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5A803" w14:textId="55D388DD" w:rsidR="000049B0" w:rsidRDefault="000049B0" w:rsidP="008B2817">
      <w:pPr>
        <w:spacing w:before="600"/>
        <w:jc w:val="center"/>
        <w:rPr>
          <w:rFonts w:eastAsia="Times New Roman" w:cs="Arial"/>
          <w:b/>
          <w:sz w:val="32"/>
          <w:szCs w:val="32"/>
        </w:rPr>
      </w:pPr>
      <w:bookmarkStart w:id="0" w:name="_Toc433875234"/>
      <w:bookmarkStart w:id="1" w:name="_Toc441241803"/>
      <w:r>
        <w:rPr>
          <w:noProof/>
          <w:lang w:eastAsia="pl-PL"/>
        </w:rPr>
        <w:drawing>
          <wp:inline distT="0" distB="0" distL="0" distR="0" wp14:anchorId="6468794E" wp14:editId="1702871F">
            <wp:extent cx="6076950" cy="581025"/>
            <wp:effectExtent l="0" t="0" r="0" b="9525"/>
            <wp:docPr id="19" name="Obraz 19"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p w14:paraId="602B557C" w14:textId="63D2BF7F" w:rsidR="0011564B" w:rsidRPr="00116E5C" w:rsidRDefault="0011564B" w:rsidP="008B2817">
      <w:pPr>
        <w:spacing w:before="360" w:after="360"/>
        <w:rPr>
          <w:rFonts w:eastAsia="Times New Roman" w:cs="Arial"/>
          <w:b/>
          <w:sz w:val="32"/>
          <w:szCs w:val="32"/>
        </w:rPr>
      </w:pPr>
      <w:r w:rsidRPr="00116E5C">
        <w:rPr>
          <w:rFonts w:eastAsia="Times New Roman" w:cs="Arial"/>
          <w:b/>
          <w:sz w:val="32"/>
          <w:szCs w:val="32"/>
        </w:rPr>
        <w:t>Załącznik 3</w:t>
      </w:r>
      <w:r w:rsidR="00391778">
        <w:rPr>
          <w:rFonts w:eastAsia="Times New Roman" w:cs="Arial"/>
          <w:b/>
          <w:sz w:val="32"/>
          <w:szCs w:val="32"/>
        </w:rPr>
        <w:t xml:space="preserve"> b</w:t>
      </w:r>
      <w:r w:rsidRPr="00116E5C">
        <w:rPr>
          <w:rFonts w:eastAsia="Times New Roman" w:cs="Arial"/>
          <w:b/>
          <w:sz w:val="32"/>
          <w:szCs w:val="32"/>
        </w:rPr>
        <w:t xml:space="preserve"> - Kryteria wyboru projektów dla poszczególnych osi priorytetowych, działań/ poddziałań</w:t>
      </w:r>
      <w:bookmarkEnd w:id="0"/>
      <w:bookmarkEnd w:id="1"/>
      <w:r w:rsidR="00114FDF">
        <w:rPr>
          <w:rFonts w:eastAsia="Times New Roman" w:cs="Arial"/>
          <w:b/>
          <w:sz w:val="32"/>
          <w:szCs w:val="32"/>
        </w:rPr>
        <w:t xml:space="preserve"> – dla EFS</w:t>
      </w:r>
      <w:r w:rsidR="009B3A3D">
        <w:rPr>
          <w:rFonts w:eastAsia="Times New Roman" w:cs="Arial"/>
          <w:b/>
          <w:sz w:val="32"/>
          <w:szCs w:val="32"/>
        </w:rPr>
        <w:t xml:space="preserve"> </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7D7EFC35" w14:textId="3BE0237D" w:rsidR="004A4EA4" w:rsidRDefault="000D2D70">
      <w:pPr>
        <w:pStyle w:val="Spistreci1"/>
        <w:tabs>
          <w:tab w:val="right" w:leader="dot" w:pos="14023"/>
        </w:tabs>
        <w:rPr>
          <w:b w:val="0"/>
          <w:bCs w:val="0"/>
          <w:noProof/>
          <w:sz w:val="22"/>
          <w:szCs w:val="22"/>
          <w:lang w:eastAsia="pl-PL"/>
        </w:rPr>
      </w:pPr>
      <w:r w:rsidRPr="00CA5078">
        <w:rPr>
          <w:rFonts w:cs="Arial"/>
          <w:noProof/>
        </w:rPr>
        <w:lastRenderedPageBreak/>
        <w:fldChar w:fldCharType="begin"/>
      </w:r>
      <w:r w:rsidRPr="00CA5078">
        <w:rPr>
          <w:rFonts w:cs="Arial"/>
          <w:noProof/>
        </w:rPr>
        <w:instrText xml:space="preserve"> TOC \o "1-5" \f \h \z \u </w:instrText>
      </w:r>
      <w:r w:rsidRPr="00CA5078">
        <w:rPr>
          <w:rFonts w:cs="Arial"/>
          <w:noProof/>
        </w:rPr>
        <w:fldChar w:fldCharType="separate"/>
      </w:r>
      <w:hyperlink w:anchor="_Toc131078457" w:history="1">
        <w:r w:rsidR="004A4EA4" w:rsidRPr="00023E91">
          <w:rPr>
            <w:rStyle w:val="Hipercze"/>
            <w:rFonts w:ascii="Calibri" w:hAnsi="Calibri"/>
            <w:noProof/>
          </w:rPr>
          <w:t>Systematyka kryteriów obowiązujących w ramach RPO WM na lata 2014-2020 (EFS)</w:t>
        </w:r>
        <w:r w:rsidR="004A4EA4">
          <w:rPr>
            <w:noProof/>
            <w:webHidden/>
          </w:rPr>
          <w:tab/>
        </w:r>
        <w:r w:rsidR="004A4EA4">
          <w:rPr>
            <w:noProof/>
            <w:webHidden/>
          </w:rPr>
          <w:fldChar w:fldCharType="begin"/>
        </w:r>
        <w:r w:rsidR="004A4EA4">
          <w:rPr>
            <w:noProof/>
            <w:webHidden/>
          </w:rPr>
          <w:instrText xml:space="preserve"> PAGEREF _Toc131078457 \h </w:instrText>
        </w:r>
        <w:r w:rsidR="004A4EA4">
          <w:rPr>
            <w:noProof/>
            <w:webHidden/>
          </w:rPr>
        </w:r>
        <w:r w:rsidR="004A4EA4">
          <w:rPr>
            <w:noProof/>
            <w:webHidden/>
          </w:rPr>
          <w:fldChar w:fldCharType="separate"/>
        </w:r>
        <w:r w:rsidR="00BF59B2">
          <w:rPr>
            <w:noProof/>
            <w:webHidden/>
          </w:rPr>
          <w:t>16</w:t>
        </w:r>
        <w:r w:rsidR="004A4EA4">
          <w:rPr>
            <w:noProof/>
            <w:webHidden/>
          </w:rPr>
          <w:fldChar w:fldCharType="end"/>
        </w:r>
      </w:hyperlink>
    </w:p>
    <w:p w14:paraId="0B9E7D76" w14:textId="61F38F81" w:rsidR="004A4EA4" w:rsidRDefault="004A4EA4">
      <w:pPr>
        <w:pStyle w:val="Spistreci2"/>
        <w:tabs>
          <w:tab w:val="left" w:pos="663"/>
          <w:tab w:val="right" w:leader="dot" w:pos="14023"/>
        </w:tabs>
        <w:rPr>
          <w:i w:val="0"/>
          <w:iCs w:val="0"/>
          <w:noProof/>
          <w:sz w:val="22"/>
          <w:szCs w:val="22"/>
          <w:lang w:eastAsia="pl-PL"/>
        </w:rPr>
      </w:pPr>
      <w:hyperlink w:anchor="_Toc131078458" w:history="1">
        <w:r w:rsidRPr="00023E91">
          <w:rPr>
            <w:rStyle w:val="Hipercze"/>
            <w:rFonts w:cs="Arial"/>
            <w:noProof/>
            <w:lang w:eastAsia="pl-PL"/>
          </w:rPr>
          <w:t>1.</w:t>
        </w:r>
        <w:r>
          <w:rPr>
            <w:i w:val="0"/>
            <w:iCs w:val="0"/>
            <w:noProof/>
            <w:sz w:val="22"/>
            <w:szCs w:val="22"/>
            <w:lang w:eastAsia="pl-PL"/>
          </w:rPr>
          <w:tab/>
        </w:r>
        <w:r w:rsidRPr="00023E91">
          <w:rPr>
            <w:rStyle w:val="Hipercze"/>
            <w:rFonts w:cs="Arial"/>
            <w:noProof/>
            <w:lang w:eastAsia="pl-PL"/>
          </w:rPr>
          <w:t>Kryteria formalne</w:t>
        </w:r>
        <w:r w:rsidRPr="00023E91">
          <w:rPr>
            <w:rStyle w:val="Hipercze"/>
            <w:rFonts w:cs="Calibri"/>
            <w:noProof/>
            <w:lang w:eastAsia="pl-PL"/>
          </w:rPr>
          <w:t xml:space="preserve">, </w:t>
        </w:r>
        <w:r w:rsidRPr="00023E91">
          <w:rPr>
            <w:rStyle w:val="Hipercze"/>
            <w:rFonts w:cs="Arial"/>
            <w:noProof/>
            <w:lang w:eastAsia="pl-PL"/>
          </w:rPr>
          <w:t>wspólne dla wszystkich działań.</w:t>
        </w:r>
        <w:r>
          <w:rPr>
            <w:noProof/>
            <w:webHidden/>
          </w:rPr>
          <w:tab/>
        </w:r>
        <w:r>
          <w:rPr>
            <w:noProof/>
            <w:webHidden/>
          </w:rPr>
          <w:fldChar w:fldCharType="begin"/>
        </w:r>
        <w:r>
          <w:rPr>
            <w:noProof/>
            <w:webHidden/>
          </w:rPr>
          <w:instrText xml:space="preserve"> PAGEREF _Toc131078458 \h </w:instrText>
        </w:r>
        <w:r>
          <w:rPr>
            <w:noProof/>
            <w:webHidden/>
          </w:rPr>
        </w:r>
        <w:r>
          <w:rPr>
            <w:noProof/>
            <w:webHidden/>
          </w:rPr>
          <w:fldChar w:fldCharType="separate"/>
        </w:r>
        <w:r w:rsidR="00BF59B2">
          <w:rPr>
            <w:noProof/>
            <w:webHidden/>
          </w:rPr>
          <w:t>18</w:t>
        </w:r>
        <w:r>
          <w:rPr>
            <w:noProof/>
            <w:webHidden/>
          </w:rPr>
          <w:fldChar w:fldCharType="end"/>
        </w:r>
      </w:hyperlink>
    </w:p>
    <w:p w14:paraId="5A3FC340" w14:textId="7C6CBF44" w:rsidR="004A4EA4" w:rsidRDefault="004A4EA4">
      <w:pPr>
        <w:pStyle w:val="Spistreci2"/>
        <w:tabs>
          <w:tab w:val="left" w:pos="879"/>
          <w:tab w:val="right" w:leader="dot" w:pos="14023"/>
        </w:tabs>
        <w:rPr>
          <w:i w:val="0"/>
          <w:iCs w:val="0"/>
          <w:noProof/>
          <w:sz w:val="22"/>
          <w:szCs w:val="22"/>
          <w:lang w:eastAsia="pl-PL"/>
        </w:rPr>
      </w:pPr>
      <w:hyperlink w:anchor="_Toc131078459" w:history="1">
        <w:r w:rsidRPr="00023E91">
          <w:rPr>
            <w:rStyle w:val="Hipercze"/>
            <w:rFonts w:cs="Arial"/>
            <w:noProof/>
            <w:lang w:eastAsia="pl-PL"/>
          </w:rPr>
          <w:t>1.1.</w:t>
        </w:r>
        <w:r>
          <w:rPr>
            <w:i w:val="0"/>
            <w:iCs w:val="0"/>
            <w:noProof/>
            <w:sz w:val="22"/>
            <w:szCs w:val="22"/>
            <w:lang w:eastAsia="pl-PL"/>
          </w:rPr>
          <w:tab/>
        </w:r>
        <w:r w:rsidRPr="00023E91">
          <w:rPr>
            <w:rStyle w:val="Hipercze"/>
            <w:rFonts w:cs="Arial"/>
            <w:noProof/>
            <w:lang w:eastAsia="pl-PL"/>
          </w:rPr>
          <w:t>KRYTERIA FORMALNE 0/1 WSPÓLNE DLA WSZYSTKICH DZIAŁAŃ BEZ MOŻLIWOŚCI POPRAWIENIA</w:t>
        </w:r>
        <w:r>
          <w:rPr>
            <w:noProof/>
            <w:webHidden/>
          </w:rPr>
          <w:tab/>
        </w:r>
        <w:r>
          <w:rPr>
            <w:noProof/>
            <w:webHidden/>
          </w:rPr>
          <w:fldChar w:fldCharType="begin"/>
        </w:r>
        <w:r>
          <w:rPr>
            <w:noProof/>
            <w:webHidden/>
          </w:rPr>
          <w:instrText xml:space="preserve"> PAGEREF _Toc131078459 \h </w:instrText>
        </w:r>
        <w:r>
          <w:rPr>
            <w:noProof/>
            <w:webHidden/>
          </w:rPr>
        </w:r>
        <w:r>
          <w:rPr>
            <w:noProof/>
            <w:webHidden/>
          </w:rPr>
          <w:fldChar w:fldCharType="separate"/>
        </w:r>
        <w:r w:rsidR="00BF59B2">
          <w:rPr>
            <w:noProof/>
            <w:webHidden/>
          </w:rPr>
          <w:t>18</w:t>
        </w:r>
        <w:r>
          <w:rPr>
            <w:noProof/>
            <w:webHidden/>
          </w:rPr>
          <w:fldChar w:fldCharType="end"/>
        </w:r>
      </w:hyperlink>
    </w:p>
    <w:p w14:paraId="5B324E9B" w14:textId="788F36F9" w:rsidR="004A4EA4" w:rsidRDefault="004A4EA4">
      <w:pPr>
        <w:pStyle w:val="Spistreci2"/>
        <w:tabs>
          <w:tab w:val="right" w:leader="dot" w:pos="14023"/>
        </w:tabs>
        <w:rPr>
          <w:i w:val="0"/>
          <w:iCs w:val="0"/>
          <w:noProof/>
          <w:sz w:val="22"/>
          <w:szCs w:val="22"/>
          <w:lang w:eastAsia="pl-PL"/>
        </w:rPr>
      </w:pPr>
      <w:hyperlink w:anchor="_Toc131078460" w:history="1">
        <w:r w:rsidRPr="00023E91">
          <w:rPr>
            <w:rStyle w:val="Hipercze"/>
            <w:noProof/>
          </w:rPr>
          <w:t>1.2 KRYTERIA FORMALNE – 0/1 , – WSPÓLNE DLA WSZYSTKICH DZIAŁAŃ, Z MOŻLIWOŚCIĄ POPRAWIENIA</w:t>
        </w:r>
        <w:r>
          <w:rPr>
            <w:noProof/>
            <w:webHidden/>
          </w:rPr>
          <w:tab/>
        </w:r>
        <w:r>
          <w:rPr>
            <w:noProof/>
            <w:webHidden/>
          </w:rPr>
          <w:fldChar w:fldCharType="begin"/>
        </w:r>
        <w:r>
          <w:rPr>
            <w:noProof/>
            <w:webHidden/>
          </w:rPr>
          <w:instrText xml:space="preserve"> PAGEREF _Toc131078460 \h </w:instrText>
        </w:r>
        <w:r>
          <w:rPr>
            <w:noProof/>
            <w:webHidden/>
          </w:rPr>
        </w:r>
        <w:r>
          <w:rPr>
            <w:noProof/>
            <w:webHidden/>
          </w:rPr>
          <w:fldChar w:fldCharType="separate"/>
        </w:r>
        <w:r w:rsidR="00BF59B2">
          <w:rPr>
            <w:noProof/>
            <w:webHidden/>
          </w:rPr>
          <w:t>27</w:t>
        </w:r>
        <w:r>
          <w:rPr>
            <w:noProof/>
            <w:webHidden/>
          </w:rPr>
          <w:fldChar w:fldCharType="end"/>
        </w:r>
      </w:hyperlink>
    </w:p>
    <w:p w14:paraId="33FE80C7" w14:textId="0C984B67" w:rsidR="004A4EA4" w:rsidRDefault="004A4EA4">
      <w:pPr>
        <w:pStyle w:val="Spistreci2"/>
        <w:tabs>
          <w:tab w:val="left" w:pos="879"/>
          <w:tab w:val="right" w:leader="dot" w:pos="14023"/>
        </w:tabs>
        <w:rPr>
          <w:i w:val="0"/>
          <w:iCs w:val="0"/>
          <w:noProof/>
          <w:sz w:val="22"/>
          <w:szCs w:val="22"/>
          <w:lang w:eastAsia="pl-PL"/>
        </w:rPr>
      </w:pPr>
      <w:hyperlink w:anchor="_Toc131078461" w:history="1">
        <w:r w:rsidRPr="00023E91">
          <w:rPr>
            <w:rStyle w:val="Hipercze"/>
            <w:noProof/>
          </w:rPr>
          <w:t>1.3.</w:t>
        </w:r>
        <w:r>
          <w:rPr>
            <w:i w:val="0"/>
            <w:iCs w:val="0"/>
            <w:noProof/>
            <w:sz w:val="22"/>
            <w:szCs w:val="22"/>
            <w:lang w:eastAsia="pl-PL"/>
          </w:rPr>
          <w:tab/>
        </w:r>
        <w:r w:rsidRPr="00023E91">
          <w:rPr>
            <w:rStyle w:val="Hipercze"/>
            <w:noProof/>
          </w:rPr>
          <w:t>Dodatkowe kryteria formalne dla ZIT WOF</w:t>
        </w:r>
        <w:r>
          <w:rPr>
            <w:noProof/>
            <w:webHidden/>
          </w:rPr>
          <w:tab/>
        </w:r>
        <w:r>
          <w:rPr>
            <w:noProof/>
            <w:webHidden/>
          </w:rPr>
          <w:fldChar w:fldCharType="begin"/>
        </w:r>
        <w:r>
          <w:rPr>
            <w:noProof/>
            <w:webHidden/>
          </w:rPr>
          <w:instrText xml:space="preserve"> PAGEREF _Toc131078461 \h </w:instrText>
        </w:r>
        <w:r>
          <w:rPr>
            <w:noProof/>
            <w:webHidden/>
          </w:rPr>
        </w:r>
        <w:r>
          <w:rPr>
            <w:noProof/>
            <w:webHidden/>
          </w:rPr>
          <w:fldChar w:fldCharType="separate"/>
        </w:r>
        <w:r w:rsidR="00BF59B2">
          <w:rPr>
            <w:noProof/>
            <w:webHidden/>
          </w:rPr>
          <w:t>30</w:t>
        </w:r>
        <w:r>
          <w:rPr>
            <w:noProof/>
            <w:webHidden/>
          </w:rPr>
          <w:fldChar w:fldCharType="end"/>
        </w:r>
      </w:hyperlink>
    </w:p>
    <w:p w14:paraId="459F1E6C" w14:textId="2B101AE2" w:rsidR="004A4EA4" w:rsidRDefault="004A4EA4">
      <w:pPr>
        <w:pStyle w:val="Spistreci2"/>
        <w:tabs>
          <w:tab w:val="right" w:leader="dot" w:pos="14023"/>
        </w:tabs>
        <w:rPr>
          <w:i w:val="0"/>
          <w:iCs w:val="0"/>
          <w:noProof/>
          <w:sz w:val="22"/>
          <w:szCs w:val="22"/>
          <w:lang w:eastAsia="pl-PL"/>
        </w:rPr>
      </w:pPr>
      <w:hyperlink w:anchor="_Toc131078462" w:history="1">
        <w:r w:rsidRPr="00023E91">
          <w:rPr>
            <w:rStyle w:val="Hipercze"/>
            <w:noProof/>
          </w:rPr>
          <w:t>1.4 Kryteria formalne obowiązujące w ramach RPO WM dla naborów pozakonkursowych w ramach Poddziałania 9.2.2 i 10.1.1 realizowanych w związku z epidemią koronawirusa</w:t>
        </w:r>
        <w:r>
          <w:rPr>
            <w:noProof/>
            <w:webHidden/>
          </w:rPr>
          <w:tab/>
        </w:r>
        <w:r>
          <w:rPr>
            <w:noProof/>
            <w:webHidden/>
          </w:rPr>
          <w:fldChar w:fldCharType="begin"/>
        </w:r>
        <w:r>
          <w:rPr>
            <w:noProof/>
            <w:webHidden/>
          </w:rPr>
          <w:instrText xml:space="preserve"> PAGEREF _Toc131078462 \h </w:instrText>
        </w:r>
        <w:r>
          <w:rPr>
            <w:noProof/>
            <w:webHidden/>
          </w:rPr>
        </w:r>
        <w:r>
          <w:rPr>
            <w:noProof/>
            <w:webHidden/>
          </w:rPr>
          <w:fldChar w:fldCharType="separate"/>
        </w:r>
        <w:r w:rsidR="00BF59B2">
          <w:rPr>
            <w:noProof/>
            <w:webHidden/>
          </w:rPr>
          <w:t>31</w:t>
        </w:r>
        <w:r>
          <w:rPr>
            <w:noProof/>
            <w:webHidden/>
          </w:rPr>
          <w:fldChar w:fldCharType="end"/>
        </w:r>
      </w:hyperlink>
    </w:p>
    <w:p w14:paraId="045EDDB2" w14:textId="79932BE2" w:rsidR="004A4EA4" w:rsidRDefault="004A4EA4">
      <w:pPr>
        <w:pStyle w:val="Spistreci2"/>
        <w:tabs>
          <w:tab w:val="left" w:pos="879"/>
          <w:tab w:val="right" w:leader="dot" w:pos="14023"/>
        </w:tabs>
        <w:rPr>
          <w:i w:val="0"/>
          <w:iCs w:val="0"/>
          <w:noProof/>
          <w:sz w:val="22"/>
          <w:szCs w:val="22"/>
          <w:lang w:eastAsia="pl-PL"/>
        </w:rPr>
      </w:pPr>
      <w:hyperlink w:anchor="_Toc131078467" w:history="1">
        <w:r w:rsidRPr="00023E91">
          <w:rPr>
            <w:rStyle w:val="Hipercze"/>
            <w:noProof/>
            <w:lang w:eastAsia="pl-PL"/>
          </w:rPr>
          <w:t>1.5.</w:t>
        </w:r>
        <w:r>
          <w:rPr>
            <w:i w:val="0"/>
            <w:iCs w:val="0"/>
            <w:noProof/>
            <w:sz w:val="22"/>
            <w:szCs w:val="22"/>
            <w:lang w:eastAsia="pl-PL"/>
          </w:rPr>
          <w:tab/>
        </w:r>
        <w:r w:rsidRPr="00023E91">
          <w:rPr>
            <w:rStyle w:val="Hipercze"/>
            <w:noProof/>
            <w:lang w:eastAsia="pl-PL"/>
          </w:rPr>
          <w:t>Kryteria formalne obowiązujące w ramach RPO WM 2014 – 2020 dla naboru pozakonkursowego w ramach Działania 9.1 „Aktywizacja społeczno-zawodowa osób wykluczonych i przeciwdziałanie wykluczeniu społecznemu” na wparcie dla osób przybyłych z Ukrainy, które znajdują się na terenie województwa mazowieckiego, w związku z trwającym konfliktem zbrojnym</w:t>
        </w:r>
        <w:r>
          <w:rPr>
            <w:noProof/>
            <w:webHidden/>
          </w:rPr>
          <w:tab/>
        </w:r>
        <w:r>
          <w:rPr>
            <w:noProof/>
            <w:webHidden/>
          </w:rPr>
          <w:fldChar w:fldCharType="begin"/>
        </w:r>
        <w:r>
          <w:rPr>
            <w:noProof/>
            <w:webHidden/>
          </w:rPr>
          <w:instrText xml:space="preserve"> PAGEREF _Toc131078467 \h </w:instrText>
        </w:r>
        <w:r>
          <w:rPr>
            <w:noProof/>
            <w:webHidden/>
          </w:rPr>
        </w:r>
        <w:r>
          <w:rPr>
            <w:noProof/>
            <w:webHidden/>
          </w:rPr>
          <w:fldChar w:fldCharType="separate"/>
        </w:r>
        <w:r w:rsidR="00BF59B2">
          <w:rPr>
            <w:noProof/>
            <w:webHidden/>
          </w:rPr>
          <w:t>36</w:t>
        </w:r>
        <w:r>
          <w:rPr>
            <w:noProof/>
            <w:webHidden/>
          </w:rPr>
          <w:fldChar w:fldCharType="end"/>
        </w:r>
      </w:hyperlink>
    </w:p>
    <w:p w14:paraId="466B9B94" w14:textId="69AAD42E" w:rsidR="004A4EA4" w:rsidRDefault="004A4EA4">
      <w:pPr>
        <w:pStyle w:val="Spistreci2"/>
        <w:tabs>
          <w:tab w:val="right" w:leader="dot" w:pos="14023"/>
        </w:tabs>
        <w:rPr>
          <w:i w:val="0"/>
          <w:iCs w:val="0"/>
          <w:noProof/>
          <w:sz w:val="22"/>
          <w:szCs w:val="22"/>
          <w:lang w:eastAsia="pl-PL"/>
        </w:rPr>
      </w:pPr>
      <w:hyperlink w:anchor="_Toc131078468" w:history="1">
        <w:r w:rsidRPr="00023E91">
          <w:rPr>
            <w:rStyle w:val="Hipercze"/>
            <w:rFonts w:cs="Arial"/>
            <w:noProof/>
            <w:lang w:eastAsia="pl-PL"/>
          </w:rPr>
          <w:t>2. Kryteria dostępu</w:t>
        </w:r>
        <w:r>
          <w:rPr>
            <w:noProof/>
            <w:webHidden/>
          </w:rPr>
          <w:tab/>
        </w:r>
        <w:r>
          <w:rPr>
            <w:noProof/>
            <w:webHidden/>
          </w:rPr>
          <w:fldChar w:fldCharType="begin"/>
        </w:r>
        <w:r>
          <w:rPr>
            <w:noProof/>
            <w:webHidden/>
          </w:rPr>
          <w:instrText xml:space="preserve"> PAGEREF _Toc131078468 \h </w:instrText>
        </w:r>
        <w:r>
          <w:rPr>
            <w:noProof/>
            <w:webHidden/>
          </w:rPr>
        </w:r>
        <w:r>
          <w:rPr>
            <w:noProof/>
            <w:webHidden/>
          </w:rPr>
          <w:fldChar w:fldCharType="separate"/>
        </w:r>
        <w:r w:rsidR="00BF59B2">
          <w:rPr>
            <w:noProof/>
            <w:webHidden/>
          </w:rPr>
          <w:t>41</w:t>
        </w:r>
        <w:r>
          <w:rPr>
            <w:noProof/>
            <w:webHidden/>
          </w:rPr>
          <w:fldChar w:fldCharType="end"/>
        </w:r>
      </w:hyperlink>
    </w:p>
    <w:p w14:paraId="293C5329" w14:textId="57F9CE58" w:rsidR="004A4EA4" w:rsidRDefault="004A4EA4">
      <w:pPr>
        <w:pStyle w:val="Spistreci3"/>
        <w:tabs>
          <w:tab w:val="right" w:leader="dot" w:pos="14023"/>
        </w:tabs>
        <w:rPr>
          <w:noProof/>
          <w:sz w:val="22"/>
          <w:szCs w:val="22"/>
          <w:lang w:eastAsia="pl-PL"/>
        </w:rPr>
      </w:pPr>
      <w:hyperlink w:anchor="_Toc131078469" w:history="1">
        <w:r w:rsidRPr="00023E91">
          <w:rPr>
            <w:rStyle w:val="Hipercze"/>
            <w:rFonts w:cs="Arial"/>
            <w:noProof/>
          </w:rPr>
          <w:t>Oś priorytetowa VIII – Rozwój rynku pracy</w:t>
        </w:r>
        <w:r>
          <w:rPr>
            <w:noProof/>
            <w:webHidden/>
          </w:rPr>
          <w:tab/>
        </w:r>
        <w:r>
          <w:rPr>
            <w:noProof/>
            <w:webHidden/>
          </w:rPr>
          <w:fldChar w:fldCharType="begin"/>
        </w:r>
        <w:r>
          <w:rPr>
            <w:noProof/>
            <w:webHidden/>
          </w:rPr>
          <w:instrText xml:space="preserve"> PAGEREF _Toc131078469 \h </w:instrText>
        </w:r>
        <w:r>
          <w:rPr>
            <w:noProof/>
            <w:webHidden/>
          </w:rPr>
        </w:r>
        <w:r>
          <w:rPr>
            <w:noProof/>
            <w:webHidden/>
          </w:rPr>
          <w:fldChar w:fldCharType="separate"/>
        </w:r>
        <w:r w:rsidR="00BF59B2">
          <w:rPr>
            <w:noProof/>
            <w:webHidden/>
          </w:rPr>
          <w:t>41</w:t>
        </w:r>
        <w:r>
          <w:rPr>
            <w:noProof/>
            <w:webHidden/>
          </w:rPr>
          <w:fldChar w:fldCharType="end"/>
        </w:r>
      </w:hyperlink>
    </w:p>
    <w:p w14:paraId="0A4F0FEF" w14:textId="0C6541AB" w:rsidR="004A4EA4" w:rsidRDefault="004A4EA4">
      <w:pPr>
        <w:pStyle w:val="Spistreci4"/>
        <w:rPr>
          <w:sz w:val="22"/>
          <w:szCs w:val="22"/>
          <w:lang w:eastAsia="pl-PL"/>
        </w:rPr>
      </w:pPr>
      <w:hyperlink w:anchor="_Toc131078470" w:history="1">
        <w:r w:rsidRPr="00023E91">
          <w:rPr>
            <w:rStyle w:val="Hipercze"/>
            <w:rFonts w:cs="Arial"/>
          </w:rPr>
          <w:t>Działanie 8.1 – Aktywizacja zawodowa osób bezrobotnych przez PUP i przeciwdziałanie skutkom epidemii COVID-19.</w:t>
        </w:r>
        <w:r>
          <w:rPr>
            <w:webHidden/>
          </w:rPr>
          <w:tab/>
        </w:r>
        <w:r>
          <w:rPr>
            <w:webHidden/>
          </w:rPr>
          <w:fldChar w:fldCharType="begin"/>
        </w:r>
        <w:r>
          <w:rPr>
            <w:webHidden/>
          </w:rPr>
          <w:instrText xml:space="preserve"> PAGEREF _Toc131078470 \h </w:instrText>
        </w:r>
        <w:r>
          <w:rPr>
            <w:webHidden/>
          </w:rPr>
        </w:r>
        <w:r>
          <w:rPr>
            <w:webHidden/>
          </w:rPr>
          <w:fldChar w:fldCharType="separate"/>
        </w:r>
        <w:r w:rsidR="00BF59B2">
          <w:rPr>
            <w:webHidden/>
          </w:rPr>
          <w:t>41</w:t>
        </w:r>
        <w:r>
          <w:rPr>
            <w:webHidden/>
          </w:rPr>
          <w:fldChar w:fldCharType="end"/>
        </w:r>
      </w:hyperlink>
    </w:p>
    <w:p w14:paraId="1622F49B" w14:textId="3EE2C39F" w:rsidR="004A4EA4" w:rsidRDefault="004A4EA4">
      <w:pPr>
        <w:pStyle w:val="Spistreci4"/>
        <w:rPr>
          <w:sz w:val="22"/>
          <w:szCs w:val="22"/>
          <w:lang w:eastAsia="pl-PL"/>
        </w:rPr>
      </w:pPr>
      <w:hyperlink w:anchor="_Toc131078471" w:history="1">
        <w:r w:rsidRPr="00023E91">
          <w:rPr>
            <w:rStyle w:val="Hipercze"/>
            <w:rFonts w:cs="Arial"/>
          </w:rPr>
          <w:t>Działanie 8.2 – Aktywizacja zawodowa osób nieaktywnych zawodowo</w:t>
        </w:r>
        <w:r>
          <w:rPr>
            <w:webHidden/>
          </w:rPr>
          <w:tab/>
        </w:r>
        <w:r>
          <w:rPr>
            <w:webHidden/>
          </w:rPr>
          <w:fldChar w:fldCharType="begin"/>
        </w:r>
        <w:r>
          <w:rPr>
            <w:webHidden/>
          </w:rPr>
          <w:instrText xml:space="preserve"> PAGEREF _Toc131078471 \h </w:instrText>
        </w:r>
        <w:r>
          <w:rPr>
            <w:webHidden/>
          </w:rPr>
        </w:r>
        <w:r>
          <w:rPr>
            <w:webHidden/>
          </w:rPr>
          <w:fldChar w:fldCharType="separate"/>
        </w:r>
        <w:r w:rsidR="00BF59B2">
          <w:rPr>
            <w:webHidden/>
          </w:rPr>
          <w:t>42</w:t>
        </w:r>
        <w:r>
          <w:rPr>
            <w:webHidden/>
          </w:rPr>
          <w:fldChar w:fldCharType="end"/>
        </w:r>
      </w:hyperlink>
    </w:p>
    <w:p w14:paraId="560E9B4D" w14:textId="4A5572CF" w:rsidR="004A4EA4" w:rsidRDefault="004A4EA4">
      <w:pPr>
        <w:pStyle w:val="Spistreci5"/>
        <w:rPr>
          <w:noProof/>
          <w:sz w:val="22"/>
          <w:szCs w:val="22"/>
          <w:lang w:eastAsia="pl-PL"/>
        </w:rPr>
      </w:pPr>
      <w:hyperlink w:anchor="_Toc131078472" w:history="1">
        <w:r w:rsidRPr="00023E91">
          <w:rPr>
            <w:rStyle w:val="Hipercze"/>
            <w:rFonts w:cs="Arial"/>
            <w:noProof/>
          </w:rPr>
          <w:t>Działanie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w:t>
        </w:r>
        <w:r>
          <w:rPr>
            <w:noProof/>
            <w:webHidden/>
          </w:rPr>
          <w:tab/>
        </w:r>
        <w:r>
          <w:rPr>
            <w:noProof/>
            <w:webHidden/>
          </w:rPr>
          <w:fldChar w:fldCharType="begin"/>
        </w:r>
        <w:r>
          <w:rPr>
            <w:noProof/>
            <w:webHidden/>
          </w:rPr>
          <w:instrText xml:space="preserve"> PAGEREF _Toc131078472 \h </w:instrText>
        </w:r>
        <w:r>
          <w:rPr>
            <w:noProof/>
            <w:webHidden/>
          </w:rPr>
        </w:r>
        <w:r>
          <w:rPr>
            <w:noProof/>
            <w:webHidden/>
          </w:rPr>
          <w:fldChar w:fldCharType="separate"/>
        </w:r>
        <w:r w:rsidR="00BF59B2">
          <w:rPr>
            <w:noProof/>
            <w:webHidden/>
          </w:rPr>
          <w:t>42</w:t>
        </w:r>
        <w:r>
          <w:rPr>
            <w:noProof/>
            <w:webHidden/>
          </w:rPr>
          <w:fldChar w:fldCharType="end"/>
        </w:r>
      </w:hyperlink>
    </w:p>
    <w:p w14:paraId="0968AD45" w14:textId="53B940F6" w:rsidR="004A4EA4" w:rsidRDefault="004A4EA4">
      <w:pPr>
        <w:pStyle w:val="Spistreci4"/>
        <w:rPr>
          <w:sz w:val="22"/>
          <w:szCs w:val="22"/>
          <w:lang w:eastAsia="pl-PL"/>
        </w:rPr>
      </w:pPr>
      <w:hyperlink w:anchor="_Toc131078473" w:history="1">
        <w:r w:rsidRPr="00023E91">
          <w:rPr>
            <w:rStyle w:val="Hipercze"/>
            <w:rFonts w:cs="Arial"/>
          </w:rPr>
          <w:t>Działanie 8.3 – Ułatwienie powrotu do aktywności zawodowej osób sprawujących opiekę nad dziećmi do lat 3</w:t>
        </w:r>
        <w:r>
          <w:rPr>
            <w:webHidden/>
          </w:rPr>
          <w:tab/>
        </w:r>
        <w:r>
          <w:rPr>
            <w:webHidden/>
          </w:rPr>
          <w:fldChar w:fldCharType="begin"/>
        </w:r>
        <w:r>
          <w:rPr>
            <w:webHidden/>
          </w:rPr>
          <w:instrText xml:space="preserve"> PAGEREF _Toc131078473 \h </w:instrText>
        </w:r>
        <w:r>
          <w:rPr>
            <w:webHidden/>
          </w:rPr>
        </w:r>
        <w:r>
          <w:rPr>
            <w:webHidden/>
          </w:rPr>
          <w:fldChar w:fldCharType="separate"/>
        </w:r>
        <w:r w:rsidR="00BF59B2">
          <w:rPr>
            <w:webHidden/>
          </w:rPr>
          <w:t>47</w:t>
        </w:r>
        <w:r>
          <w:rPr>
            <w:webHidden/>
          </w:rPr>
          <w:fldChar w:fldCharType="end"/>
        </w:r>
      </w:hyperlink>
    </w:p>
    <w:p w14:paraId="0FCBF0CF" w14:textId="725F3F1A" w:rsidR="004A4EA4" w:rsidRDefault="004A4EA4">
      <w:pPr>
        <w:pStyle w:val="Spistreci5"/>
        <w:rPr>
          <w:noProof/>
          <w:sz w:val="22"/>
          <w:szCs w:val="22"/>
          <w:lang w:eastAsia="pl-PL"/>
        </w:rPr>
      </w:pPr>
      <w:hyperlink w:anchor="_Toc131078474" w:history="1">
        <w:r w:rsidRPr="00023E91">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_Toc131078474 \h </w:instrText>
        </w:r>
        <w:r>
          <w:rPr>
            <w:noProof/>
            <w:webHidden/>
          </w:rPr>
        </w:r>
        <w:r>
          <w:rPr>
            <w:noProof/>
            <w:webHidden/>
          </w:rPr>
          <w:fldChar w:fldCharType="separate"/>
        </w:r>
        <w:r w:rsidR="00BF59B2">
          <w:rPr>
            <w:noProof/>
            <w:webHidden/>
          </w:rPr>
          <w:t>47</w:t>
        </w:r>
        <w:r>
          <w:rPr>
            <w:noProof/>
            <w:webHidden/>
          </w:rPr>
          <w:fldChar w:fldCharType="end"/>
        </w:r>
      </w:hyperlink>
    </w:p>
    <w:p w14:paraId="1DE1E648" w14:textId="759EF630" w:rsidR="004A4EA4" w:rsidRDefault="004A4EA4">
      <w:pPr>
        <w:pStyle w:val="Spistreci5"/>
        <w:rPr>
          <w:noProof/>
          <w:sz w:val="22"/>
          <w:szCs w:val="22"/>
          <w:lang w:eastAsia="pl-PL"/>
        </w:rPr>
      </w:pPr>
      <w:hyperlink w:anchor="_Toc131078475" w:history="1">
        <w:r w:rsidRPr="00023E91">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_Toc131078475 \h </w:instrText>
        </w:r>
        <w:r>
          <w:rPr>
            <w:noProof/>
            <w:webHidden/>
          </w:rPr>
        </w:r>
        <w:r>
          <w:rPr>
            <w:noProof/>
            <w:webHidden/>
          </w:rPr>
          <w:fldChar w:fldCharType="separate"/>
        </w:r>
        <w:r w:rsidR="00BF59B2">
          <w:rPr>
            <w:noProof/>
            <w:webHidden/>
          </w:rPr>
          <w:t>53</w:t>
        </w:r>
        <w:r>
          <w:rPr>
            <w:noProof/>
            <w:webHidden/>
          </w:rPr>
          <w:fldChar w:fldCharType="end"/>
        </w:r>
      </w:hyperlink>
    </w:p>
    <w:p w14:paraId="7E4C0AA8" w14:textId="20285D0D" w:rsidR="004A4EA4" w:rsidRDefault="004A4EA4">
      <w:pPr>
        <w:pStyle w:val="Spistreci5"/>
        <w:rPr>
          <w:noProof/>
          <w:sz w:val="22"/>
          <w:szCs w:val="22"/>
          <w:lang w:eastAsia="pl-PL"/>
        </w:rPr>
      </w:pPr>
      <w:hyperlink w:anchor="_Toc131078476" w:history="1">
        <w:r w:rsidRPr="00023E91">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_Toc131078476 \h </w:instrText>
        </w:r>
        <w:r>
          <w:rPr>
            <w:noProof/>
            <w:webHidden/>
          </w:rPr>
        </w:r>
        <w:r>
          <w:rPr>
            <w:noProof/>
            <w:webHidden/>
          </w:rPr>
          <w:fldChar w:fldCharType="separate"/>
        </w:r>
        <w:r w:rsidR="00BF59B2">
          <w:rPr>
            <w:noProof/>
            <w:webHidden/>
          </w:rPr>
          <w:t>58</w:t>
        </w:r>
        <w:r>
          <w:rPr>
            <w:noProof/>
            <w:webHidden/>
          </w:rPr>
          <w:fldChar w:fldCharType="end"/>
        </w:r>
      </w:hyperlink>
    </w:p>
    <w:p w14:paraId="4641B934" w14:textId="1F89DCC3" w:rsidR="004A4EA4" w:rsidRDefault="004A4EA4">
      <w:pPr>
        <w:pStyle w:val="Spistreci5"/>
        <w:rPr>
          <w:noProof/>
          <w:sz w:val="22"/>
          <w:szCs w:val="22"/>
          <w:lang w:eastAsia="pl-PL"/>
        </w:rPr>
      </w:pPr>
      <w:hyperlink w:anchor="_Toc131078477" w:history="1">
        <w:r w:rsidRPr="00023E91">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_Toc131078477 \h </w:instrText>
        </w:r>
        <w:r>
          <w:rPr>
            <w:noProof/>
            <w:webHidden/>
          </w:rPr>
        </w:r>
        <w:r>
          <w:rPr>
            <w:noProof/>
            <w:webHidden/>
          </w:rPr>
          <w:fldChar w:fldCharType="separate"/>
        </w:r>
        <w:r w:rsidR="00BF59B2">
          <w:rPr>
            <w:noProof/>
            <w:webHidden/>
          </w:rPr>
          <w:t>66</w:t>
        </w:r>
        <w:r>
          <w:rPr>
            <w:noProof/>
            <w:webHidden/>
          </w:rPr>
          <w:fldChar w:fldCharType="end"/>
        </w:r>
      </w:hyperlink>
    </w:p>
    <w:p w14:paraId="626AE890" w14:textId="5DEC94AA" w:rsidR="004A4EA4" w:rsidRDefault="004A4EA4">
      <w:pPr>
        <w:pStyle w:val="Spistreci5"/>
        <w:rPr>
          <w:noProof/>
          <w:sz w:val="22"/>
          <w:szCs w:val="22"/>
          <w:lang w:eastAsia="pl-PL"/>
        </w:rPr>
      </w:pPr>
      <w:hyperlink w:anchor="_Toc131078478" w:history="1">
        <w:r w:rsidRPr="00023E91">
          <w:rPr>
            <w:rStyle w:val="Hipercze"/>
            <w:rFonts w:cs="Arial"/>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_Toc131078478 \h </w:instrText>
        </w:r>
        <w:r>
          <w:rPr>
            <w:noProof/>
            <w:webHidden/>
          </w:rPr>
        </w:r>
        <w:r>
          <w:rPr>
            <w:noProof/>
            <w:webHidden/>
          </w:rPr>
          <w:fldChar w:fldCharType="separate"/>
        </w:r>
        <w:r w:rsidR="00BF59B2">
          <w:rPr>
            <w:noProof/>
            <w:webHidden/>
          </w:rPr>
          <w:t>74</w:t>
        </w:r>
        <w:r>
          <w:rPr>
            <w:noProof/>
            <w:webHidden/>
          </w:rPr>
          <w:fldChar w:fldCharType="end"/>
        </w:r>
      </w:hyperlink>
    </w:p>
    <w:p w14:paraId="3A68D300" w14:textId="788E8C5A" w:rsidR="004A4EA4" w:rsidRDefault="004A4EA4">
      <w:pPr>
        <w:pStyle w:val="Spistreci5"/>
        <w:rPr>
          <w:noProof/>
          <w:sz w:val="22"/>
          <w:szCs w:val="22"/>
          <w:lang w:eastAsia="pl-PL"/>
        </w:rPr>
      </w:pPr>
      <w:hyperlink w:anchor="_Toc131078479" w:history="1">
        <w:r w:rsidRPr="00023E91">
          <w:rPr>
            <w:rStyle w:val="Hipercze"/>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_Toc131078479 \h </w:instrText>
        </w:r>
        <w:r>
          <w:rPr>
            <w:noProof/>
            <w:webHidden/>
          </w:rPr>
        </w:r>
        <w:r>
          <w:rPr>
            <w:noProof/>
            <w:webHidden/>
          </w:rPr>
          <w:fldChar w:fldCharType="separate"/>
        </w:r>
        <w:r w:rsidR="00BF59B2">
          <w:rPr>
            <w:noProof/>
            <w:webHidden/>
          </w:rPr>
          <w:t>79</w:t>
        </w:r>
        <w:r>
          <w:rPr>
            <w:noProof/>
            <w:webHidden/>
          </w:rPr>
          <w:fldChar w:fldCharType="end"/>
        </w:r>
      </w:hyperlink>
    </w:p>
    <w:p w14:paraId="6273760C" w14:textId="0886DDE3" w:rsidR="004A4EA4" w:rsidRDefault="004A4EA4">
      <w:pPr>
        <w:pStyle w:val="Spistreci5"/>
        <w:rPr>
          <w:noProof/>
          <w:sz w:val="22"/>
          <w:szCs w:val="22"/>
          <w:lang w:eastAsia="pl-PL"/>
        </w:rPr>
      </w:pPr>
      <w:hyperlink w:anchor="_Toc131078480" w:history="1">
        <w:r w:rsidRPr="00023E91">
          <w:rPr>
            <w:rStyle w:val="Hipercze"/>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_Toc131078480 \h </w:instrText>
        </w:r>
        <w:r>
          <w:rPr>
            <w:noProof/>
            <w:webHidden/>
          </w:rPr>
        </w:r>
        <w:r>
          <w:rPr>
            <w:noProof/>
            <w:webHidden/>
          </w:rPr>
          <w:fldChar w:fldCharType="separate"/>
        </w:r>
        <w:r w:rsidR="00BF59B2">
          <w:rPr>
            <w:noProof/>
            <w:webHidden/>
          </w:rPr>
          <w:t>85</w:t>
        </w:r>
        <w:r>
          <w:rPr>
            <w:noProof/>
            <w:webHidden/>
          </w:rPr>
          <w:fldChar w:fldCharType="end"/>
        </w:r>
      </w:hyperlink>
    </w:p>
    <w:p w14:paraId="02849C68" w14:textId="075D56E4" w:rsidR="004A4EA4" w:rsidRDefault="004A4EA4">
      <w:pPr>
        <w:pStyle w:val="Spistreci5"/>
        <w:rPr>
          <w:noProof/>
          <w:sz w:val="22"/>
          <w:szCs w:val="22"/>
          <w:lang w:eastAsia="pl-PL"/>
        </w:rPr>
      </w:pPr>
      <w:hyperlink w:anchor="_Toc131078481" w:history="1">
        <w:r w:rsidRPr="00023E91">
          <w:rPr>
            <w:rStyle w:val="Hipercze"/>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_Toc131078481 \h </w:instrText>
        </w:r>
        <w:r>
          <w:rPr>
            <w:noProof/>
            <w:webHidden/>
          </w:rPr>
        </w:r>
        <w:r>
          <w:rPr>
            <w:noProof/>
            <w:webHidden/>
          </w:rPr>
          <w:fldChar w:fldCharType="separate"/>
        </w:r>
        <w:r w:rsidR="00BF59B2">
          <w:rPr>
            <w:noProof/>
            <w:webHidden/>
          </w:rPr>
          <w:t>93</w:t>
        </w:r>
        <w:r>
          <w:rPr>
            <w:noProof/>
            <w:webHidden/>
          </w:rPr>
          <w:fldChar w:fldCharType="end"/>
        </w:r>
      </w:hyperlink>
    </w:p>
    <w:p w14:paraId="3470E06E" w14:textId="7FE3E5B6" w:rsidR="004A4EA4" w:rsidRDefault="004A4EA4">
      <w:pPr>
        <w:pStyle w:val="Spistreci3"/>
        <w:tabs>
          <w:tab w:val="right" w:leader="dot" w:pos="14023"/>
        </w:tabs>
        <w:rPr>
          <w:noProof/>
          <w:sz w:val="22"/>
          <w:szCs w:val="22"/>
          <w:lang w:eastAsia="pl-PL"/>
        </w:rPr>
      </w:pPr>
      <w:hyperlink w:anchor="_Toc131078482" w:history="1">
        <w:r w:rsidRPr="00023E91">
          <w:rPr>
            <w:rStyle w:val="Hipercze"/>
            <w:rFonts w:cs="Arial"/>
            <w:noProof/>
          </w:rPr>
          <w:t>Oś priorytetowa IX – Wspieranie włączenia społecznego i walka z ubóstwem</w:t>
        </w:r>
        <w:r>
          <w:rPr>
            <w:noProof/>
            <w:webHidden/>
          </w:rPr>
          <w:tab/>
        </w:r>
        <w:r>
          <w:rPr>
            <w:noProof/>
            <w:webHidden/>
          </w:rPr>
          <w:fldChar w:fldCharType="begin"/>
        </w:r>
        <w:r>
          <w:rPr>
            <w:noProof/>
            <w:webHidden/>
          </w:rPr>
          <w:instrText xml:space="preserve"> PAGEREF _Toc131078482 \h </w:instrText>
        </w:r>
        <w:r>
          <w:rPr>
            <w:noProof/>
            <w:webHidden/>
          </w:rPr>
        </w:r>
        <w:r>
          <w:rPr>
            <w:noProof/>
            <w:webHidden/>
          </w:rPr>
          <w:fldChar w:fldCharType="separate"/>
        </w:r>
        <w:r w:rsidR="00BF59B2">
          <w:rPr>
            <w:noProof/>
            <w:webHidden/>
          </w:rPr>
          <w:t>101</w:t>
        </w:r>
        <w:r>
          <w:rPr>
            <w:noProof/>
            <w:webHidden/>
          </w:rPr>
          <w:fldChar w:fldCharType="end"/>
        </w:r>
      </w:hyperlink>
    </w:p>
    <w:p w14:paraId="695E9A9A" w14:textId="5047D01C" w:rsidR="004A4EA4" w:rsidRDefault="004A4EA4">
      <w:pPr>
        <w:pStyle w:val="Spistreci4"/>
        <w:rPr>
          <w:sz w:val="22"/>
          <w:szCs w:val="22"/>
          <w:lang w:eastAsia="pl-PL"/>
        </w:rPr>
      </w:pPr>
      <w:hyperlink w:anchor="_Toc131078483" w:history="1">
        <w:r w:rsidRPr="00023E91">
          <w:rPr>
            <w:rStyle w:val="Hipercze"/>
            <w:rFonts w:cs="Arial"/>
          </w:rPr>
          <w:t>Działanie 9.1 – Aktywizacja społeczno – zawodowa osób wykluczonych i przeciwdziałanie wykluczeniu społecznemu</w:t>
        </w:r>
        <w:r>
          <w:rPr>
            <w:webHidden/>
          </w:rPr>
          <w:tab/>
        </w:r>
        <w:r>
          <w:rPr>
            <w:webHidden/>
          </w:rPr>
          <w:fldChar w:fldCharType="begin"/>
        </w:r>
        <w:r>
          <w:rPr>
            <w:webHidden/>
          </w:rPr>
          <w:instrText xml:space="preserve"> PAGEREF _Toc131078483 \h </w:instrText>
        </w:r>
        <w:r>
          <w:rPr>
            <w:webHidden/>
          </w:rPr>
        </w:r>
        <w:r>
          <w:rPr>
            <w:webHidden/>
          </w:rPr>
          <w:fldChar w:fldCharType="separate"/>
        </w:r>
        <w:r w:rsidR="00BF59B2">
          <w:rPr>
            <w:webHidden/>
          </w:rPr>
          <w:t>101</w:t>
        </w:r>
        <w:r>
          <w:rPr>
            <w:webHidden/>
          </w:rPr>
          <w:fldChar w:fldCharType="end"/>
        </w:r>
      </w:hyperlink>
    </w:p>
    <w:p w14:paraId="6D5DF117" w14:textId="10046CF9" w:rsidR="004A4EA4" w:rsidRDefault="004A4EA4">
      <w:pPr>
        <w:pStyle w:val="Spistreci5"/>
        <w:rPr>
          <w:noProof/>
          <w:sz w:val="22"/>
          <w:szCs w:val="22"/>
          <w:lang w:eastAsia="pl-PL"/>
        </w:rPr>
      </w:pPr>
      <w:hyperlink w:anchor="_Toc131078484" w:history="1">
        <w:r w:rsidRPr="00023E91">
          <w:rPr>
            <w:rStyle w:val="Hipercze"/>
            <w:rFonts w:cs="Arial"/>
            <w:noProof/>
          </w:rPr>
          <w:t>Działanie 9.1 (9i) - typ projektu: „Wsparcie rodzin wielodzietnych, ubogich rodzin z dziećmi, rodzin z osobami starszymi, rodzin z osobami z niepełnosprawnościami oraz rodzin z innymi osobami zależnymi i rodziców samotnie wychowujących dzieci.</w:t>
        </w:r>
        <w:r>
          <w:rPr>
            <w:noProof/>
            <w:webHidden/>
          </w:rPr>
          <w:tab/>
        </w:r>
        <w:r>
          <w:rPr>
            <w:noProof/>
            <w:webHidden/>
          </w:rPr>
          <w:fldChar w:fldCharType="begin"/>
        </w:r>
        <w:r>
          <w:rPr>
            <w:noProof/>
            <w:webHidden/>
          </w:rPr>
          <w:instrText xml:space="preserve"> PAGEREF _Toc131078484 \h </w:instrText>
        </w:r>
        <w:r>
          <w:rPr>
            <w:noProof/>
            <w:webHidden/>
          </w:rPr>
        </w:r>
        <w:r>
          <w:rPr>
            <w:noProof/>
            <w:webHidden/>
          </w:rPr>
          <w:fldChar w:fldCharType="separate"/>
        </w:r>
        <w:r w:rsidR="00BF59B2">
          <w:rPr>
            <w:noProof/>
            <w:webHidden/>
          </w:rPr>
          <w:t>101</w:t>
        </w:r>
        <w:r>
          <w:rPr>
            <w:noProof/>
            <w:webHidden/>
          </w:rPr>
          <w:fldChar w:fldCharType="end"/>
        </w:r>
      </w:hyperlink>
    </w:p>
    <w:p w14:paraId="47F6F5D1" w14:textId="5628D542" w:rsidR="004A4EA4" w:rsidRDefault="004A4EA4">
      <w:pPr>
        <w:pStyle w:val="Spistreci5"/>
        <w:rPr>
          <w:noProof/>
          <w:sz w:val="22"/>
          <w:szCs w:val="22"/>
          <w:lang w:eastAsia="pl-PL"/>
        </w:rPr>
      </w:pPr>
      <w:hyperlink w:anchor="_Toc131078485" w:history="1">
        <w:r w:rsidRPr="00023E91">
          <w:rPr>
            <w:rStyle w:val="Hipercze"/>
            <w:rFonts w:cs="Arial"/>
            <w:noProof/>
          </w:rPr>
          <w:t>Działanie 9.1 - typ projektów: „Aktywna integracja dla włączenia społecznego realizowana przez jednostki organizacyjne pomocy społecznej (PCPR)” - projekt pozakonkursowy</w:t>
        </w:r>
        <w:r>
          <w:rPr>
            <w:noProof/>
            <w:webHidden/>
          </w:rPr>
          <w:tab/>
        </w:r>
        <w:r>
          <w:rPr>
            <w:noProof/>
            <w:webHidden/>
          </w:rPr>
          <w:fldChar w:fldCharType="begin"/>
        </w:r>
        <w:r>
          <w:rPr>
            <w:noProof/>
            <w:webHidden/>
          </w:rPr>
          <w:instrText xml:space="preserve"> PAGEREF _Toc131078485 \h </w:instrText>
        </w:r>
        <w:r>
          <w:rPr>
            <w:noProof/>
            <w:webHidden/>
          </w:rPr>
        </w:r>
        <w:r>
          <w:rPr>
            <w:noProof/>
            <w:webHidden/>
          </w:rPr>
          <w:fldChar w:fldCharType="separate"/>
        </w:r>
        <w:r w:rsidR="00BF59B2">
          <w:rPr>
            <w:noProof/>
            <w:webHidden/>
          </w:rPr>
          <w:t>104</w:t>
        </w:r>
        <w:r>
          <w:rPr>
            <w:noProof/>
            <w:webHidden/>
          </w:rPr>
          <w:fldChar w:fldCharType="end"/>
        </w:r>
      </w:hyperlink>
    </w:p>
    <w:p w14:paraId="68413382" w14:textId="379EF422" w:rsidR="004A4EA4" w:rsidRDefault="004A4EA4">
      <w:pPr>
        <w:pStyle w:val="Spistreci5"/>
        <w:rPr>
          <w:noProof/>
          <w:sz w:val="22"/>
          <w:szCs w:val="22"/>
          <w:lang w:eastAsia="pl-PL"/>
        </w:rPr>
      </w:pPr>
      <w:hyperlink w:anchor="_Toc131078486" w:history="1">
        <w:r w:rsidRPr="00023E91">
          <w:rPr>
            <w:rStyle w:val="Hipercze"/>
            <w:rFonts w:cs="Arial"/>
            <w:noProof/>
          </w:rPr>
          <w:t>Działanie 9.1 - typ projektów: „Aktywna integracja dla włączenia społecznego realizowana przez Ośrodki Pomocy Społecznej”</w:t>
        </w:r>
        <w:r>
          <w:rPr>
            <w:noProof/>
            <w:webHidden/>
          </w:rPr>
          <w:tab/>
        </w:r>
        <w:r>
          <w:rPr>
            <w:noProof/>
            <w:webHidden/>
          </w:rPr>
          <w:fldChar w:fldCharType="begin"/>
        </w:r>
        <w:r>
          <w:rPr>
            <w:noProof/>
            <w:webHidden/>
          </w:rPr>
          <w:instrText xml:space="preserve"> PAGEREF _Toc131078486 \h </w:instrText>
        </w:r>
        <w:r>
          <w:rPr>
            <w:noProof/>
            <w:webHidden/>
          </w:rPr>
        </w:r>
        <w:r>
          <w:rPr>
            <w:noProof/>
            <w:webHidden/>
          </w:rPr>
          <w:fldChar w:fldCharType="separate"/>
        </w:r>
        <w:r w:rsidR="00BF59B2">
          <w:rPr>
            <w:noProof/>
            <w:webHidden/>
          </w:rPr>
          <w:t>109</w:t>
        </w:r>
        <w:r>
          <w:rPr>
            <w:noProof/>
            <w:webHidden/>
          </w:rPr>
          <w:fldChar w:fldCharType="end"/>
        </w:r>
      </w:hyperlink>
    </w:p>
    <w:p w14:paraId="2861E13D" w14:textId="17880129" w:rsidR="004A4EA4" w:rsidRDefault="004A4EA4">
      <w:pPr>
        <w:pStyle w:val="Spistreci5"/>
        <w:rPr>
          <w:noProof/>
          <w:sz w:val="22"/>
          <w:szCs w:val="22"/>
          <w:lang w:eastAsia="pl-PL"/>
        </w:rPr>
      </w:pPr>
      <w:hyperlink w:anchor="_Toc131078487" w:history="1">
        <w:r w:rsidRPr="00023E91">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_Toc131078487 \h </w:instrText>
        </w:r>
        <w:r>
          <w:rPr>
            <w:noProof/>
            <w:webHidden/>
          </w:rPr>
        </w:r>
        <w:r>
          <w:rPr>
            <w:noProof/>
            <w:webHidden/>
          </w:rPr>
          <w:fldChar w:fldCharType="separate"/>
        </w:r>
        <w:r w:rsidR="00BF59B2">
          <w:rPr>
            <w:noProof/>
            <w:webHidden/>
          </w:rPr>
          <w:t>114</w:t>
        </w:r>
        <w:r>
          <w:rPr>
            <w:noProof/>
            <w:webHidden/>
          </w:rPr>
          <w:fldChar w:fldCharType="end"/>
        </w:r>
      </w:hyperlink>
    </w:p>
    <w:p w14:paraId="4E0AA0EC" w14:textId="16E640E4" w:rsidR="004A4EA4" w:rsidRDefault="004A4EA4">
      <w:pPr>
        <w:pStyle w:val="Spistreci5"/>
        <w:rPr>
          <w:noProof/>
          <w:sz w:val="22"/>
          <w:szCs w:val="22"/>
          <w:lang w:eastAsia="pl-PL"/>
        </w:rPr>
      </w:pPr>
      <w:hyperlink w:anchor="_Toc131078488" w:history="1">
        <w:r w:rsidRPr="00023E91">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Pr>
            <w:noProof/>
            <w:webHidden/>
          </w:rPr>
          <w:tab/>
        </w:r>
        <w:r>
          <w:rPr>
            <w:noProof/>
            <w:webHidden/>
          </w:rPr>
          <w:fldChar w:fldCharType="begin"/>
        </w:r>
        <w:r>
          <w:rPr>
            <w:noProof/>
            <w:webHidden/>
          </w:rPr>
          <w:instrText xml:space="preserve"> PAGEREF _Toc131078488 \h </w:instrText>
        </w:r>
        <w:r>
          <w:rPr>
            <w:noProof/>
            <w:webHidden/>
          </w:rPr>
        </w:r>
        <w:r>
          <w:rPr>
            <w:noProof/>
            <w:webHidden/>
          </w:rPr>
          <w:fldChar w:fldCharType="separate"/>
        </w:r>
        <w:r w:rsidR="00BF59B2">
          <w:rPr>
            <w:noProof/>
            <w:webHidden/>
          </w:rPr>
          <w:t>124</w:t>
        </w:r>
        <w:r>
          <w:rPr>
            <w:noProof/>
            <w:webHidden/>
          </w:rPr>
          <w:fldChar w:fldCharType="end"/>
        </w:r>
      </w:hyperlink>
    </w:p>
    <w:p w14:paraId="08CC6DAE" w14:textId="34DDFA47" w:rsidR="004A4EA4" w:rsidRDefault="004A4EA4">
      <w:pPr>
        <w:pStyle w:val="Spistreci5"/>
        <w:rPr>
          <w:noProof/>
          <w:sz w:val="22"/>
          <w:szCs w:val="22"/>
          <w:lang w:eastAsia="pl-PL"/>
        </w:rPr>
      </w:pPr>
      <w:hyperlink w:anchor="_Toc131078489" w:history="1">
        <w:r w:rsidRPr="00023E91">
          <w:rPr>
            <w:rStyle w:val="Hipercze"/>
            <w:noProof/>
          </w:rPr>
          <w:t>Działanie 9.1 - typ projektów: „Aktywna integracja dla włączenia społecznego realizowana przez Ośrodki Pomocy Społecznej”</w:t>
        </w:r>
        <w:r>
          <w:rPr>
            <w:noProof/>
            <w:webHidden/>
          </w:rPr>
          <w:tab/>
        </w:r>
        <w:r>
          <w:rPr>
            <w:noProof/>
            <w:webHidden/>
          </w:rPr>
          <w:fldChar w:fldCharType="begin"/>
        </w:r>
        <w:r>
          <w:rPr>
            <w:noProof/>
            <w:webHidden/>
          </w:rPr>
          <w:instrText xml:space="preserve"> PAGEREF _Toc131078489 \h </w:instrText>
        </w:r>
        <w:r>
          <w:rPr>
            <w:noProof/>
            <w:webHidden/>
          </w:rPr>
        </w:r>
        <w:r>
          <w:rPr>
            <w:noProof/>
            <w:webHidden/>
          </w:rPr>
          <w:fldChar w:fldCharType="separate"/>
        </w:r>
        <w:r w:rsidR="00BF59B2">
          <w:rPr>
            <w:noProof/>
            <w:webHidden/>
          </w:rPr>
          <w:t>129</w:t>
        </w:r>
        <w:r>
          <w:rPr>
            <w:noProof/>
            <w:webHidden/>
          </w:rPr>
          <w:fldChar w:fldCharType="end"/>
        </w:r>
      </w:hyperlink>
    </w:p>
    <w:p w14:paraId="25986DED" w14:textId="5DD876E3" w:rsidR="004A4EA4" w:rsidRDefault="004A4EA4">
      <w:pPr>
        <w:pStyle w:val="Spistreci5"/>
        <w:rPr>
          <w:noProof/>
          <w:sz w:val="22"/>
          <w:szCs w:val="22"/>
          <w:lang w:eastAsia="pl-PL"/>
        </w:rPr>
      </w:pPr>
      <w:hyperlink w:anchor="_Toc131078490" w:history="1">
        <w:r w:rsidRPr="00023E91">
          <w:rPr>
            <w:rStyle w:val="Hipercze"/>
            <w:noProof/>
          </w:rPr>
          <w:t>Działanie 9.1 - typ projektów: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_Toc131078490 \h </w:instrText>
        </w:r>
        <w:r>
          <w:rPr>
            <w:noProof/>
            <w:webHidden/>
          </w:rPr>
        </w:r>
        <w:r>
          <w:rPr>
            <w:noProof/>
            <w:webHidden/>
          </w:rPr>
          <w:fldChar w:fldCharType="separate"/>
        </w:r>
        <w:r w:rsidR="00BF59B2">
          <w:rPr>
            <w:noProof/>
            <w:webHidden/>
          </w:rPr>
          <w:t>134</w:t>
        </w:r>
        <w:r>
          <w:rPr>
            <w:noProof/>
            <w:webHidden/>
          </w:rPr>
          <w:fldChar w:fldCharType="end"/>
        </w:r>
      </w:hyperlink>
    </w:p>
    <w:p w14:paraId="63BDDC09" w14:textId="1BA48500" w:rsidR="004A4EA4" w:rsidRDefault="004A4EA4">
      <w:pPr>
        <w:pStyle w:val="Spistreci5"/>
        <w:rPr>
          <w:noProof/>
          <w:sz w:val="22"/>
          <w:szCs w:val="22"/>
          <w:lang w:eastAsia="pl-PL"/>
        </w:rPr>
      </w:pPr>
      <w:hyperlink w:anchor="_Toc131078491" w:history="1">
        <w:r w:rsidRPr="00023E91">
          <w:rPr>
            <w:rStyle w:val="Hipercze"/>
            <w:noProof/>
          </w:rPr>
          <w:t>Działanie 9.1 - Typ projektów: „Integracja społeczna i aktywizacja zawodowa osób oddalonych od rynku pracy  w ramach współpracy międzysektorowej</w:t>
        </w:r>
        <w:r>
          <w:rPr>
            <w:noProof/>
            <w:webHidden/>
          </w:rPr>
          <w:tab/>
        </w:r>
        <w:r>
          <w:rPr>
            <w:noProof/>
            <w:webHidden/>
          </w:rPr>
          <w:fldChar w:fldCharType="begin"/>
        </w:r>
        <w:r>
          <w:rPr>
            <w:noProof/>
            <w:webHidden/>
          </w:rPr>
          <w:instrText xml:space="preserve"> PAGEREF _Toc131078491 \h </w:instrText>
        </w:r>
        <w:r>
          <w:rPr>
            <w:noProof/>
            <w:webHidden/>
          </w:rPr>
        </w:r>
        <w:r>
          <w:rPr>
            <w:noProof/>
            <w:webHidden/>
          </w:rPr>
          <w:fldChar w:fldCharType="separate"/>
        </w:r>
        <w:r w:rsidR="00BF59B2">
          <w:rPr>
            <w:noProof/>
            <w:webHidden/>
          </w:rPr>
          <w:t>137</w:t>
        </w:r>
        <w:r>
          <w:rPr>
            <w:noProof/>
            <w:webHidden/>
          </w:rPr>
          <w:fldChar w:fldCharType="end"/>
        </w:r>
      </w:hyperlink>
    </w:p>
    <w:p w14:paraId="05AF354B" w14:textId="3AEF7090" w:rsidR="004A4EA4" w:rsidRDefault="004A4EA4">
      <w:pPr>
        <w:pStyle w:val="Spistreci5"/>
        <w:rPr>
          <w:noProof/>
          <w:sz w:val="22"/>
          <w:szCs w:val="22"/>
          <w:lang w:eastAsia="pl-PL"/>
        </w:rPr>
      </w:pPr>
      <w:hyperlink w:anchor="_Toc131078492" w:history="1">
        <w:r w:rsidRPr="00023E91">
          <w:rPr>
            <w:rStyle w:val="Hipercze"/>
            <w:noProof/>
          </w:rPr>
          <w:t>Działanie 9.1 - typ projektów: „Aktywna integracja dla włączenia społecznego realizowana przez Ośrodki Pomocy Społecznej”</w:t>
        </w:r>
        <w:r>
          <w:rPr>
            <w:noProof/>
            <w:webHidden/>
          </w:rPr>
          <w:tab/>
        </w:r>
        <w:r>
          <w:rPr>
            <w:noProof/>
            <w:webHidden/>
          </w:rPr>
          <w:fldChar w:fldCharType="begin"/>
        </w:r>
        <w:r>
          <w:rPr>
            <w:noProof/>
            <w:webHidden/>
          </w:rPr>
          <w:instrText xml:space="preserve"> PAGEREF _Toc131078492 \h </w:instrText>
        </w:r>
        <w:r>
          <w:rPr>
            <w:noProof/>
            <w:webHidden/>
          </w:rPr>
        </w:r>
        <w:r>
          <w:rPr>
            <w:noProof/>
            <w:webHidden/>
          </w:rPr>
          <w:fldChar w:fldCharType="separate"/>
        </w:r>
        <w:r w:rsidR="00BF59B2">
          <w:rPr>
            <w:noProof/>
            <w:webHidden/>
          </w:rPr>
          <w:t>140</w:t>
        </w:r>
        <w:r>
          <w:rPr>
            <w:noProof/>
            <w:webHidden/>
          </w:rPr>
          <w:fldChar w:fldCharType="end"/>
        </w:r>
      </w:hyperlink>
    </w:p>
    <w:p w14:paraId="2D9C2091" w14:textId="269F76F4" w:rsidR="004A4EA4" w:rsidRDefault="004A4EA4">
      <w:pPr>
        <w:pStyle w:val="Spistreci5"/>
        <w:rPr>
          <w:noProof/>
          <w:sz w:val="22"/>
          <w:szCs w:val="22"/>
          <w:lang w:eastAsia="pl-PL"/>
        </w:rPr>
      </w:pPr>
      <w:hyperlink w:anchor="_Toc131078493" w:history="1">
        <w:r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_Toc131078493 \h </w:instrText>
        </w:r>
        <w:r>
          <w:rPr>
            <w:noProof/>
            <w:webHidden/>
          </w:rPr>
        </w:r>
        <w:r>
          <w:rPr>
            <w:noProof/>
            <w:webHidden/>
          </w:rPr>
          <w:fldChar w:fldCharType="separate"/>
        </w:r>
        <w:r w:rsidR="00BF59B2">
          <w:rPr>
            <w:noProof/>
            <w:webHidden/>
          </w:rPr>
          <w:t>145</w:t>
        </w:r>
        <w:r>
          <w:rPr>
            <w:noProof/>
            <w:webHidden/>
          </w:rPr>
          <w:fldChar w:fldCharType="end"/>
        </w:r>
      </w:hyperlink>
    </w:p>
    <w:p w14:paraId="599A157E" w14:textId="64F8EDC3" w:rsidR="004A4EA4" w:rsidRDefault="004A4EA4">
      <w:pPr>
        <w:pStyle w:val="Spistreci5"/>
        <w:rPr>
          <w:noProof/>
          <w:sz w:val="22"/>
          <w:szCs w:val="22"/>
          <w:lang w:eastAsia="pl-PL"/>
        </w:rPr>
      </w:pPr>
      <w:hyperlink w:anchor="_Toc131078494" w:history="1">
        <w:r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Pr>
            <w:noProof/>
            <w:webHidden/>
          </w:rPr>
          <w:tab/>
        </w:r>
        <w:r>
          <w:rPr>
            <w:noProof/>
            <w:webHidden/>
          </w:rPr>
          <w:fldChar w:fldCharType="begin"/>
        </w:r>
        <w:r>
          <w:rPr>
            <w:noProof/>
            <w:webHidden/>
          </w:rPr>
          <w:instrText xml:space="preserve"> PAGEREF _Toc131078494 \h </w:instrText>
        </w:r>
        <w:r>
          <w:rPr>
            <w:noProof/>
            <w:webHidden/>
          </w:rPr>
        </w:r>
        <w:r>
          <w:rPr>
            <w:noProof/>
            <w:webHidden/>
          </w:rPr>
          <w:fldChar w:fldCharType="separate"/>
        </w:r>
        <w:r w:rsidR="00BF59B2">
          <w:rPr>
            <w:noProof/>
            <w:webHidden/>
          </w:rPr>
          <w:t>148</w:t>
        </w:r>
        <w:r>
          <w:rPr>
            <w:noProof/>
            <w:webHidden/>
          </w:rPr>
          <w:fldChar w:fldCharType="end"/>
        </w:r>
      </w:hyperlink>
    </w:p>
    <w:p w14:paraId="0737732B" w14:textId="0276ADBA" w:rsidR="004A4EA4" w:rsidRDefault="004A4EA4">
      <w:pPr>
        <w:pStyle w:val="Spistreci5"/>
        <w:rPr>
          <w:noProof/>
          <w:sz w:val="22"/>
          <w:szCs w:val="22"/>
          <w:lang w:eastAsia="pl-PL"/>
        </w:rPr>
      </w:pPr>
      <w:hyperlink w:anchor="_Toc131078495" w:history="1">
        <w:r w:rsidRPr="00023E91">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Pr>
            <w:noProof/>
            <w:webHidden/>
          </w:rPr>
          <w:tab/>
        </w:r>
        <w:r>
          <w:rPr>
            <w:noProof/>
            <w:webHidden/>
          </w:rPr>
          <w:fldChar w:fldCharType="begin"/>
        </w:r>
        <w:r>
          <w:rPr>
            <w:noProof/>
            <w:webHidden/>
          </w:rPr>
          <w:instrText xml:space="preserve"> PAGEREF _Toc131078495 \h </w:instrText>
        </w:r>
        <w:r>
          <w:rPr>
            <w:noProof/>
            <w:webHidden/>
          </w:rPr>
        </w:r>
        <w:r>
          <w:rPr>
            <w:noProof/>
            <w:webHidden/>
          </w:rPr>
          <w:fldChar w:fldCharType="separate"/>
        </w:r>
        <w:r w:rsidR="00BF59B2">
          <w:rPr>
            <w:noProof/>
            <w:webHidden/>
          </w:rPr>
          <w:t>152</w:t>
        </w:r>
        <w:r>
          <w:rPr>
            <w:noProof/>
            <w:webHidden/>
          </w:rPr>
          <w:fldChar w:fldCharType="end"/>
        </w:r>
      </w:hyperlink>
    </w:p>
    <w:p w14:paraId="7549FDC7" w14:textId="0448F4FC" w:rsidR="004A4EA4" w:rsidRDefault="004A4EA4">
      <w:pPr>
        <w:pStyle w:val="Spistreci5"/>
        <w:rPr>
          <w:noProof/>
          <w:sz w:val="22"/>
          <w:szCs w:val="22"/>
          <w:lang w:eastAsia="pl-PL"/>
        </w:rPr>
      </w:pPr>
      <w:hyperlink w:anchor="_Toc131078496" w:history="1">
        <w:r w:rsidRPr="00023E91">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niesamodzielnymi i rodziców samotnie wychowujących dzieci.</w:t>
        </w:r>
        <w:r>
          <w:rPr>
            <w:noProof/>
            <w:webHidden/>
          </w:rPr>
          <w:tab/>
        </w:r>
        <w:r>
          <w:rPr>
            <w:noProof/>
            <w:webHidden/>
          </w:rPr>
          <w:fldChar w:fldCharType="begin"/>
        </w:r>
        <w:r>
          <w:rPr>
            <w:noProof/>
            <w:webHidden/>
          </w:rPr>
          <w:instrText xml:space="preserve"> PAGEREF _Toc131078496 \h </w:instrText>
        </w:r>
        <w:r>
          <w:rPr>
            <w:noProof/>
            <w:webHidden/>
          </w:rPr>
        </w:r>
        <w:r>
          <w:rPr>
            <w:noProof/>
            <w:webHidden/>
          </w:rPr>
          <w:fldChar w:fldCharType="separate"/>
        </w:r>
        <w:r w:rsidR="00BF59B2">
          <w:rPr>
            <w:noProof/>
            <w:webHidden/>
          </w:rPr>
          <w:t>156</w:t>
        </w:r>
        <w:r>
          <w:rPr>
            <w:noProof/>
            <w:webHidden/>
          </w:rPr>
          <w:fldChar w:fldCharType="end"/>
        </w:r>
      </w:hyperlink>
    </w:p>
    <w:p w14:paraId="3299AE3C" w14:textId="118993A4" w:rsidR="004A4EA4" w:rsidRDefault="004A4EA4">
      <w:pPr>
        <w:pStyle w:val="Spistreci5"/>
        <w:rPr>
          <w:noProof/>
          <w:sz w:val="22"/>
          <w:szCs w:val="22"/>
          <w:lang w:eastAsia="pl-PL"/>
        </w:rPr>
      </w:pPr>
      <w:hyperlink w:anchor="_Toc131078497" w:history="1">
        <w:r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_Toc131078497 \h </w:instrText>
        </w:r>
        <w:r>
          <w:rPr>
            <w:noProof/>
            <w:webHidden/>
          </w:rPr>
        </w:r>
        <w:r>
          <w:rPr>
            <w:noProof/>
            <w:webHidden/>
          </w:rPr>
          <w:fldChar w:fldCharType="separate"/>
        </w:r>
        <w:r w:rsidR="00BF59B2">
          <w:rPr>
            <w:noProof/>
            <w:webHidden/>
          </w:rPr>
          <w:t>160</w:t>
        </w:r>
        <w:r>
          <w:rPr>
            <w:noProof/>
            <w:webHidden/>
          </w:rPr>
          <w:fldChar w:fldCharType="end"/>
        </w:r>
      </w:hyperlink>
    </w:p>
    <w:p w14:paraId="4CBDFFD9" w14:textId="340E1866" w:rsidR="004A4EA4" w:rsidRDefault="004A4EA4">
      <w:pPr>
        <w:pStyle w:val="Spistreci5"/>
        <w:rPr>
          <w:noProof/>
          <w:sz w:val="22"/>
          <w:szCs w:val="22"/>
          <w:lang w:eastAsia="pl-PL"/>
        </w:rPr>
      </w:pPr>
      <w:hyperlink w:anchor="_Toc131078498" w:history="1">
        <w:r w:rsidRPr="00023E91">
          <w:rPr>
            <w:rStyle w:val="Hipercze"/>
            <w:noProof/>
          </w:rPr>
          <w:t>Działanie 9.1 Aktywizacja społeczno-zawodowa osób wykluczonych i przeciwdziałanie wykluczeniu społecznemu. Typ projektów: Aktywna integracja dla włączenia społecznego realizowana przez  jednostki organizacyjne pomocy społecznej tj. ośrodki pomocy społecznej oraz powiatowe centra pomocy rodzinie – projekty pozakonkursowe</w:t>
        </w:r>
        <w:r>
          <w:rPr>
            <w:noProof/>
            <w:webHidden/>
          </w:rPr>
          <w:tab/>
        </w:r>
        <w:r>
          <w:rPr>
            <w:noProof/>
            <w:webHidden/>
          </w:rPr>
          <w:fldChar w:fldCharType="begin"/>
        </w:r>
        <w:r>
          <w:rPr>
            <w:noProof/>
            <w:webHidden/>
          </w:rPr>
          <w:instrText xml:space="preserve"> PAGEREF _Toc131078498 \h </w:instrText>
        </w:r>
        <w:r>
          <w:rPr>
            <w:noProof/>
            <w:webHidden/>
          </w:rPr>
        </w:r>
        <w:r>
          <w:rPr>
            <w:noProof/>
            <w:webHidden/>
          </w:rPr>
          <w:fldChar w:fldCharType="separate"/>
        </w:r>
        <w:r w:rsidR="00BF59B2">
          <w:rPr>
            <w:noProof/>
            <w:webHidden/>
          </w:rPr>
          <w:t>163</w:t>
        </w:r>
        <w:r>
          <w:rPr>
            <w:noProof/>
            <w:webHidden/>
          </w:rPr>
          <w:fldChar w:fldCharType="end"/>
        </w:r>
      </w:hyperlink>
    </w:p>
    <w:p w14:paraId="300D0FAF" w14:textId="461C1DF2" w:rsidR="004A4EA4" w:rsidRDefault="004A4EA4">
      <w:pPr>
        <w:pStyle w:val="Spistreci5"/>
        <w:rPr>
          <w:noProof/>
          <w:sz w:val="22"/>
          <w:szCs w:val="22"/>
          <w:lang w:eastAsia="pl-PL"/>
        </w:rPr>
      </w:pPr>
      <w:hyperlink w:anchor="_Toc131078499" w:history="1">
        <w:r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Pr>
            <w:noProof/>
            <w:webHidden/>
          </w:rPr>
          <w:tab/>
        </w:r>
        <w:r>
          <w:rPr>
            <w:noProof/>
            <w:webHidden/>
          </w:rPr>
          <w:fldChar w:fldCharType="begin"/>
        </w:r>
        <w:r>
          <w:rPr>
            <w:noProof/>
            <w:webHidden/>
          </w:rPr>
          <w:instrText xml:space="preserve"> PAGEREF _Toc131078499 \h </w:instrText>
        </w:r>
        <w:r>
          <w:rPr>
            <w:noProof/>
            <w:webHidden/>
          </w:rPr>
        </w:r>
        <w:r>
          <w:rPr>
            <w:noProof/>
            <w:webHidden/>
          </w:rPr>
          <w:fldChar w:fldCharType="separate"/>
        </w:r>
        <w:r w:rsidR="00BF59B2">
          <w:rPr>
            <w:noProof/>
            <w:webHidden/>
          </w:rPr>
          <w:t>170</w:t>
        </w:r>
        <w:r>
          <w:rPr>
            <w:noProof/>
            <w:webHidden/>
          </w:rPr>
          <w:fldChar w:fldCharType="end"/>
        </w:r>
      </w:hyperlink>
    </w:p>
    <w:p w14:paraId="001F7CFA" w14:textId="1D39A010" w:rsidR="004A4EA4" w:rsidRDefault="004A4EA4">
      <w:pPr>
        <w:pStyle w:val="Spistreci5"/>
        <w:rPr>
          <w:noProof/>
          <w:sz w:val="22"/>
          <w:szCs w:val="22"/>
          <w:lang w:eastAsia="pl-PL"/>
        </w:rPr>
      </w:pPr>
      <w:hyperlink w:anchor="_Toc131078500" w:history="1">
        <w:r w:rsidRPr="00023E91">
          <w:rPr>
            <w:rStyle w:val="Hipercze"/>
            <w:noProof/>
          </w:rPr>
          <w:t>Działanie 9.1 Aktywizacja społeczno-zawodowa osób wykluczonych i przeciwdziałanie wykluczeniu społecznemu.</w:t>
        </w:r>
        <w:r>
          <w:rPr>
            <w:noProof/>
            <w:webHidden/>
          </w:rPr>
          <w:tab/>
        </w:r>
        <w:r>
          <w:rPr>
            <w:noProof/>
            <w:webHidden/>
          </w:rPr>
          <w:fldChar w:fldCharType="begin"/>
        </w:r>
        <w:r>
          <w:rPr>
            <w:noProof/>
            <w:webHidden/>
          </w:rPr>
          <w:instrText xml:space="preserve"> PAGEREF _Toc131078500 \h </w:instrText>
        </w:r>
        <w:r>
          <w:rPr>
            <w:noProof/>
            <w:webHidden/>
          </w:rPr>
        </w:r>
        <w:r>
          <w:rPr>
            <w:noProof/>
            <w:webHidden/>
          </w:rPr>
          <w:fldChar w:fldCharType="separate"/>
        </w:r>
        <w:r w:rsidR="00BF59B2">
          <w:rPr>
            <w:noProof/>
            <w:webHidden/>
          </w:rPr>
          <w:t>175</w:t>
        </w:r>
        <w:r>
          <w:rPr>
            <w:noProof/>
            <w:webHidden/>
          </w:rPr>
          <w:fldChar w:fldCharType="end"/>
        </w:r>
      </w:hyperlink>
    </w:p>
    <w:p w14:paraId="530A3279" w14:textId="78882062" w:rsidR="004A4EA4" w:rsidRDefault="004A4EA4">
      <w:pPr>
        <w:pStyle w:val="Spistreci5"/>
        <w:rPr>
          <w:noProof/>
          <w:sz w:val="22"/>
          <w:szCs w:val="22"/>
          <w:lang w:eastAsia="pl-PL"/>
        </w:rPr>
      </w:pPr>
      <w:hyperlink w:anchor="_Toc131078501" w:history="1">
        <w:r w:rsidRPr="00023E91">
          <w:rPr>
            <w:rStyle w:val="Hipercze"/>
            <w:noProof/>
          </w:rPr>
          <w:t>Działanie 9.1 Aktywizacja społeczno-zawodowa osób wykluczonych i przeciwdziałanie wykluczeniu społecznemu</w:t>
        </w:r>
        <w:r>
          <w:rPr>
            <w:noProof/>
            <w:webHidden/>
          </w:rPr>
          <w:tab/>
        </w:r>
        <w:r>
          <w:rPr>
            <w:noProof/>
            <w:webHidden/>
          </w:rPr>
          <w:fldChar w:fldCharType="begin"/>
        </w:r>
        <w:r>
          <w:rPr>
            <w:noProof/>
            <w:webHidden/>
          </w:rPr>
          <w:instrText xml:space="preserve"> PAGEREF _Toc131078501 \h </w:instrText>
        </w:r>
        <w:r>
          <w:rPr>
            <w:noProof/>
            <w:webHidden/>
          </w:rPr>
        </w:r>
        <w:r>
          <w:rPr>
            <w:noProof/>
            <w:webHidden/>
          </w:rPr>
          <w:fldChar w:fldCharType="separate"/>
        </w:r>
        <w:r w:rsidR="00BF59B2">
          <w:rPr>
            <w:noProof/>
            <w:webHidden/>
          </w:rPr>
          <w:t>180</w:t>
        </w:r>
        <w:r>
          <w:rPr>
            <w:noProof/>
            <w:webHidden/>
          </w:rPr>
          <w:fldChar w:fldCharType="end"/>
        </w:r>
      </w:hyperlink>
    </w:p>
    <w:p w14:paraId="493F39E1" w14:textId="5CE827C2" w:rsidR="004A4EA4" w:rsidRDefault="004A4EA4">
      <w:pPr>
        <w:pStyle w:val="Spistreci4"/>
        <w:rPr>
          <w:sz w:val="22"/>
          <w:szCs w:val="22"/>
          <w:lang w:eastAsia="pl-PL"/>
        </w:rPr>
      </w:pPr>
      <w:hyperlink w:anchor="_Toc131078502" w:history="1">
        <w:r w:rsidRPr="00023E91">
          <w:rPr>
            <w:rStyle w:val="Hipercze"/>
            <w:rFonts w:cs="Arial"/>
          </w:rPr>
          <w:t>Działanie 9.2 – Usługi społeczne i usługi opieki zdrowotnej</w:t>
        </w:r>
        <w:r>
          <w:rPr>
            <w:webHidden/>
          </w:rPr>
          <w:tab/>
        </w:r>
        <w:r>
          <w:rPr>
            <w:webHidden/>
          </w:rPr>
          <w:fldChar w:fldCharType="begin"/>
        </w:r>
        <w:r>
          <w:rPr>
            <w:webHidden/>
          </w:rPr>
          <w:instrText xml:space="preserve"> PAGEREF _Toc131078502 \h </w:instrText>
        </w:r>
        <w:r>
          <w:rPr>
            <w:webHidden/>
          </w:rPr>
        </w:r>
        <w:r>
          <w:rPr>
            <w:webHidden/>
          </w:rPr>
          <w:fldChar w:fldCharType="separate"/>
        </w:r>
        <w:r w:rsidR="00BF59B2">
          <w:rPr>
            <w:webHidden/>
          </w:rPr>
          <w:t>185</w:t>
        </w:r>
        <w:r>
          <w:rPr>
            <w:webHidden/>
          </w:rPr>
          <w:fldChar w:fldCharType="end"/>
        </w:r>
      </w:hyperlink>
    </w:p>
    <w:p w14:paraId="199C4083" w14:textId="7821DA3A" w:rsidR="004A4EA4" w:rsidRDefault="004A4EA4">
      <w:pPr>
        <w:pStyle w:val="Spistreci5"/>
        <w:rPr>
          <w:noProof/>
          <w:sz w:val="22"/>
          <w:szCs w:val="22"/>
          <w:lang w:eastAsia="pl-PL"/>
        </w:rPr>
      </w:pPr>
      <w:hyperlink w:anchor="_Toc131078503" w:history="1">
        <w:r w:rsidRPr="00023E91">
          <w:rPr>
            <w:rStyle w:val="Hipercze"/>
            <w:rFonts w:cs="Arial"/>
            <w:noProof/>
          </w:rPr>
          <w:t>Działanie 9.2.1 (9iv) - typ projektu – rozwój usług społecznych w celu integracji dzieci  i młodzieży z grup szczególnie narażonych na wykluczenie społeczne</w:t>
        </w:r>
        <w:r>
          <w:rPr>
            <w:noProof/>
            <w:webHidden/>
          </w:rPr>
          <w:tab/>
        </w:r>
        <w:r>
          <w:rPr>
            <w:noProof/>
            <w:webHidden/>
          </w:rPr>
          <w:fldChar w:fldCharType="begin"/>
        </w:r>
        <w:r>
          <w:rPr>
            <w:noProof/>
            <w:webHidden/>
          </w:rPr>
          <w:instrText xml:space="preserve"> PAGEREF _Toc131078503 \h </w:instrText>
        </w:r>
        <w:r>
          <w:rPr>
            <w:noProof/>
            <w:webHidden/>
          </w:rPr>
        </w:r>
        <w:r>
          <w:rPr>
            <w:noProof/>
            <w:webHidden/>
          </w:rPr>
          <w:fldChar w:fldCharType="separate"/>
        </w:r>
        <w:r w:rsidR="00BF59B2">
          <w:rPr>
            <w:noProof/>
            <w:webHidden/>
          </w:rPr>
          <w:t>185</w:t>
        </w:r>
        <w:r>
          <w:rPr>
            <w:noProof/>
            <w:webHidden/>
          </w:rPr>
          <w:fldChar w:fldCharType="end"/>
        </w:r>
      </w:hyperlink>
    </w:p>
    <w:p w14:paraId="1A6397EA" w14:textId="1C293436" w:rsidR="004A4EA4" w:rsidRDefault="004A4EA4">
      <w:pPr>
        <w:pStyle w:val="Spistreci5"/>
        <w:rPr>
          <w:noProof/>
          <w:sz w:val="22"/>
          <w:szCs w:val="22"/>
          <w:lang w:eastAsia="pl-PL"/>
        </w:rPr>
      </w:pPr>
      <w:hyperlink w:anchor="_Toc131078504" w:history="1">
        <w:r w:rsidRPr="00023E91">
          <w:rPr>
            <w:rStyle w:val="Hipercze"/>
            <w:rFonts w:cs="Arial"/>
            <w:noProof/>
          </w:rPr>
          <w:t>Poddziałanie 9.2.1 „Zwiększenie dostępności usług społecznych” - typ projektów: „Rozwój dziennych form wsparcia, środowiskowych usług społecznych realizowanych na rzecz osób niesamodzielnych i osób z niepełnosprawnościami”</w:t>
        </w:r>
        <w:r>
          <w:rPr>
            <w:noProof/>
            <w:webHidden/>
          </w:rPr>
          <w:tab/>
        </w:r>
        <w:r>
          <w:rPr>
            <w:noProof/>
            <w:webHidden/>
          </w:rPr>
          <w:fldChar w:fldCharType="begin"/>
        </w:r>
        <w:r>
          <w:rPr>
            <w:noProof/>
            <w:webHidden/>
          </w:rPr>
          <w:instrText xml:space="preserve"> PAGEREF _Toc131078504 \h </w:instrText>
        </w:r>
        <w:r>
          <w:rPr>
            <w:noProof/>
            <w:webHidden/>
          </w:rPr>
        </w:r>
        <w:r>
          <w:rPr>
            <w:noProof/>
            <w:webHidden/>
          </w:rPr>
          <w:fldChar w:fldCharType="separate"/>
        </w:r>
        <w:r w:rsidR="00BF59B2">
          <w:rPr>
            <w:noProof/>
            <w:webHidden/>
          </w:rPr>
          <w:t>191</w:t>
        </w:r>
        <w:r>
          <w:rPr>
            <w:noProof/>
            <w:webHidden/>
          </w:rPr>
          <w:fldChar w:fldCharType="end"/>
        </w:r>
      </w:hyperlink>
    </w:p>
    <w:p w14:paraId="79C7B9EE" w14:textId="62D28A2A" w:rsidR="004A4EA4" w:rsidRDefault="004A4EA4">
      <w:pPr>
        <w:pStyle w:val="Spistreci5"/>
        <w:rPr>
          <w:noProof/>
          <w:sz w:val="22"/>
          <w:szCs w:val="22"/>
          <w:lang w:eastAsia="pl-PL"/>
        </w:rPr>
      </w:pPr>
      <w:hyperlink w:anchor="_Toc131078505" w:history="1">
        <w:r w:rsidRPr="00023E91">
          <w:rPr>
            <w:rStyle w:val="Hipercze"/>
            <w:rFonts w:cs="Arial"/>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_Toc131078505 \h </w:instrText>
        </w:r>
        <w:r>
          <w:rPr>
            <w:noProof/>
            <w:webHidden/>
          </w:rPr>
        </w:r>
        <w:r>
          <w:rPr>
            <w:noProof/>
            <w:webHidden/>
          </w:rPr>
          <w:fldChar w:fldCharType="separate"/>
        </w:r>
        <w:r w:rsidR="00BF59B2">
          <w:rPr>
            <w:noProof/>
            <w:webHidden/>
          </w:rPr>
          <w:t>196</w:t>
        </w:r>
        <w:r>
          <w:rPr>
            <w:noProof/>
            <w:webHidden/>
          </w:rPr>
          <w:fldChar w:fldCharType="end"/>
        </w:r>
      </w:hyperlink>
    </w:p>
    <w:p w14:paraId="7E34DC10" w14:textId="3EA5A720" w:rsidR="004A4EA4" w:rsidRDefault="004A4EA4">
      <w:pPr>
        <w:pStyle w:val="Spistreci5"/>
        <w:rPr>
          <w:noProof/>
          <w:sz w:val="22"/>
          <w:szCs w:val="22"/>
          <w:lang w:eastAsia="pl-PL"/>
        </w:rPr>
      </w:pPr>
      <w:hyperlink w:anchor="_Toc131078506" w:history="1">
        <w:r w:rsidRPr="00023E91">
          <w:rPr>
            <w:rStyle w:val="Hipercze"/>
            <w:rFonts w:eastAsia="Calibri"/>
            <w:noProof/>
          </w:rPr>
          <w:t>Poddziałanie 9.2.1 „Zwiększenie dostępności usług społecznych”, Typ projektów: Programy deinstytucjonalizacji usług społecznych świadczonych przez instytucje pomocy i aktywnej integracji</w:t>
        </w:r>
        <w:r>
          <w:rPr>
            <w:noProof/>
            <w:webHidden/>
          </w:rPr>
          <w:tab/>
        </w:r>
        <w:r>
          <w:rPr>
            <w:noProof/>
            <w:webHidden/>
          </w:rPr>
          <w:fldChar w:fldCharType="begin"/>
        </w:r>
        <w:r>
          <w:rPr>
            <w:noProof/>
            <w:webHidden/>
          </w:rPr>
          <w:instrText xml:space="preserve"> PAGEREF _Toc131078506 \h </w:instrText>
        </w:r>
        <w:r>
          <w:rPr>
            <w:noProof/>
            <w:webHidden/>
          </w:rPr>
        </w:r>
        <w:r>
          <w:rPr>
            <w:noProof/>
            <w:webHidden/>
          </w:rPr>
          <w:fldChar w:fldCharType="separate"/>
        </w:r>
        <w:r w:rsidR="00BF59B2">
          <w:rPr>
            <w:noProof/>
            <w:webHidden/>
          </w:rPr>
          <w:t>201</w:t>
        </w:r>
        <w:r>
          <w:rPr>
            <w:noProof/>
            <w:webHidden/>
          </w:rPr>
          <w:fldChar w:fldCharType="end"/>
        </w:r>
      </w:hyperlink>
    </w:p>
    <w:p w14:paraId="4CEB54B6" w14:textId="20FA734F" w:rsidR="004A4EA4" w:rsidRDefault="004A4EA4">
      <w:pPr>
        <w:pStyle w:val="Spistreci5"/>
        <w:rPr>
          <w:noProof/>
          <w:sz w:val="22"/>
          <w:szCs w:val="22"/>
          <w:lang w:eastAsia="pl-PL"/>
        </w:rPr>
      </w:pPr>
      <w:hyperlink w:anchor="_Toc131078507" w:history="1">
        <w:r w:rsidRPr="00023E91">
          <w:rPr>
            <w:rStyle w:val="Hipercze"/>
            <w:noProof/>
          </w:rPr>
          <w:t>Poddziałanie 9.2.1 „Zwiększenie dostępności usług społecznych”, typ projektów: „Rozwój usług społecznych w celu integracji dzieci i młodzieży z grup szczególnie narażonych na wykluczenie społeczne”</w:t>
        </w:r>
        <w:r>
          <w:rPr>
            <w:noProof/>
            <w:webHidden/>
          </w:rPr>
          <w:tab/>
        </w:r>
        <w:r>
          <w:rPr>
            <w:noProof/>
            <w:webHidden/>
          </w:rPr>
          <w:fldChar w:fldCharType="begin"/>
        </w:r>
        <w:r>
          <w:rPr>
            <w:noProof/>
            <w:webHidden/>
          </w:rPr>
          <w:instrText xml:space="preserve"> PAGEREF _Toc131078507 \h </w:instrText>
        </w:r>
        <w:r>
          <w:rPr>
            <w:noProof/>
            <w:webHidden/>
          </w:rPr>
        </w:r>
        <w:r>
          <w:rPr>
            <w:noProof/>
            <w:webHidden/>
          </w:rPr>
          <w:fldChar w:fldCharType="separate"/>
        </w:r>
        <w:r w:rsidR="00BF59B2">
          <w:rPr>
            <w:noProof/>
            <w:webHidden/>
          </w:rPr>
          <w:t>206</w:t>
        </w:r>
        <w:r>
          <w:rPr>
            <w:noProof/>
            <w:webHidden/>
          </w:rPr>
          <w:fldChar w:fldCharType="end"/>
        </w:r>
      </w:hyperlink>
    </w:p>
    <w:p w14:paraId="7B1DB08A" w14:textId="63131517" w:rsidR="004A4EA4" w:rsidRDefault="004A4EA4">
      <w:pPr>
        <w:pStyle w:val="Spistreci5"/>
        <w:rPr>
          <w:noProof/>
          <w:sz w:val="22"/>
          <w:szCs w:val="22"/>
          <w:lang w:eastAsia="pl-PL"/>
        </w:rPr>
      </w:pPr>
      <w:hyperlink w:anchor="_Toc131078508" w:history="1">
        <w:r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Pr>
            <w:noProof/>
            <w:webHidden/>
          </w:rPr>
          <w:tab/>
        </w:r>
        <w:r>
          <w:rPr>
            <w:noProof/>
            <w:webHidden/>
          </w:rPr>
          <w:fldChar w:fldCharType="begin"/>
        </w:r>
        <w:r>
          <w:rPr>
            <w:noProof/>
            <w:webHidden/>
          </w:rPr>
          <w:instrText xml:space="preserve"> PAGEREF _Toc131078508 \h </w:instrText>
        </w:r>
        <w:r>
          <w:rPr>
            <w:noProof/>
            <w:webHidden/>
          </w:rPr>
        </w:r>
        <w:r>
          <w:rPr>
            <w:noProof/>
            <w:webHidden/>
          </w:rPr>
          <w:fldChar w:fldCharType="separate"/>
        </w:r>
        <w:r w:rsidR="00BF59B2">
          <w:rPr>
            <w:noProof/>
            <w:webHidden/>
          </w:rPr>
          <w:t>211</w:t>
        </w:r>
        <w:r>
          <w:rPr>
            <w:noProof/>
            <w:webHidden/>
          </w:rPr>
          <w:fldChar w:fldCharType="end"/>
        </w:r>
      </w:hyperlink>
    </w:p>
    <w:p w14:paraId="3D0AA9F3" w14:textId="3540B0A3" w:rsidR="004A4EA4" w:rsidRDefault="004A4EA4">
      <w:pPr>
        <w:pStyle w:val="Spistreci5"/>
        <w:rPr>
          <w:noProof/>
          <w:sz w:val="22"/>
          <w:szCs w:val="22"/>
          <w:lang w:eastAsia="pl-PL"/>
        </w:rPr>
      </w:pPr>
      <w:hyperlink w:anchor="_Toc131078509" w:history="1">
        <w:r w:rsidRPr="00023E91">
          <w:rPr>
            <w:rStyle w:val="Hipercze"/>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_Toc131078509 \h </w:instrText>
        </w:r>
        <w:r>
          <w:rPr>
            <w:noProof/>
            <w:webHidden/>
          </w:rPr>
        </w:r>
        <w:r>
          <w:rPr>
            <w:noProof/>
            <w:webHidden/>
          </w:rPr>
          <w:fldChar w:fldCharType="separate"/>
        </w:r>
        <w:r w:rsidR="00BF59B2">
          <w:rPr>
            <w:noProof/>
            <w:webHidden/>
          </w:rPr>
          <w:t>217</w:t>
        </w:r>
        <w:r>
          <w:rPr>
            <w:noProof/>
            <w:webHidden/>
          </w:rPr>
          <w:fldChar w:fldCharType="end"/>
        </w:r>
      </w:hyperlink>
    </w:p>
    <w:p w14:paraId="5D26A704" w14:textId="53A2D8CA" w:rsidR="004A4EA4" w:rsidRDefault="004A4EA4">
      <w:pPr>
        <w:pStyle w:val="Spistreci5"/>
        <w:rPr>
          <w:noProof/>
          <w:sz w:val="22"/>
          <w:szCs w:val="22"/>
          <w:lang w:eastAsia="pl-PL"/>
        </w:rPr>
      </w:pPr>
      <w:hyperlink w:anchor="_Toc131078510" w:history="1">
        <w:r w:rsidRPr="00023E91">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Pr>
            <w:noProof/>
            <w:webHidden/>
          </w:rPr>
          <w:tab/>
        </w:r>
        <w:r>
          <w:rPr>
            <w:noProof/>
            <w:webHidden/>
          </w:rPr>
          <w:fldChar w:fldCharType="begin"/>
        </w:r>
        <w:r>
          <w:rPr>
            <w:noProof/>
            <w:webHidden/>
          </w:rPr>
          <w:instrText xml:space="preserve"> PAGEREF _Toc131078510 \h </w:instrText>
        </w:r>
        <w:r>
          <w:rPr>
            <w:noProof/>
            <w:webHidden/>
          </w:rPr>
        </w:r>
        <w:r>
          <w:rPr>
            <w:noProof/>
            <w:webHidden/>
          </w:rPr>
          <w:fldChar w:fldCharType="separate"/>
        </w:r>
        <w:r w:rsidR="00BF59B2">
          <w:rPr>
            <w:noProof/>
            <w:webHidden/>
          </w:rPr>
          <w:t>220</w:t>
        </w:r>
        <w:r>
          <w:rPr>
            <w:noProof/>
            <w:webHidden/>
          </w:rPr>
          <w:fldChar w:fldCharType="end"/>
        </w:r>
      </w:hyperlink>
    </w:p>
    <w:p w14:paraId="2EE23931" w14:textId="5044BFEF" w:rsidR="004A4EA4" w:rsidRDefault="004A4EA4">
      <w:pPr>
        <w:pStyle w:val="Spistreci5"/>
        <w:rPr>
          <w:noProof/>
          <w:sz w:val="22"/>
          <w:szCs w:val="22"/>
          <w:lang w:eastAsia="pl-PL"/>
        </w:rPr>
      </w:pPr>
      <w:hyperlink w:anchor="_Toc131078511" w:history="1">
        <w:r w:rsidRPr="00023E91">
          <w:rPr>
            <w:rStyle w:val="Hipercze"/>
            <w:rFonts w:eastAsia="Times New Roman" w:cs="Arial"/>
            <w:noProof/>
            <w:lang w:eastAsia="pl-PL"/>
          </w:rPr>
          <w:t>Poddziałanie 9.2.1 (9iv) Typ projektów: Rozwój usług społecznych w celu integracji dzieci i młodzieży z grup szczególnie narażonych na wykluczenie społeczne</w:t>
        </w:r>
        <w:r>
          <w:rPr>
            <w:noProof/>
            <w:webHidden/>
          </w:rPr>
          <w:tab/>
        </w:r>
        <w:r>
          <w:rPr>
            <w:noProof/>
            <w:webHidden/>
          </w:rPr>
          <w:fldChar w:fldCharType="begin"/>
        </w:r>
        <w:r>
          <w:rPr>
            <w:noProof/>
            <w:webHidden/>
          </w:rPr>
          <w:instrText xml:space="preserve"> PAGEREF _Toc131078511 \h </w:instrText>
        </w:r>
        <w:r>
          <w:rPr>
            <w:noProof/>
            <w:webHidden/>
          </w:rPr>
        </w:r>
        <w:r>
          <w:rPr>
            <w:noProof/>
            <w:webHidden/>
          </w:rPr>
          <w:fldChar w:fldCharType="separate"/>
        </w:r>
        <w:r w:rsidR="00BF59B2">
          <w:rPr>
            <w:noProof/>
            <w:webHidden/>
          </w:rPr>
          <w:t>223</w:t>
        </w:r>
        <w:r>
          <w:rPr>
            <w:noProof/>
            <w:webHidden/>
          </w:rPr>
          <w:fldChar w:fldCharType="end"/>
        </w:r>
      </w:hyperlink>
    </w:p>
    <w:p w14:paraId="37B8E67E" w14:textId="4D09A219" w:rsidR="004A4EA4" w:rsidRDefault="004A4EA4">
      <w:pPr>
        <w:pStyle w:val="Spistreci5"/>
        <w:rPr>
          <w:noProof/>
          <w:sz w:val="22"/>
          <w:szCs w:val="22"/>
          <w:lang w:eastAsia="pl-PL"/>
        </w:rPr>
      </w:pPr>
      <w:hyperlink w:anchor="_Toc131078512" w:history="1">
        <w:r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Pr>
            <w:noProof/>
            <w:webHidden/>
          </w:rPr>
          <w:tab/>
        </w:r>
        <w:r>
          <w:rPr>
            <w:noProof/>
            <w:webHidden/>
          </w:rPr>
          <w:fldChar w:fldCharType="begin"/>
        </w:r>
        <w:r>
          <w:rPr>
            <w:noProof/>
            <w:webHidden/>
          </w:rPr>
          <w:instrText xml:space="preserve"> PAGEREF _Toc131078512 \h </w:instrText>
        </w:r>
        <w:r>
          <w:rPr>
            <w:noProof/>
            <w:webHidden/>
          </w:rPr>
        </w:r>
        <w:r>
          <w:rPr>
            <w:noProof/>
            <w:webHidden/>
          </w:rPr>
          <w:fldChar w:fldCharType="separate"/>
        </w:r>
        <w:r w:rsidR="00BF59B2">
          <w:rPr>
            <w:noProof/>
            <w:webHidden/>
          </w:rPr>
          <w:t>228</w:t>
        </w:r>
        <w:r>
          <w:rPr>
            <w:noProof/>
            <w:webHidden/>
          </w:rPr>
          <w:fldChar w:fldCharType="end"/>
        </w:r>
      </w:hyperlink>
    </w:p>
    <w:p w14:paraId="4B6F3382" w14:textId="2E04D623" w:rsidR="004A4EA4" w:rsidRDefault="004A4EA4">
      <w:pPr>
        <w:pStyle w:val="Spistreci5"/>
        <w:rPr>
          <w:noProof/>
          <w:sz w:val="22"/>
          <w:szCs w:val="22"/>
          <w:lang w:eastAsia="pl-PL"/>
        </w:rPr>
      </w:pPr>
      <w:hyperlink w:anchor="_Toc131078513" w:history="1">
        <w:r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Pr>
            <w:noProof/>
            <w:webHidden/>
          </w:rPr>
          <w:tab/>
        </w:r>
        <w:r>
          <w:rPr>
            <w:noProof/>
            <w:webHidden/>
          </w:rPr>
          <w:fldChar w:fldCharType="begin"/>
        </w:r>
        <w:r>
          <w:rPr>
            <w:noProof/>
            <w:webHidden/>
          </w:rPr>
          <w:instrText xml:space="preserve"> PAGEREF _Toc131078513 \h </w:instrText>
        </w:r>
        <w:r>
          <w:rPr>
            <w:noProof/>
            <w:webHidden/>
          </w:rPr>
        </w:r>
        <w:r>
          <w:rPr>
            <w:noProof/>
            <w:webHidden/>
          </w:rPr>
          <w:fldChar w:fldCharType="separate"/>
        </w:r>
        <w:r w:rsidR="00BF59B2">
          <w:rPr>
            <w:noProof/>
            <w:webHidden/>
          </w:rPr>
          <w:t>233</w:t>
        </w:r>
        <w:r>
          <w:rPr>
            <w:noProof/>
            <w:webHidden/>
          </w:rPr>
          <w:fldChar w:fldCharType="end"/>
        </w:r>
      </w:hyperlink>
    </w:p>
    <w:p w14:paraId="0417E3DD" w14:textId="5578DFA8" w:rsidR="004A4EA4" w:rsidRDefault="004A4EA4">
      <w:pPr>
        <w:pStyle w:val="Spistreci5"/>
        <w:rPr>
          <w:noProof/>
          <w:sz w:val="22"/>
          <w:szCs w:val="22"/>
          <w:lang w:eastAsia="pl-PL"/>
        </w:rPr>
      </w:pPr>
      <w:hyperlink w:anchor="_Toc131078514" w:history="1">
        <w:r w:rsidRPr="00023E91">
          <w:rPr>
            <w:rStyle w:val="Hipercze"/>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_Toc131078514 \h </w:instrText>
        </w:r>
        <w:r>
          <w:rPr>
            <w:noProof/>
            <w:webHidden/>
          </w:rPr>
        </w:r>
        <w:r>
          <w:rPr>
            <w:noProof/>
            <w:webHidden/>
          </w:rPr>
          <w:fldChar w:fldCharType="separate"/>
        </w:r>
        <w:r w:rsidR="00BF59B2">
          <w:rPr>
            <w:noProof/>
            <w:webHidden/>
          </w:rPr>
          <w:t>238</w:t>
        </w:r>
        <w:r>
          <w:rPr>
            <w:noProof/>
            <w:webHidden/>
          </w:rPr>
          <w:fldChar w:fldCharType="end"/>
        </w:r>
      </w:hyperlink>
    </w:p>
    <w:p w14:paraId="238D3C66" w14:textId="7FD5D58B" w:rsidR="004A4EA4" w:rsidRDefault="004A4EA4">
      <w:pPr>
        <w:pStyle w:val="Spistreci5"/>
        <w:rPr>
          <w:noProof/>
          <w:sz w:val="22"/>
          <w:szCs w:val="22"/>
          <w:lang w:eastAsia="pl-PL"/>
        </w:rPr>
      </w:pPr>
      <w:hyperlink w:anchor="_Toc131078515" w:history="1">
        <w:r w:rsidRPr="00023E91">
          <w:rPr>
            <w:rStyle w:val="Hipercze"/>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_Toc131078515 \h </w:instrText>
        </w:r>
        <w:r>
          <w:rPr>
            <w:noProof/>
            <w:webHidden/>
          </w:rPr>
        </w:r>
        <w:r>
          <w:rPr>
            <w:noProof/>
            <w:webHidden/>
          </w:rPr>
          <w:fldChar w:fldCharType="separate"/>
        </w:r>
        <w:r w:rsidR="00BF59B2">
          <w:rPr>
            <w:noProof/>
            <w:webHidden/>
          </w:rPr>
          <w:t>241</w:t>
        </w:r>
        <w:r>
          <w:rPr>
            <w:noProof/>
            <w:webHidden/>
          </w:rPr>
          <w:fldChar w:fldCharType="end"/>
        </w:r>
      </w:hyperlink>
    </w:p>
    <w:p w14:paraId="7C52E7D9" w14:textId="6078E16F" w:rsidR="004A4EA4" w:rsidRDefault="004A4EA4">
      <w:pPr>
        <w:pStyle w:val="Spistreci5"/>
        <w:rPr>
          <w:noProof/>
          <w:sz w:val="22"/>
          <w:szCs w:val="22"/>
          <w:lang w:eastAsia="pl-PL"/>
        </w:rPr>
      </w:pPr>
      <w:hyperlink w:anchor="_Toc131078516" w:history="1">
        <w:r w:rsidRPr="00023E91">
          <w:rPr>
            <w:rStyle w:val="Hipercze"/>
            <w:noProof/>
          </w:rPr>
          <w:t>Poddziałanie 9.2.1 Zwiększenie dostępności usług społecznych. Typ projektów: Rozwój usług społecznych świadczonych w społeczności lokalnej realizowanych na rzecz osób niesamodzielnych</w:t>
        </w:r>
        <w:r>
          <w:rPr>
            <w:noProof/>
            <w:webHidden/>
          </w:rPr>
          <w:tab/>
        </w:r>
        <w:r>
          <w:rPr>
            <w:noProof/>
            <w:webHidden/>
          </w:rPr>
          <w:fldChar w:fldCharType="begin"/>
        </w:r>
        <w:r>
          <w:rPr>
            <w:noProof/>
            <w:webHidden/>
          </w:rPr>
          <w:instrText xml:space="preserve"> PAGEREF _Toc131078516 \h </w:instrText>
        </w:r>
        <w:r>
          <w:rPr>
            <w:noProof/>
            <w:webHidden/>
          </w:rPr>
        </w:r>
        <w:r>
          <w:rPr>
            <w:noProof/>
            <w:webHidden/>
          </w:rPr>
          <w:fldChar w:fldCharType="separate"/>
        </w:r>
        <w:r w:rsidR="00BF59B2">
          <w:rPr>
            <w:noProof/>
            <w:webHidden/>
          </w:rPr>
          <w:t>244</w:t>
        </w:r>
        <w:r>
          <w:rPr>
            <w:noProof/>
            <w:webHidden/>
          </w:rPr>
          <w:fldChar w:fldCharType="end"/>
        </w:r>
      </w:hyperlink>
    </w:p>
    <w:p w14:paraId="13956506" w14:textId="3DE279A0" w:rsidR="004A4EA4" w:rsidRDefault="004A4EA4">
      <w:pPr>
        <w:pStyle w:val="Spistreci5"/>
        <w:rPr>
          <w:noProof/>
          <w:sz w:val="22"/>
          <w:szCs w:val="22"/>
          <w:lang w:eastAsia="pl-PL"/>
        </w:rPr>
      </w:pPr>
      <w:hyperlink w:anchor="_Toc131078517" w:history="1">
        <w:r w:rsidRPr="00023E91">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Pr>
            <w:noProof/>
            <w:webHidden/>
          </w:rPr>
          <w:tab/>
        </w:r>
        <w:r>
          <w:rPr>
            <w:noProof/>
            <w:webHidden/>
          </w:rPr>
          <w:fldChar w:fldCharType="begin"/>
        </w:r>
        <w:r>
          <w:rPr>
            <w:noProof/>
            <w:webHidden/>
          </w:rPr>
          <w:instrText xml:space="preserve"> PAGEREF _Toc131078517 \h </w:instrText>
        </w:r>
        <w:r>
          <w:rPr>
            <w:noProof/>
            <w:webHidden/>
          </w:rPr>
        </w:r>
        <w:r>
          <w:rPr>
            <w:noProof/>
            <w:webHidden/>
          </w:rPr>
          <w:fldChar w:fldCharType="separate"/>
        </w:r>
        <w:r w:rsidR="00BF59B2">
          <w:rPr>
            <w:noProof/>
            <w:webHidden/>
          </w:rPr>
          <w:t>249</w:t>
        </w:r>
        <w:r>
          <w:rPr>
            <w:noProof/>
            <w:webHidden/>
          </w:rPr>
          <w:fldChar w:fldCharType="end"/>
        </w:r>
      </w:hyperlink>
    </w:p>
    <w:p w14:paraId="65514DF3" w14:textId="299980ED" w:rsidR="004A4EA4" w:rsidRDefault="004A4EA4">
      <w:pPr>
        <w:pStyle w:val="Spistreci5"/>
        <w:rPr>
          <w:noProof/>
          <w:sz w:val="22"/>
          <w:szCs w:val="22"/>
          <w:lang w:eastAsia="pl-PL"/>
        </w:rPr>
      </w:pPr>
      <w:hyperlink w:anchor="_Toc131078518" w:history="1">
        <w:r w:rsidRPr="00023E91">
          <w:rPr>
            <w:rStyle w:val="Hipercze"/>
            <w:noProof/>
          </w:rPr>
          <w:t>Poddziałanie 9.2.1 Zwiększenie dostępności usług społecznych</w:t>
        </w:r>
        <w:r>
          <w:rPr>
            <w:noProof/>
            <w:webHidden/>
          </w:rPr>
          <w:tab/>
        </w:r>
        <w:r>
          <w:rPr>
            <w:noProof/>
            <w:webHidden/>
          </w:rPr>
          <w:fldChar w:fldCharType="begin"/>
        </w:r>
        <w:r>
          <w:rPr>
            <w:noProof/>
            <w:webHidden/>
          </w:rPr>
          <w:instrText xml:space="preserve"> PAGEREF _Toc131078518 \h </w:instrText>
        </w:r>
        <w:r>
          <w:rPr>
            <w:noProof/>
            <w:webHidden/>
          </w:rPr>
        </w:r>
        <w:r>
          <w:rPr>
            <w:noProof/>
            <w:webHidden/>
          </w:rPr>
          <w:fldChar w:fldCharType="separate"/>
        </w:r>
        <w:r w:rsidR="00BF59B2">
          <w:rPr>
            <w:noProof/>
            <w:webHidden/>
          </w:rPr>
          <w:t>255</w:t>
        </w:r>
        <w:r>
          <w:rPr>
            <w:noProof/>
            <w:webHidden/>
          </w:rPr>
          <w:fldChar w:fldCharType="end"/>
        </w:r>
      </w:hyperlink>
    </w:p>
    <w:p w14:paraId="7B285B02" w14:textId="378F302E" w:rsidR="004A4EA4" w:rsidRDefault="004A4EA4">
      <w:pPr>
        <w:pStyle w:val="Spistreci5"/>
        <w:rPr>
          <w:noProof/>
          <w:sz w:val="22"/>
          <w:szCs w:val="22"/>
          <w:lang w:eastAsia="pl-PL"/>
        </w:rPr>
      </w:pPr>
      <w:hyperlink w:anchor="_Toc131078519" w:history="1">
        <w:r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023E91">
          <w:rPr>
            <w:rStyle w:val="Hipercze"/>
            <w:iCs/>
            <w:noProof/>
          </w:rPr>
          <w:t xml:space="preserve">Regionalny Program Zdrowotny: </w:t>
        </w:r>
        <w:r w:rsidRPr="00023E91">
          <w:rPr>
            <w:rStyle w:val="Hipercze"/>
            <w:noProof/>
            <w:lang w:eastAsia="pl-PL"/>
          </w:rPr>
          <w:t>Opracowanie wskazówek i zaleceń do pracy z dzieckiem  z zaburzeniami ze spektrum autyzmu w środowisku domowym.</w:t>
        </w:r>
        <w:r>
          <w:rPr>
            <w:noProof/>
            <w:webHidden/>
          </w:rPr>
          <w:tab/>
        </w:r>
        <w:r>
          <w:rPr>
            <w:noProof/>
            <w:webHidden/>
          </w:rPr>
          <w:fldChar w:fldCharType="begin"/>
        </w:r>
        <w:r>
          <w:rPr>
            <w:noProof/>
            <w:webHidden/>
          </w:rPr>
          <w:instrText xml:space="preserve"> PAGEREF _Toc131078519 \h </w:instrText>
        </w:r>
        <w:r>
          <w:rPr>
            <w:noProof/>
            <w:webHidden/>
          </w:rPr>
        </w:r>
        <w:r>
          <w:rPr>
            <w:noProof/>
            <w:webHidden/>
          </w:rPr>
          <w:fldChar w:fldCharType="separate"/>
        </w:r>
        <w:r w:rsidR="00BF59B2">
          <w:rPr>
            <w:noProof/>
            <w:webHidden/>
          </w:rPr>
          <w:t>261</w:t>
        </w:r>
        <w:r>
          <w:rPr>
            <w:noProof/>
            <w:webHidden/>
          </w:rPr>
          <w:fldChar w:fldCharType="end"/>
        </w:r>
      </w:hyperlink>
    </w:p>
    <w:p w14:paraId="563865F8" w14:textId="468A2F19" w:rsidR="004A4EA4" w:rsidRDefault="004A4EA4">
      <w:pPr>
        <w:pStyle w:val="Spistreci5"/>
        <w:rPr>
          <w:noProof/>
          <w:sz w:val="22"/>
          <w:szCs w:val="22"/>
          <w:lang w:eastAsia="pl-PL"/>
        </w:rPr>
      </w:pPr>
      <w:hyperlink w:anchor="_Toc131078520" w:history="1">
        <w:r w:rsidRPr="00023E91">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Pr="00023E91">
          <w:rPr>
            <w:rStyle w:val="Hipercze"/>
            <w:rFonts w:eastAsia="Calibri"/>
            <w:iCs/>
            <w:noProof/>
          </w:rPr>
          <w:t>Regionalny Program Zdrowotny:  </w:t>
        </w:r>
        <w:r w:rsidRPr="00023E91">
          <w:rPr>
            <w:rStyle w:val="Hipercze"/>
            <w:rFonts w:eastAsia="Calibri"/>
            <w:noProof/>
            <w:lang w:eastAsia="pl-PL"/>
          </w:rPr>
          <w:t>Program badań przesiewowych słuchu dla uczniów klas pierwszych szkół podstawowych województwa mazowieckiego na lata 2017 – 2018.</w:t>
        </w:r>
        <w:r>
          <w:rPr>
            <w:noProof/>
            <w:webHidden/>
          </w:rPr>
          <w:tab/>
        </w:r>
        <w:r>
          <w:rPr>
            <w:noProof/>
            <w:webHidden/>
          </w:rPr>
          <w:fldChar w:fldCharType="begin"/>
        </w:r>
        <w:r>
          <w:rPr>
            <w:noProof/>
            <w:webHidden/>
          </w:rPr>
          <w:instrText xml:space="preserve"> PAGEREF _Toc131078520 \h </w:instrText>
        </w:r>
        <w:r>
          <w:rPr>
            <w:noProof/>
            <w:webHidden/>
          </w:rPr>
        </w:r>
        <w:r>
          <w:rPr>
            <w:noProof/>
            <w:webHidden/>
          </w:rPr>
          <w:fldChar w:fldCharType="separate"/>
        </w:r>
        <w:r w:rsidR="00BF59B2">
          <w:rPr>
            <w:noProof/>
            <w:webHidden/>
          </w:rPr>
          <w:t>264</w:t>
        </w:r>
        <w:r>
          <w:rPr>
            <w:noProof/>
            <w:webHidden/>
          </w:rPr>
          <w:fldChar w:fldCharType="end"/>
        </w:r>
      </w:hyperlink>
    </w:p>
    <w:p w14:paraId="4CACB9E1" w14:textId="7A08FF48" w:rsidR="004A4EA4" w:rsidRDefault="004A4EA4">
      <w:pPr>
        <w:pStyle w:val="Spistreci5"/>
        <w:rPr>
          <w:noProof/>
          <w:sz w:val="22"/>
          <w:szCs w:val="22"/>
          <w:lang w:eastAsia="pl-PL"/>
        </w:rPr>
      </w:pPr>
      <w:hyperlink w:anchor="_Toc131078521" w:history="1">
        <w:r w:rsidRPr="00023E91">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Pr>
            <w:noProof/>
            <w:webHidden/>
          </w:rPr>
          <w:tab/>
        </w:r>
        <w:r>
          <w:rPr>
            <w:noProof/>
            <w:webHidden/>
          </w:rPr>
          <w:fldChar w:fldCharType="begin"/>
        </w:r>
        <w:r>
          <w:rPr>
            <w:noProof/>
            <w:webHidden/>
          </w:rPr>
          <w:instrText xml:space="preserve"> PAGEREF _Toc131078521 \h </w:instrText>
        </w:r>
        <w:r>
          <w:rPr>
            <w:noProof/>
            <w:webHidden/>
          </w:rPr>
        </w:r>
        <w:r>
          <w:rPr>
            <w:noProof/>
            <w:webHidden/>
          </w:rPr>
          <w:fldChar w:fldCharType="separate"/>
        </w:r>
        <w:r w:rsidR="00BF59B2">
          <w:rPr>
            <w:noProof/>
            <w:webHidden/>
          </w:rPr>
          <w:t>267</w:t>
        </w:r>
        <w:r>
          <w:rPr>
            <w:noProof/>
            <w:webHidden/>
          </w:rPr>
          <w:fldChar w:fldCharType="end"/>
        </w:r>
      </w:hyperlink>
    </w:p>
    <w:p w14:paraId="1963BDF7" w14:textId="1419D0BC" w:rsidR="004A4EA4" w:rsidRDefault="004A4EA4">
      <w:pPr>
        <w:pStyle w:val="Spistreci5"/>
        <w:rPr>
          <w:noProof/>
          <w:sz w:val="22"/>
          <w:szCs w:val="22"/>
          <w:lang w:eastAsia="pl-PL"/>
        </w:rPr>
      </w:pPr>
      <w:hyperlink w:anchor="_Toc131078522" w:history="1">
        <w:r w:rsidRPr="00023E91">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Pr="00023E91">
          <w:rPr>
            <w:rStyle w:val="Hipercze"/>
            <w:iCs/>
            <w:noProof/>
          </w:rPr>
          <w:t>Deinstytucjonalizacja usług medycznych w zakresie zdrowia psychicznego dla osób niesamodzielnych z terenu województwa mazowieckiego.</w:t>
        </w:r>
        <w:r>
          <w:rPr>
            <w:noProof/>
            <w:webHidden/>
          </w:rPr>
          <w:tab/>
        </w:r>
        <w:r>
          <w:rPr>
            <w:noProof/>
            <w:webHidden/>
          </w:rPr>
          <w:fldChar w:fldCharType="begin"/>
        </w:r>
        <w:r>
          <w:rPr>
            <w:noProof/>
            <w:webHidden/>
          </w:rPr>
          <w:instrText xml:space="preserve"> PAGEREF _Toc131078522 \h </w:instrText>
        </w:r>
        <w:r>
          <w:rPr>
            <w:noProof/>
            <w:webHidden/>
          </w:rPr>
        </w:r>
        <w:r>
          <w:rPr>
            <w:noProof/>
            <w:webHidden/>
          </w:rPr>
          <w:fldChar w:fldCharType="separate"/>
        </w:r>
        <w:r w:rsidR="00BF59B2">
          <w:rPr>
            <w:noProof/>
            <w:webHidden/>
          </w:rPr>
          <w:t>270</w:t>
        </w:r>
        <w:r>
          <w:rPr>
            <w:noProof/>
            <w:webHidden/>
          </w:rPr>
          <w:fldChar w:fldCharType="end"/>
        </w:r>
      </w:hyperlink>
    </w:p>
    <w:p w14:paraId="227B5C50" w14:textId="15AE2355" w:rsidR="004A4EA4" w:rsidRDefault="004A4EA4">
      <w:pPr>
        <w:pStyle w:val="Spistreci5"/>
        <w:rPr>
          <w:noProof/>
          <w:sz w:val="22"/>
          <w:szCs w:val="22"/>
          <w:lang w:eastAsia="pl-PL"/>
        </w:rPr>
      </w:pPr>
      <w:hyperlink w:anchor="_Toc131078523" w:history="1">
        <w:r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023E91">
          <w:rPr>
            <w:rStyle w:val="Hipercze"/>
            <w:iCs/>
            <w:noProof/>
          </w:rPr>
          <w:t>Regionalny Program Zdrowotny:  Rozszerzenie dostępności nowoczesnych instrumentalnych metod diagnostyki i rehabilitacji dzieci z mózgowym porażeniem dziecięcym na terenie Województwa Mazowieckiego</w:t>
        </w:r>
        <w:r w:rsidRPr="00023E91">
          <w:rPr>
            <w:rStyle w:val="Hipercze"/>
            <w:noProof/>
            <w:lang w:eastAsia="pl-PL"/>
          </w:rPr>
          <w:t>.</w:t>
        </w:r>
        <w:r>
          <w:rPr>
            <w:noProof/>
            <w:webHidden/>
          </w:rPr>
          <w:tab/>
        </w:r>
        <w:r>
          <w:rPr>
            <w:noProof/>
            <w:webHidden/>
          </w:rPr>
          <w:fldChar w:fldCharType="begin"/>
        </w:r>
        <w:r>
          <w:rPr>
            <w:noProof/>
            <w:webHidden/>
          </w:rPr>
          <w:instrText xml:space="preserve"> PAGEREF _Toc131078523 \h </w:instrText>
        </w:r>
        <w:r>
          <w:rPr>
            <w:noProof/>
            <w:webHidden/>
          </w:rPr>
        </w:r>
        <w:r>
          <w:rPr>
            <w:noProof/>
            <w:webHidden/>
          </w:rPr>
          <w:fldChar w:fldCharType="separate"/>
        </w:r>
        <w:r w:rsidR="00BF59B2">
          <w:rPr>
            <w:noProof/>
            <w:webHidden/>
          </w:rPr>
          <w:t>272</w:t>
        </w:r>
        <w:r>
          <w:rPr>
            <w:noProof/>
            <w:webHidden/>
          </w:rPr>
          <w:fldChar w:fldCharType="end"/>
        </w:r>
      </w:hyperlink>
    </w:p>
    <w:p w14:paraId="719129A6" w14:textId="31172F2A" w:rsidR="004A4EA4" w:rsidRDefault="004A4EA4">
      <w:pPr>
        <w:pStyle w:val="Spistreci5"/>
        <w:rPr>
          <w:noProof/>
          <w:sz w:val="22"/>
          <w:szCs w:val="22"/>
          <w:lang w:eastAsia="pl-PL"/>
        </w:rPr>
      </w:pPr>
      <w:hyperlink w:anchor="_Toc131078524" w:history="1">
        <w:r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023E91">
          <w:rPr>
            <w:rStyle w:val="Hipercze"/>
            <w:iCs/>
            <w:noProof/>
          </w:rPr>
          <w:t>Regionalny Program Zdrowotny:  Program terapeutyczny dla dzieci i młodzieży z zaburzeniami psychicznymi</w:t>
        </w:r>
        <w:r>
          <w:rPr>
            <w:noProof/>
            <w:webHidden/>
          </w:rPr>
          <w:tab/>
        </w:r>
        <w:r>
          <w:rPr>
            <w:noProof/>
            <w:webHidden/>
          </w:rPr>
          <w:fldChar w:fldCharType="begin"/>
        </w:r>
        <w:r>
          <w:rPr>
            <w:noProof/>
            <w:webHidden/>
          </w:rPr>
          <w:instrText xml:space="preserve"> PAGEREF _Toc131078524 \h </w:instrText>
        </w:r>
        <w:r>
          <w:rPr>
            <w:noProof/>
            <w:webHidden/>
          </w:rPr>
        </w:r>
        <w:r>
          <w:rPr>
            <w:noProof/>
            <w:webHidden/>
          </w:rPr>
          <w:fldChar w:fldCharType="separate"/>
        </w:r>
        <w:r w:rsidR="00BF59B2">
          <w:rPr>
            <w:noProof/>
            <w:webHidden/>
          </w:rPr>
          <w:t>274</w:t>
        </w:r>
        <w:r>
          <w:rPr>
            <w:noProof/>
            <w:webHidden/>
          </w:rPr>
          <w:fldChar w:fldCharType="end"/>
        </w:r>
      </w:hyperlink>
    </w:p>
    <w:p w14:paraId="68F7B52C" w14:textId="45BAFBC7" w:rsidR="004A4EA4" w:rsidRDefault="004A4EA4">
      <w:pPr>
        <w:pStyle w:val="Spistreci5"/>
        <w:rPr>
          <w:noProof/>
          <w:sz w:val="22"/>
          <w:szCs w:val="22"/>
          <w:lang w:eastAsia="pl-PL"/>
        </w:rPr>
      </w:pPr>
      <w:hyperlink w:anchor="_Toc131078525" w:history="1">
        <w:r w:rsidRPr="00023E91">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Pr>
            <w:noProof/>
            <w:webHidden/>
          </w:rPr>
          <w:tab/>
        </w:r>
        <w:r>
          <w:rPr>
            <w:noProof/>
            <w:webHidden/>
          </w:rPr>
          <w:fldChar w:fldCharType="begin"/>
        </w:r>
        <w:r>
          <w:rPr>
            <w:noProof/>
            <w:webHidden/>
          </w:rPr>
          <w:instrText xml:space="preserve"> PAGEREF _Toc131078525 \h </w:instrText>
        </w:r>
        <w:r>
          <w:rPr>
            <w:noProof/>
            <w:webHidden/>
          </w:rPr>
        </w:r>
        <w:r>
          <w:rPr>
            <w:noProof/>
            <w:webHidden/>
          </w:rPr>
          <w:fldChar w:fldCharType="separate"/>
        </w:r>
        <w:r w:rsidR="00BF59B2">
          <w:rPr>
            <w:noProof/>
            <w:webHidden/>
          </w:rPr>
          <w:t>276</w:t>
        </w:r>
        <w:r>
          <w:rPr>
            <w:noProof/>
            <w:webHidden/>
          </w:rPr>
          <w:fldChar w:fldCharType="end"/>
        </w:r>
      </w:hyperlink>
    </w:p>
    <w:p w14:paraId="01EE3A2C" w14:textId="4850BC93" w:rsidR="004A4EA4" w:rsidRDefault="004A4EA4">
      <w:pPr>
        <w:pStyle w:val="Spistreci5"/>
        <w:rPr>
          <w:noProof/>
          <w:sz w:val="22"/>
          <w:szCs w:val="22"/>
          <w:lang w:eastAsia="pl-PL"/>
        </w:rPr>
      </w:pPr>
      <w:hyperlink w:anchor="_Toc131078526" w:history="1">
        <w:r w:rsidRPr="00023E91">
          <w:rPr>
            <w:rStyle w:val="Hipercze"/>
            <w:noProof/>
          </w:rPr>
          <w:t>Poddziałanie 9.2.2 Zwiększenie dostępności usług zdrowotnych Typ projektu: wdrażanie programów wczesnego wykrywania wad rozwojowych i rehabilitacji dzieci zagrożonych niepełnosprawnością i niepełnosprawnych;</w:t>
        </w:r>
        <w:r w:rsidRPr="00023E91">
          <w:rPr>
            <w:rStyle w:val="Hipercze"/>
            <w:iCs/>
            <w:noProof/>
          </w:rPr>
          <w:t xml:space="preserve"> Regionalny Program Zdrowotny</w:t>
        </w:r>
        <w:r w:rsidRPr="00023E91">
          <w:rPr>
            <w:rStyle w:val="Hipercze"/>
            <w:i/>
            <w:iCs/>
            <w:noProof/>
          </w:rPr>
          <w:t>:  </w:t>
        </w:r>
        <w:r w:rsidRPr="00023E91">
          <w:rPr>
            <w:rStyle w:val="Hipercze"/>
            <w:noProof/>
            <w:lang w:eastAsia="pl-PL"/>
          </w:rPr>
          <w:t>Opracowanie wskazówek i zaleceń do pracy z dzieckiem z zaburzeniami ze spektrum autyzmu w środowisku domowym.</w:t>
        </w:r>
        <w:r>
          <w:rPr>
            <w:noProof/>
            <w:webHidden/>
          </w:rPr>
          <w:tab/>
        </w:r>
        <w:r>
          <w:rPr>
            <w:noProof/>
            <w:webHidden/>
          </w:rPr>
          <w:fldChar w:fldCharType="begin"/>
        </w:r>
        <w:r>
          <w:rPr>
            <w:noProof/>
            <w:webHidden/>
          </w:rPr>
          <w:instrText xml:space="preserve"> PAGEREF _Toc131078526 \h </w:instrText>
        </w:r>
        <w:r>
          <w:rPr>
            <w:noProof/>
            <w:webHidden/>
          </w:rPr>
        </w:r>
        <w:r>
          <w:rPr>
            <w:noProof/>
            <w:webHidden/>
          </w:rPr>
          <w:fldChar w:fldCharType="separate"/>
        </w:r>
        <w:r w:rsidR="00BF59B2">
          <w:rPr>
            <w:noProof/>
            <w:webHidden/>
          </w:rPr>
          <w:t>278</w:t>
        </w:r>
        <w:r>
          <w:rPr>
            <w:noProof/>
            <w:webHidden/>
          </w:rPr>
          <w:fldChar w:fldCharType="end"/>
        </w:r>
      </w:hyperlink>
    </w:p>
    <w:p w14:paraId="2B3A4DA7" w14:textId="76E95ABB" w:rsidR="004A4EA4" w:rsidRDefault="004A4EA4">
      <w:pPr>
        <w:pStyle w:val="Spistreci5"/>
        <w:rPr>
          <w:noProof/>
          <w:sz w:val="22"/>
          <w:szCs w:val="22"/>
          <w:lang w:eastAsia="pl-PL"/>
        </w:rPr>
      </w:pPr>
      <w:hyperlink w:anchor="_Toc131078527" w:history="1">
        <w:r w:rsidRPr="00023E91">
          <w:rPr>
            <w:rStyle w:val="Hipercze"/>
            <w:noProof/>
          </w:rPr>
          <w:t xml:space="preserve">Poddziałanie 9.2.2 Zwiększenie dostępności usług zdrowotnych </w:t>
        </w:r>
        <w:r w:rsidRPr="00023E91">
          <w:rPr>
            <w:rStyle w:val="Hipercze"/>
            <w:i/>
            <w:noProof/>
          </w:rPr>
          <w:t xml:space="preserve">Typ projektu: wdrażanie programów wczesnego wykrywania wad rozwojowych i rehabilitacji dzieci zagrożonych niepełnosprawnością i niepełnosprawnych </w:t>
        </w:r>
        <w:r w:rsidRPr="00023E91">
          <w:rPr>
            <w:rStyle w:val="Hipercze"/>
            <w:iCs/>
            <w:noProof/>
          </w:rPr>
          <w:t>Regionalny Program Zdrowotny</w:t>
        </w:r>
        <w:r w:rsidRPr="00023E91">
          <w:rPr>
            <w:rStyle w:val="Hipercze"/>
            <w:noProof/>
          </w:rPr>
          <w:t xml:space="preserve"> w zakresie chorób kręgosłupa i otyłości wśród dzieci z województwa mazowieckiego.</w:t>
        </w:r>
        <w:r>
          <w:rPr>
            <w:noProof/>
            <w:webHidden/>
          </w:rPr>
          <w:tab/>
        </w:r>
        <w:r>
          <w:rPr>
            <w:noProof/>
            <w:webHidden/>
          </w:rPr>
          <w:fldChar w:fldCharType="begin"/>
        </w:r>
        <w:r>
          <w:rPr>
            <w:noProof/>
            <w:webHidden/>
          </w:rPr>
          <w:instrText xml:space="preserve"> PAGEREF _Toc131078527 \h </w:instrText>
        </w:r>
        <w:r>
          <w:rPr>
            <w:noProof/>
            <w:webHidden/>
          </w:rPr>
        </w:r>
        <w:r>
          <w:rPr>
            <w:noProof/>
            <w:webHidden/>
          </w:rPr>
          <w:fldChar w:fldCharType="separate"/>
        </w:r>
        <w:r w:rsidR="00BF59B2">
          <w:rPr>
            <w:noProof/>
            <w:webHidden/>
          </w:rPr>
          <w:t>280</w:t>
        </w:r>
        <w:r>
          <w:rPr>
            <w:noProof/>
            <w:webHidden/>
          </w:rPr>
          <w:fldChar w:fldCharType="end"/>
        </w:r>
      </w:hyperlink>
    </w:p>
    <w:p w14:paraId="76C1C4D3" w14:textId="7CACDD72" w:rsidR="004A4EA4" w:rsidRDefault="004A4EA4">
      <w:pPr>
        <w:pStyle w:val="Spistreci5"/>
        <w:rPr>
          <w:noProof/>
          <w:sz w:val="22"/>
          <w:szCs w:val="22"/>
          <w:lang w:eastAsia="pl-PL"/>
        </w:rPr>
      </w:pPr>
      <w:hyperlink w:anchor="_Toc131078528" w:history="1">
        <w:r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Pr="00023E91">
          <w:rPr>
            <w:rStyle w:val="Hipercze"/>
            <w:iCs/>
            <w:noProof/>
          </w:rPr>
          <w:t>Dzienne Domy Opieki Medycznej (DDOM)</w:t>
        </w:r>
        <w:r>
          <w:rPr>
            <w:noProof/>
            <w:webHidden/>
          </w:rPr>
          <w:tab/>
        </w:r>
        <w:r>
          <w:rPr>
            <w:noProof/>
            <w:webHidden/>
          </w:rPr>
          <w:fldChar w:fldCharType="begin"/>
        </w:r>
        <w:r>
          <w:rPr>
            <w:noProof/>
            <w:webHidden/>
          </w:rPr>
          <w:instrText xml:space="preserve"> PAGEREF _Toc131078528 \h </w:instrText>
        </w:r>
        <w:r>
          <w:rPr>
            <w:noProof/>
            <w:webHidden/>
          </w:rPr>
        </w:r>
        <w:r>
          <w:rPr>
            <w:noProof/>
            <w:webHidden/>
          </w:rPr>
          <w:fldChar w:fldCharType="separate"/>
        </w:r>
        <w:r w:rsidR="00BF59B2">
          <w:rPr>
            <w:noProof/>
            <w:webHidden/>
          </w:rPr>
          <w:t>284</w:t>
        </w:r>
        <w:r>
          <w:rPr>
            <w:noProof/>
            <w:webHidden/>
          </w:rPr>
          <w:fldChar w:fldCharType="end"/>
        </w:r>
      </w:hyperlink>
    </w:p>
    <w:p w14:paraId="02A8DC99" w14:textId="0AFB1089" w:rsidR="004A4EA4" w:rsidRDefault="004A4EA4">
      <w:pPr>
        <w:pStyle w:val="Spistreci5"/>
        <w:rPr>
          <w:noProof/>
          <w:sz w:val="22"/>
          <w:szCs w:val="22"/>
          <w:lang w:eastAsia="pl-PL"/>
        </w:rPr>
      </w:pPr>
      <w:hyperlink w:anchor="_Toc131078529" w:history="1">
        <w:r w:rsidRPr="00023E91">
          <w:rPr>
            <w:rStyle w:val="Hipercze"/>
            <w:noProof/>
          </w:rPr>
          <w:t xml:space="preserve">Poddziałanie 9.2.2 Zwiększenie dostępności usług zdrowotnych </w:t>
        </w:r>
        <w:r w:rsidRPr="00023E91">
          <w:rPr>
            <w:rStyle w:val="Hipercze"/>
            <w:i/>
            <w:noProof/>
          </w:rPr>
          <w:t xml:space="preserve">Typ projektu: wdrażanie programów wczesnego wykrywania wad rozwojowych i rehabilitacji dzieci zagrożonych niepełnosprawnością i niepełnosprawnych </w:t>
        </w:r>
        <w:r w:rsidRPr="00023E91">
          <w:rPr>
            <w:rStyle w:val="Hipercze"/>
            <w:iCs/>
            <w:noProof/>
          </w:rPr>
          <w:t>Regionalny Program Zdrowotny</w:t>
        </w:r>
        <w:r w:rsidRPr="00023E91">
          <w:rPr>
            <w:rStyle w:val="Hipercze"/>
            <w:noProof/>
          </w:rPr>
          <w:t xml:space="preserve"> w zakresie chorób kręgosłupa i otyłości wśród dzieci z województwa mazowieckiego.</w:t>
        </w:r>
        <w:r>
          <w:rPr>
            <w:noProof/>
            <w:webHidden/>
          </w:rPr>
          <w:tab/>
        </w:r>
        <w:r>
          <w:rPr>
            <w:noProof/>
            <w:webHidden/>
          </w:rPr>
          <w:fldChar w:fldCharType="begin"/>
        </w:r>
        <w:r>
          <w:rPr>
            <w:noProof/>
            <w:webHidden/>
          </w:rPr>
          <w:instrText xml:space="preserve"> PAGEREF _Toc131078529 \h </w:instrText>
        </w:r>
        <w:r>
          <w:rPr>
            <w:noProof/>
            <w:webHidden/>
          </w:rPr>
        </w:r>
        <w:r>
          <w:rPr>
            <w:noProof/>
            <w:webHidden/>
          </w:rPr>
          <w:fldChar w:fldCharType="separate"/>
        </w:r>
        <w:r w:rsidR="00BF59B2">
          <w:rPr>
            <w:noProof/>
            <w:webHidden/>
          </w:rPr>
          <w:t>287</w:t>
        </w:r>
        <w:r>
          <w:rPr>
            <w:noProof/>
            <w:webHidden/>
          </w:rPr>
          <w:fldChar w:fldCharType="end"/>
        </w:r>
      </w:hyperlink>
    </w:p>
    <w:p w14:paraId="23239C7F" w14:textId="539AC00D" w:rsidR="004A4EA4" w:rsidRDefault="004A4EA4">
      <w:pPr>
        <w:pStyle w:val="Spistreci5"/>
        <w:rPr>
          <w:noProof/>
          <w:sz w:val="22"/>
          <w:szCs w:val="22"/>
          <w:lang w:eastAsia="pl-PL"/>
        </w:rPr>
      </w:pPr>
      <w:hyperlink w:anchor="_Toc131078530" w:history="1">
        <w:r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Pr>
            <w:noProof/>
            <w:webHidden/>
          </w:rPr>
          <w:tab/>
        </w:r>
        <w:r>
          <w:rPr>
            <w:noProof/>
            <w:webHidden/>
          </w:rPr>
          <w:fldChar w:fldCharType="begin"/>
        </w:r>
        <w:r>
          <w:rPr>
            <w:noProof/>
            <w:webHidden/>
          </w:rPr>
          <w:instrText xml:space="preserve"> PAGEREF _Toc131078530 \h </w:instrText>
        </w:r>
        <w:r>
          <w:rPr>
            <w:noProof/>
            <w:webHidden/>
          </w:rPr>
        </w:r>
        <w:r>
          <w:rPr>
            <w:noProof/>
            <w:webHidden/>
          </w:rPr>
          <w:fldChar w:fldCharType="separate"/>
        </w:r>
        <w:r w:rsidR="00BF59B2">
          <w:rPr>
            <w:noProof/>
            <w:webHidden/>
          </w:rPr>
          <w:t>291</w:t>
        </w:r>
        <w:r>
          <w:rPr>
            <w:noProof/>
            <w:webHidden/>
          </w:rPr>
          <w:fldChar w:fldCharType="end"/>
        </w:r>
      </w:hyperlink>
    </w:p>
    <w:p w14:paraId="28376F7C" w14:textId="2D76DFFB" w:rsidR="004A4EA4" w:rsidRDefault="004A4EA4">
      <w:pPr>
        <w:pStyle w:val="Spistreci5"/>
        <w:rPr>
          <w:noProof/>
          <w:sz w:val="22"/>
          <w:szCs w:val="22"/>
          <w:lang w:eastAsia="pl-PL"/>
        </w:rPr>
      </w:pPr>
      <w:hyperlink w:anchor="_Toc131078531" w:history="1">
        <w:r w:rsidRPr="00023E91">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Pr>
            <w:noProof/>
            <w:webHidden/>
          </w:rPr>
          <w:tab/>
        </w:r>
        <w:r>
          <w:rPr>
            <w:noProof/>
            <w:webHidden/>
          </w:rPr>
          <w:fldChar w:fldCharType="begin"/>
        </w:r>
        <w:r>
          <w:rPr>
            <w:noProof/>
            <w:webHidden/>
          </w:rPr>
          <w:instrText xml:space="preserve"> PAGEREF _Toc131078531 \h </w:instrText>
        </w:r>
        <w:r>
          <w:rPr>
            <w:noProof/>
            <w:webHidden/>
          </w:rPr>
        </w:r>
        <w:r>
          <w:rPr>
            <w:noProof/>
            <w:webHidden/>
          </w:rPr>
          <w:fldChar w:fldCharType="separate"/>
        </w:r>
        <w:r w:rsidR="00BF59B2">
          <w:rPr>
            <w:noProof/>
            <w:webHidden/>
          </w:rPr>
          <w:t>295</w:t>
        </w:r>
        <w:r>
          <w:rPr>
            <w:noProof/>
            <w:webHidden/>
          </w:rPr>
          <w:fldChar w:fldCharType="end"/>
        </w:r>
      </w:hyperlink>
    </w:p>
    <w:p w14:paraId="71BCAD21" w14:textId="098DAEE7" w:rsidR="004A4EA4" w:rsidRDefault="004A4EA4">
      <w:pPr>
        <w:pStyle w:val="Spistreci5"/>
        <w:rPr>
          <w:noProof/>
          <w:sz w:val="22"/>
          <w:szCs w:val="22"/>
          <w:lang w:eastAsia="pl-PL"/>
        </w:rPr>
      </w:pPr>
      <w:hyperlink w:anchor="_Toc131078532" w:history="1">
        <w:r w:rsidRPr="00023E91">
          <w:rPr>
            <w:rStyle w:val="Hipercze"/>
            <w:noProof/>
          </w:rPr>
          <w:t xml:space="preserve">Poddziałanie 9.2.2 Zwiększenie dostępności usług zdrowotnych </w:t>
        </w:r>
        <w:r w:rsidRPr="00023E91">
          <w:rPr>
            <w:rStyle w:val="Hipercze"/>
            <w:i/>
            <w:noProof/>
          </w:rPr>
          <w:t xml:space="preserve">Typ projektu: wdrażanie programów wczesnego wykrywania wad rozwojowych i rehabilitacji dzieci zagrożonych niepełnosprawnością i niepełnosprawnych </w:t>
        </w:r>
        <w:r w:rsidRPr="00023E91">
          <w:rPr>
            <w:rStyle w:val="Hipercze"/>
            <w:iCs/>
            <w:noProof/>
          </w:rPr>
          <w:t>Regionalny Program Zdrowotny</w:t>
        </w:r>
        <w:r w:rsidRPr="00023E91">
          <w:rPr>
            <w:rStyle w:val="Hipercze"/>
            <w:noProof/>
          </w:rPr>
          <w:t xml:space="preserve"> w zakresie zapobiegania depresji wśród dzieci i młodzieży szkolnej</w:t>
        </w:r>
        <w:r>
          <w:rPr>
            <w:noProof/>
            <w:webHidden/>
          </w:rPr>
          <w:tab/>
        </w:r>
        <w:r>
          <w:rPr>
            <w:noProof/>
            <w:webHidden/>
          </w:rPr>
          <w:fldChar w:fldCharType="begin"/>
        </w:r>
        <w:r>
          <w:rPr>
            <w:noProof/>
            <w:webHidden/>
          </w:rPr>
          <w:instrText xml:space="preserve"> PAGEREF _Toc131078532 \h </w:instrText>
        </w:r>
        <w:r>
          <w:rPr>
            <w:noProof/>
            <w:webHidden/>
          </w:rPr>
        </w:r>
        <w:r>
          <w:rPr>
            <w:noProof/>
            <w:webHidden/>
          </w:rPr>
          <w:fldChar w:fldCharType="separate"/>
        </w:r>
        <w:r w:rsidR="00BF59B2">
          <w:rPr>
            <w:noProof/>
            <w:webHidden/>
          </w:rPr>
          <w:t>297</w:t>
        </w:r>
        <w:r>
          <w:rPr>
            <w:noProof/>
            <w:webHidden/>
          </w:rPr>
          <w:fldChar w:fldCharType="end"/>
        </w:r>
      </w:hyperlink>
    </w:p>
    <w:p w14:paraId="6E4AB6F5" w14:textId="7A6A5D95" w:rsidR="004A4EA4" w:rsidRDefault="004A4EA4">
      <w:pPr>
        <w:pStyle w:val="Spistreci5"/>
        <w:rPr>
          <w:noProof/>
          <w:sz w:val="22"/>
          <w:szCs w:val="22"/>
          <w:lang w:eastAsia="pl-PL"/>
        </w:rPr>
      </w:pPr>
      <w:hyperlink w:anchor="_Toc131078533" w:history="1">
        <w:r w:rsidRPr="00023E91">
          <w:rPr>
            <w:rStyle w:val="Hipercze"/>
            <w:noProof/>
          </w:rPr>
          <w:t xml:space="preserve">Poddziałanie 9.2.2 Zwiększenie dostępności usług zdrowotnych </w:t>
        </w:r>
        <w:r w:rsidRPr="00023E91">
          <w:rPr>
            <w:rStyle w:val="Hipercze"/>
            <w:i/>
            <w:noProof/>
          </w:rPr>
          <w:t xml:space="preserve">Typ projektu: wdrażanie programów wczesnego wykrywania wad rozwojowych i rehabilitacji dzieci zagrożonych niepełnosprawnością i niepełnosprawnych </w:t>
        </w:r>
        <w:r w:rsidRPr="00023E91">
          <w:rPr>
            <w:rStyle w:val="Hipercze"/>
            <w:iCs/>
            <w:noProof/>
          </w:rPr>
          <w:t>Regionalny Program Zdrowotny</w:t>
        </w:r>
        <w:r w:rsidRPr="00023E91">
          <w:rPr>
            <w:rStyle w:val="Hipercze"/>
            <w:noProof/>
          </w:rPr>
          <w:t xml:space="preserve"> w zakresie chorób kręgosłupa i otyłości wśród dzieci z województwa mazowieckiego.</w:t>
        </w:r>
        <w:r>
          <w:rPr>
            <w:noProof/>
            <w:webHidden/>
          </w:rPr>
          <w:tab/>
        </w:r>
        <w:r>
          <w:rPr>
            <w:noProof/>
            <w:webHidden/>
          </w:rPr>
          <w:fldChar w:fldCharType="begin"/>
        </w:r>
        <w:r>
          <w:rPr>
            <w:noProof/>
            <w:webHidden/>
          </w:rPr>
          <w:instrText xml:space="preserve"> PAGEREF _Toc131078533 \h </w:instrText>
        </w:r>
        <w:r>
          <w:rPr>
            <w:noProof/>
            <w:webHidden/>
          </w:rPr>
        </w:r>
        <w:r>
          <w:rPr>
            <w:noProof/>
            <w:webHidden/>
          </w:rPr>
          <w:fldChar w:fldCharType="separate"/>
        </w:r>
        <w:r w:rsidR="00BF59B2">
          <w:rPr>
            <w:noProof/>
            <w:webHidden/>
          </w:rPr>
          <w:t>299</w:t>
        </w:r>
        <w:r>
          <w:rPr>
            <w:noProof/>
            <w:webHidden/>
          </w:rPr>
          <w:fldChar w:fldCharType="end"/>
        </w:r>
      </w:hyperlink>
    </w:p>
    <w:p w14:paraId="4359CB77" w14:textId="5EA5A9E2" w:rsidR="004A4EA4" w:rsidRDefault="004A4EA4">
      <w:pPr>
        <w:pStyle w:val="Spistreci5"/>
        <w:rPr>
          <w:noProof/>
          <w:sz w:val="22"/>
          <w:szCs w:val="22"/>
          <w:lang w:eastAsia="pl-PL"/>
        </w:rPr>
      </w:pPr>
      <w:hyperlink w:anchor="_Toc131078534" w:history="1">
        <w:r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Pr>
            <w:noProof/>
            <w:webHidden/>
          </w:rPr>
          <w:tab/>
        </w:r>
        <w:r>
          <w:rPr>
            <w:noProof/>
            <w:webHidden/>
          </w:rPr>
          <w:fldChar w:fldCharType="begin"/>
        </w:r>
        <w:r>
          <w:rPr>
            <w:noProof/>
            <w:webHidden/>
          </w:rPr>
          <w:instrText xml:space="preserve"> PAGEREF _Toc131078534 \h </w:instrText>
        </w:r>
        <w:r>
          <w:rPr>
            <w:noProof/>
            <w:webHidden/>
          </w:rPr>
        </w:r>
        <w:r>
          <w:rPr>
            <w:noProof/>
            <w:webHidden/>
          </w:rPr>
          <w:fldChar w:fldCharType="separate"/>
        </w:r>
        <w:r w:rsidR="00BF59B2">
          <w:rPr>
            <w:noProof/>
            <w:webHidden/>
          </w:rPr>
          <w:t>303</w:t>
        </w:r>
        <w:r>
          <w:rPr>
            <w:noProof/>
            <w:webHidden/>
          </w:rPr>
          <w:fldChar w:fldCharType="end"/>
        </w:r>
      </w:hyperlink>
    </w:p>
    <w:p w14:paraId="66DF74D0" w14:textId="60BDFCD7" w:rsidR="004A4EA4" w:rsidRDefault="004A4EA4">
      <w:pPr>
        <w:pStyle w:val="Spistreci4"/>
        <w:rPr>
          <w:sz w:val="22"/>
          <w:szCs w:val="22"/>
          <w:lang w:eastAsia="pl-PL"/>
        </w:rPr>
      </w:pPr>
      <w:hyperlink w:anchor="_Toc131078535" w:history="1">
        <w:r w:rsidRPr="00023E91">
          <w:rPr>
            <w:rStyle w:val="Hipercze"/>
            <w:rFonts w:cs="Arial"/>
          </w:rPr>
          <w:t>Działanie 9.3 – Rozwój ekonomii społecznej</w:t>
        </w:r>
        <w:r>
          <w:rPr>
            <w:webHidden/>
          </w:rPr>
          <w:tab/>
        </w:r>
        <w:r>
          <w:rPr>
            <w:webHidden/>
          </w:rPr>
          <w:fldChar w:fldCharType="begin"/>
        </w:r>
        <w:r>
          <w:rPr>
            <w:webHidden/>
          </w:rPr>
          <w:instrText xml:space="preserve"> PAGEREF _Toc131078535 \h </w:instrText>
        </w:r>
        <w:r>
          <w:rPr>
            <w:webHidden/>
          </w:rPr>
        </w:r>
        <w:r>
          <w:rPr>
            <w:webHidden/>
          </w:rPr>
          <w:fldChar w:fldCharType="separate"/>
        </w:r>
        <w:r w:rsidR="00BF59B2">
          <w:rPr>
            <w:webHidden/>
          </w:rPr>
          <w:t>307</w:t>
        </w:r>
        <w:r>
          <w:rPr>
            <w:webHidden/>
          </w:rPr>
          <w:fldChar w:fldCharType="end"/>
        </w:r>
      </w:hyperlink>
    </w:p>
    <w:p w14:paraId="25912E93" w14:textId="193B87BF" w:rsidR="004A4EA4" w:rsidRDefault="004A4EA4">
      <w:pPr>
        <w:pStyle w:val="Spistreci5"/>
        <w:rPr>
          <w:noProof/>
          <w:sz w:val="22"/>
          <w:szCs w:val="22"/>
          <w:lang w:eastAsia="pl-PL"/>
        </w:rPr>
      </w:pPr>
      <w:hyperlink w:anchor="_Toc131078536" w:history="1">
        <w:r w:rsidRPr="00023E91">
          <w:rPr>
            <w:rStyle w:val="Hipercze"/>
            <w:rFonts w:cs="Arial"/>
            <w:noProof/>
          </w:rPr>
          <w:t>Działanie 9.3 (9v) Rozwój ekonomii społecznej - typ projektu: 1: tworzenie miejsc pracy w sektorze ekonomii społecznej dla osób wykluczonych i zagrożonych wykluczeniem społecznym Typ projektu 2: świadczenie usług wspierających rozwój ekonomii społecznej</w:t>
        </w:r>
        <w:r>
          <w:rPr>
            <w:noProof/>
            <w:webHidden/>
          </w:rPr>
          <w:tab/>
        </w:r>
        <w:r>
          <w:rPr>
            <w:noProof/>
            <w:webHidden/>
          </w:rPr>
          <w:fldChar w:fldCharType="begin"/>
        </w:r>
        <w:r>
          <w:rPr>
            <w:noProof/>
            <w:webHidden/>
          </w:rPr>
          <w:instrText xml:space="preserve"> PAGEREF _Toc131078536 \h </w:instrText>
        </w:r>
        <w:r>
          <w:rPr>
            <w:noProof/>
            <w:webHidden/>
          </w:rPr>
        </w:r>
        <w:r>
          <w:rPr>
            <w:noProof/>
            <w:webHidden/>
          </w:rPr>
          <w:fldChar w:fldCharType="separate"/>
        </w:r>
        <w:r w:rsidR="00BF59B2">
          <w:rPr>
            <w:noProof/>
            <w:webHidden/>
          </w:rPr>
          <w:t>307</w:t>
        </w:r>
        <w:r>
          <w:rPr>
            <w:noProof/>
            <w:webHidden/>
          </w:rPr>
          <w:fldChar w:fldCharType="end"/>
        </w:r>
      </w:hyperlink>
    </w:p>
    <w:p w14:paraId="4DB47D2A" w14:textId="26BF67E3" w:rsidR="004A4EA4" w:rsidRDefault="004A4EA4">
      <w:pPr>
        <w:pStyle w:val="Spistreci5"/>
        <w:rPr>
          <w:noProof/>
          <w:sz w:val="22"/>
          <w:szCs w:val="22"/>
          <w:lang w:eastAsia="pl-PL"/>
        </w:rPr>
      </w:pPr>
      <w:hyperlink w:anchor="_Toc131078537" w:history="1">
        <w:r w:rsidRPr="00023E91">
          <w:rPr>
            <w:rStyle w:val="Hipercze"/>
            <w:rFonts w:cs="Arial"/>
            <w:noProof/>
          </w:rPr>
          <w:t>Działanie 9.3 (9v) - typ projektu 3: „Koordynowanie rozwoju sektora ekonomii społecznej”</w:t>
        </w:r>
        <w:r>
          <w:rPr>
            <w:noProof/>
            <w:webHidden/>
          </w:rPr>
          <w:tab/>
        </w:r>
        <w:r>
          <w:rPr>
            <w:noProof/>
            <w:webHidden/>
          </w:rPr>
          <w:fldChar w:fldCharType="begin"/>
        </w:r>
        <w:r>
          <w:rPr>
            <w:noProof/>
            <w:webHidden/>
          </w:rPr>
          <w:instrText xml:space="preserve"> PAGEREF _Toc131078537 \h </w:instrText>
        </w:r>
        <w:r>
          <w:rPr>
            <w:noProof/>
            <w:webHidden/>
          </w:rPr>
        </w:r>
        <w:r>
          <w:rPr>
            <w:noProof/>
            <w:webHidden/>
          </w:rPr>
          <w:fldChar w:fldCharType="separate"/>
        </w:r>
        <w:r w:rsidR="00BF59B2">
          <w:rPr>
            <w:noProof/>
            <w:webHidden/>
          </w:rPr>
          <w:t>312</w:t>
        </w:r>
        <w:r>
          <w:rPr>
            <w:noProof/>
            <w:webHidden/>
          </w:rPr>
          <w:fldChar w:fldCharType="end"/>
        </w:r>
      </w:hyperlink>
    </w:p>
    <w:p w14:paraId="2032A434" w14:textId="0E995600" w:rsidR="004A4EA4" w:rsidRDefault="004A4EA4">
      <w:pPr>
        <w:pStyle w:val="Spistreci5"/>
        <w:rPr>
          <w:noProof/>
          <w:sz w:val="22"/>
          <w:szCs w:val="22"/>
          <w:lang w:eastAsia="pl-PL"/>
        </w:rPr>
      </w:pPr>
      <w:hyperlink w:anchor="_Toc131078538" w:history="1">
        <w:r w:rsidRPr="00023E91">
          <w:rPr>
            <w:rStyle w:val="Hipercze"/>
            <w:noProof/>
          </w:rPr>
          <w:t>Działanie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w:t>
        </w:r>
        <w:r>
          <w:rPr>
            <w:noProof/>
            <w:webHidden/>
          </w:rPr>
          <w:tab/>
        </w:r>
        <w:r>
          <w:rPr>
            <w:noProof/>
            <w:webHidden/>
          </w:rPr>
          <w:fldChar w:fldCharType="begin"/>
        </w:r>
        <w:r>
          <w:rPr>
            <w:noProof/>
            <w:webHidden/>
          </w:rPr>
          <w:instrText xml:space="preserve"> PAGEREF _Toc131078538 \h </w:instrText>
        </w:r>
        <w:r>
          <w:rPr>
            <w:noProof/>
            <w:webHidden/>
          </w:rPr>
        </w:r>
        <w:r>
          <w:rPr>
            <w:noProof/>
            <w:webHidden/>
          </w:rPr>
          <w:fldChar w:fldCharType="separate"/>
        </w:r>
        <w:r w:rsidR="00BF59B2">
          <w:rPr>
            <w:noProof/>
            <w:webHidden/>
          </w:rPr>
          <w:t>313</w:t>
        </w:r>
        <w:r>
          <w:rPr>
            <w:noProof/>
            <w:webHidden/>
          </w:rPr>
          <w:fldChar w:fldCharType="end"/>
        </w:r>
      </w:hyperlink>
    </w:p>
    <w:p w14:paraId="51D2209A" w14:textId="125963C5" w:rsidR="004A4EA4" w:rsidRDefault="004A4EA4">
      <w:pPr>
        <w:pStyle w:val="Spistreci5"/>
        <w:rPr>
          <w:noProof/>
          <w:sz w:val="22"/>
          <w:szCs w:val="22"/>
          <w:lang w:eastAsia="pl-PL"/>
        </w:rPr>
      </w:pPr>
      <w:hyperlink w:anchor="_Toc131078539" w:history="1">
        <w:r w:rsidRPr="00023E91">
          <w:rPr>
            <w:rStyle w:val="Hipercze"/>
            <w:noProof/>
          </w:rPr>
          <w:t>Działanie 9.3 (9v) Rozwój ekonomii społecznej Typ projektu 1: tworzenie miejsc pracy w sektorze ekonomii społecznej dla osób wykluczonych i zagrożonych wykluczeniem społecznym Typ projektu 2: świadczenie usług wspierających rozwój ekonomii społecznej</w:t>
        </w:r>
        <w:r>
          <w:rPr>
            <w:noProof/>
            <w:webHidden/>
          </w:rPr>
          <w:tab/>
        </w:r>
        <w:r>
          <w:rPr>
            <w:noProof/>
            <w:webHidden/>
          </w:rPr>
          <w:fldChar w:fldCharType="begin"/>
        </w:r>
        <w:r>
          <w:rPr>
            <w:noProof/>
            <w:webHidden/>
          </w:rPr>
          <w:instrText xml:space="preserve"> PAGEREF _Toc131078539 \h </w:instrText>
        </w:r>
        <w:r>
          <w:rPr>
            <w:noProof/>
            <w:webHidden/>
          </w:rPr>
        </w:r>
        <w:r>
          <w:rPr>
            <w:noProof/>
            <w:webHidden/>
          </w:rPr>
          <w:fldChar w:fldCharType="separate"/>
        </w:r>
        <w:r w:rsidR="00BF59B2">
          <w:rPr>
            <w:noProof/>
            <w:webHidden/>
          </w:rPr>
          <w:t>317</w:t>
        </w:r>
        <w:r>
          <w:rPr>
            <w:noProof/>
            <w:webHidden/>
          </w:rPr>
          <w:fldChar w:fldCharType="end"/>
        </w:r>
      </w:hyperlink>
    </w:p>
    <w:p w14:paraId="05399941" w14:textId="2533A29F" w:rsidR="004A4EA4" w:rsidRDefault="004A4EA4">
      <w:pPr>
        <w:pStyle w:val="Spistreci5"/>
        <w:rPr>
          <w:noProof/>
          <w:sz w:val="22"/>
          <w:szCs w:val="22"/>
          <w:lang w:eastAsia="pl-PL"/>
        </w:rPr>
      </w:pPr>
      <w:hyperlink w:anchor="_Toc131078540" w:history="1">
        <w:r w:rsidRPr="00023E91">
          <w:rPr>
            <w:rStyle w:val="Hipercze"/>
            <w:noProof/>
          </w:rPr>
          <w:t>Działanie 9.3 (9v) Typ projektu: koordynowanie rozwoju sektora ekonomii społecznej</w:t>
        </w:r>
        <w:r>
          <w:rPr>
            <w:noProof/>
            <w:webHidden/>
          </w:rPr>
          <w:tab/>
        </w:r>
        <w:r>
          <w:rPr>
            <w:noProof/>
            <w:webHidden/>
          </w:rPr>
          <w:fldChar w:fldCharType="begin"/>
        </w:r>
        <w:r>
          <w:rPr>
            <w:noProof/>
            <w:webHidden/>
          </w:rPr>
          <w:instrText xml:space="preserve"> PAGEREF _Toc131078540 \h </w:instrText>
        </w:r>
        <w:r>
          <w:rPr>
            <w:noProof/>
            <w:webHidden/>
          </w:rPr>
        </w:r>
        <w:r>
          <w:rPr>
            <w:noProof/>
            <w:webHidden/>
          </w:rPr>
          <w:fldChar w:fldCharType="separate"/>
        </w:r>
        <w:r w:rsidR="00BF59B2">
          <w:rPr>
            <w:noProof/>
            <w:webHidden/>
          </w:rPr>
          <w:t>322</w:t>
        </w:r>
        <w:r>
          <w:rPr>
            <w:noProof/>
            <w:webHidden/>
          </w:rPr>
          <w:fldChar w:fldCharType="end"/>
        </w:r>
      </w:hyperlink>
    </w:p>
    <w:p w14:paraId="0DB8F5E8" w14:textId="213D00F2" w:rsidR="004A4EA4" w:rsidRDefault="004A4EA4">
      <w:pPr>
        <w:pStyle w:val="Spistreci5"/>
        <w:rPr>
          <w:noProof/>
          <w:sz w:val="22"/>
          <w:szCs w:val="22"/>
          <w:lang w:eastAsia="pl-PL"/>
        </w:rPr>
      </w:pPr>
      <w:hyperlink w:anchor="_Toc131078541" w:history="1">
        <w:r w:rsidRPr="00023E91">
          <w:rPr>
            <w:rStyle w:val="Hipercze"/>
            <w:noProof/>
          </w:rPr>
          <w:t>Działanie 9.3 Rozwój ekonomii społecznej, Typ projektów: Tworzenie miejsc pracy w sektorze ekonomii społecznej dla osób wykluczonych i zagrożonych wykluczeniem społecznym; świadczenie usług wspierających rozwój ekonomii społecznej</w:t>
        </w:r>
        <w:r>
          <w:rPr>
            <w:noProof/>
            <w:webHidden/>
          </w:rPr>
          <w:tab/>
        </w:r>
        <w:r>
          <w:rPr>
            <w:noProof/>
            <w:webHidden/>
          </w:rPr>
          <w:fldChar w:fldCharType="begin"/>
        </w:r>
        <w:r>
          <w:rPr>
            <w:noProof/>
            <w:webHidden/>
          </w:rPr>
          <w:instrText xml:space="preserve"> PAGEREF _Toc131078541 \h </w:instrText>
        </w:r>
        <w:r>
          <w:rPr>
            <w:noProof/>
            <w:webHidden/>
          </w:rPr>
        </w:r>
        <w:r>
          <w:rPr>
            <w:noProof/>
            <w:webHidden/>
          </w:rPr>
          <w:fldChar w:fldCharType="separate"/>
        </w:r>
        <w:r w:rsidR="00BF59B2">
          <w:rPr>
            <w:noProof/>
            <w:webHidden/>
          </w:rPr>
          <w:t>324</w:t>
        </w:r>
        <w:r>
          <w:rPr>
            <w:noProof/>
            <w:webHidden/>
          </w:rPr>
          <w:fldChar w:fldCharType="end"/>
        </w:r>
      </w:hyperlink>
    </w:p>
    <w:p w14:paraId="0BBE8DF7" w14:textId="45FBB57E" w:rsidR="004A4EA4" w:rsidRDefault="004A4EA4">
      <w:pPr>
        <w:pStyle w:val="Spistreci3"/>
        <w:tabs>
          <w:tab w:val="right" w:leader="dot" w:pos="14023"/>
        </w:tabs>
        <w:rPr>
          <w:noProof/>
          <w:sz w:val="22"/>
          <w:szCs w:val="22"/>
          <w:lang w:eastAsia="pl-PL"/>
        </w:rPr>
      </w:pPr>
      <w:hyperlink w:anchor="_Toc131078542" w:history="1">
        <w:r w:rsidRPr="00023E91">
          <w:rPr>
            <w:rStyle w:val="Hipercze"/>
            <w:noProof/>
          </w:rPr>
          <w:t>Oś priorytetowa X – Edukacja dla rozwoju regionu</w:t>
        </w:r>
        <w:r>
          <w:rPr>
            <w:noProof/>
            <w:webHidden/>
          </w:rPr>
          <w:tab/>
        </w:r>
        <w:r>
          <w:rPr>
            <w:noProof/>
            <w:webHidden/>
          </w:rPr>
          <w:fldChar w:fldCharType="begin"/>
        </w:r>
        <w:r>
          <w:rPr>
            <w:noProof/>
            <w:webHidden/>
          </w:rPr>
          <w:instrText xml:space="preserve"> PAGEREF _Toc131078542 \h </w:instrText>
        </w:r>
        <w:r>
          <w:rPr>
            <w:noProof/>
            <w:webHidden/>
          </w:rPr>
        </w:r>
        <w:r>
          <w:rPr>
            <w:noProof/>
            <w:webHidden/>
          </w:rPr>
          <w:fldChar w:fldCharType="separate"/>
        </w:r>
        <w:r w:rsidR="00BF59B2">
          <w:rPr>
            <w:noProof/>
            <w:webHidden/>
          </w:rPr>
          <w:t>331</w:t>
        </w:r>
        <w:r>
          <w:rPr>
            <w:noProof/>
            <w:webHidden/>
          </w:rPr>
          <w:fldChar w:fldCharType="end"/>
        </w:r>
      </w:hyperlink>
    </w:p>
    <w:p w14:paraId="2858F78D" w14:textId="777AFE76" w:rsidR="004A4EA4" w:rsidRDefault="004A4EA4">
      <w:pPr>
        <w:pStyle w:val="Spistreci4"/>
        <w:rPr>
          <w:sz w:val="22"/>
          <w:szCs w:val="22"/>
          <w:lang w:eastAsia="pl-PL"/>
        </w:rPr>
      </w:pPr>
      <w:hyperlink w:anchor="_Toc131078543" w:history="1">
        <w:r w:rsidRPr="00023E91">
          <w:rPr>
            <w:rStyle w:val="Hipercze"/>
            <w:rFonts w:cs="Arial"/>
          </w:rPr>
          <w:t>Działanie 10.1 – Kształcenie i rozwój dzieci i młodzieży</w:t>
        </w:r>
        <w:r>
          <w:rPr>
            <w:webHidden/>
          </w:rPr>
          <w:tab/>
        </w:r>
        <w:r>
          <w:rPr>
            <w:webHidden/>
          </w:rPr>
          <w:fldChar w:fldCharType="begin"/>
        </w:r>
        <w:r>
          <w:rPr>
            <w:webHidden/>
          </w:rPr>
          <w:instrText xml:space="preserve"> PAGEREF _Toc131078543 \h </w:instrText>
        </w:r>
        <w:r>
          <w:rPr>
            <w:webHidden/>
          </w:rPr>
        </w:r>
        <w:r>
          <w:rPr>
            <w:webHidden/>
          </w:rPr>
          <w:fldChar w:fldCharType="separate"/>
        </w:r>
        <w:r w:rsidR="00BF59B2">
          <w:rPr>
            <w:webHidden/>
          </w:rPr>
          <w:t>331</w:t>
        </w:r>
        <w:r>
          <w:rPr>
            <w:webHidden/>
          </w:rPr>
          <w:fldChar w:fldCharType="end"/>
        </w:r>
      </w:hyperlink>
    </w:p>
    <w:p w14:paraId="781DA640" w14:textId="5FB1517F" w:rsidR="004A4EA4" w:rsidRDefault="004A4EA4">
      <w:pPr>
        <w:pStyle w:val="Spistreci5"/>
        <w:rPr>
          <w:noProof/>
          <w:sz w:val="22"/>
          <w:szCs w:val="22"/>
          <w:lang w:eastAsia="pl-PL"/>
        </w:rPr>
      </w:pPr>
      <w:hyperlink w:anchor="_Toc131078544" w:history="1">
        <w:r w:rsidRPr="00023E91">
          <w:rPr>
            <w:rStyle w:val="Hipercze"/>
            <w:rFonts w:cs="Arial"/>
            <w:noProof/>
          </w:rPr>
          <w:t>Poddziałanie 10.1.1 (10i) typ projektu: „Edukacja ogólna (w tym w szkołach zawodowych)”</w:t>
        </w:r>
        <w:r>
          <w:rPr>
            <w:noProof/>
            <w:webHidden/>
          </w:rPr>
          <w:tab/>
        </w:r>
        <w:r>
          <w:rPr>
            <w:noProof/>
            <w:webHidden/>
          </w:rPr>
          <w:fldChar w:fldCharType="begin"/>
        </w:r>
        <w:r>
          <w:rPr>
            <w:noProof/>
            <w:webHidden/>
          </w:rPr>
          <w:instrText xml:space="preserve"> PAGEREF _Toc131078544 \h </w:instrText>
        </w:r>
        <w:r>
          <w:rPr>
            <w:noProof/>
            <w:webHidden/>
          </w:rPr>
        </w:r>
        <w:r>
          <w:rPr>
            <w:noProof/>
            <w:webHidden/>
          </w:rPr>
          <w:fldChar w:fldCharType="separate"/>
        </w:r>
        <w:r w:rsidR="00BF59B2">
          <w:rPr>
            <w:noProof/>
            <w:webHidden/>
          </w:rPr>
          <w:t>331</w:t>
        </w:r>
        <w:r>
          <w:rPr>
            <w:noProof/>
            <w:webHidden/>
          </w:rPr>
          <w:fldChar w:fldCharType="end"/>
        </w:r>
      </w:hyperlink>
    </w:p>
    <w:p w14:paraId="247FD0C6" w14:textId="23DBBAF7" w:rsidR="004A4EA4" w:rsidRDefault="004A4EA4">
      <w:pPr>
        <w:pStyle w:val="Spistreci5"/>
        <w:rPr>
          <w:noProof/>
          <w:sz w:val="22"/>
          <w:szCs w:val="22"/>
          <w:lang w:eastAsia="pl-PL"/>
        </w:rPr>
      </w:pPr>
      <w:hyperlink w:anchor="_Toc131078545" w:history="1">
        <w:r w:rsidRPr="00023E91">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Pr>
            <w:noProof/>
            <w:webHidden/>
          </w:rPr>
          <w:tab/>
        </w:r>
        <w:r>
          <w:rPr>
            <w:noProof/>
            <w:webHidden/>
          </w:rPr>
          <w:fldChar w:fldCharType="begin"/>
        </w:r>
        <w:r>
          <w:rPr>
            <w:noProof/>
            <w:webHidden/>
          </w:rPr>
          <w:instrText xml:space="preserve"> PAGEREF _Toc131078545 \h </w:instrText>
        </w:r>
        <w:r>
          <w:rPr>
            <w:noProof/>
            <w:webHidden/>
          </w:rPr>
        </w:r>
        <w:r>
          <w:rPr>
            <w:noProof/>
            <w:webHidden/>
          </w:rPr>
          <w:fldChar w:fldCharType="separate"/>
        </w:r>
        <w:r w:rsidR="00BF59B2">
          <w:rPr>
            <w:noProof/>
            <w:webHidden/>
          </w:rPr>
          <w:t>335</w:t>
        </w:r>
        <w:r>
          <w:rPr>
            <w:noProof/>
            <w:webHidden/>
          </w:rPr>
          <w:fldChar w:fldCharType="end"/>
        </w:r>
      </w:hyperlink>
    </w:p>
    <w:p w14:paraId="56790895" w14:textId="02550727" w:rsidR="004A4EA4" w:rsidRDefault="004A4EA4">
      <w:pPr>
        <w:pStyle w:val="Spistreci5"/>
        <w:rPr>
          <w:noProof/>
          <w:sz w:val="22"/>
          <w:szCs w:val="22"/>
          <w:lang w:eastAsia="pl-PL"/>
        </w:rPr>
      </w:pPr>
      <w:hyperlink w:anchor="_Toc131078546" w:history="1">
        <w:r w:rsidRPr="00023E91">
          <w:rPr>
            <w:rStyle w:val="Hipercze"/>
            <w:rFonts w:eastAsia="Calibri"/>
            <w:noProof/>
            <w:lang w:eastAsia="pl-PL"/>
          </w:rPr>
          <w:t>Działanie 10. 1 – Kształcenie i rozwój dzieci i młodzieży, Poddziałanie 10.1.1 (10i) - Edukacja ogólna (w tym w szkołach zawodowych)</w:t>
        </w:r>
        <w:r>
          <w:rPr>
            <w:noProof/>
            <w:webHidden/>
          </w:rPr>
          <w:tab/>
        </w:r>
        <w:r>
          <w:rPr>
            <w:noProof/>
            <w:webHidden/>
          </w:rPr>
          <w:fldChar w:fldCharType="begin"/>
        </w:r>
        <w:r>
          <w:rPr>
            <w:noProof/>
            <w:webHidden/>
          </w:rPr>
          <w:instrText xml:space="preserve"> PAGEREF _Toc131078546 \h </w:instrText>
        </w:r>
        <w:r>
          <w:rPr>
            <w:noProof/>
            <w:webHidden/>
          </w:rPr>
        </w:r>
        <w:r>
          <w:rPr>
            <w:noProof/>
            <w:webHidden/>
          </w:rPr>
          <w:fldChar w:fldCharType="separate"/>
        </w:r>
        <w:r w:rsidR="00BF59B2">
          <w:rPr>
            <w:noProof/>
            <w:webHidden/>
          </w:rPr>
          <w:t>347</w:t>
        </w:r>
        <w:r>
          <w:rPr>
            <w:noProof/>
            <w:webHidden/>
          </w:rPr>
          <w:fldChar w:fldCharType="end"/>
        </w:r>
      </w:hyperlink>
    </w:p>
    <w:p w14:paraId="7C4B0EFF" w14:textId="65404906" w:rsidR="004A4EA4" w:rsidRDefault="004A4EA4">
      <w:pPr>
        <w:pStyle w:val="Spistreci5"/>
        <w:rPr>
          <w:noProof/>
          <w:sz w:val="22"/>
          <w:szCs w:val="22"/>
          <w:lang w:eastAsia="pl-PL"/>
        </w:rPr>
      </w:pPr>
      <w:hyperlink w:anchor="_Toc131078547" w:history="1">
        <w:r w:rsidRPr="00023E91">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Pr>
            <w:noProof/>
            <w:webHidden/>
          </w:rPr>
          <w:tab/>
        </w:r>
        <w:r>
          <w:rPr>
            <w:noProof/>
            <w:webHidden/>
          </w:rPr>
          <w:fldChar w:fldCharType="begin"/>
        </w:r>
        <w:r>
          <w:rPr>
            <w:noProof/>
            <w:webHidden/>
          </w:rPr>
          <w:instrText xml:space="preserve"> PAGEREF _Toc131078547 \h </w:instrText>
        </w:r>
        <w:r>
          <w:rPr>
            <w:noProof/>
            <w:webHidden/>
          </w:rPr>
        </w:r>
        <w:r>
          <w:rPr>
            <w:noProof/>
            <w:webHidden/>
          </w:rPr>
          <w:fldChar w:fldCharType="separate"/>
        </w:r>
        <w:r w:rsidR="00BF59B2">
          <w:rPr>
            <w:noProof/>
            <w:webHidden/>
          </w:rPr>
          <w:t>355</w:t>
        </w:r>
        <w:r>
          <w:rPr>
            <w:noProof/>
            <w:webHidden/>
          </w:rPr>
          <w:fldChar w:fldCharType="end"/>
        </w:r>
      </w:hyperlink>
    </w:p>
    <w:p w14:paraId="668B48CA" w14:textId="512DD3DA" w:rsidR="004A4EA4" w:rsidRDefault="004A4EA4">
      <w:pPr>
        <w:pStyle w:val="Spistreci5"/>
        <w:rPr>
          <w:noProof/>
          <w:sz w:val="22"/>
          <w:szCs w:val="22"/>
          <w:lang w:eastAsia="pl-PL"/>
        </w:rPr>
      </w:pPr>
      <w:hyperlink w:anchor="_Toc131078548" w:history="1">
        <w:r w:rsidRPr="00023E91">
          <w:rPr>
            <w:rStyle w:val="Hipercze"/>
            <w:noProof/>
          </w:rPr>
          <w:t>Poddziałanie 10.1.1 Edukacja ogólna</w:t>
        </w:r>
        <w:r>
          <w:rPr>
            <w:noProof/>
            <w:webHidden/>
          </w:rPr>
          <w:tab/>
        </w:r>
        <w:r>
          <w:rPr>
            <w:noProof/>
            <w:webHidden/>
          </w:rPr>
          <w:fldChar w:fldCharType="begin"/>
        </w:r>
        <w:r>
          <w:rPr>
            <w:noProof/>
            <w:webHidden/>
          </w:rPr>
          <w:instrText xml:space="preserve"> PAGEREF _Toc131078548 \h </w:instrText>
        </w:r>
        <w:r>
          <w:rPr>
            <w:noProof/>
            <w:webHidden/>
          </w:rPr>
        </w:r>
        <w:r>
          <w:rPr>
            <w:noProof/>
            <w:webHidden/>
          </w:rPr>
          <w:fldChar w:fldCharType="separate"/>
        </w:r>
        <w:r w:rsidR="00BF59B2">
          <w:rPr>
            <w:noProof/>
            <w:webHidden/>
          </w:rPr>
          <w:t>363</w:t>
        </w:r>
        <w:r>
          <w:rPr>
            <w:noProof/>
            <w:webHidden/>
          </w:rPr>
          <w:fldChar w:fldCharType="end"/>
        </w:r>
      </w:hyperlink>
    </w:p>
    <w:p w14:paraId="08746CD7" w14:textId="790A4DF3" w:rsidR="004A4EA4" w:rsidRDefault="004A4EA4">
      <w:pPr>
        <w:pStyle w:val="Spistreci5"/>
        <w:rPr>
          <w:noProof/>
          <w:sz w:val="22"/>
          <w:szCs w:val="22"/>
          <w:lang w:eastAsia="pl-PL"/>
        </w:rPr>
      </w:pPr>
      <w:hyperlink w:anchor="_Toc131078549" w:history="1">
        <w:r w:rsidRPr="00023E91">
          <w:rPr>
            <w:rStyle w:val="Hipercze"/>
            <w:rFonts w:cs="Arial"/>
            <w:noProof/>
          </w:rPr>
          <w:t>Działanie 10.1 typ projektu: „Edukacja ogólna i przedszkolna”, Poddziałanie 10.1.2 (10i) – „Edukacja ogólna w ramach ZIT”</w:t>
        </w:r>
        <w:r>
          <w:rPr>
            <w:noProof/>
            <w:webHidden/>
          </w:rPr>
          <w:tab/>
        </w:r>
        <w:r>
          <w:rPr>
            <w:noProof/>
            <w:webHidden/>
          </w:rPr>
          <w:fldChar w:fldCharType="begin"/>
        </w:r>
        <w:r>
          <w:rPr>
            <w:noProof/>
            <w:webHidden/>
          </w:rPr>
          <w:instrText xml:space="preserve"> PAGEREF _Toc131078549 \h </w:instrText>
        </w:r>
        <w:r>
          <w:rPr>
            <w:noProof/>
            <w:webHidden/>
          </w:rPr>
        </w:r>
        <w:r>
          <w:rPr>
            <w:noProof/>
            <w:webHidden/>
          </w:rPr>
          <w:fldChar w:fldCharType="separate"/>
        </w:r>
        <w:r w:rsidR="00BF59B2">
          <w:rPr>
            <w:noProof/>
            <w:webHidden/>
          </w:rPr>
          <w:t>368</w:t>
        </w:r>
        <w:r>
          <w:rPr>
            <w:noProof/>
            <w:webHidden/>
          </w:rPr>
          <w:fldChar w:fldCharType="end"/>
        </w:r>
      </w:hyperlink>
    </w:p>
    <w:p w14:paraId="75802674" w14:textId="6213509E" w:rsidR="004A4EA4" w:rsidRDefault="004A4EA4">
      <w:pPr>
        <w:pStyle w:val="Spistreci5"/>
        <w:rPr>
          <w:noProof/>
          <w:sz w:val="22"/>
          <w:szCs w:val="22"/>
          <w:lang w:eastAsia="pl-PL"/>
        </w:rPr>
      </w:pPr>
      <w:hyperlink w:anchor="_Toc131078550" w:history="1">
        <w:r w:rsidRPr="00023E91">
          <w:rPr>
            <w:rStyle w:val="Hipercze"/>
            <w:rFonts w:eastAsia="Calibri"/>
            <w:noProof/>
            <w:lang w:eastAsia="pl-PL"/>
          </w:rPr>
          <w:t>Działanie 10. 1 typ projektu: „Kształcenie i rozwój dzieci i młodzieży”, Poddziałanie 10.1.2 (10i) – „Edukacja ogólna w ramach ZIT”</w:t>
        </w:r>
        <w:r>
          <w:rPr>
            <w:noProof/>
            <w:webHidden/>
          </w:rPr>
          <w:tab/>
        </w:r>
        <w:r>
          <w:rPr>
            <w:noProof/>
            <w:webHidden/>
          </w:rPr>
          <w:fldChar w:fldCharType="begin"/>
        </w:r>
        <w:r>
          <w:rPr>
            <w:noProof/>
            <w:webHidden/>
          </w:rPr>
          <w:instrText xml:space="preserve"> PAGEREF _Toc131078550 \h </w:instrText>
        </w:r>
        <w:r>
          <w:rPr>
            <w:noProof/>
            <w:webHidden/>
          </w:rPr>
        </w:r>
        <w:r>
          <w:rPr>
            <w:noProof/>
            <w:webHidden/>
          </w:rPr>
          <w:fldChar w:fldCharType="separate"/>
        </w:r>
        <w:r w:rsidR="00BF59B2">
          <w:rPr>
            <w:noProof/>
            <w:webHidden/>
          </w:rPr>
          <w:t>374</w:t>
        </w:r>
        <w:r>
          <w:rPr>
            <w:noProof/>
            <w:webHidden/>
          </w:rPr>
          <w:fldChar w:fldCharType="end"/>
        </w:r>
      </w:hyperlink>
    </w:p>
    <w:p w14:paraId="505032BD" w14:textId="18FFB01C" w:rsidR="004A4EA4" w:rsidRDefault="004A4EA4">
      <w:pPr>
        <w:pStyle w:val="Spistreci5"/>
        <w:rPr>
          <w:noProof/>
          <w:sz w:val="22"/>
          <w:szCs w:val="22"/>
          <w:lang w:eastAsia="pl-PL"/>
        </w:rPr>
      </w:pPr>
      <w:hyperlink w:anchor="_Toc131078551" w:history="1">
        <w:r w:rsidRPr="00023E91">
          <w:rPr>
            <w:rStyle w:val="Hipercze"/>
            <w:rFonts w:eastAsia="Calibri"/>
            <w:noProof/>
            <w:lang w:eastAsia="pl-PL"/>
          </w:rPr>
          <w:t>Poddziałanie 10.1.2 (10i) - Edukacja ogólna w ramach ZIT</w:t>
        </w:r>
        <w:r w:rsidRPr="00023E91">
          <w:rPr>
            <w:rStyle w:val="Hipercze"/>
            <w:noProof/>
          </w:rPr>
          <w:t xml:space="preserve"> </w:t>
        </w:r>
        <w:r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Pr="00023E91">
          <w:rPr>
            <w:rStyle w:val="Hipercze"/>
            <w:noProof/>
          </w:rPr>
          <w:t xml:space="preserve"> </w:t>
        </w:r>
        <w:r w:rsidRPr="00023E91">
          <w:rPr>
            <w:rStyle w:val="Hipercze"/>
            <w:rFonts w:eastAsia="Calibri"/>
            <w:noProof/>
            <w:lang w:eastAsia="pl-PL"/>
          </w:rPr>
          <w:t>korzystanie z technologii informacyjno-komunikacyjnych oraz rozwijanie kompetencji informatycznych</w:t>
        </w:r>
        <w:r>
          <w:rPr>
            <w:noProof/>
            <w:webHidden/>
          </w:rPr>
          <w:tab/>
        </w:r>
        <w:r>
          <w:rPr>
            <w:noProof/>
            <w:webHidden/>
          </w:rPr>
          <w:fldChar w:fldCharType="begin"/>
        </w:r>
        <w:r>
          <w:rPr>
            <w:noProof/>
            <w:webHidden/>
          </w:rPr>
          <w:instrText xml:space="preserve"> PAGEREF _Toc131078551 \h </w:instrText>
        </w:r>
        <w:r>
          <w:rPr>
            <w:noProof/>
            <w:webHidden/>
          </w:rPr>
        </w:r>
        <w:r>
          <w:rPr>
            <w:noProof/>
            <w:webHidden/>
          </w:rPr>
          <w:fldChar w:fldCharType="separate"/>
        </w:r>
        <w:r w:rsidR="00BF59B2">
          <w:rPr>
            <w:noProof/>
            <w:webHidden/>
          </w:rPr>
          <w:t>384</w:t>
        </w:r>
        <w:r>
          <w:rPr>
            <w:noProof/>
            <w:webHidden/>
          </w:rPr>
          <w:fldChar w:fldCharType="end"/>
        </w:r>
      </w:hyperlink>
    </w:p>
    <w:p w14:paraId="2FB76D94" w14:textId="0C531A43" w:rsidR="004A4EA4" w:rsidRDefault="004A4EA4">
      <w:pPr>
        <w:pStyle w:val="Spistreci5"/>
        <w:rPr>
          <w:noProof/>
          <w:sz w:val="22"/>
          <w:szCs w:val="22"/>
          <w:lang w:eastAsia="pl-PL"/>
        </w:rPr>
      </w:pPr>
      <w:hyperlink w:anchor="_Toc131078552" w:history="1">
        <w:r w:rsidRPr="00023E91">
          <w:rPr>
            <w:rStyle w:val="Hipercze"/>
            <w:rFonts w:eastAsia="Calibri"/>
            <w:noProof/>
            <w:lang w:eastAsia="pl-PL"/>
          </w:rPr>
          <w:t>Działanie 10. 1 – Kształcenie i rozwój dzieci i młodzieży, Poddziałanie 10.1.2 (10i) - Edukacja ogólna w ramach ZIT</w:t>
        </w:r>
        <w:r w:rsidRPr="00023E91">
          <w:rPr>
            <w:rStyle w:val="Hipercze"/>
            <w:noProof/>
          </w:rPr>
          <w:t xml:space="preserve"> </w:t>
        </w:r>
        <w:r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Pr="00023E91">
          <w:rPr>
            <w:rStyle w:val="Hipercze"/>
            <w:noProof/>
          </w:rPr>
          <w:t xml:space="preserve"> </w:t>
        </w:r>
        <w:r w:rsidRPr="00023E91">
          <w:rPr>
            <w:rStyle w:val="Hipercze"/>
            <w:rFonts w:eastAsia="Calibri"/>
            <w:noProof/>
            <w:lang w:eastAsia="pl-PL"/>
          </w:rPr>
          <w:t>korzystanie z technologii informacyjno-komunikacyjnych oraz rozwijanie kompetencji informatycznych.</w:t>
        </w:r>
        <w:r>
          <w:rPr>
            <w:noProof/>
            <w:webHidden/>
          </w:rPr>
          <w:tab/>
        </w:r>
        <w:r>
          <w:rPr>
            <w:noProof/>
            <w:webHidden/>
          </w:rPr>
          <w:fldChar w:fldCharType="begin"/>
        </w:r>
        <w:r>
          <w:rPr>
            <w:noProof/>
            <w:webHidden/>
          </w:rPr>
          <w:instrText xml:space="preserve"> PAGEREF _Toc131078552 \h </w:instrText>
        </w:r>
        <w:r>
          <w:rPr>
            <w:noProof/>
            <w:webHidden/>
          </w:rPr>
        </w:r>
        <w:r>
          <w:rPr>
            <w:noProof/>
            <w:webHidden/>
          </w:rPr>
          <w:fldChar w:fldCharType="separate"/>
        </w:r>
        <w:r w:rsidR="00BF59B2">
          <w:rPr>
            <w:noProof/>
            <w:webHidden/>
          </w:rPr>
          <w:t>391</w:t>
        </w:r>
        <w:r>
          <w:rPr>
            <w:noProof/>
            <w:webHidden/>
          </w:rPr>
          <w:fldChar w:fldCharType="end"/>
        </w:r>
      </w:hyperlink>
    </w:p>
    <w:p w14:paraId="2AF39657" w14:textId="32678C0C" w:rsidR="004A4EA4" w:rsidRDefault="004A4EA4">
      <w:pPr>
        <w:pStyle w:val="Spistreci5"/>
        <w:rPr>
          <w:noProof/>
          <w:sz w:val="22"/>
          <w:szCs w:val="22"/>
          <w:lang w:eastAsia="pl-PL"/>
        </w:rPr>
      </w:pPr>
      <w:hyperlink w:anchor="_Toc131078553" w:history="1">
        <w:r w:rsidRPr="00023E91">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Pr>
            <w:noProof/>
            <w:webHidden/>
          </w:rPr>
          <w:tab/>
        </w:r>
        <w:r>
          <w:rPr>
            <w:noProof/>
            <w:webHidden/>
          </w:rPr>
          <w:fldChar w:fldCharType="begin"/>
        </w:r>
        <w:r>
          <w:rPr>
            <w:noProof/>
            <w:webHidden/>
          </w:rPr>
          <w:instrText xml:space="preserve"> PAGEREF _Toc131078553 \h </w:instrText>
        </w:r>
        <w:r>
          <w:rPr>
            <w:noProof/>
            <w:webHidden/>
          </w:rPr>
        </w:r>
        <w:r>
          <w:rPr>
            <w:noProof/>
            <w:webHidden/>
          </w:rPr>
          <w:fldChar w:fldCharType="separate"/>
        </w:r>
        <w:r w:rsidR="00BF59B2">
          <w:rPr>
            <w:noProof/>
            <w:webHidden/>
          </w:rPr>
          <w:t>397</w:t>
        </w:r>
        <w:r>
          <w:rPr>
            <w:noProof/>
            <w:webHidden/>
          </w:rPr>
          <w:fldChar w:fldCharType="end"/>
        </w:r>
      </w:hyperlink>
    </w:p>
    <w:p w14:paraId="5DDB5DB2" w14:textId="1DAEE0FF" w:rsidR="004A4EA4" w:rsidRDefault="004A4EA4">
      <w:pPr>
        <w:pStyle w:val="Spistreci5"/>
        <w:rPr>
          <w:noProof/>
          <w:sz w:val="22"/>
          <w:szCs w:val="22"/>
          <w:lang w:eastAsia="pl-PL"/>
        </w:rPr>
      </w:pPr>
      <w:hyperlink w:anchor="_Toc131078554" w:history="1">
        <w:r w:rsidRPr="00023E91">
          <w:rPr>
            <w:rStyle w:val="Hipercze"/>
            <w:rFonts w:cs="Arial"/>
            <w:noProof/>
          </w:rPr>
          <w:t>Poddziałanie 10.1.3(10i) - typ projektu: „Realizacja programów stypendialnych (projekt pozakonkursowy”) – kształcenie uczniów</w:t>
        </w:r>
        <w:r>
          <w:rPr>
            <w:noProof/>
            <w:webHidden/>
          </w:rPr>
          <w:tab/>
        </w:r>
        <w:r>
          <w:rPr>
            <w:noProof/>
            <w:webHidden/>
          </w:rPr>
          <w:fldChar w:fldCharType="begin"/>
        </w:r>
        <w:r>
          <w:rPr>
            <w:noProof/>
            <w:webHidden/>
          </w:rPr>
          <w:instrText xml:space="preserve"> PAGEREF _Toc131078554 \h </w:instrText>
        </w:r>
        <w:r>
          <w:rPr>
            <w:noProof/>
            <w:webHidden/>
          </w:rPr>
        </w:r>
        <w:r>
          <w:rPr>
            <w:noProof/>
            <w:webHidden/>
          </w:rPr>
          <w:fldChar w:fldCharType="separate"/>
        </w:r>
        <w:r w:rsidR="00BF59B2">
          <w:rPr>
            <w:noProof/>
            <w:webHidden/>
          </w:rPr>
          <w:t>403</w:t>
        </w:r>
        <w:r>
          <w:rPr>
            <w:noProof/>
            <w:webHidden/>
          </w:rPr>
          <w:fldChar w:fldCharType="end"/>
        </w:r>
      </w:hyperlink>
    </w:p>
    <w:p w14:paraId="43A66A8D" w14:textId="4A3BF9D1" w:rsidR="004A4EA4" w:rsidRDefault="004A4EA4">
      <w:pPr>
        <w:pStyle w:val="Spistreci5"/>
        <w:rPr>
          <w:noProof/>
          <w:sz w:val="22"/>
          <w:szCs w:val="22"/>
          <w:lang w:eastAsia="pl-PL"/>
        </w:rPr>
      </w:pPr>
      <w:hyperlink w:anchor="_Toc131078555" w:history="1">
        <w:r w:rsidRPr="00023E91">
          <w:rPr>
            <w:rStyle w:val="Hipercze"/>
            <w:rFonts w:cs="Arial"/>
            <w:noProof/>
          </w:rPr>
          <w:t>Poddziałanie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w:t>
        </w:r>
        <w:r>
          <w:rPr>
            <w:noProof/>
            <w:webHidden/>
          </w:rPr>
          <w:tab/>
        </w:r>
        <w:r>
          <w:rPr>
            <w:noProof/>
            <w:webHidden/>
          </w:rPr>
          <w:fldChar w:fldCharType="begin"/>
        </w:r>
        <w:r>
          <w:rPr>
            <w:noProof/>
            <w:webHidden/>
          </w:rPr>
          <w:instrText xml:space="preserve"> PAGEREF _Toc131078555 \h </w:instrText>
        </w:r>
        <w:r>
          <w:rPr>
            <w:noProof/>
            <w:webHidden/>
          </w:rPr>
        </w:r>
        <w:r>
          <w:rPr>
            <w:noProof/>
            <w:webHidden/>
          </w:rPr>
          <w:fldChar w:fldCharType="separate"/>
        </w:r>
        <w:r w:rsidR="00BF59B2">
          <w:rPr>
            <w:noProof/>
            <w:webHidden/>
          </w:rPr>
          <w:t>404</w:t>
        </w:r>
        <w:r>
          <w:rPr>
            <w:noProof/>
            <w:webHidden/>
          </w:rPr>
          <w:fldChar w:fldCharType="end"/>
        </w:r>
      </w:hyperlink>
    </w:p>
    <w:p w14:paraId="62528AD9" w14:textId="5DF15D66" w:rsidR="004A4EA4" w:rsidRDefault="004A4EA4">
      <w:pPr>
        <w:pStyle w:val="Spistreci5"/>
        <w:rPr>
          <w:noProof/>
          <w:sz w:val="22"/>
          <w:szCs w:val="22"/>
          <w:lang w:eastAsia="pl-PL"/>
        </w:rPr>
      </w:pPr>
      <w:hyperlink w:anchor="_Toc131078556" w:history="1">
        <w:r w:rsidRPr="00023E91">
          <w:rPr>
            <w:rStyle w:val="Hipercze"/>
            <w:noProof/>
          </w:rPr>
          <w:t>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w:t>
        </w:r>
        <w:r>
          <w:rPr>
            <w:noProof/>
            <w:webHidden/>
          </w:rPr>
          <w:tab/>
        </w:r>
        <w:r>
          <w:rPr>
            <w:noProof/>
            <w:webHidden/>
          </w:rPr>
          <w:fldChar w:fldCharType="begin"/>
        </w:r>
        <w:r>
          <w:rPr>
            <w:noProof/>
            <w:webHidden/>
          </w:rPr>
          <w:instrText xml:space="preserve"> PAGEREF _Toc131078556 \h </w:instrText>
        </w:r>
        <w:r>
          <w:rPr>
            <w:noProof/>
            <w:webHidden/>
          </w:rPr>
        </w:r>
        <w:r>
          <w:rPr>
            <w:noProof/>
            <w:webHidden/>
          </w:rPr>
          <w:fldChar w:fldCharType="separate"/>
        </w:r>
        <w:r w:rsidR="00BF59B2">
          <w:rPr>
            <w:noProof/>
            <w:webHidden/>
          </w:rPr>
          <w:t>406</w:t>
        </w:r>
        <w:r>
          <w:rPr>
            <w:noProof/>
            <w:webHidden/>
          </w:rPr>
          <w:fldChar w:fldCharType="end"/>
        </w:r>
      </w:hyperlink>
    </w:p>
    <w:p w14:paraId="13A588B1" w14:textId="6EDCB8BB" w:rsidR="004A4EA4" w:rsidRDefault="004A4EA4">
      <w:pPr>
        <w:pStyle w:val="Spistreci5"/>
        <w:rPr>
          <w:noProof/>
          <w:sz w:val="22"/>
          <w:szCs w:val="22"/>
          <w:lang w:eastAsia="pl-PL"/>
        </w:rPr>
      </w:pPr>
      <w:hyperlink w:anchor="_Toc131078557" w:history="1">
        <w:r w:rsidRPr="00023E91">
          <w:rPr>
            <w:rStyle w:val="Hipercze"/>
            <w:noProof/>
          </w:rPr>
          <w:t>Poddziałanie 10.1.3 (10i) Programy stypendialne Typ projektu: realizacja programów w zakresie pomocy stypendialnej dla uczniów szczególnie uzdolnionych  (z wyłączeniem dzieci w wieku przedszkolnym i słuchaczy w szkołach dla dorosłych)</w:t>
        </w:r>
        <w:r>
          <w:rPr>
            <w:noProof/>
            <w:webHidden/>
          </w:rPr>
          <w:tab/>
        </w:r>
        <w:r>
          <w:rPr>
            <w:noProof/>
            <w:webHidden/>
          </w:rPr>
          <w:fldChar w:fldCharType="begin"/>
        </w:r>
        <w:r>
          <w:rPr>
            <w:noProof/>
            <w:webHidden/>
          </w:rPr>
          <w:instrText xml:space="preserve"> PAGEREF _Toc131078557 \h </w:instrText>
        </w:r>
        <w:r>
          <w:rPr>
            <w:noProof/>
            <w:webHidden/>
          </w:rPr>
        </w:r>
        <w:r>
          <w:rPr>
            <w:noProof/>
            <w:webHidden/>
          </w:rPr>
          <w:fldChar w:fldCharType="separate"/>
        </w:r>
        <w:r w:rsidR="00BF59B2">
          <w:rPr>
            <w:noProof/>
            <w:webHidden/>
          </w:rPr>
          <w:t>408</w:t>
        </w:r>
        <w:r>
          <w:rPr>
            <w:noProof/>
            <w:webHidden/>
          </w:rPr>
          <w:fldChar w:fldCharType="end"/>
        </w:r>
      </w:hyperlink>
    </w:p>
    <w:p w14:paraId="5079AA51" w14:textId="3DCBDFB9" w:rsidR="004A4EA4" w:rsidRDefault="004A4EA4">
      <w:pPr>
        <w:pStyle w:val="Spistreci5"/>
        <w:rPr>
          <w:noProof/>
          <w:sz w:val="22"/>
          <w:szCs w:val="22"/>
          <w:lang w:eastAsia="pl-PL"/>
        </w:rPr>
      </w:pPr>
      <w:hyperlink w:anchor="_Toc131078558" w:history="1">
        <w:r w:rsidRPr="00023E91">
          <w:rPr>
            <w:rStyle w:val="Hipercze"/>
            <w:noProof/>
          </w:rPr>
          <w:t>Poddziałanie 10.1.3 (10i) Programy stypendialne Typ projektu: realizacja programów w zakresie pomocy stypendialnej dla uzdolnionych uczniów szkół prowadzących wyłącznie kształcenie ogólne (z wyłączeniem dzieci w wieku przedszkolnym i słuchaczy w szkołach dla dorosłych) projekt pozakonkursowy</w:t>
        </w:r>
        <w:r>
          <w:rPr>
            <w:noProof/>
            <w:webHidden/>
          </w:rPr>
          <w:tab/>
        </w:r>
        <w:r>
          <w:rPr>
            <w:noProof/>
            <w:webHidden/>
          </w:rPr>
          <w:fldChar w:fldCharType="begin"/>
        </w:r>
        <w:r>
          <w:rPr>
            <w:noProof/>
            <w:webHidden/>
          </w:rPr>
          <w:instrText xml:space="preserve"> PAGEREF _Toc131078558 \h </w:instrText>
        </w:r>
        <w:r>
          <w:rPr>
            <w:noProof/>
            <w:webHidden/>
          </w:rPr>
        </w:r>
        <w:r>
          <w:rPr>
            <w:noProof/>
            <w:webHidden/>
          </w:rPr>
          <w:fldChar w:fldCharType="separate"/>
        </w:r>
        <w:r w:rsidR="00BF59B2">
          <w:rPr>
            <w:noProof/>
            <w:webHidden/>
          </w:rPr>
          <w:t>410</w:t>
        </w:r>
        <w:r>
          <w:rPr>
            <w:noProof/>
            <w:webHidden/>
          </w:rPr>
          <w:fldChar w:fldCharType="end"/>
        </w:r>
      </w:hyperlink>
    </w:p>
    <w:p w14:paraId="6687D238" w14:textId="6CBCB659" w:rsidR="004A4EA4" w:rsidRDefault="004A4EA4">
      <w:pPr>
        <w:pStyle w:val="Spistreci5"/>
        <w:rPr>
          <w:noProof/>
          <w:sz w:val="22"/>
          <w:szCs w:val="22"/>
          <w:lang w:eastAsia="pl-PL"/>
        </w:rPr>
      </w:pPr>
      <w:hyperlink w:anchor="_Toc131078559" w:history="1">
        <w:r w:rsidRPr="00023E91">
          <w:rPr>
            <w:rStyle w:val="Hipercze"/>
            <w:noProof/>
          </w:rPr>
          <w:t>Poddziałanie 10.1.3 Programy stypendialne, Typ operacji: realizacja programów w zakresie pomocy stypendialnej dla uzdolnionych uczniów szkół prowadzących wyłącznie kształcenie ogólne (z wyłączeniem dzieci w wieku przedszkolnym i słuchaczy w szkołach dla dorosłych) projekt pozakonkursowy</w:t>
        </w:r>
        <w:r>
          <w:rPr>
            <w:noProof/>
            <w:webHidden/>
          </w:rPr>
          <w:tab/>
        </w:r>
        <w:r>
          <w:rPr>
            <w:noProof/>
            <w:webHidden/>
          </w:rPr>
          <w:fldChar w:fldCharType="begin"/>
        </w:r>
        <w:r>
          <w:rPr>
            <w:noProof/>
            <w:webHidden/>
          </w:rPr>
          <w:instrText xml:space="preserve"> PAGEREF _Toc131078559 \h </w:instrText>
        </w:r>
        <w:r>
          <w:rPr>
            <w:noProof/>
            <w:webHidden/>
          </w:rPr>
        </w:r>
        <w:r>
          <w:rPr>
            <w:noProof/>
            <w:webHidden/>
          </w:rPr>
          <w:fldChar w:fldCharType="separate"/>
        </w:r>
        <w:r w:rsidR="00BF59B2">
          <w:rPr>
            <w:noProof/>
            <w:webHidden/>
          </w:rPr>
          <w:t>413</w:t>
        </w:r>
        <w:r>
          <w:rPr>
            <w:noProof/>
            <w:webHidden/>
          </w:rPr>
          <w:fldChar w:fldCharType="end"/>
        </w:r>
      </w:hyperlink>
    </w:p>
    <w:p w14:paraId="0398A4A9" w14:textId="15DFB4F2" w:rsidR="004A4EA4" w:rsidRDefault="004A4EA4">
      <w:pPr>
        <w:pStyle w:val="Spistreci5"/>
        <w:rPr>
          <w:noProof/>
          <w:sz w:val="22"/>
          <w:szCs w:val="22"/>
          <w:lang w:eastAsia="pl-PL"/>
        </w:rPr>
      </w:pPr>
      <w:hyperlink w:anchor="_Toc131078560" w:history="1">
        <w:r w:rsidRPr="00023E91">
          <w:rPr>
            <w:rStyle w:val="Hipercze"/>
            <w:rFonts w:cs="Arial"/>
            <w:noProof/>
          </w:rPr>
          <w:t>Poddziałanie 10.1.4 (10i) - typ projektu: Zwiększenie dostępności do edukacji przedszkolnej</w:t>
        </w:r>
        <w:r>
          <w:rPr>
            <w:noProof/>
            <w:webHidden/>
          </w:rPr>
          <w:tab/>
        </w:r>
        <w:r>
          <w:rPr>
            <w:noProof/>
            <w:webHidden/>
          </w:rPr>
          <w:fldChar w:fldCharType="begin"/>
        </w:r>
        <w:r>
          <w:rPr>
            <w:noProof/>
            <w:webHidden/>
          </w:rPr>
          <w:instrText xml:space="preserve"> PAGEREF _Toc131078560 \h </w:instrText>
        </w:r>
        <w:r>
          <w:rPr>
            <w:noProof/>
            <w:webHidden/>
          </w:rPr>
        </w:r>
        <w:r>
          <w:rPr>
            <w:noProof/>
            <w:webHidden/>
          </w:rPr>
          <w:fldChar w:fldCharType="separate"/>
        </w:r>
        <w:r w:rsidR="00BF59B2">
          <w:rPr>
            <w:noProof/>
            <w:webHidden/>
          </w:rPr>
          <w:t>415</w:t>
        </w:r>
        <w:r>
          <w:rPr>
            <w:noProof/>
            <w:webHidden/>
          </w:rPr>
          <w:fldChar w:fldCharType="end"/>
        </w:r>
      </w:hyperlink>
    </w:p>
    <w:p w14:paraId="11F1939B" w14:textId="1F32BDA5" w:rsidR="004A4EA4" w:rsidRDefault="004A4EA4">
      <w:pPr>
        <w:pStyle w:val="Spistreci5"/>
        <w:rPr>
          <w:noProof/>
          <w:sz w:val="22"/>
          <w:szCs w:val="22"/>
          <w:lang w:eastAsia="pl-PL"/>
        </w:rPr>
      </w:pPr>
      <w:hyperlink w:anchor="_Toc131078561" w:history="1">
        <w:r w:rsidRPr="00023E91">
          <w:rPr>
            <w:rStyle w:val="Hipercze"/>
            <w:rFonts w:eastAsia="Calibri"/>
            <w:noProof/>
            <w:lang w:eastAsia="pl-PL"/>
          </w:rPr>
          <w:t>Poddziałanie 10.1.4 (10i) – typ projektu „Edukacja przedszkolna”</w:t>
        </w:r>
        <w:r>
          <w:rPr>
            <w:noProof/>
            <w:webHidden/>
          </w:rPr>
          <w:tab/>
        </w:r>
        <w:r>
          <w:rPr>
            <w:noProof/>
            <w:webHidden/>
          </w:rPr>
          <w:fldChar w:fldCharType="begin"/>
        </w:r>
        <w:r>
          <w:rPr>
            <w:noProof/>
            <w:webHidden/>
          </w:rPr>
          <w:instrText xml:space="preserve"> PAGEREF _Toc131078561 \h </w:instrText>
        </w:r>
        <w:r>
          <w:rPr>
            <w:noProof/>
            <w:webHidden/>
          </w:rPr>
        </w:r>
        <w:r>
          <w:rPr>
            <w:noProof/>
            <w:webHidden/>
          </w:rPr>
          <w:fldChar w:fldCharType="separate"/>
        </w:r>
        <w:r w:rsidR="00BF59B2">
          <w:rPr>
            <w:noProof/>
            <w:webHidden/>
          </w:rPr>
          <w:t>419</w:t>
        </w:r>
        <w:r>
          <w:rPr>
            <w:noProof/>
            <w:webHidden/>
          </w:rPr>
          <w:fldChar w:fldCharType="end"/>
        </w:r>
      </w:hyperlink>
    </w:p>
    <w:p w14:paraId="7BB85B3A" w14:textId="5AF4143E" w:rsidR="004A4EA4" w:rsidRDefault="004A4EA4">
      <w:pPr>
        <w:pStyle w:val="Spistreci5"/>
        <w:rPr>
          <w:noProof/>
          <w:sz w:val="22"/>
          <w:szCs w:val="22"/>
          <w:lang w:eastAsia="pl-PL"/>
        </w:rPr>
      </w:pPr>
      <w:hyperlink w:anchor="_Toc131078562" w:history="1">
        <w:r w:rsidRPr="00023E91">
          <w:rPr>
            <w:rStyle w:val="Hipercze"/>
            <w:rFonts w:eastAsia="Calibri"/>
            <w:noProof/>
            <w:lang w:eastAsia="pl-PL"/>
          </w:rPr>
          <w:t>Poddziałanie 10.1.4 (10i) - Edukacja przedszkolna Rodzaj przedsięwzięcia - zwiększenie dostępności do edukacji przedszkolnej</w:t>
        </w:r>
        <w:r>
          <w:rPr>
            <w:noProof/>
            <w:webHidden/>
          </w:rPr>
          <w:tab/>
        </w:r>
        <w:r>
          <w:rPr>
            <w:noProof/>
            <w:webHidden/>
          </w:rPr>
          <w:fldChar w:fldCharType="begin"/>
        </w:r>
        <w:r>
          <w:rPr>
            <w:noProof/>
            <w:webHidden/>
          </w:rPr>
          <w:instrText xml:space="preserve"> PAGEREF _Toc131078562 \h </w:instrText>
        </w:r>
        <w:r>
          <w:rPr>
            <w:noProof/>
            <w:webHidden/>
          </w:rPr>
        </w:r>
        <w:r>
          <w:rPr>
            <w:noProof/>
            <w:webHidden/>
          </w:rPr>
          <w:fldChar w:fldCharType="separate"/>
        </w:r>
        <w:r w:rsidR="00BF59B2">
          <w:rPr>
            <w:noProof/>
            <w:webHidden/>
          </w:rPr>
          <w:t>426</w:t>
        </w:r>
        <w:r>
          <w:rPr>
            <w:noProof/>
            <w:webHidden/>
          </w:rPr>
          <w:fldChar w:fldCharType="end"/>
        </w:r>
      </w:hyperlink>
    </w:p>
    <w:p w14:paraId="6A90A991" w14:textId="4CDD2A3A" w:rsidR="004A4EA4" w:rsidRDefault="004A4EA4">
      <w:pPr>
        <w:pStyle w:val="Spistreci5"/>
        <w:rPr>
          <w:noProof/>
          <w:sz w:val="22"/>
          <w:szCs w:val="22"/>
          <w:lang w:eastAsia="pl-PL"/>
        </w:rPr>
      </w:pPr>
      <w:hyperlink w:anchor="_Toc131078563" w:history="1">
        <w:r w:rsidRPr="00023E91">
          <w:rPr>
            <w:rStyle w:val="Hipercze"/>
            <w:rFonts w:eastAsia="Calibri"/>
            <w:noProof/>
            <w:lang w:eastAsia="pl-PL"/>
          </w:rPr>
          <w:t>Poddziałanie 10.1.4 (10i) - Edukacja przedszkolna Rodzaj przedsięwzięcia - Zwiększenie dostępności do edukacji przedszkolnej</w:t>
        </w:r>
        <w:r>
          <w:rPr>
            <w:noProof/>
            <w:webHidden/>
          </w:rPr>
          <w:tab/>
        </w:r>
        <w:r>
          <w:rPr>
            <w:noProof/>
            <w:webHidden/>
          </w:rPr>
          <w:fldChar w:fldCharType="begin"/>
        </w:r>
        <w:r>
          <w:rPr>
            <w:noProof/>
            <w:webHidden/>
          </w:rPr>
          <w:instrText xml:space="preserve"> PAGEREF _Toc131078563 \h </w:instrText>
        </w:r>
        <w:r>
          <w:rPr>
            <w:noProof/>
            <w:webHidden/>
          </w:rPr>
        </w:r>
        <w:r>
          <w:rPr>
            <w:noProof/>
            <w:webHidden/>
          </w:rPr>
          <w:fldChar w:fldCharType="separate"/>
        </w:r>
        <w:r w:rsidR="00BF59B2">
          <w:rPr>
            <w:noProof/>
            <w:webHidden/>
          </w:rPr>
          <w:t>433</w:t>
        </w:r>
        <w:r>
          <w:rPr>
            <w:noProof/>
            <w:webHidden/>
          </w:rPr>
          <w:fldChar w:fldCharType="end"/>
        </w:r>
      </w:hyperlink>
    </w:p>
    <w:p w14:paraId="4AC61649" w14:textId="6062B80A" w:rsidR="004A4EA4" w:rsidRDefault="004A4EA4">
      <w:pPr>
        <w:pStyle w:val="Spistreci5"/>
        <w:rPr>
          <w:noProof/>
          <w:sz w:val="22"/>
          <w:szCs w:val="22"/>
          <w:lang w:eastAsia="pl-PL"/>
        </w:rPr>
      </w:pPr>
      <w:hyperlink w:anchor="_Toc131078564" w:history="1">
        <w:r w:rsidRPr="00023E91">
          <w:rPr>
            <w:rStyle w:val="Hipercze"/>
            <w:rFonts w:eastAsia="Calibri"/>
            <w:noProof/>
            <w:lang w:eastAsia="pl-PL"/>
          </w:rPr>
          <w:t>Poddziałanie 10.1.4 Edukacja przedszkolna, Typ operacji: Zwiększenie dostępności do edukacji przedszkolnej</w:t>
        </w:r>
        <w:r>
          <w:rPr>
            <w:noProof/>
            <w:webHidden/>
          </w:rPr>
          <w:tab/>
        </w:r>
        <w:r>
          <w:rPr>
            <w:noProof/>
            <w:webHidden/>
          </w:rPr>
          <w:fldChar w:fldCharType="begin"/>
        </w:r>
        <w:r>
          <w:rPr>
            <w:noProof/>
            <w:webHidden/>
          </w:rPr>
          <w:instrText xml:space="preserve"> PAGEREF _Toc131078564 \h </w:instrText>
        </w:r>
        <w:r>
          <w:rPr>
            <w:noProof/>
            <w:webHidden/>
          </w:rPr>
        </w:r>
        <w:r>
          <w:rPr>
            <w:noProof/>
            <w:webHidden/>
          </w:rPr>
          <w:fldChar w:fldCharType="separate"/>
        </w:r>
        <w:r w:rsidR="00BF59B2">
          <w:rPr>
            <w:noProof/>
            <w:webHidden/>
          </w:rPr>
          <w:t>439</w:t>
        </w:r>
        <w:r>
          <w:rPr>
            <w:noProof/>
            <w:webHidden/>
          </w:rPr>
          <w:fldChar w:fldCharType="end"/>
        </w:r>
      </w:hyperlink>
    </w:p>
    <w:p w14:paraId="2C51DCF7" w14:textId="707072E8" w:rsidR="004A4EA4" w:rsidRDefault="004A4EA4">
      <w:pPr>
        <w:pStyle w:val="Spistreci5"/>
        <w:rPr>
          <w:noProof/>
          <w:sz w:val="22"/>
          <w:szCs w:val="22"/>
          <w:lang w:eastAsia="pl-PL"/>
        </w:rPr>
      </w:pPr>
      <w:hyperlink w:anchor="_Toc131078565" w:history="1">
        <w:r w:rsidRPr="00023E91">
          <w:rPr>
            <w:rStyle w:val="Hipercze"/>
            <w:noProof/>
          </w:rPr>
          <w:t>Poddziałania 10.1.4 Edukacja przedszkolna, typ operacji: Zwiększenie dostępności do edukacji przedszkolnej</w:t>
        </w:r>
        <w:r>
          <w:rPr>
            <w:noProof/>
            <w:webHidden/>
          </w:rPr>
          <w:tab/>
        </w:r>
        <w:r>
          <w:rPr>
            <w:noProof/>
            <w:webHidden/>
          </w:rPr>
          <w:fldChar w:fldCharType="begin"/>
        </w:r>
        <w:r>
          <w:rPr>
            <w:noProof/>
            <w:webHidden/>
          </w:rPr>
          <w:instrText xml:space="preserve"> PAGEREF _Toc131078565 \h </w:instrText>
        </w:r>
        <w:r>
          <w:rPr>
            <w:noProof/>
            <w:webHidden/>
          </w:rPr>
        </w:r>
        <w:r>
          <w:rPr>
            <w:noProof/>
            <w:webHidden/>
          </w:rPr>
          <w:fldChar w:fldCharType="separate"/>
        </w:r>
        <w:r w:rsidR="00BF59B2">
          <w:rPr>
            <w:noProof/>
            <w:webHidden/>
          </w:rPr>
          <w:t>447</w:t>
        </w:r>
        <w:r>
          <w:rPr>
            <w:noProof/>
            <w:webHidden/>
          </w:rPr>
          <w:fldChar w:fldCharType="end"/>
        </w:r>
      </w:hyperlink>
    </w:p>
    <w:p w14:paraId="5B96BF87" w14:textId="419FA52F" w:rsidR="004A4EA4" w:rsidRDefault="004A4EA4">
      <w:pPr>
        <w:pStyle w:val="Spistreci4"/>
        <w:rPr>
          <w:sz w:val="22"/>
          <w:szCs w:val="22"/>
          <w:lang w:eastAsia="pl-PL"/>
        </w:rPr>
      </w:pPr>
      <w:hyperlink w:anchor="_Toc131078566" w:history="1">
        <w:r w:rsidRPr="00023E91">
          <w:rPr>
            <w:rStyle w:val="Hipercze"/>
            <w:rFonts w:cs="Arial"/>
          </w:rPr>
          <w:t>Działanie 10.2 – Upowszechnianie kompetencji kluczowych wśród osób dorosłych</w:t>
        </w:r>
        <w:r>
          <w:rPr>
            <w:webHidden/>
          </w:rPr>
          <w:tab/>
        </w:r>
        <w:r>
          <w:rPr>
            <w:webHidden/>
          </w:rPr>
          <w:fldChar w:fldCharType="begin"/>
        </w:r>
        <w:r>
          <w:rPr>
            <w:webHidden/>
          </w:rPr>
          <w:instrText xml:space="preserve"> PAGEREF _Toc131078566 \h </w:instrText>
        </w:r>
        <w:r>
          <w:rPr>
            <w:webHidden/>
          </w:rPr>
        </w:r>
        <w:r>
          <w:rPr>
            <w:webHidden/>
          </w:rPr>
          <w:fldChar w:fldCharType="separate"/>
        </w:r>
        <w:r w:rsidR="00BF59B2">
          <w:rPr>
            <w:webHidden/>
          </w:rPr>
          <w:t>454</w:t>
        </w:r>
        <w:r>
          <w:rPr>
            <w:webHidden/>
          </w:rPr>
          <w:fldChar w:fldCharType="end"/>
        </w:r>
      </w:hyperlink>
    </w:p>
    <w:p w14:paraId="413E890A" w14:textId="6D8C888B" w:rsidR="004A4EA4" w:rsidRDefault="004A4EA4">
      <w:pPr>
        <w:pStyle w:val="Spistreci5"/>
        <w:rPr>
          <w:noProof/>
          <w:sz w:val="22"/>
          <w:szCs w:val="22"/>
          <w:lang w:eastAsia="pl-PL"/>
        </w:rPr>
      </w:pPr>
      <w:hyperlink w:anchor="_Toc131078567" w:history="1">
        <w:r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Pr>
            <w:noProof/>
            <w:webHidden/>
          </w:rPr>
          <w:tab/>
        </w:r>
        <w:r>
          <w:rPr>
            <w:noProof/>
            <w:webHidden/>
          </w:rPr>
          <w:fldChar w:fldCharType="begin"/>
        </w:r>
        <w:r>
          <w:rPr>
            <w:noProof/>
            <w:webHidden/>
          </w:rPr>
          <w:instrText xml:space="preserve"> PAGEREF _Toc131078567 \h </w:instrText>
        </w:r>
        <w:r>
          <w:rPr>
            <w:noProof/>
            <w:webHidden/>
          </w:rPr>
        </w:r>
        <w:r>
          <w:rPr>
            <w:noProof/>
            <w:webHidden/>
          </w:rPr>
          <w:fldChar w:fldCharType="separate"/>
        </w:r>
        <w:r w:rsidR="00BF59B2">
          <w:rPr>
            <w:noProof/>
            <w:webHidden/>
          </w:rPr>
          <w:t>454</w:t>
        </w:r>
        <w:r>
          <w:rPr>
            <w:noProof/>
            <w:webHidden/>
          </w:rPr>
          <w:fldChar w:fldCharType="end"/>
        </w:r>
      </w:hyperlink>
    </w:p>
    <w:p w14:paraId="171C2D29" w14:textId="5E15F5CC" w:rsidR="004A4EA4" w:rsidRDefault="004A4EA4">
      <w:pPr>
        <w:pStyle w:val="Spistreci5"/>
        <w:rPr>
          <w:noProof/>
          <w:sz w:val="22"/>
          <w:szCs w:val="22"/>
          <w:lang w:eastAsia="pl-PL"/>
        </w:rPr>
      </w:pPr>
      <w:hyperlink w:anchor="_Toc131078568" w:history="1">
        <w:r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Pr>
            <w:noProof/>
            <w:webHidden/>
          </w:rPr>
          <w:tab/>
        </w:r>
        <w:r>
          <w:rPr>
            <w:noProof/>
            <w:webHidden/>
          </w:rPr>
          <w:fldChar w:fldCharType="begin"/>
        </w:r>
        <w:r>
          <w:rPr>
            <w:noProof/>
            <w:webHidden/>
          </w:rPr>
          <w:instrText xml:space="preserve"> PAGEREF _Toc131078568 \h </w:instrText>
        </w:r>
        <w:r>
          <w:rPr>
            <w:noProof/>
            <w:webHidden/>
          </w:rPr>
        </w:r>
        <w:r>
          <w:rPr>
            <w:noProof/>
            <w:webHidden/>
          </w:rPr>
          <w:fldChar w:fldCharType="separate"/>
        </w:r>
        <w:r w:rsidR="00BF59B2">
          <w:rPr>
            <w:noProof/>
            <w:webHidden/>
          </w:rPr>
          <w:t>458</w:t>
        </w:r>
        <w:r>
          <w:rPr>
            <w:noProof/>
            <w:webHidden/>
          </w:rPr>
          <w:fldChar w:fldCharType="end"/>
        </w:r>
      </w:hyperlink>
    </w:p>
    <w:p w14:paraId="2EFD4048" w14:textId="2FBBB050" w:rsidR="004A4EA4" w:rsidRDefault="004A4EA4">
      <w:pPr>
        <w:pStyle w:val="Spistreci5"/>
        <w:rPr>
          <w:noProof/>
          <w:sz w:val="22"/>
          <w:szCs w:val="22"/>
          <w:lang w:eastAsia="pl-PL"/>
        </w:rPr>
      </w:pPr>
      <w:hyperlink w:anchor="_Toc131078569" w:history="1">
        <w:r w:rsidRPr="00023E91">
          <w:rPr>
            <w:rStyle w:val="Hipercze"/>
            <w:noProof/>
          </w:rPr>
          <w:t>Działanie 10.2 – Upowszechnianie kompetencji kluczowych wśród osób dorosłych Rodzaj przedsięwzięcia: Szkolenia lub inne formy podnoszenia kompetencji cyfrowych i językowych zakończone procesem formalnego potwierdzania i certyfikacji nabytych kwalifikacji</w:t>
        </w:r>
        <w:r>
          <w:rPr>
            <w:noProof/>
            <w:webHidden/>
          </w:rPr>
          <w:tab/>
        </w:r>
        <w:r>
          <w:rPr>
            <w:noProof/>
            <w:webHidden/>
          </w:rPr>
          <w:fldChar w:fldCharType="begin"/>
        </w:r>
        <w:r>
          <w:rPr>
            <w:noProof/>
            <w:webHidden/>
          </w:rPr>
          <w:instrText xml:space="preserve"> PAGEREF _Toc131078569 \h </w:instrText>
        </w:r>
        <w:r>
          <w:rPr>
            <w:noProof/>
            <w:webHidden/>
          </w:rPr>
        </w:r>
        <w:r>
          <w:rPr>
            <w:noProof/>
            <w:webHidden/>
          </w:rPr>
          <w:fldChar w:fldCharType="separate"/>
        </w:r>
        <w:r w:rsidR="00BF59B2">
          <w:rPr>
            <w:noProof/>
            <w:webHidden/>
          </w:rPr>
          <w:t>462</w:t>
        </w:r>
        <w:r>
          <w:rPr>
            <w:noProof/>
            <w:webHidden/>
          </w:rPr>
          <w:fldChar w:fldCharType="end"/>
        </w:r>
      </w:hyperlink>
    </w:p>
    <w:p w14:paraId="4497E173" w14:textId="0B73F4CE" w:rsidR="004A4EA4" w:rsidRDefault="004A4EA4">
      <w:pPr>
        <w:pStyle w:val="Spistreci4"/>
        <w:rPr>
          <w:sz w:val="22"/>
          <w:szCs w:val="22"/>
          <w:lang w:eastAsia="pl-PL"/>
        </w:rPr>
      </w:pPr>
      <w:hyperlink w:anchor="_Toc131078570" w:history="1">
        <w:r w:rsidRPr="00023E91">
          <w:rPr>
            <w:rStyle w:val="Hipercze"/>
            <w:rFonts w:cs="Arial"/>
          </w:rPr>
          <w:t>Działanie 10.3 – Doskonalenie zawodowe</w:t>
        </w:r>
        <w:r>
          <w:rPr>
            <w:webHidden/>
          </w:rPr>
          <w:tab/>
        </w:r>
        <w:r>
          <w:rPr>
            <w:webHidden/>
          </w:rPr>
          <w:fldChar w:fldCharType="begin"/>
        </w:r>
        <w:r>
          <w:rPr>
            <w:webHidden/>
          </w:rPr>
          <w:instrText xml:space="preserve"> PAGEREF _Toc131078570 \h </w:instrText>
        </w:r>
        <w:r>
          <w:rPr>
            <w:webHidden/>
          </w:rPr>
        </w:r>
        <w:r>
          <w:rPr>
            <w:webHidden/>
          </w:rPr>
          <w:fldChar w:fldCharType="separate"/>
        </w:r>
        <w:r w:rsidR="00BF59B2">
          <w:rPr>
            <w:webHidden/>
          </w:rPr>
          <w:t>466</w:t>
        </w:r>
        <w:r>
          <w:rPr>
            <w:webHidden/>
          </w:rPr>
          <w:fldChar w:fldCharType="end"/>
        </w:r>
      </w:hyperlink>
    </w:p>
    <w:p w14:paraId="11B0C3B5" w14:textId="2DC9C910" w:rsidR="004A4EA4" w:rsidRDefault="004A4EA4">
      <w:pPr>
        <w:pStyle w:val="Spistreci5"/>
        <w:rPr>
          <w:noProof/>
          <w:sz w:val="22"/>
          <w:szCs w:val="22"/>
          <w:lang w:eastAsia="pl-PL"/>
        </w:rPr>
      </w:pPr>
      <w:hyperlink w:anchor="_Toc131078571" w:history="1">
        <w:r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Pr>
            <w:noProof/>
            <w:webHidden/>
          </w:rPr>
          <w:tab/>
        </w:r>
        <w:r>
          <w:rPr>
            <w:noProof/>
            <w:webHidden/>
          </w:rPr>
          <w:fldChar w:fldCharType="begin"/>
        </w:r>
        <w:r>
          <w:rPr>
            <w:noProof/>
            <w:webHidden/>
          </w:rPr>
          <w:instrText xml:space="preserve"> PAGEREF _Toc131078571 \h </w:instrText>
        </w:r>
        <w:r>
          <w:rPr>
            <w:noProof/>
            <w:webHidden/>
          </w:rPr>
        </w:r>
        <w:r>
          <w:rPr>
            <w:noProof/>
            <w:webHidden/>
          </w:rPr>
          <w:fldChar w:fldCharType="separate"/>
        </w:r>
        <w:r w:rsidR="00BF59B2">
          <w:rPr>
            <w:noProof/>
            <w:webHidden/>
          </w:rPr>
          <w:t>466</w:t>
        </w:r>
        <w:r>
          <w:rPr>
            <w:noProof/>
            <w:webHidden/>
          </w:rPr>
          <w:fldChar w:fldCharType="end"/>
        </w:r>
      </w:hyperlink>
    </w:p>
    <w:p w14:paraId="4550C2CE" w14:textId="33C2EA6C" w:rsidR="004A4EA4" w:rsidRDefault="004A4EA4">
      <w:pPr>
        <w:pStyle w:val="Spistreci5"/>
        <w:rPr>
          <w:noProof/>
          <w:sz w:val="22"/>
          <w:szCs w:val="22"/>
          <w:lang w:eastAsia="pl-PL"/>
        </w:rPr>
      </w:pPr>
      <w:hyperlink w:anchor="_Toc131078572" w:history="1">
        <w:r w:rsidRPr="00023E91">
          <w:rPr>
            <w:rStyle w:val="Hipercze"/>
            <w:rFonts w:cs="Arial"/>
            <w:noProof/>
          </w:rPr>
          <w:t>Poddziałanie 10.3.1 (10iv) „Doskonalenie zawodowe uczniów”, rodzaj przedsięwzięcia: Modernizacji oferty kształcenia zawodowego</w:t>
        </w:r>
        <w:r>
          <w:rPr>
            <w:noProof/>
            <w:webHidden/>
          </w:rPr>
          <w:tab/>
        </w:r>
        <w:r>
          <w:rPr>
            <w:noProof/>
            <w:webHidden/>
          </w:rPr>
          <w:fldChar w:fldCharType="begin"/>
        </w:r>
        <w:r>
          <w:rPr>
            <w:noProof/>
            <w:webHidden/>
          </w:rPr>
          <w:instrText xml:space="preserve"> PAGEREF _Toc131078572 \h </w:instrText>
        </w:r>
        <w:r>
          <w:rPr>
            <w:noProof/>
            <w:webHidden/>
          </w:rPr>
        </w:r>
        <w:r>
          <w:rPr>
            <w:noProof/>
            <w:webHidden/>
          </w:rPr>
          <w:fldChar w:fldCharType="separate"/>
        </w:r>
        <w:r w:rsidR="00BF59B2">
          <w:rPr>
            <w:noProof/>
            <w:webHidden/>
          </w:rPr>
          <w:t>468</w:t>
        </w:r>
        <w:r>
          <w:rPr>
            <w:noProof/>
            <w:webHidden/>
          </w:rPr>
          <w:fldChar w:fldCharType="end"/>
        </w:r>
      </w:hyperlink>
    </w:p>
    <w:p w14:paraId="464E40B0" w14:textId="5E084468" w:rsidR="004A4EA4" w:rsidRDefault="004A4EA4">
      <w:pPr>
        <w:pStyle w:val="Spistreci5"/>
        <w:rPr>
          <w:noProof/>
          <w:sz w:val="22"/>
          <w:szCs w:val="22"/>
          <w:lang w:eastAsia="pl-PL"/>
        </w:rPr>
      </w:pPr>
      <w:hyperlink w:anchor="_Toc131078573" w:history="1">
        <w:r w:rsidRPr="00023E91">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Pr>
            <w:noProof/>
            <w:webHidden/>
          </w:rPr>
          <w:tab/>
        </w:r>
        <w:r>
          <w:rPr>
            <w:noProof/>
            <w:webHidden/>
          </w:rPr>
          <w:fldChar w:fldCharType="begin"/>
        </w:r>
        <w:r>
          <w:rPr>
            <w:noProof/>
            <w:webHidden/>
          </w:rPr>
          <w:instrText xml:space="preserve"> PAGEREF _Toc131078573 \h </w:instrText>
        </w:r>
        <w:r>
          <w:rPr>
            <w:noProof/>
            <w:webHidden/>
          </w:rPr>
        </w:r>
        <w:r>
          <w:rPr>
            <w:noProof/>
            <w:webHidden/>
          </w:rPr>
          <w:fldChar w:fldCharType="separate"/>
        </w:r>
        <w:r w:rsidR="00BF59B2">
          <w:rPr>
            <w:noProof/>
            <w:webHidden/>
          </w:rPr>
          <w:t>472</w:t>
        </w:r>
        <w:r>
          <w:rPr>
            <w:noProof/>
            <w:webHidden/>
          </w:rPr>
          <w:fldChar w:fldCharType="end"/>
        </w:r>
      </w:hyperlink>
    </w:p>
    <w:p w14:paraId="43147056" w14:textId="715AA177" w:rsidR="004A4EA4" w:rsidRDefault="004A4EA4">
      <w:pPr>
        <w:pStyle w:val="Spistreci5"/>
        <w:rPr>
          <w:noProof/>
          <w:sz w:val="22"/>
          <w:szCs w:val="22"/>
          <w:lang w:eastAsia="pl-PL"/>
        </w:rPr>
      </w:pPr>
      <w:hyperlink w:anchor="_Toc131078574" w:history="1">
        <w:r w:rsidRPr="00023E91">
          <w:rPr>
            <w:rStyle w:val="Hipercze"/>
            <w:rFonts w:cs="Arial"/>
            <w:noProof/>
          </w:rPr>
          <w:t>Poddziałanie 10.3.1 (10iv) „Doskonalenie zawodowe uczniów”, rodzaj przedsięwzięcia: „Rozwój doradztwa edukacyjno-zawodowego (w gimnazjach oraz szkołach zawodowych) oraz współpracy z rynkiem pracy”</w:t>
        </w:r>
        <w:r>
          <w:rPr>
            <w:noProof/>
            <w:webHidden/>
          </w:rPr>
          <w:tab/>
        </w:r>
        <w:r>
          <w:rPr>
            <w:noProof/>
            <w:webHidden/>
          </w:rPr>
          <w:fldChar w:fldCharType="begin"/>
        </w:r>
        <w:r>
          <w:rPr>
            <w:noProof/>
            <w:webHidden/>
          </w:rPr>
          <w:instrText xml:space="preserve"> PAGEREF _Toc131078574 \h </w:instrText>
        </w:r>
        <w:r>
          <w:rPr>
            <w:noProof/>
            <w:webHidden/>
          </w:rPr>
        </w:r>
        <w:r>
          <w:rPr>
            <w:noProof/>
            <w:webHidden/>
          </w:rPr>
          <w:fldChar w:fldCharType="separate"/>
        </w:r>
        <w:r w:rsidR="00BF59B2">
          <w:rPr>
            <w:noProof/>
            <w:webHidden/>
          </w:rPr>
          <w:t>475</w:t>
        </w:r>
        <w:r>
          <w:rPr>
            <w:noProof/>
            <w:webHidden/>
          </w:rPr>
          <w:fldChar w:fldCharType="end"/>
        </w:r>
      </w:hyperlink>
    </w:p>
    <w:p w14:paraId="02266944" w14:textId="29FD0B65" w:rsidR="004A4EA4" w:rsidRDefault="004A4EA4">
      <w:pPr>
        <w:pStyle w:val="Spistreci5"/>
        <w:rPr>
          <w:noProof/>
          <w:sz w:val="22"/>
          <w:szCs w:val="22"/>
          <w:lang w:eastAsia="pl-PL"/>
        </w:rPr>
      </w:pPr>
      <w:hyperlink w:anchor="_Toc131078575" w:history="1">
        <w:r w:rsidRPr="00023E91">
          <w:rPr>
            <w:rStyle w:val="Hipercze"/>
            <w:rFonts w:cs="Arial"/>
            <w:noProof/>
          </w:rPr>
          <w:t>Poddziałanie 10.3.1 (10iv) „Doskonalenie zawodowe uczniów”.</w:t>
        </w:r>
        <w:r>
          <w:rPr>
            <w:noProof/>
            <w:webHidden/>
          </w:rPr>
          <w:tab/>
        </w:r>
        <w:r>
          <w:rPr>
            <w:noProof/>
            <w:webHidden/>
          </w:rPr>
          <w:fldChar w:fldCharType="begin"/>
        </w:r>
        <w:r>
          <w:rPr>
            <w:noProof/>
            <w:webHidden/>
          </w:rPr>
          <w:instrText xml:space="preserve"> PAGEREF _Toc131078575 \h </w:instrText>
        </w:r>
        <w:r>
          <w:rPr>
            <w:noProof/>
            <w:webHidden/>
          </w:rPr>
        </w:r>
        <w:r>
          <w:rPr>
            <w:noProof/>
            <w:webHidden/>
          </w:rPr>
          <w:fldChar w:fldCharType="separate"/>
        </w:r>
        <w:r w:rsidR="00BF59B2">
          <w:rPr>
            <w:noProof/>
            <w:webHidden/>
          </w:rPr>
          <w:t>480</w:t>
        </w:r>
        <w:r>
          <w:rPr>
            <w:noProof/>
            <w:webHidden/>
          </w:rPr>
          <w:fldChar w:fldCharType="end"/>
        </w:r>
      </w:hyperlink>
    </w:p>
    <w:p w14:paraId="16A0F6E6" w14:textId="1E211539" w:rsidR="004A4EA4" w:rsidRDefault="004A4EA4">
      <w:pPr>
        <w:pStyle w:val="Spistreci5"/>
        <w:rPr>
          <w:noProof/>
          <w:sz w:val="22"/>
          <w:szCs w:val="22"/>
          <w:lang w:eastAsia="pl-PL"/>
        </w:rPr>
      </w:pPr>
      <w:hyperlink w:anchor="_Toc131078576" w:history="1">
        <w:r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Pr>
            <w:noProof/>
            <w:webHidden/>
          </w:rPr>
          <w:tab/>
        </w:r>
        <w:r>
          <w:rPr>
            <w:noProof/>
            <w:webHidden/>
          </w:rPr>
          <w:fldChar w:fldCharType="begin"/>
        </w:r>
        <w:r>
          <w:rPr>
            <w:noProof/>
            <w:webHidden/>
          </w:rPr>
          <w:instrText xml:space="preserve"> PAGEREF _Toc131078576 \h </w:instrText>
        </w:r>
        <w:r>
          <w:rPr>
            <w:noProof/>
            <w:webHidden/>
          </w:rPr>
        </w:r>
        <w:r>
          <w:rPr>
            <w:noProof/>
            <w:webHidden/>
          </w:rPr>
          <w:fldChar w:fldCharType="separate"/>
        </w:r>
        <w:r w:rsidR="00BF59B2">
          <w:rPr>
            <w:noProof/>
            <w:webHidden/>
          </w:rPr>
          <w:t>487</w:t>
        </w:r>
        <w:r>
          <w:rPr>
            <w:noProof/>
            <w:webHidden/>
          </w:rPr>
          <w:fldChar w:fldCharType="end"/>
        </w:r>
      </w:hyperlink>
    </w:p>
    <w:p w14:paraId="382C9AF1" w14:textId="170B4996" w:rsidR="004A4EA4" w:rsidRDefault="004A4EA4">
      <w:pPr>
        <w:pStyle w:val="Spistreci5"/>
        <w:rPr>
          <w:noProof/>
          <w:sz w:val="22"/>
          <w:szCs w:val="22"/>
          <w:lang w:eastAsia="pl-PL"/>
        </w:rPr>
      </w:pPr>
      <w:hyperlink w:anchor="_Toc131078577" w:history="1">
        <w:r w:rsidRPr="00023E91">
          <w:rPr>
            <w:rStyle w:val="Hipercze"/>
            <w:noProof/>
          </w:rPr>
          <w:t>Poddziałanie 10.3.1 (10iv) Doskonalenie zawodowe uczniów</w:t>
        </w:r>
        <w:r>
          <w:rPr>
            <w:noProof/>
            <w:webHidden/>
          </w:rPr>
          <w:tab/>
        </w:r>
        <w:r>
          <w:rPr>
            <w:noProof/>
            <w:webHidden/>
          </w:rPr>
          <w:fldChar w:fldCharType="begin"/>
        </w:r>
        <w:r>
          <w:rPr>
            <w:noProof/>
            <w:webHidden/>
          </w:rPr>
          <w:instrText xml:space="preserve"> PAGEREF _Toc131078577 \h </w:instrText>
        </w:r>
        <w:r>
          <w:rPr>
            <w:noProof/>
            <w:webHidden/>
          </w:rPr>
        </w:r>
        <w:r>
          <w:rPr>
            <w:noProof/>
            <w:webHidden/>
          </w:rPr>
          <w:fldChar w:fldCharType="separate"/>
        </w:r>
        <w:r w:rsidR="00BF59B2">
          <w:rPr>
            <w:noProof/>
            <w:webHidden/>
          </w:rPr>
          <w:t>491</w:t>
        </w:r>
        <w:r>
          <w:rPr>
            <w:noProof/>
            <w:webHidden/>
          </w:rPr>
          <w:fldChar w:fldCharType="end"/>
        </w:r>
      </w:hyperlink>
    </w:p>
    <w:p w14:paraId="2240E1AD" w14:textId="43FA993A" w:rsidR="004A4EA4" w:rsidRDefault="004A4EA4">
      <w:pPr>
        <w:pStyle w:val="Spistreci5"/>
        <w:rPr>
          <w:noProof/>
          <w:sz w:val="22"/>
          <w:szCs w:val="22"/>
          <w:lang w:eastAsia="pl-PL"/>
        </w:rPr>
      </w:pPr>
      <w:hyperlink w:anchor="_Toc131078578" w:history="1">
        <w:r w:rsidRPr="00023E91">
          <w:rPr>
            <w:rStyle w:val="Hipercze"/>
            <w:noProof/>
            <w:lang w:eastAsia="pl-PL"/>
          </w:rPr>
          <w:t>Poddziałanie 10.3.1 (10iv) Doskonalenie zawodowe uczniów. Działanie 10. 3 Doskonalenie zawodowe,</w:t>
        </w:r>
        <w:r>
          <w:rPr>
            <w:noProof/>
            <w:webHidden/>
          </w:rPr>
          <w:tab/>
        </w:r>
        <w:r>
          <w:rPr>
            <w:noProof/>
            <w:webHidden/>
          </w:rPr>
          <w:fldChar w:fldCharType="begin"/>
        </w:r>
        <w:r>
          <w:rPr>
            <w:noProof/>
            <w:webHidden/>
          </w:rPr>
          <w:instrText xml:space="preserve"> PAGEREF _Toc131078578 \h </w:instrText>
        </w:r>
        <w:r>
          <w:rPr>
            <w:noProof/>
            <w:webHidden/>
          </w:rPr>
        </w:r>
        <w:r>
          <w:rPr>
            <w:noProof/>
            <w:webHidden/>
          </w:rPr>
          <w:fldChar w:fldCharType="separate"/>
        </w:r>
        <w:r w:rsidR="00BF59B2">
          <w:rPr>
            <w:noProof/>
            <w:webHidden/>
          </w:rPr>
          <w:t>500</w:t>
        </w:r>
        <w:r>
          <w:rPr>
            <w:noProof/>
            <w:webHidden/>
          </w:rPr>
          <w:fldChar w:fldCharType="end"/>
        </w:r>
      </w:hyperlink>
    </w:p>
    <w:p w14:paraId="2E1E6052" w14:textId="45555636" w:rsidR="004A4EA4" w:rsidRDefault="004A4EA4">
      <w:pPr>
        <w:pStyle w:val="Spistreci5"/>
        <w:rPr>
          <w:noProof/>
          <w:sz w:val="22"/>
          <w:szCs w:val="22"/>
          <w:lang w:eastAsia="pl-PL"/>
        </w:rPr>
      </w:pPr>
      <w:hyperlink w:anchor="_Toc131078579" w:history="1">
        <w:r w:rsidRPr="00023E91">
          <w:rPr>
            <w:rStyle w:val="Hipercze"/>
            <w:noProof/>
            <w:lang w:eastAsia="pl-PL"/>
          </w:rPr>
          <w:t>Poddziałanie 10.3.1 (10iv) Doskonalenie zawodowe uczniów Działanie 10. 3 Doskonalenie zawodowe</w:t>
        </w:r>
        <w:r>
          <w:rPr>
            <w:noProof/>
            <w:webHidden/>
          </w:rPr>
          <w:tab/>
        </w:r>
        <w:r>
          <w:rPr>
            <w:noProof/>
            <w:webHidden/>
          </w:rPr>
          <w:fldChar w:fldCharType="begin"/>
        </w:r>
        <w:r>
          <w:rPr>
            <w:noProof/>
            <w:webHidden/>
          </w:rPr>
          <w:instrText xml:space="preserve"> PAGEREF _Toc131078579 \h </w:instrText>
        </w:r>
        <w:r>
          <w:rPr>
            <w:noProof/>
            <w:webHidden/>
          </w:rPr>
        </w:r>
        <w:r>
          <w:rPr>
            <w:noProof/>
            <w:webHidden/>
          </w:rPr>
          <w:fldChar w:fldCharType="separate"/>
        </w:r>
        <w:r w:rsidR="00BF59B2">
          <w:rPr>
            <w:noProof/>
            <w:webHidden/>
          </w:rPr>
          <w:t>510</w:t>
        </w:r>
        <w:r>
          <w:rPr>
            <w:noProof/>
            <w:webHidden/>
          </w:rPr>
          <w:fldChar w:fldCharType="end"/>
        </w:r>
      </w:hyperlink>
    </w:p>
    <w:p w14:paraId="5E6205A6" w14:textId="7086314A" w:rsidR="004A4EA4" w:rsidRDefault="004A4EA4">
      <w:pPr>
        <w:pStyle w:val="Spistreci5"/>
        <w:rPr>
          <w:noProof/>
          <w:sz w:val="22"/>
          <w:szCs w:val="22"/>
          <w:lang w:eastAsia="pl-PL"/>
        </w:rPr>
      </w:pPr>
      <w:hyperlink w:anchor="_Toc131078580" w:history="1">
        <w:r w:rsidRPr="00023E91">
          <w:rPr>
            <w:rStyle w:val="Hipercze"/>
            <w:noProof/>
            <w:lang w:eastAsia="pl-PL"/>
          </w:rPr>
          <w:t>Poddziałania 10.3.1 Doskonalenie zawodowe uczniów</w:t>
        </w:r>
        <w:r>
          <w:rPr>
            <w:noProof/>
            <w:webHidden/>
          </w:rPr>
          <w:tab/>
        </w:r>
        <w:r>
          <w:rPr>
            <w:noProof/>
            <w:webHidden/>
          </w:rPr>
          <w:fldChar w:fldCharType="begin"/>
        </w:r>
        <w:r>
          <w:rPr>
            <w:noProof/>
            <w:webHidden/>
          </w:rPr>
          <w:instrText xml:space="preserve"> PAGEREF _Toc131078580 \h </w:instrText>
        </w:r>
        <w:r>
          <w:rPr>
            <w:noProof/>
            <w:webHidden/>
          </w:rPr>
        </w:r>
        <w:r>
          <w:rPr>
            <w:noProof/>
            <w:webHidden/>
          </w:rPr>
          <w:fldChar w:fldCharType="separate"/>
        </w:r>
        <w:r w:rsidR="00BF59B2">
          <w:rPr>
            <w:noProof/>
            <w:webHidden/>
          </w:rPr>
          <w:t>520</w:t>
        </w:r>
        <w:r>
          <w:rPr>
            <w:noProof/>
            <w:webHidden/>
          </w:rPr>
          <w:fldChar w:fldCharType="end"/>
        </w:r>
      </w:hyperlink>
    </w:p>
    <w:p w14:paraId="717FA5AA" w14:textId="064BF0BF" w:rsidR="004A4EA4" w:rsidRDefault="004A4EA4">
      <w:pPr>
        <w:pStyle w:val="Spistreci5"/>
        <w:rPr>
          <w:noProof/>
          <w:sz w:val="22"/>
          <w:szCs w:val="22"/>
          <w:lang w:eastAsia="pl-PL"/>
        </w:rPr>
      </w:pPr>
      <w:hyperlink w:anchor="_Toc131078581" w:history="1">
        <w:r w:rsidRPr="00023E91">
          <w:rPr>
            <w:rStyle w:val="Hipercze"/>
            <w:noProof/>
            <w:lang w:eastAsia="pl-PL"/>
          </w:rPr>
          <w:t>Poddziałania 10.3.1 Doskonalenie zawodowe uczniów</w:t>
        </w:r>
        <w:r>
          <w:rPr>
            <w:noProof/>
            <w:webHidden/>
          </w:rPr>
          <w:tab/>
        </w:r>
        <w:r>
          <w:rPr>
            <w:noProof/>
            <w:webHidden/>
          </w:rPr>
          <w:fldChar w:fldCharType="begin"/>
        </w:r>
        <w:r>
          <w:rPr>
            <w:noProof/>
            <w:webHidden/>
          </w:rPr>
          <w:instrText xml:space="preserve"> PAGEREF _Toc131078581 \h </w:instrText>
        </w:r>
        <w:r>
          <w:rPr>
            <w:noProof/>
            <w:webHidden/>
          </w:rPr>
        </w:r>
        <w:r>
          <w:rPr>
            <w:noProof/>
            <w:webHidden/>
          </w:rPr>
          <w:fldChar w:fldCharType="separate"/>
        </w:r>
        <w:r w:rsidR="00BF59B2">
          <w:rPr>
            <w:noProof/>
            <w:webHidden/>
          </w:rPr>
          <w:t>528</w:t>
        </w:r>
        <w:r>
          <w:rPr>
            <w:noProof/>
            <w:webHidden/>
          </w:rPr>
          <w:fldChar w:fldCharType="end"/>
        </w:r>
      </w:hyperlink>
    </w:p>
    <w:p w14:paraId="49036E55" w14:textId="68E34140" w:rsidR="004A4EA4" w:rsidRDefault="004A4EA4">
      <w:pPr>
        <w:pStyle w:val="Spistreci5"/>
        <w:rPr>
          <w:noProof/>
          <w:sz w:val="22"/>
          <w:szCs w:val="22"/>
          <w:lang w:eastAsia="pl-PL"/>
        </w:rPr>
      </w:pPr>
      <w:hyperlink w:anchor="_Toc131078582" w:history="1">
        <w:r w:rsidRPr="00023E91">
          <w:rPr>
            <w:rStyle w:val="Hipercze"/>
            <w:rFonts w:cs="Arial"/>
            <w:noProof/>
          </w:rPr>
          <w:t>Poddziałanie 10.3.2 (10iv) - typ projektu: „Realizacja programów stypendialnych (projekt pozakonkursowy”) – kształcenie zawodowe</w:t>
        </w:r>
        <w:r>
          <w:rPr>
            <w:noProof/>
            <w:webHidden/>
          </w:rPr>
          <w:tab/>
        </w:r>
        <w:r>
          <w:rPr>
            <w:noProof/>
            <w:webHidden/>
          </w:rPr>
          <w:fldChar w:fldCharType="begin"/>
        </w:r>
        <w:r>
          <w:rPr>
            <w:noProof/>
            <w:webHidden/>
          </w:rPr>
          <w:instrText xml:space="preserve"> PAGEREF _Toc131078582 \h </w:instrText>
        </w:r>
        <w:r>
          <w:rPr>
            <w:noProof/>
            <w:webHidden/>
          </w:rPr>
        </w:r>
        <w:r>
          <w:rPr>
            <w:noProof/>
            <w:webHidden/>
          </w:rPr>
          <w:fldChar w:fldCharType="separate"/>
        </w:r>
        <w:r w:rsidR="00BF59B2">
          <w:rPr>
            <w:noProof/>
            <w:webHidden/>
          </w:rPr>
          <w:t>534</w:t>
        </w:r>
        <w:r>
          <w:rPr>
            <w:noProof/>
            <w:webHidden/>
          </w:rPr>
          <w:fldChar w:fldCharType="end"/>
        </w:r>
      </w:hyperlink>
    </w:p>
    <w:p w14:paraId="23AC8B39" w14:textId="41FBBECE" w:rsidR="004A4EA4" w:rsidRDefault="004A4EA4">
      <w:pPr>
        <w:pStyle w:val="Spistreci5"/>
        <w:rPr>
          <w:noProof/>
          <w:sz w:val="22"/>
          <w:szCs w:val="22"/>
          <w:lang w:eastAsia="pl-PL"/>
        </w:rPr>
      </w:pPr>
      <w:hyperlink w:anchor="_Toc131078583" w:history="1">
        <w:r w:rsidRPr="00023E91">
          <w:rPr>
            <w:rStyle w:val="Hipercze"/>
            <w:rFonts w:cs="Arial"/>
            <w:noProof/>
          </w:rPr>
          <w:t>Poddziałanie 10.3.4 (10iv) - typ projektu: „Wsparcie kształcenia i szkolenia zawodowego osób dorosłych”</w:t>
        </w:r>
        <w:r>
          <w:rPr>
            <w:noProof/>
            <w:webHidden/>
          </w:rPr>
          <w:tab/>
        </w:r>
        <w:r>
          <w:rPr>
            <w:noProof/>
            <w:webHidden/>
          </w:rPr>
          <w:fldChar w:fldCharType="begin"/>
        </w:r>
        <w:r>
          <w:rPr>
            <w:noProof/>
            <w:webHidden/>
          </w:rPr>
          <w:instrText xml:space="preserve"> PAGEREF _Toc131078583 \h </w:instrText>
        </w:r>
        <w:r>
          <w:rPr>
            <w:noProof/>
            <w:webHidden/>
          </w:rPr>
        </w:r>
        <w:r>
          <w:rPr>
            <w:noProof/>
            <w:webHidden/>
          </w:rPr>
          <w:fldChar w:fldCharType="separate"/>
        </w:r>
        <w:r w:rsidR="00BF59B2">
          <w:rPr>
            <w:noProof/>
            <w:webHidden/>
          </w:rPr>
          <w:t>535</w:t>
        </w:r>
        <w:r>
          <w:rPr>
            <w:noProof/>
            <w:webHidden/>
          </w:rPr>
          <w:fldChar w:fldCharType="end"/>
        </w:r>
      </w:hyperlink>
    </w:p>
    <w:p w14:paraId="2D65C31B" w14:textId="51335533" w:rsidR="004A4EA4" w:rsidRDefault="004A4EA4">
      <w:pPr>
        <w:pStyle w:val="Spistreci5"/>
        <w:rPr>
          <w:noProof/>
          <w:sz w:val="22"/>
          <w:szCs w:val="22"/>
          <w:lang w:eastAsia="pl-PL"/>
        </w:rPr>
      </w:pPr>
      <w:hyperlink w:anchor="_Toc131078584" w:history="1">
        <w:r w:rsidRPr="00023E91">
          <w:rPr>
            <w:rStyle w:val="Hipercze"/>
            <w:rFonts w:cs="Arial"/>
            <w:noProof/>
          </w:rPr>
          <w:t>Poddziałanie 10.3.2 (10iv) „Programy stypendialne” - typ projektu: „Pomoc stypendialna dla uczniów szczególnie uzdolnionych w zakresie przedmiotów zawodowych” (tryb pozakonkursowy).</w:t>
        </w:r>
        <w:r>
          <w:rPr>
            <w:noProof/>
            <w:webHidden/>
          </w:rPr>
          <w:tab/>
        </w:r>
        <w:r>
          <w:rPr>
            <w:noProof/>
            <w:webHidden/>
          </w:rPr>
          <w:fldChar w:fldCharType="begin"/>
        </w:r>
        <w:r>
          <w:rPr>
            <w:noProof/>
            <w:webHidden/>
          </w:rPr>
          <w:instrText xml:space="preserve"> PAGEREF _Toc131078584 \h </w:instrText>
        </w:r>
        <w:r>
          <w:rPr>
            <w:noProof/>
            <w:webHidden/>
          </w:rPr>
        </w:r>
        <w:r>
          <w:rPr>
            <w:noProof/>
            <w:webHidden/>
          </w:rPr>
          <w:fldChar w:fldCharType="separate"/>
        </w:r>
        <w:r w:rsidR="00BF59B2">
          <w:rPr>
            <w:noProof/>
            <w:webHidden/>
          </w:rPr>
          <w:t>536</w:t>
        </w:r>
        <w:r>
          <w:rPr>
            <w:noProof/>
            <w:webHidden/>
          </w:rPr>
          <w:fldChar w:fldCharType="end"/>
        </w:r>
      </w:hyperlink>
    </w:p>
    <w:p w14:paraId="33FA9B88" w14:textId="353BE334" w:rsidR="004A4EA4" w:rsidRDefault="004A4EA4">
      <w:pPr>
        <w:pStyle w:val="Spistreci5"/>
        <w:rPr>
          <w:noProof/>
          <w:sz w:val="22"/>
          <w:szCs w:val="22"/>
          <w:lang w:eastAsia="pl-PL"/>
        </w:rPr>
      </w:pPr>
      <w:hyperlink w:anchor="_Toc131078585" w:history="1">
        <w:r w:rsidRPr="00023E91">
          <w:rPr>
            <w:rStyle w:val="Hipercze"/>
            <w:noProof/>
          </w:rPr>
          <w:t>Poddziałanie 10.3.2 (10iv) Typ projektu: Pomoc stypendialna dla uczniów szczególnie uzdolnionych w zakresie przedmiotów zawodowych (tryb pozakonkursowy).</w:t>
        </w:r>
        <w:r>
          <w:rPr>
            <w:noProof/>
            <w:webHidden/>
          </w:rPr>
          <w:tab/>
        </w:r>
        <w:r>
          <w:rPr>
            <w:noProof/>
            <w:webHidden/>
          </w:rPr>
          <w:fldChar w:fldCharType="begin"/>
        </w:r>
        <w:r>
          <w:rPr>
            <w:noProof/>
            <w:webHidden/>
          </w:rPr>
          <w:instrText xml:space="preserve"> PAGEREF _Toc131078585 \h </w:instrText>
        </w:r>
        <w:r>
          <w:rPr>
            <w:noProof/>
            <w:webHidden/>
          </w:rPr>
        </w:r>
        <w:r>
          <w:rPr>
            <w:noProof/>
            <w:webHidden/>
          </w:rPr>
          <w:fldChar w:fldCharType="separate"/>
        </w:r>
        <w:r w:rsidR="00BF59B2">
          <w:rPr>
            <w:noProof/>
            <w:webHidden/>
          </w:rPr>
          <w:t>538</w:t>
        </w:r>
        <w:r>
          <w:rPr>
            <w:noProof/>
            <w:webHidden/>
          </w:rPr>
          <w:fldChar w:fldCharType="end"/>
        </w:r>
      </w:hyperlink>
    </w:p>
    <w:p w14:paraId="302D7724" w14:textId="44B32BF7" w:rsidR="004A4EA4" w:rsidRDefault="004A4EA4">
      <w:pPr>
        <w:pStyle w:val="Spistreci5"/>
        <w:rPr>
          <w:noProof/>
          <w:sz w:val="22"/>
          <w:szCs w:val="22"/>
          <w:lang w:eastAsia="pl-PL"/>
        </w:rPr>
      </w:pPr>
      <w:hyperlink w:anchor="_Toc131078586" w:history="1">
        <w:r w:rsidRPr="00023E91">
          <w:rPr>
            <w:rStyle w:val="Hipercze"/>
            <w:noProof/>
          </w:rPr>
          <w:t>Poddziałanie 10.3.2 (10iv) Programy stypendialne Typ projektu: Pomoc stypendialna dla uczniów szczególnie uzdolnionych w zakresie przedmiotów zawodowych i przedmiotów ogólnych rozwijających kompetencje kluczowe/umiejętności uniwersalne (tryb pozakonkursowy).</w:t>
        </w:r>
        <w:r>
          <w:rPr>
            <w:noProof/>
            <w:webHidden/>
          </w:rPr>
          <w:tab/>
        </w:r>
        <w:r>
          <w:rPr>
            <w:noProof/>
            <w:webHidden/>
          </w:rPr>
          <w:fldChar w:fldCharType="begin"/>
        </w:r>
        <w:r>
          <w:rPr>
            <w:noProof/>
            <w:webHidden/>
          </w:rPr>
          <w:instrText xml:space="preserve"> PAGEREF _Toc131078586 \h </w:instrText>
        </w:r>
        <w:r>
          <w:rPr>
            <w:noProof/>
            <w:webHidden/>
          </w:rPr>
        </w:r>
        <w:r>
          <w:rPr>
            <w:noProof/>
            <w:webHidden/>
          </w:rPr>
          <w:fldChar w:fldCharType="separate"/>
        </w:r>
        <w:r w:rsidR="00BF59B2">
          <w:rPr>
            <w:noProof/>
            <w:webHidden/>
          </w:rPr>
          <w:t>540</w:t>
        </w:r>
        <w:r>
          <w:rPr>
            <w:noProof/>
            <w:webHidden/>
          </w:rPr>
          <w:fldChar w:fldCharType="end"/>
        </w:r>
      </w:hyperlink>
    </w:p>
    <w:p w14:paraId="5B406589" w14:textId="77F9A3D0" w:rsidR="004A4EA4" w:rsidRDefault="004A4EA4">
      <w:pPr>
        <w:pStyle w:val="Spistreci5"/>
        <w:rPr>
          <w:noProof/>
          <w:sz w:val="22"/>
          <w:szCs w:val="22"/>
          <w:lang w:eastAsia="pl-PL"/>
        </w:rPr>
      </w:pPr>
      <w:hyperlink w:anchor="_Toc131078587" w:history="1">
        <w:r w:rsidRPr="00023E91">
          <w:rPr>
            <w:rStyle w:val="Hipercze"/>
            <w:noProof/>
          </w:rPr>
          <w:t>Poddziałanie 10.3.2 (10iv) Programy stypendialne, Działanie 10.3 Doskonalenie zawodowe; Typ projektu: Pomoc stypendialna dla uczniów szczególnie uzdolnionych w zakresie przedmiotów zawodowych i przedmiotów ogólnych rozwijających kompetencje kluczowe/umiejętności uniwersalne (tryb pozakonkursowy) w latach szkolnych 2019/2020 oraz 2020/20121.</w:t>
        </w:r>
        <w:r>
          <w:rPr>
            <w:noProof/>
            <w:webHidden/>
          </w:rPr>
          <w:tab/>
        </w:r>
        <w:r>
          <w:rPr>
            <w:noProof/>
            <w:webHidden/>
          </w:rPr>
          <w:fldChar w:fldCharType="begin"/>
        </w:r>
        <w:r>
          <w:rPr>
            <w:noProof/>
            <w:webHidden/>
          </w:rPr>
          <w:instrText xml:space="preserve"> PAGEREF _Toc131078587 \h </w:instrText>
        </w:r>
        <w:r>
          <w:rPr>
            <w:noProof/>
            <w:webHidden/>
          </w:rPr>
        </w:r>
        <w:r>
          <w:rPr>
            <w:noProof/>
            <w:webHidden/>
          </w:rPr>
          <w:fldChar w:fldCharType="separate"/>
        </w:r>
        <w:r w:rsidR="00BF59B2">
          <w:rPr>
            <w:noProof/>
            <w:webHidden/>
          </w:rPr>
          <w:t>542</w:t>
        </w:r>
        <w:r>
          <w:rPr>
            <w:noProof/>
            <w:webHidden/>
          </w:rPr>
          <w:fldChar w:fldCharType="end"/>
        </w:r>
      </w:hyperlink>
    </w:p>
    <w:p w14:paraId="50842138" w14:textId="3621A996" w:rsidR="004A4EA4" w:rsidRDefault="004A4EA4">
      <w:pPr>
        <w:pStyle w:val="Spistreci5"/>
        <w:rPr>
          <w:noProof/>
          <w:sz w:val="22"/>
          <w:szCs w:val="22"/>
          <w:lang w:eastAsia="pl-PL"/>
        </w:rPr>
      </w:pPr>
      <w:hyperlink w:anchor="_Toc131078588" w:history="1">
        <w:r w:rsidRPr="00023E91">
          <w:rPr>
            <w:rStyle w:val="Hipercze"/>
            <w:rFonts w:cs="Arial"/>
            <w:noProof/>
          </w:rPr>
          <w:t>Poddziałanie 10.3.3 (10iv) „Doradztwo edukacyjno – zawodowe w ramach ZIT” - rodzaj przedsięwzięcia: „Modernizacja oferty kształcenia zawodowego poprzez rozwój doradztwa zawodowego (w gimnazjach oraz szkołach zawodowych ) oraz współpracy z rynkiem pracy”</w:t>
        </w:r>
        <w:r>
          <w:rPr>
            <w:noProof/>
            <w:webHidden/>
          </w:rPr>
          <w:tab/>
        </w:r>
        <w:r>
          <w:rPr>
            <w:noProof/>
            <w:webHidden/>
          </w:rPr>
          <w:fldChar w:fldCharType="begin"/>
        </w:r>
        <w:r>
          <w:rPr>
            <w:noProof/>
            <w:webHidden/>
          </w:rPr>
          <w:instrText xml:space="preserve"> PAGEREF _Toc131078588 \h </w:instrText>
        </w:r>
        <w:r>
          <w:rPr>
            <w:noProof/>
            <w:webHidden/>
          </w:rPr>
        </w:r>
        <w:r>
          <w:rPr>
            <w:noProof/>
            <w:webHidden/>
          </w:rPr>
          <w:fldChar w:fldCharType="separate"/>
        </w:r>
        <w:r w:rsidR="00BF59B2">
          <w:rPr>
            <w:noProof/>
            <w:webHidden/>
          </w:rPr>
          <w:t>545</w:t>
        </w:r>
        <w:r>
          <w:rPr>
            <w:noProof/>
            <w:webHidden/>
          </w:rPr>
          <w:fldChar w:fldCharType="end"/>
        </w:r>
      </w:hyperlink>
    </w:p>
    <w:p w14:paraId="77FB431F" w14:textId="24BD1755" w:rsidR="004A4EA4" w:rsidRDefault="004A4EA4">
      <w:pPr>
        <w:pStyle w:val="Spistreci5"/>
        <w:rPr>
          <w:noProof/>
          <w:sz w:val="22"/>
          <w:szCs w:val="22"/>
          <w:lang w:eastAsia="pl-PL"/>
        </w:rPr>
      </w:pPr>
      <w:hyperlink w:anchor="_Toc131078589" w:history="1">
        <w:r w:rsidRPr="00023E91">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Pr>
            <w:noProof/>
            <w:webHidden/>
          </w:rPr>
          <w:tab/>
        </w:r>
        <w:r>
          <w:rPr>
            <w:noProof/>
            <w:webHidden/>
          </w:rPr>
          <w:fldChar w:fldCharType="begin"/>
        </w:r>
        <w:r>
          <w:rPr>
            <w:noProof/>
            <w:webHidden/>
          </w:rPr>
          <w:instrText xml:space="preserve"> PAGEREF _Toc131078589 \h </w:instrText>
        </w:r>
        <w:r>
          <w:rPr>
            <w:noProof/>
            <w:webHidden/>
          </w:rPr>
        </w:r>
        <w:r>
          <w:rPr>
            <w:noProof/>
            <w:webHidden/>
          </w:rPr>
          <w:fldChar w:fldCharType="separate"/>
        </w:r>
        <w:r w:rsidR="00BF59B2">
          <w:rPr>
            <w:noProof/>
            <w:webHidden/>
          </w:rPr>
          <w:t>549</w:t>
        </w:r>
        <w:r>
          <w:rPr>
            <w:noProof/>
            <w:webHidden/>
          </w:rPr>
          <w:fldChar w:fldCharType="end"/>
        </w:r>
      </w:hyperlink>
    </w:p>
    <w:p w14:paraId="7D4AFE09" w14:textId="49A77F75" w:rsidR="004A4EA4" w:rsidRDefault="004A4EA4">
      <w:pPr>
        <w:pStyle w:val="Spistreci5"/>
        <w:rPr>
          <w:noProof/>
          <w:sz w:val="22"/>
          <w:szCs w:val="22"/>
          <w:lang w:eastAsia="pl-PL"/>
        </w:rPr>
      </w:pPr>
      <w:hyperlink w:anchor="_Toc131078590" w:history="1">
        <w:r w:rsidRPr="00023E91">
          <w:rPr>
            <w:rStyle w:val="Hipercze"/>
            <w:noProof/>
            <w:lang w:eastAsia="pl-PL"/>
          </w:rPr>
          <w:t xml:space="preserve">Poddziałanie 10.3.3 Doradztwo edukacyjno – zawodowe w ramach ZIT Rodzaj przedsięwzięcia – Rozwój doradztwa edukacyjno-zawodowego </w:t>
        </w:r>
        <w:r w:rsidRPr="00023E91">
          <w:rPr>
            <w:rStyle w:val="Hipercze"/>
            <w:noProof/>
          </w:rPr>
          <w:t>(w 7 i 8 klasach szkół podstawowych, szkołach gimnazjalnych, szkołach prowadzących kształcenie zawodowe) i rozwój współpracy z rynkiem pracy.</w:t>
        </w:r>
        <w:r>
          <w:rPr>
            <w:noProof/>
            <w:webHidden/>
          </w:rPr>
          <w:tab/>
        </w:r>
        <w:r>
          <w:rPr>
            <w:noProof/>
            <w:webHidden/>
          </w:rPr>
          <w:fldChar w:fldCharType="begin"/>
        </w:r>
        <w:r>
          <w:rPr>
            <w:noProof/>
            <w:webHidden/>
          </w:rPr>
          <w:instrText xml:space="preserve"> PAGEREF _Toc131078590 \h </w:instrText>
        </w:r>
        <w:r>
          <w:rPr>
            <w:noProof/>
            <w:webHidden/>
          </w:rPr>
        </w:r>
        <w:r>
          <w:rPr>
            <w:noProof/>
            <w:webHidden/>
          </w:rPr>
          <w:fldChar w:fldCharType="separate"/>
        </w:r>
        <w:r w:rsidR="00BF59B2">
          <w:rPr>
            <w:noProof/>
            <w:webHidden/>
          </w:rPr>
          <w:t>554</w:t>
        </w:r>
        <w:r>
          <w:rPr>
            <w:noProof/>
            <w:webHidden/>
          </w:rPr>
          <w:fldChar w:fldCharType="end"/>
        </w:r>
      </w:hyperlink>
    </w:p>
    <w:p w14:paraId="41009030" w14:textId="0F6A1CC6" w:rsidR="004A4EA4" w:rsidRDefault="004A4EA4">
      <w:pPr>
        <w:pStyle w:val="Spistreci5"/>
        <w:rPr>
          <w:noProof/>
          <w:sz w:val="22"/>
          <w:szCs w:val="22"/>
          <w:lang w:eastAsia="pl-PL"/>
        </w:rPr>
      </w:pPr>
      <w:hyperlink w:anchor="_Toc131078591" w:history="1">
        <w:r w:rsidRPr="00023E91">
          <w:rPr>
            <w:rStyle w:val="Hipercze"/>
            <w:noProof/>
            <w:lang w:eastAsia="pl-PL"/>
          </w:rPr>
          <w:t xml:space="preserve">Poddziałanie 10.3.3 Doradztwo edukacyjno – zawodowe w ramach ZIT, Typ operacji: Rozwój doradztwa zawodowego </w:t>
        </w:r>
        <w:r w:rsidRPr="00023E91">
          <w:rPr>
            <w:rStyle w:val="Hipercze"/>
            <w:noProof/>
          </w:rPr>
          <w:t>(w 7 i 8 klasach szkół podstawowych i w szkołach prowadzących kształcenie zawodowe) i rozwój współpracy z rynkiem pracy</w:t>
        </w:r>
        <w:r>
          <w:rPr>
            <w:noProof/>
            <w:webHidden/>
          </w:rPr>
          <w:tab/>
        </w:r>
        <w:r>
          <w:rPr>
            <w:noProof/>
            <w:webHidden/>
          </w:rPr>
          <w:fldChar w:fldCharType="begin"/>
        </w:r>
        <w:r>
          <w:rPr>
            <w:noProof/>
            <w:webHidden/>
          </w:rPr>
          <w:instrText xml:space="preserve"> PAGEREF _Toc131078591 \h </w:instrText>
        </w:r>
        <w:r>
          <w:rPr>
            <w:noProof/>
            <w:webHidden/>
          </w:rPr>
        </w:r>
        <w:r>
          <w:rPr>
            <w:noProof/>
            <w:webHidden/>
          </w:rPr>
          <w:fldChar w:fldCharType="separate"/>
        </w:r>
        <w:r w:rsidR="00BF59B2">
          <w:rPr>
            <w:noProof/>
            <w:webHidden/>
          </w:rPr>
          <w:t>559</w:t>
        </w:r>
        <w:r>
          <w:rPr>
            <w:noProof/>
            <w:webHidden/>
          </w:rPr>
          <w:fldChar w:fldCharType="end"/>
        </w:r>
      </w:hyperlink>
    </w:p>
    <w:p w14:paraId="4DA85116" w14:textId="128F2951" w:rsidR="004A4EA4" w:rsidRDefault="004A4EA4">
      <w:pPr>
        <w:pStyle w:val="Spistreci5"/>
        <w:rPr>
          <w:noProof/>
          <w:sz w:val="22"/>
          <w:szCs w:val="22"/>
          <w:lang w:eastAsia="pl-PL"/>
        </w:rPr>
      </w:pPr>
      <w:hyperlink w:anchor="_Toc131078592" w:history="1">
        <w:r w:rsidRPr="00023E91">
          <w:rPr>
            <w:rStyle w:val="Hipercze"/>
            <w:rFonts w:cs="Arial"/>
            <w:noProof/>
          </w:rPr>
          <w:t>Poddziałanie 10.3.4 (10iv)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Pr>
            <w:noProof/>
            <w:webHidden/>
          </w:rPr>
          <w:tab/>
        </w:r>
        <w:r>
          <w:rPr>
            <w:noProof/>
            <w:webHidden/>
          </w:rPr>
          <w:fldChar w:fldCharType="begin"/>
        </w:r>
        <w:r>
          <w:rPr>
            <w:noProof/>
            <w:webHidden/>
          </w:rPr>
          <w:instrText xml:space="preserve"> PAGEREF _Toc131078592 \h </w:instrText>
        </w:r>
        <w:r>
          <w:rPr>
            <w:noProof/>
            <w:webHidden/>
          </w:rPr>
        </w:r>
        <w:r>
          <w:rPr>
            <w:noProof/>
            <w:webHidden/>
          </w:rPr>
          <w:fldChar w:fldCharType="separate"/>
        </w:r>
        <w:r w:rsidR="00BF59B2">
          <w:rPr>
            <w:noProof/>
            <w:webHidden/>
          </w:rPr>
          <w:t>564</w:t>
        </w:r>
        <w:r>
          <w:rPr>
            <w:noProof/>
            <w:webHidden/>
          </w:rPr>
          <w:fldChar w:fldCharType="end"/>
        </w:r>
      </w:hyperlink>
    </w:p>
    <w:p w14:paraId="4D3B960D" w14:textId="61759B2B" w:rsidR="004A4EA4" w:rsidRDefault="004A4EA4">
      <w:pPr>
        <w:pStyle w:val="Spistreci5"/>
        <w:rPr>
          <w:noProof/>
          <w:sz w:val="22"/>
          <w:szCs w:val="22"/>
          <w:lang w:eastAsia="pl-PL"/>
        </w:rPr>
      </w:pPr>
      <w:hyperlink w:anchor="_Toc131078593" w:history="1">
        <w:r w:rsidRPr="00023E91">
          <w:rPr>
            <w:rStyle w:val="Hipercze"/>
            <w:noProof/>
            <w:lang w:eastAsia="pl-PL"/>
          </w:rPr>
          <w:t>Poddziałanie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Pr>
            <w:noProof/>
            <w:webHidden/>
          </w:rPr>
          <w:tab/>
        </w:r>
        <w:r>
          <w:rPr>
            <w:noProof/>
            <w:webHidden/>
          </w:rPr>
          <w:fldChar w:fldCharType="begin"/>
        </w:r>
        <w:r>
          <w:rPr>
            <w:noProof/>
            <w:webHidden/>
          </w:rPr>
          <w:instrText xml:space="preserve"> PAGEREF _Toc131078593 \h </w:instrText>
        </w:r>
        <w:r>
          <w:rPr>
            <w:noProof/>
            <w:webHidden/>
          </w:rPr>
        </w:r>
        <w:r>
          <w:rPr>
            <w:noProof/>
            <w:webHidden/>
          </w:rPr>
          <w:fldChar w:fldCharType="separate"/>
        </w:r>
        <w:r w:rsidR="00BF59B2">
          <w:rPr>
            <w:noProof/>
            <w:webHidden/>
          </w:rPr>
          <w:t>569</w:t>
        </w:r>
        <w:r>
          <w:rPr>
            <w:noProof/>
            <w:webHidden/>
          </w:rPr>
          <w:fldChar w:fldCharType="end"/>
        </w:r>
      </w:hyperlink>
    </w:p>
    <w:p w14:paraId="01F8617E" w14:textId="6482CEFB" w:rsidR="004A4EA4" w:rsidRDefault="004A4EA4">
      <w:pPr>
        <w:pStyle w:val="Spistreci5"/>
        <w:rPr>
          <w:noProof/>
          <w:sz w:val="22"/>
          <w:szCs w:val="22"/>
          <w:lang w:eastAsia="pl-PL"/>
        </w:rPr>
      </w:pPr>
      <w:hyperlink w:anchor="_Toc131078594" w:history="1">
        <w:r w:rsidRPr="00023E91">
          <w:rPr>
            <w:rStyle w:val="Hipercze"/>
            <w:noProof/>
            <w:lang w:eastAsia="pl-PL"/>
          </w:rPr>
          <w:t>Poddziałanie 10.3.4 Kształcenie oraz doskonalenie zawodowe osób dorosłych, Działanie 10. 3 Doskonalenie zawodowe,</w:t>
        </w:r>
        <w:r>
          <w:rPr>
            <w:noProof/>
            <w:webHidden/>
          </w:rPr>
          <w:tab/>
        </w:r>
        <w:r>
          <w:rPr>
            <w:noProof/>
            <w:webHidden/>
          </w:rPr>
          <w:fldChar w:fldCharType="begin"/>
        </w:r>
        <w:r>
          <w:rPr>
            <w:noProof/>
            <w:webHidden/>
          </w:rPr>
          <w:instrText xml:space="preserve"> PAGEREF _Toc131078594 \h </w:instrText>
        </w:r>
        <w:r>
          <w:rPr>
            <w:noProof/>
            <w:webHidden/>
          </w:rPr>
        </w:r>
        <w:r>
          <w:rPr>
            <w:noProof/>
            <w:webHidden/>
          </w:rPr>
          <w:fldChar w:fldCharType="separate"/>
        </w:r>
        <w:r w:rsidR="00BF59B2">
          <w:rPr>
            <w:noProof/>
            <w:webHidden/>
          </w:rPr>
          <w:t>573</w:t>
        </w:r>
        <w:r>
          <w:rPr>
            <w:noProof/>
            <w:webHidden/>
          </w:rPr>
          <w:fldChar w:fldCharType="end"/>
        </w:r>
      </w:hyperlink>
    </w:p>
    <w:p w14:paraId="30C0E069" w14:textId="568B2F39" w:rsidR="004A4EA4" w:rsidRDefault="004A4EA4">
      <w:pPr>
        <w:pStyle w:val="Spistreci2"/>
        <w:tabs>
          <w:tab w:val="right" w:leader="dot" w:pos="14023"/>
        </w:tabs>
        <w:rPr>
          <w:i w:val="0"/>
          <w:iCs w:val="0"/>
          <w:noProof/>
          <w:sz w:val="22"/>
          <w:szCs w:val="22"/>
          <w:lang w:eastAsia="pl-PL"/>
        </w:rPr>
      </w:pPr>
      <w:hyperlink w:anchor="_Toc131078595" w:history="1">
        <w:r w:rsidRPr="00023E91">
          <w:rPr>
            <w:rStyle w:val="Hipercze"/>
            <w:rFonts w:cs="Arial"/>
            <w:noProof/>
            <w:lang w:eastAsia="pl-PL"/>
          </w:rPr>
          <w:t>3. Kryteria merytoryczne ogólne</w:t>
        </w:r>
        <w:r>
          <w:rPr>
            <w:noProof/>
            <w:webHidden/>
          </w:rPr>
          <w:tab/>
        </w:r>
        <w:r>
          <w:rPr>
            <w:noProof/>
            <w:webHidden/>
          </w:rPr>
          <w:fldChar w:fldCharType="begin"/>
        </w:r>
        <w:r>
          <w:rPr>
            <w:noProof/>
            <w:webHidden/>
          </w:rPr>
          <w:instrText xml:space="preserve"> PAGEREF _Toc131078595 \h </w:instrText>
        </w:r>
        <w:r>
          <w:rPr>
            <w:noProof/>
            <w:webHidden/>
          </w:rPr>
        </w:r>
        <w:r>
          <w:rPr>
            <w:noProof/>
            <w:webHidden/>
          </w:rPr>
          <w:fldChar w:fldCharType="separate"/>
        </w:r>
        <w:r w:rsidR="00BF59B2">
          <w:rPr>
            <w:noProof/>
            <w:webHidden/>
          </w:rPr>
          <w:t>577</w:t>
        </w:r>
        <w:r>
          <w:rPr>
            <w:noProof/>
            <w:webHidden/>
          </w:rPr>
          <w:fldChar w:fldCharType="end"/>
        </w:r>
      </w:hyperlink>
    </w:p>
    <w:p w14:paraId="726DFA7B" w14:textId="7EF7E7AC" w:rsidR="004A4EA4" w:rsidRDefault="004A4EA4">
      <w:pPr>
        <w:pStyle w:val="Spistreci2"/>
        <w:tabs>
          <w:tab w:val="left" w:pos="663"/>
          <w:tab w:val="right" w:leader="dot" w:pos="14023"/>
        </w:tabs>
        <w:rPr>
          <w:i w:val="0"/>
          <w:iCs w:val="0"/>
          <w:noProof/>
          <w:sz w:val="22"/>
          <w:szCs w:val="22"/>
          <w:lang w:eastAsia="pl-PL"/>
        </w:rPr>
      </w:pPr>
      <w:hyperlink w:anchor="_Toc131078596" w:history="1">
        <w:r w:rsidRPr="00023E91">
          <w:rPr>
            <w:rStyle w:val="Hipercze"/>
            <w:noProof/>
            <w:lang w:eastAsia="pl-PL"/>
          </w:rPr>
          <w:t>4.</w:t>
        </w:r>
        <w:r>
          <w:rPr>
            <w:i w:val="0"/>
            <w:iCs w:val="0"/>
            <w:noProof/>
            <w:sz w:val="22"/>
            <w:szCs w:val="22"/>
            <w:lang w:eastAsia="pl-PL"/>
          </w:rPr>
          <w:tab/>
        </w:r>
        <w:r w:rsidRPr="00023E91">
          <w:rPr>
            <w:rStyle w:val="Hipercze"/>
            <w:noProof/>
            <w:lang w:eastAsia="pl-PL"/>
          </w:rPr>
          <w:t>Kryterium podsumowujące ogólne</w:t>
        </w:r>
        <w:r>
          <w:rPr>
            <w:noProof/>
            <w:webHidden/>
          </w:rPr>
          <w:tab/>
        </w:r>
        <w:r>
          <w:rPr>
            <w:noProof/>
            <w:webHidden/>
          </w:rPr>
          <w:fldChar w:fldCharType="begin"/>
        </w:r>
        <w:r>
          <w:rPr>
            <w:noProof/>
            <w:webHidden/>
          </w:rPr>
          <w:instrText xml:space="preserve"> PAGEREF _Toc131078596 \h </w:instrText>
        </w:r>
        <w:r>
          <w:rPr>
            <w:noProof/>
            <w:webHidden/>
          </w:rPr>
        </w:r>
        <w:r>
          <w:rPr>
            <w:noProof/>
            <w:webHidden/>
          </w:rPr>
          <w:fldChar w:fldCharType="separate"/>
        </w:r>
        <w:r w:rsidR="00BF59B2">
          <w:rPr>
            <w:noProof/>
            <w:webHidden/>
          </w:rPr>
          <w:t>588</w:t>
        </w:r>
        <w:r>
          <w:rPr>
            <w:noProof/>
            <w:webHidden/>
          </w:rPr>
          <w:fldChar w:fldCharType="end"/>
        </w:r>
      </w:hyperlink>
    </w:p>
    <w:p w14:paraId="002F2577" w14:textId="1598A12D" w:rsidR="004A4EA4" w:rsidRDefault="004A4EA4">
      <w:pPr>
        <w:pStyle w:val="Spistreci2"/>
        <w:tabs>
          <w:tab w:val="right" w:leader="dot" w:pos="14023"/>
        </w:tabs>
        <w:rPr>
          <w:i w:val="0"/>
          <w:iCs w:val="0"/>
          <w:noProof/>
          <w:sz w:val="22"/>
          <w:szCs w:val="22"/>
          <w:lang w:eastAsia="pl-PL"/>
        </w:rPr>
      </w:pPr>
      <w:hyperlink w:anchor="_Toc131078597" w:history="1">
        <w:r w:rsidRPr="00023E91">
          <w:rPr>
            <w:rStyle w:val="Hipercze"/>
            <w:rFonts w:cs="Arial"/>
            <w:noProof/>
            <w:lang w:eastAsia="pl-PL"/>
          </w:rPr>
          <w:t>5. Kryteria merytoryczne szczegółowe</w:t>
        </w:r>
        <w:r>
          <w:rPr>
            <w:noProof/>
            <w:webHidden/>
          </w:rPr>
          <w:tab/>
        </w:r>
        <w:r>
          <w:rPr>
            <w:noProof/>
            <w:webHidden/>
          </w:rPr>
          <w:fldChar w:fldCharType="begin"/>
        </w:r>
        <w:r>
          <w:rPr>
            <w:noProof/>
            <w:webHidden/>
          </w:rPr>
          <w:instrText xml:space="preserve"> PAGEREF _Toc131078597 \h </w:instrText>
        </w:r>
        <w:r>
          <w:rPr>
            <w:noProof/>
            <w:webHidden/>
          </w:rPr>
        </w:r>
        <w:r>
          <w:rPr>
            <w:noProof/>
            <w:webHidden/>
          </w:rPr>
          <w:fldChar w:fldCharType="separate"/>
        </w:r>
        <w:r w:rsidR="00BF59B2">
          <w:rPr>
            <w:noProof/>
            <w:webHidden/>
          </w:rPr>
          <w:t>589</w:t>
        </w:r>
        <w:r>
          <w:rPr>
            <w:noProof/>
            <w:webHidden/>
          </w:rPr>
          <w:fldChar w:fldCharType="end"/>
        </w:r>
      </w:hyperlink>
    </w:p>
    <w:p w14:paraId="2BBD058C" w14:textId="134E9FC5" w:rsidR="004A4EA4" w:rsidRDefault="004A4EA4">
      <w:pPr>
        <w:pStyle w:val="Spistreci3"/>
        <w:tabs>
          <w:tab w:val="right" w:leader="dot" w:pos="14023"/>
        </w:tabs>
        <w:rPr>
          <w:noProof/>
          <w:sz w:val="22"/>
          <w:szCs w:val="22"/>
          <w:lang w:eastAsia="pl-PL"/>
        </w:rPr>
      </w:pPr>
      <w:hyperlink w:anchor="_Toc131078598" w:history="1">
        <w:r w:rsidRPr="00023E91">
          <w:rPr>
            <w:rStyle w:val="Hipercze"/>
            <w:rFonts w:cs="Arial"/>
            <w:noProof/>
          </w:rPr>
          <w:t>Oś priorytetowa VIII – Rozwój rynku pracy</w:t>
        </w:r>
        <w:r>
          <w:rPr>
            <w:noProof/>
            <w:webHidden/>
          </w:rPr>
          <w:tab/>
        </w:r>
        <w:r>
          <w:rPr>
            <w:noProof/>
            <w:webHidden/>
          </w:rPr>
          <w:fldChar w:fldCharType="begin"/>
        </w:r>
        <w:r>
          <w:rPr>
            <w:noProof/>
            <w:webHidden/>
          </w:rPr>
          <w:instrText xml:space="preserve"> PAGEREF _Toc131078598 \h </w:instrText>
        </w:r>
        <w:r>
          <w:rPr>
            <w:noProof/>
            <w:webHidden/>
          </w:rPr>
        </w:r>
        <w:r>
          <w:rPr>
            <w:noProof/>
            <w:webHidden/>
          </w:rPr>
          <w:fldChar w:fldCharType="separate"/>
        </w:r>
        <w:r w:rsidR="00BF59B2">
          <w:rPr>
            <w:noProof/>
            <w:webHidden/>
          </w:rPr>
          <w:t>589</w:t>
        </w:r>
        <w:r>
          <w:rPr>
            <w:noProof/>
            <w:webHidden/>
          </w:rPr>
          <w:fldChar w:fldCharType="end"/>
        </w:r>
      </w:hyperlink>
    </w:p>
    <w:p w14:paraId="0D8A91FF" w14:textId="3570FFDF" w:rsidR="004A4EA4" w:rsidRDefault="004A4EA4">
      <w:pPr>
        <w:pStyle w:val="Spistreci4"/>
        <w:rPr>
          <w:sz w:val="22"/>
          <w:szCs w:val="22"/>
          <w:lang w:eastAsia="pl-PL"/>
        </w:rPr>
      </w:pPr>
      <w:hyperlink w:anchor="_Toc131078599" w:history="1">
        <w:r w:rsidRPr="00023E91">
          <w:rPr>
            <w:rStyle w:val="Hipercze"/>
            <w:rFonts w:cs="Arial"/>
          </w:rPr>
          <w:t>Działanie 8.1 – Aktywizacja zawodowa osób bezrobotnych przez PUP</w:t>
        </w:r>
        <w:r w:rsidRPr="00023E91">
          <w:rPr>
            <w:rStyle w:val="Hipercze"/>
          </w:rPr>
          <w:t xml:space="preserve"> </w:t>
        </w:r>
        <w:r w:rsidRPr="00023E91">
          <w:rPr>
            <w:rStyle w:val="Hipercze"/>
            <w:rFonts w:cs="Arial"/>
          </w:rPr>
          <w:t>i przeciwdziałanie skutkom epidemii COVID-19 .</w:t>
        </w:r>
        <w:r>
          <w:rPr>
            <w:webHidden/>
          </w:rPr>
          <w:tab/>
        </w:r>
        <w:r>
          <w:rPr>
            <w:webHidden/>
          </w:rPr>
          <w:fldChar w:fldCharType="begin"/>
        </w:r>
        <w:r>
          <w:rPr>
            <w:webHidden/>
          </w:rPr>
          <w:instrText xml:space="preserve"> PAGEREF _Toc131078599 \h </w:instrText>
        </w:r>
        <w:r>
          <w:rPr>
            <w:webHidden/>
          </w:rPr>
        </w:r>
        <w:r>
          <w:rPr>
            <w:webHidden/>
          </w:rPr>
          <w:fldChar w:fldCharType="separate"/>
        </w:r>
        <w:r w:rsidR="00BF59B2">
          <w:rPr>
            <w:webHidden/>
          </w:rPr>
          <w:t>589</w:t>
        </w:r>
        <w:r>
          <w:rPr>
            <w:webHidden/>
          </w:rPr>
          <w:fldChar w:fldCharType="end"/>
        </w:r>
      </w:hyperlink>
    </w:p>
    <w:p w14:paraId="180FA61A" w14:textId="239E563C" w:rsidR="004A4EA4" w:rsidRDefault="004A4EA4">
      <w:pPr>
        <w:pStyle w:val="Spistreci4"/>
        <w:rPr>
          <w:sz w:val="22"/>
          <w:szCs w:val="22"/>
          <w:lang w:eastAsia="pl-PL"/>
        </w:rPr>
      </w:pPr>
      <w:hyperlink w:anchor="_Toc131078600" w:history="1">
        <w:r w:rsidRPr="00023E91">
          <w:rPr>
            <w:rStyle w:val="Hipercze"/>
            <w:rFonts w:cs="Arial"/>
            <w:lang w:eastAsia="pl-PL"/>
          </w:rPr>
          <w:t>Działanie 8.2 – Aktywizacja zawodowa osób nieaktywnych zawodowo</w:t>
        </w:r>
        <w:r>
          <w:rPr>
            <w:webHidden/>
          </w:rPr>
          <w:tab/>
        </w:r>
        <w:r>
          <w:rPr>
            <w:webHidden/>
          </w:rPr>
          <w:fldChar w:fldCharType="begin"/>
        </w:r>
        <w:r>
          <w:rPr>
            <w:webHidden/>
          </w:rPr>
          <w:instrText xml:space="preserve"> PAGEREF _Toc131078600 \h </w:instrText>
        </w:r>
        <w:r>
          <w:rPr>
            <w:webHidden/>
          </w:rPr>
        </w:r>
        <w:r>
          <w:rPr>
            <w:webHidden/>
          </w:rPr>
          <w:fldChar w:fldCharType="separate"/>
        </w:r>
        <w:r w:rsidR="00BF59B2">
          <w:rPr>
            <w:webHidden/>
          </w:rPr>
          <w:t>590</w:t>
        </w:r>
        <w:r>
          <w:rPr>
            <w:webHidden/>
          </w:rPr>
          <w:fldChar w:fldCharType="end"/>
        </w:r>
      </w:hyperlink>
    </w:p>
    <w:p w14:paraId="2B63EB58" w14:textId="619998DF" w:rsidR="004A4EA4" w:rsidRDefault="004A4EA4">
      <w:pPr>
        <w:pStyle w:val="Spistreci5"/>
        <w:rPr>
          <w:noProof/>
          <w:sz w:val="22"/>
          <w:szCs w:val="22"/>
          <w:lang w:eastAsia="pl-PL"/>
        </w:rPr>
      </w:pPr>
      <w:hyperlink w:anchor="_Toc131078601" w:history="1">
        <w:r w:rsidRPr="00023E91">
          <w:rPr>
            <w:rStyle w:val="Hipercze"/>
            <w:rFonts w:cs="Arial"/>
            <w:noProof/>
          </w:rPr>
          <w:t>Działanie 8.2 (8i) „Aktywizacja zawodowa osób nieaktywnych zawodowo”</w:t>
        </w:r>
        <w:r>
          <w:rPr>
            <w:noProof/>
            <w:webHidden/>
          </w:rPr>
          <w:tab/>
        </w:r>
        <w:r>
          <w:rPr>
            <w:noProof/>
            <w:webHidden/>
          </w:rPr>
          <w:fldChar w:fldCharType="begin"/>
        </w:r>
        <w:r>
          <w:rPr>
            <w:noProof/>
            <w:webHidden/>
          </w:rPr>
          <w:instrText xml:space="preserve"> PAGEREF _Toc131078601 \h </w:instrText>
        </w:r>
        <w:r>
          <w:rPr>
            <w:noProof/>
            <w:webHidden/>
          </w:rPr>
        </w:r>
        <w:r>
          <w:rPr>
            <w:noProof/>
            <w:webHidden/>
          </w:rPr>
          <w:fldChar w:fldCharType="separate"/>
        </w:r>
        <w:r w:rsidR="00BF59B2">
          <w:rPr>
            <w:noProof/>
            <w:webHidden/>
          </w:rPr>
          <w:t>590</w:t>
        </w:r>
        <w:r>
          <w:rPr>
            <w:noProof/>
            <w:webHidden/>
          </w:rPr>
          <w:fldChar w:fldCharType="end"/>
        </w:r>
      </w:hyperlink>
    </w:p>
    <w:p w14:paraId="334855C7" w14:textId="7FFEEC76" w:rsidR="004A4EA4" w:rsidRDefault="004A4EA4">
      <w:pPr>
        <w:pStyle w:val="Spistreci4"/>
        <w:rPr>
          <w:sz w:val="22"/>
          <w:szCs w:val="22"/>
          <w:lang w:eastAsia="pl-PL"/>
        </w:rPr>
      </w:pPr>
      <w:hyperlink w:anchor="_Toc131078602" w:history="1">
        <w:r w:rsidRPr="00023E91">
          <w:rPr>
            <w:rStyle w:val="Hipercze"/>
            <w:rFonts w:eastAsiaTheme="majorEastAsia" w:cs="Arial"/>
          </w:rPr>
          <w:t>Działanie 8.3 – Ułatwienie powrotu do aktywności zawodowej osób sprawujących opiekę nad dziećmi do lat 3</w:t>
        </w:r>
        <w:r>
          <w:rPr>
            <w:webHidden/>
          </w:rPr>
          <w:tab/>
        </w:r>
        <w:r>
          <w:rPr>
            <w:webHidden/>
          </w:rPr>
          <w:fldChar w:fldCharType="begin"/>
        </w:r>
        <w:r>
          <w:rPr>
            <w:webHidden/>
          </w:rPr>
          <w:instrText xml:space="preserve"> PAGEREF _Toc131078602 \h </w:instrText>
        </w:r>
        <w:r>
          <w:rPr>
            <w:webHidden/>
          </w:rPr>
        </w:r>
        <w:r>
          <w:rPr>
            <w:webHidden/>
          </w:rPr>
          <w:fldChar w:fldCharType="separate"/>
        </w:r>
        <w:r w:rsidR="00BF59B2">
          <w:rPr>
            <w:webHidden/>
          </w:rPr>
          <w:t>593</w:t>
        </w:r>
        <w:r>
          <w:rPr>
            <w:webHidden/>
          </w:rPr>
          <w:fldChar w:fldCharType="end"/>
        </w:r>
      </w:hyperlink>
    </w:p>
    <w:p w14:paraId="790F7FB7" w14:textId="57985205" w:rsidR="004A4EA4" w:rsidRDefault="004A4EA4">
      <w:pPr>
        <w:pStyle w:val="Spistreci5"/>
        <w:rPr>
          <w:noProof/>
          <w:sz w:val="22"/>
          <w:szCs w:val="22"/>
          <w:lang w:eastAsia="pl-PL"/>
        </w:rPr>
      </w:pPr>
      <w:hyperlink w:anchor="_Toc131078603" w:history="1">
        <w:r w:rsidRPr="00023E91">
          <w:rPr>
            <w:rStyle w:val="Hipercze"/>
            <w:rFonts w:eastAsiaTheme="majorEastAsia" w:cs="Arial"/>
            <w:noProof/>
          </w:rPr>
          <w:t>Poddziałanie 8.3.1 (8iv) „Ułatwianie powrotu do aktywności zawodowej”</w:t>
        </w:r>
        <w:r>
          <w:rPr>
            <w:noProof/>
            <w:webHidden/>
          </w:rPr>
          <w:tab/>
        </w:r>
        <w:r>
          <w:rPr>
            <w:noProof/>
            <w:webHidden/>
          </w:rPr>
          <w:fldChar w:fldCharType="begin"/>
        </w:r>
        <w:r>
          <w:rPr>
            <w:noProof/>
            <w:webHidden/>
          </w:rPr>
          <w:instrText xml:space="preserve"> PAGEREF _Toc131078603 \h </w:instrText>
        </w:r>
        <w:r>
          <w:rPr>
            <w:noProof/>
            <w:webHidden/>
          </w:rPr>
        </w:r>
        <w:r>
          <w:rPr>
            <w:noProof/>
            <w:webHidden/>
          </w:rPr>
          <w:fldChar w:fldCharType="separate"/>
        </w:r>
        <w:r w:rsidR="00BF59B2">
          <w:rPr>
            <w:noProof/>
            <w:webHidden/>
          </w:rPr>
          <w:t>593</w:t>
        </w:r>
        <w:r>
          <w:rPr>
            <w:noProof/>
            <w:webHidden/>
          </w:rPr>
          <w:fldChar w:fldCharType="end"/>
        </w:r>
      </w:hyperlink>
    </w:p>
    <w:p w14:paraId="62A39A2C" w14:textId="4FACD0CB" w:rsidR="004A4EA4" w:rsidRDefault="004A4EA4">
      <w:pPr>
        <w:pStyle w:val="Spistreci5"/>
        <w:rPr>
          <w:noProof/>
          <w:sz w:val="22"/>
          <w:szCs w:val="22"/>
          <w:lang w:eastAsia="pl-PL"/>
        </w:rPr>
      </w:pPr>
      <w:hyperlink w:anchor="_Toc131078604" w:history="1">
        <w:r w:rsidRPr="00023E91">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_Toc131078604 \h </w:instrText>
        </w:r>
        <w:r>
          <w:rPr>
            <w:noProof/>
            <w:webHidden/>
          </w:rPr>
        </w:r>
        <w:r>
          <w:rPr>
            <w:noProof/>
            <w:webHidden/>
          </w:rPr>
          <w:fldChar w:fldCharType="separate"/>
        </w:r>
        <w:r w:rsidR="00BF59B2">
          <w:rPr>
            <w:noProof/>
            <w:webHidden/>
          </w:rPr>
          <w:t>599</w:t>
        </w:r>
        <w:r>
          <w:rPr>
            <w:noProof/>
            <w:webHidden/>
          </w:rPr>
          <w:fldChar w:fldCharType="end"/>
        </w:r>
      </w:hyperlink>
    </w:p>
    <w:p w14:paraId="395E6C37" w14:textId="6741BB37" w:rsidR="004A4EA4" w:rsidRDefault="004A4EA4">
      <w:pPr>
        <w:pStyle w:val="Spistreci5"/>
        <w:rPr>
          <w:noProof/>
          <w:sz w:val="22"/>
          <w:szCs w:val="22"/>
          <w:lang w:eastAsia="pl-PL"/>
        </w:rPr>
      </w:pPr>
      <w:hyperlink w:anchor="_Toc131078605" w:history="1">
        <w:r w:rsidRPr="00023E91">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_Toc131078605 \h </w:instrText>
        </w:r>
        <w:r>
          <w:rPr>
            <w:noProof/>
            <w:webHidden/>
          </w:rPr>
        </w:r>
        <w:r>
          <w:rPr>
            <w:noProof/>
            <w:webHidden/>
          </w:rPr>
          <w:fldChar w:fldCharType="separate"/>
        </w:r>
        <w:r w:rsidR="00BF59B2">
          <w:rPr>
            <w:noProof/>
            <w:webHidden/>
          </w:rPr>
          <w:t>605</w:t>
        </w:r>
        <w:r>
          <w:rPr>
            <w:noProof/>
            <w:webHidden/>
          </w:rPr>
          <w:fldChar w:fldCharType="end"/>
        </w:r>
      </w:hyperlink>
    </w:p>
    <w:p w14:paraId="766A58D6" w14:textId="15EBDF2E" w:rsidR="004A4EA4" w:rsidRDefault="004A4EA4">
      <w:pPr>
        <w:pStyle w:val="Spistreci5"/>
        <w:rPr>
          <w:noProof/>
          <w:sz w:val="22"/>
          <w:szCs w:val="22"/>
          <w:lang w:eastAsia="pl-PL"/>
        </w:rPr>
      </w:pPr>
      <w:hyperlink w:anchor="_Toc131078606" w:history="1">
        <w:r w:rsidRPr="00023E91">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_Toc131078606 \h </w:instrText>
        </w:r>
        <w:r>
          <w:rPr>
            <w:noProof/>
            <w:webHidden/>
          </w:rPr>
        </w:r>
        <w:r>
          <w:rPr>
            <w:noProof/>
            <w:webHidden/>
          </w:rPr>
          <w:fldChar w:fldCharType="separate"/>
        </w:r>
        <w:r w:rsidR="00BF59B2">
          <w:rPr>
            <w:noProof/>
            <w:webHidden/>
          </w:rPr>
          <w:t>611</w:t>
        </w:r>
        <w:r>
          <w:rPr>
            <w:noProof/>
            <w:webHidden/>
          </w:rPr>
          <w:fldChar w:fldCharType="end"/>
        </w:r>
      </w:hyperlink>
    </w:p>
    <w:p w14:paraId="68DF084B" w14:textId="14145BDF" w:rsidR="004A4EA4" w:rsidRDefault="004A4EA4">
      <w:pPr>
        <w:pStyle w:val="Spistreci5"/>
        <w:rPr>
          <w:noProof/>
          <w:sz w:val="22"/>
          <w:szCs w:val="22"/>
          <w:lang w:eastAsia="pl-PL"/>
        </w:rPr>
      </w:pPr>
      <w:hyperlink w:anchor="_Toc131078607" w:history="1">
        <w:r w:rsidRPr="00023E91">
          <w:rPr>
            <w:rStyle w:val="Hipercze"/>
            <w:rFonts w:cs="Arial"/>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_Toc131078607 \h </w:instrText>
        </w:r>
        <w:r>
          <w:rPr>
            <w:noProof/>
            <w:webHidden/>
          </w:rPr>
        </w:r>
        <w:r>
          <w:rPr>
            <w:noProof/>
            <w:webHidden/>
          </w:rPr>
          <w:fldChar w:fldCharType="separate"/>
        </w:r>
        <w:r w:rsidR="00BF59B2">
          <w:rPr>
            <w:noProof/>
            <w:webHidden/>
          </w:rPr>
          <w:t>617</w:t>
        </w:r>
        <w:r>
          <w:rPr>
            <w:noProof/>
            <w:webHidden/>
          </w:rPr>
          <w:fldChar w:fldCharType="end"/>
        </w:r>
      </w:hyperlink>
    </w:p>
    <w:p w14:paraId="4F4E1D81" w14:textId="6A6086DB" w:rsidR="004A4EA4" w:rsidRDefault="004A4EA4">
      <w:pPr>
        <w:pStyle w:val="Spistreci5"/>
        <w:rPr>
          <w:noProof/>
          <w:sz w:val="22"/>
          <w:szCs w:val="22"/>
          <w:lang w:eastAsia="pl-PL"/>
        </w:rPr>
      </w:pPr>
      <w:hyperlink w:anchor="_Toc131078608" w:history="1">
        <w:r w:rsidRPr="00023E91">
          <w:rPr>
            <w:rStyle w:val="Hipercze"/>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_Toc131078608 \h </w:instrText>
        </w:r>
        <w:r>
          <w:rPr>
            <w:noProof/>
            <w:webHidden/>
          </w:rPr>
        </w:r>
        <w:r>
          <w:rPr>
            <w:noProof/>
            <w:webHidden/>
          </w:rPr>
          <w:fldChar w:fldCharType="separate"/>
        </w:r>
        <w:r w:rsidR="00BF59B2">
          <w:rPr>
            <w:noProof/>
            <w:webHidden/>
          </w:rPr>
          <w:t>623</w:t>
        </w:r>
        <w:r>
          <w:rPr>
            <w:noProof/>
            <w:webHidden/>
          </w:rPr>
          <w:fldChar w:fldCharType="end"/>
        </w:r>
      </w:hyperlink>
    </w:p>
    <w:p w14:paraId="02CECC29" w14:textId="3C5C752C" w:rsidR="004A4EA4" w:rsidRDefault="004A4EA4">
      <w:pPr>
        <w:pStyle w:val="Spistreci5"/>
        <w:rPr>
          <w:noProof/>
          <w:sz w:val="22"/>
          <w:szCs w:val="22"/>
          <w:lang w:eastAsia="pl-PL"/>
        </w:rPr>
      </w:pPr>
      <w:hyperlink w:anchor="_Toc131078609" w:history="1">
        <w:r w:rsidRPr="00023E91">
          <w:rPr>
            <w:rStyle w:val="Hipercze"/>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_Toc131078609 \h </w:instrText>
        </w:r>
        <w:r>
          <w:rPr>
            <w:noProof/>
            <w:webHidden/>
          </w:rPr>
        </w:r>
        <w:r>
          <w:rPr>
            <w:noProof/>
            <w:webHidden/>
          </w:rPr>
          <w:fldChar w:fldCharType="separate"/>
        </w:r>
        <w:r w:rsidR="00BF59B2">
          <w:rPr>
            <w:noProof/>
            <w:webHidden/>
          </w:rPr>
          <w:t>629</w:t>
        </w:r>
        <w:r>
          <w:rPr>
            <w:noProof/>
            <w:webHidden/>
          </w:rPr>
          <w:fldChar w:fldCharType="end"/>
        </w:r>
      </w:hyperlink>
    </w:p>
    <w:p w14:paraId="527B02C1" w14:textId="3633D6A0" w:rsidR="004A4EA4" w:rsidRDefault="004A4EA4">
      <w:pPr>
        <w:pStyle w:val="Spistreci5"/>
        <w:rPr>
          <w:noProof/>
          <w:sz w:val="22"/>
          <w:szCs w:val="22"/>
          <w:lang w:eastAsia="pl-PL"/>
        </w:rPr>
      </w:pPr>
      <w:hyperlink w:anchor="_Toc131078610" w:history="1">
        <w:r w:rsidRPr="00023E91">
          <w:rPr>
            <w:rStyle w:val="Hipercze"/>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_Toc131078610 \h </w:instrText>
        </w:r>
        <w:r>
          <w:rPr>
            <w:noProof/>
            <w:webHidden/>
          </w:rPr>
        </w:r>
        <w:r>
          <w:rPr>
            <w:noProof/>
            <w:webHidden/>
          </w:rPr>
          <w:fldChar w:fldCharType="separate"/>
        </w:r>
        <w:r w:rsidR="00BF59B2">
          <w:rPr>
            <w:noProof/>
            <w:webHidden/>
          </w:rPr>
          <w:t>636</w:t>
        </w:r>
        <w:r>
          <w:rPr>
            <w:noProof/>
            <w:webHidden/>
          </w:rPr>
          <w:fldChar w:fldCharType="end"/>
        </w:r>
      </w:hyperlink>
    </w:p>
    <w:p w14:paraId="5425995B" w14:textId="4A2B25CB" w:rsidR="004A4EA4" w:rsidRDefault="004A4EA4">
      <w:pPr>
        <w:pStyle w:val="Spistreci3"/>
        <w:tabs>
          <w:tab w:val="right" w:leader="dot" w:pos="14023"/>
        </w:tabs>
        <w:rPr>
          <w:noProof/>
          <w:sz w:val="22"/>
          <w:szCs w:val="22"/>
          <w:lang w:eastAsia="pl-PL"/>
        </w:rPr>
      </w:pPr>
      <w:hyperlink w:anchor="_Toc131078611" w:history="1">
        <w:r w:rsidRPr="00023E91">
          <w:rPr>
            <w:rStyle w:val="Hipercze"/>
            <w:rFonts w:cs="Arial"/>
            <w:noProof/>
          </w:rPr>
          <w:t>Oś priorytetowa IX Wspieranie włączenia społecznego i walka z ubóstwem</w:t>
        </w:r>
        <w:r>
          <w:rPr>
            <w:noProof/>
            <w:webHidden/>
          </w:rPr>
          <w:tab/>
        </w:r>
        <w:r>
          <w:rPr>
            <w:noProof/>
            <w:webHidden/>
          </w:rPr>
          <w:fldChar w:fldCharType="begin"/>
        </w:r>
        <w:r>
          <w:rPr>
            <w:noProof/>
            <w:webHidden/>
          </w:rPr>
          <w:instrText xml:space="preserve"> PAGEREF _Toc131078611 \h </w:instrText>
        </w:r>
        <w:r>
          <w:rPr>
            <w:noProof/>
            <w:webHidden/>
          </w:rPr>
        </w:r>
        <w:r>
          <w:rPr>
            <w:noProof/>
            <w:webHidden/>
          </w:rPr>
          <w:fldChar w:fldCharType="separate"/>
        </w:r>
        <w:r w:rsidR="00BF59B2">
          <w:rPr>
            <w:noProof/>
            <w:webHidden/>
          </w:rPr>
          <w:t>642</w:t>
        </w:r>
        <w:r>
          <w:rPr>
            <w:noProof/>
            <w:webHidden/>
          </w:rPr>
          <w:fldChar w:fldCharType="end"/>
        </w:r>
      </w:hyperlink>
    </w:p>
    <w:p w14:paraId="41791079" w14:textId="17586BD5" w:rsidR="004A4EA4" w:rsidRDefault="004A4EA4">
      <w:pPr>
        <w:pStyle w:val="Spistreci4"/>
        <w:rPr>
          <w:sz w:val="22"/>
          <w:szCs w:val="22"/>
          <w:lang w:eastAsia="pl-PL"/>
        </w:rPr>
      </w:pPr>
      <w:hyperlink w:anchor="_Toc131078612" w:history="1">
        <w:r w:rsidRPr="00023E91">
          <w:rPr>
            <w:rStyle w:val="Hipercze"/>
            <w:rFonts w:cs="Arial"/>
          </w:rPr>
          <w:t>Działanie 9.1 – Aktywizacja społeczno – zawodowa osób wykluczonych i przeciwdziałanie wykluczeniu społecznemu</w:t>
        </w:r>
        <w:r>
          <w:rPr>
            <w:webHidden/>
          </w:rPr>
          <w:tab/>
        </w:r>
        <w:r>
          <w:rPr>
            <w:webHidden/>
          </w:rPr>
          <w:fldChar w:fldCharType="begin"/>
        </w:r>
        <w:r>
          <w:rPr>
            <w:webHidden/>
          </w:rPr>
          <w:instrText xml:space="preserve"> PAGEREF _Toc131078612 \h </w:instrText>
        </w:r>
        <w:r>
          <w:rPr>
            <w:webHidden/>
          </w:rPr>
        </w:r>
        <w:r>
          <w:rPr>
            <w:webHidden/>
          </w:rPr>
          <w:fldChar w:fldCharType="separate"/>
        </w:r>
        <w:r w:rsidR="00BF59B2">
          <w:rPr>
            <w:webHidden/>
          </w:rPr>
          <w:t>642</w:t>
        </w:r>
        <w:r>
          <w:rPr>
            <w:webHidden/>
          </w:rPr>
          <w:fldChar w:fldCharType="end"/>
        </w:r>
      </w:hyperlink>
    </w:p>
    <w:p w14:paraId="5C79D8AF" w14:textId="643467B2" w:rsidR="004A4EA4" w:rsidRDefault="004A4EA4">
      <w:pPr>
        <w:pStyle w:val="Spistreci5"/>
        <w:rPr>
          <w:noProof/>
          <w:sz w:val="22"/>
          <w:szCs w:val="22"/>
          <w:lang w:eastAsia="pl-PL"/>
        </w:rPr>
      </w:pPr>
      <w:hyperlink w:anchor="_Toc131078613" w:history="1">
        <w:r w:rsidRPr="00023E91">
          <w:rPr>
            <w:rStyle w:val="Hipercze"/>
            <w:rFonts w:cs="Arial"/>
            <w:noProof/>
          </w:rPr>
          <w:t>Działanie 9.1 (9i) - typ projektu: – wsparcie rodzin wielodzietnych, ubogich rodzin z dziećmi, rodzin z osobami starszymi, rodzin z osobami z niepełnosprawnościami oraz rodzin z innymi osobami zależnymi i rodziców samotnie wychowujących dzieci.</w:t>
        </w:r>
        <w:r>
          <w:rPr>
            <w:noProof/>
            <w:webHidden/>
          </w:rPr>
          <w:tab/>
        </w:r>
        <w:r>
          <w:rPr>
            <w:noProof/>
            <w:webHidden/>
          </w:rPr>
          <w:fldChar w:fldCharType="begin"/>
        </w:r>
        <w:r>
          <w:rPr>
            <w:noProof/>
            <w:webHidden/>
          </w:rPr>
          <w:instrText xml:space="preserve"> PAGEREF _Toc131078613 \h </w:instrText>
        </w:r>
        <w:r>
          <w:rPr>
            <w:noProof/>
            <w:webHidden/>
          </w:rPr>
        </w:r>
        <w:r>
          <w:rPr>
            <w:noProof/>
            <w:webHidden/>
          </w:rPr>
          <w:fldChar w:fldCharType="separate"/>
        </w:r>
        <w:r w:rsidR="00BF59B2">
          <w:rPr>
            <w:noProof/>
            <w:webHidden/>
          </w:rPr>
          <w:t>642</w:t>
        </w:r>
        <w:r>
          <w:rPr>
            <w:noProof/>
            <w:webHidden/>
          </w:rPr>
          <w:fldChar w:fldCharType="end"/>
        </w:r>
      </w:hyperlink>
    </w:p>
    <w:p w14:paraId="497A8C89" w14:textId="6750C1AE" w:rsidR="004A4EA4" w:rsidRDefault="004A4EA4">
      <w:pPr>
        <w:pStyle w:val="Spistreci5"/>
        <w:rPr>
          <w:noProof/>
          <w:sz w:val="22"/>
          <w:szCs w:val="22"/>
          <w:lang w:eastAsia="pl-PL"/>
        </w:rPr>
      </w:pPr>
      <w:hyperlink w:anchor="_Toc131078614" w:history="1">
        <w:r w:rsidRPr="00023E91">
          <w:rPr>
            <w:rStyle w:val="Hipercze"/>
            <w:rFonts w:cs="Arial"/>
            <w:noProof/>
          </w:rPr>
          <w:t>Działanie 9.1 - typ projektów: „Aktywna integracja dla włączenia społecznego realizowana przez Ośrodki Pomocy Społecznej”</w:t>
        </w:r>
        <w:r>
          <w:rPr>
            <w:noProof/>
            <w:webHidden/>
          </w:rPr>
          <w:tab/>
        </w:r>
        <w:r>
          <w:rPr>
            <w:noProof/>
            <w:webHidden/>
          </w:rPr>
          <w:fldChar w:fldCharType="begin"/>
        </w:r>
        <w:r>
          <w:rPr>
            <w:noProof/>
            <w:webHidden/>
          </w:rPr>
          <w:instrText xml:space="preserve"> PAGEREF _Toc131078614 \h </w:instrText>
        </w:r>
        <w:r>
          <w:rPr>
            <w:noProof/>
            <w:webHidden/>
          </w:rPr>
        </w:r>
        <w:r>
          <w:rPr>
            <w:noProof/>
            <w:webHidden/>
          </w:rPr>
          <w:fldChar w:fldCharType="separate"/>
        </w:r>
        <w:r w:rsidR="00BF59B2">
          <w:rPr>
            <w:noProof/>
            <w:webHidden/>
          </w:rPr>
          <w:t>644</w:t>
        </w:r>
        <w:r>
          <w:rPr>
            <w:noProof/>
            <w:webHidden/>
          </w:rPr>
          <w:fldChar w:fldCharType="end"/>
        </w:r>
      </w:hyperlink>
    </w:p>
    <w:p w14:paraId="7D6E513D" w14:textId="445BDD4E" w:rsidR="004A4EA4" w:rsidRDefault="004A4EA4">
      <w:pPr>
        <w:pStyle w:val="Spistreci5"/>
        <w:rPr>
          <w:noProof/>
          <w:sz w:val="22"/>
          <w:szCs w:val="22"/>
          <w:lang w:eastAsia="pl-PL"/>
        </w:rPr>
      </w:pPr>
      <w:hyperlink w:anchor="_Toc131078615" w:history="1">
        <w:r w:rsidRPr="00023E91">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_Toc131078615 \h </w:instrText>
        </w:r>
        <w:r>
          <w:rPr>
            <w:noProof/>
            <w:webHidden/>
          </w:rPr>
        </w:r>
        <w:r>
          <w:rPr>
            <w:noProof/>
            <w:webHidden/>
          </w:rPr>
          <w:fldChar w:fldCharType="separate"/>
        </w:r>
        <w:r w:rsidR="00BF59B2">
          <w:rPr>
            <w:noProof/>
            <w:webHidden/>
          </w:rPr>
          <w:t>647</w:t>
        </w:r>
        <w:r>
          <w:rPr>
            <w:noProof/>
            <w:webHidden/>
          </w:rPr>
          <w:fldChar w:fldCharType="end"/>
        </w:r>
      </w:hyperlink>
    </w:p>
    <w:p w14:paraId="0C2F7977" w14:textId="24989FED" w:rsidR="004A4EA4" w:rsidRDefault="004A4EA4">
      <w:pPr>
        <w:pStyle w:val="Spistreci5"/>
        <w:rPr>
          <w:noProof/>
          <w:sz w:val="22"/>
          <w:szCs w:val="22"/>
          <w:lang w:eastAsia="pl-PL"/>
        </w:rPr>
      </w:pPr>
      <w:hyperlink w:anchor="_Toc131078616" w:history="1">
        <w:r w:rsidRPr="00023E91">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Pr>
            <w:noProof/>
            <w:webHidden/>
          </w:rPr>
          <w:tab/>
        </w:r>
        <w:r>
          <w:rPr>
            <w:noProof/>
            <w:webHidden/>
          </w:rPr>
          <w:fldChar w:fldCharType="begin"/>
        </w:r>
        <w:r>
          <w:rPr>
            <w:noProof/>
            <w:webHidden/>
          </w:rPr>
          <w:instrText xml:space="preserve"> PAGEREF _Toc131078616 \h </w:instrText>
        </w:r>
        <w:r>
          <w:rPr>
            <w:noProof/>
            <w:webHidden/>
          </w:rPr>
        </w:r>
        <w:r>
          <w:rPr>
            <w:noProof/>
            <w:webHidden/>
          </w:rPr>
          <w:fldChar w:fldCharType="separate"/>
        </w:r>
        <w:r w:rsidR="00BF59B2">
          <w:rPr>
            <w:noProof/>
            <w:webHidden/>
          </w:rPr>
          <w:t>651</w:t>
        </w:r>
        <w:r>
          <w:rPr>
            <w:noProof/>
            <w:webHidden/>
          </w:rPr>
          <w:fldChar w:fldCharType="end"/>
        </w:r>
      </w:hyperlink>
    </w:p>
    <w:p w14:paraId="145377B7" w14:textId="0EF9D272" w:rsidR="004A4EA4" w:rsidRDefault="004A4EA4">
      <w:pPr>
        <w:pStyle w:val="Spistreci5"/>
        <w:rPr>
          <w:noProof/>
          <w:sz w:val="22"/>
          <w:szCs w:val="22"/>
          <w:lang w:eastAsia="pl-PL"/>
        </w:rPr>
      </w:pPr>
      <w:hyperlink w:anchor="_Toc131078617" w:history="1">
        <w:r w:rsidRPr="00023E91">
          <w:rPr>
            <w:rStyle w:val="Hipercze"/>
            <w:noProof/>
          </w:rPr>
          <w:t>Działanie 9.1 - typ projektów: „Aktywna integracja dla włączenia społecznego realizowana przez Ośrodki Pomocy Społecznej”</w:t>
        </w:r>
        <w:r>
          <w:rPr>
            <w:noProof/>
            <w:webHidden/>
          </w:rPr>
          <w:tab/>
        </w:r>
        <w:r>
          <w:rPr>
            <w:noProof/>
            <w:webHidden/>
          </w:rPr>
          <w:fldChar w:fldCharType="begin"/>
        </w:r>
        <w:r>
          <w:rPr>
            <w:noProof/>
            <w:webHidden/>
          </w:rPr>
          <w:instrText xml:space="preserve"> PAGEREF _Toc131078617 \h </w:instrText>
        </w:r>
        <w:r>
          <w:rPr>
            <w:noProof/>
            <w:webHidden/>
          </w:rPr>
        </w:r>
        <w:r>
          <w:rPr>
            <w:noProof/>
            <w:webHidden/>
          </w:rPr>
          <w:fldChar w:fldCharType="separate"/>
        </w:r>
        <w:r w:rsidR="00BF59B2">
          <w:rPr>
            <w:noProof/>
            <w:webHidden/>
          </w:rPr>
          <w:t>655</w:t>
        </w:r>
        <w:r>
          <w:rPr>
            <w:noProof/>
            <w:webHidden/>
          </w:rPr>
          <w:fldChar w:fldCharType="end"/>
        </w:r>
      </w:hyperlink>
    </w:p>
    <w:p w14:paraId="612464C5" w14:textId="0D5BEB8D" w:rsidR="004A4EA4" w:rsidRDefault="004A4EA4">
      <w:pPr>
        <w:pStyle w:val="Spistreci5"/>
        <w:rPr>
          <w:noProof/>
          <w:sz w:val="22"/>
          <w:szCs w:val="22"/>
          <w:lang w:eastAsia="pl-PL"/>
        </w:rPr>
      </w:pPr>
      <w:hyperlink w:anchor="_Toc131078618" w:history="1">
        <w:r w:rsidRPr="00023E91">
          <w:rPr>
            <w:rStyle w:val="Hipercze"/>
            <w:noProof/>
          </w:rPr>
          <w:t>Działanie 9.1 - typ projektów: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_Toc131078618 \h </w:instrText>
        </w:r>
        <w:r>
          <w:rPr>
            <w:noProof/>
            <w:webHidden/>
          </w:rPr>
        </w:r>
        <w:r>
          <w:rPr>
            <w:noProof/>
            <w:webHidden/>
          </w:rPr>
          <w:fldChar w:fldCharType="separate"/>
        </w:r>
        <w:r w:rsidR="00BF59B2">
          <w:rPr>
            <w:noProof/>
            <w:webHidden/>
          </w:rPr>
          <w:t>658</w:t>
        </w:r>
        <w:r>
          <w:rPr>
            <w:noProof/>
            <w:webHidden/>
          </w:rPr>
          <w:fldChar w:fldCharType="end"/>
        </w:r>
      </w:hyperlink>
    </w:p>
    <w:p w14:paraId="4C3AC9BC" w14:textId="25744446" w:rsidR="004A4EA4" w:rsidRDefault="004A4EA4">
      <w:pPr>
        <w:pStyle w:val="Spistreci5"/>
        <w:rPr>
          <w:noProof/>
          <w:sz w:val="22"/>
          <w:szCs w:val="22"/>
          <w:lang w:eastAsia="pl-PL"/>
        </w:rPr>
      </w:pPr>
      <w:hyperlink w:anchor="_Toc131078619" w:history="1">
        <w:r w:rsidRPr="00023E91">
          <w:rPr>
            <w:rStyle w:val="Hipercze"/>
            <w:noProof/>
          </w:rPr>
          <w:t>Działanie 9.1 - Typ projektów: „Integracja społeczna i aktywizacja zawodowa osób oddalonych od rynku pracy  w ramach współpracy międzysektorowej</w:t>
        </w:r>
        <w:r>
          <w:rPr>
            <w:noProof/>
            <w:webHidden/>
          </w:rPr>
          <w:tab/>
        </w:r>
        <w:r>
          <w:rPr>
            <w:noProof/>
            <w:webHidden/>
          </w:rPr>
          <w:fldChar w:fldCharType="begin"/>
        </w:r>
        <w:r>
          <w:rPr>
            <w:noProof/>
            <w:webHidden/>
          </w:rPr>
          <w:instrText xml:space="preserve"> PAGEREF _Toc131078619 \h </w:instrText>
        </w:r>
        <w:r>
          <w:rPr>
            <w:noProof/>
            <w:webHidden/>
          </w:rPr>
        </w:r>
        <w:r>
          <w:rPr>
            <w:noProof/>
            <w:webHidden/>
          </w:rPr>
          <w:fldChar w:fldCharType="separate"/>
        </w:r>
        <w:r w:rsidR="00BF59B2">
          <w:rPr>
            <w:noProof/>
            <w:webHidden/>
          </w:rPr>
          <w:t>662</w:t>
        </w:r>
        <w:r>
          <w:rPr>
            <w:noProof/>
            <w:webHidden/>
          </w:rPr>
          <w:fldChar w:fldCharType="end"/>
        </w:r>
      </w:hyperlink>
    </w:p>
    <w:p w14:paraId="065A07EB" w14:textId="0D6673A8" w:rsidR="004A4EA4" w:rsidRDefault="004A4EA4">
      <w:pPr>
        <w:pStyle w:val="Spistreci5"/>
        <w:rPr>
          <w:noProof/>
          <w:sz w:val="22"/>
          <w:szCs w:val="22"/>
          <w:lang w:eastAsia="pl-PL"/>
        </w:rPr>
      </w:pPr>
      <w:hyperlink w:anchor="_Toc131078620" w:history="1">
        <w:r w:rsidRPr="00023E91">
          <w:rPr>
            <w:rStyle w:val="Hipercze"/>
            <w:noProof/>
          </w:rPr>
          <w:t>Działanie 9.1 - typ projektów: „Aktywna integracja dla włączenia społecznego realizowana przez Ośrodki Pomocy Społecznej”</w:t>
        </w:r>
        <w:r>
          <w:rPr>
            <w:noProof/>
            <w:webHidden/>
          </w:rPr>
          <w:tab/>
        </w:r>
        <w:r>
          <w:rPr>
            <w:noProof/>
            <w:webHidden/>
          </w:rPr>
          <w:fldChar w:fldCharType="begin"/>
        </w:r>
        <w:r>
          <w:rPr>
            <w:noProof/>
            <w:webHidden/>
          </w:rPr>
          <w:instrText xml:space="preserve"> PAGEREF _Toc131078620 \h </w:instrText>
        </w:r>
        <w:r>
          <w:rPr>
            <w:noProof/>
            <w:webHidden/>
          </w:rPr>
        </w:r>
        <w:r>
          <w:rPr>
            <w:noProof/>
            <w:webHidden/>
          </w:rPr>
          <w:fldChar w:fldCharType="separate"/>
        </w:r>
        <w:r w:rsidR="00BF59B2">
          <w:rPr>
            <w:noProof/>
            <w:webHidden/>
          </w:rPr>
          <w:t>666</w:t>
        </w:r>
        <w:r>
          <w:rPr>
            <w:noProof/>
            <w:webHidden/>
          </w:rPr>
          <w:fldChar w:fldCharType="end"/>
        </w:r>
      </w:hyperlink>
    </w:p>
    <w:p w14:paraId="46EE74F3" w14:textId="52378C46" w:rsidR="004A4EA4" w:rsidRDefault="004A4EA4">
      <w:pPr>
        <w:pStyle w:val="Spistreci5"/>
        <w:rPr>
          <w:noProof/>
          <w:sz w:val="22"/>
          <w:szCs w:val="22"/>
          <w:lang w:eastAsia="pl-PL"/>
        </w:rPr>
      </w:pPr>
      <w:hyperlink w:anchor="_Toc131078621" w:history="1">
        <w:r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_Toc131078621 \h </w:instrText>
        </w:r>
        <w:r>
          <w:rPr>
            <w:noProof/>
            <w:webHidden/>
          </w:rPr>
        </w:r>
        <w:r>
          <w:rPr>
            <w:noProof/>
            <w:webHidden/>
          </w:rPr>
          <w:fldChar w:fldCharType="separate"/>
        </w:r>
        <w:r w:rsidR="00BF59B2">
          <w:rPr>
            <w:noProof/>
            <w:webHidden/>
          </w:rPr>
          <w:t>671</w:t>
        </w:r>
        <w:r>
          <w:rPr>
            <w:noProof/>
            <w:webHidden/>
          </w:rPr>
          <w:fldChar w:fldCharType="end"/>
        </w:r>
      </w:hyperlink>
    </w:p>
    <w:p w14:paraId="4509590E" w14:textId="2751D2FE" w:rsidR="004A4EA4" w:rsidRDefault="004A4EA4">
      <w:pPr>
        <w:pStyle w:val="Spistreci5"/>
        <w:rPr>
          <w:noProof/>
          <w:sz w:val="22"/>
          <w:szCs w:val="22"/>
          <w:lang w:eastAsia="pl-PL"/>
        </w:rPr>
      </w:pPr>
      <w:hyperlink w:anchor="_Toc131078622" w:history="1">
        <w:r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Pr>
            <w:noProof/>
            <w:webHidden/>
          </w:rPr>
          <w:tab/>
        </w:r>
        <w:r>
          <w:rPr>
            <w:noProof/>
            <w:webHidden/>
          </w:rPr>
          <w:fldChar w:fldCharType="begin"/>
        </w:r>
        <w:r>
          <w:rPr>
            <w:noProof/>
            <w:webHidden/>
          </w:rPr>
          <w:instrText xml:space="preserve"> PAGEREF _Toc131078622 \h </w:instrText>
        </w:r>
        <w:r>
          <w:rPr>
            <w:noProof/>
            <w:webHidden/>
          </w:rPr>
        </w:r>
        <w:r>
          <w:rPr>
            <w:noProof/>
            <w:webHidden/>
          </w:rPr>
          <w:fldChar w:fldCharType="separate"/>
        </w:r>
        <w:r w:rsidR="00BF59B2">
          <w:rPr>
            <w:noProof/>
            <w:webHidden/>
          </w:rPr>
          <w:t>675</w:t>
        </w:r>
        <w:r>
          <w:rPr>
            <w:noProof/>
            <w:webHidden/>
          </w:rPr>
          <w:fldChar w:fldCharType="end"/>
        </w:r>
      </w:hyperlink>
    </w:p>
    <w:p w14:paraId="12AA5291" w14:textId="3A0C4526" w:rsidR="004A4EA4" w:rsidRDefault="004A4EA4">
      <w:pPr>
        <w:pStyle w:val="Spistreci5"/>
        <w:rPr>
          <w:noProof/>
          <w:sz w:val="22"/>
          <w:szCs w:val="22"/>
          <w:lang w:eastAsia="pl-PL"/>
        </w:rPr>
      </w:pPr>
      <w:hyperlink w:anchor="_Toc131078623" w:history="1">
        <w:r w:rsidRPr="00023E91">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Pr>
            <w:noProof/>
            <w:webHidden/>
          </w:rPr>
          <w:tab/>
        </w:r>
        <w:r>
          <w:rPr>
            <w:noProof/>
            <w:webHidden/>
          </w:rPr>
          <w:fldChar w:fldCharType="begin"/>
        </w:r>
        <w:r>
          <w:rPr>
            <w:noProof/>
            <w:webHidden/>
          </w:rPr>
          <w:instrText xml:space="preserve"> PAGEREF _Toc131078623 \h </w:instrText>
        </w:r>
        <w:r>
          <w:rPr>
            <w:noProof/>
            <w:webHidden/>
          </w:rPr>
        </w:r>
        <w:r>
          <w:rPr>
            <w:noProof/>
            <w:webHidden/>
          </w:rPr>
          <w:fldChar w:fldCharType="separate"/>
        </w:r>
        <w:r w:rsidR="00BF59B2">
          <w:rPr>
            <w:noProof/>
            <w:webHidden/>
          </w:rPr>
          <w:t>679</w:t>
        </w:r>
        <w:r>
          <w:rPr>
            <w:noProof/>
            <w:webHidden/>
          </w:rPr>
          <w:fldChar w:fldCharType="end"/>
        </w:r>
      </w:hyperlink>
    </w:p>
    <w:p w14:paraId="2B2E4E68" w14:textId="54E1E5DD" w:rsidR="004A4EA4" w:rsidRDefault="004A4EA4">
      <w:pPr>
        <w:pStyle w:val="Spistreci5"/>
        <w:rPr>
          <w:noProof/>
          <w:sz w:val="22"/>
          <w:szCs w:val="22"/>
          <w:lang w:eastAsia="pl-PL"/>
        </w:rPr>
      </w:pPr>
      <w:hyperlink w:anchor="_Toc131078624" w:history="1">
        <w:r w:rsidRPr="00023E91">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w:t>
        </w:r>
        <w:r>
          <w:rPr>
            <w:noProof/>
            <w:webHidden/>
          </w:rPr>
          <w:tab/>
        </w:r>
        <w:r>
          <w:rPr>
            <w:noProof/>
            <w:webHidden/>
          </w:rPr>
          <w:fldChar w:fldCharType="begin"/>
        </w:r>
        <w:r>
          <w:rPr>
            <w:noProof/>
            <w:webHidden/>
          </w:rPr>
          <w:instrText xml:space="preserve"> PAGEREF _Toc131078624 \h </w:instrText>
        </w:r>
        <w:r>
          <w:rPr>
            <w:noProof/>
            <w:webHidden/>
          </w:rPr>
        </w:r>
        <w:r>
          <w:rPr>
            <w:noProof/>
            <w:webHidden/>
          </w:rPr>
          <w:fldChar w:fldCharType="separate"/>
        </w:r>
        <w:r w:rsidR="00BF59B2">
          <w:rPr>
            <w:noProof/>
            <w:webHidden/>
          </w:rPr>
          <w:t>684</w:t>
        </w:r>
        <w:r>
          <w:rPr>
            <w:noProof/>
            <w:webHidden/>
          </w:rPr>
          <w:fldChar w:fldCharType="end"/>
        </w:r>
      </w:hyperlink>
    </w:p>
    <w:p w14:paraId="2A82BB6F" w14:textId="49EAF3A8" w:rsidR="004A4EA4" w:rsidRDefault="004A4EA4">
      <w:pPr>
        <w:pStyle w:val="Spistreci5"/>
        <w:rPr>
          <w:noProof/>
          <w:sz w:val="22"/>
          <w:szCs w:val="22"/>
          <w:lang w:eastAsia="pl-PL"/>
        </w:rPr>
      </w:pPr>
      <w:hyperlink w:anchor="_Toc131078625" w:history="1">
        <w:r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_Toc131078625 \h </w:instrText>
        </w:r>
        <w:r>
          <w:rPr>
            <w:noProof/>
            <w:webHidden/>
          </w:rPr>
        </w:r>
        <w:r>
          <w:rPr>
            <w:noProof/>
            <w:webHidden/>
          </w:rPr>
          <w:fldChar w:fldCharType="separate"/>
        </w:r>
        <w:r w:rsidR="00BF59B2">
          <w:rPr>
            <w:noProof/>
            <w:webHidden/>
          </w:rPr>
          <w:t>689</w:t>
        </w:r>
        <w:r>
          <w:rPr>
            <w:noProof/>
            <w:webHidden/>
          </w:rPr>
          <w:fldChar w:fldCharType="end"/>
        </w:r>
      </w:hyperlink>
    </w:p>
    <w:p w14:paraId="745D4805" w14:textId="3DFC2CF0" w:rsidR="004A4EA4" w:rsidRDefault="004A4EA4">
      <w:pPr>
        <w:pStyle w:val="Spistreci5"/>
        <w:rPr>
          <w:noProof/>
          <w:sz w:val="22"/>
          <w:szCs w:val="22"/>
          <w:lang w:eastAsia="pl-PL"/>
        </w:rPr>
      </w:pPr>
      <w:hyperlink w:anchor="_Toc131078626" w:history="1">
        <w:r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Pr>
            <w:noProof/>
            <w:webHidden/>
          </w:rPr>
          <w:tab/>
        </w:r>
        <w:r>
          <w:rPr>
            <w:noProof/>
            <w:webHidden/>
          </w:rPr>
          <w:fldChar w:fldCharType="begin"/>
        </w:r>
        <w:r>
          <w:rPr>
            <w:noProof/>
            <w:webHidden/>
          </w:rPr>
          <w:instrText xml:space="preserve"> PAGEREF _Toc131078626 \h </w:instrText>
        </w:r>
        <w:r>
          <w:rPr>
            <w:noProof/>
            <w:webHidden/>
          </w:rPr>
        </w:r>
        <w:r>
          <w:rPr>
            <w:noProof/>
            <w:webHidden/>
          </w:rPr>
          <w:fldChar w:fldCharType="separate"/>
        </w:r>
        <w:r w:rsidR="00BF59B2">
          <w:rPr>
            <w:noProof/>
            <w:webHidden/>
          </w:rPr>
          <w:t>693</w:t>
        </w:r>
        <w:r>
          <w:rPr>
            <w:noProof/>
            <w:webHidden/>
          </w:rPr>
          <w:fldChar w:fldCharType="end"/>
        </w:r>
      </w:hyperlink>
    </w:p>
    <w:p w14:paraId="39A0D896" w14:textId="41C62562" w:rsidR="004A4EA4" w:rsidRDefault="004A4EA4">
      <w:pPr>
        <w:pStyle w:val="Spistreci5"/>
        <w:rPr>
          <w:noProof/>
          <w:sz w:val="22"/>
          <w:szCs w:val="22"/>
          <w:lang w:eastAsia="pl-PL"/>
        </w:rPr>
      </w:pPr>
      <w:hyperlink w:anchor="_Toc131078627" w:history="1">
        <w:r w:rsidRPr="00023E91">
          <w:rPr>
            <w:rStyle w:val="Hipercze"/>
            <w:noProof/>
          </w:rPr>
          <w:t>Działanie 9.1 Aktywizacja społeczno-zawodowa osób wykluczonych i przeciwdziałanie wykluczeniu społecznemu.</w:t>
        </w:r>
        <w:r>
          <w:rPr>
            <w:noProof/>
            <w:webHidden/>
          </w:rPr>
          <w:tab/>
        </w:r>
        <w:r>
          <w:rPr>
            <w:noProof/>
            <w:webHidden/>
          </w:rPr>
          <w:fldChar w:fldCharType="begin"/>
        </w:r>
        <w:r>
          <w:rPr>
            <w:noProof/>
            <w:webHidden/>
          </w:rPr>
          <w:instrText xml:space="preserve"> PAGEREF _Toc131078627 \h </w:instrText>
        </w:r>
        <w:r>
          <w:rPr>
            <w:noProof/>
            <w:webHidden/>
          </w:rPr>
        </w:r>
        <w:r>
          <w:rPr>
            <w:noProof/>
            <w:webHidden/>
          </w:rPr>
          <w:fldChar w:fldCharType="separate"/>
        </w:r>
        <w:r w:rsidR="00BF59B2">
          <w:rPr>
            <w:noProof/>
            <w:webHidden/>
          </w:rPr>
          <w:t>697</w:t>
        </w:r>
        <w:r>
          <w:rPr>
            <w:noProof/>
            <w:webHidden/>
          </w:rPr>
          <w:fldChar w:fldCharType="end"/>
        </w:r>
      </w:hyperlink>
    </w:p>
    <w:p w14:paraId="6AA1B434" w14:textId="0985E89A" w:rsidR="004A4EA4" w:rsidRDefault="004A4EA4">
      <w:pPr>
        <w:pStyle w:val="Spistreci5"/>
        <w:rPr>
          <w:noProof/>
          <w:sz w:val="22"/>
          <w:szCs w:val="22"/>
          <w:lang w:eastAsia="pl-PL"/>
        </w:rPr>
      </w:pPr>
      <w:hyperlink w:anchor="_Toc131078628" w:history="1">
        <w:r w:rsidRPr="00023E91">
          <w:rPr>
            <w:rStyle w:val="Hipercze"/>
            <w:noProof/>
          </w:rPr>
          <w:t>Działanie 9.1 Aktywizacja społeczno-zawodowa osób wykluczonych i przeciwdziałanie wykluczeniu społecznemu</w:t>
        </w:r>
        <w:r>
          <w:rPr>
            <w:noProof/>
            <w:webHidden/>
          </w:rPr>
          <w:tab/>
        </w:r>
        <w:r>
          <w:rPr>
            <w:noProof/>
            <w:webHidden/>
          </w:rPr>
          <w:fldChar w:fldCharType="begin"/>
        </w:r>
        <w:r>
          <w:rPr>
            <w:noProof/>
            <w:webHidden/>
          </w:rPr>
          <w:instrText xml:space="preserve"> PAGEREF _Toc131078628 \h </w:instrText>
        </w:r>
        <w:r>
          <w:rPr>
            <w:noProof/>
            <w:webHidden/>
          </w:rPr>
        </w:r>
        <w:r>
          <w:rPr>
            <w:noProof/>
            <w:webHidden/>
          </w:rPr>
          <w:fldChar w:fldCharType="separate"/>
        </w:r>
        <w:r w:rsidR="00BF59B2">
          <w:rPr>
            <w:noProof/>
            <w:webHidden/>
          </w:rPr>
          <w:t>702</w:t>
        </w:r>
        <w:r>
          <w:rPr>
            <w:noProof/>
            <w:webHidden/>
          </w:rPr>
          <w:fldChar w:fldCharType="end"/>
        </w:r>
      </w:hyperlink>
    </w:p>
    <w:p w14:paraId="588B1431" w14:textId="53A63EA5" w:rsidR="004A4EA4" w:rsidRDefault="004A4EA4">
      <w:pPr>
        <w:pStyle w:val="Spistreci4"/>
        <w:rPr>
          <w:sz w:val="22"/>
          <w:szCs w:val="22"/>
          <w:lang w:eastAsia="pl-PL"/>
        </w:rPr>
      </w:pPr>
      <w:hyperlink w:anchor="_Toc131078629" w:history="1">
        <w:r w:rsidRPr="00023E91">
          <w:rPr>
            <w:rStyle w:val="Hipercze"/>
          </w:rPr>
          <w:t>Działanie 9.2 – Usługi społeczne i usługi opieki zdrowotnej</w:t>
        </w:r>
        <w:r>
          <w:rPr>
            <w:webHidden/>
          </w:rPr>
          <w:tab/>
        </w:r>
        <w:r>
          <w:rPr>
            <w:webHidden/>
          </w:rPr>
          <w:fldChar w:fldCharType="begin"/>
        </w:r>
        <w:r>
          <w:rPr>
            <w:webHidden/>
          </w:rPr>
          <w:instrText xml:space="preserve"> PAGEREF _Toc131078629 \h </w:instrText>
        </w:r>
        <w:r>
          <w:rPr>
            <w:webHidden/>
          </w:rPr>
        </w:r>
        <w:r>
          <w:rPr>
            <w:webHidden/>
          </w:rPr>
          <w:fldChar w:fldCharType="separate"/>
        </w:r>
        <w:r w:rsidR="00BF59B2">
          <w:rPr>
            <w:webHidden/>
          </w:rPr>
          <w:t>707</w:t>
        </w:r>
        <w:r>
          <w:rPr>
            <w:webHidden/>
          </w:rPr>
          <w:fldChar w:fldCharType="end"/>
        </w:r>
      </w:hyperlink>
    </w:p>
    <w:p w14:paraId="6A928BD1" w14:textId="3FAA72D0" w:rsidR="004A4EA4" w:rsidRDefault="004A4EA4">
      <w:pPr>
        <w:pStyle w:val="Spistreci5"/>
        <w:rPr>
          <w:noProof/>
          <w:sz w:val="22"/>
          <w:szCs w:val="22"/>
          <w:lang w:eastAsia="pl-PL"/>
        </w:rPr>
      </w:pPr>
      <w:hyperlink w:anchor="_Toc131078630" w:history="1">
        <w:r w:rsidRPr="00023E91">
          <w:rPr>
            <w:rStyle w:val="Hipercze"/>
            <w:rFonts w:cs="Arial"/>
            <w:noProof/>
          </w:rPr>
          <w:t>Poddziałanie 9.2.1 (9iv) - typ projektu: „Rozwój usług społecznych w celu integracji dzieci i młodzieży z grup szczególnie narażonych na wykluczenie społeczne”</w:t>
        </w:r>
        <w:r>
          <w:rPr>
            <w:noProof/>
            <w:webHidden/>
          </w:rPr>
          <w:tab/>
        </w:r>
        <w:r>
          <w:rPr>
            <w:noProof/>
            <w:webHidden/>
          </w:rPr>
          <w:fldChar w:fldCharType="begin"/>
        </w:r>
        <w:r>
          <w:rPr>
            <w:noProof/>
            <w:webHidden/>
          </w:rPr>
          <w:instrText xml:space="preserve"> PAGEREF _Toc131078630 \h </w:instrText>
        </w:r>
        <w:r>
          <w:rPr>
            <w:noProof/>
            <w:webHidden/>
          </w:rPr>
        </w:r>
        <w:r>
          <w:rPr>
            <w:noProof/>
            <w:webHidden/>
          </w:rPr>
          <w:fldChar w:fldCharType="separate"/>
        </w:r>
        <w:r w:rsidR="00BF59B2">
          <w:rPr>
            <w:noProof/>
            <w:webHidden/>
          </w:rPr>
          <w:t>707</w:t>
        </w:r>
        <w:r>
          <w:rPr>
            <w:noProof/>
            <w:webHidden/>
          </w:rPr>
          <w:fldChar w:fldCharType="end"/>
        </w:r>
      </w:hyperlink>
    </w:p>
    <w:p w14:paraId="130ABFF9" w14:textId="4739505A" w:rsidR="004A4EA4" w:rsidRDefault="004A4EA4">
      <w:pPr>
        <w:pStyle w:val="Spistreci5"/>
        <w:rPr>
          <w:noProof/>
          <w:sz w:val="22"/>
          <w:szCs w:val="22"/>
          <w:lang w:eastAsia="pl-PL"/>
        </w:rPr>
      </w:pPr>
      <w:hyperlink w:anchor="_Toc131078631" w:history="1">
        <w:r w:rsidRPr="00023E91">
          <w:rPr>
            <w:rStyle w:val="Hipercze"/>
            <w:rFonts w:cs="Arial"/>
            <w:noProof/>
          </w:rPr>
          <w:t>Poddziałanie 9.2.1 „Zwiększenie dostępności usług społecznych”, typ projektów: „Rozwój dziennych form wsparcia, środowiskowych usług społecznych realizowanych na rzecz osób niesamodzielnych i osób z niepełnosprawnościami”</w:t>
        </w:r>
        <w:r>
          <w:rPr>
            <w:noProof/>
            <w:webHidden/>
          </w:rPr>
          <w:tab/>
        </w:r>
        <w:r>
          <w:rPr>
            <w:noProof/>
            <w:webHidden/>
          </w:rPr>
          <w:fldChar w:fldCharType="begin"/>
        </w:r>
        <w:r>
          <w:rPr>
            <w:noProof/>
            <w:webHidden/>
          </w:rPr>
          <w:instrText xml:space="preserve"> PAGEREF _Toc131078631 \h </w:instrText>
        </w:r>
        <w:r>
          <w:rPr>
            <w:noProof/>
            <w:webHidden/>
          </w:rPr>
        </w:r>
        <w:r>
          <w:rPr>
            <w:noProof/>
            <w:webHidden/>
          </w:rPr>
          <w:fldChar w:fldCharType="separate"/>
        </w:r>
        <w:r w:rsidR="00BF59B2">
          <w:rPr>
            <w:noProof/>
            <w:webHidden/>
          </w:rPr>
          <w:t>710</w:t>
        </w:r>
        <w:r>
          <w:rPr>
            <w:noProof/>
            <w:webHidden/>
          </w:rPr>
          <w:fldChar w:fldCharType="end"/>
        </w:r>
      </w:hyperlink>
    </w:p>
    <w:p w14:paraId="1E736E47" w14:textId="10865629" w:rsidR="004A4EA4" w:rsidRDefault="004A4EA4">
      <w:pPr>
        <w:pStyle w:val="Spistreci5"/>
        <w:rPr>
          <w:noProof/>
          <w:sz w:val="22"/>
          <w:szCs w:val="22"/>
          <w:lang w:eastAsia="pl-PL"/>
        </w:rPr>
      </w:pPr>
      <w:hyperlink w:anchor="_Toc131078632" w:history="1">
        <w:r w:rsidRPr="00023E91">
          <w:rPr>
            <w:rStyle w:val="Hipercze"/>
            <w:rFonts w:cs="Arial"/>
            <w:noProof/>
          </w:rPr>
          <w:t>Poddziałanie 9.2.1 „Zwiększenie dostępności usług społecznych”, - typ projektów: „Programy deinstytucjonalizacji usług na rzecz dzieci i młodzieży”</w:t>
        </w:r>
        <w:r>
          <w:rPr>
            <w:noProof/>
            <w:webHidden/>
          </w:rPr>
          <w:tab/>
        </w:r>
        <w:r>
          <w:rPr>
            <w:noProof/>
            <w:webHidden/>
          </w:rPr>
          <w:fldChar w:fldCharType="begin"/>
        </w:r>
        <w:r>
          <w:rPr>
            <w:noProof/>
            <w:webHidden/>
          </w:rPr>
          <w:instrText xml:space="preserve"> PAGEREF _Toc131078632 \h </w:instrText>
        </w:r>
        <w:r>
          <w:rPr>
            <w:noProof/>
            <w:webHidden/>
          </w:rPr>
        </w:r>
        <w:r>
          <w:rPr>
            <w:noProof/>
            <w:webHidden/>
          </w:rPr>
          <w:fldChar w:fldCharType="separate"/>
        </w:r>
        <w:r w:rsidR="00BF59B2">
          <w:rPr>
            <w:noProof/>
            <w:webHidden/>
          </w:rPr>
          <w:t>713</w:t>
        </w:r>
        <w:r>
          <w:rPr>
            <w:noProof/>
            <w:webHidden/>
          </w:rPr>
          <w:fldChar w:fldCharType="end"/>
        </w:r>
      </w:hyperlink>
    </w:p>
    <w:p w14:paraId="4D5A63D2" w14:textId="00E908BB" w:rsidR="004A4EA4" w:rsidRDefault="004A4EA4">
      <w:pPr>
        <w:pStyle w:val="Spistreci5"/>
        <w:rPr>
          <w:noProof/>
          <w:sz w:val="22"/>
          <w:szCs w:val="22"/>
          <w:lang w:eastAsia="pl-PL"/>
        </w:rPr>
      </w:pPr>
      <w:hyperlink w:anchor="_Toc131078633" w:history="1">
        <w:r w:rsidRPr="00023E91">
          <w:rPr>
            <w:rStyle w:val="Hipercze"/>
            <w:rFonts w:eastAsia="Calibri"/>
            <w:noProof/>
          </w:rPr>
          <w:t>Poddziałanie 9.2.1 „Zwiększenie dostępności usług społecznych” Typ projektów: Programy deinstytucjonalizacji usług społecznych świadczonych przez instytucje pomocy  i aktywnej integracji</w:t>
        </w:r>
        <w:r>
          <w:rPr>
            <w:noProof/>
            <w:webHidden/>
          </w:rPr>
          <w:tab/>
        </w:r>
        <w:r>
          <w:rPr>
            <w:noProof/>
            <w:webHidden/>
          </w:rPr>
          <w:fldChar w:fldCharType="begin"/>
        </w:r>
        <w:r>
          <w:rPr>
            <w:noProof/>
            <w:webHidden/>
          </w:rPr>
          <w:instrText xml:space="preserve"> PAGEREF _Toc131078633 \h </w:instrText>
        </w:r>
        <w:r>
          <w:rPr>
            <w:noProof/>
            <w:webHidden/>
          </w:rPr>
        </w:r>
        <w:r>
          <w:rPr>
            <w:noProof/>
            <w:webHidden/>
          </w:rPr>
          <w:fldChar w:fldCharType="separate"/>
        </w:r>
        <w:r w:rsidR="00BF59B2">
          <w:rPr>
            <w:noProof/>
            <w:webHidden/>
          </w:rPr>
          <w:t>717</w:t>
        </w:r>
        <w:r>
          <w:rPr>
            <w:noProof/>
            <w:webHidden/>
          </w:rPr>
          <w:fldChar w:fldCharType="end"/>
        </w:r>
      </w:hyperlink>
    </w:p>
    <w:p w14:paraId="1FB45AD0" w14:textId="0E1E2064" w:rsidR="004A4EA4" w:rsidRDefault="004A4EA4">
      <w:pPr>
        <w:pStyle w:val="Spistreci5"/>
        <w:rPr>
          <w:noProof/>
          <w:sz w:val="22"/>
          <w:szCs w:val="22"/>
          <w:lang w:eastAsia="pl-PL"/>
        </w:rPr>
      </w:pPr>
      <w:hyperlink w:anchor="_Toc131078634" w:history="1">
        <w:r w:rsidRPr="00023E91">
          <w:rPr>
            <w:rStyle w:val="Hipercze"/>
            <w:noProof/>
          </w:rPr>
          <w:t>Poddziałanie 9.2.1 „Zwiększenie dostępności usług społecznych” typ projektów: „Rozwój usług społecznych w celu integracji dzieci i młodzieży z grup szczególnie narażonych  na wykluczenie społeczne”</w:t>
        </w:r>
        <w:r>
          <w:rPr>
            <w:noProof/>
            <w:webHidden/>
          </w:rPr>
          <w:tab/>
        </w:r>
        <w:r>
          <w:rPr>
            <w:noProof/>
            <w:webHidden/>
          </w:rPr>
          <w:fldChar w:fldCharType="begin"/>
        </w:r>
        <w:r>
          <w:rPr>
            <w:noProof/>
            <w:webHidden/>
          </w:rPr>
          <w:instrText xml:space="preserve"> PAGEREF _Toc131078634 \h </w:instrText>
        </w:r>
        <w:r>
          <w:rPr>
            <w:noProof/>
            <w:webHidden/>
          </w:rPr>
        </w:r>
        <w:r>
          <w:rPr>
            <w:noProof/>
            <w:webHidden/>
          </w:rPr>
          <w:fldChar w:fldCharType="separate"/>
        </w:r>
        <w:r w:rsidR="00BF59B2">
          <w:rPr>
            <w:noProof/>
            <w:webHidden/>
          </w:rPr>
          <w:t>721</w:t>
        </w:r>
        <w:r>
          <w:rPr>
            <w:noProof/>
            <w:webHidden/>
          </w:rPr>
          <w:fldChar w:fldCharType="end"/>
        </w:r>
      </w:hyperlink>
    </w:p>
    <w:p w14:paraId="650CAA23" w14:textId="02A57828" w:rsidR="004A4EA4" w:rsidRDefault="004A4EA4">
      <w:pPr>
        <w:pStyle w:val="Spistreci5"/>
        <w:rPr>
          <w:noProof/>
          <w:sz w:val="22"/>
          <w:szCs w:val="22"/>
          <w:lang w:eastAsia="pl-PL"/>
        </w:rPr>
      </w:pPr>
      <w:hyperlink w:anchor="_Toc131078635" w:history="1">
        <w:r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Pr>
            <w:noProof/>
            <w:webHidden/>
          </w:rPr>
          <w:tab/>
        </w:r>
        <w:r>
          <w:rPr>
            <w:noProof/>
            <w:webHidden/>
          </w:rPr>
          <w:fldChar w:fldCharType="begin"/>
        </w:r>
        <w:r>
          <w:rPr>
            <w:noProof/>
            <w:webHidden/>
          </w:rPr>
          <w:instrText xml:space="preserve"> PAGEREF _Toc131078635 \h </w:instrText>
        </w:r>
        <w:r>
          <w:rPr>
            <w:noProof/>
            <w:webHidden/>
          </w:rPr>
        </w:r>
        <w:r>
          <w:rPr>
            <w:noProof/>
            <w:webHidden/>
          </w:rPr>
          <w:fldChar w:fldCharType="separate"/>
        </w:r>
        <w:r w:rsidR="00BF59B2">
          <w:rPr>
            <w:noProof/>
            <w:webHidden/>
          </w:rPr>
          <w:t>726</w:t>
        </w:r>
        <w:r>
          <w:rPr>
            <w:noProof/>
            <w:webHidden/>
          </w:rPr>
          <w:fldChar w:fldCharType="end"/>
        </w:r>
      </w:hyperlink>
    </w:p>
    <w:p w14:paraId="31E7F2FB" w14:textId="1A71EED3" w:rsidR="004A4EA4" w:rsidRDefault="004A4EA4">
      <w:pPr>
        <w:pStyle w:val="Spistreci5"/>
        <w:rPr>
          <w:noProof/>
          <w:sz w:val="22"/>
          <w:szCs w:val="22"/>
          <w:lang w:eastAsia="pl-PL"/>
        </w:rPr>
      </w:pPr>
      <w:hyperlink w:anchor="_Toc131078636" w:history="1">
        <w:r w:rsidRPr="00023E91">
          <w:rPr>
            <w:rStyle w:val="Hipercze"/>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_Toc131078636 \h </w:instrText>
        </w:r>
        <w:r>
          <w:rPr>
            <w:noProof/>
            <w:webHidden/>
          </w:rPr>
        </w:r>
        <w:r>
          <w:rPr>
            <w:noProof/>
            <w:webHidden/>
          </w:rPr>
          <w:fldChar w:fldCharType="separate"/>
        </w:r>
        <w:r w:rsidR="00BF59B2">
          <w:rPr>
            <w:noProof/>
            <w:webHidden/>
          </w:rPr>
          <w:t>731</w:t>
        </w:r>
        <w:r>
          <w:rPr>
            <w:noProof/>
            <w:webHidden/>
          </w:rPr>
          <w:fldChar w:fldCharType="end"/>
        </w:r>
      </w:hyperlink>
    </w:p>
    <w:p w14:paraId="2A616119" w14:textId="4F143134" w:rsidR="004A4EA4" w:rsidRDefault="004A4EA4">
      <w:pPr>
        <w:pStyle w:val="Spistreci5"/>
        <w:rPr>
          <w:noProof/>
          <w:sz w:val="22"/>
          <w:szCs w:val="22"/>
          <w:lang w:eastAsia="pl-PL"/>
        </w:rPr>
      </w:pPr>
      <w:hyperlink w:anchor="_Toc131078637" w:history="1">
        <w:r w:rsidRPr="00023E91">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Pr>
            <w:noProof/>
            <w:webHidden/>
          </w:rPr>
          <w:tab/>
        </w:r>
        <w:r>
          <w:rPr>
            <w:noProof/>
            <w:webHidden/>
          </w:rPr>
          <w:fldChar w:fldCharType="begin"/>
        </w:r>
        <w:r>
          <w:rPr>
            <w:noProof/>
            <w:webHidden/>
          </w:rPr>
          <w:instrText xml:space="preserve"> PAGEREF _Toc131078637 \h </w:instrText>
        </w:r>
        <w:r>
          <w:rPr>
            <w:noProof/>
            <w:webHidden/>
          </w:rPr>
        </w:r>
        <w:r>
          <w:rPr>
            <w:noProof/>
            <w:webHidden/>
          </w:rPr>
          <w:fldChar w:fldCharType="separate"/>
        </w:r>
        <w:r w:rsidR="00BF59B2">
          <w:rPr>
            <w:noProof/>
            <w:webHidden/>
          </w:rPr>
          <w:t>736</w:t>
        </w:r>
        <w:r>
          <w:rPr>
            <w:noProof/>
            <w:webHidden/>
          </w:rPr>
          <w:fldChar w:fldCharType="end"/>
        </w:r>
      </w:hyperlink>
    </w:p>
    <w:p w14:paraId="74D6D4B8" w14:textId="79D61E18" w:rsidR="004A4EA4" w:rsidRDefault="004A4EA4">
      <w:pPr>
        <w:pStyle w:val="Spistreci5"/>
        <w:rPr>
          <w:noProof/>
          <w:sz w:val="22"/>
          <w:szCs w:val="22"/>
          <w:lang w:eastAsia="pl-PL"/>
        </w:rPr>
      </w:pPr>
      <w:hyperlink w:anchor="_Toc131078638" w:history="1">
        <w:r w:rsidRPr="00023E91">
          <w:rPr>
            <w:rStyle w:val="Hipercze"/>
            <w:rFonts w:eastAsia="Times New Roman" w:cs="Arial"/>
            <w:noProof/>
            <w:lang w:eastAsia="pl-PL"/>
          </w:rPr>
          <w:t xml:space="preserve">Poddziałanie 9.2.1 (9iv) </w:t>
        </w:r>
        <w:r w:rsidRPr="00023E91">
          <w:rPr>
            <w:rStyle w:val="Hipercze"/>
            <w:rFonts w:eastAsia="Times New Roman" w:cs="Arial"/>
            <w:iCs/>
            <w:noProof/>
            <w:lang w:eastAsia="pl-PL"/>
          </w:rPr>
          <w:t xml:space="preserve">Działanie 9.2 – Usługi społeczne i usługi opieki zdrowotnej </w:t>
        </w:r>
        <w:r w:rsidRPr="00023E91">
          <w:rPr>
            <w:rStyle w:val="Hipercze"/>
            <w:rFonts w:eastAsia="Times New Roman" w:cs="Arial"/>
            <w:noProof/>
            <w:lang w:eastAsia="pl-PL"/>
          </w:rPr>
          <w:t>Typ projektów: Rozwój usług społecznych w celu integracji dzieci i młodzieży z grup szczególnie narażonych na wykluczenie społeczne</w:t>
        </w:r>
        <w:r>
          <w:rPr>
            <w:noProof/>
            <w:webHidden/>
          </w:rPr>
          <w:tab/>
        </w:r>
        <w:r>
          <w:rPr>
            <w:noProof/>
            <w:webHidden/>
          </w:rPr>
          <w:fldChar w:fldCharType="begin"/>
        </w:r>
        <w:r>
          <w:rPr>
            <w:noProof/>
            <w:webHidden/>
          </w:rPr>
          <w:instrText xml:space="preserve"> PAGEREF _Toc131078638 \h </w:instrText>
        </w:r>
        <w:r>
          <w:rPr>
            <w:noProof/>
            <w:webHidden/>
          </w:rPr>
        </w:r>
        <w:r>
          <w:rPr>
            <w:noProof/>
            <w:webHidden/>
          </w:rPr>
          <w:fldChar w:fldCharType="separate"/>
        </w:r>
        <w:r w:rsidR="00BF59B2">
          <w:rPr>
            <w:noProof/>
            <w:webHidden/>
          </w:rPr>
          <w:t>741</w:t>
        </w:r>
        <w:r>
          <w:rPr>
            <w:noProof/>
            <w:webHidden/>
          </w:rPr>
          <w:fldChar w:fldCharType="end"/>
        </w:r>
      </w:hyperlink>
    </w:p>
    <w:p w14:paraId="70AB9279" w14:textId="1BD6A46A" w:rsidR="004A4EA4" w:rsidRDefault="004A4EA4">
      <w:pPr>
        <w:pStyle w:val="Spistreci5"/>
        <w:rPr>
          <w:noProof/>
          <w:sz w:val="22"/>
          <w:szCs w:val="22"/>
          <w:lang w:eastAsia="pl-PL"/>
        </w:rPr>
      </w:pPr>
      <w:hyperlink w:anchor="_Toc131078639" w:history="1">
        <w:r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Pr>
            <w:noProof/>
            <w:webHidden/>
          </w:rPr>
          <w:tab/>
        </w:r>
        <w:r>
          <w:rPr>
            <w:noProof/>
            <w:webHidden/>
          </w:rPr>
          <w:fldChar w:fldCharType="begin"/>
        </w:r>
        <w:r>
          <w:rPr>
            <w:noProof/>
            <w:webHidden/>
          </w:rPr>
          <w:instrText xml:space="preserve"> PAGEREF _Toc131078639 \h </w:instrText>
        </w:r>
        <w:r>
          <w:rPr>
            <w:noProof/>
            <w:webHidden/>
          </w:rPr>
        </w:r>
        <w:r>
          <w:rPr>
            <w:noProof/>
            <w:webHidden/>
          </w:rPr>
          <w:fldChar w:fldCharType="separate"/>
        </w:r>
        <w:r w:rsidR="00BF59B2">
          <w:rPr>
            <w:noProof/>
            <w:webHidden/>
          </w:rPr>
          <w:t>746</w:t>
        </w:r>
        <w:r>
          <w:rPr>
            <w:noProof/>
            <w:webHidden/>
          </w:rPr>
          <w:fldChar w:fldCharType="end"/>
        </w:r>
      </w:hyperlink>
    </w:p>
    <w:p w14:paraId="011F2113" w14:textId="6A62D7B7" w:rsidR="004A4EA4" w:rsidRDefault="004A4EA4">
      <w:pPr>
        <w:pStyle w:val="Spistreci5"/>
        <w:rPr>
          <w:noProof/>
          <w:sz w:val="22"/>
          <w:szCs w:val="22"/>
          <w:lang w:eastAsia="pl-PL"/>
        </w:rPr>
      </w:pPr>
      <w:hyperlink w:anchor="_Toc131078640" w:history="1">
        <w:r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Pr>
            <w:noProof/>
            <w:webHidden/>
          </w:rPr>
          <w:tab/>
        </w:r>
        <w:r>
          <w:rPr>
            <w:noProof/>
            <w:webHidden/>
          </w:rPr>
          <w:fldChar w:fldCharType="begin"/>
        </w:r>
        <w:r>
          <w:rPr>
            <w:noProof/>
            <w:webHidden/>
          </w:rPr>
          <w:instrText xml:space="preserve"> PAGEREF _Toc131078640 \h </w:instrText>
        </w:r>
        <w:r>
          <w:rPr>
            <w:noProof/>
            <w:webHidden/>
          </w:rPr>
        </w:r>
        <w:r>
          <w:rPr>
            <w:noProof/>
            <w:webHidden/>
          </w:rPr>
          <w:fldChar w:fldCharType="separate"/>
        </w:r>
        <w:r w:rsidR="00BF59B2">
          <w:rPr>
            <w:noProof/>
            <w:webHidden/>
          </w:rPr>
          <w:t>750</w:t>
        </w:r>
        <w:r>
          <w:rPr>
            <w:noProof/>
            <w:webHidden/>
          </w:rPr>
          <w:fldChar w:fldCharType="end"/>
        </w:r>
      </w:hyperlink>
    </w:p>
    <w:p w14:paraId="224485C9" w14:textId="06841FE2" w:rsidR="004A4EA4" w:rsidRDefault="004A4EA4">
      <w:pPr>
        <w:pStyle w:val="Spistreci5"/>
        <w:rPr>
          <w:noProof/>
          <w:sz w:val="22"/>
          <w:szCs w:val="22"/>
          <w:lang w:eastAsia="pl-PL"/>
        </w:rPr>
      </w:pPr>
      <w:hyperlink w:anchor="_Toc131078641" w:history="1">
        <w:r w:rsidRPr="00023E91">
          <w:rPr>
            <w:rStyle w:val="Hipercze"/>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_Toc131078641 \h </w:instrText>
        </w:r>
        <w:r>
          <w:rPr>
            <w:noProof/>
            <w:webHidden/>
          </w:rPr>
        </w:r>
        <w:r>
          <w:rPr>
            <w:noProof/>
            <w:webHidden/>
          </w:rPr>
          <w:fldChar w:fldCharType="separate"/>
        </w:r>
        <w:r w:rsidR="00BF59B2">
          <w:rPr>
            <w:noProof/>
            <w:webHidden/>
          </w:rPr>
          <w:t>754</w:t>
        </w:r>
        <w:r>
          <w:rPr>
            <w:noProof/>
            <w:webHidden/>
          </w:rPr>
          <w:fldChar w:fldCharType="end"/>
        </w:r>
      </w:hyperlink>
    </w:p>
    <w:p w14:paraId="39CD261F" w14:textId="3BE905BC" w:rsidR="004A4EA4" w:rsidRDefault="004A4EA4">
      <w:pPr>
        <w:pStyle w:val="Spistreci5"/>
        <w:rPr>
          <w:noProof/>
          <w:sz w:val="22"/>
          <w:szCs w:val="22"/>
          <w:lang w:eastAsia="pl-PL"/>
        </w:rPr>
      </w:pPr>
      <w:hyperlink w:anchor="_Toc131078642" w:history="1">
        <w:r w:rsidRPr="00023E91">
          <w:rPr>
            <w:rStyle w:val="Hipercze"/>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_Toc131078642 \h </w:instrText>
        </w:r>
        <w:r>
          <w:rPr>
            <w:noProof/>
            <w:webHidden/>
          </w:rPr>
        </w:r>
        <w:r>
          <w:rPr>
            <w:noProof/>
            <w:webHidden/>
          </w:rPr>
          <w:fldChar w:fldCharType="separate"/>
        </w:r>
        <w:r w:rsidR="00BF59B2">
          <w:rPr>
            <w:noProof/>
            <w:webHidden/>
          </w:rPr>
          <w:t>760</w:t>
        </w:r>
        <w:r>
          <w:rPr>
            <w:noProof/>
            <w:webHidden/>
          </w:rPr>
          <w:fldChar w:fldCharType="end"/>
        </w:r>
      </w:hyperlink>
    </w:p>
    <w:p w14:paraId="0E3C37C9" w14:textId="7CEED80E" w:rsidR="004A4EA4" w:rsidRDefault="004A4EA4">
      <w:pPr>
        <w:pStyle w:val="Spistreci5"/>
        <w:rPr>
          <w:noProof/>
          <w:sz w:val="22"/>
          <w:szCs w:val="22"/>
          <w:lang w:eastAsia="pl-PL"/>
        </w:rPr>
      </w:pPr>
      <w:hyperlink w:anchor="_Toc131078643" w:history="1">
        <w:r w:rsidRPr="00023E91">
          <w:rPr>
            <w:rStyle w:val="Hipercze"/>
            <w:noProof/>
          </w:rPr>
          <w:t>Poddziałanie 9.2.1 Zwiększenie dostępności usług społecznych. Typ projektów: Rozwój usług społecznych świadczonych w społeczności lokalnej realizowanych na rzecz osób niesamodzielnych</w:t>
        </w:r>
        <w:r>
          <w:rPr>
            <w:noProof/>
            <w:webHidden/>
          </w:rPr>
          <w:tab/>
        </w:r>
        <w:r>
          <w:rPr>
            <w:noProof/>
            <w:webHidden/>
          </w:rPr>
          <w:fldChar w:fldCharType="begin"/>
        </w:r>
        <w:r>
          <w:rPr>
            <w:noProof/>
            <w:webHidden/>
          </w:rPr>
          <w:instrText xml:space="preserve"> PAGEREF _Toc131078643 \h </w:instrText>
        </w:r>
        <w:r>
          <w:rPr>
            <w:noProof/>
            <w:webHidden/>
          </w:rPr>
        </w:r>
        <w:r>
          <w:rPr>
            <w:noProof/>
            <w:webHidden/>
          </w:rPr>
          <w:fldChar w:fldCharType="separate"/>
        </w:r>
        <w:r w:rsidR="00BF59B2">
          <w:rPr>
            <w:noProof/>
            <w:webHidden/>
          </w:rPr>
          <w:t>766</w:t>
        </w:r>
        <w:r>
          <w:rPr>
            <w:noProof/>
            <w:webHidden/>
          </w:rPr>
          <w:fldChar w:fldCharType="end"/>
        </w:r>
      </w:hyperlink>
    </w:p>
    <w:p w14:paraId="3734E4F3" w14:textId="10B12D65" w:rsidR="004A4EA4" w:rsidRDefault="004A4EA4">
      <w:pPr>
        <w:pStyle w:val="Spistreci5"/>
        <w:rPr>
          <w:noProof/>
          <w:sz w:val="22"/>
          <w:szCs w:val="22"/>
          <w:lang w:eastAsia="pl-PL"/>
        </w:rPr>
      </w:pPr>
      <w:hyperlink w:anchor="_Toc131078644" w:history="1">
        <w:r w:rsidRPr="00023E91">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Pr>
            <w:noProof/>
            <w:webHidden/>
          </w:rPr>
          <w:tab/>
        </w:r>
        <w:r>
          <w:rPr>
            <w:noProof/>
            <w:webHidden/>
          </w:rPr>
          <w:fldChar w:fldCharType="begin"/>
        </w:r>
        <w:r>
          <w:rPr>
            <w:noProof/>
            <w:webHidden/>
          </w:rPr>
          <w:instrText xml:space="preserve"> PAGEREF _Toc131078644 \h </w:instrText>
        </w:r>
        <w:r>
          <w:rPr>
            <w:noProof/>
            <w:webHidden/>
          </w:rPr>
        </w:r>
        <w:r>
          <w:rPr>
            <w:noProof/>
            <w:webHidden/>
          </w:rPr>
          <w:fldChar w:fldCharType="separate"/>
        </w:r>
        <w:r w:rsidR="00BF59B2">
          <w:rPr>
            <w:noProof/>
            <w:webHidden/>
          </w:rPr>
          <w:t>771</w:t>
        </w:r>
        <w:r>
          <w:rPr>
            <w:noProof/>
            <w:webHidden/>
          </w:rPr>
          <w:fldChar w:fldCharType="end"/>
        </w:r>
      </w:hyperlink>
    </w:p>
    <w:p w14:paraId="03400A55" w14:textId="32C25ED0" w:rsidR="004A4EA4" w:rsidRDefault="004A4EA4">
      <w:pPr>
        <w:pStyle w:val="Spistreci5"/>
        <w:rPr>
          <w:noProof/>
          <w:sz w:val="22"/>
          <w:szCs w:val="22"/>
          <w:lang w:eastAsia="pl-PL"/>
        </w:rPr>
      </w:pPr>
      <w:hyperlink w:anchor="_Toc131078645" w:history="1">
        <w:r w:rsidRPr="00023E91">
          <w:rPr>
            <w:rStyle w:val="Hipercze"/>
            <w:noProof/>
          </w:rPr>
          <w:t>Poddziałanie 9.2.1 Zwiększenie dostępności usług społecznych</w:t>
        </w:r>
        <w:r>
          <w:rPr>
            <w:noProof/>
            <w:webHidden/>
          </w:rPr>
          <w:tab/>
        </w:r>
        <w:r>
          <w:rPr>
            <w:noProof/>
            <w:webHidden/>
          </w:rPr>
          <w:fldChar w:fldCharType="begin"/>
        </w:r>
        <w:r>
          <w:rPr>
            <w:noProof/>
            <w:webHidden/>
          </w:rPr>
          <w:instrText xml:space="preserve"> PAGEREF _Toc131078645 \h </w:instrText>
        </w:r>
        <w:r>
          <w:rPr>
            <w:noProof/>
            <w:webHidden/>
          </w:rPr>
        </w:r>
        <w:r>
          <w:rPr>
            <w:noProof/>
            <w:webHidden/>
          </w:rPr>
          <w:fldChar w:fldCharType="separate"/>
        </w:r>
        <w:r w:rsidR="00BF59B2">
          <w:rPr>
            <w:noProof/>
            <w:webHidden/>
          </w:rPr>
          <w:t>776</w:t>
        </w:r>
        <w:r>
          <w:rPr>
            <w:noProof/>
            <w:webHidden/>
          </w:rPr>
          <w:fldChar w:fldCharType="end"/>
        </w:r>
      </w:hyperlink>
    </w:p>
    <w:p w14:paraId="4AD9205E" w14:textId="138F36D4" w:rsidR="004A4EA4" w:rsidRDefault="004A4EA4">
      <w:pPr>
        <w:pStyle w:val="Spistreci5"/>
        <w:rPr>
          <w:noProof/>
          <w:sz w:val="22"/>
          <w:szCs w:val="22"/>
          <w:lang w:eastAsia="pl-PL"/>
        </w:rPr>
      </w:pPr>
      <w:hyperlink w:anchor="_Toc131078646" w:history="1">
        <w:r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023E91">
          <w:rPr>
            <w:rStyle w:val="Hipercze"/>
            <w:iCs/>
            <w:noProof/>
          </w:rPr>
          <w:t xml:space="preserve">Regionalny Program Zdrowotny: </w:t>
        </w:r>
        <w:r w:rsidRPr="00023E91">
          <w:rPr>
            <w:rStyle w:val="Hipercze"/>
            <w:noProof/>
            <w:lang w:eastAsia="pl-PL"/>
          </w:rPr>
          <w:t>Opracowanie wskazówek i zaleceń do pracy z dzieckiem  z zaburzeniami ze spektrum autyzmu w środowisku domowym.</w:t>
        </w:r>
        <w:r>
          <w:rPr>
            <w:noProof/>
            <w:webHidden/>
          </w:rPr>
          <w:tab/>
        </w:r>
        <w:r>
          <w:rPr>
            <w:noProof/>
            <w:webHidden/>
          </w:rPr>
          <w:fldChar w:fldCharType="begin"/>
        </w:r>
        <w:r>
          <w:rPr>
            <w:noProof/>
            <w:webHidden/>
          </w:rPr>
          <w:instrText xml:space="preserve"> PAGEREF _Toc131078646 \h </w:instrText>
        </w:r>
        <w:r>
          <w:rPr>
            <w:noProof/>
            <w:webHidden/>
          </w:rPr>
        </w:r>
        <w:r>
          <w:rPr>
            <w:noProof/>
            <w:webHidden/>
          </w:rPr>
          <w:fldChar w:fldCharType="separate"/>
        </w:r>
        <w:r w:rsidR="00BF59B2">
          <w:rPr>
            <w:noProof/>
            <w:webHidden/>
          </w:rPr>
          <w:t>781</w:t>
        </w:r>
        <w:r>
          <w:rPr>
            <w:noProof/>
            <w:webHidden/>
          </w:rPr>
          <w:fldChar w:fldCharType="end"/>
        </w:r>
      </w:hyperlink>
    </w:p>
    <w:p w14:paraId="06BB868D" w14:textId="25F80354" w:rsidR="004A4EA4" w:rsidRDefault="004A4EA4">
      <w:pPr>
        <w:pStyle w:val="Spistreci5"/>
        <w:rPr>
          <w:noProof/>
          <w:sz w:val="22"/>
          <w:szCs w:val="22"/>
          <w:lang w:eastAsia="pl-PL"/>
        </w:rPr>
      </w:pPr>
      <w:hyperlink w:anchor="_Toc131078647" w:history="1">
        <w:r w:rsidRPr="00023E91">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Pr="00023E91">
          <w:rPr>
            <w:rStyle w:val="Hipercze"/>
            <w:rFonts w:eastAsia="Calibri"/>
            <w:iCs/>
            <w:noProof/>
          </w:rPr>
          <w:t>Regionalny Program Zdrowotny:  </w:t>
        </w:r>
        <w:r w:rsidRPr="00023E91">
          <w:rPr>
            <w:rStyle w:val="Hipercze"/>
            <w:rFonts w:eastAsia="Calibri"/>
            <w:noProof/>
            <w:lang w:eastAsia="pl-PL"/>
          </w:rPr>
          <w:t>Program badań przesiewowych słuchu dla uczniów klas pierwszych szkół podstawowych województwa mazowieckiego na lata 2017 – 2018.</w:t>
        </w:r>
        <w:r>
          <w:rPr>
            <w:noProof/>
            <w:webHidden/>
          </w:rPr>
          <w:tab/>
        </w:r>
        <w:r>
          <w:rPr>
            <w:noProof/>
            <w:webHidden/>
          </w:rPr>
          <w:fldChar w:fldCharType="begin"/>
        </w:r>
        <w:r>
          <w:rPr>
            <w:noProof/>
            <w:webHidden/>
          </w:rPr>
          <w:instrText xml:space="preserve"> PAGEREF _Toc131078647 \h </w:instrText>
        </w:r>
        <w:r>
          <w:rPr>
            <w:noProof/>
            <w:webHidden/>
          </w:rPr>
        </w:r>
        <w:r>
          <w:rPr>
            <w:noProof/>
            <w:webHidden/>
          </w:rPr>
          <w:fldChar w:fldCharType="separate"/>
        </w:r>
        <w:r w:rsidR="00BF59B2">
          <w:rPr>
            <w:noProof/>
            <w:webHidden/>
          </w:rPr>
          <w:t>785</w:t>
        </w:r>
        <w:r>
          <w:rPr>
            <w:noProof/>
            <w:webHidden/>
          </w:rPr>
          <w:fldChar w:fldCharType="end"/>
        </w:r>
      </w:hyperlink>
    </w:p>
    <w:p w14:paraId="632595E1" w14:textId="2A77B02D" w:rsidR="004A4EA4" w:rsidRDefault="004A4EA4">
      <w:pPr>
        <w:pStyle w:val="Spistreci5"/>
        <w:rPr>
          <w:noProof/>
          <w:sz w:val="22"/>
          <w:szCs w:val="22"/>
          <w:lang w:eastAsia="pl-PL"/>
        </w:rPr>
      </w:pPr>
      <w:hyperlink w:anchor="_Toc131078648" w:history="1">
        <w:r w:rsidRPr="00023E91">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Pr>
            <w:noProof/>
            <w:webHidden/>
          </w:rPr>
          <w:tab/>
        </w:r>
        <w:r>
          <w:rPr>
            <w:noProof/>
            <w:webHidden/>
          </w:rPr>
          <w:fldChar w:fldCharType="begin"/>
        </w:r>
        <w:r>
          <w:rPr>
            <w:noProof/>
            <w:webHidden/>
          </w:rPr>
          <w:instrText xml:space="preserve"> PAGEREF _Toc131078648 \h </w:instrText>
        </w:r>
        <w:r>
          <w:rPr>
            <w:noProof/>
            <w:webHidden/>
          </w:rPr>
        </w:r>
        <w:r>
          <w:rPr>
            <w:noProof/>
            <w:webHidden/>
          </w:rPr>
          <w:fldChar w:fldCharType="separate"/>
        </w:r>
        <w:r w:rsidR="00BF59B2">
          <w:rPr>
            <w:noProof/>
            <w:webHidden/>
          </w:rPr>
          <w:t>789</w:t>
        </w:r>
        <w:r>
          <w:rPr>
            <w:noProof/>
            <w:webHidden/>
          </w:rPr>
          <w:fldChar w:fldCharType="end"/>
        </w:r>
      </w:hyperlink>
    </w:p>
    <w:p w14:paraId="33F3BD98" w14:textId="50118752" w:rsidR="004A4EA4" w:rsidRDefault="004A4EA4">
      <w:pPr>
        <w:pStyle w:val="Spistreci5"/>
        <w:rPr>
          <w:noProof/>
          <w:sz w:val="22"/>
          <w:szCs w:val="22"/>
          <w:lang w:eastAsia="pl-PL"/>
        </w:rPr>
      </w:pPr>
      <w:hyperlink w:anchor="_Toc131078649" w:history="1">
        <w:r w:rsidRPr="00023E91">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Pr="00023E91">
          <w:rPr>
            <w:rStyle w:val="Hipercze"/>
            <w:iCs/>
            <w:noProof/>
          </w:rPr>
          <w:t>Deinstytucjonalizacja usług medycznych w zakresie zdrowia psychicznego dla osób niesamodzielnych z terenu województwa mazowieckiego.</w:t>
        </w:r>
        <w:r>
          <w:rPr>
            <w:noProof/>
            <w:webHidden/>
          </w:rPr>
          <w:tab/>
        </w:r>
        <w:r>
          <w:rPr>
            <w:noProof/>
            <w:webHidden/>
          </w:rPr>
          <w:fldChar w:fldCharType="begin"/>
        </w:r>
        <w:r>
          <w:rPr>
            <w:noProof/>
            <w:webHidden/>
          </w:rPr>
          <w:instrText xml:space="preserve"> PAGEREF _Toc131078649 \h </w:instrText>
        </w:r>
        <w:r>
          <w:rPr>
            <w:noProof/>
            <w:webHidden/>
          </w:rPr>
        </w:r>
        <w:r>
          <w:rPr>
            <w:noProof/>
            <w:webHidden/>
          </w:rPr>
          <w:fldChar w:fldCharType="separate"/>
        </w:r>
        <w:r w:rsidR="00BF59B2">
          <w:rPr>
            <w:noProof/>
            <w:webHidden/>
          </w:rPr>
          <w:t>793</w:t>
        </w:r>
        <w:r>
          <w:rPr>
            <w:noProof/>
            <w:webHidden/>
          </w:rPr>
          <w:fldChar w:fldCharType="end"/>
        </w:r>
      </w:hyperlink>
    </w:p>
    <w:p w14:paraId="28BD366E" w14:textId="65A0877D" w:rsidR="004A4EA4" w:rsidRDefault="004A4EA4">
      <w:pPr>
        <w:pStyle w:val="Spistreci5"/>
        <w:rPr>
          <w:noProof/>
          <w:sz w:val="22"/>
          <w:szCs w:val="22"/>
          <w:lang w:eastAsia="pl-PL"/>
        </w:rPr>
      </w:pPr>
      <w:hyperlink w:anchor="_Toc131078650" w:history="1">
        <w:r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023E91">
          <w:rPr>
            <w:rStyle w:val="Hipercze"/>
            <w:iCs/>
            <w:noProof/>
          </w:rPr>
          <w:t>Regionalny Program Zdrowotny:  Rozszerzenie dostępności nowoczesnych instrumentalnych metod diagnostyki i rehabilitacji dzieci z mózgowym porażeniem dziecięcym na terenie Województwa Mazowieckiego</w:t>
        </w:r>
        <w:r w:rsidRPr="00023E91">
          <w:rPr>
            <w:rStyle w:val="Hipercze"/>
            <w:noProof/>
            <w:lang w:eastAsia="pl-PL"/>
          </w:rPr>
          <w:t>.</w:t>
        </w:r>
        <w:r>
          <w:rPr>
            <w:noProof/>
            <w:webHidden/>
          </w:rPr>
          <w:tab/>
        </w:r>
        <w:r>
          <w:rPr>
            <w:noProof/>
            <w:webHidden/>
          </w:rPr>
          <w:fldChar w:fldCharType="begin"/>
        </w:r>
        <w:r>
          <w:rPr>
            <w:noProof/>
            <w:webHidden/>
          </w:rPr>
          <w:instrText xml:space="preserve"> PAGEREF _Toc131078650 \h </w:instrText>
        </w:r>
        <w:r>
          <w:rPr>
            <w:noProof/>
            <w:webHidden/>
          </w:rPr>
        </w:r>
        <w:r>
          <w:rPr>
            <w:noProof/>
            <w:webHidden/>
          </w:rPr>
          <w:fldChar w:fldCharType="separate"/>
        </w:r>
        <w:r w:rsidR="00BF59B2">
          <w:rPr>
            <w:noProof/>
            <w:webHidden/>
          </w:rPr>
          <w:t>797</w:t>
        </w:r>
        <w:r>
          <w:rPr>
            <w:noProof/>
            <w:webHidden/>
          </w:rPr>
          <w:fldChar w:fldCharType="end"/>
        </w:r>
      </w:hyperlink>
    </w:p>
    <w:p w14:paraId="7DDDD500" w14:textId="0CAB7C8A" w:rsidR="004A4EA4" w:rsidRDefault="004A4EA4">
      <w:pPr>
        <w:pStyle w:val="Spistreci5"/>
        <w:rPr>
          <w:noProof/>
          <w:sz w:val="22"/>
          <w:szCs w:val="22"/>
          <w:lang w:eastAsia="pl-PL"/>
        </w:rPr>
      </w:pPr>
      <w:hyperlink w:anchor="_Toc131078651" w:history="1">
        <w:r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023E91">
          <w:rPr>
            <w:rStyle w:val="Hipercze"/>
            <w:iCs/>
            <w:noProof/>
          </w:rPr>
          <w:t>Regionalny Program Zdrowotny:  Program terapeutyczny dla dzieci i  młodzieży z zaburzeniami psychicznymi</w:t>
        </w:r>
        <w:r>
          <w:rPr>
            <w:noProof/>
            <w:webHidden/>
          </w:rPr>
          <w:tab/>
        </w:r>
        <w:r>
          <w:rPr>
            <w:noProof/>
            <w:webHidden/>
          </w:rPr>
          <w:fldChar w:fldCharType="begin"/>
        </w:r>
        <w:r>
          <w:rPr>
            <w:noProof/>
            <w:webHidden/>
          </w:rPr>
          <w:instrText xml:space="preserve"> PAGEREF _Toc131078651 \h </w:instrText>
        </w:r>
        <w:r>
          <w:rPr>
            <w:noProof/>
            <w:webHidden/>
          </w:rPr>
        </w:r>
        <w:r>
          <w:rPr>
            <w:noProof/>
            <w:webHidden/>
          </w:rPr>
          <w:fldChar w:fldCharType="separate"/>
        </w:r>
        <w:r w:rsidR="00BF59B2">
          <w:rPr>
            <w:noProof/>
            <w:webHidden/>
          </w:rPr>
          <w:t>800</w:t>
        </w:r>
        <w:r>
          <w:rPr>
            <w:noProof/>
            <w:webHidden/>
          </w:rPr>
          <w:fldChar w:fldCharType="end"/>
        </w:r>
      </w:hyperlink>
    </w:p>
    <w:p w14:paraId="4241664C" w14:textId="692C14A7" w:rsidR="004A4EA4" w:rsidRDefault="004A4EA4">
      <w:pPr>
        <w:pStyle w:val="Spistreci5"/>
        <w:rPr>
          <w:noProof/>
          <w:sz w:val="22"/>
          <w:szCs w:val="22"/>
          <w:lang w:eastAsia="pl-PL"/>
        </w:rPr>
      </w:pPr>
      <w:hyperlink w:anchor="_Toc131078652" w:history="1">
        <w:r w:rsidRPr="00023E91">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Pr>
            <w:noProof/>
            <w:webHidden/>
          </w:rPr>
          <w:tab/>
        </w:r>
        <w:r>
          <w:rPr>
            <w:noProof/>
            <w:webHidden/>
          </w:rPr>
          <w:fldChar w:fldCharType="begin"/>
        </w:r>
        <w:r>
          <w:rPr>
            <w:noProof/>
            <w:webHidden/>
          </w:rPr>
          <w:instrText xml:space="preserve"> PAGEREF _Toc131078652 \h </w:instrText>
        </w:r>
        <w:r>
          <w:rPr>
            <w:noProof/>
            <w:webHidden/>
          </w:rPr>
        </w:r>
        <w:r>
          <w:rPr>
            <w:noProof/>
            <w:webHidden/>
          </w:rPr>
          <w:fldChar w:fldCharType="separate"/>
        </w:r>
        <w:r w:rsidR="00BF59B2">
          <w:rPr>
            <w:noProof/>
            <w:webHidden/>
          </w:rPr>
          <w:t>804</w:t>
        </w:r>
        <w:r>
          <w:rPr>
            <w:noProof/>
            <w:webHidden/>
          </w:rPr>
          <w:fldChar w:fldCharType="end"/>
        </w:r>
      </w:hyperlink>
    </w:p>
    <w:p w14:paraId="61FE50D7" w14:textId="7695DDBB" w:rsidR="004A4EA4" w:rsidRDefault="004A4EA4">
      <w:pPr>
        <w:pStyle w:val="Spistreci5"/>
        <w:rPr>
          <w:noProof/>
          <w:sz w:val="22"/>
          <w:szCs w:val="22"/>
          <w:lang w:eastAsia="pl-PL"/>
        </w:rPr>
      </w:pPr>
      <w:hyperlink w:anchor="_Toc131078653" w:history="1">
        <w:r w:rsidRPr="00023E91">
          <w:rPr>
            <w:rStyle w:val="Hipercze"/>
            <w:noProof/>
          </w:rPr>
          <w:t>Poddziałanie 9.2.2 Zwiększenie dostępności usług zdrowotnych Typ projektu: Wdrażanie programów wczesnego wykrywania wad rozwojowych i rehabilitacji dzieci zagrożonych niepełnosprawnością i niepełnosprawnych;</w:t>
        </w:r>
        <w:r w:rsidRPr="00023E91">
          <w:rPr>
            <w:rStyle w:val="Hipercze"/>
            <w:iCs/>
            <w:noProof/>
          </w:rPr>
          <w:t xml:space="preserve"> Regionalny Program Zdrowotny:  </w:t>
        </w:r>
        <w:r w:rsidRPr="00023E91">
          <w:rPr>
            <w:rStyle w:val="Hipercze"/>
            <w:noProof/>
            <w:lang w:eastAsia="pl-PL"/>
          </w:rPr>
          <w:t>Opracowanie wskazówek i zaleceń do pracy z dzieckiem z zaburzeniami ze spektrum autyzmu w środowisku domowym.</w:t>
        </w:r>
        <w:r>
          <w:rPr>
            <w:noProof/>
            <w:webHidden/>
          </w:rPr>
          <w:tab/>
        </w:r>
        <w:r>
          <w:rPr>
            <w:noProof/>
            <w:webHidden/>
          </w:rPr>
          <w:fldChar w:fldCharType="begin"/>
        </w:r>
        <w:r>
          <w:rPr>
            <w:noProof/>
            <w:webHidden/>
          </w:rPr>
          <w:instrText xml:space="preserve"> PAGEREF _Toc131078653 \h </w:instrText>
        </w:r>
        <w:r>
          <w:rPr>
            <w:noProof/>
            <w:webHidden/>
          </w:rPr>
        </w:r>
        <w:r>
          <w:rPr>
            <w:noProof/>
            <w:webHidden/>
          </w:rPr>
          <w:fldChar w:fldCharType="separate"/>
        </w:r>
        <w:r w:rsidR="00BF59B2">
          <w:rPr>
            <w:noProof/>
            <w:webHidden/>
          </w:rPr>
          <w:t>807</w:t>
        </w:r>
        <w:r>
          <w:rPr>
            <w:noProof/>
            <w:webHidden/>
          </w:rPr>
          <w:fldChar w:fldCharType="end"/>
        </w:r>
      </w:hyperlink>
    </w:p>
    <w:p w14:paraId="74704323" w14:textId="07A63831" w:rsidR="004A4EA4" w:rsidRDefault="004A4EA4">
      <w:pPr>
        <w:pStyle w:val="Spistreci5"/>
        <w:rPr>
          <w:noProof/>
          <w:sz w:val="22"/>
          <w:szCs w:val="22"/>
          <w:lang w:eastAsia="pl-PL"/>
        </w:rPr>
      </w:pPr>
      <w:hyperlink w:anchor="_Toc131078654" w:history="1">
        <w:r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023E91">
          <w:rPr>
            <w:rStyle w:val="Hipercze"/>
            <w:iCs/>
            <w:noProof/>
          </w:rPr>
          <w:t>Regionalny Program Zdrowotny</w:t>
        </w:r>
        <w:r w:rsidRPr="00023E91">
          <w:rPr>
            <w:rStyle w:val="Hipercze"/>
            <w:noProof/>
          </w:rPr>
          <w:t xml:space="preserve"> w zakresie chorób kręgosłupa i otyłości wśród dzieci z województwa mazowieckiego.</w:t>
        </w:r>
        <w:r>
          <w:rPr>
            <w:noProof/>
            <w:webHidden/>
          </w:rPr>
          <w:tab/>
        </w:r>
        <w:r>
          <w:rPr>
            <w:noProof/>
            <w:webHidden/>
          </w:rPr>
          <w:fldChar w:fldCharType="begin"/>
        </w:r>
        <w:r>
          <w:rPr>
            <w:noProof/>
            <w:webHidden/>
          </w:rPr>
          <w:instrText xml:space="preserve"> PAGEREF _Toc131078654 \h </w:instrText>
        </w:r>
        <w:r>
          <w:rPr>
            <w:noProof/>
            <w:webHidden/>
          </w:rPr>
        </w:r>
        <w:r>
          <w:rPr>
            <w:noProof/>
            <w:webHidden/>
          </w:rPr>
          <w:fldChar w:fldCharType="separate"/>
        </w:r>
        <w:r w:rsidR="00BF59B2">
          <w:rPr>
            <w:noProof/>
            <w:webHidden/>
          </w:rPr>
          <w:t>811</w:t>
        </w:r>
        <w:r>
          <w:rPr>
            <w:noProof/>
            <w:webHidden/>
          </w:rPr>
          <w:fldChar w:fldCharType="end"/>
        </w:r>
      </w:hyperlink>
    </w:p>
    <w:p w14:paraId="11CC794C" w14:textId="00540F0D" w:rsidR="004A4EA4" w:rsidRDefault="004A4EA4">
      <w:pPr>
        <w:pStyle w:val="Spistreci5"/>
        <w:rPr>
          <w:noProof/>
          <w:sz w:val="22"/>
          <w:szCs w:val="22"/>
          <w:lang w:eastAsia="pl-PL"/>
        </w:rPr>
      </w:pPr>
      <w:hyperlink w:anchor="_Toc131078655" w:history="1">
        <w:r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Pr="00023E91">
          <w:rPr>
            <w:rStyle w:val="Hipercze"/>
            <w:iCs/>
            <w:noProof/>
          </w:rPr>
          <w:t>Dzienne Domy Opieki Medycznej (DDOM)</w:t>
        </w:r>
        <w:r>
          <w:rPr>
            <w:noProof/>
            <w:webHidden/>
          </w:rPr>
          <w:tab/>
        </w:r>
        <w:r>
          <w:rPr>
            <w:noProof/>
            <w:webHidden/>
          </w:rPr>
          <w:fldChar w:fldCharType="begin"/>
        </w:r>
        <w:r>
          <w:rPr>
            <w:noProof/>
            <w:webHidden/>
          </w:rPr>
          <w:instrText xml:space="preserve"> PAGEREF _Toc131078655 \h </w:instrText>
        </w:r>
        <w:r>
          <w:rPr>
            <w:noProof/>
            <w:webHidden/>
          </w:rPr>
        </w:r>
        <w:r>
          <w:rPr>
            <w:noProof/>
            <w:webHidden/>
          </w:rPr>
          <w:fldChar w:fldCharType="separate"/>
        </w:r>
        <w:r w:rsidR="00BF59B2">
          <w:rPr>
            <w:noProof/>
            <w:webHidden/>
          </w:rPr>
          <w:t>816</w:t>
        </w:r>
        <w:r>
          <w:rPr>
            <w:noProof/>
            <w:webHidden/>
          </w:rPr>
          <w:fldChar w:fldCharType="end"/>
        </w:r>
      </w:hyperlink>
    </w:p>
    <w:p w14:paraId="6C561B85" w14:textId="7D1D2D77" w:rsidR="004A4EA4" w:rsidRDefault="004A4EA4">
      <w:pPr>
        <w:pStyle w:val="Spistreci5"/>
        <w:rPr>
          <w:noProof/>
          <w:sz w:val="22"/>
          <w:szCs w:val="22"/>
          <w:lang w:eastAsia="pl-PL"/>
        </w:rPr>
      </w:pPr>
      <w:hyperlink w:anchor="_Toc131078656" w:history="1">
        <w:r w:rsidRPr="00023E91">
          <w:rPr>
            <w:rStyle w:val="Hipercze"/>
            <w:noProof/>
          </w:rPr>
          <w:t xml:space="preserve">Poddziałanie 9.2.2 Zwiększenie dostępności usług zdrowotnych </w:t>
        </w:r>
        <w:r w:rsidRPr="00023E91">
          <w:rPr>
            <w:rStyle w:val="Hipercze"/>
            <w:i/>
            <w:noProof/>
          </w:rPr>
          <w:t xml:space="preserve">Typ projektu: wdrażanie programów wczesnego wykrywania wad rozwojowych i rehabilitacji dzieci zagrożonych niepełnosprawnością i niepełnosprawnych </w:t>
        </w:r>
        <w:r w:rsidRPr="00023E91">
          <w:rPr>
            <w:rStyle w:val="Hipercze"/>
            <w:iCs/>
            <w:noProof/>
          </w:rPr>
          <w:t>Regionalny Program Zdrowotny</w:t>
        </w:r>
        <w:r w:rsidRPr="00023E91">
          <w:rPr>
            <w:rStyle w:val="Hipercze"/>
            <w:noProof/>
          </w:rPr>
          <w:t xml:space="preserve"> w zakresie chorób kręgosłupa i otyłości wśród dzieci z województwa mazowieckiego.</w:t>
        </w:r>
        <w:r>
          <w:rPr>
            <w:noProof/>
            <w:webHidden/>
          </w:rPr>
          <w:tab/>
        </w:r>
        <w:r>
          <w:rPr>
            <w:noProof/>
            <w:webHidden/>
          </w:rPr>
          <w:fldChar w:fldCharType="begin"/>
        </w:r>
        <w:r>
          <w:rPr>
            <w:noProof/>
            <w:webHidden/>
          </w:rPr>
          <w:instrText xml:space="preserve"> PAGEREF _Toc131078656 \h </w:instrText>
        </w:r>
        <w:r>
          <w:rPr>
            <w:noProof/>
            <w:webHidden/>
          </w:rPr>
        </w:r>
        <w:r>
          <w:rPr>
            <w:noProof/>
            <w:webHidden/>
          </w:rPr>
          <w:fldChar w:fldCharType="separate"/>
        </w:r>
        <w:r w:rsidR="00BF59B2">
          <w:rPr>
            <w:noProof/>
            <w:webHidden/>
          </w:rPr>
          <w:t>819</w:t>
        </w:r>
        <w:r>
          <w:rPr>
            <w:noProof/>
            <w:webHidden/>
          </w:rPr>
          <w:fldChar w:fldCharType="end"/>
        </w:r>
      </w:hyperlink>
    </w:p>
    <w:p w14:paraId="3E6A9F06" w14:textId="133A6CB6" w:rsidR="004A4EA4" w:rsidRDefault="004A4EA4">
      <w:pPr>
        <w:pStyle w:val="Spistreci5"/>
        <w:rPr>
          <w:noProof/>
          <w:sz w:val="22"/>
          <w:szCs w:val="22"/>
          <w:lang w:eastAsia="pl-PL"/>
        </w:rPr>
      </w:pPr>
      <w:hyperlink w:anchor="_Toc131078657" w:history="1">
        <w:r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Pr>
            <w:noProof/>
            <w:webHidden/>
          </w:rPr>
          <w:tab/>
        </w:r>
        <w:r>
          <w:rPr>
            <w:noProof/>
            <w:webHidden/>
          </w:rPr>
          <w:fldChar w:fldCharType="begin"/>
        </w:r>
        <w:r>
          <w:rPr>
            <w:noProof/>
            <w:webHidden/>
          </w:rPr>
          <w:instrText xml:space="preserve"> PAGEREF _Toc131078657 \h </w:instrText>
        </w:r>
        <w:r>
          <w:rPr>
            <w:noProof/>
            <w:webHidden/>
          </w:rPr>
        </w:r>
        <w:r>
          <w:rPr>
            <w:noProof/>
            <w:webHidden/>
          </w:rPr>
          <w:fldChar w:fldCharType="separate"/>
        </w:r>
        <w:r w:rsidR="00BF59B2">
          <w:rPr>
            <w:noProof/>
            <w:webHidden/>
          </w:rPr>
          <w:t>823</w:t>
        </w:r>
        <w:r>
          <w:rPr>
            <w:noProof/>
            <w:webHidden/>
          </w:rPr>
          <w:fldChar w:fldCharType="end"/>
        </w:r>
      </w:hyperlink>
    </w:p>
    <w:p w14:paraId="1B637DA0" w14:textId="581B2A6D" w:rsidR="004A4EA4" w:rsidRDefault="004A4EA4">
      <w:pPr>
        <w:pStyle w:val="Spistreci5"/>
        <w:rPr>
          <w:noProof/>
          <w:sz w:val="22"/>
          <w:szCs w:val="22"/>
          <w:lang w:eastAsia="pl-PL"/>
        </w:rPr>
      </w:pPr>
      <w:hyperlink w:anchor="_Toc131078658" w:history="1">
        <w:r w:rsidRPr="00023E91">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Pr>
            <w:noProof/>
            <w:webHidden/>
          </w:rPr>
          <w:tab/>
        </w:r>
        <w:r>
          <w:rPr>
            <w:noProof/>
            <w:webHidden/>
          </w:rPr>
          <w:fldChar w:fldCharType="begin"/>
        </w:r>
        <w:r>
          <w:rPr>
            <w:noProof/>
            <w:webHidden/>
          </w:rPr>
          <w:instrText xml:space="preserve"> PAGEREF _Toc131078658 \h </w:instrText>
        </w:r>
        <w:r>
          <w:rPr>
            <w:noProof/>
            <w:webHidden/>
          </w:rPr>
        </w:r>
        <w:r>
          <w:rPr>
            <w:noProof/>
            <w:webHidden/>
          </w:rPr>
          <w:fldChar w:fldCharType="separate"/>
        </w:r>
        <w:r w:rsidR="00BF59B2">
          <w:rPr>
            <w:noProof/>
            <w:webHidden/>
          </w:rPr>
          <w:t>826</w:t>
        </w:r>
        <w:r>
          <w:rPr>
            <w:noProof/>
            <w:webHidden/>
          </w:rPr>
          <w:fldChar w:fldCharType="end"/>
        </w:r>
      </w:hyperlink>
    </w:p>
    <w:p w14:paraId="52D731CD" w14:textId="45199CED" w:rsidR="004A4EA4" w:rsidRDefault="004A4EA4">
      <w:pPr>
        <w:pStyle w:val="Spistreci5"/>
        <w:rPr>
          <w:noProof/>
          <w:sz w:val="22"/>
          <w:szCs w:val="22"/>
          <w:lang w:eastAsia="pl-PL"/>
        </w:rPr>
      </w:pPr>
      <w:hyperlink w:anchor="_Toc131078659" w:history="1">
        <w:r w:rsidRPr="00023E91">
          <w:rPr>
            <w:rStyle w:val="Hipercze"/>
            <w:noProof/>
          </w:rPr>
          <w:t xml:space="preserve">Poddziałanie 9.2.2 Zwiększenie dostępności usług zdrowotnych </w:t>
        </w:r>
        <w:r w:rsidRPr="00023E91">
          <w:rPr>
            <w:rStyle w:val="Hipercze"/>
            <w:i/>
            <w:noProof/>
          </w:rPr>
          <w:t xml:space="preserve">Typ projektu: wdrażanie programów wczesnego wykrywania wad rozwojowych i rehabilitacji dzieci zagrożonych niepełnosprawnością i niepełnosprawnych </w:t>
        </w:r>
        <w:r w:rsidRPr="00023E91">
          <w:rPr>
            <w:rStyle w:val="Hipercze"/>
            <w:iCs/>
            <w:noProof/>
          </w:rPr>
          <w:t>Regionalny Program Zdrowotny</w:t>
        </w:r>
        <w:r w:rsidRPr="00023E91">
          <w:rPr>
            <w:rStyle w:val="Hipercze"/>
            <w:noProof/>
          </w:rPr>
          <w:t xml:space="preserve"> w zakresie zapobiegania depresji wśród dzieci i młodzieży szkolnej</w:t>
        </w:r>
        <w:r>
          <w:rPr>
            <w:noProof/>
            <w:webHidden/>
          </w:rPr>
          <w:tab/>
        </w:r>
        <w:r>
          <w:rPr>
            <w:noProof/>
            <w:webHidden/>
          </w:rPr>
          <w:fldChar w:fldCharType="begin"/>
        </w:r>
        <w:r>
          <w:rPr>
            <w:noProof/>
            <w:webHidden/>
          </w:rPr>
          <w:instrText xml:space="preserve"> PAGEREF _Toc131078659 \h </w:instrText>
        </w:r>
        <w:r>
          <w:rPr>
            <w:noProof/>
            <w:webHidden/>
          </w:rPr>
        </w:r>
        <w:r>
          <w:rPr>
            <w:noProof/>
            <w:webHidden/>
          </w:rPr>
          <w:fldChar w:fldCharType="separate"/>
        </w:r>
        <w:r w:rsidR="00BF59B2">
          <w:rPr>
            <w:noProof/>
            <w:webHidden/>
          </w:rPr>
          <w:t>830</w:t>
        </w:r>
        <w:r>
          <w:rPr>
            <w:noProof/>
            <w:webHidden/>
          </w:rPr>
          <w:fldChar w:fldCharType="end"/>
        </w:r>
      </w:hyperlink>
    </w:p>
    <w:p w14:paraId="249E54AD" w14:textId="548DE8C0" w:rsidR="004A4EA4" w:rsidRDefault="004A4EA4">
      <w:pPr>
        <w:pStyle w:val="Spistreci5"/>
        <w:rPr>
          <w:noProof/>
          <w:sz w:val="22"/>
          <w:szCs w:val="22"/>
          <w:lang w:eastAsia="pl-PL"/>
        </w:rPr>
      </w:pPr>
      <w:hyperlink w:anchor="_Toc131078660" w:history="1">
        <w:r w:rsidRPr="00023E91">
          <w:rPr>
            <w:rStyle w:val="Hipercze"/>
            <w:noProof/>
          </w:rPr>
          <w:t xml:space="preserve">Poddziałanie 9.2.2 Zwiększenie dostępności usług zdrowotnych </w:t>
        </w:r>
        <w:r w:rsidRPr="00023E91">
          <w:rPr>
            <w:rStyle w:val="Hipercze"/>
            <w:i/>
            <w:noProof/>
          </w:rPr>
          <w:t xml:space="preserve">Typ projektu: wdrażanie programów wczesnego wykrywania wad rozwojowych i rehabilitacji dzieci zagrożonych niepełnosprawnością i niepełnosprawnych </w:t>
        </w:r>
        <w:r w:rsidRPr="00023E91">
          <w:rPr>
            <w:rStyle w:val="Hipercze"/>
            <w:iCs/>
            <w:noProof/>
          </w:rPr>
          <w:t>Regionalny Program Zdrowotny</w:t>
        </w:r>
        <w:r w:rsidRPr="00023E91">
          <w:rPr>
            <w:rStyle w:val="Hipercze"/>
            <w:noProof/>
          </w:rPr>
          <w:t xml:space="preserve"> w zakresie chorób kręgosłupa i otyłości wśród dzieci z województwa mazowieckiego.</w:t>
        </w:r>
        <w:r>
          <w:rPr>
            <w:noProof/>
            <w:webHidden/>
          </w:rPr>
          <w:tab/>
        </w:r>
        <w:r>
          <w:rPr>
            <w:noProof/>
            <w:webHidden/>
          </w:rPr>
          <w:fldChar w:fldCharType="begin"/>
        </w:r>
        <w:r>
          <w:rPr>
            <w:noProof/>
            <w:webHidden/>
          </w:rPr>
          <w:instrText xml:space="preserve"> PAGEREF _Toc131078660 \h </w:instrText>
        </w:r>
        <w:r>
          <w:rPr>
            <w:noProof/>
            <w:webHidden/>
          </w:rPr>
        </w:r>
        <w:r>
          <w:rPr>
            <w:noProof/>
            <w:webHidden/>
          </w:rPr>
          <w:fldChar w:fldCharType="separate"/>
        </w:r>
        <w:r w:rsidR="00BF59B2">
          <w:rPr>
            <w:noProof/>
            <w:webHidden/>
          </w:rPr>
          <w:t>834</w:t>
        </w:r>
        <w:r>
          <w:rPr>
            <w:noProof/>
            <w:webHidden/>
          </w:rPr>
          <w:fldChar w:fldCharType="end"/>
        </w:r>
      </w:hyperlink>
    </w:p>
    <w:p w14:paraId="69232419" w14:textId="1CDB30B0" w:rsidR="004A4EA4" w:rsidRDefault="004A4EA4">
      <w:pPr>
        <w:pStyle w:val="Spistreci5"/>
        <w:rPr>
          <w:noProof/>
          <w:sz w:val="22"/>
          <w:szCs w:val="22"/>
          <w:lang w:eastAsia="pl-PL"/>
        </w:rPr>
      </w:pPr>
      <w:hyperlink w:anchor="_Toc131078661" w:history="1">
        <w:r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Pr>
            <w:noProof/>
            <w:webHidden/>
          </w:rPr>
          <w:tab/>
        </w:r>
        <w:r>
          <w:rPr>
            <w:noProof/>
            <w:webHidden/>
          </w:rPr>
          <w:fldChar w:fldCharType="begin"/>
        </w:r>
        <w:r>
          <w:rPr>
            <w:noProof/>
            <w:webHidden/>
          </w:rPr>
          <w:instrText xml:space="preserve"> PAGEREF _Toc131078661 \h </w:instrText>
        </w:r>
        <w:r>
          <w:rPr>
            <w:noProof/>
            <w:webHidden/>
          </w:rPr>
        </w:r>
        <w:r>
          <w:rPr>
            <w:noProof/>
            <w:webHidden/>
          </w:rPr>
          <w:fldChar w:fldCharType="separate"/>
        </w:r>
        <w:r w:rsidR="00BF59B2">
          <w:rPr>
            <w:noProof/>
            <w:webHidden/>
          </w:rPr>
          <w:t>838</w:t>
        </w:r>
        <w:r>
          <w:rPr>
            <w:noProof/>
            <w:webHidden/>
          </w:rPr>
          <w:fldChar w:fldCharType="end"/>
        </w:r>
      </w:hyperlink>
    </w:p>
    <w:p w14:paraId="042CB637" w14:textId="0EEA23F4" w:rsidR="004A4EA4" w:rsidRDefault="004A4EA4">
      <w:pPr>
        <w:pStyle w:val="Spistreci4"/>
        <w:rPr>
          <w:sz w:val="22"/>
          <w:szCs w:val="22"/>
          <w:lang w:eastAsia="pl-PL"/>
        </w:rPr>
      </w:pPr>
      <w:hyperlink w:anchor="_Toc131078662" w:history="1">
        <w:r w:rsidRPr="00023E91">
          <w:rPr>
            <w:rStyle w:val="Hipercze"/>
            <w:rFonts w:cs="Arial"/>
          </w:rPr>
          <w:t>Działanie 9.3 – Rozwój ekonomii społecznej</w:t>
        </w:r>
        <w:r>
          <w:rPr>
            <w:webHidden/>
          </w:rPr>
          <w:tab/>
        </w:r>
        <w:r>
          <w:rPr>
            <w:webHidden/>
          </w:rPr>
          <w:fldChar w:fldCharType="begin"/>
        </w:r>
        <w:r>
          <w:rPr>
            <w:webHidden/>
          </w:rPr>
          <w:instrText xml:space="preserve"> PAGEREF _Toc131078662 \h </w:instrText>
        </w:r>
        <w:r>
          <w:rPr>
            <w:webHidden/>
          </w:rPr>
        </w:r>
        <w:r>
          <w:rPr>
            <w:webHidden/>
          </w:rPr>
          <w:fldChar w:fldCharType="separate"/>
        </w:r>
        <w:r w:rsidR="00BF59B2">
          <w:rPr>
            <w:webHidden/>
          </w:rPr>
          <w:t>841</w:t>
        </w:r>
        <w:r>
          <w:rPr>
            <w:webHidden/>
          </w:rPr>
          <w:fldChar w:fldCharType="end"/>
        </w:r>
      </w:hyperlink>
    </w:p>
    <w:p w14:paraId="42571B5F" w14:textId="7CD99F8E" w:rsidR="004A4EA4" w:rsidRDefault="004A4EA4">
      <w:pPr>
        <w:pStyle w:val="Spistreci5"/>
        <w:rPr>
          <w:noProof/>
          <w:sz w:val="22"/>
          <w:szCs w:val="22"/>
          <w:lang w:eastAsia="pl-PL"/>
        </w:rPr>
      </w:pPr>
      <w:hyperlink w:anchor="_Toc131078663" w:history="1">
        <w:r w:rsidRPr="00023E91">
          <w:rPr>
            <w:rStyle w:val="Hipercze"/>
            <w:rFonts w:cs="Arial"/>
            <w:noProof/>
          </w:rPr>
          <w:t>Działanie 9.3 (9v) - typ projektu 1: tworzenie miejsc pracy w sektorze ekonomii społecznej dla osób wykluczonych i zagrożonych wykluczeniem społecznym; Typ projektu 2: świadczenie usług wspierających rozwój ekonomii społecznej</w:t>
        </w:r>
        <w:r>
          <w:rPr>
            <w:noProof/>
            <w:webHidden/>
          </w:rPr>
          <w:tab/>
        </w:r>
        <w:r>
          <w:rPr>
            <w:noProof/>
            <w:webHidden/>
          </w:rPr>
          <w:fldChar w:fldCharType="begin"/>
        </w:r>
        <w:r>
          <w:rPr>
            <w:noProof/>
            <w:webHidden/>
          </w:rPr>
          <w:instrText xml:space="preserve"> PAGEREF _Toc131078663 \h </w:instrText>
        </w:r>
        <w:r>
          <w:rPr>
            <w:noProof/>
            <w:webHidden/>
          </w:rPr>
        </w:r>
        <w:r>
          <w:rPr>
            <w:noProof/>
            <w:webHidden/>
          </w:rPr>
          <w:fldChar w:fldCharType="separate"/>
        </w:r>
        <w:r w:rsidR="00BF59B2">
          <w:rPr>
            <w:noProof/>
            <w:webHidden/>
          </w:rPr>
          <w:t>841</w:t>
        </w:r>
        <w:r>
          <w:rPr>
            <w:noProof/>
            <w:webHidden/>
          </w:rPr>
          <w:fldChar w:fldCharType="end"/>
        </w:r>
      </w:hyperlink>
    </w:p>
    <w:p w14:paraId="22C1D89D" w14:textId="53CC0FDC" w:rsidR="004A4EA4" w:rsidRDefault="004A4EA4">
      <w:pPr>
        <w:pStyle w:val="Spistreci5"/>
        <w:rPr>
          <w:noProof/>
          <w:sz w:val="22"/>
          <w:szCs w:val="22"/>
          <w:lang w:eastAsia="pl-PL"/>
        </w:rPr>
      </w:pPr>
      <w:hyperlink w:anchor="_Toc131078664" w:history="1">
        <w:r w:rsidRPr="00023E91">
          <w:rPr>
            <w:rStyle w:val="Hipercze"/>
            <w:rFonts w:cs="Arial"/>
            <w:noProof/>
          </w:rPr>
          <w:t>Działanie 9.3 (9v) Rozwój ekonomii społecznej (dodatkowy nabór): Typ projektu 1: tworzenie miejsc pracy w sektorze ekonomii społecznej dla osób wykluczonych i zagrożonych wykluczeniem społecznym Typ projektu 2: świadczenie usług wspierających rozwój ekonomii społecznej</w:t>
        </w:r>
        <w:r>
          <w:rPr>
            <w:noProof/>
            <w:webHidden/>
          </w:rPr>
          <w:tab/>
        </w:r>
        <w:r>
          <w:rPr>
            <w:noProof/>
            <w:webHidden/>
          </w:rPr>
          <w:fldChar w:fldCharType="begin"/>
        </w:r>
        <w:r>
          <w:rPr>
            <w:noProof/>
            <w:webHidden/>
          </w:rPr>
          <w:instrText xml:space="preserve"> PAGEREF _Toc131078664 \h </w:instrText>
        </w:r>
        <w:r>
          <w:rPr>
            <w:noProof/>
            <w:webHidden/>
          </w:rPr>
        </w:r>
        <w:r>
          <w:rPr>
            <w:noProof/>
            <w:webHidden/>
          </w:rPr>
          <w:fldChar w:fldCharType="separate"/>
        </w:r>
        <w:r w:rsidR="00BF59B2">
          <w:rPr>
            <w:noProof/>
            <w:webHidden/>
          </w:rPr>
          <w:t>842</w:t>
        </w:r>
        <w:r>
          <w:rPr>
            <w:noProof/>
            <w:webHidden/>
          </w:rPr>
          <w:fldChar w:fldCharType="end"/>
        </w:r>
      </w:hyperlink>
    </w:p>
    <w:p w14:paraId="019FD55B" w14:textId="6BAD48BC" w:rsidR="004A4EA4" w:rsidRDefault="004A4EA4">
      <w:pPr>
        <w:pStyle w:val="Spistreci3"/>
        <w:tabs>
          <w:tab w:val="right" w:leader="dot" w:pos="14023"/>
        </w:tabs>
        <w:rPr>
          <w:noProof/>
          <w:sz w:val="22"/>
          <w:szCs w:val="22"/>
          <w:lang w:eastAsia="pl-PL"/>
        </w:rPr>
      </w:pPr>
      <w:hyperlink w:anchor="_Toc131078665" w:history="1">
        <w:r w:rsidRPr="00023E91">
          <w:rPr>
            <w:rStyle w:val="Hipercze"/>
            <w:rFonts w:cs="Arial"/>
            <w:noProof/>
          </w:rPr>
          <w:t>Oś priorytetowa X – Edukacja dla rozwoju regionu</w:t>
        </w:r>
        <w:r>
          <w:rPr>
            <w:noProof/>
            <w:webHidden/>
          </w:rPr>
          <w:tab/>
        </w:r>
        <w:r>
          <w:rPr>
            <w:noProof/>
            <w:webHidden/>
          </w:rPr>
          <w:fldChar w:fldCharType="begin"/>
        </w:r>
        <w:r>
          <w:rPr>
            <w:noProof/>
            <w:webHidden/>
          </w:rPr>
          <w:instrText xml:space="preserve"> PAGEREF _Toc131078665 \h </w:instrText>
        </w:r>
        <w:r>
          <w:rPr>
            <w:noProof/>
            <w:webHidden/>
          </w:rPr>
        </w:r>
        <w:r>
          <w:rPr>
            <w:noProof/>
            <w:webHidden/>
          </w:rPr>
          <w:fldChar w:fldCharType="separate"/>
        </w:r>
        <w:r w:rsidR="00BF59B2">
          <w:rPr>
            <w:noProof/>
            <w:webHidden/>
          </w:rPr>
          <w:t>843</w:t>
        </w:r>
        <w:r>
          <w:rPr>
            <w:noProof/>
            <w:webHidden/>
          </w:rPr>
          <w:fldChar w:fldCharType="end"/>
        </w:r>
      </w:hyperlink>
    </w:p>
    <w:p w14:paraId="6BC8C11F" w14:textId="64B748CB" w:rsidR="004A4EA4" w:rsidRDefault="004A4EA4">
      <w:pPr>
        <w:pStyle w:val="Spistreci4"/>
        <w:rPr>
          <w:sz w:val="22"/>
          <w:szCs w:val="22"/>
          <w:lang w:eastAsia="pl-PL"/>
        </w:rPr>
      </w:pPr>
      <w:hyperlink w:anchor="_Toc131078666" w:history="1">
        <w:r w:rsidRPr="00023E91">
          <w:rPr>
            <w:rStyle w:val="Hipercze"/>
            <w:rFonts w:cs="Arial"/>
          </w:rPr>
          <w:t>Działanie 10.1 – Kształcenie i rozwój dzieci i młodzieży</w:t>
        </w:r>
        <w:r>
          <w:rPr>
            <w:webHidden/>
          </w:rPr>
          <w:tab/>
        </w:r>
        <w:r>
          <w:rPr>
            <w:webHidden/>
          </w:rPr>
          <w:fldChar w:fldCharType="begin"/>
        </w:r>
        <w:r>
          <w:rPr>
            <w:webHidden/>
          </w:rPr>
          <w:instrText xml:space="preserve"> PAGEREF _Toc131078666 \h </w:instrText>
        </w:r>
        <w:r>
          <w:rPr>
            <w:webHidden/>
          </w:rPr>
        </w:r>
        <w:r>
          <w:rPr>
            <w:webHidden/>
          </w:rPr>
          <w:fldChar w:fldCharType="separate"/>
        </w:r>
        <w:r w:rsidR="00BF59B2">
          <w:rPr>
            <w:webHidden/>
          </w:rPr>
          <w:t>843</w:t>
        </w:r>
        <w:r>
          <w:rPr>
            <w:webHidden/>
          </w:rPr>
          <w:fldChar w:fldCharType="end"/>
        </w:r>
      </w:hyperlink>
    </w:p>
    <w:p w14:paraId="0FA5C3E4" w14:textId="224180F9" w:rsidR="004A4EA4" w:rsidRDefault="004A4EA4">
      <w:pPr>
        <w:pStyle w:val="Spistreci5"/>
        <w:rPr>
          <w:noProof/>
          <w:sz w:val="22"/>
          <w:szCs w:val="22"/>
          <w:lang w:eastAsia="pl-PL"/>
        </w:rPr>
      </w:pPr>
      <w:hyperlink w:anchor="_Toc131078667" w:history="1">
        <w:r w:rsidRPr="00023E91">
          <w:rPr>
            <w:rStyle w:val="Hipercze"/>
            <w:rFonts w:cs="Arial"/>
            <w:noProof/>
          </w:rPr>
          <w:t>Poddziałanie 10.1.1 (10i) typ projektu: „Edukacja ogólna (w tym w szkołach zawodowych)”, rodzaj przedsięwzięcia: „Wsparcie kształcenia ogólnego oraz wsparcie rozwoju zawodowego nauczycieli”</w:t>
        </w:r>
        <w:r>
          <w:rPr>
            <w:noProof/>
            <w:webHidden/>
          </w:rPr>
          <w:tab/>
        </w:r>
        <w:r>
          <w:rPr>
            <w:noProof/>
            <w:webHidden/>
          </w:rPr>
          <w:fldChar w:fldCharType="begin"/>
        </w:r>
        <w:r>
          <w:rPr>
            <w:noProof/>
            <w:webHidden/>
          </w:rPr>
          <w:instrText xml:space="preserve"> PAGEREF _Toc131078667 \h </w:instrText>
        </w:r>
        <w:r>
          <w:rPr>
            <w:noProof/>
            <w:webHidden/>
          </w:rPr>
        </w:r>
        <w:r>
          <w:rPr>
            <w:noProof/>
            <w:webHidden/>
          </w:rPr>
          <w:fldChar w:fldCharType="separate"/>
        </w:r>
        <w:r w:rsidR="00BF59B2">
          <w:rPr>
            <w:noProof/>
            <w:webHidden/>
          </w:rPr>
          <w:t>843</w:t>
        </w:r>
        <w:r>
          <w:rPr>
            <w:noProof/>
            <w:webHidden/>
          </w:rPr>
          <w:fldChar w:fldCharType="end"/>
        </w:r>
      </w:hyperlink>
    </w:p>
    <w:p w14:paraId="6558C9FB" w14:textId="53A6D354" w:rsidR="004A4EA4" w:rsidRDefault="004A4EA4">
      <w:pPr>
        <w:pStyle w:val="Spistreci5"/>
        <w:rPr>
          <w:noProof/>
          <w:sz w:val="22"/>
          <w:szCs w:val="22"/>
          <w:lang w:eastAsia="pl-PL"/>
        </w:rPr>
      </w:pPr>
      <w:hyperlink w:anchor="_Toc131078668" w:history="1">
        <w:r w:rsidRPr="00023E91">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Pr>
            <w:noProof/>
            <w:webHidden/>
          </w:rPr>
          <w:tab/>
        </w:r>
        <w:r>
          <w:rPr>
            <w:noProof/>
            <w:webHidden/>
          </w:rPr>
          <w:fldChar w:fldCharType="begin"/>
        </w:r>
        <w:r>
          <w:rPr>
            <w:noProof/>
            <w:webHidden/>
          </w:rPr>
          <w:instrText xml:space="preserve"> PAGEREF _Toc131078668 \h </w:instrText>
        </w:r>
        <w:r>
          <w:rPr>
            <w:noProof/>
            <w:webHidden/>
          </w:rPr>
        </w:r>
        <w:r>
          <w:rPr>
            <w:noProof/>
            <w:webHidden/>
          </w:rPr>
          <w:fldChar w:fldCharType="separate"/>
        </w:r>
        <w:r w:rsidR="00BF59B2">
          <w:rPr>
            <w:noProof/>
            <w:webHidden/>
          </w:rPr>
          <w:t>848</w:t>
        </w:r>
        <w:r>
          <w:rPr>
            <w:noProof/>
            <w:webHidden/>
          </w:rPr>
          <w:fldChar w:fldCharType="end"/>
        </w:r>
      </w:hyperlink>
    </w:p>
    <w:p w14:paraId="1A499F51" w14:textId="26A164B6" w:rsidR="004A4EA4" w:rsidRDefault="004A4EA4">
      <w:pPr>
        <w:pStyle w:val="Spistreci5"/>
        <w:rPr>
          <w:noProof/>
          <w:sz w:val="22"/>
          <w:szCs w:val="22"/>
          <w:lang w:eastAsia="pl-PL"/>
        </w:rPr>
      </w:pPr>
      <w:hyperlink w:anchor="_Toc131078669" w:history="1">
        <w:r w:rsidRPr="00023E91">
          <w:rPr>
            <w:rStyle w:val="Hipercze"/>
            <w:noProof/>
          </w:rPr>
          <w:t>Poddziałanie 10.1.1 (10i) - Edukacja ogólna (w tym w szkołach zawodowych) Działanie 10. 1 – Kształcenie i rozwój dzieci i młodzieży,</w:t>
        </w:r>
        <w:r>
          <w:rPr>
            <w:noProof/>
            <w:webHidden/>
          </w:rPr>
          <w:tab/>
        </w:r>
        <w:r>
          <w:rPr>
            <w:noProof/>
            <w:webHidden/>
          </w:rPr>
          <w:fldChar w:fldCharType="begin"/>
        </w:r>
        <w:r>
          <w:rPr>
            <w:noProof/>
            <w:webHidden/>
          </w:rPr>
          <w:instrText xml:space="preserve"> PAGEREF _Toc131078669 \h </w:instrText>
        </w:r>
        <w:r>
          <w:rPr>
            <w:noProof/>
            <w:webHidden/>
          </w:rPr>
        </w:r>
        <w:r>
          <w:rPr>
            <w:noProof/>
            <w:webHidden/>
          </w:rPr>
          <w:fldChar w:fldCharType="separate"/>
        </w:r>
        <w:r w:rsidR="00BF59B2">
          <w:rPr>
            <w:noProof/>
            <w:webHidden/>
          </w:rPr>
          <w:t>856</w:t>
        </w:r>
        <w:r>
          <w:rPr>
            <w:noProof/>
            <w:webHidden/>
          </w:rPr>
          <w:fldChar w:fldCharType="end"/>
        </w:r>
      </w:hyperlink>
    </w:p>
    <w:p w14:paraId="1571A6F1" w14:textId="7534A754" w:rsidR="004A4EA4" w:rsidRDefault="004A4EA4">
      <w:pPr>
        <w:pStyle w:val="Spistreci5"/>
        <w:rPr>
          <w:noProof/>
          <w:sz w:val="22"/>
          <w:szCs w:val="22"/>
          <w:lang w:eastAsia="pl-PL"/>
        </w:rPr>
      </w:pPr>
      <w:hyperlink w:anchor="_Toc131078670" w:history="1">
        <w:r w:rsidRPr="00023E91">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Pr>
            <w:noProof/>
            <w:webHidden/>
          </w:rPr>
          <w:tab/>
        </w:r>
        <w:r>
          <w:rPr>
            <w:noProof/>
            <w:webHidden/>
          </w:rPr>
          <w:fldChar w:fldCharType="begin"/>
        </w:r>
        <w:r>
          <w:rPr>
            <w:noProof/>
            <w:webHidden/>
          </w:rPr>
          <w:instrText xml:space="preserve"> PAGEREF _Toc131078670 \h </w:instrText>
        </w:r>
        <w:r>
          <w:rPr>
            <w:noProof/>
            <w:webHidden/>
          </w:rPr>
        </w:r>
        <w:r>
          <w:rPr>
            <w:noProof/>
            <w:webHidden/>
          </w:rPr>
          <w:fldChar w:fldCharType="separate"/>
        </w:r>
        <w:r w:rsidR="00BF59B2">
          <w:rPr>
            <w:noProof/>
            <w:webHidden/>
          </w:rPr>
          <w:t>864</w:t>
        </w:r>
        <w:r>
          <w:rPr>
            <w:noProof/>
            <w:webHidden/>
          </w:rPr>
          <w:fldChar w:fldCharType="end"/>
        </w:r>
      </w:hyperlink>
    </w:p>
    <w:p w14:paraId="441E2E16" w14:textId="4EBEDABB" w:rsidR="004A4EA4" w:rsidRDefault="004A4EA4">
      <w:pPr>
        <w:pStyle w:val="Spistreci5"/>
        <w:rPr>
          <w:noProof/>
          <w:sz w:val="22"/>
          <w:szCs w:val="22"/>
          <w:lang w:eastAsia="pl-PL"/>
        </w:rPr>
      </w:pPr>
      <w:hyperlink w:anchor="_Toc131078671" w:history="1">
        <w:r w:rsidRPr="00023E91">
          <w:rPr>
            <w:rStyle w:val="Hipercze"/>
            <w:noProof/>
          </w:rPr>
          <w:t>Poddziałanie 10.1.1 Edukacja ogólna.</w:t>
        </w:r>
        <w:r>
          <w:rPr>
            <w:noProof/>
            <w:webHidden/>
          </w:rPr>
          <w:tab/>
        </w:r>
        <w:r>
          <w:rPr>
            <w:noProof/>
            <w:webHidden/>
          </w:rPr>
          <w:fldChar w:fldCharType="begin"/>
        </w:r>
        <w:r>
          <w:rPr>
            <w:noProof/>
            <w:webHidden/>
          </w:rPr>
          <w:instrText xml:space="preserve"> PAGEREF _Toc131078671 \h </w:instrText>
        </w:r>
        <w:r>
          <w:rPr>
            <w:noProof/>
            <w:webHidden/>
          </w:rPr>
        </w:r>
        <w:r>
          <w:rPr>
            <w:noProof/>
            <w:webHidden/>
          </w:rPr>
          <w:fldChar w:fldCharType="separate"/>
        </w:r>
        <w:r w:rsidR="00BF59B2">
          <w:rPr>
            <w:noProof/>
            <w:webHidden/>
          </w:rPr>
          <w:t>875</w:t>
        </w:r>
        <w:r>
          <w:rPr>
            <w:noProof/>
            <w:webHidden/>
          </w:rPr>
          <w:fldChar w:fldCharType="end"/>
        </w:r>
      </w:hyperlink>
    </w:p>
    <w:p w14:paraId="54DAE738" w14:textId="0183AF62" w:rsidR="004A4EA4" w:rsidRDefault="004A4EA4">
      <w:pPr>
        <w:pStyle w:val="Spistreci5"/>
        <w:rPr>
          <w:noProof/>
          <w:sz w:val="22"/>
          <w:szCs w:val="22"/>
          <w:lang w:eastAsia="pl-PL"/>
        </w:rPr>
      </w:pPr>
      <w:hyperlink w:anchor="_Toc131078672" w:history="1">
        <w:r w:rsidRPr="00023E91">
          <w:rPr>
            <w:rStyle w:val="Hipercze"/>
            <w:rFonts w:cs="Arial"/>
            <w:noProof/>
          </w:rPr>
          <w:t>Działanie 10. 1 typ projektu: „Edukacja ogólna i przedszkolna”, Poddziałanie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w:t>
        </w:r>
        <w:r>
          <w:rPr>
            <w:noProof/>
            <w:webHidden/>
          </w:rPr>
          <w:tab/>
        </w:r>
        <w:r>
          <w:rPr>
            <w:noProof/>
            <w:webHidden/>
          </w:rPr>
          <w:fldChar w:fldCharType="begin"/>
        </w:r>
        <w:r>
          <w:rPr>
            <w:noProof/>
            <w:webHidden/>
          </w:rPr>
          <w:instrText xml:space="preserve"> PAGEREF _Toc131078672 \h </w:instrText>
        </w:r>
        <w:r>
          <w:rPr>
            <w:noProof/>
            <w:webHidden/>
          </w:rPr>
        </w:r>
        <w:r>
          <w:rPr>
            <w:noProof/>
            <w:webHidden/>
          </w:rPr>
          <w:fldChar w:fldCharType="separate"/>
        </w:r>
        <w:r w:rsidR="00BF59B2">
          <w:rPr>
            <w:noProof/>
            <w:webHidden/>
          </w:rPr>
          <w:t>881</w:t>
        </w:r>
        <w:r>
          <w:rPr>
            <w:noProof/>
            <w:webHidden/>
          </w:rPr>
          <w:fldChar w:fldCharType="end"/>
        </w:r>
      </w:hyperlink>
    </w:p>
    <w:p w14:paraId="6CE53864" w14:textId="25AAB8E8" w:rsidR="004A4EA4" w:rsidRDefault="004A4EA4">
      <w:pPr>
        <w:pStyle w:val="Spistreci5"/>
        <w:rPr>
          <w:noProof/>
          <w:sz w:val="22"/>
          <w:szCs w:val="22"/>
          <w:lang w:eastAsia="pl-PL"/>
        </w:rPr>
      </w:pPr>
      <w:hyperlink w:anchor="_Toc131078673" w:history="1">
        <w:r w:rsidRPr="00023E91">
          <w:rPr>
            <w:rStyle w:val="Hipercze"/>
            <w:rFonts w:eastAsia="Calibri"/>
            <w:noProof/>
            <w:lang w:eastAsia="pl-PL"/>
          </w:rPr>
          <w:t>Działanie 10. 1 typ projektu: „Kształcenie i rozwój dzieci i młodzieży”, Poddziałanie 10.1.2 (10i) – „Edukacja ogólna w ramach ZIT”</w:t>
        </w:r>
        <w:r>
          <w:rPr>
            <w:noProof/>
            <w:webHidden/>
          </w:rPr>
          <w:tab/>
        </w:r>
        <w:r>
          <w:rPr>
            <w:noProof/>
            <w:webHidden/>
          </w:rPr>
          <w:fldChar w:fldCharType="begin"/>
        </w:r>
        <w:r>
          <w:rPr>
            <w:noProof/>
            <w:webHidden/>
          </w:rPr>
          <w:instrText xml:space="preserve"> PAGEREF _Toc131078673 \h </w:instrText>
        </w:r>
        <w:r>
          <w:rPr>
            <w:noProof/>
            <w:webHidden/>
          </w:rPr>
        </w:r>
        <w:r>
          <w:rPr>
            <w:noProof/>
            <w:webHidden/>
          </w:rPr>
          <w:fldChar w:fldCharType="separate"/>
        </w:r>
        <w:r w:rsidR="00BF59B2">
          <w:rPr>
            <w:noProof/>
            <w:webHidden/>
          </w:rPr>
          <w:t>885</w:t>
        </w:r>
        <w:r>
          <w:rPr>
            <w:noProof/>
            <w:webHidden/>
          </w:rPr>
          <w:fldChar w:fldCharType="end"/>
        </w:r>
      </w:hyperlink>
    </w:p>
    <w:p w14:paraId="30B1477F" w14:textId="1B6C5F72" w:rsidR="004A4EA4" w:rsidRDefault="004A4EA4">
      <w:pPr>
        <w:pStyle w:val="Spistreci5"/>
        <w:rPr>
          <w:noProof/>
          <w:sz w:val="22"/>
          <w:szCs w:val="22"/>
          <w:lang w:eastAsia="pl-PL"/>
        </w:rPr>
      </w:pPr>
      <w:hyperlink w:anchor="_Toc131078674" w:history="1">
        <w:r w:rsidRPr="00023E91">
          <w:rPr>
            <w:rStyle w:val="Hipercze"/>
            <w:rFonts w:eastAsia="Calibri"/>
            <w:noProof/>
            <w:lang w:eastAsia="pl-PL"/>
          </w:rPr>
          <w:t>Poddziałanie 10.1.2 (10i) - Edukacja ogólna w ramach ZIT</w:t>
        </w:r>
        <w:r w:rsidRPr="00023E91">
          <w:rPr>
            <w:rStyle w:val="Hipercze"/>
            <w:noProof/>
          </w:rPr>
          <w:t xml:space="preserve"> </w:t>
        </w:r>
        <w:r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Pr="00023E91">
          <w:rPr>
            <w:rStyle w:val="Hipercze"/>
            <w:noProof/>
          </w:rPr>
          <w:t xml:space="preserve"> </w:t>
        </w:r>
        <w:r w:rsidRPr="00023E91">
          <w:rPr>
            <w:rStyle w:val="Hipercze"/>
            <w:rFonts w:eastAsia="Calibri"/>
            <w:noProof/>
            <w:lang w:eastAsia="pl-PL"/>
          </w:rPr>
          <w:t>korzystanie z technologii informacyjno-komunikacyjnych oraz rozwijanie kompetencji informatycznych</w:t>
        </w:r>
        <w:r>
          <w:rPr>
            <w:noProof/>
            <w:webHidden/>
          </w:rPr>
          <w:tab/>
        </w:r>
        <w:r>
          <w:rPr>
            <w:noProof/>
            <w:webHidden/>
          </w:rPr>
          <w:fldChar w:fldCharType="begin"/>
        </w:r>
        <w:r>
          <w:rPr>
            <w:noProof/>
            <w:webHidden/>
          </w:rPr>
          <w:instrText xml:space="preserve"> PAGEREF _Toc131078674 \h </w:instrText>
        </w:r>
        <w:r>
          <w:rPr>
            <w:noProof/>
            <w:webHidden/>
          </w:rPr>
        </w:r>
        <w:r>
          <w:rPr>
            <w:noProof/>
            <w:webHidden/>
          </w:rPr>
          <w:fldChar w:fldCharType="separate"/>
        </w:r>
        <w:r w:rsidR="00BF59B2">
          <w:rPr>
            <w:noProof/>
            <w:webHidden/>
          </w:rPr>
          <w:t>892</w:t>
        </w:r>
        <w:r>
          <w:rPr>
            <w:noProof/>
            <w:webHidden/>
          </w:rPr>
          <w:fldChar w:fldCharType="end"/>
        </w:r>
      </w:hyperlink>
    </w:p>
    <w:p w14:paraId="1C108DA9" w14:textId="6C86D164" w:rsidR="004A4EA4" w:rsidRDefault="004A4EA4">
      <w:pPr>
        <w:pStyle w:val="Spistreci5"/>
        <w:rPr>
          <w:noProof/>
          <w:sz w:val="22"/>
          <w:szCs w:val="22"/>
          <w:lang w:eastAsia="pl-PL"/>
        </w:rPr>
      </w:pPr>
      <w:hyperlink w:anchor="_Toc131078675" w:history="1">
        <w:r w:rsidRPr="00023E91">
          <w:rPr>
            <w:rStyle w:val="Hipercze"/>
            <w:rFonts w:eastAsia="Calibri"/>
            <w:noProof/>
            <w:lang w:eastAsia="pl-PL"/>
          </w:rPr>
          <w:t>Działanie 10. 1 – Kształcenie i rozwój dzieci i młodzieży, Poddziałanie 10.1.2 (10i) - Edukacja ogólna w ramach ZIT</w:t>
        </w:r>
        <w:r w:rsidRPr="00023E91">
          <w:rPr>
            <w:rStyle w:val="Hipercze"/>
            <w:noProof/>
          </w:rPr>
          <w:t xml:space="preserve"> </w:t>
        </w:r>
        <w:r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Pr="00023E91">
          <w:rPr>
            <w:rStyle w:val="Hipercze"/>
            <w:noProof/>
          </w:rPr>
          <w:t xml:space="preserve"> </w:t>
        </w:r>
        <w:r w:rsidRPr="00023E91">
          <w:rPr>
            <w:rStyle w:val="Hipercze"/>
            <w:rFonts w:eastAsia="Calibri"/>
            <w:noProof/>
            <w:lang w:eastAsia="pl-PL"/>
          </w:rPr>
          <w:t>korzystanie z technologii informacyjno-komunikacyjnych oraz rozwijanie kompetencji informatycznych.</w:t>
        </w:r>
        <w:r>
          <w:rPr>
            <w:noProof/>
            <w:webHidden/>
          </w:rPr>
          <w:tab/>
        </w:r>
        <w:r>
          <w:rPr>
            <w:noProof/>
            <w:webHidden/>
          </w:rPr>
          <w:fldChar w:fldCharType="begin"/>
        </w:r>
        <w:r>
          <w:rPr>
            <w:noProof/>
            <w:webHidden/>
          </w:rPr>
          <w:instrText xml:space="preserve"> PAGEREF _Toc131078675 \h </w:instrText>
        </w:r>
        <w:r>
          <w:rPr>
            <w:noProof/>
            <w:webHidden/>
          </w:rPr>
        </w:r>
        <w:r>
          <w:rPr>
            <w:noProof/>
            <w:webHidden/>
          </w:rPr>
          <w:fldChar w:fldCharType="separate"/>
        </w:r>
        <w:r w:rsidR="00BF59B2">
          <w:rPr>
            <w:noProof/>
            <w:webHidden/>
          </w:rPr>
          <w:t>900</w:t>
        </w:r>
        <w:r>
          <w:rPr>
            <w:noProof/>
            <w:webHidden/>
          </w:rPr>
          <w:fldChar w:fldCharType="end"/>
        </w:r>
      </w:hyperlink>
    </w:p>
    <w:p w14:paraId="42173A8D" w14:textId="5661F048" w:rsidR="004A4EA4" w:rsidRDefault="004A4EA4">
      <w:pPr>
        <w:pStyle w:val="Spistreci5"/>
        <w:rPr>
          <w:noProof/>
          <w:sz w:val="22"/>
          <w:szCs w:val="22"/>
          <w:lang w:eastAsia="pl-PL"/>
        </w:rPr>
      </w:pPr>
      <w:hyperlink w:anchor="_Toc131078676" w:history="1">
        <w:r w:rsidRPr="00023E91">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Pr>
            <w:noProof/>
            <w:webHidden/>
          </w:rPr>
          <w:tab/>
        </w:r>
        <w:r>
          <w:rPr>
            <w:noProof/>
            <w:webHidden/>
          </w:rPr>
          <w:fldChar w:fldCharType="begin"/>
        </w:r>
        <w:r>
          <w:rPr>
            <w:noProof/>
            <w:webHidden/>
          </w:rPr>
          <w:instrText xml:space="preserve"> PAGEREF _Toc131078676 \h </w:instrText>
        </w:r>
        <w:r>
          <w:rPr>
            <w:noProof/>
            <w:webHidden/>
          </w:rPr>
        </w:r>
        <w:r>
          <w:rPr>
            <w:noProof/>
            <w:webHidden/>
          </w:rPr>
          <w:fldChar w:fldCharType="separate"/>
        </w:r>
        <w:r w:rsidR="00BF59B2">
          <w:rPr>
            <w:noProof/>
            <w:webHidden/>
          </w:rPr>
          <w:t>908</w:t>
        </w:r>
        <w:r>
          <w:rPr>
            <w:noProof/>
            <w:webHidden/>
          </w:rPr>
          <w:fldChar w:fldCharType="end"/>
        </w:r>
      </w:hyperlink>
    </w:p>
    <w:p w14:paraId="102E08DE" w14:textId="5DE7D790" w:rsidR="004A4EA4" w:rsidRDefault="004A4EA4">
      <w:pPr>
        <w:pStyle w:val="Spistreci5"/>
        <w:rPr>
          <w:noProof/>
          <w:sz w:val="22"/>
          <w:szCs w:val="22"/>
          <w:lang w:eastAsia="pl-PL"/>
        </w:rPr>
      </w:pPr>
      <w:hyperlink w:anchor="_Toc131078677" w:history="1">
        <w:r w:rsidRPr="00023E91">
          <w:rPr>
            <w:rStyle w:val="Hipercze"/>
            <w:rFonts w:cs="Arial"/>
            <w:noProof/>
          </w:rPr>
          <w:t>Poddziałanie 10.1.4 (10i) - typ projektu: „Zwiększenie dostępności do edukacji przedszkolnej”</w:t>
        </w:r>
        <w:r>
          <w:rPr>
            <w:noProof/>
            <w:webHidden/>
          </w:rPr>
          <w:tab/>
        </w:r>
        <w:r>
          <w:rPr>
            <w:noProof/>
            <w:webHidden/>
          </w:rPr>
          <w:fldChar w:fldCharType="begin"/>
        </w:r>
        <w:r>
          <w:rPr>
            <w:noProof/>
            <w:webHidden/>
          </w:rPr>
          <w:instrText xml:space="preserve"> PAGEREF _Toc131078677 \h </w:instrText>
        </w:r>
        <w:r>
          <w:rPr>
            <w:noProof/>
            <w:webHidden/>
          </w:rPr>
        </w:r>
        <w:r>
          <w:rPr>
            <w:noProof/>
            <w:webHidden/>
          </w:rPr>
          <w:fldChar w:fldCharType="separate"/>
        </w:r>
        <w:r w:rsidR="00BF59B2">
          <w:rPr>
            <w:noProof/>
            <w:webHidden/>
          </w:rPr>
          <w:t>915</w:t>
        </w:r>
        <w:r>
          <w:rPr>
            <w:noProof/>
            <w:webHidden/>
          </w:rPr>
          <w:fldChar w:fldCharType="end"/>
        </w:r>
      </w:hyperlink>
    </w:p>
    <w:p w14:paraId="5116F7BA" w14:textId="713DE565" w:rsidR="004A4EA4" w:rsidRDefault="004A4EA4">
      <w:pPr>
        <w:pStyle w:val="Spistreci5"/>
        <w:rPr>
          <w:noProof/>
          <w:sz w:val="22"/>
          <w:szCs w:val="22"/>
          <w:lang w:eastAsia="pl-PL"/>
        </w:rPr>
      </w:pPr>
      <w:hyperlink w:anchor="_Toc131078678" w:history="1">
        <w:r w:rsidRPr="00023E91">
          <w:rPr>
            <w:rStyle w:val="Hipercze"/>
            <w:rFonts w:eastAsia="Calibri"/>
            <w:noProof/>
            <w:lang w:eastAsia="pl-PL"/>
          </w:rPr>
          <w:t>Poddziałanie 10.1.4 (10i) – typ projektu „Edukacja przedszkolna”</w:t>
        </w:r>
        <w:r>
          <w:rPr>
            <w:noProof/>
            <w:webHidden/>
          </w:rPr>
          <w:tab/>
        </w:r>
        <w:r>
          <w:rPr>
            <w:noProof/>
            <w:webHidden/>
          </w:rPr>
          <w:fldChar w:fldCharType="begin"/>
        </w:r>
        <w:r>
          <w:rPr>
            <w:noProof/>
            <w:webHidden/>
          </w:rPr>
          <w:instrText xml:space="preserve"> PAGEREF _Toc131078678 \h </w:instrText>
        </w:r>
        <w:r>
          <w:rPr>
            <w:noProof/>
            <w:webHidden/>
          </w:rPr>
        </w:r>
        <w:r>
          <w:rPr>
            <w:noProof/>
            <w:webHidden/>
          </w:rPr>
          <w:fldChar w:fldCharType="separate"/>
        </w:r>
        <w:r w:rsidR="00BF59B2">
          <w:rPr>
            <w:noProof/>
            <w:webHidden/>
          </w:rPr>
          <w:t>917</w:t>
        </w:r>
        <w:r>
          <w:rPr>
            <w:noProof/>
            <w:webHidden/>
          </w:rPr>
          <w:fldChar w:fldCharType="end"/>
        </w:r>
      </w:hyperlink>
    </w:p>
    <w:p w14:paraId="792A748E" w14:textId="24DD7C04" w:rsidR="004A4EA4" w:rsidRDefault="004A4EA4">
      <w:pPr>
        <w:pStyle w:val="Spistreci5"/>
        <w:rPr>
          <w:noProof/>
          <w:sz w:val="22"/>
          <w:szCs w:val="22"/>
          <w:lang w:eastAsia="pl-PL"/>
        </w:rPr>
      </w:pPr>
      <w:hyperlink w:anchor="_Toc131078679" w:history="1">
        <w:r w:rsidRPr="00023E91">
          <w:rPr>
            <w:rStyle w:val="Hipercze"/>
            <w:rFonts w:eastAsia="Calibri"/>
            <w:noProof/>
            <w:lang w:eastAsia="pl-PL"/>
          </w:rPr>
          <w:t>Poddziałanie 10.1.4 (10i) - Edukacja przedszkolna Rodzaj przedsięwzięcia - zwiększenie dostępności do edukacji przedszkolnej</w:t>
        </w:r>
        <w:r>
          <w:rPr>
            <w:noProof/>
            <w:webHidden/>
          </w:rPr>
          <w:tab/>
        </w:r>
        <w:r>
          <w:rPr>
            <w:noProof/>
            <w:webHidden/>
          </w:rPr>
          <w:fldChar w:fldCharType="begin"/>
        </w:r>
        <w:r>
          <w:rPr>
            <w:noProof/>
            <w:webHidden/>
          </w:rPr>
          <w:instrText xml:space="preserve"> PAGEREF _Toc131078679 \h </w:instrText>
        </w:r>
        <w:r>
          <w:rPr>
            <w:noProof/>
            <w:webHidden/>
          </w:rPr>
        </w:r>
        <w:r>
          <w:rPr>
            <w:noProof/>
            <w:webHidden/>
          </w:rPr>
          <w:fldChar w:fldCharType="separate"/>
        </w:r>
        <w:r w:rsidR="00BF59B2">
          <w:rPr>
            <w:noProof/>
            <w:webHidden/>
          </w:rPr>
          <w:t>924</w:t>
        </w:r>
        <w:r>
          <w:rPr>
            <w:noProof/>
            <w:webHidden/>
          </w:rPr>
          <w:fldChar w:fldCharType="end"/>
        </w:r>
      </w:hyperlink>
    </w:p>
    <w:p w14:paraId="6CC6718E" w14:textId="132F8095" w:rsidR="004A4EA4" w:rsidRDefault="004A4EA4">
      <w:pPr>
        <w:pStyle w:val="Spistreci5"/>
        <w:rPr>
          <w:noProof/>
          <w:sz w:val="22"/>
          <w:szCs w:val="22"/>
          <w:lang w:eastAsia="pl-PL"/>
        </w:rPr>
      </w:pPr>
      <w:hyperlink w:anchor="_Toc131078680" w:history="1">
        <w:r w:rsidRPr="00023E91">
          <w:rPr>
            <w:rStyle w:val="Hipercze"/>
            <w:rFonts w:eastAsia="Calibri"/>
            <w:noProof/>
            <w:lang w:eastAsia="pl-PL"/>
          </w:rPr>
          <w:t>Poddziałanie 10.1.4 (10i) - Edukacja przedszkolna Rodzaj przedsięwzięcia - Zwiększenie dostępności do edukacji przedszkolnej</w:t>
        </w:r>
        <w:r>
          <w:rPr>
            <w:noProof/>
            <w:webHidden/>
          </w:rPr>
          <w:tab/>
        </w:r>
        <w:r>
          <w:rPr>
            <w:noProof/>
            <w:webHidden/>
          </w:rPr>
          <w:fldChar w:fldCharType="begin"/>
        </w:r>
        <w:r>
          <w:rPr>
            <w:noProof/>
            <w:webHidden/>
          </w:rPr>
          <w:instrText xml:space="preserve"> PAGEREF _Toc131078680 \h </w:instrText>
        </w:r>
        <w:r>
          <w:rPr>
            <w:noProof/>
            <w:webHidden/>
          </w:rPr>
        </w:r>
        <w:r>
          <w:rPr>
            <w:noProof/>
            <w:webHidden/>
          </w:rPr>
          <w:fldChar w:fldCharType="separate"/>
        </w:r>
        <w:r w:rsidR="00BF59B2">
          <w:rPr>
            <w:noProof/>
            <w:webHidden/>
          </w:rPr>
          <w:t>931</w:t>
        </w:r>
        <w:r>
          <w:rPr>
            <w:noProof/>
            <w:webHidden/>
          </w:rPr>
          <w:fldChar w:fldCharType="end"/>
        </w:r>
      </w:hyperlink>
    </w:p>
    <w:p w14:paraId="13FF4C19" w14:textId="1D08F9B4" w:rsidR="004A4EA4" w:rsidRDefault="004A4EA4">
      <w:pPr>
        <w:pStyle w:val="Spistreci5"/>
        <w:rPr>
          <w:noProof/>
          <w:sz w:val="22"/>
          <w:szCs w:val="22"/>
          <w:lang w:eastAsia="pl-PL"/>
        </w:rPr>
      </w:pPr>
      <w:hyperlink w:anchor="_Toc131078681" w:history="1">
        <w:r w:rsidRPr="00023E91">
          <w:rPr>
            <w:rStyle w:val="Hipercze"/>
            <w:rFonts w:eastAsia="Calibri"/>
            <w:noProof/>
            <w:lang w:eastAsia="pl-PL"/>
          </w:rPr>
          <w:t>Poddziałanie 10.1.4 Edukacja przedszkolna, Typ operacji: Zwiększenie dostępności do edukacji przedszkolnej</w:t>
        </w:r>
        <w:r>
          <w:rPr>
            <w:noProof/>
            <w:webHidden/>
          </w:rPr>
          <w:tab/>
        </w:r>
        <w:r>
          <w:rPr>
            <w:noProof/>
            <w:webHidden/>
          </w:rPr>
          <w:fldChar w:fldCharType="begin"/>
        </w:r>
        <w:r>
          <w:rPr>
            <w:noProof/>
            <w:webHidden/>
          </w:rPr>
          <w:instrText xml:space="preserve"> PAGEREF _Toc131078681 \h </w:instrText>
        </w:r>
        <w:r>
          <w:rPr>
            <w:noProof/>
            <w:webHidden/>
          </w:rPr>
        </w:r>
        <w:r>
          <w:rPr>
            <w:noProof/>
            <w:webHidden/>
          </w:rPr>
          <w:fldChar w:fldCharType="separate"/>
        </w:r>
        <w:r w:rsidR="00BF59B2">
          <w:rPr>
            <w:noProof/>
            <w:webHidden/>
          </w:rPr>
          <w:t>935</w:t>
        </w:r>
        <w:r>
          <w:rPr>
            <w:noProof/>
            <w:webHidden/>
          </w:rPr>
          <w:fldChar w:fldCharType="end"/>
        </w:r>
      </w:hyperlink>
    </w:p>
    <w:p w14:paraId="44172A22" w14:textId="4FE75590" w:rsidR="004A4EA4" w:rsidRDefault="004A4EA4">
      <w:pPr>
        <w:pStyle w:val="Spistreci5"/>
        <w:rPr>
          <w:noProof/>
          <w:sz w:val="22"/>
          <w:szCs w:val="22"/>
          <w:lang w:eastAsia="pl-PL"/>
        </w:rPr>
      </w:pPr>
      <w:hyperlink w:anchor="_Toc131078682" w:history="1">
        <w:r w:rsidRPr="00023E91">
          <w:rPr>
            <w:rStyle w:val="Hipercze"/>
            <w:noProof/>
          </w:rPr>
          <w:t>Poddziałania 10.1.4 Edukacja przedszkolna, typ operacji: Zwiększenie dostępności do edukacji przedszkolnej</w:t>
        </w:r>
        <w:r>
          <w:rPr>
            <w:noProof/>
            <w:webHidden/>
          </w:rPr>
          <w:tab/>
        </w:r>
        <w:r>
          <w:rPr>
            <w:noProof/>
            <w:webHidden/>
          </w:rPr>
          <w:fldChar w:fldCharType="begin"/>
        </w:r>
        <w:r>
          <w:rPr>
            <w:noProof/>
            <w:webHidden/>
          </w:rPr>
          <w:instrText xml:space="preserve"> PAGEREF _Toc131078682 \h </w:instrText>
        </w:r>
        <w:r>
          <w:rPr>
            <w:noProof/>
            <w:webHidden/>
          </w:rPr>
        </w:r>
        <w:r>
          <w:rPr>
            <w:noProof/>
            <w:webHidden/>
          </w:rPr>
          <w:fldChar w:fldCharType="separate"/>
        </w:r>
        <w:r w:rsidR="00BF59B2">
          <w:rPr>
            <w:noProof/>
            <w:webHidden/>
          </w:rPr>
          <w:t>938</w:t>
        </w:r>
        <w:r>
          <w:rPr>
            <w:noProof/>
            <w:webHidden/>
          </w:rPr>
          <w:fldChar w:fldCharType="end"/>
        </w:r>
      </w:hyperlink>
    </w:p>
    <w:p w14:paraId="47B82607" w14:textId="19AB23D3" w:rsidR="004A4EA4" w:rsidRDefault="004A4EA4">
      <w:pPr>
        <w:pStyle w:val="Spistreci4"/>
        <w:rPr>
          <w:sz w:val="22"/>
          <w:szCs w:val="22"/>
          <w:lang w:eastAsia="pl-PL"/>
        </w:rPr>
      </w:pPr>
      <w:hyperlink w:anchor="_Toc131078683" w:history="1">
        <w:r w:rsidRPr="00023E91">
          <w:rPr>
            <w:rStyle w:val="Hipercze"/>
            <w:rFonts w:cs="Arial"/>
          </w:rPr>
          <w:t>Działanie 10.2 – Upowszechnianie kompetencji kluczowych wśród osób dorosłych</w:t>
        </w:r>
        <w:r>
          <w:rPr>
            <w:webHidden/>
          </w:rPr>
          <w:tab/>
        </w:r>
        <w:r>
          <w:rPr>
            <w:webHidden/>
          </w:rPr>
          <w:fldChar w:fldCharType="begin"/>
        </w:r>
        <w:r>
          <w:rPr>
            <w:webHidden/>
          </w:rPr>
          <w:instrText xml:space="preserve"> PAGEREF _Toc131078683 \h </w:instrText>
        </w:r>
        <w:r>
          <w:rPr>
            <w:webHidden/>
          </w:rPr>
        </w:r>
        <w:r>
          <w:rPr>
            <w:webHidden/>
          </w:rPr>
          <w:fldChar w:fldCharType="separate"/>
        </w:r>
        <w:r w:rsidR="00BF59B2">
          <w:rPr>
            <w:webHidden/>
          </w:rPr>
          <w:t>942</w:t>
        </w:r>
        <w:r>
          <w:rPr>
            <w:webHidden/>
          </w:rPr>
          <w:fldChar w:fldCharType="end"/>
        </w:r>
      </w:hyperlink>
    </w:p>
    <w:p w14:paraId="7E97C5E9" w14:textId="76CE90E9" w:rsidR="004A4EA4" w:rsidRDefault="004A4EA4">
      <w:pPr>
        <w:pStyle w:val="Spistreci5"/>
        <w:rPr>
          <w:noProof/>
          <w:sz w:val="22"/>
          <w:szCs w:val="22"/>
          <w:lang w:eastAsia="pl-PL"/>
        </w:rPr>
      </w:pPr>
      <w:hyperlink w:anchor="_Toc131078684" w:history="1">
        <w:r w:rsidRPr="00023E91">
          <w:rPr>
            <w:rStyle w:val="Hipercze"/>
            <w:rFonts w:cs="Arial"/>
            <w:noProof/>
          </w:rPr>
          <w:t>Działanie 10. 2 -rodzaj przedsięwzięcia: „Szkolenia lub inne formy podnoszenia kompetencji cyfrowych  i językowych zakończone procesem formalnego potwierdzania i certyfikacji nabytych kwalifikacji”</w:t>
        </w:r>
        <w:r>
          <w:rPr>
            <w:noProof/>
            <w:webHidden/>
          </w:rPr>
          <w:tab/>
        </w:r>
        <w:r>
          <w:rPr>
            <w:noProof/>
            <w:webHidden/>
          </w:rPr>
          <w:fldChar w:fldCharType="begin"/>
        </w:r>
        <w:r>
          <w:rPr>
            <w:noProof/>
            <w:webHidden/>
          </w:rPr>
          <w:instrText xml:space="preserve"> PAGEREF _Toc131078684 \h </w:instrText>
        </w:r>
        <w:r>
          <w:rPr>
            <w:noProof/>
            <w:webHidden/>
          </w:rPr>
        </w:r>
        <w:r>
          <w:rPr>
            <w:noProof/>
            <w:webHidden/>
          </w:rPr>
          <w:fldChar w:fldCharType="separate"/>
        </w:r>
        <w:r w:rsidR="00BF59B2">
          <w:rPr>
            <w:noProof/>
            <w:webHidden/>
          </w:rPr>
          <w:t>942</w:t>
        </w:r>
        <w:r>
          <w:rPr>
            <w:noProof/>
            <w:webHidden/>
          </w:rPr>
          <w:fldChar w:fldCharType="end"/>
        </w:r>
      </w:hyperlink>
    </w:p>
    <w:p w14:paraId="1F908703" w14:textId="50177FBA" w:rsidR="004A4EA4" w:rsidRDefault="004A4EA4">
      <w:pPr>
        <w:pStyle w:val="Spistreci5"/>
        <w:rPr>
          <w:noProof/>
          <w:sz w:val="22"/>
          <w:szCs w:val="22"/>
          <w:lang w:eastAsia="pl-PL"/>
        </w:rPr>
      </w:pPr>
      <w:hyperlink w:anchor="_Toc131078685" w:history="1">
        <w:r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Pr>
            <w:noProof/>
            <w:webHidden/>
          </w:rPr>
          <w:tab/>
        </w:r>
        <w:r>
          <w:rPr>
            <w:noProof/>
            <w:webHidden/>
          </w:rPr>
          <w:fldChar w:fldCharType="begin"/>
        </w:r>
        <w:r>
          <w:rPr>
            <w:noProof/>
            <w:webHidden/>
          </w:rPr>
          <w:instrText xml:space="preserve"> PAGEREF _Toc131078685 \h </w:instrText>
        </w:r>
        <w:r>
          <w:rPr>
            <w:noProof/>
            <w:webHidden/>
          </w:rPr>
        </w:r>
        <w:r>
          <w:rPr>
            <w:noProof/>
            <w:webHidden/>
          </w:rPr>
          <w:fldChar w:fldCharType="separate"/>
        </w:r>
        <w:r w:rsidR="00BF59B2">
          <w:rPr>
            <w:noProof/>
            <w:webHidden/>
          </w:rPr>
          <w:t>945</w:t>
        </w:r>
        <w:r>
          <w:rPr>
            <w:noProof/>
            <w:webHidden/>
          </w:rPr>
          <w:fldChar w:fldCharType="end"/>
        </w:r>
      </w:hyperlink>
    </w:p>
    <w:p w14:paraId="0698523D" w14:textId="24BAC8CE" w:rsidR="004A4EA4" w:rsidRDefault="004A4EA4">
      <w:pPr>
        <w:pStyle w:val="Spistreci5"/>
        <w:rPr>
          <w:noProof/>
          <w:sz w:val="22"/>
          <w:szCs w:val="22"/>
          <w:lang w:eastAsia="pl-PL"/>
        </w:rPr>
      </w:pPr>
      <w:hyperlink w:anchor="_Toc131078686" w:history="1">
        <w:r w:rsidRPr="00023E91">
          <w:rPr>
            <w:rStyle w:val="Hipercze"/>
            <w:noProof/>
          </w:rPr>
          <w:t>Działanie 10.2 – Upowszechnianie kompetencji kluczowych wśród osób dorosłychRodzaj przedsięwzięcia: Szkolenia lub inne formy podnoszenia kompetencji cyfrowych i językowych zakończone procesem formalnego potwierdzania i certyfikacji nabytych kwalifikacji</w:t>
        </w:r>
        <w:r>
          <w:rPr>
            <w:noProof/>
            <w:webHidden/>
          </w:rPr>
          <w:tab/>
        </w:r>
        <w:r>
          <w:rPr>
            <w:noProof/>
            <w:webHidden/>
          </w:rPr>
          <w:fldChar w:fldCharType="begin"/>
        </w:r>
        <w:r>
          <w:rPr>
            <w:noProof/>
            <w:webHidden/>
          </w:rPr>
          <w:instrText xml:space="preserve"> PAGEREF _Toc131078686 \h </w:instrText>
        </w:r>
        <w:r>
          <w:rPr>
            <w:noProof/>
            <w:webHidden/>
          </w:rPr>
        </w:r>
        <w:r>
          <w:rPr>
            <w:noProof/>
            <w:webHidden/>
          </w:rPr>
          <w:fldChar w:fldCharType="separate"/>
        </w:r>
        <w:r w:rsidR="00BF59B2">
          <w:rPr>
            <w:noProof/>
            <w:webHidden/>
          </w:rPr>
          <w:t>951</w:t>
        </w:r>
        <w:r>
          <w:rPr>
            <w:noProof/>
            <w:webHidden/>
          </w:rPr>
          <w:fldChar w:fldCharType="end"/>
        </w:r>
      </w:hyperlink>
    </w:p>
    <w:p w14:paraId="1C97A0F7" w14:textId="4495641A" w:rsidR="004A4EA4" w:rsidRDefault="004A4EA4">
      <w:pPr>
        <w:pStyle w:val="Spistreci4"/>
        <w:rPr>
          <w:sz w:val="22"/>
          <w:szCs w:val="22"/>
          <w:lang w:eastAsia="pl-PL"/>
        </w:rPr>
      </w:pPr>
      <w:hyperlink w:anchor="_Toc131078687" w:history="1">
        <w:r w:rsidRPr="00023E91">
          <w:rPr>
            <w:rStyle w:val="Hipercze"/>
            <w:rFonts w:cs="Arial"/>
          </w:rPr>
          <w:t>Działanie 10.3 – Doskonalenie zawodowe</w:t>
        </w:r>
        <w:r>
          <w:rPr>
            <w:webHidden/>
          </w:rPr>
          <w:tab/>
        </w:r>
        <w:r>
          <w:rPr>
            <w:webHidden/>
          </w:rPr>
          <w:fldChar w:fldCharType="begin"/>
        </w:r>
        <w:r>
          <w:rPr>
            <w:webHidden/>
          </w:rPr>
          <w:instrText xml:space="preserve"> PAGEREF _Toc131078687 \h </w:instrText>
        </w:r>
        <w:r>
          <w:rPr>
            <w:webHidden/>
          </w:rPr>
        </w:r>
        <w:r>
          <w:rPr>
            <w:webHidden/>
          </w:rPr>
          <w:fldChar w:fldCharType="separate"/>
        </w:r>
        <w:r w:rsidR="00BF59B2">
          <w:rPr>
            <w:webHidden/>
          </w:rPr>
          <w:t>957</w:t>
        </w:r>
        <w:r>
          <w:rPr>
            <w:webHidden/>
          </w:rPr>
          <w:fldChar w:fldCharType="end"/>
        </w:r>
      </w:hyperlink>
    </w:p>
    <w:p w14:paraId="0006DD0E" w14:textId="51C89918" w:rsidR="004A4EA4" w:rsidRDefault="004A4EA4">
      <w:pPr>
        <w:pStyle w:val="Spistreci5"/>
        <w:rPr>
          <w:noProof/>
          <w:sz w:val="22"/>
          <w:szCs w:val="22"/>
          <w:lang w:eastAsia="pl-PL"/>
        </w:rPr>
      </w:pPr>
      <w:hyperlink w:anchor="_Toc131078688" w:history="1">
        <w:r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Pr>
            <w:noProof/>
            <w:webHidden/>
          </w:rPr>
          <w:tab/>
        </w:r>
        <w:r>
          <w:rPr>
            <w:noProof/>
            <w:webHidden/>
          </w:rPr>
          <w:fldChar w:fldCharType="begin"/>
        </w:r>
        <w:r>
          <w:rPr>
            <w:noProof/>
            <w:webHidden/>
          </w:rPr>
          <w:instrText xml:space="preserve"> PAGEREF _Toc131078688 \h </w:instrText>
        </w:r>
        <w:r>
          <w:rPr>
            <w:noProof/>
            <w:webHidden/>
          </w:rPr>
        </w:r>
        <w:r>
          <w:rPr>
            <w:noProof/>
            <w:webHidden/>
          </w:rPr>
          <w:fldChar w:fldCharType="separate"/>
        </w:r>
        <w:r w:rsidR="00BF59B2">
          <w:rPr>
            <w:noProof/>
            <w:webHidden/>
          </w:rPr>
          <w:t>957</w:t>
        </w:r>
        <w:r>
          <w:rPr>
            <w:noProof/>
            <w:webHidden/>
          </w:rPr>
          <w:fldChar w:fldCharType="end"/>
        </w:r>
      </w:hyperlink>
    </w:p>
    <w:p w14:paraId="225B13D7" w14:textId="69CC086A" w:rsidR="004A4EA4" w:rsidRDefault="004A4EA4">
      <w:pPr>
        <w:pStyle w:val="Spistreci5"/>
        <w:rPr>
          <w:noProof/>
          <w:sz w:val="22"/>
          <w:szCs w:val="22"/>
          <w:lang w:eastAsia="pl-PL"/>
        </w:rPr>
      </w:pPr>
      <w:hyperlink w:anchor="_Toc131078689" w:history="1">
        <w:r w:rsidRPr="00023E91">
          <w:rPr>
            <w:rStyle w:val="Hipercze"/>
            <w:rFonts w:cs="Arial"/>
            <w:noProof/>
          </w:rPr>
          <w:t>Poddziałanie 10.3.1 (10iv) „Doskonalenie zawodowe uczniów”, rodzaj przedsięwzięcia: „Modernizacji oferty kształcenia zawodowego”</w:t>
        </w:r>
        <w:r>
          <w:rPr>
            <w:noProof/>
            <w:webHidden/>
          </w:rPr>
          <w:tab/>
        </w:r>
        <w:r>
          <w:rPr>
            <w:noProof/>
            <w:webHidden/>
          </w:rPr>
          <w:fldChar w:fldCharType="begin"/>
        </w:r>
        <w:r>
          <w:rPr>
            <w:noProof/>
            <w:webHidden/>
          </w:rPr>
          <w:instrText xml:space="preserve"> PAGEREF _Toc131078689 \h </w:instrText>
        </w:r>
        <w:r>
          <w:rPr>
            <w:noProof/>
            <w:webHidden/>
          </w:rPr>
        </w:r>
        <w:r>
          <w:rPr>
            <w:noProof/>
            <w:webHidden/>
          </w:rPr>
          <w:fldChar w:fldCharType="separate"/>
        </w:r>
        <w:r w:rsidR="00BF59B2">
          <w:rPr>
            <w:noProof/>
            <w:webHidden/>
          </w:rPr>
          <w:t>960</w:t>
        </w:r>
        <w:r>
          <w:rPr>
            <w:noProof/>
            <w:webHidden/>
          </w:rPr>
          <w:fldChar w:fldCharType="end"/>
        </w:r>
      </w:hyperlink>
    </w:p>
    <w:p w14:paraId="1B14E9F6" w14:textId="11C24660" w:rsidR="004A4EA4" w:rsidRDefault="004A4EA4">
      <w:pPr>
        <w:pStyle w:val="Spistreci5"/>
        <w:rPr>
          <w:noProof/>
          <w:sz w:val="22"/>
          <w:szCs w:val="22"/>
          <w:lang w:eastAsia="pl-PL"/>
        </w:rPr>
      </w:pPr>
      <w:hyperlink w:anchor="_Toc131078690" w:history="1">
        <w:r w:rsidRPr="00023E91">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Pr>
            <w:noProof/>
            <w:webHidden/>
          </w:rPr>
          <w:tab/>
        </w:r>
        <w:r>
          <w:rPr>
            <w:noProof/>
            <w:webHidden/>
          </w:rPr>
          <w:fldChar w:fldCharType="begin"/>
        </w:r>
        <w:r>
          <w:rPr>
            <w:noProof/>
            <w:webHidden/>
          </w:rPr>
          <w:instrText xml:space="preserve"> PAGEREF _Toc131078690 \h </w:instrText>
        </w:r>
        <w:r>
          <w:rPr>
            <w:noProof/>
            <w:webHidden/>
          </w:rPr>
        </w:r>
        <w:r>
          <w:rPr>
            <w:noProof/>
            <w:webHidden/>
          </w:rPr>
          <w:fldChar w:fldCharType="separate"/>
        </w:r>
        <w:r w:rsidR="00BF59B2">
          <w:rPr>
            <w:noProof/>
            <w:webHidden/>
          </w:rPr>
          <w:t>966</w:t>
        </w:r>
        <w:r>
          <w:rPr>
            <w:noProof/>
            <w:webHidden/>
          </w:rPr>
          <w:fldChar w:fldCharType="end"/>
        </w:r>
      </w:hyperlink>
    </w:p>
    <w:p w14:paraId="0C605517" w14:textId="186A7190" w:rsidR="004A4EA4" w:rsidRDefault="004A4EA4">
      <w:pPr>
        <w:pStyle w:val="Spistreci5"/>
        <w:rPr>
          <w:noProof/>
          <w:sz w:val="22"/>
          <w:szCs w:val="22"/>
          <w:lang w:eastAsia="pl-PL"/>
        </w:rPr>
      </w:pPr>
      <w:hyperlink w:anchor="_Toc131078691" w:history="1">
        <w:r w:rsidRPr="00023E91">
          <w:rPr>
            <w:rStyle w:val="Hipercze"/>
            <w:rFonts w:cs="Arial"/>
            <w:noProof/>
          </w:rPr>
          <w:t>Poddziałanie 10.3.1 (10iv) „Doskonalenie zawodowe uczniów”, rodzaj przedsięwzięcia: „Rozwój doradztwa edukacyjno-zawodowego (w gimnazjach oraz szkołach zawodowych) oraz współpracy z rynkiem pracy”</w:t>
        </w:r>
        <w:r>
          <w:rPr>
            <w:noProof/>
            <w:webHidden/>
          </w:rPr>
          <w:tab/>
        </w:r>
        <w:r>
          <w:rPr>
            <w:noProof/>
            <w:webHidden/>
          </w:rPr>
          <w:fldChar w:fldCharType="begin"/>
        </w:r>
        <w:r>
          <w:rPr>
            <w:noProof/>
            <w:webHidden/>
          </w:rPr>
          <w:instrText xml:space="preserve"> PAGEREF _Toc131078691 \h </w:instrText>
        </w:r>
        <w:r>
          <w:rPr>
            <w:noProof/>
            <w:webHidden/>
          </w:rPr>
        </w:r>
        <w:r>
          <w:rPr>
            <w:noProof/>
            <w:webHidden/>
          </w:rPr>
          <w:fldChar w:fldCharType="separate"/>
        </w:r>
        <w:r w:rsidR="00BF59B2">
          <w:rPr>
            <w:noProof/>
            <w:webHidden/>
          </w:rPr>
          <w:t>968</w:t>
        </w:r>
        <w:r>
          <w:rPr>
            <w:noProof/>
            <w:webHidden/>
          </w:rPr>
          <w:fldChar w:fldCharType="end"/>
        </w:r>
      </w:hyperlink>
    </w:p>
    <w:p w14:paraId="66AD1B36" w14:textId="3D5C7BB6" w:rsidR="004A4EA4" w:rsidRDefault="004A4EA4">
      <w:pPr>
        <w:pStyle w:val="Spistreci5"/>
        <w:rPr>
          <w:noProof/>
          <w:sz w:val="22"/>
          <w:szCs w:val="22"/>
          <w:lang w:eastAsia="pl-PL"/>
        </w:rPr>
      </w:pPr>
      <w:hyperlink w:anchor="_Toc131078692" w:history="1">
        <w:r w:rsidRPr="00023E91">
          <w:rPr>
            <w:rStyle w:val="Hipercze"/>
            <w:rFonts w:cs="Arial"/>
            <w:noProof/>
          </w:rPr>
          <w:t>Poddziałanie 10.3.1 (10iv) „Doskonalenie zawodowe uczniów”</w:t>
        </w:r>
        <w:r>
          <w:rPr>
            <w:noProof/>
            <w:webHidden/>
          </w:rPr>
          <w:tab/>
        </w:r>
        <w:r>
          <w:rPr>
            <w:noProof/>
            <w:webHidden/>
          </w:rPr>
          <w:fldChar w:fldCharType="begin"/>
        </w:r>
        <w:r>
          <w:rPr>
            <w:noProof/>
            <w:webHidden/>
          </w:rPr>
          <w:instrText xml:space="preserve"> PAGEREF _Toc131078692 \h </w:instrText>
        </w:r>
        <w:r>
          <w:rPr>
            <w:noProof/>
            <w:webHidden/>
          </w:rPr>
        </w:r>
        <w:r>
          <w:rPr>
            <w:noProof/>
            <w:webHidden/>
          </w:rPr>
          <w:fldChar w:fldCharType="separate"/>
        </w:r>
        <w:r w:rsidR="00BF59B2">
          <w:rPr>
            <w:noProof/>
            <w:webHidden/>
          </w:rPr>
          <w:t>972</w:t>
        </w:r>
        <w:r>
          <w:rPr>
            <w:noProof/>
            <w:webHidden/>
          </w:rPr>
          <w:fldChar w:fldCharType="end"/>
        </w:r>
      </w:hyperlink>
    </w:p>
    <w:p w14:paraId="19F9C7E0" w14:textId="122693AE" w:rsidR="004A4EA4" w:rsidRDefault="004A4EA4">
      <w:pPr>
        <w:pStyle w:val="Spistreci5"/>
        <w:rPr>
          <w:noProof/>
          <w:sz w:val="22"/>
          <w:szCs w:val="22"/>
          <w:lang w:eastAsia="pl-PL"/>
        </w:rPr>
      </w:pPr>
      <w:hyperlink w:anchor="_Toc131078693" w:history="1">
        <w:r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Pr>
            <w:noProof/>
            <w:webHidden/>
          </w:rPr>
          <w:tab/>
        </w:r>
        <w:r>
          <w:rPr>
            <w:noProof/>
            <w:webHidden/>
          </w:rPr>
          <w:fldChar w:fldCharType="begin"/>
        </w:r>
        <w:r>
          <w:rPr>
            <w:noProof/>
            <w:webHidden/>
          </w:rPr>
          <w:instrText xml:space="preserve"> PAGEREF _Toc131078693 \h </w:instrText>
        </w:r>
        <w:r>
          <w:rPr>
            <w:noProof/>
            <w:webHidden/>
          </w:rPr>
        </w:r>
        <w:r>
          <w:rPr>
            <w:noProof/>
            <w:webHidden/>
          </w:rPr>
          <w:fldChar w:fldCharType="separate"/>
        </w:r>
        <w:r w:rsidR="00BF59B2">
          <w:rPr>
            <w:noProof/>
            <w:webHidden/>
          </w:rPr>
          <w:t>977</w:t>
        </w:r>
        <w:r>
          <w:rPr>
            <w:noProof/>
            <w:webHidden/>
          </w:rPr>
          <w:fldChar w:fldCharType="end"/>
        </w:r>
      </w:hyperlink>
    </w:p>
    <w:p w14:paraId="1E75AD60" w14:textId="5C42FFA1" w:rsidR="004A4EA4" w:rsidRDefault="004A4EA4">
      <w:pPr>
        <w:pStyle w:val="Spistreci5"/>
        <w:rPr>
          <w:noProof/>
          <w:sz w:val="22"/>
          <w:szCs w:val="22"/>
          <w:lang w:eastAsia="pl-PL"/>
        </w:rPr>
      </w:pPr>
      <w:hyperlink w:anchor="_Toc131078694" w:history="1">
        <w:r w:rsidRPr="00023E91">
          <w:rPr>
            <w:rStyle w:val="Hipercze"/>
            <w:noProof/>
            <w:lang w:eastAsia="pl-PL"/>
          </w:rPr>
          <w:t>Poddziałanie 10.3.1 (10iv) „Doskonalenie zawodowe uczniów”.</w:t>
        </w:r>
        <w:r>
          <w:rPr>
            <w:noProof/>
            <w:webHidden/>
          </w:rPr>
          <w:tab/>
        </w:r>
        <w:r>
          <w:rPr>
            <w:noProof/>
            <w:webHidden/>
          </w:rPr>
          <w:fldChar w:fldCharType="begin"/>
        </w:r>
        <w:r>
          <w:rPr>
            <w:noProof/>
            <w:webHidden/>
          </w:rPr>
          <w:instrText xml:space="preserve"> PAGEREF _Toc131078694 \h </w:instrText>
        </w:r>
        <w:r>
          <w:rPr>
            <w:noProof/>
            <w:webHidden/>
          </w:rPr>
        </w:r>
        <w:r>
          <w:rPr>
            <w:noProof/>
            <w:webHidden/>
          </w:rPr>
          <w:fldChar w:fldCharType="separate"/>
        </w:r>
        <w:r w:rsidR="00BF59B2">
          <w:rPr>
            <w:noProof/>
            <w:webHidden/>
          </w:rPr>
          <w:t>982</w:t>
        </w:r>
        <w:r>
          <w:rPr>
            <w:noProof/>
            <w:webHidden/>
          </w:rPr>
          <w:fldChar w:fldCharType="end"/>
        </w:r>
      </w:hyperlink>
    </w:p>
    <w:p w14:paraId="2388FCEA" w14:textId="0E99E300" w:rsidR="004A4EA4" w:rsidRDefault="004A4EA4">
      <w:pPr>
        <w:pStyle w:val="Spistreci5"/>
        <w:rPr>
          <w:noProof/>
          <w:sz w:val="22"/>
          <w:szCs w:val="22"/>
          <w:lang w:eastAsia="pl-PL"/>
        </w:rPr>
      </w:pPr>
      <w:hyperlink w:anchor="_Toc131078695" w:history="1">
        <w:r w:rsidRPr="00023E91">
          <w:rPr>
            <w:rStyle w:val="Hipercze"/>
            <w:noProof/>
            <w:lang w:eastAsia="pl-PL"/>
          </w:rPr>
          <w:t>Poddziałanie 10.3.1 (10iv) Doskonalenie zawodowe uczniów. Działanie 10. 3 Doskonalenie zawodowe,</w:t>
        </w:r>
        <w:r>
          <w:rPr>
            <w:noProof/>
            <w:webHidden/>
          </w:rPr>
          <w:tab/>
        </w:r>
        <w:r>
          <w:rPr>
            <w:noProof/>
            <w:webHidden/>
          </w:rPr>
          <w:fldChar w:fldCharType="begin"/>
        </w:r>
        <w:r>
          <w:rPr>
            <w:noProof/>
            <w:webHidden/>
          </w:rPr>
          <w:instrText xml:space="preserve"> PAGEREF _Toc131078695 \h </w:instrText>
        </w:r>
        <w:r>
          <w:rPr>
            <w:noProof/>
            <w:webHidden/>
          </w:rPr>
        </w:r>
        <w:r>
          <w:rPr>
            <w:noProof/>
            <w:webHidden/>
          </w:rPr>
          <w:fldChar w:fldCharType="separate"/>
        </w:r>
        <w:r w:rsidR="00BF59B2">
          <w:rPr>
            <w:noProof/>
            <w:webHidden/>
          </w:rPr>
          <w:t>991</w:t>
        </w:r>
        <w:r>
          <w:rPr>
            <w:noProof/>
            <w:webHidden/>
          </w:rPr>
          <w:fldChar w:fldCharType="end"/>
        </w:r>
      </w:hyperlink>
    </w:p>
    <w:p w14:paraId="595B69F5" w14:textId="5F1B5B27" w:rsidR="004A4EA4" w:rsidRDefault="004A4EA4">
      <w:pPr>
        <w:pStyle w:val="Spistreci5"/>
        <w:rPr>
          <w:noProof/>
          <w:sz w:val="22"/>
          <w:szCs w:val="22"/>
          <w:lang w:eastAsia="pl-PL"/>
        </w:rPr>
      </w:pPr>
      <w:hyperlink w:anchor="_Toc131078696" w:history="1">
        <w:r w:rsidRPr="00023E91">
          <w:rPr>
            <w:rStyle w:val="Hipercze"/>
            <w:noProof/>
            <w:lang w:eastAsia="pl-PL"/>
          </w:rPr>
          <w:t>Poddziałanie 10.3.1 (10iv) Doskonalenie zawodowe uczniów Działanie 10. 3 Doskonalenie zawodowe</w:t>
        </w:r>
        <w:r>
          <w:rPr>
            <w:noProof/>
            <w:webHidden/>
          </w:rPr>
          <w:tab/>
        </w:r>
        <w:r>
          <w:rPr>
            <w:noProof/>
            <w:webHidden/>
          </w:rPr>
          <w:fldChar w:fldCharType="begin"/>
        </w:r>
        <w:r>
          <w:rPr>
            <w:noProof/>
            <w:webHidden/>
          </w:rPr>
          <w:instrText xml:space="preserve"> PAGEREF _Toc131078696 \h </w:instrText>
        </w:r>
        <w:r>
          <w:rPr>
            <w:noProof/>
            <w:webHidden/>
          </w:rPr>
        </w:r>
        <w:r>
          <w:rPr>
            <w:noProof/>
            <w:webHidden/>
          </w:rPr>
          <w:fldChar w:fldCharType="separate"/>
        </w:r>
        <w:r w:rsidR="00BF59B2">
          <w:rPr>
            <w:noProof/>
            <w:webHidden/>
          </w:rPr>
          <w:t>997</w:t>
        </w:r>
        <w:r>
          <w:rPr>
            <w:noProof/>
            <w:webHidden/>
          </w:rPr>
          <w:fldChar w:fldCharType="end"/>
        </w:r>
      </w:hyperlink>
    </w:p>
    <w:p w14:paraId="22FCCAC0" w14:textId="7FE1D32E" w:rsidR="004A4EA4" w:rsidRDefault="004A4EA4">
      <w:pPr>
        <w:pStyle w:val="Spistreci5"/>
        <w:rPr>
          <w:noProof/>
          <w:sz w:val="22"/>
          <w:szCs w:val="22"/>
          <w:lang w:eastAsia="pl-PL"/>
        </w:rPr>
      </w:pPr>
      <w:hyperlink w:anchor="_Toc131078697" w:history="1">
        <w:r w:rsidRPr="00023E91">
          <w:rPr>
            <w:rStyle w:val="Hipercze"/>
            <w:noProof/>
            <w:lang w:eastAsia="pl-PL"/>
          </w:rPr>
          <w:t>Poddziałania 10.3.1 Doskonalenie zawodowe uczniów</w:t>
        </w:r>
        <w:r>
          <w:rPr>
            <w:noProof/>
            <w:webHidden/>
          </w:rPr>
          <w:tab/>
        </w:r>
        <w:r>
          <w:rPr>
            <w:noProof/>
            <w:webHidden/>
          </w:rPr>
          <w:fldChar w:fldCharType="begin"/>
        </w:r>
        <w:r>
          <w:rPr>
            <w:noProof/>
            <w:webHidden/>
          </w:rPr>
          <w:instrText xml:space="preserve"> PAGEREF _Toc131078697 \h </w:instrText>
        </w:r>
        <w:r>
          <w:rPr>
            <w:noProof/>
            <w:webHidden/>
          </w:rPr>
        </w:r>
        <w:r>
          <w:rPr>
            <w:noProof/>
            <w:webHidden/>
          </w:rPr>
          <w:fldChar w:fldCharType="separate"/>
        </w:r>
        <w:r w:rsidR="00BF59B2">
          <w:rPr>
            <w:noProof/>
            <w:webHidden/>
          </w:rPr>
          <w:t>1004</w:t>
        </w:r>
        <w:r>
          <w:rPr>
            <w:noProof/>
            <w:webHidden/>
          </w:rPr>
          <w:fldChar w:fldCharType="end"/>
        </w:r>
      </w:hyperlink>
    </w:p>
    <w:p w14:paraId="56FAED0F" w14:textId="6DFA20CC" w:rsidR="004A4EA4" w:rsidRDefault="004A4EA4">
      <w:pPr>
        <w:pStyle w:val="Spistreci5"/>
        <w:rPr>
          <w:noProof/>
          <w:sz w:val="22"/>
          <w:szCs w:val="22"/>
          <w:lang w:eastAsia="pl-PL"/>
        </w:rPr>
      </w:pPr>
      <w:hyperlink w:anchor="_Toc131078698" w:history="1">
        <w:r w:rsidRPr="00023E91">
          <w:rPr>
            <w:rStyle w:val="Hipercze"/>
            <w:noProof/>
            <w:lang w:eastAsia="pl-PL"/>
          </w:rPr>
          <w:t>Poddziałania 10.3.1 Doskonalenie zawodowe uczniów</w:t>
        </w:r>
        <w:r>
          <w:rPr>
            <w:noProof/>
            <w:webHidden/>
          </w:rPr>
          <w:tab/>
        </w:r>
        <w:r>
          <w:rPr>
            <w:noProof/>
            <w:webHidden/>
          </w:rPr>
          <w:fldChar w:fldCharType="begin"/>
        </w:r>
        <w:r>
          <w:rPr>
            <w:noProof/>
            <w:webHidden/>
          </w:rPr>
          <w:instrText xml:space="preserve"> PAGEREF _Toc131078698 \h </w:instrText>
        </w:r>
        <w:r>
          <w:rPr>
            <w:noProof/>
            <w:webHidden/>
          </w:rPr>
        </w:r>
        <w:r>
          <w:rPr>
            <w:noProof/>
            <w:webHidden/>
          </w:rPr>
          <w:fldChar w:fldCharType="separate"/>
        </w:r>
        <w:r w:rsidR="00BF59B2">
          <w:rPr>
            <w:noProof/>
            <w:webHidden/>
          </w:rPr>
          <w:t>1011</w:t>
        </w:r>
        <w:r>
          <w:rPr>
            <w:noProof/>
            <w:webHidden/>
          </w:rPr>
          <w:fldChar w:fldCharType="end"/>
        </w:r>
      </w:hyperlink>
    </w:p>
    <w:p w14:paraId="736532F6" w14:textId="36C92734" w:rsidR="004A4EA4" w:rsidRDefault="004A4EA4">
      <w:pPr>
        <w:pStyle w:val="Spistreci5"/>
        <w:rPr>
          <w:noProof/>
          <w:sz w:val="22"/>
          <w:szCs w:val="22"/>
          <w:lang w:eastAsia="pl-PL"/>
        </w:rPr>
      </w:pPr>
      <w:hyperlink w:anchor="_Toc131078699" w:history="1">
        <w:r w:rsidRPr="00023E91">
          <w:rPr>
            <w:rStyle w:val="Hipercze"/>
            <w:noProof/>
          </w:rPr>
          <w:t>Poddziałanie 10.3.2 (10iv) Programy stypendialne Typ projektu Pomoc stypendialna dla uczniów szczególnie uzdolnionych w zakresie przedmiotów zawodowych (tryb pozakonkursowy).</w:t>
        </w:r>
        <w:r>
          <w:rPr>
            <w:noProof/>
            <w:webHidden/>
          </w:rPr>
          <w:tab/>
        </w:r>
        <w:r>
          <w:rPr>
            <w:noProof/>
            <w:webHidden/>
          </w:rPr>
          <w:fldChar w:fldCharType="begin"/>
        </w:r>
        <w:r>
          <w:rPr>
            <w:noProof/>
            <w:webHidden/>
          </w:rPr>
          <w:instrText xml:space="preserve"> PAGEREF _Toc131078699 \h </w:instrText>
        </w:r>
        <w:r>
          <w:rPr>
            <w:noProof/>
            <w:webHidden/>
          </w:rPr>
        </w:r>
        <w:r>
          <w:rPr>
            <w:noProof/>
            <w:webHidden/>
          </w:rPr>
          <w:fldChar w:fldCharType="separate"/>
        </w:r>
        <w:r w:rsidR="00BF59B2">
          <w:rPr>
            <w:noProof/>
            <w:webHidden/>
          </w:rPr>
          <w:t>1019</w:t>
        </w:r>
        <w:r>
          <w:rPr>
            <w:noProof/>
            <w:webHidden/>
          </w:rPr>
          <w:fldChar w:fldCharType="end"/>
        </w:r>
      </w:hyperlink>
    </w:p>
    <w:p w14:paraId="0C60F165" w14:textId="31D78509" w:rsidR="004A4EA4" w:rsidRDefault="004A4EA4">
      <w:pPr>
        <w:pStyle w:val="Spistreci5"/>
        <w:rPr>
          <w:noProof/>
          <w:sz w:val="22"/>
          <w:szCs w:val="22"/>
          <w:lang w:eastAsia="pl-PL"/>
        </w:rPr>
      </w:pPr>
      <w:hyperlink w:anchor="_Toc131078700" w:history="1">
        <w:r w:rsidRPr="00023E91">
          <w:rPr>
            <w:rStyle w:val="Hipercze"/>
            <w:rFonts w:cs="Arial"/>
            <w:noProof/>
          </w:rPr>
          <w:t>Poddziałanie 10.3.3 (10iv) „Doradztwo edukacyjno – zawodowe w ramach ZIT”, rodzaj przedsięwzięcia: „Modernizacja oferty kształcenia zawodowego poprzez rozwój doradztwa zawodowego (w gimnazjach oraz szkołach zawodowych ) oraz współpracy z rynkiem pracy”</w:t>
        </w:r>
        <w:r>
          <w:rPr>
            <w:noProof/>
            <w:webHidden/>
          </w:rPr>
          <w:tab/>
        </w:r>
        <w:r>
          <w:rPr>
            <w:noProof/>
            <w:webHidden/>
          </w:rPr>
          <w:fldChar w:fldCharType="begin"/>
        </w:r>
        <w:r>
          <w:rPr>
            <w:noProof/>
            <w:webHidden/>
          </w:rPr>
          <w:instrText xml:space="preserve"> PAGEREF _Toc131078700 \h </w:instrText>
        </w:r>
        <w:r>
          <w:rPr>
            <w:noProof/>
            <w:webHidden/>
          </w:rPr>
        </w:r>
        <w:r>
          <w:rPr>
            <w:noProof/>
            <w:webHidden/>
          </w:rPr>
          <w:fldChar w:fldCharType="separate"/>
        </w:r>
        <w:r w:rsidR="00BF59B2">
          <w:rPr>
            <w:noProof/>
            <w:webHidden/>
          </w:rPr>
          <w:t>1021</w:t>
        </w:r>
        <w:r>
          <w:rPr>
            <w:noProof/>
            <w:webHidden/>
          </w:rPr>
          <w:fldChar w:fldCharType="end"/>
        </w:r>
      </w:hyperlink>
    </w:p>
    <w:p w14:paraId="7E196410" w14:textId="1BB94AE5" w:rsidR="004A4EA4" w:rsidRDefault="004A4EA4">
      <w:pPr>
        <w:pStyle w:val="Spistreci5"/>
        <w:rPr>
          <w:noProof/>
          <w:sz w:val="22"/>
          <w:szCs w:val="22"/>
          <w:lang w:eastAsia="pl-PL"/>
        </w:rPr>
      </w:pPr>
      <w:hyperlink w:anchor="_Toc131078701" w:history="1">
        <w:r w:rsidRPr="00023E91">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Pr>
            <w:noProof/>
            <w:webHidden/>
          </w:rPr>
          <w:tab/>
        </w:r>
        <w:r>
          <w:rPr>
            <w:noProof/>
            <w:webHidden/>
          </w:rPr>
          <w:fldChar w:fldCharType="begin"/>
        </w:r>
        <w:r>
          <w:rPr>
            <w:noProof/>
            <w:webHidden/>
          </w:rPr>
          <w:instrText xml:space="preserve"> PAGEREF _Toc131078701 \h </w:instrText>
        </w:r>
        <w:r>
          <w:rPr>
            <w:noProof/>
            <w:webHidden/>
          </w:rPr>
        </w:r>
        <w:r>
          <w:rPr>
            <w:noProof/>
            <w:webHidden/>
          </w:rPr>
          <w:fldChar w:fldCharType="separate"/>
        </w:r>
        <w:r w:rsidR="00BF59B2">
          <w:rPr>
            <w:noProof/>
            <w:webHidden/>
          </w:rPr>
          <w:t>1023</w:t>
        </w:r>
        <w:r>
          <w:rPr>
            <w:noProof/>
            <w:webHidden/>
          </w:rPr>
          <w:fldChar w:fldCharType="end"/>
        </w:r>
      </w:hyperlink>
    </w:p>
    <w:p w14:paraId="2F20B8BE" w14:textId="75E174A0" w:rsidR="004A4EA4" w:rsidRDefault="004A4EA4">
      <w:pPr>
        <w:pStyle w:val="Spistreci5"/>
        <w:rPr>
          <w:noProof/>
          <w:sz w:val="22"/>
          <w:szCs w:val="22"/>
          <w:lang w:eastAsia="pl-PL"/>
        </w:rPr>
      </w:pPr>
      <w:hyperlink w:anchor="_Toc131078702" w:history="1">
        <w:r w:rsidRPr="00023E91">
          <w:rPr>
            <w:rStyle w:val="Hipercze"/>
            <w:noProof/>
            <w:lang w:eastAsia="pl-PL"/>
          </w:rPr>
          <w:t xml:space="preserve">Poddziałanie 10.3.3 Doradztwo edukacyjno – zawodowe w ramach ZIT Rodzaj przedsięwzięcia – Rozwój doradztwa edukacyjno-zawodowego </w:t>
        </w:r>
        <w:r w:rsidRPr="00023E91">
          <w:rPr>
            <w:rStyle w:val="Hipercze"/>
            <w:noProof/>
          </w:rPr>
          <w:t>(w 7 i 8 klasach szkół podstawowych, szkołach gimnazjalnych, szkołach prowadzących kształcenie zawodowe) i rozwój współpracy z rynkiem pracy.</w:t>
        </w:r>
        <w:r>
          <w:rPr>
            <w:noProof/>
            <w:webHidden/>
          </w:rPr>
          <w:tab/>
        </w:r>
        <w:r>
          <w:rPr>
            <w:noProof/>
            <w:webHidden/>
          </w:rPr>
          <w:fldChar w:fldCharType="begin"/>
        </w:r>
        <w:r>
          <w:rPr>
            <w:noProof/>
            <w:webHidden/>
          </w:rPr>
          <w:instrText xml:space="preserve"> PAGEREF _Toc131078702 \h </w:instrText>
        </w:r>
        <w:r>
          <w:rPr>
            <w:noProof/>
            <w:webHidden/>
          </w:rPr>
        </w:r>
        <w:r>
          <w:rPr>
            <w:noProof/>
            <w:webHidden/>
          </w:rPr>
          <w:fldChar w:fldCharType="separate"/>
        </w:r>
        <w:r w:rsidR="00BF59B2">
          <w:rPr>
            <w:noProof/>
            <w:webHidden/>
          </w:rPr>
          <w:t>1027</w:t>
        </w:r>
        <w:r>
          <w:rPr>
            <w:noProof/>
            <w:webHidden/>
          </w:rPr>
          <w:fldChar w:fldCharType="end"/>
        </w:r>
      </w:hyperlink>
    </w:p>
    <w:p w14:paraId="155C1F7A" w14:textId="0AC4555E" w:rsidR="004A4EA4" w:rsidRDefault="004A4EA4">
      <w:pPr>
        <w:pStyle w:val="Spistreci5"/>
        <w:rPr>
          <w:noProof/>
          <w:sz w:val="22"/>
          <w:szCs w:val="22"/>
          <w:lang w:eastAsia="pl-PL"/>
        </w:rPr>
      </w:pPr>
      <w:hyperlink w:anchor="_Toc131078703" w:history="1">
        <w:r w:rsidRPr="00023E91">
          <w:rPr>
            <w:rStyle w:val="Hipercze"/>
            <w:noProof/>
            <w:lang w:eastAsia="pl-PL"/>
          </w:rPr>
          <w:t xml:space="preserve">Poddziałanie 10.3.3 Doradztwo edukacyjno – zawodowe w ramach ZIT, Typ operacji: Rozwój doradztwa zawodowego </w:t>
        </w:r>
        <w:r w:rsidRPr="00023E91">
          <w:rPr>
            <w:rStyle w:val="Hipercze"/>
            <w:noProof/>
          </w:rPr>
          <w:t>(w 7 i 8 klasach szkół podstawowych i w szkołach prowadzących kształcenie zawodowe) i rozwój współpracy z rynkiem pracy</w:t>
        </w:r>
        <w:r>
          <w:rPr>
            <w:noProof/>
            <w:webHidden/>
          </w:rPr>
          <w:tab/>
        </w:r>
        <w:r>
          <w:rPr>
            <w:noProof/>
            <w:webHidden/>
          </w:rPr>
          <w:fldChar w:fldCharType="begin"/>
        </w:r>
        <w:r>
          <w:rPr>
            <w:noProof/>
            <w:webHidden/>
          </w:rPr>
          <w:instrText xml:space="preserve"> PAGEREF _Toc131078703 \h </w:instrText>
        </w:r>
        <w:r>
          <w:rPr>
            <w:noProof/>
            <w:webHidden/>
          </w:rPr>
        </w:r>
        <w:r>
          <w:rPr>
            <w:noProof/>
            <w:webHidden/>
          </w:rPr>
          <w:fldChar w:fldCharType="separate"/>
        </w:r>
        <w:r w:rsidR="00BF59B2">
          <w:rPr>
            <w:noProof/>
            <w:webHidden/>
          </w:rPr>
          <w:t>1031</w:t>
        </w:r>
        <w:r>
          <w:rPr>
            <w:noProof/>
            <w:webHidden/>
          </w:rPr>
          <w:fldChar w:fldCharType="end"/>
        </w:r>
      </w:hyperlink>
    </w:p>
    <w:p w14:paraId="0A30459E" w14:textId="4A3DEF7D" w:rsidR="004A4EA4" w:rsidRDefault="004A4EA4">
      <w:pPr>
        <w:pStyle w:val="Spistreci5"/>
        <w:rPr>
          <w:noProof/>
          <w:sz w:val="22"/>
          <w:szCs w:val="22"/>
          <w:lang w:eastAsia="pl-PL"/>
        </w:rPr>
      </w:pPr>
      <w:hyperlink w:anchor="_Toc131078704" w:history="1">
        <w:r w:rsidRPr="00023E91">
          <w:rPr>
            <w:rStyle w:val="Hipercze"/>
            <w:rFonts w:cs="Arial"/>
            <w:noProof/>
          </w:rPr>
          <w:t>Poddziałanie 10.3.4 (10iv) - typ projektu: „Wsparcie kształcenia i szkolenia zawodowego osób dorosłych”</w:t>
        </w:r>
        <w:r>
          <w:rPr>
            <w:noProof/>
            <w:webHidden/>
          </w:rPr>
          <w:tab/>
        </w:r>
        <w:r>
          <w:rPr>
            <w:noProof/>
            <w:webHidden/>
          </w:rPr>
          <w:fldChar w:fldCharType="begin"/>
        </w:r>
        <w:r>
          <w:rPr>
            <w:noProof/>
            <w:webHidden/>
          </w:rPr>
          <w:instrText xml:space="preserve"> PAGEREF _Toc131078704 \h </w:instrText>
        </w:r>
        <w:r>
          <w:rPr>
            <w:noProof/>
            <w:webHidden/>
          </w:rPr>
        </w:r>
        <w:r>
          <w:rPr>
            <w:noProof/>
            <w:webHidden/>
          </w:rPr>
          <w:fldChar w:fldCharType="separate"/>
        </w:r>
        <w:r w:rsidR="00BF59B2">
          <w:rPr>
            <w:noProof/>
            <w:webHidden/>
          </w:rPr>
          <w:t>1034</w:t>
        </w:r>
        <w:r>
          <w:rPr>
            <w:noProof/>
            <w:webHidden/>
          </w:rPr>
          <w:fldChar w:fldCharType="end"/>
        </w:r>
      </w:hyperlink>
    </w:p>
    <w:p w14:paraId="78EB7E02" w14:textId="58A47258" w:rsidR="004A4EA4" w:rsidRDefault="004A4EA4">
      <w:pPr>
        <w:pStyle w:val="Spistreci5"/>
        <w:rPr>
          <w:noProof/>
          <w:sz w:val="22"/>
          <w:szCs w:val="22"/>
          <w:lang w:eastAsia="pl-PL"/>
        </w:rPr>
      </w:pPr>
      <w:hyperlink w:anchor="_Toc131078705" w:history="1">
        <w:r w:rsidRPr="00023E91">
          <w:rPr>
            <w:rStyle w:val="Hipercze"/>
            <w:rFonts w:cs="Arial"/>
            <w:noProof/>
          </w:rPr>
          <w:t>Poddziałanie 10.3.4 (10iv)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Pr>
            <w:noProof/>
            <w:webHidden/>
          </w:rPr>
          <w:tab/>
        </w:r>
        <w:r>
          <w:rPr>
            <w:noProof/>
            <w:webHidden/>
          </w:rPr>
          <w:fldChar w:fldCharType="begin"/>
        </w:r>
        <w:r>
          <w:rPr>
            <w:noProof/>
            <w:webHidden/>
          </w:rPr>
          <w:instrText xml:space="preserve"> PAGEREF _Toc131078705 \h </w:instrText>
        </w:r>
        <w:r>
          <w:rPr>
            <w:noProof/>
            <w:webHidden/>
          </w:rPr>
        </w:r>
        <w:r>
          <w:rPr>
            <w:noProof/>
            <w:webHidden/>
          </w:rPr>
          <w:fldChar w:fldCharType="separate"/>
        </w:r>
        <w:r w:rsidR="00BF59B2">
          <w:rPr>
            <w:noProof/>
            <w:webHidden/>
          </w:rPr>
          <w:t>1035</w:t>
        </w:r>
        <w:r>
          <w:rPr>
            <w:noProof/>
            <w:webHidden/>
          </w:rPr>
          <w:fldChar w:fldCharType="end"/>
        </w:r>
      </w:hyperlink>
    </w:p>
    <w:p w14:paraId="7D4E1B18" w14:textId="7089A0CC" w:rsidR="004A4EA4" w:rsidRDefault="004A4EA4">
      <w:pPr>
        <w:pStyle w:val="Spistreci5"/>
        <w:rPr>
          <w:noProof/>
          <w:sz w:val="22"/>
          <w:szCs w:val="22"/>
          <w:lang w:eastAsia="pl-PL"/>
        </w:rPr>
      </w:pPr>
      <w:hyperlink w:anchor="_Toc131078706" w:history="1">
        <w:r w:rsidRPr="00023E91">
          <w:rPr>
            <w:rStyle w:val="Hipercze"/>
            <w:noProof/>
            <w:lang w:eastAsia="pl-PL"/>
          </w:rPr>
          <w:t xml:space="preserve">Poddziałanie 10.3.4 </w:t>
        </w:r>
        <w:r w:rsidRPr="00023E91">
          <w:rPr>
            <w:rStyle w:val="Hipercze"/>
            <w:rFonts w:cs="Arial"/>
            <w:noProof/>
          </w:rPr>
          <w:t>(10iv)</w:t>
        </w:r>
        <w:r w:rsidRPr="00023E91">
          <w:rPr>
            <w:rStyle w:val="Hipercze"/>
            <w:noProof/>
            <w:lang w:eastAsia="pl-PL"/>
          </w:rPr>
          <w:t>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Pr>
            <w:noProof/>
            <w:webHidden/>
          </w:rPr>
          <w:tab/>
        </w:r>
        <w:r>
          <w:rPr>
            <w:noProof/>
            <w:webHidden/>
          </w:rPr>
          <w:fldChar w:fldCharType="begin"/>
        </w:r>
        <w:r>
          <w:rPr>
            <w:noProof/>
            <w:webHidden/>
          </w:rPr>
          <w:instrText xml:space="preserve"> PAGEREF _Toc131078706 \h </w:instrText>
        </w:r>
        <w:r>
          <w:rPr>
            <w:noProof/>
            <w:webHidden/>
          </w:rPr>
        </w:r>
        <w:r>
          <w:rPr>
            <w:noProof/>
            <w:webHidden/>
          </w:rPr>
          <w:fldChar w:fldCharType="separate"/>
        </w:r>
        <w:r w:rsidR="00BF59B2">
          <w:rPr>
            <w:noProof/>
            <w:webHidden/>
          </w:rPr>
          <w:t>1040</w:t>
        </w:r>
        <w:r>
          <w:rPr>
            <w:noProof/>
            <w:webHidden/>
          </w:rPr>
          <w:fldChar w:fldCharType="end"/>
        </w:r>
      </w:hyperlink>
    </w:p>
    <w:p w14:paraId="38725809" w14:textId="10B14B6F" w:rsidR="004A4EA4" w:rsidRDefault="004A4EA4">
      <w:pPr>
        <w:pStyle w:val="Spistreci5"/>
        <w:rPr>
          <w:noProof/>
          <w:sz w:val="22"/>
          <w:szCs w:val="22"/>
          <w:lang w:eastAsia="pl-PL"/>
        </w:rPr>
      </w:pPr>
      <w:hyperlink w:anchor="_Toc131078707" w:history="1">
        <w:r w:rsidRPr="00023E91">
          <w:rPr>
            <w:rStyle w:val="Hipercze"/>
            <w:noProof/>
          </w:rPr>
          <w:t>Poddziałanie 10.3.4 Kształcenie oraz doskonalenie zawodowe osób dorosłych, Działanie 10. 3 Doskonalenie zawodowe,</w:t>
        </w:r>
        <w:r>
          <w:rPr>
            <w:noProof/>
            <w:webHidden/>
          </w:rPr>
          <w:tab/>
        </w:r>
        <w:r>
          <w:rPr>
            <w:noProof/>
            <w:webHidden/>
          </w:rPr>
          <w:fldChar w:fldCharType="begin"/>
        </w:r>
        <w:r>
          <w:rPr>
            <w:noProof/>
            <w:webHidden/>
          </w:rPr>
          <w:instrText xml:space="preserve"> PAGEREF _Toc131078707 \h </w:instrText>
        </w:r>
        <w:r>
          <w:rPr>
            <w:noProof/>
            <w:webHidden/>
          </w:rPr>
        </w:r>
        <w:r>
          <w:rPr>
            <w:noProof/>
            <w:webHidden/>
          </w:rPr>
          <w:fldChar w:fldCharType="separate"/>
        </w:r>
        <w:r w:rsidR="00BF59B2">
          <w:rPr>
            <w:noProof/>
            <w:webHidden/>
          </w:rPr>
          <w:t>1047</w:t>
        </w:r>
        <w:r>
          <w:rPr>
            <w:noProof/>
            <w:webHidden/>
          </w:rPr>
          <w:fldChar w:fldCharType="end"/>
        </w:r>
      </w:hyperlink>
    </w:p>
    <w:p w14:paraId="15A835E7" w14:textId="333AA6EC" w:rsidR="004A4EA4" w:rsidRDefault="004A4EA4">
      <w:pPr>
        <w:pStyle w:val="Spistreci2"/>
        <w:tabs>
          <w:tab w:val="left" w:pos="663"/>
          <w:tab w:val="right" w:leader="dot" w:pos="14023"/>
        </w:tabs>
        <w:rPr>
          <w:i w:val="0"/>
          <w:iCs w:val="0"/>
          <w:noProof/>
          <w:sz w:val="22"/>
          <w:szCs w:val="22"/>
          <w:lang w:eastAsia="pl-PL"/>
        </w:rPr>
      </w:pPr>
      <w:hyperlink w:anchor="_Toc131078708" w:history="1">
        <w:r w:rsidRPr="00023E91">
          <w:rPr>
            <w:rStyle w:val="Hipercze"/>
            <w:rFonts w:cs="Arial"/>
            <w:noProof/>
            <w:lang w:eastAsia="pl-PL"/>
          </w:rPr>
          <w:t>7.</w:t>
        </w:r>
        <w:r>
          <w:rPr>
            <w:i w:val="0"/>
            <w:iCs w:val="0"/>
            <w:noProof/>
            <w:sz w:val="22"/>
            <w:szCs w:val="22"/>
            <w:lang w:eastAsia="pl-PL"/>
          </w:rPr>
          <w:tab/>
        </w:r>
        <w:r w:rsidRPr="00023E91">
          <w:rPr>
            <w:rStyle w:val="Hipercze"/>
            <w:rFonts w:cs="Arial"/>
            <w:noProof/>
            <w:lang w:eastAsia="pl-PL"/>
          </w:rPr>
          <w:t>Kryteria merytoryczne szczegółowe zgodności ze Strategią ZIT WOF dla projektów współfinansowanych ze środków Europejskiego Funduszu Społecznego</w:t>
        </w:r>
        <w:r>
          <w:rPr>
            <w:noProof/>
            <w:webHidden/>
          </w:rPr>
          <w:tab/>
        </w:r>
        <w:r>
          <w:rPr>
            <w:noProof/>
            <w:webHidden/>
          </w:rPr>
          <w:fldChar w:fldCharType="begin"/>
        </w:r>
        <w:r>
          <w:rPr>
            <w:noProof/>
            <w:webHidden/>
          </w:rPr>
          <w:instrText xml:space="preserve"> PAGEREF _Toc131078708 \h </w:instrText>
        </w:r>
        <w:r>
          <w:rPr>
            <w:noProof/>
            <w:webHidden/>
          </w:rPr>
        </w:r>
        <w:r>
          <w:rPr>
            <w:noProof/>
            <w:webHidden/>
          </w:rPr>
          <w:fldChar w:fldCharType="separate"/>
        </w:r>
        <w:r w:rsidR="00BF59B2">
          <w:rPr>
            <w:noProof/>
            <w:webHidden/>
          </w:rPr>
          <w:t>1054</w:t>
        </w:r>
        <w:r>
          <w:rPr>
            <w:noProof/>
            <w:webHidden/>
          </w:rPr>
          <w:fldChar w:fldCharType="end"/>
        </w:r>
      </w:hyperlink>
    </w:p>
    <w:p w14:paraId="71289038" w14:textId="773B0894" w:rsidR="004A4EA4" w:rsidRDefault="004A4EA4">
      <w:pPr>
        <w:pStyle w:val="Spistreci3"/>
        <w:tabs>
          <w:tab w:val="right" w:leader="dot" w:pos="14023"/>
        </w:tabs>
        <w:rPr>
          <w:noProof/>
          <w:sz w:val="22"/>
          <w:szCs w:val="22"/>
          <w:lang w:eastAsia="pl-PL"/>
        </w:rPr>
      </w:pPr>
      <w:hyperlink w:anchor="_Toc131078709" w:history="1">
        <w:r w:rsidRPr="00023E91">
          <w:rPr>
            <w:rStyle w:val="Hipercze"/>
            <w:noProof/>
          </w:rPr>
          <w:t xml:space="preserve">8. Działanie 8.1 (8i) - projekty realizowane przez Powiatowe Urzędy Pracy - </w:t>
        </w:r>
        <w:r w:rsidRPr="00023E91">
          <w:rPr>
            <w:rStyle w:val="Hipercze"/>
            <w:rFonts w:eastAsia="Times New Roman"/>
            <w:noProof/>
          </w:rPr>
          <w:t>Aktywizacja zawodowa osób bezrobotnych przez PUP i przeciwdziałanie skutkom epidemii COVID-19</w:t>
        </w:r>
        <w:r>
          <w:rPr>
            <w:noProof/>
            <w:webHidden/>
          </w:rPr>
          <w:tab/>
        </w:r>
        <w:r>
          <w:rPr>
            <w:noProof/>
            <w:webHidden/>
          </w:rPr>
          <w:fldChar w:fldCharType="begin"/>
        </w:r>
        <w:r>
          <w:rPr>
            <w:noProof/>
            <w:webHidden/>
          </w:rPr>
          <w:instrText xml:space="preserve"> PAGEREF _Toc131078709 \h </w:instrText>
        </w:r>
        <w:r>
          <w:rPr>
            <w:noProof/>
            <w:webHidden/>
          </w:rPr>
        </w:r>
        <w:r>
          <w:rPr>
            <w:noProof/>
            <w:webHidden/>
          </w:rPr>
          <w:fldChar w:fldCharType="separate"/>
        </w:r>
        <w:r w:rsidR="00BF59B2">
          <w:rPr>
            <w:noProof/>
            <w:webHidden/>
          </w:rPr>
          <w:t>1059</w:t>
        </w:r>
        <w:r>
          <w:rPr>
            <w:noProof/>
            <w:webHidden/>
          </w:rPr>
          <w:fldChar w:fldCharType="end"/>
        </w:r>
      </w:hyperlink>
    </w:p>
    <w:p w14:paraId="3C31A21D" w14:textId="30ECB654" w:rsidR="004A4EA4" w:rsidRDefault="004A4EA4">
      <w:pPr>
        <w:pStyle w:val="Spistreci4"/>
        <w:rPr>
          <w:sz w:val="22"/>
          <w:szCs w:val="22"/>
          <w:lang w:eastAsia="pl-PL"/>
        </w:rPr>
      </w:pPr>
      <w:hyperlink w:anchor="_Toc131078710" w:history="1">
        <w:r w:rsidRPr="00023E91">
          <w:rPr>
            <w:rStyle w:val="Hipercze"/>
            <w:rFonts w:eastAsia="Times New Roman"/>
          </w:rPr>
          <w:t>Działanie 8.1(8i) Aktywizacja zawodowa osób bezrobotnych przez PUP</w:t>
        </w:r>
        <w:r>
          <w:rPr>
            <w:webHidden/>
          </w:rPr>
          <w:tab/>
        </w:r>
        <w:r>
          <w:rPr>
            <w:webHidden/>
          </w:rPr>
          <w:fldChar w:fldCharType="begin"/>
        </w:r>
        <w:r>
          <w:rPr>
            <w:webHidden/>
          </w:rPr>
          <w:instrText xml:space="preserve"> PAGEREF _Toc131078710 \h </w:instrText>
        </w:r>
        <w:r>
          <w:rPr>
            <w:webHidden/>
          </w:rPr>
        </w:r>
        <w:r>
          <w:rPr>
            <w:webHidden/>
          </w:rPr>
          <w:fldChar w:fldCharType="separate"/>
        </w:r>
        <w:r w:rsidR="00BF59B2">
          <w:rPr>
            <w:webHidden/>
          </w:rPr>
          <w:t>1059</w:t>
        </w:r>
        <w:r>
          <w:rPr>
            <w:webHidden/>
          </w:rPr>
          <w:fldChar w:fldCharType="end"/>
        </w:r>
      </w:hyperlink>
    </w:p>
    <w:p w14:paraId="5725106B" w14:textId="289DED34" w:rsidR="004A4EA4" w:rsidRDefault="004A4EA4">
      <w:pPr>
        <w:pStyle w:val="Spistreci4"/>
        <w:rPr>
          <w:sz w:val="22"/>
          <w:szCs w:val="22"/>
          <w:lang w:eastAsia="pl-PL"/>
        </w:rPr>
      </w:pPr>
      <w:hyperlink w:anchor="_Toc131078711" w:history="1">
        <w:r w:rsidRPr="00023E91">
          <w:rPr>
            <w:rStyle w:val="Hipercze"/>
            <w:rFonts w:eastAsia="Times New Roman"/>
          </w:rPr>
          <w:t>Działanie 8.1(8i) Aktywizacja zawodowa osób bezrobotnych przez PUP</w:t>
        </w:r>
        <w:r>
          <w:rPr>
            <w:webHidden/>
          </w:rPr>
          <w:tab/>
        </w:r>
        <w:r>
          <w:rPr>
            <w:webHidden/>
          </w:rPr>
          <w:fldChar w:fldCharType="begin"/>
        </w:r>
        <w:r>
          <w:rPr>
            <w:webHidden/>
          </w:rPr>
          <w:instrText xml:space="preserve"> PAGEREF _Toc131078711 \h </w:instrText>
        </w:r>
        <w:r>
          <w:rPr>
            <w:webHidden/>
          </w:rPr>
        </w:r>
        <w:r>
          <w:rPr>
            <w:webHidden/>
          </w:rPr>
          <w:fldChar w:fldCharType="separate"/>
        </w:r>
        <w:r w:rsidR="00BF59B2">
          <w:rPr>
            <w:webHidden/>
          </w:rPr>
          <w:t>1066</w:t>
        </w:r>
        <w:r>
          <w:rPr>
            <w:webHidden/>
          </w:rPr>
          <w:fldChar w:fldCharType="end"/>
        </w:r>
      </w:hyperlink>
    </w:p>
    <w:p w14:paraId="43F3C990" w14:textId="152E042E" w:rsidR="004A4EA4" w:rsidRDefault="004A4EA4">
      <w:pPr>
        <w:pStyle w:val="Spistreci4"/>
        <w:rPr>
          <w:sz w:val="22"/>
          <w:szCs w:val="22"/>
          <w:lang w:eastAsia="pl-PL"/>
        </w:rPr>
      </w:pPr>
      <w:hyperlink w:anchor="_Toc131078712" w:history="1">
        <w:r w:rsidRPr="00023E91">
          <w:rPr>
            <w:rStyle w:val="Hipercze"/>
          </w:rPr>
          <w:t>Działanie 8.1(8i) Aktywizacja zawodowa osób bezrobotnych przez PUP na lata 2019- 2020</w:t>
        </w:r>
        <w:r>
          <w:rPr>
            <w:webHidden/>
          </w:rPr>
          <w:tab/>
        </w:r>
        <w:r>
          <w:rPr>
            <w:webHidden/>
          </w:rPr>
          <w:fldChar w:fldCharType="begin"/>
        </w:r>
        <w:r>
          <w:rPr>
            <w:webHidden/>
          </w:rPr>
          <w:instrText xml:space="preserve"> PAGEREF _Toc131078712 \h </w:instrText>
        </w:r>
        <w:r>
          <w:rPr>
            <w:webHidden/>
          </w:rPr>
        </w:r>
        <w:r>
          <w:rPr>
            <w:webHidden/>
          </w:rPr>
          <w:fldChar w:fldCharType="separate"/>
        </w:r>
        <w:r w:rsidR="00BF59B2">
          <w:rPr>
            <w:webHidden/>
          </w:rPr>
          <w:t>1074</w:t>
        </w:r>
        <w:r>
          <w:rPr>
            <w:webHidden/>
          </w:rPr>
          <w:fldChar w:fldCharType="end"/>
        </w:r>
      </w:hyperlink>
    </w:p>
    <w:p w14:paraId="7A887A57" w14:textId="6B319382" w:rsidR="004A4EA4" w:rsidRDefault="004A4EA4">
      <w:pPr>
        <w:pStyle w:val="Spistreci4"/>
        <w:rPr>
          <w:sz w:val="22"/>
          <w:szCs w:val="22"/>
          <w:lang w:eastAsia="pl-PL"/>
        </w:rPr>
      </w:pPr>
      <w:hyperlink w:anchor="_Toc131078713" w:history="1">
        <w:r w:rsidRPr="00023E91">
          <w:rPr>
            <w:rStyle w:val="Hipercze"/>
          </w:rPr>
          <w:t>Działanie 8.1 (8i) Aktywizacja zawodowa osób bezrobotnych przez PUP na lata 2021-2022</w:t>
        </w:r>
        <w:r>
          <w:rPr>
            <w:webHidden/>
          </w:rPr>
          <w:tab/>
        </w:r>
        <w:r>
          <w:rPr>
            <w:webHidden/>
          </w:rPr>
          <w:fldChar w:fldCharType="begin"/>
        </w:r>
        <w:r>
          <w:rPr>
            <w:webHidden/>
          </w:rPr>
          <w:instrText xml:space="preserve"> PAGEREF _Toc131078713 \h </w:instrText>
        </w:r>
        <w:r>
          <w:rPr>
            <w:webHidden/>
          </w:rPr>
        </w:r>
        <w:r>
          <w:rPr>
            <w:webHidden/>
          </w:rPr>
          <w:fldChar w:fldCharType="separate"/>
        </w:r>
        <w:r w:rsidR="00BF59B2">
          <w:rPr>
            <w:webHidden/>
          </w:rPr>
          <w:t>1080</w:t>
        </w:r>
        <w:r>
          <w:rPr>
            <w:webHidden/>
          </w:rPr>
          <w:fldChar w:fldCharType="end"/>
        </w:r>
      </w:hyperlink>
    </w:p>
    <w:p w14:paraId="60CA646C" w14:textId="0B39C07E" w:rsidR="004A4EA4" w:rsidRDefault="004A4EA4">
      <w:pPr>
        <w:pStyle w:val="Spistreci1"/>
        <w:tabs>
          <w:tab w:val="right" w:leader="dot" w:pos="14023"/>
        </w:tabs>
        <w:rPr>
          <w:b w:val="0"/>
          <w:bCs w:val="0"/>
          <w:noProof/>
          <w:sz w:val="22"/>
          <w:szCs w:val="22"/>
          <w:lang w:eastAsia="pl-PL"/>
        </w:rPr>
      </w:pPr>
      <w:hyperlink w:anchor="_Toc131078714" w:history="1">
        <w:r w:rsidRPr="00023E91">
          <w:rPr>
            <w:rStyle w:val="Hipercze"/>
            <w:rFonts w:eastAsia="Calibri" w:cs="Arial"/>
            <w:noProof/>
          </w:rPr>
          <w:t>Oś priorytetowa XI pomoc techniczna – kryteria wyboru</w:t>
        </w:r>
        <w:r>
          <w:rPr>
            <w:noProof/>
            <w:webHidden/>
          </w:rPr>
          <w:tab/>
        </w:r>
        <w:r>
          <w:rPr>
            <w:noProof/>
            <w:webHidden/>
          </w:rPr>
          <w:fldChar w:fldCharType="begin"/>
        </w:r>
        <w:r>
          <w:rPr>
            <w:noProof/>
            <w:webHidden/>
          </w:rPr>
          <w:instrText xml:space="preserve"> PAGEREF _Toc131078714 \h </w:instrText>
        </w:r>
        <w:r>
          <w:rPr>
            <w:noProof/>
            <w:webHidden/>
          </w:rPr>
        </w:r>
        <w:r>
          <w:rPr>
            <w:noProof/>
            <w:webHidden/>
          </w:rPr>
          <w:fldChar w:fldCharType="separate"/>
        </w:r>
        <w:r w:rsidR="00BF59B2">
          <w:rPr>
            <w:noProof/>
            <w:webHidden/>
          </w:rPr>
          <w:t>1087</w:t>
        </w:r>
        <w:r>
          <w:rPr>
            <w:noProof/>
            <w:webHidden/>
          </w:rPr>
          <w:fldChar w:fldCharType="end"/>
        </w:r>
      </w:hyperlink>
    </w:p>
    <w:p w14:paraId="4F7B7726" w14:textId="1ADE3878" w:rsidR="004A4EA4" w:rsidRDefault="004A4EA4">
      <w:pPr>
        <w:pStyle w:val="Spistreci2"/>
        <w:tabs>
          <w:tab w:val="right" w:leader="dot" w:pos="14023"/>
        </w:tabs>
        <w:rPr>
          <w:i w:val="0"/>
          <w:iCs w:val="0"/>
          <w:noProof/>
          <w:sz w:val="22"/>
          <w:szCs w:val="22"/>
          <w:lang w:eastAsia="pl-PL"/>
        </w:rPr>
      </w:pPr>
      <w:hyperlink w:anchor="_Toc131078715" w:history="1">
        <w:r w:rsidRPr="00023E91">
          <w:rPr>
            <w:rStyle w:val="Hipercze"/>
            <w:rFonts w:cs="Arial"/>
            <w:noProof/>
            <w:lang w:eastAsia="pl-PL"/>
          </w:rPr>
          <w:t>Kryteria formalne</w:t>
        </w:r>
        <w:r>
          <w:rPr>
            <w:noProof/>
            <w:webHidden/>
          </w:rPr>
          <w:tab/>
        </w:r>
        <w:r>
          <w:rPr>
            <w:noProof/>
            <w:webHidden/>
          </w:rPr>
          <w:fldChar w:fldCharType="begin"/>
        </w:r>
        <w:r>
          <w:rPr>
            <w:noProof/>
            <w:webHidden/>
          </w:rPr>
          <w:instrText xml:space="preserve"> PAGEREF _Toc131078715 \h </w:instrText>
        </w:r>
        <w:r>
          <w:rPr>
            <w:noProof/>
            <w:webHidden/>
          </w:rPr>
        </w:r>
        <w:r>
          <w:rPr>
            <w:noProof/>
            <w:webHidden/>
          </w:rPr>
          <w:fldChar w:fldCharType="separate"/>
        </w:r>
        <w:r w:rsidR="00BF59B2">
          <w:rPr>
            <w:noProof/>
            <w:webHidden/>
          </w:rPr>
          <w:t>1087</w:t>
        </w:r>
        <w:r>
          <w:rPr>
            <w:noProof/>
            <w:webHidden/>
          </w:rPr>
          <w:fldChar w:fldCharType="end"/>
        </w:r>
      </w:hyperlink>
    </w:p>
    <w:p w14:paraId="4E96C691" w14:textId="61DD56CE" w:rsidR="004A4EA4" w:rsidRDefault="004A4EA4">
      <w:pPr>
        <w:pStyle w:val="Spistreci2"/>
        <w:tabs>
          <w:tab w:val="right" w:leader="dot" w:pos="14023"/>
        </w:tabs>
        <w:rPr>
          <w:i w:val="0"/>
          <w:iCs w:val="0"/>
          <w:noProof/>
          <w:sz w:val="22"/>
          <w:szCs w:val="22"/>
          <w:lang w:eastAsia="pl-PL"/>
        </w:rPr>
      </w:pPr>
      <w:hyperlink w:anchor="_Toc131078716" w:history="1">
        <w:r w:rsidRPr="00023E91">
          <w:rPr>
            <w:rStyle w:val="Hipercze"/>
            <w:rFonts w:cs="Arial"/>
            <w:noProof/>
            <w:lang w:eastAsia="pl-PL"/>
          </w:rPr>
          <w:t>Kryteria merytoryczne</w:t>
        </w:r>
        <w:r>
          <w:rPr>
            <w:noProof/>
            <w:webHidden/>
          </w:rPr>
          <w:tab/>
        </w:r>
        <w:r>
          <w:rPr>
            <w:noProof/>
            <w:webHidden/>
          </w:rPr>
          <w:fldChar w:fldCharType="begin"/>
        </w:r>
        <w:r>
          <w:rPr>
            <w:noProof/>
            <w:webHidden/>
          </w:rPr>
          <w:instrText xml:space="preserve"> PAGEREF _Toc131078716 \h </w:instrText>
        </w:r>
        <w:r>
          <w:rPr>
            <w:noProof/>
            <w:webHidden/>
          </w:rPr>
        </w:r>
        <w:r>
          <w:rPr>
            <w:noProof/>
            <w:webHidden/>
          </w:rPr>
          <w:fldChar w:fldCharType="separate"/>
        </w:r>
        <w:r w:rsidR="00BF59B2">
          <w:rPr>
            <w:noProof/>
            <w:webHidden/>
          </w:rPr>
          <w:t>1088</w:t>
        </w:r>
        <w:r>
          <w:rPr>
            <w:noProof/>
            <w:webHidden/>
          </w:rPr>
          <w:fldChar w:fldCharType="end"/>
        </w:r>
      </w:hyperlink>
    </w:p>
    <w:p w14:paraId="24599355" w14:textId="094C99BF" w:rsidR="00D32F21" w:rsidRDefault="000D2D70" w:rsidP="00D32F21">
      <w:pPr>
        <w:pStyle w:val="Nagwek1"/>
        <w:rPr>
          <w:rFonts w:cs="Arial"/>
        </w:rPr>
      </w:pPr>
      <w:r w:rsidRPr="00CA5078">
        <w:rPr>
          <w:rFonts w:cs="Arial"/>
          <w:bCs/>
          <w:i/>
          <w:noProof/>
        </w:rPr>
        <w:fldChar w:fldCharType="end"/>
      </w:r>
      <w:bookmarkStart w:id="6" w:name="_Toc462147020"/>
      <w:r w:rsidR="000F68E1">
        <w:rPr>
          <w:rFonts w:cs="Arial"/>
          <w:i/>
          <w:noProof/>
        </w:rPr>
        <w:br w:type="page"/>
      </w:r>
      <w:r w:rsidR="00D32F21" w:rsidRPr="008648B6">
        <w:rPr>
          <w:lang w:eastAsia="pl-PL"/>
        </w:rPr>
        <w:lastRenderedPageBreak/>
        <w:t xml:space="preserve"> </w:t>
      </w:r>
      <w:bookmarkStart w:id="7" w:name="_Toc514936284"/>
      <w:bookmarkStart w:id="8" w:name="_Toc488053762"/>
      <w:bookmarkStart w:id="9" w:name="_Toc462147134"/>
      <w:bookmarkStart w:id="10" w:name="_Toc457987771"/>
      <w:bookmarkStart w:id="11" w:name="_Toc457381494"/>
      <w:bookmarkStart w:id="12" w:name="_Toc457376922"/>
      <w:bookmarkStart w:id="13" w:name="_Toc457226172"/>
      <w:bookmarkStart w:id="14" w:name="_Toc131078457"/>
      <w:r w:rsidR="00D32F21">
        <w:rPr>
          <w:rStyle w:val="Nagwek1Znak"/>
          <w:b/>
        </w:rPr>
        <w:t>Systematyka kryteriów obowiązujących w ramach RPO WM na lata 2014-2020 (EFS)</w:t>
      </w:r>
      <w:r w:rsidR="00D32F21">
        <w:rPr>
          <w:rFonts w:eastAsia="Calibri" w:cs="Arial"/>
          <w:b w:val="0"/>
          <w:vertAlign w:val="superscript"/>
        </w:rPr>
        <w:footnoteReference w:id="1"/>
      </w:r>
      <w:bookmarkEnd w:id="7"/>
      <w:bookmarkEnd w:id="8"/>
      <w:bookmarkEnd w:id="9"/>
      <w:bookmarkEnd w:id="10"/>
      <w:bookmarkEnd w:id="11"/>
      <w:bookmarkEnd w:id="12"/>
      <w:bookmarkEnd w:id="13"/>
      <w:bookmarkEnd w:id="14"/>
    </w:p>
    <w:p w14:paraId="40493638" w14:textId="77777777" w:rsidR="008A1374" w:rsidRPr="0022407C" w:rsidRDefault="008A1374" w:rsidP="00DC3249">
      <w:pPr>
        <w:numPr>
          <w:ilvl w:val="0"/>
          <w:numId w:val="412"/>
        </w:numPr>
        <w:ind w:left="426" w:hanging="426"/>
        <w:rPr>
          <w:rFonts w:cs="Arial"/>
        </w:rPr>
      </w:pPr>
      <w:r w:rsidRPr="0022407C">
        <w:rPr>
          <w:rFonts w:cs="Arial"/>
          <w:b/>
        </w:rPr>
        <w:t xml:space="preserve">kryteria formalne </w:t>
      </w:r>
      <w:r w:rsidRPr="0022407C">
        <w:rPr>
          <w:rFonts w:cs="Arial"/>
        </w:rPr>
        <w:t>– 0/1, wspólne dla wszystkich działań</w:t>
      </w:r>
      <w:r w:rsidRPr="0022407C">
        <w:rPr>
          <w:rFonts w:cs="Arial"/>
          <w:vertAlign w:val="superscript"/>
        </w:rPr>
        <w:footnoteReference w:id="2"/>
      </w:r>
    </w:p>
    <w:p w14:paraId="53B1D583" w14:textId="378B44D0" w:rsidR="008A1374" w:rsidRDefault="008A1374" w:rsidP="00DC3249">
      <w:pPr>
        <w:pStyle w:val="Akapitzlist0"/>
        <w:numPr>
          <w:ilvl w:val="1"/>
          <w:numId w:val="413"/>
        </w:numPr>
        <w:ind w:left="851" w:hanging="425"/>
        <w:contextualSpacing w:val="0"/>
        <w:rPr>
          <w:rFonts w:cs="Arial"/>
        </w:rPr>
      </w:pPr>
      <w:r w:rsidRPr="0022407C">
        <w:rPr>
          <w:rFonts w:cs="Arial"/>
          <w:b/>
        </w:rPr>
        <w:t xml:space="preserve">Kryteria formalne - </w:t>
      </w:r>
      <w:r w:rsidRPr="0022407C">
        <w:rPr>
          <w:rFonts w:cs="Arial"/>
        </w:rPr>
        <w:t>0/1 wspólne dla wszystkich działań bez możliwości poprawienia</w:t>
      </w:r>
      <w:r w:rsidRPr="0022407C">
        <w:rPr>
          <w:rStyle w:val="Odwoanieprzypisudolnego"/>
          <w:rFonts w:cs="Arial"/>
        </w:rPr>
        <w:footnoteReference w:id="3"/>
      </w:r>
      <w:r w:rsidRPr="0022407C">
        <w:rPr>
          <w:rFonts w:cs="Arial"/>
        </w:rPr>
        <w:t>;</w:t>
      </w:r>
    </w:p>
    <w:p w14:paraId="6858F441" w14:textId="112178F2" w:rsidR="008A1374" w:rsidRDefault="008A1374" w:rsidP="00DC3249">
      <w:pPr>
        <w:pStyle w:val="Akapitzlist0"/>
        <w:numPr>
          <w:ilvl w:val="1"/>
          <w:numId w:val="413"/>
        </w:numPr>
        <w:ind w:left="851" w:hanging="425"/>
        <w:contextualSpacing w:val="0"/>
        <w:rPr>
          <w:rFonts w:cs="Arial"/>
        </w:rPr>
      </w:pPr>
      <w:r w:rsidRPr="00BF0571">
        <w:rPr>
          <w:rFonts w:cs="Arial"/>
        </w:rPr>
        <w:t xml:space="preserve"> </w:t>
      </w:r>
      <w:r w:rsidRPr="00BF0571">
        <w:rPr>
          <w:rFonts w:cs="Arial"/>
          <w:b/>
        </w:rPr>
        <w:t>kryteria formalne</w:t>
      </w:r>
      <w:r w:rsidRPr="00BF0571">
        <w:rPr>
          <w:rFonts w:cs="Arial"/>
        </w:rPr>
        <w:t xml:space="preserve"> – 0/1  – wspólne dla wszystkich działań z możliwością poprawienia;</w:t>
      </w:r>
    </w:p>
    <w:p w14:paraId="06E919B1" w14:textId="4C298965" w:rsidR="00BF0571" w:rsidRDefault="008A1374" w:rsidP="00DC3249">
      <w:pPr>
        <w:pStyle w:val="Akapitzlist0"/>
        <w:numPr>
          <w:ilvl w:val="1"/>
          <w:numId w:val="413"/>
        </w:numPr>
        <w:ind w:left="851" w:hanging="425"/>
        <w:contextualSpacing w:val="0"/>
        <w:rPr>
          <w:rFonts w:cs="Arial"/>
        </w:rPr>
      </w:pPr>
      <w:r w:rsidRPr="00BF0571">
        <w:rPr>
          <w:rFonts w:cs="Arial"/>
          <w:b/>
        </w:rPr>
        <w:t>dodatkowe kryteria formalne dla ZIT WOF</w:t>
      </w:r>
      <w:r w:rsidRPr="00BF0571">
        <w:rPr>
          <w:rFonts w:cs="Arial"/>
        </w:rPr>
        <w:t xml:space="preserve"> – 0/1</w:t>
      </w:r>
      <w:r w:rsidR="00BF0571" w:rsidRPr="00BF0571">
        <w:rPr>
          <w:rFonts w:cs="Arial"/>
        </w:rPr>
        <w:t>;</w:t>
      </w:r>
    </w:p>
    <w:p w14:paraId="739B3CA6" w14:textId="24DC3F86" w:rsidR="00BF0571" w:rsidRDefault="00BF0571" w:rsidP="00DC3249">
      <w:pPr>
        <w:pStyle w:val="Akapitzlist0"/>
        <w:numPr>
          <w:ilvl w:val="1"/>
          <w:numId w:val="413"/>
        </w:numPr>
        <w:ind w:left="851" w:hanging="425"/>
        <w:contextualSpacing w:val="0"/>
        <w:rPr>
          <w:rFonts w:cs="Arial"/>
        </w:rPr>
      </w:pPr>
      <w:r w:rsidRPr="00BF0571">
        <w:rPr>
          <w:rFonts w:cs="Arial"/>
        </w:rPr>
        <w:t>Kryteria formalne obowiązujące w ramach RPO WM dla naborów pozakonkursowych w ramach Poddziałania 9.2.2 i 10.1.1 realizowanych w związku z epidemią koronawirusa</w:t>
      </w:r>
      <w:r>
        <w:rPr>
          <w:rFonts w:cs="Arial"/>
        </w:rPr>
        <w:t>;</w:t>
      </w:r>
    </w:p>
    <w:p w14:paraId="379F5082" w14:textId="7227144A" w:rsidR="008A1374" w:rsidRPr="00BF0571" w:rsidRDefault="00BF0571" w:rsidP="00DC3249">
      <w:pPr>
        <w:pStyle w:val="Akapitzlist0"/>
        <w:numPr>
          <w:ilvl w:val="1"/>
          <w:numId w:val="413"/>
        </w:numPr>
        <w:ind w:left="851" w:hanging="425"/>
        <w:contextualSpacing w:val="0"/>
        <w:rPr>
          <w:rFonts w:cs="Arial"/>
        </w:rPr>
      </w:pPr>
      <w:r w:rsidRPr="00BF0571">
        <w:rPr>
          <w:rFonts w:cs="Arial"/>
        </w:rPr>
        <w:t>Kryteria formalne obowiązujące w ramach RPO WM 2014 – 2020 dla naboru pozakonkursowego</w:t>
      </w:r>
      <w:r w:rsidR="00FB67C6">
        <w:rPr>
          <w:rFonts w:cs="Arial"/>
        </w:rPr>
        <w:t xml:space="preserve"> w ramach</w:t>
      </w:r>
      <w:r w:rsidR="00FB67C6" w:rsidRPr="00FB67C6">
        <w:t xml:space="preserve"> </w:t>
      </w:r>
      <w:r w:rsidR="00FB67C6" w:rsidRPr="00FB67C6">
        <w:rPr>
          <w:rFonts w:cs="Arial"/>
        </w:rPr>
        <w:t>Działani</w:t>
      </w:r>
      <w:r w:rsidR="00FB67C6">
        <w:rPr>
          <w:rFonts w:cs="Arial"/>
        </w:rPr>
        <w:t>a</w:t>
      </w:r>
      <w:r w:rsidR="00FB67C6" w:rsidRPr="00FB67C6">
        <w:rPr>
          <w:rFonts w:cs="Arial"/>
        </w:rPr>
        <w:t xml:space="preserve"> 9.1 </w:t>
      </w:r>
      <w:r w:rsidR="00FB67C6">
        <w:rPr>
          <w:rFonts w:cs="Arial"/>
        </w:rPr>
        <w:t>„</w:t>
      </w:r>
      <w:r w:rsidR="00FB67C6" w:rsidRPr="00FB67C6">
        <w:rPr>
          <w:rFonts w:cs="Arial"/>
        </w:rPr>
        <w:t>Aktywizacja społeczno-zawodowa osób wykluczonych i przeciwdziałanie wykluczeniu społecznemu</w:t>
      </w:r>
      <w:r w:rsidR="00FB67C6">
        <w:rPr>
          <w:rFonts w:cs="Arial"/>
        </w:rPr>
        <w:t>”</w:t>
      </w:r>
      <w:r w:rsidRPr="00BF0571">
        <w:rPr>
          <w:rFonts w:cs="Arial"/>
        </w:rPr>
        <w:t xml:space="preserve"> na wparcie dla osób przybyłych z Ukrainy, które znajdują się na terenie województwa mazowieckiego, w związku z trwającym konfliktem zbrojnym</w:t>
      </w:r>
    </w:p>
    <w:p w14:paraId="3B951A3B" w14:textId="77777777" w:rsidR="008A1374" w:rsidRPr="0022407C" w:rsidRDefault="008A1374" w:rsidP="00DC3249">
      <w:pPr>
        <w:numPr>
          <w:ilvl w:val="0"/>
          <w:numId w:val="413"/>
        </w:numPr>
        <w:rPr>
          <w:rFonts w:cs="Arial"/>
        </w:rPr>
      </w:pPr>
      <w:r w:rsidRPr="0022407C">
        <w:rPr>
          <w:rFonts w:cs="Arial"/>
          <w:b/>
        </w:rPr>
        <w:t>kryteria dostępu</w:t>
      </w:r>
      <w:r w:rsidRPr="0022407C">
        <w:rPr>
          <w:rFonts w:cs="Arial"/>
        </w:rPr>
        <w:t xml:space="preserve"> – 0/1, nie dotyczy – dla danego typu operacji</w:t>
      </w:r>
      <w:r w:rsidRPr="0022407C">
        <w:rPr>
          <w:rFonts w:cs="Arial"/>
          <w:vertAlign w:val="superscript"/>
        </w:rPr>
        <w:footnoteReference w:id="4"/>
      </w:r>
      <w:r w:rsidRPr="0022407C">
        <w:rPr>
          <w:rFonts w:cs="Arial"/>
        </w:rPr>
        <w:t>;</w:t>
      </w:r>
    </w:p>
    <w:p w14:paraId="6951AAD4" w14:textId="77777777" w:rsidR="008A1374" w:rsidRPr="0022407C" w:rsidRDefault="008A1374" w:rsidP="00DC3249">
      <w:pPr>
        <w:numPr>
          <w:ilvl w:val="0"/>
          <w:numId w:val="413"/>
        </w:numPr>
        <w:rPr>
          <w:rFonts w:cs="Arial"/>
        </w:rPr>
      </w:pPr>
      <w:r w:rsidRPr="0022407C">
        <w:rPr>
          <w:rFonts w:cs="Arial"/>
          <w:b/>
        </w:rPr>
        <w:t>kryteria merytoryczne ogólne</w:t>
      </w:r>
      <w:r w:rsidRPr="0022407C">
        <w:rPr>
          <w:rFonts w:cs="Arial"/>
        </w:rPr>
        <w:t xml:space="preserve"> – punktowe lub 0/1, wspólne dla wszystkich działań;</w:t>
      </w:r>
    </w:p>
    <w:p w14:paraId="7D1373E2" w14:textId="77777777" w:rsidR="008A1374" w:rsidRPr="0022407C" w:rsidRDefault="008A1374" w:rsidP="00DD5290">
      <w:pPr>
        <w:ind w:left="426"/>
        <w:rPr>
          <w:rFonts w:cs="Arial"/>
        </w:rPr>
      </w:pPr>
      <w:r w:rsidRPr="0022407C">
        <w:rPr>
          <w:rFonts w:cs="Arial"/>
        </w:rPr>
        <w:t>W przypadku projektów konkursowych, spełnienie przez wniosek kryteriów w minimalnym zakresie oznacza uzyskanie co najmniej 60 punktów, a także przynajmniej 60 % punktów w poszczególnych punktach (kryteriach) oceny merytorycznej.</w:t>
      </w:r>
    </w:p>
    <w:p w14:paraId="4CCF580D" w14:textId="77777777" w:rsidR="008A1374" w:rsidRPr="0022407C" w:rsidRDefault="008A1374" w:rsidP="00DD5290">
      <w:pPr>
        <w:rPr>
          <w:rFonts w:cs="Arial"/>
        </w:rPr>
      </w:pPr>
      <w:r w:rsidRPr="0022407C">
        <w:rPr>
          <w:rFonts w:cs="Arial"/>
        </w:rPr>
        <w:t xml:space="preserve">W przypadku projektów pozakonkursowych niespełnienie ogólnych kryteriów merytorycznych skutkować będzie skierowaniem wniosku do poprawy lub uzupełnienia. </w:t>
      </w:r>
    </w:p>
    <w:p w14:paraId="2D970E16" w14:textId="77777777" w:rsidR="008A1374" w:rsidRPr="0022407C" w:rsidRDefault="008A1374" w:rsidP="00DD5290">
      <w:pPr>
        <w:rPr>
          <w:rFonts w:cs="Arial"/>
        </w:rPr>
      </w:pPr>
      <w:r w:rsidRPr="0022407C">
        <w:rPr>
          <w:rFonts w:cs="Arial"/>
        </w:rPr>
        <w:t>Oznaczone kryteria merytoryczne ogólne mają charakter rozstrzygający i decydują o miejscu wniosku na liście rankingowej i co się z tym wiąże o możliwości uzyskania dofinansowania. W przypadku dwóch lub więcej projektów o równej ogólnej liczbie punktów, wyższe miejsce na liście ocenionych wniosków otrzymuje ten, który uzyskał kolejno wyższą liczbę punktów w kryteriach merytorycznych ogólnych o numerach:</w:t>
      </w:r>
    </w:p>
    <w:p w14:paraId="17043FE1" w14:textId="77777777" w:rsidR="008A1374" w:rsidRPr="0022407C" w:rsidRDefault="008A1374" w:rsidP="00DD5290">
      <w:pPr>
        <w:ind w:left="567"/>
        <w:rPr>
          <w:rFonts w:cs="Arial"/>
        </w:rPr>
      </w:pPr>
      <w:r w:rsidRPr="0022407C">
        <w:rPr>
          <w:rFonts w:cs="Arial"/>
        </w:rPr>
        <w:t>5) Spójność zadań przewidzianych do realizacji w ramach projektu oraz trafność doboru i opisu zadań,</w:t>
      </w:r>
    </w:p>
    <w:p w14:paraId="19136512" w14:textId="77777777" w:rsidR="008A1374" w:rsidRPr="0022407C" w:rsidRDefault="008A1374" w:rsidP="00DD5290">
      <w:pPr>
        <w:ind w:left="567"/>
        <w:rPr>
          <w:rFonts w:cs="Arial"/>
        </w:rPr>
      </w:pPr>
      <w:r w:rsidRPr="0022407C">
        <w:rPr>
          <w:rFonts w:cs="Arial"/>
        </w:rPr>
        <w:t>3) Adekwatność doboru grupy docelowej objętej wsparciem w projekcie,</w:t>
      </w:r>
    </w:p>
    <w:p w14:paraId="18191E36" w14:textId="77777777" w:rsidR="008A1374" w:rsidRPr="0022407C" w:rsidRDefault="008A1374" w:rsidP="00DD5290">
      <w:pPr>
        <w:ind w:left="567"/>
        <w:rPr>
          <w:rFonts w:cs="Arial"/>
        </w:rPr>
      </w:pPr>
      <w:r w:rsidRPr="0022407C">
        <w:rPr>
          <w:rFonts w:cs="Arial"/>
        </w:rPr>
        <w:t xml:space="preserve">9) Efektywność kosztowa projektu i prawidłowość sporządzenia budżetu, </w:t>
      </w:r>
    </w:p>
    <w:p w14:paraId="16A8B9B6" w14:textId="77777777" w:rsidR="008A1374" w:rsidRPr="0022407C" w:rsidRDefault="008A1374" w:rsidP="00DD5290">
      <w:pPr>
        <w:ind w:left="567"/>
        <w:rPr>
          <w:rFonts w:cs="Arial"/>
        </w:rPr>
      </w:pPr>
      <w:r w:rsidRPr="0022407C">
        <w:rPr>
          <w:rFonts w:cs="Arial"/>
        </w:rPr>
        <w:t>2) Adekwatność doboru i opisu rezultatów realizacji projektu,</w:t>
      </w:r>
    </w:p>
    <w:p w14:paraId="61E94884" w14:textId="77777777" w:rsidR="008A1374" w:rsidRPr="0022407C" w:rsidRDefault="008A1374" w:rsidP="00DD5290">
      <w:pPr>
        <w:ind w:left="567"/>
        <w:rPr>
          <w:rFonts w:cs="Arial"/>
        </w:rPr>
      </w:pPr>
      <w:r w:rsidRPr="0022407C">
        <w:rPr>
          <w:rFonts w:cs="Arial"/>
        </w:rPr>
        <w:t>6) Potencjał finansowy, kadrowy i techniczny Wnioskodawcy oraz partnerów projektu (o ile dotyczy),</w:t>
      </w:r>
    </w:p>
    <w:p w14:paraId="4D8FE225" w14:textId="77777777" w:rsidR="008A1374" w:rsidRPr="0022407C" w:rsidRDefault="008A1374" w:rsidP="00DD5290">
      <w:pPr>
        <w:ind w:left="567"/>
        <w:rPr>
          <w:rFonts w:cs="Arial"/>
        </w:rPr>
      </w:pPr>
      <w:r w:rsidRPr="0022407C">
        <w:rPr>
          <w:rFonts w:cs="Arial"/>
        </w:rPr>
        <w:lastRenderedPageBreak/>
        <w:t>7) Doświadczenie Wnioskodawcy i partnerów (o ile dotyczy),</w:t>
      </w:r>
    </w:p>
    <w:p w14:paraId="23E37864" w14:textId="77777777" w:rsidR="008A1374" w:rsidRPr="0022407C" w:rsidRDefault="008A1374" w:rsidP="00DD5290">
      <w:pPr>
        <w:ind w:left="567"/>
        <w:rPr>
          <w:rFonts w:cs="Arial"/>
        </w:rPr>
      </w:pPr>
      <w:r w:rsidRPr="0022407C">
        <w:rPr>
          <w:rFonts w:cs="Arial"/>
        </w:rPr>
        <w:t>8) Sposób zarządzania projektem.</w:t>
      </w:r>
    </w:p>
    <w:p w14:paraId="35D59677" w14:textId="77777777" w:rsidR="008A1374" w:rsidRPr="0022407C" w:rsidRDefault="008A1374" w:rsidP="00DC3249">
      <w:pPr>
        <w:numPr>
          <w:ilvl w:val="0"/>
          <w:numId w:val="413"/>
        </w:numPr>
        <w:rPr>
          <w:rFonts w:cs="Arial"/>
        </w:rPr>
      </w:pPr>
      <w:r w:rsidRPr="0022407C">
        <w:rPr>
          <w:rFonts w:cs="Arial"/>
          <w:b/>
        </w:rPr>
        <w:t>kryterium podsumowujące ogólne</w:t>
      </w:r>
      <w:r w:rsidRPr="0022407C">
        <w:rPr>
          <w:rFonts w:cs="Arial"/>
        </w:rPr>
        <w:t xml:space="preserve"> - 0/1, wspólne dla wszystkich działań,</w:t>
      </w:r>
      <w:r w:rsidRPr="0022407C">
        <w:rPr>
          <w:rFonts w:eastAsia="Times New Roman" w:cs="Arial"/>
        </w:rPr>
        <w:t xml:space="preserve"> </w:t>
      </w:r>
      <w:r w:rsidRPr="0022407C">
        <w:rPr>
          <w:rFonts w:cs="Arial"/>
        </w:rPr>
        <w:t>dotyczące tylko projektów konkursowych kierowanych do negocjacji.</w:t>
      </w:r>
      <w:r w:rsidRPr="0022407C">
        <w:rPr>
          <w:rFonts w:eastAsia="Times New Roman" w:cs="Arial"/>
        </w:rPr>
        <w:t xml:space="preserve"> Skierowanie projektu do negocjacji jest możliwe tylko w sytuacji, gdy projekt spełnienia kryteria merytoryczne ogólne w minimalnym zakresie tj. uzyskał co najmniej 60 punktów, a także przynajmniej 60 % punktów w poszczególnych punktach (kryteriach) oceny merytorycznej. </w:t>
      </w:r>
      <w:r w:rsidRPr="0022407C">
        <w:rPr>
          <w:rFonts w:cs="Arial"/>
        </w:rPr>
        <w:t>Weryfikacja kryterium dokonywana jest na etapie oceny merytorycznej tylko w przypadku wniosków podlegających procesowi negocjacji. Niespełnienie kryterium skutkuje odrzuceniem wniosku.</w:t>
      </w:r>
    </w:p>
    <w:p w14:paraId="6077CA88" w14:textId="77777777" w:rsidR="008A1374" w:rsidRPr="0022407C" w:rsidRDefault="008A1374" w:rsidP="00DC3249">
      <w:pPr>
        <w:numPr>
          <w:ilvl w:val="0"/>
          <w:numId w:val="413"/>
        </w:numPr>
        <w:rPr>
          <w:rFonts w:cs="Arial"/>
        </w:rPr>
      </w:pPr>
      <w:r w:rsidRPr="0022407C">
        <w:rPr>
          <w:rFonts w:cs="Arial"/>
          <w:b/>
        </w:rPr>
        <w:t xml:space="preserve">kryteria merytoryczne szczegółowe </w:t>
      </w:r>
      <w:r w:rsidRPr="0022407C">
        <w:rPr>
          <w:rFonts w:cs="Arial"/>
        </w:rPr>
        <w:t>– punktowe, dla danego typu operacji, dotyczą tylko projektów konkursowych, mają charakter premiujący. Łącznie za spełnienie kryteriów można uzyskać od 0 do 40. Uzyskanie przez wniosek 0 pkt za którekolwiek kryterium merytoryczne szczegółowe nie skutkuje odrzuceniem wniosku.</w:t>
      </w:r>
    </w:p>
    <w:p w14:paraId="4967E811" w14:textId="77777777" w:rsidR="008A1374" w:rsidRPr="0022407C" w:rsidRDefault="008A1374" w:rsidP="00DC3249">
      <w:pPr>
        <w:numPr>
          <w:ilvl w:val="0"/>
          <w:numId w:val="413"/>
        </w:numPr>
        <w:rPr>
          <w:rFonts w:cs="Arial"/>
        </w:rPr>
      </w:pPr>
      <w:r w:rsidRPr="0022407C">
        <w:rPr>
          <w:rFonts w:cs="Arial"/>
          <w:b/>
        </w:rPr>
        <w:t>kryteria merytoryczne szczegółowe</w:t>
      </w:r>
      <w:r w:rsidRPr="0022407C">
        <w:rPr>
          <w:rFonts w:cs="Arial"/>
        </w:rPr>
        <w:t xml:space="preserve"> </w:t>
      </w:r>
      <w:r w:rsidRPr="0022407C">
        <w:rPr>
          <w:rFonts w:cs="Arial"/>
          <w:b/>
        </w:rPr>
        <w:t>zgodności ze strategią ZIT WOF</w:t>
      </w:r>
      <w:r w:rsidRPr="0022407C">
        <w:rPr>
          <w:rFonts w:cs="Arial"/>
        </w:rPr>
        <w:t xml:space="preserve"> – punktowe, stanowią minimum 30 % ogólnej liczby punktów możliwych do uzyskania na etapie oceny merytorycznej. Projekt spełnia ww. kryteria w sytuacji, gdy uzyska przynajmniej 50% maksymalnej liczby punktów, możliwych do uzyskania w ramach kryteriów merytorycznych szczegółowych – punktowych – zgodności ze strategią ZIT WOF. </w:t>
      </w:r>
    </w:p>
    <w:p w14:paraId="684B0802" w14:textId="77777777" w:rsidR="00D32F21" w:rsidRDefault="00D32F21" w:rsidP="00D32F21">
      <w:pPr>
        <w:spacing w:line="360" w:lineRule="auto"/>
        <w:jc w:val="both"/>
        <w:rPr>
          <w:rFonts w:cs="Arial"/>
        </w:rPr>
      </w:pPr>
      <w:r>
        <w:rPr>
          <w:rFonts w:cs="Arial"/>
        </w:rPr>
        <w:br w:type="page"/>
      </w:r>
    </w:p>
    <w:p w14:paraId="217F195C" w14:textId="77777777" w:rsidR="00D32F21" w:rsidRDefault="00D32F21" w:rsidP="00DC3249">
      <w:pPr>
        <w:pStyle w:val="Nagwek2"/>
        <w:numPr>
          <w:ilvl w:val="0"/>
          <w:numId w:val="414"/>
        </w:numPr>
        <w:ind w:left="360"/>
        <w:rPr>
          <w:rFonts w:cs="Arial"/>
          <w:lang w:eastAsia="pl-PL"/>
        </w:rPr>
      </w:pPr>
      <w:bookmarkStart w:id="15" w:name="_Toc488053763"/>
      <w:bookmarkStart w:id="16" w:name="_Toc462147135"/>
      <w:bookmarkStart w:id="17" w:name="_Toc457987772"/>
      <w:bookmarkStart w:id="18" w:name="_Toc457381495"/>
      <w:bookmarkStart w:id="19" w:name="_Toc457376923"/>
      <w:bookmarkStart w:id="20" w:name="_Toc457226173"/>
      <w:bookmarkStart w:id="21" w:name="_Toc514936285"/>
      <w:bookmarkStart w:id="22" w:name="_Toc131078458"/>
      <w:r>
        <w:rPr>
          <w:rFonts w:cs="Arial"/>
          <w:lang w:eastAsia="pl-PL"/>
        </w:rPr>
        <w:lastRenderedPageBreak/>
        <w:t>Kryteria formalne</w:t>
      </w:r>
      <w:bookmarkEnd w:id="15"/>
      <w:bookmarkEnd w:id="16"/>
      <w:bookmarkEnd w:id="17"/>
      <w:bookmarkEnd w:id="18"/>
      <w:bookmarkEnd w:id="19"/>
      <w:bookmarkEnd w:id="20"/>
      <w:r>
        <w:rPr>
          <w:rFonts w:asciiTheme="minorHAnsi" w:hAnsiTheme="minorHAnsi" w:cs="Calibri"/>
          <w:b w:val="0"/>
          <w:szCs w:val="24"/>
          <w:lang w:eastAsia="pl-PL"/>
        </w:rPr>
        <w:t xml:space="preserve">, </w:t>
      </w:r>
      <w:r>
        <w:rPr>
          <w:rFonts w:cs="Arial"/>
          <w:lang w:eastAsia="pl-PL"/>
        </w:rPr>
        <w:t>wspólne dla wszystkich działań.</w:t>
      </w:r>
      <w:bookmarkEnd w:id="21"/>
      <w:bookmarkEnd w:id="22"/>
    </w:p>
    <w:p w14:paraId="23FC8FBA" w14:textId="68229733" w:rsidR="00D32F21" w:rsidRDefault="00D32F21" w:rsidP="00DC3249">
      <w:pPr>
        <w:pStyle w:val="Nagwek2"/>
        <w:numPr>
          <w:ilvl w:val="1"/>
          <w:numId w:val="412"/>
        </w:numPr>
        <w:rPr>
          <w:rFonts w:cs="Arial"/>
          <w:lang w:eastAsia="pl-PL"/>
        </w:rPr>
      </w:pPr>
      <w:bookmarkStart w:id="23" w:name="_Toc514936286"/>
      <w:bookmarkStart w:id="24" w:name="_Toc131078459"/>
      <w:r>
        <w:rPr>
          <w:rFonts w:cs="Arial"/>
          <w:lang w:eastAsia="pl-PL"/>
        </w:rPr>
        <w:t>KRYTERIA FORMALNE 0/1 WSPÓLNE DLA WSZYSTKICH DZIAŁAŃ BEZ MOŻLIWOŚCI POPRAWIENIA</w:t>
      </w:r>
      <w:bookmarkEnd w:id="23"/>
      <w:bookmarkEnd w:id="24"/>
    </w:p>
    <w:p w14:paraId="6C0AC58A" w14:textId="644616C4" w:rsidR="00B93C8F" w:rsidRDefault="00B93C8F" w:rsidP="00DD5290">
      <w:pPr>
        <w:pStyle w:val="Akapitzlist0"/>
        <w:spacing w:after="0" w:line="240" w:lineRule="auto"/>
        <w:ind w:left="1287"/>
        <w:rPr>
          <w:rFonts w:cs="Arial"/>
        </w:rPr>
      </w:pPr>
      <w:r w:rsidRPr="00B93C8F">
        <w:rPr>
          <w:rFonts w:cs="Arial"/>
        </w:rPr>
        <w:t>Kryteria formalne nr 1</w:t>
      </w:r>
      <w:r w:rsidR="00C92095">
        <w:rPr>
          <w:rFonts w:cs="Arial"/>
        </w:rPr>
        <w:t>3</w:t>
      </w:r>
      <w:r w:rsidRPr="00B93C8F">
        <w:rPr>
          <w:rFonts w:cs="Arial"/>
        </w:rPr>
        <w:t xml:space="preserve"> i nr 1</w:t>
      </w:r>
      <w:r w:rsidR="00C92095">
        <w:rPr>
          <w:rFonts w:cs="Arial"/>
        </w:rPr>
        <w:t>4</w:t>
      </w:r>
      <w:r w:rsidRPr="00B93C8F">
        <w:rPr>
          <w:rFonts w:cs="Arial"/>
        </w:rPr>
        <w:t xml:space="preserve"> nie mają zastosowania przy projektach składanych w trybie konkursowym.</w:t>
      </w:r>
    </w:p>
    <w:p w14:paraId="6E7CDEB7" w14:textId="6D11DBA3" w:rsidR="00B93C8F" w:rsidRDefault="00B93C8F"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formalne 0/1 wspólne dla wszystkich działań bez możliwości poprawienia"/>
        <w:tblDescription w:val="Tabela zawiera brzmienie kryterium, opis kryterium, opis znaczenia kryterium, zastosowanie oraz informację czy kryterium wynika bezpośrednio z przepisów prawa powszechnie obowiązującego. "/>
      </w:tblPr>
      <w:tblGrid>
        <w:gridCol w:w="564"/>
        <w:gridCol w:w="2978"/>
        <w:gridCol w:w="3544"/>
        <w:gridCol w:w="2977"/>
        <w:gridCol w:w="1559"/>
        <w:gridCol w:w="1132"/>
        <w:gridCol w:w="1984"/>
      </w:tblGrid>
      <w:tr w:rsidR="009C7362" w:rsidRPr="0022407C" w14:paraId="12604D4D" w14:textId="77777777" w:rsidTr="006A4F52">
        <w:trPr>
          <w:trHeight w:val="659"/>
          <w:tblHeader/>
        </w:trPr>
        <w:tc>
          <w:tcPr>
            <w:tcW w:w="191" w:type="pct"/>
            <w:vMerge w:val="restart"/>
            <w:shd w:val="clear" w:color="auto" w:fill="F2F2F2"/>
            <w:vAlign w:val="center"/>
          </w:tcPr>
          <w:p w14:paraId="7B2F0E58" w14:textId="77777777" w:rsidR="00BD1083" w:rsidRPr="0022407C" w:rsidRDefault="00BD1083" w:rsidP="001039FE">
            <w:pPr>
              <w:spacing w:before="0" w:after="0"/>
              <w:contextualSpacing/>
              <w:rPr>
                <w:rFonts w:cs="Arial"/>
                <w:b/>
              </w:rPr>
            </w:pPr>
            <w:r w:rsidRPr="0022407C">
              <w:rPr>
                <w:rFonts w:cs="Arial"/>
                <w:b/>
              </w:rPr>
              <w:t>Lp.</w:t>
            </w:r>
          </w:p>
        </w:tc>
        <w:tc>
          <w:tcPr>
            <w:tcW w:w="1010" w:type="pct"/>
            <w:vMerge w:val="restart"/>
            <w:shd w:val="clear" w:color="auto" w:fill="F2F2F2"/>
            <w:vAlign w:val="center"/>
          </w:tcPr>
          <w:p w14:paraId="57464B31" w14:textId="77777777" w:rsidR="00BD1083" w:rsidRPr="0022407C" w:rsidRDefault="00BD1083" w:rsidP="001039FE">
            <w:pPr>
              <w:spacing w:before="0" w:after="0"/>
              <w:contextualSpacing/>
              <w:rPr>
                <w:rFonts w:cs="Arial"/>
                <w:b/>
              </w:rPr>
            </w:pPr>
            <w:r w:rsidRPr="0022407C">
              <w:rPr>
                <w:rFonts w:cs="Arial"/>
                <w:b/>
              </w:rPr>
              <w:t>Brzmienie kryterium</w:t>
            </w:r>
          </w:p>
        </w:tc>
        <w:tc>
          <w:tcPr>
            <w:tcW w:w="1202" w:type="pct"/>
            <w:vMerge w:val="restart"/>
            <w:shd w:val="clear" w:color="auto" w:fill="F2F2F2"/>
            <w:vAlign w:val="center"/>
          </w:tcPr>
          <w:p w14:paraId="3EBF7A88" w14:textId="77777777" w:rsidR="00BD1083" w:rsidRPr="0022407C" w:rsidRDefault="00BD1083" w:rsidP="001039FE">
            <w:pPr>
              <w:spacing w:before="0" w:after="0"/>
              <w:contextualSpacing/>
              <w:rPr>
                <w:rFonts w:cs="Arial"/>
                <w:b/>
              </w:rPr>
            </w:pPr>
            <w:r w:rsidRPr="0022407C">
              <w:rPr>
                <w:rFonts w:cs="Arial"/>
                <w:b/>
              </w:rPr>
              <w:t>Opis kryterium</w:t>
            </w:r>
          </w:p>
        </w:tc>
        <w:tc>
          <w:tcPr>
            <w:tcW w:w="1010" w:type="pct"/>
            <w:vMerge w:val="restart"/>
            <w:shd w:val="clear" w:color="auto" w:fill="F2F2F2"/>
            <w:vAlign w:val="center"/>
          </w:tcPr>
          <w:p w14:paraId="52CC842E" w14:textId="77777777" w:rsidR="00BD1083" w:rsidRPr="0022407C" w:rsidRDefault="00BD1083" w:rsidP="001039FE">
            <w:pPr>
              <w:spacing w:before="0" w:after="0"/>
              <w:contextualSpacing/>
              <w:rPr>
                <w:rFonts w:cs="Arial"/>
                <w:b/>
              </w:rPr>
            </w:pPr>
            <w:r w:rsidRPr="0022407C">
              <w:rPr>
                <w:rFonts w:cs="Arial"/>
                <w:b/>
              </w:rPr>
              <w:t>Opis znaczenia kryterium</w:t>
            </w:r>
          </w:p>
        </w:tc>
        <w:tc>
          <w:tcPr>
            <w:tcW w:w="913" w:type="pct"/>
            <w:gridSpan w:val="2"/>
            <w:shd w:val="clear" w:color="auto" w:fill="F2F2F2"/>
            <w:vAlign w:val="center"/>
          </w:tcPr>
          <w:p w14:paraId="0AF7AB36" w14:textId="77777777" w:rsidR="00BD1083" w:rsidRPr="0022407C" w:rsidRDefault="00BD1083" w:rsidP="001039FE">
            <w:pPr>
              <w:spacing w:before="0" w:after="0"/>
              <w:contextualSpacing/>
              <w:rPr>
                <w:rFonts w:cs="Arial"/>
                <w:b/>
              </w:rPr>
            </w:pPr>
            <w:r w:rsidRPr="0022407C">
              <w:rPr>
                <w:rFonts w:cs="Arial"/>
                <w:b/>
              </w:rPr>
              <w:t>Zastosowanie</w:t>
            </w:r>
          </w:p>
        </w:tc>
        <w:tc>
          <w:tcPr>
            <w:tcW w:w="673" w:type="pct"/>
            <w:vMerge w:val="restart"/>
            <w:shd w:val="clear" w:color="auto" w:fill="F2F2F2"/>
            <w:vAlign w:val="center"/>
          </w:tcPr>
          <w:p w14:paraId="5A6FE991" w14:textId="77777777" w:rsidR="00BD1083" w:rsidRPr="0022407C" w:rsidRDefault="00BD1083" w:rsidP="001039FE">
            <w:pPr>
              <w:spacing w:before="0" w:after="0"/>
              <w:contextualSpacing/>
              <w:rPr>
                <w:rFonts w:cs="Arial"/>
                <w:b/>
              </w:rPr>
            </w:pPr>
            <w:r w:rsidRPr="0022407C">
              <w:rPr>
                <w:rFonts w:cs="Arial"/>
                <w:b/>
              </w:rPr>
              <w:t>Kryterium wynika bezpośrednio z przepisów prawa powszechnie obowiązującego - TAK/NIE</w:t>
            </w:r>
          </w:p>
        </w:tc>
      </w:tr>
      <w:tr w:rsidR="006A4F52" w:rsidRPr="0022407C" w14:paraId="49EF323C" w14:textId="77777777" w:rsidTr="006A4F52">
        <w:trPr>
          <w:trHeight w:val="659"/>
        </w:trPr>
        <w:tc>
          <w:tcPr>
            <w:tcW w:w="191" w:type="pct"/>
            <w:vMerge/>
            <w:tcBorders>
              <w:bottom w:val="single" w:sz="4" w:space="0" w:color="auto"/>
            </w:tcBorders>
            <w:shd w:val="clear" w:color="auto" w:fill="D9D9D9"/>
            <w:vAlign w:val="center"/>
          </w:tcPr>
          <w:p w14:paraId="13822C7C" w14:textId="77777777" w:rsidR="00BD1083" w:rsidRPr="0022407C" w:rsidRDefault="00BD1083" w:rsidP="001039FE">
            <w:pPr>
              <w:spacing w:before="0" w:after="0"/>
              <w:contextualSpacing/>
              <w:rPr>
                <w:rFonts w:cs="Arial"/>
              </w:rPr>
            </w:pPr>
          </w:p>
        </w:tc>
        <w:tc>
          <w:tcPr>
            <w:tcW w:w="1010" w:type="pct"/>
            <w:vMerge/>
            <w:tcBorders>
              <w:bottom w:val="single" w:sz="4" w:space="0" w:color="auto"/>
            </w:tcBorders>
            <w:shd w:val="clear" w:color="auto" w:fill="D9D9D9"/>
            <w:vAlign w:val="center"/>
          </w:tcPr>
          <w:p w14:paraId="03F15CA7" w14:textId="77777777" w:rsidR="00BD1083" w:rsidRPr="0022407C" w:rsidRDefault="00BD1083" w:rsidP="001039FE">
            <w:pPr>
              <w:spacing w:before="0" w:after="0"/>
              <w:contextualSpacing/>
              <w:rPr>
                <w:rFonts w:cs="Arial"/>
              </w:rPr>
            </w:pPr>
          </w:p>
        </w:tc>
        <w:tc>
          <w:tcPr>
            <w:tcW w:w="1202" w:type="pct"/>
            <w:vMerge/>
            <w:tcBorders>
              <w:bottom w:val="single" w:sz="4" w:space="0" w:color="auto"/>
            </w:tcBorders>
            <w:shd w:val="clear" w:color="auto" w:fill="D9D9D9"/>
            <w:vAlign w:val="center"/>
          </w:tcPr>
          <w:p w14:paraId="5D7C30B5" w14:textId="77777777" w:rsidR="00BD1083" w:rsidRPr="0022407C" w:rsidRDefault="00BD1083" w:rsidP="001039FE">
            <w:pPr>
              <w:spacing w:before="0" w:after="0"/>
              <w:contextualSpacing/>
              <w:rPr>
                <w:rFonts w:cs="Arial"/>
              </w:rPr>
            </w:pPr>
          </w:p>
        </w:tc>
        <w:tc>
          <w:tcPr>
            <w:tcW w:w="1010" w:type="pct"/>
            <w:vMerge/>
            <w:tcBorders>
              <w:bottom w:val="single" w:sz="4" w:space="0" w:color="auto"/>
            </w:tcBorders>
            <w:shd w:val="clear" w:color="auto" w:fill="D9D9D9"/>
            <w:vAlign w:val="center"/>
          </w:tcPr>
          <w:p w14:paraId="006578E2" w14:textId="77777777" w:rsidR="00BD1083" w:rsidRPr="0022407C" w:rsidRDefault="00BD1083" w:rsidP="001039FE">
            <w:pPr>
              <w:spacing w:before="0" w:after="0"/>
              <w:contextualSpacing/>
              <w:rPr>
                <w:rFonts w:cs="Arial"/>
                <w:b/>
              </w:rPr>
            </w:pPr>
          </w:p>
        </w:tc>
        <w:tc>
          <w:tcPr>
            <w:tcW w:w="529" w:type="pct"/>
            <w:tcBorders>
              <w:bottom w:val="single" w:sz="4" w:space="0" w:color="auto"/>
            </w:tcBorders>
            <w:shd w:val="clear" w:color="auto" w:fill="F2F2F2"/>
            <w:vAlign w:val="center"/>
          </w:tcPr>
          <w:p w14:paraId="4FDB2382" w14:textId="77777777" w:rsidR="00BD1083" w:rsidRPr="0022407C" w:rsidRDefault="00BD1083" w:rsidP="001039FE">
            <w:pPr>
              <w:spacing w:before="0" w:after="0"/>
              <w:contextualSpacing/>
              <w:rPr>
                <w:rFonts w:cs="Arial"/>
                <w:b/>
              </w:rPr>
            </w:pPr>
            <w:r w:rsidRPr="0022407C">
              <w:rPr>
                <w:rFonts w:cs="Arial"/>
                <w:b/>
              </w:rPr>
              <w:t>Projekty konkursowe</w:t>
            </w:r>
          </w:p>
        </w:tc>
        <w:tc>
          <w:tcPr>
            <w:tcW w:w="384" w:type="pct"/>
            <w:tcBorders>
              <w:bottom w:val="single" w:sz="4" w:space="0" w:color="auto"/>
            </w:tcBorders>
            <w:shd w:val="clear" w:color="auto" w:fill="F2F2F2"/>
            <w:vAlign w:val="center"/>
          </w:tcPr>
          <w:p w14:paraId="24EE0EEB" w14:textId="77777777" w:rsidR="00BD1083" w:rsidRPr="0022407C" w:rsidRDefault="00BD1083" w:rsidP="001039FE">
            <w:pPr>
              <w:spacing w:before="0" w:after="0"/>
              <w:contextualSpacing/>
              <w:rPr>
                <w:rFonts w:cs="Arial"/>
                <w:b/>
              </w:rPr>
            </w:pPr>
            <w:r w:rsidRPr="0022407C">
              <w:rPr>
                <w:rFonts w:cs="Arial"/>
                <w:b/>
              </w:rPr>
              <w:t>Projekty pozakonkursowe</w:t>
            </w:r>
          </w:p>
        </w:tc>
        <w:tc>
          <w:tcPr>
            <w:tcW w:w="673" w:type="pct"/>
            <w:vMerge/>
            <w:tcBorders>
              <w:bottom w:val="single" w:sz="4" w:space="0" w:color="auto"/>
            </w:tcBorders>
            <w:shd w:val="clear" w:color="auto" w:fill="F2F2F2"/>
            <w:vAlign w:val="center"/>
          </w:tcPr>
          <w:p w14:paraId="5BBF0351" w14:textId="77777777" w:rsidR="00BD1083" w:rsidRPr="0022407C" w:rsidRDefault="00BD1083" w:rsidP="001039FE">
            <w:pPr>
              <w:spacing w:before="0" w:after="0"/>
              <w:contextualSpacing/>
              <w:rPr>
                <w:rFonts w:cs="Arial"/>
              </w:rPr>
            </w:pPr>
          </w:p>
        </w:tc>
      </w:tr>
      <w:tr w:rsidR="006A4F52" w:rsidRPr="0022407C" w14:paraId="6B5F309F" w14:textId="77777777" w:rsidTr="006A4F52">
        <w:trPr>
          <w:trHeight w:val="4047"/>
        </w:trPr>
        <w:tc>
          <w:tcPr>
            <w:tcW w:w="191" w:type="pct"/>
            <w:shd w:val="clear" w:color="auto" w:fill="FFFFFF"/>
            <w:vAlign w:val="center"/>
          </w:tcPr>
          <w:p w14:paraId="786712A4" w14:textId="77777777" w:rsidR="00BD1083" w:rsidRPr="0022407C" w:rsidRDefault="00BD1083" w:rsidP="001039FE">
            <w:pPr>
              <w:spacing w:before="0" w:after="0"/>
              <w:contextualSpacing/>
              <w:rPr>
                <w:rFonts w:cs="Arial"/>
              </w:rPr>
            </w:pPr>
            <w:r w:rsidRPr="0022407C">
              <w:rPr>
                <w:rFonts w:cs="Arial"/>
              </w:rPr>
              <w:t>1.</w:t>
            </w:r>
          </w:p>
        </w:tc>
        <w:tc>
          <w:tcPr>
            <w:tcW w:w="1010" w:type="pct"/>
            <w:shd w:val="clear" w:color="auto" w:fill="FFFFFF"/>
            <w:vAlign w:val="center"/>
          </w:tcPr>
          <w:p w14:paraId="25431E88" w14:textId="77777777" w:rsidR="00BD1083" w:rsidRPr="0022407C" w:rsidRDefault="00BD1083" w:rsidP="001039FE">
            <w:pPr>
              <w:spacing w:before="0" w:after="0"/>
              <w:contextualSpacing/>
              <w:rPr>
                <w:rFonts w:cs="Arial"/>
              </w:rPr>
            </w:pPr>
            <w:r w:rsidRPr="0022407C">
              <w:rPr>
                <w:rFonts w:cs="Arial"/>
              </w:rPr>
              <w:t>Wnioskodawca wpisuje się w typ Beneficjenta określony w Regionalnym Programie Operacyjnym Województwa Mazowieckiego 2014-2020 oraz w Szczegółowym Opisie Osi Priorytetowych RPO 2014-2020 i Regulaminie Konkursu.</w:t>
            </w:r>
          </w:p>
        </w:tc>
        <w:tc>
          <w:tcPr>
            <w:tcW w:w="1202" w:type="pct"/>
            <w:shd w:val="clear" w:color="auto" w:fill="FFFFFF"/>
            <w:vAlign w:val="center"/>
          </w:tcPr>
          <w:p w14:paraId="1AF7121D" w14:textId="77777777" w:rsidR="00BD1083" w:rsidRPr="0022407C" w:rsidRDefault="00BD1083" w:rsidP="001039FE">
            <w:pPr>
              <w:spacing w:before="0" w:after="0"/>
              <w:contextualSpacing/>
              <w:rPr>
                <w:rFonts w:cs="Arial"/>
              </w:rPr>
            </w:pPr>
            <w:r w:rsidRPr="0022407C">
              <w:rPr>
                <w:rFonts w:cs="Arial"/>
              </w:rPr>
              <w:t>Kategoria Wnioskodawcy jest zgodna z listą beneficjentów dla danego Działania/Poddziałania, określoną w Regionalnym Programie Operacyjnym Województwa Mazowieckiego 2014-2020 oraz w SZOOP RPO WM i/lub Regulaminie Konkursu.</w:t>
            </w:r>
          </w:p>
        </w:tc>
        <w:tc>
          <w:tcPr>
            <w:tcW w:w="1010" w:type="pct"/>
            <w:vMerge w:val="restart"/>
            <w:shd w:val="clear" w:color="auto" w:fill="FFFFFF"/>
            <w:vAlign w:val="center"/>
          </w:tcPr>
          <w:p w14:paraId="137E99AF" w14:textId="77777777" w:rsidR="00BD1083" w:rsidRPr="0022407C" w:rsidRDefault="00BD1083" w:rsidP="001039FE">
            <w:pPr>
              <w:spacing w:before="0" w:after="0"/>
              <w:contextualSpacing/>
              <w:rPr>
                <w:rFonts w:cs="Arial"/>
              </w:rPr>
            </w:pPr>
            <w:r w:rsidRPr="0022407C">
              <w:rPr>
                <w:rFonts w:cs="Arial"/>
              </w:rPr>
              <w:t>Spełnienie kryterium jest konieczne do przyznania dofinansowania.</w:t>
            </w:r>
          </w:p>
          <w:p w14:paraId="7ADA9C6C" w14:textId="77777777" w:rsidR="00BD1083" w:rsidRPr="0022407C" w:rsidRDefault="00BD1083" w:rsidP="001039FE">
            <w:pPr>
              <w:spacing w:before="0" w:after="0"/>
              <w:contextualSpacing/>
              <w:rPr>
                <w:rFonts w:cs="Arial"/>
              </w:rPr>
            </w:pPr>
            <w:r w:rsidRPr="0022407C">
              <w:rPr>
                <w:rFonts w:cs="Arial"/>
              </w:rPr>
              <w:t>Projekty konkursowe niespełniające kryteriów formalnych są odrzucane na etapie oceny formalnej.</w:t>
            </w:r>
          </w:p>
          <w:p w14:paraId="2FAFD0E0" w14:textId="77777777" w:rsidR="00BD1083" w:rsidRPr="0022407C" w:rsidRDefault="00BD1083" w:rsidP="001039FE">
            <w:pPr>
              <w:spacing w:before="0" w:after="0"/>
              <w:contextualSpacing/>
              <w:rPr>
                <w:rFonts w:cs="Arial"/>
              </w:rPr>
            </w:pPr>
            <w:r w:rsidRPr="0022407C">
              <w:rPr>
                <w:rFonts w:cs="Arial"/>
              </w:rPr>
              <w:t xml:space="preserve">Projekty pozakonkursowe niespełniające kryteriów formalnych kierowane są do jednokrotnej poprawy lub uzupełnienia, z wyjątkiem sytuacji, kiedy projekt pozakonkursowy został usunięty z </w:t>
            </w:r>
            <w:r w:rsidRPr="0022407C">
              <w:rPr>
                <w:rFonts w:cs="Arial"/>
                <w:i/>
              </w:rPr>
              <w:t xml:space="preserve">Wykazu zidentyfikowanych projektów </w:t>
            </w:r>
            <w:r w:rsidRPr="0022407C">
              <w:rPr>
                <w:rFonts w:cs="Arial"/>
                <w:i/>
              </w:rPr>
              <w:lastRenderedPageBreak/>
              <w:t>pozakonkursowych współfinansowanych ze środków EFS w RPO WM 2014-2020</w:t>
            </w:r>
            <w:r w:rsidRPr="0022407C">
              <w:rPr>
                <w:rFonts w:cs="Arial"/>
              </w:rPr>
              <w:t xml:space="preserve"> .</w:t>
            </w:r>
          </w:p>
          <w:p w14:paraId="06ECDBBF" w14:textId="77777777" w:rsidR="00BD1083" w:rsidRPr="0022407C" w:rsidRDefault="00BD1083" w:rsidP="001039FE">
            <w:pPr>
              <w:spacing w:before="0" w:after="0"/>
              <w:contextualSpacing/>
              <w:rPr>
                <w:rFonts w:cs="Arial"/>
              </w:rPr>
            </w:pPr>
            <w:r w:rsidRPr="0022407C">
              <w:rPr>
                <w:rFonts w:eastAsia="Times New Roman" w:cs="Arial"/>
              </w:rPr>
              <w:t>W przypadku braku poprawy lub uzupełnienia projektu pozakonkursowego w wyznaczonym terminie wniosek jest odrzucany na etapie oceny formalnej.</w:t>
            </w:r>
          </w:p>
        </w:tc>
        <w:tc>
          <w:tcPr>
            <w:tcW w:w="529" w:type="pct"/>
            <w:shd w:val="clear" w:color="auto" w:fill="FFFFFF"/>
            <w:vAlign w:val="center"/>
          </w:tcPr>
          <w:p w14:paraId="47B6F4F8" w14:textId="77777777" w:rsidR="00BD1083" w:rsidRPr="0022407C" w:rsidRDefault="00BD1083" w:rsidP="001039FE">
            <w:pPr>
              <w:spacing w:before="0" w:after="0"/>
              <w:contextualSpacing/>
              <w:rPr>
                <w:rFonts w:cs="Arial"/>
              </w:rPr>
            </w:pPr>
            <w:r w:rsidRPr="0022407C">
              <w:rPr>
                <w:rFonts w:cs="Arial"/>
              </w:rPr>
              <w:lastRenderedPageBreak/>
              <w:t>X</w:t>
            </w:r>
          </w:p>
        </w:tc>
        <w:tc>
          <w:tcPr>
            <w:tcW w:w="384" w:type="pct"/>
            <w:shd w:val="clear" w:color="auto" w:fill="FFFFFF"/>
            <w:vAlign w:val="center"/>
          </w:tcPr>
          <w:p w14:paraId="50E0ABFA" w14:textId="77777777" w:rsidR="00BD1083" w:rsidRPr="0022407C" w:rsidRDefault="00BD1083" w:rsidP="001039FE">
            <w:pPr>
              <w:spacing w:before="0" w:after="0"/>
              <w:contextualSpacing/>
              <w:rPr>
                <w:rFonts w:cs="Arial"/>
              </w:rPr>
            </w:pPr>
            <w:r w:rsidRPr="0022407C">
              <w:rPr>
                <w:rFonts w:cs="Arial"/>
              </w:rPr>
              <w:t>X</w:t>
            </w:r>
          </w:p>
        </w:tc>
        <w:tc>
          <w:tcPr>
            <w:tcW w:w="673" w:type="pct"/>
            <w:shd w:val="clear" w:color="auto" w:fill="FFFFFF"/>
            <w:vAlign w:val="center"/>
          </w:tcPr>
          <w:p w14:paraId="56328683" w14:textId="77777777" w:rsidR="00BD1083" w:rsidRPr="0022407C" w:rsidRDefault="00BD1083" w:rsidP="001039FE">
            <w:pPr>
              <w:spacing w:before="0" w:after="0"/>
              <w:ind w:right="742"/>
              <w:contextualSpacing/>
              <w:rPr>
                <w:rFonts w:cs="Arial"/>
              </w:rPr>
            </w:pPr>
            <w:r w:rsidRPr="0022407C">
              <w:rPr>
                <w:rFonts w:cs="Arial"/>
              </w:rPr>
              <w:t>NIE</w:t>
            </w:r>
          </w:p>
        </w:tc>
      </w:tr>
      <w:tr w:rsidR="006A4F52" w:rsidRPr="0022407C" w14:paraId="723AC1F9" w14:textId="77777777" w:rsidTr="006A4F52">
        <w:trPr>
          <w:trHeight w:val="659"/>
        </w:trPr>
        <w:tc>
          <w:tcPr>
            <w:tcW w:w="191" w:type="pct"/>
            <w:shd w:val="clear" w:color="auto" w:fill="FFFFFF"/>
            <w:vAlign w:val="center"/>
          </w:tcPr>
          <w:p w14:paraId="3DD92638" w14:textId="77777777" w:rsidR="00BD1083" w:rsidRPr="0022407C" w:rsidRDefault="00BD1083" w:rsidP="001039FE">
            <w:pPr>
              <w:spacing w:before="0" w:after="0"/>
              <w:contextualSpacing/>
              <w:rPr>
                <w:rFonts w:cs="Arial"/>
              </w:rPr>
            </w:pPr>
            <w:r w:rsidRPr="0022407C">
              <w:rPr>
                <w:rFonts w:cs="Arial"/>
              </w:rPr>
              <w:lastRenderedPageBreak/>
              <w:t>2.</w:t>
            </w:r>
          </w:p>
        </w:tc>
        <w:tc>
          <w:tcPr>
            <w:tcW w:w="1010" w:type="pct"/>
            <w:shd w:val="clear" w:color="auto" w:fill="FFFFFF"/>
            <w:vAlign w:val="center"/>
          </w:tcPr>
          <w:p w14:paraId="4E9BFFE5" w14:textId="77777777" w:rsidR="00BD1083" w:rsidRPr="0022407C" w:rsidRDefault="00BD1083" w:rsidP="001039FE">
            <w:pPr>
              <w:spacing w:before="0" w:after="0"/>
              <w:contextualSpacing/>
              <w:rPr>
                <w:rFonts w:cs="Arial"/>
              </w:rPr>
            </w:pPr>
            <w:r w:rsidRPr="0022407C">
              <w:rPr>
                <w:rFonts w:cs="Arial"/>
              </w:rPr>
              <w:t>Wnioskodawca nie podlega zakazowi udzielania dofinansowania podmiotom wykluczonym lub nie orzeczono wobec niego zakazu dostępu do środków funduszy europejskich na podstawie obowiązujących przepisów.</w:t>
            </w:r>
          </w:p>
        </w:tc>
        <w:tc>
          <w:tcPr>
            <w:tcW w:w="1202" w:type="pct"/>
            <w:shd w:val="clear" w:color="auto" w:fill="FFFFFF"/>
            <w:vAlign w:val="center"/>
          </w:tcPr>
          <w:p w14:paraId="51B4CDF4" w14:textId="77777777" w:rsidR="00BD1083" w:rsidRPr="0022407C" w:rsidRDefault="00BD1083" w:rsidP="001039FE">
            <w:pPr>
              <w:spacing w:before="0" w:after="0"/>
              <w:contextualSpacing/>
              <w:rPr>
                <w:rFonts w:cs="Arial"/>
              </w:rPr>
            </w:pPr>
            <w:r w:rsidRPr="0022407C">
              <w:rPr>
                <w:rFonts w:cs="Arial"/>
              </w:rPr>
              <w:t>Wnioskodawca nie podlega wykluczeniu z możliwości ubiegania się o dofinansowanie ze środków funduszy europejskich na podstawie obowiązujących przepisów, w szczególności:</w:t>
            </w:r>
          </w:p>
          <w:p w14:paraId="204DFAB6" w14:textId="77777777" w:rsidR="00BD1083" w:rsidRPr="0022407C" w:rsidRDefault="00BD1083" w:rsidP="001039FE">
            <w:pPr>
              <w:numPr>
                <w:ilvl w:val="2"/>
                <w:numId w:val="478"/>
              </w:numPr>
              <w:spacing w:before="0" w:after="0"/>
              <w:ind w:left="384" w:hanging="384"/>
              <w:contextualSpacing/>
              <w:rPr>
                <w:rFonts w:cs="Arial"/>
              </w:rPr>
            </w:pPr>
            <w:r w:rsidRPr="0022407C">
              <w:rPr>
                <w:rFonts w:cs="Arial"/>
              </w:rPr>
              <w:t>art. 207 ust. 4 ustawy z dnia 27 sierpnia 2009 r. o finansach publicznych;</w:t>
            </w:r>
          </w:p>
          <w:p w14:paraId="6A97CF43" w14:textId="77777777" w:rsidR="00BD1083" w:rsidRPr="0022407C" w:rsidRDefault="00BD1083" w:rsidP="001039FE">
            <w:pPr>
              <w:numPr>
                <w:ilvl w:val="2"/>
                <w:numId w:val="478"/>
              </w:numPr>
              <w:spacing w:before="0" w:after="0"/>
              <w:ind w:left="384" w:hanging="384"/>
              <w:contextualSpacing/>
              <w:rPr>
                <w:rFonts w:cs="Arial"/>
              </w:rPr>
            </w:pPr>
            <w:r w:rsidRPr="0022407C">
              <w:rPr>
                <w:rFonts w:cs="Arial"/>
              </w:rPr>
              <w:t>art. 12 ust. 1 pkt 1 ustawy z dnia 15 czerwca 2012 r. o skutkach powierzania wykonywania pracy cudzoziemcom przebywającym wbrew przepisom na terytorium Rzeczypospolitej Polskiej;</w:t>
            </w:r>
          </w:p>
          <w:p w14:paraId="5CF7318D" w14:textId="77777777" w:rsidR="00BD1083" w:rsidRPr="0022407C" w:rsidRDefault="00BD1083" w:rsidP="001039FE">
            <w:pPr>
              <w:numPr>
                <w:ilvl w:val="2"/>
                <w:numId w:val="478"/>
              </w:numPr>
              <w:spacing w:before="0" w:after="0"/>
              <w:ind w:left="384" w:hanging="384"/>
              <w:contextualSpacing/>
              <w:rPr>
                <w:rFonts w:cs="Arial"/>
              </w:rPr>
            </w:pPr>
            <w:r w:rsidRPr="0022407C">
              <w:rPr>
                <w:rFonts w:cs="Arial"/>
              </w:rPr>
              <w:t>art. 9 ust. 1 pkt 2a ustawy z dnia 28 października 2002 r. o odpowiedzialności podmiotów zbiorowych za czyny zabronione pod groźbą kary.</w:t>
            </w:r>
          </w:p>
          <w:p w14:paraId="1234E3DD" w14:textId="77777777" w:rsidR="00BD1083" w:rsidRPr="0022407C" w:rsidRDefault="00BD1083" w:rsidP="001039FE">
            <w:pPr>
              <w:spacing w:before="0" w:after="0"/>
              <w:contextualSpacing/>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2164F82" w14:textId="77777777" w:rsidR="00BD1083" w:rsidRPr="0022407C" w:rsidRDefault="00BD1083" w:rsidP="001039FE">
            <w:pPr>
              <w:spacing w:before="0" w:after="0"/>
              <w:contextualSpacing/>
              <w:rPr>
                <w:rFonts w:cs="Arial"/>
              </w:rPr>
            </w:pPr>
          </w:p>
        </w:tc>
        <w:tc>
          <w:tcPr>
            <w:tcW w:w="529" w:type="pct"/>
            <w:shd w:val="clear" w:color="auto" w:fill="FFFFFF"/>
            <w:vAlign w:val="center"/>
          </w:tcPr>
          <w:p w14:paraId="7CF4E6DE" w14:textId="77777777" w:rsidR="00BD1083" w:rsidRPr="0022407C" w:rsidRDefault="00BD1083" w:rsidP="001039FE">
            <w:pPr>
              <w:spacing w:before="0" w:after="0"/>
              <w:contextualSpacing/>
              <w:rPr>
                <w:rFonts w:cs="Arial"/>
              </w:rPr>
            </w:pPr>
            <w:r w:rsidRPr="0022407C">
              <w:rPr>
                <w:rFonts w:cs="Arial"/>
              </w:rPr>
              <w:t>X</w:t>
            </w:r>
          </w:p>
        </w:tc>
        <w:tc>
          <w:tcPr>
            <w:tcW w:w="384" w:type="pct"/>
            <w:shd w:val="clear" w:color="auto" w:fill="FFFFFF"/>
            <w:vAlign w:val="center"/>
          </w:tcPr>
          <w:p w14:paraId="5A49DF23" w14:textId="77777777" w:rsidR="00BD1083" w:rsidRPr="0022407C" w:rsidRDefault="00BD1083" w:rsidP="001039FE">
            <w:pPr>
              <w:spacing w:before="0" w:after="0"/>
              <w:contextualSpacing/>
              <w:rPr>
                <w:rFonts w:cs="Arial"/>
              </w:rPr>
            </w:pPr>
            <w:r w:rsidRPr="0022407C">
              <w:rPr>
                <w:rFonts w:cs="Arial"/>
              </w:rPr>
              <w:t>X</w:t>
            </w:r>
          </w:p>
        </w:tc>
        <w:tc>
          <w:tcPr>
            <w:tcW w:w="673" w:type="pct"/>
            <w:shd w:val="clear" w:color="auto" w:fill="FFFFFF"/>
            <w:vAlign w:val="center"/>
          </w:tcPr>
          <w:p w14:paraId="5F0231BB" w14:textId="77777777" w:rsidR="00BD1083" w:rsidRPr="0022407C" w:rsidRDefault="00BD1083" w:rsidP="001039FE">
            <w:pPr>
              <w:spacing w:before="0" w:after="0"/>
              <w:contextualSpacing/>
              <w:rPr>
                <w:rFonts w:cs="Arial"/>
              </w:rPr>
            </w:pPr>
            <w:r w:rsidRPr="0022407C">
              <w:rPr>
                <w:rFonts w:cs="Arial"/>
              </w:rPr>
              <w:t>TAK</w:t>
            </w:r>
          </w:p>
        </w:tc>
      </w:tr>
      <w:tr w:rsidR="006A4F52" w:rsidRPr="0022407C" w14:paraId="3FAD62B6" w14:textId="77777777" w:rsidTr="006A4F52">
        <w:trPr>
          <w:trHeight w:val="659"/>
        </w:trPr>
        <w:tc>
          <w:tcPr>
            <w:tcW w:w="191" w:type="pct"/>
            <w:shd w:val="clear" w:color="auto" w:fill="FFFFFF"/>
            <w:vAlign w:val="center"/>
          </w:tcPr>
          <w:p w14:paraId="53307500" w14:textId="77777777" w:rsidR="00BD1083" w:rsidRPr="0022407C" w:rsidRDefault="00BD1083" w:rsidP="001039FE">
            <w:pPr>
              <w:numPr>
                <w:ilvl w:val="0"/>
                <w:numId w:val="480"/>
              </w:numPr>
              <w:spacing w:before="0" w:after="0"/>
              <w:ind w:left="447" w:hanging="425"/>
              <w:contextualSpacing/>
              <w:rPr>
                <w:rFonts w:cs="Arial"/>
              </w:rPr>
            </w:pPr>
          </w:p>
        </w:tc>
        <w:tc>
          <w:tcPr>
            <w:tcW w:w="1010" w:type="pct"/>
            <w:shd w:val="clear" w:color="auto" w:fill="FFFFFF"/>
            <w:vAlign w:val="center"/>
          </w:tcPr>
          <w:p w14:paraId="05057179" w14:textId="77777777" w:rsidR="00BD1083" w:rsidRPr="0022407C" w:rsidRDefault="00BD1083" w:rsidP="001039FE">
            <w:pPr>
              <w:spacing w:before="0" w:after="0"/>
              <w:contextualSpacing/>
              <w:rPr>
                <w:rFonts w:cs="Arial"/>
              </w:rPr>
            </w:pPr>
            <w:r w:rsidRPr="0022407C">
              <w:rPr>
                <w:rFonts w:cs="Arial"/>
              </w:rPr>
              <w:t>Projekt opisany we wniosku o dofinansowanie nie jest zakończony.</w:t>
            </w:r>
          </w:p>
        </w:tc>
        <w:tc>
          <w:tcPr>
            <w:tcW w:w="1202" w:type="pct"/>
            <w:shd w:val="clear" w:color="auto" w:fill="FFFFFF"/>
            <w:vAlign w:val="center"/>
          </w:tcPr>
          <w:p w14:paraId="3CDED4B9" w14:textId="041CD41B" w:rsidR="00BD1083" w:rsidRPr="0022407C" w:rsidRDefault="00BD1083" w:rsidP="001039FE">
            <w:pPr>
              <w:spacing w:before="0" w:after="0"/>
              <w:contextualSpacing/>
              <w:rPr>
                <w:rFonts w:cs="Arial"/>
              </w:rPr>
            </w:pPr>
            <w:r w:rsidRPr="0022407C">
              <w:rPr>
                <w:rFonts w:cs="Arial"/>
              </w:rPr>
              <w:t>Projekt nie jest zakończony w rozumieniu z art. 65 ust. 6  Rozporządzenia Parlamentu Europejskiego i Rady (UE) nr 1303/2013  z dnia 17 grudnia 2013 r.</w:t>
            </w:r>
          </w:p>
          <w:p w14:paraId="4B9385AA" w14:textId="77777777" w:rsidR="00BD1083" w:rsidRPr="0022407C" w:rsidRDefault="00BD1083" w:rsidP="001039FE">
            <w:pPr>
              <w:spacing w:before="0" w:after="0"/>
              <w:contextualSpacing/>
              <w:rPr>
                <w:rFonts w:cs="Arial"/>
              </w:rPr>
            </w:pPr>
            <w:r w:rsidRPr="0022407C">
              <w:rPr>
                <w:rFonts w:cs="Arial"/>
              </w:rPr>
              <w:lastRenderedPageBreak/>
              <w:t>Kryterium będzie weryfikowane w oparciu o zawarte we wniosku Oświadczenia Wnioskodawcy.</w:t>
            </w:r>
          </w:p>
        </w:tc>
        <w:tc>
          <w:tcPr>
            <w:tcW w:w="1010" w:type="pct"/>
            <w:vMerge/>
            <w:shd w:val="clear" w:color="auto" w:fill="FFFFFF"/>
            <w:vAlign w:val="center"/>
          </w:tcPr>
          <w:p w14:paraId="757B9708" w14:textId="77777777" w:rsidR="00BD1083" w:rsidRPr="0022407C" w:rsidRDefault="00BD1083" w:rsidP="001039FE">
            <w:pPr>
              <w:spacing w:before="0" w:after="0"/>
              <w:contextualSpacing/>
              <w:rPr>
                <w:rFonts w:cs="Arial"/>
              </w:rPr>
            </w:pPr>
          </w:p>
        </w:tc>
        <w:tc>
          <w:tcPr>
            <w:tcW w:w="529" w:type="pct"/>
            <w:shd w:val="clear" w:color="auto" w:fill="FFFFFF"/>
            <w:vAlign w:val="center"/>
          </w:tcPr>
          <w:p w14:paraId="215E0AAA" w14:textId="77777777" w:rsidR="00BD1083" w:rsidRPr="0022407C" w:rsidRDefault="00BD1083" w:rsidP="001039FE">
            <w:pPr>
              <w:spacing w:before="0" w:after="0"/>
              <w:contextualSpacing/>
              <w:rPr>
                <w:rFonts w:cs="Arial"/>
              </w:rPr>
            </w:pPr>
            <w:r w:rsidRPr="0022407C">
              <w:rPr>
                <w:rFonts w:cs="Arial"/>
              </w:rPr>
              <w:t>X</w:t>
            </w:r>
          </w:p>
        </w:tc>
        <w:tc>
          <w:tcPr>
            <w:tcW w:w="384" w:type="pct"/>
            <w:shd w:val="clear" w:color="auto" w:fill="FFFFFF"/>
            <w:vAlign w:val="center"/>
          </w:tcPr>
          <w:p w14:paraId="2FCBDFDE" w14:textId="77777777" w:rsidR="00BD1083" w:rsidRPr="0022407C" w:rsidRDefault="00BD1083" w:rsidP="001039FE">
            <w:pPr>
              <w:spacing w:before="0" w:after="0"/>
              <w:contextualSpacing/>
              <w:rPr>
                <w:rFonts w:cs="Arial"/>
              </w:rPr>
            </w:pPr>
            <w:r w:rsidRPr="0022407C">
              <w:rPr>
                <w:rFonts w:cs="Arial"/>
              </w:rPr>
              <w:t>X</w:t>
            </w:r>
          </w:p>
        </w:tc>
        <w:tc>
          <w:tcPr>
            <w:tcW w:w="673" w:type="pct"/>
            <w:shd w:val="clear" w:color="auto" w:fill="FFFFFF"/>
            <w:vAlign w:val="center"/>
          </w:tcPr>
          <w:p w14:paraId="3B5825C2" w14:textId="77777777" w:rsidR="00BD1083" w:rsidRPr="0022407C" w:rsidRDefault="00BD1083" w:rsidP="001039FE">
            <w:pPr>
              <w:spacing w:before="0" w:after="0"/>
              <w:contextualSpacing/>
              <w:rPr>
                <w:rFonts w:cs="Arial"/>
              </w:rPr>
            </w:pPr>
            <w:r w:rsidRPr="0022407C">
              <w:rPr>
                <w:rFonts w:cs="Arial"/>
              </w:rPr>
              <w:t>TAK</w:t>
            </w:r>
          </w:p>
        </w:tc>
      </w:tr>
      <w:tr w:rsidR="006A4F52" w:rsidRPr="0022407C" w14:paraId="5F31F766" w14:textId="77777777" w:rsidTr="006A4F52">
        <w:trPr>
          <w:trHeight w:val="659"/>
        </w:trPr>
        <w:tc>
          <w:tcPr>
            <w:tcW w:w="191" w:type="pct"/>
            <w:shd w:val="clear" w:color="auto" w:fill="FFFFFF"/>
            <w:vAlign w:val="center"/>
          </w:tcPr>
          <w:p w14:paraId="79B0B4C8" w14:textId="77777777" w:rsidR="00BD1083" w:rsidRPr="0022407C" w:rsidRDefault="00BD1083" w:rsidP="001039FE">
            <w:pPr>
              <w:numPr>
                <w:ilvl w:val="0"/>
                <w:numId w:val="480"/>
              </w:numPr>
              <w:spacing w:before="0" w:after="0"/>
              <w:ind w:left="447" w:hanging="425"/>
              <w:contextualSpacing/>
              <w:rPr>
                <w:rFonts w:cs="Arial"/>
              </w:rPr>
            </w:pPr>
          </w:p>
        </w:tc>
        <w:tc>
          <w:tcPr>
            <w:tcW w:w="1010" w:type="pct"/>
            <w:shd w:val="clear" w:color="auto" w:fill="FFFFFF"/>
            <w:vAlign w:val="center"/>
          </w:tcPr>
          <w:p w14:paraId="0B14669A" w14:textId="77777777" w:rsidR="00BD1083" w:rsidRPr="0022407C" w:rsidRDefault="00BD1083" w:rsidP="001039FE">
            <w:pPr>
              <w:spacing w:before="0" w:after="0"/>
              <w:contextualSpacing/>
              <w:rPr>
                <w:rFonts w:cs="Arial"/>
              </w:rPr>
            </w:pPr>
            <w:r w:rsidRPr="0022407C">
              <w:rPr>
                <w:rFonts w:cs="Arial"/>
              </w:rPr>
              <w:t>Zgodność projektu opisanego we wniosku o dofinansowanie z Regionalnym Programem Operacyjnym Województwa Mazowieckiego 2014-2020, Działaniem/ Poddziałaniem opisanym w SZOOP RPO WM oraz Regulaminem konkursu.</w:t>
            </w:r>
          </w:p>
        </w:tc>
        <w:tc>
          <w:tcPr>
            <w:tcW w:w="1202" w:type="pct"/>
            <w:shd w:val="clear" w:color="auto" w:fill="FFFFFF"/>
            <w:vAlign w:val="center"/>
          </w:tcPr>
          <w:p w14:paraId="28B0E4DC" w14:textId="77777777" w:rsidR="00BD1083" w:rsidRPr="0022407C" w:rsidRDefault="00BD1083" w:rsidP="001039FE">
            <w:pPr>
              <w:spacing w:before="0" w:after="0"/>
              <w:contextualSpacing/>
              <w:rPr>
                <w:rFonts w:cs="Arial"/>
              </w:rPr>
            </w:pPr>
            <w:r w:rsidRPr="0022407C">
              <w:rPr>
                <w:rFonts w:cs="Arial"/>
              </w:rPr>
              <w:t>W ramach kryterium oceniane będzie, czy łącznie zostały spełnione następujące elementy:</w:t>
            </w:r>
          </w:p>
          <w:p w14:paraId="25488744" w14:textId="77777777" w:rsidR="00BD1083" w:rsidRPr="0022407C" w:rsidRDefault="00BD1083" w:rsidP="001039FE">
            <w:pPr>
              <w:numPr>
                <w:ilvl w:val="0"/>
                <w:numId w:val="479"/>
              </w:numPr>
              <w:spacing w:before="0" w:after="0"/>
              <w:contextualSpacing/>
              <w:rPr>
                <w:rFonts w:cs="Arial"/>
              </w:rPr>
            </w:pPr>
            <w:r w:rsidRPr="0022407C">
              <w:rPr>
                <w:rFonts w:cs="Arial"/>
              </w:rPr>
              <w:t>zgodność grupy docelowej;</w:t>
            </w:r>
          </w:p>
          <w:p w14:paraId="6A7A1025" w14:textId="77777777" w:rsidR="00BD1083" w:rsidRPr="0022407C" w:rsidRDefault="00BD1083" w:rsidP="001039FE">
            <w:pPr>
              <w:numPr>
                <w:ilvl w:val="0"/>
                <w:numId w:val="479"/>
              </w:numPr>
              <w:spacing w:before="0" w:after="0"/>
              <w:contextualSpacing/>
              <w:rPr>
                <w:rFonts w:cs="Arial"/>
              </w:rPr>
            </w:pPr>
            <w:r w:rsidRPr="0022407C">
              <w:rPr>
                <w:rFonts w:cs="Arial"/>
              </w:rPr>
              <w:t>zgodność typu projektu;</w:t>
            </w:r>
          </w:p>
          <w:p w14:paraId="67CA507A" w14:textId="77777777" w:rsidR="00BD1083" w:rsidRPr="0022407C" w:rsidRDefault="00BD1083" w:rsidP="001039FE">
            <w:pPr>
              <w:numPr>
                <w:ilvl w:val="0"/>
                <w:numId w:val="479"/>
              </w:numPr>
              <w:spacing w:before="0" w:after="0"/>
              <w:contextualSpacing/>
              <w:rPr>
                <w:rFonts w:cs="Arial"/>
              </w:rPr>
            </w:pPr>
            <w:r w:rsidRPr="0022407C">
              <w:rPr>
                <w:rFonts w:cs="Arial"/>
              </w:rPr>
              <w:t>okres realizacji projektu;</w:t>
            </w:r>
          </w:p>
          <w:p w14:paraId="577E4DE2" w14:textId="77777777" w:rsidR="00BD1083" w:rsidRPr="0022407C" w:rsidRDefault="00BD1083" w:rsidP="001039FE">
            <w:pPr>
              <w:numPr>
                <w:ilvl w:val="0"/>
                <w:numId w:val="479"/>
              </w:numPr>
              <w:spacing w:before="0" w:after="0"/>
              <w:contextualSpacing/>
              <w:rPr>
                <w:rFonts w:cs="Arial"/>
              </w:rPr>
            </w:pPr>
            <w:r w:rsidRPr="0022407C">
              <w:rPr>
                <w:rFonts w:cs="Arial"/>
              </w:rPr>
              <w:t>poziom kosztów pośrednich;</w:t>
            </w:r>
          </w:p>
          <w:p w14:paraId="237EB0B8" w14:textId="77777777" w:rsidR="00BD1083" w:rsidRPr="0022407C" w:rsidRDefault="00BD1083" w:rsidP="001039FE">
            <w:pPr>
              <w:numPr>
                <w:ilvl w:val="0"/>
                <w:numId w:val="479"/>
              </w:numPr>
              <w:spacing w:before="0" w:after="0"/>
              <w:contextualSpacing/>
              <w:rPr>
                <w:rFonts w:cs="Arial"/>
              </w:rPr>
            </w:pPr>
            <w:r w:rsidRPr="0022407C">
              <w:rPr>
                <w:rFonts w:cs="Arial"/>
              </w:rPr>
              <w:t>wymóg dotyczący maksymalnej liczby wniosków składanych przez jednego Wnioskodawcę w danym konkursie.</w:t>
            </w:r>
          </w:p>
        </w:tc>
        <w:tc>
          <w:tcPr>
            <w:tcW w:w="1010" w:type="pct"/>
            <w:vMerge/>
            <w:shd w:val="clear" w:color="auto" w:fill="FFFFFF"/>
            <w:vAlign w:val="center"/>
          </w:tcPr>
          <w:p w14:paraId="4E4E3F9C" w14:textId="77777777" w:rsidR="00BD1083" w:rsidRPr="0022407C" w:rsidRDefault="00BD1083" w:rsidP="001039FE">
            <w:pPr>
              <w:spacing w:before="0" w:after="0"/>
              <w:contextualSpacing/>
              <w:rPr>
                <w:rFonts w:cs="Arial"/>
              </w:rPr>
            </w:pPr>
          </w:p>
        </w:tc>
        <w:tc>
          <w:tcPr>
            <w:tcW w:w="529" w:type="pct"/>
            <w:shd w:val="clear" w:color="auto" w:fill="FFFFFF"/>
            <w:vAlign w:val="center"/>
          </w:tcPr>
          <w:p w14:paraId="2AEB296D" w14:textId="77777777" w:rsidR="00BD1083" w:rsidRPr="0022407C" w:rsidRDefault="00BD1083" w:rsidP="001039FE">
            <w:pPr>
              <w:spacing w:before="0" w:after="0"/>
              <w:contextualSpacing/>
              <w:rPr>
                <w:rFonts w:cs="Arial"/>
              </w:rPr>
            </w:pPr>
            <w:r w:rsidRPr="0022407C">
              <w:rPr>
                <w:rFonts w:cs="Arial"/>
              </w:rPr>
              <w:t>X</w:t>
            </w:r>
          </w:p>
        </w:tc>
        <w:tc>
          <w:tcPr>
            <w:tcW w:w="384" w:type="pct"/>
            <w:shd w:val="clear" w:color="auto" w:fill="FFFFFF"/>
            <w:vAlign w:val="center"/>
          </w:tcPr>
          <w:p w14:paraId="1AA107B4" w14:textId="77777777" w:rsidR="00BD1083" w:rsidRPr="0022407C" w:rsidRDefault="00BD1083" w:rsidP="001039FE">
            <w:pPr>
              <w:spacing w:before="0" w:after="0"/>
              <w:contextualSpacing/>
              <w:rPr>
                <w:rFonts w:cs="Arial"/>
              </w:rPr>
            </w:pPr>
            <w:r w:rsidRPr="0022407C">
              <w:rPr>
                <w:rFonts w:cs="Arial"/>
              </w:rPr>
              <w:t>X</w:t>
            </w:r>
          </w:p>
        </w:tc>
        <w:tc>
          <w:tcPr>
            <w:tcW w:w="673" w:type="pct"/>
            <w:shd w:val="clear" w:color="auto" w:fill="FFFFFF"/>
            <w:vAlign w:val="center"/>
          </w:tcPr>
          <w:p w14:paraId="2EB13459" w14:textId="77777777" w:rsidR="00BD1083" w:rsidRPr="0022407C" w:rsidRDefault="00BD1083" w:rsidP="001039FE">
            <w:pPr>
              <w:spacing w:before="0" w:after="0"/>
              <w:contextualSpacing/>
              <w:rPr>
                <w:rFonts w:cs="Arial"/>
              </w:rPr>
            </w:pPr>
            <w:r w:rsidRPr="0022407C">
              <w:rPr>
                <w:rFonts w:cs="Arial"/>
              </w:rPr>
              <w:t>NIE</w:t>
            </w:r>
          </w:p>
        </w:tc>
      </w:tr>
      <w:tr w:rsidR="006A4F52" w:rsidRPr="0022407C" w14:paraId="5981E1BB" w14:textId="77777777" w:rsidTr="006A4F52">
        <w:trPr>
          <w:trHeight w:val="659"/>
        </w:trPr>
        <w:tc>
          <w:tcPr>
            <w:tcW w:w="191" w:type="pct"/>
            <w:shd w:val="clear" w:color="auto" w:fill="FFFFFF"/>
            <w:vAlign w:val="center"/>
          </w:tcPr>
          <w:p w14:paraId="1AECDF52" w14:textId="77777777" w:rsidR="00BD1083" w:rsidRPr="0022407C" w:rsidRDefault="00BD1083" w:rsidP="001039FE">
            <w:pPr>
              <w:numPr>
                <w:ilvl w:val="0"/>
                <w:numId w:val="480"/>
              </w:numPr>
              <w:spacing w:before="0" w:after="0"/>
              <w:ind w:left="306" w:hanging="284"/>
              <w:contextualSpacing/>
              <w:rPr>
                <w:rFonts w:cs="Arial"/>
              </w:rPr>
            </w:pPr>
          </w:p>
        </w:tc>
        <w:tc>
          <w:tcPr>
            <w:tcW w:w="1010" w:type="pct"/>
            <w:shd w:val="clear" w:color="auto" w:fill="FFFFFF"/>
            <w:vAlign w:val="center"/>
          </w:tcPr>
          <w:p w14:paraId="0C400969" w14:textId="77777777" w:rsidR="00BD1083" w:rsidRPr="0022407C" w:rsidRDefault="00BD1083" w:rsidP="001039FE">
            <w:pPr>
              <w:spacing w:before="0" w:after="0"/>
              <w:contextualSpacing/>
              <w:rPr>
                <w:rFonts w:cs="Arial"/>
              </w:rPr>
            </w:pPr>
            <w:r w:rsidRPr="0022407C">
              <w:rPr>
                <w:rFonts w:cs="Arial"/>
              </w:rPr>
              <w:t>Wnioskodawca w okresie realizacji projektu prowadzi biuro projektu na terenie województwa mazowieckiego.</w:t>
            </w:r>
          </w:p>
        </w:tc>
        <w:tc>
          <w:tcPr>
            <w:tcW w:w="1202" w:type="pct"/>
            <w:shd w:val="clear" w:color="auto" w:fill="FFFFFF"/>
            <w:vAlign w:val="center"/>
          </w:tcPr>
          <w:p w14:paraId="0FB5B29A" w14:textId="77777777" w:rsidR="00BD1083" w:rsidRPr="0022407C" w:rsidRDefault="00BD1083" w:rsidP="001039FE">
            <w:pPr>
              <w:spacing w:before="0" w:after="0"/>
              <w:contextualSpacing/>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48916CED" w14:textId="77777777" w:rsidR="00BD1083" w:rsidRPr="0022407C" w:rsidRDefault="00BD1083" w:rsidP="001039FE">
            <w:pPr>
              <w:spacing w:before="0" w:after="0"/>
              <w:contextualSpacing/>
              <w:rPr>
                <w:rFonts w:cs="Arial"/>
              </w:rPr>
            </w:pPr>
          </w:p>
        </w:tc>
        <w:tc>
          <w:tcPr>
            <w:tcW w:w="529" w:type="pct"/>
            <w:shd w:val="clear" w:color="auto" w:fill="FFFFFF"/>
            <w:vAlign w:val="center"/>
          </w:tcPr>
          <w:p w14:paraId="0E0C95AB" w14:textId="77777777" w:rsidR="00BD1083" w:rsidRPr="0022407C" w:rsidRDefault="00BD1083" w:rsidP="001039FE">
            <w:pPr>
              <w:spacing w:before="0" w:after="0"/>
              <w:contextualSpacing/>
              <w:rPr>
                <w:rFonts w:cs="Arial"/>
              </w:rPr>
            </w:pPr>
            <w:r w:rsidRPr="0022407C">
              <w:rPr>
                <w:rFonts w:cs="Arial"/>
              </w:rPr>
              <w:t>X</w:t>
            </w:r>
          </w:p>
        </w:tc>
        <w:tc>
          <w:tcPr>
            <w:tcW w:w="384" w:type="pct"/>
            <w:shd w:val="clear" w:color="auto" w:fill="FFFFFF"/>
            <w:vAlign w:val="center"/>
          </w:tcPr>
          <w:p w14:paraId="13D6853C" w14:textId="77777777" w:rsidR="00BD1083" w:rsidRPr="0022407C" w:rsidRDefault="00BD1083" w:rsidP="001039FE">
            <w:pPr>
              <w:spacing w:before="0" w:after="0"/>
              <w:contextualSpacing/>
              <w:rPr>
                <w:rFonts w:cs="Arial"/>
              </w:rPr>
            </w:pPr>
            <w:r w:rsidRPr="0022407C">
              <w:rPr>
                <w:rFonts w:cs="Arial"/>
              </w:rPr>
              <w:t>X</w:t>
            </w:r>
          </w:p>
        </w:tc>
        <w:tc>
          <w:tcPr>
            <w:tcW w:w="673" w:type="pct"/>
            <w:shd w:val="clear" w:color="auto" w:fill="FFFFFF"/>
            <w:vAlign w:val="center"/>
          </w:tcPr>
          <w:p w14:paraId="27C2068C" w14:textId="77777777" w:rsidR="00BD1083" w:rsidRPr="0022407C" w:rsidRDefault="00BD1083" w:rsidP="001039FE">
            <w:pPr>
              <w:spacing w:before="0" w:after="0"/>
              <w:contextualSpacing/>
              <w:rPr>
                <w:rFonts w:cs="Arial"/>
              </w:rPr>
            </w:pPr>
            <w:r w:rsidRPr="0022407C">
              <w:rPr>
                <w:rFonts w:cs="Arial"/>
              </w:rPr>
              <w:t>NIE</w:t>
            </w:r>
          </w:p>
        </w:tc>
      </w:tr>
      <w:tr w:rsidR="006A4F52" w:rsidRPr="0022407C" w14:paraId="28A587F5" w14:textId="77777777" w:rsidTr="006A4F52">
        <w:trPr>
          <w:trHeight w:val="659"/>
        </w:trPr>
        <w:tc>
          <w:tcPr>
            <w:tcW w:w="191" w:type="pct"/>
            <w:shd w:val="clear" w:color="auto" w:fill="FFFFFF"/>
            <w:vAlign w:val="center"/>
          </w:tcPr>
          <w:p w14:paraId="66BD979A" w14:textId="77777777" w:rsidR="00BD1083" w:rsidRPr="0022407C" w:rsidRDefault="00BD1083" w:rsidP="001039FE">
            <w:pPr>
              <w:numPr>
                <w:ilvl w:val="0"/>
                <w:numId w:val="480"/>
              </w:numPr>
              <w:spacing w:before="0" w:after="0"/>
              <w:ind w:left="306" w:hanging="284"/>
              <w:contextualSpacing/>
              <w:rPr>
                <w:rFonts w:cs="Arial"/>
              </w:rPr>
            </w:pPr>
          </w:p>
        </w:tc>
        <w:tc>
          <w:tcPr>
            <w:tcW w:w="1010" w:type="pct"/>
            <w:shd w:val="clear" w:color="auto" w:fill="FFFFFF"/>
            <w:vAlign w:val="center"/>
          </w:tcPr>
          <w:p w14:paraId="126DD287" w14:textId="77777777" w:rsidR="00BD1083" w:rsidRPr="0022407C" w:rsidRDefault="00BD1083" w:rsidP="001039FE">
            <w:pPr>
              <w:spacing w:before="0" w:after="0"/>
              <w:contextualSpacing/>
              <w:rPr>
                <w:rFonts w:cs="Arial"/>
              </w:rPr>
            </w:pPr>
            <w:r w:rsidRPr="0022407C">
              <w:rPr>
                <w:rFonts w:cs="Arial"/>
              </w:rPr>
              <w:t>Zgodność projektu opisanego we wniosku o dofinansowanie z prawodawstwem krajowym, w tym z ustawą Prawo zamówień publicznych.</w:t>
            </w:r>
          </w:p>
        </w:tc>
        <w:tc>
          <w:tcPr>
            <w:tcW w:w="1202" w:type="pct"/>
            <w:shd w:val="clear" w:color="auto" w:fill="FFFFFF"/>
            <w:vAlign w:val="center"/>
          </w:tcPr>
          <w:p w14:paraId="1A3247E2" w14:textId="77777777" w:rsidR="00BD1083" w:rsidRPr="0022407C" w:rsidRDefault="00BD1083" w:rsidP="001039FE">
            <w:pPr>
              <w:spacing w:before="0" w:after="0"/>
              <w:contextualSpacing/>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5FC5D7B" w14:textId="77777777" w:rsidR="00BD1083" w:rsidRPr="0022407C" w:rsidRDefault="00BD1083" w:rsidP="001039FE">
            <w:pPr>
              <w:spacing w:before="0" w:after="0"/>
              <w:contextualSpacing/>
              <w:rPr>
                <w:rFonts w:cs="Arial"/>
              </w:rPr>
            </w:pPr>
          </w:p>
        </w:tc>
        <w:tc>
          <w:tcPr>
            <w:tcW w:w="529" w:type="pct"/>
            <w:shd w:val="clear" w:color="auto" w:fill="FFFFFF"/>
            <w:vAlign w:val="center"/>
          </w:tcPr>
          <w:p w14:paraId="0D9AE9E4" w14:textId="77777777" w:rsidR="00BD1083" w:rsidRPr="0022407C" w:rsidRDefault="00BD1083" w:rsidP="001039FE">
            <w:pPr>
              <w:spacing w:before="0" w:after="0"/>
              <w:contextualSpacing/>
              <w:rPr>
                <w:rFonts w:cs="Arial"/>
              </w:rPr>
            </w:pPr>
            <w:r w:rsidRPr="0022407C">
              <w:rPr>
                <w:rFonts w:cs="Arial"/>
              </w:rPr>
              <w:t>X</w:t>
            </w:r>
          </w:p>
        </w:tc>
        <w:tc>
          <w:tcPr>
            <w:tcW w:w="384" w:type="pct"/>
            <w:shd w:val="clear" w:color="auto" w:fill="FFFFFF"/>
            <w:vAlign w:val="center"/>
          </w:tcPr>
          <w:p w14:paraId="0B0B77C5" w14:textId="77777777" w:rsidR="00BD1083" w:rsidRPr="0022407C" w:rsidRDefault="00BD1083" w:rsidP="001039FE">
            <w:pPr>
              <w:spacing w:before="0" w:after="0"/>
              <w:contextualSpacing/>
              <w:rPr>
                <w:rFonts w:cs="Arial"/>
              </w:rPr>
            </w:pPr>
            <w:r w:rsidRPr="0022407C">
              <w:rPr>
                <w:rFonts w:cs="Arial"/>
              </w:rPr>
              <w:t>X</w:t>
            </w:r>
          </w:p>
        </w:tc>
        <w:tc>
          <w:tcPr>
            <w:tcW w:w="673" w:type="pct"/>
            <w:shd w:val="clear" w:color="auto" w:fill="FFFFFF"/>
            <w:vAlign w:val="center"/>
          </w:tcPr>
          <w:p w14:paraId="51FE6CEC" w14:textId="77777777" w:rsidR="00BD1083" w:rsidRPr="0022407C" w:rsidRDefault="00BD1083" w:rsidP="001039FE">
            <w:pPr>
              <w:spacing w:before="0" w:after="0"/>
              <w:contextualSpacing/>
              <w:rPr>
                <w:rFonts w:cs="Arial"/>
              </w:rPr>
            </w:pPr>
            <w:r w:rsidRPr="0022407C">
              <w:rPr>
                <w:rFonts w:cs="Arial"/>
              </w:rPr>
              <w:t>TAK</w:t>
            </w:r>
          </w:p>
        </w:tc>
      </w:tr>
      <w:tr w:rsidR="006A4F52" w:rsidRPr="0022407C" w14:paraId="205D8C71" w14:textId="77777777" w:rsidTr="006A4F52">
        <w:trPr>
          <w:trHeight w:val="510"/>
        </w:trPr>
        <w:tc>
          <w:tcPr>
            <w:tcW w:w="191" w:type="pct"/>
            <w:shd w:val="clear" w:color="auto" w:fill="FFFFFF"/>
            <w:vAlign w:val="center"/>
          </w:tcPr>
          <w:p w14:paraId="715D7CE5" w14:textId="77777777" w:rsidR="00BD1083" w:rsidRPr="0022407C" w:rsidRDefault="00BD1083" w:rsidP="001039FE">
            <w:pPr>
              <w:numPr>
                <w:ilvl w:val="0"/>
                <w:numId w:val="480"/>
              </w:numPr>
              <w:spacing w:before="0" w:after="0"/>
              <w:ind w:left="306" w:hanging="284"/>
              <w:contextualSpacing/>
              <w:rPr>
                <w:rFonts w:cs="Arial"/>
              </w:rPr>
            </w:pPr>
          </w:p>
        </w:tc>
        <w:tc>
          <w:tcPr>
            <w:tcW w:w="1010" w:type="pct"/>
            <w:shd w:val="clear" w:color="auto" w:fill="FFFFFF"/>
            <w:vAlign w:val="center"/>
          </w:tcPr>
          <w:p w14:paraId="2A8D548E" w14:textId="77777777" w:rsidR="00BD1083" w:rsidRPr="0022407C" w:rsidRDefault="00BD1083" w:rsidP="001039FE">
            <w:pPr>
              <w:spacing w:before="0" w:after="0"/>
              <w:contextualSpacing/>
              <w:rPr>
                <w:rFonts w:cs="Arial"/>
              </w:rPr>
            </w:pPr>
            <w:r w:rsidRPr="0022407C">
              <w:rPr>
                <w:rFonts w:cs="Arial"/>
              </w:rPr>
              <w:t>Zgodność projektu opisanego we wniosku o dofinansowanie z zasadami dotyczącymi pomocy publicznej / pomocy de minimis.</w:t>
            </w:r>
          </w:p>
        </w:tc>
        <w:tc>
          <w:tcPr>
            <w:tcW w:w="1202" w:type="pct"/>
            <w:shd w:val="clear" w:color="auto" w:fill="FFFFFF"/>
            <w:vAlign w:val="center"/>
          </w:tcPr>
          <w:p w14:paraId="0AF18CB4" w14:textId="77777777" w:rsidR="00BD1083" w:rsidRPr="0022407C" w:rsidRDefault="00BD1083" w:rsidP="001039FE">
            <w:pPr>
              <w:spacing w:before="0" w:after="0"/>
              <w:contextualSpacing/>
              <w:rPr>
                <w:rFonts w:cs="Arial"/>
              </w:rPr>
            </w:pPr>
            <w:r w:rsidRPr="0022407C">
              <w:rPr>
                <w:rFonts w:cs="Arial"/>
              </w:rPr>
              <w:t xml:space="preserve">W ramach kryterium będzie weryfikowana zgodność z warunkami wsparcia dotyczącymi pomocy publicznej lub pomocy de minimis, wynikającymi z aktów prawnych </w:t>
            </w:r>
            <w:r w:rsidRPr="0022407C">
              <w:rPr>
                <w:rFonts w:cs="Arial"/>
              </w:rPr>
              <w:lastRenderedPageBreak/>
              <w:t>wskazanych w Regulaminie konkursu, w tym w szczególności:</w:t>
            </w:r>
          </w:p>
          <w:p w14:paraId="6FAF82F2" w14:textId="77777777" w:rsidR="00BD1083" w:rsidRPr="0022407C" w:rsidRDefault="00BD1083" w:rsidP="001039FE">
            <w:pPr>
              <w:numPr>
                <w:ilvl w:val="0"/>
                <w:numId w:val="415"/>
              </w:numPr>
              <w:spacing w:before="0" w:after="0"/>
              <w:ind w:left="247" w:hanging="247"/>
              <w:contextualSpacing/>
              <w:rPr>
                <w:rFonts w:cs="Arial"/>
              </w:rPr>
            </w:pPr>
            <w:r w:rsidRPr="0022407C">
              <w:rPr>
                <w:rFonts w:cs="Arial"/>
              </w:rPr>
              <w:t>możliwość udzielenia wsparcia Wnioskodawcy wynikająca z właściwych przepisów o pomocy publicznej lub pomocy de minimis będących podstawą prawną udzielenia wsparcia w ramach działania;</w:t>
            </w:r>
          </w:p>
          <w:p w14:paraId="3B3F688A" w14:textId="77777777" w:rsidR="00BD1083" w:rsidRPr="0022407C" w:rsidRDefault="00BD1083" w:rsidP="001039FE">
            <w:pPr>
              <w:numPr>
                <w:ilvl w:val="0"/>
                <w:numId w:val="416"/>
              </w:numPr>
              <w:spacing w:before="0" w:after="0"/>
              <w:ind w:left="232" w:hanging="232"/>
              <w:contextualSpacing/>
              <w:rPr>
                <w:rFonts w:cs="Arial"/>
              </w:rPr>
            </w:pPr>
            <w:r w:rsidRPr="0022407C">
              <w:rPr>
                <w:rFonts w:cs="Arial"/>
              </w:rPr>
              <w:t xml:space="preserve">prawidłowość określenia statusu przedsiębiorstwa: </w:t>
            </w:r>
            <w:r w:rsidRPr="0022407C">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22407C">
              <w:rPr>
                <w:rFonts w:cs="Arial"/>
              </w:rPr>
              <w:br/>
              <w:t xml:space="preserve">b) w przypadku Wnioskodawców ubiegających się o pomoc de minimis na podstawie rozporządzenia Komisji (UE) nr 1407/2013 z dnia 18 grudnia 2013 r. w sprawie stosowania art. 107 i 108 Traktatu o funkcjonowaniu </w:t>
            </w:r>
            <w:r w:rsidRPr="0022407C">
              <w:rPr>
                <w:rFonts w:cs="Arial"/>
              </w:rPr>
              <w:lastRenderedPageBreak/>
              <w:t xml:space="preserve">Unii Europejskiej do pomocy de minimis - zgodnie z art. 2 ust. 2 tego rozporządzenia, z uwzględnieniem dokumentu: Zalecenia Komisji 2003/361/WE z dnia 6 maja 2003 r., dotyczące definicji przedsiębiorstw mikro, małych i średnich; </w:t>
            </w:r>
          </w:p>
          <w:p w14:paraId="0A9A3BE5" w14:textId="77777777" w:rsidR="00BD1083" w:rsidRPr="0022407C" w:rsidRDefault="00BD1083" w:rsidP="001039FE">
            <w:pPr>
              <w:numPr>
                <w:ilvl w:val="0"/>
                <w:numId w:val="416"/>
              </w:numPr>
              <w:spacing w:before="0" w:after="0"/>
              <w:ind w:left="232" w:hanging="232"/>
              <w:contextualSpacing/>
              <w:rPr>
                <w:rFonts w:cs="Arial"/>
              </w:rPr>
            </w:pPr>
            <w:r w:rsidRPr="0022407C">
              <w:rPr>
                <w:rFonts w:cs="Arial"/>
              </w:rPr>
              <w:t>czy realizacja przedsięwzięcia mieści się w ramach czasowych dopuszczalnych we właściwych przepisach o pomocy publicznej lub pomocy de minimis będących podstawą prawną udzielenia wsparcia w ramach danego działania;</w:t>
            </w:r>
          </w:p>
          <w:p w14:paraId="59F877C9" w14:textId="77777777" w:rsidR="00BD1083" w:rsidRPr="0022407C" w:rsidRDefault="00BD1083" w:rsidP="001039FE">
            <w:pPr>
              <w:numPr>
                <w:ilvl w:val="0"/>
                <w:numId w:val="416"/>
              </w:numPr>
              <w:spacing w:before="0" w:after="0"/>
              <w:ind w:left="232" w:hanging="232"/>
              <w:contextualSpacing/>
              <w:rPr>
                <w:rFonts w:cs="Arial"/>
              </w:rPr>
            </w:pPr>
            <w:r w:rsidRPr="0022407C">
              <w:rPr>
                <w:rFonts w:cs="Arial"/>
              </w:rPr>
              <w:t>czy wnioskowana kwota i zakres projektu, w tym wydatki kwalifikowalne są zgodne z przepisami o pomocy publicznej lub pomocy de minimis będących podstawą prawną udzielenia wsparcia w ramach działania.</w:t>
            </w:r>
          </w:p>
          <w:p w14:paraId="2C1851AE" w14:textId="77777777" w:rsidR="00BD1083" w:rsidRPr="0022407C" w:rsidRDefault="00BD1083" w:rsidP="001039FE">
            <w:pPr>
              <w:spacing w:before="0" w:after="0"/>
              <w:contextualSpacing/>
              <w:rPr>
                <w:rFonts w:cs="Arial"/>
              </w:rPr>
            </w:pPr>
            <w:r w:rsidRPr="0022407C">
              <w:rPr>
                <w:rFonts w:cs="Arial"/>
              </w:rPr>
              <w:t>Możliwe warianty odpowiedzi: tak, nie, nie dotyczy.</w:t>
            </w:r>
          </w:p>
        </w:tc>
        <w:tc>
          <w:tcPr>
            <w:tcW w:w="1010" w:type="pct"/>
            <w:vMerge/>
            <w:shd w:val="clear" w:color="auto" w:fill="FFFFFF"/>
            <w:vAlign w:val="center"/>
          </w:tcPr>
          <w:p w14:paraId="3C025D1F" w14:textId="77777777" w:rsidR="00BD1083" w:rsidRPr="0022407C" w:rsidRDefault="00BD1083" w:rsidP="001039FE">
            <w:pPr>
              <w:spacing w:before="0" w:after="0"/>
              <w:contextualSpacing/>
              <w:rPr>
                <w:rFonts w:cs="Arial"/>
              </w:rPr>
            </w:pPr>
          </w:p>
        </w:tc>
        <w:tc>
          <w:tcPr>
            <w:tcW w:w="529" w:type="pct"/>
            <w:shd w:val="clear" w:color="auto" w:fill="FFFFFF"/>
            <w:vAlign w:val="center"/>
          </w:tcPr>
          <w:p w14:paraId="41BB5118" w14:textId="77777777" w:rsidR="00BD1083" w:rsidRPr="0022407C" w:rsidRDefault="00BD1083" w:rsidP="001039FE">
            <w:pPr>
              <w:spacing w:before="0" w:after="0"/>
              <w:contextualSpacing/>
              <w:rPr>
                <w:rFonts w:cs="Arial"/>
              </w:rPr>
            </w:pPr>
            <w:r w:rsidRPr="0022407C">
              <w:rPr>
                <w:rFonts w:cs="Arial"/>
              </w:rPr>
              <w:t>X</w:t>
            </w:r>
          </w:p>
        </w:tc>
        <w:tc>
          <w:tcPr>
            <w:tcW w:w="384" w:type="pct"/>
            <w:shd w:val="clear" w:color="auto" w:fill="FFFFFF"/>
            <w:vAlign w:val="center"/>
          </w:tcPr>
          <w:p w14:paraId="4A22CF99" w14:textId="77777777" w:rsidR="00BD1083" w:rsidRPr="0022407C" w:rsidRDefault="00BD1083" w:rsidP="001039FE">
            <w:pPr>
              <w:spacing w:before="0" w:after="0"/>
              <w:contextualSpacing/>
              <w:rPr>
                <w:rFonts w:cs="Arial"/>
              </w:rPr>
            </w:pPr>
            <w:r w:rsidRPr="0022407C">
              <w:rPr>
                <w:rFonts w:cs="Arial"/>
              </w:rPr>
              <w:t>X</w:t>
            </w:r>
          </w:p>
        </w:tc>
        <w:tc>
          <w:tcPr>
            <w:tcW w:w="673" w:type="pct"/>
            <w:shd w:val="clear" w:color="auto" w:fill="FFFFFF"/>
            <w:vAlign w:val="center"/>
          </w:tcPr>
          <w:p w14:paraId="3482FE2B" w14:textId="77777777" w:rsidR="00BD1083" w:rsidRPr="0022407C" w:rsidRDefault="00BD1083" w:rsidP="001039FE">
            <w:pPr>
              <w:spacing w:before="0" w:after="0"/>
              <w:contextualSpacing/>
              <w:rPr>
                <w:rFonts w:cs="Arial"/>
              </w:rPr>
            </w:pPr>
            <w:r w:rsidRPr="0022407C">
              <w:rPr>
                <w:rFonts w:cs="Arial"/>
              </w:rPr>
              <w:t xml:space="preserve">TAK </w:t>
            </w:r>
          </w:p>
        </w:tc>
      </w:tr>
      <w:tr w:rsidR="006A4F52" w:rsidRPr="0022407C" w14:paraId="37CAA189" w14:textId="77777777" w:rsidTr="006A4F52">
        <w:trPr>
          <w:trHeight w:val="721"/>
        </w:trPr>
        <w:tc>
          <w:tcPr>
            <w:tcW w:w="191" w:type="pct"/>
            <w:shd w:val="clear" w:color="auto" w:fill="FFFFFF"/>
            <w:vAlign w:val="center"/>
          </w:tcPr>
          <w:p w14:paraId="3FE19634" w14:textId="77777777" w:rsidR="00BD1083" w:rsidRPr="0022407C" w:rsidRDefault="00BD1083" w:rsidP="001039FE">
            <w:pPr>
              <w:numPr>
                <w:ilvl w:val="0"/>
                <w:numId w:val="480"/>
              </w:numPr>
              <w:spacing w:before="0" w:after="0"/>
              <w:ind w:left="447" w:hanging="425"/>
              <w:contextualSpacing/>
              <w:rPr>
                <w:rFonts w:cs="Arial"/>
              </w:rPr>
            </w:pPr>
          </w:p>
        </w:tc>
        <w:tc>
          <w:tcPr>
            <w:tcW w:w="1010" w:type="pct"/>
            <w:shd w:val="clear" w:color="auto" w:fill="FFFFFF"/>
            <w:vAlign w:val="center"/>
          </w:tcPr>
          <w:p w14:paraId="4C4C29D9" w14:textId="77777777" w:rsidR="00BD1083" w:rsidRPr="0022407C" w:rsidRDefault="00BD1083" w:rsidP="001039FE">
            <w:pPr>
              <w:spacing w:before="0" w:after="0"/>
              <w:contextualSpacing/>
              <w:rPr>
                <w:rFonts w:cs="Arial"/>
              </w:rPr>
            </w:pPr>
            <w:r w:rsidRPr="0022407C">
              <w:rPr>
                <w:rFonts w:cs="Arial"/>
              </w:rPr>
              <w:t xml:space="preserve">W przypadku projektu partnerskiego spełnione zostały wymogi dotyczące utworzenia partnerstwa, o </w:t>
            </w:r>
            <w:r w:rsidRPr="0022407C">
              <w:rPr>
                <w:rFonts w:cs="Arial"/>
              </w:rPr>
              <w:lastRenderedPageBreak/>
              <w:t>których mowa w art. 33 ustawy z dnia 11 lipca 2014 r. o zasadach realizacji programów w zakresie polityki spójności finansowanych w perspektywie 2014-2020.</w:t>
            </w:r>
          </w:p>
        </w:tc>
        <w:tc>
          <w:tcPr>
            <w:tcW w:w="1202" w:type="pct"/>
            <w:shd w:val="clear" w:color="auto" w:fill="FFFFFF"/>
            <w:vAlign w:val="center"/>
          </w:tcPr>
          <w:p w14:paraId="20EE4552" w14:textId="77777777" w:rsidR="00BD1083" w:rsidRPr="0022407C" w:rsidRDefault="00BD1083" w:rsidP="001039FE">
            <w:pPr>
              <w:spacing w:before="0" w:after="0"/>
              <w:contextualSpacing/>
              <w:rPr>
                <w:rFonts w:cs="Arial"/>
              </w:rPr>
            </w:pPr>
            <w:r w:rsidRPr="0022407C">
              <w:rPr>
                <w:rFonts w:cs="Arial"/>
              </w:rPr>
              <w:lastRenderedPageBreak/>
              <w:t xml:space="preserve">W sytuacji kiedy projekt realizowany jest w partnerstwie Wnioskodawca zobligowany jest spełniać wymogi utworzenia partnerstwa wskazane w </w:t>
            </w:r>
            <w:r w:rsidRPr="0022407C">
              <w:rPr>
                <w:rFonts w:cs="Arial"/>
              </w:rPr>
              <w:lastRenderedPageBreak/>
              <w:t>art. 33 ustawy o zasadach realizacji programów w zakresie polityki spójności finansowanych w perspektywie 2014-2020 na etapie złożenia wniosku o dofinansowanie.</w:t>
            </w:r>
          </w:p>
          <w:p w14:paraId="6FE62C4F" w14:textId="77777777" w:rsidR="00BD1083" w:rsidRPr="0022407C" w:rsidRDefault="00BD1083" w:rsidP="001039FE">
            <w:pPr>
              <w:spacing w:before="0" w:after="0"/>
              <w:contextualSpacing/>
              <w:rPr>
                <w:rFonts w:cs="Arial"/>
              </w:rPr>
            </w:pPr>
            <w:r w:rsidRPr="0022407C">
              <w:rPr>
                <w:rFonts w:cs="Arial"/>
              </w:rPr>
              <w:t>Kryterium będzie weryfikowane w oparciu o zawarte we wniosku o dofinansowanie oświadczenie wnioskodawcy.</w:t>
            </w:r>
          </w:p>
        </w:tc>
        <w:tc>
          <w:tcPr>
            <w:tcW w:w="1010" w:type="pct"/>
            <w:vMerge/>
            <w:shd w:val="clear" w:color="auto" w:fill="FFFFFF"/>
            <w:vAlign w:val="center"/>
          </w:tcPr>
          <w:p w14:paraId="6C3EC483" w14:textId="77777777" w:rsidR="00BD1083" w:rsidRPr="0022407C" w:rsidRDefault="00BD1083" w:rsidP="001039FE">
            <w:pPr>
              <w:spacing w:before="0" w:after="0"/>
              <w:contextualSpacing/>
              <w:rPr>
                <w:rFonts w:cs="Arial"/>
              </w:rPr>
            </w:pPr>
          </w:p>
        </w:tc>
        <w:tc>
          <w:tcPr>
            <w:tcW w:w="529" w:type="pct"/>
            <w:shd w:val="clear" w:color="auto" w:fill="FFFFFF"/>
            <w:vAlign w:val="center"/>
          </w:tcPr>
          <w:p w14:paraId="3F05D27F" w14:textId="77777777" w:rsidR="00BD1083" w:rsidRPr="0022407C" w:rsidRDefault="00BD1083" w:rsidP="001039FE">
            <w:pPr>
              <w:spacing w:before="0" w:after="0"/>
              <w:contextualSpacing/>
              <w:rPr>
                <w:rFonts w:cs="Arial"/>
              </w:rPr>
            </w:pPr>
            <w:r w:rsidRPr="0022407C">
              <w:rPr>
                <w:rFonts w:cs="Arial"/>
              </w:rPr>
              <w:t>X</w:t>
            </w:r>
          </w:p>
        </w:tc>
        <w:tc>
          <w:tcPr>
            <w:tcW w:w="384" w:type="pct"/>
            <w:shd w:val="clear" w:color="auto" w:fill="FFFFFF"/>
            <w:vAlign w:val="center"/>
          </w:tcPr>
          <w:p w14:paraId="5D69242F" w14:textId="77777777" w:rsidR="00BD1083" w:rsidRPr="0022407C" w:rsidRDefault="00BD1083" w:rsidP="001039FE">
            <w:pPr>
              <w:spacing w:before="0" w:after="0"/>
              <w:contextualSpacing/>
              <w:rPr>
                <w:rFonts w:cs="Arial"/>
              </w:rPr>
            </w:pPr>
            <w:r w:rsidRPr="0022407C">
              <w:rPr>
                <w:rFonts w:cs="Arial"/>
              </w:rPr>
              <w:t>X</w:t>
            </w:r>
          </w:p>
        </w:tc>
        <w:tc>
          <w:tcPr>
            <w:tcW w:w="673" w:type="pct"/>
            <w:shd w:val="clear" w:color="auto" w:fill="FFFFFF"/>
            <w:vAlign w:val="center"/>
          </w:tcPr>
          <w:p w14:paraId="259DF4F2" w14:textId="77777777" w:rsidR="00BD1083" w:rsidRPr="0022407C" w:rsidRDefault="00BD1083" w:rsidP="001039FE">
            <w:pPr>
              <w:spacing w:before="0" w:after="0"/>
              <w:contextualSpacing/>
              <w:rPr>
                <w:rFonts w:cs="Arial"/>
              </w:rPr>
            </w:pPr>
            <w:r w:rsidRPr="0022407C">
              <w:rPr>
                <w:rFonts w:cs="Arial"/>
              </w:rPr>
              <w:t>TAK</w:t>
            </w:r>
          </w:p>
        </w:tc>
      </w:tr>
      <w:tr w:rsidR="006A4F52" w:rsidRPr="0022407C" w14:paraId="62C48070" w14:textId="77777777" w:rsidTr="006A4F52">
        <w:trPr>
          <w:trHeight w:val="721"/>
        </w:trPr>
        <w:tc>
          <w:tcPr>
            <w:tcW w:w="191" w:type="pct"/>
            <w:tcBorders>
              <w:bottom w:val="single" w:sz="4" w:space="0" w:color="auto"/>
            </w:tcBorders>
            <w:shd w:val="clear" w:color="auto" w:fill="FFFFFF"/>
            <w:vAlign w:val="center"/>
          </w:tcPr>
          <w:p w14:paraId="73A3D264" w14:textId="77777777" w:rsidR="00BD1083" w:rsidRPr="0022407C" w:rsidRDefault="00BD1083" w:rsidP="001039FE">
            <w:pPr>
              <w:numPr>
                <w:ilvl w:val="0"/>
                <w:numId w:val="480"/>
              </w:numPr>
              <w:spacing w:before="0" w:after="0"/>
              <w:ind w:left="447" w:hanging="425"/>
              <w:contextualSpacing/>
              <w:rPr>
                <w:rFonts w:cs="Arial"/>
              </w:rPr>
            </w:pPr>
          </w:p>
        </w:tc>
        <w:tc>
          <w:tcPr>
            <w:tcW w:w="1010" w:type="pct"/>
            <w:tcBorders>
              <w:bottom w:val="single" w:sz="4" w:space="0" w:color="auto"/>
            </w:tcBorders>
            <w:shd w:val="clear" w:color="auto" w:fill="FFFFFF"/>
            <w:vAlign w:val="center"/>
          </w:tcPr>
          <w:p w14:paraId="6ECB4D6C" w14:textId="77777777" w:rsidR="00BD1083" w:rsidRPr="0022407C" w:rsidRDefault="00BD1083" w:rsidP="001039FE">
            <w:pPr>
              <w:spacing w:before="0" w:after="0"/>
              <w:contextualSpacing/>
              <w:rPr>
                <w:rFonts w:cs="Arial"/>
              </w:rPr>
            </w:pPr>
            <w:r w:rsidRPr="0022407C">
              <w:rPr>
                <w:rFonts w:cs="Arial"/>
              </w:rPr>
              <w:t>Zgodność projektu opisanego we wniosku o dofinansowanie z zasadą równości szans kobiet i mężczyzn, w oparciu o standard minimum.</w:t>
            </w:r>
          </w:p>
        </w:tc>
        <w:tc>
          <w:tcPr>
            <w:tcW w:w="1202" w:type="pct"/>
            <w:tcBorders>
              <w:bottom w:val="single" w:sz="4" w:space="0" w:color="auto"/>
            </w:tcBorders>
            <w:shd w:val="clear" w:color="auto" w:fill="FFFFFF"/>
            <w:vAlign w:val="center"/>
          </w:tcPr>
          <w:p w14:paraId="08661542" w14:textId="77777777" w:rsidR="00BD1083" w:rsidRPr="0022407C" w:rsidRDefault="00BD1083" w:rsidP="001039FE">
            <w:pPr>
              <w:spacing w:before="0" w:after="0"/>
              <w:contextualSpacing/>
              <w:rPr>
                <w:rFonts w:cs="Arial"/>
              </w:rPr>
            </w:pPr>
            <w:r w:rsidRPr="0022407C">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4F4A438B" w14:textId="77777777" w:rsidR="00BD1083" w:rsidRPr="0022407C" w:rsidRDefault="00BD1083" w:rsidP="001039FE">
            <w:pPr>
              <w:spacing w:before="0" w:after="0"/>
              <w:contextualSpacing/>
              <w:rPr>
                <w:rFonts w:cs="Arial"/>
              </w:rPr>
            </w:pPr>
            <w:r w:rsidRPr="0022407C">
              <w:rPr>
                <w:rFonts w:cs="Arial"/>
              </w:rPr>
              <w:t>Spełnienie zasady równości szans kobiet i mężczyzn weryfikowane będzie poprzez zbadanie zgodności projektu ze standardem minimum realizacji zasady równości szans kobiet i mężczyzn w ramach projektów współfinansowanych z EFS.</w:t>
            </w:r>
          </w:p>
        </w:tc>
        <w:tc>
          <w:tcPr>
            <w:tcW w:w="1010" w:type="pct"/>
            <w:vMerge/>
            <w:shd w:val="clear" w:color="auto" w:fill="FFFFFF"/>
            <w:vAlign w:val="center"/>
          </w:tcPr>
          <w:p w14:paraId="6F0DF8AB" w14:textId="77777777" w:rsidR="00BD1083" w:rsidRPr="0022407C" w:rsidRDefault="00BD1083" w:rsidP="001039FE">
            <w:pPr>
              <w:spacing w:before="0" w:after="0"/>
              <w:contextualSpacing/>
              <w:rPr>
                <w:rFonts w:cs="Arial"/>
              </w:rPr>
            </w:pPr>
          </w:p>
        </w:tc>
        <w:tc>
          <w:tcPr>
            <w:tcW w:w="529" w:type="pct"/>
            <w:tcBorders>
              <w:bottom w:val="single" w:sz="4" w:space="0" w:color="auto"/>
            </w:tcBorders>
            <w:shd w:val="clear" w:color="auto" w:fill="FFFFFF"/>
            <w:vAlign w:val="center"/>
          </w:tcPr>
          <w:p w14:paraId="0609BBC6" w14:textId="77777777" w:rsidR="00BD1083" w:rsidRPr="0022407C" w:rsidRDefault="00BD1083" w:rsidP="001039FE">
            <w:pPr>
              <w:spacing w:before="0" w:after="0"/>
              <w:contextualSpacing/>
              <w:rPr>
                <w:rFonts w:cs="Arial"/>
              </w:rPr>
            </w:pPr>
            <w:r w:rsidRPr="0022407C">
              <w:rPr>
                <w:rFonts w:cs="Arial"/>
              </w:rPr>
              <w:t>X</w:t>
            </w:r>
          </w:p>
        </w:tc>
        <w:tc>
          <w:tcPr>
            <w:tcW w:w="384" w:type="pct"/>
            <w:tcBorders>
              <w:bottom w:val="single" w:sz="4" w:space="0" w:color="auto"/>
            </w:tcBorders>
            <w:shd w:val="clear" w:color="auto" w:fill="FFFFFF"/>
            <w:vAlign w:val="center"/>
          </w:tcPr>
          <w:p w14:paraId="3E7553F3" w14:textId="77777777" w:rsidR="00BD1083" w:rsidRPr="0022407C" w:rsidRDefault="00BD1083" w:rsidP="001039FE">
            <w:pPr>
              <w:spacing w:before="0" w:after="0"/>
              <w:contextualSpacing/>
              <w:rPr>
                <w:rFonts w:cs="Arial"/>
              </w:rPr>
            </w:pPr>
            <w:r w:rsidRPr="0022407C">
              <w:rPr>
                <w:rFonts w:cs="Arial"/>
              </w:rPr>
              <w:t>X</w:t>
            </w:r>
          </w:p>
        </w:tc>
        <w:tc>
          <w:tcPr>
            <w:tcW w:w="673" w:type="pct"/>
            <w:tcBorders>
              <w:bottom w:val="single" w:sz="4" w:space="0" w:color="auto"/>
            </w:tcBorders>
            <w:shd w:val="clear" w:color="auto" w:fill="FFFFFF"/>
            <w:vAlign w:val="center"/>
          </w:tcPr>
          <w:p w14:paraId="362273E2" w14:textId="77777777" w:rsidR="00BD1083" w:rsidRPr="0022407C" w:rsidRDefault="00BD1083" w:rsidP="001039FE">
            <w:pPr>
              <w:spacing w:before="0" w:after="0"/>
              <w:contextualSpacing/>
              <w:rPr>
                <w:rFonts w:cs="Arial"/>
              </w:rPr>
            </w:pPr>
            <w:r w:rsidRPr="0022407C">
              <w:rPr>
                <w:rFonts w:cs="Arial"/>
              </w:rPr>
              <w:t>TAK</w:t>
            </w:r>
          </w:p>
        </w:tc>
      </w:tr>
      <w:tr w:rsidR="006A4F52" w:rsidRPr="0022407C" w14:paraId="623B55B6" w14:textId="77777777" w:rsidTr="006A4F52">
        <w:trPr>
          <w:trHeight w:val="659"/>
        </w:trPr>
        <w:tc>
          <w:tcPr>
            <w:tcW w:w="191" w:type="pct"/>
            <w:shd w:val="clear" w:color="auto" w:fill="FFFFFF"/>
            <w:vAlign w:val="center"/>
          </w:tcPr>
          <w:p w14:paraId="278032A3" w14:textId="77777777" w:rsidR="00BD1083" w:rsidRPr="0022407C" w:rsidRDefault="00BD1083" w:rsidP="001039FE">
            <w:pPr>
              <w:numPr>
                <w:ilvl w:val="0"/>
                <w:numId w:val="480"/>
              </w:numPr>
              <w:spacing w:before="0" w:after="0"/>
              <w:ind w:left="447" w:hanging="447"/>
              <w:contextualSpacing/>
              <w:rPr>
                <w:rFonts w:cs="Arial"/>
              </w:rPr>
            </w:pPr>
          </w:p>
        </w:tc>
        <w:tc>
          <w:tcPr>
            <w:tcW w:w="1010" w:type="pct"/>
            <w:shd w:val="clear" w:color="auto" w:fill="FFFFFF"/>
            <w:vAlign w:val="center"/>
          </w:tcPr>
          <w:p w14:paraId="7C236AE8" w14:textId="77777777" w:rsidR="00BD1083" w:rsidRPr="0022407C" w:rsidRDefault="00BD1083" w:rsidP="001039FE">
            <w:pPr>
              <w:autoSpaceDE w:val="0"/>
              <w:autoSpaceDN w:val="0"/>
              <w:adjustRightInd w:val="0"/>
              <w:spacing w:before="0" w:after="0"/>
              <w:contextualSpacing/>
              <w:rPr>
                <w:rFonts w:cs="Arial"/>
              </w:rPr>
            </w:pPr>
            <w:r w:rsidRPr="0022407C">
              <w:rPr>
                <w:rFonts w:cs="Arial"/>
              </w:rPr>
              <w:t>Projekt ma pozytywny wpływ na zasadę niedyskryminacji, w tym dostępności dla osób z niepełnoprawnościami.</w:t>
            </w:r>
          </w:p>
        </w:tc>
        <w:tc>
          <w:tcPr>
            <w:tcW w:w="1202" w:type="pct"/>
            <w:shd w:val="clear" w:color="auto" w:fill="FFFFFF"/>
            <w:vAlign w:val="center"/>
          </w:tcPr>
          <w:p w14:paraId="75C9425C" w14:textId="77777777" w:rsidR="00BD1083" w:rsidRPr="0022407C" w:rsidRDefault="00BD1083" w:rsidP="001039FE">
            <w:pPr>
              <w:autoSpaceDE w:val="0"/>
              <w:autoSpaceDN w:val="0"/>
              <w:adjustRightInd w:val="0"/>
              <w:spacing w:before="0" w:after="0"/>
              <w:contextualSpacing/>
              <w:rPr>
                <w:rFonts w:cs="Arial"/>
              </w:rPr>
            </w:pPr>
            <w:r w:rsidRPr="0022407C">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w:t>
            </w:r>
          </w:p>
          <w:p w14:paraId="4503BBD5" w14:textId="77777777" w:rsidR="00BD1083" w:rsidRPr="0022407C" w:rsidRDefault="00BD1083" w:rsidP="001039FE">
            <w:pPr>
              <w:autoSpaceDE w:val="0"/>
              <w:autoSpaceDN w:val="0"/>
              <w:adjustRightInd w:val="0"/>
              <w:spacing w:before="0" w:after="0"/>
              <w:contextualSpacing/>
              <w:rPr>
                <w:rFonts w:cs="Arial"/>
              </w:rPr>
            </w:pPr>
            <w:r w:rsidRPr="0022407C">
              <w:rPr>
                <w:rFonts w:cs="Arial"/>
              </w:rPr>
              <w:t xml:space="preserve">W wyjątkowych sytuacjach, dopuszczalne jest uznanie neutralności produktu projektu. </w:t>
            </w:r>
            <w:r w:rsidRPr="0022407C">
              <w:rPr>
                <w:rFonts w:cs="Arial"/>
              </w:rPr>
              <w:br/>
              <w:t>O neutralności produktu można mówić w sytuacji, kiedy wnioskodawca wykaże we wniosku o dofinansowanie projektu, że dostępność nie dotyczy danego produktu na przykład z uwagi na brak jego bezpośrednich użytkowników.</w:t>
            </w:r>
          </w:p>
          <w:p w14:paraId="3B49B053" w14:textId="77777777" w:rsidR="00BD1083" w:rsidRPr="0022407C" w:rsidRDefault="00BD1083" w:rsidP="001039FE">
            <w:pPr>
              <w:autoSpaceDE w:val="0"/>
              <w:autoSpaceDN w:val="0"/>
              <w:adjustRightInd w:val="0"/>
              <w:spacing w:before="0" w:after="0"/>
              <w:contextualSpacing/>
              <w:rPr>
                <w:rFonts w:cs="Arial"/>
              </w:rPr>
            </w:pPr>
            <w:r w:rsidRPr="0022407C">
              <w:rPr>
                <w:rFonts w:cs="Arial"/>
              </w:rPr>
              <w:lastRenderedPageBreak/>
              <w:t xml:space="preserve">Kryterium weryfikowane będzie na podstawie informacji zawartych we wniosku o dofinansowanie. </w:t>
            </w:r>
          </w:p>
        </w:tc>
        <w:tc>
          <w:tcPr>
            <w:tcW w:w="1010" w:type="pct"/>
            <w:vMerge/>
            <w:shd w:val="clear" w:color="auto" w:fill="FFFFFF"/>
            <w:vAlign w:val="center"/>
          </w:tcPr>
          <w:p w14:paraId="14FE20BE" w14:textId="77777777" w:rsidR="00BD1083" w:rsidRPr="0022407C" w:rsidRDefault="00BD1083" w:rsidP="001039FE">
            <w:pPr>
              <w:spacing w:before="0" w:after="0"/>
              <w:contextualSpacing/>
              <w:rPr>
                <w:rFonts w:cs="Arial"/>
              </w:rPr>
            </w:pPr>
          </w:p>
        </w:tc>
        <w:tc>
          <w:tcPr>
            <w:tcW w:w="529" w:type="pct"/>
            <w:shd w:val="clear" w:color="auto" w:fill="FFFFFF"/>
            <w:vAlign w:val="center"/>
          </w:tcPr>
          <w:p w14:paraId="743AE286" w14:textId="77777777" w:rsidR="00BD1083" w:rsidRPr="0022407C" w:rsidRDefault="00BD1083" w:rsidP="001039FE">
            <w:pPr>
              <w:spacing w:before="0" w:after="0"/>
              <w:contextualSpacing/>
              <w:rPr>
                <w:rFonts w:cs="Arial"/>
              </w:rPr>
            </w:pPr>
            <w:r w:rsidRPr="0022407C">
              <w:rPr>
                <w:rFonts w:cs="Arial"/>
              </w:rPr>
              <w:t>X</w:t>
            </w:r>
          </w:p>
        </w:tc>
        <w:tc>
          <w:tcPr>
            <w:tcW w:w="384" w:type="pct"/>
            <w:shd w:val="clear" w:color="auto" w:fill="FFFFFF"/>
            <w:vAlign w:val="center"/>
          </w:tcPr>
          <w:p w14:paraId="12113627" w14:textId="77777777" w:rsidR="00BD1083" w:rsidRPr="0022407C" w:rsidRDefault="00BD1083" w:rsidP="001039FE">
            <w:pPr>
              <w:spacing w:before="0" w:after="0"/>
              <w:contextualSpacing/>
              <w:rPr>
                <w:rFonts w:cs="Arial"/>
              </w:rPr>
            </w:pPr>
            <w:r w:rsidRPr="0022407C">
              <w:rPr>
                <w:rFonts w:cs="Arial"/>
              </w:rPr>
              <w:t>X</w:t>
            </w:r>
          </w:p>
        </w:tc>
        <w:tc>
          <w:tcPr>
            <w:tcW w:w="673" w:type="pct"/>
            <w:shd w:val="clear" w:color="auto" w:fill="FFFFFF"/>
            <w:vAlign w:val="center"/>
          </w:tcPr>
          <w:p w14:paraId="3957393B" w14:textId="77777777" w:rsidR="00BD1083" w:rsidRPr="0022407C" w:rsidRDefault="00BD1083" w:rsidP="001039FE">
            <w:pPr>
              <w:autoSpaceDE w:val="0"/>
              <w:autoSpaceDN w:val="0"/>
              <w:adjustRightInd w:val="0"/>
              <w:spacing w:before="0" w:after="0"/>
              <w:contextualSpacing/>
              <w:rPr>
                <w:rFonts w:cs="Arial"/>
              </w:rPr>
            </w:pPr>
            <w:r w:rsidRPr="0022407C">
              <w:rPr>
                <w:rFonts w:cs="Arial"/>
              </w:rPr>
              <w:t>TAK</w:t>
            </w:r>
          </w:p>
        </w:tc>
      </w:tr>
      <w:tr w:rsidR="006A4F52" w:rsidRPr="0022407C" w14:paraId="421B2F05" w14:textId="77777777" w:rsidTr="006A4F52">
        <w:trPr>
          <w:trHeight w:val="659"/>
        </w:trPr>
        <w:tc>
          <w:tcPr>
            <w:tcW w:w="191" w:type="pct"/>
            <w:shd w:val="clear" w:color="auto" w:fill="FFFFFF"/>
            <w:vAlign w:val="center"/>
          </w:tcPr>
          <w:p w14:paraId="195419AF" w14:textId="77777777" w:rsidR="00BD1083" w:rsidRPr="0022407C" w:rsidRDefault="00BD1083" w:rsidP="001039FE">
            <w:pPr>
              <w:numPr>
                <w:ilvl w:val="0"/>
                <w:numId w:val="480"/>
              </w:numPr>
              <w:spacing w:before="0" w:after="0"/>
              <w:ind w:left="447" w:hanging="425"/>
              <w:contextualSpacing/>
              <w:rPr>
                <w:rFonts w:cs="Arial"/>
              </w:rPr>
            </w:pPr>
          </w:p>
        </w:tc>
        <w:tc>
          <w:tcPr>
            <w:tcW w:w="1010" w:type="pct"/>
            <w:shd w:val="clear" w:color="auto" w:fill="FFFFFF"/>
            <w:vAlign w:val="center"/>
          </w:tcPr>
          <w:p w14:paraId="4A6A1DFF" w14:textId="77777777" w:rsidR="00BD1083" w:rsidRPr="0022407C" w:rsidRDefault="00BD1083" w:rsidP="001039FE">
            <w:pPr>
              <w:spacing w:before="0" w:after="0"/>
              <w:contextualSpacing/>
              <w:rPr>
                <w:rFonts w:cs="Arial"/>
              </w:rPr>
            </w:pPr>
            <w:r w:rsidRPr="0022407C">
              <w:rPr>
                <w:rFonts w:cs="Arial"/>
              </w:rPr>
              <w:t>Zgodność projektu opisanego we wniosku o dofinansowanie z zasadą zrównoważonego rozwoju.</w:t>
            </w:r>
          </w:p>
        </w:tc>
        <w:tc>
          <w:tcPr>
            <w:tcW w:w="1202" w:type="pct"/>
            <w:shd w:val="clear" w:color="auto" w:fill="FFFFFF"/>
            <w:vAlign w:val="center"/>
          </w:tcPr>
          <w:p w14:paraId="640DAE27" w14:textId="77777777" w:rsidR="00BD1083" w:rsidRPr="0022407C" w:rsidRDefault="00BD1083" w:rsidP="001039FE">
            <w:pPr>
              <w:spacing w:before="0" w:after="0"/>
              <w:contextualSpacing/>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7BDF0B4B" w14:textId="77777777" w:rsidR="00BD1083" w:rsidRPr="0022407C" w:rsidRDefault="00BD1083" w:rsidP="001039FE">
            <w:pPr>
              <w:spacing w:before="0" w:after="0"/>
              <w:contextualSpacing/>
              <w:rPr>
                <w:rFonts w:cs="Arial"/>
              </w:rPr>
            </w:pPr>
          </w:p>
        </w:tc>
        <w:tc>
          <w:tcPr>
            <w:tcW w:w="529" w:type="pct"/>
            <w:shd w:val="clear" w:color="auto" w:fill="FFFFFF"/>
            <w:vAlign w:val="center"/>
          </w:tcPr>
          <w:p w14:paraId="36C1497D" w14:textId="77777777" w:rsidR="00BD1083" w:rsidRPr="0022407C" w:rsidRDefault="00BD1083" w:rsidP="001039FE">
            <w:pPr>
              <w:spacing w:before="0" w:after="0"/>
              <w:contextualSpacing/>
              <w:rPr>
                <w:rFonts w:cs="Arial"/>
              </w:rPr>
            </w:pPr>
            <w:r w:rsidRPr="0022407C">
              <w:rPr>
                <w:rFonts w:cs="Arial"/>
              </w:rPr>
              <w:t>X</w:t>
            </w:r>
          </w:p>
        </w:tc>
        <w:tc>
          <w:tcPr>
            <w:tcW w:w="384" w:type="pct"/>
            <w:shd w:val="clear" w:color="auto" w:fill="FFFFFF"/>
            <w:vAlign w:val="center"/>
          </w:tcPr>
          <w:p w14:paraId="302D0306" w14:textId="77777777" w:rsidR="00BD1083" w:rsidRPr="0022407C" w:rsidRDefault="00BD1083" w:rsidP="001039FE">
            <w:pPr>
              <w:spacing w:before="0" w:after="0"/>
              <w:contextualSpacing/>
              <w:rPr>
                <w:rFonts w:cs="Arial"/>
              </w:rPr>
            </w:pPr>
            <w:r w:rsidRPr="0022407C">
              <w:rPr>
                <w:rFonts w:cs="Arial"/>
              </w:rPr>
              <w:t>X</w:t>
            </w:r>
          </w:p>
        </w:tc>
        <w:tc>
          <w:tcPr>
            <w:tcW w:w="673" w:type="pct"/>
            <w:shd w:val="clear" w:color="auto" w:fill="FFFFFF"/>
            <w:vAlign w:val="center"/>
          </w:tcPr>
          <w:p w14:paraId="49D9C303" w14:textId="77777777" w:rsidR="00BD1083" w:rsidRPr="0022407C" w:rsidRDefault="00BD1083" w:rsidP="001039FE">
            <w:pPr>
              <w:spacing w:before="0" w:after="0"/>
              <w:contextualSpacing/>
              <w:rPr>
                <w:rFonts w:cs="Arial"/>
              </w:rPr>
            </w:pPr>
            <w:r w:rsidRPr="0022407C">
              <w:rPr>
                <w:rFonts w:cs="Arial"/>
              </w:rPr>
              <w:t>TAK</w:t>
            </w:r>
          </w:p>
        </w:tc>
      </w:tr>
      <w:tr w:rsidR="006A4F52" w:rsidRPr="0022407C" w14:paraId="22B02B7C" w14:textId="77777777" w:rsidTr="006A4F52">
        <w:trPr>
          <w:trHeight w:val="659"/>
        </w:trPr>
        <w:tc>
          <w:tcPr>
            <w:tcW w:w="191" w:type="pct"/>
            <w:shd w:val="clear" w:color="auto" w:fill="FFFFFF"/>
            <w:vAlign w:val="center"/>
          </w:tcPr>
          <w:p w14:paraId="3E04947F" w14:textId="77777777" w:rsidR="00BD1083" w:rsidRPr="0022407C" w:rsidRDefault="00BD1083" w:rsidP="001039FE">
            <w:pPr>
              <w:numPr>
                <w:ilvl w:val="0"/>
                <w:numId w:val="480"/>
              </w:numPr>
              <w:spacing w:before="0" w:after="0"/>
              <w:ind w:left="447" w:hanging="567"/>
              <w:contextualSpacing/>
              <w:rPr>
                <w:rFonts w:cs="Arial"/>
              </w:rPr>
            </w:pPr>
          </w:p>
        </w:tc>
        <w:tc>
          <w:tcPr>
            <w:tcW w:w="1010" w:type="pct"/>
            <w:shd w:val="clear" w:color="auto" w:fill="FFFFFF"/>
            <w:vAlign w:val="center"/>
          </w:tcPr>
          <w:p w14:paraId="50C1ACA5" w14:textId="77777777" w:rsidR="00BD1083" w:rsidRPr="0022407C" w:rsidRDefault="00BD1083" w:rsidP="001039FE">
            <w:pPr>
              <w:spacing w:before="0" w:after="0"/>
              <w:contextualSpacing/>
              <w:rPr>
                <w:rFonts w:cs="Arial"/>
              </w:rPr>
            </w:pPr>
            <w:r w:rsidRPr="0022407C">
              <w:rPr>
                <w:rFonts w:cs="Arial"/>
              </w:rPr>
              <w:t>Projekt skierowany jest do grup docelowych z terenu województwa mazowieckiego.</w:t>
            </w:r>
          </w:p>
        </w:tc>
        <w:tc>
          <w:tcPr>
            <w:tcW w:w="1202" w:type="pct"/>
            <w:shd w:val="clear" w:color="auto" w:fill="FFFFFF"/>
            <w:vAlign w:val="center"/>
          </w:tcPr>
          <w:p w14:paraId="31090DFC" w14:textId="33EF8104" w:rsidR="00BD1083" w:rsidRPr="0022407C" w:rsidRDefault="00BD1083" w:rsidP="001039FE">
            <w:pPr>
              <w:spacing w:before="0" w:after="0"/>
              <w:contextualSpacing/>
              <w:rPr>
                <w:rFonts w:cs="Arial"/>
              </w:rPr>
            </w:pPr>
            <w:r w:rsidRPr="0022407C">
              <w:rPr>
                <w:rFonts w:cs="Arial"/>
              </w:rPr>
              <w:t>W ramach kryterium weryfikowana będzie, czy projekt został skierowany do grup docelowych z obszaru województwa mazowieckiego (w przypadku osób fizycznych są to osoby, które uczą się, pracują lub zamieszkują na obszarze województwa mazowieckiego w rozumieniu przepisów Kodeksu Cywilnego, w pozostałych przypadkach są to podmioty posiadające jednostkę organizacyjną na obszarze województwa mazowieckiego).</w:t>
            </w:r>
          </w:p>
        </w:tc>
        <w:tc>
          <w:tcPr>
            <w:tcW w:w="1010" w:type="pct"/>
            <w:vMerge/>
            <w:shd w:val="clear" w:color="auto" w:fill="FFFFFF"/>
            <w:vAlign w:val="center"/>
          </w:tcPr>
          <w:p w14:paraId="436A406F" w14:textId="77777777" w:rsidR="00BD1083" w:rsidRPr="0022407C" w:rsidRDefault="00BD1083" w:rsidP="001039FE">
            <w:pPr>
              <w:spacing w:before="0" w:after="0"/>
              <w:contextualSpacing/>
              <w:rPr>
                <w:rFonts w:cs="Arial"/>
              </w:rPr>
            </w:pPr>
          </w:p>
        </w:tc>
        <w:tc>
          <w:tcPr>
            <w:tcW w:w="529" w:type="pct"/>
            <w:shd w:val="clear" w:color="auto" w:fill="FFFFFF"/>
            <w:vAlign w:val="center"/>
          </w:tcPr>
          <w:p w14:paraId="5E36AB87" w14:textId="77777777" w:rsidR="00BD1083" w:rsidRPr="0022407C" w:rsidRDefault="00BD1083" w:rsidP="001039FE">
            <w:pPr>
              <w:spacing w:before="0" w:after="0"/>
              <w:contextualSpacing/>
              <w:rPr>
                <w:rFonts w:cs="Arial"/>
              </w:rPr>
            </w:pPr>
            <w:r w:rsidRPr="0022407C">
              <w:rPr>
                <w:rFonts w:cs="Arial"/>
              </w:rPr>
              <w:t>X</w:t>
            </w:r>
          </w:p>
        </w:tc>
        <w:tc>
          <w:tcPr>
            <w:tcW w:w="384" w:type="pct"/>
            <w:shd w:val="clear" w:color="auto" w:fill="FFFFFF"/>
            <w:vAlign w:val="center"/>
          </w:tcPr>
          <w:p w14:paraId="725F45A3" w14:textId="77777777" w:rsidR="00BD1083" w:rsidRPr="0022407C" w:rsidRDefault="00BD1083" w:rsidP="001039FE">
            <w:pPr>
              <w:spacing w:before="0" w:after="0"/>
              <w:contextualSpacing/>
              <w:rPr>
                <w:rFonts w:cs="Arial"/>
              </w:rPr>
            </w:pPr>
            <w:r w:rsidRPr="0022407C">
              <w:rPr>
                <w:rFonts w:cs="Arial"/>
              </w:rPr>
              <w:t>X</w:t>
            </w:r>
          </w:p>
        </w:tc>
        <w:tc>
          <w:tcPr>
            <w:tcW w:w="673" w:type="pct"/>
            <w:shd w:val="clear" w:color="auto" w:fill="FFFFFF"/>
            <w:vAlign w:val="center"/>
          </w:tcPr>
          <w:p w14:paraId="4BFF781F" w14:textId="77777777" w:rsidR="00BD1083" w:rsidRPr="0022407C" w:rsidRDefault="00BD1083" w:rsidP="001039FE">
            <w:pPr>
              <w:spacing w:before="0" w:after="0"/>
              <w:contextualSpacing/>
              <w:rPr>
                <w:rFonts w:cs="Arial"/>
              </w:rPr>
            </w:pPr>
            <w:r w:rsidRPr="0022407C">
              <w:rPr>
                <w:rFonts w:cs="Arial"/>
              </w:rPr>
              <w:t>NIE</w:t>
            </w:r>
          </w:p>
        </w:tc>
      </w:tr>
      <w:tr w:rsidR="006A4F52" w:rsidRPr="0022407C" w14:paraId="60F84DAF" w14:textId="77777777" w:rsidTr="006A4F52">
        <w:trPr>
          <w:trHeight w:val="659"/>
        </w:trPr>
        <w:tc>
          <w:tcPr>
            <w:tcW w:w="191" w:type="pct"/>
            <w:shd w:val="clear" w:color="auto" w:fill="FFFFFF"/>
            <w:vAlign w:val="center"/>
          </w:tcPr>
          <w:p w14:paraId="5B80EEF0" w14:textId="77777777" w:rsidR="00BD1083" w:rsidRPr="0022407C" w:rsidRDefault="00BD1083" w:rsidP="001039FE">
            <w:pPr>
              <w:numPr>
                <w:ilvl w:val="0"/>
                <w:numId w:val="480"/>
              </w:numPr>
              <w:spacing w:before="0" w:after="0"/>
              <w:ind w:left="306" w:hanging="306"/>
              <w:contextualSpacing/>
              <w:rPr>
                <w:rFonts w:cs="Arial"/>
              </w:rPr>
            </w:pPr>
          </w:p>
        </w:tc>
        <w:tc>
          <w:tcPr>
            <w:tcW w:w="1010" w:type="pct"/>
            <w:shd w:val="clear" w:color="auto" w:fill="FFFFFF"/>
            <w:vAlign w:val="center"/>
          </w:tcPr>
          <w:p w14:paraId="7C5B648B" w14:textId="77777777" w:rsidR="00BD1083" w:rsidRPr="0022407C" w:rsidRDefault="00BD1083" w:rsidP="001039FE">
            <w:pPr>
              <w:spacing w:before="0" w:after="0"/>
              <w:contextualSpacing/>
              <w:rPr>
                <w:rFonts w:cs="Arial"/>
              </w:rPr>
            </w:pPr>
            <w:r w:rsidRPr="0022407C">
              <w:rPr>
                <w:rFonts w:cs="Arial"/>
              </w:rPr>
              <w:t xml:space="preserve">Wniosek pozakonkursowy jest zgodny z treścią zgłoszenia do </w:t>
            </w:r>
            <w:r w:rsidRPr="0022407C">
              <w:rPr>
                <w:rFonts w:cs="Arial"/>
                <w:i/>
              </w:rPr>
              <w:t>Wykazu zidentyfikowanych projektów pozakonkursowych współfinansowanych ze środków EFS w RPO WM 2014-2020</w:t>
            </w:r>
            <w:r w:rsidRPr="0022407C">
              <w:rPr>
                <w:rFonts w:cs="Arial"/>
              </w:rPr>
              <w:t>.</w:t>
            </w:r>
          </w:p>
        </w:tc>
        <w:tc>
          <w:tcPr>
            <w:tcW w:w="1202" w:type="pct"/>
            <w:shd w:val="clear" w:color="auto" w:fill="FFFFFF"/>
            <w:vAlign w:val="center"/>
          </w:tcPr>
          <w:p w14:paraId="592D3642" w14:textId="77777777" w:rsidR="00BD1083" w:rsidRPr="0022407C" w:rsidRDefault="00BD1083" w:rsidP="001039FE">
            <w:pPr>
              <w:spacing w:before="0" w:after="0"/>
              <w:contextualSpacing/>
              <w:rPr>
                <w:rFonts w:cs="Arial"/>
              </w:rPr>
            </w:pPr>
            <w:r w:rsidRPr="0022407C">
              <w:rPr>
                <w:rFonts w:cs="Arial"/>
              </w:rPr>
              <w:t xml:space="preserve">Treść wniosku pozakonkursowego jest zgodna z założeniami dla projektu wskazanymi w zgłoszeniu do </w:t>
            </w:r>
            <w:r w:rsidRPr="0022407C">
              <w:rPr>
                <w:rFonts w:cs="Arial"/>
                <w:i/>
              </w:rPr>
              <w:t>Wykazu zidentyfikowanych projektów pozakonkursowych współfinansowanych ze środków EFS w RPO WM 2014-2020</w:t>
            </w:r>
            <w:r w:rsidRPr="0022407C">
              <w:rPr>
                <w:rFonts w:cs="Arial"/>
              </w:rPr>
              <w:t xml:space="preserve"> (WPP EFS), który podlegał akceptacji IZ </w:t>
            </w:r>
            <w:r w:rsidRPr="0022407C">
              <w:rPr>
                <w:rFonts w:cs="Arial"/>
              </w:rPr>
              <w:lastRenderedPageBreak/>
              <w:t>RPO WM i jednocześnie stanowił podstawę do wprowadzenia projektu do WPP EFS.</w:t>
            </w:r>
          </w:p>
          <w:p w14:paraId="3687754B" w14:textId="77777777" w:rsidR="00BD1083" w:rsidRPr="0022407C" w:rsidRDefault="00BD1083" w:rsidP="001039FE">
            <w:pPr>
              <w:spacing w:before="0" w:after="0"/>
              <w:contextualSpacing/>
              <w:rPr>
                <w:rFonts w:cs="Arial"/>
              </w:rPr>
            </w:pPr>
            <w:r w:rsidRPr="0022407C">
              <w:rPr>
                <w:rFonts w:cs="Arial"/>
              </w:rPr>
              <w:t>W ramach kryterium weryfikowana będzie zgodność z typem Beneficjenta określonym w zgłoszeniu do WPP EFS, zgodność zakładanych efektów projektu (celów i rezultatów).</w:t>
            </w:r>
          </w:p>
        </w:tc>
        <w:tc>
          <w:tcPr>
            <w:tcW w:w="1010" w:type="pct"/>
            <w:vMerge/>
            <w:shd w:val="clear" w:color="auto" w:fill="FFFFFF"/>
            <w:vAlign w:val="center"/>
          </w:tcPr>
          <w:p w14:paraId="05AB86A1" w14:textId="77777777" w:rsidR="00BD1083" w:rsidRPr="0022407C" w:rsidRDefault="00BD1083" w:rsidP="001039FE">
            <w:pPr>
              <w:spacing w:before="0" w:after="0"/>
              <w:contextualSpacing/>
              <w:rPr>
                <w:rFonts w:cs="Arial"/>
              </w:rPr>
            </w:pPr>
          </w:p>
        </w:tc>
        <w:tc>
          <w:tcPr>
            <w:tcW w:w="529" w:type="pct"/>
            <w:shd w:val="clear" w:color="auto" w:fill="FFFFFF"/>
            <w:vAlign w:val="center"/>
          </w:tcPr>
          <w:p w14:paraId="205893CD" w14:textId="77777777" w:rsidR="00BD1083" w:rsidRPr="0022407C" w:rsidRDefault="00BD1083" w:rsidP="001039FE">
            <w:pPr>
              <w:spacing w:before="0" w:after="0"/>
              <w:contextualSpacing/>
              <w:rPr>
                <w:rFonts w:cs="Arial"/>
              </w:rPr>
            </w:pPr>
            <w:r w:rsidRPr="0022407C">
              <w:rPr>
                <w:rFonts w:cs="Arial"/>
              </w:rPr>
              <w:t>NIE</w:t>
            </w:r>
          </w:p>
        </w:tc>
        <w:tc>
          <w:tcPr>
            <w:tcW w:w="384" w:type="pct"/>
            <w:shd w:val="clear" w:color="auto" w:fill="FFFFFF"/>
            <w:vAlign w:val="center"/>
          </w:tcPr>
          <w:p w14:paraId="012AD3A0" w14:textId="77777777" w:rsidR="00BD1083" w:rsidRPr="0022407C" w:rsidRDefault="00BD1083" w:rsidP="001039FE">
            <w:pPr>
              <w:spacing w:before="0" w:after="0"/>
              <w:contextualSpacing/>
              <w:rPr>
                <w:rFonts w:cs="Arial"/>
              </w:rPr>
            </w:pPr>
            <w:r w:rsidRPr="0022407C">
              <w:rPr>
                <w:rFonts w:cs="Arial"/>
              </w:rPr>
              <w:t>X</w:t>
            </w:r>
          </w:p>
        </w:tc>
        <w:tc>
          <w:tcPr>
            <w:tcW w:w="673" w:type="pct"/>
            <w:shd w:val="clear" w:color="auto" w:fill="FFFFFF"/>
            <w:vAlign w:val="center"/>
          </w:tcPr>
          <w:p w14:paraId="630564C9" w14:textId="77777777" w:rsidR="00BD1083" w:rsidRPr="0022407C" w:rsidRDefault="00BD1083" w:rsidP="001039FE">
            <w:pPr>
              <w:spacing w:before="0" w:after="0"/>
              <w:contextualSpacing/>
              <w:rPr>
                <w:rFonts w:cs="Arial"/>
              </w:rPr>
            </w:pPr>
            <w:r w:rsidRPr="0022407C">
              <w:rPr>
                <w:rFonts w:cs="Arial"/>
              </w:rPr>
              <w:t>NIE</w:t>
            </w:r>
          </w:p>
        </w:tc>
      </w:tr>
      <w:tr w:rsidR="006A4F52" w:rsidRPr="0022407C" w14:paraId="33314400" w14:textId="77777777" w:rsidTr="006A4F52">
        <w:trPr>
          <w:trHeight w:val="659"/>
        </w:trPr>
        <w:tc>
          <w:tcPr>
            <w:tcW w:w="191" w:type="pct"/>
            <w:shd w:val="clear" w:color="auto" w:fill="FFFFFF"/>
            <w:vAlign w:val="center"/>
          </w:tcPr>
          <w:p w14:paraId="30C90FA3" w14:textId="77777777" w:rsidR="00BD1083" w:rsidRPr="0022407C" w:rsidRDefault="00BD1083" w:rsidP="001039FE">
            <w:pPr>
              <w:numPr>
                <w:ilvl w:val="0"/>
                <w:numId w:val="480"/>
              </w:numPr>
              <w:spacing w:before="0" w:after="0"/>
              <w:ind w:left="306" w:hanging="284"/>
              <w:contextualSpacing/>
              <w:rPr>
                <w:rFonts w:cs="Arial"/>
              </w:rPr>
            </w:pPr>
          </w:p>
        </w:tc>
        <w:tc>
          <w:tcPr>
            <w:tcW w:w="1010" w:type="pct"/>
            <w:shd w:val="clear" w:color="auto" w:fill="FFFFFF"/>
            <w:vAlign w:val="center"/>
          </w:tcPr>
          <w:p w14:paraId="2C69AA9F" w14:textId="77777777" w:rsidR="00BD1083" w:rsidRPr="0022407C" w:rsidRDefault="00BD1083" w:rsidP="001039FE">
            <w:pPr>
              <w:spacing w:before="0" w:after="0"/>
              <w:contextualSpacing/>
              <w:rPr>
                <w:rFonts w:cs="Arial"/>
              </w:rPr>
            </w:pPr>
            <w:r w:rsidRPr="0022407C">
              <w:rPr>
                <w:rFonts w:cs="Arial"/>
              </w:rPr>
              <w:t xml:space="preserve">Wniosek pozakonkursowy znajduje się w </w:t>
            </w:r>
            <w:r w:rsidRPr="0022407C">
              <w:rPr>
                <w:rFonts w:cs="Arial"/>
                <w:i/>
              </w:rPr>
              <w:t>Wykazie zidentyfikowanych projektów pozakonkursowych współfinansowanych ze środków EFS w RPO WM 2014-2020</w:t>
            </w:r>
            <w:r w:rsidRPr="0022407C">
              <w:rPr>
                <w:rFonts w:cs="Arial"/>
              </w:rPr>
              <w:t>.</w:t>
            </w:r>
          </w:p>
        </w:tc>
        <w:tc>
          <w:tcPr>
            <w:tcW w:w="1202" w:type="pct"/>
            <w:shd w:val="clear" w:color="auto" w:fill="FFFFFF"/>
            <w:vAlign w:val="center"/>
          </w:tcPr>
          <w:p w14:paraId="6CC35766" w14:textId="77777777" w:rsidR="00BD1083" w:rsidRPr="0022407C" w:rsidRDefault="00BD1083" w:rsidP="001039FE">
            <w:pPr>
              <w:spacing w:before="0" w:after="0"/>
              <w:contextualSpacing/>
              <w:rPr>
                <w:rFonts w:cs="Arial"/>
              </w:rPr>
            </w:pPr>
            <w:r w:rsidRPr="0022407C">
              <w:rPr>
                <w:rFonts w:cs="Arial"/>
              </w:rPr>
              <w:t xml:space="preserve">W ramach kryterium weryfikowane będzie, czy projekt pozakonkursowy znajduje się w </w:t>
            </w:r>
            <w:r w:rsidRPr="0022407C">
              <w:rPr>
                <w:rFonts w:cs="Arial"/>
                <w:i/>
              </w:rPr>
              <w:t>Wykazie zidentyfikowanych projektów pozakonkursowych współfinansowanych ze środków EFS w RPO WM 2014-2020</w:t>
            </w:r>
            <w:r w:rsidRPr="0022407C">
              <w:rPr>
                <w:rFonts w:cs="Arial"/>
              </w:rPr>
              <w:t xml:space="preserve"> (WPP EFS). W przypadku gdy projekt pozakonkursowy, został usunięty z WPP EFS, wniosek zostaje odrzucony.</w:t>
            </w:r>
          </w:p>
        </w:tc>
        <w:tc>
          <w:tcPr>
            <w:tcW w:w="1010" w:type="pct"/>
            <w:vMerge/>
            <w:shd w:val="clear" w:color="auto" w:fill="FFFFFF"/>
            <w:vAlign w:val="center"/>
          </w:tcPr>
          <w:p w14:paraId="1CFCC264" w14:textId="77777777" w:rsidR="00BD1083" w:rsidRPr="0022407C" w:rsidRDefault="00BD1083" w:rsidP="001039FE">
            <w:pPr>
              <w:spacing w:before="0" w:after="0"/>
              <w:contextualSpacing/>
              <w:rPr>
                <w:rFonts w:cs="Arial"/>
              </w:rPr>
            </w:pPr>
          </w:p>
        </w:tc>
        <w:tc>
          <w:tcPr>
            <w:tcW w:w="529" w:type="pct"/>
            <w:shd w:val="clear" w:color="auto" w:fill="FFFFFF"/>
            <w:vAlign w:val="center"/>
          </w:tcPr>
          <w:p w14:paraId="27BA442E" w14:textId="77777777" w:rsidR="00BD1083" w:rsidRPr="0022407C" w:rsidRDefault="00BD1083" w:rsidP="001039FE">
            <w:pPr>
              <w:spacing w:before="0" w:after="0"/>
              <w:contextualSpacing/>
              <w:rPr>
                <w:rFonts w:cs="Arial"/>
              </w:rPr>
            </w:pPr>
            <w:r w:rsidRPr="0022407C">
              <w:rPr>
                <w:rFonts w:cs="Arial"/>
              </w:rPr>
              <w:t>NIE</w:t>
            </w:r>
          </w:p>
        </w:tc>
        <w:tc>
          <w:tcPr>
            <w:tcW w:w="384" w:type="pct"/>
            <w:shd w:val="clear" w:color="auto" w:fill="FFFFFF"/>
            <w:vAlign w:val="center"/>
          </w:tcPr>
          <w:p w14:paraId="2FD667FD" w14:textId="77777777" w:rsidR="00BD1083" w:rsidRPr="0022407C" w:rsidRDefault="00BD1083" w:rsidP="001039FE">
            <w:pPr>
              <w:spacing w:before="0" w:after="0"/>
              <w:contextualSpacing/>
              <w:rPr>
                <w:rFonts w:cs="Arial"/>
              </w:rPr>
            </w:pPr>
            <w:r w:rsidRPr="0022407C">
              <w:rPr>
                <w:rFonts w:cs="Arial"/>
              </w:rPr>
              <w:t>X</w:t>
            </w:r>
          </w:p>
        </w:tc>
        <w:tc>
          <w:tcPr>
            <w:tcW w:w="673" w:type="pct"/>
            <w:shd w:val="clear" w:color="auto" w:fill="FFFFFF"/>
            <w:vAlign w:val="center"/>
          </w:tcPr>
          <w:p w14:paraId="4F600F21" w14:textId="77777777" w:rsidR="00BD1083" w:rsidRPr="0022407C" w:rsidRDefault="00BD1083" w:rsidP="001039FE">
            <w:pPr>
              <w:spacing w:before="0" w:after="0"/>
              <w:contextualSpacing/>
              <w:rPr>
                <w:rFonts w:cs="Arial"/>
              </w:rPr>
            </w:pPr>
            <w:r w:rsidRPr="0022407C">
              <w:rPr>
                <w:rFonts w:cs="Arial"/>
              </w:rPr>
              <w:t>NIE</w:t>
            </w:r>
          </w:p>
        </w:tc>
      </w:tr>
    </w:tbl>
    <w:p w14:paraId="00201039" w14:textId="4FE01672" w:rsidR="00D32F21" w:rsidRDefault="00D32F21" w:rsidP="0065517D">
      <w:pPr>
        <w:spacing w:line="276" w:lineRule="auto"/>
        <w:rPr>
          <w:rFonts w:cs="Arial"/>
          <w:b/>
        </w:rPr>
      </w:pPr>
      <w:r>
        <w:rPr>
          <w:rFonts w:cs="Arial"/>
          <w:b/>
        </w:rPr>
        <w:br w:type="page"/>
      </w:r>
    </w:p>
    <w:p w14:paraId="691B148D" w14:textId="0BFC0501" w:rsidR="00D32F21" w:rsidRDefault="00D32F21" w:rsidP="00D32F21">
      <w:pPr>
        <w:pStyle w:val="Nagwek2"/>
      </w:pPr>
      <w:bookmarkStart w:id="25" w:name="_Toc514936287"/>
      <w:bookmarkStart w:id="26" w:name="_Toc131078460"/>
      <w:bookmarkStart w:id="27" w:name="_Toc488053764"/>
      <w:bookmarkStart w:id="28" w:name="_Toc462147136"/>
      <w:r>
        <w:lastRenderedPageBreak/>
        <w:t>1.2 KRYTERIA FORMALNE – 0/1 , – WSPÓLNE DLA WSZYSTKICH DZIAŁAŃ, Z MOŻLIWOŚCIĄ POPRAWIENIA</w:t>
      </w:r>
      <w:bookmarkEnd w:id="25"/>
      <w:bookmarkEnd w:id="26"/>
    </w:p>
    <w:p w14:paraId="23281FB3" w14:textId="56305533" w:rsidR="00F12FFF" w:rsidRDefault="00F12FFF" w:rsidP="00F12FFF">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180"/>
        <w:gridCol w:w="3816"/>
        <w:gridCol w:w="3403"/>
        <w:gridCol w:w="1419"/>
        <w:gridCol w:w="1419"/>
        <w:gridCol w:w="1876"/>
      </w:tblGrid>
      <w:tr w:rsidR="009C7362" w:rsidRPr="0022407C" w14:paraId="631A9F0B" w14:textId="77777777" w:rsidTr="00B12AFC">
        <w:trPr>
          <w:trHeight w:val="659"/>
          <w:tblHeader/>
        </w:trPr>
        <w:tc>
          <w:tcPr>
            <w:tcW w:w="177" w:type="pct"/>
            <w:vMerge w:val="restart"/>
            <w:shd w:val="clear" w:color="auto" w:fill="D9D9D9"/>
            <w:vAlign w:val="center"/>
          </w:tcPr>
          <w:p w14:paraId="68714339" w14:textId="77777777" w:rsidR="009C7362" w:rsidRPr="0022407C" w:rsidRDefault="009C7362" w:rsidP="001039FE">
            <w:pPr>
              <w:spacing w:after="0"/>
              <w:contextualSpacing/>
              <w:rPr>
                <w:rFonts w:eastAsia="Times New Roman" w:cs="Arial"/>
                <w:b/>
              </w:rPr>
            </w:pPr>
            <w:r w:rsidRPr="0022407C">
              <w:rPr>
                <w:rFonts w:eastAsia="Times New Roman" w:cs="Arial"/>
                <w:b/>
              </w:rPr>
              <w:t>Lp.</w:t>
            </w:r>
          </w:p>
        </w:tc>
        <w:tc>
          <w:tcPr>
            <w:tcW w:w="745" w:type="pct"/>
            <w:vMerge w:val="restart"/>
            <w:shd w:val="clear" w:color="auto" w:fill="D9D9D9"/>
            <w:vAlign w:val="center"/>
          </w:tcPr>
          <w:p w14:paraId="5C2CD0D3" w14:textId="77777777" w:rsidR="009C7362" w:rsidRPr="0022407C" w:rsidRDefault="009C7362" w:rsidP="001039FE">
            <w:pPr>
              <w:spacing w:after="0"/>
              <w:contextualSpacing/>
              <w:rPr>
                <w:rFonts w:eastAsia="Times New Roman" w:cs="Arial"/>
                <w:b/>
              </w:rPr>
            </w:pPr>
            <w:r w:rsidRPr="0022407C">
              <w:rPr>
                <w:rFonts w:eastAsia="Times New Roman" w:cs="Arial"/>
                <w:b/>
              </w:rPr>
              <w:t>Brzmienie kryterium</w:t>
            </w:r>
          </w:p>
        </w:tc>
        <w:tc>
          <w:tcPr>
            <w:tcW w:w="1304" w:type="pct"/>
            <w:vMerge w:val="restart"/>
            <w:shd w:val="clear" w:color="auto" w:fill="D9D9D9"/>
            <w:vAlign w:val="center"/>
          </w:tcPr>
          <w:p w14:paraId="3E5416CE" w14:textId="77777777" w:rsidR="009C7362" w:rsidRPr="0022407C" w:rsidRDefault="009C7362" w:rsidP="001039FE">
            <w:pPr>
              <w:spacing w:after="0"/>
              <w:contextualSpacing/>
              <w:rPr>
                <w:rFonts w:eastAsia="Times New Roman" w:cs="Arial"/>
                <w:b/>
              </w:rPr>
            </w:pPr>
            <w:r w:rsidRPr="0022407C">
              <w:rPr>
                <w:rFonts w:eastAsia="Times New Roman" w:cs="Arial"/>
                <w:b/>
              </w:rPr>
              <w:t>Opis kryterium</w:t>
            </w:r>
          </w:p>
        </w:tc>
        <w:tc>
          <w:tcPr>
            <w:tcW w:w="1163" w:type="pct"/>
            <w:vMerge w:val="restart"/>
            <w:shd w:val="clear" w:color="auto" w:fill="D9D9D9"/>
            <w:vAlign w:val="center"/>
          </w:tcPr>
          <w:p w14:paraId="3AFBA2BF" w14:textId="77777777" w:rsidR="009C7362" w:rsidRPr="0022407C" w:rsidRDefault="009C7362" w:rsidP="001039FE">
            <w:pPr>
              <w:spacing w:after="0"/>
              <w:contextualSpacing/>
              <w:rPr>
                <w:rFonts w:eastAsia="Times New Roman" w:cs="Arial"/>
                <w:b/>
              </w:rPr>
            </w:pPr>
            <w:r w:rsidRPr="0022407C">
              <w:rPr>
                <w:rFonts w:eastAsia="Times New Roman" w:cs="Arial"/>
                <w:b/>
              </w:rPr>
              <w:t>Opis znaczenia kryterium</w:t>
            </w:r>
          </w:p>
        </w:tc>
        <w:tc>
          <w:tcPr>
            <w:tcW w:w="970" w:type="pct"/>
            <w:gridSpan w:val="2"/>
            <w:shd w:val="clear" w:color="auto" w:fill="D9D9D9"/>
            <w:vAlign w:val="center"/>
          </w:tcPr>
          <w:p w14:paraId="629F3EEB" w14:textId="77777777" w:rsidR="009C7362" w:rsidRPr="0022407C" w:rsidRDefault="009C7362" w:rsidP="001039FE">
            <w:pPr>
              <w:spacing w:after="0"/>
              <w:contextualSpacing/>
              <w:rPr>
                <w:rFonts w:eastAsia="Times New Roman" w:cs="Arial"/>
                <w:b/>
              </w:rPr>
            </w:pPr>
            <w:r w:rsidRPr="0022407C">
              <w:rPr>
                <w:rFonts w:eastAsia="Times New Roman" w:cs="Arial"/>
                <w:b/>
              </w:rPr>
              <w:t>Zastosowanie</w:t>
            </w:r>
          </w:p>
        </w:tc>
        <w:tc>
          <w:tcPr>
            <w:tcW w:w="641" w:type="pct"/>
            <w:vMerge w:val="restart"/>
            <w:shd w:val="clear" w:color="auto" w:fill="D9D9D9"/>
          </w:tcPr>
          <w:p w14:paraId="123DACCB" w14:textId="77777777" w:rsidR="009C7362" w:rsidRPr="0022407C" w:rsidRDefault="009C7362" w:rsidP="001039FE">
            <w:pPr>
              <w:spacing w:after="0"/>
              <w:contextualSpacing/>
              <w:rPr>
                <w:rFonts w:eastAsia="Times New Roman" w:cs="Arial"/>
                <w:b/>
              </w:rPr>
            </w:pPr>
            <w:r w:rsidRPr="0022407C">
              <w:rPr>
                <w:rFonts w:eastAsia="Times New Roman" w:cs="Arial"/>
                <w:b/>
              </w:rPr>
              <w:t xml:space="preserve">Kryterium wynika bezpośrednio </w:t>
            </w:r>
            <w:r w:rsidRPr="0022407C">
              <w:rPr>
                <w:rFonts w:eastAsia="Times New Roman" w:cs="Arial"/>
                <w:b/>
              </w:rPr>
              <w:br/>
              <w:t>z przepisów prawa powszechnie obowiązującego - TAK/NIE</w:t>
            </w:r>
          </w:p>
        </w:tc>
      </w:tr>
      <w:tr w:rsidR="009C7362" w:rsidRPr="0022407C" w14:paraId="5B57ACDA" w14:textId="77777777" w:rsidTr="00B12AFC">
        <w:trPr>
          <w:trHeight w:val="659"/>
        </w:trPr>
        <w:tc>
          <w:tcPr>
            <w:tcW w:w="177" w:type="pct"/>
            <w:vMerge/>
            <w:tcBorders>
              <w:bottom w:val="single" w:sz="4" w:space="0" w:color="auto"/>
            </w:tcBorders>
            <w:shd w:val="clear" w:color="auto" w:fill="D9D9D9"/>
          </w:tcPr>
          <w:p w14:paraId="0F5444C9" w14:textId="77777777" w:rsidR="009C7362" w:rsidRPr="0022407C" w:rsidRDefault="009C7362" w:rsidP="001039FE">
            <w:pPr>
              <w:spacing w:after="0"/>
              <w:contextualSpacing/>
              <w:rPr>
                <w:rFonts w:eastAsia="Times New Roman" w:cs="Arial"/>
              </w:rPr>
            </w:pPr>
          </w:p>
        </w:tc>
        <w:tc>
          <w:tcPr>
            <w:tcW w:w="745" w:type="pct"/>
            <w:vMerge/>
            <w:tcBorders>
              <w:bottom w:val="single" w:sz="4" w:space="0" w:color="auto"/>
            </w:tcBorders>
            <w:shd w:val="clear" w:color="auto" w:fill="D9D9D9"/>
          </w:tcPr>
          <w:p w14:paraId="2EDF9A0E" w14:textId="77777777" w:rsidR="009C7362" w:rsidRPr="0022407C" w:rsidRDefault="009C7362" w:rsidP="001039FE">
            <w:pPr>
              <w:spacing w:after="0"/>
              <w:contextualSpacing/>
              <w:rPr>
                <w:rFonts w:eastAsia="Times New Roman" w:cs="Arial"/>
              </w:rPr>
            </w:pPr>
          </w:p>
        </w:tc>
        <w:tc>
          <w:tcPr>
            <w:tcW w:w="1304" w:type="pct"/>
            <w:vMerge/>
            <w:tcBorders>
              <w:bottom w:val="single" w:sz="4" w:space="0" w:color="auto"/>
            </w:tcBorders>
            <w:shd w:val="clear" w:color="auto" w:fill="D9D9D9"/>
          </w:tcPr>
          <w:p w14:paraId="5325C60E" w14:textId="77777777" w:rsidR="009C7362" w:rsidRPr="0022407C" w:rsidRDefault="009C7362" w:rsidP="001039FE">
            <w:pPr>
              <w:spacing w:after="0"/>
              <w:contextualSpacing/>
              <w:rPr>
                <w:rFonts w:eastAsia="Times New Roman" w:cs="Arial"/>
              </w:rPr>
            </w:pPr>
          </w:p>
        </w:tc>
        <w:tc>
          <w:tcPr>
            <w:tcW w:w="1163" w:type="pct"/>
            <w:vMerge/>
            <w:tcBorders>
              <w:bottom w:val="single" w:sz="4" w:space="0" w:color="auto"/>
            </w:tcBorders>
            <w:shd w:val="clear" w:color="auto" w:fill="D9D9D9"/>
          </w:tcPr>
          <w:p w14:paraId="6B2BDF0D" w14:textId="77777777" w:rsidR="009C7362" w:rsidRPr="0022407C" w:rsidRDefault="009C7362" w:rsidP="001039FE">
            <w:pPr>
              <w:spacing w:after="0"/>
              <w:contextualSpacing/>
              <w:rPr>
                <w:rFonts w:eastAsia="Times New Roman" w:cs="Arial"/>
              </w:rPr>
            </w:pPr>
          </w:p>
        </w:tc>
        <w:tc>
          <w:tcPr>
            <w:tcW w:w="485" w:type="pct"/>
            <w:tcBorders>
              <w:bottom w:val="single" w:sz="4" w:space="0" w:color="auto"/>
            </w:tcBorders>
            <w:shd w:val="clear" w:color="auto" w:fill="D9D9D9"/>
            <w:vAlign w:val="center"/>
          </w:tcPr>
          <w:p w14:paraId="0D18D902" w14:textId="77777777" w:rsidR="009C7362" w:rsidRPr="0022407C" w:rsidRDefault="009C7362" w:rsidP="001039FE">
            <w:pPr>
              <w:spacing w:after="0"/>
              <w:contextualSpacing/>
              <w:rPr>
                <w:rFonts w:eastAsia="Times New Roman" w:cs="Arial"/>
                <w:b/>
              </w:rPr>
            </w:pPr>
            <w:r w:rsidRPr="0022407C">
              <w:rPr>
                <w:rFonts w:eastAsia="Times New Roman" w:cs="Arial"/>
                <w:b/>
              </w:rPr>
              <w:t>Projekty konkursowe</w:t>
            </w:r>
          </w:p>
        </w:tc>
        <w:tc>
          <w:tcPr>
            <w:tcW w:w="485" w:type="pct"/>
            <w:tcBorders>
              <w:bottom w:val="single" w:sz="4" w:space="0" w:color="auto"/>
            </w:tcBorders>
            <w:shd w:val="clear" w:color="auto" w:fill="D9D9D9"/>
            <w:vAlign w:val="center"/>
          </w:tcPr>
          <w:p w14:paraId="0D49C8C5" w14:textId="77777777" w:rsidR="009C7362" w:rsidRPr="0022407C" w:rsidRDefault="009C7362" w:rsidP="001039FE">
            <w:pPr>
              <w:spacing w:after="0"/>
              <w:contextualSpacing/>
              <w:rPr>
                <w:rFonts w:eastAsia="Times New Roman" w:cs="Arial"/>
                <w:b/>
              </w:rPr>
            </w:pPr>
            <w:r w:rsidRPr="0022407C">
              <w:rPr>
                <w:rFonts w:eastAsia="Times New Roman" w:cs="Arial"/>
                <w:b/>
              </w:rPr>
              <w:t xml:space="preserve">Projekty pozakonkursowe </w:t>
            </w:r>
          </w:p>
        </w:tc>
        <w:tc>
          <w:tcPr>
            <w:tcW w:w="641" w:type="pct"/>
            <w:vMerge/>
            <w:tcBorders>
              <w:bottom w:val="single" w:sz="4" w:space="0" w:color="auto"/>
            </w:tcBorders>
            <w:shd w:val="clear" w:color="auto" w:fill="D9D9D9"/>
          </w:tcPr>
          <w:p w14:paraId="62A7D307" w14:textId="77777777" w:rsidR="009C7362" w:rsidRPr="0022407C" w:rsidRDefault="009C7362" w:rsidP="001039FE">
            <w:pPr>
              <w:spacing w:after="0"/>
              <w:contextualSpacing/>
              <w:rPr>
                <w:rFonts w:eastAsia="Times New Roman" w:cs="Arial"/>
                <w:b/>
              </w:rPr>
            </w:pPr>
          </w:p>
        </w:tc>
      </w:tr>
      <w:tr w:rsidR="00F12FFF" w:rsidRPr="0022407C" w14:paraId="30D5BA90" w14:textId="77777777" w:rsidTr="00B12AFC">
        <w:trPr>
          <w:trHeight w:val="3459"/>
        </w:trPr>
        <w:tc>
          <w:tcPr>
            <w:tcW w:w="177" w:type="pct"/>
            <w:shd w:val="clear" w:color="auto" w:fill="FFFFFF"/>
          </w:tcPr>
          <w:p w14:paraId="0297A2E7" w14:textId="2F1FBFE0" w:rsidR="00F12FFF" w:rsidRPr="0022407C" w:rsidRDefault="00F12FFF" w:rsidP="001039FE">
            <w:pPr>
              <w:spacing w:after="0"/>
              <w:contextualSpacing/>
              <w:rPr>
                <w:rFonts w:eastAsia="Times New Roman" w:cs="Arial"/>
              </w:rPr>
            </w:pPr>
            <w:r w:rsidRPr="0022407C">
              <w:rPr>
                <w:rFonts w:eastAsia="Times New Roman" w:cs="Arial"/>
              </w:rPr>
              <w:t xml:space="preserve">1. </w:t>
            </w:r>
          </w:p>
        </w:tc>
        <w:tc>
          <w:tcPr>
            <w:tcW w:w="745" w:type="pct"/>
            <w:shd w:val="clear" w:color="auto" w:fill="FFFFFF"/>
          </w:tcPr>
          <w:p w14:paraId="0E5123AE" w14:textId="77777777" w:rsidR="00F12FFF" w:rsidRPr="0022407C" w:rsidRDefault="00F12FFF" w:rsidP="001039FE">
            <w:pPr>
              <w:tabs>
                <w:tab w:val="left" w:pos="0"/>
                <w:tab w:val="left" w:pos="409"/>
                <w:tab w:val="left" w:pos="619"/>
              </w:tabs>
              <w:spacing w:after="0"/>
              <w:contextualSpacing/>
              <w:rPr>
                <w:rFonts w:eastAsia="Times New Roman" w:cs="Arial"/>
              </w:rPr>
            </w:pPr>
            <w:r w:rsidRPr="0022407C">
              <w:rPr>
                <w:rFonts w:eastAsia="Times New Roman" w:cs="Arial"/>
              </w:rPr>
              <w:t>Zgodność projektu opisanego we wniosku o dofinansowanie z poziomem wymaganego wkładu własnego.</w:t>
            </w:r>
          </w:p>
        </w:tc>
        <w:tc>
          <w:tcPr>
            <w:tcW w:w="1304" w:type="pct"/>
            <w:shd w:val="clear" w:color="auto" w:fill="FFFFFF"/>
          </w:tcPr>
          <w:p w14:paraId="59D280AF" w14:textId="77777777" w:rsidR="00F12FFF" w:rsidRPr="0022407C" w:rsidRDefault="00F12FFF" w:rsidP="001039FE">
            <w:pPr>
              <w:spacing w:after="0"/>
              <w:contextualSpacing/>
              <w:rPr>
                <w:rFonts w:eastAsia="Times New Roman" w:cs="Arial"/>
              </w:rPr>
            </w:pPr>
            <w:r w:rsidRPr="0022407C">
              <w:rPr>
                <w:rFonts w:eastAsia="Times New Roman" w:cs="Arial"/>
              </w:rPr>
              <w:t xml:space="preserve">W ramach kryterium oceniane będzie, czy projekt jest zgodny z wymogami w zakresie wymaganego wkładu własnego określonymi w Regionalnym Programie Operacyjnym Województwa Mazowieckiego 2014-2020, SZOOP RPO WM oraz Regulaminie konkursu. </w:t>
            </w:r>
          </w:p>
        </w:tc>
        <w:tc>
          <w:tcPr>
            <w:tcW w:w="1163" w:type="pct"/>
            <w:vMerge w:val="restart"/>
            <w:shd w:val="clear" w:color="auto" w:fill="FFFFFF"/>
          </w:tcPr>
          <w:p w14:paraId="7B9FAC70" w14:textId="33D70EAB" w:rsidR="00F12FFF" w:rsidRPr="00AF6B78" w:rsidRDefault="00F12FFF" w:rsidP="001039FE">
            <w:pPr>
              <w:spacing w:after="0"/>
              <w:contextualSpacing/>
              <w:rPr>
                <w:rFonts w:eastAsia="Times New Roman" w:cs="Arial"/>
                <w:iCs/>
              </w:rPr>
            </w:pPr>
            <w:r w:rsidRPr="0022407C">
              <w:rPr>
                <w:rFonts w:eastAsia="Times New Roman" w:cs="Arial"/>
              </w:rPr>
              <w:t xml:space="preserve">Projekty niespełniające kryteriów formalnych </w:t>
            </w:r>
            <w:r w:rsidRPr="0022407C">
              <w:rPr>
                <w:rFonts w:cs="Arial"/>
              </w:rPr>
              <w:t>kierowane są do</w:t>
            </w:r>
            <w:r w:rsidR="00AF6B78">
              <w:rPr>
                <w:rFonts w:cs="Arial"/>
              </w:rPr>
              <w:t> </w:t>
            </w:r>
            <w:r w:rsidRPr="0022407C">
              <w:rPr>
                <w:rFonts w:cs="Arial"/>
              </w:rPr>
              <w:t xml:space="preserve">jednokrotnej poprawy lub uzupełnienia przez Wnioskodawcę, </w:t>
            </w:r>
            <w:r w:rsidRPr="0022407C">
              <w:rPr>
                <w:rFonts w:eastAsia="Times New Roman" w:cs="Arial"/>
              </w:rPr>
              <w:t>w terminie wskazanym przez Instytucję Organizującą Konkurs/</w:t>
            </w:r>
            <w:r w:rsidRPr="0022407C">
              <w:rPr>
                <w:rFonts w:eastAsia="Times New Roman" w:cs="Arial"/>
                <w:i/>
                <w:iCs/>
              </w:rPr>
              <w:t xml:space="preserve"> Instytucję wzywającą do złożenia wniosku pozakonkursowego</w:t>
            </w:r>
            <w:r w:rsidRPr="0022407C">
              <w:rPr>
                <w:rFonts w:eastAsia="Times New Roman" w:cs="Arial"/>
              </w:rPr>
              <w:t>, z</w:t>
            </w:r>
            <w:r w:rsidR="00AF6B78">
              <w:rPr>
                <w:rFonts w:eastAsia="Times New Roman" w:cs="Arial"/>
              </w:rPr>
              <w:t> </w:t>
            </w:r>
            <w:r w:rsidRPr="0022407C">
              <w:rPr>
                <w:rFonts w:eastAsia="Times New Roman" w:cs="Arial"/>
              </w:rPr>
              <w:t xml:space="preserve">wyjątkiem sytuacji, kiedy projekt pozakonkursowy został </w:t>
            </w:r>
            <w:r w:rsidRPr="0022407C">
              <w:rPr>
                <w:rFonts w:eastAsia="Times New Roman" w:cs="Arial"/>
                <w:lang w:eastAsia="pl-PL"/>
              </w:rPr>
              <w:t>usunięty z</w:t>
            </w:r>
            <w:r w:rsidR="00AF6B78">
              <w:rPr>
                <w:rFonts w:eastAsia="Times New Roman" w:cs="Arial"/>
                <w:lang w:eastAsia="pl-PL"/>
              </w:rPr>
              <w:t> „</w:t>
            </w:r>
            <w:r w:rsidRPr="00AF6B78">
              <w:rPr>
                <w:rFonts w:eastAsia="Times New Roman" w:cs="Arial"/>
                <w:iCs/>
                <w:lang w:eastAsia="pl-PL"/>
              </w:rPr>
              <w:t>Wykazu zidentyfikowanych projektów pozakonkursowych współfinansowanych ze środków EFS w RPO WM 2014-2020</w:t>
            </w:r>
            <w:r w:rsidR="00AF6B78">
              <w:rPr>
                <w:rFonts w:eastAsia="Times New Roman" w:cs="Arial"/>
                <w:iCs/>
                <w:lang w:eastAsia="pl-PL"/>
              </w:rPr>
              <w:t>”</w:t>
            </w:r>
            <w:r w:rsidRPr="00AF6B78">
              <w:rPr>
                <w:rFonts w:eastAsia="Times New Roman" w:cs="Arial"/>
                <w:iCs/>
                <w:lang w:eastAsia="pl-PL"/>
              </w:rPr>
              <w:t>.</w:t>
            </w:r>
          </w:p>
          <w:p w14:paraId="7A044B7A" w14:textId="16522492" w:rsidR="00F12FFF" w:rsidRPr="0022407C" w:rsidRDefault="00F12FFF" w:rsidP="001039FE">
            <w:pPr>
              <w:spacing w:after="0"/>
              <w:contextualSpacing/>
              <w:rPr>
                <w:rFonts w:eastAsia="Times New Roman" w:cs="Arial"/>
              </w:rPr>
            </w:pPr>
            <w:r w:rsidRPr="0022407C">
              <w:rPr>
                <w:rFonts w:eastAsia="Times New Roman" w:cs="Arial"/>
              </w:rPr>
              <w:t>W przypadku braku poprawy lub uzupełnienia w wyznaczonym terminie wniosek jest odrzucany na</w:t>
            </w:r>
            <w:r w:rsidR="00AF6B78">
              <w:rPr>
                <w:rFonts w:eastAsia="Times New Roman" w:cs="Arial"/>
              </w:rPr>
              <w:t> </w:t>
            </w:r>
            <w:r w:rsidRPr="0022407C">
              <w:rPr>
                <w:rFonts w:eastAsia="Times New Roman" w:cs="Arial"/>
              </w:rPr>
              <w:t xml:space="preserve">etapie oceny formalnej. </w:t>
            </w:r>
          </w:p>
        </w:tc>
        <w:tc>
          <w:tcPr>
            <w:tcW w:w="485" w:type="pct"/>
            <w:shd w:val="clear" w:color="auto" w:fill="FFFFFF"/>
          </w:tcPr>
          <w:p w14:paraId="11D090E4" w14:textId="77777777" w:rsidR="00F12FFF" w:rsidRPr="0022407C" w:rsidRDefault="00F12FFF" w:rsidP="001039FE">
            <w:pPr>
              <w:spacing w:after="0"/>
              <w:contextualSpacing/>
              <w:rPr>
                <w:rFonts w:eastAsia="Times New Roman" w:cs="Arial"/>
              </w:rPr>
            </w:pPr>
            <w:r w:rsidRPr="0022407C">
              <w:rPr>
                <w:rFonts w:eastAsia="Times New Roman" w:cs="Arial"/>
              </w:rPr>
              <w:t>X</w:t>
            </w:r>
          </w:p>
        </w:tc>
        <w:tc>
          <w:tcPr>
            <w:tcW w:w="485" w:type="pct"/>
            <w:shd w:val="clear" w:color="auto" w:fill="FFFFFF"/>
          </w:tcPr>
          <w:p w14:paraId="09534131" w14:textId="77777777" w:rsidR="00F12FFF" w:rsidRPr="0022407C" w:rsidRDefault="00F12FFF" w:rsidP="001039FE">
            <w:pPr>
              <w:spacing w:after="0"/>
              <w:contextualSpacing/>
              <w:rPr>
                <w:rFonts w:eastAsia="Times New Roman" w:cs="Arial"/>
              </w:rPr>
            </w:pPr>
            <w:r w:rsidRPr="0022407C">
              <w:rPr>
                <w:rFonts w:eastAsia="Times New Roman" w:cs="Arial"/>
              </w:rPr>
              <w:t>X</w:t>
            </w:r>
          </w:p>
        </w:tc>
        <w:tc>
          <w:tcPr>
            <w:tcW w:w="641" w:type="pct"/>
            <w:shd w:val="clear" w:color="auto" w:fill="FFFFFF"/>
          </w:tcPr>
          <w:p w14:paraId="59F8976B" w14:textId="77777777" w:rsidR="00F12FFF" w:rsidRPr="0022407C" w:rsidRDefault="00F12FFF" w:rsidP="001039FE">
            <w:pPr>
              <w:spacing w:after="0"/>
              <w:contextualSpacing/>
              <w:rPr>
                <w:rFonts w:eastAsia="Times New Roman" w:cs="Arial"/>
              </w:rPr>
            </w:pPr>
            <w:r w:rsidRPr="0022407C">
              <w:rPr>
                <w:rFonts w:eastAsia="Times New Roman" w:cs="Arial"/>
              </w:rPr>
              <w:t>Tak</w:t>
            </w:r>
          </w:p>
        </w:tc>
      </w:tr>
      <w:tr w:rsidR="00F12FFF" w:rsidRPr="0022407C" w14:paraId="08D29F1E" w14:textId="77777777" w:rsidTr="00B12AFC">
        <w:trPr>
          <w:trHeight w:val="510"/>
        </w:trPr>
        <w:tc>
          <w:tcPr>
            <w:tcW w:w="177" w:type="pct"/>
            <w:shd w:val="clear" w:color="auto" w:fill="FFFFFF"/>
          </w:tcPr>
          <w:p w14:paraId="12630639" w14:textId="77777777" w:rsidR="00F12FFF" w:rsidRPr="0022407C" w:rsidRDefault="00F12FFF" w:rsidP="001039FE">
            <w:pPr>
              <w:spacing w:after="0"/>
              <w:contextualSpacing/>
              <w:rPr>
                <w:rFonts w:eastAsia="Times New Roman" w:cs="Arial"/>
              </w:rPr>
            </w:pPr>
            <w:r w:rsidRPr="0022407C">
              <w:rPr>
                <w:rFonts w:eastAsia="Times New Roman" w:cs="Arial"/>
              </w:rPr>
              <w:t>2.</w:t>
            </w:r>
          </w:p>
        </w:tc>
        <w:tc>
          <w:tcPr>
            <w:tcW w:w="745" w:type="pct"/>
            <w:shd w:val="clear" w:color="auto" w:fill="FFFFFF"/>
          </w:tcPr>
          <w:p w14:paraId="7BF27F5C" w14:textId="77777777" w:rsidR="00F12FFF" w:rsidRPr="0022407C" w:rsidRDefault="00F12FFF" w:rsidP="001039FE">
            <w:pPr>
              <w:spacing w:after="0"/>
              <w:contextualSpacing/>
              <w:rPr>
                <w:rFonts w:eastAsia="Times New Roman" w:cs="Arial"/>
              </w:rPr>
            </w:pPr>
            <w:r w:rsidRPr="0022407C">
              <w:rPr>
                <w:rFonts w:eastAsia="Times New Roman" w:cs="Arial"/>
              </w:rPr>
              <w:t xml:space="preserve">Zgodność projektu opisanego we wniosku o dofinansowanie z dopuszczalnym procentowym poziomem wydatków </w:t>
            </w:r>
            <w:r w:rsidRPr="0022407C">
              <w:rPr>
                <w:rFonts w:eastAsia="Times New Roman" w:cs="Arial"/>
              </w:rPr>
              <w:lastRenderedPageBreak/>
              <w:t>w ramach</w:t>
            </w:r>
            <w:r w:rsidRPr="0022407C">
              <w:rPr>
                <w:rFonts w:eastAsia="Times New Roman" w:cs="Arial"/>
                <w:i/>
              </w:rPr>
              <w:t xml:space="preserve"> </w:t>
            </w:r>
            <w:r w:rsidRPr="0022407C">
              <w:rPr>
                <w:rFonts w:eastAsia="Times New Roman" w:cs="Arial"/>
              </w:rPr>
              <w:t xml:space="preserve"> cross-financingu i środków trwałych. </w:t>
            </w:r>
          </w:p>
        </w:tc>
        <w:tc>
          <w:tcPr>
            <w:tcW w:w="1304" w:type="pct"/>
            <w:shd w:val="clear" w:color="auto" w:fill="FFFFFF"/>
          </w:tcPr>
          <w:p w14:paraId="210CF7A4" w14:textId="77777777" w:rsidR="00F12FFF" w:rsidRPr="0022407C" w:rsidRDefault="00F12FFF" w:rsidP="001039FE">
            <w:pPr>
              <w:spacing w:after="0"/>
              <w:contextualSpacing/>
              <w:rPr>
                <w:rFonts w:eastAsia="Times New Roman" w:cs="Arial"/>
              </w:rPr>
            </w:pPr>
            <w:r w:rsidRPr="0022407C">
              <w:rPr>
                <w:rFonts w:eastAsia="Times New Roman" w:cs="Arial"/>
              </w:rPr>
              <w:lastRenderedPageBreak/>
              <w:t>W ramach kryterium oceniane będzie, czy projekt jest zgodny z wymogami w zakresie dopuszczalnego poziomu wydatków w ramach</w:t>
            </w:r>
            <w:r w:rsidRPr="0022407C">
              <w:rPr>
                <w:rFonts w:eastAsia="Times New Roman" w:cs="Arial"/>
                <w:i/>
              </w:rPr>
              <w:t xml:space="preserve"> </w:t>
            </w:r>
            <w:r w:rsidRPr="0022407C">
              <w:rPr>
                <w:rFonts w:eastAsia="Times New Roman" w:cs="Arial"/>
              </w:rPr>
              <w:t>cross-financingu i środków trwałych określonymi w Regionalnym Programie Operacyjnym Województwa Mazowieckiego 2014-</w:t>
            </w:r>
            <w:r w:rsidRPr="0022407C">
              <w:rPr>
                <w:rFonts w:eastAsia="Times New Roman" w:cs="Arial"/>
              </w:rPr>
              <w:lastRenderedPageBreak/>
              <w:t>2020, SZOOP RPO WM oraz Regulaminie konkursu.</w:t>
            </w:r>
          </w:p>
        </w:tc>
        <w:tc>
          <w:tcPr>
            <w:tcW w:w="1163" w:type="pct"/>
            <w:vMerge/>
            <w:shd w:val="clear" w:color="auto" w:fill="FFFFFF"/>
          </w:tcPr>
          <w:p w14:paraId="098514F0" w14:textId="77777777" w:rsidR="00F12FFF" w:rsidRPr="0022407C" w:rsidRDefault="00F12FFF" w:rsidP="001039FE">
            <w:pPr>
              <w:spacing w:after="0"/>
              <w:contextualSpacing/>
              <w:rPr>
                <w:rFonts w:eastAsia="Times New Roman" w:cs="Arial"/>
              </w:rPr>
            </w:pPr>
          </w:p>
        </w:tc>
        <w:tc>
          <w:tcPr>
            <w:tcW w:w="485" w:type="pct"/>
            <w:shd w:val="clear" w:color="auto" w:fill="FFFFFF"/>
          </w:tcPr>
          <w:p w14:paraId="5181042B" w14:textId="77777777" w:rsidR="00F12FFF" w:rsidRPr="0022407C" w:rsidRDefault="00F12FFF" w:rsidP="001039FE">
            <w:pPr>
              <w:spacing w:after="0"/>
              <w:contextualSpacing/>
              <w:rPr>
                <w:rFonts w:eastAsia="Times New Roman" w:cs="Arial"/>
              </w:rPr>
            </w:pPr>
            <w:r w:rsidRPr="0022407C">
              <w:rPr>
                <w:rFonts w:eastAsia="Times New Roman" w:cs="Arial"/>
              </w:rPr>
              <w:t>X</w:t>
            </w:r>
          </w:p>
        </w:tc>
        <w:tc>
          <w:tcPr>
            <w:tcW w:w="485" w:type="pct"/>
            <w:shd w:val="clear" w:color="auto" w:fill="FFFFFF"/>
          </w:tcPr>
          <w:p w14:paraId="5D89BC50" w14:textId="77777777" w:rsidR="00F12FFF" w:rsidRPr="0022407C" w:rsidRDefault="00F12FFF" w:rsidP="001039FE">
            <w:pPr>
              <w:spacing w:after="0"/>
              <w:contextualSpacing/>
              <w:rPr>
                <w:rFonts w:eastAsia="Times New Roman" w:cs="Arial"/>
              </w:rPr>
            </w:pPr>
            <w:r w:rsidRPr="0022407C">
              <w:rPr>
                <w:rFonts w:eastAsia="Times New Roman" w:cs="Arial"/>
              </w:rPr>
              <w:t>X</w:t>
            </w:r>
          </w:p>
        </w:tc>
        <w:tc>
          <w:tcPr>
            <w:tcW w:w="641" w:type="pct"/>
            <w:shd w:val="clear" w:color="auto" w:fill="FFFFFF"/>
          </w:tcPr>
          <w:p w14:paraId="080A28F9" w14:textId="77777777" w:rsidR="00F12FFF" w:rsidRPr="0022407C" w:rsidRDefault="00F12FFF" w:rsidP="001039FE">
            <w:pPr>
              <w:spacing w:after="0"/>
              <w:contextualSpacing/>
              <w:rPr>
                <w:rFonts w:eastAsia="Times New Roman" w:cs="Arial"/>
              </w:rPr>
            </w:pPr>
            <w:r w:rsidRPr="0022407C">
              <w:rPr>
                <w:rFonts w:eastAsia="Times New Roman" w:cs="Arial"/>
              </w:rPr>
              <w:t>Tak</w:t>
            </w:r>
          </w:p>
        </w:tc>
      </w:tr>
      <w:tr w:rsidR="00F12FFF" w:rsidRPr="0022407C" w14:paraId="214C2B1E" w14:textId="77777777" w:rsidTr="00B12AFC">
        <w:trPr>
          <w:trHeight w:val="659"/>
        </w:trPr>
        <w:tc>
          <w:tcPr>
            <w:tcW w:w="177" w:type="pct"/>
            <w:shd w:val="clear" w:color="auto" w:fill="FFFFFF"/>
          </w:tcPr>
          <w:p w14:paraId="132F0064" w14:textId="77777777" w:rsidR="00F12FFF" w:rsidRPr="0022407C" w:rsidRDefault="00F12FFF" w:rsidP="001039FE">
            <w:pPr>
              <w:spacing w:after="0"/>
              <w:contextualSpacing/>
              <w:rPr>
                <w:rFonts w:eastAsia="Times New Roman" w:cs="Arial"/>
              </w:rPr>
            </w:pPr>
            <w:r w:rsidRPr="0022407C">
              <w:rPr>
                <w:rFonts w:eastAsia="Times New Roman" w:cs="Arial"/>
              </w:rPr>
              <w:t>3.</w:t>
            </w:r>
          </w:p>
        </w:tc>
        <w:tc>
          <w:tcPr>
            <w:tcW w:w="745" w:type="pct"/>
            <w:shd w:val="clear" w:color="auto" w:fill="FFFFFF"/>
          </w:tcPr>
          <w:p w14:paraId="0D2EC28A" w14:textId="77777777" w:rsidR="00F12FFF" w:rsidRPr="0022407C" w:rsidRDefault="00F12FFF" w:rsidP="001039FE">
            <w:pPr>
              <w:spacing w:after="0"/>
              <w:contextualSpacing/>
              <w:rPr>
                <w:rFonts w:eastAsia="Times New Roman" w:cs="Arial"/>
              </w:rPr>
            </w:pPr>
            <w:r w:rsidRPr="0022407C">
              <w:rPr>
                <w:rFonts w:eastAsia="Times New Roman" w:cs="Arial"/>
              </w:rPr>
              <w:t>Roczny łączny obrót Wnioskodawcy i partnerów (o ile budżet projektu uwzględnia wydatki partnera) jest równy lub wyższy od rocznych wydatków w projekcie.</w:t>
            </w:r>
          </w:p>
        </w:tc>
        <w:tc>
          <w:tcPr>
            <w:tcW w:w="1304" w:type="pct"/>
            <w:shd w:val="clear" w:color="auto" w:fill="FFFFFF"/>
          </w:tcPr>
          <w:p w14:paraId="55E9E32D" w14:textId="77777777" w:rsidR="00F12FFF" w:rsidRPr="0022407C" w:rsidRDefault="00F12FFF" w:rsidP="001039FE">
            <w:pPr>
              <w:autoSpaceDE w:val="0"/>
              <w:autoSpaceDN w:val="0"/>
              <w:adjustRightInd w:val="0"/>
              <w:spacing w:after="0"/>
              <w:contextualSpacing/>
              <w:rPr>
                <w:rFonts w:eastAsia="Times New Roman" w:cs="Arial"/>
              </w:rPr>
            </w:pPr>
            <w:r w:rsidRPr="0022407C">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08BD1449" w14:textId="77777777" w:rsidR="00F12FFF" w:rsidRPr="0022407C" w:rsidRDefault="00F12FFF" w:rsidP="001039FE">
            <w:pPr>
              <w:autoSpaceDE w:val="0"/>
              <w:autoSpaceDN w:val="0"/>
              <w:adjustRightInd w:val="0"/>
              <w:spacing w:after="0"/>
              <w:contextualSpacing/>
              <w:rPr>
                <w:rFonts w:eastAsia="Times New Roman" w:cs="Arial"/>
              </w:rPr>
            </w:pPr>
            <w:r w:rsidRPr="0022407C">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58BFED50" w14:textId="77777777" w:rsidR="00F12FFF" w:rsidRPr="0022407C" w:rsidRDefault="00F12FFF" w:rsidP="001039FE">
            <w:pPr>
              <w:autoSpaceDE w:val="0"/>
              <w:autoSpaceDN w:val="0"/>
              <w:adjustRightInd w:val="0"/>
              <w:spacing w:after="0"/>
              <w:contextualSpacing/>
              <w:rPr>
                <w:rFonts w:eastAsia="Times New Roman" w:cs="Arial"/>
              </w:rPr>
            </w:pPr>
            <w:r w:rsidRPr="0022407C">
              <w:rPr>
                <w:rFonts w:eastAsia="Times New Roman" w:cs="Arial"/>
              </w:rPr>
              <w:t xml:space="preserve">Spełnienie kryterium jest weryfikowane na podstawie przedstawionych przez wnioskodawcę informacji potwierdzających jego potencjał finansowy oraz potencjał finansowy </w:t>
            </w:r>
            <w:r w:rsidRPr="0022407C">
              <w:rPr>
                <w:rFonts w:eastAsia="Times New Roman" w:cs="Arial"/>
              </w:rPr>
              <w:lastRenderedPageBreak/>
              <w:t xml:space="preserve">partnerów (o ile dotyczy) w zakresie wydatków ponoszonych w projekcie. </w:t>
            </w:r>
          </w:p>
          <w:p w14:paraId="56000A20" w14:textId="77777777" w:rsidR="00F12FFF" w:rsidRPr="0022407C" w:rsidRDefault="00F12FFF" w:rsidP="001039FE">
            <w:pPr>
              <w:spacing w:after="0"/>
              <w:contextualSpacing/>
              <w:rPr>
                <w:rFonts w:eastAsia="Times New Roman" w:cs="Arial"/>
              </w:rPr>
            </w:pPr>
            <w:r w:rsidRPr="0022407C">
              <w:rPr>
                <w:rFonts w:eastAsia="Times New Roman" w:cs="Arial"/>
              </w:rPr>
              <w:t>Wymóg spełniania powyższego kryterium dotyczy wszystkich wnioskodawców (również realizujących projekt w trybie pozakonkursowym).</w:t>
            </w:r>
          </w:p>
        </w:tc>
        <w:tc>
          <w:tcPr>
            <w:tcW w:w="1163" w:type="pct"/>
            <w:vMerge/>
            <w:shd w:val="clear" w:color="auto" w:fill="FFFFFF"/>
          </w:tcPr>
          <w:p w14:paraId="5A915553" w14:textId="77777777" w:rsidR="00F12FFF" w:rsidRPr="0022407C" w:rsidRDefault="00F12FFF" w:rsidP="001039FE">
            <w:pPr>
              <w:spacing w:after="0"/>
              <w:contextualSpacing/>
              <w:rPr>
                <w:rFonts w:eastAsia="Times New Roman" w:cs="Arial"/>
              </w:rPr>
            </w:pPr>
          </w:p>
        </w:tc>
        <w:tc>
          <w:tcPr>
            <w:tcW w:w="485" w:type="pct"/>
            <w:shd w:val="clear" w:color="auto" w:fill="FFFFFF"/>
          </w:tcPr>
          <w:p w14:paraId="148339FB" w14:textId="77777777" w:rsidR="00F12FFF" w:rsidRPr="0022407C" w:rsidRDefault="00F12FFF" w:rsidP="001039FE">
            <w:pPr>
              <w:spacing w:after="0"/>
              <w:contextualSpacing/>
              <w:rPr>
                <w:rFonts w:eastAsia="Times New Roman" w:cs="Arial"/>
              </w:rPr>
            </w:pPr>
            <w:r w:rsidRPr="0022407C">
              <w:rPr>
                <w:rFonts w:eastAsia="Times New Roman" w:cs="Arial"/>
              </w:rPr>
              <w:t>X</w:t>
            </w:r>
          </w:p>
        </w:tc>
        <w:tc>
          <w:tcPr>
            <w:tcW w:w="485" w:type="pct"/>
            <w:shd w:val="clear" w:color="auto" w:fill="FFFFFF"/>
          </w:tcPr>
          <w:p w14:paraId="09540A15" w14:textId="77777777" w:rsidR="00F12FFF" w:rsidRPr="0022407C" w:rsidRDefault="00F12FFF" w:rsidP="001039FE">
            <w:pPr>
              <w:spacing w:after="0"/>
              <w:contextualSpacing/>
              <w:rPr>
                <w:rFonts w:eastAsia="Times New Roman" w:cs="Arial"/>
              </w:rPr>
            </w:pPr>
            <w:r w:rsidRPr="0022407C">
              <w:rPr>
                <w:rFonts w:eastAsia="Times New Roman" w:cs="Arial"/>
              </w:rPr>
              <w:t>X</w:t>
            </w:r>
          </w:p>
        </w:tc>
        <w:tc>
          <w:tcPr>
            <w:tcW w:w="641" w:type="pct"/>
            <w:shd w:val="clear" w:color="auto" w:fill="FFFFFF"/>
          </w:tcPr>
          <w:p w14:paraId="78138E6F" w14:textId="77777777" w:rsidR="00F12FFF" w:rsidRPr="0022407C" w:rsidRDefault="00F12FFF" w:rsidP="001039FE">
            <w:pPr>
              <w:spacing w:after="0"/>
              <w:contextualSpacing/>
              <w:rPr>
                <w:rFonts w:eastAsia="Times New Roman" w:cs="Arial"/>
              </w:rPr>
            </w:pPr>
            <w:r w:rsidRPr="0022407C">
              <w:rPr>
                <w:rFonts w:eastAsia="Times New Roman" w:cs="Arial"/>
              </w:rPr>
              <w:t>Nie</w:t>
            </w:r>
          </w:p>
        </w:tc>
      </w:tr>
    </w:tbl>
    <w:p w14:paraId="70AA3B73" w14:textId="77777777" w:rsidR="004F14A0" w:rsidRDefault="004F14A0">
      <w:pPr>
        <w:spacing w:before="120" w:after="120" w:line="276" w:lineRule="auto"/>
        <w:jc w:val="both"/>
        <w:rPr>
          <w:rFonts w:cs="Arial"/>
          <w:b/>
          <w:spacing w:val="5"/>
          <w:sz w:val="28"/>
          <w:szCs w:val="28"/>
          <w:lang w:eastAsia="pl-PL"/>
        </w:rPr>
      </w:pPr>
      <w:bookmarkStart w:id="29" w:name="_Toc514936381"/>
      <w:bookmarkEnd w:id="27"/>
      <w:bookmarkEnd w:id="28"/>
      <w:r>
        <w:rPr>
          <w:rFonts w:cs="Arial"/>
          <w:lang w:eastAsia="pl-PL"/>
        </w:rPr>
        <w:br w:type="page"/>
      </w:r>
    </w:p>
    <w:p w14:paraId="358F443A" w14:textId="77777777" w:rsidR="00310C26" w:rsidRDefault="00310C26" w:rsidP="00310C26">
      <w:pPr>
        <w:pStyle w:val="Nagwek2"/>
      </w:pPr>
      <w:bookmarkStart w:id="30" w:name="_Toc131078461"/>
      <w:r>
        <w:lastRenderedPageBreak/>
        <w:t>1.3.</w:t>
      </w:r>
      <w:r>
        <w:tab/>
        <w:t>Dodatkowe kryteria formalne dla ZIT WOF</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odatkowe kryteria formalne dla ZIT WOF"/>
        <w:tblDescription w:val="Tabela zawiera brzmienie kryterium, opis kryterium, opis znaczenia kryterium, zastosowanie oraz czy kryterium wynika bezpośredni z przepisów powszechnie obowiązującego prawa dla dodatkowych kryteriów formalnych dla ZIT WOF"/>
      </w:tblPr>
      <w:tblGrid>
        <w:gridCol w:w="583"/>
        <w:gridCol w:w="2420"/>
        <w:gridCol w:w="3371"/>
        <w:gridCol w:w="2502"/>
        <w:gridCol w:w="1383"/>
        <w:gridCol w:w="1840"/>
        <w:gridCol w:w="1924"/>
      </w:tblGrid>
      <w:tr w:rsidR="00310C26" w:rsidRPr="00834C04" w14:paraId="26ABB099" w14:textId="77777777" w:rsidTr="00535CB6">
        <w:trPr>
          <w:trHeight w:val="659"/>
          <w:tblHeader/>
        </w:trPr>
        <w:tc>
          <w:tcPr>
            <w:tcW w:w="20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C1DBB9" w14:textId="77777777" w:rsidR="00310C26" w:rsidRPr="00535CB6" w:rsidRDefault="00310C26" w:rsidP="001039FE">
            <w:pPr>
              <w:contextualSpacing/>
              <w:rPr>
                <w:rFonts w:cs="Arial"/>
                <w:b/>
              </w:rPr>
            </w:pPr>
            <w:r w:rsidRPr="00535CB6">
              <w:rPr>
                <w:rFonts w:cs="Arial"/>
                <w:b/>
              </w:rPr>
              <w:t>Lp.</w:t>
            </w:r>
          </w:p>
        </w:tc>
        <w:tc>
          <w:tcPr>
            <w:tcW w:w="8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170F3E" w14:textId="77777777" w:rsidR="00310C26" w:rsidRPr="00535CB6" w:rsidRDefault="00310C26" w:rsidP="001039FE">
            <w:pPr>
              <w:contextualSpacing/>
              <w:rPr>
                <w:rFonts w:cs="Arial"/>
                <w:b/>
              </w:rPr>
            </w:pPr>
            <w:r w:rsidRPr="00535CB6">
              <w:rPr>
                <w:rFonts w:cs="Arial"/>
                <w:b/>
              </w:rPr>
              <w:t>Brzmienie kryterium</w:t>
            </w:r>
          </w:p>
        </w:tc>
        <w:tc>
          <w:tcPr>
            <w:tcW w:w="120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B0787E" w14:textId="77777777" w:rsidR="00310C26" w:rsidRPr="00535CB6" w:rsidRDefault="00310C26" w:rsidP="001039FE">
            <w:pPr>
              <w:contextualSpacing/>
              <w:rPr>
                <w:rFonts w:cs="Arial"/>
                <w:b/>
              </w:rPr>
            </w:pPr>
            <w:r w:rsidRPr="00535CB6">
              <w:rPr>
                <w:rFonts w:cs="Arial"/>
                <w:b/>
              </w:rPr>
              <w:t>Opis kryterium</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0B51BD" w14:textId="77777777" w:rsidR="00310C26" w:rsidRPr="00535CB6" w:rsidRDefault="00310C26" w:rsidP="001039FE">
            <w:pPr>
              <w:contextualSpacing/>
              <w:rPr>
                <w:rFonts w:cs="Arial"/>
                <w:b/>
              </w:rPr>
            </w:pPr>
            <w:r w:rsidRPr="00535CB6">
              <w:rPr>
                <w:rFonts w:cs="Arial"/>
                <w:b/>
              </w:rPr>
              <w:t xml:space="preserve">Opis znaczenia kryterium </w:t>
            </w:r>
          </w:p>
        </w:tc>
        <w:tc>
          <w:tcPr>
            <w:tcW w:w="114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4BA2F1" w14:textId="77777777" w:rsidR="00310C26" w:rsidRPr="00535CB6" w:rsidRDefault="00310C26" w:rsidP="001039FE">
            <w:pPr>
              <w:contextualSpacing/>
              <w:rPr>
                <w:rFonts w:cs="Arial"/>
                <w:b/>
              </w:rPr>
            </w:pPr>
            <w:r w:rsidRPr="00535CB6">
              <w:rPr>
                <w:rFonts w:cs="Arial"/>
                <w:b/>
              </w:rPr>
              <w:t>Zastosowanie</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6C4E0" w14:textId="77777777" w:rsidR="00310C26" w:rsidRPr="00535CB6" w:rsidRDefault="00310C26" w:rsidP="001039FE">
            <w:pPr>
              <w:contextualSpacing/>
              <w:rPr>
                <w:rFonts w:cs="Arial"/>
                <w:b/>
              </w:rPr>
            </w:pPr>
            <w:r w:rsidRPr="00535CB6">
              <w:rPr>
                <w:rFonts w:cs="Arial"/>
                <w:b/>
              </w:rPr>
              <w:t>Kryterium wynika bezpośrednio z przepisów prawa powszechnie obowiązującego - TAK/NIE</w:t>
            </w:r>
          </w:p>
        </w:tc>
      </w:tr>
      <w:tr w:rsidR="00310C26" w:rsidRPr="00834C04" w14:paraId="17352927" w14:textId="77777777" w:rsidTr="00535CB6">
        <w:trPr>
          <w:trHeight w:val="1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2B4A7" w14:textId="77777777" w:rsidR="00310C26" w:rsidRPr="00535CB6" w:rsidRDefault="00310C26" w:rsidP="001039FE">
            <w:pPr>
              <w:contextualSpacing/>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920B1" w14:textId="77777777" w:rsidR="00310C26" w:rsidRPr="00535CB6" w:rsidRDefault="00310C26" w:rsidP="001039FE">
            <w:pPr>
              <w:contextualSpacing/>
              <w:rPr>
                <w:rFonts w:cs="Arial"/>
                <w:b/>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7767FEB7" w14:textId="77777777" w:rsidR="00310C26" w:rsidRPr="00535CB6" w:rsidRDefault="00310C26" w:rsidP="001039FE">
            <w:pPr>
              <w:contextualSpacing/>
              <w:rPr>
                <w:rFonts w:cs="Arial"/>
                <w:b/>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BA39934" w14:textId="77777777" w:rsidR="00310C26" w:rsidRPr="00535CB6" w:rsidRDefault="00310C26" w:rsidP="001039FE">
            <w:pPr>
              <w:contextualSpacing/>
              <w:rPr>
                <w:rFonts w:cs="Arial"/>
                <w:b/>
              </w:rPr>
            </w:pPr>
          </w:p>
        </w:tc>
        <w:tc>
          <w:tcPr>
            <w:tcW w:w="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39614A" w14:textId="77777777" w:rsidR="00310C26" w:rsidRPr="00535CB6" w:rsidRDefault="00310C26" w:rsidP="001039FE">
            <w:pPr>
              <w:contextualSpacing/>
              <w:rPr>
                <w:rFonts w:cs="Arial"/>
                <w:b/>
              </w:rPr>
            </w:pPr>
            <w:r w:rsidRPr="00535CB6">
              <w:rPr>
                <w:rFonts w:cs="Arial"/>
                <w:b/>
              </w:rPr>
              <w:t>Projekty konkursowe</w:t>
            </w:r>
          </w:p>
        </w:tc>
        <w:tc>
          <w:tcPr>
            <w:tcW w:w="6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564865" w14:textId="77777777" w:rsidR="00310C26" w:rsidRPr="00535CB6" w:rsidRDefault="00310C26" w:rsidP="001039FE">
            <w:pPr>
              <w:contextualSpacing/>
              <w:rPr>
                <w:rFonts w:cs="Arial"/>
                <w:b/>
              </w:rPr>
            </w:pPr>
            <w:r w:rsidRPr="00535CB6">
              <w:rPr>
                <w:rFonts w:cs="Arial"/>
                <w:b/>
              </w:rPr>
              <w:t>Projekty pozakonkursowe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435EA" w14:textId="77777777" w:rsidR="00310C26" w:rsidRPr="00535CB6" w:rsidRDefault="00310C26" w:rsidP="001039FE">
            <w:pPr>
              <w:contextualSpacing/>
              <w:rPr>
                <w:rFonts w:cs="Arial"/>
                <w:b/>
              </w:rPr>
            </w:pPr>
          </w:p>
        </w:tc>
      </w:tr>
      <w:tr w:rsidR="00310C26" w:rsidRPr="00834C04" w14:paraId="49C06A8B"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787A28" w14:textId="77777777" w:rsidR="00310C26" w:rsidRPr="00535CB6" w:rsidRDefault="00310C26" w:rsidP="001039FE">
            <w:pPr>
              <w:contextualSpacing/>
              <w:rPr>
                <w:rFonts w:cs="Arial"/>
              </w:rPr>
            </w:pPr>
            <w:r w:rsidRPr="00535CB6">
              <w:rPr>
                <w:rFonts w:cs="Arial"/>
              </w:rPr>
              <w:t>1.</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F34B30" w14:textId="77777777" w:rsidR="00310C26" w:rsidRPr="00535CB6" w:rsidRDefault="00310C26" w:rsidP="001039FE">
            <w:pPr>
              <w:contextualSpacing/>
              <w:rPr>
                <w:rFonts w:cs="Arial"/>
              </w:rPr>
            </w:pPr>
            <w:r w:rsidRPr="00535CB6">
              <w:rPr>
                <w:rFonts w:cs="Arial"/>
              </w:rPr>
              <w:t>Obszar realizacji projektu</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98579D" w14:textId="77777777" w:rsidR="00310C26" w:rsidRPr="00535CB6" w:rsidRDefault="00310C26" w:rsidP="001039FE">
            <w:pPr>
              <w:contextualSpacing/>
              <w:rPr>
                <w:rFonts w:cs="Arial"/>
              </w:rPr>
            </w:pPr>
            <w:r w:rsidRPr="00535CB6">
              <w:rPr>
                <w:rFonts w:cs="Arial"/>
              </w:rPr>
              <w:t>Weryfikacji podlegać będzie, czy projekt jest realizowany na obszarze ZIT WOF.</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8660072" w14:textId="77777777" w:rsidR="00310C26" w:rsidRPr="00535CB6" w:rsidRDefault="00310C26" w:rsidP="001039FE">
            <w:pPr>
              <w:contextualSpacing/>
              <w:rPr>
                <w:rFonts w:cs="Arial"/>
              </w:rPr>
            </w:pPr>
            <w:r w:rsidRPr="00535CB6">
              <w:rPr>
                <w:rFonts w:cs="Arial"/>
              </w:rPr>
              <w:t>W przypadku projektów konkursowych spełnienie kryterium jest konieczne do przyznania dofinansowania.</w:t>
            </w:r>
          </w:p>
          <w:p w14:paraId="0C2BEA29" w14:textId="77777777" w:rsidR="00310C26" w:rsidRPr="00535CB6" w:rsidRDefault="00310C26" w:rsidP="001039FE">
            <w:pPr>
              <w:contextualSpacing/>
              <w:rPr>
                <w:rFonts w:cs="Arial"/>
              </w:rPr>
            </w:pPr>
            <w:r w:rsidRPr="00535CB6">
              <w:rPr>
                <w:rFonts w:cs="Arial"/>
              </w:rPr>
              <w:t xml:space="preserve">Projekty niespełniające któregokolwiek </w:t>
            </w:r>
            <w:r w:rsidRPr="00535CB6">
              <w:rPr>
                <w:rFonts w:cs="Arial"/>
              </w:rPr>
              <w:br/>
              <w:t>z kryteriów formalnych są odrzucane na etapie oceny formalnej.</w:t>
            </w:r>
          </w:p>
          <w:p w14:paraId="0BC2EB15" w14:textId="77777777" w:rsidR="00310C26" w:rsidRPr="00535CB6" w:rsidRDefault="00310C26" w:rsidP="001039FE">
            <w:pPr>
              <w:contextualSpacing/>
              <w:rPr>
                <w:rFonts w:cs="Arial"/>
              </w:rPr>
            </w:pPr>
            <w:r w:rsidRPr="00535CB6">
              <w:rPr>
                <w:rFonts w:cs="Arial"/>
              </w:rPr>
              <w:t xml:space="preserve">W przypadku projektów pozakonkursowych projekty niespełniające któregokolwiek </w:t>
            </w:r>
            <w:r w:rsidRPr="00535CB6">
              <w:rPr>
                <w:rFonts w:cs="Arial"/>
              </w:rPr>
              <w:br/>
              <w:t>z kryteriów formalnych kierowane są do poprawy lub uzupełnienia.</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C14358" w14:textId="77777777" w:rsidR="00310C26" w:rsidRPr="00535CB6" w:rsidRDefault="00310C26" w:rsidP="001039FE">
            <w:pPr>
              <w:contextualSpacing/>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416215" w14:textId="77777777" w:rsidR="00310C26" w:rsidRPr="00535CB6" w:rsidRDefault="00310C26" w:rsidP="001039FE">
            <w:pPr>
              <w:contextualSpacing/>
              <w:rPr>
                <w:rFonts w:cs="Arial"/>
              </w:rPr>
            </w:pPr>
            <w:r w:rsidRPr="00535CB6">
              <w:rPr>
                <w:rFonts w:cs="Arial"/>
              </w:rPr>
              <w:t>nd</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5C94AD" w14:textId="77777777" w:rsidR="00310C26" w:rsidRPr="00535CB6" w:rsidRDefault="00310C26" w:rsidP="001039FE">
            <w:pPr>
              <w:contextualSpacing/>
              <w:rPr>
                <w:rFonts w:cs="Arial"/>
              </w:rPr>
            </w:pPr>
            <w:r w:rsidRPr="00535CB6">
              <w:rPr>
                <w:rFonts w:cs="Arial"/>
              </w:rPr>
              <w:t>NIE</w:t>
            </w:r>
          </w:p>
        </w:tc>
      </w:tr>
      <w:tr w:rsidR="00310C26" w:rsidRPr="00834C04" w14:paraId="6D2D9417"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C42B16" w14:textId="77777777" w:rsidR="00310C26" w:rsidRPr="00535CB6" w:rsidRDefault="00310C26" w:rsidP="001039FE">
            <w:pPr>
              <w:contextualSpacing/>
              <w:rPr>
                <w:rFonts w:cs="Arial"/>
              </w:rPr>
            </w:pPr>
            <w:r w:rsidRPr="00535CB6">
              <w:rPr>
                <w:rFonts w:cs="Arial"/>
              </w:rPr>
              <w:t>2</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B5EDF9" w14:textId="77777777" w:rsidR="00310C26" w:rsidRPr="00535CB6" w:rsidRDefault="00310C26" w:rsidP="001039FE">
            <w:pPr>
              <w:contextualSpacing/>
              <w:rPr>
                <w:rFonts w:cs="Arial"/>
              </w:rPr>
            </w:pPr>
            <w:r w:rsidRPr="00535CB6">
              <w:rPr>
                <w:rFonts w:cs="Arial"/>
              </w:rPr>
              <w:t xml:space="preserve">Projekt jest skierowany do grup docelowych </w:t>
            </w:r>
            <w:r w:rsidRPr="00535CB6">
              <w:rPr>
                <w:rFonts w:cs="Arial"/>
              </w:rPr>
              <w:br/>
              <w:t xml:space="preserve">z obszaru ZIT WOF </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770A0D" w14:textId="77777777" w:rsidR="00310C26" w:rsidRPr="00535CB6" w:rsidRDefault="00310C26" w:rsidP="001039FE">
            <w:pPr>
              <w:contextualSpacing/>
              <w:rPr>
                <w:rFonts w:cs="Arial"/>
              </w:rPr>
            </w:pPr>
            <w:r w:rsidRPr="00535CB6">
              <w:rPr>
                <w:rFonts w:cs="Arial"/>
              </w:rPr>
              <w:t>Weryfikacji podlegać będzie, czy projekt jest skierowany do grup docelowych z obszaru ZIT WOF  (w przypadku osób fizycznych – uczą się, pracują lub zamieszkują one na obszarze ZIT WOF w rozumieniu przepisów Kodeksu Cywilnego, a w przypadku innych podmiotów posiadają one siedzibę lub jednostkę organizacyjną na obszarze ZIT WOF).</w:t>
            </w: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0C96F16" w14:textId="77777777" w:rsidR="00310C26" w:rsidRPr="00535CB6" w:rsidRDefault="00310C26" w:rsidP="001039FE">
            <w:pPr>
              <w:contextualSpacing/>
              <w:rPr>
                <w:rFonts w:cs="Arial"/>
              </w:rPr>
            </w:pP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B79215" w14:textId="77777777" w:rsidR="00310C26" w:rsidRPr="00535CB6" w:rsidRDefault="00310C26" w:rsidP="001039FE">
            <w:pPr>
              <w:contextualSpacing/>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6C0977" w14:textId="77777777" w:rsidR="00310C26" w:rsidRPr="00535CB6" w:rsidRDefault="00310C26" w:rsidP="001039FE">
            <w:pPr>
              <w:contextualSpacing/>
              <w:rPr>
                <w:rFonts w:cs="Arial"/>
              </w:rPr>
            </w:pPr>
            <w:r w:rsidRPr="00535CB6">
              <w:rPr>
                <w:rFonts w:cs="Arial"/>
              </w:rPr>
              <w:t>nd</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41244" w14:textId="77777777" w:rsidR="00310C26" w:rsidRPr="00535CB6" w:rsidRDefault="00310C26" w:rsidP="001039FE">
            <w:pPr>
              <w:contextualSpacing/>
              <w:rPr>
                <w:rFonts w:cs="Arial"/>
              </w:rPr>
            </w:pPr>
            <w:r w:rsidRPr="00535CB6">
              <w:rPr>
                <w:rFonts w:cs="Arial"/>
              </w:rPr>
              <w:t>NIE</w:t>
            </w:r>
          </w:p>
        </w:tc>
      </w:tr>
    </w:tbl>
    <w:p w14:paraId="26215E4C" w14:textId="77777777" w:rsidR="00413A26" w:rsidRDefault="00413A26">
      <w:pPr>
        <w:spacing w:before="120" w:after="120" w:line="276" w:lineRule="auto"/>
        <w:jc w:val="both"/>
        <w:rPr>
          <w:rFonts w:cs="Arial"/>
          <w:lang w:eastAsia="pl-PL"/>
        </w:rPr>
      </w:pPr>
      <w:r>
        <w:rPr>
          <w:rFonts w:cs="Arial"/>
          <w:lang w:eastAsia="pl-PL"/>
        </w:rPr>
        <w:br w:type="page"/>
      </w:r>
    </w:p>
    <w:p w14:paraId="411272BF" w14:textId="77777777" w:rsidR="00005DB5" w:rsidRDefault="00413A26" w:rsidP="00A579A2">
      <w:pPr>
        <w:pStyle w:val="Nagwek2"/>
      </w:pPr>
      <w:bookmarkStart w:id="31" w:name="_Toc131078462"/>
      <w:r>
        <w:lastRenderedPageBreak/>
        <w:t xml:space="preserve">1.4 </w:t>
      </w:r>
      <w:bookmarkStart w:id="32" w:name="_Hlk97627963"/>
      <w:r w:rsidRPr="00A579A2">
        <w:t>Kryteria formalne obowiązujące w ramach RPO WM dla naborów pozakonkursowych w ramach Poddziałania 9.2.2 i 10.1.1 realizowanych w związku z epidemią koronawirusa</w:t>
      </w:r>
      <w:bookmarkEnd w:id="32"/>
      <w:bookmarkEnd w:id="31"/>
    </w:p>
    <w:p w14:paraId="7FE5CA17" w14:textId="28C2AC93" w:rsidR="00005DB5" w:rsidRPr="00A579A2" w:rsidRDefault="00005DB5" w:rsidP="00A579A2">
      <w:pPr>
        <w:pStyle w:val="Bezodstpw"/>
      </w:pPr>
      <w:bookmarkStart w:id="33" w:name="_Hlk97627944"/>
      <w:r w:rsidRPr="00CE0119">
        <w:t>Kryteria wyboru projektów przyjęte przez Ko</w:t>
      </w:r>
      <w:r>
        <w:t xml:space="preserve">mitet Monitorujący RPO WM na </w:t>
      </w:r>
      <w:r>
        <w:rPr>
          <w:rFonts w:cs="Arial"/>
        </w:rPr>
        <w:t>LIX</w:t>
      </w:r>
      <w:r>
        <w:t xml:space="preserve"> p</w:t>
      </w:r>
      <w:r w:rsidRPr="00CE0119">
        <w:t>osiedzeniu w dniu</w:t>
      </w:r>
      <w:r>
        <w:t xml:space="preserve"> 09 kwietnia 2020 r.</w:t>
      </w:r>
    </w:p>
    <w:tbl>
      <w:tblPr>
        <w:tblW w:w="53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ia formalne dla projektów wz. z koronawirusem"/>
        <w:tblDescription w:val="Tabela zawiera kryteria formalne dla naborów pozakonkursowych w ramach poddziałania 9.2.2 i 10.1.1 realizowanych w związku z epidemią koronawirusa"/>
      </w:tblPr>
      <w:tblGrid>
        <w:gridCol w:w="561"/>
        <w:gridCol w:w="4253"/>
        <w:gridCol w:w="7229"/>
        <w:gridCol w:w="2973"/>
      </w:tblGrid>
      <w:tr w:rsidR="00413A26" w:rsidRPr="00FD2370" w14:paraId="3E3B8C54" w14:textId="77777777" w:rsidTr="00B12AFC">
        <w:trPr>
          <w:trHeight w:val="659"/>
          <w:tblHeader/>
        </w:trPr>
        <w:tc>
          <w:tcPr>
            <w:tcW w:w="187" w:type="pct"/>
            <w:vMerge w:val="restart"/>
            <w:shd w:val="clear" w:color="auto" w:fill="F2F2F2"/>
          </w:tcPr>
          <w:bookmarkEnd w:id="33"/>
          <w:p w14:paraId="6EF14CAB" w14:textId="77777777" w:rsidR="00413A26" w:rsidRPr="00FD2370" w:rsidRDefault="00413A26" w:rsidP="001039FE">
            <w:pPr>
              <w:spacing w:before="0" w:after="0"/>
              <w:contextualSpacing/>
              <w:jc w:val="center"/>
              <w:rPr>
                <w:rFonts w:cs="Arial"/>
                <w:b/>
              </w:rPr>
            </w:pPr>
            <w:r w:rsidRPr="00FD2370">
              <w:rPr>
                <w:rFonts w:cs="Arial"/>
                <w:b/>
              </w:rPr>
              <w:t>Lp.</w:t>
            </w:r>
          </w:p>
        </w:tc>
        <w:tc>
          <w:tcPr>
            <w:tcW w:w="1416" w:type="pct"/>
            <w:vMerge w:val="restart"/>
            <w:shd w:val="clear" w:color="auto" w:fill="F2F2F2"/>
          </w:tcPr>
          <w:p w14:paraId="3A173CC6" w14:textId="77777777" w:rsidR="00413A26" w:rsidRPr="00FD2370" w:rsidRDefault="00413A26" w:rsidP="001039FE">
            <w:pPr>
              <w:spacing w:before="0" w:after="0"/>
              <w:contextualSpacing/>
              <w:jc w:val="center"/>
              <w:rPr>
                <w:rFonts w:cs="Arial"/>
                <w:b/>
              </w:rPr>
            </w:pPr>
            <w:r w:rsidRPr="00FD2370">
              <w:rPr>
                <w:rFonts w:cs="Arial"/>
                <w:b/>
              </w:rPr>
              <w:t>Brzmienie kryterium</w:t>
            </w:r>
          </w:p>
        </w:tc>
        <w:tc>
          <w:tcPr>
            <w:tcW w:w="2407" w:type="pct"/>
            <w:vMerge w:val="restart"/>
            <w:shd w:val="clear" w:color="auto" w:fill="F2F2F2"/>
          </w:tcPr>
          <w:p w14:paraId="28834D20" w14:textId="77777777" w:rsidR="00413A26" w:rsidRPr="00FD2370" w:rsidRDefault="00413A26" w:rsidP="001039FE">
            <w:pPr>
              <w:spacing w:before="0" w:after="0"/>
              <w:contextualSpacing/>
              <w:jc w:val="center"/>
              <w:rPr>
                <w:rFonts w:cs="Arial"/>
                <w:b/>
              </w:rPr>
            </w:pPr>
            <w:r w:rsidRPr="00FD2370">
              <w:rPr>
                <w:rFonts w:cs="Arial"/>
                <w:b/>
              </w:rPr>
              <w:t>Opis kryterium</w:t>
            </w:r>
          </w:p>
        </w:tc>
        <w:tc>
          <w:tcPr>
            <w:tcW w:w="990" w:type="pct"/>
            <w:vMerge w:val="restart"/>
            <w:shd w:val="clear" w:color="auto" w:fill="F2F2F2"/>
          </w:tcPr>
          <w:p w14:paraId="50328C41" w14:textId="77777777" w:rsidR="00413A26" w:rsidRPr="00FD2370" w:rsidRDefault="00413A26" w:rsidP="001039FE">
            <w:pPr>
              <w:spacing w:before="0" w:after="0"/>
              <w:contextualSpacing/>
              <w:jc w:val="center"/>
              <w:rPr>
                <w:rFonts w:cs="Arial"/>
                <w:b/>
              </w:rPr>
            </w:pPr>
            <w:r>
              <w:rPr>
                <w:rFonts w:cs="Arial"/>
                <w:b/>
              </w:rPr>
              <w:t>Opis znaczenia kryterium</w:t>
            </w:r>
          </w:p>
        </w:tc>
      </w:tr>
      <w:tr w:rsidR="00413A26" w:rsidRPr="00FD2370" w14:paraId="74A5D7CB" w14:textId="77777777" w:rsidTr="00B12AFC">
        <w:trPr>
          <w:trHeight w:val="310"/>
        </w:trPr>
        <w:tc>
          <w:tcPr>
            <w:tcW w:w="187" w:type="pct"/>
            <w:vMerge/>
            <w:tcBorders>
              <w:bottom w:val="single" w:sz="4" w:space="0" w:color="auto"/>
            </w:tcBorders>
            <w:shd w:val="clear" w:color="auto" w:fill="D9D9D9"/>
          </w:tcPr>
          <w:p w14:paraId="0D834FE1" w14:textId="77777777" w:rsidR="00413A26" w:rsidRPr="00FD2370" w:rsidRDefault="00413A26" w:rsidP="001039FE">
            <w:pPr>
              <w:spacing w:before="0" w:after="0"/>
              <w:contextualSpacing/>
              <w:rPr>
                <w:rFonts w:cs="Arial"/>
              </w:rPr>
            </w:pPr>
          </w:p>
        </w:tc>
        <w:tc>
          <w:tcPr>
            <w:tcW w:w="1416" w:type="pct"/>
            <w:vMerge/>
            <w:tcBorders>
              <w:bottom w:val="single" w:sz="4" w:space="0" w:color="auto"/>
            </w:tcBorders>
            <w:shd w:val="clear" w:color="auto" w:fill="D9D9D9"/>
          </w:tcPr>
          <w:p w14:paraId="019C2AA8" w14:textId="77777777" w:rsidR="00413A26" w:rsidRPr="00FD2370" w:rsidRDefault="00413A26" w:rsidP="001039FE">
            <w:pPr>
              <w:spacing w:before="0" w:after="0"/>
              <w:contextualSpacing/>
              <w:rPr>
                <w:rFonts w:cs="Arial"/>
              </w:rPr>
            </w:pPr>
          </w:p>
        </w:tc>
        <w:tc>
          <w:tcPr>
            <w:tcW w:w="2407" w:type="pct"/>
            <w:vMerge/>
            <w:tcBorders>
              <w:bottom w:val="single" w:sz="4" w:space="0" w:color="auto"/>
            </w:tcBorders>
            <w:shd w:val="clear" w:color="auto" w:fill="D9D9D9"/>
          </w:tcPr>
          <w:p w14:paraId="5F1D202F" w14:textId="77777777" w:rsidR="00413A26" w:rsidRPr="00FD2370" w:rsidRDefault="00413A26" w:rsidP="001039FE">
            <w:pPr>
              <w:spacing w:before="0" w:after="0"/>
              <w:contextualSpacing/>
              <w:rPr>
                <w:rFonts w:cs="Arial"/>
              </w:rPr>
            </w:pPr>
          </w:p>
        </w:tc>
        <w:tc>
          <w:tcPr>
            <w:tcW w:w="990" w:type="pct"/>
            <w:vMerge/>
            <w:tcBorders>
              <w:bottom w:val="single" w:sz="4" w:space="0" w:color="auto"/>
            </w:tcBorders>
            <w:shd w:val="clear" w:color="auto" w:fill="F2F2F2"/>
          </w:tcPr>
          <w:p w14:paraId="7B688AE8" w14:textId="77777777" w:rsidR="00413A26" w:rsidRPr="00FD2370" w:rsidRDefault="00413A26" w:rsidP="001039FE">
            <w:pPr>
              <w:spacing w:before="0" w:after="0"/>
              <w:contextualSpacing/>
              <w:rPr>
                <w:rFonts w:cs="Arial"/>
              </w:rPr>
            </w:pPr>
          </w:p>
        </w:tc>
      </w:tr>
      <w:tr w:rsidR="00413A26" w:rsidRPr="00FD2370" w14:paraId="362BBE6D" w14:textId="77777777" w:rsidTr="00B12AFC">
        <w:trPr>
          <w:trHeight w:val="659"/>
        </w:trPr>
        <w:tc>
          <w:tcPr>
            <w:tcW w:w="187" w:type="pct"/>
            <w:shd w:val="clear" w:color="auto" w:fill="FFFFFF"/>
          </w:tcPr>
          <w:p w14:paraId="19548E25" w14:textId="77777777" w:rsidR="00413A26" w:rsidRPr="00FD2370" w:rsidRDefault="00413A26" w:rsidP="001039FE">
            <w:pPr>
              <w:spacing w:before="0" w:after="0"/>
              <w:ind w:left="360" w:hanging="338"/>
              <w:contextualSpacing/>
              <w:rPr>
                <w:rFonts w:cs="Arial"/>
              </w:rPr>
            </w:pPr>
            <w:r w:rsidRPr="00FD2370">
              <w:rPr>
                <w:rFonts w:cs="Arial"/>
              </w:rPr>
              <w:t>1</w:t>
            </w:r>
          </w:p>
        </w:tc>
        <w:tc>
          <w:tcPr>
            <w:tcW w:w="1416" w:type="pct"/>
            <w:shd w:val="clear" w:color="auto" w:fill="FFFFFF"/>
          </w:tcPr>
          <w:p w14:paraId="5BDDDD9C" w14:textId="77777777" w:rsidR="00413A26" w:rsidRPr="00FD2370" w:rsidRDefault="00413A26" w:rsidP="001039FE">
            <w:pPr>
              <w:spacing w:before="0" w:after="0"/>
              <w:contextualSpacing/>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407" w:type="pct"/>
            <w:shd w:val="clear" w:color="auto" w:fill="FFFFFF"/>
          </w:tcPr>
          <w:p w14:paraId="698B7E0A" w14:textId="77777777" w:rsidR="00413A26" w:rsidRPr="00FD2370" w:rsidRDefault="00413A26" w:rsidP="001039FE">
            <w:pPr>
              <w:spacing w:before="0" w:after="0"/>
              <w:contextualSpacing/>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276F33B4" w14:textId="77777777" w:rsidR="00413A26" w:rsidRPr="00FD2370" w:rsidRDefault="00413A26" w:rsidP="001039FE">
            <w:pPr>
              <w:numPr>
                <w:ilvl w:val="0"/>
                <w:numId w:val="533"/>
              </w:numPr>
              <w:spacing w:before="0" w:after="0"/>
              <w:ind w:left="601" w:hanging="567"/>
              <w:contextualSpacing/>
              <w:rPr>
                <w:rFonts w:cs="Arial"/>
              </w:rPr>
            </w:pPr>
            <w:r w:rsidRPr="00FD2370">
              <w:rPr>
                <w:rFonts w:cs="Arial"/>
              </w:rPr>
              <w:t>art. 207 ust. 4 ustawy z dnia 27 sierpnia 2009 r. o finansach publicznych;</w:t>
            </w:r>
          </w:p>
          <w:p w14:paraId="701F53B5" w14:textId="77777777" w:rsidR="00413A26" w:rsidRPr="00FD2370" w:rsidRDefault="00413A26" w:rsidP="001039FE">
            <w:pPr>
              <w:numPr>
                <w:ilvl w:val="0"/>
                <w:numId w:val="533"/>
              </w:numPr>
              <w:spacing w:before="0" w:after="0"/>
              <w:ind w:left="601" w:hanging="567"/>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7CDB465A" w14:textId="77777777" w:rsidR="00413A26" w:rsidRPr="00FD2370" w:rsidRDefault="00413A26" w:rsidP="001039FE">
            <w:pPr>
              <w:numPr>
                <w:ilvl w:val="0"/>
                <w:numId w:val="533"/>
              </w:numPr>
              <w:spacing w:before="0" w:after="0"/>
              <w:ind w:left="601" w:hanging="567"/>
              <w:contextualSpacing/>
              <w:rPr>
                <w:rFonts w:cs="Arial"/>
              </w:rPr>
            </w:pPr>
            <w:r w:rsidRPr="00FD2370">
              <w:rPr>
                <w:rFonts w:cs="Arial"/>
              </w:rPr>
              <w:t>art. 9 ust. 1 pkt 2a ustawy z dnia 28 października 2002 r. o odpowiedzialności podmiotów zbiorowych za czyny zabronione pod groźbą kary.</w:t>
            </w:r>
          </w:p>
          <w:p w14:paraId="0326F7CA" w14:textId="77777777" w:rsidR="00413A26" w:rsidRPr="00FD2370" w:rsidRDefault="00413A26" w:rsidP="001039FE">
            <w:pPr>
              <w:spacing w:before="0" w:after="0"/>
              <w:contextualSpacing/>
              <w:rPr>
                <w:rFonts w:cs="Arial"/>
              </w:rPr>
            </w:pPr>
            <w:r w:rsidRPr="00FD2370">
              <w:rPr>
                <w:rFonts w:cs="Arial"/>
              </w:rPr>
              <w:t>Kryterium będzie weryfikowane w oparciu o zawarte we wniosku Oświadczenie Wnioskodawcy</w:t>
            </w:r>
          </w:p>
        </w:tc>
        <w:tc>
          <w:tcPr>
            <w:tcW w:w="990" w:type="pct"/>
            <w:vMerge w:val="restart"/>
            <w:shd w:val="clear" w:color="auto" w:fill="FFFFFF"/>
          </w:tcPr>
          <w:p w14:paraId="08FCB510" w14:textId="77777777" w:rsidR="00413A26" w:rsidRPr="00FD2370" w:rsidRDefault="00413A26" w:rsidP="001039FE">
            <w:pPr>
              <w:spacing w:before="0" w:after="0"/>
              <w:contextualSpacing/>
              <w:rPr>
                <w:rFonts w:cs="Arial"/>
              </w:rPr>
            </w:pPr>
            <w:r w:rsidRPr="00FD2370">
              <w:rPr>
                <w:rFonts w:cs="Arial"/>
              </w:rPr>
              <w:t>Spełnienie kryteriów jest konieczne do przyznania dofinansowania.</w:t>
            </w:r>
          </w:p>
          <w:p w14:paraId="61BACE86" w14:textId="2A36F432" w:rsidR="00413A26" w:rsidRPr="00AF6B78" w:rsidRDefault="00413A26" w:rsidP="001039FE">
            <w:pPr>
              <w:spacing w:before="0" w:after="0"/>
              <w:contextualSpacing/>
              <w:rPr>
                <w:rFonts w:cs="Arial"/>
                <w:iCs/>
              </w:rPr>
            </w:pPr>
            <w:r w:rsidRPr="00FD2370">
              <w:rPr>
                <w:rFonts w:cs="Arial"/>
              </w:rPr>
              <w:t>Projekty niespełniające kryteriów formalnych kierowane są do jednokrotnej poprawy lub uzupełnienia, z</w:t>
            </w:r>
            <w:r w:rsidR="00AF6B78">
              <w:rPr>
                <w:rFonts w:cs="Arial"/>
              </w:rPr>
              <w:t> </w:t>
            </w:r>
            <w:r w:rsidRPr="00FD2370">
              <w:rPr>
                <w:rFonts w:cs="Arial"/>
              </w:rPr>
              <w:t xml:space="preserve">wyjątkiem sytuacji, kiedy projekt pozakonkursowy został usunięty z </w:t>
            </w:r>
            <w:r w:rsidR="00AF6B78">
              <w:rPr>
                <w:rFonts w:cs="Arial"/>
              </w:rPr>
              <w:t>„</w:t>
            </w:r>
            <w:r w:rsidRPr="00AF6B78">
              <w:rPr>
                <w:rFonts w:cs="Arial"/>
                <w:iCs/>
              </w:rPr>
              <w:t>Wykazu zidentyfikowanych projektów pozakonkursowych współfinansowanych ze</w:t>
            </w:r>
            <w:r w:rsidR="00AF6B78">
              <w:rPr>
                <w:rFonts w:cs="Arial"/>
                <w:iCs/>
              </w:rPr>
              <w:t> </w:t>
            </w:r>
            <w:r w:rsidRPr="00AF6B78">
              <w:rPr>
                <w:rFonts w:cs="Arial"/>
                <w:iCs/>
              </w:rPr>
              <w:t>środków EFS w RPO WM 2014-2020</w:t>
            </w:r>
            <w:r w:rsidR="00AF6B78">
              <w:rPr>
                <w:rFonts w:cs="Arial"/>
                <w:iCs/>
              </w:rPr>
              <w:t>”</w:t>
            </w:r>
            <w:r w:rsidRPr="00AF6B78">
              <w:rPr>
                <w:rFonts w:cs="Arial"/>
                <w:iCs/>
              </w:rPr>
              <w:t>.</w:t>
            </w:r>
          </w:p>
          <w:p w14:paraId="5691E5DA" w14:textId="38E76E41" w:rsidR="00413A26" w:rsidRPr="00105D53" w:rsidRDefault="00413A26" w:rsidP="001039FE">
            <w:pPr>
              <w:spacing w:before="0" w:after="0"/>
              <w:contextualSpacing/>
            </w:pPr>
            <w:r w:rsidRPr="00FD2370">
              <w:rPr>
                <w:rFonts w:eastAsia="Times New Roman" w:cs="Arial"/>
              </w:rPr>
              <w:t>W przypadku braku poprawy lub uzupełnienia projektu pozakonkursowego w wyznaczonym terminie wniosek jest odrzucany na</w:t>
            </w:r>
            <w:r w:rsidR="00AF6B78">
              <w:rPr>
                <w:rFonts w:eastAsia="Times New Roman" w:cs="Arial"/>
              </w:rPr>
              <w:t> </w:t>
            </w:r>
            <w:r w:rsidRPr="00FD2370">
              <w:rPr>
                <w:rFonts w:eastAsia="Times New Roman" w:cs="Arial"/>
              </w:rPr>
              <w:t>etapie oceny formalnej.</w:t>
            </w:r>
          </w:p>
        </w:tc>
      </w:tr>
      <w:tr w:rsidR="00413A26" w:rsidRPr="00FD2370" w14:paraId="11C3105F" w14:textId="77777777" w:rsidTr="00B12AFC">
        <w:trPr>
          <w:trHeight w:val="659"/>
        </w:trPr>
        <w:tc>
          <w:tcPr>
            <w:tcW w:w="187" w:type="pct"/>
            <w:shd w:val="clear" w:color="auto" w:fill="FFFFFF"/>
          </w:tcPr>
          <w:p w14:paraId="47353A75" w14:textId="77777777" w:rsidR="00413A26" w:rsidRPr="00FD2370" w:rsidRDefault="00413A26" w:rsidP="001039FE">
            <w:pPr>
              <w:spacing w:before="0" w:after="0"/>
              <w:ind w:left="360" w:hanging="338"/>
              <w:contextualSpacing/>
              <w:rPr>
                <w:rFonts w:cs="Arial"/>
              </w:rPr>
            </w:pPr>
            <w:r w:rsidRPr="00FD2370">
              <w:rPr>
                <w:rFonts w:cs="Arial"/>
              </w:rPr>
              <w:t>2</w:t>
            </w:r>
          </w:p>
        </w:tc>
        <w:tc>
          <w:tcPr>
            <w:tcW w:w="1416" w:type="pct"/>
            <w:shd w:val="clear" w:color="auto" w:fill="FFFFFF"/>
          </w:tcPr>
          <w:p w14:paraId="601072B1" w14:textId="77777777" w:rsidR="00413A26" w:rsidRPr="00FD2370" w:rsidRDefault="00413A26" w:rsidP="001039FE">
            <w:pPr>
              <w:spacing w:before="0" w:after="0"/>
              <w:contextualSpacing/>
              <w:rPr>
                <w:rFonts w:cs="Arial"/>
              </w:rPr>
            </w:pPr>
            <w:r w:rsidRPr="00FD2370">
              <w:rPr>
                <w:rFonts w:cs="Arial"/>
              </w:rPr>
              <w:t>Projekt opisany we wniosku o dofinansowanie nie jest zakończony.</w:t>
            </w:r>
          </w:p>
        </w:tc>
        <w:tc>
          <w:tcPr>
            <w:tcW w:w="2407" w:type="pct"/>
            <w:shd w:val="clear" w:color="auto" w:fill="FFFFFF"/>
          </w:tcPr>
          <w:p w14:paraId="720CE87C" w14:textId="77777777" w:rsidR="00413A26" w:rsidRPr="00FD2370" w:rsidRDefault="00413A26" w:rsidP="001039FE">
            <w:pPr>
              <w:spacing w:before="0" w:after="0"/>
              <w:contextualSpacing/>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743FC45F" w14:textId="77777777" w:rsidR="00413A26" w:rsidRPr="00FD2370" w:rsidRDefault="00413A26" w:rsidP="001039FE">
            <w:pPr>
              <w:spacing w:before="0" w:after="0"/>
              <w:contextualSpacing/>
              <w:rPr>
                <w:rFonts w:cs="Arial"/>
              </w:rPr>
            </w:pPr>
            <w:r w:rsidRPr="00FD2370">
              <w:rPr>
                <w:rFonts w:cs="Arial"/>
              </w:rPr>
              <w:t>Kryterium będzie weryfikowane w oparciu o zawarte we wniosku Oświadczenia Wnioskodawcy.</w:t>
            </w:r>
          </w:p>
        </w:tc>
        <w:tc>
          <w:tcPr>
            <w:tcW w:w="990" w:type="pct"/>
            <w:vMerge/>
            <w:shd w:val="clear" w:color="auto" w:fill="FFFFFF"/>
          </w:tcPr>
          <w:p w14:paraId="4D5D5CEF" w14:textId="77777777" w:rsidR="00413A26" w:rsidRPr="00FD2370" w:rsidRDefault="00413A26" w:rsidP="001039FE">
            <w:pPr>
              <w:spacing w:before="0" w:after="0"/>
              <w:contextualSpacing/>
              <w:rPr>
                <w:rFonts w:cs="Arial"/>
              </w:rPr>
            </w:pPr>
          </w:p>
        </w:tc>
      </w:tr>
      <w:tr w:rsidR="00005DB5" w:rsidRPr="00FD2370" w14:paraId="72449FEA" w14:textId="77777777" w:rsidTr="00B12AFC">
        <w:trPr>
          <w:trHeight w:val="659"/>
        </w:trPr>
        <w:tc>
          <w:tcPr>
            <w:tcW w:w="187" w:type="pct"/>
            <w:shd w:val="clear" w:color="auto" w:fill="FFFFFF"/>
          </w:tcPr>
          <w:p w14:paraId="0357D44C" w14:textId="77777777" w:rsidR="00413A26" w:rsidRPr="00FD2370" w:rsidRDefault="00413A26" w:rsidP="001039FE">
            <w:pPr>
              <w:numPr>
                <w:ilvl w:val="0"/>
                <w:numId w:val="532"/>
              </w:numPr>
              <w:spacing w:before="0" w:after="0"/>
              <w:ind w:hanging="720"/>
              <w:contextualSpacing/>
              <w:rPr>
                <w:rFonts w:cs="Arial"/>
              </w:rPr>
            </w:pPr>
          </w:p>
        </w:tc>
        <w:tc>
          <w:tcPr>
            <w:tcW w:w="1416" w:type="pct"/>
            <w:shd w:val="clear" w:color="auto" w:fill="auto"/>
          </w:tcPr>
          <w:p w14:paraId="5B781B89" w14:textId="77777777" w:rsidR="00413A26" w:rsidRPr="00FD2370" w:rsidRDefault="00413A26" w:rsidP="001039FE">
            <w:pPr>
              <w:spacing w:before="0" w:after="0"/>
              <w:contextualSpacing/>
              <w:rPr>
                <w:rFonts w:cs="Arial"/>
              </w:rPr>
            </w:pPr>
            <w:r w:rsidRPr="00FD2370">
              <w:rPr>
                <w:rFonts w:cs="Arial"/>
              </w:rPr>
              <w:t>Zgodność projektu opisanego we wniosku o dofinansowanie z wezwaniem do złożenia wniosku</w:t>
            </w:r>
          </w:p>
        </w:tc>
        <w:tc>
          <w:tcPr>
            <w:tcW w:w="2407" w:type="pct"/>
            <w:shd w:val="clear" w:color="auto" w:fill="auto"/>
          </w:tcPr>
          <w:p w14:paraId="29C52BE4" w14:textId="77777777" w:rsidR="00413A26" w:rsidRPr="00FD2370" w:rsidRDefault="00413A26" w:rsidP="001039FE">
            <w:pPr>
              <w:spacing w:before="0" w:after="0"/>
              <w:contextualSpacing/>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w:t>
            </w:r>
            <w:r w:rsidRPr="00FD2370">
              <w:rPr>
                <w:rFonts w:cs="Arial"/>
              </w:rPr>
              <w:t>:</w:t>
            </w:r>
          </w:p>
          <w:p w14:paraId="0C318A7F" w14:textId="77777777" w:rsidR="00413A26" w:rsidRPr="00FD2370" w:rsidRDefault="00413A26" w:rsidP="001039FE">
            <w:pPr>
              <w:numPr>
                <w:ilvl w:val="0"/>
                <w:numId w:val="534"/>
              </w:numPr>
              <w:spacing w:before="0" w:after="0"/>
              <w:contextualSpacing/>
              <w:rPr>
                <w:rFonts w:cs="Arial"/>
              </w:rPr>
            </w:pPr>
            <w:r w:rsidRPr="00FD2370">
              <w:rPr>
                <w:rFonts w:cs="Arial"/>
              </w:rPr>
              <w:t>grupy docelowej;</w:t>
            </w:r>
          </w:p>
          <w:p w14:paraId="639AD43F" w14:textId="77777777" w:rsidR="00413A26" w:rsidRPr="00FD2370" w:rsidRDefault="00413A26" w:rsidP="001039FE">
            <w:pPr>
              <w:numPr>
                <w:ilvl w:val="0"/>
                <w:numId w:val="534"/>
              </w:numPr>
              <w:spacing w:before="0" w:after="0"/>
              <w:contextualSpacing/>
              <w:rPr>
                <w:rFonts w:cs="Arial"/>
              </w:rPr>
            </w:pPr>
            <w:r w:rsidRPr="00FD2370">
              <w:rPr>
                <w:rFonts w:cs="Arial"/>
              </w:rPr>
              <w:t>typu projektu;</w:t>
            </w:r>
          </w:p>
          <w:p w14:paraId="45CD51DF" w14:textId="77777777" w:rsidR="00413A26" w:rsidRPr="00FD2370" w:rsidRDefault="00413A26" w:rsidP="001039FE">
            <w:pPr>
              <w:numPr>
                <w:ilvl w:val="0"/>
                <w:numId w:val="534"/>
              </w:numPr>
              <w:spacing w:before="0" w:after="0"/>
              <w:contextualSpacing/>
              <w:rPr>
                <w:rFonts w:cs="Arial"/>
              </w:rPr>
            </w:pPr>
            <w:r w:rsidRPr="00FD2370">
              <w:rPr>
                <w:rFonts w:cs="Arial"/>
              </w:rPr>
              <w:t>okres</w:t>
            </w:r>
            <w:r>
              <w:rPr>
                <w:rFonts w:cs="Arial"/>
              </w:rPr>
              <w:t>u</w:t>
            </w:r>
            <w:r w:rsidRPr="00FD2370">
              <w:rPr>
                <w:rFonts w:cs="Arial"/>
              </w:rPr>
              <w:t xml:space="preserve"> realizacji projektu;</w:t>
            </w:r>
          </w:p>
          <w:p w14:paraId="70CAC1CF" w14:textId="77777777" w:rsidR="00413A26" w:rsidRDefault="00413A26" w:rsidP="001039FE">
            <w:pPr>
              <w:numPr>
                <w:ilvl w:val="0"/>
                <w:numId w:val="534"/>
              </w:numPr>
              <w:spacing w:before="0" w:after="0"/>
              <w:contextualSpacing/>
              <w:rPr>
                <w:rFonts w:cs="Arial"/>
              </w:rPr>
            </w:pPr>
            <w:r w:rsidRPr="00FD2370">
              <w:rPr>
                <w:rFonts w:cs="Arial"/>
              </w:rPr>
              <w:t>poziom</w:t>
            </w:r>
            <w:r>
              <w:rPr>
                <w:rFonts w:cs="Arial"/>
              </w:rPr>
              <w:t>u</w:t>
            </w:r>
            <w:r w:rsidRPr="00FD2370">
              <w:rPr>
                <w:rFonts w:cs="Arial"/>
              </w:rPr>
              <w:t xml:space="preserve"> kosztów pośrednich</w:t>
            </w:r>
            <w:r>
              <w:rPr>
                <w:rFonts w:cs="Arial"/>
              </w:rPr>
              <w:t>;</w:t>
            </w:r>
          </w:p>
          <w:p w14:paraId="2D7A0E52" w14:textId="77777777" w:rsidR="00413A26" w:rsidRPr="00FD2370" w:rsidRDefault="00413A26" w:rsidP="001039FE">
            <w:pPr>
              <w:numPr>
                <w:ilvl w:val="0"/>
                <w:numId w:val="534"/>
              </w:numPr>
              <w:spacing w:before="0" w:after="0"/>
              <w:contextualSpacing/>
              <w:rPr>
                <w:rFonts w:cs="Arial"/>
              </w:rPr>
            </w:pPr>
            <w:r>
              <w:rPr>
                <w:rFonts w:cs="Arial"/>
              </w:rPr>
              <w:t>poziomu wymaganego wkładu własnego</w:t>
            </w:r>
            <w:r w:rsidRPr="00FD2370">
              <w:rPr>
                <w:rFonts w:cs="Arial"/>
              </w:rPr>
              <w:t>.</w:t>
            </w:r>
          </w:p>
        </w:tc>
        <w:tc>
          <w:tcPr>
            <w:tcW w:w="990" w:type="pct"/>
            <w:vMerge/>
            <w:shd w:val="clear" w:color="auto" w:fill="FFFFFF"/>
          </w:tcPr>
          <w:p w14:paraId="3E843DD3" w14:textId="77777777" w:rsidR="00413A26" w:rsidRPr="00FD2370" w:rsidRDefault="00413A26" w:rsidP="001039FE">
            <w:pPr>
              <w:spacing w:before="0" w:after="0"/>
              <w:contextualSpacing/>
              <w:rPr>
                <w:rFonts w:cs="Arial"/>
              </w:rPr>
            </w:pPr>
          </w:p>
        </w:tc>
      </w:tr>
      <w:tr w:rsidR="00413A26" w:rsidRPr="00FD2370" w14:paraId="620AD1E5" w14:textId="77777777" w:rsidTr="00B12AFC">
        <w:trPr>
          <w:trHeight w:val="659"/>
        </w:trPr>
        <w:tc>
          <w:tcPr>
            <w:tcW w:w="187" w:type="pct"/>
            <w:shd w:val="clear" w:color="auto" w:fill="FFFFFF"/>
          </w:tcPr>
          <w:p w14:paraId="4DB7D329" w14:textId="77777777" w:rsidR="00413A26" w:rsidRPr="00FD2370" w:rsidRDefault="00413A26" w:rsidP="001039FE">
            <w:pPr>
              <w:numPr>
                <w:ilvl w:val="0"/>
                <w:numId w:val="532"/>
              </w:numPr>
              <w:spacing w:before="0" w:after="0"/>
              <w:ind w:hanging="698"/>
              <w:contextualSpacing/>
              <w:rPr>
                <w:rFonts w:cs="Arial"/>
              </w:rPr>
            </w:pPr>
          </w:p>
        </w:tc>
        <w:tc>
          <w:tcPr>
            <w:tcW w:w="1416" w:type="pct"/>
            <w:shd w:val="clear" w:color="auto" w:fill="FFFFFF"/>
          </w:tcPr>
          <w:p w14:paraId="202CAF2D" w14:textId="77777777" w:rsidR="00413A26" w:rsidRPr="00FD2370" w:rsidRDefault="00413A26" w:rsidP="001039FE">
            <w:pPr>
              <w:spacing w:before="0" w:after="0"/>
              <w:contextualSpacing/>
              <w:rPr>
                <w:rFonts w:cs="Arial"/>
              </w:rPr>
            </w:pPr>
            <w:r w:rsidRPr="00FD2370">
              <w:rPr>
                <w:rFonts w:cs="Arial"/>
              </w:rPr>
              <w:t>Wnioskodawca w okresie realizacji projektu prowadzi biuro projektu na terenie województwa mazowieckiego.</w:t>
            </w:r>
          </w:p>
        </w:tc>
        <w:tc>
          <w:tcPr>
            <w:tcW w:w="2407" w:type="pct"/>
            <w:shd w:val="clear" w:color="auto" w:fill="FFFFFF"/>
          </w:tcPr>
          <w:p w14:paraId="6D491EAC" w14:textId="77777777" w:rsidR="00413A26" w:rsidRPr="00FD2370" w:rsidRDefault="00413A26" w:rsidP="001039FE">
            <w:pPr>
              <w:spacing w:before="0" w:after="0"/>
              <w:contextualSpacing/>
              <w:rPr>
                <w:rFonts w:cs="Arial"/>
              </w:rPr>
            </w:pPr>
            <w:r w:rsidRPr="00FD2370">
              <w:rPr>
                <w:rFonts w:cs="Arial"/>
              </w:rPr>
              <w:t>Kryterium będzie weryfikowane w oparciu o zawarte we wniosku Oświadczenie Wnioskodawcy.</w:t>
            </w:r>
          </w:p>
        </w:tc>
        <w:tc>
          <w:tcPr>
            <w:tcW w:w="990" w:type="pct"/>
            <w:vMerge/>
            <w:shd w:val="clear" w:color="auto" w:fill="FFFFFF"/>
          </w:tcPr>
          <w:p w14:paraId="292A97B5" w14:textId="77777777" w:rsidR="00413A26" w:rsidRPr="00FD2370" w:rsidRDefault="00413A26" w:rsidP="001039FE">
            <w:pPr>
              <w:spacing w:before="0" w:after="0"/>
              <w:contextualSpacing/>
              <w:rPr>
                <w:rFonts w:cs="Arial"/>
              </w:rPr>
            </w:pPr>
          </w:p>
        </w:tc>
      </w:tr>
      <w:tr w:rsidR="00413A26" w:rsidRPr="00FD2370" w14:paraId="7E70FD17" w14:textId="77777777" w:rsidTr="00B12AFC">
        <w:trPr>
          <w:trHeight w:val="659"/>
        </w:trPr>
        <w:tc>
          <w:tcPr>
            <w:tcW w:w="187" w:type="pct"/>
            <w:shd w:val="clear" w:color="auto" w:fill="FFFFFF"/>
          </w:tcPr>
          <w:p w14:paraId="5423218C" w14:textId="77777777" w:rsidR="00413A26" w:rsidRPr="00FD2370" w:rsidRDefault="00413A26" w:rsidP="001039FE">
            <w:pPr>
              <w:numPr>
                <w:ilvl w:val="0"/>
                <w:numId w:val="532"/>
              </w:numPr>
              <w:spacing w:before="0" w:after="0"/>
              <w:ind w:hanging="720"/>
              <w:contextualSpacing/>
              <w:rPr>
                <w:rFonts w:cs="Arial"/>
              </w:rPr>
            </w:pPr>
          </w:p>
        </w:tc>
        <w:tc>
          <w:tcPr>
            <w:tcW w:w="1416" w:type="pct"/>
            <w:shd w:val="clear" w:color="auto" w:fill="FFFFFF"/>
          </w:tcPr>
          <w:p w14:paraId="62CACC27" w14:textId="77777777" w:rsidR="00413A26" w:rsidRPr="00FD2370" w:rsidRDefault="00413A26" w:rsidP="001039FE">
            <w:pPr>
              <w:spacing w:before="0" w:after="0"/>
              <w:contextualSpacing/>
              <w:rPr>
                <w:rFonts w:cs="Arial"/>
              </w:rPr>
            </w:pPr>
            <w:r w:rsidRPr="00FD2370">
              <w:rPr>
                <w:rFonts w:cs="Arial"/>
              </w:rPr>
              <w:t>Zgodność projektu opisanego we wniosku o dofinansowanie z prawodawstwem krajowym, w tym z ustawą Prawo zamówień publicznych.</w:t>
            </w:r>
          </w:p>
        </w:tc>
        <w:tc>
          <w:tcPr>
            <w:tcW w:w="2407" w:type="pct"/>
            <w:shd w:val="clear" w:color="auto" w:fill="FFFFFF"/>
          </w:tcPr>
          <w:p w14:paraId="1906DB46" w14:textId="77777777" w:rsidR="00413A26" w:rsidRPr="00FD2370" w:rsidRDefault="00413A26" w:rsidP="001039FE">
            <w:pPr>
              <w:spacing w:before="0" w:after="0"/>
              <w:contextualSpacing/>
              <w:rPr>
                <w:rFonts w:cs="Arial"/>
              </w:rPr>
            </w:pPr>
            <w:r w:rsidRPr="00FD2370">
              <w:rPr>
                <w:rFonts w:cs="Arial"/>
              </w:rPr>
              <w:t>Kryterium będzie weryfikowane w oparciu o zawarte we wniosku Oświadczenie Wnioskodawcy.</w:t>
            </w:r>
          </w:p>
        </w:tc>
        <w:tc>
          <w:tcPr>
            <w:tcW w:w="990" w:type="pct"/>
            <w:vMerge/>
            <w:shd w:val="clear" w:color="auto" w:fill="FFFFFF"/>
          </w:tcPr>
          <w:p w14:paraId="3716BD82" w14:textId="77777777" w:rsidR="00413A26" w:rsidRPr="00FD2370" w:rsidRDefault="00413A26" w:rsidP="001039FE">
            <w:pPr>
              <w:spacing w:before="0" w:after="0"/>
              <w:contextualSpacing/>
              <w:rPr>
                <w:rFonts w:cs="Arial"/>
              </w:rPr>
            </w:pPr>
          </w:p>
        </w:tc>
      </w:tr>
      <w:tr w:rsidR="00B442C5" w:rsidRPr="00FD2370" w14:paraId="15FF0388" w14:textId="77777777" w:rsidTr="00B12AFC">
        <w:trPr>
          <w:trHeight w:val="340"/>
        </w:trPr>
        <w:tc>
          <w:tcPr>
            <w:tcW w:w="187" w:type="pct"/>
            <w:shd w:val="clear" w:color="auto" w:fill="FFFFFF"/>
          </w:tcPr>
          <w:p w14:paraId="4FAA4587" w14:textId="77777777" w:rsidR="00413A26" w:rsidRPr="00FD2370" w:rsidRDefault="00413A26" w:rsidP="001039FE">
            <w:pPr>
              <w:numPr>
                <w:ilvl w:val="0"/>
                <w:numId w:val="532"/>
              </w:numPr>
              <w:spacing w:before="0" w:after="0"/>
              <w:ind w:hanging="698"/>
              <w:contextualSpacing/>
              <w:rPr>
                <w:rFonts w:cs="Arial"/>
              </w:rPr>
            </w:pPr>
          </w:p>
        </w:tc>
        <w:tc>
          <w:tcPr>
            <w:tcW w:w="1416" w:type="pct"/>
            <w:shd w:val="clear" w:color="auto" w:fill="FFFFFF"/>
          </w:tcPr>
          <w:p w14:paraId="523A34B8" w14:textId="77777777" w:rsidR="00413A26" w:rsidRPr="00FD2370" w:rsidRDefault="00413A26" w:rsidP="001039FE">
            <w:pPr>
              <w:spacing w:before="0" w:after="0"/>
              <w:contextualSpacing/>
              <w:rPr>
                <w:rFonts w:cs="Arial"/>
              </w:rPr>
            </w:pPr>
            <w:r w:rsidRPr="00FD2370">
              <w:rPr>
                <w:rFonts w:cs="Arial"/>
              </w:rPr>
              <w:t>Zgodność projektu opisanego we wniosku o dofinansowanie z zasadami dotyczącymi pomocy publicznej / pomocy de minimis.</w:t>
            </w:r>
          </w:p>
        </w:tc>
        <w:tc>
          <w:tcPr>
            <w:tcW w:w="2407" w:type="pct"/>
            <w:shd w:val="clear" w:color="auto" w:fill="FFFFFF"/>
          </w:tcPr>
          <w:p w14:paraId="1E05472B" w14:textId="77777777" w:rsidR="00413A26" w:rsidRPr="00FD2370" w:rsidRDefault="00413A26" w:rsidP="001039FE">
            <w:pPr>
              <w:spacing w:before="0" w:after="0"/>
              <w:contextualSpacing/>
              <w:rPr>
                <w:rFonts w:cs="Arial"/>
              </w:rPr>
            </w:pPr>
            <w:r w:rsidRPr="00FD2370">
              <w:rPr>
                <w:rFonts w:cs="Arial"/>
              </w:rPr>
              <w:t>W ramach kryterium będzie weryfikowana zgodność z warunkami wsparcia dotyczącymi pomocy publicznej lub pomocy de minimis, wynikającymi z aktów prawnych wskazanych w Regulaminie konkursu, w tym w szczególności:</w:t>
            </w:r>
          </w:p>
          <w:p w14:paraId="4B880BAC" w14:textId="77777777" w:rsidR="00413A26" w:rsidRPr="00FD2370" w:rsidRDefault="00413A26" w:rsidP="001039FE">
            <w:pPr>
              <w:numPr>
                <w:ilvl w:val="0"/>
                <w:numId w:val="415"/>
              </w:numPr>
              <w:spacing w:before="0" w:after="0"/>
              <w:ind w:left="247" w:hanging="247"/>
              <w:contextualSpacing/>
              <w:rPr>
                <w:rFonts w:cs="Arial"/>
              </w:rPr>
            </w:pPr>
            <w:r w:rsidRPr="00FD2370">
              <w:rPr>
                <w:rFonts w:cs="Arial"/>
              </w:rPr>
              <w:t>możliwość udzielenia wsparcia Wnioskodawcy wynikająca z właściwych przepisów o pomocy publicznej lub pomocy de minimis będących podstawą prawną udzielenia wsparcia w ramach działania;</w:t>
            </w:r>
          </w:p>
          <w:p w14:paraId="3D34912A" w14:textId="77777777" w:rsidR="00413A26" w:rsidRPr="00FD2370" w:rsidRDefault="00413A26" w:rsidP="001039FE">
            <w:pPr>
              <w:numPr>
                <w:ilvl w:val="0"/>
                <w:numId w:val="416"/>
              </w:numPr>
              <w:spacing w:before="0" w:after="0"/>
              <w:ind w:left="232" w:hanging="232"/>
              <w:contextualSpacing/>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Komisji 2003/361/WE z dnia 6 maja 2003 r., dotyczące definicji przedsiębiorstw mikro, małych i średnich; </w:t>
            </w:r>
          </w:p>
          <w:p w14:paraId="24B1BD45" w14:textId="77777777" w:rsidR="00413A26" w:rsidRPr="00FD2370" w:rsidRDefault="00413A26" w:rsidP="001039FE">
            <w:pPr>
              <w:numPr>
                <w:ilvl w:val="0"/>
                <w:numId w:val="416"/>
              </w:numPr>
              <w:spacing w:before="0" w:after="0"/>
              <w:ind w:left="232" w:hanging="232"/>
              <w:contextualSpacing/>
              <w:rPr>
                <w:rFonts w:cs="Arial"/>
              </w:rPr>
            </w:pPr>
            <w:r w:rsidRPr="00FD2370">
              <w:rPr>
                <w:rFonts w:cs="Arial"/>
              </w:rPr>
              <w:t>czy realizacja przedsięwzięcia mieści się w ramach czasowych dopuszczalnych we właściwych przepisach o pomocy publicznej lub pomocy de minimis będących podstawą prawną udzielenia wsparcia w ramach danego działania;</w:t>
            </w:r>
          </w:p>
          <w:p w14:paraId="51B6BEB5" w14:textId="77777777" w:rsidR="00413A26" w:rsidRPr="00FD2370" w:rsidRDefault="00413A26" w:rsidP="001039FE">
            <w:pPr>
              <w:numPr>
                <w:ilvl w:val="0"/>
                <w:numId w:val="416"/>
              </w:numPr>
              <w:spacing w:before="0" w:after="0"/>
              <w:ind w:left="232" w:hanging="232"/>
              <w:contextualSpacing/>
              <w:rPr>
                <w:rFonts w:cs="Arial"/>
              </w:rPr>
            </w:pPr>
            <w:r w:rsidRPr="00FD2370">
              <w:rPr>
                <w:rFonts w:cs="Arial"/>
              </w:rPr>
              <w:lastRenderedPageBreak/>
              <w:t>czy wnioskowana kwota i zakres projektu, w tym wydatki kwalifikowalne są zgodne z przepisami o pomocy publicznej lub pomocy de minimis będących podstawą prawną udzielenia wsparcia w ramach działania.</w:t>
            </w:r>
          </w:p>
          <w:p w14:paraId="6ABEF9E5" w14:textId="77777777" w:rsidR="00413A26" w:rsidRPr="00FD2370" w:rsidRDefault="00413A26" w:rsidP="001039FE">
            <w:pPr>
              <w:spacing w:before="0" w:after="0"/>
              <w:contextualSpacing/>
              <w:rPr>
                <w:rFonts w:cs="Arial"/>
              </w:rPr>
            </w:pPr>
            <w:r w:rsidRPr="00FD2370">
              <w:rPr>
                <w:rFonts w:cs="Arial"/>
              </w:rPr>
              <w:t>Możliwe warianty odpowiedzi: tak, nie, nie dotyczy.</w:t>
            </w:r>
          </w:p>
        </w:tc>
        <w:tc>
          <w:tcPr>
            <w:tcW w:w="990" w:type="pct"/>
            <w:vMerge/>
            <w:shd w:val="clear" w:color="auto" w:fill="FFFFFF"/>
          </w:tcPr>
          <w:p w14:paraId="3B85C5B8" w14:textId="77777777" w:rsidR="00413A26" w:rsidRPr="00FD2370" w:rsidRDefault="00413A26" w:rsidP="001039FE">
            <w:pPr>
              <w:spacing w:before="0" w:after="0"/>
              <w:contextualSpacing/>
              <w:rPr>
                <w:rFonts w:cs="Arial"/>
              </w:rPr>
            </w:pPr>
          </w:p>
        </w:tc>
      </w:tr>
      <w:tr w:rsidR="00413A26" w:rsidRPr="00FD2370" w14:paraId="1C0B8523" w14:textId="77777777" w:rsidTr="00B12AFC">
        <w:trPr>
          <w:trHeight w:val="721"/>
        </w:trPr>
        <w:tc>
          <w:tcPr>
            <w:tcW w:w="187" w:type="pct"/>
            <w:tcBorders>
              <w:bottom w:val="single" w:sz="4" w:space="0" w:color="auto"/>
            </w:tcBorders>
            <w:shd w:val="clear" w:color="auto" w:fill="FFFFFF"/>
          </w:tcPr>
          <w:p w14:paraId="73372A28" w14:textId="77777777" w:rsidR="00413A26" w:rsidRPr="00FD2370" w:rsidRDefault="00413A26" w:rsidP="001039FE">
            <w:pPr>
              <w:numPr>
                <w:ilvl w:val="0"/>
                <w:numId w:val="532"/>
              </w:numPr>
              <w:spacing w:before="0" w:after="0"/>
              <w:ind w:hanging="698"/>
              <w:contextualSpacing/>
              <w:rPr>
                <w:rFonts w:cs="Arial"/>
              </w:rPr>
            </w:pPr>
          </w:p>
        </w:tc>
        <w:tc>
          <w:tcPr>
            <w:tcW w:w="1416" w:type="pct"/>
            <w:tcBorders>
              <w:bottom w:val="single" w:sz="4" w:space="0" w:color="auto"/>
            </w:tcBorders>
            <w:shd w:val="clear" w:color="auto" w:fill="FFFFFF"/>
          </w:tcPr>
          <w:p w14:paraId="265931C0" w14:textId="77777777" w:rsidR="00413A26" w:rsidRPr="00FD2370" w:rsidRDefault="00413A26" w:rsidP="001039FE">
            <w:pPr>
              <w:spacing w:before="0" w:after="0"/>
              <w:contextualSpacing/>
              <w:rPr>
                <w:rFonts w:cs="Arial"/>
              </w:rPr>
            </w:pPr>
            <w:r w:rsidRPr="00FD2370">
              <w:rPr>
                <w:rFonts w:cs="Arial"/>
              </w:rPr>
              <w:t>Zgodność projektu opisanego we wniosku o dofinansowanie z zasadą równości szans kobiet i mężczyzn, w oparciu o standard minimum.</w:t>
            </w:r>
          </w:p>
        </w:tc>
        <w:tc>
          <w:tcPr>
            <w:tcW w:w="2407" w:type="pct"/>
            <w:tcBorders>
              <w:bottom w:val="single" w:sz="4" w:space="0" w:color="auto"/>
            </w:tcBorders>
            <w:shd w:val="clear" w:color="auto" w:fill="FFFFFF"/>
          </w:tcPr>
          <w:p w14:paraId="46D657E9" w14:textId="77777777" w:rsidR="00413A26" w:rsidRPr="00FD2370" w:rsidRDefault="00413A26" w:rsidP="001039FE">
            <w:pPr>
              <w:spacing w:before="0" w:after="0"/>
              <w:contextualSpacing/>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27F75239" w14:textId="77777777" w:rsidR="00413A26" w:rsidRDefault="00413A26" w:rsidP="001039FE">
            <w:pPr>
              <w:spacing w:before="0" w:after="0"/>
              <w:contextualSpacing/>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561A209C" w14:textId="77777777" w:rsidR="00413A26" w:rsidRPr="00FD2370" w:rsidRDefault="00413A26" w:rsidP="001039FE">
            <w:pPr>
              <w:spacing w:before="0" w:after="0"/>
              <w:contextualSpacing/>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361DA96" w14:textId="77777777" w:rsidR="00413A26" w:rsidRPr="00FD2370" w:rsidRDefault="00413A26" w:rsidP="001039FE">
            <w:pPr>
              <w:spacing w:before="0" w:after="0"/>
              <w:contextualSpacing/>
              <w:rPr>
                <w:rFonts w:cs="Arial"/>
              </w:rPr>
            </w:pPr>
          </w:p>
        </w:tc>
      </w:tr>
      <w:tr w:rsidR="00413A26" w:rsidRPr="00FD2370" w14:paraId="39815293" w14:textId="77777777" w:rsidTr="00B12AFC">
        <w:trPr>
          <w:trHeight w:val="659"/>
        </w:trPr>
        <w:tc>
          <w:tcPr>
            <w:tcW w:w="187" w:type="pct"/>
            <w:shd w:val="clear" w:color="auto" w:fill="FFFFFF"/>
          </w:tcPr>
          <w:p w14:paraId="00FF3EA0" w14:textId="77777777" w:rsidR="00413A26" w:rsidRPr="00FD2370" w:rsidRDefault="00413A26" w:rsidP="001039FE">
            <w:pPr>
              <w:numPr>
                <w:ilvl w:val="0"/>
                <w:numId w:val="532"/>
              </w:numPr>
              <w:spacing w:before="0" w:after="0"/>
              <w:ind w:hanging="698"/>
              <w:contextualSpacing/>
              <w:rPr>
                <w:rFonts w:cs="Arial"/>
              </w:rPr>
            </w:pPr>
          </w:p>
        </w:tc>
        <w:tc>
          <w:tcPr>
            <w:tcW w:w="1416" w:type="pct"/>
            <w:shd w:val="clear" w:color="auto" w:fill="FFFFFF"/>
          </w:tcPr>
          <w:p w14:paraId="5B12285C" w14:textId="77777777" w:rsidR="00413A26" w:rsidRPr="00FD2370" w:rsidRDefault="00413A26" w:rsidP="001039FE">
            <w:pPr>
              <w:autoSpaceDE w:val="0"/>
              <w:autoSpaceDN w:val="0"/>
              <w:adjustRightInd w:val="0"/>
              <w:spacing w:before="0" w:after="0"/>
              <w:contextualSpacing/>
              <w:rPr>
                <w:rFonts w:cs="Arial"/>
              </w:rPr>
            </w:pPr>
            <w:r w:rsidRPr="00FD2370">
              <w:rPr>
                <w:rFonts w:cs="Arial"/>
              </w:rPr>
              <w:t>Projekt ma pozytywny wpływ na zasadę niedyskryminacji, w tym dostępności dla osób z niepełnoprawnościami.</w:t>
            </w:r>
          </w:p>
        </w:tc>
        <w:tc>
          <w:tcPr>
            <w:tcW w:w="2407" w:type="pct"/>
            <w:shd w:val="clear" w:color="auto" w:fill="FFFFFF"/>
          </w:tcPr>
          <w:p w14:paraId="62A34004" w14:textId="77777777" w:rsidR="00413A26" w:rsidRPr="00FD2370" w:rsidRDefault="00413A26" w:rsidP="001039FE">
            <w:pPr>
              <w:autoSpaceDE w:val="0"/>
              <w:autoSpaceDN w:val="0"/>
              <w:adjustRightInd w:val="0"/>
              <w:spacing w:before="0" w:after="0"/>
              <w:contextualSpacing/>
              <w:rPr>
                <w:rFonts w:cs="Arial"/>
              </w:rPr>
            </w:pPr>
            <w:r w:rsidRPr="00FD2370">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w:t>
            </w:r>
          </w:p>
          <w:p w14:paraId="2BDBC2A7" w14:textId="77777777" w:rsidR="00413A26" w:rsidRPr="00FD2370" w:rsidRDefault="00413A26" w:rsidP="001039FE">
            <w:pPr>
              <w:autoSpaceDE w:val="0"/>
              <w:autoSpaceDN w:val="0"/>
              <w:adjustRightInd w:val="0"/>
              <w:spacing w:before="0" w:after="0"/>
              <w:contextualSpacing/>
              <w:rPr>
                <w:rFonts w:cs="Arial"/>
              </w:rPr>
            </w:pPr>
            <w:r w:rsidRPr="00FD2370">
              <w:rPr>
                <w:rFonts w:cs="Arial"/>
              </w:rPr>
              <w:t xml:space="preserve">W wyjątkowych sytuacjach, dopuszczalne jest uznanie neutralności produktu projektu. </w:t>
            </w:r>
            <w:r w:rsidRPr="00FD2370">
              <w:rPr>
                <w:rFonts w:cs="Arial"/>
              </w:rPr>
              <w:br/>
              <w:t>O neutralności produktu można mówić w sytuacji, kiedy wnioskodawca wykaże we wniosku o dofinansowanie projektu, że dostępność nie dotyczy danego produktu na przykład z uwagi na brak jego bezpośrednich użytkowników.</w:t>
            </w:r>
          </w:p>
          <w:p w14:paraId="28C75B68" w14:textId="77777777" w:rsidR="00413A26" w:rsidRDefault="00413A26" w:rsidP="001039FE">
            <w:pPr>
              <w:autoSpaceDE w:val="0"/>
              <w:autoSpaceDN w:val="0"/>
              <w:adjustRightInd w:val="0"/>
              <w:spacing w:before="0" w:after="0"/>
              <w:contextualSpacing/>
              <w:rPr>
                <w:rFonts w:cs="Arial"/>
              </w:rPr>
            </w:pPr>
            <w:r w:rsidRPr="00FD2370">
              <w:rPr>
                <w:rFonts w:cs="Arial"/>
              </w:rPr>
              <w:t xml:space="preserve">Kryterium weryfikowane będzie na podstawie informacji zawartych we wniosku o dofinansowanie. </w:t>
            </w:r>
          </w:p>
          <w:p w14:paraId="030A7D5A" w14:textId="77777777" w:rsidR="00413A26" w:rsidRPr="00FD2370" w:rsidRDefault="00413A26" w:rsidP="001039FE">
            <w:pPr>
              <w:autoSpaceDE w:val="0"/>
              <w:autoSpaceDN w:val="0"/>
              <w:adjustRightInd w:val="0"/>
              <w:spacing w:before="0" w:after="0"/>
              <w:contextualSpacing/>
              <w:rPr>
                <w:rFonts w:cs="Arial"/>
              </w:rPr>
            </w:pPr>
            <w:r w:rsidRPr="00FD2370">
              <w:rPr>
                <w:rFonts w:cs="Arial"/>
              </w:rPr>
              <w:lastRenderedPageBreak/>
              <w:t>Kryterium będzie weryfikowane w oparciu o zawarte we wniosku o dofinansowanie oświadczenie wnioskodawcy.</w:t>
            </w:r>
          </w:p>
        </w:tc>
        <w:tc>
          <w:tcPr>
            <w:tcW w:w="990" w:type="pct"/>
            <w:vMerge/>
            <w:shd w:val="clear" w:color="auto" w:fill="FFFFFF"/>
          </w:tcPr>
          <w:p w14:paraId="44778DA2" w14:textId="77777777" w:rsidR="00413A26" w:rsidRPr="00FD2370" w:rsidRDefault="00413A26" w:rsidP="001039FE">
            <w:pPr>
              <w:autoSpaceDE w:val="0"/>
              <w:autoSpaceDN w:val="0"/>
              <w:adjustRightInd w:val="0"/>
              <w:spacing w:before="0" w:after="0"/>
              <w:contextualSpacing/>
              <w:rPr>
                <w:rFonts w:cs="Arial"/>
              </w:rPr>
            </w:pPr>
          </w:p>
        </w:tc>
      </w:tr>
      <w:tr w:rsidR="00413A26" w:rsidRPr="00FD2370" w14:paraId="14376C0A" w14:textId="77777777" w:rsidTr="00B12AFC">
        <w:trPr>
          <w:trHeight w:val="659"/>
        </w:trPr>
        <w:tc>
          <w:tcPr>
            <w:tcW w:w="187" w:type="pct"/>
            <w:shd w:val="clear" w:color="auto" w:fill="FFFFFF"/>
          </w:tcPr>
          <w:p w14:paraId="3149B043" w14:textId="77777777" w:rsidR="00413A26" w:rsidRPr="00FD2370" w:rsidRDefault="00413A26" w:rsidP="001039FE">
            <w:pPr>
              <w:numPr>
                <w:ilvl w:val="0"/>
                <w:numId w:val="532"/>
              </w:numPr>
              <w:spacing w:before="0" w:after="0"/>
              <w:ind w:hanging="720"/>
              <w:contextualSpacing/>
              <w:rPr>
                <w:rFonts w:cs="Arial"/>
              </w:rPr>
            </w:pPr>
          </w:p>
        </w:tc>
        <w:tc>
          <w:tcPr>
            <w:tcW w:w="1416" w:type="pct"/>
            <w:shd w:val="clear" w:color="auto" w:fill="FFFFFF"/>
          </w:tcPr>
          <w:p w14:paraId="72FBD287" w14:textId="77777777" w:rsidR="00413A26" w:rsidRPr="00FD2370" w:rsidRDefault="00413A26" w:rsidP="001039FE">
            <w:pPr>
              <w:spacing w:before="0" w:after="0"/>
              <w:contextualSpacing/>
              <w:rPr>
                <w:rFonts w:cs="Arial"/>
              </w:rPr>
            </w:pPr>
            <w:r w:rsidRPr="00FD2370">
              <w:rPr>
                <w:rFonts w:cs="Arial"/>
              </w:rPr>
              <w:t>Zgodność projektu opisanego we wniosku o dofinansowanie z zasadą zrównoważonego rozwoju.</w:t>
            </w:r>
          </w:p>
        </w:tc>
        <w:tc>
          <w:tcPr>
            <w:tcW w:w="2407" w:type="pct"/>
            <w:shd w:val="clear" w:color="auto" w:fill="FFFFFF"/>
          </w:tcPr>
          <w:p w14:paraId="41C87D3A" w14:textId="77777777" w:rsidR="00413A26" w:rsidRPr="00FD2370" w:rsidRDefault="00413A26" w:rsidP="001039FE">
            <w:pPr>
              <w:spacing w:before="0" w:after="0"/>
              <w:contextualSpacing/>
              <w:rPr>
                <w:rFonts w:cs="Arial"/>
              </w:rPr>
            </w:pPr>
            <w:r w:rsidRPr="00FD2370">
              <w:rPr>
                <w:rFonts w:cs="Arial"/>
              </w:rPr>
              <w:t>Kryterium będzie weryfikowane w oparciu o zawarte we wniosku Oświadczenie Wnioskodawcy.</w:t>
            </w:r>
          </w:p>
        </w:tc>
        <w:tc>
          <w:tcPr>
            <w:tcW w:w="990" w:type="pct"/>
            <w:vMerge/>
            <w:shd w:val="clear" w:color="auto" w:fill="FFFFFF"/>
          </w:tcPr>
          <w:p w14:paraId="43790166" w14:textId="77777777" w:rsidR="00413A26" w:rsidRPr="00FD2370" w:rsidRDefault="00413A26" w:rsidP="001039FE">
            <w:pPr>
              <w:spacing w:before="0" w:after="0"/>
              <w:contextualSpacing/>
              <w:rPr>
                <w:rFonts w:cs="Arial"/>
              </w:rPr>
            </w:pPr>
          </w:p>
        </w:tc>
      </w:tr>
      <w:tr w:rsidR="00413A26" w:rsidRPr="00FD2370" w14:paraId="777725AB" w14:textId="77777777" w:rsidTr="00B12AFC">
        <w:trPr>
          <w:trHeight w:val="659"/>
        </w:trPr>
        <w:tc>
          <w:tcPr>
            <w:tcW w:w="187" w:type="pct"/>
            <w:shd w:val="clear" w:color="auto" w:fill="FFFFFF"/>
          </w:tcPr>
          <w:p w14:paraId="2D388823" w14:textId="77777777" w:rsidR="00413A26" w:rsidRPr="00FD2370" w:rsidRDefault="00413A26" w:rsidP="001039FE">
            <w:pPr>
              <w:numPr>
                <w:ilvl w:val="0"/>
                <w:numId w:val="532"/>
              </w:numPr>
              <w:spacing w:before="0" w:after="0"/>
              <w:ind w:hanging="720"/>
              <w:contextualSpacing/>
              <w:rPr>
                <w:rFonts w:cs="Arial"/>
              </w:rPr>
            </w:pPr>
          </w:p>
        </w:tc>
        <w:tc>
          <w:tcPr>
            <w:tcW w:w="1416" w:type="pct"/>
            <w:shd w:val="clear" w:color="auto" w:fill="FFFFFF"/>
          </w:tcPr>
          <w:p w14:paraId="6CCB6BA5" w14:textId="77777777" w:rsidR="00413A26" w:rsidRPr="00FD2370" w:rsidRDefault="00413A26" w:rsidP="001039FE">
            <w:pPr>
              <w:spacing w:before="0" w:after="0"/>
              <w:contextualSpacing/>
              <w:rPr>
                <w:rFonts w:cs="Arial"/>
              </w:rPr>
            </w:pPr>
            <w:r w:rsidRPr="00FD2370">
              <w:rPr>
                <w:rFonts w:cs="Arial"/>
              </w:rPr>
              <w:t>Projekt skierowany jest do grup docelowych z terenu województwa mazowieckiego.</w:t>
            </w:r>
          </w:p>
        </w:tc>
        <w:tc>
          <w:tcPr>
            <w:tcW w:w="2407" w:type="pct"/>
            <w:shd w:val="clear" w:color="auto" w:fill="FFFFFF"/>
          </w:tcPr>
          <w:p w14:paraId="52ED9D57" w14:textId="77777777" w:rsidR="00413A26" w:rsidRPr="00FD2370" w:rsidRDefault="00413A26" w:rsidP="001039FE">
            <w:pPr>
              <w:spacing w:before="0" w:after="0"/>
              <w:contextualSpacing/>
              <w:rPr>
                <w:rFonts w:cs="Arial"/>
              </w:rPr>
            </w:pPr>
            <w:r w:rsidRPr="00FD2370">
              <w:rPr>
                <w:rFonts w:cs="Arial"/>
              </w:rPr>
              <w:t>W ramach kryterium weryfikowana będzie, czy projekt został skierowany do grup docelowych z obszaru województwa mazowieckiego (w przypadku osób fizycznych są to osoby, które uczą się, pracują lub zamieszkują na obszarze województwa mazowieckiego w rozumieniu przepisów Kodeksu Cywilnego, w pozostałych przypadkach są to podmioty posiadające jednostkę organizacyjną na obszarze województwa mazowieckiego).</w:t>
            </w:r>
          </w:p>
        </w:tc>
        <w:tc>
          <w:tcPr>
            <w:tcW w:w="990" w:type="pct"/>
            <w:vMerge/>
            <w:shd w:val="clear" w:color="auto" w:fill="FFFFFF"/>
          </w:tcPr>
          <w:p w14:paraId="00B9EAF3" w14:textId="77777777" w:rsidR="00413A26" w:rsidRPr="00FD2370" w:rsidRDefault="00413A26" w:rsidP="001039FE">
            <w:pPr>
              <w:spacing w:before="0" w:after="0"/>
              <w:contextualSpacing/>
              <w:rPr>
                <w:rFonts w:cs="Arial"/>
              </w:rPr>
            </w:pPr>
          </w:p>
        </w:tc>
      </w:tr>
      <w:tr w:rsidR="00413A26" w:rsidRPr="00FD2370" w14:paraId="6A53845C" w14:textId="77777777" w:rsidTr="00B12AFC">
        <w:trPr>
          <w:trHeight w:val="659"/>
        </w:trPr>
        <w:tc>
          <w:tcPr>
            <w:tcW w:w="187" w:type="pct"/>
            <w:shd w:val="clear" w:color="auto" w:fill="FFFFFF"/>
          </w:tcPr>
          <w:p w14:paraId="30ED1692" w14:textId="77777777" w:rsidR="00413A26" w:rsidRPr="00FD2370" w:rsidRDefault="00413A26" w:rsidP="001039FE">
            <w:pPr>
              <w:numPr>
                <w:ilvl w:val="0"/>
                <w:numId w:val="532"/>
              </w:numPr>
              <w:spacing w:before="0" w:after="0"/>
              <w:ind w:hanging="720"/>
              <w:contextualSpacing/>
              <w:rPr>
                <w:rFonts w:cs="Arial"/>
              </w:rPr>
            </w:pPr>
          </w:p>
        </w:tc>
        <w:tc>
          <w:tcPr>
            <w:tcW w:w="1416" w:type="pct"/>
            <w:shd w:val="clear" w:color="auto" w:fill="FFFFFF"/>
          </w:tcPr>
          <w:p w14:paraId="1287B163" w14:textId="77777777" w:rsidR="00413A26" w:rsidRPr="00FD2370" w:rsidRDefault="00413A26" w:rsidP="001039FE">
            <w:pPr>
              <w:spacing w:before="0" w:after="0"/>
              <w:contextualSpacing/>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407" w:type="pct"/>
            <w:shd w:val="clear" w:color="auto" w:fill="FFFFFF"/>
          </w:tcPr>
          <w:p w14:paraId="7AACEE57" w14:textId="77777777" w:rsidR="00413A26" w:rsidRPr="00FD2370" w:rsidRDefault="00413A26" w:rsidP="001039FE">
            <w:pPr>
              <w:spacing w:before="0" w:after="0"/>
              <w:contextualSpacing/>
              <w:rPr>
                <w:rFonts w:cs="Arial"/>
              </w:rPr>
            </w:pPr>
            <w:r w:rsidRPr="00FD2370">
              <w:rPr>
                <w:rFonts w:cs="Arial"/>
              </w:rPr>
              <w:t xml:space="preserve">Treść wniosku pozakonkursowego jest zgodna z założeniami dla projektu wskazanymi w zgłoszeniu do </w:t>
            </w:r>
            <w:r w:rsidRPr="00FD2370">
              <w:rPr>
                <w:rFonts w:cs="Arial"/>
                <w:i/>
              </w:rPr>
              <w:t>Wykazu zidentyfikowanych projektów pozakonkursowych współfinansowanych ze środków EFS w RPO WM 2014-2020</w:t>
            </w:r>
            <w:r w:rsidRPr="00FD2370">
              <w:rPr>
                <w:rFonts w:cs="Arial"/>
              </w:rPr>
              <w:t xml:space="preserve"> (WPP EFS), który podlegał akceptacji IZ RPO WM i jednocześnie stanowił podstawę do wprowadzenia projektu do WPP EFS.</w:t>
            </w:r>
          </w:p>
          <w:p w14:paraId="57407577" w14:textId="77777777" w:rsidR="00413A26" w:rsidRPr="00FD2370" w:rsidRDefault="00413A26" w:rsidP="001039FE">
            <w:pPr>
              <w:spacing w:before="0" w:after="0"/>
              <w:contextualSpacing/>
              <w:rPr>
                <w:rFonts w:cs="Arial"/>
              </w:rPr>
            </w:pPr>
            <w:r w:rsidRPr="00FD2370">
              <w:rPr>
                <w:rFonts w:cs="Arial"/>
              </w:rPr>
              <w:t>W ramach kryterium weryfikowana będzie zgodność z typem Beneficjenta określonym w zgłoszeniu do WPP EFS, zgodność zakładanych efektów projektu (celów i rezultatów).</w:t>
            </w:r>
          </w:p>
        </w:tc>
        <w:tc>
          <w:tcPr>
            <w:tcW w:w="990" w:type="pct"/>
            <w:vMerge/>
            <w:shd w:val="clear" w:color="auto" w:fill="FFFFFF"/>
          </w:tcPr>
          <w:p w14:paraId="5EE74BCB" w14:textId="77777777" w:rsidR="00413A26" w:rsidRPr="00FD2370" w:rsidRDefault="00413A26" w:rsidP="001039FE">
            <w:pPr>
              <w:spacing w:before="0" w:after="0"/>
              <w:contextualSpacing/>
              <w:rPr>
                <w:rFonts w:cs="Arial"/>
              </w:rPr>
            </w:pPr>
          </w:p>
        </w:tc>
      </w:tr>
      <w:tr w:rsidR="00413A26" w:rsidRPr="00FD2370" w14:paraId="7CCD1326" w14:textId="77777777" w:rsidTr="00B12AFC">
        <w:trPr>
          <w:trHeight w:val="659"/>
        </w:trPr>
        <w:tc>
          <w:tcPr>
            <w:tcW w:w="187" w:type="pct"/>
            <w:shd w:val="clear" w:color="auto" w:fill="FFFFFF"/>
          </w:tcPr>
          <w:p w14:paraId="2109A08E" w14:textId="77777777" w:rsidR="00413A26" w:rsidRPr="00FD2370" w:rsidRDefault="00413A26" w:rsidP="001039FE">
            <w:pPr>
              <w:numPr>
                <w:ilvl w:val="0"/>
                <w:numId w:val="532"/>
              </w:numPr>
              <w:spacing w:before="0" w:after="0"/>
              <w:ind w:hanging="698"/>
              <w:contextualSpacing/>
              <w:rPr>
                <w:rFonts w:cs="Arial"/>
              </w:rPr>
            </w:pPr>
          </w:p>
        </w:tc>
        <w:tc>
          <w:tcPr>
            <w:tcW w:w="1416" w:type="pct"/>
            <w:shd w:val="clear" w:color="auto" w:fill="FFFFFF"/>
          </w:tcPr>
          <w:p w14:paraId="096126FB" w14:textId="77777777" w:rsidR="00413A26" w:rsidRPr="00FD2370" w:rsidRDefault="00413A26" w:rsidP="001039FE">
            <w:pPr>
              <w:spacing w:before="0" w:after="0"/>
              <w:contextualSpacing/>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407" w:type="pct"/>
            <w:shd w:val="clear" w:color="auto" w:fill="FFFFFF"/>
          </w:tcPr>
          <w:p w14:paraId="6F2111EB" w14:textId="77777777" w:rsidR="00413A26" w:rsidRPr="00FD2370" w:rsidRDefault="00413A26" w:rsidP="001039FE">
            <w:pPr>
              <w:spacing w:before="0" w:after="0"/>
              <w:contextualSpacing/>
              <w:rPr>
                <w:rFonts w:cs="Arial"/>
              </w:rPr>
            </w:pPr>
            <w:r w:rsidRPr="00FD2370">
              <w:rPr>
                <w:rFonts w:cs="Arial"/>
              </w:rPr>
              <w:t xml:space="preserve">W ramach kryterium weryfikowane będzie, czy projekt pozakonkursowy znajduje się w </w:t>
            </w:r>
            <w:r w:rsidRPr="00FD2370">
              <w:rPr>
                <w:rFonts w:cs="Arial"/>
                <w:i/>
              </w:rPr>
              <w:t>Wykazie zidentyfikowanych projektów pozakonkursowych współfinansowanych ze środków EFS w RPO WM 2014-2020</w:t>
            </w:r>
            <w:r w:rsidRPr="00FD2370">
              <w:rPr>
                <w:rFonts w:cs="Arial"/>
              </w:rPr>
              <w:t xml:space="preserve"> (WPP EFS). W przypadku gdy projekt pozakonkursowy, został usunięty z WPP EFS, wniosek zostaje odrzucony.</w:t>
            </w:r>
          </w:p>
        </w:tc>
        <w:tc>
          <w:tcPr>
            <w:tcW w:w="990" w:type="pct"/>
            <w:vMerge/>
            <w:shd w:val="clear" w:color="auto" w:fill="FFFFFF"/>
          </w:tcPr>
          <w:p w14:paraId="62B9610D" w14:textId="77777777" w:rsidR="00413A26" w:rsidRPr="00FD2370" w:rsidRDefault="00413A26" w:rsidP="001039FE">
            <w:pPr>
              <w:spacing w:before="0" w:after="0"/>
              <w:contextualSpacing/>
              <w:rPr>
                <w:rFonts w:cs="Arial"/>
              </w:rPr>
            </w:pPr>
          </w:p>
        </w:tc>
      </w:tr>
      <w:tr w:rsidR="00413A26" w:rsidRPr="00FD2370" w14:paraId="52BBAE6B" w14:textId="77777777" w:rsidTr="00B12AFC">
        <w:trPr>
          <w:trHeight w:val="659"/>
        </w:trPr>
        <w:tc>
          <w:tcPr>
            <w:tcW w:w="187" w:type="pct"/>
            <w:shd w:val="clear" w:color="auto" w:fill="FFFFFF"/>
          </w:tcPr>
          <w:p w14:paraId="62649A6E" w14:textId="77777777" w:rsidR="00413A26" w:rsidRPr="00FD2370" w:rsidRDefault="00413A26" w:rsidP="001039FE">
            <w:pPr>
              <w:numPr>
                <w:ilvl w:val="0"/>
                <w:numId w:val="532"/>
              </w:numPr>
              <w:spacing w:before="0" w:after="0"/>
              <w:ind w:hanging="698"/>
              <w:contextualSpacing/>
              <w:rPr>
                <w:rFonts w:cs="Arial"/>
              </w:rPr>
            </w:pPr>
          </w:p>
        </w:tc>
        <w:tc>
          <w:tcPr>
            <w:tcW w:w="1416" w:type="pct"/>
            <w:shd w:val="clear" w:color="auto" w:fill="FFFFFF"/>
          </w:tcPr>
          <w:p w14:paraId="48855117" w14:textId="77777777" w:rsidR="00413A26" w:rsidRPr="00FD2370" w:rsidRDefault="00413A26" w:rsidP="001039FE">
            <w:pPr>
              <w:spacing w:before="0" w:after="0"/>
              <w:contextualSpacing/>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407" w:type="pct"/>
            <w:shd w:val="clear" w:color="auto" w:fill="FFFFFF"/>
          </w:tcPr>
          <w:p w14:paraId="3D84C51C" w14:textId="77777777" w:rsidR="00413A26" w:rsidRPr="00FD2370" w:rsidRDefault="00413A26" w:rsidP="001039FE">
            <w:pPr>
              <w:autoSpaceDE w:val="0"/>
              <w:autoSpaceDN w:val="0"/>
              <w:adjustRightInd w:val="0"/>
              <w:spacing w:before="0" w:after="0"/>
              <w:contextualSpacing/>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298A9046" w14:textId="77777777" w:rsidR="00413A26" w:rsidRPr="00FD2370" w:rsidRDefault="00413A26" w:rsidP="001039FE">
            <w:pPr>
              <w:autoSpaceDE w:val="0"/>
              <w:autoSpaceDN w:val="0"/>
              <w:adjustRightInd w:val="0"/>
              <w:spacing w:before="0" w:after="0"/>
              <w:contextualSpacing/>
              <w:rPr>
                <w:rFonts w:eastAsia="Times New Roman" w:cs="Arial"/>
              </w:rPr>
            </w:pPr>
            <w:r w:rsidRPr="00FD2370">
              <w:rPr>
                <w:rFonts w:eastAsia="Times New Roman" w:cs="Arial"/>
              </w:rPr>
              <w:t xml:space="preserve">W przypadku, gdy roczny obrót Wnioskodawcy i Partnera jest niższy niż roczne wydatki w projekcie stwierdza się niespełnienie kryterium. W </w:t>
            </w:r>
            <w:r w:rsidRPr="00FD2370">
              <w:rPr>
                <w:rFonts w:eastAsia="Times New Roman" w:cs="Arial"/>
              </w:rPr>
              <w:lastRenderedPageBreak/>
              <w:t>przypadku, gdy projekt trwa dłużej niż jeden rok kalendarzowy należy wartość obrotów odnieść do roku realizacji projektu, w którym wartość planowanych wydatków jest najwyższa.</w:t>
            </w:r>
          </w:p>
          <w:p w14:paraId="43CDA3BF" w14:textId="77777777" w:rsidR="00413A26" w:rsidRPr="00FD2370" w:rsidRDefault="00413A26" w:rsidP="001039FE">
            <w:pPr>
              <w:autoSpaceDE w:val="0"/>
              <w:autoSpaceDN w:val="0"/>
              <w:adjustRightInd w:val="0"/>
              <w:spacing w:before="0" w:after="0"/>
              <w:contextualSpacing/>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430FB9D1" w14:textId="77777777" w:rsidR="00413A26" w:rsidRPr="00FD2370" w:rsidRDefault="00413A26" w:rsidP="001039FE">
            <w:pPr>
              <w:spacing w:before="0" w:after="0"/>
              <w:contextualSpacing/>
              <w:rPr>
                <w:rFonts w:eastAsia="Times New Roman" w:cs="Arial"/>
              </w:rPr>
            </w:pPr>
            <w:r w:rsidRPr="00FD2370">
              <w:rPr>
                <w:rFonts w:eastAsia="Times New Roman" w:cs="Arial"/>
              </w:rPr>
              <w:t>Wymóg spełniania powyższego kryterium dotyczy wszystkich wnioskodawców (również realizujących projekt w trybie pozakonkursowym).</w:t>
            </w:r>
          </w:p>
        </w:tc>
        <w:tc>
          <w:tcPr>
            <w:tcW w:w="990" w:type="pct"/>
            <w:vMerge/>
            <w:shd w:val="clear" w:color="auto" w:fill="FFFFFF"/>
          </w:tcPr>
          <w:p w14:paraId="4D586230" w14:textId="77777777" w:rsidR="00413A26" w:rsidRPr="00FD2370" w:rsidRDefault="00413A26" w:rsidP="001039FE">
            <w:pPr>
              <w:spacing w:before="0" w:after="0"/>
              <w:contextualSpacing/>
              <w:rPr>
                <w:rFonts w:cs="Arial"/>
              </w:rPr>
            </w:pPr>
          </w:p>
        </w:tc>
      </w:tr>
      <w:tr w:rsidR="00413A26" w:rsidRPr="00FD2370" w14:paraId="534E0DD9" w14:textId="77777777" w:rsidTr="00B12AFC">
        <w:trPr>
          <w:trHeight w:val="659"/>
        </w:trPr>
        <w:tc>
          <w:tcPr>
            <w:tcW w:w="187" w:type="pct"/>
            <w:shd w:val="clear" w:color="auto" w:fill="FFFFFF"/>
          </w:tcPr>
          <w:p w14:paraId="051F16B1" w14:textId="77777777" w:rsidR="00413A26" w:rsidRPr="00FD2370" w:rsidRDefault="00413A26" w:rsidP="001039FE">
            <w:pPr>
              <w:numPr>
                <w:ilvl w:val="0"/>
                <w:numId w:val="532"/>
              </w:numPr>
              <w:spacing w:before="0" w:after="0"/>
              <w:ind w:left="306" w:hanging="306"/>
              <w:contextualSpacing/>
              <w:rPr>
                <w:rFonts w:cs="Arial"/>
              </w:rPr>
            </w:pPr>
          </w:p>
        </w:tc>
        <w:tc>
          <w:tcPr>
            <w:tcW w:w="1416" w:type="pct"/>
            <w:shd w:val="clear" w:color="auto" w:fill="FFFFFF"/>
          </w:tcPr>
          <w:p w14:paraId="14B63349" w14:textId="77777777" w:rsidR="00413A26" w:rsidRPr="00F5238A" w:rsidRDefault="00413A26" w:rsidP="001039FE">
            <w:pPr>
              <w:spacing w:before="0" w:after="0"/>
              <w:contextualSpacing/>
              <w:rPr>
                <w:rFonts w:eastAsia="Times New Roman" w:cs="Arial"/>
              </w:rPr>
            </w:pPr>
            <w:r w:rsidRPr="00F5238A">
              <w:rPr>
                <w:rFonts w:cs="Arial"/>
              </w:rPr>
              <w:t>Działania dotyczące zakupu towarów lub usług zaplanowane w projekcie zostały uzgodnione z właściwym wojewodą (jeśli dotyczy).</w:t>
            </w:r>
          </w:p>
        </w:tc>
        <w:tc>
          <w:tcPr>
            <w:tcW w:w="2407" w:type="pct"/>
            <w:shd w:val="clear" w:color="auto" w:fill="FFFFFF"/>
          </w:tcPr>
          <w:p w14:paraId="2CDA26BA" w14:textId="77777777" w:rsidR="00413A26" w:rsidRDefault="00413A26" w:rsidP="001039FE">
            <w:pPr>
              <w:tabs>
                <w:tab w:val="left" w:pos="502"/>
              </w:tabs>
              <w:spacing w:before="0" w:after="0"/>
              <w:contextualSpacing/>
              <w:rPr>
                <w:rFonts w:eastAsia="Times New Roman" w:cs="Arial"/>
              </w:rPr>
            </w:pPr>
            <w:r w:rsidRPr="00FD2370">
              <w:rPr>
                <w:rFonts w:eastAsia="Times New Roman" w:cs="Arial"/>
              </w:rPr>
              <w:t xml:space="preserve">W ramach kryterium weryfikowane będzie, czy wnioskodawca </w:t>
            </w:r>
            <w:r>
              <w:rPr>
                <w:rFonts w:eastAsia="Times New Roman" w:cs="Arial"/>
              </w:rPr>
              <w:t xml:space="preserve">uzgodnił </w:t>
            </w:r>
            <w:r w:rsidRPr="00F5238A">
              <w:rPr>
                <w:rFonts w:cs="Arial"/>
              </w:rPr>
              <w:t>z właściwym wojewodą</w:t>
            </w:r>
            <w:r>
              <w:rPr>
                <w:rFonts w:eastAsia="Times New Roman" w:cs="Arial"/>
              </w:rPr>
              <w:t xml:space="preserve"> d</w:t>
            </w:r>
            <w:r w:rsidRPr="00F5238A">
              <w:rPr>
                <w:rFonts w:cs="Arial"/>
              </w:rPr>
              <w:t>ziałania dotyczące zakupu towarów lu</w:t>
            </w:r>
            <w:r>
              <w:rPr>
                <w:rFonts w:cs="Arial"/>
              </w:rPr>
              <w:t>b usług zaplanowane w projekcie.</w:t>
            </w:r>
          </w:p>
          <w:p w14:paraId="480C71AE" w14:textId="77777777" w:rsidR="00413A26" w:rsidRDefault="00413A26" w:rsidP="001039FE">
            <w:pPr>
              <w:tabs>
                <w:tab w:val="left" w:pos="502"/>
              </w:tabs>
              <w:spacing w:before="0" w:after="0"/>
              <w:contextualSpacing/>
              <w:rPr>
                <w:rFonts w:cs="Arial"/>
              </w:rPr>
            </w:pPr>
            <w:r w:rsidRPr="00F5238A">
              <w:rPr>
                <w:rFonts w:cs="Arial"/>
              </w:rPr>
              <w:t xml:space="preserve">Kryterium </w:t>
            </w:r>
            <w:r>
              <w:rPr>
                <w:rFonts w:cs="Arial"/>
              </w:rPr>
              <w:t xml:space="preserve">będzie </w:t>
            </w:r>
            <w:r w:rsidRPr="00F5238A">
              <w:rPr>
                <w:rFonts w:cs="Arial"/>
              </w:rPr>
              <w:t>weryfikowane na podstawie zapisów wniosku dofinansowanie, wypeł</w:t>
            </w:r>
            <w:r>
              <w:rPr>
                <w:rFonts w:cs="Arial"/>
              </w:rPr>
              <w:t xml:space="preserve">nionego na podstawie instrukcji. </w:t>
            </w:r>
          </w:p>
          <w:p w14:paraId="2071FE53" w14:textId="77777777" w:rsidR="00413A26" w:rsidRPr="00430C1D" w:rsidRDefault="00413A26" w:rsidP="001039FE">
            <w:pPr>
              <w:tabs>
                <w:tab w:val="left" w:pos="502"/>
              </w:tabs>
              <w:spacing w:before="0" w:after="0"/>
              <w:contextualSpacing/>
              <w:rPr>
                <w:rFonts w:cs="Arial"/>
              </w:rPr>
            </w:pPr>
            <w:r w:rsidRPr="00FD2370">
              <w:rPr>
                <w:rFonts w:cs="Arial"/>
              </w:rPr>
              <w:t>Możliwe warianty odpowiedzi: tak, nie, nie dotyczy.</w:t>
            </w:r>
          </w:p>
        </w:tc>
        <w:tc>
          <w:tcPr>
            <w:tcW w:w="990" w:type="pct"/>
            <w:vMerge/>
            <w:shd w:val="clear" w:color="auto" w:fill="FFFFFF"/>
          </w:tcPr>
          <w:p w14:paraId="50366F06" w14:textId="77777777" w:rsidR="00413A26" w:rsidRPr="00FD2370" w:rsidRDefault="00413A26" w:rsidP="001039FE">
            <w:pPr>
              <w:spacing w:before="0" w:after="0"/>
              <w:contextualSpacing/>
              <w:rPr>
                <w:rFonts w:cs="Arial"/>
              </w:rPr>
            </w:pPr>
          </w:p>
        </w:tc>
      </w:tr>
    </w:tbl>
    <w:p w14:paraId="77171472" w14:textId="77777777" w:rsidR="002F7F5F" w:rsidRDefault="002F7F5F">
      <w:pPr>
        <w:spacing w:before="120" w:after="120" w:line="276" w:lineRule="auto"/>
        <w:jc w:val="both"/>
        <w:rPr>
          <w:rFonts w:cs="Arial"/>
          <w:lang w:eastAsia="pl-PL"/>
        </w:rPr>
      </w:pPr>
      <w:r>
        <w:rPr>
          <w:rFonts w:cs="Arial"/>
          <w:lang w:eastAsia="pl-PL"/>
        </w:rPr>
        <w:br w:type="page"/>
      </w:r>
    </w:p>
    <w:p w14:paraId="50915767" w14:textId="2AF392FF" w:rsidR="002F7A6C" w:rsidRDefault="002F7A6C" w:rsidP="00AA0BAA">
      <w:pPr>
        <w:pStyle w:val="Nagwek2"/>
        <w:numPr>
          <w:ilvl w:val="0"/>
          <w:numId w:val="595"/>
        </w:numPr>
        <w:rPr>
          <w:lang w:eastAsia="pl-PL"/>
        </w:rPr>
      </w:pPr>
      <w:bookmarkStart w:id="34" w:name="_Toc97628436"/>
      <w:bookmarkStart w:id="35" w:name="_Toc97802072"/>
      <w:bookmarkStart w:id="36" w:name="_Toc115339679"/>
      <w:bookmarkStart w:id="37" w:name="_Toc130896435"/>
      <w:bookmarkStart w:id="38" w:name="_Toc131078463"/>
      <w:bookmarkStart w:id="39" w:name="_Toc97628437"/>
      <w:bookmarkStart w:id="40" w:name="_Toc97802073"/>
      <w:bookmarkStart w:id="41" w:name="_Toc115339680"/>
      <w:bookmarkStart w:id="42" w:name="_Toc130896436"/>
      <w:bookmarkStart w:id="43" w:name="_Toc131078464"/>
      <w:bookmarkStart w:id="44" w:name="_Toc97628438"/>
      <w:bookmarkStart w:id="45" w:name="_Toc97802074"/>
      <w:bookmarkStart w:id="46" w:name="_Toc115339681"/>
      <w:bookmarkStart w:id="47" w:name="_Toc130896437"/>
      <w:bookmarkStart w:id="48" w:name="_Toc131078465"/>
      <w:bookmarkStart w:id="49" w:name="_Toc97628439"/>
      <w:bookmarkStart w:id="50" w:name="_Toc97802075"/>
      <w:bookmarkStart w:id="51" w:name="_Toc115339682"/>
      <w:bookmarkStart w:id="52" w:name="_Toc130896438"/>
      <w:bookmarkStart w:id="53" w:name="_Toc131078466"/>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Pr>
          <w:lang w:eastAsia="pl-PL"/>
        </w:rPr>
        <w:lastRenderedPageBreak/>
        <w:t xml:space="preserve"> </w:t>
      </w:r>
      <w:bookmarkStart w:id="54" w:name="_Hlk97627985"/>
      <w:bookmarkStart w:id="55" w:name="_Toc131078467"/>
      <w:r w:rsidRPr="002F7A6C">
        <w:rPr>
          <w:lang w:eastAsia="pl-PL"/>
        </w:rPr>
        <w:t>Kryteria formalne obowiązujące w ramach RPO WM 2014 – 2020 dla naboru pozakonkursowego</w:t>
      </w:r>
      <w:r w:rsidR="00FB67C6">
        <w:rPr>
          <w:lang w:eastAsia="pl-PL"/>
        </w:rPr>
        <w:t xml:space="preserve"> w ramach </w:t>
      </w:r>
      <w:r w:rsidR="00FB67C6" w:rsidRPr="00FB67C6">
        <w:rPr>
          <w:lang w:eastAsia="pl-PL"/>
        </w:rPr>
        <w:t>Działani</w:t>
      </w:r>
      <w:r w:rsidR="00FB67C6">
        <w:rPr>
          <w:lang w:eastAsia="pl-PL"/>
        </w:rPr>
        <w:t>a</w:t>
      </w:r>
      <w:r w:rsidR="00FB67C6" w:rsidRPr="00FB67C6">
        <w:rPr>
          <w:lang w:eastAsia="pl-PL"/>
        </w:rPr>
        <w:t xml:space="preserve"> 9.1 </w:t>
      </w:r>
      <w:r w:rsidR="00FB67C6">
        <w:rPr>
          <w:lang w:eastAsia="pl-PL"/>
        </w:rPr>
        <w:t>„</w:t>
      </w:r>
      <w:r w:rsidR="00FB67C6" w:rsidRPr="00FB67C6">
        <w:rPr>
          <w:lang w:eastAsia="pl-PL"/>
        </w:rPr>
        <w:t>Aktywizacja społeczno-zawodowa osób wykluczonych i przeciwdziałanie wykluczeniu społecznemu</w:t>
      </w:r>
      <w:r w:rsidR="00FB67C6">
        <w:rPr>
          <w:lang w:eastAsia="pl-PL"/>
        </w:rPr>
        <w:t xml:space="preserve">” </w:t>
      </w:r>
      <w:r w:rsidRPr="002F7A6C">
        <w:rPr>
          <w:lang w:eastAsia="pl-PL"/>
        </w:rPr>
        <w:t>na wparcie dla osób przybyłych z</w:t>
      </w:r>
      <w:r w:rsidR="00FB67C6">
        <w:rPr>
          <w:lang w:eastAsia="pl-PL"/>
        </w:rPr>
        <w:t> </w:t>
      </w:r>
      <w:r w:rsidRPr="002F7A6C">
        <w:rPr>
          <w:lang w:eastAsia="pl-PL"/>
        </w:rPr>
        <w:t>Ukrainy, które znajdują się na terenie województwa mazowieckiego, w związku z trwającym konfliktem zbrojnym</w:t>
      </w:r>
      <w:bookmarkEnd w:id="54"/>
      <w:bookmarkEnd w:id="55"/>
    </w:p>
    <w:p w14:paraId="1005B2C2" w14:textId="2BA12576" w:rsidR="007C6546" w:rsidRPr="00A579A2" w:rsidRDefault="007C6546" w:rsidP="00D100F5">
      <w:pPr>
        <w:pStyle w:val="Bezodstpw"/>
      </w:pPr>
      <w:r w:rsidRPr="00CE0119">
        <w:t>Kryteria wyboru projektów przyjęte przez Ko</w:t>
      </w:r>
      <w:r>
        <w:t>mitet Monitorujący RPO WM na</w:t>
      </w:r>
      <w:r w:rsidR="007A462F">
        <w:t xml:space="preserve"> LXXXVI</w:t>
      </w:r>
      <w:r>
        <w:t xml:space="preserve"> p</w:t>
      </w:r>
      <w:r w:rsidRPr="00CE0119">
        <w:t>osiedzeniu w dniu</w:t>
      </w:r>
      <w:r>
        <w:t xml:space="preserve"> 09 marca 2022 r.</w:t>
      </w: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64"/>
        <w:gridCol w:w="6902"/>
        <w:gridCol w:w="2155"/>
      </w:tblGrid>
      <w:tr w:rsidR="007C6546" w:rsidRPr="00FD2370" w14:paraId="702F762E" w14:textId="77777777" w:rsidTr="001039FE">
        <w:trPr>
          <w:trHeight w:val="328"/>
          <w:tblHeader/>
        </w:trPr>
        <w:tc>
          <w:tcPr>
            <w:tcW w:w="258"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431569F5" w14:textId="77777777" w:rsidR="002F7A6C" w:rsidRPr="00FD2370" w:rsidRDefault="002F7A6C" w:rsidP="001039FE">
            <w:pPr>
              <w:spacing w:before="80" w:after="80"/>
              <w:contextualSpacing/>
              <w:rPr>
                <w:rFonts w:cs="Arial"/>
                <w:b/>
              </w:rPr>
            </w:pPr>
            <w:r w:rsidRPr="00FD2370">
              <w:rPr>
                <w:rFonts w:cs="Arial"/>
                <w:b/>
              </w:rPr>
              <w:t>Lp.</w:t>
            </w:r>
          </w:p>
        </w:tc>
        <w:tc>
          <w:tcPr>
            <w:tcW w:w="1418"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278EB4DF" w14:textId="77777777" w:rsidR="002F7A6C" w:rsidRPr="00FD2370" w:rsidRDefault="002F7A6C" w:rsidP="001039FE">
            <w:pPr>
              <w:spacing w:before="80" w:after="80"/>
              <w:contextualSpacing/>
              <w:rPr>
                <w:rFonts w:cs="Arial"/>
                <w:b/>
              </w:rPr>
            </w:pPr>
            <w:r w:rsidRPr="00FD2370">
              <w:rPr>
                <w:rFonts w:cs="Arial"/>
                <w:b/>
              </w:rPr>
              <w:t>Brzmienie kryterium</w:t>
            </w:r>
          </w:p>
        </w:tc>
        <w:tc>
          <w:tcPr>
            <w:tcW w:w="2533"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28BD92D3" w14:textId="77777777" w:rsidR="002F7A6C" w:rsidRPr="00FD2370" w:rsidRDefault="002F7A6C" w:rsidP="001039FE">
            <w:pPr>
              <w:spacing w:before="80" w:after="80"/>
              <w:contextualSpacing/>
              <w:rPr>
                <w:rFonts w:cs="Arial"/>
                <w:b/>
              </w:rPr>
            </w:pPr>
            <w:r w:rsidRPr="00FD2370">
              <w:rPr>
                <w:rFonts w:cs="Arial"/>
                <w:b/>
              </w:rPr>
              <w:t>Opis kryterium</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0BB66AE4" w14:textId="77777777" w:rsidR="002F7A6C" w:rsidRPr="00FD2370" w:rsidRDefault="002F7A6C" w:rsidP="001039FE">
            <w:pPr>
              <w:spacing w:before="80" w:after="80"/>
              <w:contextualSpacing/>
              <w:rPr>
                <w:rFonts w:cs="Arial"/>
                <w:b/>
              </w:rPr>
            </w:pPr>
            <w:r>
              <w:rPr>
                <w:rFonts w:cs="Arial"/>
                <w:b/>
              </w:rPr>
              <w:t>Opis znaczenia kryterium</w:t>
            </w:r>
          </w:p>
        </w:tc>
      </w:tr>
      <w:tr w:rsidR="002F7A6C" w:rsidRPr="00FD2370" w14:paraId="6232564D" w14:textId="77777777" w:rsidTr="001039FE">
        <w:trPr>
          <w:trHeight w:val="408"/>
        </w:trPr>
        <w:tc>
          <w:tcPr>
            <w:tcW w:w="258"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67D5BC3E" w14:textId="77777777" w:rsidR="002F7A6C" w:rsidRPr="00FD2370" w:rsidRDefault="002F7A6C" w:rsidP="001039FE">
            <w:pPr>
              <w:spacing w:before="80" w:after="80"/>
              <w:contextualSpacing/>
              <w:rPr>
                <w:rFonts w:cs="Arial"/>
              </w:rPr>
            </w:pPr>
          </w:p>
        </w:tc>
        <w:tc>
          <w:tcPr>
            <w:tcW w:w="1418"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0DA38858" w14:textId="77777777" w:rsidR="002F7A6C" w:rsidRPr="00FD2370" w:rsidRDefault="002F7A6C" w:rsidP="001039FE">
            <w:pPr>
              <w:spacing w:before="80" w:after="80"/>
              <w:contextualSpacing/>
              <w:rPr>
                <w:rFonts w:cs="Arial"/>
              </w:rPr>
            </w:pPr>
          </w:p>
        </w:tc>
        <w:tc>
          <w:tcPr>
            <w:tcW w:w="2533"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55B24812" w14:textId="77777777" w:rsidR="002F7A6C" w:rsidRPr="00FD2370" w:rsidRDefault="002F7A6C" w:rsidP="001039FE">
            <w:pPr>
              <w:spacing w:before="80" w:after="80"/>
              <w:contextualSpacing/>
              <w:rPr>
                <w:rFonts w:cs="Arial"/>
              </w:rPr>
            </w:pPr>
          </w:p>
        </w:tc>
        <w:tc>
          <w:tcPr>
            <w:tcW w:w="791" w:type="pct"/>
            <w:vMerge/>
            <w:tcBorders>
              <w:top w:val="single" w:sz="4" w:space="0" w:color="auto"/>
              <w:left w:val="single" w:sz="4" w:space="0" w:color="auto"/>
              <w:bottom w:val="single" w:sz="4" w:space="0" w:color="auto"/>
              <w:right w:val="single" w:sz="4" w:space="0" w:color="auto"/>
            </w:tcBorders>
            <w:shd w:val="clear" w:color="auto" w:fill="F2F2F2"/>
            <w:vAlign w:val="center"/>
          </w:tcPr>
          <w:p w14:paraId="3383CBE8" w14:textId="77777777" w:rsidR="002F7A6C" w:rsidRPr="00FD2370" w:rsidRDefault="002F7A6C" w:rsidP="001039FE">
            <w:pPr>
              <w:spacing w:before="80" w:after="80"/>
              <w:contextualSpacing/>
              <w:rPr>
                <w:rFonts w:cs="Arial"/>
              </w:rPr>
            </w:pPr>
          </w:p>
        </w:tc>
      </w:tr>
      <w:tr w:rsidR="002F7A6C" w:rsidRPr="00FD2370" w14:paraId="2E351B9E" w14:textId="77777777" w:rsidTr="001039FE">
        <w:trPr>
          <w:trHeight w:val="659"/>
        </w:trPr>
        <w:tc>
          <w:tcPr>
            <w:tcW w:w="258" w:type="pct"/>
            <w:tcBorders>
              <w:top w:val="single" w:sz="4" w:space="0" w:color="auto"/>
            </w:tcBorders>
            <w:shd w:val="clear" w:color="auto" w:fill="FFFFFF"/>
            <w:vAlign w:val="center"/>
          </w:tcPr>
          <w:p w14:paraId="4025ABB4" w14:textId="77777777" w:rsidR="002F7A6C" w:rsidRPr="00FD2370" w:rsidRDefault="002F7A6C" w:rsidP="001039FE">
            <w:pPr>
              <w:spacing w:before="80" w:after="80"/>
              <w:ind w:left="164" w:hanging="142"/>
              <w:contextualSpacing/>
              <w:rPr>
                <w:rFonts w:cs="Arial"/>
              </w:rPr>
            </w:pPr>
            <w:r w:rsidRPr="00FD2370">
              <w:rPr>
                <w:rFonts w:cs="Arial"/>
              </w:rPr>
              <w:t>1</w:t>
            </w:r>
          </w:p>
        </w:tc>
        <w:tc>
          <w:tcPr>
            <w:tcW w:w="1418" w:type="pct"/>
            <w:tcBorders>
              <w:top w:val="single" w:sz="4" w:space="0" w:color="auto"/>
            </w:tcBorders>
            <w:shd w:val="clear" w:color="auto" w:fill="FFFFFF"/>
            <w:vAlign w:val="center"/>
          </w:tcPr>
          <w:p w14:paraId="0038E92B" w14:textId="77777777" w:rsidR="002F7A6C" w:rsidRPr="00FD2370" w:rsidRDefault="002F7A6C" w:rsidP="001039FE">
            <w:pPr>
              <w:spacing w:before="80" w:after="80"/>
              <w:contextualSpacing/>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533" w:type="pct"/>
            <w:tcBorders>
              <w:top w:val="single" w:sz="4" w:space="0" w:color="auto"/>
            </w:tcBorders>
            <w:shd w:val="clear" w:color="auto" w:fill="FFFFFF"/>
            <w:vAlign w:val="center"/>
          </w:tcPr>
          <w:p w14:paraId="2255C2C2" w14:textId="77777777" w:rsidR="002F7A6C" w:rsidRPr="00FD2370" w:rsidRDefault="002F7A6C" w:rsidP="001039FE">
            <w:pPr>
              <w:spacing w:before="80" w:after="80"/>
              <w:contextualSpacing/>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4F1D3F6E" w14:textId="77777777" w:rsidR="002F7A6C" w:rsidRPr="00FD2370" w:rsidRDefault="002F7A6C" w:rsidP="001039FE">
            <w:pPr>
              <w:numPr>
                <w:ilvl w:val="0"/>
                <w:numId w:val="565"/>
              </w:numPr>
              <w:spacing w:before="80" w:after="80"/>
              <w:ind w:left="424" w:hanging="283"/>
              <w:contextualSpacing/>
              <w:rPr>
                <w:rFonts w:cs="Arial"/>
              </w:rPr>
            </w:pPr>
            <w:r w:rsidRPr="00FD2370">
              <w:rPr>
                <w:rFonts w:cs="Arial"/>
              </w:rPr>
              <w:t>art. 207 ust. 4 ustawy z dnia 27 sierpnia 2009 r. o finansach publicznych;</w:t>
            </w:r>
          </w:p>
          <w:p w14:paraId="3017349B" w14:textId="77777777" w:rsidR="002F7A6C" w:rsidRPr="00FD2370" w:rsidRDefault="002F7A6C" w:rsidP="001039FE">
            <w:pPr>
              <w:numPr>
                <w:ilvl w:val="0"/>
                <w:numId w:val="565"/>
              </w:numPr>
              <w:spacing w:before="80" w:after="80"/>
              <w:ind w:left="424" w:hanging="283"/>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0549E964" w14:textId="77777777" w:rsidR="002F7A6C" w:rsidRPr="00FD2370" w:rsidRDefault="002F7A6C" w:rsidP="001039FE">
            <w:pPr>
              <w:numPr>
                <w:ilvl w:val="0"/>
                <w:numId w:val="565"/>
              </w:numPr>
              <w:spacing w:before="80" w:after="80"/>
              <w:ind w:left="424" w:hanging="283"/>
              <w:contextualSpacing/>
              <w:rPr>
                <w:rFonts w:cs="Arial"/>
              </w:rPr>
            </w:pPr>
            <w:r w:rsidRPr="00FD2370">
              <w:rPr>
                <w:rFonts w:cs="Arial"/>
              </w:rPr>
              <w:t>art. 9 ust. 1 pkt 2a ustawy z dnia 28 października 2002 r. o odpowiedzialności podmiotów zbiorowych za czyny zabronione pod groźbą kary.</w:t>
            </w:r>
          </w:p>
          <w:p w14:paraId="7F8B54F3" w14:textId="77777777" w:rsidR="002F7A6C" w:rsidRPr="00FD2370" w:rsidRDefault="002F7A6C" w:rsidP="001039FE">
            <w:pPr>
              <w:spacing w:before="80" w:after="80"/>
              <w:contextualSpacing/>
              <w:rPr>
                <w:rFonts w:cs="Arial"/>
              </w:rPr>
            </w:pPr>
            <w:r w:rsidRPr="00FD2370">
              <w:rPr>
                <w:rFonts w:cs="Arial"/>
              </w:rPr>
              <w:t>Kryterium będzie weryfikowane w oparciu o zawarte we wniosku Oświadczenie Wnioskodawcy</w:t>
            </w:r>
          </w:p>
        </w:tc>
        <w:tc>
          <w:tcPr>
            <w:tcW w:w="791" w:type="pct"/>
            <w:vMerge w:val="restart"/>
            <w:tcBorders>
              <w:top w:val="single" w:sz="4" w:space="0" w:color="auto"/>
            </w:tcBorders>
            <w:shd w:val="clear" w:color="auto" w:fill="FFFFFF"/>
            <w:vAlign w:val="center"/>
          </w:tcPr>
          <w:p w14:paraId="1F46F440" w14:textId="77777777" w:rsidR="002F7A6C" w:rsidRPr="00AF6B78" w:rsidRDefault="002F7A6C" w:rsidP="001039FE">
            <w:pPr>
              <w:spacing w:before="80" w:after="80"/>
              <w:contextualSpacing/>
              <w:rPr>
                <w:rFonts w:cs="Arial"/>
              </w:rPr>
            </w:pPr>
            <w:r w:rsidRPr="00AF6B78">
              <w:rPr>
                <w:rFonts w:cs="Arial"/>
              </w:rPr>
              <w:t>Spełnienie kryteriów jest konieczne do przyznania dofinansowania.</w:t>
            </w:r>
          </w:p>
          <w:p w14:paraId="00150C67" w14:textId="466ADF9B" w:rsidR="002F7A6C" w:rsidRPr="00AF6B78" w:rsidRDefault="002F7A6C" w:rsidP="001039FE">
            <w:pPr>
              <w:spacing w:before="80" w:after="80"/>
              <w:contextualSpacing/>
              <w:rPr>
                <w:rFonts w:cs="Arial"/>
              </w:rPr>
            </w:pPr>
            <w:r w:rsidRPr="00AF6B78">
              <w:rPr>
                <w:rFonts w:cs="Arial"/>
              </w:rPr>
              <w:t xml:space="preserve">Projekty niespełniające kryteriów formalnych kierowane są do jednokrotnej poprawy lub uzupełnienia, z wyjątkiem sytuacji, kiedy projekt pozakonkursowy został usunięty z </w:t>
            </w:r>
            <w:r w:rsidR="00AF6B78">
              <w:rPr>
                <w:rFonts w:cs="Arial"/>
              </w:rPr>
              <w:t>„</w:t>
            </w:r>
            <w:r w:rsidRPr="00AF6B78">
              <w:rPr>
                <w:rFonts w:cs="Arial"/>
              </w:rPr>
              <w:t xml:space="preserve">Wykazu zidentyfikowanych projektów pozakonkursowych współfinansowanych ze środków EFS </w:t>
            </w:r>
            <w:r w:rsidRPr="00AF6B78">
              <w:rPr>
                <w:rFonts w:cs="Arial"/>
              </w:rPr>
              <w:lastRenderedPageBreak/>
              <w:t>w</w:t>
            </w:r>
            <w:r w:rsidR="00AF6B78">
              <w:rPr>
                <w:rFonts w:cs="Arial"/>
              </w:rPr>
              <w:t> </w:t>
            </w:r>
            <w:r w:rsidRPr="00AF6B78">
              <w:rPr>
                <w:rFonts w:cs="Arial"/>
              </w:rPr>
              <w:t>RPO WM 2014-2020</w:t>
            </w:r>
            <w:r w:rsidR="00AF6B78">
              <w:rPr>
                <w:rFonts w:cs="Arial"/>
              </w:rPr>
              <w:t>”</w:t>
            </w:r>
            <w:r w:rsidRPr="00AF6B78">
              <w:rPr>
                <w:rFonts w:cs="Arial"/>
              </w:rPr>
              <w:t>.</w:t>
            </w:r>
          </w:p>
          <w:p w14:paraId="42897407" w14:textId="656F6A6E" w:rsidR="002F7A6C" w:rsidRPr="00AF6B78" w:rsidRDefault="002F7A6C" w:rsidP="001039FE">
            <w:pPr>
              <w:spacing w:before="80" w:after="80"/>
              <w:contextualSpacing/>
            </w:pPr>
            <w:r w:rsidRPr="00AF6B78">
              <w:rPr>
                <w:rFonts w:eastAsia="Times New Roman" w:cs="Arial"/>
              </w:rPr>
              <w:t>W przypadku braku poprawy lub uzupełnienia projektu pozakonkursowego w</w:t>
            </w:r>
            <w:r w:rsidR="00AF6B78">
              <w:rPr>
                <w:rFonts w:eastAsia="Times New Roman" w:cs="Arial"/>
              </w:rPr>
              <w:t> </w:t>
            </w:r>
            <w:r w:rsidRPr="00AF6B78">
              <w:rPr>
                <w:rFonts w:eastAsia="Times New Roman" w:cs="Arial"/>
              </w:rPr>
              <w:t>wyznaczonym terminie wniosek jest odrzucany na etapie oceny formalnej.</w:t>
            </w:r>
          </w:p>
        </w:tc>
      </w:tr>
      <w:tr w:rsidR="002F7A6C" w:rsidRPr="00FD2370" w14:paraId="51B2E050" w14:textId="77777777" w:rsidTr="001039FE">
        <w:trPr>
          <w:trHeight w:val="659"/>
        </w:trPr>
        <w:tc>
          <w:tcPr>
            <w:tcW w:w="258" w:type="pct"/>
            <w:shd w:val="clear" w:color="auto" w:fill="FFFFFF"/>
            <w:vAlign w:val="center"/>
          </w:tcPr>
          <w:p w14:paraId="4671532A" w14:textId="77777777" w:rsidR="002F7A6C" w:rsidRPr="00FD2370" w:rsidRDefault="002F7A6C" w:rsidP="001039FE">
            <w:pPr>
              <w:spacing w:before="80" w:after="80"/>
              <w:ind w:left="164" w:hanging="142"/>
              <w:contextualSpacing/>
              <w:rPr>
                <w:rFonts w:cs="Arial"/>
              </w:rPr>
            </w:pPr>
            <w:r w:rsidRPr="00FD2370">
              <w:rPr>
                <w:rFonts w:cs="Arial"/>
              </w:rPr>
              <w:t>2</w:t>
            </w:r>
          </w:p>
        </w:tc>
        <w:tc>
          <w:tcPr>
            <w:tcW w:w="1418" w:type="pct"/>
            <w:shd w:val="clear" w:color="auto" w:fill="FFFFFF"/>
            <w:vAlign w:val="center"/>
          </w:tcPr>
          <w:p w14:paraId="04905923" w14:textId="77777777" w:rsidR="002F7A6C" w:rsidRPr="00FD2370" w:rsidRDefault="002F7A6C" w:rsidP="001039FE">
            <w:pPr>
              <w:spacing w:before="80" w:after="80"/>
              <w:contextualSpacing/>
              <w:rPr>
                <w:rFonts w:cs="Arial"/>
              </w:rPr>
            </w:pPr>
            <w:r w:rsidRPr="00FD2370">
              <w:rPr>
                <w:rFonts w:cs="Arial"/>
              </w:rPr>
              <w:t>Projekt opisany we wniosku o dofinansowanie nie jest zakończony.</w:t>
            </w:r>
          </w:p>
        </w:tc>
        <w:tc>
          <w:tcPr>
            <w:tcW w:w="2533" w:type="pct"/>
            <w:shd w:val="clear" w:color="auto" w:fill="FFFFFF"/>
            <w:vAlign w:val="center"/>
          </w:tcPr>
          <w:p w14:paraId="30B85641" w14:textId="77777777" w:rsidR="002F7A6C" w:rsidRPr="00FD2370" w:rsidRDefault="002F7A6C" w:rsidP="001039FE">
            <w:pPr>
              <w:spacing w:before="80" w:after="80"/>
              <w:contextualSpacing/>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2AD1BA7B" w14:textId="77777777" w:rsidR="002F7A6C" w:rsidRPr="00FD2370" w:rsidRDefault="002F7A6C" w:rsidP="001039FE">
            <w:pPr>
              <w:spacing w:before="80" w:after="80"/>
              <w:contextualSpacing/>
              <w:rPr>
                <w:rFonts w:cs="Arial"/>
              </w:rPr>
            </w:pPr>
            <w:r w:rsidRPr="00FD2370">
              <w:rPr>
                <w:rFonts w:cs="Arial"/>
              </w:rPr>
              <w:t>Kryterium będzie weryfikowane w oparciu o zawarte we wniosku Oświadczenia Wnioskodawcy.</w:t>
            </w:r>
          </w:p>
        </w:tc>
        <w:tc>
          <w:tcPr>
            <w:tcW w:w="791" w:type="pct"/>
            <w:vMerge/>
            <w:shd w:val="clear" w:color="auto" w:fill="FFFFFF"/>
            <w:vAlign w:val="center"/>
          </w:tcPr>
          <w:p w14:paraId="4AEBC35F" w14:textId="77777777" w:rsidR="002F7A6C" w:rsidRPr="00FD2370" w:rsidRDefault="002F7A6C" w:rsidP="001039FE">
            <w:pPr>
              <w:spacing w:before="80" w:after="80"/>
              <w:contextualSpacing/>
              <w:rPr>
                <w:rFonts w:cs="Arial"/>
              </w:rPr>
            </w:pPr>
          </w:p>
        </w:tc>
      </w:tr>
      <w:tr w:rsidR="002F7A6C" w:rsidRPr="00FD2370" w14:paraId="5E000F58" w14:textId="77777777" w:rsidTr="001039FE">
        <w:trPr>
          <w:trHeight w:val="659"/>
        </w:trPr>
        <w:tc>
          <w:tcPr>
            <w:tcW w:w="258" w:type="pct"/>
            <w:shd w:val="clear" w:color="auto" w:fill="FFFFFF"/>
            <w:vAlign w:val="center"/>
          </w:tcPr>
          <w:p w14:paraId="56543DDE" w14:textId="77777777" w:rsidR="002F7A6C" w:rsidRPr="00FD2370" w:rsidRDefault="002F7A6C" w:rsidP="001039FE">
            <w:pPr>
              <w:numPr>
                <w:ilvl w:val="0"/>
                <w:numId w:val="480"/>
              </w:numPr>
              <w:spacing w:before="80" w:after="80"/>
              <w:ind w:left="164" w:hanging="142"/>
              <w:contextualSpacing/>
              <w:rPr>
                <w:rFonts w:cs="Arial"/>
              </w:rPr>
            </w:pPr>
          </w:p>
        </w:tc>
        <w:tc>
          <w:tcPr>
            <w:tcW w:w="1418" w:type="pct"/>
            <w:shd w:val="clear" w:color="auto" w:fill="auto"/>
            <w:vAlign w:val="center"/>
          </w:tcPr>
          <w:p w14:paraId="78D6618F" w14:textId="77777777" w:rsidR="002F7A6C" w:rsidRPr="00FD2370" w:rsidRDefault="002F7A6C" w:rsidP="001039FE">
            <w:pPr>
              <w:spacing w:before="80" w:after="80"/>
              <w:contextualSpacing/>
              <w:rPr>
                <w:rFonts w:cs="Arial"/>
              </w:rPr>
            </w:pPr>
            <w:r w:rsidRPr="00FD2370">
              <w:rPr>
                <w:rFonts w:cs="Arial"/>
              </w:rPr>
              <w:t>Zgodność projektu opisanego we wniosku o dofinansowanie z wezwaniem do złożenia wniosku</w:t>
            </w:r>
          </w:p>
        </w:tc>
        <w:tc>
          <w:tcPr>
            <w:tcW w:w="2533" w:type="pct"/>
            <w:shd w:val="clear" w:color="auto" w:fill="auto"/>
            <w:vAlign w:val="center"/>
          </w:tcPr>
          <w:p w14:paraId="5369AB13" w14:textId="77777777" w:rsidR="002F7A6C" w:rsidRPr="00FD2370" w:rsidRDefault="002F7A6C" w:rsidP="001039FE">
            <w:pPr>
              <w:spacing w:before="80" w:after="80"/>
              <w:contextualSpacing/>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 </w:t>
            </w:r>
            <w:r w:rsidRPr="00FD2370">
              <w:rPr>
                <w:rFonts w:cs="Arial"/>
              </w:rPr>
              <w:t>grupy docelowej</w:t>
            </w:r>
            <w:r>
              <w:rPr>
                <w:rFonts w:cs="Arial"/>
              </w:rPr>
              <w:t xml:space="preserve"> i </w:t>
            </w:r>
            <w:r w:rsidRPr="00FD2370">
              <w:rPr>
                <w:rFonts w:cs="Arial"/>
              </w:rPr>
              <w:t>typu projektu</w:t>
            </w:r>
            <w:r>
              <w:rPr>
                <w:rFonts w:cs="Arial"/>
              </w:rPr>
              <w:t>.</w:t>
            </w:r>
          </w:p>
        </w:tc>
        <w:tc>
          <w:tcPr>
            <w:tcW w:w="791" w:type="pct"/>
            <w:vMerge/>
            <w:shd w:val="clear" w:color="auto" w:fill="FFFFFF"/>
            <w:vAlign w:val="center"/>
          </w:tcPr>
          <w:p w14:paraId="17D4E91F" w14:textId="77777777" w:rsidR="002F7A6C" w:rsidRPr="00FD2370" w:rsidRDefault="002F7A6C" w:rsidP="001039FE">
            <w:pPr>
              <w:spacing w:before="80" w:after="80"/>
              <w:contextualSpacing/>
              <w:rPr>
                <w:rFonts w:cs="Arial"/>
              </w:rPr>
            </w:pPr>
          </w:p>
        </w:tc>
      </w:tr>
      <w:tr w:rsidR="002F7A6C" w:rsidRPr="00FD2370" w14:paraId="4B0613FE" w14:textId="77777777" w:rsidTr="001039FE">
        <w:trPr>
          <w:trHeight w:val="659"/>
        </w:trPr>
        <w:tc>
          <w:tcPr>
            <w:tcW w:w="258" w:type="pct"/>
            <w:shd w:val="clear" w:color="auto" w:fill="FFFFFF"/>
            <w:vAlign w:val="center"/>
          </w:tcPr>
          <w:p w14:paraId="43598EF1" w14:textId="77777777" w:rsidR="002F7A6C" w:rsidRPr="00FD2370" w:rsidRDefault="002F7A6C" w:rsidP="001039FE">
            <w:pPr>
              <w:numPr>
                <w:ilvl w:val="0"/>
                <w:numId w:val="480"/>
              </w:numPr>
              <w:spacing w:before="80" w:after="80"/>
              <w:ind w:left="164" w:hanging="142"/>
              <w:contextualSpacing/>
              <w:rPr>
                <w:rFonts w:cs="Arial"/>
              </w:rPr>
            </w:pPr>
          </w:p>
        </w:tc>
        <w:tc>
          <w:tcPr>
            <w:tcW w:w="1418" w:type="pct"/>
            <w:shd w:val="clear" w:color="auto" w:fill="FFFFFF"/>
            <w:vAlign w:val="center"/>
          </w:tcPr>
          <w:p w14:paraId="5DCD8393" w14:textId="77777777" w:rsidR="002F7A6C" w:rsidRPr="00FD2370" w:rsidRDefault="002F7A6C" w:rsidP="001039FE">
            <w:pPr>
              <w:spacing w:before="80" w:after="80"/>
              <w:contextualSpacing/>
              <w:rPr>
                <w:rFonts w:cs="Arial"/>
              </w:rPr>
            </w:pPr>
            <w:r w:rsidRPr="00FD2370">
              <w:rPr>
                <w:rFonts w:cs="Arial"/>
              </w:rPr>
              <w:t>Wnioskodawca w okresie realizacji projektu prowadzi biuro projektu na terenie województwa mazowieckiego.</w:t>
            </w:r>
          </w:p>
        </w:tc>
        <w:tc>
          <w:tcPr>
            <w:tcW w:w="2533" w:type="pct"/>
            <w:shd w:val="clear" w:color="auto" w:fill="FFFFFF"/>
            <w:vAlign w:val="center"/>
          </w:tcPr>
          <w:p w14:paraId="303D77F1" w14:textId="77777777" w:rsidR="002F7A6C" w:rsidRPr="00FD2370" w:rsidRDefault="002F7A6C" w:rsidP="001039FE">
            <w:pPr>
              <w:spacing w:before="80" w:after="80"/>
              <w:contextualSpacing/>
              <w:rPr>
                <w:rFonts w:cs="Arial"/>
              </w:rPr>
            </w:pPr>
            <w:r w:rsidRPr="00FD2370">
              <w:rPr>
                <w:rFonts w:cs="Arial"/>
              </w:rPr>
              <w:t>Kryterium będzie weryfikowane w oparciu o zawarte we wniosku Oświadczenie Wnioskodawcy.</w:t>
            </w:r>
          </w:p>
        </w:tc>
        <w:tc>
          <w:tcPr>
            <w:tcW w:w="791" w:type="pct"/>
            <w:vMerge/>
            <w:shd w:val="clear" w:color="auto" w:fill="FFFFFF"/>
            <w:vAlign w:val="center"/>
          </w:tcPr>
          <w:p w14:paraId="412F34B6" w14:textId="77777777" w:rsidR="002F7A6C" w:rsidRPr="00FD2370" w:rsidRDefault="002F7A6C" w:rsidP="001039FE">
            <w:pPr>
              <w:spacing w:before="80" w:after="80"/>
              <w:contextualSpacing/>
              <w:rPr>
                <w:rFonts w:cs="Arial"/>
              </w:rPr>
            </w:pPr>
          </w:p>
        </w:tc>
      </w:tr>
      <w:tr w:rsidR="002F7A6C" w:rsidRPr="00FD2370" w14:paraId="27D778CD" w14:textId="77777777" w:rsidTr="001039FE">
        <w:trPr>
          <w:trHeight w:val="659"/>
        </w:trPr>
        <w:tc>
          <w:tcPr>
            <w:tcW w:w="258" w:type="pct"/>
            <w:shd w:val="clear" w:color="auto" w:fill="FFFFFF"/>
            <w:vAlign w:val="center"/>
          </w:tcPr>
          <w:p w14:paraId="4339C400" w14:textId="77777777" w:rsidR="002F7A6C" w:rsidRPr="00FD2370" w:rsidRDefault="002F7A6C" w:rsidP="001039FE">
            <w:pPr>
              <w:numPr>
                <w:ilvl w:val="0"/>
                <w:numId w:val="480"/>
              </w:numPr>
              <w:spacing w:before="80" w:after="80"/>
              <w:ind w:left="164" w:hanging="142"/>
              <w:contextualSpacing/>
              <w:rPr>
                <w:rFonts w:cs="Arial"/>
              </w:rPr>
            </w:pPr>
          </w:p>
        </w:tc>
        <w:tc>
          <w:tcPr>
            <w:tcW w:w="1418" w:type="pct"/>
            <w:shd w:val="clear" w:color="auto" w:fill="FFFFFF"/>
            <w:vAlign w:val="center"/>
          </w:tcPr>
          <w:p w14:paraId="1A210DD7" w14:textId="77777777" w:rsidR="002F7A6C" w:rsidRPr="00FD2370" w:rsidRDefault="002F7A6C" w:rsidP="001039FE">
            <w:pPr>
              <w:spacing w:before="80" w:after="80"/>
              <w:contextualSpacing/>
              <w:rPr>
                <w:rFonts w:cs="Arial"/>
              </w:rPr>
            </w:pPr>
            <w:r w:rsidRPr="00FD2370">
              <w:rPr>
                <w:rFonts w:cs="Arial"/>
              </w:rPr>
              <w:t>Zgodność projektu opisanego we wniosku o dofinansowanie z prawodawstwem krajowym, w tym z ustawą Prawo zamówień publicznych.</w:t>
            </w:r>
          </w:p>
        </w:tc>
        <w:tc>
          <w:tcPr>
            <w:tcW w:w="2533" w:type="pct"/>
            <w:shd w:val="clear" w:color="auto" w:fill="FFFFFF"/>
            <w:vAlign w:val="center"/>
          </w:tcPr>
          <w:p w14:paraId="011CC2C8" w14:textId="77777777" w:rsidR="002F7A6C" w:rsidRPr="00FD2370" w:rsidRDefault="002F7A6C" w:rsidP="001039FE">
            <w:pPr>
              <w:spacing w:before="80" w:after="80"/>
              <w:contextualSpacing/>
              <w:rPr>
                <w:rFonts w:cs="Arial"/>
              </w:rPr>
            </w:pPr>
            <w:r w:rsidRPr="00FD2370">
              <w:rPr>
                <w:rFonts w:cs="Arial"/>
              </w:rPr>
              <w:t>Kryterium będzie weryfikowane w oparciu o zawarte we wniosku Oświadczenie Wnioskodawcy.</w:t>
            </w:r>
          </w:p>
        </w:tc>
        <w:tc>
          <w:tcPr>
            <w:tcW w:w="791" w:type="pct"/>
            <w:vMerge/>
            <w:shd w:val="clear" w:color="auto" w:fill="FFFFFF"/>
            <w:vAlign w:val="center"/>
          </w:tcPr>
          <w:p w14:paraId="476925AF" w14:textId="77777777" w:rsidR="002F7A6C" w:rsidRPr="00FD2370" w:rsidRDefault="002F7A6C" w:rsidP="001039FE">
            <w:pPr>
              <w:spacing w:before="80" w:after="80"/>
              <w:contextualSpacing/>
              <w:rPr>
                <w:rFonts w:cs="Arial"/>
              </w:rPr>
            </w:pPr>
          </w:p>
        </w:tc>
      </w:tr>
      <w:tr w:rsidR="002F7A6C" w:rsidRPr="00FD2370" w14:paraId="2ABCFE44" w14:textId="77777777" w:rsidTr="001039FE">
        <w:trPr>
          <w:trHeight w:val="659"/>
        </w:trPr>
        <w:tc>
          <w:tcPr>
            <w:tcW w:w="258" w:type="pct"/>
            <w:shd w:val="clear" w:color="auto" w:fill="FFFFFF"/>
            <w:vAlign w:val="center"/>
          </w:tcPr>
          <w:p w14:paraId="104227B1" w14:textId="77777777" w:rsidR="002F7A6C" w:rsidRPr="00FD2370" w:rsidRDefault="002F7A6C" w:rsidP="001039FE">
            <w:pPr>
              <w:numPr>
                <w:ilvl w:val="0"/>
                <w:numId w:val="480"/>
              </w:numPr>
              <w:spacing w:before="80" w:after="80"/>
              <w:ind w:left="164" w:hanging="142"/>
              <w:contextualSpacing/>
              <w:rPr>
                <w:rFonts w:cs="Arial"/>
              </w:rPr>
            </w:pPr>
          </w:p>
        </w:tc>
        <w:tc>
          <w:tcPr>
            <w:tcW w:w="1418" w:type="pct"/>
            <w:shd w:val="clear" w:color="auto" w:fill="FFFFFF"/>
            <w:vAlign w:val="center"/>
          </w:tcPr>
          <w:p w14:paraId="54F97543" w14:textId="77777777" w:rsidR="002F7A6C" w:rsidRPr="00FD2370" w:rsidRDefault="002F7A6C" w:rsidP="001039FE">
            <w:pPr>
              <w:spacing w:before="80" w:after="80"/>
              <w:contextualSpacing/>
              <w:rPr>
                <w:rFonts w:cs="Arial"/>
              </w:rPr>
            </w:pPr>
            <w:r w:rsidRPr="00FD2370">
              <w:rPr>
                <w:rFonts w:cs="Arial"/>
              </w:rPr>
              <w:t>Zgodność projektu opisanego we wniosku o dofinansowanie z zasadami dotyczącymi pomocy publicznej / pomocy de minimis.</w:t>
            </w:r>
          </w:p>
        </w:tc>
        <w:tc>
          <w:tcPr>
            <w:tcW w:w="2533" w:type="pct"/>
            <w:shd w:val="clear" w:color="auto" w:fill="FFFFFF"/>
            <w:vAlign w:val="center"/>
          </w:tcPr>
          <w:p w14:paraId="01145B84" w14:textId="77777777" w:rsidR="002F7A6C" w:rsidRPr="00FD2370" w:rsidRDefault="002F7A6C" w:rsidP="001039FE">
            <w:pPr>
              <w:spacing w:before="80" w:after="80"/>
              <w:contextualSpacing/>
              <w:rPr>
                <w:rFonts w:cs="Arial"/>
              </w:rPr>
            </w:pPr>
            <w:r w:rsidRPr="00FD2370">
              <w:rPr>
                <w:rFonts w:cs="Arial"/>
              </w:rPr>
              <w:t>W ramach kryterium będzie weryfikowana zgodność z warunkami wsparcia dotyczącymi pomocy publicznej lub pomocy de minimis, wynikającymi z aktów prawnych wskazanych w Regulaminie konkursu, w tym w szczególności:</w:t>
            </w:r>
          </w:p>
          <w:p w14:paraId="05079812" w14:textId="77777777" w:rsidR="002F7A6C" w:rsidRPr="00FD2370" w:rsidRDefault="002F7A6C" w:rsidP="001039FE">
            <w:pPr>
              <w:numPr>
                <w:ilvl w:val="0"/>
                <w:numId w:val="415"/>
              </w:numPr>
              <w:spacing w:before="80" w:after="80"/>
              <w:ind w:left="247" w:hanging="247"/>
              <w:contextualSpacing/>
              <w:rPr>
                <w:rFonts w:cs="Arial"/>
              </w:rPr>
            </w:pPr>
            <w:r w:rsidRPr="00FD2370">
              <w:rPr>
                <w:rFonts w:cs="Arial"/>
              </w:rPr>
              <w:t>możliwość udzielenia wsparcia Wnioskodawcy wynikająca z właściwych przepisów o pomocy publicznej lub pomocy de minimis będących podstawą prawną udzielenia wsparcia w ramach działania;</w:t>
            </w:r>
          </w:p>
          <w:p w14:paraId="0F61981A" w14:textId="77777777" w:rsidR="002F7A6C" w:rsidRPr="00FD2370" w:rsidRDefault="002F7A6C" w:rsidP="001039FE">
            <w:pPr>
              <w:numPr>
                <w:ilvl w:val="0"/>
                <w:numId w:val="416"/>
              </w:numPr>
              <w:spacing w:before="80" w:after="80"/>
              <w:ind w:left="232" w:hanging="232"/>
              <w:contextualSpacing/>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Komisji 2003/361/WE z dnia 6 maja 2003 r., dotyczące definicji przedsiębiorstw mikro, małych i średnich; </w:t>
            </w:r>
          </w:p>
          <w:p w14:paraId="2E14C6D7" w14:textId="4D1EEEC5" w:rsidR="002F7A6C" w:rsidRPr="00FD2370" w:rsidRDefault="002F7A6C" w:rsidP="001039FE">
            <w:pPr>
              <w:numPr>
                <w:ilvl w:val="0"/>
                <w:numId w:val="416"/>
              </w:numPr>
              <w:spacing w:before="80" w:after="80"/>
              <w:ind w:left="232" w:hanging="232"/>
              <w:contextualSpacing/>
              <w:rPr>
                <w:rFonts w:cs="Arial"/>
              </w:rPr>
            </w:pPr>
            <w:r w:rsidRPr="00FD2370">
              <w:rPr>
                <w:rFonts w:cs="Arial"/>
              </w:rPr>
              <w:t>czy realizacja przedsięwzięcia mieści się w ramach czasowych dopuszczalnych we właściwych przepisach o pomocy publicznej lub pomocy de minimis będących podstawą prawną udzielenia wsparcia w</w:t>
            </w:r>
            <w:r w:rsidR="00AF6B78">
              <w:rPr>
                <w:rFonts w:cs="Arial"/>
              </w:rPr>
              <w:t> </w:t>
            </w:r>
            <w:r w:rsidRPr="00FD2370">
              <w:rPr>
                <w:rFonts w:cs="Arial"/>
              </w:rPr>
              <w:t>ramach danego działania;</w:t>
            </w:r>
          </w:p>
          <w:p w14:paraId="6E1CF2D0" w14:textId="77777777" w:rsidR="002F7A6C" w:rsidRPr="00FD2370" w:rsidRDefault="002F7A6C" w:rsidP="001039FE">
            <w:pPr>
              <w:numPr>
                <w:ilvl w:val="0"/>
                <w:numId w:val="416"/>
              </w:numPr>
              <w:spacing w:before="80" w:after="80"/>
              <w:ind w:left="232" w:hanging="232"/>
              <w:contextualSpacing/>
              <w:rPr>
                <w:rFonts w:cs="Arial"/>
              </w:rPr>
            </w:pPr>
            <w:r w:rsidRPr="00FD2370">
              <w:rPr>
                <w:rFonts w:cs="Arial"/>
              </w:rPr>
              <w:lastRenderedPageBreak/>
              <w:t>czy wnioskowana kwota i zakres projektu, w tym wydatki kwalifikowalne są zgodne z przepisami o pomocy publicznej lub pomocy de minimis będących podstawą prawną udzielenia wsparcia w ramach działania.</w:t>
            </w:r>
          </w:p>
          <w:p w14:paraId="679BF744" w14:textId="77777777" w:rsidR="002F7A6C" w:rsidRPr="00FD2370" w:rsidRDefault="002F7A6C" w:rsidP="001039FE">
            <w:pPr>
              <w:spacing w:before="80" w:after="80"/>
              <w:contextualSpacing/>
              <w:rPr>
                <w:rFonts w:cs="Arial"/>
              </w:rPr>
            </w:pPr>
            <w:r w:rsidRPr="00FD2370">
              <w:rPr>
                <w:rFonts w:cs="Arial"/>
              </w:rPr>
              <w:t>Możliwe warianty odpowiedzi: tak, nie, nie dotyczy.</w:t>
            </w:r>
          </w:p>
        </w:tc>
        <w:tc>
          <w:tcPr>
            <w:tcW w:w="791" w:type="pct"/>
            <w:vMerge/>
            <w:shd w:val="clear" w:color="auto" w:fill="FFFFFF"/>
            <w:vAlign w:val="center"/>
          </w:tcPr>
          <w:p w14:paraId="6569E682" w14:textId="77777777" w:rsidR="002F7A6C" w:rsidRPr="00FD2370" w:rsidRDefault="002F7A6C" w:rsidP="001039FE">
            <w:pPr>
              <w:spacing w:before="80" w:after="80"/>
              <w:contextualSpacing/>
              <w:rPr>
                <w:rFonts w:cs="Arial"/>
              </w:rPr>
            </w:pPr>
          </w:p>
        </w:tc>
      </w:tr>
      <w:tr w:rsidR="002F7A6C" w:rsidRPr="00FD2370" w14:paraId="598D4FE8" w14:textId="77777777" w:rsidTr="001039FE">
        <w:trPr>
          <w:trHeight w:val="721"/>
        </w:trPr>
        <w:tc>
          <w:tcPr>
            <w:tcW w:w="258" w:type="pct"/>
            <w:tcBorders>
              <w:bottom w:val="single" w:sz="4" w:space="0" w:color="auto"/>
            </w:tcBorders>
            <w:shd w:val="clear" w:color="auto" w:fill="FFFFFF"/>
            <w:vAlign w:val="center"/>
          </w:tcPr>
          <w:p w14:paraId="2F7345E7" w14:textId="77777777" w:rsidR="002F7A6C" w:rsidRPr="00FD2370" w:rsidRDefault="002F7A6C" w:rsidP="001039FE">
            <w:pPr>
              <w:numPr>
                <w:ilvl w:val="0"/>
                <w:numId w:val="480"/>
              </w:numPr>
              <w:spacing w:before="80" w:after="80"/>
              <w:ind w:left="164" w:hanging="142"/>
              <w:contextualSpacing/>
              <w:rPr>
                <w:rFonts w:cs="Arial"/>
              </w:rPr>
            </w:pPr>
          </w:p>
        </w:tc>
        <w:tc>
          <w:tcPr>
            <w:tcW w:w="1418" w:type="pct"/>
            <w:tcBorders>
              <w:bottom w:val="single" w:sz="4" w:space="0" w:color="auto"/>
            </w:tcBorders>
            <w:shd w:val="clear" w:color="auto" w:fill="FFFFFF"/>
            <w:vAlign w:val="center"/>
          </w:tcPr>
          <w:p w14:paraId="744D8888" w14:textId="77777777" w:rsidR="002F7A6C" w:rsidRPr="00FD2370" w:rsidRDefault="002F7A6C" w:rsidP="001039FE">
            <w:pPr>
              <w:spacing w:before="80" w:after="80"/>
              <w:contextualSpacing/>
              <w:rPr>
                <w:rFonts w:cs="Arial"/>
              </w:rPr>
            </w:pPr>
            <w:r w:rsidRPr="00FD2370">
              <w:rPr>
                <w:rFonts w:cs="Arial"/>
              </w:rPr>
              <w:t>Zgodność projektu opisanego we wniosku o dofinansowanie z zasadą równości szans kobiet i mężczyzn, w oparciu o standard minimum.</w:t>
            </w:r>
          </w:p>
        </w:tc>
        <w:tc>
          <w:tcPr>
            <w:tcW w:w="2533" w:type="pct"/>
            <w:tcBorders>
              <w:bottom w:val="single" w:sz="4" w:space="0" w:color="auto"/>
            </w:tcBorders>
            <w:shd w:val="clear" w:color="auto" w:fill="FFFFFF"/>
            <w:vAlign w:val="center"/>
          </w:tcPr>
          <w:p w14:paraId="5D7BAC89" w14:textId="77777777" w:rsidR="002F7A6C" w:rsidRPr="00FD2370" w:rsidRDefault="002F7A6C" w:rsidP="001039FE">
            <w:pPr>
              <w:spacing w:before="80" w:after="80"/>
              <w:contextualSpacing/>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6C96E998" w14:textId="77777777" w:rsidR="002F7A6C" w:rsidRDefault="002F7A6C" w:rsidP="001039FE">
            <w:pPr>
              <w:spacing w:before="80" w:after="80"/>
              <w:contextualSpacing/>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748C66A6" w14:textId="3AEFAD8E" w:rsidR="002F7A6C" w:rsidRPr="00FD2370" w:rsidRDefault="002F7A6C" w:rsidP="001039FE">
            <w:pPr>
              <w:spacing w:before="80" w:after="80"/>
              <w:contextualSpacing/>
              <w:rPr>
                <w:rFonts w:cs="Arial"/>
              </w:rPr>
            </w:pPr>
            <w:r w:rsidRPr="00FD2370">
              <w:rPr>
                <w:rFonts w:cs="Arial"/>
              </w:rPr>
              <w:t>Kryterium będzie weryfikowane w oparciu o zawarte we wniosku o</w:t>
            </w:r>
            <w:r w:rsidR="00AF6B78">
              <w:rPr>
                <w:rFonts w:cs="Arial"/>
              </w:rPr>
              <w:t> </w:t>
            </w:r>
            <w:r w:rsidRPr="00FD2370">
              <w:rPr>
                <w:rFonts w:cs="Arial"/>
              </w:rPr>
              <w:t>dofinansowanie oświadczenie wnioskodawcy.</w:t>
            </w:r>
          </w:p>
        </w:tc>
        <w:tc>
          <w:tcPr>
            <w:tcW w:w="791" w:type="pct"/>
            <w:vMerge/>
            <w:shd w:val="clear" w:color="auto" w:fill="FFFFFF"/>
            <w:vAlign w:val="center"/>
          </w:tcPr>
          <w:p w14:paraId="494AE704" w14:textId="77777777" w:rsidR="002F7A6C" w:rsidRPr="00FD2370" w:rsidRDefault="002F7A6C" w:rsidP="001039FE">
            <w:pPr>
              <w:spacing w:before="80" w:after="80"/>
              <w:contextualSpacing/>
              <w:rPr>
                <w:rFonts w:cs="Arial"/>
              </w:rPr>
            </w:pPr>
          </w:p>
        </w:tc>
      </w:tr>
      <w:tr w:rsidR="002F7A6C" w:rsidRPr="00FD2370" w14:paraId="1EEBE048" w14:textId="77777777" w:rsidTr="001039FE">
        <w:trPr>
          <w:trHeight w:val="659"/>
        </w:trPr>
        <w:tc>
          <w:tcPr>
            <w:tcW w:w="258" w:type="pct"/>
            <w:shd w:val="clear" w:color="auto" w:fill="FFFFFF"/>
            <w:vAlign w:val="center"/>
          </w:tcPr>
          <w:p w14:paraId="1D3F4DC0" w14:textId="77777777" w:rsidR="002F7A6C" w:rsidRPr="00FD2370" w:rsidRDefault="002F7A6C" w:rsidP="001039FE">
            <w:pPr>
              <w:numPr>
                <w:ilvl w:val="0"/>
                <w:numId w:val="480"/>
              </w:numPr>
              <w:spacing w:before="80" w:after="80"/>
              <w:ind w:left="164" w:hanging="142"/>
              <w:contextualSpacing/>
              <w:rPr>
                <w:rFonts w:cs="Arial"/>
              </w:rPr>
            </w:pPr>
          </w:p>
        </w:tc>
        <w:tc>
          <w:tcPr>
            <w:tcW w:w="1418" w:type="pct"/>
            <w:shd w:val="clear" w:color="auto" w:fill="FFFFFF"/>
            <w:vAlign w:val="center"/>
          </w:tcPr>
          <w:p w14:paraId="209689C1" w14:textId="77777777" w:rsidR="002F7A6C" w:rsidRPr="000900CE" w:rsidRDefault="002F7A6C" w:rsidP="001039FE">
            <w:pPr>
              <w:autoSpaceDE w:val="0"/>
              <w:autoSpaceDN w:val="0"/>
              <w:adjustRightInd w:val="0"/>
              <w:spacing w:before="80" w:after="80"/>
              <w:contextualSpacing/>
              <w:rPr>
                <w:rFonts w:cs="Arial"/>
              </w:rPr>
            </w:pPr>
            <w:r w:rsidRPr="000900CE">
              <w:rPr>
                <w:rFonts w:cs="Arial"/>
              </w:rPr>
              <w:t>Projekt ma pozytywny wpływ na zasadę niedyskryminacji, w tym dostępności dla osób z niepełnoprawnościami.</w:t>
            </w:r>
          </w:p>
        </w:tc>
        <w:tc>
          <w:tcPr>
            <w:tcW w:w="2533" w:type="pct"/>
            <w:shd w:val="clear" w:color="auto" w:fill="FFFFFF"/>
            <w:vAlign w:val="center"/>
          </w:tcPr>
          <w:p w14:paraId="4A2F8422" w14:textId="58D35BE0" w:rsidR="002F7A6C" w:rsidRPr="000900CE" w:rsidRDefault="002F7A6C" w:rsidP="001039FE">
            <w:pPr>
              <w:autoSpaceDE w:val="0"/>
              <w:autoSpaceDN w:val="0"/>
              <w:adjustRightInd w:val="0"/>
              <w:spacing w:before="80" w:after="80"/>
              <w:contextualSpacing/>
              <w:rPr>
                <w:rFonts w:cs="Arial"/>
              </w:rPr>
            </w:pPr>
            <w:r w:rsidRPr="000900CE">
              <w:rPr>
                <w:rFonts w:cs="Arial"/>
              </w:rPr>
              <w:t>Przez pozytywny wpływ należy rozumieć zapewnienie dostępności do</w:t>
            </w:r>
            <w:r w:rsidR="00AF6B78">
              <w:rPr>
                <w:rFonts w:cs="Arial"/>
              </w:rPr>
              <w:t> </w:t>
            </w:r>
            <w:r w:rsidRPr="000900CE">
              <w:rPr>
                <w:rFonts w:cs="Arial"/>
              </w:rPr>
              <w:t>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w:t>
            </w:r>
            <w:r w:rsidR="00AF6B78">
              <w:rPr>
                <w:rFonts w:cs="Arial"/>
              </w:rPr>
              <w:t> </w:t>
            </w:r>
            <w:r w:rsidRPr="000900CE">
              <w:rPr>
                <w:rFonts w:cs="Arial"/>
              </w:rPr>
              <w:t>niepełnosprawnościami oraz zasady równości szans kobiet i mężczyzn w</w:t>
            </w:r>
            <w:r w:rsidR="00AF6B78">
              <w:rPr>
                <w:rFonts w:cs="Arial"/>
              </w:rPr>
              <w:t> </w:t>
            </w:r>
            <w:r w:rsidRPr="000900CE">
              <w:rPr>
                <w:rFonts w:cs="Arial"/>
              </w:rPr>
              <w:t xml:space="preserve">ramach funduszy unijnych na lata 2014-2020. </w:t>
            </w:r>
          </w:p>
          <w:p w14:paraId="1BECF015" w14:textId="77777777" w:rsidR="002F7A6C" w:rsidRPr="000900CE" w:rsidRDefault="002F7A6C" w:rsidP="001039FE">
            <w:pPr>
              <w:autoSpaceDE w:val="0"/>
              <w:autoSpaceDN w:val="0"/>
              <w:adjustRightInd w:val="0"/>
              <w:spacing w:before="80" w:after="80"/>
              <w:contextualSpacing/>
              <w:rPr>
                <w:rFonts w:cs="Arial"/>
              </w:rPr>
            </w:pPr>
            <w:r w:rsidRPr="000900CE">
              <w:rPr>
                <w:rFonts w:cs="Arial"/>
              </w:rPr>
              <w:t xml:space="preserve">W wyjątkowych sytuacjach, dopuszczalne jest uznanie neutralności produktu projektu. </w:t>
            </w:r>
            <w:r w:rsidRPr="000900CE">
              <w:rPr>
                <w:rFonts w:cs="Arial"/>
              </w:rPr>
              <w:br/>
              <w:t>O neutralności produktu można mówić w sytuacji, kiedy wnioskodawca wykaże we wniosku o dofinansowanie projektu, że dostępność nie dotyczy danego produktu na przykład z uwagi na brak jego bezpośrednich użytkowników.</w:t>
            </w:r>
          </w:p>
          <w:p w14:paraId="6BC32666" w14:textId="0BB9045F" w:rsidR="002F7A6C" w:rsidRPr="000900CE" w:rsidRDefault="002F7A6C" w:rsidP="001039FE">
            <w:pPr>
              <w:autoSpaceDE w:val="0"/>
              <w:autoSpaceDN w:val="0"/>
              <w:adjustRightInd w:val="0"/>
              <w:spacing w:before="80" w:after="80"/>
              <w:contextualSpacing/>
              <w:rPr>
                <w:rFonts w:cs="Arial"/>
              </w:rPr>
            </w:pPr>
            <w:r w:rsidRPr="000900CE">
              <w:rPr>
                <w:rFonts w:cs="Arial"/>
              </w:rPr>
              <w:t>Kryterium weryfikowane będzie na podstawie informacji zawartych we</w:t>
            </w:r>
            <w:r w:rsidR="00AF6B78">
              <w:rPr>
                <w:rFonts w:cs="Arial"/>
              </w:rPr>
              <w:t> </w:t>
            </w:r>
            <w:r w:rsidRPr="000900CE">
              <w:rPr>
                <w:rFonts w:cs="Arial"/>
              </w:rPr>
              <w:t xml:space="preserve">wniosku o dofinansowanie. </w:t>
            </w:r>
          </w:p>
          <w:p w14:paraId="38A50FEA" w14:textId="3D15026B" w:rsidR="002F7A6C" w:rsidRPr="000900CE" w:rsidRDefault="002F7A6C" w:rsidP="001039FE">
            <w:pPr>
              <w:autoSpaceDE w:val="0"/>
              <w:autoSpaceDN w:val="0"/>
              <w:adjustRightInd w:val="0"/>
              <w:spacing w:before="80" w:after="80"/>
              <w:contextualSpacing/>
              <w:rPr>
                <w:rFonts w:cs="Arial"/>
              </w:rPr>
            </w:pPr>
            <w:r w:rsidRPr="000900CE">
              <w:rPr>
                <w:rFonts w:cs="Arial"/>
              </w:rPr>
              <w:lastRenderedPageBreak/>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vAlign w:val="center"/>
          </w:tcPr>
          <w:p w14:paraId="2F605D66" w14:textId="77777777" w:rsidR="002F7A6C" w:rsidRPr="00FD2370" w:rsidRDefault="002F7A6C" w:rsidP="001039FE">
            <w:pPr>
              <w:autoSpaceDE w:val="0"/>
              <w:autoSpaceDN w:val="0"/>
              <w:adjustRightInd w:val="0"/>
              <w:spacing w:before="80" w:after="80"/>
              <w:contextualSpacing/>
              <w:rPr>
                <w:rFonts w:cs="Arial"/>
              </w:rPr>
            </w:pPr>
          </w:p>
        </w:tc>
      </w:tr>
      <w:tr w:rsidR="002F7A6C" w:rsidRPr="00FD2370" w14:paraId="63BFE174" w14:textId="77777777" w:rsidTr="001039FE">
        <w:trPr>
          <w:trHeight w:val="659"/>
        </w:trPr>
        <w:tc>
          <w:tcPr>
            <w:tcW w:w="258" w:type="pct"/>
            <w:shd w:val="clear" w:color="auto" w:fill="FFFFFF"/>
            <w:vAlign w:val="center"/>
          </w:tcPr>
          <w:p w14:paraId="5A07F5E8" w14:textId="77777777" w:rsidR="002F7A6C" w:rsidRPr="00FD2370" w:rsidRDefault="002F7A6C" w:rsidP="001039FE">
            <w:pPr>
              <w:numPr>
                <w:ilvl w:val="0"/>
                <w:numId w:val="480"/>
              </w:numPr>
              <w:spacing w:before="80" w:after="80"/>
              <w:ind w:left="164" w:hanging="142"/>
              <w:contextualSpacing/>
              <w:rPr>
                <w:rFonts w:cs="Arial"/>
              </w:rPr>
            </w:pPr>
          </w:p>
        </w:tc>
        <w:tc>
          <w:tcPr>
            <w:tcW w:w="1418" w:type="pct"/>
            <w:shd w:val="clear" w:color="auto" w:fill="FFFFFF"/>
            <w:vAlign w:val="center"/>
          </w:tcPr>
          <w:p w14:paraId="7E71B79E" w14:textId="77777777" w:rsidR="002F7A6C" w:rsidRPr="000900CE" w:rsidRDefault="002F7A6C" w:rsidP="001039FE">
            <w:pPr>
              <w:spacing w:before="80" w:after="80"/>
              <w:contextualSpacing/>
              <w:rPr>
                <w:rFonts w:cs="Arial"/>
              </w:rPr>
            </w:pPr>
            <w:r w:rsidRPr="000900CE">
              <w:rPr>
                <w:rFonts w:cs="Arial"/>
              </w:rPr>
              <w:t>Zgodność projektu opisanego we wniosku o dofinansowanie z zasadą zrównoważonego rozwoju.</w:t>
            </w:r>
          </w:p>
        </w:tc>
        <w:tc>
          <w:tcPr>
            <w:tcW w:w="2533" w:type="pct"/>
            <w:shd w:val="clear" w:color="auto" w:fill="FFFFFF"/>
            <w:vAlign w:val="center"/>
          </w:tcPr>
          <w:p w14:paraId="6B9E2FA4" w14:textId="77777777" w:rsidR="002F7A6C" w:rsidRPr="000900CE" w:rsidRDefault="002F7A6C" w:rsidP="001039FE">
            <w:pPr>
              <w:spacing w:before="80" w:after="80"/>
              <w:contextualSpacing/>
              <w:rPr>
                <w:rFonts w:cs="Arial"/>
              </w:rPr>
            </w:pPr>
            <w:r w:rsidRPr="000900CE">
              <w:rPr>
                <w:rFonts w:cs="Arial"/>
              </w:rPr>
              <w:t>Kryterium będzie weryfikowane w oparciu o zawarte we wniosku Oświadczenie Wnioskodawcy.</w:t>
            </w:r>
          </w:p>
        </w:tc>
        <w:tc>
          <w:tcPr>
            <w:tcW w:w="791" w:type="pct"/>
            <w:vMerge/>
            <w:shd w:val="clear" w:color="auto" w:fill="FFFFFF"/>
            <w:vAlign w:val="center"/>
          </w:tcPr>
          <w:p w14:paraId="2E96A189" w14:textId="77777777" w:rsidR="002F7A6C" w:rsidRPr="00FD2370" w:rsidRDefault="002F7A6C" w:rsidP="001039FE">
            <w:pPr>
              <w:spacing w:before="80" w:after="80"/>
              <w:contextualSpacing/>
              <w:rPr>
                <w:rFonts w:cs="Arial"/>
              </w:rPr>
            </w:pPr>
          </w:p>
        </w:tc>
      </w:tr>
      <w:tr w:rsidR="002F7A6C" w:rsidRPr="00FD2370" w14:paraId="1AFC890B" w14:textId="77777777" w:rsidTr="001039FE">
        <w:trPr>
          <w:trHeight w:val="659"/>
        </w:trPr>
        <w:tc>
          <w:tcPr>
            <w:tcW w:w="258" w:type="pct"/>
            <w:shd w:val="clear" w:color="auto" w:fill="FFFFFF"/>
            <w:vAlign w:val="center"/>
          </w:tcPr>
          <w:p w14:paraId="5339136E" w14:textId="77777777" w:rsidR="002F7A6C" w:rsidRPr="00FD2370" w:rsidRDefault="002F7A6C" w:rsidP="001039FE">
            <w:pPr>
              <w:numPr>
                <w:ilvl w:val="0"/>
                <w:numId w:val="480"/>
              </w:numPr>
              <w:spacing w:before="80" w:after="80"/>
              <w:ind w:left="164" w:hanging="142"/>
              <w:contextualSpacing/>
              <w:rPr>
                <w:rFonts w:cs="Arial"/>
              </w:rPr>
            </w:pPr>
          </w:p>
        </w:tc>
        <w:tc>
          <w:tcPr>
            <w:tcW w:w="1418" w:type="pct"/>
            <w:shd w:val="clear" w:color="auto" w:fill="FFFFFF"/>
            <w:vAlign w:val="center"/>
          </w:tcPr>
          <w:p w14:paraId="4FAB3934" w14:textId="77777777" w:rsidR="002F7A6C" w:rsidRPr="000900CE" w:rsidRDefault="002F7A6C" w:rsidP="001039FE">
            <w:pPr>
              <w:pStyle w:val="Tekstkomentarza"/>
              <w:spacing w:before="80" w:after="80" w:line="259" w:lineRule="auto"/>
              <w:contextualSpacing/>
              <w:rPr>
                <w:rFonts w:cs="Arial"/>
              </w:rPr>
            </w:pPr>
            <w:r w:rsidRPr="000900CE">
              <w:rPr>
                <w:rFonts w:cs="Arial"/>
              </w:rPr>
              <w:t>Projekt opisany we wniosku o dofinansowanie skierowany jest do grupy docelowej, która przybyła z Ukrainy i znajduje się na terenie województwa mazowieckiego, w związku z trwającym konfliktem zbrojnym.</w:t>
            </w:r>
          </w:p>
          <w:p w14:paraId="76BE5C59" w14:textId="77777777" w:rsidR="002F7A6C" w:rsidRPr="000900CE" w:rsidRDefault="002F7A6C" w:rsidP="001039FE">
            <w:pPr>
              <w:spacing w:before="80" w:after="80"/>
              <w:contextualSpacing/>
              <w:rPr>
                <w:rFonts w:cs="Arial"/>
              </w:rPr>
            </w:pPr>
          </w:p>
        </w:tc>
        <w:tc>
          <w:tcPr>
            <w:tcW w:w="2533" w:type="pct"/>
            <w:shd w:val="clear" w:color="auto" w:fill="FFFFFF"/>
            <w:vAlign w:val="center"/>
          </w:tcPr>
          <w:p w14:paraId="7FE9C813" w14:textId="31A400E3" w:rsidR="002F7A6C" w:rsidRPr="000900CE" w:rsidRDefault="002F7A6C" w:rsidP="001039FE">
            <w:pPr>
              <w:spacing w:before="80" w:after="80"/>
              <w:contextualSpacing/>
              <w:rPr>
                <w:rFonts w:cs="Arial"/>
                <w:color w:val="5B9BD5"/>
              </w:rPr>
            </w:pPr>
            <w:r w:rsidRPr="000900CE">
              <w:rPr>
                <w:rFonts w:eastAsia="Times New Roman" w:cs="Arial"/>
                <w:lang w:eastAsia="pl-PL"/>
              </w:rPr>
              <w:t>W ramach kryterium weryfikowane będzie, czy projekt został skierowany do</w:t>
            </w:r>
            <w:r w:rsidR="00AF6B78">
              <w:rPr>
                <w:rFonts w:eastAsia="Times New Roman" w:cs="Arial"/>
                <w:lang w:eastAsia="pl-PL"/>
              </w:rPr>
              <w:t> </w:t>
            </w:r>
            <w:r w:rsidRPr="000900CE">
              <w:rPr>
                <w:rFonts w:eastAsia="Times New Roman" w:cs="Arial"/>
                <w:lang w:eastAsia="pl-PL"/>
              </w:rPr>
              <w:t xml:space="preserve">osób przybyłych z Ukrainy, które znajdują się na terenie województwa mazowieckiego, w związku z trwającym konfliktem zbrojnym. </w:t>
            </w:r>
            <w:r w:rsidRPr="000900CE">
              <w:rPr>
                <w:rFonts w:cs="Arial"/>
              </w:rPr>
              <w:t xml:space="preserve"> Szczegółowe warunki udzielania wsparcia zostaną doprecyzowane na etapie rekrutacji uczestników do projektu i będą uwzględniały m.in. warunki prawne </w:t>
            </w:r>
            <w:r w:rsidRPr="000900CE">
              <w:rPr>
                <w:rStyle w:val="cf01"/>
                <w:rFonts w:cs="Arial"/>
              </w:rPr>
              <w:t>dotyczące legalizacji pobytu osób ewakuowanych z Ukrainy.</w:t>
            </w:r>
          </w:p>
          <w:p w14:paraId="46AD89F2" w14:textId="7EBFFD87" w:rsidR="002F7A6C" w:rsidRPr="000900CE" w:rsidRDefault="002F7A6C" w:rsidP="001039FE">
            <w:pPr>
              <w:spacing w:before="80" w:after="80"/>
              <w:contextualSpacing/>
              <w:rPr>
                <w:rFonts w:cs="Arial"/>
              </w:rPr>
            </w:pPr>
            <w:r w:rsidRPr="000900CE">
              <w:rPr>
                <w:rFonts w:cs="Arial"/>
              </w:rPr>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vAlign w:val="center"/>
          </w:tcPr>
          <w:p w14:paraId="0A91EB4C" w14:textId="77777777" w:rsidR="002F7A6C" w:rsidRPr="00FD2370" w:rsidRDefault="002F7A6C" w:rsidP="001039FE">
            <w:pPr>
              <w:spacing w:before="80" w:after="80"/>
              <w:contextualSpacing/>
              <w:rPr>
                <w:rFonts w:cs="Arial"/>
              </w:rPr>
            </w:pPr>
          </w:p>
        </w:tc>
      </w:tr>
      <w:tr w:rsidR="002F7A6C" w:rsidRPr="00FD2370" w14:paraId="61A2C15C" w14:textId="77777777" w:rsidTr="001039FE">
        <w:trPr>
          <w:trHeight w:val="659"/>
        </w:trPr>
        <w:tc>
          <w:tcPr>
            <w:tcW w:w="258" w:type="pct"/>
            <w:shd w:val="clear" w:color="auto" w:fill="FFFFFF"/>
            <w:vAlign w:val="center"/>
          </w:tcPr>
          <w:p w14:paraId="65223AF1" w14:textId="77777777" w:rsidR="002F7A6C" w:rsidRPr="00FD2370" w:rsidRDefault="002F7A6C" w:rsidP="001039FE">
            <w:pPr>
              <w:numPr>
                <w:ilvl w:val="0"/>
                <w:numId w:val="480"/>
              </w:numPr>
              <w:spacing w:before="80" w:after="80"/>
              <w:ind w:left="164" w:hanging="142"/>
              <w:contextualSpacing/>
              <w:rPr>
                <w:rFonts w:cs="Arial"/>
              </w:rPr>
            </w:pPr>
          </w:p>
        </w:tc>
        <w:tc>
          <w:tcPr>
            <w:tcW w:w="1418" w:type="pct"/>
            <w:shd w:val="clear" w:color="auto" w:fill="FFFFFF"/>
            <w:vAlign w:val="center"/>
          </w:tcPr>
          <w:p w14:paraId="6D3C287C" w14:textId="77777777" w:rsidR="002F7A6C" w:rsidRPr="00FD2370" w:rsidRDefault="002F7A6C" w:rsidP="001039FE">
            <w:pPr>
              <w:spacing w:before="80" w:after="80"/>
              <w:contextualSpacing/>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533" w:type="pct"/>
            <w:shd w:val="clear" w:color="auto" w:fill="FFFFFF"/>
            <w:vAlign w:val="center"/>
          </w:tcPr>
          <w:p w14:paraId="37E9FD55" w14:textId="6C1AC37E" w:rsidR="002F7A6C" w:rsidRPr="00FD2370" w:rsidRDefault="002F7A6C" w:rsidP="001039FE">
            <w:pPr>
              <w:spacing w:before="80" w:after="80"/>
              <w:contextualSpacing/>
              <w:rPr>
                <w:rFonts w:cs="Arial"/>
              </w:rPr>
            </w:pPr>
            <w:r w:rsidRPr="00FD2370">
              <w:rPr>
                <w:rFonts w:cs="Arial"/>
              </w:rPr>
              <w:t xml:space="preserve">Treść wniosku pozakonkursowego jest zgodna z założeniami dla projektu wskazanymi w zgłoszeniu do </w:t>
            </w:r>
            <w:r w:rsidR="0099432D" w:rsidRPr="0099432D">
              <w:rPr>
                <w:rFonts w:cs="Arial"/>
              </w:rPr>
              <w:t>„</w:t>
            </w:r>
            <w:r w:rsidRPr="00D100F5">
              <w:rPr>
                <w:rFonts w:cs="Arial"/>
              </w:rPr>
              <w:t>Wykazu zidentyfikowanych projektów pozakonkursowych współfinansowanych ze środków EFS w RPO WM 2014-2020</w:t>
            </w:r>
            <w:r w:rsidR="0099432D" w:rsidRPr="00D100F5">
              <w:rPr>
                <w:rFonts w:cs="Arial"/>
              </w:rPr>
              <w:t>”</w:t>
            </w:r>
            <w:r w:rsidRPr="0099432D">
              <w:rPr>
                <w:rFonts w:cs="Arial"/>
              </w:rPr>
              <w:t xml:space="preserve"> (WPP EFS),</w:t>
            </w:r>
            <w:r w:rsidRPr="00FD2370">
              <w:rPr>
                <w:rFonts w:cs="Arial"/>
              </w:rPr>
              <w:t xml:space="preserve"> który podlegał akceptacji IZ RPO WM i</w:t>
            </w:r>
            <w:r w:rsidR="00AF6B78">
              <w:rPr>
                <w:rFonts w:cs="Arial"/>
              </w:rPr>
              <w:t> </w:t>
            </w:r>
            <w:r w:rsidRPr="00FD2370">
              <w:rPr>
                <w:rFonts w:cs="Arial"/>
              </w:rPr>
              <w:t>jednocześnie stanowił podstawę do wprowadzenia projektu do WPP EFS.</w:t>
            </w:r>
          </w:p>
          <w:p w14:paraId="26A86917" w14:textId="77777777" w:rsidR="002F7A6C" w:rsidRPr="00FD2370" w:rsidRDefault="002F7A6C" w:rsidP="001039FE">
            <w:pPr>
              <w:spacing w:before="80" w:after="80"/>
              <w:contextualSpacing/>
              <w:rPr>
                <w:rFonts w:cs="Arial"/>
              </w:rPr>
            </w:pPr>
            <w:r w:rsidRPr="00FD2370">
              <w:rPr>
                <w:rFonts w:cs="Arial"/>
              </w:rPr>
              <w:t>W ramach kryterium weryfikowana będzie zgodność z typem Beneficjenta określonym w zgłoszeniu do WPP EFS</w:t>
            </w:r>
            <w:r>
              <w:rPr>
                <w:rFonts w:cs="Arial"/>
              </w:rPr>
              <w:t xml:space="preserve"> i</w:t>
            </w:r>
            <w:r w:rsidRPr="00FD2370">
              <w:rPr>
                <w:rFonts w:cs="Arial"/>
              </w:rPr>
              <w:t xml:space="preserve"> zgodność zakładanych </w:t>
            </w:r>
            <w:r>
              <w:rPr>
                <w:rFonts w:cs="Arial"/>
              </w:rPr>
              <w:t>celów</w:t>
            </w:r>
            <w:r w:rsidRPr="00FD2370">
              <w:rPr>
                <w:rFonts w:cs="Arial"/>
              </w:rPr>
              <w:t xml:space="preserve"> projektu</w:t>
            </w:r>
            <w:r>
              <w:rPr>
                <w:rFonts w:cs="Arial"/>
              </w:rPr>
              <w:t>.</w:t>
            </w:r>
          </w:p>
        </w:tc>
        <w:tc>
          <w:tcPr>
            <w:tcW w:w="791" w:type="pct"/>
            <w:vMerge/>
            <w:shd w:val="clear" w:color="auto" w:fill="FFFFFF"/>
            <w:vAlign w:val="center"/>
          </w:tcPr>
          <w:p w14:paraId="25D46E93" w14:textId="77777777" w:rsidR="002F7A6C" w:rsidRPr="00FD2370" w:rsidRDefault="002F7A6C" w:rsidP="001039FE">
            <w:pPr>
              <w:spacing w:before="80" w:after="80"/>
              <w:contextualSpacing/>
              <w:rPr>
                <w:rFonts w:cs="Arial"/>
              </w:rPr>
            </w:pPr>
          </w:p>
        </w:tc>
      </w:tr>
      <w:tr w:rsidR="002F7A6C" w:rsidRPr="00FD2370" w14:paraId="4CAE70B9" w14:textId="77777777" w:rsidTr="001039FE">
        <w:trPr>
          <w:trHeight w:val="659"/>
        </w:trPr>
        <w:tc>
          <w:tcPr>
            <w:tcW w:w="258" w:type="pct"/>
            <w:shd w:val="clear" w:color="auto" w:fill="FFFFFF"/>
            <w:vAlign w:val="center"/>
          </w:tcPr>
          <w:p w14:paraId="3BE0DCF6" w14:textId="77777777" w:rsidR="002F7A6C" w:rsidRPr="00FD2370" w:rsidRDefault="002F7A6C" w:rsidP="001039FE">
            <w:pPr>
              <w:numPr>
                <w:ilvl w:val="0"/>
                <w:numId w:val="480"/>
              </w:numPr>
              <w:spacing w:before="80" w:after="80"/>
              <w:ind w:left="164" w:hanging="142"/>
              <w:contextualSpacing/>
              <w:rPr>
                <w:rFonts w:cs="Arial"/>
              </w:rPr>
            </w:pPr>
          </w:p>
        </w:tc>
        <w:tc>
          <w:tcPr>
            <w:tcW w:w="1418" w:type="pct"/>
            <w:shd w:val="clear" w:color="auto" w:fill="FFFFFF"/>
            <w:vAlign w:val="center"/>
          </w:tcPr>
          <w:p w14:paraId="3C898A7B" w14:textId="77777777" w:rsidR="002F7A6C" w:rsidRPr="00FD2370" w:rsidRDefault="002F7A6C" w:rsidP="001039FE">
            <w:pPr>
              <w:spacing w:before="80" w:after="80"/>
              <w:contextualSpacing/>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533" w:type="pct"/>
            <w:shd w:val="clear" w:color="auto" w:fill="FFFFFF"/>
            <w:vAlign w:val="center"/>
          </w:tcPr>
          <w:p w14:paraId="0392649B" w14:textId="35413C9B" w:rsidR="002F7A6C" w:rsidRPr="00FD2370" w:rsidRDefault="002F7A6C" w:rsidP="001039FE">
            <w:pPr>
              <w:spacing w:before="80" w:after="80"/>
              <w:contextualSpacing/>
              <w:rPr>
                <w:rFonts w:cs="Arial"/>
              </w:rPr>
            </w:pPr>
            <w:r w:rsidRPr="00FD2370">
              <w:rPr>
                <w:rFonts w:cs="Arial"/>
              </w:rPr>
              <w:t xml:space="preserve">W ramach kryterium weryfikowane będzie, czy projekt pozakonkursowy znajduje się w </w:t>
            </w:r>
            <w:r w:rsidR="0099432D">
              <w:rPr>
                <w:rFonts w:cs="Arial"/>
              </w:rPr>
              <w:t>„</w:t>
            </w:r>
            <w:r w:rsidRPr="00D100F5">
              <w:rPr>
                <w:rFonts w:cs="Arial"/>
                <w:iCs/>
              </w:rPr>
              <w:t>Wykazie zidentyfikowanych projektów pozakonkursowych współfinansowanych ze środków EFS w RPO WM 2014-2020</w:t>
            </w:r>
            <w:r w:rsidR="0099432D" w:rsidRPr="00D100F5">
              <w:rPr>
                <w:rFonts w:cs="Arial"/>
                <w:iCs/>
              </w:rPr>
              <w:t>”</w:t>
            </w:r>
            <w:r w:rsidRPr="00FD2370">
              <w:rPr>
                <w:rFonts w:cs="Arial"/>
              </w:rPr>
              <w:t xml:space="preserve"> (WPP EFS). W przypadku gdy projekt pozakonkursowy, został usunięty z WPP EFS, wniosek zostaje odrzucony.</w:t>
            </w:r>
          </w:p>
        </w:tc>
        <w:tc>
          <w:tcPr>
            <w:tcW w:w="791" w:type="pct"/>
            <w:vMerge/>
            <w:shd w:val="clear" w:color="auto" w:fill="FFFFFF"/>
            <w:vAlign w:val="center"/>
          </w:tcPr>
          <w:p w14:paraId="222A5292" w14:textId="77777777" w:rsidR="002F7A6C" w:rsidRPr="00FD2370" w:rsidRDefault="002F7A6C" w:rsidP="001039FE">
            <w:pPr>
              <w:spacing w:before="80" w:after="80"/>
              <w:contextualSpacing/>
              <w:rPr>
                <w:rFonts w:cs="Arial"/>
              </w:rPr>
            </w:pPr>
          </w:p>
        </w:tc>
      </w:tr>
      <w:tr w:rsidR="002F7A6C" w:rsidRPr="00FD2370" w14:paraId="3F85B663" w14:textId="77777777" w:rsidTr="001039FE">
        <w:trPr>
          <w:trHeight w:val="659"/>
        </w:trPr>
        <w:tc>
          <w:tcPr>
            <w:tcW w:w="258" w:type="pct"/>
            <w:shd w:val="clear" w:color="auto" w:fill="FFFFFF"/>
            <w:vAlign w:val="center"/>
          </w:tcPr>
          <w:p w14:paraId="5B274033" w14:textId="77777777" w:rsidR="002F7A6C" w:rsidRPr="00FD2370" w:rsidRDefault="002F7A6C" w:rsidP="001039FE">
            <w:pPr>
              <w:numPr>
                <w:ilvl w:val="0"/>
                <w:numId w:val="480"/>
              </w:numPr>
              <w:spacing w:before="80" w:after="80"/>
              <w:ind w:left="164" w:hanging="142"/>
              <w:contextualSpacing/>
              <w:rPr>
                <w:rFonts w:cs="Arial"/>
              </w:rPr>
            </w:pPr>
          </w:p>
        </w:tc>
        <w:tc>
          <w:tcPr>
            <w:tcW w:w="1418" w:type="pct"/>
            <w:shd w:val="clear" w:color="auto" w:fill="FFFFFF"/>
            <w:vAlign w:val="center"/>
          </w:tcPr>
          <w:p w14:paraId="0BD6B9F3" w14:textId="77777777" w:rsidR="002F7A6C" w:rsidRPr="00FD2370" w:rsidRDefault="002F7A6C" w:rsidP="001039FE">
            <w:pPr>
              <w:spacing w:before="80" w:after="80"/>
              <w:contextualSpacing/>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533" w:type="pct"/>
            <w:shd w:val="clear" w:color="auto" w:fill="FFFFFF"/>
            <w:vAlign w:val="center"/>
          </w:tcPr>
          <w:p w14:paraId="47A85573" w14:textId="77777777" w:rsidR="002F7A6C" w:rsidRPr="00FD2370" w:rsidRDefault="002F7A6C" w:rsidP="001039FE">
            <w:pPr>
              <w:autoSpaceDE w:val="0"/>
              <w:autoSpaceDN w:val="0"/>
              <w:adjustRightInd w:val="0"/>
              <w:spacing w:before="80" w:after="80"/>
              <w:contextualSpacing/>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1FE30322" w14:textId="4CF6F0E1" w:rsidR="002F7A6C" w:rsidRPr="00FD2370" w:rsidRDefault="002F7A6C" w:rsidP="001039FE">
            <w:pPr>
              <w:autoSpaceDE w:val="0"/>
              <w:autoSpaceDN w:val="0"/>
              <w:adjustRightInd w:val="0"/>
              <w:spacing w:before="80" w:after="80"/>
              <w:contextualSpacing/>
              <w:rPr>
                <w:rFonts w:eastAsia="Times New Roman" w:cs="Arial"/>
              </w:rPr>
            </w:pPr>
            <w:r w:rsidRPr="00FD2370">
              <w:rPr>
                <w:rFonts w:eastAsia="Times New Roman" w:cs="Arial"/>
              </w:rPr>
              <w:lastRenderedPageBreak/>
              <w:t>W przypadku, gdy roczny obrót Wnioskodawcy i Partnera jest niższy niż roczne wydatki w projekcie stwierdza się niespełnienie kryterium. W</w:t>
            </w:r>
            <w:r w:rsidR="00AF6B78">
              <w:rPr>
                <w:rFonts w:eastAsia="Times New Roman" w:cs="Arial"/>
              </w:rPr>
              <w:t> </w:t>
            </w:r>
            <w:r w:rsidRPr="00FD2370">
              <w:rPr>
                <w:rFonts w:eastAsia="Times New Roman" w:cs="Arial"/>
              </w:rPr>
              <w:t>przypadku, gdy projekt trwa dłużej niż jeden rok kalendarzowy należy wartość obrotów odnieść do roku realizacji projektu, w którym wartość planowanych wydatków jest najwyższa.</w:t>
            </w:r>
          </w:p>
          <w:p w14:paraId="62FBE779" w14:textId="77777777" w:rsidR="002F7A6C" w:rsidRPr="00FD2370" w:rsidRDefault="002F7A6C" w:rsidP="001039FE">
            <w:pPr>
              <w:autoSpaceDE w:val="0"/>
              <w:autoSpaceDN w:val="0"/>
              <w:adjustRightInd w:val="0"/>
              <w:spacing w:before="80" w:after="80"/>
              <w:contextualSpacing/>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74EBE8AB" w14:textId="77777777" w:rsidR="002F7A6C" w:rsidRPr="00FD2370" w:rsidRDefault="002F7A6C" w:rsidP="001039FE">
            <w:pPr>
              <w:spacing w:before="80" w:after="80"/>
              <w:contextualSpacing/>
              <w:rPr>
                <w:rFonts w:eastAsia="Times New Roman" w:cs="Arial"/>
              </w:rPr>
            </w:pPr>
            <w:r w:rsidRPr="00FD2370">
              <w:rPr>
                <w:rFonts w:eastAsia="Times New Roman" w:cs="Arial"/>
              </w:rPr>
              <w:t>Wymóg spełniania powyższego kryterium dotyczy wszystkich wnioskodawców (również realizujących projekt w trybie pozakonkursowym).</w:t>
            </w:r>
          </w:p>
        </w:tc>
        <w:tc>
          <w:tcPr>
            <w:tcW w:w="791" w:type="pct"/>
            <w:vMerge/>
            <w:shd w:val="clear" w:color="auto" w:fill="FFFFFF"/>
            <w:vAlign w:val="center"/>
          </w:tcPr>
          <w:p w14:paraId="1949CE8D" w14:textId="77777777" w:rsidR="002F7A6C" w:rsidRPr="00FD2370" w:rsidRDefault="002F7A6C" w:rsidP="001039FE">
            <w:pPr>
              <w:spacing w:before="80" w:after="80"/>
              <w:contextualSpacing/>
              <w:rPr>
                <w:rFonts w:cs="Arial"/>
              </w:rPr>
            </w:pPr>
          </w:p>
        </w:tc>
      </w:tr>
    </w:tbl>
    <w:p w14:paraId="2A5751AB" w14:textId="0BE44E02" w:rsidR="00310C26" w:rsidRDefault="00310C26" w:rsidP="00D100F5">
      <w:pPr>
        <w:rPr>
          <w:lang w:eastAsia="pl-PL"/>
        </w:rPr>
      </w:pPr>
      <w:r>
        <w:rPr>
          <w:lang w:eastAsia="pl-PL"/>
        </w:rPr>
        <w:br w:type="page"/>
      </w:r>
    </w:p>
    <w:p w14:paraId="15CF475A" w14:textId="74858ABC" w:rsidR="00F80545" w:rsidRDefault="00227464" w:rsidP="00F80545">
      <w:pPr>
        <w:pStyle w:val="Nagwek2"/>
        <w:rPr>
          <w:rFonts w:cs="Arial"/>
          <w:lang w:eastAsia="pl-PL"/>
        </w:rPr>
      </w:pPr>
      <w:bookmarkStart w:id="56" w:name="_Toc493854495"/>
      <w:bookmarkStart w:id="57" w:name="_Toc131078468"/>
      <w:bookmarkStart w:id="58" w:name="_Toc457226176"/>
      <w:bookmarkStart w:id="59" w:name="_Toc457376926"/>
      <w:bookmarkStart w:id="60" w:name="_Toc457381498"/>
      <w:bookmarkStart w:id="61" w:name="_Toc457987775"/>
      <w:bookmarkStart w:id="62" w:name="_Toc462147138"/>
      <w:bookmarkEnd w:id="2"/>
      <w:bookmarkEnd w:id="3"/>
      <w:bookmarkEnd w:id="4"/>
      <w:bookmarkEnd w:id="5"/>
      <w:bookmarkEnd w:id="6"/>
      <w:bookmarkEnd w:id="29"/>
      <w:r>
        <w:rPr>
          <w:rFonts w:cs="Arial"/>
          <w:lang w:eastAsia="pl-PL"/>
        </w:rPr>
        <w:lastRenderedPageBreak/>
        <w:t>2</w:t>
      </w:r>
      <w:r w:rsidR="00F80545" w:rsidRPr="00CE0119">
        <w:rPr>
          <w:rFonts w:cs="Arial"/>
          <w:lang w:eastAsia="pl-PL"/>
        </w:rPr>
        <w:t>. Kryteria dostęp</w:t>
      </w:r>
      <w:bookmarkEnd w:id="56"/>
      <w:r w:rsidR="00E43F10">
        <w:rPr>
          <w:rFonts w:cs="Arial"/>
          <w:lang w:eastAsia="pl-PL"/>
        </w:rPr>
        <w:t>u</w:t>
      </w:r>
      <w:bookmarkEnd w:id="57"/>
    </w:p>
    <w:p w14:paraId="0C1BCDC0" w14:textId="394054F0" w:rsidR="00920F1F" w:rsidRPr="00CE0119" w:rsidRDefault="00920F1F" w:rsidP="00920F1F">
      <w:pPr>
        <w:pStyle w:val="Nagwek3"/>
        <w:rPr>
          <w:rFonts w:cs="Arial"/>
        </w:rPr>
      </w:pPr>
      <w:bookmarkStart w:id="63" w:name="_Toc131078469"/>
      <w:r w:rsidRPr="00CE0119">
        <w:rPr>
          <w:rFonts w:cs="Arial"/>
        </w:rPr>
        <w:t>Oś priorytetowa VIII – Rozwój rynku pracy</w:t>
      </w:r>
      <w:bookmarkEnd w:id="58"/>
      <w:bookmarkEnd w:id="59"/>
      <w:bookmarkEnd w:id="60"/>
      <w:bookmarkEnd w:id="61"/>
      <w:bookmarkEnd w:id="62"/>
      <w:bookmarkEnd w:id="63"/>
    </w:p>
    <w:p w14:paraId="2F729FA0" w14:textId="2C3804F7" w:rsidR="00920F1F" w:rsidRPr="00CE0119" w:rsidRDefault="00920F1F" w:rsidP="00920F1F">
      <w:pPr>
        <w:pStyle w:val="Nagwek4"/>
        <w:rPr>
          <w:rFonts w:cs="Arial"/>
        </w:rPr>
      </w:pPr>
      <w:bookmarkStart w:id="64" w:name="_Toc457226177"/>
      <w:bookmarkStart w:id="65" w:name="_Toc457376927"/>
      <w:bookmarkStart w:id="66" w:name="_Toc457381499"/>
      <w:bookmarkStart w:id="67" w:name="_Toc457987776"/>
      <w:bookmarkStart w:id="68" w:name="_Toc462147139"/>
      <w:bookmarkStart w:id="69" w:name="_Toc131078470"/>
      <w:r w:rsidRPr="00CE0119">
        <w:rPr>
          <w:rFonts w:cs="Arial"/>
        </w:rPr>
        <w:t>Działanie 8.1 – Aktywizacja zawodowa osób bezrobotnych przez PUP</w:t>
      </w:r>
      <w:r w:rsidR="00C66655">
        <w:rPr>
          <w:rFonts w:cs="Arial"/>
        </w:rPr>
        <w:t xml:space="preserve"> </w:t>
      </w:r>
      <w:r w:rsidR="00C66655" w:rsidRPr="00C66655">
        <w:rPr>
          <w:rFonts w:cs="Arial"/>
        </w:rPr>
        <w:t>i przeciwdziałani</w:t>
      </w:r>
      <w:r w:rsidR="006E5767">
        <w:rPr>
          <w:rFonts w:cs="Arial"/>
        </w:rPr>
        <w:t>e</w:t>
      </w:r>
      <w:r w:rsidR="00C66655" w:rsidRPr="00C66655">
        <w:rPr>
          <w:rFonts w:cs="Arial"/>
        </w:rPr>
        <w:t xml:space="preserve"> skutkom epidemii COVID-19</w:t>
      </w:r>
      <w:r w:rsidRPr="00CE0119">
        <w:rPr>
          <w:rFonts w:cs="Arial"/>
        </w:rPr>
        <w:t>.</w:t>
      </w:r>
      <w:bookmarkEnd w:id="64"/>
      <w:bookmarkEnd w:id="65"/>
      <w:bookmarkEnd w:id="66"/>
      <w:bookmarkEnd w:id="67"/>
      <w:bookmarkEnd w:id="68"/>
      <w:bookmarkEnd w:id="69"/>
    </w:p>
    <w:p w14:paraId="3563AD54" w14:textId="10E6A741" w:rsidR="00312960" w:rsidRPr="00CE0119" w:rsidRDefault="00312960">
      <w:pPr>
        <w:rPr>
          <w:rFonts w:cs="Arial"/>
        </w:rPr>
      </w:pPr>
      <w:r w:rsidRPr="00CE0119">
        <w:rPr>
          <w:rFonts w:cs="Arial"/>
        </w:rPr>
        <w:t>Kryteria znajdują się w oddzielnym rozdziale „Działanie 8.1 (8i) - projekty realizowane przez Powiatowe Urzędy Pracy” – ze względu na specyfikę.</w:t>
      </w:r>
    </w:p>
    <w:p w14:paraId="7846D8D5" w14:textId="4BFD472E" w:rsidR="00920F1F" w:rsidRPr="00CE0119" w:rsidRDefault="00920F1F">
      <w:pPr>
        <w:rPr>
          <w:rFonts w:cs="Arial"/>
          <w:b/>
          <w:iCs/>
          <w:spacing w:val="10"/>
          <w:sz w:val="28"/>
          <w:szCs w:val="22"/>
        </w:rPr>
      </w:pPr>
      <w:r w:rsidRPr="00CE0119">
        <w:rPr>
          <w:rFonts w:cs="Arial"/>
        </w:rPr>
        <w:br w:type="page"/>
      </w:r>
    </w:p>
    <w:p w14:paraId="66419459" w14:textId="3517A22F" w:rsidR="00920F1F" w:rsidRPr="00CE0119" w:rsidRDefault="00920F1F" w:rsidP="00920F1F">
      <w:pPr>
        <w:pStyle w:val="Nagwek4"/>
        <w:rPr>
          <w:rFonts w:cs="Arial"/>
        </w:rPr>
      </w:pPr>
      <w:bookmarkStart w:id="70" w:name="_Toc457226178"/>
      <w:bookmarkStart w:id="71" w:name="_Toc457376928"/>
      <w:bookmarkStart w:id="72" w:name="_Toc457381500"/>
      <w:bookmarkStart w:id="73" w:name="_Toc457987777"/>
      <w:bookmarkStart w:id="74" w:name="_Toc462147140"/>
      <w:bookmarkStart w:id="75" w:name="_Toc131078471"/>
      <w:r w:rsidRPr="00CE0119">
        <w:rPr>
          <w:rFonts w:cs="Arial"/>
        </w:rPr>
        <w:lastRenderedPageBreak/>
        <w:t>Działanie 8.2 – Aktywizacja zawodowa osób nieaktywnych zawodowo</w:t>
      </w:r>
      <w:bookmarkEnd w:id="70"/>
      <w:bookmarkEnd w:id="71"/>
      <w:bookmarkEnd w:id="72"/>
      <w:bookmarkEnd w:id="73"/>
      <w:bookmarkEnd w:id="74"/>
      <w:bookmarkEnd w:id="75"/>
    </w:p>
    <w:p w14:paraId="374E4C2F" w14:textId="3784A4E8" w:rsidR="0011564B" w:rsidRPr="00CE0119" w:rsidRDefault="0011564B">
      <w:pPr>
        <w:pStyle w:val="Nagwek5"/>
        <w:rPr>
          <w:rFonts w:cs="Arial"/>
        </w:rPr>
      </w:pPr>
      <w:bookmarkStart w:id="76" w:name="_Toc457226179"/>
      <w:bookmarkStart w:id="77" w:name="_Toc457376929"/>
      <w:bookmarkStart w:id="78" w:name="_Toc457381501"/>
      <w:bookmarkStart w:id="79" w:name="_Toc457987778"/>
      <w:bookmarkStart w:id="80" w:name="_Toc462147141"/>
      <w:bookmarkStart w:id="81" w:name="_Toc131078472"/>
      <w:r w:rsidRPr="00CE0119">
        <w:rPr>
          <w:rFonts w:cs="Arial"/>
        </w:rPr>
        <w:t xml:space="preserve">Działanie 8.2 (8i) - </w:t>
      </w:r>
      <w:bookmarkEnd w:id="76"/>
      <w:r w:rsidR="00BC5CE3" w:rsidRPr="00CE0119">
        <w:rPr>
          <w:rFonts w:cs="Arial"/>
        </w:rPr>
        <w:t>t</w:t>
      </w:r>
      <w:r w:rsidRPr="00CE0119">
        <w:rPr>
          <w:rFonts w:cs="Arial"/>
        </w:rPr>
        <w:t>yp projektu (formy wsparcia):</w:t>
      </w:r>
      <w:r w:rsidR="00BC5CE3" w:rsidRPr="00CE0119">
        <w:rPr>
          <w:rFonts w:cs="Arial"/>
        </w:rPr>
        <w:t xml:space="preserve"> 1. </w:t>
      </w:r>
      <w:r w:rsidRPr="00CE0119">
        <w:rPr>
          <w:rFonts w:cs="Arial"/>
        </w:rPr>
        <w:t>Diagnozowanie indywidualnej sytuacji uczestników projektów i pomoc w aktywnym poszukiwaniu pracy (IPD/analogiczny dokument i pośrednictwo pracy i/lub poradnictwo zawodowe);</w:t>
      </w:r>
      <w:r w:rsidR="00BC5CE3" w:rsidRPr="00CE0119">
        <w:rPr>
          <w:rFonts w:cs="Arial"/>
        </w:rPr>
        <w:t xml:space="preserve"> 2.</w:t>
      </w:r>
      <w:r w:rsidRPr="00CE0119">
        <w:rPr>
          <w:rFonts w:cs="Arial"/>
        </w:rPr>
        <w:t>Podnoszenie lub zmiana kwalifikacji zawodowych oraz ich lepsze dopasowanie do</w:t>
      </w:r>
      <w:r w:rsidR="00AB5A64">
        <w:rPr>
          <w:rFonts w:cs="Arial"/>
        </w:rPr>
        <w:t> </w:t>
      </w:r>
      <w:r w:rsidRPr="00CE0119">
        <w:rPr>
          <w:rFonts w:cs="Arial"/>
        </w:rPr>
        <w:t>potrzeb rynku pracy (szkolenia);</w:t>
      </w:r>
      <w:r w:rsidR="00BC5CE3" w:rsidRPr="00CE0119">
        <w:rPr>
          <w:rFonts w:cs="Arial"/>
        </w:rPr>
        <w:t xml:space="preserve"> 3.</w:t>
      </w:r>
      <w:r w:rsidRPr="00CE0119">
        <w:rPr>
          <w:rFonts w:cs="Arial"/>
        </w:rPr>
        <w:t>Pomoc w zdobyciu doświadczenia zawodowego (staże/praktyki zawodowe);</w:t>
      </w:r>
      <w:bookmarkEnd w:id="77"/>
      <w:bookmarkEnd w:id="78"/>
      <w:bookmarkEnd w:id="79"/>
      <w:bookmarkEnd w:id="80"/>
      <w:bookmarkEnd w:id="81"/>
    </w:p>
    <w:p w14:paraId="0F966BDB" w14:textId="7824E430" w:rsidR="00A5336B" w:rsidRPr="00CE0119" w:rsidRDefault="00A5336B" w:rsidP="00DD0841">
      <w:pPr>
        <w:pStyle w:val="Bezodstpw"/>
        <w:rPr>
          <w:rFonts w:cs="Arial"/>
        </w:rPr>
      </w:pPr>
      <w:r w:rsidRPr="00CE0119">
        <w:rPr>
          <w:rFonts w:cs="Arial"/>
        </w:rPr>
        <w:t>Kryteria wyboru projektów przyjęte przez Ko</w:t>
      </w:r>
      <w:r w:rsidR="006A6D2F">
        <w:rPr>
          <w:rFonts w:cs="Arial"/>
        </w:rPr>
        <w:t>mitet Monitorujący RPO WM na V p</w:t>
      </w:r>
      <w:r w:rsidRPr="00CE0119">
        <w:rPr>
          <w:rFonts w:cs="Arial"/>
        </w:rPr>
        <w:t>osiedzeniu w dniu 20 listopada 2015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8.2"/>
        <w:tblDescription w:val="Tabela zawiera nazwę i opis kryterium oraz punktację dla Działania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
      </w:tblPr>
      <w:tblGrid>
        <w:gridCol w:w="560"/>
        <w:gridCol w:w="4105"/>
        <w:gridCol w:w="8370"/>
        <w:gridCol w:w="1277"/>
      </w:tblGrid>
      <w:tr w:rsidR="0011564B" w:rsidRPr="00C96BF9" w14:paraId="20DD1216" w14:textId="77777777" w:rsidTr="00CE5C93">
        <w:trPr>
          <w:trHeight w:val="429"/>
          <w:tblHeader/>
        </w:trPr>
        <w:tc>
          <w:tcPr>
            <w:tcW w:w="196" w:type="pct"/>
            <w:vAlign w:val="center"/>
          </w:tcPr>
          <w:p w14:paraId="510BA2E2" w14:textId="32A744AC" w:rsidR="0011564B" w:rsidRPr="00535CB6" w:rsidRDefault="0011564B" w:rsidP="001039FE">
            <w:pPr>
              <w:contextualSpacing/>
              <w:rPr>
                <w:rFonts w:cs="Arial"/>
                <w:b/>
              </w:rPr>
            </w:pPr>
            <w:r w:rsidRPr="00535CB6">
              <w:rPr>
                <w:rFonts w:cs="Arial"/>
                <w:b/>
              </w:rPr>
              <w:t>Lp.</w:t>
            </w:r>
          </w:p>
        </w:tc>
        <w:tc>
          <w:tcPr>
            <w:tcW w:w="1434" w:type="pct"/>
            <w:vAlign w:val="center"/>
          </w:tcPr>
          <w:p w14:paraId="467487D3" w14:textId="77777777" w:rsidR="0011564B" w:rsidRPr="00535CB6" w:rsidRDefault="0011564B" w:rsidP="001039FE">
            <w:pPr>
              <w:contextualSpacing/>
              <w:rPr>
                <w:rFonts w:cs="Arial"/>
                <w:b/>
              </w:rPr>
            </w:pPr>
            <w:r w:rsidRPr="00535CB6">
              <w:rPr>
                <w:rFonts w:cs="Arial"/>
                <w:b/>
              </w:rPr>
              <w:t>Kryterium</w:t>
            </w:r>
          </w:p>
        </w:tc>
        <w:tc>
          <w:tcPr>
            <w:tcW w:w="2923" w:type="pct"/>
            <w:vAlign w:val="center"/>
          </w:tcPr>
          <w:p w14:paraId="7F8B8DAE" w14:textId="77777777" w:rsidR="0011564B" w:rsidRPr="00535CB6" w:rsidRDefault="0011564B" w:rsidP="001039FE">
            <w:pPr>
              <w:contextualSpacing/>
              <w:rPr>
                <w:rFonts w:cs="Arial"/>
                <w:b/>
              </w:rPr>
            </w:pPr>
            <w:r w:rsidRPr="00535CB6">
              <w:rPr>
                <w:rFonts w:cs="Arial"/>
                <w:b/>
              </w:rPr>
              <w:t>Opis kryterium</w:t>
            </w:r>
          </w:p>
        </w:tc>
        <w:tc>
          <w:tcPr>
            <w:tcW w:w="446" w:type="pct"/>
            <w:vAlign w:val="center"/>
          </w:tcPr>
          <w:p w14:paraId="27C738DC" w14:textId="77777777" w:rsidR="0011564B" w:rsidRPr="00535CB6" w:rsidRDefault="0011564B" w:rsidP="001039FE">
            <w:pPr>
              <w:contextualSpacing/>
              <w:rPr>
                <w:rFonts w:cs="Arial"/>
                <w:b/>
              </w:rPr>
            </w:pPr>
            <w:r w:rsidRPr="00535CB6">
              <w:rPr>
                <w:rFonts w:cs="Arial"/>
                <w:b/>
              </w:rPr>
              <w:t>Punktacja</w:t>
            </w:r>
          </w:p>
        </w:tc>
      </w:tr>
      <w:tr w:rsidR="0011564B" w:rsidRPr="00C96BF9" w14:paraId="3C0C5B7B" w14:textId="77777777" w:rsidTr="00CE5C93">
        <w:trPr>
          <w:trHeight w:val="1304"/>
        </w:trPr>
        <w:tc>
          <w:tcPr>
            <w:tcW w:w="196" w:type="pct"/>
            <w:shd w:val="clear" w:color="auto" w:fill="auto"/>
            <w:vAlign w:val="center"/>
          </w:tcPr>
          <w:p w14:paraId="5C0B9861" w14:textId="77777777" w:rsidR="0011564B" w:rsidRPr="00535CB6" w:rsidRDefault="0011564B" w:rsidP="001039FE">
            <w:pPr>
              <w:numPr>
                <w:ilvl w:val="0"/>
                <w:numId w:val="114"/>
              </w:numPr>
              <w:tabs>
                <w:tab w:val="left" w:pos="313"/>
              </w:tabs>
              <w:ind w:left="313" w:hanging="142"/>
              <w:contextualSpacing/>
              <w:rPr>
                <w:rFonts w:cs="Arial"/>
              </w:rPr>
            </w:pPr>
          </w:p>
        </w:tc>
        <w:tc>
          <w:tcPr>
            <w:tcW w:w="1434" w:type="pct"/>
            <w:shd w:val="clear" w:color="auto" w:fill="auto"/>
            <w:vAlign w:val="center"/>
          </w:tcPr>
          <w:p w14:paraId="43E19888" w14:textId="3094C860" w:rsidR="0011564B" w:rsidRPr="00535CB6" w:rsidRDefault="0011564B" w:rsidP="001039FE">
            <w:pPr>
              <w:contextualSpacing/>
              <w:rPr>
                <w:rFonts w:cs="Arial"/>
              </w:rPr>
            </w:pPr>
            <w:r w:rsidRPr="00535CB6">
              <w:rPr>
                <w:rFonts w:cs="Arial"/>
              </w:rPr>
              <w:t>Wsparcie kierowane jest wyłącznie do osób biernych zawodowo, w wieku 30 lat i więcej należących co najmniej do jednej z poniższych grup: osoby powyżej 50 roku życia, osoby z niepełnosprawnościami, osoby o niskich kwalifikacjach, kobiety.</w:t>
            </w:r>
          </w:p>
        </w:tc>
        <w:tc>
          <w:tcPr>
            <w:tcW w:w="2923" w:type="pct"/>
            <w:shd w:val="clear" w:color="auto" w:fill="auto"/>
            <w:vAlign w:val="center"/>
          </w:tcPr>
          <w:p w14:paraId="40A56456" w14:textId="77777777" w:rsidR="0011564B" w:rsidRPr="00535CB6" w:rsidRDefault="0011564B" w:rsidP="001039FE">
            <w:pPr>
              <w:contextualSpacing/>
              <w:rPr>
                <w:rFonts w:cs="Arial"/>
              </w:rPr>
            </w:pPr>
            <w:r w:rsidRPr="00535CB6">
              <w:rPr>
                <w:rFonts w:cs="Arial"/>
              </w:rPr>
              <w:t>Grupa docelowa jest zgodna z zestawieniem głównych grup docelowych dla danego Działania, określoną w Regionalnym Programie Operacyjnym Województwa Mazowieckiego 2014-2020 oraz w SZOOP RPO WM i Regulaminie Konkursu.</w:t>
            </w:r>
          </w:p>
          <w:p w14:paraId="2407034C" w14:textId="77777777" w:rsidR="0011564B" w:rsidRPr="00535CB6" w:rsidRDefault="0011564B" w:rsidP="001039FE">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C163C19" w14:textId="77777777" w:rsidR="0011564B" w:rsidRPr="00535CB6" w:rsidRDefault="0011564B" w:rsidP="001039FE">
            <w:pPr>
              <w:contextualSpacing/>
              <w:rPr>
                <w:rFonts w:cs="Arial"/>
              </w:rPr>
            </w:pPr>
            <w:r w:rsidRPr="00535CB6">
              <w:rPr>
                <w:rFonts w:cs="Arial"/>
              </w:rPr>
              <w:t>0/1</w:t>
            </w:r>
          </w:p>
        </w:tc>
      </w:tr>
      <w:tr w:rsidR="0011564B" w:rsidRPr="00C96BF9" w14:paraId="581F7EDA" w14:textId="77777777" w:rsidTr="00CE5C93">
        <w:tc>
          <w:tcPr>
            <w:tcW w:w="196" w:type="pct"/>
            <w:shd w:val="clear" w:color="auto" w:fill="auto"/>
            <w:vAlign w:val="center"/>
          </w:tcPr>
          <w:p w14:paraId="411E53B4" w14:textId="77777777" w:rsidR="0011564B" w:rsidRPr="00535CB6" w:rsidRDefault="0011564B" w:rsidP="001039FE">
            <w:pPr>
              <w:numPr>
                <w:ilvl w:val="0"/>
                <w:numId w:val="114"/>
              </w:numPr>
              <w:ind w:left="738" w:hanging="567"/>
              <w:contextualSpacing/>
              <w:rPr>
                <w:rFonts w:cs="Arial"/>
              </w:rPr>
            </w:pPr>
          </w:p>
        </w:tc>
        <w:tc>
          <w:tcPr>
            <w:tcW w:w="1434" w:type="pct"/>
            <w:shd w:val="clear" w:color="auto" w:fill="auto"/>
            <w:vAlign w:val="center"/>
          </w:tcPr>
          <w:p w14:paraId="437DE7F2" w14:textId="77777777" w:rsidR="0011564B" w:rsidRPr="00535CB6" w:rsidRDefault="0011564B" w:rsidP="001039FE">
            <w:pPr>
              <w:contextualSpacing/>
              <w:rPr>
                <w:rFonts w:cs="Arial"/>
              </w:rPr>
            </w:pPr>
            <w:r w:rsidRPr="00535CB6">
              <w:rPr>
                <w:rFonts w:cs="Arial"/>
              </w:rPr>
              <w:t>Projekt zapewni kompleksowe wsparcie poprzez zastosowanie w odniesieniu do każdego uczestnika co najmniej dwóch form wsparcia z niżej wymienionych:</w:t>
            </w:r>
          </w:p>
          <w:p w14:paraId="50381AA9" w14:textId="5DE2ACEA" w:rsidR="0011564B" w:rsidRPr="00535CB6" w:rsidRDefault="0011564B" w:rsidP="001039FE">
            <w:pPr>
              <w:pStyle w:val="Akapitzlist0"/>
              <w:numPr>
                <w:ilvl w:val="0"/>
                <w:numId w:val="115"/>
              </w:numPr>
              <w:ind w:left="460" w:hanging="283"/>
              <w:rPr>
                <w:rFonts w:cs="Arial"/>
              </w:rPr>
            </w:pPr>
            <w:r w:rsidRPr="00535CB6">
              <w:rPr>
                <w:rFonts w:cs="Arial"/>
              </w:rPr>
              <w:t>diagnozowanie indywidualnej sytuacji uczestnika projektu i pośrednictwo pracy i/lub poradnictwo zawodowe (obligatoryjne);</w:t>
            </w:r>
          </w:p>
          <w:p w14:paraId="1363A6E1" w14:textId="5C1070A9" w:rsidR="0011564B" w:rsidRPr="00535CB6" w:rsidRDefault="0011564B" w:rsidP="001039FE">
            <w:pPr>
              <w:pStyle w:val="Akapitzlist0"/>
              <w:numPr>
                <w:ilvl w:val="0"/>
                <w:numId w:val="115"/>
              </w:numPr>
              <w:ind w:left="460" w:hanging="283"/>
              <w:rPr>
                <w:rFonts w:cs="Arial"/>
              </w:rPr>
            </w:pPr>
            <w:r w:rsidRPr="00535CB6">
              <w:rPr>
                <w:rFonts w:cs="Arial"/>
              </w:rPr>
              <w:t>staży/praktyk zawodowych;</w:t>
            </w:r>
          </w:p>
          <w:p w14:paraId="056E0FD6" w14:textId="2192B1EF" w:rsidR="0011564B" w:rsidRPr="00535CB6" w:rsidRDefault="0011564B" w:rsidP="001039FE">
            <w:pPr>
              <w:pStyle w:val="Akapitzlist0"/>
              <w:numPr>
                <w:ilvl w:val="0"/>
                <w:numId w:val="115"/>
              </w:numPr>
              <w:ind w:left="460" w:hanging="283"/>
              <w:rPr>
                <w:rFonts w:cs="Arial"/>
              </w:rPr>
            </w:pPr>
            <w:r w:rsidRPr="00535CB6">
              <w:rPr>
                <w:rFonts w:cs="Arial"/>
              </w:rPr>
              <w:t>szkoleń.</w:t>
            </w:r>
          </w:p>
        </w:tc>
        <w:tc>
          <w:tcPr>
            <w:tcW w:w="2923" w:type="pct"/>
            <w:shd w:val="clear" w:color="auto" w:fill="auto"/>
            <w:vAlign w:val="center"/>
          </w:tcPr>
          <w:p w14:paraId="6A622C87" w14:textId="77777777" w:rsidR="0011564B" w:rsidRPr="00535CB6" w:rsidRDefault="0011564B" w:rsidP="001039FE">
            <w:pPr>
              <w:contextualSpacing/>
              <w:rPr>
                <w:rFonts w:cs="Arial"/>
              </w:rPr>
            </w:pPr>
            <w:r w:rsidRPr="00535CB6">
              <w:rPr>
                <w:rFonts w:cs="Arial"/>
              </w:rPr>
              <w:t>Działania przewidziane do realizacji w projekcie, które obejmą wszystkich uczestników odpowiadają indywidualnej diagnozie sytuacji uczestników projektu RPO WM przeprowadzonej przez Wnioskodawcę dla potrzeb projektu oraz zapewniają pomoc w poszukiwaniu pracy.</w:t>
            </w:r>
          </w:p>
          <w:p w14:paraId="53532231" w14:textId="77777777" w:rsidR="0011564B" w:rsidRPr="00535CB6" w:rsidRDefault="0011564B" w:rsidP="001039FE">
            <w:pPr>
              <w:contextualSpacing/>
              <w:rPr>
                <w:rFonts w:cs="Arial"/>
              </w:rPr>
            </w:pPr>
            <w:r w:rsidRPr="00535CB6">
              <w:rPr>
                <w:rFonts w:cs="Arial"/>
              </w:rPr>
              <w:t>Zastosowanie szerszego wachlarza instrumentów wobec każdego uczestnika projektu zwiększy skuteczność realizowanego wsparcia. Obowiązkowe zapewnienie w ramach projektu realizacji staży/praktyk zawodowych i/lub szkoleń bezpośrednio przyczyni się do podniesienia atrakcyjności zawodowej uczestnika projektu.</w:t>
            </w:r>
          </w:p>
          <w:p w14:paraId="375381E6" w14:textId="77777777" w:rsidR="0011564B" w:rsidRPr="00535CB6" w:rsidRDefault="0011564B" w:rsidP="001039FE">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19AB3511" w14:textId="77777777" w:rsidR="0011564B" w:rsidRPr="00535CB6" w:rsidRDefault="0011564B" w:rsidP="001039FE">
            <w:pPr>
              <w:contextualSpacing/>
              <w:rPr>
                <w:rFonts w:cs="Arial"/>
              </w:rPr>
            </w:pPr>
            <w:r w:rsidRPr="00535CB6">
              <w:rPr>
                <w:rFonts w:cs="Arial"/>
              </w:rPr>
              <w:t>0/1</w:t>
            </w:r>
          </w:p>
        </w:tc>
      </w:tr>
      <w:tr w:rsidR="0011564B" w:rsidRPr="00C96BF9" w14:paraId="56410DF3" w14:textId="77777777" w:rsidTr="00CE5C93">
        <w:tc>
          <w:tcPr>
            <w:tcW w:w="196" w:type="pct"/>
            <w:shd w:val="clear" w:color="auto" w:fill="auto"/>
            <w:vAlign w:val="center"/>
          </w:tcPr>
          <w:p w14:paraId="4B525B71" w14:textId="77777777" w:rsidR="0011564B" w:rsidRPr="00535CB6" w:rsidRDefault="0011564B" w:rsidP="001039FE">
            <w:pPr>
              <w:numPr>
                <w:ilvl w:val="0"/>
                <w:numId w:val="114"/>
              </w:numPr>
              <w:ind w:left="738" w:hanging="567"/>
              <w:contextualSpacing/>
              <w:rPr>
                <w:rFonts w:cs="Arial"/>
              </w:rPr>
            </w:pPr>
          </w:p>
        </w:tc>
        <w:tc>
          <w:tcPr>
            <w:tcW w:w="1434" w:type="pct"/>
            <w:shd w:val="clear" w:color="auto" w:fill="auto"/>
            <w:vAlign w:val="center"/>
          </w:tcPr>
          <w:p w14:paraId="318AED9F" w14:textId="77777777" w:rsidR="0011564B" w:rsidRPr="00535CB6" w:rsidRDefault="0011564B" w:rsidP="001039FE">
            <w:pPr>
              <w:contextualSpacing/>
              <w:rPr>
                <w:rFonts w:cs="Arial"/>
              </w:rPr>
            </w:pPr>
            <w:r w:rsidRPr="00535CB6">
              <w:rPr>
                <w:rFonts w:cs="Arial"/>
              </w:rPr>
              <w:t xml:space="preserve">W przypadku gdy projekt obejmuje wsparcie w postaci podnoszenia lub zmiany kwalifikacji oferowane usługi szkoleniowe są realizowane przez instytucje posiadające wpis do Rejestru Instytucji Szkoleniowych prowadzonego przez </w:t>
            </w:r>
            <w:r w:rsidRPr="00535CB6">
              <w:rPr>
                <w:rFonts w:cs="Arial"/>
              </w:rPr>
              <w:lastRenderedPageBreak/>
              <w:t>Wojewódzkie Urzędy Pracy właściwy ze względu na siedzibę instytucji szkoleniowej.</w:t>
            </w:r>
          </w:p>
        </w:tc>
        <w:tc>
          <w:tcPr>
            <w:tcW w:w="2923" w:type="pct"/>
            <w:shd w:val="clear" w:color="auto" w:fill="auto"/>
            <w:vAlign w:val="center"/>
          </w:tcPr>
          <w:p w14:paraId="39CAB1FF" w14:textId="77777777" w:rsidR="0011564B" w:rsidRPr="00535CB6" w:rsidRDefault="0011564B" w:rsidP="001039FE">
            <w:pPr>
              <w:contextualSpacing/>
              <w:rPr>
                <w:rFonts w:cs="Arial"/>
              </w:rPr>
            </w:pPr>
            <w:r w:rsidRPr="00535CB6">
              <w:rPr>
                <w:rFonts w:cs="Arial"/>
              </w:rPr>
              <w:lastRenderedPageBreak/>
              <w:t>Usługi szkoleniowe będą realizowane przez jednostki posiadające wpis do Rejestru Instytucji Szkoleniowych Wprowadzenie kryterium wynika z konieczności zapewnienia minimalnych wymagań jakościowych wynikających z Wytycznych w zakresie realizacji przedsięwzięć z udziałem środków Europejskiego Funduszu Społecznego w obszarze rynku pracy na lata 2014-2020.</w:t>
            </w:r>
          </w:p>
          <w:p w14:paraId="301B572F" w14:textId="77777777" w:rsidR="0011564B" w:rsidRPr="00535CB6" w:rsidRDefault="0011564B" w:rsidP="001039FE">
            <w:pPr>
              <w:contextualSpacing/>
              <w:rPr>
                <w:rFonts w:cs="Arial"/>
              </w:rPr>
            </w:pPr>
            <w:r w:rsidRPr="00535CB6">
              <w:rPr>
                <w:rFonts w:cs="Arial"/>
              </w:rPr>
              <w:t>Spełnienie kryterium jest warunkiem koniecznym do otrzymania dofinansowania. Ocena kryterium jest 0/1. Uzyskanie oceny „0” jest jednoznaczne z odrzuceniem projektu.</w:t>
            </w:r>
          </w:p>
          <w:p w14:paraId="23EC6DDC" w14:textId="77777777" w:rsidR="0011564B" w:rsidRPr="00535CB6" w:rsidRDefault="0011564B" w:rsidP="001039FE">
            <w:pPr>
              <w:contextualSpacing/>
              <w:rPr>
                <w:rFonts w:cs="Arial"/>
              </w:rPr>
            </w:pPr>
            <w:r w:rsidRPr="00535CB6">
              <w:rPr>
                <w:rFonts w:cs="Arial"/>
              </w:rPr>
              <w:lastRenderedPageBreak/>
              <w:t>Możliwe warianty odpowiedzi: tak, nie, nie dotyczy</w:t>
            </w:r>
          </w:p>
        </w:tc>
        <w:tc>
          <w:tcPr>
            <w:tcW w:w="446" w:type="pct"/>
            <w:vAlign w:val="center"/>
          </w:tcPr>
          <w:p w14:paraId="403F44D9" w14:textId="77777777" w:rsidR="0011564B" w:rsidRPr="00535CB6" w:rsidRDefault="0011564B" w:rsidP="001039FE">
            <w:pPr>
              <w:contextualSpacing/>
              <w:rPr>
                <w:rFonts w:cs="Arial"/>
              </w:rPr>
            </w:pPr>
            <w:r w:rsidRPr="00535CB6">
              <w:rPr>
                <w:rFonts w:cs="Arial"/>
              </w:rPr>
              <w:lastRenderedPageBreak/>
              <w:t>0/1</w:t>
            </w:r>
          </w:p>
        </w:tc>
      </w:tr>
      <w:tr w:rsidR="0011564B" w:rsidRPr="00C96BF9" w14:paraId="6D42036F" w14:textId="77777777" w:rsidTr="00CE5C93">
        <w:tc>
          <w:tcPr>
            <w:tcW w:w="196" w:type="pct"/>
            <w:shd w:val="clear" w:color="auto" w:fill="auto"/>
            <w:vAlign w:val="center"/>
          </w:tcPr>
          <w:p w14:paraId="18C10A4E" w14:textId="77777777" w:rsidR="0011564B" w:rsidRPr="00535CB6" w:rsidRDefault="0011564B" w:rsidP="001039FE">
            <w:pPr>
              <w:numPr>
                <w:ilvl w:val="0"/>
                <w:numId w:val="114"/>
              </w:numPr>
              <w:ind w:left="454" w:hanging="283"/>
              <w:contextualSpacing/>
              <w:rPr>
                <w:rFonts w:cs="Arial"/>
              </w:rPr>
            </w:pPr>
          </w:p>
        </w:tc>
        <w:tc>
          <w:tcPr>
            <w:tcW w:w="1434" w:type="pct"/>
            <w:shd w:val="clear" w:color="auto" w:fill="auto"/>
            <w:vAlign w:val="center"/>
          </w:tcPr>
          <w:p w14:paraId="00053C31" w14:textId="264780AC" w:rsidR="0011564B" w:rsidRPr="00535CB6" w:rsidRDefault="0011564B" w:rsidP="001039FE">
            <w:pPr>
              <w:contextualSpacing/>
              <w:rPr>
                <w:rFonts w:cs="Arial"/>
              </w:rPr>
            </w:pPr>
            <w:r w:rsidRPr="00535CB6">
              <w:rPr>
                <w:rFonts w:cs="Arial"/>
              </w:rPr>
              <w:t>Zastosowane w projekcie instrumenty wsparcia dla osób z grup defaworyzowanych, wiążą się z koniecznością zachowania standardów oraz poziomów kosztów dla poszczególnych form określonych w Wytycznych w zakresie realizacji przedsięwzięć z udziałem środków Europejskiego Funduszu Społecznego w obszarze rynku pracy na lata 2014-2020.</w:t>
            </w:r>
          </w:p>
        </w:tc>
        <w:tc>
          <w:tcPr>
            <w:tcW w:w="2923" w:type="pct"/>
            <w:shd w:val="clear" w:color="auto" w:fill="auto"/>
            <w:vAlign w:val="center"/>
          </w:tcPr>
          <w:p w14:paraId="63E2C0DF" w14:textId="77777777" w:rsidR="0011564B" w:rsidRPr="00535CB6" w:rsidRDefault="0011564B" w:rsidP="001039FE">
            <w:pPr>
              <w:contextualSpacing/>
              <w:rPr>
                <w:rFonts w:cs="Arial"/>
              </w:rPr>
            </w:pPr>
            <w:r w:rsidRPr="00535CB6">
              <w:rPr>
                <w:rFonts w:cs="Arial"/>
              </w:rPr>
              <w:t>W przypadku zastosowania w projekcie instrumentów wsparcia osób z grup defaworyzowanych, konieczne będzie zachowanie standardów oraz poziomu kosztów dla poszczególnych form określonych w Wytycznych w zakresie realizacji przedsięwzięć z udziałem środków Europejskiego Funduszu Społecznego w obszarze rynku pracy na lata 2014-2020.</w:t>
            </w:r>
          </w:p>
          <w:p w14:paraId="0D0E1723" w14:textId="77777777" w:rsidR="0011564B" w:rsidRPr="00535CB6" w:rsidRDefault="0011564B" w:rsidP="001039FE">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09A5F2C" w14:textId="77777777" w:rsidR="0011564B" w:rsidRPr="00535CB6" w:rsidRDefault="0011564B" w:rsidP="001039FE">
            <w:pPr>
              <w:contextualSpacing/>
              <w:rPr>
                <w:rFonts w:cs="Arial"/>
              </w:rPr>
            </w:pPr>
            <w:r w:rsidRPr="00535CB6">
              <w:rPr>
                <w:rFonts w:cs="Arial"/>
              </w:rPr>
              <w:t>0/1</w:t>
            </w:r>
          </w:p>
        </w:tc>
      </w:tr>
      <w:tr w:rsidR="0011564B" w:rsidRPr="00C96BF9" w14:paraId="5A5F45F8" w14:textId="77777777" w:rsidTr="00CE5C93">
        <w:tc>
          <w:tcPr>
            <w:tcW w:w="196" w:type="pct"/>
            <w:shd w:val="clear" w:color="auto" w:fill="auto"/>
            <w:vAlign w:val="center"/>
          </w:tcPr>
          <w:p w14:paraId="188A9B42" w14:textId="77777777" w:rsidR="0011564B" w:rsidRPr="00535CB6" w:rsidRDefault="0011564B" w:rsidP="001039FE">
            <w:pPr>
              <w:numPr>
                <w:ilvl w:val="0"/>
                <w:numId w:val="114"/>
              </w:numPr>
              <w:ind w:left="454" w:hanging="283"/>
              <w:contextualSpacing/>
              <w:rPr>
                <w:rFonts w:cs="Arial"/>
              </w:rPr>
            </w:pPr>
          </w:p>
        </w:tc>
        <w:tc>
          <w:tcPr>
            <w:tcW w:w="1434" w:type="pct"/>
            <w:vAlign w:val="center"/>
          </w:tcPr>
          <w:p w14:paraId="4AE6DAEF" w14:textId="20201D67" w:rsidR="0011564B" w:rsidRPr="00535CB6" w:rsidRDefault="0011564B" w:rsidP="001039FE">
            <w:pPr>
              <w:contextualSpacing/>
              <w:rPr>
                <w:rFonts w:cs="Arial"/>
              </w:rPr>
            </w:pPr>
            <w:r w:rsidRPr="00535CB6">
              <w:rPr>
                <w:rFonts w:cs="Arial"/>
              </w:rPr>
              <w:t>W przypadku, gdy projekt obejmuje wsparcie w postaci szkoleń prowadzących do uzyskania kwalifikacji lub nabycia kompetencji muszą zostać one zweryfikowane poprzez przeprowadzenie odpowiedniego sprawdzenia przyswojonej wiedzy i uzyskanych kwalifikacji lub kompetencji (np. w formie egzaminu) oraz być potwierdzone odpowiednim dokumentem (np. certyfikatem).</w:t>
            </w:r>
          </w:p>
        </w:tc>
        <w:tc>
          <w:tcPr>
            <w:tcW w:w="2923" w:type="pct"/>
            <w:vAlign w:val="center"/>
          </w:tcPr>
          <w:p w14:paraId="1569E9B4" w14:textId="77777777" w:rsidR="0011564B" w:rsidRPr="00535CB6" w:rsidRDefault="0011564B" w:rsidP="001039FE">
            <w:pPr>
              <w:contextualSpacing/>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 W ramach przedmiotowego kryterium konieczne jest określenie efektów uczenia się, czyli wskazanie co dana osoba powinna wiedzieć, potrafić i jakie kompetencje społeczne powinna posiadać po zakończeniu danej formy wsparcia tj. szkolenia prowadzącego do nabycia kwalifikacji lub kompetencji.</w:t>
            </w:r>
          </w:p>
          <w:p w14:paraId="1B3760EE" w14:textId="77777777" w:rsidR="0011564B" w:rsidRPr="00535CB6" w:rsidRDefault="0011564B" w:rsidP="001039FE">
            <w:pPr>
              <w:contextualSpacing/>
              <w:rPr>
                <w:rFonts w:cs="Arial"/>
              </w:rPr>
            </w:pPr>
            <w:r w:rsidRPr="00535CB6">
              <w:rPr>
                <w:rFonts w:cs="Arial"/>
              </w:rPr>
              <w:t>W przypadku szkoleń prowadzących do uzyskania kwalifikacji konieczne jest spełnienie warunków dotyczących walidacji i certyfikacji. W ramach szkoleń prowadzących do uzyskania kompetencji, muszą zostać zrealizowane 4 etapy nabycia kompetencji zgodnie z „Wytycznymi w zakresie monitorowania postępu rzeczowego realizacji programów operacyjnych na lata 2014-2020” (załącznik nr 2 Wspólna Lista Wskaźników Kluczowych), zaś po zakończeniu szkolenia rezultaty muszą zostać zweryfikowane np. poprzez egzamin wewnętrzny, test, rozmowę oceniającą i porównane ze standardem wymagań.</w:t>
            </w:r>
          </w:p>
          <w:p w14:paraId="368E4954" w14:textId="77777777" w:rsidR="0011564B" w:rsidRPr="00535CB6" w:rsidRDefault="0011564B" w:rsidP="001039FE">
            <w:pPr>
              <w:contextualSpacing/>
              <w:rPr>
                <w:rFonts w:cs="Arial"/>
              </w:rPr>
            </w:pPr>
            <w:r w:rsidRPr="00535CB6">
              <w:rPr>
                <w:rFonts w:cs="Arial"/>
              </w:rPr>
              <w:t>Kryterium zostanie zweryfikowane na podstawie zapisów we wniosku o dofinansowanie projektu.</w:t>
            </w:r>
          </w:p>
          <w:p w14:paraId="0B9FDE35" w14:textId="77777777" w:rsidR="0011564B" w:rsidRPr="00535CB6" w:rsidRDefault="0011564B" w:rsidP="001039FE">
            <w:pPr>
              <w:contextualSpacing/>
              <w:rPr>
                <w:rFonts w:cs="Arial"/>
              </w:rPr>
            </w:pPr>
            <w:r w:rsidRPr="00535CB6">
              <w:rPr>
                <w:rFonts w:cs="Arial"/>
              </w:rPr>
              <w:t>Spełnienie kryterium jest warunkiem koniecznym do otrzymania dofinansowania. Ocena kryterium jest 0/1. Uzyskanie oceny „0” jest jednoznaczne z odrzuceniem projektu.</w:t>
            </w:r>
          </w:p>
          <w:p w14:paraId="4977901C" w14:textId="77777777" w:rsidR="0011564B" w:rsidRPr="00535CB6" w:rsidRDefault="0011564B" w:rsidP="001039FE">
            <w:pPr>
              <w:contextualSpacing/>
              <w:rPr>
                <w:rFonts w:cs="Arial"/>
              </w:rPr>
            </w:pPr>
            <w:r w:rsidRPr="00535CB6">
              <w:rPr>
                <w:rFonts w:cs="Arial"/>
              </w:rPr>
              <w:t>Możliwe warianty odpowiedzi: tak, nie, nie dotyczy</w:t>
            </w:r>
          </w:p>
        </w:tc>
        <w:tc>
          <w:tcPr>
            <w:tcW w:w="446" w:type="pct"/>
            <w:vAlign w:val="center"/>
          </w:tcPr>
          <w:p w14:paraId="0AE04FBA" w14:textId="77777777" w:rsidR="0011564B" w:rsidRPr="00535CB6" w:rsidRDefault="0011564B" w:rsidP="001039FE">
            <w:pPr>
              <w:contextualSpacing/>
              <w:rPr>
                <w:rFonts w:cs="Arial"/>
              </w:rPr>
            </w:pPr>
            <w:r w:rsidRPr="00535CB6">
              <w:rPr>
                <w:rFonts w:cs="Arial"/>
              </w:rPr>
              <w:t>0/1</w:t>
            </w:r>
          </w:p>
        </w:tc>
      </w:tr>
      <w:tr w:rsidR="0011564B" w:rsidRPr="00C96BF9" w14:paraId="5CDF0C2C" w14:textId="77777777" w:rsidTr="00CE5C93">
        <w:tc>
          <w:tcPr>
            <w:tcW w:w="196" w:type="pct"/>
            <w:shd w:val="clear" w:color="auto" w:fill="auto"/>
            <w:vAlign w:val="center"/>
          </w:tcPr>
          <w:p w14:paraId="140C2C2A" w14:textId="77777777" w:rsidR="0011564B" w:rsidRPr="00535CB6" w:rsidRDefault="0011564B" w:rsidP="001039FE">
            <w:pPr>
              <w:numPr>
                <w:ilvl w:val="0"/>
                <w:numId w:val="114"/>
              </w:numPr>
              <w:ind w:left="596" w:hanging="425"/>
              <w:contextualSpacing/>
              <w:rPr>
                <w:rFonts w:cs="Arial"/>
              </w:rPr>
            </w:pPr>
          </w:p>
        </w:tc>
        <w:tc>
          <w:tcPr>
            <w:tcW w:w="1434" w:type="pct"/>
            <w:shd w:val="clear" w:color="auto" w:fill="auto"/>
            <w:vAlign w:val="center"/>
          </w:tcPr>
          <w:p w14:paraId="3206FE68" w14:textId="2DA5F504" w:rsidR="0011564B" w:rsidRPr="00535CB6" w:rsidRDefault="0011564B" w:rsidP="001039FE">
            <w:pPr>
              <w:contextualSpacing/>
              <w:rPr>
                <w:rFonts w:cs="Arial"/>
              </w:rPr>
            </w:pPr>
            <w:r w:rsidRPr="00535CB6">
              <w:rPr>
                <w:rFonts w:cs="Arial"/>
              </w:rPr>
              <w:t>W przypadku, gdy projekt obejmuje wsparcie doświadczenia zawodowego w</w:t>
            </w:r>
            <w:r w:rsidR="00AF6B78">
              <w:rPr>
                <w:rFonts w:cs="Arial"/>
              </w:rPr>
              <w:t> </w:t>
            </w:r>
            <w:r w:rsidRPr="00535CB6">
              <w:rPr>
                <w:rFonts w:cs="Arial"/>
              </w:rPr>
              <w:t xml:space="preserve">postaci organizacji staży zawodowych, jest ono realizowane zgodnie z zaleceniem </w:t>
            </w:r>
            <w:r w:rsidRPr="00535CB6">
              <w:rPr>
                <w:rFonts w:cs="Arial"/>
              </w:rPr>
              <w:lastRenderedPageBreak/>
              <w:t>Rady z dnia 10 marca 2014 r. w sprawie ram jakości staży oraz z Polskimi Ramami Jakości Praktyk i Staży (z wyłączeniem okresu trwania stażu, który zgodnie z</w:t>
            </w:r>
            <w:r w:rsidR="00AF6B78">
              <w:rPr>
                <w:rFonts w:cs="Arial"/>
              </w:rPr>
              <w:t> </w:t>
            </w:r>
            <w:r w:rsidRPr="00535CB6">
              <w:rPr>
                <w:rFonts w:cs="Arial"/>
              </w:rPr>
              <w:t>Wytycznymi MIR w zakresie realizacji przedsięwzięć z udziałem środków Europejskiego Funduszu Społecznego w</w:t>
            </w:r>
            <w:r w:rsidR="00AF6B78">
              <w:rPr>
                <w:rFonts w:cs="Arial"/>
              </w:rPr>
              <w:t> </w:t>
            </w:r>
            <w:r w:rsidRPr="00535CB6">
              <w:rPr>
                <w:rFonts w:cs="Arial"/>
              </w:rPr>
              <w:t>obszarze rynku pracy na lata 2014-2020 nie może trwać krócej niż 3 i dłużej niż 12</w:t>
            </w:r>
            <w:r w:rsidR="00AF6B78">
              <w:rPr>
                <w:rFonts w:cs="Arial"/>
              </w:rPr>
              <w:t> </w:t>
            </w:r>
            <w:r w:rsidRPr="00535CB6">
              <w:rPr>
                <w:rFonts w:cs="Arial"/>
              </w:rPr>
              <w:t>miesięcy) oraz spełnia podstawowe wymogi zapewniające wysoki standard stażu.</w:t>
            </w:r>
          </w:p>
        </w:tc>
        <w:tc>
          <w:tcPr>
            <w:tcW w:w="2923" w:type="pct"/>
            <w:shd w:val="clear" w:color="auto" w:fill="auto"/>
            <w:vAlign w:val="center"/>
          </w:tcPr>
          <w:p w14:paraId="515AA9A2" w14:textId="77777777" w:rsidR="0011564B" w:rsidRPr="00535CB6" w:rsidRDefault="0011564B" w:rsidP="001039FE">
            <w:pPr>
              <w:contextualSpacing/>
              <w:rPr>
                <w:rFonts w:cs="Arial"/>
              </w:rPr>
            </w:pPr>
            <w:r w:rsidRPr="00535CB6">
              <w:rPr>
                <w:rFonts w:cs="Arial"/>
              </w:rPr>
              <w:lastRenderedPageBreak/>
              <w:t>Działania przewidziane do realizacji w projekcie w postaci staży, powinny spełniać określone wymogi zapewniające ich wysoki standard.</w:t>
            </w:r>
          </w:p>
          <w:p w14:paraId="1E2A7B21" w14:textId="13587428" w:rsidR="0011564B" w:rsidRPr="00535CB6" w:rsidRDefault="0011564B" w:rsidP="001039FE">
            <w:pPr>
              <w:contextualSpacing/>
              <w:rPr>
                <w:rFonts w:cs="Arial"/>
              </w:rPr>
            </w:pPr>
            <w:r w:rsidRPr="00535CB6">
              <w:rPr>
                <w:rFonts w:cs="Arial"/>
              </w:rPr>
              <w:t>Weryfikacja spełnienia kryterium będzie odbywać się na podstawie treści wniosku o</w:t>
            </w:r>
            <w:r w:rsidR="00AF6B78">
              <w:rPr>
                <w:rFonts w:cs="Arial"/>
              </w:rPr>
              <w:t> </w:t>
            </w:r>
            <w:r w:rsidRPr="00535CB6">
              <w:rPr>
                <w:rFonts w:cs="Arial"/>
              </w:rPr>
              <w:t>dofinansowanie projektu.</w:t>
            </w:r>
          </w:p>
          <w:p w14:paraId="5EC25B35" w14:textId="77777777" w:rsidR="0011564B" w:rsidRPr="00535CB6" w:rsidRDefault="0011564B" w:rsidP="001039FE">
            <w:pPr>
              <w:contextualSpacing/>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6131DF43" w14:textId="77777777" w:rsidR="0011564B" w:rsidRPr="00535CB6" w:rsidRDefault="0011564B" w:rsidP="001039FE">
            <w:pPr>
              <w:contextualSpacing/>
              <w:rPr>
                <w:rFonts w:cs="Arial"/>
              </w:rPr>
            </w:pPr>
            <w:r w:rsidRPr="00535CB6">
              <w:rPr>
                <w:rFonts w:cs="Arial"/>
              </w:rPr>
              <w:t>Możliwe warianty odpowiedzi: tak, nie, nie dotyczy</w:t>
            </w:r>
          </w:p>
        </w:tc>
        <w:tc>
          <w:tcPr>
            <w:tcW w:w="446" w:type="pct"/>
            <w:vAlign w:val="center"/>
          </w:tcPr>
          <w:p w14:paraId="514EF377" w14:textId="77777777" w:rsidR="0011564B" w:rsidRPr="00535CB6" w:rsidRDefault="0011564B" w:rsidP="001039FE">
            <w:pPr>
              <w:contextualSpacing/>
              <w:rPr>
                <w:rFonts w:cs="Arial"/>
              </w:rPr>
            </w:pPr>
            <w:r w:rsidRPr="00535CB6">
              <w:rPr>
                <w:rFonts w:cs="Arial"/>
              </w:rPr>
              <w:lastRenderedPageBreak/>
              <w:t>0/1</w:t>
            </w:r>
          </w:p>
        </w:tc>
      </w:tr>
      <w:tr w:rsidR="008F4914" w:rsidRPr="00C96BF9" w14:paraId="69CB1D91" w14:textId="77777777" w:rsidTr="00CE5C93">
        <w:trPr>
          <w:trHeight w:hRule="exact" w:val="1304"/>
        </w:trPr>
        <w:tc>
          <w:tcPr>
            <w:tcW w:w="196" w:type="pct"/>
            <w:shd w:val="clear" w:color="auto" w:fill="auto"/>
            <w:vAlign w:val="center"/>
          </w:tcPr>
          <w:p w14:paraId="73E2DC0F" w14:textId="77777777" w:rsidR="0011564B" w:rsidRPr="00535CB6" w:rsidRDefault="0011564B" w:rsidP="001039FE">
            <w:pPr>
              <w:numPr>
                <w:ilvl w:val="0"/>
                <w:numId w:val="114"/>
              </w:numPr>
              <w:ind w:left="596" w:hanging="425"/>
              <w:contextualSpacing/>
              <w:rPr>
                <w:rFonts w:cs="Arial"/>
              </w:rPr>
            </w:pPr>
          </w:p>
        </w:tc>
        <w:tc>
          <w:tcPr>
            <w:tcW w:w="1434" w:type="pct"/>
            <w:shd w:val="clear" w:color="auto" w:fill="auto"/>
            <w:vAlign w:val="center"/>
          </w:tcPr>
          <w:p w14:paraId="612110C0" w14:textId="77777777" w:rsidR="0011564B" w:rsidRPr="00535CB6" w:rsidRDefault="0011564B" w:rsidP="001039FE">
            <w:pPr>
              <w:contextualSpacing/>
              <w:rPr>
                <w:rFonts w:cs="Arial"/>
              </w:rPr>
            </w:pPr>
            <w:r w:rsidRPr="00535CB6">
              <w:rPr>
                <w:rFonts w:cs="Arial"/>
              </w:rPr>
              <w:t>Wartość projektu wynosi minimum 100 000 PLN.</w:t>
            </w:r>
          </w:p>
        </w:tc>
        <w:tc>
          <w:tcPr>
            <w:tcW w:w="2923" w:type="pct"/>
            <w:shd w:val="clear" w:color="auto" w:fill="auto"/>
            <w:vAlign w:val="center"/>
          </w:tcPr>
          <w:p w14:paraId="4C8C85C4" w14:textId="77777777" w:rsidR="0011564B" w:rsidRPr="00535CB6" w:rsidRDefault="0011564B" w:rsidP="001039FE">
            <w:pPr>
              <w:contextualSpacing/>
              <w:rPr>
                <w:rFonts w:cs="Arial"/>
              </w:rPr>
            </w:pPr>
            <w:r w:rsidRPr="00535CB6">
              <w:rPr>
                <w:rFonts w:cs="Arial"/>
              </w:rPr>
              <w:t>W ramach kryterium weryfikowana jest minimalna wartość projektu, która nie powinna wynosić mniej niż 100 000 PLN.</w:t>
            </w:r>
          </w:p>
          <w:p w14:paraId="45F49F3F" w14:textId="77777777" w:rsidR="0011564B" w:rsidRPr="00535CB6" w:rsidRDefault="0011564B" w:rsidP="001039FE">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48E1511" w14:textId="77777777" w:rsidR="0011564B" w:rsidRPr="00535CB6" w:rsidRDefault="0011564B" w:rsidP="001039FE">
            <w:pPr>
              <w:contextualSpacing/>
              <w:rPr>
                <w:rFonts w:cs="Arial"/>
              </w:rPr>
            </w:pPr>
            <w:r w:rsidRPr="00535CB6">
              <w:rPr>
                <w:rFonts w:cs="Arial"/>
              </w:rPr>
              <w:t>0/1</w:t>
            </w:r>
          </w:p>
        </w:tc>
      </w:tr>
      <w:tr w:rsidR="008F4914" w:rsidRPr="00C96BF9" w14:paraId="5EFAC28F" w14:textId="77777777" w:rsidTr="00CE5C93">
        <w:trPr>
          <w:trHeight w:hRule="exact" w:val="1814"/>
        </w:trPr>
        <w:tc>
          <w:tcPr>
            <w:tcW w:w="196" w:type="pct"/>
            <w:shd w:val="clear" w:color="auto" w:fill="auto"/>
            <w:vAlign w:val="center"/>
          </w:tcPr>
          <w:p w14:paraId="303A2F33" w14:textId="77777777" w:rsidR="0011564B" w:rsidRPr="00535CB6" w:rsidRDefault="0011564B" w:rsidP="001039FE">
            <w:pPr>
              <w:numPr>
                <w:ilvl w:val="0"/>
                <w:numId w:val="114"/>
              </w:numPr>
              <w:ind w:left="880" w:hanging="709"/>
              <w:contextualSpacing/>
              <w:rPr>
                <w:rFonts w:cs="Arial"/>
              </w:rPr>
            </w:pPr>
          </w:p>
        </w:tc>
        <w:tc>
          <w:tcPr>
            <w:tcW w:w="1434" w:type="pct"/>
            <w:shd w:val="clear" w:color="auto" w:fill="auto"/>
            <w:vAlign w:val="center"/>
          </w:tcPr>
          <w:p w14:paraId="26E7D974" w14:textId="15F4C6A5" w:rsidR="0011564B" w:rsidRPr="00535CB6" w:rsidRDefault="0011564B" w:rsidP="001039FE">
            <w:pPr>
              <w:contextualSpacing/>
              <w:rPr>
                <w:rFonts w:cs="Arial"/>
              </w:rPr>
            </w:pPr>
            <w:r w:rsidRPr="00535CB6">
              <w:rPr>
                <w:rFonts w:cs="Arial"/>
              </w:rPr>
              <w:t>W przypadku, gdy projekt obejmuje szkolenia otwarte ich realizacja jest możliwa tylko w uzasadnionych przypadkach, w odniesieniu do osób, u których zidentyfikowano konieczność nabycia w taki sposób niezbędnych umiejętności czy kwalifikacji zawodowych.</w:t>
            </w:r>
          </w:p>
        </w:tc>
        <w:tc>
          <w:tcPr>
            <w:tcW w:w="2923" w:type="pct"/>
            <w:shd w:val="clear" w:color="auto" w:fill="auto"/>
            <w:vAlign w:val="center"/>
          </w:tcPr>
          <w:p w14:paraId="278DF1A9" w14:textId="77777777" w:rsidR="0011564B" w:rsidRPr="00535CB6" w:rsidRDefault="0011564B" w:rsidP="001039FE">
            <w:pPr>
              <w:contextualSpacing/>
              <w:rPr>
                <w:rFonts w:cs="Arial"/>
              </w:rPr>
            </w:pPr>
            <w:r w:rsidRPr="00535CB6">
              <w:rPr>
                <w:rFonts w:cs="Arial"/>
              </w:rPr>
              <w:t>W ramach kryterium wprowadzono ograniczenie w organizacji szkoleń otwartych.</w:t>
            </w:r>
          </w:p>
          <w:p w14:paraId="0B7CB4EB" w14:textId="77777777" w:rsidR="0011564B" w:rsidRPr="00535CB6" w:rsidRDefault="0011564B" w:rsidP="001039FE">
            <w:pPr>
              <w:contextualSpacing/>
              <w:rPr>
                <w:rFonts w:cs="Arial"/>
              </w:rPr>
            </w:pPr>
            <w:r w:rsidRPr="00535CB6">
              <w:rPr>
                <w:rFonts w:cs="Arial"/>
              </w:rPr>
              <w:t>Kryterium będzie weryfikowane na podstawie treści wniosku o dofinansowanie.</w:t>
            </w:r>
          </w:p>
          <w:p w14:paraId="4A354AA7" w14:textId="77777777" w:rsidR="0011564B" w:rsidRPr="00535CB6" w:rsidRDefault="0011564B" w:rsidP="001039FE">
            <w:pPr>
              <w:contextualSpacing/>
              <w:rPr>
                <w:rFonts w:cs="Arial"/>
              </w:rPr>
            </w:pPr>
            <w:r w:rsidRPr="00535CB6">
              <w:rPr>
                <w:rFonts w:cs="Arial"/>
              </w:rPr>
              <w:t>Spełnienie kryterium jest warunkiem koniecznym do otrzymania dofinansowania. Ocena kryterium jest 0/1. Uzyskanie oceny „0” jest jednoznaczne z odrzuceniem projektu.</w:t>
            </w:r>
          </w:p>
          <w:p w14:paraId="797DB3BE" w14:textId="77777777" w:rsidR="0011564B" w:rsidRPr="00535CB6" w:rsidRDefault="0011564B" w:rsidP="001039FE">
            <w:pPr>
              <w:contextualSpacing/>
              <w:rPr>
                <w:rFonts w:cs="Arial"/>
              </w:rPr>
            </w:pPr>
            <w:r w:rsidRPr="00535CB6">
              <w:rPr>
                <w:rFonts w:cs="Arial"/>
              </w:rPr>
              <w:t>Możliwe warianty odpowiedzi: tak, nie, nie dotyczy</w:t>
            </w:r>
          </w:p>
        </w:tc>
        <w:tc>
          <w:tcPr>
            <w:tcW w:w="446" w:type="pct"/>
            <w:vAlign w:val="center"/>
          </w:tcPr>
          <w:p w14:paraId="66658060" w14:textId="77777777" w:rsidR="0011564B" w:rsidRPr="00535CB6" w:rsidRDefault="0011564B" w:rsidP="001039FE">
            <w:pPr>
              <w:contextualSpacing/>
              <w:rPr>
                <w:rFonts w:cs="Arial"/>
              </w:rPr>
            </w:pPr>
            <w:r w:rsidRPr="00535CB6">
              <w:rPr>
                <w:rFonts w:cs="Arial"/>
              </w:rPr>
              <w:t>0/1</w:t>
            </w:r>
          </w:p>
        </w:tc>
      </w:tr>
      <w:tr w:rsidR="0011564B" w:rsidRPr="00C96BF9" w14:paraId="584D45D6" w14:textId="77777777" w:rsidTr="00CE5C93">
        <w:tc>
          <w:tcPr>
            <w:tcW w:w="196" w:type="pct"/>
            <w:shd w:val="clear" w:color="auto" w:fill="auto"/>
            <w:vAlign w:val="center"/>
          </w:tcPr>
          <w:p w14:paraId="5506C010" w14:textId="77777777" w:rsidR="0011564B" w:rsidRPr="00535CB6" w:rsidRDefault="0011564B" w:rsidP="001039FE">
            <w:pPr>
              <w:numPr>
                <w:ilvl w:val="0"/>
                <w:numId w:val="114"/>
              </w:numPr>
              <w:ind w:left="880" w:hanging="709"/>
              <w:contextualSpacing/>
              <w:rPr>
                <w:rFonts w:cs="Arial"/>
              </w:rPr>
            </w:pPr>
            <w:r w:rsidRPr="00535CB6">
              <w:rPr>
                <w:rFonts w:cs="Arial"/>
              </w:rPr>
              <w:br w:type="page"/>
            </w:r>
          </w:p>
        </w:tc>
        <w:tc>
          <w:tcPr>
            <w:tcW w:w="1434" w:type="pct"/>
            <w:shd w:val="clear" w:color="auto" w:fill="auto"/>
            <w:vAlign w:val="center"/>
          </w:tcPr>
          <w:p w14:paraId="38A330DE" w14:textId="32C3A452" w:rsidR="0011564B" w:rsidRPr="00535CB6" w:rsidRDefault="0011564B" w:rsidP="001039FE">
            <w:pPr>
              <w:contextualSpacing/>
              <w:rPr>
                <w:rFonts w:cs="Arial"/>
              </w:rPr>
            </w:pPr>
            <w:r w:rsidRPr="00535CB6">
              <w:rPr>
                <w:rFonts w:cs="Arial"/>
              </w:rPr>
              <w:t xml:space="preserve">Maksymalny koszt na jednego uczestnika projektu nie może przekroczyć kwoty 18 000 zł. W ww. kwocie nie są uwzględnione ewentualne koszty racjonalnych usprawnień, mogące wynieść łącznie maksymalnie do 12 tys. zł na jednego uczestnika z niepełnosprawnościami w projekcie (w przypadku zaistnienia potrzeby ich zastosowania w celu umożliwienia </w:t>
            </w:r>
            <w:r w:rsidRPr="00535CB6">
              <w:rPr>
                <w:rFonts w:cs="Arial"/>
              </w:rPr>
              <w:lastRenderedPageBreak/>
              <w:t>udziału w projekcie osoby z niepełnosprawnościami).</w:t>
            </w:r>
          </w:p>
        </w:tc>
        <w:tc>
          <w:tcPr>
            <w:tcW w:w="2923" w:type="pct"/>
            <w:shd w:val="clear" w:color="auto" w:fill="auto"/>
            <w:vAlign w:val="center"/>
          </w:tcPr>
          <w:p w14:paraId="679685F2" w14:textId="6F794351" w:rsidR="0011564B" w:rsidRPr="00535CB6" w:rsidRDefault="0011564B" w:rsidP="001039FE">
            <w:pPr>
              <w:contextualSpacing/>
              <w:rPr>
                <w:rFonts w:cs="Arial"/>
              </w:rPr>
            </w:pPr>
            <w:r w:rsidRPr="00535CB6">
              <w:rPr>
                <w:rFonts w:cs="Arial"/>
              </w:rPr>
              <w:lastRenderedPageBreak/>
              <w:t>W ramach kryterium weryfikowany jest maksymalny koszt przypadający na jednego uczestnika projektu. W ww. kwocie nie są brane pod uwagę ewentualne koszty racjonalnych usprawnień, mogące wynieść łącznie maksymalnie do 12 tys. zł na jednego uczestnika z</w:t>
            </w:r>
            <w:r w:rsidR="00AF6B78">
              <w:rPr>
                <w:rFonts w:cs="Arial"/>
              </w:rPr>
              <w:t> </w:t>
            </w:r>
            <w:r w:rsidRPr="00535CB6">
              <w:rPr>
                <w:rFonts w:cs="Arial"/>
              </w:rPr>
              <w:t>niepełnosprawnościami w projekcie (w przypadku zaistnienia potrzeby ich zastosowania w</w:t>
            </w:r>
            <w:r w:rsidR="00AF6B78">
              <w:rPr>
                <w:rFonts w:cs="Arial"/>
              </w:rPr>
              <w:t> </w:t>
            </w:r>
            <w:r w:rsidRPr="00535CB6">
              <w:rPr>
                <w:rFonts w:cs="Arial"/>
              </w:rPr>
              <w:t>celu umożliwienia udziału w projekcie osoby z niepełnosprawnościami). Powyższe wynika z Wytycznych MIR w zakresie realizacji zasady równości szans i niedyskryminacji, w tym dostępności dla osób z niepełnosprawnościami oraz zasady równości szans kobiet i</w:t>
            </w:r>
            <w:r w:rsidR="00AF6B78">
              <w:rPr>
                <w:rFonts w:cs="Arial"/>
              </w:rPr>
              <w:t> </w:t>
            </w:r>
            <w:r w:rsidRPr="00535CB6">
              <w:rPr>
                <w:rFonts w:cs="Arial"/>
              </w:rPr>
              <w:t>mężczyzn w ramach funduszy unijnych na lata 2014-2020.</w:t>
            </w:r>
          </w:p>
          <w:p w14:paraId="149D71D4" w14:textId="77777777" w:rsidR="0011564B" w:rsidRPr="00535CB6" w:rsidRDefault="0011564B" w:rsidP="001039FE">
            <w:pPr>
              <w:contextualSpacing/>
              <w:rPr>
                <w:rFonts w:cs="Arial"/>
              </w:rPr>
            </w:pPr>
            <w:r w:rsidRPr="00535CB6">
              <w:rPr>
                <w:rFonts w:cs="Arial"/>
              </w:rPr>
              <w:t>Kryterium będzie liczone zgodnie z poniższym wzorem:</w:t>
            </w:r>
          </w:p>
          <w:p w14:paraId="2CD39F23" w14:textId="02091FBD" w:rsidR="0011564B" w:rsidRPr="00535CB6" w:rsidRDefault="0011564B" w:rsidP="001039FE">
            <w:pPr>
              <w:contextualSpacing/>
              <w:rPr>
                <w:rFonts w:cs="Arial"/>
              </w:rPr>
            </w:pPr>
            <w:r w:rsidRPr="00535CB6">
              <w:rPr>
                <w:rFonts w:cs="Arial"/>
              </w:rPr>
              <w:lastRenderedPageBreak/>
              <w:t>Wartość projektu (zł)</w:t>
            </w:r>
            <w:r w:rsidR="00844A72" w:rsidRPr="00535CB6">
              <w:rPr>
                <w:rFonts w:cs="Arial"/>
              </w:rPr>
              <w:t xml:space="preserve"> </w:t>
            </w:r>
            <w:r w:rsidRPr="00535CB6">
              <w:rPr>
                <w:rFonts w:cs="Arial"/>
              </w:rPr>
              <w:t>pomniejszona o koszt racjonalnych usprawnień</w:t>
            </w:r>
            <w:r w:rsidR="00844A72" w:rsidRPr="00535CB6">
              <w:rPr>
                <w:rFonts w:cs="Arial"/>
              </w:rPr>
              <w:t xml:space="preserve"> </w:t>
            </w:r>
            <w:r w:rsidRPr="00535CB6">
              <w:rPr>
                <w:rFonts w:cs="Arial"/>
              </w:rPr>
              <w:t>niezbędnych dla umożliwienia udziału</w:t>
            </w:r>
            <w:r w:rsidR="00844A72" w:rsidRPr="00535CB6">
              <w:rPr>
                <w:rFonts w:cs="Arial"/>
              </w:rPr>
              <w:t xml:space="preserve"> </w:t>
            </w:r>
            <w:r w:rsidRPr="00535CB6">
              <w:rPr>
                <w:rFonts w:cs="Arial"/>
              </w:rPr>
              <w:t>w projekcie osoby z niepełnosprawnościami</w:t>
            </w:r>
          </w:p>
          <w:p w14:paraId="4D8CC4A0" w14:textId="1BDCDF69" w:rsidR="0011564B" w:rsidRPr="00535CB6" w:rsidRDefault="0011564B" w:rsidP="001039FE">
            <w:pPr>
              <w:contextualSpacing/>
              <w:rPr>
                <w:rFonts w:cs="Arial"/>
              </w:rPr>
            </w:pPr>
            <w:r w:rsidRPr="00535CB6">
              <w:rPr>
                <w:rFonts w:cs="Arial"/>
                <w:noProof/>
                <w:lang w:eastAsia="pl-PL"/>
              </w:rPr>
              <mc:AlternateContent>
                <mc:Choice Requires="wps">
                  <w:drawing>
                    <wp:inline distT="0" distB="0" distL="0" distR="0" wp14:anchorId="76390B4F" wp14:editId="10194995">
                      <wp:extent cx="2101850" cy="0"/>
                      <wp:effectExtent l="0" t="0" r="31750" b="19050"/>
                      <wp:docPr id="17" name="Łącznik prosty 17" descr="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18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C8B742E" id="Łącznik prosty 17" o:spid="_x0000_s1026" alt="Tytuł: wzór — opis: 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style="visibility:visible;mso-wrap-style:square;mso-left-percent:-10001;mso-top-percent:-10001;mso-position-horizontal:absolute;mso-position-horizontal-relative:char;mso-position-vertical:absolute;mso-position-vertical-relative:line;mso-left-percent:-10001;mso-top-percent:-10001" from="0,0" to="1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" strokecolor="windowText" strokeweight=".5pt">
                      <v:stroke joinstyle="miter"/>
                      <o:lock v:ext="edit" shapetype="f"/>
                      <w10:anchorlock/>
                    </v:line>
                  </w:pict>
                </mc:Fallback>
              </mc:AlternateContent>
            </w:r>
            <w:r w:rsidRPr="00535CB6">
              <w:rPr>
                <w:rFonts w:cs="Arial"/>
              </w:rPr>
              <w:t>&lt; = 18 000 zł</w:t>
            </w:r>
          </w:p>
          <w:p w14:paraId="2C600FD5" w14:textId="77777777" w:rsidR="0011564B" w:rsidRPr="00535CB6" w:rsidRDefault="0011564B" w:rsidP="001039FE">
            <w:pPr>
              <w:contextualSpacing/>
              <w:rPr>
                <w:rFonts w:cs="Arial"/>
              </w:rPr>
            </w:pPr>
            <w:r w:rsidRPr="00535CB6">
              <w:rPr>
                <w:rFonts w:cs="Arial"/>
              </w:rPr>
              <w:t>Wartości docelowa wskaźnika w projekcie:</w:t>
            </w:r>
          </w:p>
          <w:p w14:paraId="7C4C32D2" w14:textId="77777777" w:rsidR="0011564B" w:rsidRPr="00535CB6" w:rsidRDefault="0011564B" w:rsidP="001039FE">
            <w:pPr>
              <w:contextualSpacing/>
              <w:rPr>
                <w:rFonts w:cs="Arial"/>
              </w:rPr>
            </w:pPr>
            <w:r w:rsidRPr="00535CB6">
              <w:rPr>
                <w:rFonts w:cs="Arial"/>
              </w:rPr>
              <w:t>„Liczba osób biernych zawodowo objętych wsparciem w programie”</w:t>
            </w:r>
          </w:p>
          <w:p w14:paraId="12469755" w14:textId="77777777" w:rsidR="0011564B" w:rsidRPr="00535CB6" w:rsidRDefault="0011564B" w:rsidP="001039FE">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92840DE" w14:textId="77777777" w:rsidR="0011564B" w:rsidRPr="00535CB6" w:rsidRDefault="0011564B" w:rsidP="001039FE">
            <w:pPr>
              <w:contextualSpacing/>
              <w:rPr>
                <w:rFonts w:cs="Arial"/>
              </w:rPr>
            </w:pPr>
            <w:r w:rsidRPr="00535CB6">
              <w:rPr>
                <w:rFonts w:cs="Arial"/>
              </w:rPr>
              <w:lastRenderedPageBreak/>
              <w:t>0/1</w:t>
            </w:r>
          </w:p>
        </w:tc>
      </w:tr>
      <w:tr w:rsidR="008F4914" w:rsidRPr="00C96BF9" w14:paraId="508E9827" w14:textId="77777777" w:rsidTr="00CE5C93">
        <w:trPr>
          <w:trHeight w:hRule="exact" w:val="2721"/>
        </w:trPr>
        <w:tc>
          <w:tcPr>
            <w:tcW w:w="196" w:type="pct"/>
            <w:shd w:val="clear" w:color="auto" w:fill="auto"/>
            <w:vAlign w:val="center"/>
          </w:tcPr>
          <w:p w14:paraId="277CFDA2" w14:textId="77777777" w:rsidR="0011564B" w:rsidRPr="00535CB6" w:rsidRDefault="0011564B" w:rsidP="001039FE">
            <w:pPr>
              <w:numPr>
                <w:ilvl w:val="0"/>
                <w:numId w:val="114"/>
              </w:numPr>
              <w:ind w:left="738" w:hanging="567"/>
              <w:contextualSpacing/>
              <w:rPr>
                <w:rFonts w:cs="Arial"/>
              </w:rPr>
            </w:pPr>
          </w:p>
        </w:tc>
        <w:tc>
          <w:tcPr>
            <w:tcW w:w="1434" w:type="pct"/>
            <w:shd w:val="clear" w:color="auto" w:fill="auto"/>
            <w:vAlign w:val="center"/>
          </w:tcPr>
          <w:p w14:paraId="011AEFFF" w14:textId="77777777" w:rsidR="0011564B" w:rsidRPr="00535CB6" w:rsidRDefault="0011564B" w:rsidP="001039FE">
            <w:pPr>
              <w:contextualSpacing/>
              <w:rPr>
                <w:rFonts w:cs="Arial"/>
              </w:rPr>
            </w:pPr>
            <w:r w:rsidRPr="00535CB6">
              <w:rPr>
                <w:rFonts w:cs="Arial"/>
              </w:rPr>
              <w:t>Projekt zapewnia minimalny poziom efektywności zatrudnieniowej, który wynosi:</w:t>
            </w:r>
          </w:p>
          <w:p w14:paraId="0175A956" w14:textId="770BBD0C" w:rsidR="0011564B" w:rsidRPr="00535CB6" w:rsidRDefault="0011564B" w:rsidP="001039FE">
            <w:pPr>
              <w:pStyle w:val="Akapitzlist0"/>
              <w:numPr>
                <w:ilvl w:val="0"/>
                <w:numId w:val="116"/>
              </w:numPr>
              <w:ind w:left="460" w:hanging="425"/>
              <w:rPr>
                <w:rFonts w:cs="Arial"/>
              </w:rPr>
            </w:pPr>
            <w:r w:rsidRPr="00535CB6">
              <w:rPr>
                <w:rFonts w:cs="Arial"/>
              </w:rPr>
              <w:t>dla osób w wieku 50 lat i więcej – 33%;</w:t>
            </w:r>
          </w:p>
          <w:p w14:paraId="19EDF55A" w14:textId="1860617C" w:rsidR="0011564B" w:rsidRPr="00535CB6" w:rsidRDefault="0011564B" w:rsidP="001039FE">
            <w:pPr>
              <w:pStyle w:val="Akapitzlist0"/>
              <w:numPr>
                <w:ilvl w:val="0"/>
                <w:numId w:val="116"/>
              </w:numPr>
              <w:ind w:left="460" w:hanging="425"/>
              <w:rPr>
                <w:rFonts w:cs="Arial"/>
              </w:rPr>
            </w:pPr>
            <w:r w:rsidRPr="00535CB6">
              <w:rPr>
                <w:rFonts w:cs="Arial"/>
              </w:rPr>
              <w:t>dla kobiet 39%;</w:t>
            </w:r>
          </w:p>
          <w:p w14:paraId="58EA4A02" w14:textId="4BFA7AF6" w:rsidR="0011564B" w:rsidRPr="00535CB6" w:rsidRDefault="0011564B" w:rsidP="001039FE">
            <w:pPr>
              <w:pStyle w:val="Akapitzlist0"/>
              <w:numPr>
                <w:ilvl w:val="0"/>
                <w:numId w:val="116"/>
              </w:numPr>
              <w:ind w:left="460" w:hanging="425"/>
              <w:rPr>
                <w:rFonts w:cs="Arial"/>
              </w:rPr>
            </w:pPr>
            <w:r w:rsidRPr="00535CB6">
              <w:rPr>
                <w:rFonts w:cs="Arial"/>
              </w:rPr>
              <w:t>dla osób z niepełnosprawnościami – 33%;</w:t>
            </w:r>
          </w:p>
          <w:p w14:paraId="2F2604C8" w14:textId="4518301C" w:rsidR="0011564B" w:rsidRPr="00535CB6" w:rsidRDefault="0011564B" w:rsidP="001039FE">
            <w:pPr>
              <w:pStyle w:val="Akapitzlist0"/>
              <w:numPr>
                <w:ilvl w:val="0"/>
                <w:numId w:val="116"/>
              </w:numPr>
              <w:ind w:left="460" w:hanging="425"/>
              <w:rPr>
                <w:rFonts w:cs="Arial"/>
              </w:rPr>
            </w:pPr>
            <w:r w:rsidRPr="00535CB6">
              <w:rPr>
                <w:rFonts w:cs="Arial"/>
              </w:rPr>
              <w:t>dla osób o niskich kwalifikacjach – 29%.</w:t>
            </w:r>
          </w:p>
        </w:tc>
        <w:tc>
          <w:tcPr>
            <w:tcW w:w="2923" w:type="pct"/>
            <w:shd w:val="clear" w:color="auto" w:fill="auto"/>
            <w:vAlign w:val="center"/>
          </w:tcPr>
          <w:p w14:paraId="60924AEA" w14:textId="77777777" w:rsidR="0011564B" w:rsidRPr="00535CB6" w:rsidRDefault="0011564B" w:rsidP="001039FE">
            <w:pPr>
              <w:contextualSpacing/>
              <w:rPr>
                <w:rFonts w:cs="Arial"/>
              </w:rPr>
            </w:pPr>
            <w:r w:rsidRPr="00535CB6">
              <w:rPr>
                <w:rFonts w:cs="Arial"/>
              </w:rPr>
              <w:t>Zgodnie z wytycznymi horyzontalnymi w zakresie realizacji przedsięwzięć w obszarze rynku pracy beneficjent ma obowiązek pomiaru efektów realizacji projektu w wymiarze zatrudnieniowym. Minimalny poziom kryterium efektywności zatrudnieniowej jest publikowany zgodnie z Wytycznymi Ministra Infrastruktury i Rozwoju w zakresie realizacji przedsięwzięć z udziałem środków Europejskiego Funduszu Społecznego w obszarze rynku pracy na lata 2014-2020.</w:t>
            </w:r>
          </w:p>
          <w:p w14:paraId="6750E02D" w14:textId="77777777" w:rsidR="0011564B" w:rsidRPr="00535CB6" w:rsidRDefault="0011564B" w:rsidP="001039FE">
            <w:pPr>
              <w:contextualSpacing/>
              <w:rPr>
                <w:rFonts w:cs="Arial"/>
              </w:rPr>
            </w:pPr>
            <w:r w:rsidRPr="00535CB6">
              <w:rPr>
                <w:rFonts w:cs="Arial"/>
              </w:rPr>
              <w:t>Kryterium będzie weryfikowane na podstawie treści wniosku o dofinansowanie.</w:t>
            </w:r>
          </w:p>
          <w:p w14:paraId="24B51124" w14:textId="77777777" w:rsidR="0011564B" w:rsidRPr="00535CB6" w:rsidRDefault="0011564B" w:rsidP="001039FE">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15F500B" w14:textId="77777777" w:rsidR="0011564B" w:rsidRPr="00535CB6" w:rsidRDefault="0011564B" w:rsidP="001039FE">
            <w:pPr>
              <w:contextualSpacing/>
              <w:rPr>
                <w:rFonts w:cs="Arial"/>
              </w:rPr>
            </w:pPr>
            <w:r w:rsidRPr="00535CB6">
              <w:rPr>
                <w:rFonts w:cs="Arial"/>
              </w:rPr>
              <w:t>0/1</w:t>
            </w:r>
          </w:p>
        </w:tc>
      </w:tr>
      <w:tr w:rsidR="008F4914" w:rsidRPr="00C96BF9" w14:paraId="30D0FE6D" w14:textId="77777777" w:rsidTr="00CE5C93">
        <w:trPr>
          <w:trHeight w:hRule="exact" w:val="1814"/>
        </w:trPr>
        <w:tc>
          <w:tcPr>
            <w:tcW w:w="196" w:type="pct"/>
            <w:shd w:val="clear" w:color="auto" w:fill="auto"/>
            <w:vAlign w:val="center"/>
          </w:tcPr>
          <w:p w14:paraId="096FE810" w14:textId="77777777" w:rsidR="0011564B" w:rsidRPr="00535CB6" w:rsidRDefault="0011564B" w:rsidP="001039FE">
            <w:pPr>
              <w:numPr>
                <w:ilvl w:val="0"/>
                <w:numId w:val="114"/>
              </w:numPr>
              <w:ind w:left="880" w:hanging="709"/>
              <w:contextualSpacing/>
              <w:rPr>
                <w:rFonts w:cs="Arial"/>
              </w:rPr>
            </w:pPr>
          </w:p>
        </w:tc>
        <w:tc>
          <w:tcPr>
            <w:tcW w:w="1434" w:type="pct"/>
            <w:vAlign w:val="center"/>
          </w:tcPr>
          <w:p w14:paraId="252663C3" w14:textId="77777777" w:rsidR="0011564B" w:rsidRPr="00535CB6" w:rsidRDefault="0011564B" w:rsidP="001039FE">
            <w:pPr>
              <w:contextualSpacing/>
              <w:rPr>
                <w:rFonts w:cs="Arial"/>
              </w:rPr>
            </w:pPr>
            <w:r w:rsidRPr="00535CB6">
              <w:rPr>
                <w:rFonts w:cs="Arial"/>
              </w:rPr>
              <w:t>Okres realizacji projektu nie przekracza 18 miesięcy.</w:t>
            </w:r>
          </w:p>
        </w:tc>
        <w:tc>
          <w:tcPr>
            <w:tcW w:w="2923" w:type="pct"/>
            <w:vAlign w:val="center"/>
          </w:tcPr>
          <w:p w14:paraId="4CCE0149" w14:textId="77777777" w:rsidR="0011564B" w:rsidRPr="00535CB6" w:rsidRDefault="0011564B" w:rsidP="001039FE">
            <w:pPr>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614385F" w14:textId="77777777" w:rsidR="0011564B" w:rsidRPr="00535CB6" w:rsidRDefault="0011564B" w:rsidP="001039FE">
            <w:pPr>
              <w:contextualSpacing/>
              <w:rPr>
                <w:rFonts w:cs="Arial"/>
              </w:rPr>
            </w:pPr>
            <w:r w:rsidRPr="00535CB6">
              <w:rPr>
                <w:rFonts w:cs="Arial"/>
              </w:rPr>
              <w:t>Kryterium zostanie zweryfikowane na podstawie treści wniosku o dofinansowanie.</w:t>
            </w:r>
          </w:p>
          <w:p w14:paraId="20C348BD" w14:textId="77777777" w:rsidR="0011564B" w:rsidRPr="00535CB6" w:rsidRDefault="0011564B" w:rsidP="001039FE">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ECA4549" w14:textId="77777777" w:rsidR="0011564B" w:rsidRPr="00535CB6" w:rsidRDefault="0011564B" w:rsidP="001039FE">
            <w:pPr>
              <w:contextualSpacing/>
              <w:rPr>
                <w:rFonts w:cs="Arial"/>
              </w:rPr>
            </w:pPr>
            <w:r w:rsidRPr="00535CB6">
              <w:rPr>
                <w:rFonts w:cs="Arial"/>
              </w:rPr>
              <w:t>0/1</w:t>
            </w:r>
          </w:p>
        </w:tc>
      </w:tr>
      <w:tr w:rsidR="008F4914" w:rsidRPr="00C96BF9" w14:paraId="6C80701E" w14:textId="77777777" w:rsidTr="00CE5C93">
        <w:trPr>
          <w:trHeight w:hRule="exact" w:val="2324"/>
        </w:trPr>
        <w:tc>
          <w:tcPr>
            <w:tcW w:w="196" w:type="pct"/>
            <w:shd w:val="clear" w:color="auto" w:fill="auto"/>
            <w:vAlign w:val="center"/>
          </w:tcPr>
          <w:p w14:paraId="5CBD6DA5" w14:textId="77777777" w:rsidR="0011564B" w:rsidRPr="00535CB6" w:rsidRDefault="0011564B" w:rsidP="001039FE">
            <w:pPr>
              <w:numPr>
                <w:ilvl w:val="0"/>
                <w:numId w:val="114"/>
              </w:numPr>
              <w:ind w:hanging="899"/>
              <w:contextualSpacing/>
              <w:rPr>
                <w:rFonts w:cs="Arial"/>
              </w:rPr>
            </w:pPr>
          </w:p>
        </w:tc>
        <w:tc>
          <w:tcPr>
            <w:tcW w:w="1434" w:type="pct"/>
            <w:vAlign w:val="center"/>
          </w:tcPr>
          <w:p w14:paraId="6A2428CF" w14:textId="77777777" w:rsidR="0011564B" w:rsidRPr="00535CB6" w:rsidRDefault="0011564B" w:rsidP="001039FE">
            <w:pPr>
              <w:contextualSpacing/>
              <w:rPr>
                <w:rFonts w:cs="Arial"/>
                <w:lang w:val="x-none"/>
              </w:rPr>
            </w:pPr>
            <w:r w:rsidRPr="00535CB6">
              <w:rPr>
                <w:rFonts w:cs="Arial"/>
              </w:rPr>
              <w:t>Jeden podmiot działający jako Wnioskodawca lub Partner w projekcie składa nie więcej niż 1 wniosek o dofinansowanie projektu w ramach danego konkursu.</w:t>
            </w:r>
          </w:p>
        </w:tc>
        <w:tc>
          <w:tcPr>
            <w:tcW w:w="2923" w:type="pct"/>
            <w:vAlign w:val="center"/>
          </w:tcPr>
          <w:p w14:paraId="083E6D30" w14:textId="77777777" w:rsidR="0011564B" w:rsidRPr="00535CB6" w:rsidRDefault="0011564B" w:rsidP="001039FE">
            <w:pPr>
              <w:contextualSpacing/>
              <w:rPr>
                <w:rFonts w:cs="Arial"/>
              </w:rPr>
            </w:pPr>
            <w:r w:rsidRPr="00535CB6">
              <w:rPr>
                <w:rFonts w:cs="Arial"/>
              </w:rPr>
              <w:t>Wprowadzone kryterium wynika z faktu, iż projektodawcy składają dużą liczbę wniosków o dofinansowanie projektów. W przypadku rekomendowania wszystkich do dofinansowania występują problemy z zapewnieniem odpowiedniego zaplecza organizacyjno – finansowego niezbędnego do właściwej realizacji projektu.</w:t>
            </w:r>
          </w:p>
          <w:p w14:paraId="5DEF71B3" w14:textId="77777777" w:rsidR="0011564B" w:rsidRPr="00535CB6" w:rsidRDefault="0011564B" w:rsidP="001039FE">
            <w:pPr>
              <w:contextualSpacing/>
              <w:rPr>
                <w:rFonts w:cs="Arial"/>
              </w:rPr>
            </w:pPr>
            <w:r w:rsidRPr="00535CB6">
              <w:rPr>
                <w:rFonts w:cs="Arial"/>
              </w:rPr>
              <w:t>Weryfikacja spełnienia kryterium będzie odbywać się na podstawie treści wniosku o dofinansowanie projektu.</w:t>
            </w:r>
          </w:p>
          <w:p w14:paraId="45E9C0C2" w14:textId="77777777" w:rsidR="0011564B" w:rsidRPr="00535CB6" w:rsidRDefault="0011564B" w:rsidP="001039FE">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394BF6C" w14:textId="77777777" w:rsidR="0011564B" w:rsidRPr="00535CB6" w:rsidRDefault="0011564B" w:rsidP="001039FE">
            <w:pPr>
              <w:contextualSpacing/>
              <w:rPr>
                <w:rFonts w:cs="Arial"/>
              </w:rPr>
            </w:pPr>
            <w:r w:rsidRPr="00535CB6">
              <w:rPr>
                <w:rFonts w:cs="Arial"/>
              </w:rPr>
              <w:t>0/1</w:t>
            </w:r>
          </w:p>
        </w:tc>
      </w:tr>
      <w:tr w:rsidR="008F4914" w:rsidRPr="00C96BF9" w14:paraId="1168B0DF" w14:textId="77777777" w:rsidTr="00CE5C93">
        <w:trPr>
          <w:trHeight w:hRule="exact" w:val="1814"/>
        </w:trPr>
        <w:tc>
          <w:tcPr>
            <w:tcW w:w="196" w:type="pct"/>
            <w:shd w:val="clear" w:color="auto" w:fill="auto"/>
            <w:vAlign w:val="center"/>
          </w:tcPr>
          <w:p w14:paraId="165A1F98" w14:textId="77777777" w:rsidR="0011564B" w:rsidRPr="00535CB6" w:rsidRDefault="0011564B" w:rsidP="001039FE">
            <w:pPr>
              <w:numPr>
                <w:ilvl w:val="0"/>
                <w:numId w:val="114"/>
              </w:numPr>
              <w:ind w:hanging="899"/>
              <w:contextualSpacing/>
              <w:rPr>
                <w:rFonts w:cs="Arial"/>
              </w:rPr>
            </w:pPr>
          </w:p>
        </w:tc>
        <w:tc>
          <w:tcPr>
            <w:tcW w:w="1434" w:type="pct"/>
            <w:shd w:val="clear" w:color="auto" w:fill="auto"/>
            <w:vAlign w:val="center"/>
          </w:tcPr>
          <w:p w14:paraId="1A7AC4E4" w14:textId="77777777" w:rsidR="0011564B" w:rsidRPr="00535CB6" w:rsidRDefault="0011564B" w:rsidP="001039FE">
            <w:pPr>
              <w:contextualSpacing/>
              <w:rPr>
                <w:rFonts w:cs="Arial"/>
              </w:rPr>
            </w:pPr>
            <w:r w:rsidRPr="00535CB6">
              <w:rPr>
                <w:rFonts w:cs="Arial"/>
              </w:rPr>
              <w:t>Wnioskodawca zapewnia co najmniej 5 % wkładu własnego, wkład własny może wnieść Partner w projekcie.</w:t>
            </w:r>
          </w:p>
        </w:tc>
        <w:tc>
          <w:tcPr>
            <w:tcW w:w="2923" w:type="pct"/>
            <w:shd w:val="clear" w:color="auto" w:fill="auto"/>
            <w:vAlign w:val="center"/>
          </w:tcPr>
          <w:p w14:paraId="1A759D23" w14:textId="77777777" w:rsidR="0011564B" w:rsidRPr="00535CB6" w:rsidRDefault="0011564B" w:rsidP="001039FE">
            <w:pPr>
              <w:contextualSpacing/>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D1A139E" w14:textId="77777777" w:rsidR="0011564B" w:rsidRPr="00535CB6" w:rsidRDefault="0011564B" w:rsidP="001039FE">
            <w:pPr>
              <w:contextualSpacing/>
              <w:rPr>
                <w:rFonts w:cs="Arial"/>
              </w:rPr>
            </w:pPr>
            <w:r w:rsidRPr="00535CB6">
              <w:rPr>
                <w:rFonts w:cs="Arial"/>
              </w:rPr>
              <w:t>Kryterium zostanie zweryfikowane na podstawie treści wniosku o dofinansowanie.</w:t>
            </w:r>
          </w:p>
          <w:p w14:paraId="0C7E8DAA" w14:textId="74F9581A" w:rsidR="0011564B" w:rsidRPr="00535CB6" w:rsidRDefault="0011564B" w:rsidP="001039FE">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6E0D5AFE" w14:textId="77777777" w:rsidR="0011564B" w:rsidRPr="00535CB6" w:rsidRDefault="0011564B" w:rsidP="001039FE">
            <w:pPr>
              <w:contextualSpacing/>
              <w:rPr>
                <w:rFonts w:cs="Arial"/>
              </w:rPr>
            </w:pPr>
            <w:r w:rsidRPr="00535CB6">
              <w:rPr>
                <w:rFonts w:cs="Arial"/>
              </w:rPr>
              <w:t>0/1</w:t>
            </w:r>
          </w:p>
        </w:tc>
      </w:tr>
    </w:tbl>
    <w:p w14:paraId="6127E265" w14:textId="77777777" w:rsidR="0028469D" w:rsidRPr="00CE0119" w:rsidRDefault="0028469D">
      <w:pPr>
        <w:rPr>
          <w:rFonts w:cs="Arial"/>
          <w:b/>
        </w:rPr>
      </w:pPr>
      <w:r w:rsidRPr="00CE0119">
        <w:rPr>
          <w:rFonts w:cs="Arial"/>
          <w:b/>
        </w:rPr>
        <w:br w:type="page"/>
      </w:r>
    </w:p>
    <w:p w14:paraId="4168A0FB" w14:textId="51599578" w:rsidR="00920F1F" w:rsidRPr="00CE0119" w:rsidRDefault="00920F1F" w:rsidP="00920F1F">
      <w:pPr>
        <w:pStyle w:val="Nagwek4"/>
        <w:rPr>
          <w:rFonts w:cs="Arial"/>
        </w:rPr>
      </w:pPr>
      <w:bookmarkStart w:id="82" w:name="_Toc457226180"/>
      <w:bookmarkStart w:id="83" w:name="_Toc457376930"/>
      <w:bookmarkStart w:id="84" w:name="_Toc457381502"/>
      <w:bookmarkStart w:id="85" w:name="_Toc457987779"/>
      <w:bookmarkStart w:id="86" w:name="_Toc462147142"/>
      <w:bookmarkStart w:id="87" w:name="_Toc131078473"/>
      <w:r w:rsidRPr="00CE0119">
        <w:rPr>
          <w:rFonts w:cs="Arial"/>
        </w:rPr>
        <w:lastRenderedPageBreak/>
        <w:t>Działanie 8.3 – Ułatwienie powrotu do aktywności zawodowej osób sprawujących opiekę nad dziećmi do lat 3</w:t>
      </w:r>
      <w:bookmarkEnd w:id="82"/>
      <w:bookmarkEnd w:id="83"/>
      <w:bookmarkEnd w:id="84"/>
      <w:bookmarkEnd w:id="85"/>
      <w:bookmarkEnd w:id="86"/>
      <w:bookmarkEnd w:id="87"/>
    </w:p>
    <w:p w14:paraId="7AA51B6C" w14:textId="6A7CBDFF" w:rsidR="00A30BE4" w:rsidRPr="00CE0119" w:rsidRDefault="00A30BE4" w:rsidP="00D82D81">
      <w:pPr>
        <w:pStyle w:val="Nagwek5"/>
      </w:pPr>
      <w:bookmarkStart w:id="88" w:name="_Toc457226181"/>
      <w:bookmarkStart w:id="89" w:name="_Toc457376931"/>
      <w:bookmarkStart w:id="90" w:name="_Toc457381503"/>
      <w:bookmarkStart w:id="91" w:name="_Toc457987780"/>
      <w:bookmarkStart w:id="92" w:name="_Toc462147143"/>
      <w:bookmarkStart w:id="93" w:name="_Toc131078474"/>
      <w:r w:rsidRPr="00CE0119">
        <w:t xml:space="preserve">Poddziałanie 8.3.1 (8iv) </w:t>
      </w:r>
      <w:r w:rsidR="00BC5CE3" w:rsidRPr="00CE0119">
        <w:t>„</w:t>
      </w:r>
      <w:r w:rsidRPr="00CE0119">
        <w:t>Ułatwianie powrotu do aktywności zawodowej</w:t>
      </w:r>
      <w:bookmarkEnd w:id="88"/>
      <w:r w:rsidR="00BC5CE3" w:rsidRPr="00CE0119">
        <w:t>”</w:t>
      </w:r>
      <w:bookmarkEnd w:id="89"/>
      <w:bookmarkEnd w:id="90"/>
      <w:bookmarkEnd w:id="91"/>
      <w:bookmarkEnd w:id="92"/>
      <w:bookmarkEnd w:id="93"/>
    </w:p>
    <w:p w14:paraId="0F858720" w14:textId="77777777" w:rsidR="00085733" w:rsidRPr="00CE5C93" w:rsidRDefault="00A30BE4" w:rsidP="00145F0C">
      <w:pPr>
        <w:contextualSpacing/>
        <w:rPr>
          <w:rFonts w:cs="Arial"/>
        </w:rPr>
      </w:pPr>
      <w:r w:rsidRPr="00CE5C93">
        <w:rPr>
          <w:rFonts w:cs="Arial"/>
        </w:rPr>
        <w:t>Typ projektu (formy wsparcia):</w:t>
      </w:r>
    </w:p>
    <w:p w14:paraId="00B2CE1B" w14:textId="38955F44" w:rsidR="00085733" w:rsidRPr="00CE5C93" w:rsidRDefault="00A30BE4" w:rsidP="00145F0C">
      <w:pPr>
        <w:pStyle w:val="Akapitzlist0"/>
        <w:numPr>
          <w:ilvl w:val="1"/>
          <w:numId w:val="81"/>
        </w:numPr>
        <w:ind w:left="709" w:hanging="709"/>
        <w:rPr>
          <w:rFonts w:cs="Arial"/>
        </w:rPr>
      </w:pPr>
      <w:r w:rsidRPr="00CE5C93">
        <w:rPr>
          <w:rFonts w:cs="Arial"/>
        </w:rPr>
        <w:t>Tworzenie i funkcjonowanie podmiotów opieki nad dzieckiem do lat 3, w tym żłobków (m.in. przyzakładowych) i klubów dziecięcych wymienionych w</w:t>
      </w:r>
      <w:r w:rsidR="00AF6B78">
        <w:rPr>
          <w:rFonts w:cs="Arial"/>
        </w:rPr>
        <w:t> </w:t>
      </w:r>
      <w:r w:rsidRPr="00CE5C93">
        <w:rPr>
          <w:rFonts w:cs="Arial"/>
        </w:rPr>
        <w:t>ustawie o opiece nad dziećmi do lat 3;</w:t>
      </w:r>
    </w:p>
    <w:p w14:paraId="0E7D2367" w14:textId="5EA2D4D4" w:rsidR="00085733" w:rsidRPr="00CE5C93" w:rsidRDefault="00A30BE4" w:rsidP="00145F0C">
      <w:pPr>
        <w:pStyle w:val="Akapitzlist0"/>
        <w:numPr>
          <w:ilvl w:val="1"/>
          <w:numId w:val="81"/>
        </w:numPr>
        <w:ind w:left="709" w:hanging="709"/>
        <w:rPr>
          <w:rFonts w:cs="Arial"/>
        </w:rPr>
      </w:pPr>
      <w:r w:rsidRPr="00CE5C93">
        <w:rPr>
          <w:rFonts w:cs="Arial"/>
        </w:rPr>
        <w:t>Tworzenie i funkcjonowanie nowych miejsc opieki nad dzieckiem do lat 3 wymienionych w ustawie o opiece nad dziećmi do lat 3 w podmiotach już istniejących;</w:t>
      </w:r>
    </w:p>
    <w:p w14:paraId="49726FFB" w14:textId="27154A9D" w:rsidR="00085733" w:rsidRPr="00CE5C93" w:rsidRDefault="00A30BE4" w:rsidP="00145F0C">
      <w:pPr>
        <w:pStyle w:val="Akapitzlist0"/>
        <w:numPr>
          <w:ilvl w:val="1"/>
          <w:numId w:val="81"/>
        </w:numPr>
        <w:ind w:left="709" w:hanging="709"/>
        <w:rPr>
          <w:rFonts w:cs="Arial"/>
        </w:rPr>
      </w:pPr>
      <w:r w:rsidRPr="00CE5C93">
        <w:rPr>
          <w:rFonts w:cs="Arial"/>
        </w:rPr>
        <w:t>Tworzenie i funkcjonowanie miejsc opieki nad dziećmi w innych formach opieki wymienionych w ustawie o opiece nad dziećmi do lat 3 obejmujące:</w:t>
      </w:r>
    </w:p>
    <w:p w14:paraId="63955A4E" w14:textId="4669D753" w:rsidR="00085733" w:rsidRPr="00CE5C93" w:rsidRDefault="00085733" w:rsidP="00145F0C">
      <w:pPr>
        <w:pStyle w:val="Akapitzlist0"/>
        <w:numPr>
          <w:ilvl w:val="1"/>
          <w:numId w:val="82"/>
        </w:numPr>
        <w:ind w:left="1134" w:hanging="425"/>
        <w:rPr>
          <w:rFonts w:cs="Arial"/>
        </w:rPr>
      </w:pPr>
      <w:r w:rsidRPr="00CE5C93">
        <w:rPr>
          <w:rFonts w:cs="Arial"/>
        </w:rPr>
        <w:t>s</w:t>
      </w:r>
      <w:r w:rsidR="00A30BE4" w:rsidRPr="00CE5C93">
        <w:rPr>
          <w:rFonts w:cs="Arial"/>
        </w:rPr>
        <w:t>prawowanie opieki przez nianię,</w:t>
      </w:r>
    </w:p>
    <w:p w14:paraId="440F7662" w14:textId="3889AAFD" w:rsidR="00213C51" w:rsidRPr="00CE5C93" w:rsidRDefault="00A30BE4" w:rsidP="00145F0C">
      <w:pPr>
        <w:pStyle w:val="Akapitzlist0"/>
        <w:numPr>
          <w:ilvl w:val="1"/>
          <w:numId w:val="82"/>
        </w:numPr>
        <w:ind w:left="1134" w:hanging="425"/>
        <w:contextualSpacing w:val="0"/>
        <w:rPr>
          <w:rFonts w:cs="Arial"/>
        </w:rPr>
      </w:pPr>
      <w:r w:rsidRPr="00CE5C93">
        <w:rPr>
          <w:rFonts w:cs="Arial"/>
        </w:rPr>
        <w:t>sprawowanie opieki przez opiekuna dziennego.</w:t>
      </w:r>
    </w:p>
    <w:p w14:paraId="291F6093" w14:textId="208E9455" w:rsidR="00992DFE" w:rsidRPr="00CE0119" w:rsidRDefault="00992DFE" w:rsidP="00DD0841">
      <w:pPr>
        <w:pStyle w:val="Bezodstpw"/>
        <w:rPr>
          <w:rFonts w:cs="Arial"/>
        </w:rPr>
      </w:pPr>
      <w:r w:rsidRPr="00CE0119">
        <w:rPr>
          <w:rFonts w:cs="Arial"/>
        </w:rPr>
        <w:t xml:space="preserve">Kryteria wyboru projektów przyjęte przez Komitet Monitorujący RPO WM na XIV </w:t>
      </w:r>
      <w:r w:rsidR="006A6D2F">
        <w:rPr>
          <w:rFonts w:cs="Arial"/>
        </w:rPr>
        <w:t>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1"/>
        <w:tblDescription w:val="Tabela zawiera nazwę, opis i ocenę kryterium dla Poddziałania 8.3.1 (8iv) „Ułatwianie powrotu do aktywności zawodowej”"/>
      </w:tblPr>
      <w:tblGrid>
        <w:gridCol w:w="573"/>
        <w:gridCol w:w="4100"/>
        <w:gridCol w:w="8080"/>
        <w:gridCol w:w="1270"/>
      </w:tblGrid>
      <w:tr w:rsidR="00A30BE4" w:rsidRPr="00C96BF9" w14:paraId="61D8F159" w14:textId="77777777" w:rsidTr="00CE5C93">
        <w:trPr>
          <w:trHeight w:val="412"/>
          <w:tblHeader/>
        </w:trPr>
        <w:tc>
          <w:tcPr>
            <w:tcW w:w="204" w:type="pct"/>
            <w:vAlign w:val="center"/>
          </w:tcPr>
          <w:p w14:paraId="6E0C1323" w14:textId="423F2DC1" w:rsidR="00A30BE4" w:rsidRPr="00535CB6" w:rsidRDefault="00A30BE4" w:rsidP="001039FE">
            <w:pPr>
              <w:spacing w:before="0" w:after="0"/>
              <w:contextualSpacing/>
              <w:rPr>
                <w:rFonts w:cs="Arial"/>
                <w:b/>
              </w:rPr>
            </w:pPr>
            <w:r w:rsidRPr="00535CB6">
              <w:rPr>
                <w:rFonts w:cs="Arial"/>
                <w:b/>
              </w:rPr>
              <w:t>Lp.</w:t>
            </w:r>
          </w:p>
        </w:tc>
        <w:tc>
          <w:tcPr>
            <w:tcW w:w="1462" w:type="pct"/>
            <w:vAlign w:val="center"/>
          </w:tcPr>
          <w:p w14:paraId="60472252" w14:textId="77777777" w:rsidR="00A30BE4" w:rsidRPr="00535CB6" w:rsidRDefault="00A30BE4" w:rsidP="001039FE">
            <w:pPr>
              <w:spacing w:before="0" w:after="0"/>
              <w:contextualSpacing/>
              <w:rPr>
                <w:rFonts w:cs="Arial"/>
                <w:b/>
              </w:rPr>
            </w:pPr>
            <w:r w:rsidRPr="00535CB6">
              <w:rPr>
                <w:rFonts w:cs="Arial"/>
                <w:b/>
              </w:rPr>
              <w:t>Kryterium</w:t>
            </w:r>
          </w:p>
        </w:tc>
        <w:tc>
          <w:tcPr>
            <w:tcW w:w="2881" w:type="pct"/>
            <w:vAlign w:val="center"/>
          </w:tcPr>
          <w:p w14:paraId="23FC8054" w14:textId="77777777" w:rsidR="00A30BE4" w:rsidRPr="00535CB6" w:rsidRDefault="00A30BE4" w:rsidP="001039FE">
            <w:pPr>
              <w:spacing w:before="0" w:after="0"/>
              <w:contextualSpacing/>
              <w:rPr>
                <w:rFonts w:cs="Arial"/>
                <w:b/>
              </w:rPr>
            </w:pPr>
            <w:r w:rsidRPr="00535CB6">
              <w:rPr>
                <w:rFonts w:cs="Arial"/>
                <w:b/>
              </w:rPr>
              <w:t>Opis kryterium</w:t>
            </w:r>
          </w:p>
        </w:tc>
        <w:tc>
          <w:tcPr>
            <w:tcW w:w="453" w:type="pct"/>
            <w:vAlign w:val="center"/>
          </w:tcPr>
          <w:p w14:paraId="28D3D682" w14:textId="77777777" w:rsidR="00A30BE4" w:rsidRPr="00535CB6" w:rsidRDefault="00A30BE4" w:rsidP="001039FE">
            <w:pPr>
              <w:spacing w:before="0" w:after="0"/>
              <w:contextualSpacing/>
              <w:rPr>
                <w:rFonts w:cs="Arial"/>
                <w:b/>
              </w:rPr>
            </w:pPr>
            <w:r w:rsidRPr="00535CB6">
              <w:rPr>
                <w:rFonts w:cs="Arial"/>
                <w:b/>
              </w:rPr>
              <w:t>Ocena kryterium</w:t>
            </w:r>
          </w:p>
        </w:tc>
      </w:tr>
      <w:tr w:rsidR="00A30BE4" w:rsidRPr="00C96BF9" w14:paraId="2340EF6D" w14:textId="77777777" w:rsidTr="00535CB6">
        <w:trPr>
          <w:trHeight w:val="276"/>
        </w:trPr>
        <w:tc>
          <w:tcPr>
            <w:tcW w:w="5000" w:type="pct"/>
            <w:gridSpan w:val="4"/>
            <w:vAlign w:val="center"/>
          </w:tcPr>
          <w:p w14:paraId="5AAFBF0B" w14:textId="77777777" w:rsidR="00A30BE4" w:rsidRPr="00535CB6" w:rsidRDefault="00A30BE4" w:rsidP="001039FE">
            <w:pPr>
              <w:spacing w:before="0" w:after="0"/>
              <w:contextualSpacing/>
              <w:rPr>
                <w:rFonts w:eastAsia="Times New Roman" w:cs="Arial"/>
                <w:b/>
              </w:rPr>
            </w:pPr>
            <w:r w:rsidRPr="00535CB6">
              <w:rPr>
                <w:rFonts w:cs="Arial"/>
                <w:b/>
              </w:rPr>
              <w:t>Kryteria dostępu do oceny na etapie oceny formalnej.</w:t>
            </w:r>
          </w:p>
        </w:tc>
      </w:tr>
      <w:tr w:rsidR="00A30BE4" w:rsidRPr="00C96BF9" w14:paraId="7970548D" w14:textId="77777777" w:rsidTr="00CE5C93">
        <w:trPr>
          <w:trHeight w:val="416"/>
        </w:trPr>
        <w:tc>
          <w:tcPr>
            <w:tcW w:w="204" w:type="pct"/>
            <w:vAlign w:val="center"/>
          </w:tcPr>
          <w:p w14:paraId="0D2DE7B1" w14:textId="77777777" w:rsidR="00A30BE4" w:rsidRPr="00535CB6" w:rsidRDefault="00A30BE4" w:rsidP="001039FE">
            <w:pPr>
              <w:spacing w:before="0" w:after="0"/>
              <w:contextualSpacing/>
              <w:rPr>
                <w:rFonts w:cs="Arial"/>
                <w:b/>
              </w:rPr>
            </w:pPr>
            <w:r w:rsidRPr="00535CB6">
              <w:rPr>
                <w:rFonts w:cs="Arial"/>
              </w:rPr>
              <w:t>1.</w:t>
            </w:r>
          </w:p>
        </w:tc>
        <w:tc>
          <w:tcPr>
            <w:tcW w:w="1462" w:type="pct"/>
            <w:vAlign w:val="center"/>
          </w:tcPr>
          <w:p w14:paraId="351E2288" w14:textId="77777777" w:rsidR="00A30BE4" w:rsidRPr="00535CB6" w:rsidRDefault="00A30BE4" w:rsidP="001039FE">
            <w:pPr>
              <w:autoSpaceDE w:val="0"/>
              <w:autoSpaceDN w:val="0"/>
              <w:adjustRightInd w:val="0"/>
              <w:spacing w:before="0" w:after="0"/>
              <w:contextualSpacing/>
              <w:rPr>
                <w:rFonts w:cs="Arial"/>
              </w:rPr>
            </w:pPr>
            <w:r w:rsidRPr="00535CB6">
              <w:rPr>
                <w:rFonts w:cs="Arial"/>
              </w:rPr>
              <w:t>Okres realizacji projektu nie przekracza 30 miesięcy, przy czym współfinansowanie ze środków EFS:</w:t>
            </w:r>
          </w:p>
          <w:p w14:paraId="601F7BD8" w14:textId="77777777" w:rsidR="00A30BE4" w:rsidRPr="00535CB6" w:rsidRDefault="00A30BE4" w:rsidP="001039FE">
            <w:pPr>
              <w:numPr>
                <w:ilvl w:val="0"/>
                <w:numId w:val="80"/>
              </w:numPr>
              <w:autoSpaceDE w:val="0"/>
              <w:autoSpaceDN w:val="0"/>
              <w:adjustRightInd w:val="0"/>
              <w:spacing w:before="0" w:after="0"/>
              <w:ind w:left="372" w:hanging="295"/>
              <w:contextualSpacing/>
              <w:rPr>
                <w:rFonts w:cs="Arial"/>
                <w:b/>
              </w:rPr>
            </w:pPr>
            <w:r w:rsidRPr="00535CB6">
              <w:rPr>
                <w:rFonts w:cs="Arial"/>
              </w:rPr>
              <w:t>bieżących kosztów nowo utworzonych miejsc opieki nad dziećmi do 3 lat w formie żłobków lub klubów dziecięcych oraz dziennego opiekuna nie przekracza 24 miesięcy;</w:t>
            </w:r>
          </w:p>
          <w:p w14:paraId="32DEEF67" w14:textId="77777777" w:rsidR="00A30BE4" w:rsidRPr="00535CB6" w:rsidRDefault="00A30BE4" w:rsidP="001039FE">
            <w:pPr>
              <w:numPr>
                <w:ilvl w:val="0"/>
                <w:numId w:val="80"/>
              </w:numPr>
              <w:autoSpaceDE w:val="0"/>
              <w:autoSpaceDN w:val="0"/>
              <w:adjustRightInd w:val="0"/>
              <w:spacing w:before="0" w:after="0"/>
              <w:ind w:left="372" w:hanging="295"/>
              <w:contextualSpacing/>
              <w:rPr>
                <w:rFonts w:cs="Arial"/>
                <w:b/>
              </w:rPr>
            </w:pPr>
            <w:r w:rsidRPr="00535CB6">
              <w:rPr>
                <w:rFonts w:cs="Arial"/>
              </w:rPr>
              <w:t xml:space="preserve"> bieżących kosztów nowo utworzonych miejsc opieki nad dziećmi do 3 lat w formie niani względem konkretnego dziecka i opiekuna nie przekracza 12 miesięcy, a w formie niani względem konkretnego dziecka z niepełnosprawnością i opiekuna nie przekracza 24 miesięcy.</w:t>
            </w:r>
          </w:p>
        </w:tc>
        <w:tc>
          <w:tcPr>
            <w:tcW w:w="2881" w:type="pct"/>
            <w:vAlign w:val="center"/>
          </w:tcPr>
          <w:p w14:paraId="2D930568" w14:textId="77777777" w:rsidR="00A30BE4" w:rsidRPr="00535CB6" w:rsidRDefault="00A30BE4" w:rsidP="001039FE">
            <w:pPr>
              <w:autoSpaceDE w:val="0"/>
              <w:autoSpaceDN w:val="0"/>
              <w:adjustRightInd w:val="0"/>
              <w:spacing w:before="0" w:after="0"/>
              <w:contextualSpacing/>
              <w:rPr>
                <w:rFonts w:cs="Arial"/>
              </w:rPr>
            </w:pPr>
            <w:r w:rsidRPr="00535CB6">
              <w:rPr>
                <w:rFonts w:cs="Arial"/>
              </w:rPr>
              <w:t xml:space="preserve">Kryterium wynika z </w:t>
            </w:r>
            <w:r w:rsidRPr="00535CB6">
              <w:rPr>
                <w:rFonts w:cs="Arial"/>
                <w:b/>
              </w:rPr>
              <w:t>Wytycznych w zakresie realizacji przedsięwzięć z udziałem środków Europejskiego Funduszu Społecznego w obszarze rynku pracy na lata 2014-2020.</w:t>
            </w:r>
          </w:p>
          <w:p w14:paraId="7C432917" w14:textId="77777777" w:rsidR="00A30BE4" w:rsidRPr="00535CB6" w:rsidRDefault="00A30BE4" w:rsidP="001039FE">
            <w:pPr>
              <w:autoSpaceDE w:val="0"/>
              <w:autoSpaceDN w:val="0"/>
              <w:adjustRightInd w:val="0"/>
              <w:spacing w:before="0" w:after="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378C4E0B" w14:textId="77777777" w:rsidR="00A30BE4" w:rsidRPr="00535CB6" w:rsidRDefault="00A30BE4" w:rsidP="001039FE">
            <w:pPr>
              <w:autoSpaceDE w:val="0"/>
              <w:autoSpaceDN w:val="0"/>
              <w:adjustRightInd w:val="0"/>
              <w:spacing w:before="0" w:after="0"/>
              <w:contextualSpacing/>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C9ACB0C" w14:textId="5F685E45" w:rsidR="00A30BE4" w:rsidRPr="00535CB6" w:rsidRDefault="00A30BE4" w:rsidP="001039FE">
            <w:pPr>
              <w:autoSpaceDE w:val="0"/>
              <w:autoSpaceDN w:val="0"/>
              <w:adjustRightInd w:val="0"/>
              <w:spacing w:before="0" w:after="0"/>
              <w:contextualSpacing/>
              <w:rPr>
                <w:rFonts w:cs="Arial"/>
              </w:rPr>
            </w:pPr>
            <w:r w:rsidRPr="00535CB6">
              <w:rPr>
                <w:rFonts w:cs="Arial"/>
              </w:rPr>
              <w:t xml:space="preserve">Katalog możliwych działań do objęcia projektem na utworzenie miejsc opieki nad dziećmi do lat 3 został określony w </w:t>
            </w:r>
            <w:r w:rsidR="00844A72" w:rsidRPr="00535CB6">
              <w:rPr>
                <w:rFonts w:cs="Arial"/>
              </w:rPr>
              <w:t>„</w:t>
            </w:r>
            <w:r w:rsidRPr="00535CB6">
              <w:rPr>
                <w:rFonts w:cs="Arial"/>
              </w:rPr>
              <w:t>Wytycznych w zakresie realizacji przedsięwzięć z udziałem środków Europejskiego Funduszu Społecznego w obszarze rynku pracy na lata 2014-2020</w:t>
            </w:r>
            <w:r w:rsidR="00844A72" w:rsidRPr="00535CB6">
              <w:rPr>
                <w:rFonts w:cs="Arial"/>
              </w:rPr>
              <w:t>”</w:t>
            </w:r>
            <w:r w:rsidRPr="00535CB6">
              <w:rPr>
                <w:rFonts w:cs="Arial"/>
              </w:rPr>
              <w:t>, Podrozdział 5.2, pkt 4.</w:t>
            </w:r>
          </w:p>
          <w:p w14:paraId="796C5709" w14:textId="77777777" w:rsidR="00A30BE4" w:rsidRPr="00535CB6" w:rsidRDefault="00A30BE4" w:rsidP="001039FE">
            <w:pPr>
              <w:autoSpaceDE w:val="0"/>
              <w:autoSpaceDN w:val="0"/>
              <w:adjustRightInd w:val="0"/>
              <w:spacing w:before="0" w:after="0"/>
              <w:contextualSpacing/>
              <w:rPr>
                <w:rFonts w:cs="Arial"/>
              </w:rPr>
            </w:pPr>
            <w:r w:rsidRPr="00535CB6">
              <w:rPr>
                <w:rFonts w:cs="Arial"/>
              </w:rPr>
              <w:t>Bieżące koszty nowo utworzonych miejsc opieki nad dziećmi do lat 3 to koszty związane z pobytem dziecka na uruchomionym już miejscu.</w:t>
            </w:r>
          </w:p>
          <w:p w14:paraId="4C53DFA4" w14:textId="77777777" w:rsidR="00A30BE4" w:rsidRPr="00535CB6" w:rsidRDefault="00A30BE4" w:rsidP="001039FE">
            <w:pPr>
              <w:autoSpaceDE w:val="0"/>
              <w:autoSpaceDN w:val="0"/>
              <w:adjustRightInd w:val="0"/>
              <w:spacing w:before="0" w:after="0"/>
              <w:contextualSpacing/>
              <w:rPr>
                <w:rFonts w:cs="Arial"/>
              </w:rPr>
            </w:pPr>
            <w:r w:rsidRPr="00535CB6">
              <w:rPr>
                <w:rFonts w:cs="Arial"/>
              </w:rPr>
              <w:lastRenderedPageBreak/>
              <w:t xml:space="preserve">Katalog bieżących kosztów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 Podrozdział 5.2, pkt 9.</w:t>
            </w:r>
          </w:p>
          <w:p w14:paraId="48B77BA8" w14:textId="77777777" w:rsidR="00A30BE4" w:rsidRPr="00535CB6" w:rsidRDefault="00A30BE4" w:rsidP="001039FE">
            <w:pPr>
              <w:autoSpaceDE w:val="0"/>
              <w:autoSpaceDN w:val="0"/>
              <w:adjustRightInd w:val="0"/>
              <w:spacing w:before="0" w:after="0"/>
              <w:contextualSpacing/>
              <w:rPr>
                <w:rFonts w:cs="Arial"/>
              </w:rPr>
            </w:pPr>
            <w:r w:rsidRPr="00535CB6">
              <w:rPr>
                <w:rFonts w:cs="Arial"/>
              </w:rPr>
              <w:t>Kryterium zostanie zweryfikowane na podstawie treści wniosku o dofinansowanie, w tym o budżet projektu.</w:t>
            </w:r>
          </w:p>
          <w:p w14:paraId="420FB725" w14:textId="77777777" w:rsidR="00A30BE4" w:rsidRPr="00535CB6" w:rsidRDefault="00A30BE4" w:rsidP="001039FE">
            <w:pPr>
              <w:autoSpaceDE w:val="0"/>
              <w:autoSpaceDN w:val="0"/>
              <w:adjustRightInd w:val="0"/>
              <w:spacing w:before="0" w:after="0"/>
              <w:contextualSpacing/>
              <w:rPr>
                <w:rFonts w:cs="Arial"/>
              </w:rPr>
            </w:pPr>
            <w:r w:rsidRPr="00535CB6">
              <w:rPr>
                <w:rFonts w:cs="Arial"/>
              </w:rPr>
              <w:t>Spełnienie kryterium jest warunkiem koniecznym do otrzymania dofinansowania.</w:t>
            </w:r>
          </w:p>
          <w:p w14:paraId="6FF1DB7B" w14:textId="77777777" w:rsidR="00A30BE4" w:rsidRPr="00535CB6" w:rsidRDefault="00A30BE4" w:rsidP="001039FE">
            <w:pPr>
              <w:autoSpaceDE w:val="0"/>
              <w:autoSpaceDN w:val="0"/>
              <w:adjustRightInd w:val="0"/>
              <w:spacing w:before="0" w:after="0"/>
              <w:contextualSpacing/>
              <w:rPr>
                <w:rFonts w:cs="Arial"/>
              </w:rPr>
            </w:pPr>
            <w:r w:rsidRPr="00535CB6">
              <w:rPr>
                <w:rFonts w:cs="Arial"/>
              </w:rPr>
              <w:t>Ocena kryterium jest 0/1. Uzyskanie oceny „0” jest jednoznaczne z odrzuceniem projektu.</w:t>
            </w:r>
          </w:p>
        </w:tc>
        <w:tc>
          <w:tcPr>
            <w:tcW w:w="453" w:type="pct"/>
            <w:vAlign w:val="center"/>
          </w:tcPr>
          <w:p w14:paraId="2C7E041B" w14:textId="77777777" w:rsidR="00A30BE4" w:rsidRPr="00535CB6" w:rsidRDefault="00A30BE4" w:rsidP="001039FE">
            <w:pPr>
              <w:spacing w:before="0" w:after="0"/>
              <w:contextualSpacing/>
              <w:rPr>
                <w:rFonts w:cs="Arial"/>
                <w:b/>
              </w:rPr>
            </w:pPr>
            <w:r w:rsidRPr="00535CB6">
              <w:rPr>
                <w:rFonts w:cs="Arial"/>
              </w:rPr>
              <w:lastRenderedPageBreak/>
              <w:t>0/1</w:t>
            </w:r>
          </w:p>
        </w:tc>
      </w:tr>
      <w:tr w:rsidR="00A30BE4" w:rsidRPr="00C96BF9" w14:paraId="68CB5A9D" w14:textId="77777777" w:rsidTr="00CE5C93">
        <w:trPr>
          <w:trHeight w:val="1350"/>
        </w:trPr>
        <w:tc>
          <w:tcPr>
            <w:tcW w:w="204" w:type="pct"/>
            <w:shd w:val="clear" w:color="auto" w:fill="auto"/>
            <w:vAlign w:val="center"/>
          </w:tcPr>
          <w:p w14:paraId="65688FC5" w14:textId="77777777" w:rsidR="00A30BE4" w:rsidRPr="00535CB6" w:rsidRDefault="00A30BE4" w:rsidP="001039FE">
            <w:pPr>
              <w:spacing w:before="0" w:after="0"/>
              <w:contextualSpacing/>
              <w:rPr>
                <w:rFonts w:cs="Arial"/>
              </w:rPr>
            </w:pPr>
            <w:r w:rsidRPr="00535CB6">
              <w:rPr>
                <w:rFonts w:cs="Arial"/>
              </w:rPr>
              <w:t>2.</w:t>
            </w:r>
          </w:p>
        </w:tc>
        <w:tc>
          <w:tcPr>
            <w:tcW w:w="1462" w:type="pct"/>
            <w:shd w:val="clear" w:color="auto" w:fill="auto"/>
            <w:vAlign w:val="center"/>
          </w:tcPr>
          <w:p w14:paraId="77605DCB" w14:textId="77777777" w:rsidR="00A30BE4" w:rsidRPr="00535CB6" w:rsidRDefault="00A30BE4" w:rsidP="001039FE">
            <w:pPr>
              <w:spacing w:before="0" w:after="0"/>
              <w:contextualSpacing/>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5"/>
            </w:r>
          </w:p>
        </w:tc>
        <w:tc>
          <w:tcPr>
            <w:tcW w:w="2881" w:type="pct"/>
            <w:shd w:val="clear" w:color="auto" w:fill="auto"/>
            <w:vAlign w:val="center"/>
          </w:tcPr>
          <w:p w14:paraId="46FB1DCC" w14:textId="77777777" w:rsidR="00A30BE4" w:rsidRPr="00535CB6" w:rsidRDefault="00A30BE4" w:rsidP="001039FE">
            <w:pPr>
              <w:pStyle w:val="Default"/>
              <w:spacing w:before="0" w:line="259" w:lineRule="auto"/>
              <w:contextualSpacing/>
              <w:jc w:val="left"/>
              <w:rPr>
                <w:rFonts w:ascii="Arial" w:hAnsi="Arial" w:cs="Arial"/>
                <w:sz w:val="20"/>
                <w:szCs w:val="20"/>
              </w:rPr>
            </w:pPr>
            <w:r w:rsidRPr="00535CB6">
              <w:rPr>
                <w:rFonts w:ascii="Arial" w:hAnsi="Arial" w:cs="Arial"/>
                <w:sz w:val="20"/>
                <w:szCs w:val="20"/>
              </w:rPr>
              <w:t>Kryterium wynika z zapisów RPO WM 20124 – 2020. Wykaz gmin uprawnionych do wzięcia udziału w konkursie stanowi załącznik do Regulaminu konkursu.</w:t>
            </w:r>
          </w:p>
          <w:p w14:paraId="2AB2E810" w14:textId="77777777" w:rsidR="00A30BE4" w:rsidRPr="00535CB6" w:rsidRDefault="00A30BE4" w:rsidP="001039FE">
            <w:pPr>
              <w:spacing w:before="0" w:after="0"/>
              <w:contextualSpacing/>
              <w:rPr>
                <w:rFonts w:cs="Arial"/>
              </w:rPr>
            </w:pPr>
            <w:r w:rsidRPr="00535CB6">
              <w:rPr>
                <w:rFonts w:cs="Arial"/>
              </w:rPr>
              <w:t>Kryterium zostanie zweryfikowane na podstawie deklaracji Wnioskodawcy zawartej w treści wniosku o dofinansowanie.</w:t>
            </w:r>
          </w:p>
          <w:p w14:paraId="2C7D7632" w14:textId="77777777" w:rsidR="00A30BE4" w:rsidRPr="00535CB6" w:rsidRDefault="00A30BE4" w:rsidP="001039FE">
            <w:pPr>
              <w:spacing w:before="0" w:after="0"/>
              <w:contextualSpacing/>
              <w:rPr>
                <w:rFonts w:cs="Arial"/>
              </w:rPr>
            </w:pPr>
            <w:r w:rsidRPr="00535CB6">
              <w:rPr>
                <w:rFonts w:cs="Arial"/>
              </w:rPr>
              <w:t xml:space="preserve">Spełnienie kryterium jest warunkiem koniecznym do otrzymania dofinansowania. </w:t>
            </w:r>
          </w:p>
          <w:p w14:paraId="642C2179" w14:textId="77777777" w:rsidR="00A30BE4" w:rsidRPr="00535CB6" w:rsidRDefault="00A30BE4" w:rsidP="001039FE">
            <w:pPr>
              <w:spacing w:before="0" w:after="0"/>
              <w:contextualSpacing/>
              <w:rPr>
                <w:rFonts w:cs="Arial"/>
              </w:rPr>
            </w:pPr>
            <w:r w:rsidRPr="00535CB6">
              <w:rPr>
                <w:rFonts w:cs="Arial"/>
              </w:rPr>
              <w:t>Ocena kryterium jest 0/1. Uzyskanie oceny „0” jest jednoznaczne z odrzuceniem projektu.</w:t>
            </w:r>
          </w:p>
        </w:tc>
        <w:tc>
          <w:tcPr>
            <w:tcW w:w="453" w:type="pct"/>
            <w:vAlign w:val="center"/>
          </w:tcPr>
          <w:p w14:paraId="0C0CF979" w14:textId="77777777" w:rsidR="00A30BE4" w:rsidRPr="00535CB6" w:rsidRDefault="00A30BE4" w:rsidP="001039FE">
            <w:pPr>
              <w:spacing w:before="0" w:after="0"/>
              <w:contextualSpacing/>
              <w:rPr>
                <w:rFonts w:cs="Arial"/>
              </w:rPr>
            </w:pPr>
            <w:r w:rsidRPr="00535CB6">
              <w:rPr>
                <w:rFonts w:cs="Arial"/>
              </w:rPr>
              <w:t>0/1</w:t>
            </w:r>
          </w:p>
        </w:tc>
      </w:tr>
      <w:tr w:rsidR="00A30BE4" w:rsidRPr="00C96BF9" w14:paraId="06AB3EB7" w14:textId="77777777" w:rsidTr="00CE5C93">
        <w:tc>
          <w:tcPr>
            <w:tcW w:w="204" w:type="pct"/>
            <w:shd w:val="clear" w:color="auto" w:fill="auto"/>
            <w:vAlign w:val="center"/>
          </w:tcPr>
          <w:p w14:paraId="5C603A0F" w14:textId="77777777" w:rsidR="00A30BE4" w:rsidRPr="00535CB6" w:rsidRDefault="00A30BE4" w:rsidP="001039FE">
            <w:pPr>
              <w:spacing w:before="0" w:after="0"/>
              <w:contextualSpacing/>
              <w:rPr>
                <w:rFonts w:cs="Arial"/>
              </w:rPr>
            </w:pPr>
            <w:r w:rsidRPr="00535CB6">
              <w:rPr>
                <w:rFonts w:cs="Arial"/>
              </w:rPr>
              <w:t>3.</w:t>
            </w:r>
          </w:p>
        </w:tc>
        <w:tc>
          <w:tcPr>
            <w:tcW w:w="1462" w:type="pct"/>
            <w:vAlign w:val="center"/>
          </w:tcPr>
          <w:p w14:paraId="72A04968" w14:textId="77777777" w:rsidR="00A30BE4" w:rsidRPr="00535CB6" w:rsidRDefault="00A30BE4" w:rsidP="001039FE">
            <w:pPr>
              <w:pStyle w:val="Akapitzlist0"/>
              <w:autoSpaceDE w:val="0"/>
              <w:autoSpaceDN w:val="0"/>
              <w:adjustRightInd w:val="0"/>
              <w:spacing w:before="0" w:after="0"/>
              <w:ind w:left="0"/>
              <w:rPr>
                <w:rFonts w:cs="Arial"/>
              </w:rPr>
            </w:pPr>
            <w:r w:rsidRPr="00535CB6">
              <w:rPr>
                <w:rFonts w:cs="Arial"/>
              </w:rPr>
              <w:t>Projekt prowadzi do zwiększenia liczby miejsc opieki nad dziećmi do lat 3 prowadzonych przez daną instytucję publiczną lub niepubliczną.</w:t>
            </w:r>
          </w:p>
        </w:tc>
        <w:tc>
          <w:tcPr>
            <w:tcW w:w="2881" w:type="pct"/>
            <w:vAlign w:val="center"/>
          </w:tcPr>
          <w:p w14:paraId="0A2D1392" w14:textId="3A363BFF" w:rsidR="00A30BE4" w:rsidRPr="00535CB6" w:rsidRDefault="00A30BE4" w:rsidP="001039FE">
            <w:pPr>
              <w:autoSpaceDE w:val="0"/>
              <w:autoSpaceDN w:val="0"/>
              <w:adjustRightInd w:val="0"/>
              <w:spacing w:before="0" w:after="0"/>
              <w:contextualSpacing/>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7E547405" w14:textId="77777777" w:rsidR="00A30BE4" w:rsidRPr="00535CB6" w:rsidRDefault="00A30BE4" w:rsidP="001039FE">
            <w:pPr>
              <w:spacing w:before="0" w:after="0"/>
              <w:contextualSpacing/>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08F3D590" w14:textId="77777777" w:rsidR="00A30BE4" w:rsidRPr="00535CB6" w:rsidRDefault="00A30BE4" w:rsidP="001039FE">
            <w:pPr>
              <w:spacing w:before="0" w:after="0"/>
              <w:contextualSpacing/>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0D549E9A" w14:textId="7455746E" w:rsidR="00A30BE4" w:rsidRPr="00535CB6" w:rsidRDefault="00A30BE4" w:rsidP="001039FE">
            <w:pPr>
              <w:autoSpaceDE w:val="0"/>
              <w:autoSpaceDN w:val="0"/>
              <w:adjustRightInd w:val="0"/>
              <w:spacing w:before="0" w:after="0"/>
              <w:contextualSpacing/>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AF6B78">
              <w:rPr>
                <w:rFonts w:cs="Arial"/>
              </w:rPr>
              <w:t> </w:t>
            </w:r>
            <w:r w:rsidRPr="00535CB6">
              <w:rPr>
                <w:rFonts w:cs="Arial"/>
              </w:rPr>
              <w:t xml:space="preserve">rok należy podać dane za cały okres funkcjonowania. W tym przypadku pod uwagę </w:t>
            </w:r>
            <w:r w:rsidRPr="00535CB6">
              <w:rPr>
                <w:rFonts w:cs="Arial"/>
              </w:rPr>
              <w:lastRenderedPageBreak/>
              <w:t>brana będzie najwyższa wartość wskazana przez Wnioskodawcę (np. w okresie 2 m-cy 2015 roku liczba miejsc prowadzona przez Wnioskodawcę wyniosła 20. W 2016 roku liczba miejsc prowadzona przez Wnioskodawcę wynosi.26. Pod uwagę brana będzie liczba największa, a więc 26 miejsc).</w:t>
            </w:r>
          </w:p>
          <w:p w14:paraId="025530A6" w14:textId="77777777" w:rsidR="00A30BE4" w:rsidRPr="00535CB6" w:rsidRDefault="00A30BE4" w:rsidP="001039FE">
            <w:pPr>
              <w:autoSpaceDE w:val="0"/>
              <w:autoSpaceDN w:val="0"/>
              <w:adjustRightInd w:val="0"/>
              <w:spacing w:before="0" w:after="0"/>
              <w:contextualSpacing/>
              <w:rPr>
                <w:rFonts w:cs="Arial"/>
              </w:rPr>
            </w:pPr>
            <w:r w:rsidRPr="00535CB6">
              <w:rPr>
                <w:rFonts w:cs="Arial"/>
              </w:rPr>
              <w:t>W przypadku podmiotów nowych utworzone w projekcie miejsca stanowią przyrost netto.</w:t>
            </w:r>
          </w:p>
          <w:p w14:paraId="1937F459" w14:textId="77777777" w:rsidR="00A30BE4" w:rsidRPr="00535CB6" w:rsidRDefault="00A30BE4" w:rsidP="001039FE">
            <w:pPr>
              <w:autoSpaceDE w:val="0"/>
              <w:autoSpaceDN w:val="0"/>
              <w:adjustRightInd w:val="0"/>
              <w:spacing w:before="0" w:after="0"/>
              <w:contextualSpacing/>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2A5BBFA" w14:textId="77777777" w:rsidR="00A30BE4" w:rsidRPr="00535CB6" w:rsidRDefault="00A30BE4" w:rsidP="001039FE">
            <w:pPr>
              <w:autoSpaceDE w:val="0"/>
              <w:autoSpaceDN w:val="0"/>
              <w:adjustRightInd w:val="0"/>
              <w:spacing w:before="0" w:after="0"/>
              <w:contextualSpacing/>
              <w:rPr>
                <w:rFonts w:cs="Arial"/>
              </w:rPr>
            </w:pPr>
            <w:r w:rsidRPr="00535CB6">
              <w:rPr>
                <w:rFonts w:cs="Arial"/>
              </w:rPr>
              <w:t>Wp= Wd - Wb</w:t>
            </w:r>
          </w:p>
          <w:p w14:paraId="7B290E6E" w14:textId="77777777" w:rsidR="00A30BE4" w:rsidRPr="00535CB6" w:rsidRDefault="00A30BE4" w:rsidP="001039FE">
            <w:pPr>
              <w:autoSpaceDE w:val="0"/>
              <w:autoSpaceDN w:val="0"/>
              <w:adjustRightInd w:val="0"/>
              <w:spacing w:before="0" w:after="0"/>
              <w:contextualSpacing/>
              <w:rPr>
                <w:rFonts w:cs="Arial"/>
              </w:rPr>
            </w:pPr>
            <w:r w:rsidRPr="00535CB6">
              <w:rPr>
                <w:rFonts w:cs="Arial"/>
              </w:rPr>
              <w:t>Wd = Wartość docelowa = dotychczas prowadzone miejsca opieki nad dziećmi do lat 3 + miejsca planowane do utworzenia w projekcie.</w:t>
            </w:r>
          </w:p>
          <w:p w14:paraId="711B7D08" w14:textId="77777777" w:rsidR="00A30BE4" w:rsidRPr="00535CB6" w:rsidRDefault="00A30BE4" w:rsidP="001039FE">
            <w:pPr>
              <w:pStyle w:val="Tekstkomentarza"/>
              <w:spacing w:before="0" w:after="0" w:line="259" w:lineRule="auto"/>
              <w:contextualSpacing/>
              <w:rPr>
                <w:rFonts w:cs="Arial"/>
              </w:rPr>
            </w:pPr>
            <w:r w:rsidRPr="00535CB6">
              <w:rPr>
                <w:rFonts w:cs="Arial"/>
              </w:rPr>
              <w:t xml:space="preserve">Wb = Wartość bazowa = liczba dotychczas prowadzonych miejsc (liczba miejsc w roku poprzedzającym złożenie Wniosku o dofinansowanie). </w:t>
            </w:r>
          </w:p>
          <w:p w14:paraId="46988B79" w14:textId="77777777" w:rsidR="00A30BE4" w:rsidRPr="00535CB6" w:rsidRDefault="00A30BE4" w:rsidP="001039FE">
            <w:pPr>
              <w:pStyle w:val="Tekstkomentarza"/>
              <w:spacing w:before="0" w:after="0" w:line="259" w:lineRule="auto"/>
              <w:contextualSpacing/>
              <w:rPr>
                <w:rFonts w:cs="Arial"/>
              </w:rPr>
            </w:pPr>
            <w:r w:rsidRPr="00535CB6">
              <w:rPr>
                <w:rFonts w:cs="Arial"/>
              </w:rPr>
              <w:t xml:space="preserve">Wp = liczba miejsc utworzona w wyniku projektu. </w:t>
            </w:r>
          </w:p>
          <w:p w14:paraId="652B8CA1" w14:textId="77777777" w:rsidR="00A30BE4" w:rsidRPr="00535CB6" w:rsidRDefault="00A30BE4" w:rsidP="001039FE">
            <w:pPr>
              <w:autoSpaceDE w:val="0"/>
              <w:autoSpaceDN w:val="0"/>
              <w:adjustRightInd w:val="0"/>
              <w:spacing w:before="0" w:after="0"/>
              <w:contextualSpacing/>
              <w:rPr>
                <w:rFonts w:cs="Arial"/>
              </w:rPr>
            </w:pPr>
            <w:r w:rsidRPr="00535CB6">
              <w:rPr>
                <w:rFonts w:cs="Arial"/>
                <w:lang w:val="x-none"/>
              </w:rPr>
              <w:t>Powyższy warunek nie ma zastosowania w przypadku dostosowania istniejących miejsc do potrzeb dzieci z niepełnosprawnościami.</w:t>
            </w:r>
          </w:p>
          <w:p w14:paraId="52BED700" w14:textId="77777777" w:rsidR="00A30BE4" w:rsidRPr="00535CB6" w:rsidRDefault="00A30BE4" w:rsidP="001039FE">
            <w:pPr>
              <w:autoSpaceDE w:val="0"/>
              <w:autoSpaceDN w:val="0"/>
              <w:adjustRightInd w:val="0"/>
              <w:spacing w:before="0" w:after="0"/>
              <w:contextualSpacing/>
              <w:rPr>
                <w:rFonts w:cs="Arial"/>
              </w:rPr>
            </w:pPr>
            <w:r w:rsidRPr="00535CB6">
              <w:rPr>
                <w:rFonts w:cs="Arial"/>
              </w:rPr>
              <w:t xml:space="preserve">Spełnienie kryterium jest warunkiem koniecznym do otrzymania dofinansowania. </w:t>
            </w:r>
          </w:p>
          <w:p w14:paraId="7E4B0505" w14:textId="77777777" w:rsidR="00A30BE4" w:rsidRPr="00535CB6" w:rsidRDefault="00A30BE4" w:rsidP="001039FE">
            <w:pPr>
              <w:autoSpaceDE w:val="0"/>
              <w:autoSpaceDN w:val="0"/>
              <w:adjustRightInd w:val="0"/>
              <w:spacing w:before="0" w:after="0"/>
              <w:contextualSpacing/>
              <w:rPr>
                <w:rFonts w:cs="Arial"/>
              </w:rPr>
            </w:pPr>
            <w:r w:rsidRPr="00535CB6">
              <w:rPr>
                <w:rFonts w:cs="Arial"/>
              </w:rPr>
              <w:t>Ocena kryterium jest 0/1. Uzyskanie oceny „0” jest jednoznaczne z odrzuceniem projektu.</w:t>
            </w:r>
          </w:p>
          <w:p w14:paraId="1F0C91D8" w14:textId="77777777" w:rsidR="00A30BE4" w:rsidRPr="00535CB6" w:rsidRDefault="00A30BE4" w:rsidP="001039FE">
            <w:pPr>
              <w:autoSpaceDE w:val="0"/>
              <w:autoSpaceDN w:val="0"/>
              <w:adjustRightInd w:val="0"/>
              <w:spacing w:before="0" w:after="0"/>
              <w:contextualSpacing/>
              <w:rPr>
                <w:rFonts w:cs="Arial"/>
              </w:rPr>
            </w:pPr>
            <w:r w:rsidRPr="00535CB6">
              <w:rPr>
                <w:rFonts w:cs="Arial"/>
              </w:rPr>
              <w:t>W sytuacji dostosowania miejsc do potrzeb dzieci z niepełnosprawnościami możliwe jest zastosowanie opcji „Nie dotyczy”.</w:t>
            </w:r>
          </w:p>
        </w:tc>
        <w:tc>
          <w:tcPr>
            <w:tcW w:w="453" w:type="pct"/>
            <w:vAlign w:val="center"/>
          </w:tcPr>
          <w:p w14:paraId="4043DD37" w14:textId="77777777" w:rsidR="00A30BE4" w:rsidRPr="00535CB6" w:rsidRDefault="00A30BE4" w:rsidP="001039FE">
            <w:pPr>
              <w:autoSpaceDE w:val="0"/>
              <w:autoSpaceDN w:val="0"/>
              <w:adjustRightInd w:val="0"/>
              <w:spacing w:before="0" w:after="0"/>
              <w:contextualSpacing/>
              <w:rPr>
                <w:rFonts w:cs="Arial"/>
              </w:rPr>
            </w:pPr>
            <w:r w:rsidRPr="00535CB6">
              <w:rPr>
                <w:rFonts w:cs="Arial"/>
              </w:rPr>
              <w:lastRenderedPageBreak/>
              <w:t>0/1;</w:t>
            </w:r>
          </w:p>
          <w:p w14:paraId="068A6758" w14:textId="77777777" w:rsidR="00A30BE4" w:rsidRPr="00535CB6" w:rsidRDefault="00A30BE4" w:rsidP="001039FE">
            <w:pPr>
              <w:autoSpaceDE w:val="0"/>
              <w:autoSpaceDN w:val="0"/>
              <w:adjustRightInd w:val="0"/>
              <w:spacing w:before="0" w:after="0"/>
              <w:contextualSpacing/>
              <w:rPr>
                <w:rFonts w:cs="Arial"/>
              </w:rPr>
            </w:pPr>
            <w:r w:rsidRPr="00535CB6">
              <w:rPr>
                <w:rFonts w:cs="Arial"/>
              </w:rPr>
              <w:t>Nie dotyczy</w:t>
            </w:r>
          </w:p>
        </w:tc>
      </w:tr>
      <w:tr w:rsidR="00A30BE4" w:rsidRPr="00C96BF9" w14:paraId="20C38DA3" w14:textId="77777777" w:rsidTr="00CE5C93">
        <w:trPr>
          <w:trHeight w:val="567"/>
        </w:trPr>
        <w:tc>
          <w:tcPr>
            <w:tcW w:w="204" w:type="pct"/>
            <w:shd w:val="clear" w:color="auto" w:fill="auto"/>
            <w:vAlign w:val="center"/>
          </w:tcPr>
          <w:p w14:paraId="7291983E" w14:textId="77777777" w:rsidR="00A30BE4" w:rsidRPr="00535CB6" w:rsidRDefault="00A30BE4" w:rsidP="001039FE">
            <w:pPr>
              <w:spacing w:before="0" w:after="0"/>
              <w:contextualSpacing/>
              <w:rPr>
                <w:rFonts w:cs="Arial"/>
              </w:rPr>
            </w:pPr>
            <w:r w:rsidRPr="00535CB6">
              <w:rPr>
                <w:rFonts w:cs="Arial"/>
              </w:rPr>
              <w:t>4.</w:t>
            </w:r>
          </w:p>
        </w:tc>
        <w:tc>
          <w:tcPr>
            <w:tcW w:w="1462" w:type="pct"/>
            <w:vAlign w:val="center"/>
          </w:tcPr>
          <w:p w14:paraId="568A7157" w14:textId="77777777" w:rsidR="00A30BE4" w:rsidRPr="00535CB6" w:rsidRDefault="00A30BE4" w:rsidP="001039FE">
            <w:pPr>
              <w:autoSpaceDE w:val="0"/>
              <w:autoSpaceDN w:val="0"/>
              <w:adjustRightInd w:val="0"/>
              <w:spacing w:before="0" w:after="0"/>
              <w:contextualSpacing/>
              <w:rPr>
                <w:rFonts w:cs="Arial"/>
              </w:rPr>
            </w:pPr>
            <w:r w:rsidRPr="00535CB6">
              <w:rPr>
                <w:rFonts w:cs="Arial"/>
              </w:rPr>
              <w:t>W przypadku pobierania opłat od opiekuna prawnego, opłata nie stanowi więcej niż 20% bieżących kosztów związanych ze świadczeniem usług opieki nad dziećmi do lat 3 w formie żłobka, w klubie dziecięcym, u dziennego opiekuna i niani.</w:t>
            </w:r>
          </w:p>
        </w:tc>
        <w:tc>
          <w:tcPr>
            <w:tcW w:w="2881" w:type="pct"/>
            <w:vAlign w:val="center"/>
          </w:tcPr>
          <w:p w14:paraId="182B0953" w14:textId="64B84DBD" w:rsidR="00A30BE4" w:rsidRPr="00535CB6" w:rsidRDefault="00A30BE4" w:rsidP="001039FE">
            <w:pPr>
              <w:spacing w:before="0" w:after="0"/>
              <w:contextualSpacing/>
              <w:rPr>
                <w:rFonts w:cs="Arial"/>
              </w:rPr>
            </w:pPr>
            <w:r w:rsidRPr="00535CB6">
              <w:rPr>
                <w:rFonts w:cs="Arial"/>
              </w:rPr>
              <w:t>Kryterium wynika z zapisów RPO WM 2014 – 2020.</w:t>
            </w:r>
          </w:p>
          <w:p w14:paraId="46116C26" w14:textId="1765180D" w:rsidR="00A30BE4" w:rsidRPr="00535CB6" w:rsidRDefault="00A30BE4" w:rsidP="001039FE">
            <w:pPr>
              <w:spacing w:before="0" w:after="0"/>
              <w:contextualSpacing/>
              <w:rPr>
                <w:rFonts w:cs="Arial"/>
              </w:rPr>
            </w:pPr>
            <w:r w:rsidRPr="00535CB6">
              <w:rPr>
                <w:rFonts w:cs="Arial"/>
              </w:rPr>
              <w:t xml:space="preserve">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Pracy i Polityki Społecznej. W związku z powyższym maksymalny poziom partycypacji opiekuna prawnego w przedmiotowym koszcie określono na podstawie </w:t>
            </w:r>
            <w:r w:rsidR="00E45358" w:rsidRPr="00535CB6">
              <w:rPr>
                <w:rFonts w:cs="Arial"/>
              </w:rPr>
              <w:t>„</w:t>
            </w:r>
            <w:r w:rsidRPr="00535CB6">
              <w:rPr>
                <w:rFonts w:cs="Arial"/>
              </w:rPr>
              <w:t>Sprawozdania Rady Ministrów z realizacji ustawy z dnia 4 lutego 2015 r. o opi</w:t>
            </w:r>
            <w:r w:rsidR="00E45358" w:rsidRPr="00535CB6">
              <w:rPr>
                <w:rFonts w:cs="Arial"/>
              </w:rPr>
              <w:t>ece nad dziećmi w wieku do lat „</w:t>
            </w:r>
            <w:r w:rsidRPr="00535CB6">
              <w:rPr>
                <w:rFonts w:cs="Arial"/>
              </w:rPr>
              <w:t xml:space="preserve"> (Dz. U. z 2013 r. poz. 1457, z późn. zm.) w 2014 r., tab. 5 str. 26. W niniejszym sprawozdaniu średni miesięczny udział opiekunów w bieżącym miesięcznym koszcie związanym ze świadczeniem usług opieki został określony na poziomie 41%.</w:t>
            </w:r>
          </w:p>
          <w:p w14:paraId="256ED415" w14:textId="77777777" w:rsidR="00A30BE4" w:rsidRPr="00535CB6" w:rsidRDefault="00A30BE4" w:rsidP="001039FE">
            <w:pPr>
              <w:spacing w:before="0" w:after="0"/>
              <w:contextualSpacing/>
              <w:rPr>
                <w:rFonts w:cs="Arial"/>
              </w:rPr>
            </w:pPr>
            <w:r w:rsidRPr="00535CB6">
              <w:rPr>
                <w:rFonts w:cs="Arial"/>
              </w:rPr>
              <w:lastRenderedPageBreak/>
              <w:t>Sprawozdanie opublikowano na stronie internetowej Ministerstwa Rodziny, Pracy i Polityki Społeczn</w:t>
            </w:r>
            <w:r w:rsidRPr="00535CB6">
              <w:rPr>
                <w:rFonts w:cs="Arial"/>
                <w:i/>
              </w:rPr>
              <w:t>ej</w:t>
            </w:r>
            <w:r w:rsidRPr="00535CB6">
              <w:rPr>
                <w:rFonts w:cs="Arial"/>
              </w:rPr>
              <w:t xml:space="preserve"> link:</w:t>
            </w:r>
          </w:p>
          <w:p w14:paraId="27CB0126" w14:textId="35B5309B" w:rsidR="00A30BE4" w:rsidRPr="00535CB6" w:rsidRDefault="00A30BE4" w:rsidP="001039FE">
            <w:pPr>
              <w:spacing w:before="0" w:after="0"/>
              <w:contextualSpacing/>
              <w:rPr>
                <w:rFonts w:cs="Arial"/>
              </w:rPr>
            </w:pPr>
            <w:hyperlink r:id="rId9" w:tooltip="http://www.mpips.gov.pl/wsparcie-dla-rodzin-z-dziecmi/opieka-nad-dzieckiem-w-wieku-do-lat-trzech/sprawozdanie-rady-ministrow-z-realizacji-ustawy-z-dnia-4-lutego-2011-r-o-opiece-nad-dziecmi-w-wieku-do-lat-3-w-latach-2011-2012/" w:history="1">
              <w:r w:rsidRPr="00535CB6">
                <w:rPr>
                  <w:rStyle w:val="Hipercze"/>
                  <w:rFonts w:cs="Arial"/>
                </w:rPr>
                <w:t>http://www.mpips.gov.pl/wsparcie-dla-rodzin-z-dziecmi/opieka-nad-dzieckiem-w-wieku-do-lat-trzech/sprawozdanie-rady-ministrow-z-realizacji-ustawy-z-dnia-4-lutego-2011-r-o-opiece-nad-dziecmi-w-wieku-do-lat-3-w-latach-2011-2012/</w:t>
              </w:r>
            </w:hyperlink>
          </w:p>
          <w:p w14:paraId="31F7C847" w14:textId="77777777" w:rsidR="00A30BE4" w:rsidRPr="00535CB6" w:rsidRDefault="00A30BE4" w:rsidP="001039FE">
            <w:pPr>
              <w:spacing w:before="0" w:after="0"/>
              <w:contextualSpacing/>
              <w:rPr>
                <w:rFonts w:cs="Arial"/>
              </w:rPr>
            </w:pPr>
            <w:r w:rsidRPr="00535CB6">
              <w:rPr>
                <w:rFonts w:cs="Arial"/>
              </w:rPr>
              <w:t xml:space="preserve">Opłaty wnoszone przez opiekunów prawnych stanowią wkład własny. </w:t>
            </w:r>
          </w:p>
          <w:p w14:paraId="09CB0B7C" w14:textId="0D8B49FE" w:rsidR="00A30BE4" w:rsidRPr="00535CB6" w:rsidRDefault="00A30BE4" w:rsidP="001039FE">
            <w:pPr>
              <w:autoSpaceDE w:val="0"/>
              <w:autoSpaceDN w:val="0"/>
              <w:adjustRightInd w:val="0"/>
              <w:spacing w:before="0" w:after="0"/>
              <w:contextualSpacing/>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4D8456A8" w14:textId="77777777" w:rsidR="00A30BE4" w:rsidRPr="00535CB6" w:rsidRDefault="00A30BE4" w:rsidP="001039FE">
            <w:pPr>
              <w:autoSpaceDE w:val="0"/>
              <w:autoSpaceDN w:val="0"/>
              <w:adjustRightInd w:val="0"/>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p w14:paraId="68FD573A" w14:textId="77777777" w:rsidR="00A30BE4" w:rsidRPr="00535CB6" w:rsidRDefault="00A30BE4" w:rsidP="001039FE">
            <w:pPr>
              <w:autoSpaceDE w:val="0"/>
              <w:autoSpaceDN w:val="0"/>
              <w:adjustRightInd w:val="0"/>
              <w:spacing w:before="0" w:after="0"/>
              <w:contextualSpacing/>
              <w:rPr>
                <w:rFonts w:cs="Arial"/>
              </w:rPr>
            </w:pPr>
            <w:r w:rsidRPr="00535CB6">
              <w:rPr>
                <w:rFonts w:cs="Arial"/>
              </w:rPr>
              <w:t>Możliwe jest zastosowanie opcji „Nie dotyczy”, w przypadku gdy projekt nie zakłada pobierania opłat od opiekuna prawnego dziecka.</w:t>
            </w:r>
          </w:p>
        </w:tc>
        <w:tc>
          <w:tcPr>
            <w:tcW w:w="453" w:type="pct"/>
            <w:vAlign w:val="center"/>
          </w:tcPr>
          <w:p w14:paraId="5A0830FF" w14:textId="77777777" w:rsidR="00A30BE4" w:rsidRPr="00535CB6" w:rsidRDefault="00A30BE4" w:rsidP="001039FE">
            <w:pPr>
              <w:autoSpaceDE w:val="0"/>
              <w:autoSpaceDN w:val="0"/>
              <w:adjustRightInd w:val="0"/>
              <w:spacing w:before="0" w:after="0"/>
              <w:contextualSpacing/>
              <w:rPr>
                <w:rFonts w:cs="Arial"/>
              </w:rPr>
            </w:pPr>
            <w:r w:rsidRPr="00535CB6">
              <w:rPr>
                <w:rFonts w:cs="Arial"/>
              </w:rPr>
              <w:lastRenderedPageBreak/>
              <w:t>0/1;</w:t>
            </w:r>
          </w:p>
          <w:p w14:paraId="074C9A2E" w14:textId="77777777" w:rsidR="00A30BE4" w:rsidRPr="00535CB6" w:rsidRDefault="00A30BE4" w:rsidP="001039FE">
            <w:pPr>
              <w:autoSpaceDE w:val="0"/>
              <w:autoSpaceDN w:val="0"/>
              <w:adjustRightInd w:val="0"/>
              <w:spacing w:before="0" w:after="0"/>
              <w:contextualSpacing/>
              <w:rPr>
                <w:rFonts w:cs="Arial"/>
              </w:rPr>
            </w:pPr>
            <w:r w:rsidRPr="00535CB6">
              <w:rPr>
                <w:rFonts w:cs="Arial"/>
              </w:rPr>
              <w:t>Nie dotyczy</w:t>
            </w:r>
          </w:p>
        </w:tc>
      </w:tr>
      <w:tr w:rsidR="00A30BE4" w:rsidRPr="00C96BF9" w14:paraId="4143849C" w14:textId="77777777" w:rsidTr="00CE5C93">
        <w:trPr>
          <w:trHeight w:val="1059"/>
        </w:trPr>
        <w:tc>
          <w:tcPr>
            <w:tcW w:w="204" w:type="pct"/>
            <w:shd w:val="clear" w:color="auto" w:fill="auto"/>
            <w:vAlign w:val="center"/>
          </w:tcPr>
          <w:p w14:paraId="091D5F2A" w14:textId="77777777" w:rsidR="00A30BE4" w:rsidRPr="00535CB6" w:rsidRDefault="00A30BE4" w:rsidP="001039FE">
            <w:pPr>
              <w:spacing w:before="0" w:after="0"/>
              <w:contextualSpacing/>
              <w:rPr>
                <w:rFonts w:cs="Arial"/>
              </w:rPr>
            </w:pPr>
            <w:r w:rsidRPr="00535CB6">
              <w:rPr>
                <w:rFonts w:cs="Arial"/>
              </w:rPr>
              <w:t>5.</w:t>
            </w:r>
          </w:p>
        </w:tc>
        <w:tc>
          <w:tcPr>
            <w:tcW w:w="1462" w:type="pct"/>
            <w:vAlign w:val="center"/>
          </w:tcPr>
          <w:p w14:paraId="46D88388" w14:textId="77777777" w:rsidR="00A30BE4" w:rsidRPr="00535CB6" w:rsidRDefault="00A30BE4" w:rsidP="001039FE">
            <w:pPr>
              <w:spacing w:before="0" w:after="0"/>
              <w:contextualSpacing/>
              <w:rPr>
                <w:rFonts w:cs="Arial"/>
                <w:strike/>
              </w:rPr>
            </w:pPr>
            <w:r w:rsidRPr="00535CB6">
              <w:rPr>
                <w:rFonts w:cs="Arial"/>
              </w:rPr>
              <w:t>Projekt zapewnia osiągnięcie Wskaźnika rezultatu bezpośredniego na minimalnym poziomie odpowiednio do grup docelowych:</w:t>
            </w:r>
          </w:p>
          <w:p w14:paraId="7B3AD7DD" w14:textId="77777777" w:rsidR="00A30BE4" w:rsidRPr="00535CB6" w:rsidRDefault="00A30BE4" w:rsidP="001039FE">
            <w:pPr>
              <w:pStyle w:val="Default"/>
              <w:numPr>
                <w:ilvl w:val="0"/>
                <w:numId w:val="74"/>
              </w:numPr>
              <w:spacing w:before="0" w:line="259" w:lineRule="auto"/>
              <w:ind w:left="228" w:hanging="228"/>
              <w:contextualSpacing/>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1B7822DD" w14:textId="77777777" w:rsidR="00A30BE4" w:rsidRPr="00535CB6" w:rsidRDefault="00A30BE4" w:rsidP="001039FE">
            <w:pPr>
              <w:pStyle w:val="Default"/>
              <w:numPr>
                <w:ilvl w:val="0"/>
                <w:numId w:val="74"/>
              </w:numPr>
              <w:spacing w:before="0" w:line="259" w:lineRule="auto"/>
              <w:ind w:left="228" w:hanging="198"/>
              <w:contextualSpacing/>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881" w:type="pct"/>
            <w:vAlign w:val="center"/>
          </w:tcPr>
          <w:p w14:paraId="6ADE2936" w14:textId="77777777" w:rsidR="00A30BE4" w:rsidRPr="00535CB6" w:rsidRDefault="00A30BE4" w:rsidP="001039FE">
            <w:pPr>
              <w:spacing w:before="0" w:after="0"/>
              <w:contextualSpacing/>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7DFEDE8" w14:textId="77777777" w:rsidR="00A30BE4" w:rsidRPr="00535CB6" w:rsidRDefault="00A30BE4" w:rsidP="001039FE">
            <w:pPr>
              <w:spacing w:before="0" w:after="0"/>
              <w:contextualSpacing/>
              <w:rPr>
                <w:rFonts w:cs="Arial"/>
              </w:rPr>
            </w:pPr>
            <w:r w:rsidRPr="00535CB6">
              <w:rPr>
                <w:rFonts w:cs="Arial"/>
              </w:rPr>
              <w:t>Wskaźnik rezultatu bezpośredniego dla osób z grupy docelowej spełniającej warunki określone w lit. a) wynosi 80%.</w:t>
            </w:r>
          </w:p>
          <w:p w14:paraId="14B6CFB3" w14:textId="77777777" w:rsidR="00A30BE4" w:rsidRPr="00535CB6" w:rsidRDefault="00A30BE4" w:rsidP="001039FE">
            <w:pPr>
              <w:spacing w:before="0" w:after="0"/>
              <w:contextualSpacing/>
              <w:rPr>
                <w:rFonts w:cs="Arial"/>
              </w:rPr>
            </w:pPr>
            <w:r w:rsidRPr="00535CB6">
              <w:rPr>
                <w:rFonts w:cs="Arial"/>
              </w:rPr>
              <w:t>Wskaźnik rezultatu bezpośredniego dla osób z grupy docelowej spełniającej warunki określone w lit. b) wynosi 70%.</w:t>
            </w:r>
          </w:p>
          <w:p w14:paraId="444AC784" w14:textId="4F579825" w:rsidR="00A30BE4" w:rsidRPr="00535CB6" w:rsidRDefault="00A30BE4" w:rsidP="001039FE">
            <w:pPr>
              <w:spacing w:before="0" w:after="0"/>
              <w:contextualSpacing/>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03D4E35B" w14:textId="77777777" w:rsidR="00A30BE4" w:rsidRPr="00535CB6" w:rsidRDefault="00A30BE4" w:rsidP="001039FE">
            <w:pPr>
              <w:autoSpaceDE w:val="0"/>
              <w:autoSpaceDN w:val="0"/>
              <w:adjustRightInd w:val="0"/>
              <w:spacing w:before="0" w:after="0"/>
              <w:contextualSpacing/>
              <w:rPr>
                <w:rFonts w:cs="Arial"/>
              </w:rPr>
            </w:pPr>
            <w:r w:rsidRPr="00535CB6">
              <w:rPr>
                <w:rFonts w:cs="Arial"/>
              </w:rPr>
              <w:t>Wskaźnik wyrażony jest:</w:t>
            </w:r>
          </w:p>
          <w:p w14:paraId="1922C9B7" w14:textId="77777777" w:rsidR="00A30BE4" w:rsidRPr="00535CB6" w:rsidRDefault="00A30BE4" w:rsidP="001039FE">
            <w:pPr>
              <w:numPr>
                <w:ilvl w:val="0"/>
                <w:numId w:val="79"/>
              </w:numPr>
              <w:autoSpaceDE w:val="0"/>
              <w:autoSpaceDN w:val="0"/>
              <w:adjustRightInd w:val="0"/>
              <w:spacing w:before="0" w:after="0"/>
              <w:ind w:left="223" w:hanging="223"/>
              <w:contextualSpacing/>
              <w:rPr>
                <w:rFonts w:cs="Arial"/>
              </w:rPr>
            </w:pPr>
            <w:r w:rsidRPr="00535CB6">
              <w:rPr>
                <w:rFonts w:cs="Arial"/>
              </w:rPr>
              <w:t>odsetkiem osób, które powróciły do zatrudnienia w ogólnej liczbie osób objętych wsparciem w projekcie, spełniających warunki określone w lit. a).</w:t>
            </w:r>
          </w:p>
          <w:p w14:paraId="66A13909" w14:textId="77777777" w:rsidR="00A30BE4" w:rsidRPr="00535CB6" w:rsidRDefault="00A30BE4" w:rsidP="001039FE">
            <w:pPr>
              <w:numPr>
                <w:ilvl w:val="0"/>
                <w:numId w:val="78"/>
              </w:numPr>
              <w:autoSpaceDE w:val="0"/>
              <w:autoSpaceDN w:val="0"/>
              <w:adjustRightInd w:val="0"/>
              <w:spacing w:before="0" w:after="0"/>
              <w:ind w:left="223" w:hanging="223"/>
              <w:contextualSpacing/>
              <w:rPr>
                <w:rFonts w:cs="Arial"/>
              </w:rPr>
            </w:pPr>
            <w:r w:rsidRPr="00535CB6">
              <w:rPr>
                <w:rFonts w:cs="Arial"/>
              </w:rPr>
              <w:t>odsetkiem osób, które podjęły pracę lub jej poszukują w ogólnej liczbie osób objętych wsparciem w projekcie, spełniających warunki określone w lit. b).</w:t>
            </w:r>
          </w:p>
          <w:p w14:paraId="5215FA04" w14:textId="77777777" w:rsidR="00A30BE4" w:rsidRPr="00535CB6" w:rsidRDefault="00A30BE4" w:rsidP="001039FE">
            <w:pPr>
              <w:spacing w:before="0" w:after="0"/>
              <w:contextualSpacing/>
              <w:rPr>
                <w:rFonts w:cs="Arial"/>
              </w:rPr>
            </w:pPr>
            <w:r w:rsidRPr="00535CB6">
              <w:rPr>
                <w:rFonts w:cs="Arial"/>
              </w:rPr>
              <w:t>Kryterium będzie weryfikowane na podstawie deklaracji Wnioskodawcy zawartej w treści wniosku o dofinansowanie.</w:t>
            </w:r>
          </w:p>
          <w:p w14:paraId="30254CF0" w14:textId="77777777" w:rsidR="00A30BE4" w:rsidRPr="00535CB6" w:rsidRDefault="00A30BE4" w:rsidP="001039FE">
            <w:pPr>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20552BB" w14:textId="77777777" w:rsidR="00A30BE4" w:rsidRPr="00535CB6" w:rsidRDefault="00A30BE4" w:rsidP="001039FE">
            <w:pPr>
              <w:autoSpaceDE w:val="0"/>
              <w:autoSpaceDN w:val="0"/>
              <w:adjustRightInd w:val="0"/>
              <w:spacing w:before="0" w:after="0"/>
              <w:contextualSpacing/>
              <w:rPr>
                <w:rFonts w:cs="Arial"/>
              </w:rPr>
            </w:pPr>
            <w:r w:rsidRPr="00535CB6">
              <w:rPr>
                <w:rFonts w:cs="Arial"/>
              </w:rPr>
              <w:t>0/1</w:t>
            </w:r>
          </w:p>
        </w:tc>
      </w:tr>
      <w:tr w:rsidR="00A30BE4" w:rsidRPr="00C96BF9" w14:paraId="6898DD90" w14:textId="77777777" w:rsidTr="00CE5C93">
        <w:trPr>
          <w:gridAfter w:val="1"/>
          <w:wAfter w:w="453" w:type="pct"/>
          <w:trHeight w:val="329"/>
        </w:trPr>
        <w:tc>
          <w:tcPr>
            <w:tcW w:w="4547" w:type="pct"/>
            <w:gridSpan w:val="3"/>
            <w:shd w:val="clear" w:color="auto" w:fill="auto"/>
            <w:vAlign w:val="center"/>
          </w:tcPr>
          <w:p w14:paraId="564322BF" w14:textId="77777777" w:rsidR="00A30BE4" w:rsidRPr="00535CB6" w:rsidRDefault="00A30BE4" w:rsidP="001039FE">
            <w:pPr>
              <w:autoSpaceDE w:val="0"/>
              <w:autoSpaceDN w:val="0"/>
              <w:adjustRightInd w:val="0"/>
              <w:spacing w:before="0" w:after="0"/>
              <w:contextualSpacing/>
              <w:rPr>
                <w:rFonts w:cs="Arial"/>
              </w:rPr>
            </w:pPr>
            <w:r w:rsidRPr="00535CB6">
              <w:rPr>
                <w:rFonts w:cs="Arial"/>
                <w:b/>
              </w:rPr>
              <w:t>Kryteria dostępu do oceny na etapie oceny merytorycznej</w:t>
            </w:r>
          </w:p>
        </w:tc>
      </w:tr>
      <w:tr w:rsidR="00A30BE4" w:rsidRPr="00C96BF9" w14:paraId="5EB07ADD" w14:textId="77777777" w:rsidTr="00CE5C93">
        <w:trPr>
          <w:trHeight w:val="274"/>
        </w:trPr>
        <w:tc>
          <w:tcPr>
            <w:tcW w:w="204" w:type="pct"/>
            <w:shd w:val="clear" w:color="auto" w:fill="auto"/>
            <w:vAlign w:val="center"/>
          </w:tcPr>
          <w:p w14:paraId="4B78D7E5" w14:textId="77777777" w:rsidR="00A30BE4" w:rsidRPr="00535CB6" w:rsidRDefault="00A30BE4" w:rsidP="001039FE">
            <w:pPr>
              <w:spacing w:before="0" w:after="0"/>
              <w:contextualSpacing/>
              <w:rPr>
                <w:rFonts w:cs="Arial"/>
              </w:rPr>
            </w:pPr>
            <w:r w:rsidRPr="00535CB6">
              <w:rPr>
                <w:rFonts w:cs="Arial"/>
              </w:rPr>
              <w:lastRenderedPageBreak/>
              <w:t>6.</w:t>
            </w:r>
          </w:p>
        </w:tc>
        <w:tc>
          <w:tcPr>
            <w:tcW w:w="1462" w:type="pct"/>
            <w:vAlign w:val="center"/>
          </w:tcPr>
          <w:p w14:paraId="75FF4C52" w14:textId="77777777" w:rsidR="00A30BE4" w:rsidRPr="00535CB6" w:rsidRDefault="00A30BE4" w:rsidP="001039FE">
            <w:pPr>
              <w:autoSpaceDE w:val="0"/>
              <w:autoSpaceDN w:val="0"/>
              <w:adjustRightInd w:val="0"/>
              <w:spacing w:before="0" w:after="0"/>
              <w:contextualSpacing/>
              <w:rPr>
                <w:rFonts w:cs="Arial"/>
                <w:lang w:eastAsia="x-none"/>
              </w:rPr>
            </w:pPr>
            <w:r w:rsidRPr="00535CB6">
              <w:rPr>
                <w:rFonts w:cs="Arial"/>
                <w:lang w:eastAsia="x-none"/>
              </w:rPr>
              <w:t>Wnioskodawca przedstawia we Wniosku o dofinansowanie o następujące informacje zawierające:</w:t>
            </w:r>
          </w:p>
          <w:p w14:paraId="5E1FE7B7" w14:textId="33A25231" w:rsidR="00A30BE4" w:rsidRPr="00535CB6" w:rsidRDefault="00A30BE4" w:rsidP="001039FE">
            <w:pPr>
              <w:numPr>
                <w:ilvl w:val="0"/>
                <w:numId w:val="75"/>
              </w:numPr>
              <w:autoSpaceDE w:val="0"/>
              <w:autoSpaceDN w:val="0"/>
              <w:adjustRightInd w:val="0"/>
              <w:spacing w:before="0" w:after="0"/>
              <w:ind w:left="308" w:hanging="228"/>
              <w:contextualSpacing/>
              <w:rPr>
                <w:rFonts w:cs="Arial"/>
                <w:lang w:eastAsia="x-none"/>
              </w:rPr>
            </w:pPr>
            <w:r w:rsidRPr="00535CB6">
              <w:rPr>
                <w:rFonts w:cs="Arial"/>
                <w:lang w:eastAsia="x-none"/>
              </w:rPr>
              <w:t>uzasadnienie zapotrzebowania na miejsca opieki nad dziećmi do lat 3,</w:t>
            </w:r>
          </w:p>
          <w:p w14:paraId="09093020" w14:textId="77777777" w:rsidR="00A30BE4" w:rsidRPr="00535CB6" w:rsidRDefault="00A30BE4" w:rsidP="001039FE">
            <w:pPr>
              <w:numPr>
                <w:ilvl w:val="0"/>
                <w:numId w:val="75"/>
              </w:numPr>
              <w:autoSpaceDE w:val="0"/>
              <w:autoSpaceDN w:val="0"/>
              <w:adjustRightInd w:val="0"/>
              <w:spacing w:before="0" w:after="0"/>
              <w:ind w:left="308" w:hanging="228"/>
              <w:contextualSpacing/>
              <w:rPr>
                <w:rFonts w:cs="Arial"/>
                <w:lang w:eastAsia="x-none"/>
              </w:rPr>
            </w:pPr>
            <w:r w:rsidRPr="00535CB6">
              <w:rPr>
                <w:rFonts w:cs="Arial"/>
                <w:lang w:eastAsia="x-none"/>
              </w:rPr>
              <w:t>opis warunków lokalowych;</w:t>
            </w:r>
          </w:p>
          <w:p w14:paraId="4087EA88" w14:textId="77777777" w:rsidR="00A30BE4" w:rsidRPr="00535CB6" w:rsidRDefault="00A30BE4" w:rsidP="001039FE">
            <w:pPr>
              <w:numPr>
                <w:ilvl w:val="0"/>
                <w:numId w:val="75"/>
              </w:numPr>
              <w:autoSpaceDE w:val="0"/>
              <w:autoSpaceDN w:val="0"/>
              <w:adjustRightInd w:val="0"/>
              <w:spacing w:before="0" w:after="0"/>
              <w:ind w:left="308" w:hanging="228"/>
              <w:contextualSpacing/>
              <w:rPr>
                <w:rFonts w:cs="Arial"/>
                <w:lang w:eastAsia="x-none"/>
              </w:rPr>
            </w:pPr>
            <w:r w:rsidRPr="00535CB6">
              <w:rPr>
                <w:rFonts w:cs="Arial"/>
                <w:lang w:eastAsia="x-none"/>
              </w:rPr>
              <w:t>zasady rekrutacji uczestników do projektu;</w:t>
            </w:r>
          </w:p>
          <w:p w14:paraId="393D3202" w14:textId="77777777" w:rsidR="00A30BE4" w:rsidRPr="00535CB6" w:rsidRDefault="00A30BE4" w:rsidP="001039FE">
            <w:pPr>
              <w:pStyle w:val="Akapitzlist0"/>
              <w:numPr>
                <w:ilvl w:val="0"/>
                <w:numId w:val="75"/>
              </w:numPr>
              <w:autoSpaceDE w:val="0"/>
              <w:autoSpaceDN w:val="0"/>
              <w:adjustRightInd w:val="0"/>
              <w:spacing w:before="0" w:after="0"/>
              <w:ind w:left="308" w:hanging="228"/>
              <w:rPr>
                <w:rFonts w:cs="Arial"/>
              </w:rPr>
            </w:pPr>
            <w:r w:rsidRPr="00535CB6">
              <w:rPr>
                <w:rFonts w:cs="Arial"/>
              </w:rPr>
              <w:t>zapewnienie utrzymania funkcjonowania miejsc opieki nad dziećmi do lat 3 po ustaniu finansowania z EFS.</w:t>
            </w:r>
          </w:p>
        </w:tc>
        <w:tc>
          <w:tcPr>
            <w:tcW w:w="2881" w:type="pct"/>
            <w:vAlign w:val="center"/>
          </w:tcPr>
          <w:p w14:paraId="7BB43EF4" w14:textId="0F9C8003" w:rsidR="00A30BE4" w:rsidRPr="00535CB6" w:rsidRDefault="00A30BE4" w:rsidP="001039FE">
            <w:pPr>
              <w:autoSpaceDE w:val="0"/>
              <w:autoSpaceDN w:val="0"/>
              <w:adjustRightInd w:val="0"/>
              <w:spacing w:before="0" w:after="0"/>
              <w:contextualSpacing/>
              <w:rPr>
                <w:rFonts w:cs="Arial"/>
                <w:i/>
              </w:rPr>
            </w:pPr>
            <w:r w:rsidRPr="00535CB6">
              <w:rPr>
                <w:rFonts w:cs="Arial"/>
              </w:rPr>
              <w:t xml:space="preserve">Kryterium wynika </w:t>
            </w:r>
            <w:r w:rsidRPr="00535CB6">
              <w:rPr>
                <w:rFonts w:cs="Arial"/>
                <w:i/>
              </w:rPr>
              <w:t xml:space="preserve">z </w:t>
            </w:r>
            <w:r w:rsidR="0009553F" w:rsidRPr="00535CB6">
              <w:rPr>
                <w:rFonts w:cs="Arial"/>
                <w:i/>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CE01ABD" w14:textId="77777777" w:rsidR="00A30BE4" w:rsidRPr="00535CB6" w:rsidRDefault="00A30BE4" w:rsidP="001039FE">
            <w:pPr>
              <w:autoSpaceDE w:val="0"/>
              <w:autoSpaceDN w:val="0"/>
              <w:adjustRightInd w:val="0"/>
              <w:spacing w:before="0" w:after="0"/>
              <w:contextualSpacing/>
              <w:rPr>
                <w:rFonts w:cs="Arial"/>
              </w:rPr>
            </w:pPr>
            <w:r w:rsidRPr="00535CB6">
              <w:rPr>
                <w:rFonts w:cs="Arial"/>
              </w:rPr>
              <w:t>Zgodnie z kryterium projekt ma zapewnić adekwatne i efektywne wsparcie.</w:t>
            </w:r>
          </w:p>
          <w:p w14:paraId="4C6EA77D" w14:textId="77777777" w:rsidR="00A30BE4" w:rsidRPr="00535CB6" w:rsidRDefault="00A30BE4" w:rsidP="001039FE">
            <w:pPr>
              <w:autoSpaceDE w:val="0"/>
              <w:autoSpaceDN w:val="0"/>
              <w:adjustRightInd w:val="0"/>
              <w:spacing w:before="0" w:after="0"/>
              <w:contextualSpacing/>
              <w:rPr>
                <w:rFonts w:cs="Arial"/>
              </w:rPr>
            </w:pPr>
            <w:r w:rsidRPr="00535CB6">
              <w:rPr>
                <w:rFonts w:cs="Arial"/>
              </w:rPr>
              <w:t>W związku z tym Wnioskodawca zawiera we wniosku o dofinansowanie informacje na temat:</w:t>
            </w:r>
          </w:p>
          <w:p w14:paraId="4C1C56A7" w14:textId="77777777" w:rsidR="00A30BE4" w:rsidRPr="00535CB6" w:rsidRDefault="00A30BE4" w:rsidP="001039FE">
            <w:pPr>
              <w:numPr>
                <w:ilvl w:val="0"/>
                <w:numId w:val="77"/>
              </w:numPr>
              <w:autoSpaceDE w:val="0"/>
              <w:autoSpaceDN w:val="0"/>
              <w:adjustRightInd w:val="0"/>
              <w:spacing w:before="0" w:after="0"/>
              <w:ind w:left="364" w:hanging="283"/>
              <w:contextualSpacing/>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6352240" w14:textId="77777777" w:rsidR="00A30BE4" w:rsidRPr="00535CB6" w:rsidRDefault="00A30BE4" w:rsidP="001039FE">
            <w:pPr>
              <w:numPr>
                <w:ilvl w:val="0"/>
                <w:numId w:val="77"/>
              </w:numPr>
              <w:autoSpaceDE w:val="0"/>
              <w:autoSpaceDN w:val="0"/>
              <w:adjustRightInd w:val="0"/>
              <w:spacing w:before="0" w:after="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F6FEC6E" w14:textId="77777777" w:rsidR="00A30BE4" w:rsidRPr="00535CB6" w:rsidRDefault="00A30BE4" w:rsidP="001039FE">
            <w:pPr>
              <w:numPr>
                <w:ilvl w:val="0"/>
                <w:numId w:val="77"/>
              </w:numPr>
              <w:autoSpaceDE w:val="0"/>
              <w:autoSpaceDN w:val="0"/>
              <w:adjustRightInd w:val="0"/>
              <w:spacing w:before="0" w:after="0"/>
              <w:ind w:left="364" w:hanging="283"/>
              <w:contextualSpacing/>
              <w:rPr>
                <w:rFonts w:cs="Arial"/>
              </w:rPr>
            </w:pPr>
            <w:r w:rsidRPr="00535CB6">
              <w:rPr>
                <w:rFonts w:cs="Arial"/>
              </w:rPr>
              <w:t>zasad rekrutacji do projektu i zapewnienia ich realizacji;</w:t>
            </w:r>
          </w:p>
          <w:p w14:paraId="33CE297A" w14:textId="77777777" w:rsidR="00A30BE4" w:rsidRPr="00535CB6" w:rsidRDefault="00A30BE4" w:rsidP="001039FE">
            <w:pPr>
              <w:numPr>
                <w:ilvl w:val="0"/>
                <w:numId w:val="77"/>
              </w:numPr>
              <w:autoSpaceDE w:val="0"/>
              <w:autoSpaceDN w:val="0"/>
              <w:adjustRightInd w:val="0"/>
              <w:spacing w:before="0" w:after="0"/>
              <w:ind w:left="364" w:hanging="283"/>
              <w:contextualSpacing/>
              <w:rPr>
                <w:rFonts w:cs="Arial"/>
              </w:rPr>
            </w:pPr>
            <w:r w:rsidRPr="00535CB6">
              <w:rPr>
                <w:rFonts w:cs="Arial"/>
                <w:lang w:eastAsia="x-none"/>
              </w:rPr>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071A0E5B" w14:textId="77777777" w:rsidR="00A30BE4" w:rsidRPr="00535CB6" w:rsidRDefault="00A30BE4" w:rsidP="001039FE">
            <w:pPr>
              <w:autoSpaceDE w:val="0"/>
              <w:autoSpaceDN w:val="0"/>
              <w:adjustRightInd w:val="0"/>
              <w:spacing w:before="0" w:after="0"/>
              <w:contextualSpacing/>
              <w:rPr>
                <w:rFonts w:cs="Arial"/>
              </w:rPr>
            </w:pPr>
            <w:r w:rsidRPr="00535CB6">
              <w:rPr>
                <w:rFonts w:cs="Arial"/>
              </w:rPr>
              <w:t>Spełnienie kryterium będzie oceniane na postawie ww. informacji, które Wnioskodawca zawiera w treści wniosku o dofinansowanie.</w:t>
            </w:r>
          </w:p>
          <w:p w14:paraId="0DA57528" w14:textId="77777777" w:rsidR="00A30BE4" w:rsidRPr="00535CB6" w:rsidRDefault="00A30BE4" w:rsidP="001039FE">
            <w:pPr>
              <w:autoSpaceDE w:val="0"/>
              <w:autoSpaceDN w:val="0"/>
              <w:adjustRightInd w:val="0"/>
              <w:spacing w:before="0" w:after="0"/>
              <w:contextualSpacing/>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1F8C2692" w14:textId="77777777" w:rsidR="00A30BE4" w:rsidRPr="00535CB6" w:rsidRDefault="00A30BE4" w:rsidP="001039FE">
            <w:pPr>
              <w:autoSpaceDE w:val="0"/>
              <w:autoSpaceDN w:val="0"/>
              <w:adjustRightInd w:val="0"/>
              <w:spacing w:before="0" w:after="0"/>
              <w:contextualSpacing/>
              <w:rPr>
                <w:rFonts w:cs="Arial"/>
              </w:rPr>
            </w:pPr>
            <w:r w:rsidRPr="00535CB6">
              <w:rPr>
                <w:rFonts w:cs="Arial"/>
              </w:rPr>
              <w:t>0/1</w:t>
            </w:r>
          </w:p>
        </w:tc>
      </w:tr>
      <w:tr w:rsidR="00A30BE4" w:rsidRPr="00C96BF9" w14:paraId="14EDE5D4" w14:textId="77777777" w:rsidTr="00CE5C93">
        <w:trPr>
          <w:trHeight w:val="269"/>
        </w:trPr>
        <w:tc>
          <w:tcPr>
            <w:tcW w:w="204" w:type="pct"/>
            <w:shd w:val="clear" w:color="auto" w:fill="auto"/>
            <w:vAlign w:val="center"/>
          </w:tcPr>
          <w:p w14:paraId="33666998" w14:textId="77777777" w:rsidR="00A30BE4" w:rsidRPr="00535CB6" w:rsidRDefault="00A30BE4" w:rsidP="001039FE">
            <w:pPr>
              <w:spacing w:before="0" w:after="0"/>
              <w:contextualSpacing/>
              <w:rPr>
                <w:rFonts w:cs="Arial"/>
              </w:rPr>
            </w:pPr>
            <w:r w:rsidRPr="00535CB6">
              <w:rPr>
                <w:rFonts w:cs="Arial"/>
              </w:rPr>
              <w:t>7.</w:t>
            </w:r>
          </w:p>
        </w:tc>
        <w:tc>
          <w:tcPr>
            <w:tcW w:w="1462" w:type="pct"/>
            <w:vAlign w:val="center"/>
          </w:tcPr>
          <w:p w14:paraId="7AEDC8FA" w14:textId="77777777" w:rsidR="00A30BE4" w:rsidRPr="00535CB6" w:rsidRDefault="00A30BE4" w:rsidP="001039FE">
            <w:pPr>
              <w:pStyle w:val="Akapitzlist0"/>
              <w:tabs>
                <w:tab w:val="left" w:pos="89"/>
              </w:tabs>
              <w:autoSpaceDE w:val="0"/>
              <w:autoSpaceDN w:val="0"/>
              <w:adjustRightInd w:val="0"/>
              <w:spacing w:before="0" w:after="0"/>
              <w:ind w:left="-53"/>
              <w:rPr>
                <w:rFonts w:cs="Arial"/>
                <w:strike/>
                <w:u w:val="single"/>
                <w:lang w:eastAsia="pl-PL"/>
              </w:rPr>
            </w:pPr>
            <w:r w:rsidRPr="00535CB6">
              <w:rPr>
                <w:rFonts w:cs="Arial"/>
                <w:lang w:eastAsia="pl-PL"/>
              </w:rPr>
              <w:t>Celowość tworzenia miejsc opieki nad dziećmi do lat 3 w formie dziennego opiekuna lub niani.</w:t>
            </w:r>
          </w:p>
        </w:tc>
        <w:tc>
          <w:tcPr>
            <w:tcW w:w="2881" w:type="pct"/>
            <w:vAlign w:val="center"/>
          </w:tcPr>
          <w:p w14:paraId="0F441A15" w14:textId="5CCA4EC1" w:rsidR="00A30BE4" w:rsidRPr="00535CB6" w:rsidRDefault="00A30BE4" w:rsidP="001039FE">
            <w:pPr>
              <w:autoSpaceDE w:val="0"/>
              <w:autoSpaceDN w:val="0"/>
              <w:adjustRightInd w:val="0"/>
              <w:spacing w:before="0" w:after="0"/>
              <w:contextualSpacing/>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p>
          <w:p w14:paraId="42A94376" w14:textId="77777777" w:rsidR="00A30BE4" w:rsidRPr="00535CB6" w:rsidRDefault="00A30BE4" w:rsidP="001039FE">
            <w:pPr>
              <w:autoSpaceDE w:val="0"/>
              <w:autoSpaceDN w:val="0"/>
              <w:adjustRightInd w:val="0"/>
              <w:spacing w:before="0" w:after="0"/>
              <w:contextualSpacing/>
              <w:rPr>
                <w:rFonts w:cs="Arial"/>
              </w:rPr>
            </w:pPr>
            <w:r w:rsidRPr="00535CB6">
              <w:rPr>
                <w:rFonts w:cs="Arial"/>
              </w:rPr>
              <w:t>Zgodnie z kryterium finansowanie tworzenia miejsc opieki nad dziećmi do lat 3 w formie dziennego opiekuna lub niani ma być adekwatne i efektywne. W przypadku, gdy projekt zakłada organizację opieki nad dziećmi do lat 3 w przedmiotowych formach, koszty związane z bieżącym świadczeniem opieki na tych miejscach mogą być ponoszone pod warunkiem, że Wnioskodawca we wniosku o dofinansowanie wykaże, co następuje:</w:t>
            </w:r>
          </w:p>
          <w:p w14:paraId="728DE9AB" w14:textId="77777777" w:rsidR="00A30BE4" w:rsidRPr="00535CB6" w:rsidRDefault="00A30BE4" w:rsidP="001039FE">
            <w:pPr>
              <w:pStyle w:val="Akapitzlist0"/>
              <w:numPr>
                <w:ilvl w:val="0"/>
                <w:numId w:val="76"/>
              </w:numPr>
              <w:autoSpaceDE w:val="0"/>
              <w:autoSpaceDN w:val="0"/>
              <w:adjustRightInd w:val="0"/>
              <w:spacing w:before="0" w:after="0"/>
              <w:ind w:left="230" w:hanging="230"/>
              <w:rPr>
                <w:rFonts w:cs="Arial"/>
                <w:lang w:eastAsia="pl-PL"/>
              </w:rPr>
            </w:pPr>
            <w:r w:rsidRPr="00535CB6">
              <w:rPr>
                <w:rFonts w:cs="Arial"/>
                <w:lang w:eastAsia="pl-PL"/>
              </w:rPr>
              <w:lastRenderedPageBreak/>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494A433A" w14:textId="77777777" w:rsidR="00A30BE4" w:rsidRPr="00535CB6" w:rsidRDefault="00A30BE4" w:rsidP="001039FE">
            <w:pPr>
              <w:pStyle w:val="Akapitzlist0"/>
              <w:numPr>
                <w:ilvl w:val="0"/>
                <w:numId w:val="76"/>
              </w:numPr>
              <w:autoSpaceDE w:val="0"/>
              <w:autoSpaceDN w:val="0"/>
              <w:adjustRightInd w:val="0"/>
              <w:spacing w:before="0" w:after="0"/>
              <w:ind w:left="226" w:hanging="226"/>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4101D685" w14:textId="77777777" w:rsidR="00A30BE4" w:rsidRPr="00535CB6" w:rsidRDefault="00A30BE4" w:rsidP="001039FE">
            <w:pPr>
              <w:autoSpaceDE w:val="0"/>
              <w:autoSpaceDN w:val="0"/>
              <w:adjustRightInd w:val="0"/>
              <w:spacing w:before="0" w:after="0"/>
              <w:contextualSpacing/>
              <w:rPr>
                <w:rFonts w:cs="Arial"/>
              </w:rPr>
            </w:pPr>
            <w:r w:rsidRPr="00535CB6">
              <w:rPr>
                <w:rFonts w:cs="Arial"/>
              </w:rPr>
              <w:t>Spełnienie kryterium zostanie zweryfikowane na postawie informacji, które Wnioskodawca zawiera w treści wniosku o dofinansowanie.</w:t>
            </w:r>
          </w:p>
          <w:p w14:paraId="7E8F8CF8" w14:textId="77777777" w:rsidR="00A30BE4" w:rsidRPr="00535CB6" w:rsidRDefault="00A30BE4" w:rsidP="001039FE">
            <w:pPr>
              <w:autoSpaceDE w:val="0"/>
              <w:autoSpaceDN w:val="0"/>
              <w:adjustRightInd w:val="0"/>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p w14:paraId="6420126F" w14:textId="01FFCAA8" w:rsidR="00A30BE4" w:rsidRPr="00535CB6" w:rsidRDefault="00A30BE4" w:rsidP="001039FE">
            <w:pPr>
              <w:autoSpaceDE w:val="0"/>
              <w:autoSpaceDN w:val="0"/>
              <w:adjustRightInd w:val="0"/>
              <w:spacing w:before="0" w:after="0"/>
              <w:contextualSpacing/>
              <w:rPr>
                <w:rFonts w:cs="Arial"/>
              </w:rPr>
            </w:pPr>
            <w:r w:rsidRPr="00535CB6">
              <w:rPr>
                <w:rFonts w:cs="Arial"/>
              </w:rPr>
              <w:t>Możliwe jest zastosowanie opcji „Nie dotyczy”, w przypadku kiedy projekt nie zakłada tworzenia nowych miejsc opieki nad dziećmi do lat 3 w formie dziennego opiekuna lub niani.</w:t>
            </w:r>
          </w:p>
        </w:tc>
        <w:tc>
          <w:tcPr>
            <w:tcW w:w="453" w:type="pct"/>
            <w:vAlign w:val="center"/>
          </w:tcPr>
          <w:p w14:paraId="3D700E68" w14:textId="77777777" w:rsidR="00A30BE4" w:rsidRPr="00535CB6" w:rsidRDefault="00A30BE4" w:rsidP="001039FE">
            <w:pPr>
              <w:autoSpaceDE w:val="0"/>
              <w:autoSpaceDN w:val="0"/>
              <w:adjustRightInd w:val="0"/>
              <w:spacing w:before="0" w:after="0"/>
              <w:contextualSpacing/>
              <w:rPr>
                <w:rFonts w:cs="Arial"/>
              </w:rPr>
            </w:pPr>
            <w:r w:rsidRPr="00535CB6">
              <w:rPr>
                <w:rFonts w:cs="Arial"/>
              </w:rPr>
              <w:lastRenderedPageBreak/>
              <w:t>0/1;</w:t>
            </w:r>
          </w:p>
          <w:p w14:paraId="0EE57CB5" w14:textId="77777777" w:rsidR="00A30BE4" w:rsidRPr="00535CB6" w:rsidRDefault="00A30BE4" w:rsidP="001039FE">
            <w:pPr>
              <w:autoSpaceDE w:val="0"/>
              <w:autoSpaceDN w:val="0"/>
              <w:adjustRightInd w:val="0"/>
              <w:spacing w:before="0" w:after="0"/>
              <w:contextualSpacing/>
              <w:rPr>
                <w:rFonts w:cs="Arial"/>
              </w:rPr>
            </w:pPr>
            <w:r w:rsidRPr="00535CB6">
              <w:rPr>
                <w:rFonts w:cs="Arial"/>
              </w:rPr>
              <w:t>Nie dotyczy</w:t>
            </w:r>
          </w:p>
        </w:tc>
      </w:tr>
    </w:tbl>
    <w:p w14:paraId="287EEEBE" w14:textId="77777777" w:rsidR="00F734DE" w:rsidRDefault="00F734DE">
      <w:pPr>
        <w:spacing w:before="120" w:after="120" w:line="276" w:lineRule="auto"/>
        <w:jc w:val="both"/>
        <w:rPr>
          <w:rFonts w:cs="Arial"/>
          <w:b/>
        </w:rPr>
      </w:pPr>
      <w:r>
        <w:rPr>
          <w:rFonts w:cs="Arial"/>
          <w:b/>
        </w:rPr>
        <w:br w:type="page"/>
      </w:r>
    </w:p>
    <w:p w14:paraId="2C18165A" w14:textId="77777777" w:rsidR="00F734DE" w:rsidRPr="00AB39B8" w:rsidRDefault="00F734DE" w:rsidP="00D82D81">
      <w:pPr>
        <w:pStyle w:val="Nagwek5"/>
      </w:pPr>
      <w:bookmarkStart w:id="94" w:name="_Toc131078475"/>
      <w:r w:rsidRPr="00AB39B8">
        <w:lastRenderedPageBreak/>
        <w:t>Poddziałanie 8.3.1 (8iv) Ułatwianie powrotu do aktywności zawodowej</w:t>
      </w:r>
      <w:bookmarkEnd w:id="94"/>
    </w:p>
    <w:p w14:paraId="331E3717" w14:textId="77777777" w:rsidR="00F734DE" w:rsidRPr="00CE5C93" w:rsidRDefault="00F734DE" w:rsidP="00145F0C">
      <w:pPr>
        <w:pStyle w:val="Default"/>
        <w:spacing w:before="40" w:after="40" w:line="259" w:lineRule="auto"/>
        <w:rPr>
          <w:rFonts w:ascii="Arial" w:hAnsi="Arial" w:cs="Arial"/>
          <w:sz w:val="20"/>
          <w:szCs w:val="20"/>
        </w:rPr>
      </w:pPr>
      <w:r w:rsidRPr="00CE5C93">
        <w:rPr>
          <w:rFonts w:ascii="Arial" w:hAnsi="Arial" w:cs="Arial"/>
          <w:sz w:val="20"/>
          <w:szCs w:val="20"/>
        </w:rPr>
        <w:t>Typ projektu (formy wsparcia):</w:t>
      </w:r>
    </w:p>
    <w:p w14:paraId="29343045" w14:textId="77777777" w:rsidR="00F734DE" w:rsidRPr="00CE5C93" w:rsidRDefault="00F734DE" w:rsidP="00145F0C">
      <w:pPr>
        <w:pStyle w:val="Default"/>
        <w:spacing w:before="40" w:after="40" w:line="259" w:lineRule="auto"/>
        <w:jc w:val="left"/>
        <w:rPr>
          <w:rFonts w:ascii="Arial" w:hAnsi="Arial" w:cs="Arial"/>
          <w:sz w:val="20"/>
          <w:szCs w:val="20"/>
        </w:rPr>
      </w:pPr>
      <w:r w:rsidRPr="00CE5C93">
        <w:rPr>
          <w:rFonts w:ascii="Arial" w:hAnsi="Arial" w:cs="Arial"/>
          <w:sz w:val="20"/>
          <w:szCs w:val="20"/>
        </w:rPr>
        <w:t>Przewiduje się następujące typy operacji:</w:t>
      </w:r>
    </w:p>
    <w:p w14:paraId="522C8269" w14:textId="0F92B4C3" w:rsidR="00F734DE" w:rsidRPr="00CE5C93" w:rsidRDefault="00F734DE" w:rsidP="00DC3249">
      <w:pPr>
        <w:pStyle w:val="Default"/>
        <w:numPr>
          <w:ilvl w:val="0"/>
          <w:numId w:val="488"/>
        </w:numPr>
        <w:spacing w:before="40" w:after="4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przyzakładowych),lub klubów dziecięcych i opiekuna dziennego oraz dostosowanie już istniejących miejsc do potrzeb dzieci z niepełnosprawnościami;</w:t>
      </w:r>
    </w:p>
    <w:p w14:paraId="1093CA98" w14:textId="0A2D550A" w:rsidR="00F734DE" w:rsidRPr="00CE5C93" w:rsidRDefault="00F734DE" w:rsidP="00DC3249">
      <w:pPr>
        <w:pStyle w:val="Default"/>
        <w:numPr>
          <w:ilvl w:val="0"/>
          <w:numId w:val="488"/>
        </w:numPr>
        <w:spacing w:before="40" w:after="4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w:t>
      </w:r>
    </w:p>
    <w:p w14:paraId="10CFD189" w14:textId="4E4A71C6" w:rsidR="00F734DE" w:rsidRPr="00AB39B8" w:rsidRDefault="0024316C" w:rsidP="00145F0C">
      <w:pPr>
        <w:pStyle w:val="Bezodstpw"/>
        <w:spacing w:line="360" w:lineRule="auto"/>
        <w:rPr>
          <w:rFonts w:cs="Arial"/>
          <w:u w:val="single"/>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rteria formalne"/>
      </w:tblPr>
      <w:tblGrid>
        <w:gridCol w:w="703"/>
        <w:gridCol w:w="3902"/>
        <w:gridCol w:w="8292"/>
        <w:gridCol w:w="1272"/>
      </w:tblGrid>
      <w:tr w:rsidR="00963D9F" w:rsidRPr="00C96BF9" w14:paraId="2357EC9B" w14:textId="77777777" w:rsidTr="001039FE">
        <w:trPr>
          <w:trHeight w:val="340"/>
          <w:tblHeader/>
        </w:trPr>
        <w:tc>
          <w:tcPr>
            <w:tcW w:w="248" w:type="pct"/>
          </w:tcPr>
          <w:p w14:paraId="0FA61D9C" w14:textId="77777777" w:rsidR="00F734DE" w:rsidRPr="00535CB6" w:rsidRDefault="00F734DE" w:rsidP="001039FE">
            <w:pPr>
              <w:spacing w:before="0" w:after="0"/>
              <w:contextualSpacing/>
              <w:rPr>
                <w:rFonts w:cs="Arial"/>
                <w:b/>
              </w:rPr>
            </w:pPr>
            <w:r w:rsidRPr="00535CB6">
              <w:rPr>
                <w:rFonts w:cs="Arial"/>
                <w:b/>
              </w:rPr>
              <w:t>Lp.</w:t>
            </w:r>
          </w:p>
        </w:tc>
        <w:tc>
          <w:tcPr>
            <w:tcW w:w="1377" w:type="pct"/>
          </w:tcPr>
          <w:p w14:paraId="72CA9CEC" w14:textId="77777777" w:rsidR="00F734DE" w:rsidRPr="00535CB6" w:rsidRDefault="00F734DE" w:rsidP="001039FE">
            <w:pPr>
              <w:spacing w:before="0" w:after="0"/>
              <w:contextualSpacing/>
              <w:rPr>
                <w:rFonts w:cs="Arial"/>
                <w:b/>
              </w:rPr>
            </w:pPr>
            <w:r w:rsidRPr="00535CB6">
              <w:rPr>
                <w:rFonts w:cs="Arial"/>
                <w:b/>
              </w:rPr>
              <w:t>Kryterium</w:t>
            </w:r>
          </w:p>
        </w:tc>
        <w:tc>
          <w:tcPr>
            <w:tcW w:w="2926" w:type="pct"/>
          </w:tcPr>
          <w:p w14:paraId="61F2ECDD" w14:textId="77777777" w:rsidR="00F734DE" w:rsidRPr="00535CB6" w:rsidRDefault="00F734DE" w:rsidP="001039FE">
            <w:pPr>
              <w:spacing w:before="0" w:after="0"/>
              <w:contextualSpacing/>
              <w:rPr>
                <w:rFonts w:cs="Arial"/>
                <w:b/>
              </w:rPr>
            </w:pPr>
            <w:r w:rsidRPr="00535CB6">
              <w:rPr>
                <w:rFonts w:cs="Arial"/>
                <w:b/>
              </w:rPr>
              <w:t>Opis kryterium</w:t>
            </w:r>
          </w:p>
        </w:tc>
        <w:tc>
          <w:tcPr>
            <w:tcW w:w="449" w:type="pct"/>
          </w:tcPr>
          <w:p w14:paraId="3F75C01D" w14:textId="77777777" w:rsidR="00F734DE" w:rsidRPr="00535CB6" w:rsidRDefault="00F734DE" w:rsidP="001039FE">
            <w:pPr>
              <w:spacing w:before="0" w:after="0"/>
              <w:contextualSpacing/>
              <w:rPr>
                <w:rFonts w:cs="Arial"/>
                <w:b/>
              </w:rPr>
            </w:pPr>
            <w:r w:rsidRPr="00535CB6">
              <w:rPr>
                <w:rFonts w:cs="Arial"/>
                <w:b/>
              </w:rPr>
              <w:t>Ocena kryterium</w:t>
            </w:r>
          </w:p>
        </w:tc>
      </w:tr>
      <w:tr w:rsidR="00963D9F" w:rsidRPr="00C96BF9" w14:paraId="0E44E0AC" w14:textId="77777777" w:rsidTr="00145F0C">
        <w:trPr>
          <w:trHeight w:val="276"/>
        </w:trPr>
        <w:tc>
          <w:tcPr>
            <w:tcW w:w="5000" w:type="pct"/>
            <w:gridSpan w:val="4"/>
          </w:tcPr>
          <w:p w14:paraId="7F1CC880" w14:textId="77777777" w:rsidR="00F734DE" w:rsidRPr="00535CB6" w:rsidRDefault="00F734DE" w:rsidP="001039FE">
            <w:pPr>
              <w:spacing w:before="0" w:after="0"/>
              <w:contextualSpacing/>
              <w:rPr>
                <w:rFonts w:eastAsia="Times New Roman" w:cs="Arial"/>
                <w:b/>
              </w:rPr>
            </w:pPr>
            <w:r w:rsidRPr="00535CB6">
              <w:rPr>
                <w:rFonts w:cs="Arial"/>
                <w:b/>
              </w:rPr>
              <w:t>Kryteria dostępu do oceny na etapie oceny formalnej.</w:t>
            </w:r>
          </w:p>
        </w:tc>
      </w:tr>
      <w:tr w:rsidR="00963D9F" w:rsidRPr="00C96BF9" w14:paraId="6FA7741E" w14:textId="77777777" w:rsidTr="001039FE">
        <w:trPr>
          <w:trHeight w:val="416"/>
        </w:trPr>
        <w:tc>
          <w:tcPr>
            <w:tcW w:w="248" w:type="pct"/>
          </w:tcPr>
          <w:p w14:paraId="036BD7DE" w14:textId="77777777" w:rsidR="00F734DE" w:rsidRPr="00535CB6" w:rsidRDefault="00F734DE" w:rsidP="001039FE">
            <w:pPr>
              <w:spacing w:before="0" w:after="0"/>
              <w:contextualSpacing/>
              <w:rPr>
                <w:rFonts w:cs="Arial"/>
              </w:rPr>
            </w:pPr>
            <w:r w:rsidRPr="00535CB6">
              <w:rPr>
                <w:rFonts w:cs="Arial"/>
              </w:rPr>
              <w:t>1.</w:t>
            </w:r>
          </w:p>
        </w:tc>
        <w:tc>
          <w:tcPr>
            <w:tcW w:w="1377" w:type="pct"/>
          </w:tcPr>
          <w:p w14:paraId="5B4507A9" w14:textId="0AD6C3ED" w:rsidR="00F734DE" w:rsidRPr="00535CB6" w:rsidRDefault="00F734DE" w:rsidP="001039FE">
            <w:pPr>
              <w:autoSpaceDE w:val="0"/>
              <w:autoSpaceDN w:val="0"/>
              <w:adjustRightInd w:val="0"/>
              <w:spacing w:before="0" w:after="0"/>
              <w:contextualSpacing/>
              <w:rPr>
                <w:rFonts w:cs="Arial"/>
              </w:rPr>
            </w:pPr>
            <w:r w:rsidRPr="00535CB6">
              <w:rPr>
                <w:rFonts w:cs="Arial"/>
              </w:rPr>
              <w:t>Projekt musi realizować tworzenie i funkcjonowanie nowych miejsc opieki nad dzieckiem do lat 3, w formie żłobków (m.in. przyzakładowych), lub klubów dziecięcych i opiekuna dziennego zgodnie ze standardami wynikającymi z ustawy z dnia 4</w:t>
            </w:r>
            <w:r w:rsidR="00AF6B78">
              <w:rPr>
                <w:rFonts w:cs="Arial"/>
              </w:rPr>
              <w:t> </w:t>
            </w:r>
            <w:r w:rsidRPr="00535CB6">
              <w:rPr>
                <w:rFonts w:cs="Arial"/>
              </w:rPr>
              <w:t>lutego 2011 r. o opiece nad dziećmi w wieku do lat 3 Dz. U. z 2011 r. ze zm.</w:t>
            </w:r>
          </w:p>
        </w:tc>
        <w:tc>
          <w:tcPr>
            <w:tcW w:w="2926" w:type="pct"/>
          </w:tcPr>
          <w:p w14:paraId="0243B816" w14:textId="77777777" w:rsidR="00F734DE" w:rsidRPr="00535CB6" w:rsidRDefault="00F734DE" w:rsidP="001039FE">
            <w:pPr>
              <w:autoSpaceDE w:val="0"/>
              <w:autoSpaceDN w:val="0"/>
              <w:adjustRightInd w:val="0"/>
              <w:spacing w:before="0" w:after="0"/>
              <w:contextualSpacing/>
              <w:rPr>
                <w:rFonts w:cs="Arial"/>
              </w:rPr>
            </w:pPr>
            <w:r w:rsidRPr="00535CB6">
              <w:rPr>
                <w:rFonts w:cs="Arial"/>
              </w:rPr>
              <w:t>Kryterium wynika z zapisów RPO WM 20124 – 2020.</w:t>
            </w:r>
          </w:p>
          <w:p w14:paraId="7AF9E7B9" w14:textId="77777777" w:rsidR="00F734DE" w:rsidRPr="00535CB6" w:rsidRDefault="00F734DE" w:rsidP="001039FE">
            <w:pPr>
              <w:autoSpaceDE w:val="0"/>
              <w:autoSpaceDN w:val="0"/>
              <w:adjustRightInd w:val="0"/>
              <w:spacing w:before="0" w:after="0"/>
              <w:contextualSpacing/>
              <w:rPr>
                <w:rFonts w:cs="Arial"/>
              </w:rPr>
            </w:pPr>
            <w:r w:rsidRPr="00535CB6">
              <w:rPr>
                <w:rFonts w:cs="Arial"/>
              </w:rPr>
              <w:t>Kryterium zostanie zweryfikowane na podstawie treści wniosku o dofinansowanie.</w:t>
            </w:r>
          </w:p>
          <w:p w14:paraId="603BAC34" w14:textId="77777777" w:rsidR="00F734DE" w:rsidRPr="00535CB6" w:rsidRDefault="00F734DE" w:rsidP="001039FE">
            <w:pPr>
              <w:spacing w:before="0" w:after="0"/>
              <w:contextualSpacing/>
              <w:rPr>
                <w:rFonts w:cs="Arial"/>
              </w:rPr>
            </w:pPr>
            <w:r w:rsidRPr="00535CB6">
              <w:rPr>
                <w:rFonts w:cs="Arial"/>
              </w:rPr>
              <w:t>Spełnienie kryterium jest warunkiem koniecznym do otrzymania dofinansowania.</w:t>
            </w:r>
          </w:p>
          <w:p w14:paraId="6C4A2B5E" w14:textId="7FB0C96F" w:rsidR="00F734DE" w:rsidRPr="00535CB6" w:rsidRDefault="00F734DE" w:rsidP="001039FE">
            <w:pPr>
              <w:spacing w:before="0" w:after="0"/>
              <w:contextualSpacing/>
              <w:rPr>
                <w:rFonts w:cs="Arial"/>
              </w:rPr>
            </w:pPr>
            <w:r w:rsidRPr="00535CB6">
              <w:rPr>
                <w:rFonts w:cs="Arial"/>
              </w:rPr>
              <w:t>Projekt może przewidywać dodatkowo dostosowanie już istniejących miejsc do potrzeb dzieci z niepełnosprawnościami.</w:t>
            </w:r>
            <w:r w:rsidR="00F827F3" w:rsidRPr="00535CB6">
              <w:rPr>
                <w:rFonts w:cs="Arial"/>
              </w:rPr>
              <w:t xml:space="preserve"> </w:t>
            </w:r>
            <w:r w:rsidRPr="00535CB6">
              <w:rPr>
                <w:rFonts w:cs="Arial"/>
              </w:rPr>
              <w:t>o ile wynika to z przeprowadzonej diagnozy potrzeb.</w:t>
            </w:r>
          </w:p>
          <w:p w14:paraId="746EA53D" w14:textId="77777777" w:rsidR="00F734DE" w:rsidRPr="00535CB6" w:rsidRDefault="00F734DE" w:rsidP="001039FE">
            <w:pPr>
              <w:autoSpaceDE w:val="0"/>
              <w:autoSpaceDN w:val="0"/>
              <w:adjustRightInd w:val="0"/>
              <w:spacing w:before="0" w:after="0"/>
              <w:contextualSpacing/>
              <w:rPr>
                <w:rFonts w:cs="Arial"/>
              </w:rPr>
            </w:pPr>
            <w:r w:rsidRPr="00535CB6">
              <w:rPr>
                <w:rFonts w:cs="Arial"/>
              </w:rPr>
              <w:t>Ocena kryterium jest 0/1. Uzyskanie oceny „0” jest jednoznaczne z odrzuceniem projektu.</w:t>
            </w:r>
          </w:p>
        </w:tc>
        <w:tc>
          <w:tcPr>
            <w:tcW w:w="449" w:type="pct"/>
          </w:tcPr>
          <w:p w14:paraId="53C60B2C" w14:textId="77777777" w:rsidR="00F734DE" w:rsidRPr="00535CB6" w:rsidRDefault="00F734DE" w:rsidP="001039FE">
            <w:pPr>
              <w:spacing w:before="0" w:after="0"/>
              <w:contextualSpacing/>
              <w:rPr>
                <w:rFonts w:cs="Arial"/>
              </w:rPr>
            </w:pPr>
            <w:r w:rsidRPr="00535CB6">
              <w:rPr>
                <w:rFonts w:cs="Arial"/>
              </w:rPr>
              <w:t>0/1</w:t>
            </w:r>
          </w:p>
        </w:tc>
      </w:tr>
      <w:tr w:rsidR="00963D9F" w:rsidRPr="00C96BF9" w14:paraId="3E5B9C5C" w14:textId="77777777" w:rsidTr="001039FE">
        <w:trPr>
          <w:trHeight w:val="416"/>
        </w:trPr>
        <w:tc>
          <w:tcPr>
            <w:tcW w:w="248" w:type="pct"/>
          </w:tcPr>
          <w:p w14:paraId="061E9AA3" w14:textId="77777777" w:rsidR="00F734DE" w:rsidRPr="00535CB6" w:rsidRDefault="00F734DE" w:rsidP="001039FE">
            <w:pPr>
              <w:spacing w:before="0" w:after="0"/>
              <w:contextualSpacing/>
              <w:rPr>
                <w:rFonts w:cs="Arial"/>
              </w:rPr>
            </w:pPr>
            <w:r w:rsidRPr="00535CB6">
              <w:rPr>
                <w:rFonts w:cs="Arial"/>
              </w:rPr>
              <w:t>2.</w:t>
            </w:r>
          </w:p>
        </w:tc>
        <w:tc>
          <w:tcPr>
            <w:tcW w:w="1377" w:type="pct"/>
          </w:tcPr>
          <w:p w14:paraId="5F1F1CE1" w14:textId="77777777" w:rsidR="00F734DE" w:rsidRPr="00535CB6" w:rsidRDefault="00F734DE" w:rsidP="001039FE">
            <w:pPr>
              <w:autoSpaceDE w:val="0"/>
              <w:autoSpaceDN w:val="0"/>
              <w:adjustRightInd w:val="0"/>
              <w:spacing w:before="0" w:after="0"/>
              <w:contextualSpacing/>
              <w:rPr>
                <w:rFonts w:cs="Arial"/>
              </w:rPr>
            </w:pPr>
            <w:r w:rsidRPr="00535CB6">
              <w:rPr>
                <w:rFonts w:cs="Arial"/>
              </w:rPr>
              <w:t xml:space="preserve">Udział typu operacji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w:t>
            </w:r>
            <w:r w:rsidRPr="00535CB6">
              <w:rPr>
                <w:rFonts w:cs="Arial"/>
              </w:rPr>
              <w:lastRenderedPageBreak/>
              <w:t>niani” nie może stanowić więcej niż 10% wartości projektu.</w:t>
            </w:r>
          </w:p>
        </w:tc>
        <w:tc>
          <w:tcPr>
            <w:tcW w:w="2926" w:type="pct"/>
          </w:tcPr>
          <w:p w14:paraId="47A3D062" w14:textId="77777777" w:rsidR="00F734DE" w:rsidRPr="00535CB6" w:rsidRDefault="00F734DE" w:rsidP="001039FE">
            <w:pPr>
              <w:autoSpaceDE w:val="0"/>
              <w:autoSpaceDN w:val="0"/>
              <w:adjustRightInd w:val="0"/>
              <w:spacing w:before="0" w:after="0"/>
              <w:contextualSpacing/>
              <w:rPr>
                <w:rFonts w:cs="Arial"/>
              </w:rPr>
            </w:pPr>
            <w:r w:rsidRPr="00535CB6">
              <w:rPr>
                <w:rFonts w:cs="Arial"/>
              </w:rPr>
              <w:lastRenderedPageBreak/>
              <w:t>Kryterium wynika z zapisów RPO WM 20124 – 2020.</w:t>
            </w:r>
          </w:p>
          <w:p w14:paraId="727E27F9" w14:textId="77777777" w:rsidR="00F734DE" w:rsidRPr="00535CB6" w:rsidRDefault="00F734DE" w:rsidP="001039FE">
            <w:pPr>
              <w:spacing w:before="0" w:after="0"/>
              <w:contextualSpacing/>
              <w:rPr>
                <w:rFonts w:cs="Arial"/>
              </w:rPr>
            </w:pPr>
            <w:r w:rsidRPr="00535CB6">
              <w:rPr>
                <w:rFonts w:cs="Arial"/>
              </w:rPr>
              <w:t>Kryterium zostanie zweryfikowane na podstawie treści wniosku o dofinansowanie.</w:t>
            </w:r>
          </w:p>
          <w:p w14:paraId="6CD07CA2" w14:textId="77777777" w:rsidR="00F734DE" w:rsidRPr="00535CB6" w:rsidRDefault="00F734DE" w:rsidP="001039FE">
            <w:pPr>
              <w:spacing w:before="0" w:after="0"/>
              <w:contextualSpacing/>
              <w:rPr>
                <w:rFonts w:cs="Arial"/>
              </w:rPr>
            </w:pPr>
            <w:r w:rsidRPr="00535CB6">
              <w:rPr>
                <w:rFonts w:cs="Arial"/>
              </w:rPr>
              <w:t>Spełnienie kryterium jest warunkiem koniecznym do otrzymania dofinansowania.</w:t>
            </w:r>
          </w:p>
          <w:p w14:paraId="154A3263" w14:textId="77777777" w:rsidR="00F734DE" w:rsidRPr="00535CB6" w:rsidRDefault="00F734DE" w:rsidP="001039FE">
            <w:pPr>
              <w:autoSpaceDE w:val="0"/>
              <w:autoSpaceDN w:val="0"/>
              <w:adjustRightInd w:val="0"/>
              <w:spacing w:before="0" w:after="0"/>
              <w:contextualSpacing/>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5A7BCA38" w14:textId="77777777" w:rsidR="00F734DE" w:rsidRPr="00535CB6" w:rsidRDefault="00F734DE" w:rsidP="001039FE">
            <w:pPr>
              <w:autoSpaceDE w:val="0"/>
              <w:autoSpaceDN w:val="0"/>
              <w:adjustRightInd w:val="0"/>
              <w:spacing w:before="0" w:after="0"/>
              <w:contextualSpacing/>
              <w:rPr>
                <w:rFonts w:cs="Arial"/>
              </w:rPr>
            </w:pPr>
            <w:r w:rsidRPr="00535CB6">
              <w:rPr>
                <w:rFonts w:cs="Arial"/>
              </w:rPr>
              <w:t>Uzyskanie oceny „0” jest jednoznaczne z odrzuceniem projektu.</w:t>
            </w:r>
          </w:p>
        </w:tc>
        <w:tc>
          <w:tcPr>
            <w:tcW w:w="449" w:type="pct"/>
          </w:tcPr>
          <w:p w14:paraId="5A09A068" w14:textId="77777777" w:rsidR="00F734DE" w:rsidRPr="00535CB6" w:rsidRDefault="00F734DE" w:rsidP="001039FE">
            <w:pPr>
              <w:spacing w:before="0" w:after="0"/>
              <w:contextualSpacing/>
              <w:rPr>
                <w:rFonts w:cs="Arial"/>
              </w:rPr>
            </w:pPr>
            <w:r w:rsidRPr="00535CB6">
              <w:rPr>
                <w:rFonts w:cs="Arial"/>
              </w:rPr>
              <w:t>0/1, Nie dotyczy</w:t>
            </w:r>
          </w:p>
        </w:tc>
      </w:tr>
      <w:tr w:rsidR="00963D9F" w:rsidRPr="00C96BF9" w14:paraId="3CB4029F" w14:textId="77777777" w:rsidTr="001039FE">
        <w:trPr>
          <w:trHeight w:val="416"/>
        </w:trPr>
        <w:tc>
          <w:tcPr>
            <w:tcW w:w="248" w:type="pct"/>
          </w:tcPr>
          <w:p w14:paraId="5B8A4272" w14:textId="77777777" w:rsidR="00F734DE" w:rsidRPr="00535CB6" w:rsidRDefault="00F734DE" w:rsidP="001039FE">
            <w:pPr>
              <w:spacing w:before="0" w:after="0"/>
              <w:contextualSpacing/>
              <w:rPr>
                <w:rFonts w:cs="Arial"/>
                <w:b/>
              </w:rPr>
            </w:pPr>
            <w:r w:rsidRPr="00535CB6">
              <w:rPr>
                <w:rFonts w:cs="Arial"/>
              </w:rPr>
              <w:t>3.</w:t>
            </w:r>
          </w:p>
        </w:tc>
        <w:tc>
          <w:tcPr>
            <w:tcW w:w="1377" w:type="pct"/>
          </w:tcPr>
          <w:p w14:paraId="62240520" w14:textId="77777777" w:rsidR="00F734DE" w:rsidRPr="00535CB6" w:rsidRDefault="00F734DE" w:rsidP="001039FE">
            <w:pPr>
              <w:autoSpaceDE w:val="0"/>
              <w:autoSpaceDN w:val="0"/>
              <w:adjustRightInd w:val="0"/>
              <w:spacing w:before="0" w:after="0"/>
              <w:contextualSpacing/>
              <w:rPr>
                <w:rFonts w:cs="Arial"/>
              </w:rPr>
            </w:pPr>
            <w:r w:rsidRPr="00535CB6">
              <w:rPr>
                <w:rFonts w:cs="Arial"/>
              </w:rPr>
              <w:t>Okres realizacji projektu nie przekracza 30 miesięcy, przy czym przez okres maksymalnie:</w:t>
            </w:r>
          </w:p>
          <w:p w14:paraId="1AE5842E" w14:textId="77777777" w:rsidR="00F734DE" w:rsidRPr="00535CB6" w:rsidRDefault="00F734DE" w:rsidP="001039FE">
            <w:pPr>
              <w:numPr>
                <w:ilvl w:val="0"/>
                <w:numId w:val="80"/>
              </w:numPr>
              <w:autoSpaceDE w:val="0"/>
              <w:autoSpaceDN w:val="0"/>
              <w:adjustRightInd w:val="0"/>
              <w:spacing w:before="0" w:after="0"/>
              <w:ind w:left="372" w:hanging="295"/>
              <w:contextualSpacing/>
              <w:rPr>
                <w:rFonts w:cs="Arial"/>
                <w:b/>
              </w:rPr>
            </w:pPr>
            <w:r w:rsidRPr="00535CB6">
              <w:rPr>
                <w:rFonts w:cs="Arial"/>
              </w:rPr>
              <w:t>24 miesięcy może być współfinansowana ze środków EFS bieżąca działalność nowo utworzonych miejsc opieki nad  dziećmi do 3 lat w formie żłobków, klubów dziecięcych oraz dziennego opiekuna.</w:t>
            </w:r>
          </w:p>
          <w:p w14:paraId="720C8D3C" w14:textId="77777777" w:rsidR="00F734DE" w:rsidRPr="00535CB6" w:rsidRDefault="00F734DE" w:rsidP="001039FE">
            <w:pPr>
              <w:numPr>
                <w:ilvl w:val="0"/>
                <w:numId w:val="80"/>
              </w:numPr>
              <w:autoSpaceDE w:val="0"/>
              <w:autoSpaceDN w:val="0"/>
              <w:adjustRightInd w:val="0"/>
              <w:spacing w:before="0" w:after="0"/>
              <w:ind w:left="372" w:hanging="295"/>
              <w:contextualSpacing/>
              <w:rPr>
                <w:rFonts w:cs="Arial"/>
                <w:b/>
              </w:rPr>
            </w:pPr>
            <w:r w:rsidRPr="00535CB6">
              <w:rPr>
                <w:rFonts w:cs="Arial"/>
              </w:rPr>
              <w:t xml:space="preserve"> 12 miesięcy</w:t>
            </w:r>
            <w:r w:rsidRPr="00535CB6" w:rsidDel="00D20CF0">
              <w:rPr>
                <w:rFonts w:cs="Arial"/>
              </w:rPr>
              <w:t xml:space="preserve"> </w:t>
            </w:r>
            <w:r w:rsidRPr="00535CB6">
              <w:rPr>
                <w:rFonts w:cs="Arial"/>
              </w:rPr>
              <w:t>względem konkretnego dziecka i opiekuna może być finansowana bieżąca usługa opieki nad dziećmi do 3 lat w żłobku, klubie dziecięcym u dziennego opiekuna lub w formie niani.</w:t>
            </w:r>
          </w:p>
        </w:tc>
        <w:tc>
          <w:tcPr>
            <w:tcW w:w="2926" w:type="pct"/>
          </w:tcPr>
          <w:p w14:paraId="66931D4C" w14:textId="67DE49C1" w:rsidR="00F734DE" w:rsidRPr="00535CB6" w:rsidRDefault="00F734DE" w:rsidP="001039FE">
            <w:pPr>
              <w:autoSpaceDE w:val="0"/>
              <w:autoSpaceDN w:val="0"/>
              <w:adjustRightInd w:val="0"/>
              <w:spacing w:before="0" w:after="0"/>
              <w:contextualSpacing/>
              <w:rPr>
                <w:rFonts w:cs="Arial"/>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34D7D908" w14:textId="77777777" w:rsidR="00F734DE" w:rsidRPr="00535CB6" w:rsidRDefault="00F734DE" w:rsidP="001039FE">
            <w:pPr>
              <w:autoSpaceDE w:val="0"/>
              <w:autoSpaceDN w:val="0"/>
              <w:adjustRightInd w:val="0"/>
              <w:spacing w:before="0" w:after="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7ADDB60" w14:textId="77777777" w:rsidR="00F734DE" w:rsidRPr="00535CB6" w:rsidRDefault="00F734DE" w:rsidP="001039FE">
            <w:pPr>
              <w:autoSpaceDE w:val="0"/>
              <w:autoSpaceDN w:val="0"/>
              <w:adjustRightInd w:val="0"/>
              <w:spacing w:before="0" w:after="0"/>
              <w:contextualSpacing/>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43C5D90D" w14:textId="77777777" w:rsidR="00F734DE" w:rsidRPr="00535CB6" w:rsidRDefault="00F734DE" w:rsidP="001039FE">
            <w:pPr>
              <w:autoSpaceDE w:val="0"/>
              <w:autoSpaceDN w:val="0"/>
              <w:adjustRightInd w:val="0"/>
              <w:spacing w:before="0" w:after="0"/>
              <w:contextualSpacing/>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.Bieżące koszty nowo utworzonych miejsc opieki nad dziećmi do lat 3 to koszty związane z pobytem dziecka na uruchomionym już miejscu.</w:t>
            </w:r>
          </w:p>
          <w:p w14:paraId="1824A623" w14:textId="072DA876" w:rsidR="00F734DE" w:rsidRPr="00535CB6" w:rsidRDefault="00F734DE" w:rsidP="001039FE">
            <w:pPr>
              <w:autoSpaceDE w:val="0"/>
              <w:autoSpaceDN w:val="0"/>
              <w:adjustRightInd w:val="0"/>
              <w:spacing w:before="0" w:after="0"/>
              <w:contextualSpacing/>
              <w:rPr>
                <w:rFonts w:cs="Arial"/>
              </w:rPr>
            </w:pPr>
            <w:r w:rsidRPr="00535CB6">
              <w:rPr>
                <w:rFonts w:cs="Arial"/>
              </w:rPr>
              <w:t xml:space="preserve">Katalog kosztów w projektach ukierunkowanych na tworzenie nowych miejsc opieki nad dziećmi do lat 3 został określony w </w:t>
            </w:r>
            <w:r w:rsidR="00AF6B78">
              <w:rPr>
                <w:rFonts w:cs="Arial"/>
              </w:rPr>
              <w:t>„</w:t>
            </w:r>
            <w:r w:rsidRPr="00AF6B78">
              <w:rPr>
                <w:rFonts w:cs="Arial"/>
                <w:iCs/>
              </w:rPr>
              <w:t>Wytycznych w zakresie realizacji przedsięwzięć z udziałem środków Europejskiego Funduszu</w:t>
            </w:r>
            <w:r w:rsidRPr="00535CB6">
              <w:rPr>
                <w:rFonts w:cs="Arial"/>
                <w:i/>
              </w:rPr>
              <w:t xml:space="preserve"> </w:t>
            </w:r>
            <w:r w:rsidRPr="00535CB6">
              <w:rPr>
                <w:rFonts w:cs="Arial"/>
              </w:rPr>
              <w:t>Społecznego w obszarze rynku pracy na lata 2014-202</w:t>
            </w:r>
            <w:r w:rsidR="00AF6B78">
              <w:rPr>
                <w:rFonts w:cs="Arial"/>
              </w:rPr>
              <w:t>”</w:t>
            </w:r>
            <w:r w:rsidRPr="00535CB6">
              <w:rPr>
                <w:rFonts w:cs="Arial"/>
              </w:rPr>
              <w:t>0.</w:t>
            </w:r>
          </w:p>
          <w:p w14:paraId="51063B18" w14:textId="06E8E672" w:rsidR="00F734DE" w:rsidRPr="00AF6B78" w:rsidRDefault="00F734DE" w:rsidP="001039FE">
            <w:pPr>
              <w:autoSpaceDE w:val="0"/>
              <w:autoSpaceDN w:val="0"/>
              <w:adjustRightInd w:val="0"/>
              <w:spacing w:before="0" w:after="0"/>
              <w:contextualSpacing/>
              <w:rPr>
                <w:rFonts w:cs="Arial"/>
                <w:iCs/>
              </w:rPr>
            </w:pPr>
            <w:r w:rsidRPr="00535CB6">
              <w:rPr>
                <w:rFonts w:cs="Arial"/>
              </w:rPr>
              <w:t>Katalog kosztów związanych z bieżącym świadczeniem usług opieki nad dziećmi do lat 3</w:t>
            </w:r>
            <w:r w:rsidR="00AF6B78">
              <w:rPr>
                <w:rFonts w:cs="Arial"/>
              </w:rPr>
              <w:t> </w:t>
            </w:r>
            <w:r w:rsidRPr="00535CB6">
              <w:rPr>
                <w:rFonts w:cs="Arial"/>
              </w:rPr>
              <w:t xml:space="preserve">został określony w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7715F244" w14:textId="77777777" w:rsidR="00F734DE" w:rsidRPr="00535CB6" w:rsidRDefault="00F734DE" w:rsidP="001039FE">
            <w:pPr>
              <w:autoSpaceDE w:val="0"/>
              <w:autoSpaceDN w:val="0"/>
              <w:adjustRightInd w:val="0"/>
              <w:spacing w:before="0" w:after="0"/>
              <w:contextualSpacing/>
              <w:rPr>
                <w:rFonts w:cs="Arial"/>
              </w:rPr>
            </w:pPr>
            <w:r w:rsidRPr="00535CB6">
              <w:rPr>
                <w:rFonts w:cs="Arial"/>
              </w:rPr>
              <w:t>Kryterium zostanie zweryfikowane na podstawie treści wniosku o dofinansowanie, w tym budżetu projektu.</w:t>
            </w:r>
          </w:p>
          <w:p w14:paraId="1FFBFFC9" w14:textId="77777777" w:rsidR="00F734DE" w:rsidRPr="00535CB6" w:rsidRDefault="00F734DE" w:rsidP="001039FE">
            <w:pPr>
              <w:autoSpaceDE w:val="0"/>
              <w:autoSpaceDN w:val="0"/>
              <w:adjustRightInd w:val="0"/>
              <w:spacing w:before="0" w:after="0"/>
              <w:contextualSpacing/>
              <w:rPr>
                <w:rFonts w:cs="Arial"/>
              </w:rPr>
            </w:pPr>
            <w:r w:rsidRPr="00535CB6">
              <w:rPr>
                <w:rFonts w:cs="Arial"/>
              </w:rPr>
              <w:t>Spełnienie kryterium jest warunkiem koniecznym do otrzymania dofinansowania.</w:t>
            </w:r>
          </w:p>
          <w:p w14:paraId="219076D9" w14:textId="77777777" w:rsidR="00F734DE" w:rsidRPr="00535CB6" w:rsidRDefault="00F734DE" w:rsidP="001039FE">
            <w:pPr>
              <w:autoSpaceDE w:val="0"/>
              <w:autoSpaceDN w:val="0"/>
              <w:adjustRightInd w:val="0"/>
              <w:spacing w:before="0" w:after="0"/>
              <w:contextualSpacing/>
              <w:rPr>
                <w:rFonts w:cs="Arial"/>
              </w:rPr>
            </w:pPr>
            <w:r w:rsidRPr="00535CB6">
              <w:rPr>
                <w:rFonts w:cs="Arial"/>
              </w:rPr>
              <w:t>Ocena kryterium jest 0/1. Uzyskanie oceny „0” jest jednoznaczne z odrzuceniem projektu.</w:t>
            </w:r>
          </w:p>
        </w:tc>
        <w:tc>
          <w:tcPr>
            <w:tcW w:w="449" w:type="pct"/>
          </w:tcPr>
          <w:p w14:paraId="3E2C187B" w14:textId="77777777" w:rsidR="00F734DE" w:rsidRPr="00535CB6" w:rsidRDefault="00F734DE" w:rsidP="001039FE">
            <w:pPr>
              <w:spacing w:before="0" w:after="0"/>
              <w:contextualSpacing/>
              <w:rPr>
                <w:rFonts w:cs="Arial"/>
                <w:b/>
              </w:rPr>
            </w:pPr>
            <w:r w:rsidRPr="00535CB6">
              <w:rPr>
                <w:rFonts w:cs="Arial"/>
              </w:rPr>
              <w:t>0/1</w:t>
            </w:r>
          </w:p>
        </w:tc>
      </w:tr>
      <w:tr w:rsidR="00963D9F" w:rsidRPr="00C96BF9" w14:paraId="0E6F4B0A" w14:textId="77777777" w:rsidTr="001039FE">
        <w:trPr>
          <w:trHeight w:val="340"/>
        </w:trPr>
        <w:tc>
          <w:tcPr>
            <w:tcW w:w="248" w:type="pct"/>
            <w:shd w:val="clear" w:color="auto" w:fill="auto"/>
          </w:tcPr>
          <w:p w14:paraId="60D562BB" w14:textId="77777777" w:rsidR="00F734DE" w:rsidRPr="00535CB6" w:rsidRDefault="00F734DE" w:rsidP="001039FE">
            <w:pPr>
              <w:spacing w:before="0" w:after="0"/>
              <w:contextualSpacing/>
              <w:rPr>
                <w:rFonts w:cs="Arial"/>
              </w:rPr>
            </w:pPr>
            <w:r w:rsidRPr="00535CB6">
              <w:rPr>
                <w:rFonts w:cs="Arial"/>
              </w:rPr>
              <w:t>4.</w:t>
            </w:r>
          </w:p>
        </w:tc>
        <w:tc>
          <w:tcPr>
            <w:tcW w:w="1377" w:type="pct"/>
            <w:shd w:val="clear" w:color="auto" w:fill="auto"/>
          </w:tcPr>
          <w:p w14:paraId="75397905" w14:textId="77777777" w:rsidR="00F734DE" w:rsidRPr="00535CB6" w:rsidRDefault="00F734DE" w:rsidP="001039FE">
            <w:pPr>
              <w:spacing w:before="0" w:after="0"/>
              <w:contextualSpacing/>
              <w:rPr>
                <w:rFonts w:cs="Arial"/>
              </w:rPr>
            </w:pPr>
            <w:r w:rsidRPr="00535CB6">
              <w:rPr>
                <w:rFonts w:cs="Arial"/>
              </w:rPr>
              <w:t>Projekt obejmuje swoim zasięgiem obszar województwa mazowieckiego z wyłączeniem gmin wchodzących w skład ZIT WOF.</w:t>
            </w:r>
          </w:p>
        </w:tc>
        <w:tc>
          <w:tcPr>
            <w:tcW w:w="2926" w:type="pct"/>
            <w:shd w:val="clear" w:color="auto" w:fill="auto"/>
          </w:tcPr>
          <w:p w14:paraId="38E4B3E5" w14:textId="59B7365C" w:rsidR="00F734DE" w:rsidRPr="00535CB6" w:rsidRDefault="00F734DE" w:rsidP="001039FE">
            <w:pPr>
              <w:pStyle w:val="Default"/>
              <w:spacing w:before="0" w:line="259" w:lineRule="auto"/>
              <w:contextualSpacing/>
              <w:jc w:val="left"/>
              <w:rPr>
                <w:rFonts w:ascii="Arial" w:hAnsi="Arial" w:cs="Arial"/>
                <w:sz w:val="20"/>
                <w:szCs w:val="20"/>
              </w:rPr>
            </w:pPr>
            <w:r w:rsidRPr="00535CB6">
              <w:rPr>
                <w:rFonts w:ascii="Arial" w:hAnsi="Arial" w:cs="Arial"/>
                <w:sz w:val="20"/>
                <w:szCs w:val="20"/>
              </w:rPr>
              <w:t>Kryterium wynika z zapisów RPO WM 20124 – 2020. Wykaz gmin uprawnionych do</w:t>
            </w:r>
            <w:r w:rsidR="00AF6B78">
              <w:rPr>
                <w:rFonts w:ascii="Arial" w:hAnsi="Arial" w:cs="Arial"/>
                <w:sz w:val="20"/>
                <w:szCs w:val="20"/>
              </w:rPr>
              <w:t> </w:t>
            </w:r>
            <w:r w:rsidRPr="00535CB6">
              <w:rPr>
                <w:rFonts w:ascii="Arial" w:hAnsi="Arial" w:cs="Arial"/>
                <w:sz w:val="20"/>
                <w:szCs w:val="20"/>
              </w:rPr>
              <w:t>wzięcia udziału w konkursie stanowi załącznik do Regulaminu konkursu.</w:t>
            </w:r>
          </w:p>
          <w:p w14:paraId="38D6346E" w14:textId="68D8148A" w:rsidR="00F734DE" w:rsidRPr="00535CB6" w:rsidRDefault="00F734DE" w:rsidP="001039FE">
            <w:pPr>
              <w:spacing w:before="0" w:after="0"/>
              <w:contextualSpacing/>
              <w:rPr>
                <w:rFonts w:cs="Arial"/>
              </w:rPr>
            </w:pPr>
            <w:r w:rsidRPr="00535CB6">
              <w:rPr>
                <w:rFonts w:cs="Arial"/>
              </w:rPr>
              <w:t>Kryterium zostanie zweryfikowane na podstawie deklaracji Wnioskodawcy zawartej w</w:t>
            </w:r>
            <w:r w:rsidR="00AF6B78">
              <w:rPr>
                <w:rFonts w:cs="Arial"/>
              </w:rPr>
              <w:t> </w:t>
            </w:r>
            <w:r w:rsidRPr="00535CB6">
              <w:rPr>
                <w:rFonts w:cs="Arial"/>
              </w:rPr>
              <w:t>treści wniosku o dofinansowanie.</w:t>
            </w:r>
          </w:p>
          <w:p w14:paraId="0CA62A71" w14:textId="77777777" w:rsidR="00F734DE" w:rsidRPr="00535CB6" w:rsidRDefault="00F734DE" w:rsidP="001039FE">
            <w:pPr>
              <w:spacing w:before="0" w:after="0"/>
              <w:contextualSpacing/>
              <w:rPr>
                <w:rFonts w:cs="Arial"/>
              </w:rPr>
            </w:pPr>
            <w:r w:rsidRPr="00535CB6">
              <w:rPr>
                <w:rFonts w:cs="Arial"/>
              </w:rPr>
              <w:t>Spełnienie kryterium jest warunkiem koniecznym do otrzymania dofinansowania.</w:t>
            </w:r>
          </w:p>
          <w:p w14:paraId="5DB6F9A8" w14:textId="77777777" w:rsidR="00F734DE" w:rsidRPr="00535CB6" w:rsidRDefault="00F734DE" w:rsidP="001039FE">
            <w:pPr>
              <w:spacing w:before="0" w:after="0"/>
              <w:contextualSpacing/>
              <w:rPr>
                <w:rFonts w:cs="Arial"/>
              </w:rPr>
            </w:pPr>
            <w:r w:rsidRPr="00535CB6">
              <w:rPr>
                <w:rFonts w:cs="Arial"/>
              </w:rPr>
              <w:t>Ocena kryterium jest 0/1. Uzyskanie oceny „0” jest jednoznaczne z odrzuceniem projektu.</w:t>
            </w:r>
          </w:p>
        </w:tc>
        <w:tc>
          <w:tcPr>
            <w:tcW w:w="449" w:type="pct"/>
          </w:tcPr>
          <w:p w14:paraId="4F947C3F" w14:textId="77777777" w:rsidR="00F734DE" w:rsidRPr="00535CB6" w:rsidRDefault="00F734DE" w:rsidP="001039FE">
            <w:pPr>
              <w:spacing w:before="0" w:after="0"/>
              <w:contextualSpacing/>
              <w:rPr>
                <w:rFonts w:cs="Arial"/>
              </w:rPr>
            </w:pPr>
            <w:r w:rsidRPr="00535CB6">
              <w:rPr>
                <w:rFonts w:cs="Arial"/>
              </w:rPr>
              <w:t>0/1</w:t>
            </w:r>
          </w:p>
        </w:tc>
      </w:tr>
      <w:tr w:rsidR="00963D9F" w:rsidRPr="00C96BF9" w14:paraId="43ACF415" w14:textId="77777777" w:rsidTr="001039FE">
        <w:tc>
          <w:tcPr>
            <w:tcW w:w="248" w:type="pct"/>
            <w:shd w:val="clear" w:color="auto" w:fill="auto"/>
          </w:tcPr>
          <w:p w14:paraId="5E9E836A" w14:textId="77777777" w:rsidR="00F734DE" w:rsidRPr="00535CB6" w:rsidRDefault="00F734DE" w:rsidP="001039FE">
            <w:pPr>
              <w:spacing w:before="0" w:after="0"/>
              <w:contextualSpacing/>
              <w:rPr>
                <w:rFonts w:cs="Arial"/>
              </w:rPr>
            </w:pPr>
            <w:r w:rsidRPr="00535CB6">
              <w:rPr>
                <w:rFonts w:cs="Arial"/>
              </w:rPr>
              <w:lastRenderedPageBreak/>
              <w:t>5.</w:t>
            </w:r>
          </w:p>
        </w:tc>
        <w:tc>
          <w:tcPr>
            <w:tcW w:w="1377" w:type="pct"/>
          </w:tcPr>
          <w:p w14:paraId="02246FF9" w14:textId="77777777" w:rsidR="00F734DE" w:rsidRPr="00535CB6" w:rsidRDefault="00F734DE" w:rsidP="001039FE">
            <w:pPr>
              <w:pStyle w:val="Akapitzlist0"/>
              <w:autoSpaceDE w:val="0"/>
              <w:autoSpaceDN w:val="0"/>
              <w:adjustRightInd w:val="0"/>
              <w:spacing w:before="0" w:after="0"/>
              <w:ind w:left="0"/>
              <w:rPr>
                <w:rFonts w:cs="Arial"/>
              </w:rPr>
            </w:pPr>
            <w:r w:rsidRPr="00535CB6">
              <w:rPr>
                <w:rFonts w:cs="Arial"/>
              </w:rPr>
              <w:t>Projekt prowadzi do zwiększenia liczby miejsc prowadzonych przez daną instytucję publiczną lub niepubliczną.</w:t>
            </w:r>
          </w:p>
        </w:tc>
        <w:tc>
          <w:tcPr>
            <w:tcW w:w="2926" w:type="pct"/>
          </w:tcPr>
          <w:p w14:paraId="4AE85D9A" w14:textId="1F0EB14B" w:rsidR="00F734DE" w:rsidRPr="00AF6B78" w:rsidRDefault="00F734DE" w:rsidP="001039FE">
            <w:pPr>
              <w:autoSpaceDE w:val="0"/>
              <w:autoSpaceDN w:val="0"/>
              <w:adjustRightInd w:val="0"/>
              <w:spacing w:before="0" w:after="0"/>
              <w:contextualSpacing/>
              <w:rPr>
                <w:rFonts w:cs="Arial"/>
                <w:iCs/>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4F5BB4FD" w14:textId="77777777" w:rsidR="00F734DE" w:rsidRPr="00535CB6" w:rsidRDefault="00F734DE" w:rsidP="001039FE">
            <w:pPr>
              <w:spacing w:before="0" w:after="0"/>
              <w:contextualSpacing/>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0C3B28CD" w14:textId="7991F5DF" w:rsidR="00F734DE" w:rsidRPr="00535CB6" w:rsidRDefault="00F734DE" w:rsidP="001039FE">
            <w:pPr>
              <w:spacing w:before="0" w:after="0"/>
              <w:contextualSpacing/>
              <w:rPr>
                <w:rFonts w:cs="Arial"/>
              </w:rPr>
            </w:pPr>
            <w:r w:rsidRPr="00535CB6">
              <w:rPr>
                <w:rFonts w:cs="Arial"/>
              </w:rPr>
              <w:t>Kryterium zapewnia, że Wnioskodawcy nie zlikwidują miejsc opieki nad dziećmi do lat 3, które prowadzili przed rozpoczęciem projektu zarówno w trakcie realizacji projektu, jak i</w:t>
            </w:r>
            <w:r w:rsidR="00AF6B78">
              <w:rPr>
                <w:rFonts w:cs="Arial"/>
              </w:rPr>
              <w:t> </w:t>
            </w:r>
            <w:r w:rsidRPr="00535CB6">
              <w:rPr>
                <w:rFonts w:cs="Arial"/>
              </w:rPr>
              <w:t>w</w:t>
            </w:r>
            <w:r w:rsidR="00AF6B78">
              <w:rPr>
                <w:rFonts w:cs="Arial"/>
              </w:rPr>
              <w:t> </w:t>
            </w:r>
            <w:r w:rsidRPr="00535CB6">
              <w:rPr>
                <w:rFonts w:cs="Arial"/>
              </w:rPr>
              <w:t>okresie trwałości.</w:t>
            </w:r>
          </w:p>
          <w:p w14:paraId="5499009C" w14:textId="5C4BEE63" w:rsidR="00F734DE" w:rsidRPr="00535CB6" w:rsidRDefault="00F734DE" w:rsidP="001039FE">
            <w:pPr>
              <w:autoSpaceDE w:val="0"/>
              <w:autoSpaceDN w:val="0"/>
              <w:adjustRightInd w:val="0"/>
              <w:spacing w:before="0" w:after="0"/>
              <w:contextualSpacing/>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dofinansowanie( 2016) zgodnie ze zgłoszeniem do</w:t>
            </w:r>
            <w:r w:rsidR="00AF6B78">
              <w:rPr>
                <w:rFonts w:cs="Arial"/>
              </w:rPr>
              <w:t> </w:t>
            </w:r>
            <w:r w:rsidRPr="00535CB6">
              <w:rPr>
                <w:rFonts w:cs="Arial"/>
              </w:rPr>
              <w:t>właściwej instytucji. W przypadku podmiotów, które funkcjonują w okresie krótszym niż 1 rok należy podać dane za cały okres funkcjonowania. W tym przypadku pod uwagę brana będzie najwyższa wartość wskazana przez Wnioskodawcę (np. w okresie 2 m-cy 2016 roku liczba miejsc prowadzona przez Wnioskodawcę wyniosła 20. W 2016 roku liczba miejsc prowadzona przez Wnioskodawcę wynosi.26. Pod uwagę brana będzie liczba największa, a więc 26 miejsc).</w:t>
            </w:r>
          </w:p>
          <w:p w14:paraId="0CB94D19" w14:textId="77777777" w:rsidR="00F734DE" w:rsidRPr="00535CB6" w:rsidRDefault="00F734DE" w:rsidP="001039FE">
            <w:pPr>
              <w:autoSpaceDE w:val="0"/>
              <w:autoSpaceDN w:val="0"/>
              <w:adjustRightInd w:val="0"/>
              <w:spacing w:before="0" w:after="0"/>
              <w:contextualSpacing/>
              <w:rPr>
                <w:rFonts w:cs="Arial"/>
              </w:rPr>
            </w:pPr>
            <w:r w:rsidRPr="00535CB6">
              <w:rPr>
                <w:rFonts w:cs="Arial"/>
              </w:rPr>
              <w:t>W przypadku podmiotów nowych utworzone w projekcie miejsca stanowią przyrost netto.</w:t>
            </w:r>
          </w:p>
          <w:p w14:paraId="3BCF6530" w14:textId="77777777" w:rsidR="00F734DE" w:rsidRPr="00535CB6" w:rsidRDefault="00F734DE" w:rsidP="001039FE">
            <w:pPr>
              <w:autoSpaceDE w:val="0"/>
              <w:autoSpaceDN w:val="0"/>
              <w:adjustRightInd w:val="0"/>
              <w:spacing w:before="0" w:after="0"/>
              <w:contextualSpacing/>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E69C99E" w14:textId="77777777" w:rsidR="00F734DE" w:rsidRPr="00535CB6" w:rsidRDefault="00F734DE" w:rsidP="001039FE">
            <w:pPr>
              <w:autoSpaceDE w:val="0"/>
              <w:autoSpaceDN w:val="0"/>
              <w:adjustRightInd w:val="0"/>
              <w:spacing w:before="0" w:after="0"/>
              <w:contextualSpacing/>
              <w:rPr>
                <w:rFonts w:cs="Arial"/>
              </w:rPr>
            </w:pPr>
            <w:r w:rsidRPr="00535CB6">
              <w:rPr>
                <w:rFonts w:cs="Arial"/>
              </w:rPr>
              <w:t>Wp= Wd - Wb</w:t>
            </w:r>
          </w:p>
          <w:p w14:paraId="5B686A72" w14:textId="77777777" w:rsidR="00F734DE" w:rsidRPr="00535CB6" w:rsidRDefault="00F734DE" w:rsidP="001039FE">
            <w:pPr>
              <w:autoSpaceDE w:val="0"/>
              <w:autoSpaceDN w:val="0"/>
              <w:adjustRightInd w:val="0"/>
              <w:spacing w:before="0" w:after="0"/>
              <w:contextualSpacing/>
              <w:rPr>
                <w:rFonts w:cs="Arial"/>
              </w:rPr>
            </w:pPr>
            <w:r w:rsidRPr="00535CB6">
              <w:rPr>
                <w:rFonts w:cs="Arial"/>
              </w:rPr>
              <w:t>Wp = liczba miejsc utworzona w wyniku projektu</w:t>
            </w:r>
          </w:p>
          <w:p w14:paraId="4FC86C28" w14:textId="77777777" w:rsidR="00F734DE" w:rsidRPr="00535CB6" w:rsidRDefault="00F734DE" w:rsidP="001039FE">
            <w:pPr>
              <w:autoSpaceDE w:val="0"/>
              <w:autoSpaceDN w:val="0"/>
              <w:adjustRightInd w:val="0"/>
              <w:spacing w:before="0" w:after="0"/>
              <w:contextualSpacing/>
              <w:rPr>
                <w:rFonts w:cs="Arial"/>
              </w:rPr>
            </w:pPr>
            <w:r w:rsidRPr="00535CB6">
              <w:rPr>
                <w:rFonts w:cs="Arial"/>
              </w:rPr>
              <w:t>Wd = Wartość docelowa = dotychczas prowadzone miejsca opieki nad dziećmi do lat 3 + miejsca planowane do utworzenia w projekcie</w:t>
            </w:r>
          </w:p>
          <w:p w14:paraId="56EA2514" w14:textId="77777777" w:rsidR="00F734DE" w:rsidRPr="00535CB6" w:rsidRDefault="00F734DE" w:rsidP="001039FE">
            <w:pPr>
              <w:pStyle w:val="Tekstkomentarza"/>
              <w:spacing w:before="0" w:after="0" w:line="259" w:lineRule="auto"/>
              <w:contextualSpacing/>
              <w:rPr>
                <w:rFonts w:cs="Arial"/>
              </w:rPr>
            </w:pPr>
            <w:r w:rsidRPr="00535CB6">
              <w:rPr>
                <w:rFonts w:cs="Arial"/>
              </w:rPr>
              <w:t>Wb = Wartość bazowa = liczba dotychczas prowadzonych miejsc (liczba miejsc w roku poprzedzającym złożenie wniosku o dofinansowanie).</w:t>
            </w:r>
          </w:p>
          <w:p w14:paraId="6F9D5557" w14:textId="77777777" w:rsidR="00F734DE" w:rsidRPr="00535CB6" w:rsidRDefault="00F734DE" w:rsidP="001039FE">
            <w:pPr>
              <w:autoSpaceDE w:val="0"/>
              <w:autoSpaceDN w:val="0"/>
              <w:adjustRightInd w:val="0"/>
              <w:spacing w:before="0" w:after="0"/>
              <w:contextualSpacing/>
              <w:rPr>
                <w:rFonts w:cs="Arial"/>
              </w:rPr>
            </w:pPr>
            <w:r w:rsidRPr="00535CB6">
              <w:rPr>
                <w:rFonts w:cs="Arial"/>
              </w:rPr>
              <w:t>Spełnienie kryterium jest warunkiem koniecznym do otrzymania dofinansowania.</w:t>
            </w:r>
          </w:p>
          <w:p w14:paraId="01DFEC16" w14:textId="77777777" w:rsidR="00F734DE" w:rsidRPr="00535CB6" w:rsidRDefault="00F734DE" w:rsidP="001039FE">
            <w:pPr>
              <w:autoSpaceDE w:val="0"/>
              <w:autoSpaceDN w:val="0"/>
              <w:adjustRightInd w:val="0"/>
              <w:spacing w:before="0" w:after="0"/>
              <w:contextualSpacing/>
              <w:rPr>
                <w:rFonts w:cs="Arial"/>
              </w:rPr>
            </w:pPr>
            <w:r w:rsidRPr="00535CB6">
              <w:rPr>
                <w:rFonts w:cs="Arial"/>
              </w:rPr>
              <w:t>Ocena kryterium jest 0/1. Uzyskanie oceny „0” jest jednoznaczne z odrzuceniem projektu.</w:t>
            </w:r>
          </w:p>
        </w:tc>
        <w:tc>
          <w:tcPr>
            <w:tcW w:w="449" w:type="pct"/>
          </w:tcPr>
          <w:p w14:paraId="2D1CC48C" w14:textId="6BCE8F6D" w:rsidR="00F734DE" w:rsidRPr="00535CB6" w:rsidRDefault="00F734DE" w:rsidP="001039FE">
            <w:pPr>
              <w:autoSpaceDE w:val="0"/>
              <w:autoSpaceDN w:val="0"/>
              <w:adjustRightInd w:val="0"/>
              <w:spacing w:before="0" w:after="0"/>
              <w:contextualSpacing/>
              <w:rPr>
                <w:rFonts w:cs="Arial"/>
              </w:rPr>
            </w:pPr>
            <w:r w:rsidRPr="00535CB6">
              <w:rPr>
                <w:rFonts w:cs="Arial"/>
              </w:rPr>
              <w:t>0/1</w:t>
            </w:r>
          </w:p>
        </w:tc>
      </w:tr>
      <w:tr w:rsidR="00963D9F" w:rsidRPr="00C96BF9" w14:paraId="32D6E34E" w14:textId="77777777" w:rsidTr="001039FE">
        <w:trPr>
          <w:trHeight w:val="705"/>
        </w:trPr>
        <w:tc>
          <w:tcPr>
            <w:tcW w:w="248" w:type="pct"/>
            <w:tcBorders>
              <w:bottom w:val="single" w:sz="4" w:space="0" w:color="auto"/>
            </w:tcBorders>
            <w:shd w:val="clear" w:color="auto" w:fill="auto"/>
          </w:tcPr>
          <w:p w14:paraId="5D1CB44A" w14:textId="77777777" w:rsidR="00F734DE" w:rsidRPr="00535CB6" w:rsidRDefault="00F734DE" w:rsidP="001039FE">
            <w:pPr>
              <w:spacing w:before="0" w:after="0"/>
              <w:contextualSpacing/>
              <w:rPr>
                <w:rFonts w:cs="Arial"/>
              </w:rPr>
            </w:pPr>
            <w:r w:rsidRPr="00535CB6">
              <w:rPr>
                <w:rFonts w:cs="Arial"/>
              </w:rPr>
              <w:t>6.</w:t>
            </w:r>
          </w:p>
        </w:tc>
        <w:tc>
          <w:tcPr>
            <w:tcW w:w="1377" w:type="pct"/>
            <w:tcBorders>
              <w:bottom w:val="single" w:sz="4" w:space="0" w:color="auto"/>
            </w:tcBorders>
          </w:tcPr>
          <w:p w14:paraId="313D5732" w14:textId="77777777" w:rsidR="00F734DE" w:rsidRPr="00535CB6" w:rsidRDefault="00F734DE" w:rsidP="001039FE">
            <w:pPr>
              <w:spacing w:before="0" w:after="0"/>
              <w:contextualSpacing/>
              <w:rPr>
                <w:rFonts w:cs="Arial"/>
                <w:strike/>
              </w:rPr>
            </w:pPr>
            <w:r w:rsidRPr="00535CB6">
              <w:rPr>
                <w:rFonts w:cs="Arial"/>
              </w:rPr>
              <w:t>Projekt zapewnia osiągnięcie Wskaźnika rezultatu bezpośredniego na minimalnym poziomie odpowiednio do grup docelowych:</w:t>
            </w:r>
          </w:p>
          <w:p w14:paraId="1946EA9D" w14:textId="77777777" w:rsidR="00F734DE" w:rsidRPr="00535CB6" w:rsidRDefault="00F734DE" w:rsidP="001039FE">
            <w:pPr>
              <w:pStyle w:val="Default"/>
              <w:numPr>
                <w:ilvl w:val="0"/>
                <w:numId w:val="531"/>
              </w:numPr>
              <w:spacing w:before="0" w:line="259" w:lineRule="auto"/>
              <w:ind w:left="314" w:hanging="314"/>
              <w:contextualSpacing/>
              <w:jc w:val="left"/>
              <w:rPr>
                <w:rFonts w:ascii="Arial" w:hAnsi="Arial" w:cs="Arial"/>
                <w:color w:val="auto"/>
                <w:sz w:val="20"/>
                <w:szCs w:val="20"/>
              </w:rPr>
            </w:pPr>
            <w:r w:rsidRPr="00535CB6">
              <w:rPr>
                <w:rFonts w:ascii="Arial" w:hAnsi="Arial" w:cs="Arial"/>
                <w:color w:val="auto"/>
                <w:sz w:val="20"/>
                <w:szCs w:val="20"/>
              </w:rPr>
              <w:lastRenderedPageBreak/>
              <w:t>liczbą osób, które powróciły na rynek pracy po przerwie związanej z urodzeniem/ wychowaniem dziecka, po zakończeniu programu - 80 %</w:t>
            </w:r>
          </w:p>
          <w:p w14:paraId="50A34D85" w14:textId="77777777" w:rsidR="00F734DE" w:rsidRPr="00535CB6" w:rsidRDefault="00F734DE" w:rsidP="001039FE">
            <w:pPr>
              <w:pStyle w:val="Default"/>
              <w:spacing w:before="0" w:line="259" w:lineRule="auto"/>
              <w:ind w:left="228"/>
              <w:contextualSpacing/>
              <w:jc w:val="left"/>
              <w:rPr>
                <w:rFonts w:ascii="Arial" w:hAnsi="Arial" w:cs="Arial"/>
                <w:color w:val="auto"/>
                <w:sz w:val="20"/>
                <w:szCs w:val="20"/>
              </w:rPr>
            </w:pPr>
            <w:r w:rsidRPr="00535CB6">
              <w:rPr>
                <w:rFonts w:ascii="Arial" w:hAnsi="Arial" w:cs="Arial"/>
                <w:color w:val="auto"/>
                <w:sz w:val="20"/>
                <w:szCs w:val="20"/>
              </w:rPr>
              <w:t>oraz</w:t>
            </w:r>
          </w:p>
          <w:p w14:paraId="23E1C1E8" w14:textId="77777777" w:rsidR="00F734DE" w:rsidRPr="00535CB6" w:rsidRDefault="00F734DE" w:rsidP="001039FE">
            <w:pPr>
              <w:pStyle w:val="Default"/>
              <w:numPr>
                <w:ilvl w:val="0"/>
                <w:numId w:val="531"/>
              </w:numPr>
              <w:spacing w:before="0" w:line="259" w:lineRule="auto"/>
              <w:ind w:left="228" w:hanging="283"/>
              <w:contextualSpacing/>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926" w:type="pct"/>
            <w:tcBorders>
              <w:bottom w:val="single" w:sz="4" w:space="0" w:color="auto"/>
            </w:tcBorders>
          </w:tcPr>
          <w:p w14:paraId="26D8ABE9" w14:textId="77777777" w:rsidR="00F734DE" w:rsidRPr="00535CB6" w:rsidRDefault="00F734DE" w:rsidP="001039FE">
            <w:pPr>
              <w:spacing w:before="0" w:after="0"/>
              <w:contextualSpacing/>
              <w:rPr>
                <w:rFonts w:cs="Arial"/>
              </w:rPr>
            </w:pPr>
            <w:r w:rsidRPr="00535CB6">
              <w:rPr>
                <w:rFonts w:cs="Arial"/>
              </w:rPr>
              <w:lastRenderedPageBreak/>
              <w:t>Minimalny poziom efektów realizacji projektu dla Działania 8.3 określono w RPO WM 2014-2020 jako wskaźnik rezultatu bezpośredniego dla przedmiotowego konkursu, które zdefiniowano w Wspólnej Liście Wskaźników Kluczowych.</w:t>
            </w:r>
          </w:p>
          <w:p w14:paraId="6147E02F" w14:textId="77777777" w:rsidR="00F734DE" w:rsidRPr="00535CB6" w:rsidRDefault="00F734DE" w:rsidP="001039FE">
            <w:pPr>
              <w:spacing w:before="0" w:after="0"/>
              <w:contextualSpacing/>
              <w:rPr>
                <w:rFonts w:cs="Arial"/>
              </w:rPr>
            </w:pPr>
            <w:r w:rsidRPr="00535CB6">
              <w:rPr>
                <w:rFonts w:cs="Arial"/>
              </w:rPr>
              <w:lastRenderedPageBreak/>
              <w:t>Wskaźnik rezultatu bezpośredniego dla osób z grupy docelowej spełniającej warunki określone w lit. a) wynosi 80%.</w:t>
            </w:r>
          </w:p>
          <w:p w14:paraId="1D706369" w14:textId="77777777" w:rsidR="00F734DE" w:rsidRPr="00535CB6" w:rsidRDefault="00F734DE" w:rsidP="001039FE">
            <w:pPr>
              <w:spacing w:before="0" w:after="0"/>
              <w:contextualSpacing/>
              <w:rPr>
                <w:rFonts w:cs="Arial"/>
              </w:rPr>
            </w:pPr>
            <w:r w:rsidRPr="00535CB6">
              <w:rPr>
                <w:rFonts w:cs="Arial"/>
              </w:rPr>
              <w:t>Wskaźnik rezultatu bezpośredniego dla osób z grupy docelowej spełniającej warunki określone w lit. b) wynosi 70%.</w:t>
            </w:r>
          </w:p>
          <w:p w14:paraId="7BA2820A" w14:textId="284EA419" w:rsidR="00F734DE" w:rsidRPr="00535CB6" w:rsidRDefault="00F734DE" w:rsidP="001039FE">
            <w:pPr>
              <w:spacing w:before="0" w:after="0"/>
              <w:contextualSpacing/>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2463C41A" w14:textId="77777777" w:rsidR="00F734DE" w:rsidRPr="00535CB6" w:rsidRDefault="00F734DE" w:rsidP="001039FE">
            <w:pPr>
              <w:autoSpaceDE w:val="0"/>
              <w:autoSpaceDN w:val="0"/>
              <w:adjustRightInd w:val="0"/>
              <w:spacing w:before="0" w:after="0"/>
              <w:contextualSpacing/>
              <w:rPr>
                <w:rFonts w:cs="Arial"/>
              </w:rPr>
            </w:pPr>
            <w:r w:rsidRPr="00535CB6">
              <w:rPr>
                <w:rFonts w:cs="Arial"/>
              </w:rPr>
              <w:t>Wskaźnik wyrażony jest:</w:t>
            </w:r>
          </w:p>
          <w:p w14:paraId="2266E6B3" w14:textId="77777777" w:rsidR="00F734DE" w:rsidRPr="00535CB6" w:rsidRDefault="00F734DE" w:rsidP="001039FE">
            <w:pPr>
              <w:numPr>
                <w:ilvl w:val="0"/>
                <w:numId w:val="79"/>
              </w:numPr>
              <w:autoSpaceDE w:val="0"/>
              <w:autoSpaceDN w:val="0"/>
              <w:adjustRightInd w:val="0"/>
              <w:spacing w:before="0" w:after="0"/>
              <w:ind w:left="223" w:hanging="223"/>
              <w:contextualSpacing/>
              <w:rPr>
                <w:rFonts w:cs="Arial"/>
              </w:rPr>
            </w:pPr>
            <w:r w:rsidRPr="00535CB6">
              <w:rPr>
                <w:rFonts w:cs="Arial"/>
              </w:rPr>
              <w:t>odsetkiem osób, które powróciły do zatrudnienia w ogólnej liczbie osób objętych wsparciem w projekcie, spełniających warunki określone w lit. a).</w:t>
            </w:r>
          </w:p>
          <w:p w14:paraId="60AD1EEB" w14:textId="77777777" w:rsidR="00F734DE" w:rsidRPr="00535CB6" w:rsidRDefault="00F734DE" w:rsidP="001039FE">
            <w:pPr>
              <w:numPr>
                <w:ilvl w:val="0"/>
                <w:numId w:val="78"/>
              </w:numPr>
              <w:autoSpaceDE w:val="0"/>
              <w:autoSpaceDN w:val="0"/>
              <w:adjustRightInd w:val="0"/>
              <w:spacing w:before="0" w:after="0"/>
              <w:ind w:left="223" w:hanging="223"/>
              <w:contextualSpacing/>
              <w:rPr>
                <w:rFonts w:cs="Arial"/>
              </w:rPr>
            </w:pPr>
            <w:r w:rsidRPr="00535CB6">
              <w:rPr>
                <w:rFonts w:cs="Arial"/>
              </w:rPr>
              <w:t>odsetkiem osób, które podjęły pracę lub jej poszukują w ogólnej liczbie osób objętych wsparciem w projekcie, spełniających warunki określone w lit. b).</w:t>
            </w:r>
          </w:p>
          <w:p w14:paraId="6C87F88E" w14:textId="77777777" w:rsidR="00F734DE" w:rsidRPr="00535CB6" w:rsidRDefault="00F734DE" w:rsidP="001039FE">
            <w:pPr>
              <w:spacing w:before="0" w:after="0"/>
              <w:contextualSpacing/>
              <w:rPr>
                <w:rFonts w:cs="Arial"/>
              </w:rPr>
            </w:pPr>
            <w:r w:rsidRPr="00535CB6">
              <w:rPr>
                <w:rFonts w:cs="Arial"/>
              </w:rPr>
              <w:t>Kryterium będzie weryfikowane na podstawie deklaracji Wnioskodawcy zawartej w treści wniosku o dofinansowanie.</w:t>
            </w:r>
          </w:p>
          <w:p w14:paraId="375761F6" w14:textId="77777777" w:rsidR="00F734DE" w:rsidRPr="00535CB6" w:rsidRDefault="00F734DE" w:rsidP="001039FE">
            <w:pPr>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49" w:type="pct"/>
          </w:tcPr>
          <w:p w14:paraId="2E55F64E" w14:textId="77777777" w:rsidR="00F734DE" w:rsidRPr="00535CB6" w:rsidRDefault="00F734DE" w:rsidP="001039FE">
            <w:pPr>
              <w:autoSpaceDE w:val="0"/>
              <w:autoSpaceDN w:val="0"/>
              <w:adjustRightInd w:val="0"/>
              <w:spacing w:before="0" w:after="0"/>
              <w:contextualSpacing/>
              <w:rPr>
                <w:rFonts w:cs="Arial"/>
              </w:rPr>
            </w:pPr>
            <w:r w:rsidRPr="00535CB6">
              <w:rPr>
                <w:rFonts w:cs="Arial"/>
              </w:rPr>
              <w:lastRenderedPageBreak/>
              <w:t>0/1</w:t>
            </w:r>
          </w:p>
        </w:tc>
      </w:tr>
      <w:tr w:rsidR="00963D9F" w:rsidRPr="00C96BF9" w14:paraId="04AC2E51" w14:textId="77777777" w:rsidTr="001039FE">
        <w:trPr>
          <w:gridAfter w:val="1"/>
          <w:wAfter w:w="449" w:type="pct"/>
          <w:trHeight w:val="329"/>
        </w:trPr>
        <w:tc>
          <w:tcPr>
            <w:tcW w:w="4551" w:type="pct"/>
            <w:gridSpan w:val="3"/>
            <w:shd w:val="clear" w:color="auto" w:fill="auto"/>
          </w:tcPr>
          <w:p w14:paraId="78DB006C" w14:textId="77777777" w:rsidR="00F734DE" w:rsidRPr="00535CB6" w:rsidRDefault="00F734DE" w:rsidP="001039FE">
            <w:pPr>
              <w:autoSpaceDE w:val="0"/>
              <w:autoSpaceDN w:val="0"/>
              <w:adjustRightInd w:val="0"/>
              <w:spacing w:before="0" w:after="0"/>
              <w:contextualSpacing/>
              <w:rPr>
                <w:rFonts w:cs="Arial"/>
              </w:rPr>
            </w:pPr>
            <w:r w:rsidRPr="00535CB6">
              <w:rPr>
                <w:rFonts w:cs="Arial"/>
                <w:b/>
              </w:rPr>
              <w:t>Kryteria dostępu do oceny na etapie oceny merytorycznej</w:t>
            </w:r>
          </w:p>
        </w:tc>
      </w:tr>
      <w:tr w:rsidR="00963D9F" w:rsidRPr="00C96BF9" w14:paraId="1B67B4B4" w14:textId="77777777" w:rsidTr="001039FE">
        <w:trPr>
          <w:trHeight w:val="6538"/>
        </w:trPr>
        <w:tc>
          <w:tcPr>
            <w:tcW w:w="248" w:type="pct"/>
            <w:shd w:val="clear" w:color="auto" w:fill="auto"/>
          </w:tcPr>
          <w:p w14:paraId="5C798F4C" w14:textId="77777777" w:rsidR="00F734DE" w:rsidRPr="00535CB6" w:rsidRDefault="00F734DE" w:rsidP="001039FE">
            <w:pPr>
              <w:spacing w:before="0" w:after="0"/>
              <w:contextualSpacing/>
              <w:rPr>
                <w:rFonts w:cs="Arial"/>
              </w:rPr>
            </w:pPr>
            <w:r w:rsidRPr="00535CB6">
              <w:rPr>
                <w:rFonts w:cs="Arial"/>
              </w:rPr>
              <w:lastRenderedPageBreak/>
              <w:t>7.</w:t>
            </w:r>
          </w:p>
        </w:tc>
        <w:tc>
          <w:tcPr>
            <w:tcW w:w="1377" w:type="pct"/>
          </w:tcPr>
          <w:p w14:paraId="3E7B4774" w14:textId="77777777" w:rsidR="00F734DE" w:rsidRPr="00535CB6" w:rsidRDefault="00F734DE" w:rsidP="001039FE">
            <w:pPr>
              <w:autoSpaceDE w:val="0"/>
              <w:autoSpaceDN w:val="0"/>
              <w:adjustRightInd w:val="0"/>
              <w:spacing w:before="0" w:after="0"/>
              <w:contextualSpacing/>
              <w:rPr>
                <w:rFonts w:cs="Arial"/>
                <w:lang w:eastAsia="x-none"/>
              </w:rPr>
            </w:pPr>
            <w:r w:rsidRPr="00535CB6">
              <w:rPr>
                <w:rFonts w:cs="Arial"/>
                <w:lang w:eastAsia="x-none"/>
              </w:rPr>
              <w:t>Wnioskodawca przedstawia we Wniosku o dofinansowanie następujące informacje zawierające dla typów operacji, których dotyczy projekt:</w:t>
            </w:r>
          </w:p>
          <w:p w14:paraId="1A70F5C0" w14:textId="77777777" w:rsidR="00F734DE" w:rsidRPr="00535CB6" w:rsidRDefault="00F734DE" w:rsidP="001039FE">
            <w:pPr>
              <w:numPr>
                <w:ilvl w:val="0"/>
                <w:numId w:val="75"/>
              </w:numPr>
              <w:autoSpaceDE w:val="0"/>
              <w:autoSpaceDN w:val="0"/>
              <w:adjustRightInd w:val="0"/>
              <w:spacing w:before="0" w:after="0"/>
              <w:ind w:left="228" w:hanging="228"/>
              <w:contextualSpacing/>
              <w:rPr>
                <w:rFonts w:cs="Arial"/>
                <w:lang w:eastAsia="x-none"/>
              </w:rPr>
            </w:pPr>
            <w:r w:rsidRPr="00535CB6">
              <w:rPr>
                <w:rFonts w:cs="Arial"/>
                <w:lang w:eastAsia="x-none"/>
              </w:rPr>
              <w:t>uzasadnienie zapotrzebowania na miejsca opieki nad dziećmi do lat 3</w:t>
            </w:r>
          </w:p>
          <w:p w14:paraId="7A907A99" w14:textId="77777777" w:rsidR="00F734DE" w:rsidRPr="00535CB6" w:rsidRDefault="00F734DE" w:rsidP="001039FE">
            <w:pPr>
              <w:numPr>
                <w:ilvl w:val="0"/>
                <w:numId w:val="75"/>
              </w:numPr>
              <w:autoSpaceDE w:val="0"/>
              <w:autoSpaceDN w:val="0"/>
              <w:adjustRightInd w:val="0"/>
              <w:spacing w:before="0" w:after="0"/>
              <w:ind w:left="291" w:hanging="284"/>
              <w:contextualSpacing/>
              <w:rPr>
                <w:rFonts w:cs="Arial"/>
                <w:lang w:eastAsia="x-none"/>
              </w:rPr>
            </w:pPr>
            <w:r w:rsidRPr="00535CB6">
              <w:rPr>
                <w:rFonts w:cs="Arial"/>
                <w:lang w:eastAsia="x-none"/>
              </w:rPr>
              <w:t>opis warunków lokalowych;</w:t>
            </w:r>
          </w:p>
          <w:p w14:paraId="13BC3419" w14:textId="77777777" w:rsidR="00F734DE" w:rsidRPr="00535CB6" w:rsidRDefault="00F734DE" w:rsidP="001039FE">
            <w:pPr>
              <w:numPr>
                <w:ilvl w:val="0"/>
                <w:numId w:val="75"/>
              </w:numPr>
              <w:autoSpaceDE w:val="0"/>
              <w:autoSpaceDN w:val="0"/>
              <w:adjustRightInd w:val="0"/>
              <w:spacing w:before="0" w:after="0"/>
              <w:ind w:left="291" w:hanging="284"/>
              <w:contextualSpacing/>
              <w:rPr>
                <w:rFonts w:cs="Arial"/>
                <w:lang w:eastAsia="x-none"/>
              </w:rPr>
            </w:pPr>
            <w:r w:rsidRPr="00535CB6">
              <w:rPr>
                <w:rFonts w:cs="Arial"/>
                <w:lang w:eastAsia="x-none"/>
              </w:rPr>
              <w:t>zasady rekrutacji uczestników do projektu;</w:t>
            </w:r>
          </w:p>
          <w:p w14:paraId="362767F1" w14:textId="77777777" w:rsidR="00F734DE" w:rsidRPr="00535CB6" w:rsidRDefault="00F734DE" w:rsidP="001039FE">
            <w:pPr>
              <w:pStyle w:val="Akapitzlist0"/>
              <w:numPr>
                <w:ilvl w:val="0"/>
                <w:numId w:val="75"/>
              </w:numPr>
              <w:autoSpaceDE w:val="0"/>
              <w:autoSpaceDN w:val="0"/>
              <w:adjustRightInd w:val="0"/>
              <w:spacing w:before="0" w:after="0"/>
              <w:ind w:left="332" w:hanging="332"/>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i niani”.</w:t>
            </w:r>
          </w:p>
        </w:tc>
        <w:tc>
          <w:tcPr>
            <w:tcW w:w="2926" w:type="pct"/>
          </w:tcPr>
          <w:p w14:paraId="20CB5F9F" w14:textId="77777777" w:rsidR="00F734DE" w:rsidRPr="00535CB6" w:rsidRDefault="00F734DE" w:rsidP="001039FE">
            <w:pPr>
              <w:autoSpaceDE w:val="0"/>
              <w:autoSpaceDN w:val="0"/>
              <w:adjustRightInd w:val="0"/>
              <w:spacing w:before="0" w:after="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5200CC9" w14:textId="77777777" w:rsidR="00F734DE" w:rsidRPr="00535CB6" w:rsidRDefault="00F734DE" w:rsidP="001039FE">
            <w:pPr>
              <w:autoSpaceDE w:val="0"/>
              <w:autoSpaceDN w:val="0"/>
              <w:adjustRightInd w:val="0"/>
              <w:spacing w:before="0" w:after="0"/>
              <w:contextualSpacing/>
              <w:rPr>
                <w:rFonts w:cs="Arial"/>
              </w:rPr>
            </w:pPr>
            <w:r w:rsidRPr="00535CB6">
              <w:rPr>
                <w:rFonts w:cs="Arial"/>
              </w:rPr>
              <w:t>Zgodnie z kryterium projekt ma zapewnić adekwatne i efektywne wsparcie.</w:t>
            </w:r>
          </w:p>
          <w:p w14:paraId="29975370" w14:textId="77777777" w:rsidR="00F734DE" w:rsidRPr="00535CB6" w:rsidRDefault="00F734DE" w:rsidP="001039FE">
            <w:pPr>
              <w:autoSpaceDE w:val="0"/>
              <w:autoSpaceDN w:val="0"/>
              <w:adjustRightInd w:val="0"/>
              <w:spacing w:before="0" w:after="0"/>
              <w:contextualSpacing/>
              <w:rPr>
                <w:rFonts w:cs="Arial"/>
              </w:rPr>
            </w:pPr>
            <w:r w:rsidRPr="00535CB6">
              <w:rPr>
                <w:rFonts w:cs="Arial"/>
              </w:rPr>
              <w:t>W związku z tym Wnioskodawca zawiera we wniosku o dofinansowanie informacje na temat:</w:t>
            </w:r>
          </w:p>
          <w:p w14:paraId="2D68B00D" w14:textId="77777777" w:rsidR="00F734DE" w:rsidRPr="00535CB6" w:rsidRDefault="00F734DE" w:rsidP="001039FE">
            <w:pPr>
              <w:numPr>
                <w:ilvl w:val="0"/>
                <w:numId w:val="77"/>
              </w:numPr>
              <w:autoSpaceDE w:val="0"/>
              <w:autoSpaceDN w:val="0"/>
              <w:adjustRightInd w:val="0"/>
              <w:spacing w:before="0" w:after="0"/>
              <w:ind w:left="364" w:hanging="283"/>
              <w:contextualSpacing/>
              <w:rPr>
                <w:rFonts w:cs="Arial"/>
              </w:rPr>
            </w:pPr>
            <w:r w:rsidRPr="00535CB6">
              <w:rPr>
                <w:rFonts w:cs="Arial"/>
              </w:rPr>
              <w:t xml:space="preserve">zapotrzebowania na miejsc opieki dla dzieci do lat 3 wraz z analizą zróżnicowań przestrzennych do form opieki nad dziećmi do lat 3 i prognoz demograficznych sporządzonych dla obszaru, na którym realizowany jest projekt za okres </w:t>
            </w:r>
            <w:r w:rsidRPr="00535CB6">
              <w:rPr>
                <w:rFonts w:cs="Arial"/>
                <w:u w:val="single"/>
              </w:rPr>
              <w:t xml:space="preserve">trzech lat kalendarzowych poprzedzających złożenie wniosku. W przypadku prognoz demograficznych analiza ma obejmować 3 kolejne lata począwszy od roku, w którym składany jest wniosek o dofinansowanie. </w:t>
            </w: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w:t>
            </w:r>
          </w:p>
          <w:p w14:paraId="2436BDB0" w14:textId="77777777" w:rsidR="00F734DE" w:rsidRPr="00535CB6" w:rsidRDefault="00F734DE" w:rsidP="001039FE">
            <w:pPr>
              <w:numPr>
                <w:ilvl w:val="0"/>
                <w:numId w:val="77"/>
              </w:numPr>
              <w:autoSpaceDE w:val="0"/>
              <w:autoSpaceDN w:val="0"/>
              <w:adjustRightInd w:val="0"/>
              <w:spacing w:before="0" w:after="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317D00B" w14:textId="77777777" w:rsidR="00F734DE" w:rsidRPr="00535CB6" w:rsidRDefault="00F734DE" w:rsidP="001039FE">
            <w:pPr>
              <w:pageBreakBefore/>
              <w:numPr>
                <w:ilvl w:val="0"/>
                <w:numId w:val="77"/>
              </w:numPr>
              <w:autoSpaceDE w:val="0"/>
              <w:autoSpaceDN w:val="0"/>
              <w:adjustRightInd w:val="0"/>
              <w:spacing w:before="0" w:after="0"/>
              <w:ind w:left="364" w:hanging="283"/>
              <w:contextualSpacing/>
              <w:rPr>
                <w:rFonts w:cs="Arial"/>
              </w:rPr>
            </w:pPr>
            <w:r w:rsidRPr="00535CB6">
              <w:rPr>
                <w:rFonts w:cs="Arial"/>
              </w:rPr>
              <w:t>zasad rekrutacji do projektu,</w:t>
            </w:r>
          </w:p>
          <w:p w14:paraId="23951E4C" w14:textId="77777777" w:rsidR="00F734DE" w:rsidRPr="00535CB6" w:rsidRDefault="00F734DE" w:rsidP="001039FE">
            <w:pPr>
              <w:pageBreakBefore/>
              <w:numPr>
                <w:ilvl w:val="0"/>
                <w:numId w:val="77"/>
              </w:numPr>
              <w:autoSpaceDE w:val="0"/>
              <w:autoSpaceDN w:val="0"/>
              <w:adjustRightInd w:val="0"/>
              <w:spacing w:before="0" w:after="0"/>
              <w:ind w:left="364" w:hanging="283"/>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AB81D75" w14:textId="77777777" w:rsidR="00F734DE" w:rsidRPr="00535CB6" w:rsidRDefault="00F734DE" w:rsidP="001039FE">
            <w:pPr>
              <w:autoSpaceDE w:val="0"/>
              <w:autoSpaceDN w:val="0"/>
              <w:adjustRightInd w:val="0"/>
              <w:spacing w:before="0" w:after="0"/>
              <w:contextualSpacing/>
              <w:rPr>
                <w:rFonts w:cs="Arial"/>
              </w:rPr>
            </w:pPr>
            <w:r w:rsidRPr="00535CB6">
              <w:rPr>
                <w:rFonts w:cs="Arial"/>
              </w:rPr>
              <w:t>Spełnienie kryterium będzie oceniane na postawie ww. informacji, które Wnioskodawca zawiera w treści wniosku o dofinansowanie.</w:t>
            </w:r>
          </w:p>
          <w:p w14:paraId="744ECECB" w14:textId="77777777" w:rsidR="00F734DE" w:rsidRPr="00535CB6" w:rsidRDefault="00F734DE" w:rsidP="001039FE">
            <w:pPr>
              <w:autoSpaceDE w:val="0"/>
              <w:autoSpaceDN w:val="0"/>
              <w:adjustRightInd w:val="0"/>
              <w:spacing w:before="0" w:after="0"/>
              <w:contextualSpacing/>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49" w:type="pct"/>
          </w:tcPr>
          <w:p w14:paraId="0E6031EB" w14:textId="77777777" w:rsidR="00F734DE" w:rsidRPr="00535CB6" w:rsidRDefault="00F734DE" w:rsidP="001039FE">
            <w:pPr>
              <w:autoSpaceDE w:val="0"/>
              <w:autoSpaceDN w:val="0"/>
              <w:adjustRightInd w:val="0"/>
              <w:spacing w:before="0" w:after="0"/>
              <w:contextualSpacing/>
              <w:rPr>
                <w:rFonts w:cs="Arial"/>
              </w:rPr>
            </w:pPr>
            <w:r w:rsidRPr="00535CB6">
              <w:rPr>
                <w:rFonts w:cs="Arial"/>
              </w:rPr>
              <w:t>0/1</w:t>
            </w:r>
          </w:p>
        </w:tc>
      </w:tr>
    </w:tbl>
    <w:p w14:paraId="5B9BF28E" w14:textId="77777777" w:rsidR="009D7C05" w:rsidRDefault="009D7C05">
      <w:pPr>
        <w:spacing w:before="120" w:after="120" w:line="276" w:lineRule="auto"/>
        <w:jc w:val="both"/>
        <w:rPr>
          <w:rFonts w:cs="Arial"/>
          <w:b/>
        </w:rPr>
      </w:pPr>
      <w:bookmarkStart w:id="95" w:name="_Toc457226182"/>
      <w:bookmarkStart w:id="96" w:name="_Toc457376932"/>
      <w:bookmarkStart w:id="97" w:name="_Toc457381504"/>
      <w:bookmarkStart w:id="98" w:name="_Toc457987781"/>
      <w:bookmarkStart w:id="99" w:name="_Toc462147144"/>
      <w:r>
        <w:rPr>
          <w:rFonts w:cs="Arial"/>
          <w:b/>
        </w:rPr>
        <w:br w:type="page"/>
      </w:r>
    </w:p>
    <w:p w14:paraId="12DEFDC3" w14:textId="35961A0C" w:rsidR="009D7C05" w:rsidRDefault="009D7C05" w:rsidP="009D7C05">
      <w:pPr>
        <w:pStyle w:val="Nagwek5"/>
      </w:pPr>
      <w:bookmarkStart w:id="100" w:name="_Toc131078476"/>
      <w:r w:rsidRPr="0061068A">
        <w:lastRenderedPageBreak/>
        <w:t>Poddziałanie 8.3.</w:t>
      </w:r>
      <w:r>
        <w:t>1</w:t>
      </w:r>
      <w:r w:rsidRPr="0061068A">
        <w:t xml:space="preserve"> (8iv) Ułatwianie powrotu do aktywności </w:t>
      </w:r>
      <w:r>
        <w:t>zawodowej.</w:t>
      </w:r>
      <w:bookmarkEnd w:id="100"/>
      <w:r>
        <w:t xml:space="preserve"> </w:t>
      </w:r>
    </w:p>
    <w:p w14:paraId="6C019331" w14:textId="77777777" w:rsidR="00271D7C" w:rsidRPr="00CE5C93" w:rsidRDefault="00FF639C" w:rsidP="00145F0C">
      <w:pPr>
        <w:autoSpaceDE w:val="0"/>
        <w:autoSpaceDN w:val="0"/>
        <w:adjustRightInd w:val="0"/>
        <w:rPr>
          <w:rFonts w:eastAsia="Times New Roman" w:cs="Arial"/>
          <w:color w:val="000000"/>
          <w:lang w:eastAsia="pl-PL"/>
        </w:rPr>
      </w:pPr>
      <w:r w:rsidRPr="00CE5C93">
        <w:rPr>
          <w:rFonts w:eastAsia="Times New Roman" w:cs="Arial"/>
          <w:color w:val="000000"/>
          <w:lang w:eastAsia="pl-PL"/>
        </w:rPr>
        <w:t>Typ projektu (formy wsparcia):</w:t>
      </w:r>
    </w:p>
    <w:p w14:paraId="2EBA01B4" w14:textId="1C0922D1" w:rsidR="00271D7C" w:rsidRPr="00CE5C93" w:rsidRDefault="00FF639C" w:rsidP="00DC3249">
      <w:pPr>
        <w:pStyle w:val="Akapitzlist0"/>
        <w:numPr>
          <w:ilvl w:val="0"/>
          <w:numId w:val="489"/>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Tworzenie i funkcjonowanie nowych miejsc opieki nad dzieckiem do lat 3, w formie żłobków (m.in. przyzakładowych) lub klubów dziecięcych i opiekuna dziennego, oraz dostosowanie już istniejących miejsc do potrzeb dzieci z niepełnosprawnościami;</w:t>
      </w:r>
    </w:p>
    <w:p w14:paraId="2CDEEB79" w14:textId="25897894" w:rsidR="00FF639C" w:rsidRPr="00CE5C93" w:rsidRDefault="00FF639C" w:rsidP="00DC3249">
      <w:pPr>
        <w:pStyle w:val="Akapitzlist0"/>
        <w:numPr>
          <w:ilvl w:val="0"/>
          <w:numId w:val="489"/>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32BC2E7" w14:textId="11BBF898" w:rsidR="009D7C05" w:rsidRDefault="009D7C05" w:rsidP="009D7C05">
      <w:pPr>
        <w:pStyle w:val="Bezodstpw"/>
        <w:rPr>
          <w:spacing w:val="10"/>
          <w:szCs w:val="22"/>
        </w:rPr>
      </w:pPr>
      <w:r w:rsidRPr="00CE0119">
        <w:t>Kryteria wyboru projektów przyjęte przez Ko</w:t>
      </w:r>
      <w:r>
        <w:t xml:space="preserve">mitet Monitorujący RPO WM na </w:t>
      </w:r>
      <w:r>
        <w:rPr>
          <w:rFonts w:cs="Arial"/>
        </w:rPr>
        <w:t>XLVIII</w:t>
      </w:r>
      <w:r w:rsidRPr="00CE0119">
        <w:t xml:space="preserve"> </w:t>
      </w:r>
      <w:r w:rsidR="006A6D2F">
        <w:t>p</w:t>
      </w:r>
      <w:r w:rsidRPr="00CE0119">
        <w:t>osiedzeniu w dniu</w:t>
      </w:r>
      <w:r>
        <w:t xml:space="preserve"> 13 czerwca 2019 r. </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8.3.1 "/>
        <w:tblDescription w:val="przyjete 13 czerwca 2019 "/>
      </w:tblPr>
      <w:tblGrid>
        <w:gridCol w:w="561"/>
        <w:gridCol w:w="4254"/>
        <w:gridCol w:w="8300"/>
        <w:gridCol w:w="1219"/>
      </w:tblGrid>
      <w:tr w:rsidR="0053437D" w:rsidRPr="00C96BF9" w14:paraId="4C0440A0" w14:textId="77777777" w:rsidTr="00145F0C">
        <w:trPr>
          <w:trHeight w:val="412"/>
          <w:tblHeader/>
        </w:trPr>
        <w:tc>
          <w:tcPr>
            <w:tcW w:w="561" w:type="dxa"/>
            <w:tcBorders>
              <w:bottom w:val="single" w:sz="4" w:space="0" w:color="auto"/>
            </w:tcBorders>
            <w:vAlign w:val="center"/>
          </w:tcPr>
          <w:p w14:paraId="2C7DC312" w14:textId="77777777" w:rsidR="0053437D" w:rsidRPr="00535CB6" w:rsidRDefault="0053437D" w:rsidP="001039FE">
            <w:pPr>
              <w:spacing w:before="0" w:after="0"/>
              <w:contextualSpacing/>
              <w:rPr>
                <w:rFonts w:cs="Arial"/>
                <w:b/>
              </w:rPr>
            </w:pPr>
            <w:r w:rsidRPr="00535CB6">
              <w:rPr>
                <w:rFonts w:cs="Arial"/>
                <w:b/>
              </w:rPr>
              <w:t>Lp.</w:t>
            </w:r>
          </w:p>
        </w:tc>
        <w:tc>
          <w:tcPr>
            <w:tcW w:w="4254" w:type="dxa"/>
            <w:tcBorders>
              <w:bottom w:val="single" w:sz="4" w:space="0" w:color="auto"/>
            </w:tcBorders>
            <w:vAlign w:val="center"/>
          </w:tcPr>
          <w:p w14:paraId="6FB15C08" w14:textId="77777777" w:rsidR="0053437D" w:rsidRPr="00535CB6" w:rsidRDefault="0053437D" w:rsidP="001039FE">
            <w:pPr>
              <w:spacing w:before="0" w:after="0"/>
              <w:contextualSpacing/>
              <w:rPr>
                <w:rFonts w:cs="Arial"/>
                <w:b/>
              </w:rPr>
            </w:pPr>
            <w:r w:rsidRPr="00535CB6">
              <w:rPr>
                <w:rFonts w:cs="Arial"/>
                <w:b/>
              </w:rPr>
              <w:t>Kryterium</w:t>
            </w:r>
          </w:p>
        </w:tc>
        <w:tc>
          <w:tcPr>
            <w:tcW w:w="8300" w:type="dxa"/>
            <w:tcBorders>
              <w:bottom w:val="single" w:sz="4" w:space="0" w:color="auto"/>
            </w:tcBorders>
            <w:vAlign w:val="center"/>
          </w:tcPr>
          <w:p w14:paraId="02249E97" w14:textId="77777777" w:rsidR="0053437D" w:rsidRPr="00535CB6" w:rsidRDefault="0053437D" w:rsidP="001039FE">
            <w:pPr>
              <w:spacing w:before="0" w:after="0"/>
              <w:contextualSpacing/>
              <w:rPr>
                <w:rFonts w:cs="Arial"/>
                <w:b/>
              </w:rPr>
            </w:pPr>
            <w:r w:rsidRPr="00535CB6">
              <w:rPr>
                <w:rFonts w:cs="Arial"/>
                <w:b/>
              </w:rPr>
              <w:t>Opis kryterium</w:t>
            </w:r>
          </w:p>
        </w:tc>
        <w:tc>
          <w:tcPr>
            <w:tcW w:w="1219" w:type="dxa"/>
            <w:vAlign w:val="center"/>
          </w:tcPr>
          <w:p w14:paraId="51E4A7C0" w14:textId="77777777" w:rsidR="0053437D" w:rsidRPr="00535CB6" w:rsidRDefault="0053437D" w:rsidP="001039FE">
            <w:pPr>
              <w:spacing w:before="0" w:after="0"/>
              <w:contextualSpacing/>
              <w:rPr>
                <w:rFonts w:cs="Arial"/>
                <w:b/>
              </w:rPr>
            </w:pPr>
            <w:r w:rsidRPr="00535CB6">
              <w:rPr>
                <w:rFonts w:cs="Arial"/>
                <w:b/>
              </w:rPr>
              <w:t>Ocena kryterium</w:t>
            </w:r>
          </w:p>
        </w:tc>
      </w:tr>
      <w:tr w:rsidR="00271D7C" w:rsidRPr="00C96BF9" w14:paraId="42C8FA04" w14:textId="77777777" w:rsidTr="00145F0C">
        <w:trPr>
          <w:trHeight w:val="302"/>
        </w:trPr>
        <w:tc>
          <w:tcPr>
            <w:tcW w:w="14334" w:type="dxa"/>
            <w:gridSpan w:val="4"/>
            <w:vAlign w:val="center"/>
          </w:tcPr>
          <w:p w14:paraId="02CB0D46" w14:textId="646530F1" w:rsidR="00271D7C" w:rsidRPr="00535CB6" w:rsidRDefault="00271D7C" w:rsidP="001039FE">
            <w:pPr>
              <w:spacing w:before="0" w:after="0"/>
              <w:contextualSpacing/>
              <w:rPr>
                <w:rFonts w:cs="Arial"/>
              </w:rPr>
            </w:pPr>
            <w:r w:rsidRPr="00535CB6">
              <w:rPr>
                <w:rFonts w:cs="Arial"/>
                <w:b/>
              </w:rPr>
              <w:t>Kryteria dostępu do oceny na etapie oceny formalnej</w:t>
            </w:r>
          </w:p>
        </w:tc>
      </w:tr>
      <w:tr w:rsidR="0053437D" w:rsidRPr="00C96BF9" w14:paraId="63393FEB" w14:textId="77777777" w:rsidTr="00145F0C">
        <w:trPr>
          <w:trHeight w:val="416"/>
        </w:trPr>
        <w:tc>
          <w:tcPr>
            <w:tcW w:w="561" w:type="dxa"/>
            <w:vAlign w:val="center"/>
          </w:tcPr>
          <w:p w14:paraId="332C3F27" w14:textId="77777777" w:rsidR="0053437D" w:rsidRPr="00535CB6" w:rsidRDefault="0053437D" w:rsidP="001039FE">
            <w:pPr>
              <w:spacing w:before="0" w:after="0"/>
              <w:contextualSpacing/>
              <w:rPr>
                <w:rFonts w:cs="Arial"/>
              </w:rPr>
            </w:pPr>
            <w:r w:rsidRPr="00535CB6">
              <w:rPr>
                <w:rFonts w:cs="Arial"/>
              </w:rPr>
              <w:t>1</w:t>
            </w:r>
          </w:p>
        </w:tc>
        <w:tc>
          <w:tcPr>
            <w:tcW w:w="4254" w:type="dxa"/>
            <w:vAlign w:val="center"/>
          </w:tcPr>
          <w:p w14:paraId="437F8187" w14:textId="77777777" w:rsidR="0053437D" w:rsidRPr="00535CB6" w:rsidRDefault="0053437D" w:rsidP="001039FE">
            <w:pPr>
              <w:autoSpaceDE w:val="0"/>
              <w:autoSpaceDN w:val="0"/>
              <w:adjustRightInd w:val="0"/>
              <w:spacing w:before="0" w:after="0"/>
              <w:contextualSpacing/>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6"/>
            </w:r>
          </w:p>
        </w:tc>
        <w:tc>
          <w:tcPr>
            <w:tcW w:w="8300" w:type="dxa"/>
            <w:vAlign w:val="center"/>
          </w:tcPr>
          <w:p w14:paraId="40781579" w14:textId="77777777" w:rsidR="00271D7C" w:rsidRPr="00535CB6" w:rsidRDefault="0053437D" w:rsidP="001039FE">
            <w:pPr>
              <w:spacing w:before="0" w:after="0"/>
              <w:contextualSpacing/>
            </w:pPr>
            <w:r w:rsidRPr="00535CB6">
              <w:t>Kryterium wynika z zapisów RPO WM 2014 – 2020. Wykaz gmin uprawnionych do wzięcia udziału w konkursie stanowi załącznik do Regulaminu konkursu.</w:t>
            </w:r>
          </w:p>
          <w:p w14:paraId="6CBB5242" w14:textId="27637B02" w:rsidR="00271D7C" w:rsidRPr="00535CB6" w:rsidRDefault="0053437D" w:rsidP="001039FE">
            <w:pPr>
              <w:spacing w:before="0" w:after="0"/>
              <w:contextualSpacing/>
            </w:pPr>
            <w:r w:rsidRPr="00535CB6">
              <w:t>Kryterium zostanie zweryfikowane na podstawie deklaracji Wnioskodawcy zawartej w treści wniosku o dofinansowanie</w:t>
            </w:r>
            <w:r w:rsidR="00271D7C" w:rsidRPr="00535CB6">
              <w:t>.</w:t>
            </w:r>
          </w:p>
          <w:p w14:paraId="2A2C7041" w14:textId="2E72D4BE" w:rsidR="00271D7C" w:rsidRPr="00535CB6" w:rsidRDefault="0053437D" w:rsidP="001039FE">
            <w:pPr>
              <w:spacing w:before="0" w:after="0"/>
              <w:contextualSpacing/>
            </w:pPr>
            <w:r w:rsidRPr="00535CB6">
              <w:t>Spełnienie kryterium jest warunkiem koniecznym do otrzymania dofinansowania.</w:t>
            </w:r>
          </w:p>
          <w:p w14:paraId="0D98E107" w14:textId="5395856C" w:rsidR="0053437D" w:rsidRPr="00535CB6" w:rsidRDefault="0053437D" w:rsidP="001039FE">
            <w:pPr>
              <w:spacing w:before="0" w:after="0"/>
              <w:contextualSpacing/>
            </w:pPr>
            <w:r w:rsidRPr="00535CB6">
              <w:t>Ocena kryterium jest 0/1. Uzyskanie oceny „0” jest jednoznaczne z odrzuceniem projektu.</w:t>
            </w:r>
          </w:p>
        </w:tc>
        <w:tc>
          <w:tcPr>
            <w:tcW w:w="1219" w:type="dxa"/>
            <w:vAlign w:val="center"/>
          </w:tcPr>
          <w:p w14:paraId="3CFD79DF" w14:textId="77777777" w:rsidR="0053437D" w:rsidRPr="00535CB6" w:rsidRDefault="0053437D" w:rsidP="001039FE">
            <w:pPr>
              <w:spacing w:before="0" w:after="0"/>
              <w:contextualSpacing/>
              <w:rPr>
                <w:rFonts w:cs="Arial"/>
              </w:rPr>
            </w:pPr>
            <w:r w:rsidRPr="00535CB6">
              <w:rPr>
                <w:rFonts w:cs="Arial"/>
              </w:rPr>
              <w:t>0/1</w:t>
            </w:r>
          </w:p>
        </w:tc>
      </w:tr>
      <w:tr w:rsidR="0053437D" w:rsidRPr="00C96BF9" w14:paraId="5459C73F" w14:textId="77777777" w:rsidTr="00145F0C">
        <w:trPr>
          <w:trHeight w:val="416"/>
        </w:trPr>
        <w:tc>
          <w:tcPr>
            <w:tcW w:w="561" w:type="dxa"/>
            <w:vAlign w:val="center"/>
          </w:tcPr>
          <w:p w14:paraId="26560765" w14:textId="77777777" w:rsidR="0053437D" w:rsidRPr="00535CB6" w:rsidRDefault="0053437D" w:rsidP="001039FE">
            <w:pPr>
              <w:spacing w:before="0" w:after="0"/>
              <w:contextualSpacing/>
              <w:rPr>
                <w:rFonts w:cs="Arial"/>
              </w:rPr>
            </w:pPr>
            <w:r w:rsidRPr="00535CB6">
              <w:rPr>
                <w:rFonts w:cs="Arial"/>
              </w:rPr>
              <w:t>2.</w:t>
            </w:r>
          </w:p>
        </w:tc>
        <w:tc>
          <w:tcPr>
            <w:tcW w:w="4254" w:type="dxa"/>
            <w:vAlign w:val="center"/>
          </w:tcPr>
          <w:p w14:paraId="4D666C2E" w14:textId="77777777" w:rsidR="0053437D" w:rsidRPr="00535CB6" w:rsidRDefault="0053437D" w:rsidP="001039FE">
            <w:pPr>
              <w:autoSpaceDE w:val="0"/>
              <w:autoSpaceDN w:val="0"/>
              <w:adjustRightInd w:val="0"/>
              <w:spacing w:before="0" w:after="0"/>
              <w:contextualSpacing/>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 Dz. U. z 2019 r. poz.409 i 730</w:t>
            </w:r>
          </w:p>
        </w:tc>
        <w:tc>
          <w:tcPr>
            <w:tcW w:w="8300" w:type="dxa"/>
            <w:vAlign w:val="center"/>
          </w:tcPr>
          <w:p w14:paraId="6B0053A4" w14:textId="77777777" w:rsidR="00271D7C" w:rsidRPr="00535CB6" w:rsidRDefault="0053437D" w:rsidP="001039FE">
            <w:pPr>
              <w:autoSpaceDE w:val="0"/>
              <w:autoSpaceDN w:val="0"/>
              <w:adjustRightInd w:val="0"/>
              <w:spacing w:before="0" w:after="0"/>
              <w:contextualSpacing/>
              <w:rPr>
                <w:rFonts w:cs="Arial"/>
              </w:rPr>
            </w:pPr>
            <w:r w:rsidRPr="00535CB6">
              <w:rPr>
                <w:rFonts w:cs="Arial"/>
              </w:rPr>
              <w:t>Kryterium wynika z zapisów RPO WM 2014 – 2020.</w:t>
            </w:r>
          </w:p>
          <w:p w14:paraId="472C78CF" w14:textId="06584EC6" w:rsidR="00271D7C" w:rsidRPr="00535CB6" w:rsidRDefault="0053437D" w:rsidP="001039FE">
            <w:pPr>
              <w:autoSpaceDE w:val="0"/>
              <w:autoSpaceDN w:val="0"/>
              <w:adjustRightInd w:val="0"/>
              <w:spacing w:before="0" w:after="0"/>
              <w:contextualSpacing/>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13E10E00" w14:textId="04D2BBEE" w:rsidR="00271D7C" w:rsidRPr="00535CB6" w:rsidRDefault="0053437D" w:rsidP="001039FE">
            <w:pPr>
              <w:autoSpaceDE w:val="0"/>
              <w:autoSpaceDN w:val="0"/>
              <w:adjustRightInd w:val="0"/>
              <w:spacing w:before="0" w:after="0"/>
              <w:contextualSpacing/>
              <w:rPr>
                <w:rFonts w:cs="Arial"/>
              </w:rPr>
            </w:pPr>
            <w:r w:rsidRPr="00535CB6">
              <w:rPr>
                <w:rFonts w:cs="Arial"/>
              </w:rPr>
              <w:t>Spełnienie kryterium jest warunkiem koniecznym do otrzymania dofinansowania.</w:t>
            </w:r>
          </w:p>
          <w:p w14:paraId="6D510D48" w14:textId="23803D34" w:rsidR="0053437D" w:rsidRPr="00535CB6" w:rsidRDefault="0053437D" w:rsidP="001039FE">
            <w:pPr>
              <w:autoSpaceDE w:val="0"/>
              <w:autoSpaceDN w:val="0"/>
              <w:adjustRightInd w:val="0"/>
              <w:spacing w:before="0" w:after="0"/>
              <w:contextualSpacing/>
              <w:rPr>
                <w:rFonts w:cs="Arial"/>
              </w:rPr>
            </w:pPr>
            <w:r w:rsidRPr="00535CB6">
              <w:rPr>
                <w:rFonts w:cs="Arial"/>
              </w:rPr>
              <w:t>Ocena kryterium jest 0/1. Uzyskanie oceny „0” jest jednoznaczne z odrzuceniem projektu.</w:t>
            </w:r>
          </w:p>
        </w:tc>
        <w:tc>
          <w:tcPr>
            <w:tcW w:w="1219" w:type="dxa"/>
            <w:vAlign w:val="center"/>
          </w:tcPr>
          <w:p w14:paraId="59776490" w14:textId="77777777" w:rsidR="0053437D" w:rsidRPr="00535CB6" w:rsidRDefault="0053437D" w:rsidP="001039FE">
            <w:pPr>
              <w:spacing w:before="0" w:after="0"/>
              <w:contextualSpacing/>
              <w:rPr>
                <w:rFonts w:cs="Arial"/>
              </w:rPr>
            </w:pPr>
            <w:r w:rsidRPr="00535CB6">
              <w:rPr>
                <w:rFonts w:cs="Arial"/>
              </w:rPr>
              <w:t>0/1</w:t>
            </w:r>
          </w:p>
        </w:tc>
      </w:tr>
      <w:tr w:rsidR="0053437D" w:rsidRPr="00C96BF9" w14:paraId="3AE11274" w14:textId="77777777" w:rsidTr="00145F0C">
        <w:trPr>
          <w:trHeight w:val="416"/>
        </w:trPr>
        <w:tc>
          <w:tcPr>
            <w:tcW w:w="561" w:type="dxa"/>
            <w:vAlign w:val="center"/>
          </w:tcPr>
          <w:p w14:paraId="133D9B0C" w14:textId="77777777" w:rsidR="0053437D" w:rsidRPr="00535CB6" w:rsidRDefault="0053437D" w:rsidP="001039FE">
            <w:pPr>
              <w:spacing w:before="0" w:after="0"/>
              <w:contextualSpacing/>
              <w:rPr>
                <w:rFonts w:cs="Arial"/>
                <w:b/>
              </w:rPr>
            </w:pPr>
            <w:r w:rsidRPr="00535CB6">
              <w:rPr>
                <w:rFonts w:cs="Arial"/>
              </w:rPr>
              <w:t>3.</w:t>
            </w:r>
          </w:p>
        </w:tc>
        <w:tc>
          <w:tcPr>
            <w:tcW w:w="4254" w:type="dxa"/>
            <w:vAlign w:val="center"/>
          </w:tcPr>
          <w:p w14:paraId="3D71E90F" w14:textId="77777777" w:rsidR="0053437D" w:rsidRPr="00535CB6" w:rsidRDefault="0053437D" w:rsidP="001039FE">
            <w:pPr>
              <w:autoSpaceDE w:val="0"/>
              <w:autoSpaceDN w:val="0"/>
              <w:adjustRightInd w:val="0"/>
              <w:spacing w:before="0" w:after="0"/>
              <w:contextualSpacing/>
              <w:rPr>
                <w:rFonts w:cs="Arial"/>
              </w:rPr>
            </w:pPr>
            <w:r w:rsidRPr="00535CB6">
              <w:rPr>
                <w:rFonts w:cs="Arial"/>
              </w:rPr>
              <w:t>Okres realizacji projektu nie przekracza 30 miesięcy, przy czym maksymalnie:</w:t>
            </w:r>
          </w:p>
          <w:p w14:paraId="5606CC26" w14:textId="77777777" w:rsidR="0053437D" w:rsidRPr="00535CB6" w:rsidRDefault="0053437D" w:rsidP="001039FE">
            <w:pPr>
              <w:pStyle w:val="Akapitzlist0"/>
              <w:numPr>
                <w:ilvl w:val="0"/>
                <w:numId w:val="80"/>
              </w:numPr>
              <w:autoSpaceDE w:val="0"/>
              <w:autoSpaceDN w:val="0"/>
              <w:adjustRightInd w:val="0"/>
              <w:spacing w:before="0" w:after="0"/>
              <w:ind w:left="313" w:hanging="284"/>
              <w:rPr>
                <w:rFonts w:cs="Arial"/>
                <w:b/>
              </w:rPr>
            </w:pPr>
            <w:r w:rsidRPr="00535CB6">
              <w:rPr>
                <w:rFonts w:cs="Arial"/>
              </w:rPr>
              <w:lastRenderedPageBreak/>
              <w:t>przez 24 miesiące ze środków EFS może być współfinansowana bieżąca działalność nowo utworzonych miejsc opieki nad dziećmi do 3 lat w formie żłobków, klubów dziecięcych oraz dziennego opiekuna. Dotyczy to typu operacji 1.</w:t>
            </w:r>
          </w:p>
          <w:p w14:paraId="5DD2B6A1" w14:textId="77777777" w:rsidR="0053437D" w:rsidRPr="00535CB6" w:rsidRDefault="0053437D" w:rsidP="001039FE">
            <w:pPr>
              <w:numPr>
                <w:ilvl w:val="0"/>
                <w:numId w:val="80"/>
              </w:numPr>
              <w:autoSpaceDE w:val="0"/>
              <w:autoSpaceDN w:val="0"/>
              <w:adjustRightInd w:val="0"/>
              <w:spacing w:before="0" w:after="0"/>
              <w:ind w:left="372" w:hanging="295"/>
              <w:contextualSpacing/>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lub zatrudnienia niani.</w:t>
            </w:r>
            <w:r w:rsidRPr="00535CB6">
              <w:rPr>
                <w:rFonts w:cs="Arial"/>
                <w:color w:val="FF0000"/>
              </w:rPr>
              <w:t xml:space="preserve"> </w:t>
            </w:r>
            <w:r w:rsidRPr="00535CB6">
              <w:rPr>
                <w:rFonts w:cs="Arial"/>
              </w:rPr>
              <w:t>Dotyczy to typu operacji 2.</w:t>
            </w:r>
          </w:p>
        </w:tc>
        <w:tc>
          <w:tcPr>
            <w:tcW w:w="8300" w:type="dxa"/>
            <w:shd w:val="clear" w:color="auto" w:fill="auto"/>
            <w:vAlign w:val="center"/>
          </w:tcPr>
          <w:p w14:paraId="5A1F09C3" w14:textId="77777777" w:rsidR="00271D7C" w:rsidRPr="00535CB6" w:rsidRDefault="0053437D" w:rsidP="001039FE">
            <w:pPr>
              <w:autoSpaceDE w:val="0"/>
              <w:autoSpaceDN w:val="0"/>
              <w:adjustRightInd w:val="0"/>
              <w:spacing w:before="0" w:after="0"/>
              <w:contextualSpacing/>
              <w:rPr>
                <w:rFonts w:cs="Arial"/>
                <w:i/>
              </w:rPr>
            </w:pPr>
            <w:r w:rsidRPr="00535CB6">
              <w:rPr>
                <w:rFonts w:cs="Arial"/>
              </w:rPr>
              <w:lastRenderedPageBreak/>
              <w:t xml:space="preserve">Kryterium wynika z </w:t>
            </w:r>
            <w:r w:rsidRPr="00535CB6">
              <w:rPr>
                <w:rFonts w:cs="Arial"/>
                <w:i/>
              </w:rPr>
              <w:t>Wytycznych w zakresie realizacji przedsięwzięć z udziałem środków Europejskiego Funduszu Społecznego w obszarze rynku pracy na lata 2014-2020.</w:t>
            </w:r>
          </w:p>
          <w:p w14:paraId="7D7CE513" w14:textId="09B8C005" w:rsidR="00271D7C" w:rsidRPr="00535CB6" w:rsidRDefault="0053437D" w:rsidP="001039FE">
            <w:pPr>
              <w:autoSpaceDE w:val="0"/>
              <w:autoSpaceDN w:val="0"/>
              <w:adjustRightInd w:val="0"/>
              <w:spacing w:before="0" w:after="0"/>
              <w:contextualSpacing/>
              <w:rPr>
                <w:rFonts w:cs="Arial"/>
              </w:rPr>
            </w:pPr>
            <w:r w:rsidRPr="00535CB6">
              <w:rPr>
                <w:rFonts w:cs="Arial"/>
              </w:rPr>
              <w:lastRenderedPageBreak/>
              <w:t>Ograniczony czas realizacji projektu powinien skutkować precyzyjnym planowaniem przez projektodawców zamierzonych przedsięwzięć, co powinno wpłynąć na zwiększenie efektywności oraz sprawne rozliczanie finansowe wdrażanych projektów.</w:t>
            </w:r>
          </w:p>
          <w:p w14:paraId="1FAD25C9" w14:textId="390071B5" w:rsidR="00271D7C" w:rsidRPr="00535CB6" w:rsidRDefault="0053437D" w:rsidP="001039FE">
            <w:pPr>
              <w:autoSpaceDE w:val="0"/>
              <w:autoSpaceDN w:val="0"/>
              <w:adjustRightInd w:val="0"/>
              <w:spacing w:before="0" w:after="0"/>
              <w:contextualSpacing/>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w:t>
            </w:r>
            <w:r w:rsidRPr="00535CB6">
              <w:rPr>
                <w:rFonts w:cs="Arial"/>
                <w:i/>
              </w:rPr>
              <w:t>„tworzenie i funkcjonowanie nowych miejsc opieki nad dzieckiem do lat 3, w formie żłobków (m.in. przyzakładowych), lub klubów dziecięcych i opiekuna dziennego oraz dostosowanie już istniejących miejsc do potrzeb dzieci z niepełnosprawnościami”)</w:t>
            </w:r>
            <w:r w:rsidRPr="00535CB6">
              <w:rPr>
                <w:rFonts w:cs="Arial"/>
              </w:rPr>
              <w:t xml:space="preserve"> służącej przygotowaniu bazy lokalowej niezbędnej do uruchomienia przedmiotowych miejsc.</w:t>
            </w:r>
          </w:p>
          <w:p w14:paraId="44A849F1" w14:textId="61170325" w:rsidR="00271D7C" w:rsidRPr="00535CB6" w:rsidRDefault="0053437D" w:rsidP="001039FE">
            <w:pPr>
              <w:autoSpaceDE w:val="0"/>
              <w:autoSpaceDN w:val="0"/>
              <w:adjustRightInd w:val="0"/>
              <w:spacing w:before="0" w:after="0"/>
              <w:contextualSpacing/>
              <w:rPr>
                <w:rFonts w:cs="Arial"/>
              </w:rPr>
            </w:pPr>
            <w:r w:rsidRPr="00535CB6">
              <w:rPr>
                <w:rFonts w:cs="Arial"/>
              </w:rP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75306B83" w14:textId="4AE08CD7" w:rsidR="00271D7C" w:rsidRPr="00535CB6" w:rsidRDefault="0053437D" w:rsidP="001039FE">
            <w:pPr>
              <w:autoSpaceDE w:val="0"/>
              <w:autoSpaceDN w:val="0"/>
              <w:adjustRightInd w:val="0"/>
              <w:spacing w:before="0" w:after="0"/>
              <w:contextualSpacing/>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7784DC5F" w14:textId="2387EB40" w:rsidR="00271D7C" w:rsidRPr="00535CB6" w:rsidRDefault="0053437D" w:rsidP="001039FE">
            <w:pPr>
              <w:autoSpaceDE w:val="0"/>
              <w:autoSpaceDN w:val="0"/>
              <w:adjustRightInd w:val="0"/>
              <w:spacing w:before="0" w:after="0"/>
              <w:contextualSpacing/>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537BF221" w14:textId="55E125D1" w:rsidR="00271D7C" w:rsidRPr="00535CB6" w:rsidRDefault="0053437D" w:rsidP="001039FE">
            <w:pPr>
              <w:autoSpaceDE w:val="0"/>
              <w:autoSpaceDN w:val="0"/>
              <w:adjustRightInd w:val="0"/>
              <w:spacing w:before="0" w:after="0"/>
              <w:contextualSpacing/>
              <w:rPr>
                <w:rFonts w:cs="Arial"/>
              </w:rPr>
            </w:pPr>
            <w:r w:rsidRPr="00535CB6">
              <w:rPr>
                <w:rFonts w:cs="Arial"/>
              </w:rPr>
              <w:t>Kryterium zostanie zweryfikowane na podstawie treści wniosku o dofinansowanie, w tym budżetu projektu oraz harmonogramu realizacji projektu.</w:t>
            </w:r>
          </w:p>
          <w:p w14:paraId="68FCF676" w14:textId="77777777" w:rsidR="00271D7C" w:rsidRPr="00535CB6" w:rsidRDefault="0053437D" w:rsidP="001039FE">
            <w:pPr>
              <w:autoSpaceDE w:val="0"/>
              <w:autoSpaceDN w:val="0"/>
              <w:adjustRightInd w:val="0"/>
              <w:spacing w:before="0" w:after="0"/>
              <w:contextualSpacing/>
              <w:rPr>
                <w:rFonts w:cs="Arial"/>
              </w:rPr>
            </w:pPr>
            <w:r w:rsidRPr="00535CB6">
              <w:rPr>
                <w:rFonts w:cs="Arial"/>
              </w:rPr>
              <w:t>Spełnienie kryterium jest warunkiem koniecznym do otrzymania dofinansowania.</w:t>
            </w:r>
          </w:p>
          <w:p w14:paraId="77B51CBF" w14:textId="3974AA07" w:rsidR="0053437D" w:rsidRPr="00535CB6" w:rsidRDefault="0053437D" w:rsidP="001039FE">
            <w:pPr>
              <w:autoSpaceDE w:val="0"/>
              <w:autoSpaceDN w:val="0"/>
              <w:adjustRightInd w:val="0"/>
              <w:spacing w:before="0" w:after="0"/>
              <w:contextualSpacing/>
              <w:rPr>
                <w:rFonts w:cs="Arial"/>
              </w:rPr>
            </w:pPr>
            <w:r w:rsidRPr="00535CB6">
              <w:rPr>
                <w:rFonts w:cs="Arial"/>
              </w:rPr>
              <w:t>Ocena kryterium jest 0/1. Uzyskanie oceny „0” jest jednoznaczne z odrzuceniem projektu.</w:t>
            </w:r>
          </w:p>
        </w:tc>
        <w:tc>
          <w:tcPr>
            <w:tcW w:w="1219" w:type="dxa"/>
            <w:vAlign w:val="center"/>
          </w:tcPr>
          <w:p w14:paraId="7A1CB88E" w14:textId="77777777" w:rsidR="0053437D" w:rsidRPr="00535CB6" w:rsidRDefault="0053437D" w:rsidP="001039FE">
            <w:pPr>
              <w:spacing w:before="0" w:after="0"/>
              <w:contextualSpacing/>
              <w:rPr>
                <w:rFonts w:cs="Arial"/>
                <w:b/>
              </w:rPr>
            </w:pPr>
            <w:r w:rsidRPr="00535CB6">
              <w:rPr>
                <w:rFonts w:cs="Arial"/>
              </w:rPr>
              <w:lastRenderedPageBreak/>
              <w:t>0/1</w:t>
            </w:r>
          </w:p>
        </w:tc>
      </w:tr>
      <w:tr w:rsidR="0053437D" w:rsidRPr="00C96BF9" w14:paraId="47F10D09" w14:textId="77777777" w:rsidTr="00145F0C">
        <w:tc>
          <w:tcPr>
            <w:tcW w:w="561" w:type="dxa"/>
            <w:shd w:val="clear" w:color="auto" w:fill="auto"/>
            <w:vAlign w:val="center"/>
          </w:tcPr>
          <w:p w14:paraId="678DB126" w14:textId="77777777" w:rsidR="0053437D" w:rsidRPr="00535CB6" w:rsidRDefault="0053437D" w:rsidP="001039FE">
            <w:pPr>
              <w:spacing w:before="0" w:after="0"/>
              <w:contextualSpacing/>
              <w:rPr>
                <w:rFonts w:cs="Arial"/>
              </w:rPr>
            </w:pPr>
            <w:r w:rsidRPr="00535CB6">
              <w:rPr>
                <w:rFonts w:cs="Arial"/>
              </w:rPr>
              <w:t>4</w:t>
            </w:r>
          </w:p>
        </w:tc>
        <w:tc>
          <w:tcPr>
            <w:tcW w:w="4254" w:type="dxa"/>
            <w:vAlign w:val="center"/>
          </w:tcPr>
          <w:p w14:paraId="41D1E3CF" w14:textId="77777777" w:rsidR="0053437D" w:rsidRPr="00535CB6" w:rsidRDefault="0053437D" w:rsidP="001039FE">
            <w:pPr>
              <w:pStyle w:val="Akapitzlist0"/>
              <w:autoSpaceDE w:val="0"/>
              <w:autoSpaceDN w:val="0"/>
              <w:adjustRightInd w:val="0"/>
              <w:spacing w:before="0" w:after="0"/>
              <w:ind w:left="0"/>
              <w:rPr>
                <w:rFonts w:cs="Arial"/>
                <w:b/>
              </w:rPr>
            </w:pPr>
            <w:r w:rsidRPr="00535CB6">
              <w:rPr>
                <w:rFonts w:cs="Arial"/>
              </w:rPr>
              <w:t>Projekt może przewidywać pobieranie opłat od opiekunów prawnych za pobyt dziecka w żłobku, klubie dziecięcym lub u dziennego opiekuna.</w:t>
            </w:r>
          </w:p>
        </w:tc>
        <w:tc>
          <w:tcPr>
            <w:tcW w:w="8300" w:type="dxa"/>
            <w:vAlign w:val="center"/>
          </w:tcPr>
          <w:p w14:paraId="42F936EC" w14:textId="77777777" w:rsidR="00271D7C" w:rsidRPr="00535CB6" w:rsidRDefault="0053437D" w:rsidP="001039FE">
            <w:pPr>
              <w:spacing w:before="0" w:after="0"/>
              <w:contextualSpacing/>
              <w:rPr>
                <w:rFonts w:cs="Arial"/>
              </w:rPr>
            </w:pPr>
            <w:r w:rsidRPr="00535CB6">
              <w:rPr>
                <w:rFonts w:cs="Arial"/>
              </w:rPr>
              <w:t>Kryterium wynika z zapisów RPO WM 2014 – 2020.</w:t>
            </w:r>
          </w:p>
          <w:p w14:paraId="7B67E116" w14:textId="4BABA5FC" w:rsidR="00271D7C" w:rsidRPr="00535CB6" w:rsidRDefault="0053437D" w:rsidP="001039FE">
            <w:pPr>
              <w:spacing w:before="0" w:after="0"/>
              <w:contextualSpacing/>
              <w:rPr>
                <w:rFonts w:cs="Arial"/>
              </w:rPr>
            </w:pPr>
            <w:r w:rsidRPr="00535CB6">
              <w:rPr>
                <w:rFonts w:cs="Arial"/>
              </w:rPr>
              <w:t>Kryterium zapewnia jednolite podejście do wnoszenia opłat na obszarach realizacji projektów.</w:t>
            </w:r>
          </w:p>
          <w:p w14:paraId="25B89E62" w14:textId="3D3CDF52" w:rsidR="00271D7C" w:rsidRPr="00535CB6" w:rsidRDefault="0053437D" w:rsidP="001039FE">
            <w:pPr>
              <w:pStyle w:val="Akapitzlist0"/>
              <w:numPr>
                <w:ilvl w:val="0"/>
                <w:numId w:val="490"/>
              </w:numPr>
              <w:spacing w:before="0" w:after="0"/>
              <w:ind w:left="453" w:hanging="284"/>
              <w:rPr>
                <w:rFonts w:cs="Arial"/>
                <w:b/>
              </w:rPr>
            </w:pPr>
            <w:r w:rsidRPr="00535CB6">
              <w:rPr>
                <w:rFonts w:cs="Arial"/>
              </w:rPr>
              <w:lastRenderedPageBreak/>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3D5B8961" w14:textId="43AD91A9" w:rsidR="00271D7C" w:rsidRPr="00535CB6" w:rsidRDefault="0053437D" w:rsidP="001039FE">
            <w:pPr>
              <w:pStyle w:val="Akapitzlist0"/>
              <w:numPr>
                <w:ilvl w:val="0"/>
                <w:numId w:val="490"/>
              </w:numPr>
              <w:spacing w:before="0" w:after="0"/>
              <w:ind w:left="454" w:hanging="284"/>
              <w:rPr>
                <w:rFonts w:cs="Arial"/>
                <w:b/>
              </w:rPr>
            </w:pPr>
            <w:r w:rsidRPr="00535CB6">
              <w:rPr>
                <w:rFonts w:cs="Arial"/>
              </w:rPr>
              <w:t xml:space="preserve">W sytuacji, gdy na obszarze, na którym realizowany będzie projekt nie została podjęta przedmiotowa uchwała, pobierana miesięczna opłata nie może być wyższa niż wynika ze </w:t>
            </w:r>
            <w:r w:rsidR="00090163">
              <w:rPr>
                <w:rFonts w:cs="Arial"/>
              </w:rPr>
              <w:t>„</w:t>
            </w:r>
            <w:r w:rsidRPr="00090163">
              <w:rPr>
                <w:rFonts w:cs="Arial"/>
                <w:iCs/>
              </w:rPr>
              <w:t>Sprawozdania Rady Ministrów z realizacji ustawy z dnia 4 lutego 2011 r. o opiece nad dziećmi w wieku do lat 3 (Dz. U. z 2019 r. poz.409 i 730.) w 2017 r., tab. 7 str. 28 dla województwa mazowieckiego i tab. 8 str. 29.</w:t>
            </w:r>
            <w:r w:rsidR="00090163">
              <w:rPr>
                <w:rFonts w:cs="Arial"/>
                <w:iCs/>
              </w:rPr>
              <w:t>”</w:t>
            </w:r>
            <w:r w:rsidRPr="00535CB6">
              <w:rPr>
                <w:rFonts w:cs="Arial"/>
                <w:i/>
              </w:rPr>
              <w:t xml:space="preserve"> </w:t>
            </w:r>
            <w:r w:rsidRPr="00535CB6">
              <w:rPr>
                <w:rFonts w:cs="Arial"/>
              </w:rPr>
              <w:t>tj.</w:t>
            </w:r>
            <w:r w:rsidR="00271D7C" w:rsidRPr="00535CB6">
              <w:rPr>
                <w:rFonts w:cs="Arial"/>
              </w:rPr>
              <w:t xml:space="preserve"> </w:t>
            </w:r>
            <w:r w:rsidRPr="00535CB6">
              <w:rPr>
                <w:rFonts w:cs="Arial"/>
                <w:b/>
                <w:u w:val="single"/>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186 PLN miesięcznie</w:t>
            </w:r>
            <w:r w:rsidRPr="00535CB6">
              <w:rPr>
                <w:rFonts w:cs="Arial"/>
              </w:rPr>
              <w:t>.</w:t>
            </w:r>
          </w:p>
          <w:p w14:paraId="65439D24" w14:textId="17667373" w:rsidR="00271D7C" w:rsidRPr="00535CB6" w:rsidRDefault="0053437D" w:rsidP="001039FE">
            <w:pPr>
              <w:pStyle w:val="Akapitzlist0"/>
              <w:spacing w:before="0" w:after="0"/>
              <w:ind w:left="454"/>
              <w:rPr>
                <w:rFonts w:cs="Arial"/>
              </w:rPr>
            </w:pPr>
            <w:r w:rsidRPr="00535CB6">
              <w:rPr>
                <w:rFonts w:cs="Arial"/>
              </w:rPr>
              <w:t>W przypadku niani refundowane będzie wynagrodzenie ponoszone na zatrudnienie niani w  wysokości nie przekraczającej kwoty minimalnego  wynagrodzenia za pracę, o którym mowa w ustawie z dnia 10 października 2002 r. o minimalnym wynagrodzeniu za pracę (Dz. U. z 2018 r., poz. 2177)  . Kwota refundacji zawiera refundację części składek na ubezpieczenie emerytalne, rentowe i wypadkowe oraz na ubezpieczenie zdrowotne, które zgodnie z ustawą z dnia 4 lutego 2011 r. o opiece nad dziećmi w wieku do lat 3 Dz. U. z 2019 r. poz.409 i 730 ponoszone są przez opiekuna prawnego.</w:t>
            </w:r>
            <w:r w:rsidRPr="00535CB6">
              <w:rPr>
                <w:rFonts w:cs="Arial"/>
              </w:rPr>
              <w:br/>
              <w:t xml:space="preserve">Sprawozdanie opublikowano na stronie internetowej Ministerstwa </w:t>
            </w:r>
            <w:r w:rsidRPr="00090163">
              <w:rPr>
                <w:rFonts w:cs="Arial"/>
                <w:iCs/>
              </w:rPr>
              <w:t>Rodziny i Pracy i</w:t>
            </w:r>
            <w:r w:rsidR="00090163">
              <w:rPr>
                <w:rFonts w:cs="Arial"/>
                <w:iCs/>
              </w:rPr>
              <w:t> </w:t>
            </w:r>
            <w:r w:rsidRPr="00090163">
              <w:rPr>
                <w:rFonts w:cs="Arial"/>
                <w:iCs/>
              </w:rPr>
              <w:t>Polityki Społecznej</w:t>
            </w:r>
            <w:r w:rsidRPr="00535CB6">
              <w:rPr>
                <w:rFonts w:cs="Arial"/>
              </w:rPr>
              <w:t xml:space="preserve"> link:</w:t>
            </w:r>
            <w:r w:rsidRPr="00535CB6">
              <w:rPr>
                <w:rFonts w:cs="Arial"/>
              </w:rPr>
              <w:br/>
            </w:r>
            <w:hyperlink r:id="rId10" w:tooltip="Strona dotycząca informacji statystycznych - opieka nad dzieckiem" w:history="1">
              <w:r w:rsidRPr="00535CB6">
                <w:rPr>
                  <w:rStyle w:val="Hipercze"/>
                  <w:rFonts w:cs="Arial"/>
                </w:rPr>
                <w:t>https://www.gov.pl/web/rodzina/informacje-statystyczne-opieka-nad-dzieckiem</w:t>
              </w:r>
            </w:hyperlink>
            <w:r w:rsidRPr="00535CB6">
              <w:rPr>
                <w:rStyle w:val="Hipercze"/>
                <w:rFonts w:cs="Arial"/>
              </w:rPr>
              <w:br/>
            </w:r>
            <w:r w:rsidRPr="00535CB6">
              <w:rPr>
                <w:rFonts w:cs="Arial"/>
              </w:rPr>
              <w:t>Opłaty wnoszone przez opiekunów prawnych są zaliczane do wkładu własnego wnioskodawcy.</w:t>
            </w:r>
          </w:p>
          <w:p w14:paraId="45D954CB" w14:textId="77777777" w:rsidR="00271D7C" w:rsidRPr="00535CB6" w:rsidRDefault="0053437D" w:rsidP="001039FE">
            <w:pPr>
              <w:pStyle w:val="Akapitzlist0"/>
              <w:spacing w:before="0" w:after="0"/>
              <w:ind w:left="454"/>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2CEE9192" w14:textId="3787A087" w:rsidR="00271D7C" w:rsidRPr="00535CB6" w:rsidRDefault="0053437D" w:rsidP="001039FE">
            <w:pPr>
              <w:pStyle w:val="Akapitzlist0"/>
              <w:spacing w:before="0" w:after="0"/>
              <w:ind w:left="454"/>
              <w:rPr>
                <w:rFonts w:cs="Arial"/>
              </w:rPr>
            </w:pPr>
            <w:r w:rsidRPr="00535CB6">
              <w:rPr>
                <w:rFonts w:cs="Arial"/>
              </w:rPr>
              <w:t>Spełnienie kryterium jest warunkiem koniecznym do otrzymania dofinansowania. Ocena kryterium jest 0/1, nie dotyczy - kiedy projekt nie przewiduje pobierania opłat.</w:t>
            </w:r>
          </w:p>
          <w:p w14:paraId="2C1D5058" w14:textId="69262D50" w:rsidR="0053437D" w:rsidRPr="00535CB6" w:rsidRDefault="0053437D" w:rsidP="001039FE">
            <w:pPr>
              <w:pStyle w:val="Akapitzlist0"/>
              <w:spacing w:before="0" w:after="0"/>
              <w:ind w:left="454"/>
              <w:rPr>
                <w:rFonts w:cs="Arial"/>
                <w:b/>
              </w:rPr>
            </w:pPr>
            <w:r w:rsidRPr="00535CB6">
              <w:rPr>
                <w:rFonts w:cs="Arial"/>
              </w:rPr>
              <w:t>Uzyskanie oceny „0” jest jednoznaczne z odrzuceniem projektu.</w:t>
            </w:r>
          </w:p>
        </w:tc>
        <w:tc>
          <w:tcPr>
            <w:tcW w:w="1219" w:type="dxa"/>
            <w:vAlign w:val="center"/>
          </w:tcPr>
          <w:p w14:paraId="7BA01921" w14:textId="77777777" w:rsidR="0053437D" w:rsidRPr="00535CB6" w:rsidRDefault="0053437D" w:rsidP="001039FE">
            <w:pPr>
              <w:autoSpaceDE w:val="0"/>
              <w:autoSpaceDN w:val="0"/>
              <w:adjustRightInd w:val="0"/>
              <w:spacing w:before="0" w:after="0"/>
              <w:contextualSpacing/>
              <w:rPr>
                <w:rFonts w:cs="Arial"/>
                <w:b/>
              </w:rPr>
            </w:pPr>
            <w:r w:rsidRPr="00535CB6">
              <w:rPr>
                <w:rFonts w:cs="Arial"/>
              </w:rPr>
              <w:lastRenderedPageBreak/>
              <w:t>0/1, nie dotyczy</w:t>
            </w:r>
          </w:p>
        </w:tc>
      </w:tr>
      <w:tr w:rsidR="0053437D" w:rsidRPr="00C96BF9" w14:paraId="108F6322" w14:textId="77777777" w:rsidTr="00145F0C">
        <w:tc>
          <w:tcPr>
            <w:tcW w:w="561" w:type="dxa"/>
            <w:shd w:val="clear" w:color="auto" w:fill="auto"/>
            <w:vAlign w:val="center"/>
          </w:tcPr>
          <w:p w14:paraId="058DEA77" w14:textId="77777777" w:rsidR="0053437D" w:rsidRPr="00535CB6" w:rsidRDefault="0053437D" w:rsidP="001039FE">
            <w:pPr>
              <w:spacing w:before="0" w:after="0"/>
              <w:contextualSpacing/>
              <w:rPr>
                <w:rFonts w:cs="Arial"/>
              </w:rPr>
            </w:pPr>
            <w:r w:rsidRPr="00535CB6">
              <w:rPr>
                <w:rFonts w:cs="Arial"/>
              </w:rPr>
              <w:lastRenderedPageBreak/>
              <w:t>5</w:t>
            </w:r>
          </w:p>
        </w:tc>
        <w:tc>
          <w:tcPr>
            <w:tcW w:w="4254" w:type="dxa"/>
            <w:vAlign w:val="center"/>
          </w:tcPr>
          <w:p w14:paraId="306882B1" w14:textId="77777777" w:rsidR="0053437D" w:rsidRPr="00535CB6" w:rsidRDefault="0053437D" w:rsidP="001039FE">
            <w:pPr>
              <w:pStyle w:val="Akapitzlist0"/>
              <w:autoSpaceDE w:val="0"/>
              <w:autoSpaceDN w:val="0"/>
              <w:adjustRightInd w:val="0"/>
              <w:spacing w:before="0" w:after="0"/>
              <w:ind w:left="0"/>
              <w:rPr>
                <w:rFonts w:cs="Arial"/>
              </w:rPr>
            </w:pPr>
            <w:r w:rsidRPr="00535CB6">
              <w:rPr>
                <w:rFonts w:cs="Arial"/>
              </w:rPr>
              <w:t>Projekt prowadzi do zwiększenia liczby miejsc opieki na dziećmi do lat 3, prowadzonych przez daną  instytucję  publiczną lub niepubliczną.</w:t>
            </w:r>
          </w:p>
        </w:tc>
        <w:tc>
          <w:tcPr>
            <w:tcW w:w="8300" w:type="dxa"/>
            <w:vAlign w:val="center"/>
          </w:tcPr>
          <w:p w14:paraId="797159CC" w14:textId="77777777" w:rsidR="00271D7C" w:rsidRPr="00535CB6" w:rsidRDefault="0053437D" w:rsidP="001039FE">
            <w:pPr>
              <w:autoSpaceDE w:val="0"/>
              <w:autoSpaceDN w:val="0"/>
              <w:adjustRightInd w:val="0"/>
              <w:spacing w:before="0" w:after="0"/>
              <w:contextualSpacing/>
              <w:rPr>
                <w:rFonts w:cs="Arial"/>
              </w:rPr>
            </w:pPr>
            <w:r w:rsidRPr="00535CB6">
              <w:rPr>
                <w:rFonts w:cs="Arial"/>
              </w:rPr>
              <w:t>Kryterium wynika z Wytycznych w zakresie realizacji przedsięwzięć z udziałem środków Europejskiego Funduszu Społecznego w obszarze rynku pracy na lata 2014-2020.</w:t>
            </w:r>
          </w:p>
          <w:p w14:paraId="24308E8F" w14:textId="78A540D5" w:rsidR="00271D7C" w:rsidRPr="00535CB6" w:rsidRDefault="0053437D" w:rsidP="001039FE">
            <w:pPr>
              <w:autoSpaceDE w:val="0"/>
              <w:autoSpaceDN w:val="0"/>
              <w:adjustRightInd w:val="0"/>
              <w:spacing w:before="0" w:after="0"/>
              <w:contextualSpacing/>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9AB372A" w14:textId="3554B276" w:rsidR="00271D7C" w:rsidRPr="00535CB6" w:rsidRDefault="0053437D" w:rsidP="001039FE">
            <w:pPr>
              <w:autoSpaceDE w:val="0"/>
              <w:autoSpaceDN w:val="0"/>
              <w:adjustRightInd w:val="0"/>
              <w:spacing w:before="0" w:after="0"/>
              <w:contextualSpacing/>
              <w:rPr>
                <w:rFonts w:cs="Arial"/>
              </w:rPr>
            </w:pPr>
            <w:r w:rsidRPr="00535CB6">
              <w:rPr>
                <w:rFonts w:cs="Arial"/>
              </w:rPr>
              <w:t>Kryterium zapewnia, że Wnioskodawcy nie zlikwidują miejsc opieki nad dziećmi do lat 3, które prowadzili przed rozpoczęciem projektu zarówno w trakcie realizacji projektu, jak i w</w:t>
            </w:r>
            <w:r w:rsidR="00090163">
              <w:rPr>
                <w:rFonts w:cs="Arial"/>
              </w:rPr>
              <w:t> </w:t>
            </w:r>
            <w:r w:rsidRPr="00535CB6">
              <w:rPr>
                <w:rFonts w:cs="Arial"/>
              </w:rPr>
              <w:t>okresie trwałości.</w:t>
            </w:r>
          </w:p>
          <w:p w14:paraId="40976025" w14:textId="77977102" w:rsidR="00271D7C" w:rsidRPr="00535CB6" w:rsidRDefault="0053437D" w:rsidP="001039FE">
            <w:pPr>
              <w:autoSpaceDE w:val="0"/>
              <w:autoSpaceDN w:val="0"/>
              <w:adjustRightInd w:val="0"/>
              <w:spacing w:before="0" w:after="0"/>
              <w:contextualSpacing/>
              <w:rPr>
                <w:rFonts w:cs="Arial"/>
              </w:rPr>
            </w:pPr>
            <w:r w:rsidRPr="00535CB6">
              <w:rPr>
                <w:rFonts w:cs="Arial"/>
              </w:rPr>
              <w:t xml:space="preserve">Wnioskodawca wskazuje we wniosku o dofinansowanie, w części D.1 Lista zadań, Szczegółowy opis zadania , liczbę miejsc opieki nad dziećmi do lat 3, które zamierza utworzyć oraz liczbę miejsc, które prowadził w roku poprzedzającym złożenie wniosku o dofinansowanie (2018) zgodnie ze zgłoszeniem do właściwej instytucji. W przypadku podmiotów, które funkcjonują w okresie krótszym niż 1 rok należy podać dane za cały okres funkcjonowania. W tym przypadku pod uwagę brana będzie najwyższa wartość wskazana przez Wnioskodawcę. Na przykład: w okresie 2 m-cy 2018 r. liczba miejsc prowadzonych przez Wnioskodawcę wyniosła 20. W </w:t>
            </w:r>
            <w:r w:rsidRPr="00535CB6">
              <w:rPr>
                <w:rFonts w:cs="Arial"/>
                <w:strike/>
              </w:rPr>
              <w:t>roku</w:t>
            </w:r>
            <w:r w:rsidRPr="00535CB6">
              <w:rPr>
                <w:rFonts w:cs="Arial"/>
              </w:rPr>
              <w:t>, 2019 r. do dnia złożenia wniosku o dofinansowanie, liczba miejsc prowadzonych przez Wnioskodawcę wynosi 26. Pod uwagę brana będzie większa liczba miejsc, tj. 26).</w:t>
            </w:r>
          </w:p>
          <w:p w14:paraId="2DEE301C" w14:textId="6C066CC1" w:rsidR="00271D7C" w:rsidRPr="00535CB6" w:rsidRDefault="0053437D" w:rsidP="001039FE">
            <w:pPr>
              <w:autoSpaceDE w:val="0"/>
              <w:autoSpaceDN w:val="0"/>
              <w:adjustRightInd w:val="0"/>
              <w:spacing w:before="0" w:after="0"/>
              <w:contextualSpacing/>
              <w:rPr>
                <w:rFonts w:cs="Arial"/>
              </w:rPr>
            </w:pPr>
            <w:r w:rsidRPr="00535CB6">
              <w:rPr>
                <w:rFonts w:cs="Arial"/>
              </w:rPr>
              <w:t>W przypadku podmiotów nowych utworzone w projekcie miejsca stanowią przyrost netto.</w:t>
            </w:r>
          </w:p>
          <w:p w14:paraId="346A8144" w14:textId="44FCB666" w:rsidR="0053437D" w:rsidRPr="00535CB6" w:rsidRDefault="0053437D" w:rsidP="001039FE">
            <w:pPr>
              <w:autoSpaceDE w:val="0"/>
              <w:autoSpaceDN w:val="0"/>
              <w:adjustRightInd w:val="0"/>
              <w:spacing w:before="0" w:after="0"/>
              <w:contextualSpacing/>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74EDD3AF" w14:textId="77777777" w:rsidR="0053437D" w:rsidRPr="00535CB6" w:rsidRDefault="0053437D" w:rsidP="001039FE">
            <w:pPr>
              <w:autoSpaceDE w:val="0"/>
              <w:autoSpaceDN w:val="0"/>
              <w:adjustRightInd w:val="0"/>
              <w:spacing w:before="0" w:after="0"/>
              <w:contextualSpacing/>
              <w:rPr>
                <w:rFonts w:cs="Arial"/>
              </w:rPr>
            </w:pPr>
            <w:r w:rsidRPr="00535CB6">
              <w:rPr>
                <w:rFonts w:cs="Arial"/>
              </w:rPr>
              <w:t>Wp= Wd - Wb</w:t>
            </w:r>
          </w:p>
          <w:p w14:paraId="62DED370" w14:textId="77777777" w:rsidR="0053437D" w:rsidRPr="00535CB6" w:rsidRDefault="0053437D" w:rsidP="001039FE">
            <w:pPr>
              <w:autoSpaceDE w:val="0"/>
              <w:autoSpaceDN w:val="0"/>
              <w:adjustRightInd w:val="0"/>
              <w:spacing w:before="0" w:after="0"/>
              <w:contextualSpacing/>
              <w:rPr>
                <w:rFonts w:cs="Arial"/>
              </w:rPr>
            </w:pPr>
            <w:r w:rsidRPr="00535CB6">
              <w:rPr>
                <w:rFonts w:cs="Arial"/>
              </w:rPr>
              <w:t xml:space="preserve">Wp = liczba miejsc utworzona w wyniku projektu </w:t>
            </w:r>
          </w:p>
          <w:p w14:paraId="19625B10" w14:textId="77777777" w:rsidR="0053437D" w:rsidRPr="00535CB6" w:rsidRDefault="0053437D" w:rsidP="001039FE">
            <w:pPr>
              <w:autoSpaceDE w:val="0"/>
              <w:autoSpaceDN w:val="0"/>
              <w:adjustRightInd w:val="0"/>
              <w:spacing w:before="0" w:after="0"/>
              <w:contextualSpacing/>
              <w:rPr>
                <w:rFonts w:cs="Arial"/>
              </w:rPr>
            </w:pPr>
            <w:r w:rsidRPr="00535CB6">
              <w:rPr>
                <w:rFonts w:cs="Arial"/>
              </w:rPr>
              <w:t>Wd = Wartość docelowa = dotychczas prowadzone miejsca opieki nad dziećmi do lat 3 + miejsca planowane do utworzenia w projekcie.</w:t>
            </w:r>
          </w:p>
          <w:p w14:paraId="6D4C3373" w14:textId="77777777" w:rsidR="0053437D" w:rsidRPr="00535CB6" w:rsidRDefault="0053437D" w:rsidP="001039FE">
            <w:pPr>
              <w:pStyle w:val="Tekstkomentarza"/>
              <w:spacing w:before="0" w:after="0" w:line="259" w:lineRule="auto"/>
              <w:contextualSpacing/>
              <w:rPr>
                <w:rFonts w:cs="Arial"/>
              </w:rPr>
            </w:pPr>
            <w:r w:rsidRPr="00535CB6">
              <w:rPr>
                <w:rFonts w:cs="Arial"/>
              </w:rPr>
              <w:t xml:space="preserve">Wb = Wartość bazowa - liczba dotychczas prowadzonych miejsc (liczba miejsc w roku poprzedzającym złożenie wniosku o dofinansowanie).  </w:t>
            </w:r>
          </w:p>
          <w:p w14:paraId="071285BF" w14:textId="77777777" w:rsidR="00271D7C" w:rsidRPr="00535CB6" w:rsidRDefault="0053437D" w:rsidP="001039FE">
            <w:pPr>
              <w:autoSpaceDE w:val="0"/>
              <w:autoSpaceDN w:val="0"/>
              <w:adjustRightInd w:val="0"/>
              <w:spacing w:before="0" w:after="0"/>
              <w:contextualSpacing/>
              <w:rPr>
                <w:rFonts w:cs="Arial"/>
              </w:rPr>
            </w:pPr>
            <w:r w:rsidRPr="00535CB6">
              <w:rPr>
                <w:rFonts w:cs="Arial"/>
              </w:rPr>
              <w:t>Spełnienie kryterium jest warunkiem koniecznym do otrzymania dofinansowania.</w:t>
            </w:r>
            <w:r w:rsidRPr="00535CB6">
              <w:rPr>
                <w:rFonts w:cs="Arial"/>
              </w:rPr>
              <w:br/>
              <w:t>Kryterium nie ma zastosowania w przypadku dostosowania istniejących miejsc do potrzeb dzieci z niepełnosprawnościami.</w:t>
            </w:r>
          </w:p>
          <w:p w14:paraId="1F5EBD4A" w14:textId="4D8718A8" w:rsidR="0053437D" w:rsidRPr="00535CB6" w:rsidRDefault="0053437D" w:rsidP="001039FE">
            <w:pPr>
              <w:autoSpaceDE w:val="0"/>
              <w:autoSpaceDN w:val="0"/>
              <w:adjustRightInd w:val="0"/>
              <w:spacing w:before="0" w:after="0"/>
              <w:contextualSpacing/>
              <w:rPr>
                <w:rFonts w:cs="Arial"/>
              </w:rPr>
            </w:pPr>
            <w:r w:rsidRPr="00535CB6">
              <w:rPr>
                <w:rFonts w:cs="Arial"/>
              </w:rPr>
              <w:t>Ocena kryterium jest 0/1, nie dotyczy. Uzyskanie oceny „0” jest jednoznaczne z odrzuceniem projektu.</w:t>
            </w:r>
          </w:p>
        </w:tc>
        <w:tc>
          <w:tcPr>
            <w:tcW w:w="1219" w:type="dxa"/>
            <w:vAlign w:val="center"/>
          </w:tcPr>
          <w:p w14:paraId="109072C3" w14:textId="77777777" w:rsidR="0053437D" w:rsidRPr="00535CB6" w:rsidRDefault="0053437D" w:rsidP="001039FE">
            <w:pPr>
              <w:autoSpaceDE w:val="0"/>
              <w:autoSpaceDN w:val="0"/>
              <w:adjustRightInd w:val="0"/>
              <w:spacing w:before="0" w:after="0"/>
              <w:contextualSpacing/>
              <w:rPr>
                <w:rFonts w:cs="Arial"/>
              </w:rPr>
            </w:pPr>
            <w:r w:rsidRPr="00535CB6">
              <w:rPr>
                <w:rFonts w:cs="Arial"/>
              </w:rPr>
              <w:t>0/1, nie dotyczy</w:t>
            </w:r>
          </w:p>
        </w:tc>
      </w:tr>
      <w:tr w:rsidR="0053437D" w:rsidRPr="00C96BF9" w14:paraId="603AE4CB" w14:textId="77777777" w:rsidTr="00145F0C">
        <w:trPr>
          <w:trHeight w:val="562"/>
        </w:trPr>
        <w:tc>
          <w:tcPr>
            <w:tcW w:w="561" w:type="dxa"/>
            <w:shd w:val="clear" w:color="auto" w:fill="auto"/>
            <w:vAlign w:val="center"/>
          </w:tcPr>
          <w:p w14:paraId="4D90DAC6" w14:textId="52C9B847" w:rsidR="0053437D" w:rsidRPr="00535CB6" w:rsidRDefault="0053437D" w:rsidP="001039FE">
            <w:pPr>
              <w:spacing w:before="0" w:after="0"/>
              <w:contextualSpacing/>
              <w:rPr>
                <w:rFonts w:cs="Arial"/>
              </w:rPr>
            </w:pPr>
            <w:r w:rsidRPr="00535CB6">
              <w:rPr>
                <w:rFonts w:cs="Arial"/>
              </w:rPr>
              <w:lastRenderedPageBreak/>
              <w:t>6</w:t>
            </w:r>
          </w:p>
        </w:tc>
        <w:tc>
          <w:tcPr>
            <w:tcW w:w="4254" w:type="dxa"/>
            <w:vAlign w:val="center"/>
          </w:tcPr>
          <w:p w14:paraId="4925C5DB" w14:textId="77777777" w:rsidR="0053437D" w:rsidRPr="00535CB6" w:rsidRDefault="0053437D" w:rsidP="001039FE">
            <w:pPr>
              <w:spacing w:before="0" w:after="0"/>
              <w:contextualSpacing/>
              <w:rPr>
                <w:rFonts w:cs="Arial"/>
                <w:strike/>
              </w:rPr>
            </w:pPr>
            <w:r w:rsidRPr="00535CB6">
              <w:rPr>
                <w:rFonts w:cs="Arial"/>
              </w:rPr>
              <w:t>Projekt zapewnia obowiązkowo osiągnięcie wskaźników rezultatu bezpośredniego:</w:t>
            </w:r>
          </w:p>
          <w:p w14:paraId="492439ED" w14:textId="77777777" w:rsidR="0053437D" w:rsidRPr="00535CB6" w:rsidRDefault="0053437D" w:rsidP="001039FE">
            <w:pPr>
              <w:pStyle w:val="Default"/>
              <w:numPr>
                <w:ilvl w:val="0"/>
                <w:numId w:val="454"/>
              </w:numPr>
              <w:spacing w:before="0" w:line="259" w:lineRule="auto"/>
              <w:ind w:left="319"/>
              <w:contextualSpacing/>
              <w:jc w:val="left"/>
              <w:rPr>
                <w:rFonts w:ascii="Arial" w:hAnsi="Arial" w:cs="Arial"/>
                <w:color w:val="auto"/>
                <w:sz w:val="20"/>
                <w:szCs w:val="20"/>
              </w:rPr>
            </w:pPr>
            <w:r w:rsidRPr="00535CB6">
              <w:rPr>
                <w:rFonts w:ascii="Arial" w:hAnsi="Arial" w:cs="Arial"/>
                <w:sz w:val="20"/>
                <w:szCs w:val="20"/>
              </w:rPr>
              <w:t>Liczba osób, które powróciły na rynek pracy po przerwie związanej z urodzeniem/ wychowaniem dziecka lub utrzymały zatrudnienie, po opuszczeniu programu - 80 %</w:t>
            </w:r>
          </w:p>
          <w:p w14:paraId="0DCF0AFF" w14:textId="77777777" w:rsidR="0053437D" w:rsidRPr="00535CB6" w:rsidRDefault="0053437D" w:rsidP="001039FE">
            <w:pPr>
              <w:pStyle w:val="Default"/>
              <w:numPr>
                <w:ilvl w:val="0"/>
                <w:numId w:val="454"/>
              </w:numPr>
              <w:spacing w:before="0" w:line="259" w:lineRule="auto"/>
              <w:ind w:left="319"/>
              <w:contextualSpacing/>
              <w:jc w:val="left"/>
              <w:rPr>
                <w:rFonts w:ascii="Arial" w:hAnsi="Arial" w:cs="Arial"/>
                <w:color w:val="auto"/>
                <w:sz w:val="20"/>
                <w:szCs w:val="20"/>
              </w:rPr>
            </w:pPr>
            <w:r w:rsidRPr="00535CB6">
              <w:rPr>
                <w:rFonts w:ascii="Arial" w:eastAsia="Calibri" w:hAnsi="Arial" w:cs="Arial"/>
                <w:sz w:val="20"/>
                <w:szCs w:val="20"/>
              </w:rPr>
              <w:t>Liczba osób pozostających bez pracy, które znalazły pracę lub poszukują pracy po opuszczeniu programu – 70%</w:t>
            </w:r>
          </w:p>
        </w:tc>
        <w:tc>
          <w:tcPr>
            <w:tcW w:w="8300" w:type="dxa"/>
            <w:vAlign w:val="center"/>
          </w:tcPr>
          <w:p w14:paraId="2F4C40BD" w14:textId="77777777" w:rsidR="00271D7C" w:rsidRPr="00535CB6" w:rsidRDefault="0053437D" w:rsidP="001039FE">
            <w:pPr>
              <w:spacing w:before="0" w:after="0"/>
              <w:contextualSpacing/>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0647A3B2" w14:textId="2352A696" w:rsidR="00271D7C" w:rsidRPr="00535CB6" w:rsidRDefault="0053437D" w:rsidP="001039FE">
            <w:pPr>
              <w:spacing w:before="0" w:after="0"/>
              <w:contextualSpacing/>
              <w:rPr>
                <w:rFonts w:cs="Arial"/>
              </w:rPr>
            </w:pPr>
            <w:r w:rsidRPr="00535CB6">
              <w:rPr>
                <w:rFonts w:cs="Arial"/>
              </w:rPr>
              <w:t>Wskaźnik rezultatu bezpośredniego: Liczba osób, które powróciły na rynek pracy po przerwie związanej z urodzeniem/ wychowaniem dziecka lub utrzymały zatrudnienie, po opuszczeniu programu  musi osiągnąć przynajmniej 80%.</w:t>
            </w:r>
          </w:p>
          <w:p w14:paraId="228486D6" w14:textId="34CD9C1D" w:rsidR="00271D7C" w:rsidRPr="00535CB6" w:rsidRDefault="0053437D" w:rsidP="001039FE">
            <w:pPr>
              <w:spacing w:before="0" w:after="0"/>
              <w:contextualSpacing/>
              <w:rPr>
                <w:rFonts w:cs="Arial"/>
              </w:rPr>
            </w:pPr>
            <w:r w:rsidRPr="00535CB6">
              <w:rPr>
                <w:rFonts w:cs="Arial"/>
              </w:rPr>
              <w:t>We wskaźniku należy wykazać osoby, które wróciły na rynek pracy po urlopie macierzyńskim lub rodzicielskim oraz osoby, które utrzymały zatrudnienie.</w:t>
            </w:r>
          </w:p>
          <w:p w14:paraId="0D8D5297" w14:textId="4EEAD349" w:rsidR="00271D7C" w:rsidRPr="00535CB6" w:rsidRDefault="0053437D" w:rsidP="001039FE">
            <w:pPr>
              <w:spacing w:before="0" w:after="0"/>
              <w:contextualSpacing/>
              <w:rPr>
                <w:rFonts w:cs="Arial"/>
              </w:rPr>
            </w:pPr>
            <w:r w:rsidRPr="00535CB6">
              <w:rPr>
                <w:rFonts w:cs="Arial"/>
              </w:rPr>
              <w:t xml:space="preserve">Wskaźnik rezultatu bezpośredniego: </w:t>
            </w:r>
            <w:r w:rsidRPr="00535CB6">
              <w:rPr>
                <w:rFonts w:cs="Arial"/>
                <w:i/>
              </w:rPr>
              <w:t>Liczba osób pozostających bez pracy, które znalazły pracę lub poszukują pracy po opuszczeniu programu musi osiągnąć przynajmniej 70%.</w:t>
            </w:r>
          </w:p>
          <w:p w14:paraId="0214A9BE" w14:textId="21B86DB0" w:rsidR="00271D7C" w:rsidRPr="00535CB6" w:rsidRDefault="0053437D" w:rsidP="001039FE">
            <w:pPr>
              <w:spacing w:before="0" w:after="0"/>
              <w:contextualSpacing/>
              <w:rPr>
                <w:rFonts w:cs="Arial"/>
              </w:rPr>
            </w:pPr>
            <w:r w:rsidRPr="00535CB6">
              <w:rPr>
                <w:rFonts w:cs="Arial"/>
              </w:rPr>
              <w:t xml:space="preserve">We wskaźniku należy uwzględnić osoby bezrobotne i bierne zawodowo, które znalazły pracę lub poszukują pracy po opuszczeniu programu. </w:t>
            </w:r>
          </w:p>
          <w:p w14:paraId="5F112A97" w14:textId="3B54CE6E" w:rsidR="00271D7C" w:rsidRPr="00535CB6" w:rsidRDefault="0053437D" w:rsidP="001039FE">
            <w:pPr>
              <w:spacing w:before="0" w:after="0"/>
              <w:contextualSpacing/>
              <w:rPr>
                <w:rFonts w:cs="Arial"/>
              </w:rPr>
            </w:pPr>
            <w:r w:rsidRPr="00535CB6">
              <w:rPr>
                <w:rFonts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Wytyczne w zakresie monitorowania postępu rzeczowego realizacji programów operacyjnych na lata 2014-2020</w:t>
            </w:r>
            <w:r w:rsidR="00271D7C" w:rsidRPr="00535CB6">
              <w:rPr>
                <w:rFonts w:cs="Arial"/>
              </w:rPr>
              <w:t>.</w:t>
            </w:r>
          </w:p>
          <w:p w14:paraId="411B23C0" w14:textId="77777777" w:rsidR="00271D7C" w:rsidRPr="00535CB6" w:rsidRDefault="0053437D" w:rsidP="001039FE">
            <w:pPr>
              <w:spacing w:before="0" w:after="0"/>
              <w:contextualSpacing/>
              <w:rPr>
                <w:rFonts w:cs="Arial"/>
              </w:rPr>
            </w:pPr>
            <w:r w:rsidRPr="00535CB6">
              <w:rPr>
                <w:rFonts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r w:rsidRPr="00535CB6">
              <w:rPr>
                <w:rFonts w:cs="Arial"/>
              </w:rPr>
              <w:br/>
              <w:t>Kryterium będzie weryfikowane na podstawie deklaracji Wnioskodawcy zawartej w treści wniosku o dofinansowanie.</w:t>
            </w:r>
          </w:p>
          <w:p w14:paraId="5AE5A091" w14:textId="3F803577" w:rsidR="0053437D" w:rsidRPr="00535CB6" w:rsidRDefault="0053437D" w:rsidP="001039FE">
            <w:pPr>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364DC2E7" w14:textId="77777777" w:rsidR="0053437D" w:rsidRPr="00535CB6" w:rsidRDefault="0053437D" w:rsidP="001039FE">
            <w:pPr>
              <w:autoSpaceDE w:val="0"/>
              <w:autoSpaceDN w:val="0"/>
              <w:adjustRightInd w:val="0"/>
              <w:spacing w:before="0" w:after="0"/>
              <w:contextualSpacing/>
              <w:rPr>
                <w:rFonts w:cs="Arial"/>
              </w:rPr>
            </w:pPr>
            <w:r w:rsidRPr="00535CB6">
              <w:rPr>
                <w:rFonts w:cs="Arial"/>
              </w:rPr>
              <w:t>0/1</w:t>
            </w:r>
          </w:p>
        </w:tc>
      </w:tr>
      <w:tr w:rsidR="0053437D" w:rsidRPr="00C96BF9" w14:paraId="0CC1091D" w14:textId="77777777" w:rsidTr="00145F0C">
        <w:trPr>
          <w:trHeight w:val="357"/>
        </w:trPr>
        <w:tc>
          <w:tcPr>
            <w:tcW w:w="14334" w:type="dxa"/>
            <w:gridSpan w:val="4"/>
            <w:shd w:val="clear" w:color="auto" w:fill="auto"/>
            <w:vAlign w:val="center"/>
          </w:tcPr>
          <w:p w14:paraId="4E682785" w14:textId="77777777" w:rsidR="0053437D" w:rsidRPr="00535CB6" w:rsidRDefault="0053437D" w:rsidP="001039FE">
            <w:pPr>
              <w:spacing w:before="0" w:after="0"/>
              <w:contextualSpacing/>
              <w:rPr>
                <w:rFonts w:cs="Arial"/>
              </w:rPr>
            </w:pPr>
            <w:r w:rsidRPr="00535CB6">
              <w:rPr>
                <w:rFonts w:cs="Arial"/>
                <w:b/>
              </w:rPr>
              <w:t>Kryteria dostępu do oceny na etapie oceny merytorycznej</w:t>
            </w:r>
          </w:p>
        </w:tc>
      </w:tr>
      <w:tr w:rsidR="00C96BF9" w:rsidRPr="00C96BF9" w14:paraId="5F190B54" w14:textId="77777777" w:rsidTr="00535CB6">
        <w:trPr>
          <w:trHeight w:val="1077"/>
        </w:trPr>
        <w:tc>
          <w:tcPr>
            <w:tcW w:w="561" w:type="dxa"/>
            <w:shd w:val="clear" w:color="auto" w:fill="auto"/>
            <w:vAlign w:val="center"/>
          </w:tcPr>
          <w:p w14:paraId="6487514F" w14:textId="77777777" w:rsidR="0053437D" w:rsidRPr="00535CB6" w:rsidRDefault="0053437D" w:rsidP="001039FE">
            <w:pPr>
              <w:spacing w:before="0" w:after="0"/>
              <w:contextualSpacing/>
              <w:rPr>
                <w:rFonts w:cs="Arial"/>
              </w:rPr>
            </w:pPr>
            <w:r w:rsidRPr="00535CB6">
              <w:rPr>
                <w:rFonts w:cs="Arial"/>
              </w:rPr>
              <w:t>7</w:t>
            </w:r>
          </w:p>
        </w:tc>
        <w:tc>
          <w:tcPr>
            <w:tcW w:w="4254" w:type="dxa"/>
            <w:vAlign w:val="center"/>
          </w:tcPr>
          <w:p w14:paraId="3647313F" w14:textId="77777777" w:rsidR="0053437D" w:rsidRPr="00535CB6" w:rsidRDefault="0053437D" w:rsidP="001039FE">
            <w:pPr>
              <w:autoSpaceDE w:val="0"/>
              <w:autoSpaceDN w:val="0"/>
              <w:adjustRightInd w:val="0"/>
              <w:spacing w:before="0" w:after="0"/>
              <w:contextualSpacing/>
              <w:rPr>
                <w:rFonts w:cs="Arial"/>
                <w:lang w:eastAsia="x-none"/>
              </w:rPr>
            </w:pPr>
            <w:r w:rsidRPr="00535CB6">
              <w:rPr>
                <w:rFonts w:cs="Arial"/>
                <w:lang w:eastAsia="x-none"/>
              </w:rPr>
              <w:t>Wnioskodawca przedstawia we Wniosku o dofinansowanie następujące informacje:</w:t>
            </w:r>
          </w:p>
          <w:p w14:paraId="643906CA" w14:textId="77777777" w:rsidR="0053437D" w:rsidRPr="00535CB6" w:rsidRDefault="0053437D" w:rsidP="001039FE">
            <w:pPr>
              <w:numPr>
                <w:ilvl w:val="0"/>
                <w:numId w:val="75"/>
              </w:numPr>
              <w:autoSpaceDE w:val="0"/>
              <w:autoSpaceDN w:val="0"/>
              <w:adjustRightInd w:val="0"/>
              <w:spacing w:before="0" w:after="0"/>
              <w:ind w:left="228" w:hanging="228"/>
              <w:contextualSpacing/>
              <w:rPr>
                <w:rFonts w:cs="Arial"/>
                <w:lang w:eastAsia="x-none"/>
              </w:rPr>
            </w:pPr>
            <w:r w:rsidRPr="00535CB6">
              <w:rPr>
                <w:rFonts w:cs="Arial"/>
                <w:lang w:eastAsia="x-none"/>
              </w:rPr>
              <w:t>uzasadnienie zapotrzebowania na miejsca opieki nad dziećmi do lat 3</w:t>
            </w:r>
          </w:p>
          <w:p w14:paraId="7AC66977" w14:textId="77777777" w:rsidR="0053437D" w:rsidRPr="00535CB6" w:rsidRDefault="0053437D" w:rsidP="001039FE">
            <w:pPr>
              <w:numPr>
                <w:ilvl w:val="0"/>
                <w:numId w:val="75"/>
              </w:numPr>
              <w:autoSpaceDE w:val="0"/>
              <w:autoSpaceDN w:val="0"/>
              <w:adjustRightInd w:val="0"/>
              <w:spacing w:before="0" w:after="0"/>
              <w:ind w:left="291" w:hanging="284"/>
              <w:contextualSpacing/>
              <w:rPr>
                <w:rFonts w:cs="Arial"/>
                <w:lang w:eastAsia="x-none"/>
              </w:rPr>
            </w:pPr>
            <w:r w:rsidRPr="00535CB6">
              <w:rPr>
                <w:rFonts w:cs="Arial"/>
                <w:lang w:eastAsia="x-none"/>
              </w:rPr>
              <w:t>opis warunków lokalowych;</w:t>
            </w:r>
          </w:p>
          <w:p w14:paraId="28C904A0" w14:textId="77777777" w:rsidR="0053437D" w:rsidRPr="00535CB6" w:rsidRDefault="0053437D" w:rsidP="001039FE">
            <w:pPr>
              <w:pStyle w:val="Akapitzlist0"/>
              <w:numPr>
                <w:ilvl w:val="0"/>
                <w:numId w:val="455"/>
              </w:numPr>
              <w:autoSpaceDE w:val="0"/>
              <w:autoSpaceDN w:val="0"/>
              <w:adjustRightInd w:val="0"/>
              <w:spacing w:before="0" w:after="0"/>
              <w:ind w:left="319"/>
              <w:rPr>
                <w:rFonts w:cs="Arial"/>
              </w:rPr>
            </w:pPr>
            <w:r w:rsidRPr="00535CB6">
              <w:rPr>
                <w:rFonts w:cs="Arial"/>
              </w:rPr>
              <w:lastRenderedPageBreak/>
              <w:t>zasady rekrutacji uczestników do projektu;</w:t>
            </w:r>
          </w:p>
          <w:p w14:paraId="42C3347C" w14:textId="77777777" w:rsidR="0053437D" w:rsidRPr="00535CB6" w:rsidRDefault="0053437D" w:rsidP="001039FE">
            <w:pPr>
              <w:pStyle w:val="Akapitzlist0"/>
              <w:numPr>
                <w:ilvl w:val="0"/>
                <w:numId w:val="455"/>
              </w:numPr>
              <w:autoSpaceDE w:val="0"/>
              <w:autoSpaceDN w:val="0"/>
              <w:adjustRightInd w:val="0"/>
              <w:spacing w:before="0" w:after="0"/>
              <w:ind w:left="319"/>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lub niani.</w:t>
            </w:r>
          </w:p>
        </w:tc>
        <w:tc>
          <w:tcPr>
            <w:tcW w:w="8300" w:type="dxa"/>
            <w:vAlign w:val="center"/>
          </w:tcPr>
          <w:p w14:paraId="370260BC" w14:textId="77777777" w:rsidR="00271D7C" w:rsidRPr="00535CB6" w:rsidRDefault="0053437D" w:rsidP="001039FE">
            <w:pPr>
              <w:autoSpaceDE w:val="0"/>
              <w:autoSpaceDN w:val="0"/>
              <w:adjustRightInd w:val="0"/>
              <w:spacing w:before="0" w:after="0"/>
              <w:contextualSpacing/>
              <w:rPr>
                <w:rFonts w:cs="Arial"/>
                <w:i/>
              </w:rPr>
            </w:pPr>
            <w:r w:rsidRPr="00535CB6">
              <w:rPr>
                <w:rFonts w:cs="Arial"/>
              </w:rPr>
              <w:lastRenderedPageBreak/>
              <w:t xml:space="preserve">Kryterium wynika z </w:t>
            </w:r>
            <w:r w:rsidRPr="00535CB6">
              <w:rPr>
                <w:rFonts w:cs="Arial"/>
                <w:i/>
              </w:rPr>
              <w:t>Wytycznych w zakresie realizacji przedsięwzięć z udziałem środków Europejskiego Funduszu Społecznego w obszarze rynku pracy na lata 2014-2020.</w:t>
            </w:r>
          </w:p>
          <w:p w14:paraId="24F06C37" w14:textId="348FF876" w:rsidR="00271D7C" w:rsidRPr="00535CB6" w:rsidRDefault="0053437D" w:rsidP="001039FE">
            <w:pPr>
              <w:autoSpaceDE w:val="0"/>
              <w:autoSpaceDN w:val="0"/>
              <w:adjustRightInd w:val="0"/>
              <w:spacing w:before="0" w:after="0"/>
              <w:contextualSpacing/>
              <w:rPr>
                <w:rFonts w:cs="Arial"/>
              </w:rPr>
            </w:pPr>
            <w:r w:rsidRPr="00535CB6">
              <w:rPr>
                <w:rFonts w:cs="Arial"/>
              </w:rPr>
              <w:t>Zgodnie z kryterium projekt ma zapewnić adekwatne i efektywne wsparcie.</w:t>
            </w:r>
          </w:p>
          <w:p w14:paraId="55C14207" w14:textId="123BA5BB" w:rsidR="0053437D" w:rsidRPr="00535CB6" w:rsidRDefault="0053437D" w:rsidP="001039FE">
            <w:pPr>
              <w:autoSpaceDE w:val="0"/>
              <w:autoSpaceDN w:val="0"/>
              <w:adjustRightInd w:val="0"/>
              <w:spacing w:before="0" w:after="0"/>
              <w:contextualSpacing/>
              <w:rPr>
                <w:rFonts w:cs="Arial"/>
              </w:rPr>
            </w:pPr>
            <w:r w:rsidRPr="00535CB6">
              <w:rPr>
                <w:rFonts w:cs="Arial"/>
              </w:rPr>
              <w:t>W związku z tym Wnioskodawca zawiera we wniosku o dofinansowanie informacje na temat:</w:t>
            </w:r>
          </w:p>
          <w:p w14:paraId="720EDD3B" w14:textId="77777777" w:rsidR="0053437D" w:rsidRPr="00535CB6" w:rsidRDefault="0053437D" w:rsidP="001039FE">
            <w:pPr>
              <w:numPr>
                <w:ilvl w:val="0"/>
                <w:numId w:val="77"/>
              </w:numPr>
              <w:autoSpaceDE w:val="0"/>
              <w:autoSpaceDN w:val="0"/>
              <w:adjustRightInd w:val="0"/>
              <w:spacing w:before="0" w:after="0"/>
              <w:ind w:left="364" w:hanging="283"/>
              <w:contextualSpacing/>
              <w:rPr>
                <w:rFonts w:cs="Arial"/>
              </w:rPr>
            </w:pPr>
            <w:r w:rsidRPr="00535CB6">
              <w:rPr>
                <w:rFonts w:cs="Arial"/>
              </w:rPr>
              <w:lastRenderedPageBreak/>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F4A26B5" w14:textId="77777777" w:rsidR="0053437D" w:rsidRPr="00535CB6" w:rsidRDefault="0053437D" w:rsidP="001039FE">
            <w:pPr>
              <w:numPr>
                <w:ilvl w:val="0"/>
                <w:numId w:val="77"/>
              </w:numPr>
              <w:autoSpaceDE w:val="0"/>
              <w:autoSpaceDN w:val="0"/>
              <w:adjustRightInd w:val="0"/>
              <w:spacing w:before="0" w:after="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1ABBB46A" w14:textId="77777777" w:rsidR="0053437D" w:rsidRPr="00535CB6" w:rsidRDefault="0053437D" w:rsidP="001039FE">
            <w:pPr>
              <w:pageBreakBefore/>
              <w:numPr>
                <w:ilvl w:val="0"/>
                <w:numId w:val="77"/>
              </w:numPr>
              <w:autoSpaceDE w:val="0"/>
              <w:autoSpaceDN w:val="0"/>
              <w:adjustRightInd w:val="0"/>
              <w:spacing w:before="0" w:after="0"/>
              <w:ind w:left="364" w:hanging="283"/>
              <w:contextualSpacing/>
              <w:rPr>
                <w:rFonts w:cs="Arial"/>
              </w:rPr>
            </w:pPr>
            <w:r w:rsidRPr="00535CB6">
              <w:rPr>
                <w:rFonts w:cs="Arial"/>
              </w:rPr>
              <w:t>zasad rekrutacji do projektu,</w:t>
            </w:r>
          </w:p>
          <w:p w14:paraId="2E050500" w14:textId="77777777" w:rsidR="0053437D" w:rsidRPr="00535CB6" w:rsidRDefault="0053437D" w:rsidP="001039FE">
            <w:pPr>
              <w:pageBreakBefore/>
              <w:numPr>
                <w:ilvl w:val="0"/>
                <w:numId w:val="77"/>
              </w:numPr>
              <w:autoSpaceDE w:val="0"/>
              <w:autoSpaceDN w:val="0"/>
              <w:adjustRightInd w:val="0"/>
              <w:spacing w:before="0" w:after="0"/>
              <w:ind w:left="351" w:hanging="296"/>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90B952A" w14:textId="77777777" w:rsidR="00271D7C" w:rsidRPr="00535CB6" w:rsidRDefault="0053437D" w:rsidP="001039FE">
            <w:pPr>
              <w:pageBreakBefore/>
              <w:autoSpaceDE w:val="0"/>
              <w:autoSpaceDN w:val="0"/>
              <w:adjustRightInd w:val="0"/>
              <w:spacing w:before="0" w:after="0"/>
              <w:ind w:left="55"/>
              <w:contextualSpacing/>
              <w:rPr>
                <w:rFonts w:cs="Arial"/>
              </w:rPr>
            </w:pPr>
            <w:r w:rsidRPr="00535CB6">
              <w:rPr>
                <w:rFonts w:cs="Arial"/>
              </w:rPr>
              <w:t>Spełnienie kryterium będzie oceniane na postawie ww. informacji, które Wnioskodawca zawiera w treści wniosku o dofinansowanie.</w:t>
            </w:r>
          </w:p>
          <w:p w14:paraId="119D9736" w14:textId="1551A8C4" w:rsidR="0053437D" w:rsidRPr="00535CB6" w:rsidRDefault="0053437D" w:rsidP="001039FE">
            <w:pPr>
              <w:pageBreakBefore/>
              <w:autoSpaceDE w:val="0"/>
              <w:autoSpaceDN w:val="0"/>
              <w:adjustRightInd w:val="0"/>
              <w:spacing w:before="0" w:after="0"/>
              <w:ind w:left="55"/>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65BEADA9" w14:textId="77777777" w:rsidR="0053437D" w:rsidRPr="00535CB6" w:rsidRDefault="0053437D" w:rsidP="001039FE">
            <w:pPr>
              <w:autoSpaceDE w:val="0"/>
              <w:autoSpaceDN w:val="0"/>
              <w:adjustRightInd w:val="0"/>
              <w:spacing w:before="0" w:after="0"/>
              <w:contextualSpacing/>
              <w:rPr>
                <w:rFonts w:cs="Arial"/>
              </w:rPr>
            </w:pPr>
            <w:r w:rsidRPr="00535CB6">
              <w:rPr>
                <w:rFonts w:cs="Arial"/>
              </w:rPr>
              <w:lastRenderedPageBreak/>
              <w:t xml:space="preserve">0/1 </w:t>
            </w:r>
          </w:p>
        </w:tc>
      </w:tr>
      <w:tr w:rsidR="00B51D48" w:rsidRPr="00C96BF9" w14:paraId="7C0C9030" w14:textId="77777777" w:rsidTr="00145F0C">
        <w:trPr>
          <w:trHeight w:val="2778"/>
        </w:trPr>
        <w:tc>
          <w:tcPr>
            <w:tcW w:w="561" w:type="dxa"/>
            <w:shd w:val="clear" w:color="auto" w:fill="auto"/>
            <w:vAlign w:val="center"/>
          </w:tcPr>
          <w:p w14:paraId="5ED474AC" w14:textId="77777777" w:rsidR="0053437D" w:rsidRPr="00535CB6" w:rsidRDefault="0053437D" w:rsidP="001039FE">
            <w:pPr>
              <w:spacing w:before="0" w:after="0"/>
              <w:contextualSpacing/>
              <w:rPr>
                <w:rFonts w:cs="Arial"/>
              </w:rPr>
            </w:pPr>
            <w:r w:rsidRPr="00535CB6">
              <w:rPr>
                <w:rFonts w:cs="Arial"/>
              </w:rPr>
              <w:lastRenderedPageBreak/>
              <w:t>8</w:t>
            </w:r>
          </w:p>
        </w:tc>
        <w:tc>
          <w:tcPr>
            <w:tcW w:w="4254" w:type="dxa"/>
            <w:vAlign w:val="center"/>
          </w:tcPr>
          <w:p w14:paraId="178CDE8D" w14:textId="77777777" w:rsidR="0053437D" w:rsidRPr="00535CB6" w:rsidRDefault="0053437D" w:rsidP="001039FE">
            <w:pPr>
              <w:autoSpaceDE w:val="0"/>
              <w:autoSpaceDN w:val="0"/>
              <w:adjustRightInd w:val="0"/>
              <w:spacing w:before="0" w:after="0"/>
              <w:contextualSpacing/>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300" w:type="dxa"/>
            <w:vAlign w:val="center"/>
          </w:tcPr>
          <w:p w14:paraId="5060667F" w14:textId="77777777" w:rsidR="00271D7C" w:rsidRPr="00535CB6" w:rsidRDefault="0053437D" w:rsidP="001039FE">
            <w:pPr>
              <w:autoSpaceDE w:val="0"/>
              <w:autoSpaceDN w:val="0"/>
              <w:adjustRightInd w:val="0"/>
              <w:spacing w:before="0" w:after="0"/>
              <w:contextualSpacing/>
              <w:rPr>
                <w:rFonts w:cs="Arial"/>
              </w:rPr>
            </w:pPr>
            <w:r w:rsidRPr="00535CB6">
              <w:rPr>
                <w:rFonts w:cs="Arial"/>
              </w:rPr>
              <w:t>Kryterium wynika z zapisów RPO WM 2014 – 2020.</w:t>
            </w:r>
          </w:p>
          <w:p w14:paraId="78B170DC" w14:textId="78C412A9" w:rsidR="00271D7C" w:rsidRPr="00535CB6" w:rsidRDefault="0053437D" w:rsidP="001039FE">
            <w:pPr>
              <w:autoSpaceDE w:val="0"/>
              <w:autoSpaceDN w:val="0"/>
              <w:adjustRightInd w:val="0"/>
              <w:spacing w:before="0" w:after="0"/>
              <w:contextualSpacing/>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35879A13" w14:textId="150CC4B9" w:rsidR="00271D7C" w:rsidRPr="00535CB6" w:rsidRDefault="0053437D" w:rsidP="001039FE">
            <w:pPr>
              <w:autoSpaceDE w:val="0"/>
              <w:autoSpaceDN w:val="0"/>
              <w:adjustRightInd w:val="0"/>
              <w:spacing w:before="0" w:after="0"/>
              <w:contextualSpacing/>
              <w:rPr>
                <w:rFonts w:cs="Arial"/>
              </w:rPr>
            </w:pPr>
            <w:r w:rsidRPr="00535CB6">
              <w:rPr>
                <w:rFonts w:cs="Arial"/>
              </w:rPr>
              <w:t>Celem kryterium jest zapewnienie, że przy deficycie miejsc opieki nad dziećmi w wieku do lat 3 interwencja zapewni przede wszystkim powstawanie nowych miejsc opieki.</w:t>
            </w:r>
          </w:p>
          <w:p w14:paraId="7E6AAC64" w14:textId="25E3B344" w:rsidR="00271D7C" w:rsidRPr="00535CB6" w:rsidRDefault="0053437D" w:rsidP="001039FE">
            <w:pPr>
              <w:autoSpaceDE w:val="0"/>
              <w:autoSpaceDN w:val="0"/>
              <w:adjustRightInd w:val="0"/>
              <w:spacing w:before="0" w:after="0"/>
              <w:contextualSpacing/>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7AFDAF38" w14:textId="44F67E29" w:rsidR="00271D7C" w:rsidRPr="00535CB6" w:rsidRDefault="0053437D" w:rsidP="001039FE">
            <w:pPr>
              <w:autoSpaceDE w:val="0"/>
              <w:autoSpaceDN w:val="0"/>
              <w:adjustRightInd w:val="0"/>
              <w:spacing w:before="0" w:after="0"/>
              <w:contextualSpacing/>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67E39CB3" w14:textId="3F52C94E" w:rsidR="00271D7C" w:rsidRPr="00535CB6" w:rsidRDefault="0053437D" w:rsidP="001039FE">
            <w:pPr>
              <w:autoSpaceDE w:val="0"/>
              <w:autoSpaceDN w:val="0"/>
              <w:adjustRightInd w:val="0"/>
              <w:spacing w:before="0" w:after="0"/>
              <w:contextualSpacing/>
              <w:rPr>
                <w:rFonts w:cs="Arial"/>
              </w:rPr>
            </w:pPr>
            <w:r w:rsidRPr="00535CB6">
              <w:rPr>
                <w:rFonts w:cs="Arial"/>
              </w:rPr>
              <w:t>Kryterium będzie weryfikowane na podstawie treści wniosku o dofinansowanie, w tym budżetu projektu.</w:t>
            </w:r>
          </w:p>
          <w:p w14:paraId="79DE1E57" w14:textId="66018A14" w:rsidR="00271D7C" w:rsidRPr="00535CB6" w:rsidRDefault="0053437D" w:rsidP="001039FE">
            <w:pPr>
              <w:autoSpaceDE w:val="0"/>
              <w:autoSpaceDN w:val="0"/>
              <w:adjustRightInd w:val="0"/>
              <w:spacing w:before="0" w:after="0"/>
              <w:contextualSpacing/>
              <w:rPr>
                <w:rFonts w:cs="Arial"/>
              </w:rPr>
            </w:pPr>
            <w:r w:rsidRPr="00535CB6">
              <w:rPr>
                <w:rFonts w:cs="Arial"/>
              </w:rPr>
              <w:t>Spełnienie kryterium jest warunkiem koniecznym do otrzymania dofinansowania.</w:t>
            </w:r>
          </w:p>
          <w:p w14:paraId="1010BFBE" w14:textId="641B0BD0" w:rsidR="00271D7C" w:rsidRPr="00535CB6" w:rsidRDefault="0053437D" w:rsidP="001039FE">
            <w:pPr>
              <w:autoSpaceDE w:val="0"/>
              <w:autoSpaceDN w:val="0"/>
              <w:adjustRightInd w:val="0"/>
              <w:spacing w:before="0" w:after="0"/>
              <w:contextualSpacing/>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 (Dz. U. z 2019, poz. 409 i 730).</w:t>
            </w:r>
          </w:p>
          <w:p w14:paraId="12428890" w14:textId="2DB190E7" w:rsidR="0053437D" w:rsidRPr="00535CB6" w:rsidRDefault="0053437D" w:rsidP="001039FE">
            <w:pPr>
              <w:autoSpaceDE w:val="0"/>
              <w:autoSpaceDN w:val="0"/>
              <w:adjustRightInd w:val="0"/>
              <w:spacing w:before="0" w:after="0"/>
              <w:contextualSpacing/>
              <w:rPr>
                <w:rFonts w:cs="Arial"/>
              </w:rPr>
            </w:pPr>
            <w:r w:rsidRPr="00535CB6">
              <w:rPr>
                <w:rFonts w:cs="Arial"/>
              </w:rPr>
              <w:t>Uzyskanie oceny „0” jest jednoznaczne z odrzuceniem projektu.</w:t>
            </w:r>
          </w:p>
        </w:tc>
        <w:tc>
          <w:tcPr>
            <w:tcW w:w="1219" w:type="dxa"/>
            <w:vAlign w:val="center"/>
          </w:tcPr>
          <w:p w14:paraId="1D7DBEC7" w14:textId="77777777" w:rsidR="0053437D" w:rsidRPr="00535CB6" w:rsidRDefault="0053437D" w:rsidP="001039FE">
            <w:pPr>
              <w:autoSpaceDE w:val="0"/>
              <w:autoSpaceDN w:val="0"/>
              <w:adjustRightInd w:val="0"/>
              <w:spacing w:before="0" w:after="0"/>
              <w:contextualSpacing/>
              <w:rPr>
                <w:rFonts w:cs="Arial"/>
              </w:rPr>
            </w:pPr>
            <w:r w:rsidRPr="00535CB6">
              <w:rPr>
                <w:rFonts w:cs="Arial"/>
              </w:rPr>
              <w:t>0/1, nie dotyczy</w:t>
            </w:r>
          </w:p>
        </w:tc>
      </w:tr>
      <w:tr w:rsidR="0053437D" w:rsidRPr="00C96BF9" w14:paraId="742A58D6" w14:textId="77777777" w:rsidTr="00145F0C">
        <w:trPr>
          <w:trHeight w:val="3963"/>
        </w:trPr>
        <w:tc>
          <w:tcPr>
            <w:tcW w:w="561" w:type="dxa"/>
            <w:shd w:val="clear" w:color="auto" w:fill="auto"/>
            <w:vAlign w:val="center"/>
          </w:tcPr>
          <w:p w14:paraId="09046E9D" w14:textId="77777777" w:rsidR="0053437D" w:rsidRPr="00535CB6" w:rsidRDefault="0053437D" w:rsidP="001039FE">
            <w:pPr>
              <w:spacing w:before="0" w:after="0"/>
              <w:contextualSpacing/>
              <w:rPr>
                <w:rFonts w:cs="Arial"/>
              </w:rPr>
            </w:pPr>
            <w:r w:rsidRPr="00535CB6">
              <w:rPr>
                <w:rFonts w:cs="Arial"/>
              </w:rPr>
              <w:lastRenderedPageBreak/>
              <w:t>9</w:t>
            </w:r>
          </w:p>
        </w:tc>
        <w:tc>
          <w:tcPr>
            <w:tcW w:w="4254" w:type="dxa"/>
            <w:vAlign w:val="center"/>
          </w:tcPr>
          <w:p w14:paraId="0A14232D" w14:textId="77777777" w:rsidR="0053437D" w:rsidRPr="00535CB6" w:rsidRDefault="0053437D" w:rsidP="001039FE">
            <w:pPr>
              <w:autoSpaceDE w:val="0"/>
              <w:autoSpaceDN w:val="0"/>
              <w:adjustRightInd w:val="0"/>
              <w:spacing w:before="0" w:after="0"/>
              <w:contextualSpacing/>
              <w:rPr>
                <w:rFonts w:cs="Arial"/>
              </w:rPr>
            </w:pPr>
            <w:r w:rsidRPr="00535CB6">
              <w:rPr>
                <w:rFonts w:cs="Arial"/>
              </w:rPr>
              <w:t>Uzasadnienie celowości wydatków na infrastrukturę.</w:t>
            </w:r>
          </w:p>
        </w:tc>
        <w:tc>
          <w:tcPr>
            <w:tcW w:w="8300" w:type="dxa"/>
            <w:vAlign w:val="center"/>
          </w:tcPr>
          <w:p w14:paraId="7DBC4CCC" w14:textId="77777777" w:rsidR="00B51D48" w:rsidRPr="00535CB6" w:rsidRDefault="0053437D" w:rsidP="001039FE">
            <w:pPr>
              <w:autoSpaceDE w:val="0"/>
              <w:autoSpaceDN w:val="0"/>
              <w:adjustRightInd w:val="0"/>
              <w:spacing w:before="0" w:after="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BFF8F6A" w14:textId="7CA10FA3" w:rsidR="00B51D48" w:rsidRPr="00535CB6" w:rsidRDefault="0053437D" w:rsidP="001039FE">
            <w:pPr>
              <w:autoSpaceDE w:val="0"/>
              <w:autoSpaceDN w:val="0"/>
              <w:adjustRightInd w:val="0"/>
              <w:spacing w:before="0" w:after="0"/>
              <w:contextualSpacing/>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uzasadniająca celowość poniesienia tych kosztów. Analiza powinna zawierać m.in. informacje,:</w:t>
            </w:r>
          </w:p>
          <w:p w14:paraId="41963A48" w14:textId="49E1E1B1" w:rsidR="0053437D" w:rsidRPr="00535CB6" w:rsidRDefault="0053437D" w:rsidP="001039FE">
            <w:pPr>
              <w:autoSpaceDE w:val="0"/>
              <w:autoSpaceDN w:val="0"/>
              <w:adjustRightInd w:val="0"/>
              <w:spacing w:before="0" w:after="0"/>
              <w:contextualSpacing/>
              <w:rPr>
                <w:rFonts w:cs="Arial"/>
              </w:rPr>
            </w:pPr>
            <w:r w:rsidRPr="00535CB6">
              <w:rPr>
                <w:rFonts w:cs="Arial"/>
              </w:rPr>
              <w:t>zapewnienie odpowiedniej infrastruktury na potrzeby opieki nad dziećmi do lat 3 nie jest możliwe w inny sposób;</w:t>
            </w:r>
          </w:p>
          <w:p w14:paraId="3B46BA31" w14:textId="77777777" w:rsidR="0053437D" w:rsidRPr="00535CB6" w:rsidRDefault="0053437D" w:rsidP="001039FE">
            <w:pPr>
              <w:pStyle w:val="Akapitzlist0"/>
              <w:numPr>
                <w:ilvl w:val="0"/>
                <w:numId w:val="456"/>
              </w:numPr>
              <w:autoSpaceDE w:val="0"/>
              <w:autoSpaceDN w:val="0"/>
              <w:adjustRightInd w:val="0"/>
              <w:spacing w:before="0" w:after="0"/>
              <w:ind w:left="311" w:hanging="283"/>
              <w:rPr>
                <w:rFonts w:cs="Arial"/>
              </w:rPr>
            </w:pPr>
            <w:r w:rsidRPr="00535CB6">
              <w:rPr>
                <w:rFonts w:cs="Arial"/>
                <w:lang w:eastAsia="pl-PL"/>
              </w:rPr>
              <w:t>potrzeba wydatkowania środków została potwierdzona analizą potrzeb i trendów demograficznych w ujęciu terytorialnym (w perspektywie kolejnych 3 lat);</w:t>
            </w:r>
          </w:p>
          <w:p w14:paraId="2361C212" w14:textId="77777777" w:rsidR="0053437D" w:rsidRPr="00535CB6" w:rsidRDefault="0053437D" w:rsidP="001039FE">
            <w:pPr>
              <w:pStyle w:val="Akapitzlist0"/>
              <w:numPr>
                <w:ilvl w:val="0"/>
                <w:numId w:val="456"/>
              </w:numPr>
              <w:autoSpaceDE w:val="0"/>
              <w:autoSpaceDN w:val="0"/>
              <w:adjustRightInd w:val="0"/>
              <w:spacing w:before="0" w:after="0"/>
              <w:ind w:left="311" w:hanging="283"/>
              <w:rPr>
                <w:rFonts w:cs="Arial"/>
              </w:rPr>
            </w:pPr>
            <w:r w:rsidRPr="00535CB6">
              <w:rPr>
                <w:rFonts w:cs="Arial"/>
                <w:lang w:eastAsia="pl-PL"/>
              </w:rPr>
              <w:t>infrastruktura została zaprojektowana zgodnie z koncepcją uniwersalnego projektowania, której mowa w Wytycznych w zakresie realizacji zasady równości szans i niedyskryminacji, w tym dostępności dla osób z niepełnosprawnościami oraz zasady równości szans kobiet i mężczyzn w ramach funduszy unijnych na lata 2014-2020</w:t>
            </w:r>
          </w:p>
          <w:p w14:paraId="785EDEF6" w14:textId="77777777" w:rsidR="0053437D" w:rsidRPr="00535CB6" w:rsidRDefault="0053437D" w:rsidP="001039FE">
            <w:pPr>
              <w:pStyle w:val="Akapitzlist0"/>
              <w:numPr>
                <w:ilvl w:val="0"/>
                <w:numId w:val="456"/>
              </w:numPr>
              <w:autoSpaceDE w:val="0"/>
              <w:autoSpaceDN w:val="0"/>
              <w:adjustRightInd w:val="0"/>
              <w:spacing w:before="0" w:after="0"/>
              <w:ind w:left="311" w:hanging="283"/>
              <w:rPr>
                <w:rFonts w:cs="Arial"/>
              </w:rPr>
            </w:pPr>
            <w:r w:rsidRPr="00535CB6">
              <w:rPr>
                <w:rFonts w:cs="Arial"/>
                <w:lang w:eastAsia="pl-PL"/>
              </w:rPr>
              <w:t>ewentualna adaptacja infrastruktury opiekuńczej dla dzieci do lat 3 prowadzi do zwiększenia liczby miejsc opieki prowadzonych przez daną instytucję publiczną lub niepubliczną.</w:t>
            </w:r>
          </w:p>
          <w:p w14:paraId="4D3649AB" w14:textId="77777777" w:rsidR="00B51D48" w:rsidRPr="00535CB6" w:rsidRDefault="0053437D" w:rsidP="001039FE">
            <w:pPr>
              <w:autoSpaceDE w:val="0"/>
              <w:autoSpaceDN w:val="0"/>
              <w:adjustRightInd w:val="0"/>
              <w:spacing w:before="0" w:after="0"/>
              <w:contextualSpacing/>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A9C8CEF" w14:textId="799C1857" w:rsidR="0053437D" w:rsidRPr="00535CB6" w:rsidRDefault="0053437D" w:rsidP="001039FE">
            <w:pPr>
              <w:autoSpaceDE w:val="0"/>
              <w:autoSpaceDN w:val="0"/>
              <w:adjustRightInd w:val="0"/>
              <w:spacing w:before="0" w:after="0"/>
              <w:contextualSpacing/>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219" w:type="dxa"/>
            <w:vAlign w:val="center"/>
          </w:tcPr>
          <w:p w14:paraId="74827C63" w14:textId="77777777" w:rsidR="00EC5370" w:rsidRPr="00535CB6" w:rsidRDefault="0053437D" w:rsidP="001039FE">
            <w:pPr>
              <w:autoSpaceDE w:val="0"/>
              <w:autoSpaceDN w:val="0"/>
              <w:adjustRightInd w:val="0"/>
              <w:spacing w:before="0" w:after="0"/>
              <w:contextualSpacing/>
              <w:rPr>
                <w:rFonts w:cs="Arial"/>
              </w:rPr>
            </w:pPr>
            <w:r w:rsidRPr="00535CB6">
              <w:rPr>
                <w:rFonts w:cs="Arial"/>
              </w:rPr>
              <w:t>0/1,</w:t>
            </w:r>
          </w:p>
          <w:p w14:paraId="12D7998C" w14:textId="745EC806" w:rsidR="0053437D" w:rsidRPr="00535CB6" w:rsidRDefault="0053437D" w:rsidP="001039FE">
            <w:pPr>
              <w:autoSpaceDE w:val="0"/>
              <w:autoSpaceDN w:val="0"/>
              <w:adjustRightInd w:val="0"/>
              <w:spacing w:before="0" w:after="0"/>
              <w:contextualSpacing/>
              <w:rPr>
                <w:rFonts w:cs="Arial"/>
              </w:rPr>
            </w:pPr>
            <w:r w:rsidRPr="00535CB6">
              <w:rPr>
                <w:rFonts w:cs="Arial"/>
              </w:rPr>
              <w:t>nie dotyczy</w:t>
            </w:r>
          </w:p>
        </w:tc>
      </w:tr>
    </w:tbl>
    <w:p w14:paraId="607C10ED" w14:textId="77777777" w:rsidR="0094463B" w:rsidRDefault="0094463B">
      <w:pPr>
        <w:spacing w:before="120" w:after="120" w:line="276" w:lineRule="auto"/>
        <w:jc w:val="both"/>
        <w:rPr>
          <w:rFonts w:cs="Arial"/>
          <w:b/>
        </w:rPr>
      </w:pPr>
      <w:r>
        <w:rPr>
          <w:rFonts w:cs="Arial"/>
          <w:b/>
        </w:rPr>
        <w:br w:type="page"/>
      </w:r>
    </w:p>
    <w:p w14:paraId="01A4352B" w14:textId="77777777" w:rsidR="0094463B" w:rsidRPr="001506BF" w:rsidRDefault="0094463B" w:rsidP="00A579A2">
      <w:pPr>
        <w:pStyle w:val="Nagwek5"/>
      </w:pPr>
      <w:bookmarkStart w:id="101" w:name="_Toc131078477"/>
      <w:r w:rsidRPr="001506BF">
        <w:lastRenderedPageBreak/>
        <w:t>Poddziałanie 8.3.1 (8iv) Ułatwianie powrotu do aktywności zawodowej</w:t>
      </w:r>
      <w:bookmarkEnd w:id="101"/>
    </w:p>
    <w:p w14:paraId="58F35A5B"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Typ projektu (formy wsparcia):</w:t>
      </w:r>
    </w:p>
    <w:p w14:paraId="0ADE474A"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Przewiduje się następujące typy operacji:</w:t>
      </w:r>
    </w:p>
    <w:p w14:paraId="0C61A52C"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190A40CF"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71E7F46" w14:textId="15C318B2" w:rsidR="0094463B" w:rsidRDefault="0094463B" w:rsidP="00A579A2">
      <w:pPr>
        <w:pStyle w:val="Bezodstpw"/>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p w14:paraId="6D63FF59" w14:textId="7EC70776" w:rsidR="00344D7F" w:rsidRDefault="00344D7F" w:rsidP="00A579A2">
      <w:pPr>
        <w:rPr>
          <w:rFonts w:cs="Arial"/>
        </w:rPr>
      </w:pPr>
      <w:r>
        <w:t>Kryteria dostępu</w:t>
      </w:r>
    </w:p>
    <w:tbl>
      <w:tblPr>
        <w:tblStyle w:val="Tabela-Siatka"/>
        <w:tblW w:w="0" w:type="auto"/>
        <w:tblLook w:val="04A0" w:firstRow="1" w:lastRow="0" w:firstColumn="1" w:lastColumn="0" w:noHBand="0" w:noVBand="1"/>
        <w:tblCaption w:val="Kryteria dostępu"/>
        <w:tblDescription w:val="Kryteria dostępu do oceny na etapie oceny formalnej i merytorycznej dla podzdziałania 8.3.1"/>
      </w:tblPr>
      <w:tblGrid>
        <w:gridCol w:w="495"/>
        <w:gridCol w:w="4348"/>
        <w:gridCol w:w="8081"/>
        <w:gridCol w:w="1098"/>
      </w:tblGrid>
      <w:tr w:rsidR="0094463B" w:rsidRPr="0094463B" w14:paraId="25358FA1" w14:textId="77777777" w:rsidTr="001039FE">
        <w:trPr>
          <w:tblHeader/>
        </w:trPr>
        <w:tc>
          <w:tcPr>
            <w:tcW w:w="467" w:type="dxa"/>
            <w:shd w:val="clear" w:color="auto" w:fill="auto"/>
            <w:vAlign w:val="center"/>
          </w:tcPr>
          <w:p w14:paraId="78FF6FC8" w14:textId="77777777" w:rsidR="0094463B" w:rsidRPr="00A579A2" w:rsidRDefault="0094463B" w:rsidP="001039FE">
            <w:pPr>
              <w:spacing w:before="0" w:after="0"/>
              <w:contextualSpacing/>
              <w:rPr>
                <w:rFonts w:cs="Arial"/>
              </w:rPr>
            </w:pPr>
            <w:r w:rsidRPr="00A579A2">
              <w:rPr>
                <w:rFonts w:cs="Arial"/>
              </w:rPr>
              <w:t>Lp.</w:t>
            </w:r>
          </w:p>
        </w:tc>
        <w:tc>
          <w:tcPr>
            <w:tcW w:w="4348" w:type="dxa"/>
            <w:shd w:val="clear" w:color="auto" w:fill="auto"/>
            <w:vAlign w:val="center"/>
          </w:tcPr>
          <w:p w14:paraId="7A704590" w14:textId="77777777" w:rsidR="0094463B" w:rsidRPr="00A579A2" w:rsidRDefault="0094463B" w:rsidP="001039FE">
            <w:pPr>
              <w:spacing w:before="0" w:after="0"/>
              <w:contextualSpacing/>
              <w:rPr>
                <w:rFonts w:cs="Arial"/>
              </w:rPr>
            </w:pPr>
            <w:r w:rsidRPr="00A579A2">
              <w:rPr>
                <w:rFonts w:cs="Arial"/>
              </w:rPr>
              <w:t>Kryterium</w:t>
            </w:r>
          </w:p>
        </w:tc>
        <w:tc>
          <w:tcPr>
            <w:tcW w:w="8081" w:type="dxa"/>
            <w:shd w:val="clear" w:color="auto" w:fill="auto"/>
            <w:vAlign w:val="center"/>
          </w:tcPr>
          <w:p w14:paraId="40299388" w14:textId="77777777" w:rsidR="0094463B" w:rsidRPr="00A579A2" w:rsidRDefault="0094463B" w:rsidP="001039FE">
            <w:pPr>
              <w:spacing w:before="0" w:after="0"/>
              <w:contextualSpacing/>
              <w:rPr>
                <w:rFonts w:cs="Arial"/>
              </w:rPr>
            </w:pPr>
            <w:r w:rsidRPr="00A579A2">
              <w:rPr>
                <w:rFonts w:cs="Arial"/>
              </w:rPr>
              <w:t>Opis kryterium</w:t>
            </w:r>
          </w:p>
        </w:tc>
        <w:tc>
          <w:tcPr>
            <w:tcW w:w="1098" w:type="dxa"/>
            <w:shd w:val="clear" w:color="auto" w:fill="auto"/>
            <w:vAlign w:val="center"/>
          </w:tcPr>
          <w:p w14:paraId="160DA9BE" w14:textId="77777777" w:rsidR="0094463B" w:rsidRPr="00A579A2" w:rsidRDefault="0094463B" w:rsidP="001039FE">
            <w:pPr>
              <w:spacing w:before="0" w:after="0"/>
              <w:contextualSpacing/>
              <w:rPr>
                <w:rFonts w:cs="Arial"/>
              </w:rPr>
            </w:pPr>
            <w:r w:rsidRPr="00A579A2">
              <w:rPr>
                <w:rFonts w:cs="Arial"/>
              </w:rPr>
              <w:t>Ocena kryterium</w:t>
            </w:r>
          </w:p>
        </w:tc>
      </w:tr>
      <w:tr w:rsidR="0094463B" w:rsidRPr="0094463B" w14:paraId="62EEF31B" w14:textId="77777777" w:rsidTr="001039FE">
        <w:tc>
          <w:tcPr>
            <w:tcW w:w="13994" w:type="dxa"/>
            <w:gridSpan w:val="4"/>
            <w:vAlign w:val="center"/>
          </w:tcPr>
          <w:p w14:paraId="12D3D068" w14:textId="77777777" w:rsidR="0094463B" w:rsidRPr="00A579A2" w:rsidRDefault="0094463B" w:rsidP="001039FE">
            <w:pPr>
              <w:spacing w:before="0" w:after="0"/>
              <w:contextualSpacing/>
              <w:rPr>
                <w:rFonts w:cs="Arial"/>
              </w:rPr>
            </w:pPr>
            <w:r w:rsidRPr="00A579A2">
              <w:rPr>
                <w:rFonts w:cs="Arial"/>
              </w:rPr>
              <w:t>Kryteria dostępu do oceny na etapie oceny formalnej</w:t>
            </w:r>
          </w:p>
        </w:tc>
      </w:tr>
      <w:tr w:rsidR="0094463B" w:rsidRPr="0094463B" w14:paraId="1B08D65A" w14:textId="77777777" w:rsidTr="001039FE">
        <w:tc>
          <w:tcPr>
            <w:tcW w:w="467" w:type="dxa"/>
            <w:vAlign w:val="center"/>
          </w:tcPr>
          <w:p w14:paraId="03F13E09" w14:textId="77777777" w:rsidR="0094463B" w:rsidRPr="00A579A2" w:rsidRDefault="0094463B" w:rsidP="001039FE">
            <w:pPr>
              <w:spacing w:before="0" w:after="0"/>
              <w:contextualSpacing/>
              <w:rPr>
                <w:rFonts w:cs="Arial"/>
              </w:rPr>
            </w:pPr>
            <w:r w:rsidRPr="00A579A2">
              <w:rPr>
                <w:rFonts w:cs="Arial"/>
              </w:rPr>
              <w:t>1.</w:t>
            </w:r>
          </w:p>
        </w:tc>
        <w:tc>
          <w:tcPr>
            <w:tcW w:w="4348" w:type="dxa"/>
            <w:vAlign w:val="center"/>
          </w:tcPr>
          <w:p w14:paraId="58E58FF9" w14:textId="77777777" w:rsidR="0094463B" w:rsidRPr="00A579A2" w:rsidRDefault="0094463B" w:rsidP="001039FE">
            <w:pPr>
              <w:spacing w:before="0" w:after="0"/>
              <w:contextualSpacing/>
              <w:rPr>
                <w:rFonts w:cs="Arial"/>
              </w:rPr>
            </w:pPr>
            <w:r w:rsidRPr="00A579A2">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vAlign w:val="center"/>
          </w:tcPr>
          <w:p w14:paraId="79D11FD7" w14:textId="77777777" w:rsidR="0094463B" w:rsidRPr="00A579A2" w:rsidRDefault="0094463B" w:rsidP="001039FE">
            <w:pPr>
              <w:spacing w:before="0" w:after="0"/>
              <w:contextualSpacing/>
              <w:rPr>
                <w:rFonts w:cs="Arial"/>
              </w:rPr>
            </w:pPr>
            <w:r w:rsidRPr="00A579A2">
              <w:rPr>
                <w:rFonts w:cs="Arial"/>
              </w:rPr>
              <w:t>Kryterium wynika z Wytycznych w zakresie kwalifikowalności wydatków w ramach  EFRR, EFS i FS na lata 2014-2020.</w:t>
            </w:r>
          </w:p>
          <w:p w14:paraId="66BF79E2" w14:textId="77777777" w:rsidR="0094463B" w:rsidRPr="00A579A2" w:rsidRDefault="0094463B" w:rsidP="001039FE">
            <w:pPr>
              <w:spacing w:before="0" w:after="0"/>
              <w:contextualSpacing/>
              <w:rPr>
                <w:rFonts w:eastAsia="Times New Roman" w:cs="Arial"/>
              </w:rPr>
            </w:pPr>
            <w:r w:rsidRPr="00A579A2">
              <w:rPr>
                <w:rFonts w:cs="Arial"/>
              </w:rPr>
              <w:t>Kryterium zostanie zweryfikowane na podstawie treści wniosku o dofinansowanie</w:t>
            </w:r>
            <w:r w:rsidRPr="00A579A2">
              <w:rPr>
                <w:rFonts w:eastAsia="Times New Roman" w:cs="Arial"/>
              </w:rPr>
              <w:t>.</w:t>
            </w:r>
          </w:p>
          <w:p w14:paraId="5AB3B9D4" w14:textId="77777777" w:rsidR="0094463B" w:rsidRPr="00A579A2" w:rsidRDefault="0094463B" w:rsidP="001039FE">
            <w:pPr>
              <w:spacing w:before="0" w:after="0"/>
              <w:contextualSpacing/>
              <w:rPr>
                <w:rFonts w:eastAsia="Times New Roman" w:cs="Arial"/>
              </w:rPr>
            </w:pPr>
            <w:r w:rsidRPr="00A579A2">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3BECD4FB" w14:textId="77777777" w:rsidR="0094463B" w:rsidRPr="00A579A2" w:rsidRDefault="0094463B" w:rsidP="001039FE">
            <w:pPr>
              <w:spacing w:before="0" w:after="0"/>
              <w:contextualSpacing/>
              <w:rPr>
                <w:rFonts w:eastAsia="Times New Roman" w:cs="Arial"/>
              </w:rPr>
            </w:pPr>
            <w:r w:rsidRPr="00A579A2">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A579A2">
              <w:rPr>
                <w:rFonts w:cs="Arial"/>
              </w:rPr>
              <w:t xml:space="preserve"> EFRR</w:t>
            </w:r>
            <w:r w:rsidRPr="00A579A2">
              <w:rPr>
                <w:rFonts w:eastAsia="Times New Roman" w:cs="Arial"/>
              </w:rPr>
              <w:t>, EFS i FS na lata 2014-2020 i wskazanych w regulaminie konkursu.</w:t>
            </w:r>
          </w:p>
          <w:p w14:paraId="07B3684B" w14:textId="77777777" w:rsidR="0094463B" w:rsidRPr="00A579A2" w:rsidRDefault="0094463B" w:rsidP="001039FE">
            <w:pPr>
              <w:spacing w:before="0" w:after="0"/>
              <w:contextualSpacing/>
              <w:rPr>
                <w:rFonts w:eastAsia="Times New Roman" w:cs="Arial"/>
              </w:rPr>
            </w:pPr>
            <w:r w:rsidRPr="00A579A2">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08B4C730" w14:textId="77777777" w:rsidR="0094463B" w:rsidRPr="00A579A2" w:rsidRDefault="0094463B" w:rsidP="001039FE">
            <w:pPr>
              <w:spacing w:before="0" w:after="0"/>
              <w:contextualSpacing/>
              <w:rPr>
                <w:rFonts w:cs="Arial"/>
              </w:rPr>
            </w:pPr>
            <w:r w:rsidRPr="00A579A2">
              <w:rPr>
                <w:rFonts w:cs="Arial"/>
              </w:rPr>
              <w:t>Spełnienie kryterium jest warunkiem koniecznym do otrzymania dofinansowania.</w:t>
            </w:r>
          </w:p>
          <w:p w14:paraId="1A4A29EC" w14:textId="77777777" w:rsidR="0094463B" w:rsidRPr="00A579A2" w:rsidRDefault="0094463B" w:rsidP="001039FE">
            <w:pPr>
              <w:spacing w:before="0" w:after="0"/>
              <w:contextualSpacing/>
              <w:rPr>
                <w:rFonts w:cs="Arial"/>
              </w:rPr>
            </w:pPr>
            <w:r w:rsidRPr="00A579A2">
              <w:rPr>
                <w:rFonts w:cs="Arial"/>
              </w:rPr>
              <w:lastRenderedPageBreak/>
              <w:t>Ocena kryterium jest 0/1. Uzyskanie oceny „0” jest jednoznaczne z odrzuceniem projektu.</w:t>
            </w:r>
          </w:p>
        </w:tc>
        <w:tc>
          <w:tcPr>
            <w:tcW w:w="1098" w:type="dxa"/>
            <w:vAlign w:val="center"/>
          </w:tcPr>
          <w:p w14:paraId="2A370007" w14:textId="77777777" w:rsidR="0094463B" w:rsidRPr="00A579A2" w:rsidRDefault="0094463B" w:rsidP="001039FE">
            <w:pPr>
              <w:spacing w:before="0" w:after="0"/>
              <w:contextualSpacing/>
              <w:rPr>
                <w:rFonts w:cs="Arial"/>
              </w:rPr>
            </w:pPr>
            <w:r w:rsidRPr="00A579A2">
              <w:rPr>
                <w:rFonts w:eastAsia="Times New Roman" w:cs="Arial"/>
              </w:rPr>
              <w:lastRenderedPageBreak/>
              <w:t>0/1</w:t>
            </w:r>
          </w:p>
        </w:tc>
      </w:tr>
      <w:tr w:rsidR="0094463B" w:rsidRPr="0094463B" w14:paraId="09703F7A" w14:textId="77777777" w:rsidTr="001039FE">
        <w:tc>
          <w:tcPr>
            <w:tcW w:w="467" w:type="dxa"/>
            <w:vAlign w:val="center"/>
          </w:tcPr>
          <w:p w14:paraId="3D13EAF3" w14:textId="77777777" w:rsidR="0094463B" w:rsidRPr="00A579A2" w:rsidRDefault="0094463B" w:rsidP="001039FE">
            <w:pPr>
              <w:spacing w:before="0" w:after="0"/>
              <w:contextualSpacing/>
              <w:rPr>
                <w:rFonts w:cs="Arial"/>
              </w:rPr>
            </w:pPr>
            <w:r w:rsidRPr="00A579A2">
              <w:rPr>
                <w:rFonts w:cs="Arial"/>
              </w:rPr>
              <w:t>2.</w:t>
            </w:r>
          </w:p>
        </w:tc>
        <w:tc>
          <w:tcPr>
            <w:tcW w:w="4348" w:type="dxa"/>
            <w:vAlign w:val="center"/>
          </w:tcPr>
          <w:p w14:paraId="40294538" w14:textId="77777777" w:rsidR="0094463B" w:rsidRPr="00A579A2" w:rsidRDefault="0094463B" w:rsidP="001039FE">
            <w:pPr>
              <w:spacing w:before="0" w:after="0"/>
              <w:contextualSpacing/>
              <w:rPr>
                <w:rFonts w:cs="Arial"/>
              </w:rPr>
            </w:pPr>
            <w:r w:rsidRPr="00A579A2">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vAlign w:val="center"/>
          </w:tcPr>
          <w:p w14:paraId="0A514020" w14:textId="77777777" w:rsidR="0094463B" w:rsidRPr="00A579A2" w:rsidRDefault="0094463B" w:rsidP="001039FE">
            <w:pPr>
              <w:autoSpaceDE w:val="0"/>
              <w:autoSpaceDN w:val="0"/>
              <w:adjustRightInd w:val="0"/>
              <w:spacing w:before="0" w:after="0"/>
              <w:contextualSpacing/>
              <w:rPr>
                <w:rFonts w:cs="Arial"/>
              </w:rPr>
            </w:pPr>
            <w:r w:rsidRPr="00A579A2">
              <w:rPr>
                <w:rFonts w:cs="Arial"/>
              </w:rPr>
              <w:t>Kryterium wynika z zapisów RPO WM 2014-2020.</w:t>
            </w:r>
          </w:p>
          <w:p w14:paraId="6A15C9BD" w14:textId="77777777" w:rsidR="0094463B" w:rsidRPr="00A579A2" w:rsidRDefault="0094463B" w:rsidP="001039FE">
            <w:pPr>
              <w:spacing w:before="0" w:after="0"/>
              <w:contextualSpacing/>
              <w:rPr>
                <w:rFonts w:cs="Arial"/>
              </w:rPr>
            </w:pPr>
            <w:r w:rsidRPr="00A579A2">
              <w:rPr>
                <w:rFonts w:cs="Arial"/>
              </w:rPr>
              <w:t>Kryterium będzie weryfikowane na podstawie deklaracji Wnioskodawcy zawartej we wniosku o dofinansowanie, że projekt będzie realizowany zgodnie ustawą z dnia 4 lutego 2011 r. o opiece nad dziećmi w wieku do lat 3.</w:t>
            </w:r>
          </w:p>
          <w:p w14:paraId="60E947C0" w14:textId="77777777" w:rsidR="0094463B" w:rsidRPr="00A579A2" w:rsidRDefault="0094463B" w:rsidP="001039FE">
            <w:pPr>
              <w:spacing w:before="0" w:after="0"/>
              <w:contextualSpacing/>
              <w:rPr>
                <w:rFonts w:cs="Arial"/>
              </w:rPr>
            </w:pPr>
            <w:r w:rsidRPr="00A579A2">
              <w:rPr>
                <w:rFonts w:cs="Arial"/>
              </w:rPr>
              <w:t>Spełnienie kryterium jest warunkiem koniecznym do otrzymania dofinansowania.</w:t>
            </w:r>
          </w:p>
          <w:p w14:paraId="707286C2" w14:textId="77777777" w:rsidR="0094463B" w:rsidRPr="00A579A2" w:rsidRDefault="0094463B" w:rsidP="001039FE">
            <w:pPr>
              <w:spacing w:before="0" w:after="0"/>
              <w:contextualSpacing/>
              <w:rPr>
                <w:rFonts w:cs="Arial"/>
              </w:rPr>
            </w:pPr>
            <w:r w:rsidRPr="00A579A2">
              <w:rPr>
                <w:rFonts w:cs="Arial"/>
              </w:rPr>
              <w:t>Ocena kryterium jest 0/1. Uzyskanie oceny „0” jest jednoznaczne z odrzuceniem projektu.</w:t>
            </w:r>
          </w:p>
        </w:tc>
        <w:tc>
          <w:tcPr>
            <w:tcW w:w="1098" w:type="dxa"/>
            <w:vAlign w:val="center"/>
          </w:tcPr>
          <w:p w14:paraId="74A8C3E6" w14:textId="77777777" w:rsidR="0094463B" w:rsidRPr="00A579A2" w:rsidRDefault="0094463B" w:rsidP="001039FE">
            <w:pPr>
              <w:spacing w:before="0" w:after="0"/>
              <w:contextualSpacing/>
              <w:rPr>
                <w:rFonts w:cs="Arial"/>
              </w:rPr>
            </w:pPr>
            <w:r w:rsidRPr="00A579A2">
              <w:rPr>
                <w:rFonts w:cs="Arial"/>
              </w:rPr>
              <w:t>0/1</w:t>
            </w:r>
          </w:p>
        </w:tc>
      </w:tr>
      <w:tr w:rsidR="0094463B" w:rsidRPr="0094463B" w14:paraId="71E89DAD" w14:textId="77777777" w:rsidTr="001039FE">
        <w:tc>
          <w:tcPr>
            <w:tcW w:w="467" w:type="dxa"/>
            <w:vAlign w:val="center"/>
          </w:tcPr>
          <w:p w14:paraId="323FD49B" w14:textId="77777777" w:rsidR="0094463B" w:rsidRPr="00A579A2" w:rsidRDefault="0094463B" w:rsidP="001039FE">
            <w:pPr>
              <w:spacing w:before="0" w:after="0"/>
              <w:contextualSpacing/>
              <w:rPr>
                <w:rFonts w:cs="Arial"/>
              </w:rPr>
            </w:pPr>
            <w:r w:rsidRPr="00A579A2">
              <w:rPr>
                <w:rFonts w:cs="Arial"/>
              </w:rPr>
              <w:t>3.</w:t>
            </w:r>
          </w:p>
        </w:tc>
        <w:tc>
          <w:tcPr>
            <w:tcW w:w="4348" w:type="dxa"/>
            <w:vAlign w:val="center"/>
          </w:tcPr>
          <w:p w14:paraId="55CC1B5E" w14:textId="77777777" w:rsidR="0094463B" w:rsidRPr="00A579A2" w:rsidRDefault="0094463B" w:rsidP="001039FE">
            <w:pPr>
              <w:autoSpaceDE w:val="0"/>
              <w:autoSpaceDN w:val="0"/>
              <w:adjustRightInd w:val="0"/>
              <w:spacing w:before="0" w:after="0"/>
              <w:contextualSpacing/>
              <w:rPr>
                <w:rFonts w:cs="Arial"/>
              </w:rPr>
            </w:pPr>
            <w:r w:rsidRPr="00A579A2">
              <w:rPr>
                <w:rFonts w:cs="Arial"/>
              </w:rPr>
              <w:t>Okres realizacji projektu nie przekracza 30 miesięcy, przy czym maksymalnie:</w:t>
            </w:r>
          </w:p>
          <w:p w14:paraId="1242D5EB" w14:textId="77777777" w:rsidR="0094463B" w:rsidRPr="00A579A2" w:rsidRDefault="0094463B" w:rsidP="001039FE">
            <w:pPr>
              <w:numPr>
                <w:ilvl w:val="0"/>
                <w:numId w:val="80"/>
              </w:numPr>
              <w:autoSpaceDE w:val="0"/>
              <w:autoSpaceDN w:val="0"/>
              <w:adjustRightInd w:val="0"/>
              <w:spacing w:before="0" w:after="0"/>
              <w:ind w:left="372" w:hanging="295"/>
              <w:contextualSpacing/>
              <w:rPr>
                <w:rFonts w:cs="Arial"/>
              </w:rPr>
            </w:pPr>
            <w:r w:rsidRPr="00A579A2">
              <w:rPr>
                <w:rFonts w:cs="Arial"/>
              </w:rPr>
              <w:t>przez 24 miesiące ze środków EFS może być współfinansowana bieżąca działalność nowo utworzonych miejsc opieki nad dziećmi do lat 3 w formie żłobków, klubów dziecięcych oraz dziennego opiekuna. Dotyczy to typu operacji 1.</w:t>
            </w:r>
          </w:p>
          <w:p w14:paraId="29155A03" w14:textId="77777777" w:rsidR="0094463B" w:rsidRPr="00A579A2" w:rsidRDefault="0094463B" w:rsidP="001039FE">
            <w:pPr>
              <w:numPr>
                <w:ilvl w:val="0"/>
                <w:numId w:val="80"/>
              </w:numPr>
              <w:autoSpaceDE w:val="0"/>
              <w:autoSpaceDN w:val="0"/>
              <w:adjustRightInd w:val="0"/>
              <w:spacing w:before="0" w:after="0"/>
              <w:ind w:left="372" w:hanging="295"/>
              <w:contextualSpacing/>
              <w:rPr>
                <w:rFonts w:cs="Arial"/>
              </w:rPr>
            </w:pPr>
            <w:r w:rsidRPr="00A579A2">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vAlign w:val="center"/>
          </w:tcPr>
          <w:p w14:paraId="332ADD10" w14:textId="77777777" w:rsidR="0094463B" w:rsidRPr="00A579A2" w:rsidRDefault="0094463B" w:rsidP="001039FE">
            <w:pPr>
              <w:autoSpaceDE w:val="0"/>
              <w:autoSpaceDN w:val="0"/>
              <w:adjustRightInd w:val="0"/>
              <w:spacing w:before="0" w:after="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0E6F7C97" w14:textId="77777777" w:rsidR="0094463B" w:rsidRPr="00A579A2" w:rsidRDefault="0094463B" w:rsidP="001039FE">
            <w:pPr>
              <w:autoSpaceDE w:val="0"/>
              <w:autoSpaceDN w:val="0"/>
              <w:adjustRightInd w:val="0"/>
              <w:spacing w:before="0" w:after="0"/>
              <w:contextualSpacing/>
              <w:rPr>
                <w:rFonts w:cs="Arial"/>
              </w:rPr>
            </w:pPr>
            <w:r w:rsidRPr="00A579A2">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60B7529" w14:textId="77777777" w:rsidR="0094463B" w:rsidRPr="00A579A2" w:rsidRDefault="0094463B" w:rsidP="001039FE">
            <w:pPr>
              <w:autoSpaceDE w:val="0"/>
              <w:autoSpaceDN w:val="0"/>
              <w:adjustRightInd w:val="0"/>
              <w:spacing w:before="0" w:after="0"/>
              <w:contextualSpacing/>
              <w:rPr>
                <w:rFonts w:cs="Arial"/>
              </w:rPr>
            </w:pPr>
            <w:r w:rsidRPr="00A579A2">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A579A2">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609A8A99" w14:textId="77777777" w:rsidR="0094463B" w:rsidRPr="00A579A2" w:rsidRDefault="0094463B" w:rsidP="001039FE">
            <w:pPr>
              <w:autoSpaceDE w:val="0"/>
              <w:autoSpaceDN w:val="0"/>
              <w:adjustRightInd w:val="0"/>
              <w:spacing w:before="0" w:after="0"/>
              <w:contextualSpacing/>
              <w:rPr>
                <w:rFonts w:cs="Arial"/>
              </w:rPr>
            </w:pPr>
            <w:r w:rsidRPr="00A579A2">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w:t>
            </w:r>
            <w:r w:rsidRPr="00A579A2">
              <w:rPr>
                <w:rFonts w:cs="Arial"/>
              </w:rPr>
              <w:lastRenderedPageBreak/>
              <w:t>koszty związane z funkcjonowaniem uruchomionego miejsca i pobytem dziecka na uruchomionym już miejscu.</w:t>
            </w:r>
          </w:p>
          <w:p w14:paraId="23C3EE38" w14:textId="77777777" w:rsidR="0094463B" w:rsidRPr="00A579A2" w:rsidRDefault="0094463B" w:rsidP="001039FE">
            <w:pPr>
              <w:autoSpaceDE w:val="0"/>
              <w:autoSpaceDN w:val="0"/>
              <w:adjustRightInd w:val="0"/>
              <w:spacing w:before="0" w:after="0"/>
              <w:contextualSpacing/>
              <w:rPr>
                <w:rFonts w:cs="Arial"/>
              </w:rPr>
            </w:pPr>
            <w:r w:rsidRPr="00A579A2">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2E969DA1" w14:textId="77777777" w:rsidR="0094463B" w:rsidRPr="00A579A2" w:rsidRDefault="0094463B" w:rsidP="001039FE">
            <w:pPr>
              <w:autoSpaceDE w:val="0"/>
              <w:autoSpaceDN w:val="0"/>
              <w:adjustRightInd w:val="0"/>
              <w:spacing w:before="0" w:after="0"/>
              <w:contextualSpacing/>
              <w:rPr>
                <w:rFonts w:cs="Arial"/>
              </w:rPr>
            </w:pPr>
            <w:r w:rsidRPr="00A579A2">
              <w:rPr>
                <w:rFonts w:cs="Arial"/>
              </w:rPr>
              <w:t>Kryterium zostanie zweryfikowane na podstawie treści wniosku o dofinansowanie, w tym budżetu projektu.</w:t>
            </w:r>
          </w:p>
          <w:p w14:paraId="632A07AC" w14:textId="77777777" w:rsidR="0094463B" w:rsidRPr="00A579A2" w:rsidRDefault="0094463B" w:rsidP="001039FE">
            <w:pPr>
              <w:autoSpaceDE w:val="0"/>
              <w:autoSpaceDN w:val="0"/>
              <w:adjustRightInd w:val="0"/>
              <w:spacing w:before="0" w:after="0"/>
              <w:contextualSpacing/>
              <w:rPr>
                <w:rFonts w:cs="Arial"/>
              </w:rPr>
            </w:pPr>
            <w:r w:rsidRPr="00A579A2">
              <w:rPr>
                <w:rFonts w:cs="Arial"/>
              </w:rPr>
              <w:t>Spełnienie kryterium jest warunkiem koniecznym do otrzymania dofinansowania.</w:t>
            </w:r>
          </w:p>
          <w:p w14:paraId="5E7537AF" w14:textId="77777777" w:rsidR="0094463B" w:rsidRPr="00A579A2" w:rsidRDefault="0094463B" w:rsidP="001039FE">
            <w:pPr>
              <w:spacing w:before="0" w:after="0"/>
              <w:contextualSpacing/>
              <w:rPr>
                <w:rFonts w:cs="Arial"/>
              </w:rPr>
            </w:pPr>
            <w:r w:rsidRPr="00A579A2">
              <w:rPr>
                <w:rFonts w:cs="Arial"/>
              </w:rPr>
              <w:t>Ocena kryterium jest 0/1. Uzyskanie oceny „0” jest jednoznaczne z odrzuceniem projektu.</w:t>
            </w:r>
          </w:p>
          <w:p w14:paraId="51E62B7C" w14:textId="77777777" w:rsidR="0094463B" w:rsidRPr="00A579A2" w:rsidRDefault="0094463B" w:rsidP="001039FE">
            <w:pPr>
              <w:autoSpaceDE w:val="0"/>
              <w:autoSpaceDN w:val="0"/>
              <w:adjustRightInd w:val="0"/>
              <w:spacing w:before="0" w:after="0"/>
              <w:contextualSpacing/>
              <w:rPr>
                <w:rFonts w:cs="Arial"/>
              </w:rPr>
            </w:pPr>
            <w:r w:rsidRPr="00A579A2">
              <w:rPr>
                <w:rFonts w:cs="Arial"/>
              </w:rPr>
              <w:t>UWAGA: Wyrażenie zgody na odstępstwo od spełnienia przez Beneficjentów przedmiotowego kryterium na etapie realizacji projektów, jest możliwe wyłącznie w sytuacjach nadzwyczajnych spowodowanych pandemią koronawirusa SARS-COV-2, na wniosek Beneficjenta, za zgodą Instytucji Pośredniczącej RPO WM 2014-2020.</w:t>
            </w:r>
          </w:p>
        </w:tc>
        <w:tc>
          <w:tcPr>
            <w:tcW w:w="1098" w:type="dxa"/>
            <w:vAlign w:val="center"/>
          </w:tcPr>
          <w:p w14:paraId="061F1801" w14:textId="77777777" w:rsidR="0094463B" w:rsidRPr="00A579A2" w:rsidRDefault="0094463B" w:rsidP="001039FE">
            <w:pPr>
              <w:spacing w:before="0" w:after="0"/>
              <w:contextualSpacing/>
              <w:rPr>
                <w:rFonts w:cs="Arial"/>
              </w:rPr>
            </w:pPr>
            <w:r w:rsidRPr="00A579A2">
              <w:rPr>
                <w:rFonts w:cs="Arial"/>
              </w:rPr>
              <w:lastRenderedPageBreak/>
              <w:t>0/1</w:t>
            </w:r>
          </w:p>
        </w:tc>
      </w:tr>
      <w:tr w:rsidR="0094463B" w:rsidRPr="0094463B" w14:paraId="4F4F53E5" w14:textId="77777777" w:rsidTr="001039FE">
        <w:tc>
          <w:tcPr>
            <w:tcW w:w="467" w:type="dxa"/>
            <w:vAlign w:val="center"/>
          </w:tcPr>
          <w:p w14:paraId="03F5E259" w14:textId="77777777" w:rsidR="0094463B" w:rsidRPr="00A579A2" w:rsidRDefault="0094463B" w:rsidP="001039FE">
            <w:pPr>
              <w:spacing w:before="0" w:after="0"/>
              <w:contextualSpacing/>
              <w:rPr>
                <w:rFonts w:cs="Arial"/>
              </w:rPr>
            </w:pPr>
            <w:r w:rsidRPr="00A579A2">
              <w:rPr>
                <w:rFonts w:cs="Arial"/>
              </w:rPr>
              <w:t>4.</w:t>
            </w:r>
          </w:p>
        </w:tc>
        <w:tc>
          <w:tcPr>
            <w:tcW w:w="4348" w:type="dxa"/>
            <w:vAlign w:val="center"/>
          </w:tcPr>
          <w:p w14:paraId="0AF92469" w14:textId="77777777" w:rsidR="0094463B" w:rsidRPr="00A579A2" w:rsidRDefault="0094463B" w:rsidP="001039FE">
            <w:pPr>
              <w:spacing w:before="0" w:after="0"/>
              <w:contextualSpacing/>
              <w:rPr>
                <w:rFonts w:cs="Arial"/>
              </w:rPr>
            </w:pPr>
            <w:r w:rsidRPr="00A579A2">
              <w:rPr>
                <w:rFonts w:cs="Arial"/>
              </w:rPr>
              <w:t>Projekt może przewidywać pobieranie opłat od opiekunów prawnych za pobyt dziecka w żłobku, klubie dziecięcym lub u dziennego opiekuna.</w:t>
            </w:r>
          </w:p>
        </w:tc>
        <w:tc>
          <w:tcPr>
            <w:tcW w:w="8081" w:type="dxa"/>
            <w:vAlign w:val="center"/>
          </w:tcPr>
          <w:p w14:paraId="12F68CD7" w14:textId="77777777" w:rsidR="0094463B" w:rsidRPr="00A579A2" w:rsidRDefault="0094463B" w:rsidP="001039FE">
            <w:pPr>
              <w:spacing w:before="0" w:after="0"/>
              <w:contextualSpacing/>
              <w:rPr>
                <w:rFonts w:cs="Arial"/>
              </w:rPr>
            </w:pPr>
            <w:r w:rsidRPr="00A579A2">
              <w:rPr>
                <w:rFonts w:cs="Arial"/>
              </w:rPr>
              <w:t>Kryterium wynika z zapisów RPO WM 2014-2020.</w:t>
            </w:r>
          </w:p>
          <w:p w14:paraId="1785CC87" w14:textId="77777777" w:rsidR="0094463B" w:rsidRPr="00A579A2" w:rsidRDefault="0094463B" w:rsidP="001039FE">
            <w:pPr>
              <w:spacing w:before="0" w:after="0"/>
              <w:contextualSpacing/>
              <w:rPr>
                <w:rFonts w:cs="Arial"/>
              </w:rPr>
            </w:pPr>
            <w:r w:rsidRPr="00A579A2">
              <w:rPr>
                <w:rFonts w:cs="Arial"/>
              </w:rPr>
              <w:t>Kryterium zapewnia jednolite podejście do wnoszenia opłat na obszarach realizacji projektów.</w:t>
            </w:r>
          </w:p>
          <w:p w14:paraId="03042845" w14:textId="77777777" w:rsidR="0094463B" w:rsidRPr="00A579A2" w:rsidRDefault="0094463B" w:rsidP="001039FE">
            <w:pPr>
              <w:spacing w:before="0" w:after="0"/>
              <w:contextualSpacing/>
              <w:rPr>
                <w:rFonts w:cs="Arial"/>
              </w:rPr>
            </w:pPr>
            <w:r w:rsidRPr="00A579A2">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1898EA5" w14:textId="77777777" w:rsidR="0094463B" w:rsidRPr="00A579A2" w:rsidRDefault="0094463B" w:rsidP="001039FE">
            <w:pPr>
              <w:spacing w:before="0" w:after="0"/>
              <w:contextualSpacing/>
              <w:rPr>
                <w:rFonts w:cs="Arial"/>
              </w:rPr>
            </w:pPr>
            <w:r w:rsidRPr="00A579A2">
              <w:rPr>
                <w:rFonts w:cs="Arial"/>
              </w:rPr>
              <w:t>b. W sytuacji, gdy na obszarze, na którym realizowany będzie projekt nie została podjęta przedmiotowa uchwała, pobierana miesięczna opłata nie może być wyższa niż:</w:t>
            </w:r>
          </w:p>
          <w:p w14:paraId="253236E6" w14:textId="77777777" w:rsidR="0094463B" w:rsidRPr="00A579A2" w:rsidRDefault="0094463B" w:rsidP="001039FE">
            <w:pPr>
              <w:pStyle w:val="Akapitzlist0"/>
              <w:numPr>
                <w:ilvl w:val="0"/>
                <w:numId w:val="535"/>
              </w:numPr>
              <w:spacing w:before="0" w:after="0"/>
              <w:ind w:left="171" w:hanging="141"/>
              <w:rPr>
                <w:rFonts w:cs="Arial"/>
                <w:lang w:eastAsia="en-US"/>
              </w:rPr>
            </w:pPr>
            <w:r w:rsidRPr="00A579A2">
              <w:rPr>
                <w:rFonts w:cs="Arial"/>
              </w:rPr>
              <w:t>507 PLN w przypadku żłobków,</w:t>
            </w:r>
          </w:p>
          <w:p w14:paraId="1270CFB4" w14:textId="77777777" w:rsidR="0094463B" w:rsidRPr="00A579A2" w:rsidRDefault="0094463B" w:rsidP="001039FE">
            <w:pPr>
              <w:pStyle w:val="Akapitzlist0"/>
              <w:numPr>
                <w:ilvl w:val="0"/>
                <w:numId w:val="535"/>
              </w:numPr>
              <w:spacing w:before="0" w:after="0"/>
              <w:ind w:left="171" w:hanging="141"/>
              <w:rPr>
                <w:rFonts w:cs="Arial"/>
                <w:lang w:eastAsia="en-US"/>
              </w:rPr>
            </w:pPr>
            <w:r w:rsidRPr="00A579A2">
              <w:rPr>
                <w:rFonts w:cs="Arial"/>
              </w:rPr>
              <w:t>520 PLN w przypadku klubów dziecięcych,</w:t>
            </w:r>
          </w:p>
          <w:p w14:paraId="0CDCDE12" w14:textId="77777777" w:rsidR="0094463B" w:rsidRPr="00A579A2" w:rsidRDefault="0094463B" w:rsidP="001039FE">
            <w:pPr>
              <w:pStyle w:val="Akapitzlist0"/>
              <w:numPr>
                <w:ilvl w:val="0"/>
                <w:numId w:val="535"/>
              </w:numPr>
              <w:spacing w:before="0" w:after="0"/>
              <w:ind w:left="171" w:hanging="141"/>
              <w:rPr>
                <w:rFonts w:cs="Arial"/>
              </w:rPr>
            </w:pPr>
            <w:r w:rsidRPr="00A579A2">
              <w:rPr>
                <w:rFonts w:cs="Arial"/>
              </w:rPr>
              <w:t>193 PLN w przypadku opieki prowadzonej przez dziennego opiekuna.</w:t>
            </w:r>
          </w:p>
          <w:p w14:paraId="10401C6D" w14:textId="77777777" w:rsidR="0094463B" w:rsidRPr="00A579A2" w:rsidRDefault="0094463B" w:rsidP="001039FE">
            <w:pPr>
              <w:spacing w:before="0" w:after="0"/>
              <w:contextualSpacing/>
              <w:rPr>
                <w:rFonts w:cs="Arial"/>
                <w:lang w:eastAsia="en-US"/>
              </w:rPr>
            </w:pPr>
            <w:r w:rsidRPr="00A579A2">
              <w:rPr>
                <w:rFonts w:cs="Arial"/>
              </w:rPr>
              <w:t>Wysokość opłat wynika z dostępnych szczegółowych danych ze Sprawozdania Rady Ministrów z realizacji ustawy z dnia 4 lutego 2011 r. o opiece nad dziećmi w wieku do lat 3 w 2017 r. (tab.7 str.28 dla województwa mazowieckiego i tab.8 str.29), powiększonych o średnioroczne wskaźniki cen towarów i usług konsumpcyjnych ogółem w 2018 r. (1,6%) i 2019 r. (2,3%).</w:t>
            </w:r>
          </w:p>
          <w:p w14:paraId="068F4ACE" w14:textId="77777777" w:rsidR="0094463B" w:rsidRPr="00A579A2" w:rsidRDefault="0094463B" w:rsidP="001039FE">
            <w:pPr>
              <w:spacing w:before="0" w:after="0"/>
              <w:contextualSpacing/>
              <w:rPr>
                <w:rFonts w:cs="Arial"/>
                <w:lang w:eastAsia="en-US"/>
              </w:rPr>
            </w:pPr>
            <w:r w:rsidRPr="00A579A2">
              <w:rPr>
                <w:rFonts w:cs="Arial"/>
              </w:rPr>
              <w:lastRenderedPageBreak/>
              <w:t xml:space="preserve">Sprawozdanie Rady Ministrów opublikowano na stronie internetowej Ministerstwa Rodziny i Pracy i Polityki Społecznej - link: </w:t>
            </w:r>
            <w:hyperlink r:id="rId11" w:history="1">
              <w:r w:rsidRPr="00A579A2">
                <w:rPr>
                  <w:rStyle w:val="Hipercze"/>
                  <w:rFonts w:cs="Arial"/>
                </w:rPr>
                <w:t>Informacje statystyczne z realizacji ustawy o opiece nad dziećmi w wieku do lat 3</w:t>
              </w:r>
            </w:hyperlink>
            <w:r w:rsidRPr="00A579A2">
              <w:rPr>
                <w:rFonts w:cs="Arial"/>
              </w:rPr>
              <w:t xml:space="preserve">. Komunikaty w sprawie średniorocznego wskaźnika cen towarów i usług konsumpcyjnych opublikowano na stronie GUS - link: </w:t>
            </w:r>
            <w:hyperlink r:id="rId12" w:history="1">
              <w:r w:rsidRPr="00A579A2">
                <w:rPr>
                  <w:rStyle w:val="Hipercze"/>
                  <w:rFonts w:cs="Arial"/>
                </w:rPr>
                <w:t>Komunikaty prezesa GUS w sprawie średniorocznego wskaźnika cen towarów i usług konsumpcyjnych</w:t>
              </w:r>
            </w:hyperlink>
            <w:r w:rsidRPr="00A579A2">
              <w:rPr>
                <w:rFonts w:cs="Arial"/>
              </w:rPr>
              <w:t xml:space="preserve">. </w:t>
            </w:r>
          </w:p>
          <w:p w14:paraId="42358612" w14:textId="77777777" w:rsidR="0094463B" w:rsidRPr="00A579A2" w:rsidRDefault="0094463B" w:rsidP="001039FE">
            <w:pPr>
              <w:spacing w:before="0" w:after="0"/>
              <w:contextualSpacing/>
              <w:rPr>
                <w:rFonts w:cs="Arial"/>
              </w:rPr>
            </w:pPr>
            <w:r w:rsidRPr="00A579A2">
              <w:rPr>
                <w:rFonts w:cs="Arial"/>
              </w:rPr>
              <w:t>Opłaty wnoszone przez opiekunów prawnych są zaliczane do wkładu własnego wnioskodawcy.</w:t>
            </w:r>
          </w:p>
          <w:p w14:paraId="1A653416" w14:textId="77777777" w:rsidR="0094463B" w:rsidRPr="00A579A2" w:rsidRDefault="0094463B" w:rsidP="001039FE">
            <w:pPr>
              <w:autoSpaceDE w:val="0"/>
              <w:autoSpaceDN w:val="0"/>
              <w:adjustRightInd w:val="0"/>
              <w:spacing w:before="0" w:after="0"/>
              <w:contextualSpacing/>
              <w:rPr>
                <w:rFonts w:cs="Arial"/>
              </w:rPr>
            </w:pPr>
            <w:r w:rsidRPr="00A579A2">
              <w:rPr>
                <w:rFonts w:cs="Arial"/>
              </w:rPr>
              <w:t>Kryterium zostanie zweryfikowane na podstawie deklaracji Wnioskodawcy</w:t>
            </w:r>
            <w:r w:rsidRPr="00A579A2" w:rsidDel="004541B2">
              <w:rPr>
                <w:rFonts w:cs="Arial"/>
              </w:rPr>
              <w:t xml:space="preserve"> </w:t>
            </w:r>
            <w:r w:rsidRPr="00A579A2">
              <w:rPr>
                <w:rFonts w:cs="Arial"/>
              </w:rPr>
              <w:t>zawartej we wniosku o dofinansowanie, dotyczącej kwoty opłat, jaka będzie pobierana od opiekunów prawnych dzieci korzystających z miejsc opieki nad dziećmi w wieku do lat 3.</w:t>
            </w:r>
          </w:p>
          <w:p w14:paraId="378BF7C6" w14:textId="77777777" w:rsidR="0094463B" w:rsidRPr="00A579A2" w:rsidRDefault="0094463B" w:rsidP="001039FE">
            <w:pPr>
              <w:autoSpaceDE w:val="0"/>
              <w:autoSpaceDN w:val="0"/>
              <w:adjustRightInd w:val="0"/>
              <w:spacing w:before="0" w:after="0"/>
              <w:contextualSpacing/>
              <w:rPr>
                <w:rFonts w:cs="Arial"/>
              </w:rPr>
            </w:pPr>
            <w:r w:rsidRPr="00A579A2">
              <w:rPr>
                <w:rFonts w:cs="Arial"/>
              </w:rPr>
              <w:t>Spełnienie kryterium jest warunkiem koniecznym do otrzymania dofinansowania. Ocena kryterium jest 0/1, nie dotyczy - kiedy projekt nie przewiduje pobierania opłat.</w:t>
            </w:r>
          </w:p>
          <w:p w14:paraId="0FAD4139" w14:textId="77777777" w:rsidR="0094463B" w:rsidRPr="00A579A2" w:rsidRDefault="0094463B" w:rsidP="001039FE">
            <w:pPr>
              <w:spacing w:before="0" w:after="0"/>
              <w:contextualSpacing/>
              <w:rPr>
                <w:rFonts w:cs="Arial"/>
              </w:rPr>
            </w:pPr>
            <w:r w:rsidRPr="00A579A2">
              <w:rPr>
                <w:rFonts w:cs="Arial"/>
              </w:rPr>
              <w:t>Uzyskanie oceny „0” jest jednoznaczne z odrzuceniem projektu.</w:t>
            </w:r>
          </w:p>
        </w:tc>
        <w:tc>
          <w:tcPr>
            <w:tcW w:w="1098" w:type="dxa"/>
            <w:vAlign w:val="center"/>
          </w:tcPr>
          <w:p w14:paraId="04ABD677" w14:textId="77777777" w:rsidR="0094463B" w:rsidRPr="00A579A2" w:rsidRDefault="0094463B" w:rsidP="001039FE">
            <w:pPr>
              <w:spacing w:before="0" w:after="0"/>
              <w:contextualSpacing/>
              <w:rPr>
                <w:rFonts w:cs="Arial"/>
              </w:rPr>
            </w:pPr>
            <w:r w:rsidRPr="00A579A2">
              <w:rPr>
                <w:rFonts w:cs="Arial"/>
              </w:rPr>
              <w:lastRenderedPageBreak/>
              <w:t>0/1, nie dotyczy</w:t>
            </w:r>
          </w:p>
        </w:tc>
      </w:tr>
      <w:tr w:rsidR="0094463B" w:rsidRPr="0094463B" w14:paraId="3CCAECC8" w14:textId="77777777" w:rsidTr="001039FE">
        <w:tc>
          <w:tcPr>
            <w:tcW w:w="467" w:type="dxa"/>
            <w:vAlign w:val="center"/>
          </w:tcPr>
          <w:p w14:paraId="315248AA" w14:textId="77777777" w:rsidR="0094463B" w:rsidRPr="00A579A2" w:rsidRDefault="0094463B" w:rsidP="001039FE">
            <w:pPr>
              <w:spacing w:before="0" w:after="0"/>
              <w:contextualSpacing/>
              <w:rPr>
                <w:rFonts w:cs="Arial"/>
              </w:rPr>
            </w:pPr>
            <w:r w:rsidRPr="00A579A2">
              <w:rPr>
                <w:rFonts w:cs="Arial"/>
              </w:rPr>
              <w:t>5.</w:t>
            </w:r>
          </w:p>
        </w:tc>
        <w:tc>
          <w:tcPr>
            <w:tcW w:w="4348" w:type="dxa"/>
            <w:vAlign w:val="center"/>
          </w:tcPr>
          <w:p w14:paraId="3CBA7EBF" w14:textId="77777777" w:rsidR="0094463B" w:rsidRPr="00A579A2" w:rsidRDefault="0094463B" w:rsidP="001039FE">
            <w:pPr>
              <w:spacing w:before="0" w:after="0"/>
              <w:contextualSpacing/>
              <w:rPr>
                <w:rFonts w:cs="Arial"/>
              </w:rPr>
            </w:pPr>
            <w:r w:rsidRPr="00A579A2">
              <w:rPr>
                <w:rFonts w:cs="Arial"/>
              </w:rPr>
              <w:t>Projekt prowadzi do zwiększenia liczby miejsc opieki na dziećmi do lat 3, prowadzonych przez daną instytucję publiczną lub niepubliczną.</w:t>
            </w:r>
          </w:p>
        </w:tc>
        <w:tc>
          <w:tcPr>
            <w:tcW w:w="8081" w:type="dxa"/>
            <w:vAlign w:val="center"/>
          </w:tcPr>
          <w:p w14:paraId="599D28D2" w14:textId="77777777" w:rsidR="0094463B" w:rsidRPr="00A579A2" w:rsidRDefault="0094463B" w:rsidP="001039FE">
            <w:pPr>
              <w:autoSpaceDE w:val="0"/>
              <w:autoSpaceDN w:val="0"/>
              <w:adjustRightInd w:val="0"/>
              <w:spacing w:before="0" w:after="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7D33EC68" w14:textId="77777777" w:rsidR="0094463B" w:rsidRPr="00A579A2" w:rsidRDefault="0094463B" w:rsidP="001039FE">
            <w:pPr>
              <w:spacing w:before="0" w:after="0"/>
              <w:contextualSpacing/>
              <w:rPr>
                <w:rFonts w:cs="Arial"/>
              </w:rPr>
            </w:pPr>
            <w:r w:rsidRPr="00A579A2">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4C01561B" w14:textId="77777777" w:rsidR="0094463B" w:rsidRPr="00A579A2" w:rsidRDefault="0094463B" w:rsidP="001039FE">
            <w:pPr>
              <w:spacing w:before="0" w:after="0"/>
              <w:contextualSpacing/>
              <w:rPr>
                <w:rFonts w:cs="Arial"/>
              </w:rPr>
            </w:pPr>
            <w:r w:rsidRPr="00A579A2">
              <w:rPr>
                <w:rFonts w:cs="Arial"/>
              </w:rPr>
              <w:t>Kryterium zapewnia, że Wnioskodawcy nie zlikwidują miejsc opieki nad dziećmi do lat 3, które prowadzili przed rozpoczęciem projektu, zarówno w trakcie realizacji projektu, jak i w okresie trwałości.</w:t>
            </w:r>
          </w:p>
          <w:p w14:paraId="6A511B41" w14:textId="77777777" w:rsidR="0094463B" w:rsidRPr="00A579A2" w:rsidRDefault="0094463B" w:rsidP="001039FE">
            <w:pPr>
              <w:autoSpaceDE w:val="0"/>
              <w:autoSpaceDN w:val="0"/>
              <w:adjustRightInd w:val="0"/>
              <w:spacing w:before="0" w:after="0"/>
              <w:contextualSpacing/>
              <w:rPr>
                <w:rFonts w:cs="Arial"/>
              </w:rPr>
            </w:pPr>
            <w:r w:rsidRPr="00A579A2">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prowadzona przez Wnioskodawcę wyniosła 20. W roku 2020 do dnia złożenia wniosku o dofinansowanie, liczba miejsc prowadzona przez Wnioskodawcę wynosi 26. Pod uwagę brana będzie większa liczba miejsc, tj. 26).</w:t>
            </w:r>
          </w:p>
          <w:p w14:paraId="448F7776" w14:textId="77777777" w:rsidR="0094463B" w:rsidRPr="00A579A2" w:rsidRDefault="0094463B" w:rsidP="001039FE">
            <w:pPr>
              <w:autoSpaceDE w:val="0"/>
              <w:autoSpaceDN w:val="0"/>
              <w:adjustRightInd w:val="0"/>
              <w:spacing w:before="0" w:after="0"/>
              <w:contextualSpacing/>
              <w:rPr>
                <w:rFonts w:cs="Arial"/>
              </w:rPr>
            </w:pPr>
            <w:r w:rsidRPr="00A579A2">
              <w:rPr>
                <w:rFonts w:cs="Arial"/>
              </w:rPr>
              <w:lastRenderedPageBreak/>
              <w:t>W przypadku podmiotów nowych utworzone w projekcie miejsca stanowią przyrost netto.</w:t>
            </w:r>
          </w:p>
          <w:p w14:paraId="4EE6C474" w14:textId="77777777" w:rsidR="0094463B" w:rsidRPr="00A579A2" w:rsidRDefault="0094463B" w:rsidP="001039FE">
            <w:pPr>
              <w:autoSpaceDE w:val="0"/>
              <w:autoSpaceDN w:val="0"/>
              <w:adjustRightInd w:val="0"/>
              <w:spacing w:before="0" w:after="0"/>
              <w:contextualSpacing/>
              <w:rPr>
                <w:rFonts w:cs="Arial"/>
              </w:rPr>
            </w:pPr>
            <w:r w:rsidRPr="00A579A2">
              <w:rPr>
                <w:rFonts w:cs="Arial"/>
              </w:rPr>
              <w:t>Kryterium będzie weryfikowane na podstawie wskaźnika „Liczba utworzonych miejsc opieki nad dziećmi w wieku do lat 3”, który należy przedstawić uwzględniając poniższe informacje:</w:t>
            </w:r>
          </w:p>
          <w:p w14:paraId="060B8723" w14:textId="77777777" w:rsidR="0094463B" w:rsidRPr="00A579A2" w:rsidRDefault="0094463B" w:rsidP="001039FE">
            <w:pPr>
              <w:autoSpaceDE w:val="0"/>
              <w:autoSpaceDN w:val="0"/>
              <w:adjustRightInd w:val="0"/>
              <w:spacing w:before="0" w:after="0"/>
              <w:contextualSpacing/>
              <w:rPr>
                <w:rFonts w:cs="Arial"/>
              </w:rPr>
            </w:pPr>
            <w:r w:rsidRPr="00A579A2">
              <w:rPr>
                <w:rFonts w:cs="Arial"/>
              </w:rPr>
              <w:t>Wp = Wd - Wb</w:t>
            </w:r>
          </w:p>
          <w:p w14:paraId="034BF9E6" w14:textId="77777777" w:rsidR="0094463B" w:rsidRPr="00A579A2" w:rsidRDefault="0094463B" w:rsidP="001039FE">
            <w:pPr>
              <w:autoSpaceDE w:val="0"/>
              <w:autoSpaceDN w:val="0"/>
              <w:adjustRightInd w:val="0"/>
              <w:spacing w:before="0" w:after="0"/>
              <w:contextualSpacing/>
              <w:rPr>
                <w:rFonts w:cs="Arial"/>
              </w:rPr>
            </w:pPr>
            <w:r w:rsidRPr="00A579A2">
              <w:rPr>
                <w:rFonts w:cs="Arial"/>
              </w:rPr>
              <w:t>Wp = liczba miejsc utworzona w wyniku projektu</w:t>
            </w:r>
          </w:p>
          <w:p w14:paraId="14BE982A" w14:textId="77777777" w:rsidR="0094463B" w:rsidRPr="00A579A2" w:rsidRDefault="0094463B" w:rsidP="001039FE">
            <w:pPr>
              <w:autoSpaceDE w:val="0"/>
              <w:autoSpaceDN w:val="0"/>
              <w:adjustRightInd w:val="0"/>
              <w:spacing w:before="0" w:after="0"/>
              <w:contextualSpacing/>
              <w:rPr>
                <w:rFonts w:cs="Arial"/>
              </w:rPr>
            </w:pPr>
            <w:r w:rsidRPr="00A579A2">
              <w:rPr>
                <w:rFonts w:cs="Arial"/>
              </w:rPr>
              <w:t>Wd = Wartość docelowa = dotychczas prowadzone miejsca opieki nad dziećmi do lat 3 + miejsca planowane do utworzenia w projekcie</w:t>
            </w:r>
          </w:p>
          <w:p w14:paraId="6EE05228" w14:textId="77777777" w:rsidR="0094463B" w:rsidRPr="00A579A2" w:rsidRDefault="0094463B" w:rsidP="001039FE">
            <w:pPr>
              <w:pStyle w:val="Tekstkomentarza"/>
              <w:spacing w:before="0" w:after="0" w:line="259" w:lineRule="auto"/>
              <w:contextualSpacing/>
              <w:rPr>
                <w:rFonts w:cs="Arial"/>
              </w:rPr>
            </w:pPr>
            <w:r w:rsidRPr="00A579A2">
              <w:rPr>
                <w:rFonts w:cs="Arial"/>
              </w:rPr>
              <w:t>Wb = Wartość bazowa = liczba dotychczas prowadzonych miejsc (liczba miejsc w roku poprzedzającym złożenie wniosku o dofinansowanie).</w:t>
            </w:r>
          </w:p>
          <w:p w14:paraId="2EBCC3A4" w14:textId="77777777" w:rsidR="0094463B" w:rsidRPr="00A579A2" w:rsidRDefault="0094463B" w:rsidP="001039FE">
            <w:pPr>
              <w:autoSpaceDE w:val="0"/>
              <w:autoSpaceDN w:val="0"/>
              <w:adjustRightInd w:val="0"/>
              <w:spacing w:before="0" w:after="0"/>
              <w:contextualSpacing/>
              <w:rPr>
                <w:rFonts w:cs="Arial"/>
              </w:rPr>
            </w:pPr>
            <w:r w:rsidRPr="00A579A2">
              <w:rPr>
                <w:rFonts w:cs="Arial"/>
              </w:rPr>
              <w:t>Spełnienie kryterium jest warunkiem koniecznym do otrzymania dofinansowania.</w:t>
            </w:r>
          </w:p>
          <w:p w14:paraId="1AAA2ED7" w14:textId="57458997" w:rsidR="0094463B" w:rsidRPr="00A579A2" w:rsidRDefault="0094463B" w:rsidP="001039FE">
            <w:pPr>
              <w:autoSpaceDE w:val="0"/>
              <w:autoSpaceDN w:val="0"/>
              <w:adjustRightInd w:val="0"/>
              <w:spacing w:before="0" w:after="0"/>
              <w:contextualSpacing/>
              <w:rPr>
                <w:rFonts w:cs="Arial"/>
              </w:rPr>
            </w:pPr>
            <w:r w:rsidRPr="00A579A2">
              <w:rPr>
                <w:rFonts w:cs="Arial"/>
              </w:rPr>
              <w:t>Kryterium nie ma zastosowania w przypadku dostosowania istniejących miejsc do</w:t>
            </w:r>
            <w:r w:rsidR="00831B5D">
              <w:rPr>
                <w:rFonts w:cs="Arial"/>
              </w:rPr>
              <w:t> </w:t>
            </w:r>
            <w:r w:rsidRPr="00A579A2">
              <w:rPr>
                <w:rFonts w:cs="Arial"/>
              </w:rPr>
              <w:t>potrzeb dzieci z niepełnosprawnościami.</w:t>
            </w:r>
          </w:p>
          <w:p w14:paraId="0DD3B3CB" w14:textId="39038834" w:rsidR="0094463B" w:rsidRPr="00A579A2" w:rsidRDefault="0094463B" w:rsidP="001039FE">
            <w:pPr>
              <w:spacing w:before="0" w:after="0"/>
              <w:contextualSpacing/>
              <w:rPr>
                <w:rFonts w:cs="Arial"/>
              </w:rPr>
            </w:pPr>
            <w:r w:rsidRPr="00A579A2">
              <w:rPr>
                <w:rFonts w:cs="Arial"/>
              </w:rPr>
              <w:t>Ocena kryterium jest 0/1, nie dotyczy. Uzyskanie oceny „0” jest jednoznaczne z</w:t>
            </w:r>
            <w:r w:rsidR="00831B5D">
              <w:rPr>
                <w:rFonts w:cs="Arial"/>
              </w:rPr>
              <w:t> </w:t>
            </w:r>
            <w:r w:rsidRPr="00A579A2">
              <w:rPr>
                <w:rFonts w:cs="Arial"/>
              </w:rPr>
              <w:t>odrzuceniem projektu.</w:t>
            </w:r>
          </w:p>
        </w:tc>
        <w:tc>
          <w:tcPr>
            <w:tcW w:w="1098" w:type="dxa"/>
            <w:vAlign w:val="center"/>
          </w:tcPr>
          <w:p w14:paraId="0DA52361" w14:textId="77777777" w:rsidR="0094463B" w:rsidRPr="00A579A2" w:rsidRDefault="0094463B" w:rsidP="001039FE">
            <w:pPr>
              <w:autoSpaceDE w:val="0"/>
              <w:autoSpaceDN w:val="0"/>
              <w:adjustRightInd w:val="0"/>
              <w:spacing w:before="0" w:after="0"/>
              <w:contextualSpacing/>
              <w:rPr>
                <w:rFonts w:cs="Arial"/>
              </w:rPr>
            </w:pPr>
            <w:r w:rsidRPr="00A579A2">
              <w:rPr>
                <w:rFonts w:cs="Arial"/>
              </w:rPr>
              <w:lastRenderedPageBreak/>
              <w:t>0/1, nie dotyczy</w:t>
            </w:r>
          </w:p>
          <w:p w14:paraId="134AEF4C" w14:textId="77777777" w:rsidR="0094463B" w:rsidRPr="00A579A2" w:rsidRDefault="0094463B" w:rsidP="001039FE">
            <w:pPr>
              <w:spacing w:before="0" w:after="0"/>
              <w:contextualSpacing/>
              <w:rPr>
                <w:rFonts w:cs="Arial"/>
              </w:rPr>
            </w:pPr>
          </w:p>
        </w:tc>
      </w:tr>
      <w:tr w:rsidR="0094463B" w:rsidRPr="0094463B" w14:paraId="6C6F6653" w14:textId="77777777" w:rsidTr="001039FE">
        <w:tc>
          <w:tcPr>
            <w:tcW w:w="467" w:type="dxa"/>
            <w:vAlign w:val="center"/>
          </w:tcPr>
          <w:p w14:paraId="4FEA9B02" w14:textId="77777777" w:rsidR="0094463B" w:rsidRPr="00A579A2" w:rsidRDefault="0094463B" w:rsidP="001039FE">
            <w:pPr>
              <w:spacing w:before="0" w:after="0"/>
              <w:contextualSpacing/>
              <w:rPr>
                <w:rFonts w:cs="Arial"/>
              </w:rPr>
            </w:pPr>
            <w:r w:rsidRPr="00A579A2">
              <w:rPr>
                <w:rFonts w:cs="Arial"/>
              </w:rPr>
              <w:t>6.</w:t>
            </w:r>
          </w:p>
        </w:tc>
        <w:tc>
          <w:tcPr>
            <w:tcW w:w="4348" w:type="dxa"/>
            <w:vAlign w:val="center"/>
          </w:tcPr>
          <w:p w14:paraId="76497A35" w14:textId="77777777" w:rsidR="0094463B" w:rsidRPr="00A579A2" w:rsidRDefault="0094463B" w:rsidP="001039FE">
            <w:pPr>
              <w:spacing w:before="0" w:after="0"/>
              <w:contextualSpacing/>
              <w:rPr>
                <w:rFonts w:cs="Arial"/>
                <w:strike/>
              </w:rPr>
            </w:pPr>
            <w:r w:rsidRPr="00A579A2">
              <w:rPr>
                <w:rFonts w:cs="Arial"/>
              </w:rPr>
              <w:t>Projekt zapewnia obowiązkowo osiągnięcie wskaźnika rezultatu bezpośredniego:</w:t>
            </w:r>
          </w:p>
          <w:p w14:paraId="7BE24553" w14:textId="77777777" w:rsidR="0094463B" w:rsidRPr="00A579A2" w:rsidRDefault="0094463B" w:rsidP="001039FE">
            <w:pPr>
              <w:pStyle w:val="Default"/>
              <w:numPr>
                <w:ilvl w:val="0"/>
                <w:numId w:val="482"/>
              </w:numPr>
              <w:spacing w:before="0" w:line="259" w:lineRule="auto"/>
              <w:ind w:left="171" w:hanging="218"/>
              <w:contextualSpacing/>
              <w:jc w:val="left"/>
              <w:rPr>
                <w:rFonts w:ascii="Arial" w:hAnsi="Arial" w:cs="Arial"/>
                <w:color w:val="auto"/>
                <w:sz w:val="20"/>
                <w:szCs w:val="20"/>
              </w:rPr>
            </w:pPr>
            <w:r w:rsidRPr="00A579A2">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A579A2">
              <w:rPr>
                <w:rFonts w:ascii="Arial" w:hAnsi="Arial" w:cs="Arial"/>
                <w:color w:val="auto"/>
                <w:sz w:val="20"/>
                <w:szCs w:val="20"/>
              </w:rPr>
              <w:t xml:space="preserve"> - 70 %;</w:t>
            </w:r>
          </w:p>
          <w:p w14:paraId="328A8DF2" w14:textId="77777777" w:rsidR="0094463B" w:rsidRPr="00A579A2" w:rsidRDefault="0094463B" w:rsidP="001039FE">
            <w:pPr>
              <w:pStyle w:val="Default"/>
              <w:numPr>
                <w:ilvl w:val="0"/>
                <w:numId w:val="482"/>
              </w:numPr>
              <w:spacing w:before="0" w:line="259" w:lineRule="auto"/>
              <w:ind w:left="171" w:hanging="218"/>
              <w:contextualSpacing/>
              <w:jc w:val="left"/>
              <w:rPr>
                <w:rFonts w:ascii="Arial" w:hAnsi="Arial" w:cs="Arial"/>
                <w:color w:val="auto"/>
                <w:sz w:val="20"/>
                <w:szCs w:val="20"/>
              </w:rPr>
            </w:pPr>
            <w:r w:rsidRPr="00A579A2">
              <w:rPr>
                <w:rFonts w:ascii="Arial" w:eastAsia="Calibri" w:hAnsi="Arial" w:cs="Arial"/>
                <w:color w:val="auto"/>
                <w:sz w:val="20"/>
                <w:szCs w:val="20"/>
              </w:rPr>
              <w:t>Liczba osób pozostających bez pracy, które znalazły pracę lub poszukują pracy po opuszczeniu programu - 60%.</w:t>
            </w:r>
          </w:p>
        </w:tc>
        <w:tc>
          <w:tcPr>
            <w:tcW w:w="8081" w:type="dxa"/>
            <w:vAlign w:val="center"/>
          </w:tcPr>
          <w:p w14:paraId="08743C15" w14:textId="77777777" w:rsidR="0094463B" w:rsidRPr="00A579A2" w:rsidRDefault="0094463B" w:rsidP="001039FE">
            <w:pPr>
              <w:spacing w:before="0" w:after="0"/>
              <w:contextualSpacing/>
              <w:rPr>
                <w:rFonts w:cs="Arial"/>
              </w:rPr>
            </w:pPr>
            <w:r w:rsidRPr="00A579A2">
              <w:rPr>
                <w:rFonts w:cs="Arial"/>
              </w:rPr>
              <w:t>Minimalny poziom efektów realizacji projektu dla Działania 8.3 określono w RPO WM 2014-2020 jako wskaźnik rezultatu bezpośredniego dla przedmiotowego konkursu, który zdefiniowano we Wspólnej Liście Wskaźników Kluczowych.</w:t>
            </w:r>
          </w:p>
          <w:p w14:paraId="6E31A9D3" w14:textId="4F5450C8" w:rsidR="0094463B" w:rsidRPr="00A579A2" w:rsidRDefault="0094463B" w:rsidP="001039FE">
            <w:pPr>
              <w:spacing w:before="0" w:after="0"/>
              <w:contextualSpacing/>
              <w:rPr>
                <w:rFonts w:cs="Arial"/>
              </w:rPr>
            </w:pPr>
            <w:r w:rsidRPr="00A579A2">
              <w:rPr>
                <w:rFonts w:cs="Arial"/>
              </w:rPr>
              <w:t>Wskaźnik rezultatu bezpośredniego: Liczba osób, które powróciły na rynek pracy po</w:t>
            </w:r>
            <w:r w:rsidR="00831B5D">
              <w:rPr>
                <w:rFonts w:cs="Arial"/>
              </w:rPr>
              <w:t> </w:t>
            </w:r>
            <w:r w:rsidRPr="00A579A2">
              <w:rPr>
                <w:rFonts w:cs="Arial"/>
              </w:rPr>
              <w:t>przerwie związanej z urodzeniem/wychowaniem dziecka lub utrzymały zatrudnienie, po opuszczeniu programu musi osiągnąć przynajmniej 70%.</w:t>
            </w:r>
          </w:p>
          <w:p w14:paraId="024CE656" w14:textId="5C81E97E" w:rsidR="0094463B" w:rsidRPr="00A579A2" w:rsidRDefault="0094463B" w:rsidP="001039FE">
            <w:pPr>
              <w:spacing w:before="0" w:after="0"/>
              <w:contextualSpacing/>
              <w:rPr>
                <w:rFonts w:cs="Arial"/>
              </w:rPr>
            </w:pPr>
            <w:r w:rsidRPr="00A579A2">
              <w:rPr>
                <w:rFonts w:eastAsia="Times New Roman" w:cs="Arial"/>
              </w:rPr>
              <w:t xml:space="preserve">We wskaźniku należy wykazać osoby, które wróciły na rynek pracy po urlopie macierzyńskim lub rodzicielskim oraz osoby, które utrzymały zatrudnienie. </w:t>
            </w:r>
            <w:r w:rsidRPr="00A579A2">
              <w:rPr>
                <w:rFonts w:cs="Arial"/>
              </w:rPr>
              <w:t>We</w:t>
            </w:r>
            <w:r w:rsidR="00831B5D">
              <w:rPr>
                <w:rFonts w:cs="Arial"/>
              </w:rPr>
              <w:t> </w:t>
            </w:r>
            <w:r w:rsidRPr="00A579A2">
              <w:rPr>
                <w:rFonts w:cs="Arial"/>
              </w:rPr>
              <w:t>wskaźniku uwzględniane są osoby, które w dniu przystąpienia do projektu były pracujące.</w:t>
            </w:r>
          </w:p>
          <w:p w14:paraId="5B2D2D42" w14:textId="77777777" w:rsidR="0094463B" w:rsidRPr="00A579A2" w:rsidRDefault="0094463B" w:rsidP="001039FE">
            <w:pPr>
              <w:spacing w:before="0" w:after="0"/>
              <w:contextualSpacing/>
              <w:rPr>
                <w:rFonts w:cs="Arial"/>
              </w:rPr>
            </w:pPr>
            <w:r w:rsidRPr="00A579A2">
              <w:rPr>
                <w:rFonts w:cs="Arial"/>
              </w:rPr>
              <w:t>Wskaźnik rezultatu bezpośredniego: Liczba osób pozostających bez pracy, które znalazły pracę lub poszukują pracy po opuszczeniu programu musi osiągnąć przynajmniej 60%.</w:t>
            </w:r>
          </w:p>
          <w:p w14:paraId="6F2E29C6" w14:textId="77777777" w:rsidR="0094463B" w:rsidRPr="00A579A2" w:rsidRDefault="0094463B" w:rsidP="001039FE">
            <w:pPr>
              <w:autoSpaceDE w:val="0"/>
              <w:autoSpaceDN w:val="0"/>
              <w:adjustRightInd w:val="0"/>
              <w:spacing w:before="0" w:after="0"/>
              <w:contextualSpacing/>
              <w:rPr>
                <w:rFonts w:eastAsia="Times New Roman" w:cs="Arial"/>
              </w:rPr>
            </w:pPr>
            <w:r w:rsidRPr="00A579A2">
              <w:rPr>
                <w:rFonts w:eastAsia="Times New Roman" w:cs="Arial"/>
              </w:rPr>
              <w:t>We wskaźniku należy uwzględnić osoby bezrobotne i bierne zawodowo, które znalazły pracę lub poszukują pracy po opuszczeniu programu.</w:t>
            </w:r>
          </w:p>
          <w:p w14:paraId="590577E1" w14:textId="2E05088C" w:rsidR="0094463B" w:rsidRPr="00A579A2" w:rsidRDefault="0094463B" w:rsidP="001039FE">
            <w:pPr>
              <w:autoSpaceDE w:val="0"/>
              <w:autoSpaceDN w:val="0"/>
              <w:adjustRightInd w:val="0"/>
              <w:spacing w:before="0" w:after="0"/>
              <w:contextualSpacing/>
              <w:rPr>
                <w:rFonts w:eastAsia="Times New Roman" w:cs="Arial"/>
              </w:rPr>
            </w:pPr>
            <w:r w:rsidRPr="00A579A2">
              <w:rPr>
                <w:rFonts w:eastAsia="Times New Roman" w:cs="Arial"/>
              </w:rPr>
              <w:t xml:space="preserve">Definicja osób bezrobotnych oraz biernych zawodowo jest zgodna z definicjami wskaźników pn.: liczba osób bezrobotnych, w tym długotrwale bezrobotnych, objętych wsparciem w programie oraz liczba osób biernych zawodowo objętych wsparciem </w:t>
            </w:r>
            <w:r w:rsidRPr="00A579A2">
              <w:rPr>
                <w:rFonts w:eastAsia="Times New Roman" w:cs="Arial"/>
              </w:rPr>
              <w:lastRenderedPageBreak/>
              <w:t>w</w:t>
            </w:r>
            <w:r w:rsidR="00831B5D">
              <w:rPr>
                <w:rFonts w:eastAsia="Times New Roman" w:cs="Arial"/>
              </w:rPr>
              <w:t> </w:t>
            </w:r>
            <w:r w:rsidRPr="00A579A2">
              <w:rPr>
                <w:rFonts w:eastAsia="Times New Roman" w:cs="Arial"/>
              </w:rPr>
              <w:t>programie, zawartymi w części dot. wskaźników wspólnych EFS monitorowanych we</w:t>
            </w:r>
            <w:r w:rsidR="00831B5D">
              <w:rPr>
                <w:rFonts w:eastAsia="Times New Roman" w:cs="Arial"/>
              </w:rPr>
              <w:t> </w:t>
            </w:r>
            <w:r w:rsidRPr="00A579A2">
              <w:rPr>
                <w:rFonts w:eastAsia="Times New Roman" w:cs="Arial"/>
              </w:rPr>
              <w:t>wszystkich priorytetach inwestycyjnych w Wytycznych w zakresie monitorowania postępu rzeczowego realizacji programów operacyjnych na lata 2014-2020.</w:t>
            </w:r>
          </w:p>
          <w:p w14:paraId="41D4E2C2" w14:textId="77777777" w:rsidR="0094463B" w:rsidRPr="00A579A2" w:rsidRDefault="0094463B" w:rsidP="001039FE">
            <w:pPr>
              <w:autoSpaceDE w:val="0"/>
              <w:autoSpaceDN w:val="0"/>
              <w:adjustRightInd w:val="0"/>
              <w:spacing w:before="0" w:after="0"/>
              <w:contextualSpacing/>
              <w:rPr>
                <w:rFonts w:eastAsia="Times New Roman" w:cs="Arial"/>
              </w:rPr>
            </w:pPr>
            <w:r w:rsidRPr="00A579A2">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1F0BF529" w14:textId="77777777" w:rsidR="0094463B" w:rsidRPr="00A579A2" w:rsidRDefault="0094463B" w:rsidP="001039FE">
            <w:pPr>
              <w:autoSpaceDE w:val="0"/>
              <w:autoSpaceDN w:val="0"/>
              <w:adjustRightInd w:val="0"/>
              <w:spacing w:before="0" w:after="0"/>
              <w:contextualSpacing/>
              <w:rPr>
                <w:rFonts w:cs="Arial"/>
              </w:rPr>
            </w:pPr>
            <w:r w:rsidRPr="00A579A2">
              <w:rPr>
                <w:rFonts w:cs="Arial"/>
              </w:rPr>
              <w:t>Kryterium będzie weryfikowane na podstawie deklaracji Wnioskodawcy zawartej w treści wniosku o dofinansowanie.</w:t>
            </w:r>
          </w:p>
          <w:p w14:paraId="28C8E0B7" w14:textId="77777777" w:rsidR="0094463B" w:rsidRPr="00A579A2" w:rsidRDefault="0094463B" w:rsidP="001039FE">
            <w:pPr>
              <w:spacing w:before="0" w:after="0"/>
              <w:contextualSpacing/>
              <w:rPr>
                <w:rFonts w:cs="Arial"/>
              </w:rPr>
            </w:pPr>
            <w:r w:rsidRPr="00A579A2">
              <w:rPr>
                <w:rFonts w:cs="Arial"/>
              </w:rPr>
              <w:t>Spełnienie kryterium jest warunkiem koniecznym do otrzymania dofinansowania. Ocena kryterium jest 0/1. Uzyskanie oceny „0” jest jednoznaczne z odrzuceniem projektu.</w:t>
            </w:r>
          </w:p>
          <w:p w14:paraId="3D619683" w14:textId="4BF5FA03" w:rsidR="0094463B" w:rsidRPr="00A579A2" w:rsidRDefault="0094463B" w:rsidP="001039FE">
            <w:pPr>
              <w:spacing w:before="0" w:after="0"/>
              <w:contextualSpacing/>
              <w:rPr>
                <w:rFonts w:cs="Arial"/>
              </w:rPr>
            </w:pPr>
            <w:r w:rsidRPr="00A579A2">
              <w:rPr>
                <w:rFonts w:cs="Arial"/>
              </w:rPr>
              <w:t>UWAGA: Wyrażenie zgody na odstępstwo od spełnienia przez Beneficjentów przedmiotowego kryterium na etapie realizacji projektów, jest możliwe wyłącznie w</w:t>
            </w:r>
            <w:r w:rsidR="00831B5D">
              <w:rPr>
                <w:rFonts w:cs="Arial"/>
              </w:rPr>
              <w:t> </w:t>
            </w:r>
            <w:r w:rsidRPr="00A579A2">
              <w:rPr>
                <w:rFonts w:cs="Arial"/>
              </w:rPr>
              <w:t>sytuacjach nadzwyczajnych spowodowanych pandemią koronawirusa SARS-COV-2, na wniosek Beneficjenta, za zgodą Instytucji Pośredniczącej RPO WM 2014-2020.</w:t>
            </w:r>
          </w:p>
        </w:tc>
        <w:tc>
          <w:tcPr>
            <w:tcW w:w="1098" w:type="dxa"/>
            <w:vAlign w:val="center"/>
          </w:tcPr>
          <w:p w14:paraId="63D7E4BF" w14:textId="77777777" w:rsidR="0094463B" w:rsidRPr="00A579A2" w:rsidRDefault="0094463B" w:rsidP="001039FE">
            <w:pPr>
              <w:spacing w:before="0" w:after="0"/>
              <w:contextualSpacing/>
              <w:rPr>
                <w:rFonts w:cs="Arial"/>
              </w:rPr>
            </w:pPr>
            <w:r w:rsidRPr="00A579A2">
              <w:rPr>
                <w:rFonts w:cs="Arial"/>
              </w:rPr>
              <w:lastRenderedPageBreak/>
              <w:t>0/1</w:t>
            </w:r>
          </w:p>
        </w:tc>
      </w:tr>
      <w:tr w:rsidR="0094463B" w:rsidRPr="0094463B" w14:paraId="33A692DC" w14:textId="77777777" w:rsidTr="001039FE">
        <w:tc>
          <w:tcPr>
            <w:tcW w:w="13994" w:type="dxa"/>
            <w:gridSpan w:val="4"/>
            <w:vAlign w:val="center"/>
          </w:tcPr>
          <w:p w14:paraId="08B5706C" w14:textId="77777777" w:rsidR="0094463B" w:rsidRPr="00A579A2" w:rsidRDefault="0094463B" w:rsidP="001039FE">
            <w:pPr>
              <w:spacing w:before="0" w:after="0"/>
              <w:contextualSpacing/>
              <w:rPr>
                <w:rFonts w:cs="Arial"/>
              </w:rPr>
            </w:pPr>
            <w:r w:rsidRPr="00A579A2">
              <w:rPr>
                <w:rFonts w:cs="Arial"/>
              </w:rPr>
              <w:t>Kryteria dostępu do oceny na etapie oceny merytorycznej</w:t>
            </w:r>
          </w:p>
        </w:tc>
      </w:tr>
      <w:tr w:rsidR="0094463B" w:rsidRPr="0094463B" w14:paraId="3DC24528" w14:textId="77777777" w:rsidTr="001039FE">
        <w:tc>
          <w:tcPr>
            <w:tcW w:w="467" w:type="dxa"/>
            <w:vAlign w:val="center"/>
          </w:tcPr>
          <w:p w14:paraId="185CE188" w14:textId="77777777" w:rsidR="0094463B" w:rsidRPr="00A579A2" w:rsidRDefault="0094463B" w:rsidP="001039FE">
            <w:pPr>
              <w:spacing w:before="0" w:after="0"/>
              <w:contextualSpacing/>
              <w:rPr>
                <w:rFonts w:cs="Arial"/>
              </w:rPr>
            </w:pPr>
            <w:r w:rsidRPr="00A579A2">
              <w:rPr>
                <w:rFonts w:cs="Arial"/>
              </w:rPr>
              <w:t>7.</w:t>
            </w:r>
          </w:p>
        </w:tc>
        <w:tc>
          <w:tcPr>
            <w:tcW w:w="4348" w:type="dxa"/>
            <w:vAlign w:val="center"/>
          </w:tcPr>
          <w:p w14:paraId="3E44EF8E" w14:textId="77777777" w:rsidR="0094463B" w:rsidRPr="00A579A2" w:rsidRDefault="0094463B" w:rsidP="001039FE">
            <w:pPr>
              <w:autoSpaceDE w:val="0"/>
              <w:autoSpaceDN w:val="0"/>
              <w:adjustRightInd w:val="0"/>
              <w:spacing w:before="0" w:after="0"/>
              <w:contextualSpacing/>
              <w:rPr>
                <w:rFonts w:cs="Arial"/>
                <w:lang w:eastAsia="x-none"/>
              </w:rPr>
            </w:pPr>
            <w:r w:rsidRPr="00A579A2">
              <w:rPr>
                <w:rFonts w:cs="Arial"/>
                <w:lang w:eastAsia="x-none"/>
              </w:rPr>
              <w:t>Wnioskodawca przedstawia we Wniosku o dofinansowanie następujące informacje:</w:t>
            </w:r>
          </w:p>
          <w:p w14:paraId="75A6E98F" w14:textId="77777777" w:rsidR="0094463B" w:rsidRPr="00A579A2" w:rsidRDefault="0094463B" w:rsidP="001039FE">
            <w:pPr>
              <w:numPr>
                <w:ilvl w:val="0"/>
                <w:numId w:val="75"/>
              </w:numPr>
              <w:autoSpaceDE w:val="0"/>
              <w:autoSpaceDN w:val="0"/>
              <w:adjustRightInd w:val="0"/>
              <w:spacing w:before="0" w:after="0"/>
              <w:ind w:left="228" w:hanging="228"/>
              <w:contextualSpacing/>
              <w:rPr>
                <w:rFonts w:cs="Arial"/>
                <w:lang w:eastAsia="x-none"/>
              </w:rPr>
            </w:pPr>
            <w:r w:rsidRPr="00A579A2">
              <w:rPr>
                <w:rFonts w:cs="Arial"/>
                <w:lang w:eastAsia="x-none"/>
              </w:rPr>
              <w:t>uzasadnienie zapotrzebowania na miejsca opieki nad dziećmi do lat 3;</w:t>
            </w:r>
          </w:p>
          <w:p w14:paraId="1F5AFE06" w14:textId="77777777" w:rsidR="0094463B" w:rsidRPr="00A579A2" w:rsidRDefault="0094463B" w:rsidP="001039FE">
            <w:pPr>
              <w:numPr>
                <w:ilvl w:val="0"/>
                <w:numId w:val="75"/>
              </w:numPr>
              <w:autoSpaceDE w:val="0"/>
              <w:autoSpaceDN w:val="0"/>
              <w:adjustRightInd w:val="0"/>
              <w:spacing w:before="0" w:after="0"/>
              <w:ind w:left="228" w:hanging="228"/>
              <w:contextualSpacing/>
              <w:rPr>
                <w:rFonts w:cs="Arial"/>
                <w:lang w:eastAsia="x-none"/>
              </w:rPr>
            </w:pPr>
            <w:r w:rsidRPr="00A579A2">
              <w:rPr>
                <w:rFonts w:cs="Arial"/>
                <w:lang w:eastAsia="x-none"/>
              </w:rPr>
              <w:t>opis warunków lokalowych;</w:t>
            </w:r>
          </w:p>
          <w:p w14:paraId="00CFF564" w14:textId="77777777" w:rsidR="0094463B" w:rsidRPr="00A579A2" w:rsidRDefault="0094463B" w:rsidP="001039FE">
            <w:pPr>
              <w:numPr>
                <w:ilvl w:val="0"/>
                <w:numId w:val="75"/>
              </w:numPr>
              <w:autoSpaceDE w:val="0"/>
              <w:autoSpaceDN w:val="0"/>
              <w:adjustRightInd w:val="0"/>
              <w:spacing w:before="0" w:after="0"/>
              <w:ind w:left="228" w:hanging="228"/>
              <w:contextualSpacing/>
              <w:rPr>
                <w:rFonts w:cs="Arial"/>
                <w:lang w:eastAsia="x-none"/>
              </w:rPr>
            </w:pPr>
            <w:r w:rsidRPr="00A579A2">
              <w:rPr>
                <w:rFonts w:cs="Arial"/>
                <w:lang w:eastAsia="x-none"/>
              </w:rPr>
              <w:t>zasady rekrutacji uczestników do projektu;</w:t>
            </w:r>
          </w:p>
          <w:p w14:paraId="45059C33" w14:textId="77777777" w:rsidR="0094463B" w:rsidRPr="00A579A2" w:rsidRDefault="0094463B" w:rsidP="001039FE">
            <w:pPr>
              <w:numPr>
                <w:ilvl w:val="0"/>
                <w:numId w:val="75"/>
              </w:numPr>
              <w:autoSpaceDE w:val="0"/>
              <w:autoSpaceDN w:val="0"/>
              <w:adjustRightInd w:val="0"/>
              <w:spacing w:before="0" w:after="0"/>
              <w:ind w:left="228" w:hanging="228"/>
              <w:contextualSpacing/>
              <w:rPr>
                <w:rFonts w:cs="Arial"/>
              </w:rPr>
            </w:pPr>
            <w:r w:rsidRPr="00A579A2">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081" w:type="dxa"/>
            <w:vAlign w:val="center"/>
          </w:tcPr>
          <w:p w14:paraId="03462414" w14:textId="77777777" w:rsidR="0094463B" w:rsidRPr="00A579A2" w:rsidRDefault="0094463B" w:rsidP="001039FE">
            <w:pPr>
              <w:autoSpaceDE w:val="0"/>
              <w:autoSpaceDN w:val="0"/>
              <w:adjustRightInd w:val="0"/>
              <w:spacing w:before="0" w:after="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34E2C026" w14:textId="77777777" w:rsidR="0094463B" w:rsidRPr="00A579A2" w:rsidRDefault="0094463B" w:rsidP="001039FE">
            <w:pPr>
              <w:autoSpaceDE w:val="0"/>
              <w:autoSpaceDN w:val="0"/>
              <w:adjustRightInd w:val="0"/>
              <w:spacing w:before="0" w:after="0"/>
              <w:contextualSpacing/>
              <w:rPr>
                <w:rFonts w:cs="Arial"/>
              </w:rPr>
            </w:pPr>
            <w:r w:rsidRPr="00A579A2">
              <w:rPr>
                <w:rFonts w:cs="Arial"/>
              </w:rPr>
              <w:t>Zgodnie z kryterium projekt ma zapewnić adekwatne i efektywne wsparcie.</w:t>
            </w:r>
          </w:p>
          <w:p w14:paraId="79F24413" w14:textId="77777777" w:rsidR="0094463B" w:rsidRPr="00A579A2" w:rsidRDefault="0094463B" w:rsidP="001039FE">
            <w:pPr>
              <w:autoSpaceDE w:val="0"/>
              <w:autoSpaceDN w:val="0"/>
              <w:adjustRightInd w:val="0"/>
              <w:spacing w:before="0" w:after="0"/>
              <w:contextualSpacing/>
              <w:rPr>
                <w:rFonts w:cs="Arial"/>
              </w:rPr>
            </w:pPr>
            <w:r w:rsidRPr="00A579A2">
              <w:rPr>
                <w:rFonts w:cs="Arial"/>
              </w:rPr>
              <w:t>W związku z tym Wnioskodawca zawiera we wniosku o dofinansowanie informacje na temat:</w:t>
            </w:r>
          </w:p>
          <w:p w14:paraId="5E2A8EAD" w14:textId="2A683480" w:rsidR="0094463B" w:rsidRPr="00A579A2" w:rsidRDefault="0094463B" w:rsidP="001039FE">
            <w:pPr>
              <w:numPr>
                <w:ilvl w:val="0"/>
                <w:numId w:val="77"/>
              </w:numPr>
              <w:autoSpaceDE w:val="0"/>
              <w:autoSpaceDN w:val="0"/>
              <w:adjustRightInd w:val="0"/>
              <w:spacing w:before="0" w:after="0"/>
              <w:ind w:left="364" w:hanging="283"/>
              <w:contextualSpacing/>
              <w:rPr>
                <w:rFonts w:cs="Arial"/>
              </w:rPr>
            </w:pPr>
            <w:r w:rsidRPr="00A579A2">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w:t>
            </w:r>
            <w:r w:rsidR="00831B5D">
              <w:rPr>
                <w:rFonts w:cs="Arial"/>
              </w:rPr>
              <w:t> </w:t>
            </w:r>
            <w:r w:rsidRPr="00A579A2">
              <w:rPr>
                <w:rFonts w:cs="Arial"/>
              </w:rPr>
              <w:t>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073C4" w14:textId="77777777" w:rsidR="0094463B" w:rsidRPr="00A579A2" w:rsidRDefault="0094463B" w:rsidP="001039FE">
            <w:pPr>
              <w:numPr>
                <w:ilvl w:val="0"/>
                <w:numId w:val="77"/>
              </w:numPr>
              <w:autoSpaceDE w:val="0"/>
              <w:autoSpaceDN w:val="0"/>
              <w:adjustRightInd w:val="0"/>
              <w:spacing w:before="0" w:after="0"/>
              <w:ind w:left="364" w:hanging="283"/>
              <w:contextualSpacing/>
              <w:rPr>
                <w:rFonts w:cs="Arial"/>
              </w:rPr>
            </w:pPr>
            <w:r w:rsidRPr="00A579A2">
              <w:rPr>
                <w:rFonts w:cs="Arial"/>
              </w:rPr>
              <w:lastRenderedPageBreak/>
              <w:t xml:space="preserve">warunków lokalowych, w których utworzone będą miejsca opieki nad dziećmi do lat 3, w tym </w:t>
            </w:r>
            <w:r w:rsidRPr="00A579A2">
              <w:rPr>
                <w:rFonts w:cs="Arial"/>
                <w:lang w:eastAsia="x-none"/>
              </w:rPr>
              <w:t>wykorzystanie bazy lokalowej, jej adekwatność do przepisów określających wymagania dla infrastruktury w poszczególnych formach opieki nad dziećmi do lat 3</w:t>
            </w:r>
            <w:r w:rsidRPr="00A579A2">
              <w:rPr>
                <w:rFonts w:cs="Arial"/>
              </w:rPr>
              <w:t>;</w:t>
            </w:r>
          </w:p>
          <w:p w14:paraId="0955F5C8" w14:textId="77777777" w:rsidR="0094463B" w:rsidRPr="00A579A2" w:rsidRDefault="0094463B" w:rsidP="001039FE">
            <w:pPr>
              <w:pageBreakBefore/>
              <w:numPr>
                <w:ilvl w:val="0"/>
                <w:numId w:val="77"/>
              </w:numPr>
              <w:autoSpaceDE w:val="0"/>
              <w:autoSpaceDN w:val="0"/>
              <w:adjustRightInd w:val="0"/>
              <w:spacing w:before="0" w:after="0"/>
              <w:ind w:left="364" w:hanging="283"/>
              <w:contextualSpacing/>
              <w:rPr>
                <w:rFonts w:cs="Arial"/>
              </w:rPr>
            </w:pPr>
            <w:r w:rsidRPr="00A579A2">
              <w:rPr>
                <w:rFonts w:cs="Arial"/>
              </w:rPr>
              <w:t>zasad rekrutacji do projektu;</w:t>
            </w:r>
          </w:p>
          <w:p w14:paraId="41C2A963" w14:textId="77777777" w:rsidR="0094463B" w:rsidRPr="00A579A2" w:rsidRDefault="0094463B" w:rsidP="001039FE">
            <w:pPr>
              <w:pageBreakBefore/>
              <w:numPr>
                <w:ilvl w:val="0"/>
                <w:numId w:val="77"/>
              </w:numPr>
              <w:autoSpaceDE w:val="0"/>
              <w:autoSpaceDN w:val="0"/>
              <w:adjustRightInd w:val="0"/>
              <w:spacing w:before="0" w:after="0"/>
              <w:ind w:left="364" w:hanging="283"/>
              <w:contextualSpacing/>
              <w:rPr>
                <w:rFonts w:cs="Arial"/>
              </w:rPr>
            </w:pPr>
            <w:r w:rsidRPr="00A579A2">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63E9097D" w14:textId="77777777" w:rsidR="0094463B" w:rsidRPr="00A579A2" w:rsidRDefault="0094463B" w:rsidP="001039FE">
            <w:pPr>
              <w:autoSpaceDE w:val="0"/>
              <w:autoSpaceDN w:val="0"/>
              <w:adjustRightInd w:val="0"/>
              <w:spacing w:before="0" w:after="0"/>
              <w:contextualSpacing/>
              <w:rPr>
                <w:rFonts w:cs="Arial"/>
              </w:rPr>
            </w:pPr>
            <w:r w:rsidRPr="00A579A2">
              <w:rPr>
                <w:rFonts w:cs="Arial"/>
              </w:rPr>
              <w:t>Spełnienie kryterium będzie oceniane na postawie ww. informacji, które Wnioskodawca zawiera w treści wniosku o dofinansowanie.</w:t>
            </w:r>
          </w:p>
          <w:p w14:paraId="7E1DE808" w14:textId="77777777" w:rsidR="0094463B" w:rsidRPr="00A579A2" w:rsidRDefault="0094463B" w:rsidP="001039FE">
            <w:pPr>
              <w:spacing w:before="0" w:after="0"/>
              <w:contextualSpacing/>
              <w:rPr>
                <w:rFonts w:cs="Arial"/>
              </w:rPr>
            </w:pPr>
            <w:r w:rsidRPr="00A579A2">
              <w:rPr>
                <w:rFonts w:cs="Arial"/>
              </w:rPr>
              <w:t>Spełnienie kryterium jest warunkiem koniecznym do otrzymania dofinansowania. Ocena kryterium jest 0/1. Uzyskanie oceny „0” jest jednoznaczne z odrzuceniem projektu.</w:t>
            </w:r>
          </w:p>
        </w:tc>
        <w:tc>
          <w:tcPr>
            <w:tcW w:w="1098" w:type="dxa"/>
            <w:vAlign w:val="center"/>
          </w:tcPr>
          <w:p w14:paraId="5C5B8320" w14:textId="77777777" w:rsidR="0094463B" w:rsidRPr="00A579A2" w:rsidRDefault="0094463B" w:rsidP="001039FE">
            <w:pPr>
              <w:spacing w:before="0" w:after="0"/>
              <w:contextualSpacing/>
              <w:rPr>
                <w:rFonts w:cs="Arial"/>
              </w:rPr>
            </w:pPr>
            <w:r w:rsidRPr="00A579A2">
              <w:rPr>
                <w:rFonts w:cs="Arial"/>
              </w:rPr>
              <w:lastRenderedPageBreak/>
              <w:t>0/1</w:t>
            </w:r>
          </w:p>
        </w:tc>
      </w:tr>
      <w:tr w:rsidR="0094463B" w:rsidRPr="0094463B" w14:paraId="4F073AEC" w14:textId="77777777" w:rsidTr="001039FE">
        <w:tc>
          <w:tcPr>
            <w:tcW w:w="467" w:type="dxa"/>
            <w:vAlign w:val="center"/>
          </w:tcPr>
          <w:p w14:paraId="60E3E3E6" w14:textId="77777777" w:rsidR="0094463B" w:rsidRPr="00A579A2" w:rsidRDefault="0094463B" w:rsidP="001039FE">
            <w:pPr>
              <w:spacing w:before="0" w:after="0"/>
              <w:contextualSpacing/>
              <w:rPr>
                <w:rFonts w:cs="Arial"/>
              </w:rPr>
            </w:pPr>
            <w:r w:rsidRPr="00A579A2">
              <w:rPr>
                <w:rFonts w:cs="Arial"/>
              </w:rPr>
              <w:t>8.</w:t>
            </w:r>
          </w:p>
        </w:tc>
        <w:tc>
          <w:tcPr>
            <w:tcW w:w="4348" w:type="dxa"/>
            <w:vAlign w:val="center"/>
          </w:tcPr>
          <w:p w14:paraId="21AADCA0" w14:textId="77777777" w:rsidR="0094463B" w:rsidRPr="00A579A2" w:rsidRDefault="0094463B" w:rsidP="001039FE">
            <w:pPr>
              <w:spacing w:before="0" w:after="0"/>
              <w:contextualSpacing/>
              <w:rPr>
                <w:rFonts w:cs="Arial"/>
              </w:rPr>
            </w:pPr>
            <w:r w:rsidRPr="00A579A2">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081" w:type="dxa"/>
            <w:vAlign w:val="center"/>
          </w:tcPr>
          <w:p w14:paraId="32DEB972" w14:textId="77777777" w:rsidR="0094463B" w:rsidRPr="00A579A2" w:rsidRDefault="0094463B" w:rsidP="001039FE">
            <w:pPr>
              <w:autoSpaceDE w:val="0"/>
              <w:autoSpaceDN w:val="0"/>
              <w:adjustRightInd w:val="0"/>
              <w:spacing w:before="0" w:after="0"/>
              <w:contextualSpacing/>
              <w:rPr>
                <w:rFonts w:cs="Arial"/>
              </w:rPr>
            </w:pPr>
            <w:r w:rsidRPr="00A579A2">
              <w:rPr>
                <w:rFonts w:cs="Arial"/>
              </w:rPr>
              <w:t>Kryterium wynika z zapisów RPO WM 2014-2020.</w:t>
            </w:r>
          </w:p>
          <w:p w14:paraId="257D23A8" w14:textId="77777777" w:rsidR="0094463B" w:rsidRPr="00A579A2" w:rsidRDefault="0094463B" w:rsidP="001039FE">
            <w:pPr>
              <w:autoSpaceDE w:val="0"/>
              <w:autoSpaceDN w:val="0"/>
              <w:adjustRightInd w:val="0"/>
              <w:spacing w:before="0" w:after="0"/>
              <w:contextualSpacing/>
              <w:rPr>
                <w:rFonts w:cs="Arial"/>
              </w:rPr>
            </w:pPr>
            <w:r w:rsidRPr="00A579A2">
              <w:rPr>
                <w:rFonts w:cs="Arial"/>
              </w:rPr>
              <w:t>Celem kryterium jest zapewnienie, że przy deficycie miejsc opieki nad dziećmi w wieku do lat 3 interwencja zapewni przede wszystkim powstawanie nowych miejsc opieki.</w:t>
            </w:r>
          </w:p>
          <w:p w14:paraId="4CCDA452" w14:textId="77777777" w:rsidR="0094463B" w:rsidRPr="00A579A2" w:rsidRDefault="0094463B" w:rsidP="001039FE">
            <w:pPr>
              <w:autoSpaceDE w:val="0"/>
              <w:autoSpaceDN w:val="0"/>
              <w:adjustRightInd w:val="0"/>
              <w:spacing w:before="0" w:after="0"/>
              <w:contextualSpacing/>
              <w:rPr>
                <w:rFonts w:cs="Arial"/>
              </w:rPr>
            </w:pPr>
            <w:r w:rsidRPr="00A579A2">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0825B1CA" w14:textId="38C64975" w:rsidR="0094463B" w:rsidRPr="00A579A2" w:rsidRDefault="0094463B" w:rsidP="001039FE">
            <w:pPr>
              <w:autoSpaceDE w:val="0"/>
              <w:autoSpaceDN w:val="0"/>
              <w:adjustRightInd w:val="0"/>
              <w:spacing w:before="0" w:after="0"/>
              <w:contextualSpacing/>
              <w:rPr>
                <w:rFonts w:cs="Arial"/>
              </w:rPr>
            </w:pPr>
            <w:r w:rsidRPr="00A579A2">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w:t>
            </w:r>
            <w:r w:rsidR="00831B5D">
              <w:rPr>
                <w:rFonts w:cs="Arial"/>
              </w:rPr>
              <w:t> </w:t>
            </w:r>
            <w:r w:rsidRPr="00A579A2">
              <w:rPr>
                <w:rFonts w:cs="Arial"/>
              </w:rPr>
              <w:t>lat 3” jest wsparciem uzupełniającym w projekcie.</w:t>
            </w:r>
          </w:p>
          <w:p w14:paraId="29223740" w14:textId="77777777" w:rsidR="0094463B" w:rsidRPr="00A579A2" w:rsidRDefault="0094463B" w:rsidP="001039FE">
            <w:pPr>
              <w:autoSpaceDE w:val="0"/>
              <w:autoSpaceDN w:val="0"/>
              <w:adjustRightInd w:val="0"/>
              <w:spacing w:before="0" w:after="0"/>
              <w:contextualSpacing/>
              <w:rPr>
                <w:rFonts w:cs="Arial"/>
              </w:rPr>
            </w:pPr>
            <w:r w:rsidRPr="00A579A2">
              <w:rPr>
                <w:rFonts w:cs="Arial"/>
              </w:rPr>
              <w:t>Kryterium będzie weryfikowane na podstawie treści wniosku o dofinansowanie, w tym budżetu projektu.</w:t>
            </w:r>
          </w:p>
          <w:p w14:paraId="20AE53D1" w14:textId="77777777" w:rsidR="0094463B" w:rsidRPr="00A579A2" w:rsidRDefault="0094463B" w:rsidP="001039FE">
            <w:pPr>
              <w:spacing w:before="0" w:after="0"/>
              <w:contextualSpacing/>
              <w:rPr>
                <w:rFonts w:cs="Arial"/>
              </w:rPr>
            </w:pPr>
            <w:r w:rsidRPr="00A579A2">
              <w:rPr>
                <w:rFonts w:cs="Arial"/>
              </w:rPr>
              <w:t>Spełnienie kryterium jest warunkiem koniecznym do otrzymania dofinansowania.</w:t>
            </w:r>
          </w:p>
          <w:p w14:paraId="5AD229ED" w14:textId="604DDE41" w:rsidR="0094463B" w:rsidRPr="00A579A2" w:rsidRDefault="0094463B" w:rsidP="001039FE">
            <w:pPr>
              <w:autoSpaceDE w:val="0"/>
              <w:autoSpaceDN w:val="0"/>
              <w:adjustRightInd w:val="0"/>
              <w:spacing w:before="0" w:after="0"/>
              <w:contextualSpacing/>
              <w:rPr>
                <w:rFonts w:cs="Arial"/>
              </w:rPr>
            </w:pPr>
            <w:r w:rsidRPr="00A579A2">
              <w:rPr>
                <w:rFonts w:cs="Arial"/>
              </w:rPr>
              <w:t>Ocena kryterium jest 0/1, nie dotyczy. Zaznaczenie opcji: „nie dotyczy” odnosi się do</w:t>
            </w:r>
            <w:r w:rsidR="00831B5D">
              <w:rPr>
                <w:rFonts w:cs="Arial"/>
              </w:rPr>
              <w:t> </w:t>
            </w:r>
            <w:r w:rsidRPr="00A579A2">
              <w:rPr>
                <w:rFonts w:cs="Arial"/>
              </w:rPr>
              <w:t>sytuacji, w której projekt nie przewiduje udziału typu operacji „świadczenie usługi w</w:t>
            </w:r>
            <w:r w:rsidR="00831B5D">
              <w:rPr>
                <w:rFonts w:cs="Arial"/>
              </w:rPr>
              <w:t> </w:t>
            </w:r>
            <w:r w:rsidRPr="00A579A2">
              <w:rPr>
                <w:rFonts w:cs="Arial"/>
              </w:rPr>
              <w:t>postaci pokrycia części lub całości kosztów związanych ze świadczeniem bieżących usług opieki nad dziećmi do lat 3” w formach wskazanych w ustawie z dnia 4 lutego 2011 r. o opiece nad dziećmi w wieku do lat 3.</w:t>
            </w:r>
          </w:p>
          <w:p w14:paraId="4B9F615B" w14:textId="77777777" w:rsidR="0094463B" w:rsidRPr="00A579A2" w:rsidRDefault="0094463B" w:rsidP="001039FE">
            <w:pPr>
              <w:spacing w:before="0" w:after="0"/>
              <w:contextualSpacing/>
              <w:rPr>
                <w:rFonts w:cs="Arial"/>
              </w:rPr>
            </w:pPr>
            <w:r w:rsidRPr="00A579A2">
              <w:rPr>
                <w:rFonts w:cs="Arial"/>
              </w:rPr>
              <w:t>Uzyskanie oceny „0” jest jednoznaczne z odrzuceniem projektu.</w:t>
            </w:r>
          </w:p>
        </w:tc>
        <w:tc>
          <w:tcPr>
            <w:tcW w:w="1098" w:type="dxa"/>
            <w:vAlign w:val="center"/>
          </w:tcPr>
          <w:p w14:paraId="3C66CE5B" w14:textId="77777777" w:rsidR="0094463B" w:rsidRPr="00A579A2" w:rsidRDefault="0094463B" w:rsidP="001039FE">
            <w:pPr>
              <w:spacing w:before="0" w:after="0"/>
              <w:contextualSpacing/>
              <w:rPr>
                <w:rFonts w:cs="Arial"/>
              </w:rPr>
            </w:pPr>
            <w:r w:rsidRPr="00A579A2">
              <w:rPr>
                <w:rFonts w:cs="Arial"/>
              </w:rPr>
              <w:t>0/1, nie dotyczy</w:t>
            </w:r>
          </w:p>
        </w:tc>
      </w:tr>
      <w:tr w:rsidR="0094463B" w:rsidRPr="0094463B" w14:paraId="0B36E24D" w14:textId="77777777" w:rsidTr="001039FE">
        <w:tc>
          <w:tcPr>
            <w:tcW w:w="467" w:type="dxa"/>
            <w:vAlign w:val="center"/>
          </w:tcPr>
          <w:p w14:paraId="636C3C9C" w14:textId="77777777" w:rsidR="0094463B" w:rsidRPr="00A579A2" w:rsidRDefault="0094463B" w:rsidP="001039FE">
            <w:pPr>
              <w:spacing w:before="0" w:after="0"/>
              <w:contextualSpacing/>
              <w:rPr>
                <w:rFonts w:cs="Arial"/>
              </w:rPr>
            </w:pPr>
            <w:r w:rsidRPr="00A579A2">
              <w:rPr>
                <w:rFonts w:cs="Arial"/>
              </w:rPr>
              <w:lastRenderedPageBreak/>
              <w:t>9.</w:t>
            </w:r>
          </w:p>
        </w:tc>
        <w:tc>
          <w:tcPr>
            <w:tcW w:w="4348" w:type="dxa"/>
            <w:vAlign w:val="center"/>
          </w:tcPr>
          <w:p w14:paraId="4A5E1472" w14:textId="77777777" w:rsidR="0094463B" w:rsidRPr="00A579A2" w:rsidRDefault="0094463B" w:rsidP="001039FE">
            <w:pPr>
              <w:spacing w:before="0" w:after="0"/>
              <w:contextualSpacing/>
              <w:rPr>
                <w:rFonts w:cs="Arial"/>
              </w:rPr>
            </w:pPr>
            <w:r w:rsidRPr="00A579A2">
              <w:rPr>
                <w:rFonts w:cs="Arial"/>
              </w:rPr>
              <w:t>Uzasadnienie celowości wydatków na infrastrukturę.</w:t>
            </w:r>
          </w:p>
        </w:tc>
        <w:tc>
          <w:tcPr>
            <w:tcW w:w="8081" w:type="dxa"/>
            <w:vAlign w:val="center"/>
          </w:tcPr>
          <w:p w14:paraId="16434936" w14:textId="77777777" w:rsidR="0094463B" w:rsidRPr="00A579A2" w:rsidRDefault="0094463B" w:rsidP="001039FE">
            <w:pPr>
              <w:autoSpaceDE w:val="0"/>
              <w:autoSpaceDN w:val="0"/>
              <w:adjustRightInd w:val="0"/>
              <w:spacing w:before="0" w:after="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2E5C5065" w14:textId="77777777" w:rsidR="0094463B" w:rsidRPr="00A579A2" w:rsidRDefault="0094463B" w:rsidP="001039FE">
            <w:pPr>
              <w:spacing w:before="0" w:after="0"/>
              <w:contextualSpacing/>
              <w:rPr>
                <w:rFonts w:cs="Arial"/>
              </w:rPr>
            </w:pPr>
            <w:r w:rsidRPr="00A579A2">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2684F9E0" w14:textId="77777777" w:rsidR="0094463B" w:rsidRPr="00A579A2" w:rsidRDefault="0094463B" w:rsidP="001039FE">
            <w:pPr>
              <w:autoSpaceDE w:val="0"/>
              <w:autoSpaceDN w:val="0"/>
              <w:adjustRightInd w:val="0"/>
              <w:spacing w:before="0" w:after="0"/>
              <w:contextualSpacing/>
              <w:rPr>
                <w:rFonts w:cs="Arial"/>
              </w:rPr>
            </w:pPr>
            <w:r w:rsidRPr="00A579A2">
              <w:rPr>
                <w:rFonts w:cs="Arial"/>
              </w:rPr>
              <w:t>a) zapewnienie odpowiedniej infrastruktury na potrzeby opieki nad dziećmi do lat 3 nie jest możliwe w inny sposób;</w:t>
            </w:r>
          </w:p>
          <w:p w14:paraId="5672CF47" w14:textId="77777777" w:rsidR="0094463B" w:rsidRPr="00A579A2" w:rsidRDefault="0094463B" w:rsidP="001039FE">
            <w:pPr>
              <w:autoSpaceDE w:val="0"/>
              <w:autoSpaceDN w:val="0"/>
              <w:adjustRightInd w:val="0"/>
              <w:spacing w:before="0" w:after="0"/>
              <w:contextualSpacing/>
              <w:rPr>
                <w:rFonts w:cs="Arial"/>
              </w:rPr>
            </w:pPr>
            <w:r w:rsidRPr="00A579A2">
              <w:rPr>
                <w:rFonts w:cs="Arial"/>
              </w:rPr>
              <w:t>b) potrzeba wydatkowania środków została potwierdzona analizą potrzeb i trendów demograficznych w ujęciu terytorialnym (w perspektywie kolejnych 3 lat);</w:t>
            </w:r>
          </w:p>
          <w:p w14:paraId="0D86CCE2" w14:textId="77777777" w:rsidR="0094463B" w:rsidRPr="00A579A2" w:rsidRDefault="0094463B" w:rsidP="001039FE">
            <w:pPr>
              <w:autoSpaceDE w:val="0"/>
              <w:autoSpaceDN w:val="0"/>
              <w:adjustRightInd w:val="0"/>
              <w:spacing w:before="0" w:after="0"/>
              <w:contextualSpacing/>
              <w:rPr>
                <w:rFonts w:cs="Arial"/>
              </w:rPr>
            </w:pPr>
            <w:r w:rsidRPr="00A579A2">
              <w:rPr>
                <w:rFonts w:cs="Arial"/>
              </w:rPr>
              <w:t>c) 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76EB7C5" w14:textId="77777777" w:rsidR="0094463B" w:rsidRPr="00A579A2" w:rsidRDefault="0094463B" w:rsidP="001039FE">
            <w:pPr>
              <w:autoSpaceDE w:val="0"/>
              <w:autoSpaceDN w:val="0"/>
              <w:adjustRightInd w:val="0"/>
              <w:spacing w:before="0" w:after="0"/>
              <w:contextualSpacing/>
              <w:rPr>
                <w:rFonts w:cs="Arial"/>
              </w:rPr>
            </w:pPr>
            <w:r w:rsidRPr="00A579A2">
              <w:rPr>
                <w:rFonts w:cs="Arial"/>
              </w:rPr>
              <w:t>d) ewentualna adaptacja infrastruktury opiekuńczej dla dzieci do lat 3 prowadzi do zwiększenia</w:t>
            </w:r>
          </w:p>
          <w:p w14:paraId="3D8CC6DA" w14:textId="77777777" w:rsidR="0094463B" w:rsidRPr="00A579A2" w:rsidRDefault="0094463B" w:rsidP="001039FE">
            <w:pPr>
              <w:autoSpaceDE w:val="0"/>
              <w:autoSpaceDN w:val="0"/>
              <w:adjustRightInd w:val="0"/>
              <w:spacing w:before="0" w:after="0"/>
              <w:contextualSpacing/>
              <w:rPr>
                <w:rFonts w:cs="Arial"/>
              </w:rPr>
            </w:pPr>
            <w:r w:rsidRPr="00A579A2">
              <w:rPr>
                <w:rFonts w:cs="Arial"/>
              </w:rPr>
              <w:t>liczby miejsc opieki prowadzonych przez daną instytucję publiczną lub niepubliczną.</w:t>
            </w:r>
          </w:p>
          <w:p w14:paraId="5CB55B35" w14:textId="77777777" w:rsidR="0094463B" w:rsidRPr="00A579A2" w:rsidRDefault="0094463B" w:rsidP="001039FE">
            <w:pPr>
              <w:autoSpaceDE w:val="0"/>
              <w:autoSpaceDN w:val="0"/>
              <w:adjustRightInd w:val="0"/>
              <w:spacing w:before="0" w:after="0"/>
              <w:contextualSpacing/>
              <w:rPr>
                <w:rFonts w:cs="Arial"/>
              </w:rPr>
            </w:pPr>
            <w:r w:rsidRPr="00A579A2">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478DB11" w14:textId="77777777" w:rsidR="0094463B" w:rsidRPr="00A579A2" w:rsidRDefault="0094463B" w:rsidP="001039FE">
            <w:pPr>
              <w:autoSpaceDE w:val="0"/>
              <w:autoSpaceDN w:val="0"/>
              <w:adjustRightInd w:val="0"/>
              <w:spacing w:before="0" w:after="0"/>
              <w:contextualSpacing/>
              <w:rPr>
                <w:rFonts w:cs="Arial"/>
              </w:rPr>
            </w:pPr>
            <w:r w:rsidRPr="00A579A2">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vAlign w:val="center"/>
          </w:tcPr>
          <w:p w14:paraId="1B78FAB6" w14:textId="77777777" w:rsidR="0094463B" w:rsidRPr="00A579A2" w:rsidRDefault="0094463B" w:rsidP="001039FE">
            <w:pPr>
              <w:spacing w:before="0" w:after="0"/>
              <w:contextualSpacing/>
              <w:rPr>
                <w:rFonts w:cs="Arial"/>
              </w:rPr>
            </w:pPr>
            <w:r w:rsidRPr="00A579A2">
              <w:rPr>
                <w:rFonts w:cs="Arial"/>
              </w:rPr>
              <w:t>0/1, nie dotyczy</w:t>
            </w:r>
          </w:p>
        </w:tc>
      </w:tr>
    </w:tbl>
    <w:p w14:paraId="55C95D53" w14:textId="389C34A2" w:rsidR="009D7C05" w:rsidRDefault="009D7C05">
      <w:pPr>
        <w:spacing w:before="120" w:after="120" w:line="276" w:lineRule="auto"/>
        <w:jc w:val="both"/>
        <w:rPr>
          <w:rFonts w:cs="Arial"/>
          <w:b/>
        </w:rPr>
      </w:pPr>
      <w:r>
        <w:rPr>
          <w:rFonts w:cs="Arial"/>
          <w:b/>
        </w:rPr>
        <w:br w:type="page"/>
      </w:r>
    </w:p>
    <w:p w14:paraId="7DCD11D9" w14:textId="70D74CC8" w:rsidR="00384BC4" w:rsidRPr="00CE0119" w:rsidRDefault="00384BC4" w:rsidP="00920F1F">
      <w:pPr>
        <w:pStyle w:val="Nagwek5"/>
        <w:rPr>
          <w:rFonts w:cs="Arial"/>
        </w:rPr>
      </w:pPr>
      <w:bookmarkStart w:id="102" w:name="_Toc131078478"/>
      <w:r w:rsidRPr="00CE0119">
        <w:rPr>
          <w:rFonts w:cs="Arial"/>
        </w:rPr>
        <w:lastRenderedPageBreak/>
        <w:t xml:space="preserve">Poddziałanie 8.3.2 (8iv) </w:t>
      </w:r>
      <w:r w:rsidR="00BC5CE3" w:rsidRPr="00CE0119">
        <w:rPr>
          <w:rFonts w:cs="Arial"/>
        </w:rPr>
        <w:t>„</w:t>
      </w:r>
      <w:r w:rsidRPr="00CE0119">
        <w:rPr>
          <w:rFonts w:cs="Arial"/>
        </w:rPr>
        <w:t>Ułatwianie powrotu do aktywności zawodowej w ramach ZIT</w:t>
      </w:r>
      <w:bookmarkEnd w:id="95"/>
      <w:r w:rsidR="00BC5CE3" w:rsidRPr="00CE0119">
        <w:rPr>
          <w:rFonts w:cs="Arial"/>
        </w:rPr>
        <w:t>”</w:t>
      </w:r>
      <w:bookmarkEnd w:id="96"/>
      <w:bookmarkEnd w:id="97"/>
      <w:bookmarkEnd w:id="98"/>
      <w:bookmarkEnd w:id="99"/>
      <w:bookmarkEnd w:id="102"/>
    </w:p>
    <w:p w14:paraId="3F32BC3A" w14:textId="77777777" w:rsidR="00384BC4" w:rsidRPr="00CE5C93" w:rsidRDefault="00384BC4" w:rsidP="0000677E">
      <w:pPr>
        <w:pStyle w:val="Default"/>
        <w:spacing w:before="80" w:after="80" w:line="259" w:lineRule="auto"/>
        <w:ind w:left="284"/>
        <w:contextualSpacing/>
        <w:jc w:val="left"/>
        <w:rPr>
          <w:rFonts w:ascii="Arial" w:hAnsi="Arial" w:cs="Arial"/>
          <w:sz w:val="20"/>
          <w:szCs w:val="20"/>
        </w:rPr>
      </w:pPr>
      <w:r w:rsidRPr="00CE5C93">
        <w:rPr>
          <w:rFonts w:ascii="Arial" w:hAnsi="Arial" w:cs="Arial"/>
          <w:sz w:val="20"/>
          <w:szCs w:val="20"/>
        </w:rPr>
        <w:t>Typ projektu (formy wsparcia):</w:t>
      </w:r>
    </w:p>
    <w:p w14:paraId="186BC36E"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podmiotów opieki nad dzieckiem do lat 3, w tym żłobków (m.in. przyzakładowych) i klubów dziecięcych </w:t>
      </w:r>
      <w:r w:rsidRPr="00CE5C93">
        <w:rPr>
          <w:rFonts w:ascii="Arial" w:hAnsi="Arial" w:cs="Arial"/>
          <w:sz w:val="20"/>
          <w:szCs w:val="20"/>
        </w:rPr>
        <w:t>wymienionych w ustawie o opiece nad dziećmi do lat 3</w:t>
      </w:r>
      <w:r w:rsidRPr="00CE5C93">
        <w:rPr>
          <w:rFonts w:ascii="Arial" w:hAnsi="Arial" w:cs="Arial"/>
          <w:color w:val="auto"/>
          <w:sz w:val="20"/>
          <w:szCs w:val="20"/>
        </w:rPr>
        <w:t>;</w:t>
      </w:r>
    </w:p>
    <w:p w14:paraId="79351BF0"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nowych miejsc opieki nad dzieckiem do lat 3 </w:t>
      </w:r>
      <w:r w:rsidRPr="00CE5C93">
        <w:rPr>
          <w:rFonts w:ascii="Arial" w:hAnsi="Arial" w:cs="Arial"/>
          <w:sz w:val="20"/>
          <w:szCs w:val="20"/>
        </w:rPr>
        <w:t xml:space="preserve">wymienionych w ustawie o opiece nad dziećmi do lat 3 </w:t>
      </w:r>
      <w:r w:rsidRPr="00CE5C93">
        <w:rPr>
          <w:rFonts w:ascii="Arial" w:hAnsi="Arial" w:cs="Arial"/>
          <w:color w:val="auto"/>
          <w:sz w:val="20"/>
          <w:szCs w:val="20"/>
        </w:rPr>
        <w:t>w podmiotach już istniejących;</w:t>
      </w:r>
    </w:p>
    <w:p w14:paraId="057DC33F"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Tworzenie i funkcjonowanie miejsc opieki nad dziećmi w innych formach opieki wymienionych w ustawie o opiece nad dziećmi do lat 3 obejmujące:</w:t>
      </w:r>
    </w:p>
    <w:p w14:paraId="62A92FC9" w14:textId="2814DA50" w:rsidR="00384BC4" w:rsidRPr="00CE5C93" w:rsidRDefault="00384BC4" w:rsidP="0000677E">
      <w:pPr>
        <w:ind w:firstLine="709"/>
        <w:contextualSpacing/>
        <w:rPr>
          <w:rFonts w:cs="Arial"/>
        </w:rPr>
      </w:pPr>
      <w:r w:rsidRPr="00CE5C93">
        <w:rPr>
          <w:rFonts w:cs="Arial"/>
        </w:rPr>
        <w:t>a.</w:t>
      </w:r>
      <w:r w:rsidRPr="00CE5C93">
        <w:rPr>
          <w:rFonts w:cs="Arial"/>
        </w:rPr>
        <w:tab/>
        <w:t>sprawowanie opieki przez opiekuna dziennego.</w:t>
      </w:r>
    </w:p>
    <w:p w14:paraId="7DE54004" w14:textId="731A3498" w:rsidR="00DA03E9" w:rsidRPr="00CE0119" w:rsidRDefault="00DA03E9" w:rsidP="00992DFE">
      <w:pPr>
        <w:pStyle w:val="Bezodstpw"/>
        <w:rPr>
          <w:rFonts w:cs="Arial"/>
        </w:rPr>
      </w:pPr>
      <w:r w:rsidRPr="00CE0119">
        <w:rPr>
          <w:rFonts w:cs="Arial"/>
        </w:rPr>
        <w:t>Kryteria wyboru projektów przyjęte przez Komi</w:t>
      </w:r>
      <w:r w:rsidR="006A6D2F">
        <w:rPr>
          <w:rFonts w:cs="Arial"/>
        </w:rPr>
        <w:t>tet Monitorujący RPO WM na XIV 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2"/>
        <w:tblDescription w:val="Tabela zawiera nazwę, opis i ocenę kryterium dla Poddziałania 8.3.2 (8iv) „Ułatwianie powrotu do aktywności zawodowej w ramach ZIT”"/>
      </w:tblPr>
      <w:tblGrid>
        <w:gridCol w:w="703"/>
        <w:gridCol w:w="3969"/>
        <w:gridCol w:w="8212"/>
        <w:gridCol w:w="1139"/>
      </w:tblGrid>
      <w:tr w:rsidR="00384BC4" w:rsidRPr="00C96BF9" w14:paraId="3C3FFEA2" w14:textId="77777777" w:rsidTr="00CE5C93">
        <w:trPr>
          <w:trHeight w:val="397"/>
          <w:tblHeader/>
        </w:trPr>
        <w:tc>
          <w:tcPr>
            <w:tcW w:w="251" w:type="pct"/>
            <w:vAlign w:val="center"/>
          </w:tcPr>
          <w:p w14:paraId="3642864C" w14:textId="77777777" w:rsidR="00384BC4" w:rsidRPr="00535CB6" w:rsidRDefault="00384BC4" w:rsidP="001039FE">
            <w:pPr>
              <w:ind w:right="35"/>
              <w:contextualSpacing/>
              <w:rPr>
                <w:rFonts w:cs="Arial"/>
                <w:b/>
              </w:rPr>
            </w:pPr>
            <w:r w:rsidRPr="00535CB6">
              <w:rPr>
                <w:rFonts w:cs="Arial"/>
                <w:b/>
              </w:rPr>
              <w:t>Lp.</w:t>
            </w:r>
          </w:p>
        </w:tc>
        <w:tc>
          <w:tcPr>
            <w:tcW w:w="1415" w:type="pct"/>
            <w:vAlign w:val="center"/>
          </w:tcPr>
          <w:p w14:paraId="3126E049" w14:textId="77777777" w:rsidR="00384BC4" w:rsidRPr="00535CB6" w:rsidRDefault="00384BC4" w:rsidP="001039FE">
            <w:pPr>
              <w:contextualSpacing/>
              <w:rPr>
                <w:rFonts w:cs="Arial"/>
                <w:b/>
              </w:rPr>
            </w:pPr>
            <w:r w:rsidRPr="00535CB6">
              <w:rPr>
                <w:rFonts w:cs="Arial"/>
                <w:b/>
              </w:rPr>
              <w:t>Kryterium</w:t>
            </w:r>
          </w:p>
        </w:tc>
        <w:tc>
          <w:tcPr>
            <w:tcW w:w="2928" w:type="pct"/>
            <w:vAlign w:val="center"/>
          </w:tcPr>
          <w:p w14:paraId="3B771FB8" w14:textId="77777777" w:rsidR="00384BC4" w:rsidRPr="00535CB6" w:rsidRDefault="00384BC4" w:rsidP="001039FE">
            <w:pPr>
              <w:contextualSpacing/>
              <w:rPr>
                <w:rFonts w:cs="Arial"/>
                <w:b/>
              </w:rPr>
            </w:pPr>
            <w:r w:rsidRPr="00535CB6">
              <w:rPr>
                <w:rFonts w:cs="Arial"/>
                <w:b/>
              </w:rPr>
              <w:t>Opis kryterium</w:t>
            </w:r>
          </w:p>
        </w:tc>
        <w:tc>
          <w:tcPr>
            <w:tcW w:w="406" w:type="pct"/>
            <w:vAlign w:val="center"/>
          </w:tcPr>
          <w:p w14:paraId="6408AF75" w14:textId="77777777" w:rsidR="00384BC4" w:rsidRPr="00535CB6" w:rsidRDefault="00384BC4" w:rsidP="001039FE">
            <w:pPr>
              <w:contextualSpacing/>
              <w:rPr>
                <w:rFonts w:cs="Arial"/>
                <w:b/>
              </w:rPr>
            </w:pPr>
            <w:r w:rsidRPr="00535CB6">
              <w:rPr>
                <w:rFonts w:cs="Arial"/>
                <w:b/>
              </w:rPr>
              <w:t>Ocena kryterium</w:t>
            </w:r>
          </w:p>
        </w:tc>
      </w:tr>
      <w:tr w:rsidR="00384BC4" w:rsidRPr="00C96BF9" w14:paraId="0AF1716A" w14:textId="77777777" w:rsidTr="00535CB6">
        <w:trPr>
          <w:trHeight w:val="227"/>
        </w:trPr>
        <w:tc>
          <w:tcPr>
            <w:tcW w:w="5000" w:type="pct"/>
            <w:gridSpan w:val="4"/>
            <w:vAlign w:val="center"/>
          </w:tcPr>
          <w:p w14:paraId="7E18729A" w14:textId="77777777" w:rsidR="00384BC4" w:rsidRPr="00535CB6" w:rsidRDefault="00384BC4" w:rsidP="001039FE">
            <w:pPr>
              <w:ind w:right="35"/>
              <w:contextualSpacing/>
              <w:rPr>
                <w:rFonts w:eastAsia="Times New Roman" w:cs="Arial"/>
                <w:b/>
              </w:rPr>
            </w:pPr>
            <w:r w:rsidRPr="00535CB6">
              <w:rPr>
                <w:rFonts w:eastAsia="Times New Roman" w:cs="Arial"/>
                <w:b/>
              </w:rPr>
              <w:t>Kryteria dostępu do oceny na etapie oceny formalnej</w:t>
            </w:r>
          </w:p>
        </w:tc>
      </w:tr>
      <w:tr w:rsidR="00384BC4" w:rsidRPr="00C96BF9" w14:paraId="322D6504" w14:textId="77777777" w:rsidTr="00CE5C93">
        <w:trPr>
          <w:trHeight w:val="841"/>
        </w:trPr>
        <w:tc>
          <w:tcPr>
            <w:tcW w:w="251" w:type="pct"/>
            <w:vAlign w:val="center"/>
          </w:tcPr>
          <w:p w14:paraId="6B989F89" w14:textId="77777777" w:rsidR="00384BC4" w:rsidRPr="00535CB6" w:rsidRDefault="00384BC4" w:rsidP="001039FE">
            <w:pPr>
              <w:ind w:left="710" w:right="35" w:hanging="710"/>
              <w:contextualSpacing/>
              <w:jc w:val="center"/>
              <w:rPr>
                <w:rFonts w:cs="Arial"/>
                <w:b/>
              </w:rPr>
            </w:pPr>
            <w:r w:rsidRPr="00535CB6">
              <w:rPr>
                <w:rFonts w:cs="Arial"/>
              </w:rPr>
              <w:t>1.</w:t>
            </w:r>
          </w:p>
        </w:tc>
        <w:tc>
          <w:tcPr>
            <w:tcW w:w="1415" w:type="pct"/>
            <w:vAlign w:val="center"/>
          </w:tcPr>
          <w:p w14:paraId="592D352B" w14:textId="77777777" w:rsidR="00384BC4" w:rsidRPr="00535CB6" w:rsidRDefault="00384BC4" w:rsidP="001039FE">
            <w:pPr>
              <w:autoSpaceDE w:val="0"/>
              <w:autoSpaceDN w:val="0"/>
              <w:adjustRightInd w:val="0"/>
              <w:contextualSpacing/>
              <w:rPr>
                <w:rFonts w:cs="Arial"/>
                <w:lang w:eastAsia="x-none"/>
              </w:rPr>
            </w:pPr>
            <w:r w:rsidRPr="00535CB6">
              <w:rPr>
                <w:rFonts w:cs="Arial"/>
                <w:lang w:eastAsia="x-none"/>
              </w:rPr>
              <w:t>Okres realizacji projektu nie przekracza 30 miesięcy, przy czym współfinansowanie ze środków EFS:</w:t>
            </w:r>
          </w:p>
          <w:p w14:paraId="365D89C3" w14:textId="57DF46CC" w:rsidR="00384BC4" w:rsidRPr="00535CB6" w:rsidRDefault="00384BC4" w:rsidP="001039FE">
            <w:pPr>
              <w:pStyle w:val="Akapitzlist0"/>
              <w:numPr>
                <w:ilvl w:val="0"/>
                <w:numId w:val="139"/>
              </w:numPr>
              <w:autoSpaceDE w:val="0"/>
              <w:autoSpaceDN w:val="0"/>
              <w:adjustRightInd w:val="0"/>
              <w:ind w:left="317" w:hanging="317"/>
              <w:rPr>
                <w:rFonts w:cs="Arial"/>
                <w:b/>
              </w:rPr>
            </w:pPr>
            <w:r w:rsidRPr="00535CB6">
              <w:rPr>
                <w:rFonts w:cs="Arial"/>
                <w:lang w:eastAsia="x-none"/>
              </w:rPr>
              <w:t>bieżących kosztów nowo utworzonych miejsc opieki nad dziećmi do 3 lat w formie żłobków lub klubów dziecięcych oraz dziennego opiekuna nie przekracza 24 miesięcy.</w:t>
            </w:r>
          </w:p>
        </w:tc>
        <w:tc>
          <w:tcPr>
            <w:tcW w:w="2928" w:type="pct"/>
          </w:tcPr>
          <w:p w14:paraId="3D7AE132" w14:textId="3BD0501F" w:rsidR="00384BC4" w:rsidRPr="00535CB6" w:rsidRDefault="00384BC4" w:rsidP="001039FE">
            <w:pPr>
              <w:autoSpaceDE w:val="0"/>
              <w:autoSpaceDN w:val="0"/>
              <w:adjustRightInd w:val="0"/>
              <w:contextualSpacing/>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2E1E0F76" w14:textId="77777777" w:rsidR="00384BC4" w:rsidRPr="00535CB6" w:rsidRDefault="00384BC4" w:rsidP="001039FE">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243E29B" w14:textId="77777777" w:rsidR="00384BC4" w:rsidRPr="00535CB6" w:rsidRDefault="00384BC4" w:rsidP="001039FE">
            <w:pPr>
              <w:autoSpaceDE w:val="0"/>
              <w:autoSpaceDN w:val="0"/>
              <w:adjustRightInd w:val="0"/>
              <w:contextualSpacing/>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1592BC1" w14:textId="16B5C3D2" w:rsidR="00384BC4" w:rsidRPr="00535CB6" w:rsidRDefault="00384BC4" w:rsidP="001039FE">
            <w:pPr>
              <w:autoSpaceDE w:val="0"/>
              <w:autoSpaceDN w:val="0"/>
              <w:adjustRightInd w:val="0"/>
              <w:contextualSpacing/>
              <w:rPr>
                <w:rFonts w:cs="Arial"/>
              </w:rPr>
            </w:pPr>
            <w:r w:rsidRPr="00535CB6">
              <w:rPr>
                <w:rFonts w:cs="Arial"/>
              </w:rPr>
              <w:t xml:space="preserve">Katalog możliwych działań do objęcia projektem na utworzenie miejsc opieki nad dziećmi do lat 3 został określony </w:t>
            </w:r>
            <w:r w:rsidRPr="00535CB6">
              <w:rPr>
                <w:rFonts w:cs="Arial"/>
                <w:i/>
              </w:rPr>
              <w:t xml:space="preserve">w </w:t>
            </w:r>
            <w:r w:rsidR="00116E5C" w:rsidRPr="00535CB6">
              <w:rPr>
                <w:rFonts w:cs="Arial"/>
              </w:rPr>
              <w:t>„</w:t>
            </w:r>
            <w:r w:rsidRPr="00535CB6">
              <w:rPr>
                <w:rFonts w:cs="Arial"/>
              </w:rPr>
              <w:t>Wytycznych w zakresie realizacji przedsięwzięć z udziałem środków Europejskiego Funduszu Społecznego w obszarze rynku pracy na lata 2014-2020</w:t>
            </w:r>
            <w:r w:rsidR="00116E5C" w:rsidRPr="00535CB6">
              <w:rPr>
                <w:rFonts w:cs="Arial"/>
              </w:rPr>
              <w:t>”</w:t>
            </w:r>
            <w:r w:rsidRPr="00535CB6">
              <w:rPr>
                <w:rFonts w:cs="Arial"/>
              </w:rPr>
              <w:t>, Podrozdział 5.2, pkt 4.</w:t>
            </w:r>
          </w:p>
          <w:p w14:paraId="24F03D9E" w14:textId="0916D932" w:rsidR="00384BC4" w:rsidRPr="00535CB6" w:rsidRDefault="00384BC4" w:rsidP="001039FE">
            <w:pPr>
              <w:autoSpaceDE w:val="0"/>
              <w:autoSpaceDN w:val="0"/>
              <w:adjustRightInd w:val="0"/>
              <w:contextualSpacing/>
              <w:rPr>
                <w:rFonts w:cs="Arial"/>
              </w:rPr>
            </w:pPr>
            <w:r w:rsidRPr="00535CB6">
              <w:rPr>
                <w:rFonts w:cs="Arial"/>
              </w:rPr>
              <w:t>Bieżące koszty nowo utworzonych miejsc opieki nad dziećmi do lat 3 to koszty związane z</w:t>
            </w:r>
            <w:r w:rsidR="00831B5D">
              <w:rPr>
                <w:rFonts w:cs="Arial"/>
              </w:rPr>
              <w:t> </w:t>
            </w:r>
            <w:r w:rsidRPr="00535CB6">
              <w:rPr>
                <w:rFonts w:cs="Arial"/>
              </w:rPr>
              <w:t>pobytem dziecka na uruchomionym już miejscu.</w:t>
            </w:r>
          </w:p>
          <w:p w14:paraId="2F789A36" w14:textId="0EB2968E" w:rsidR="00384BC4" w:rsidRPr="00535CB6" w:rsidRDefault="00384BC4" w:rsidP="001039FE">
            <w:pPr>
              <w:autoSpaceDE w:val="0"/>
              <w:autoSpaceDN w:val="0"/>
              <w:adjustRightInd w:val="0"/>
              <w:contextualSpacing/>
              <w:rPr>
                <w:rFonts w:cs="Arial"/>
              </w:rPr>
            </w:pPr>
            <w:r w:rsidRPr="00535CB6">
              <w:rPr>
                <w:rFonts w:cs="Arial"/>
              </w:rPr>
              <w:t xml:space="preserve">Katalog bieżących kosztów został określony w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 Podrozdział 5.2, pkt 9.</w:t>
            </w:r>
          </w:p>
          <w:p w14:paraId="40C0CBDB" w14:textId="77777777" w:rsidR="00384BC4" w:rsidRPr="00535CB6" w:rsidRDefault="00384BC4" w:rsidP="001039FE">
            <w:pPr>
              <w:autoSpaceDE w:val="0"/>
              <w:autoSpaceDN w:val="0"/>
              <w:adjustRightInd w:val="0"/>
              <w:contextualSpacing/>
              <w:rPr>
                <w:rFonts w:cs="Arial"/>
              </w:rPr>
            </w:pPr>
            <w:r w:rsidRPr="00535CB6">
              <w:rPr>
                <w:rFonts w:cs="Arial"/>
              </w:rPr>
              <w:t>Kryterium zostanie zweryfikowane na podstawie treści wniosku o dofinansowanie, w tym o budżet projektu.</w:t>
            </w:r>
          </w:p>
          <w:p w14:paraId="3F5959EA" w14:textId="77777777" w:rsidR="00384BC4" w:rsidRPr="00535CB6" w:rsidRDefault="00384BC4" w:rsidP="001039FE">
            <w:pPr>
              <w:contextualSpacing/>
              <w:rPr>
                <w:rFonts w:cs="Arial"/>
                <w:b/>
              </w:rPr>
            </w:pPr>
            <w:r w:rsidRPr="00535CB6">
              <w:rPr>
                <w:rFonts w:cs="Arial"/>
              </w:rPr>
              <w:lastRenderedPageBreak/>
              <w:t>Spełnienie kryterium jest warunkiem koniecznym do otrzymania dofinansowania.</w:t>
            </w:r>
          </w:p>
        </w:tc>
        <w:tc>
          <w:tcPr>
            <w:tcW w:w="406" w:type="pct"/>
            <w:vAlign w:val="center"/>
          </w:tcPr>
          <w:p w14:paraId="61DB392D" w14:textId="77777777" w:rsidR="00384BC4" w:rsidRPr="00535CB6" w:rsidRDefault="00384BC4" w:rsidP="001039FE">
            <w:pPr>
              <w:contextualSpacing/>
              <w:jc w:val="center"/>
              <w:rPr>
                <w:rFonts w:cs="Arial"/>
                <w:b/>
              </w:rPr>
            </w:pPr>
            <w:r w:rsidRPr="00535CB6">
              <w:rPr>
                <w:rFonts w:cs="Arial"/>
              </w:rPr>
              <w:lastRenderedPageBreak/>
              <w:t>0/1</w:t>
            </w:r>
          </w:p>
        </w:tc>
      </w:tr>
      <w:tr w:rsidR="00384BC4" w:rsidRPr="00C96BF9" w14:paraId="3FB89CAC" w14:textId="77777777" w:rsidTr="00CE5C93">
        <w:tc>
          <w:tcPr>
            <w:tcW w:w="251" w:type="pct"/>
            <w:shd w:val="clear" w:color="auto" w:fill="auto"/>
            <w:vAlign w:val="center"/>
          </w:tcPr>
          <w:p w14:paraId="128912FD" w14:textId="77777777" w:rsidR="00384BC4" w:rsidRPr="00535CB6" w:rsidRDefault="00384BC4" w:rsidP="001039FE">
            <w:pPr>
              <w:ind w:left="710" w:right="35" w:hanging="539"/>
              <w:contextualSpacing/>
              <w:jc w:val="center"/>
              <w:rPr>
                <w:rFonts w:cs="Arial"/>
              </w:rPr>
            </w:pPr>
            <w:r w:rsidRPr="00535CB6">
              <w:rPr>
                <w:rFonts w:cs="Arial"/>
              </w:rPr>
              <w:t>2.</w:t>
            </w:r>
          </w:p>
        </w:tc>
        <w:tc>
          <w:tcPr>
            <w:tcW w:w="1415" w:type="pct"/>
            <w:vAlign w:val="center"/>
          </w:tcPr>
          <w:p w14:paraId="2FAA20CB" w14:textId="77777777" w:rsidR="00384BC4" w:rsidRPr="00535CB6" w:rsidRDefault="00384BC4" w:rsidP="001039FE">
            <w:pPr>
              <w:pStyle w:val="Akapitzlist0"/>
              <w:autoSpaceDE w:val="0"/>
              <w:autoSpaceDN w:val="0"/>
              <w:adjustRightInd w:val="0"/>
              <w:ind w:left="0"/>
              <w:rPr>
                <w:rFonts w:cs="Arial"/>
              </w:rPr>
            </w:pPr>
            <w:r w:rsidRPr="00535CB6">
              <w:rPr>
                <w:rFonts w:cs="Arial"/>
              </w:rPr>
              <w:t>Projekt prowadzi do zwiększenia liczby miejsc opieki nad dziećmi do lat 3 w danej instytucji publicznej lub niepublicznej.</w:t>
            </w:r>
          </w:p>
        </w:tc>
        <w:tc>
          <w:tcPr>
            <w:tcW w:w="2928" w:type="pct"/>
          </w:tcPr>
          <w:p w14:paraId="2CB8DE05" w14:textId="2CC8BA1E" w:rsidR="00384BC4" w:rsidRPr="00535CB6" w:rsidRDefault="00384BC4" w:rsidP="001039FE">
            <w:pPr>
              <w:autoSpaceDE w:val="0"/>
              <w:autoSpaceDN w:val="0"/>
              <w:adjustRightInd w:val="0"/>
              <w:contextualSpacing/>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B2A2A3A" w14:textId="77777777" w:rsidR="00384BC4" w:rsidRPr="00535CB6" w:rsidRDefault="00384BC4" w:rsidP="001039FE">
            <w:pPr>
              <w:contextualSpacing/>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2BA2C6B1" w14:textId="77777777" w:rsidR="00384BC4" w:rsidRPr="00535CB6" w:rsidRDefault="00384BC4" w:rsidP="001039FE">
            <w:pPr>
              <w:contextualSpacing/>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1EAD430E" w14:textId="58C9D48B" w:rsidR="00384BC4" w:rsidRPr="00535CB6" w:rsidRDefault="00384BC4" w:rsidP="001039FE">
            <w:pPr>
              <w:autoSpaceDE w:val="0"/>
              <w:autoSpaceDN w:val="0"/>
              <w:adjustRightInd w:val="0"/>
              <w:contextualSpacing/>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831B5D">
              <w:rPr>
                <w:rFonts w:cs="Arial"/>
              </w:rPr>
              <w:t> </w:t>
            </w:r>
            <w:r w:rsidRPr="00535CB6">
              <w:rPr>
                <w:rFonts w:cs="Arial"/>
              </w:rPr>
              <w:t>rok należy podać dane za cały okres funkcjonowania. W tym przypadku pod uwagę brana będzie najwyższa wartość wskazana przez Wnioskodawcę (np. w okresie 2 m-cy 2015 roku liczba miejsc prowadzona przez Wnioskodawcę wyniosła 20. W 2016 roku liczba miejsc prowadzona przez Wnioskodawcę wynnosi.26. Pod uwagę brana będzie liczba największa, a więc 26 miejsc).</w:t>
            </w:r>
          </w:p>
          <w:p w14:paraId="77F21FE3" w14:textId="77777777" w:rsidR="00384BC4" w:rsidRPr="00535CB6" w:rsidRDefault="00384BC4" w:rsidP="001039FE">
            <w:pPr>
              <w:autoSpaceDE w:val="0"/>
              <w:autoSpaceDN w:val="0"/>
              <w:adjustRightInd w:val="0"/>
              <w:contextualSpacing/>
              <w:rPr>
                <w:rFonts w:cs="Arial"/>
              </w:rPr>
            </w:pPr>
            <w:r w:rsidRPr="00535CB6">
              <w:rPr>
                <w:rFonts w:cs="Arial"/>
              </w:rPr>
              <w:t>W przypadku podmiotów nowych utworzone w projekcie miejsca stanowią przyrost netto.</w:t>
            </w:r>
          </w:p>
          <w:p w14:paraId="1EBE4353" w14:textId="77777777" w:rsidR="00384BC4" w:rsidRPr="00535CB6" w:rsidRDefault="00384BC4" w:rsidP="001039FE">
            <w:pPr>
              <w:autoSpaceDE w:val="0"/>
              <w:autoSpaceDN w:val="0"/>
              <w:adjustRightInd w:val="0"/>
              <w:contextualSpacing/>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429845F" w14:textId="77777777" w:rsidR="00384BC4" w:rsidRPr="00535CB6" w:rsidRDefault="00384BC4" w:rsidP="001039FE">
            <w:pPr>
              <w:autoSpaceDE w:val="0"/>
              <w:autoSpaceDN w:val="0"/>
              <w:adjustRightInd w:val="0"/>
              <w:contextualSpacing/>
              <w:rPr>
                <w:rFonts w:cs="Arial"/>
              </w:rPr>
            </w:pPr>
            <w:r w:rsidRPr="00535CB6">
              <w:rPr>
                <w:rFonts w:cs="Arial"/>
              </w:rPr>
              <w:t>Wp= Wd - Wb</w:t>
            </w:r>
          </w:p>
          <w:p w14:paraId="47C7F359" w14:textId="77777777" w:rsidR="00384BC4" w:rsidRPr="00535CB6" w:rsidRDefault="00384BC4" w:rsidP="001039FE">
            <w:pPr>
              <w:autoSpaceDE w:val="0"/>
              <w:autoSpaceDN w:val="0"/>
              <w:adjustRightInd w:val="0"/>
              <w:contextualSpacing/>
              <w:rPr>
                <w:rFonts w:cs="Arial"/>
              </w:rPr>
            </w:pPr>
            <w:r w:rsidRPr="00535CB6">
              <w:rPr>
                <w:rFonts w:cs="Arial"/>
              </w:rPr>
              <w:t>Wd = Wartość docelowa = dotychczas prowadzone miejsca opieki nad dziećmi do lat 3 + miejsca planowane do utworzenia w projekcie.</w:t>
            </w:r>
          </w:p>
          <w:p w14:paraId="5CCF7812" w14:textId="77777777" w:rsidR="00384BC4" w:rsidRPr="00535CB6" w:rsidRDefault="00384BC4" w:rsidP="001039FE">
            <w:pPr>
              <w:pStyle w:val="Tekstkomentarza"/>
              <w:spacing w:line="259" w:lineRule="auto"/>
              <w:contextualSpacing/>
              <w:rPr>
                <w:rFonts w:cs="Arial"/>
              </w:rPr>
            </w:pPr>
            <w:r w:rsidRPr="00535CB6">
              <w:rPr>
                <w:rFonts w:cs="Arial"/>
              </w:rPr>
              <w:t xml:space="preserve">Wb = Wartość bazowa = liczba dotychczas prowadzonych miejsc (liczba miejsc w roku poprzedzającym złożenie Wniosku o dofinansowanie). </w:t>
            </w:r>
          </w:p>
          <w:p w14:paraId="1E3E231B" w14:textId="77777777" w:rsidR="00384BC4" w:rsidRPr="00535CB6" w:rsidRDefault="00384BC4" w:rsidP="001039FE">
            <w:pPr>
              <w:pStyle w:val="Tekstkomentarza"/>
              <w:spacing w:line="259" w:lineRule="auto"/>
              <w:contextualSpacing/>
              <w:rPr>
                <w:rFonts w:cs="Arial"/>
              </w:rPr>
            </w:pPr>
            <w:r w:rsidRPr="00535CB6">
              <w:rPr>
                <w:rFonts w:cs="Arial"/>
              </w:rPr>
              <w:t xml:space="preserve">Wp = liczba miejsc utworzona w wyniku projektu. </w:t>
            </w:r>
          </w:p>
          <w:p w14:paraId="50D5911C" w14:textId="77777777" w:rsidR="00384BC4" w:rsidRPr="00535CB6" w:rsidRDefault="00384BC4" w:rsidP="001039FE">
            <w:pPr>
              <w:autoSpaceDE w:val="0"/>
              <w:autoSpaceDN w:val="0"/>
              <w:adjustRightInd w:val="0"/>
              <w:contextualSpacing/>
              <w:rPr>
                <w:rFonts w:cs="Arial"/>
              </w:rPr>
            </w:pPr>
            <w:r w:rsidRPr="00535CB6">
              <w:rPr>
                <w:rFonts w:cs="Arial"/>
                <w:lang w:val="x-none"/>
              </w:rPr>
              <w:lastRenderedPageBreak/>
              <w:t>Powyższy warunek nie ma zastosowania w przypadku dostosowania istniejących miejsc do potrzeb dzieci z niepełnosprawnościami.</w:t>
            </w:r>
          </w:p>
          <w:p w14:paraId="2C2CB1E5" w14:textId="77777777" w:rsidR="00384BC4" w:rsidRPr="00535CB6" w:rsidRDefault="00384BC4" w:rsidP="001039FE">
            <w:pPr>
              <w:autoSpaceDE w:val="0"/>
              <w:autoSpaceDN w:val="0"/>
              <w:adjustRightInd w:val="0"/>
              <w:contextualSpacing/>
              <w:rPr>
                <w:rFonts w:cs="Arial"/>
              </w:rPr>
            </w:pPr>
            <w:r w:rsidRPr="00535CB6">
              <w:rPr>
                <w:rFonts w:cs="Arial"/>
              </w:rPr>
              <w:t>Spełnienie kryterium jest warunkiem koniecznym do otrzymania dofinansowania.</w:t>
            </w:r>
          </w:p>
          <w:p w14:paraId="49B1660C" w14:textId="77777777" w:rsidR="00384BC4" w:rsidRPr="00535CB6" w:rsidRDefault="00384BC4" w:rsidP="001039FE">
            <w:pPr>
              <w:autoSpaceDE w:val="0"/>
              <w:autoSpaceDN w:val="0"/>
              <w:adjustRightInd w:val="0"/>
              <w:contextualSpacing/>
              <w:rPr>
                <w:rFonts w:cs="Arial"/>
              </w:rPr>
            </w:pPr>
            <w:r w:rsidRPr="00535CB6">
              <w:rPr>
                <w:rFonts w:cs="Arial"/>
              </w:rPr>
              <w:t>Ocena kryterium jest 0/1. Uzyskanie oceny „0” jest jednoznaczne z odrzuceniem projektu.</w:t>
            </w:r>
          </w:p>
          <w:p w14:paraId="35A4BB9E" w14:textId="77777777" w:rsidR="00384BC4" w:rsidRPr="00535CB6" w:rsidRDefault="00384BC4" w:rsidP="001039FE">
            <w:pPr>
              <w:contextualSpacing/>
              <w:rPr>
                <w:rFonts w:cs="Arial"/>
              </w:rPr>
            </w:pPr>
            <w:r w:rsidRPr="00535CB6">
              <w:rPr>
                <w:rFonts w:cs="Arial"/>
              </w:rPr>
              <w:t>W sytuacji dostosowania miejsc do potrzeb dzieci z niepełnosprawnościami możliwe jest zastosowanie opcji „Nie dotyczy”.</w:t>
            </w:r>
          </w:p>
        </w:tc>
        <w:tc>
          <w:tcPr>
            <w:tcW w:w="406" w:type="pct"/>
            <w:vAlign w:val="center"/>
          </w:tcPr>
          <w:p w14:paraId="0BBE6D66" w14:textId="77777777" w:rsidR="00384BC4" w:rsidRPr="00535CB6" w:rsidRDefault="00384BC4" w:rsidP="001039FE">
            <w:pPr>
              <w:autoSpaceDE w:val="0"/>
              <w:autoSpaceDN w:val="0"/>
              <w:adjustRightInd w:val="0"/>
              <w:contextualSpacing/>
              <w:jc w:val="center"/>
              <w:rPr>
                <w:rFonts w:cs="Arial"/>
              </w:rPr>
            </w:pPr>
            <w:r w:rsidRPr="00535CB6">
              <w:rPr>
                <w:rFonts w:cs="Arial"/>
              </w:rPr>
              <w:lastRenderedPageBreak/>
              <w:t>0/1;</w:t>
            </w:r>
          </w:p>
          <w:p w14:paraId="2377A318" w14:textId="77777777" w:rsidR="00384BC4" w:rsidRPr="00535CB6" w:rsidRDefault="00384BC4" w:rsidP="001039FE">
            <w:pPr>
              <w:autoSpaceDE w:val="0"/>
              <w:autoSpaceDN w:val="0"/>
              <w:adjustRightInd w:val="0"/>
              <w:contextualSpacing/>
              <w:jc w:val="center"/>
              <w:rPr>
                <w:rFonts w:cs="Arial"/>
              </w:rPr>
            </w:pPr>
            <w:r w:rsidRPr="00535CB6">
              <w:rPr>
                <w:rFonts w:cs="Arial"/>
              </w:rPr>
              <w:t>Nie dotyczy</w:t>
            </w:r>
          </w:p>
        </w:tc>
      </w:tr>
      <w:tr w:rsidR="00384BC4" w:rsidRPr="00C96BF9" w14:paraId="5C01C37C" w14:textId="77777777" w:rsidTr="00CE5C93">
        <w:trPr>
          <w:trHeight w:val="1484"/>
        </w:trPr>
        <w:tc>
          <w:tcPr>
            <w:tcW w:w="251" w:type="pct"/>
            <w:shd w:val="clear" w:color="auto" w:fill="auto"/>
            <w:vAlign w:val="center"/>
          </w:tcPr>
          <w:p w14:paraId="285F3ADE" w14:textId="77777777" w:rsidR="00384BC4" w:rsidRPr="00535CB6" w:rsidRDefault="00384BC4" w:rsidP="001039FE">
            <w:pPr>
              <w:ind w:left="710" w:right="35" w:hanging="539"/>
              <w:contextualSpacing/>
              <w:rPr>
                <w:rFonts w:cs="Arial"/>
              </w:rPr>
            </w:pPr>
            <w:r w:rsidRPr="00535CB6">
              <w:rPr>
                <w:rFonts w:cs="Arial"/>
              </w:rPr>
              <w:t>3.</w:t>
            </w:r>
          </w:p>
        </w:tc>
        <w:tc>
          <w:tcPr>
            <w:tcW w:w="1415" w:type="pct"/>
            <w:vAlign w:val="center"/>
          </w:tcPr>
          <w:p w14:paraId="68621BF4" w14:textId="77777777" w:rsidR="00384BC4" w:rsidRPr="00535CB6" w:rsidRDefault="00384BC4" w:rsidP="001039FE">
            <w:pPr>
              <w:autoSpaceDE w:val="0"/>
              <w:autoSpaceDN w:val="0"/>
              <w:adjustRightInd w:val="0"/>
              <w:contextualSpacing/>
              <w:rPr>
                <w:rFonts w:cs="Arial"/>
              </w:rPr>
            </w:pPr>
            <w:r w:rsidRPr="00535CB6">
              <w:rPr>
                <w:rFonts w:cs="Arial"/>
              </w:rPr>
              <w:t>W przypadku pobierania opłat od opiekuna prawnego, opłata nie stanowi więcej niż 20% bieżących kosztów związanych ze świadczeniem usług opieki nad dziećmi do lat 3 w formie żłobka, dziennego opiekuna lub w klubie dziecięcym.</w:t>
            </w:r>
          </w:p>
        </w:tc>
        <w:tc>
          <w:tcPr>
            <w:tcW w:w="2928" w:type="pct"/>
          </w:tcPr>
          <w:p w14:paraId="16D76085" w14:textId="77777777" w:rsidR="00384BC4" w:rsidRPr="00535CB6" w:rsidRDefault="00384BC4" w:rsidP="001039FE">
            <w:pPr>
              <w:contextualSpacing/>
              <w:rPr>
                <w:rFonts w:cs="Arial"/>
              </w:rPr>
            </w:pPr>
            <w:r w:rsidRPr="00535CB6">
              <w:rPr>
                <w:rFonts w:cs="Arial"/>
              </w:rPr>
              <w:t>Kryterium wynika z zapisów RPO WM 20124 – 2020.</w:t>
            </w:r>
          </w:p>
          <w:p w14:paraId="5F9E91FA" w14:textId="5A815AC6" w:rsidR="00384BC4" w:rsidRPr="00535CB6" w:rsidRDefault="00384BC4" w:rsidP="001039FE">
            <w:pPr>
              <w:contextualSpacing/>
              <w:rPr>
                <w:rFonts w:cs="Arial"/>
              </w:rPr>
            </w:pPr>
            <w:r w:rsidRPr="00535CB6">
              <w:rPr>
                <w:rFonts w:cs="Arial"/>
              </w:rPr>
              <w:t>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Pracy i</w:t>
            </w:r>
            <w:r w:rsidR="00831B5D">
              <w:rPr>
                <w:rFonts w:cs="Arial"/>
              </w:rPr>
              <w:t> </w:t>
            </w:r>
            <w:r w:rsidRPr="00535CB6">
              <w:rPr>
                <w:rFonts w:cs="Arial"/>
              </w:rPr>
              <w:t xml:space="preserve">Polityki Społecznej. W związku z powyższym maksymalny poziom partycypacji opiekuna prawnego w przedmiotowym koszcie określono na podstawie </w:t>
            </w:r>
            <w:r w:rsidR="0003621A" w:rsidRPr="00535CB6">
              <w:rPr>
                <w:rFonts w:cs="Arial"/>
              </w:rPr>
              <w:t>„</w:t>
            </w:r>
            <w:r w:rsidRPr="00535CB6">
              <w:rPr>
                <w:rFonts w:cs="Arial"/>
              </w:rPr>
              <w:t>Sprawozdania Rady Ministrów z realizacji ustawy z dnia 4 lutego 2015 r. o opiece nad dziećmi w wieku do lat 3</w:t>
            </w:r>
            <w:r w:rsidR="0003621A" w:rsidRPr="00535CB6">
              <w:rPr>
                <w:rFonts w:cs="Arial"/>
              </w:rPr>
              <w:t>”</w:t>
            </w:r>
            <w:r w:rsidRPr="00535CB6">
              <w:rPr>
                <w:rFonts w:cs="Arial"/>
              </w:rPr>
              <w:t xml:space="preserve"> (Dz. U. z 2013 r. poz. 1457, z późn. zm.) w 2014 r., tab. 5 str. 26. W niniejszym sprawozdaniu średni miesięczny udział opiekunów w bieżącym miesięcznym koszcie związanym ze świadczeniem usług opieki z</w:t>
            </w:r>
            <w:r w:rsidR="0003621A" w:rsidRPr="00535CB6">
              <w:rPr>
                <w:rFonts w:cs="Arial"/>
              </w:rPr>
              <w:t>ostał określony na poziomie 41%</w:t>
            </w:r>
            <w:r w:rsidRPr="00535CB6">
              <w:rPr>
                <w:rFonts w:cs="Arial"/>
              </w:rPr>
              <w:t>.</w:t>
            </w:r>
          </w:p>
          <w:p w14:paraId="6152FE7B" w14:textId="77777777" w:rsidR="00384BC4" w:rsidRPr="00535CB6" w:rsidRDefault="00384BC4" w:rsidP="001039FE">
            <w:pPr>
              <w:contextualSpacing/>
              <w:rPr>
                <w:rFonts w:cs="Arial"/>
              </w:rPr>
            </w:pPr>
            <w:r w:rsidRPr="00535CB6">
              <w:rPr>
                <w:rFonts w:cs="Arial"/>
              </w:rPr>
              <w:t>Sprawozdanie opublikowano na stronie internetowej Ministerstwa Rodziny, Pracy i Polityki Społecznej link:</w:t>
            </w:r>
          </w:p>
          <w:p w14:paraId="47F9ACA5" w14:textId="6AAE8F1C" w:rsidR="00384BC4" w:rsidRPr="00535CB6" w:rsidRDefault="00384BC4" w:rsidP="001039FE">
            <w:pPr>
              <w:contextualSpacing/>
              <w:rPr>
                <w:rStyle w:val="Hipercze"/>
                <w:rFonts w:cs="Arial"/>
              </w:rPr>
            </w:pPr>
            <w:r w:rsidRPr="00535CB6">
              <w:rPr>
                <w:rFonts w:cs="Arial"/>
              </w:rPr>
              <w:fldChar w:fldCharType="begin"/>
            </w:r>
            <w:r w:rsidR="001F1842" w:rsidRPr="00535CB6">
              <w:rPr>
                <w:rFonts w:cs="Arial"/>
              </w:rPr>
              <w:instrText>HYPERLINK "http://www.mpips.gov.pl/wsparcie-dla-rodzin-z-dziecmi/opieka-nad-dzieckiem-w-wieku-do-lat-trzech/sprawozdanie-rady-ministrow-z-realizacji-ustawy-z-dnia-4-lutego-2011-r-o-opiece-nad-dziecmi-w-wieku-do-lat-3-w-latach-2011-2012/" \o "Link do Sprawozdania Rady Ministrów o opiece nad dziećmi do lat 3"</w:instrText>
            </w:r>
            <w:r w:rsidRPr="00535CB6">
              <w:rPr>
                <w:rFonts w:cs="Arial"/>
              </w:rPr>
            </w:r>
            <w:r w:rsidRPr="00535CB6">
              <w:rPr>
                <w:rFonts w:cs="Arial"/>
              </w:rPr>
              <w:fldChar w:fldCharType="separate"/>
            </w:r>
            <w:r w:rsidRPr="00535CB6">
              <w:rPr>
                <w:rStyle w:val="Hipercze"/>
                <w:rFonts w:cs="Arial"/>
              </w:rPr>
              <w:t>http://www.mpips.gov.pl/wsparcie-dla-rodzin-z-dziecmi/opieka-nad-dzieckiem-w-wieku-do-lat-trzech/sprawozdanie-rady-ministrow-z-realizacji-ustawy-z-dnia-4-lutego-2011-r-o-opiece-nad-dziecmi-w-wieku-do-lat-3-w-latach-2011-2012/</w:t>
            </w:r>
          </w:p>
          <w:p w14:paraId="5061085D" w14:textId="1CC7A5BB" w:rsidR="00384BC4" w:rsidRPr="00535CB6" w:rsidRDefault="00384BC4" w:rsidP="001039FE">
            <w:pPr>
              <w:contextualSpacing/>
              <w:rPr>
                <w:rFonts w:cs="Arial"/>
              </w:rPr>
            </w:pPr>
            <w:r w:rsidRPr="00535CB6">
              <w:rPr>
                <w:rFonts w:cs="Arial"/>
              </w:rPr>
              <w:fldChar w:fldCharType="end"/>
            </w:r>
            <w:r w:rsidRPr="00535CB6">
              <w:rPr>
                <w:rFonts w:cs="Arial"/>
              </w:rPr>
              <w:t xml:space="preserve">Opłaty wnoszone przez opiekunów prawnych stanowią wkład własny. </w:t>
            </w:r>
          </w:p>
          <w:p w14:paraId="358AAA22" w14:textId="77777777" w:rsidR="00384BC4" w:rsidRPr="00535CB6" w:rsidRDefault="00384BC4" w:rsidP="001039FE">
            <w:pPr>
              <w:autoSpaceDE w:val="0"/>
              <w:autoSpaceDN w:val="0"/>
              <w:adjustRightInd w:val="0"/>
              <w:contextualSpacing/>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23ADA5BB" w14:textId="77777777" w:rsidR="00384BC4" w:rsidRPr="00535CB6" w:rsidRDefault="00384BC4" w:rsidP="001039FE">
            <w:pPr>
              <w:autoSpaceDE w:val="0"/>
              <w:autoSpaceDN w:val="0"/>
              <w:adjustRightInd w:val="0"/>
              <w:contextualSpacing/>
              <w:rPr>
                <w:rFonts w:cs="Arial"/>
              </w:rPr>
            </w:pPr>
            <w:r w:rsidRPr="00535CB6">
              <w:rPr>
                <w:rFonts w:cs="Arial"/>
              </w:rPr>
              <w:t>Spełnienie kryterium jest warunkiem koniecznym do otrzymania dofinansowania. Ocena kryterium jest 0/1. Uzyskanie oceny „0” jest jednoznaczne z odrzuceniem projektu.</w:t>
            </w:r>
          </w:p>
          <w:p w14:paraId="57BBC66E" w14:textId="77777777" w:rsidR="00384BC4" w:rsidRPr="00535CB6" w:rsidRDefault="00384BC4" w:rsidP="001039FE">
            <w:pPr>
              <w:autoSpaceDE w:val="0"/>
              <w:autoSpaceDN w:val="0"/>
              <w:adjustRightInd w:val="0"/>
              <w:contextualSpacing/>
              <w:rPr>
                <w:rFonts w:cs="Arial"/>
              </w:rPr>
            </w:pPr>
            <w:r w:rsidRPr="00535CB6">
              <w:rPr>
                <w:rFonts w:cs="Arial"/>
              </w:rPr>
              <w:t>Możliwe jest zastosowanie opcji „Nie dotyczy” w przypadku, gdy projekt nie zakłada pobierania opłat od opiekuna prawnego dziecka.</w:t>
            </w:r>
          </w:p>
        </w:tc>
        <w:tc>
          <w:tcPr>
            <w:tcW w:w="406" w:type="pct"/>
            <w:vAlign w:val="center"/>
          </w:tcPr>
          <w:p w14:paraId="59B85F72" w14:textId="3ADA3A72" w:rsidR="00384BC4" w:rsidRPr="00535CB6" w:rsidRDefault="00384BC4" w:rsidP="001039FE">
            <w:pPr>
              <w:autoSpaceDE w:val="0"/>
              <w:autoSpaceDN w:val="0"/>
              <w:adjustRightInd w:val="0"/>
              <w:contextualSpacing/>
              <w:jc w:val="center"/>
              <w:rPr>
                <w:rFonts w:cs="Arial"/>
              </w:rPr>
            </w:pPr>
            <w:r w:rsidRPr="00535CB6">
              <w:rPr>
                <w:rFonts w:cs="Arial"/>
              </w:rPr>
              <w:t>0/1;</w:t>
            </w:r>
          </w:p>
          <w:p w14:paraId="1132916D" w14:textId="77777777" w:rsidR="00384BC4" w:rsidRPr="00535CB6" w:rsidRDefault="00384BC4" w:rsidP="001039FE">
            <w:pPr>
              <w:autoSpaceDE w:val="0"/>
              <w:autoSpaceDN w:val="0"/>
              <w:adjustRightInd w:val="0"/>
              <w:contextualSpacing/>
              <w:jc w:val="center"/>
              <w:rPr>
                <w:rFonts w:cs="Arial"/>
              </w:rPr>
            </w:pPr>
            <w:r w:rsidRPr="00535CB6">
              <w:rPr>
                <w:rFonts w:cs="Arial"/>
              </w:rPr>
              <w:t>Nie dotyczy</w:t>
            </w:r>
          </w:p>
        </w:tc>
      </w:tr>
      <w:tr w:rsidR="00384BC4" w:rsidRPr="00C96BF9" w14:paraId="08F81E2E" w14:textId="77777777" w:rsidTr="00CE5C93">
        <w:trPr>
          <w:trHeight w:val="794"/>
        </w:trPr>
        <w:tc>
          <w:tcPr>
            <w:tcW w:w="251" w:type="pct"/>
            <w:shd w:val="clear" w:color="auto" w:fill="auto"/>
            <w:vAlign w:val="center"/>
          </w:tcPr>
          <w:p w14:paraId="4AB5516D" w14:textId="77777777" w:rsidR="00384BC4" w:rsidRPr="00535CB6" w:rsidRDefault="00384BC4" w:rsidP="001039FE">
            <w:pPr>
              <w:ind w:left="710" w:right="35" w:hanging="539"/>
              <w:contextualSpacing/>
              <w:rPr>
                <w:rFonts w:cs="Arial"/>
              </w:rPr>
            </w:pPr>
            <w:r w:rsidRPr="00535CB6">
              <w:rPr>
                <w:rFonts w:cs="Arial"/>
              </w:rPr>
              <w:t>4.</w:t>
            </w:r>
          </w:p>
        </w:tc>
        <w:tc>
          <w:tcPr>
            <w:tcW w:w="1415" w:type="pct"/>
            <w:vAlign w:val="center"/>
          </w:tcPr>
          <w:p w14:paraId="29019339" w14:textId="77777777" w:rsidR="00384BC4" w:rsidRPr="00535CB6" w:rsidRDefault="00384BC4" w:rsidP="001039FE">
            <w:pPr>
              <w:tabs>
                <w:tab w:val="left" w:pos="0"/>
              </w:tabs>
              <w:contextualSpacing/>
              <w:rPr>
                <w:rFonts w:cs="Arial"/>
              </w:rPr>
            </w:pPr>
            <w:r w:rsidRPr="00535CB6">
              <w:rPr>
                <w:rFonts w:cs="Arial"/>
              </w:rPr>
              <w:t>Projekt zapewnia osiągnięcie Wskaźnika rezultatu bezpośredniego na minimalnym poziomie, a mianowicie:</w:t>
            </w:r>
          </w:p>
          <w:p w14:paraId="3C79B644" w14:textId="77777777" w:rsidR="00384BC4" w:rsidRPr="00535CB6" w:rsidRDefault="00384BC4" w:rsidP="001039FE">
            <w:pPr>
              <w:autoSpaceDE w:val="0"/>
              <w:autoSpaceDN w:val="0"/>
              <w:adjustRightInd w:val="0"/>
              <w:ind w:firstLine="33"/>
              <w:contextualSpacing/>
              <w:rPr>
                <w:rFonts w:cs="Arial"/>
              </w:rPr>
            </w:pPr>
            <w:r w:rsidRPr="00535CB6">
              <w:rPr>
                <w:rFonts w:cs="Arial"/>
              </w:rPr>
              <w:lastRenderedPageBreak/>
              <w:t>Liczba osób, które powróciły na rynek pracy po przerwie związanej z urodzeniem/ wychowaniem dziecka, po zakończeniu programu - 80 %.</w:t>
            </w:r>
          </w:p>
        </w:tc>
        <w:tc>
          <w:tcPr>
            <w:tcW w:w="2928" w:type="pct"/>
          </w:tcPr>
          <w:p w14:paraId="24523043" w14:textId="77777777" w:rsidR="00384BC4" w:rsidRPr="00535CB6" w:rsidRDefault="00384BC4" w:rsidP="001039FE">
            <w:pPr>
              <w:contextualSpacing/>
              <w:rPr>
                <w:rFonts w:cs="Arial"/>
              </w:rPr>
            </w:pPr>
            <w:r w:rsidRPr="00535CB6">
              <w:rPr>
                <w:rFonts w:cs="Arial"/>
              </w:rPr>
              <w:lastRenderedPageBreak/>
              <w:t>Minimalny poziom efektów realizacji projektu dla Działania 8.3 określono w RPO WM 2014-2020 jako wskaźników rezultatu bezpośredniego dla przedmiotowego konkursu, które zdefiniowano w Wspólnej Liście Wskaźników Kluczowych.</w:t>
            </w:r>
          </w:p>
          <w:p w14:paraId="001240DA" w14:textId="77777777" w:rsidR="00384BC4" w:rsidRPr="00535CB6" w:rsidRDefault="00384BC4" w:rsidP="001039FE">
            <w:pPr>
              <w:contextualSpacing/>
              <w:rPr>
                <w:rFonts w:cs="Arial"/>
              </w:rPr>
            </w:pPr>
            <w:r w:rsidRPr="00535CB6">
              <w:rPr>
                <w:rFonts w:cs="Arial"/>
              </w:rPr>
              <w:t>Wskaźnik rezultatu bezpośredniego dla osób z grupy docelowej wynosi 80%.</w:t>
            </w:r>
          </w:p>
          <w:p w14:paraId="574E9BBF" w14:textId="77777777" w:rsidR="00384BC4" w:rsidRPr="00535CB6" w:rsidRDefault="00384BC4" w:rsidP="001039FE">
            <w:pPr>
              <w:contextualSpacing/>
              <w:rPr>
                <w:rFonts w:cs="Arial"/>
              </w:rPr>
            </w:pPr>
            <w:r w:rsidRPr="00535CB6">
              <w:rPr>
                <w:rFonts w:cs="Arial"/>
              </w:rPr>
              <w:lastRenderedPageBreak/>
              <w:t>Definicja wskaźnika i szczegółowy opis pomiaru wskaźników zostały zamieszczone w Regulaminie konkursu.</w:t>
            </w:r>
          </w:p>
          <w:p w14:paraId="7DB9E333" w14:textId="77777777" w:rsidR="00384BC4" w:rsidRPr="00535CB6" w:rsidRDefault="00384BC4" w:rsidP="001039FE">
            <w:pPr>
              <w:autoSpaceDE w:val="0"/>
              <w:autoSpaceDN w:val="0"/>
              <w:adjustRightInd w:val="0"/>
              <w:contextualSpacing/>
              <w:rPr>
                <w:rFonts w:cs="Arial"/>
              </w:rPr>
            </w:pPr>
            <w:r w:rsidRPr="00535CB6">
              <w:rPr>
                <w:rFonts w:cs="Arial"/>
              </w:rPr>
              <w:t>Wskaźnik wyrażony jest:</w:t>
            </w:r>
          </w:p>
          <w:p w14:paraId="5F4E09D2" w14:textId="77777777" w:rsidR="00384BC4" w:rsidRPr="00535CB6" w:rsidRDefault="00384BC4" w:rsidP="001039FE">
            <w:pPr>
              <w:numPr>
                <w:ilvl w:val="0"/>
                <w:numId w:val="79"/>
              </w:numPr>
              <w:autoSpaceDE w:val="0"/>
              <w:autoSpaceDN w:val="0"/>
              <w:adjustRightInd w:val="0"/>
              <w:ind w:left="223" w:hanging="223"/>
              <w:contextualSpacing/>
              <w:rPr>
                <w:rFonts w:cs="Arial"/>
              </w:rPr>
            </w:pPr>
            <w:r w:rsidRPr="00535CB6">
              <w:rPr>
                <w:rFonts w:cs="Arial"/>
              </w:rPr>
              <w:t>odsetkiem osób, które powróciły do zatrudnienia w ogólnej liczbie osób objętych wsparciem w projekcie.</w:t>
            </w:r>
          </w:p>
          <w:p w14:paraId="4FDBA584" w14:textId="77777777" w:rsidR="00384BC4" w:rsidRPr="00535CB6" w:rsidRDefault="00384BC4" w:rsidP="001039FE">
            <w:pPr>
              <w:contextualSpacing/>
              <w:rPr>
                <w:rFonts w:cs="Arial"/>
              </w:rPr>
            </w:pPr>
            <w:r w:rsidRPr="00535CB6">
              <w:rPr>
                <w:rFonts w:cs="Arial"/>
              </w:rPr>
              <w:t>Kryterium będzie weryfikowane na podstawie deklaracji Wnioskodawcy zawartej w treści wniosku o dofinansowanie.</w:t>
            </w:r>
          </w:p>
          <w:p w14:paraId="386985D5" w14:textId="77777777" w:rsidR="00384BC4" w:rsidRPr="00535CB6" w:rsidRDefault="00384BC4" w:rsidP="001039FE">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433FFDCB" w14:textId="77777777" w:rsidR="00384BC4" w:rsidRPr="00535CB6" w:rsidRDefault="00384BC4" w:rsidP="001039FE">
            <w:pPr>
              <w:autoSpaceDE w:val="0"/>
              <w:autoSpaceDN w:val="0"/>
              <w:adjustRightInd w:val="0"/>
              <w:contextualSpacing/>
              <w:jc w:val="center"/>
              <w:rPr>
                <w:rFonts w:cs="Arial"/>
              </w:rPr>
            </w:pPr>
            <w:r w:rsidRPr="00535CB6">
              <w:rPr>
                <w:rFonts w:cs="Arial"/>
              </w:rPr>
              <w:lastRenderedPageBreak/>
              <w:t>0/1</w:t>
            </w:r>
          </w:p>
        </w:tc>
      </w:tr>
      <w:tr w:rsidR="00384BC4" w:rsidRPr="00C96BF9" w14:paraId="74C34897" w14:textId="77777777" w:rsidTr="00535CB6">
        <w:trPr>
          <w:trHeight w:val="227"/>
        </w:trPr>
        <w:tc>
          <w:tcPr>
            <w:tcW w:w="5000" w:type="pct"/>
            <w:gridSpan w:val="4"/>
            <w:shd w:val="clear" w:color="auto" w:fill="auto"/>
            <w:vAlign w:val="center"/>
          </w:tcPr>
          <w:p w14:paraId="31AA7E7D" w14:textId="77777777" w:rsidR="00384BC4" w:rsidRPr="00535CB6" w:rsidRDefault="00384BC4" w:rsidP="001039FE">
            <w:pPr>
              <w:autoSpaceDE w:val="0"/>
              <w:autoSpaceDN w:val="0"/>
              <w:adjustRightInd w:val="0"/>
              <w:ind w:right="35"/>
              <w:contextualSpacing/>
              <w:rPr>
                <w:rFonts w:cs="Arial"/>
              </w:rPr>
            </w:pPr>
            <w:r w:rsidRPr="00535CB6">
              <w:rPr>
                <w:rFonts w:cs="Arial"/>
                <w:b/>
              </w:rPr>
              <w:t>Kryteria dostępu do oceny na etapie oceny merytorycznej</w:t>
            </w:r>
          </w:p>
        </w:tc>
      </w:tr>
      <w:tr w:rsidR="00384BC4" w:rsidRPr="00C96BF9" w14:paraId="7837989A" w14:textId="77777777" w:rsidTr="00CE5C93">
        <w:trPr>
          <w:trHeight w:val="737"/>
        </w:trPr>
        <w:tc>
          <w:tcPr>
            <w:tcW w:w="251" w:type="pct"/>
            <w:shd w:val="clear" w:color="auto" w:fill="auto"/>
            <w:vAlign w:val="center"/>
          </w:tcPr>
          <w:p w14:paraId="02C4B821" w14:textId="77777777" w:rsidR="00384BC4" w:rsidRPr="00535CB6" w:rsidRDefault="00384BC4" w:rsidP="001039FE">
            <w:pPr>
              <w:ind w:left="710" w:right="35" w:hanging="539"/>
              <w:contextualSpacing/>
              <w:rPr>
                <w:rFonts w:cs="Arial"/>
              </w:rPr>
            </w:pPr>
            <w:r w:rsidRPr="00535CB6">
              <w:rPr>
                <w:rFonts w:cs="Arial"/>
              </w:rPr>
              <w:t>5.</w:t>
            </w:r>
          </w:p>
        </w:tc>
        <w:tc>
          <w:tcPr>
            <w:tcW w:w="1415" w:type="pct"/>
            <w:vAlign w:val="center"/>
          </w:tcPr>
          <w:p w14:paraId="4FD8736C" w14:textId="77777777" w:rsidR="00384BC4" w:rsidRPr="00535CB6" w:rsidRDefault="00384BC4" w:rsidP="001039FE">
            <w:pPr>
              <w:autoSpaceDE w:val="0"/>
              <w:autoSpaceDN w:val="0"/>
              <w:adjustRightInd w:val="0"/>
              <w:contextualSpacing/>
              <w:rPr>
                <w:rFonts w:cs="Arial"/>
                <w:lang w:eastAsia="x-none"/>
              </w:rPr>
            </w:pPr>
            <w:r w:rsidRPr="00535CB6">
              <w:rPr>
                <w:rFonts w:cs="Arial"/>
                <w:lang w:eastAsia="x-none"/>
              </w:rPr>
              <w:t>Wnioskodawca przedstawia we Wniosku o dofinansowanie następujące informacje zawierające:</w:t>
            </w:r>
          </w:p>
          <w:p w14:paraId="3DD0E13C" w14:textId="77777777" w:rsidR="00384BC4" w:rsidRPr="00535CB6" w:rsidRDefault="00384BC4" w:rsidP="001039FE">
            <w:pPr>
              <w:numPr>
                <w:ilvl w:val="0"/>
                <w:numId w:val="75"/>
              </w:numPr>
              <w:autoSpaceDE w:val="0"/>
              <w:autoSpaceDN w:val="0"/>
              <w:adjustRightInd w:val="0"/>
              <w:ind w:left="228" w:hanging="228"/>
              <w:contextualSpacing/>
              <w:rPr>
                <w:rFonts w:cs="Arial"/>
                <w:lang w:eastAsia="x-none"/>
              </w:rPr>
            </w:pPr>
            <w:r w:rsidRPr="00535CB6">
              <w:rPr>
                <w:rFonts w:cs="Arial"/>
                <w:lang w:eastAsia="x-none"/>
              </w:rPr>
              <w:t>uzasadnienie zapotrzebowania na miejsca opieki nad dziećmi do lat 3;</w:t>
            </w:r>
          </w:p>
          <w:p w14:paraId="115D93F7" w14:textId="77777777" w:rsidR="00384BC4" w:rsidRPr="00535CB6" w:rsidRDefault="00384BC4" w:rsidP="001039FE">
            <w:pPr>
              <w:numPr>
                <w:ilvl w:val="0"/>
                <w:numId w:val="75"/>
              </w:numPr>
              <w:autoSpaceDE w:val="0"/>
              <w:autoSpaceDN w:val="0"/>
              <w:adjustRightInd w:val="0"/>
              <w:ind w:left="291" w:hanging="284"/>
              <w:contextualSpacing/>
              <w:rPr>
                <w:rFonts w:cs="Arial"/>
                <w:lang w:eastAsia="x-none"/>
              </w:rPr>
            </w:pPr>
            <w:r w:rsidRPr="00535CB6">
              <w:rPr>
                <w:rFonts w:cs="Arial"/>
                <w:lang w:eastAsia="x-none"/>
              </w:rPr>
              <w:t>opis warunków lokalowych;</w:t>
            </w:r>
          </w:p>
          <w:p w14:paraId="4E02240D" w14:textId="77777777" w:rsidR="00384BC4" w:rsidRPr="00535CB6" w:rsidRDefault="00384BC4" w:rsidP="001039FE">
            <w:pPr>
              <w:numPr>
                <w:ilvl w:val="0"/>
                <w:numId w:val="75"/>
              </w:numPr>
              <w:autoSpaceDE w:val="0"/>
              <w:autoSpaceDN w:val="0"/>
              <w:adjustRightInd w:val="0"/>
              <w:ind w:left="291" w:hanging="284"/>
              <w:contextualSpacing/>
              <w:rPr>
                <w:rFonts w:cs="Arial"/>
              </w:rPr>
            </w:pPr>
            <w:r w:rsidRPr="00535CB6">
              <w:rPr>
                <w:rFonts w:cs="Arial"/>
                <w:lang w:eastAsia="x-none"/>
              </w:rPr>
              <w:t>zasady rekrutacji; uczestników do projektu;</w:t>
            </w:r>
          </w:p>
          <w:p w14:paraId="432DDED7" w14:textId="77777777" w:rsidR="00384BC4" w:rsidRPr="00535CB6" w:rsidRDefault="00384BC4" w:rsidP="001039FE">
            <w:pPr>
              <w:numPr>
                <w:ilvl w:val="0"/>
                <w:numId w:val="75"/>
              </w:numPr>
              <w:autoSpaceDE w:val="0"/>
              <w:autoSpaceDN w:val="0"/>
              <w:adjustRightInd w:val="0"/>
              <w:ind w:left="291" w:hanging="284"/>
              <w:contextualSpacing/>
              <w:rPr>
                <w:rFonts w:cs="Arial"/>
              </w:rPr>
            </w:pPr>
            <w:r w:rsidRPr="00535CB6">
              <w:rPr>
                <w:rFonts w:cs="Arial"/>
              </w:rPr>
              <w:t>zapewnienie utrzymania funkcjonowania miejsc opieki nad dziećmi do lat 3 po ustaniu finansowania z EFS.</w:t>
            </w:r>
          </w:p>
        </w:tc>
        <w:tc>
          <w:tcPr>
            <w:tcW w:w="2928" w:type="pct"/>
            <w:vAlign w:val="center"/>
          </w:tcPr>
          <w:p w14:paraId="51CAA8F5" w14:textId="27637130" w:rsidR="00384BC4" w:rsidRPr="00535CB6" w:rsidRDefault="00384BC4" w:rsidP="001039FE">
            <w:pPr>
              <w:autoSpaceDE w:val="0"/>
              <w:autoSpaceDN w:val="0"/>
              <w:adjustRightInd w:val="0"/>
              <w:contextualSpacing/>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66C0AA73" w14:textId="77777777" w:rsidR="00384BC4" w:rsidRPr="00535CB6" w:rsidRDefault="00384BC4" w:rsidP="001039FE">
            <w:pPr>
              <w:autoSpaceDE w:val="0"/>
              <w:autoSpaceDN w:val="0"/>
              <w:adjustRightInd w:val="0"/>
              <w:contextualSpacing/>
              <w:rPr>
                <w:rFonts w:cs="Arial"/>
              </w:rPr>
            </w:pPr>
            <w:r w:rsidRPr="00535CB6">
              <w:rPr>
                <w:rFonts w:cs="Arial"/>
              </w:rPr>
              <w:t>Zgodnie z kryterium projekt ma zapewnić adekwatne i efektywne wsparcie.</w:t>
            </w:r>
          </w:p>
          <w:p w14:paraId="0857E9C1" w14:textId="77777777" w:rsidR="00384BC4" w:rsidRPr="00535CB6" w:rsidRDefault="00384BC4" w:rsidP="001039FE">
            <w:pPr>
              <w:autoSpaceDE w:val="0"/>
              <w:autoSpaceDN w:val="0"/>
              <w:adjustRightInd w:val="0"/>
              <w:contextualSpacing/>
              <w:rPr>
                <w:rFonts w:cs="Arial"/>
              </w:rPr>
            </w:pPr>
            <w:r w:rsidRPr="00535CB6">
              <w:rPr>
                <w:rFonts w:cs="Arial"/>
              </w:rPr>
              <w:t>W związku z tym Wnioskodawca zawiera we wniosku o dofinansowanie informacje na temat:</w:t>
            </w:r>
          </w:p>
          <w:p w14:paraId="2FAF3AC6" w14:textId="77777777" w:rsidR="00384BC4" w:rsidRPr="00535CB6" w:rsidRDefault="00384BC4" w:rsidP="001039FE">
            <w:pPr>
              <w:numPr>
                <w:ilvl w:val="0"/>
                <w:numId w:val="77"/>
              </w:numPr>
              <w:autoSpaceDE w:val="0"/>
              <w:autoSpaceDN w:val="0"/>
              <w:adjustRightInd w:val="0"/>
              <w:ind w:left="364" w:hanging="283"/>
              <w:contextualSpacing/>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06E9777" w14:textId="77777777" w:rsidR="00384BC4" w:rsidRPr="00535CB6" w:rsidRDefault="00384BC4" w:rsidP="001039FE">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DB5B2C1" w14:textId="77777777" w:rsidR="00384BC4" w:rsidRPr="00535CB6" w:rsidRDefault="00384BC4" w:rsidP="001039FE">
            <w:pPr>
              <w:numPr>
                <w:ilvl w:val="0"/>
                <w:numId w:val="77"/>
              </w:numPr>
              <w:autoSpaceDE w:val="0"/>
              <w:autoSpaceDN w:val="0"/>
              <w:adjustRightInd w:val="0"/>
              <w:ind w:left="364" w:hanging="283"/>
              <w:contextualSpacing/>
              <w:rPr>
                <w:rFonts w:cs="Arial"/>
              </w:rPr>
            </w:pPr>
            <w:r w:rsidRPr="00535CB6">
              <w:rPr>
                <w:rFonts w:cs="Arial"/>
              </w:rPr>
              <w:t>zasad rekrutacji do projektu i zapewnienia ich realizacji;</w:t>
            </w:r>
          </w:p>
          <w:p w14:paraId="1E978024" w14:textId="77777777" w:rsidR="00384BC4" w:rsidRPr="00535CB6" w:rsidRDefault="00384BC4" w:rsidP="001039FE">
            <w:pPr>
              <w:numPr>
                <w:ilvl w:val="0"/>
                <w:numId w:val="77"/>
              </w:numPr>
              <w:autoSpaceDE w:val="0"/>
              <w:autoSpaceDN w:val="0"/>
              <w:adjustRightInd w:val="0"/>
              <w:ind w:left="364" w:hanging="283"/>
              <w:contextualSpacing/>
              <w:rPr>
                <w:rFonts w:cs="Arial"/>
              </w:rPr>
            </w:pPr>
            <w:r w:rsidRPr="00535CB6">
              <w:rPr>
                <w:rFonts w:cs="Arial"/>
                <w:lang w:eastAsia="x-none"/>
              </w:rPr>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351B9961" w14:textId="77777777" w:rsidR="00384BC4" w:rsidRPr="00535CB6" w:rsidRDefault="00384BC4" w:rsidP="001039FE">
            <w:pPr>
              <w:autoSpaceDE w:val="0"/>
              <w:autoSpaceDN w:val="0"/>
              <w:adjustRightInd w:val="0"/>
              <w:contextualSpacing/>
              <w:rPr>
                <w:rFonts w:cs="Arial"/>
              </w:rPr>
            </w:pPr>
            <w:r w:rsidRPr="00535CB6">
              <w:rPr>
                <w:rFonts w:cs="Arial"/>
              </w:rPr>
              <w:t>Spełnienie kryterium będzie oceniane na postawie ww. informacji, które Wnioskodawca zawiera w treści wniosku o dofinansowanie.</w:t>
            </w:r>
          </w:p>
          <w:p w14:paraId="7ED7EFD5" w14:textId="77777777" w:rsidR="00384BC4" w:rsidRPr="00535CB6" w:rsidRDefault="00384BC4" w:rsidP="001039FE">
            <w:pPr>
              <w:autoSpaceDE w:val="0"/>
              <w:autoSpaceDN w:val="0"/>
              <w:adjustRightInd w:val="0"/>
              <w:contextualSpacing/>
              <w:rPr>
                <w:rFonts w:cs="Arial"/>
                <w:lang w:eastAsia="x-none"/>
              </w:rPr>
            </w:pPr>
            <w:r w:rsidRPr="00535CB6">
              <w:rPr>
                <w:rFonts w:cs="Arial"/>
              </w:rPr>
              <w:lastRenderedPageBreak/>
              <w:t>Spełnienie kryterium jest warunkiem koniecznym do otrzymania dofinansowania. Ocena kryterium jest 0/1. Uzyskanie oceny „0” jest jednoznaczne z odrzuceniem projektu.</w:t>
            </w:r>
          </w:p>
        </w:tc>
        <w:tc>
          <w:tcPr>
            <w:tcW w:w="406" w:type="pct"/>
            <w:vAlign w:val="center"/>
          </w:tcPr>
          <w:p w14:paraId="3D18B72A" w14:textId="77777777" w:rsidR="00384BC4" w:rsidRPr="00535CB6" w:rsidRDefault="00384BC4" w:rsidP="001039FE">
            <w:pPr>
              <w:autoSpaceDE w:val="0"/>
              <w:autoSpaceDN w:val="0"/>
              <w:adjustRightInd w:val="0"/>
              <w:contextualSpacing/>
              <w:jc w:val="center"/>
              <w:rPr>
                <w:rFonts w:cs="Arial"/>
              </w:rPr>
            </w:pPr>
            <w:r w:rsidRPr="00535CB6">
              <w:rPr>
                <w:rFonts w:cs="Arial"/>
              </w:rPr>
              <w:lastRenderedPageBreak/>
              <w:t>0/1</w:t>
            </w:r>
          </w:p>
        </w:tc>
      </w:tr>
      <w:tr w:rsidR="00384BC4" w:rsidRPr="00C96BF9" w14:paraId="0380178D" w14:textId="77777777" w:rsidTr="00CE5C93">
        <w:trPr>
          <w:trHeight w:val="269"/>
        </w:trPr>
        <w:tc>
          <w:tcPr>
            <w:tcW w:w="251" w:type="pct"/>
            <w:shd w:val="clear" w:color="auto" w:fill="auto"/>
            <w:vAlign w:val="center"/>
          </w:tcPr>
          <w:p w14:paraId="07E63DB1" w14:textId="77777777" w:rsidR="00384BC4" w:rsidRPr="00535CB6" w:rsidRDefault="00384BC4" w:rsidP="001039FE">
            <w:pPr>
              <w:ind w:left="710" w:right="35" w:hanging="710"/>
              <w:contextualSpacing/>
              <w:rPr>
                <w:rFonts w:cs="Arial"/>
              </w:rPr>
            </w:pPr>
            <w:r w:rsidRPr="00535CB6">
              <w:rPr>
                <w:rFonts w:cs="Arial"/>
              </w:rPr>
              <w:t>6.</w:t>
            </w:r>
          </w:p>
        </w:tc>
        <w:tc>
          <w:tcPr>
            <w:tcW w:w="1415" w:type="pct"/>
            <w:vAlign w:val="center"/>
          </w:tcPr>
          <w:p w14:paraId="26D95897" w14:textId="77777777" w:rsidR="00384BC4" w:rsidRPr="00535CB6" w:rsidRDefault="00384BC4" w:rsidP="001039FE">
            <w:pPr>
              <w:pStyle w:val="Akapitzlist0"/>
              <w:autoSpaceDE w:val="0"/>
              <w:autoSpaceDN w:val="0"/>
              <w:adjustRightInd w:val="0"/>
              <w:ind w:left="-53"/>
              <w:rPr>
                <w:rFonts w:cs="Arial"/>
                <w:strike/>
                <w:u w:val="single"/>
                <w:lang w:eastAsia="pl-PL"/>
              </w:rPr>
            </w:pPr>
            <w:r w:rsidRPr="00535CB6">
              <w:rPr>
                <w:rFonts w:cs="Arial"/>
                <w:lang w:eastAsia="pl-PL"/>
              </w:rPr>
              <w:t xml:space="preserve">Celowość tworzenia miejsc opieki nad dziećmi do lat 3 w formie dziennego opiekuna. </w:t>
            </w:r>
          </w:p>
        </w:tc>
        <w:tc>
          <w:tcPr>
            <w:tcW w:w="2928" w:type="pct"/>
          </w:tcPr>
          <w:p w14:paraId="7B284F8D" w14:textId="2D66E548" w:rsidR="00384BC4" w:rsidRPr="00535CB6" w:rsidRDefault="00384BC4" w:rsidP="001039FE">
            <w:pPr>
              <w:autoSpaceDE w:val="0"/>
              <w:autoSpaceDN w:val="0"/>
              <w:adjustRightInd w:val="0"/>
              <w:contextualSpacing/>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5480C4FD" w14:textId="77777777" w:rsidR="00384BC4" w:rsidRPr="00535CB6" w:rsidRDefault="00384BC4" w:rsidP="001039FE">
            <w:pPr>
              <w:autoSpaceDE w:val="0"/>
              <w:autoSpaceDN w:val="0"/>
              <w:adjustRightInd w:val="0"/>
              <w:contextualSpacing/>
              <w:rPr>
                <w:rFonts w:cs="Arial"/>
              </w:rPr>
            </w:pPr>
            <w:r w:rsidRPr="00535CB6">
              <w:rPr>
                <w:rFonts w:cs="Arial"/>
              </w:rPr>
              <w:t>Zgodnie z kryterium finansowanie tworzenia miejsc opieki nad dziećmi do lat 3 w formie dziennego opiekuna ma być adekwatne i efektywne. W przypadku, gdy projekt zakłada organizację opieki nad dziećmi do lat 3 w przedmiotowej formie koszty związane z bieżącym świadczeniem opieki na tych miejscach mogą być ponoszone pod warunkiem, że Wnioskodawca we wniosku o dofinansowanie wykaże, że:</w:t>
            </w:r>
          </w:p>
          <w:p w14:paraId="6B1205FC" w14:textId="77777777" w:rsidR="00384BC4" w:rsidRPr="00535CB6" w:rsidRDefault="00384BC4" w:rsidP="001039FE">
            <w:pPr>
              <w:pStyle w:val="Akapitzlist0"/>
              <w:numPr>
                <w:ilvl w:val="0"/>
                <w:numId w:val="76"/>
              </w:numPr>
              <w:autoSpaceDE w:val="0"/>
              <w:autoSpaceDN w:val="0"/>
              <w:adjustRightInd w:val="0"/>
              <w:ind w:left="230" w:hanging="23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2D7C79DA" w14:textId="77777777" w:rsidR="00384BC4" w:rsidRPr="00535CB6" w:rsidRDefault="00384BC4" w:rsidP="001039FE">
            <w:pPr>
              <w:pStyle w:val="Akapitzlist0"/>
              <w:numPr>
                <w:ilvl w:val="0"/>
                <w:numId w:val="76"/>
              </w:numPr>
              <w:autoSpaceDE w:val="0"/>
              <w:autoSpaceDN w:val="0"/>
              <w:adjustRightInd w:val="0"/>
              <w:ind w:left="226" w:hanging="226"/>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w:t>
            </w:r>
            <w:r w:rsidRPr="00535CB6">
              <w:rPr>
                <w:rFonts w:cs="Arial"/>
                <w:u w:val="single"/>
              </w:rPr>
              <w:t>.</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1B5B69DA" w14:textId="77777777" w:rsidR="00384BC4" w:rsidRPr="00535CB6" w:rsidRDefault="00384BC4" w:rsidP="001039FE">
            <w:pPr>
              <w:autoSpaceDE w:val="0"/>
              <w:autoSpaceDN w:val="0"/>
              <w:adjustRightInd w:val="0"/>
              <w:contextualSpacing/>
              <w:rPr>
                <w:rFonts w:cs="Arial"/>
              </w:rPr>
            </w:pPr>
            <w:r w:rsidRPr="00535CB6">
              <w:rPr>
                <w:rFonts w:cs="Arial"/>
              </w:rPr>
              <w:t>Spełnienie kryterium zostanie zweryfikowane na postawie informacji, które Wnioskodawca zawiera w treści wniosku o dofinansowanie.</w:t>
            </w:r>
          </w:p>
          <w:p w14:paraId="1CF898E1" w14:textId="77777777" w:rsidR="00384BC4" w:rsidRPr="00535CB6" w:rsidRDefault="00384BC4" w:rsidP="001039FE">
            <w:pPr>
              <w:autoSpaceDE w:val="0"/>
              <w:autoSpaceDN w:val="0"/>
              <w:adjustRightInd w:val="0"/>
              <w:contextualSpacing/>
              <w:rPr>
                <w:rFonts w:cs="Arial"/>
              </w:rPr>
            </w:pPr>
            <w:r w:rsidRPr="00535CB6">
              <w:rPr>
                <w:rFonts w:cs="Arial"/>
              </w:rPr>
              <w:t>Spełnienie kryterium jest warunkiem koniecznym do otrzymania dofinansowania. Ocena kryterium jest 0/1. Uzyskanie oceny „0” jest jednoznaczne z odrzuceniem projektu.</w:t>
            </w:r>
          </w:p>
          <w:p w14:paraId="080DAA90" w14:textId="77777777" w:rsidR="00384BC4" w:rsidRPr="00535CB6" w:rsidRDefault="00384BC4" w:rsidP="001039FE">
            <w:pPr>
              <w:autoSpaceDE w:val="0"/>
              <w:autoSpaceDN w:val="0"/>
              <w:adjustRightInd w:val="0"/>
              <w:contextualSpacing/>
              <w:rPr>
                <w:rFonts w:cs="Arial"/>
              </w:rPr>
            </w:pPr>
            <w:r w:rsidRPr="00535CB6">
              <w:rPr>
                <w:rFonts w:cs="Arial"/>
              </w:rPr>
              <w:t xml:space="preserve">Możliwe jest zastosowanie opcji „ Nie dotyczy” w przypadku, kiedy projekt nie zakłada tworzenia nowych miejsc opieki nad dziećmi do lat 3 w formie dziennego opiekuna </w:t>
            </w:r>
          </w:p>
        </w:tc>
        <w:tc>
          <w:tcPr>
            <w:tcW w:w="406" w:type="pct"/>
            <w:vAlign w:val="center"/>
          </w:tcPr>
          <w:p w14:paraId="0F54F9FB" w14:textId="77777777" w:rsidR="00384BC4" w:rsidRPr="00535CB6" w:rsidRDefault="00384BC4" w:rsidP="001039FE">
            <w:pPr>
              <w:autoSpaceDE w:val="0"/>
              <w:autoSpaceDN w:val="0"/>
              <w:adjustRightInd w:val="0"/>
              <w:contextualSpacing/>
              <w:jc w:val="center"/>
              <w:rPr>
                <w:rFonts w:cs="Arial"/>
              </w:rPr>
            </w:pPr>
            <w:r w:rsidRPr="00535CB6">
              <w:rPr>
                <w:rFonts w:cs="Arial"/>
              </w:rPr>
              <w:t>0/1;</w:t>
            </w:r>
          </w:p>
          <w:p w14:paraId="4A06D758" w14:textId="77777777" w:rsidR="00384BC4" w:rsidRPr="00535CB6" w:rsidRDefault="00384BC4" w:rsidP="001039FE">
            <w:pPr>
              <w:autoSpaceDE w:val="0"/>
              <w:autoSpaceDN w:val="0"/>
              <w:adjustRightInd w:val="0"/>
              <w:contextualSpacing/>
              <w:jc w:val="center"/>
              <w:rPr>
                <w:rFonts w:cs="Arial"/>
              </w:rPr>
            </w:pPr>
            <w:r w:rsidRPr="00535CB6">
              <w:rPr>
                <w:rFonts w:cs="Arial"/>
              </w:rPr>
              <w:t>Nie dotyczy</w:t>
            </w:r>
          </w:p>
        </w:tc>
      </w:tr>
    </w:tbl>
    <w:p w14:paraId="6119CD30" w14:textId="77777777" w:rsidR="001030AE" w:rsidRDefault="001030AE">
      <w:pPr>
        <w:spacing w:before="120" w:after="120" w:line="276" w:lineRule="auto"/>
        <w:jc w:val="both"/>
        <w:rPr>
          <w:rFonts w:cs="Arial"/>
          <w:b/>
          <w:sz w:val="24"/>
          <w:szCs w:val="24"/>
        </w:rPr>
      </w:pPr>
      <w:r>
        <w:rPr>
          <w:rFonts w:cs="Arial"/>
          <w:b/>
          <w:sz w:val="24"/>
          <w:szCs w:val="24"/>
        </w:rPr>
        <w:br w:type="page"/>
      </w:r>
    </w:p>
    <w:p w14:paraId="02058867" w14:textId="77777777" w:rsidR="001030AE" w:rsidRPr="00EF6AAF" w:rsidRDefault="001030AE" w:rsidP="003779F3">
      <w:pPr>
        <w:pStyle w:val="Nagwek5"/>
      </w:pPr>
      <w:bookmarkStart w:id="103" w:name="_Toc131078479"/>
      <w:r w:rsidRPr="00EF6AAF">
        <w:lastRenderedPageBreak/>
        <w:t>Poddziałanie 8.3.2 (8iv) Ułatwianie powrotu do aktywności zawodowej w ramach ZIT</w:t>
      </w:r>
      <w:bookmarkEnd w:id="103"/>
    </w:p>
    <w:p w14:paraId="294E813B" w14:textId="77777777" w:rsidR="001030AE" w:rsidRPr="00CE5C93" w:rsidRDefault="001030AE" w:rsidP="00145F0C">
      <w:pPr>
        <w:pStyle w:val="Default"/>
        <w:spacing w:before="80" w:after="80" w:line="259" w:lineRule="auto"/>
        <w:rPr>
          <w:rFonts w:ascii="Arial" w:hAnsi="Arial" w:cs="Arial"/>
          <w:sz w:val="20"/>
          <w:szCs w:val="20"/>
        </w:rPr>
      </w:pPr>
      <w:r w:rsidRPr="00CE5C93">
        <w:rPr>
          <w:rFonts w:ascii="Arial" w:hAnsi="Arial" w:cs="Arial"/>
          <w:sz w:val="20"/>
          <w:szCs w:val="20"/>
        </w:rPr>
        <w:t>Typ projektu (formy wsparcia):</w:t>
      </w:r>
    </w:p>
    <w:p w14:paraId="43C0758C" w14:textId="77777777" w:rsidR="001030AE" w:rsidRPr="00CE5C93" w:rsidRDefault="001030AE"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496A66C8" w14:textId="56DFE534" w:rsidR="001030AE" w:rsidRPr="00CE5C93" w:rsidRDefault="001030AE" w:rsidP="00DC3249">
      <w:pPr>
        <w:pStyle w:val="Default"/>
        <w:numPr>
          <w:ilvl w:val="0"/>
          <w:numId w:val="491"/>
        </w:numPr>
        <w:spacing w:before="80" w:after="80" w:line="259" w:lineRule="auto"/>
        <w:ind w:left="567" w:hanging="425"/>
        <w:jc w:val="left"/>
        <w:rPr>
          <w:rFonts w:ascii="Arial" w:hAnsi="Arial" w:cs="Arial"/>
          <w:sz w:val="20"/>
          <w:szCs w:val="20"/>
        </w:rPr>
      </w:pPr>
      <w:r w:rsidRPr="00CE5C93">
        <w:rPr>
          <w:rFonts w:ascii="Arial" w:hAnsi="Arial" w:cs="Arial"/>
          <w:sz w:val="20"/>
          <w:szCs w:val="20"/>
        </w:rPr>
        <w:t xml:space="preserve">Tworzenie i funkcjonowanie nowych miejsc opieki nad dzieckiem do lat 3, w formie żłobków (m.in. przyzakładowych) lub klubów dziecięcych i opiekuna dziennego oraz dostosowanie już istniejących miejsc do potrzeb dzieci z niepełnosprawnościami; </w:t>
      </w:r>
    </w:p>
    <w:p w14:paraId="11F5E837" w14:textId="6668D0EF" w:rsidR="001030AE" w:rsidRPr="00CE5C93" w:rsidRDefault="001030AE" w:rsidP="00DC3249">
      <w:pPr>
        <w:pStyle w:val="Default"/>
        <w:numPr>
          <w:ilvl w:val="0"/>
          <w:numId w:val="491"/>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32D426F3" w14:textId="3FBDF154" w:rsidR="00CD624C" w:rsidRDefault="001030AE" w:rsidP="003779F3">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8B5A75A" w14:textId="77777777" w:rsidR="00CD624C" w:rsidRPr="00EF6AAF" w:rsidRDefault="00CD624C" w:rsidP="00CD624C">
      <w:pPr>
        <w:spacing w:after="120"/>
        <w:ind w:hanging="142"/>
        <w:rPr>
          <w:rFonts w:cs="Arial"/>
        </w:rPr>
      </w:pPr>
      <w:r w:rsidRPr="00EF6AAF">
        <w:rPr>
          <w:rFonts w:cs="Arial"/>
          <w:b/>
          <w:u w:val="single"/>
        </w:rPr>
        <w:t>PROJEKT KRYTERIÓW DOSTĘPU</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561"/>
        <w:gridCol w:w="3489"/>
        <w:gridCol w:w="9156"/>
        <w:gridCol w:w="1116"/>
        <w:gridCol w:w="12"/>
      </w:tblGrid>
      <w:tr w:rsidR="00CD624C" w:rsidRPr="00F82DD8" w14:paraId="58411DFE" w14:textId="77777777" w:rsidTr="001039FE">
        <w:trPr>
          <w:trHeight w:val="412"/>
          <w:tblHeader/>
        </w:trPr>
        <w:tc>
          <w:tcPr>
            <w:tcW w:w="561" w:type="dxa"/>
            <w:tcBorders>
              <w:bottom w:val="single" w:sz="4" w:space="0" w:color="auto"/>
            </w:tcBorders>
            <w:vAlign w:val="center"/>
          </w:tcPr>
          <w:p w14:paraId="3BE1D4F4" w14:textId="77777777" w:rsidR="00CD624C" w:rsidRPr="00535CB6" w:rsidRDefault="00CD624C" w:rsidP="001039FE">
            <w:pPr>
              <w:spacing w:before="0" w:after="0"/>
              <w:contextualSpacing/>
              <w:rPr>
                <w:rFonts w:cs="Arial"/>
                <w:b/>
              </w:rPr>
            </w:pPr>
            <w:r w:rsidRPr="00535CB6">
              <w:rPr>
                <w:rFonts w:cs="Arial"/>
                <w:b/>
              </w:rPr>
              <w:t>Lp.</w:t>
            </w:r>
          </w:p>
        </w:tc>
        <w:tc>
          <w:tcPr>
            <w:tcW w:w="3489" w:type="dxa"/>
            <w:tcBorders>
              <w:bottom w:val="single" w:sz="4" w:space="0" w:color="auto"/>
            </w:tcBorders>
            <w:vAlign w:val="center"/>
          </w:tcPr>
          <w:p w14:paraId="61B36363" w14:textId="77777777" w:rsidR="00CD624C" w:rsidRPr="00535CB6" w:rsidRDefault="00CD624C" w:rsidP="001039FE">
            <w:pPr>
              <w:spacing w:before="0" w:after="0"/>
              <w:contextualSpacing/>
              <w:rPr>
                <w:rFonts w:cs="Arial"/>
                <w:b/>
              </w:rPr>
            </w:pPr>
            <w:r w:rsidRPr="00535CB6">
              <w:rPr>
                <w:rFonts w:cs="Arial"/>
                <w:b/>
              </w:rPr>
              <w:t>Kryterium</w:t>
            </w:r>
          </w:p>
        </w:tc>
        <w:tc>
          <w:tcPr>
            <w:tcW w:w="9156" w:type="dxa"/>
            <w:tcBorders>
              <w:bottom w:val="single" w:sz="4" w:space="0" w:color="auto"/>
            </w:tcBorders>
            <w:vAlign w:val="center"/>
          </w:tcPr>
          <w:p w14:paraId="39F8C97F" w14:textId="77777777" w:rsidR="00CD624C" w:rsidRPr="00535CB6" w:rsidRDefault="00CD624C" w:rsidP="001039FE">
            <w:pPr>
              <w:spacing w:before="0" w:after="0"/>
              <w:contextualSpacing/>
              <w:rPr>
                <w:rFonts w:cs="Arial"/>
                <w:b/>
              </w:rPr>
            </w:pPr>
            <w:r w:rsidRPr="00535CB6">
              <w:rPr>
                <w:rFonts w:cs="Arial"/>
                <w:b/>
              </w:rPr>
              <w:t>Opis kryterium</w:t>
            </w:r>
          </w:p>
        </w:tc>
        <w:tc>
          <w:tcPr>
            <w:tcW w:w="1128" w:type="dxa"/>
            <w:gridSpan w:val="2"/>
            <w:vAlign w:val="center"/>
          </w:tcPr>
          <w:p w14:paraId="1856E2A2" w14:textId="77777777" w:rsidR="00CD624C" w:rsidRPr="00535CB6" w:rsidRDefault="00CD624C" w:rsidP="001039FE">
            <w:pPr>
              <w:spacing w:before="0" w:after="0"/>
              <w:contextualSpacing/>
              <w:rPr>
                <w:rFonts w:cs="Arial"/>
                <w:b/>
              </w:rPr>
            </w:pPr>
            <w:r w:rsidRPr="00535CB6">
              <w:rPr>
                <w:rFonts w:cs="Arial"/>
                <w:b/>
              </w:rPr>
              <w:t>Ocena kryterium</w:t>
            </w:r>
          </w:p>
        </w:tc>
      </w:tr>
      <w:tr w:rsidR="00EC5370" w:rsidRPr="00F82DD8" w14:paraId="4204AB66" w14:textId="77777777" w:rsidTr="001039FE">
        <w:trPr>
          <w:gridAfter w:val="1"/>
          <w:wAfter w:w="12" w:type="dxa"/>
          <w:trHeight w:val="302"/>
        </w:trPr>
        <w:tc>
          <w:tcPr>
            <w:tcW w:w="14322" w:type="dxa"/>
            <w:gridSpan w:val="4"/>
            <w:vAlign w:val="center"/>
          </w:tcPr>
          <w:p w14:paraId="0D16E2BA" w14:textId="35640759" w:rsidR="00EC5370" w:rsidRPr="00535CB6" w:rsidRDefault="00EC5370" w:rsidP="001039FE">
            <w:pPr>
              <w:spacing w:before="0" w:after="0"/>
              <w:contextualSpacing/>
              <w:rPr>
                <w:rFonts w:cs="Arial"/>
              </w:rPr>
            </w:pPr>
            <w:r w:rsidRPr="00535CB6">
              <w:rPr>
                <w:rFonts w:cs="Arial"/>
                <w:b/>
              </w:rPr>
              <w:t>Kryteria dostępu do oceny na etapie oceny formalnej</w:t>
            </w:r>
          </w:p>
        </w:tc>
      </w:tr>
      <w:tr w:rsidR="00CD624C" w:rsidRPr="00F82DD8" w14:paraId="776FA827" w14:textId="77777777" w:rsidTr="001039FE">
        <w:trPr>
          <w:trHeight w:val="416"/>
        </w:trPr>
        <w:tc>
          <w:tcPr>
            <w:tcW w:w="561" w:type="dxa"/>
            <w:vAlign w:val="center"/>
          </w:tcPr>
          <w:p w14:paraId="483039E0" w14:textId="77777777" w:rsidR="00CD624C" w:rsidRPr="00535CB6" w:rsidRDefault="00CD624C" w:rsidP="001039FE">
            <w:pPr>
              <w:spacing w:before="0" w:after="0"/>
              <w:contextualSpacing/>
              <w:rPr>
                <w:rFonts w:cs="Arial"/>
              </w:rPr>
            </w:pPr>
            <w:r w:rsidRPr="00535CB6">
              <w:rPr>
                <w:rFonts w:cs="Arial"/>
              </w:rPr>
              <w:t>1.</w:t>
            </w:r>
          </w:p>
        </w:tc>
        <w:tc>
          <w:tcPr>
            <w:tcW w:w="3489" w:type="dxa"/>
            <w:vAlign w:val="center"/>
          </w:tcPr>
          <w:p w14:paraId="7D292DB3" w14:textId="77777777" w:rsidR="00CD624C" w:rsidRPr="00535CB6" w:rsidRDefault="00CD624C" w:rsidP="001039FE">
            <w:pPr>
              <w:autoSpaceDE w:val="0"/>
              <w:autoSpaceDN w:val="0"/>
              <w:adjustRightInd w:val="0"/>
              <w:spacing w:before="0" w:after="0"/>
              <w:contextualSpacing/>
              <w:rPr>
                <w:rFonts w:cs="Arial"/>
              </w:rPr>
            </w:pPr>
            <w:r w:rsidRPr="00535CB6">
              <w:rPr>
                <w:rFonts w:cs="Arial"/>
              </w:rPr>
              <w:t>Wnioskodawca zobowiązuje się, że tworzenie i funkcjonowanie nowych miejsc opieki nad dzieckiem do lat 3, w formie żłobków (m.in. przyzakładowych) lub klubów dziecięcych i dziennego opiekuna odbywać się będzie zgodnie ze standardami wynikającymi z ustawy z dnia 4 lutego 2011 r. o opiece nad dziećmi w wieku do lat 3 Dz. U. z 2018 r. poz.603 i 650</w:t>
            </w:r>
          </w:p>
        </w:tc>
        <w:tc>
          <w:tcPr>
            <w:tcW w:w="9156" w:type="dxa"/>
            <w:vAlign w:val="center"/>
          </w:tcPr>
          <w:p w14:paraId="2FCB1860" w14:textId="77777777" w:rsidR="00CD624C" w:rsidRPr="00535CB6" w:rsidRDefault="00CD624C" w:rsidP="001039FE">
            <w:pPr>
              <w:autoSpaceDE w:val="0"/>
              <w:autoSpaceDN w:val="0"/>
              <w:adjustRightInd w:val="0"/>
              <w:spacing w:before="0" w:after="0"/>
              <w:contextualSpacing/>
              <w:rPr>
                <w:rFonts w:cs="Arial"/>
              </w:rPr>
            </w:pPr>
            <w:r w:rsidRPr="00535CB6">
              <w:rPr>
                <w:rFonts w:cs="Arial"/>
              </w:rPr>
              <w:t xml:space="preserve">Kryterium wynika z zapisów RPO WM 20124 – 2020. </w:t>
            </w:r>
          </w:p>
          <w:p w14:paraId="1D72E787" w14:textId="77777777" w:rsidR="00CD624C" w:rsidRPr="00535CB6" w:rsidRDefault="00CD624C" w:rsidP="001039FE">
            <w:pPr>
              <w:spacing w:before="0" w:after="0"/>
              <w:contextualSpacing/>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5C28F8EA" w14:textId="77777777" w:rsidR="00CD624C" w:rsidRPr="00535CB6" w:rsidRDefault="00CD624C" w:rsidP="001039FE">
            <w:pPr>
              <w:spacing w:before="0" w:after="0"/>
              <w:contextualSpacing/>
              <w:rPr>
                <w:rFonts w:cs="Arial"/>
              </w:rPr>
            </w:pPr>
            <w:r w:rsidRPr="00535CB6">
              <w:rPr>
                <w:rFonts w:cs="Arial"/>
              </w:rPr>
              <w:t xml:space="preserve">Spełnienie kryterium jest warunkiem koniecznym do otrzymania dofinansowania. </w:t>
            </w:r>
          </w:p>
          <w:p w14:paraId="2AE1FECD" w14:textId="77777777" w:rsidR="00CD624C" w:rsidRPr="00535CB6" w:rsidRDefault="00CD624C" w:rsidP="001039FE">
            <w:pPr>
              <w:autoSpaceDE w:val="0"/>
              <w:autoSpaceDN w:val="0"/>
              <w:adjustRightInd w:val="0"/>
              <w:spacing w:before="0" w:after="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3AF8D77D" w14:textId="77777777" w:rsidR="00CD624C" w:rsidRPr="00535CB6" w:rsidRDefault="00CD624C" w:rsidP="001039FE">
            <w:pPr>
              <w:spacing w:before="0" w:after="0"/>
              <w:contextualSpacing/>
              <w:rPr>
                <w:rFonts w:cs="Arial"/>
              </w:rPr>
            </w:pPr>
            <w:r w:rsidRPr="00535CB6">
              <w:rPr>
                <w:rFonts w:cs="Arial"/>
              </w:rPr>
              <w:t>0/1</w:t>
            </w:r>
          </w:p>
        </w:tc>
      </w:tr>
      <w:tr w:rsidR="00CD624C" w:rsidRPr="00F82DD8" w14:paraId="10790332" w14:textId="77777777" w:rsidTr="001039FE">
        <w:trPr>
          <w:trHeight w:val="416"/>
        </w:trPr>
        <w:tc>
          <w:tcPr>
            <w:tcW w:w="561" w:type="dxa"/>
            <w:vAlign w:val="center"/>
          </w:tcPr>
          <w:p w14:paraId="1192E6E4" w14:textId="77777777" w:rsidR="00CD624C" w:rsidRPr="00535CB6" w:rsidRDefault="00CD624C" w:rsidP="001039FE">
            <w:pPr>
              <w:spacing w:before="0" w:after="0"/>
              <w:contextualSpacing/>
              <w:rPr>
                <w:rFonts w:cs="Arial"/>
                <w:b/>
              </w:rPr>
            </w:pPr>
            <w:r w:rsidRPr="00535CB6">
              <w:rPr>
                <w:rFonts w:cs="Arial"/>
              </w:rPr>
              <w:t>2.</w:t>
            </w:r>
          </w:p>
        </w:tc>
        <w:tc>
          <w:tcPr>
            <w:tcW w:w="3489" w:type="dxa"/>
            <w:vAlign w:val="center"/>
          </w:tcPr>
          <w:p w14:paraId="4BB08315" w14:textId="77777777" w:rsidR="00CD624C" w:rsidRPr="00535CB6" w:rsidRDefault="00CD624C" w:rsidP="001039FE">
            <w:pPr>
              <w:autoSpaceDE w:val="0"/>
              <w:autoSpaceDN w:val="0"/>
              <w:adjustRightInd w:val="0"/>
              <w:spacing w:before="0" w:after="0"/>
              <w:contextualSpacing/>
              <w:rPr>
                <w:rFonts w:cs="Arial"/>
              </w:rPr>
            </w:pPr>
            <w:r w:rsidRPr="00535CB6">
              <w:rPr>
                <w:rFonts w:cs="Arial"/>
              </w:rPr>
              <w:t>Okres realizacji projektu nie przekracza 30 miesięcy, przy czym maksymalnie:</w:t>
            </w:r>
          </w:p>
          <w:p w14:paraId="4DA196B1" w14:textId="77777777" w:rsidR="00CD624C" w:rsidRPr="00535CB6" w:rsidRDefault="00CD624C" w:rsidP="001039FE">
            <w:pPr>
              <w:numPr>
                <w:ilvl w:val="0"/>
                <w:numId w:val="80"/>
              </w:numPr>
              <w:autoSpaceDE w:val="0"/>
              <w:autoSpaceDN w:val="0"/>
              <w:adjustRightInd w:val="0"/>
              <w:spacing w:before="0" w:after="0"/>
              <w:ind w:left="372" w:hanging="295"/>
              <w:contextualSpacing/>
              <w:rPr>
                <w:rFonts w:cs="Arial"/>
                <w:b/>
              </w:rPr>
            </w:pPr>
            <w:r w:rsidRPr="00535CB6">
              <w:rPr>
                <w:rFonts w:cs="Arial"/>
              </w:rPr>
              <w:t xml:space="preserve">przez 24 miesiące ze środków EFS może być współfinansowana bieżąca </w:t>
            </w:r>
            <w:r w:rsidRPr="00535CB6">
              <w:rPr>
                <w:rFonts w:cs="Arial"/>
              </w:rPr>
              <w:lastRenderedPageBreak/>
              <w:t xml:space="preserve">działalność nowo utworzonych miejsc opieki nad dziećmi do 3 lat w formie żłobków, klubów dziecięcych oraz dziennego opiekuna. Dotyczy to typu operacji 1. </w:t>
            </w:r>
          </w:p>
          <w:p w14:paraId="4B1EEAE1" w14:textId="77777777" w:rsidR="00CD624C" w:rsidRPr="00535CB6" w:rsidRDefault="00CD624C" w:rsidP="001039FE">
            <w:pPr>
              <w:numPr>
                <w:ilvl w:val="0"/>
                <w:numId w:val="80"/>
              </w:numPr>
              <w:autoSpaceDE w:val="0"/>
              <w:autoSpaceDN w:val="0"/>
              <w:adjustRightInd w:val="0"/>
              <w:spacing w:before="0" w:after="0"/>
              <w:ind w:left="372" w:hanging="295"/>
              <w:contextualSpacing/>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9156" w:type="dxa"/>
            <w:shd w:val="clear" w:color="auto" w:fill="auto"/>
            <w:vAlign w:val="center"/>
          </w:tcPr>
          <w:p w14:paraId="7C2586C3" w14:textId="77777777" w:rsidR="00CD624C" w:rsidRPr="00535CB6" w:rsidRDefault="00CD624C" w:rsidP="001039FE">
            <w:pPr>
              <w:autoSpaceDE w:val="0"/>
              <w:autoSpaceDN w:val="0"/>
              <w:adjustRightInd w:val="0"/>
              <w:spacing w:before="0" w:after="0"/>
              <w:contextualSpacing/>
              <w:rPr>
                <w:rFonts w:cs="Arial"/>
              </w:rPr>
            </w:pPr>
            <w:r w:rsidRPr="00535CB6">
              <w:rPr>
                <w:rFonts w:cs="Arial"/>
              </w:rPr>
              <w:lastRenderedPageBreak/>
              <w:t xml:space="preserve">Kryterium wynika z </w:t>
            </w:r>
            <w:r w:rsidRPr="00535CB6">
              <w:rPr>
                <w:rFonts w:cs="Arial"/>
                <w:i/>
              </w:rPr>
              <w:t>Wytycznych w zakresie realizacji przedsięwzięć z udziałem środków Europejskiego Funduszu Społecznego w obszarze rynku pracy na lata 2014-2020.</w:t>
            </w:r>
          </w:p>
          <w:p w14:paraId="46AFDC8D" w14:textId="77777777" w:rsidR="00CD624C" w:rsidRPr="00535CB6" w:rsidRDefault="00CD624C" w:rsidP="001039FE">
            <w:pPr>
              <w:autoSpaceDE w:val="0"/>
              <w:autoSpaceDN w:val="0"/>
              <w:adjustRightInd w:val="0"/>
              <w:spacing w:before="0" w:after="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3ACF4D9" w14:textId="77777777" w:rsidR="00CD624C" w:rsidRPr="00535CB6" w:rsidRDefault="00CD624C" w:rsidP="001039FE">
            <w:pPr>
              <w:autoSpaceDE w:val="0"/>
              <w:autoSpaceDN w:val="0"/>
              <w:adjustRightInd w:val="0"/>
              <w:spacing w:before="0" w:after="0"/>
              <w:contextualSpacing/>
              <w:rPr>
                <w:rFonts w:cs="Arial"/>
              </w:rPr>
            </w:pPr>
            <w:r w:rsidRPr="00535CB6">
              <w:rPr>
                <w:rFonts w:cs="Arial"/>
              </w:rPr>
              <w:lastRenderedPageBreak/>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p>
          <w:p w14:paraId="7D3A0AAF" w14:textId="0186EDC6" w:rsidR="00CD624C" w:rsidRPr="00535CB6" w:rsidRDefault="00CD624C" w:rsidP="001039FE">
            <w:pPr>
              <w:autoSpaceDE w:val="0"/>
              <w:autoSpaceDN w:val="0"/>
              <w:adjustRightInd w:val="0"/>
              <w:spacing w:before="0" w:after="0"/>
              <w:contextualSpacing/>
              <w:rPr>
                <w:rFonts w:cs="Arial"/>
              </w:rPr>
            </w:pPr>
            <w:r w:rsidRPr="00535CB6">
              <w:rPr>
                <w:rFonts w:cs="Arial"/>
              </w:rPr>
              <w:t>Faza przygotowawcza trwa do 6 miesięcy. Na etapie realizacji projektu Instytucja Organizująca Konkurs może przedłużyć fazę przygotowawczą na uzasadniony wniosek, nie dłużej jednak niż o</w:t>
            </w:r>
            <w:r w:rsidR="00831B5D">
              <w:rPr>
                <w:rFonts w:cs="Arial"/>
              </w:rPr>
              <w:t> </w:t>
            </w:r>
            <w:r w:rsidRPr="00535CB6">
              <w:rPr>
                <w:rFonts w:cs="Arial"/>
              </w:rPr>
              <w:t>dodatkowe 3 miesiące, wówczas okres współfinansowania ze środków EFS bieżącej działalność utworzonych w projekcie miejsc opieki nad dziećmi do 3 lat ulega skróceniu adekwatnie do okresu wydłużenia fazy przygotowawczej.</w:t>
            </w:r>
          </w:p>
          <w:p w14:paraId="36B8E452" w14:textId="77777777" w:rsidR="00CD624C" w:rsidRPr="00535CB6" w:rsidRDefault="00CD624C" w:rsidP="001039FE">
            <w:pPr>
              <w:autoSpaceDE w:val="0"/>
              <w:autoSpaceDN w:val="0"/>
              <w:adjustRightInd w:val="0"/>
              <w:spacing w:before="0" w:after="0"/>
              <w:contextualSpacing/>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6E1BE44B" w14:textId="77777777" w:rsidR="00CD624C" w:rsidRPr="00535CB6" w:rsidRDefault="00CD624C" w:rsidP="001039FE">
            <w:pPr>
              <w:autoSpaceDE w:val="0"/>
              <w:autoSpaceDN w:val="0"/>
              <w:adjustRightInd w:val="0"/>
              <w:spacing w:before="0" w:after="0"/>
              <w:contextualSpacing/>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 xml:space="preserve">Społecznego w obszarze rynku pracy na lata 2014-2020. </w:t>
            </w:r>
          </w:p>
          <w:p w14:paraId="3F120E87" w14:textId="77777777" w:rsidR="00CD624C" w:rsidRPr="00535CB6" w:rsidRDefault="00CD624C" w:rsidP="001039FE">
            <w:pPr>
              <w:autoSpaceDE w:val="0"/>
              <w:autoSpaceDN w:val="0"/>
              <w:adjustRightInd w:val="0"/>
              <w:spacing w:before="0" w:after="0"/>
              <w:contextualSpacing/>
              <w:rPr>
                <w:rFonts w:cs="Arial"/>
              </w:rPr>
            </w:pPr>
            <w:r w:rsidRPr="00535CB6">
              <w:rPr>
                <w:rFonts w:cs="Arial"/>
              </w:rPr>
              <w:t>Kryterium zostanie zweryfikowane na podstawie treści wniosku o dofinansowanie, w tym budżetu projektu.</w:t>
            </w:r>
          </w:p>
          <w:p w14:paraId="32C41F7E" w14:textId="77777777" w:rsidR="00CD624C" w:rsidRPr="00535CB6" w:rsidRDefault="00CD624C" w:rsidP="001039FE">
            <w:pPr>
              <w:autoSpaceDE w:val="0"/>
              <w:autoSpaceDN w:val="0"/>
              <w:adjustRightInd w:val="0"/>
              <w:spacing w:before="0" w:after="0"/>
              <w:contextualSpacing/>
              <w:rPr>
                <w:rFonts w:cs="Arial"/>
              </w:rPr>
            </w:pPr>
            <w:r w:rsidRPr="00535CB6">
              <w:rPr>
                <w:rFonts w:cs="Arial"/>
              </w:rPr>
              <w:t>Spełnienie kryterium jest warunkiem koniecznym do otrzymania dofinansowania.</w:t>
            </w:r>
          </w:p>
          <w:p w14:paraId="28F9056F" w14:textId="77777777" w:rsidR="00CD624C" w:rsidRPr="00535CB6" w:rsidRDefault="00CD624C" w:rsidP="001039FE">
            <w:pPr>
              <w:autoSpaceDE w:val="0"/>
              <w:autoSpaceDN w:val="0"/>
              <w:adjustRightInd w:val="0"/>
              <w:spacing w:before="0" w:after="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745232EF" w14:textId="77777777" w:rsidR="00CD624C" w:rsidRPr="00535CB6" w:rsidRDefault="00CD624C" w:rsidP="001039FE">
            <w:pPr>
              <w:spacing w:before="0" w:after="0"/>
              <w:contextualSpacing/>
              <w:rPr>
                <w:rFonts w:cs="Arial"/>
                <w:b/>
              </w:rPr>
            </w:pPr>
            <w:r w:rsidRPr="00535CB6">
              <w:rPr>
                <w:rFonts w:cs="Arial"/>
              </w:rPr>
              <w:lastRenderedPageBreak/>
              <w:t>0/1</w:t>
            </w:r>
          </w:p>
        </w:tc>
      </w:tr>
      <w:tr w:rsidR="00CD624C" w:rsidRPr="00F82DD8" w14:paraId="3F6B90F0" w14:textId="77777777" w:rsidTr="001039FE">
        <w:tc>
          <w:tcPr>
            <w:tcW w:w="561" w:type="dxa"/>
            <w:shd w:val="clear" w:color="auto" w:fill="auto"/>
            <w:vAlign w:val="center"/>
          </w:tcPr>
          <w:p w14:paraId="0D7C5F1F" w14:textId="77777777" w:rsidR="00CD624C" w:rsidRPr="00535CB6" w:rsidRDefault="00CD624C" w:rsidP="001039FE">
            <w:pPr>
              <w:spacing w:before="0" w:after="0"/>
              <w:contextualSpacing/>
              <w:rPr>
                <w:rFonts w:cs="Arial"/>
              </w:rPr>
            </w:pPr>
            <w:r w:rsidRPr="00535CB6">
              <w:rPr>
                <w:rFonts w:cs="Arial"/>
              </w:rPr>
              <w:t>3</w:t>
            </w:r>
          </w:p>
        </w:tc>
        <w:tc>
          <w:tcPr>
            <w:tcW w:w="3489" w:type="dxa"/>
            <w:vAlign w:val="center"/>
          </w:tcPr>
          <w:p w14:paraId="7759E673" w14:textId="77777777" w:rsidR="00CD624C" w:rsidRPr="00535CB6" w:rsidRDefault="00CD624C" w:rsidP="001039FE">
            <w:pPr>
              <w:pStyle w:val="Akapitzlist0"/>
              <w:autoSpaceDE w:val="0"/>
              <w:autoSpaceDN w:val="0"/>
              <w:adjustRightInd w:val="0"/>
              <w:spacing w:before="0" w:after="0"/>
              <w:ind w:left="0"/>
              <w:rPr>
                <w:rFonts w:cs="Arial"/>
                <w:b/>
              </w:rPr>
            </w:pPr>
            <w:r w:rsidRPr="00535CB6">
              <w:rPr>
                <w:rFonts w:cs="Arial"/>
              </w:rPr>
              <w:t>Projekt może przewidywać pobieranie opłat od opiekunów prawnych za pobyt dziecka w żłobku, klubie dziecięcym lub u dziennego opiekuna.</w:t>
            </w:r>
          </w:p>
        </w:tc>
        <w:tc>
          <w:tcPr>
            <w:tcW w:w="9156" w:type="dxa"/>
            <w:vAlign w:val="center"/>
          </w:tcPr>
          <w:p w14:paraId="4EEAC0D6" w14:textId="77777777" w:rsidR="00CD624C" w:rsidRPr="00535CB6" w:rsidRDefault="00CD624C" w:rsidP="001039FE">
            <w:pPr>
              <w:spacing w:before="0" w:after="0"/>
              <w:contextualSpacing/>
              <w:rPr>
                <w:rFonts w:cs="Arial"/>
              </w:rPr>
            </w:pPr>
            <w:r w:rsidRPr="00535CB6">
              <w:rPr>
                <w:rFonts w:cs="Arial"/>
              </w:rPr>
              <w:t xml:space="preserve">Kryterium wynika z zapisów RPO WM 20124 – 2020. </w:t>
            </w:r>
          </w:p>
          <w:p w14:paraId="1EF4C3B6" w14:textId="77777777" w:rsidR="00CD624C" w:rsidRPr="00535CB6" w:rsidRDefault="00CD624C" w:rsidP="001039FE">
            <w:pPr>
              <w:spacing w:before="0" w:after="0"/>
              <w:contextualSpacing/>
              <w:rPr>
                <w:rFonts w:cs="Arial"/>
              </w:rPr>
            </w:pPr>
            <w:r w:rsidRPr="00535CB6">
              <w:rPr>
                <w:rFonts w:cs="Arial"/>
              </w:rPr>
              <w:t>Kryterium zapewnia jednolite podejście do wnoszenia opłat na obszarach realizacji projektów.</w:t>
            </w:r>
          </w:p>
          <w:p w14:paraId="2F04DB29" w14:textId="77777777" w:rsidR="00CD624C" w:rsidRPr="00535CB6" w:rsidRDefault="00CD624C" w:rsidP="001039FE">
            <w:pPr>
              <w:spacing w:before="0" w:after="0"/>
              <w:contextualSpacing/>
              <w:rPr>
                <w:rFonts w:cs="Arial"/>
              </w:rPr>
            </w:pPr>
            <w:r w:rsidRPr="00535CB6">
              <w:rPr>
                <w:rFonts w:cs="Arial"/>
              </w:rPr>
              <w:t xml:space="preserve">a. W przypadku form opieki w postaci żłobków, klubów dziecięcych i dziennego opiekuna pobierane opłaty nie mogą być wyższe niż wartości określone w stosownych uchwałach rad gmin/miast w sprawie ustalenia wysokości opłat za pobyt dziecka w żłobku i u dziennego opiekuna. </w:t>
            </w:r>
          </w:p>
          <w:p w14:paraId="685876A7" w14:textId="22FD3230" w:rsidR="00CD624C" w:rsidRPr="00535CB6" w:rsidRDefault="00CD624C" w:rsidP="001039FE">
            <w:pPr>
              <w:spacing w:before="0" w:after="0"/>
              <w:contextualSpacing/>
              <w:rPr>
                <w:rFonts w:cs="Arial"/>
              </w:rPr>
            </w:pPr>
            <w:r w:rsidRPr="00535CB6">
              <w:rPr>
                <w:rFonts w:cs="Arial"/>
              </w:rPr>
              <w:t xml:space="preserve">b. W sytuacji, gdy na obszarze, na którym realizowany będzie projekt nie została podjęta przedmiotowa uchwała, pobierana miesięczna opłata nie może być wyższa niż wynika ze </w:t>
            </w:r>
            <w:r w:rsidRPr="00831B5D">
              <w:rPr>
                <w:rFonts w:cs="Arial"/>
                <w:iCs/>
              </w:rPr>
              <w:t xml:space="preserve">Sprawozdania Rady Ministrów z realizacji ustawy z dnia 4 lutego 2011 r. o opiece nad dziećmi w </w:t>
            </w:r>
            <w:r w:rsidRPr="00831B5D">
              <w:rPr>
                <w:rFonts w:cs="Arial"/>
                <w:iCs/>
              </w:rPr>
              <w:lastRenderedPageBreak/>
              <w:t>wieku do lat 3 (Dz. U. z 2018 r. poz.603 i 650.) w 2016 r., tab. 7 str. 24.</w:t>
            </w:r>
            <w:r w:rsidRPr="00535CB6">
              <w:rPr>
                <w:rFonts w:cs="Arial"/>
                <w:i/>
              </w:rPr>
              <w:t xml:space="preserve"> </w:t>
            </w:r>
            <w:r w:rsidRPr="00535CB6">
              <w:rPr>
                <w:rFonts w:cs="Arial"/>
              </w:rPr>
              <w:t>dla województwa mazowieckiego</w:t>
            </w:r>
            <w:r w:rsidRPr="00535CB6">
              <w:rPr>
                <w:rFonts w:cs="Arial"/>
                <w:i/>
              </w:rPr>
              <w:t xml:space="preserve"> </w:t>
            </w:r>
            <w:r w:rsidRPr="00535CB6">
              <w:rPr>
                <w:rFonts w:cs="Arial"/>
              </w:rPr>
              <w:t>tj.</w:t>
            </w:r>
            <w:r w:rsidRPr="00535CB6">
              <w:rPr>
                <w:rFonts w:cs="Arial"/>
                <w:i/>
              </w:rPr>
              <w:t xml:space="preserve"> </w:t>
            </w:r>
          </w:p>
          <w:p w14:paraId="24CCDECE" w14:textId="77777777" w:rsidR="00CD624C" w:rsidRPr="00535CB6" w:rsidRDefault="00CD624C" w:rsidP="001039FE">
            <w:pPr>
              <w:spacing w:before="0" w:after="0"/>
              <w:contextualSpacing/>
              <w:rPr>
                <w:rFonts w:cs="Arial"/>
              </w:rPr>
            </w:pPr>
            <w:r w:rsidRPr="00535CB6">
              <w:rPr>
                <w:rFonts w:cs="Arial"/>
                <w:b/>
                <w:u w:val="single"/>
              </w:rPr>
              <w:t>nie więcej niż 430 PLN dla żłobków i nie więcej niż 396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396 PLN miesięcznie</w:t>
            </w:r>
            <w:r w:rsidRPr="00535CB6">
              <w:rPr>
                <w:rFonts w:cs="Arial"/>
              </w:rPr>
              <w:t>.</w:t>
            </w:r>
          </w:p>
          <w:p w14:paraId="628C3B28" w14:textId="77777777" w:rsidR="00CD624C" w:rsidRPr="00535CB6" w:rsidRDefault="00CD624C" w:rsidP="001039FE">
            <w:pPr>
              <w:spacing w:before="0" w:after="0"/>
              <w:contextualSpacing/>
              <w:rPr>
                <w:rFonts w:cs="Arial"/>
              </w:rPr>
            </w:pPr>
            <w:r w:rsidRPr="00535CB6">
              <w:rPr>
                <w:rFonts w:cs="Arial"/>
              </w:rPr>
              <w:t xml:space="preserve">Sprawozdanie opublikowano na stronie internetowej Ministerstwa </w:t>
            </w:r>
            <w:r w:rsidRPr="00535CB6">
              <w:rPr>
                <w:rFonts w:cs="Arial"/>
                <w:i/>
              </w:rPr>
              <w:t>Rodziny i Pracy i Polityki Społecznej</w:t>
            </w:r>
            <w:r w:rsidRPr="00535CB6">
              <w:rPr>
                <w:rFonts w:cs="Arial"/>
              </w:rPr>
              <w:t xml:space="preserve"> link:  </w:t>
            </w:r>
          </w:p>
          <w:p w14:paraId="38C661D2" w14:textId="4B1D493E" w:rsidR="00CD624C" w:rsidRPr="00535CB6" w:rsidRDefault="00CD624C" w:rsidP="001039FE">
            <w:pPr>
              <w:spacing w:before="0" w:after="0"/>
              <w:contextualSpacing/>
              <w:rPr>
                <w:rFonts w:cs="Arial"/>
              </w:rPr>
            </w:pPr>
            <w:hyperlink r:id="rId13" w:tooltip="Sprawozdanie Rady Ministrów z realizacji ustawy dot. opieki nad dzieckiem do lat 3" w:history="1">
              <w:r w:rsidRPr="00535CB6">
                <w:rPr>
                  <w:rStyle w:val="Hipercze"/>
                  <w:rFonts w:cs="Arial"/>
                </w:rPr>
                <w:t>https://www.mpips.gov.pl/wsparcie-dla-rodzin-z-dziecmi/opieka-nad-dzieckiem-w-wieku-do-lat-trzech/informacje-statystyczne/sprawozdanie-rady-ministrow-z-realizacji-ustawy-z-dnia-4-lutego-2011-r-o-opiece-nad-dziecmi-w-wieku-do-lat-3/</w:t>
              </w:r>
            </w:hyperlink>
          </w:p>
          <w:p w14:paraId="2DA38B88" w14:textId="77777777" w:rsidR="00CD624C" w:rsidRPr="00535CB6" w:rsidRDefault="00CD624C" w:rsidP="001039FE">
            <w:pPr>
              <w:spacing w:before="0" w:after="0"/>
              <w:contextualSpacing/>
              <w:rPr>
                <w:rFonts w:cs="Arial"/>
              </w:rPr>
            </w:pPr>
            <w:r w:rsidRPr="00535CB6">
              <w:rPr>
                <w:rFonts w:cs="Arial"/>
              </w:rPr>
              <w:t xml:space="preserve">Opłaty wnoszone przez opiekunów prawnych są zaliczane do wkładu własnego wnioskodawcy. </w:t>
            </w:r>
          </w:p>
          <w:p w14:paraId="762CBCDD" w14:textId="1D2853F4" w:rsidR="00CD624C" w:rsidRPr="00535CB6" w:rsidRDefault="00CD624C" w:rsidP="001039FE">
            <w:pPr>
              <w:autoSpaceDE w:val="0"/>
              <w:autoSpaceDN w:val="0"/>
              <w:adjustRightInd w:val="0"/>
              <w:spacing w:before="0" w:after="0"/>
              <w:contextualSpacing/>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w:t>
            </w:r>
            <w:r w:rsidR="00831B5D">
              <w:rPr>
                <w:rFonts w:cs="Arial"/>
              </w:rPr>
              <w:t> </w:t>
            </w:r>
            <w:r w:rsidRPr="00535CB6">
              <w:rPr>
                <w:rFonts w:cs="Arial"/>
              </w:rPr>
              <w:t xml:space="preserve">dofinansowanie, dotyczącej kwoty opłat, jaka będzie pobierana od opiekunów prawnych dzieci korzystających z miejsc opieki nad dziećmi w wieku do lat 3. </w:t>
            </w:r>
          </w:p>
          <w:p w14:paraId="2D567009" w14:textId="77777777" w:rsidR="00CD624C" w:rsidRPr="00535CB6" w:rsidRDefault="00CD624C" w:rsidP="001039FE">
            <w:pPr>
              <w:autoSpaceDE w:val="0"/>
              <w:autoSpaceDN w:val="0"/>
              <w:adjustRightInd w:val="0"/>
              <w:spacing w:before="0" w:after="0"/>
              <w:contextualSpacing/>
              <w:rPr>
                <w:rFonts w:cs="Arial"/>
              </w:rPr>
            </w:pPr>
            <w:r w:rsidRPr="00535CB6">
              <w:rPr>
                <w:rFonts w:cs="Arial"/>
              </w:rPr>
              <w:t>Spełnienie kryterium jest warunkiem koniecznym do otrzymania dofinansowania. Ocena kryterium jest 0/1, nie dotyczy - kiedy projekt nie przewiduje pobierania opłat.</w:t>
            </w:r>
          </w:p>
          <w:p w14:paraId="6814C596" w14:textId="77777777" w:rsidR="00CD624C" w:rsidRPr="00535CB6" w:rsidRDefault="00CD624C" w:rsidP="001039FE">
            <w:pPr>
              <w:autoSpaceDE w:val="0"/>
              <w:autoSpaceDN w:val="0"/>
              <w:adjustRightInd w:val="0"/>
              <w:spacing w:before="0" w:after="0"/>
              <w:contextualSpacing/>
              <w:rPr>
                <w:rFonts w:cs="Arial"/>
                <w:b/>
              </w:rPr>
            </w:pPr>
            <w:r w:rsidRPr="00535CB6">
              <w:rPr>
                <w:rFonts w:cs="Arial"/>
              </w:rPr>
              <w:t>Uzyskanie oceny „0” jest jednoznaczne z odrzuceniem projektu.</w:t>
            </w:r>
          </w:p>
        </w:tc>
        <w:tc>
          <w:tcPr>
            <w:tcW w:w="1128" w:type="dxa"/>
            <w:gridSpan w:val="2"/>
            <w:vAlign w:val="center"/>
          </w:tcPr>
          <w:p w14:paraId="7FECEDCB" w14:textId="77777777" w:rsidR="00CD624C" w:rsidRPr="00535CB6" w:rsidRDefault="00CD624C" w:rsidP="001039FE">
            <w:pPr>
              <w:autoSpaceDE w:val="0"/>
              <w:autoSpaceDN w:val="0"/>
              <w:adjustRightInd w:val="0"/>
              <w:spacing w:before="0" w:after="0"/>
              <w:contextualSpacing/>
              <w:rPr>
                <w:rFonts w:cs="Arial"/>
                <w:b/>
              </w:rPr>
            </w:pPr>
            <w:r w:rsidRPr="00535CB6">
              <w:rPr>
                <w:rFonts w:cs="Arial"/>
              </w:rPr>
              <w:lastRenderedPageBreak/>
              <w:t>0/1, nie dotyczy</w:t>
            </w:r>
          </w:p>
        </w:tc>
      </w:tr>
      <w:tr w:rsidR="00CD624C" w:rsidRPr="00F82DD8" w14:paraId="71E4055F" w14:textId="77777777" w:rsidTr="001039FE">
        <w:tc>
          <w:tcPr>
            <w:tcW w:w="561" w:type="dxa"/>
            <w:shd w:val="clear" w:color="auto" w:fill="auto"/>
            <w:vAlign w:val="center"/>
          </w:tcPr>
          <w:p w14:paraId="1CA41B56" w14:textId="77777777" w:rsidR="00CD624C" w:rsidRPr="00535CB6" w:rsidRDefault="00CD624C" w:rsidP="001039FE">
            <w:pPr>
              <w:spacing w:before="0" w:after="0"/>
              <w:contextualSpacing/>
              <w:rPr>
                <w:rFonts w:cs="Arial"/>
              </w:rPr>
            </w:pPr>
            <w:r w:rsidRPr="00535CB6">
              <w:rPr>
                <w:rFonts w:cs="Arial"/>
              </w:rPr>
              <w:t>4.</w:t>
            </w:r>
          </w:p>
        </w:tc>
        <w:tc>
          <w:tcPr>
            <w:tcW w:w="3489" w:type="dxa"/>
            <w:vAlign w:val="center"/>
          </w:tcPr>
          <w:p w14:paraId="5EB9650B" w14:textId="77777777" w:rsidR="00CD624C" w:rsidRPr="00535CB6" w:rsidRDefault="00CD624C" w:rsidP="001039FE">
            <w:pPr>
              <w:pStyle w:val="Akapitzlist0"/>
              <w:autoSpaceDE w:val="0"/>
              <w:autoSpaceDN w:val="0"/>
              <w:adjustRightInd w:val="0"/>
              <w:spacing w:before="0" w:after="0"/>
              <w:ind w:left="0"/>
              <w:rPr>
                <w:rFonts w:cs="Arial"/>
              </w:rPr>
            </w:pPr>
            <w:r w:rsidRPr="00535CB6">
              <w:rPr>
                <w:rFonts w:cs="Arial"/>
              </w:rPr>
              <w:t>Projekt prowadzi do zwiększenia liczby miejsc opieki na dziećmi do lat 3, prowadzonych przez daną instytucję publiczną lub niepubliczną.</w:t>
            </w:r>
          </w:p>
        </w:tc>
        <w:tc>
          <w:tcPr>
            <w:tcW w:w="9156" w:type="dxa"/>
            <w:vAlign w:val="center"/>
          </w:tcPr>
          <w:p w14:paraId="096636AF" w14:textId="77777777" w:rsidR="00CD624C" w:rsidRPr="00535CB6" w:rsidRDefault="00CD624C" w:rsidP="001039FE">
            <w:pPr>
              <w:autoSpaceDE w:val="0"/>
              <w:autoSpaceDN w:val="0"/>
              <w:adjustRightInd w:val="0"/>
              <w:spacing w:before="0" w:after="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14C8954" w14:textId="77777777" w:rsidR="00CD624C" w:rsidRPr="00535CB6" w:rsidRDefault="00CD624C" w:rsidP="001039FE">
            <w:pPr>
              <w:spacing w:before="0" w:after="0"/>
              <w:contextualSpacing/>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603D265E" w14:textId="77777777" w:rsidR="00CD624C" w:rsidRPr="00535CB6" w:rsidRDefault="00CD624C" w:rsidP="001039FE">
            <w:pPr>
              <w:spacing w:before="0" w:after="0"/>
              <w:contextualSpacing/>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24F5CF99" w14:textId="77777777" w:rsidR="00CD624C" w:rsidRPr="00535CB6" w:rsidRDefault="00CD624C" w:rsidP="001039FE">
            <w:pPr>
              <w:autoSpaceDE w:val="0"/>
              <w:autoSpaceDN w:val="0"/>
              <w:adjustRightInd w:val="0"/>
              <w:spacing w:before="0" w:after="0"/>
              <w:contextualSpacing/>
              <w:rPr>
                <w:rFonts w:cs="Arial"/>
              </w:rPr>
            </w:pPr>
            <w:r w:rsidRPr="00535CB6">
              <w:rPr>
                <w:rFonts w:cs="Arial"/>
              </w:rPr>
              <w:t xml:space="preserve">Wnioskodawca wskazuje we wniosku o dofinansowanie liczbę miejsc opieki nad dziećmi do lat 3, które zamierza utworzyć oraz liczbę miejsc, które prowadził w roku poprzedzającym złożenie wniosku o dofinansowanie( 2017)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m-cy 2017 roku liczba miejsc prowadzona przez Wnioskodawcę wyniosła 20. W roku, 2018 roku do dnia złożenia wniosku o dofinansowanie, liczba miejsc </w:t>
            </w:r>
            <w:r w:rsidRPr="00535CB6">
              <w:rPr>
                <w:rFonts w:cs="Arial"/>
              </w:rPr>
              <w:lastRenderedPageBreak/>
              <w:t>prowadzona przez Wnioskodawcę wynosi 26. Pod uwagę brana będzie liczba największa, a więc 26 miejsc).</w:t>
            </w:r>
          </w:p>
          <w:p w14:paraId="0529E632" w14:textId="77777777" w:rsidR="00CD624C" w:rsidRPr="00535CB6" w:rsidRDefault="00CD624C" w:rsidP="001039FE">
            <w:pPr>
              <w:autoSpaceDE w:val="0"/>
              <w:autoSpaceDN w:val="0"/>
              <w:adjustRightInd w:val="0"/>
              <w:spacing w:before="0" w:after="0"/>
              <w:contextualSpacing/>
              <w:rPr>
                <w:rFonts w:cs="Arial"/>
              </w:rPr>
            </w:pPr>
            <w:r w:rsidRPr="00535CB6">
              <w:rPr>
                <w:rFonts w:cs="Arial"/>
              </w:rPr>
              <w:t xml:space="preserve">W przypadku podmiotów nowych utworzone w projekcie miejsca stanowią przyrost netto. </w:t>
            </w:r>
          </w:p>
          <w:p w14:paraId="3370B5D3" w14:textId="77777777" w:rsidR="00CD624C" w:rsidRPr="00535CB6" w:rsidRDefault="00CD624C" w:rsidP="001039FE">
            <w:pPr>
              <w:autoSpaceDE w:val="0"/>
              <w:autoSpaceDN w:val="0"/>
              <w:adjustRightInd w:val="0"/>
              <w:spacing w:before="0" w:after="0"/>
              <w:contextualSpacing/>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5FC3932" w14:textId="77777777" w:rsidR="00CD624C" w:rsidRPr="00535CB6" w:rsidRDefault="00CD624C" w:rsidP="001039FE">
            <w:pPr>
              <w:autoSpaceDE w:val="0"/>
              <w:autoSpaceDN w:val="0"/>
              <w:adjustRightInd w:val="0"/>
              <w:spacing w:before="0" w:after="0"/>
              <w:contextualSpacing/>
              <w:rPr>
                <w:rFonts w:cs="Arial"/>
              </w:rPr>
            </w:pPr>
            <w:r w:rsidRPr="00535CB6">
              <w:rPr>
                <w:rFonts w:cs="Arial"/>
              </w:rPr>
              <w:t>Wp= Wd - Wb</w:t>
            </w:r>
          </w:p>
          <w:p w14:paraId="382AE8F7" w14:textId="77777777" w:rsidR="00CD624C" w:rsidRPr="00535CB6" w:rsidRDefault="00CD624C" w:rsidP="001039FE">
            <w:pPr>
              <w:autoSpaceDE w:val="0"/>
              <w:autoSpaceDN w:val="0"/>
              <w:adjustRightInd w:val="0"/>
              <w:spacing w:before="0" w:after="0"/>
              <w:contextualSpacing/>
              <w:rPr>
                <w:rFonts w:cs="Arial"/>
              </w:rPr>
            </w:pPr>
            <w:r w:rsidRPr="00535CB6">
              <w:rPr>
                <w:rFonts w:cs="Arial"/>
              </w:rPr>
              <w:t xml:space="preserve">Wp = liczba miejsc utworzona w wyniku projektu </w:t>
            </w:r>
          </w:p>
          <w:p w14:paraId="61380F3D" w14:textId="77777777" w:rsidR="00CD624C" w:rsidRPr="00535CB6" w:rsidRDefault="00CD624C" w:rsidP="001039FE">
            <w:pPr>
              <w:autoSpaceDE w:val="0"/>
              <w:autoSpaceDN w:val="0"/>
              <w:adjustRightInd w:val="0"/>
              <w:spacing w:before="0" w:after="0"/>
              <w:contextualSpacing/>
              <w:rPr>
                <w:rFonts w:cs="Arial"/>
              </w:rPr>
            </w:pPr>
            <w:r w:rsidRPr="00535CB6">
              <w:rPr>
                <w:rFonts w:cs="Arial"/>
              </w:rPr>
              <w:t>Wd = Wartość docelowa = dotychczas prowadzone miejsca opieki nad dziećmi do lat 3 + miejsca planowane do utworzenia w projekcie.</w:t>
            </w:r>
          </w:p>
          <w:p w14:paraId="3EAD8A40" w14:textId="77777777" w:rsidR="00CD624C" w:rsidRPr="00535CB6" w:rsidRDefault="00CD624C" w:rsidP="001039FE">
            <w:pPr>
              <w:pStyle w:val="Tekstkomentarza"/>
              <w:spacing w:before="0" w:after="0" w:line="259" w:lineRule="auto"/>
              <w:contextualSpacing/>
              <w:rPr>
                <w:rFonts w:cs="Arial"/>
              </w:rPr>
            </w:pPr>
            <w:r w:rsidRPr="00535CB6">
              <w:rPr>
                <w:rFonts w:cs="Arial"/>
              </w:rPr>
              <w:t xml:space="preserve">Wb = Wartość bazowa - liczba dotychczas prowadzonych miejsc (liczba miejsc w roku poprzedzającym złożenie wniosku o dofinansowanie).  </w:t>
            </w:r>
          </w:p>
          <w:p w14:paraId="229D9317" w14:textId="77777777" w:rsidR="00CD624C" w:rsidRPr="00535CB6" w:rsidRDefault="00CD624C" w:rsidP="001039FE">
            <w:pPr>
              <w:autoSpaceDE w:val="0"/>
              <w:autoSpaceDN w:val="0"/>
              <w:adjustRightInd w:val="0"/>
              <w:spacing w:before="0" w:after="0"/>
              <w:contextualSpacing/>
              <w:rPr>
                <w:rFonts w:cs="Arial"/>
              </w:rPr>
            </w:pPr>
            <w:r w:rsidRPr="00535CB6">
              <w:rPr>
                <w:rFonts w:cs="Arial"/>
              </w:rPr>
              <w:t xml:space="preserve">Spełnienie kryterium jest warunkiem koniecznym do otrzymania dofinansowania. </w:t>
            </w:r>
          </w:p>
          <w:p w14:paraId="1220AB08" w14:textId="77777777" w:rsidR="00CD624C" w:rsidRPr="00535CB6" w:rsidRDefault="00CD624C" w:rsidP="001039FE">
            <w:pPr>
              <w:autoSpaceDE w:val="0"/>
              <w:autoSpaceDN w:val="0"/>
              <w:adjustRightInd w:val="0"/>
              <w:spacing w:before="0" w:after="0"/>
              <w:contextualSpacing/>
              <w:rPr>
                <w:rFonts w:cs="Arial"/>
              </w:rPr>
            </w:pPr>
            <w:r w:rsidRPr="00535CB6">
              <w:rPr>
                <w:rFonts w:cs="Arial"/>
              </w:rPr>
              <w:t>Kryterium nie ma zastosowania w przypadku dostosowania istniejących miejsc do potrzeb dzieci z niepełnosprawnościami.</w:t>
            </w:r>
          </w:p>
          <w:p w14:paraId="0A4E04F0" w14:textId="77777777" w:rsidR="00CD624C" w:rsidRPr="00535CB6" w:rsidRDefault="00CD624C" w:rsidP="001039FE">
            <w:pPr>
              <w:autoSpaceDE w:val="0"/>
              <w:autoSpaceDN w:val="0"/>
              <w:adjustRightInd w:val="0"/>
              <w:spacing w:before="0" w:after="0"/>
              <w:contextualSpacing/>
              <w:rPr>
                <w:rFonts w:cs="Arial"/>
              </w:rPr>
            </w:pPr>
            <w:r w:rsidRPr="00535CB6">
              <w:rPr>
                <w:rFonts w:cs="Arial"/>
              </w:rPr>
              <w:t>Ocena kryterium jest 0/1, nie dotyczy. Uzyskanie oceny „0” jest jednoznaczne z odrzuceniem projektu.</w:t>
            </w:r>
          </w:p>
        </w:tc>
        <w:tc>
          <w:tcPr>
            <w:tcW w:w="1128" w:type="dxa"/>
            <w:gridSpan w:val="2"/>
            <w:vAlign w:val="center"/>
          </w:tcPr>
          <w:p w14:paraId="5F87A579" w14:textId="0CFE3D9A" w:rsidR="00CD624C" w:rsidRPr="00535CB6" w:rsidRDefault="00CD624C" w:rsidP="001039FE">
            <w:pPr>
              <w:autoSpaceDE w:val="0"/>
              <w:autoSpaceDN w:val="0"/>
              <w:adjustRightInd w:val="0"/>
              <w:spacing w:before="0" w:after="0"/>
              <w:contextualSpacing/>
              <w:rPr>
                <w:rFonts w:cs="Arial"/>
              </w:rPr>
            </w:pPr>
            <w:r w:rsidRPr="00535CB6">
              <w:rPr>
                <w:rFonts w:cs="Arial"/>
              </w:rPr>
              <w:lastRenderedPageBreak/>
              <w:t>0/1, nie dotyczy</w:t>
            </w:r>
          </w:p>
        </w:tc>
      </w:tr>
      <w:tr w:rsidR="00CD624C" w:rsidRPr="00F82DD8" w14:paraId="68C393B2" w14:textId="77777777" w:rsidTr="001039FE">
        <w:trPr>
          <w:trHeight w:val="562"/>
        </w:trPr>
        <w:tc>
          <w:tcPr>
            <w:tcW w:w="561" w:type="dxa"/>
            <w:shd w:val="clear" w:color="auto" w:fill="auto"/>
            <w:vAlign w:val="center"/>
          </w:tcPr>
          <w:p w14:paraId="53AEF55D" w14:textId="77777777" w:rsidR="00CD624C" w:rsidRPr="00535CB6" w:rsidRDefault="00CD624C" w:rsidP="001039FE">
            <w:pPr>
              <w:spacing w:before="0" w:after="0"/>
              <w:contextualSpacing/>
              <w:rPr>
                <w:rFonts w:cs="Arial"/>
              </w:rPr>
            </w:pPr>
            <w:r w:rsidRPr="00535CB6">
              <w:rPr>
                <w:rFonts w:cs="Arial"/>
              </w:rPr>
              <w:t>5.</w:t>
            </w:r>
          </w:p>
        </w:tc>
        <w:tc>
          <w:tcPr>
            <w:tcW w:w="3489" w:type="dxa"/>
            <w:vAlign w:val="center"/>
          </w:tcPr>
          <w:p w14:paraId="7A07C154" w14:textId="77777777" w:rsidR="00CD624C" w:rsidRPr="00535CB6" w:rsidRDefault="00CD624C" w:rsidP="001039FE">
            <w:pPr>
              <w:spacing w:before="0" w:after="0"/>
              <w:contextualSpacing/>
              <w:rPr>
                <w:rFonts w:cs="Arial"/>
                <w:strike/>
              </w:rPr>
            </w:pPr>
            <w:r w:rsidRPr="00535CB6">
              <w:rPr>
                <w:rFonts w:cs="Arial"/>
              </w:rPr>
              <w:t>Projekt zapewnia obowiązkowo osiągnięcie wskaźnika rezultatu bezpośredniego:</w:t>
            </w:r>
          </w:p>
          <w:p w14:paraId="49CF7A35" w14:textId="21B87516" w:rsidR="00CD624C" w:rsidRPr="00535CB6" w:rsidRDefault="00CD624C" w:rsidP="001039FE">
            <w:pPr>
              <w:pStyle w:val="Default"/>
              <w:spacing w:before="0" w:line="259" w:lineRule="auto"/>
              <w:ind w:left="228"/>
              <w:contextualSpacing/>
              <w:jc w:val="left"/>
              <w:rPr>
                <w:rFonts w:ascii="Arial" w:hAnsi="Arial" w:cs="Arial"/>
                <w:color w:val="auto"/>
                <w:sz w:val="20"/>
                <w:szCs w:val="20"/>
              </w:rPr>
            </w:pPr>
            <w:r w:rsidRPr="00535CB6">
              <w:rPr>
                <w:rFonts w:ascii="Arial" w:eastAsia="Calibri" w:hAnsi="Arial" w:cs="Arial"/>
                <w:sz w:val="20"/>
                <w:szCs w:val="20"/>
              </w:rPr>
              <w:t>Liczba osób, które powróciły na rynek pracy po przerwie związanej z urodzeniem/ wychowaniem dziecka lub utrzymały zatrudnienie, po opuszczeniu programu</w:t>
            </w:r>
            <w:r w:rsidRPr="00535CB6">
              <w:rPr>
                <w:rFonts w:ascii="Arial" w:hAnsi="Arial" w:cs="Arial"/>
                <w:sz w:val="20"/>
                <w:szCs w:val="20"/>
              </w:rPr>
              <w:t xml:space="preserve"> - 80 %</w:t>
            </w:r>
          </w:p>
        </w:tc>
        <w:tc>
          <w:tcPr>
            <w:tcW w:w="9156" w:type="dxa"/>
            <w:vAlign w:val="center"/>
          </w:tcPr>
          <w:p w14:paraId="37901753" w14:textId="77777777" w:rsidR="00CD624C" w:rsidRPr="00535CB6" w:rsidRDefault="00CD624C" w:rsidP="001039FE">
            <w:pPr>
              <w:spacing w:before="0" w:after="0"/>
              <w:contextualSpacing/>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2DDB9D5A" w14:textId="77777777" w:rsidR="00CD624C" w:rsidRPr="00535CB6" w:rsidRDefault="00CD624C" w:rsidP="001039FE">
            <w:pPr>
              <w:spacing w:before="0" w:after="0"/>
              <w:contextualSpacing/>
              <w:rPr>
                <w:rFonts w:cs="Arial"/>
              </w:rPr>
            </w:pPr>
            <w:r w:rsidRPr="00535CB6">
              <w:rPr>
                <w:rFonts w:cs="Arial"/>
              </w:rPr>
              <w:t xml:space="preserve">Wskaźnik rezultatu bezpośredniego:  </w:t>
            </w:r>
            <w:r w:rsidRPr="00535CB6">
              <w:rPr>
                <w:rFonts w:cs="Arial"/>
                <w:i/>
              </w:rPr>
              <w:t>Liczba osób, które powróciły na rynek pracy po przerwie związanej z urodzeniem/ wychowaniem dziecka lub utrzymały zatrudnienie, po opuszczeniu programu</w:t>
            </w:r>
            <w:r w:rsidRPr="00535CB6">
              <w:rPr>
                <w:rFonts w:cs="Arial"/>
              </w:rPr>
              <w:t xml:space="preserve">  musi osiągnąć przynajmniej 80%.</w:t>
            </w:r>
          </w:p>
          <w:p w14:paraId="5D304323" w14:textId="77777777" w:rsidR="00CD624C" w:rsidRPr="00535CB6" w:rsidRDefault="00CD624C" w:rsidP="001039FE">
            <w:pPr>
              <w:autoSpaceDE w:val="0"/>
              <w:autoSpaceDN w:val="0"/>
              <w:adjustRightInd w:val="0"/>
              <w:spacing w:before="0" w:after="0"/>
              <w:contextualSpacing/>
              <w:rPr>
                <w:rFonts w:eastAsia="Times New Roman" w:cs="Arial"/>
              </w:rPr>
            </w:pPr>
            <w:r w:rsidRPr="00535CB6">
              <w:rPr>
                <w:rFonts w:eastAsia="Times New Roman" w:cs="Arial"/>
              </w:rPr>
              <w:t>We wskaźniku należy wykazać osoby, które wróciły na rynek pracy po urlopie macierzyńskim lub rodzicielskim oraz osoby, które utrzymały zatrudnienie.</w:t>
            </w:r>
          </w:p>
          <w:p w14:paraId="1F8C6D75" w14:textId="77777777" w:rsidR="00CD624C" w:rsidRPr="00535CB6" w:rsidRDefault="00CD624C" w:rsidP="001039FE">
            <w:pPr>
              <w:autoSpaceDE w:val="0"/>
              <w:autoSpaceDN w:val="0"/>
              <w:adjustRightInd w:val="0"/>
              <w:spacing w:before="0" w:after="0"/>
              <w:contextualSpacing/>
              <w:rPr>
                <w:rFonts w:cs="Arial"/>
              </w:rPr>
            </w:pPr>
            <w:r w:rsidRPr="00535CB6">
              <w:rPr>
                <w:rFonts w:cs="Arial"/>
              </w:rPr>
              <w:t>Kryterium będzie weryfikowane na podstawie deklaracji Wnioskodawcy zawartej w treści wniosku o dofinansowanie.</w:t>
            </w:r>
          </w:p>
          <w:p w14:paraId="694FEFE0" w14:textId="77777777" w:rsidR="00CD624C" w:rsidRPr="00535CB6" w:rsidRDefault="00CD624C" w:rsidP="001039FE">
            <w:pPr>
              <w:autoSpaceDE w:val="0"/>
              <w:autoSpaceDN w:val="0"/>
              <w:adjustRightInd w:val="0"/>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3AB2646E" w14:textId="77777777" w:rsidR="00CD624C" w:rsidRPr="00535CB6" w:rsidRDefault="00CD624C" w:rsidP="001039FE">
            <w:pPr>
              <w:autoSpaceDE w:val="0"/>
              <w:autoSpaceDN w:val="0"/>
              <w:adjustRightInd w:val="0"/>
              <w:spacing w:before="0" w:after="0"/>
              <w:contextualSpacing/>
              <w:rPr>
                <w:rFonts w:cs="Arial"/>
              </w:rPr>
            </w:pPr>
            <w:r w:rsidRPr="00535CB6">
              <w:rPr>
                <w:rFonts w:cs="Arial"/>
              </w:rPr>
              <w:t>0/1</w:t>
            </w:r>
          </w:p>
        </w:tc>
      </w:tr>
      <w:tr w:rsidR="00CD624C" w:rsidRPr="00F82DD8" w14:paraId="29A03216" w14:textId="77777777" w:rsidTr="001039FE">
        <w:trPr>
          <w:trHeight w:val="357"/>
        </w:trPr>
        <w:tc>
          <w:tcPr>
            <w:tcW w:w="14334" w:type="dxa"/>
            <w:gridSpan w:val="5"/>
            <w:shd w:val="clear" w:color="auto" w:fill="auto"/>
            <w:vAlign w:val="center"/>
          </w:tcPr>
          <w:p w14:paraId="3205F54C" w14:textId="77777777" w:rsidR="00CD624C" w:rsidRPr="00535CB6" w:rsidRDefault="00CD624C" w:rsidP="001039FE">
            <w:pPr>
              <w:spacing w:before="0" w:after="0"/>
              <w:contextualSpacing/>
              <w:rPr>
                <w:rFonts w:cs="Arial"/>
              </w:rPr>
            </w:pPr>
            <w:r w:rsidRPr="00535CB6">
              <w:rPr>
                <w:rFonts w:cs="Arial"/>
                <w:b/>
              </w:rPr>
              <w:t>Kryteria dostępu do oceny na etapie oceny merytorycznej</w:t>
            </w:r>
          </w:p>
        </w:tc>
      </w:tr>
      <w:tr w:rsidR="00F82DD8" w:rsidRPr="00F82DD8" w14:paraId="0789688D" w14:textId="77777777" w:rsidTr="001039FE">
        <w:trPr>
          <w:trHeight w:val="1644"/>
        </w:trPr>
        <w:tc>
          <w:tcPr>
            <w:tcW w:w="561" w:type="dxa"/>
            <w:shd w:val="clear" w:color="auto" w:fill="auto"/>
            <w:vAlign w:val="center"/>
          </w:tcPr>
          <w:p w14:paraId="01AE48CB" w14:textId="77777777" w:rsidR="00CD624C" w:rsidRPr="00535CB6" w:rsidRDefault="00CD624C" w:rsidP="001039FE">
            <w:pPr>
              <w:spacing w:before="0" w:after="0"/>
              <w:contextualSpacing/>
              <w:rPr>
                <w:rFonts w:cs="Arial"/>
              </w:rPr>
            </w:pPr>
            <w:r w:rsidRPr="00535CB6">
              <w:rPr>
                <w:rFonts w:cs="Arial"/>
              </w:rPr>
              <w:lastRenderedPageBreak/>
              <w:t>6</w:t>
            </w:r>
          </w:p>
        </w:tc>
        <w:tc>
          <w:tcPr>
            <w:tcW w:w="3489" w:type="dxa"/>
            <w:vAlign w:val="center"/>
          </w:tcPr>
          <w:p w14:paraId="162B3C36" w14:textId="77777777" w:rsidR="00CD624C" w:rsidRPr="00535CB6" w:rsidRDefault="00CD624C" w:rsidP="001039FE">
            <w:pPr>
              <w:autoSpaceDE w:val="0"/>
              <w:autoSpaceDN w:val="0"/>
              <w:adjustRightInd w:val="0"/>
              <w:spacing w:before="0" w:after="0"/>
              <w:contextualSpacing/>
              <w:rPr>
                <w:rFonts w:cs="Arial"/>
                <w:lang w:eastAsia="x-none"/>
              </w:rPr>
            </w:pPr>
            <w:r w:rsidRPr="00535CB6">
              <w:rPr>
                <w:rFonts w:cs="Arial"/>
                <w:lang w:eastAsia="x-none"/>
              </w:rPr>
              <w:t>Wnioskodawca przedstawia we Wniosku o dofinansowanie następujące informacje:</w:t>
            </w:r>
          </w:p>
          <w:p w14:paraId="13B19A65" w14:textId="77777777" w:rsidR="00CD624C" w:rsidRPr="00535CB6" w:rsidRDefault="00CD624C" w:rsidP="001039FE">
            <w:pPr>
              <w:numPr>
                <w:ilvl w:val="0"/>
                <w:numId w:val="75"/>
              </w:numPr>
              <w:autoSpaceDE w:val="0"/>
              <w:autoSpaceDN w:val="0"/>
              <w:adjustRightInd w:val="0"/>
              <w:spacing w:before="0" w:after="0"/>
              <w:ind w:left="228" w:hanging="228"/>
              <w:contextualSpacing/>
              <w:rPr>
                <w:rFonts w:cs="Arial"/>
                <w:lang w:eastAsia="x-none"/>
              </w:rPr>
            </w:pPr>
            <w:r w:rsidRPr="00535CB6">
              <w:rPr>
                <w:rFonts w:cs="Arial"/>
                <w:lang w:eastAsia="x-none"/>
              </w:rPr>
              <w:t>uzasadnienie zapotrzebowania na miejsca opieki nad dziećmi do lat 3</w:t>
            </w:r>
          </w:p>
          <w:p w14:paraId="1F7CD6B5" w14:textId="77777777" w:rsidR="00CD624C" w:rsidRPr="00535CB6" w:rsidRDefault="00CD624C" w:rsidP="001039FE">
            <w:pPr>
              <w:numPr>
                <w:ilvl w:val="0"/>
                <w:numId w:val="75"/>
              </w:numPr>
              <w:autoSpaceDE w:val="0"/>
              <w:autoSpaceDN w:val="0"/>
              <w:adjustRightInd w:val="0"/>
              <w:spacing w:before="0" w:after="0"/>
              <w:ind w:left="291" w:hanging="284"/>
              <w:contextualSpacing/>
              <w:rPr>
                <w:rFonts w:cs="Arial"/>
                <w:lang w:eastAsia="x-none"/>
              </w:rPr>
            </w:pPr>
            <w:r w:rsidRPr="00535CB6">
              <w:rPr>
                <w:rFonts w:cs="Arial"/>
                <w:lang w:eastAsia="x-none"/>
              </w:rPr>
              <w:t>opis warunków lokalowych;</w:t>
            </w:r>
          </w:p>
          <w:p w14:paraId="13459235" w14:textId="77777777" w:rsidR="00CD624C" w:rsidRPr="00535CB6" w:rsidRDefault="00CD624C" w:rsidP="001039FE">
            <w:pPr>
              <w:numPr>
                <w:ilvl w:val="0"/>
                <w:numId w:val="75"/>
              </w:numPr>
              <w:autoSpaceDE w:val="0"/>
              <w:autoSpaceDN w:val="0"/>
              <w:adjustRightInd w:val="0"/>
              <w:spacing w:before="0" w:after="0"/>
              <w:ind w:left="291" w:hanging="284"/>
              <w:contextualSpacing/>
              <w:rPr>
                <w:rFonts w:cs="Arial"/>
                <w:lang w:eastAsia="x-none"/>
              </w:rPr>
            </w:pPr>
            <w:r w:rsidRPr="00535CB6">
              <w:rPr>
                <w:rFonts w:cs="Arial"/>
                <w:lang w:eastAsia="x-none"/>
              </w:rPr>
              <w:t>zasady rekrutacji uczestników do projektu;</w:t>
            </w:r>
          </w:p>
          <w:p w14:paraId="6F06B46C" w14:textId="77777777" w:rsidR="00CD624C" w:rsidRPr="00535CB6" w:rsidRDefault="00CD624C" w:rsidP="001039FE">
            <w:pPr>
              <w:autoSpaceDE w:val="0"/>
              <w:autoSpaceDN w:val="0"/>
              <w:adjustRightInd w:val="0"/>
              <w:spacing w:before="0" w:after="0"/>
              <w:contextualSpacing/>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w:t>
            </w:r>
          </w:p>
        </w:tc>
        <w:tc>
          <w:tcPr>
            <w:tcW w:w="9156" w:type="dxa"/>
            <w:vAlign w:val="center"/>
          </w:tcPr>
          <w:p w14:paraId="6F4483C6" w14:textId="77777777" w:rsidR="00CD624C" w:rsidRPr="00535CB6" w:rsidRDefault="00CD624C" w:rsidP="001039FE">
            <w:pPr>
              <w:autoSpaceDE w:val="0"/>
              <w:autoSpaceDN w:val="0"/>
              <w:adjustRightInd w:val="0"/>
              <w:spacing w:before="0" w:after="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2803C8A" w14:textId="77777777" w:rsidR="00CD624C" w:rsidRPr="00535CB6" w:rsidRDefault="00CD624C" w:rsidP="001039FE">
            <w:pPr>
              <w:autoSpaceDE w:val="0"/>
              <w:autoSpaceDN w:val="0"/>
              <w:adjustRightInd w:val="0"/>
              <w:spacing w:before="0" w:after="0"/>
              <w:contextualSpacing/>
              <w:rPr>
                <w:rFonts w:cs="Arial"/>
              </w:rPr>
            </w:pPr>
            <w:r w:rsidRPr="00535CB6">
              <w:rPr>
                <w:rFonts w:cs="Arial"/>
              </w:rPr>
              <w:t>Zgodnie z kryterium projekt ma zapewnić adekwatne i efektywne wsparcie.</w:t>
            </w:r>
          </w:p>
          <w:p w14:paraId="7C9F4C7A" w14:textId="77777777" w:rsidR="00CD624C" w:rsidRPr="00535CB6" w:rsidRDefault="00CD624C" w:rsidP="001039FE">
            <w:pPr>
              <w:autoSpaceDE w:val="0"/>
              <w:autoSpaceDN w:val="0"/>
              <w:adjustRightInd w:val="0"/>
              <w:spacing w:before="0" w:after="0"/>
              <w:contextualSpacing/>
              <w:rPr>
                <w:rFonts w:cs="Arial"/>
              </w:rPr>
            </w:pPr>
            <w:r w:rsidRPr="00535CB6">
              <w:rPr>
                <w:rFonts w:cs="Arial"/>
              </w:rPr>
              <w:t>W związku z tym Wnioskodawca zawiera we wniosku o dofinansowanie informacje na temat:</w:t>
            </w:r>
          </w:p>
          <w:p w14:paraId="0645D611" w14:textId="77777777" w:rsidR="00CD624C" w:rsidRPr="00535CB6" w:rsidRDefault="00CD624C" w:rsidP="001039FE">
            <w:pPr>
              <w:numPr>
                <w:ilvl w:val="0"/>
                <w:numId w:val="77"/>
              </w:numPr>
              <w:autoSpaceDE w:val="0"/>
              <w:autoSpaceDN w:val="0"/>
              <w:adjustRightInd w:val="0"/>
              <w:spacing w:before="0" w:after="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4031F376" w14:textId="77777777" w:rsidR="00CD624C" w:rsidRPr="00535CB6" w:rsidRDefault="00CD624C" w:rsidP="001039FE">
            <w:pPr>
              <w:numPr>
                <w:ilvl w:val="0"/>
                <w:numId w:val="77"/>
              </w:numPr>
              <w:autoSpaceDE w:val="0"/>
              <w:autoSpaceDN w:val="0"/>
              <w:adjustRightInd w:val="0"/>
              <w:spacing w:before="0" w:after="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755D2ED" w14:textId="77777777" w:rsidR="00CD624C" w:rsidRPr="00535CB6" w:rsidRDefault="00CD624C" w:rsidP="001039FE">
            <w:pPr>
              <w:pageBreakBefore/>
              <w:numPr>
                <w:ilvl w:val="0"/>
                <w:numId w:val="77"/>
              </w:numPr>
              <w:autoSpaceDE w:val="0"/>
              <w:autoSpaceDN w:val="0"/>
              <w:adjustRightInd w:val="0"/>
              <w:spacing w:before="0" w:after="0"/>
              <w:ind w:left="364" w:hanging="283"/>
              <w:contextualSpacing/>
              <w:rPr>
                <w:rFonts w:cs="Arial"/>
              </w:rPr>
            </w:pPr>
            <w:r w:rsidRPr="00535CB6">
              <w:rPr>
                <w:rFonts w:cs="Arial"/>
              </w:rPr>
              <w:t>zasad rekrutacji do projektu,</w:t>
            </w:r>
          </w:p>
          <w:p w14:paraId="1289BEDE" w14:textId="77777777" w:rsidR="00CD624C" w:rsidRPr="00535CB6" w:rsidRDefault="00CD624C" w:rsidP="001039FE">
            <w:pPr>
              <w:pageBreakBefore/>
              <w:numPr>
                <w:ilvl w:val="0"/>
                <w:numId w:val="77"/>
              </w:numPr>
              <w:autoSpaceDE w:val="0"/>
              <w:autoSpaceDN w:val="0"/>
              <w:adjustRightInd w:val="0"/>
              <w:spacing w:before="0" w:after="0"/>
              <w:ind w:left="364" w:hanging="283"/>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 </w:t>
            </w:r>
          </w:p>
          <w:p w14:paraId="496C0C49" w14:textId="77777777" w:rsidR="00CD624C" w:rsidRPr="00535CB6" w:rsidRDefault="00CD624C" w:rsidP="001039FE">
            <w:pPr>
              <w:autoSpaceDE w:val="0"/>
              <w:autoSpaceDN w:val="0"/>
              <w:adjustRightInd w:val="0"/>
              <w:spacing w:before="0" w:after="0"/>
              <w:contextualSpacing/>
              <w:rPr>
                <w:rFonts w:cs="Arial"/>
              </w:rPr>
            </w:pPr>
            <w:r w:rsidRPr="00535CB6">
              <w:rPr>
                <w:rFonts w:cs="Arial"/>
              </w:rPr>
              <w:t>Spełnienie kryterium będzie oceniane na postawie ww. informacji, które Wnioskodawca zawiera w treści wniosku o dofinansowanie.</w:t>
            </w:r>
          </w:p>
          <w:p w14:paraId="51202ADB" w14:textId="77777777" w:rsidR="00CD624C" w:rsidRPr="00535CB6" w:rsidRDefault="00CD624C" w:rsidP="001039FE">
            <w:pPr>
              <w:autoSpaceDE w:val="0"/>
              <w:autoSpaceDN w:val="0"/>
              <w:adjustRightInd w:val="0"/>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5A18E155" w14:textId="77777777" w:rsidR="00CD624C" w:rsidRPr="00535CB6" w:rsidRDefault="00CD624C" w:rsidP="001039FE">
            <w:pPr>
              <w:autoSpaceDE w:val="0"/>
              <w:autoSpaceDN w:val="0"/>
              <w:adjustRightInd w:val="0"/>
              <w:spacing w:before="0" w:after="0"/>
              <w:contextualSpacing/>
              <w:rPr>
                <w:rFonts w:cs="Arial"/>
              </w:rPr>
            </w:pPr>
            <w:r w:rsidRPr="00535CB6">
              <w:rPr>
                <w:rFonts w:cs="Arial"/>
              </w:rPr>
              <w:t xml:space="preserve">0/1 </w:t>
            </w:r>
          </w:p>
        </w:tc>
      </w:tr>
      <w:tr w:rsidR="00CD624C" w:rsidRPr="00F82DD8" w14:paraId="387F8E8E" w14:textId="77777777" w:rsidTr="001039FE">
        <w:trPr>
          <w:trHeight w:val="3963"/>
        </w:trPr>
        <w:tc>
          <w:tcPr>
            <w:tcW w:w="561" w:type="dxa"/>
            <w:shd w:val="clear" w:color="auto" w:fill="auto"/>
            <w:vAlign w:val="center"/>
          </w:tcPr>
          <w:p w14:paraId="3D7CA790" w14:textId="77777777" w:rsidR="00CD624C" w:rsidRPr="00535CB6" w:rsidRDefault="00CD624C" w:rsidP="001039FE">
            <w:pPr>
              <w:spacing w:before="0" w:after="0"/>
              <w:contextualSpacing/>
              <w:rPr>
                <w:rFonts w:cs="Arial"/>
              </w:rPr>
            </w:pPr>
            <w:r w:rsidRPr="00535CB6">
              <w:rPr>
                <w:rFonts w:cs="Arial"/>
              </w:rPr>
              <w:lastRenderedPageBreak/>
              <w:t>7</w:t>
            </w:r>
          </w:p>
        </w:tc>
        <w:tc>
          <w:tcPr>
            <w:tcW w:w="3489" w:type="dxa"/>
            <w:vAlign w:val="center"/>
          </w:tcPr>
          <w:p w14:paraId="72351DF2" w14:textId="77777777" w:rsidR="00CD624C" w:rsidRPr="00535CB6" w:rsidRDefault="00CD624C" w:rsidP="001039FE">
            <w:pPr>
              <w:autoSpaceDE w:val="0"/>
              <w:autoSpaceDN w:val="0"/>
              <w:adjustRightInd w:val="0"/>
              <w:spacing w:before="0" w:after="0"/>
              <w:contextualSpacing/>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9156" w:type="dxa"/>
            <w:vAlign w:val="center"/>
          </w:tcPr>
          <w:p w14:paraId="7ACAB68F" w14:textId="77777777" w:rsidR="00CD624C" w:rsidRPr="00535CB6" w:rsidRDefault="00CD624C" w:rsidP="001039FE">
            <w:pPr>
              <w:autoSpaceDE w:val="0"/>
              <w:autoSpaceDN w:val="0"/>
              <w:adjustRightInd w:val="0"/>
              <w:spacing w:before="0" w:after="0"/>
              <w:contextualSpacing/>
              <w:rPr>
                <w:rFonts w:cs="Arial"/>
              </w:rPr>
            </w:pPr>
            <w:r w:rsidRPr="00535CB6">
              <w:rPr>
                <w:rFonts w:cs="Arial"/>
              </w:rPr>
              <w:t>Kryterium wynika z zapisów RPO WM 20124 – 2020.</w:t>
            </w:r>
          </w:p>
          <w:p w14:paraId="4DCA90A6" w14:textId="77777777" w:rsidR="00CD624C" w:rsidRPr="00535CB6" w:rsidRDefault="00CD624C" w:rsidP="001039FE">
            <w:pPr>
              <w:autoSpaceDE w:val="0"/>
              <w:autoSpaceDN w:val="0"/>
              <w:adjustRightInd w:val="0"/>
              <w:spacing w:before="0" w:after="0"/>
              <w:contextualSpacing/>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6F1BFE27" w14:textId="77777777" w:rsidR="00CD624C" w:rsidRPr="00535CB6" w:rsidRDefault="00CD624C" w:rsidP="001039FE">
            <w:pPr>
              <w:autoSpaceDE w:val="0"/>
              <w:autoSpaceDN w:val="0"/>
              <w:adjustRightInd w:val="0"/>
              <w:spacing w:before="0" w:after="0"/>
              <w:contextualSpacing/>
              <w:rPr>
                <w:rFonts w:cs="Arial"/>
              </w:rPr>
            </w:pPr>
            <w:r w:rsidRPr="00535CB6">
              <w:rPr>
                <w:rFonts w:cs="Arial"/>
              </w:rPr>
              <w:t xml:space="preserve">Celem kryterium jest zapewnienie, że przy deficycie miejsc opieki nad dziećmi w wieku do lat 3 interwencja zapewni przede wszystkim powstawanie nowych miejsc opieki. </w:t>
            </w:r>
          </w:p>
          <w:p w14:paraId="1FF213CF" w14:textId="77777777" w:rsidR="00CD624C" w:rsidRPr="00535CB6" w:rsidRDefault="00CD624C" w:rsidP="001039FE">
            <w:pPr>
              <w:autoSpaceDE w:val="0"/>
              <w:autoSpaceDN w:val="0"/>
              <w:adjustRightInd w:val="0"/>
              <w:spacing w:before="0" w:after="0"/>
              <w:contextualSpacing/>
              <w:rPr>
                <w:rFonts w:cs="Arial"/>
              </w:rPr>
            </w:pPr>
            <w:r w:rsidRPr="00535CB6">
              <w:rPr>
                <w:rFonts w:cs="Arial"/>
              </w:rPr>
              <w:t xml:space="preserve">Na etapie oceny projektu weryfikowane będzie czy wartość zadania związanego ze świadczeniem usługi w postaci pokrycia części lub całości kosztów bieżących usług opieki nad dziećmi do lat 3 nie stanowi więcej niż 10% wartości projektu. </w:t>
            </w:r>
          </w:p>
          <w:p w14:paraId="24EEA692" w14:textId="77777777" w:rsidR="00CD624C" w:rsidRPr="00535CB6" w:rsidRDefault="00CD624C" w:rsidP="001039FE">
            <w:pPr>
              <w:autoSpaceDE w:val="0"/>
              <w:autoSpaceDN w:val="0"/>
              <w:adjustRightInd w:val="0"/>
              <w:spacing w:before="0" w:after="0"/>
              <w:contextualSpacing/>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7278F59E" w14:textId="77777777" w:rsidR="00CD624C" w:rsidRPr="00535CB6" w:rsidRDefault="00CD624C" w:rsidP="001039FE">
            <w:pPr>
              <w:autoSpaceDE w:val="0"/>
              <w:autoSpaceDN w:val="0"/>
              <w:adjustRightInd w:val="0"/>
              <w:spacing w:before="0" w:after="0"/>
              <w:contextualSpacing/>
              <w:rPr>
                <w:rFonts w:cs="Arial"/>
              </w:rPr>
            </w:pPr>
            <w:r w:rsidRPr="00535CB6">
              <w:rPr>
                <w:rFonts w:cs="Arial"/>
              </w:rPr>
              <w:t xml:space="preserve">Kryterium będzie weryfikowane na podstawie treści wniosku o dofinansowanie. </w:t>
            </w:r>
          </w:p>
          <w:p w14:paraId="2573B2A6" w14:textId="77777777" w:rsidR="00CD624C" w:rsidRPr="00535CB6" w:rsidRDefault="00CD624C" w:rsidP="001039FE">
            <w:pPr>
              <w:spacing w:before="0" w:after="0"/>
              <w:contextualSpacing/>
              <w:rPr>
                <w:rFonts w:cs="Arial"/>
              </w:rPr>
            </w:pPr>
            <w:r w:rsidRPr="00535CB6">
              <w:rPr>
                <w:rFonts w:cs="Arial"/>
              </w:rPr>
              <w:t xml:space="preserve">Spełnienie kryterium jest warunkiem koniecznym do otrzymania dofinansowania. </w:t>
            </w:r>
          </w:p>
          <w:p w14:paraId="629954B5" w14:textId="77777777" w:rsidR="00CD624C" w:rsidRPr="00535CB6" w:rsidRDefault="00CD624C" w:rsidP="001039FE">
            <w:pPr>
              <w:autoSpaceDE w:val="0"/>
              <w:autoSpaceDN w:val="0"/>
              <w:adjustRightInd w:val="0"/>
              <w:spacing w:before="0" w:after="0"/>
              <w:contextualSpacing/>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2F538BC1" w14:textId="77777777" w:rsidR="00CD624C" w:rsidRPr="00535CB6" w:rsidRDefault="00CD624C" w:rsidP="001039FE">
            <w:pPr>
              <w:autoSpaceDE w:val="0"/>
              <w:autoSpaceDN w:val="0"/>
              <w:adjustRightInd w:val="0"/>
              <w:spacing w:before="0" w:after="0"/>
              <w:contextualSpacing/>
              <w:rPr>
                <w:rFonts w:cs="Arial"/>
              </w:rPr>
            </w:pPr>
            <w:r w:rsidRPr="00535CB6">
              <w:rPr>
                <w:rFonts w:cs="Arial"/>
              </w:rPr>
              <w:t>Uzyskanie oceny „0” jest jednoznaczne z odrzuceniem projektu.</w:t>
            </w:r>
          </w:p>
        </w:tc>
        <w:tc>
          <w:tcPr>
            <w:tcW w:w="1128" w:type="dxa"/>
            <w:gridSpan w:val="2"/>
            <w:vAlign w:val="center"/>
          </w:tcPr>
          <w:p w14:paraId="33254973" w14:textId="77777777" w:rsidR="00CD624C" w:rsidRPr="00535CB6" w:rsidRDefault="00CD624C" w:rsidP="001039FE">
            <w:pPr>
              <w:autoSpaceDE w:val="0"/>
              <w:autoSpaceDN w:val="0"/>
              <w:adjustRightInd w:val="0"/>
              <w:spacing w:before="0" w:after="0"/>
              <w:contextualSpacing/>
              <w:rPr>
                <w:rFonts w:cs="Arial"/>
              </w:rPr>
            </w:pPr>
            <w:r w:rsidRPr="00535CB6">
              <w:rPr>
                <w:rFonts w:cs="Arial"/>
              </w:rPr>
              <w:t>0/1, nie dotyczy</w:t>
            </w:r>
          </w:p>
        </w:tc>
      </w:tr>
    </w:tbl>
    <w:p w14:paraId="59D655CE" w14:textId="1213B562" w:rsidR="00384BC4" w:rsidRDefault="00384BC4" w:rsidP="003779F3">
      <w:pPr>
        <w:pStyle w:val="Bezodstpw"/>
        <w:rPr>
          <w:szCs w:val="24"/>
        </w:rPr>
      </w:pPr>
      <w:r w:rsidRPr="00CE0119">
        <w:rPr>
          <w:szCs w:val="24"/>
        </w:rPr>
        <w:br w:type="page"/>
      </w:r>
    </w:p>
    <w:p w14:paraId="5E852723" w14:textId="77777777" w:rsidR="00B752CD" w:rsidRPr="00E85DAC" w:rsidRDefault="00B752CD" w:rsidP="00B752CD">
      <w:pPr>
        <w:rPr>
          <w:rFonts w:cs="Arial"/>
          <w:b/>
          <w:sz w:val="18"/>
          <w:szCs w:val="18"/>
          <w:lang w:eastAsia="x-none"/>
        </w:rPr>
      </w:pPr>
      <w:r w:rsidRPr="00E85DAC">
        <w:rPr>
          <w:rFonts w:cs="Arial"/>
          <w:b/>
          <w:sz w:val="18"/>
          <w:szCs w:val="18"/>
          <w:lang w:eastAsia="x-none"/>
        </w:rPr>
        <w:lastRenderedPageBreak/>
        <w:t>Działanie 8.3 Ułatwianie powrotu do aktywności zawodowej osób sprawujących opiekę nad dziećmi do lat 3</w:t>
      </w:r>
    </w:p>
    <w:p w14:paraId="353B4FB1" w14:textId="77777777" w:rsidR="00B752CD" w:rsidRPr="00E85DAC" w:rsidRDefault="00B752CD" w:rsidP="00DD5290">
      <w:pPr>
        <w:pStyle w:val="Nagwek5"/>
      </w:pPr>
      <w:bookmarkStart w:id="104" w:name="_Toc131078480"/>
      <w:r w:rsidRPr="00E85DAC">
        <w:t>Poddziałanie 8.3.2 (8iv) Ułatwianie powrotu do aktywności zawodowej w ramach ZIT</w:t>
      </w:r>
      <w:bookmarkEnd w:id="104"/>
    </w:p>
    <w:p w14:paraId="57BD6FA7"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Typ projektu (formy wsparcia):</w:t>
      </w:r>
    </w:p>
    <w:p w14:paraId="19713E39"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286CE168" w14:textId="07D41ABF" w:rsidR="00B752CD" w:rsidRPr="00CE5C93" w:rsidRDefault="00B752CD" w:rsidP="00DC3249">
      <w:pPr>
        <w:pStyle w:val="Default"/>
        <w:numPr>
          <w:ilvl w:val="0"/>
          <w:numId w:val="492"/>
        </w:numPr>
        <w:spacing w:before="80" w:after="8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 lub klubów dziecięcych i opiekuna dziennego oraz dostosowanie już istniejących miejsc do potrzeb dzieci z niepełnosprawnościami;</w:t>
      </w:r>
    </w:p>
    <w:p w14:paraId="74101E4E" w14:textId="6F12B55A" w:rsidR="00B752CD" w:rsidRPr="00CE5C93" w:rsidRDefault="00B752CD" w:rsidP="00DC3249">
      <w:pPr>
        <w:pStyle w:val="Default"/>
        <w:numPr>
          <w:ilvl w:val="0"/>
          <w:numId w:val="492"/>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7B5C90F" w14:textId="759FEB53" w:rsidR="0094499E" w:rsidRDefault="0094499E" w:rsidP="0094499E">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Style w:val="Tabela-Siatka"/>
        <w:tblW w:w="14029" w:type="dxa"/>
        <w:tblLook w:val="04A0" w:firstRow="1" w:lastRow="0" w:firstColumn="1" w:lastColumn="0" w:noHBand="0" w:noVBand="1"/>
        <w:tblCaption w:val="Kryteria dostępu"/>
        <w:tblDescription w:val="Kryteria dostępu do oceny na etapie oceny formalnej i merytorycznej"/>
      </w:tblPr>
      <w:tblGrid>
        <w:gridCol w:w="546"/>
        <w:gridCol w:w="4151"/>
        <w:gridCol w:w="8198"/>
        <w:gridCol w:w="1134"/>
      </w:tblGrid>
      <w:tr w:rsidR="00B752CD" w:rsidRPr="00F82DD8" w14:paraId="4CF22C80" w14:textId="77777777" w:rsidTr="00CE5C93">
        <w:trPr>
          <w:tblHeader/>
        </w:trPr>
        <w:tc>
          <w:tcPr>
            <w:tcW w:w="546" w:type="dxa"/>
            <w:shd w:val="clear" w:color="auto" w:fill="auto"/>
            <w:vAlign w:val="center"/>
          </w:tcPr>
          <w:p w14:paraId="0CEAD860" w14:textId="77777777" w:rsidR="00B752CD" w:rsidRPr="00535CB6" w:rsidRDefault="00B752CD" w:rsidP="001039FE">
            <w:pPr>
              <w:spacing w:before="0" w:after="0"/>
              <w:contextualSpacing/>
              <w:rPr>
                <w:rFonts w:cs="Arial"/>
                <w:b/>
              </w:rPr>
            </w:pPr>
            <w:r w:rsidRPr="00535CB6">
              <w:rPr>
                <w:rFonts w:cs="Arial"/>
                <w:b/>
              </w:rPr>
              <w:t>Lp.</w:t>
            </w:r>
          </w:p>
        </w:tc>
        <w:tc>
          <w:tcPr>
            <w:tcW w:w="4151" w:type="dxa"/>
            <w:shd w:val="clear" w:color="auto" w:fill="auto"/>
            <w:vAlign w:val="center"/>
          </w:tcPr>
          <w:p w14:paraId="287B97A5" w14:textId="77777777" w:rsidR="00B752CD" w:rsidRPr="00535CB6" w:rsidRDefault="00B752CD" w:rsidP="001039FE">
            <w:pPr>
              <w:spacing w:before="0" w:after="0"/>
              <w:contextualSpacing/>
              <w:rPr>
                <w:rFonts w:cs="Arial"/>
                <w:b/>
              </w:rPr>
            </w:pPr>
            <w:r w:rsidRPr="00535CB6">
              <w:rPr>
                <w:rFonts w:cs="Arial"/>
                <w:b/>
              </w:rPr>
              <w:t>Kryterium</w:t>
            </w:r>
          </w:p>
        </w:tc>
        <w:tc>
          <w:tcPr>
            <w:tcW w:w="8198" w:type="dxa"/>
            <w:shd w:val="clear" w:color="auto" w:fill="auto"/>
            <w:vAlign w:val="center"/>
          </w:tcPr>
          <w:p w14:paraId="28755455" w14:textId="77777777" w:rsidR="00B752CD" w:rsidRPr="00535CB6" w:rsidRDefault="00B752CD" w:rsidP="001039FE">
            <w:pPr>
              <w:spacing w:before="0" w:after="0"/>
              <w:contextualSpacing/>
              <w:rPr>
                <w:rFonts w:cs="Arial"/>
                <w:b/>
              </w:rPr>
            </w:pPr>
            <w:r w:rsidRPr="00535CB6">
              <w:rPr>
                <w:rFonts w:cs="Arial"/>
                <w:b/>
              </w:rPr>
              <w:t>Opis kryterium</w:t>
            </w:r>
          </w:p>
        </w:tc>
        <w:tc>
          <w:tcPr>
            <w:tcW w:w="1134" w:type="dxa"/>
            <w:shd w:val="clear" w:color="auto" w:fill="auto"/>
            <w:vAlign w:val="center"/>
          </w:tcPr>
          <w:p w14:paraId="38310DFB" w14:textId="77777777" w:rsidR="00B752CD" w:rsidRPr="00535CB6" w:rsidRDefault="00B752CD" w:rsidP="001039FE">
            <w:pPr>
              <w:spacing w:before="0" w:after="0"/>
              <w:contextualSpacing/>
              <w:rPr>
                <w:rFonts w:cs="Arial"/>
                <w:b/>
              </w:rPr>
            </w:pPr>
            <w:r w:rsidRPr="00535CB6">
              <w:rPr>
                <w:rFonts w:cs="Arial"/>
                <w:b/>
              </w:rPr>
              <w:t>Ocena kryterium</w:t>
            </w:r>
          </w:p>
        </w:tc>
      </w:tr>
      <w:tr w:rsidR="00B752CD" w:rsidRPr="00F82DD8" w14:paraId="40FD3EB9" w14:textId="77777777" w:rsidTr="00145F0C">
        <w:tc>
          <w:tcPr>
            <w:tcW w:w="14029" w:type="dxa"/>
            <w:gridSpan w:val="4"/>
            <w:vAlign w:val="center"/>
          </w:tcPr>
          <w:p w14:paraId="01A20DEF" w14:textId="77777777" w:rsidR="00B752CD" w:rsidRPr="00535CB6" w:rsidRDefault="00B752CD" w:rsidP="001039FE">
            <w:pPr>
              <w:spacing w:before="0" w:after="0"/>
              <w:contextualSpacing/>
              <w:rPr>
                <w:rFonts w:cs="Arial"/>
              </w:rPr>
            </w:pPr>
            <w:r w:rsidRPr="00535CB6">
              <w:rPr>
                <w:rFonts w:cs="Arial"/>
              </w:rPr>
              <w:t>Kryteria dostępu do oceny na etapie oceny formalnej</w:t>
            </w:r>
          </w:p>
        </w:tc>
      </w:tr>
      <w:tr w:rsidR="00B752CD" w:rsidRPr="00F82DD8" w14:paraId="75982752" w14:textId="77777777" w:rsidTr="00CE5C93">
        <w:tc>
          <w:tcPr>
            <w:tcW w:w="546" w:type="dxa"/>
            <w:vAlign w:val="center"/>
          </w:tcPr>
          <w:p w14:paraId="4E5C2230" w14:textId="77777777" w:rsidR="00B752CD" w:rsidRPr="00535CB6" w:rsidRDefault="00B752CD" w:rsidP="001039FE">
            <w:pPr>
              <w:spacing w:before="0" w:after="0"/>
              <w:contextualSpacing/>
              <w:rPr>
                <w:rFonts w:cs="Arial"/>
              </w:rPr>
            </w:pPr>
            <w:r w:rsidRPr="00535CB6">
              <w:rPr>
                <w:rFonts w:cs="Arial"/>
              </w:rPr>
              <w:t>1.</w:t>
            </w:r>
          </w:p>
        </w:tc>
        <w:tc>
          <w:tcPr>
            <w:tcW w:w="4151" w:type="dxa"/>
            <w:vAlign w:val="center"/>
          </w:tcPr>
          <w:p w14:paraId="3F986EB8" w14:textId="77777777" w:rsidR="00B752CD" w:rsidRPr="00535CB6" w:rsidRDefault="00B752CD" w:rsidP="001039FE">
            <w:pPr>
              <w:spacing w:before="0" w:after="0"/>
              <w:contextualSpacing/>
              <w:rPr>
                <w:rFonts w:cs="Arial"/>
              </w:rPr>
            </w:pPr>
            <w:r w:rsidRPr="00535CB6">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198" w:type="dxa"/>
            <w:vAlign w:val="center"/>
          </w:tcPr>
          <w:p w14:paraId="55DC562B" w14:textId="77777777" w:rsidR="00B752CD" w:rsidRPr="00535CB6" w:rsidRDefault="00B752CD" w:rsidP="001039FE">
            <w:pPr>
              <w:spacing w:before="0" w:after="0"/>
              <w:contextualSpacing/>
              <w:rPr>
                <w:rFonts w:cs="Arial"/>
              </w:rPr>
            </w:pPr>
            <w:r w:rsidRPr="00535CB6">
              <w:rPr>
                <w:rFonts w:cs="Arial"/>
              </w:rPr>
              <w:t>Kryterium wynika z Wytycznych w zakresie kwalifikowalności wydatków w ramach  EFRR, EFS i FS na lata 2014-2020.</w:t>
            </w:r>
          </w:p>
          <w:p w14:paraId="00E29AD9" w14:textId="77777777" w:rsidR="00B752CD" w:rsidRPr="00535CB6" w:rsidRDefault="00B752CD" w:rsidP="001039FE">
            <w:pPr>
              <w:spacing w:before="0" w:after="0"/>
              <w:contextualSpacing/>
              <w:rPr>
                <w:rFonts w:eastAsia="Times New Roman" w:cs="Arial"/>
              </w:rPr>
            </w:pPr>
            <w:r w:rsidRPr="00535CB6">
              <w:rPr>
                <w:rFonts w:cs="Arial"/>
              </w:rPr>
              <w:t>Kryterium zostanie zweryfikowane na podstawie treści wniosku o dofinansowanie</w:t>
            </w:r>
            <w:r w:rsidRPr="00535CB6">
              <w:rPr>
                <w:rFonts w:eastAsia="Times New Roman" w:cs="Arial"/>
              </w:rPr>
              <w:t>.</w:t>
            </w:r>
          </w:p>
          <w:p w14:paraId="105B278A" w14:textId="77777777" w:rsidR="00B752CD" w:rsidRPr="00535CB6" w:rsidRDefault="00B752CD" w:rsidP="001039FE">
            <w:pPr>
              <w:spacing w:before="0" w:after="0"/>
              <w:contextualSpacing/>
              <w:rPr>
                <w:rFonts w:eastAsia="Times New Roman" w:cs="Arial"/>
              </w:rPr>
            </w:pPr>
            <w:r w:rsidRPr="00535CB6">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14088F29" w14:textId="77777777" w:rsidR="00B752CD" w:rsidRPr="00535CB6" w:rsidRDefault="00B752CD" w:rsidP="001039FE">
            <w:pPr>
              <w:spacing w:before="0" w:after="0"/>
              <w:contextualSpacing/>
              <w:rPr>
                <w:rFonts w:eastAsia="Times New Roman" w:cs="Arial"/>
              </w:rPr>
            </w:pPr>
            <w:r w:rsidRPr="00535CB6">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535CB6">
              <w:rPr>
                <w:rFonts w:cs="Arial"/>
              </w:rPr>
              <w:t xml:space="preserve"> EFRR</w:t>
            </w:r>
            <w:r w:rsidRPr="00535CB6">
              <w:rPr>
                <w:rFonts w:eastAsia="Times New Roman" w:cs="Arial"/>
              </w:rPr>
              <w:t>, EFS i FS na lata 2014-2020 i wskazanych w regulaminie konkursu.</w:t>
            </w:r>
          </w:p>
          <w:p w14:paraId="2768D573" w14:textId="77777777" w:rsidR="00B752CD" w:rsidRPr="00535CB6" w:rsidRDefault="00B752CD" w:rsidP="001039FE">
            <w:pPr>
              <w:spacing w:before="0" w:after="0"/>
              <w:contextualSpacing/>
              <w:rPr>
                <w:rFonts w:eastAsia="Times New Roman" w:cs="Arial"/>
              </w:rPr>
            </w:pPr>
            <w:r w:rsidRPr="00535CB6">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7BD16BC9" w14:textId="77777777" w:rsidR="00B752CD" w:rsidRPr="00535CB6" w:rsidRDefault="00B752CD" w:rsidP="001039FE">
            <w:pPr>
              <w:spacing w:before="0" w:after="0"/>
              <w:contextualSpacing/>
              <w:rPr>
                <w:rFonts w:cs="Arial"/>
              </w:rPr>
            </w:pPr>
            <w:r w:rsidRPr="00535CB6">
              <w:rPr>
                <w:rFonts w:cs="Arial"/>
              </w:rPr>
              <w:t>Spełnienie kryterium jest warunkiem koniecznym do otrzymania dofinansowania.</w:t>
            </w:r>
          </w:p>
          <w:p w14:paraId="2C20FFC2" w14:textId="77777777" w:rsidR="00B752CD" w:rsidRPr="00535CB6" w:rsidRDefault="00B752CD" w:rsidP="001039FE">
            <w:pPr>
              <w:spacing w:before="0" w:after="0"/>
              <w:contextualSpacing/>
              <w:rPr>
                <w:rFonts w:cs="Arial"/>
              </w:rPr>
            </w:pPr>
            <w:r w:rsidRPr="00535CB6">
              <w:rPr>
                <w:rFonts w:cs="Arial"/>
              </w:rPr>
              <w:lastRenderedPageBreak/>
              <w:t>Ocena kryterium jest 0/1. Uzyskanie oceny „0” jest jednoznaczne z odrzuceniem projektu.</w:t>
            </w:r>
          </w:p>
        </w:tc>
        <w:tc>
          <w:tcPr>
            <w:tcW w:w="1134" w:type="dxa"/>
            <w:vAlign w:val="center"/>
          </w:tcPr>
          <w:p w14:paraId="09008FC5" w14:textId="77777777" w:rsidR="00B752CD" w:rsidRPr="00535CB6" w:rsidRDefault="00B752CD" w:rsidP="001039FE">
            <w:pPr>
              <w:spacing w:before="0" w:after="0"/>
              <w:contextualSpacing/>
              <w:rPr>
                <w:rFonts w:cs="Arial"/>
              </w:rPr>
            </w:pPr>
            <w:r w:rsidRPr="00535CB6">
              <w:rPr>
                <w:rFonts w:eastAsia="Times New Roman" w:cs="Arial"/>
              </w:rPr>
              <w:lastRenderedPageBreak/>
              <w:t>0/1</w:t>
            </w:r>
          </w:p>
        </w:tc>
      </w:tr>
      <w:tr w:rsidR="00B752CD" w:rsidRPr="00F82DD8" w14:paraId="7634A0F8" w14:textId="77777777" w:rsidTr="00CE5C93">
        <w:tc>
          <w:tcPr>
            <w:tcW w:w="546" w:type="dxa"/>
            <w:vAlign w:val="center"/>
          </w:tcPr>
          <w:p w14:paraId="69295BD0" w14:textId="77777777" w:rsidR="00B752CD" w:rsidRPr="00535CB6" w:rsidRDefault="00B752CD" w:rsidP="001039FE">
            <w:pPr>
              <w:spacing w:before="0" w:after="0"/>
              <w:contextualSpacing/>
              <w:rPr>
                <w:rFonts w:cs="Arial"/>
              </w:rPr>
            </w:pPr>
            <w:r w:rsidRPr="00535CB6">
              <w:rPr>
                <w:rFonts w:cs="Arial"/>
              </w:rPr>
              <w:t>2.</w:t>
            </w:r>
          </w:p>
        </w:tc>
        <w:tc>
          <w:tcPr>
            <w:tcW w:w="4151" w:type="dxa"/>
            <w:vAlign w:val="center"/>
          </w:tcPr>
          <w:p w14:paraId="72B43179" w14:textId="77777777" w:rsidR="00B752CD" w:rsidRPr="00535CB6" w:rsidRDefault="00B752CD" w:rsidP="001039FE">
            <w:pPr>
              <w:spacing w:before="0" w:after="0"/>
              <w:contextualSpacing/>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198" w:type="dxa"/>
            <w:vAlign w:val="center"/>
          </w:tcPr>
          <w:p w14:paraId="05DAD2EA" w14:textId="77777777" w:rsidR="00B752CD" w:rsidRPr="00535CB6" w:rsidRDefault="00B752CD" w:rsidP="001039FE">
            <w:pPr>
              <w:autoSpaceDE w:val="0"/>
              <w:autoSpaceDN w:val="0"/>
              <w:adjustRightInd w:val="0"/>
              <w:spacing w:before="0" w:after="0"/>
              <w:contextualSpacing/>
              <w:rPr>
                <w:rFonts w:cs="Arial"/>
              </w:rPr>
            </w:pPr>
            <w:r w:rsidRPr="00535CB6">
              <w:rPr>
                <w:rFonts w:cs="Arial"/>
              </w:rPr>
              <w:t>Kryterium wynika z zapisów RPO WM 2014-2020.</w:t>
            </w:r>
          </w:p>
          <w:p w14:paraId="36DA1A79" w14:textId="77777777" w:rsidR="00B752CD" w:rsidRPr="00535CB6" w:rsidRDefault="00B752CD" w:rsidP="001039FE">
            <w:pPr>
              <w:spacing w:before="0" w:after="0"/>
              <w:contextualSpacing/>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68366806" w14:textId="77777777" w:rsidR="00B752CD" w:rsidRPr="00535CB6" w:rsidRDefault="00B752CD" w:rsidP="001039FE">
            <w:pPr>
              <w:spacing w:before="0" w:after="0"/>
              <w:contextualSpacing/>
              <w:rPr>
                <w:rFonts w:cs="Arial"/>
              </w:rPr>
            </w:pPr>
            <w:r w:rsidRPr="00535CB6">
              <w:rPr>
                <w:rFonts w:cs="Arial"/>
              </w:rPr>
              <w:t>Spełnienie kryterium jest warunkiem koniecznym do otrzymania dofinansowania.</w:t>
            </w:r>
          </w:p>
          <w:p w14:paraId="0A41A6BE" w14:textId="77777777" w:rsidR="00B752CD" w:rsidRPr="00535CB6" w:rsidRDefault="00B752CD" w:rsidP="001039FE">
            <w:pPr>
              <w:spacing w:before="0" w:after="0"/>
              <w:contextualSpacing/>
              <w:rPr>
                <w:rFonts w:cs="Arial"/>
              </w:rPr>
            </w:pPr>
            <w:r w:rsidRPr="00535CB6">
              <w:rPr>
                <w:rFonts w:cs="Arial"/>
              </w:rPr>
              <w:t>Ocena kryterium jest 0/1. Uzyskanie oceny „0” jest jednoznaczne z odrzuceniem projektu.</w:t>
            </w:r>
          </w:p>
        </w:tc>
        <w:tc>
          <w:tcPr>
            <w:tcW w:w="1134" w:type="dxa"/>
            <w:vAlign w:val="center"/>
          </w:tcPr>
          <w:p w14:paraId="13A68478" w14:textId="77777777" w:rsidR="00B752CD" w:rsidRPr="00535CB6" w:rsidRDefault="00B752CD" w:rsidP="001039FE">
            <w:pPr>
              <w:spacing w:before="0" w:after="0"/>
              <w:contextualSpacing/>
              <w:rPr>
                <w:rFonts w:cs="Arial"/>
              </w:rPr>
            </w:pPr>
            <w:r w:rsidRPr="00535CB6">
              <w:rPr>
                <w:rFonts w:cs="Arial"/>
              </w:rPr>
              <w:t>0/1</w:t>
            </w:r>
          </w:p>
        </w:tc>
      </w:tr>
      <w:tr w:rsidR="00B752CD" w:rsidRPr="00F82DD8" w14:paraId="7317C31D" w14:textId="77777777" w:rsidTr="00CE5C93">
        <w:tc>
          <w:tcPr>
            <w:tcW w:w="546" w:type="dxa"/>
            <w:vAlign w:val="center"/>
          </w:tcPr>
          <w:p w14:paraId="5C103ED5" w14:textId="77777777" w:rsidR="00B752CD" w:rsidRPr="00535CB6" w:rsidRDefault="00B752CD" w:rsidP="001039FE">
            <w:pPr>
              <w:spacing w:before="0" w:after="0"/>
              <w:contextualSpacing/>
              <w:rPr>
                <w:rFonts w:cs="Arial"/>
              </w:rPr>
            </w:pPr>
            <w:r w:rsidRPr="00535CB6">
              <w:rPr>
                <w:rFonts w:cs="Arial"/>
              </w:rPr>
              <w:t>3.</w:t>
            </w:r>
          </w:p>
        </w:tc>
        <w:tc>
          <w:tcPr>
            <w:tcW w:w="4151" w:type="dxa"/>
            <w:vAlign w:val="center"/>
          </w:tcPr>
          <w:p w14:paraId="76474B37" w14:textId="77777777" w:rsidR="00B752CD" w:rsidRPr="00535CB6" w:rsidRDefault="00B752CD" w:rsidP="001039FE">
            <w:pPr>
              <w:autoSpaceDE w:val="0"/>
              <w:autoSpaceDN w:val="0"/>
              <w:adjustRightInd w:val="0"/>
              <w:spacing w:before="0" w:after="0"/>
              <w:contextualSpacing/>
              <w:rPr>
                <w:rFonts w:cs="Arial"/>
              </w:rPr>
            </w:pPr>
            <w:r w:rsidRPr="00535CB6">
              <w:rPr>
                <w:rFonts w:cs="Arial"/>
              </w:rPr>
              <w:t>Okres realizacji projektu nie przekracza 30 miesięcy, przy czym maksymalnie:</w:t>
            </w:r>
          </w:p>
          <w:p w14:paraId="281D7504" w14:textId="77777777" w:rsidR="00B752CD" w:rsidRPr="00535CB6" w:rsidRDefault="00B752CD" w:rsidP="001039FE">
            <w:pPr>
              <w:numPr>
                <w:ilvl w:val="0"/>
                <w:numId w:val="80"/>
              </w:numPr>
              <w:autoSpaceDE w:val="0"/>
              <w:autoSpaceDN w:val="0"/>
              <w:adjustRightInd w:val="0"/>
              <w:spacing w:before="0" w:after="0"/>
              <w:ind w:left="372" w:hanging="295"/>
              <w:contextualSpacing/>
              <w:rPr>
                <w:rFonts w:cs="Arial"/>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0D1EF3FF" w14:textId="77777777" w:rsidR="00B752CD" w:rsidRPr="00535CB6" w:rsidRDefault="00B752CD" w:rsidP="001039FE">
            <w:pPr>
              <w:numPr>
                <w:ilvl w:val="0"/>
                <w:numId w:val="80"/>
              </w:numPr>
              <w:autoSpaceDE w:val="0"/>
              <w:autoSpaceDN w:val="0"/>
              <w:adjustRightInd w:val="0"/>
              <w:spacing w:before="0" w:after="0"/>
              <w:ind w:left="372" w:hanging="295"/>
              <w:contextualSpacing/>
              <w:rPr>
                <w:rFonts w:cs="Arial"/>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198" w:type="dxa"/>
            <w:vAlign w:val="center"/>
          </w:tcPr>
          <w:p w14:paraId="7783336F" w14:textId="77777777" w:rsidR="00B752CD" w:rsidRPr="00535CB6" w:rsidRDefault="00B752CD" w:rsidP="001039FE">
            <w:pPr>
              <w:autoSpaceDE w:val="0"/>
              <w:autoSpaceDN w:val="0"/>
              <w:adjustRightInd w:val="0"/>
              <w:spacing w:before="0" w:after="0"/>
              <w:contextualSpacing/>
              <w:rPr>
                <w:rFonts w:cs="Arial"/>
              </w:rPr>
            </w:pPr>
            <w:r w:rsidRPr="00535CB6">
              <w:rPr>
                <w:rFonts w:cs="Arial"/>
              </w:rPr>
              <w:t>Kryterium wynika z Wytycznych w zakresie realizacji przedsięwzięć z udziałem środków Europejskiego Funduszu Społecznego w obszarze rynku pracy na lata 2014-2020.</w:t>
            </w:r>
          </w:p>
          <w:p w14:paraId="7F591332" w14:textId="77777777" w:rsidR="00B752CD" w:rsidRPr="00535CB6" w:rsidRDefault="00B752CD" w:rsidP="001039FE">
            <w:pPr>
              <w:autoSpaceDE w:val="0"/>
              <w:autoSpaceDN w:val="0"/>
              <w:adjustRightInd w:val="0"/>
              <w:spacing w:before="0" w:after="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7425855" w14:textId="77777777" w:rsidR="00B752CD" w:rsidRPr="00535CB6" w:rsidRDefault="00B752CD" w:rsidP="001039FE">
            <w:pPr>
              <w:autoSpaceDE w:val="0"/>
              <w:autoSpaceDN w:val="0"/>
              <w:adjustRightInd w:val="0"/>
              <w:spacing w:before="0" w:after="0"/>
              <w:contextualSpacing/>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535CB6">
              <w:rPr>
                <w:rFonts w:cs="Arial"/>
              </w:rPr>
              <w:b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67436F65" w14:textId="77777777" w:rsidR="00B752CD" w:rsidRPr="00535CB6" w:rsidRDefault="00B752CD" w:rsidP="001039FE">
            <w:pPr>
              <w:autoSpaceDE w:val="0"/>
              <w:autoSpaceDN w:val="0"/>
              <w:adjustRightInd w:val="0"/>
              <w:spacing w:before="0" w:after="0"/>
              <w:contextualSpacing/>
              <w:rPr>
                <w:rFonts w:cs="Arial"/>
              </w:rPr>
            </w:pPr>
            <w:r w:rsidRPr="00535CB6">
              <w:rPr>
                <w:rFonts w:cs="Arial"/>
              </w:rPr>
              <w:t>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związane z funkcjonowaniem uruchomionego miejsca i pobytem dziecka na uruchomionym już miejscu.</w:t>
            </w:r>
          </w:p>
          <w:p w14:paraId="21157093" w14:textId="77777777" w:rsidR="00B752CD" w:rsidRPr="00535CB6" w:rsidRDefault="00B752CD" w:rsidP="001039FE">
            <w:pPr>
              <w:autoSpaceDE w:val="0"/>
              <w:autoSpaceDN w:val="0"/>
              <w:adjustRightInd w:val="0"/>
              <w:spacing w:before="0" w:after="0"/>
              <w:contextualSpacing/>
              <w:rPr>
                <w:rFonts w:cs="Arial"/>
              </w:rPr>
            </w:pPr>
            <w:r w:rsidRPr="00535CB6">
              <w:rPr>
                <w:rFonts w:cs="Arial"/>
              </w:rPr>
              <w:lastRenderedPageBreak/>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E8C8D0B" w14:textId="77777777" w:rsidR="00B752CD" w:rsidRPr="00535CB6" w:rsidRDefault="00B752CD" w:rsidP="001039FE">
            <w:pPr>
              <w:autoSpaceDE w:val="0"/>
              <w:autoSpaceDN w:val="0"/>
              <w:adjustRightInd w:val="0"/>
              <w:spacing w:before="0" w:after="0"/>
              <w:contextualSpacing/>
              <w:rPr>
                <w:rFonts w:cs="Arial"/>
              </w:rPr>
            </w:pPr>
            <w:r w:rsidRPr="00535CB6">
              <w:rPr>
                <w:rFonts w:cs="Arial"/>
              </w:rPr>
              <w:t>Kryterium zostanie zweryfikowane na podstawie treści wniosku o dofinansowanie, w tym budżetu projektu.</w:t>
            </w:r>
          </w:p>
          <w:p w14:paraId="010BD071" w14:textId="77777777" w:rsidR="00B752CD" w:rsidRPr="00535CB6" w:rsidRDefault="00B752CD" w:rsidP="001039FE">
            <w:pPr>
              <w:autoSpaceDE w:val="0"/>
              <w:autoSpaceDN w:val="0"/>
              <w:adjustRightInd w:val="0"/>
              <w:spacing w:before="0" w:after="0"/>
              <w:contextualSpacing/>
              <w:rPr>
                <w:rFonts w:cs="Arial"/>
              </w:rPr>
            </w:pPr>
            <w:r w:rsidRPr="00535CB6">
              <w:rPr>
                <w:rFonts w:cs="Arial"/>
              </w:rPr>
              <w:t>Spełnienie kryterium jest warunkiem koniecznym do otrzymania dofinansowania.</w:t>
            </w:r>
          </w:p>
          <w:p w14:paraId="3D4832AD" w14:textId="77777777" w:rsidR="00B752CD" w:rsidRPr="00535CB6" w:rsidRDefault="00B752CD" w:rsidP="001039FE">
            <w:pPr>
              <w:spacing w:before="0" w:after="0"/>
              <w:contextualSpacing/>
              <w:rPr>
                <w:rFonts w:cs="Arial"/>
              </w:rPr>
            </w:pPr>
            <w:r w:rsidRPr="00535CB6">
              <w:rPr>
                <w:rFonts w:cs="Arial"/>
              </w:rPr>
              <w:t>Ocena kryterium jest 0/1. Uzyskanie oceny „0” jest jednoznaczne z odrzuceniem projektu.</w:t>
            </w:r>
          </w:p>
        </w:tc>
        <w:tc>
          <w:tcPr>
            <w:tcW w:w="1134" w:type="dxa"/>
            <w:vAlign w:val="center"/>
          </w:tcPr>
          <w:p w14:paraId="15CCF676" w14:textId="77777777" w:rsidR="00B752CD" w:rsidRPr="00535CB6" w:rsidRDefault="00B752CD" w:rsidP="001039FE">
            <w:pPr>
              <w:spacing w:before="0" w:after="0"/>
              <w:contextualSpacing/>
              <w:rPr>
                <w:rFonts w:cs="Arial"/>
              </w:rPr>
            </w:pPr>
            <w:r w:rsidRPr="00535CB6">
              <w:rPr>
                <w:rFonts w:cs="Arial"/>
              </w:rPr>
              <w:lastRenderedPageBreak/>
              <w:t>0/1</w:t>
            </w:r>
          </w:p>
        </w:tc>
      </w:tr>
      <w:tr w:rsidR="00B752CD" w:rsidRPr="00F82DD8" w14:paraId="7DCBB78F" w14:textId="77777777" w:rsidTr="00CE5C93">
        <w:tc>
          <w:tcPr>
            <w:tcW w:w="546" w:type="dxa"/>
            <w:vAlign w:val="center"/>
          </w:tcPr>
          <w:p w14:paraId="71A51CDA" w14:textId="77777777" w:rsidR="00B752CD" w:rsidRPr="00535CB6" w:rsidRDefault="00B752CD" w:rsidP="001039FE">
            <w:pPr>
              <w:spacing w:before="0" w:after="0"/>
              <w:contextualSpacing/>
              <w:rPr>
                <w:rFonts w:cs="Arial"/>
              </w:rPr>
            </w:pPr>
            <w:r w:rsidRPr="00535CB6">
              <w:rPr>
                <w:rFonts w:cs="Arial"/>
              </w:rPr>
              <w:t>4.</w:t>
            </w:r>
          </w:p>
        </w:tc>
        <w:tc>
          <w:tcPr>
            <w:tcW w:w="4151" w:type="dxa"/>
            <w:vAlign w:val="center"/>
          </w:tcPr>
          <w:p w14:paraId="6650D7FF" w14:textId="77777777" w:rsidR="00B752CD" w:rsidRPr="00535CB6" w:rsidRDefault="00B752CD" w:rsidP="001039FE">
            <w:pPr>
              <w:spacing w:before="0" w:after="0"/>
              <w:contextualSpacing/>
              <w:rPr>
                <w:rFonts w:cs="Arial"/>
              </w:rPr>
            </w:pPr>
            <w:r w:rsidRPr="00535CB6">
              <w:rPr>
                <w:rFonts w:cs="Arial"/>
              </w:rPr>
              <w:t>Projekt może przewidywać pobieranie opłat od opiekunów prawnych za pobyt dziecka w żłobku, klubie dziecięcym lub u dziennego opiekuna.</w:t>
            </w:r>
          </w:p>
        </w:tc>
        <w:tc>
          <w:tcPr>
            <w:tcW w:w="8198" w:type="dxa"/>
            <w:vAlign w:val="center"/>
          </w:tcPr>
          <w:p w14:paraId="467B34C4" w14:textId="77777777" w:rsidR="00B752CD" w:rsidRPr="00535CB6" w:rsidRDefault="00B752CD" w:rsidP="001039FE">
            <w:pPr>
              <w:spacing w:before="0" w:after="0"/>
              <w:contextualSpacing/>
              <w:rPr>
                <w:rFonts w:cs="Arial"/>
              </w:rPr>
            </w:pPr>
            <w:r w:rsidRPr="00535CB6">
              <w:rPr>
                <w:rFonts w:cs="Arial"/>
              </w:rPr>
              <w:t>Kryterium wynika z zapisów RPO WM 2014-2020.</w:t>
            </w:r>
          </w:p>
          <w:p w14:paraId="7FA428F4" w14:textId="77777777" w:rsidR="00B752CD" w:rsidRPr="00535CB6" w:rsidRDefault="00B752CD" w:rsidP="001039FE">
            <w:pPr>
              <w:spacing w:before="0" w:after="0"/>
              <w:contextualSpacing/>
              <w:rPr>
                <w:rFonts w:cs="Arial"/>
              </w:rPr>
            </w:pPr>
            <w:r w:rsidRPr="00535CB6">
              <w:rPr>
                <w:rFonts w:cs="Arial"/>
              </w:rPr>
              <w:t>Kryterium zapewnia jednolite podejście do wnoszenia opłat na obszarach realizacji projektów.</w:t>
            </w:r>
          </w:p>
          <w:p w14:paraId="57C40C1B" w14:textId="36A7D371" w:rsidR="00B752CD" w:rsidRPr="00535CB6" w:rsidRDefault="00B752CD" w:rsidP="001039FE">
            <w:pPr>
              <w:pStyle w:val="Akapitzlist0"/>
              <w:numPr>
                <w:ilvl w:val="3"/>
                <w:numId w:val="494"/>
              </w:numPr>
              <w:spacing w:before="0" w:after="0"/>
              <w:ind w:left="431" w:hanging="425"/>
              <w:rPr>
                <w:rFonts w:cs="Arial"/>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17113E34" w14:textId="1BC3EBF4" w:rsidR="00B752CD" w:rsidRPr="00535CB6" w:rsidRDefault="00B752CD" w:rsidP="001039FE">
            <w:pPr>
              <w:pStyle w:val="Akapitzlist0"/>
              <w:numPr>
                <w:ilvl w:val="3"/>
                <w:numId w:val="494"/>
              </w:numPr>
              <w:spacing w:before="0" w:after="0"/>
              <w:ind w:left="431" w:hanging="425"/>
              <w:rPr>
                <w:rFonts w:cs="Arial"/>
              </w:rPr>
            </w:pPr>
            <w:r w:rsidRPr="00535CB6">
              <w:rPr>
                <w:rFonts w:cs="Arial"/>
              </w:rPr>
              <w:t xml:space="preserve">W sytuacji, gdy na obszarze, na którym realizowany będzie projekt nie została podjęta przedmiotowa uchwała, pobierana miesięczna opłata nie może być wyższa niż wynika ze Sprawozdania Rady Ministrów z realizacji ustawy z dnia 4 lutego 2011 r. o opiece nad dziećmi w wieku do lat 3 w 2017 r. (tab.7 str.28 dla województwa mazowieckiego i tab.8 str.29), tj.: </w:t>
            </w:r>
            <w:r w:rsidRPr="00535CB6">
              <w:rPr>
                <w:rFonts w:cs="Arial"/>
                <w:b/>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rPr>
              <w:t>dziennego opiekuna nie mogą wynosić więcej niż 186 PLN miesięcznie</w:t>
            </w:r>
            <w:r w:rsidRPr="00535CB6">
              <w:rPr>
                <w:rFonts w:cs="Arial"/>
              </w:rPr>
              <w:t>.</w:t>
            </w:r>
          </w:p>
          <w:p w14:paraId="0B8C14EE" w14:textId="77777777" w:rsidR="00B752CD" w:rsidRPr="00A579A2" w:rsidRDefault="00B752CD" w:rsidP="001039FE">
            <w:pPr>
              <w:spacing w:before="0" w:after="0"/>
              <w:contextualSpacing/>
              <w:rPr>
                <w:rFonts w:cs="Arial"/>
              </w:rPr>
            </w:pPr>
            <w:r w:rsidRPr="00535CB6">
              <w:rPr>
                <w:rFonts w:cs="Arial"/>
              </w:rPr>
              <w:t xml:space="preserve">Sprawozdanie opublikowano na stronie internetowej Ministerstwa Rodziny i Pracy i Polityki Społecznej - </w:t>
            </w:r>
            <w:r w:rsidRPr="00A579A2">
              <w:rPr>
                <w:rFonts w:cs="Arial"/>
              </w:rPr>
              <w:t xml:space="preserve">link: </w:t>
            </w:r>
            <w:hyperlink r:id="rId14" w:history="1">
              <w:r w:rsidRPr="00A579A2">
                <w:rPr>
                  <w:rStyle w:val="Hipercze"/>
                  <w:rFonts w:cs="Arial"/>
                </w:rPr>
                <w:t>Informacje statystyczne z realizacji ustawy o opiece nad dziećmi w wieku do lat 3</w:t>
              </w:r>
            </w:hyperlink>
            <w:r w:rsidRPr="00A579A2">
              <w:rPr>
                <w:rFonts w:cs="Arial"/>
              </w:rPr>
              <w:t>.</w:t>
            </w:r>
          </w:p>
          <w:p w14:paraId="180B9F3E" w14:textId="77777777" w:rsidR="00B752CD" w:rsidRPr="00535CB6" w:rsidRDefault="00B752CD" w:rsidP="001039FE">
            <w:pPr>
              <w:spacing w:before="0" w:after="0"/>
              <w:contextualSpacing/>
              <w:rPr>
                <w:rFonts w:cs="Arial"/>
              </w:rPr>
            </w:pPr>
            <w:r w:rsidRPr="00535CB6">
              <w:rPr>
                <w:rFonts w:cs="Arial"/>
              </w:rPr>
              <w:t>Opłaty wnoszone przez opiekunów prawnych są zaliczane do wkładu własnego wnioskodawcy.</w:t>
            </w:r>
          </w:p>
          <w:p w14:paraId="10E8CA85" w14:textId="77777777" w:rsidR="00B752CD" w:rsidRPr="00535CB6" w:rsidRDefault="00B752CD" w:rsidP="001039FE">
            <w:pPr>
              <w:autoSpaceDE w:val="0"/>
              <w:autoSpaceDN w:val="0"/>
              <w:adjustRightInd w:val="0"/>
              <w:spacing w:before="0" w:after="0"/>
              <w:contextualSpacing/>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4DADFE3F" w14:textId="77777777" w:rsidR="00B752CD" w:rsidRPr="00535CB6" w:rsidRDefault="00B752CD" w:rsidP="001039FE">
            <w:pPr>
              <w:autoSpaceDE w:val="0"/>
              <w:autoSpaceDN w:val="0"/>
              <w:adjustRightInd w:val="0"/>
              <w:spacing w:before="0" w:after="0"/>
              <w:contextualSpacing/>
              <w:rPr>
                <w:rFonts w:cs="Arial"/>
              </w:rPr>
            </w:pPr>
            <w:r w:rsidRPr="00535CB6">
              <w:rPr>
                <w:rFonts w:cs="Arial"/>
              </w:rPr>
              <w:lastRenderedPageBreak/>
              <w:t>Spełnienie kryterium jest warunkiem koniecznym do otrzymania dofinansowania. Ocena kryterium jest 0/1, nie dotyczy - kiedy projekt nie przewiduje pobierania opłat.</w:t>
            </w:r>
          </w:p>
          <w:p w14:paraId="26FF9DFD" w14:textId="77777777" w:rsidR="00B752CD" w:rsidRPr="00535CB6" w:rsidRDefault="00B752CD" w:rsidP="001039FE">
            <w:pPr>
              <w:spacing w:before="0" w:after="0"/>
              <w:contextualSpacing/>
              <w:rPr>
                <w:rFonts w:cs="Arial"/>
              </w:rPr>
            </w:pPr>
            <w:r w:rsidRPr="00535CB6">
              <w:rPr>
                <w:rFonts w:cs="Arial"/>
              </w:rPr>
              <w:t>Uzyskanie oceny „0” jest jednoznaczne z odrzuceniem projektu.</w:t>
            </w:r>
          </w:p>
        </w:tc>
        <w:tc>
          <w:tcPr>
            <w:tcW w:w="1134" w:type="dxa"/>
            <w:vAlign w:val="center"/>
          </w:tcPr>
          <w:p w14:paraId="375CCA5A" w14:textId="77777777" w:rsidR="00B752CD" w:rsidRPr="00535CB6" w:rsidRDefault="00B752CD" w:rsidP="001039FE">
            <w:pPr>
              <w:spacing w:before="0" w:after="0"/>
              <w:contextualSpacing/>
              <w:rPr>
                <w:rFonts w:cs="Arial"/>
              </w:rPr>
            </w:pPr>
            <w:r w:rsidRPr="00535CB6">
              <w:rPr>
                <w:rFonts w:cs="Arial"/>
              </w:rPr>
              <w:lastRenderedPageBreak/>
              <w:t>0/1, nie dotyczy</w:t>
            </w:r>
          </w:p>
        </w:tc>
      </w:tr>
      <w:tr w:rsidR="00B752CD" w:rsidRPr="00F82DD8" w14:paraId="35ECE98F" w14:textId="77777777" w:rsidTr="00CE5C93">
        <w:tc>
          <w:tcPr>
            <w:tcW w:w="546" w:type="dxa"/>
            <w:vAlign w:val="center"/>
          </w:tcPr>
          <w:p w14:paraId="0B4DD320" w14:textId="77777777" w:rsidR="00B752CD" w:rsidRPr="00535CB6" w:rsidRDefault="00B752CD" w:rsidP="001039FE">
            <w:pPr>
              <w:spacing w:before="0" w:after="0"/>
              <w:contextualSpacing/>
              <w:rPr>
                <w:rFonts w:cs="Arial"/>
              </w:rPr>
            </w:pPr>
            <w:r w:rsidRPr="00535CB6">
              <w:rPr>
                <w:rFonts w:cs="Arial"/>
              </w:rPr>
              <w:t>5.</w:t>
            </w:r>
          </w:p>
        </w:tc>
        <w:tc>
          <w:tcPr>
            <w:tcW w:w="4151" w:type="dxa"/>
            <w:vAlign w:val="center"/>
          </w:tcPr>
          <w:p w14:paraId="43A934F0" w14:textId="77777777" w:rsidR="00B752CD" w:rsidRPr="00535CB6" w:rsidRDefault="00B752CD" w:rsidP="001039FE">
            <w:pPr>
              <w:spacing w:before="0" w:after="0"/>
              <w:contextualSpacing/>
              <w:rPr>
                <w:rFonts w:cs="Arial"/>
              </w:rPr>
            </w:pPr>
            <w:r w:rsidRPr="00535CB6">
              <w:rPr>
                <w:rFonts w:cs="Arial"/>
              </w:rPr>
              <w:t>Projekt prowadzi do zwiększenia liczby miejsc opieki na dziećmi do lat 3, prowadzonych przez daną instytucję publiczną lub niepubliczną.</w:t>
            </w:r>
          </w:p>
        </w:tc>
        <w:tc>
          <w:tcPr>
            <w:tcW w:w="8198" w:type="dxa"/>
            <w:vAlign w:val="center"/>
          </w:tcPr>
          <w:p w14:paraId="4D60AB83" w14:textId="77777777" w:rsidR="00B752CD" w:rsidRPr="00535CB6" w:rsidRDefault="00B752CD" w:rsidP="001039FE">
            <w:pPr>
              <w:autoSpaceDE w:val="0"/>
              <w:autoSpaceDN w:val="0"/>
              <w:adjustRightInd w:val="0"/>
              <w:spacing w:before="0" w:after="0"/>
              <w:contextualSpacing/>
              <w:rPr>
                <w:rFonts w:cs="Arial"/>
              </w:rPr>
            </w:pPr>
            <w:r w:rsidRPr="00535CB6">
              <w:rPr>
                <w:rFonts w:cs="Arial"/>
              </w:rPr>
              <w:t>Kryterium wynika z Wytycznych w zakresie realizacji przedsięwzięć z udziałem środków Europejskiego Funduszu Społecznego w obszarze rynku pracy na lata 2014-2020.</w:t>
            </w:r>
          </w:p>
          <w:p w14:paraId="10A08FA4" w14:textId="77777777" w:rsidR="00B752CD" w:rsidRPr="00535CB6" w:rsidRDefault="00B752CD" w:rsidP="001039FE">
            <w:pPr>
              <w:spacing w:before="0" w:after="0"/>
              <w:contextualSpacing/>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AB35241" w14:textId="77777777" w:rsidR="00B752CD" w:rsidRPr="00535CB6" w:rsidRDefault="00B752CD" w:rsidP="001039FE">
            <w:pPr>
              <w:spacing w:before="0" w:after="0"/>
              <w:contextualSpacing/>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4C6772FC" w14:textId="77777777" w:rsidR="00B752CD" w:rsidRPr="00535CB6" w:rsidRDefault="00B752CD" w:rsidP="001039FE">
            <w:pPr>
              <w:autoSpaceDE w:val="0"/>
              <w:autoSpaceDN w:val="0"/>
              <w:adjustRightInd w:val="0"/>
              <w:spacing w:before="0" w:after="0"/>
              <w:contextualSpacing/>
              <w:rPr>
                <w:rFonts w:cs="Arial"/>
              </w:rPr>
            </w:pPr>
            <w:r w:rsidRPr="00535CB6">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prowadzona przez Wnioskodawcę wyniosła 20. W roku 2020 do dnia złożenia wniosku o dofinansowanie, liczba miejsc prowadzona przez Wnioskodawcę wynosi 26. Pod uwagę brana będzie większa liczba miejsc, tj. 26).</w:t>
            </w:r>
          </w:p>
          <w:p w14:paraId="37B312A0" w14:textId="77777777" w:rsidR="00B752CD" w:rsidRPr="00535CB6" w:rsidRDefault="00B752CD" w:rsidP="001039FE">
            <w:pPr>
              <w:autoSpaceDE w:val="0"/>
              <w:autoSpaceDN w:val="0"/>
              <w:adjustRightInd w:val="0"/>
              <w:spacing w:before="0" w:after="0"/>
              <w:contextualSpacing/>
              <w:rPr>
                <w:rFonts w:cs="Arial"/>
              </w:rPr>
            </w:pPr>
            <w:r w:rsidRPr="00535CB6">
              <w:rPr>
                <w:rFonts w:cs="Arial"/>
              </w:rPr>
              <w:t>W przypadku podmiotów nowych utworzone w projekcie miejsca stanowią przyrost netto.</w:t>
            </w:r>
          </w:p>
          <w:p w14:paraId="6BDE5F3C" w14:textId="77777777" w:rsidR="00B752CD" w:rsidRPr="00535CB6" w:rsidRDefault="00B752CD" w:rsidP="001039FE">
            <w:pPr>
              <w:autoSpaceDE w:val="0"/>
              <w:autoSpaceDN w:val="0"/>
              <w:adjustRightInd w:val="0"/>
              <w:spacing w:before="0" w:after="0"/>
              <w:contextualSpacing/>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4CF87C34" w14:textId="77777777" w:rsidR="00B752CD" w:rsidRPr="00535CB6" w:rsidRDefault="00B752CD" w:rsidP="001039FE">
            <w:pPr>
              <w:autoSpaceDE w:val="0"/>
              <w:autoSpaceDN w:val="0"/>
              <w:adjustRightInd w:val="0"/>
              <w:spacing w:before="0" w:after="0"/>
              <w:contextualSpacing/>
              <w:rPr>
                <w:rFonts w:cs="Arial"/>
              </w:rPr>
            </w:pPr>
            <w:r w:rsidRPr="00535CB6">
              <w:rPr>
                <w:rFonts w:cs="Arial"/>
              </w:rPr>
              <w:t>Wp = Wd - Wb</w:t>
            </w:r>
          </w:p>
          <w:p w14:paraId="73C1B705" w14:textId="77777777" w:rsidR="00B752CD" w:rsidRPr="00535CB6" w:rsidRDefault="00B752CD" w:rsidP="001039FE">
            <w:pPr>
              <w:autoSpaceDE w:val="0"/>
              <w:autoSpaceDN w:val="0"/>
              <w:adjustRightInd w:val="0"/>
              <w:spacing w:before="0" w:after="0"/>
              <w:contextualSpacing/>
              <w:rPr>
                <w:rFonts w:cs="Arial"/>
              </w:rPr>
            </w:pPr>
            <w:r w:rsidRPr="00535CB6">
              <w:rPr>
                <w:rFonts w:cs="Arial"/>
              </w:rPr>
              <w:t>Wp = liczba miejsc utworzona w wyniku projektu</w:t>
            </w:r>
          </w:p>
          <w:p w14:paraId="69973CBD" w14:textId="77777777" w:rsidR="00B752CD" w:rsidRPr="00535CB6" w:rsidRDefault="00B752CD" w:rsidP="001039FE">
            <w:pPr>
              <w:autoSpaceDE w:val="0"/>
              <w:autoSpaceDN w:val="0"/>
              <w:adjustRightInd w:val="0"/>
              <w:spacing w:before="0" w:after="0"/>
              <w:contextualSpacing/>
              <w:rPr>
                <w:rFonts w:cs="Arial"/>
              </w:rPr>
            </w:pPr>
            <w:r w:rsidRPr="00535CB6">
              <w:rPr>
                <w:rFonts w:cs="Arial"/>
              </w:rPr>
              <w:t>Wd = Wartość docelowa = dotychczas prowadzone miejsca opieki nad dziećmi do lat 3 + miejsca planowane do utworzenia w projekcie</w:t>
            </w:r>
          </w:p>
          <w:p w14:paraId="6A021DA9" w14:textId="77777777" w:rsidR="00B752CD" w:rsidRPr="00535CB6" w:rsidRDefault="00B752CD" w:rsidP="001039FE">
            <w:pPr>
              <w:pStyle w:val="Tekstkomentarza"/>
              <w:spacing w:before="0" w:after="0" w:line="259" w:lineRule="auto"/>
              <w:contextualSpacing/>
              <w:rPr>
                <w:rFonts w:cs="Arial"/>
              </w:rPr>
            </w:pPr>
            <w:r w:rsidRPr="00535CB6">
              <w:rPr>
                <w:rFonts w:cs="Arial"/>
              </w:rPr>
              <w:t>Wb = Wartość bazowa = liczba dotychczas prowadzonych miejsc (liczba miejsc w roku poprzedzającym złożenie wniosku o dofinansowanie).</w:t>
            </w:r>
          </w:p>
          <w:p w14:paraId="6E38D806" w14:textId="77777777" w:rsidR="00B752CD" w:rsidRPr="00535CB6" w:rsidRDefault="00B752CD" w:rsidP="001039FE">
            <w:pPr>
              <w:autoSpaceDE w:val="0"/>
              <w:autoSpaceDN w:val="0"/>
              <w:adjustRightInd w:val="0"/>
              <w:spacing w:before="0" w:after="0"/>
              <w:contextualSpacing/>
              <w:rPr>
                <w:rFonts w:cs="Arial"/>
              </w:rPr>
            </w:pPr>
            <w:r w:rsidRPr="00535CB6">
              <w:rPr>
                <w:rFonts w:cs="Arial"/>
              </w:rPr>
              <w:t>Spełnienie kryterium jest warunkiem koniecznym do otrzymania dofinansowania.</w:t>
            </w:r>
          </w:p>
          <w:p w14:paraId="15C45325" w14:textId="77777777" w:rsidR="00B752CD" w:rsidRPr="00535CB6" w:rsidRDefault="00B752CD" w:rsidP="001039FE">
            <w:pPr>
              <w:autoSpaceDE w:val="0"/>
              <w:autoSpaceDN w:val="0"/>
              <w:adjustRightInd w:val="0"/>
              <w:spacing w:before="0" w:after="0"/>
              <w:contextualSpacing/>
              <w:rPr>
                <w:rFonts w:cs="Arial"/>
              </w:rPr>
            </w:pPr>
            <w:r w:rsidRPr="00535CB6">
              <w:rPr>
                <w:rFonts w:cs="Arial"/>
              </w:rPr>
              <w:lastRenderedPageBreak/>
              <w:t>Kryterium nie ma zastosowania w przypadku dostosowania istniejących miejsc do potrzeb dzieci z niepełnosprawnościami.</w:t>
            </w:r>
          </w:p>
          <w:p w14:paraId="27B67AC0" w14:textId="77777777" w:rsidR="00B752CD" w:rsidRPr="00535CB6" w:rsidRDefault="00B752CD" w:rsidP="001039FE">
            <w:pPr>
              <w:spacing w:before="0" w:after="0"/>
              <w:contextualSpacing/>
              <w:rPr>
                <w:rFonts w:cs="Arial"/>
              </w:rPr>
            </w:pPr>
            <w:r w:rsidRPr="00535CB6">
              <w:rPr>
                <w:rFonts w:cs="Arial"/>
              </w:rPr>
              <w:t>Ocena kryterium jest 0/1, nie dotyczy. Uzyskanie oceny „0” jest jednoznaczne z odrzuceniem projektu.</w:t>
            </w:r>
          </w:p>
        </w:tc>
        <w:tc>
          <w:tcPr>
            <w:tcW w:w="1134" w:type="dxa"/>
            <w:vAlign w:val="center"/>
          </w:tcPr>
          <w:p w14:paraId="0F150EFE" w14:textId="71364342" w:rsidR="00B752CD" w:rsidRPr="00535CB6" w:rsidRDefault="00B752CD" w:rsidP="001039FE">
            <w:pPr>
              <w:autoSpaceDE w:val="0"/>
              <w:autoSpaceDN w:val="0"/>
              <w:adjustRightInd w:val="0"/>
              <w:spacing w:before="0" w:after="0"/>
              <w:contextualSpacing/>
              <w:rPr>
                <w:rFonts w:cs="Arial"/>
              </w:rPr>
            </w:pPr>
            <w:r w:rsidRPr="00535CB6">
              <w:rPr>
                <w:rFonts w:cs="Arial"/>
              </w:rPr>
              <w:lastRenderedPageBreak/>
              <w:t>0/1, nie dotyczy</w:t>
            </w:r>
          </w:p>
        </w:tc>
      </w:tr>
      <w:tr w:rsidR="00B752CD" w:rsidRPr="00F82DD8" w14:paraId="366FFD9E" w14:textId="77777777" w:rsidTr="00CE5C93">
        <w:tc>
          <w:tcPr>
            <w:tcW w:w="546" w:type="dxa"/>
            <w:vAlign w:val="center"/>
          </w:tcPr>
          <w:p w14:paraId="5CC8F122" w14:textId="77777777" w:rsidR="00B752CD" w:rsidRPr="00535CB6" w:rsidRDefault="00B752CD" w:rsidP="001039FE">
            <w:pPr>
              <w:spacing w:before="0" w:after="0"/>
              <w:contextualSpacing/>
              <w:rPr>
                <w:rFonts w:cs="Arial"/>
              </w:rPr>
            </w:pPr>
            <w:r w:rsidRPr="00535CB6">
              <w:rPr>
                <w:rFonts w:cs="Arial"/>
              </w:rPr>
              <w:t>6.</w:t>
            </w:r>
          </w:p>
        </w:tc>
        <w:tc>
          <w:tcPr>
            <w:tcW w:w="4151" w:type="dxa"/>
            <w:vAlign w:val="center"/>
          </w:tcPr>
          <w:p w14:paraId="23D78B8E" w14:textId="77777777" w:rsidR="00B752CD" w:rsidRPr="00535CB6" w:rsidRDefault="00B752CD" w:rsidP="001039FE">
            <w:pPr>
              <w:spacing w:before="0" w:after="0"/>
              <w:contextualSpacing/>
              <w:rPr>
                <w:rFonts w:cs="Arial"/>
                <w:strike/>
              </w:rPr>
            </w:pPr>
            <w:r w:rsidRPr="00535CB6">
              <w:rPr>
                <w:rFonts w:cs="Arial"/>
              </w:rPr>
              <w:t>Projekt zapewnia obowiązkowo osiągnięcie wskaźnika rezultatu bezpośredniego:</w:t>
            </w:r>
          </w:p>
          <w:p w14:paraId="1F119723" w14:textId="77777777" w:rsidR="00B752CD" w:rsidRPr="00535CB6" w:rsidRDefault="00B752CD" w:rsidP="001039FE">
            <w:pPr>
              <w:pStyle w:val="Default"/>
              <w:numPr>
                <w:ilvl w:val="0"/>
                <w:numId w:val="482"/>
              </w:numPr>
              <w:spacing w:before="0" w:line="259" w:lineRule="auto"/>
              <w:ind w:left="171" w:hanging="218"/>
              <w:contextualSpacing/>
              <w:jc w:val="left"/>
              <w:rPr>
                <w:rFonts w:ascii="Arial" w:hAnsi="Arial" w:cs="Arial"/>
                <w:sz w:val="20"/>
                <w:szCs w:val="20"/>
              </w:rPr>
            </w:pPr>
            <w:r w:rsidRPr="00535CB6">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535CB6">
              <w:rPr>
                <w:rFonts w:ascii="Arial" w:hAnsi="Arial" w:cs="Arial"/>
                <w:color w:val="auto"/>
                <w:sz w:val="20"/>
                <w:szCs w:val="20"/>
              </w:rPr>
              <w:t xml:space="preserve"> - 70 %;</w:t>
            </w:r>
          </w:p>
          <w:p w14:paraId="00DFD74F" w14:textId="77777777" w:rsidR="00B752CD" w:rsidRPr="00535CB6" w:rsidRDefault="00B752CD" w:rsidP="001039FE">
            <w:pPr>
              <w:pStyle w:val="Default"/>
              <w:numPr>
                <w:ilvl w:val="0"/>
                <w:numId w:val="482"/>
              </w:numPr>
              <w:spacing w:before="0" w:line="259" w:lineRule="auto"/>
              <w:ind w:left="171" w:hanging="218"/>
              <w:contextualSpacing/>
              <w:jc w:val="left"/>
              <w:rPr>
                <w:rFonts w:ascii="Arial" w:hAnsi="Arial" w:cs="Arial"/>
                <w:sz w:val="20"/>
                <w:szCs w:val="20"/>
              </w:rPr>
            </w:pPr>
            <w:r w:rsidRPr="00535CB6">
              <w:rPr>
                <w:rFonts w:ascii="Arial" w:eastAsia="Calibri" w:hAnsi="Arial" w:cs="Arial"/>
                <w:color w:val="auto"/>
                <w:sz w:val="20"/>
                <w:szCs w:val="20"/>
              </w:rPr>
              <w:t>Liczba osób pozostających bez pracy, które znalazły pracę lub poszukują pracy po opuszczeniu programu - 60%.</w:t>
            </w:r>
          </w:p>
        </w:tc>
        <w:tc>
          <w:tcPr>
            <w:tcW w:w="8198" w:type="dxa"/>
            <w:vAlign w:val="center"/>
          </w:tcPr>
          <w:p w14:paraId="2653B104" w14:textId="77777777" w:rsidR="00B752CD" w:rsidRPr="00535CB6" w:rsidRDefault="00B752CD" w:rsidP="001039FE">
            <w:pPr>
              <w:spacing w:before="0" w:after="0"/>
              <w:contextualSpacing/>
              <w:rPr>
                <w:rFonts w:cs="Arial"/>
              </w:rPr>
            </w:pPr>
            <w:r w:rsidRPr="00535CB6">
              <w:rPr>
                <w:rFonts w:cs="Arial"/>
              </w:rPr>
              <w:t>Minimalny poziom efektów realizacji projektu dla Działania 8.3 określono w RPO WM 2014-2020 jako wskaźnik rezultatu bezpośredniego dla przedmiotowego konkursu, który zdefiniowano we Wspólnej Liście Wskaźników Kluczowych.</w:t>
            </w:r>
          </w:p>
          <w:p w14:paraId="73BAAC96" w14:textId="77777777" w:rsidR="00B752CD" w:rsidRPr="00535CB6" w:rsidRDefault="00B752CD" w:rsidP="001039FE">
            <w:pPr>
              <w:spacing w:before="0" w:after="0"/>
              <w:contextualSpacing/>
              <w:rPr>
                <w:rFonts w:cs="Arial"/>
              </w:rPr>
            </w:pPr>
            <w:r w:rsidRPr="00535CB6">
              <w:rPr>
                <w:rFonts w:cs="Arial"/>
              </w:rPr>
              <w:t>Wskaźnik rezultatu bezpośredniego: Liczba osób, które powróciły na rynek pracy po przerwie związanej z urodzeniem/wychowaniem dziecka lub utrzymały zatrudnienie, po opuszczeniu programu musi osiągnąć przynajmniej 70%.</w:t>
            </w:r>
          </w:p>
          <w:p w14:paraId="5B7BDC6E" w14:textId="77777777" w:rsidR="00B752CD" w:rsidRPr="00535CB6" w:rsidRDefault="00B752CD" w:rsidP="001039FE">
            <w:pPr>
              <w:spacing w:before="0" w:after="0"/>
              <w:contextualSpacing/>
              <w:rPr>
                <w:rFonts w:cs="Arial"/>
              </w:rPr>
            </w:pPr>
            <w:r w:rsidRPr="00535CB6">
              <w:rPr>
                <w:rFonts w:eastAsia="Times New Roman" w:cs="Arial"/>
              </w:rPr>
              <w:t xml:space="preserve">We wskaźniku należy wykazać osoby, które wróciły na rynek pracy po urlopie macierzyńskim lub rodzicielskim oraz osoby, które utrzymały zatrudnienie. </w:t>
            </w:r>
            <w:r w:rsidRPr="00535CB6">
              <w:rPr>
                <w:rFonts w:cs="Arial"/>
              </w:rPr>
              <w:t>We wskaźniku uwzględniane są osoby, które w dniu przystąpienia do projektu były pracujące.</w:t>
            </w:r>
          </w:p>
          <w:p w14:paraId="39C459C7" w14:textId="77777777" w:rsidR="00B752CD" w:rsidRPr="00535CB6" w:rsidRDefault="00B752CD" w:rsidP="001039FE">
            <w:pPr>
              <w:spacing w:before="0" w:after="0"/>
              <w:contextualSpacing/>
              <w:rPr>
                <w:rFonts w:cs="Arial"/>
              </w:rPr>
            </w:pPr>
            <w:r w:rsidRPr="00535CB6">
              <w:rPr>
                <w:rFonts w:cs="Arial"/>
              </w:rPr>
              <w:t>Wskaźnik rezultatu bezpośredniego: Liczba osób pozostających bez pracy, które znalazły pracę lub poszukują pracy po opuszczeniu programu musi osiągnąć przynajmniej 60%.</w:t>
            </w:r>
          </w:p>
          <w:p w14:paraId="3CB4FDC3" w14:textId="77777777" w:rsidR="00B752CD" w:rsidRPr="00535CB6" w:rsidRDefault="00B752CD" w:rsidP="001039FE">
            <w:pPr>
              <w:autoSpaceDE w:val="0"/>
              <w:autoSpaceDN w:val="0"/>
              <w:adjustRightInd w:val="0"/>
              <w:spacing w:before="0" w:after="0"/>
              <w:contextualSpacing/>
              <w:rPr>
                <w:rFonts w:eastAsia="Times New Roman" w:cs="Arial"/>
              </w:rPr>
            </w:pPr>
            <w:r w:rsidRPr="00535CB6">
              <w:rPr>
                <w:rFonts w:eastAsia="Times New Roman" w:cs="Arial"/>
              </w:rPr>
              <w:t>We wskaźniku należy uwzględnić osoby bezrobotne i bierne zawodowo, które znalazły pracę lub poszukują pracy po opuszczeniu programu.</w:t>
            </w:r>
          </w:p>
          <w:p w14:paraId="0677ECD9" w14:textId="77777777" w:rsidR="00B752CD" w:rsidRPr="00535CB6" w:rsidRDefault="00B752CD" w:rsidP="001039FE">
            <w:pPr>
              <w:autoSpaceDE w:val="0"/>
              <w:autoSpaceDN w:val="0"/>
              <w:adjustRightInd w:val="0"/>
              <w:spacing w:before="0" w:after="0"/>
              <w:contextualSpacing/>
              <w:rPr>
                <w:rFonts w:eastAsia="Times New Roman" w:cs="Arial"/>
              </w:rPr>
            </w:pPr>
            <w:r w:rsidRPr="00535CB6">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41C5ED7D" w14:textId="77777777" w:rsidR="00B752CD" w:rsidRPr="00535CB6" w:rsidRDefault="00B752CD" w:rsidP="001039FE">
            <w:pPr>
              <w:autoSpaceDE w:val="0"/>
              <w:autoSpaceDN w:val="0"/>
              <w:adjustRightInd w:val="0"/>
              <w:spacing w:before="0" w:after="0"/>
              <w:contextualSpacing/>
              <w:rPr>
                <w:rFonts w:eastAsia="Times New Roman" w:cs="Arial"/>
              </w:rPr>
            </w:pPr>
            <w:r w:rsidRPr="00535CB6">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6134B823" w14:textId="77777777" w:rsidR="00B752CD" w:rsidRPr="00535CB6" w:rsidRDefault="00B752CD" w:rsidP="001039FE">
            <w:pPr>
              <w:autoSpaceDE w:val="0"/>
              <w:autoSpaceDN w:val="0"/>
              <w:adjustRightInd w:val="0"/>
              <w:spacing w:before="0" w:after="0"/>
              <w:contextualSpacing/>
              <w:rPr>
                <w:rFonts w:cs="Arial"/>
              </w:rPr>
            </w:pPr>
            <w:r w:rsidRPr="00535CB6">
              <w:rPr>
                <w:rFonts w:cs="Arial"/>
              </w:rPr>
              <w:t>Kryterium będzie weryfikowane na podstawie deklaracji Wnioskodawcy zawartej w treści wniosku o dofinansowanie.</w:t>
            </w:r>
          </w:p>
          <w:p w14:paraId="3E890DDA" w14:textId="77777777" w:rsidR="00B752CD" w:rsidRPr="00535CB6" w:rsidRDefault="00B752CD" w:rsidP="001039FE">
            <w:pPr>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2AE536B1" w14:textId="77777777" w:rsidR="00B752CD" w:rsidRPr="00535CB6" w:rsidRDefault="00B752CD" w:rsidP="001039FE">
            <w:pPr>
              <w:spacing w:before="0" w:after="0"/>
              <w:contextualSpacing/>
              <w:rPr>
                <w:rFonts w:cs="Arial"/>
              </w:rPr>
            </w:pPr>
            <w:r w:rsidRPr="00535CB6">
              <w:rPr>
                <w:rFonts w:cs="Arial"/>
              </w:rPr>
              <w:t>0/1</w:t>
            </w:r>
          </w:p>
        </w:tc>
      </w:tr>
      <w:tr w:rsidR="00B752CD" w:rsidRPr="00F82DD8" w14:paraId="0F52C5E8" w14:textId="77777777" w:rsidTr="00145F0C">
        <w:tc>
          <w:tcPr>
            <w:tcW w:w="14029" w:type="dxa"/>
            <w:gridSpan w:val="4"/>
            <w:vAlign w:val="center"/>
          </w:tcPr>
          <w:p w14:paraId="01615DA9" w14:textId="77777777" w:rsidR="00B752CD" w:rsidRPr="00535CB6" w:rsidRDefault="00B752CD" w:rsidP="001039FE">
            <w:pPr>
              <w:spacing w:before="0" w:after="0"/>
              <w:contextualSpacing/>
              <w:rPr>
                <w:rFonts w:cs="Arial"/>
                <w:b/>
              </w:rPr>
            </w:pPr>
            <w:r w:rsidRPr="00535CB6">
              <w:rPr>
                <w:rFonts w:cs="Arial"/>
                <w:b/>
              </w:rPr>
              <w:t>Kryteria dostępu do oceny na etapie oceny merytorycznej</w:t>
            </w:r>
          </w:p>
        </w:tc>
      </w:tr>
      <w:tr w:rsidR="00B752CD" w:rsidRPr="00F82DD8" w14:paraId="2B594E8B" w14:textId="77777777" w:rsidTr="00CE5C93">
        <w:tc>
          <w:tcPr>
            <w:tcW w:w="546" w:type="dxa"/>
            <w:vAlign w:val="center"/>
          </w:tcPr>
          <w:p w14:paraId="757F20E2" w14:textId="77777777" w:rsidR="00B752CD" w:rsidRPr="00535CB6" w:rsidRDefault="00B752CD" w:rsidP="001039FE">
            <w:pPr>
              <w:spacing w:before="0" w:after="0"/>
              <w:contextualSpacing/>
              <w:rPr>
                <w:rFonts w:cs="Arial"/>
              </w:rPr>
            </w:pPr>
            <w:r w:rsidRPr="00535CB6">
              <w:rPr>
                <w:rFonts w:cs="Arial"/>
              </w:rPr>
              <w:lastRenderedPageBreak/>
              <w:t>7.</w:t>
            </w:r>
          </w:p>
        </w:tc>
        <w:tc>
          <w:tcPr>
            <w:tcW w:w="4151" w:type="dxa"/>
            <w:vAlign w:val="center"/>
          </w:tcPr>
          <w:p w14:paraId="291D6E02" w14:textId="77777777" w:rsidR="00B752CD" w:rsidRPr="00535CB6" w:rsidRDefault="00B752CD" w:rsidP="001039FE">
            <w:pPr>
              <w:autoSpaceDE w:val="0"/>
              <w:autoSpaceDN w:val="0"/>
              <w:adjustRightInd w:val="0"/>
              <w:spacing w:before="0" w:after="0"/>
              <w:contextualSpacing/>
              <w:rPr>
                <w:rFonts w:cs="Arial"/>
                <w:lang w:eastAsia="x-none"/>
              </w:rPr>
            </w:pPr>
            <w:r w:rsidRPr="00535CB6">
              <w:rPr>
                <w:rFonts w:cs="Arial"/>
                <w:lang w:eastAsia="x-none"/>
              </w:rPr>
              <w:t>Wnioskodawca przedstawia we Wniosku o dofinansowanie następujące informacje:</w:t>
            </w:r>
          </w:p>
          <w:p w14:paraId="6912142C" w14:textId="77777777" w:rsidR="00B752CD" w:rsidRPr="00535CB6" w:rsidRDefault="00B752CD" w:rsidP="001039FE">
            <w:pPr>
              <w:numPr>
                <w:ilvl w:val="0"/>
                <w:numId w:val="75"/>
              </w:numPr>
              <w:autoSpaceDE w:val="0"/>
              <w:autoSpaceDN w:val="0"/>
              <w:adjustRightInd w:val="0"/>
              <w:spacing w:before="0" w:after="0"/>
              <w:ind w:left="228" w:hanging="228"/>
              <w:contextualSpacing/>
              <w:rPr>
                <w:rFonts w:cs="Arial"/>
                <w:lang w:eastAsia="x-none"/>
              </w:rPr>
            </w:pPr>
            <w:r w:rsidRPr="00535CB6">
              <w:rPr>
                <w:rFonts w:cs="Arial"/>
                <w:lang w:eastAsia="x-none"/>
              </w:rPr>
              <w:t>uzasadnienie zapotrzebowania na miejsca opieki nad dziećmi do lat 3;</w:t>
            </w:r>
          </w:p>
          <w:p w14:paraId="759CC6D4" w14:textId="77777777" w:rsidR="00B752CD" w:rsidRPr="00535CB6" w:rsidRDefault="00B752CD" w:rsidP="001039FE">
            <w:pPr>
              <w:numPr>
                <w:ilvl w:val="0"/>
                <w:numId w:val="75"/>
              </w:numPr>
              <w:autoSpaceDE w:val="0"/>
              <w:autoSpaceDN w:val="0"/>
              <w:adjustRightInd w:val="0"/>
              <w:spacing w:before="0" w:after="0"/>
              <w:ind w:left="228" w:hanging="228"/>
              <w:contextualSpacing/>
              <w:rPr>
                <w:rFonts w:cs="Arial"/>
                <w:lang w:eastAsia="x-none"/>
              </w:rPr>
            </w:pPr>
            <w:r w:rsidRPr="00535CB6">
              <w:rPr>
                <w:rFonts w:cs="Arial"/>
                <w:lang w:eastAsia="x-none"/>
              </w:rPr>
              <w:t>opis warunków lokalowych;</w:t>
            </w:r>
          </w:p>
          <w:p w14:paraId="1A84B3F8" w14:textId="77777777" w:rsidR="00B752CD" w:rsidRPr="00535CB6" w:rsidRDefault="00B752CD" w:rsidP="001039FE">
            <w:pPr>
              <w:numPr>
                <w:ilvl w:val="0"/>
                <w:numId w:val="75"/>
              </w:numPr>
              <w:autoSpaceDE w:val="0"/>
              <w:autoSpaceDN w:val="0"/>
              <w:adjustRightInd w:val="0"/>
              <w:spacing w:before="0" w:after="0"/>
              <w:ind w:left="228" w:hanging="228"/>
              <w:contextualSpacing/>
              <w:rPr>
                <w:rFonts w:cs="Arial"/>
                <w:lang w:eastAsia="x-none"/>
              </w:rPr>
            </w:pPr>
            <w:r w:rsidRPr="00535CB6">
              <w:rPr>
                <w:rFonts w:cs="Arial"/>
                <w:lang w:eastAsia="x-none"/>
              </w:rPr>
              <w:t>zasady rekrutacji uczestników do projektu;</w:t>
            </w:r>
          </w:p>
          <w:p w14:paraId="6FF8FBCB" w14:textId="77777777" w:rsidR="00B752CD" w:rsidRPr="00535CB6" w:rsidRDefault="00B752CD" w:rsidP="001039FE">
            <w:pPr>
              <w:numPr>
                <w:ilvl w:val="0"/>
                <w:numId w:val="75"/>
              </w:numPr>
              <w:autoSpaceDE w:val="0"/>
              <w:autoSpaceDN w:val="0"/>
              <w:adjustRightInd w:val="0"/>
              <w:spacing w:before="0" w:after="0"/>
              <w:ind w:left="228" w:hanging="228"/>
              <w:contextualSpacing/>
              <w:rPr>
                <w:rFonts w:cs="Arial"/>
              </w:rPr>
            </w:pPr>
            <w:r w:rsidRPr="00535CB6">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198" w:type="dxa"/>
            <w:vAlign w:val="center"/>
          </w:tcPr>
          <w:p w14:paraId="3DE09E9F" w14:textId="77777777" w:rsidR="00B752CD" w:rsidRPr="00535CB6" w:rsidRDefault="00B752CD" w:rsidP="001039FE">
            <w:pPr>
              <w:autoSpaceDE w:val="0"/>
              <w:autoSpaceDN w:val="0"/>
              <w:adjustRightInd w:val="0"/>
              <w:spacing w:before="0" w:after="0"/>
              <w:contextualSpacing/>
              <w:rPr>
                <w:rFonts w:cs="Arial"/>
              </w:rPr>
            </w:pPr>
            <w:r w:rsidRPr="00535CB6">
              <w:rPr>
                <w:rFonts w:cs="Arial"/>
              </w:rPr>
              <w:t>Kryterium wynika z Wytycznych w zakresie realizacji przedsięwzięć z udziałem środków Europejskiego Funduszu Społecznego w obszarze rynku pracy na lata 2014-2020.</w:t>
            </w:r>
          </w:p>
          <w:p w14:paraId="6D32079C" w14:textId="77777777" w:rsidR="00B752CD" w:rsidRPr="00535CB6" w:rsidRDefault="00B752CD" w:rsidP="001039FE">
            <w:pPr>
              <w:autoSpaceDE w:val="0"/>
              <w:autoSpaceDN w:val="0"/>
              <w:adjustRightInd w:val="0"/>
              <w:spacing w:before="0" w:after="0"/>
              <w:contextualSpacing/>
              <w:rPr>
                <w:rFonts w:cs="Arial"/>
              </w:rPr>
            </w:pPr>
            <w:r w:rsidRPr="00535CB6">
              <w:rPr>
                <w:rFonts w:cs="Arial"/>
              </w:rPr>
              <w:t>Zgodnie z kryterium projekt ma zapewnić adekwatne i efektywne wsparcie.</w:t>
            </w:r>
          </w:p>
          <w:p w14:paraId="335AE14F" w14:textId="77777777" w:rsidR="00B752CD" w:rsidRPr="00535CB6" w:rsidRDefault="00B752CD" w:rsidP="001039FE">
            <w:pPr>
              <w:autoSpaceDE w:val="0"/>
              <w:autoSpaceDN w:val="0"/>
              <w:adjustRightInd w:val="0"/>
              <w:spacing w:before="0" w:after="0"/>
              <w:contextualSpacing/>
              <w:rPr>
                <w:rFonts w:cs="Arial"/>
              </w:rPr>
            </w:pPr>
            <w:r w:rsidRPr="00535CB6">
              <w:rPr>
                <w:rFonts w:cs="Arial"/>
              </w:rPr>
              <w:t>W związku z tym Wnioskodawca zawiera we wniosku o dofinansowanie informacje na temat:</w:t>
            </w:r>
          </w:p>
          <w:p w14:paraId="4082746F" w14:textId="77777777" w:rsidR="00B752CD" w:rsidRPr="00535CB6" w:rsidRDefault="00B752CD" w:rsidP="001039FE">
            <w:pPr>
              <w:numPr>
                <w:ilvl w:val="0"/>
                <w:numId w:val="77"/>
              </w:numPr>
              <w:autoSpaceDE w:val="0"/>
              <w:autoSpaceDN w:val="0"/>
              <w:adjustRightInd w:val="0"/>
              <w:spacing w:before="0" w:after="0"/>
              <w:ind w:left="289" w:hanging="210"/>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7B98CE8" w14:textId="77777777" w:rsidR="00B752CD" w:rsidRPr="00535CB6" w:rsidRDefault="00B752CD" w:rsidP="001039FE">
            <w:pPr>
              <w:numPr>
                <w:ilvl w:val="0"/>
                <w:numId w:val="77"/>
              </w:numPr>
              <w:autoSpaceDE w:val="0"/>
              <w:autoSpaceDN w:val="0"/>
              <w:adjustRightInd w:val="0"/>
              <w:spacing w:before="0" w:after="0"/>
              <w:ind w:left="289" w:hanging="210"/>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45F7E2A" w14:textId="77777777" w:rsidR="00B752CD" w:rsidRPr="00535CB6" w:rsidRDefault="00B752CD" w:rsidP="001039FE">
            <w:pPr>
              <w:pageBreakBefore/>
              <w:numPr>
                <w:ilvl w:val="0"/>
                <w:numId w:val="77"/>
              </w:numPr>
              <w:autoSpaceDE w:val="0"/>
              <w:autoSpaceDN w:val="0"/>
              <w:adjustRightInd w:val="0"/>
              <w:spacing w:before="0" w:after="0"/>
              <w:ind w:left="289" w:hanging="210"/>
              <w:contextualSpacing/>
              <w:rPr>
                <w:rFonts w:cs="Arial"/>
              </w:rPr>
            </w:pPr>
            <w:r w:rsidRPr="00535CB6">
              <w:rPr>
                <w:rFonts w:cs="Arial"/>
              </w:rPr>
              <w:t>zasad rekrutacji do projektu;</w:t>
            </w:r>
          </w:p>
          <w:p w14:paraId="6E7801F3" w14:textId="77777777" w:rsidR="00B752CD" w:rsidRPr="00535CB6" w:rsidRDefault="00B752CD" w:rsidP="001039FE">
            <w:pPr>
              <w:pageBreakBefore/>
              <w:numPr>
                <w:ilvl w:val="0"/>
                <w:numId w:val="77"/>
              </w:numPr>
              <w:autoSpaceDE w:val="0"/>
              <w:autoSpaceDN w:val="0"/>
              <w:adjustRightInd w:val="0"/>
              <w:spacing w:before="0" w:after="0"/>
              <w:ind w:left="289" w:hanging="210"/>
              <w:contextualSpacing/>
              <w:rPr>
                <w:rFonts w:cs="Arial"/>
              </w:rPr>
            </w:pPr>
            <w:r w:rsidRPr="00535CB6">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CEFA850" w14:textId="77777777" w:rsidR="00B752CD" w:rsidRPr="00535CB6" w:rsidRDefault="00B752CD" w:rsidP="001039FE">
            <w:pPr>
              <w:autoSpaceDE w:val="0"/>
              <w:autoSpaceDN w:val="0"/>
              <w:adjustRightInd w:val="0"/>
              <w:spacing w:before="0" w:after="0"/>
              <w:contextualSpacing/>
              <w:rPr>
                <w:rFonts w:cs="Arial"/>
              </w:rPr>
            </w:pPr>
            <w:r w:rsidRPr="00535CB6">
              <w:rPr>
                <w:rFonts w:cs="Arial"/>
              </w:rPr>
              <w:t>Spełnienie kryterium będzie oceniane na postawie ww. informacji, które Wnioskodawca zawiera w treści wniosku o dofinansowanie.</w:t>
            </w:r>
          </w:p>
          <w:p w14:paraId="6118C13A" w14:textId="77777777" w:rsidR="00B752CD" w:rsidRPr="00535CB6" w:rsidRDefault="00B752CD" w:rsidP="001039FE">
            <w:pPr>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0DB9C8CE" w14:textId="77777777" w:rsidR="00B752CD" w:rsidRPr="00535CB6" w:rsidRDefault="00B752CD" w:rsidP="001039FE">
            <w:pPr>
              <w:spacing w:before="0" w:after="0"/>
              <w:contextualSpacing/>
              <w:rPr>
                <w:rFonts w:cs="Arial"/>
              </w:rPr>
            </w:pPr>
            <w:r w:rsidRPr="00535CB6">
              <w:rPr>
                <w:rFonts w:cs="Arial"/>
              </w:rPr>
              <w:t>0/1</w:t>
            </w:r>
          </w:p>
        </w:tc>
      </w:tr>
      <w:tr w:rsidR="00B752CD" w:rsidRPr="00F82DD8" w14:paraId="3EAB1354" w14:textId="77777777" w:rsidTr="00CE5C93">
        <w:tc>
          <w:tcPr>
            <w:tcW w:w="546" w:type="dxa"/>
            <w:vAlign w:val="center"/>
          </w:tcPr>
          <w:p w14:paraId="1C26FDD2" w14:textId="77777777" w:rsidR="00B752CD" w:rsidRPr="00535CB6" w:rsidRDefault="00B752CD" w:rsidP="001039FE">
            <w:pPr>
              <w:spacing w:before="0" w:after="0"/>
              <w:contextualSpacing/>
              <w:rPr>
                <w:rFonts w:cs="Arial"/>
              </w:rPr>
            </w:pPr>
            <w:r w:rsidRPr="00535CB6">
              <w:rPr>
                <w:rFonts w:cs="Arial"/>
              </w:rPr>
              <w:t>8.</w:t>
            </w:r>
          </w:p>
        </w:tc>
        <w:tc>
          <w:tcPr>
            <w:tcW w:w="4151" w:type="dxa"/>
            <w:vAlign w:val="center"/>
          </w:tcPr>
          <w:p w14:paraId="1EE4142B" w14:textId="77777777" w:rsidR="00B752CD" w:rsidRPr="00535CB6" w:rsidRDefault="00B752CD" w:rsidP="001039FE">
            <w:pPr>
              <w:spacing w:before="0" w:after="0"/>
              <w:contextualSpacing/>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198" w:type="dxa"/>
            <w:vAlign w:val="center"/>
          </w:tcPr>
          <w:p w14:paraId="2EE675E9" w14:textId="77777777" w:rsidR="00B752CD" w:rsidRPr="00535CB6" w:rsidRDefault="00B752CD" w:rsidP="001039FE">
            <w:pPr>
              <w:autoSpaceDE w:val="0"/>
              <w:autoSpaceDN w:val="0"/>
              <w:adjustRightInd w:val="0"/>
              <w:spacing w:before="0" w:after="0"/>
              <w:contextualSpacing/>
              <w:rPr>
                <w:rFonts w:cs="Arial"/>
              </w:rPr>
            </w:pPr>
            <w:r w:rsidRPr="00535CB6">
              <w:rPr>
                <w:rFonts w:cs="Arial"/>
              </w:rPr>
              <w:t>Kryterium wynika z zapisów RPO WM 2014-2020.</w:t>
            </w:r>
          </w:p>
          <w:p w14:paraId="5A463FA3" w14:textId="77777777" w:rsidR="00B752CD" w:rsidRPr="00535CB6" w:rsidRDefault="00B752CD" w:rsidP="001039FE">
            <w:pPr>
              <w:autoSpaceDE w:val="0"/>
              <w:autoSpaceDN w:val="0"/>
              <w:adjustRightInd w:val="0"/>
              <w:spacing w:before="0" w:after="0"/>
              <w:contextualSpacing/>
              <w:rPr>
                <w:rFonts w:cs="Arial"/>
              </w:rPr>
            </w:pPr>
            <w:r w:rsidRPr="00535CB6">
              <w:rPr>
                <w:rFonts w:cs="Arial"/>
              </w:rPr>
              <w:t>Celem kryterium jest zapewnienie, że przy deficycie miejsc opieki nad dziećmi w wieku do lat 3 interwencja zapewni przede wszystkim powstawanie nowych miejsc opieki.</w:t>
            </w:r>
          </w:p>
          <w:p w14:paraId="540441CE" w14:textId="77777777" w:rsidR="00B752CD" w:rsidRPr="00535CB6" w:rsidRDefault="00B752CD" w:rsidP="001039FE">
            <w:pPr>
              <w:autoSpaceDE w:val="0"/>
              <w:autoSpaceDN w:val="0"/>
              <w:adjustRightInd w:val="0"/>
              <w:spacing w:before="0" w:after="0"/>
              <w:contextualSpacing/>
              <w:rPr>
                <w:rFonts w:cs="Arial"/>
              </w:rPr>
            </w:pPr>
            <w:r w:rsidRPr="00535CB6">
              <w:rPr>
                <w:rFonts w:cs="Arial"/>
              </w:rPr>
              <w:lastRenderedPageBreak/>
              <w:t>Na etapie oceny projektu weryfikowane będzie czy wartość zadania związanego ze świadczeniem usługi w postaci pokrycia części lub całości kosztów bieżących usług opieki nad dziećmi do lat 3 nie stanowi więcej niż 10% wartości projektu.</w:t>
            </w:r>
          </w:p>
          <w:p w14:paraId="425D63C3" w14:textId="77777777" w:rsidR="00B752CD" w:rsidRPr="00535CB6" w:rsidRDefault="00B752CD" w:rsidP="001039FE">
            <w:pPr>
              <w:autoSpaceDE w:val="0"/>
              <w:autoSpaceDN w:val="0"/>
              <w:adjustRightInd w:val="0"/>
              <w:spacing w:before="0" w:after="0"/>
              <w:contextualSpacing/>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3C90736" w14:textId="77777777" w:rsidR="00B752CD" w:rsidRPr="00535CB6" w:rsidRDefault="00B752CD" w:rsidP="001039FE">
            <w:pPr>
              <w:autoSpaceDE w:val="0"/>
              <w:autoSpaceDN w:val="0"/>
              <w:adjustRightInd w:val="0"/>
              <w:spacing w:before="0" w:after="0"/>
              <w:contextualSpacing/>
              <w:rPr>
                <w:rFonts w:cs="Arial"/>
              </w:rPr>
            </w:pPr>
            <w:r w:rsidRPr="00535CB6">
              <w:rPr>
                <w:rFonts w:cs="Arial"/>
              </w:rPr>
              <w:t>Kryterium będzie weryfikowane na podstawie treści wniosku o dofinansowanie, w tym budżetu projektu.</w:t>
            </w:r>
          </w:p>
          <w:p w14:paraId="22264E27" w14:textId="77777777" w:rsidR="00B752CD" w:rsidRPr="00535CB6" w:rsidRDefault="00B752CD" w:rsidP="001039FE">
            <w:pPr>
              <w:spacing w:before="0" w:after="0"/>
              <w:contextualSpacing/>
              <w:rPr>
                <w:rFonts w:cs="Arial"/>
              </w:rPr>
            </w:pPr>
            <w:r w:rsidRPr="00535CB6">
              <w:rPr>
                <w:rFonts w:cs="Arial"/>
              </w:rPr>
              <w:t>Spełnienie kryterium jest warunkiem koniecznym do otrzymania dofinansowania.</w:t>
            </w:r>
          </w:p>
          <w:p w14:paraId="3290F61A" w14:textId="77777777" w:rsidR="00B752CD" w:rsidRPr="00535CB6" w:rsidRDefault="00B752CD" w:rsidP="001039FE">
            <w:pPr>
              <w:autoSpaceDE w:val="0"/>
              <w:autoSpaceDN w:val="0"/>
              <w:adjustRightInd w:val="0"/>
              <w:spacing w:before="0" w:after="0"/>
              <w:contextualSpacing/>
              <w:rPr>
                <w:rFonts w:cs="Arial"/>
              </w:rPr>
            </w:pPr>
            <w:r w:rsidRPr="00535CB6">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7E3E054E" w14:textId="77777777" w:rsidR="00B752CD" w:rsidRPr="00535CB6" w:rsidRDefault="00B752CD" w:rsidP="001039FE">
            <w:pPr>
              <w:spacing w:before="0" w:after="0"/>
              <w:contextualSpacing/>
              <w:rPr>
                <w:rFonts w:cs="Arial"/>
              </w:rPr>
            </w:pPr>
            <w:r w:rsidRPr="00535CB6">
              <w:rPr>
                <w:rFonts w:cs="Arial"/>
              </w:rPr>
              <w:t>Uzyskanie oceny „0” jest jednoznaczne z odrzuceniem projektu.</w:t>
            </w:r>
          </w:p>
        </w:tc>
        <w:tc>
          <w:tcPr>
            <w:tcW w:w="1134" w:type="dxa"/>
            <w:vAlign w:val="center"/>
          </w:tcPr>
          <w:p w14:paraId="2C5E7494" w14:textId="77777777" w:rsidR="00B752CD" w:rsidRPr="00535CB6" w:rsidRDefault="00B752CD" w:rsidP="001039FE">
            <w:pPr>
              <w:spacing w:before="0" w:after="0"/>
              <w:contextualSpacing/>
              <w:rPr>
                <w:rFonts w:cs="Arial"/>
              </w:rPr>
            </w:pPr>
            <w:r w:rsidRPr="00535CB6">
              <w:rPr>
                <w:rFonts w:cs="Arial"/>
              </w:rPr>
              <w:lastRenderedPageBreak/>
              <w:t>0/1, nie dotyczy</w:t>
            </w:r>
          </w:p>
        </w:tc>
      </w:tr>
      <w:tr w:rsidR="00B752CD" w:rsidRPr="00F82DD8" w14:paraId="1719E4B6" w14:textId="77777777" w:rsidTr="00CE5C93">
        <w:tc>
          <w:tcPr>
            <w:tcW w:w="546" w:type="dxa"/>
            <w:vAlign w:val="center"/>
          </w:tcPr>
          <w:p w14:paraId="441154E2" w14:textId="77777777" w:rsidR="00B752CD" w:rsidRPr="00535CB6" w:rsidRDefault="00B752CD" w:rsidP="001039FE">
            <w:pPr>
              <w:spacing w:before="0" w:after="0"/>
              <w:contextualSpacing/>
              <w:rPr>
                <w:rFonts w:cs="Arial"/>
              </w:rPr>
            </w:pPr>
            <w:r w:rsidRPr="00535CB6">
              <w:rPr>
                <w:rFonts w:cs="Arial"/>
              </w:rPr>
              <w:t>9.</w:t>
            </w:r>
          </w:p>
        </w:tc>
        <w:tc>
          <w:tcPr>
            <w:tcW w:w="4151" w:type="dxa"/>
            <w:vAlign w:val="center"/>
          </w:tcPr>
          <w:p w14:paraId="67F233FF" w14:textId="77777777" w:rsidR="00B752CD" w:rsidRPr="00535CB6" w:rsidRDefault="00B752CD" w:rsidP="001039FE">
            <w:pPr>
              <w:spacing w:before="0" w:after="0"/>
              <w:contextualSpacing/>
              <w:rPr>
                <w:rFonts w:cs="Arial"/>
              </w:rPr>
            </w:pPr>
            <w:r w:rsidRPr="00535CB6">
              <w:rPr>
                <w:rFonts w:cs="Arial"/>
              </w:rPr>
              <w:t>Uzasadnienie celowości wydatków na infrastrukturę.</w:t>
            </w:r>
          </w:p>
        </w:tc>
        <w:tc>
          <w:tcPr>
            <w:tcW w:w="8198" w:type="dxa"/>
            <w:vAlign w:val="center"/>
          </w:tcPr>
          <w:p w14:paraId="51C1ABEE" w14:textId="77777777" w:rsidR="00B752CD" w:rsidRPr="00535CB6" w:rsidRDefault="00B752CD" w:rsidP="001039FE">
            <w:pPr>
              <w:autoSpaceDE w:val="0"/>
              <w:autoSpaceDN w:val="0"/>
              <w:adjustRightInd w:val="0"/>
              <w:spacing w:before="0" w:after="0"/>
              <w:contextualSpacing/>
              <w:rPr>
                <w:rFonts w:cs="Arial"/>
              </w:rPr>
            </w:pPr>
            <w:r w:rsidRPr="00535CB6">
              <w:rPr>
                <w:rFonts w:cs="Arial"/>
              </w:rPr>
              <w:t>Kryterium wynika z Wytycznych w zakresie realizacji przedsięwzięć z udziałem środków Europejskiego Funduszu Społecznego w obszarze rynku pracy na lata 2014-2020.</w:t>
            </w:r>
          </w:p>
          <w:p w14:paraId="0DEDB1B1" w14:textId="77777777" w:rsidR="00B752CD" w:rsidRPr="00535CB6" w:rsidRDefault="00B752CD" w:rsidP="001039FE">
            <w:pPr>
              <w:spacing w:before="0" w:after="0"/>
              <w:contextualSpacing/>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72C679D0" w14:textId="0DCAA6A5" w:rsidR="00B752CD" w:rsidRPr="00535CB6" w:rsidRDefault="00B752CD" w:rsidP="001039FE">
            <w:pPr>
              <w:pStyle w:val="Akapitzlist0"/>
              <w:numPr>
                <w:ilvl w:val="2"/>
                <w:numId w:val="493"/>
              </w:numPr>
              <w:autoSpaceDE w:val="0"/>
              <w:autoSpaceDN w:val="0"/>
              <w:adjustRightInd w:val="0"/>
              <w:spacing w:before="0" w:after="0"/>
              <w:ind w:left="431" w:hanging="283"/>
              <w:rPr>
                <w:rFonts w:cs="Arial"/>
              </w:rPr>
            </w:pPr>
            <w:r w:rsidRPr="00535CB6">
              <w:rPr>
                <w:rFonts w:cs="Arial"/>
              </w:rPr>
              <w:t>zapewnienie odpowiedniej infrastruktury na potrzeby opieki nad dziećmi do lat 3 nie jest możliwe w inny sposób;</w:t>
            </w:r>
          </w:p>
          <w:p w14:paraId="433C0857" w14:textId="3267C0E3" w:rsidR="00B752CD" w:rsidRPr="00535CB6" w:rsidRDefault="00B752CD" w:rsidP="001039FE">
            <w:pPr>
              <w:pStyle w:val="Akapitzlist0"/>
              <w:numPr>
                <w:ilvl w:val="2"/>
                <w:numId w:val="493"/>
              </w:numPr>
              <w:autoSpaceDE w:val="0"/>
              <w:autoSpaceDN w:val="0"/>
              <w:adjustRightInd w:val="0"/>
              <w:spacing w:before="0" w:after="0"/>
              <w:ind w:left="431" w:hanging="283"/>
              <w:rPr>
                <w:rFonts w:cs="Arial"/>
              </w:rPr>
            </w:pPr>
            <w:r w:rsidRPr="00535CB6">
              <w:rPr>
                <w:rFonts w:cs="Arial"/>
              </w:rPr>
              <w:t>potrzeba wydatkowania środków została potwierdzona analizą potrzeb i trendów demograficznych w ujęciu terytorialnym (w perspektywie kolejnych 3 lat);</w:t>
            </w:r>
          </w:p>
          <w:p w14:paraId="7118BB1C" w14:textId="515FA01A" w:rsidR="00B752CD" w:rsidRPr="00535CB6" w:rsidRDefault="00B752CD" w:rsidP="001039FE">
            <w:pPr>
              <w:pStyle w:val="Akapitzlist0"/>
              <w:numPr>
                <w:ilvl w:val="2"/>
                <w:numId w:val="493"/>
              </w:numPr>
              <w:autoSpaceDE w:val="0"/>
              <w:autoSpaceDN w:val="0"/>
              <w:adjustRightInd w:val="0"/>
              <w:spacing w:before="0" w:after="0"/>
              <w:ind w:left="431" w:hanging="283"/>
              <w:rPr>
                <w:rFonts w:cs="Arial"/>
              </w:rPr>
            </w:pPr>
            <w:r w:rsidRPr="00535CB6">
              <w:rPr>
                <w:rFonts w:cs="Arial"/>
              </w:rPr>
              <w:t>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C974738" w14:textId="4A935B7E" w:rsidR="00B752CD" w:rsidRPr="00535CB6" w:rsidRDefault="00B752CD" w:rsidP="001039FE">
            <w:pPr>
              <w:pStyle w:val="Akapitzlist0"/>
              <w:numPr>
                <w:ilvl w:val="2"/>
                <w:numId w:val="493"/>
              </w:numPr>
              <w:autoSpaceDE w:val="0"/>
              <w:autoSpaceDN w:val="0"/>
              <w:adjustRightInd w:val="0"/>
              <w:spacing w:before="0" w:after="0"/>
              <w:ind w:left="431" w:hanging="283"/>
              <w:rPr>
                <w:rFonts w:cs="Arial"/>
              </w:rPr>
            </w:pPr>
            <w:r w:rsidRPr="00535CB6">
              <w:rPr>
                <w:rFonts w:cs="Arial"/>
              </w:rPr>
              <w:lastRenderedPageBreak/>
              <w:t>ewentualna adaptacja infrastruktury opiekuńczej dla dzieci do lat 3 prowadzi do zwiększenia</w:t>
            </w:r>
            <w:r w:rsidR="00E2004D" w:rsidRPr="00535CB6">
              <w:rPr>
                <w:rFonts w:cs="Arial"/>
              </w:rPr>
              <w:t xml:space="preserve"> </w:t>
            </w:r>
            <w:r w:rsidRPr="00535CB6">
              <w:rPr>
                <w:rFonts w:cs="Arial"/>
              </w:rPr>
              <w:t>liczby miejsc opieki prowadzonych przez daną instytucję publiczną lub niepubliczną.</w:t>
            </w:r>
          </w:p>
          <w:p w14:paraId="2293F8A0" w14:textId="77777777" w:rsidR="00B752CD" w:rsidRPr="00535CB6" w:rsidRDefault="00B752CD" w:rsidP="001039FE">
            <w:pPr>
              <w:autoSpaceDE w:val="0"/>
              <w:autoSpaceDN w:val="0"/>
              <w:adjustRightInd w:val="0"/>
              <w:spacing w:before="0" w:after="0"/>
              <w:contextualSpacing/>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5DE54" w14:textId="77777777" w:rsidR="00B752CD" w:rsidRPr="00535CB6" w:rsidRDefault="00B752CD" w:rsidP="001039FE">
            <w:pPr>
              <w:autoSpaceDE w:val="0"/>
              <w:autoSpaceDN w:val="0"/>
              <w:adjustRightInd w:val="0"/>
              <w:spacing w:before="0" w:after="0"/>
              <w:contextualSpacing/>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134" w:type="dxa"/>
            <w:vAlign w:val="center"/>
          </w:tcPr>
          <w:p w14:paraId="591F0BF0" w14:textId="77777777" w:rsidR="00B752CD" w:rsidRPr="00535CB6" w:rsidRDefault="00B752CD" w:rsidP="001039FE">
            <w:pPr>
              <w:spacing w:before="0" w:after="0"/>
              <w:contextualSpacing/>
              <w:rPr>
                <w:rFonts w:cs="Arial"/>
              </w:rPr>
            </w:pPr>
            <w:r w:rsidRPr="00535CB6">
              <w:rPr>
                <w:rFonts w:cs="Arial"/>
              </w:rPr>
              <w:lastRenderedPageBreak/>
              <w:t>0/1, nie dotyczy</w:t>
            </w:r>
          </w:p>
        </w:tc>
      </w:tr>
    </w:tbl>
    <w:p w14:paraId="5728F06F" w14:textId="0046BADF" w:rsidR="00B752CD" w:rsidRDefault="00B752CD">
      <w:pPr>
        <w:spacing w:before="120" w:after="120" w:line="276" w:lineRule="auto"/>
        <w:jc w:val="both"/>
        <w:rPr>
          <w:szCs w:val="24"/>
        </w:rPr>
      </w:pPr>
      <w:r>
        <w:rPr>
          <w:szCs w:val="24"/>
        </w:rPr>
        <w:br w:type="page"/>
      </w:r>
    </w:p>
    <w:p w14:paraId="6862C61E" w14:textId="77777777" w:rsidR="005219A1" w:rsidRPr="00637C1E" w:rsidRDefault="005219A1" w:rsidP="008D08D7">
      <w:pPr>
        <w:pStyle w:val="Nagwek5"/>
      </w:pPr>
      <w:bookmarkStart w:id="105" w:name="_Toc131078481"/>
      <w:r w:rsidRPr="00637C1E">
        <w:lastRenderedPageBreak/>
        <w:t>Poddziałanie 8.3.2 (8iv) Ułatwianie powrotu do aktywności zawodowej w ramach ZIT</w:t>
      </w:r>
      <w:bookmarkEnd w:id="105"/>
    </w:p>
    <w:p w14:paraId="2432596E"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Typ projektu (formy wsparcia):</w:t>
      </w:r>
    </w:p>
    <w:p w14:paraId="3A9DA029"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Przewiduje się następujące typy operacji:</w:t>
      </w:r>
    </w:p>
    <w:p w14:paraId="4C161E82"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79D445C" w14:textId="53C2ED81" w:rsidR="005219A1" w:rsidRDefault="005219A1" w:rsidP="005219A1">
      <w:pPr>
        <w:pStyle w:val="Default"/>
        <w:spacing w:after="360" w:line="259" w:lineRule="auto"/>
        <w:jc w:val="left"/>
        <w:rPr>
          <w:rFonts w:ascii="Arial" w:hAnsi="Arial" w:cs="Arial"/>
          <w:sz w:val="20"/>
          <w:szCs w:val="20"/>
        </w:rPr>
      </w:pPr>
      <w:r w:rsidRPr="008D08D7">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781E406F" w14:textId="781E7BCF" w:rsidR="005219A1" w:rsidRPr="008D08D7" w:rsidRDefault="005219A1" w:rsidP="008D08D7">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Style w:val="Tabela-Siatka"/>
        <w:tblW w:w="0" w:type="auto"/>
        <w:tblLook w:val="04A0" w:firstRow="1" w:lastRow="0" w:firstColumn="1" w:lastColumn="0" w:noHBand="0" w:noVBand="1"/>
        <w:tblCaption w:val="Poddziałanie 8.3.2 Ułatwienie powrotu do aktywności zawodowej w ramach ZIT"/>
        <w:tblDescription w:val="Tabela zawiera kryteria dostępu dla Poddziałania 8.3.2 Ułatwienie powrotu do aktywności zawodowej w ramach ZIT."/>
      </w:tblPr>
      <w:tblGrid>
        <w:gridCol w:w="495"/>
        <w:gridCol w:w="4348"/>
        <w:gridCol w:w="8081"/>
        <w:gridCol w:w="1098"/>
      </w:tblGrid>
      <w:tr w:rsidR="005219A1" w:rsidRPr="005219A1" w14:paraId="714D855A" w14:textId="77777777" w:rsidTr="001039FE">
        <w:trPr>
          <w:tblHeader/>
        </w:trPr>
        <w:tc>
          <w:tcPr>
            <w:tcW w:w="467" w:type="dxa"/>
            <w:shd w:val="clear" w:color="auto" w:fill="auto"/>
            <w:vAlign w:val="center"/>
          </w:tcPr>
          <w:p w14:paraId="6A5FFED5" w14:textId="77777777" w:rsidR="005219A1" w:rsidRPr="008D08D7" w:rsidRDefault="005219A1" w:rsidP="001039FE">
            <w:pPr>
              <w:spacing w:before="0" w:after="0"/>
              <w:contextualSpacing/>
              <w:rPr>
                <w:rFonts w:cs="Arial"/>
              </w:rPr>
            </w:pPr>
            <w:r w:rsidRPr="008D08D7">
              <w:rPr>
                <w:rFonts w:cs="Arial"/>
              </w:rPr>
              <w:t>Lp.</w:t>
            </w:r>
          </w:p>
        </w:tc>
        <w:tc>
          <w:tcPr>
            <w:tcW w:w="4348" w:type="dxa"/>
            <w:shd w:val="clear" w:color="auto" w:fill="auto"/>
            <w:vAlign w:val="center"/>
          </w:tcPr>
          <w:p w14:paraId="7FC0297C" w14:textId="77777777" w:rsidR="005219A1" w:rsidRPr="008D08D7" w:rsidRDefault="005219A1" w:rsidP="001039FE">
            <w:pPr>
              <w:spacing w:before="0" w:after="0"/>
              <w:contextualSpacing/>
              <w:rPr>
                <w:rFonts w:cs="Arial"/>
              </w:rPr>
            </w:pPr>
            <w:r w:rsidRPr="008D08D7">
              <w:rPr>
                <w:rFonts w:cs="Arial"/>
              </w:rPr>
              <w:t>Kryterium</w:t>
            </w:r>
          </w:p>
        </w:tc>
        <w:tc>
          <w:tcPr>
            <w:tcW w:w="8081" w:type="dxa"/>
            <w:shd w:val="clear" w:color="auto" w:fill="auto"/>
            <w:vAlign w:val="center"/>
          </w:tcPr>
          <w:p w14:paraId="0A0480C6" w14:textId="77777777" w:rsidR="005219A1" w:rsidRPr="008D08D7" w:rsidRDefault="005219A1" w:rsidP="001039FE">
            <w:pPr>
              <w:spacing w:before="0" w:after="0"/>
              <w:contextualSpacing/>
              <w:rPr>
                <w:rFonts w:cs="Arial"/>
              </w:rPr>
            </w:pPr>
            <w:r w:rsidRPr="008D08D7">
              <w:rPr>
                <w:rFonts w:cs="Arial"/>
              </w:rPr>
              <w:t>Opis kryterium</w:t>
            </w:r>
          </w:p>
        </w:tc>
        <w:tc>
          <w:tcPr>
            <w:tcW w:w="1098" w:type="dxa"/>
            <w:shd w:val="clear" w:color="auto" w:fill="auto"/>
            <w:vAlign w:val="center"/>
          </w:tcPr>
          <w:p w14:paraId="69CCCFD1" w14:textId="77777777" w:rsidR="005219A1" w:rsidRPr="008D08D7" w:rsidRDefault="005219A1" w:rsidP="001039FE">
            <w:pPr>
              <w:spacing w:before="0" w:after="0"/>
              <w:contextualSpacing/>
              <w:rPr>
                <w:rFonts w:cs="Arial"/>
              </w:rPr>
            </w:pPr>
            <w:r w:rsidRPr="008D08D7">
              <w:rPr>
                <w:rFonts w:cs="Arial"/>
              </w:rPr>
              <w:t>Ocena kryterium</w:t>
            </w:r>
          </w:p>
        </w:tc>
      </w:tr>
      <w:tr w:rsidR="005219A1" w:rsidRPr="005219A1" w14:paraId="4A6DAE88" w14:textId="77777777" w:rsidTr="001039FE">
        <w:tc>
          <w:tcPr>
            <w:tcW w:w="13994" w:type="dxa"/>
            <w:gridSpan w:val="4"/>
            <w:vAlign w:val="center"/>
          </w:tcPr>
          <w:p w14:paraId="4601B446" w14:textId="77777777" w:rsidR="005219A1" w:rsidRPr="008D08D7" w:rsidRDefault="005219A1" w:rsidP="001039FE">
            <w:pPr>
              <w:spacing w:before="0" w:after="0"/>
              <w:contextualSpacing/>
              <w:rPr>
                <w:rFonts w:cs="Arial"/>
              </w:rPr>
            </w:pPr>
            <w:r w:rsidRPr="008D08D7">
              <w:rPr>
                <w:rFonts w:cs="Arial"/>
              </w:rPr>
              <w:t>Kryteria dostępu do oceny na etapie oceny formalnej bez możliwości poprawienia</w:t>
            </w:r>
          </w:p>
        </w:tc>
      </w:tr>
      <w:tr w:rsidR="005219A1" w:rsidRPr="005219A1" w14:paraId="20414770" w14:textId="77777777" w:rsidTr="001039FE">
        <w:tc>
          <w:tcPr>
            <w:tcW w:w="467" w:type="dxa"/>
            <w:shd w:val="clear" w:color="auto" w:fill="auto"/>
            <w:vAlign w:val="center"/>
          </w:tcPr>
          <w:p w14:paraId="6CCD6DB9" w14:textId="77777777" w:rsidR="005219A1" w:rsidRPr="008D08D7" w:rsidRDefault="005219A1" w:rsidP="001039FE">
            <w:pPr>
              <w:spacing w:before="0" w:after="0"/>
              <w:contextualSpacing/>
              <w:rPr>
                <w:rFonts w:cs="Arial"/>
              </w:rPr>
            </w:pPr>
            <w:r w:rsidRPr="008D08D7">
              <w:rPr>
                <w:rFonts w:cs="Arial"/>
              </w:rPr>
              <w:t>1.</w:t>
            </w:r>
          </w:p>
        </w:tc>
        <w:tc>
          <w:tcPr>
            <w:tcW w:w="4348" w:type="dxa"/>
            <w:shd w:val="clear" w:color="auto" w:fill="auto"/>
            <w:vAlign w:val="center"/>
          </w:tcPr>
          <w:p w14:paraId="1FF735A4" w14:textId="77777777" w:rsidR="005219A1" w:rsidRPr="008D08D7" w:rsidRDefault="005219A1" w:rsidP="001039FE">
            <w:pPr>
              <w:spacing w:before="0" w:after="0"/>
              <w:contextualSpacing/>
              <w:rPr>
                <w:rFonts w:eastAsia="Times New Roman" w:cs="Arial"/>
              </w:rPr>
            </w:pPr>
            <w:r w:rsidRPr="008D08D7">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shd w:val="clear" w:color="auto" w:fill="auto"/>
            <w:vAlign w:val="center"/>
          </w:tcPr>
          <w:p w14:paraId="69D1898D" w14:textId="4480BA05" w:rsidR="005219A1" w:rsidRPr="008D08D7" w:rsidRDefault="005219A1" w:rsidP="001039FE">
            <w:pPr>
              <w:spacing w:before="0" w:after="0"/>
              <w:contextualSpacing/>
              <w:rPr>
                <w:rFonts w:cs="Arial"/>
              </w:rPr>
            </w:pPr>
            <w:r w:rsidRPr="008D08D7">
              <w:rPr>
                <w:rFonts w:cs="Arial"/>
              </w:rPr>
              <w:t>Kryterium wynika z Wytycznych w zakresie kwalifikowalności wydatków w ramach EFRR, EFS i FS na lata 2014-2020.</w:t>
            </w:r>
          </w:p>
          <w:p w14:paraId="2696D02C" w14:textId="77777777" w:rsidR="005219A1" w:rsidRPr="008D08D7" w:rsidRDefault="005219A1" w:rsidP="001039FE">
            <w:pPr>
              <w:spacing w:before="0" w:after="0"/>
              <w:contextualSpacing/>
              <w:rPr>
                <w:rFonts w:eastAsia="Times New Roman" w:cs="Arial"/>
              </w:rPr>
            </w:pPr>
            <w:r w:rsidRPr="008D08D7">
              <w:rPr>
                <w:rFonts w:cs="Arial"/>
              </w:rPr>
              <w:t>Kryterium zostanie zweryfikowane na podstawie treści wniosku o dofinansowanie</w:t>
            </w:r>
            <w:r w:rsidRPr="008D08D7">
              <w:rPr>
                <w:rFonts w:eastAsia="Times New Roman" w:cs="Arial"/>
              </w:rPr>
              <w:t>.</w:t>
            </w:r>
          </w:p>
          <w:p w14:paraId="02BCFBAF" w14:textId="77777777" w:rsidR="005219A1" w:rsidRPr="008D08D7" w:rsidRDefault="005219A1" w:rsidP="001039FE">
            <w:pPr>
              <w:spacing w:before="0" w:after="0"/>
              <w:contextualSpacing/>
              <w:rPr>
                <w:rFonts w:eastAsia="Times New Roman" w:cs="Arial"/>
              </w:rPr>
            </w:pPr>
            <w:r w:rsidRPr="008D08D7">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271017EE" w14:textId="77777777" w:rsidR="005219A1" w:rsidRPr="008D08D7" w:rsidRDefault="005219A1" w:rsidP="001039FE">
            <w:pPr>
              <w:spacing w:before="0" w:after="0"/>
              <w:contextualSpacing/>
              <w:rPr>
                <w:rFonts w:eastAsia="Times New Roman" w:cs="Arial"/>
              </w:rPr>
            </w:pPr>
            <w:r w:rsidRPr="008D08D7">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8D08D7">
              <w:rPr>
                <w:rFonts w:cs="Arial"/>
              </w:rPr>
              <w:t xml:space="preserve"> EFRR</w:t>
            </w:r>
            <w:r w:rsidRPr="008D08D7">
              <w:rPr>
                <w:rFonts w:eastAsia="Times New Roman" w:cs="Arial"/>
              </w:rPr>
              <w:t>, EFS i FS na lata 2014-2020 i wskazanych w regulaminie konkursu.</w:t>
            </w:r>
          </w:p>
          <w:p w14:paraId="2F72D783" w14:textId="77777777" w:rsidR="005219A1" w:rsidRPr="008D08D7" w:rsidRDefault="005219A1" w:rsidP="001039FE">
            <w:pPr>
              <w:spacing w:before="0" w:after="0"/>
              <w:contextualSpacing/>
              <w:rPr>
                <w:rFonts w:eastAsia="Times New Roman" w:cs="Arial"/>
              </w:rPr>
            </w:pPr>
            <w:r w:rsidRPr="008D08D7">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63C28318" w14:textId="77777777" w:rsidR="005219A1" w:rsidRPr="008D08D7" w:rsidRDefault="005219A1" w:rsidP="001039FE">
            <w:pPr>
              <w:spacing w:before="0" w:after="0"/>
              <w:contextualSpacing/>
              <w:rPr>
                <w:rFonts w:cs="Arial"/>
              </w:rPr>
            </w:pPr>
            <w:r w:rsidRPr="008D08D7">
              <w:rPr>
                <w:rFonts w:cs="Arial"/>
              </w:rPr>
              <w:t>Spełnienie kryterium jest warunkiem koniecznym do otrzymania dofinansowania.</w:t>
            </w:r>
          </w:p>
          <w:p w14:paraId="382C2D00" w14:textId="77777777" w:rsidR="005219A1" w:rsidRPr="008D08D7" w:rsidRDefault="005219A1" w:rsidP="001039FE">
            <w:pPr>
              <w:spacing w:before="0" w:after="0"/>
              <w:contextualSpacing/>
              <w:rPr>
                <w:rFonts w:cs="Arial"/>
              </w:rPr>
            </w:pPr>
            <w:r w:rsidRPr="008D08D7">
              <w:rPr>
                <w:rFonts w:cs="Arial"/>
              </w:rPr>
              <w:lastRenderedPageBreak/>
              <w:t>Ocena kryterium jest 0/1. Uzyskanie oceny „0” jest jednoznaczne z odrzuceniem projektu.</w:t>
            </w:r>
          </w:p>
        </w:tc>
        <w:tc>
          <w:tcPr>
            <w:tcW w:w="1098" w:type="dxa"/>
            <w:shd w:val="clear" w:color="auto" w:fill="auto"/>
            <w:vAlign w:val="center"/>
          </w:tcPr>
          <w:p w14:paraId="11C72774" w14:textId="77777777" w:rsidR="005219A1" w:rsidRPr="008D08D7" w:rsidRDefault="005219A1" w:rsidP="001039FE">
            <w:pPr>
              <w:spacing w:before="0" w:after="0"/>
              <w:contextualSpacing/>
              <w:rPr>
                <w:rFonts w:cs="Arial"/>
              </w:rPr>
            </w:pPr>
            <w:r w:rsidRPr="008D08D7">
              <w:rPr>
                <w:rFonts w:eastAsia="Times New Roman" w:cs="Arial"/>
              </w:rPr>
              <w:lastRenderedPageBreak/>
              <w:t>0/1</w:t>
            </w:r>
          </w:p>
        </w:tc>
      </w:tr>
      <w:tr w:rsidR="005219A1" w:rsidRPr="005219A1" w14:paraId="7FF8978D" w14:textId="77777777" w:rsidTr="001039FE">
        <w:tc>
          <w:tcPr>
            <w:tcW w:w="467" w:type="dxa"/>
            <w:shd w:val="clear" w:color="auto" w:fill="auto"/>
            <w:vAlign w:val="center"/>
          </w:tcPr>
          <w:p w14:paraId="035E534E" w14:textId="77777777" w:rsidR="005219A1" w:rsidRPr="008D08D7" w:rsidRDefault="005219A1" w:rsidP="001039FE">
            <w:pPr>
              <w:spacing w:before="0" w:after="0"/>
              <w:contextualSpacing/>
              <w:rPr>
                <w:rFonts w:cs="Arial"/>
              </w:rPr>
            </w:pPr>
            <w:r w:rsidRPr="008D08D7">
              <w:rPr>
                <w:rFonts w:cs="Arial"/>
              </w:rPr>
              <w:t>2.</w:t>
            </w:r>
          </w:p>
        </w:tc>
        <w:tc>
          <w:tcPr>
            <w:tcW w:w="4348" w:type="dxa"/>
            <w:shd w:val="clear" w:color="auto" w:fill="auto"/>
            <w:vAlign w:val="center"/>
          </w:tcPr>
          <w:p w14:paraId="54AE92FA" w14:textId="77777777" w:rsidR="005219A1" w:rsidRPr="008D08D7" w:rsidRDefault="005219A1" w:rsidP="001039FE">
            <w:pPr>
              <w:autoSpaceDE w:val="0"/>
              <w:autoSpaceDN w:val="0"/>
              <w:adjustRightInd w:val="0"/>
              <w:spacing w:before="0" w:after="0"/>
              <w:contextualSpacing/>
              <w:rPr>
                <w:rFonts w:cs="Arial"/>
              </w:rPr>
            </w:pPr>
            <w:r w:rsidRPr="008D08D7">
              <w:rPr>
                <w:rFonts w:cs="Arial"/>
              </w:rPr>
              <w:t>Okres realizacji projektu nie przekracza 30 miesięcy, przy czym maksymalnie:</w:t>
            </w:r>
          </w:p>
          <w:p w14:paraId="48497123" w14:textId="77777777" w:rsidR="005219A1" w:rsidRPr="008D08D7" w:rsidRDefault="005219A1" w:rsidP="001039FE">
            <w:pPr>
              <w:numPr>
                <w:ilvl w:val="0"/>
                <w:numId w:val="80"/>
              </w:numPr>
              <w:autoSpaceDE w:val="0"/>
              <w:autoSpaceDN w:val="0"/>
              <w:adjustRightInd w:val="0"/>
              <w:spacing w:before="0" w:after="0"/>
              <w:ind w:left="372" w:hanging="295"/>
              <w:contextualSpacing/>
              <w:rPr>
                <w:rFonts w:cs="Arial"/>
              </w:rPr>
            </w:pPr>
            <w:r w:rsidRPr="008D08D7">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44863045" w14:textId="77777777" w:rsidR="005219A1" w:rsidRPr="008D08D7" w:rsidRDefault="005219A1" w:rsidP="001039FE">
            <w:pPr>
              <w:numPr>
                <w:ilvl w:val="0"/>
                <w:numId w:val="80"/>
              </w:numPr>
              <w:autoSpaceDE w:val="0"/>
              <w:autoSpaceDN w:val="0"/>
              <w:adjustRightInd w:val="0"/>
              <w:spacing w:before="0" w:after="0"/>
              <w:ind w:left="372" w:hanging="295"/>
              <w:contextualSpacing/>
              <w:rPr>
                <w:rFonts w:cs="Arial"/>
              </w:rPr>
            </w:pPr>
            <w:r w:rsidRPr="008D08D7">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shd w:val="clear" w:color="auto" w:fill="auto"/>
            <w:vAlign w:val="center"/>
          </w:tcPr>
          <w:p w14:paraId="6AF697C3" w14:textId="77777777" w:rsidR="005219A1" w:rsidRPr="008D08D7" w:rsidRDefault="005219A1" w:rsidP="001039FE">
            <w:pPr>
              <w:autoSpaceDE w:val="0"/>
              <w:autoSpaceDN w:val="0"/>
              <w:adjustRightInd w:val="0"/>
              <w:spacing w:before="0" w:after="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12905BC" w14:textId="77777777" w:rsidR="005219A1" w:rsidRPr="008D08D7" w:rsidRDefault="005219A1" w:rsidP="001039FE">
            <w:pPr>
              <w:autoSpaceDE w:val="0"/>
              <w:autoSpaceDN w:val="0"/>
              <w:adjustRightInd w:val="0"/>
              <w:spacing w:before="0" w:after="0"/>
              <w:contextualSpacing/>
              <w:rPr>
                <w:rFonts w:cs="Arial"/>
              </w:rPr>
            </w:pPr>
            <w:r w:rsidRPr="008D08D7">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DCDB45E" w14:textId="77777777" w:rsidR="005219A1" w:rsidRPr="008D08D7" w:rsidRDefault="005219A1" w:rsidP="001039FE">
            <w:pPr>
              <w:autoSpaceDE w:val="0"/>
              <w:autoSpaceDN w:val="0"/>
              <w:adjustRightInd w:val="0"/>
              <w:spacing w:before="0" w:after="0"/>
              <w:contextualSpacing/>
              <w:rPr>
                <w:rFonts w:cs="Arial"/>
              </w:rPr>
            </w:pPr>
            <w:r w:rsidRPr="008D08D7">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8D08D7">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078D6766" w14:textId="77777777" w:rsidR="005219A1" w:rsidRPr="008D08D7" w:rsidRDefault="005219A1" w:rsidP="001039FE">
            <w:pPr>
              <w:autoSpaceDE w:val="0"/>
              <w:autoSpaceDN w:val="0"/>
              <w:adjustRightInd w:val="0"/>
              <w:spacing w:before="0" w:after="0"/>
              <w:contextualSpacing/>
              <w:rPr>
                <w:rFonts w:cs="Arial"/>
              </w:rPr>
            </w:pPr>
            <w:r w:rsidRPr="008D08D7">
              <w:rPr>
                <w:rFonts w:cs="Arial"/>
              </w:rPr>
              <w:t>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związane z funkcjonowaniem uruchomionego miejsca i pobytem dziecka na uruchomionym już miejscu.</w:t>
            </w:r>
          </w:p>
          <w:p w14:paraId="56C4613C" w14:textId="77777777" w:rsidR="005219A1" w:rsidRPr="008D08D7" w:rsidRDefault="005219A1" w:rsidP="001039FE">
            <w:pPr>
              <w:autoSpaceDE w:val="0"/>
              <w:autoSpaceDN w:val="0"/>
              <w:adjustRightInd w:val="0"/>
              <w:spacing w:before="0" w:after="0"/>
              <w:contextualSpacing/>
              <w:rPr>
                <w:rFonts w:cs="Arial"/>
              </w:rPr>
            </w:pPr>
            <w:r w:rsidRPr="008D08D7">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6D328F1" w14:textId="77777777" w:rsidR="005219A1" w:rsidRPr="008D08D7" w:rsidRDefault="005219A1" w:rsidP="001039FE">
            <w:pPr>
              <w:autoSpaceDE w:val="0"/>
              <w:autoSpaceDN w:val="0"/>
              <w:adjustRightInd w:val="0"/>
              <w:spacing w:before="0" w:after="0"/>
              <w:contextualSpacing/>
              <w:rPr>
                <w:rFonts w:cs="Arial"/>
              </w:rPr>
            </w:pPr>
            <w:r w:rsidRPr="008D08D7">
              <w:rPr>
                <w:rFonts w:cs="Arial"/>
              </w:rPr>
              <w:t>Kryterium zostanie zweryfikowane na podstawie treści wniosku o dofinansowanie, w tym budżetu projektu.</w:t>
            </w:r>
          </w:p>
          <w:p w14:paraId="2DD67FD7" w14:textId="77777777" w:rsidR="005219A1" w:rsidRPr="008D08D7" w:rsidRDefault="005219A1" w:rsidP="001039FE">
            <w:pPr>
              <w:autoSpaceDE w:val="0"/>
              <w:autoSpaceDN w:val="0"/>
              <w:adjustRightInd w:val="0"/>
              <w:spacing w:before="0" w:after="0"/>
              <w:contextualSpacing/>
              <w:rPr>
                <w:rFonts w:cs="Arial"/>
              </w:rPr>
            </w:pPr>
            <w:r w:rsidRPr="008D08D7">
              <w:rPr>
                <w:rFonts w:cs="Arial"/>
              </w:rPr>
              <w:t>Spełnienie kryterium jest warunkiem koniecznym do otrzymania dofinansowania.</w:t>
            </w:r>
          </w:p>
          <w:p w14:paraId="18F3303A" w14:textId="77777777" w:rsidR="005219A1" w:rsidRPr="008D08D7" w:rsidRDefault="005219A1" w:rsidP="001039FE">
            <w:pPr>
              <w:spacing w:before="0" w:after="0"/>
              <w:contextualSpacing/>
              <w:rPr>
                <w:rFonts w:cs="Arial"/>
              </w:rPr>
            </w:pPr>
            <w:r w:rsidRPr="008D08D7">
              <w:rPr>
                <w:rFonts w:cs="Arial"/>
              </w:rPr>
              <w:lastRenderedPageBreak/>
              <w:t>Ocena kryterium jest 0/1. Uzyskanie oceny „0” jest jednoznaczne z odrzuceniem projektu.</w:t>
            </w:r>
          </w:p>
          <w:p w14:paraId="448DE1BC" w14:textId="77777777" w:rsidR="005219A1" w:rsidRPr="008D08D7" w:rsidRDefault="005219A1" w:rsidP="001039FE">
            <w:pPr>
              <w:pStyle w:val="Tekstkomentarza"/>
              <w:spacing w:before="0" w:after="0" w:line="259" w:lineRule="auto"/>
              <w:contextualSpacing/>
              <w:rPr>
                <w:rFonts w:cs="Arial"/>
              </w:rPr>
            </w:pPr>
            <w:r w:rsidRPr="008D08D7">
              <w:rPr>
                <w:rFonts w:cs="Arial"/>
              </w:rPr>
              <w:t>UWAGA: Zgodnie z Wytycznymi w zakresie kwalifikowalności wydatków w ramach Europejskiego Funduszu Rozwoju Regionalnego, Europejskiego Funduszu Społecznego oraz Funduszu Spójności na lata 2014-2020, wydatkami kwalifikowalnymi są wydatki poniesione do 31 grudnia 2023 r., o ile spełniają pozostałe warunki kwalifikowalności, określone w ww. Wytycznych.</w:t>
            </w:r>
          </w:p>
        </w:tc>
        <w:tc>
          <w:tcPr>
            <w:tcW w:w="1098" w:type="dxa"/>
            <w:shd w:val="clear" w:color="auto" w:fill="auto"/>
            <w:vAlign w:val="center"/>
          </w:tcPr>
          <w:p w14:paraId="1219B9C6" w14:textId="77777777" w:rsidR="005219A1" w:rsidRPr="008D08D7" w:rsidRDefault="005219A1" w:rsidP="001039FE">
            <w:pPr>
              <w:spacing w:before="0" w:after="0"/>
              <w:contextualSpacing/>
              <w:rPr>
                <w:rFonts w:cs="Arial"/>
              </w:rPr>
            </w:pPr>
            <w:r w:rsidRPr="008D08D7">
              <w:rPr>
                <w:rFonts w:cs="Arial"/>
              </w:rPr>
              <w:lastRenderedPageBreak/>
              <w:t>0/1</w:t>
            </w:r>
          </w:p>
        </w:tc>
      </w:tr>
      <w:tr w:rsidR="005219A1" w:rsidRPr="005219A1" w14:paraId="1A2BE9CE" w14:textId="77777777" w:rsidTr="001039FE">
        <w:tc>
          <w:tcPr>
            <w:tcW w:w="467" w:type="dxa"/>
            <w:shd w:val="clear" w:color="auto" w:fill="auto"/>
            <w:vAlign w:val="center"/>
          </w:tcPr>
          <w:p w14:paraId="7EDAE605" w14:textId="77777777" w:rsidR="005219A1" w:rsidRPr="008D08D7" w:rsidRDefault="005219A1" w:rsidP="001039FE">
            <w:pPr>
              <w:spacing w:before="0" w:after="0"/>
              <w:contextualSpacing/>
              <w:rPr>
                <w:rFonts w:cs="Arial"/>
              </w:rPr>
            </w:pPr>
            <w:r w:rsidRPr="008D08D7">
              <w:rPr>
                <w:rFonts w:cs="Arial"/>
              </w:rPr>
              <w:t>3.</w:t>
            </w:r>
          </w:p>
        </w:tc>
        <w:tc>
          <w:tcPr>
            <w:tcW w:w="4348" w:type="dxa"/>
            <w:shd w:val="clear" w:color="auto" w:fill="auto"/>
            <w:vAlign w:val="center"/>
          </w:tcPr>
          <w:p w14:paraId="2EB739F0" w14:textId="77777777" w:rsidR="005219A1" w:rsidRPr="008D08D7" w:rsidRDefault="005219A1" w:rsidP="001039FE">
            <w:pPr>
              <w:spacing w:before="0" w:after="0"/>
              <w:contextualSpacing/>
              <w:rPr>
                <w:rFonts w:cs="Arial"/>
              </w:rPr>
            </w:pPr>
            <w:r w:rsidRPr="008D08D7">
              <w:rPr>
                <w:rFonts w:cs="Arial"/>
              </w:rPr>
              <w:t>Projekt może przewidywać pobieranie opłat od opiekunów prawnych za pobyt dziecka w żłobku, klubie dziecięcym lub u dziennego opiekuna.</w:t>
            </w:r>
          </w:p>
        </w:tc>
        <w:tc>
          <w:tcPr>
            <w:tcW w:w="8081" w:type="dxa"/>
            <w:shd w:val="clear" w:color="auto" w:fill="auto"/>
            <w:vAlign w:val="center"/>
          </w:tcPr>
          <w:p w14:paraId="46368A39" w14:textId="77777777" w:rsidR="005219A1" w:rsidRPr="008D08D7" w:rsidRDefault="005219A1" w:rsidP="001039FE">
            <w:pPr>
              <w:spacing w:before="0" w:after="0"/>
              <w:contextualSpacing/>
              <w:rPr>
                <w:rFonts w:cs="Arial"/>
              </w:rPr>
            </w:pPr>
            <w:r w:rsidRPr="008D08D7">
              <w:rPr>
                <w:rFonts w:cs="Arial"/>
              </w:rPr>
              <w:t>Kryterium wynika z zapisów RPO WM 2014-2020.</w:t>
            </w:r>
          </w:p>
          <w:p w14:paraId="356184F9" w14:textId="77777777" w:rsidR="005219A1" w:rsidRPr="008D08D7" w:rsidRDefault="005219A1" w:rsidP="001039FE">
            <w:pPr>
              <w:spacing w:before="0" w:after="0"/>
              <w:contextualSpacing/>
              <w:rPr>
                <w:rFonts w:cs="Arial"/>
              </w:rPr>
            </w:pPr>
            <w:r w:rsidRPr="008D08D7">
              <w:rPr>
                <w:rFonts w:cs="Arial"/>
              </w:rPr>
              <w:t>Kryterium zapewnia jednolite podejście do wnoszenia opłat na obszarach realizacji projektów.</w:t>
            </w:r>
          </w:p>
          <w:p w14:paraId="79371D3E" w14:textId="77777777" w:rsidR="005219A1" w:rsidRPr="008D08D7" w:rsidRDefault="005219A1" w:rsidP="001039FE">
            <w:pPr>
              <w:spacing w:before="0" w:after="0"/>
              <w:ind w:left="292" w:hanging="292"/>
              <w:contextualSpacing/>
              <w:rPr>
                <w:rFonts w:cs="Arial"/>
              </w:rPr>
            </w:pPr>
            <w:r w:rsidRPr="008D08D7">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269DD17" w14:textId="77777777" w:rsidR="005219A1" w:rsidRPr="008D08D7" w:rsidRDefault="005219A1" w:rsidP="001039FE">
            <w:pPr>
              <w:spacing w:before="0" w:after="0"/>
              <w:ind w:left="292" w:hanging="292"/>
              <w:contextualSpacing/>
              <w:rPr>
                <w:rFonts w:cs="Arial"/>
              </w:rPr>
            </w:pPr>
            <w:r w:rsidRPr="008D08D7">
              <w:rPr>
                <w:rFonts w:cs="Arial"/>
              </w:rPr>
              <w:t>b. W sytuacji, gdy na obszarze, na którym realizowany będzie projekt nie została podjęta przedmiotowa uchwała, pobierana miesięczna opłata nie może być wyższa niż:</w:t>
            </w:r>
          </w:p>
          <w:p w14:paraId="4253A814" w14:textId="77777777" w:rsidR="005219A1" w:rsidRPr="008D08D7" w:rsidRDefault="005219A1" w:rsidP="001039FE">
            <w:pPr>
              <w:pStyle w:val="Akapitzlist0"/>
              <w:numPr>
                <w:ilvl w:val="0"/>
                <w:numId w:val="535"/>
              </w:numPr>
              <w:spacing w:before="0" w:after="0"/>
              <w:ind w:left="171" w:hanging="141"/>
              <w:rPr>
                <w:rFonts w:cs="Arial"/>
                <w:lang w:eastAsia="en-US"/>
              </w:rPr>
            </w:pPr>
            <w:r w:rsidRPr="008D08D7">
              <w:rPr>
                <w:rFonts w:cs="Arial"/>
              </w:rPr>
              <w:t>507 PLN w przypadku żłobków,</w:t>
            </w:r>
          </w:p>
          <w:p w14:paraId="1E63D040" w14:textId="77777777" w:rsidR="005219A1" w:rsidRPr="008D08D7" w:rsidRDefault="005219A1" w:rsidP="001039FE">
            <w:pPr>
              <w:pStyle w:val="Akapitzlist0"/>
              <w:numPr>
                <w:ilvl w:val="0"/>
                <w:numId w:val="535"/>
              </w:numPr>
              <w:spacing w:before="0" w:after="0"/>
              <w:ind w:left="171" w:hanging="141"/>
              <w:rPr>
                <w:rFonts w:cs="Arial"/>
                <w:lang w:eastAsia="en-US"/>
              </w:rPr>
            </w:pPr>
            <w:r w:rsidRPr="008D08D7">
              <w:rPr>
                <w:rFonts w:cs="Arial"/>
              </w:rPr>
              <w:t>520 PLN w przypadku klubów dziecięcych,</w:t>
            </w:r>
          </w:p>
          <w:p w14:paraId="7638D793" w14:textId="77777777" w:rsidR="005219A1" w:rsidRPr="008D08D7" w:rsidRDefault="005219A1" w:rsidP="001039FE">
            <w:pPr>
              <w:pStyle w:val="Akapitzlist0"/>
              <w:numPr>
                <w:ilvl w:val="0"/>
                <w:numId w:val="535"/>
              </w:numPr>
              <w:spacing w:before="0" w:after="0"/>
              <w:ind w:left="171" w:hanging="141"/>
              <w:rPr>
                <w:rFonts w:cs="Arial"/>
              </w:rPr>
            </w:pPr>
            <w:r w:rsidRPr="008D08D7">
              <w:rPr>
                <w:rFonts w:cs="Arial"/>
              </w:rPr>
              <w:t>193 PLN w przypadku opieki prowadzonej przez dziennego opiekuna.</w:t>
            </w:r>
          </w:p>
          <w:p w14:paraId="7DB328AC" w14:textId="77777777" w:rsidR="005219A1" w:rsidRPr="008D08D7" w:rsidRDefault="005219A1" w:rsidP="001039FE">
            <w:pPr>
              <w:spacing w:before="0" w:after="0"/>
              <w:contextualSpacing/>
              <w:rPr>
                <w:rFonts w:cs="Arial"/>
                <w:lang w:eastAsia="en-US"/>
              </w:rPr>
            </w:pPr>
            <w:r w:rsidRPr="008D08D7">
              <w:rPr>
                <w:rFonts w:cs="Arial"/>
              </w:rPr>
              <w:t>Wysokość opłat wynika z dostępnych szczegółowych danych ze Sprawozdania Rady Ministrów z realizacji ustawy z dnia 4 lutego 2011 r. o opiece nad dziećmi w wieku do lat 3 w 2017 r. (tab.7 str.28 dla województwa mazowieckiego i tab.8 str.29), powiększonych o średnioroczne wskaźniki cen towarów i usług konsumpcyjnych ogółem w 2018 r. (1,6%) i 2019 r. (2,3%).</w:t>
            </w:r>
          </w:p>
          <w:p w14:paraId="5D2C3B81" w14:textId="79DFAEEB" w:rsidR="005219A1" w:rsidRPr="008D08D7" w:rsidRDefault="005219A1" w:rsidP="001039FE">
            <w:pPr>
              <w:spacing w:before="0" w:after="0"/>
              <w:contextualSpacing/>
              <w:rPr>
                <w:rFonts w:cs="Arial"/>
                <w:lang w:eastAsia="en-US"/>
              </w:rPr>
            </w:pPr>
            <w:r w:rsidRPr="008D08D7">
              <w:rPr>
                <w:rFonts w:cs="Arial"/>
              </w:rPr>
              <w:t xml:space="preserve">Sprawozdanie Rady Ministrów opublikowano na stronie internetowej Ministerstwa Rodziny i Pracy i Polityki Społecznej - link: </w:t>
            </w:r>
            <w:hyperlink r:id="rId15" w:tooltip="Informacje statystyczne z realizacji ustawy o opiece nad dziećmi w wieku do lat 3" w:history="1">
              <w:r w:rsidRPr="008D08D7">
                <w:rPr>
                  <w:rStyle w:val="Hipercze"/>
                  <w:rFonts w:cs="Arial"/>
                </w:rPr>
                <w:t>Informacje statystyczne z realizacji ustawy o</w:t>
              </w:r>
              <w:r w:rsidR="00DD27B1">
                <w:rPr>
                  <w:rStyle w:val="Hipercze"/>
                  <w:rFonts w:cs="Arial"/>
                  <w:lang w:eastAsia="en-US"/>
                </w:rPr>
                <w:t> </w:t>
              </w:r>
              <w:r w:rsidRPr="008D08D7">
                <w:rPr>
                  <w:rStyle w:val="Hipercze"/>
                  <w:rFonts w:cs="Arial"/>
                </w:rPr>
                <w:t>opiece nad dziećmi w wieku do lat 3</w:t>
              </w:r>
            </w:hyperlink>
            <w:r w:rsidRPr="008D08D7">
              <w:rPr>
                <w:rFonts w:cs="Arial"/>
              </w:rPr>
              <w:t xml:space="preserve">. Komunikaty w sprawie średniorocznego wskaźnika cen towarów i usług konsumpcyjnych opublikowano na stronie GUS - link: </w:t>
            </w:r>
            <w:hyperlink r:id="rId16" w:tooltip="Komunikaty prezesa GUS w sprawie średniorocznego wskaźnika cen towarów i usług konsumpcyjnych" w:history="1">
              <w:r w:rsidRPr="008D08D7">
                <w:rPr>
                  <w:rStyle w:val="Hipercze"/>
                  <w:rFonts w:cs="Arial"/>
                </w:rPr>
                <w:t>Komunikaty prezesa GUS w sprawie średniorocznego wskaźnika cen towarów i usług konsumpcyjnych</w:t>
              </w:r>
            </w:hyperlink>
            <w:r w:rsidRPr="008D08D7">
              <w:rPr>
                <w:rFonts w:cs="Arial"/>
              </w:rPr>
              <w:t xml:space="preserve">. </w:t>
            </w:r>
          </w:p>
          <w:p w14:paraId="04F3A8CC" w14:textId="77777777" w:rsidR="005219A1" w:rsidRPr="008D08D7" w:rsidRDefault="005219A1" w:rsidP="001039FE">
            <w:pPr>
              <w:spacing w:before="0" w:after="0"/>
              <w:contextualSpacing/>
              <w:rPr>
                <w:rFonts w:cs="Arial"/>
              </w:rPr>
            </w:pPr>
            <w:r w:rsidRPr="008D08D7">
              <w:rPr>
                <w:rFonts w:cs="Arial"/>
              </w:rPr>
              <w:t>Opłaty wnoszone przez opiekunów prawnych są zaliczane do wkładu własnego wnioskodawcy.</w:t>
            </w:r>
          </w:p>
          <w:p w14:paraId="129F40ED" w14:textId="77777777" w:rsidR="005219A1" w:rsidRPr="008D08D7" w:rsidRDefault="005219A1" w:rsidP="001039FE">
            <w:pPr>
              <w:autoSpaceDE w:val="0"/>
              <w:autoSpaceDN w:val="0"/>
              <w:adjustRightInd w:val="0"/>
              <w:spacing w:before="0" w:after="0"/>
              <w:contextualSpacing/>
              <w:rPr>
                <w:rFonts w:cs="Arial"/>
              </w:rPr>
            </w:pPr>
            <w:r w:rsidRPr="008D08D7">
              <w:rPr>
                <w:rFonts w:cs="Arial"/>
              </w:rPr>
              <w:lastRenderedPageBreak/>
              <w:t>Kryterium zostanie zweryfikowane na podstawie deklaracji Wnioskodawcy</w:t>
            </w:r>
            <w:r w:rsidRPr="008D08D7" w:rsidDel="004541B2">
              <w:rPr>
                <w:rFonts w:cs="Arial"/>
              </w:rPr>
              <w:t xml:space="preserve"> </w:t>
            </w:r>
            <w:r w:rsidRPr="008D08D7">
              <w:rPr>
                <w:rFonts w:cs="Arial"/>
              </w:rPr>
              <w:t>zawartej we wniosku o dofinansowanie, dotyczącej kwoty opłat, jaka będzie pobierana od opiekunów prawnych dzieci korzystających z miejsc opieki nad dziećmi w wieku do lat 3.</w:t>
            </w:r>
          </w:p>
          <w:p w14:paraId="028A7B06" w14:textId="77777777" w:rsidR="005219A1" w:rsidRPr="008D08D7" w:rsidRDefault="005219A1" w:rsidP="001039FE">
            <w:pPr>
              <w:autoSpaceDE w:val="0"/>
              <w:autoSpaceDN w:val="0"/>
              <w:adjustRightInd w:val="0"/>
              <w:spacing w:before="0" w:after="0"/>
              <w:contextualSpacing/>
              <w:rPr>
                <w:rFonts w:cs="Arial"/>
              </w:rPr>
            </w:pPr>
            <w:r w:rsidRPr="008D08D7">
              <w:rPr>
                <w:rFonts w:cs="Arial"/>
              </w:rPr>
              <w:t>Spełnienie kryterium jest warunkiem koniecznym do otrzymania dofinansowania. Ocena kryterium jest 0/1, nie dotyczy - kiedy projekt nie przewiduje pobierania opłat.</w:t>
            </w:r>
          </w:p>
          <w:p w14:paraId="159E4E21" w14:textId="77777777" w:rsidR="005219A1" w:rsidRPr="008D08D7" w:rsidRDefault="005219A1" w:rsidP="001039FE">
            <w:pPr>
              <w:spacing w:before="0" w:after="0"/>
              <w:contextualSpacing/>
              <w:rPr>
                <w:rFonts w:cs="Arial"/>
              </w:rPr>
            </w:pPr>
            <w:r w:rsidRPr="008D08D7">
              <w:rPr>
                <w:rFonts w:cs="Arial"/>
              </w:rPr>
              <w:t>Uzyskanie oceny „0” jest jednoznaczne z odrzuceniem projektu.</w:t>
            </w:r>
          </w:p>
        </w:tc>
        <w:tc>
          <w:tcPr>
            <w:tcW w:w="1098" w:type="dxa"/>
            <w:shd w:val="clear" w:color="auto" w:fill="auto"/>
            <w:vAlign w:val="center"/>
          </w:tcPr>
          <w:p w14:paraId="7527FD43" w14:textId="77777777" w:rsidR="005219A1" w:rsidRPr="008D08D7" w:rsidRDefault="005219A1" w:rsidP="001039FE">
            <w:pPr>
              <w:spacing w:before="0" w:after="0"/>
              <w:contextualSpacing/>
              <w:rPr>
                <w:rFonts w:cs="Arial"/>
              </w:rPr>
            </w:pPr>
            <w:r w:rsidRPr="008D08D7">
              <w:rPr>
                <w:rFonts w:cs="Arial"/>
              </w:rPr>
              <w:lastRenderedPageBreak/>
              <w:t>0/1, nie dotyczy</w:t>
            </w:r>
          </w:p>
        </w:tc>
      </w:tr>
      <w:tr w:rsidR="005219A1" w:rsidRPr="005219A1" w14:paraId="37164D34" w14:textId="77777777" w:rsidTr="001039FE">
        <w:tc>
          <w:tcPr>
            <w:tcW w:w="467" w:type="dxa"/>
            <w:shd w:val="clear" w:color="auto" w:fill="auto"/>
            <w:vAlign w:val="center"/>
          </w:tcPr>
          <w:p w14:paraId="21B53E0F" w14:textId="77777777" w:rsidR="005219A1" w:rsidRPr="008D08D7" w:rsidRDefault="005219A1" w:rsidP="001039FE">
            <w:pPr>
              <w:spacing w:before="0" w:after="0"/>
              <w:contextualSpacing/>
              <w:rPr>
                <w:rFonts w:cs="Arial"/>
              </w:rPr>
            </w:pPr>
            <w:r w:rsidRPr="008D08D7">
              <w:rPr>
                <w:rFonts w:cs="Arial"/>
              </w:rPr>
              <w:t>4.</w:t>
            </w:r>
          </w:p>
        </w:tc>
        <w:tc>
          <w:tcPr>
            <w:tcW w:w="4348" w:type="dxa"/>
            <w:shd w:val="clear" w:color="auto" w:fill="auto"/>
            <w:vAlign w:val="center"/>
          </w:tcPr>
          <w:p w14:paraId="411A7E18" w14:textId="77777777" w:rsidR="005219A1" w:rsidRPr="008D08D7" w:rsidRDefault="005219A1" w:rsidP="001039FE">
            <w:pPr>
              <w:spacing w:before="0" w:after="0"/>
              <w:contextualSpacing/>
              <w:rPr>
                <w:rFonts w:cs="Arial"/>
                <w:strike/>
              </w:rPr>
            </w:pPr>
            <w:r w:rsidRPr="008D08D7">
              <w:rPr>
                <w:rFonts w:cs="Arial"/>
              </w:rPr>
              <w:t>Projekt zapewnia obowiązkowo osiągnięcie wskaźnika rezultatu bezpośredniego:</w:t>
            </w:r>
          </w:p>
          <w:p w14:paraId="306444D9" w14:textId="77777777" w:rsidR="005219A1" w:rsidRPr="008D08D7" w:rsidRDefault="005219A1" w:rsidP="001039FE">
            <w:pPr>
              <w:pStyle w:val="Default"/>
              <w:numPr>
                <w:ilvl w:val="0"/>
                <w:numId w:val="482"/>
              </w:numPr>
              <w:spacing w:before="0" w:line="259" w:lineRule="auto"/>
              <w:ind w:left="171" w:hanging="218"/>
              <w:contextualSpacing/>
              <w:jc w:val="left"/>
              <w:rPr>
                <w:rFonts w:ascii="Arial" w:hAnsi="Arial" w:cs="Arial"/>
                <w:sz w:val="20"/>
                <w:szCs w:val="20"/>
              </w:rPr>
            </w:pPr>
            <w:r w:rsidRPr="008D08D7">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8D08D7">
              <w:rPr>
                <w:rFonts w:ascii="Arial" w:hAnsi="Arial" w:cs="Arial"/>
                <w:color w:val="auto"/>
                <w:sz w:val="20"/>
                <w:szCs w:val="20"/>
              </w:rPr>
              <w:t xml:space="preserve"> - 70 %;</w:t>
            </w:r>
          </w:p>
          <w:p w14:paraId="11B2026A" w14:textId="77777777" w:rsidR="005219A1" w:rsidRPr="008D08D7" w:rsidRDefault="005219A1" w:rsidP="001039FE">
            <w:pPr>
              <w:pStyle w:val="Default"/>
              <w:numPr>
                <w:ilvl w:val="0"/>
                <w:numId w:val="482"/>
              </w:numPr>
              <w:spacing w:before="0" w:line="259" w:lineRule="auto"/>
              <w:ind w:left="171" w:hanging="218"/>
              <w:contextualSpacing/>
              <w:jc w:val="left"/>
              <w:rPr>
                <w:rFonts w:ascii="Arial" w:hAnsi="Arial" w:cs="Arial"/>
                <w:sz w:val="20"/>
                <w:szCs w:val="20"/>
              </w:rPr>
            </w:pPr>
            <w:r w:rsidRPr="008D08D7">
              <w:rPr>
                <w:rFonts w:ascii="Arial" w:eastAsia="Calibri" w:hAnsi="Arial" w:cs="Arial"/>
                <w:color w:val="auto"/>
                <w:sz w:val="20"/>
                <w:szCs w:val="20"/>
              </w:rPr>
              <w:t>Liczba osób pozostających bez pracy, które znalazły pracę lub poszukują pracy po opuszczeniu programu - 60%.</w:t>
            </w:r>
          </w:p>
        </w:tc>
        <w:tc>
          <w:tcPr>
            <w:tcW w:w="8081" w:type="dxa"/>
            <w:shd w:val="clear" w:color="auto" w:fill="auto"/>
            <w:vAlign w:val="center"/>
          </w:tcPr>
          <w:p w14:paraId="75135E38" w14:textId="77777777" w:rsidR="005219A1" w:rsidRPr="008D08D7" w:rsidRDefault="005219A1" w:rsidP="001039FE">
            <w:pPr>
              <w:spacing w:before="0" w:after="0"/>
              <w:contextualSpacing/>
              <w:rPr>
                <w:rFonts w:cs="Arial"/>
              </w:rPr>
            </w:pPr>
            <w:r w:rsidRPr="008D08D7">
              <w:rPr>
                <w:rFonts w:cs="Arial"/>
              </w:rPr>
              <w:t>Minimalny poziom efektów realizacji projektu dla Działania 8.3 określono w RPO WM 2014-2020 jako wskaźnik rezultatu bezpośredniego dla przedmiotowego konkursu, który zdefiniowano we Wspólnej Liście Wskaźników Kluczowych.</w:t>
            </w:r>
          </w:p>
          <w:p w14:paraId="03126FA7" w14:textId="77777777" w:rsidR="005219A1" w:rsidRPr="008D08D7" w:rsidRDefault="005219A1" w:rsidP="001039FE">
            <w:pPr>
              <w:spacing w:before="0" w:after="0"/>
              <w:contextualSpacing/>
              <w:rPr>
                <w:rFonts w:cs="Arial"/>
              </w:rPr>
            </w:pPr>
            <w:r w:rsidRPr="008D08D7">
              <w:rPr>
                <w:rFonts w:cs="Arial"/>
              </w:rPr>
              <w:t>Wskaźnik rezultatu bezpośredniego: Liczba osób, które powróciły na rynek pracy po przerwie związanej z urodzeniem/wychowaniem dziecka lub utrzymały zatrudnienie, po opuszczeniu programu musi osiągnąć przynajmniej 70%.</w:t>
            </w:r>
          </w:p>
          <w:p w14:paraId="7551FCF5" w14:textId="77777777" w:rsidR="005219A1" w:rsidRPr="008D08D7" w:rsidRDefault="005219A1" w:rsidP="001039FE">
            <w:pPr>
              <w:spacing w:before="0" w:after="0"/>
              <w:contextualSpacing/>
              <w:rPr>
                <w:rFonts w:cs="Arial"/>
              </w:rPr>
            </w:pPr>
            <w:r w:rsidRPr="008D08D7">
              <w:rPr>
                <w:rFonts w:eastAsia="Times New Roman" w:cs="Arial"/>
              </w:rPr>
              <w:t xml:space="preserve">We wskaźniku należy wykazać osoby, które wróciły na rynek pracy po urlopie macierzyńskim lub rodzicielskim oraz osoby, które utrzymały zatrudnienie. </w:t>
            </w:r>
            <w:r w:rsidRPr="008D08D7">
              <w:rPr>
                <w:rFonts w:cs="Arial"/>
              </w:rPr>
              <w:t>We wskaźniku uwzględniane są osoby, które w dniu przystąpienia do projektu były pracujące.</w:t>
            </w:r>
          </w:p>
          <w:p w14:paraId="6562320C" w14:textId="77777777" w:rsidR="005219A1" w:rsidRPr="008D08D7" w:rsidRDefault="005219A1" w:rsidP="001039FE">
            <w:pPr>
              <w:spacing w:before="0" w:after="0"/>
              <w:contextualSpacing/>
              <w:rPr>
                <w:rFonts w:cs="Arial"/>
              </w:rPr>
            </w:pPr>
            <w:r w:rsidRPr="008D08D7">
              <w:rPr>
                <w:rFonts w:cs="Arial"/>
              </w:rPr>
              <w:t>Wskaźnik rezultatu bezpośredniego: Liczba osób pozostających bez pracy, które znalazły pracę lub poszukują pracy po opuszczeniu programu musi osiągnąć przynajmniej 60%.</w:t>
            </w:r>
          </w:p>
          <w:p w14:paraId="0326EEA0" w14:textId="77777777" w:rsidR="005219A1" w:rsidRPr="008D08D7" w:rsidRDefault="005219A1" w:rsidP="001039FE">
            <w:pPr>
              <w:autoSpaceDE w:val="0"/>
              <w:autoSpaceDN w:val="0"/>
              <w:adjustRightInd w:val="0"/>
              <w:spacing w:before="0" w:after="0"/>
              <w:contextualSpacing/>
              <w:rPr>
                <w:rFonts w:eastAsia="Times New Roman" w:cs="Arial"/>
              </w:rPr>
            </w:pPr>
            <w:r w:rsidRPr="008D08D7">
              <w:rPr>
                <w:rFonts w:eastAsia="Times New Roman" w:cs="Arial"/>
              </w:rPr>
              <w:t>We wskaźniku należy uwzględnić osoby bezrobotne i bierne zawodowo, które znalazły pracę lub poszukują pracy po opuszczeniu programu.</w:t>
            </w:r>
          </w:p>
          <w:p w14:paraId="079D11B2" w14:textId="77777777" w:rsidR="005219A1" w:rsidRPr="008D08D7" w:rsidRDefault="005219A1" w:rsidP="001039FE">
            <w:pPr>
              <w:autoSpaceDE w:val="0"/>
              <w:autoSpaceDN w:val="0"/>
              <w:adjustRightInd w:val="0"/>
              <w:spacing w:before="0" w:after="0"/>
              <w:contextualSpacing/>
              <w:rPr>
                <w:rFonts w:eastAsia="Times New Roman" w:cs="Arial"/>
              </w:rPr>
            </w:pPr>
            <w:r w:rsidRPr="008D08D7">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2FBC9B88" w14:textId="77777777" w:rsidR="005219A1" w:rsidRPr="008D08D7" w:rsidRDefault="005219A1" w:rsidP="001039FE">
            <w:pPr>
              <w:autoSpaceDE w:val="0"/>
              <w:autoSpaceDN w:val="0"/>
              <w:adjustRightInd w:val="0"/>
              <w:spacing w:before="0" w:after="0"/>
              <w:contextualSpacing/>
              <w:rPr>
                <w:rFonts w:eastAsia="Times New Roman" w:cs="Arial"/>
              </w:rPr>
            </w:pPr>
            <w:r w:rsidRPr="008D08D7">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71A76DE9" w14:textId="77777777" w:rsidR="005219A1" w:rsidRPr="008D08D7" w:rsidRDefault="005219A1" w:rsidP="001039FE">
            <w:pPr>
              <w:autoSpaceDE w:val="0"/>
              <w:autoSpaceDN w:val="0"/>
              <w:adjustRightInd w:val="0"/>
              <w:spacing w:before="0" w:after="0"/>
              <w:contextualSpacing/>
              <w:rPr>
                <w:rFonts w:cs="Arial"/>
              </w:rPr>
            </w:pPr>
            <w:r w:rsidRPr="008D08D7">
              <w:rPr>
                <w:rFonts w:cs="Arial"/>
              </w:rPr>
              <w:t>Kryterium będzie weryfikowane na podstawie deklaracji Wnioskodawcy zawartej w treści wniosku o dofinansowanie.</w:t>
            </w:r>
          </w:p>
          <w:p w14:paraId="3F307978" w14:textId="77777777" w:rsidR="005219A1" w:rsidRPr="008D08D7" w:rsidRDefault="005219A1" w:rsidP="001039FE">
            <w:pPr>
              <w:spacing w:before="0" w:after="0"/>
              <w:contextualSpacing/>
              <w:rPr>
                <w:rFonts w:cs="Arial"/>
              </w:rPr>
            </w:pPr>
            <w:r w:rsidRPr="008D08D7">
              <w:rPr>
                <w:rFonts w:cs="Arial"/>
              </w:rPr>
              <w:lastRenderedPageBreak/>
              <w:t>Spełnienie kryterium jest warunkiem koniecznym do otrzymania dofinansowania. Ocena kryterium jest 0/1. Uzyskanie oceny „0” jest jednoznaczne z odrzuceniem projektu.</w:t>
            </w:r>
          </w:p>
        </w:tc>
        <w:tc>
          <w:tcPr>
            <w:tcW w:w="1098" w:type="dxa"/>
            <w:shd w:val="clear" w:color="auto" w:fill="auto"/>
            <w:vAlign w:val="center"/>
          </w:tcPr>
          <w:p w14:paraId="41B0CF87" w14:textId="77777777" w:rsidR="005219A1" w:rsidRPr="008D08D7" w:rsidRDefault="005219A1" w:rsidP="001039FE">
            <w:pPr>
              <w:spacing w:before="0" w:after="0"/>
              <w:contextualSpacing/>
              <w:rPr>
                <w:rFonts w:cs="Arial"/>
              </w:rPr>
            </w:pPr>
            <w:r w:rsidRPr="008D08D7">
              <w:rPr>
                <w:rFonts w:cs="Arial"/>
              </w:rPr>
              <w:lastRenderedPageBreak/>
              <w:t>0/1</w:t>
            </w:r>
          </w:p>
        </w:tc>
      </w:tr>
      <w:tr w:rsidR="005219A1" w:rsidRPr="005219A1" w14:paraId="2A8A358F" w14:textId="77777777" w:rsidTr="001039FE">
        <w:tc>
          <w:tcPr>
            <w:tcW w:w="13994" w:type="dxa"/>
            <w:gridSpan w:val="4"/>
            <w:vAlign w:val="center"/>
          </w:tcPr>
          <w:p w14:paraId="6D9C9197" w14:textId="77777777" w:rsidR="005219A1" w:rsidRPr="008D08D7" w:rsidRDefault="005219A1" w:rsidP="001039FE">
            <w:pPr>
              <w:spacing w:before="0" w:after="0"/>
              <w:contextualSpacing/>
              <w:rPr>
                <w:rFonts w:cs="Arial"/>
              </w:rPr>
            </w:pPr>
            <w:r w:rsidRPr="008D08D7">
              <w:rPr>
                <w:rFonts w:cs="Arial"/>
              </w:rPr>
              <w:t>Kryteria dostępu do oceny na etapie oceny formalnej z możliwością poprawienia</w:t>
            </w:r>
          </w:p>
        </w:tc>
      </w:tr>
      <w:tr w:rsidR="005219A1" w:rsidRPr="005219A1" w14:paraId="01250A6A" w14:textId="77777777" w:rsidTr="001039FE">
        <w:tc>
          <w:tcPr>
            <w:tcW w:w="467" w:type="dxa"/>
            <w:vAlign w:val="center"/>
          </w:tcPr>
          <w:p w14:paraId="1335716A" w14:textId="77777777" w:rsidR="005219A1" w:rsidRPr="008D08D7" w:rsidRDefault="005219A1" w:rsidP="001039FE">
            <w:pPr>
              <w:spacing w:before="0" w:after="0"/>
              <w:contextualSpacing/>
              <w:rPr>
                <w:rFonts w:cs="Arial"/>
              </w:rPr>
            </w:pPr>
            <w:r w:rsidRPr="008D08D7">
              <w:rPr>
                <w:rFonts w:cs="Arial"/>
              </w:rPr>
              <w:t>5.</w:t>
            </w:r>
          </w:p>
        </w:tc>
        <w:tc>
          <w:tcPr>
            <w:tcW w:w="4348" w:type="dxa"/>
            <w:vAlign w:val="center"/>
          </w:tcPr>
          <w:p w14:paraId="044CA769" w14:textId="77777777" w:rsidR="005219A1" w:rsidRPr="008D08D7" w:rsidRDefault="005219A1" w:rsidP="001039FE">
            <w:pPr>
              <w:spacing w:before="0" w:after="0"/>
              <w:contextualSpacing/>
              <w:rPr>
                <w:rFonts w:cs="Arial"/>
              </w:rPr>
            </w:pPr>
            <w:r w:rsidRPr="008D08D7">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vAlign w:val="center"/>
          </w:tcPr>
          <w:p w14:paraId="0BBF0798" w14:textId="77777777" w:rsidR="005219A1" w:rsidRPr="008D08D7" w:rsidRDefault="005219A1" w:rsidP="001039FE">
            <w:pPr>
              <w:autoSpaceDE w:val="0"/>
              <w:autoSpaceDN w:val="0"/>
              <w:adjustRightInd w:val="0"/>
              <w:spacing w:before="0" w:after="0"/>
              <w:contextualSpacing/>
              <w:rPr>
                <w:rFonts w:cs="Arial"/>
              </w:rPr>
            </w:pPr>
            <w:r w:rsidRPr="008D08D7">
              <w:rPr>
                <w:rFonts w:cs="Arial"/>
              </w:rPr>
              <w:t>Kryterium wynika z zapisów RPO WM 2014-2020.</w:t>
            </w:r>
          </w:p>
          <w:p w14:paraId="3A92F848" w14:textId="77777777" w:rsidR="005219A1" w:rsidRPr="008D08D7" w:rsidRDefault="005219A1" w:rsidP="001039FE">
            <w:pPr>
              <w:spacing w:before="0" w:after="0"/>
              <w:contextualSpacing/>
              <w:rPr>
                <w:rFonts w:cs="Arial"/>
              </w:rPr>
            </w:pPr>
            <w:r w:rsidRPr="008D08D7">
              <w:rPr>
                <w:rFonts w:cs="Arial"/>
              </w:rPr>
              <w:t>Kryterium będzie weryfikowane na podstawie deklaracji Wnioskodawcy zawartej we wniosku o dofinansowanie, że projekt będzie realizowany zgodnie ustawą z dnia 4 lutego 2011 r. o opiece nad dziećmi w wieku do lat 3.</w:t>
            </w:r>
          </w:p>
          <w:p w14:paraId="334BC67D" w14:textId="77777777" w:rsidR="005219A1" w:rsidRPr="008D08D7" w:rsidRDefault="005219A1" w:rsidP="001039FE">
            <w:pPr>
              <w:spacing w:before="0" w:after="0"/>
              <w:contextualSpacing/>
              <w:rPr>
                <w:rFonts w:cs="Arial"/>
              </w:rPr>
            </w:pPr>
            <w:r w:rsidRPr="008D08D7">
              <w:rPr>
                <w:rFonts w:cs="Arial"/>
              </w:rPr>
              <w:t>Spełnienie kryterium jest warunkiem koniecznym do otrzymania dofinansowania.</w:t>
            </w:r>
          </w:p>
          <w:p w14:paraId="7D0A6533" w14:textId="77777777" w:rsidR="005219A1" w:rsidRPr="008D08D7" w:rsidRDefault="005219A1" w:rsidP="001039FE">
            <w:pPr>
              <w:spacing w:before="0" w:after="0"/>
              <w:contextualSpacing/>
              <w:rPr>
                <w:rFonts w:cs="Arial"/>
              </w:rPr>
            </w:pPr>
            <w:r w:rsidRPr="008D08D7">
              <w:rPr>
                <w:rFonts w:cs="Arial"/>
              </w:rPr>
              <w:t>Ocena kryterium jest 0/1. Uzyskanie oceny „0” jest jednoznaczne z odrzuceniem projektu.</w:t>
            </w:r>
          </w:p>
          <w:p w14:paraId="12D953C9" w14:textId="77777777" w:rsidR="005219A1" w:rsidRPr="008D08D7" w:rsidRDefault="005219A1" w:rsidP="001039FE">
            <w:pPr>
              <w:spacing w:before="0" w:after="0"/>
              <w:contextualSpacing/>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vAlign w:val="center"/>
          </w:tcPr>
          <w:p w14:paraId="366FFC0B" w14:textId="77777777" w:rsidR="005219A1" w:rsidRPr="008D08D7" w:rsidRDefault="005219A1" w:rsidP="001039FE">
            <w:pPr>
              <w:spacing w:before="0" w:after="0"/>
              <w:contextualSpacing/>
              <w:rPr>
                <w:rFonts w:cs="Arial"/>
              </w:rPr>
            </w:pPr>
            <w:r w:rsidRPr="008D08D7">
              <w:rPr>
                <w:rFonts w:cs="Arial"/>
              </w:rPr>
              <w:t>0/1</w:t>
            </w:r>
          </w:p>
        </w:tc>
      </w:tr>
      <w:tr w:rsidR="005219A1" w:rsidRPr="005219A1" w14:paraId="4712A5C5" w14:textId="77777777" w:rsidTr="001039FE">
        <w:tc>
          <w:tcPr>
            <w:tcW w:w="467" w:type="dxa"/>
            <w:vAlign w:val="center"/>
          </w:tcPr>
          <w:p w14:paraId="050D44E0" w14:textId="77777777" w:rsidR="005219A1" w:rsidRPr="008D08D7" w:rsidRDefault="005219A1" w:rsidP="001039FE">
            <w:pPr>
              <w:spacing w:before="0" w:after="0"/>
              <w:contextualSpacing/>
              <w:rPr>
                <w:rFonts w:cs="Arial"/>
              </w:rPr>
            </w:pPr>
            <w:r w:rsidRPr="008D08D7">
              <w:rPr>
                <w:rFonts w:cs="Arial"/>
              </w:rPr>
              <w:t>6.</w:t>
            </w:r>
          </w:p>
        </w:tc>
        <w:tc>
          <w:tcPr>
            <w:tcW w:w="4348" w:type="dxa"/>
            <w:vAlign w:val="center"/>
          </w:tcPr>
          <w:p w14:paraId="6917F9F9" w14:textId="77777777" w:rsidR="005219A1" w:rsidRPr="008D08D7" w:rsidRDefault="005219A1" w:rsidP="001039FE">
            <w:pPr>
              <w:spacing w:before="0" w:after="0"/>
              <w:contextualSpacing/>
              <w:rPr>
                <w:rFonts w:cs="Arial"/>
              </w:rPr>
            </w:pPr>
            <w:r w:rsidRPr="008D08D7">
              <w:rPr>
                <w:rFonts w:cs="Arial"/>
              </w:rPr>
              <w:t>Projekt prowadzi do zwiększenia liczby miejsc opieki na dziećmi do lat 3, prowadzonych przez daną instytucję publiczną lub niepubliczną.</w:t>
            </w:r>
          </w:p>
        </w:tc>
        <w:tc>
          <w:tcPr>
            <w:tcW w:w="8081" w:type="dxa"/>
            <w:vAlign w:val="center"/>
          </w:tcPr>
          <w:p w14:paraId="57DDBE6C" w14:textId="77777777" w:rsidR="005219A1" w:rsidRPr="008D08D7" w:rsidRDefault="005219A1" w:rsidP="001039FE">
            <w:pPr>
              <w:autoSpaceDE w:val="0"/>
              <w:autoSpaceDN w:val="0"/>
              <w:adjustRightInd w:val="0"/>
              <w:spacing w:before="0" w:after="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0DF2493" w14:textId="77777777" w:rsidR="005219A1" w:rsidRPr="008D08D7" w:rsidRDefault="005219A1" w:rsidP="001039FE">
            <w:pPr>
              <w:spacing w:before="0" w:after="0"/>
              <w:contextualSpacing/>
              <w:rPr>
                <w:rFonts w:cs="Arial"/>
              </w:rPr>
            </w:pPr>
            <w:r w:rsidRPr="008D08D7">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3B8B1875" w14:textId="77777777" w:rsidR="005219A1" w:rsidRPr="008D08D7" w:rsidRDefault="005219A1" w:rsidP="001039FE">
            <w:pPr>
              <w:autoSpaceDE w:val="0"/>
              <w:autoSpaceDN w:val="0"/>
              <w:adjustRightInd w:val="0"/>
              <w:spacing w:before="0" w:after="0"/>
              <w:contextualSpacing/>
              <w:rPr>
                <w:rFonts w:cs="Arial"/>
              </w:rPr>
            </w:pPr>
            <w:r w:rsidRPr="008D08D7">
              <w:rPr>
                <w:rFonts w:cs="Arial"/>
              </w:rPr>
              <w:t>Jeżeli Wnioskodawca w ramach swojej działalności prowadzi kilka miejsc opieki, zarówno w formie żłobków, jak i klubów dziecięcych, powinien w wyliczeniu liczby posiadanych miejsc opieki uwzględnić wszystkie posiadane miejsca ze wszystkich prowadzonych placówek opieki.</w:t>
            </w:r>
          </w:p>
          <w:p w14:paraId="6236207C" w14:textId="76CF5978" w:rsidR="005219A1" w:rsidRPr="008D08D7" w:rsidRDefault="005219A1" w:rsidP="001039FE">
            <w:pPr>
              <w:spacing w:before="0" w:after="0"/>
              <w:contextualSpacing/>
              <w:rPr>
                <w:rFonts w:cs="Arial"/>
              </w:rPr>
            </w:pPr>
            <w:r w:rsidRPr="008D08D7">
              <w:rPr>
                <w:rFonts w:cs="Arial"/>
              </w:rPr>
              <w:t>Kryterium zapewnia, że Wnioskodawcy nie zlikwidują miejsc opieki nad dziećmi do lat 3, które prowadzili przed rozpoczęciem projektu, zarówno w trakcie realizacji projektu, jak i</w:t>
            </w:r>
            <w:r w:rsidR="0060745C">
              <w:rPr>
                <w:rFonts w:cs="Arial"/>
              </w:rPr>
              <w:t> </w:t>
            </w:r>
            <w:r w:rsidRPr="008D08D7">
              <w:rPr>
                <w:rFonts w:cs="Arial"/>
              </w:rPr>
              <w:t>w okresie trwałości.</w:t>
            </w:r>
          </w:p>
          <w:p w14:paraId="51892909" w14:textId="0F8F0AB0" w:rsidR="005219A1" w:rsidRPr="008D08D7" w:rsidRDefault="005219A1" w:rsidP="001039FE">
            <w:pPr>
              <w:autoSpaceDE w:val="0"/>
              <w:autoSpaceDN w:val="0"/>
              <w:adjustRightInd w:val="0"/>
              <w:spacing w:before="0" w:after="0"/>
              <w:contextualSpacing/>
              <w:rPr>
                <w:rFonts w:cs="Arial"/>
              </w:rPr>
            </w:pPr>
            <w:r w:rsidRPr="008D08D7">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w:t>
            </w:r>
            <w:r w:rsidR="0060745C">
              <w:rPr>
                <w:rFonts w:cs="Arial"/>
              </w:rPr>
              <w:t> </w:t>
            </w:r>
            <w:r w:rsidRPr="008D08D7">
              <w:rPr>
                <w:rFonts w:cs="Arial"/>
              </w:rPr>
              <w:t xml:space="preserve">dofinansowanie (2020) zgodnie ze zgłoszeniem do właściwej instytucji. W przypadku podmiotów, które funkcjonują w okresie krótszym niż 1 rok należy podać dane za cały okres funkcjonowania. W tym przypadku pod uwagę brana będzie najwyższa wartość </w:t>
            </w:r>
            <w:r w:rsidRPr="008D08D7">
              <w:rPr>
                <w:rFonts w:cs="Arial"/>
              </w:rPr>
              <w:lastRenderedPageBreak/>
              <w:t>wskazana przez Wnioskodawcę (np. w okresie 2 miesięcy 2020 roku liczba miejsc prowadzona przez Wnioskodawcę wyniosła 20. W roku 2021 do dnia złożenia wniosku o</w:t>
            </w:r>
            <w:r w:rsidR="0060745C">
              <w:rPr>
                <w:rFonts w:cs="Arial"/>
              </w:rPr>
              <w:t> </w:t>
            </w:r>
            <w:r w:rsidRPr="008D08D7">
              <w:rPr>
                <w:rFonts w:cs="Arial"/>
              </w:rPr>
              <w:t>dofinansowanie, liczba miejsc prowadzona przez Wnioskodawcę wynosi 26. Pod uwagę brana będzie większa liczba miejsc, tj. 26).</w:t>
            </w:r>
          </w:p>
          <w:p w14:paraId="15F81F01" w14:textId="77777777" w:rsidR="005219A1" w:rsidRPr="008D08D7" w:rsidRDefault="005219A1" w:rsidP="001039FE">
            <w:pPr>
              <w:autoSpaceDE w:val="0"/>
              <w:autoSpaceDN w:val="0"/>
              <w:adjustRightInd w:val="0"/>
              <w:spacing w:before="0" w:after="0"/>
              <w:contextualSpacing/>
              <w:rPr>
                <w:rFonts w:cs="Arial"/>
              </w:rPr>
            </w:pPr>
            <w:r w:rsidRPr="008D08D7">
              <w:rPr>
                <w:rFonts w:cs="Arial"/>
              </w:rPr>
              <w:t>W przypadku podmiotów nowych utworzone w projekcie miejsca stanowią przyrost netto.</w:t>
            </w:r>
          </w:p>
          <w:p w14:paraId="6ACA2FF2" w14:textId="77777777" w:rsidR="005219A1" w:rsidRPr="008D08D7" w:rsidRDefault="005219A1" w:rsidP="001039FE">
            <w:pPr>
              <w:autoSpaceDE w:val="0"/>
              <w:autoSpaceDN w:val="0"/>
              <w:adjustRightInd w:val="0"/>
              <w:spacing w:before="0" w:after="0"/>
              <w:contextualSpacing/>
              <w:rPr>
                <w:rFonts w:cs="Arial"/>
              </w:rPr>
            </w:pPr>
            <w:r w:rsidRPr="008D08D7">
              <w:rPr>
                <w:rFonts w:cs="Arial"/>
              </w:rPr>
              <w:t>Kryterium będzie weryfikowane na podstawie wskaźnika „Liczba utworzonych miejsc opieki nad dziećmi w wieku do lat 3”, który należy przedstawić uwzględniając poniższe informacje:</w:t>
            </w:r>
          </w:p>
          <w:p w14:paraId="699E34CC" w14:textId="77777777" w:rsidR="005219A1" w:rsidRPr="008D08D7" w:rsidRDefault="005219A1" w:rsidP="001039FE">
            <w:pPr>
              <w:autoSpaceDE w:val="0"/>
              <w:autoSpaceDN w:val="0"/>
              <w:adjustRightInd w:val="0"/>
              <w:spacing w:before="0" w:after="0"/>
              <w:contextualSpacing/>
              <w:rPr>
                <w:rFonts w:cs="Arial"/>
              </w:rPr>
            </w:pPr>
            <w:r w:rsidRPr="008D08D7">
              <w:rPr>
                <w:rFonts w:cs="Arial"/>
              </w:rPr>
              <w:t>Wp = Wd - Wb</w:t>
            </w:r>
          </w:p>
          <w:p w14:paraId="755C66E0" w14:textId="77777777" w:rsidR="005219A1" w:rsidRPr="008D08D7" w:rsidRDefault="005219A1" w:rsidP="001039FE">
            <w:pPr>
              <w:autoSpaceDE w:val="0"/>
              <w:autoSpaceDN w:val="0"/>
              <w:adjustRightInd w:val="0"/>
              <w:spacing w:before="0" w:after="0"/>
              <w:contextualSpacing/>
              <w:rPr>
                <w:rFonts w:cs="Arial"/>
              </w:rPr>
            </w:pPr>
            <w:r w:rsidRPr="008D08D7">
              <w:rPr>
                <w:rFonts w:cs="Arial"/>
              </w:rPr>
              <w:t>Wp = liczba miejsc utworzona w wyniku projektu</w:t>
            </w:r>
          </w:p>
          <w:p w14:paraId="74E3875F" w14:textId="77777777" w:rsidR="005219A1" w:rsidRPr="008D08D7" w:rsidRDefault="005219A1" w:rsidP="001039FE">
            <w:pPr>
              <w:autoSpaceDE w:val="0"/>
              <w:autoSpaceDN w:val="0"/>
              <w:adjustRightInd w:val="0"/>
              <w:spacing w:before="0" w:after="0"/>
              <w:contextualSpacing/>
              <w:rPr>
                <w:rFonts w:cs="Arial"/>
              </w:rPr>
            </w:pPr>
            <w:r w:rsidRPr="008D08D7">
              <w:rPr>
                <w:rFonts w:cs="Arial"/>
              </w:rPr>
              <w:t>Wd = Wartość docelowa = dotychczas prowadzone miejsca opieki nad dziećmi do lat 3 + miejsca planowane do utworzenia w projekcie</w:t>
            </w:r>
          </w:p>
          <w:p w14:paraId="57CD4C35" w14:textId="77777777" w:rsidR="005219A1" w:rsidRPr="008D08D7" w:rsidRDefault="005219A1" w:rsidP="001039FE">
            <w:pPr>
              <w:pStyle w:val="Tekstkomentarza"/>
              <w:spacing w:before="0" w:after="0" w:line="259" w:lineRule="auto"/>
              <w:contextualSpacing/>
              <w:rPr>
                <w:rFonts w:cs="Arial"/>
              </w:rPr>
            </w:pPr>
            <w:r w:rsidRPr="008D08D7">
              <w:rPr>
                <w:rFonts w:cs="Arial"/>
              </w:rPr>
              <w:t>Wb = Wartość bazowa = liczba dotychczas prowadzonych miejsc (liczba miejsc w roku poprzedzającym złożenie wniosku o dofinansowanie).</w:t>
            </w:r>
          </w:p>
          <w:p w14:paraId="79F18177" w14:textId="77777777" w:rsidR="005219A1" w:rsidRPr="008D08D7" w:rsidRDefault="005219A1" w:rsidP="001039FE">
            <w:pPr>
              <w:autoSpaceDE w:val="0"/>
              <w:autoSpaceDN w:val="0"/>
              <w:adjustRightInd w:val="0"/>
              <w:spacing w:before="0" w:after="0"/>
              <w:contextualSpacing/>
              <w:rPr>
                <w:rFonts w:cs="Arial"/>
              </w:rPr>
            </w:pPr>
            <w:r w:rsidRPr="008D08D7">
              <w:rPr>
                <w:rFonts w:cs="Arial"/>
              </w:rPr>
              <w:t>Spełnienie kryterium jest warunkiem koniecznym do otrzymania dofinansowania.</w:t>
            </w:r>
          </w:p>
          <w:p w14:paraId="4100A7DE" w14:textId="77777777" w:rsidR="005219A1" w:rsidRPr="008D08D7" w:rsidRDefault="005219A1" w:rsidP="001039FE">
            <w:pPr>
              <w:autoSpaceDE w:val="0"/>
              <w:autoSpaceDN w:val="0"/>
              <w:adjustRightInd w:val="0"/>
              <w:spacing w:before="0" w:after="0"/>
              <w:contextualSpacing/>
              <w:rPr>
                <w:rFonts w:cs="Arial"/>
              </w:rPr>
            </w:pPr>
            <w:r w:rsidRPr="008D08D7">
              <w:rPr>
                <w:rFonts w:cs="Arial"/>
              </w:rPr>
              <w:t>Kryterium nie ma zastosowania w przypadku dostosowania istniejących miejsc do potrzeb dzieci z niepełnosprawnościami.</w:t>
            </w:r>
          </w:p>
          <w:p w14:paraId="5134D061" w14:textId="77777777" w:rsidR="005219A1" w:rsidRPr="008D08D7" w:rsidRDefault="005219A1" w:rsidP="001039FE">
            <w:pPr>
              <w:spacing w:before="0" w:after="0"/>
              <w:contextualSpacing/>
              <w:rPr>
                <w:rFonts w:cs="Arial"/>
              </w:rPr>
            </w:pPr>
            <w:r w:rsidRPr="008D08D7">
              <w:rPr>
                <w:rFonts w:cs="Arial"/>
              </w:rPr>
              <w:t>Ocena kryterium jest 0/1, nie dotyczy. Uzyskanie oceny „0” jest jednoznaczne z odrzuceniem projektu.</w:t>
            </w:r>
          </w:p>
          <w:p w14:paraId="722B062E" w14:textId="77777777" w:rsidR="005219A1" w:rsidRPr="008D08D7" w:rsidRDefault="005219A1" w:rsidP="001039FE">
            <w:pPr>
              <w:spacing w:before="0" w:after="0"/>
              <w:contextualSpacing/>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vAlign w:val="center"/>
          </w:tcPr>
          <w:p w14:paraId="779916F5" w14:textId="77777777" w:rsidR="005219A1" w:rsidRPr="008D08D7" w:rsidRDefault="005219A1" w:rsidP="001039FE">
            <w:pPr>
              <w:autoSpaceDE w:val="0"/>
              <w:autoSpaceDN w:val="0"/>
              <w:adjustRightInd w:val="0"/>
              <w:spacing w:before="0" w:after="0"/>
              <w:contextualSpacing/>
              <w:rPr>
                <w:rFonts w:cs="Arial"/>
              </w:rPr>
            </w:pPr>
            <w:r w:rsidRPr="008D08D7">
              <w:rPr>
                <w:rFonts w:cs="Arial"/>
              </w:rPr>
              <w:lastRenderedPageBreak/>
              <w:t>0/1, nie dotyczy</w:t>
            </w:r>
          </w:p>
        </w:tc>
      </w:tr>
      <w:tr w:rsidR="005219A1" w:rsidRPr="005219A1" w14:paraId="72319EE1" w14:textId="77777777" w:rsidTr="001039FE">
        <w:tc>
          <w:tcPr>
            <w:tcW w:w="13994" w:type="dxa"/>
            <w:gridSpan w:val="4"/>
            <w:vAlign w:val="center"/>
          </w:tcPr>
          <w:p w14:paraId="316E5EA5" w14:textId="77777777" w:rsidR="005219A1" w:rsidRPr="008D08D7" w:rsidRDefault="005219A1" w:rsidP="001039FE">
            <w:pPr>
              <w:spacing w:before="0" w:after="0"/>
              <w:contextualSpacing/>
              <w:rPr>
                <w:rFonts w:cs="Arial"/>
              </w:rPr>
            </w:pPr>
            <w:r w:rsidRPr="008D08D7">
              <w:rPr>
                <w:rFonts w:cs="Arial"/>
              </w:rPr>
              <w:t>Kryteria dostępu do oceny na etapie oceny merytorycznej</w:t>
            </w:r>
          </w:p>
        </w:tc>
      </w:tr>
      <w:tr w:rsidR="005219A1" w:rsidRPr="005219A1" w14:paraId="56BF2D07" w14:textId="77777777" w:rsidTr="001039FE">
        <w:tc>
          <w:tcPr>
            <w:tcW w:w="467" w:type="dxa"/>
            <w:shd w:val="clear" w:color="auto" w:fill="auto"/>
            <w:vAlign w:val="center"/>
          </w:tcPr>
          <w:p w14:paraId="74A90DC1" w14:textId="77777777" w:rsidR="005219A1" w:rsidRPr="008D08D7" w:rsidRDefault="005219A1" w:rsidP="001039FE">
            <w:pPr>
              <w:spacing w:before="0" w:after="0"/>
              <w:contextualSpacing/>
              <w:rPr>
                <w:rFonts w:cs="Arial"/>
              </w:rPr>
            </w:pPr>
            <w:r w:rsidRPr="008D08D7">
              <w:rPr>
                <w:rFonts w:cs="Arial"/>
              </w:rPr>
              <w:t>7.</w:t>
            </w:r>
          </w:p>
        </w:tc>
        <w:tc>
          <w:tcPr>
            <w:tcW w:w="4348" w:type="dxa"/>
            <w:shd w:val="clear" w:color="auto" w:fill="auto"/>
            <w:vAlign w:val="center"/>
          </w:tcPr>
          <w:p w14:paraId="1481943C" w14:textId="77777777" w:rsidR="005219A1" w:rsidRPr="008D08D7" w:rsidRDefault="005219A1" w:rsidP="001039FE">
            <w:pPr>
              <w:autoSpaceDE w:val="0"/>
              <w:autoSpaceDN w:val="0"/>
              <w:adjustRightInd w:val="0"/>
              <w:spacing w:before="0" w:after="0"/>
              <w:contextualSpacing/>
              <w:rPr>
                <w:rFonts w:cs="Arial"/>
                <w:lang w:eastAsia="x-none"/>
              </w:rPr>
            </w:pPr>
            <w:r w:rsidRPr="008D08D7">
              <w:rPr>
                <w:rFonts w:cs="Arial"/>
                <w:lang w:eastAsia="x-none"/>
              </w:rPr>
              <w:t>Wnioskodawca przedstawia we Wniosku o dofinansowanie następujące informacje:</w:t>
            </w:r>
          </w:p>
          <w:p w14:paraId="4A2083A9" w14:textId="77777777" w:rsidR="005219A1" w:rsidRPr="008D08D7" w:rsidRDefault="005219A1" w:rsidP="001039FE">
            <w:pPr>
              <w:numPr>
                <w:ilvl w:val="0"/>
                <w:numId w:val="75"/>
              </w:numPr>
              <w:autoSpaceDE w:val="0"/>
              <w:autoSpaceDN w:val="0"/>
              <w:adjustRightInd w:val="0"/>
              <w:spacing w:before="0" w:after="0"/>
              <w:ind w:left="228" w:hanging="228"/>
              <w:contextualSpacing/>
              <w:rPr>
                <w:rFonts w:cs="Arial"/>
                <w:lang w:eastAsia="x-none"/>
              </w:rPr>
            </w:pPr>
            <w:r w:rsidRPr="008D08D7">
              <w:rPr>
                <w:rFonts w:cs="Arial"/>
                <w:lang w:eastAsia="x-none"/>
              </w:rPr>
              <w:t>uzasadnienie zapotrzebowania na miejsca opieki nad dziećmi do lat 3;</w:t>
            </w:r>
          </w:p>
          <w:p w14:paraId="5C67B745" w14:textId="77777777" w:rsidR="005219A1" w:rsidRPr="008D08D7" w:rsidRDefault="005219A1" w:rsidP="001039FE">
            <w:pPr>
              <w:numPr>
                <w:ilvl w:val="0"/>
                <w:numId w:val="75"/>
              </w:numPr>
              <w:autoSpaceDE w:val="0"/>
              <w:autoSpaceDN w:val="0"/>
              <w:adjustRightInd w:val="0"/>
              <w:spacing w:before="0" w:after="0"/>
              <w:ind w:left="228" w:hanging="228"/>
              <w:contextualSpacing/>
              <w:rPr>
                <w:rFonts w:cs="Arial"/>
                <w:lang w:eastAsia="x-none"/>
              </w:rPr>
            </w:pPr>
            <w:r w:rsidRPr="008D08D7">
              <w:rPr>
                <w:rFonts w:cs="Arial"/>
                <w:lang w:eastAsia="x-none"/>
              </w:rPr>
              <w:t>opis warunków lokalowych;</w:t>
            </w:r>
          </w:p>
          <w:p w14:paraId="11EEB9D8" w14:textId="77777777" w:rsidR="005219A1" w:rsidRPr="008D08D7" w:rsidRDefault="005219A1" w:rsidP="001039FE">
            <w:pPr>
              <w:numPr>
                <w:ilvl w:val="0"/>
                <w:numId w:val="75"/>
              </w:numPr>
              <w:autoSpaceDE w:val="0"/>
              <w:autoSpaceDN w:val="0"/>
              <w:adjustRightInd w:val="0"/>
              <w:spacing w:before="0" w:after="0"/>
              <w:ind w:left="228" w:hanging="228"/>
              <w:contextualSpacing/>
              <w:rPr>
                <w:rFonts w:cs="Arial"/>
                <w:lang w:eastAsia="x-none"/>
              </w:rPr>
            </w:pPr>
            <w:r w:rsidRPr="008D08D7">
              <w:rPr>
                <w:rFonts w:cs="Arial"/>
                <w:lang w:eastAsia="x-none"/>
              </w:rPr>
              <w:t>zasady rekrutacji uczestników do projektu;</w:t>
            </w:r>
          </w:p>
          <w:p w14:paraId="0E5C5CE7" w14:textId="77777777" w:rsidR="005219A1" w:rsidRPr="008D08D7" w:rsidRDefault="005219A1" w:rsidP="001039FE">
            <w:pPr>
              <w:numPr>
                <w:ilvl w:val="0"/>
                <w:numId w:val="75"/>
              </w:numPr>
              <w:autoSpaceDE w:val="0"/>
              <w:autoSpaceDN w:val="0"/>
              <w:adjustRightInd w:val="0"/>
              <w:spacing w:before="0" w:after="0"/>
              <w:ind w:left="228" w:hanging="228"/>
              <w:contextualSpacing/>
              <w:rPr>
                <w:rFonts w:cs="Arial"/>
              </w:rPr>
            </w:pPr>
            <w:r w:rsidRPr="008D08D7">
              <w:rPr>
                <w:rFonts w:cs="Arial"/>
                <w:lang w:eastAsia="x-none"/>
              </w:rPr>
              <w:t xml:space="preserve">zapewnienie utrzymania funkcjonowania miejsc opieki nad dziećmi do lat 3 po ustaniu finansowania z EFS, z wyjątkiem </w:t>
            </w:r>
            <w:r w:rsidRPr="008D08D7">
              <w:rPr>
                <w:rFonts w:cs="Arial"/>
                <w:lang w:eastAsia="x-none"/>
              </w:rPr>
              <w:lastRenderedPageBreak/>
              <w:t>typu operacji polegającym na świadczeniu usługi w postaci pokrywania części/całości bieżących kosztów świadczenia opieki nad dziećmi do lat 3 w formie żłobka, klubu dziecięcego, opiekuna dziennego.</w:t>
            </w:r>
          </w:p>
        </w:tc>
        <w:tc>
          <w:tcPr>
            <w:tcW w:w="8081" w:type="dxa"/>
            <w:shd w:val="clear" w:color="auto" w:fill="auto"/>
            <w:vAlign w:val="center"/>
          </w:tcPr>
          <w:p w14:paraId="0864BDB2" w14:textId="77777777" w:rsidR="005219A1" w:rsidRPr="008D08D7" w:rsidRDefault="005219A1" w:rsidP="001039FE">
            <w:pPr>
              <w:autoSpaceDE w:val="0"/>
              <w:autoSpaceDN w:val="0"/>
              <w:adjustRightInd w:val="0"/>
              <w:spacing w:before="0" w:after="0"/>
              <w:contextualSpacing/>
              <w:rPr>
                <w:rFonts w:cs="Arial"/>
              </w:rPr>
            </w:pPr>
            <w:r w:rsidRPr="008D08D7">
              <w:rPr>
                <w:rFonts w:cs="Arial"/>
              </w:rPr>
              <w:lastRenderedPageBreak/>
              <w:t>Kryterium wynika z Wytycznych w zakresie realizacji przedsięwzięć z udziałem środków Europejskiego Funduszu Społecznego w obszarze rynku pracy na lata 2014-2020.</w:t>
            </w:r>
          </w:p>
          <w:p w14:paraId="1BCE1CD9" w14:textId="77777777" w:rsidR="005219A1" w:rsidRPr="008D08D7" w:rsidRDefault="005219A1" w:rsidP="001039FE">
            <w:pPr>
              <w:autoSpaceDE w:val="0"/>
              <w:autoSpaceDN w:val="0"/>
              <w:adjustRightInd w:val="0"/>
              <w:spacing w:before="0" w:after="0"/>
              <w:contextualSpacing/>
              <w:rPr>
                <w:rFonts w:cs="Arial"/>
              </w:rPr>
            </w:pPr>
            <w:r w:rsidRPr="008D08D7">
              <w:rPr>
                <w:rFonts w:cs="Arial"/>
              </w:rPr>
              <w:t>Zgodnie z kryterium projekt ma zapewnić adekwatne i efektywne wsparcie.</w:t>
            </w:r>
          </w:p>
          <w:p w14:paraId="4D3579BD" w14:textId="77777777" w:rsidR="005219A1" w:rsidRPr="008D08D7" w:rsidRDefault="005219A1" w:rsidP="001039FE">
            <w:pPr>
              <w:autoSpaceDE w:val="0"/>
              <w:autoSpaceDN w:val="0"/>
              <w:adjustRightInd w:val="0"/>
              <w:spacing w:before="0" w:after="0"/>
              <w:contextualSpacing/>
              <w:rPr>
                <w:rFonts w:cs="Arial"/>
              </w:rPr>
            </w:pPr>
            <w:r w:rsidRPr="008D08D7">
              <w:rPr>
                <w:rFonts w:cs="Arial"/>
              </w:rPr>
              <w:t>W związku z tym Wnioskodawca zawiera we wniosku o dofinansowanie informacje na temat:</w:t>
            </w:r>
          </w:p>
          <w:p w14:paraId="178C1763" w14:textId="77777777" w:rsidR="005219A1" w:rsidRPr="008D08D7" w:rsidRDefault="005219A1" w:rsidP="001039FE">
            <w:pPr>
              <w:numPr>
                <w:ilvl w:val="0"/>
                <w:numId w:val="77"/>
              </w:numPr>
              <w:autoSpaceDE w:val="0"/>
              <w:autoSpaceDN w:val="0"/>
              <w:adjustRightInd w:val="0"/>
              <w:spacing w:before="0" w:after="0"/>
              <w:ind w:left="364" w:hanging="283"/>
              <w:contextualSpacing/>
              <w:rPr>
                <w:rFonts w:cs="Arial"/>
              </w:rPr>
            </w:pPr>
            <w:r w:rsidRPr="008D08D7">
              <w:rPr>
                <w:rFonts w:cs="Arial"/>
              </w:rPr>
              <w:t xml:space="preserve">zapotrzebowania na miejsca opieki dla dzieci do lat 3 wraz z analizą zróżnicowań przestrzennych w dostępie do form opieki nad dziećmi do lat 3 (za okres jednego roku kalendarzowego poprzedzającego rok ogłoszenia konkursu) oraz prognozami demograficznymi (za okres 3 kolejnych lat kalendarzowych następujących po roku, </w:t>
            </w:r>
            <w:r w:rsidRPr="008D08D7">
              <w:rPr>
                <w:rFonts w:cs="Arial"/>
              </w:rPr>
              <w:lastRenderedPageBreak/>
              <w:t>w którym został ogłoszony konkurs) sporządzonych dla obszaru, na którym realizowany jest projekt.</w:t>
            </w:r>
          </w:p>
          <w:p w14:paraId="7469EEA1" w14:textId="77777777" w:rsidR="005219A1" w:rsidRPr="008D08D7" w:rsidRDefault="005219A1" w:rsidP="001039FE">
            <w:pPr>
              <w:autoSpaceDE w:val="0"/>
              <w:autoSpaceDN w:val="0"/>
              <w:adjustRightInd w:val="0"/>
              <w:spacing w:before="0" w:after="0"/>
              <w:ind w:left="364"/>
              <w:contextualSpacing/>
              <w:rPr>
                <w:rFonts w:cs="Arial"/>
                <w:color w:val="FF0000"/>
                <w:u w:val="single"/>
              </w:rPr>
            </w:pPr>
            <w:r w:rsidRPr="008D08D7">
              <w:rPr>
                <w:rFonts w:cs="Arial"/>
              </w:rPr>
              <w:t>Wnioskodawca powinien wskazać źródła danych wykorzystywanych w analizie np. dane lokalne pochodzące z gmin objętych działaniami projektu, dane GUS, dane sporządzone na podstawie badań własnych.</w:t>
            </w:r>
            <w:r w:rsidRPr="008D08D7">
              <w:rPr>
                <w:rFonts w:cs="Arial"/>
                <w:u w:val="single"/>
              </w:rPr>
              <w:t xml:space="preserve"> </w:t>
            </w:r>
            <w:r w:rsidRPr="008D08D7">
              <w:rPr>
                <w:rFonts w:cs="Arial"/>
              </w:rPr>
              <w:t>Wnioski bez wskazania źródła danych będą odrzucane jako niespełniające kryterium;</w:t>
            </w:r>
          </w:p>
          <w:p w14:paraId="1EF48323" w14:textId="77777777" w:rsidR="005219A1" w:rsidRPr="008D08D7" w:rsidRDefault="005219A1" w:rsidP="001039FE">
            <w:pPr>
              <w:numPr>
                <w:ilvl w:val="0"/>
                <w:numId w:val="77"/>
              </w:numPr>
              <w:autoSpaceDE w:val="0"/>
              <w:autoSpaceDN w:val="0"/>
              <w:adjustRightInd w:val="0"/>
              <w:spacing w:before="0" w:after="0"/>
              <w:ind w:left="364" w:hanging="283"/>
              <w:contextualSpacing/>
              <w:rPr>
                <w:rFonts w:cs="Arial"/>
              </w:rPr>
            </w:pPr>
            <w:r w:rsidRPr="008D08D7">
              <w:rPr>
                <w:rFonts w:cs="Arial"/>
              </w:rPr>
              <w:t xml:space="preserve">warunków lokalowych, w których utworzone będą miejsca opieki nad dziećmi do lat 3, w tym </w:t>
            </w:r>
            <w:r w:rsidRPr="008D08D7">
              <w:rPr>
                <w:rFonts w:cs="Arial"/>
                <w:lang w:eastAsia="x-none"/>
              </w:rPr>
              <w:t>wykorzystanie bazy lokalowej, jej adekwatność do przepisów określających wymagania dla infrastruktury w poszczególnych formach opieki nad dziećmi do lat 3</w:t>
            </w:r>
            <w:r w:rsidRPr="008D08D7">
              <w:rPr>
                <w:rFonts w:cs="Arial"/>
              </w:rPr>
              <w:t>;</w:t>
            </w:r>
          </w:p>
          <w:p w14:paraId="255797E1" w14:textId="77777777" w:rsidR="005219A1" w:rsidRPr="008D08D7" w:rsidRDefault="005219A1" w:rsidP="001039FE">
            <w:pPr>
              <w:pageBreakBefore/>
              <w:numPr>
                <w:ilvl w:val="0"/>
                <w:numId w:val="77"/>
              </w:numPr>
              <w:autoSpaceDE w:val="0"/>
              <w:autoSpaceDN w:val="0"/>
              <w:adjustRightInd w:val="0"/>
              <w:spacing w:before="0" w:after="0"/>
              <w:ind w:left="364" w:hanging="283"/>
              <w:contextualSpacing/>
              <w:rPr>
                <w:rFonts w:cs="Arial"/>
              </w:rPr>
            </w:pPr>
            <w:r w:rsidRPr="008D08D7">
              <w:rPr>
                <w:rFonts w:cs="Arial"/>
              </w:rPr>
              <w:t>zasad rekrutacji do projektu;</w:t>
            </w:r>
          </w:p>
          <w:p w14:paraId="2C6A5520" w14:textId="77777777" w:rsidR="005219A1" w:rsidRPr="008D08D7" w:rsidRDefault="005219A1" w:rsidP="001039FE">
            <w:pPr>
              <w:pageBreakBefore/>
              <w:numPr>
                <w:ilvl w:val="0"/>
                <w:numId w:val="77"/>
              </w:numPr>
              <w:autoSpaceDE w:val="0"/>
              <w:autoSpaceDN w:val="0"/>
              <w:adjustRightInd w:val="0"/>
              <w:spacing w:before="0" w:after="0"/>
              <w:ind w:left="364" w:hanging="283"/>
              <w:contextualSpacing/>
              <w:rPr>
                <w:rFonts w:cs="Arial"/>
              </w:rPr>
            </w:pPr>
            <w:r w:rsidRPr="008D08D7">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65083EC" w14:textId="77777777" w:rsidR="005219A1" w:rsidRPr="008D08D7" w:rsidRDefault="005219A1" w:rsidP="001039FE">
            <w:pPr>
              <w:autoSpaceDE w:val="0"/>
              <w:autoSpaceDN w:val="0"/>
              <w:adjustRightInd w:val="0"/>
              <w:spacing w:before="0" w:after="0"/>
              <w:contextualSpacing/>
              <w:rPr>
                <w:rFonts w:cs="Arial"/>
              </w:rPr>
            </w:pPr>
            <w:r w:rsidRPr="008D08D7">
              <w:rPr>
                <w:rFonts w:cs="Arial"/>
              </w:rPr>
              <w:t>Spełnienie kryterium będzie oceniane na postawie ww. informacji, które Wnioskodawca zawiera w treści wniosku o dofinansowanie.</w:t>
            </w:r>
          </w:p>
          <w:p w14:paraId="59E1994C" w14:textId="77777777" w:rsidR="005219A1" w:rsidRPr="008D08D7" w:rsidRDefault="005219A1" w:rsidP="001039FE">
            <w:pPr>
              <w:spacing w:before="0" w:after="0"/>
              <w:contextualSpacing/>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vAlign w:val="center"/>
          </w:tcPr>
          <w:p w14:paraId="3EC2EB06" w14:textId="77777777" w:rsidR="005219A1" w:rsidRPr="008D08D7" w:rsidRDefault="005219A1" w:rsidP="001039FE">
            <w:pPr>
              <w:spacing w:before="0" w:after="0"/>
              <w:contextualSpacing/>
              <w:rPr>
                <w:rFonts w:cs="Arial"/>
              </w:rPr>
            </w:pPr>
            <w:r w:rsidRPr="008D08D7">
              <w:rPr>
                <w:rFonts w:cs="Arial"/>
              </w:rPr>
              <w:lastRenderedPageBreak/>
              <w:t>0/1</w:t>
            </w:r>
          </w:p>
        </w:tc>
      </w:tr>
      <w:tr w:rsidR="005219A1" w:rsidRPr="005219A1" w14:paraId="7676CA00" w14:textId="77777777" w:rsidTr="001039FE">
        <w:tc>
          <w:tcPr>
            <w:tcW w:w="467" w:type="dxa"/>
            <w:shd w:val="clear" w:color="auto" w:fill="auto"/>
            <w:vAlign w:val="center"/>
          </w:tcPr>
          <w:p w14:paraId="7F2F5C4D" w14:textId="77777777" w:rsidR="005219A1" w:rsidRPr="008D08D7" w:rsidRDefault="005219A1" w:rsidP="001039FE">
            <w:pPr>
              <w:spacing w:before="0" w:after="0"/>
              <w:contextualSpacing/>
              <w:rPr>
                <w:rFonts w:cs="Arial"/>
              </w:rPr>
            </w:pPr>
            <w:r w:rsidRPr="008D08D7">
              <w:rPr>
                <w:rFonts w:cs="Arial"/>
              </w:rPr>
              <w:t>8.</w:t>
            </w:r>
          </w:p>
        </w:tc>
        <w:tc>
          <w:tcPr>
            <w:tcW w:w="4348" w:type="dxa"/>
            <w:shd w:val="clear" w:color="auto" w:fill="auto"/>
            <w:vAlign w:val="center"/>
          </w:tcPr>
          <w:p w14:paraId="56F4F25A" w14:textId="77777777" w:rsidR="005219A1" w:rsidRPr="008D08D7" w:rsidRDefault="005219A1" w:rsidP="001039FE">
            <w:pPr>
              <w:spacing w:before="0" w:after="0"/>
              <w:contextualSpacing/>
              <w:rPr>
                <w:rFonts w:cs="Arial"/>
              </w:rPr>
            </w:pPr>
            <w:r w:rsidRPr="008D08D7">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081" w:type="dxa"/>
            <w:shd w:val="clear" w:color="auto" w:fill="auto"/>
            <w:vAlign w:val="center"/>
          </w:tcPr>
          <w:p w14:paraId="0E02549E" w14:textId="77777777" w:rsidR="005219A1" w:rsidRPr="008D08D7" w:rsidRDefault="005219A1" w:rsidP="001039FE">
            <w:pPr>
              <w:autoSpaceDE w:val="0"/>
              <w:autoSpaceDN w:val="0"/>
              <w:adjustRightInd w:val="0"/>
              <w:spacing w:before="0" w:after="0"/>
              <w:contextualSpacing/>
              <w:rPr>
                <w:rFonts w:cs="Arial"/>
              </w:rPr>
            </w:pPr>
            <w:r w:rsidRPr="008D08D7">
              <w:rPr>
                <w:rFonts w:cs="Arial"/>
              </w:rPr>
              <w:t>Kryterium wynika z zapisów RPO WM 2014-2020.</w:t>
            </w:r>
          </w:p>
          <w:p w14:paraId="0A74F6C9" w14:textId="77777777" w:rsidR="005219A1" w:rsidRPr="008D08D7" w:rsidRDefault="005219A1" w:rsidP="001039FE">
            <w:pPr>
              <w:autoSpaceDE w:val="0"/>
              <w:autoSpaceDN w:val="0"/>
              <w:adjustRightInd w:val="0"/>
              <w:spacing w:before="0" w:after="0"/>
              <w:contextualSpacing/>
              <w:rPr>
                <w:rFonts w:cs="Arial"/>
              </w:rPr>
            </w:pPr>
            <w:r w:rsidRPr="008D08D7">
              <w:rPr>
                <w:rFonts w:cs="Arial"/>
              </w:rPr>
              <w:t>Celem kryterium jest zapewnienie, że przy deficycie miejsc opieki nad dziećmi w wieku do lat 3 interwencja zapewni przede wszystkim powstawanie nowych miejsc opieki.</w:t>
            </w:r>
          </w:p>
          <w:p w14:paraId="442C3823" w14:textId="77777777" w:rsidR="005219A1" w:rsidRPr="008D08D7" w:rsidRDefault="005219A1" w:rsidP="001039FE">
            <w:pPr>
              <w:autoSpaceDE w:val="0"/>
              <w:autoSpaceDN w:val="0"/>
              <w:adjustRightInd w:val="0"/>
              <w:spacing w:before="0" w:after="0"/>
              <w:contextualSpacing/>
              <w:rPr>
                <w:rFonts w:cs="Arial"/>
              </w:rPr>
            </w:pPr>
            <w:r w:rsidRPr="008D08D7">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6F727C9D" w14:textId="77777777" w:rsidR="005219A1" w:rsidRPr="008D08D7" w:rsidRDefault="005219A1" w:rsidP="001039FE">
            <w:pPr>
              <w:autoSpaceDE w:val="0"/>
              <w:autoSpaceDN w:val="0"/>
              <w:adjustRightInd w:val="0"/>
              <w:spacing w:before="0" w:after="0"/>
              <w:contextualSpacing/>
              <w:rPr>
                <w:rFonts w:cs="Arial"/>
              </w:rPr>
            </w:pPr>
            <w:r w:rsidRPr="008D08D7">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6239470" w14:textId="77777777" w:rsidR="005219A1" w:rsidRPr="008D08D7" w:rsidRDefault="005219A1" w:rsidP="001039FE">
            <w:pPr>
              <w:autoSpaceDE w:val="0"/>
              <w:autoSpaceDN w:val="0"/>
              <w:adjustRightInd w:val="0"/>
              <w:spacing w:before="0" w:after="0"/>
              <w:contextualSpacing/>
              <w:rPr>
                <w:rFonts w:cs="Arial"/>
              </w:rPr>
            </w:pPr>
            <w:r w:rsidRPr="008D08D7">
              <w:rPr>
                <w:rFonts w:cs="Arial"/>
              </w:rPr>
              <w:t>Kryterium będzie weryfikowane na podstawie treści wniosku o dofinansowanie, w tym budżetu projektu.</w:t>
            </w:r>
          </w:p>
          <w:p w14:paraId="6E025AD6" w14:textId="77777777" w:rsidR="005219A1" w:rsidRPr="008D08D7" w:rsidRDefault="005219A1" w:rsidP="001039FE">
            <w:pPr>
              <w:spacing w:before="0" w:after="0"/>
              <w:contextualSpacing/>
              <w:rPr>
                <w:rFonts w:cs="Arial"/>
              </w:rPr>
            </w:pPr>
            <w:r w:rsidRPr="008D08D7">
              <w:rPr>
                <w:rFonts w:cs="Arial"/>
              </w:rPr>
              <w:t>Spełnienie kryterium jest warunkiem koniecznym do otrzymania dofinansowania.</w:t>
            </w:r>
          </w:p>
          <w:p w14:paraId="6B63AEE3" w14:textId="77777777" w:rsidR="005219A1" w:rsidRPr="008D08D7" w:rsidRDefault="005219A1" w:rsidP="001039FE">
            <w:pPr>
              <w:autoSpaceDE w:val="0"/>
              <w:autoSpaceDN w:val="0"/>
              <w:adjustRightInd w:val="0"/>
              <w:spacing w:before="0" w:after="0"/>
              <w:contextualSpacing/>
              <w:rPr>
                <w:rFonts w:cs="Arial"/>
              </w:rPr>
            </w:pPr>
            <w:r w:rsidRPr="008D08D7">
              <w:rPr>
                <w:rFonts w:cs="Arial"/>
              </w:rPr>
              <w:lastRenderedPageBreak/>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6A393113" w14:textId="77777777" w:rsidR="005219A1" w:rsidRPr="008D08D7" w:rsidRDefault="005219A1" w:rsidP="001039FE">
            <w:pPr>
              <w:spacing w:before="0" w:after="0"/>
              <w:contextualSpacing/>
              <w:rPr>
                <w:rFonts w:cs="Arial"/>
              </w:rPr>
            </w:pPr>
            <w:r w:rsidRPr="008D08D7">
              <w:rPr>
                <w:rFonts w:cs="Arial"/>
              </w:rPr>
              <w:t>Uzyskanie oceny „0” jest jednoznaczne z odrzuceniem projektu.</w:t>
            </w:r>
          </w:p>
        </w:tc>
        <w:tc>
          <w:tcPr>
            <w:tcW w:w="1098" w:type="dxa"/>
            <w:shd w:val="clear" w:color="auto" w:fill="auto"/>
            <w:vAlign w:val="center"/>
          </w:tcPr>
          <w:p w14:paraId="2F1C946C" w14:textId="77777777" w:rsidR="005219A1" w:rsidRPr="008D08D7" w:rsidRDefault="005219A1" w:rsidP="001039FE">
            <w:pPr>
              <w:spacing w:before="0" w:after="0"/>
              <w:contextualSpacing/>
              <w:rPr>
                <w:rFonts w:cs="Arial"/>
              </w:rPr>
            </w:pPr>
            <w:r w:rsidRPr="008D08D7">
              <w:rPr>
                <w:rFonts w:cs="Arial"/>
              </w:rPr>
              <w:lastRenderedPageBreak/>
              <w:t>0/1, nie dotyczy</w:t>
            </w:r>
          </w:p>
        </w:tc>
      </w:tr>
      <w:tr w:rsidR="005219A1" w:rsidRPr="005219A1" w14:paraId="52CD0CFF" w14:textId="77777777" w:rsidTr="001039FE">
        <w:tc>
          <w:tcPr>
            <w:tcW w:w="467" w:type="dxa"/>
            <w:shd w:val="clear" w:color="auto" w:fill="auto"/>
            <w:vAlign w:val="center"/>
          </w:tcPr>
          <w:p w14:paraId="463048E0" w14:textId="77777777" w:rsidR="005219A1" w:rsidRPr="008D08D7" w:rsidRDefault="005219A1" w:rsidP="001039FE">
            <w:pPr>
              <w:spacing w:before="0" w:after="0"/>
              <w:contextualSpacing/>
              <w:rPr>
                <w:rFonts w:cs="Arial"/>
              </w:rPr>
            </w:pPr>
            <w:r w:rsidRPr="008D08D7">
              <w:rPr>
                <w:rFonts w:cs="Arial"/>
              </w:rPr>
              <w:t>9.</w:t>
            </w:r>
          </w:p>
        </w:tc>
        <w:tc>
          <w:tcPr>
            <w:tcW w:w="4348" w:type="dxa"/>
            <w:shd w:val="clear" w:color="auto" w:fill="auto"/>
            <w:vAlign w:val="center"/>
          </w:tcPr>
          <w:p w14:paraId="4568A259" w14:textId="77777777" w:rsidR="005219A1" w:rsidRPr="008D08D7" w:rsidRDefault="005219A1" w:rsidP="001039FE">
            <w:pPr>
              <w:spacing w:before="0" w:after="0"/>
              <w:contextualSpacing/>
              <w:rPr>
                <w:rFonts w:cs="Arial"/>
              </w:rPr>
            </w:pPr>
            <w:r w:rsidRPr="008D08D7">
              <w:rPr>
                <w:rFonts w:cs="Arial"/>
              </w:rPr>
              <w:t>Uzasadnienie celowości wydatków na infrastrukturę.</w:t>
            </w:r>
          </w:p>
        </w:tc>
        <w:tc>
          <w:tcPr>
            <w:tcW w:w="8081" w:type="dxa"/>
            <w:shd w:val="clear" w:color="auto" w:fill="auto"/>
            <w:vAlign w:val="center"/>
          </w:tcPr>
          <w:p w14:paraId="5A291C87" w14:textId="77777777" w:rsidR="005219A1" w:rsidRPr="008D08D7" w:rsidRDefault="005219A1" w:rsidP="001039FE">
            <w:pPr>
              <w:autoSpaceDE w:val="0"/>
              <w:autoSpaceDN w:val="0"/>
              <w:adjustRightInd w:val="0"/>
              <w:spacing w:before="0" w:after="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6384BF8" w14:textId="77777777" w:rsidR="005219A1" w:rsidRPr="008D08D7" w:rsidRDefault="005219A1" w:rsidP="001039FE">
            <w:pPr>
              <w:spacing w:before="0" w:after="0"/>
              <w:contextualSpacing/>
              <w:rPr>
                <w:rFonts w:cs="Arial"/>
              </w:rPr>
            </w:pPr>
            <w:r w:rsidRPr="008D08D7">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68C75CA2" w14:textId="77777777" w:rsidR="005219A1" w:rsidRPr="008D08D7" w:rsidRDefault="005219A1" w:rsidP="001039FE">
            <w:pPr>
              <w:autoSpaceDE w:val="0"/>
              <w:autoSpaceDN w:val="0"/>
              <w:adjustRightInd w:val="0"/>
              <w:spacing w:before="0" w:after="0"/>
              <w:contextualSpacing/>
              <w:rPr>
                <w:rFonts w:cs="Arial"/>
              </w:rPr>
            </w:pPr>
            <w:r w:rsidRPr="008D08D7">
              <w:rPr>
                <w:rFonts w:cs="Arial"/>
              </w:rPr>
              <w:t>a) zapewnienie odpowiedniej infrastruktury na potrzeby opieki nad dziećmi do lat 3 nie jest możliwe w inny sposób;</w:t>
            </w:r>
          </w:p>
          <w:p w14:paraId="4339904A" w14:textId="77777777" w:rsidR="005219A1" w:rsidRPr="008D08D7" w:rsidRDefault="005219A1" w:rsidP="001039FE">
            <w:pPr>
              <w:autoSpaceDE w:val="0"/>
              <w:autoSpaceDN w:val="0"/>
              <w:adjustRightInd w:val="0"/>
              <w:spacing w:before="0" w:after="0"/>
              <w:contextualSpacing/>
              <w:rPr>
                <w:rFonts w:cs="Arial"/>
              </w:rPr>
            </w:pPr>
            <w:r w:rsidRPr="008D08D7">
              <w:rPr>
                <w:rFonts w:cs="Arial"/>
              </w:rPr>
              <w:t>b) potrzeba wydatkowania środków została potwierdzona analizą potrzeb i trendów demograficznych w ujęciu terytorialnym (w perspektywie kolejnych 3 lat następujących po roku, w którym został ogłoszony konkurs);</w:t>
            </w:r>
          </w:p>
          <w:p w14:paraId="12612DC5" w14:textId="77777777" w:rsidR="005219A1" w:rsidRPr="008D08D7" w:rsidRDefault="005219A1" w:rsidP="001039FE">
            <w:pPr>
              <w:autoSpaceDE w:val="0"/>
              <w:autoSpaceDN w:val="0"/>
              <w:adjustRightInd w:val="0"/>
              <w:spacing w:before="0" w:after="0"/>
              <w:contextualSpacing/>
              <w:rPr>
                <w:rFonts w:cs="Arial"/>
              </w:rPr>
            </w:pPr>
            <w:r w:rsidRPr="008D08D7">
              <w:rPr>
                <w:rFonts w:cs="Arial"/>
              </w:rPr>
              <w:t>c) 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35258B99" w14:textId="77777777" w:rsidR="005219A1" w:rsidRPr="008D08D7" w:rsidRDefault="005219A1" w:rsidP="001039FE">
            <w:pPr>
              <w:autoSpaceDE w:val="0"/>
              <w:autoSpaceDN w:val="0"/>
              <w:adjustRightInd w:val="0"/>
              <w:spacing w:before="0" w:after="0"/>
              <w:contextualSpacing/>
              <w:rPr>
                <w:rFonts w:cs="Arial"/>
              </w:rPr>
            </w:pPr>
            <w:r w:rsidRPr="008D08D7">
              <w:rPr>
                <w:rFonts w:cs="Arial"/>
              </w:rPr>
              <w:t>d) ewentualna adaptacja infrastruktury opiekuńczej dla dzieci do lat 3 prowadzi do zwiększenia</w:t>
            </w:r>
          </w:p>
          <w:p w14:paraId="7C694CC9" w14:textId="77777777" w:rsidR="005219A1" w:rsidRPr="008D08D7" w:rsidRDefault="005219A1" w:rsidP="001039FE">
            <w:pPr>
              <w:autoSpaceDE w:val="0"/>
              <w:autoSpaceDN w:val="0"/>
              <w:adjustRightInd w:val="0"/>
              <w:spacing w:before="0" w:after="0"/>
              <w:contextualSpacing/>
              <w:rPr>
                <w:rFonts w:cs="Arial"/>
              </w:rPr>
            </w:pPr>
            <w:r w:rsidRPr="008D08D7">
              <w:rPr>
                <w:rFonts w:cs="Arial"/>
              </w:rPr>
              <w:t>liczby miejsc opieki prowadzonych przez daną instytucję publiczną lub niepubliczną.</w:t>
            </w:r>
          </w:p>
          <w:p w14:paraId="6EB3C3E9" w14:textId="77777777" w:rsidR="005219A1" w:rsidRPr="008D08D7" w:rsidRDefault="005219A1" w:rsidP="001039FE">
            <w:pPr>
              <w:autoSpaceDE w:val="0"/>
              <w:autoSpaceDN w:val="0"/>
              <w:adjustRightInd w:val="0"/>
              <w:spacing w:before="0" w:after="0"/>
              <w:contextualSpacing/>
              <w:rPr>
                <w:rFonts w:cs="Arial"/>
              </w:rPr>
            </w:pPr>
            <w:r w:rsidRPr="008D08D7">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016FBC75" w14:textId="77777777" w:rsidR="005219A1" w:rsidRPr="008D08D7" w:rsidRDefault="005219A1" w:rsidP="001039FE">
            <w:pPr>
              <w:autoSpaceDE w:val="0"/>
              <w:autoSpaceDN w:val="0"/>
              <w:adjustRightInd w:val="0"/>
              <w:spacing w:before="0" w:after="0"/>
              <w:contextualSpacing/>
              <w:rPr>
                <w:rFonts w:cs="Arial"/>
              </w:rPr>
            </w:pPr>
            <w:r w:rsidRPr="008D08D7">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shd w:val="clear" w:color="auto" w:fill="auto"/>
            <w:vAlign w:val="center"/>
          </w:tcPr>
          <w:p w14:paraId="369D7CE4" w14:textId="77777777" w:rsidR="005219A1" w:rsidRPr="008D08D7" w:rsidRDefault="005219A1" w:rsidP="001039FE">
            <w:pPr>
              <w:spacing w:before="0" w:after="0"/>
              <w:contextualSpacing/>
              <w:rPr>
                <w:rFonts w:cs="Arial"/>
              </w:rPr>
            </w:pPr>
            <w:r w:rsidRPr="008D08D7">
              <w:rPr>
                <w:rFonts w:cs="Arial"/>
              </w:rPr>
              <w:t>0/1, nie dotyczy</w:t>
            </w:r>
          </w:p>
        </w:tc>
      </w:tr>
    </w:tbl>
    <w:p w14:paraId="02D7B54E" w14:textId="23893CBF" w:rsidR="005219A1" w:rsidRDefault="005219A1">
      <w:pPr>
        <w:spacing w:before="120" w:after="120" w:line="276" w:lineRule="auto"/>
        <w:jc w:val="both"/>
        <w:rPr>
          <w:szCs w:val="24"/>
        </w:rPr>
      </w:pPr>
      <w:r>
        <w:rPr>
          <w:szCs w:val="24"/>
        </w:rPr>
        <w:br w:type="page"/>
      </w:r>
    </w:p>
    <w:p w14:paraId="1EC38B5C" w14:textId="52A36EF9" w:rsidR="00920F1F" w:rsidRPr="00CE0119" w:rsidRDefault="00920F1F" w:rsidP="00920F1F">
      <w:pPr>
        <w:pStyle w:val="Nagwek3"/>
        <w:rPr>
          <w:rFonts w:cs="Arial"/>
        </w:rPr>
      </w:pPr>
      <w:bookmarkStart w:id="106" w:name="_Toc457226183"/>
      <w:bookmarkStart w:id="107" w:name="_Toc457376933"/>
      <w:bookmarkStart w:id="108" w:name="_Toc457381505"/>
      <w:bookmarkStart w:id="109" w:name="_Toc457987782"/>
      <w:bookmarkStart w:id="110" w:name="_Toc462147145"/>
      <w:bookmarkStart w:id="111" w:name="_Toc131078482"/>
      <w:r w:rsidRPr="00CE0119">
        <w:rPr>
          <w:rFonts w:cs="Arial"/>
        </w:rPr>
        <w:lastRenderedPageBreak/>
        <w:t>Oś priorytetowa IX – Wspieranie włączenia społecznego i walka z ubóstwem</w:t>
      </w:r>
      <w:bookmarkEnd w:id="106"/>
      <w:bookmarkEnd w:id="107"/>
      <w:bookmarkEnd w:id="108"/>
      <w:bookmarkEnd w:id="109"/>
      <w:bookmarkEnd w:id="110"/>
      <w:bookmarkEnd w:id="111"/>
    </w:p>
    <w:p w14:paraId="0DE0F096" w14:textId="0012DA80" w:rsidR="00920F1F" w:rsidRPr="00CE0119" w:rsidRDefault="00920F1F" w:rsidP="00844A72">
      <w:pPr>
        <w:pStyle w:val="Nagwek4"/>
        <w:rPr>
          <w:rFonts w:cs="Arial"/>
        </w:rPr>
      </w:pPr>
      <w:bookmarkStart w:id="112" w:name="_Toc457226184"/>
      <w:bookmarkStart w:id="113" w:name="_Toc457376934"/>
      <w:bookmarkStart w:id="114" w:name="_Toc457381506"/>
      <w:bookmarkStart w:id="115" w:name="_Toc457987783"/>
      <w:bookmarkStart w:id="116" w:name="_Toc462147146"/>
      <w:bookmarkStart w:id="117" w:name="_Toc131078483"/>
      <w:r w:rsidRPr="00CE0119">
        <w:rPr>
          <w:rFonts w:cs="Arial"/>
        </w:rPr>
        <w:t>Działanie 9.1 – Aktywizacja społeczno – zawodowa osób wykluczonych i przeciwdziałanie wykluczeniu społecznemu</w:t>
      </w:r>
      <w:bookmarkEnd w:id="112"/>
      <w:bookmarkEnd w:id="113"/>
      <w:bookmarkEnd w:id="114"/>
      <w:bookmarkEnd w:id="115"/>
      <w:bookmarkEnd w:id="116"/>
      <w:bookmarkEnd w:id="117"/>
    </w:p>
    <w:p w14:paraId="4FCE9713" w14:textId="3D7B1204" w:rsidR="0011564B" w:rsidRPr="00CE0119" w:rsidRDefault="0011564B" w:rsidP="00920F1F">
      <w:pPr>
        <w:pStyle w:val="Nagwek5"/>
        <w:rPr>
          <w:rFonts w:cs="Arial"/>
        </w:rPr>
      </w:pPr>
      <w:bookmarkStart w:id="118" w:name="_Toc457226185"/>
      <w:bookmarkStart w:id="119" w:name="_Toc457376935"/>
      <w:bookmarkStart w:id="120" w:name="_Toc457381507"/>
      <w:bookmarkStart w:id="121" w:name="_Toc457987784"/>
      <w:bookmarkStart w:id="122" w:name="_Toc462147147"/>
      <w:bookmarkStart w:id="123" w:name="_Toc131078484"/>
      <w:r w:rsidRPr="00CE0119">
        <w:rPr>
          <w:rFonts w:cs="Arial"/>
        </w:rPr>
        <w:t>Działanie 9.1 (9i)</w:t>
      </w:r>
      <w:r w:rsidR="004B3C0D" w:rsidRPr="00CE0119">
        <w:rPr>
          <w:rFonts w:cs="Arial"/>
        </w:rPr>
        <w:t xml:space="preserve"> - t</w:t>
      </w:r>
      <w:r w:rsidRPr="00CE0119">
        <w:rPr>
          <w:rFonts w:cs="Arial"/>
        </w:rPr>
        <w:t>yp projektu</w:t>
      </w:r>
      <w:r w:rsidR="004B3C0D" w:rsidRPr="00CE0119">
        <w:rPr>
          <w:rFonts w:cs="Arial"/>
        </w:rPr>
        <w:t>:</w:t>
      </w:r>
      <w:r w:rsidRPr="00CE0119">
        <w:rPr>
          <w:rFonts w:cs="Arial"/>
        </w:rPr>
        <w:t xml:space="preserve"> </w:t>
      </w:r>
      <w:r w:rsidR="004B3C0D" w:rsidRPr="00CE0119">
        <w:rPr>
          <w:rFonts w:cs="Arial"/>
        </w:rPr>
        <w:t>„W</w:t>
      </w:r>
      <w:r w:rsidRPr="00CE0119">
        <w:rPr>
          <w:rFonts w:cs="Arial"/>
        </w:rPr>
        <w:t>sparcie rodzin wielodzietnych, ubogich rodzin z dziećmi, rodzin z osobami starszymi, rodzin z</w:t>
      </w:r>
      <w:r w:rsidR="00C944D1" w:rsidRPr="00CE0119">
        <w:rPr>
          <w:rFonts w:cs="Arial"/>
        </w:rPr>
        <w:t xml:space="preserve"> </w:t>
      </w:r>
      <w:r w:rsidRPr="00CE0119">
        <w:rPr>
          <w:rFonts w:cs="Arial"/>
        </w:rPr>
        <w:t>osobami z niepełnosprawnościami oraz rodzin z innymi osobami zależnymi i rodziców samotnie wychowujących dzieci.</w:t>
      </w:r>
      <w:bookmarkEnd w:id="118"/>
      <w:bookmarkEnd w:id="119"/>
      <w:bookmarkEnd w:id="120"/>
      <w:bookmarkEnd w:id="121"/>
      <w:bookmarkEnd w:id="122"/>
      <w:bookmarkEnd w:id="123"/>
    </w:p>
    <w:p w14:paraId="0F0F0163" w14:textId="46681209" w:rsidR="00704662" w:rsidRPr="00DD0841" w:rsidRDefault="00704662"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e za kryterium dla Działania 9.1 (9i) - typ projektu: „Wsparcie rodzin wielodzietnych, ubogich rodzin z dziećmi, rodzin z osobami starszymi, rodzin z osobami z niepełnosprawnościami oraz rodzin z innymi osobami zależnymi i rodziców samotnie wychowujących dzieci."/>
      </w:tblPr>
      <w:tblGrid>
        <w:gridCol w:w="517"/>
        <w:gridCol w:w="4299"/>
        <w:gridCol w:w="8046"/>
        <w:gridCol w:w="1161"/>
      </w:tblGrid>
      <w:tr w:rsidR="0011564B" w:rsidRPr="00F82DD8" w14:paraId="2B23A640" w14:textId="77777777" w:rsidTr="00CE5C93">
        <w:trPr>
          <w:trHeight w:val="606"/>
          <w:tblHeader/>
        </w:trPr>
        <w:tc>
          <w:tcPr>
            <w:tcW w:w="184" w:type="pct"/>
            <w:vAlign w:val="center"/>
          </w:tcPr>
          <w:p w14:paraId="43869A68" w14:textId="19F47B7B" w:rsidR="0011564B" w:rsidRPr="00535CB6" w:rsidRDefault="0011564B" w:rsidP="001039FE">
            <w:pPr>
              <w:contextualSpacing/>
              <w:rPr>
                <w:rFonts w:cs="Arial"/>
              </w:rPr>
            </w:pPr>
            <w:r w:rsidRPr="00535CB6">
              <w:rPr>
                <w:rFonts w:cs="Arial"/>
                <w:b/>
                <w:bCs/>
              </w:rPr>
              <w:t>Lp.</w:t>
            </w:r>
          </w:p>
        </w:tc>
        <w:tc>
          <w:tcPr>
            <w:tcW w:w="1533" w:type="pct"/>
            <w:vAlign w:val="center"/>
          </w:tcPr>
          <w:p w14:paraId="1DDE4DD7" w14:textId="77777777" w:rsidR="0011564B" w:rsidRPr="00535CB6" w:rsidRDefault="0011564B" w:rsidP="001039FE">
            <w:pPr>
              <w:contextualSpacing/>
              <w:rPr>
                <w:rFonts w:cs="Arial"/>
              </w:rPr>
            </w:pPr>
            <w:r w:rsidRPr="00535CB6">
              <w:rPr>
                <w:rFonts w:cs="Arial"/>
                <w:b/>
                <w:bCs/>
              </w:rPr>
              <w:t>Kryterium</w:t>
            </w:r>
          </w:p>
        </w:tc>
        <w:tc>
          <w:tcPr>
            <w:tcW w:w="2869" w:type="pct"/>
            <w:vAlign w:val="center"/>
          </w:tcPr>
          <w:p w14:paraId="745D0493" w14:textId="77777777" w:rsidR="0011564B" w:rsidRPr="00535CB6" w:rsidRDefault="0011564B" w:rsidP="001039FE">
            <w:pPr>
              <w:contextualSpacing/>
              <w:rPr>
                <w:rFonts w:cs="Arial"/>
              </w:rPr>
            </w:pPr>
            <w:r w:rsidRPr="00535CB6">
              <w:rPr>
                <w:rFonts w:cs="Arial"/>
                <w:b/>
                <w:bCs/>
              </w:rPr>
              <w:t>Opis kryterium</w:t>
            </w:r>
          </w:p>
        </w:tc>
        <w:tc>
          <w:tcPr>
            <w:tcW w:w="414" w:type="pct"/>
            <w:vAlign w:val="center"/>
          </w:tcPr>
          <w:p w14:paraId="2F856294" w14:textId="77777777" w:rsidR="0011564B" w:rsidRPr="00535CB6" w:rsidRDefault="0011564B" w:rsidP="001039FE">
            <w:pPr>
              <w:contextualSpacing/>
              <w:rPr>
                <w:rFonts w:cs="Arial"/>
              </w:rPr>
            </w:pPr>
            <w:r w:rsidRPr="00535CB6">
              <w:rPr>
                <w:rFonts w:cs="Arial"/>
                <w:b/>
                <w:bCs/>
              </w:rPr>
              <w:t>Punktacja</w:t>
            </w:r>
          </w:p>
        </w:tc>
      </w:tr>
      <w:tr w:rsidR="0011564B" w:rsidRPr="00F82DD8" w14:paraId="1E2949F6" w14:textId="77777777" w:rsidTr="00CE5C93">
        <w:tc>
          <w:tcPr>
            <w:tcW w:w="184" w:type="pct"/>
            <w:vAlign w:val="center"/>
          </w:tcPr>
          <w:p w14:paraId="11ADC0F7" w14:textId="77777777" w:rsidR="0011564B" w:rsidRPr="00535CB6" w:rsidRDefault="0011564B" w:rsidP="001039FE">
            <w:pPr>
              <w:contextualSpacing/>
              <w:rPr>
                <w:rFonts w:cs="Arial"/>
              </w:rPr>
            </w:pPr>
            <w:r w:rsidRPr="00535CB6">
              <w:rPr>
                <w:rFonts w:cs="Arial"/>
                <w:bCs/>
              </w:rPr>
              <w:t xml:space="preserve">1. </w:t>
            </w:r>
          </w:p>
        </w:tc>
        <w:tc>
          <w:tcPr>
            <w:tcW w:w="1533" w:type="pct"/>
            <w:shd w:val="clear" w:color="auto" w:fill="auto"/>
            <w:vAlign w:val="center"/>
          </w:tcPr>
          <w:p w14:paraId="51D083CB" w14:textId="4E8AB3A5" w:rsidR="0011564B" w:rsidRPr="00535CB6" w:rsidRDefault="0011564B" w:rsidP="001039FE">
            <w:pPr>
              <w:contextualSpacing/>
              <w:rPr>
                <w:rFonts w:cs="Arial"/>
              </w:rPr>
            </w:pPr>
            <w:r w:rsidRPr="00535CB6">
              <w:rPr>
                <w:rFonts w:cs="Arial"/>
                <w:bCs/>
              </w:rPr>
              <w:t>Wnioskodawca zapewnia, że wsparcie rodzin odbywa się na podstawie</w:t>
            </w:r>
            <w:r w:rsidRPr="00535CB6">
              <w:rPr>
                <w:rFonts w:cs="Arial"/>
              </w:rPr>
              <w:t xml:space="preserve"> </w:t>
            </w:r>
            <w:r w:rsidRPr="00535CB6">
              <w:rPr>
                <w:rFonts w:cs="Arial"/>
                <w:bCs/>
              </w:rPr>
              <w:t>ścieżki stworzonej indywidualnie dla każdej rodziny, z uwzględnieniem diagnozy sytuacji problemowej lub zagrożenia sytuacją problemową, zasobów, potencjału, predyspozycji, potrzeb.</w:t>
            </w:r>
          </w:p>
        </w:tc>
        <w:tc>
          <w:tcPr>
            <w:tcW w:w="2869" w:type="pct"/>
            <w:shd w:val="clear" w:color="auto" w:fill="auto"/>
            <w:vAlign w:val="center"/>
          </w:tcPr>
          <w:p w14:paraId="475CE833" w14:textId="77777777" w:rsidR="0011564B" w:rsidRPr="00535CB6" w:rsidRDefault="0011564B" w:rsidP="001039FE">
            <w:pPr>
              <w:contextualSpacing/>
              <w:rPr>
                <w:rFonts w:cs="Arial"/>
              </w:rPr>
            </w:pPr>
            <w:r w:rsidRPr="00535CB6">
              <w:rPr>
                <w:rFonts w:cs="Arial"/>
                <w:bCs/>
              </w:rPr>
              <w:t xml:space="preserve">Spełnienie kryterium będzie oceniane na podstawie deklaracji Wnioskodawcy. Kryterium wynika z </w:t>
            </w:r>
            <w:r w:rsidRPr="00535CB6">
              <w:rPr>
                <w:rFonts w:cs="Arial"/>
                <w:bCs/>
                <w:iCs/>
              </w:rPr>
              <w:t>Wytycznych w zakresie realizacji przedsięwzięć w obszarze włączenia społecznego i zwalczania ubóstwa</w:t>
            </w:r>
            <w:r w:rsidRPr="00535CB6">
              <w:rPr>
                <w:rFonts w:cs="Arial"/>
                <w:bCs/>
              </w:rPr>
              <w:t>.</w:t>
            </w:r>
          </w:p>
          <w:p w14:paraId="5244C41E" w14:textId="7E19235D" w:rsidR="0011564B" w:rsidRPr="00535CB6" w:rsidRDefault="0011564B" w:rsidP="001039FE">
            <w:pPr>
              <w:contextualSpacing/>
              <w:rPr>
                <w:rFonts w:cs="Arial"/>
              </w:rPr>
            </w:pPr>
            <w:r w:rsidRPr="00535CB6">
              <w:rPr>
                <w:rFonts w:cs="Arial"/>
                <w:bCs/>
              </w:rPr>
              <w:t>Spełnienie kryterium jest warunkiem koniecznym do otrzymania dofinansowania. Ocena kryterium jest 0/1. Uzyskanie oceny „0” jest jedno</w:t>
            </w:r>
            <w:r w:rsidR="009821DE" w:rsidRPr="00535CB6">
              <w:rPr>
                <w:rFonts w:cs="Arial"/>
                <w:bCs/>
              </w:rPr>
              <w:t>znaczne z odrzuceniem projektu.</w:t>
            </w:r>
          </w:p>
        </w:tc>
        <w:tc>
          <w:tcPr>
            <w:tcW w:w="414" w:type="pct"/>
            <w:vAlign w:val="center"/>
          </w:tcPr>
          <w:p w14:paraId="332499B3" w14:textId="77777777" w:rsidR="0011564B" w:rsidRPr="00535CB6" w:rsidRDefault="0011564B" w:rsidP="001039FE">
            <w:pPr>
              <w:contextualSpacing/>
              <w:rPr>
                <w:rFonts w:cs="Arial"/>
              </w:rPr>
            </w:pPr>
            <w:r w:rsidRPr="00535CB6">
              <w:rPr>
                <w:rFonts w:cs="Arial"/>
                <w:bCs/>
              </w:rPr>
              <w:t>0/1</w:t>
            </w:r>
          </w:p>
        </w:tc>
      </w:tr>
      <w:tr w:rsidR="0011564B" w:rsidRPr="00F82DD8" w14:paraId="36430A50" w14:textId="77777777" w:rsidTr="00CE5C93">
        <w:tc>
          <w:tcPr>
            <w:tcW w:w="184" w:type="pct"/>
            <w:vAlign w:val="center"/>
          </w:tcPr>
          <w:p w14:paraId="7A30D65E" w14:textId="31F98941" w:rsidR="0011564B" w:rsidRPr="00535CB6" w:rsidRDefault="0011564B" w:rsidP="001039FE">
            <w:pPr>
              <w:contextualSpacing/>
              <w:rPr>
                <w:rFonts w:cs="Arial"/>
              </w:rPr>
            </w:pPr>
            <w:r w:rsidRPr="00535CB6">
              <w:rPr>
                <w:rFonts w:cs="Arial"/>
              </w:rPr>
              <w:t>2</w:t>
            </w:r>
            <w:r w:rsidR="004930AA" w:rsidRPr="00535CB6">
              <w:rPr>
                <w:rFonts w:cs="Arial"/>
              </w:rPr>
              <w:t>.</w:t>
            </w:r>
          </w:p>
        </w:tc>
        <w:tc>
          <w:tcPr>
            <w:tcW w:w="1533" w:type="pct"/>
            <w:shd w:val="clear" w:color="auto" w:fill="auto"/>
            <w:vAlign w:val="center"/>
          </w:tcPr>
          <w:p w14:paraId="3E9CCAD6" w14:textId="4E8E922D" w:rsidR="0011564B" w:rsidRPr="00535CB6" w:rsidRDefault="0011564B" w:rsidP="001039FE">
            <w:pPr>
              <w:contextualSpacing/>
              <w:rPr>
                <w:rFonts w:cs="Arial"/>
              </w:rPr>
            </w:pPr>
            <w:r w:rsidRPr="00535CB6">
              <w:rPr>
                <w:rFonts w:cs="Arial"/>
                <w:bCs/>
              </w:rPr>
              <w:t>Okres realizacji projektu nie przekracza 24 miesięcy.</w:t>
            </w:r>
          </w:p>
        </w:tc>
        <w:tc>
          <w:tcPr>
            <w:tcW w:w="2869" w:type="pct"/>
            <w:shd w:val="clear" w:color="auto" w:fill="auto"/>
            <w:vAlign w:val="center"/>
          </w:tcPr>
          <w:p w14:paraId="201E42CB" w14:textId="77777777" w:rsidR="0011564B" w:rsidRPr="00535CB6" w:rsidRDefault="0011564B" w:rsidP="001039FE">
            <w:pPr>
              <w:contextualSpacing/>
              <w:rPr>
                <w:rFonts w:cs="Arial"/>
              </w:rPr>
            </w:pPr>
            <w:r w:rsidRPr="00535CB6">
              <w:rPr>
                <w:rFonts w:cs="Arial"/>
                <w:bCs/>
              </w:rPr>
              <w:t>Spełnienie kryterium będzie oceniane na podstawie harmonogramu realizacji projektu i budżetu projektu.</w:t>
            </w:r>
          </w:p>
          <w:p w14:paraId="43F5316C" w14:textId="4CC0685F" w:rsidR="0011564B" w:rsidRPr="00535CB6" w:rsidRDefault="0011564B" w:rsidP="001039FE">
            <w:pPr>
              <w:contextualSpacing/>
              <w:rPr>
                <w:rFonts w:cs="Arial"/>
              </w:rPr>
            </w:pPr>
            <w:r w:rsidRPr="00535CB6">
              <w:rPr>
                <w:rFonts w:cs="Arial"/>
                <w:bCs/>
              </w:rPr>
              <w:t>Spełnienie kryterium jest warunkiem koniecznym do otrzymania dofinansowania. Ocena kryterium jest 0/1. Uzyskanie oceny „0” jest jedno</w:t>
            </w:r>
            <w:r w:rsidR="009676DE" w:rsidRPr="00535CB6">
              <w:rPr>
                <w:rFonts w:cs="Arial"/>
                <w:bCs/>
              </w:rPr>
              <w:t>znaczne z odrzuceniem projektu.</w:t>
            </w:r>
          </w:p>
        </w:tc>
        <w:tc>
          <w:tcPr>
            <w:tcW w:w="414" w:type="pct"/>
            <w:vAlign w:val="center"/>
          </w:tcPr>
          <w:p w14:paraId="3075E79C" w14:textId="77777777" w:rsidR="0011564B" w:rsidRPr="00535CB6" w:rsidRDefault="0011564B" w:rsidP="001039FE">
            <w:pPr>
              <w:contextualSpacing/>
              <w:rPr>
                <w:rFonts w:cs="Arial"/>
              </w:rPr>
            </w:pPr>
            <w:r w:rsidRPr="00535CB6">
              <w:rPr>
                <w:rFonts w:cs="Arial"/>
                <w:bCs/>
              </w:rPr>
              <w:t>0/1</w:t>
            </w:r>
          </w:p>
        </w:tc>
      </w:tr>
      <w:tr w:rsidR="0011564B" w:rsidRPr="00F82DD8" w14:paraId="534B7B11" w14:textId="77777777" w:rsidTr="00CE5C93">
        <w:tc>
          <w:tcPr>
            <w:tcW w:w="184" w:type="pct"/>
            <w:vAlign w:val="center"/>
          </w:tcPr>
          <w:p w14:paraId="44EF7335" w14:textId="77777777" w:rsidR="0011564B" w:rsidRPr="00535CB6" w:rsidRDefault="0011564B" w:rsidP="001039FE">
            <w:pPr>
              <w:contextualSpacing/>
              <w:rPr>
                <w:rFonts w:cs="Arial"/>
              </w:rPr>
            </w:pPr>
            <w:r w:rsidRPr="00535CB6">
              <w:rPr>
                <w:rFonts w:cs="Arial"/>
              </w:rPr>
              <w:t xml:space="preserve">3. </w:t>
            </w:r>
          </w:p>
        </w:tc>
        <w:tc>
          <w:tcPr>
            <w:tcW w:w="1533" w:type="pct"/>
            <w:shd w:val="clear" w:color="auto" w:fill="auto"/>
            <w:vAlign w:val="center"/>
          </w:tcPr>
          <w:p w14:paraId="3123916B" w14:textId="3A1A9EFA" w:rsidR="0011564B" w:rsidRPr="00535CB6" w:rsidRDefault="0011564B" w:rsidP="001039FE">
            <w:pPr>
              <w:contextualSpacing/>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869" w:type="pct"/>
            <w:shd w:val="clear" w:color="auto" w:fill="auto"/>
            <w:vAlign w:val="center"/>
          </w:tcPr>
          <w:p w14:paraId="3C8E958E" w14:textId="256EB587" w:rsidR="0011564B" w:rsidRPr="00535CB6" w:rsidRDefault="0011564B" w:rsidP="001039FE">
            <w:pPr>
              <w:contextualSpacing/>
              <w:rPr>
                <w:rFonts w:cs="Arial"/>
              </w:rPr>
            </w:pPr>
            <w:r w:rsidRPr="00535CB6">
              <w:rPr>
                <w:rFonts w:cs="Arial"/>
              </w:rPr>
              <w:t xml:space="preserve">Spełnienie kryterium będzie oceniane na podstawie deklaracji Wnioskodawcy. Kryterium ma zapewnić skoordynowanie i komplementarność realizacji projektów na danym terytorium i wynika z </w:t>
            </w:r>
            <w:r w:rsidRPr="00535CB6">
              <w:rPr>
                <w:rFonts w:cs="Arial"/>
                <w:iCs/>
              </w:rPr>
              <w:t>Wytycznych w zakresie realizacji przedsięwzięć w obszarze włączenia społecznego</w:t>
            </w:r>
            <w:r w:rsidRPr="00535CB6">
              <w:rPr>
                <w:rFonts w:cs="Arial"/>
              </w:rPr>
              <w:t xml:space="preserve"> i zwalczania ubóstwa.</w:t>
            </w:r>
          </w:p>
          <w:p w14:paraId="450C40B4" w14:textId="77777777" w:rsidR="0011564B" w:rsidRPr="00535CB6" w:rsidRDefault="0011564B" w:rsidP="001039FE">
            <w:pPr>
              <w:contextualSpacing/>
              <w:rPr>
                <w:rFonts w:cs="Arial"/>
              </w:rPr>
            </w:pPr>
            <w:r w:rsidRPr="00535CB6">
              <w:rPr>
                <w:rFonts w:cs="Arial"/>
              </w:rPr>
              <w:t>Spełnienie kryterium jest warunkiem koniecznym do otrzymania dofinansowania. Ocena kryterium jest 0/1. Uzyskanie oceny „0” jest jednoznaczne z odrzuceniem projektu.</w:t>
            </w:r>
          </w:p>
          <w:p w14:paraId="021B0440" w14:textId="6419F151" w:rsidR="0011564B" w:rsidRPr="00535CB6" w:rsidRDefault="0011564B" w:rsidP="001039FE">
            <w:pPr>
              <w:contextualSpacing/>
              <w:rPr>
                <w:rFonts w:cs="Arial"/>
              </w:rPr>
            </w:pPr>
            <w:r w:rsidRPr="00535CB6">
              <w:rPr>
                <w:rFonts w:cs="Arial"/>
              </w:rPr>
              <w:t>W przypadku gdy w projekcie nie przewidziano działań, o których mowa w treści kryterium, w karcie oceny wniosku powinna zostać zazn</w:t>
            </w:r>
            <w:r w:rsidR="009676DE" w:rsidRPr="00535CB6">
              <w:rPr>
                <w:rFonts w:cs="Arial"/>
              </w:rPr>
              <w:t>aczona odpowiedź „Nie dotyczy”.</w:t>
            </w:r>
          </w:p>
        </w:tc>
        <w:tc>
          <w:tcPr>
            <w:tcW w:w="414" w:type="pct"/>
            <w:vAlign w:val="center"/>
          </w:tcPr>
          <w:p w14:paraId="617EA9F8" w14:textId="77777777" w:rsidR="0011564B" w:rsidRPr="00535CB6" w:rsidRDefault="0011564B" w:rsidP="001039FE">
            <w:pPr>
              <w:contextualSpacing/>
              <w:rPr>
                <w:rFonts w:cs="Arial"/>
              </w:rPr>
            </w:pPr>
            <w:r w:rsidRPr="00535CB6">
              <w:rPr>
                <w:rFonts w:cs="Arial"/>
              </w:rPr>
              <w:t>0/1</w:t>
            </w:r>
          </w:p>
        </w:tc>
      </w:tr>
      <w:tr w:rsidR="0011564B" w:rsidRPr="00F82DD8" w14:paraId="7DA7C0E3" w14:textId="77777777" w:rsidTr="00C8557D">
        <w:trPr>
          <w:trHeight w:val="4195"/>
        </w:trPr>
        <w:tc>
          <w:tcPr>
            <w:tcW w:w="184" w:type="pct"/>
            <w:vAlign w:val="center"/>
          </w:tcPr>
          <w:p w14:paraId="11BD2235" w14:textId="77777777" w:rsidR="0011564B" w:rsidRPr="00535CB6" w:rsidRDefault="0011564B" w:rsidP="001039FE">
            <w:pPr>
              <w:contextualSpacing/>
              <w:rPr>
                <w:rFonts w:cs="Arial"/>
              </w:rPr>
            </w:pPr>
            <w:r w:rsidRPr="00535CB6">
              <w:rPr>
                <w:rFonts w:cs="Arial"/>
              </w:rPr>
              <w:lastRenderedPageBreak/>
              <w:t xml:space="preserve">4. </w:t>
            </w:r>
          </w:p>
        </w:tc>
        <w:tc>
          <w:tcPr>
            <w:tcW w:w="1533" w:type="pct"/>
            <w:shd w:val="clear" w:color="auto" w:fill="auto"/>
            <w:vAlign w:val="center"/>
          </w:tcPr>
          <w:p w14:paraId="1FD5F55E" w14:textId="77777777" w:rsidR="0011564B" w:rsidRPr="00535CB6" w:rsidRDefault="0011564B" w:rsidP="001039FE">
            <w:pPr>
              <w:contextualSpacing/>
              <w:rPr>
                <w:rFonts w:cs="Arial"/>
              </w:rPr>
            </w:pPr>
            <w:r w:rsidRPr="00535CB6">
              <w:rPr>
                <w:rFonts w:cs="Arial"/>
                <w:bCs/>
              </w:rPr>
              <w:t>W przypadku gdy projekt obejmuje realizację działań w placówkach wsparcia dziennego w formie opiekuńczej lub placówkach prowadzonych w formie pracy podwórkowej, Wnioskodawca zapewnia, że realizowane są zajęcia rozwijające co najmniej dwie z ośmiu kompetencji kluczowych:</w:t>
            </w:r>
          </w:p>
          <w:p w14:paraId="6E32CDC5" w14:textId="77777777" w:rsidR="0011564B" w:rsidRPr="00535CB6" w:rsidRDefault="0011564B" w:rsidP="001039FE">
            <w:pPr>
              <w:numPr>
                <w:ilvl w:val="0"/>
                <w:numId w:val="6"/>
              </w:numPr>
              <w:tabs>
                <w:tab w:val="clear" w:pos="720"/>
                <w:tab w:val="num" w:pos="449"/>
              </w:tabs>
              <w:ind w:left="448" w:hanging="425"/>
              <w:contextualSpacing/>
              <w:rPr>
                <w:rFonts w:cs="Arial"/>
              </w:rPr>
            </w:pPr>
            <w:r w:rsidRPr="00535CB6">
              <w:rPr>
                <w:rFonts w:cs="Arial"/>
                <w:bCs/>
              </w:rPr>
              <w:t>porozumiewanie się w języku ojczystym,</w:t>
            </w:r>
          </w:p>
          <w:p w14:paraId="2E0CE85E" w14:textId="77777777" w:rsidR="0011564B" w:rsidRPr="00535CB6" w:rsidRDefault="0011564B" w:rsidP="001039FE">
            <w:pPr>
              <w:numPr>
                <w:ilvl w:val="0"/>
                <w:numId w:val="6"/>
              </w:numPr>
              <w:tabs>
                <w:tab w:val="clear" w:pos="720"/>
                <w:tab w:val="num" w:pos="449"/>
              </w:tabs>
              <w:ind w:left="448" w:hanging="425"/>
              <w:contextualSpacing/>
              <w:rPr>
                <w:rFonts w:cs="Arial"/>
              </w:rPr>
            </w:pPr>
            <w:r w:rsidRPr="00535CB6">
              <w:rPr>
                <w:rFonts w:cs="Arial"/>
                <w:bCs/>
              </w:rPr>
              <w:t>porozumiewanie się w językach obcych;</w:t>
            </w:r>
          </w:p>
          <w:p w14:paraId="403B23E8" w14:textId="77777777" w:rsidR="0011564B" w:rsidRPr="00535CB6" w:rsidRDefault="0011564B" w:rsidP="001039FE">
            <w:pPr>
              <w:numPr>
                <w:ilvl w:val="0"/>
                <w:numId w:val="6"/>
              </w:numPr>
              <w:tabs>
                <w:tab w:val="clear" w:pos="720"/>
                <w:tab w:val="num" w:pos="449"/>
              </w:tabs>
              <w:ind w:left="448" w:hanging="425"/>
              <w:contextualSpacing/>
              <w:rPr>
                <w:rFonts w:cs="Arial"/>
              </w:rPr>
            </w:pPr>
            <w:r w:rsidRPr="00535CB6">
              <w:rPr>
                <w:rFonts w:cs="Arial"/>
                <w:bCs/>
              </w:rPr>
              <w:t>kompetencje matematyczne i podstawowe kompetencje naukowo-techniczne;</w:t>
            </w:r>
          </w:p>
          <w:p w14:paraId="37DD593E" w14:textId="77777777" w:rsidR="0011564B" w:rsidRPr="00535CB6" w:rsidRDefault="0011564B" w:rsidP="001039FE">
            <w:pPr>
              <w:numPr>
                <w:ilvl w:val="0"/>
                <w:numId w:val="6"/>
              </w:numPr>
              <w:tabs>
                <w:tab w:val="clear" w:pos="720"/>
                <w:tab w:val="num" w:pos="449"/>
              </w:tabs>
              <w:ind w:left="448" w:hanging="425"/>
              <w:contextualSpacing/>
              <w:rPr>
                <w:rFonts w:cs="Arial"/>
              </w:rPr>
            </w:pPr>
            <w:r w:rsidRPr="00535CB6">
              <w:rPr>
                <w:rFonts w:cs="Arial"/>
                <w:bCs/>
              </w:rPr>
              <w:t>kompetencje informatyczne;</w:t>
            </w:r>
          </w:p>
          <w:p w14:paraId="41B570D2" w14:textId="77777777" w:rsidR="0011564B" w:rsidRPr="00535CB6" w:rsidRDefault="0011564B" w:rsidP="001039FE">
            <w:pPr>
              <w:numPr>
                <w:ilvl w:val="0"/>
                <w:numId w:val="6"/>
              </w:numPr>
              <w:tabs>
                <w:tab w:val="clear" w:pos="720"/>
                <w:tab w:val="num" w:pos="449"/>
              </w:tabs>
              <w:ind w:left="448" w:hanging="425"/>
              <w:contextualSpacing/>
              <w:rPr>
                <w:rFonts w:cs="Arial"/>
              </w:rPr>
            </w:pPr>
            <w:r w:rsidRPr="00535CB6">
              <w:rPr>
                <w:rFonts w:cs="Arial"/>
                <w:bCs/>
              </w:rPr>
              <w:t>umiejętność uczenia się;</w:t>
            </w:r>
          </w:p>
          <w:p w14:paraId="68B60533" w14:textId="77777777" w:rsidR="0011564B" w:rsidRPr="00535CB6" w:rsidRDefault="0011564B" w:rsidP="001039FE">
            <w:pPr>
              <w:numPr>
                <w:ilvl w:val="0"/>
                <w:numId w:val="6"/>
              </w:numPr>
              <w:tabs>
                <w:tab w:val="clear" w:pos="720"/>
                <w:tab w:val="num" w:pos="449"/>
              </w:tabs>
              <w:ind w:left="448" w:hanging="425"/>
              <w:contextualSpacing/>
              <w:rPr>
                <w:rFonts w:cs="Arial"/>
              </w:rPr>
            </w:pPr>
            <w:r w:rsidRPr="00535CB6">
              <w:rPr>
                <w:rFonts w:cs="Arial"/>
                <w:bCs/>
              </w:rPr>
              <w:t>kompetencje społeczne i obywatelskie;</w:t>
            </w:r>
          </w:p>
          <w:p w14:paraId="29F2585C" w14:textId="77777777" w:rsidR="0011564B" w:rsidRPr="00535CB6" w:rsidRDefault="0011564B" w:rsidP="001039FE">
            <w:pPr>
              <w:numPr>
                <w:ilvl w:val="0"/>
                <w:numId w:val="6"/>
              </w:numPr>
              <w:tabs>
                <w:tab w:val="clear" w:pos="720"/>
                <w:tab w:val="num" w:pos="449"/>
              </w:tabs>
              <w:ind w:left="448" w:hanging="425"/>
              <w:contextualSpacing/>
              <w:rPr>
                <w:rFonts w:cs="Arial"/>
              </w:rPr>
            </w:pPr>
            <w:r w:rsidRPr="00535CB6">
              <w:rPr>
                <w:rFonts w:cs="Arial"/>
                <w:bCs/>
              </w:rPr>
              <w:t>inicjatywność i przedsiębiorczość;</w:t>
            </w:r>
          </w:p>
          <w:p w14:paraId="51348B4D" w14:textId="3C0ECA4F" w:rsidR="0011564B" w:rsidRPr="00535CB6" w:rsidRDefault="0011564B" w:rsidP="001039FE">
            <w:pPr>
              <w:numPr>
                <w:ilvl w:val="0"/>
                <w:numId w:val="6"/>
              </w:numPr>
              <w:tabs>
                <w:tab w:val="clear" w:pos="720"/>
                <w:tab w:val="num" w:pos="449"/>
              </w:tabs>
              <w:ind w:left="448" w:hanging="425"/>
              <w:contextualSpacing/>
              <w:rPr>
                <w:rFonts w:cs="Arial"/>
              </w:rPr>
            </w:pPr>
            <w:r w:rsidRPr="00535CB6">
              <w:rPr>
                <w:rFonts w:cs="Arial"/>
                <w:bCs/>
              </w:rPr>
              <w:t>świadomość i ekspresja kulturalna.</w:t>
            </w:r>
          </w:p>
        </w:tc>
        <w:tc>
          <w:tcPr>
            <w:tcW w:w="2869" w:type="pct"/>
            <w:shd w:val="clear" w:color="auto" w:fill="auto"/>
            <w:vAlign w:val="center"/>
          </w:tcPr>
          <w:p w14:paraId="67D0E68E" w14:textId="524BABE8" w:rsidR="0011564B" w:rsidRPr="00535CB6" w:rsidRDefault="0011564B" w:rsidP="001039FE">
            <w:pPr>
              <w:contextualSpacing/>
              <w:rPr>
                <w:rFonts w:cs="Arial"/>
              </w:rPr>
            </w:pPr>
            <w:r w:rsidRPr="00535CB6">
              <w:rPr>
                <w:rFonts w:cs="Arial"/>
                <w:bCs/>
              </w:rPr>
              <w:t>Spełnienie kryterium będzie oceniane na podstawie deklaracji Wnioskodawcy, a także na podstawie opisu zadań we wniosku o dofinansowanie projektu.</w:t>
            </w:r>
          </w:p>
          <w:p w14:paraId="5429D0C4" w14:textId="348240A5" w:rsidR="0011564B" w:rsidRPr="00535CB6" w:rsidRDefault="0011564B" w:rsidP="001039FE">
            <w:pPr>
              <w:contextualSpacing/>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w:t>
            </w:r>
            <w:r w:rsidRPr="00535CB6">
              <w:rPr>
                <w:rFonts w:cs="Arial"/>
                <w:bCs/>
              </w:rPr>
              <w:t>na podstawie Zaleceń Parlamentu Europejskiego i Rady z dnia 18</w:t>
            </w:r>
            <w:r w:rsidR="009821DE" w:rsidRPr="00535CB6">
              <w:rPr>
                <w:rFonts w:cs="Arial"/>
                <w:bCs/>
              </w:rPr>
              <w:t xml:space="preserve"> </w:t>
            </w:r>
            <w:r w:rsidRPr="00535CB6">
              <w:rPr>
                <w:rFonts w:cs="Arial"/>
                <w:bCs/>
              </w:rPr>
              <w:t>grudnia</w:t>
            </w:r>
            <w:r w:rsidR="009821DE" w:rsidRPr="00535CB6">
              <w:rPr>
                <w:rFonts w:cs="Arial"/>
                <w:bCs/>
              </w:rPr>
              <w:t xml:space="preserve"> </w:t>
            </w:r>
            <w:r w:rsidRPr="00535CB6">
              <w:rPr>
                <w:rFonts w:cs="Arial"/>
                <w:bCs/>
              </w:rPr>
              <w:t>2006 r. w sprawie kompetencji kluczowych w procesie uczenia się przez całe życie (2006/962/WE) (Dz. Urz. UE L 394 z 30.12.2006, str. 10)</w:t>
            </w:r>
          </w:p>
          <w:p w14:paraId="633AE0B8" w14:textId="77777777" w:rsidR="0011564B" w:rsidRPr="00535CB6" w:rsidRDefault="0011564B" w:rsidP="001039FE">
            <w:pPr>
              <w:contextualSpacing/>
              <w:rPr>
                <w:rFonts w:cs="Arial"/>
              </w:rPr>
            </w:pPr>
            <w:r w:rsidRPr="00535CB6">
              <w:rPr>
                <w:rFonts w:cs="Arial"/>
                <w:bCs/>
              </w:rPr>
              <w:t>Spełnienie kryterium jest warunkiem koniecznym do otrzymania dofinansowania. Ocena kryterium jest 0/1. Uzyskanie oceny „0” jest jednoznaczne z odrzuceniem projektu.</w:t>
            </w:r>
          </w:p>
          <w:p w14:paraId="64CBD3CD" w14:textId="1E74092D" w:rsidR="0011564B" w:rsidRPr="00535CB6" w:rsidRDefault="0011564B" w:rsidP="001039FE">
            <w:pPr>
              <w:contextualSpacing/>
              <w:rPr>
                <w:rFonts w:cs="Arial"/>
              </w:rPr>
            </w:pPr>
            <w:r w:rsidRPr="00535CB6">
              <w:rPr>
                <w:rFonts w:cs="Arial"/>
                <w:bCs/>
              </w:rPr>
              <w:t>W przypadku gdy w projekcie nie przewidziano działań, o których mowa w treści kryterium, w karcie oceny wniosku powinna zostać zaznaczona odpowiedź „Nie dotyczy”.</w:t>
            </w:r>
          </w:p>
        </w:tc>
        <w:tc>
          <w:tcPr>
            <w:tcW w:w="414" w:type="pct"/>
            <w:vAlign w:val="center"/>
          </w:tcPr>
          <w:p w14:paraId="7A893AF5" w14:textId="77777777" w:rsidR="0011564B" w:rsidRPr="00535CB6" w:rsidRDefault="0011564B" w:rsidP="001039FE">
            <w:pPr>
              <w:contextualSpacing/>
              <w:rPr>
                <w:rFonts w:cs="Arial"/>
              </w:rPr>
            </w:pPr>
            <w:r w:rsidRPr="00535CB6">
              <w:rPr>
                <w:rFonts w:cs="Arial"/>
              </w:rPr>
              <w:t>0/1</w:t>
            </w:r>
          </w:p>
        </w:tc>
      </w:tr>
      <w:tr w:rsidR="0011564B" w:rsidRPr="00F82DD8" w14:paraId="43E55232" w14:textId="77777777" w:rsidTr="00CE5C93">
        <w:tc>
          <w:tcPr>
            <w:tcW w:w="184" w:type="pct"/>
            <w:vAlign w:val="center"/>
          </w:tcPr>
          <w:p w14:paraId="279FB648" w14:textId="77777777" w:rsidR="0011564B" w:rsidRPr="00535CB6" w:rsidRDefault="0011564B" w:rsidP="001039FE">
            <w:pPr>
              <w:contextualSpacing/>
              <w:rPr>
                <w:rFonts w:cs="Arial"/>
              </w:rPr>
            </w:pPr>
            <w:r w:rsidRPr="00535CB6">
              <w:rPr>
                <w:rFonts w:cs="Arial"/>
              </w:rPr>
              <w:t xml:space="preserve">5. </w:t>
            </w:r>
          </w:p>
        </w:tc>
        <w:tc>
          <w:tcPr>
            <w:tcW w:w="1533" w:type="pct"/>
            <w:shd w:val="clear" w:color="auto" w:fill="auto"/>
            <w:vAlign w:val="center"/>
          </w:tcPr>
          <w:p w14:paraId="3520BEB3" w14:textId="6490B9F8" w:rsidR="0011564B" w:rsidRPr="00535CB6" w:rsidRDefault="0011564B" w:rsidP="001039FE">
            <w:pPr>
              <w:contextualSpacing/>
              <w:rPr>
                <w:rFonts w:cs="Arial"/>
              </w:rPr>
            </w:pPr>
            <w:r w:rsidRPr="00535CB6">
              <w:rPr>
                <w:rFonts w:cs="Arial"/>
              </w:rPr>
              <w:t>Wnioskodawca zapewnia co najmniej 5 % wkładu własnego. Wkład własny może wnieść Partner w projekcie.</w:t>
            </w:r>
          </w:p>
        </w:tc>
        <w:tc>
          <w:tcPr>
            <w:tcW w:w="2869" w:type="pct"/>
            <w:shd w:val="clear" w:color="auto" w:fill="auto"/>
            <w:vAlign w:val="center"/>
          </w:tcPr>
          <w:p w14:paraId="4440AB00" w14:textId="77777777" w:rsidR="0011564B" w:rsidRPr="00535CB6" w:rsidRDefault="0011564B" w:rsidP="001039FE">
            <w:pPr>
              <w:contextualSpacing/>
              <w:rPr>
                <w:rFonts w:cs="Arial"/>
              </w:rPr>
            </w:pPr>
            <w:r w:rsidRPr="00535CB6">
              <w:rPr>
                <w:rFonts w:cs="Arial"/>
              </w:rPr>
              <w:t>Spełnienie kryterium będzie oceniane na podstawie deklaracji Wnioskodawcy.</w:t>
            </w:r>
          </w:p>
          <w:p w14:paraId="7FECEDE5" w14:textId="77777777" w:rsidR="0011564B" w:rsidRPr="00535CB6" w:rsidRDefault="0011564B" w:rsidP="001039FE">
            <w:pPr>
              <w:contextualSpacing/>
              <w:rPr>
                <w:rFonts w:cs="Arial"/>
              </w:rPr>
            </w:pPr>
            <w:r w:rsidRPr="00535CB6">
              <w:rPr>
                <w:rFonts w:cs="Arial"/>
              </w:rPr>
              <w:t>Kryterium wynika z SZOOP.</w:t>
            </w:r>
          </w:p>
          <w:p w14:paraId="3F6F74A9" w14:textId="40683EF3" w:rsidR="0011564B" w:rsidRPr="00535CB6" w:rsidRDefault="0011564B" w:rsidP="001039FE">
            <w:pPr>
              <w:contextualSpacing/>
              <w:rPr>
                <w:rFonts w:cs="Arial"/>
              </w:rPr>
            </w:pPr>
            <w:r w:rsidRPr="00535CB6">
              <w:rPr>
                <w:rFonts w:cs="Arial"/>
              </w:rPr>
              <w:t>Spełnienie kryterium jest warunkiem koniecznym do otrzymania dofinansowania. Ocena kryterium jest 0/1. Uzyskanie oceny „0” jest jedno</w:t>
            </w:r>
            <w:r w:rsidR="009676DE" w:rsidRPr="00535CB6">
              <w:rPr>
                <w:rFonts w:cs="Arial"/>
              </w:rPr>
              <w:t>znaczne z odrzuceniem projektu.</w:t>
            </w:r>
          </w:p>
        </w:tc>
        <w:tc>
          <w:tcPr>
            <w:tcW w:w="414" w:type="pct"/>
            <w:vAlign w:val="center"/>
          </w:tcPr>
          <w:p w14:paraId="31DB44A6" w14:textId="77777777" w:rsidR="0011564B" w:rsidRPr="00535CB6" w:rsidRDefault="0011564B" w:rsidP="001039FE">
            <w:pPr>
              <w:contextualSpacing/>
              <w:rPr>
                <w:rFonts w:cs="Arial"/>
              </w:rPr>
            </w:pPr>
            <w:r w:rsidRPr="00535CB6">
              <w:rPr>
                <w:rFonts w:cs="Arial"/>
              </w:rPr>
              <w:t>0/1</w:t>
            </w:r>
          </w:p>
        </w:tc>
      </w:tr>
      <w:tr w:rsidR="0011564B" w:rsidRPr="00F82DD8" w14:paraId="5A68AD1F" w14:textId="77777777" w:rsidTr="00CE5C93">
        <w:trPr>
          <w:trHeight w:val="1559"/>
        </w:trPr>
        <w:tc>
          <w:tcPr>
            <w:tcW w:w="184" w:type="pct"/>
            <w:vAlign w:val="center"/>
          </w:tcPr>
          <w:p w14:paraId="4F8F235A" w14:textId="77777777" w:rsidR="0011564B" w:rsidRPr="00535CB6" w:rsidRDefault="0011564B" w:rsidP="001039FE">
            <w:pPr>
              <w:contextualSpacing/>
              <w:rPr>
                <w:rFonts w:cs="Arial"/>
              </w:rPr>
            </w:pPr>
            <w:r w:rsidRPr="00535CB6">
              <w:rPr>
                <w:rFonts w:cs="Arial"/>
              </w:rPr>
              <w:t xml:space="preserve">6. </w:t>
            </w:r>
          </w:p>
        </w:tc>
        <w:tc>
          <w:tcPr>
            <w:tcW w:w="1533" w:type="pct"/>
            <w:shd w:val="clear" w:color="auto" w:fill="auto"/>
            <w:vAlign w:val="center"/>
          </w:tcPr>
          <w:p w14:paraId="414C0FB5" w14:textId="7A43CE3C" w:rsidR="0011564B" w:rsidRPr="00535CB6" w:rsidRDefault="0011564B" w:rsidP="001039FE">
            <w:pPr>
              <w:contextualSpacing/>
              <w:rPr>
                <w:rFonts w:cs="Arial"/>
              </w:rPr>
            </w:pPr>
            <w:r w:rsidRPr="00535CB6">
              <w:rPr>
                <w:rFonts w:cs="Arial"/>
              </w:rPr>
              <w:t>Wnioskodawca zapewnia, że wsparcie w ramach realizacji projektu na jedna osobę nie przekroczy kwoty 11927 PLN</w:t>
            </w:r>
          </w:p>
        </w:tc>
        <w:tc>
          <w:tcPr>
            <w:tcW w:w="2869" w:type="pct"/>
            <w:shd w:val="clear" w:color="auto" w:fill="auto"/>
            <w:vAlign w:val="center"/>
          </w:tcPr>
          <w:p w14:paraId="1E036EB1" w14:textId="77777777" w:rsidR="0011564B" w:rsidRPr="00535CB6" w:rsidRDefault="0011564B" w:rsidP="001039FE">
            <w:pPr>
              <w:contextualSpacing/>
              <w:rPr>
                <w:rFonts w:cs="Arial"/>
              </w:rPr>
            </w:pPr>
            <w:r w:rsidRPr="00535CB6">
              <w:rPr>
                <w:rFonts w:cs="Arial"/>
                <w:bCs/>
              </w:rPr>
              <w:t>Spełnienie kryterium będzie oceniane na podstawie deklaracji Wnioskodawcy.</w:t>
            </w:r>
          </w:p>
          <w:p w14:paraId="04BA5146" w14:textId="77777777" w:rsidR="0011564B" w:rsidRPr="00535CB6" w:rsidRDefault="0011564B" w:rsidP="001039FE">
            <w:pPr>
              <w:contextualSpacing/>
              <w:rPr>
                <w:rFonts w:cs="Arial"/>
              </w:rPr>
            </w:pPr>
            <w:r w:rsidRPr="00535CB6">
              <w:rPr>
                <w:rFonts w:cs="Arial"/>
                <w:bCs/>
              </w:rPr>
              <w:t>Kryterium wynika z RPO WM 2014-2020.</w:t>
            </w:r>
          </w:p>
          <w:p w14:paraId="7ACC9D27" w14:textId="77777777" w:rsidR="0011564B" w:rsidRPr="00535CB6" w:rsidRDefault="0011564B" w:rsidP="001039FE">
            <w:pPr>
              <w:contextualSpacing/>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16B5E040" w14:textId="2FD6E4BD" w:rsidR="0011564B" w:rsidRPr="00535CB6" w:rsidRDefault="009676DE" w:rsidP="001039FE">
            <w:pPr>
              <w:contextualSpacing/>
              <w:rPr>
                <w:rFonts w:cs="Arial"/>
              </w:rPr>
            </w:pPr>
            <w:r w:rsidRPr="00535CB6">
              <w:rPr>
                <w:rFonts w:cs="Arial"/>
              </w:rPr>
              <w:t>0/1</w:t>
            </w:r>
          </w:p>
        </w:tc>
      </w:tr>
      <w:tr w:rsidR="0011564B" w:rsidRPr="00F82DD8" w14:paraId="4FFEBE2F" w14:textId="77777777" w:rsidTr="00CE5C93">
        <w:tc>
          <w:tcPr>
            <w:tcW w:w="184" w:type="pct"/>
            <w:vAlign w:val="center"/>
          </w:tcPr>
          <w:p w14:paraId="3871E7CC" w14:textId="74C9247D" w:rsidR="0011564B" w:rsidRPr="00535CB6" w:rsidRDefault="0011564B" w:rsidP="001039FE">
            <w:pPr>
              <w:contextualSpacing/>
              <w:rPr>
                <w:rFonts w:cs="Arial"/>
              </w:rPr>
            </w:pPr>
            <w:r w:rsidRPr="00535CB6">
              <w:rPr>
                <w:rFonts w:cs="Arial"/>
              </w:rPr>
              <w:t xml:space="preserve">7. </w:t>
            </w:r>
          </w:p>
        </w:tc>
        <w:tc>
          <w:tcPr>
            <w:tcW w:w="1533" w:type="pct"/>
            <w:shd w:val="clear" w:color="auto" w:fill="auto"/>
            <w:vAlign w:val="center"/>
          </w:tcPr>
          <w:p w14:paraId="04D6523B" w14:textId="6389B935" w:rsidR="0011564B" w:rsidRPr="00535CB6" w:rsidRDefault="0011564B" w:rsidP="001039FE">
            <w:pPr>
              <w:contextualSpacing/>
              <w:rPr>
                <w:rFonts w:cs="Arial"/>
              </w:rPr>
            </w:pPr>
            <w:r w:rsidRPr="00535CB6">
              <w:rPr>
                <w:rFonts w:cs="Arial"/>
              </w:rPr>
              <w:t>Wskaźnik efektywności społeczno-zatrudnieniowej dla uczestników projektu mierzony na zakończenie udziału w projekcie:</w:t>
            </w:r>
          </w:p>
          <w:p w14:paraId="2D1D6219" w14:textId="2CBF38E8" w:rsidR="0011564B" w:rsidRPr="00535CB6" w:rsidRDefault="0011564B" w:rsidP="001039FE">
            <w:pPr>
              <w:pStyle w:val="Akapitzlist0"/>
              <w:numPr>
                <w:ilvl w:val="0"/>
                <w:numId w:val="122"/>
              </w:numPr>
              <w:ind w:left="449" w:hanging="425"/>
              <w:rPr>
                <w:rFonts w:cs="Arial"/>
              </w:rPr>
            </w:pPr>
            <w:r w:rsidRPr="00535CB6">
              <w:rPr>
                <w:rFonts w:cs="Arial"/>
              </w:rPr>
              <w:t xml:space="preserve">w odniesieniu do osób lub środowisk zagrożonych ubóstwem lub </w:t>
            </w:r>
            <w:r w:rsidRPr="00535CB6">
              <w:rPr>
                <w:rFonts w:cs="Arial"/>
              </w:rPr>
              <w:lastRenderedPageBreak/>
              <w:t>wykluczeniem społecznym minimalny poziom efektywności społeczno-zatrudnieniowej wynosi 56%, w tym minimalny poziom efektywności zatrudnieniowej - 22%.</w:t>
            </w:r>
          </w:p>
          <w:p w14:paraId="5B49298E" w14:textId="12DBC6CD" w:rsidR="0011564B" w:rsidRPr="00535CB6" w:rsidRDefault="009676DE" w:rsidP="001039FE">
            <w:pPr>
              <w:pStyle w:val="Akapitzlist0"/>
              <w:numPr>
                <w:ilvl w:val="0"/>
                <w:numId w:val="122"/>
              </w:numPr>
              <w:ind w:left="449" w:hanging="425"/>
              <w:rPr>
                <w:rFonts w:cs="Arial"/>
              </w:rPr>
            </w:pPr>
            <w:r w:rsidRPr="00535CB6">
              <w:rPr>
                <w:rFonts w:cs="Arial"/>
              </w:rPr>
              <w:t>w</w:t>
            </w:r>
            <w:r w:rsidR="0011564B" w:rsidRPr="00535CB6">
              <w:rPr>
                <w:rFonts w:cs="Arial"/>
              </w:rPr>
              <w:t xml:space="preserve">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9" w:type="pct"/>
            <w:shd w:val="clear" w:color="auto" w:fill="auto"/>
            <w:vAlign w:val="center"/>
          </w:tcPr>
          <w:p w14:paraId="20CC0993" w14:textId="288A8369" w:rsidR="0011564B" w:rsidRPr="00535CB6" w:rsidRDefault="0011564B" w:rsidP="001039FE">
            <w:pPr>
              <w:contextualSpacing/>
              <w:rPr>
                <w:rFonts w:cs="Arial"/>
              </w:rPr>
            </w:pPr>
            <w:r w:rsidRPr="00535CB6">
              <w:rPr>
                <w:rFonts w:cs="Arial"/>
              </w:rPr>
              <w:lastRenderedPageBreak/>
              <w:t xml:space="preserve">Zastosowanie kryterium wynika z </w:t>
            </w:r>
            <w:r w:rsidR="001F1842" w:rsidRPr="00535CB6">
              <w:rPr>
                <w:rFonts w:cs="Arial"/>
              </w:rPr>
              <w:t>„</w:t>
            </w:r>
            <w:r w:rsidRPr="00535CB6">
              <w:rPr>
                <w:rFonts w:cs="Arial"/>
              </w:rPr>
              <w:t>Wytycznych w zakresie realizacji przedsięwzięć w obszarze włączenia społecznego i zwalczania ubóstwa</w:t>
            </w:r>
            <w:r w:rsidR="001F1842" w:rsidRPr="00535CB6">
              <w:rPr>
                <w:rFonts w:cs="Arial"/>
              </w:rPr>
              <w:t>”</w:t>
            </w:r>
            <w:r w:rsidRPr="00535CB6">
              <w:rPr>
                <w:rFonts w:cs="Arial"/>
              </w:rPr>
              <w:t>. Minimalne poziomy efektywności społeczno-zatrudnieniowej zostały określone przez Ministerstwo Infrastruktury i Rozwoju i przekazane pismem o numerze DZF.I.8510.21.2015.Abu.1 z dnia 16 czerwca 2015 r.</w:t>
            </w:r>
          </w:p>
          <w:p w14:paraId="4E980FD6" w14:textId="77777777" w:rsidR="0011564B" w:rsidRPr="00535CB6" w:rsidRDefault="0011564B" w:rsidP="001039FE">
            <w:pPr>
              <w:contextualSpacing/>
              <w:rPr>
                <w:rFonts w:cs="Arial"/>
              </w:rPr>
            </w:pPr>
            <w:r w:rsidRPr="00535CB6">
              <w:rPr>
                <w:rFonts w:cs="Arial"/>
              </w:rPr>
              <w:lastRenderedPageBreak/>
              <w:t>Spełnienie kryterium będzie oceniane na podstawie deklaracji Wnioskodawcy.</w:t>
            </w:r>
          </w:p>
          <w:p w14:paraId="3AA470DD" w14:textId="77777777" w:rsidR="0011564B" w:rsidRPr="00535CB6" w:rsidRDefault="0011564B" w:rsidP="001039FE">
            <w:pPr>
              <w:contextualSpacing/>
              <w:rPr>
                <w:rFonts w:cs="Arial"/>
              </w:rPr>
            </w:pPr>
            <w:r w:rsidRPr="00535CB6">
              <w:rPr>
                <w:rFonts w:cs="Arial"/>
              </w:rPr>
              <w:t xml:space="preserve">Spełnienie kryterium jest warunkiem koniecznym do otrzymania dofinansowania. Ocena kryterium jest 0/1. Uzyskanie oceny „0” jest jednoznaczne z odrzuceniem projektu. </w:t>
            </w:r>
          </w:p>
        </w:tc>
        <w:tc>
          <w:tcPr>
            <w:tcW w:w="414" w:type="pct"/>
            <w:vAlign w:val="center"/>
          </w:tcPr>
          <w:p w14:paraId="518AAC3F" w14:textId="358CF157" w:rsidR="0011564B" w:rsidRPr="00535CB6" w:rsidRDefault="009676DE" w:rsidP="001039FE">
            <w:pPr>
              <w:contextualSpacing/>
              <w:rPr>
                <w:rFonts w:cs="Arial"/>
              </w:rPr>
            </w:pPr>
            <w:r w:rsidRPr="00535CB6">
              <w:rPr>
                <w:rFonts w:cs="Arial"/>
              </w:rPr>
              <w:lastRenderedPageBreak/>
              <w:t>0/1</w:t>
            </w:r>
          </w:p>
        </w:tc>
      </w:tr>
    </w:tbl>
    <w:p w14:paraId="22B4D4C6" w14:textId="77777777" w:rsidR="009676DE" w:rsidRPr="00CE0119" w:rsidRDefault="009676DE">
      <w:pPr>
        <w:rPr>
          <w:rFonts w:cs="Arial"/>
        </w:rPr>
      </w:pPr>
      <w:r w:rsidRPr="00CE0119">
        <w:rPr>
          <w:rFonts w:cs="Arial"/>
        </w:rPr>
        <w:br w:type="page"/>
      </w:r>
    </w:p>
    <w:p w14:paraId="21EC5A5B" w14:textId="04993463" w:rsidR="00F87200" w:rsidRPr="00CE0119" w:rsidRDefault="00F87200" w:rsidP="00920F1F">
      <w:pPr>
        <w:pStyle w:val="Nagwek5"/>
        <w:rPr>
          <w:rFonts w:cs="Arial"/>
        </w:rPr>
      </w:pPr>
      <w:bookmarkStart w:id="124" w:name="_Toc457226186"/>
      <w:bookmarkStart w:id="125" w:name="_Toc457376936"/>
      <w:bookmarkStart w:id="126" w:name="_Toc457381508"/>
      <w:bookmarkStart w:id="127" w:name="_Toc457987785"/>
      <w:bookmarkStart w:id="128" w:name="_Toc462147148"/>
      <w:bookmarkStart w:id="129" w:name="_Toc131078485"/>
      <w:r w:rsidRPr="00CE0119">
        <w:rPr>
          <w:rFonts w:cs="Arial"/>
        </w:rPr>
        <w:lastRenderedPageBreak/>
        <w:t xml:space="preserve">Działanie 9.1 - </w:t>
      </w:r>
      <w:r w:rsidR="004B3C0D" w:rsidRPr="00CE0119">
        <w:rPr>
          <w:rFonts w:cs="Arial"/>
        </w:rPr>
        <w:t>t</w:t>
      </w:r>
      <w:r w:rsidRPr="00CE0119">
        <w:rPr>
          <w:rFonts w:cs="Arial"/>
        </w:rPr>
        <w:t xml:space="preserve">yp projektów: </w:t>
      </w:r>
      <w:r w:rsidR="004B3C0D" w:rsidRPr="00CE0119">
        <w:rPr>
          <w:rFonts w:cs="Arial"/>
        </w:rPr>
        <w:t>„</w:t>
      </w:r>
      <w:r w:rsidRPr="00CE0119">
        <w:rPr>
          <w:rFonts w:cs="Arial"/>
        </w:rPr>
        <w:t>Aktywna integracja dla włączenia społecznego realizowana przez jednostki organizacyjne pomocy społecznej (PCPR)</w:t>
      </w:r>
      <w:r w:rsidR="004B3C0D" w:rsidRPr="00CE0119">
        <w:rPr>
          <w:rFonts w:cs="Arial"/>
        </w:rPr>
        <w:t>”</w:t>
      </w:r>
      <w:r w:rsidRPr="00CE0119">
        <w:rPr>
          <w:rFonts w:cs="Arial"/>
        </w:rPr>
        <w:t xml:space="preserve"> - projekt pozakonkursowy</w:t>
      </w:r>
      <w:bookmarkEnd w:id="124"/>
      <w:bookmarkEnd w:id="125"/>
      <w:bookmarkEnd w:id="126"/>
      <w:bookmarkEnd w:id="127"/>
      <w:bookmarkEnd w:id="128"/>
      <w:bookmarkEnd w:id="129"/>
    </w:p>
    <w:p w14:paraId="796CF55B" w14:textId="1B35244D" w:rsidR="00A91DF3" w:rsidRPr="00DD0841" w:rsidRDefault="00A91DF3" w:rsidP="00DD0841">
      <w:pPr>
        <w:pStyle w:val="Bezodstpw"/>
        <w:rPr>
          <w:rFonts w:cs="Arial"/>
        </w:rPr>
      </w:pPr>
      <w:r w:rsidRPr="00CE0119">
        <w:rPr>
          <w:rFonts w:cs="Arial"/>
        </w:rPr>
        <w:t xml:space="preserve">Kryteria wyboru projektów przyjęte przez </w:t>
      </w:r>
      <w:r w:rsidR="00D83AF6" w:rsidRPr="00CE0119">
        <w:rPr>
          <w:rFonts w:cs="Arial"/>
        </w:rPr>
        <w:t>K</w:t>
      </w:r>
      <w:r w:rsidRPr="00CE0119">
        <w:rPr>
          <w:rFonts w:cs="Arial"/>
        </w:rPr>
        <w:t xml:space="preserve">omitet </w:t>
      </w:r>
      <w:r w:rsidR="00D83AF6" w:rsidRPr="00CE0119">
        <w:rPr>
          <w:rFonts w:cs="Arial"/>
        </w:rPr>
        <w:t>M</w:t>
      </w:r>
      <w:r w:rsidRPr="00CE0119">
        <w:rPr>
          <w:rFonts w:cs="Arial"/>
        </w:rPr>
        <w:t>onitorujący RPO WM na X posiedzeniu w dniu 21 marca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jednostki organizacyjne pomocy społecznej (PCPR)” - projekt pozakonkursowy"/>
      </w:tblPr>
      <w:tblGrid>
        <w:gridCol w:w="573"/>
        <w:gridCol w:w="4243"/>
        <w:gridCol w:w="8035"/>
        <w:gridCol w:w="1172"/>
      </w:tblGrid>
      <w:tr w:rsidR="00F87200" w:rsidRPr="00F82DD8" w14:paraId="16E9A67E" w14:textId="77777777" w:rsidTr="00CE5C93">
        <w:trPr>
          <w:trHeight w:val="586"/>
          <w:tblHeader/>
        </w:trPr>
        <w:tc>
          <w:tcPr>
            <w:tcW w:w="204" w:type="pct"/>
            <w:vAlign w:val="center"/>
          </w:tcPr>
          <w:p w14:paraId="035325E9" w14:textId="72F4D8F9" w:rsidR="00F87200" w:rsidRPr="00535CB6" w:rsidRDefault="00F87200" w:rsidP="001039FE">
            <w:pPr>
              <w:contextualSpacing/>
              <w:rPr>
                <w:rFonts w:eastAsia="Times New Roman" w:cs="Arial"/>
                <w:lang w:eastAsia="pl-PL"/>
              </w:rPr>
            </w:pPr>
            <w:r w:rsidRPr="00535CB6">
              <w:rPr>
                <w:rFonts w:eastAsia="Times New Roman" w:cs="Arial"/>
                <w:b/>
                <w:bCs/>
                <w:kern w:val="24"/>
                <w:lang w:eastAsia="pl-PL"/>
              </w:rPr>
              <w:t>Lp.</w:t>
            </w:r>
          </w:p>
        </w:tc>
        <w:tc>
          <w:tcPr>
            <w:tcW w:w="1513" w:type="pct"/>
            <w:vAlign w:val="center"/>
          </w:tcPr>
          <w:p w14:paraId="27E20EBF" w14:textId="77777777" w:rsidR="00F87200" w:rsidRPr="00535CB6" w:rsidRDefault="00F87200" w:rsidP="001039FE">
            <w:pPr>
              <w:contextualSpacing/>
              <w:rPr>
                <w:rFonts w:eastAsia="Times New Roman" w:cs="Arial"/>
                <w:b/>
                <w:lang w:eastAsia="pl-PL"/>
              </w:rPr>
            </w:pPr>
            <w:r w:rsidRPr="00535CB6">
              <w:rPr>
                <w:rFonts w:eastAsia="Times New Roman" w:cs="Arial"/>
                <w:b/>
                <w:bCs/>
                <w:kern w:val="24"/>
                <w:lang w:eastAsia="pl-PL"/>
              </w:rPr>
              <w:t>Kryterium</w:t>
            </w:r>
          </w:p>
        </w:tc>
        <w:tc>
          <w:tcPr>
            <w:tcW w:w="2865" w:type="pct"/>
            <w:vAlign w:val="center"/>
          </w:tcPr>
          <w:p w14:paraId="265C8A96" w14:textId="77777777" w:rsidR="00F87200" w:rsidRPr="00535CB6" w:rsidRDefault="00F87200" w:rsidP="001039FE">
            <w:pPr>
              <w:contextualSpacing/>
              <w:rPr>
                <w:rFonts w:eastAsia="Times New Roman" w:cs="Arial"/>
                <w:b/>
                <w:lang w:eastAsia="pl-PL"/>
              </w:rPr>
            </w:pPr>
            <w:r w:rsidRPr="00535CB6">
              <w:rPr>
                <w:rFonts w:eastAsia="Times New Roman" w:cs="Arial"/>
                <w:b/>
                <w:lang w:eastAsia="pl-PL"/>
              </w:rPr>
              <w:t>Opis kryterium</w:t>
            </w:r>
          </w:p>
        </w:tc>
        <w:tc>
          <w:tcPr>
            <w:tcW w:w="418" w:type="pct"/>
            <w:vAlign w:val="center"/>
          </w:tcPr>
          <w:p w14:paraId="473D54C3" w14:textId="77777777" w:rsidR="00F87200" w:rsidRPr="00535CB6" w:rsidRDefault="00F87200" w:rsidP="001039FE">
            <w:pPr>
              <w:contextualSpacing/>
              <w:rPr>
                <w:rFonts w:eastAsia="Times New Roman" w:cs="Arial"/>
                <w:lang w:eastAsia="pl-PL"/>
              </w:rPr>
            </w:pPr>
            <w:r w:rsidRPr="00535CB6">
              <w:rPr>
                <w:rFonts w:eastAsia="Times New Roman" w:cs="Arial"/>
                <w:b/>
                <w:bCs/>
                <w:kern w:val="24"/>
                <w:lang w:eastAsia="pl-PL"/>
              </w:rPr>
              <w:t>Punktacja</w:t>
            </w:r>
          </w:p>
        </w:tc>
      </w:tr>
      <w:tr w:rsidR="00F87200" w:rsidRPr="00F82DD8" w14:paraId="202E02DB" w14:textId="77777777" w:rsidTr="00CE5C93">
        <w:tc>
          <w:tcPr>
            <w:tcW w:w="204" w:type="pct"/>
            <w:vAlign w:val="center"/>
          </w:tcPr>
          <w:p w14:paraId="1CA4E799" w14:textId="77777777" w:rsidR="00F87200" w:rsidRPr="00535CB6" w:rsidRDefault="00F87200" w:rsidP="001039FE">
            <w:pPr>
              <w:numPr>
                <w:ilvl w:val="0"/>
                <w:numId w:val="34"/>
              </w:numPr>
              <w:contextualSpacing/>
              <w:rPr>
                <w:rFonts w:eastAsia="Times New Roman" w:cs="Arial"/>
                <w:bCs/>
                <w:kern w:val="24"/>
                <w:lang w:eastAsia="pl-PL"/>
              </w:rPr>
            </w:pPr>
          </w:p>
        </w:tc>
        <w:tc>
          <w:tcPr>
            <w:tcW w:w="1513" w:type="pct"/>
            <w:vAlign w:val="center"/>
          </w:tcPr>
          <w:p w14:paraId="57C537C8" w14:textId="0A30F29D" w:rsidR="00F87200" w:rsidRPr="00535CB6" w:rsidRDefault="00F87200" w:rsidP="001039FE">
            <w:pPr>
              <w:contextualSpacing/>
              <w:rPr>
                <w:rFonts w:eastAsia="Times New Roman" w:cs="Arial"/>
                <w:b/>
                <w:bCs/>
                <w:kern w:val="24"/>
                <w:lang w:eastAsia="pl-PL"/>
              </w:rPr>
            </w:pPr>
            <w:r w:rsidRPr="00535CB6">
              <w:rPr>
                <w:rFonts w:eastAsia="Times New Roman" w:cs="Arial"/>
                <w:bCs/>
                <w:kern w:val="24"/>
                <w:lang w:eastAsia="pl-PL"/>
              </w:rPr>
              <w:t>Okres realizacji projektu wynosi maksymalnie  24 miesiące i kończy się nie później niż 30 września 2018 r.</w:t>
            </w:r>
          </w:p>
        </w:tc>
        <w:tc>
          <w:tcPr>
            <w:tcW w:w="2865" w:type="pct"/>
            <w:vAlign w:val="center"/>
          </w:tcPr>
          <w:p w14:paraId="43F9D7B0" w14:textId="77777777" w:rsidR="00F87200" w:rsidRPr="00535CB6" w:rsidRDefault="00F87200" w:rsidP="001039FE">
            <w:pPr>
              <w:contextualSpacing/>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62D44138" w14:textId="77777777" w:rsidR="00F87200" w:rsidRPr="00535CB6" w:rsidRDefault="00F87200" w:rsidP="001039FE">
            <w:pPr>
              <w:contextualSpacing/>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3D6E9B9" w14:textId="3F9C130E" w:rsidR="00F87200" w:rsidRPr="00535CB6" w:rsidRDefault="00F87200" w:rsidP="001039FE">
            <w:pPr>
              <w:contextualSpacing/>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6D112A8" w14:textId="77777777" w:rsidR="00F87200" w:rsidRPr="00535CB6" w:rsidRDefault="00F87200" w:rsidP="001039FE">
            <w:pPr>
              <w:contextualSpacing/>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DC59690" w14:textId="77777777" w:rsidR="00F87200" w:rsidRPr="00535CB6" w:rsidRDefault="00F87200" w:rsidP="001039FE">
            <w:pPr>
              <w:contextualSpacing/>
              <w:rPr>
                <w:rFonts w:eastAsia="Times New Roman" w:cs="Arial"/>
                <w:bCs/>
                <w:kern w:val="24"/>
                <w:lang w:eastAsia="pl-PL"/>
              </w:rPr>
            </w:pPr>
            <w:r w:rsidRPr="00535CB6">
              <w:rPr>
                <w:rFonts w:cs="Arial"/>
                <w:lang w:eastAsia="pl-PL"/>
              </w:rPr>
              <w:t>0/1</w:t>
            </w:r>
          </w:p>
        </w:tc>
      </w:tr>
      <w:tr w:rsidR="00F87200" w:rsidRPr="00F82DD8" w14:paraId="2F705EE9" w14:textId="77777777" w:rsidTr="00CE5C93">
        <w:tc>
          <w:tcPr>
            <w:tcW w:w="204" w:type="pct"/>
            <w:vAlign w:val="center"/>
          </w:tcPr>
          <w:p w14:paraId="20305ECE" w14:textId="77777777" w:rsidR="00F87200" w:rsidRPr="00535CB6" w:rsidRDefault="00F87200" w:rsidP="001039FE">
            <w:pPr>
              <w:numPr>
                <w:ilvl w:val="0"/>
                <w:numId w:val="34"/>
              </w:numPr>
              <w:contextualSpacing/>
              <w:rPr>
                <w:rFonts w:eastAsia="Times New Roman" w:cs="Arial"/>
                <w:lang w:eastAsia="pl-PL"/>
              </w:rPr>
            </w:pPr>
          </w:p>
        </w:tc>
        <w:tc>
          <w:tcPr>
            <w:tcW w:w="1513" w:type="pct"/>
            <w:vAlign w:val="center"/>
          </w:tcPr>
          <w:p w14:paraId="7AB1D71B" w14:textId="13A0E67E" w:rsidR="00F87200" w:rsidRPr="00535CB6" w:rsidRDefault="00F87200" w:rsidP="001039FE">
            <w:pPr>
              <w:contextualSpacing/>
              <w:rPr>
                <w:rFonts w:eastAsia="Times New Roman" w:cs="Arial"/>
                <w:highlight w:val="yellow"/>
                <w:lang w:eastAsia="pl-PL"/>
              </w:rPr>
            </w:pPr>
            <w:r w:rsidRPr="00535CB6">
              <w:rPr>
                <w:rFonts w:cs="Arial"/>
              </w:rPr>
              <w:t>Średni koszt wsparcia na uczestnika nie przekracza kwoty 14</w:t>
            </w:r>
            <w:r w:rsidR="009D33AF" w:rsidRPr="00535CB6">
              <w:rPr>
                <w:rFonts w:cs="Arial"/>
              </w:rPr>
              <w:t> </w:t>
            </w:r>
            <w:r w:rsidRPr="00535CB6">
              <w:rPr>
                <w:rFonts w:cs="Arial"/>
              </w:rPr>
              <w:t>000 PLN.</w:t>
            </w:r>
          </w:p>
        </w:tc>
        <w:tc>
          <w:tcPr>
            <w:tcW w:w="2865" w:type="pct"/>
            <w:vAlign w:val="center"/>
          </w:tcPr>
          <w:p w14:paraId="13961196" w14:textId="44244C9E" w:rsidR="00F87200" w:rsidRPr="00535CB6" w:rsidRDefault="00F87200" w:rsidP="001039FE">
            <w:pPr>
              <w:contextualSpacing/>
              <w:rPr>
                <w:rFonts w:eastAsia="Times New Roman" w:cs="Arial"/>
                <w:lang w:eastAsia="pl-PL"/>
              </w:rPr>
            </w:pPr>
            <w:r w:rsidRPr="00535CB6">
              <w:rPr>
                <w:rFonts w:eastAsia="Times New Roman" w:cs="Arial"/>
                <w:lang w:eastAsia="pl-PL"/>
              </w:rPr>
              <w:t>Spełnienie kryterium będzie oceniane na podstawie budżetu projektu.</w:t>
            </w:r>
          </w:p>
          <w:p w14:paraId="7F2D54D2" w14:textId="77777777" w:rsidR="00F87200" w:rsidRPr="00535CB6" w:rsidRDefault="00F87200" w:rsidP="001039FE">
            <w:pPr>
              <w:contextualSpacing/>
              <w:rPr>
                <w:rFonts w:eastAsia="Times New Roman" w:cs="Arial"/>
                <w:lang w:eastAsia="pl-PL"/>
              </w:rPr>
            </w:pPr>
            <w:r w:rsidRPr="00535CB6">
              <w:rPr>
                <w:rFonts w:cs="Arial"/>
              </w:rPr>
              <w:t xml:space="preserve">W ramach kryterium weryfikowany jest średni koszt przypadający na jednego uczestnika projektu. </w:t>
            </w:r>
            <w:r w:rsidRPr="00535CB6">
              <w:rPr>
                <w:rFonts w:eastAsia="Times New Roman" w:cs="Arial"/>
                <w:lang w:eastAsia="pl-PL"/>
              </w:rPr>
              <w:t xml:space="preserve">Średni koszt wsparcia  obejmuje wszystkie wydatki związane z udziałem 1 osoby w projekcie </w:t>
            </w:r>
            <w:r w:rsidRPr="00535CB6">
              <w:rPr>
                <w:rFonts w:eastAsia="Times New Roman" w:cs="Arial"/>
                <w:lang w:eastAsia="pl-PL"/>
              </w:rPr>
              <w:br/>
              <w:t>(z uwzględnieniem wkładu własnego i kosztów pośrednich).</w:t>
            </w:r>
          </w:p>
          <w:p w14:paraId="091BF860" w14:textId="77777777" w:rsidR="00F87200" w:rsidRPr="00535CB6" w:rsidRDefault="00F87200" w:rsidP="001039FE">
            <w:pPr>
              <w:contextualSpacing/>
              <w:rPr>
                <w:rFonts w:cs="Arial"/>
              </w:rPr>
            </w:pPr>
            <w:r w:rsidRPr="00535CB6">
              <w:rPr>
                <w:rFonts w:cs="Arial"/>
              </w:rPr>
              <w:t>Zastosowanie kryterium wynika z zapisów Regionalnego Programu Operacyjnego Województwa Mazowieckiego 2014-2020.</w:t>
            </w:r>
          </w:p>
          <w:p w14:paraId="11142690" w14:textId="77777777" w:rsidR="00F87200" w:rsidRPr="00535CB6" w:rsidRDefault="00F87200" w:rsidP="001039FE">
            <w:pPr>
              <w:contextualSpacing/>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D1811D1" w14:textId="77777777" w:rsidR="00F87200" w:rsidRPr="00535CB6" w:rsidRDefault="00F87200" w:rsidP="001039FE">
            <w:pPr>
              <w:contextualSpacing/>
              <w:rPr>
                <w:rFonts w:cs="Arial"/>
              </w:rPr>
            </w:pPr>
            <w:r w:rsidRPr="00535CB6">
              <w:rPr>
                <w:rFonts w:cs="Arial"/>
                <w:lang w:eastAsia="pl-PL"/>
              </w:rPr>
              <w:t>0/1</w:t>
            </w:r>
          </w:p>
        </w:tc>
      </w:tr>
      <w:tr w:rsidR="00F87200" w:rsidRPr="00F82DD8" w14:paraId="1D3284B7" w14:textId="77777777" w:rsidTr="00CE5C93">
        <w:tc>
          <w:tcPr>
            <w:tcW w:w="204" w:type="pct"/>
            <w:vAlign w:val="center"/>
          </w:tcPr>
          <w:p w14:paraId="04F5DE46" w14:textId="77777777" w:rsidR="00F87200" w:rsidRPr="00535CB6" w:rsidRDefault="00F87200" w:rsidP="001039FE">
            <w:pPr>
              <w:numPr>
                <w:ilvl w:val="0"/>
                <w:numId w:val="34"/>
              </w:numPr>
              <w:contextualSpacing/>
              <w:rPr>
                <w:rFonts w:eastAsia="Times New Roman" w:cs="Arial"/>
                <w:kern w:val="24"/>
                <w:lang w:eastAsia="pl-PL"/>
              </w:rPr>
            </w:pPr>
          </w:p>
        </w:tc>
        <w:tc>
          <w:tcPr>
            <w:tcW w:w="1513" w:type="pct"/>
            <w:shd w:val="clear" w:color="auto" w:fill="auto"/>
            <w:vAlign w:val="center"/>
          </w:tcPr>
          <w:p w14:paraId="675CDDCC" w14:textId="77777777" w:rsidR="00F87200" w:rsidRPr="00535CB6" w:rsidRDefault="00F87200" w:rsidP="001039FE">
            <w:pPr>
              <w:autoSpaceDE w:val="0"/>
              <w:autoSpaceDN w:val="0"/>
              <w:adjustRightInd w:val="0"/>
              <w:contextualSpacing/>
              <w:rPr>
                <w:rFonts w:cs="Arial"/>
              </w:rPr>
            </w:pPr>
            <w:r w:rsidRPr="00535CB6">
              <w:rPr>
                <w:rFonts w:cs="Arial"/>
              </w:rPr>
              <w:t>Wskaźnik efektywności społeczno-zatrudnieniowej dla uczestników projektu mierzony na zakończenie udziału w projekcie:</w:t>
            </w:r>
          </w:p>
          <w:p w14:paraId="70B5C80D" w14:textId="6EB65805" w:rsidR="00F87200" w:rsidRPr="00535CB6" w:rsidRDefault="00F87200" w:rsidP="001039FE">
            <w:pPr>
              <w:pStyle w:val="Akapitzlist0"/>
              <w:numPr>
                <w:ilvl w:val="0"/>
                <w:numId w:val="68"/>
              </w:numPr>
              <w:autoSpaceDE w:val="0"/>
              <w:autoSpaceDN w:val="0"/>
              <w:adjustRightInd w:val="0"/>
              <w:ind w:left="318" w:hanging="284"/>
              <w:rPr>
                <w:rFonts w:cs="Arial"/>
              </w:rPr>
            </w:pPr>
            <w:r w:rsidRPr="00535CB6">
              <w:rPr>
                <w:rFonts w:cs="Arial"/>
              </w:rPr>
              <w:t xml:space="preserve">w odniesieniu do osób zagrożonych ubóstwem lub wykluczeniem społecznym </w:t>
            </w:r>
            <w:r w:rsidRPr="00535CB6">
              <w:rPr>
                <w:rFonts w:cs="Arial"/>
              </w:rPr>
              <w:lastRenderedPageBreak/>
              <w:t>minimalny poziom efektywności społeczno-zatrudnieniowej wynosi 56%, w tym minimalny poziom efektywności zatrudnieniowej - 22%.</w:t>
            </w:r>
          </w:p>
          <w:p w14:paraId="08C89EFA" w14:textId="752E9D92" w:rsidR="00F87200" w:rsidRPr="00535CB6" w:rsidRDefault="00F87200" w:rsidP="001039FE">
            <w:pPr>
              <w:pStyle w:val="Akapitzlist0"/>
              <w:numPr>
                <w:ilvl w:val="0"/>
                <w:numId w:val="68"/>
              </w:numPr>
              <w:ind w:left="318" w:hanging="284"/>
              <w:rPr>
                <w:rFonts w:eastAsia="Times New Roman" w:cs="Arial"/>
                <w:lang w:eastAsia="pl-P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5" w:type="pct"/>
            <w:vAlign w:val="center"/>
          </w:tcPr>
          <w:p w14:paraId="138780DD" w14:textId="77777777" w:rsidR="00F87200" w:rsidRPr="00535CB6" w:rsidRDefault="00F87200" w:rsidP="001039FE">
            <w:pPr>
              <w:contextualSpacing/>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50675FEC" w14:textId="73BADC97" w:rsidR="00F87200" w:rsidRPr="00535CB6" w:rsidRDefault="00F87200" w:rsidP="001039FE">
            <w:pPr>
              <w:contextualSpacing/>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w:t>
            </w:r>
            <w:r w:rsidRPr="00535CB6">
              <w:rPr>
                <w:rFonts w:eastAsia="Times New Roman" w:cs="Arial"/>
                <w:iCs/>
                <w:lang w:eastAsia="pl-PL"/>
              </w:rPr>
              <w:lastRenderedPageBreak/>
              <w:t>Funduszu Społecznego i Europejskiego Funduszu Rozwoju Regionalnego na lata 2014-2020.</w:t>
            </w:r>
          </w:p>
          <w:p w14:paraId="28D7BF12" w14:textId="77777777" w:rsidR="00F87200" w:rsidRPr="00535CB6" w:rsidRDefault="00F87200" w:rsidP="001039FE">
            <w:pPr>
              <w:contextualSpacing/>
              <w:rPr>
                <w:rFonts w:cs="Arial"/>
              </w:rPr>
            </w:pPr>
            <w:r w:rsidRPr="00535CB6">
              <w:rPr>
                <w:rFonts w:cs="Arial"/>
              </w:rPr>
              <w:t>Minimalne poziomy efektywności społeczno-zatrudnieniowej zostały określone przez Ministerstwo Rozwoju.</w:t>
            </w:r>
          </w:p>
          <w:p w14:paraId="77C9E350" w14:textId="77777777" w:rsidR="00F87200" w:rsidRPr="00535CB6" w:rsidRDefault="00F87200" w:rsidP="001039FE">
            <w:pPr>
              <w:contextualSpacing/>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72262BC" w14:textId="77777777" w:rsidR="00F87200" w:rsidRPr="00535CB6" w:rsidRDefault="00F87200" w:rsidP="001039FE">
            <w:pPr>
              <w:contextualSpacing/>
              <w:rPr>
                <w:rFonts w:eastAsia="Times New Roman" w:cs="Arial"/>
                <w:lang w:eastAsia="pl-PL"/>
              </w:rPr>
            </w:pPr>
            <w:r w:rsidRPr="00535CB6">
              <w:rPr>
                <w:rFonts w:eastAsia="Times New Roman" w:cs="Arial"/>
                <w:bCs/>
                <w:kern w:val="24"/>
                <w:lang w:eastAsia="pl-PL"/>
              </w:rPr>
              <w:lastRenderedPageBreak/>
              <w:t>0/1</w:t>
            </w:r>
          </w:p>
        </w:tc>
      </w:tr>
      <w:tr w:rsidR="00F87200" w:rsidRPr="00F82DD8" w14:paraId="016DF7C5" w14:textId="77777777" w:rsidTr="00CE5C93">
        <w:tc>
          <w:tcPr>
            <w:tcW w:w="204" w:type="pct"/>
            <w:vAlign w:val="center"/>
          </w:tcPr>
          <w:p w14:paraId="361A1FB9" w14:textId="77777777" w:rsidR="00F87200" w:rsidRPr="00535CB6" w:rsidRDefault="00F87200" w:rsidP="001039FE">
            <w:pPr>
              <w:numPr>
                <w:ilvl w:val="0"/>
                <w:numId w:val="34"/>
              </w:numPr>
              <w:contextualSpacing/>
              <w:rPr>
                <w:rFonts w:eastAsia="Times New Roman" w:cs="Arial"/>
                <w:kern w:val="24"/>
                <w:lang w:eastAsia="pl-PL"/>
              </w:rPr>
            </w:pPr>
          </w:p>
        </w:tc>
        <w:tc>
          <w:tcPr>
            <w:tcW w:w="1513" w:type="pct"/>
            <w:vAlign w:val="center"/>
          </w:tcPr>
          <w:p w14:paraId="5F040A12" w14:textId="77777777" w:rsidR="00F87200" w:rsidRPr="00535CB6" w:rsidRDefault="00F87200" w:rsidP="001039FE">
            <w:pPr>
              <w:contextualSpacing/>
              <w:rPr>
                <w:rFonts w:eastAsia="Times New Roman" w:cs="Arial"/>
                <w:highlight w:val="yellow"/>
                <w:lang w:eastAsia="pl-PL"/>
              </w:rPr>
            </w:pPr>
            <w:r w:rsidRPr="00535CB6">
              <w:rPr>
                <w:rFonts w:eastAsia="Times New Roman" w:cs="Arial"/>
                <w:bCs/>
                <w:kern w:val="24"/>
                <w:lang w:eastAsia="pl-PL"/>
              </w:rPr>
              <w:t>Osoby z niepełnosprawnością stanowią, co najmniej 20% uczestników projektu.</w:t>
            </w:r>
          </w:p>
        </w:tc>
        <w:tc>
          <w:tcPr>
            <w:tcW w:w="2865" w:type="pct"/>
            <w:vAlign w:val="center"/>
          </w:tcPr>
          <w:p w14:paraId="39033738" w14:textId="645BBAF0" w:rsidR="00F87200" w:rsidRPr="00535CB6" w:rsidRDefault="00F87200" w:rsidP="001039FE">
            <w:pPr>
              <w:contextualSpacing/>
              <w:rPr>
                <w:rFonts w:cs="Arial"/>
              </w:rPr>
            </w:pPr>
            <w:r w:rsidRPr="00535CB6">
              <w:rPr>
                <w:rFonts w:cs="Arial"/>
              </w:rPr>
              <w:t>Spełnienie kryterium będzie oceniane na podstawie deklaracji Wnioskodawcy.</w:t>
            </w:r>
          </w:p>
          <w:p w14:paraId="4B6A41A6" w14:textId="77777777" w:rsidR="00F87200" w:rsidRPr="00535CB6" w:rsidRDefault="00F87200" w:rsidP="001039FE">
            <w:pPr>
              <w:contextualSpacing/>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46656322" w14:textId="2E1F8499" w:rsidR="00F87200" w:rsidRPr="00535CB6" w:rsidRDefault="00F87200" w:rsidP="001039FE">
            <w:pPr>
              <w:contextualSpacing/>
              <w:rPr>
                <w:rFonts w:cs="Arial"/>
                <w:spacing w:val="-4"/>
              </w:rPr>
            </w:pPr>
            <w:r w:rsidRPr="00535CB6">
              <w:rPr>
                <w:rFonts w:cs="Arial"/>
              </w:rPr>
              <w:t>W związku z powyższym uzasadnione jest preferowanie projektów kierujących wsparcie do tej grupy osób. Jednocześnie należy pamiętać, że potrzeby osób z niepełnosprawnością wymagają dostosowania zarówno instrumentów wsparcia jak i sposobu ich realizacji.</w:t>
            </w:r>
          </w:p>
          <w:p w14:paraId="3A98E36C" w14:textId="77777777" w:rsidR="00F87200" w:rsidRPr="00535CB6" w:rsidRDefault="00F87200" w:rsidP="001039FE">
            <w:pPr>
              <w:contextualSpacing/>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659786F" w14:textId="77777777" w:rsidR="00F87200" w:rsidRPr="00535CB6" w:rsidRDefault="00F87200" w:rsidP="001039FE">
            <w:pPr>
              <w:contextualSpacing/>
              <w:rPr>
                <w:rFonts w:eastAsia="Times New Roman" w:cs="Arial"/>
                <w:lang w:eastAsia="pl-PL"/>
              </w:rPr>
            </w:pPr>
            <w:r w:rsidRPr="00535CB6">
              <w:rPr>
                <w:rFonts w:eastAsia="Times New Roman" w:cs="Arial"/>
                <w:bCs/>
                <w:kern w:val="24"/>
                <w:lang w:eastAsia="pl-PL"/>
              </w:rPr>
              <w:t>0/1</w:t>
            </w:r>
          </w:p>
        </w:tc>
      </w:tr>
      <w:tr w:rsidR="00F87200" w:rsidRPr="00F82DD8" w:rsidDel="00192299" w14:paraId="083BDCAA" w14:textId="77777777" w:rsidTr="00CE5C93">
        <w:tc>
          <w:tcPr>
            <w:tcW w:w="204" w:type="pct"/>
            <w:vAlign w:val="center"/>
          </w:tcPr>
          <w:p w14:paraId="72C6F1F1" w14:textId="77777777" w:rsidR="00F87200" w:rsidRPr="00535CB6" w:rsidDel="00192299" w:rsidRDefault="00F87200" w:rsidP="001039FE">
            <w:pPr>
              <w:numPr>
                <w:ilvl w:val="0"/>
                <w:numId w:val="34"/>
              </w:numPr>
              <w:contextualSpacing/>
              <w:rPr>
                <w:rFonts w:eastAsia="Times New Roman" w:cs="Arial"/>
                <w:kern w:val="24"/>
                <w:lang w:eastAsia="pl-PL"/>
              </w:rPr>
            </w:pPr>
          </w:p>
        </w:tc>
        <w:tc>
          <w:tcPr>
            <w:tcW w:w="1513" w:type="pct"/>
            <w:vAlign w:val="center"/>
          </w:tcPr>
          <w:p w14:paraId="11B7BF1D" w14:textId="709B0DE1" w:rsidR="00F87200" w:rsidRPr="00535CB6" w:rsidDel="00192299" w:rsidRDefault="00F87200" w:rsidP="001039FE">
            <w:pPr>
              <w:contextualSpacing/>
              <w:rPr>
                <w:rFonts w:eastAsia="Times New Roman" w:cs="Arial"/>
                <w:kern w:val="24"/>
                <w:u w:val="single"/>
                <w:lang w:eastAsia="pl-PL"/>
              </w:rPr>
            </w:pPr>
            <w:r w:rsidRPr="00535CB6">
              <w:rPr>
                <w:rFonts w:cs="Arial"/>
              </w:rPr>
              <w:t>Powiatowe Centrum Pomocy Rodzinie zobowiązuje się, że usługi aktywnej integracji o charakterze zawodowym będą realizowane przez podmioty wyspecjalizowane w tym zakresie.</w:t>
            </w:r>
          </w:p>
        </w:tc>
        <w:tc>
          <w:tcPr>
            <w:tcW w:w="2865" w:type="pct"/>
            <w:vAlign w:val="center"/>
          </w:tcPr>
          <w:p w14:paraId="512B7E38" w14:textId="063F8D9B" w:rsidR="00F87200" w:rsidRPr="00535CB6" w:rsidRDefault="00F87200" w:rsidP="001039FE">
            <w:pPr>
              <w:contextualSpacing/>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0C961D83" w14:textId="78569B1E" w:rsidR="00F87200" w:rsidRPr="00535CB6" w:rsidRDefault="00F87200" w:rsidP="001039FE">
            <w:pPr>
              <w:contextualSpacing/>
              <w:rPr>
                <w:rFonts w:cs="Aria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F6E508" w14:textId="77777777" w:rsidR="00F87200" w:rsidRPr="00535CB6" w:rsidRDefault="00F87200" w:rsidP="001039FE">
            <w:pPr>
              <w:contextualSpacing/>
              <w:rPr>
                <w:rFonts w:cs="Arial"/>
              </w:rPr>
            </w:pPr>
            <w:r w:rsidRPr="00535CB6">
              <w:rPr>
                <w:rFonts w:cs="Arial"/>
              </w:rPr>
              <w:lastRenderedPageBreak/>
              <w:t>Zgodnie z Wytycznymi PCPR nie wdrażają samodzielnie usług aktywnej integracji o charakterze zawodowym. Wdrożenie tych usług w ramach projektów ww. jednostek jest możliwe wyłącznie przez podmioty wyspecjalizowane w zakresie aktywizacji zawodowej.</w:t>
            </w:r>
          </w:p>
          <w:p w14:paraId="1BBD57D3" w14:textId="77777777" w:rsidR="00F87200" w:rsidRPr="00535CB6" w:rsidDel="00192299" w:rsidRDefault="00F87200" w:rsidP="001039FE">
            <w:pPr>
              <w:contextualSpacing/>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9DEED21" w14:textId="77777777" w:rsidR="00F87200" w:rsidRPr="00535CB6" w:rsidDel="00192299" w:rsidRDefault="00F87200" w:rsidP="001039FE">
            <w:pPr>
              <w:contextualSpacing/>
              <w:rPr>
                <w:rFonts w:eastAsia="Times New Roman" w:cs="Arial"/>
                <w:kern w:val="24"/>
                <w:lang w:eastAsia="pl-PL"/>
              </w:rPr>
            </w:pPr>
            <w:r w:rsidRPr="00535CB6">
              <w:rPr>
                <w:rFonts w:eastAsia="Times New Roman" w:cs="Arial"/>
                <w:kern w:val="24"/>
                <w:lang w:eastAsia="pl-PL"/>
              </w:rPr>
              <w:lastRenderedPageBreak/>
              <w:t>0/1</w:t>
            </w:r>
          </w:p>
        </w:tc>
      </w:tr>
      <w:tr w:rsidR="00F87200" w:rsidRPr="00F82DD8" w:rsidDel="00192299" w14:paraId="5C5D7845" w14:textId="77777777" w:rsidTr="00CE5C93">
        <w:tc>
          <w:tcPr>
            <w:tcW w:w="204" w:type="pct"/>
            <w:vAlign w:val="center"/>
          </w:tcPr>
          <w:p w14:paraId="7B8D18C8" w14:textId="77777777" w:rsidR="00F87200" w:rsidRPr="00535CB6" w:rsidRDefault="00F87200" w:rsidP="001039FE">
            <w:pPr>
              <w:numPr>
                <w:ilvl w:val="0"/>
                <w:numId w:val="34"/>
              </w:numPr>
              <w:contextualSpacing/>
              <w:rPr>
                <w:rFonts w:eastAsia="Times New Roman" w:cs="Arial"/>
                <w:kern w:val="24"/>
                <w:lang w:eastAsia="pl-PL"/>
              </w:rPr>
            </w:pPr>
          </w:p>
        </w:tc>
        <w:tc>
          <w:tcPr>
            <w:tcW w:w="1513" w:type="pct"/>
            <w:vAlign w:val="center"/>
          </w:tcPr>
          <w:p w14:paraId="6EFCA53E" w14:textId="7A78FD93" w:rsidR="00F87200" w:rsidRPr="00535CB6" w:rsidRDefault="00F87200" w:rsidP="001039FE">
            <w:pPr>
              <w:contextualSpacing/>
              <w:rPr>
                <w:rFonts w:eastAsia="Times New Roman" w:cs="Arial"/>
                <w:kern w:val="24"/>
                <w:lang w:eastAsia="pl-PL"/>
              </w:rPr>
            </w:pPr>
            <w:r w:rsidRPr="00535CB6">
              <w:rPr>
                <w:rFonts w:eastAsia="Times New Roman" w:cs="Arial"/>
                <w:lang w:eastAsia="pl-PL"/>
              </w:rPr>
              <w:t xml:space="preserve">Powiatowe </w:t>
            </w:r>
            <w:r w:rsidRPr="00535CB6">
              <w:rPr>
                <w:rFonts w:cs="Arial"/>
              </w:rPr>
              <w:t>Centrum Pomocy Rodzinie zapewnia, że z każdym uczestnikiem projektu podpisywany jest kontrakt socjalny lub indywidualny program, o których mowa w ustawie z dnia 12 marca 2004 r. o pomocy społecznej.</w:t>
            </w:r>
          </w:p>
        </w:tc>
        <w:tc>
          <w:tcPr>
            <w:tcW w:w="2865" w:type="pct"/>
            <w:vAlign w:val="center"/>
          </w:tcPr>
          <w:p w14:paraId="6D5C2DA3" w14:textId="0EA4DDBA" w:rsidR="00F87200" w:rsidRPr="00535CB6" w:rsidRDefault="00F87200" w:rsidP="001039FE">
            <w:pPr>
              <w:contextualSpacing/>
              <w:rPr>
                <w:rFonts w:cs="Arial"/>
              </w:rPr>
            </w:pPr>
            <w:r w:rsidRPr="00535CB6">
              <w:rPr>
                <w:rFonts w:cs="Arial"/>
              </w:rPr>
              <w:t>Spełnienie kryterium będzie oceniane na podstawie zapisów we wniosku o dofinansowanie ( m.in. informacji zawartych w opisie zadań)</w:t>
            </w:r>
          </w:p>
          <w:p w14:paraId="044FB8A2" w14:textId="6B3F27ED" w:rsidR="00F87200" w:rsidRPr="00535CB6" w:rsidRDefault="00F87200" w:rsidP="001039FE">
            <w:pPr>
              <w:contextualSpacing/>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16AE06B" w14:textId="77777777" w:rsidR="00F87200" w:rsidRPr="00535CB6" w:rsidRDefault="00F87200" w:rsidP="001039FE">
            <w:pPr>
              <w:contextualSpacing/>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C3019DF" w14:textId="77777777" w:rsidR="00F87200" w:rsidRPr="00535CB6" w:rsidRDefault="00F87200" w:rsidP="001039FE">
            <w:pPr>
              <w:contextualSpacing/>
              <w:rPr>
                <w:rFonts w:eastAsia="Times New Roman" w:cs="Arial"/>
                <w:kern w:val="24"/>
                <w:lang w:eastAsia="pl-PL"/>
              </w:rPr>
            </w:pPr>
            <w:r w:rsidRPr="00535CB6">
              <w:rPr>
                <w:rFonts w:eastAsia="Times New Roman" w:cs="Arial"/>
                <w:kern w:val="24"/>
                <w:lang w:eastAsia="pl-PL"/>
              </w:rPr>
              <w:t>0/1</w:t>
            </w:r>
          </w:p>
        </w:tc>
      </w:tr>
      <w:tr w:rsidR="00F87200" w:rsidRPr="00F82DD8" w:rsidDel="00192299" w14:paraId="662652B5" w14:textId="77777777" w:rsidTr="00CE5C93">
        <w:tc>
          <w:tcPr>
            <w:tcW w:w="204" w:type="pct"/>
            <w:vAlign w:val="center"/>
          </w:tcPr>
          <w:p w14:paraId="08DBE8FA" w14:textId="77777777" w:rsidR="00F87200" w:rsidRPr="00535CB6" w:rsidRDefault="00F87200" w:rsidP="001039FE">
            <w:pPr>
              <w:numPr>
                <w:ilvl w:val="0"/>
                <w:numId w:val="34"/>
              </w:numPr>
              <w:contextualSpacing/>
              <w:rPr>
                <w:rFonts w:eastAsia="Times New Roman" w:cs="Arial"/>
                <w:kern w:val="24"/>
                <w:lang w:eastAsia="pl-PL"/>
              </w:rPr>
            </w:pPr>
          </w:p>
        </w:tc>
        <w:tc>
          <w:tcPr>
            <w:tcW w:w="1513" w:type="pct"/>
            <w:vAlign w:val="center"/>
          </w:tcPr>
          <w:p w14:paraId="58899C3C" w14:textId="07707690" w:rsidR="00F87200" w:rsidRPr="00535CB6" w:rsidRDefault="00F87200" w:rsidP="001039FE">
            <w:pPr>
              <w:autoSpaceDE w:val="0"/>
              <w:autoSpaceDN w:val="0"/>
              <w:adjustRightInd w:val="0"/>
              <w:contextualSpacing/>
              <w:rPr>
                <w:rFonts w:eastAsia="Times New Roman" w:cs="Arial"/>
                <w:lang w:eastAsia="pl-PL"/>
              </w:rPr>
            </w:pPr>
            <w:r w:rsidRPr="00535CB6">
              <w:rPr>
                <w:rFonts w:cs="Arial"/>
              </w:rPr>
              <w:t>Powiatowe Centrum Pomocy Rodzinie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865" w:type="pct"/>
            <w:vAlign w:val="center"/>
          </w:tcPr>
          <w:p w14:paraId="323B7EFE" w14:textId="33118373" w:rsidR="00F87200" w:rsidRPr="00535CB6" w:rsidRDefault="00F87200" w:rsidP="001039FE">
            <w:pPr>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2F839DE8" w14:textId="10779AC6" w:rsidR="00F87200" w:rsidRPr="00535CB6" w:rsidRDefault="00F87200" w:rsidP="001039FE">
            <w:pPr>
              <w:contextualSpacing/>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4D99A2" w14:textId="77777777" w:rsidR="00F87200" w:rsidRPr="00535CB6" w:rsidRDefault="00F87200" w:rsidP="001039FE">
            <w:pPr>
              <w:contextualSpacing/>
              <w:rPr>
                <w:rFonts w:eastAsia="Times New Roman" w:cs="Arial"/>
                <w:lang w:eastAsia="pl-PL"/>
              </w:rPr>
            </w:pPr>
            <w:r w:rsidRPr="00535CB6">
              <w:rPr>
                <w:rFonts w:eastAsia="Times New Roman" w:cs="Arial"/>
                <w:lang w:eastAsia="pl-PL"/>
              </w:rPr>
              <w:t>Celem zastosowania kryterium jest zapewnienie zindywidualizowanego i kompleksowego wsparcia dla każdego uczestnika projektu.</w:t>
            </w:r>
          </w:p>
          <w:p w14:paraId="270BB937" w14:textId="77777777" w:rsidR="00F87200" w:rsidRPr="00535CB6" w:rsidRDefault="00F87200" w:rsidP="001039FE">
            <w:pPr>
              <w:contextualSpacing/>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07CD32E6" w14:textId="77777777" w:rsidR="00F87200" w:rsidRPr="00535CB6" w:rsidRDefault="00F87200" w:rsidP="001039FE">
            <w:pPr>
              <w:contextualSpacing/>
              <w:rPr>
                <w:rFonts w:eastAsia="Times New Roman" w:cs="Arial"/>
                <w:kern w:val="24"/>
                <w:lang w:eastAsia="pl-PL"/>
              </w:rPr>
            </w:pPr>
            <w:r w:rsidRPr="00535CB6">
              <w:rPr>
                <w:rFonts w:eastAsia="Times New Roman" w:cs="Arial"/>
                <w:kern w:val="24"/>
                <w:lang w:eastAsia="pl-PL"/>
              </w:rPr>
              <w:t>0/1</w:t>
            </w:r>
          </w:p>
        </w:tc>
      </w:tr>
      <w:tr w:rsidR="00F87200" w:rsidRPr="00F82DD8" w:rsidDel="00192299" w14:paraId="08E165D2" w14:textId="77777777" w:rsidTr="00CE5C93">
        <w:tc>
          <w:tcPr>
            <w:tcW w:w="204" w:type="pct"/>
            <w:vAlign w:val="center"/>
          </w:tcPr>
          <w:p w14:paraId="673FC996" w14:textId="77777777" w:rsidR="00F87200" w:rsidRPr="00535CB6" w:rsidRDefault="00F87200" w:rsidP="001039FE">
            <w:pPr>
              <w:numPr>
                <w:ilvl w:val="0"/>
                <w:numId w:val="34"/>
              </w:numPr>
              <w:contextualSpacing/>
              <w:rPr>
                <w:rFonts w:eastAsia="Times New Roman" w:cs="Arial"/>
                <w:kern w:val="24"/>
                <w:lang w:eastAsia="pl-PL"/>
              </w:rPr>
            </w:pPr>
          </w:p>
        </w:tc>
        <w:tc>
          <w:tcPr>
            <w:tcW w:w="1513" w:type="pct"/>
            <w:vAlign w:val="center"/>
          </w:tcPr>
          <w:p w14:paraId="56B56E78" w14:textId="1FAFA9F3" w:rsidR="00F87200" w:rsidRPr="00535CB6" w:rsidRDefault="00F87200" w:rsidP="001039FE">
            <w:pPr>
              <w:autoSpaceDE w:val="0"/>
              <w:autoSpaceDN w:val="0"/>
              <w:adjustRightInd w:val="0"/>
              <w:contextualSpacing/>
              <w:rPr>
                <w:rFonts w:eastAsia="Times New Roman" w:cs="Arial"/>
                <w:lang w:eastAsia="pl-PL"/>
              </w:rPr>
            </w:pPr>
            <w:r w:rsidRPr="00535CB6">
              <w:rPr>
                <w:rFonts w:cs="Arial"/>
              </w:rPr>
              <w:t xml:space="preserve">W przypadku, gdy projekt obejmuje wsparcie w postaci szkoleń prowadzących do uzyskania kwalifikacji zawodowych muszą zostać one zweryfikowane poprzez przeprowadzenie odpowiedniego sprawdzenia przyswojonej wiedzy i uzyskanych kwalifikacji (np. w formie </w:t>
            </w:r>
            <w:r w:rsidRPr="00535CB6">
              <w:rPr>
                <w:rFonts w:cs="Arial"/>
              </w:rPr>
              <w:lastRenderedPageBreak/>
              <w:t>egzaminu) oraz być potwierdzone odpowiednim dokumentem (np. certyfikatem).</w:t>
            </w:r>
          </w:p>
        </w:tc>
        <w:tc>
          <w:tcPr>
            <w:tcW w:w="2865" w:type="pct"/>
            <w:vAlign w:val="center"/>
          </w:tcPr>
          <w:p w14:paraId="095BDDCB" w14:textId="094955C7" w:rsidR="00F87200" w:rsidRPr="00535CB6" w:rsidRDefault="00F87200" w:rsidP="001039FE">
            <w:pPr>
              <w:contextualSpacing/>
              <w:rPr>
                <w:rFonts w:cs="Arial"/>
              </w:rPr>
            </w:pPr>
            <w:r w:rsidRPr="00535CB6">
              <w:rPr>
                <w:rFonts w:cs="Arial"/>
              </w:rPr>
              <w:lastRenderedPageBreak/>
              <w:t>Spełnienie kryterium będzie oceniane na podstawie zapisów we wniosku o dofinansowanie ( m.in. informacji zawartych w opisie zadań).</w:t>
            </w:r>
          </w:p>
          <w:p w14:paraId="24587350" w14:textId="77777777" w:rsidR="00F87200" w:rsidRPr="00535CB6" w:rsidRDefault="00F87200" w:rsidP="001039FE">
            <w:pPr>
              <w:contextualSpacing/>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04C913C" w14:textId="77777777" w:rsidR="00F87200" w:rsidRPr="00535CB6" w:rsidRDefault="00F87200" w:rsidP="001039FE">
            <w:pPr>
              <w:contextualSpacing/>
              <w:rPr>
                <w:rFonts w:cs="Arial"/>
              </w:rPr>
            </w:pPr>
            <w:r w:rsidRPr="00535CB6">
              <w:rPr>
                <w:rFonts w:cs="Arial"/>
              </w:rPr>
              <w:t xml:space="preserve">W ramach kryterium ocenie podlegać będzie, czy każde szkolenie planowane w ramach projektu zakończy się oceną uzyskanej wiedzy, umiejętności, a jej wyniki będą </w:t>
            </w:r>
            <w:r w:rsidRPr="00535CB6">
              <w:rPr>
                <w:rFonts w:cs="Arial"/>
              </w:rPr>
              <w:lastRenderedPageBreak/>
              <w:t>potwierdzane certyfikatem lub innym odpowiednim dokumentem, potwierdzającym nabycie kwalifikacji zawodowych.</w:t>
            </w:r>
          </w:p>
          <w:p w14:paraId="446CAE72" w14:textId="77777777" w:rsidR="00F87200" w:rsidRPr="00535CB6" w:rsidRDefault="00F87200" w:rsidP="001039FE">
            <w:pPr>
              <w:contextualSpacing/>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186D2ACD" w14:textId="1C7D8A67" w:rsidR="00F87200" w:rsidRPr="00535CB6" w:rsidRDefault="00F87200" w:rsidP="001039FE">
            <w:pPr>
              <w:contextualSpacing/>
              <w:rPr>
                <w:rFonts w:eastAsia="Times New Roman" w:cs="Arial"/>
                <w:lang w:eastAsia="pl-PL"/>
              </w:rPr>
            </w:pPr>
            <w:r w:rsidRPr="00535CB6">
              <w:rPr>
                <w:rFonts w:eastAsia="Times New Roman" w:cs="Arial"/>
                <w:lang w:eastAsia="pl-PL"/>
              </w:rPr>
              <w:t>W przypadku, gdy w projekcie nie przewidziano realizacji szkoleń w karcie oceny wniosku powinna zostać zaznaczona odpowiedź „Nie dotyczy”.</w:t>
            </w:r>
          </w:p>
        </w:tc>
        <w:tc>
          <w:tcPr>
            <w:tcW w:w="418" w:type="pct"/>
            <w:vAlign w:val="center"/>
          </w:tcPr>
          <w:p w14:paraId="2F0FB6B7" w14:textId="77777777" w:rsidR="00F87200" w:rsidRPr="00535CB6" w:rsidRDefault="00F87200" w:rsidP="001039FE">
            <w:pPr>
              <w:contextualSpacing/>
              <w:rPr>
                <w:rFonts w:eastAsia="Times New Roman" w:cs="Arial"/>
                <w:kern w:val="24"/>
                <w:lang w:eastAsia="pl-PL"/>
              </w:rPr>
            </w:pPr>
            <w:r w:rsidRPr="00535CB6">
              <w:rPr>
                <w:rFonts w:eastAsia="Times New Roman" w:cs="Arial"/>
                <w:kern w:val="24"/>
                <w:lang w:eastAsia="pl-PL"/>
              </w:rPr>
              <w:lastRenderedPageBreak/>
              <w:t>0/1</w:t>
            </w:r>
          </w:p>
        </w:tc>
      </w:tr>
      <w:tr w:rsidR="00F87200" w:rsidRPr="00F82DD8" w:rsidDel="00192299" w14:paraId="7A879AA0" w14:textId="77777777" w:rsidTr="00CE5C93">
        <w:tc>
          <w:tcPr>
            <w:tcW w:w="204" w:type="pct"/>
            <w:vAlign w:val="center"/>
          </w:tcPr>
          <w:p w14:paraId="4A0BECE0" w14:textId="77777777" w:rsidR="00F87200" w:rsidRPr="00535CB6" w:rsidRDefault="00F87200" w:rsidP="001039FE">
            <w:pPr>
              <w:numPr>
                <w:ilvl w:val="0"/>
                <w:numId w:val="34"/>
              </w:numPr>
              <w:contextualSpacing/>
              <w:rPr>
                <w:rFonts w:eastAsia="Times New Roman" w:cs="Arial"/>
                <w:kern w:val="24"/>
                <w:lang w:eastAsia="pl-PL"/>
              </w:rPr>
            </w:pPr>
          </w:p>
        </w:tc>
        <w:tc>
          <w:tcPr>
            <w:tcW w:w="1513" w:type="pct"/>
            <w:vAlign w:val="center"/>
          </w:tcPr>
          <w:p w14:paraId="468B2112" w14:textId="77777777" w:rsidR="00F87200" w:rsidRPr="00535CB6" w:rsidRDefault="00F87200" w:rsidP="001039FE">
            <w:pPr>
              <w:contextualSpacing/>
              <w:rPr>
                <w:rFonts w:eastAsia="Times New Roman" w:cs="Arial"/>
                <w:lang w:eastAsia="pl-PL"/>
              </w:rPr>
            </w:pPr>
            <w:r w:rsidRPr="00535CB6">
              <w:rPr>
                <w:rFonts w:eastAsia="Times New Roman" w:cs="Arial"/>
                <w:lang w:eastAsia="pl-PL"/>
              </w:rPr>
              <w:t xml:space="preserve">Powiatowe </w:t>
            </w:r>
            <w:r w:rsidRPr="00535CB6">
              <w:rPr>
                <w:rFonts w:cs="Arial"/>
              </w:rPr>
              <w:t>Centrum Pomocy Rodzinie</w:t>
            </w:r>
            <w:r w:rsidRPr="00535CB6">
              <w:rPr>
                <w:rFonts w:eastAsia="Times New Roman" w:cs="Arial"/>
                <w:lang w:eastAsia="pl-PL"/>
              </w:rPr>
              <w:t xml:space="preserve">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65" w:type="pct"/>
            <w:vAlign w:val="center"/>
          </w:tcPr>
          <w:p w14:paraId="62808541" w14:textId="5AC0A5EC" w:rsidR="00F87200" w:rsidRPr="00535CB6" w:rsidRDefault="00F87200" w:rsidP="001039FE">
            <w:pPr>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77850705" w14:textId="45AEC696" w:rsidR="00F87200" w:rsidRPr="00535CB6" w:rsidRDefault="00F87200" w:rsidP="001039FE">
            <w:pPr>
              <w:contextualSpacing/>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456B470C" w14:textId="1CA5420D" w:rsidR="00F87200" w:rsidRPr="00535CB6" w:rsidRDefault="00F87200" w:rsidP="001039FE">
            <w:pPr>
              <w:contextualSpacing/>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F91777E" w14:textId="282C2200" w:rsidR="00F87200" w:rsidRPr="00535CB6" w:rsidRDefault="00F87200" w:rsidP="001039FE">
            <w:pPr>
              <w:contextualSpacing/>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AA1F856" w14:textId="77777777" w:rsidR="00F87200" w:rsidRPr="00535CB6" w:rsidRDefault="00F87200" w:rsidP="001039FE">
            <w:pPr>
              <w:contextualSpacing/>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2C0D3BC" w14:textId="77777777" w:rsidR="00F87200" w:rsidRPr="00535CB6" w:rsidRDefault="00F87200" w:rsidP="001039FE">
            <w:pPr>
              <w:contextualSpacing/>
              <w:rPr>
                <w:rFonts w:eastAsia="Times New Roman" w:cs="Arial"/>
                <w:kern w:val="24"/>
                <w:lang w:eastAsia="pl-PL"/>
              </w:rPr>
            </w:pPr>
            <w:r w:rsidRPr="00535CB6">
              <w:rPr>
                <w:rFonts w:eastAsia="Times New Roman" w:cs="Arial"/>
                <w:kern w:val="24"/>
                <w:lang w:eastAsia="pl-PL"/>
              </w:rPr>
              <w:t>0/1</w:t>
            </w:r>
          </w:p>
        </w:tc>
      </w:tr>
      <w:tr w:rsidR="00F87200" w:rsidRPr="00F82DD8" w:rsidDel="00192299" w14:paraId="58EECA01" w14:textId="77777777" w:rsidTr="00CE5C93">
        <w:tc>
          <w:tcPr>
            <w:tcW w:w="204" w:type="pct"/>
            <w:vAlign w:val="center"/>
          </w:tcPr>
          <w:p w14:paraId="3F43E955" w14:textId="77777777" w:rsidR="00F87200" w:rsidRPr="00535CB6" w:rsidRDefault="00F87200" w:rsidP="001039FE">
            <w:pPr>
              <w:numPr>
                <w:ilvl w:val="0"/>
                <w:numId w:val="34"/>
              </w:numPr>
              <w:contextualSpacing/>
              <w:rPr>
                <w:rFonts w:eastAsia="Times New Roman" w:cs="Arial"/>
                <w:kern w:val="24"/>
                <w:lang w:eastAsia="pl-PL"/>
              </w:rPr>
            </w:pPr>
          </w:p>
        </w:tc>
        <w:tc>
          <w:tcPr>
            <w:tcW w:w="1513" w:type="pct"/>
            <w:vAlign w:val="center"/>
          </w:tcPr>
          <w:p w14:paraId="2B5B2970" w14:textId="520E5076" w:rsidR="00F87200" w:rsidRPr="00535CB6" w:rsidRDefault="00F87200" w:rsidP="001039FE">
            <w:pPr>
              <w:contextualSpacing/>
              <w:rPr>
                <w:rFonts w:eastAsia="Times New Roman" w:cs="Arial"/>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865" w:type="pct"/>
            <w:vAlign w:val="center"/>
          </w:tcPr>
          <w:p w14:paraId="63517312" w14:textId="4021217B" w:rsidR="00F87200" w:rsidRPr="00535CB6" w:rsidRDefault="00F87200" w:rsidP="001039FE">
            <w:pPr>
              <w:contextualSpacing/>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6B85B05" w14:textId="478D040F" w:rsidR="00F87200" w:rsidRPr="00535CB6" w:rsidRDefault="00F87200" w:rsidP="001039FE">
            <w:pPr>
              <w:contextualSpacing/>
              <w:rPr>
                <w:rFonts w:eastAsia="Times New Roman" w:cs="Arial"/>
                <w:lang w:eastAsia="pl-PL"/>
              </w:rPr>
            </w:pPr>
            <w:r w:rsidRPr="00535CB6">
              <w:rPr>
                <w:rFonts w:cs="Arial"/>
              </w:rPr>
              <w:lastRenderedPageBreak/>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988B4B8" w14:textId="07E1880C" w:rsidR="00F87200" w:rsidRPr="00535CB6" w:rsidRDefault="00F87200" w:rsidP="001039FE">
            <w:pPr>
              <w:contextualSpacing/>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89D1E1" w14:textId="77777777" w:rsidR="00F87200" w:rsidRPr="00535CB6" w:rsidRDefault="00F87200" w:rsidP="001039FE">
            <w:pPr>
              <w:contextualSpacing/>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4E45992D" w14:textId="77777777" w:rsidR="00F87200" w:rsidRPr="00535CB6" w:rsidRDefault="00F87200" w:rsidP="001039FE">
            <w:pPr>
              <w:contextualSpacing/>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18" w:type="pct"/>
            <w:vAlign w:val="center"/>
          </w:tcPr>
          <w:p w14:paraId="5F1237AD" w14:textId="712C4F74" w:rsidR="00F87200" w:rsidRPr="00535CB6" w:rsidRDefault="00F87200" w:rsidP="001039FE">
            <w:pPr>
              <w:contextualSpacing/>
              <w:rPr>
                <w:rFonts w:eastAsia="Times New Roman" w:cs="Arial"/>
                <w:kern w:val="24"/>
                <w:lang w:eastAsia="pl-PL"/>
              </w:rPr>
            </w:pPr>
            <w:r w:rsidRPr="00535CB6">
              <w:rPr>
                <w:rFonts w:eastAsia="Times New Roman" w:cs="Arial"/>
                <w:kern w:val="24"/>
                <w:lang w:eastAsia="pl-PL"/>
              </w:rPr>
              <w:lastRenderedPageBreak/>
              <w:t>0/1</w:t>
            </w:r>
          </w:p>
        </w:tc>
      </w:tr>
    </w:tbl>
    <w:p w14:paraId="16E93F26" w14:textId="77777777" w:rsidR="006538D5" w:rsidRPr="00CE0119" w:rsidRDefault="006538D5">
      <w:pPr>
        <w:rPr>
          <w:rFonts w:cs="Arial"/>
        </w:rPr>
      </w:pPr>
      <w:r w:rsidRPr="00CE0119">
        <w:rPr>
          <w:rFonts w:cs="Arial"/>
        </w:rPr>
        <w:br w:type="page"/>
      </w:r>
    </w:p>
    <w:p w14:paraId="3C6040C0" w14:textId="16ACE306" w:rsidR="00CD39D2" w:rsidRPr="00CE0119" w:rsidRDefault="00CD39D2" w:rsidP="00920F1F">
      <w:pPr>
        <w:pStyle w:val="Nagwek5"/>
        <w:rPr>
          <w:rFonts w:cs="Arial"/>
        </w:rPr>
      </w:pPr>
      <w:bookmarkStart w:id="130" w:name="_Toc457226187"/>
      <w:bookmarkStart w:id="131" w:name="_Toc457376937"/>
      <w:bookmarkStart w:id="132" w:name="_Toc457381509"/>
      <w:bookmarkStart w:id="133" w:name="_Toc457987786"/>
      <w:bookmarkStart w:id="134" w:name="_Toc462147149"/>
      <w:bookmarkStart w:id="135" w:name="_Toc131078486"/>
      <w:r w:rsidRPr="00CE0119">
        <w:rPr>
          <w:rFonts w:cs="Arial"/>
        </w:rPr>
        <w:lastRenderedPageBreak/>
        <w:t>Działanie 9.1</w:t>
      </w:r>
      <w:r w:rsidR="00894EF1" w:rsidRPr="00CE0119">
        <w:rPr>
          <w:rFonts w:cs="Arial"/>
        </w:rPr>
        <w:t xml:space="preserve"> - t</w:t>
      </w:r>
      <w:r w:rsidRPr="00CE0119">
        <w:rPr>
          <w:rFonts w:cs="Arial"/>
        </w:rPr>
        <w:t xml:space="preserve">yp projektów: </w:t>
      </w:r>
      <w:r w:rsidR="00894EF1" w:rsidRPr="00CE0119">
        <w:rPr>
          <w:rFonts w:cs="Arial"/>
        </w:rPr>
        <w:t>„</w:t>
      </w:r>
      <w:r w:rsidRPr="00CE0119">
        <w:rPr>
          <w:rFonts w:cs="Arial"/>
        </w:rPr>
        <w:t>Aktywna integracja dla włączenia społecznego realizowana przez Ośrodki Pomocy Społecznej</w:t>
      </w:r>
      <w:bookmarkEnd w:id="130"/>
      <w:r w:rsidR="00894EF1" w:rsidRPr="00CE0119">
        <w:rPr>
          <w:rFonts w:cs="Arial"/>
        </w:rPr>
        <w:t>”</w:t>
      </w:r>
      <w:bookmarkEnd w:id="131"/>
      <w:bookmarkEnd w:id="132"/>
      <w:bookmarkEnd w:id="133"/>
      <w:bookmarkEnd w:id="134"/>
      <w:bookmarkEnd w:id="135"/>
    </w:p>
    <w:p w14:paraId="4EC354B5" w14:textId="60BE69A6" w:rsidR="00A91DF3" w:rsidRPr="00DD0841" w:rsidRDefault="00A91DF3" w:rsidP="00DD0841">
      <w:pPr>
        <w:pStyle w:val="Bezodstpw"/>
        <w:rPr>
          <w:rFonts w:cs="Arial"/>
        </w:rPr>
      </w:pPr>
      <w:r w:rsidRPr="00CE0119">
        <w:rPr>
          <w:rFonts w:cs="Arial"/>
        </w:rPr>
        <w:t>Kryteria w</w:t>
      </w:r>
      <w:r w:rsidR="00D83AF6" w:rsidRPr="00CE0119">
        <w:rPr>
          <w:rFonts w:cs="Arial"/>
        </w:rPr>
        <w:t>yboru projektów przyjęte przez K</w:t>
      </w:r>
      <w:r w:rsidRPr="00CE0119">
        <w:rPr>
          <w:rFonts w:cs="Arial"/>
        </w:rPr>
        <w:t xml:space="preserve">omitet </w:t>
      </w:r>
      <w:r w:rsidR="00D83AF6" w:rsidRPr="00CE0119">
        <w:rPr>
          <w:rFonts w:cs="Arial"/>
        </w:rPr>
        <w:t>M</w:t>
      </w:r>
      <w:r w:rsidRPr="00CE0119">
        <w:rPr>
          <w:rFonts w:cs="Arial"/>
        </w:rPr>
        <w:t>onitorujący RPO WM na XI posiedzeniu w dniu 22 kwietnia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Ośrodki Pomocy Społecznej”"/>
      </w:tblPr>
      <w:tblGrid>
        <w:gridCol w:w="573"/>
        <w:gridCol w:w="3859"/>
        <w:gridCol w:w="8321"/>
        <w:gridCol w:w="1270"/>
      </w:tblGrid>
      <w:tr w:rsidR="00C77A8A" w:rsidRPr="00F82DD8" w14:paraId="137E47A6" w14:textId="77777777" w:rsidTr="00CE5C93">
        <w:trPr>
          <w:trHeight w:val="397"/>
          <w:tblHeader/>
        </w:trPr>
        <w:tc>
          <w:tcPr>
            <w:tcW w:w="204" w:type="pct"/>
            <w:vAlign w:val="center"/>
          </w:tcPr>
          <w:p w14:paraId="4AD529CC" w14:textId="7AC1058B" w:rsidR="00CD39D2" w:rsidRPr="00535CB6" w:rsidRDefault="00CD39D2" w:rsidP="001039FE">
            <w:pPr>
              <w:contextualSpacing/>
              <w:rPr>
                <w:rFonts w:cs="Arial"/>
                <w:b/>
              </w:rPr>
            </w:pPr>
            <w:r w:rsidRPr="00535CB6">
              <w:rPr>
                <w:rFonts w:cs="Arial"/>
                <w:b/>
                <w:bCs/>
              </w:rPr>
              <w:t>Lp.</w:t>
            </w:r>
          </w:p>
        </w:tc>
        <w:tc>
          <w:tcPr>
            <w:tcW w:w="1376" w:type="pct"/>
            <w:vAlign w:val="center"/>
          </w:tcPr>
          <w:p w14:paraId="6EB144F5" w14:textId="77777777" w:rsidR="00CD39D2" w:rsidRPr="00535CB6" w:rsidRDefault="00CD39D2" w:rsidP="001039FE">
            <w:pPr>
              <w:contextualSpacing/>
              <w:rPr>
                <w:rFonts w:cs="Arial"/>
                <w:b/>
              </w:rPr>
            </w:pPr>
            <w:r w:rsidRPr="00535CB6">
              <w:rPr>
                <w:rFonts w:cs="Arial"/>
                <w:b/>
                <w:bCs/>
              </w:rPr>
              <w:t>Kryterium</w:t>
            </w:r>
          </w:p>
        </w:tc>
        <w:tc>
          <w:tcPr>
            <w:tcW w:w="2967" w:type="pct"/>
            <w:vAlign w:val="center"/>
          </w:tcPr>
          <w:p w14:paraId="21AF60A5" w14:textId="77777777" w:rsidR="00CD39D2" w:rsidRPr="00535CB6" w:rsidRDefault="00CD39D2" w:rsidP="001039FE">
            <w:pPr>
              <w:contextualSpacing/>
              <w:rPr>
                <w:rFonts w:cs="Arial"/>
                <w:b/>
              </w:rPr>
            </w:pPr>
            <w:r w:rsidRPr="00535CB6">
              <w:rPr>
                <w:rFonts w:cs="Arial"/>
                <w:b/>
                <w:bCs/>
              </w:rPr>
              <w:t>Opis kryterium</w:t>
            </w:r>
          </w:p>
        </w:tc>
        <w:tc>
          <w:tcPr>
            <w:tcW w:w="453" w:type="pct"/>
            <w:vAlign w:val="center"/>
          </w:tcPr>
          <w:p w14:paraId="601B544F" w14:textId="77777777" w:rsidR="00CD39D2" w:rsidRPr="00535CB6" w:rsidRDefault="00CD39D2" w:rsidP="001039FE">
            <w:pPr>
              <w:contextualSpacing/>
              <w:rPr>
                <w:rFonts w:cs="Arial"/>
                <w:b/>
              </w:rPr>
            </w:pPr>
            <w:r w:rsidRPr="00535CB6">
              <w:rPr>
                <w:rFonts w:cs="Arial"/>
                <w:b/>
                <w:bCs/>
              </w:rPr>
              <w:t>Punktacja</w:t>
            </w:r>
          </w:p>
        </w:tc>
      </w:tr>
      <w:tr w:rsidR="00C77A8A" w:rsidRPr="00F82DD8" w14:paraId="3D517929" w14:textId="77777777" w:rsidTr="00CE5C93">
        <w:tc>
          <w:tcPr>
            <w:tcW w:w="204" w:type="pct"/>
            <w:vAlign w:val="center"/>
          </w:tcPr>
          <w:p w14:paraId="6E8F62D3" w14:textId="5BDFD744" w:rsidR="00CD39D2" w:rsidRPr="00535CB6" w:rsidRDefault="00C77A8A" w:rsidP="001039FE">
            <w:pPr>
              <w:ind w:left="142"/>
              <w:contextualSpacing/>
              <w:rPr>
                <w:rFonts w:cs="Arial"/>
                <w:bCs/>
              </w:rPr>
            </w:pPr>
            <w:r w:rsidRPr="00535CB6">
              <w:rPr>
                <w:rFonts w:cs="Arial"/>
                <w:bCs/>
              </w:rPr>
              <w:t>1.</w:t>
            </w:r>
          </w:p>
        </w:tc>
        <w:tc>
          <w:tcPr>
            <w:tcW w:w="1376" w:type="pct"/>
            <w:vAlign w:val="center"/>
          </w:tcPr>
          <w:p w14:paraId="5F71F600" w14:textId="3BE024B6" w:rsidR="00CD39D2" w:rsidRPr="00535CB6" w:rsidRDefault="00CD39D2" w:rsidP="001039FE">
            <w:pPr>
              <w:contextualSpacing/>
              <w:rPr>
                <w:rFonts w:cs="Arial"/>
                <w:bCs/>
              </w:rPr>
            </w:pPr>
            <w:r w:rsidRPr="00535CB6">
              <w:rPr>
                <w:rFonts w:cs="Arial"/>
                <w:bCs/>
              </w:rPr>
              <w:t>Okres realizacji projektu wynosi maksymalnie 24 miesiące i kończy się nie później niż 31 grudnia 2018 r.</w:t>
            </w:r>
          </w:p>
        </w:tc>
        <w:tc>
          <w:tcPr>
            <w:tcW w:w="2967" w:type="pct"/>
            <w:vAlign w:val="center"/>
          </w:tcPr>
          <w:p w14:paraId="31F74075" w14:textId="77777777" w:rsidR="00CD39D2" w:rsidRPr="00535CB6" w:rsidRDefault="00CD39D2" w:rsidP="001039FE">
            <w:pPr>
              <w:contextualSpacing/>
              <w:rPr>
                <w:rFonts w:cs="Arial"/>
                <w:bCs/>
              </w:rPr>
            </w:pPr>
            <w:r w:rsidRPr="00535CB6">
              <w:rPr>
                <w:rFonts w:cs="Arial"/>
                <w:bCs/>
              </w:rPr>
              <w:t>Spełnienie kryterium będzie oceniane na podstawie harmonogramu realizacji projektu i budżetu projektu.</w:t>
            </w:r>
          </w:p>
          <w:p w14:paraId="757095E7" w14:textId="77777777" w:rsidR="00CD39D2" w:rsidRPr="00535CB6" w:rsidRDefault="00CD39D2" w:rsidP="001039FE">
            <w:pPr>
              <w:contextualSpacing/>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7B33B11B" w14:textId="3159AAA1" w:rsidR="00CD39D2" w:rsidRPr="00535CB6" w:rsidRDefault="00CD39D2" w:rsidP="001039FE">
            <w:pPr>
              <w:contextualSpacing/>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1E521F" w14:textId="77777777" w:rsidR="00CD39D2" w:rsidRPr="00535CB6" w:rsidRDefault="00CD39D2" w:rsidP="001039FE">
            <w:pPr>
              <w:contextualSpacing/>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6B4125BB" w14:textId="77777777" w:rsidR="00CD39D2" w:rsidRPr="00535CB6" w:rsidRDefault="00CD39D2" w:rsidP="001039FE">
            <w:pPr>
              <w:contextualSpacing/>
              <w:rPr>
                <w:rFonts w:cs="Arial"/>
                <w:bCs/>
              </w:rPr>
            </w:pPr>
            <w:r w:rsidRPr="00535CB6">
              <w:rPr>
                <w:rFonts w:cs="Arial"/>
              </w:rPr>
              <w:t>0/1</w:t>
            </w:r>
          </w:p>
        </w:tc>
      </w:tr>
      <w:tr w:rsidR="00C77A8A" w:rsidRPr="00F82DD8" w14:paraId="09F5BF88" w14:textId="77777777" w:rsidTr="00CE5C93">
        <w:tc>
          <w:tcPr>
            <w:tcW w:w="204" w:type="pct"/>
            <w:vAlign w:val="center"/>
          </w:tcPr>
          <w:p w14:paraId="79A1E80B" w14:textId="2E9D813F" w:rsidR="00CD39D2" w:rsidRPr="00535CB6" w:rsidRDefault="00C77A8A" w:rsidP="001039FE">
            <w:pPr>
              <w:ind w:left="142"/>
              <w:contextualSpacing/>
              <w:rPr>
                <w:rFonts w:cs="Arial"/>
              </w:rPr>
            </w:pPr>
            <w:r w:rsidRPr="00535CB6">
              <w:rPr>
                <w:rFonts w:cs="Arial"/>
              </w:rPr>
              <w:t>2.</w:t>
            </w:r>
          </w:p>
        </w:tc>
        <w:tc>
          <w:tcPr>
            <w:tcW w:w="1376" w:type="pct"/>
            <w:vAlign w:val="center"/>
          </w:tcPr>
          <w:p w14:paraId="534FD925" w14:textId="4645774E" w:rsidR="00CD39D2" w:rsidRPr="00535CB6" w:rsidRDefault="00CD39D2" w:rsidP="001039FE">
            <w:pPr>
              <w:contextualSpacing/>
              <w:rPr>
                <w:rFonts w:cs="Arial"/>
              </w:rPr>
            </w:pPr>
            <w:r w:rsidRPr="00535CB6">
              <w:rPr>
                <w:rFonts w:cs="Arial"/>
              </w:rPr>
              <w:t>Średni koszt wsparcia na uczestnika nie przekracza kwoty 10800 PLN.</w:t>
            </w:r>
          </w:p>
        </w:tc>
        <w:tc>
          <w:tcPr>
            <w:tcW w:w="2967" w:type="pct"/>
            <w:vAlign w:val="center"/>
          </w:tcPr>
          <w:p w14:paraId="394A30B1" w14:textId="77777777" w:rsidR="00CD39D2" w:rsidRPr="00535CB6" w:rsidRDefault="00CD39D2" w:rsidP="001039FE">
            <w:pPr>
              <w:contextualSpacing/>
              <w:rPr>
                <w:rFonts w:cs="Arial"/>
                <w:bCs/>
              </w:rPr>
            </w:pPr>
            <w:r w:rsidRPr="00535CB6">
              <w:rPr>
                <w:rFonts w:cs="Arial"/>
                <w:bCs/>
              </w:rPr>
              <w:t>Spełnienie kryterium będzie oceniane na podstawie budżetu projektu.</w:t>
            </w:r>
          </w:p>
          <w:p w14:paraId="6E3ABE61" w14:textId="77777777" w:rsidR="00CD39D2" w:rsidRPr="00535CB6" w:rsidRDefault="00CD39D2" w:rsidP="001039FE">
            <w:pPr>
              <w:contextualSpacing/>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5EA68566" w14:textId="77777777" w:rsidR="00CD39D2" w:rsidRPr="00535CB6" w:rsidRDefault="00CD39D2" w:rsidP="001039FE">
            <w:pPr>
              <w:contextualSpacing/>
              <w:rPr>
                <w:rFonts w:cs="Arial"/>
              </w:rPr>
            </w:pPr>
            <w:r w:rsidRPr="00535CB6">
              <w:rPr>
                <w:rFonts w:cs="Arial"/>
              </w:rPr>
              <w:t>Zastosowanie kryterium wynika z zapisów Regionalnego Programu Operacyjnego Województwa Mazowieckiego 2014-2020.</w:t>
            </w:r>
          </w:p>
          <w:p w14:paraId="35588521" w14:textId="77777777" w:rsidR="00CD39D2" w:rsidRPr="00535CB6" w:rsidRDefault="00CD39D2" w:rsidP="001039FE">
            <w:pPr>
              <w:contextualSpacing/>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FF80C1F" w14:textId="77777777" w:rsidR="00CD39D2" w:rsidRPr="00535CB6" w:rsidRDefault="00CD39D2" w:rsidP="001039FE">
            <w:pPr>
              <w:contextualSpacing/>
              <w:rPr>
                <w:rFonts w:cs="Arial"/>
              </w:rPr>
            </w:pPr>
            <w:r w:rsidRPr="00535CB6">
              <w:rPr>
                <w:rFonts w:cs="Arial"/>
              </w:rPr>
              <w:t>0/1</w:t>
            </w:r>
          </w:p>
        </w:tc>
      </w:tr>
      <w:tr w:rsidR="00C77A8A" w:rsidRPr="00F82DD8" w14:paraId="2513E464" w14:textId="77777777" w:rsidTr="00CE5C93">
        <w:tc>
          <w:tcPr>
            <w:tcW w:w="204" w:type="pct"/>
            <w:vAlign w:val="center"/>
          </w:tcPr>
          <w:p w14:paraId="33C175B6" w14:textId="61146F36" w:rsidR="00CD39D2" w:rsidRPr="00535CB6" w:rsidRDefault="00C77A8A" w:rsidP="001039FE">
            <w:pPr>
              <w:contextualSpacing/>
              <w:rPr>
                <w:rFonts w:cs="Arial"/>
              </w:rPr>
            </w:pPr>
            <w:r w:rsidRPr="00535CB6">
              <w:rPr>
                <w:rFonts w:cs="Arial"/>
              </w:rPr>
              <w:t>3.</w:t>
            </w:r>
          </w:p>
        </w:tc>
        <w:tc>
          <w:tcPr>
            <w:tcW w:w="1376" w:type="pct"/>
            <w:vAlign w:val="center"/>
          </w:tcPr>
          <w:p w14:paraId="1FCD8E87" w14:textId="268985AA" w:rsidR="00CD39D2" w:rsidRPr="00535CB6" w:rsidRDefault="00CD39D2" w:rsidP="001039FE">
            <w:pPr>
              <w:contextualSpacing/>
              <w:rPr>
                <w:rFonts w:cs="Arial"/>
              </w:rPr>
            </w:pPr>
            <w:r w:rsidRPr="00535CB6">
              <w:rPr>
                <w:rFonts w:cs="Arial"/>
              </w:rPr>
              <w:t>Wskaźnik efektywności społeczno-zatrudnieniowej dla uczestników projektu mierzony na zakończenie udziału w projekcie:</w:t>
            </w:r>
          </w:p>
          <w:p w14:paraId="2BE1887E" w14:textId="77777777" w:rsidR="00CD39D2" w:rsidRPr="00535CB6" w:rsidRDefault="00CD39D2" w:rsidP="001039FE">
            <w:pPr>
              <w:numPr>
                <w:ilvl w:val="0"/>
                <w:numId w:val="37"/>
              </w:numPr>
              <w:contextualSpacing/>
              <w:rPr>
                <w:rFonts w:cs="Arial"/>
              </w:rPr>
            </w:pPr>
            <w:r w:rsidRPr="00535CB6">
              <w:rPr>
                <w:rFonts w:cs="Arial"/>
              </w:rPr>
              <w:t xml:space="preserve">w odniesieniu do osób zagrożonych ubóstwem lub wykluczeniem społecznym minimalny poziom efektywności społeczno-zatrudnieniowej wynosi 56%, w tym </w:t>
            </w:r>
            <w:r w:rsidRPr="00535CB6">
              <w:rPr>
                <w:rFonts w:cs="Arial"/>
              </w:rPr>
              <w:lastRenderedPageBreak/>
              <w:t>minimalny poziom efektywności zatrudnieniowej - 22%.</w:t>
            </w:r>
          </w:p>
          <w:p w14:paraId="063E0D23" w14:textId="77777777" w:rsidR="00CD39D2" w:rsidRPr="00535CB6" w:rsidRDefault="00CD39D2" w:rsidP="001039FE">
            <w:pPr>
              <w:numPr>
                <w:ilvl w:val="0"/>
                <w:numId w:val="37"/>
              </w:numPr>
              <w:contextualSpacing/>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967" w:type="pct"/>
            <w:vAlign w:val="center"/>
          </w:tcPr>
          <w:p w14:paraId="158AB682" w14:textId="77777777" w:rsidR="00CD39D2" w:rsidRPr="00535CB6" w:rsidRDefault="00CD39D2" w:rsidP="001039FE">
            <w:pPr>
              <w:contextualSpacing/>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058854F3" w14:textId="5BF1AA05" w:rsidR="00CD39D2" w:rsidRPr="00535CB6" w:rsidRDefault="00CD39D2" w:rsidP="001039FE">
            <w:pPr>
              <w:contextualSpacing/>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A2F98D6" w14:textId="77777777" w:rsidR="00CD39D2" w:rsidRPr="00535CB6" w:rsidRDefault="00CD39D2" w:rsidP="001039FE">
            <w:pPr>
              <w:contextualSpacing/>
              <w:rPr>
                <w:rFonts w:cs="Arial"/>
              </w:rPr>
            </w:pPr>
            <w:r w:rsidRPr="00535CB6">
              <w:rPr>
                <w:rFonts w:cs="Arial"/>
              </w:rPr>
              <w:t>Minimalne poziomy efektywności społeczno-zatrudnieniowej zostały określone przez Ministerstwo Rozwoju.</w:t>
            </w:r>
          </w:p>
          <w:p w14:paraId="6F072A2C" w14:textId="77777777" w:rsidR="00CD39D2" w:rsidRPr="00535CB6" w:rsidRDefault="00CD39D2" w:rsidP="001039FE">
            <w:pPr>
              <w:contextualSpacing/>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0E9D16D" w14:textId="77777777" w:rsidR="00CD39D2" w:rsidRPr="00535CB6" w:rsidRDefault="00CD39D2" w:rsidP="001039FE">
            <w:pPr>
              <w:contextualSpacing/>
              <w:rPr>
                <w:rFonts w:cs="Arial"/>
              </w:rPr>
            </w:pPr>
            <w:r w:rsidRPr="00535CB6">
              <w:rPr>
                <w:rFonts w:cs="Arial"/>
                <w:bCs/>
              </w:rPr>
              <w:t>0/1</w:t>
            </w:r>
          </w:p>
        </w:tc>
      </w:tr>
      <w:tr w:rsidR="00C77A8A" w:rsidRPr="00F82DD8" w14:paraId="568294E8" w14:textId="77777777" w:rsidTr="00CE5C93">
        <w:tc>
          <w:tcPr>
            <w:tcW w:w="204" w:type="pct"/>
            <w:vAlign w:val="center"/>
          </w:tcPr>
          <w:p w14:paraId="072DA71A" w14:textId="67FB4BF2" w:rsidR="00CD39D2" w:rsidRPr="00535CB6" w:rsidRDefault="00C77A8A" w:rsidP="001039FE">
            <w:pPr>
              <w:contextualSpacing/>
              <w:rPr>
                <w:rFonts w:cs="Arial"/>
              </w:rPr>
            </w:pPr>
            <w:r w:rsidRPr="00535CB6">
              <w:rPr>
                <w:rFonts w:cs="Arial"/>
              </w:rPr>
              <w:t>4.</w:t>
            </w:r>
          </w:p>
        </w:tc>
        <w:tc>
          <w:tcPr>
            <w:tcW w:w="1376" w:type="pct"/>
            <w:vAlign w:val="center"/>
          </w:tcPr>
          <w:p w14:paraId="54D82E44" w14:textId="77777777" w:rsidR="00CD39D2" w:rsidRPr="00535CB6" w:rsidRDefault="00CD39D2" w:rsidP="001039FE">
            <w:pPr>
              <w:contextualSpacing/>
              <w:rPr>
                <w:rFonts w:cs="Arial"/>
              </w:rPr>
            </w:pPr>
            <w:r w:rsidRPr="00535CB6">
              <w:rPr>
                <w:rFonts w:cs="Arial"/>
                <w:bCs/>
              </w:rPr>
              <w:t>Osoby z niepełnosprawnością stanowią, co najmniej 10% uczestników projektu.</w:t>
            </w:r>
          </w:p>
        </w:tc>
        <w:tc>
          <w:tcPr>
            <w:tcW w:w="2967" w:type="pct"/>
            <w:vAlign w:val="center"/>
          </w:tcPr>
          <w:p w14:paraId="0473CC63" w14:textId="57F3BBE0" w:rsidR="00CD39D2" w:rsidRPr="00535CB6" w:rsidRDefault="00CD39D2" w:rsidP="001039FE">
            <w:pPr>
              <w:contextualSpacing/>
              <w:rPr>
                <w:rFonts w:cs="Arial"/>
              </w:rPr>
            </w:pPr>
            <w:r w:rsidRPr="00535CB6">
              <w:rPr>
                <w:rFonts w:cs="Arial"/>
              </w:rPr>
              <w:t>Spełnienie kryterium będzie oceniane na podstawie deklaracji Wnioskodawcy we wniosku o dofinansowanie projektu.</w:t>
            </w:r>
          </w:p>
          <w:p w14:paraId="697491BB" w14:textId="77777777" w:rsidR="00CD39D2" w:rsidRPr="00535CB6" w:rsidRDefault="00CD39D2" w:rsidP="001039FE">
            <w:pPr>
              <w:contextualSpacing/>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807B3BC" w14:textId="3552320E" w:rsidR="00CD39D2" w:rsidRPr="00535CB6" w:rsidRDefault="00CD39D2" w:rsidP="001039FE">
            <w:pPr>
              <w:contextualSpacing/>
              <w:rPr>
                <w:rFonts w:cs="Arial"/>
              </w:rPr>
            </w:pPr>
            <w:r w:rsidRPr="00535CB6">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1A87165B" w14:textId="77777777" w:rsidR="00CD39D2" w:rsidRPr="00535CB6" w:rsidRDefault="00CD39D2" w:rsidP="001039FE">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4B71597B" w14:textId="77777777" w:rsidR="00CD39D2" w:rsidRPr="00535CB6" w:rsidRDefault="00CD39D2" w:rsidP="001039FE">
            <w:pPr>
              <w:contextualSpacing/>
              <w:rPr>
                <w:rFonts w:cs="Arial"/>
              </w:rPr>
            </w:pPr>
            <w:r w:rsidRPr="00535CB6">
              <w:rPr>
                <w:rFonts w:cs="Arial"/>
                <w:bCs/>
              </w:rPr>
              <w:t>0/1</w:t>
            </w:r>
          </w:p>
        </w:tc>
      </w:tr>
      <w:tr w:rsidR="00C77A8A" w:rsidRPr="00F82DD8" w:rsidDel="00192299" w14:paraId="16F96AB1" w14:textId="77777777" w:rsidTr="00CE5C93">
        <w:tc>
          <w:tcPr>
            <w:tcW w:w="204" w:type="pct"/>
            <w:vAlign w:val="center"/>
          </w:tcPr>
          <w:p w14:paraId="6A975E39" w14:textId="02AFB9C1" w:rsidR="00CD39D2" w:rsidRPr="00535CB6" w:rsidDel="00192299" w:rsidRDefault="00C77A8A" w:rsidP="001039FE">
            <w:pPr>
              <w:contextualSpacing/>
              <w:rPr>
                <w:rFonts w:cs="Arial"/>
              </w:rPr>
            </w:pPr>
            <w:r w:rsidRPr="00535CB6">
              <w:rPr>
                <w:rFonts w:cs="Arial"/>
              </w:rPr>
              <w:t>5.</w:t>
            </w:r>
          </w:p>
        </w:tc>
        <w:tc>
          <w:tcPr>
            <w:tcW w:w="1376" w:type="pct"/>
            <w:vAlign w:val="center"/>
          </w:tcPr>
          <w:p w14:paraId="33F4F7E6" w14:textId="2D572192" w:rsidR="00CD39D2" w:rsidRPr="00535CB6" w:rsidDel="00192299" w:rsidRDefault="00CD39D2" w:rsidP="001039FE">
            <w:pPr>
              <w:contextualSpacing/>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67" w:type="pct"/>
            <w:vAlign w:val="center"/>
          </w:tcPr>
          <w:p w14:paraId="57D713A9" w14:textId="296B77C6" w:rsidR="00CD39D2" w:rsidRPr="00535CB6" w:rsidRDefault="00CD39D2" w:rsidP="001039FE">
            <w:pPr>
              <w:contextualSpacing/>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11A23D1" w14:textId="30CC2B86" w:rsidR="00CD39D2" w:rsidRPr="00535CB6" w:rsidRDefault="00CD39D2" w:rsidP="001039FE">
            <w:pPr>
              <w:contextualSpacing/>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w:t>
            </w:r>
          </w:p>
          <w:p w14:paraId="12DCF892" w14:textId="77777777" w:rsidR="00CD39D2" w:rsidRPr="00535CB6" w:rsidDel="00192299" w:rsidRDefault="00CD39D2" w:rsidP="001039FE">
            <w:pPr>
              <w:contextualSpacing/>
              <w:rPr>
                <w:rFonts w:cs="Arial"/>
                <w:bCs/>
              </w:rPr>
            </w:pPr>
            <w:r w:rsidRPr="00535CB6">
              <w:rPr>
                <w:rFonts w:cs="Arial"/>
                <w:bCs/>
              </w:rPr>
              <w:lastRenderedPageBreak/>
              <w:t>Spełnienie kryterium jest warunkiem koniecznym do otrzymania dofinansowania. Ocena kryterium jest 0/1. Uzyskanie oceny „0” jest jednoznaczne z odrzuceniem projektu.</w:t>
            </w:r>
          </w:p>
        </w:tc>
        <w:tc>
          <w:tcPr>
            <w:tcW w:w="453" w:type="pct"/>
            <w:vAlign w:val="center"/>
          </w:tcPr>
          <w:p w14:paraId="4238C564" w14:textId="77777777" w:rsidR="00CD39D2" w:rsidRPr="00535CB6" w:rsidDel="00192299" w:rsidRDefault="00CD39D2" w:rsidP="001039FE">
            <w:pPr>
              <w:contextualSpacing/>
              <w:rPr>
                <w:rFonts w:cs="Arial"/>
              </w:rPr>
            </w:pPr>
            <w:r w:rsidRPr="00535CB6">
              <w:rPr>
                <w:rFonts w:cs="Arial"/>
              </w:rPr>
              <w:lastRenderedPageBreak/>
              <w:t>0/1</w:t>
            </w:r>
          </w:p>
        </w:tc>
      </w:tr>
      <w:tr w:rsidR="00C77A8A" w:rsidRPr="00F82DD8" w:rsidDel="00192299" w14:paraId="739F8830" w14:textId="77777777" w:rsidTr="00CE5C93">
        <w:tc>
          <w:tcPr>
            <w:tcW w:w="204" w:type="pct"/>
            <w:vAlign w:val="center"/>
          </w:tcPr>
          <w:p w14:paraId="797EC836" w14:textId="2A75E12E" w:rsidR="00CD39D2" w:rsidRPr="00535CB6" w:rsidRDefault="00C77A8A" w:rsidP="001039FE">
            <w:pPr>
              <w:contextualSpacing/>
              <w:rPr>
                <w:rFonts w:cs="Arial"/>
              </w:rPr>
            </w:pPr>
            <w:r w:rsidRPr="00535CB6">
              <w:rPr>
                <w:rFonts w:cs="Arial"/>
              </w:rPr>
              <w:t>6.</w:t>
            </w:r>
          </w:p>
        </w:tc>
        <w:tc>
          <w:tcPr>
            <w:tcW w:w="1376" w:type="pct"/>
            <w:vAlign w:val="center"/>
          </w:tcPr>
          <w:p w14:paraId="0FD3BD80" w14:textId="55DD33D6" w:rsidR="00CD39D2" w:rsidRPr="00535CB6" w:rsidRDefault="00CD39D2" w:rsidP="001039FE">
            <w:pPr>
              <w:contextualSpacing/>
              <w:rPr>
                <w:rFonts w:cs="Arial"/>
              </w:rPr>
            </w:pPr>
            <w:r w:rsidRPr="00535CB6">
              <w:rPr>
                <w:rFonts w:cs="Arial"/>
              </w:rPr>
              <w:t>Ośrodek Pomocy Społecznej zapewnia,</w:t>
            </w:r>
            <w:r w:rsidR="00D11891" w:rsidRPr="00535CB6">
              <w:rPr>
                <w:rFonts w:cs="Arial"/>
              </w:rPr>
              <w:t xml:space="preserve"> </w:t>
            </w:r>
            <w:r w:rsidRPr="00535CB6">
              <w:rPr>
                <w:rFonts w:cs="Arial"/>
              </w:rPr>
              <w:t xml:space="preserve">że z każdym uczestnikiem projektu podpisywany jest kontrakt socjalny lub indywidualny program, o których mowa  w ustawie z dnia 12 marca 2004 r. </w:t>
            </w:r>
            <w:r w:rsidR="00D11891" w:rsidRPr="00535CB6">
              <w:rPr>
                <w:rFonts w:cs="Arial"/>
              </w:rPr>
              <w:br/>
            </w:r>
            <w:r w:rsidRPr="00535CB6">
              <w:rPr>
                <w:rFonts w:cs="Arial"/>
              </w:rPr>
              <w:t>o pomocy społecznej.</w:t>
            </w:r>
          </w:p>
        </w:tc>
        <w:tc>
          <w:tcPr>
            <w:tcW w:w="2967" w:type="pct"/>
            <w:vAlign w:val="center"/>
          </w:tcPr>
          <w:p w14:paraId="491990F8" w14:textId="77777777" w:rsidR="00CD39D2" w:rsidRPr="00535CB6" w:rsidRDefault="00CD39D2" w:rsidP="001039FE">
            <w:pPr>
              <w:contextualSpacing/>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74DB6025" w14:textId="38991BCF" w:rsidR="00CD39D2" w:rsidRPr="00535CB6" w:rsidRDefault="00CD39D2" w:rsidP="001039FE">
            <w:pPr>
              <w:contextualSpacing/>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F04546B" w14:textId="77777777" w:rsidR="00CD39D2" w:rsidRPr="00535CB6" w:rsidRDefault="00CD39D2" w:rsidP="001039FE">
            <w:pPr>
              <w:contextualSpacing/>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42752C8" w14:textId="77777777" w:rsidR="00CD39D2" w:rsidRPr="00535CB6" w:rsidRDefault="00CD39D2" w:rsidP="001039FE">
            <w:pPr>
              <w:contextualSpacing/>
              <w:rPr>
                <w:rFonts w:cs="Arial"/>
              </w:rPr>
            </w:pPr>
            <w:r w:rsidRPr="00535CB6">
              <w:rPr>
                <w:rFonts w:cs="Arial"/>
              </w:rPr>
              <w:t>0/1</w:t>
            </w:r>
          </w:p>
        </w:tc>
      </w:tr>
      <w:tr w:rsidR="00C77A8A" w:rsidRPr="00F82DD8" w:rsidDel="00192299" w14:paraId="589D83FA" w14:textId="77777777" w:rsidTr="00CE5C93">
        <w:tc>
          <w:tcPr>
            <w:tcW w:w="204" w:type="pct"/>
            <w:vAlign w:val="center"/>
          </w:tcPr>
          <w:p w14:paraId="4A3888DB" w14:textId="60F4E5E7" w:rsidR="00CD39D2" w:rsidRPr="00535CB6" w:rsidRDefault="00C77A8A" w:rsidP="001039FE">
            <w:pPr>
              <w:contextualSpacing/>
              <w:rPr>
                <w:rFonts w:cs="Arial"/>
              </w:rPr>
            </w:pPr>
            <w:r w:rsidRPr="00535CB6">
              <w:rPr>
                <w:rFonts w:cs="Arial"/>
              </w:rPr>
              <w:t xml:space="preserve">7. </w:t>
            </w:r>
          </w:p>
        </w:tc>
        <w:tc>
          <w:tcPr>
            <w:tcW w:w="1376" w:type="pct"/>
            <w:vAlign w:val="center"/>
          </w:tcPr>
          <w:p w14:paraId="75E7174A" w14:textId="2B6EF9C9" w:rsidR="00CD39D2" w:rsidRPr="00535CB6" w:rsidRDefault="00CD39D2" w:rsidP="001039FE">
            <w:pPr>
              <w:contextualSpacing/>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67" w:type="pct"/>
            <w:vAlign w:val="center"/>
          </w:tcPr>
          <w:p w14:paraId="3D757B01" w14:textId="5B7168C3" w:rsidR="00CD39D2" w:rsidRPr="00535CB6" w:rsidRDefault="00CD39D2" w:rsidP="001039FE">
            <w:pPr>
              <w:contextualSpacing/>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5EFC986C" w14:textId="77777777" w:rsidR="00CD39D2" w:rsidRPr="00535CB6" w:rsidRDefault="00CD39D2" w:rsidP="001039FE">
            <w:pPr>
              <w:contextualSpacing/>
              <w:rPr>
                <w:rFonts w:cs="Arial"/>
                <w:bCs/>
              </w:rPr>
            </w:pPr>
            <w:r w:rsidRPr="00535CB6">
              <w:rPr>
                <w:rFonts w:cs="Arial"/>
                <w:bCs/>
              </w:rPr>
              <w:t xml:space="preserve">Osoby należące do III profilu pomocy wymagają szczególnego wsparcia w aktywizacji zawodowej. </w:t>
            </w:r>
          </w:p>
          <w:p w14:paraId="1B7056E1" w14:textId="72C63423" w:rsidR="00CD39D2" w:rsidRPr="00535CB6" w:rsidRDefault="00CD39D2" w:rsidP="001039FE">
            <w:pPr>
              <w:contextualSpacing/>
              <w:rPr>
                <w:rFonts w:cs="Arial"/>
                <w:b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FC1C1F1" w14:textId="77777777" w:rsidR="00CD39D2" w:rsidRPr="00535CB6" w:rsidRDefault="00CD39D2" w:rsidP="001039FE">
            <w:pPr>
              <w:contextualSpacing/>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73A09FB" w14:textId="77777777" w:rsidR="00CD39D2" w:rsidRPr="00535CB6" w:rsidRDefault="00CD39D2" w:rsidP="001039FE">
            <w:pPr>
              <w:contextualSpacing/>
              <w:rPr>
                <w:rFonts w:cs="Arial"/>
              </w:rPr>
            </w:pPr>
            <w:r w:rsidRPr="00535CB6">
              <w:rPr>
                <w:rFonts w:cs="Arial"/>
              </w:rPr>
              <w:t>0/1</w:t>
            </w:r>
          </w:p>
        </w:tc>
      </w:tr>
      <w:tr w:rsidR="00C77A8A" w:rsidRPr="00F82DD8" w:rsidDel="00192299" w14:paraId="434F4013" w14:textId="77777777" w:rsidTr="00CE5C93">
        <w:tc>
          <w:tcPr>
            <w:tcW w:w="204" w:type="pct"/>
            <w:vAlign w:val="center"/>
          </w:tcPr>
          <w:p w14:paraId="2DDCE497" w14:textId="54B1EF5D" w:rsidR="00CD39D2" w:rsidRPr="00535CB6" w:rsidRDefault="00C77A8A" w:rsidP="001039FE">
            <w:pPr>
              <w:contextualSpacing/>
              <w:rPr>
                <w:rFonts w:cs="Arial"/>
              </w:rPr>
            </w:pPr>
            <w:r w:rsidRPr="00535CB6">
              <w:rPr>
                <w:rFonts w:cs="Arial"/>
              </w:rPr>
              <w:t xml:space="preserve">8. </w:t>
            </w:r>
          </w:p>
        </w:tc>
        <w:tc>
          <w:tcPr>
            <w:tcW w:w="1376" w:type="pct"/>
            <w:vAlign w:val="center"/>
          </w:tcPr>
          <w:p w14:paraId="6A1E400C" w14:textId="28CCEB64" w:rsidR="00CD39D2" w:rsidRPr="00535CB6" w:rsidRDefault="00CD39D2" w:rsidP="001039FE">
            <w:pPr>
              <w:contextualSpacing/>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67" w:type="pct"/>
            <w:vAlign w:val="center"/>
          </w:tcPr>
          <w:p w14:paraId="258BF197" w14:textId="586F1A0B" w:rsidR="00CD39D2" w:rsidRPr="00535CB6" w:rsidRDefault="00CD39D2" w:rsidP="001039FE">
            <w:pPr>
              <w:contextualSpacing/>
              <w:rPr>
                <w:rFonts w:cs="Arial"/>
              </w:rPr>
            </w:pPr>
            <w:r w:rsidRPr="00535CB6">
              <w:rPr>
                <w:rFonts w:cs="Arial"/>
              </w:rPr>
              <w:t>Spełnienie kryterium będzie oceniane na podstawie deklaracji Wnioskodawcy we wniosku o dofinansowanie projektu.</w:t>
            </w:r>
          </w:p>
          <w:p w14:paraId="04BFF08C" w14:textId="71E94E36" w:rsidR="00CD39D2" w:rsidRPr="00535CB6" w:rsidRDefault="00CD39D2" w:rsidP="001039FE">
            <w:pPr>
              <w:contextualSpacing/>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27BD14C" w14:textId="7003F74F" w:rsidR="00CD39D2" w:rsidRPr="00535CB6" w:rsidRDefault="00CD39D2" w:rsidP="001039FE">
            <w:pPr>
              <w:contextualSpacing/>
              <w:rPr>
                <w:rFonts w:cs="Arial"/>
                <w:bCs/>
              </w:rPr>
            </w:pPr>
            <w:r w:rsidRPr="00535CB6">
              <w:rPr>
                <w:rFonts w:cs="Arial"/>
                <w:bCs/>
              </w:rPr>
              <w:t>Celem zastosowania kryterium jest zapewnienie zindywidualizowanego i kompleksowego wsparcia dla każdego uczestnika projektu.</w:t>
            </w:r>
          </w:p>
          <w:p w14:paraId="7319316A" w14:textId="77777777" w:rsidR="00CD39D2" w:rsidRPr="00535CB6" w:rsidRDefault="00CD39D2" w:rsidP="001039FE">
            <w:pPr>
              <w:contextualSpacing/>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2889A36C" w14:textId="77777777" w:rsidR="00CD39D2" w:rsidRPr="00535CB6" w:rsidRDefault="00CD39D2" w:rsidP="001039FE">
            <w:pPr>
              <w:contextualSpacing/>
              <w:rPr>
                <w:rFonts w:cs="Arial"/>
              </w:rPr>
            </w:pPr>
            <w:r w:rsidRPr="00535CB6">
              <w:rPr>
                <w:rFonts w:cs="Arial"/>
              </w:rPr>
              <w:t>0/1</w:t>
            </w:r>
          </w:p>
        </w:tc>
      </w:tr>
      <w:tr w:rsidR="00C77A8A" w:rsidRPr="00F82DD8" w:rsidDel="00192299" w14:paraId="523E9BA1" w14:textId="77777777" w:rsidTr="00CE5C93">
        <w:tc>
          <w:tcPr>
            <w:tcW w:w="204" w:type="pct"/>
            <w:vAlign w:val="center"/>
          </w:tcPr>
          <w:p w14:paraId="5259EA93" w14:textId="1EBD56B1" w:rsidR="00CD39D2" w:rsidRPr="00535CB6" w:rsidRDefault="00C77A8A" w:rsidP="001039FE">
            <w:pPr>
              <w:contextualSpacing/>
              <w:rPr>
                <w:rFonts w:cs="Arial"/>
              </w:rPr>
            </w:pPr>
            <w:r w:rsidRPr="00535CB6">
              <w:rPr>
                <w:rFonts w:cs="Arial"/>
              </w:rPr>
              <w:t xml:space="preserve">9. </w:t>
            </w:r>
          </w:p>
        </w:tc>
        <w:tc>
          <w:tcPr>
            <w:tcW w:w="1376" w:type="pct"/>
            <w:vAlign w:val="center"/>
          </w:tcPr>
          <w:p w14:paraId="447153F9" w14:textId="476BA8EB" w:rsidR="00CD39D2" w:rsidRPr="00535CB6" w:rsidRDefault="00CD39D2" w:rsidP="001039FE">
            <w:pPr>
              <w:contextualSpacing/>
              <w:rPr>
                <w:rFonts w:cs="Arial"/>
              </w:rPr>
            </w:pPr>
            <w:r w:rsidRPr="00535CB6">
              <w:rPr>
                <w:rFonts w:cs="Arial"/>
              </w:rPr>
              <w:t xml:space="preserve">W przypadku, gdy projekt obejmuje wsparcie w postaci szkoleń prowadzących do uzyskania kwalifikacji zawodowych muszą zostać one zweryfikowane poprzez </w:t>
            </w:r>
            <w:r w:rsidRPr="00535CB6">
              <w:rPr>
                <w:rFonts w:cs="Arial"/>
              </w:rPr>
              <w:lastRenderedPageBreak/>
              <w:t>przeprowadzenie odpowiedniego sprawdzenia przyswojonej wiedzy i uzyskanych kwalifikacji (np. w formie egzaminu) oraz być potwierdzone odpowiednim dokumentem</w:t>
            </w:r>
            <w:r w:rsidR="00D11891" w:rsidRPr="00535CB6">
              <w:rPr>
                <w:rFonts w:cs="Arial"/>
              </w:rPr>
              <w:t xml:space="preserve"> </w:t>
            </w:r>
            <w:r w:rsidRPr="00535CB6">
              <w:rPr>
                <w:rFonts w:cs="Arial"/>
              </w:rPr>
              <w:t>(np. certyfikatem).</w:t>
            </w:r>
          </w:p>
        </w:tc>
        <w:tc>
          <w:tcPr>
            <w:tcW w:w="2967" w:type="pct"/>
            <w:vAlign w:val="center"/>
          </w:tcPr>
          <w:p w14:paraId="4AAF4336" w14:textId="23AE7ED6" w:rsidR="00CD39D2" w:rsidRPr="00535CB6" w:rsidRDefault="00CD39D2" w:rsidP="001039FE">
            <w:pPr>
              <w:contextualSpacing/>
              <w:rPr>
                <w:rFonts w:cs="Arial"/>
              </w:rPr>
            </w:pPr>
            <w:r w:rsidRPr="00535CB6">
              <w:rPr>
                <w:rFonts w:cs="Arial"/>
              </w:rPr>
              <w:lastRenderedPageBreak/>
              <w:t>Spełnienie kryterium będzie oceniane na podstawie zapisów we wniosku o dofinansowanie ( m.in. informacji zawartych  opisie zadań).</w:t>
            </w:r>
          </w:p>
          <w:p w14:paraId="40B23A98" w14:textId="083C0C2D" w:rsidR="00CD39D2" w:rsidRPr="00535CB6" w:rsidRDefault="00CD39D2" w:rsidP="001039FE">
            <w:pPr>
              <w:contextualSpacing/>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107EBA1B" w14:textId="77777777" w:rsidR="00CD39D2" w:rsidRPr="00535CB6" w:rsidRDefault="00CD39D2" w:rsidP="001039FE">
            <w:pPr>
              <w:contextualSpacing/>
              <w:rPr>
                <w:rFonts w:cs="Arial"/>
              </w:rPr>
            </w:pPr>
            <w:r w:rsidRPr="00535CB6">
              <w:rPr>
                <w:rFonts w:cs="Arial"/>
              </w:rPr>
              <w:lastRenderedPageBreak/>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8B64BF6" w14:textId="77777777" w:rsidR="00CD39D2" w:rsidRPr="00535CB6" w:rsidRDefault="00CD39D2" w:rsidP="001039FE">
            <w:pPr>
              <w:contextualSpacing/>
              <w:rPr>
                <w:rFonts w:cs="Arial"/>
                <w:bCs/>
              </w:rPr>
            </w:pPr>
            <w:r w:rsidRPr="00535CB6">
              <w:rPr>
                <w:rFonts w:cs="Arial"/>
                <w:bCs/>
              </w:rPr>
              <w:t>Spełnienie kryterium jest warunkiem koniecznym do otrzymania dofinansowania. Ocena kryterium jest 0/1. Uzyskanie oceny „0” jest jednoznaczne z odrzuceniem projektu.</w:t>
            </w:r>
          </w:p>
          <w:p w14:paraId="348D1860" w14:textId="5D4BAEE6" w:rsidR="00CD39D2" w:rsidRPr="00535CB6" w:rsidRDefault="00CD39D2" w:rsidP="001039FE">
            <w:pPr>
              <w:contextualSpacing/>
              <w:rPr>
                <w:rFonts w:cs="Arial"/>
                <w:bCs/>
              </w:rPr>
            </w:pPr>
            <w:r w:rsidRPr="00535CB6">
              <w:rPr>
                <w:rFonts w:cs="Arial"/>
                <w:bCs/>
              </w:rPr>
              <w:t>W przypadku, gdy w projekcie nie przewidziano realizacji szkoleń w karcie oceny wniosku powinna zostać zaznaczona odpowiedź „Nie dotyczy”.</w:t>
            </w:r>
          </w:p>
        </w:tc>
        <w:tc>
          <w:tcPr>
            <w:tcW w:w="453" w:type="pct"/>
            <w:vAlign w:val="center"/>
          </w:tcPr>
          <w:p w14:paraId="23ECE5F5" w14:textId="77777777" w:rsidR="00CD39D2" w:rsidRPr="00535CB6" w:rsidRDefault="00CD39D2" w:rsidP="001039FE">
            <w:pPr>
              <w:contextualSpacing/>
              <w:rPr>
                <w:rFonts w:cs="Arial"/>
              </w:rPr>
            </w:pPr>
            <w:r w:rsidRPr="00535CB6">
              <w:rPr>
                <w:rFonts w:cs="Arial"/>
              </w:rPr>
              <w:lastRenderedPageBreak/>
              <w:t>0/1</w:t>
            </w:r>
          </w:p>
        </w:tc>
      </w:tr>
      <w:tr w:rsidR="00C77A8A" w:rsidRPr="00F82DD8" w:rsidDel="00192299" w14:paraId="66884AB9" w14:textId="77777777" w:rsidTr="00CE5C93">
        <w:tc>
          <w:tcPr>
            <w:tcW w:w="204" w:type="pct"/>
            <w:vAlign w:val="center"/>
          </w:tcPr>
          <w:p w14:paraId="46E54F19" w14:textId="62D57EA2" w:rsidR="00CD39D2" w:rsidRPr="00535CB6" w:rsidRDefault="00C77A8A" w:rsidP="001039FE">
            <w:pPr>
              <w:contextualSpacing/>
              <w:rPr>
                <w:rFonts w:cs="Arial"/>
              </w:rPr>
            </w:pPr>
            <w:r w:rsidRPr="00535CB6">
              <w:rPr>
                <w:rFonts w:cs="Arial"/>
              </w:rPr>
              <w:t>10.</w:t>
            </w:r>
          </w:p>
        </w:tc>
        <w:tc>
          <w:tcPr>
            <w:tcW w:w="1376" w:type="pct"/>
            <w:vAlign w:val="center"/>
          </w:tcPr>
          <w:p w14:paraId="6618433A" w14:textId="63338BE8" w:rsidR="00CD39D2" w:rsidRPr="00535CB6" w:rsidRDefault="00CD39D2" w:rsidP="001039FE">
            <w:pPr>
              <w:contextualSpacing/>
              <w:rPr>
                <w:rFonts w:cs="Arial"/>
              </w:rPr>
            </w:pPr>
            <w:r w:rsidRPr="00535CB6">
              <w:rPr>
                <w:rFonts w:cs="Arial"/>
              </w:rPr>
              <w:t>Ośrodek Pomocy Społecznej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67" w:type="pct"/>
            <w:vAlign w:val="center"/>
          </w:tcPr>
          <w:p w14:paraId="4BD7FD68" w14:textId="02ABD4CC" w:rsidR="00CD39D2" w:rsidRPr="00535CB6" w:rsidRDefault="00CD39D2" w:rsidP="001039FE">
            <w:pPr>
              <w:contextualSpacing/>
              <w:rPr>
                <w:rFonts w:cs="Arial"/>
              </w:rPr>
            </w:pPr>
            <w:r w:rsidRPr="00535CB6">
              <w:rPr>
                <w:rFonts w:cs="Arial"/>
              </w:rPr>
              <w:t>Spełnienie kryterium będzie oceniane na podstawie deklaracji Wnioskodawcy we wniosku o dofinansowanie projektu.</w:t>
            </w:r>
          </w:p>
          <w:p w14:paraId="382169DB" w14:textId="441F47D3" w:rsidR="00CD39D2" w:rsidRPr="00535CB6" w:rsidRDefault="00CD39D2" w:rsidP="001039FE">
            <w:pPr>
              <w:contextualSpacing/>
              <w:rPr>
                <w:rFonts w:cs="Arial"/>
              </w:rPr>
            </w:pPr>
            <w:r w:rsidRPr="00535CB6">
              <w:rPr>
                <w:rFonts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74E6BFB0" w14:textId="57F75295" w:rsidR="00CD39D2" w:rsidRPr="00535CB6" w:rsidRDefault="00CD39D2" w:rsidP="001039FE">
            <w:pPr>
              <w:contextualSpacing/>
              <w:rPr>
                <w:rFonts w:cs="Arial"/>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354A791" w14:textId="4627F293" w:rsidR="00CD39D2" w:rsidRPr="00535CB6" w:rsidRDefault="00CD39D2" w:rsidP="001039FE">
            <w:pPr>
              <w:contextualSpacing/>
              <w:rPr>
                <w:rFonts w:cs="Arial"/>
                <w:bCs/>
              </w:rPr>
            </w:pPr>
            <w:r w:rsidRPr="00535CB6">
              <w:rPr>
                <w:rFonts w:cs="Arial"/>
              </w:rPr>
              <w:t>Katalog usług realizowanych w ramach PO PŻ oraz podmioty uczestniczące w jego realizacji zostaną wymienione w Regulaminie konkursu.</w:t>
            </w:r>
          </w:p>
          <w:p w14:paraId="71AD3D6A" w14:textId="77777777" w:rsidR="00CD39D2" w:rsidRPr="00535CB6" w:rsidRDefault="00CD39D2" w:rsidP="001039FE">
            <w:pPr>
              <w:contextualSpacing/>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E1A0040" w14:textId="77777777" w:rsidR="00CD39D2" w:rsidRPr="00535CB6" w:rsidRDefault="00CD39D2" w:rsidP="001039FE">
            <w:pPr>
              <w:contextualSpacing/>
              <w:rPr>
                <w:rFonts w:cs="Arial"/>
              </w:rPr>
            </w:pPr>
            <w:r w:rsidRPr="00535CB6">
              <w:rPr>
                <w:rFonts w:cs="Arial"/>
              </w:rPr>
              <w:t>0/1</w:t>
            </w:r>
          </w:p>
        </w:tc>
      </w:tr>
      <w:tr w:rsidR="00C77A8A" w:rsidRPr="00F82DD8" w:rsidDel="00192299" w14:paraId="56874192" w14:textId="77777777" w:rsidTr="00CE5C93">
        <w:tc>
          <w:tcPr>
            <w:tcW w:w="204" w:type="pct"/>
            <w:vAlign w:val="center"/>
          </w:tcPr>
          <w:p w14:paraId="15A7933F" w14:textId="77777777" w:rsidR="00CD39D2" w:rsidRPr="00535CB6" w:rsidRDefault="00CD39D2" w:rsidP="001039FE">
            <w:pPr>
              <w:numPr>
                <w:ilvl w:val="0"/>
                <w:numId w:val="34"/>
              </w:numPr>
              <w:contextualSpacing/>
              <w:rPr>
                <w:rFonts w:cs="Arial"/>
              </w:rPr>
            </w:pPr>
          </w:p>
        </w:tc>
        <w:tc>
          <w:tcPr>
            <w:tcW w:w="1376" w:type="pct"/>
            <w:vAlign w:val="center"/>
          </w:tcPr>
          <w:p w14:paraId="58C88AE9" w14:textId="286E272D" w:rsidR="00CD39D2" w:rsidRPr="00535CB6" w:rsidRDefault="00E3776E" w:rsidP="001039FE">
            <w:pPr>
              <w:ind w:left="24" w:hanging="24"/>
              <w:contextualSpacing/>
              <w:rPr>
                <w:rFonts w:cs="Arial"/>
              </w:rPr>
            </w:pPr>
            <w:r w:rsidRPr="00535CB6">
              <w:rPr>
                <w:rFonts w:cs="Arial"/>
              </w:rPr>
              <w:t>Wnioskodawca oświadcza, że I</w:t>
            </w:r>
            <w:r w:rsidR="00CD39D2" w:rsidRPr="00535CB6">
              <w:rPr>
                <w:rFonts w:cs="Arial"/>
              </w:rPr>
              <w:t>nwestycje w infrastrukturę, w ramach cross-financingu, będą finansowane wyłącznie, jeżeli zostanie zagwarantowana trwałość inwestycji z EFS.</w:t>
            </w:r>
          </w:p>
        </w:tc>
        <w:tc>
          <w:tcPr>
            <w:tcW w:w="2967" w:type="pct"/>
            <w:vAlign w:val="center"/>
          </w:tcPr>
          <w:p w14:paraId="2086013C" w14:textId="77777777" w:rsidR="00CD39D2" w:rsidRPr="00535CB6" w:rsidRDefault="00CD39D2" w:rsidP="001039FE">
            <w:pPr>
              <w:contextualSpacing/>
              <w:rPr>
                <w:rFonts w:cs="Arial"/>
                <w:bCs/>
              </w:rPr>
            </w:pPr>
            <w:r w:rsidRPr="00535CB6">
              <w:rPr>
                <w:rFonts w:cs="Arial"/>
                <w:bCs/>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FEA268C" w14:textId="1E4E1DBB" w:rsidR="00CD39D2" w:rsidRPr="00535CB6" w:rsidRDefault="00CD39D2" w:rsidP="001039FE">
            <w:pPr>
              <w:contextualSpacing/>
              <w:rPr>
                <w:rFonts w:cs="Arial"/>
                <w:bCs/>
              </w:rPr>
            </w:pPr>
            <w:r w:rsidRPr="00535CB6">
              <w:rPr>
                <w:rFonts w:cs="Arial"/>
              </w:rPr>
              <w:lastRenderedPageBreak/>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4D5BB33" w14:textId="4B8B2703" w:rsidR="00CD39D2" w:rsidRPr="00535CB6" w:rsidRDefault="00CD39D2" w:rsidP="001039FE">
            <w:pPr>
              <w:contextualSpacing/>
              <w:rPr>
                <w:rFonts w:cs="Arial"/>
                <w:bCs/>
              </w:rPr>
            </w:pPr>
            <w:r w:rsidRPr="00535CB6">
              <w:rPr>
                <w:rFonts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67B7468" w14:textId="77777777" w:rsidR="00CD39D2" w:rsidRPr="00535CB6" w:rsidRDefault="00CD39D2" w:rsidP="001039FE">
            <w:pPr>
              <w:contextualSpacing/>
              <w:rPr>
                <w:rFonts w:cs="Arial"/>
              </w:rPr>
            </w:pPr>
            <w:r w:rsidRPr="00535CB6">
              <w:rPr>
                <w:rFonts w:cs="Arial"/>
                <w:bCs/>
              </w:rPr>
              <w:t>Spełnienie kryterium jest warunkiem koniecznym do otrzymania dofinansowania. Ocena kryterium jest 0/1. Uzyskanie oceny „0” jest jednoznaczne z odrzuceniem projektu.</w:t>
            </w:r>
          </w:p>
          <w:p w14:paraId="792DB4A9" w14:textId="77777777" w:rsidR="00CD39D2" w:rsidRPr="00535CB6" w:rsidRDefault="00CD39D2" w:rsidP="001039FE">
            <w:pPr>
              <w:contextualSpacing/>
              <w:rPr>
                <w:rFonts w:cs="Arial"/>
                <w:bCs/>
              </w:rPr>
            </w:pPr>
            <w:r w:rsidRPr="00535CB6">
              <w:rPr>
                <w:rFonts w:cs="Arial"/>
                <w:bCs/>
              </w:rPr>
              <w:t>W przypadku, gdy w projekcie nie przewidziano wydatków w ramach cross-financingu, w karcie oceny wniosku powinna zostać zaznaczona odpowiedź „Nie dotyczy”.</w:t>
            </w:r>
          </w:p>
        </w:tc>
        <w:tc>
          <w:tcPr>
            <w:tcW w:w="453" w:type="pct"/>
            <w:vAlign w:val="center"/>
          </w:tcPr>
          <w:p w14:paraId="6978B366" w14:textId="722CEA9B" w:rsidR="00CD39D2" w:rsidRPr="00535CB6" w:rsidRDefault="00CD39D2" w:rsidP="001039FE">
            <w:pPr>
              <w:contextualSpacing/>
              <w:rPr>
                <w:rFonts w:cs="Arial"/>
              </w:rPr>
            </w:pPr>
            <w:r w:rsidRPr="00535CB6">
              <w:rPr>
                <w:rFonts w:cs="Arial"/>
              </w:rPr>
              <w:lastRenderedPageBreak/>
              <w:t>0/1</w:t>
            </w:r>
          </w:p>
        </w:tc>
      </w:tr>
    </w:tbl>
    <w:p w14:paraId="597DF599" w14:textId="77777777" w:rsidR="00D11891" w:rsidRPr="00CE0119" w:rsidRDefault="00D11891">
      <w:pPr>
        <w:rPr>
          <w:rFonts w:cs="Arial"/>
          <w:b/>
        </w:rPr>
      </w:pPr>
      <w:r w:rsidRPr="00CE0119">
        <w:rPr>
          <w:rFonts w:cs="Arial"/>
          <w:b/>
        </w:rPr>
        <w:br w:type="page"/>
      </w:r>
    </w:p>
    <w:p w14:paraId="4D3EBAB7" w14:textId="1ED5D6EA" w:rsidR="00272C8B" w:rsidRPr="00CE0119" w:rsidRDefault="00E921F7" w:rsidP="00920F1F">
      <w:pPr>
        <w:pStyle w:val="Nagwek5"/>
        <w:rPr>
          <w:rFonts w:cs="Arial"/>
        </w:rPr>
      </w:pPr>
      <w:bookmarkStart w:id="136" w:name="_Toc457226188"/>
      <w:bookmarkStart w:id="137" w:name="_Toc457376938"/>
      <w:bookmarkStart w:id="138" w:name="_Toc457381510"/>
      <w:bookmarkStart w:id="139" w:name="_Toc457987787"/>
      <w:bookmarkStart w:id="140" w:name="_Toc462147150"/>
      <w:bookmarkStart w:id="141" w:name="_Toc131078487"/>
      <w:r w:rsidRPr="00CE0119">
        <w:rPr>
          <w:rFonts w:cs="Arial"/>
        </w:rPr>
        <w:lastRenderedPageBreak/>
        <w:t xml:space="preserve">Działanie 9.1 – </w:t>
      </w:r>
      <w:r w:rsidR="00894EF1" w:rsidRPr="00CE0119">
        <w:rPr>
          <w:rFonts w:cs="Arial"/>
        </w:rPr>
        <w:t>t</w:t>
      </w:r>
      <w:r w:rsidRPr="00CE0119">
        <w:rPr>
          <w:rFonts w:cs="Arial"/>
        </w:rPr>
        <w:t>yp projektów: 1. integracja społeczna i aktywizacja zawodowa osób odda</w:t>
      </w:r>
      <w:r w:rsidR="00272C8B" w:rsidRPr="00CE0119">
        <w:rPr>
          <w:rFonts w:cs="Arial"/>
        </w:rPr>
        <w:t xml:space="preserve">lonych od rynku pracy </w:t>
      </w:r>
      <w:r w:rsidR="00993179">
        <w:rPr>
          <w:rFonts w:cs="Arial"/>
        </w:rPr>
        <w:br/>
      </w:r>
      <w:r w:rsidR="00272C8B" w:rsidRPr="00CE0119">
        <w:rPr>
          <w:rFonts w:cs="Arial"/>
        </w:rPr>
        <w:t xml:space="preserve">w ramach </w:t>
      </w:r>
      <w:r w:rsidRPr="00CE0119">
        <w:rPr>
          <w:rFonts w:cs="Arial"/>
        </w:rPr>
        <w:t>współpracy międzysektorowej</w:t>
      </w:r>
      <w:r w:rsidR="00216EB7" w:rsidRPr="00CE0119">
        <w:rPr>
          <w:rFonts w:cs="Arial"/>
        </w:rPr>
        <w:t xml:space="preserve">; </w:t>
      </w:r>
      <w:r w:rsidRPr="00CE0119">
        <w:rPr>
          <w:rFonts w:cs="Arial"/>
        </w:rPr>
        <w:t>2. integracja społeczna i aktywizacja zawodowa osób zagrożonych wykluczeniem społecznym ze szczególnym uwzględnieniem osób z niepełnosprawnościami</w:t>
      </w:r>
      <w:bookmarkEnd w:id="136"/>
      <w:bookmarkEnd w:id="137"/>
      <w:bookmarkEnd w:id="138"/>
      <w:bookmarkEnd w:id="139"/>
      <w:bookmarkEnd w:id="140"/>
      <w:bookmarkEnd w:id="141"/>
    </w:p>
    <w:p w14:paraId="4AD13106" w14:textId="03E7F0AE" w:rsidR="00A91DF3" w:rsidRPr="00CE0119" w:rsidRDefault="00A91DF3"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XII posiedzeniu w dniu 20 maja 201</w:t>
      </w:r>
      <w:r w:rsidR="0017729E">
        <w:rPr>
          <w:rFonts w:cs="Arial"/>
        </w:rPr>
        <w:t>6</w:t>
      </w:r>
      <w:r w:rsidRPr="00CE0119">
        <w:rPr>
          <w:rFonts w:cs="Arial"/>
        </w:rPr>
        <w:t xml:space="preserve"> r.</w:t>
      </w:r>
    </w:p>
    <w:tbl>
      <w:tblPr>
        <w:tblStyle w:val="Tabela-Siatka1"/>
        <w:tblW w:w="5000" w:type="pct"/>
        <w:tblLook w:val="00E0" w:firstRow="1" w:lastRow="1" w:firstColumn="1" w:lastColumn="0" w:noHBand="0" w:noVBand="0"/>
        <w:tblCaption w:val="kryteria dostępu dla Działania 9.1"/>
        <w:tblDescription w:val="tabela zawiera nazwę, opis i punktację dl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
      </w:tblPr>
      <w:tblGrid>
        <w:gridCol w:w="599"/>
        <w:gridCol w:w="4645"/>
        <w:gridCol w:w="7618"/>
        <w:gridCol w:w="1161"/>
      </w:tblGrid>
      <w:tr w:rsidR="00E921F7" w:rsidRPr="00F82DD8" w14:paraId="70AEB7DF" w14:textId="77777777" w:rsidTr="00CE5C93">
        <w:trPr>
          <w:trHeight w:val="425"/>
          <w:tblHeader/>
        </w:trPr>
        <w:tc>
          <w:tcPr>
            <w:tcW w:w="218" w:type="pct"/>
            <w:vAlign w:val="center"/>
          </w:tcPr>
          <w:p w14:paraId="6AEBEDC6" w14:textId="1118D7BF" w:rsidR="00E921F7" w:rsidRPr="00535CB6" w:rsidRDefault="00272C8B" w:rsidP="001039FE">
            <w:pPr>
              <w:spacing w:before="0" w:after="0"/>
              <w:contextualSpacing/>
              <w:rPr>
                <w:rFonts w:eastAsia="Times New Roman" w:cs="Arial"/>
                <w:b/>
              </w:rPr>
            </w:pPr>
            <w:r w:rsidRPr="00535CB6">
              <w:rPr>
                <w:rFonts w:eastAsia="Times New Roman" w:cs="Arial"/>
                <w:b/>
                <w:bCs/>
                <w:kern w:val="24"/>
              </w:rPr>
              <w:t>L</w:t>
            </w:r>
            <w:r w:rsidR="00E921F7" w:rsidRPr="00535CB6">
              <w:rPr>
                <w:rFonts w:eastAsia="Times New Roman" w:cs="Arial"/>
                <w:b/>
                <w:bCs/>
                <w:kern w:val="24"/>
              </w:rPr>
              <w:t>p.</w:t>
            </w:r>
          </w:p>
        </w:tc>
        <w:tc>
          <w:tcPr>
            <w:tcW w:w="1660" w:type="pct"/>
            <w:vAlign w:val="center"/>
          </w:tcPr>
          <w:p w14:paraId="780DB0C0" w14:textId="77777777" w:rsidR="00E921F7" w:rsidRPr="00535CB6" w:rsidRDefault="00E921F7" w:rsidP="001039FE">
            <w:pPr>
              <w:spacing w:before="0" w:after="0"/>
              <w:contextualSpacing/>
              <w:rPr>
                <w:rFonts w:eastAsia="Times New Roman" w:cs="Arial"/>
                <w:b/>
              </w:rPr>
            </w:pPr>
            <w:r w:rsidRPr="00535CB6">
              <w:rPr>
                <w:rFonts w:eastAsia="Times New Roman" w:cs="Arial"/>
                <w:b/>
                <w:bCs/>
                <w:kern w:val="24"/>
              </w:rPr>
              <w:t>Kryterium</w:t>
            </w:r>
          </w:p>
        </w:tc>
        <w:tc>
          <w:tcPr>
            <w:tcW w:w="2720" w:type="pct"/>
            <w:vAlign w:val="center"/>
          </w:tcPr>
          <w:p w14:paraId="40429E46" w14:textId="77777777" w:rsidR="00E921F7" w:rsidRPr="00535CB6" w:rsidRDefault="00E921F7" w:rsidP="001039FE">
            <w:pPr>
              <w:spacing w:before="0" w:after="0"/>
              <w:contextualSpacing/>
              <w:rPr>
                <w:rFonts w:eastAsia="Times New Roman" w:cs="Arial"/>
                <w:b/>
              </w:rPr>
            </w:pPr>
            <w:r w:rsidRPr="00535CB6">
              <w:rPr>
                <w:rFonts w:eastAsia="Times New Roman" w:cs="Arial"/>
                <w:b/>
                <w:bCs/>
                <w:kern w:val="24"/>
              </w:rPr>
              <w:t>Opis kryterium</w:t>
            </w:r>
          </w:p>
        </w:tc>
        <w:tc>
          <w:tcPr>
            <w:tcW w:w="402" w:type="pct"/>
            <w:vAlign w:val="center"/>
          </w:tcPr>
          <w:p w14:paraId="56BECC41" w14:textId="77777777" w:rsidR="00E921F7" w:rsidRPr="00535CB6" w:rsidRDefault="00E921F7" w:rsidP="001039FE">
            <w:pPr>
              <w:spacing w:before="0" w:after="0"/>
              <w:contextualSpacing/>
              <w:rPr>
                <w:rFonts w:eastAsia="Times New Roman" w:cs="Arial"/>
                <w:b/>
              </w:rPr>
            </w:pPr>
            <w:r w:rsidRPr="00535CB6">
              <w:rPr>
                <w:rFonts w:eastAsia="Times New Roman" w:cs="Arial"/>
                <w:b/>
                <w:bCs/>
                <w:kern w:val="24"/>
              </w:rPr>
              <w:t>Punktacja</w:t>
            </w:r>
          </w:p>
        </w:tc>
      </w:tr>
      <w:tr w:rsidR="00E921F7" w:rsidRPr="00F82DD8" w14:paraId="038B7984" w14:textId="77777777" w:rsidTr="00CE5C93">
        <w:tc>
          <w:tcPr>
            <w:tcW w:w="218" w:type="pct"/>
            <w:vAlign w:val="center"/>
          </w:tcPr>
          <w:p w14:paraId="79D0D32E" w14:textId="77777777" w:rsidR="00E921F7" w:rsidRPr="00535CB6" w:rsidRDefault="00E921F7" w:rsidP="001039FE">
            <w:pPr>
              <w:pStyle w:val="Akapitzlist0"/>
              <w:numPr>
                <w:ilvl w:val="0"/>
                <w:numId w:val="63"/>
              </w:numPr>
              <w:spacing w:before="0" w:after="0"/>
              <w:rPr>
                <w:rFonts w:eastAsia="Times New Roman" w:cs="Arial"/>
                <w:bCs/>
                <w:kern w:val="24"/>
              </w:rPr>
            </w:pPr>
          </w:p>
        </w:tc>
        <w:tc>
          <w:tcPr>
            <w:tcW w:w="1660" w:type="pct"/>
            <w:vAlign w:val="center"/>
          </w:tcPr>
          <w:p w14:paraId="5B427E93" w14:textId="5D01FD36" w:rsidR="00E921F7" w:rsidRPr="00535CB6" w:rsidRDefault="00E921F7" w:rsidP="001039FE">
            <w:pPr>
              <w:spacing w:before="0" w:after="0"/>
              <w:contextualSpacing/>
              <w:rPr>
                <w:rFonts w:eastAsia="Times New Roman" w:cs="Arial"/>
                <w:bCs/>
                <w:kern w:val="24"/>
              </w:rPr>
            </w:pPr>
            <w:r w:rsidRPr="00535CB6">
              <w:rPr>
                <w:rFonts w:eastAsia="Times New Roman" w:cs="Arial"/>
                <w:bCs/>
                <w:kern w:val="24"/>
              </w:rPr>
              <w:t>Okres realizacji projektu wynosi maksymalnie 24 miesiące i kończy się nie później niż 31.12.2018 r.</w:t>
            </w:r>
          </w:p>
        </w:tc>
        <w:tc>
          <w:tcPr>
            <w:tcW w:w="2720" w:type="pct"/>
            <w:vAlign w:val="center"/>
          </w:tcPr>
          <w:p w14:paraId="20FEB8C7" w14:textId="77777777" w:rsidR="00E921F7" w:rsidRPr="00535CB6" w:rsidRDefault="00E921F7" w:rsidP="001039FE">
            <w:pPr>
              <w:spacing w:before="0" w:after="0"/>
              <w:contextualSpacing/>
              <w:rPr>
                <w:rFonts w:eastAsia="Times New Roman" w:cs="Arial"/>
                <w:bCs/>
                <w:kern w:val="24"/>
              </w:rPr>
            </w:pPr>
            <w:r w:rsidRPr="00535CB6">
              <w:rPr>
                <w:rFonts w:eastAsia="Times New Roman" w:cs="Arial"/>
                <w:bCs/>
                <w:kern w:val="24"/>
              </w:rPr>
              <w:t>Spełnienie kryterium będzie oceniane na podstawie harmonogramu realizacji projektu i budżetu projektu.</w:t>
            </w:r>
          </w:p>
          <w:p w14:paraId="670368EE" w14:textId="77777777" w:rsidR="00E921F7" w:rsidRPr="00535CB6" w:rsidRDefault="00E921F7" w:rsidP="001039FE">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08DD6CF9" w14:textId="77777777" w:rsidR="00E921F7" w:rsidRPr="00535CB6" w:rsidRDefault="00E921F7" w:rsidP="001039FE">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31AA3F42" w14:textId="77777777" w:rsidR="00E921F7" w:rsidRPr="00535CB6" w:rsidRDefault="00E921F7" w:rsidP="001039FE">
            <w:pPr>
              <w:autoSpaceDE w:val="0"/>
              <w:autoSpaceDN w:val="0"/>
              <w:adjustRightInd w:val="0"/>
              <w:spacing w:before="0" w:after="0"/>
              <w:contextualSpacing/>
              <w:rPr>
                <w:rFonts w:eastAsia="Times New Roman" w:cs="Arial"/>
                <w:bCs/>
                <w:kern w:val="24"/>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6B49A6A8" w14:textId="77777777" w:rsidR="00E921F7" w:rsidRPr="00535CB6" w:rsidRDefault="00E921F7" w:rsidP="001039FE">
            <w:pPr>
              <w:spacing w:before="0" w:after="0"/>
              <w:contextualSpacing/>
              <w:rPr>
                <w:rFonts w:eastAsia="Times New Roman" w:cs="Arial"/>
                <w:bCs/>
                <w:kern w:val="24"/>
              </w:rPr>
            </w:pPr>
            <w:r w:rsidRPr="00535CB6">
              <w:rPr>
                <w:rFonts w:cs="Arial"/>
              </w:rPr>
              <w:t>0/1</w:t>
            </w:r>
          </w:p>
        </w:tc>
      </w:tr>
      <w:tr w:rsidR="00E921F7" w:rsidRPr="00F82DD8" w14:paraId="44413FCF" w14:textId="77777777" w:rsidTr="00CE5C93">
        <w:tc>
          <w:tcPr>
            <w:tcW w:w="218" w:type="pct"/>
            <w:vAlign w:val="center"/>
          </w:tcPr>
          <w:p w14:paraId="18C16172" w14:textId="77777777" w:rsidR="00E921F7" w:rsidRPr="00535CB6" w:rsidRDefault="00E921F7" w:rsidP="001039FE">
            <w:pPr>
              <w:pStyle w:val="Akapitzlist0"/>
              <w:numPr>
                <w:ilvl w:val="0"/>
                <w:numId w:val="63"/>
              </w:numPr>
              <w:spacing w:before="0" w:after="0"/>
              <w:rPr>
                <w:rFonts w:eastAsia="Times New Roman" w:cs="Arial"/>
              </w:rPr>
            </w:pPr>
          </w:p>
        </w:tc>
        <w:tc>
          <w:tcPr>
            <w:tcW w:w="1660" w:type="pct"/>
            <w:vAlign w:val="center"/>
          </w:tcPr>
          <w:p w14:paraId="4DC4177F" w14:textId="751F0A0A" w:rsidR="00E921F7" w:rsidRPr="00535CB6" w:rsidRDefault="00E921F7" w:rsidP="001039FE">
            <w:pPr>
              <w:spacing w:before="0" w:after="0"/>
              <w:contextualSpacing/>
              <w:rPr>
                <w:rFonts w:eastAsia="Times New Roman" w:cs="Arial"/>
              </w:rPr>
            </w:pPr>
            <w:r w:rsidRPr="00535CB6">
              <w:rPr>
                <w:rFonts w:cs="Arial"/>
              </w:rPr>
              <w:t>Średni koszt wsparcia na uczestnika nie przekracza kwoty 11600,00 PLN</w:t>
            </w:r>
            <w:r w:rsidRPr="00535CB6">
              <w:rPr>
                <w:rStyle w:val="Odwoanieprzypisudolnego"/>
                <w:rFonts w:cs="Arial"/>
                <w:sz w:val="20"/>
              </w:rPr>
              <w:footnoteReference w:id="7"/>
            </w:r>
            <w:r w:rsidRPr="00535CB6">
              <w:rPr>
                <w:rFonts w:cs="Arial"/>
              </w:rPr>
              <w:t>.</w:t>
            </w:r>
          </w:p>
        </w:tc>
        <w:tc>
          <w:tcPr>
            <w:tcW w:w="2720" w:type="pct"/>
            <w:vAlign w:val="center"/>
          </w:tcPr>
          <w:p w14:paraId="76C64F1B" w14:textId="77777777" w:rsidR="00E921F7" w:rsidRPr="00535CB6" w:rsidRDefault="00E921F7" w:rsidP="001039FE">
            <w:pPr>
              <w:spacing w:before="0" w:after="0"/>
              <w:contextualSpacing/>
              <w:rPr>
                <w:rFonts w:eastAsia="Times New Roman" w:cs="Arial"/>
                <w:bCs/>
                <w:kern w:val="24"/>
              </w:rPr>
            </w:pPr>
            <w:r w:rsidRPr="00535CB6">
              <w:rPr>
                <w:rFonts w:eastAsia="Times New Roman" w:cs="Arial"/>
                <w:bCs/>
                <w:kern w:val="24"/>
              </w:rPr>
              <w:t>Spełnienie kryterium będzie oceniane na podstawie budżetu projektu.</w:t>
            </w:r>
          </w:p>
          <w:p w14:paraId="30D5B532" w14:textId="51CC03D7" w:rsidR="00E921F7" w:rsidRPr="00535CB6" w:rsidRDefault="00E921F7" w:rsidP="001039FE">
            <w:pPr>
              <w:spacing w:before="0" w:after="0"/>
              <w:contextualSpacing/>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Średni koszt wsparcia  stanowi iloraz wartości projektu ogółem i liczby uczestników projektu. (w tym również wkład własny i koszty pośrednie).</w:t>
            </w:r>
          </w:p>
          <w:p w14:paraId="119518B5" w14:textId="77777777" w:rsidR="00E921F7" w:rsidRPr="00535CB6" w:rsidRDefault="00E921F7" w:rsidP="001039FE">
            <w:pPr>
              <w:spacing w:before="0" w:after="0"/>
              <w:contextualSpacing/>
              <w:rPr>
                <w:rFonts w:cs="Arial"/>
              </w:rPr>
            </w:pPr>
            <w:r w:rsidRPr="00535CB6">
              <w:rPr>
                <w:rFonts w:cs="Arial"/>
              </w:rPr>
              <w:t>Zastosowanie kryterium wynika z zapisów Regionalnego Programu Operacyjnego Województwa Mazowieckiego 2014-2020.</w:t>
            </w:r>
          </w:p>
          <w:p w14:paraId="1FE18D8E" w14:textId="77777777" w:rsidR="00E921F7" w:rsidRPr="00535CB6" w:rsidRDefault="00E921F7" w:rsidP="001039FE">
            <w:pPr>
              <w:spacing w:before="0" w:after="0"/>
              <w:contextualSpacing/>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B004419" w14:textId="77777777" w:rsidR="00E921F7" w:rsidRPr="00535CB6" w:rsidRDefault="00E921F7" w:rsidP="001039FE">
            <w:pPr>
              <w:spacing w:before="0" w:after="0"/>
              <w:contextualSpacing/>
              <w:rPr>
                <w:rFonts w:cs="Arial"/>
              </w:rPr>
            </w:pPr>
            <w:r w:rsidRPr="00535CB6">
              <w:rPr>
                <w:rFonts w:cs="Arial"/>
              </w:rPr>
              <w:t>0/1</w:t>
            </w:r>
          </w:p>
        </w:tc>
      </w:tr>
      <w:tr w:rsidR="00E921F7" w:rsidRPr="00F82DD8" w14:paraId="6B76038E" w14:textId="77777777" w:rsidTr="00CE5C93">
        <w:tc>
          <w:tcPr>
            <w:tcW w:w="218" w:type="pct"/>
            <w:vAlign w:val="center"/>
          </w:tcPr>
          <w:p w14:paraId="1639C20B" w14:textId="77777777" w:rsidR="00E921F7" w:rsidRPr="00535CB6" w:rsidRDefault="00E921F7" w:rsidP="001039FE">
            <w:pPr>
              <w:pStyle w:val="Akapitzlist0"/>
              <w:numPr>
                <w:ilvl w:val="0"/>
                <w:numId w:val="63"/>
              </w:numPr>
              <w:spacing w:before="0" w:after="0"/>
              <w:rPr>
                <w:rFonts w:eastAsia="Times New Roman" w:cs="Arial"/>
                <w:kern w:val="24"/>
              </w:rPr>
            </w:pPr>
          </w:p>
        </w:tc>
        <w:tc>
          <w:tcPr>
            <w:tcW w:w="1660" w:type="pct"/>
            <w:vAlign w:val="center"/>
          </w:tcPr>
          <w:p w14:paraId="40D5CB4E" w14:textId="77777777" w:rsidR="00E921F7" w:rsidRPr="00535CB6" w:rsidRDefault="00E921F7" w:rsidP="001039FE">
            <w:pPr>
              <w:spacing w:before="0" w:after="0"/>
              <w:contextualSpacing/>
              <w:rPr>
                <w:rFonts w:cs="Arial"/>
              </w:rPr>
            </w:pPr>
            <w:r w:rsidRPr="00535CB6">
              <w:rPr>
                <w:rFonts w:cs="Arial"/>
              </w:rPr>
              <w:t>Wskaźnik efektywności społeczno-zatrudnieniowej dla uczestników projektu mierzony na zakończenie udziału</w:t>
            </w:r>
            <w:r w:rsidRPr="00535CB6">
              <w:rPr>
                <w:rFonts w:cs="Arial"/>
              </w:rPr>
              <w:br/>
              <w:t xml:space="preserve"> w projekcie:</w:t>
            </w:r>
          </w:p>
          <w:p w14:paraId="64E548B9" w14:textId="75552E5A" w:rsidR="00E921F7" w:rsidRPr="00535CB6" w:rsidRDefault="00E921F7" w:rsidP="001039FE">
            <w:pPr>
              <w:pStyle w:val="Akapitzlist0"/>
              <w:numPr>
                <w:ilvl w:val="0"/>
                <w:numId w:val="62"/>
              </w:numPr>
              <w:spacing w:before="0" w:after="0"/>
              <w:ind w:left="412"/>
              <w:rPr>
                <w:rFonts w:cs="Arial"/>
              </w:rPr>
            </w:pPr>
            <w:r w:rsidRPr="00535CB6">
              <w:rPr>
                <w:rFonts w:cs="Arial"/>
              </w:rPr>
              <w:lastRenderedPageBreak/>
              <w:t>w odniesieniu do osób zagrożonych ubóstwem lub wykluczeniem społecznym minimalny poziom efektywności społeczno-zatrudnieniowej wynosi 56%, w tym minimalny poziom efektywności zatrudnieniowej - 22%.</w:t>
            </w:r>
          </w:p>
          <w:p w14:paraId="4B23D5CC" w14:textId="77777777" w:rsidR="00E921F7" w:rsidRPr="00535CB6" w:rsidRDefault="00E921F7" w:rsidP="001039FE">
            <w:pPr>
              <w:pStyle w:val="Akapitzlist0"/>
              <w:numPr>
                <w:ilvl w:val="0"/>
                <w:numId w:val="62"/>
              </w:numPr>
              <w:spacing w:before="0" w:after="0"/>
              <w:ind w:left="412"/>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720" w:type="pct"/>
            <w:vAlign w:val="center"/>
          </w:tcPr>
          <w:p w14:paraId="38CDBEDD" w14:textId="77777777" w:rsidR="00E921F7" w:rsidRPr="00535CB6" w:rsidRDefault="00E921F7" w:rsidP="001039FE">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Spełnienie kryterium będzie oceniane na podstawie deklaracji Wnioskodawcy, dotyczącej osiągnięcia wskazanych w kryterium poziomów efektywności społeczno-zatrudnieniowej.</w:t>
            </w:r>
          </w:p>
          <w:p w14:paraId="481FF043" w14:textId="77777777" w:rsidR="00E921F7" w:rsidRPr="00535CB6" w:rsidRDefault="00E921F7" w:rsidP="001039FE">
            <w:pPr>
              <w:spacing w:before="0" w:after="0"/>
              <w:contextualSpacing/>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w:t>
            </w:r>
            <w:r w:rsidRPr="00535CB6">
              <w:rPr>
                <w:rFonts w:eastAsia="Times New Roman" w:cs="Arial"/>
                <w:bCs/>
                <w:iCs/>
                <w:kern w:val="24"/>
              </w:rPr>
              <w:lastRenderedPageBreak/>
              <w:t>Europejskiego Funduszu Społecznego i Europejskiego Funduszu Rozwoju Regionalnego na lata 2014-2020.</w:t>
            </w:r>
          </w:p>
          <w:p w14:paraId="0C511B3A" w14:textId="77777777" w:rsidR="00E921F7" w:rsidRPr="00535CB6" w:rsidRDefault="00E921F7" w:rsidP="001039FE">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Minimalne poziomy efektywności społeczno-zatrudnieniowej zostały określone przez Ministerstwo Rozwoju.</w:t>
            </w:r>
          </w:p>
          <w:p w14:paraId="1E8E2E3A" w14:textId="77777777" w:rsidR="00E921F7" w:rsidRPr="00535CB6" w:rsidRDefault="00E921F7" w:rsidP="001039FE">
            <w:pPr>
              <w:spacing w:before="0" w:after="0"/>
              <w:contextualSpacing/>
              <w:rPr>
                <w:rFonts w:eastAsia="Times New Roman" w:cs="Arial"/>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4F903CB6" w14:textId="77777777" w:rsidR="00E921F7" w:rsidRPr="00535CB6" w:rsidRDefault="00E921F7" w:rsidP="001039FE">
            <w:pPr>
              <w:spacing w:before="0" w:after="0"/>
              <w:contextualSpacing/>
              <w:rPr>
                <w:rFonts w:eastAsia="Times New Roman" w:cs="Arial"/>
              </w:rPr>
            </w:pPr>
            <w:r w:rsidRPr="00535CB6">
              <w:rPr>
                <w:rFonts w:eastAsia="Times New Roman" w:cs="Arial"/>
                <w:bCs/>
                <w:kern w:val="24"/>
              </w:rPr>
              <w:lastRenderedPageBreak/>
              <w:t>0/1</w:t>
            </w:r>
          </w:p>
        </w:tc>
      </w:tr>
      <w:tr w:rsidR="00E921F7" w:rsidRPr="00F82DD8" w14:paraId="3D9749FC" w14:textId="77777777" w:rsidTr="00CE5C93">
        <w:tc>
          <w:tcPr>
            <w:tcW w:w="218" w:type="pct"/>
            <w:vAlign w:val="center"/>
          </w:tcPr>
          <w:p w14:paraId="29735EF1" w14:textId="77777777" w:rsidR="00E921F7" w:rsidRPr="00535CB6" w:rsidRDefault="00E921F7" w:rsidP="001039FE">
            <w:pPr>
              <w:pStyle w:val="Akapitzlist0"/>
              <w:numPr>
                <w:ilvl w:val="0"/>
                <w:numId w:val="63"/>
              </w:numPr>
              <w:spacing w:before="0" w:after="0"/>
              <w:rPr>
                <w:rFonts w:eastAsia="Times New Roman" w:cs="Arial"/>
                <w:kern w:val="24"/>
              </w:rPr>
            </w:pPr>
          </w:p>
        </w:tc>
        <w:tc>
          <w:tcPr>
            <w:tcW w:w="1660" w:type="pct"/>
            <w:vAlign w:val="center"/>
          </w:tcPr>
          <w:p w14:paraId="15AACF21" w14:textId="032BAC4A" w:rsidR="00E921F7" w:rsidRPr="00535CB6" w:rsidRDefault="00E921F7" w:rsidP="001039FE">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t>Wnioskodawca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720" w:type="pct"/>
            <w:vAlign w:val="center"/>
          </w:tcPr>
          <w:p w14:paraId="54D8EFD7" w14:textId="77777777" w:rsidR="00E921F7" w:rsidRPr="00535CB6" w:rsidRDefault="00E921F7" w:rsidP="001039FE">
            <w:pPr>
              <w:spacing w:before="0" w:after="0"/>
              <w:contextualSpacing/>
              <w:rPr>
                <w:rFonts w:cs="Arial"/>
              </w:rPr>
            </w:pPr>
            <w:r w:rsidRPr="00535CB6">
              <w:rPr>
                <w:rFonts w:cs="Arial"/>
              </w:rPr>
              <w:t>Spełnienie kryterium będzie oceniane na podstawie deklaracji Wnioskodawcy we wniosku o dofinansowanie projektu.</w:t>
            </w:r>
          </w:p>
          <w:p w14:paraId="2175F68E" w14:textId="77777777" w:rsidR="00E921F7" w:rsidRPr="00535CB6" w:rsidRDefault="00E921F7" w:rsidP="001039FE">
            <w:pPr>
              <w:spacing w:before="0" w:after="0"/>
              <w:contextualSpacing/>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5806B32" w14:textId="588F6509" w:rsidR="00E921F7" w:rsidRPr="00535CB6" w:rsidRDefault="00E921F7" w:rsidP="001039FE">
            <w:pPr>
              <w:spacing w:before="0" w:after="0"/>
              <w:contextualSpacing/>
              <w:rPr>
                <w:rFonts w:eastAsia="Times New Roman" w:cs="Arial"/>
                <w:bCs/>
                <w:kern w:val="24"/>
              </w:rPr>
            </w:pPr>
            <w:r w:rsidRPr="00535CB6">
              <w:rPr>
                <w:rFonts w:eastAsia="Times New Roman" w:cs="Arial"/>
                <w:bCs/>
                <w:kern w:val="24"/>
              </w:rPr>
              <w:t>Celem zastosowania kryterium jest zapewnienie zindywidualizowanego</w:t>
            </w:r>
            <w:r w:rsidR="00A810EF" w:rsidRPr="00535CB6">
              <w:rPr>
                <w:rFonts w:eastAsia="Times New Roman" w:cs="Arial"/>
                <w:bCs/>
                <w:kern w:val="24"/>
              </w:rPr>
              <w:t xml:space="preserve"> </w:t>
            </w:r>
            <w:r w:rsidRPr="00535CB6">
              <w:rPr>
                <w:rFonts w:eastAsia="Times New Roman" w:cs="Arial"/>
                <w:bCs/>
                <w:kern w:val="24"/>
              </w:rPr>
              <w:t>i kompleksowego wsparcia dla każdego uczestnika projektu.</w:t>
            </w:r>
          </w:p>
          <w:p w14:paraId="6A9D2D2F" w14:textId="77777777" w:rsidR="00E921F7" w:rsidRPr="00535CB6" w:rsidRDefault="00E921F7" w:rsidP="001039FE">
            <w:pPr>
              <w:spacing w:before="0" w:after="0"/>
              <w:contextualSpacing/>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ADB63FA" w14:textId="77777777" w:rsidR="00E921F7" w:rsidRPr="00535CB6" w:rsidRDefault="00E921F7" w:rsidP="001039FE">
            <w:pPr>
              <w:spacing w:before="0" w:after="0"/>
              <w:contextualSpacing/>
              <w:rPr>
                <w:rFonts w:eastAsia="Times New Roman" w:cs="Arial"/>
                <w:kern w:val="24"/>
              </w:rPr>
            </w:pPr>
            <w:r w:rsidRPr="00535CB6">
              <w:rPr>
                <w:rFonts w:eastAsia="Times New Roman" w:cs="Arial"/>
                <w:kern w:val="24"/>
              </w:rPr>
              <w:t>0/1</w:t>
            </w:r>
          </w:p>
        </w:tc>
      </w:tr>
      <w:tr w:rsidR="00E921F7" w:rsidRPr="00F82DD8" w:rsidDel="00192299" w14:paraId="47AB90E4" w14:textId="77777777" w:rsidTr="00CE5C93">
        <w:tc>
          <w:tcPr>
            <w:tcW w:w="218" w:type="pct"/>
            <w:vAlign w:val="center"/>
          </w:tcPr>
          <w:p w14:paraId="6FFE0C0E" w14:textId="77777777" w:rsidR="00E921F7" w:rsidRPr="00535CB6" w:rsidDel="00192299" w:rsidRDefault="00E921F7" w:rsidP="001039FE">
            <w:pPr>
              <w:pStyle w:val="Akapitzlist0"/>
              <w:numPr>
                <w:ilvl w:val="0"/>
                <w:numId w:val="63"/>
              </w:numPr>
              <w:spacing w:before="0" w:after="0"/>
              <w:rPr>
                <w:rFonts w:eastAsia="Times New Roman" w:cs="Arial"/>
                <w:kern w:val="24"/>
              </w:rPr>
            </w:pPr>
          </w:p>
        </w:tc>
        <w:tc>
          <w:tcPr>
            <w:tcW w:w="1660" w:type="pct"/>
            <w:vAlign w:val="center"/>
          </w:tcPr>
          <w:p w14:paraId="0021682E" w14:textId="77777777" w:rsidR="00E921F7" w:rsidRPr="00535CB6" w:rsidRDefault="00E921F7" w:rsidP="001039FE">
            <w:pPr>
              <w:spacing w:before="0" w:after="0"/>
              <w:contextualSpacing/>
              <w:rPr>
                <w:rFonts w:cs="Arial"/>
              </w:rPr>
            </w:pPr>
            <w:r w:rsidRPr="00535CB6">
              <w:rPr>
                <w:rFonts w:cs="Arial"/>
              </w:rPr>
              <w:t>Każdy uczestnik projektu podpisuje kontrakt socjalny lub dokument zawierający elementy analogiczne do kontraktu socjalnego.</w:t>
            </w:r>
          </w:p>
        </w:tc>
        <w:tc>
          <w:tcPr>
            <w:tcW w:w="2720" w:type="pct"/>
            <w:vAlign w:val="center"/>
          </w:tcPr>
          <w:p w14:paraId="1CA66030" w14:textId="11C5DE72" w:rsidR="00E921F7" w:rsidRPr="00535CB6" w:rsidRDefault="00E921F7" w:rsidP="001039FE">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Kontrakt socjalny obowiązkowo zawierają podmioty zobowiązane do tego przepisami prawa krajowego. W pozostałych przypadkach zawierany jest dokument zawierający elementy analogiczne do kontraktu socjalnego, określający uprawnienia i zobowiązania stron umowy w ramach wspólnie podejmowanych działań zmierzających do przezwyciężenia trudnej sytuacji życiowej uczestnika.</w:t>
            </w:r>
          </w:p>
          <w:p w14:paraId="35C4E31D" w14:textId="77777777" w:rsidR="00E921F7" w:rsidRPr="00535CB6" w:rsidRDefault="00E921F7" w:rsidP="001039FE">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Weryfikacja spełnienia kryterium będzie odbywać się na podstawie treści wniosku o dofinansowanie projektu, z której będzie wynikać ze podpisanie ww. dokumentów będzie się odnosić do każdego uczestnika projektu</w:t>
            </w:r>
          </w:p>
          <w:p w14:paraId="5D4990F2" w14:textId="77777777" w:rsidR="00E921F7" w:rsidRPr="00535CB6" w:rsidRDefault="00E921F7" w:rsidP="001039FE">
            <w:pPr>
              <w:spacing w:before="0" w:after="0"/>
              <w:contextualSpacing/>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402" w:type="pct"/>
            <w:vAlign w:val="center"/>
          </w:tcPr>
          <w:p w14:paraId="6A4A83B4" w14:textId="77777777" w:rsidR="00E921F7" w:rsidRPr="00535CB6" w:rsidRDefault="00E921F7" w:rsidP="001039FE">
            <w:pPr>
              <w:spacing w:before="0" w:after="0"/>
              <w:contextualSpacing/>
              <w:rPr>
                <w:rFonts w:cs="Arial"/>
              </w:rPr>
            </w:pPr>
            <w:r w:rsidRPr="00535CB6">
              <w:rPr>
                <w:rFonts w:cs="Arial"/>
              </w:rPr>
              <w:lastRenderedPageBreak/>
              <w:t>0/1</w:t>
            </w:r>
          </w:p>
        </w:tc>
      </w:tr>
      <w:tr w:rsidR="00E921F7" w:rsidRPr="00F82DD8" w:rsidDel="00192299" w14:paraId="1A01ABB6" w14:textId="77777777" w:rsidTr="00CE5C93">
        <w:tc>
          <w:tcPr>
            <w:tcW w:w="218" w:type="pct"/>
            <w:vAlign w:val="center"/>
          </w:tcPr>
          <w:p w14:paraId="1BE26860" w14:textId="77777777" w:rsidR="00E921F7" w:rsidRPr="00535CB6" w:rsidDel="00192299" w:rsidRDefault="00E921F7" w:rsidP="001039FE">
            <w:pPr>
              <w:pStyle w:val="Akapitzlist0"/>
              <w:numPr>
                <w:ilvl w:val="0"/>
                <w:numId w:val="63"/>
              </w:numPr>
              <w:spacing w:before="0" w:after="0"/>
              <w:rPr>
                <w:rFonts w:eastAsia="Times New Roman" w:cs="Arial"/>
                <w:kern w:val="24"/>
              </w:rPr>
            </w:pPr>
          </w:p>
        </w:tc>
        <w:tc>
          <w:tcPr>
            <w:tcW w:w="1660" w:type="pct"/>
            <w:vAlign w:val="center"/>
          </w:tcPr>
          <w:p w14:paraId="57CAF3C7" w14:textId="77777777" w:rsidR="00E921F7" w:rsidRPr="00535CB6" w:rsidRDefault="00E921F7" w:rsidP="001039FE">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W przypadku, gdy projekt obejmuje wsparcie w postaci szkoleń prowadzących do uzyskania kwalifikacji zawodowych muszą zostać one zweryfikowane poprzez przeprowadzenie odpowiedniego sprawdzenia przyswojonej wiedzy i uzyskanych kwalifikacji oraz być potwierdzone rozpoznawalnym i uznawanym w danym środowisku, sektorze lub branży dokumentem. </w:t>
            </w:r>
          </w:p>
        </w:tc>
        <w:tc>
          <w:tcPr>
            <w:tcW w:w="2720" w:type="pct"/>
            <w:vAlign w:val="center"/>
          </w:tcPr>
          <w:p w14:paraId="1FF70F62" w14:textId="6EF3800C" w:rsidR="00E921F7" w:rsidRPr="00535CB6" w:rsidRDefault="00E921F7" w:rsidP="001039FE">
            <w:pPr>
              <w:autoSpaceDE w:val="0"/>
              <w:autoSpaceDN w:val="0"/>
              <w:adjustRightInd w:val="0"/>
              <w:spacing w:before="0" w:after="0"/>
              <w:contextualSpacing/>
              <w:rPr>
                <w:rFonts w:cs="Arial"/>
              </w:rPr>
            </w:pPr>
            <w:r w:rsidRPr="00535CB6">
              <w:rPr>
                <w:rFonts w:cs="Arial"/>
              </w:rPr>
              <w:t>Spełnienie kryterium będzie oceniane na podstawie zapisów we wniosku</w:t>
            </w:r>
            <w:r w:rsidRPr="00535CB6">
              <w:rPr>
                <w:rFonts w:cs="Arial"/>
              </w:rPr>
              <w:br/>
              <w:t xml:space="preserve"> o dofinansowanie (m.in. informacji zawartych w opisie zadań).</w:t>
            </w:r>
          </w:p>
          <w:p w14:paraId="6415E044" w14:textId="77777777" w:rsidR="00E921F7" w:rsidRPr="00535CB6" w:rsidRDefault="00E921F7" w:rsidP="001039FE">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Kryterium przyczyni się do zwiększenia efektywności szkoleń oferowanych w ramach projektu oraz zapewni uzyskanie przez uczestników szkoleń konkretnych kwalifikacji zgodnych z powszechnie obowiązującymi standardami.</w:t>
            </w:r>
          </w:p>
          <w:p w14:paraId="36497D5A" w14:textId="0E8434E3" w:rsidR="00E921F7" w:rsidRPr="00535CB6" w:rsidRDefault="00E921F7" w:rsidP="001039FE">
            <w:pPr>
              <w:autoSpaceDE w:val="0"/>
              <w:autoSpaceDN w:val="0"/>
              <w:adjustRightInd w:val="0"/>
              <w:spacing w:before="0" w:after="0"/>
              <w:contextualSpacing/>
              <w:rPr>
                <w:rFonts w:cs="Arial"/>
              </w:rPr>
            </w:pPr>
            <w:r w:rsidRPr="00535CB6">
              <w:rPr>
                <w:rFonts w:cs="Arial"/>
              </w:rPr>
              <w:t>W ramach kryterium ocenie podlegać będzie, czy każde szkolenie prowadzące do uzyskania kwalifikacji zawodowych planowane w ramach projektu, zakończy się uzyskaniem kwalifikacji, zgodnie z definicją wskaźnika Liczba osób zagrożonych ubóstwem lub wykluczeniem społecznym, które uzyskały kwalifikacje po opuszczeniu programu znajdującego się na Wspólnej Liście Wskaźników Kluczowych, stanowiącej załącznik do Wytycznych w zakresie monitorowania postępu rzeczowego realizacji programów operacyjnych na lata 2014-2020.</w:t>
            </w:r>
          </w:p>
          <w:p w14:paraId="3C5AA7B5" w14:textId="77777777" w:rsidR="00E921F7" w:rsidRPr="00535CB6" w:rsidRDefault="00E921F7" w:rsidP="001039FE">
            <w:pPr>
              <w:autoSpaceDE w:val="0"/>
              <w:autoSpaceDN w:val="0"/>
              <w:adjustRightInd w:val="0"/>
              <w:spacing w:before="0" w:after="0"/>
              <w:contextualSpacing/>
              <w:rPr>
                <w:rFonts w:cs="Arial"/>
              </w:rPr>
            </w:pPr>
            <w:r w:rsidRPr="00535CB6">
              <w:rPr>
                <w:rFonts w:cs="Arial"/>
              </w:rPr>
              <w:t xml:space="preserve">Wymagane jest zawarcie we wniosku informacji dotyczących procesu uzyskiwania kwalifikacji przez uczestników w oparciu o przesłanki: zapewnienie procesu walidacji, certyfikacji oraz rozpoznawalności certyfikatu w danej branży. </w:t>
            </w:r>
          </w:p>
          <w:p w14:paraId="7CE0A590" w14:textId="4F8C9115" w:rsidR="00E921F7" w:rsidRPr="00535CB6" w:rsidRDefault="00E921F7" w:rsidP="001039FE">
            <w:pPr>
              <w:autoSpaceDE w:val="0"/>
              <w:autoSpaceDN w:val="0"/>
              <w:adjustRightInd w:val="0"/>
              <w:spacing w:before="0" w:after="0"/>
              <w:contextualSpacing/>
              <w:rPr>
                <w:rFonts w:cs="Arial"/>
              </w:rPr>
            </w:pPr>
            <w:r w:rsidRPr="00535CB6">
              <w:rPr>
                <w:rFonts w:cs="Arial"/>
              </w:rPr>
              <w:t>Załącznikiem do Regulaminu będzie dokument przygotowany przez Ministerstwo Rozwoju pn. Podstawowe informacje dotyczące uzyskiwania kwalifikacji w ramach pro</w:t>
            </w:r>
            <w:r w:rsidR="00216EB7" w:rsidRPr="00535CB6">
              <w:rPr>
                <w:rFonts w:cs="Arial"/>
              </w:rPr>
              <w:t>jektów współfinansowanych z EFS</w:t>
            </w:r>
            <w:r w:rsidRPr="00535CB6">
              <w:rPr>
                <w:rFonts w:cs="Arial"/>
              </w:rPr>
              <w:t xml:space="preserve"> </w:t>
            </w:r>
          </w:p>
          <w:p w14:paraId="513C8B35" w14:textId="752D4F86" w:rsidR="00E921F7" w:rsidRPr="00535CB6" w:rsidRDefault="00E921F7" w:rsidP="001039FE">
            <w:pPr>
              <w:spacing w:before="0" w:after="0"/>
              <w:contextualSpacing/>
              <w:rPr>
                <w:rFonts w:eastAsia="Times New Roman" w:cs="Arial"/>
                <w:bCs/>
              </w:rPr>
            </w:pPr>
            <w:r w:rsidRPr="00535CB6">
              <w:rPr>
                <w:rFonts w:eastAsia="Times New Roman" w:cs="Arial"/>
                <w:bCs/>
              </w:rPr>
              <w:t>Kryterium oceniane będzie na etapie oceny merytorycznej.</w:t>
            </w:r>
          </w:p>
          <w:p w14:paraId="1AB560E0" w14:textId="77777777" w:rsidR="00E921F7" w:rsidRPr="00535CB6" w:rsidRDefault="00E921F7" w:rsidP="001039FE">
            <w:pPr>
              <w:spacing w:before="0" w:after="0"/>
              <w:contextualSpacing/>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3B522513" w14:textId="77777777" w:rsidR="00E921F7" w:rsidRPr="00535CB6" w:rsidRDefault="00E921F7" w:rsidP="001039FE">
            <w:pPr>
              <w:spacing w:before="0" w:after="0"/>
              <w:contextualSpacing/>
              <w:rPr>
                <w:rFonts w:eastAsia="Times New Roman" w:cs="Arial"/>
                <w:bCs/>
              </w:rPr>
            </w:pPr>
            <w:r w:rsidRPr="00535CB6">
              <w:rPr>
                <w:rFonts w:eastAsia="Times New Roman" w:cs="Arial"/>
                <w:bCs/>
              </w:rPr>
              <w:t>W przypadku, gdy w projekcie nie przewidziano realizacji szkoleń prowadzących do uzyskania kwalifikacji zawodowych w karcie oceny wniosku powinna zostać zaznaczona odpowiedź „Nie dotyczy”.</w:t>
            </w:r>
          </w:p>
        </w:tc>
        <w:tc>
          <w:tcPr>
            <w:tcW w:w="402" w:type="pct"/>
            <w:vAlign w:val="center"/>
          </w:tcPr>
          <w:p w14:paraId="5965307A" w14:textId="77777777" w:rsidR="00E921F7" w:rsidRPr="00535CB6" w:rsidRDefault="00E921F7" w:rsidP="001039FE">
            <w:pPr>
              <w:spacing w:before="0" w:after="0"/>
              <w:contextualSpacing/>
              <w:rPr>
                <w:rFonts w:eastAsia="Times New Roman" w:cs="Arial"/>
                <w:kern w:val="24"/>
              </w:rPr>
            </w:pPr>
            <w:r w:rsidRPr="00535CB6">
              <w:rPr>
                <w:rFonts w:eastAsia="Times New Roman" w:cs="Arial"/>
                <w:kern w:val="24"/>
              </w:rPr>
              <w:t>0/1</w:t>
            </w:r>
          </w:p>
        </w:tc>
      </w:tr>
      <w:tr w:rsidR="00E921F7" w:rsidRPr="00F82DD8" w:rsidDel="00192299" w14:paraId="5966653E" w14:textId="77777777" w:rsidTr="00CE5C93">
        <w:tc>
          <w:tcPr>
            <w:tcW w:w="218" w:type="pct"/>
            <w:vAlign w:val="center"/>
          </w:tcPr>
          <w:p w14:paraId="4D253477" w14:textId="77777777" w:rsidR="00E921F7" w:rsidRPr="00535CB6" w:rsidDel="00192299" w:rsidRDefault="00E921F7" w:rsidP="001039FE">
            <w:pPr>
              <w:pStyle w:val="Akapitzlist0"/>
              <w:numPr>
                <w:ilvl w:val="0"/>
                <w:numId w:val="63"/>
              </w:numPr>
              <w:spacing w:before="0" w:after="0"/>
              <w:rPr>
                <w:rFonts w:eastAsia="Times New Roman" w:cs="Arial"/>
                <w:kern w:val="24"/>
              </w:rPr>
            </w:pPr>
          </w:p>
        </w:tc>
        <w:tc>
          <w:tcPr>
            <w:tcW w:w="1660" w:type="pct"/>
            <w:vAlign w:val="center"/>
          </w:tcPr>
          <w:p w14:paraId="275AA0C8" w14:textId="77777777" w:rsidR="00E921F7" w:rsidRPr="00535CB6" w:rsidRDefault="00E921F7" w:rsidP="001039FE">
            <w:pPr>
              <w:spacing w:before="0" w:after="0"/>
              <w:contextualSpacing/>
              <w:rPr>
                <w:rFonts w:eastAsia="Times New Roman" w:cs="Arial"/>
              </w:rPr>
            </w:pPr>
            <w:r w:rsidRPr="00535CB6">
              <w:rPr>
                <w:rFonts w:eastAsia="Times New Roman" w:cs="Arial"/>
              </w:rPr>
              <w:t xml:space="preserve">Wnioskodawca zapewnia, że preferowane do objęcia wsparciem w ramach projektu są osoby korzystające z Programu Operacyjnego Pomoc Żywnościowa 2014-2020 (PO PŻ), a zakres wsparcia dla tych osób lub rodzin nie będzie powielał działań, które dana osoba lub rodzina </w:t>
            </w:r>
            <w:r w:rsidRPr="00535CB6">
              <w:rPr>
                <w:rFonts w:eastAsia="Times New Roman" w:cs="Arial"/>
              </w:rPr>
              <w:lastRenderedPageBreak/>
              <w:t>otrzymała lub otrzymuje z PO PŻ w ramach działań towarzyszących, o których mowa w PO PŻ.</w:t>
            </w:r>
          </w:p>
        </w:tc>
        <w:tc>
          <w:tcPr>
            <w:tcW w:w="2720" w:type="pct"/>
            <w:vAlign w:val="center"/>
          </w:tcPr>
          <w:p w14:paraId="5AD6F38B" w14:textId="3A048456" w:rsidR="00E921F7" w:rsidRPr="00535CB6" w:rsidRDefault="00E921F7" w:rsidP="001039FE">
            <w:pPr>
              <w:spacing w:before="0" w:after="0"/>
              <w:contextualSpacing/>
              <w:rPr>
                <w:rFonts w:cs="Arial"/>
              </w:rPr>
            </w:pPr>
            <w:r w:rsidRPr="00535CB6">
              <w:rPr>
                <w:rFonts w:cs="Arial"/>
              </w:rPr>
              <w:lastRenderedPageBreak/>
              <w:t>Spełnienie kryterium będzie oceniane na podstawie deklaracji Wnioskodawcy we wniosku o dofinansowanie projektu.</w:t>
            </w:r>
          </w:p>
          <w:p w14:paraId="034A0201" w14:textId="77777777" w:rsidR="00E921F7" w:rsidRPr="00535CB6" w:rsidRDefault="00E921F7" w:rsidP="001039FE">
            <w:pPr>
              <w:spacing w:before="0" w:after="0"/>
              <w:contextualSpacing/>
              <w:rPr>
                <w:rFonts w:cs="Arial"/>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a zakres wsparcia dla tych osób nie będzie </w:t>
            </w:r>
            <w:r w:rsidRPr="00535CB6">
              <w:rPr>
                <w:rFonts w:eastAsia="Times New Roman" w:cs="Arial"/>
              </w:rPr>
              <w:lastRenderedPageBreak/>
              <w:t>powielał działań, które dana osoba otrzymała lub otrzymuje z PO PŻ w ramach działań towarzyszących, o których mowa w PO PŻ.</w:t>
            </w:r>
          </w:p>
          <w:p w14:paraId="493B800F" w14:textId="77777777" w:rsidR="00E921F7" w:rsidRPr="00535CB6" w:rsidRDefault="00E921F7" w:rsidP="001039FE">
            <w:pPr>
              <w:spacing w:before="0" w:after="0"/>
              <w:contextualSpacing/>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AAC92ED" w14:textId="77777777" w:rsidR="00E921F7" w:rsidRPr="00535CB6" w:rsidRDefault="00E921F7" w:rsidP="001039FE">
            <w:pPr>
              <w:spacing w:before="0" w:after="0"/>
              <w:contextualSpacing/>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198D3F8E" w14:textId="77777777" w:rsidR="00E921F7" w:rsidRPr="00535CB6" w:rsidRDefault="00E921F7" w:rsidP="001039FE">
            <w:pPr>
              <w:autoSpaceDE w:val="0"/>
              <w:autoSpaceDN w:val="0"/>
              <w:adjustRightInd w:val="0"/>
              <w:spacing w:before="0" w:after="0"/>
              <w:contextualSpacing/>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5ACBD991" w14:textId="77777777" w:rsidR="00E921F7" w:rsidRPr="00535CB6" w:rsidRDefault="00E921F7" w:rsidP="001039FE">
            <w:pPr>
              <w:spacing w:before="0" w:after="0"/>
              <w:contextualSpacing/>
              <w:rPr>
                <w:rFonts w:eastAsia="Times New Roman" w:cs="Arial"/>
                <w:kern w:val="24"/>
              </w:rPr>
            </w:pPr>
            <w:r w:rsidRPr="00535CB6">
              <w:rPr>
                <w:rFonts w:eastAsia="Times New Roman" w:cs="Arial"/>
                <w:kern w:val="24"/>
              </w:rPr>
              <w:lastRenderedPageBreak/>
              <w:t>0/1</w:t>
            </w:r>
          </w:p>
        </w:tc>
      </w:tr>
      <w:tr w:rsidR="00E921F7" w:rsidRPr="00F82DD8" w:rsidDel="00192299" w14:paraId="4EAF55F7" w14:textId="77777777" w:rsidTr="00CE5C93">
        <w:tc>
          <w:tcPr>
            <w:tcW w:w="218" w:type="pct"/>
            <w:vAlign w:val="center"/>
          </w:tcPr>
          <w:p w14:paraId="4846E5FF" w14:textId="77777777" w:rsidR="00E921F7" w:rsidRPr="00535CB6" w:rsidDel="00192299" w:rsidRDefault="00E921F7" w:rsidP="001039FE">
            <w:pPr>
              <w:pStyle w:val="Akapitzlist0"/>
              <w:numPr>
                <w:ilvl w:val="0"/>
                <w:numId w:val="63"/>
              </w:numPr>
              <w:spacing w:before="0" w:after="0"/>
              <w:rPr>
                <w:rFonts w:eastAsia="Times New Roman" w:cs="Arial"/>
                <w:kern w:val="24"/>
              </w:rPr>
            </w:pPr>
          </w:p>
        </w:tc>
        <w:tc>
          <w:tcPr>
            <w:tcW w:w="1660" w:type="pct"/>
            <w:vAlign w:val="center"/>
          </w:tcPr>
          <w:p w14:paraId="62F245BF" w14:textId="77777777" w:rsidR="00E921F7" w:rsidRPr="00535CB6" w:rsidRDefault="00E921F7" w:rsidP="001039FE">
            <w:pPr>
              <w:spacing w:before="0" w:after="0"/>
              <w:contextualSpacing/>
              <w:rPr>
                <w:rFonts w:eastAsia="Times New Roman" w:cs="Arial"/>
              </w:rPr>
            </w:pPr>
            <w:r w:rsidRPr="00535CB6">
              <w:rPr>
                <w:rFonts w:eastAsia="Times New Roman" w:cs="Arial"/>
              </w:rPr>
              <w:t>Wnioskodawca zapewnia, że</w:t>
            </w:r>
            <w:r w:rsidRPr="00535CB6">
              <w:rPr>
                <w:rFonts w:cs="Arial"/>
              </w:rPr>
              <w:t xml:space="preserve"> usługi aktywnej integracji o charakterze społecznym i zawodowym, a także usługi asystenckie, będą </w:t>
            </w:r>
            <w:r w:rsidRPr="00535CB6">
              <w:rPr>
                <w:rFonts w:eastAsia="Times New Roman" w:cs="Arial"/>
              </w:rPr>
              <w:t>realizowane wyłącznie przez osoby przygotowane/podmioty wyspecjalizowane w tym zakresie.</w:t>
            </w:r>
          </w:p>
        </w:tc>
        <w:tc>
          <w:tcPr>
            <w:tcW w:w="2720" w:type="pct"/>
            <w:vAlign w:val="center"/>
          </w:tcPr>
          <w:p w14:paraId="036A8FA0" w14:textId="77777777" w:rsidR="00E921F7" w:rsidRPr="00535CB6" w:rsidRDefault="00E921F7" w:rsidP="001039FE">
            <w:pPr>
              <w:autoSpaceDE w:val="0"/>
              <w:autoSpaceDN w:val="0"/>
              <w:adjustRightInd w:val="0"/>
              <w:spacing w:before="0" w:after="0"/>
              <w:contextualSpacing/>
              <w:rPr>
                <w:rFonts w:cs="Arial"/>
              </w:rPr>
            </w:pPr>
            <w:r w:rsidRPr="00535CB6">
              <w:rPr>
                <w:rFonts w:cs="Arial"/>
              </w:rPr>
              <w:t>Spełnienie kryterium będzie oceniane na podstawie deklaracji Wnioskodawcy dotyczącej realizacji usług aktywnej integracji o charakterze społecznym i zawodowym przez podmioty wyspecjalizowane w tym zakresie, w szczególności CIS, KIS, ZAZ,WTZ oraz podmioty ekonomii społecznej. Usługi asystenckie mogą być świadczone przez asystentów osób z niepełnosprawnościami, którzy spełniają wymagania określone w Regulaminie konkursu.</w:t>
            </w:r>
          </w:p>
          <w:p w14:paraId="2A149B6F" w14:textId="77777777" w:rsidR="00E921F7" w:rsidRPr="00535CB6" w:rsidRDefault="00E921F7" w:rsidP="001039FE">
            <w:pPr>
              <w:autoSpaceDE w:val="0"/>
              <w:autoSpaceDN w:val="0"/>
              <w:adjustRightInd w:val="0"/>
              <w:spacing w:before="0" w:after="0"/>
              <w:contextualSpacing/>
              <w:rPr>
                <w:rFonts w:cs="Arial"/>
              </w:rPr>
            </w:pPr>
            <w:r w:rsidRPr="00535CB6">
              <w:rPr>
                <w:rFonts w:cs="Arial"/>
              </w:rPr>
              <w:t>Realizacja usług może odbywać się na podstawie porozumienia, zlecenia usługi lub partnerstwa projektowego.</w:t>
            </w:r>
          </w:p>
          <w:p w14:paraId="739BAE8A" w14:textId="77777777" w:rsidR="00E921F7" w:rsidRPr="00535CB6" w:rsidRDefault="00E921F7" w:rsidP="001039FE">
            <w:pPr>
              <w:pStyle w:val="Default"/>
              <w:spacing w:before="0" w:line="259" w:lineRule="auto"/>
              <w:contextualSpacing/>
              <w:jc w:val="left"/>
              <w:rPr>
                <w:rFonts w:ascii="Arial" w:hAnsi="Arial" w:cs="Arial"/>
                <w:bCs/>
                <w:iCs/>
                <w:color w:val="auto"/>
                <w:kern w:val="24"/>
                <w:sz w:val="20"/>
                <w:szCs w:val="20"/>
              </w:rPr>
            </w:pPr>
            <w:r w:rsidRPr="00535CB6">
              <w:rPr>
                <w:rFonts w:ascii="Arial" w:hAnsi="Arial" w:cs="Arial"/>
                <w:bCs/>
                <w:color w:val="auto"/>
                <w:kern w:val="24"/>
                <w:sz w:val="20"/>
                <w:szCs w:val="20"/>
              </w:rPr>
              <w:t>Kryterium przyczyni się do zapewnienia wysokiej jakości usług, dzięki którym możliwa będzie skuteczna realizacja aktywizacji społecznej i zawodowej.</w:t>
            </w:r>
          </w:p>
          <w:p w14:paraId="3683CD55" w14:textId="77777777" w:rsidR="00E921F7" w:rsidRPr="00535CB6" w:rsidRDefault="00E921F7" w:rsidP="001039FE">
            <w:pPr>
              <w:pStyle w:val="Default"/>
              <w:spacing w:before="0" w:line="259" w:lineRule="auto"/>
              <w:contextualSpacing/>
              <w:jc w:val="left"/>
              <w:rPr>
                <w:rFonts w:ascii="Arial" w:hAnsi="Arial" w:cs="Arial"/>
                <w:color w:val="auto"/>
                <w:sz w:val="20"/>
                <w:szCs w:val="20"/>
              </w:rPr>
            </w:pPr>
            <w:r w:rsidRPr="00535CB6">
              <w:rPr>
                <w:rFonts w:ascii="Arial" w:hAnsi="Arial" w:cs="Arial"/>
                <w:bCs/>
                <w:color w:val="auto"/>
                <w:kern w:val="24"/>
                <w:sz w:val="20"/>
                <w:szCs w:val="20"/>
              </w:rPr>
              <w:t>Spełnienie kryterium jest warunkiem koniecznym do otrzymania dofinansowania. Ocena kryterium jest 0/1. Uzyskanie oceny „0” jest jednoznaczne z odrzuceniem projektu.</w:t>
            </w:r>
          </w:p>
        </w:tc>
        <w:tc>
          <w:tcPr>
            <w:tcW w:w="402" w:type="pct"/>
            <w:vAlign w:val="center"/>
          </w:tcPr>
          <w:p w14:paraId="7969109D" w14:textId="77777777" w:rsidR="00E921F7" w:rsidRPr="00535CB6" w:rsidRDefault="00E921F7" w:rsidP="001039FE">
            <w:pPr>
              <w:spacing w:before="0" w:after="0"/>
              <w:ind w:left="142"/>
              <w:contextualSpacing/>
              <w:rPr>
                <w:rFonts w:eastAsia="Times New Roman" w:cs="Arial"/>
              </w:rPr>
            </w:pPr>
            <w:r w:rsidRPr="00535CB6">
              <w:rPr>
                <w:rFonts w:eastAsia="Times New Roman" w:cs="Arial"/>
              </w:rPr>
              <w:t>0/1</w:t>
            </w:r>
          </w:p>
        </w:tc>
      </w:tr>
      <w:tr w:rsidR="00E921F7" w:rsidRPr="00F82DD8" w:rsidDel="00192299" w14:paraId="0B153C93" w14:textId="77777777" w:rsidTr="00CE5C93">
        <w:tc>
          <w:tcPr>
            <w:tcW w:w="218" w:type="pct"/>
            <w:vAlign w:val="center"/>
          </w:tcPr>
          <w:p w14:paraId="3781B32E" w14:textId="77777777" w:rsidR="00E921F7" w:rsidRPr="00535CB6" w:rsidDel="00192299" w:rsidRDefault="00E921F7" w:rsidP="001039FE">
            <w:pPr>
              <w:pStyle w:val="Akapitzlist0"/>
              <w:numPr>
                <w:ilvl w:val="0"/>
                <w:numId w:val="63"/>
              </w:numPr>
              <w:spacing w:before="0" w:after="0"/>
              <w:rPr>
                <w:rFonts w:eastAsia="Times New Roman" w:cs="Arial"/>
                <w:kern w:val="24"/>
              </w:rPr>
            </w:pPr>
          </w:p>
        </w:tc>
        <w:tc>
          <w:tcPr>
            <w:tcW w:w="1660" w:type="pct"/>
            <w:vAlign w:val="center"/>
          </w:tcPr>
          <w:p w14:paraId="05C3CC5F" w14:textId="77777777" w:rsidR="00E921F7" w:rsidRPr="00535CB6" w:rsidRDefault="00E921F7" w:rsidP="001039FE">
            <w:pPr>
              <w:spacing w:before="0" w:after="0"/>
              <w:ind w:hanging="13"/>
              <w:contextualSpacing/>
              <w:rPr>
                <w:rFonts w:eastAsia="Times New Roman" w:cs="Arial"/>
              </w:rPr>
            </w:pPr>
            <w:r w:rsidRPr="00535CB6">
              <w:rPr>
                <w:rFonts w:eastAsia="Times New Roman" w:cs="Arial"/>
              </w:rPr>
              <w:t>Wnioskodawca zapewnia, że w przypadku realizacji usług aktywnej integracji w ramach projektu przez CIS, KIS i WTZ, wsparcie prowadzi do zwiększenia liczby uczestników w istniejących podmiotach.</w:t>
            </w:r>
          </w:p>
        </w:tc>
        <w:tc>
          <w:tcPr>
            <w:tcW w:w="2720" w:type="pct"/>
            <w:vAlign w:val="center"/>
          </w:tcPr>
          <w:p w14:paraId="43841820" w14:textId="77777777" w:rsidR="00E921F7" w:rsidRPr="00535CB6" w:rsidRDefault="00E921F7" w:rsidP="001039FE">
            <w:pPr>
              <w:spacing w:before="0" w:after="0"/>
              <w:contextualSpacing/>
              <w:rPr>
                <w:rFonts w:cs="Arial"/>
              </w:rPr>
            </w:pPr>
            <w:r w:rsidRPr="00535CB6">
              <w:rPr>
                <w:rFonts w:cs="Arial"/>
              </w:rPr>
              <w:t>Spełnienie kryterium będzie oceniane na podstawie deklaracji Wnioskodawcy we wniosku o dofinansowanie projektu.</w:t>
            </w:r>
          </w:p>
          <w:p w14:paraId="3D9E65A2" w14:textId="77777777" w:rsidR="00E921F7" w:rsidRPr="00535CB6" w:rsidRDefault="00E921F7" w:rsidP="001039FE">
            <w:pPr>
              <w:spacing w:before="0" w:after="0"/>
              <w:contextualSpacing/>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0ADC1CF" w14:textId="77777777" w:rsidR="00E921F7" w:rsidRPr="00535CB6" w:rsidRDefault="00E921F7" w:rsidP="001039FE">
            <w:pPr>
              <w:spacing w:before="0" w:after="0"/>
              <w:contextualSpacing/>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4F0E064" w14:textId="77777777" w:rsidR="00E921F7" w:rsidRPr="00535CB6" w:rsidRDefault="00E921F7" w:rsidP="001039FE">
            <w:pPr>
              <w:spacing w:before="0" w:after="0"/>
              <w:contextualSpacing/>
              <w:rPr>
                <w:rFonts w:cs="Arial"/>
              </w:rPr>
            </w:pPr>
            <w:r w:rsidRPr="00535CB6">
              <w:rPr>
                <w:rFonts w:eastAsia="Times New Roman" w:cs="Arial"/>
                <w:bCs/>
              </w:rPr>
              <w:lastRenderedPageBreak/>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47DD2D07" w14:textId="77777777" w:rsidR="00E921F7" w:rsidRPr="00535CB6" w:rsidRDefault="00E921F7" w:rsidP="001039FE">
            <w:pPr>
              <w:spacing w:before="0" w:after="0"/>
              <w:ind w:left="142"/>
              <w:contextualSpacing/>
              <w:rPr>
                <w:rFonts w:eastAsia="Times New Roman" w:cs="Arial"/>
              </w:rPr>
            </w:pPr>
            <w:r w:rsidRPr="00535CB6">
              <w:rPr>
                <w:rFonts w:eastAsia="Times New Roman" w:cs="Arial"/>
              </w:rPr>
              <w:lastRenderedPageBreak/>
              <w:t>0/1</w:t>
            </w:r>
          </w:p>
        </w:tc>
      </w:tr>
      <w:tr w:rsidR="00E921F7" w:rsidRPr="00F82DD8" w:rsidDel="00192299" w14:paraId="43D0D12D" w14:textId="77777777" w:rsidTr="00CE5C93">
        <w:tc>
          <w:tcPr>
            <w:tcW w:w="218" w:type="pct"/>
            <w:vAlign w:val="center"/>
          </w:tcPr>
          <w:p w14:paraId="48C19916" w14:textId="77777777" w:rsidR="00E921F7" w:rsidRPr="00535CB6" w:rsidDel="00192299" w:rsidRDefault="00E921F7" w:rsidP="001039FE">
            <w:pPr>
              <w:pStyle w:val="Akapitzlist0"/>
              <w:numPr>
                <w:ilvl w:val="0"/>
                <w:numId w:val="63"/>
              </w:numPr>
              <w:spacing w:before="0" w:after="0"/>
              <w:rPr>
                <w:rFonts w:eastAsia="Times New Roman" w:cs="Arial"/>
                <w:kern w:val="24"/>
              </w:rPr>
            </w:pPr>
          </w:p>
        </w:tc>
        <w:tc>
          <w:tcPr>
            <w:tcW w:w="1660" w:type="pct"/>
            <w:vAlign w:val="center"/>
          </w:tcPr>
          <w:p w14:paraId="461AB7FC" w14:textId="77777777" w:rsidR="00E921F7" w:rsidRPr="00535CB6" w:rsidRDefault="00E921F7" w:rsidP="001039FE">
            <w:pPr>
              <w:spacing w:before="0" w:after="0"/>
              <w:contextualSpacing/>
              <w:rPr>
                <w:rFonts w:eastAsia="Times New Roman" w:cs="Arial"/>
              </w:rPr>
            </w:pPr>
            <w:r w:rsidRPr="00535CB6">
              <w:rPr>
                <w:rFonts w:eastAsia="Times New Roman" w:cs="Arial"/>
              </w:rPr>
              <w:t>Wnioskodawca zapewnia, że w przypadku realizacji usług aktywnej integracji dla dotychczasowych uczestników WTZ, wsparcie polega na objęciu ich nową ofertą w postaci usług aktywnej integracji obowiązkowo ukierunkowaną na przygotowanie ich do podjęcia zatrudnienia i ich zatrudnienie w ZAZ, na otwartym lub chronionym rynku pracy albo w przedsiębiorczości społecznej.</w:t>
            </w:r>
          </w:p>
        </w:tc>
        <w:tc>
          <w:tcPr>
            <w:tcW w:w="2720" w:type="pct"/>
            <w:vAlign w:val="center"/>
          </w:tcPr>
          <w:p w14:paraId="0A1113F8" w14:textId="77777777" w:rsidR="00E921F7" w:rsidRPr="00535CB6" w:rsidRDefault="00E921F7" w:rsidP="001039FE">
            <w:pPr>
              <w:spacing w:before="0" w:after="0"/>
              <w:contextualSpacing/>
              <w:rPr>
                <w:rFonts w:cs="Arial"/>
              </w:rPr>
            </w:pPr>
            <w:r w:rsidRPr="00535CB6">
              <w:rPr>
                <w:rFonts w:cs="Arial"/>
              </w:rPr>
              <w:t>Spełnienie kryterium będzie oceniane na podstawie deklaracji Wnioskodawcy we wniosku o dofinansowanie projektu.</w:t>
            </w:r>
          </w:p>
          <w:p w14:paraId="4C37C744" w14:textId="77777777" w:rsidR="00E921F7" w:rsidRPr="00535CB6" w:rsidRDefault="00E921F7" w:rsidP="001039FE">
            <w:pPr>
              <w:spacing w:before="0" w:after="0"/>
              <w:contextualSpacing/>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12E4620F" w14:textId="77777777" w:rsidR="00E921F7" w:rsidRPr="00535CB6" w:rsidRDefault="00E921F7" w:rsidP="001039FE">
            <w:pPr>
              <w:spacing w:before="0" w:after="0"/>
              <w:contextualSpacing/>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E929192" w14:textId="77777777" w:rsidR="00E921F7" w:rsidRPr="00535CB6" w:rsidRDefault="00E921F7" w:rsidP="001039FE">
            <w:pPr>
              <w:spacing w:before="0" w:after="0"/>
              <w:contextualSpacing/>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37E769C1" w14:textId="77777777" w:rsidR="00E921F7" w:rsidRPr="00535CB6" w:rsidRDefault="00E921F7" w:rsidP="001039FE">
            <w:pPr>
              <w:spacing w:before="0" w:after="0"/>
              <w:ind w:left="142"/>
              <w:contextualSpacing/>
              <w:rPr>
                <w:rFonts w:eastAsia="Times New Roman" w:cs="Arial"/>
              </w:rPr>
            </w:pPr>
            <w:r w:rsidRPr="00535CB6">
              <w:rPr>
                <w:rFonts w:eastAsia="Times New Roman" w:cs="Arial"/>
              </w:rPr>
              <w:t>0/1</w:t>
            </w:r>
          </w:p>
        </w:tc>
      </w:tr>
      <w:tr w:rsidR="00E921F7" w:rsidRPr="00F82DD8" w:rsidDel="00192299" w14:paraId="58AE7D4B" w14:textId="77777777" w:rsidTr="00CE5C93">
        <w:tc>
          <w:tcPr>
            <w:tcW w:w="218" w:type="pct"/>
            <w:vAlign w:val="center"/>
          </w:tcPr>
          <w:p w14:paraId="3CF590CD" w14:textId="77777777" w:rsidR="00E921F7" w:rsidRPr="00535CB6" w:rsidDel="00192299" w:rsidRDefault="00E921F7" w:rsidP="001039FE">
            <w:pPr>
              <w:pStyle w:val="Akapitzlist0"/>
              <w:numPr>
                <w:ilvl w:val="0"/>
                <w:numId w:val="63"/>
              </w:numPr>
              <w:spacing w:before="0" w:after="0"/>
              <w:rPr>
                <w:rFonts w:eastAsia="Times New Roman" w:cs="Arial"/>
                <w:kern w:val="24"/>
              </w:rPr>
            </w:pPr>
          </w:p>
        </w:tc>
        <w:tc>
          <w:tcPr>
            <w:tcW w:w="1660" w:type="pct"/>
            <w:vAlign w:val="center"/>
          </w:tcPr>
          <w:p w14:paraId="33C0E011" w14:textId="77777777" w:rsidR="00E921F7" w:rsidRPr="00535CB6" w:rsidRDefault="00E921F7" w:rsidP="001039FE">
            <w:pPr>
              <w:spacing w:before="0" w:after="0"/>
              <w:contextualSpacing/>
              <w:rPr>
                <w:rFonts w:eastAsia="Times New Roman" w:cs="Arial"/>
              </w:rPr>
            </w:pPr>
            <w:r w:rsidRPr="00535CB6">
              <w:rPr>
                <w:rFonts w:eastAsia="Times New Roman" w:cs="Arial"/>
              </w:rPr>
              <w:t>Wnioskodawca zapewnia, że w przypadku realizacji usług aktywnej integracji w ramach ZAZ wsparcie prowadzi do zwiększenia liczby osób z niepełnosprawnością zatrudnionych w istniejących ZAZ, przy czym okres zatrudnienia tych osób po zakończeniu realizacji projektu musi być co najmniej równy okresowi zatrudnienia w ramach projektu, chyba że osoba ta znajdzie wcześniej zatrudnienie poza ZAZ.</w:t>
            </w:r>
          </w:p>
        </w:tc>
        <w:tc>
          <w:tcPr>
            <w:tcW w:w="2720" w:type="pct"/>
            <w:vAlign w:val="center"/>
          </w:tcPr>
          <w:p w14:paraId="0960AC9E" w14:textId="77777777" w:rsidR="00E921F7" w:rsidRPr="00535CB6" w:rsidRDefault="00E921F7" w:rsidP="001039FE">
            <w:pPr>
              <w:spacing w:before="0" w:after="0"/>
              <w:contextualSpacing/>
              <w:rPr>
                <w:rFonts w:cs="Arial"/>
              </w:rPr>
            </w:pPr>
            <w:r w:rsidRPr="00535CB6">
              <w:rPr>
                <w:rFonts w:cs="Arial"/>
              </w:rPr>
              <w:t>Spełnienie kryterium będzie oceniane na podstawie deklaracji Wnioskodawcy we wniosku o dofinansowanie projektu.</w:t>
            </w:r>
          </w:p>
          <w:p w14:paraId="5CCAE4F7" w14:textId="393A59C5" w:rsidR="00E921F7" w:rsidRPr="00535CB6" w:rsidRDefault="00E921F7" w:rsidP="001039FE">
            <w:pPr>
              <w:spacing w:before="0" w:after="0"/>
              <w:contextualSpacing/>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EBEC114" w14:textId="77777777" w:rsidR="00E921F7" w:rsidRPr="00535CB6" w:rsidRDefault="00E921F7" w:rsidP="001039FE">
            <w:pPr>
              <w:spacing w:before="0" w:after="0"/>
              <w:contextualSpacing/>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70204F1" w14:textId="5636DC0C" w:rsidR="00E921F7" w:rsidRPr="00535CB6" w:rsidRDefault="00E921F7" w:rsidP="001039FE">
            <w:pPr>
              <w:spacing w:before="0" w:after="0"/>
              <w:contextualSpacing/>
              <w:rPr>
                <w:rFonts w:cs="Arial"/>
              </w:rPr>
            </w:pPr>
            <w:r w:rsidRPr="00535CB6">
              <w:rPr>
                <w:rFonts w:eastAsia="Times New Roman" w:cs="Arial"/>
                <w:bCs/>
              </w:rPr>
              <w:t>W przypadku, gdy w projekcie nie przewidziano realizacji tego typu działań w karcie oceny wniosku powinna zostać zaznaczona odpowiedź „Nie dotyczy”.</w:t>
            </w:r>
          </w:p>
        </w:tc>
        <w:tc>
          <w:tcPr>
            <w:tcW w:w="402" w:type="pct"/>
            <w:vAlign w:val="center"/>
          </w:tcPr>
          <w:p w14:paraId="138461F4" w14:textId="77777777" w:rsidR="00E921F7" w:rsidRPr="00535CB6" w:rsidRDefault="00E921F7" w:rsidP="001039FE">
            <w:pPr>
              <w:spacing w:before="0" w:after="0"/>
              <w:ind w:left="142"/>
              <w:contextualSpacing/>
              <w:rPr>
                <w:rFonts w:eastAsia="Times New Roman" w:cs="Arial"/>
              </w:rPr>
            </w:pPr>
            <w:r w:rsidRPr="00535CB6">
              <w:rPr>
                <w:rFonts w:eastAsia="Times New Roman" w:cs="Arial"/>
                <w:kern w:val="24"/>
              </w:rPr>
              <w:t>0/1</w:t>
            </w:r>
          </w:p>
        </w:tc>
      </w:tr>
      <w:tr w:rsidR="00E921F7" w:rsidRPr="00F82DD8" w:rsidDel="00192299" w14:paraId="62FC73A8" w14:textId="77777777" w:rsidTr="00CE5C93">
        <w:tc>
          <w:tcPr>
            <w:tcW w:w="218" w:type="pct"/>
            <w:vAlign w:val="center"/>
          </w:tcPr>
          <w:p w14:paraId="3909942B" w14:textId="77777777" w:rsidR="00E921F7" w:rsidRPr="00535CB6" w:rsidDel="00192299" w:rsidRDefault="00E921F7" w:rsidP="001039FE">
            <w:pPr>
              <w:pStyle w:val="Akapitzlist0"/>
              <w:numPr>
                <w:ilvl w:val="0"/>
                <w:numId w:val="63"/>
              </w:numPr>
              <w:spacing w:before="0" w:after="0"/>
              <w:rPr>
                <w:rFonts w:eastAsia="Times New Roman" w:cs="Arial"/>
                <w:kern w:val="24"/>
              </w:rPr>
            </w:pPr>
          </w:p>
        </w:tc>
        <w:tc>
          <w:tcPr>
            <w:tcW w:w="1660" w:type="pct"/>
            <w:vAlign w:val="center"/>
          </w:tcPr>
          <w:p w14:paraId="3F85FB01" w14:textId="78ED2496" w:rsidR="00E921F7" w:rsidRPr="00535CB6" w:rsidRDefault="00E921F7" w:rsidP="001039FE">
            <w:pPr>
              <w:spacing w:before="0" w:after="0"/>
              <w:contextualSpacing/>
              <w:rPr>
                <w:rFonts w:eastAsia="Times New Roman" w:cs="Arial"/>
              </w:rPr>
            </w:pPr>
            <w:r w:rsidRPr="00535CB6">
              <w:rPr>
                <w:rFonts w:eastAsia="Times New Roman" w:cs="Arial"/>
              </w:rPr>
              <w:t>Wnioskodawca zobowiązuje się do współpracy z akredytowanym Ośrodkiem Wsparcia Ekonomii Społecz</w:t>
            </w:r>
            <w:r w:rsidR="00216EB7" w:rsidRPr="00535CB6">
              <w:rPr>
                <w:rFonts w:eastAsia="Times New Roman" w:cs="Arial"/>
              </w:rPr>
              <w:t xml:space="preserve">nej działającym w subregionie w </w:t>
            </w:r>
            <w:r w:rsidRPr="00535CB6">
              <w:rPr>
                <w:rFonts w:eastAsia="Times New Roman" w:cs="Arial"/>
              </w:rPr>
              <w:t>którym realizowany jest projekt.</w:t>
            </w:r>
          </w:p>
        </w:tc>
        <w:tc>
          <w:tcPr>
            <w:tcW w:w="2720" w:type="pct"/>
            <w:vAlign w:val="center"/>
          </w:tcPr>
          <w:p w14:paraId="11FB36D9" w14:textId="77777777" w:rsidR="00E921F7" w:rsidRPr="00535CB6" w:rsidRDefault="00E921F7" w:rsidP="001039FE">
            <w:pPr>
              <w:spacing w:before="0" w:after="0"/>
              <w:contextualSpacing/>
              <w:rPr>
                <w:rFonts w:eastAsia="Times New Roman" w:cs="Arial"/>
                <w:bCs/>
                <w:kern w:val="24"/>
              </w:rPr>
            </w:pPr>
            <w:r w:rsidRPr="00535CB6">
              <w:rPr>
                <w:rFonts w:eastAsia="Times New Roman" w:cs="Arial"/>
                <w:bCs/>
                <w:kern w:val="24"/>
              </w:rPr>
              <w:t>Spełnienie kryterium będzie oceniane na podstawie deklaracji Wnioskodawcy we wniosku o dofinansowanie projektu.</w:t>
            </w:r>
          </w:p>
          <w:p w14:paraId="6D73E25E" w14:textId="77777777" w:rsidR="00E921F7" w:rsidRPr="00535CB6" w:rsidRDefault="00E921F7" w:rsidP="001039FE">
            <w:pPr>
              <w:spacing w:before="0" w:after="0"/>
              <w:contextualSpacing/>
              <w:rPr>
                <w:rFonts w:eastAsia="Times New Roman" w:cs="Arial"/>
                <w:bCs/>
                <w:kern w:val="24"/>
              </w:rPr>
            </w:pPr>
            <w:r w:rsidRPr="00535CB6">
              <w:rPr>
                <w:rFonts w:eastAsia="Times New Roman" w:cs="Arial"/>
                <w:bCs/>
                <w:kern w:val="24"/>
              </w:rPr>
              <w:t>Mając na względzie kompleksowość działań oraz wsparcie w aktywizacji zawodowej uczestników projektu, wnioskodawca prowadzi współpracę z akredytowanym Ośrodkiem Wsparcia Ekonomii Społecznej (OWES), np. kierując uczestnika, który pozostaje bez zatrudnienia, do OWES, a jego ścieżka wsparcia wskazuje na potrzebę reintegracji w przedsiębiorstwie społecznym.</w:t>
            </w:r>
          </w:p>
          <w:p w14:paraId="11C0318E" w14:textId="77777777" w:rsidR="00E921F7" w:rsidRPr="00535CB6" w:rsidRDefault="00E921F7" w:rsidP="001039FE">
            <w:pPr>
              <w:spacing w:before="0" w:after="0"/>
              <w:contextualSpacing/>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1539BC60" w14:textId="77777777" w:rsidR="00E921F7" w:rsidRPr="00535CB6" w:rsidRDefault="00E921F7" w:rsidP="001039FE">
            <w:pPr>
              <w:spacing w:before="0" w:after="0"/>
              <w:ind w:left="142"/>
              <w:contextualSpacing/>
              <w:rPr>
                <w:rFonts w:eastAsia="Times New Roman" w:cs="Arial"/>
                <w:kern w:val="24"/>
              </w:rPr>
            </w:pPr>
            <w:r w:rsidRPr="00535CB6">
              <w:rPr>
                <w:rFonts w:eastAsia="Times New Roman" w:cs="Arial"/>
                <w:kern w:val="24"/>
              </w:rPr>
              <w:t>0/1</w:t>
            </w:r>
          </w:p>
        </w:tc>
      </w:tr>
      <w:tr w:rsidR="00E921F7" w:rsidRPr="00F82DD8" w:rsidDel="00192299" w14:paraId="40734C71" w14:textId="77777777" w:rsidTr="00CE5C93">
        <w:tc>
          <w:tcPr>
            <w:tcW w:w="218" w:type="pct"/>
            <w:vAlign w:val="center"/>
          </w:tcPr>
          <w:p w14:paraId="09EDEA7F" w14:textId="77777777" w:rsidR="00E921F7" w:rsidRPr="00535CB6" w:rsidDel="00192299" w:rsidRDefault="00E921F7" w:rsidP="001039FE">
            <w:pPr>
              <w:pStyle w:val="Akapitzlist0"/>
              <w:numPr>
                <w:ilvl w:val="0"/>
                <w:numId w:val="63"/>
              </w:numPr>
              <w:spacing w:before="0" w:after="0"/>
              <w:rPr>
                <w:rFonts w:eastAsia="Times New Roman" w:cs="Arial"/>
                <w:kern w:val="24"/>
              </w:rPr>
            </w:pPr>
          </w:p>
        </w:tc>
        <w:tc>
          <w:tcPr>
            <w:tcW w:w="1660" w:type="pct"/>
            <w:vAlign w:val="center"/>
          </w:tcPr>
          <w:p w14:paraId="0749C449" w14:textId="22162955" w:rsidR="00E921F7" w:rsidRPr="00535CB6" w:rsidRDefault="00E921F7" w:rsidP="001039FE">
            <w:pPr>
              <w:spacing w:before="0" w:after="0"/>
              <w:contextualSpacing/>
              <w:rPr>
                <w:rFonts w:eastAsia="Times New Roman" w:cs="Arial"/>
              </w:rPr>
            </w:pPr>
            <w:r w:rsidRPr="00535CB6">
              <w:rPr>
                <w:rFonts w:eastAsia="Times New Roman" w:cs="Arial"/>
                <w:kern w:val="24"/>
              </w:rPr>
              <w:t>Wnioskodawca oświadcza, że inwestycje w infrastrukturę, w ramach cross-financingu, będą finansowane wyłącznie, jeżeli zostanie zagwarantowana trwałość inwestycji z EFS.</w:t>
            </w:r>
          </w:p>
        </w:tc>
        <w:tc>
          <w:tcPr>
            <w:tcW w:w="2720" w:type="pct"/>
            <w:vAlign w:val="center"/>
          </w:tcPr>
          <w:p w14:paraId="33FBD633" w14:textId="1D8234FA" w:rsidR="00E921F7" w:rsidRPr="00535CB6" w:rsidRDefault="00E921F7" w:rsidP="001039FE">
            <w:pPr>
              <w:spacing w:before="0" w:after="0"/>
              <w:contextualSpacing/>
              <w:rPr>
                <w:rFonts w:eastAsia="Times New Roman" w:cs="Arial"/>
              </w:rPr>
            </w:pPr>
            <w:r w:rsidRPr="00535CB6">
              <w:rPr>
                <w:rFonts w:eastAsia="Times New Roman" w:cs="Aria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F552669" w14:textId="5294447C" w:rsidR="00E921F7" w:rsidRPr="00535CB6" w:rsidRDefault="00E921F7" w:rsidP="001039FE">
            <w:pPr>
              <w:spacing w:before="0" w:after="0"/>
              <w:contextualSpacing/>
              <w:rPr>
                <w:rFonts w:eastAsia="Times New Roman"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0AF79B6" w14:textId="4B2E9D7C" w:rsidR="00E921F7" w:rsidRPr="00535CB6" w:rsidRDefault="00E921F7" w:rsidP="001039FE">
            <w:pPr>
              <w:spacing w:before="0" w:after="0"/>
              <w:contextualSpacing/>
              <w:rPr>
                <w:rFonts w:eastAsia="Times New Roman" w:cs="Arial"/>
              </w:rPr>
            </w:pPr>
            <w:r w:rsidRPr="00535CB6">
              <w:rPr>
                <w:rFonts w:eastAsia="Times New Roman" w:cs="Aria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DD26B7" w14:textId="77777777" w:rsidR="00E921F7" w:rsidRPr="00535CB6" w:rsidRDefault="00E921F7" w:rsidP="001039FE">
            <w:pPr>
              <w:spacing w:before="0" w:after="0"/>
              <w:contextualSpacing/>
              <w:rPr>
                <w:rFonts w:eastAsia="Times New Roman" w:cs="Arial"/>
              </w:rPr>
            </w:pPr>
            <w:r w:rsidRPr="00535CB6">
              <w:rPr>
                <w:rFonts w:eastAsia="Times New Roman" w:cs="Arial"/>
                <w:kern w:val="24"/>
              </w:rPr>
              <w:t>Spełnienie kryterium jest warunkiem koniecznym do otrzymania dofinansowania. Ocena kryterium jest 0/1/. Uzyskanie oceny „0” jest jednoznaczne z odrzuceniem projektu.</w:t>
            </w:r>
          </w:p>
          <w:p w14:paraId="2D230E07" w14:textId="77777777" w:rsidR="00E921F7" w:rsidRPr="00535CB6" w:rsidRDefault="00E921F7" w:rsidP="001039FE">
            <w:pPr>
              <w:spacing w:before="0" w:after="0"/>
              <w:contextualSpacing/>
              <w:rPr>
                <w:rFonts w:eastAsia="Times New Roman" w:cs="Arial"/>
                <w:kern w:val="24"/>
              </w:rPr>
            </w:pPr>
            <w:r w:rsidRPr="00535CB6">
              <w:rPr>
                <w:rFonts w:eastAsia="Times New Roman" w:cs="Arial"/>
              </w:rPr>
              <w:t>W przypadku, gdy w projekcie nie przewidziano wydatków w ramach cross-financingu, w karcie oceny wniosku powinna zostać zaznaczona odpowiedź „Nie dotyczy”.</w:t>
            </w:r>
          </w:p>
        </w:tc>
        <w:tc>
          <w:tcPr>
            <w:tcW w:w="402" w:type="pct"/>
            <w:vAlign w:val="center"/>
          </w:tcPr>
          <w:p w14:paraId="34DDEA53" w14:textId="77777777" w:rsidR="00E921F7" w:rsidRPr="00535CB6" w:rsidRDefault="00E921F7" w:rsidP="001039FE">
            <w:pPr>
              <w:spacing w:before="0" w:after="0"/>
              <w:ind w:left="142"/>
              <w:contextualSpacing/>
              <w:rPr>
                <w:rFonts w:eastAsia="Times New Roman" w:cs="Arial"/>
                <w:kern w:val="24"/>
              </w:rPr>
            </w:pPr>
            <w:r w:rsidRPr="00535CB6">
              <w:rPr>
                <w:rFonts w:eastAsia="Times New Roman" w:cs="Arial"/>
                <w:kern w:val="24"/>
              </w:rPr>
              <w:t>0/1</w:t>
            </w:r>
          </w:p>
        </w:tc>
      </w:tr>
      <w:tr w:rsidR="00E921F7" w:rsidRPr="00F82DD8" w:rsidDel="00192299" w14:paraId="4D9E38A6" w14:textId="77777777" w:rsidTr="00535CB6">
        <w:trPr>
          <w:trHeight w:val="397"/>
        </w:trPr>
        <w:tc>
          <w:tcPr>
            <w:tcW w:w="5000" w:type="pct"/>
            <w:gridSpan w:val="4"/>
            <w:vAlign w:val="center"/>
          </w:tcPr>
          <w:p w14:paraId="2248602C" w14:textId="71A84D19" w:rsidR="00E921F7" w:rsidRPr="00535CB6" w:rsidRDefault="00E921F7" w:rsidP="001039FE">
            <w:pPr>
              <w:spacing w:before="0" w:after="0"/>
              <w:contextualSpacing/>
              <w:rPr>
                <w:rFonts w:eastAsia="Times New Roman" w:cs="Arial"/>
                <w:kern w:val="24"/>
              </w:rPr>
            </w:pPr>
            <w:r w:rsidRPr="00535CB6">
              <w:rPr>
                <w:rFonts w:cs="Arial"/>
              </w:rPr>
              <w:t>Integracja społeczna i aktywizacja zawodowa osób oddalonych od rynku pracy w ramach współpracy międzysektorowej – 1 typ projektu</w:t>
            </w:r>
          </w:p>
        </w:tc>
      </w:tr>
      <w:tr w:rsidR="00E921F7" w:rsidRPr="00F82DD8" w:rsidDel="00192299" w14:paraId="5913A60D" w14:textId="77777777" w:rsidTr="00CE5C93">
        <w:tc>
          <w:tcPr>
            <w:tcW w:w="218" w:type="pct"/>
            <w:vAlign w:val="center"/>
          </w:tcPr>
          <w:p w14:paraId="49F008C7" w14:textId="77777777" w:rsidR="00E921F7" w:rsidRPr="00535CB6" w:rsidDel="00192299" w:rsidRDefault="00E921F7" w:rsidP="001039FE">
            <w:pPr>
              <w:pStyle w:val="Akapitzlist0"/>
              <w:numPr>
                <w:ilvl w:val="0"/>
                <w:numId w:val="63"/>
              </w:numPr>
              <w:spacing w:before="0" w:after="0"/>
              <w:rPr>
                <w:rFonts w:eastAsia="Times New Roman" w:cs="Arial"/>
                <w:kern w:val="24"/>
              </w:rPr>
            </w:pPr>
          </w:p>
        </w:tc>
        <w:tc>
          <w:tcPr>
            <w:tcW w:w="1660" w:type="pct"/>
            <w:vAlign w:val="center"/>
          </w:tcPr>
          <w:p w14:paraId="188D9748" w14:textId="77777777" w:rsidR="00E921F7" w:rsidRPr="00535CB6" w:rsidRDefault="00E921F7" w:rsidP="001039FE">
            <w:pPr>
              <w:spacing w:before="0" w:after="0"/>
              <w:contextualSpacing/>
              <w:rPr>
                <w:rFonts w:eastAsia="Times New Roman" w:cs="Arial"/>
              </w:rPr>
            </w:pPr>
            <w:r w:rsidRPr="00535CB6">
              <w:rPr>
                <w:rFonts w:cs="Arial"/>
              </w:rPr>
              <w:t xml:space="preserve">W przypadku realizacji 1 typu projektu </w:t>
            </w:r>
            <w:r w:rsidRPr="00535CB6">
              <w:rPr>
                <w:rFonts w:eastAsia="Times New Roman" w:cs="Arial"/>
              </w:rPr>
              <w:t>Wnioskodawca</w:t>
            </w:r>
            <w:r w:rsidRPr="00535CB6">
              <w:rPr>
                <w:rFonts w:cs="Arial"/>
              </w:rPr>
              <w:t xml:space="preserve"> zapewnia, że co najmniej 50% </w:t>
            </w:r>
            <w:r w:rsidRPr="00535CB6">
              <w:rPr>
                <w:rFonts w:cs="Arial"/>
              </w:rPr>
              <w:lastRenderedPageBreak/>
              <w:t>uczestników przystępujących do udziału w projekcie projektu ma przypisany III profil pomocy i ich aktywizacja zawodowa odbywa się przy współpracy z Powiatowymi Urzędami Pracy z zastosowaniem Indywidualnego Planu Działania, a uczestnicy projektu, którzy nie są zarejestrowani w powiatowym urzędzie pracy, po zakończeniu projektu obligatoryjnie dokonają rejestracji (o ile mogą jej podlegać).</w:t>
            </w:r>
          </w:p>
        </w:tc>
        <w:tc>
          <w:tcPr>
            <w:tcW w:w="2720" w:type="pct"/>
            <w:vAlign w:val="center"/>
          </w:tcPr>
          <w:p w14:paraId="0AF16898" w14:textId="77777777" w:rsidR="00E921F7" w:rsidRPr="00535CB6" w:rsidRDefault="00E921F7" w:rsidP="001039FE">
            <w:pPr>
              <w:spacing w:before="0" w:after="0"/>
              <w:contextualSpacing/>
              <w:rPr>
                <w:rFonts w:cs="Arial"/>
              </w:rPr>
            </w:pPr>
            <w:r w:rsidRPr="00535CB6">
              <w:rPr>
                <w:rFonts w:cs="Arial"/>
              </w:rPr>
              <w:lastRenderedPageBreak/>
              <w:t>Spełnienie kryterium będzie oceniane na podstawie deklaracji Wnioskodawcy we wniosku o dofinansowanie projektu.</w:t>
            </w:r>
          </w:p>
          <w:p w14:paraId="6A4654FA" w14:textId="77777777" w:rsidR="00E921F7" w:rsidRPr="00535CB6" w:rsidRDefault="00E921F7" w:rsidP="001039FE">
            <w:pPr>
              <w:autoSpaceDE w:val="0"/>
              <w:autoSpaceDN w:val="0"/>
              <w:adjustRightInd w:val="0"/>
              <w:spacing w:before="0" w:after="0"/>
              <w:contextualSpacing/>
              <w:rPr>
                <w:rFonts w:cs="Arial"/>
              </w:rPr>
            </w:pPr>
            <w:r w:rsidRPr="00535CB6">
              <w:rPr>
                <w:rFonts w:cs="Arial"/>
              </w:rPr>
              <w:lastRenderedPageBreak/>
              <w:t>Osoby zakwalifikowane do III profilu pomocy charakteryzuje bardzo niski poziom aktywności społecznej i zawodowej, co powoduje konieczność zwiększenia intensywności wsparcia tych osób.</w:t>
            </w:r>
          </w:p>
          <w:p w14:paraId="2736D8C8" w14:textId="77777777" w:rsidR="00E921F7" w:rsidRPr="00535CB6" w:rsidRDefault="00E921F7" w:rsidP="001039FE">
            <w:pPr>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p w14:paraId="7E2741F3" w14:textId="77777777" w:rsidR="00E921F7" w:rsidRPr="00535CB6" w:rsidRDefault="00E921F7" w:rsidP="001039FE">
            <w:pPr>
              <w:spacing w:before="0" w:after="0"/>
              <w:contextualSpacing/>
              <w:rPr>
                <w:rFonts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431A0A8D" w14:textId="77777777" w:rsidR="00E921F7" w:rsidRPr="00535CB6" w:rsidRDefault="00E921F7" w:rsidP="001039FE">
            <w:pPr>
              <w:spacing w:before="0" w:after="0"/>
              <w:contextualSpacing/>
              <w:rPr>
                <w:rFonts w:eastAsia="Times New Roman" w:cs="Arial"/>
                <w:kern w:val="24"/>
              </w:rPr>
            </w:pPr>
            <w:r w:rsidRPr="00535CB6">
              <w:rPr>
                <w:rFonts w:eastAsia="Times New Roman" w:cs="Arial"/>
                <w:kern w:val="24"/>
              </w:rPr>
              <w:lastRenderedPageBreak/>
              <w:t>0/1</w:t>
            </w:r>
          </w:p>
        </w:tc>
      </w:tr>
      <w:tr w:rsidR="00E921F7" w:rsidRPr="00F82DD8" w:rsidDel="00192299" w14:paraId="79743B85" w14:textId="77777777" w:rsidTr="00CE5C93">
        <w:tc>
          <w:tcPr>
            <w:tcW w:w="218" w:type="pct"/>
            <w:vAlign w:val="center"/>
          </w:tcPr>
          <w:p w14:paraId="61D630F7" w14:textId="77777777" w:rsidR="00E921F7" w:rsidRPr="00535CB6" w:rsidDel="00192299" w:rsidRDefault="00E921F7" w:rsidP="001039FE">
            <w:pPr>
              <w:pStyle w:val="Akapitzlist0"/>
              <w:numPr>
                <w:ilvl w:val="0"/>
                <w:numId w:val="63"/>
              </w:numPr>
              <w:spacing w:before="0" w:after="0"/>
              <w:rPr>
                <w:rFonts w:eastAsia="Times New Roman" w:cs="Arial"/>
                <w:kern w:val="24"/>
              </w:rPr>
            </w:pPr>
          </w:p>
        </w:tc>
        <w:tc>
          <w:tcPr>
            <w:tcW w:w="1660" w:type="pct"/>
            <w:vAlign w:val="center"/>
          </w:tcPr>
          <w:p w14:paraId="71215150" w14:textId="77777777" w:rsidR="00E921F7" w:rsidRPr="00535CB6" w:rsidRDefault="00E921F7" w:rsidP="001039FE">
            <w:pPr>
              <w:spacing w:before="0" w:after="0"/>
              <w:contextualSpacing/>
              <w:rPr>
                <w:rFonts w:eastAsia="Times New Roman" w:cs="Arial"/>
              </w:rPr>
            </w:pPr>
            <w:r w:rsidRPr="00535CB6">
              <w:rPr>
                <w:rFonts w:eastAsia="Times New Roman" w:cs="Arial"/>
                <w:bCs/>
                <w:kern w:val="24"/>
              </w:rPr>
              <w:t>W przypadku realizacji 1 typu projektu osoby z niepełnosprawnością stanowią co najmniej 10% uczestników.</w:t>
            </w:r>
          </w:p>
        </w:tc>
        <w:tc>
          <w:tcPr>
            <w:tcW w:w="2720" w:type="pct"/>
            <w:vAlign w:val="center"/>
          </w:tcPr>
          <w:p w14:paraId="2639653F" w14:textId="77777777" w:rsidR="00E921F7" w:rsidRPr="00535CB6" w:rsidRDefault="00E921F7" w:rsidP="001039FE">
            <w:pPr>
              <w:spacing w:before="0" w:after="0"/>
              <w:contextualSpacing/>
              <w:rPr>
                <w:rFonts w:cs="Arial"/>
              </w:rPr>
            </w:pPr>
            <w:r w:rsidRPr="00535CB6">
              <w:rPr>
                <w:rFonts w:cs="Arial"/>
              </w:rPr>
              <w:t>Spełnienie kryterium będzie oceniane na podstawie deklaracji Wnioskodawcy we wniosku o dofinansowanie projektu.</w:t>
            </w:r>
          </w:p>
          <w:p w14:paraId="02EDED0B" w14:textId="77777777" w:rsidR="00E921F7" w:rsidRPr="00535CB6" w:rsidRDefault="00E921F7" w:rsidP="001039FE">
            <w:pPr>
              <w:autoSpaceDE w:val="0"/>
              <w:autoSpaceDN w:val="0"/>
              <w:adjustRightInd w:val="0"/>
              <w:spacing w:before="0" w:after="0"/>
              <w:contextualSpacing/>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7CAB7996" w14:textId="77777777" w:rsidR="00E921F7" w:rsidRPr="00535CB6" w:rsidRDefault="00E921F7" w:rsidP="001039FE">
            <w:pPr>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p w14:paraId="59647158" w14:textId="77777777" w:rsidR="00E921F7" w:rsidRPr="00535CB6" w:rsidRDefault="00E921F7" w:rsidP="001039FE">
            <w:pPr>
              <w:spacing w:before="0" w:after="0"/>
              <w:contextualSpacing/>
              <w:rPr>
                <w:rFonts w:eastAsia="Times New Roman"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7D5D257E" w14:textId="77777777" w:rsidR="00E921F7" w:rsidRPr="00535CB6" w:rsidRDefault="00E921F7" w:rsidP="001039FE">
            <w:pPr>
              <w:spacing w:before="0" w:after="0"/>
              <w:contextualSpacing/>
              <w:rPr>
                <w:rFonts w:eastAsia="Times New Roman" w:cs="Arial"/>
                <w:kern w:val="24"/>
              </w:rPr>
            </w:pPr>
            <w:r w:rsidRPr="00535CB6">
              <w:rPr>
                <w:rFonts w:eastAsia="Times New Roman" w:cs="Arial"/>
                <w:kern w:val="24"/>
              </w:rPr>
              <w:t>0/1</w:t>
            </w:r>
          </w:p>
        </w:tc>
      </w:tr>
      <w:tr w:rsidR="00E921F7" w:rsidRPr="00F82DD8" w:rsidDel="00192299" w14:paraId="3B1CC7AB" w14:textId="77777777" w:rsidTr="00CE5C93">
        <w:tc>
          <w:tcPr>
            <w:tcW w:w="218" w:type="pct"/>
            <w:vAlign w:val="center"/>
          </w:tcPr>
          <w:p w14:paraId="7B1C5B1E" w14:textId="77777777" w:rsidR="00E921F7" w:rsidRPr="00535CB6" w:rsidDel="00192299" w:rsidRDefault="00E921F7" w:rsidP="001039FE">
            <w:pPr>
              <w:pStyle w:val="Akapitzlist0"/>
              <w:numPr>
                <w:ilvl w:val="0"/>
                <w:numId w:val="63"/>
              </w:numPr>
              <w:spacing w:before="0" w:after="0"/>
              <w:rPr>
                <w:rFonts w:eastAsia="Times New Roman" w:cs="Arial"/>
                <w:kern w:val="24"/>
              </w:rPr>
            </w:pPr>
          </w:p>
        </w:tc>
        <w:tc>
          <w:tcPr>
            <w:tcW w:w="1660" w:type="pct"/>
            <w:vAlign w:val="center"/>
          </w:tcPr>
          <w:p w14:paraId="09E08D35" w14:textId="5CCCA28B" w:rsidR="00E921F7" w:rsidRPr="00535CB6" w:rsidRDefault="00E921F7" w:rsidP="001039FE">
            <w:pPr>
              <w:spacing w:before="0" w:after="0"/>
              <w:contextualSpacing/>
              <w:rPr>
                <w:rFonts w:eastAsia="Times New Roman" w:cs="Arial"/>
                <w:bCs/>
                <w:kern w:val="24"/>
              </w:rPr>
            </w:pPr>
            <w:r w:rsidRPr="00535CB6">
              <w:rPr>
                <w:rFonts w:eastAsia="Times New Roman" w:cs="Arial"/>
                <w:bCs/>
                <w:kern w:val="24"/>
              </w:rPr>
              <w:t xml:space="preserve">W przypadku realizacji 1 typu projektu </w:t>
            </w:r>
            <w:r w:rsidRPr="00535CB6">
              <w:rPr>
                <w:rFonts w:eastAsia="Times New Roman" w:cs="Arial"/>
              </w:rPr>
              <w:t>Wnioskodawca</w:t>
            </w:r>
            <w:r w:rsidRPr="00535CB6">
              <w:rPr>
                <w:rFonts w:eastAsia="Times New Roman" w:cs="Arial"/>
                <w:bCs/>
                <w:kern w:val="24"/>
              </w:rPr>
              <w:t xml:space="preserve"> zapewnia że jest on realizowany w partnerstwie, obejmującym co najmniej po jednym podmiocie z poniższych grup:</w:t>
            </w:r>
          </w:p>
          <w:p w14:paraId="0695CEBF" w14:textId="5B380EE0" w:rsidR="00E921F7" w:rsidRPr="00535CB6" w:rsidRDefault="00E921F7" w:rsidP="001039FE">
            <w:pPr>
              <w:pStyle w:val="Akapitzlist0"/>
              <w:numPr>
                <w:ilvl w:val="1"/>
                <w:numId w:val="69"/>
              </w:numPr>
              <w:spacing w:before="0" w:after="0"/>
              <w:ind w:left="691" w:hanging="567"/>
              <w:rPr>
                <w:rFonts w:eastAsia="Times New Roman" w:cs="Arial"/>
                <w:bCs/>
                <w:kern w:val="24"/>
              </w:rPr>
            </w:pPr>
            <w:r w:rsidRPr="00535CB6">
              <w:rPr>
                <w:rFonts w:eastAsia="Times New Roman" w:cs="Arial"/>
                <w:bCs/>
                <w:kern w:val="24"/>
              </w:rPr>
              <w:t>podmioty publiczne pomocy i integracji społecznej lub rynku pracy,</w:t>
            </w:r>
          </w:p>
          <w:p w14:paraId="3C293A79" w14:textId="4E41E170" w:rsidR="00E921F7" w:rsidRPr="00535CB6" w:rsidRDefault="00E921F7" w:rsidP="001039FE">
            <w:pPr>
              <w:pStyle w:val="Akapitzlist0"/>
              <w:numPr>
                <w:ilvl w:val="1"/>
                <w:numId w:val="69"/>
              </w:numPr>
              <w:spacing w:before="0" w:after="0"/>
              <w:ind w:left="691" w:hanging="567"/>
              <w:rPr>
                <w:rFonts w:eastAsia="Times New Roman" w:cs="Arial"/>
                <w:bCs/>
                <w:kern w:val="24"/>
              </w:rPr>
            </w:pPr>
            <w:r w:rsidRPr="00535CB6">
              <w:rPr>
                <w:rFonts w:eastAsia="Times New Roman" w:cs="Arial"/>
                <w:bCs/>
                <w:kern w:val="24"/>
              </w:rPr>
              <w:t>podmioty niepubliczne pomocy i integracji społecznej lub rynku pracy,</w:t>
            </w:r>
          </w:p>
          <w:p w14:paraId="7DD6FFB2" w14:textId="23127CB7" w:rsidR="00E921F7" w:rsidRPr="00535CB6" w:rsidRDefault="00E921F7" w:rsidP="001039FE">
            <w:pPr>
              <w:pStyle w:val="Akapitzlist0"/>
              <w:numPr>
                <w:ilvl w:val="1"/>
                <w:numId w:val="69"/>
              </w:numPr>
              <w:spacing w:before="0" w:after="0"/>
              <w:ind w:left="691" w:hanging="567"/>
              <w:rPr>
                <w:rFonts w:eastAsia="Times New Roman" w:cs="Arial"/>
                <w:bCs/>
                <w:kern w:val="24"/>
              </w:rPr>
            </w:pPr>
            <w:r w:rsidRPr="00535CB6">
              <w:rPr>
                <w:rFonts w:eastAsia="Times New Roman" w:cs="Arial"/>
                <w:bCs/>
                <w:kern w:val="24"/>
              </w:rPr>
              <w:t>przedsiębiorstwa prywatne lub przedsiębiorstwa społeczne,</w:t>
            </w:r>
            <w:r w:rsidR="00186CD2" w:rsidRPr="00535CB6">
              <w:rPr>
                <w:rFonts w:eastAsia="Times New Roman" w:cs="Arial"/>
                <w:bCs/>
                <w:kern w:val="24"/>
              </w:rPr>
              <w:t xml:space="preserve"> </w:t>
            </w:r>
            <w:r w:rsidRPr="00535CB6">
              <w:rPr>
                <w:rFonts w:eastAsia="Times New Roman" w:cs="Arial"/>
                <w:bCs/>
                <w:kern w:val="24"/>
              </w:rPr>
              <w:t>zapewniającym kompleksowe wsparcie uczestników.</w:t>
            </w:r>
          </w:p>
        </w:tc>
        <w:tc>
          <w:tcPr>
            <w:tcW w:w="2720" w:type="pct"/>
            <w:vAlign w:val="center"/>
          </w:tcPr>
          <w:p w14:paraId="3C1C4F91" w14:textId="318098B3" w:rsidR="00E921F7" w:rsidRPr="00535CB6" w:rsidRDefault="00E921F7" w:rsidP="001039FE">
            <w:pPr>
              <w:spacing w:before="0" w:after="0"/>
              <w:contextualSpacing/>
              <w:rPr>
                <w:rFonts w:eastAsia="Times New Roman" w:cs="Arial"/>
                <w:bCs/>
                <w:kern w:val="24"/>
              </w:rPr>
            </w:pPr>
            <w:r w:rsidRPr="00535CB6">
              <w:rPr>
                <w:rFonts w:eastAsia="Times New Roman" w:cs="Arial"/>
                <w:bCs/>
                <w:kern w:val="24"/>
              </w:rPr>
              <w:t>Współdziałanie instytucji działających w obszarze pomocy i integracji społecznej,  rynku pracy oraz przedsiębiorców stanowi jeden z najistotniejszych elementów aktywnej polityki społecznej, umożliwiając angażowanie jak największej liczby podmiotów działających na rzecz osób wykluczonych społecznie – na zasadach pełnego partnerstwa w zakresie realizacji projektów. Partnerstwo z podmiotami sektora prywatnego umożliwi odpowiednie przygotowanie uczestników projektu do wejścia na rynek pracy.</w:t>
            </w:r>
          </w:p>
          <w:p w14:paraId="252549EA" w14:textId="77777777" w:rsidR="00E921F7" w:rsidRPr="00535CB6" w:rsidRDefault="00E921F7" w:rsidP="001039FE">
            <w:pPr>
              <w:spacing w:before="0" w:after="0"/>
              <w:contextualSpacing/>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291607D" w14:textId="77777777" w:rsidR="00E921F7" w:rsidRPr="00535CB6" w:rsidRDefault="00E921F7" w:rsidP="001039FE">
            <w:pPr>
              <w:spacing w:before="0" w:after="0"/>
              <w:contextualSpacing/>
              <w:rPr>
                <w:rFonts w:eastAsia="Times New Roman" w:cs="Arial"/>
                <w:bCs/>
                <w:kern w:val="24"/>
              </w:rPr>
            </w:pPr>
            <w:r w:rsidRPr="00535CB6">
              <w:rPr>
                <w:rFonts w:eastAsia="Times New Roman" w:cs="Arial"/>
                <w:bCs/>
              </w:rPr>
              <w:lastRenderedPageBreak/>
              <w:t>W przypadku, gdy we wniosku o dofinansowanie przewidziano realizację 2 typu projektu w karcie oceny wniosku powinna zostać zaznaczona odpowiedź „Nie dotyczy”.</w:t>
            </w:r>
          </w:p>
        </w:tc>
        <w:tc>
          <w:tcPr>
            <w:tcW w:w="402" w:type="pct"/>
            <w:vAlign w:val="center"/>
          </w:tcPr>
          <w:p w14:paraId="3E2F6404" w14:textId="77777777" w:rsidR="00E921F7" w:rsidRPr="00535CB6" w:rsidRDefault="00E921F7" w:rsidP="001039FE">
            <w:pPr>
              <w:spacing w:before="0" w:after="0"/>
              <w:contextualSpacing/>
              <w:rPr>
                <w:rFonts w:eastAsia="Times New Roman" w:cs="Arial"/>
                <w:kern w:val="24"/>
              </w:rPr>
            </w:pPr>
            <w:r w:rsidRPr="00535CB6">
              <w:rPr>
                <w:rFonts w:eastAsia="Times New Roman" w:cs="Arial"/>
                <w:kern w:val="24"/>
              </w:rPr>
              <w:lastRenderedPageBreak/>
              <w:t>0/1</w:t>
            </w:r>
          </w:p>
        </w:tc>
      </w:tr>
      <w:tr w:rsidR="00E921F7" w:rsidRPr="00F82DD8" w:rsidDel="00192299" w14:paraId="4DE47737" w14:textId="77777777" w:rsidTr="00A555B5">
        <w:trPr>
          <w:trHeight w:val="340"/>
        </w:trPr>
        <w:tc>
          <w:tcPr>
            <w:tcW w:w="5000" w:type="pct"/>
            <w:gridSpan w:val="4"/>
            <w:vAlign w:val="center"/>
          </w:tcPr>
          <w:p w14:paraId="5A24B945" w14:textId="77777777" w:rsidR="00E921F7" w:rsidRPr="00535CB6" w:rsidRDefault="00E921F7" w:rsidP="001039FE">
            <w:pPr>
              <w:spacing w:before="0" w:after="0"/>
              <w:contextualSpacing/>
              <w:rPr>
                <w:rFonts w:eastAsia="Times New Roman" w:cs="Arial"/>
                <w:kern w:val="24"/>
              </w:rPr>
            </w:pPr>
            <w:r w:rsidRPr="00535CB6">
              <w:rPr>
                <w:rFonts w:cs="Arial"/>
              </w:rPr>
              <w:t>Integracja społeczna i aktywizacja zawodowa osób zagrożonych wykluczeniem społecznym ze szczególnym uwzględnieniem osób z niepełnosprawnościami – 2 typ projektu</w:t>
            </w:r>
          </w:p>
        </w:tc>
      </w:tr>
      <w:tr w:rsidR="00E921F7" w:rsidRPr="00F82DD8" w:rsidDel="00192299" w14:paraId="2225F6A2" w14:textId="77777777" w:rsidTr="00CE5C93">
        <w:tc>
          <w:tcPr>
            <w:tcW w:w="218" w:type="pct"/>
            <w:vAlign w:val="center"/>
          </w:tcPr>
          <w:p w14:paraId="50BE4914" w14:textId="77777777" w:rsidR="00E921F7" w:rsidRPr="00535CB6" w:rsidDel="00192299" w:rsidRDefault="00E921F7" w:rsidP="001039FE">
            <w:pPr>
              <w:pStyle w:val="Akapitzlist0"/>
              <w:numPr>
                <w:ilvl w:val="0"/>
                <w:numId w:val="63"/>
              </w:numPr>
              <w:spacing w:before="0" w:after="0"/>
              <w:rPr>
                <w:rFonts w:eastAsia="Times New Roman" w:cs="Arial"/>
                <w:kern w:val="24"/>
              </w:rPr>
            </w:pPr>
          </w:p>
        </w:tc>
        <w:tc>
          <w:tcPr>
            <w:tcW w:w="1660" w:type="pct"/>
            <w:vAlign w:val="center"/>
          </w:tcPr>
          <w:p w14:paraId="2F0664C6" w14:textId="77777777" w:rsidR="00E921F7" w:rsidRPr="00535CB6" w:rsidRDefault="00E921F7" w:rsidP="001039FE">
            <w:pPr>
              <w:spacing w:before="0" w:after="0"/>
              <w:contextualSpacing/>
              <w:rPr>
                <w:rFonts w:eastAsia="Times New Roman" w:cs="Arial"/>
              </w:rPr>
            </w:pPr>
            <w:r w:rsidRPr="00535CB6">
              <w:rPr>
                <w:rFonts w:eastAsia="Times New Roman" w:cs="Arial"/>
                <w:bCs/>
                <w:kern w:val="24"/>
              </w:rPr>
              <w:t>W przypadku realizacji 2 typu projektu osoby z niepełnosprawnością stanowią, co najmniej 50% uczestników.</w:t>
            </w:r>
          </w:p>
        </w:tc>
        <w:tc>
          <w:tcPr>
            <w:tcW w:w="2720" w:type="pct"/>
            <w:vAlign w:val="center"/>
          </w:tcPr>
          <w:p w14:paraId="2354D7F9" w14:textId="77777777" w:rsidR="00E921F7" w:rsidRPr="00535CB6" w:rsidRDefault="00E921F7" w:rsidP="001039FE">
            <w:pPr>
              <w:spacing w:before="0" w:after="0"/>
              <w:contextualSpacing/>
              <w:rPr>
                <w:rFonts w:cs="Arial"/>
              </w:rPr>
            </w:pPr>
            <w:r w:rsidRPr="00535CB6">
              <w:rPr>
                <w:rFonts w:cs="Arial"/>
              </w:rPr>
              <w:t>Spełnienie kryterium będzie oceniane na podstawie deklaracji Wnioskodawcy we wniosku o dofinansowanie projektu.</w:t>
            </w:r>
          </w:p>
          <w:p w14:paraId="08EE2F59" w14:textId="77777777" w:rsidR="00E921F7" w:rsidRPr="00535CB6" w:rsidRDefault="00E921F7" w:rsidP="001039FE">
            <w:pPr>
              <w:autoSpaceDE w:val="0"/>
              <w:autoSpaceDN w:val="0"/>
              <w:adjustRightInd w:val="0"/>
              <w:spacing w:before="0" w:after="0"/>
              <w:contextualSpacing/>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49B0C2D" w14:textId="77777777" w:rsidR="00E921F7" w:rsidRPr="00535CB6" w:rsidRDefault="00E921F7" w:rsidP="001039FE">
            <w:pPr>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p w14:paraId="3B2EDF95" w14:textId="77777777" w:rsidR="00E921F7" w:rsidRPr="00535CB6" w:rsidRDefault="00E921F7" w:rsidP="001039FE">
            <w:pPr>
              <w:spacing w:before="0" w:after="0"/>
              <w:contextualSpacing/>
              <w:rPr>
                <w:rFonts w:eastAsia="Times New Roman" w:cs="Arial"/>
              </w:rPr>
            </w:pPr>
            <w:r w:rsidRPr="00535CB6">
              <w:rPr>
                <w:rFonts w:eastAsia="Times New Roman" w:cs="Arial"/>
                <w:bCs/>
              </w:rPr>
              <w:t>W przypadku, gdy we wniosku o dofinansowanie przewidziano realizację 1 typu projektu w karcie oceny wniosku powinna zostać zaznaczona odpowiedź „Nie dotyczy”.</w:t>
            </w:r>
          </w:p>
        </w:tc>
        <w:tc>
          <w:tcPr>
            <w:tcW w:w="402" w:type="pct"/>
            <w:vAlign w:val="center"/>
          </w:tcPr>
          <w:p w14:paraId="10442AAD" w14:textId="77777777" w:rsidR="00E921F7" w:rsidRPr="00535CB6" w:rsidRDefault="00E921F7" w:rsidP="001039FE">
            <w:pPr>
              <w:spacing w:before="0" w:after="0"/>
              <w:contextualSpacing/>
              <w:rPr>
                <w:rFonts w:eastAsia="Times New Roman" w:cs="Arial"/>
                <w:kern w:val="24"/>
              </w:rPr>
            </w:pPr>
            <w:r w:rsidRPr="00535CB6">
              <w:rPr>
                <w:rFonts w:eastAsia="Times New Roman" w:cs="Arial"/>
                <w:kern w:val="24"/>
              </w:rPr>
              <w:t>0/1</w:t>
            </w:r>
          </w:p>
        </w:tc>
      </w:tr>
      <w:tr w:rsidR="00E921F7" w:rsidRPr="00F82DD8" w:rsidDel="00192299" w14:paraId="534CCFBA" w14:textId="77777777" w:rsidTr="00CE5C93">
        <w:tc>
          <w:tcPr>
            <w:tcW w:w="218" w:type="pct"/>
            <w:vAlign w:val="center"/>
          </w:tcPr>
          <w:p w14:paraId="257358C7" w14:textId="77777777" w:rsidR="00E921F7" w:rsidRPr="00535CB6" w:rsidRDefault="00E921F7" w:rsidP="001039FE">
            <w:pPr>
              <w:pStyle w:val="Akapitzlist0"/>
              <w:numPr>
                <w:ilvl w:val="0"/>
                <w:numId w:val="63"/>
              </w:numPr>
              <w:spacing w:before="0" w:after="0"/>
              <w:rPr>
                <w:rFonts w:eastAsia="Times New Roman" w:cs="Arial"/>
                <w:kern w:val="24"/>
              </w:rPr>
            </w:pPr>
          </w:p>
        </w:tc>
        <w:tc>
          <w:tcPr>
            <w:tcW w:w="1660" w:type="pct"/>
            <w:vAlign w:val="center"/>
          </w:tcPr>
          <w:p w14:paraId="55219F69" w14:textId="5E6F4A67" w:rsidR="00E921F7" w:rsidRPr="00535CB6" w:rsidRDefault="00E921F7" w:rsidP="001039FE">
            <w:pPr>
              <w:spacing w:before="0" w:after="0"/>
              <w:contextualSpacing/>
              <w:rPr>
                <w:rFonts w:eastAsia="Times New Roman" w:cs="Arial"/>
              </w:rPr>
            </w:pPr>
            <w:r w:rsidRPr="00535CB6">
              <w:rPr>
                <w:rFonts w:eastAsia="Times New Roman" w:cs="Arial"/>
                <w:bCs/>
                <w:kern w:val="24"/>
              </w:rPr>
              <w:t xml:space="preserve">W przypadku realizacji 2 typu projektu </w:t>
            </w:r>
            <w:r w:rsidRPr="00535CB6">
              <w:rPr>
                <w:rFonts w:eastAsia="Times New Roman" w:cs="Arial"/>
              </w:rPr>
              <w:t>Wnioskodawca</w:t>
            </w:r>
            <w:r w:rsidRPr="00535CB6">
              <w:rPr>
                <w:rFonts w:eastAsia="Times New Roman" w:cs="Arial"/>
                <w:bCs/>
                <w:kern w:val="24"/>
              </w:rPr>
              <w:t xml:space="preserve"> zapewnia współpracę w zakresie rekrutacji uczestników z właściwym terytorialnie ośrodkiem pomocy społecznej, powiatowym centrum pomocy rodzinie lub powiatowym urzędem pracy oraz zobowiązuje się do informowania tych podmiotów o udzielonych uczestnikowi formach wsparcia.</w:t>
            </w:r>
          </w:p>
        </w:tc>
        <w:tc>
          <w:tcPr>
            <w:tcW w:w="2720" w:type="pct"/>
            <w:vAlign w:val="center"/>
          </w:tcPr>
          <w:p w14:paraId="05ED662D" w14:textId="77777777" w:rsidR="00E921F7" w:rsidRPr="00535CB6" w:rsidRDefault="00E921F7" w:rsidP="001039FE">
            <w:pPr>
              <w:spacing w:before="0" w:after="0"/>
              <w:contextualSpacing/>
              <w:rPr>
                <w:rFonts w:eastAsia="Times New Roman" w:cs="Arial"/>
                <w:bCs/>
                <w:kern w:val="24"/>
              </w:rPr>
            </w:pPr>
            <w:r w:rsidRPr="00535CB6">
              <w:rPr>
                <w:rFonts w:eastAsia="Times New Roman" w:cs="Arial"/>
                <w:bCs/>
                <w:kern w:val="24"/>
              </w:rPr>
              <w:t>Spełnienie kryterium będzie weryfikowane na podstawie treści wniosku.</w:t>
            </w:r>
          </w:p>
          <w:p w14:paraId="7F757674" w14:textId="2D6EC639" w:rsidR="00E921F7" w:rsidRPr="00535CB6" w:rsidRDefault="00E921F7" w:rsidP="001039FE">
            <w:pPr>
              <w:spacing w:before="0" w:after="0"/>
              <w:contextualSpacing/>
              <w:rPr>
                <w:rFonts w:eastAsia="Times New Roman" w:cs="Arial"/>
                <w:bCs/>
                <w:kern w:val="24"/>
              </w:rPr>
            </w:pPr>
            <w:r w:rsidRPr="00535CB6">
              <w:rPr>
                <w:rFonts w:eastAsia="Times New Roman" w:cs="Arial"/>
                <w:bCs/>
                <w:kern w:val="24"/>
              </w:rPr>
              <w:t>Nawiązanie współpracy z właściwym terytorialnie podmiotem zagwarantować ma odpowiedni dobór uczestników do projektu. Jednostki organizacyjne pomocy społecznej mają kompleksową i aktualną wiedzę na temat osób zagrożonych i/lub wykluczonych społecznie zamieszkujących obszar realizacji projektu. Ponadto nawiązanie współpracy z ośrodkiem pomocy społecznej, powiatowym centrum pomocy rodzinie oraz powiatowym urzędem pracy pozwoli na właściwą koordynację różnych form pomocy.</w:t>
            </w:r>
          </w:p>
          <w:p w14:paraId="584E437D" w14:textId="77777777" w:rsidR="00E921F7" w:rsidRPr="00535CB6" w:rsidRDefault="00E921F7" w:rsidP="001039FE">
            <w:pPr>
              <w:spacing w:before="0" w:after="0"/>
              <w:contextualSpacing/>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4D7FFC49" w14:textId="77777777" w:rsidR="00E921F7" w:rsidRPr="00535CB6" w:rsidRDefault="00E921F7" w:rsidP="001039FE">
            <w:pPr>
              <w:pStyle w:val="Default"/>
              <w:spacing w:before="0" w:line="259" w:lineRule="auto"/>
              <w:contextualSpacing/>
              <w:jc w:val="left"/>
              <w:rPr>
                <w:rFonts w:ascii="Arial" w:hAnsi="Arial" w:cs="Arial"/>
                <w:bCs/>
                <w:color w:val="auto"/>
                <w:kern w:val="24"/>
                <w:sz w:val="20"/>
                <w:szCs w:val="20"/>
              </w:rPr>
            </w:pPr>
            <w:r w:rsidRPr="00535CB6">
              <w:rPr>
                <w:rFonts w:ascii="Arial" w:hAnsi="Arial" w:cs="Arial"/>
                <w:bCs/>
                <w:color w:val="auto"/>
                <w:sz w:val="20"/>
                <w:szCs w:val="20"/>
              </w:rPr>
              <w:t>W przypadku, gdy we wniosku o dofinansowanie przewidziano realizację 1 typu projektu w karcie oceny wniosku powinna zostać zaznaczona odpowiedź „Nie dotyczy”.</w:t>
            </w:r>
          </w:p>
        </w:tc>
        <w:tc>
          <w:tcPr>
            <w:tcW w:w="402" w:type="pct"/>
            <w:vAlign w:val="center"/>
          </w:tcPr>
          <w:p w14:paraId="41FE493F" w14:textId="77777777" w:rsidR="00E921F7" w:rsidRPr="00535CB6" w:rsidRDefault="00E921F7" w:rsidP="001039FE">
            <w:pPr>
              <w:spacing w:before="0" w:after="0"/>
              <w:contextualSpacing/>
              <w:rPr>
                <w:rFonts w:eastAsia="Times New Roman" w:cs="Arial"/>
                <w:kern w:val="24"/>
              </w:rPr>
            </w:pPr>
            <w:r w:rsidRPr="00535CB6">
              <w:rPr>
                <w:rFonts w:eastAsia="Times New Roman" w:cs="Arial"/>
                <w:kern w:val="24"/>
              </w:rPr>
              <w:t>0/1</w:t>
            </w:r>
          </w:p>
        </w:tc>
      </w:tr>
      <w:tr w:rsidR="00E921F7" w:rsidRPr="00F82DD8" w:rsidDel="00192299" w14:paraId="5E485866" w14:textId="77777777" w:rsidTr="00CE5C93">
        <w:tc>
          <w:tcPr>
            <w:tcW w:w="218" w:type="pct"/>
            <w:vAlign w:val="center"/>
          </w:tcPr>
          <w:p w14:paraId="44C9E43E" w14:textId="77777777" w:rsidR="00E921F7" w:rsidRPr="00535CB6" w:rsidRDefault="00E921F7" w:rsidP="001039FE">
            <w:pPr>
              <w:pStyle w:val="Akapitzlist0"/>
              <w:numPr>
                <w:ilvl w:val="0"/>
                <w:numId w:val="63"/>
              </w:numPr>
              <w:spacing w:before="0" w:after="0"/>
              <w:rPr>
                <w:rFonts w:eastAsia="Times New Roman" w:cs="Arial"/>
                <w:kern w:val="24"/>
              </w:rPr>
            </w:pPr>
          </w:p>
        </w:tc>
        <w:tc>
          <w:tcPr>
            <w:tcW w:w="1660" w:type="pct"/>
            <w:vAlign w:val="center"/>
          </w:tcPr>
          <w:p w14:paraId="1045F7EB" w14:textId="77777777" w:rsidR="00E921F7" w:rsidRPr="00535CB6" w:rsidRDefault="00E921F7" w:rsidP="001039FE">
            <w:pPr>
              <w:spacing w:before="0" w:after="0"/>
              <w:contextualSpacing/>
              <w:rPr>
                <w:rFonts w:cs="Arial"/>
              </w:rPr>
            </w:pPr>
            <w:r w:rsidRPr="00535CB6">
              <w:rPr>
                <w:rFonts w:eastAsia="Times New Roman" w:cs="Arial"/>
                <w:bCs/>
                <w:kern w:val="24"/>
              </w:rPr>
              <w:t xml:space="preserve">W przypadku realizacji 2 typu projektu </w:t>
            </w:r>
            <w:r w:rsidRPr="00535CB6">
              <w:rPr>
                <w:rFonts w:eastAsia="Times New Roman" w:cs="Arial"/>
              </w:rPr>
              <w:t>Wnioskodawca zapewnia, że w przypadku realizacji usług aktywnej integracji dla osób z niepełnosprawnościami dotychczas zatrudnionych w ZAZ, wsparcie polega na objęciu ich nową ofertą w postaci usług aktywnej integracji ukierunkowaną na przygotowanie do podjęcia zatrudnienia poza ZAZ, na otwartym rynku pracy lub w przedsiębiorczości społecznej.</w:t>
            </w:r>
          </w:p>
        </w:tc>
        <w:tc>
          <w:tcPr>
            <w:tcW w:w="2720" w:type="pct"/>
            <w:vAlign w:val="center"/>
          </w:tcPr>
          <w:p w14:paraId="67449A3B" w14:textId="77777777" w:rsidR="00E921F7" w:rsidRPr="00535CB6" w:rsidRDefault="00E921F7" w:rsidP="001039FE">
            <w:pPr>
              <w:spacing w:before="0" w:after="0"/>
              <w:contextualSpacing/>
              <w:rPr>
                <w:rFonts w:cs="Arial"/>
              </w:rPr>
            </w:pPr>
            <w:r w:rsidRPr="00535CB6">
              <w:rPr>
                <w:rFonts w:cs="Arial"/>
              </w:rPr>
              <w:t>Spełnienie kryterium będzie oceniane na podstawie deklaracji Wnioskodawcy we wniosku o dofinansowanie projektu.</w:t>
            </w:r>
          </w:p>
          <w:p w14:paraId="4DDDBB8D" w14:textId="2BC352B3" w:rsidR="00E921F7" w:rsidRPr="00535CB6" w:rsidRDefault="00E921F7" w:rsidP="001039FE">
            <w:pPr>
              <w:spacing w:before="0" w:after="0"/>
              <w:contextualSpacing/>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70DC33" w14:textId="77777777" w:rsidR="00E921F7" w:rsidRPr="00535CB6" w:rsidRDefault="00E921F7" w:rsidP="001039FE">
            <w:pPr>
              <w:spacing w:before="0" w:after="0"/>
              <w:contextualSpacing/>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ABC7169" w14:textId="77777777" w:rsidR="00E921F7" w:rsidRPr="00535CB6" w:rsidRDefault="00E921F7" w:rsidP="001039FE">
            <w:pPr>
              <w:spacing w:before="0" w:after="0"/>
              <w:contextualSpacing/>
              <w:rPr>
                <w:rFonts w:cs="Arial"/>
              </w:rPr>
            </w:pPr>
            <w:r w:rsidRPr="00535CB6">
              <w:rPr>
                <w:rFonts w:eastAsia="Times New Roman" w:cs="Arial"/>
                <w:bCs/>
              </w:rPr>
              <w:t>W przypadku, gdy we wniosku o dofinansowanie przewidziano realizację 1 typu projektu lub nie przewidziano realizacji tego typu działań w karcie oceny wniosku powinna zostać zaznaczona odpowiedź „Nie dotyczy”.</w:t>
            </w:r>
          </w:p>
        </w:tc>
        <w:tc>
          <w:tcPr>
            <w:tcW w:w="402" w:type="pct"/>
            <w:vAlign w:val="center"/>
          </w:tcPr>
          <w:p w14:paraId="0A579DAB" w14:textId="77777777" w:rsidR="00E921F7" w:rsidRPr="00535CB6" w:rsidRDefault="00E921F7" w:rsidP="001039FE">
            <w:pPr>
              <w:spacing w:before="0" w:after="0"/>
              <w:contextualSpacing/>
              <w:rPr>
                <w:rFonts w:eastAsia="Times New Roman" w:cs="Arial"/>
                <w:kern w:val="24"/>
              </w:rPr>
            </w:pPr>
            <w:r w:rsidRPr="00535CB6">
              <w:rPr>
                <w:rFonts w:eastAsia="Times New Roman" w:cs="Arial"/>
                <w:kern w:val="24"/>
              </w:rPr>
              <w:t>0/1</w:t>
            </w:r>
          </w:p>
        </w:tc>
      </w:tr>
      <w:tr w:rsidR="00E921F7" w:rsidRPr="00F82DD8" w:rsidDel="00192299" w14:paraId="4DDA2285" w14:textId="77777777" w:rsidTr="00CE5C93">
        <w:trPr>
          <w:trHeight w:val="4103"/>
        </w:trPr>
        <w:tc>
          <w:tcPr>
            <w:tcW w:w="218" w:type="pct"/>
            <w:vAlign w:val="center"/>
          </w:tcPr>
          <w:p w14:paraId="18743280" w14:textId="77777777" w:rsidR="00E921F7" w:rsidRPr="00535CB6" w:rsidRDefault="00E921F7" w:rsidP="001039FE">
            <w:pPr>
              <w:pStyle w:val="Akapitzlist0"/>
              <w:numPr>
                <w:ilvl w:val="0"/>
                <w:numId w:val="63"/>
              </w:numPr>
              <w:spacing w:before="0" w:after="0"/>
              <w:rPr>
                <w:rFonts w:eastAsia="Times New Roman" w:cs="Arial"/>
                <w:kern w:val="24"/>
              </w:rPr>
            </w:pPr>
          </w:p>
        </w:tc>
        <w:tc>
          <w:tcPr>
            <w:tcW w:w="1660" w:type="pct"/>
            <w:vAlign w:val="center"/>
          </w:tcPr>
          <w:p w14:paraId="7B58073B" w14:textId="77777777" w:rsidR="00E921F7" w:rsidRPr="00535CB6" w:rsidRDefault="00E921F7" w:rsidP="001039FE">
            <w:pPr>
              <w:spacing w:before="0" w:after="0"/>
              <w:contextualSpacing/>
              <w:rPr>
                <w:rFonts w:eastAsia="Times New Roman" w:cs="Arial"/>
              </w:rPr>
            </w:pPr>
            <w:r w:rsidRPr="00535CB6">
              <w:rPr>
                <w:rFonts w:eastAsia="Times New Roman" w:cs="Arial"/>
              </w:rPr>
              <w:t>W przypadku realizacji 2 typu projektu w sytuacji objęcia wsparciem w ramach projektu osób bezrobotnych, preferowane będą osoby zakwalifikowane do III profilu pomocy zgodnie z ustawą z dnia 20 kwietnia 2004 r. o promocji zatrudnienia i instytucjach rynku pracy.</w:t>
            </w:r>
          </w:p>
        </w:tc>
        <w:tc>
          <w:tcPr>
            <w:tcW w:w="2720" w:type="pct"/>
            <w:vAlign w:val="center"/>
          </w:tcPr>
          <w:p w14:paraId="7B1A59F1" w14:textId="77777777" w:rsidR="00E921F7" w:rsidRPr="00535CB6" w:rsidRDefault="00E921F7" w:rsidP="001039FE">
            <w:pPr>
              <w:spacing w:before="0" w:after="0"/>
              <w:contextualSpacing/>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CF967F7" w14:textId="6E863286" w:rsidR="00E921F7" w:rsidRPr="00535CB6" w:rsidRDefault="00E921F7" w:rsidP="001039FE">
            <w:pPr>
              <w:autoSpaceDE w:val="0"/>
              <w:autoSpaceDN w:val="0"/>
              <w:adjustRightInd w:val="0"/>
              <w:spacing w:before="0" w:after="0"/>
              <w:contextualSpacing/>
              <w:rPr>
                <w:rFonts w:eastAsia="Times New Roman" w:cs="Arial"/>
                <w:bCs/>
                <w:kern w:val="24"/>
              </w:rPr>
            </w:pPr>
            <w:r w:rsidRPr="00535CB6">
              <w:rPr>
                <w:rFonts w:eastAsia="Times New Roman" w:cs="Arial"/>
                <w:bCs/>
                <w:kern w:val="24"/>
              </w:rPr>
              <w:t>Osoby należące do III profilu pomocy wymagają szczególnego wsparcia w aktywizacji zawodowej.</w:t>
            </w:r>
          </w:p>
          <w:p w14:paraId="47163A7C" w14:textId="77777777" w:rsidR="00E921F7" w:rsidRPr="00535CB6" w:rsidRDefault="00E921F7" w:rsidP="001039FE">
            <w:pPr>
              <w:autoSpaceDE w:val="0"/>
              <w:autoSpaceDN w:val="0"/>
              <w:adjustRightInd w:val="0"/>
              <w:spacing w:before="0" w:after="0"/>
              <w:contextualSpacing/>
              <w:rPr>
                <w:rFonts w:eastAsia="Times New Roman" w:cs="Arial"/>
                <w:b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ACE7306" w14:textId="77777777" w:rsidR="00E921F7" w:rsidRPr="00535CB6" w:rsidRDefault="00E921F7" w:rsidP="001039FE">
            <w:pPr>
              <w:autoSpaceDE w:val="0"/>
              <w:autoSpaceDN w:val="0"/>
              <w:adjustRightInd w:val="0"/>
              <w:spacing w:before="0" w:after="0"/>
              <w:contextualSpacing/>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1D1F8E10" w14:textId="77777777" w:rsidR="00E921F7" w:rsidRPr="00535CB6" w:rsidRDefault="00E921F7" w:rsidP="001039FE">
            <w:pPr>
              <w:autoSpaceDE w:val="0"/>
              <w:autoSpaceDN w:val="0"/>
              <w:adjustRightInd w:val="0"/>
              <w:spacing w:before="0" w:after="0"/>
              <w:contextualSpacing/>
              <w:rPr>
                <w:rFonts w:cs="Arial"/>
              </w:rPr>
            </w:pPr>
            <w:r w:rsidRPr="00535CB6">
              <w:rPr>
                <w:rFonts w:eastAsia="Times New Roman" w:cs="Arial"/>
                <w:bCs/>
              </w:rPr>
              <w:t>W przypadku, gdy we wniosku o dofinansowanie przewidziano realizację 1 typu projektu lub nie przewidziano objęcia wsparciem osób bezrobotnych w karcie oceny wniosku powinna zostać zaznaczona odpowiedź „Nie dotyczy”.</w:t>
            </w:r>
          </w:p>
        </w:tc>
        <w:tc>
          <w:tcPr>
            <w:tcW w:w="402" w:type="pct"/>
            <w:vAlign w:val="center"/>
          </w:tcPr>
          <w:p w14:paraId="5E99D054" w14:textId="77777777" w:rsidR="00E921F7" w:rsidRPr="00535CB6" w:rsidRDefault="00E921F7" w:rsidP="001039FE">
            <w:pPr>
              <w:spacing w:before="0" w:after="0"/>
              <w:contextualSpacing/>
              <w:rPr>
                <w:rFonts w:eastAsia="Times New Roman" w:cs="Arial"/>
                <w:kern w:val="24"/>
              </w:rPr>
            </w:pPr>
            <w:r w:rsidRPr="00535CB6">
              <w:rPr>
                <w:rFonts w:eastAsia="Times New Roman" w:cs="Arial"/>
                <w:kern w:val="24"/>
              </w:rPr>
              <w:t>0/1</w:t>
            </w:r>
          </w:p>
        </w:tc>
      </w:tr>
      <w:tr w:rsidR="00E921F7" w:rsidRPr="00F82DD8" w:rsidDel="00192299" w14:paraId="130C6261" w14:textId="77777777" w:rsidTr="00CE5C93">
        <w:trPr>
          <w:trHeight w:val="4025"/>
        </w:trPr>
        <w:tc>
          <w:tcPr>
            <w:tcW w:w="218" w:type="pct"/>
            <w:vAlign w:val="center"/>
          </w:tcPr>
          <w:p w14:paraId="446B39C2" w14:textId="77777777" w:rsidR="00E921F7" w:rsidRPr="00535CB6" w:rsidRDefault="00E921F7" w:rsidP="001039FE">
            <w:pPr>
              <w:pStyle w:val="Akapitzlist0"/>
              <w:numPr>
                <w:ilvl w:val="0"/>
                <w:numId w:val="63"/>
              </w:numPr>
              <w:spacing w:before="0" w:after="0"/>
              <w:rPr>
                <w:rFonts w:eastAsia="Times New Roman" w:cs="Arial"/>
                <w:kern w:val="24"/>
              </w:rPr>
            </w:pPr>
          </w:p>
        </w:tc>
        <w:tc>
          <w:tcPr>
            <w:tcW w:w="1660" w:type="pct"/>
            <w:vAlign w:val="center"/>
          </w:tcPr>
          <w:p w14:paraId="6093A177" w14:textId="77777777" w:rsidR="00E921F7" w:rsidRPr="00535CB6" w:rsidRDefault="00E921F7" w:rsidP="001039FE">
            <w:pPr>
              <w:spacing w:before="0" w:after="0"/>
              <w:contextualSpacing/>
              <w:rPr>
                <w:rFonts w:eastAsia="Times New Roman" w:cs="Arial"/>
              </w:rPr>
            </w:pPr>
            <w:r w:rsidRPr="00535CB6">
              <w:rPr>
                <w:rFonts w:eastAsia="Times New Roman" w:cs="Arial"/>
              </w:rPr>
              <w:t>W przypadku realizacji 2 typu projektu w sytuacji tworzenia nowych CIS lub KIS uzasadnione jest to analizą lokalnych potrzeb, z uwzględnieniem istniejącej oferty wsparcia w zakresie usług reintegracji, a wnioskodawca zobowiązuje się do zapewnienia trwałości utworzonego podmiotu po zakończeniu finansowania jego funkcjonowania przez okres równy co najmniej okresowi finansowania funkcjonowania podmiotu w ramach projektu.</w:t>
            </w:r>
            <w:r w:rsidRPr="00535CB6">
              <w:rPr>
                <w:rFonts w:cs="Arial"/>
              </w:rPr>
              <w:t xml:space="preserve"> </w:t>
            </w:r>
          </w:p>
        </w:tc>
        <w:tc>
          <w:tcPr>
            <w:tcW w:w="2720" w:type="pct"/>
            <w:vAlign w:val="center"/>
          </w:tcPr>
          <w:p w14:paraId="1AA631D7" w14:textId="77777777" w:rsidR="00E921F7" w:rsidRPr="00535CB6" w:rsidRDefault="00E921F7" w:rsidP="001039FE">
            <w:pPr>
              <w:spacing w:before="0" w:after="0"/>
              <w:contextualSpacing/>
              <w:rPr>
                <w:rFonts w:eastAsia="Times New Roman" w:cs="Arial"/>
              </w:rPr>
            </w:pPr>
            <w:r w:rsidRPr="00535CB6">
              <w:rPr>
                <w:rFonts w:eastAsia="Times New Roman" w:cs="Arial"/>
              </w:rPr>
              <w:t>Spełnienie kryterium będzie oceniane na podstawie dokonanej analizy potrzeb lokalnych w zakresie usług reintegracji oraz deklaracji Wnioskodawcy dotyczącej utrzymania trwałości utworzonego podmiotu przedstawionych we wniosku o dofinansowanie projektu.</w:t>
            </w:r>
          </w:p>
          <w:p w14:paraId="74D2D640" w14:textId="45528AB6" w:rsidR="00E921F7" w:rsidRPr="00535CB6" w:rsidRDefault="00E921F7" w:rsidP="001039FE">
            <w:pPr>
              <w:spacing w:before="0" w:after="0"/>
              <w:contextualSpacing/>
              <w:rPr>
                <w:rFonts w:eastAsia="Times New Roman" w:cs="Arial"/>
              </w:rPr>
            </w:pPr>
            <w:r w:rsidRPr="00535CB6">
              <w:rPr>
                <w:rFonts w:eastAsia="Times New Roman" w:cs="Arial"/>
              </w:rPr>
              <w:t>Kryterium ma na celu zapewnienie, iż nowe podmioty KIS oraz CIS będą tworzone wyłącznie w miejscach gdzie zidentyfikowano niezaspokojone potrzeby w zakresie realizowanych przez nie działań.</w:t>
            </w:r>
          </w:p>
          <w:p w14:paraId="57724A96" w14:textId="0AA0373F" w:rsidR="00E921F7" w:rsidRPr="00535CB6" w:rsidRDefault="00E921F7" w:rsidP="001039FE">
            <w:pPr>
              <w:spacing w:before="0" w:after="0"/>
              <w:contextualSpacing/>
              <w:rPr>
                <w:rFonts w:eastAsia="Times New Roman" w:cs="Arial"/>
              </w:rPr>
            </w:pPr>
            <w:r w:rsidRPr="00535CB6">
              <w:rPr>
                <w:rFonts w:eastAsia="Times New Roman" w:cs="Arial"/>
              </w:rPr>
              <w:t>Kryterium ocenianie będzie na etapie oceny merytorycznej.</w:t>
            </w:r>
          </w:p>
          <w:p w14:paraId="56A447B7" w14:textId="77777777" w:rsidR="00E921F7" w:rsidRPr="00535CB6" w:rsidRDefault="00E921F7" w:rsidP="001039FE">
            <w:pPr>
              <w:spacing w:before="0" w:after="0"/>
              <w:contextualSpacing/>
              <w:rPr>
                <w:rFonts w:eastAsia="Times New Roman" w:cs="Arial"/>
              </w:rPr>
            </w:pPr>
            <w:r w:rsidRPr="00535CB6">
              <w:rPr>
                <w:rFonts w:eastAsia="Times New Roman" w:cs="Arial"/>
              </w:rPr>
              <w:t>Spełnienie kryterium jest warunkiem koniecznym do otrzymania dofinansowania. Ocena kryterium jest 0/1. Uzyskanie oceny „0” jest jednoznaczne z odrzuceniem projektu.</w:t>
            </w:r>
          </w:p>
          <w:p w14:paraId="77600E8B" w14:textId="77777777" w:rsidR="00E921F7" w:rsidRPr="00535CB6" w:rsidRDefault="00E921F7" w:rsidP="001039FE">
            <w:pPr>
              <w:spacing w:before="0" w:after="0"/>
              <w:contextualSpacing/>
              <w:rPr>
                <w:rFonts w:eastAsia="Times New Roman" w:cs="Arial"/>
              </w:rPr>
            </w:pPr>
            <w:r w:rsidRPr="00535CB6">
              <w:rPr>
                <w:rFonts w:eastAsia="Times New Roman" w:cs="Arial"/>
              </w:rPr>
              <w:t>W przypadku, gdy we wniosku o dofinansowanie przewidziano realizację 1 typu projektu lub nie przewidziano tego typu działań, w karcie oceny wniosku powinna zostać zaznaczona odpowiedź „Nie dotyczy”.</w:t>
            </w:r>
          </w:p>
        </w:tc>
        <w:tc>
          <w:tcPr>
            <w:tcW w:w="402" w:type="pct"/>
            <w:vAlign w:val="center"/>
          </w:tcPr>
          <w:p w14:paraId="3B1AED3F" w14:textId="2D4D281B" w:rsidR="00E921F7" w:rsidRPr="00535CB6" w:rsidRDefault="00216EB7" w:rsidP="001039FE">
            <w:pPr>
              <w:spacing w:before="0" w:after="0"/>
              <w:contextualSpacing/>
              <w:rPr>
                <w:rFonts w:eastAsia="Times New Roman" w:cs="Arial"/>
                <w:kern w:val="24"/>
              </w:rPr>
            </w:pPr>
            <w:r w:rsidRPr="00535CB6">
              <w:rPr>
                <w:rFonts w:eastAsia="Times New Roman" w:cs="Arial"/>
                <w:kern w:val="24"/>
              </w:rPr>
              <w:t>0/1</w:t>
            </w:r>
          </w:p>
        </w:tc>
      </w:tr>
    </w:tbl>
    <w:p w14:paraId="523E233C" w14:textId="77777777" w:rsidR="00216EB7" w:rsidRPr="00CE0119" w:rsidRDefault="00216EB7">
      <w:pPr>
        <w:rPr>
          <w:rFonts w:eastAsia="Times New Roman" w:cs="Arial"/>
          <w:b/>
          <w:color w:val="000000"/>
          <w:szCs w:val="24"/>
          <w:lang w:eastAsia="pl-PL"/>
        </w:rPr>
      </w:pPr>
      <w:r w:rsidRPr="00CE0119">
        <w:rPr>
          <w:rFonts w:eastAsia="Times New Roman" w:cs="Arial"/>
          <w:b/>
          <w:color w:val="000000"/>
          <w:szCs w:val="24"/>
          <w:lang w:eastAsia="pl-PL"/>
        </w:rPr>
        <w:br w:type="page"/>
      </w:r>
    </w:p>
    <w:p w14:paraId="65C0811D" w14:textId="77777777" w:rsidR="00E67BE3" w:rsidRDefault="00E67BE3" w:rsidP="00E67BE3">
      <w:pPr>
        <w:pStyle w:val="Nagwek5"/>
        <w:rPr>
          <w:rFonts w:eastAsia="Calibri"/>
        </w:rPr>
      </w:pPr>
      <w:bookmarkStart w:id="142" w:name="_Toc131078488"/>
      <w:bookmarkStart w:id="143" w:name="_Toc457226189"/>
      <w:bookmarkStart w:id="144" w:name="_Toc457376939"/>
      <w:bookmarkStart w:id="145" w:name="_Toc457381511"/>
      <w:bookmarkStart w:id="146" w:name="_Toc457987788"/>
      <w:bookmarkStart w:id="147" w:name="_Toc462147151"/>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142"/>
    </w:p>
    <w:p w14:paraId="2526112D" w14:textId="77777777" w:rsidR="00E67BE3" w:rsidRDefault="00E67BE3" w:rsidP="00E67BE3">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quot; &quot;Wsparcie rodzin wielodzietnych, ubogich rodzin z dziećmi, rodzin z osobami starszymi, rodzin z osobami z niepełnosprawnościami oraz rodzin z innymi osobami zależnymi i rodziców samotnie wychowujących dzieci&quot;."/>
      </w:tblPr>
      <w:tblGrid>
        <w:gridCol w:w="561"/>
        <w:gridCol w:w="4089"/>
        <w:gridCol w:w="8212"/>
        <w:gridCol w:w="1161"/>
      </w:tblGrid>
      <w:tr w:rsidR="00E67BE3" w:rsidRPr="00F82DD8" w14:paraId="1156753A" w14:textId="77777777" w:rsidTr="00CE5C93">
        <w:trPr>
          <w:trHeight w:val="340"/>
          <w:tblHeader/>
        </w:trPr>
        <w:tc>
          <w:tcPr>
            <w:tcW w:w="200" w:type="pct"/>
            <w:vAlign w:val="center"/>
          </w:tcPr>
          <w:p w14:paraId="005617C8" w14:textId="6AC6545B" w:rsidR="00E67BE3" w:rsidRPr="00535CB6" w:rsidRDefault="00E67BE3" w:rsidP="001039FE">
            <w:pPr>
              <w:contextualSpacing/>
              <w:rPr>
                <w:rFonts w:eastAsia="Calibri" w:cs="Arial"/>
                <w:b/>
              </w:rPr>
            </w:pPr>
            <w:r w:rsidRPr="00535CB6">
              <w:rPr>
                <w:rFonts w:eastAsia="Calibri" w:cs="Arial"/>
                <w:b/>
                <w:bCs/>
              </w:rPr>
              <w:t>Lp.</w:t>
            </w:r>
          </w:p>
        </w:tc>
        <w:tc>
          <w:tcPr>
            <w:tcW w:w="1458" w:type="pct"/>
            <w:vAlign w:val="center"/>
          </w:tcPr>
          <w:p w14:paraId="01DB01E4" w14:textId="77777777" w:rsidR="00E67BE3" w:rsidRPr="00535CB6" w:rsidRDefault="00E67BE3" w:rsidP="001039FE">
            <w:pPr>
              <w:contextualSpacing/>
              <w:rPr>
                <w:rFonts w:eastAsia="Calibri" w:cs="Arial"/>
                <w:b/>
              </w:rPr>
            </w:pPr>
            <w:r w:rsidRPr="00535CB6">
              <w:rPr>
                <w:rFonts w:eastAsia="Calibri" w:cs="Arial"/>
                <w:b/>
                <w:bCs/>
              </w:rPr>
              <w:t>Kryterium</w:t>
            </w:r>
          </w:p>
        </w:tc>
        <w:tc>
          <w:tcPr>
            <w:tcW w:w="2928" w:type="pct"/>
            <w:vAlign w:val="center"/>
          </w:tcPr>
          <w:p w14:paraId="49E43E14" w14:textId="77777777" w:rsidR="00E67BE3" w:rsidRPr="00535CB6" w:rsidRDefault="00E67BE3" w:rsidP="001039FE">
            <w:pPr>
              <w:contextualSpacing/>
              <w:rPr>
                <w:rFonts w:eastAsia="Calibri" w:cs="Arial"/>
                <w:b/>
              </w:rPr>
            </w:pPr>
            <w:r w:rsidRPr="00535CB6">
              <w:rPr>
                <w:rFonts w:eastAsia="Calibri" w:cs="Arial"/>
                <w:b/>
                <w:bCs/>
              </w:rPr>
              <w:t>Opis kryterium</w:t>
            </w:r>
          </w:p>
        </w:tc>
        <w:tc>
          <w:tcPr>
            <w:tcW w:w="414" w:type="pct"/>
            <w:vAlign w:val="center"/>
          </w:tcPr>
          <w:p w14:paraId="542E5A99" w14:textId="77777777" w:rsidR="00E67BE3" w:rsidRPr="00535CB6" w:rsidRDefault="00E67BE3" w:rsidP="001039FE">
            <w:pPr>
              <w:contextualSpacing/>
              <w:rPr>
                <w:rFonts w:eastAsia="Calibri" w:cs="Arial"/>
                <w:b/>
              </w:rPr>
            </w:pPr>
            <w:r w:rsidRPr="00535CB6">
              <w:rPr>
                <w:rFonts w:eastAsia="Calibri" w:cs="Arial"/>
                <w:b/>
                <w:bCs/>
              </w:rPr>
              <w:t>Punktacja</w:t>
            </w:r>
          </w:p>
        </w:tc>
      </w:tr>
      <w:tr w:rsidR="00E67BE3" w:rsidRPr="00F82DD8" w14:paraId="5E8B74CB" w14:textId="77777777" w:rsidTr="00535CB6">
        <w:trPr>
          <w:trHeight w:val="340"/>
        </w:trPr>
        <w:tc>
          <w:tcPr>
            <w:tcW w:w="5000" w:type="pct"/>
            <w:gridSpan w:val="4"/>
            <w:vAlign w:val="center"/>
          </w:tcPr>
          <w:p w14:paraId="3CDBFD26" w14:textId="77777777" w:rsidR="00E67BE3" w:rsidRPr="00535CB6" w:rsidRDefault="00E67BE3" w:rsidP="001039FE">
            <w:pPr>
              <w:contextualSpacing/>
              <w:rPr>
                <w:rFonts w:eastAsia="Calibri" w:cs="Arial"/>
                <w:b/>
                <w:bCs/>
              </w:rPr>
            </w:pPr>
            <w:r w:rsidRPr="00535CB6">
              <w:rPr>
                <w:rFonts w:eastAsia="Times New Roman" w:cs="Arial"/>
                <w:b/>
                <w:bCs/>
                <w:kern w:val="24"/>
                <w:lang w:eastAsia="pl-PL"/>
              </w:rPr>
              <w:t>Kryteria oceniane na etapie oceny formalnej</w:t>
            </w:r>
          </w:p>
        </w:tc>
      </w:tr>
      <w:tr w:rsidR="00E67BE3" w:rsidRPr="00F82DD8" w14:paraId="474123CA" w14:textId="77777777" w:rsidTr="00CE5C93">
        <w:tc>
          <w:tcPr>
            <w:tcW w:w="200" w:type="pct"/>
            <w:vAlign w:val="center"/>
          </w:tcPr>
          <w:p w14:paraId="270C6F5B" w14:textId="77777777" w:rsidR="00E67BE3" w:rsidRPr="00535CB6" w:rsidRDefault="00E67BE3" w:rsidP="001039FE">
            <w:pPr>
              <w:numPr>
                <w:ilvl w:val="0"/>
                <w:numId w:val="179"/>
              </w:numPr>
              <w:contextualSpacing/>
              <w:rPr>
                <w:rFonts w:eastAsia="Calibri" w:cs="Arial"/>
                <w:bCs/>
              </w:rPr>
            </w:pPr>
          </w:p>
        </w:tc>
        <w:tc>
          <w:tcPr>
            <w:tcW w:w="1458" w:type="pct"/>
            <w:vAlign w:val="center"/>
          </w:tcPr>
          <w:p w14:paraId="2318C735" w14:textId="77777777" w:rsidR="00E67BE3" w:rsidRPr="00535CB6" w:rsidRDefault="00E67BE3" w:rsidP="001039FE">
            <w:pPr>
              <w:contextualSpacing/>
              <w:rPr>
                <w:rFonts w:eastAsia="Calibri" w:cs="Arial"/>
                <w:bCs/>
              </w:rPr>
            </w:pPr>
            <w:r w:rsidRPr="00535CB6">
              <w:rPr>
                <w:rFonts w:eastAsia="Calibri" w:cs="Arial"/>
                <w:bCs/>
              </w:rPr>
              <w:t>Okres realizacji projektu wynosi maksymalnie 24 miesiące.</w:t>
            </w:r>
          </w:p>
        </w:tc>
        <w:tc>
          <w:tcPr>
            <w:tcW w:w="2928" w:type="pct"/>
            <w:vAlign w:val="center"/>
          </w:tcPr>
          <w:p w14:paraId="089F0B3B" w14:textId="77777777" w:rsidR="00E67BE3" w:rsidRPr="00535CB6" w:rsidRDefault="00E67BE3" w:rsidP="001039FE">
            <w:pPr>
              <w:contextualSpacing/>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587E9B24" w14:textId="77777777" w:rsidR="00E67BE3" w:rsidRPr="00535CB6" w:rsidRDefault="00E67BE3" w:rsidP="001039FE">
            <w:pPr>
              <w:autoSpaceDE w:val="0"/>
              <w:autoSpaceDN w:val="0"/>
              <w:adjustRightInd w:val="0"/>
              <w:contextualSpacing/>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C12A393" w14:textId="77777777" w:rsidR="00E67BE3" w:rsidRPr="00535CB6" w:rsidRDefault="00E67BE3" w:rsidP="001039FE">
            <w:pPr>
              <w:autoSpaceDE w:val="0"/>
              <w:autoSpaceDN w:val="0"/>
              <w:adjustRightInd w:val="0"/>
              <w:contextualSpacing/>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4219FCAB" w14:textId="77777777" w:rsidR="00E67BE3" w:rsidRPr="00535CB6" w:rsidRDefault="00E67BE3" w:rsidP="001039FE">
            <w:pPr>
              <w:contextualSpacing/>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79FF03C9" w14:textId="77777777" w:rsidR="00E67BE3" w:rsidRPr="00535CB6" w:rsidRDefault="00E67BE3" w:rsidP="001039FE">
            <w:pPr>
              <w:contextualSpacing/>
              <w:rPr>
                <w:rFonts w:eastAsia="Calibri" w:cs="Arial"/>
                <w:bCs/>
              </w:rPr>
            </w:pPr>
            <w:r w:rsidRPr="00535CB6">
              <w:rPr>
                <w:rFonts w:eastAsia="Calibri" w:cs="Arial"/>
              </w:rPr>
              <w:t>0/1</w:t>
            </w:r>
          </w:p>
        </w:tc>
      </w:tr>
      <w:tr w:rsidR="00E67BE3" w:rsidRPr="00F82DD8" w14:paraId="6669DC64" w14:textId="77777777" w:rsidTr="00CE5C93">
        <w:tc>
          <w:tcPr>
            <w:tcW w:w="200" w:type="pct"/>
            <w:vAlign w:val="center"/>
          </w:tcPr>
          <w:p w14:paraId="2906DA45" w14:textId="77777777" w:rsidR="00E67BE3" w:rsidRPr="00535CB6" w:rsidRDefault="00E67BE3" w:rsidP="001039FE">
            <w:pPr>
              <w:numPr>
                <w:ilvl w:val="0"/>
                <w:numId w:val="179"/>
              </w:numPr>
              <w:contextualSpacing/>
              <w:rPr>
                <w:rFonts w:eastAsia="Calibri" w:cs="Arial"/>
              </w:rPr>
            </w:pPr>
          </w:p>
        </w:tc>
        <w:tc>
          <w:tcPr>
            <w:tcW w:w="1458" w:type="pct"/>
            <w:vAlign w:val="center"/>
          </w:tcPr>
          <w:p w14:paraId="06F05366" w14:textId="78F45C79" w:rsidR="00E67BE3" w:rsidRPr="00535CB6" w:rsidRDefault="00E67BE3" w:rsidP="001039FE">
            <w:pPr>
              <w:contextualSpacing/>
              <w:rPr>
                <w:rFonts w:eastAsia="Calibri" w:cs="Arial"/>
              </w:rPr>
            </w:pPr>
            <w:r w:rsidRPr="00535CB6">
              <w:rPr>
                <w:rFonts w:eastAsia="Calibri" w:cs="Arial"/>
              </w:rPr>
              <w:t>Średni koszt wsparcia na uczestnika nie przekracza kwoty 11 000 PLN</w:t>
            </w:r>
            <w:r w:rsidRPr="00535CB6">
              <w:rPr>
                <w:rFonts w:eastAsia="Calibri" w:cs="Arial"/>
                <w:vertAlign w:val="superscript"/>
              </w:rPr>
              <w:footnoteReference w:id="8"/>
            </w:r>
            <w:r w:rsidRPr="00535CB6">
              <w:rPr>
                <w:rFonts w:eastAsia="Calibri" w:cs="Arial"/>
              </w:rPr>
              <w:t>.</w:t>
            </w:r>
          </w:p>
        </w:tc>
        <w:tc>
          <w:tcPr>
            <w:tcW w:w="2928" w:type="pct"/>
            <w:vAlign w:val="center"/>
          </w:tcPr>
          <w:p w14:paraId="4CBC2AB9" w14:textId="77777777" w:rsidR="00E67BE3" w:rsidRPr="00535CB6" w:rsidRDefault="00E67BE3" w:rsidP="001039FE">
            <w:pPr>
              <w:contextualSpacing/>
              <w:rPr>
                <w:rFonts w:eastAsia="Calibri" w:cs="Arial"/>
                <w:bCs/>
              </w:rPr>
            </w:pPr>
            <w:r w:rsidRPr="00535CB6">
              <w:rPr>
                <w:rFonts w:eastAsia="Calibri" w:cs="Arial"/>
                <w:bCs/>
              </w:rPr>
              <w:t>Spełnienie kryterium będzie oceniane na podstawie budżetu projektu.</w:t>
            </w:r>
          </w:p>
          <w:p w14:paraId="69BFDDA9" w14:textId="77777777" w:rsidR="00E67BE3" w:rsidRPr="00535CB6" w:rsidRDefault="00E67BE3" w:rsidP="001039FE">
            <w:pPr>
              <w:contextualSpacing/>
              <w:rPr>
                <w:rFonts w:eastAsia="Calibri" w:cs="Arial"/>
              </w:rPr>
            </w:pPr>
            <w:r w:rsidRPr="00535CB6">
              <w:rPr>
                <w:rFonts w:eastAsia="Calibri"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00A7902A" w14:textId="77777777" w:rsidR="00E67BE3" w:rsidRPr="00535CB6" w:rsidRDefault="00E67BE3" w:rsidP="001039FE">
            <w:pPr>
              <w:contextualSpacing/>
              <w:rPr>
                <w:rFonts w:eastAsia="Calibri" w:cs="Arial"/>
              </w:rPr>
            </w:pPr>
            <w:r w:rsidRPr="00535CB6">
              <w:rPr>
                <w:rFonts w:eastAsia="Calibri" w:cs="Arial"/>
              </w:rPr>
              <w:t>Zastosowanie kryterium wynika z zapisów Regionalnego Programu Operacyjnego Województwa Mazowieckiego 2014-2020.</w:t>
            </w:r>
          </w:p>
          <w:p w14:paraId="375240B9" w14:textId="77777777" w:rsidR="00E67BE3" w:rsidRPr="00535CB6" w:rsidRDefault="00E67BE3" w:rsidP="001039FE">
            <w:pPr>
              <w:contextualSpacing/>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6989CC27" w14:textId="77777777" w:rsidR="00E67BE3" w:rsidRPr="00535CB6" w:rsidRDefault="00E67BE3" w:rsidP="001039FE">
            <w:pPr>
              <w:contextualSpacing/>
              <w:rPr>
                <w:rFonts w:eastAsia="Calibri" w:cs="Arial"/>
              </w:rPr>
            </w:pPr>
            <w:r w:rsidRPr="00535CB6">
              <w:rPr>
                <w:rFonts w:eastAsia="Calibri" w:cs="Arial"/>
              </w:rPr>
              <w:t>0/1</w:t>
            </w:r>
          </w:p>
        </w:tc>
      </w:tr>
      <w:tr w:rsidR="00E67BE3" w:rsidRPr="00F82DD8" w:rsidDel="00192299" w14:paraId="05F262CF" w14:textId="77777777" w:rsidTr="00CE5C93">
        <w:tc>
          <w:tcPr>
            <w:tcW w:w="200" w:type="pct"/>
            <w:vAlign w:val="center"/>
          </w:tcPr>
          <w:p w14:paraId="0638DB92" w14:textId="77777777" w:rsidR="00E67BE3" w:rsidRPr="00535CB6" w:rsidRDefault="00E67BE3" w:rsidP="001039FE">
            <w:pPr>
              <w:numPr>
                <w:ilvl w:val="0"/>
                <w:numId w:val="179"/>
              </w:numPr>
              <w:contextualSpacing/>
              <w:rPr>
                <w:rFonts w:eastAsia="Calibri" w:cs="Arial"/>
              </w:rPr>
            </w:pPr>
          </w:p>
        </w:tc>
        <w:tc>
          <w:tcPr>
            <w:tcW w:w="1458" w:type="pct"/>
            <w:vAlign w:val="center"/>
          </w:tcPr>
          <w:p w14:paraId="4E4C3173" w14:textId="77777777" w:rsidR="00E67BE3" w:rsidRPr="00535CB6" w:rsidRDefault="00E67BE3" w:rsidP="001039FE">
            <w:pPr>
              <w:contextualSpacing/>
              <w:rPr>
                <w:rFonts w:eastAsia="Calibri" w:cs="Arial"/>
                <w:highlight w:val="green"/>
              </w:rPr>
            </w:pPr>
            <w:r w:rsidRPr="00535CB6">
              <w:rPr>
                <w:rFonts w:eastAsia="Calibri" w:cs="Arial"/>
              </w:rPr>
              <w:t>Każdy uczestnik projektu podpisuje kontrakt socjalny lub dokument zawierający elementy analogiczne do kontraktu socjalnego.</w:t>
            </w:r>
          </w:p>
        </w:tc>
        <w:tc>
          <w:tcPr>
            <w:tcW w:w="2928" w:type="pct"/>
            <w:vAlign w:val="center"/>
          </w:tcPr>
          <w:p w14:paraId="5C11F892" w14:textId="77777777" w:rsidR="00E67BE3" w:rsidRPr="00535CB6" w:rsidRDefault="00E67BE3" w:rsidP="001039FE">
            <w:pPr>
              <w:autoSpaceDE w:val="0"/>
              <w:autoSpaceDN w:val="0"/>
              <w:adjustRightInd w:val="0"/>
              <w:contextualSpacing/>
              <w:rPr>
                <w:rFonts w:eastAsia="Calibri" w:cs="Arial"/>
              </w:rPr>
            </w:pPr>
            <w:r w:rsidRPr="00535CB6">
              <w:rPr>
                <w:rFonts w:eastAsia="Times New Roman" w:cs="Arial"/>
                <w:bCs/>
                <w:color w:val="000000"/>
                <w:kern w:val="24"/>
                <w:lang w:eastAsia="pl-PL"/>
              </w:rPr>
              <w:t>Spełnienie kryterium będzie oceniane na podstawie deklaracji Wnioskodawcy</w:t>
            </w:r>
          </w:p>
          <w:p w14:paraId="3879D32E" w14:textId="77777777" w:rsidR="00E67BE3" w:rsidRPr="00535CB6" w:rsidRDefault="00E67BE3" w:rsidP="001039FE">
            <w:pPr>
              <w:autoSpaceDE w:val="0"/>
              <w:autoSpaceDN w:val="0"/>
              <w:adjustRightInd w:val="0"/>
              <w:contextualSpacing/>
              <w:rPr>
                <w:rFonts w:eastAsia="Calibri" w:cs="Arial"/>
              </w:rPr>
            </w:pPr>
            <w:r w:rsidRPr="00535CB6">
              <w:rPr>
                <w:rFonts w:eastAsia="Calibri" w:cs="Arial"/>
              </w:rPr>
              <w:t xml:space="preserve">Kontrakt socjalny obowiązkowo zawierają podmioty zobowiązane do tego przepisami prawa krajowego. W pozostałych przypadkach podpisywany jest dokument zawierający elementy analogiczne do kontraktu socjalnego, określający uprawnienia i zobowiązania </w:t>
            </w:r>
            <w:r w:rsidRPr="00535CB6">
              <w:rPr>
                <w:rFonts w:eastAsia="Calibri" w:cs="Arial"/>
              </w:rPr>
              <w:lastRenderedPageBreak/>
              <w:t>stron umowy w ramach wspólnie podejmowanych działań zmierzających do przezwyciężenia trudnej sytuacji życiowej uczestnika.</w:t>
            </w:r>
          </w:p>
          <w:p w14:paraId="34A752E5" w14:textId="77777777" w:rsidR="00E67BE3" w:rsidRPr="00535CB6" w:rsidRDefault="00E67BE3" w:rsidP="001039FE">
            <w:pPr>
              <w:contextualSpacing/>
              <w:rPr>
                <w:rFonts w:eastAsia="Calibri"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1223E41A" w14:textId="77777777" w:rsidR="00E67BE3" w:rsidRPr="00535CB6" w:rsidRDefault="00E67BE3" w:rsidP="001039FE">
            <w:pPr>
              <w:contextualSpacing/>
              <w:rPr>
                <w:rFonts w:eastAsia="Calibri" w:cs="Arial"/>
              </w:rPr>
            </w:pPr>
            <w:r w:rsidRPr="00535CB6">
              <w:rPr>
                <w:rFonts w:eastAsia="Calibri" w:cs="Arial"/>
              </w:rPr>
              <w:lastRenderedPageBreak/>
              <w:t>0/1</w:t>
            </w:r>
          </w:p>
        </w:tc>
      </w:tr>
      <w:tr w:rsidR="00E67BE3" w:rsidRPr="00F82DD8" w:rsidDel="00192299" w14:paraId="015803D6" w14:textId="77777777" w:rsidTr="00CE5C93">
        <w:tc>
          <w:tcPr>
            <w:tcW w:w="200" w:type="pct"/>
            <w:vAlign w:val="center"/>
          </w:tcPr>
          <w:p w14:paraId="3EC55CDE" w14:textId="77777777" w:rsidR="00E67BE3" w:rsidRPr="00535CB6" w:rsidRDefault="00E67BE3" w:rsidP="001039FE">
            <w:pPr>
              <w:numPr>
                <w:ilvl w:val="0"/>
                <w:numId w:val="179"/>
              </w:numPr>
              <w:contextualSpacing/>
              <w:rPr>
                <w:rFonts w:eastAsia="Calibri" w:cs="Arial"/>
              </w:rPr>
            </w:pPr>
          </w:p>
        </w:tc>
        <w:tc>
          <w:tcPr>
            <w:tcW w:w="1458" w:type="pct"/>
            <w:vAlign w:val="center"/>
          </w:tcPr>
          <w:p w14:paraId="2D42D31F" w14:textId="49CEF5A6" w:rsidR="00E67BE3" w:rsidRPr="00535CB6" w:rsidRDefault="00E67BE3" w:rsidP="001039FE">
            <w:pPr>
              <w:contextualSpacing/>
              <w:rPr>
                <w:rFonts w:eastAsia="Calibri" w:cs="Aria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28" w:type="pct"/>
            <w:vAlign w:val="center"/>
          </w:tcPr>
          <w:p w14:paraId="77AA1670" w14:textId="77777777" w:rsidR="00E67BE3" w:rsidRPr="00535CB6" w:rsidRDefault="00E67BE3" w:rsidP="001039FE">
            <w:pPr>
              <w:contextualSpacing/>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32BC025" w14:textId="77777777" w:rsidR="00E67BE3" w:rsidRPr="00535CB6" w:rsidRDefault="00E67BE3" w:rsidP="001039FE">
            <w:pPr>
              <w:contextualSpacing/>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50773637" w14:textId="77777777" w:rsidR="00E67BE3" w:rsidRPr="00535CB6" w:rsidRDefault="00E67BE3" w:rsidP="001039FE">
            <w:pPr>
              <w:contextualSpacing/>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0867AF9B" w14:textId="77777777" w:rsidR="00E67BE3" w:rsidRPr="00535CB6" w:rsidRDefault="00E67BE3" w:rsidP="001039FE">
            <w:pPr>
              <w:contextualSpacing/>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0CC875B3" w14:textId="77777777" w:rsidR="00E67BE3" w:rsidRPr="00535CB6" w:rsidRDefault="00E67BE3" w:rsidP="001039FE">
            <w:pPr>
              <w:contextualSpacing/>
              <w:rPr>
                <w:rFonts w:eastAsia="Calibri" w:cs="Arial"/>
              </w:rPr>
            </w:pPr>
            <w:r w:rsidRPr="00535CB6">
              <w:rPr>
                <w:rFonts w:eastAsia="Calibri" w:cs="Arial"/>
              </w:rPr>
              <w:t>0/1</w:t>
            </w:r>
          </w:p>
        </w:tc>
      </w:tr>
      <w:tr w:rsidR="00E67BE3" w:rsidRPr="00F82DD8" w:rsidDel="00192299" w14:paraId="5AEBCC88" w14:textId="77777777" w:rsidTr="00CE5C93">
        <w:tc>
          <w:tcPr>
            <w:tcW w:w="200" w:type="pct"/>
            <w:vAlign w:val="center"/>
          </w:tcPr>
          <w:p w14:paraId="2897D7E0" w14:textId="77777777" w:rsidR="00E67BE3" w:rsidRPr="00535CB6" w:rsidRDefault="00E67BE3" w:rsidP="001039FE">
            <w:pPr>
              <w:numPr>
                <w:ilvl w:val="0"/>
                <w:numId w:val="179"/>
              </w:numPr>
              <w:contextualSpacing/>
              <w:rPr>
                <w:rFonts w:eastAsia="Calibri" w:cs="Arial"/>
              </w:rPr>
            </w:pPr>
          </w:p>
        </w:tc>
        <w:tc>
          <w:tcPr>
            <w:tcW w:w="1458" w:type="pct"/>
            <w:vAlign w:val="center"/>
          </w:tcPr>
          <w:p w14:paraId="64416984" w14:textId="77777777" w:rsidR="00E67BE3" w:rsidRPr="00535CB6" w:rsidRDefault="00E67BE3" w:rsidP="001039FE">
            <w:pPr>
              <w:contextualSpacing/>
              <w:rPr>
                <w:rFonts w:eastAsia="Calibri" w:cs="Arial"/>
              </w:rPr>
            </w:pPr>
            <w:r w:rsidRPr="00535CB6">
              <w:rPr>
                <w:rFonts w:eastAsia="Calibri" w:cs="Aria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3C79DAB0" w14:textId="77777777" w:rsidR="00E67BE3" w:rsidRPr="00535CB6" w:rsidRDefault="00E67BE3" w:rsidP="001039FE">
            <w:pPr>
              <w:contextualSpacing/>
              <w:rPr>
                <w:rFonts w:eastAsia="Calibri" w:cs="Arial"/>
              </w:rPr>
            </w:pPr>
            <w:r w:rsidRPr="00535CB6">
              <w:rPr>
                <w:rFonts w:eastAsia="Calibri" w:cs="Arial"/>
              </w:rPr>
              <w:t>Spełnienie kryterium będzie oceniane na podstawie deklaracji Wnioskodawcy we wniosku o dofinansowanie projektu.</w:t>
            </w:r>
          </w:p>
          <w:p w14:paraId="29C7591F" w14:textId="77777777" w:rsidR="00E67BE3" w:rsidRPr="00535CB6" w:rsidRDefault="00E67BE3" w:rsidP="001039FE">
            <w:pPr>
              <w:contextualSpacing/>
              <w:rPr>
                <w:rFonts w:eastAsia="Calibri" w:cs="Arial"/>
              </w:rPr>
            </w:pPr>
            <w:r w:rsidRPr="00535CB6">
              <w:rPr>
                <w:rFonts w:eastAsia="Calibri"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5FB2C32A" w14:textId="3C6FEFFF" w:rsidR="00E67BE3" w:rsidRPr="00535CB6" w:rsidRDefault="00E67BE3" w:rsidP="001039FE">
            <w:pPr>
              <w:contextualSpacing/>
              <w:rPr>
                <w:rFonts w:eastAsia="Calibri" w:cs="Arial"/>
              </w:rPr>
            </w:pPr>
            <w:r w:rsidRPr="00535CB6">
              <w:rPr>
                <w:rFonts w:eastAsia="Calibri" w:cs="Arial"/>
                <w:bCs/>
              </w:rPr>
              <w:t>Kryterium wynika z</w:t>
            </w:r>
            <w:r w:rsidRPr="00535CB6">
              <w:rPr>
                <w:rFonts w:eastAsia="Calibri"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7F61858" w14:textId="2851BA10" w:rsidR="00E67BE3" w:rsidRPr="00535CB6" w:rsidRDefault="00E67BE3" w:rsidP="001039FE">
            <w:pPr>
              <w:contextualSpacing/>
              <w:rPr>
                <w:rFonts w:eastAsia="Calibri" w:cs="Arial"/>
                <w:bCs/>
              </w:rPr>
            </w:pPr>
            <w:r w:rsidRPr="00535CB6">
              <w:rPr>
                <w:rFonts w:eastAsia="Calibri" w:cs="Arial"/>
              </w:rPr>
              <w:t>Katalog usług realizowanych w ramach PO PŻ oraz podmioty uczestniczące w jego realizacji zostaną wymienione w Regulaminie konkursu.</w:t>
            </w:r>
          </w:p>
          <w:p w14:paraId="6710CBFF" w14:textId="77777777" w:rsidR="00E67BE3" w:rsidRPr="00535CB6" w:rsidRDefault="00E67BE3" w:rsidP="001039FE">
            <w:pPr>
              <w:contextualSpacing/>
              <w:rPr>
                <w:rFonts w:eastAsia="Calibri" w:cs="Arial"/>
                <w:bCs/>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0A6EE249" w14:textId="77777777" w:rsidR="00E67BE3" w:rsidRPr="00535CB6" w:rsidRDefault="00E67BE3" w:rsidP="001039FE">
            <w:pPr>
              <w:contextualSpacing/>
              <w:rPr>
                <w:rFonts w:eastAsia="Calibri" w:cs="Arial"/>
              </w:rPr>
            </w:pPr>
            <w:r w:rsidRPr="00535CB6">
              <w:rPr>
                <w:rFonts w:eastAsia="Calibri" w:cs="Arial"/>
              </w:rPr>
              <w:t>0/1</w:t>
            </w:r>
          </w:p>
        </w:tc>
      </w:tr>
      <w:tr w:rsidR="00E67BE3" w:rsidRPr="00F82DD8" w:rsidDel="00192299" w14:paraId="28CF766B" w14:textId="77777777" w:rsidTr="00CE5C93">
        <w:tc>
          <w:tcPr>
            <w:tcW w:w="200" w:type="pct"/>
            <w:vAlign w:val="center"/>
          </w:tcPr>
          <w:p w14:paraId="23125839" w14:textId="77777777" w:rsidR="00E67BE3" w:rsidRPr="00535CB6" w:rsidRDefault="00E67BE3" w:rsidP="001039FE">
            <w:pPr>
              <w:numPr>
                <w:ilvl w:val="0"/>
                <w:numId w:val="179"/>
              </w:numPr>
              <w:contextualSpacing/>
              <w:rPr>
                <w:rFonts w:eastAsia="Calibri" w:cs="Arial"/>
              </w:rPr>
            </w:pPr>
          </w:p>
        </w:tc>
        <w:tc>
          <w:tcPr>
            <w:tcW w:w="1458" w:type="pct"/>
            <w:vAlign w:val="center"/>
          </w:tcPr>
          <w:p w14:paraId="11CF3BE1" w14:textId="77777777" w:rsidR="00E67BE3" w:rsidRPr="00535CB6" w:rsidRDefault="00E67BE3" w:rsidP="001039FE">
            <w:pPr>
              <w:contextualSpacing/>
              <w:rPr>
                <w:rFonts w:eastAsia="Calibri" w:cs="Arial"/>
              </w:rPr>
            </w:pPr>
            <w:r w:rsidRPr="00535CB6">
              <w:rPr>
                <w:rFonts w:eastAsia="Calibri" w:cs="Arial"/>
              </w:rPr>
              <w:t xml:space="preserve">Wnioskodawca oświadcza, że inwestycje </w:t>
            </w:r>
            <w:r w:rsidRPr="00535CB6">
              <w:rPr>
                <w:rFonts w:eastAsia="Calibri" w:cs="Arial"/>
              </w:rPr>
              <w:br/>
              <w:t>w infrastrukturę, w ramach cross-financingu, będą finansowane wyłącznie, jeżeli zostanie zagwarantowana trwałość inwestycji z EFS.</w:t>
            </w:r>
          </w:p>
        </w:tc>
        <w:tc>
          <w:tcPr>
            <w:tcW w:w="2928" w:type="pct"/>
            <w:vAlign w:val="center"/>
          </w:tcPr>
          <w:p w14:paraId="5638F0EB" w14:textId="77777777" w:rsidR="00E67BE3" w:rsidRPr="00535CB6" w:rsidRDefault="00E67BE3" w:rsidP="001039FE">
            <w:pPr>
              <w:contextualSpacing/>
              <w:rPr>
                <w:rFonts w:eastAsia="Calibri" w:cs="Arial"/>
                <w:bCs/>
              </w:rPr>
            </w:pPr>
            <w:r w:rsidRPr="00535CB6">
              <w:rPr>
                <w:rFonts w:eastAsia="Calibri" w:cs="Arial"/>
                <w:bCs/>
              </w:rPr>
              <w:t xml:space="preserve">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w:t>
            </w:r>
            <w:r w:rsidRPr="00535CB6">
              <w:rPr>
                <w:rFonts w:eastAsia="Calibri" w:cs="Arial"/>
                <w:bCs/>
              </w:rPr>
              <w:lastRenderedPageBreak/>
              <w:t>dotyczące Europejskiego Funduszu Rozwoju Regionalnego, Europejskiego Funduszu Społecznego, Funduszu Spójności i Europejskiego Funduszu Morskiego i Rybackiego oraz uchylającego rozporządzenie Rady (WE) nr 1083/2006.</w:t>
            </w:r>
          </w:p>
          <w:p w14:paraId="617F3A77" w14:textId="77777777" w:rsidR="00E67BE3" w:rsidRPr="00535CB6" w:rsidRDefault="00E67BE3" w:rsidP="001039FE">
            <w:pPr>
              <w:contextualSpacing/>
              <w:rPr>
                <w:rFonts w:eastAsia="Calibri" w:cs="Arial"/>
                <w:bCs/>
              </w:rPr>
            </w:pPr>
            <w:r w:rsidRPr="00535CB6">
              <w:rPr>
                <w:rFonts w:eastAsia="Calibri"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8F2D1ED" w14:textId="77777777" w:rsidR="00E67BE3" w:rsidRPr="00535CB6" w:rsidRDefault="00E67BE3" w:rsidP="001039FE">
            <w:pPr>
              <w:contextualSpacing/>
              <w:rPr>
                <w:rFonts w:eastAsia="Calibri" w:cs="Arial"/>
                <w:bCs/>
              </w:rPr>
            </w:pPr>
            <w:r w:rsidRPr="00535CB6">
              <w:rPr>
                <w:rFonts w:eastAsia="Calibri"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6C641D" w14:textId="77777777" w:rsidR="00E67BE3" w:rsidRPr="00535CB6" w:rsidRDefault="00E67BE3" w:rsidP="001039FE">
            <w:pPr>
              <w:contextualSpacing/>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47497F68" w14:textId="77777777" w:rsidR="00E67BE3" w:rsidRPr="00535CB6" w:rsidRDefault="00E67BE3" w:rsidP="001039FE">
            <w:pPr>
              <w:contextualSpacing/>
              <w:rPr>
                <w:rFonts w:eastAsia="Calibri" w:cs="Arial"/>
                <w:bCs/>
              </w:rPr>
            </w:pPr>
            <w:r w:rsidRPr="00535CB6">
              <w:rPr>
                <w:rFonts w:eastAsia="Calibri" w:cs="Arial"/>
                <w:bCs/>
              </w:rPr>
              <w:t>W przypadku, gdy w projekcie nie przewidziano wydatków w ramach cross-financingu, w karcie oceny wniosku powinna zostać zaznaczona odpowiedź „Nie dotyczy”.</w:t>
            </w:r>
          </w:p>
        </w:tc>
        <w:tc>
          <w:tcPr>
            <w:tcW w:w="414" w:type="pct"/>
            <w:vAlign w:val="center"/>
          </w:tcPr>
          <w:p w14:paraId="69A98E92" w14:textId="77777777" w:rsidR="00E67BE3" w:rsidRPr="00535CB6" w:rsidRDefault="00E67BE3" w:rsidP="001039FE">
            <w:pPr>
              <w:contextualSpacing/>
              <w:rPr>
                <w:rFonts w:eastAsia="Calibri" w:cs="Arial"/>
              </w:rPr>
            </w:pPr>
            <w:r w:rsidRPr="00535CB6">
              <w:rPr>
                <w:rFonts w:eastAsia="Calibri" w:cs="Arial"/>
              </w:rPr>
              <w:lastRenderedPageBreak/>
              <w:t>0/1</w:t>
            </w:r>
          </w:p>
        </w:tc>
      </w:tr>
      <w:tr w:rsidR="00E67BE3" w:rsidRPr="00F82DD8" w:rsidDel="00192299" w14:paraId="16520A03" w14:textId="77777777" w:rsidTr="00CE5C93">
        <w:tc>
          <w:tcPr>
            <w:tcW w:w="200" w:type="pct"/>
            <w:vAlign w:val="center"/>
          </w:tcPr>
          <w:p w14:paraId="39FEB89E" w14:textId="77777777" w:rsidR="00E67BE3" w:rsidRPr="00535CB6" w:rsidRDefault="00E67BE3" w:rsidP="001039FE">
            <w:pPr>
              <w:numPr>
                <w:ilvl w:val="0"/>
                <w:numId w:val="179"/>
              </w:numPr>
              <w:contextualSpacing/>
              <w:rPr>
                <w:rFonts w:eastAsia="Calibri" w:cs="Arial"/>
              </w:rPr>
            </w:pPr>
          </w:p>
        </w:tc>
        <w:tc>
          <w:tcPr>
            <w:tcW w:w="1458" w:type="pct"/>
            <w:vAlign w:val="center"/>
          </w:tcPr>
          <w:p w14:paraId="7BFD65C1" w14:textId="77777777" w:rsidR="00E67BE3" w:rsidRPr="00535CB6" w:rsidRDefault="00E67BE3" w:rsidP="001039FE">
            <w:pPr>
              <w:contextualSpacing/>
              <w:rPr>
                <w:rFonts w:eastAsia="Calibri" w:cs="Arial"/>
              </w:rPr>
            </w:pPr>
            <w:r w:rsidRPr="00535CB6">
              <w:rPr>
                <w:rFonts w:eastAsia="Calibri"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928" w:type="pct"/>
            <w:vAlign w:val="center"/>
          </w:tcPr>
          <w:p w14:paraId="43358D95" w14:textId="77777777" w:rsidR="00E67BE3" w:rsidRPr="00535CB6" w:rsidRDefault="00E67BE3" w:rsidP="001039FE">
            <w:pPr>
              <w:contextualSpacing/>
              <w:rPr>
                <w:rFonts w:eastAsia="Calibri" w:cs="Arial"/>
              </w:rPr>
            </w:pPr>
            <w:r w:rsidRPr="00535CB6">
              <w:rPr>
                <w:rFonts w:eastAsia="Calibri" w:cs="Arial"/>
              </w:rPr>
              <w:t>Spełnienie kryterium będzie oceniane na podstawie deklaracji Wnioskodawcy we wniosku o dofinansowanie projektu zawierającej pełne brzmienie kryterium.</w:t>
            </w:r>
          </w:p>
          <w:p w14:paraId="78855954" w14:textId="77777777" w:rsidR="00E67BE3" w:rsidRPr="00535CB6" w:rsidRDefault="00E67BE3" w:rsidP="001039FE">
            <w:pPr>
              <w:contextualSpacing/>
              <w:rPr>
                <w:rFonts w:eastAsia="Calibri" w:cs="Arial"/>
              </w:rPr>
            </w:pPr>
            <w:r w:rsidRPr="00535CB6">
              <w:rPr>
                <w:rFonts w:eastAsia="Calibri" w:cs="Arial"/>
              </w:rPr>
              <w:t>Kryterium ma zapewnić skoordynowanie i komplementarność realizacji projektów na danym terytorium.</w:t>
            </w:r>
          </w:p>
          <w:p w14:paraId="2EC0E14E" w14:textId="1DAF182E" w:rsidR="00E67BE3" w:rsidRPr="00535CB6" w:rsidRDefault="00E67BE3" w:rsidP="001039FE">
            <w:pPr>
              <w:contextualSpacing/>
              <w:rPr>
                <w:rFonts w:eastAsia="Calibri" w:cs="Arial"/>
              </w:rPr>
            </w:pPr>
            <w:r w:rsidRPr="00535CB6">
              <w:rPr>
                <w:rFonts w:eastAsia="Calibri" w:cs="Arial"/>
              </w:rPr>
              <w:t xml:space="preserve">Kryterium wynika z </w:t>
            </w:r>
            <w:r w:rsidRPr="00535CB6">
              <w:rPr>
                <w:rFonts w:eastAsia="Calibri" w:cs="Arial"/>
                <w:bCs/>
                <w:iCs/>
              </w:rPr>
              <w:t>Wytycznych w zakresie realizacji przedsięwzięć w obszarze włączenia społecznego i zwalczania ubóstwa z wykorzystaniem środków Europejskiego Funduszu Społecznego i Europejskiego Funduszu Rozwoju Regionalnego na lata 2014-2020.</w:t>
            </w:r>
          </w:p>
          <w:p w14:paraId="3890357E" w14:textId="77777777" w:rsidR="00E67BE3" w:rsidRPr="00535CB6" w:rsidRDefault="00E67BE3" w:rsidP="001039FE">
            <w:pPr>
              <w:contextualSpacing/>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4" w:type="pct"/>
            <w:vAlign w:val="center"/>
          </w:tcPr>
          <w:p w14:paraId="0F60F98B" w14:textId="77777777" w:rsidR="00E67BE3" w:rsidRPr="00535CB6" w:rsidRDefault="00E67BE3" w:rsidP="001039FE">
            <w:pPr>
              <w:contextualSpacing/>
              <w:rPr>
                <w:rFonts w:eastAsia="Calibri" w:cs="Arial"/>
              </w:rPr>
            </w:pPr>
            <w:r w:rsidRPr="00535CB6">
              <w:rPr>
                <w:rFonts w:eastAsia="Calibri" w:cs="Arial"/>
              </w:rPr>
              <w:t>0/1</w:t>
            </w:r>
          </w:p>
        </w:tc>
      </w:tr>
      <w:tr w:rsidR="00E67BE3" w:rsidRPr="00F82DD8" w:rsidDel="00192299" w14:paraId="729AFA5A" w14:textId="77777777" w:rsidTr="00145F0C">
        <w:tc>
          <w:tcPr>
            <w:tcW w:w="5000" w:type="pct"/>
            <w:gridSpan w:val="4"/>
            <w:vAlign w:val="center"/>
          </w:tcPr>
          <w:p w14:paraId="6456D7A0" w14:textId="77777777" w:rsidR="00E67BE3" w:rsidRPr="00535CB6" w:rsidRDefault="00E67BE3" w:rsidP="001039FE">
            <w:pPr>
              <w:contextualSpacing/>
              <w:rPr>
                <w:rFonts w:eastAsia="Calibri" w:cs="Arial"/>
              </w:rPr>
            </w:pPr>
            <w:r w:rsidRPr="00535CB6">
              <w:rPr>
                <w:rFonts w:eastAsia="Times New Roman" w:cs="Arial"/>
                <w:b/>
                <w:bCs/>
                <w:kern w:val="24"/>
                <w:lang w:eastAsia="pl-PL"/>
              </w:rPr>
              <w:t>Kryteria oceniane na etapie oceny merytorycznej</w:t>
            </w:r>
          </w:p>
        </w:tc>
      </w:tr>
      <w:tr w:rsidR="00E67BE3" w:rsidRPr="00F82DD8" w:rsidDel="00192299" w14:paraId="26E506E8" w14:textId="77777777" w:rsidTr="00CE5C93">
        <w:tc>
          <w:tcPr>
            <w:tcW w:w="200" w:type="pct"/>
            <w:vAlign w:val="center"/>
          </w:tcPr>
          <w:p w14:paraId="3E8337BF" w14:textId="77777777" w:rsidR="00E67BE3" w:rsidRPr="00535CB6" w:rsidRDefault="00E67BE3" w:rsidP="001039FE">
            <w:pPr>
              <w:numPr>
                <w:ilvl w:val="0"/>
                <w:numId w:val="179"/>
              </w:numPr>
              <w:contextualSpacing/>
              <w:rPr>
                <w:rFonts w:eastAsia="Calibri" w:cs="Arial"/>
              </w:rPr>
            </w:pPr>
          </w:p>
        </w:tc>
        <w:tc>
          <w:tcPr>
            <w:tcW w:w="1458" w:type="pct"/>
            <w:vAlign w:val="center"/>
          </w:tcPr>
          <w:p w14:paraId="4AFE6756" w14:textId="77777777" w:rsidR="00E67BE3" w:rsidRPr="00535CB6" w:rsidRDefault="00E67BE3" w:rsidP="001039FE">
            <w:pPr>
              <w:contextualSpacing/>
              <w:rPr>
                <w:rFonts w:eastAsia="Calibri" w:cs="Arial"/>
              </w:rPr>
            </w:pPr>
            <w:r w:rsidRPr="00535CB6">
              <w:rPr>
                <w:rFonts w:eastAsia="Calibri" w:cs="Arial"/>
                <w:bCs/>
              </w:rPr>
              <w:t xml:space="preserve">Wnioskodawca zapewnia, że w placówkach wsparcia dziennego w formie opiekuńczej lub placówkach prowadzonych w formie pracy podwórkowej, realizowane są zajęcia </w:t>
            </w:r>
            <w:r w:rsidRPr="00535CB6">
              <w:rPr>
                <w:rFonts w:eastAsia="Calibri" w:cs="Arial"/>
                <w:bCs/>
              </w:rPr>
              <w:lastRenderedPageBreak/>
              <w:t>rozwijające co najmniej dwie z ośmiu kompetencji kluczowych:</w:t>
            </w:r>
          </w:p>
          <w:p w14:paraId="1CCF3CFD" w14:textId="77777777" w:rsidR="00E67BE3" w:rsidRPr="00535CB6" w:rsidRDefault="00E67BE3" w:rsidP="001039FE">
            <w:pPr>
              <w:numPr>
                <w:ilvl w:val="0"/>
                <w:numId w:val="180"/>
              </w:numPr>
              <w:tabs>
                <w:tab w:val="clear" w:pos="720"/>
                <w:tab w:val="num" w:pos="468"/>
              </w:tabs>
              <w:ind w:left="326" w:hanging="283"/>
              <w:contextualSpacing/>
              <w:rPr>
                <w:rFonts w:eastAsia="Calibri" w:cs="Arial"/>
              </w:rPr>
            </w:pPr>
            <w:r w:rsidRPr="00535CB6">
              <w:rPr>
                <w:rFonts w:eastAsia="Calibri" w:cs="Arial"/>
                <w:bCs/>
              </w:rPr>
              <w:t>porozumiewanie się w języku ojczystym,</w:t>
            </w:r>
          </w:p>
          <w:p w14:paraId="55637B38" w14:textId="77777777" w:rsidR="00E67BE3" w:rsidRPr="00535CB6" w:rsidRDefault="00E67BE3" w:rsidP="001039FE">
            <w:pPr>
              <w:numPr>
                <w:ilvl w:val="0"/>
                <w:numId w:val="180"/>
              </w:numPr>
              <w:tabs>
                <w:tab w:val="clear" w:pos="720"/>
                <w:tab w:val="num" w:pos="468"/>
              </w:tabs>
              <w:ind w:left="326" w:hanging="283"/>
              <w:contextualSpacing/>
              <w:rPr>
                <w:rFonts w:eastAsia="Calibri" w:cs="Arial"/>
              </w:rPr>
            </w:pPr>
            <w:r w:rsidRPr="00535CB6">
              <w:rPr>
                <w:rFonts w:eastAsia="Calibri" w:cs="Arial"/>
                <w:bCs/>
              </w:rPr>
              <w:t>porozumiewanie się w językach obcych;</w:t>
            </w:r>
          </w:p>
          <w:p w14:paraId="647AEDDB" w14:textId="77777777" w:rsidR="00E67BE3" w:rsidRPr="00535CB6" w:rsidRDefault="00E67BE3" w:rsidP="001039FE">
            <w:pPr>
              <w:numPr>
                <w:ilvl w:val="0"/>
                <w:numId w:val="180"/>
              </w:numPr>
              <w:tabs>
                <w:tab w:val="clear" w:pos="720"/>
                <w:tab w:val="num" w:pos="468"/>
              </w:tabs>
              <w:ind w:left="326" w:hanging="283"/>
              <w:contextualSpacing/>
              <w:rPr>
                <w:rFonts w:eastAsia="Calibri" w:cs="Arial"/>
              </w:rPr>
            </w:pPr>
            <w:r w:rsidRPr="00535CB6">
              <w:rPr>
                <w:rFonts w:eastAsia="Calibri" w:cs="Arial"/>
                <w:bCs/>
              </w:rPr>
              <w:t>kompetencje matematyczne i podstawowe kompetencje naukowo-techniczne;</w:t>
            </w:r>
          </w:p>
          <w:p w14:paraId="5B03D495" w14:textId="77777777" w:rsidR="00E67BE3" w:rsidRPr="00535CB6" w:rsidRDefault="00E67BE3" w:rsidP="001039FE">
            <w:pPr>
              <w:numPr>
                <w:ilvl w:val="0"/>
                <w:numId w:val="180"/>
              </w:numPr>
              <w:tabs>
                <w:tab w:val="clear" w:pos="720"/>
                <w:tab w:val="num" w:pos="468"/>
              </w:tabs>
              <w:ind w:left="326" w:hanging="283"/>
              <w:contextualSpacing/>
              <w:rPr>
                <w:rFonts w:eastAsia="Calibri" w:cs="Arial"/>
              </w:rPr>
            </w:pPr>
            <w:r w:rsidRPr="00535CB6">
              <w:rPr>
                <w:rFonts w:eastAsia="Calibri" w:cs="Arial"/>
                <w:bCs/>
              </w:rPr>
              <w:t>kompetencje informatyczne;</w:t>
            </w:r>
          </w:p>
          <w:p w14:paraId="3CFF32CB" w14:textId="77777777" w:rsidR="00E67BE3" w:rsidRPr="00535CB6" w:rsidRDefault="00E67BE3" w:rsidP="001039FE">
            <w:pPr>
              <w:numPr>
                <w:ilvl w:val="0"/>
                <w:numId w:val="180"/>
              </w:numPr>
              <w:tabs>
                <w:tab w:val="clear" w:pos="720"/>
                <w:tab w:val="num" w:pos="468"/>
              </w:tabs>
              <w:ind w:left="326" w:hanging="283"/>
              <w:contextualSpacing/>
              <w:rPr>
                <w:rFonts w:eastAsia="Calibri" w:cs="Arial"/>
              </w:rPr>
            </w:pPr>
            <w:r w:rsidRPr="00535CB6">
              <w:rPr>
                <w:rFonts w:eastAsia="Calibri" w:cs="Arial"/>
                <w:bCs/>
              </w:rPr>
              <w:t>umiejętność uczenia się;</w:t>
            </w:r>
          </w:p>
          <w:p w14:paraId="254C6758" w14:textId="77777777" w:rsidR="00E67BE3" w:rsidRPr="00535CB6" w:rsidRDefault="00E67BE3" w:rsidP="001039FE">
            <w:pPr>
              <w:numPr>
                <w:ilvl w:val="0"/>
                <w:numId w:val="180"/>
              </w:numPr>
              <w:tabs>
                <w:tab w:val="clear" w:pos="720"/>
                <w:tab w:val="num" w:pos="468"/>
              </w:tabs>
              <w:ind w:left="326" w:hanging="283"/>
              <w:contextualSpacing/>
              <w:rPr>
                <w:rFonts w:eastAsia="Calibri" w:cs="Arial"/>
              </w:rPr>
            </w:pPr>
            <w:r w:rsidRPr="00535CB6">
              <w:rPr>
                <w:rFonts w:eastAsia="Calibri" w:cs="Arial"/>
                <w:bCs/>
              </w:rPr>
              <w:t>kompetencje społeczne i obywatelskie;</w:t>
            </w:r>
          </w:p>
          <w:p w14:paraId="7F256D63" w14:textId="77777777" w:rsidR="00E67BE3" w:rsidRPr="00535CB6" w:rsidRDefault="00E67BE3" w:rsidP="001039FE">
            <w:pPr>
              <w:numPr>
                <w:ilvl w:val="0"/>
                <w:numId w:val="180"/>
              </w:numPr>
              <w:tabs>
                <w:tab w:val="clear" w:pos="720"/>
                <w:tab w:val="num" w:pos="468"/>
              </w:tabs>
              <w:ind w:left="326" w:hanging="283"/>
              <w:contextualSpacing/>
              <w:rPr>
                <w:rFonts w:eastAsia="Calibri" w:cs="Arial"/>
              </w:rPr>
            </w:pPr>
            <w:r w:rsidRPr="00535CB6">
              <w:rPr>
                <w:rFonts w:eastAsia="Calibri" w:cs="Arial"/>
                <w:bCs/>
              </w:rPr>
              <w:t>inicjatywność i przedsiębiorczość;</w:t>
            </w:r>
          </w:p>
          <w:p w14:paraId="59E267AC" w14:textId="77777777" w:rsidR="00E67BE3" w:rsidRPr="00535CB6" w:rsidRDefault="00E67BE3" w:rsidP="001039FE">
            <w:pPr>
              <w:numPr>
                <w:ilvl w:val="0"/>
                <w:numId w:val="180"/>
              </w:numPr>
              <w:tabs>
                <w:tab w:val="clear" w:pos="720"/>
                <w:tab w:val="num" w:pos="468"/>
              </w:tabs>
              <w:ind w:left="326" w:hanging="283"/>
              <w:contextualSpacing/>
              <w:rPr>
                <w:rFonts w:eastAsia="Calibri" w:cs="Arial"/>
              </w:rPr>
            </w:pPr>
            <w:r w:rsidRPr="00535CB6">
              <w:rPr>
                <w:rFonts w:eastAsia="Calibri" w:cs="Arial"/>
                <w:bCs/>
              </w:rPr>
              <w:t>świadomość i ekspresja kulturalna.</w:t>
            </w:r>
          </w:p>
        </w:tc>
        <w:tc>
          <w:tcPr>
            <w:tcW w:w="2928" w:type="pct"/>
            <w:vAlign w:val="center"/>
          </w:tcPr>
          <w:p w14:paraId="5DB0234D" w14:textId="77777777" w:rsidR="00E67BE3" w:rsidRPr="00535CB6" w:rsidRDefault="00E67BE3" w:rsidP="001039FE">
            <w:pPr>
              <w:contextualSpacing/>
              <w:rPr>
                <w:rFonts w:eastAsia="Calibri" w:cs="Arial"/>
              </w:rPr>
            </w:pPr>
            <w:r w:rsidRPr="00535CB6">
              <w:rPr>
                <w:rFonts w:eastAsia="Calibri" w:cs="Arial"/>
                <w:bCs/>
              </w:rPr>
              <w:lastRenderedPageBreak/>
              <w:t>Spełnienie kryterium będzie oceniane na podstawie zapisów we wniosku o dofinansowanie projektu (opis zadań).</w:t>
            </w:r>
          </w:p>
          <w:p w14:paraId="49471771" w14:textId="33F4E569" w:rsidR="00E67BE3" w:rsidRPr="00535CB6" w:rsidRDefault="00E67BE3" w:rsidP="001039FE">
            <w:pPr>
              <w:contextualSpacing/>
              <w:rPr>
                <w:rFonts w:eastAsia="Calibri" w:cs="Arial"/>
                <w:bCs/>
              </w:rPr>
            </w:pPr>
            <w:r w:rsidRPr="00535CB6">
              <w:rPr>
                <w:rFonts w:eastAsia="Calibri" w:cs="Arial"/>
                <w:bCs/>
              </w:rPr>
              <w:t>Kryterium wynika z</w:t>
            </w:r>
            <w:r w:rsidRPr="00535CB6">
              <w:rPr>
                <w:rFonts w:eastAsia="Calibri" w:cs="Arial"/>
                <w:bCs/>
                <w:iCs/>
              </w:rPr>
              <w:t xml:space="preserve"> Wytycznych w zakresie realizacji przedsięwzięć w obszarze włączenia społecznego i zwalczania ubóstwa z wykorzystaniem środków Europejskiego Funduszu </w:t>
            </w:r>
            <w:r w:rsidRPr="00535CB6">
              <w:rPr>
                <w:rFonts w:eastAsia="Calibri" w:cs="Arial"/>
                <w:bCs/>
                <w:iCs/>
              </w:rPr>
              <w:lastRenderedPageBreak/>
              <w:t>Społecznego i Europejskiego Funduszu Rozwoju Regionalnego na lata 2014-2020   (</w:t>
            </w:r>
            <w:r w:rsidRPr="00535CB6">
              <w:rPr>
                <w:rFonts w:eastAsia="Calibri" w:cs="Arial"/>
                <w:bCs/>
              </w:rPr>
              <w:t>na podstawie Zaleceń Parlamentu Europejskiego i Rady z dnia 18 grudnia 2006 r. w sprawie kompetencji kluczowych w procesie uczenia się przez całe życie (2006/962/WE) (Dz. Urz. UE L 394 z 30.12.2006, str. 10).</w:t>
            </w:r>
          </w:p>
          <w:p w14:paraId="475B150E" w14:textId="77777777" w:rsidR="00E67BE3" w:rsidRPr="00535CB6" w:rsidRDefault="00E67BE3" w:rsidP="001039FE">
            <w:pPr>
              <w:contextualSpacing/>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0C438D1C" w14:textId="77777777" w:rsidR="00E67BE3" w:rsidRPr="00535CB6" w:rsidRDefault="00E67BE3" w:rsidP="001039FE">
            <w:pPr>
              <w:contextualSpacing/>
              <w:rPr>
                <w:rFonts w:eastAsia="Calibri" w:cs="Arial"/>
                <w:highlight w:val="yellow"/>
              </w:rPr>
            </w:pPr>
            <w:r w:rsidRPr="00535CB6">
              <w:rPr>
                <w:rFonts w:eastAsia="Calibri" w:cs="Arial"/>
                <w:bCs/>
              </w:rPr>
              <w:t>W przypadku gdy w projekcie nie przewidziano działań w placówkach wsparcia dziennego w formie opiekuńczej lub placówkach prowadzonych w formie pracy podwórkowej, w karcie oceny wniosku powinna zostać zaznaczona odpowiedź „Nie dotyczy”.</w:t>
            </w:r>
          </w:p>
        </w:tc>
        <w:tc>
          <w:tcPr>
            <w:tcW w:w="414" w:type="pct"/>
            <w:vAlign w:val="center"/>
          </w:tcPr>
          <w:p w14:paraId="1689288A" w14:textId="77777777" w:rsidR="00E67BE3" w:rsidRPr="00535CB6" w:rsidRDefault="00E67BE3" w:rsidP="001039FE">
            <w:pPr>
              <w:contextualSpacing/>
              <w:rPr>
                <w:rFonts w:eastAsia="Calibri" w:cs="Arial"/>
              </w:rPr>
            </w:pPr>
            <w:r w:rsidRPr="00535CB6">
              <w:rPr>
                <w:rFonts w:eastAsia="Calibri" w:cs="Arial"/>
              </w:rPr>
              <w:lastRenderedPageBreak/>
              <w:t>0/1</w:t>
            </w:r>
          </w:p>
        </w:tc>
      </w:tr>
      <w:tr w:rsidR="00E67BE3" w:rsidRPr="00F82DD8" w:rsidDel="00192299" w14:paraId="0FEA881C" w14:textId="77777777" w:rsidTr="00CE5C93">
        <w:tc>
          <w:tcPr>
            <w:tcW w:w="200" w:type="pct"/>
            <w:vAlign w:val="center"/>
          </w:tcPr>
          <w:p w14:paraId="3B46C4C7" w14:textId="77777777" w:rsidR="00E67BE3" w:rsidRPr="00535CB6" w:rsidRDefault="00E67BE3" w:rsidP="001039FE">
            <w:pPr>
              <w:numPr>
                <w:ilvl w:val="0"/>
                <w:numId w:val="179"/>
              </w:numPr>
              <w:contextualSpacing/>
              <w:rPr>
                <w:rFonts w:eastAsia="Calibri" w:cs="Arial"/>
              </w:rPr>
            </w:pPr>
          </w:p>
        </w:tc>
        <w:tc>
          <w:tcPr>
            <w:tcW w:w="1458" w:type="pct"/>
            <w:vAlign w:val="center"/>
          </w:tcPr>
          <w:p w14:paraId="24F7DF9C" w14:textId="77777777" w:rsidR="00E67BE3" w:rsidRPr="00535CB6" w:rsidRDefault="00E67BE3" w:rsidP="001039FE">
            <w:pPr>
              <w:contextualSpacing/>
              <w:rPr>
                <w:rFonts w:eastAsia="Calibri" w:cs="Arial"/>
              </w:rPr>
            </w:pPr>
            <w:r w:rsidRPr="00535CB6">
              <w:rPr>
                <w:rFonts w:eastAsia="Calibri" w:cs="Arial"/>
              </w:rPr>
              <w:t>Projekt zakłada osiągnięcie wśród uczestników projektu wskaźników efektywności społecznej  i efektywności zatrudnieniowej:</w:t>
            </w:r>
          </w:p>
          <w:p w14:paraId="544A2AEE" w14:textId="77777777" w:rsidR="00E67BE3" w:rsidRPr="00535CB6" w:rsidRDefault="00E67BE3" w:rsidP="001039FE">
            <w:pPr>
              <w:numPr>
                <w:ilvl w:val="0"/>
                <w:numId w:val="178"/>
              </w:numPr>
              <w:ind w:left="326" w:hanging="326"/>
              <w:contextualSpacing/>
              <w:rPr>
                <w:rFonts w:eastAsia="Calibri" w:cs="Arial"/>
              </w:rPr>
            </w:pPr>
            <w:r w:rsidRPr="00535CB6">
              <w:rPr>
                <w:rFonts w:eastAsia="Calibri" w:cs="Arial"/>
              </w:rPr>
              <w:t>w odniesieniu do osób zagrożonych ubóstwem lub wykluczeniem społecznym minimalny poziom efektywności społecznej wynosi 34%, a minimalny poziom efektywności zatrudnieniowej wynosi 22%.</w:t>
            </w:r>
          </w:p>
          <w:p w14:paraId="730EFAD8" w14:textId="38092B29" w:rsidR="00E67BE3" w:rsidRPr="00535CB6" w:rsidRDefault="00E67BE3" w:rsidP="001039FE">
            <w:pPr>
              <w:numPr>
                <w:ilvl w:val="0"/>
                <w:numId w:val="178"/>
              </w:numPr>
              <w:ind w:left="326" w:hanging="326"/>
              <w:contextualSpacing/>
              <w:rPr>
                <w:rFonts w:eastAsia="Calibri" w:cs="Arial"/>
              </w:rPr>
            </w:pPr>
            <w:r w:rsidRPr="00535CB6">
              <w:rPr>
                <w:rFonts w:eastAsia="Calibri"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20BA14E0" w14:textId="77777777" w:rsidR="00E67BE3" w:rsidRPr="00535CB6" w:rsidRDefault="00E67BE3" w:rsidP="001039FE">
            <w:pPr>
              <w:contextualSpacing/>
              <w:rPr>
                <w:rFonts w:eastAsia="Calibri" w:cs="Arial"/>
              </w:rPr>
            </w:pPr>
            <w:r w:rsidRPr="00535CB6">
              <w:rPr>
                <w:rFonts w:eastAsia="Calibri" w:cs="Arial"/>
              </w:rPr>
              <w:t>Spełnienie kryterium będzie oceniane na podstawie wartości następujących wskaźników:</w:t>
            </w:r>
          </w:p>
          <w:p w14:paraId="1DBF9823" w14:textId="77777777" w:rsidR="00E67BE3" w:rsidRPr="00535CB6" w:rsidRDefault="00E67BE3" w:rsidP="001039FE">
            <w:pPr>
              <w:numPr>
                <w:ilvl w:val="0"/>
                <w:numId w:val="177"/>
              </w:numPr>
              <w:ind w:left="460" w:hanging="284"/>
              <w:contextualSpacing/>
              <w:rPr>
                <w:rFonts w:eastAsia="Calibri" w:cs="Arial"/>
              </w:rPr>
            </w:pPr>
            <w:r w:rsidRPr="00535CB6">
              <w:rPr>
                <w:rFonts w:eastAsia="Calibri" w:cs="Arial"/>
              </w:rPr>
              <w:t>Odsetek osób zagrożonych ubóstwem lub wykluczeniem społecznym, które dokonały postępu w aktywizacji społecznej (efektywność społeczna).</w:t>
            </w:r>
          </w:p>
          <w:p w14:paraId="5A3C4A7C" w14:textId="77777777" w:rsidR="00E67BE3" w:rsidRPr="00535CB6" w:rsidRDefault="00E67BE3" w:rsidP="001039FE">
            <w:pPr>
              <w:numPr>
                <w:ilvl w:val="0"/>
                <w:numId w:val="177"/>
              </w:numPr>
              <w:ind w:left="460" w:hanging="284"/>
              <w:contextualSpacing/>
              <w:rPr>
                <w:rFonts w:eastAsia="Calibri" w:cs="Arial"/>
              </w:rPr>
            </w:pPr>
            <w:r w:rsidRPr="00535CB6">
              <w:rPr>
                <w:rFonts w:eastAsia="Calibri" w:cs="Arial"/>
              </w:rPr>
              <w:t>Odsetek osób zagrożonych ubóstwem lub wykluczeniem społecznym, które podjęły zatrudnienie (efektywność zatrudnieniowa).</w:t>
            </w:r>
          </w:p>
          <w:p w14:paraId="560253BB" w14:textId="77777777" w:rsidR="00E67BE3" w:rsidRPr="00535CB6" w:rsidRDefault="00E67BE3" w:rsidP="001039FE">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Pr="00535CB6">
              <w:rPr>
                <w:rFonts w:eastAsia="Calibri" w:cs="Arial"/>
              </w:rPr>
              <w:br/>
              <w:t>z niepełnosprawnością intelektualną oraz osób z niepełnosprawnościami sprzężonymi, które dokonały postępu w aktywizacji społecznej (efektywność społeczna).</w:t>
            </w:r>
          </w:p>
          <w:p w14:paraId="32532139" w14:textId="3E6F08C4" w:rsidR="00E67BE3" w:rsidRPr="00535CB6" w:rsidRDefault="00E67BE3" w:rsidP="001039FE">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006D1F87" w:rsidRPr="00535CB6">
              <w:rPr>
                <w:rFonts w:eastAsia="Calibri" w:cs="Arial"/>
              </w:rPr>
              <w:br/>
            </w:r>
            <w:r w:rsidRPr="00535CB6">
              <w:rPr>
                <w:rFonts w:eastAsia="Calibri" w:cs="Arial"/>
              </w:rPr>
              <w:t>z niepełnosprawnością intelektualną oraz osób z niepełnosprawnościami sprzężonymi, które podjęły zatrudnienie (efektywność zatrudnieniowa).</w:t>
            </w:r>
          </w:p>
          <w:p w14:paraId="3A2E5DF3" w14:textId="77777777" w:rsidR="00E67BE3" w:rsidRPr="00535CB6" w:rsidRDefault="00E67BE3" w:rsidP="001039FE">
            <w:pPr>
              <w:contextualSpacing/>
              <w:rPr>
                <w:rFonts w:eastAsia="Calibri" w:cs="Arial"/>
              </w:rPr>
            </w:pPr>
            <w:r w:rsidRPr="00535CB6">
              <w:rPr>
                <w:rFonts w:eastAsia="Calibri"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1FD70FBE" w14:textId="77777777" w:rsidR="00E67BE3" w:rsidRPr="00535CB6" w:rsidRDefault="00E67BE3" w:rsidP="001039FE">
            <w:pPr>
              <w:contextualSpacing/>
              <w:rPr>
                <w:rFonts w:eastAsia="Calibri" w:cs="Arial"/>
                <w:bCs/>
                <w:iCs/>
              </w:rPr>
            </w:pPr>
            <w:r w:rsidRPr="00535CB6">
              <w:rPr>
                <w:rFonts w:eastAsia="Calibri" w:cs="Arial"/>
                <w:bCs/>
              </w:rPr>
              <w:t>Kryterium wynika z</w:t>
            </w:r>
            <w:r w:rsidRPr="00535CB6">
              <w:rPr>
                <w:rFonts w:eastAsia="Calibri" w:cs="Arial"/>
                <w:bCs/>
                <w:iCs/>
              </w:rPr>
              <w:t xml:space="preserve"> Wytycznych w zakresie realizacji przedsięwzięć</w:t>
            </w:r>
            <w:r w:rsidRPr="00535CB6">
              <w:rPr>
                <w:rFonts w:eastAsia="Calibri" w:cs="Arial"/>
                <w:bCs/>
                <w:iCs/>
              </w:rPr>
              <w:br/>
              <w:t xml:space="preserve"> w obszarze włączenia społecznego i zwalczania ubóstwa z wykorzystaniem środków Europejskiego Funduszu Społecznego i Europejskiego Funduszu Rozwoju Regionalnego na lata 2014-2020.</w:t>
            </w:r>
          </w:p>
          <w:p w14:paraId="1883A50C" w14:textId="77777777" w:rsidR="00E67BE3" w:rsidRPr="00535CB6" w:rsidRDefault="00E67BE3" w:rsidP="001039FE">
            <w:pPr>
              <w:contextualSpacing/>
              <w:rPr>
                <w:rFonts w:eastAsia="Calibri" w:cs="Arial"/>
              </w:rPr>
            </w:pPr>
            <w:r w:rsidRPr="00535CB6">
              <w:rPr>
                <w:rFonts w:eastAsia="Calibri" w:cs="Arial"/>
              </w:rPr>
              <w:lastRenderedPageBreak/>
              <w:t>Minimalne poziomy efektywności społecznej i efektywności zatrudnieniowej zostały określone przez Ministerstwo Rozwoju.</w:t>
            </w:r>
          </w:p>
          <w:p w14:paraId="0D5F799B" w14:textId="77777777" w:rsidR="00E67BE3" w:rsidRPr="00535CB6" w:rsidRDefault="00E67BE3" w:rsidP="001039FE">
            <w:pPr>
              <w:contextualSpacing/>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22C8E449" w14:textId="77777777" w:rsidR="00E67BE3" w:rsidRPr="00535CB6" w:rsidRDefault="00E67BE3" w:rsidP="001039FE">
            <w:pPr>
              <w:contextualSpacing/>
              <w:rPr>
                <w:rFonts w:eastAsia="Calibri" w:cs="Arial"/>
              </w:rPr>
            </w:pPr>
            <w:r w:rsidRPr="00535CB6">
              <w:rPr>
                <w:rFonts w:eastAsia="Calibri" w:cs="Arial"/>
              </w:rPr>
              <w:lastRenderedPageBreak/>
              <w:t>0/1</w:t>
            </w:r>
          </w:p>
        </w:tc>
      </w:tr>
    </w:tbl>
    <w:p w14:paraId="1101D012" w14:textId="77777777" w:rsidR="00E67BE3" w:rsidRDefault="00E67BE3">
      <w:pPr>
        <w:spacing w:before="120" w:after="120" w:line="276" w:lineRule="auto"/>
        <w:jc w:val="both"/>
        <w:rPr>
          <w:rFonts w:cs="Arial"/>
          <w:b/>
          <w:iCs/>
          <w:spacing w:val="10"/>
          <w:sz w:val="24"/>
          <w:szCs w:val="22"/>
        </w:rPr>
      </w:pPr>
      <w:r>
        <w:rPr>
          <w:rFonts w:cs="Arial"/>
        </w:rPr>
        <w:br w:type="page"/>
      </w:r>
    </w:p>
    <w:p w14:paraId="5D6297EB" w14:textId="48EE4599" w:rsidR="006D1F87" w:rsidRPr="00396C64" w:rsidRDefault="006D1F87" w:rsidP="002165DB">
      <w:pPr>
        <w:pStyle w:val="Nagwek5"/>
      </w:pPr>
      <w:bookmarkStart w:id="148" w:name="_Toc131078489"/>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148"/>
    </w:p>
    <w:p w14:paraId="1A3EB848" w14:textId="549DDBF6" w:rsidR="006D1F87" w:rsidRPr="00DD0841" w:rsidRDefault="006D1F87" w:rsidP="006D1F8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 &quot;Aktywna integracja dla włączenia społecznego realizowana przez Ośrodki Pomocy Społecznej&quot;."/>
      </w:tblPr>
      <w:tblGrid>
        <w:gridCol w:w="561"/>
        <w:gridCol w:w="3688"/>
        <w:gridCol w:w="8613"/>
        <w:gridCol w:w="1161"/>
      </w:tblGrid>
      <w:tr w:rsidR="006D1F87" w:rsidRPr="00F82DD8" w14:paraId="00B713AB" w14:textId="77777777" w:rsidTr="001039FE">
        <w:trPr>
          <w:trHeight w:val="586"/>
          <w:tblHeader/>
        </w:trPr>
        <w:tc>
          <w:tcPr>
            <w:tcW w:w="200" w:type="pct"/>
            <w:vAlign w:val="center"/>
          </w:tcPr>
          <w:p w14:paraId="02AD03BB" w14:textId="559F113B" w:rsidR="006D1F87" w:rsidRPr="00535CB6" w:rsidRDefault="006D1F87" w:rsidP="001039FE">
            <w:pPr>
              <w:spacing w:before="0" w:after="0"/>
              <w:contextualSpacing/>
              <w:rPr>
                <w:rFonts w:cs="Arial"/>
                <w:b/>
              </w:rPr>
            </w:pPr>
            <w:r w:rsidRPr="00535CB6">
              <w:rPr>
                <w:rFonts w:cs="Arial"/>
                <w:b/>
                <w:bCs/>
              </w:rPr>
              <w:t>Lp.</w:t>
            </w:r>
          </w:p>
        </w:tc>
        <w:tc>
          <w:tcPr>
            <w:tcW w:w="1315" w:type="pct"/>
            <w:vAlign w:val="center"/>
          </w:tcPr>
          <w:p w14:paraId="4274DE59" w14:textId="77777777" w:rsidR="006D1F87" w:rsidRPr="00535CB6" w:rsidRDefault="006D1F87" w:rsidP="001039FE">
            <w:pPr>
              <w:spacing w:before="0" w:after="0"/>
              <w:contextualSpacing/>
              <w:rPr>
                <w:rFonts w:cs="Arial"/>
                <w:b/>
              </w:rPr>
            </w:pPr>
            <w:r w:rsidRPr="00535CB6">
              <w:rPr>
                <w:rFonts w:cs="Arial"/>
                <w:b/>
                <w:bCs/>
              </w:rPr>
              <w:t>Kryterium</w:t>
            </w:r>
          </w:p>
        </w:tc>
        <w:tc>
          <w:tcPr>
            <w:tcW w:w="3071" w:type="pct"/>
            <w:vAlign w:val="center"/>
          </w:tcPr>
          <w:p w14:paraId="1882C5C4" w14:textId="77777777" w:rsidR="006D1F87" w:rsidRPr="00535CB6" w:rsidRDefault="006D1F87" w:rsidP="001039FE">
            <w:pPr>
              <w:spacing w:before="0" w:after="0"/>
              <w:contextualSpacing/>
              <w:rPr>
                <w:rFonts w:cs="Arial"/>
                <w:b/>
              </w:rPr>
            </w:pPr>
            <w:r w:rsidRPr="00535CB6">
              <w:rPr>
                <w:rFonts w:cs="Arial"/>
                <w:b/>
                <w:bCs/>
              </w:rPr>
              <w:t>Opis kryterium</w:t>
            </w:r>
          </w:p>
        </w:tc>
        <w:tc>
          <w:tcPr>
            <w:tcW w:w="414" w:type="pct"/>
            <w:vAlign w:val="center"/>
          </w:tcPr>
          <w:p w14:paraId="6BE9BAFB" w14:textId="77777777" w:rsidR="006D1F87" w:rsidRPr="00535CB6" w:rsidRDefault="006D1F87" w:rsidP="001039FE">
            <w:pPr>
              <w:spacing w:before="0" w:after="0"/>
              <w:contextualSpacing/>
              <w:rPr>
                <w:rFonts w:cs="Arial"/>
                <w:b/>
              </w:rPr>
            </w:pPr>
            <w:r w:rsidRPr="00535CB6">
              <w:rPr>
                <w:rFonts w:cs="Arial"/>
                <w:b/>
                <w:bCs/>
              </w:rPr>
              <w:t>Punktacja</w:t>
            </w:r>
          </w:p>
        </w:tc>
      </w:tr>
      <w:tr w:rsidR="006D1F87" w:rsidRPr="00F82DD8" w14:paraId="788469EF" w14:textId="77777777" w:rsidTr="001039FE">
        <w:tc>
          <w:tcPr>
            <w:tcW w:w="200" w:type="pct"/>
            <w:vAlign w:val="center"/>
          </w:tcPr>
          <w:p w14:paraId="0A7A2A91" w14:textId="77777777" w:rsidR="006D1F87" w:rsidRPr="00535CB6" w:rsidRDefault="006D1F87" w:rsidP="001039FE">
            <w:pPr>
              <w:numPr>
                <w:ilvl w:val="0"/>
                <w:numId w:val="185"/>
              </w:numPr>
              <w:spacing w:before="0" w:after="0"/>
              <w:contextualSpacing/>
              <w:rPr>
                <w:rFonts w:cs="Arial"/>
                <w:bCs/>
              </w:rPr>
            </w:pPr>
          </w:p>
        </w:tc>
        <w:tc>
          <w:tcPr>
            <w:tcW w:w="1315" w:type="pct"/>
            <w:vAlign w:val="center"/>
          </w:tcPr>
          <w:p w14:paraId="535A0AE7" w14:textId="65F8628E" w:rsidR="006D1F87" w:rsidRPr="00535CB6" w:rsidRDefault="006D1F87" w:rsidP="001039FE">
            <w:pPr>
              <w:spacing w:before="0" w:after="0"/>
              <w:contextualSpacing/>
              <w:rPr>
                <w:rFonts w:cs="Arial"/>
                <w:bCs/>
              </w:rPr>
            </w:pPr>
            <w:r w:rsidRPr="00535CB6">
              <w:rPr>
                <w:rFonts w:cs="Arial"/>
                <w:bCs/>
              </w:rPr>
              <w:t>Okres realizacji projektu wynosi maksymalnie 24 miesiące.</w:t>
            </w:r>
          </w:p>
        </w:tc>
        <w:tc>
          <w:tcPr>
            <w:tcW w:w="3071" w:type="pct"/>
            <w:vAlign w:val="center"/>
          </w:tcPr>
          <w:p w14:paraId="40611958" w14:textId="77777777" w:rsidR="006D1F87" w:rsidRPr="00535CB6" w:rsidRDefault="006D1F87" w:rsidP="001039FE">
            <w:pPr>
              <w:spacing w:before="0" w:after="0"/>
              <w:contextualSpacing/>
              <w:rPr>
                <w:rFonts w:eastAsia="Times New Roman" w:cs="Arial"/>
                <w:bCs/>
                <w:kern w:val="24"/>
                <w:lang w:eastAsia="pl-PL"/>
              </w:rPr>
            </w:pPr>
            <w:r w:rsidRPr="00535CB6">
              <w:rPr>
                <w:rFonts w:cs="Arial"/>
                <w:bCs/>
              </w:rPr>
              <w:t xml:space="preserve">Spełnienie kryterium będzie oceniane na podstawie zapisów we wniosku </w:t>
            </w:r>
            <w:r w:rsidRPr="00535CB6">
              <w:rPr>
                <w:rFonts w:cs="Arial"/>
                <w:bCs/>
              </w:rPr>
              <w:br/>
              <w:t xml:space="preserve">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681629D2" w14:textId="77777777" w:rsidR="006D1F87" w:rsidRPr="00535CB6" w:rsidRDefault="006D1F87" w:rsidP="001039FE">
            <w:pPr>
              <w:spacing w:before="0" w:after="0"/>
              <w:contextualSpacing/>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354F49DC" w14:textId="77777777" w:rsidR="006D1F87" w:rsidRPr="00535CB6" w:rsidRDefault="006D1F87" w:rsidP="001039FE">
            <w:pPr>
              <w:spacing w:before="0" w:after="0"/>
              <w:contextualSpacing/>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3DD15E54" w14:textId="77777777" w:rsidR="006D1F87" w:rsidRPr="00535CB6" w:rsidRDefault="006D1F87" w:rsidP="001039FE">
            <w:pPr>
              <w:spacing w:before="0" w:after="0"/>
              <w:contextualSpacing/>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41C9B74" w14:textId="77777777" w:rsidR="006D1F87" w:rsidRPr="00535CB6" w:rsidRDefault="006D1F87" w:rsidP="001039FE">
            <w:pPr>
              <w:spacing w:before="0" w:after="0"/>
              <w:contextualSpacing/>
              <w:rPr>
                <w:rFonts w:cs="Arial"/>
                <w:bCs/>
              </w:rPr>
            </w:pPr>
            <w:r w:rsidRPr="00535CB6">
              <w:rPr>
                <w:rFonts w:cs="Arial"/>
              </w:rPr>
              <w:t>0/1</w:t>
            </w:r>
          </w:p>
        </w:tc>
      </w:tr>
      <w:tr w:rsidR="006D1F87" w:rsidRPr="00F82DD8" w14:paraId="47F9D797" w14:textId="77777777" w:rsidTr="001039FE">
        <w:tc>
          <w:tcPr>
            <w:tcW w:w="200" w:type="pct"/>
            <w:vAlign w:val="center"/>
          </w:tcPr>
          <w:p w14:paraId="0AE0E9E4" w14:textId="77777777" w:rsidR="006D1F87" w:rsidRPr="00535CB6" w:rsidRDefault="006D1F87" w:rsidP="001039FE">
            <w:pPr>
              <w:numPr>
                <w:ilvl w:val="0"/>
                <w:numId w:val="185"/>
              </w:numPr>
              <w:spacing w:before="0" w:after="0"/>
              <w:contextualSpacing/>
              <w:rPr>
                <w:rFonts w:cs="Arial"/>
              </w:rPr>
            </w:pPr>
          </w:p>
        </w:tc>
        <w:tc>
          <w:tcPr>
            <w:tcW w:w="1315" w:type="pct"/>
            <w:vAlign w:val="center"/>
          </w:tcPr>
          <w:p w14:paraId="7179913D" w14:textId="1EF3F142" w:rsidR="006D1F87" w:rsidRPr="00535CB6" w:rsidRDefault="006D1F87" w:rsidP="001039FE">
            <w:pPr>
              <w:spacing w:before="0" w:after="0"/>
              <w:contextualSpacing/>
              <w:rPr>
                <w:rFonts w:cs="Arial"/>
              </w:rPr>
            </w:pPr>
            <w:r w:rsidRPr="00535CB6">
              <w:rPr>
                <w:rFonts w:cs="Arial"/>
              </w:rPr>
              <w:t>Średni koszt wsparcia na uczestnika nie przekracza kwoty 10 800 PLN.</w:t>
            </w:r>
          </w:p>
        </w:tc>
        <w:tc>
          <w:tcPr>
            <w:tcW w:w="3071" w:type="pct"/>
            <w:vAlign w:val="center"/>
          </w:tcPr>
          <w:p w14:paraId="5FC5C0F4" w14:textId="77777777" w:rsidR="006D1F87" w:rsidRPr="00535CB6" w:rsidRDefault="006D1F87" w:rsidP="001039FE">
            <w:pPr>
              <w:spacing w:before="0" w:after="0"/>
              <w:contextualSpacing/>
              <w:rPr>
                <w:rFonts w:cs="Arial"/>
                <w:bCs/>
              </w:rPr>
            </w:pPr>
            <w:r w:rsidRPr="00535CB6">
              <w:rPr>
                <w:rFonts w:cs="Arial"/>
                <w:bCs/>
              </w:rPr>
              <w:t>Spełnienie kryterium będzie oceniane na podstawie budżetu projektu.</w:t>
            </w:r>
          </w:p>
          <w:p w14:paraId="40882AC8" w14:textId="77777777" w:rsidR="006D1F87" w:rsidRPr="00535CB6" w:rsidRDefault="006D1F87" w:rsidP="001039FE">
            <w:pPr>
              <w:spacing w:before="0" w:after="0"/>
              <w:contextualSpacing/>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42DE01D7" w14:textId="77777777" w:rsidR="006D1F87" w:rsidRPr="00535CB6" w:rsidRDefault="006D1F87" w:rsidP="001039FE">
            <w:pPr>
              <w:spacing w:before="0" w:after="0"/>
              <w:contextualSpacing/>
              <w:rPr>
                <w:rFonts w:cs="Arial"/>
              </w:rPr>
            </w:pPr>
            <w:r w:rsidRPr="00535CB6">
              <w:rPr>
                <w:rFonts w:cs="Arial"/>
              </w:rPr>
              <w:t>Zastosowanie kryterium wynika z zapisów Regionalnego Programu Operacyjnego Województwa Mazowieckiego 2014-2020.</w:t>
            </w:r>
          </w:p>
          <w:p w14:paraId="59F95E02" w14:textId="77777777" w:rsidR="006D1F87" w:rsidRPr="00535CB6" w:rsidRDefault="006D1F87" w:rsidP="001039FE">
            <w:pPr>
              <w:spacing w:before="0" w:after="0"/>
              <w:contextualSpacing/>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E9868D0" w14:textId="77777777" w:rsidR="006D1F87" w:rsidRPr="00535CB6" w:rsidRDefault="006D1F87" w:rsidP="001039FE">
            <w:pPr>
              <w:spacing w:before="0" w:after="0"/>
              <w:contextualSpacing/>
              <w:rPr>
                <w:rFonts w:cs="Arial"/>
              </w:rPr>
            </w:pPr>
            <w:r w:rsidRPr="00535CB6">
              <w:rPr>
                <w:rFonts w:cs="Arial"/>
              </w:rPr>
              <w:t>0/1</w:t>
            </w:r>
          </w:p>
        </w:tc>
      </w:tr>
      <w:tr w:rsidR="006D1F87" w:rsidRPr="00F82DD8" w14:paraId="3C284413" w14:textId="77777777" w:rsidTr="001039FE">
        <w:trPr>
          <w:trHeight w:val="6123"/>
        </w:trPr>
        <w:tc>
          <w:tcPr>
            <w:tcW w:w="200" w:type="pct"/>
            <w:vAlign w:val="center"/>
          </w:tcPr>
          <w:p w14:paraId="56D0A880" w14:textId="77777777" w:rsidR="006D1F87" w:rsidRPr="00535CB6" w:rsidRDefault="006D1F87" w:rsidP="001039FE">
            <w:pPr>
              <w:numPr>
                <w:ilvl w:val="0"/>
                <w:numId w:val="185"/>
              </w:numPr>
              <w:spacing w:before="0" w:after="0"/>
              <w:contextualSpacing/>
              <w:rPr>
                <w:rFonts w:cs="Arial"/>
              </w:rPr>
            </w:pPr>
          </w:p>
        </w:tc>
        <w:tc>
          <w:tcPr>
            <w:tcW w:w="1315" w:type="pct"/>
            <w:vAlign w:val="center"/>
          </w:tcPr>
          <w:p w14:paraId="1DDD1EE1" w14:textId="77777777" w:rsidR="006D1F87" w:rsidRPr="00535CB6" w:rsidRDefault="006D1F87" w:rsidP="001039FE">
            <w:pPr>
              <w:spacing w:before="0" w:after="0"/>
              <w:contextualSpacing/>
              <w:rPr>
                <w:rFonts w:cs="Arial"/>
              </w:rPr>
            </w:pPr>
            <w:r w:rsidRPr="00535CB6">
              <w:rPr>
                <w:rFonts w:cs="Arial"/>
              </w:rPr>
              <w:t xml:space="preserve">Projekt zakłada osiągnięcie wśród uczestników projektu wskaźników efektywności społecznej  i efektywności zatrudnieniowej: </w:t>
            </w:r>
          </w:p>
          <w:p w14:paraId="46F65230" w14:textId="77777777" w:rsidR="006D1F87" w:rsidRPr="00535CB6" w:rsidRDefault="006D1F87" w:rsidP="001039FE">
            <w:pPr>
              <w:pStyle w:val="Akapitzlist0"/>
              <w:numPr>
                <w:ilvl w:val="0"/>
                <w:numId w:val="37"/>
              </w:numPr>
              <w:spacing w:before="0" w:after="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2BCC4CA3" w14:textId="5D653EBD" w:rsidR="006D1F87" w:rsidRPr="00535CB6" w:rsidRDefault="006D1F87" w:rsidP="001039FE">
            <w:pPr>
              <w:pStyle w:val="Akapitzlist0"/>
              <w:numPr>
                <w:ilvl w:val="0"/>
                <w:numId w:val="37"/>
              </w:numPr>
              <w:spacing w:before="0" w:after="0"/>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3071" w:type="pct"/>
            <w:vAlign w:val="center"/>
          </w:tcPr>
          <w:p w14:paraId="57A4DC76" w14:textId="77777777" w:rsidR="006D1F87" w:rsidRPr="00535CB6" w:rsidRDefault="006D1F87" w:rsidP="001039FE">
            <w:pPr>
              <w:spacing w:before="0" w:after="0"/>
              <w:contextualSpacing/>
              <w:rPr>
                <w:rFonts w:cs="Arial"/>
              </w:rPr>
            </w:pPr>
            <w:r w:rsidRPr="00535CB6">
              <w:rPr>
                <w:rFonts w:cs="Arial"/>
              </w:rPr>
              <w:t>Spełnienie kryterium będzie oceniane na podstawie wartości następujących wskaźników:</w:t>
            </w:r>
          </w:p>
          <w:p w14:paraId="6AAA6D23" w14:textId="77777777" w:rsidR="006D1F87" w:rsidRPr="00535CB6" w:rsidRDefault="006D1F87" w:rsidP="001039FE">
            <w:pPr>
              <w:pStyle w:val="TekstprzypisuZnakZnakZnakZnakZnak1"/>
              <w:numPr>
                <w:ilvl w:val="0"/>
                <w:numId w:val="186"/>
              </w:numPr>
              <w:spacing w:line="259" w:lineRule="auto"/>
              <w:contextualSpacing/>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729C27D" w14:textId="77777777" w:rsidR="006D1F87" w:rsidRPr="00535CB6" w:rsidRDefault="006D1F87" w:rsidP="001039FE">
            <w:pPr>
              <w:pStyle w:val="TekstprzypisuZnakZnakZnakZnakZnak1"/>
              <w:numPr>
                <w:ilvl w:val="0"/>
                <w:numId w:val="186"/>
              </w:numPr>
              <w:spacing w:line="259" w:lineRule="auto"/>
              <w:contextualSpacing/>
              <w:rPr>
                <w:rFonts w:ascii="Arial" w:hAnsi="Arial" w:cs="Arial"/>
              </w:rPr>
            </w:pPr>
            <w:r w:rsidRPr="00535CB6">
              <w:rPr>
                <w:rFonts w:ascii="Arial" w:hAnsi="Arial" w:cs="Arial"/>
              </w:rPr>
              <w:t>Odsetek osób zagrożonych ubóstwem lub wykluczeniem społecznym, które podjęły zatrudnienie (efektywność zatrudnieniowa).</w:t>
            </w:r>
          </w:p>
          <w:p w14:paraId="08170909" w14:textId="407D8FDD" w:rsidR="006D1F87" w:rsidRPr="00535CB6" w:rsidRDefault="006D1F87" w:rsidP="001039FE">
            <w:pPr>
              <w:pStyle w:val="Akapitzlist0"/>
              <w:numPr>
                <w:ilvl w:val="0"/>
                <w:numId w:val="186"/>
              </w:numPr>
              <w:spacing w:before="0" w:after="0"/>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76C246A7" w14:textId="2C04D7F2" w:rsidR="006D1F87" w:rsidRPr="00535CB6" w:rsidRDefault="006D1F87" w:rsidP="001039FE">
            <w:pPr>
              <w:pStyle w:val="Akapitzlist0"/>
              <w:numPr>
                <w:ilvl w:val="0"/>
                <w:numId w:val="186"/>
              </w:numPr>
              <w:spacing w:before="0" w:after="0"/>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161D7134" w14:textId="1024B3A0" w:rsidR="006D1F87" w:rsidRPr="00535CB6" w:rsidRDefault="006D1F87" w:rsidP="001039FE">
            <w:pPr>
              <w:spacing w:before="0" w:after="0"/>
              <w:contextualSpacing/>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028C872D" w14:textId="0CDCE058" w:rsidR="006D1F87" w:rsidRPr="00535CB6" w:rsidRDefault="006D1F87" w:rsidP="001039FE">
            <w:pPr>
              <w:spacing w:before="0" w:after="0"/>
              <w:contextualSpacing/>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642A6E10" w14:textId="77777777" w:rsidR="006D1F87" w:rsidRPr="00535CB6" w:rsidRDefault="006D1F87" w:rsidP="001039FE">
            <w:pPr>
              <w:spacing w:before="0" w:after="0"/>
              <w:contextualSpacing/>
              <w:rPr>
                <w:rFonts w:cs="Arial"/>
              </w:rPr>
            </w:pPr>
            <w:r w:rsidRPr="00535CB6">
              <w:rPr>
                <w:rFonts w:cs="Arial"/>
              </w:rPr>
              <w:t xml:space="preserve">Minimalne poziomy efektywności społecznej i efektywności zatrudnieniowej zostały określone przez Ministerstwo Rozwoju. </w:t>
            </w:r>
          </w:p>
          <w:p w14:paraId="4ACD35CE" w14:textId="77777777" w:rsidR="006D1F87" w:rsidRPr="00535CB6" w:rsidRDefault="006D1F87" w:rsidP="001039FE">
            <w:pPr>
              <w:spacing w:before="0" w:after="0"/>
              <w:contextualSpacing/>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3D95F016" w14:textId="77777777" w:rsidR="006D1F87" w:rsidRPr="00535CB6" w:rsidRDefault="006D1F87" w:rsidP="001039FE">
            <w:pPr>
              <w:spacing w:before="0" w:after="0"/>
              <w:contextualSpacing/>
              <w:rPr>
                <w:rFonts w:cs="Arial"/>
              </w:rPr>
            </w:pPr>
            <w:r w:rsidRPr="00535CB6">
              <w:rPr>
                <w:rFonts w:cs="Arial"/>
                <w:bCs/>
              </w:rPr>
              <w:t>0/1</w:t>
            </w:r>
          </w:p>
        </w:tc>
      </w:tr>
      <w:tr w:rsidR="006D1F87" w:rsidRPr="00F82DD8" w14:paraId="1A304C52" w14:textId="77777777" w:rsidTr="001039FE">
        <w:tc>
          <w:tcPr>
            <w:tcW w:w="200" w:type="pct"/>
            <w:vAlign w:val="center"/>
          </w:tcPr>
          <w:p w14:paraId="6FC85CB3" w14:textId="77777777" w:rsidR="006D1F87" w:rsidRPr="00535CB6" w:rsidRDefault="006D1F87" w:rsidP="001039FE">
            <w:pPr>
              <w:numPr>
                <w:ilvl w:val="0"/>
                <w:numId w:val="185"/>
              </w:numPr>
              <w:spacing w:before="0" w:after="0"/>
              <w:contextualSpacing/>
              <w:rPr>
                <w:rFonts w:cs="Arial"/>
              </w:rPr>
            </w:pPr>
          </w:p>
        </w:tc>
        <w:tc>
          <w:tcPr>
            <w:tcW w:w="1315" w:type="pct"/>
            <w:vAlign w:val="center"/>
          </w:tcPr>
          <w:p w14:paraId="32EE10B5" w14:textId="77777777" w:rsidR="006D1F87" w:rsidRPr="00535CB6" w:rsidRDefault="006D1F87" w:rsidP="001039FE">
            <w:pPr>
              <w:spacing w:before="0" w:after="0"/>
              <w:contextualSpacing/>
              <w:rPr>
                <w:rFonts w:cs="Arial"/>
              </w:rPr>
            </w:pPr>
            <w:r w:rsidRPr="00535CB6">
              <w:rPr>
                <w:rFonts w:cs="Arial"/>
                <w:bCs/>
              </w:rPr>
              <w:t>Osoby z niepełnosprawnością stanowią, co najmniej 10% uczestników projektu.</w:t>
            </w:r>
          </w:p>
        </w:tc>
        <w:tc>
          <w:tcPr>
            <w:tcW w:w="3071" w:type="pct"/>
            <w:vAlign w:val="center"/>
          </w:tcPr>
          <w:p w14:paraId="7203B236" w14:textId="3E0D67BC" w:rsidR="006D1F87" w:rsidRPr="00535CB6" w:rsidRDefault="006D1F87" w:rsidP="001039FE">
            <w:pPr>
              <w:spacing w:before="0" w:after="0"/>
              <w:contextualSpacing/>
              <w:rPr>
                <w:rFonts w:cs="Arial"/>
              </w:rPr>
            </w:pPr>
            <w:r w:rsidRPr="00535CB6">
              <w:rPr>
                <w:rFonts w:cs="Arial"/>
              </w:rPr>
              <w:t>Spełnienie kryterium będzie oceniane na podstawie deklaracji Wnioskodawcy we wniosku o dofinansowanie projektu.</w:t>
            </w:r>
          </w:p>
          <w:p w14:paraId="12D8C63E" w14:textId="014B79BC" w:rsidR="006D1F87" w:rsidRPr="00535CB6" w:rsidRDefault="006D1F87" w:rsidP="001039FE">
            <w:pPr>
              <w:spacing w:before="0" w:after="0"/>
              <w:contextualSpacing/>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2139FF7C" w14:textId="23516B25" w:rsidR="006D1F87" w:rsidRPr="00535CB6" w:rsidRDefault="006D1F87" w:rsidP="001039FE">
            <w:pPr>
              <w:spacing w:before="0" w:after="0"/>
              <w:contextualSpacing/>
              <w:rPr>
                <w:rFonts w:cs="Arial"/>
              </w:rPr>
            </w:pPr>
            <w:r w:rsidRPr="00535CB6">
              <w:rPr>
                <w:rFonts w:cs="Arial"/>
              </w:rPr>
              <w:lastRenderedPageBreak/>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490AEC0C" w14:textId="77777777" w:rsidR="006D1F87" w:rsidRPr="00535CB6" w:rsidRDefault="006D1F87" w:rsidP="001039FE">
            <w:pPr>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430E6472" w14:textId="77777777" w:rsidR="006D1F87" w:rsidRPr="00535CB6" w:rsidRDefault="006D1F87" w:rsidP="001039FE">
            <w:pPr>
              <w:spacing w:before="0" w:after="0"/>
              <w:contextualSpacing/>
              <w:rPr>
                <w:rFonts w:cs="Arial"/>
              </w:rPr>
            </w:pPr>
            <w:r w:rsidRPr="00535CB6">
              <w:rPr>
                <w:rFonts w:cs="Arial"/>
                <w:bCs/>
              </w:rPr>
              <w:lastRenderedPageBreak/>
              <w:t>0/1</w:t>
            </w:r>
          </w:p>
        </w:tc>
      </w:tr>
      <w:tr w:rsidR="006D1F87" w:rsidRPr="00F82DD8" w:rsidDel="00192299" w14:paraId="63AB4594" w14:textId="77777777" w:rsidTr="001039FE">
        <w:tc>
          <w:tcPr>
            <w:tcW w:w="200" w:type="pct"/>
            <w:vAlign w:val="center"/>
          </w:tcPr>
          <w:p w14:paraId="49ECB6A3" w14:textId="77777777" w:rsidR="006D1F87" w:rsidRPr="00535CB6" w:rsidDel="00192299" w:rsidRDefault="006D1F87" w:rsidP="001039FE">
            <w:pPr>
              <w:numPr>
                <w:ilvl w:val="0"/>
                <w:numId w:val="185"/>
              </w:numPr>
              <w:spacing w:before="0" w:after="0"/>
              <w:contextualSpacing/>
              <w:rPr>
                <w:rFonts w:cs="Arial"/>
              </w:rPr>
            </w:pPr>
          </w:p>
        </w:tc>
        <w:tc>
          <w:tcPr>
            <w:tcW w:w="1315" w:type="pct"/>
            <w:vAlign w:val="center"/>
          </w:tcPr>
          <w:p w14:paraId="174E3C68" w14:textId="058827BD" w:rsidR="006D1F87" w:rsidRPr="00535CB6" w:rsidDel="00192299" w:rsidRDefault="006D1F87" w:rsidP="001039FE">
            <w:pPr>
              <w:spacing w:before="0" w:after="0"/>
              <w:contextualSpacing/>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3071" w:type="pct"/>
            <w:vAlign w:val="center"/>
          </w:tcPr>
          <w:p w14:paraId="2F70296A" w14:textId="77777777" w:rsidR="006D1F87" w:rsidRPr="00535CB6" w:rsidRDefault="006D1F87" w:rsidP="001039FE">
            <w:pPr>
              <w:spacing w:before="0" w:after="0"/>
              <w:contextualSpacing/>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CF193DB" w14:textId="77777777" w:rsidR="006D1F87" w:rsidRPr="00535CB6" w:rsidRDefault="006D1F87" w:rsidP="001039FE">
            <w:pPr>
              <w:spacing w:before="0" w:after="0"/>
              <w:contextualSpacing/>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w:t>
            </w:r>
          </w:p>
          <w:p w14:paraId="5AC23C48" w14:textId="77777777" w:rsidR="006D1F87" w:rsidRPr="00535CB6" w:rsidDel="00192299" w:rsidRDefault="006D1F87" w:rsidP="001039FE">
            <w:pPr>
              <w:spacing w:before="0" w:after="0"/>
              <w:contextualSpacing/>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688F7C95" w14:textId="77777777" w:rsidR="006D1F87" w:rsidRPr="00535CB6" w:rsidDel="00192299" w:rsidRDefault="006D1F87" w:rsidP="001039FE">
            <w:pPr>
              <w:spacing w:before="0" w:after="0"/>
              <w:contextualSpacing/>
              <w:rPr>
                <w:rFonts w:cs="Arial"/>
              </w:rPr>
            </w:pPr>
            <w:r w:rsidRPr="00535CB6">
              <w:rPr>
                <w:rFonts w:cs="Arial"/>
              </w:rPr>
              <w:t>0/1</w:t>
            </w:r>
          </w:p>
        </w:tc>
      </w:tr>
      <w:tr w:rsidR="006D1F87" w:rsidRPr="00F82DD8" w:rsidDel="00192299" w14:paraId="60E9FD9C" w14:textId="77777777" w:rsidTr="001039FE">
        <w:tc>
          <w:tcPr>
            <w:tcW w:w="200" w:type="pct"/>
            <w:vAlign w:val="center"/>
          </w:tcPr>
          <w:p w14:paraId="3C993CB8" w14:textId="77777777" w:rsidR="006D1F87" w:rsidRPr="00535CB6" w:rsidRDefault="006D1F87" w:rsidP="001039FE">
            <w:pPr>
              <w:numPr>
                <w:ilvl w:val="0"/>
                <w:numId w:val="185"/>
              </w:numPr>
              <w:spacing w:before="0" w:after="0"/>
              <w:contextualSpacing/>
              <w:rPr>
                <w:rFonts w:cs="Arial"/>
              </w:rPr>
            </w:pPr>
          </w:p>
        </w:tc>
        <w:tc>
          <w:tcPr>
            <w:tcW w:w="1315" w:type="pct"/>
            <w:vAlign w:val="center"/>
          </w:tcPr>
          <w:p w14:paraId="5DBB45A5" w14:textId="0327B911" w:rsidR="006D1F87" w:rsidRPr="00535CB6" w:rsidRDefault="006D1F87" w:rsidP="001039FE">
            <w:pPr>
              <w:spacing w:before="0" w:after="0"/>
              <w:contextualSpacing/>
              <w:rPr>
                <w:rFonts w:cs="Arial"/>
              </w:rPr>
            </w:pPr>
            <w:r w:rsidRPr="00535CB6">
              <w:rPr>
                <w:rFonts w:cs="Arial"/>
              </w:rPr>
              <w:t>Ośrodek Pomocy Społecznej zapewnia, że z każdym uczestnikiem projektu podpisywany jest kontrakt socjalny lub indywidualny program, o których mowa  w ustawie z dnia 12 marca 2004 r. o pomocy społecznej.</w:t>
            </w:r>
          </w:p>
        </w:tc>
        <w:tc>
          <w:tcPr>
            <w:tcW w:w="3071" w:type="pct"/>
            <w:vAlign w:val="center"/>
          </w:tcPr>
          <w:p w14:paraId="746BACDF" w14:textId="77777777" w:rsidR="006D1F87" w:rsidRPr="00535CB6" w:rsidRDefault="006D1F87" w:rsidP="001039FE">
            <w:pPr>
              <w:spacing w:before="0" w:after="0"/>
              <w:contextualSpacing/>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61D3D05C" w14:textId="4DBB0637" w:rsidR="006D1F87" w:rsidRPr="00535CB6" w:rsidRDefault="006D1F87" w:rsidP="001039FE">
            <w:pPr>
              <w:spacing w:before="0" w:after="0"/>
              <w:contextualSpacing/>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5ED4240" w14:textId="77777777" w:rsidR="006D1F87" w:rsidRPr="00535CB6" w:rsidRDefault="006D1F87" w:rsidP="001039FE">
            <w:pPr>
              <w:spacing w:before="0" w:after="0"/>
              <w:contextualSpacing/>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134925" w14:textId="77777777" w:rsidR="006D1F87" w:rsidRPr="00535CB6" w:rsidRDefault="006D1F87" w:rsidP="001039FE">
            <w:pPr>
              <w:spacing w:before="0" w:after="0"/>
              <w:contextualSpacing/>
              <w:rPr>
                <w:rFonts w:cs="Arial"/>
              </w:rPr>
            </w:pPr>
            <w:r w:rsidRPr="00535CB6">
              <w:rPr>
                <w:rFonts w:cs="Arial"/>
              </w:rPr>
              <w:t>0/1</w:t>
            </w:r>
          </w:p>
        </w:tc>
      </w:tr>
      <w:tr w:rsidR="006D1F87" w:rsidRPr="00F82DD8" w:rsidDel="00192299" w14:paraId="04BD224A" w14:textId="77777777" w:rsidTr="001039FE">
        <w:tc>
          <w:tcPr>
            <w:tcW w:w="200" w:type="pct"/>
            <w:vAlign w:val="center"/>
          </w:tcPr>
          <w:p w14:paraId="0BB33C77" w14:textId="77777777" w:rsidR="006D1F87" w:rsidRPr="00535CB6" w:rsidRDefault="006D1F87" w:rsidP="001039FE">
            <w:pPr>
              <w:numPr>
                <w:ilvl w:val="0"/>
                <w:numId w:val="185"/>
              </w:numPr>
              <w:spacing w:before="0" w:after="0"/>
              <w:contextualSpacing/>
              <w:rPr>
                <w:rFonts w:cs="Arial"/>
              </w:rPr>
            </w:pPr>
          </w:p>
        </w:tc>
        <w:tc>
          <w:tcPr>
            <w:tcW w:w="1315" w:type="pct"/>
            <w:vAlign w:val="center"/>
          </w:tcPr>
          <w:p w14:paraId="76235F31" w14:textId="25F373C1" w:rsidR="006D1F87" w:rsidRPr="00535CB6" w:rsidRDefault="006D1F87" w:rsidP="001039FE">
            <w:pPr>
              <w:spacing w:before="0" w:after="0"/>
              <w:contextualSpacing/>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3071" w:type="pct"/>
            <w:vAlign w:val="center"/>
          </w:tcPr>
          <w:p w14:paraId="4607E352" w14:textId="77777777" w:rsidR="006D1F87" w:rsidRPr="00535CB6" w:rsidRDefault="006D1F87" w:rsidP="001039FE">
            <w:pPr>
              <w:spacing w:before="0" w:after="0"/>
              <w:contextualSpacing/>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7A898D5" w14:textId="1D996018" w:rsidR="006D1F87" w:rsidRPr="00535CB6" w:rsidRDefault="006D1F87" w:rsidP="001039FE">
            <w:pPr>
              <w:spacing w:before="0" w:after="0"/>
              <w:contextualSpacing/>
              <w:rPr>
                <w:rFonts w:cs="Arial"/>
                <w:bCs/>
              </w:rPr>
            </w:pPr>
            <w:r w:rsidRPr="00535CB6">
              <w:rPr>
                <w:rFonts w:cs="Arial"/>
                <w:bCs/>
              </w:rPr>
              <w:t xml:space="preserve">Osoby należące do III profilu pomocy wymagają szczególnego wsparcia w aktywizacji zawodowej. </w:t>
            </w:r>
          </w:p>
          <w:p w14:paraId="59FBE743" w14:textId="77777777" w:rsidR="006D1F87" w:rsidRPr="00535CB6" w:rsidRDefault="006D1F87" w:rsidP="001039FE">
            <w:pPr>
              <w:spacing w:before="0" w:after="0"/>
              <w:contextualSpacing/>
              <w:rPr>
                <w:rFonts w:cs="Arial"/>
                <w:b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FE3E4E9" w14:textId="77777777" w:rsidR="006D1F87" w:rsidRPr="00535CB6" w:rsidRDefault="006D1F87" w:rsidP="001039FE">
            <w:pPr>
              <w:spacing w:before="0" w:after="0"/>
              <w:contextualSpacing/>
              <w:rPr>
                <w:rFonts w:cs="Arial"/>
              </w:rPr>
            </w:pPr>
            <w:r w:rsidRPr="00535CB6">
              <w:rPr>
                <w:rFonts w:cs="Arial"/>
                <w:bCs/>
              </w:rPr>
              <w:lastRenderedPageBreak/>
              <w:t>Spełnienie kryterium jest warunkiem koniecznym do otrzymania dofinansowania. Ocena kryterium jest 0/1. Uzyskanie oceny „0” jest jednoznaczne z odrzuceniem projektu.</w:t>
            </w:r>
          </w:p>
        </w:tc>
        <w:tc>
          <w:tcPr>
            <w:tcW w:w="414" w:type="pct"/>
            <w:vAlign w:val="center"/>
          </w:tcPr>
          <w:p w14:paraId="54D183E1" w14:textId="77777777" w:rsidR="006D1F87" w:rsidRPr="00535CB6" w:rsidRDefault="006D1F87" w:rsidP="001039FE">
            <w:pPr>
              <w:spacing w:before="0" w:after="0"/>
              <w:contextualSpacing/>
              <w:rPr>
                <w:rFonts w:cs="Arial"/>
              </w:rPr>
            </w:pPr>
            <w:r w:rsidRPr="00535CB6">
              <w:rPr>
                <w:rFonts w:cs="Arial"/>
              </w:rPr>
              <w:lastRenderedPageBreak/>
              <w:t>0/1</w:t>
            </w:r>
          </w:p>
        </w:tc>
      </w:tr>
      <w:tr w:rsidR="006D1F87" w:rsidRPr="00F82DD8" w:rsidDel="00192299" w14:paraId="2056FB34" w14:textId="77777777" w:rsidTr="001039FE">
        <w:tc>
          <w:tcPr>
            <w:tcW w:w="200" w:type="pct"/>
            <w:vAlign w:val="center"/>
          </w:tcPr>
          <w:p w14:paraId="66D9124C" w14:textId="77777777" w:rsidR="006D1F87" w:rsidRPr="00535CB6" w:rsidRDefault="006D1F87" w:rsidP="001039FE">
            <w:pPr>
              <w:numPr>
                <w:ilvl w:val="0"/>
                <w:numId w:val="185"/>
              </w:numPr>
              <w:spacing w:before="0" w:after="0"/>
              <w:contextualSpacing/>
              <w:rPr>
                <w:rFonts w:cs="Arial"/>
              </w:rPr>
            </w:pPr>
          </w:p>
        </w:tc>
        <w:tc>
          <w:tcPr>
            <w:tcW w:w="1315" w:type="pct"/>
            <w:vAlign w:val="center"/>
          </w:tcPr>
          <w:p w14:paraId="02845576" w14:textId="07AC7DE6" w:rsidR="006D1F87" w:rsidRPr="00535CB6" w:rsidRDefault="006D1F87" w:rsidP="001039FE">
            <w:pPr>
              <w:spacing w:before="0" w:after="0"/>
              <w:contextualSpacing/>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3071" w:type="pct"/>
            <w:vAlign w:val="center"/>
          </w:tcPr>
          <w:p w14:paraId="29CF5088" w14:textId="77777777" w:rsidR="006D1F87" w:rsidRPr="00535CB6" w:rsidRDefault="006D1F87" w:rsidP="001039FE">
            <w:pPr>
              <w:spacing w:before="0" w:after="0"/>
              <w:contextualSpacing/>
              <w:rPr>
                <w:rFonts w:cs="Arial"/>
              </w:rPr>
            </w:pPr>
            <w:r w:rsidRPr="00535CB6">
              <w:rPr>
                <w:rFonts w:cs="Arial"/>
              </w:rPr>
              <w:t>Spełnienie kryterium będzie oceniane na podstawie deklaracji Wnioskodawcy we wniosku o dofinansowanie projektu.</w:t>
            </w:r>
          </w:p>
          <w:p w14:paraId="115141E2" w14:textId="77777777" w:rsidR="006D1F87" w:rsidRPr="00535CB6" w:rsidRDefault="006D1F87" w:rsidP="001039FE">
            <w:pPr>
              <w:spacing w:before="0" w:after="0"/>
              <w:contextualSpacing/>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5948B9" w14:textId="77777777" w:rsidR="006D1F87" w:rsidRPr="00535CB6" w:rsidRDefault="006D1F87" w:rsidP="001039FE">
            <w:pPr>
              <w:spacing w:before="0" w:after="0"/>
              <w:contextualSpacing/>
              <w:rPr>
                <w:rFonts w:cs="Arial"/>
                <w:bCs/>
              </w:rPr>
            </w:pPr>
            <w:r w:rsidRPr="00535CB6">
              <w:rPr>
                <w:rFonts w:cs="Arial"/>
                <w:bCs/>
              </w:rPr>
              <w:t>Celem zastosowania kryterium jest zapewnienie zindywidualizowanego i kompleksowego wsparcia dla każdego uczestnika projektu.</w:t>
            </w:r>
          </w:p>
          <w:p w14:paraId="7D47E84D" w14:textId="77777777" w:rsidR="006D1F87" w:rsidRPr="00535CB6" w:rsidRDefault="006D1F87" w:rsidP="001039FE">
            <w:pPr>
              <w:spacing w:before="0" w:after="0"/>
              <w:contextualSpacing/>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A7BEFE" w14:textId="77777777" w:rsidR="006D1F87" w:rsidRPr="00535CB6" w:rsidRDefault="006D1F87" w:rsidP="001039FE">
            <w:pPr>
              <w:spacing w:before="0" w:after="0"/>
              <w:contextualSpacing/>
              <w:rPr>
                <w:rFonts w:cs="Arial"/>
              </w:rPr>
            </w:pPr>
            <w:r w:rsidRPr="00535CB6">
              <w:rPr>
                <w:rFonts w:cs="Arial"/>
              </w:rPr>
              <w:t>0/1</w:t>
            </w:r>
          </w:p>
        </w:tc>
      </w:tr>
      <w:tr w:rsidR="006D1F87" w:rsidRPr="00F82DD8" w:rsidDel="00192299" w14:paraId="1C21A283" w14:textId="77777777" w:rsidTr="001039FE">
        <w:tc>
          <w:tcPr>
            <w:tcW w:w="200" w:type="pct"/>
            <w:vAlign w:val="center"/>
          </w:tcPr>
          <w:p w14:paraId="43EFC711" w14:textId="77777777" w:rsidR="006D1F87" w:rsidRPr="00535CB6" w:rsidRDefault="006D1F87" w:rsidP="001039FE">
            <w:pPr>
              <w:numPr>
                <w:ilvl w:val="0"/>
                <w:numId w:val="185"/>
              </w:numPr>
              <w:spacing w:before="0" w:after="0"/>
              <w:contextualSpacing/>
              <w:rPr>
                <w:rFonts w:cs="Arial"/>
              </w:rPr>
            </w:pPr>
          </w:p>
        </w:tc>
        <w:tc>
          <w:tcPr>
            <w:tcW w:w="1315" w:type="pct"/>
            <w:vAlign w:val="center"/>
          </w:tcPr>
          <w:p w14:paraId="0F7BF22E" w14:textId="2110B092" w:rsidR="006D1F87" w:rsidRPr="00535CB6" w:rsidRDefault="006D1F87" w:rsidP="001039FE">
            <w:pPr>
              <w:spacing w:before="0" w:after="0"/>
              <w:contextualSpacing/>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3071" w:type="pct"/>
            <w:vAlign w:val="center"/>
          </w:tcPr>
          <w:p w14:paraId="210683FD" w14:textId="77777777" w:rsidR="006D1F87" w:rsidRPr="00535CB6" w:rsidRDefault="006D1F87" w:rsidP="001039FE">
            <w:pPr>
              <w:spacing w:before="0" w:after="0"/>
              <w:contextualSpacing/>
              <w:rPr>
                <w:rFonts w:cs="Arial"/>
              </w:rPr>
            </w:pPr>
            <w:r w:rsidRPr="00535CB6">
              <w:rPr>
                <w:rFonts w:cs="Arial"/>
              </w:rPr>
              <w:t>Spełnienie kryterium będzie oceniane na podstawie zapisów we wniosku o dofinansowanie ( m.in. informacji zawartych  opisie zadań).</w:t>
            </w:r>
          </w:p>
          <w:p w14:paraId="12023A02" w14:textId="77777777" w:rsidR="006D1F87" w:rsidRPr="00535CB6" w:rsidRDefault="006D1F87" w:rsidP="001039FE">
            <w:pPr>
              <w:spacing w:before="0" w:after="0"/>
              <w:contextualSpacing/>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A7821EF" w14:textId="77777777" w:rsidR="006D1F87" w:rsidRPr="00535CB6" w:rsidRDefault="006D1F87" w:rsidP="001039FE">
            <w:pPr>
              <w:spacing w:before="0" w:after="0"/>
              <w:contextualSpacing/>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DBACB67" w14:textId="77777777" w:rsidR="006D1F87" w:rsidRPr="00535CB6" w:rsidRDefault="006D1F87" w:rsidP="001039FE">
            <w:pPr>
              <w:spacing w:before="0" w:after="0"/>
              <w:contextualSpacing/>
              <w:rPr>
                <w:rFonts w:cs="Arial"/>
                <w:bCs/>
              </w:rPr>
            </w:pPr>
            <w:r w:rsidRPr="00535CB6">
              <w:rPr>
                <w:rFonts w:cs="Arial"/>
                <w:bCs/>
              </w:rPr>
              <w:t>Spełnienie kryterium jest warunkiem koniecznym do otrzymania dofinansowania. Ocena kryterium jest 0/1. Uzyskanie oceny „0” jest jednoznaczne z odrzuceniem projektu.</w:t>
            </w:r>
          </w:p>
          <w:p w14:paraId="321A18BE" w14:textId="258F31C3" w:rsidR="006D1F87" w:rsidRPr="00535CB6" w:rsidRDefault="006D1F87" w:rsidP="001039FE">
            <w:pPr>
              <w:spacing w:before="0" w:after="0"/>
              <w:contextualSpacing/>
              <w:rPr>
                <w:rFonts w:cs="Arial"/>
                <w:bCs/>
              </w:rPr>
            </w:pPr>
            <w:r w:rsidRPr="00535CB6">
              <w:rPr>
                <w:rFonts w:cs="Arial"/>
                <w:bCs/>
              </w:rPr>
              <w:t>W przypadku, gdy w projekcie nie przewidziano realizacji szkoleń w karcie oceny wniosku powinna zostać zaznaczona odpowiedź „Nie dotyczy”.</w:t>
            </w:r>
          </w:p>
        </w:tc>
        <w:tc>
          <w:tcPr>
            <w:tcW w:w="414" w:type="pct"/>
            <w:vAlign w:val="center"/>
          </w:tcPr>
          <w:p w14:paraId="2E340146" w14:textId="77777777" w:rsidR="006D1F87" w:rsidRPr="00535CB6" w:rsidRDefault="006D1F87" w:rsidP="001039FE">
            <w:pPr>
              <w:spacing w:before="0" w:after="0"/>
              <w:contextualSpacing/>
              <w:rPr>
                <w:rFonts w:cs="Arial"/>
              </w:rPr>
            </w:pPr>
            <w:r w:rsidRPr="00535CB6">
              <w:rPr>
                <w:rFonts w:cs="Arial"/>
              </w:rPr>
              <w:t>0/1</w:t>
            </w:r>
          </w:p>
        </w:tc>
      </w:tr>
      <w:tr w:rsidR="006D1F87" w:rsidRPr="00F82DD8" w:rsidDel="00192299" w14:paraId="181B944E" w14:textId="77777777" w:rsidTr="001039FE">
        <w:tc>
          <w:tcPr>
            <w:tcW w:w="200" w:type="pct"/>
            <w:vAlign w:val="center"/>
          </w:tcPr>
          <w:p w14:paraId="51644B63" w14:textId="77777777" w:rsidR="006D1F87" w:rsidRPr="00535CB6" w:rsidRDefault="006D1F87" w:rsidP="001039FE">
            <w:pPr>
              <w:numPr>
                <w:ilvl w:val="0"/>
                <w:numId w:val="185"/>
              </w:numPr>
              <w:spacing w:before="0" w:after="0"/>
              <w:contextualSpacing/>
              <w:rPr>
                <w:rFonts w:cs="Arial"/>
              </w:rPr>
            </w:pPr>
          </w:p>
        </w:tc>
        <w:tc>
          <w:tcPr>
            <w:tcW w:w="1315" w:type="pct"/>
            <w:vAlign w:val="center"/>
          </w:tcPr>
          <w:p w14:paraId="0FACFFF7" w14:textId="6D456042" w:rsidR="006D1F87" w:rsidRPr="00535CB6" w:rsidRDefault="006D1F87" w:rsidP="001039FE">
            <w:pPr>
              <w:spacing w:before="0" w:after="0"/>
              <w:contextualSpacing/>
              <w:rPr>
                <w:rFonts w:cs="Arial"/>
              </w:rPr>
            </w:pPr>
            <w:r w:rsidRPr="00535CB6">
              <w:rPr>
                <w:rFonts w:cs="Arial"/>
              </w:rPr>
              <w:t xml:space="preserve">Ośrodek Pomocy Społecznej zapewnia, że preferowane do objęcia wsparciem w ramach projektu są osoby lub rodziny korzystające z Programu Operacyjnego Pomoc Żywnościowa 2014-2020 (PO PŻ), a zakres wsparcia dla tych osób lub rodzin nie będzie powielał działań, które dana osoba lub rodzina </w:t>
            </w:r>
            <w:r w:rsidRPr="00535CB6">
              <w:rPr>
                <w:rFonts w:cs="Arial"/>
              </w:rPr>
              <w:lastRenderedPageBreak/>
              <w:t>otrzymała lub otrzymuje z PO PŻ w ramach działań towarzyszących, o których mowa w PO PŻ.</w:t>
            </w:r>
          </w:p>
        </w:tc>
        <w:tc>
          <w:tcPr>
            <w:tcW w:w="3071" w:type="pct"/>
            <w:vAlign w:val="center"/>
          </w:tcPr>
          <w:p w14:paraId="7AE468E4" w14:textId="77777777" w:rsidR="006D1F87" w:rsidRPr="00535CB6" w:rsidRDefault="006D1F87" w:rsidP="001039FE">
            <w:pPr>
              <w:pStyle w:val="TekstprzypisuZnakZnakZnakZnakZnak1"/>
              <w:spacing w:line="259" w:lineRule="auto"/>
              <w:contextualSpacing/>
              <w:rPr>
                <w:rFonts w:ascii="Arial" w:hAnsi="Arial" w:cs="Arial"/>
              </w:rPr>
            </w:pPr>
            <w:r w:rsidRPr="00535CB6">
              <w:rPr>
                <w:rFonts w:ascii="Arial" w:hAnsi="Arial" w:cs="Arial"/>
              </w:rPr>
              <w:lastRenderedPageBreak/>
              <w:t>Spełnienie kryterium będzie oceniane na podstawie deklaracji Wnioskodawcy we wniosku o dofinansowanie projektu.</w:t>
            </w:r>
          </w:p>
          <w:p w14:paraId="2798DB94" w14:textId="77777777" w:rsidR="006D1F87" w:rsidRPr="00535CB6" w:rsidRDefault="006D1F87" w:rsidP="001039FE">
            <w:pPr>
              <w:pStyle w:val="TekstprzypisuZnakZnakZnakZnakZnak1"/>
              <w:spacing w:line="259" w:lineRule="auto"/>
              <w:contextualSpacing/>
              <w:rPr>
                <w:rFonts w:ascii="Arial" w:hAnsi="Arial" w:cs="Arial"/>
              </w:rPr>
            </w:pPr>
            <w:r w:rsidRPr="00535CB6">
              <w:rPr>
                <w:rFonts w:ascii="Arial" w:hAnsi="Arial"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2E2C9435" w14:textId="77777777" w:rsidR="006D1F87" w:rsidRPr="00535CB6" w:rsidRDefault="006D1F87" w:rsidP="001039FE">
            <w:pPr>
              <w:pStyle w:val="TekstprzypisuZnakZnakZnakZnakZnak1"/>
              <w:spacing w:line="259" w:lineRule="auto"/>
              <w:contextualSpacing/>
              <w:rPr>
                <w:rFonts w:ascii="Arial" w:hAnsi="Arial" w:cs="Arial"/>
              </w:rPr>
            </w:pPr>
            <w:r w:rsidRPr="00535CB6">
              <w:rPr>
                <w:rFonts w:ascii="Arial" w:hAnsi="Arial" w:cs="Arial"/>
                <w:bCs/>
              </w:rPr>
              <w:lastRenderedPageBreak/>
              <w:t>Kryterium wynika z</w:t>
            </w:r>
            <w:r w:rsidRPr="00535CB6">
              <w:rPr>
                <w:rFonts w:ascii="Arial" w:hAnsi="Arial"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F3E8E1E" w14:textId="77777777" w:rsidR="006D1F87" w:rsidRPr="00535CB6" w:rsidRDefault="006D1F87" w:rsidP="001039FE">
            <w:pPr>
              <w:pStyle w:val="TekstprzypisuZnakZnakZnakZnakZnak1"/>
              <w:spacing w:line="259" w:lineRule="auto"/>
              <w:contextualSpacing/>
              <w:rPr>
                <w:rFonts w:ascii="Arial" w:hAnsi="Arial" w:cs="Arial"/>
                <w:bCs/>
              </w:rPr>
            </w:pPr>
            <w:r w:rsidRPr="00535CB6">
              <w:rPr>
                <w:rFonts w:ascii="Arial" w:hAnsi="Arial" w:cs="Arial"/>
              </w:rPr>
              <w:t>Katalog usług realizowanych w ramach PO PŻ oraz podmioty uczestniczące w jego realizacji zostaną wymienione w Regulaminie konkursu.</w:t>
            </w:r>
          </w:p>
          <w:p w14:paraId="1DDEFF13" w14:textId="77777777" w:rsidR="006D1F87" w:rsidRPr="00535CB6" w:rsidRDefault="006D1F87" w:rsidP="001039FE">
            <w:pPr>
              <w:spacing w:before="0" w:after="0"/>
              <w:contextualSpacing/>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0EEC3E38" w14:textId="77777777" w:rsidR="006D1F87" w:rsidRPr="00535CB6" w:rsidRDefault="006D1F87" w:rsidP="001039FE">
            <w:pPr>
              <w:spacing w:before="0" w:after="0"/>
              <w:contextualSpacing/>
              <w:rPr>
                <w:rFonts w:cs="Arial"/>
              </w:rPr>
            </w:pPr>
            <w:r w:rsidRPr="00535CB6">
              <w:rPr>
                <w:rFonts w:cs="Arial"/>
              </w:rPr>
              <w:lastRenderedPageBreak/>
              <w:t>0/1</w:t>
            </w:r>
          </w:p>
        </w:tc>
      </w:tr>
      <w:tr w:rsidR="006D1F87" w:rsidRPr="00F82DD8" w:rsidDel="00192299" w14:paraId="5E86DE3D" w14:textId="77777777" w:rsidTr="001039FE">
        <w:tc>
          <w:tcPr>
            <w:tcW w:w="200" w:type="pct"/>
            <w:vAlign w:val="center"/>
          </w:tcPr>
          <w:p w14:paraId="75154362" w14:textId="77777777" w:rsidR="006D1F87" w:rsidRPr="00535CB6" w:rsidRDefault="006D1F87" w:rsidP="001039FE">
            <w:pPr>
              <w:numPr>
                <w:ilvl w:val="0"/>
                <w:numId w:val="185"/>
              </w:numPr>
              <w:spacing w:before="0" w:after="0"/>
              <w:contextualSpacing/>
              <w:rPr>
                <w:rFonts w:cs="Arial"/>
              </w:rPr>
            </w:pPr>
          </w:p>
        </w:tc>
        <w:tc>
          <w:tcPr>
            <w:tcW w:w="1315" w:type="pct"/>
            <w:vAlign w:val="center"/>
          </w:tcPr>
          <w:p w14:paraId="4BC6F8A4" w14:textId="7B9AB981" w:rsidR="006D1F87" w:rsidRPr="00535CB6" w:rsidRDefault="006D1F87" w:rsidP="001039FE">
            <w:pPr>
              <w:spacing w:before="0" w:after="0"/>
              <w:contextualSpacing/>
              <w:rPr>
                <w:rFonts w:cs="Arial"/>
              </w:rPr>
            </w:pPr>
            <w:r w:rsidRPr="00535CB6">
              <w:rPr>
                <w:rFonts w:cs="Arial"/>
              </w:rPr>
              <w:t>Wnioskodawca oświadcza, że inwestycje w infrastrukturę, w ramach cross-financingu, będą finansowane wyłącznie, jeżeli zostanie zagwarantowana trwałość inwestycji z EFS.</w:t>
            </w:r>
          </w:p>
        </w:tc>
        <w:tc>
          <w:tcPr>
            <w:tcW w:w="3071" w:type="pct"/>
            <w:vAlign w:val="center"/>
          </w:tcPr>
          <w:p w14:paraId="2B3D971A" w14:textId="77777777" w:rsidR="006D1F87" w:rsidRPr="00535CB6" w:rsidRDefault="006D1F87" w:rsidP="001039FE">
            <w:pPr>
              <w:spacing w:before="0" w:after="0"/>
              <w:contextualSpacing/>
              <w:rPr>
                <w:rFonts w:cs="Arial"/>
                <w:bCs/>
              </w:rPr>
            </w:pPr>
            <w:r w:rsidRPr="00535CB6">
              <w:rPr>
                <w:rFonts w:cs="Arial"/>
                <w:bCs/>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74DA8D05" w14:textId="4827459D" w:rsidR="006D1F87" w:rsidRPr="00535CB6" w:rsidRDefault="006D1F87" w:rsidP="001039FE">
            <w:pPr>
              <w:spacing w:before="0" w:after="0"/>
              <w:contextualSpacing/>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7F60EB14" w14:textId="77777777" w:rsidR="006D1F87" w:rsidRPr="00535CB6" w:rsidRDefault="006D1F87" w:rsidP="001039FE">
            <w:pPr>
              <w:spacing w:before="0" w:after="0"/>
              <w:contextualSpacing/>
              <w:rPr>
                <w:rFonts w:cs="Arial"/>
                <w:bCs/>
              </w:rPr>
            </w:pPr>
            <w:r w:rsidRPr="00535CB6">
              <w:rPr>
                <w:rFonts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4275E9E" w14:textId="77777777" w:rsidR="006D1F87" w:rsidRPr="00535CB6" w:rsidRDefault="006D1F87" w:rsidP="001039FE">
            <w:pPr>
              <w:spacing w:before="0" w:after="0"/>
              <w:contextualSpacing/>
              <w:rPr>
                <w:rFonts w:cs="Arial"/>
              </w:rPr>
            </w:pPr>
            <w:r w:rsidRPr="00535CB6">
              <w:rPr>
                <w:rFonts w:cs="Arial"/>
                <w:bCs/>
              </w:rPr>
              <w:t>Spełnienie kryterium jest warunkiem koniecznym do otrzymania dofinansowania. Ocena kryterium jest 0/1. Uzyskanie oceny „0” jest jednoznaczne z odrzuceniem projektu.</w:t>
            </w:r>
          </w:p>
          <w:p w14:paraId="3565B315" w14:textId="77777777" w:rsidR="006D1F87" w:rsidRPr="00535CB6" w:rsidRDefault="006D1F87" w:rsidP="001039FE">
            <w:pPr>
              <w:spacing w:before="0" w:after="0"/>
              <w:contextualSpacing/>
              <w:rPr>
                <w:rFonts w:cs="Arial"/>
                <w:bCs/>
              </w:rPr>
            </w:pPr>
            <w:r w:rsidRPr="00535CB6">
              <w:rPr>
                <w:rFonts w:cs="Arial"/>
                <w:bCs/>
              </w:rPr>
              <w:t>W przypadku, gdy w projekcie nie przewidziano wydatków w ramach cross-financingu, w karcie oceny wniosku powinna zostać zaznaczona odpowiedź „Nie dotyczy”.</w:t>
            </w:r>
          </w:p>
        </w:tc>
        <w:tc>
          <w:tcPr>
            <w:tcW w:w="414" w:type="pct"/>
            <w:vAlign w:val="center"/>
          </w:tcPr>
          <w:p w14:paraId="199404BF" w14:textId="2AB467A1" w:rsidR="006D1F87" w:rsidRPr="00535CB6" w:rsidRDefault="006D1F87" w:rsidP="001039FE">
            <w:pPr>
              <w:spacing w:before="0" w:after="0"/>
              <w:contextualSpacing/>
              <w:rPr>
                <w:rFonts w:cs="Arial"/>
              </w:rPr>
            </w:pPr>
            <w:r w:rsidRPr="00535CB6">
              <w:rPr>
                <w:rFonts w:cs="Arial"/>
              </w:rPr>
              <w:t>0/1</w:t>
            </w:r>
          </w:p>
        </w:tc>
      </w:tr>
    </w:tbl>
    <w:p w14:paraId="59B0CBE5" w14:textId="5480931E" w:rsidR="003F791E" w:rsidRPr="00DB53B7" w:rsidRDefault="003F791E" w:rsidP="003F791E">
      <w:pPr>
        <w:pStyle w:val="Nagwek5"/>
      </w:pPr>
      <w:bookmarkStart w:id="149" w:name="_Toc131078490"/>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149"/>
    </w:p>
    <w:p w14:paraId="784DCCD1" w14:textId="6912FA96" w:rsidR="003F791E" w:rsidRPr="00DD0841" w:rsidRDefault="003F791E" w:rsidP="003F791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a dla Działania 9.1 - typ projektów: „Integracja społeczna i aktywizacja zawodowa osób zagrożonych wykluczeniem społecznym ze szczególnym uwzględnieniem osób z niepełnosprawnościami."/>
      </w:tblPr>
      <w:tblGrid>
        <w:gridCol w:w="516"/>
        <w:gridCol w:w="3940"/>
        <w:gridCol w:w="8406"/>
        <w:gridCol w:w="1161"/>
      </w:tblGrid>
      <w:tr w:rsidR="003F791E" w:rsidRPr="00F82DD8" w14:paraId="2E96F66D" w14:textId="77777777" w:rsidTr="00CE5C93">
        <w:trPr>
          <w:trHeight w:val="454"/>
          <w:tblHeader/>
        </w:trPr>
        <w:tc>
          <w:tcPr>
            <w:tcW w:w="150" w:type="pct"/>
            <w:vAlign w:val="center"/>
          </w:tcPr>
          <w:p w14:paraId="70D0EC72" w14:textId="5264ED1C" w:rsidR="003F791E" w:rsidRPr="00535CB6" w:rsidRDefault="003F791E" w:rsidP="001039FE">
            <w:pPr>
              <w:spacing w:before="0" w:after="0"/>
              <w:contextualSpacing/>
              <w:rPr>
                <w:rFonts w:eastAsia="Times New Roman" w:cs="Arial"/>
              </w:rPr>
            </w:pPr>
            <w:r w:rsidRPr="00535CB6">
              <w:rPr>
                <w:rFonts w:eastAsia="Times New Roman" w:cs="Arial"/>
                <w:b/>
                <w:bCs/>
                <w:kern w:val="24"/>
              </w:rPr>
              <w:t>Lp.</w:t>
            </w:r>
          </w:p>
        </w:tc>
        <w:tc>
          <w:tcPr>
            <w:tcW w:w="1422" w:type="pct"/>
            <w:vAlign w:val="center"/>
          </w:tcPr>
          <w:p w14:paraId="1A0BBD3D" w14:textId="77777777" w:rsidR="003F791E" w:rsidRPr="00535CB6" w:rsidRDefault="003F791E" w:rsidP="001039FE">
            <w:pPr>
              <w:spacing w:before="0" w:after="0"/>
              <w:contextualSpacing/>
              <w:rPr>
                <w:rFonts w:eastAsia="Times New Roman" w:cs="Arial"/>
              </w:rPr>
            </w:pPr>
            <w:r w:rsidRPr="00535CB6">
              <w:rPr>
                <w:rFonts w:eastAsia="Times New Roman" w:cs="Arial"/>
                <w:b/>
                <w:bCs/>
                <w:kern w:val="24"/>
              </w:rPr>
              <w:t>Kryterium</w:t>
            </w:r>
          </w:p>
        </w:tc>
        <w:tc>
          <w:tcPr>
            <w:tcW w:w="3014" w:type="pct"/>
            <w:vAlign w:val="center"/>
          </w:tcPr>
          <w:p w14:paraId="4F678F52" w14:textId="77777777" w:rsidR="003F791E" w:rsidRPr="00535CB6" w:rsidRDefault="003F791E" w:rsidP="001039FE">
            <w:pPr>
              <w:spacing w:before="0" w:after="0"/>
              <w:contextualSpacing/>
              <w:rPr>
                <w:rFonts w:eastAsia="Times New Roman" w:cs="Arial"/>
              </w:rPr>
            </w:pPr>
            <w:r w:rsidRPr="00535CB6">
              <w:rPr>
                <w:rFonts w:eastAsia="Times New Roman" w:cs="Arial"/>
                <w:b/>
                <w:bCs/>
                <w:kern w:val="24"/>
              </w:rPr>
              <w:t>Opis kryterium</w:t>
            </w:r>
          </w:p>
        </w:tc>
        <w:tc>
          <w:tcPr>
            <w:tcW w:w="414" w:type="pct"/>
            <w:vAlign w:val="center"/>
          </w:tcPr>
          <w:p w14:paraId="52F2258A" w14:textId="77777777" w:rsidR="003F791E" w:rsidRPr="00535CB6" w:rsidRDefault="003F791E" w:rsidP="001039FE">
            <w:pPr>
              <w:spacing w:before="0" w:after="0"/>
              <w:contextualSpacing/>
              <w:rPr>
                <w:rFonts w:eastAsia="Times New Roman" w:cs="Arial"/>
              </w:rPr>
            </w:pPr>
            <w:r w:rsidRPr="00535CB6">
              <w:rPr>
                <w:rFonts w:eastAsia="Times New Roman" w:cs="Arial"/>
                <w:b/>
                <w:bCs/>
                <w:kern w:val="24"/>
              </w:rPr>
              <w:t>Punktacja</w:t>
            </w:r>
          </w:p>
        </w:tc>
      </w:tr>
      <w:tr w:rsidR="003F791E" w:rsidRPr="00F82DD8" w14:paraId="599ACD18" w14:textId="77777777" w:rsidTr="00535CB6">
        <w:trPr>
          <w:trHeight w:val="454"/>
        </w:trPr>
        <w:tc>
          <w:tcPr>
            <w:tcW w:w="5000" w:type="pct"/>
            <w:gridSpan w:val="4"/>
            <w:vAlign w:val="center"/>
          </w:tcPr>
          <w:p w14:paraId="70787E86" w14:textId="77777777" w:rsidR="003F791E" w:rsidRPr="00535CB6" w:rsidRDefault="003F791E" w:rsidP="001039FE">
            <w:pPr>
              <w:spacing w:before="0" w:after="0"/>
              <w:contextualSpacing/>
              <w:rPr>
                <w:rFonts w:eastAsia="Times New Roman" w:cs="Arial"/>
                <w:b/>
                <w:bCs/>
                <w:kern w:val="24"/>
              </w:rPr>
            </w:pPr>
            <w:r w:rsidRPr="00535CB6">
              <w:rPr>
                <w:rFonts w:eastAsia="Times New Roman" w:cs="Arial"/>
                <w:b/>
                <w:bCs/>
                <w:kern w:val="24"/>
              </w:rPr>
              <w:t>Kryteria oceniane na etapie oceny formalnej</w:t>
            </w:r>
          </w:p>
        </w:tc>
      </w:tr>
      <w:tr w:rsidR="003F791E" w:rsidRPr="00F82DD8" w14:paraId="369A760D" w14:textId="77777777" w:rsidTr="00CE5C93">
        <w:tc>
          <w:tcPr>
            <w:tcW w:w="150" w:type="pct"/>
            <w:vAlign w:val="center"/>
          </w:tcPr>
          <w:p w14:paraId="22BAF9A5" w14:textId="77777777" w:rsidR="003F791E" w:rsidRPr="00535CB6" w:rsidRDefault="003F791E" w:rsidP="001039FE">
            <w:pPr>
              <w:pStyle w:val="Akapitzlist0"/>
              <w:numPr>
                <w:ilvl w:val="0"/>
                <w:numId w:val="224"/>
              </w:numPr>
              <w:spacing w:before="0" w:after="0"/>
              <w:rPr>
                <w:rFonts w:eastAsia="Times New Roman" w:cs="Arial"/>
                <w:bCs/>
                <w:kern w:val="24"/>
              </w:rPr>
            </w:pPr>
          </w:p>
        </w:tc>
        <w:tc>
          <w:tcPr>
            <w:tcW w:w="1422" w:type="pct"/>
            <w:vAlign w:val="center"/>
          </w:tcPr>
          <w:p w14:paraId="7A08064E" w14:textId="38A92A4C" w:rsidR="003F791E" w:rsidRPr="00535CB6" w:rsidRDefault="003F791E" w:rsidP="001039FE">
            <w:pPr>
              <w:spacing w:before="0" w:after="0"/>
              <w:contextualSpacing/>
              <w:rPr>
                <w:rFonts w:eastAsia="Times New Roman" w:cs="Arial"/>
                <w:b/>
                <w:bCs/>
                <w:kern w:val="24"/>
              </w:rPr>
            </w:pPr>
            <w:r w:rsidRPr="00535CB6">
              <w:rPr>
                <w:rFonts w:eastAsia="Times New Roman" w:cs="Arial"/>
                <w:bCs/>
                <w:kern w:val="24"/>
              </w:rPr>
              <w:t>Okres realizacji projektu wynosi maksymalnie 24 miesiące.</w:t>
            </w:r>
          </w:p>
        </w:tc>
        <w:tc>
          <w:tcPr>
            <w:tcW w:w="3014" w:type="pct"/>
            <w:vAlign w:val="center"/>
          </w:tcPr>
          <w:p w14:paraId="20E6D699" w14:textId="4CC878A1" w:rsidR="003F791E" w:rsidRPr="00535CB6" w:rsidRDefault="003F791E" w:rsidP="001039FE">
            <w:pPr>
              <w:spacing w:before="0" w:after="0"/>
              <w:contextualSpacing/>
              <w:rPr>
                <w:rFonts w:eastAsia="Times New Roman" w:cs="Arial"/>
                <w:bCs/>
                <w:kern w:val="24"/>
              </w:rPr>
            </w:pPr>
            <w:r w:rsidRPr="00535CB6">
              <w:rPr>
                <w:rFonts w:eastAsia="Times New Roman" w:cs="Arial"/>
                <w:bCs/>
                <w:kern w:val="24"/>
              </w:rPr>
              <w:t xml:space="preserve">Spełnienie kryterium będzie oceniane na podstawie zapisów we wniosku </w:t>
            </w:r>
            <w:r w:rsidRPr="00535CB6">
              <w:rPr>
                <w:rFonts w:eastAsia="Times New Roman" w:cs="Arial"/>
                <w:bCs/>
                <w:kern w:val="24"/>
              </w:rPr>
              <w:br/>
              <w:t>o dofinansowanie (punkt A6. Planowany okres realizacji projektu).</w:t>
            </w:r>
          </w:p>
          <w:p w14:paraId="52C37396" w14:textId="77777777" w:rsidR="003F791E" w:rsidRPr="00535CB6" w:rsidRDefault="003F791E" w:rsidP="001039FE">
            <w:pPr>
              <w:spacing w:before="0" w:after="0"/>
              <w:contextualSpacing/>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2F3630B0" w14:textId="77777777" w:rsidR="003F791E" w:rsidRPr="00535CB6" w:rsidRDefault="003F791E" w:rsidP="001039FE">
            <w:pPr>
              <w:spacing w:before="0" w:after="0"/>
              <w:contextualSpacing/>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4CF698B1" w14:textId="77777777" w:rsidR="003F791E" w:rsidRPr="00535CB6" w:rsidRDefault="003F791E" w:rsidP="001039FE">
            <w:pPr>
              <w:autoSpaceDE w:val="0"/>
              <w:autoSpaceDN w:val="0"/>
              <w:adjustRightInd w:val="0"/>
              <w:spacing w:before="0" w:after="0"/>
              <w:contextualSpacing/>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B4CA674" w14:textId="77777777" w:rsidR="003F791E" w:rsidRPr="00535CB6" w:rsidRDefault="003F791E" w:rsidP="001039FE">
            <w:pPr>
              <w:spacing w:before="0" w:after="0"/>
              <w:contextualSpacing/>
              <w:rPr>
                <w:rFonts w:eastAsia="Times New Roman" w:cs="Arial"/>
                <w:bCs/>
                <w:kern w:val="24"/>
              </w:rPr>
            </w:pPr>
            <w:r w:rsidRPr="00535CB6">
              <w:rPr>
                <w:rFonts w:cs="Arial"/>
              </w:rPr>
              <w:t>0/1</w:t>
            </w:r>
          </w:p>
        </w:tc>
      </w:tr>
      <w:tr w:rsidR="003F791E" w:rsidRPr="00F82DD8" w14:paraId="36638D0F" w14:textId="77777777" w:rsidTr="00CE5C93">
        <w:tc>
          <w:tcPr>
            <w:tcW w:w="150" w:type="pct"/>
            <w:vAlign w:val="center"/>
          </w:tcPr>
          <w:p w14:paraId="5EAF9641" w14:textId="77777777" w:rsidR="003F791E" w:rsidRPr="00535CB6" w:rsidRDefault="003F791E" w:rsidP="001039FE">
            <w:pPr>
              <w:pStyle w:val="Akapitzlist0"/>
              <w:numPr>
                <w:ilvl w:val="0"/>
                <w:numId w:val="224"/>
              </w:numPr>
              <w:spacing w:before="0" w:after="0"/>
              <w:rPr>
                <w:rFonts w:eastAsia="Times New Roman" w:cs="Arial"/>
              </w:rPr>
            </w:pPr>
          </w:p>
        </w:tc>
        <w:tc>
          <w:tcPr>
            <w:tcW w:w="1422" w:type="pct"/>
            <w:vAlign w:val="center"/>
          </w:tcPr>
          <w:p w14:paraId="11242B09" w14:textId="41C89C38" w:rsidR="003F791E" w:rsidRPr="00535CB6" w:rsidRDefault="003F791E" w:rsidP="001039FE">
            <w:pPr>
              <w:spacing w:before="0" w:after="0"/>
              <w:contextualSpacing/>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9"/>
            </w:r>
            <w:r w:rsidRPr="00535CB6">
              <w:rPr>
                <w:rFonts w:cs="Arial"/>
              </w:rPr>
              <w:t>.</w:t>
            </w:r>
          </w:p>
        </w:tc>
        <w:tc>
          <w:tcPr>
            <w:tcW w:w="3014" w:type="pct"/>
            <w:vAlign w:val="center"/>
          </w:tcPr>
          <w:p w14:paraId="3393AF91" w14:textId="77777777" w:rsidR="003F791E" w:rsidRPr="00535CB6" w:rsidRDefault="003F791E" w:rsidP="001039FE">
            <w:pPr>
              <w:spacing w:before="0" w:after="0"/>
              <w:contextualSpacing/>
              <w:rPr>
                <w:rFonts w:eastAsia="Times New Roman" w:cs="Arial"/>
                <w:bCs/>
                <w:kern w:val="24"/>
              </w:rPr>
            </w:pPr>
            <w:r w:rsidRPr="00535CB6">
              <w:rPr>
                <w:rFonts w:eastAsia="Times New Roman" w:cs="Arial"/>
                <w:bCs/>
                <w:kern w:val="24"/>
              </w:rPr>
              <w:t>Spełnienie kryterium będzie oceniane na podstawie budżetu projektu.</w:t>
            </w:r>
          </w:p>
          <w:p w14:paraId="43C32977" w14:textId="77777777" w:rsidR="003F791E" w:rsidRPr="00535CB6" w:rsidRDefault="003F791E" w:rsidP="001039FE">
            <w:pPr>
              <w:spacing w:before="0" w:after="0"/>
              <w:contextualSpacing/>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11A8144" w14:textId="77777777" w:rsidR="003F791E" w:rsidRPr="00535CB6" w:rsidRDefault="003F791E" w:rsidP="001039FE">
            <w:pPr>
              <w:spacing w:before="0" w:after="0"/>
              <w:contextualSpacing/>
              <w:rPr>
                <w:rFonts w:cs="Arial"/>
              </w:rPr>
            </w:pPr>
            <w:r w:rsidRPr="00535CB6">
              <w:rPr>
                <w:rFonts w:cs="Arial"/>
              </w:rPr>
              <w:t>Zastosowanie kryterium wynika z zapisów Regionalnego Programu Operacyjnego Województwa Mazowieckiego 2014-2020.</w:t>
            </w:r>
          </w:p>
          <w:p w14:paraId="60DDC8AC" w14:textId="77777777" w:rsidR="003F791E" w:rsidRPr="00535CB6" w:rsidRDefault="003F791E" w:rsidP="001039FE">
            <w:pPr>
              <w:spacing w:before="0" w:after="0"/>
              <w:contextualSpacing/>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7684673" w14:textId="77777777" w:rsidR="003F791E" w:rsidRPr="00535CB6" w:rsidRDefault="003F791E" w:rsidP="001039FE">
            <w:pPr>
              <w:spacing w:before="0" w:after="0"/>
              <w:contextualSpacing/>
              <w:rPr>
                <w:rFonts w:cs="Arial"/>
              </w:rPr>
            </w:pPr>
            <w:r w:rsidRPr="00535CB6">
              <w:rPr>
                <w:rFonts w:cs="Arial"/>
              </w:rPr>
              <w:t>0/1</w:t>
            </w:r>
          </w:p>
        </w:tc>
      </w:tr>
      <w:tr w:rsidR="003F791E" w:rsidRPr="00F82DD8" w14:paraId="42EA0BEC" w14:textId="77777777" w:rsidTr="00CE5C93">
        <w:tc>
          <w:tcPr>
            <w:tcW w:w="150" w:type="pct"/>
            <w:vAlign w:val="center"/>
          </w:tcPr>
          <w:p w14:paraId="242745C7" w14:textId="77777777" w:rsidR="003F791E" w:rsidRPr="00535CB6" w:rsidRDefault="003F791E" w:rsidP="001039FE">
            <w:pPr>
              <w:pStyle w:val="Akapitzlist0"/>
              <w:numPr>
                <w:ilvl w:val="0"/>
                <w:numId w:val="224"/>
              </w:numPr>
              <w:spacing w:before="0" w:after="0"/>
              <w:rPr>
                <w:rFonts w:eastAsia="Times New Roman" w:cs="Arial"/>
                <w:kern w:val="24"/>
              </w:rPr>
            </w:pPr>
          </w:p>
        </w:tc>
        <w:tc>
          <w:tcPr>
            <w:tcW w:w="1422" w:type="pct"/>
            <w:vAlign w:val="center"/>
          </w:tcPr>
          <w:p w14:paraId="6771552E" w14:textId="481DE11E" w:rsidR="003F791E" w:rsidRPr="00535CB6" w:rsidRDefault="003F791E" w:rsidP="001039FE">
            <w:pPr>
              <w:spacing w:before="0" w:after="0"/>
              <w:contextualSpacing/>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umowy </w:t>
            </w:r>
            <w:r w:rsidRPr="00535CB6">
              <w:rPr>
                <w:rFonts w:cs="Arial"/>
              </w:rPr>
              <w:t>na wzór kontraktu socjalnego</w:t>
            </w:r>
            <w:r w:rsidRPr="00535CB6">
              <w:rPr>
                <w:rFonts w:cs="Arial"/>
                <w:bCs/>
                <w:kern w:val="24"/>
              </w:rPr>
              <w:t>.</w:t>
            </w:r>
          </w:p>
        </w:tc>
        <w:tc>
          <w:tcPr>
            <w:tcW w:w="3014" w:type="pct"/>
            <w:vAlign w:val="center"/>
          </w:tcPr>
          <w:p w14:paraId="01DDC47E" w14:textId="77777777" w:rsidR="003F791E" w:rsidRPr="00535CB6" w:rsidRDefault="003F791E" w:rsidP="001039FE">
            <w:pPr>
              <w:spacing w:before="0" w:after="0"/>
              <w:contextualSpacing/>
              <w:rPr>
                <w:rFonts w:eastAsia="Times New Roman" w:cs="Arial"/>
                <w:bCs/>
                <w:kern w:val="24"/>
              </w:rPr>
            </w:pPr>
            <w:r w:rsidRPr="00535CB6">
              <w:rPr>
                <w:rFonts w:eastAsia="Times New Roman" w:cs="Arial"/>
                <w:bCs/>
                <w:kern w:val="24"/>
              </w:rPr>
              <w:t>Spełnienie kryterium będzie oceniane na podstawie deklaracji Wnioskodawcy.</w:t>
            </w:r>
          </w:p>
          <w:p w14:paraId="33C7D623" w14:textId="3D520E65" w:rsidR="003F791E" w:rsidRPr="00535CB6" w:rsidRDefault="003F791E" w:rsidP="001039FE">
            <w:pPr>
              <w:spacing w:before="0" w:after="0"/>
              <w:contextualSpacing/>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146ED7AF" w14:textId="7B036310" w:rsidR="003F791E" w:rsidRPr="00535CB6" w:rsidRDefault="003F791E" w:rsidP="001039FE">
            <w:pPr>
              <w:spacing w:before="0" w:after="0"/>
              <w:contextualSpacing/>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w:t>
            </w:r>
            <w:r w:rsidRPr="00535CB6">
              <w:rPr>
                <w:rFonts w:cs="Arial"/>
              </w:rPr>
              <w:lastRenderedPageBreak/>
              <w:t xml:space="preserve">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kompleksowego wsparcia dla konkretnej osoby.</w:t>
            </w:r>
          </w:p>
          <w:p w14:paraId="7B550C51" w14:textId="77777777" w:rsidR="003F791E" w:rsidRPr="00535CB6" w:rsidRDefault="003F791E" w:rsidP="001039FE">
            <w:pPr>
              <w:spacing w:before="0" w:after="0"/>
              <w:contextualSpacing/>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8C68507" w14:textId="77777777" w:rsidR="003F791E" w:rsidRPr="00535CB6" w:rsidRDefault="003F791E" w:rsidP="001039FE">
            <w:pPr>
              <w:spacing w:before="0" w:after="0"/>
              <w:contextualSpacing/>
              <w:rPr>
                <w:rFonts w:eastAsia="Times New Roman" w:cs="Arial"/>
                <w:kern w:val="24"/>
              </w:rPr>
            </w:pPr>
            <w:r w:rsidRPr="00535CB6">
              <w:rPr>
                <w:rFonts w:eastAsia="Times New Roman" w:cs="Arial"/>
                <w:kern w:val="24"/>
              </w:rPr>
              <w:lastRenderedPageBreak/>
              <w:t>0/1</w:t>
            </w:r>
          </w:p>
        </w:tc>
      </w:tr>
      <w:tr w:rsidR="003F791E" w:rsidRPr="00F82DD8" w:rsidDel="00192299" w14:paraId="6A184BDD" w14:textId="77777777" w:rsidTr="00CE5C93">
        <w:tc>
          <w:tcPr>
            <w:tcW w:w="150" w:type="pct"/>
            <w:vAlign w:val="center"/>
          </w:tcPr>
          <w:p w14:paraId="27D84749" w14:textId="77777777" w:rsidR="003F791E" w:rsidRPr="00535CB6" w:rsidDel="00192299" w:rsidRDefault="003F791E" w:rsidP="001039FE">
            <w:pPr>
              <w:pStyle w:val="Akapitzlist0"/>
              <w:numPr>
                <w:ilvl w:val="0"/>
                <w:numId w:val="224"/>
              </w:numPr>
              <w:spacing w:before="0" w:after="0"/>
              <w:rPr>
                <w:rFonts w:eastAsia="Times New Roman" w:cs="Arial"/>
                <w:kern w:val="24"/>
              </w:rPr>
            </w:pPr>
          </w:p>
        </w:tc>
        <w:tc>
          <w:tcPr>
            <w:tcW w:w="1422" w:type="pct"/>
            <w:vAlign w:val="center"/>
          </w:tcPr>
          <w:p w14:paraId="2F337A3C" w14:textId="7BA4A6D5" w:rsidR="003F791E" w:rsidRPr="00535CB6" w:rsidRDefault="003F791E" w:rsidP="001039FE">
            <w:pPr>
              <w:spacing w:before="0" w:after="0"/>
              <w:contextualSpacing/>
              <w:rPr>
                <w:rFonts w:eastAsia="Times New Roman" w:cs="Arial"/>
              </w:rPr>
            </w:pPr>
            <w:r w:rsidRPr="00535CB6">
              <w:rPr>
                <w:rFonts w:eastAsia="Times New Roman" w:cs="Arial"/>
              </w:rPr>
              <w:t xml:space="preserve">Preferowane do objęcia wsparciem </w:t>
            </w:r>
            <w:r w:rsidRPr="00535CB6">
              <w:rPr>
                <w:rFonts w:eastAsia="Times New Roman" w:cs="Arial"/>
              </w:rPr>
              <w:br/>
              <w:t>w ramach projektu są osoby korzystające z Programu Operacyjnego Pomoc Żywnościowa 2014-2020 (PO PŻ).</w:t>
            </w:r>
          </w:p>
        </w:tc>
        <w:tc>
          <w:tcPr>
            <w:tcW w:w="3014" w:type="pct"/>
            <w:vAlign w:val="center"/>
          </w:tcPr>
          <w:p w14:paraId="64E52AE8" w14:textId="2D539C6C" w:rsidR="003F791E" w:rsidRPr="00535CB6" w:rsidRDefault="003F791E" w:rsidP="001039FE">
            <w:pPr>
              <w:spacing w:before="0" w:after="0"/>
              <w:contextualSpacing/>
              <w:rPr>
                <w:rFonts w:cs="Arial"/>
              </w:rPr>
            </w:pPr>
            <w:r w:rsidRPr="00535CB6">
              <w:rPr>
                <w:rFonts w:cs="Arial"/>
              </w:rPr>
              <w:t>Spełnienie kryterium będzie oceniane na podstawie deklaracji Wnioskodawcy.</w:t>
            </w:r>
          </w:p>
          <w:p w14:paraId="46AC01B0" w14:textId="77777777" w:rsidR="003F791E" w:rsidRPr="00535CB6" w:rsidRDefault="003F791E" w:rsidP="001039FE">
            <w:pPr>
              <w:spacing w:before="0" w:after="0"/>
              <w:contextualSpacing/>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FC99CFF" w14:textId="77777777" w:rsidR="003F791E" w:rsidRPr="00535CB6" w:rsidRDefault="003F791E" w:rsidP="001039FE">
            <w:pPr>
              <w:spacing w:before="0" w:after="0"/>
              <w:contextualSpacing/>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0498B73C" w14:textId="77777777" w:rsidR="003F791E" w:rsidRPr="00535CB6" w:rsidRDefault="003F791E" w:rsidP="001039FE">
            <w:pPr>
              <w:spacing w:before="0" w:after="0"/>
              <w:contextualSpacing/>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1BA2F0B" w14:textId="77777777" w:rsidR="003F791E" w:rsidRPr="00535CB6" w:rsidRDefault="003F791E" w:rsidP="001039FE">
            <w:pPr>
              <w:autoSpaceDE w:val="0"/>
              <w:autoSpaceDN w:val="0"/>
              <w:adjustRightInd w:val="0"/>
              <w:spacing w:before="0" w:after="0"/>
              <w:contextualSpacing/>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EABA652" w14:textId="77777777" w:rsidR="003F791E" w:rsidRPr="00535CB6" w:rsidRDefault="003F791E" w:rsidP="001039FE">
            <w:pPr>
              <w:spacing w:before="0" w:after="0"/>
              <w:contextualSpacing/>
              <w:rPr>
                <w:rFonts w:eastAsia="Times New Roman" w:cs="Arial"/>
                <w:kern w:val="24"/>
              </w:rPr>
            </w:pPr>
            <w:r w:rsidRPr="00535CB6">
              <w:rPr>
                <w:rFonts w:eastAsia="Times New Roman" w:cs="Arial"/>
                <w:kern w:val="24"/>
              </w:rPr>
              <w:t>0/1</w:t>
            </w:r>
          </w:p>
        </w:tc>
      </w:tr>
      <w:tr w:rsidR="003F791E" w:rsidRPr="00F82DD8" w:rsidDel="00192299" w14:paraId="499ACF81" w14:textId="77777777" w:rsidTr="00CE5C93">
        <w:tc>
          <w:tcPr>
            <w:tcW w:w="150" w:type="pct"/>
            <w:vAlign w:val="center"/>
          </w:tcPr>
          <w:p w14:paraId="41234057" w14:textId="77777777" w:rsidR="003F791E" w:rsidRPr="00535CB6" w:rsidDel="00192299" w:rsidRDefault="003F791E" w:rsidP="001039FE">
            <w:pPr>
              <w:pStyle w:val="Akapitzlist0"/>
              <w:numPr>
                <w:ilvl w:val="0"/>
                <w:numId w:val="224"/>
              </w:numPr>
              <w:spacing w:before="0" w:after="0"/>
              <w:rPr>
                <w:rFonts w:eastAsia="Times New Roman" w:cs="Arial"/>
                <w:kern w:val="24"/>
              </w:rPr>
            </w:pPr>
          </w:p>
        </w:tc>
        <w:tc>
          <w:tcPr>
            <w:tcW w:w="1422" w:type="pct"/>
            <w:vAlign w:val="center"/>
          </w:tcPr>
          <w:p w14:paraId="00682865" w14:textId="76A14425" w:rsidR="003F791E" w:rsidRPr="00535CB6" w:rsidRDefault="003F791E" w:rsidP="001039FE">
            <w:pPr>
              <w:spacing w:before="0" w:after="0"/>
              <w:contextualSpacing/>
              <w:rPr>
                <w:rFonts w:eastAsia="Times New Roman" w:cs="Arial"/>
              </w:rPr>
            </w:pPr>
            <w:r w:rsidRPr="00535CB6">
              <w:rPr>
                <w:rFonts w:eastAsia="Times New Roman" w:cs="Arial"/>
                <w:bCs/>
                <w:kern w:val="24"/>
              </w:rPr>
              <w:t>Osoby z niepełnosprawnością stanowią, co najmniej 30% uczestników projektu.</w:t>
            </w:r>
          </w:p>
        </w:tc>
        <w:tc>
          <w:tcPr>
            <w:tcW w:w="3014" w:type="pct"/>
            <w:vAlign w:val="center"/>
          </w:tcPr>
          <w:p w14:paraId="36E2558D" w14:textId="77777777" w:rsidR="003F791E" w:rsidRPr="00535CB6" w:rsidRDefault="003F791E" w:rsidP="001039FE">
            <w:pPr>
              <w:spacing w:before="0" w:after="0"/>
              <w:contextualSpacing/>
              <w:rPr>
                <w:rFonts w:cs="Arial"/>
              </w:rPr>
            </w:pPr>
            <w:r w:rsidRPr="00535CB6">
              <w:rPr>
                <w:rFonts w:cs="Arial"/>
              </w:rPr>
              <w:t xml:space="preserve">Spełnienie kryterium będzie oceniane na podstawie deklaracji Wnioskodawcy </w:t>
            </w:r>
          </w:p>
          <w:p w14:paraId="23F8D82B" w14:textId="77777777" w:rsidR="003F791E" w:rsidRPr="00535CB6" w:rsidRDefault="003F791E" w:rsidP="001039FE">
            <w:pPr>
              <w:autoSpaceDE w:val="0"/>
              <w:autoSpaceDN w:val="0"/>
              <w:adjustRightInd w:val="0"/>
              <w:spacing w:before="0" w:after="0"/>
              <w:contextualSpacing/>
              <w:rPr>
                <w:rFonts w:cs="Arial"/>
              </w:rPr>
            </w:pPr>
            <w:r w:rsidRPr="00535CB6">
              <w:rPr>
                <w:rFonts w:cs="Arial"/>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6A7B8A4A" w14:textId="23C02891" w:rsidR="003F791E" w:rsidRPr="00535CB6" w:rsidRDefault="003F791E" w:rsidP="001039FE">
            <w:pPr>
              <w:spacing w:before="0" w:after="0"/>
              <w:contextualSpacing/>
              <w:rPr>
                <w:rFonts w:eastAsia="Times New Roman"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0752861" w14:textId="77777777" w:rsidR="003F791E" w:rsidRPr="00535CB6" w:rsidRDefault="003F791E" w:rsidP="001039FE">
            <w:pPr>
              <w:spacing w:before="0" w:after="0"/>
              <w:contextualSpacing/>
              <w:rPr>
                <w:rFonts w:eastAsia="Times New Roman" w:cs="Arial"/>
                <w:kern w:val="24"/>
              </w:rPr>
            </w:pPr>
            <w:r w:rsidRPr="00535CB6">
              <w:rPr>
                <w:rFonts w:eastAsia="Times New Roman" w:cs="Arial"/>
                <w:kern w:val="24"/>
              </w:rPr>
              <w:t>0/1</w:t>
            </w:r>
          </w:p>
        </w:tc>
      </w:tr>
      <w:tr w:rsidR="003F791E" w:rsidRPr="00F82DD8" w:rsidDel="00192299" w14:paraId="42B8ABD0" w14:textId="77777777" w:rsidTr="00145F0C">
        <w:tc>
          <w:tcPr>
            <w:tcW w:w="5000" w:type="pct"/>
            <w:gridSpan w:val="4"/>
            <w:vAlign w:val="center"/>
          </w:tcPr>
          <w:p w14:paraId="53175F87" w14:textId="77777777" w:rsidR="003F791E" w:rsidRPr="00535CB6" w:rsidRDefault="003F791E" w:rsidP="001039FE">
            <w:pPr>
              <w:spacing w:before="0" w:after="0"/>
              <w:contextualSpacing/>
              <w:rPr>
                <w:rFonts w:eastAsia="Times New Roman" w:cs="Arial"/>
                <w:kern w:val="24"/>
              </w:rPr>
            </w:pPr>
            <w:r w:rsidRPr="00535CB6">
              <w:rPr>
                <w:rFonts w:eastAsia="Times New Roman" w:cs="Arial"/>
                <w:b/>
                <w:bCs/>
                <w:kern w:val="24"/>
              </w:rPr>
              <w:t>Kryteria oceniane na etapie oceny merytorycznej</w:t>
            </w:r>
          </w:p>
        </w:tc>
      </w:tr>
      <w:tr w:rsidR="003F791E" w:rsidRPr="00F82DD8" w14:paraId="49F98318" w14:textId="77777777" w:rsidTr="00CE5C93">
        <w:tc>
          <w:tcPr>
            <w:tcW w:w="150" w:type="pct"/>
            <w:vAlign w:val="center"/>
          </w:tcPr>
          <w:p w14:paraId="41A4285F" w14:textId="77777777" w:rsidR="003F791E" w:rsidRPr="00535CB6" w:rsidDel="00192299" w:rsidRDefault="003F791E" w:rsidP="001039FE">
            <w:pPr>
              <w:pStyle w:val="Akapitzlist0"/>
              <w:numPr>
                <w:ilvl w:val="0"/>
                <w:numId w:val="224"/>
              </w:numPr>
              <w:spacing w:before="0" w:after="0"/>
              <w:rPr>
                <w:rFonts w:eastAsia="Times New Roman" w:cs="Arial"/>
                <w:kern w:val="24"/>
              </w:rPr>
            </w:pPr>
          </w:p>
        </w:tc>
        <w:tc>
          <w:tcPr>
            <w:tcW w:w="1422" w:type="pct"/>
            <w:vAlign w:val="center"/>
          </w:tcPr>
          <w:p w14:paraId="51ADAE3C" w14:textId="77777777" w:rsidR="003F791E" w:rsidRPr="00535CB6" w:rsidRDefault="003F791E" w:rsidP="001039FE">
            <w:pPr>
              <w:spacing w:before="0" w:after="0"/>
              <w:contextualSpacing/>
              <w:rPr>
                <w:rFonts w:cs="Arial"/>
              </w:rPr>
            </w:pPr>
            <w:r w:rsidRPr="00535CB6">
              <w:rPr>
                <w:rFonts w:cs="Arial"/>
              </w:rPr>
              <w:t xml:space="preserve">Projekt zakłada osiągnięcie wśród uczestników projektu wskaźników </w:t>
            </w:r>
            <w:r w:rsidRPr="00535CB6">
              <w:rPr>
                <w:rFonts w:cs="Arial"/>
              </w:rPr>
              <w:lastRenderedPageBreak/>
              <w:t>efektywności społecznej i efektywności zatrudnieniowej:</w:t>
            </w:r>
          </w:p>
          <w:p w14:paraId="0F0218F4" w14:textId="72CCD9F4" w:rsidR="003F791E" w:rsidRPr="00535CB6" w:rsidRDefault="003F791E" w:rsidP="001039FE">
            <w:pPr>
              <w:pStyle w:val="Akapitzlist0"/>
              <w:numPr>
                <w:ilvl w:val="0"/>
                <w:numId w:val="178"/>
              </w:numPr>
              <w:spacing w:before="0" w:after="0"/>
              <w:rPr>
                <w:rFonts w:cs="Arial"/>
              </w:rPr>
            </w:pPr>
            <w:r w:rsidRPr="00535CB6">
              <w:rPr>
                <w:rFonts w:cs="Arial"/>
              </w:rPr>
              <w:t xml:space="preserve">w odniesieniu do osób zagrożonych ubóstwem lub wykluczeniem społecznym minimalny poziom efektywności społecznej wynosi 34%, </w:t>
            </w:r>
            <w:r w:rsidRPr="00535CB6">
              <w:rPr>
                <w:rFonts w:cs="Arial"/>
              </w:rPr>
              <w:br/>
              <w:t>a minimalny poziom efektywności zatrudnieniowej wynosi 22%</w:t>
            </w:r>
          </w:p>
          <w:p w14:paraId="09A80E59" w14:textId="621C4D42" w:rsidR="003F791E" w:rsidRPr="00535CB6" w:rsidRDefault="003F791E" w:rsidP="001039FE">
            <w:pPr>
              <w:pStyle w:val="Akapitzlist0"/>
              <w:numPr>
                <w:ilvl w:val="0"/>
                <w:numId w:val="178"/>
              </w:numPr>
              <w:spacing w:before="0" w:after="0"/>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3014" w:type="pct"/>
            <w:vAlign w:val="center"/>
          </w:tcPr>
          <w:p w14:paraId="0F3B2668" w14:textId="77777777" w:rsidR="003F791E" w:rsidRPr="00535CB6" w:rsidRDefault="003F791E" w:rsidP="001039FE">
            <w:pPr>
              <w:spacing w:before="0" w:after="0"/>
              <w:contextualSpacing/>
              <w:rPr>
                <w:rFonts w:cs="Arial"/>
              </w:rPr>
            </w:pPr>
            <w:r w:rsidRPr="00535CB6">
              <w:rPr>
                <w:rFonts w:cs="Arial"/>
              </w:rPr>
              <w:lastRenderedPageBreak/>
              <w:t>Spełnienie kryterium będzie oceniane na podstawie wartości następujących wskaźników:</w:t>
            </w:r>
          </w:p>
          <w:p w14:paraId="6B3D0E7D" w14:textId="77777777" w:rsidR="003F791E" w:rsidRPr="00535CB6" w:rsidRDefault="003F791E" w:rsidP="001039FE">
            <w:pPr>
              <w:pStyle w:val="TekstprzypisuZnakZnakZnakZnakZnak1"/>
              <w:numPr>
                <w:ilvl w:val="0"/>
                <w:numId w:val="225"/>
              </w:numPr>
              <w:spacing w:line="259" w:lineRule="auto"/>
              <w:contextualSpacing/>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061BFC8" w14:textId="77777777" w:rsidR="003F791E" w:rsidRPr="00535CB6" w:rsidRDefault="003F791E" w:rsidP="001039FE">
            <w:pPr>
              <w:pStyle w:val="TekstprzypisuZnakZnakZnakZnakZnak1"/>
              <w:numPr>
                <w:ilvl w:val="0"/>
                <w:numId w:val="225"/>
              </w:numPr>
              <w:spacing w:line="259" w:lineRule="auto"/>
              <w:contextualSpacing/>
              <w:rPr>
                <w:rFonts w:ascii="Arial" w:hAnsi="Arial" w:cs="Arial"/>
              </w:rPr>
            </w:pPr>
            <w:r w:rsidRPr="00535CB6">
              <w:rPr>
                <w:rFonts w:ascii="Arial" w:hAnsi="Arial" w:cs="Arial"/>
              </w:rPr>
              <w:lastRenderedPageBreak/>
              <w:t>Odsetek osób zagrożonych ubóstwem lub wykluczeniem społecznym, które podjęły zatrudnienie (efektywność zatrudnieniowa).</w:t>
            </w:r>
          </w:p>
          <w:p w14:paraId="6107248F" w14:textId="77777777" w:rsidR="003F791E" w:rsidRPr="00535CB6" w:rsidRDefault="003F791E" w:rsidP="001039FE">
            <w:pPr>
              <w:pStyle w:val="Akapitzlist0"/>
              <w:numPr>
                <w:ilvl w:val="0"/>
                <w:numId w:val="225"/>
              </w:numPr>
              <w:spacing w:before="0" w:after="0"/>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6A127809" w14:textId="77777777" w:rsidR="003F791E" w:rsidRPr="00535CB6" w:rsidRDefault="003F791E" w:rsidP="001039FE">
            <w:pPr>
              <w:pStyle w:val="Akapitzlist0"/>
              <w:numPr>
                <w:ilvl w:val="0"/>
                <w:numId w:val="225"/>
              </w:numPr>
              <w:spacing w:before="0" w:after="0"/>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6193D54C" w14:textId="4BFC5838" w:rsidR="003F791E" w:rsidRPr="00535CB6" w:rsidRDefault="003F791E" w:rsidP="001039FE">
            <w:pPr>
              <w:spacing w:before="0" w:after="0"/>
              <w:contextualSpacing/>
              <w:rPr>
                <w:rFonts w:cs="Arial"/>
              </w:rPr>
            </w:pPr>
            <w:r w:rsidRPr="00535CB6">
              <w:rPr>
                <w:rFonts w:cs="Arial"/>
              </w:rPr>
              <w:t xml:space="preserve">Efektywność społeczna i efektywność zatrudnieniowa są mierzone rozłącznie </w:t>
            </w:r>
            <w:r w:rsidR="00291698" w:rsidRPr="00535CB6">
              <w:rPr>
                <w:rFonts w:cs="Arial"/>
              </w:rPr>
              <w:br/>
            </w:r>
            <w:r w:rsidRPr="00535CB6">
              <w:rPr>
                <w:rFonts w:cs="Arial"/>
              </w:rPr>
              <w:t>w odniesieniu do osób zagrożonych ubóstwem lub wykluczeniem społecznym oraz w odniesieniu do osób o znacznym stopniu niepełnosprawności, osób z niepełnosprawnością intelektualną i osób z niepełnosprawnościami sprzężonymi.</w:t>
            </w:r>
          </w:p>
          <w:p w14:paraId="7F6AB140" w14:textId="0898D34E" w:rsidR="003F791E" w:rsidRPr="00535CB6" w:rsidRDefault="003F791E" w:rsidP="001039FE">
            <w:pPr>
              <w:spacing w:before="0" w:after="0"/>
              <w:contextualSpacing/>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B1EF2FD" w14:textId="77777777" w:rsidR="003F791E" w:rsidRPr="00535CB6" w:rsidRDefault="003F791E" w:rsidP="001039FE">
            <w:pPr>
              <w:spacing w:before="0" w:after="0"/>
              <w:contextualSpacing/>
              <w:rPr>
                <w:rFonts w:cs="Arial"/>
              </w:rPr>
            </w:pPr>
            <w:r w:rsidRPr="00535CB6">
              <w:rPr>
                <w:rFonts w:cs="Arial"/>
              </w:rPr>
              <w:t>Minimalne poziomy efektywności społecznej i efektywności zatrudnieniowej zostały określone przez Ministerstwo Rozwoju.</w:t>
            </w:r>
          </w:p>
          <w:p w14:paraId="2D5CAECD" w14:textId="77777777" w:rsidR="003F791E" w:rsidRPr="00535CB6" w:rsidRDefault="003F791E" w:rsidP="001039FE">
            <w:pPr>
              <w:spacing w:before="0" w:after="0"/>
              <w:contextualSpacing/>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7AAAE9C" w14:textId="77777777" w:rsidR="003F791E" w:rsidRPr="00535CB6" w:rsidRDefault="003F791E" w:rsidP="001039FE">
            <w:pPr>
              <w:spacing w:before="0" w:after="0"/>
              <w:contextualSpacing/>
              <w:rPr>
                <w:rFonts w:eastAsia="Times New Roman" w:cs="Arial"/>
                <w:kern w:val="24"/>
              </w:rPr>
            </w:pPr>
            <w:r w:rsidRPr="00535CB6">
              <w:rPr>
                <w:rFonts w:eastAsia="Times New Roman" w:cs="Arial"/>
                <w:kern w:val="24"/>
              </w:rPr>
              <w:lastRenderedPageBreak/>
              <w:t>0/1</w:t>
            </w:r>
          </w:p>
        </w:tc>
      </w:tr>
    </w:tbl>
    <w:p w14:paraId="48CB9C5B" w14:textId="77777777" w:rsidR="003F791E" w:rsidRDefault="003F791E">
      <w:pPr>
        <w:spacing w:before="120" w:after="120" w:line="276" w:lineRule="auto"/>
        <w:jc w:val="both"/>
        <w:rPr>
          <w:rFonts w:cs="Arial"/>
          <w:b/>
          <w:iCs/>
          <w:spacing w:val="10"/>
          <w:sz w:val="24"/>
          <w:szCs w:val="22"/>
        </w:rPr>
      </w:pPr>
      <w:r>
        <w:rPr>
          <w:rFonts w:cs="Arial"/>
        </w:rPr>
        <w:br w:type="page"/>
      </w:r>
    </w:p>
    <w:p w14:paraId="5D6E778A" w14:textId="02BCB576" w:rsidR="00144BA2" w:rsidRDefault="00144BA2" w:rsidP="00144BA2">
      <w:pPr>
        <w:pStyle w:val="Nagwek5"/>
      </w:pPr>
      <w:bookmarkStart w:id="150" w:name="_Toc131078491"/>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150"/>
    </w:p>
    <w:p w14:paraId="169AEEFC" w14:textId="77777777" w:rsidR="00144BA2" w:rsidRPr="00DD0841" w:rsidRDefault="00144BA2" w:rsidP="00144BA2">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e dla Działania 9.1 - Typ projektów: „Integracja społeczna i aktywizacja zawodowa osób oddalonych od rynku pracy w ramach współpracy międzysektorowej&#10;"/>
      </w:tblPr>
      <w:tblGrid>
        <w:gridCol w:w="561"/>
        <w:gridCol w:w="4089"/>
        <w:gridCol w:w="8212"/>
        <w:gridCol w:w="1161"/>
      </w:tblGrid>
      <w:tr w:rsidR="00144BA2" w:rsidRPr="007144D6" w14:paraId="265EBE01" w14:textId="77777777" w:rsidTr="00DE6B14">
        <w:trPr>
          <w:trHeight w:val="340"/>
          <w:tblHeader/>
        </w:trPr>
        <w:tc>
          <w:tcPr>
            <w:tcW w:w="200" w:type="pct"/>
            <w:vAlign w:val="center"/>
          </w:tcPr>
          <w:p w14:paraId="5620D84F" w14:textId="04E91B80" w:rsidR="00144BA2" w:rsidRPr="00CE5C93" w:rsidRDefault="00144BA2" w:rsidP="001039FE">
            <w:pPr>
              <w:contextualSpacing/>
              <w:rPr>
                <w:rFonts w:eastAsia="Times New Roman" w:cs="Arial"/>
              </w:rPr>
            </w:pPr>
            <w:r w:rsidRPr="00CE5C93">
              <w:rPr>
                <w:rFonts w:eastAsia="Times New Roman" w:cs="Arial"/>
                <w:b/>
                <w:bCs/>
                <w:kern w:val="24"/>
              </w:rPr>
              <w:t>Lp.</w:t>
            </w:r>
          </w:p>
        </w:tc>
        <w:tc>
          <w:tcPr>
            <w:tcW w:w="1458" w:type="pct"/>
            <w:vAlign w:val="center"/>
          </w:tcPr>
          <w:p w14:paraId="45172B63" w14:textId="77777777" w:rsidR="00144BA2" w:rsidRPr="00CE5C93" w:rsidRDefault="00144BA2" w:rsidP="001039FE">
            <w:pPr>
              <w:contextualSpacing/>
              <w:rPr>
                <w:rFonts w:eastAsia="Times New Roman" w:cs="Arial"/>
              </w:rPr>
            </w:pPr>
            <w:r w:rsidRPr="00CE5C93">
              <w:rPr>
                <w:rFonts w:eastAsia="Times New Roman" w:cs="Arial"/>
                <w:b/>
                <w:bCs/>
                <w:kern w:val="24"/>
              </w:rPr>
              <w:t>Kryterium</w:t>
            </w:r>
          </w:p>
        </w:tc>
        <w:tc>
          <w:tcPr>
            <w:tcW w:w="2928" w:type="pct"/>
            <w:vAlign w:val="center"/>
          </w:tcPr>
          <w:p w14:paraId="24E842E4" w14:textId="77777777" w:rsidR="00144BA2" w:rsidRPr="00CE5C93" w:rsidRDefault="00144BA2" w:rsidP="001039FE">
            <w:pPr>
              <w:contextualSpacing/>
              <w:rPr>
                <w:rFonts w:eastAsia="Times New Roman" w:cs="Arial"/>
              </w:rPr>
            </w:pPr>
            <w:r w:rsidRPr="00CE5C93">
              <w:rPr>
                <w:rFonts w:eastAsia="Times New Roman" w:cs="Arial"/>
                <w:b/>
                <w:bCs/>
                <w:kern w:val="24"/>
              </w:rPr>
              <w:t>Opis kryterium</w:t>
            </w:r>
          </w:p>
        </w:tc>
        <w:tc>
          <w:tcPr>
            <w:tcW w:w="414" w:type="pct"/>
            <w:vAlign w:val="center"/>
          </w:tcPr>
          <w:p w14:paraId="7D5AFB11" w14:textId="77777777" w:rsidR="00144BA2" w:rsidRPr="00CE5C93" w:rsidRDefault="00144BA2" w:rsidP="001039FE">
            <w:pPr>
              <w:contextualSpacing/>
              <w:rPr>
                <w:rFonts w:eastAsia="Times New Roman" w:cs="Arial"/>
              </w:rPr>
            </w:pPr>
            <w:r w:rsidRPr="00CE5C93">
              <w:rPr>
                <w:rFonts w:eastAsia="Times New Roman" w:cs="Arial"/>
                <w:b/>
                <w:bCs/>
                <w:kern w:val="24"/>
              </w:rPr>
              <w:t>Punktacja</w:t>
            </w:r>
          </w:p>
        </w:tc>
      </w:tr>
      <w:tr w:rsidR="00144BA2" w:rsidRPr="007144D6" w:rsidDel="00192299" w14:paraId="2C9182F3" w14:textId="77777777" w:rsidTr="00145F0C">
        <w:trPr>
          <w:trHeight w:val="454"/>
        </w:trPr>
        <w:tc>
          <w:tcPr>
            <w:tcW w:w="5000" w:type="pct"/>
            <w:gridSpan w:val="4"/>
            <w:vAlign w:val="center"/>
          </w:tcPr>
          <w:p w14:paraId="1BABE589" w14:textId="77777777" w:rsidR="00144BA2" w:rsidRPr="00CE5C93" w:rsidRDefault="00144BA2" w:rsidP="001039FE">
            <w:pPr>
              <w:contextualSpacing/>
              <w:rPr>
                <w:rFonts w:eastAsia="Times New Roman" w:cs="Arial"/>
                <w:kern w:val="24"/>
              </w:rPr>
            </w:pPr>
            <w:r w:rsidRPr="00CE5C93">
              <w:rPr>
                <w:rFonts w:eastAsia="Times New Roman" w:cs="Arial"/>
                <w:b/>
                <w:bCs/>
                <w:kern w:val="24"/>
              </w:rPr>
              <w:t>Kryteria oceniane na etapie oceny formalnej</w:t>
            </w:r>
          </w:p>
        </w:tc>
      </w:tr>
      <w:tr w:rsidR="00144BA2" w:rsidRPr="007144D6" w:rsidDel="00192299" w14:paraId="4C443946" w14:textId="77777777" w:rsidTr="00CE5C93">
        <w:tc>
          <w:tcPr>
            <w:tcW w:w="200" w:type="pct"/>
            <w:vAlign w:val="center"/>
          </w:tcPr>
          <w:p w14:paraId="6559775F" w14:textId="77777777" w:rsidR="00144BA2" w:rsidRPr="00CE5C93" w:rsidDel="00192299" w:rsidRDefault="00144BA2" w:rsidP="001039FE">
            <w:pPr>
              <w:pStyle w:val="Akapitzlist0"/>
              <w:numPr>
                <w:ilvl w:val="0"/>
                <w:numId w:val="228"/>
              </w:numPr>
              <w:rPr>
                <w:rFonts w:eastAsia="Times New Roman" w:cs="Arial"/>
                <w:kern w:val="24"/>
              </w:rPr>
            </w:pPr>
          </w:p>
        </w:tc>
        <w:tc>
          <w:tcPr>
            <w:tcW w:w="1458" w:type="pct"/>
            <w:vAlign w:val="center"/>
          </w:tcPr>
          <w:p w14:paraId="34456236" w14:textId="2AD13C7A" w:rsidR="00144BA2" w:rsidRPr="00CE5C93" w:rsidRDefault="00144BA2" w:rsidP="001039FE">
            <w:pPr>
              <w:contextualSpacing/>
              <w:rPr>
                <w:rFonts w:eastAsia="Times New Roman" w:cs="Arial"/>
                <w:bCs/>
                <w:kern w:val="24"/>
              </w:rPr>
            </w:pPr>
            <w:r w:rsidRPr="00CE5C93">
              <w:rPr>
                <w:rFonts w:eastAsia="Times New Roman" w:cs="Arial"/>
                <w:bCs/>
                <w:kern w:val="24"/>
              </w:rPr>
              <w:t>Projekt realizowany jest w partnerstwie z podmiotem z innego sektora.</w:t>
            </w:r>
          </w:p>
        </w:tc>
        <w:tc>
          <w:tcPr>
            <w:tcW w:w="2928" w:type="pct"/>
            <w:vAlign w:val="center"/>
          </w:tcPr>
          <w:p w14:paraId="64D57E44" w14:textId="77777777" w:rsidR="00144BA2" w:rsidRPr="00CE5C93" w:rsidRDefault="00144BA2" w:rsidP="001039FE">
            <w:pPr>
              <w:contextualSpacing/>
              <w:rPr>
                <w:rFonts w:eastAsia="Times New Roman" w:cs="Arial"/>
                <w:bCs/>
                <w:kern w:val="24"/>
              </w:rPr>
            </w:pPr>
            <w:r w:rsidRPr="00CE5C93">
              <w:rPr>
                <w:rFonts w:cs="Arial"/>
                <w:kern w:val="24"/>
              </w:rPr>
              <w:t xml:space="preserve">Spełnienie kryterium będzie oceniane na podstawie deklaracji Wnioskodawcy, że zawarte partnerstwo obejmuje </w:t>
            </w:r>
            <w:r w:rsidRPr="00CE5C93">
              <w:rPr>
                <w:rFonts w:eastAsia="Times New Roman" w:cs="Arial"/>
                <w:bCs/>
                <w:kern w:val="24"/>
              </w:rPr>
              <w:t>co najmniej dwa sektory spośród sektora społecznego, prywatnego lub publicznego.</w:t>
            </w:r>
          </w:p>
          <w:p w14:paraId="6D59EFEF" w14:textId="77777777" w:rsidR="00144BA2" w:rsidRPr="00CE5C93" w:rsidRDefault="00144BA2" w:rsidP="001039FE">
            <w:pPr>
              <w:contextualSpacing/>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E569FFB" w14:textId="77777777" w:rsidR="00144BA2" w:rsidRPr="00CE5C93" w:rsidRDefault="00144BA2" w:rsidP="001039FE">
            <w:pPr>
              <w:contextualSpacing/>
              <w:rPr>
                <w:rFonts w:eastAsia="Times New Roman" w:cs="Arial"/>
                <w:kern w:val="24"/>
              </w:rPr>
            </w:pPr>
            <w:r w:rsidRPr="00CE5C93">
              <w:rPr>
                <w:rFonts w:eastAsia="Times New Roman" w:cs="Arial"/>
                <w:kern w:val="24"/>
              </w:rPr>
              <w:t>0/1</w:t>
            </w:r>
          </w:p>
        </w:tc>
      </w:tr>
      <w:tr w:rsidR="00144BA2" w:rsidRPr="007144D6" w14:paraId="30C39B21" w14:textId="77777777" w:rsidTr="00CE5C93">
        <w:tc>
          <w:tcPr>
            <w:tcW w:w="200" w:type="pct"/>
            <w:vAlign w:val="center"/>
          </w:tcPr>
          <w:p w14:paraId="70560B24" w14:textId="77777777" w:rsidR="00144BA2" w:rsidRPr="00CE5C93" w:rsidRDefault="00144BA2" w:rsidP="001039FE">
            <w:pPr>
              <w:pStyle w:val="Akapitzlist0"/>
              <w:numPr>
                <w:ilvl w:val="0"/>
                <w:numId w:val="228"/>
              </w:numPr>
              <w:rPr>
                <w:rFonts w:eastAsia="Times New Roman" w:cs="Arial"/>
                <w:bCs/>
                <w:kern w:val="24"/>
              </w:rPr>
            </w:pPr>
          </w:p>
        </w:tc>
        <w:tc>
          <w:tcPr>
            <w:tcW w:w="1458" w:type="pct"/>
            <w:vAlign w:val="center"/>
          </w:tcPr>
          <w:p w14:paraId="2FF666AE" w14:textId="3C1497ED" w:rsidR="00144BA2" w:rsidRPr="00CE5C93" w:rsidRDefault="00144BA2" w:rsidP="001039FE">
            <w:pPr>
              <w:contextualSpacing/>
              <w:rPr>
                <w:rFonts w:eastAsia="Times New Roman" w:cs="Arial"/>
              </w:rPr>
            </w:pPr>
            <w:r w:rsidRPr="00CE5C93">
              <w:rPr>
                <w:rFonts w:cs="Arial"/>
              </w:rPr>
              <w:t>Średni koszt wsparcia na uczestnika nie przekracza kwoty  14 000 PLN</w:t>
            </w:r>
            <w:r w:rsidRPr="00CE5C93">
              <w:rPr>
                <w:rStyle w:val="Odwoanieprzypisudolnego"/>
                <w:rFonts w:cs="Arial"/>
                <w:sz w:val="20"/>
              </w:rPr>
              <w:footnoteReference w:id="10"/>
            </w:r>
            <w:r w:rsidRPr="00CE5C93">
              <w:rPr>
                <w:rFonts w:cs="Arial"/>
              </w:rPr>
              <w:t>.</w:t>
            </w:r>
          </w:p>
        </w:tc>
        <w:tc>
          <w:tcPr>
            <w:tcW w:w="2928" w:type="pct"/>
            <w:vAlign w:val="center"/>
          </w:tcPr>
          <w:p w14:paraId="1ACDEBC4" w14:textId="77777777" w:rsidR="00144BA2" w:rsidRPr="00CE5C93" w:rsidRDefault="00144BA2" w:rsidP="001039FE">
            <w:pPr>
              <w:contextualSpacing/>
              <w:rPr>
                <w:rFonts w:eastAsia="Times New Roman" w:cs="Arial"/>
                <w:bCs/>
                <w:kern w:val="24"/>
              </w:rPr>
            </w:pPr>
            <w:r w:rsidRPr="00CE5C93">
              <w:rPr>
                <w:rFonts w:eastAsia="Times New Roman" w:cs="Arial"/>
                <w:bCs/>
                <w:kern w:val="24"/>
              </w:rPr>
              <w:t>Spełnienie kryterium będzie oceniane na podstawie budżetu projektu.</w:t>
            </w:r>
          </w:p>
          <w:p w14:paraId="68DA8DC6" w14:textId="7D152514" w:rsidR="00144BA2" w:rsidRPr="00CE5C93" w:rsidRDefault="00144BA2" w:rsidP="001039FE">
            <w:pPr>
              <w:contextualSpacing/>
              <w:rPr>
                <w:rFonts w:eastAsia="Times New Roman" w:cs="Arial"/>
                <w:kern w:val="24"/>
              </w:rPr>
            </w:pPr>
            <w:r w:rsidRPr="00CE5C93">
              <w:rPr>
                <w:rFonts w:cs="Arial"/>
              </w:rPr>
              <w:t xml:space="preserve">W ramach kryterium weryfikowany jest średni koszt przypadający na jednego uczestnika projektu. </w:t>
            </w:r>
            <w:r w:rsidRPr="00CE5C93">
              <w:rPr>
                <w:rFonts w:eastAsia="Times New Roman" w:cs="Arial"/>
                <w:kern w:val="24"/>
              </w:rPr>
              <w:t xml:space="preserve">Średni koszt wsparcia stanowi iloraz wartości projektu </w:t>
            </w:r>
            <w:r w:rsidRPr="00CE5C93">
              <w:rPr>
                <w:rFonts w:eastAsia="Times New Roman" w:cs="Arial"/>
                <w:kern w:val="24"/>
              </w:rPr>
              <w:br/>
              <w:t xml:space="preserve">(z uwzględnieniem wkładu własnego i kosztów pośrednich) i liczby uczestników projektu. </w:t>
            </w:r>
          </w:p>
          <w:p w14:paraId="237DE163" w14:textId="77777777" w:rsidR="00144BA2" w:rsidRPr="00CE5C93" w:rsidRDefault="00144BA2" w:rsidP="001039FE">
            <w:pPr>
              <w:contextualSpacing/>
              <w:rPr>
                <w:rFonts w:cs="Arial"/>
              </w:rPr>
            </w:pPr>
            <w:r w:rsidRPr="00CE5C93">
              <w:rPr>
                <w:rFonts w:cs="Arial"/>
              </w:rPr>
              <w:t>Zastosowanie kryterium wynika z zapisów Regionalnego Programu Operacyjnego Województwa Mazowieckiego 2014-2020.</w:t>
            </w:r>
          </w:p>
          <w:p w14:paraId="2F3C617E" w14:textId="77777777" w:rsidR="00144BA2" w:rsidRPr="00CE5C93" w:rsidRDefault="00144BA2" w:rsidP="001039FE">
            <w:pPr>
              <w:contextualSpacing/>
              <w:rPr>
                <w:rFonts w:eastAsia="Times New Roman" w:cs="Arial"/>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A74E009" w14:textId="77777777" w:rsidR="00144BA2" w:rsidRPr="00CE5C93" w:rsidRDefault="00144BA2" w:rsidP="001039FE">
            <w:pPr>
              <w:contextualSpacing/>
              <w:rPr>
                <w:rFonts w:cs="Arial"/>
              </w:rPr>
            </w:pPr>
            <w:r w:rsidRPr="00CE5C93">
              <w:rPr>
                <w:rFonts w:cs="Arial"/>
              </w:rPr>
              <w:t>0/1</w:t>
            </w:r>
          </w:p>
        </w:tc>
      </w:tr>
      <w:tr w:rsidR="00144BA2" w:rsidRPr="007144D6" w14:paraId="43033F2A" w14:textId="77777777" w:rsidTr="00CE5C93">
        <w:tc>
          <w:tcPr>
            <w:tcW w:w="200" w:type="pct"/>
            <w:vAlign w:val="center"/>
          </w:tcPr>
          <w:p w14:paraId="5B22FD01" w14:textId="77777777" w:rsidR="00144BA2" w:rsidRPr="00CE5C93" w:rsidRDefault="00144BA2" w:rsidP="001039FE">
            <w:pPr>
              <w:pStyle w:val="Akapitzlist0"/>
              <w:numPr>
                <w:ilvl w:val="0"/>
                <w:numId w:val="228"/>
              </w:numPr>
              <w:rPr>
                <w:rFonts w:eastAsia="Times New Roman" w:cs="Arial"/>
                <w:bCs/>
                <w:kern w:val="24"/>
              </w:rPr>
            </w:pPr>
          </w:p>
        </w:tc>
        <w:tc>
          <w:tcPr>
            <w:tcW w:w="1458" w:type="pct"/>
            <w:vAlign w:val="center"/>
          </w:tcPr>
          <w:p w14:paraId="6850FC28" w14:textId="77777777" w:rsidR="00144BA2" w:rsidRPr="00CE5C93" w:rsidRDefault="00144BA2" w:rsidP="001039FE">
            <w:pPr>
              <w:contextualSpacing/>
              <w:rPr>
                <w:rFonts w:eastAsia="Times New Roman" w:cs="Arial"/>
                <w:b/>
                <w:bCs/>
                <w:kern w:val="24"/>
              </w:rPr>
            </w:pPr>
            <w:r w:rsidRPr="00CE5C93">
              <w:rPr>
                <w:rFonts w:eastAsia="Times New Roman" w:cs="Arial"/>
                <w:bCs/>
                <w:kern w:val="24"/>
              </w:rPr>
              <w:t xml:space="preserve">Okres realizacji projektu wynosi maksymalnie 24 miesiące. </w:t>
            </w:r>
          </w:p>
        </w:tc>
        <w:tc>
          <w:tcPr>
            <w:tcW w:w="2928" w:type="pct"/>
            <w:vAlign w:val="center"/>
          </w:tcPr>
          <w:p w14:paraId="05E680D9" w14:textId="2F3C6322" w:rsidR="00144BA2" w:rsidRPr="00CE5C93" w:rsidRDefault="00144BA2" w:rsidP="001039FE">
            <w:pPr>
              <w:contextualSpacing/>
              <w:rPr>
                <w:rFonts w:eastAsia="Times New Roman" w:cs="Arial"/>
                <w:bCs/>
                <w:kern w:val="24"/>
              </w:rPr>
            </w:pPr>
            <w:r w:rsidRPr="00CE5C93">
              <w:rPr>
                <w:rFonts w:eastAsia="Times New Roman" w:cs="Arial"/>
                <w:bCs/>
                <w:kern w:val="24"/>
              </w:rPr>
              <w:t xml:space="preserve">Spełnienie kryterium będzie oceniane na podstawie zapisów we wniosku </w:t>
            </w:r>
            <w:r w:rsidRPr="00CE5C93">
              <w:rPr>
                <w:rFonts w:eastAsia="Times New Roman" w:cs="Arial"/>
                <w:bCs/>
                <w:kern w:val="24"/>
              </w:rPr>
              <w:br/>
              <w:t>o dofinansowanie (punkt A6. Planowany okres realizacji projektu).</w:t>
            </w:r>
          </w:p>
          <w:p w14:paraId="76E9B109" w14:textId="77777777" w:rsidR="00144BA2" w:rsidRPr="00CE5C93" w:rsidRDefault="00144BA2" w:rsidP="001039FE">
            <w:pPr>
              <w:contextualSpacing/>
              <w:rPr>
                <w:rFonts w:eastAsia="Times New Roman" w:cs="Arial"/>
                <w:bCs/>
                <w:kern w:val="24"/>
              </w:rPr>
            </w:pPr>
            <w:r w:rsidRPr="00CE5C93">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7E39ACEA" w14:textId="77777777" w:rsidR="00144BA2" w:rsidRPr="00CE5C93" w:rsidRDefault="00144BA2" w:rsidP="001039FE">
            <w:pPr>
              <w:contextualSpacing/>
              <w:rPr>
                <w:rFonts w:eastAsia="Times New Roman" w:cs="Arial"/>
                <w:bCs/>
                <w:kern w:val="24"/>
              </w:rPr>
            </w:pPr>
            <w:r w:rsidRPr="00CE5C93">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05AB7696" w14:textId="77777777" w:rsidR="00144BA2" w:rsidRPr="00CE5C93" w:rsidRDefault="00144BA2" w:rsidP="001039FE">
            <w:pPr>
              <w:autoSpaceDE w:val="0"/>
              <w:autoSpaceDN w:val="0"/>
              <w:adjustRightInd w:val="0"/>
              <w:contextualSpacing/>
              <w:rPr>
                <w:rFonts w:eastAsia="Times New Roman" w:cs="Arial"/>
                <w:b/>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1DF1096C" w14:textId="77777777" w:rsidR="00144BA2" w:rsidRPr="00CE5C93" w:rsidRDefault="00144BA2" w:rsidP="001039FE">
            <w:pPr>
              <w:contextualSpacing/>
              <w:rPr>
                <w:rFonts w:eastAsia="Times New Roman" w:cs="Arial"/>
                <w:bCs/>
                <w:kern w:val="24"/>
              </w:rPr>
            </w:pPr>
            <w:r w:rsidRPr="00CE5C93">
              <w:rPr>
                <w:rFonts w:cs="Arial"/>
              </w:rPr>
              <w:t>0/1</w:t>
            </w:r>
          </w:p>
        </w:tc>
      </w:tr>
      <w:tr w:rsidR="00144BA2" w:rsidRPr="007144D6" w14:paraId="17782987" w14:textId="77777777" w:rsidTr="00CE5C93">
        <w:tc>
          <w:tcPr>
            <w:tcW w:w="200" w:type="pct"/>
            <w:vAlign w:val="center"/>
          </w:tcPr>
          <w:p w14:paraId="6E9AFA4F" w14:textId="77777777" w:rsidR="00144BA2" w:rsidRPr="00CE5C93" w:rsidRDefault="00144BA2" w:rsidP="001039FE">
            <w:pPr>
              <w:pStyle w:val="Akapitzlist0"/>
              <w:numPr>
                <w:ilvl w:val="0"/>
                <w:numId w:val="228"/>
              </w:numPr>
              <w:rPr>
                <w:rFonts w:eastAsia="Times New Roman" w:cs="Arial"/>
                <w:kern w:val="24"/>
              </w:rPr>
            </w:pPr>
          </w:p>
        </w:tc>
        <w:tc>
          <w:tcPr>
            <w:tcW w:w="1458" w:type="pct"/>
            <w:vAlign w:val="center"/>
          </w:tcPr>
          <w:p w14:paraId="4A81908D" w14:textId="77777777" w:rsidR="00144BA2" w:rsidRPr="00CE5C93" w:rsidRDefault="00144BA2" w:rsidP="001039FE">
            <w:pPr>
              <w:contextualSpacing/>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ścieżki reintegracji z wykorzystaniem kontraktu socjalnego lub umowy na wzór kontraktu.</w:t>
            </w:r>
          </w:p>
        </w:tc>
        <w:tc>
          <w:tcPr>
            <w:tcW w:w="2928" w:type="pct"/>
            <w:vAlign w:val="center"/>
          </w:tcPr>
          <w:p w14:paraId="679341C5" w14:textId="77777777" w:rsidR="00144BA2" w:rsidRPr="00CE5C93" w:rsidRDefault="00144BA2" w:rsidP="001039FE">
            <w:pPr>
              <w:contextualSpacing/>
              <w:rPr>
                <w:rFonts w:eastAsia="Times New Roman" w:cs="Arial"/>
                <w:bCs/>
                <w:kern w:val="24"/>
              </w:rPr>
            </w:pPr>
            <w:r w:rsidRPr="00CE5C93">
              <w:rPr>
                <w:rFonts w:eastAsia="Times New Roman" w:cs="Arial"/>
                <w:bCs/>
                <w:kern w:val="24"/>
              </w:rPr>
              <w:t>Spełnienie kryterium będzie oceniane na podstawie deklaracji Wnioskodawcy.</w:t>
            </w:r>
          </w:p>
          <w:p w14:paraId="174F0686" w14:textId="3AB3D45C" w:rsidR="00144BA2" w:rsidRPr="00CE5C93" w:rsidRDefault="00144BA2" w:rsidP="001039FE">
            <w:pPr>
              <w:contextualSpacing/>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 xml:space="preserve">i uwzględniać diagnozę sytuacji problemowej, zasobów, potencjału, predyspozycji, potrzeb uczestnika. </w:t>
            </w:r>
          </w:p>
          <w:p w14:paraId="4DBA01FE" w14:textId="77777777" w:rsidR="00144BA2" w:rsidRPr="00CE5C93" w:rsidRDefault="00144BA2" w:rsidP="001039FE">
            <w:pPr>
              <w:pStyle w:val="Default"/>
              <w:spacing w:before="40" w:after="4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3EB59C4" w14:textId="77777777" w:rsidR="00144BA2" w:rsidRPr="00CE5C93" w:rsidRDefault="00144BA2" w:rsidP="001039FE">
            <w:pPr>
              <w:contextualSpacing/>
              <w:rPr>
                <w:rFonts w:eastAsia="Times New Roman" w:cs="Arial"/>
                <w:bCs/>
                <w:kern w:val="24"/>
              </w:rPr>
            </w:pPr>
            <w:r w:rsidRPr="00CE5C93">
              <w:rPr>
                <w:rFonts w:eastAsia="Times New Roman" w:cs="Arial"/>
                <w:bCs/>
                <w:kern w:val="24"/>
              </w:rPr>
              <w:t>Celem zastosowania kryterium jest zapewnienie zindywidualizowanego</w:t>
            </w:r>
            <w:r w:rsidRPr="00CE5C93">
              <w:rPr>
                <w:rFonts w:eastAsia="Times New Roman" w:cs="Arial"/>
                <w:bCs/>
                <w:kern w:val="24"/>
              </w:rPr>
              <w:br/>
              <w:t xml:space="preserve"> i kompleksowego wsparcia dla konkretnej osoby.</w:t>
            </w:r>
          </w:p>
          <w:p w14:paraId="26DFB502" w14:textId="77777777" w:rsidR="00144BA2" w:rsidRPr="00CE5C93" w:rsidRDefault="00144BA2" w:rsidP="001039FE">
            <w:pPr>
              <w:contextualSpacing/>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6F2FCA7E" w14:textId="77777777" w:rsidR="00144BA2" w:rsidRPr="00CE5C93" w:rsidRDefault="00144BA2" w:rsidP="001039FE">
            <w:pPr>
              <w:contextualSpacing/>
              <w:rPr>
                <w:rFonts w:eastAsia="Times New Roman" w:cs="Arial"/>
                <w:kern w:val="24"/>
              </w:rPr>
            </w:pPr>
            <w:r w:rsidRPr="00CE5C93">
              <w:rPr>
                <w:rFonts w:eastAsia="Times New Roman" w:cs="Arial"/>
                <w:kern w:val="24"/>
              </w:rPr>
              <w:t>0/1</w:t>
            </w:r>
          </w:p>
        </w:tc>
      </w:tr>
      <w:tr w:rsidR="00144BA2" w:rsidRPr="007144D6" w:rsidDel="00192299" w14:paraId="558C9E1C" w14:textId="77777777" w:rsidTr="00CE5C93">
        <w:tc>
          <w:tcPr>
            <w:tcW w:w="200" w:type="pct"/>
            <w:vAlign w:val="center"/>
          </w:tcPr>
          <w:p w14:paraId="77DDED4A" w14:textId="77777777" w:rsidR="00144BA2" w:rsidRPr="00CE5C93" w:rsidDel="00192299" w:rsidRDefault="00144BA2" w:rsidP="001039FE">
            <w:pPr>
              <w:pStyle w:val="Akapitzlist0"/>
              <w:numPr>
                <w:ilvl w:val="0"/>
                <w:numId w:val="228"/>
              </w:numPr>
              <w:rPr>
                <w:rFonts w:eastAsia="Times New Roman" w:cs="Arial"/>
                <w:kern w:val="24"/>
              </w:rPr>
            </w:pPr>
          </w:p>
        </w:tc>
        <w:tc>
          <w:tcPr>
            <w:tcW w:w="1458" w:type="pct"/>
            <w:vAlign w:val="center"/>
          </w:tcPr>
          <w:p w14:paraId="17E53A81" w14:textId="1FE6B26D" w:rsidR="00144BA2" w:rsidRPr="00CE5C93" w:rsidRDefault="00144BA2" w:rsidP="001039FE">
            <w:pPr>
              <w:contextualSpacing/>
              <w:rPr>
                <w:rFonts w:eastAsia="Times New Roman" w:cs="Arial"/>
              </w:rPr>
            </w:pPr>
            <w:r w:rsidRPr="00CE5C93">
              <w:rPr>
                <w:rFonts w:eastAsia="Times New Roman" w:cs="Arial"/>
              </w:rPr>
              <w:t xml:space="preserve">Preferowane do objęcia wsparciem </w:t>
            </w:r>
            <w:r w:rsidRPr="00CE5C93">
              <w:rPr>
                <w:rFonts w:eastAsia="Times New Roman" w:cs="Arial"/>
              </w:rPr>
              <w:br/>
              <w:t>w ramach projektu są osoby korzystające z Programu Operacyjnego Pomoc Żywnościowa 2014-2020 (PO PŻ).</w:t>
            </w:r>
          </w:p>
        </w:tc>
        <w:tc>
          <w:tcPr>
            <w:tcW w:w="2928" w:type="pct"/>
            <w:vAlign w:val="center"/>
          </w:tcPr>
          <w:p w14:paraId="50021BD6" w14:textId="77777777" w:rsidR="00144BA2" w:rsidRPr="00CE5C93" w:rsidRDefault="00144BA2" w:rsidP="001039FE">
            <w:pPr>
              <w:contextualSpacing/>
              <w:rPr>
                <w:rFonts w:eastAsia="Times New Roman" w:cs="Arial"/>
              </w:rPr>
            </w:pPr>
            <w:r w:rsidRPr="00CE5C93">
              <w:rPr>
                <w:rFonts w:cs="Arial"/>
              </w:rPr>
              <w:t xml:space="preserve">Spełnienie kryterium będzie oceniane na podstawie deklaracji Wnioskodawcy. Wnioskodawca jest zobowiązany do zawarcia we wniosku o dofinansowanie deklaracji dotyczącej </w:t>
            </w:r>
            <w:r w:rsidRPr="00CE5C93">
              <w:rPr>
                <w:rFonts w:eastAsia="Times New Roman" w:cs="Arial"/>
              </w:rPr>
              <w:t>zapewnienia, że preferowane do objęcia wsparciem w ramach projektu są osoby korzystające z Programu Operacyjnego Pomoc Żywnościowa 2014-2020 (PO PŻ).</w:t>
            </w:r>
          </w:p>
          <w:p w14:paraId="7BF2CAB0" w14:textId="77777777" w:rsidR="00144BA2" w:rsidRPr="00CE5C93" w:rsidRDefault="00144BA2" w:rsidP="001039FE">
            <w:pPr>
              <w:contextualSpacing/>
              <w:rPr>
                <w:rFonts w:eastAsia="Times New Roman" w:cs="Arial"/>
                <w:bCs/>
                <w:iCs/>
                <w:kern w:val="24"/>
              </w:rPr>
            </w:pP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2C56BBFF" w14:textId="77777777" w:rsidR="00144BA2" w:rsidRPr="00CE5C93" w:rsidRDefault="00144BA2" w:rsidP="001039FE">
            <w:pPr>
              <w:contextualSpacing/>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1676FB6F" w14:textId="77777777" w:rsidR="00144BA2" w:rsidRPr="00CE5C93" w:rsidRDefault="00144BA2" w:rsidP="001039FE">
            <w:pPr>
              <w:contextualSpacing/>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6D9883F9" w14:textId="77777777" w:rsidR="00144BA2" w:rsidRPr="00CE5C93" w:rsidRDefault="00144BA2" w:rsidP="001039FE">
            <w:pPr>
              <w:autoSpaceDE w:val="0"/>
              <w:autoSpaceDN w:val="0"/>
              <w:adjustRightInd w:val="0"/>
              <w:contextualSpacing/>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F0BDF92" w14:textId="77777777" w:rsidR="00144BA2" w:rsidRPr="00CE5C93" w:rsidRDefault="00144BA2" w:rsidP="001039FE">
            <w:pPr>
              <w:contextualSpacing/>
              <w:rPr>
                <w:rFonts w:eastAsia="Times New Roman" w:cs="Arial"/>
                <w:kern w:val="24"/>
              </w:rPr>
            </w:pPr>
            <w:r w:rsidRPr="00CE5C93">
              <w:rPr>
                <w:rFonts w:eastAsia="Times New Roman" w:cs="Arial"/>
                <w:kern w:val="24"/>
              </w:rPr>
              <w:t>0/1</w:t>
            </w:r>
          </w:p>
        </w:tc>
      </w:tr>
      <w:tr w:rsidR="00144BA2" w:rsidRPr="007144D6" w:rsidDel="00192299" w14:paraId="749DC877" w14:textId="77777777" w:rsidTr="00CE5C93">
        <w:tc>
          <w:tcPr>
            <w:tcW w:w="200" w:type="pct"/>
            <w:vAlign w:val="center"/>
          </w:tcPr>
          <w:p w14:paraId="0E9A693F" w14:textId="77777777" w:rsidR="00144BA2" w:rsidRPr="00CE5C93" w:rsidDel="00192299" w:rsidRDefault="00144BA2" w:rsidP="001039FE">
            <w:pPr>
              <w:pStyle w:val="Akapitzlist0"/>
              <w:numPr>
                <w:ilvl w:val="0"/>
                <w:numId w:val="228"/>
              </w:numPr>
              <w:rPr>
                <w:rFonts w:eastAsia="Times New Roman" w:cs="Arial"/>
                <w:kern w:val="24"/>
              </w:rPr>
            </w:pPr>
          </w:p>
        </w:tc>
        <w:tc>
          <w:tcPr>
            <w:tcW w:w="1458" w:type="pct"/>
            <w:vAlign w:val="center"/>
          </w:tcPr>
          <w:p w14:paraId="54C45DE4" w14:textId="7057D3BD" w:rsidR="00144BA2" w:rsidRPr="00CE5C93" w:rsidRDefault="00144BA2" w:rsidP="001039FE">
            <w:pPr>
              <w:contextualSpacing/>
              <w:rPr>
                <w:rFonts w:eastAsia="Times New Roman" w:cs="Arial"/>
              </w:rPr>
            </w:pPr>
            <w:r w:rsidRPr="00CE5C93">
              <w:rPr>
                <w:rFonts w:cs="Arial"/>
              </w:rPr>
              <w:t xml:space="preserve">Preferowane do objęcia wsparciem </w:t>
            </w:r>
            <w:r w:rsidRPr="00CE5C93">
              <w:rPr>
                <w:rFonts w:cs="Arial"/>
              </w:rPr>
              <w:br/>
              <w:t>w ramach projektu są osoby zakwalifikowane do III profilu pomocy.</w:t>
            </w:r>
          </w:p>
        </w:tc>
        <w:tc>
          <w:tcPr>
            <w:tcW w:w="2928" w:type="pct"/>
            <w:vAlign w:val="center"/>
          </w:tcPr>
          <w:p w14:paraId="0C52E306" w14:textId="77777777" w:rsidR="00144BA2" w:rsidRPr="00CE5C93" w:rsidRDefault="00144BA2" w:rsidP="001039FE">
            <w:pPr>
              <w:contextualSpacing/>
              <w:rPr>
                <w:rFonts w:cs="Arial"/>
              </w:rPr>
            </w:pPr>
            <w:r w:rsidRPr="00CE5C93">
              <w:rPr>
                <w:rFonts w:cs="Arial"/>
              </w:rPr>
              <w:t>Spełnienie kryterium będzie oceniane na podstawie deklaracji Wnioskodawcy.</w:t>
            </w:r>
          </w:p>
          <w:p w14:paraId="62DC25EF" w14:textId="3809EFE2" w:rsidR="00144BA2" w:rsidRPr="00CE5C93" w:rsidRDefault="00144BA2" w:rsidP="001039FE">
            <w:pPr>
              <w:autoSpaceDE w:val="0"/>
              <w:autoSpaceDN w:val="0"/>
              <w:adjustRightInd w:val="0"/>
              <w:contextualSpacing/>
              <w:rPr>
                <w:rFonts w:cs="Arial"/>
              </w:rPr>
            </w:pPr>
            <w:r w:rsidRPr="00CE5C93">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32A829FA" w14:textId="77777777" w:rsidR="00144BA2" w:rsidRPr="00CE5C93" w:rsidRDefault="00144BA2" w:rsidP="001039FE">
            <w:pPr>
              <w:contextualSpacing/>
              <w:rPr>
                <w:rFonts w:cs="Arial"/>
              </w:rPr>
            </w:pPr>
            <w:r w:rsidRPr="00CE5C93">
              <w:rPr>
                <w:rFonts w:cs="Arial"/>
              </w:rPr>
              <w:t>Spełnienie kryterium jest warunkiem koniecznym do otrzymania dofinansowania. Ocena kryterium jest 0/1. Uzyskanie oceny „0” jest jednoznaczne z odrzuceniem projektu.</w:t>
            </w:r>
          </w:p>
        </w:tc>
        <w:tc>
          <w:tcPr>
            <w:tcW w:w="414" w:type="pct"/>
            <w:vAlign w:val="center"/>
          </w:tcPr>
          <w:p w14:paraId="785F21BA" w14:textId="77777777" w:rsidR="00144BA2" w:rsidRPr="00CE5C93" w:rsidRDefault="00144BA2" w:rsidP="001039FE">
            <w:pPr>
              <w:contextualSpacing/>
              <w:rPr>
                <w:rFonts w:eastAsia="Times New Roman" w:cs="Arial"/>
                <w:kern w:val="24"/>
              </w:rPr>
            </w:pPr>
            <w:r w:rsidRPr="00CE5C93">
              <w:rPr>
                <w:rFonts w:eastAsia="Times New Roman" w:cs="Arial"/>
                <w:kern w:val="24"/>
              </w:rPr>
              <w:t>0/1</w:t>
            </w:r>
          </w:p>
        </w:tc>
      </w:tr>
      <w:tr w:rsidR="00144BA2" w:rsidRPr="007144D6" w:rsidDel="00192299" w14:paraId="4AF4FA0A" w14:textId="77777777" w:rsidTr="00CE5C93">
        <w:trPr>
          <w:trHeight w:val="340"/>
        </w:trPr>
        <w:tc>
          <w:tcPr>
            <w:tcW w:w="5000" w:type="pct"/>
            <w:gridSpan w:val="4"/>
            <w:vAlign w:val="center"/>
          </w:tcPr>
          <w:p w14:paraId="64206CA6" w14:textId="77777777" w:rsidR="00144BA2" w:rsidRPr="00CE5C93" w:rsidRDefault="00144BA2" w:rsidP="001039FE">
            <w:pPr>
              <w:contextualSpacing/>
              <w:rPr>
                <w:rFonts w:eastAsia="Times New Roman" w:cs="Arial"/>
                <w:b/>
                <w:kern w:val="24"/>
              </w:rPr>
            </w:pPr>
            <w:r w:rsidRPr="00CE5C93">
              <w:rPr>
                <w:rFonts w:eastAsia="Times New Roman" w:cs="Arial"/>
                <w:b/>
                <w:kern w:val="24"/>
              </w:rPr>
              <w:lastRenderedPageBreak/>
              <w:t xml:space="preserve">Kryteria oceniane na etapie oceny merytorycznej </w:t>
            </w:r>
          </w:p>
        </w:tc>
      </w:tr>
      <w:tr w:rsidR="00144BA2" w:rsidRPr="007144D6" w14:paraId="14E6CE73" w14:textId="77777777" w:rsidTr="00CE5C93">
        <w:tc>
          <w:tcPr>
            <w:tcW w:w="200" w:type="pct"/>
            <w:vAlign w:val="center"/>
          </w:tcPr>
          <w:p w14:paraId="33293464" w14:textId="77777777" w:rsidR="00144BA2" w:rsidRPr="00CE5C93" w:rsidRDefault="00144BA2" w:rsidP="001039FE">
            <w:pPr>
              <w:pStyle w:val="Akapitzlist0"/>
              <w:numPr>
                <w:ilvl w:val="0"/>
                <w:numId w:val="228"/>
              </w:numPr>
              <w:rPr>
                <w:rFonts w:eastAsia="Times New Roman" w:cs="Arial"/>
                <w:kern w:val="24"/>
              </w:rPr>
            </w:pPr>
          </w:p>
        </w:tc>
        <w:tc>
          <w:tcPr>
            <w:tcW w:w="1458" w:type="pct"/>
            <w:vAlign w:val="center"/>
          </w:tcPr>
          <w:p w14:paraId="4ECBA33D" w14:textId="77777777" w:rsidR="00144BA2" w:rsidRPr="00CE5C93" w:rsidRDefault="00144BA2" w:rsidP="001039FE">
            <w:pPr>
              <w:contextualSpacing/>
              <w:rPr>
                <w:rFonts w:cs="Arial"/>
              </w:rPr>
            </w:pPr>
            <w:r w:rsidRPr="00CE5C93">
              <w:rPr>
                <w:rFonts w:cs="Arial"/>
              </w:rPr>
              <w:t>Projekt zakłada osiągnięcie wśród uczestników projektu wskaźników efektywności społecznej  i efektywności zatrudnieniowej:</w:t>
            </w:r>
          </w:p>
          <w:p w14:paraId="75423CDD" w14:textId="24077A7E" w:rsidR="00144BA2" w:rsidRPr="00CE5C93" w:rsidRDefault="00144BA2" w:rsidP="001039FE">
            <w:pPr>
              <w:pStyle w:val="Akapitzlist0"/>
              <w:numPr>
                <w:ilvl w:val="0"/>
                <w:numId w:val="178"/>
              </w:numPr>
              <w:rPr>
                <w:rFonts w:cs="Arial"/>
              </w:rPr>
            </w:pPr>
            <w:r w:rsidRPr="00CE5C93">
              <w:rPr>
                <w:rFonts w:cs="Arial"/>
              </w:rPr>
              <w:t xml:space="preserve">w odniesieniu do osób zagrożonych ubóstwem lub wykluczeniem społecznym minimalny poziom efektywności społecznej wynosi 34%, </w:t>
            </w:r>
            <w:r w:rsidRPr="00CE5C93">
              <w:rPr>
                <w:rFonts w:cs="Arial"/>
              </w:rPr>
              <w:br/>
              <w:t>a minimalny poziom efektywności zatrudnieniowej wynosi 22%.</w:t>
            </w:r>
          </w:p>
          <w:p w14:paraId="0DD29879" w14:textId="42A73776" w:rsidR="00144BA2" w:rsidRPr="00CE5C93" w:rsidRDefault="00144BA2" w:rsidP="001039FE">
            <w:pPr>
              <w:pStyle w:val="Akapitzlist0"/>
              <w:numPr>
                <w:ilvl w:val="0"/>
                <w:numId w:val="178"/>
              </w:numPr>
              <w:rPr>
                <w:rFonts w:cs="Arial"/>
              </w:rPr>
            </w:pPr>
            <w:r w:rsidRPr="00CE5C93">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633009C2" w14:textId="77777777" w:rsidR="00144BA2" w:rsidRPr="00CE5C93" w:rsidRDefault="00144BA2" w:rsidP="001039FE">
            <w:pPr>
              <w:contextualSpacing/>
              <w:rPr>
                <w:rFonts w:cs="Arial"/>
              </w:rPr>
            </w:pPr>
            <w:r w:rsidRPr="00CE5C93">
              <w:rPr>
                <w:rFonts w:cs="Arial"/>
              </w:rPr>
              <w:t>Spełnienie kryterium będzie oceniane na podstawie wartości następujących wskaźników:</w:t>
            </w:r>
          </w:p>
          <w:p w14:paraId="44F35355" w14:textId="77777777" w:rsidR="00144BA2" w:rsidRPr="00CE5C93" w:rsidRDefault="00144BA2" w:rsidP="001039FE">
            <w:pPr>
              <w:pStyle w:val="TekstprzypisuZnakZnakZnakZnakZnak1"/>
              <w:numPr>
                <w:ilvl w:val="0"/>
                <w:numId w:val="229"/>
              </w:numPr>
              <w:spacing w:before="40" w:after="40" w:line="259" w:lineRule="auto"/>
              <w:ind w:left="178" w:hanging="178"/>
              <w:contextualSpacing/>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45D0C762" w14:textId="77777777" w:rsidR="00144BA2" w:rsidRPr="00CE5C93" w:rsidRDefault="00144BA2" w:rsidP="001039FE">
            <w:pPr>
              <w:pStyle w:val="TekstprzypisuZnakZnakZnakZnakZnak1"/>
              <w:numPr>
                <w:ilvl w:val="0"/>
                <w:numId w:val="229"/>
              </w:numPr>
              <w:spacing w:before="40" w:after="40" w:line="259" w:lineRule="auto"/>
              <w:ind w:left="178" w:hanging="178"/>
              <w:contextualSpacing/>
              <w:rPr>
                <w:rFonts w:ascii="Arial" w:hAnsi="Arial" w:cs="Arial"/>
              </w:rPr>
            </w:pPr>
            <w:r w:rsidRPr="00CE5C93">
              <w:rPr>
                <w:rFonts w:ascii="Arial" w:hAnsi="Arial" w:cs="Arial"/>
              </w:rPr>
              <w:t>Odsetek osób zagrożonych ubóstwem lub wykluczeniem społecznym, które podjęły zatrudnienie (efektywność zatrudnieniowa).</w:t>
            </w:r>
          </w:p>
          <w:p w14:paraId="757DDCD4" w14:textId="77777777" w:rsidR="00144BA2" w:rsidRPr="00CE5C93" w:rsidRDefault="00144BA2" w:rsidP="001039FE">
            <w:pPr>
              <w:pStyle w:val="Akapitzlist0"/>
              <w:numPr>
                <w:ilvl w:val="0"/>
                <w:numId w:val="229"/>
              </w:numPr>
              <w:ind w:left="178" w:hanging="178"/>
              <w:rPr>
                <w:rFonts w:cs="Arial"/>
              </w:rPr>
            </w:pPr>
            <w:r w:rsidRPr="00CE5C93">
              <w:rPr>
                <w:rFonts w:cs="Arial"/>
              </w:rPr>
              <w:t>Odsetek osób o znacznym stopniu niepełnosprawności, osób z niepełnosprawnością intelektualną oraz osób z niepełnosprawnościami sprzężonymi, które dokonały postępu w aktywizacji społecznej (efektywność społeczna).</w:t>
            </w:r>
          </w:p>
          <w:p w14:paraId="788DB63C" w14:textId="4DF2F855" w:rsidR="00144BA2" w:rsidRPr="00CE5C93" w:rsidRDefault="00144BA2" w:rsidP="001039FE">
            <w:pPr>
              <w:pStyle w:val="Akapitzlist0"/>
              <w:numPr>
                <w:ilvl w:val="0"/>
                <w:numId w:val="229"/>
              </w:numPr>
              <w:ind w:left="178" w:hanging="178"/>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F951A7F" w14:textId="70448997" w:rsidR="00144BA2" w:rsidRPr="00CE5C93" w:rsidRDefault="00144BA2" w:rsidP="001039FE">
            <w:pPr>
              <w:contextualSpacing/>
              <w:rPr>
                <w:rFonts w:cs="Arial"/>
              </w:rPr>
            </w:pPr>
            <w:r w:rsidRPr="00CE5C93">
              <w:rPr>
                <w:rFonts w:cs="Arial"/>
              </w:rPr>
              <w:t xml:space="preserve">Efektywność społeczna i efektywność zatrudnieniowa są mierzone rozłącznie </w:t>
            </w:r>
            <w:r w:rsidRPr="00CE5C93">
              <w:rPr>
                <w:rFonts w:cs="Arial"/>
              </w:rPr>
              <w:br/>
              <w:t>w odniesieniu do osób zagrożonych ubóstwem lub wykluczeniem społecznym oraz w odniesieniu do osób o znacznym stopniu niepełnosprawności, osób z niepełnosprawnością intelektualną i osób z niepełnosprawnościami sprzężonymi.</w:t>
            </w:r>
          </w:p>
          <w:p w14:paraId="46268055" w14:textId="77777777" w:rsidR="00144BA2" w:rsidRPr="00CE5C93" w:rsidRDefault="00144BA2" w:rsidP="001039FE">
            <w:pPr>
              <w:contextualSpacing/>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E162301" w14:textId="77777777" w:rsidR="00144BA2" w:rsidRPr="00CE5C93" w:rsidRDefault="00144BA2" w:rsidP="001039FE">
            <w:pPr>
              <w:contextualSpacing/>
              <w:rPr>
                <w:rFonts w:cs="Arial"/>
              </w:rPr>
            </w:pPr>
            <w:r w:rsidRPr="00CE5C93">
              <w:rPr>
                <w:rFonts w:cs="Arial"/>
              </w:rPr>
              <w:t>Minimalne poziomy efektywności społecznej i efektywności zatrudnieniowej zostały określone przez Ministerstwo Rozwoju.</w:t>
            </w:r>
          </w:p>
          <w:p w14:paraId="4249CD4E" w14:textId="77777777" w:rsidR="00144BA2" w:rsidRPr="00CE5C93" w:rsidRDefault="00144BA2" w:rsidP="001039FE">
            <w:pPr>
              <w:contextualSpacing/>
              <w:rPr>
                <w:rFonts w:cs="Arial"/>
              </w:rPr>
            </w:pPr>
            <w:r w:rsidRPr="00CE5C93">
              <w:rPr>
                <w:rFonts w:cs="Arial"/>
                <w:bCs/>
              </w:rPr>
              <w:t>Spełnienie kryterium jest warunkiem koniecznym do otrzymania dofinansowania. Ocena kryterium jest 0/1. Uzyskanie oceny „0” jest jednoznaczne z odrzuceniem projektu.</w:t>
            </w:r>
          </w:p>
        </w:tc>
        <w:tc>
          <w:tcPr>
            <w:tcW w:w="414" w:type="pct"/>
            <w:vAlign w:val="center"/>
          </w:tcPr>
          <w:p w14:paraId="2456116A" w14:textId="77777777" w:rsidR="00144BA2" w:rsidRPr="00CE5C93" w:rsidRDefault="00144BA2" w:rsidP="001039FE">
            <w:pPr>
              <w:contextualSpacing/>
              <w:rPr>
                <w:rFonts w:eastAsia="Times New Roman" w:cs="Arial"/>
              </w:rPr>
            </w:pPr>
            <w:r w:rsidRPr="00CE5C93">
              <w:rPr>
                <w:rFonts w:eastAsia="Times New Roman" w:cs="Arial"/>
                <w:bCs/>
                <w:kern w:val="24"/>
              </w:rPr>
              <w:t>0/1</w:t>
            </w:r>
          </w:p>
        </w:tc>
      </w:tr>
    </w:tbl>
    <w:p w14:paraId="11ACDC79" w14:textId="77777777" w:rsidR="00144BA2" w:rsidRDefault="00144BA2">
      <w:pPr>
        <w:spacing w:before="120" w:after="120" w:line="276" w:lineRule="auto"/>
        <w:jc w:val="both"/>
        <w:rPr>
          <w:rFonts w:cs="Arial"/>
          <w:b/>
          <w:iCs/>
          <w:spacing w:val="10"/>
          <w:sz w:val="24"/>
          <w:szCs w:val="22"/>
        </w:rPr>
      </w:pPr>
      <w:r>
        <w:rPr>
          <w:rFonts w:cs="Arial"/>
        </w:rPr>
        <w:br w:type="page"/>
      </w:r>
    </w:p>
    <w:p w14:paraId="07B391B3" w14:textId="1EC6EFAA" w:rsidR="00593CB2" w:rsidRDefault="00593CB2" w:rsidP="004C3DD9">
      <w:pPr>
        <w:pStyle w:val="Nagwek5"/>
      </w:pPr>
      <w:bookmarkStart w:id="151" w:name="_Toc131078492"/>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151"/>
    </w:p>
    <w:p w14:paraId="43751A6F" w14:textId="7FBAAB5F" w:rsidR="00E27642" w:rsidRPr="00DD0841" w:rsidRDefault="00E27642" w:rsidP="00E27642">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9.1"/>
        <w:tblDescription w:val="Tabelza zawiera: nazwę i opis kryterium oraz punktacje dla Działania 9.1 typ projektów: &quot;Aktywna integracja włączenia społecznego realizowana przez Ośrodki Pomocy Społecznej&quot;. Kryteria przyjęta przez Komitet Monitorujący w dniu 17 marca 2017 r. "/>
      </w:tblPr>
      <w:tblGrid>
        <w:gridCol w:w="704"/>
        <w:gridCol w:w="3969"/>
        <w:gridCol w:w="8222"/>
        <w:gridCol w:w="1275"/>
      </w:tblGrid>
      <w:tr w:rsidR="00593CB2" w:rsidRPr="007144D6" w14:paraId="6BD69687" w14:textId="77777777" w:rsidTr="00CE5C93">
        <w:trPr>
          <w:trHeight w:val="283"/>
          <w:tblHeader/>
          <w:jc w:val="center"/>
        </w:trPr>
        <w:tc>
          <w:tcPr>
            <w:tcW w:w="704" w:type="dxa"/>
            <w:vAlign w:val="center"/>
          </w:tcPr>
          <w:p w14:paraId="1BA26B97" w14:textId="77777777" w:rsidR="00593CB2" w:rsidRPr="00CE5C93" w:rsidRDefault="00593CB2" w:rsidP="001039FE">
            <w:pPr>
              <w:contextualSpacing/>
              <w:rPr>
                <w:rFonts w:cs="Arial"/>
                <w:b/>
              </w:rPr>
            </w:pPr>
            <w:r w:rsidRPr="00CE5C93">
              <w:rPr>
                <w:rFonts w:cs="Arial"/>
                <w:b/>
                <w:bCs/>
              </w:rPr>
              <w:t>Lp.</w:t>
            </w:r>
          </w:p>
        </w:tc>
        <w:tc>
          <w:tcPr>
            <w:tcW w:w="3969" w:type="dxa"/>
            <w:vAlign w:val="center"/>
          </w:tcPr>
          <w:p w14:paraId="41063FFF" w14:textId="77777777" w:rsidR="00593CB2" w:rsidRPr="00CE5C93" w:rsidRDefault="00593CB2" w:rsidP="001039FE">
            <w:pPr>
              <w:contextualSpacing/>
              <w:rPr>
                <w:rFonts w:cs="Arial"/>
                <w:b/>
              </w:rPr>
            </w:pPr>
            <w:r w:rsidRPr="00CE5C93">
              <w:rPr>
                <w:rFonts w:cs="Arial"/>
                <w:b/>
                <w:bCs/>
              </w:rPr>
              <w:t>Kryterium</w:t>
            </w:r>
          </w:p>
        </w:tc>
        <w:tc>
          <w:tcPr>
            <w:tcW w:w="8222" w:type="dxa"/>
            <w:vAlign w:val="center"/>
          </w:tcPr>
          <w:p w14:paraId="27D1DFB2" w14:textId="77777777" w:rsidR="00593CB2" w:rsidRPr="00CE5C93" w:rsidRDefault="00593CB2" w:rsidP="001039FE">
            <w:pPr>
              <w:contextualSpacing/>
              <w:rPr>
                <w:rFonts w:cs="Arial"/>
                <w:b/>
              </w:rPr>
            </w:pPr>
            <w:r w:rsidRPr="00CE5C93">
              <w:rPr>
                <w:rFonts w:cs="Arial"/>
                <w:b/>
                <w:bCs/>
              </w:rPr>
              <w:t>Opis kryterium</w:t>
            </w:r>
          </w:p>
        </w:tc>
        <w:tc>
          <w:tcPr>
            <w:tcW w:w="1275" w:type="dxa"/>
            <w:vAlign w:val="center"/>
          </w:tcPr>
          <w:p w14:paraId="397F8323" w14:textId="77777777" w:rsidR="00593CB2" w:rsidRPr="00CE5C93" w:rsidRDefault="00593CB2" w:rsidP="001039FE">
            <w:pPr>
              <w:contextualSpacing/>
              <w:rPr>
                <w:rFonts w:cs="Arial"/>
                <w:b/>
              </w:rPr>
            </w:pPr>
            <w:r w:rsidRPr="00CE5C93">
              <w:rPr>
                <w:rFonts w:cs="Arial"/>
                <w:b/>
                <w:bCs/>
              </w:rPr>
              <w:t>Punktacja</w:t>
            </w:r>
          </w:p>
        </w:tc>
      </w:tr>
      <w:tr w:rsidR="00593CB2" w:rsidRPr="007144D6" w14:paraId="59039639" w14:textId="77777777" w:rsidTr="00CE5C93">
        <w:trPr>
          <w:jc w:val="center"/>
        </w:trPr>
        <w:tc>
          <w:tcPr>
            <w:tcW w:w="704" w:type="dxa"/>
            <w:vAlign w:val="center"/>
          </w:tcPr>
          <w:p w14:paraId="22599774" w14:textId="77777777" w:rsidR="00593CB2" w:rsidRPr="00CE5C93" w:rsidRDefault="00593CB2" w:rsidP="001039FE">
            <w:pPr>
              <w:numPr>
                <w:ilvl w:val="0"/>
                <w:numId w:val="245"/>
              </w:numPr>
              <w:contextualSpacing/>
              <w:rPr>
                <w:rFonts w:cs="Arial"/>
                <w:bCs/>
              </w:rPr>
            </w:pPr>
          </w:p>
        </w:tc>
        <w:tc>
          <w:tcPr>
            <w:tcW w:w="3969" w:type="dxa"/>
            <w:vAlign w:val="center"/>
          </w:tcPr>
          <w:p w14:paraId="36FEF5A7" w14:textId="561C3042" w:rsidR="00593CB2" w:rsidRPr="00CE5C93" w:rsidRDefault="00593CB2" w:rsidP="001039FE">
            <w:pPr>
              <w:contextualSpacing/>
              <w:rPr>
                <w:rFonts w:cs="Arial"/>
                <w:bCs/>
              </w:rPr>
            </w:pPr>
            <w:r w:rsidRPr="00CE5C93">
              <w:rPr>
                <w:rFonts w:cs="Arial"/>
                <w:bCs/>
              </w:rPr>
              <w:t>Okres realizacji projektu wynosi maksymalnie 24 miesiące.</w:t>
            </w:r>
          </w:p>
        </w:tc>
        <w:tc>
          <w:tcPr>
            <w:tcW w:w="8222" w:type="dxa"/>
            <w:vAlign w:val="center"/>
          </w:tcPr>
          <w:p w14:paraId="6E22C661" w14:textId="67700EC3" w:rsidR="00593CB2" w:rsidRPr="00CE5C93" w:rsidRDefault="00593CB2" w:rsidP="001039FE">
            <w:pPr>
              <w:contextualSpacing/>
              <w:rPr>
                <w:rFonts w:eastAsia="Times New Roman" w:cs="Arial"/>
                <w:bCs/>
                <w:kern w:val="24"/>
                <w:lang w:eastAsia="pl-PL"/>
              </w:rPr>
            </w:pPr>
            <w:r w:rsidRPr="00CE5C93">
              <w:rPr>
                <w:rFonts w:cs="Arial"/>
                <w:bCs/>
              </w:rPr>
              <w:t>Spełnienie kryterium będzie oceniane na podstawie zapisów we wniosku</w:t>
            </w:r>
            <w:r w:rsidR="007C1518" w:rsidRPr="00CE5C93">
              <w:rPr>
                <w:rFonts w:cs="Arial"/>
                <w:bCs/>
              </w:rPr>
              <w:t xml:space="preserve"> </w:t>
            </w:r>
            <w:r w:rsidRPr="00CE5C93">
              <w:rPr>
                <w:rFonts w:cs="Arial"/>
                <w:bCs/>
              </w:rPr>
              <w:br/>
              <w:t xml:space="preserve">o dofinansowanie projektu </w:t>
            </w:r>
            <w:r w:rsidRPr="00CE5C93">
              <w:rPr>
                <w:rFonts w:eastAsia="Times New Roman" w:cs="Arial"/>
                <w:bCs/>
                <w:kern w:val="24"/>
                <w:lang w:eastAsia="pl-PL"/>
              </w:rPr>
              <w:t xml:space="preserve">(punkt A6. </w:t>
            </w:r>
            <w:r w:rsidRPr="00CE5C93">
              <w:rPr>
                <w:rFonts w:cs="Arial"/>
              </w:rPr>
              <w:t>Planowany okres realizacji projektu</w:t>
            </w:r>
            <w:r w:rsidRPr="00CE5C93">
              <w:rPr>
                <w:rFonts w:eastAsia="Times New Roman" w:cs="Arial"/>
                <w:bCs/>
                <w:kern w:val="24"/>
                <w:lang w:eastAsia="pl-PL"/>
              </w:rPr>
              <w:t>).</w:t>
            </w:r>
          </w:p>
          <w:p w14:paraId="472178B7" w14:textId="77777777" w:rsidR="00593CB2" w:rsidRPr="00CE5C93" w:rsidRDefault="00593CB2" w:rsidP="001039FE">
            <w:pPr>
              <w:contextualSpacing/>
              <w:rPr>
                <w:rFonts w:cs="Arial"/>
              </w:rPr>
            </w:pPr>
            <w:r w:rsidRPr="00CE5C93">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A20D986" w14:textId="77777777" w:rsidR="00593CB2" w:rsidRPr="00CE5C93" w:rsidRDefault="00593CB2" w:rsidP="001039FE">
            <w:pPr>
              <w:contextualSpacing/>
              <w:rPr>
                <w:rFonts w:cs="Arial"/>
              </w:rPr>
            </w:pPr>
            <w:r w:rsidRPr="00CE5C93">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45C9BE" w14:textId="77777777" w:rsidR="00593CB2" w:rsidRPr="00CE5C93" w:rsidRDefault="00593CB2" w:rsidP="001039FE">
            <w:pPr>
              <w:contextualSpacing/>
              <w:rPr>
                <w:rFonts w:cs="Arial"/>
                <w:bCs/>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5592C41" w14:textId="77777777" w:rsidR="00593CB2" w:rsidRPr="00CE5C93" w:rsidRDefault="00593CB2" w:rsidP="001039FE">
            <w:pPr>
              <w:contextualSpacing/>
              <w:rPr>
                <w:rFonts w:cs="Arial"/>
                <w:bCs/>
              </w:rPr>
            </w:pPr>
            <w:r w:rsidRPr="00CE5C93">
              <w:rPr>
                <w:rFonts w:cs="Arial"/>
              </w:rPr>
              <w:t>0/1</w:t>
            </w:r>
          </w:p>
        </w:tc>
      </w:tr>
      <w:tr w:rsidR="00593CB2" w:rsidRPr="007144D6" w14:paraId="53421CB6" w14:textId="77777777" w:rsidTr="00CE5C93">
        <w:trPr>
          <w:jc w:val="center"/>
        </w:trPr>
        <w:tc>
          <w:tcPr>
            <w:tcW w:w="704" w:type="dxa"/>
            <w:vAlign w:val="center"/>
          </w:tcPr>
          <w:p w14:paraId="79A6F606" w14:textId="77777777" w:rsidR="00593CB2" w:rsidRPr="00CE5C93" w:rsidRDefault="00593CB2" w:rsidP="001039FE">
            <w:pPr>
              <w:numPr>
                <w:ilvl w:val="0"/>
                <w:numId w:val="245"/>
              </w:numPr>
              <w:ind w:left="360"/>
              <w:contextualSpacing/>
              <w:rPr>
                <w:rFonts w:cs="Arial"/>
              </w:rPr>
            </w:pPr>
          </w:p>
        </w:tc>
        <w:tc>
          <w:tcPr>
            <w:tcW w:w="3969" w:type="dxa"/>
            <w:vAlign w:val="center"/>
          </w:tcPr>
          <w:p w14:paraId="153944E9" w14:textId="77777777" w:rsidR="00593CB2" w:rsidRPr="00CE5C93" w:rsidRDefault="00593CB2" w:rsidP="001039FE">
            <w:pPr>
              <w:contextualSpacing/>
              <w:rPr>
                <w:rFonts w:cs="Arial"/>
              </w:rPr>
            </w:pPr>
            <w:r w:rsidRPr="00CE5C93">
              <w:rPr>
                <w:rFonts w:cs="Arial"/>
              </w:rPr>
              <w:t xml:space="preserve">Średni koszt wsparcia na uczestnika projektu nie przekracza </w:t>
            </w:r>
            <w:r w:rsidRPr="00CE5C93">
              <w:rPr>
                <w:rFonts w:cs="Arial"/>
              </w:rPr>
              <w:br/>
              <w:t>kwoty 14 000 PLN.</w:t>
            </w:r>
          </w:p>
        </w:tc>
        <w:tc>
          <w:tcPr>
            <w:tcW w:w="8222" w:type="dxa"/>
            <w:vAlign w:val="center"/>
          </w:tcPr>
          <w:p w14:paraId="51155484" w14:textId="77777777" w:rsidR="00593CB2" w:rsidRPr="00CE5C93" w:rsidRDefault="00593CB2" w:rsidP="001039FE">
            <w:pPr>
              <w:contextualSpacing/>
              <w:rPr>
                <w:rFonts w:cs="Arial"/>
                <w:bCs/>
              </w:rPr>
            </w:pPr>
            <w:r w:rsidRPr="00CE5C93">
              <w:rPr>
                <w:rFonts w:cs="Arial"/>
                <w:bCs/>
              </w:rPr>
              <w:t>Spełnienie kryterium będzie oceniane na podstawie budżetu projektu.</w:t>
            </w:r>
          </w:p>
          <w:p w14:paraId="3A583CCC" w14:textId="105F538E" w:rsidR="00593CB2" w:rsidRPr="00CE5C93" w:rsidRDefault="00593CB2" w:rsidP="001039FE">
            <w:pPr>
              <w:contextualSpacing/>
              <w:rPr>
                <w:rFonts w:cs="Arial"/>
              </w:rPr>
            </w:pPr>
            <w:r w:rsidRPr="00CE5C93">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62126B6" w14:textId="77777777" w:rsidR="00593CB2" w:rsidRPr="00CE5C93" w:rsidRDefault="00593CB2" w:rsidP="001039FE">
            <w:pPr>
              <w:contextualSpacing/>
              <w:rPr>
                <w:rFonts w:cs="Arial"/>
              </w:rPr>
            </w:pPr>
            <w:r w:rsidRPr="00CE5C93">
              <w:rPr>
                <w:rFonts w:cs="Arial"/>
              </w:rPr>
              <w:t>Zastosowanie kryterium wynika z zapisów Regionalnego Programu Operacyjnego Województwa Mazowieckiego 2014-2020.</w:t>
            </w:r>
          </w:p>
          <w:p w14:paraId="20D714B2" w14:textId="77777777" w:rsidR="00593CB2" w:rsidRPr="00CE5C93" w:rsidRDefault="00593CB2" w:rsidP="001039FE">
            <w:pPr>
              <w:contextualSpacing/>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7641BED0" w14:textId="77777777" w:rsidR="00593CB2" w:rsidRPr="00CE5C93" w:rsidRDefault="00593CB2" w:rsidP="001039FE">
            <w:pPr>
              <w:contextualSpacing/>
              <w:rPr>
                <w:rFonts w:cs="Arial"/>
              </w:rPr>
            </w:pPr>
            <w:r w:rsidRPr="00CE5C93">
              <w:rPr>
                <w:rFonts w:cs="Arial"/>
              </w:rPr>
              <w:t>0/1</w:t>
            </w:r>
          </w:p>
        </w:tc>
      </w:tr>
      <w:tr w:rsidR="00593CB2" w:rsidRPr="007144D6" w14:paraId="3BD9467A" w14:textId="77777777" w:rsidTr="00CE5C93">
        <w:trPr>
          <w:trHeight w:val="4195"/>
          <w:jc w:val="center"/>
        </w:trPr>
        <w:tc>
          <w:tcPr>
            <w:tcW w:w="704" w:type="dxa"/>
            <w:vAlign w:val="center"/>
          </w:tcPr>
          <w:p w14:paraId="2A54425E" w14:textId="77777777" w:rsidR="00593CB2" w:rsidRPr="00CE5C93" w:rsidRDefault="00593CB2" w:rsidP="001039FE">
            <w:pPr>
              <w:numPr>
                <w:ilvl w:val="0"/>
                <w:numId w:val="245"/>
              </w:numPr>
              <w:ind w:left="360"/>
              <w:contextualSpacing/>
              <w:rPr>
                <w:rFonts w:cs="Arial"/>
              </w:rPr>
            </w:pPr>
          </w:p>
        </w:tc>
        <w:tc>
          <w:tcPr>
            <w:tcW w:w="3969" w:type="dxa"/>
            <w:vAlign w:val="center"/>
          </w:tcPr>
          <w:p w14:paraId="1FAE1F3C" w14:textId="77777777" w:rsidR="00593CB2" w:rsidRPr="00CE5C93" w:rsidRDefault="00593CB2" w:rsidP="001039FE">
            <w:pPr>
              <w:contextualSpacing/>
              <w:rPr>
                <w:rFonts w:cs="Arial"/>
              </w:rPr>
            </w:pPr>
            <w:r w:rsidRPr="00CE5C93">
              <w:rPr>
                <w:rFonts w:cs="Arial"/>
                <w:bCs/>
              </w:rPr>
              <w:t>Osoby z niepełnosprawnością stanowią, co najmniej 10% uczestników projektu.</w:t>
            </w:r>
          </w:p>
        </w:tc>
        <w:tc>
          <w:tcPr>
            <w:tcW w:w="8222" w:type="dxa"/>
            <w:vAlign w:val="center"/>
          </w:tcPr>
          <w:p w14:paraId="75F10581" w14:textId="77777777" w:rsidR="00593CB2" w:rsidRPr="00CE5C93" w:rsidRDefault="00593CB2" w:rsidP="001039FE">
            <w:pPr>
              <w:contextualSpacing/>
              <w:rPr>
                <w:rFonts w:cs="Arial"/>
              </w:rPr>
            </w:pPr>
            <w:r w:rsidRPr="00CE5C93">
              <w:rPr>
                <w:rFonts w:cs="Arial"/>
              </w:rPr>
              <w:t>Spełnienie kryterium będzie oceniane na podstawie deklaracji Wnioskodawcy .</w:t>
            </w:r>
          </w:p>
          <w:p w14:paraId="3A6D155B" w14:textId="34151F11" w:rsidR="00593CB2" w:rsidRPr="00CE5C93" w:rsidRDefault="00593CB2" w:rsidP="001039FE">
            <w:pPr>
              <w:contextualSpacing/>
              <w:rPr>
                <w:rFonts w:cs="Arial"/>
              </w:rPr>
            </w:pPr>
            <w:r w:rsidRPr="00CE5C93">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05D928B1" w14:textId="77777777" w:rsidR="00593CB2" w:rsidRPr="00CE5C93" w:rsidRDefault="00593CB2" w:rsidP="001039FE">
            <w:pPr>
              <w:contextualSpacing/>
              <w:rPr>
                <w:rFonts w:cs="Arial"/>
              </w:rPr>
            </w:pPr>
            <w:r w:rsidRPr="00CE5C93">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76FABF9A" w14:textId="77777777" w:rsidR="00593CB2" w:rsidRPr="00CE5C93" w:rsidRDefault="00593CB2" w:rsidP="001039FE">
            <w:pPr>
              <w:contextualSpacing/>
              <w:rPr>
                <w:rFonts w:cs="Arial"/>
              </w:rPr>
            </w:pPr>
            <w:r w:rsidRPr="00CE5C93">
              <w:rPr>
                <w:rFonts w:cs="Arial"/>
              </w:rPr>
              <w:t xml:space="preserve">Osoby z niepełnosprawnością to osoby niepełnosprawne w rozumieniu ustawy </w:t>
            </w:r>
            <w:r w:rsidRPr="00CE5C93">
              <w:rPr>
                <w:rFonts w:cs="Arial"/>
              </w:rPr>
              <w:br/>
              <w:t>z dnia 27 sierpnia 1997 r. o rehabilitacji zawodowej i społecznej oraz zatrudnianiu osób niepełnosprawnych (Dz. U. z 2016 r. poz. 2046), a także osoby z zaburzeniami psychicznymi, w rozumieniu ustawy z dnia 19 sierpnia 1994 r. o ochronie zdrowia psychicznego (Dz. U. z 2016 r.,  poz. 546 z późn.zm.).</w:t>
            </w:r>
          </w:p>
          <w:p w14:paraId="0C9564B8" w14:textId="77777777" w:rsidR="00593CB2" w:rsidRPr="00CE5C93" w:rsidRDefault="00593CB2" w:rsidP="001039FE">
            <w:pPr>
              <w:contextualSpacing/>
              <w:rPr>
                <w:rFonts w:cs="Arial"/>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A459E5D" w14:textId="77777777" w:rsidR="00593CB2" w:rsidRPr="00CE5C93" w:rsidRDefault="00593CB2" w:rsidP="001039FE">
            <w:pPr>
              <w:contextualSpacing/>
              <w:rPr>
                <w:rFonts w:cs="Arial"/>
              </w:rPr>
            </w:pPr>
            <w:r w:rsidRPr="00CE5C93">
              <w:rPr>
                <w:rFonts w:cs="Arial"/>
                <w:bCs/>
              </w:rPr>
              <w:t>0/1</w:t>
            </w:r>
          </w:p>
        </w:tc>
      </w:tr>
      <w:tr w:rsidR="00593CB2" w:rsidRPr="007144D6" w:rsidDel="00192299" w14:paraId="4A60501B" w14:textId="77777777" w:rsidTr="00CE5C93">
        <w:trPr>
          <w:jc w:val="center"/>
        </w:trPr>
        <w:tc>
          <w:tcPr>
            <w:tcW w:w="704" w:type="dxa"/>
            <w:vAlign w:val="center"/>
          </w:tcPr>
          <w:p w14:paraId="1971975B" w14:textId="77777777" w:rsidR="00593CB2" w:rsidRPr="00CE5C93" w:rsidDel="00192299" w:rsidRDefault="00593CB2" w:rsidP="001039FE">
            <w:pPr>
              <w:numPr>
                <w:ilvl w:val="0"/>
                <w:numId w:val="245"/>
              </w:numPr>
              <w:ind w:left="360"/>
              <w:contextualSpacing/>
              <w:rPr>
                <w:rFonts w:cs="Arial"/>
              </w:rPr>
            </w:pPr>
          </w:p>
        </w:tc>
        <w:tc>
          <w:tcPr>
            <w:tcW w:w="3969" w:type="dxa"/>
            <w:vAlign w:val="center"/>
          </w:tcPr>
          <w:p w14:paraId="5D6BB791" w14:textId="52FD78A5" w:rsidR="00593CB2" w:rsidRPr="00CE5C93" w:rsidDel="00192299" w:rsidRDefault="00593CB2" w:rsidP="001039FE">
            <w:pPr>
              <w:contextualSpacing/>
              <w:rPr>
                <w:rFonts w:cs="Arial"/>
              </w:rPr>
            </w:pPr>
            <w:r w:rsidRPr="00CE5C93">
              <w:rPr>
                <w:rFonts w:cs="Arial"/>
              </w:rPr>
              <w:t>Usługi aktywnej integracji o charakterze zawodowym będą realizowane przez podmioty wyspecjalizowane w tym zakresie.</w:t>
            </w:r>
          </w:p>
        </w:tc>
        <w:tc>
          <w:tcPr>
            <w:tcW w:w="8222" w:type="dxa"/>
            <w:vAlign w:val="center"/>
          </w:tcPr>
          <w:p w14:paraId="086E27DF" w14:textId="77777777" w:rsidR="00593CB2" w:rsidRPr="00CE5C93" w:rsidRDefault="00593CB2" w:rsidP="001039FE">
            <w:pPr>
              <w:contextualSpacing/>
              <w:rPr>
                <w:rFonts w:cs="Arial"/>
              </w:rPr>
            </w:pPr>
            <w:r w:rsidRPr="00CE5C93">
              <w:rPr>
                <w:rFonts w:cs="Arial"/>
              </w:rPr>
              <w:t xml:space="preserve">Spełnienie kryterium będzie oceniane na podstawie deklaracji Wnioskodawcy dotyczącej realizacji usług aktywnej integracji o charakterze zawodowym przez podmioty wyspecjalizowane w tym zakresie. </w:t>
            </w:r>
          </w:p>
          <w:p w14:paraId="04FC4299" w14:textId="50F34DD8" w:rsidR="00593CB2" w:rsidRPr="00CE5C93" w:rsidRDefault="00593CB2" w:rsidP="001039FE">
            <w:pPr>
              <w:contextualSpacing/>
              <w:rPr>
                <w:rFonts w:cs="Arial"/>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CE5C93">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5C939DFB" w14:textId="77777777" w:rsidR="00593CB2" w:rsidRPr="00CE5C93" w:rsidRDefault="00593CB2" w:rsidP="001039FE">
            <w:pPr>
              <w:numPr>
                <w:ilvl w:val="0"/>
                <w:numId w:val="243"/>
              </w:numPr>
              <w:contextualSpacing/>
              <w:rPr>
                <w:rFonts w:cs="Arial"/>
              </w:rPr>
            </w:pPr>
            <w:r w:rsidRPr="00CE5C93">
              <w:rPr>
                <w:rFonts w:cs="Arial"/>
              </w:rPr>
              <w:t>PUP i inne instytucje rynku pracy, o których mowa w ustawie z dnia 20 kwietnia 2004 r. o promocji zatrudnienia i instytucjach rynku pracy,</w:t>
            </w:r>
          </w:p>
          <w:p w14:paraId="26207B14" w14:textId="77777777" w:rsidR="00593CB2" w:rsidRPr="00CE5C93" w:rsidRDefault="00593CB2" w:rsidP="001039FE">
            <w:pPr>
              <w:numPr>
                <w:ilvl w:val="0"/>
                <w:numId w:val="243"/>
              </w:numPr>
              <w:contextualSpacing/>
              <w:rPr>
                <w:rFonts w:cs="Arial"/>
              </w:rPr>
            </w:pPr>
            <w:r w:rsidRPr="00CE5C93">
              <w:rPr>
                <w:rFonts w:cs="Arial"/>
              </w:rPr>
              <w:t>CIS i KIS w zakresie reintegracji społecznej i zawodowej zgodnie z ustawą z dnia 13 czerwca  2003 r. o zatrudnieniu socjalnym,</w:t>
            </w:r>
          </w:p>
          <w:p w14:paraId="471E8063" w14:textId="77777777" w:rsidR="00593CB2" w:rsidRPr="00CE5C93" w:rsidRDefault="00593CB2" w:rsidP="001039FE">
            <w:pPr>
              <w:numPr>
                <w:ilvl w:val="0"/>
                <w:numId w:val="243"/>
              </w:numPr>
              <w:contextualSpacing/>
              <w:rPr>
                <w:rFonts w:cs="Arial"/>
              </w:rPr>
            </w:pPr>
            <w:r w:rsidRPr="00CE5C93">
              <w:rPr>
                <w:rFonts w:cs="Arial"/>
              </w:rPr>
              <w:t>przedsiębiorstwa społeczne,</w:t>
            </w:r>
          </w:p>
          <w:p w14:paraId="783032CC" w14:textId="77777777" w:rsidR="00593CB2" w:rsidRPr="00CE5C93" w:rsidRDefault="00593CB2" w:rsidP="001039FE">
            <w:pPr>
              <w:numPr>
                <w:ilvl w:val="0"/>
                <w:numId w:val="243"/>
              </w:numPr>
              <w:contextualSpacing/>
              <w:rPr>
                <w:rFonts w:cs="Arial"/>
              </w:rPr>
            </w:pPr>
            <w:r w:rsidRPr="00CE5C93">
              <w:rPr>
                <w:rFonts w:cs="Arial"/>
              </w:rPr>
              <w:t>organizacje pozarządowe, o których mowa w ustawie z dnia 24 kwietnia 2003 r. o działalności pożytku publicznego i o wolontariacie.</w:t>
            </w:r>
          </w:p>
          <w:p w14:paraId="6C19BE55" w14:textId="77777777" w:rsidR="00593CB2" w:rsidRPr="00CE5C93" w:rsidRDefault="00593CB2" w:rsidP="001039FE">
            <w:pPr>
              <w:contextualSpacing/>
              <w:rPr>
                <w:rFonts w:cs="Arial"/>
              </w:rPr>
            </w:pPr>
            <w:r w:rsidRPr="00CE5C93">
              <w:rPr>
                <w:rFonts w:cs="Arial"/>
              </w:rPr>
              <w:lastRenderedPageBreak/>
              <w:t>Usługi aktywnej integracji o charakterze zawodowym w ramach projektów mogą być realizowane:</w:t>
            </w:r>
          </w:p>
          <w:p w14:paraId="32A7B765" w14:textId="77777777" w:rsidR="00593CB2" w:rsidRPr="00CE5C93" w:rsidRDefault="00593CB2" w:rsidP="001039FE">
            <w:pPr>
              <w:pStyle w:val="Akapitzlist0"/>
              <w:numPr>
                <w:ilvl w:val="0"/>
                <w:numId w:val="244"/>
              </w:numPr>
              <w:rPr>
                <w:rFonts w:cs="Arial"/>
              </w:rPr>
            </w:pPr>
            <w:r w:rsidRPr="00CE5C93">
              <w:rPr>
                <w:rFonts w:cs="Arial"/>
              </w:rPr>
              <w:t xml:space="preserve">w ramach projektów partnerskich, </w:t>
            </w:r>
          </w:p>
          <w:p w14:paraId="6733628C" w14:textId="77777777" w:rsidR="00593CB2" w:rsidRPr="00CE5C93" w:rsidRDefault="00593CB2" w:rsidP="001039FE">
            <w:pPr>
              <w:pStyle w:val="Akapitzlist0"/>
              <w:numPr>
                <w:ilvl w:val="0"/>
                <w:numId w:val="244"/>
              </w:numPr>
              <w:rPr>
                <w:rFonts w:cs="Arial"/>
              </w:rPr>
            </w:pPr>
            <w:r w:rsidRPr="00CE5C93">
              <w:rPr>
                <w:rFonts w:cs="Arial"/>
              </w:rPr>
              <w:t xml:space="preserve">na podstawie porozumienia z PUP, </w:t>
            </w:r>
          </w:p>
          <w:p w14:paraId="3958924A" w14:textId="77777777" w:rsidR="00593CB2" w:rsidRPr="00CE5C93" w:rsidRDefault="00593CB2" w:rsidP="001039FE">
            <w:pPr>
              <w:pStyle w:val="Akapitzlist0"/>
              <w:numPr>
                <w:ilvl w:val="0"/>
                <w:numId w:val="244"/>
              </w:numPr>
              <w:rPr>
                <w:rFonts w:cs="Arial"/>
              </w:rPr>
            </w:pPr>
            <w:r w:rsidRPr="00CE5C93">
              <w:rPr>
                <w:rFonts w:cs="Arial"/>
              </w:rPr>
              <w:t xml:space="preserve">przez podmioty p wybrane w ramach zlecenia zadania publicznego na zasadach określonych w ustawie z dnia 24 kwietnia 2003 r. o działalności pożytku publicznego i o wolontariacie lub zgodnie z art. 15a ustawy </w:t>
            </w:r>
            <w:r w:rsidRPr="00CE5C93">
              <w:rPr>
                <w:rStyle w:val="h2"/>
                <w:rFonts w:cs="Arial"/>
              </w:rPr>
              <w:t xml:space="preserve">z dnia 27 kwietnia 2006 r. </w:t>
            </w:r>
            <w:r w:rsidRPr="00CE5C93">
              <w:rPr>
                <w:rFonts w:cs="Arial"/>
              </w:rPr>
              <w:t>o spółdzielniach socjalnych,</w:t>
            </w:r>
          </w:p>
          <w:p w14:paraId="15F0FD46" w14:textId="77777777" w:rsidR="00593CB2" w:rsidRPr="00CE5C93" w:rsidRDefault="00593CB2" w:rsidP="001039FE">
            <w:pPr>
              <w:pStyle w:val="Akapitzlist0"/>
              <w:numPr>
                <w:ilvl w:val="0"/>
                <w:numId w:val="244"/>
              </w:numPr>
              <w:rPr>
                <w:rFonts w:cs="Arial"/>
              </w:rPr>
            </w:pPr>
            <w:r w:rsidRPr="00CE5C93">
              <w:rPr>
                <w:rFonts w:cs="Arial"/>
              </w:rPr>
              <w:t>podmioty danej jednostki samorządu terytorialnego wyspecjalizowane w zakresie reintegracji zawodowej.</w:t>
            </w:r>
          </w:p>
          <w:p w14:paraId="5931187B" w14:textId="77777777" w:rsidR="00593CB2" w:rsidRPr="00CE5C93" w:rsidDel="00192299" w:rsidRDefault="00593CB2" w:rsidP="001039FE">
            <w:pPr>
              <w:contextualSpacing/>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4B850D69" w14:textId="77777777" w:rsidR="00593CB2" w:rsidRPr="00CE5C93" w:rsidDel="00192299" w:rsidRDefault="00593CB2" w:rsidP="001039FE">
            <w:pPr>
              <w:contextualSpacing/>
              <w:rPr>
                <w:rFonts w:cs="Arial"/>
              </w:rPr>
            </w:pPr>
            <w:r w:rsidRPr="00CE5C93">
              <w:rPr>
                <w:rFonts w:cs="Arial"/>
              </w:rPr>
              <w:lastRenderedPageBreak/>
              <w:t>0/1</w:t>
            </w:r>
          </w:p>
        </w:tc>
      </w:tr>
      <w:tr w:rsidR="00593CB2" w:rsidRPr="007144D6" w:rsidDel="00192299" w14:paraId="2562D288" w14:textId="77777777" w:rsidTr="00CE5C93">
        <w:trPr>
          <w:jc w:val="center"/>
        </w:trPr>
        <w:tc>
          <w:tcPr>
            <w:tcW w:w="704" w:type="dxa"/>
            <w:vAlign w:val="center"/>
          </w:tcPr>
          <w:p w14:paraId="6BEE0947" w14:textId="77777777" w:rsidR="00593CB2" w:rsidRPr="00CE5C93" w:rsidRDefault="00593CB2" w:rsidP="001039FE">
            <w:pPr>
              <w:numPr>
                <w:ilvl w:val="0"/>
                <w:numId w:val="245"/>
              </w:numPr>
              <w:ind w:left="360"/>
              <w:contextualSpacing/>
              <w:rPr>
                <w:rFonts w:cs="Arial"/>
              </w:rPr>
            </w:pPr>
          </w:p>
        </w:tc>
        <w:tc>
          <w:tcPr>
            <w:tcW w:w="3969" w:type="dxa"/>
            <w:vAlign w:val="center"/>
          </w:tcPr>
          <w:p w14:paraId="22F05991" w14:textId="3A3B905E" w:rsidR="00593CB2" w:rsidRPr="00CE5C93" w:rsidRDefault="00593CB2" w:rsidP="001039FE">
            <w:pPr>
              <w:contextualSpacing/>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 xml:space="preserve">ścieżki reintegracji z wykorzystaniem kontraktu socjalnego lub </w:t>
            </w:r>
            <w:r w:rsidRPr="00CE5C93">
              <w:rPr>
                <w:rFonts w:cs="Arial"/>
              </w:rPr>
              <w:t>indywidualnego programu, o którym mowa  w ustawie z dnia 12 marca 2004 r. o pomocy społecznej.</w:t>
            </w:r>
          </w:p>
        </w:tc>
        <w:tc>
          <w:tcPr>
            <w:tcW w:w="8222" w:type="dxa"/>
            <w:vAlign w:val="center"/>
          </w:tcPr>
          <w:p w14:paraId="79A8CCF7" w14:textId="77777777" w:rsidR="00593CB2" w:rsidRPr="00CE5C93" w:rsidRDefault="00593CB2" w:rsidP="001039FE">
            <w:pPr>
              <w:contextualSpacing/>
              <w:rPr>
                <w:rFonts w:eastAsia="Times New Roman" w:cs="Arial"/>
                <w:bCs/>
                <w:kern w:val="24"/>
              </w:rPr>
            </w:pPr>
            <w:r w:rsidRPr="00CE5C93">
              <w:rPr>
                <w:rFonts w:eastAsia="Times New Roman" w:cs="Arial"/>
                <w:bCs/>
                <w:kern w:val="24"/>
              </w:rPr>
              <w:t>Spełnienie kryterium będzie oceniane na podstawie deklaracji Wnioskodawcy.</w:t>
            </w:r>
          </w:p>
          <w:p w14:paraId="5BCC0FE6" w14:textId="77777777" w:rsidR="00593CB2" w:rsidRPr="00CE5C93" w:rsidRDefault="00593CB2" w:rsidP="001039FE">
            <w:pPr>
              <w:contextualSpacing/>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i uwzględniać diagnozę sytuacji problemowej, zasobów, potencjału, predyspozycji, potrzeb uczestnika.</w:t>
            </w:r>
          </w:p>
          <w:p w14:paraId="3E8AC13F" w14:textId="75FA5B91" w:rsidR="00593CB2" w:rsidRPr="00CE5C93" w:rsidRDefault="00593CB2" w:rsidP="001039FE">
            <w:pPr>
              <w:contextualSpacing/>
              <w:rPr>
                <w:rFonts w:eastAsia="Times New Roman" w:cs="Arial"/>
                <w:bCs/>
                <w:kern w:val="24"/>
              </w:rPr>
            </w:pPr>
            <w:r w:rsidRPr="00CE5C93">
              <w:rPr>
                <w:rFonts w:eastAsia="Times New Roman" w:cs="Arial"/>
                <w:bCs/>
                <w:kern w:val="24"/>
              </w:rPr>
              <w:t xml:space="preserve">Celem zastosowania kryterium jest zapewnienie zindywidualizowanego </w:t>
            </w:r>
            <w:r w:rsidR="007C1518" w:rsidRPr="00CE5C93">
              <w:rPr>
                <w:rFonts w:eastAsia="Times New Roman" w:cs="Arial"/>
                <w:bCs/>
                <w:kern w:val="24"/>
              </w:rPr>
              <w:br/>
            </w:r>
            <w:r w:rsidRPr="00CE5C93">
              <w:rPr>
                <w:rFonts w:eastAsia="Times New Roman" w:cs="Arial"/>
                <w:bCs/>
                <w:kern w:val="24"/>
              </w:rPr>
              <w:t>i kompleksowego wsparcia dla konkretnej osoby.</w:t>
            </w:r>
          </w:p>
          <w:p w14:paraId="6C246DCB" w14:textId="77777777" w:rsidR="00593CB2" w:rsidRPr="00CE5C93" w:rsidRDefault="00593CB2" w:rsidP="001039FE">
            <w:pPr>
              <w:contextualSpacing/>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94F1C4" w14:textId="77777777" w:rsidR="00593CB2" w:rsidRPr="00CE5C93" w:rsidRDefault="00593CB2" w:rsidP="001039FE">
            <w:pPr>
              <w:contextualSpacing/>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090BD123" w14:textId="77777777" w:rsidR="00593CB2" w:rsidRPr="00CE5C93" w:rsidRDefault="00593CB2" w:rsidP="001039FE">
            <w:pPr>
              <w:contextualSpacing/>
              <w:rPr>
                <w:rFonts w:cs="Arial"/>
              </w:rPr>
            </w:pPr>
            <w:r w:rsidRPr="00CE5C93">
              <w:rPr>
                <w:rFonts w:cs="Arial"/>
              </w:rPr>
              <w:t>0/1</w:t>
            </w:r>
          </w:p>
        </w:tc>
      </w:tr>
      <w:tr w:rsidR="00593CB2" w:rsidRPr="007144D6" w:rsidDel="00192299" w14:paraId="4F3FC668" w14:textId="77777777" w:rsidTr="00CE5C93">
        <w:trPr>
          <w:jc w:val="center"/>
        </w:trPr>
        <w:tc>
          <w:tcPr>
            <w:tcW w:w="704" w:type="dxa"/>
            <w:vAlign w:val="center"/>
          </w:tcPr>
          <w:p w14:paraId="5B336254" w14:textId="77777777" w:rsidR="00593CB2" w:rsidRPr="00CE5C93" w:rsidRDefault="00593CB2" w:rsidP="001039FE">
            <w:pPr>
              <w:numPr>
                <w:ilvl w:val="0"/>
                <w:numId w:val="245"/>
              </w:numPr>
              <w:ind w:left="360"/>
              <w:contextualSpacing/>
              <w:rPr>
                <w:rFonts w:cs="Arial"/>
              </w:rPr>
            </w:pPr>
          </w:p>
        </w:tc>
        <w:tc>
          <w:tcPr>
            <w:tcW w:w="3969" w:type="dxa"/>
            <w:vAlign w:val="center"/>
          </w:tcPr>
          <w:p w14:paraId="5D500FD3" w14:textId="76EB66C6" w:rsidR="00593CB2" w:rsidRPr="00CE5C93" w:rsidRDefault="00593CB2" w:rsidP="001039FE">
            <w:pPr>
              <w:contextualSpacing/>
              <w:rPr>
                <w:rFonts w:cs="Arial"/>
              </w:rPr>
            </w:pPr>
            <w:r w:rsidRPr="00CE5C93">
              <w:rPr>
                <w:rFonts w:cs="Arial"/>
              </w:rPr>
              <w:t xml:space="preserve">W przypadku objęcia wsparciem w ramach projektu osób bezrobotnych, preferowane będą osoby zakwalifikowane do III profilu pomocy zgodnie z ustawą </w:t>
            </w:r>
            <w:r w:rsidR="0023228B" w:rsidRPr="00CE5C93">
              <w:rPr>
                <w:rFonts w:cs="Arial"/>
              </w:rPr>
              <w:br/>
            </w:r>
            <w:r w:rsidRPr="00CE5C93">
              <w:rPr>
                <w:rFonts w:cs="Arial"/>
              </w:rPr>
              <w:t>z dnia 20 kwietnia 2004 r. o promocji zatrudnienia i instytucjach rynku pracy.</w:t>
            </w:r>
          </w:p>
        </w:tc>
        <w:tc>
          <w:tcPr>
            <w:tcW w:w="8222" w:type="dxa"/>
            <w:vAlign w:val="center"/>
          </w:tcPr>
          <w:p w14:paraId="637BED4A" w14:textId="295596A9" w:rsidR="00593CB2" w:rsidRPr="00CE5C93" w:rsidRDefault="00593CB2" w:rsidP="001039FE">
            <w:pPr>
              <w:contextualSpacing/>
              <w:rPr>
                <w:rFonts w:cs="Arial"/>
              </w:rPr>
            </w:pPr>
            <w:r w:rsidRPr="00CE5C93">
              <w:rPr>
                <w:rFonts w:cs="Arial"/>
              </w:rPr>
              <w:t>Spełnienie kryterium będzie oceniane na podstawie  deklaracji Wnioskodawcy dotyczącej stosowania preferencji dla osób zakwalifikowanych do III profilu pomocy, w przypadku objęcia wsparciem w projekcie osób bezrobotnych.</w:t>
            </w:r>
          </w:p>
          <w:p w14:paraId="244B0F58" w14:textId="2687EE4D" w:rsidR="00593CB2" w:rsidRPr="00CE5C93" w:rsidRDefault="00593CB2" w:rsidP="001039FE">
            <w:pPr>
              <w:contextualSpacing/>
              <w:rPr>
                <w:rFonts w:cs="Arial"/>
                <w:bCs/>
              </w:rPr>
            </w:pPr>
            <w:r w:rsidRPr="00CE5C93">
              <w:rPr>
                <w:rFonts w:cs="Arial"/>
                <w:bCs/>
              </w:rPr>
              <w:t xml:space="preserve">Osoby należące do III profilu pomocy wymagają szczególnego wsparcia w aktywizacji zawodowej. </w:t>
            </w:r>
          </w:p>
          <w:p w14:paraId="6E98662D" w14:textId="77777777" w:rsidR="00593CB2" w:rsidRPr="00CE5C93" w:rsidRDefault="00593CB2" w:rsidP="001039FE">
            <w:pPr>
              <w:contextualSpacing/>
              <w:rPr>
                <w:rFonts w:cs="Arial"/>
                <w:b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94C9ED" w14:textId="77777777" w:rsidR="00593CB2" w:rsidRPr="00CE5C93" w:rsidRDefault="00593CB2" w:rsidP="001039FE">
            <w:pPr>
              <w:contextualSpacing/>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5213736C" w14:textId="77777777" w:rsidR="00593CB2" w:rsidRPr="00CE5C93" w:rsidRDefault="00593CB2" w:rsidP="001039FE">
            <w:pPr>
              <w:contextualSpacing/>
              <w:rPr>
                <w:rFonts w:cs="Arial"/>
              </w:rPr>
            </w:pPr>
            <w:r w:rsidRPr="00CE5C93">
              <w:rPr>
                <w:rFonts w:cs="Arial"/>
              </w:rPr>
              <w:t>0/1</w:t>
            </w:r>
          </w:p>
        </w:tc>
      </w:tr>
      <w:tr w:rsidR="00593CB2" w:rsidRPr="007144D6" w:rsidDel="00192299" w14:paraId="7CB4EB4E" w14:textId="77777777" w:rsidTr="00CE5C93">
        <w:trPr>
          <w:jc w:val="center"/>
        </w:trPr>
        <w:tc>
          <w:tcPr>
            <w:tcW w:w="704" w:type="dxa"/>
            <w:vAlign w:val="center"/>
          </w:tcPr>
          <w:p w14:paraId="5CAB6B41" w14:textId="77777777" w:rsidR="00593CB2" w:rsidRPr="00CE5C93" w:rsidRDefault="00593CB2" w:rsidP="001039FE">
            <w:pPr>
              <w:numPr>
                <w:ilvl w:val="0"/>
                <w:numId w:val="245"/>
              </w:numPr>
              <w:ind w:left="360"/>
              <w:contextualSpacing/>
              <w:rPr>
                <w:rFonts w:cs="Arial"/>
              </w:rPr>
            </w:pPr>
          </w:p>
        </w:tc>
        <w:tc>
          <w:tcPr>
            <w:tcW w:w="3969" w:type="dxa"/>
            <w:vAlign w:val="center"/>
          </w:tcPr>
          <w:p w14:paraId="373E96E6" w14:textId="39F12E5F" w:rsidR="00593CB2" w:rsidRPr="00CE5C93" w:rsidRDefault="00593CB2" w:rsidP="001039FE">
            <w:pPr>
              <w:contextualSpacing/>
              <w:rPr>
                <w:rFonts w:cs="Arial"/>
              </w:rPr>
            </w:pPr>
            <w:r w:rsidRPr="00CE5C93">
              <w:rPr>
                <w:rFonts w:cs="Arial"/>
              </w:rPr>
              <w:t xml:space="preserve">Preferowane do objęcia wsparciem </w:t>
            </w:r>
            <w:r w:rsidR="00E27642" w:rsidRPr="00CE5C93">
              <w:rPr>
                <w:rFonts w:cs="Arial"/>
              </w:rPr>
              <w:br/>
            </w:r>
            <w:r w:rsidRPr="00CE5C93">
              <w:rPr>
                <w:rFonts w:cs="Arial"/>
              </w:rPr>
              <w:t>w ramach projektu są osoby lub rodziny korzystające  z Programu Operacyjnego Pomoc Żywnościowa 2014-2020 (PO PŻ).</w:t>
            </w:r>
          </w:p>
        </w:tc>
        <w:tc>
          <w:tcPr>
            <w:tcW w:w="8222" w:type="dxa"/>
            <w:vAlign w:val="center"/>
          </w:tcPr>
          <w:p w14:paraId="772FB9D0" w14:textId="1EB89AB4" w:rsidR="00593CB2" w:rsidRPr="00CE5C93" w:rsidRDefault="00593CB2" w:rsidP="001039FE">
            <w:pPr>
              <w:contextualSpacing/>
              <w:rPr>
                <w:rFonts w:cs="Arial"/>
              </w:rPr>
            </w:pPr>
            <w:r w:rsidRPr="00CE5C93">
              <w:rPr>
                <w:rFonts w:cs="Arial"/>
              </w:rPr>
              <w:t>Spełnienie kryterium będzie oceniane na pod</w:t>
            </w:r>
            <w:r w:rsidR="007C1518" w:rsidRPr="00CE5C93">
              <w:rPr>
                <w:rFonts w:cs="Arial"/>
              </w:rPr>
              <w:t>stawie deklaracji Wnioskodawcy.</w:t>
            </w:r>
          </w:p>
          <w:p w14:paraId="7CF84C9B" w14:textId="77777777" w:rsidR="00593CB2" w:rsidRPr="00CE5C93" w:rsidRDefault="00593CB2" w:rsidP="001039FE">
            <w:pPr>
              <w:contextualSpacing/>
              <w:rPr>
                <w:rFonts w:eastAsia="Times New Roman" w:cs="Arial"/>
                <w:bCs/>
                <w:iCs/>
                <w:kern w:val="24"/>
              </w:rPr>
            </w:pPr>
            <w:r w:rsidRPr="00CE5C93">
              <w:rPr>
                <w:rFonts w:cs="Arial"/>
              </w:rPr>
              <w:t xml:space="preserve">Wnioskodawca jest zobowiązany do zawarcia we wniosku o dofinansowanie deklaracji dotyczącej </w:t>
            </w:r>
            <w:r w:rsidRPr="00CE5C93">
              <w:rPr>
                <w:rFonts w:eastAsia="Times New Roman" w:cs="Arial"/>
              </w:rPr>
              <w:t xml:space="preserve">zapewnienia, że preferowane do objęcia wsparciem w ramach projektu są osoby korzystające z Programu Operacyjnego Pomoc Żywnościowa 2014-2020 (PO PŻ). </w:t>
            </w: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C9FD3D0" w14:textId="77777777" w:rsidR="00593CB2" w:rsidRPr="00CE5C93" w:rsidRDefault="00593CB2" w:rsidP="001039FE">
            <w:pPr>
              <w:contextualSpacing/>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7A8DB5FD" w14:textId="77777777" w:rsidR="00593CB2" w:rsidRPr="00CE5C93" w:rsidRDefault="00593CB2" w:rsidP="001039FE">
            <w:pPr>
              <w:contextualSpacing/>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298BAC8A" w14:textId="77777777" w:rsidR="00593CB2" w:rsidRPr="00CE5C93" w:rsidRDefault="00593CB2" w:rsidP="001039FE">
            <w:pPr>
              <w:contextualSpacing/>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1275" w:type="dxa"/>
            <w:vAlign w:val="center"/>
          </w:tcPr>
          <w:p w14:paraId="6E66E6E6" w14:textId="77777777" w:rsidR="00593CB2" w:rsidRPr="00CE5C93" w:rsidRDefault="00593CB2" w:rsidP="001039FE">
            <w:pPr>
              <w:contextualSpacing/>
              <w:rPr>
                <w:rFonts w:cs="Arial"/>
              </w:rPr>
            </w:pPr>
            <w:r w:rsidRPr="00CE5C93">
              <w:rPr>
                <w:rFonts w:cs="Arial"/>
              </w:rPr>
              <w:t>0/1</w:t>
            </w:r>
          </w:p>
        </w:tc>
      </w:tr>
      <w:tr w:rsidR="00593CB2" w:rsidRPr="007144D6" w:rsidDel="00192299" w14:paraId="6BE2089B" w14:textId="77777777" w:rsidTr="00145F0C">
        <w:trPr>
          <w:jc w:val="center"/>
        </w:trPr>
        <w:tc>
          <w:tcPr>
            <w:tcW w:w="14170" w:type="dxa"/>
            <w:gridSpan w:val="4"/>
            <w:vAlign w:val="center"/>
          </w:tcPr>
          <w:p w14:paraId="43B402F3" w14:textId="13692401" w:rsidR="00593CB2" w:rsidRPr="00CE5C93" w:rsidRDefault="00593CB2" w:rsidP="001039FE">
            <w:pPr>
              <w:contextualSpacing/>
              <w:rPr>
                <w:rFonts w:cs="Arial"/>
                <w:b/>
              </w:rPr>
            </w:pPr>
            <w:r w:rsidRPr="00CE5C93">
              <w:rPr>
                <w:rFonts w:cs="Arial"/>
                <w:b/>
              </w:rPr>
              <w:t>Kryteria oceniane na etapie oceny merytorycznej</w:t>
            </w:r>
          </w:p>
        </w:tc>
      </w:tr>
      <w:tr w:rsidR="00593CB2" w:rsidRPr="007144D6" w:rsidDel="00192299" w14:paraId="4134849B" w14:textId="77777777" w:rsidTr="00DE6B14">
        <w:trPr>
          <w:jc w:val="center"/>
        </w:trPr>
        <w:tc>
          <w:tcPr>
            <w:tcW w:w="704" w:type="dxa"/>
            <w:vAlign w:val="center"/>
          </w:tcPr>
          <w:p w14:paraId="59710477" w14:textId="77777777" w:rsidR="00593CB2" w:rsidRPr="00CE5C93" w:rsidRDefault="00593CB2" w:rsidP="001039FE">
            <w:pPr>
              <w:numPr>
                <w:ilvl w:val="0"/>
                <w:numId w:val="245"/>
              </w:numPr>
              <w:ind w:left="360"/>
              <w:contextualSpacing/>
              <w:rPr>
                <w:rFonts w:cs="Arial"/>
              </w:rPr>
            </w:pPr>
          </w:p>
        </w:tc>
        <w:tc>
          <w:tcPr>
            <w:tcW w:w="3969" w:type="dxa"/>
            <w:vAlign w:val="center"/>
          </w:tcPr>
          <w:p w14:paraId="5FC52145" w14:textId="77777777" w:rsidR="00593CB2" w:rsidRPr="00CE5C93" w:rsidRDefault="00593CB2" w:rsidP="001039FE">
            <w:pPr>
              <w:contextualSpacing/>
              <w:rPr>
                <w:rFonts w:cs="Arial"/>
              </w:rPr>
            </w:pPr>
            <w:r w:rsidRPr="00CE5C93">
              <w:rPr>
                <w:rFonts w:cs="Arial"/>
              </w:rPr>
              <w:t xml:space="preserve">Projekt zakłada osiągnięcie wśród uczestników projektu wskaźników efektywności społecznej  i efektywności zatrudnieniowej: </w:t>
            </w:r>
          </w:p>
          <w:p w14:paraId="289A3E51" w14:textId="77777777" w:rsidR="00593CB2" w:rsidRPr="00CE5C93" w:rsidRDefault="00593CB2" w:rsidP="001039FE">
            <w:pPr>
              <w:pStyle w:val="Akapitzlist0"/>
              <w:numPr>
                <w:ilvl w:val="0"/>
                <w:numId w:val="37"/>
              </w:numPr>
              <w:rPr>
                <w:rFonts w:cs="Arial"/>
              </w:rPr>
            </w:pPr>
            <w:r w:rsidRPr="00CE5C93">
              <w:rPr>
                <w:rFonts w:cs="Arial"/>
              </w:rPr>
              <w:t>w odniesieniu do osób zagrożonych ubóstwem lub wykluczeniem społecznym minimalny poziom efektywności społecznej wynosi 34%, a minimalny poziom efektywności zatrudnieniowej wynosi 22%.</w:t>
            </w:r>
          </w:p>
          <w:p w14:paraId="291B7616" w14:textId="29DE9F01" w:rsidR="00593CB2" w:rsidRPr="00CE5C93" w:rsidDel="009C1D53" w:rsidRDefault="00593CB2" w:rsidP="001039FE">
            <w:pPr>
              <w:pStyle w:val="Akapitzlist0"/>
              <w:numPr>
                <w:ilvl w:val="0"/>
                <w:numId w:val="37"/>
              </w:numPr>
              <w:rPr>
                <w:rFonts w:cs="Arial"/>
              </w:rPr>
            </w:pPr>
            <w:r w:rsidRPr="00CE5C93">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222" w:type="dxa"/>
            <w:vAlign w:val="center"/>
          </w:tcPr>
          <w:p w14:paraId="1D8DFD8A" w14:textId="77777777" w:rsidR="00593CB2" w:rsidRPr="00CE5C93" w:rsidRDefault="00593CB2" w:rsidP="001039FE">
            <w:pPr>
              <w:contextualSpacing/>
              <w:rPr>
                <w:rFonts w:cs="Arial"/>
              </w:rPr>
            </w:pPr>
            <w:r w:rsidRPr="00CE5C93">
              <w:rPr>
                <w:rFonts w:cs="Arial"/>
              </w:rPr>
              <w:t>Spełnienie kryterium będzie oceniane na podstawie wartości następujących wskaźników:</w:t>
            </w:r>
          </w:p>
          <w:p w14:paraId="6B445EE9" w14:textId="77777777" w:rsidR="00593CB2" w:rsidRPr="00CE5C93" w:rsidRDefault="00593CB2" w:rsidP="001039FE">
            <w:pPr>
              <w:pStyle w:val="TekstprzypisuZnakZnakZnakZnakZnak1"/>
              <w:numPr>
                <w:ilvl w:val="0"/>
                <w:numId w:val="246"/>
              </w:numPr>
              <w:spacing w:before="40" w:after="40" w:line="259" w:lineRule="auto"/>
              <w:contextualSpacing/>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38FA114C" w14:textId="77777777" w:rsidR="00593CB2" w:rsidRPr="00CE5C93" w:rsidRDefault="00593CB2" w:rsidP="001039FE">
            <w:pPr>
              <w:pStyle w:val="TekstprzypisuZnakZnakZnakZnakZnak1"/>
              <w:numPr>
                <w:ilvl w:val="0"/>
                <w:numId w:val="246"/>
              </w:numPr>
              <w:spacing w:before="40" w:after="40" w:line="259" w:lineRule="auto"/>
              <w:contextualSpacing/>
              <w:rPr>
                <w:rFonts w:ascii="Arial" w:hAnsi="Arial" w:cs="Arial"/>
              </w:rPr>
            </w:pPr>
            <w:r w:rsidRPr="00CE5C93">
              <w:rPr>
                <w:rFonts w:ascii="Arial" w:hAnsi="Arial" w:cs="Arial"/>
              </w:rPr>
              <w:t>Odsetek osób zagrożonych ubóstwem lub wykluczeniem społecznym, które podjęły zatrudnienie (efektywność zatrudnieniowa).</w:t>
            </w:r>
          </w:p>
          <w:p w14:paraId="6C7665CD" w14:textId="77777777" w:rsidR="00593CB2" w:rsidRPr="00CE5C93" w:rsidRDefault="00593CB2" w:rsidP="001039FE">
            <w:pPr>
              <w:pStyle w:val="Akapitzlist0"/>
              <w:numPr>
                <w:ilvl w:val="0"/>
                <w:numId w:val="246"/>
              </w:numPr>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dokonały postępu w aktywizacji społecznej (efektywność społeczna).</w:t>
            </w:r>
          </w:p>
          <w:p w14:paraId="152C5778" w14:textId="77777777" w:rsidR="00593CB2" w:rsidRPr="00CE5C93" w:rsidRDefault="00593CB2" w:rsidP="001039FE">
            <w:pPr>
              <w:pStyle w:val="Akapitzlist0"/>
              <w:numPr>
                <w:ilvl w:val="0"/>
                <w:numId w:val="246"/>
              </w:numPr>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12462F2" w14:textId="53818FCF" w:rsidR="00593CB2" w:rsidRPr="00CE5C93" w:rsidRDefault="00593CB2" w:rsidP="001039FE">
            <w:pPr>
              <w:contextualSpacing/>
              <w:rPr>
                <w:rFonts w:cs="Arial"/>
              </w:rPr>
            </w:pPr>
            <w:r w:rsidRPr="00CE5C93">
              <w:rPr>
                <w:rFonts w:cs="Arial"/>
              </w:rPr>
              <w:t xml:space="preserve">Efektywność społeczna i efektywność zatrudnieniowa są mierzone rozłącznie </w:t>
            </w:r>
            <w:r w:rsidR="007C1518" w:rsidRPr="00CE5C93">
              <w:rPr>
                <w:rFonts w:cs="Arial"/>
              </w:rPr>
              <w:br/>
            </w:r>
            <w:r w:rsidRPr="00CE5C93">
              <w:rPr>
                <w:rFonts w:cs="Arial"/>
              </w:rPr>
              <w:t>w odniesieniu do osób zagrożonych ubóstwem lub wykluczeniem społecznym oraz w odniesieniu do osób o znacznym stopniu niepełnosprawności, osób</w:t>
            </w:r>
            <w:r w:rsidRPr="00CE5C93">
              <w:rPr>
                <w:rFonts w:cs="Arial"/>
              </w:rPr>
              <w:br/>
              <w:t xml:space="preserve"> z niepełnosprawnością intelektualną i osób z niepełnosprawnościami sprzężonymi.</w:t>
            </w:r>
          </w:p>
          <w:p w14:paraId="4BF4BB46" w14:textId="77777777" w:rsidR="00593CB2" w:rsidRPr="00CE5C93" w:rsidRDefault="00593CB2" w:rsidP="001039FE">
            <w:pPr>
              <w:contextualSpacing/>
              <w:rPr>
                <w:rFonts w:cs="Arial"/>
                <w:bCs/>
                <w:iCs/>
              </w:rPr>
            </w:pPr>
            <w:r w:rsidRPr="00CE5C93">
              <w:rPr>
                <w:rFonts w:cs="Arial"/>
                <w:bCs/>
              </w:rPr>
              <w:lastRenderedPageBreak/>
              <w:t>Kryterium wynika z</w:t>
            </w:r>
            <w:r w:rsidRPr="00CE5C93">
              <w:rPr>
                <w:rFonts w:cs="Arial"/>
                <w:bCs/>
                <w:iCs/>
              </w:rPr>
              <w:t xml:space="preserve"> Wytycznych w zakresie realizacji przedsięwzięć</w:t>
            </w:r>
            <w:r w:rsidRPr="00CE5C93">
              <w:rPr>
                <w:rFonts w:cs="Arial"/>
                <w:bCs/>
                <w:iCs/>
              </w:rPr>
              <w:br/>
              <w:t xml:space="preserve"> w obszarze włączenia społecznego i zwalczania ubóstwa z wykorzystaniem środków Europejskiego Funduszu Społecznego i Europejskiego Funduszu Rozwoju Regionalnego na lata 2014-2020.</w:t>
            </w:r>
          </w:p>
          <w:p w14:paraId="06C152B6" w14:textId="77777777" w:rsidR="00593CB2" w:rsidRPr="00CE5C93" w:rsidRDefault="00593CB2" w:rsidP="001039FE">
            <w:pPr>
              <w:contextualSpacing/>
              <w:rPr>
                <w:rFonts w:cs="Arial"/>
              </w:rPr>
            </w:pPr>
            <w:r w:rsidRPr="00CE5C93">
              <w:rPr>
                <w:rFonts w:cs="Arial"/>
              </w:rPr>
              <w:t xml:space="preserve">Minimalne poziomy efektywności społecznej i efektywności zatrudnieniowej zostały określone przez Ministerstwo Rozwoju. </w:t>
            </w:r>
          </w:p>
          <w:p w14:paraId="418EC145" w14:textId="77777777" w:rsidR="00593CB2" w:rsidRPr="00CE5C93" w:rsidDel="009C1D53" w:rsidRDefault="00593CB2" w:rsidP="001039FE">
            <w:pPr>
              <w:contextualSpacing/>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1C9953E7" w14:textId="77777777" w:rsidR="00593CB2" w:rsidRPr="00CE5C93" w:rsidRDefault="00593CB2" w:rsidP="001039FE">
            <w:pPr>
              <w:contextualSpacing/>
              <w:rPr>
                <w:rFonts w:cs="Arial"/>
              </w:rPr>
            </w:pPr>
            <w:r w:rsidRPr="00CE5C93">
              <w:rPr>
                <w:rFonts w:cs="Arial"/>
              </w:rPr>
              <w:lastRenderedPageBreak/>
              <w:t>0/1</w:t>
            </w:r>
          </w:p>
        </w:tc>
      </w:tr>
    </w:tbl>
    <w:p w14:paraId="10EEDAC8" w14:textId="2E962091" w:rsidR="0077585B" w:rsidRPr="00CD2AF2" w:rsidRDefault="0077585B" w:rsidP="00CD2AF2">
      <w:pPr>
        <w:pStyle w:val="Nagwek5"/>
      </w:pPr>
      <w:r>
        <w:br w:type="page"/>
      </w:r>
      <w:bookmarkStart w:id="152" w:name="_Toc131078493"/>
      <w:r w:rsidRPr="00CD2AF2">
        <w:lastRenderedPageBreak/>
        <w:t>Działanie 9.1 Aktywizacja społeczno-zawodowa osób wykluczonych i przeciwdziałanie wykluczeniu społecznemu</w:t>
      </w:r>
      <w:r w:rsidR="00CD2AF2" w:rsidRPr="00CD2AF2">
        <w:t xml:space="preserve"> </w:t>
      </w:r>
      <w:r w:rsidRPr="00CD2AF2">
        <w:t>Typ projektów: Integracja społeczna i aktywizacja zawodowa osób zagrożonych wykluczeniem społecznym ze szczególnym uwzględnieniem osób z niepełnosprawnościami</w:t>
      </w:r>
      <w:bookmarkEnd w:id="152"/>
    </w:p>
    <w:p w14:paraId="18F44040" w14:textId="67FBF5AD" w:rsidR="0077585B" w:rsidRPr="0077585B" w:rsidRDefault="00B65E17" w:rsidP="00DD5290">
      <w:pPr>
        <w:pStyle w:val="Bezodstpw"/>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951"/>
        <w:gridCol w:w="7796"/>
        <w:gridCol w:w="1559"/>
        <w:gridCol w:w="11"/>
      </w:tblGrid>
      <w:tr w:rsidR="0077585B" w:rsidRPr="00F82DD8" w14:paraId="21D4A010" w14:textId="77777777" w:rsidTr="00CE5C93">
        <w:trPr>
          <w:gridAfter w:val="1"/>
          <w:wAfter w:w="11" w:type="dxa"/>
          <w:trHeight w:val="283"/>
          <w:tblHeader/>
          <w:jc w:val="center"/>
        </w:trPr>
        <w:tc>
          <w:tcPr>
            <w:tcW w:w="722" w:type="dxa"/>
            <w:vAlign w:val="center"/>
          </w:tcPr>
          <w:p w14:paraId="6D51863A" w14:textId="7DD0A62F" w:rsidR="0077585B" w:rsidRPr="00535CB6" w:rsidRDefault="0077585B" w:rsidP="001039FE">
            <w:pPr>
              <w:spacing w:before="0" w:after="0"/>
              <w:contextualSpacing/>
              <w:rPr>
                <w:rFonts w:eastAsia="Times New Roman" w:cs="Arial"/>
                <w:b/>
              </w:rPr>
            </w:pPr>
            <w:r w:rsidRPr="00535CB6">
              <w:rPr>
                <w:rFonts w:eastAsia="Times New Roman" w:cs="Arial"/>
                <w:b/>
                <w:bCs/>
                <w:kern w:val="24"/>
              </w:rPr>
              <w:t>Lp.</w:t>
            </w:r>
          </w:p>
        </w:tc>
        <w:tc>
          <w:tcPr>
            <w:tcW w:w="3951" w:type="dxa"/>
            <w:vAlign w:val="center"/>
          </w:tcPr>
          <w:p w14:paraId="6B975B00" w14:textId="77777777" w:rsidR="0077585B" w:rsidRPr="00535CB6" w:rsidRDefault="0077585B" w:rsidP="001039FE">
            <w:pPr>
              <w:spacing w:before="0" w:after="0"/>
              <w:contextualSpacing/>
              <w:rPr>
                <w:rFonts w:eastAsia="Times New Roman" w:cs="Arial"/>
                <w:b/>
              </w:rPr>
            </w:pPr>
            <w:r w:rsidRPr="00535CB6">
              <w:rPr>
                <w:rFonts w:eastAsia="Times New Roman" w:cs="Arial"/>
                <w:b/>
                <w:bCs/>
                <w:kern w:val="24"/>
              </w:rPr>
              <w:t>Kryterium</w:t>
            </w:r>
          </w:p>
        </w:tc>
        <w:tc>
          <w:tcPr>
            <w:tcW w:w="7796" w:type="dxa"/>
            <w:vAlign w:val="center"/>
          </w:tcPr>
          <w:p w14:paraId="288AF9A0" w14:textId="77777777" w:rsidR="0077585B" w:rsidRPr="00535CB6" w:rsidRDefault="0077585B" w:rsidP="001039FE">
            <w:pPr>
              <w:spacing w:before="0" w:after="0"/>
              <w:contextualSpacing/>
              <w:rPr>
                <w:rFonts w:eastAsia="Times New Roman" w:cs="Arial"/>
                <w:b/>
              </w:rPr>
            </w:pPr>
            <w:r w:rsidRPr="00535CB6">
              <w:rPr>
                <w:rFonts w:eastAsia="Times New Roman" w:cs="Arial"/>
                <w:b/>
                <w:bCs/>
                <w:kern w:val="24"/>
              </w:rPr>
              <w:t>Opis kryterium</w:t>
            </w:r>
          </w:p>
        </w:tc>
        <w:tc>
          <w:tcPr>
            <w:tcW w:w="1559" w:type="dxa"/>
            <w:vAlign w:val="center"/>
          </w:tcPr>
          <w:p w14:paraId="769734E1" w14:textId="77777777" w:rsidR="0077585B" w:rsidRPr="00535CB6" w:rsidRDefault="0077585B" w:rsidP="001039FE">
            <w:pPr>
              <w:spacing w:before="0" w:after="0"/>
              <w:contextualSpacing/>
              <w:rPr>
                <w:rFonts w:eastAsia="Times New Roman" w:cs="Arial"/>
                <w:b/>
              </w:rPr>
            </w:pPr>
            <w:r w:rsidRPr="00535CB6">
              <w:rPr>
                <w:rFonts w:eastAsia="Times New Roman" w:cs="Arial"/>
                <w:b/>
                <w:bCs/>
                <w:kern w:val="24"/>
              </w:rPr>
              <w:t>Punktacja</w:t>
            </w:r>
          </w:p>
        </w:tc>
      </w:tr>
      <w:tr w:rsidR="0077585B" w:rsidRPr="00F82DD8" w14:paraId="1BD969D4" w14:textId="77777777" w:rsidTr="00CE5C93">
        <w:trPr>
          <w:trHeight w:val="340"/>
          <w:jc w:val="center"/>
        </w:trPr>
        <w:tc>
          <w:tcPr>
            <w:tcW w:w="14039" w:type="dxa"/>
            <w:gridSpan w:val="5"/>
            <w:vAlign w:val="center"/>
          </w:tcPr>
          <w:p w14:paraId="750D5742" w14:textId="77777777" w:rsidR="0077585B" w:rsidRPr="00535CB6" w:rsidRDefault="0077585B" w:rsidP="001039FE">
            <w:pPr>
              <w:spacing w:before="0" w:after="0"/>
              <w:contextualSpacing/>
              <w:rPr>
                <w:rFonts w:eastAsia="Times New Roman" w:cs="Arial"/>
                <w:b/>
                <w:bCs/>
                <w:kern w:val="24"/>
              </w:rPr>
            </w:pPr>
            <w:r w:rsidRPr="00535CB6">
              <w:rPr>
                <w:rFonts w:eastAsia="Times New Roman" w:cs="Arial"/>
                <w:b/>
                <w:bCs/>
                <w:kern w:val="24"/>
              </w:rPr>
              <w:t>Kryteria oceniane na etapie oceny formalnej</w:t>
            </w:r>
          </w:p>
        </w:tc>
      </w:tr>
      <w:tr w:rsidR="0077585B" w:rsidRPr="00F82DD8" w14:paraId="4C393C09" w14:textId="77777777" w:rsidTr="00145F0C">
        <w:trPr>
          <w:gridAfter w:val="1"/>
          <w:wAfter w:w="11" w:type="dxa"/>
          <w:jc w:val="center"/>
        </w:trPr>
        <w:tc>
          <w:tcPr>
            <w:tcW w:w="722" w:type="dxa"/>
            <w:vAlign w:val="center"/>
          </w:tcPr>
          <w:p w14:paraId="7EBD9E63" w14:textId="77777777" w:rsidR="0077585B" w:rsidRPr="00535CB6" w:rsidRDefault="0077585B" w:rsidP="001039FE">
            <w:pPr>
              <w:pStyle w:val="Akapitzlist0"/>
              <w:numPr>
                <w:ilvl w:val="0"/>
                <w:numId w:val="477"/>
              </w:numPr>
              <w:spacing w:before="0" w:after="0"/>
              <w:rPr>
                <w:rFonts w:eastAsia="Times New Roman" w:cs="Arial"/>
                <w:bCs/>
                <w:kern w:val="24"/>
              </w:rPr>
            </w:pPr>
          </w:p>
        </w:tc>
        <w:tc>
          <w:tcPr>
            <w:tcW w:w="3951" w:type="dxa"/>
            <w:vAlign w:val="center"/>
          </w:tcPr>
          <w:p w14:paraId="4B723AE5" w14:textId="480CCA16" w:rsidR="0077585B" w:rsidRPr="00535CB6" w:rsidRDefault="0077585B" w:rsidP="001039FE">
            <w:pPr>
              <w:spacing w:before="0" w:after="0"/>
              <w:contextualSpacing/>
              <w:rPr>
                <w:rFonts w:eastAsia="Times New Roman" w:cs="Arial"/>
                <w:bCs/>
                <w:kern w:val="24"/>
              </w:rPr>
            </w:pPr>
            <w:r w:rsidRPr="00535CB6">
              <w:rPr>
                <w:rFonts w:eastAsia="Times New Roman" w:cs="Arial"/>
                <w:bCs/>
                <w:kern w:val="24"/>
              </w:rPr>
              <w:t>Okres realizacji projektu wynosi maksymalnie 24 miesiące.</w:t>
            </w:r>
          </w:p>
        </w:tc>
        <w:tc>
          <w:tcPr>
            <w:tcW w:w="7796" w:type="dxa"/>
            <w:vAlign w:val="center"/>
          </w:tcPr>
          <w:p w14:paraId="784A31A3" w14:textId="77777777" w:rsidR="0077585B" w:rsidRPr="00535CB6" w:rsidRDefault="0077585B" w:rsidP="001039FE">
            <w:pPr>
              <w:spacing w:before="0" w:after="0"/>
              <w:contextualSpacing/>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515F413C" w14:textId="77777777" w:rsidR="0077585B" w:rsidRPr="00535CB6" w:rsidRDefault="0077585B" w:rsidP="001039FE">
            <w:pPr>
              <w:spacing w:before="0" w:after="0"/>
              <w:contextualSpacing/>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E5680EC" w14:textId="77777777" w:rsidR="0077585B" w:rsidRPr="00535CB6" w:rsidRDefault="0077585B" w:rsidP="001039FE">
            <w:pPr>
              <w:spacing w:before="0" w:after="0"/>
              <w:contextualSpacing/>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79CCDAD" w14:textId="77777777" w:rsidR="0077585B" w:rsidRPr="00535CB6" w:rsidRDefault="0077585B" w:rsidP="001039FE">
            <w:pPr>
              <w:autoSpaceDE w:val="0"/>
              <w:autoSpaceDN w:val="0"/>
              <w:adjustRightInd w:val="0"/>
              <w:spacing w:before="0" w:after="0"/>
              <w:contextualSpacing/>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058B4DED" w14:textId="77777777" w:rsidR="0077585B" w:rsidRPr="00535CB6" w:rsidRDefault="0077585B" w:rsidP="001039FE">
            <w:pPr>
              <w:spacing w:before="0" w:after="0"/>
              <w:contextualSpacing/>
              <w:rPr>
                <w:rFonts w:eastAsia="Times New Roman" w:cs="Arial"/>
                <w:bCs/>
                <w:kern w:val="24"/>
              </w:rPr>
            </w:pPr>
            <w:r w:rsidRPr="00535CB6">
              <w:rPr>
                <w:rFonts w:cs="Arial"/>
              </w:rPr>
              <w:t>0/1</w:t>
            </w:r>
          </w:p>
        </w:tc>
      </w:tr>
      <w:tr w:rsidR="0077585B" w:rsidRPr="00F82DD8" w14:paraId="653F8775" w14:textId="77777777" w:rsidTr="00145F0C">
        <w:trPr>
          <w:gridAfter w:val="1"/>
          <w:wAfter w:w="11" w:type="dxa"/>
          <w:jc w:val="center"/>
        </w:trPr>
        <w:tc>
          <w:tcPr>
            <w:tcW w:w="722" w:type="dxa"/>
            <w:vAlign w:val="center"/>
          </w:tcPr>
          <w:p w14:paraId="4AC11549" w14:textId="77777777" w:rsidR="0077585B" w:rsidRPr="00535CB6" w:rsidRDefault="0077585B" w:rsidP="001039FE">
            <w:pPr>
              <w:pStyle w:val="Akapitzlist0"/>
              <w:numPr>
                <w:ilvl w:val="0"/>
                <w:numId w:val="477"/>
              </w:numPr>
              <w:spacing w:before="0" w:after="0"/>
              <w:rPr>
                <w:rFonts w:eastAsia="Times New Roman" w:cs="Arial"/>
              </w:rPr>
            </w:pPr>
          </w:p>
        </w:tc>
        <w:tc>
          <w:tcPr>
            <w:tcW w:w="3951" w:type="dxa"/>
            <w:vAlign w:val="center"/>
          </w:tcPr>
          <w:p w14:paraId="6C5A8090" w14:textId="2C76DDCE" w:rsidR="0077585B" w:rsidRPr="00535CB6" w:rsidRDefault="0077585B" w:rsidP="001039FE">
            <w:pPr>
              <w:spacing w:before="0" w:after="0"/>
              <w:contextualSpacing/>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1"/>
            </w:r>
            <w:r w:rsidRPr="00535CB6">
              <w:rPr>
                <w:rFonts w:cs="Arial"/>
              </w:rPr>
              <w:t>.</w:t>
            </w:r>
          </w:p>
        </w:tc>
        <w:tc>
          <w:tcPr>
            <w:tcW w:w="7796" w:type="dxa"/>
            <w:vAlign w:val="center"/>
          </w:tcPr>
          <w:p w14:paraId="6702F57E" w14:textId="77777777" w:rsidR="0077585B" w:rsidRPr="00535CB6" w:rsidRDefault="0077585B" w:rsidP="001039FE">
            <w:pPr>
              <w:spacing w:before="0" w:after="0"/>
              <w:contextualSpacing/>
              <w:rPr>
                <w:rFonts w:eastAsia="Times New Roman" w:cs="Arial"/>
                <w:bCs/>
                <w:kern w:val="24"/>
              </w:rPr>
            </w:pPr>
            <w:r w:rsidRPr="00535CB6">
              <w:rPr>
                <w:rFonts w:eastAsia="Times New Roman" w:cs="Arial"/>
                <w:bCs/>
                <w:kern w:val="24"/>
              </w:rPr>
              <w:t>Spełnienie kryterium będzie oceniane na podstawie budżetu projektu.</w:t>
            </w:r>
          </w:p>
          <w:p w14:paraId="7790D33D" w14:textId="77777777" w:rsidR="0077585B" w:rsidRPr="00535CB6" w:rsidRDefault="0077585B" w:rsidP="001039FE">
            <w:pPr>
              <w:spacing w:before="0" w:after="0"/>
              <w:contextualSpacing/>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0A04BDA7" w14:textId="77777777" w:rsidR="0077585B" w:rsidRPr="00535CB6" w:rsidRDefault="0077585B" w:rsidP="001039FE">
            <w:pPr>
              <w:spacing w:before="0" w:after="0"/>
              <w:contextualSpacing/>
              <w:rPr>
                <w:rFonts w:cs="Arial"/>
              </w:rPr>
            </w:pPr>
            <w:r w:rsidRPr="00535CB6">
              <w:rPr>
                <w:rFonts w:cs="Arial"/>
              </w:rPr>
              <w:t>Zastosowanie kryterium wynika z zapisów Regionalnego Programu Operacyjnego Województwa Mazowieckiego 2014-2020.</w:t>
            </w:r>
          </w:p>
          <w:p w14:paraId="72EC781F" w14:textId="77777777" w:rsidR="0077585B" w:rsidRPr="00535CB6" w:rsidRDefault="0077585B" w:rsidP="001039FE">
            <w:pPr>
              <w:spacing w:before="0" w:after="0"/>
              <w:contextualSpacing/>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74C92FE6" w14:textId="77777777" w:rsidR="0077585B" w:rsidRPr="00535CB6" w:rsidRDefault="0077585B" w:rsidP="001039FE">
            <w:pPr>
              <w:spacing w:before="0" w:after="0"/>
              <w:contextualSpacing/>
              <w:rPr>
                <w:rFonts w:cs="Arial"/>
              </w:rPr>
            </w:pPr>
            <w:r w:rsidRPr="00535CB6">
              <w:rPr>
                <w:rFonts w:cs="Arial"/>
              </w:rPr>
              <w:t>0/1</w:t>
            </w:r>
          </w:p>
        </w:tc>
      </w:tr>
      <w:tr w:rsidR="0077585B" w:rsidRPr="00F82DD8" w14:paraId="67DDC69F" w14:textId="77777777" w:rsidTr="00145F0C">
        <w:trPr>
          <w:gridAfter w:val="1"/>
          <w:wAfter w:w="11" w:type="dxa"/>
          <w:jc w:val="center"/>
        </w:trPr>
        <w:tc>
          <w:tcPr>
            <w:tcW w:w="722" w:type="dxa"/>
            <w:vAlign w:val="center"/>
          </w:tcPr>
          <w:p w14:paraId="513C8BEA" w14:textId="77777777" w:rsidR="0077585B" w:rsidRPr="00535CB6" w:rsidRDefault="0077585B" w:rsidP="001039FE">
            <w:pPr>
              <w:pStyle w:val="Akapitzlist0"/>
              <w:numPr>
                <w:ilvl w:val="0"/>
                <w:numId w:val="477"/>
              </w:numPr>
              <w:spacing w:before="0" w:after="0"/>
              <w:rPr>
                <w:rFonts w:eastAsia="Times New Roman" w:cs="Arial"/>
                <w:kern w:val="24"/>
              </w:rPr>
            </w:pPr>
          </w:p>
        </w:tc>
        <w:tc>
          <w:tcPr>
            <w:tcW w:w="3951" w:type="dxa"/>
            <w:vAlign w:val="center"/>
          </w:tcPr>
          <w:p w14:paraId="47E1225C" w14:textId="77777777" w:rsidR="0077585B" w:rsidRPr="00535CB6" w:rsidRDefault="0077585B" w:rsidP="001039FE">
            <w:pPr>
              <w:spacing w:before="0" w:after="0"/>
              <w:ind w:left="142"/>
              <w:contextualSpacing/>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22EFF10D" w14:textId="77777777" w:rsidR="0077585B" w:rsidRPr="00535CB6" w:rsidRDefault="0077585B" w:rsidP="001039FE">
            <w:pPr>
              <w:pStyle w:val="Akapitzlist0"/>
              <w:numPr>
                <w:ilvl w:val="0"/>
                <w:numId w:val="281"/>
              </w:numPr>
              <w:spacing w:before="0" w:after="0"/>
              <w:rPr>
                <w:rFonts w:cs="Arial"/>
                <w:bCs/>
                <w:kern w:val="24"/>
              </w:rPr>
            </w:pPr>
            <w:r w:rsidRPr="00535CB6">
              <w:rPr>
                <w:rFonts w:cs="Arial"/>
                <w:bCs/>
                <w:kern w:val="24"/>
              </w:rPr>
              <w:lastRenderedPageBreak/>
              <w:t xml:space="preserve">ścieżki reintegracji i  kontraktu socjalnego </w:t>
            </w:r>
          </w:p>
          <w:p w14:paraId="69FF3A17" w14:textId="77777777" w:rsidR="0077585B" w:rsidRPr="00535CB6" w:rsidRDefault="0077585B" w:rsidP="001039FE">
            <w:pPr>
              <w:pStyle w:val="Akapitzlist0"/>
              <w:spacing w:before="0" w:after="0"/>
              <w:ind w:left="502"/>
              <w:rPr>
                <w:rFonts w:cs="Arial"/>
                <w:bCs/>
                <w:kern w:val="24"/>
              </w:rPr>
            </w:pPr>
            <w:r w:rsidRPr="00535CB6">
              <w:rPr>
                <w:rFonts w:cs="Arial"/>
                <w:bCs/>
                <w:kern w:val="24"/>
              </w:rPr>
              <w:t>lub</w:t>
            </w:r>
          </w:p>
          <w:p w14:paraId="4B5B74DC" w14:textId="2DB17879" w:rsidR="0077585B" w:rsidRPr="00535CB6" w:rsidRDefault="0077585B" w:rsidP="001039FE">
            <w:pPr>
              <w:pStyle w:val="Akapitzlist0"/>
              <w:numPr>
                <w:ilvl w:val="0"/>
                <w:numId w:val="281"/>
              </w:numPr>
              <w:spacing w:before="0" w:after="0"/>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796" w:type="dxa"/>
            <w:vAlign w:val="center"/>
          </w:tcPr>
          <w:p w14:paraId="0E9EE654" w14:textId="77777777" w:rsidR="0077585B" w:rsidRPr="00535CB6" w:rsidRDefault="0077585B" w:rsidP="001039FE">
            <w:pPr>
              <w:spacing w:before="0" w:after="0"/>
              <w:contextualSpacing/>
              <w:rPr>
                <w:rFonts w:eastAsia="Times New Roman" w:cs="Arial"/>
                <w:bCs/>
                <w:kern w:val="24"/>
              </w:rPr>
            </w:pPr>
            <w:r w:rsidRPr="00535CB6">
              <w:rPr>
                <w:rFonts w:eastAsia="Times New Roman" w:cs="Arial"/>
                <w:bCs/>
                <w:kern w:val="24"/>
              </w:rPr>
              <w:lastRenderedPageBreak/>
              <w:t xml:space="preserve">Spełnienie kryterium będzie oceniane na podstawie deklaracji Wnioskodawcy. </w:t>
            </w:r>
          </w:p>
          <w:p w14:paraId="00F6E628" w14:textId="6727E700" w:rsidR="0077585B" w:rsidRPr="00535CB6" w:rsidRDefault="0077585B" w:rsidP="001039FE">
            <w:pPr>
              <w:spacing w:before="0" w:after="0"/>
              <w:contextualSpacing/>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w:t>
            </w:r>
            <w:r w:rsidRPr="00535CB6">
              <w:rPr>
                <w:rFonts w:eastAsia="Times New Roman" w:cs="Arial"/>
                <w:bCs/>
                <w:kern w:val="24"/>
              </w:rPr>
              <w:lastRenderedPageBreak/>
              <w:t xml:space="preserve">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AE84481" w14:textId="77777777" w:rsidR="0077585B" w:rsidRPr="00535CB6" w:rsidRDefault="0077585B" w:rsidP="001039FE">
            <w:pPr>
              <w:spacing w:before="0" w:after="0"/>
              <w:contextualSpacing/>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5B98D6A3" w14:textId="77777777" w:rsidR="0077585B" w:rsidRPr="00535CB6" w:rsidRDefault="0077585B" w:rsidP="001039FE">
            <w:pPr>
              <w:spacing w:before="0" w:after="0"/>
              <w:contextualSpacing/>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116F2563" w14:textId="77777777" w:rsidR="0077585B" w:rsidRPr="00535CB6" w:rsidRDefault="0077585B" w:rsidP="001039FE">
            <w:pPr>
              <w:spacing w:before="0" w:after="0"/>
              <w:contextualSpacing/>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6FFA13FD" w14:textId="77777777" w:rsidR="0077585B" w:rsidRPr="00535CB6" w:rsidRDefault="0077585B" w:rsidP="001039FE">
            <w:pPr>
              <w:spacing w:before="0" w:after="0"/>
              <w:contextualSpacing/>
              <w:rPr>
                <w:rFonts w:eastAsia="Times New Roman" w:cs="Arial"/>
                <w:kern w:val="24"/>
              </w:rPr>
            </w:pPr>
            <w:r w:rsidRPr="00535CB6">
              <w:rPr>
                <w:rFonts w:eastAsia="Times New Roman" w:cs="Arial"/>
                <w:kern w:val="24"/>
              </w:rPr>
              <w:lastRenderedPageBreak/>
              <w:t>0/1</w:t>
            </w:r>
          </w:p>
        </w:tc>
      </w:tr>
      <w:tr w:rsidR="0077585B" w:rsidRPr="00F82DD8" w:rsidDel="00192299" w14:paraId="1E6124FE" w14:textId="77777777" w:rsidTr="00145F0C">
        <w:trPr>
          <w:gridAfter w:val="1"/>
          <w:wAfter w:w="11" w:type="dxa"/>
          <w:jc w:val="center"/>
        </w:trPr>
        <w:tc>
          <w:tcPr>
            <w:tcW w:w="722" w:type="dxa"/>
            <w:vAlign w:val="center"/>
          </w:tcPr>
          <w:p w14:paraId="4219A963" w14:textId="77777777" w:rsidR="0077585B" w:rsidRPr="00535CB6" w:rsidDel="00192299" w:rsidRDefault="0077585B" w:rsidP="001039FE">
            <w:pPr>
              <w:pStyle w:val="Akapitzlist0"/>
              <w:numPr>
                <w:ilvl w:val="0"/>
                <w:numId w:val="282"/>
              </w:numPr>
              <w:spacing w:before="0" w:after="0"/>
              <w:rPr>
                <w:rFonts w:eastAsia="Times New Roman" w:cs="Arial"/>
                <w:kern w:val="24"/>
              </w:rPr>
            </w:pPr>
          </w:p>
        </w:tc>
        <w:tc>
          <w:tcPr>
            <w:tcW w:w="3951" w:type="dxa"/>
            <w:vAlign w:val="center"/>
          </w:tcPr>
          <w:p w14:paraId="6D841CD2" w14:textId="77777777" w:rsidR="0077585B" w:rsidRPr="00535CB6" w:rsidRDefault="0077585B" w:rsidP="001039FE">
            <w:pPr>
              <w:spacing w:before="0" w:after="0"/>
              <w:contextualSpacing/>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7796" w:type="dxa"/>
            <w:vAlign w:val="center"/>
          </w:tcPr>
          <w:p w14:paraId="005286AD" w14:textId="77777777" w:rsidR="0077585B" w:rsidRPr="00535CB6" w:rsidRDefault="0077585B" w:rsidP="001039FE">
            <w:pPr>
              <w:spacing w:before="0" w:after="0"/>
              <w:contextualSpacing/>
              <w:rPr>
                <w:rFonts w:cs="Arial"/>
              </w:rPr>
            </w:pPr>
            <w:r w:rsidRPr="00535CB6">
              <w:rPr>
                <w:rFonts w:cs="Arial"/>
              </w:rPr>
              <w:t xml:space="preserve">Spełnienie kryterium będzie oceniane na podstawie deklaracji Wnioskodawcy. </w:t>
            </w:r>
          </w:p>
          <w:p w14:paraId="79053AFD" w14:textId="77777777" w:rsidR="0077585B" w:rsidRPr="00535CB6" w:rsidRDefault="0077585B" w:rsidP="001039FE">
            <w:pPr>
              <w:spacing w:before="0" w:after="0"/>
              <w:contextualSpacing/>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8B4F931" w14:textId="77777777" w:rsidR="0077585B" w:rsidRPr="00535CB6" w:rsidRDefault="0077585B" w:rsidP="001039FE">
            <w:pPr>
              <w:spacing w:before="0" w:after="0"/>
              <w:contextualSpacing/>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31C8A9A3" w14:textId="77777777" w:rsidR="0077585B" w:rsidRPr="00535CB6" w:rsidRDefault="0077585B" w:rsidP="001039FE">
            <w:pPr>
              <w:spacing w:before="0" w:after="0"/>
              <w:contextualSpacing/>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A20AE13" w14:textId="77777777" w:rsidR="0077585B" w:rsidRPr="00535CB6" w:rsidRDefault="0077585B" w:rsidP="001039FE">
            <w:pPr>
              <w:autoSpaceDE w:val="0"/>
              <w:autoSpaceDN w:val="0"/>
              <w:adjustRightInd w:val="0"/>
              <w:spacing w:before="0" w:after="0"/>
              <w:contextualSpacing/>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52C30344" w14:textId="77777777" w:rsidR="0077585B" w:rsidRPr="00535CB6" w:rsidRDefault="0077585B" w:rsidP="001039FE">
            <w:pPr>
              <w:spacing w:before="0" w:after="0"/>
              <w:contextualSpacing/>
              <w:rPr>
                <w:rFonts w:eastAsia="Times New Roman" w:cs="Arial"/>
                <w:kern w:val="24"/>
              </w:rPr>
            </w:pPr>
            <w:r w:rsidRPr="00535CB6">
              <w:rPr>
                <w:rFonts w:eastAsia="Times New Roman" w:cs="Arial"/>
                <w:kern w:val="24"/>
              </w:rPr>
              <w:t>0/1</w:t>
            </w:r>
          </w:p>
        </w:tc>
      </w:tr>
      <w:tr w:rsidR="0077585B" w:rsidRPr="00F82DD8" w:rsidDel="00192299" w14:paraId="743788FA" w14:textId="77777777" w:rsidTr="00145F0C">
        <w:trPr>
          <w:jc w:val="center"/>
        </w:trPr>
        <w:tc>
          <w:tcPr>
            <w:tcW w:w="14039" w:type="dxa"/>
            <w:gridSpan w:val="5"/>
            <w:vAlign w:val="center"/>
          </w:tcPr>
          <w:p w14:paraId="0FD4DD39" w14:textId="77777777" w:rsidR="0077585B" w:rsidRPr="00535CB6" w:rsidRDefault="0077585B" w:rsidP="001039FE">
            <w:pPr>
              <w:spacing w:before="0" w:after="0"/>
              <w:contextualSpacing/>
              <w:rPr>
                <w:rFonts w:eastAsia="Times New Roman" w:cs="Arial"/>
                <w:b/>
                <w:kern w:val="24"/>
              </w:rPr>
            </w:pPr>
            <w:r w:rsidRPr="00535CB6">
              <w:rPr>
                <w:rFonts w:eastAsia="Times New Roman" w:cs="Arial"/>
                <w:b/>
                <w:bCs/>
                <w:kern w:val="24"/>
              </w:rPr>
              <w:t>Kryteria oceniane na etapie oceny merytorycznej</w:t>
            </w:r>
          </w:p>
        </w:tc>
      </w:tr>
      <w:tr w:rsidR="0077585B" w:rsidRPr="00F82DD8" w14:paraId="4F47A5C6" w14:textId="77777777" w:rsidTr="00145F0C">
        <w:trPr>
          <w:gridAfter w:val="1"/>
          <w:wAfter w:w="11" w:type="dxa"/>
          <w:jc w:val="center"/>
        </w:trPr>
        <w:tc>
          <w:tcPr>
            <w:tcW w:w="722" w:type="dxa"/>
            <w:vAlign w:val="center"/>
          </w:tcPr>
          <w:p w14:paraId="118EE4A5" w14:textId="77777777" w:rsidR="0077585B" w:rsidRPr="00535CB6" w:rsidDel="00192299" w:rsidRDefault="0077585B" w:rsidP="001039FE">
            <w:pPr>
              <w:pStyle w:val="Akapitzlist0"/>
              <w:numPr>
                <w:ilvl w:val="0"/>
                <w:numId w:val="282"/>
              </w:numPr>
              <w:spacing w:before="0" w:after="0"/>
              <w:rPr>
                <w:rFonts w:eastAsia="Times New Roman" w:cs="Arial"/>
                <w:kern w:val="24"/>
              </w:rPr>
            </w:pPr>
          </w:p>
        </w:tc>
        <w:tc>
          <w:tcPr>
            <w:tcW w:w="3951" w:type="dxa"/>
            <w:vAlign w:val="center"/>
          </w:tcPr>
          <w:p w14:paraId="31E6514E" w14:textId="77777777" w:rsidR="0077585B" w:rsidRPr="00535CB6" w:rsidRDefault="0077585B" w:rsidP="001039FE">
            <w:pPr>
              <w:spacing w:before="0" w:after="0"/>
              <w:contextualSpacing/>
              <w:rPr>
                <w:rFonts w:cs="Arial"/>
              </w:rPr>
            </w:pPr>
            <w:r w:rsidRPr="00535CB6">
              <w:rPr>
                <w:rFonts w:cs="Arial"/>
              </w:rPr>
              <w:t xml:space="preserve">Projekt zakłada osiągnięcie wśród uczestników projektu wskaźników </w:t>
            </w:r>
            <w:r w:rsidRPr="00535CB6">
              <w:rPr>
                <w:rFonts w:cs="Arial"/>
              </w:rPr>
              <w:lastRenderedPageBreak/>
              <w:t>efektywności społecznej i efektywności zatrudnieniowej:</w:t>
            </w:r>
          </w:p>
          <w:p w14:paraId="6BC9DC20" w14:textId="77777777" w:rsidR="0077585B" w:rsidRPr="00535CB6" w:rsidRDefault="0077585B" w:rsidP="001039FE">
            <w:pPr>
              <w:pStyle w:val="Akapitzlist0"/>
              <w:numPr>
                <w:ilvl w:val="0"/>
                <w:numId w:val="178"/>
              </w:numPr>
              <w:spacing w:before="0" w:after="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5D2B85C0" w14:textId="0C678291" w:rsidR="0077585B" w:rsidRPr="00535CB6" w:rsidRDefault="0077585B" w:rsidP="001039FE">
            <w:pPr>
              <w:pStyle w:val="Akapitzlist0"/>
              <w:numPr>
                <w:ilvl w:val="0"/>
                <w:numId w:val="178"/>
              </w:numPr>
              <w:spacing w:before="0" w:after="0"/>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69B6FE26" w14:textId="77777777" w:rsidR="0077585B" w:rsidRPr="00535CB6" w:rsidRDefault="0077585B" w:rsidP="001039FE">
            <w:pPr>
              <w:spacing w:before="0" w:after="0"/>
              <w:contextualSpacing/>
              <w:rPr>
                <w:rFonts w:cs="Arial"/>
              </w:rPr>
            </w:pPr>
            <w:r w:rsidRPr="00535CB6">
              <w:rPr>
                <w:rFonts w:cs="Arial"/>
              </w:rPr>
              <w:lastRenderedPageBreak/>
              <w:t>Spełnienie kryterium będzie oceniane na podstawie wartości następujących wskaźników:</w:t>
            </w:r>
          </w:p>
          <w:p w14:paraId="2C40EB1F" w14:textId="77777777" w:rsidR="0077585B" w:rsidRPr="00535CB6" w:rsidRDefault="0077585B" w:rsidP="001039FE">
            <w:pPr>
              <w:pStyle w:val="TekstprzypisuZnakZnakZnakZnakZnak1"/>
              <w:numPr>
                <w:ilvl w:val="0"/>
                <w:numId w:val="495"/>
              </w:numPr>
              <w:spacing w:line="259" w:lineRule="auto"/>
              <w:contextualSpacing/>
              <w:rPr>
                <w:rFonts w:ascii="Arial" w:hAnsi="Arial" w:cs="Arial"/>
              </w:rPr>
            </w:pPr>
            <w:r w:rsidRPr="00535CB6">
              <w:rPr>
                <w:rFonts w:ascii="Arial" w:hAnsi="Arial" w:cs="Arial"/>
              </w:rPr>
              <w:lastRenderedPageBreak/>
              <w:t>Odsetek osób zagrożonych ubóstwem lub wykluczeniem społecznym, które dokonały postępu w aktywizacji społecznej (efektywność społeczna).</w:t>
            </w:r>
          </w:p>
          <w:p w14:paraId="5188CCA4" w14:textId="77777777" w:rsidR="0077585B" w:rsidRPr="00535CB6" w:rsidRDefault="0077585B" w:rsidP="001039FE">
            <w:pPr>
              <w:pStyle w:val="TekstprzypisuZnakZnakZnakZnakZnak1"/>
              <w:numPr>
                <w:ilvl w:val="0"/>
                <w:numId w:val="495"/>
              </w:numPr>
              <w:spacing w:line="259" w:lineRule="auto"/>
              <w:contextualSpacing/>
              <w:rPr>
                <w:rFonts w:ascii="Arial" w:hAnsi="Arial" w:cs="Arial"/>
              </w:rPr>
            </w:pPr>
            <w:r w:rsidRPr="00535CB6">
              <w:rPr>
                <w:rFonts w:ascii="Arial" w:hAnsi="Arial" w:cs="Arial"/>
              </w:rPr>
              <w:t>Odsetek osób zagrożonych ubóstwem lub wykluczeniem społecznym, które podjęły zatrudnienie (efektywność zatrudnieniowa).</w:t>
            </w:r>
          </w:p>
          <w:p w14:paraId="081F9B41" w14:textId="77777777" w:rsidR="0077585B" w:rsidRPr="00535CB6" w:rsidRDefault="0077585B" w:rsidP="001039FE">
            <w:pPr>
              <w:pStyle w:val="Akapitzlist0"/>
              <w:numPr>
                <w:ilvl w:val="0"/>
                <w:numId w:val="495"/>
              </w:numPr>
              <w:spacing w:before="0" w:after="0"/>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93C0C4" w14:textId="77777777" w:rsidR="0077585B" w:rsidRPr="00535CB6" w:rsidRDefault="0077585B" w:rsidP="001039FE">
            <w:pPr>
              <w:pStyle w:val="Akapitzlist0"/>
              <w:numPr>
                <w:ilvl w:val="0"/>
                <w:numId w:val="495"/>
              </w:numPr>
              <w:spacing w:before="0" w:after="0"/>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2256E2DE" w14:textId="77777777" w:rsidR="0077585B" w:rsidRPr="00535CB6" w:rsidRDefault="0077585B" w:rsidP="001039FE">
            <w:pPr>
              <w:spacing w:before="0" w:after="0"/>
              <w:contextualSpacing/>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7A4A12F2" w14:textId="00D5C990" w:rsidR="0077585B" w:rsidRPr="00535CB6" w:rsidRDefault="0077585B" w:rsidP="001039FE">
            <w:pPr>
              <w:spacing w:before="0" w:after="0"/>
              <w:contextualSpacing/>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C5C5E1" w14:textId="77777777" w:rsidR="0077585B" w:rsidRPr="00535CB6" w:rsidRDefault="0077585B" w:rsidP="001039FE">
            <w:pPr>
              <w:spacing w:before="0" w:after="0"/>
              <w:contextualSpacing/>
              <w:rPr>
                <w:rFonts w:cs="Arial"/>
              </w:rPr>
            </w:pPr>
            <w:r w:rsidRPr="00535CB6">
              <w:rPr>
                <w:rFonts w:cs="Arial"/>
              </w:rPr>
              <w:t>Minimalne poziomy efektywności społecznej i efektywności zatrudnieniowej zostały określone przez Ministerstwo Rozwoju.</w:t>
            </w:r>
          </w:p>
          <w:p w14:paraId="6C44F4DE" w14:textId="77777777" w:rsidR="0077585B" w:rsidRPr="00535CB6" w:rsidRDefault="0077585B" w:rsidP="001039FE">
            <w:pPr>
              <w:spacing w:before="0" w:after="0"/>
              <w:contextualSpacing/>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559" w:type="dxa"/>
            <w:vAlign w:val="center"/>
          </w:tcPr>
          <w:p w14:paraId="2C72E854" w14:textId="77777777" w:rsidR="0077585B" w:rsidRPr="00535CB6" w:rsidRDefault="0077585B" w:rsidP="001039FE">
            <w:pPr>
              <w:spacing w:before="0" w:after="0"/>
              <w:contextualSpacing/>
              <w:rPr>
                <w:rFonts w:eastAsia="Times New Roman" w:cs="Arial"/>
                <w:kern w:val="24"/>
              </w:rPr>
            </w:pPr>
            <w:r w:rsidRPr="00535CB6">
              <w:rPr>
                <w:rFonts w:eastAsia="Times New Roman" w:cs="Arial"/>
                <w:kern w:val="24"/>
              </w:rPr>
              <w:lastRenderedPageBreak/>
              <w:t>0/1</w:t>
            </w:r>
          </w:p>
        </w:tc>
      </w:tr>
    </w:tbl>
    <w:p w14:paraId="0B087148" w14:textId="77777777" w:rsidR="009D5556" w:rsidRDefault="009D5556">
      <w:pPr>
        <w:spacing w:before="120" w:after="120" w:line="276" w:lineRule="auto"/>
        <w:jc w:val="both"/>
        <w:rPr>
          <w:b/>
          <w:spacing w:val="10"/>
          <w:sz w:val="24"/>
          <w:szCs w:val="22"/>
        </w:rPr>
      </w:pPr>
      <w:r>
        <w:br w:type="page"/>
      </w:r>
    </w:p>
    <w:p w14:paraId="39C9D4E1" w14:textId="535550C5" w:rsidR="00522E05" w:rsidRPr="00630A60" w:rsidRDefault="00522E05" w:rsidP="00630A60">
      <w:pPr>
        <w:pStyle w:val="Nagwek5"/>
      </w:pPr>
      <w:bookmarkStart w:id="153" w:name="_Toc131078494"/>
      <w:r w:rsidRPr="00630A60">
        <w:lastRenderedPageBreak/>
        <w:t>Działanie 9.1 Aktywizacja społeczno-zawodowa osób wykluczonych i przeciwdziałanie wykluczeniu społecznemu</w:t>
      </w:r>
      <w:r w:rsidR="00630A60" w:rsidRPr="00630A60">
        <w:t xml:space="preserve"> </w:t>
      </w:r>
      <w:r w:rsidRPr="00630A60">
        <w:t>Typ projektów: Integracja społeczna i aktywizacja zawodowa osób oddalonych od rynku pracy w ramach  współpracy międzysektorowej</w:t>
      </w:r>
      <w:bookmarkEnd w:id="153"/>
    </w:p>
    <w:p w14:paraId="1C318604" w14:textId="48844B1D" w:rsidR="00A06A4E" w:rsidRPr="007A149E" w:rsidRDefault="00A06A4E" w:rsidP="007A149E">
      <w:pPr>
        <w:pStyle w:val="Bezodstpw"/>
      </w:pPr>
      <w:r w:rsidRPr="007A149E">
        <w:t>Kryteria wyboru projektów przyjęte przez Komitet Monitorujący RPO WM na XXVII posiedzeniu w dniu 14 lipca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oddalonych od rynku pracy w ramach  współpracy międzysektorowej&#10;Kryteria wyboru projektów przyjęte przez Komitet Monitorujący RPO WM na XXVII posiedzeniu w dniu 14 lipca 2017 r. &#10;"/>
      </w:tblPr>
      <w:tblGrid>
        <w:gridCol w:w="562"/>
        <w:gridCol w:w="4111"/>
        <w:gridCol w:w="8080"/>
        <w:gridCol w:w="1276"/>
      </w:tblGrid>
      <w:tr w:rsidR="00522E05" w:rsidRPr="00A00121" w14:paraId="4DCC9377" w14:textId="77777777" w:rsidTr="00CE5C93">
        <w:trPr>
          <w:trHeight w:val="283"/>
          <w:tblHeader/>
          <w:jc w:val="center"/>
        </w:trPr>
        <w:tc>
          <w:tcPr>
            <w:tcW w:w="562" w:type="dxa"/>
            <w:vAlign w:val="center"/>
          </w:tcPr>
          <w:p w14:paraId="2519650A" w14:textId="1642830F" w:rsidR="00522E05" w:rsidRPr="00535CB6" w:rsidRDefault="00522E05" w:rsidP="00BE32D7">
            <w:pPr>
              <w:spacing w:before="0" w:after="0"/>
              <w:contextualSpacing/>
              <w:rPr>
                <w:rFonts w:eastAsia="Times New Roman" w:cs="Arial"/>
              </w:rPr>
            </w:pPr>
            <w:r w:rsidRPr="00535CB6">
              <w:rPr>
                <w:rFonts w:eastAsia="Times New Roman" w:cs="Arial"/>
                <w:b/>
                <w:bCs/>
                <w:kern w:val="24"/>
              </w:rPr>
              <w:t>Lp.</w:t>
            </w:r>
          </w:p>
        </w:tc>
        <w:tc>
          <w:tcPr>
            <w:tcW w:w="4111" w:type="dxa"/>
            <w:vAlign w:val="center"/>
          </w:tcPr>
          <w:p w14:paraId="5A45FCFC" w14:textId="77777777" w:rsidR="00522E05" w:rsidRPr="00535CB6" w:rsidRDefault="00522E05" w:rsidP="00BE32D7">
            <w:pPr>
              <w:spacing w:before="0" w:after="0"/>
              <w:contextualSpacing/>
              <w:rPr>
                <w:rFonts w:eastAsia="Times New Roman" w:cs="Arial"/>
              </w:rPr>
            </w:pPr>
            <w:r w:rsidRPr="00535CB6">
              <w:rPr>
                <w:rFonts w:eastAsia="Times New Roman" w:cs="Arial"/>
                <w:b/>
                <w:bCs/>
                <w:kern w:val="24"/>
              </w:rPr>
              <w:t>Kryterium</w:t>
            </w:r>
          </w:p>
        </w:tc>
        <w:tc>
          <w:tcPr>
            <w:tcW w:w="8080" w:type="dxa"/>
            <w:vAlign w:val="center"/>
          </w:tcPr>
          <w:p w14:paraId="4A072CE8" w14:textId="77777777" w:rsidR="00522E05" w:rsidRPr="00535CB6" w:rsidRDefault="00522E05" w:rsidP="00BE32D7">
            <w:pPr>
              <w:spacing w:before="0" w:after="0"/>
              <w:contextualSpacing/>
              <w:rPr>
                <w:rFonts w:eastAsia="Times New Roman" w:cs="Arial"/>
              </w:rPr>
            </w:pPr>
            <w:r w:rsidRPr="00535CB6">
              <w:rPr>
                <w:rFonts w:eastAsia="Times New Roman" w:cs="Arial"/>
                <w:b/>
                <w:bCs/>
                <w:kern w:val="24"/>
              </w:rPr>
              <w:t>Opis kryterium</w:t>
            </w:r>
          </w:p>
        </w:tc>
        <w:tc>
          <w:tcPr>
            <w:tcW w:w="1276" w:type="dxa"/>
            <w:vAlign w:val="center"/>
          </w:tcPr>
          <w:p w14:paraId="1052A690" w14:textId="77777777" w:rsidR="00522E05" w:rsidRPr="00535CB6" w:rsidRDefault="00522E05" w:rsidP="00BE32D7">
            <w:pPr>
              <w:spacing w:before="0" w:after="0"/>
              <w:contextualSpacing/>
              <w:rPr>
                <w:rFonts w:eastAsia="Times New Roman" w:cs="Arial"/>
              </w:rPr>
            </w:pPr>
            <w:r w:rsidRPr="00535CB6">
              <w:rPr>
                <w:rFonts w:eastAsia="Times New Roman" w:cs="Arial"/>
                <w:b/>
                <w:bCs/>
                <w:kern w:val="24"/>
              </w:rPr>
              <w:t>Punktacja</w:t>
            </w:r>
          </w:p>
        </w:tc>
      </w:tr>
      <w:tr w:rsidR="00522E05" w:rsidRPr="00A00121" w:rsidDel="00192299" w14:paraId="4F3B77DD" w14:textId="77777777" w:rsidTr="00535CB6">
        <w:trPr>
          <w:trHeight w:val="340"/>
          <w:jc w:val="center"/>
        </w:trPr>
        <w:tc>
          <w:tcPr>
            <w:tcW w:w="14029" w:type="dxa"/>
            <w:gridSpan w:val="4"/>
            <w:vAlign w:val="center"/>
          </w:tcPr>
          <w:p w14:paraId="3C421C10" w14:textId="77777777" w:rsidR="00522E05" w:rsidRPr="00535CB6" w:rsidRDefault="00522E05" w:rsidP="00BE32D7">
            <w:pPr>
              <w:spacing w:before="0" w:after="0"/>
              <w:contextualSpacing/>
              <w:rPr>
                <w:rFonts w:eastAsia="Times New Roman" w:cs="Arial"/>
                <w:kern w:val="24"/>
              </w:rPr>
            </w:pPr>
            <w:r w:rsidRPr="00535CB6">
              <w:rPr>
                <w:rFonts w:eastAsia="Times New Roman" w:cs="Arial"/>
                <w:b/>
                <w:bCs/>
                <w:kern w:val="24"/>
              </w:rPr>
              <w:t>Kryteria oceniane na etapie oceny formalnej</w:t>
            </w:r>
          </w:p>
        </w:tc>
      </w:tr>
      <w:tr w:rsidR="00522E05" w:rsidRPr="00A00121" w:rsidDel="00192299" w14:paraId="1017547A" w14:textId="77777777" w:rsidTr="00CE5C93">
        <w:trPr>
          <w:jc w:val="center"/>
        </w:trPr>
        <w:tc>
          <w:tcPr>
            <w:tcW w:w="562" w:type="dxa"/>
            <w:vAlign w:val="center"/>
          </w:tcPr>
          <w:p w14:paraId="37724243" w14:textId="77777777" w:rsidR="00522E05" w:rsidRPr="00535CB6" w:rsidDel="00192299" w:rsidRDefault="00522E05" w:rsidP="00BE32D7">
            <w:pPr>
              <w:pStyle w:val="Akapitzlist0"/>
              <w:numPr>
                <w:ilvl w:val="0"/>
                <w:numId w:val="298"/>
              </w:numPr>
              <w:spacing w:before="0" w:after="0"/>
              <w:rPr>
                <w:rFonts w:eastAsia="Times New Roman" w:cs="Arial"/>
                <w:kern w:val="24"/>
              </w:rPr>
            </w:pPr>
          </w:p>
        </w:tc>
        <w:tc>
          <w:tcPr>
            <w:tcW w:w="4111" w:type="dxa"/>
            <w:vAlign w:val="center"/>
          </w:tcPr>
          <w:p w14:paraId="3564CA2D" w14:textId="77777777" w:rsidR="00522E05" w:rsidRPr="00535CB6" w:rsidRDefault="00522E05" w:rsidP="00BE32D7">
            <w:pPr>
              <w:spacing w:before="0" w:after="0"/>
              <w:contextualSpacing/>
              <w:rPr>
                <w:rFonts w:eastAsia="Times New Roman" w:cs="Arial"/>
                <w:bCs/>
                <w:kern w:val="24"/>
              </w:rPr>
            </w:pPr>
            <w:r w:rsidRPr="00535CB6">
              <w:rPr>
                <w:rFonts w:eastAsia="Times New Roman" w:cs="Arial"/>
                <w:bCs/>
                <w:kern w:val="24"/>
              </w:rPr>
              <w:t>Projekt realizowany jest w partnerstwie z podmiotem z innego sektora.</w:t>
            </w:r>
          </w:p>
        </w:tc>
        <w:tc>
          <w:tcPr>
            <w:tcW w:w="8080" w:type="dxa"/>
            <w:vAlign w:val="center"/>
          </w:tcPr>
          <w:p w14:paraId="76ACDEE9" w14:textId="77777777" w:rsidR="00522E05" w:rsidRPr="00535CB6" w:rsidRDefault="00522E05" w:rsidP="00BE32D7">
            <w:pPr>
              <w:spacing w:before="0" w:after="0"/>
              <w:contextualSpacing/>
              <w:rPr>
                <w:rFonts w:eastAsia="Times New Roman" w:cs="Arial"/>
                <w:bCs/>
                <w:kern w:val="24"/>
              </w:rPr>
            </w:pPr>
            <w:r w:rsidRPr="00535CB6">
              <w:rPr>
                <w:rFonts w:cs="Arial"/>
                <w:kern w:val="24"/>
              </w:rPr>
              <w:t xml:space="preserve">Spełnienie kryterium będzie oceniane na podstawie deklaracji Wnioskodawcy, że zawarte partnerstwo obejmuje </w:t>
            </w:r>
            <w:r w:rsidRPr="00535CB6">
              <w:rPr>
                <w:rFonts w:eastAsia="Times New Roman" w:cs="Arial"/>
                <w:bCs/>
                <w:kern w:val="24"/>
              </w:rPr>
              <w:t>co najmniej dwa sektory spośród sektora społecznego, prywatnego lub publicznego.</w:t>
            </w:r>
          </w:p>
          <w:p w14:paraId="60F0842F" w14:textId="77777777" w:rsidR="00522E05" w:rsidRPr="00535CB6" w:rsidRDefault="00522E05" w:rsidP="00BE32D7">
            <w:pPr>
              <w:spacing w:before="0" w:after="0"/>
              <w:contextualSpacing/>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60BDC83" w14:textId="77777777" w:rsidR="00522E05" w:rsidRPr="00535CB6" w:rsidRDefault="00522E05" w:rsidP="00BE32D7">
            <w:pPr>
              <w:spacing w:before="0" w:after="0"/>
              <w:contextualSpacing/>
              <w:rPr>
                <w:rFonts w:eastAsia="Times New Roman" w:cs="Arial"/>
                <w:kern w:val="24"/>
              </w:rPr>
            </w:pPr>
            <w:r w:rsidRPr="00535CB6">
              <w:rPr>
                <w:rFonts w:eastAsia="Times New Roman" w:cs="Arial"/>
                <w:kern w:val="24"/>
              </w:rPr>
              <w:t>0/1</w:t>
            </w:r>
          </w:p>
        </w:tc>
      </w:tr>
      <w:tr w:rsidR="00522E05" w:rsidRPr="00A00121" w14:paraId="7F7685C1" w14:textId="77777777" w:rsidTr="00CE5C93">
        <w:trPr>
          <w:jc w:val="center"/>
        </w:trPr>
        <w:tc>
          <w:tcPr>
            <w:tcW w:w="562" w:type="dxa"/>
            <w:vAlign w:val="center"/>
          </w:tcPr>
          <w:p w14:paraId="6A10795A" w14:textId="77777777" w:rsidR="00522E05" w:rsidRPr="00535CB6" w:rsidRDefault="00522E05" w:rsidP="00BE32D7">
            <w:pPr>
              <w:pStyle w:val="Akapitzlist0"/>
              <w:numPr>
                <w:ilvl w:val="0"/>
                <w:numId w:val="298"/>
              </w:numPr>
              <w:spacing w:before="0" w:after="0"/>
              <w:rPr>
                <w:rFonts w:eastAsia="Times New Roman" w:cs="Arial"/>
                <w:bCs/>
                <w:kern w:val="24"/>
              </w:rPr>
            </w:pPr>
          </w:p>
        </w:tc>
        <w:tc>
          <w:tcPr>
            <w:tcW w:w="4111" w:type="dxa"/>
            <w:vAlign w:val="center"/>
          </w:tcPr>
          <w:p w14:paraId="150C51E8" w14:textId="10AAA307" w:rsidR="00522E05" w:rsidRPr="00535CB6" w:rsidRDefault="00522E05" w:rsidP="00BE32D7">
            <w:pPr>
              <w:spacing w:before="0" w:after="0"/>
              <w:contextualSpacing/>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2"/>
            </w:r>
            <w:r w:rsidRPr="00535CB6">
              <w:rPr>
                <w:rFonts w:cs="Arial"/>
              </w:rPr>
              <w:t>.</w:t>
            </w:r>
          </w:p>
        </w:tc>
        <w:tc>
          <w:tcPr>
            <w:tcW w:w="8080" w:type="dxa"/>
            <w:vAlign w:val="center"/>
          </w:tcPr>
          <w:p w14:paraId="14AEED74" w14:textId="77777777" w:rsidR="00522E05" w:rsidRPr="00535CB6" w:rsidRDefault="00522E05" w:rsidP="00BE32D7">
            <w:pPr>
              <w:spacing w:before="0" w:after="0"/>
              <w:contextualSpacing/>
              <w:rPr>
                <w:rFonts w:eastAsia="Times New Roman" w:cs="Arial"/>
                <w:bCs/>
                <w:kern w:val="24"/>
              </w:rPr>
            </w:pPr>
            <w:r w:rsidRPr="00535CB6">
              <w:rPr>
                <w:rFonts w:eastAsia="Times New Roman" w:cs="Arial"/>
                <w:bCs/>
                <w:kern w:val="24"/>
              </w:rPr>
              <w:t>Spełnienie kryterium będzie oceniane na podstawie budżetu projektu.</w:t>
            </w:r>
          </w:p>
          <w:p w14:paraId="15D82926" w14:textId="77777777" w:rsidR="00522E05" w:rsidRPr="00535CB6" w:rsidRDefault="00522E05" w:rsidP="00BE32D7">
            <w:pPr>
              <w:spacing w:before="0" w:after="0"/>
              <w:contextualSpacing/>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(z uwzględnieniem wkładu własnego i kosztów pośrednich) i liczby uczestników projektu. </w:t>
            </w:r>
          </w:p>
          <w:p w14:paraId="20AF5E83" w14:textId="77777777" w:rsidR="00522E05" w:rsidRPr="00535CB6" w:rsidRDefault="00522E05" w:rsidP="00BE32D7">
            <w:pPr>
              <w:spacing w:before="0" w:after="0"/>
              <w:contextualSpacing/>
              <w:rPr>
                <w:rFonts w:cs="Arial"/>
              </w:rPr>
            </w:pPr>
            <w:r w:rsidRPr="00535CB6">
              <w:rPr>
                <w:rFonts w:cs="Arial"/>
              </w:rPr>
              <w:t>Zastosowanie kryterium wynika z zapisów Regionalnego Programu Operacyjnego Województwa Mazowieckiego 2014-2020.</w:t>
            </w:r>
          </w:p>
          <w:p w14:paraId="02C99AEA" w14:textId="77777777" w:rsidR="00522E05" w:rsidRPr="00535CB6" w:rsidRDefault="00522E05" w:rsidP="00BE32D7">
            <w:pPr>
              <w:spacing w:before="0" w:after="0"/>
              <w:contextualSpacing/>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B48B5E3" w14:textId="77777777" w:rsidR="00522E05" w:rsidRPr="00535CB6" w:rsidRDefault="00522E05" w:rsidP="00BE32D7">
            <w:pPr>
              <w:spacing w:before="0" w:after="0"/>
              <w:contextualSpacing/>
              <w:rPr>
                <w:rFonts w:cs="Arial"/>
              </w:rPr>
            </w:pPr>
            <w:r w:rsidRPr="00535CB6">
              <w:rPr>
                <w:rFonts w:cs="Arial"/>
              </w:rPr>
              <w:t>0/1</w:t>
            </w:r>
          </w:p>
        </w:tc>
      </w:tr>
      <w:tr w:rsidR="00522E05" w:rsidRPr="00A00121" w14:paraId="1D9C5C47" w14:textId="77777777" w:rsidTr="00CE5C93">
        <w:trPr>
          <w:jc w:val="center"/>
        </w:trPr>
        <w:tc>
          <w:tcPr>
            <w:tcW w:w="562" w:type="dxa"/>
            <w:vAlign w:val="center"/>
          </w:tcPr>
          <w:p w14:paraId="00F6281B" w14:textId="77777777" w:rsidR="00522E05" w:rsidRPr="00535CB6" w:rsidRDefault="00522E05" w:rsidP="00BE32D7">
            <w:pPr>
              <w:pStyle w:val="Akapitzlist0"/>
              <w:numPr>
                <w:ilvl w:val="0"/>
                <w:numId w:val="298"/>
              </w:numPr>
              <w:spacing w:before="0" w:after="0"/>
              <w:rPr>
                <w:rFonts w:eastAsia="Times New Roman" w:cs="Arial"/>
                <w:bCs/>
                <w:kern w:val="24"/>
              </w:rPr>
            </w:pPr>
          </w:p>
        </w:tc>
        <w:tc>
          <w:tcPr>
            <w:tcW w:w="4111" w:type="dxa"/>
            <w:vAlign w:val="center"/>
          </w:tcPr>
          <w:p w14:paraId="7E6D46D5" w14:textId="77777777" w:rsidR="00522E05" w:rsidRPr="00535CB6" w:rsidRDefault="00522E05" w:rsidP="00BE32D7">
            <w:pPr>
              <w:spacing w:before="0" w:after="0"/>
              <w:contextualSpacing/>
              <w:rPr>
                <w:rFonts w:eastAsia="Times New Roman" w:cs="Arial"/>
                <w:b/>
                <w:bCs/>
                <w:kern w:val="24"/>
              </w:rPr>
            </w:pPr>
            <w:r w:rsidRPr="00535CB6">
              <w:rPr>
                <w:rFonts w:eastAsia="Times New Roman" w:cs="Arial"/>
                <w:bCs/>
                <w:kern w:val="24"/>
              </w:rPr>
              <w:t xml:space="preserve">Okres realizacji projektu wynosi maksymalnie 24 miesiące. </w:t>
            </w:r>
          </w:p>
        </w:tc>
        <w:tc>
          <w:tcPr>
            <w:tcW w:w="8080" w:type="dxa"/>
            <w:vAlign w:val="center"/>
          </w:tcPr>
          <w:p w14:paraId="41434DF8" w14:textId="77777777" w:rsidR="00522E05" w:rsidRPr="00535CB6" w:rsidRDefault="00522E05" w:rsidP="00BE32D7">
            <w:pPr>
              <w:spacing w:before="0" w:after="0"/>
              <w:contextualSpacing/>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4E12FA62" w14:textId="77777777" w:rsidR="00522E05" w:rsidRPr="00535CB6" w:rsidRDefault="00522E05" w:rsidP="00BE32D7">
            <w:pPr>
              <w:spacing w:before="0" w:after="0"/>
              <w:contextualSpacing/>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91C72E5" w14:textId="77777777" w:rsidR="00522E05" w:rsidRPr="00535CB6" w:rsidRDefault="00522E05" w:rsidP="00BE32D7">
            <w:pPr>
              <w:spacing w:before="0" w:after="0"/>
              <w:contextualSpacing/>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370873E" w14:textId="77777777" w:rsidR="00522E05" w:rsidRPr="00535CB6" w:rsidRDefault="00522E05" w:rsidP="00BE32D7">
            <w:pPr>
              <w:autoSpaceDE w:val="0"/>
              <w:autoSpaceDN w:val="0"/>
              <w:adjustRightInd w:val="0"/>
              <w:spacing w:before="0" w:after="0"/>
              <w:contextualSpacing/>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6F013D5F" w14:textId="77777777" w:rsidR="00522E05" w:rsidRPr="00535CB6" w:rsidRDefault="00522E05" w:rsidP="00BE32D7">
            <w:pPr>
              <w:spacing w:before="0" w:after="0"/>
              <w:contextualSpacing/>
              <w:rPr>
                <w:rFonts w:eastAsia="Times New Roman" w:cs="Arial"/>
                <w:bCs/>
                <w:kern w:val="24"/>
              </w:rPr>
            </w:pPr>
            <w:r w:rsidRPr="00535CB6">
              <w:rPr>
                <w:rFonts w:cs="Arial"/>
              </w:rPr>
              <w:t>0/1</w:t>
            </w:r>
          </w:p>
        </w:tc>
      </w:tr>
      <w:tr w:rsidR="00522E05" w:rsidRPr="00A00121" w14:paraId="369747E7" w14:textId="77777777" w:rsidTr="00CE5C93">
        <w:trPr>
          <w:jc w:val="center"/>
        </w:trPr>
        <w:tc>
          <w:tcPr>
            <w:tcW w:w="562" w:type="dxa"/>
            <w:vAlign w:val="center"/>
          </w:tcPr>
          <w:p w14:paraId="128CBF87" w14:textId="77777777" w:rsidR="00522E05" w:rsidRPr="00535CB6" w:rsidRDefault="00522E05" w:rsidP="00BE32D7">
            <w:pPr>
              <w:pStyle w:val="Akapitzlist0"/>
              <w:numPr>
                <w:ilvl w:val="0"/>
                <w:numId w:val="298"/>
              </w:numPr>
              <w:spacing w:before="0" w:after="0"/>
              <w:rPr>
                <w:rFonts w:eastAsia="Times New Roman" w:cs="Arial"/>
                <w:kern w:val="24"/>
              </w:rPr>
            </w:pPr>
          </w:p>
        </w:tc>
        <w:tc>
          <w:tcPr>
            <w:tcW w:w="4111" w:type="dxa"/>
            <w:vAlign w:val="center"/>
          </w:tcPr>
          <w:p w14:paraId="523E2084" w14:textId="77777777" w:rsidR="00522E05" w:rsidRPr="00535CB6" w:rsidRDefault="00522E05" w:rsidP="00BE32D7">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347249CF" w14:textId="77777777" w:rsidR="00522E05" w:rsidRPr="00535CB6" w:rsidRDefault="00522E05" w:rsidP="00BE32D7">
            <w:pPr>
              <w:pStyle w:val="Default"/>
              <w:numPr>
                <w:ilvl w:val="0"/>
                <w:numId w:val="289"/>
              </w:numPr>
              <w:spacing w:before="0" w:line="259" w:lineRule="auto"/>
              <w:ind w:left="360"/>
              <w:contextualSpacing/>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1F866C95" w14:textId="77777777" w:rsidR="00522E05" w:rsidRPr="00535CB6" w:rsidRDefault="00522E05" w:rsidP="00BE32D7">
            <w:pPr>
              <w:pStyle w:val="Default"/>
              <w:spacing w:before="0" w:line="259" w:lineRule="auto"/>
              <w:ind w:left="360"/>
              <w:contextualSpacing/>
              <w:jc w:val="left"/>
              <w:rPr>
                <w:rFonts w:ascii="Arial" w:hAnsi="Arial" w:cs="Arial"/>
                <w:sz w:val="20"/>
                <w:szCs w:val="20"/>
              </w:rPr>
            </w:pPr>
            <w:r w:rsidRPr="00535CB6">
              <w:rPr>
                <w:rFonts w:ascii="Arial" w:hAnsi="Arial" w:cs="Arial"/>
                <w:color w:val="auto"/>
                <w:sz w:val="20"/>
                <w:szCs w:val="20"/>
              </w:rPr>
              <w:t>lub</w:t>
            </w:r>
          </w:p>
          <w:p w14:paraId="03005691" w14:textId="77777777" w:rsidR="00522E05" w:rsidRPr="00535CB6" w:rsidRDefault="00522E05" w:rsidP="00BE32D7">
            <w:pPr>
              <w:pStyle w:val="Default"/>
              <w:numPr>
                <w:ilvl w:val="0"/>
                <w:numId w:val="289"/>
              </w:numPr>
              <w:spacing w:before="0" w:line="259" w:lineRule="auto"/>
              <w:ind w:left="360"/>
              <w:contextualSpacing/>
              <w:jc w:val="left"/>
              <w:rPr>
                <w:rFonts w:ascii="Arial" w:hAnsi="Arial" w:cs="Arial"/>
                <w:sz w:val="20"/>
                <w:szCs w:val="20"/>
              </w:rPr>
            </w:pPr>
            <w:r w:rsidRPr="00535CB6">
              <w:rPr>
                <w:rFonts w:ascii="Arial" w:hAnsi="Arial" w:cs="Arial"/>
                <w:color w:val="auto"/>
                <w:sz w:val="20"/>
                <w:szCs w:val="20"/>
              </w:rPr>
              <w:t>ścieżki reintegracji i umowy na wzór kontraktu socjalnego.</w:t>
            </w:r>
          </w:p>
        </w:tc>
        <w:tc>
          <w:tcPr>
            <w:tcW w:w="8080" w:type="dxa"/>
            <w:vAlign w:val="center"/>
          </w:tcPr>
          <w:p w14:paraId="3F05A243" w14:textId="77777777" w:rsidR="00522E05" w:rsidRPr="00535CB6" w:rsidRDefault="00522E05" w:rsidP="00BE32D7">
            <w:pPr>
              <w:spacing w:before="0" w:after="0"/>
              <w:contextualSpacing/>
              <w:rPr>
                <w:rFonts w:eastAsia="Times New Roman" w:cs="Arial"/>
                <w:bCs/>
                <w:kern w:val="24"/>
              </w:rPr>
            </w:pPr>
            <w:r w:rsidRPr="00535CB6">
              <w:rPr>
                <w:rFonts w:eastAsia="Times New Roman" w:cs="Arial"/>
                <w:bCs/>
                <w:kern w:val="24"/>
              </w:rPr>
              <w:t>Spełnienie kryterium będzie oceniane na podstawie deklaracji Wnioskodawcy.</w:t>
            </w:r>
          </w:p>
          <w:p w14:paraId="562EB6EA" w14:textId="77777777" w:rsidR="00522E05" w:rsidRPr="00535CB6" w:rsidRDefault="00522E05" w:rsidP="00BE32D7">
            <w:pPr>
              <w:spacing w:before="0" w:after="0"/>
              <w:contextualSpacing/>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592BFFEE" w14:textId="77777777" w:rsidR="00522E05" w:rsidRPr="00535CB6" w:rsidRDefault="00522E05" w:rsidP="00BE32D7">
            <w:pPr>
              <w:spacing w:before="0" w:after="0"/>
              <w:contextualSpacing/>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08062DE6" w14:textId="77777777" w:rsidR="00522E05" w:rsidRPr="00535CB6" w:rsidRDefault="00522E05" w:rsidP="00BE32D7">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01B7B43" w14:textId="77777777" w:rsidR="00522E05" w:rsidRPr="00535CB6" w:rsidRDefault="00522E05" w:rsidP="00BE32D7">
            <w:pPr>
              <w:spacing w:before="0" w:after="0"/>
              <w:contextualSpacing/>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 xml:space="preserve"> i kompleksowego wsparcia dla konkretnej osoby.</w:t>
            </w:r>
          </w:p>
          <w:p w14:paraId="6954A7B5" w14:textId="77777777" w:rsidR="00522E05" w:rsidRPr="00535CB6" w:rsidRDefault="00522E05" w:rsidP="00BE32D7">
            <w:pPr>
              <w:spacing w:before="0" w:after="0"/>
              <w:contextualSpacing/>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6FB2BA05" w14:textId="77777777" w:rsidR="00522E05" w:rsidRPr="00535CB6" w:rsidRDefault="00522E05" w:rsidP="00BE32D7">
            <w:pPr>
              <w:spacing w:before="0" w:after="0"/>
              <w:contextualSpacing/>
              <w:rPr>
                <w:rFonts w:eastAsia="Times New Roman" w:cs="Arial"/>
                <w:kern w:val="24"/>
              </w:rPr>
            </w:pPr>
            <w:r w:rsidRPr="00535CB6">
              <w:rPr>
                <w:rFonts w:eastAsia="Times New Roman" w:cs="Arial"/>
                <w:kern w:val="24"/>
              </w:rPr>
              <w:t>0/1</w:t>
            </w:r>
          </w:p>
        </w:tc>
      </w:tr>
      <w:tr w:rsidR="00522E05" w:rsidRPr="00A00121" w:rsidDel="00192299" w14:paraId="6CC284EF" w14:textId="77777777" w:rsidTr="00CE5C93">
        <w:trPr>
          <w:jc w:val="center"/>
        </w:trPr>
        <w:tc>
          <w:tcPr>
            <w:tcW w:w="562" w:type="dxa"/>
            <w:vAlign w:val="center"/>
          </w:tcPr>
          <w:p w14:paraId="64AE4CF2" w14:textId="77777777" w:rsidR="00522E05" w:rsidRPr="00535CB6" w:rsidDel="00192299" w:rsidRDefault="00522E05" w:rsidP="00BE32D7">
            <w:pPr>
              <w:pStyle w:val="Akapitzlist0"/>
              <w:numPr>
                <w:ilvl w:val="0"/>
                <w:numId w:val="298"/>
              </w:numPr>
              <w:spacing w:before="0" w:after="0"/>
              <w:rPr>
                <w:rFonts w:eastAsia="Times New Roman" w:cs="Arial"/>
                <w:kern w:val="24"/>
              </w:rPr>
            </w:pPr>
          </w:p>
        </w:tc>
        <w:tc>
          <w:tcPr>
            <w:tcW w:w="4111" w:type="dxa"/>
            <w:vAlign w:val="center"/>
          </w:tcPr>
          <w:p w14:paraId="0DCACC90" w14:textId="77777777" w:rsidR="00522E05" w:rsidRPr="00535CB6" w:rsidRDefault="00522E05" w:rsidP="00BE32D7">
            <w:pPr>
              <w:spacing w:before="0" w:after="0"/>
              <w:contextualSpacing/>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080" w:type="dxa"/>
            <w:vAlign w:val="center"/>
          </w:tcPr>
          <w:p w14:paraId="38167253" w14:textId="7A08A886" w:rsidR="00522E05" w:rsidRPr="00535CB6" w:rsidRDefault="00522E05" w:rsidP="00BE32D7">
            <w:pPr>
              <w:spacing w:before="0" w:after="0"/>
              <w:contextualSpacing/>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02CB4F7" w14:textId="77777777" w:rsidR="00522E05" w:rsidRPr="00535CB6" w:rsidRDefault="00522E05" w:rsidP="00BE32D7">
            <w:pPr>
              <w:spacing w:before="0" w:after="0"/>
              <w:contextualSpacing/>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E274743" w14:textId="77777777" w:rsidR="00522E05" w:rsidRPr="00535CB6" w:rsidRDefault="00522E05" w:rsidP="00BE32D7">
            <w:pPr>
              <w:spacing w:before="0" w:after="0"/>
              <w:contextualSpacing/>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3E5C5E2" w14:textId="77777777" w:rsidR="00522E05" w:rsidRPr="00535CB6" w:rsidRDefault="00522E05" w:rsidP="00BE32D7">
            <w:pPr>
              <w:spacing w:before="0" w:after="0"/>
              <w:contextualSpacing/>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40E54233" w14:textId="77777777" w:rsidR="00522E05" w:rsidRPr="00535CB6" w:rsidRDefault="00522E05" w:rsidP="00BE32D7">
            <w:pPr>
              <w:autoSpaceDE w:val="0"/>
              <w:autoSpaceDN w:val="0"/>
              <w:adjustRightInd w:val="0"/>
              <w:spacing w:before="0" w:after="0"/>
              <w:contextualSpacing/>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62962DD" w14:textId="77777777" w:rsidR="00522E05" w:rsidRPr="00535CB6" w:rsidRDefault="00522E05" w:rsidP="00BE32D7">
            <w:pPr>
              <w:spacing w:before="0" w:after="0"/>
              <w:contextualSpacing/>
              <w:rPr>
                <w:rFonts w:eastAsia="Times New Roman" w:cs="Arial"/>
                <w:kern w:val="24"/>
              </w:rPr>
            </w:pPr>
            <w:r w:rsidRPr="00535CB6">
              <w:rPr>
                <w:rFonts w:eastAsia="Times New Roman" w:cs="Arial"/>
                <w:kern w:val="24"/>
              </w:rPr>
              <w:t>0/1</w:t>
            </w:r>
          </w:p>
        </w:tc>
      </w:tr>
      <w:tr w:rsidR="00522E05" w:rsidRPr="00A00121" w:rsidDel="00192299" w14:paraId="7DA484BE" w14:textId="77777777" w:rsidTr="00CE5C93">
        <w:trPr>
          <w:jc w:val="center"/>
        </w:trPr>
        <w:tc>
          <w:tcPr>
            <w:tcW w:w="562" w:type="dxa"/>
            <w:vAlign w:val="center"/>
          </w:tcPr>
          <w:p w14:paraId="7D72BE0E" w14:textId="77777777" w:rsidR="00522E05" w:rsidRPr="00535CB6" w:rsidDel="00192299" w:rsidRDefault="00522E05" w:rsidP="00BE32D7">
            <w:pPr>
              <w:pStyle w:val="Akapitzlist0"/>
              <w:numPr>
                <w:ilvl w:val="0"/>
                <w:numId w:val="298"/>
              </w:numPr>
              <w:spacing w:before="0" w:after="0"/>
              <w:rPr>
                <w:rFonts w:eastAsia="Times New Roman" w:cs="Arial"/>
                <w:kern w:val="24"/>
              </w:rPr>
            </w:pPr>
          </w:p>
        </w:tc>
        <w:tc>
          <w:tcPr>
            <w:tcW w:w="4111" w:type="dxa"/>
            <w:vAlign w:val="center"/>
          </w:tcPr>
          <w:p w14:paraId="35F21B65" w14:textId="77777777" w:rsidR="00522E05" w:rsidRPr="00535CB6" w:rsidRDefault="00522E05" w:rsidP="00BE32D7">
            <w:pPr>
              <w:spacing w:before="0" w:after="0"/>
              <w:contextualSpacing/>
              <w:rPr>
                <w:rFonts w:eastAsia="Times New Roman" w:cs="Arial"/>
              </w:rPr>
            </w:pPr>
            <w:r w:rsidRPr="00535CB6">
              <w:rPr>
                <w:rFonts w:cs="Arial"/>
              </w:rPr>
              <w:t>Preferowane do objęcia wsparciem w ramach projektu są osoby zakwalifikowane do III profilu pomocy.</w:t>
            </w:r>
          </w:p>
        </w:tc>
        <w:tc>
          <w:tcPr>
            <w:tcW w:w="8080" w:type="dxa"/>
            <w:vAlign w:val="center"/>
          </w:tcPr>
          <w:p w14:paraId="2411B25B" w14:textId="77777777" w:rsidR="00522E05" w:rsidRPr="00535CB6" w:rsidRDefault="00522E05" w:rsidP="00BE32D7">
            <w:pPr>
              <w:spacing w:before="0" w:after="0"/>
              <w:contextualSpacing/>
              <w:rPr>
                <w:rFonts w:cs="Arial"/>
              </w:rPr>
            </w:pPr>
            <w:r w:rsidRPr="00535CB6">
              <w:rPr>
                <w:rFonts w:cs="Arial"/>
              </w:rPr>
              <w:t>Spełnienie kryterium będzie oceniane na podstawie deklaracji Wnioskodawcy.</w:t>
            </w:r>
          </w:p>
          <w:p w14:paraId="55F41D88" w14:textId="77777777" w:rsidR="00522E05" w:rsidRPr="00535CB6" w:rsidRDefault="00522E05" w:rsidP="00BE32D7">
            <w:pPr>
              <w:autoSpaceDE w:val="0"/>
              <w:autoSpaceDN w:val="0"/>
              <w:adjustRightInd w:val="0"/>
              <w:spacing w:before="0" w:after="0"/>
              <w:contextualSpacing/>
              <w:rPr>
                <w:rFonts w:cs="Arial"/>
              </w:rPr>
            </w:pPr>
            <w:r w:rsidRPr="00535CB6">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111DC765" w14:textId="77777777" w:rsidR="00522E05" w:rsidRPr="00535CB6" w:rsidRDefault="00522E05" w:rsidP="00BE32D7">
            <w:pPr>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E773121" w14:textId="77777777" w:rsidR="00522E05" w:rsidRPr="00535CB6" w:rsidRDefault="00522E05" w:rsidP="00BE32D7">
            <w:pPr>
              <w:spacing w:before="0" w:after="0"/>
              <w:contextualSpacing/>
              <w:rPr>
                <w:rFonts w:eastAsia="Times New Roman" w:cs="Arial"/>
                <w:kern w:val="24"/>
              </w:rPr>
            </w:pPr>
            <w:r w:rsidRPr="00535CB6">
              <w:rPr>
                <w:rFonts w:eastAsia="Times New Roman" w:cs="Arial"/>
                <w:kern w:val="24"/>
              </w:rPr>
              <w:t>0/1</w:t>
            </w:r>
          </w:p>
        </w:tc>
      </w:tr>
      <w:tr w:rsidR="00522E05" w:rsidRPr="00A00121" w:rsidDel="00192299" w14:paraId="1621901E" w14:textId="77777777" w:rsidTr="00CE5C93">
        <w:trPr>
          <w:jc w:val="center"/>
        </w:trPr>
        <w:tc>
          <w:tcPr>
            <w:tcW w:w="562" w:type="dxa"/>
            <w:vAlign w:val="center"/>
          </w:tcPr>
          <w:p w14:paraId="2B857159" w14:textId="77777777" w:rsidR="00522E05" w:rsidRPr="00535CB6" w:rsidDel="00192299" w:rsidRDefault="00522E05" w:rsidP="00BE32D7">
            <w:pPr>
              <w:pStyle w:val="Akapitzlist0"/>
              <w:numPr>
                <w:ilvl w:val="0"/>
                <w:numId w:val="298"/>
              </w:numPr>
              <w:spacing w:before="0" w:after="0"/>
              <w:rPr>
                <w:rFonts w:eastAsia="Times New Roman" w:cs="Arial"/>
                <w:kern w:val="24"/>
              </w:rPr>
            </w:pPr>
          </w:p>
        </w:tc>
        <w:tc>
          <w:tcPr>
            <w:tcW w:w="4111" w:type="dxa"/>
            <w:vAlign w:val="center"/>
          </w:tcPr>
          <w:p w14:paraId="395A34C8" w14:textId="7D3D0F71" w:rsidR="00522E05" w:rsidRPr="00535CB6" w:rsidRDefault="00522E05" w:rsidP="00BE32D7">
            <w:pPr>
              <w:spacing w:before="0" w:after="0"/>
              <w:contextualSpacing/>
              <w:rPr>
                <w:rFonts w:cs="Arial"/>
              </w:rPr>
            </w:pPr>
            <w:r w:rsidRPr="00535CB6">
              <w:rPr>
                <w:rFonts w:cs="Arial"/>
              </w:rPr>
              <w:t xml:space="preserve">W przypadku wsparcia osób bezrobotnych zarejestrowanych </w:t>
            </w:r>
            <w:r w:rsidRPr="00535CB6">
              <w:rPr>
                <w:rFonts w:cs="Arial"/>
              </w:rPr>
              <w:br/>
              <w:t>w powiatowym urzędzie pracy projekt przewiduje współpracę z PUP.</w:t>
            </w:r>
          </w:p>
        </w:tc>
        <w:tc>
          <w:tcPr>
            <w:tcW w:w="8080" w:type="dxa"/>
            <w:vAlign w:val="center"/>
          </w:tcPr>
          <w:p w14:paraId="54A7A124" w14:textId="77777777" w:rsidR="00522E05" w:rsidRPr="00535CB6" w:rsidRDefault="00522E05" w:rsidP="00BE32D7">
            <w:pPr>
              <w:spacing w:before="0" w:after="0"/>
              <w:contextualSpacing/>
              <w:rPr>
                <w:rFonts w:cs="Arial"/>
              </w:rPr>
            </w:pPr>
            <w:r w:rsidRPr="00535CB6">
              <w:rPr>
                <w:rFonts w:cs="Arial"/>
              </w:rPr>
              <w:t>Spełnienie kryterium będzie oceniane na podstawie deklaracji Wnioskodawcy we wniosku o dofinansowanie projektu.</w:t>
            </w:r>
          </w:p>
          <w:p w14:paraId="3DDDBCAB" w14:textId="22BABFA0" w:rsidR="00522E05" w:rsidRPr="00535CB6" w:rsidRDefault="00522E05" w:rsidP="00BE32D7">
            <w:pPr>
              <w:spacing w:before="0" w:after="0"/>
              <w:contextualSpacing/>
              <w:rPr>
                <w:rFonts w:cs="Arial"/>
              </w:rPr>
            </w:pPr>
            <w:r w:rsidRPr="00535CB6">
              <w:rPr>
                <w:rFonts w:cs="Arial"/>
                <w:bCs/>
              </w:rPr>
              <w:t>Celem zastosowania kryterium jest zapewnienie lepszej koordynacji</w:t>
            </w:r>
            <w:r w:rsidR="00A00121" w:rsidRPr="00535CB6">
              <w:rPr>
                <w:rFonts w:cs="Arial"/>
                <w:bCs/>
              </w:rPr>
              <w:t xml:space="preserve"> </w:t>
            </w:r>
            <w:r w:rsidRPr="00535CB6">
              <w:rPr>
                <w:rFonts w:cs="Arial"/>
                <w:bCs/>
              </w:rPr>
              <w:t>i</w:t>
            </w:r>
            <w:r w:rsidR="00A00121"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E9BB6BF" w14:textId="77777777" w:rsidR="00522E05" w:rsidRPr="00535CB6" w:rsidRDefault="00522E05" w:rsidP="00BE32D7">
            <w:pPr>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p w14:paraId="36BEBA4B" w14:textId="77777777" w:rsidR="00522E05" w:rsidRPr="00535CB6" w:rsidRDefault="00522E05" w:rsidP="00BE32D7">
            <w:pPr>
              <w:spacing w:before="0" w:after="0"/>
              <w:contextualSpacing/>
              <w:rPr>
                <w:rFonts w:cs="Arial"/>
              </w:rPr>
            </w:pPr>
            <w:r w:rsidRPr="00535CB6">
              <w:rPr>
                <w:rFonts w:cs="Arial"/>
                <w:bCs/>
              </w:rPr>
              <w:t>W przypadku, gdy we wniosku o dofinansowanie nie przewidziano  w karcie oceny wniosku powinna zostać zaznaczona odpowiedź „Nie dotyczy”.</w:t>
            </w:r>
          </w:p>
        </w:tc>
        <w:tc>
          <w:tcPr>
            <w:tcW w:w="1276" w:type="dxa"/>
            <w:vAlign w:val="center"/>
          </w:tcPr>
          <w:p w14:paraId="4DFDA14B" w14:textId="77777777" w:rsidR="00522E05" w:rsidRPr="00535CB6" w:rsidRDefault="00522E05" w:rsidP="00BE32D7">
            <w:pPr>
              <w:spacing w:before="0" w:after="0"/>
              <w:ind w:left="39" w:firstLine="322"/>
              <w:contextualSpacing/>
              <w:rPr>
                <w:rFonts w:eastAsia="Times New Roman" w:cs="Arial"/>
                <w:kern w:val="24"/>
              </w:rPr>
            </w:pPr>
          </w:p>
        </w:tc>
      </w:tr>
      <w:tr w:rsidR="00522E05" w:rsidRPr="00A00121" w:rsidDel="00192299" w14:paraId="165C23F2" w14:textId="77777777" w:rsidTr="00535CB6">
        <w:trPr>
          <w:trHeight w:val="454"/>
          <w:jc w:val="center"/>
        </w:trPr>
        <w:tc>
          <w:tcPr>
            <w:tcW w:w="14029" w:type="dxa"/>
            <w:gridSpan w:val="4"/>
            <w:vAlign w:val="center"/>
          </w:tcPr>
          <w:p w14:paraId="20A28885" w14:textId="77777777" w:rsidR="00522E05" w:rsidRPr="00535CB6" w:rsidRDefault="00522E05" w:rsidP="00BE32D7">
            <w:pPr>
              <w:spacing w:before="0" w:after="0"/>
              <w:contextualSpacing/>
              <w:rPr>
                <w:rFonts w:eastAsia="Times New Roman" w:cs="Arial"/>
                <w:b/>
                <w:kern w:val="24"/>
              </w:rPr>
            </w:pPr>
            <w:r w:rsidRPr="00535CB6">
              <w:rPr>
                <w:rFonts w:eastAsia="Times New Roman" w:cs="Arial"/>
                <w:b/>
                <w:kern w:val="24"/>
              </w:rPr>
              <w:t xml:space="preserve">Kryteria oceniane na etapie oceny merytorycznej </w:t>
            </w:r>
          </w:p>
        </w:tc>
      </w:tr>
      <w:tr w:rsidR="00522E05" w:rsidRPr="00A00121" w14:paraId="3FD6751E" w14:textId="77777777" w:rsidTr="00CE5C93">
        <w:trPr>
          <w:jc w:val="center"/>
        </w:trPr>
        <w:tc>
          <w:tcPr>
            <w:tcW w:w="562" w:type="dxa"/>
            <w:vAlign w:val="center"/>
          </w:tcPr>
          <w:p w14:paraId="67DBB548" w14:textId="77777777" w:rsidR="00522E05" w:rsidRPr="00535CB6" w:rsidRDefault="00522E05" w:rsidP="00BE32D7">
            <w:pPr>
              <w:pStyle w:val="Akapitzlist0"/>
              <w:numPr>
                <w:ilvl w:val="0"/>
                <w:numId w:val="298"/>
              </w:numPr>
              <w:spacing w:before="0" w:after="0"/>
              <w:rPr>
                <w:rFonts w:eastAsia="Times New Roman" w:cs="Arial"/>
                <w:kern w:val="24"/>
              </w:rPr>
            </w:pPr>
          </w:p>
        </w:tc>
        <w:tc>
          <w:tcPr>
            <w:tcW w:w="4111" w:type="dxa"/>
            <w:vAlign w:val="center"/>
          </w:tcPr>
          <w:p w14:paraId="72C67819" w14:textId="77777777" w:rsidR="00522E05" w:rsidRPr="00535CB6" w:rsidRDefault="00522E05" w:rsidP="00BE32D7">
            <w:pPr>
              <w:spacing w:before="0" w:after="0"/>
              <w:contextualSpacing/>
              <w:rPr>
                <w:rFonts w:cs="Arial"/>
              </w:rPr>
            </w:pPr>
            <w:r w:rsidRPr="00535CB6">
              <w:rPr>
                <w:rFonts w:cs="Arial"/>
              </w:rPr>
              <w:t>Projekt zakłada osiągnięcie wśród uczestników projektu wskaźników efektywności społecznej  i efektywności zatrudnieniowej:</w:t>
            </w:r>
          </w:p>
          <w:p w14:paraId="42FA5B55" w14:textId="77777777" w:rsidR="00522E05" w:rsidRPr="00535CB6" w:rsidRDefault="00522E05" w:rsidP="00BE32D7">
            <w:pPr>
              <w:pStyle w:val="Akapitzlist0"/>
              <w:numPr>
                <w:ilvl w:val="0"/>
                <w:numId w:val="178"/>
              </w:numPr>
              <w:spacing w:before="0" w:after="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0E283029" w14:textId="39361132" w:rsidR="00522E05" w:rsidRPr="00535CB6" w:rsidRDefault="00522E05" w:rsidP="00BE32D7">
            <w:pPr>
              <w:pStyle w:val="Akapitzlist0"/>
              <w:numPr>
                <w:ilvl w:val="0"/>
                <w:numId w:val="178"/>
              </w:numPr>
              <w:spacing w:before="0" w:after="0"/>
              <w:rPr>
                <w:rFonts w:cs="Arial"/>
              </w:rPr>
            </w:pPr>
            <w:r w:rsidRPr="00535CB6">
              <w:rPr>
                <w:rFonts w:cs="Arial"/>
              </w:rPr>
              <w:t xml:space="preserve">w odniesieniu do osób o znacznym stopniu niepełnosprawności, osób z niepełnosprawnością intelektualną oraz osób z niepełnosprawnościami sprzężonymi minimalny poziom efektywności społecznej wynosi </w:t>
            </w:r>
            <w:r w:rsidRPr="00535CB6">
              <w:rPr>
                <w:rFonts w:cs="Arial"/>
              </w:rPr>
              <w:lastRenderedPageBreak/>
              <w:t>34%, a minimalny poziom efektywności zatrudnieniowej wynosi 12%.</w:t>
            </w:r>
          </w:p>
        </w:tc>
        <w:tc>
          <w:tcPr>
            <w:tcW w:w="8080" w:type="dxa"/>
            <w:vAlign w:val="center"/>
          </w:tcPr>
          <w:p w14:paraId="36CC4CDE" w14:textId="77777777" w:rsidR="00522E05" w:rsidRPr="00535CB6" w:rsidRDefault="00522E05" w:rsidP="00BE32D7">
            <w:pPr>
              <w:spacing w:before="0" w:after="0"/>
              <w:contextualSpacing/>
              <w:rPr>
                <w:rFonts w:cs="Arial"/>
              </w:rPr>
            </w:pPr>
            <w:r w:rsidRPr="00535CB6">
              <w:rPr>
                <w:rFonts w:cs="Arial"/>
              </w:rPr>
              <w:lastRenderedPageBreak/>
              <w:t>Spełnienie kryterium będzie oceniane na podstawie wartości następujących wskaźników:</w:t>
            </w:r>
          </w:p>
          <w:p w14:paraId="56ADAE6C" w14:textId="77777777" w:rsidR="00522E05" w:rsidRPr="00535CB6" w:rsidRDefault="00522E05" w:rsidP="00BE32D7">
            <w:pPr>
              <w:pStyle w:val="TekstprzypisuZnakZnakZnakZnakZnak1"/>
              <w:numPr>
                <w:ilvl w:val="0"/>
                <w:numId w:val="476"/>
              </w:numPr>
              <w:spacing w:line="259" w:lineRule="auto"/>
              <w:contextualSpacing/>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00953E7" w14:textId="77777777" w:rsidR="00522E05" w:rsidRPr="00535CB6" w:rsidRDefault="00522E05" w:rsidP="00BE32D7">
            <w:pPr>
              <w:pStyle w:val="TekstprzypisuZnakZnakZnakZnakZnak1"/>
              <w:numPr>
                <w:ilvl w:val="0"/>
                <w:numId w:val="476"/>
              </w:numPr>
              <w:spacing w:line="259" w:lineRule="auto"/>
              <w:contextualSpacing/>
              <w:rPr>
                <w:rFonts w:ascii="Arial" w:hAnsi="Arial" w:cs="Arial"/>
              </w:rPr>
            </w:pPr>
            <w:r w:rsidRPr="00535CB6">
              <w:rPr>
                <w:rFonts w:ascii="Arial" w:hAnsi="Arial" w:cs="Arial"/>
              </w:rPr>
              <w:t>Odsetek osób zagrożonych ubóstwem lub wykluczeniem społecznym, które podjęły zatrudnienie (efektywność zatrudnieniowa).</w:t>
            </w:r>
          </w:p>
          <w:p w14:paraId="60E4A99F" w14:textId="77777777" w:rsidR="00522E05" w:rsidRPr="00535CB6" w:rsidRDefault="00522E05" w:rsidP="00BE32D7">
            <w:pPr>
              <w:pStyle w:val="Akapitzlist0"/>
              <w:numPr>
                <w:ilvl w:val="0"/>
                <w:numId w:val="476"/>
              </w:numPr>
              <w:spacing w:before="0" w:after="0"/>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4C1766" w14:textId="77777777" w:rsidR="00522E05" w:rsidRPr="00535CB6" w:rsidRDefault="00522E05" w:rsidP="00BE32D7">
            <w:pPr>
              <w:pStyle w:val="Akapitzlist0"/>
              <w:numPr>
                <w:ilvl w:val="0"/>
                <w:numId w:val="476"/>
              </w:numPr>
              <w:spacing w:before="0" w:after="0"/>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26CB52CB" w14:textId="77777777" w:rsidR="00522E05" w:rsidRPr="00535CB6" w:rsidRDefault="00522E05" w:rsidP="00BE32D7">
            <w:pPr>
              <w:spacing w:before="0" w:after="0"/>
              <w:contextualSpacing/>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6133F595" w14:textId="77777777" w:rsidR="00522E05" w:rsidRPr="00535CB6" w:rsidRDefault="00522E05" w:rsidP="00BE32D7">
            <w:pPr>
              <w:spacing w:before="0" w:after="0"/>
              <w:contextualSpacing/>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w:t>
            </w:r>
            <w:r w:rsidRPr="00535CB6">
              <w:rPr>
                <w:rFonts w:cs="Arial"/>
                <w:bCs/>
                <w:iCs/>
              </w:rPr>
              <w:lastRenderedPageBreak/>
              <w:t>Funduszu Społecznego i Europejskiego Funduszu Rozwoju Regionalnego na lata 2014-2020.</w:t>
            </w:r>
          </w:p>
          <w:p w14:paraId="21614C0B" w14:textId="77777777" w:rsidR="00522E05" w:rsidRPr="00535CB6" w:rsidRDefault="00522E05" w:rsidP="00BE32D7">
            <w:pPr>
              <w:spacing w:before="0" w:after="0"/>
              <w:contextualSpacing/>
              <w:rPr>
                <w:rFonts w:cs="Arial"/>
              </w:rPr>
            </w:pPr>
            <w:r w:rsidRPr="00535CB6">
              <w:rPr>
                <w:rFonts w:cs="Arial"/>
              </w:rPr>
              <w:t>Minimalne poziomy efektywności społecznej i efektywności zatrudnieniowej zostały określone przez Ministerstwo Rozwoju.</w:t>
            </w:r>
          </w:p>
          <w:p w14:paraId="2CAEFF97" w14:textId="77777777" w:rsidR="00522E05" w:rsidRPr="00535CB6" w:rsidRDefault="00522E05" w:rsidP="00BE32D7">
            <w:pPr>
              <w:spacing w:before="0" w:after="0"/>
              <w:contextualSpacing/>
              <w:rPr>
                <w:rFonts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090032B" w14:textId="77777777" w:rsidR="00522E05" w:rsidRPr="00535CB6" w:rsidRDefault="00522E05" w:rsidP="00BE32D7">
            <w:pPr>
              <w:spacing w:before="0" w:after="0"/>
              <w:contextualSpacing/>
              <w:rPr>
                <w:rFonts w:eastAsia="Times New Roman" w:cs="Arial"/>
              </w:rPr>
            </w:pPr>
            <w:r w:rsidRPr="00535CB6">
              <w:rPr>
                <w:rFonts w:eastAsia="Times New Roman" w:cs="Arial"/>
                <w:bCs/>
                <w:kern w:val="24"/>
              </w:rPr>
              <w:lastRenderedPageBreak/>
              <w:t>0/1</w:t>
            </w:r>
          </w:p>
        </w:tc>
      </w:tr>
    </w:tbl>
    <w:p w14:paraId="759142E6" w14:textId="77777777" w:rsidR="005C2C93" w:rsidRDefault="005C2C93">
      <w:pPr>
        <w:spacing w:before="120" w:after="120" w:line="276" w:lineRule="auto"/>
        <w:jc w:val="both"/>
        <w:rPr>
          <w:rFonts w:cs="Arial"/>
          <w:iCs/>
          <w:spacing w:val="10"/>
          <w:szCs w:val="22"/>
        </w:rPr>
      </w:pPr>
      <w:r>
        <w:rPr>
          <w:rFonts w:cs="Arial"/>
          <w:iCs/>
          <w:spacing w:val="10"/>
          <w:szCs w:val="22"/>
        </w:rPr>
        <w:br w:type="page"/>
      </w:r>
    </w:p>
    <w:p w14:paraId="30634EEB" w14:textId="3E3604C3" w:rsidR="005C2C93" w:rsidRPr="00C732C0" w:rsidRDefault="005C2C93" w:rsidP="003A0D53">
      <w:pPr>
        <w:pStyle w:val="Nagwek5"/>
      </w:pPr>
      <w:bookmarkStart w:id="154" w:name="_Toc131078495"/>
      <w:r w:rsidRPr="00C732C0">
        <w:lastRenderedPageBreak/>
        <w:t>Działanie 9.1 Aktywizacja społeczno-zawodowa osób wykluczonych i przeciwdziałanie wykluczeniu społecznemu</w:t>
      </w:r>
      <w:r w:rsidR="003A0D53">
        <w:t xml:space="preserve"> </w:t>
      </w:r>
      <w:r w:rsidRPr="00C732C0">
        <w:t>Typ projektów: Aktywna integracja dla włączenia społecznego realizowana przez ośrodki pomocy społecznej i powiatowe centra pomocy rodzinie</w:t>
      </w:r>
      <w:bookmarkEnd w:id="154"/>
    </w:p>
    <w:p w14:paraId="1BC81503" w14:textId="1C0A8D0D" w:rsidR="005C2C93" w:rsidRPr="00C732C0" w:rsidRDefault="005C2C93" w:rsidP="00C732C0">
      <w:pPr>
        <w:pStyle w:val="Bezodstpw"/>
      </w:pPr>
      <w:r w:rsidRPr="00C732C0">
        <w:t xml:space="preserve">Kryteria wyboru projektów przyjęte przez Komitet Monitorujący RPO WM na XXVIII </w:t>
      </w:r>
      <w:r w:rsidR="00F32CEC">
        <w:t xml:space="preserve">posiedzeniu w dniu 15 września </w:t>
      </w:r>
      <w:r w:rsidRPr="00C732C0">
        <w:t>2017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4111"/>
        <w:gridCol w:w="7796"/>
        <w:gridCol w:w="1560"/>
      </w:tblGrid>
      <w:tr w:rsidR="00E17ECC" w:rsidRPr="00A97B84" w14:paraId="6BAF52A3" w14:textId="77777777" w:rsidTr="00535CB6">
        <w:trPr>
          <w:trHeight w:val="397"/>
          <w:tblHeader/>
          <w:jc w:val="center"/>
        </w:trPr>
        <w:tc>
          <w:tcPr>
            <w:tcW w:w="562" w:type="dxa"/>
            <w:vAlign w:val="center"/>
          </w:tcPr>
          <w:p w14:paraId="758ADB6C" w14:textId="77777777" w:rsidR="00E17ECC" w:rsidRPr="00535CB6" w:rsidRDefault="00E17ECC" w:rsidP="00BE32D7">
            <w:pPr>
              <w:contextualSpacing/>
              <w:rPr>
                <w:rFonts w:cs="Arial"/>
                <w:b/>
              </w:rPr>
            </w:pPr>
            <w:r w:rsidRPr="00535CB6">
              <w:rPr>
                <w:rFonts w:cs="Arial"/>
                <w:b/>
                <w:bCs/>
              </w:rPr>
              <w:t>Lp.</w:t>
            </w:r>
          </w:p>
        </w:tc>
        <w:tc>
          <w:tcPr>
            <w:tcW w:w="4111" w:type="dxa"/>
            <w:vAlign w:val="center"/>
          </w:tcPr>
          <w:p w14:paraId="6B10AE8D" w14:textId="77777777" w:rsidR="00E17ECC" w:rsidRPr="00535CB6" w:rsidRDefault="00E17ECC" w:rsidP="00BE32D7">
            <w:pPr>
              <w:contextualSpacing/>
              <w:rPr>
                <w:rFonts w:cs="Arial"/>
                <w:b/>
              </w:rPr>
            </w:pPr>
            <w:r w:rsidRPr="00535CB6">
              <w:rPr>
                <w:rFonts w:cs="Arial"/>
                <w:b/>
                <w:bCs/>
              </w:rPr>
              <w:t>Kryterium</w:t>
            </w:r>
          </w:p>
        </w:tc>
        <w:tc>
          <w:tcPr>
            <w:tcW w:w="7796" w:type="dxa"/>
            <w:vAlign w:val="center"/>
          </w:tcPr>
          <w:p w14:paraId="7A053BD9" w14:textId="77777777" w:rsidR="00E17ECC" w:rsidRPr="00535CB6" w:rsidRDefault="00E17ECC" w:rsidP="00BE32D7">
            <w:pPr>
              <w:contextualSpacing/>
              <w:rPr>
                <w:rFonts w:cs="Arial"/>
                <w:b/>
              </w:rPr>
            </w:pPr>
            <w:r w:rsidRPr="00535CB6">
              <w:rPr>
                <w:rFonts w:cs="Arial"/>
                <w:b/>
                <w:bCs/>
              </w:rPr>
              <w:t>Opis kryterium</w:t>
            </w:r>
          </w:p>
        </w:tc>
        <w:tc>
          <w:tcPr>
            <w:tcW w:w="1560" w:type="dxa"/>
            <w:vAlign w:val="center"/>
          </w:tcPr>
          <w:p w14:paraId="35D5F1F0" w14:textId="77777777" w:rsidR="00E17ECC" w:rsidRPr="00535CB6" w:rsidRDefault="00E17ECC" w:rsidP="00BE32D7">
            <w:pPr>
              <w:contextualSpacing/>
              <w:rPr>
                <w:rFonts w:cs="Arial"/>
                <w:b/>
              </w:rPr>
            </w:pPr>
            <w:r w:rsidRPr="00535CB6">
              <w:rPr>
                <w:rFonts w:cs="Arial"/>
                <w:b/>
                <w:bCs/>
              </w:rPr>
              <w:t>Punktacja</w:t>
            </w:r>
          </w:p>
        </w:tc>
      </w:tr>
      <w:tr w:rsidR="00E17ECC" w:rsidRPr="00A97B84" w14:paraId="4CBE57C1" w14:textId="77777777" w:rsidTr="00535CB6">
        <w:trPr>
          <w:jc w:val="center"/>
        </w:trPr>
        <w:tc>
          <w:tcPr>
            <w:tcW w:w="562" w:type="dxa"/>
            <w:vAlign w:val="center"/>
          </w:tcPr>
          <w:p w14:paraId="400217DF" w14:textId="77777777" w:rsidR="00E17ECC" w:rsidRPr="00535CB6" w:rsidRDefault="00E17ECC" w:rsidP="00BE32D7">
            <w:pPr>
              <w:numPr>
                <w:ilvl w:val="0"/>
                <w:numId w:val="290"/>
              </w:numPr>
              <w:contextualSpacing/>
              <w:rPr>
                <w:rFonts w:cs="Arial"/>
                <w:bCs/>
              </w:rPr>
            </w:pPr>
          </w:p>
        </w:tc>
        <w:tc>
          <w:tcPr>
            <w:tcW w:w="4111" w:type="dxa"/>
            <w:vAlign w:val="center"/>
          </w:tcPr>
          <w:p w14:paraId="508AAAA8" w14:textId="7156207C" w:rsidR="00E17ECC" w:rsidRPr="00535CB6" w:rsidRDefault="00E17ECC" w:rsidP="00BE32D7">
            <w:pPr>
              <w:contextualSpacing/>
              <w:rPr>
                <w:rFonts w:cs="Arial"/>
                <w:bCs/>
              </w:rPr>
            </w:pPr>
            <w:r w:rsidRPr="00535CB6">
              <w:rPr>
                <w:rFonts w:cs="Arial"/>
                <w:bCs/>
              </w:rPr>
              <w:t>Okres realizacji projektu wynosi maksymalnie 24 miesiące.</w:t>
            </w:r>
          </w:p>
        </w:tc>
        <w:tc>
          <w:tcPr>
            <w:tcW w:w="7796" w:type="dxa"/>
            <w:vAlign w:val="center"/>
          </w:tcPr>
          <w:p w14:paraId="72C1D71B" w14:textId="10291A34" w:rsidR="00E17ECC" w:rsidRPr="00535CB6" w:rsidRDefault="00E17ECC" w:rsidP="00BE32D7">
            <w:pPr>
              <w:contextualSpacing/>
              <w:rPr>
                <w:rFonts w:eastAsia="Times New Roman" w:cs="Arial"/>
                <w:bCs/>
                <w:kern w:val="24"/>
                <w:lang w:eastAsia="pl-PL"/>
              </w:rPr>
            </w:pPr>
            <w:r w:rsidRPr="00535CB6">
              <w:rPr>
                <w:rFonts w:cs="Arial"/>
                <w:bCs/>
              </w:rPr>
              <w:t xml:space="preserve">Spełnienie kryterium będzie oceniane na podstawie zapisów we wniosku 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11660C1D" w14:textId="77777777" w:rsidR="00E17ECC" w:rsidRPr="00535CB6" w:rsidRDefault="00E17ECC" w:rsidP="00BE32D7">
            <w:pPr>
              <w:contextualSpacing/>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12EB7E31" w14:textId="77777777" w:rsidR="00E17ECC" w:rsidRPr="00535CB6" w:rsidRDefault="00E17ECC" w:rsidP="00BE32D7">
            <w:pPr>
              <w:contextualSpacing/>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F54E67B" w14:textId="77777777" w:rsidR="00E17ECC" w:rsidRPr="00535CB6" w:rsidRDefault="00E17ECC" w:rsidP="00BE32D7">
            <w:pPr>
              <w:contextualSpacing/>
              <w:rPr>
                <w:rFonts w:cs="Arial"/>
                <w:bCs/>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71ADDDE" w14:textId="77777777" w:rsidR="00E17ECC" w:rsidRPr="00535CB6" w:rsidRDefault="00E17ECC" w:rsidP="00BE32D7">
            <w:pPr>
              <w:contextualSpacing/>
              <w:rPr>
                <w:rFonts w:cs="Arial"/>
                <w:bCs/>
              </w:rPr>
            </w:pPr>
            <w:r w:rsidRPr="00535CB6">
              <w:rPr>
                <w:rFonts w:cs="Arial"/>
              </w:rPr>
              <w:t>0/1</w:t>
            </w:r>
          </w:p>
        </w:tc>
      </w:tr>
      <w:tr w:rsidR="00E17ECC" w:rsidRPr="00A97B84" w14:paraId="7A5EB05C" w14:textId="77777777" w:rsidTr="00535CB6">
        <w:trPr>
          <w:jc w:val="center"/>
        </w:trPr>
        <w:tc>
          <w:tcPr>
            <w:tcW w:w="562" w:type="dxa"/>
            <w:vAlign w:val="center"/>
          </w:tcPr>
          <w:p w14:paraId="3D39533E" w14:textId="77777777" w:rsidR="00E17ECC" w:rsidRPr="00535CB6" w:rsidRDefault="00E17ECC" w:rsidP="00BE32D7">
            <w:pPr>
              <w:numPr>
                <w:ilvl w:val="0"/>
                <w:numId w:val="290"/>
              </w:numPr>
              <w:ind w:left="360"/>
              <w:contextualSpacing/>
              <w:rPr>
                <w:rFonts w:cs="Arial"/>
              </w:rPr>
            </w:pPr>
          </w:p>
        </w:tc>
        <w:tc>
          <w:tcPr>
            <w:tcW w:w="4111" w:type="dxa"/>
            <w:vAlign w:val="center"/>
          </w:tcPr>
          <w:p w14:paraId="5B3B39FA" w14:textId="77777777" w:rsidR="00E17ECC" w:rsidRPr="00535CB6" w:rsidRDefault="00E17ECC" w:rsidP="00BE32D7">
            <w:pPr>
              <w:contextualSpacing/>
              <w:rPr>
                <w:rFonts w:cs="Arial"/>
              </w:rPr>
            </w:pPr>
            <w:r w:rsidRPr="00535CB6">
              <w:rPr>
                <w:rFonts w:cs="Arial"/>
              </w:rPr>
              <w:t xml:space="preserve">Średni koszt wsparcia na uczestnika projektu nie przekracza </w:t>
            </w:r>
            <w:r w:rsidRPr="00535CB6">
              <w:rPr>
                <w:rFonts w:cs="Arial"/>
              </w:rPr>
              <w:br/>
              <w:t>kwoty 14 000 PLN.</w:t>
            </w:r>
          </w:p>
        </w:tc>
        <w:tc>
          <w:tcPr>
            <w:tcW w:w="7796" w:type="dxa"/>
            <w:vAlign w:val="center"/>
          </w:tcPr>
          <w:p w14:paraId="0A2C1E77" w14:textId="77777777" w:rsidR="00E17ECC" w:rsidRPr="00535CB6" w:rsidRDefault="00E17ECC" w:rsidP="00BE32D7">
            <w:pPr>
              <w:contextualSpacing/>
              <w:rPr>
                <w:rFonts w:cs="Arial"/>
                <w:bCs/>
              </w:rPr>
            </w:pPr>
            <w:r w:rsidRPr="00535CB6">
              <w:rPr>
                <w:rFonts w:cs="Arial"/>
                <w:bCs/>
              </w:rPr>
              <w:t>Spełnienie kryterium będzie oceniane na podstawie budżetu projektu.</w:t>
            </w:r>
          </w:p>
          <w:p w14:paraId="59996B42" w14:textId="77777777" w:rsidR="00E17ECC" w:rsidRPr="00535CB6" w:rsidRDefault="00E17ECC" w:rsidP="00BE32D7">
            <w:pPr>
              <w:contextualSpacing/>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DB4AD5F" w14:textId="77777777" w:rsidR="00E17ECC" w:rsidRPr="00535CB6" w:rsidRDefault="00E17ECC" w:rsidP="00BE32D7">
            <w:pPr>
              <w:contextualSpacing/>
              <w:rPr>
                <w:rFonts w:cs="Arial"/>
              </w:rPr>
            </w:pPr>
            <w:r w:rsidRPr="00535CB6">
              <w:rPr>
                <w:rFonts w:cs="Arial"/>
              </w:rPr>
              <w:t>Zastosowanie kryterium wynika z zapisów Regionalnego Programu Operacyjnego Województwa Mazowieckiego 2014-2020.</w:t>
            </w:r>
          </w:p>
          <w:p w14:paraId="476C1304" w14:textId="77777777" w:rsidR="00E17ECC" w:rsidRPr="00535CB6" w:rsidRDefault="00E17ECC" w:rsidP="00BE32D7">
            <w:pPr>
              <w:contextualSpacing/>
              <w:rPr>
                <w:rFonts w:cs="Arial"/>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182263E3" w14:textId="77777777" w:rsidR="00E17ECC" w:rsidRPr="00535CB6" w:rsidRDefault="00E17ECC" w:rsidP="00BE32D7">
            <w:pPr>
              <w:contextualSpacing/>
              <w:rPr>
                <w:rFonts w:cs="Arial"/>
              </w:rPr>
            </w:pPr>
            <w:r w:rsidRPr="00535CB6">
              <w:rPr>
                <w:rFonts w:cs="Arial"/>
              </w:rPr>
              <w:t>0/1</w:t>
            </w:r>
          </w:p>
        </w:tc>
      </w:tr>
      <w:tr w:rsidR="00E17ECC" w:rsidRPr="00A97B84" w:rsidDel="00192299" w14:paraId="43FDE1F6" w14:textId="77777777" w:rsidTr="00535CB6">
        <w:trPr>
          <w:jc w:val="center"/>
        </w:trPr>
        <w:tc>
          <w:tcPr>
            <w:tcW w:w="562" w:type="dxa"/>
            <w:vAlign w:val="center"/>
          </w:tcPr>
          <w:p w14:paraId="1DA0C2C5" w14:textId="77777777" w:rsidR="00E17ECC" w:rsidRPr="00535CB6" w:rsidDel="00192299" w:rsidRDefault="00E17ECC" w:rsidP="00BE32D7">
            <w:pPr>
              <w:numPr>
                <w:ilvl w:val="0"/>
                <w:numId w:val="290"/>
              </w:numPr>
              <w:ind w:left="360"/>
              <w:contextualSpacing/>
              <w:rPr>
                <w:rFonts w:cs="Arial"/>
              </w:rPr>
            </w:pPr>
          </w:p>
        </w:tc>
        <w:tc>
          <w:tcPr>
            <w:tcW w:w="4111" w:type="dxa"/>
            <w:vAlign w:val="center"/>
          </w:tcPr>
          <w:p w14:paraId="6E02C207" w14:textId="13DEF8C3" w:rsidR="00E17ECC" w:rsidRPr="00535CB6" w:rsidDel="00192299" w:rsidRDefault="00E17ECC" w:rsidP="00BE32D7">
            <w:pPr>
              <w:contextualSpacing/>
              <w:rPr>
                <w:rFonts w:cs="Arial"/>
                <w:u w:val="single"/>
              </w:rPr>
            </w:pPr>
            <w:r w:rsidRPr="00535CB6">
              <w:rPr>
                <w:rFonts w:cs="Arial"/>
              </w:rPr>
              <w:t>Usługi aktywnej integracji o charakterze zawodowym będą realizowane przez podmioty wyspecjalizowane w tym zakresie.</w:t>
            </w:r>
          </w:p>
        </w:tc>
        <w:tc>
          <w:tcPr>
            <w:tcW w:w="7796" w:type="dxa"/>
            <w:vAlign w:val="center"/>
          </w:tcPr>
          <w:p w14:paraId="7ADA7E5A" w14:textId="77777777" w:rsidR="00E17ECC" w:rsidRPr="00535CB6" w:rsidRDefault="00E17ECC" w:rsidP="00BE32D7">
            <w:pPr>
              <w:contextualSpacing/>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B2E2D9F" w14:textId="6BFA0955" w:rsidR="00E17ECC" w:rsidRPr="00535CB6" w:rsidRDefault="00E17ECC" w:rsidP="00BE32D7">
            <w:pPr>
              <w:contextualSpacing/>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 xml:space="preserve">Zgodnie z Wytycznymi OPS nie wdrażają </w:t>
            </w:r>
            <w:r w:rsidRPr="00535CB6">
              <w:rPr>
                <w:rFonts w:cs="Arial"/>
              </w:rPr>
              <w:lastRenderedPageBreak/>
              <w:t>samodzielnie usług aktywnej integracji  o charakterze zawodowym. Wdrożenie tych usług w ramach projektów ww. jednostek jest możliwe wyłącznie przez podmioty wyspecjalizowane  w zakresie aktywizacji zawodowej, tj. w szczególności przez:</w:t>
            </w:r>
          </w:p>
          <w:p w14:paraId="2598E808" w14:textId="77777777" w:rsidR="00E17ECC" w:rsidRPr="00535CB6" w:rsidRDefault="00E17ECC" w:rsidP="00BE32D7">
            <w:pPr>
              <w:numPr>
                <w:ilvl w:val="0"/>
                <w:numId w:val="497"/>
              </w:numPr>
              <w:tabs>
                <w:tab w:val="clear" w:pos="502"/>
                <w:tab w:val="num" w:pos="36"/>
              </w:tabs>
              <w:ind w:left="318" w:hanging="284"/>
              <w:contextualSpacing/>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760A4861" w14:textId="7245006E" w:rsidR="00E17ECC" w:rsidRPr="00535CB6" w:rsidRDefault="00E17ECC" w:rsidP="00BE32D7">
            <w:pPr>
              <w:numPr>
                <w:ilvl w:val="0"/>
                <w:numId w:val="497"/>
              </w:numPr>
              <w:tabs>
                <w:tab w:val="clear" w:pos="502"/>
                <w:tab w:val="num" w:pos="36"/>
              </w:tabs>
              <w:ind w:left="318" w:hanging="284"/>
              <w:contextualSpacing/>
              <w:rPr>
                <w:rFonts w:cs="Arial"/>
              </w:rPr>
            </w:pPr>
            <w:r w:rsidRPr="00535CB6">
              <w:rPr>
                <w:rFonts w:cs="Arial"/>
              </w:rPr>
              <w:t>CIS i KIS w zakresie reintegracji społecznej i zawodowej zgodnie z ustawą z dnia 13 czerwca  2003 r. o zatrudnieniu socjalnym,</w:t>
            </w:r>
          </w:p>
          <w:p w14:paraId="0387AA67" w14:textId="77777777" w:rsidR="00E17ECC" w:rsidRPr="00535CB6" w:rsidRDefault="00E17ECC" w:rsidP="00BE32D7">
            <w:pPr>
              <w:numPr>
                <w:ilvl w:val="0"/>
                <w:numId w:val="497"/>
              </w:numPr>
              <w:tabs>
                <w:tab w:val="clear" w:pos="502"/>
                <w:tab w:val="num" w:pos="36"/>
              </w:tabs>
              <w:ind w:left="318" w:hanging="284"/>
              <w:contextualSpacing/>
              <w:rPr>
                <w:rFonts w:cs="Arial"/>
              </w:rPr>
            </w:pPr>
            <w:r w:rsidRPr="00535CB6">
              <w:rPr>
                <w:rFonts w:cs="Arial"/>
              </w:rPr>
              <w:t>przedsiębiorstwa społeczne,</w:t>
            </w:r>
          </w:p>
          <w:p w14:paraId="06A0D9F5" w14:textId="77777777" w:rsidR="00E17ECC" w:rsidRPr="00535CB6" w:rsidRDefault="00E17ECC" w:rsidP="00BE32D7">
            <w:pPr>
              <w:numPr>
                <w:ilvl w:val="0"/>
                <w:numId w:val="497"/>
              </w:numPr>
              <w:tabs>
                <w:tab w:val="clear" w:pos="502"/>
                <w:tab w:val="num" w:pos="36"/>
              </w:tabs>
              <w:ind w:left="318" w:hanging="284"/>
              <w:contextualSpacing/>
              <w:rPr>
                <w:rFonts w:cs="Arial"/>
              </w:rPr>
            </w:pPr>
            <w:r w:rsidRPr="00535CB6">
              <w:rPr>
                <w:rFonts w:cs="Arial"/>
              </w:rPr>
              <w:t>organizacje pozarządowe, o których mowa w ustawie z dnia 24 kwietnia 2003 r. o działalności pożytku publicznego i o wolontariacie.</w:t>
            </w:r>
          </w:p>
          <w:p w14:paraId="63D649BE" w14:textId="77777777" w:rsidR="00E17ECC" w:rsidRPr="00535CB6" w:rsidRDefault="00E17ECC" w:rsidP="00BE32D7">
            <w:pPr>
              <w:contextualSpacing/>
              <w:rPr>
                <w:rFonts w:cs="Arial"/>
              </w:rPr>
            </w:pPr>
            <w:r w:rsidRPr="00535CB6">
              <w:rPr>
                <w:rFonts w:cs="Arial"/>
              </w:rPr>
              <w:t>Usługi aktywnej integracji o charakterze zawodowym w ramach projektów mogą być realizowane:</w:t>
            </w:r>
          </w:p>
          <w:p w14:paraId="2ED7F1A4" w14:textId="77777777" w:rsidR="00E17ECC" w:rsidRPr="00535CB6" w:rsidRDefault="00E17ECC" w:rsidP="00BE32D7">
            <w:pPr>
              <w:pStyle w:val="Akapitzlist0"/>
              <w:numPr>
                <w:ilvl w:val="0"/>
                <w:numId w:val="244"/>
              </w:numPr>
              <w:ind w:left="357" w:hanging="357"/>
              <w:rPr>
                <w:rFonts w:cs="Arial"/>
              </w:rPr>
            </w:pPr>
            <w:r w:rsidRPr="00535CB6">
              <w:rPr>
                <w:rFonts w:cs="Arial"/>
              </w:rPr>
              <w:t xml:space="preserve">w ramach projektów partnerskich, </w:t>
            </w:r>
          </w:p>
          <w:p w14:paraId="2D5DDE78" w14:textId="77777777" w:rsidR="00E17ECC" w:rsidRPr="00535CB6" w:rsidRDefault="00E17ECC" w:rsidP="00BE32D7">
            <w:pPr>
              <w:pStyle w:val="Akapitzlist0"/>
              <w:numPr>
                <w:ilvl w:val="0"/>
                <w:numId w:val="244"/>
              </w:numPr>
              <w:ind w:left="357" w:hanging="357"/>
              <w:rPr>
                <w:rFonts w:cs="Arial"/>
              </w:rPr>
            </w:pPr>
            <w:r w:rsidRPr="00535CB6">
              <w:rPr>
                <w:rFonts w:cs="Arial"/>
              </w:rPr>
              <w:t xml:space="preserve">na podstawie porozumienia z PUP, </w:t>
            </w:r>
          </w:p>
          <w:p w14:paraId="052C7CC9" w14:textId="77777777" w:rsidR="00E17ECC" w:rsidRPr="00535CB6" w:rsidRDefault="00E17ECC" w:rsidP="00BE32D7">
            <w:pPr>
              <w:pStyle w:val="Akapitzlist0"/>
              <w:numPr>
                <w:ilvl w:val="0"/>
                <w:numId w:val="244"/>
              </w:numPr>
              <w:ind w:left="357" w:hanging="357"/>
              <w:rPr>
                <w:rFonts w:cs="Arial"/>
              </w:rPr>
            </w:pPr>
            <w:r w:rsidRPr="00535CB6">
              <w:rPr>
                <w:rFonts w:cs="Arial"/>
              </w:rPr>
              <w:t xml:space="preserve">przez podmioty p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6BBE0AC" w14:textId="77777777" w:rsidR="00E17ECC" w:rsidRPr="00535CB6" w:rsidRDefault="00E17ECC" w:rsidP="00BE32D7">
            <w:pPr>
              <w:pStyle w:val="Akapitzlist0"/>
              <w:numPr>
                <w:ilvl w:val="0"/>
                <w:numId w:val="244"/>
              </w:numPr>
              <w:ind w:left="357" w:hanging="357"/>
              <w:rPr>
                <w:rFonts w:cs="Arial"/>
              </w:rPr>
            </w:pPr>
            <w:r w:rsidRPr="00535CB6">
              <w:rPr>
                <w:rFonts w:cs="Arial"/>
              </w:rPr>
              <w:t>podmioty danej jednostki samorządu terytorialnego wyspecjalizowane w zakresie reintegracji zawodowej.</w:t>
            </w:r>
          </w:p>
          <w:p w14:paraId="40A6DC0F" w14:textId="77777777" w:rsidR="00E17ECC" w:rsidRPr="00535CB6" w:rsidDel="00192299" w:rsidRDefault="00E17ECC" w:rsidP="00BE32D7">
            <w:pPr>
              <w:contextualSpacing/>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5C55006B" w14:textId="77777777" w:rsidR="00E17ECC" w:rsidRPr="00535CB6" w:rsidDel="00192299" w:rsidRDefault="00E17ECC" w:rsidP="00BE32D7">
            <w:pPr>
              <w:contextualSpacing/>
              <w:rPr>
                <w:rFonts w:cs="Arial"/>
              </w:rPr>
            </w:pPr>
            <w:r w:rsidRPr="00535CB6">
              <w:rPr>
                <w:rFonts w:cs="Arial"/>
              </w:rPr>
              <w:lastRenderedPageBreak/>
              <w:t>0/1</w:t>
            </w:r>
          </w:p>
        </w:tc>
      </w:tr>
      <w:tr w:rsidR="00E17ECC" w:rsidRPr="00A97B84" w:rsidDel="00192299" w14:paraId="37163C59" w14:textId="77777777" w:rsidTr="00535CB6">
        <w:trPr>
          <w:jc w:val="center"/>
        </w:trPr>
        <w:tc>
          <w:tcPr>
            <w:tcW w:w="562" w:type="dxa"/>
            <w:vAlign w:val="center"/>
          </w:tcPr>
          <w:p w14:paraId="7DD27314" w14:textId="77777777" w:rsidR="00E17ECC" w:rsidRPr="00535CB6" w:rsidRDefault="00E17ECC" w:rsidP="00BE32D7">
            <w:pPr>
              <w:numPr>
                <w:ilvl w:val="0"/>
                <w:numId w:val="290"/>
              </w:numPr>
              <w:ind w:left="360"/>
              <w:contextualSpacing/>
              <w:rPr>
                <w:rFonts w:cs="Arial"/>
              </w:rPr>
            </w:pPr>
          </w:p>
        </w:tc>
        <w:tc>
          <w:tcPr>
            <w:tcW w:w="4111" w:type="dxa"/>
            <w:vAlign w:val="center"/>
          </w:tcPr>
          <w:p w14:paraId="4647B734" w14:textId="5C2E7438" w:rsidR="00E17ECC" w:rsidRPr="00535CB6" w:rsidRDefault="00E17ECC" w:rsidP="00BE32D7">
            <w:pPr>
              <w:contextualSpacing/>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w:t>
            </w:r>
          </w:p>
        </w:tc>
        <w:tc>
          <w:tcPr>
            <w:tcW w:w="7796" w:type="dxa"/>
            <w:vAlign w:val="center"/>
          </w:tcPr>
          <w:p w14:paraId="484C1577" w14:textId="77777777" w:rsidR="00E17ECC" w:rsidRPr="00535CB6" w:rsidRDefault="00E17ECC" w:rsidP="00BE32D7">
            <w:pPr>
              <w:contextualSpacing/>
              <w:rPr>
                <w:rFonts w:eastAsia="Times New Roman" w:cs="Arial"/>
                <w:bCs/>
                <w:kern w:val="24"/>
              </w:rPr>
            </w:pPr>
            <w:r w:rsidRPr="00535CB6">
              <w:rPr>
                <w:rFonts w:eastAsia="Times New Roman" w:cs="Arial"/>
                <w:bCs/>
                <w:kern w:val="24"/>
              </w:rPr>
              <w:t>Spełnienie kryterium będzie oceniane na podstawie deklaracji Wnioskodawcy.</w:t>
            </w:r>
          </w:p>
          <w:p w14:paraId="29E04C53" w14:textId="7D2D76B6" w:rsidR="00E17ECC" w:rsidRPr="00535CB6" w:rsidRDefault="00E17ECC" w:rsidP="00BE32D7">
            <w:pPr>
              <w:contextualSpacing/>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1CDCDAAE" w14:textId="2986C4FE" w:rsidR="00E17ECC" w:rsidRPr="00535CB6" w:rsidRDefault="00E17ECC" w:rsidP="00BE32D7">
            <w:pPr>
              <w:contextualSpacing/>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i kompleksowego wsparcia dla konkretnej osoby.</w:t>
            </w:r>
          </w:p>
          <w:p w14:paraId="5FBE0679" w14:textId="2A866254" w:rsidR="00E17ECC" w:rsidRPr="00535CB6" w:rsidRDefault="00E17ECC" w:rsidP="00BE32D7">
            <w:pPr>
              <w:contextualSpacing/>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80B31D1" w14:textId="77777777" w:rsidR="00E17ECC" w:rsidRPr="00535CB6" w:rsidRDefault="00E17ECC" w:rsidP="00BE32D7">
            <w:pPr>
              <w:contextualSpacing/>
              <w:rPr>
                <w:rFonts w:cs="Arial"/>
                <w:bCs/>
              </w:rPr>
            </w:pPr>
            <w:r w:rsidRPr="00535CB6">
              <w:rPr>
                <w:rFonts w:cs="Arial"/>
                <w:bCs/>
              </w:rPr>
              <w:lastRenderedPageBreak/>
              <w:t>Spełnienie kryterium jest warunkiem koniecznym do otrzymania dofinansowania. Ocena kryterium jest 0/1. Uzyskanie oceny „0” jest jednoznaczne z odrzuceniem projektu.</w:t>
            </w:r>
          </w:p>
        </w:tc>
        <w:tc>
          <w:tcPr>
            <w:tcW w:w="1560" w:type="dxa"/>
            <w:vAlign w:val="center"/>
          </w:tcPr>
          <w:p w14:paraId="0082DAF3" w14:textId="77777777" w:rsidR="00E17ECC" w:rsidRPr="00535CB6" w:rsidRDefault="00E17ECC" w:rsidP="00BE32D7">
            <w:pPr>
              <w:contextualSpacing/>
              <w:rPr>
                <w:rFonts w:cs="Arial"/>
              </w:rPr>
            </w:pPr>
            <w:r w:rsidRPr="00535CB6">
              <w:rPr>
                <w:rFonts w:cs="Arial"/>
              </w:rPr>
              <w:lastRenderedPageBreak/>
              <w:t>0/1</w:t>
            </w:r>
          </w:p>
        </w:tc>
      </w:tr>
      <w:tr w:rsidR="00E17ECC" w:rsidRPr="00A97B84" w:rsidDel="00192299" w14:paraId="25B82B66" w14:textId="77777777" w:rsidTr="00535CB6">
        <w:trPr>
          <w:trHeight w:val="5102"/>
          <w:jc w:val="center"/>
        </w:trPr>
        <w:tc>
          <w:tcPr>
            <w:tcW w:w="562" w:type="dxa"/>
            <w:vAlign w:val="center"/>
          </w:tcPr>
          <w:p w14:paraId="6B15F248" w14:textId="77777777" w:rsidR="00E17ECC" w:rsidRPr="00535CB6" w:rsidRDefault="00E17ECC" w:rsidP="00BE32D7">
            <w:pPr>
              <w:numPr>
                <w:ilvl w:val="0"/>
                <w:numId w:val="290"/>
              </w:numPr>
              <w:ind w:left="360"/>
              <w:contextualSpacing/>
              <w:rPr>
                <w:rFonts w:cs="Arial"/>
              </w:rPr>
            </w:pPr>
          </w:p>
        </w:tc>
        <w:tc>
          <w:tcPr>
            <w:tcW w:w="4111" w:type="dxa"/>
            <w:vAlign w:val="center"/>
          </w:tcPr>
          <w:p w14:paraId="43FC9231" w14:textId="77777777" w:rsidR="00E17ECC" w:rsidRPr="00535CB6" w:rsidRDefault="00E17ECC" w:rsidP="00BE32D7">
            <w:pPr>
              <w:contextualSpacing/>
              <w:rPr>
                <w:rFonts w:cs="Arial"/>
              </w:rPr>
            </w:pPr>
            <w:r w:rsidRPr="00535CB6">
              <w:rPr>
                <w:rFonts w:cs="Arial"/>
              </w:rPr>
              <w:t>Preferowane do objęcia wsparciem w ramach projektu są osoby lub rodziny korzystające z Programu Operacyjnego Pomoc Żywnościowa 2014-2020 (PO PŻ).</w:t>
            </w:r>
          </w:p>
        </w:tc>
        <w:tc>
          <w:tcPr>
            <w:tcW w:w="7796" w:type="dxa"/>
            <w:vAlign w:val="center"/>
          </w:tcPr>
          <w:p w14:paraId="4B813A24" w14:textId="77777777" w:rsidR="00E17ECC" w:rsidRPr="00535CB6" w:rsidRDefault="00E17ECC" w:rsidP="00BE32D7">
            <w:pPr>
              <w:contextualSpacing/>
              <w:rPr>
                <w:rFonts w:cs="Arial"/>
              </w:rPr>
            </w:pPr>
            <w:r w:rsidRPr="00535CB6">
              <w:rPr>
                <w:rFonts w:cs="Arial"/>
              </w:rPr>
              <w:t xml:space="preserve">Spełnienie kryterium będzie oceniane na podstawie deklaracji Wnioskodawcy. </w:t>
            </w:r>
          </w:p>
          <w:p w14:paraId="37A056D6" w14:textId="77777777" w:rsidR="00E17ECC" w:rsidRPr="00535CB6" w:rsidRDefault="00E17ECC" w:rsidP="00BE32D7">
            <w:pPr>
              <w:contextualSpacing/>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1D302ED4" w14:textId="77777777" w:rsidR="00E17ECC" w:rsidRPr="00535CB6" w:rsidRDefault="00E17ECC" w:rsidP="00BE32D7">
            <w:pPr>
              <w:contextualSpacing/>
              <w:rPr>
                <w:rFonts w:eastAsia="Times New Roman" w:cs="Arial"/>
                <w:bCs/>
                <w:i/>
                <w:iCs/>
                <w:kern w:val="24"/>
              </w:rPr>
            </w:pPr>
            <w:r w:rsidRPr="00535CB6">
              <w:rPr>
                <w:rFonts w:eastAsia="Times New Roman" w:cs="Arial"/>
              </w:rPr>
              <w:t xml:space="preserve"> </w:t>
            </w: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5C8141BF" w14:textId="77777777" w:rsidR="00E17ECC" w:rsidRPr="00535CB6" w:rsidRDefault="00E17ECC" w:rsidP="00BE32D7">
            <w:pPr>
              <w:contextualSpacing/>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65C42835" w14:textId="77777777" w:rsidR="00E17ECC" w:rsidRPr="00535CB6" w:rsidRDefault="00E17ECC" w:rsidP="00BE32D7">
            <w:pPr>
              <w:contextualSpacing/>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314761B5" w14:textId="77777777" w:rsidR="00E17ECC" w:rsidRPr="00535CB6" w:rsidRDefault="00E17ECC" w:rsidP="00BE32D7">
            <w:pPr>
              <w:contextualSpacing/>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60" w:type="dxa"/>
            <w:vAlign w:val="center"/>
          </w:tcPr>
          <w:p w14:paraId="1A7C182D" w14:textId="77777777" w:rsidR="00E17ECC" w:rsidRPr="00535CB6" w:rsidRDefault="00E17ECC" w:rsidP="00BE32D7">
            <w:pPr>
              <w:contextualSpacing/>
              <w:rPr>
                <w:rFonts w:cs="Arial"/>
              </w:rPr>
            </w:pPr>
            <w:r w:rsidRPr="00535CB6">
              <w:rPr>
                <w:rFonts w:cs="Arial"/>
              </w:rPr>
              <w:t>0/1</w:t>
            </w:r>
          </w:p>
        </w:tc>
      </w:tr>
      <w:tr w:rsidR="00E17ECC" w:rsidRPr="00A97B84" w:rsidDel="00192299" w14:paraId="0F6A3DB8" w14:textId="77777777" w:rsidTr="00535CB6">
        <w:trPr>
          <w:jc w:val="center"/>
        </w:trPr>
        <w:tc>
          <w:tcPr>
            <w:tcW w:w="562" w:type="dxa"/>
            <w:vAlign w:val="center"/>
          </w:tcPr>
          <w:p w14:paraId="2565B29C" w14:textId="77777777" w:rsidR="00E17ECC" w:rsidRPr="00535CB6" w:rsidRDefault="00E17ECC" w:rsidP="00BE32D7">
            <w:pPr>
              <w:numPr>
                <w:ilvl w:val="0"/>
                <w:numId w:val="290"/>
              </w:numPr>
              <w:ind w:left="360"/>
              <w:contextualSpacing/>
              <w:rPr>
                <w:rFonts w:cs="Arial"/>
              </w:rPr>
            </w:pPr>
          </w:p>
        </w:tc>
        <w:tc>
          <w:tcPr>
            <w:tcW w:w="4111" w:type="dxa"/>
            <w:vAlign w:val="center"/>
          </w:tcPr>
          <w:p w14:paraId="4981DA3F" w14:textId="77777777" w:rsidR="00E17ECC" w:rsidRPr="00535CB6" w:rsidRDefault="00E17ECC" w:rsidP="00BE32D7">
            <w:pPr>
              <w:contextualSpacing/>
              <w:rPr>
                <w:rFonts w:cs="Arial"/>
              </w:rPr>
            </w:pPr>
            <w:r w:rsidRPr="00535CB6">
              <w:rPr>
                <w:rFonts w:cs="Arial"/>
              </w:rPr>
              <w:t xml:space="preserve">Wsparcie osób bezrobotnych zarejestrowanych </w:t>
            </w:r>
            <w:r w:rsidRPr="00535CB6">
              <w:rPr>
                <w:rFonts w:cs="Arial"/>
              </w:rPr>
              <w:br/>
              <w:t>w powiatowym urzędzie pracy obywa się we współpracy z PUP.</w:t>
            </w:r>
          </w:p>
        </w:tc>
        <w:tc>
          <w:tcPr>
            <w:tcW w:w="7796" w:type="dxa"/>
            <w:vAlign w:val="center"/>
          </w:tcPr>
          <w:p w14:paraId="159E78FB" w14:textId="77777777" w:rsidR="00E17ECC" w:rsidRPr="00535CB6" w:rsidRDefault="00E17ECC" w:rsidP="00BE32D7">
            <w:pPr>
              <w:contextualSpacing/>
              <w:rPr>
                <w:rFonts w:cs="Arial"/>
              </w:rPr>
            </w:pPr>
            <w:r w:rsidRPr="00535CB6">
              <w:rPr>
                <w:rFonts w:cs="Arial"/>
              </w:rPr>
              <w:t>Spełnienie kryterium będzie oceniane na podstawie deklaracji Wnioskodawcy.</w:t>
            </w:r>
          </w:p>
          <w:p w14:paraId="7B9403B5" w14:textId="5430134F" w:rsidR="00E17ECC" w:rsidRPr="00535CB6" w:rsidRDefault="00E17ECC" w:rsidP="00BE32D7">
            <w:pPr>
              <w:contextualSpacing/>
              <w:rPr>
                <w:rFonts w:cs="Arial"/>
              </w:rPr>
            </w:pPr>
            <w:r w:rsidRPr="00535CB6">
              <w:rPr>
                <w:rFonts w:cs="Arial"/>
              </w:rPr>
              <w:t>Wnioskodawca jest zobowiązany do zawarcia we wniosku o dofinansowanie deklaracji, że wsparcie osób bezrobotnych zarejestrowanych w powiatowym urzędzie pracy obywać się będzie we współpracy z PUP.</w:t>
            </w:r>
          </w:p>
          <w:p w14:paraId="785F1E60" w14:textId="652FB613" w:rsidR="00E17ECC" w:rsidRPr="00535CB6" w:rsidRDefault="00E17ECC" w:rsidP="00BE32D7">
            <w:pPr>
              <w:contextualSpacing/>
              <w:rPr>
                <w:rFonts w:cs="Arial"/>
              </w:rPr>
            </w:pPr>
            <w:r w:rsidRPr="00535CB6">
              <w:rPr>
                <w:rFonts w:cs="Arial"/>
                <w:bCs/>
              </w:rPr>
              <w:t>Celem zastosowania kryterium jest zapewnienie lepszej koordynacji i</w:t>
            </w:r>
            <w:r w:rsidR="00F9766D"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41D512B" w14:textId="77777777" w:rsidR="00E17ECC" w:rsidRPr="00535CB6" w:rsidRDefault="00E17ECC" w:rsidP="00BE32D7">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3BFC80C" w14:textId="77777777" w:rsidR="00E17ECC" w:rsidRPr="00535CB6" w:rsidRDefault="00E17ECC" w:rsidP="00BE32D7">
            <w:pPr>
              <w:contextualSpacing/>
              <w:rPr>
                <w:rFonts w:cs="Arial"/>
              </w:rPr>
            </w:pPr>
            <w:r w:rsidRPr="00535CB6">
              <w:rPr>
                <w:rFonts w:cs="Arial"/>
              </w:rPr>
              <w:t>0/1</w:t>
            </w:r>
          </w:p>
        </w:tc>
      </w:tr>
      <w:tr w:rsidR="00E17ECC" w:rsidRPr="00A97B84" w:rsidDel="00192299" w14:paraId="7E9199F8" w14:textId="77777777" w:rsidTr="00535CB6">
        <w:trPr>
          <w:jc w:val="center"/>
        </w:trPr>
        <w:tc>
          <w:tcPr>
            <w:tcW w:w="14029" w:type="dxa"/>
            <w:gridSpan w:val="4"/>
            <w:vAlign w:val="center"/>
          </w:tcPr>
          <w:p w14:paraId="79CE68A6" w14:textId="77777777" w:rsidR="00E17ECC" w:rsidRPr="00535CB6" w:rsidRDefault="00E17ECC" w:rsidP="00BE32D7">
            <w:pPr>
              <w:contextualSpacing/>
              <w:rPr>
                <w:rFonts w:cs="Arial"/>
                <w:b/>
              </w:rPr>
            </w:pPr>
            <w:r w:rsidRPr="00535CB6">
              <w:rPr>
                <w:rFonts w:cs="Arial"/>
                <w:b/>
              </w:rPr>
              <w:lastRenderedPageBreak/>
              <w:t xml:space="preserve">Kryteria oceniane na etapie oceny merytorycznej </w:t>
            </w:r>
          </w:p>
        </w:tc>
      </w:tr>
      <w:tr w:rsidR="00E17ECC" w:rsidRPr="00A97B84" w:rsidDel="00192299" w14:paraId="58991962" w14:textId="77777777" w:rsidTr="00535CB6">
        <w:trPr>
          <w:jc w:val="center"/>
        </w:trPr>
        <w:tc>
          <w:tcPr>
            <w:tcW w:w="562" w:type="dxa"/>
            <w:vAlign w:val="center"/>
          </w:tcPr>
          <w:p w14:paraId="32CCAE10" w14:textId="77777777" w:rsidR="00E17ECC" w:rsidRPr="00535CB6" w:rsidRDefault="00E17ECC" w:rsidP="00BE32D7">
            <w:pPr>
              <w:numPr>
                <w:ilvl w:val="0"/>
                <w:numId w:val="290"/>
              </w:numPr>
              <w:ind w:left="360"/>
              <w:contextualSpacing/>
              <w:rPr>
                <w:rFonts w:cs="Arial"/>
              </w:rPr>
            </w:pPr>
          </w:p>
        </w:tc>
        <w:tc>
          <w:tcPr>
            <w:tcW w:w="4111" w:type="dxa"/>
            <w:vAlign w:val="center"/>
          </w:tcPr>
          <w:p w14:paraId="713E7619" w14:textId="77777777" w:rsidR="00E17ECC" w:rsidRPr="00535CB6" w:rsidRDefault="00E17ECC" w:rsidP="00BE32D7">
            <w:pPr>
              <w:contextualSpacing/>
              <w:rPr>
                <w:rFonts w:cs="Arial"/>
              </w:rPr>
            </w:pPr>
            <w:r w:rsidRPr="00535CB6">
              <w:rPr>
                <w:rFonts w:cs="Arial"/>
              </w:rPr>
              <w:t xml:space="preserve">Projekt zakłada osiągnięcie wśród uczestników projektu wskaźników efektywności społecznej i efektywności zatrudnieniowej: </w:t>
            </w:r>
          </w:p>
          <w:p w14:paraId="04459891" w14:textId="77777777" w:rsidR="00E17ECC" w:rsidRPr="00535CB6" w:rsidRDefault="00E17ECC" w:rsidP="00BE32D7">
            <w:pPr>
              <w:pStyle w:val="Akapitzlist0"/>
              <w:numPr>
                <w:ilvl w:val="0"/>
                <w:numId w:val="37"/>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38BEE114" w14:textId="03C74C2E" w:rsidR="00E17ECC" w:rsidRPr="00535CB6" w:rsidDel="009C1D53" w:rsidRDefault="00E17ECC" w:rsidP="00BE32D7">
            <w:pPr>
              <w:pStyle w:val="Akapitzlist0"/>
              <w:numPr>
                <w:ilvl w:val="0"/>
                <w:numId w:val="37"/>
              </w:numPr>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0DCD9968" w14:textId="77777777" w:rsidR="00E17ECC" w:rsidRPr="00535CB6" w:rsidRDefault="00E17ECC" w:rsidP="00BE32D7">
            <w:pPr>
              <w:contextualSpacing/>
              <w:rPr>
                <w:rFonts w:cs="Arial"/>
              </w:rPr>
            </w:pPr>
            <w:r w:rsidRPr="00535CB6">
              <w:rPr>
                <w:rFonts w:cs="Arial"/>
              </w:rPr>
              <w:t>Spełnienie kryterium będzie oceniane na podstawie wartości następujących wskaźników:</w:t>
            </w:r>
          </w:p>
          <w:p w14:paraId="2382D5CB" w14:textId="77777777" w:rsidR="00E17ECC" w:rsidRPr="00535CB6" w:rsidRDefault="00E17ECC" w:rsidP="00BE32D7">
            <w:pPr>
              <w:pStyle w:val="TekstprzypisuZnakZnakZnakZnakZnak1"/>
              <w:numPr>
                <w:ilvl w:val="0"/>
                <w:numId w:val="496"/>
              </w:numPr>
              <w:spacing w:before="40" w:after="40" w:line="259" w:lineRule="auto"/>
              <w:ind w:left="357" w:hanging="357"/>
              <w:contextualSpacing/>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D508A43" w14:textId="77777777" w:rsidR="00E17ECC" w:rsidRPr="00535CB6" w:rsidRDefault="00E17ECC" w:rsidP="00BE32D7">
            <w:pPr>
              <w:pStyle w:val="TekstprzypisuZnakZnakZnakZnakZnak1"/>
              <w:numPr>
                <w:ilvl w:val="0"/>
                <w:numId w:val="496"/>
              </w:numPr>
              <w:spacing w:before="40" w:after="40" w:line="259" w:lineRule="auto"/>
              <w:ind w:left="357" w:hanging="357"/>
              <w:contextualSpacing/>
              <w:rPr>
                <w:rFonts w:ascii="Arial" w:hAnsi="Arial" w:cs="Arial"/>
              </w:rPr>
            </w:pPr>
            <w:r w:rsidRPr="00535CB6">
              <w:rPr>
                <w:rFonts w:ascii="Arial" w:hAnsi="Arial" w:cs="Arial"/>
              </w:rPr>
              <w:t>Odsetek osób zagrożonych ubóstwem lub wykluczeniem społecznym, które podjęły zatrudnienie (efektywność zatrudnieniowa).</w:t>
            </w:r>
          </w:p>
          <w:p w14:paraId="45D50B0D" w14:textId="3CDFFAE2" w:rsidR="00E17ECC" w:rsidRPr="00535CB6" w:rsidRDefault="00E17ECC" w:rsidP="00BE32D7">
            <w:pPr>
              <w:pStyle w:val="Akapitzlist0"/>
              <w:numPr>
                <w:ilvl w:val="0"/>
                <w:numId w:val="496"/>
              </w:numPr>
              <w:ind w:left="357" w:hanging="357"/>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dokonały postępu w aktywizacji społecznej (efektywność społeczna).</w:t>
            </w:r>
          </w:p>
          <w:p w14:paraId="1915BBFB" w14:textId="153CD132" w:rsidR="00E17ECC" w:rsidRPr="00535CB6" w:rsidRDefault="00E17ECC" w:rsidP="00BE32D7">
            <w:pPr>
              <w:pStyle w:val="Akapitzlist0"/>
              <w:numPr>
                <w:ilvl w:val="0"/>
                <w:numId w:val="496"/>
              </w:numPr>
              <w:ind w:left="357" w:hanging="357"/>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podjęły zatrudnienie (efektywność zatrudnieniowa).</w:t>
            </w:r>
          </w:p>
          <w:p w14:paraId="71D93FE2" w14:textId="77777777" w:rsidR="00E17ECC" w:rsidRPr="00535CB6" w:rsidRDefault="00E17ECC" w:rsidP="00BE32D7">
            <w:pPr>
              <w:contextualSpacing/>
              <w:rPr>
                <w:rFonts w:cs="Arial"/>
              </w:rPr>
            </w:pPr>
            <w:r w:rsidRPr="00535CB6">
              <w:rPr>
                <w:rFonts w:cs="Arial"/>
              </w:rPr>
              <w:t xml:space="preserve">Efektywność społeczna i efektywność zatrudnieniowa są mierzone rozłącznie </w:t>
            </w:r>
            <w:r w:rsidRPr="00535CB6">
              <w:rPr>
                <w:rFonts w:cs="Arial"/>
              </w:rPr>
              <w:br/>
              <w:t>w odniesieniu do osób zagrożonych ubóstwem lub wykluczeniem społecznym oraz w odniesieniu do osób o znacznym stopniu niepełnosprawności, osób</w:t>
            </w:r>
            <w:r w:rsidRPr="00535CB6">
              <w:rPr>
                <w:rFonts w:cs="Arial"/>
              </w:rPr>
              <w:br/>
              <w:t xml:space="preserve"> z niepełnosprawnością intelektualną i osób z niepełnosprawnościami sprzężonymi.</w:t>
            </w:r>
          </w:p>
          <w:p w14:paraId="3674A7AE" w14:textId="77777777" w:rsidR="00E17ECC" w:rsidRPr="00535CB6" w:rsidRDefault="00E17ECC" w:rsidP="00BE32D7">
            <w:pPr>
              <w:contextualSpacing/>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34518B50" w14:textId="77777777" w:rsidR="00E17ECC" w:rsidRPr="00535CB6" w:rsidRDefault="00E17ECC" w:rsidP="00BE32D7">
            <w:pPr>
              <w:contextualSpacing/>
              <w:rPr>
                <w:rFonts w:cs="Arial"/>
              </w:rPr>
            </w:pPr>
            <w:r w:rsidRPr="00535CB6">
              <w:rPr>
                <w:rFonts w:cs="Arial"/>
              </w:rPr>
              <w:t xml:space="preserve">Minimalne poziomy efektywności społecznej i efektywności zatrudnieniowej zostały określone przez Ministerstwo Rozwoju. </w:t>
            </w:r>
          </w:p>
          <w:p w14:paraId="375A5261" w14:textId="77777777" w:rsidR="00E17ECC" w:rsidRPr="00535CB6" w:rsidDel="009C1D53" w:rsidRDefault="00E17ECC" w:rsidP="00BE32D7">
            <w:pPr>
              <w:contextualSpacing/>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1F1736AC" w14:textId="77777777" w:rsidR="00E17ECC" w:rsidRPr="00535CB6" w:rsidRDefault="00E17ECC" w:rsidP="00BE32D7">
            <w:pPr>
              <w:contextualSpacing/>
              <w:rPr>
                <w:rFonts w:cs="Arial"/>
              </w:rPr>
            </w:pPr>
            <w:r w:rsidRPr="00535CB6">
              <w:rPr>
                <w:rFonts w:cs="Arial"/>
              </w:rPr>
              <w:t>0/1</w:t>
            </w:r>
          </w:p>
        </w:tc>
      </w:tr>
    </w:tbl>
    <w:p w14:paraId="3CD65701" w14:textId="77777777" w:rsidR="00161DAE" w:rsidRDefault="00161DAE">
      <w:pPr>
        <w:spacing w:before="120" w:after="120" w:line="276" w:lineRule="auto"/>
        <w:jc w:val="both"/>
        <w:rPr>
          <w:rFonts w:cs="Arial"/>
          <w:iCs/>
          <w:spacing w:val="10"/>
          <w:szCs w:val="22"/>
        </w:rPr>
      </w:pPr>
      <w:r>
        <w:rPr>
          <w:rFonts w:cs="Arial"/>
          <w:iCs/>
          <w:spacing w:val="10"/>
          <w:szCs w:val="22"/>
        </w:rPr>
        <w:br w:type="page"/>
      </w:r>
    </w:p>
    <w:p w14:paraId="646282C9" w14:textId="69E35237" w:rsidR="00161DAE" w:rsidRPr="003D630C" w:rsidRDefault="00161DAE" w:rsidP="00161DAE">
      <w:pPr>
        <w:pStyle w:val="Nagwek5"/>
      </w:pPr>
      <w:bookmarkStart w:id="155" w:name="_Toc131078496"/>
      <w:r w:rsidRPr="003D630C">
        <w:lastRenderedPageBreak/>
        <w:t>Działanie 9.1 Aktywizacja społeczno-zawodowa osób wykluczonych i przeciwdziałanie wykluczeniu społecznemu</w:t>
      </w:r>
      <w:r>
        <w:t xml:space="preserve"> t</w:t>
      </w:r>
      <w:r w:rsidRPr="003D630C">
        <w:t xml:space="preserve">yp projektów: wsparcie rodzin wielodzietnych, ubogich rodzin z dziećmi, rodzin z osobami starszymi, rodzin z osobami z niepełnosprawnościami oraz </w:t>
      </w:r>
      <w:r w:rsidR="00A6151D">
        <w:t>rodzin z innymi osobami niesamodzielnymi</w:t>
      </w:r>
      <w:r w:rsidRPr="003D630C">
        <w:t xml:space="preserve"> i rodziców samotnie wychowujących dzieci.</w:t>
      </w:r>
      <w:bookmarkEnd w:id="155"/>
    </w:p>
    <w:p w14:paraId="009297D7" w14:textId="481BBAC9" w:rsidR="00300074" w:rsidRDefault="00161DAE" w:rsidP="004B2938">
      <w:pPr>
        <w:pStyle w:val="Bezodstpw"/>
        <w:rPr>
          <w:rFonts w:cs="Arial"/>
        </w:rPr>
      </w:pPr>
      <w:r w:rsidRPr="00C732C0">
        <w:t>Kryteria wyboru projektów przyjęte przez Komit</w:t>
      </w:r>
      <w:r w:rsidR="004B2938">
        <w:t>et Monitorujący RPO WM na XXX</w:t>
      </w:r>
      <w:r w:rsidRPr="00C732C0">
        <w:t xml:space="preserve"> </w:t>
      </w:r>
      <w:r>
        <w:t>posiedzeniu</w:t>
      </w:r>
      <w:r>
        <w:rPr>
          <w:rFonts w:cs="Arial"/>
        </w:rPr>
        <w:t xml:space="preserve"> </w:t>
      </w:r>
      <w:r w:rsidR="004B2938">
        <w:rPr>
          <w:rFonts w:cs="Arial"/>
        </w:rPr>
        <w:t xml:space="preserve">w dniu 17 listopada 2017 r. </w:t>
      </w:r>
    </w:p>
    <w:tbl>
      <w:tblPr>
        <w:tblW w:w="14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10;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3969"/>
        <w:gridCol w:w="7938"/>
        <w:gridCol w:w="1557"/>
        <w:gridCol w:w="35"/>
      </w:tblGrid>
      <w:tr w:rsidR="00300074" w:rsidRPr="00A97B84" w14:paraId="05C5ACAB" w14:textId="77777777" w:rsidTr="0036745D">
        <w:trPr>
          <w:gridAfter w:val="1"/>
          <w:wAfter w:w="35" w:type="dxa"/>
          <w:trHeight w:val="340"/>
          <w:tblHeader/>
          <w:jc w:val="center"/>
        </w:trPr>
        <w:tc>
          <w:tcPr>
            <w:tcW w:w="704" w:type="dxa"/>
            <w:vAlign w:val="center"/>
          </w:tcPr>
          <w:p w14:paraId="7377CC26" w14:textId="00770929" w:rsidR="00300074" w:rsidRPr="00535CB6" w:rsidRDefault="00300074" w:rsidP="00BE32D7">
            <w:pPr>
              <w:spacing w:before="0" w:after="0"/>
              <w:contextualSpacing/>
              <w:rPr>
                <w:rFonts w:cs="Arial"/>
                <w:b/>
              </w:rPr>
            </w:pPr>
            <w:r w:rsidRPr="00535CB6">
              <w:rPr>
                <w:rFonts w:cs="Arial"/>
                <w:b/>
                <w:bCs/>
              </w:rPr>
              <w:t>Lp.</w:t>
            </w:r>
          </w:p>
        </w:tc>
        <w:tc>
          <w:tcPr>
            <w:tcW w:w="3969" w:type="dxa"/>
            <w:vAlign w:val="center"/>
          </w:tcPr>
          <w:p w14:paraId="55DFBEF2" w14:textId="77777777" w:rsidR="00300074" w:rsidRPr="00535CB6" w:rsidRDefault="00300074" w:rsidP="00BE32D7">
            <w:pPr>
              <w:spacing w:before="0" w:after="0"/>
              <w:contextualSpacing/>
              <w:rPr>
                <w:rFonts w:cs="Arial"/>
                <w:b/>
              </w:rPr>
            </w:pPr>
            <w:r w:rsidRPr="00535CB6">
              <w:rPr>
                <w:rFonts w:cs="Arial"/>
                <w:b/>
                <w:bCs/>
              </w:rPr>
              <w:t>Kryterium</w:t>
            </w:r>
          </w:p>
        </w:tc>
        <w:tc>
          <w:tcPr>
            <w:tcW w:w="7938" w:type="dxa"/>
            <w:vAlign w:val="center"/>
          </w:tcPr>
          <w:p w14:paraId="03AD2E8C" w14:textId="77777777" w:rsidR="00300074" w:rsidRPr="00535CB6" w:rsidRDefault="00300074" w:rsidP="00BE32D7">
            <w:pPr>
              <w:spacing w:before="0" w:after="0"/>
              <w:contextualSpacing/>
              <w:rPr>
                <w:rFonts w:cs="Arial"/>
                <w:b/>
              </w:rPr>
            </w:pPr>
            <w:r w:rsidRPr="00535CB6">
              <w:rPr>
                <w:rFonts w:cs="Arial"/>
                <w:b/>
                <w:bCs/>
              </w:rPr>
              <w:t>Opis kryterium</w:t>
            </w:r>
          </w:p>
        </w:tc>
        <w:tc>
          <w:tcPr>
            <w:tcW w:w="1557" w:type="dxa"/>
            <w:vAlign w:val="center"/>
          </w:tcPr>
          <w:p w14:paraId="25DF622A" w14:textId="77777777" w:rsidR="00300074" w:rsidRPr="00535CB6" w:rsidRDefault="00300074" w:rsidP="00BE32D7">
            <w:pPr>
              <w:spacing w:before="0" w:after="0"/>
              <w:contextualSpacing/>
              <w:rPr>
                <w:rFonts w:cs="Arial"/>
                <w:b/>
              </w:rPr>
            </w:pPr>
            <w:r w:rsidRPr="00535CB6">
              <w:rPr>
                <w:rFonts w:cs="Arial"/>
                <w:b/>
                <w:bCs/>
              </w:rPr>
              <w:t>Punktacja</w:t>
            </w:r>
          </w:p>
        </w:tc>
      </w:tr>
      <w:tr w:rsidR="00300074" w:rsidRPr="00A97B84" w14:paraId="752A4B66" w14:textId="77777777" w:rsidTr="00CE5C93">
        <w:trPr>
          <w:trHeight w:val="340"/>
          <w:jc w:val="center"/>
        </w:trPr>
        <w:tc>
          <w:tcPr>
            <w:tcW w:w="14203" w:type="dxa"/>
            <w:gridSpan w:val="5"/>
            <w:vAlign w:val="center"/>
          </w:tcPr>
          <w:p w14:paraId="0B7DD392" w14:textId="77777777" w:rsidR="00300074" w:rsidRPr="00535CB6" w:rsidRDefault="00300074" w:rsidP="00BE32D7">
            <w:pPr>
              <w:spacing w:before="0" w:after="0"/>
              <w:contextualSpacing/>
              <w:rPr>
                <w:rFonts w:cs="Arial"/>
                <w:b/>
                <w:bCs/>
              </w:rPr>
            </w:pPr>
            <w:r w:rsidRPr="00535CB6">
              <w:rPr>
                <w:rFonts w:eastAsia="Times New Roman" w:cs="Arial"/>
                <w:b/>
                <w:bCs/>
                <w:kern w:val="24"/>
                <w:lang w:eastAsia="pl-PL"/>
              </w:rPr>
              <w:t>Kryteria oceniane na etapie oceny formalnej</w:t>
            </w:r>
          </w:p>
        </w:tc>
      </w:tr>
      <w:tr w:rsidR="00300074" w:rsidRPr="00A97B84" w14:paraId="5833A2CB" w14:textId="77777777" w:rsidTr="00145F0C">
        <w:trPr>
          <w:gridAfter w:val="1"/>
          <w:wAfter w:w="35" w:type="dxa"/>
          <w:jc w:val="center"/>
        </w:trPr>
        <w:tc>
          <w:tcPr>
            <w:tcW w:w="704" w:type="dxa"/>
            <w:vAlign w:val="center"/>
          </w:tcPr>
          <w:p w14:paraId="729B6D35" w14:textId="77777777" w:rsidR="00300074" w:rsidRPr="00535CB6" w:rsidRDefault="00300074" w:rsidP="00BE32D7">
            <w:pPr>
              <w:numPr>
                <w:ilvl w:val="0"/>
                <w:numId w:val="327"/>
              </w:numPr>
              <w:spacing w:before="0" w:after="0"/>
              <w:contextualSpacing/>
              <w:rPr>
                <w:rFonts w:cs="Arial"/>
                <w:bCs/>
              </w:rPr>
            </w:pPr>
          </w:p>
        </w:tc>
        <w:tc>
          <w:tcPr>
            <w:tcW w:w="3969" w:type="dxa"/>
            <w:vAlign w:val="center"/>
          </w:tcPr>
          <w:p w14:paraId="4FB96C7C" w14:textId="593220BD" w:rsidR="00300074" w:rsidRPr="00535CB6" w:rsidRDefault="00300074" w:rsidP="00BE32D7">
            <w:pPr>
              <w:spacing w:before="0" w:after="0"/>
              <w:contextualSpacing/>
              <w:rPr>
                <w:rFonts w:cs="Arial"/>
                <w:bCs/>
              </w:rPr>
            </w:pPr>
            <w:r w:rsidRPr="00535CB6">
              <w:rPr>
                <w:rFonts w:cs="Arial"/>
                <w:bCs/>
              </w:rPr>
              <w:t>Okres realizacji projektu wynosi maksymalnie 24 miesiące.</w:t>
            </w:r>
          </w:p>
        </w:tc>
        <w:tc>
          <w:tcPr>
            <w:tcW w:w="7938" w:type="dxa"/>
            <w:vAlign w:val="center"/>
          </w:tcPr>
          <w:p w14:paraId="1783AFFC" w14:textId="77777777" w:rsidR="00300074" w:rsidRPr="00535CB6" w:rsidRDefault="00300074" w:rsidP="00BE32D7">
            <w:pPr>
              <w:spacing w:before="0" w:after="0"/>
              <w:contextualSpacing/>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32030F58" w14:textId="77777777" w:rsidR="00300074" w:rsidRPr="00535CB6" w:rsidRDefault="00300074" w:rsidP="00BE32D7">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3A7070AC" w14:textId="77777777" w:rsidR="00300074" w:rsidRPr="00535CB6" w:rsidRDefault="00300074" w:rsidP="00BE32D7">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069F37D3" w14:textId="77777777" w:rsidR="00300074" w:rsidRPr="00535CB6" w:rsidRDefault="00300074" w:rsidP="00BE32D7">
            <w:pPr>
              <w:spacing w:before="0" w:after="0"/>
              <w:contextualSpacing/>
              <w:rPr>
                <w:rFonts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557" w:type="dxa"/>
            <w:vAlign w:val="center"/>
          </w:tcPr>
          <w:p w14:paraId="252D5C1E" w14:textId="77777777" w:rsidR="00300074" w:rsidRPr="00535CB6" w:rsidRDefault="00300074" w:rsidP="00BE32D7">
            <w:pPr>
              <w:spacing w:before="0" w:after="0"/>
              <w:contextualSpacing/>
              <w:rPr>
                <w:rFonts w:cs="Arial"/>
                <w:bCs/>
              </w:rPr>
            </w:pPr>
            <w:r w:rsidRPr="00535CB6">
              <w:rPr>
                <w:rFonts w:cs="Arial"/>
              </w:rPr>
              <w:t>0/1</w:t>
            </w:r>
          </w:p>
        </w:tc>
      </w:tr>
      <w:tr w:rsidR="00300074" w:rsidRPr="00A97B84" w14:paraId="40EB54DF" w14:textId="77777777" w:rsidTr="00145F0C">
        <w:trPr>
          <w:gridAfter w:val="1"/>
          <w:wAfter w:w="35" w:type="dxa"/>
          <w:jc w:val="center"/>
        </w:trPr>
        <w:tc>
          <w:tcPr>
            <w:tcW w:w="704" w:type="dxa"/>
            <w:vAlign w:val="center"/>
          </w:tcPr>
          <w:p w14:paraId="4FF932EA" w14:textId="77777777" w:rsidR="00300074" w:rsidRPr="00535CB6" w:rsidRDefault="00300074" w:rsidP="00BE32D7">
            <w:pPr>
              <w:numPr>
                <w:ilvl w:val="0"/>
                <w:numId w:val="327"/>
              </w:numPr>
              <w:spacing w:before="0" w:after="0"/>
              <w:contextualSpacing/>
              <w:rPr>
                <w:rFonts w:cs="Arial"/>
              </w:rPr>
            </w:pPr>
          </w:p>
        </w:tc>
        <w:tc>
          <w:tcPr>
            <w:tcW w:w="3969" w:type="dxa"/>
            <w:vAlign w:val="center"/>
          </w:tcPr>
          <w:p w14:paraId="26232DCD" w14:textId="71A718CC" w:rsidR="00300074" w:rsidRPr="00535CB6" w:rsidRDefault="00300074" w:rsidP="00BE32D7">
            <w:pPr>
              <w:spacing w:before="0" w:after="0"/>
              <w:contextualSpacing/>
              <w:rPr>
                <w:rFonts w:cs="Arial"/>
              </w:rPr>
            </w:pPr>
            <w:r w:rsidRPr="00535CB6">
              <w:rPr>
                <w:rFonts w:cs="Arial"/>
              </w:rPr>
              <w:t>Średni koszt wsparcia na uczestnika nie przekracza kwoty 12 000 PLN</w:t>
            </w:r>
            <w:r w:rsidRPr="00535CB6">
              <w:rPr>
                <w:rStyle w:val="Odwoanieprzypisudolnego"/>
                <w:rFonts w:cs="Arial"/>
                <w:sz w:val="20"/>
              </w:rPr>
              <w:footnoteReference w:id="13"/>
            </w:r>
            <w:r w:rsidRPr="00535CB6">
              <w:rPr>
                <w:rFonts w:cs="Arial"/>
              </w:rPr>
              <w:t>.</w:t>
            </w:r>
          </w:p>
        </w:tc>
        <w:tc>
          <w:tcPr>
            <w:tcW w:w="7938" w:type="dxa"/>
            <w:vAlign w:val="center"/>
          </w:tcPr>
          <w:p w14:paraId="2EA0CF71" w14:textId="77777777" w:rsidR="00300074" w:rsidRPr="00535CB6" w:rsidRDefault="00300074" w:rsidP="00BE32D7">
            <w:pPr>
              <w:spacing w:before="0" w:after="0"/>
              <w:contextualSpacing/>
              <w:rPr>
                <w:rFonts w:cs="Arial"/>
                <w:bCs/>
              </w:rPr>
            </w:pPr>
            <w:r w:rsidRPr="00535CB6">
              <w:rPr>
                <w:rFonts w:cs="Arial"/>
                <w:bCs/>
              </w:rPr>
              <w:t>Spełnienie kryterium będzie oceniane na podstawie budżetu projektu.</w:t>
            </w:r>
          </w:p>
          <w:p w14:paraId="6A42DDD7" w14:textId="77777777" w:rsidR="00300074" w:rsidRPr="00535CB6" w:rsidRDefault="00300074" w:rsidP="00BE32D7">
            <w:pPr>
              <w:spacing w:before="0" w:after="0"/>
              <w:contextualSpacing/>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22457F5D" w14:textId="77777777" w:rsidR="00300074" w:rsidRPr="00535CB6" w:rsidRDefault="00300074" w:rsidP="00BE32D7">
            <w:pPr>
              <w:spacing w:before="0" w:after="0"/>
              <w:contextualSpacing/>
              <w:rPr>
                <w:rFonts w:cs="Arial"/>
              </w:rPr>
            </w:pPr>
            <w:r w:rsidRPr="00535CB6">
              <w:rPr>
                <w:rFonts w:cs="Arial"/>
              </w:rPr>
              <w:t>Zastosowanie kryterium wynika z zapisów Regionalnego Programu Operacyjnego Województwa Mazowieckiego 2014-2020.</w:t>
            </w:r>
          </w:p>
          <w:p w14:paraId="5F33C8BB" w14:textId="77777777" w:rsidR="00300074" w:rsidRPr="00535CB6" w:rsidRDefault="00300074" w:rsidP="00BE32D7">
            <w:pPr>
              <w:spacing w:before="0" w:after="0"/>
              <w:contextualSpacing/>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0A8A5BE" w14:textId="77777777" w:rsidR="00300074" w:rsidRPr="00535CB6" w:rsidRDefault="00300074" w:rsidP="00BE32D7">
            <w:pPr>
              <w:spacing w:before="0" w:after="0"/>
              <w:contextualSpacing/>
              <w:rPr>
                <w:rFonts w:cs="Arial"/>
              </w:rPr>
            </w:pPr>
            <w:r w:rsidRPr="00535CB6">
              <w:rPr>
                <w:rFonts w:cs="Arial"/>
              </w:rPr>
              <w:t>0/1</w:t>
            </w:r>
          </w:p>
        </w:tc>
      </w:tr>
      <w:tr w:rsidR="00300074" w:rsidRPr="00A97B84" w:rsidDel="00192299" w14:paraId="7F235459" w14:textId="77777777" w:rsidTr="00535CB6">
        <w:trPr>
          <w:gridAfter w:val="1"/>
          <w:wAfter w:w="35" w:type="dxa"/>
          <w:jc w:val="center"/>
        </w:trPr>
        <w:tc>
          <w:tcPr>
            <w:tcW w:w="704" w:type="dxa"/>
            <w:vAlign w:val="center"/>
          </w:tcPr>
          <w:p w14:paraId="1F23C99A" w14:textId="77777777" w:rsidR="00300074" w:rsidRPr="00535CB6" w:rsidRDefault="00300074" w:rsidP="00BE32D7">
            <w:pPr>
              <w:numPr>
                <w:ilvl w:val="0"/>
                <w:numId w:val="327"/>
              </w:numPr>
              <w:spacing w:before="0" w:after="0"/>
              <w:contextualSpacing/>
              <w:rPr>
                <w:rFonts w:cs="Arial"/>
              </w:rPr>
            </w:pPr>
          </w:p>
        </w:tc>
        <w:tc>
          <w:tcPr>
            <w:tcW w:w="3969" w:type="dxa"/>
            <w:shd w:val="clear" w:color="auto" w:fill="auto"/>
            <w:vAlign w:val="center"/>
          </w:tcPr>
          <w:p w14:paraId="1F9C54F2" w14:textId="77777777" w:rsidR="00300074" w:rsidRPr="00535CB6" w:rsidRDefault="00300074" w:rsidP="00BE32D7">
            <w:pPr>
              <w:spacing w:before="0" w:after="0"/>
              <w:ind w:left="142"/>
              <w:contextualSpacing/>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4B7399E3" w14:textId="77777777" w:rsidR="00300074" w:rsidRPr="00535CB6" w:rsidRDefault="00300074" w:rsidP="00BE32D7">
            <w:pPr>
              <w:pStyle w:val="Akapitzlist0"/>
              <w:numPr>
                <w:ilvl w:val="0"/>
                <w:numId w:val="328"/>
              </w:numPr>
              <w:spacing w:before="0" w:after="0"/>
              <w:rPr>
                <w:rFonts w:cs="Arial"/>
                <w:bCs/>
                <w:kern w:val="24"/>
              </w:rPr>
            </w:pPr>
            <w:r w:rsidRPr="00535CB6">
              <w:rPr>
                <w:rFonts w:cs="Arial"/>
                <w:bCs/>
                <w:kern w:val="24"/>
              </w:rPr>
              <w:lastRenderedPageBreak/>
              <w:t xml:space="preserve">ścieżki reintegracji i  kontraktu socjalnego </w:t>
            </w:r>
          </w:p>
          <w:p w14:paraId="2CE3685E" w14:textId="77777777" w:rsidR="00300074" w:rsidRPr="00535CB6" w:rsidRDefault="00300074" w:rsidP="00BE32D7">
            <w:pPr>
              <w:pStyle w:val="Akapitzlist0"/>
              <w:spacing w:before="0" w:after="0"/>
              <w:ind w:left="502"/>
              <w:rPr>
                <w:rFonts w:cs="Arial"/>
                <w:bCs/>
                <w:kern w:val="24"/>
              </w:rPr>
            </w:pPr>
            <w:r w:rsidRPr="00535CB6">
              <w:rPr>
                <w:rFonts w:cs="Arial"/>
                <w:bCs/>
                <w:kern w:val="24"/>
              </w:rPr>
              <w:t>lub</w:t>
            </w:r>
          </w:p>
          <w:p w14:paraId="29944715" w14:textId="731EC7A0" w:rsidR="00300074" w:rsidRPr="00535CB6" w:rsidRDefault="00300074" w:rsidP="00BE32D7">
            <w:pPr>
              <w:pStyle w:val="Akapitzlist0"/>
              <w:numPr>
                <w:ilvl w:val="0"/>
                <w:numId w:val="328"/>
              </w:numPr>
              <w:spacing w:before="0" w:after="0"/>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938" w:type="dxa"/>
            <w:vAlign w:val="center"/>
          </w:tcPr>
          <w:p w14:paraId="3877AE85" w14:textId="77777777" w:rsidR="00300074" w:rsidRPr="00535CB6" w:rsidRDefault="00300074" w:rsidP="00BE32D7">
            <w:pPr>
              <w:spacing w:before="0" w:after="0"/>
              <w:contextualSpacing/>
              <w:rPr>
                <w:rFonts w:eastAsia="Times New Roman" w:cs="Arial"/>
                <w:bCs/>
                <w:kern w:val="24"/>
              </w:rPr>
            </w:pPr>
            <w:r w:rsidRPr="00535CB6">
              <w:rPr>
                <w:rFonts w:eastAsia="Times New Roman" w:cs="Arial"/>
                <w:bCs/>
                <w:kern w:val="24"/>
              </w:rPr>
              <w:lastRenderedPageBreak/>
              <w:t xml:space="preserve">Spełnienie kryterium będzie oceniane na podstawie deklaracji Wnioskodawcy. </w:t>
            </w:r>
          </w:p>
          <w:p w14:paraId="626EFF81" w14:textId="77777777" w:rsidR="00300074" w:rsidRPr="00535CB6" w:rsidRDefault="00300074" w:rsidP="00BE32D7">
            <w:pPr>
              <w:spacing w:before="0" w:after="0"/>
              <w:contextualSpacing/>
              <w:rPr>
                <w:rFonts w:eastAsia="Times New Roman" w:cs="Arial"/>
                <w:bCs/>
                <w:kern w:val="24"/>
              </w:rPr>
            </w:pPr>
            <w:r w:rsidRPr="00535CB6">
              <w:rPr>
                <w:rFonts w:eastAsia="Times New Roman" w:cs="Arial"/>
                <w:bCs/>
                <w:kern w:val="24"/>
              </w:rPr>
              <w:lastRenderedPageBreak/>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p w14:paraId="574CD3E0" w14:textId="77777777" w:rsidR="00300074" w:rsidRPr="00535CB6" w:rsidRDefault="00300074" w:rsidP="00BE32D7">
            <w:pPr>
              <w:spacing w:before="0" w:after="0"/>
              <w:contextualSpacing/>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39691450" w14:textId="77777777" w:rsidR="00300074" w:rsidRPr="00535CB6" w:rsidRDefault="00300074" w:rsidP="00BE32D7">
            <w:pPr>
              <w:spacing w:before="0" w:after="0"/>
              <w:contextualSpacing/>
              <w:rPr>
                <w:rFonts w:eastAsia="Times New Roman" w:cs="Arial"/>
                <w:bCs/>
                <w:kern w:val="24"/>
              </w:rPr>
            </w:pPr>
            <w:r w:rsidRPr="00535CB6">
              <w:rPr>
                <w:rFonts w:cs="Arial"/>
              </w:rPr>
              <w:t xml:space="preserve">Kontrakt socjalny obowiązkowo zawierają podmioty zobowiązane do tego przepisami prawa krajowego. W pozostałych przypadkach zawierana jest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0F3D1609" w14:textId="77777777" w:rsidR="00300074" w:rsidRPr="00535CB6" w:rsidRDefault="00300074" w:rsidP="00BE32D7">
            <w:pPr>
              <w:spacing w:before="0" w:after="0"/>
              <w:contextualSpacing/>
              <w:rPr>
                <w:rFonts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7" w:type="dxa"/>
            <w:vAlign w:val="center"/>
          </w:tcPr>
          <w:p w14:paraId="358309FF" w14:textId="77777777" w:rsidR="00300074" w:rsidRPr="00535CB6" w:rsidRDefault="00300074" w:rsidP="00BE32D7">
            <w:pPr>
              <w:spacing w:before="0" w:after="0"/>
              <w:contextualSpacing/>
              <w:rPr>
                <w:rFonts w:cs="Arial"/>
              </w:rPr>
            </w:pPr>
            <w:r w:rsidRPr="00535CB6">
              <w:rPr>
                <w:rFonts w:cs="Arial"/>
              </w:rPr>
              <w:lastRenderedPageBreak/>
              <w:t>0/1</w:t>
            </w:r>
          </w:p>
        </w:tc>
      </w:tr>
      <w:tr w:rsidR="00300074" w:rsidRPr="00A97B84" w:rsidDel="00192299" w14:paraId="453856E4" w14:textId="77777777" w:rsidTr="00145F0C">
        <w:trPr>
          <w:gridAfter w:val="1"/>
          <w:wAfter w:w="35" w:type="dxa"/>
          <w:jc w:val="center"/>
        </w:trPr>
        <w:tc>
          <w:tcPr>
            <w:tcW w:w="704" w:type="dxa"/>
            <w:vAlign w:val="center"/>
          </w:tcPr>
          <w:p w14:paraId="0967DCF0" w14:textId="77777777" w:rsidR="00300074" w:rsidRPr="00535CB6" w:rsidRDefault="00300074" w:rsidP="00BE32D7">
            <w:pPr>
              <w:numPr>
                <w:ilvl w:val="0"/>
                <w:numId w:val="327"/>
              </w:numPr>
              <w:spacing w:before="0" w:after="0"/>
              <w:contextualSpacing/>
              <w:rPr>
                <w:rFonts w:cs="Arial"/>
              </w:rPr>
            </w:pPr>
          </w:p>
        </w:tc>
        <w:tc>
          <w:tcPr>
            <w:tcW w:w="3969" w:type="dxa"/>
            <w:vAlign w:val="center"/>
          </w:tcPr>
          <w:p w14:paraId="70938760" w14:textId="77777777" w:rsidR="00300074" w:rsidRPr="00535CB6" w:rsidRDefault="00300074" w:rsidP="00BE32D7">
            <w:pPr>
              <w:spacing w:before="0" w:after="0"/>
              <w:contextualSpacing/>
              <w:rPr>
                <w:rFonts w:cs="Arial"/>
              </w:rPr>
            </w:pPr>
            <w:r w:rsidRPr="00535CB6">
              <w:rPr>
                <w:rFonts w:cs="Arial"/>
              </w:rPr>
              <w:t>Preferowane do objęcia wsparciem w ramach projektu są osoby lub rodziny korzystające z Programu Operacyjnego Pomoc Żywnościowa 2014-2020 (PO PŻ).</w:t>
            </w:r>
          </w:p>
        </w:tc>
        <w:tc>
          <w:tcPr>
            <w:tcW w:w="7938" w:type="dxa"/>
            <w:vAlign w:val="center"/>
          </w:tcPr>
          <w:p w14:paraId="66BD63CF" w14:textId="77777777" w:rsidR="00300074" w:rsidRPr="00535CB6" w:rsidRDefault="00300074" w:rsidP="00BE32D7">
            <w:pPr>
              <w:spacing w:before="0" w:after="0"/>
              <w:contextualSpacing/>
              <w:rPr>
                <w:rFonts w:cs="Arial"/>
              </w:rPr>
            </w:pPr>
            <w:r w:rsidRPr="00535CB6">
              <w:rPr>
                <w:rFonts w:cs="Arial"/>
              </w:rPr>
              <w:t xml:space="preserve">Spełnienie kryterium będzie oceniane na podstawie deklaracji Wnioskodawcy. </w:t>
            </w:r>
          </w:p>
          <w:p w14:paraId="0AAAF8CF" w14:textId="326F3F13" w:rsidR="00300074" w:rsidRPr="00535CB6" w:rsidRDefault="00300074" w:rsidP="00BE32D7">
            <w:pPr>
              <w:spacing w:before="0" w:after="0"/>
              <w:contextualSpacing/>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C17D34C" w14:textId="7EDD4493" w:rsidR="00300074" w:rsidRPr="00535CB6" w:rsidRDefault="00300074" w:rsidP="00BE32D7">
            <w:pPr>
              <w:spacing w:before="0" w:after="0"/>
              <w:contextualSpacing/>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1911E9FF" w14:textId="77777777" w:rsidR="00300074" w:rsidRPr="00535CB6" w:rsidRDefault="00300074" w:rsidP="00BE32D7">
            <w:pPr>
              <w:spacing w:before="0" w:after="0"/>
              <w:contextualSpacing/>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5F4A97E1" w14:textId="77777777" w:rsidR="00300074" w:rsidRPr="00535CB6" w:rsidRDefault="00300074" w:rsidP="00BE32D7">
            <w:pPr>
              <w:spacing w:before="0" w:after="0"/>
              <w:contextualSpacing/>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4BB16E13" w14:textId="77777777" w:rsidR="00300074" w:rsidRPr="00535CB6" w:rsidRDefault="00300074" w:rsidP="00BE32D7">
            <w:pPr>
              <w:spacing w:before="0" w:after="0"/>
              <w:contextualSpacing/>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7" w:type="dxa"/>
            <w:vAlign w:val="center"/>
          </w:tcPr>
          <w:p w14:paraId="70D8B8D9" w14:textId="77777777" w:rsidR="00300074" w:rsidRPr="00535CB6" w:rsidRDefault="00300074" w:rsidP="00BE32D7">
            <w:pPr>
              <w:spacing w:before="0" w:after="0"/>
              <w:contextualSpacing/>
              <w:rPr>
                <w:rFonts w:cs="Arial"/>
              </w:rPr>
            </w:pPr>
            <w:r w:rsidRPr="00535CB6">
              <w:rPr>
                <w:rFonts w:cs="Arial"/>
              </w:rPr>
              <w:t>0/1</w:t>
            </w:r>
          </w:p>
        </w:tc>
      </w:tr>
      <w:tr w:rsidR="00300074" w:rsidRPr="00A97B84" w:rsidDel="00192299" w14:paraId="716BF095" w14:textId="77777777" w:rsidTr="00145F0C">
        <w:trPr>
          <w:gridAfter w:val="1"/>
          <w:wAfter w:w="35" w:type="dxa"/>
          <w:jc w:val="center"/>
        </w:trPr>
        <w:tc>
          <w:tcPr>
            <w:tcW w:w="704" w:type="dxa"/>
            <w:vAlign w:val="center"/>
          </w:tcPr>
          <w:p w14:paraId="1D6A3EA0" w14:textId="77777777" w:rsidR="00300074" w:rsidRPr="00535CB6" w:rsidRDefault="00300074" w:rsidP="00BE32D7">
            <w:pPr>
              <w:numPr>
                <w:ilvl w:val="0"/>
                <w:numId w:val="327"/>
              </w:numPr>
              <w:spacing w:before="0" w:after="0"/>
              <w:contextualSpacing/>
              <w:rPr>
                <w:rFonts w:cs="Arial"/>
              </w:rPr>
            </w:pPr>
          </w:p>
        </w:tc>
        <w:tc>
          <w:tcPr>
            <w:tcW w:w="3969" w:type="dxa"/>
            <w:vAlign w:val="center"/>
          </w:tcPr>
          <w:p w14:paraId="0FF132C8" w14:textId="77777777" w:rsidR="00300074" w:rsidRPr="00535CB6" w:rsidRDefault="00300074" w:rsidP="00BE32D7">
            <w:pPr>
              <w:spacing w:before="0" w:after="0"/>
              <w:contextualSpacing/>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7938" w:type="dxa"/>
            <w:vAlign w:val="center"/>
          </w:tcPr>
          <w:p w14:paraId="3335CE0A" w14:textId="77777777" w:rsidR="00300074" w:rsidRPr="00535CB6" w:rsidRDefault="00300074" w:rsidP="00BE32D7">
            <w:pPr>
              <w:pStyle w:val="TekstprzypisuZnakZnakZnakZnakZnak1"/>
              <w:spacing w:line="259" w:lineRule="auto"/>
              <w:contextualSpacing/>
              <w:rPr>
                <w:rFonts w:ascii="Arial" w:hAnsi="Arial" w:cs="Arial"/>
              </w:rPr>
            </w:pPr>
            <w:r w:rsidRPr="00535CB6">
              <w:rPr>
                <w:rFonts w:ascii="Arial" w:hAnsi="Arial" w:cs="Arial"/>
              </w:rPr>
              <w:t>Spełnienie kryterium będzie oceniane na podstawie deklaracji Wnioskodawcy we wniosku o dofinansowanie projektu zawierającej zapewnienie wynikające z treści kryterium.</w:t>
            </w:r>
          </w:p>
          <w:p w14:paraId="322E35FE" w14:textId="77777777" w:rsidR="00300074" w:rsidRPr="00535CB6" w:rsidRDefault="00300074" w:rsidP="00BE32D7">
            <w:pPr>
              <w:spacing w:before="0" w:after="0"/>
              <w:contextualSpacing/>
              <w:rPr>
                <w:rFonts w:cs="Arial"/>
              </w:rPr>
            </w:pPr>
            <w:r w:rsidRPr="00535CB6">
              <w:rPr>
                <w:rFonts w:cs="Arial"/>
              </w:rPr>
              <w:t>Kryterium ma zapewnić skoordynowanie i komplementarność realizacji projektów na danym terytorium.</w:t>
            </w:r>
          </w:p>
          <w:p w14:paraId="31DA1B61" w14:textId="77777777" w:rsidR="00300074" w:rsidRPr="00535CB6" w:rsidRDefault="00300074" w:rsidP="00BE32D7">
            <w:pPr>
              <w:pStyle w:val="TekstprzypisuZnakZnakZnakZnakZnak1"/>
              <w:spacing w:line="259" w:lineRule="auto"/>
              <w:contextualSpacing/>
              <w:rPr>
                <w:rFonts w:ascii="Arial" w:hAnsi="Arial" w:cs="Arial"/>
              </w:rPr>
            </w:pPr>
            <w:r w:rsidRPr="00535CB6">
              <w:rPr>
                <w:rFonts w:ascii="Arial" w:hAnsi="Arial" w:cs="Arial"/>
              </w:rPr>
              <w:t xml:space="preserve">Kryterium wynika z </w:t>
            </w:r>
            <w:r w:rsidRPr="00535CB6">
              <w:rPr>
                <w:rFonts w:ascii="Arial" w:hAnsi="Arial" w:cs="Arial"/>
                <w:bCs/>
                <w:iCs/>
              </w:rPr>
              <w:t xml:space="preserve">Wytycznych w zakresie realizacji przedsięwzięć </w:t>
            </w:r>
            <w:r w:rsidRPr="00535CB6">
              <w:rPr>
                <w:rFonts w:ascii="Arial" w:hAnsi="Arial" w:cs="Arial"/>
                <w:bCs/>
                <w:iCs/>
              </w:rPr>
              <w:br/>
              <w:t>w obszarze włączenia społecznego i zwalczania ubóstwa z wykorzystaniem środków Europejskiego Funduszu Społecznego i Europejskiego Funduszu Rozwoju Regionalnego na lata 2014-2020.</w:t>
            </w:r>
          </w:p>
          <w:p w14:paraId="1759245E" w14:textId="77777777" w:rsidR="00300074" w:rsidRPr="00535CB6" w:rsidRDefault="00300074" w:rsidP="00BE32D7">
            <w:pPr>
              <w:spacing w:before="0" w:after="0"/>
              <w:contextualSpacing/>
              <w:rPr>
                <w:rFonts w:cs="Arial"/>
                <w:bCs/>
              </w:rPr>
            </w:pPr>
            <w:r w:rsidRPr="00535CB6">
              <w:rPr>
                <w:rFonts w:cs="Arial"/>
              </w:rPr>
              <w:t>Spełnienie kryterium jest warunkiem koniecznym do otrzymania dofinansowania. Ocena kryterium jest 0/1. Uzyskanie oceny „0” jest jednoznaczne z odrzuceniem projektu.</w:t>
            </w:r>
          </w:p>
        </w:tc>
        <w:tc>
          <w:tcPr>
            <w:tcW w:w="1557" w:type="dxa"/>
            <w:vAlign w:val="center"/>
          </w:tcPr>
          <w:p w14:paraId="51D4F29A" w14:textId="77777777" w:rsidR="00300074" w:rsidRPr="00535CB6" w:rsidRDefault="00300074" w:rsidP="00BE32D7">
            <w:pPr>
              <w:spacing w:before="0" w:after="0"/>
              <w:contextualSpacing/>
              <w:rPr>
                <w:rFonts w:cs="Arial"/>
              </w:rPr>
            </w:pPr>
            <w:r w:rsidRPr="00535CB6">
              <w:rPr>
                <w:rFonts w:cs="Arial"/>
              </w:rPr>
              <w:t>0/1</w:t>
            </w:r>
          </w:p>
        </w:tc>
      </w:tr>
      <w:tr w:rsidR="00300074" w:rsidRPr="00A97B84" w:rsidDel="00192299" w14:paraId="02D24894" w14:textId="77777777" w:rsidTr="00145F0C">
        <w:trPr>
          <w:trHeight w:val="397"/>
          <w:jc w:val="center"/>
        </w:trPr>
        <w:tc>
          <w:tcPr>
            <w:tcW w:w="14203" w:type="dxa"/>
            <w:gridSpan w:val="5"/>
            <w:vAlign w:val="center"/>
          </w:tcPr>
          <w:p w14:paraId="54F980E2" w14:textId="77777777" w:rsidR="00300074" w:rsidRPr="00535CB6" w:rsidRDefault="00300074" w:rsidP="00BE32D7">
            <w:pPr>
              <w:spacing w:before="0" w:after="0"/>
              <w:contextualSpacing/>
              <w:rPr>
                <w:rFonts w:cs="Arial"/>
              </w:rPr>
            </w:pPr>
            <w:r w:rsidRPr="00535CB6">
              <w:rPr>
                <w:rFonts w:eastAsia="Times New Roman" w:cs="Arial"/>
                <w:b/>
                <w:bCs/>
                <w:kern w:val="24"/>
                <w:lang w:eastAsia="pl-PL"/>
              </w:rPr>
              <w:t>Kryteria oceniane na etapie oceny merytorycznej</w:t>
            </w:r>
          </w:p>
        </w:tc>
      </w:tr>
      <w:tr w:rsidR="00300074" w:rsidRPr="00A97B84" w:rsidDel="00192299" w14:paraId="62352D11" w14:textId="77777777" w:rsidTr="00145F0C">
        <w:trPr>
          <w:gridAfter w:val="1"/>
          <w:wAfter w:w="35" w:type="dxa"/>
          <w:jc w:val="center"/>
        </w:trPr>
        <w:tc>
          <w:tcPr>
            <w:tcW w:w="704" w:type="dxa"/>
            <w:vAlign w:val="center"/>
          </w:tcPr>
          <w:p w14:paraId="58370D83" w14:textId="77777777" w:rsidR="00300074" w:rsidRPr="00535CB6" w:rsidRDefault="00300074" w:rsidP="00BE32D7">
            <w:pPr>
              <w:numPr>
                <w:ilvl w:val="0"/>
                <w:numId w:val="327"/>
              </w:numPr>
              <w:spacing w:before="0" w:after="0"/>
              <w:contextualSpacing/>
              <w:rPr>
                <w:rFonts w:cs="Arial"/>
              </w:rPr>
            </w:pPr>
          </w:p>
        </w:tc>
        <w:tc>
          <w:tcPr>
            <w:tcW w:w="3969" w:type="dxa"/>
            <w:vAlign w:val="center"/>
          </w:tcPr>
          <w:p w14:paraId="530E39D3" w14:textId="77777777" w:rsidR="00300074" w:rsidRPr="00535CB6" w:rsidRDefault="00300074" w:rsidP="00BE32D7">
            <w:pPr>
              <w:spacing w:before="0" w:after="0"/>
              <w:contextualSpacing/>
              <w:rPr>
                <w:rFonts w:cs="Arial"/>
              </w:rPr>
            </w:pPr>
            <w:r w:rsidRPr="00535CB6">
              <w:rPr>
                <w:rFonts w:cs="Arial"/>
              </w:rPr>
              <w:t>Projekt zakłada osiągnięcie wśród uczestników projektu wskaźników efektywności społecznej  i efektywności zatrudnieniowej:</w:t>
            </w:r>
          </w:p>
          <w:p w14:paraId="63CD3F53" w14:textId="77777777" w:rsidR="00300074" w:rsidRPr="00535CB6" w:rsidRDefault="00300074" w:rsidP="00BE32D7">
            <w:pPr>
              <w:pStyle w:val="Akapitzlist0"/>
              <w:numPr>
                <w:ilvl w:val="0"/>
                <w:numId w:val="178"/>
              </w:numPr>
              <w:spacing w:before="0" w:after="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18FBBCC9" w14:textId="099CBA8F" w:rsidR="00300074" w:rsidRPr="00535CB6" w:rsidRDefault="00300074" w:rsidP="00BE32D7">
            <w:pPr>
              <w:pStyle w:val="Akapitzlist0"/>
              <w:numPr>
                <w:ilvl w:val="0"/>
                <w:numId w:val="178"/>
              </w:numPr>
              <w:spacing w:before="0" w:after="0"/>
              <w:rPr>
                <w:rFonts w:cs="Arial"/>
              </w:rPr>
            </w:pPr>
            <w:r w:rsidRPr="00535CB6">
              <w:rPr>
                <w:rFonts w:cs="Arial"/>
              </w:rPr>
              <w:t xml:space="preserve">w odniesieniu do osób o znacznym stopniu niepełnosprawności, osób z niepełnosprawnością intelektualną oraz osób z niepełnosprawnościami sprzężonymi minimalny poziom efektywności społecznej wynosi 34%, a minimalny poziom </w:t>
            </w:r>
            <w:r w:rsidRPr="00535CB6">
              <w:rPr>
                <w:rFonts w:cs="Arial"/>
              </w:rPr>
              <w:lastRenderedPageBreak/>
              <w:t>efektywności zatrudnieniowej wynosi 12%.</w:t>
            </w:r>
          </w:p>
        </w:tc>
        <w:tc>
          <w:tcPr>
            <w:tcW w:w="7938" w:type="dxa"/>
            <w:vAlign w:val="center"/>
          </w:tcPr>
          <w:p w14:paraId="0C861F53" w14:textId="77777777" w:rsidR="00300074" w:rsidRPr="00535CB6" w:rsidRDefault="00300074" w:rsidP="00BE32D7">
            <w:pPr>
              <w:spacing w:before="0" w:after="0"/>
              <w:contextualSpacing/>
              <w:rPr>
                <w:rFonts w:cs="Arial"/>
              </w:rPr>
            </w:pPr>
            <w:r w:rsidRPr="00535CB6">
              <w:rPr>
                <w:rFonts w:cs="Arial"/>
              </w:rPr>
              <w:lastRenderedPageBreak/>
              <w:t>Spełnienie kryterium będzie oceniane na podstawie wartości następujących wskaźników:</w:t>
            </w:r>
          </w:p>
          <w:p w14:paraId="106C5E64" w14:textId="77777777" w:rsidR="00300074" w:rsidRPr="00535CB6" w:rsidRDefault="00300074" w:rsidP="00BE32D7">
            <w:pPr>
              <w:pStyle w:val="TekstprzypisuZnakZnakZnakZnakZnak1"/>
              <w:numPr>
                <w:ilvl w:val="0"/>
                <w:numId w:val="329"/>
              </w:numPr>
              <w:spacing w:line="259" w:lineRule="auto"/>
              <w:ind w:left="357" w:hanging="357"/>
              <w:contextualSpacing/>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86DCE63" w14:textId="77777777" w:rsidR="00300074" w:rsidRPr="00535CB6" w:rsidRDefault="00300074" w:rsidP="00BE32D7">
            <w:pPr>
              <w:pStyle w:val="TekstprzypisuZnakZnakZnakZnakZnak1"/>
              <w:numPr>
                <w:ilvl w:val="0"/>
                <w:numId w:val="329"/>
              </w:numPr>
              <w:spacing w:line="259" w:lineRule="auto"/>
              <w:ind w:left="357" w:hanging="357"/>
              <w:contextualSpacing/>
              <w:rPr>
                <w:rFonts w:ascii="Arial" w:hAnsi="Arial" w:cs="Arial"/>
              </w:rPr>
            </w:pPr>
            <w:r w:rsidRPr="00535CB6">
              <w:rPr>
                <w:rFonts w:ascii="Arial" w:hAnsi="Arial" w:cs="Arial"/>
              </w:rPr>
              <w:t>Odsetek osób zagrożonych ubóstwem lub wykluczeniem społecznym, które podjęły zatrudnienie (efektywność zatrudnieniowa).</w:t>
            </w:r>
          </w:p>
          <w:p w14:paraId="17937E50" w14:textId="0F54200C" w:rsidR="00300074" w:rsidRPr="00535CB6" w:rsidRDefault="00300074" w:rsidP="00BE32D7">
            <w:pPr>
              <w:pStyle w:val="Akapitzlist0"/>
              <w:numPr>
                <w:ilvl w:val="0"/>
                <w:numId w:val="329"/>
              </w:numPr>
              <w:spacing w:before="0" w:after="0"/>
              <w:ind w:left="357" w:hanging="357"/>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dokonały postępu w aktywizacji społecznej (efektywność społeczna).</w:t>
            </w:r>
          </w:p>
          <w:p w14:paraId="10618E72" w14:textId="77777777" w:rsidR="00300074" w:rsidRPr="00535CB6" w:rsidRDefault="00300074" w:rsidP="00BE32D7">
            <w:pPr>
              <w:pStyle w:val="Akapitzlist0"/>
              <w:numPr>
                <w:ilvl w:val="0"/>
                <w:numId w:val="329"/>
              </w:numPr>
              <w:spacing w:before="0" w:after="0"/>
              <w:ind w:left="357" w:hanging="357"/>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podjęły zatrudnienie (efektywność zatrudnieniowa).</w:t>
            </w:r>
          </w:p>
          <w:p w14:paraId="09A2548E" w14:textId="77777777" w:rsidR="00300074" w:rsidRPr="00535CB6" w:rsidRDefault="00300074" w:rsidP="00BE32D7">
            <w:pPr>
              <w:spacing w:before="0" w:after="0"/>
              <w:contextualSpacing/>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33927459" w14:textId="77777777" w:rsidR="00300074" w:rsidRPr="00535CB6" w:rsidRDefault="00300074" w:rsidP="00BE32D7">
            <w:pPr>
              <w:spacing w:before="0" w:after="0"/>
              <w:contextualSpacing/>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w:t>
            </w:r>
            <w:r w:rsidRPr="00535CB6">
              <w:rPr>
                <w:rFonts w:cs="Arial"/>
                <w:bCs/>
                <w:iCs/>
              </w:rPr>
              <w:lastRenderedPageBreak/>
              <w:t>Europejskiego Funduszu Społecznego i Europejskiego Funduszu Rozwoju Regionalnego na lata 2014-2020.</w:t>
            </w:r>
          </w:p>
          <w:p w14:paraId="14864CFB" w14:textId="77777777" w:rsidR="00300074" w:rsidRPr="00535CB6" w:rsidRDefault="00300074" w:rsidP="00BE32D7">
            <w:pPr>
              <w:spacing w:before="0" w:after="0"/>
              <w:contextualSpacing/>
              <w:rPr>
                <w:rFonts w:cs="Arial"/>
              </w:rPr>
            </w:pPr>
            <w:r w:rsidRPr="00535CB6">
              <w:rPr>
                <w:rFonts w:cs="Arial"/>
              </w:rPr>
              <w:t>Minimalne poziomy efektywności społecznej i efektywności zatrudnieniowej zostały określone przez Ministerstwo Rozwoju.</w:t>
            </w:r>
          </w:p>
          <w:p w14:paraId="7F43FA11" w14:textId="77777777" w:rsidR="00300074" w:rsidRPr="00535CB6" w:rsidRDefault="00300074" w:rsidP="00BE32D7">
            <w:pPr>
              <w:spacing w:before="0" w:after="0"/>
              <w:contextualSpacing/>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DDD69EA" w14:textId="77777777" w:rsidR="00300074" w:rsidRPr="00535CB6" w:rsidRDefault="00300074" w:rsidP="00BE32D7">
            <w:pPr>
              <w:spacing w:before="0" w:after="0"/>
              <w:contextualSpacing/>
              <w:rPr>
                <w:rFonts w:cs="Arial"/>
              </w:rPr>
            </w:pPr>
            <w:r w:rsidRPr="00535CB6">
              <w:rPr>
                <w:rFonts w:cs="Arial"/>
              </w:rPr>
              <w:lastRenderedPageBreak/>
              <w:t>0/1</w:t>
            </w:r>
          </w:p>
        </w:tc>
      </w:tr>
    </w:tbl>
    <w:p w14:paraId="78EAA5D8" w14:textId="77777777" w:rsidR="00A04BDF" w:rsidRPr="00DB53B7" w:rsidRDefault="00161DAE" w:rsidP="00A04BDF">
      <w:pPr>
        <w:spacing w:after="120"/>
        <w:jc w:val="both"/>
        <w:rPr>
          <w:rFonts w:cs="Arial"/>
          <w:b/>
        </w:rPr>
      </w:pPr>
      <w:r>
        <w:rPr>
          <w:rFonts w:cs="Arial"/>
        </w:rPr>
        <w:br w:type="page"/>
      </w:r>
    </w:p>
    <w:p w14:paraId="11777352" w14:textId="1EF19C09" w:rsidR="00A04BDF" w:rsidRDefault="00A04BDF" w:rsidP="00A04BDF">
      <w:pPr>
        <w:pStyle w:val="Nagwek5"/>
      </w:pPr>
      <w:bookmarkStart w:id="156" w:name="_Toc131078497"/>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156"/>
    </w:p>
    <w:p w14:paraId="69F041A2" w14:textId="2262D115" w:rsidR="00A04BDF" w:rsidRPr="00A04BDF" w:rsidRDefault="00A04BDF" w:rsidP="0083166E">
      <w:pPr>
        <w:pStyle w:val="Bezodstpw"/>
        <w:tabs>
          <w:tab w:val="right" w:pos="14034"/>
        </w:tabs>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 &#10;"/>
      </w:tblPr>
      <w:tblGrid>
        <w:gridCol w:w="562"/>
        <w:gridCol w:w="4111"/>
        <w:gridCol w:w="8080"/>
        <w:gridCol w:w="1276"/>
      </w:tblGrid>
      <w:tr w:rsidR="00A04BDF" w:rsidRPr="00D761B0" w14:paraId="40FC160E" w14:textId="77777777" w:rsidTr="00CE5C93">
        <w:trPr>
          <w:trHeight w:val="20"/>
          <w:tblHeader/>
          <w:jc w:val="center"/>
        </w:trPr>
        <w:tc>
          <w:tcPr>
            <w:tcW w:w="562" w:type="dxa"/>
            <w:vAlign w:val="center"/>
          </w:tcPr>
          <w:p w14:paraId="6CB05CFC" w14:textId="70D38FBF" w:rsidR="00A04BDF" w:rsidRPr="00535CB6" w:rsidRDefault="00A04BDF" w:rsidP="00BE32D7">
            <w:pPr>
              <w:contextualSpacing/>
              <w:rPr>
                <w:rFonts w:eastAsia="Times New Roman" w:cs="Arial"/>
              </w:rPr>
            </w:pPr>
            <w:r w:rsidRPr="00535CB6">
              <w:rPr>
                <w:rFonts w:eastAsia="Times New Roman" w:cs="Arial"/>
                <w:b/>
                <w:bCs/>
                <w:kern w:val="24"/>
              </w:rPr>
              <w:t>Lp.</w:t>
            </w:r>
          </w:p>
        </w:tc>
        <w:tc>
          <w:tcPr>
            <w:tcW w:w="4111" w:type="dxa"/>
            <w:vAlign w:val="center"/>
          </w:tcPr>
          <w:p w14:paraId="44EC2256" w14:textId="77777777" w:rsidR="00A04BDF" w:rsidRPr="00535CB6" w:rsidRDefault="00A04BDF" w:rsidP="00BE32D7">
            <w:pPr>
              <w:contextualSpacing/>
              <w:rPr>
                <w:rFonts w:eastAsia="Times New Roman" w:cs="Arial"/>
              </w:rPr>
            </w:pPr>
            <w:r w:rsidRPr="00535CB6">
              <w:rPr>
                <w:rFonts w:eastAsia="Times New Roman" w:cs="Arial"/>
                <w:b/>
                <w:bCs/>
                <w:kern w:val="24"/>
              </w:rPr>
              <w:t>Kryterium</w:t>
            </w:r>
          </w:p>
        </w:tc>
        <w:tc>
          <w:tcPr>
            <w:tcW w:w="8080" w:type="dxa"/>
            <w:vAlign w:val="center"/>
          </w:tcPr>
          <w:p w14:paraId="31EE2193" w14:textId="77777777" w:rsidR="00A04BDF" w:rsidRPr="00535CB6" w:rsidRDefault="00A04BDF" w:rsidP="00BE32D7">
            <w:pPr>
              <w:contextualSpacing/>
              <w:rPr>
                <w:rFonts w:eastAsia="Times New Roman" w:cs="Arial"/>
              </w:rPr>
            </w:pPr>
            <w:r w:rsidRPr="00535CB6">
              <w:rPr>
                <w:rFonts w:eastAsia="Times New Roman" w:cs="Arial"/>
                <w:b/>
                <w:bCs/>
                <w:kern w:val="24"/>
              </w:rPr>
              <w:t>Opis kryterium</w:t>
            </w:r>
          </w:p>
        </w:tc>
        <w:tc>
          <w:tcPr>
            <w:tcW w:w="1276" w:type="dxa"/>
            <w:vAlign w:val="center"/>
          </w:tcPr>
          <w:p w14:paraId="178AC033" w14:textId="77777777" w:rsidR="00A04BDF" w:rsidRPr="00535CB6" w:rsidRDefault="00A04BDF" w:rsidP="00BE32D7">
            <w:pPr>
              <w:contextualSpacing/>
              <w:rPr>
                <w:rFonts w:eastAsia="Times New Roman" w:cs="Arial"/>
              </w:rPr>
            </w:pPr>
            <w:r w:rsidRPr="00535CB6">
              <w:rPr>
                <w:rFonts w:eastAsia="Times New Roman" w:cs="Arial"/>
                <w:b/>
                <w:bCs/>
                <w:kern w:val="24"/>
              </w:rPr>
              <w:t>Punktacja</w:t>
            </w:r>
          </w:p>
        </w:tc>
      </w:tr>
      <w:tr w:rsidR="00A04BDF" w:rsidRPr="00D761B0" w14:paraId="34146181" w14:textId="77777777" w:rsidTr="00145F0C">
        <w:trPr>
          <w:trHeight w:val="454"/>
          <w:jc w:val="center"/>
        </w:trPr>
        <w:tc>
          <w:tcPr>
            <w:tcW w:w="14029" w:type="dxa"/>
            <w:gridSpan w:val="4"/>
            <w:vAlign w:val="center"/>
          </w:tcPr>
          <w:p w14:paraId="21E6F366" w14:textId="77777777" w:rsidR="00A04BDF" w:rsidRPr="00535CB6" w:rsidRDefault="00A04BDF" w:rsidP="00BE32D7">
            <w:pPr>
              <w:contextualSpacing/>
              <w:rPr>
                <w:rFonts w:eastAsia="Times New Roman" w:cs="Arial"/>
                <w:b/>
                <w:bCs/>
                <w:kern w:val="24"/>
              </w:rPr>
            </w:pPr>
            <w:r w:rsidRPr="00535CB6">
              <w:rPr>
                <w:rFonts w:eastAsia="Times New Roman" w:cs="Arial"/>
                <w:b/>
                <w:bCs/>
                <w:kern w:val="24"/>
              </w:rPr>
              <w:t>Kryteria oceniane na etapie oceny formalnej</w:t>
            </w:r>
          </w:p>
        </w:tc>
      </w:tr>
      <w:tr w:rsidR="00A04BDF" w:rsidRPr="00D761B0" w14:paraId="4B330C16" w14:textId="77777777" w:rsidTr="00CE5C93">
        <w:trPr>
          <w:jc w:val="center"/>
        </w:trPr>
        <w:tc>
          <w:tcPr>
            <w:tcW w:w="562" w:type="dxa"/>
            <w:vAlign w:val="center"/>
          </w:tcPr>
          <w:p w14:paraId="0CED565A" w14:textId="77777777" w:rsidR="00A04BDF" w:rsidRPr="00535CB6" w:rsidRDefault="00A04BDF" w:rsidP="00BE32D7">
            <w:pPr>
              <w:pStyle w:val="Akapitzlist0"/>
              <w:numPr>
                <w:ilvl w:val="0"/>
                <w:numId w:val="358"/>
              </w:numPr>
              <w:rPr>
                <w:rFonts w:eastAsia="Times New Roman" w:cs="Arial"/>
                <w:bCs/>
                <w:kern w:val="24"/>
              </w:rPr>
            </w:pPr>
          </w:p>
        </w:tc>
        <w:tc>
          <w:tcPr>
            <w:tcW w:w="4111" w:type="dxa"/>
            <w:vAlign w:val="center"/>
          </w:tcPr>
          <w:p w14:paraId="08166EED" w14:textId="10335DFA" w:rsidR="00A04BDF" w:rsidRPr="00535CB6" w:rsidRDefault="00A04BDF" w:rsidP="00BE32D7">
            <w:pPr>
              <w:contextualSpacing/>
              <w:rPr>
                <w:rFonts w:eastAsia="Times New Roman" w:cs="Arial"/>
                <w:b/>
                <w:bCs/>
                <w:kern w:val="24"/>
              </w:rPr>
            </w:pPr>
            <w:r w:rsidRPr="00535CB6">
              <w:rPr>
                <w:rFonts w:eastAsia="Times New Roman" w:cs="Arial"/>
                <w:bCs/>
                <w:kern w:val="24"/>
              </w:rPr>
              <w:t>Okres realizacji projektu wynosi maksymalnie 24 miesiące.</w:t>
            </w:r>
          </w:p>
        </w:tc>
        <w:tc>
          <w:tcPr>
            <w:tcW w:w="8080" w:type="dxa"/>
            <w:vAlign w:val="center"/>
          </w:tcPr>
          <w:p w14:paraId="5FAA1E5D" w14:textId="77777777" w:rsidR="00A04BDF" w:rsidRPr="00535CB6" w:rsidRDefault="00A04BDF" w:rsidP="00BE32D7">
            <w:pPr>
              <w:contextualSpacing/>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1C5BAC54" w14:textId="77777777" w:rsidR="00A04BDF" w:rsidRPr="00535CB6" w:rsidRDefault="00A04BDF" w:rsidP="00BE32D7">
            <w:pPr>
              <w:contextualSpacing/>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03EEE47E" w14:textId="77777777" w:rsidR="00A04BDF" w:rsidRPr="00535CB6" w:rsidRDefault="00A04BDF" w:rsidP="00BE32D7">
            <w:pPr>
              <w:contextualSpacing/>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7EC05E4E" w14:textId="77777777" w:rsidR="00A04BDF" w:rsidRPr="00535CB6" w:rsidRDefault="00A04BDF" w:rsidP="00BE32D7">
            <w:pPr>
              <w:autoSpaceDE w:val="0"/>
              <w:autoSpaceDN w:val="0"/>
              <w:adjustRightInd w:val="0"/>
              <w:contextualSpacing/>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4EEE0CE" w14:textId="77777777" w:rsidR="00A04BDF" w:rsidRPr="00535CB6" w:rsidRDefault="00A04BDF" w:rsidP="00BE32D7">
            <w:pPr>
              <w:contextualSpacing/>
              <w:rPr>
                <w:rFonts w:eastAsia="Times New Roman" w:cs="Arial"/>
                <w:bCs/>
                <w:kern w:val="24"/>
              </w:rPr>
            </w:pPr>
            <w:r w:rsidRPr="00535CB6">
              <w:rPr>
                <w:rFonts w:cs="Arial"/>
              </w:rPr>
              <w:t>0/1</w:t>
            </w:r>
          </w:p>
        </w:tc>
      </w:tr>
      <w:tr w:rsidR="00A04BDF" w:rsidRPr="00D761B0" w14:paraId="638BCCFF" w14:textId="77777777" w:rsidTr="00CE5C93">
        <w:trPr>
          <w:jc w:val="center"/>
        </w:trPr>
        <w:tc>
          <w:tcPr>
            <w:tcW w:w="562" w:type="dxa"/>
            <w:vAlign w:val="center"/>
          </w:tcPr>
          <w:p w14:paraId="00638C40" w14:textId="77777777" w:rsidR="00A04BDF" w:rsidRPr="00535CB6" w:rsidRDefault="00A04BDF" w:rsidP="00BE32D7">
            <w:pPr>
              <w:pStyle w:val="Akapitzlist0"/>
              <w:numPr>
                <w:ilvl w:val="0"/>
                <w:numId w:val="358"/>
              </w:numPr>
              <w:rPr>
                <w:rFonts w:eastAsia="Times New Roman" w:cs="Arial"/>
              </w:rPr>
            </w:pPr>
          </w:p>
        </w:tc>
        <w:tc>
          <w:tcPr>
            <w:tcW w:w="4111" w:type="dxa"/>
            <w:vAlign w:val="center"/>
          </w:tcPr>
          <w:p w14:paraId="06082814" w14:textId="7F3E760A" w:rsidR="00A04BDF" w:rsidRPr="00535CB6" w:rsidRDefault="00A04BDF" w:rsidP="00BE32D7">
            <w:pPr>
              <w:contextualSpacing/>
              <w:rPr>
                <w:rFonts w:eastAsia="Times New Roman" w:cs="Arial"/>
              </w:rPr>
            </w:pPr>
            <w:r w:rsidRPr="00535CB6">
              <w:rPr>
                <w:rFonts w:cs="Arial"/>
              </w:rPr>
              <w:t>Średni koszt wsparcia na uczestnika nie przekracza kwoty  14 000 PLN</w:t>
            </w:r>
            <w:r w:rsidRPr="00535CB6">
              <w:rPr>
                <w:rStyle w:val="Odwoanieprzypisudolnego"/>
                <w:rFonts w:cs="Arial"/>
                <w:color w:val="FFFFFF" w:themeColor="background1"/>
                <w:sz w:val="20"/>
              </w:rPr>
              <w:footnoteReference w:id="14"/>
            </w:r>
            <w:r w:rsidR="00FF1E86" w:rsidRPr="00535CB6">
              <w:rPr>
                <w:rFonts w:cs="Arial"/>
              </w:rPr>
              <w:t>*</w:t>
            </w:r>
            <w:r w:rsidRPr="00535CB6">
              <w:rPr>
                <w:rFonts w:cs="Arial"/>
              </w:rPr>
              <w:t>.</w:t>
            </w:r>
          </w:p>
        </w:tc>
        <w:tc>
          <w:tcPr>
            <w:tcW w:w="8080" w:type="dxa"/>
            <w:vAlign w:val="center"/>
          </w:tcPr>
          <w:p w14:paraId="01F63CEB" w14:textId="0135B33F" w:rsidR="00A04BDF" w:rsidRPr="00535CB6" w:rsidRDefault="00A04BDF" w:rsidP="00BE32D7">
            <w:pPr>
              <w:contextualSpacing/>
              <w:rPr>
                <w:rFonts w:eastAsia="Times New Roman" w:cs="Arial"/>
                <w:bCs/>
                <w:kern w:val="24"/>
              </w:rPr>
            </w:pPr>
            <w:r w:rsidRPr="00535CB6">
              <w:rPr>
                <w:rFonts w:eastAsia="Times New Roman" w:cs="Arial"/>
                <w:bCs/>
                <w:kern w:val="24"/>
              </w:rPr>
              <w:t>Spełnienie kryterium będzie oceniane na podstawie budżetu projektu.</w:t>
            </w:r>
          </w:p>
          <w:p w14:paraId="5E8BC751" w14:textId="77777777" w:rsidR="00A04BDF" w:rsidRPr="00535CB6" w:rsidRDefault="00A04BDF" w:rsidP="00BE32D7">
            <w:pPr>
              <w:contextualSpacing/>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36A4E14" w14:textId="77777777" w:rsidR="00A04BDF" w:rsidRPr="00535CB6" w:rsidRDefault="00A04BDF" w:rsidP="00BE32D7">
            <w:pPr>
              <w:contextualSpacing/>
              <w:rPr>
                <w:rFonts w:cs="Arial"/>
              </w:rPr>
            </w:pPr>
            <w:r w:rsidRPr="00535CB6">
              <w:rPr>
                <w:rFonts w:cs="Arial"/>
              </w:rPr>
              <w:t>Zastosowanie kryterium wynika z zapisów Regionalnego Programu Operacyjnego Województwa Mazowieckiego 2014-2020.</w:t>
            </w:r>
          </w:p>
          <w:p w14:paraId="10423554" w14:textId="77777777" w:rsidR="00A04BDF" w:rsidRPr="00535CB6" w:rsidRDefault="00A04BDF" w:rsidP="00BE32D7">
            <w:pPr>
              <w:contextualSpacing/>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570485BF" w14:textId="77777777" w:rsidR="00A04BDF" w:rsidRPr="00535CB6" w:rsidRDefault="00A04BDF" w:rsidP="00BE32D7">
            <w:pPr>
              <w:contextualSpacing/>
              <w:rPr>
                <w:rFonts w:cs="Arial"/>
              </w:rPr>
            </w:pPr>
            <w:r w:rsidRPr="00535CB6">
              <w:rPr>
                <w:rFonts w:cs="Arial"/>
              </w:rPr>
              <w:t>0/1</w:t>
            </w:r>
          </w:p>
        </w:tc>
      </w:tr>
      <w:tr w:rsidR="00A04BDF" w:rsidRPr="00D761B0" w14:paraId="6B017B1A" w14:textId="77777777" w:rsidTr="00CE5C93">
        <w:trPr>
          <w:jc w:val="center"/>
        </w:trPr>
        <w:tc>
          <w:tcPr>
            <w:tcW w:w="562" w:type="dxa"/>
            <w:vAlign w:val="center"/>
          </w:tcPr>
          <w:p w14:paraId="05443FF6" w14:textId="77777777" w:rsidR="00A04BDF" w:rsidRPr="00535CB6" w:rsidRDefault="00A04BDF" w:rsidP="00BE32D7">
            <w:pPr>
              <w:pStyle w:val="Akapitzlist0"/>
              <w:numPr>
                <w:ilvl w:val="0"/>
                <w:numId w:val="358"/>
              </w:numPr>
              <w:rPr>
                <w:rFonts w:eastAsia="Times New Roman" w:cs="Arial"/>
                <w:kern w:val="24"/>
              </w:rPr>
            </w:pPr>
          </w:p>
        </w:tc>
        <w:tc>
          <w:tcPr>
            <w:tcW w:w="4111" w:type="dxa"/>
            <w:vAlign w:val="center"/>
          </w:tcPr>
          <w:p w14:paraId="5DBB163C" w14:textId="77777777" w:rsidR="00A04BDF" w:rsidRPr="00535CB6" w:rsidRDefault="00A04BDF" w:rsidP="00BE32D7">
            <w:pPr>
              <w:ind w:left="142"/>
              <w:contextualSpacing/>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6D50DEB3" w14:textId="77777777" w:rsidR="00A04BDF" w:rsidRPr="00535CB6" w:rsidRDefault="00A04BDF" w:rsidP="00BE32D7">
            <w:pPr>
              <w:pStyle w:val="Akapitzlist0"/>
              <w:numPr>
                <w:ilvl w:val="0"/>
                <w:numId w:val="364"/>
              </w:numPr>
              <w:rPr>
                <w:rFonts w:cs="Arial"/>
                <w:bCs/>
                <w:kern w:val="24"/>
              </w:rPr>
            </w:pPr>
            <w:r w:rsidRPr="00535CB6">
              <w:rPr>
                <w:rFonts w:cs="Arial"/>
                <w:bCs/>
                <w:kern w:val="24"/>
              </w:rPr>
              <w:t xml:space="preserve">ścieżki reintegracji i  kontraktu socjalnego </w:t>
            </w:r>
          </w:p>
          <w:p w14:paraId="527C703D" w14:textId="77777777" w:rsidR="00A04BDF" w:rsidRPr="00535CB6" w:rsidRDefault="00A04BDF" w:rsidP="00BE32D7">
            <w:pPr>
              <w:pStyle w:val="Akapitzlist0"/>
              <w:ind w:left="502"/>
              <w:rPr>
                <w:rFonts w:cs="Arial"/>
                <w:bCs/>
                <w:kern w:val="24"/>
              </w:rPr>
            </w:pPr>
            <w:r w:rsidRPr="00535CB6">
              <w:rPr>
                <w:rFonts w:cs="Arial"/>
                <w:bCs/>
                <w:kern w:val="24"/>
              </w:rPr>
              <w:lastRenderedPageBreak/>
              <w:t>lub</w:t>
            </w:r>
          </w:p>
          <w:p w14:paraId="68168830" w14:textId="1DA904AF" w:rsidR="00A04BDF" w:rsidRPr="00535CB6" w:rsidRDefault="00A04BDF" w:rsidP="00BE32D7">
            <w:pPr>
              <w:pStyle w:val="Akapitzlist0"/>
              <w:numPr>
                <w:ilvl w:val="0"/>
                <w:numId w:val="364"/>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8080" w:type="dxa"/>
            <w:vAlign w:val="center"/>
          </w:tcPr>
          <w:p w14:paraId="43738350" w14:textId="77777777" w:rsidR="00A04BDF" w:rsidRPr="00535CB6" w:rsidRDefault="00A04BDF" w:rsidP="00BE32D7">
            <w:pPr>
              <w:contextualSpacing/>
              <w:rPr>
                <w:rFonts w:eastAsia="Times New Roman" w:cs="Arial"/>
                <w:bCs/>
                <w:kern w:val="24"/>
              </w:rPr>
            </w:pPr>
            <w:r w:rsidRPr="00535CB6">
              <w:rPr>
                <w:rFonts w:eastAsia="Times New Roman" w:cs="Arial"/>
                <w:bCs/>
                <w:kern w:val="24"/>
              </w:rPr>
              <w:lastRenderedPageBreak/>
              <w:t xml:space="preserve">Spełnienie kryterium będzie oceniane na podstawie deklaracji Wnioskodawcy. </w:t>
            </w:r>
          </w:p>
          <w:p w14:paraId="418160CA" w14:textId="77777777" w:rsidR="00A04BDF" w:rsidRPr="00535CB6" w:rsidRDefault="00A04BDF" w:rsidP="00BE32D7">
            <w:pPr>
              <w:contextualSpacing/>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w:t>
            </w:r>
            <w:r w:rsidRPr="00535CB6">
              <w:rPr>
                <w:rFonts w:eastAsia="Times New Roman" w:cs="Arial"/>
                <w:bCs/>
                <w:kern w:val="24"/>
              </w:rPr>
              <w:lastRenderedPageBreak/>
              <w:t xml:space="preserve">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B6AFF39" w14:textId="77777777" w:rsidR="00A04BDF" w:rsidRPr="00535CB6" w:rsidRDefault="00A04BDF" w:rsidP="00BE32D7">
            <w:pPr>
              <w:contextualSpacing/>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72CDFF60" w14:textId="77777777" w:rsidR="00A04BDF" w:rsidRPr="00535CB6" w:rsidRDefault="00A04BDF" w:rsidP="00BE32D7">
            <w:pPr>
              <w:contextualSpacing/>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63CB05A0" w14:textId="77777777" w:rsidR="00A04BDF" w:rsidRPr="00535CB6" w:rsidRDefault="00A04BDF" w:rsidP="00BE32D7">
            <w:pPr>
              <w:contextualSpacing/>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7EA3BFC9" w14:textId="77777777" w:rsidR="00A04BDF" w:rsidRPr="00535CB6" w:rsidRDefault="00A04BDF" w:rsidP="00BE32D7">
            <w:pPr>
              <w:contextualSpacing/>
              <w:rPr>
                <w:rFonts w:eastAsia="Times New Roman" w:cs="Arial"/>
                <w:kern w:val="24"/>
              </w:rPr>
            </w:pPr>
            <w:r w:rsidRPr="00535CB6">
              <w:rPr>
                <w:rFonts w:eastAsia="Times New Roman" w:cs="Arial"/>
                <w:kern w:val="24"/>
              </w:rPr>
              <w:lastRenderedPageBreak/>
              <w:t>0/1</w:t>
            </w:r>
          </w:p>
        </w:tc>
      </w:tr>
      <w:tr w:rsidR="00A04BDF" w:rsidRPr="00D761B0" w14:paraId="2A7ADBDE" w14:textId="77777777" w:rsidTr="00145F0C">
        <w:trPr>
          <w:jc w:val="center"/>
        </w:trPr>
        <w:tc>
          <w:tcPr>
            <w:tcW w:w="14029" w:type="dxa"/>
            <w:gridSpan w:val="4"/>
            <w:vAlign w:val="center"/>
          </w:tcPr>
          <w:p w14:paraId="4C2B0C12" w14:textId="77777777" w:rsidR="00A04BDF" w:rsidRPr="00535CB6" w:rsidRDefault="00A04BDF" w:rsidP="00BE32D7">
            <w:pPr>
              <w:contextualSpacing/>
              <w:rPr>
                <w:rFonts w:eastAsia="Times New Roman" w:cs="Arial"/>
                <w:kern w:val="24"/>
              </w:rPr>
            </w:pPr>
            <w:r w:rsidRPr="00535CB6">
              <w:rPr>
                <w:rFonts w:eastAsia="Times New Roman" w:cs="Arial"/>
                <w:b/>
                <w:bCs/>
                <w:kern w:val="24"/>
              </w:rPr>
              <w:t>Kryteria oceniane na etapie oceny merytorycznej</w:t>
            </w:r>
          </w:p>
        </w:tc>
      </w:tr>
      <w:tr w:rsidR="00A04BDF" w:rsidRPr="00D761B0" w14:paraId="4D6CC673" w14:textId="77777777" w:rsidTr="00CE5C93">
        <w:trPr>
          <w:jc w:val="center"/>
        </w:trPr>
        <w:tc>
          <w:tcPr>
            <w:tcW w:w="562" w:type="dxa"/>
            <w:vAlign w:val="center"/>
          </w:tcPr>
          <w:p w14:paraId="46519882" w14:textId="77777777" w:rsidR="00A04BDF" w:rsidRPr="00535CB6" w:rsidDel="00192299" w:rsidRDefault="00A04BDF" w:rsidP="00BE32D7">
            <w:pPr>
              <w:pStyle w:val="Akapitzlist0"/>
              <w:numPr>
                <w:ilvl w:val="0"/>
                <w:numId w:val="365"/>
              </w:numPr>
              <w:rPr>
                <w:rFonts w:eastAsia="Times New Roman" w:cs="Arial"/>
                <w:kern w:val="24"/>
              </w:rPr>
            </w:pPr>
          </w:p>
        </w:tc>
        <w:tc>
          <w:tcPr>
            <w:tcW w:w="4111" w:type="dxa"/>
            <w:vAlign w:val="center"/>
          </w:tcPr>
          <w:p w14:paraId="43548A4B" w14:textId="77777777" w:rsidR="00A04BDF" w:rsidRPr="00535CB6" w:rsidRDefault="00A04BDF" w:rsidP="00BE32D7">
            <w:pPr>
              <w:contextualSpacing/>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1D4A3BA3" w14:textId="77777777" w:rsidR="00A04BDF" w:rsidRPr="00535CB6" w:rsidRDefault="00A04BDF" w:rsidP="00BE32D7">
            <w:pPr>
              <w:numPr>
                <w:ilvl w:val="0"/>
                <w:numId w:val="356"/>
              </w:numPr>
              <w:suppressAutoHyphens/>
              <w:contextualSpacing/>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4C04AD6E" w14:textId="6A3E7005" w:rsidR="00A04BDF" w:rsidRPr="00535CB6" w:rsidRDefault="00A04BDF" w:rsidP="00BE32D7">
            <w:pPr>
              <w:pStyle w:val="Akapitzlist0"/>
              <w:numPr>
                <w:ilvl w:val="0"/>
                <w:numId w:val="356"/>
              </w:numPr>
              <w:rPr>
                <w:rFonts w:eastAsia="Times New Roman" w:cs="Arial"/>
              </w:rPr>
            </w:pPr>
            <w:r w:rsidRPr="00535CB6">
              <w:rPr>
                <w:rFonts w:eastAsia="Times New Roman" w:cs="Arial"/>
                <w:lang w:eastAsia="ar-SA"/>
              </w:rPr>
              <w:t xml:space="preserve"> pozostałych osób zagrożonych ubóstwem lub wykluczeniem społecznym,</w:t>
            </w:r>
            <w:r w:rsidR="00E07B0B" w:rsidRPr="00535CB6">
              <w:rPr>
                <w:rFonts w:eastAsia="Times New Roman" w:cs="Arial"/>
                <w:lang w:eastAsia="ar-SA"/>
              </w:rPr>
              <w:t xml:space="preserve"> </w:t>
            </w:r>
            <w:r w:rsidRPr="00535CB6">
              <w:rPr>
                <w:rFonts w:cs="Arial"/>
              </w:rPr>
              <w:t>minimalny poziom efektywności społecznej wynosi 34%, a minimalny poziom efektywności zatrudnieniowej wynosi 25%.</w:t>
            </w:r>
          </w:p>
        </w:tc>
        <w:tc>
          <w:tcPr>
            <w:tcW w:w="8080" w:type="dxa"/>
            <w:vAlign w:val="center"/>
          </w:tcPr>
          <w:p w14:paraId="6A7E2FEC" w14:textId="77777777" w:rsidR="00A04BDF" w:rsidRPr="00535CB6" w:rsidRDefault="00A04BDF" w:rsidP="00BE32D7">
            <w:pPr>
              <w:contextualSpacing/>
              <w:rPr>
                <w:rFonts w:cs="Arial"/>
              </w:rPr>
            </w:pPr>
            <w:r w:rsidRPr="00535CB6">
              <w:rPr>
                <w:rFonts w:cs="Arial"/>
              </w:rPr>
              <w:t>Spełnienie kryterium będzie oceniane na podstawie wartości następujących wskaźników:</w:t>
            </w:r>
          </w:p>
          <w:p w14:paraId="06015E35" w14:textId="77777777" w:rsidR="00A04BDF" w:rsidRPr="00535CB6" w:rsidRDefault="00A04BDF" w:rsidP="00BE32D7">
            <w:pPr>
              <w:contextualSpacing/>
              <w:rPr>
                <w:rFonts w:cs="Arial"/>
              </w:rPr>
            </w:pPr>
            <w:r w:rsidRPr="00535CB6">
              <w:rPr>
                <w:rFonts w:cs="Arial"/>
              </w:rPr>
              <w:t>1.Odsetek osób z niepełnosprawnością, które dokonały postępu w aktywizacji społecznej (efektywność społeczna).</w:t>
            </w:r>
          </w:p>
          <w:p w14:paraId="7D87D930" w14:textId="77777777" w:rsidR="00A04BDF" w:rsidRPr="00535CB6" w:rsidRDefault="00A04BDF" w:rsidP="00BE32D7">
            <w:pPr>
              <w:contextualSpacing/>
              <w:rPr>
                <w:rFonts w:cs="Arial"/>
              </w:rPr>
            </w:pPr>
            <w:r w:rsidRPr="00535CB6">
              <w:rPr>
                <w:rFonts w:cs="Arial"/>
              </w:rPr>
              <w:t>2.Odsetek osób z niepełnosprawnością, które spełniły kryterium efektywności zatrudnieniowej.</w:t>
            </w:r>
          </w:p>
          <w:p w14:paraId="5FA400A5" w14:textId="77777777" w:rsidR="00A04BDF" w:rsidRPr="00535CB6" w:rsidRDefault="00A04BDF" w:rsidP="00BE32D7">
            <w:pPr>
              <w:pStyle w:val="TekstprzypisuZnakZnakZnakZnakZnak1"/>
              <w:spacing w:before="40" w:after="40" w:line="259" w:lineRule="auto"/>
              <w:contextualSpacing/>
              <w:rPr>
                <w:rFonts w:ascii="Arial" w:hAnsi="Arial" w:cs="Arial"/>
              </w:rPr>
            </w:pPr>
            <w:r w:rsidRPr="00535CB6">
              <w:rPr>
                <w:rFonts w:ascii="Arial" w:hAnsi="Arial" w:cs="Arial"/>
              </w:rPr>
              <w:t>3. Odsetek pozostałych osób zagrożonych ubóstwem lub wykluczeniem społecznym, które dokonały postępu w aktywizacji społecznej (efektywność społeczna).</w:t>
            </w:r>
          </w:p>
          <w:p w14:paraId="31B99DAC" w14:textId="77777777" w:rsidR="00A04BDF" w:rsidRPr="00535CB6" w:rsidRDefault="00A04BDF" w:rsidP="00BE32D7">
            <w:pPr>
              <w:pStyle w:val="TekstprzypisuZnakZnakZnakZnakZnak1"/>
              <w:spacing w:before="40" w:after="40" w:line="259" w:lineRule="auto"/>
              <w:contextualSpacing/>
              <w:rPr>
                <w:rFonts w:ascii="Arial" w:hAnsi="Arial" w:cs="Arial"/>
              </w:rPr>
            </w:pPr>
            <w:r w:rsidRPr="00535CB6">
              <w:rPr>
                <w:rFonts w:ascii="Arial" w:hAnsi="Arial" w:cs="Arial"/>
              </w:rPr>
              <w:t>4. Odsetek pozostałych osób zagrożonych ubóstwem lub wykluczeniem społecznym, które spełniły kryterium efektywności zatrudnieniowej.</w:t>
            </w:r>
          </w:p>
          <w:p w14:paraId="38E2A042" w14:textId="77777777" w:rsidR="00A04BDF" w:rsidRPr="00535CB6" w:rsidRDefault="00A04BDF" w:rsidP="00BE32D7">
            <w:pPr>
              <w:suppressAutoHyphens/>
              <w:contextualSpacing/>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692AD678" w14:textId="75B4E8AD" w:rsidR="00A04BDF" w:rsidRPr="00535CB6" w:rsidRDefault="00A04BDF" w:rsidP="00BE32D7">
            <w:pPr>
              <w:pStyle w:val="Akapitzlist0"/>
              <w:numPr>
                <w:ilvl w:val="0"/>
                <w:numId w:val="357"/>
              </w:numPr>
              <w:suppressAutoHyphens/>
              <w:rPr>
                <w:rFonts w:eastAsia="Times New Roman" w:cs="Arial"/>
                <w:lang w:eastAsia="ar-SA"/>
              </w:rPr>
            </w:pPr>
            <w:r w:rsidRPr="00535CB6">
              <w:rPr>
                <w:rFonts w:eastAsia="Times New Roman" w:cs="Arial"/>
                <w:lang w:eastAsia="ar-SA"/>
              </w:rPr>
              <w:t xml:space="preserve">osób z </w:t>
            </w:r>
            <w:r w:rsidR="00C5295C" w:rsidRPr="00535CB6">
              <w:rPr>
                <w:rFonts w:eastAsia="Times New Roman" w:cs="Arial"/>
                <w:lang w:eastAsia="ar-SA"/>
              </w:rPr>
              <w:t>niepełnosprawnością</w:t>
            </w:r>
            <w:r w:rsidRPr="00535CB6">
              <w:rPr>
                <w:rFonts w:eastAsia="Times New Roman" w:cs="Arial"/>
                <w:lang w:eastAsia="ar-SA"/>
              </w:rPr>
              <w:t>;</w:t>
            </w:r>
          </w:p>
          <w:p w14:paraId="2B72B946" w14:textId="785C6D3E" w:rsidR="00A04BDF" w:rsidRPr="00535CB6" w:rsidRDefault="00A04BDF" w:rsidP="00BE32D7">
            <w:pPr>
              <w:pStyle w:val="Akapitzlist0"/>
              <w:numPr>
                <w:ilvl w:val="0"/>
                <w:numId w:val="357"/>
              </w:numPr>
              <w:suppressAutoHyphens/>
              <w:rPr>
                <w:rFonts w:eastAsia="Times New Roman" w:cs="Arial"/>
                <w:lang w:eastAsia="ar-SA"/>
              </w:rPr>
            </w:pPr>
            <w:r w:rsidRPr="00535CB6">
              <w:rPr>
                <w:rFonts w:eastAsia="Times New Roman" w:cs="Arial"/>
                <w:lang w:eastAsia="ar-SA"/>
              </w:rPr>
              <w:t>pozostałych osób zagrożonych ubóstwem lub wykluczeniem społecznym.</w:t>
            </w:r>
          </w:p>
          <w:p w14:paraId="6B3A79AF" w14:textId="78255E46" w:rsidR="00A04BDF" w:rsidRPr="00535CB6" w:rsidRDefault="00A04BDF" w:rsidP="00BE32D7">
            <w:pPr>
              <w:contextualSpacing/>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3D5B24D0" w14:textId="77777777" w:rsidR="00A04BDF" w:rsidRPr="00535CB6" w:rsidRDefault="00A04BDF" w:rsidP="00BE32D7">
            <w:pPr>
              <w:contextualSpacing/>
              <w:rPr>
                <w:rFonts w:cs="Arial"/>
              </w:rPr>
            </w:pPr>
            <w:r w:rsidRPr="00535CB6">
              <w:rPr>
                <w:rFonts w:cs="Arial"/>
              </w:rPr>
              <w:t>Minimalne poziomy efektywności społecznej i efektywności zatrudnieniowej zostały określone przez Ministerstwo Rozwoju.</w:t>
            </w:r>
          </w:p>
          <w:p w14:paraId="6CA00B50" w14:textId="77777777" w:rsidR="00A04BDF" w:rsidRPr="00535CB6" w:rsidRDefault="00A04BDF" w:rsidP="00BE32D7">
            <w:pPr>
              <w:contextualSpacing/>
              <w:rPr>
                <w:rFonts w:eastAsia="Times New Roman" w:cs="Arial"/>
              </w:rPr>
            </w:pPr>
            <w:r w:rsidRPr="00535CB6">
              <w:rPr>
                <w:rFonts w:cs="Arial"/>
                <w:bCs/>
              </w:rPr>
              <w:lastRenderedPageBreak/>
              <w:t>Spełnienie kryterium jest warunkiem koniecznym do otrzymania dofinansowania. Ocena kryterium jest 0/1. Uzyskanie oceny „0” jest jednoznaczne z odrzuceniem projektu.</w:t>
            </w:r>
          </w:p>
        </w:tc>
        <w:tc>
          <w:tcPr>
            <w:tcW w:w="1276" w:type="dxa"/>
            <w:vAlign w:val="center"/>
          </w:tcPr>
          <w:p w14:paraId="52DEEE67" w14:textId="77777777" w:rsidR="00A04BDF" w:rsidRPr="00535CB6" w:rsidRDefault="00A04BDF" w:rsidP="00BE32D7">
            <w:pPr>
              <w:contextualSpacing/>
              <w:rPr>
                <w:rFonts w:eastAsia="Times New Roman" w:cs="Arial"/>
                <w:kern w:val="24"/>
              </w:rPr>
            </w:pPr>
            <w:r w:rsidRPr="00535CB6">
              <w:rPr>
                <w:rFonts w:eastAsia="Times New Roman" w:cs="Arial"/>
                <w:kern w:val="24"/>
              </w:rPr>
              <w:lastRenderedPageBreak/>
              <w:t>0/1</w:t>
            </w:r>
          </w:p>
        </w:tc>
      </w:tr>
    </w:tbl>
    <w:p w14:paraId="4EB38A2F" w14:textId="77777777" w:rsidR="00DE03EE" w:rsidRDefault="00DE03EE">
      <w:pPr>
        <w:spacing w:before="120" w:after="120" w:line="276" w:lineRule="auto"/>
        <w:jc w:val="both"/>
        <w:rPr>
          <w:rFonts w:cs="Arial"/>
        </w:rPr>
      </w:pPr>
      <w:r>
        <w:rPr>
          <w:rFonts w:cs="Arial"/>
        </w:rPr>
        <w:br w:type="page"/>
      </w:r>
    </w:p>
    <w:p w14:paraId="604FB5E3" w14:textId="710F920E" w:rsidR="00DE03EE" w:rsidRPr="00A6516A" w:rsidRDefault="00DE03EE" w:rsidP="00DE03EE">
      <w:pPr>
        <w:pStyle w:val="Nagwek5"/>
      </w:pPr>
      <w:bookmarkStart w:id="157" w:name="_Toc131078498"/>
      <w:r w:rsidRPr="00A6516A">
        <w:lastRenderedPageBreak/>
        <w:t>Działanie 9.1 Aktywizacja społeczno-zawodowa osób wykluczonych i przeciwdziałanie wykluczeniu społecznemu</w:t>
      </w:r>
      <w:r w:rsidR="00705560">
        <w:t xml:space="preserve">. </w:t>
      </w:r>
      <w:r w:rsidRPr="00A6516A">
        <w:t>Typ projektów: Aktywna integracja dla włączenia społecznego realizowana przez</w:t>
      </w:r>
      <w:r w:rsidRPr="000770F2">
        <w:t xml:space="preserve"> </w:t>
      </w:r>
      <w:r>
        <w:t xml:space="preserve"> jednostki organizacyjne</w:t>
      </w:r>
      <w:r w:rsidRPr="000770F2">
        <w:t xml:space="preserve"> pomocy społecznej </w:t>
      </w:r>
      <w:r>
        <w:t xml:space="preserve">tj. </w:t>
      </w:r>
      <w:r w:rsidRPr="00A6516A">
        <w:t>ośrodki pomocy społecznej</w:t>
      </w:r>
      <w:r>
        <w:t xml:space="preserve"> oraz powiatowe centra pomocy rodzinie</w:t>
      </w:r>
      <w:r w:rsidRPr="00A6516A">
        <w:t xml:space="preserve"> </w:t>
      </w:r>
      <w:r>
        <w:t>– projekty pozakonkursowe</w:t>
      </w:r>
      <w:bookmarkEnd w:id="157"/>
    </w:p>
    <w:p w14:paraId="58C911ED" w14:textId="342A3969" w:rsidR="00DE03EE" w:rsidRDefault="00DE03EE" w:rsidP="00D761B0">
      <w:pPr>
        <w:pStyle w:val="Bezodstpw"/>
        <w:ind w:hanging="142"/>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pozkonkusowe 22.09.2018 "/>
        <w:tblDescription w:val="kryteria 9.1 "/>
      </w:tblPr>
      <w:tblGrid>
        <w:gridCol w:w="562"/>
        <w:gridCol w:w="4111"/>
        <w:gridCol w:w="8222"/>
        <w:gridCol w:w="1275"/>
      </w:tblGrid>
      <w:tr w:rsidR="005160F1" w:rsidRPr="00BB6C6D" w14:paraId="31C3774C" w14:textId="77777777" w:rsidTr="00CE5C93">
        <w:trPr>
          <w:trHeight w:val="454"/>
          <w:tblHeader/>
          <w:jc w:val="center"/>
        </w:trPr>
        <w:tc>
          <w:tcPr>
            <w:tcW w:w="562" w:type="dxa"/>
            <w:vAlign w:val="center"/>
          </w:tcPr>
          <w:p w14:paraId="375DA871" w14:textId="77777777" w:rsidR="005160F1" w:rsidRPr="00535CB6" w:rsidRDefault="005160F1" w:rsidP="00BE32D7">
            <w:pPr>
              <w:spacing w:before="0" w:after="0"/>
              <w:contextualSpacing/>
              <w:rPr>
                <w:rFonts w:cs="Arial"/>
                <w:b/>
              </w:rPr>
            </w:pPr>
            <w:r w:rsidRPr="00535CB6">
              <w:rPr>
                <w:rFonts w:cs="Arial"/>
                <w:b/>
                <w:bCs/>
              </w:rPr>
              <w:t>Lp.</w:t>
            </w:r>
          </w:p>
        </w:tc>
        <w:tc>
          <w:tcPr>
            <w:tcW w:w="4111" w:type="dxa"/>
            <w:vAlign w:val="center"/>
          </w:tcPr>
          <w:p w14:paraId="1F13C1D5" w14:textId="77777777" w:rsidR="005160F1" w:rsidRPr="00535CB6" w:rsidRDefault="005160F1" w:rsidP="00BE32D7">
            <w:pPr>
              <w:spacing w:before="0" w:after="0"/>
              <w:contextualSpacing/>
              <w:rPr>
                <w:rFonts w:cs="Arial"/>
                <w:b/>
              </w:rPr>
            </w:pPr>
            <w:r w:rsidRPr="00535CB6">
              <w:rPr>
                <w:rFonts w:cs="Arial"/>
                <w:b/>
                <w:bCs/>
              </w:rPr>
              <w:t>Kryterium</w:t>
            </w:r>
          </w:p>
        </w:tc>
        <w:tc>
          <w:tcPr>
            <w:tcW w:w="8222" w:type="dxa"/>
            <w:vAlign w:val="center"/>
          </w:tcPr>
          <w:p w14:paraId="53FFC67E" w14:textId="77777777" w:rsidR="005160F1" w:rsidRPr="00535CB6" w:rsidRDefault="005160F1" w:rsidP="00BE32D7">
            <w:pPr>
              <w:spacing w:before="0" w:after="0"/>
              <w:contextualSpacing/>
              <w:rPr>
                <w:rFonts w:cs="Arial"/>
                <w:b/>
              </w:rPr>
            </w:pPr>
            <w:r w:rsidRPr="00535CB6">
              <w:rPr>
                <w:rFonts w:cs="Arial"/>
                <w:b/>
                <w:bCs/>
              </w:rPr>
              <w:t>Opis kryterium</w:t>
            </w:r>
          </w:p>
        </w:tc>
        <w:tc>
          <w:tcPr>
            <w:tcW w:w="1275" w:type="dxa"/>
            <w:vAlign w:val="center"/>
          </w:tcPr>
          <w:p w14:paraId="166EBFDE" w14:textId="77777777" w:rsidR="005160F1" w:rsidRPr="00535CB6" w:rsidRDefault="005160F1" w:rsidP="00BE32D7">
            <w:pPr>
              <w:spacing w:before="0" w:after="0"/>
              <w:contextualSpacing/>
              <w:rPr>
                <w:rFonts w:cs="Arial"/>
                <w:b/>
              </w:rPr>
            </w:pPr>
            <w:r w:rsidRPr="00535CB6">
              <w:rPr>
                <w:rFonts w:cs="Arial"/>
                <w:b/>
                <w:bCs/>
              </w:rPr>
              <w:t>Punktacja</w:t>
            </w:r>
          </w:p>
        </w:tc>
      </w:tr>
      <w:tr w:rsidR="005160F1" w:rsidRPr="00BB6C6D" w14:paraId="05D1260F" w14:textId="77777777" w:rsidTr="00CE5C93">
        <w:trPr>
          <w:jc w:val="center"/>
        </w:trPr>
        <w:tc>
          <w:tcPr>
            <w:tcW w:w="562" w:type="dxa"/>
            <w:vAlign w:val="center"/>
          </w:tcPr>
          <w:p w14:paraId="32C47BAC" w14:textId="77777777" w:rsidR="005160F1" w:rsidRPr="00535CB6" w:rsidRDefault="005160F1" w:rsidP="00BE32D7">
            <w:pPr>
              <w:numPr>
                <w:ilvl w:val="0"/>
                <w:numId w:val="427"/>
              </w:numPr>
              <w:spacing w:before="0" w:after="0"/>
              <w:contextualSpacing/>
              <w:rPr>
                <w:rFonts w:cs="Arial"/>
                <w:bCs/>
              </w:rPr>
            </w:pPr>
          </w:p>
        </w:tc>
        <w:tc>
          <w:tcPr>
            <w:tcW w:w="4111" w:type="dxa"/>
            <w:vAlign w:val="center"/>
          </w:tcPr>
          <w:p w14:paraId="61A4CF77" w14:textId="4C9EA62E" w:rsidR="005160F1" w:rsidRPr="00535CB6" w:rsidRDefault="005160F1" w:rsidP="00BE32D7">
            <w:pPr>
              <w:spacing w:before="0" w:after="0"/>
              <w:contextualSpacing/>
              <w:rPr>
                <w:rFonts w:cs="Arial"/>
                <w:bCs/>
              </w:rPr>
            </w:pPr>
            <w:r w:rsidRPr="00535CB6">
              <w:rPr>
                <w:rFonts w:cs="Arial"/>
                <w:bCs/>
              </w:rPr>
              <w:t>Okres realizacji projektu wynosi maksymalnie 36 miesięcy.</w:t>
            </w:r>
          </w:p>
        </w:tc>
        <w:tc>
          <w:tcPr>
            <w:tcW w:w="8222" w:type="dxa"/>
            <w:vAlign w:val="center"/>
          </w:tcPr>
          <w:p w14:paraId="0AB7E692" w14:textId="301C933B" w:rsidR="005160F1" w:rsidRPr="00535CB6" w:rsidRDefault="005160F1" w:rsidP="00BE32D7">
            <w:pPr>
              <w:spacing w:before="0" w:after="0"/>
              <w:contextualSpacing/>
              <w:rPr>
                <w:rFonts w:eastAsia="Times New Roman" w:cs="Arial"/>
                <w:bCs/>
                <w:kern w:val="24"/>
                <w:lang w:eastAsia="pl-PL"/>
              </w:rPr>
            </w:pPr>
            <w:r w:rsidRPr="00535CB6">
              <w:rPr>
                <w:rFonts w:cs="Arial"/>
                <w:bCs/>
              </w:rPr>
              <w:t>Spełnienie kryterium będzie oceniane na podstawie zapisów we wniosku o</w:t>
            </w:r>
            <w:r w:rsidR="00124DFC" w:rsidRPr="00535CB6">
              <w:rPr>
                <w:rFonts w:cs="Arial"/>
                <w:bCs/>
              </w:rPr>
              <w:t> </w:t>
            </w:r>
            <w:r w:rsidRPr="00535CB6">
              <w:rPr>
                <w:rFonts w:cs="Arial"/>
                <w:bCs/>
              </w:rPr>
              <w:t>dofinansowanie projektu.</w:t>
            </w:r>
          </w:p>
          <w:p w14:paraId="4C151673" w14:textId="77777777" w:rsidR="005160F1" w:rsidRPr="00535CB6" w:rsidRDefault="005160F1" w:rsidP="00BE32D7">
            <w:pPr>
              <w:spacing w:before="0" w:after="0"/>
              <w:contextualSpacing/>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00B2872" w14:textId="77777777" w:rsidR="005160F1" w:rsidRPr="00535CB6" w:rsidRDefault="005160F1" w:rsidP="00BE32D7">
            <w:pPr>
              <w:spacing w:before="0" w:after="0"/>
              <w:contextualSpacing/>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271B821F" w14:textId="1A0C0E8D" w:rsidR="005160F1" w:rsidRPr="00535CB6" w:rsidRDefault="005160F1" w:rsidP="00BE32D7">
            <w:pPr>
              <w:spacing w:before="0" w:after="0"/>
              <w:contextualSpacing/>
              <w:rPr>
                <w:rFonts w:cs="Arial"/>
                <w:bCs/>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655B9788" w14:textId="77777777" w:rsidR="005160F1" w:rsidRPr="00535CB6" w:rsidRDefault="005160F1" w:rsidP="00BE32D7">
            <w:pPr>
              <w:spacing w:before="0" w:after="0"/>
              <w:contextualSpacing/>
              <w:rPr>
                <w:rFonts w:cs="Arial"/>
                <w:bCs/>
              </w:rPr>
            </w:pPr>
            <w:r w:rsidRPr="00535CB6">
              <w:rPr>
                <w:rFonts w:cs="Arial"/>
              </w:rPr>
              <w:t>0/1</w:t>
            </w:r>
          </w:p>
        </w:tc>
      </w:tr>
      <w:tr w:rsidR="005160F1" w:rsidRPr="00BB6C6D" w14:paraId="796828C1" w14:textId="77777777" w:rsidTr="00CE5C93">
        <w:trPr>
          <w:jc w:val="center"/>
        </w:trPr>
        <w:tc>
          <w:tcPr>
            <w:tcW w:w="562" w:type="dxa"/>
            <w:vAlign w:val="center"/>
          </w:tcPr>
          <w:p w14:paraId="43ADC545" w14:textId="77777777" w:rsidR="005160F1" w:rsidRPr="00535CB6" w:rsidRDefault="005160F1" w:rsidP="00BE32D7">
            <w:pPr>
              <w:numPr>
                <w:ilvl w:val="0"/>
                <w:numId w:val="427"/>
              </w:numPr>
              <w:spacing w:before="0" w:after="0"/>
              <w:ind w:left="360"/>
              <w:contextualSpacing/>
              <w:rPr>
                <w:rFonts w:cs="Arial"/>
              </w:rPr>
            </w:pPr>
          </w:p>
        </w:tc>
        <w:tc>
          <w:tcPr>
            <w:tcW w:w="4111" w:type="dxa"/>
            <w:vAlign w:val="center"/>
          </w:tcPr>
          <w:p w14:paraId="7C75CE44" w14:textId="231247E8" w:rsidR="005160F1" w:rsidRPr="00535CB6" w:rsidRDefault="005160F1" w:rsidP="00BE32D7">
            <w:pPr>
              <w:spacing w:before="0" w:after="0"/>
              <w:contextualSpacing/>
              <w:rPr>
                <w:rFonts w:cs="Arial"/>
              </w:rPr>
            </w:pPr>
            <w:r w:rsidRPr="00535CB6">
              <w:rPr>
                <w:rFonts w:cs="Arial"/>
                <w:lang w:eastAsia="pl-PL"/>
              </w:rPr>
              <w:t xml:space="preserve"> </w:t>
            </w:r>
            <w:r w:rsidRPr="00535CB6">
              <w:rPr>
                <w:rFonts w:cs="Arial"/>
              </w:rPr>
              <w:t>Średni koszt wsparcia na uczestnika nie przekracza kwoty  14 000 PLN</w:t>
            </w:r>
            <w:r w:rsidRPr="00535CB6">
              <w:rPr>
                <w:rFonts w:cs="Arial"/>
                <w:vertAlign w:val="superscript"/>
              </w:rPr>
              <w:footnoteReference w:id="15"/>
            </w:r>
            <w:r w:rsidRPr="00535CB6">
              <w:rPr>
                <w:rFonts w:cs="Arial"/>
              </w:rPr>
              <w:t>.</w:t>
            </w:r>
          </w:p>
        </w:tc>
        <w:tc>
          <w:tcPr>
            <w:tcW w:w="8222" w:type="dxa"/>
            <w:vAlign w:val="center"/>
          </w:tcPr>
          <w:p w14:paraId="4E76FD9D" w14:textId="77777777" w:rsidR="005160F1" w:rsidRPr="00535CB6" w:rsidRDefault="005160F1" w:rsidP="00BE32D7">
            <w:pPr>
              <w:spacing w:before="0" w:after="0"/>
              <w:contextualSpacing/>
              <w:rPr>
                <w:rFonts w:cs="Arial"/>
                <w:bCs/>
              </w:rPr>
            </w:pPr>
            <w:r w:rsidRPr="00535CB6">
              <w:rPr>
                <w:rFonts w:cs="Arial"/>
                <w:bCs/>
              </w:rPr>
              <w:t>Spełnienie kryterium będzie oceniane na podstawie budżetu projektu.</w:t>
            </w:r>
          </w:p>
          <w:p w14:paraId="45EC5410" w14:textId="77777777" w:rsidR="005160F1" w:rsidRPr="00535CB6" w:rsidRDefault="005160F1" w:rsidP="00BE32D7">
            <w:pPr>
              <w:spacing w:before="0" w:after="0"/>
              <w:contextualSpacing/>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1661D676" w14:textId="77777777" w:rsidR="005160F1" w:rsidRPr="00535CB6" w:rsidRDefault="005160F1" w:rsidP="00BE32D7">
            <w:pPr>
              <w:spacing w:before="0" w:after="0"/>
              <w:contextualSpacing/>
              <w:rPr>
                <w:rFonts w:cs="Arial"/>
              </w:rPr>
            </w:pPr>
            <w:r w:rsidRPr="00535CB6">
              <w:rPr>
                <w:rFonts w:cs="Arial"/>
              </w:rPr>
              <w:t>Zastosowanie kryterium wynika z zapisów Regionalnego Programu Operacyjnego Województwa Mazowieckiego 2014-2020.</w:t>
            </w:r>
          </w:p>
          <w:p w14:paraId="426D2EE1" w14:textId="77777777" w:rsidR="005160F1" w:rsidRPr="00535CB6" w:rsidRDefault="005160F1" w:rsidP="00BE32D7">
            <w:pPr>
              <w:spacing w:before="0" w:after="0"/>
              <w:contextualSpacing/>
              <w:rPr>
                <w:rFonts w:cs="Arial"/>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1AC488C" w14:textId="77777777" w:rsidR="005160F1" w:rsidRPr="00535CB6" w:rsidRDefault="005160F1" w:rsidP="00BE32D7">
            <w:pPr>
              <w:spacing w:before="0" w:after="0"/>
              <w:contextualSpacing/>
              <w:rPr>
                <w:rFonts w:cs="Arial"/>
              </w:rPr>
            </w:pPr>
            <w:r w:rsidRPr="00535CB6">
              <w:rPr>
                <w:rFonts w:cs="Arial"/>
              </w:rPr>
              <w:t>0/1</w:t>
            </w:r>
          </w:p>
        </w:tc>
      </w:tr>
      <w:tr w:rsidR="005160F1" w:rsidRPr="00BB6C6D" w:rsidDel="00192299" w14:paraId="46F173EC" w14:textId="77777777" w:rsidTr="00CE5C93">
        <w:trPr>
          <w:jc w:val="center"/>
        </w:trPr>
        <w:tc>
          <w:tcPr>
            <w:tcW w:w="562" w:type="dxa"/>
            <w:vAlign w:val="center"/>
          </w:tcPr>
          <w:p w14:paraId="2BF064BB" w14:textId="77777777" w:rsidR="005160F1" w:rsidRPr="00535CB6" w:rsidDel="00192299" w:rsidRDefault="005160F1" w:rsidP="00BE32D7">
            <w:pPr>
              <w:numPr>
                <w:ilvl w:val="0"/>
                <w:numId w:val="427"/>
              </w:numPr>
              <w:spacing w:before="0" w:after="0"/>
              <w:ind w:left="360"/>
              <w:contextualSpacing/>
              <w:rPr>
                <w:rFonts w:cs="Arial"/>
              </w:rPr>
            </w:pPr>
          </w:p>
        </w:tc>
        <w:tc>
          <w:tcPr>
            <w:tcW w:w="4111" w:type="dxa"/>
            <w:vAlign w:val="center"/>
          </w:tcPr>
          <w:p w14:paraId="1FBB8416" w14:textId="5B96FEB5" w:rsidR="005160F1" w:rsidRPr="00535CB6" w:rsidDel="00192299" w:rsidRDefault="005160F1" w:rsidP="00BE32D7">
            <w:pPr>
              <w:spacing w:before="0" w:after="0"/>
              <w:contextualSpacing/>
              <w:rPr>
                <w:rFonts w:cs="Arial"/>
                <w:u w:val="single"/>
              </w:rPr>
            </w:pPr>
            <w:r w:rsidRPr="00535CB6">
              <w:rPr>
                <w:rFonts w:cs="Arial"/>
              </w:rPr>
              <w:t xml:space="preserve">Usługi aktywnej integracji o charakterze zawodowym będą realizowane przez </w:t>
            </w:r>
            <w:r w:rsidRPr="00535CB6">
              <w:rPr>
                <w:rFonts w:cs="Arial"/>
              </w:rPr>
              <w:lastRenderedPageBreak/>
              <w:t>podmioty wyspecjalizowane w tym zakresie.</w:t>
            </w:r>
          </w:p>
        </w:tc>
        <w:tc>
          <w:tcPr>
            <w:tcW w:w="8222" w:type="dxa"/>
            <w:vAlign w:val="center"/>
          </w:tcPr>
          <w:p w14:paraId="77C708E5" w14:textId="77777777" w:rsidR="005160F1" w:rsidRPr="00535CB6" w:rsidRDefault="005160F1" w:rsidP="00BE32D7">
            <w:pPr>
              <w:spacing w:before="0" w:after="0"/>
              <w:contextualSpacing/>
              <w:rPr>
                <w:rFonts w:cs="Arial"/>
              </w:rPr>
            </w:pPr>
            <w:r w:rsidRPr="00535CB6">
              <w:rPr>
                <w:rFonts w:cs="Arial"/>
              </w:rPr>
              <w:lastRenderedPageBreak/>
              <w:t xml:space="preserve">Spełnienie kryterium będzie oceniane na podstawie deklaracji Wnioskodawcy dotyczącej realizacji usług aktywnej integracji o charakterze zawodowym przez podmioty wyspecjalizowane w tym zakresie. </w:t>
            </w:r>
          </w:p>
          <w:p w14:paraId="29AD2F48" w14:textId="77777777" w:rsidR="005160F1" w:rsidRPr="00535CB6" w:rsidRDefault="005160F1" w:rsidP="00BE32D7">
            <w:pPr>
              <w:spacing w:before="0" w:after="0"/>
              <w:contextualSpacing/>
              <w:rPr>
                <w:rFonts w:cs="Arial"/>
                <w:bCs/>
                <w:i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FB9AD2" w14:textId="77777777" w:rsidR="005160F1" w:rsidRPr="00535CB6" w:rsidRDefault="005160F1" w:rsidP="00BE32D7">
            <w:pPr>
              <w:spacing w:before="0" w:after="0"/>
              <w:contextualSpacing/>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66F56F0" w14:textId="77777777" w:rsidR="005160F1" w:rsidRPr="00535CB6" w:rsidRDefault="005160F1" w:rsidP="00BE32D7">
            <w:pPr>
              <w:numPr>
                <w:ilvl w:val="0"/>
                <w:numId w:val="498"/>
              </w:numPr>
              <w:tabs>
                <w:tab w:val="clear" w:pos="502"/>
                <w:tab w:val="num" w:pos="461"/>
              </w:tabs>
              <w:spacing w:before="0" w:after="0"/>
              <w:ind w:left="319" w:hanging="283"/>
              <w:contextualSpacing/>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4866F759" w14:textId="77777777" w:rsidR="005160F1" w:rsidRPr="00535CB6" w:rsidRDefault="005160F1" w:rsidP="00BE32D7">
            <w:pPr>
              <w:numPr>
                <w:ilvl w:val="0"/>
                <w:numId w:val="498"/>
              </w:numPr>
              <w:tabs>
                <w:tab w:val="clear" w:pos="502"/>
                <w:tab w:val="num" w:pos="461"/>
              </w:tabs>
              <w:spacing w:before="0" w:after="0"/>
              <w:ind w:left="319" w:hanging="283"/>
              <w:contextualSpacing/>
              <w:rPr>
                <w:rFonts w:cs="Arial"/>
              </w:rPr>
            </w:pPr>
            <w:r w:rsidRPr="00535CB6">
              <w:rPr>
                <w:rFonts w:cs="Arial"/>
              </w:rPr>
              <w:t>CIS i KIS w zakresie reintegracji społecznej i zawodowej zgodnie z ustawą</w:t>
            </w:r>
            <w:r w:rsidRPr="00535CB6">
              <w:rPr>
                <w:rFonts w:cs="Arial"/>
              </w:rPr>
              <w:br/>
              <w:t xml:space="preserve"> z dnia 13 czerwca  2003 r. o zatrudnieniu socjalnym,</w:t>
            </w:r>
          </w:p>
          <w:p w14:paraId="312BFA15" w14:textId="77777777" w:rsidR="005160F1" w:rsidRPr="00535CB6" w:rsidRDefault="005160F1" w:rsidP="00BE32D7">
            <w:pPr>
              <w:numPr>
                <w:ilvl w:val="0"/>
                <w:numId w:val="498"/>
              </w:numPr>
              <w:tabs>
                <w:tab w:val="clear" w:pos="502"/>
                <w:tab w:val="num" w:pos="461"/>
              </w:tabs>
              <w:spacing w:before="0" w:after="0"/>
              <w:ind w:left="319" w:hanging="283"/>
              <w:contextualSpacing/>
              <w:rPr>
                <w:rFonts w:cs="Arial"/>
              </w:rPr>
            </w:pPr>
            <w:r w:rsidRPr="00535CB6">
              <w:rPr>
                <w:rFonts w:cs="Arial"/>
              </w:rPr>
              <w:t>przedsiębiorstwa społeczne,</w:t>
            </w:r>
          </w:p>
          <w:p w14:paraId="7F25CEEB" w14:textId="77777777" w:rsidR="005160F1" w:rsidRPr="00535CB6" w:rsidRDefault="005160F1" w:rsidP="00BE32D7">
            <w:pPr>
              <w:numPr>
                <w:ilvl w:val="0"/>
                <w:numId w:val="498"/>
              </w:numPr>
              <w:tabs>
                <w:tab w:val="clear" w:pos="502"/>
                <w:tab w:val="num" w:pos="461"/>
              </w:tabs>
              <w:spacing w:before="0" w:after="0"/>
              <w:ind w:left="319" w:hanging="283"/>
              <w:contextualSpacing/>
              <w:rPr>
                <w:rFonts w:cs="Arial"/>
              </w:rPr>
            </w:pPr>
            <w:r w:rsidRPr="00535CB6">
              <w:rPr>
                <w:rFonts w:cs="Arial"/>
              </w:rPr>
              <w:t>organizacje pozarządowe, o których mowa w ustawie z dnia 24 kwietnia 2003 r. o działalności pożytku publicznego i o wolontariacie.</w:t>
            </w:r>
          </w:p>
          <w:p w14:paraId="687FFEA9" w14:textId="77777777" w:rsidR="005160F1" w:rsidRPr="00535CB6" w:rsidRDefault="005160F1" w:rsidP="00BE32D7">
            <w:pPr>
              <w:spacing w:before="0" w:after="0"/>
              <w:contextualSpacing/>
              <w:rPr>
                <w:rFonts w:cs="Arial"/>
              </w:rPr>
            </w:pPr>
            <w:r w:rsidRPr="00535CB6">
              <w:rPr>
                <w:rFonts w:cs="Arial"/>
              </w:rPr>
              <w:t>Usługi aktywnej integracji o charakterze zawodowym w ramach projektów mogą być realizowane:</w:t>
            </w:r>
          </w:p>
          <w:p w14:paraId="11598BD0" w14:textId="77777777" w:rsidR="005160F1" w:rsidRPr="00535CB6" w:rsidRDefault="005160F1" w:rsidP="00BE32D7">
            <w:pPr>
              <w:pStyle w:val="Akapitzlist0"/>
              <w:numPr>
                <w:ilvl w:val="0"/>
                <w:numId w:val="244"/>
              </w:numPr>
              <w:spacing w:before="0" w:after="0"/>
              <w:rPr>
                <w:rFonts w:cs="Arial"/>
              </w:rPr>
            </w:pPr>
            <w:r w:rsidRPr="00535CB6">
              <w:rPr>
                <w:rFonts w:cs="Arial"/>
              </w:rPr>
              <w:t xml:space="preserve">przez partnerów OPS/PCPR w ramach projektów partnerskich, </w:t>
            </w:r>
          </w:p>
          <w:p w14:paraId="33556C0D" w14:textId="77777777" w:rsidR="005160F1" w:rsidRPr="00535CB6" w:rsidRDefault="005160F1" w:rsidP="00BE32D7">
            <w:pPr>
              <w:pStyle w:val="Akapitzlist0"/>
              <w:numPr>
                <w:ilvl w:val="0"/>
                <w:numId w:val="244"/>
              </w:numPr>
              <w:spacing w:before="0" w:after="0"/>
              <w:rPr>
                <w:rFonts w:cs="Arial"/>
              </w:rPr>
            </w:pPr>
            <w:r w:rsidRPr="00535CB6">
              <w:rPr>
                <w:rFonts w:cs="Arial"/>
              </w:rPr>
              <w:t xml:space="preserve">na podstawie porozumienia z PUP, </w:t>
            </w:r>
          </w:p>
          <w:p w14:paraId="6F1EFF1E" w14:textId="77777777" w:rsidR="005160F1" w:rsidRPr="00535CB6" w:rsidRDefault="005160F1" w:rsidP="00BE32D7">
            <w:pPr>
              <w:pStyle w:val="Akapitzlist0"/>
              <w:numPr>
                <w:ilvl w:val="0"/>
                <w:numId w:val="244"/>
              </w:numPr>
              <w:spacing w:before="0" w:after="0"/>
              <w:rPr>
                <w:rFonts w:cs="Arial"/>
              </w:rPr>
            </w:pPr>
            <w:r w:rsidRPr="00535CB6">
              <w:rPr>
                <w:rFonts w:cs="Arial"/>
              </w:rPr>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32E1E48" w14:textId="77777777" w:rsidR="005160F1" w:rsidRPr="00535CB6" w:rsidRDefault="005160F1" w:rsidP="00BE32D7">
            <w:pPr>
              <w:pStyle w:val="Akapitzlist0"/>
              <w:numPr>
                <w:ilvl w:val="0"/>
                <w:numId w:val="244"/>
              </w:numPr>
              <w:spacing w:before="0" w:after="0"/>
              <w:rPr>
                <w:rFonts w:cs="Arial"/>
              </w:rPr>
            </w:pPr>
            <w:r w:rsidRPr="00535CB6">
              <w:rPr>
                <w:rFonts w:cs="Arial"/>
              </w:rPr>
              <w:t>przez podmioty danej jednostki samorządu terytorialnego wyspecjalizowane w zakresie reintegracji zawodowej,</w:t>
            </w:r>
          </w:p>
          <w:p w14:paraId="6B4C77B6" w14:textId="77777777" w:rsidR="005160F1" w:rsidRPr="00535CB6" w:rsidRDefault="005160F1" w:rsidP="00BE32D7">
            <w:pPr>
              <w:pStyle w:val="Akapitzlist0"/>
              <w:numPr>
                <w:ilvl w:val="0"/>
                <w:numId w:val="244"/>
              </w:numPr>
              <w:spacing w:before="0" w:after="0"/>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6F996CDD" w14:textId="77777777" w:rsidR="005160F1" w:rsidRPr="00535CB6" w:rsidDel="00192299" w:rsidRDefault="005160F1" w:rsidP="00BE32D7">
            <w:pPr>
              <w:spacing w:before="0" w:after="0"/>
              <w:contextualSpacing/>
              <w:rPr>
                <w:rFonts w:cs="Arial"/>
                <w:bCs/>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6BF23BEA" w14:textId="77777777" w:rsidR="005160F1" w:rsidRPr="00535CB6" w:rsidDel="00192299" w:rsidRDefault="005160F1" w:rsidP="00BE32D7">
            <w:pPr>
              <w:spacing w:before="0" w:after="0"/>
              <w:contextualSpacing/>
              <w:rPr>
                <w:rFonts w:cs="Arial"/>
              </w:rPr>
            </w:pPr>
            <w:r w:rsidRPr="00535CB6">
              <w:rPr>
                <w:rFonts w:cs="Arial"/>
              </w:rPr>
              <w:lastRenderedPageBreak/>
              <w:t>0/1</w:t>
            </w:r>
          </w:p>
        </w:tc>
      </w:tr>
      <w:tr w:rsidR="005160F1" w:rsidRPr="00BB6C6D" w:rsidDel="00192299" w14:paraId="67B13E21" w14:textId="77777777" w:rsidTr="00CE5C93">
        <w:trPr>
          <w:jc w:val="center"/>
        </w:trPr>
        <w:tc>
          <w:tcPr>
            <w:tcW w:w="562" w:type="dxa"/>
            <w:vAlign w:val="center"/>
          </w:tcPr>
          <w:p w14:paraId="37F8FE93" w14:textId="77777777" w:rsidR="005160F1" w:rsidRPr="00535CB6" w:rsidRDefault="005160F1" w:rsidP="00BE32D7">
            <w:pPr>
              <w:numPr>
                <w:ilvl w:val="0"/>
                <w:numId w:val="427"/>
              </w:numPr>
              <w:spacing w:before="0" w:after="0"/>
              <w:ind w:left="360"/>
              <w:contextualSpacing/>
              <w:rPr>
                <w:rFonts w:cs="Arial"/>
              </w:rPr>
            </w:pPr>
          </w:p>
        </w:tc>
        <w:tc>
          <w:tcPr>
            <w:tcW w:w="4111" w:type="dxa"/>
            <w:vAlign w:val="center"/>
          </w:tcPr>
          <w:p w14:paraId="6AF3F54A" w14:textId="4AB63B2C" w:rsidR="005160F1" w:rsidRPr="00535CB6" w:rsidRDefault="005160F1" w:rsidP="00BE32D7">
            <w:pPr>
              <w:spacing w:before="0" w:after="0"/>
              <w:contextualSpacing/>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w:t>
            </w:r>
            <w:r w:rsidRPr="00535CB6">
              <w:rPr>
                <w:rFonts w:cs="Arial"/>
                <w:bCs/>
                <w:kern w:val="24"/>
              </w:rPr>
              <w:lastRenderedPageBreak/>
              <w:t xml:space="preserve">reintegracji z wykorzystaniem kontraktu socjalnego lub </w:t>
            </w:r>
            <w:r w:rsidRPr="00535CB6">
              <w:rPr>
                <w:rFonts w:cs="Arial"/>
              </w:rPr>
              <w:t>indywidualnego programu, o którym mowa w ustawie o pomocy społecznej, a w przypadku PCPR także na podstawie ustawy o wspieraniu rodziny i systemie pieczy zastępczej.</w:t>
            </w:r>
          </w:p>
        </w:tc>
        <w:tc>
          <w:tcPr>
            <w:tcW w:w="8222" w:type="dxa"/>
            <w:vAlign w:val="center"/>
          </w:tcPr>
          <w:p w14:paraId="2C160C79" w14:textId="77777777" w:rsidR="005160F1" w:rsidRPr="00535CB6" w:rsidRDefault="005160F1" w:rsidP="00BE32D7">
            <w:pPr>
              <w:spacing w:before="0" w:after="0"/>
              <w:contextualSpacing/>
              <w:rPr>
                <w:rFonts w:eastAsia="Times New Roman" w:cs="Arial"/>
                <w:bCs/>
                <w:kern w:val="24"/>
              </w:rPr>
            </w:pPr>
            <w:r w:rsidRPr="00535CB6">
              <w:rPr>
                <w:rFonts w:eastAsia="Times New Roman" w:cs="Arial"/>
                <w:bCs/>
                <w:kern w:val="24"/>
              </w:rPr>
              <w:lastRenderedPageBreak/>
              <w:t>Spełnienie kryterium będzie oceniane na podstawie deklaracji Wnioskodawcy.</w:t>
            </w:r>
          </w:p>
          <w:p w14:paraId="64E949B5" w14:textId="77777777" w:rsidR="005160F1" w:rsidRPr="00535CB6" w:rsidRDefault="005160F1" w:rsidP="00BE32D7">
            <w:pPr>
              <w:spacing w:before="0" w:after="0"/>
              <w:contextualSpacing/>
              <w:rPr>
                <w:rFonts w:cs="Arial"/>
              </w:rPr>
            </w:pPr>
            <w:r w:rsidRPr="00535CB6">
              <w:rPr>
                <w:rFonts w:cs="Arial"/>
                <w:bCs/>
                <w:kern w:val="24"/>
              </w:rPr>
              <w:lastRenderedPageBreak/>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64BD9718" w14:textId="0C0D4BAC" w:rsidR="005160F1" w:rsidRPr="00535CB6" w:rsidRDefault="005160F1" w:rsidP="00BE32D7">
            <w:pPr>
              <w:spacing w:before="0" w:after="0"/>
              <w:contextualSpacing/>
              <w:rPr>
                <w:rFonts w:eastAsia="Times New Roman" w:cs="Arial"/>
                <w:bCs/>
                <w:kern w:val="24"/>
              </w:rPr>
            </w:pPr>
            <w:r w:rsidRPr="00535CB6">
              <w:rPr>
                <w:rFonts w:eastAsia="Times New Roman" w:cs="Arial"/>
                <w:bCs/>
                <w:kern w:val="24"/>
              </w:rPr>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585A549A" w14:textId="77777777" w:rsidR="005160F1" w:rsidRPr="00535CB6" w:rsidRDefault="005160F1" w:rsidP="00BE32D7">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Praca socjalna jest traktowana jako usługa aktywnej integracji o charakterze społecznym, jednakże projekty przewidujące wyłącznie prace socjalną nie mogą uzyskać dofinansowania. </w:t>
            </w:r>
          </w:p>
          <w:p w14:paraId="1C6C6C78" w14:textId="751CBD9A" w:rsidR="005160F1" w:rsidRPr="00535CB6" w:rsidRDefault="005160F1" w:rsidP="00BE32D7">
            <w:pPr>
              <w:spacing w:before="0" w:after="0"/>
              <w:contextualSpacing/>
              <w:rPr>
                <w:rFonts w:cs="Arial"/>
                <w:bCs/>
                <w:iCs/>
              </w:rPr>
            </w:pPr>
            <w:r w:rsidRPr="00535CB6">
              <w:rPr>
                <w:rFonts w:cs="Arial"/>
              </w:rPr>
              <w:t xml:space="preserve">W ramach przygotowanej ścieżki reintegracji usługi aktywnej integracji o charakterze zawodowym dla osób, rodzin i środowisk zagrożonych ubóstwem lub wykluczeniem społecznym nie mogą stanowić pierwszego elementu  wsparcia. </w:t>
            </w: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89E6E1" w14:textId="77777777" w:rsidR="005160F1" w:rsidRPr="00535CB6" w:rsidRDefault="005160F1" w:rsidP="00BE32D7">
            <w:pPr>
              <w:spacing w:before="0" w:after="0"/>
              <w:contextualSpacing/>
              <w:rPr>
                <w:rFonts w:cs="Arial"/>
                <w:bCs/>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36AEA73" w14:textId="77777777" w:rsidR="005160F1" w:rsidRPr="00535CB6" w:rsidRDefault="005160F1" w:rsidP="00BE32D7">
            <w:pPr>
              <w:spacing w:before="0" w:after="0"/>
              <w:contextualSpacing/>
              <w:rPr>
                <w:rFonts w:cs="Arial"/>
              </w:rPr>
            </w:pPr>
            <w:r w:rsidRPr="00535CB6">
              <w:rPr>
                <w:rFonts w:cs="Arial"/>
              </w:rPr>
              <w:lastRenderedPageBreak/>
              <w:t>0/1</w:t>
            </w:r>
          </w:p>
        </w:tc>
      </w:tr>
      <w:tr w:rsidR="005160F1" w:rsidRPr="00BB6C6D" w:rsidDel="00192299" w14:paraId="58629DD8" w14:textId="77777777" w:rsidTr="00CE5C93">
        <w:trPr>
          <w:jc w:val="center"/>
        </w:trPr>
        <w:tc>
          <w:tcPr>
            <w:tcW w:w="562" w:type="dxa"/>
            <w:vAlign w:val="center"/>
          </w:tcPr>
          <w:p w14:paraId="15A957AD" w14:textId="77777777" w:rsidR="005160F1" w:rsidRPr="00535CB6" w:rsidRDefault="005160F1" w:rsidP="00BE32D7">
            <w:pPr>
              <w:numPr>
                <w:ilvl w:val="0"/>
                <w:numId w:val="427"/>
              </w:numPr>
              <w:spacing w:before="0" w:after="0"/>
              <w:ind w:left="360"/>
              <w:contextualSpacing/>
              <w:rPr>
                <w:rFonts w:cs="Arial"/>
              </w:rPr>
            </w:pPr>
          </w:p>
        </w:tc>
        <w:tc>
          <w:tcPr>
            <w:tcW w:w="4111" w:type="dxa"/>
            <w:vAlign w:val="center"/>
          </w:tcPr>
          <w:p w14:paraId="1C95399A" w14:textId="77777777" w:rsidR="005160F1" w:rsidRPr="00535CB6" w:rsidRDefault="005160F1" w:rsidP="00BE32D7">
            <w:pPr>
              <w:spacing w:before="0" w:after="0"/>
              <w:contextualSpacing/>
              <w:rPr>
                <w:rFonts w:cs="Arial"/>
              </w:rPr>
            </w:pPr>
            <w:r w:rsidRPr="00535CB6">
              <w:rPr>
                <w:rFonts w:cs="Arial"/>
              </w:rPr>
              <w:t>Preferowane do objęcia wsparciem w ramach projektu są osoby lub rodziny korzystające z Programu Operacyjnego Pomoc Żywnościowa 2014-2020 (PO PŻ).</w:t>
            </w:r>
          </w:p>
        </w:tc>
        <w:tc>
          <w:tcPr>
            <w:tcW w:w="8222" w:type="dxa"/>
            <w:vAlign w:val="center"/>
          </w:tcPr>
          <w:p w14:paraId="23CF93CD" w14:textId="77777777" w:rsidR="005160F1" w:rsidRPr="00535CB6" w:rsidRDefault="005160F1" w:rsidP="00BE32D7">
            <w:pPr>
              <w:spacing w:before="0" w:after="0"/>
              <w:contextualSpacing/>
              <w:rPr>
                <w:rFonts w:cs="Arial"/>
              </w:rPr>
            </w:pPr>
            <w:r w:rsidRPr="00535CB6">
              <w:rPr>
                <w:rFonts w:cs="Arial"/>
              </w:rPr>
              <w:t xml:space="preserve">Spełnienie kryterium będzie oceniane na podstawie deklaracji Wnioskodawcy. </w:t>
            </w:r>
          </w:p>
          <w:p w14:paraId="6D65E48E" w14:textId="0F5D66F3" w:rsidR="005160F1" w:rsidRPr="00535CB6" w:rsidRDefault="005160F1" w:rsidP="00BE32D7">
            <w:pPr>
              <w:spacing w:before="0" w:after="0"/>
              <w:contextualSpacing/>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78FE078E" w14:textId="77777777" w:rsidR="005160F1" w:rsidRPr="00535CB6" w:rsidRDefault="005160F1" w:rsidP="00BE32D7">
            <w:pPr>
              <w:spacing w:before="0" w:after="0"/>
              <w:contextualSpacing/>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4474C90C" w14:textId="77777777" w:rsidR="005160F1" w:rsidRPr="00535CB6" w:rsidRDefault="005160F1" w:rsidP="00BE32D7">
            <w:pPr>
              <w:spacing w:before="0" w:after="0"/>
              <w:contextualSpacing/>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4F51B1F1" w14:textId="77777777" w:rsidR="005160F1" w:rsidRPr="00535CB6" w:rsidRDefault="005160F1" w:rsidP="00BE32D7">
            <w:pPr>
              <w:spacing w:before="0" w:after="0"/>
              <w:contextualSpacing/>
              <w:rPr>
                <w:rFonts w:eastAsia="Times New Roman" w:cs="Arial"/>
                <w:bCs/>
                <w:i/>
                <w:kern w:val="24"/>
              </w:rPr>
            </w:pPr>
            <w:r w:rsidRPr="00535CB6">
              <w:rPr>
                <w:rFonts w:eastAsia="Times New Roman" w:cs="Arial"/>
              </w:rPr>
              <w:t xml:space="preserve">Katalog usług realizowanych w ramach PO PŻ oraz podmioty uczestniczące </w:t>
            </w:r>
            <w:r w:rsidRPr="00535CB6">
              <w:rPr>
                <w:rFonts w:eastAsia="Times New Roman" w:cs="Arial"/>
              </w:rPr>
              <w:br/>
              <w:t xml:space="preserve">w jego realizacji zostaną wymienione w </w:t>
            </w:r>
            <w:r w:rsidRPr="00535CB6">
              <w:rPr>
                <w:rFonts w:eastAsia="Times New Roman" w:cs="Arial"/>
                <w:i/>
              </w:rPr>
              <w:t>Informacji o naborze pozakonkursowym.</w:t>
            </w:r>
          </w:p>
          <w:p w14:paraId="0C244990" w14:textId="77777777" w:rsidR="005160F1" w:rsidRPr="00535CB6" w:rsidRDefault="005160F1" w:rsidP="00BE32D7">
            <w:pPr>
              <w:spacing w:before="0" w:after="0"/>
              <w:contextualSpacing/>
              <w:rPr>
                <w:rFonts w:cs="Arial"/>
                <w:bCs/>
              </w:rPr>
            </w:pPr>
            <w:r w:rsidRPr="00535CB6">
              <w:rPr>
                <w:rFonts w:eastAsia="Times New Roman" w:cs="Arial"/>
                <w:bCs/>
                <w:kern w:val="24"/>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6726D913" w14:textId="77777777" w:rsidR="005160F1" w:rsidRPr="00535CB6" w:rsidRDefault="005160F1" w:rsidP="00BE32D7">
            <w:pPr>
              <w:spacing w:before="0" w:after="0"/>
              <w:contextualSpacing/>
              <w:rPr>
                <w:rFonts w:cs="Arial"/>
              </w:rPr>
            </w:pPr>
            <w:r w:rsidRPr="00535CB6">
              <w:rPr>
                <w:rFonts w:cs="Arial"/>
              </w:rPr>
              <w:t>0/1</w:t>
            </w:r>
          </w:p>
        </w:tc>
      </w:tr>
      <w:tr w:rsidR="005160F1" w:rsidRPr="00BB6C6D" w:rsidDel="00192299" w14:paraId="4AC1CFC0" w14:textId="77777777" w:rsidTr="00CE5C93">
        <w:trPr>
          <w:jc w:val="center"/>
        </w:trPr>
        <w:tc>
          <w:tcPr>
            <w:tcW w:w="562" w:type="dxa"/>
            <w:vAlign w:val="center"/>
          </w:tcPr>
          <w:p w14:paraId="5A4E4F8B" w14:textId="77777777" w:rsidR="005160F1" w:rsidRPr="00535CB6" w:rsidRDefault="005160F1" w:rsidP="00BE32D7">
            <w:pPr>
              <w:numPr>
                <w:ilvl w:val="0"/>
                <w:numId w:val="427"/>
              </w:numPr>
              <w:spacing w:before="0" w:after="0"/>
              <w:ind w:left="360"/>
              <w:contextualSpacing/>
              <w:rPr>
                <w:rFonts w:cs="Arial"/>
              </w:rPr>
            </w:pPr>
          </w:p>
        </w:tc>
        <w:tc>
          <w:tcPr>
            <w:tcW w:w="4111" w:type="dxa"/>
            <w:vAlign w:val="center"/>
          </w:tcPr>
          <w:p w14:paraId="094E6CCE" w14:textId="77777777" w:rsidR="005160F1" w:rsidRPr="00535CB6" w:rsidRDefault="005160F1" w:rsidP="00BE32D7">
            <w:pPr>
              <w:spacing w:before="0" w:after="0"/>
              <w:contextualSpacing/>
              <w:rPr>
                <w:rFonts w:cs="Arial"/>
                <w:bCs/>
              </w:rPr>
            </w:pPr>
            <w:r w:rsidRPr="00535CB6">
              <w:rPr>
                <w:rFonts w:cs="Arial"/>
                <w:bCs/>
              </w:rPr>
              <w:t>Preferowane do objęcia wsparciem w ramach projektu są osoby z jednej lub kilku z niżej wymienionych grup:</w:t>
            </w:r>
          </w:p>
          <w:p w14:paraId="20B0BE21" w14:textId="77777777" w:rsidR="005160F1" w:rsidRPr="00535CB6" w:rsidRDefault="005160F1" w:rsidP="00BE32D7">
            <w:pPr>
              <w:pStyle w:val="Akapitzlist0"/>
              <w:numPr>
                <w:ilvl w:val="0"/>
                <w:numId w:val="65"/>
              </w:numPr>
              <w:spacing w:before="0" w:after="0"/>
              <w:ind w:left="319" w:hanging="284"/>
              <w:rPr>
                <w:rFonts w:cs="Arial"/>
                <w:bCs/>
              </w:rPr>
            </w:pPr>
            <w:r w:rsidRPr="00535CB6">
              <w:rPr>
                <w:rFonts w:cs="Arial"/>
                <w:bCs/>
              </w:rPr>
              <w:t>osoby doświadczające wielokrotnego wykluczenia,</w:t>
            </w:r>
          </w:p>
          <w:p w14:paraId="377AC0AB" w14:textId="77777777" w:rsidR="005160F1" w:rsidRPr="00535CB6" w:rsidRDefault="005160F1" w:rsidP="00BE32D7">
            <w:pPr>
              <w:pStyle w:val="Akapitzlist0"/>
              <w:numPr>
                <w:ilvl w:val="0"/>
                <w:numId w:val="65"/>
              </w:numPr>
              <w:spacing w:before="0" w:after="0"/>
              <w:ind w:left="319" w:hanging="284"/>
              <w:rPr>
                <w:rFonts w:cs="Arial"/>
                <w:bCs/>
              </w:rPr>
            </w:pPr>
            <w:r w:rsidRPr="00535CB6">
              <w:rPr>
                <w:rFonts w:cs="Arial"/>
                <w:bCs/>
              </w:rPr>
              <w:t>osoby o znacznym lub umiarkowanym stopniu niepełnosprawności,</w:t>
            </w:r>
          </w:p>
          <w:p w14:paraId="1E5C175E" w14:textId="6AA2BF05" w:rsidR="005160F1" w:rsidRPr="00535CB6" w:rsidRDefault="005160F1" w:rsidP="00BE32D7">
            <w:pPr>
              <w:pStyle w:val="Akapitzlist0"/>
              <w:numPr>
                <w:ilvl w:val="0"/>
                <w:numId w:val="65"/>
              </w:numPr>
              <w:autoSpaceDE w:val="0"/>
              <w:autoSpaceDN w:val="0"/>
              <w:adjustRightInd w:val="0"/>
              <w:spacing w:before="0" w:after="0"/>
              <w:ind w:left="319" w:hanging="284"/>
              <w:rPr>
                <w:rFonts w:cs="Arial"/>
              </w:rPr>
            </w:pPr>
            <w:r w:rsidRPr="00535CB6">
              <w:rPr>
                <w:rFonts w:cs="Arial"/>
                <w:bCs/>
              </w:rPr>
              <w:t>osoby z niepełnosprawnością sprzężoną oraz osoby z zaburzeniami psychicznymi, w tym osoby z niepełnosprawnością intelektualną i osoby z całościowymi zaburzeniami rozwojowymi.</w:t>
            </w:r>
          </w:p>
        </w:tc>
        <w:tc>
          <w:tcPr>
            <w:tcW w:w="8222" w:type="dxa"/>
            <w:vAlign w:val="center"/>
          </w:tcPr>
          <w:p w14:paraId="4DF9364F" w14:textId="77777777" w:rsidR="005160F1" w:rsidRPr="00535CB6" w:rsidRDefault="005160F1" w:rsidP="00BE32D7">
            <w:pPr>
              <w:spacing w:before="0" w:after="0"/>
              <w:contextualSpacing/>
              <w:rPr>
                <w:rFonts w:cs="Arial"/>
              </w:rPr>
            </w:pPr>
            <w:r w:rsidRPr="00535CB6">
              <w:rPr>
                <w:rFonts w:cs="Arial"/>
              </w:rPr>
              <w:t xml:space="preserve">Spełnienie kryterium będzie oceniane na podstawie deklaracji Wnioskodawcy. </w:t>
            </w:r>
          </w:p>
          <w:p w14:paraId="6CA54146" w14:textId="0D433FB0" w:rsidR="005160F1" w:rsidRPr="00535CB6" w:rsidRDefault="005160F1" w:rsidP="00BE32D7">
            <w:pPr>
              <w:spacing w:before="0" w:after="0"/>
              <w:contextualSpacing/>
              <w:rPr>
                <w:rFonts w:cs="Arial"/>
                <w:bCs/>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doświadczające wielokrotnego wykluczenia, osoby o znacznym lub umiarkowanym stopniu niepełnosprawności, osoby z niepełnosprawnością sprzężoną lub  osoby z zaburzeniami psychicznymi, w tym osoby z niepełnosprawnością intelektualną i osoby z całościowymi zaburzeniami rozwojowymi. Preferencje dla ww. grup będzie zawierał regulamin rekrutacji uczestników do projektu.</w:t>
            </w:r>
          </w:p>
          <w:p w14:paraId="1AC60CB3" w14:textId="77777777" w:rsidR="005160F1" w:rsidRPr="00535CB6" w:rsidRDefault="005160F1" w:rsidP="00BE32D7">
            <w:pPr>
              <w:spacing w:before="0" w:after="0"/>
              <w:contextualSpacing/>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3AE1E2A7" w14:textId="77777777" w:rsidR="005160F1" w:rsidRPr="00535CB6" w:rsidRDefault="005160F1" w:rsidP="00BE32D7">
            <w:pPr>
              <w:spacing w:before="0" w:after="0"/>
              <w:contextualSpacing/>
              <w:rPr>
                <w:rFonts w:cs="Arial"/>
              </w:rPr>
            </w:pPr>
            <w:r w:rsidRPr="00535CB6">
              <w:rPr>
                <w:rFonts w:cs="Arial"/>
              </w:rPr>
              <w:t>Kryterium zostanie zweryfikowane na podstawie informacji zawartych w treści Wniosku o dofinansowanie.</w:t>
            </w:r>
          </w:p>
          <w:p w14:paraId="06C10048" w14:textId="77777777" w:rsidR="005160F1" w:rsidRPr="00535CB6" w:rsidRDefault="005160F1" w:rsidP="00BE32D7">
            <w:pPr>
              <w:spacing w:before="0" w:after="0"/>
              <w:contextualSpacing/>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353474F1" w14:textId="77777777" w:rsidR="005160F1" w:rsidRPr="00535CB6" w:rsidRDefault="005160F1" w:rsidP="00BE32D7">
            <w:pPr>
              <w:spacing w:before="0" w:after="0"/>
              <w:contextualSpacing/>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38771087" w14:textId="77777777" w:rsidR="005160F1" w:rsidRPr="00535CB6" w:rsidRDefault="005160F1" w:rsidP="00BE32D7">
            <w:pPr>
              <w:spacing w:before="0" w:after="0"/>
              <w:contextualSpacing/>
              <w:rPr>
                <w:rFonts w:cs="Arial"/>
              </w:rPr>
            </w:pPr>
            <w:r w:rsidRPr="00535CB6">
              <w:rPr>
                <w:rFonts w:cs="Arial"/>
              </w:rPr>
              <w:t>0/1</w:t>
            </w:r>
          </w:p>
        </w:tc>
      </w:tr>
      <w:tr w:rsidR="005160F1" w:rsidRPr="00BB6C6D" w:rsidDel="00192299" w14:paraId="34997995" w14:textId="77777777" w:rsidTr="00CE5C93">
        <w:trPr>
          <w:jc w:val="center"/>
        </w:trPr>
        <w:tc>
          <w:tcPr>
            <w:tcW w:w="562" w:type="dxa"/>
            <w:vAlign w:val="center"/>
          </w:tcPr>
          <w:p w14:paraId="084BE83F" w14:textId="77777777" w:rsidR="005160F1" w:rsidRPr="00535CB6" w:rsidRDefault="005160F1" w:rsidP="00BE32D7">
            <w:pPr>
              <w:numPr>
                <w:ilvl w:val="0"/>
                <w:numId w:val="427"/>
              </w:numPr>
              <w:spacing w:before="0" w:after="0"/>
              <w:ind w:left="360"/>
              <w:contextualSpacing/>
              <w:rPr>
                <w:rFonts w:cs="Arial"/>
              </w:rPr>
            </w:pPr>
          </w:p>
        </w:tc>
        <w:tc>
          <w:tcPr>
            <w:tcW w:w="4111" w:type="dxa"/>
            <w:vAlign w:val="center"/>
          </w:tcPr>
          <w:p w14:paraId="63197726" w14:textId="77777777" w:rsidR="005160F1" w:rsidRPr="00535CB6" w:rsidRDefault="005160F1" w:rsidP="00BE32D7">
            <w:pPr>
              <w:spacing w:before="0" w:after="0"/>
              <w:contextualSpacing/>
              <w:rPr>
                <w:rFonts w:cs="Arial"/>
              </w:rPr>
            </w:pPr>
            <w:r w:rsidRPr="00535CB6">
              <w:rPr>
                <w:rFonts w:cs="Arial"/>
              </w:rPr>
              <w:t>Ośrodek Pomocy Społecznej zapewnia, że osoby bezrobotne, które korzystają z pomocy społecznej lub kwalifikują się do objęcia wsparciem pomocy społecznej w pierwszej kolejności otrzymują wsparcie w zakresie integracji społecznej.</w:t>
            </w:r>
          </w:p>
        </w:tc>
        <w:tc>
          <w:tcPr>
            <w:tcW w:w="8222" w:type="dxa"/>
            <w:vAlign w:val="center"/>
          </w:tcPr>
          <w:p w14:paraId="62FCEAD5" w14:textId="77777777" w:rsidR="005160F1" w:rsidRPr="00535CB6" w:rsidRDefault="005160F1" w:rsidP="00BE32D7">
            <w:pPr>
              <w:spacing w:before="0" w:after="0"/>
              <w:contextualSpacing/>
              <w:rPr>
                <w:rFonts w:cs="Arial"/>
              </w:rPr>
            </w:pPr>
            <w:r w:rsidRPr="00535CB6">
              <w:rPr>
                <w:rFonts w:cs="Arial"/>
              </w:rPr>
              <w:t>Spełnienie kryterium będzie oceniane na podstawie deklaracji Wnioskodawcy.</w:t>
            </w:r>
          </w:p>
          <w:p w14:paraId="1BC9DB27" w14:textId="77777777" w:rsidR="005160F1" w:rsidRPr="00535CB6" w:rsidRDefault="005160F1" w:rsidP="00BE32D7">
            <w:pPr>
              <w:spacing w:before="0" w:after="0"/>
              <w:contextualSpacing/>
              <w:rPr>
                <w:rFonts w:cs="Arial"/>
              </w:rPr>
            </w:pPr>
            <w:r w:rsidRPr="00535CB6">
              <w:rPr>
                <w:rFonts w:cs="Arial"/>
              </w:rPr>
              <w:t>Kryterium dotyczy wyłącznie projektów realizowanych przez OPS.</w:t>
            </w:r>
          </w:p>
          <w:p w14:paraId="29E91E9E" w14:textId="577A74FA" w:rsidR="005160F1" w:rsidRPr="00535CB6" w:rsidRDefault="005160F1" w:rsidP="00BE32D7">
            <w:pPr>
              <w:spacing w:before="0" w:after="0"/>
              <w:contextualSpacing/>
              <w:rPr>
                <w:rFonts w:eastAsia="Times New Roman" w:cs="Arial"/>
                <w:bCs/>
                <w:kern w:val="24"/>
              </w:rPr>
            </w:pPr>
            <w:r w:rsidRPr="00535CB6">
              <w:rPr>
                <w:rFonts w:eastAsia="Times New Roman" w:cs="Arial"/>
                <w:bCs/>
                <w:kern w:val="24"/>
              </w:rPr>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453535A1" w14:textId="0FE6726A" w:rsidR="005160F1" w:rsidRPr="00535CB6" w:rsidRDefault="005160F1" w:rsidP="00BE32D7">
            <w:pPr>
              <w:spacing w:before="0" w:after="0"/>
              <w:contextualSpacing/>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5743B9" w14:textId="77777777" w:rsidR="005160F1" w:rsidRPr="00535CB6" w:rsidRDefault="005160F1" w:rsidP="00BE32D7">
            <w:pPr>
              <w:spacing w:before="0" w:after="0"/>
              <w:contextualSpacing/>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1FCDC8B5" w14:textId="77777777" w:rsidR="005160F1" w:rsidRPr="00535CB6" w:rsidRDefault="005160F1" w:rsidP="00BE32D7">
            <w:pPr>
              <w:spacing w:before="0" w:after="0"/>
              <w:contextualSpacing/>
              <w:rPr>
                <w:rFonts w:cs="Arial"/>
              </w:rPr>
            </w:pPr>
            <w:r w:rsidRPr="00535CB6">
              <w:rPr>
                <w:rFonts w:cs="Arial"/>
              </w:rPr>
              <w:t>0/1</w:t>
            </w:r>
          </w:p>
        </w:tc>
      </w:tr>
      <w:tr w:rsidR="005160F1" w:rsidRPr="00BB6C6D" w:rsidDel="00192299" w14:paraId="528447B7" w14:textId="77777777" w:rsidTr="00CE5C93">
        <w:trPr>
          <w:jc w:val="center"/>
        </w:trPr>
        <w:tc>
          <w:tcPr>
            <w:tcW w:w="562" w:type="dxa"/>
            <w:vAlign w:val="center"/>
          </w:tcPr>
          <w:p w14:paraId="7EDA1AF2" w14:textId="77777777" w:rsidR="005160F1" w:rsidRPr="00535CB6" w:rsidRDefault="005160F1" w:rsidP="00BE32D7">
            <w:pPr>
              <w:numPr>
                <w:ilvl w:val="0"/>
                <w:numId w:val="427"/>
              </w:numPr>
              <w:spacing w:before="0" w:after="0"/>
              <w:ind w:left="360"/>
              <w:contextualSpacing/>
              <w:rPr>
                <w:rFonts w:cs="Arial"/>
              </w:rPr>
            </w:pPr>
          </w:p>
        </w:tc>
        <w:tc>
          <w:tcPr>
            <w:tcW w:w="4111" w:type="dxa"/>
            <w:vAlign w:val="center"/>
          </w:tcPr>
          <w:p w14:paraId="1048C39B" w14:textId="16C0186A" w:rsidR="005160F1" w:rsidRPr="00535CB6" w:rsidRDefault="005160F1" w:rsidP="00BE32D7">
            <w:pPr>
              <w:spacing w:before="0" w:after="0"/>
              <w:contextualSpacing/>
              <w:rPr>
                <w:rFonts w:cs="Arial"/>
              </w:rPr>
            </w:pPr>
            <w:r w:rsidRPr="00535CB6">
              <w:rPr>
                <w:rFonts w:cs="Arial"/>
              </w:rPr>
              <w:t xml:space="preserve">W przypadku, gdy projekt obejmuje wsparcie w postaci szkoleń uczestnicy </w:t>
            </w:r>
            <w:r w:rsidRPr="00535CB6">
              <w:rPr>
                <w:rFonts w:cs="Arial"/>
              </w:rPr>
              <w:lastRenderedPageBreak/>
              <w:t xml:space="preserve">projektu uzyskują kwalifikacje zawodowe lub nabywają kompetencje. </w:t>
            </w:r>
          </w:p>
        </w:tc>
        <w:tc>
          <w:tcPr>
            <w:tcW w:w="8222" w:type="dxa"/>
            <w:vAlign w:val="center"/>
          </w:tcPr>
          <w:p w14:paraId="5284D75E" w14:textId="77777777" w:rsidR="005160F1" w:rsidRPr="00535CB6" w:rsidRDefault="005160F1" w:rsidP="00BE32D7">
            <w:pPr>
              <w:autoSpaceDE w:val="0"/>
              <w:autoSpaceDN w:val="0"/>
              <w:adjustRightInd w:val="0"/>
              <w:spacing w:before="0" w:after="0"/>
              <w:contextualSpacing/>
              <w:rPr>
                <w:rFonts w:cs="Arial"/>
              </w:rPr>
            </w:pPr>
            <w:r w:rsidRPr="00535CB6">
              <w:rPr>
                <w:rFonts w:cs="Arial"/>
              </w:rPr>
              <w:lastRenderedPageBreak/>
              <w:t>Spełnienie kryterium będzie oceniane na podstawie zapisów we wniosku o dofinansowanie ( m.in. informacji zawartych w opisie zadań).</w:t>
            </w:r>
          </w:p>
          <w:p w14:paraId="4D47049E" w14:textId="77777777" w:rsidR="005160F1" w:rsidRPr="00535CB6" w:rsidRDefault="005160F1" w:rsidP="00BE32D7">
            <w:pPr>
              <w:autoSpaceDE w:val="0"/>
              <w:autoSpaceDN w:val="0"/>
              <w:adjustRightInd w:val="0"/>
              <w:spacing w:before="0" w:after="0"/>
              <w:contextualSpacing/>
              <w:rPr>
                <w:rFonts w:cs="Arial"/>
              </w:rPr>
            </w:pPr>
            <w:r w:rsidRPr="00535CB6">
              <w:rPr>
                <w:rFonts w:cs="Arial"/>
              </w:rPr>
              <w:lastRenderedPageBreak/>
              <w:t xml:space="preserve">W ramach kryterium ocenie podlegać będzie, czy każde szkolenie planowane w ramach projektu zakończy się oceną uzyskanej wiedzy, umiejętności, a jej wyniki będą potwierdzane certyfikatem lub innym odpowiednim dokumentem, potwierdzającym nabycie kwalifikacji </w:t>
            </w:r>
            <w:r w:rsidRPr="00535CB6">
              <w:rPr>
                <w:rFonts w:cs="Arial"/>
                <w:color w:val="000000" w:themeColor="text1"/>
              </w:rPr>
              <w:t>zawodowych lub kompetencji.</w:t>
            </w:r>
          </w:p>
          <w:p w14:paraId="38890893" w14:textId="77777777" w:rsidR="005160F1" w:rsidRPr="00535CB6" w:rsidRDefault="005160F1" w:rsidP="00BE32D7">
            <w:pPr>
              <w:spacing w:before="0" w:after="0"/>
              <w:contextualSpacing/>
              <w:rPr>
                <w:rFonts w:cs="Arial"/>
              </w:rPr>
            </w:pPr>
            <w:r w:rsidRPr="00535CB6">
              <w:rPr>
                <w:rFonts w:cs="Arial"/>
              </w:rPr>
              <w:t>Kwalifikacje należy rozumieć jako formalny wynik oceny i walidacji, który uzyskuje się w sytuacji, kiedy właściwy organ uznaje, że dana osoba osiągnęła efekty uczenia się spełniające określone standardy.</w:t>
            </w:r>
            <w:r w:rsidRPr="00535CB6">
              <w:rPr>
                <w:rStyle w:val="Hipercze"/>
                <w:rFonts w:cs="Arial"/>
                <w:lang w:eastAsia="pl-PL"/>
              </w:rPr>
              <w:t xml:space="preserve"> Uzyskanie kwalifikacji oznacza pozytywne zakończenie przez uczestnika pełnego cyklu związanego z nabyciem kwalifikacji, obejmującego etap walidacji i certyfikacji.</w:t>
            </w:r>
          </w:p>
          <w:p w14:paraId="7C1ACDCF" w14:textId="77777777" w:rsidR="005160F1" w:rsidRPr="00535CB6" w:rsidRDefault="005160F1" w:rsidP="00BE32D7">
            <w:pPr>
              <w:autoSpaceDE w:val="0"/>
              <w:autoSpaceDN w:val="0"/>
              <w:adjustRightInd w:val="0"/>
              <w:spacing w:before="0" w:after="0"/>
              <w:contextualSpacing/>
              <w:rPr>
                <w:rFonts w:cs="Arial"/>
                <w:i/>
              </w:rPr>
            </w:pPr>
            <w:r w:rsidRPr="00535CB6">
              <w:rPr>
                <w:rFonts w:cs="Arial"/>
              </w:rPr>
              <w:t xml:space="preserve">Kompetencja to wyodrębniony zestaw efektów uczenia się/ kształcenia/. Fakt nabycia kompetencji jest weryfikowany w ramach następujących etapów: Etap I – zakres, etap II – wzorzec, etap III – ocena, etap IV – porównanie, zgodnie z definicją wskaźnika rezultatu bezpośredniego EFS </w:t>
            </w:r>
            <w:r w:rsidRPr="00535CB6">
              <w:rPr>
                <w:rFonts w:cs="Arial"/>
                <w:i/>
              </w:rPr>
              <w:t>Liczba osób, które uzyskały kwalifikacje lub nabyły kompetencje po opuszczeniu programu (osoby)</w:t>
            </w:r>
            <w:r w:rsidRPr="00535CB6">
              <w:rPr>
                <w:rFonts w:cs="Arial"/>
              </w:rPr>
              <w:t xml:space="preserve"> określoną w </w:t>
            </w:r>
            <w:r w:rsidRPr="00535CB6">
              <w:rPr>
                <w:rFonts w:cs="Arial"/>
                <w:i/>
              </w:rPr>
              <w:t>Załączniku nr 2 do Wytycznych w zakresie monitorowania postępu rzeczowego realizacji programów operacyjnych na lata 2014-2020.</w:t>
            </w:r>
          </w:p>
          <w:p w14:paraId="2B56794F" w14:textId="77777777" w:rsidR="005160F1" w:rsidRPr="00535CB6" w:rsidRDefault="005160F1" w:rsidP="00BE32D7">
            <w:pPr>
              <w:autoSpaceDE w:val="0"/>
              <w:autoSpaceDN w:val="0"/>
              <w:adjustRightInd w:val="0"/>
              <w:spacing w:before="0" w:after="0"/>
              <w:contextualSpacing/>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r w:rsidRPr="00535CB6">
              <w:rPr>
                <w:rFonts w:eastAsia="Times New Roman" w:cs="Arial"/>
                <w:bCs/>
                <w:kern w:val="24"/>
                <w:lang w:eastAsia="pl-PL"/>
              </w:rPr>
              <w:t xml:space="preserve"> Spełnienie kryterium jest warunkiem koniecznym do otrzymania dofinansowania. Ocena kryterium jest 0/1. </w:t>
            </w:r>
            <w:r w:rsidRPr="00535CB6">
              <w:rPr>
                <w:rFonts w:cs="Arial"/>
              </w:rPr>
              <w:t>Projekty niespełniające kryterium kierowane są do poprawy lub uzupełnienia.</w:t>
            </w:r>
          </w:p>
          <w:p w14:paraId="2F788FF6" w14:textId="67EEFA62" w:rsidR="005160F1" w:rsidRPr="00535CB6" w:rsidRDefault="005160F1" w:rsidP="00BE32D7">
            <w:pPr>
              <w:spacing w:before="0" w:after="0"/>
              <w:contextualSpacing/>
              <w:rPr>
                <w:rFonts w:cs="Arial"/>
              </w:rPr>
            </w:pPr>
            <w:r w:rsidRPr="00535CB6">
              <w:rPr>
                <w:rFonts w:eastAsia="Times New Roman" w:cs="Arial"/>
                <w:bCs/>
                <w:lang w:eastAsia="pl-PL"/>
              </w:rPr>
              <w:t>W przypadku, gdy w projekcie nie przewidziano realizacji szkoleń w karcie oceny wniosku powinna zostać zaznaczona odpowiedź „Nie dotyczy”.</w:t>
            </w:r>
          </w:p>
        </w:tc>
        <w:tc>
          <w:tcPr>
            <w:tcW w:w="1275" w:type="dxa"/>
            <w:vAlign w:val="center"/>
          </w:tcPr>
          <w:p w14:paraId="3F37960D" w14:textId="77777777" w:rsidR="005160F1" w:rsidRPr="00535CB6" w:rsidRDefault="005160F1" w:rsidP="00BE32D7">
            <w:pPr>
              <w:spacing w:before="0" w:after="0"/>
              <w:contextualSpacing/>
              <w:rPr>
                <w:rFonts w:cs="Arial"/>
              </w:rPr>
            </w:pPr>
            <w:r w:rsidRPr="00535CB6">
              <w:rPr>
                <w:rFonts w:eastAsia="Times New Roman" w:cs="Arial"/>
                <w:kern w:val="24"/>
                <w:lang w:eastAsia="pl-PL"/>
              </w:rPr>
              <w:lastRenderedPageBreak/>
              <w:t>0/1</w:t>
            </w:r>
          </w:p>
        </w:tc>
      </w:tr>
      <w:tr w:rsidR="005160F1" w:rsidRPr="00BB6C6D" w:rsidDel="00192299" w14:paraId="5DBBB017" w14:textId="77777777" w:rsidTr="00145F0C">
        <w:trPr>
          <w:jc w:val="center"/>
        </w:trPr>
        <w:tc>
          <w:tcPr>
            <w:tcW w:w="14170" w:type="dxa"/>
            <w:gridSpan w:val="4"/>
            <w:vAlign w:val="center"/>
          </w:tcPr>
          <w:p w14:paraId="37C00CE6" w14:textId="77777777" w:rsidR="005160F1" w:rsidRPr="00535CB6" w:rsidRDefault="005160F1" w:rsidP="00BE32D7">
            <w:pPr>
              <w:spacing w:before="0" w:after="0"/>
              <w:contextualSpacing/>
              <w:rPr>
                <w:rFonts w:cs="Arial"/>
                <w:b/>
              </w:rPr>
            </w:pPr>
            <w:r w:rsidRPr="00535CB6">
              <w:rPr>
                <w:rFonts w:cs="Arial"/>
                <w:b/>
              </w:rPr>
              <w:t xml:space="preserve">Kryteria oceniane na etapie oceny merytorycznej </w:t>
            </w:r>
          </w:p>
        </w:tc>
      </w:tr>
      <w:tr w:rsidR="005160F1" w:rsidRPr="00BB6C6D" w:rsidDel="00192299" w14:paraId="02CFF8A2" w14:textId="77777777" w:rsidTr="00CE5C93">
        <w:trPr>
          <w:jc w:val="center"/>
        </w:trPr>
        <w:tc>
          <w:tcPr>
            <w:tcW w:w="562" w:type="dxa"/>
            <w:vAlign w:val="center"/>
          </w:tcPr>
          <w:p w14:paraId="045F48B6" w14:textId="77777777" w:rsidR="005160F1" w:rsidRPr="00535CB6" w:rsidRDefault="005160F1" w:rsidP="00BE32D7">
            <w:pPr>
              <w:numPr>
                <w:ilvl w:val="0"/>
                <w:numId w:val="427"/>
              </w:numPr>
              <w:spacing w:before="0" w:after="0"/>
              <w:ind w:left="360"/>
              <w:contextualSpacing/>
              <w:rPr>
                <w:rFonts w:cs="Arial"/>
              </w:rPr>
            </w:pPr>
          </w:p>
        </w:tc>
        <w:tc>
          <w:tcPr>
            <w:tcW w:w="4111" w:type="dxa"/>
            <w:vAlign w:val="center"/>
          </w:tcPr>
          <w:p w14:paraId="5675263D" w14:textId="77777777" w:rsidR="005160F1" w:rsidRPr="00535CB6" w:rsidRDefault="005160F1" w:rsidP="00BE32D7">
            <w:pPr>
              <w:spacing w:before="0" w:after="0"/>
              <w:contextualSpacing/>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748CDDF" w14:textId="77777777" w:rsidR="005160F1" w:rsidRPr="00535CB6" w:rsidRDefault="005160F1" w:rsidP="00BE32D7">
            <w:pPr>
              <w:numPr>
                <w:ilvl w:val="0"/>
                <w:numId w:val="499"/>
              </w:numPr>
              <w:suppressAutoHyphens/>
              <w:spacing w:before="0" w:after="0"/>
              <w:contextualSpacing/>
              <w:rPr>
                <w:rFonts w:eastAsia="Times New Roman" w:cs="Arial"/>
                <w:lang w:eastAsia="ar-SA"/>
              </w:rPr>
            </w:pPr>
            <w:r w:rsidRPr="00535CB6">
              <w:rPr>
                <w:rFonts w:eastAsia="Times New Roman" w:cs="Arial"/>
                <w:lang w:eastAsia="ar-SA"/>
              </w:rPr>
              <w:t xml:space="preserve">osób z niepełnosprawnościami, minimalny poziom efektywności społecznej wynosi 34%, a </w:t>
            </w:r>
            <w:r w:rsidRPr="00535CB6">
              <w:rPr>
                <w:rFonts w:eastAsia="Times New Roman" w:cs="Arial"/>
                <w:lang w:eastAsia="ar-SA"/>
              </w:rPr>
              <w:lastRenderedPageBreak/>
              <w:t>minimalny poziom efektywności zatrudnieniowej wynosi 12%;</w:t>
            </w:r>
          </w:p>
          <w:p w14:paraId="25791024" w14:textId="62754E0F" w:rsidR="005160F1" w:rsidRPr="00535CB6" w:rsidDel="009C1D53" w:rsidRDefault="005160F1" w:rsidP="00BE32D7">
            <w:pPr>
              <w:pStyle w:val="Akapitzlist0"/>
              <w:numPr>
                <w:ilvl w:val="0"/>
                <w:numId w:val="499"/>
              </w:numPr>
              <w:spacing w:before="0" w:after="0"/>
              <w:rPr>
                <w:rFonts w:cs="Arial"/>
              </w:rPr>
            </w:pPr>
            <w:r w:rsidRPr="00535CB6">
              <w:rPr>
                <w:rFonts w:eastAsia="Times New Roman" w:cs="Arial"/>
                <w:lang w:eastAsia="ar-SA"/>
              </w:rPr>
              <w:t xml:space="preserve"> pozostałych osób zagrożonych ubóstwem lub wykluczeniem społecznym, </w:t>
            </w:r>
            <w:r w:rsidRPr="00535CB6">
              <w:rPr>
                <w:rFonts w:cs="Arial"/>
              </w:rPr>
              <w:t>minimalny poziom efektywności społecznej wynosi 34%, a minimalny poziom efektywności zatrudnieniowej wynosi 25%.</w:t>
            </w:r>
          </w:p>
        </w:tc>
        <w:tc>
          <w:tcPr>
            <w:tcW w:w="8222" w:type="dxa"/>
            <w:vAlign w:val="center"/>
          </w:tcPr>
          <w:p w14:paraId="306D0CD2" w14:textId="77777777" w:rsidR="005160F1" w:rsidRPr="00535CB6" w:rsidRDefault="005160F1" w:rsidP="00BE32D7">
            <w:pPr>
              <w:spacing w:before="0" w:after="0"/>
              <w:contextualSpacing/>
              <w:rPr>
                <w:rFonts w:cs="Arial"/>
              </w:rPr>
            </w:pPr>
            <w:r w:rsidRPr="00535CB6">
              <w:rPr>
                <w:rFonts w:cs="Arial"/>
              </w:rPr>
              <w:lastRenderedPageBreak/>
              <w:t>Spełnienie kryterium będzie oceniane na podstawie wartości następujących wskaźników:</w:t>
            </w:r>
          </w:p>
          <w:p w14:paraId="6291A2AA" w14:textId="49406E17" w:rsidR="005160F1" w:rsidRPr="00535CB6" w:rsidRDefault="005160F1" w:rsidP="00BE32D7">
            <w:pPr>
              <w:pStyle w:val="Akapitzlist0"/>
              <w:numPr>
                <w:ilvl w:val="0"/>
                <w:numId w:val="501"/>
              </w:numPr>
              <w:spacing w:before="0" w:after="0"/>
              <w:ind w:left="461" w:hanging="283"/>
              <w:rPr>
                <w:rFonts w:cs="Arial"/>
              </w:rPr>
            </w:pPr>
            <w:r w:rsidRPr="00535CB6">
              <w:rPr>
                <w:rFonts w:cs="Arial"/>
              </w:rPr>
              <w:t>Odsetek osób z niepełnosprawnością, które dokonały postępu w aktywizacji społecznej (efektywność społeczna).</w:t>
            </w:r>
          </w:p>
          <w:p w14:paraId="081A2D73" w14:textId="47CC3DA0" w:rsidR="005160F1" w:rsidRPr="00535CB6" w:rsidRDefault="005160F1" w:rsidP="00BE32D7">
            <w:pPr>
              <w:pStyle w:val="Akapitzlist0"/>
              <w:numPr>
                <w:ilvl w:val="0"/>
                <w:numId w:val="501"/>
              </w:numPr>
              <w:spacing w:before="0" w:after="0"/>
              <w:ind w:left="461" w:hanging="283"/>
              <w:rPr>
                <w:rFonts w:cs="Arial"/>
              </w:rPr>
            </w:pPr>
            <w:r w:rsidRPr="00535CB6">
              <w:rPr>
                <w:rFonts w:cs="Arial"/>
              </w:rPr>
              <w:t>Odsetek osób z niepełnosprawnością, które spełniły kryterium efektywności zatrudnieniowej.</w:t>
            </w:r>
          </w:p>
          <w:p w14:paraId="6F4E5883" w14:textId="0164F1BB" w:rsidR="005160F1" w:rsidRPr="00535CB6" w:rsidRDefault="005160F1" w:rsidP="00BE32D7">
            <w:pPr>
              <w:pStyle w:val="Akapitzlist0"/>
              <w:numPr>
                <w:ilvl w:val="0"/>
                <w:numId w:val="501"/>
              </w:numPr>
              <w:spacing w:before="0" w:after="0"/>
              <w:ind w:left="461" w:hanging="283"/>
              <w:rPr>
                <w:rFonts w:cs="Arial"/>
              </w:rPr>
            </w:pPr>
            <w:r w:rsidRPr="00535CB6">
              <w:rPr>
                <w:rFonts w:cs="Arial"/>
              </w:rPr>
              <w:t>Odsetek pozostałych osób zagrożonych ubóstwem lub wykluczeniem społecznym, które dokonały postępu w aktywizacji społecznej (efektywność społeczna).</w:t>
            </w:r>
          </w:p>
          <w:p w14:paraId="2BA67B39" w14:textId="189A34CE" w:rsidR="005160F1" w:rsidRPr="00535CB6" w:rsidRDefault="005160F1" w:rsidP="00BE32D7">
            <w:pPr>
              <w:pStyle w:val="Akapitzlist0"/>
              <w:numPr>
                <w:ilvl w:val="0"/>
                <w:numId w:val="501"/>
              </w:numPr>
              <w:spacing w:before="0" w:after="0"/>
              <w:ind w:left="461" w:hanging="283"/>
              <w:rPr>
                <w:rFonts w:cs="Arial"/>
              </w:rPr>
            </w:pPr>
            <w:r w:rsidRPr="00535CB6">
              <w:rPr>
                <w:rFonts w:cs="Arial"/>
              </w:rPr>
              <w:t>Odsetek pozostałych osób zagrożonych ubóstwem lub wykluczeniem społecznym, które spełniły kryterium efektywności zatrudnieniowej.</w:t>
            </w:r>
          </w:p>
          <w:p w14:paraId="2CD20742" w14:textId="77777777" w:rsidR="005160F1" w:rsidRPr="00535CB6" w:rsidRDefault="005160F1" w:rsidP="00BE32D7">
            <w:pPr>
              <w:spacing w:before="0" w:after="0"/>
              <w:contextualSpacing/>
              <w:rPr>
                <w:rFonts w:cs="Arial"/>
              </w:rPr>
            </w:pPr>
            <w:r w:rsidRPr="00535CB6">
              <w:rPr>
                <w:rFonts w:cs="Arial"/>
              </w:rPr>
              <w:lastRenderedPageBreak/>
              <w:t>Efektywność społeczna i efektywność zatrudnieniowa są mierzone rozłącznie w odniesieniu do dwóch poniższych grup:</w:t>
            </w:r>
          </w:p>
          <w:p w14:paraId="106D48BE" w14:textId="77777777" w:rsidR="005160F1" w:rsidRPr="00535CB6" w:rsidRDefault="005160F1" w:rsidP="00BE32D7">
            <w:pPr>
              <w:numPr>
                <w:ilvl w:val="0"/>
                <w:numId w:val="500"/>
              </w:numPr>
              <w:spacing w:before="0" w:after="0"/>
              <w:contextualSpacing/>
              <w:rPr>
                <w:rFonts w:cs="Arial"/>
              </w:rPr>
            </w:pPr>
            <w:r w:rsidRPr="00535CB6">
              <w:rPr>
                <w:rFonts w:cs="Arial"/>
              </w:rPr>
              <w:t>osób z niepełnosprawnością;</w:t>
            </w:r>
          </w:p>
          <w:p w14:paraId="4B8C6BBA" w14:textId="56086B53" w:rsidR="005160F1" w:rsidRPr="00535CB6" w:rsidRDefault="005160F1" w:rsidP="00BE32D7">
            <w:pPr>
              <w:pStyle w:val="Akapitzlist0"/>
              <w:numPr>
                <w:ilvl w:val="0"/>
                <w:numId w:val="500"/>
              </w:numPr>
              <w:spacing w:before="0" w:after="0"/>
              <w:rPr>
                <w:rFonts w:cs="Arial"/>
              </w:rPr>
            </w:pPr>
            <w:r w:rsidRPr="00535CB6">
              <w:rPr>
                <w:rFonts w:cs="Arial"/>
              </w:rPr>
              <w:t xml:space="preserve">pozostałych osób zagrożonych ubóstwem lub wykluczeniem społecznym. </w:t>
            </w:r>
          </w:p>
          <w:p w14:paraId="650D9C14" w14:textId="77777777" w:rsidR="005160F1" w:rsidRPr="00535CB6" w:rsidRDefault="005160F1" w:rsidP="00BE32D7">
            <w:pPr>
              <w:spacing w:before="0" w:after="0"/>
              <w:contextualSpacing/>
              <w:rPr>
                <w:rFonts w:cs="Arial"/>
              </w:rPr>
            </w:pPr>
            <w:r w:rsidRPr="00535CB6">
              <w:rPr>
                <w:rFonts w:cs="Arial"/>
              </w:rPr>
              <w:t>Efektywność społeczna jest mierzona wśród osób zagrożonych ubóstwem lub wykluczeniem społecznym, które skorzystały z usług aktywnej integracji o charakterze społecznym lub edukacyjnym, lub zdrowotnym, a efektywność zatrudnieniowa wśród osób zagrożonych ubóstwem lub wykluczeniem społecznym, które skorzystały z usług aktywnej integracji o charakterze zawodowym.</w:t>
            </w:r>
          </w:p>
          <w:p w14:paraId="56299F7A" w14:textId="77777777" w:rsidR="005160F1" w:rsidRPr="00535CB6" w:rsidRDefault="005160F1" w:rsidP="00BE32D7">
            <w:pPr>
              <w:spacing w:before="0" w:after="0"/>
              <w:contextualSpacing/>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15D800F6" w14:textId="77777777" w:rsidR="005160F1" w:rsidRPr="00535CB6" w:rsidRDefault="005160F1" w:rsidP="00BE32D7">
            <w:pPr>
              <w:spacing w:before="0" w:after="0"/>
              <w:contextualSpacing/>
              <w:rPr>
                <w:rFonts w:cs="Arial"/>
              </w:rPr>
            </w:pPr>
            <w:r w:rsidRPr="00535CB6">
              <w:rPr>
                <w:rFonts w:cs="Arial"/>
              </w:rPr>
              <w:t>Minimalne poziomy efektywności społecznej i efektywności zatrudnieniowej  określa Minister właściwy do spraw rozwoju regionalnego.</w:t>
            </w:r>
          </w:p>
          <w:p w14:paraId="1AA99797" w14:textId="77777777" w:rsidR="005160F1" w:rsidRPr="00535CB6" w:rsidDel="009C1D53" w:rsidRDefault="005160F1" w:rsidP="00BE32D7">
            <w:pPr>
              <w:spacing w:before="0" w:after="0"/>
              <w:contextualSpacing/>
              <w:rPr>
                <w:rFonts w:cs="Arial"/>
                <w:bCs/>
              </w:rPr>
            </w:pPr>
            <w:r w:rsidRPr="00535CB6">
              <w:rPr>
                <w:rFonts w:cs="Arial"/>
                <w:bCs/>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77293480" w14:textId="77777777" w:rsidR="005160F1" w:rsidRPr="00535CB6" w:rsidRDefault="005160F1" w:rsidP="00BE32D7">
            <w:pPr>
              <w:spacing w:before="0" w:after="0"/>
              <w:contextualSpacing/>
              <w:rPr>
                <w:rFonts w:cs="Arial"/>
              </w:rPr>
            </w:pPr>
            <w:r w:rsidRPr="00535CB6">
              <w:rPr>
                <w:rFonts w:cs="Arial"/>
              </w:rPr>
              <w:lastRenderedPageBreak/>
              <w:t>0/1</w:t>
            </w:r>
          </w:p>
        </w:tc>
      </w:tr>
      <w:tr w:rsidR="005160F1" w:rsidRPr="00BB6C6D" w14:paraId="4CA54A46" w14:textId="77777777" w:rsidTr="00BE32D7">
        <w:trPr>
          <w:trHeight w:val="737"/>
          <w:jc w:val="center"/>
        </w:trPr>
        <w:tc>
          <w:tcPr>
            <w:tcW w:w="562" w:type="dxa"/>
            <w:vAlign w:val="center"/>
          </w:tcPr>
          <w:p w14:paraId="7F820224" w14:textId="77777777" w:rsidR="005160F1" w:rsidRPr="00535CB6" w:rsidRDefault="005160F1" w:rsidP="00BE32D7">
            <w:pPr>
              <w:spacing w:before="0" w:after="0"/>
              <w:contextualSpacing/>
              <w:rPr>
                <w:rFonts w:cs="Arial"/>
              </w:rPr>
            </w:pPr>
            <w:r w:rsidRPr="00535CB6">
              <w:rPr>
                <w:rFonts w:cs="Arial"/>
              </w:rPr>
              <w:t>10.</w:t>
            </w:r>
          </w:p>
        </w:tc>
        <w:tc>
          <w:tcPr>
            <w:tcW w:w="4111" w:type="dxa"/>
            <w:vAlign w:val="center"/>
          </w:tcPr>
          <w:p w14:paraId="39990E20" w14:textId="77777777" w:rsidR="005160F1" w:rsidRPr="00535CB6" w:rsidRDefault="005160F1" w:rsidP="00BE32D7">
            <w:pPr>
              <w:spacing w:before="0" w:after="0"/>
              <w:contextualSpacing/>
              <w:rPr>
                <w:rFonts w:cs="Arial"/>
              </w:rPr>
            </w:pPr>
            <w:r w:rsidRPr="00535CB6">
              <w:rPr>
                <w:rFonts w:cs="Arial"/>
                <w:bCs/>
              </w:rPr>
              <w:t xml:space="preserve">Projekt realizowany w partnerstwie.  </w:t>
            </w:r>
          </w:p>
        </w:tc>
        <w:tc>
          <w:tcPr>
            <w:tcW w:w="8222" w:type="dxa"/>
            <w:vAlign w:val="center"/>
          </w:tcPr>
          <w:p w14:paraId="3FBFB386" w14:textId="77777777" w:rsidR="005160F1" w:rsidRPr="00535CB6" w:rsidRDefault="005160F1" w:rsidP="00BE32D7">
            <w:pPr>
              <w:spacing w:before="0" w:after="0"/>
              <w:contextualSpacing/>
              <w:rPr>
                <w:rFonts w:cs="Arial"/>
              </w:rPr>
            </w:pPr>
            <w:r w:rsidRPr="00535CB6">
              <w:rPr>
                <w:rFonts w:cs="Arial"/>
              </w:rPr>
              <w:t>Spełnienie kryterium oceniane będzie na podstawie informacji zawartych w treści Wniosku o dofinansowanie (zarówno w zakresie danych partnerów, jak i zakresu realizowanych przez nich zadań).</w:t>
            </w:r>
          </w:p>
          <w:p w14:paraId="3856E39D" w14:textId="77777777" w:rsidR="005160F1" w:rsidRPr="00535CB6" w:rsidRDefault="005160F1" w:rsidP="00BE32D7">
            <w:pPr>
              <w:spacing w:before="0" w:after="0"/>
              <w:contextualSpacing/>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Ponadto projekt realizowany w partnerstwie sprzyja lepszemu wykorzystaniu doświadczenia, potencjału i zasobów podmiotów, wymianę dobrych praktyk oraz budowanie kapitału społecznego w celu osiągnięcia założeń projektu.</w:t>
            </w:r>
          </w:p>
          <w:p w14:paraId="7866BFE5" w14:textId="77777777" w:rsidR="005160F1" w:rsidRPr="00535CB6" w:rsidRDefault="005160F1" w:rsidP="00BE32D7">
            <w:pPr>
              <w:spacing w:before="0" w:after="0"/>
              <w:contextualSpacing/>
              <w:rPr>
                <w:rFonts w:cs="Arial"/>
              </w:rPr>
            </w:pPr>
            <w:r w:rsidRPr="00535CB6">
              <w:rPr>
                <w:rFonts w:cs="Arial"/>
              </w:rPr>
              <w:t>Wśród podmiotów z różnych sektorów preferowane jest partnerstwo z podmiotami ekonomii społecznej (PES).</w:t>
            </w:r>
          </w:p>
          <w:p w14:paraId="18DCA76F" w14:textId="77777777" w:rsidR="005160F1" w:rsidRPr="00535CB6" w:rsidRDefault="005160F1" w:rsidP="00BE32D7">
            <w:pPr>
              <w:spacing w:before="0" w:after="0"/>
              <w:contextualSpacing/>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4100EE2" w14:textId="6EE87A35" w:rsidR="005160F1" w:rsidRPr="00535CB6" w:rsidRDefault="005160F1" w:rsidP="00BE32D7">
            <w:pPr>
              <w:spacing w:before="0" w:after="0"/>
              <w:contextualSpacing/>
              <w:rPr>
                <w:rFonts w:cs="Arial"/>
              </w:rPr>
            </w:pPr>
            <w:r w:rsidRPr="00535CB6">
              <w:rPr>
                <w:rFonts w:cs="Arial"/>
                <w:bCs/>
              </w:rPr>
              <w:lastRenderedPageBreak/>
              <w:t>Spełnienie kryterium jest warunkiem koniecznym do otrzymania dofinansowania. Ocena kryterium jest 0/1.</w:t>
            </w:r>
            <w:r w:rsidRPr="00535CB6">
              <w:rPr>
                <w:rFonts w:cs="Arial"/>
              </w:rPr>
              <w:t xml:space="preserve"> Projekty niespełniające kryterium kierowane są do poprawy lub uzupełnienia.</w:t>
            </w:r>
          </w:p>
        </w:tc>
        <w:tc>
          <w:tcPr>
            <w:tcW w:w="1275" w:type="dxa"/>
            <w:vAlign w:val="center"/>
          </w:tcPr>
          <w:p w14:paraId="5717F1D5" w14:textId="77777777" w:rsidR="005160F1" w:rsidRPr="00535CB6" w:rsidRDefault="005160F1" w:rsidP="00BE32D7">
            <w:pPr>
              <w:spacing w:before="0" w:after="0"/>
              <w:contextualSpacing/>
              <w:rPr>
                <w:rFonts w:cs="Arial"/>
              </w:rPr>
            </w:pPr>
            <w:r w:rsidRPr="00535CB6">
              <w:rPr>
                <w:rFonts w:cs="Arial"/>
                <w:bCs/>
              </w:rPr>
              <w:lastRenderedPageBreak/>
              <w:t>0/1</w:t>
            </w:r>
          </w:p>
        </w:tc>
      </w:tr>
    </w:tbl>
    <w:p w14:paraId="5EAF86AB" w14:textId="77777777" w:rsidR="00705560" w:rsidRDefault="00705560">
      <w:pPr>
        <w:spacing w:before="120" w:after="120" w:line="276" w:lineRule="auto"/>
        <w:jc w:val="both"/>
        <w:rPr>
          <w:rFonts w:cs="Arial"/>
        </w:rPr>
      </w:pPr>
      <w:r>
        <w:rPr>
          <w:rFonts w:cs="Arial"/>
        </w:rPr>
        <w:br w:type="page"/>
      </w:r>
    </w:p>
    <w:p w14:paraId="78E0976E" w14:textId="256758A9" w:rsidR="00705560" w:rsidRDefault="00705560" w:rsidP="00705560">
      <w:pPr>
        <w:pStyle w:val="Nagwek5"/>
      </w:pPr>
      <w:bookmarkStart w:id="158" w:name="_Toc131078499"/>
      <w:r w:rsidRPr="00F87930">
        <w:lastRenderedPageBreak/>
        <w:t>Działanie 9.1 Aktywizacja społeczno-zawodowa osób wykluczonych i przeciwdziałanie wykluczeniu społecznemu</w:t>
      </w:r>
      <w:r w:rsidR="00A94676">
        <w:t xml:space="preserve">. </w:t>
      </w:r>
      <w:r w:rsidRPr="00F87930">
        <w:t>Typ projektów: Integracja społeczna i aktywizacja zawodowa osób oddalonych od rynku pracy w ramach  współpracy międzysektorowej</w:t>
      </w:r>
      <w:bookmarkEnd w:id="158"/>
    </w:p>
    <w:p w14:paraId="74D9EDA4" w14:textId="56AA65AD" w:rsidR="00705560" w:rsidRDefault="00705560" w:rsidP="00705560">
      <w:pPr>
        <w:pStyle w:val="Bezodstpw"/>
        <w:rPr>
          <w:spacing w:val="10"/>
          <w:szCs w:val="22"/>
        </w:rPr>
      </w:pPr>
      <w:r w:rsidRPr="00CE0119">
        <w:t>Kryteria wyboru projektów przyjęte przez Ko</w:t>
      </w:r>
      <w:r>
        <w:t xml:space="preserve">mitet Monitorujący RPO WM na </w:t>
      </w:r>
      <w:r>
        <w:rPr>
          <w:rFonts w:cs="Arial"/>
        </w:rPr>
        <w:t>XLVII</w:t>
      </w:r>
      <w:r w:rsidR="006A6D2F">
        <w:t xml:space="preserve"> p</w:t>
      </w:r>
      <w:r w:rsidRPr="00CE0119">
        <w:t>osiedzeniu w dniu</w:t>
      </w:r>
      <w:r>
        <w:t xml:space="preserve"> 28 maja 2019 r. </w:t>
      </w:r>
    </w:p>
    <w:p w14:paraId="5CE58B55" w14:textId="77777777" w:rsidR="00705560" w:rsidRPr="00F87930" w:rsidRDefault="00705560" w:rsidP="00705560">
      <w:pPr>
        <w:spacing w:after="120"/>
        <w:rPr>
          <w:rFonts w:cs="Arial"/>
        </w:rPr>
      </w:pPr>
      <w:r w:rsidRPr="00F87930">
        <w:rPr>
          <w:rFonts w:cs="Arial"/>
          <w:b/>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222"/>
        <w:gridCol w:w="1279"/>
      </w:tblGrid>
      <w:tr w:rsidR="00705560" w:rsidRPr="00BB6C6D" w14:paraId="0CC47420" w14:textId="77777777" w:rsidTr="00CE5C93">
        <w:trPr>
          <w:trHeight w:val="397"/>
          <w:tblHeader/>
          <w:jc w:val="center"/>
        </w:trPr>
        <w:tc>
          <w:tcPr>
            <w:tcW w:w="722" w:type="dxa"/>
            <w:vAlign w:val="center"/>
          </w:tcPr>
          <w:p w14:paraId="6D1F22C1" w14:textId="1C0A344F" w:rsidR="00705560" w:rsidRPr="00535CB6" w:rsidRDefault="00705560" w:rsidP="00BE32D7">
            <w:pPr>
              <w:spacing w:before="0" w:after="0"/>
              <w:contextualSpacing/>
              <w:rPr>
                <w:rFonts w:eastAsia="Times New Roman" w:cs="Arial"/>
              </w:rPr>
            </w:pPr>
            <w:r w:rsidRPr="00535CB6">
              <w:rPr>
                <w:rFonts w:eastAsia="Times New Roman" w:cs="Arial"/>
                <w:b/>
                <w:bCs/>
                <w:kern w:val="24"/>
              </w:rPr>
              <w:t>Lp.</w:t>
            </w:r>
          </w:p>
        </w:tc>
        <w:tc>
          <w:tcPr>
            <w:tcW w:w="3951" w:type="dxa"/>
            <w:vAlign w:val="center"/>
          </w:tcPr>
          <w:p w14:paraId="5E852F03" w14:textId="77777777" w:rsidR="00705560" w:rsidRPr="00535CB6" w:rsidRDefault="00705560" w:rsidP="00BE32D7">
            <w:pPr>
              <w:spacing w:before="0" w:after="0"/>
              <w:contextualSpacing/>
              <w:rPr>
                <w:rFonts w:eastAsia="Times New Roman" w:cs="Arial"/>
              </w:rPr>
            </w:pPr>
            <w:r w:rsidRPr="00535CB6">
              <w:rPr>
                <w:rFonts w:eastAsia="Times New Roman" w:cs="Arial"/>
                <w:b/>
                <w:bCs/>
                <w:kern w:val="24"/>
              </w:rPr>
              <w:t>Kryterium</w:t>
            </w:r>
          </w:p>
        </w:tc>
        <w:tc>
          <w:tcPr>
            <w:tcW w:w="8222" w:type="dxa"/>
            <w:vAlign w:val="center"/>
          </w:tcPr>
          <w:p w14:paraId="36696B52" w14:textId="77777777" w:rsidR="00705560" w:rsidRPr="00535CB6" w:rsidRDefault="00705560" w:rsidP="00BE32D7">
            <w:pPr>
              <w:spacing w:before="0" w:after="0"/>
              <w:contextualSpacing/>
              <w:rPr>
                <w:rFonts w:eastAsia="Times New Roman" w:cs="Arial"/>
              </w:rPr>
            </w:pPr>
            <w:r w:rsidRPr="00535CB6">
              <w:rPr>
                <w:rFonts w:eastAsia="Times New Roman" w:cs="Arial"/>
                <w:b/>
                <w:bCs/>
                <w:kern w:val="24"/>
              </w:rPr>
              <w:t>Opis kryterium</w:t>
            </w:r>
          </w:p>
        </w:tc>
        <w:tc>
          <w:tcPr>
            <w:tcW w:w="1279" w:type="dxa"/>
            <w:vAlign w:val="center"/>
          </w:tcPr>
          <w:p w14:paraId="0546EB7B" w14:textId="77777777" w:rsidR="00705560" w:rsidRPr="00535CB6" w:rsidRDefault="00705560" w:rsidP="00BE32D7">
            <w:pPr>
              <w:spacing w:before="0" w:after="0"/>
              <w:contextualSpacing/>
              <w:rPr>
                <w:rFonts w:eastAsia="Times New Roman" w:cs="Arial"/>
              </w:rPr>
            </w:pPr>
            <w:r w:rsidRPr="00535CB6">
              <w:rPr>
                <w:rFonts w:eastAsia="Times New Roman" w:cs="Arial"/>
                <w:b/>
                <w:bCs/>
                <w:kern w:val="24"/>
              </w:rPr>
              <w:t>Punktacja</w:t>
            </w:r>
          </w:p>
        </w:tc>
      </w:tr>
      <w:tr w:rsidR="00705560" w:rsidRPr="00BB6C6D" w:rsidDel="00192299" w14:paraId="26344217" w14:textId="77777777" w:rsidTr="00CE5C93">
        <w:trPr>
          <w:trHeight w:val="340"/>
          <w:jc w:val="center"/>
        </w:trPr>
        <w:tc>
          <w:tcPr>
            <w:tcW w:w="14174" w:type="dxa"/>
            <w:gridSpan w:val="4"/>
            <w:vAlign w:val="center"/>
          </w:tcPr>
          <w:p w14:paraId="67A7AA11" w14:textId="77777777" w:rsidR="00705560" w:rsidRPr="00535CB6" w:rsidRDefault="00705560" w:rsidP="00BE32D7">
            <w:pPr>
              <w:spacing w:before="0" w:after="0"/>
              <w:contextualSpacing/>
              <w:rPr>
                <w:rFonts w:eastAsia="Times New Roman" w:cs="Arial"/>
                <w:kern w:val="24"/>
              </w:rPr>
            </w:pPr>
            <w:r w:rsidRPr="00535CB6">
              <w:rPr>
                <w:rFonts w:eastAsia="Times New Roman" w:cs="Arial"/>
                <w:b/>
                <w:bCs/>
                <w:kern w:val="24"/>
              </w:rPr>
              <w:t>Kryteria oceniane na etapie oceny formalnej</w:t>
            </w:r>
          </w:p>
        </w:tc>
      </w:tr>
      <w:tr w:rsidR="00705560" w:rsidRPr="00BB6C6D" w:rsidDel="00192299" w14:paraId="32262CDE" w14:textId="77777777" w:rsidTr="00CE5C93">
        <w:trPr>
          <w:jc w:val="center"/>
        </w:trPr>
        <w:tc>
          <w:tcPr>
            <w:tcW w:w="722" w:type="dxa"/>
            <w:vAlign w:val="center"/>
          </w:tcPr>
          <w:p w14:paraId="3DD8461F" w14:textId="77777777" w:rsidR="00705560" w:rsidRPr="00535CB6" w:rsidDel="00192299" w:rsidRDefault="00705560" w:rsidP="00BE32D7">
            <w:pPr>
              <w:pStyle w:val="Akapitzlist0"/>
              <w:numPr>
                <w:ilvl w:val="0"/>
                <w:numId w:val="457"/>
              </w:numPr>
              <w:spacing w:before="0" w:after="0"/>
              <w:rPr>
                <w:rFonts w:eastAsia="Times New Roman" w:cs="Arial"/>
                <w:kern w:val="24"/>
              </w:rPr>
            </w:pPr>
          </w:p>
        </w:tc>
        <w:tc>
          <w:tcPr>
            <w:tcW w:w="3951" w:type="dxa"/>
            <w:vAlign w:val="center"/>
          </w:tcPr>
          <w:p w14:paraId="2D06DDF7" w14:textId="77777777" w:rsidR="00705560" w:rsidRPr="00535CB6" w:rsidRDefault="00705560" w:rsidP="00BE32D7">
            <w:pPr>
              <w:spacing w:before="0" w:after="0"/>
              <w:contextualSpacing/>
              <w:rPr>
                <w:rFonts w:eastAsia="Times New Roman" w:cs="Arial"/>
                <w:bCs/>
                <w:kern w:val="24"/>
              </w:rPr>
            </w:pPr>
            <w:r w:rsidRPr="00535CB6">
              <w:rPr>
                <w:rFonts w:eastAsia="Times New Roman" w:cs="Arial"/>
                <w:bCs/>
                <w:kern w:val="24"/>
              </w:rPr>
              <w:t>Projekt realizowany jest w partnerstwie z podmiotem z innego sektora.</w:t>
            </w:r>
          </w:p>
        </w:tc>
        <w:tc>
          <w:tcPr>
            <w:tcW w:w="8222" w:type="dxa"/>
            <w:vAlign w:val="center"/>
          </w:tcPr>
          <w:p w14:paraId="7B7E2A3D" w14:textId="77777777" w:rsidR="00705560" w:rsidRPr="00535CB6" w:rsidRDefault="00705560" w:rsidP="00BE32D7">
            <w:pPr>
              <w:spacing w:before="0" w:after="0"/>
              <w:contextualSpacing/>
              <w:rPr>
                <w:rFonts w:eastAsia="Times New Roman" w:cs="Arial"/>
                <w:bCs/>
                <w:kern w:val="24"/>
              </w:rPr>
            </w:pPr>
            <w:r w:rsidRPr="00535CB6">
              <w:rPr>
                <w:rFonts w:cs="Arial"/>
                <w:kern w:val="24"/>
              </w:rPr>
              <w:t xml:space="preserve">Spełnienie kryterium będzie oceniane na podstawie zapisów we wniosku o dofinansowanie. Zawarte partnerstwo musi obejmować </w:t>
            </w:r>
            <w:r w:rsidRPr="00535CB6">
              <w:rPr>
                <w:rFonts w:eastAsia="Times New Roman" w:cs="Arial"/>
                <w:bCs/>
                <w:kern w:val="24"/>
              </w:rPr>
              <w:t>co najmniej dwa sektory spośród sektora społecznego, prywatnego lub publicznego.</w:t>
            </w:r>
          </w:p>
          <w:p w14:paraId="32275A60" w14:textId="77777777" w:rsidR="00705560" w:rsidRPr="00535CB6" w:rsidRDefault="00705560" w:rsidP="00BE32D7">
            <w:pPr>
              <w:spacing w:before="0" w:after="0"/>
              <w:contextualSpacing/>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2AC2E43A" w14:textId="77777777" w:rsidR="00705560" w:rsidRPr="00535CB6" w:rsidRDefault="00705560" w:rsidP="00BE32D7">
            <w:pPr>
              <w:spacing w:before="0" w:after="0"/>
              <w:contextualSpacing/>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11BA4643" w14:textId="77777777" w:rsidR="00705560" w:rsidRPr="00535CB6" w:rsidRDefault="00705560" w:rsidP="00BE32D7">
            <w:pPr>
              <w:spacing w:before="0" w:after="0"/>
              <w:contextualSpacing/>
              <w:rPr>
                <w:rFonts w:eastAsia="Times New Roman" w:cs="Arial"/>
                <w:kern w:val="24"/>
              </w:rPr>
            </w:pPr>
            <w:r w:rsidRPr="00535CB6">
              <w:rPr>
                <w:rFonts w:eastAsia="Times New Roman" w:cs="Arial"/>
                <w:kern w:val="24"/>
              </w:rPr>
              <w:t>0/1</w:t>
            </w:r>
          </w:p>
        </w:tc>
      </w:tr>
      <w:tr w:rsidR="00705560" w:rsidRPr="00BB6C6D" w14:paraId="0D9AC08A" w14:textId="77777777" w:rsidTr="00CE5C93">
        <w:trPr>
          <w:jc w:val="center"/>
        </w:trPr>
        <w:tc>
          <w:tcPr>
            <w:tcW w:w="722" w:type="dxa"/>
            <w:vAlign w:val="center"/>
          </w:tcPr>
          <w:p w14:paraId="7D9400C9" w14:textId="77777777" w:rsidR="00705560" w:rsidRPr="00535CB6" w:rsidRDefault="00705560" w:rsidP="00BE32D7">
            <w:pPr>
              <w:pStyle w:val="Akapitzlist0"/>
              <w:numPr>
                <w:ilvl w:val="0"/>
                <w:numId w:val="457"/>
              </w:numPr>
              <w:spacing w:before="0" w:after="0"/>
              <w:rPr>
                <w:rFonts w:eastAsia="Times New Roman" w:cs="Arial"/>
                <w:bCs/>
                <w:kern w:val="24"/>
              </w:rPr>
            </w:pPr>
          </w:p>
        </w:tc>
        <w:tc>
          <w:tcPr>
            <w:tcW w:w="3951" w:type="dxa"/>
            <w:vAlign w:val="center"/>
          </w:tcPr>
          <w:p w14:paraId="31EF0B71" w14:textId="711CB7CA" w:rsidR="00705560" w:rsidRPr="00535CB6" w:rsidRDefault="00705560" w:rsidP="00BE32D7">
            <w:pPr>
              <w:spacing w:before="0" w:after="0"/>
              <w:contextualSpacing/>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6"/>
            </w:r>
            <w:r w:rsidRPr="00535CB6">
              <w:rPr>
                <w:rFonts w:cs="Arial"/>
              </w:rPr>
              <w:t>.</w:t>
            </w:r>
          </w:p>
        </w:tc>
        <w:tc>
          <w:tcPr>
            <w:tcW w:w="8222" w:type="dxa"/>
            <w:vAlign w:val="center"/>
          </w:tcPr>
          <w:p w14:paraId="3A96C199" w14:textId="77777777" w:rsidR="00705560" w:rsidRPr="00535CB6" w:rsidRDefault="00705560" w:rsidP="00BE32D7">
            <w:pPr>
              <w:spacing w:before="0" w:after="0"/>
              <w:contextualSpacing/>
              <w:rPr>
                <w:rFonts w:eastAsia="Times New Roman" w:cs="Arial"/>
                <w:bCs/>
                <w:kern w:val="24"/>
              </w:rPr>
            </w:pPr>
            <w:r w:rsidRPr="00535CB6">
              <w:rPr>
                <w:rFonts w:eastAsia="Times New Roman" w:cs="Arial"/>
                <w:bCs/>
                <w:kern w:val="24"/>
              </w:rPr>
              <w:t>Spełnienie kryterium będzie oceniane na podstawie budżetu projektu.</w:t>
            </w:r>
          </w:p>
          <w:p w14:paraId="448DD25D" w14:textId="77777777" w:rsidR="00705560" w:rsidRPr="00535CB6" w:rsidRDefault="00705560" w:rsidP="00BE32D7">
            <w:pPr>
              <w:spacing w:before="0" w:after="0"/>
              <w:contextualSpacing/>
              <w:rPr>
                <w:rFonts w:eastAsia="Times New Roman" w:cs="Arial"/>
                <w:kern w:val="24"/>
              </w:rPr>
            </w:pPr>
            <w:r w:rsidRPr="00535CB6">
              <w:rPr>
                <w:rFonts w:cs="Arial"/>
              </w:rPr>
              <w:t xml:space="preserve">W ramach kryterium weryfikowany jest średni koszt przypadający na jednego uczestnika projektu, będącego osobą zagrożoną ubóstwem lub wykluczeniem społecznym. </w:t>
            </w:r>
            <w:r w:rsidRPr="00535CB6">
              <w:rPr>
                <w:rFonts w:eastAsia="Times New Roman" w:cs="Arial"/>
                <w:kern w:val="24"/>
              </w:rPr>
              <w:t xml:space="preserve">Średni koszt wsparcia stanowi iloraz wartości projektu (z uwzględnieniem wkładu własnego i kosztów pośrednich) i liczby uczestników projektu, którzy są osobami zagrożonymi ubóstwem lub wykluczeniem społecznym. </w:t>
            </w:r>
          </w:p>
          <w:p w14:paraId="0FCC1414" w14:textId="77777777" w:rsidR="00705560" w:rsidRPr="00535CB6" w:rsidRDefault="00705560" w:rsidP="00BE32D7">
            <w:pPr>
              <w:spacing w:before="0" w:after="0"/>
              <w:contextualSpacing/>
              <w:rPr>
                <w:rFonts w:eastAsia="Times New Roman" w:cs="Arial"/>
                <w:kern w:val="24"/>
              </w:rPr>
            </w:pPr>
            <w:r w:rsidRPr="00535CB6">
              <w:rPr>
                <w:rFonts w:eastAsia="Times New Roman" w:cs="Arial"/>
                <w:kern w:val="24"/>
              </w:rPr>
              <w:t>Wydatki na wsparcie otoczenia osób zagrożonych ubóstwem lub wykluczeniem społecznym nie mogą przekroczyć 50% limitu wydatków przypadających na osobę zagrożoną ubóstwem lub wykluczeniem społecznym.</w:t>
            </w:r>
          </w:p>
          <w:p w14:paraId="232AF206" w14:textId="77777777" w:rsidR="00705560" w:rsidRPr="00535CB6" w:rsidRDefault="00705560" w:rsidP="00BE32D7">
            <w:pPr>
              <w:spacing w:before="0" w:after="0"/>
              <w:contextualSpacing/>
              <w:rPr>
                <w:rFonts w:cs="Arial"/>
              </w:rPr>
            </w:pPr>
            <w:r w:rsidRPr="00535CB6">
              <w:rPr>
                <w:rFonts w:cs="Arial"/>
              </w:rPr>
              <w:t>Zastosowanie kryterium wynika z zapisów Regionalnego Programu Operacyjnego Województwa Mazowieckiego 2014-2020.</w:t>
            </w:r>
          </w:p>
          <w:p w14:paraId="419390D8" w14:textId="77777777" w:rsidR="00705560" w:rsidRPr="00535CB6" w:rsidRDefault="00705560" w:rsidP="00BE32D7">
            <w:pPr>
              <w:spacing w:before="0" w:after="0"/>
              <w:contextualSpacing/>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55287EF1" w14:textId="77777777" w:rsidR="00705560" w:rsidRPr="00535CB6" w:rsidRDefault="00705560" w:rsidP="00BE32D7">
            <w:pPr>
              <w:spacing w:before="0" w:after="0"/>
              <w:contextualSpacing/>
              <w:rPr>
                <w:rFonts w:cs="Arial"/>
              </w:rPr>
            </w:pPr>
            <w:r w:rsidRPr="00535CB6">
              <w:rPr>
                <w:rFonts w:cs="Arial"/>
              </w:rPr>
              <w:t>0/1</w:t>
            </w:r>
          </w:p>
        </w:tc>
      </w:tr>
      <w:tr w:rsidR="00705560" w:rsidRPr="00BB6C6D" w14:paraId="024F9269" w14:textId="77777777" w:rsidTr="00CE5C93">
        <w:trPr>
          <w:jc w:val="center"/>
        </w:trPr>
        <w:tc>
          <w:tcPr>
            <w:tcW w:w="722" w:type="dxa"/>
            <w:vAlign w:val="center"/>
          </w:tcPr>
          <w:p w14:paraId="04D93192" w14:textId="77777777" w:rsidR="00705560" w:rsidRPr="00535CB6" w:rsidRDefault="00705560" w:rsidP="00BE32D7">
            <w:pPr>
              <w:pStyle w:val="Akapitzlist0"/>
              <w:numPr>
                <w:ilvl w:val="0"/>
                <w:numId w:val="457"/>
              </w:numPr>
              <w:spacing w:before="0" w:after="0"/>
              <w:rPr>
                <w:rFonts w:eastAsia="Times New Roman" w:cs="Arial"/>
                <w:kern w:val="24"/>
              </w:rPr>
            </w:pPr>
          </w:p>
        </w:tc>
        <w:tc>
          <w:tcPr>
            <w:tcW w:w="3951" w:type="dxa"/>
            <w:vAlign w:val="center"/>
          </w:tcPr>
          <w:p w14:paraId="1B4F73CD" w14:textId="77777777" w:rsidR="00705560" w:rsidRPr="00535CB6" w:rsidRDefault="00705560" w:rsidP="00BE32D7">
            <w:pPr>
              <w:spacing w:before="0" w:after="0"/>
              <w:contextualSpacing/>
              <w:rPr>
                <w:rFonts w:cs="Arial"/>
                <w:bCs/>
                <w:kern w:val="24"/>
              </w:rPr>
            </w:pPr>
            <w:r w:rsidRPr="00535CB6">
              <w:rPr>
                <w:rFonts w:cs="Arial"/>
                <w:bCs/>
                <w:kern w:val="24"/>
              </w:rPr>
              <w:t>Uczestnikiem projektu może być osoba, która nie korzystała i nie korzysta ze wsparcia oferowanego w projektach pozakonkursowych wyłonionych w naborze RPMA.09.01.00-IP.01-14-079/19.</w:t>
            </w:r>
          </w:p>
        </w:tc>
        <w:tc>
          <w:tcPr>
            <w:tcW w:w="8222" w:type="dxa"/>
            <w:vAlign w:val="center"/>
          </w:tcPr>
          <w:p w14:paraId="521A3712" w14:textId="77777777" w:rsidR="00705560" w:rsidRPr="00535CB6" w:rsidRDefault="00705560" w:rsidP="00BE32D7">
            <w:pPr>
              <w:spacing w:before="0" w:after="0"/>
              <w:contextualSpacing/>
              <w:rPr>
                <w:rFonts w:eastAsia="Times New Roman" w:cs="Arial"/>
                <w:bCs/>
                <w:kern w:val="24"/>
              </w:rPr>
            </w:pPr>
            <w:r w:rsidRPr="00535CB6">
              <w:rPr>
                <w:rFonts w:eastAsia="Times New Roman" w:cs="Arial"/>
                <w:bCs/>
                <w:kern w:val="24"/>
              </w:rPr>
              <w:t>Spełnienie kryterium będzie oceniane na podstawie deklaracji Wnioskodawcy.</w:t>
            </w:r>
          </w:p>
          <w:p w14:paraId="52BF7ED6" w14:textId="77777777" w:rsidR="00705560" w:rsidRPr="00535CB6" w:rsidRDefault="00705560" w:rsidP="00BE32D7">
            <w:pPr>
              <w:spacing w:before="0" w:after="0"/>
              <w:contextualSpacing/>
              <w:rPr>
                <w:rFonts w:eastAsia="Times New Roman" w:cs="Arial"/>
                <w:bCs/>
                <w:kern w:val="24"/>
              </w:rPr>
            </w:pPr>
            <w:r w:rsidRPr="00535CB6">
              <w:rPr>
                <w:rFonts w:eastAsia="Times New Roman" w:cs="Arial"/>
                <w:bCs/>
                <w:kern w:val="24"/>
              </w:rPr>
              <w:t>Wnioskodawca jest zobowiązany do zawarcia we wniosku o dofinansowanie deklaracji, że na etapie rekrutacji do projektu zapewni, że osoby uczestniczące w projekcie konkursowym nie korzystały i nie korzystają ze wsparcia  w projekcie pozakonkursowym</w:t>
            </w:r>
            <w:r w:rsidRPr="00535CB6">
              <w:rPr>
                <w:rFonts w:cs="Arial"/>
              </w:rPr>
              <w:t xml:space="preserve"> </w:t>
            </w:r>
            <w:r w:rsidRPr="00535CB6">
              <w:rPr>
                <w:rFonts w:eastAsia="Times New Roman" w:cs="Arial"/>
                <w:bCs/>
                <w:kern w:val="24"/>
              </w:rPr>
              <w:t xml:space="preserve">wyłonionym w naborze RPMA.09.01.00-IP.01-14-079/19.. Powyższe zapewnienie wnioskodawca może realizować np. poprzez uzyskanie od uczestnika oświadczenia, że nie korzystał i nie korzysta ze wsparcia w projekcie pozakonkursowym. </w:t>
            </w:r>
          </w:p>
          <w:p w14:paraId="1771B4A8" w14:textId="77777777" w:rsidR="00705560" w:rsidRPr="00535CB6" w:rsidRDefault="00705560" w:rsidP="00BE32D7">
            <w:pPr>
              <w:spacing w:before="0" w:after="0"/>
              <w:contextualSpacing/>
              <w:rPr>
                <w:rFonts w:eastAsia="Times New Roman" w:cs="Arial"/>
                <w:bCs/>
                <w:kern w:val="24"/>
              </w:rPr>
            </w:pPr>
            <w:r w:rsidRPr="00535CB6">
              <w:rPr>
                <w:rFonts w:eastAsia="Times New Roman" w:cs="Arial"/>
                <w:bCs/>
                <w:kern w:val="24"/>
              </w:rPr>
              <w:t xml:space="preserve">Kryterium ma na celu objęcie wsparciem jak największej liczby osób zagrożonych ubóstwem lub wykluczeniem społecznym. </w:t>
            </w:r>
          </w:p>
          <w:p w14:paraId="002C4D81" w14:textId="77777777" w:rsidR="00705560" w:rsidRPr="00535CB6" w:rsidRDefault="00705560" w:rsidP="00BE32D7">
            <w:pPr>
              <w:spacing w:before="0" w:after="0"/>
              <w:contextualSpacing/>
              <w:rPr>
                <w:rFonts w:eastAsia="Times New Roman" w:cs="Arial"/>
                <w:bCs/>
                <w:kern w:val="24"/>
              </w:rPr>
            </w:pPr>
            <w:r w:rsidRPr="00535CB6">
              <w:rPr>
                <w:rFonts w:eastAsia="Times New Roman" w:cs="Arial"/>
                <w:bCs/>
                <w:kern w:val="24"/>
              </w:rPr>
              <w:t>Kryterium nie dotyczy projektów realizowanych przez WTZ, ZAZ, CIS i KIS.</w:t>
            </w:r>
          </w:p>
          <w:p w14:paraId="3EA5F161" w14:textId="77777777" w:rsidR="00705560" w:rsidRPr="00535CB6" w:rsidRDefault="00705560" w:rsidP="00BE32D7">
            <w:pPr>
              <w:spacing w:before="0" w:after="0"/>
              <w:contextualSpacing/>
              <w:rPr>
                <w:rFonts w:eastAsia="Times New Roman" w:cs="Arial"/>
                <w:bCs/>
                <w:kern w:val="24"/>
              </w:rPr>
            </w:pPr>
            <w:r w:rsidRPr="00535CB6">
              <w:rPr>
                <w:rFonts w:eastAsia="Times New Roman" w:cs="Arial"/>
                <w:bCs/>
                <w:kern w:val="24"/>
              </w:rPr>
              <w:t xml:space="preserve">Pomocniczy materiał dla wnioskodawców w formie listy podmiotów wyłonionych do dofinansowania  w naborze RPMA.09.01.00-IP.01-14-079/19 będzie stanowił załączniki do regulaminu konkursu. </w:t>
            </w:r>
          </w:p>
          <w:p w14:paraId="7F29F3D2" w14:textId="77777777" w:rsidR="00705560" w:rsidRPr="00535CB6" w:rsidRDefault="00705560" w:rsidP="00BE32D7">
            <w:pPr>
              <w:spacing w:before="0" w:after="0"/>
              <w:contextualSpacing/>
              <w:rPr>
                <w:rFonts w:cs="Arial"/>
              </w:rPr>
            </w:pPr>
            <w:r w:rsidRPr="00535CB6">
              <w:rPr>
                <w:rFonts w:eastAsia="Times New Roman" w:cs="Arial"/>
                <w:bCs/>
                <w:kern w:val="24"/>
              </w:rPr>
              <w:t>Kryterium wynika z</w:t>
            </w:r>
            <w:r w:rsidRPr="00535CB6">
              <w:rPr>
                <w:rFonts w:cs="Arial"/>
              </w:rPr>
              <w:t xml:space="preserve">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077BC8DC" w14:textId="77777777" w:rsidR="00705560" w:rsidRPr="00535CB6" w:rsidRDefault="00705560" w:rsidP="00BE32D7">
            <w:pPr>
              <w:spacing w:before="0" w:after="0"/>
              <w:contextualSpacing/>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32D56648" w14:textId="77777777" w:rsidR="00705560" w:rsidRPr="00535CB6" w:rsidRDefault="00705560" w:rsidP="00BE32D7">
            <w:pPr>
              <w:spacing w:before="0" w:after="0"/>
              <w:contextualSpacing/>
              <w:rPr>
                <w:rFonts w:eastAsia="Times New Roman" w:cs="Arial"/>
                <w:bCs/>
                <w:kern w:val="24"/>
              </w:rPr>
            </w:pPr>
            <w:r w:rsidRPr="00535CB6">
              <w:rPr>
                <w:rFonts w:eastAsia="Times New Roman" w:cs="Arial"/>
                <w:bCs/>
                <w:kern w:val="24"/>
              </w:rPr>
              <w:t>W przypadku projektów realizowanych przez WTZ, ZAZ, CIS i KIS w karcie oceny wniosku powinna być zaznaczona odpowiedź „Nie dotyczy”.</w:t>
            </w:r>
          </w:p>
        </w:tc>
        <w:tc>
          <w:tcPr>
            <w:tcW w:w="1279" w:type="dxa"/>
            <w:vAlign w:val="center"/>
          </w:tcPr>
          <w:p w14:paraId="3FC1A123" w14:textId="77777777" w:rsidR="00705560" w:rsidRPr="00535CB6" w:rsidRDefault="00705560" w:rsidP="00BE32D7">
            <w:pPr>
              <w:spacing w:before="0" w:after="0"/>
              <w:contextualSpacing/>
              <w:rPr>
                <w:rFonts w:eastAsia="Times New Roman" w:cs="Arial"/>
                <w:kern w:val="24"/>
              </w:rPr>
            </w:pPr>
            <w:r w:rsidRPr="00535CB6">
              <w:rPr>
                <w:rFonts w:eastAsia="Times New Roman" w:cs="Arial"/>
                <w:kern w:val="24"/>
              </w:rPr>
              <w:t>0/1/nie dotyczy</w:t>
            </w:r>
          </w:p>
        </w:tc>
      </w:tr>
      <w:tr w:rsidR="00705560" w:rsidRPr="00BB6C6D" w:rsidDel="00192299" w14:paraId="7D338E76" w14:textId="77777777" w:rsidTr="00CE5C93">
        <w:trPr>
          <w:jc w:val="center"/>
        </w:trPr>
        <w:tc>
          <w:tcPr>
            <w:tcW w:w="722" w:type="dxa"/>
            <w:vAlign w:val="center"/>
          </w:tcPr>
          <w:p w14:paraId="41B07FB1" w14:textId="77777777" w:rsidR="00705560" w:rsidRPr="00535CB6" w:rsidDel="00192299" w:rsidRDefault="00705560" w:rsidP="00BE32D7">
            <w:pPr>
              <w:pStyle w:val="Akapitzlist0"/>
              <w:numPr>
                <w:ilvl w:val="0"/>
                <w:numId w:val="457"/>
              </w:numPr>
              <w:spacing w:before="0" w:after="0"/>
              <w:rPr>
                <w:rFonts w:eastAsia="Times New Roman" w:cs="Arial"/>
                <w:kern w:val="24"/>
              </w:rPr>
            </w:pPr>
          </w:p>
        </w:tc>
        <w:tc>
          <w:tcPr>
            <w:tcW w:w="3951" w:type="dxa"/>
            <w:vAlign w:val="center"/>
          </w:tcPr>
          <w:p w14:paraId="2B1F6FF6" w14:textId="77777777" w:rsidR="00705560" w:rsidRPr="00535CB6" w:rsidRDefault="00705560" w:rsidP="00BE32D7">
            <w:pPr>
              <w:spacing w:before="0" w:after="0"/>
              <w:contextualSpacing/>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222" w:type="dxa"/>
            <w:vAlign w:val="center"/>
          </w:tcPr>
          <w:p w14:paraId="701705DC" w14:textId="77777777" w:rsidR="00705560" w:rsidRPr="00535CB6" w:rsidRDefault="00705560" w:rsidP="00BE32D7">
            <w:pPr>
              <w:spacing w:before="0" w:after="0"/>
              <w:contextualSpacing/>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3E48AC6D" w14:textId="77777777" w:rsidR="00705560" w:rsidRPr="00535CB6" w:rsidRDefault="00705560" w:rsidP="00BE32D7">
            <w:pPr>
              <w:spacing w:before="0" w:after="0"/>
              <w:contextualSpacing/>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50BB3D5" w14:textId="77777777" w:rsidR="00705560" w:rsidRPr="00535CB6" w:rsidRDefault="00705560" w:rsidP="00BE32D7">
            <w:pPr>
              <w:spacing w:before="0" w:after="0"/>
              <w:contextualSpacing/>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CFEAAE0" w14:textId="77777777" w:rsidR="00705560" w:rsidRPr="00535CB6" w:rsidRDefault="00705560" w:rsidP="00BE32D7">
            <w:pPr>
              <w:spacing w:before="0" w:after="0"/>
              <w:contextualSpacing/>
              <w:rPr>
                <w:rFonts w:eastAsia="Times New Roman" w:cs="Arial"/>
                <w:bCs/>
                <w:kern w:val="24"/>
              </w:rPr>
            </w:pPr>
            <w:r w:rsidRPr="00535CB6">
              <w:rPr>
                <w:rFonts w:eastAsia="Times New Roman" w:cs="Arial"/>
              </w:rPr>
              <w:lastRenderedPageBreak/>
              <w:t>Katalog usług realizowanych w ramach PO PŻ oraz podmioty uczestniczące w jego realizacji zostaną wymienione w Regulaminie konkursu.</w:t>
            </w:r>
          </w:p>
          <w:p w14:paraId="40EE2B91" w14:textId="77777777" w:rsidR="00705560" w:rsidRPr="00535CB6" w:rsidRDefault="00705560" w:rsidP="00BE32D7">
            <w:pPr>
              <w:autoSpaceDE w:val="0"/>
              <w:autoSpaceDN w:val="0"/>
              <w:adjustRightInd w:val="0"/>
              <w:spacing w:before="0" w:after="0"/>
              <w:contextualSpacing/>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0C0A2B80" w14:textId="77777777" w:rsidR="00705560" w:rsidRPr="00535CB6" w:rsidRDefault="00705560" w:rsidP="00BE32D7">
            <w:pPr>
              <w:spacing w:before="0" w:after="0"/>
              <w:contextualSpacing/>
              <w:rPr>
                <w:rFonts w:eastAsia="Times New Roman" w:cs="Arial"/>
                <w:kern w:val="24"/>
              </w:rPr>
            </w:pPr>
            <w:r w:rsidRPr="00535CB6">
              <w:rPr>
                <w:rFonts w:eastAsia="Times New Roman" w:cs="Arial"/>
                <w:kern w:val="24"/>
              </w:rPr>
              <w:lastRenderedPageBreak/>
              <w:t>0/1</w:t>
            </w:r>
          </w:p>
        </w:tc>
      </w:tr>
      <w:tr w:rsidR="00705560" w:rsidRPr="00BB6C6D" w:rsidDel="00192299" w14:paraId="028B29F5" w14:textId="77777777" w:rsidTr="00CE5C93">
        <w:trPr>
          <w:jc w:val="center"/>
        </w:trPr>
        <w:tc>
          <w:tcPr>
            <w:tcW w:w="722" w:type="dxa"/>
            <w:vAlign w:val="center"/>
          </w:tcPr>
          <w:p w14:paraId="3DED3137" w14:textId="77777777" w:rsidR="00705560" w:rsidRPr="00535CB6" w:rsidDel="00192299" w:rsidRDefault="00705560" w:rsidP="00BE32D7">
            <w:pPr>
              <w:pStyle w:val="Akapitzlist0"/>
              <w:numPr>
                <w:ilvl w:val="0"/>
                <w:numId w:val="457"/>
              </w:numPr>
              <w:spacing w:before="0" w:after="0"/>
              <w:rPr>
                <w:rFonts w:eastAsia="Times New Roman" w:cs="Arial"/>
                <w:kern w:val="24"/>
              </w:rPr>
            </w:pPr>
          </w:p>
        </w:tc>
        <w:tc>
          <w:tcPr>
            <w:tcW w:w="3951" w:type="dxa"/>
            <w:vAlign w:val="center"/>
          </w:tcPr>
          <w:p w14:paraId="5CAE34B9" w14:textId="67A53182" w:rsidR="00705560" w:rsidRPr="00535CB6" w:rsidRDefault="00705560" w:rsidP="00BE32D7">
            <w:pPr>
              <w:spacing w:before="0" w:after="0"/>
              <w:contextualSpacing/>
              <w:rPr>
                <w:rFonts w:eastAsia="Times New Roman" w:cs="Arial"/>
              </w:rPr>
            </w:pPr>
            <w:r w:rsidRPr="00535CB6">
              <w:rPr>
                <w:rFonts w:cs="Arial"/>
              </w:rPr>
              <w:t>W przypadku gdy Wnioskodawcą/Partnerem będzie Ośrodek Pomocy Społecznej lub Powiatowe Centrum Pomocy Rodzinie usługi aktywnej integracji o charakterze zawodowym będą realizowane przez podmioty wyspecjalizowane w tym zakresie.</w:t>
            </w:r>
          </w:p>
        </w:tc>
        <w:tc>
          <w:tcPr>
            <w:tcW w:w="8222" w:type="dxa"/>
            <w:vAlign w:val="center"/>
          </w:tcPr>
          <w:p w14:paraId="22297301" w14:textId="77777777" w:rsidR="00705560" w:rsidRPr="00535CB6" w:rsidRDefault="00705560" w:rsidP="00BE32D7">
            <w:pPr>
              <w:spacing w:before="0" w:after="0"/>
              <w:contextualSpacing/>
              <w:rPr>
                <w:rFonts w:cs="Arial"/>
              </w:rPr>
            </w:pPr>
            <w:r w:rsidRPr="00535CB6">
              <w:rPr>
                <w:rFonts w:cs="Arial"/>
              </w:rPr>
              <w:t>Kryterium dotyczy wyłącznie Ośrodków Pomocy Społecznej oraz Powiatowych Centrów Pomocy Rodzinie.</w:t>
            </w:r>
          </w:p>
          <w:p w14:paraId="2B2DA004" w14:textId="77777777" w:rsidR="00705560" w:rsidRPr="00535CB6" w:rsidRDefault="00705560" w:rsidP="00BE32D7">
            <w:pPr>
              <w:spacing w:before="0" w:after="0"/>
              <w:contextualSpacing/>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10608B34" w14:textId="77777777" w:rsidR="00705560" w:rsidRPr="00535CB6" w:rsidRDefault="00705560" w:rsidP="00BE32D7">
            <w:pPr>
              <w:spacing w:before="0" w:after="0"/>
              <w:contextualSpacing/>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2C903E2" w14:textId="77777777" w:rsidR="00705560" w:rsidRPr="00535CB6" w:rsidRDefault="00705560" w:rsidP="00BE32D7">
            <w:pPr>
              <w:spacing w:before="0" w:after="0"/>
              <w:contextualSpacing/>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54A6E591" w14:textId="77777777" w:rsidR="00705560" w:rsidRPr="00535CB6" w:rsidRDefault="00705560" w:rsidP="00BE32D7">
            <w:pPr>
              <w:numPr>
                <w:ilvl w:val="0"/>
                <w:numId w:val="458"/>
              </w:numPr>
              <w:spacing w:before="0" w:after="0"/>
              <w:contextualSpacing/>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21C1DE2B" w14:textId="47694030" w:rsidR="00705560" w:rsidRPr="00535CB6" w:rsidRDefault="00705560" w:rsidP="00BE32D7">
            <w:pPr>
              <w:numPr>
                <w:ilvl w:val="0"/>
                <w:numId w:val="458"/>
              </w:numPr>
              <w:spacing w:before="0" w:after="0"/>
              <w:contextualSpacing/>
              <w:rPr>
                <w:rFonts w:cs="Arial"/>
              </w:rPr>
            </w:pPr>
            <w:r w:rsidRPr="00535CB6">
              <w:rPr>
                <w:rFonts w:cs="Arial"/>
              </w:rPr>
              <w:t>CIS i KIS w zakresie reintegracji społecznej i zawodowej zgodnie z ustawą z dnia 13 czerwca  2003 r. o zatrudnieniu socjalnym,</w:t>
            </w:r>
          </w:p>
          <w:p w14:paraId="2574E014" w14:textId="77777777" w:rsidR="00705560" w:rsidRPr="00535CB6" w:rsidRDefault="00705560" w:rsidP="00BE32D7">
            <w:pPr>
              <w:numPr>
                <w:ilvl w:val="0"/>
                <w:numId w:val="458"/>
              </w:numPr>
              <w:spacing w:before="0" w:after="0"/>
              <w:contextualSpacing/>
              <w:rPr>
                <w:rFonts w:cs="Arial"/>
              </w:rPr>
            </w:pPr>
            <w:r w:rsidRPr="00535CB6">
              <w:rPr>
                <w:rFonts w:cs="Arial"/>
              </w:rPr>
              <w:t>przedsiębiorstwa społeczne,</w:t>
            </w:r>
          </w:p>
          <w:p w14:paraId="0FC52B8C" w14:textId="77777777" w:rsidR="00705560" w:rsidRPr="00535CB6" w:rsidRDefault="00705560" w:rsidP="00BE32D7">
            <w:pPr>
              <w:numPr>
                <w:ilvl w:val="0"/>
                <w:numId w:val="458"/>
              </w:numPr>
              <w:spacing w:before="0" w:after="0"/>
              <w:contextualSpacing/>
              <w:rPr>
                <w:rFonts w:cs="Arial"/>
              </w:rPr>
            </w:pPr>
            <w:r w:rsidRPr="00535CB6">
              <w:rPr>
                <w:rFonts w:cs="Arial"/>
              </w:rPr>
              <w:t>organizacje pozarządowe, o których mowa w ustawie z dnia 24 kwietnia 2003 r. o działalności pożytku publicznego i o wolontariacie.</w:t>
            </w:r>
          </w:p>
          <w:p w14:paraId="1A2449E4" w14:textId="77777777" w:rsidR="00705560" w:rsidRPr="00535CB6" w:rsidRDefault="00705560" w:rsidP="00BE32D7">
            <w:pPr>
              <w:spacing w:before="0" w:after="0"/>
              <w:contextualSpacing/>
              <w:rPr>
                <w:rFonts w:cs="Arial"/>
              </w:rPr>
            </w:pPr>
            <w:r w:rsidRPr="00535CB6">
              <w:rPr>
                <w:rFonts w:cs="Arial"/>
              </w:rPr>
              <w:t>Usługi aktywnej integracji o charakterze zawodowym w ramach projektów mogą być realizowane:</w:t>
            </w:r>
          </w:p>
          <w:p w14:paraId="7D3373DC" w14:textId="77777777" w:rsidR="00705560" w:rsidRPr="00535CB6" w:rsidRDefault="00705560" w:rsidP="00BE32D7">
            <w:pPr>
              <w:pStyle w:val="Akapitzlist0"/>
              <w:numPr>
                <w:ilvl w:val="0"/>
                <w:numId w:val="244"/>
              </w:numPr>
              <w:spacing w:before="0" w:after="0"/>
              <w:rPr>
                <w:rFonts w:cs="Arial"/>
              </w:rPr>
            </w:pPr>
            <w:r w:rsidRPr="00535CB6">
              <w:rPr>
                <w:rFonts w:cs="Arial"/>
              </w:rPr>
              <w:t xml:space="preserve">przez partnerów OPS/PCPR w ramach projektów partnerskich, </w:t>
            </w:r>
          </w:p>
          <w:p w14:paraId="39F0BC6D" w14:textId="77777777" w:rsidR="00705560" w:rsidRPr="00535CB6" w:rsidRDefault="00705560" w:rsidP="00BE32D7">
            <w:pPr>
              <w:pStyle w:val="Akapitzlist0"/>
              <w:numPr>
                <w:ilvl w:val="0"/>
                <w:numId w:val="244"/>
              </w:numPr>
              <w:spacing w:before="0" w:after="0"/>
              <w:rPr>
                <w:rFonts w:cs="Arial"/>
              </w:rPr>
            </w:pPr>
            <w:r w:rsidRPr="00535CB6">
              <w:rPr>
                <w:rFonts w:cs="Arial"/>
              </w:rPr>
              <w:t xml:space="preserve">przez PUP na podstawie porozumienia o realizacji Programu Aktywizacja i Integracja, o którym mowa w ustawie z dnia 20 kwietnia 2004 r. o promocji zatrudnienia i instytucjach rynku pracy i na zasadach określonych w tej ustawie, </w:t>
            </w:r>
          </w:p>
          <w:p w14:paraId="63798507" w14:textId="77777777" w:rsidR="00705560" w:rsidRPr="00535CB6" w:rsidRDefault="00705560" w:rsidP="00BE32D7">
            <w:pPr>
              <w:pStyle w:val="Akapitzlist0"/>
              <w:numPr>
                <w:ilvl w:val="0"/>
                <w:numId w:val="244"/>
              </w:numPr>
              <w:spacing w:before="0" w:after="0"/>
              <w:rPr>
                <w:rFonts w:cs="Arial"/>
              </w:rPr>
            </w:pPr>
            <w:r w:rsidRPr="00535CB6">
              <w:rPr>
                <w:rFonts w:cs="Arial"/>
              </w:rPr>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47F138CE" w14:textId="77777777" w:rsidR="00705560" w:rsidRPr="00535CB6" w:rsidRDefault="00705560" w:rsidP="00BE32D7">
            <w:pPr>
              <w:pStyle w:val="Akapitzlist0"/>
              <w:numPr>
                <w:ilvl w:val="0"/>
                <w:numId w:val="244"/>
              </w:numPr>
              <w:spacing w:before="0" w:after="0"/>
              <w:rPr>
                <w:rFonts w:cs="Arial"/>
              </w:rPr>
            </w:pPr>
            <w:r w:rsidRPr="00535CB6">
              <w:rPr>
                <w:rFonts w:cs="Arial"/>
              </w:rPr>
              <w:lastRenderedPageBreak/>
              <w:t>przez podmioty danej jednostki samorządu terytorialnego wyspecjalizowane w zakresie reintegracji zawodowej,</w:t>
            </w:r>
          </w:p>
          <w:p w14:paraId="0C1D19D2" w14:textId="77777777" w:rsidR="00705560" w:rsidRPr="00535CB6" w:rsidRDefault="00705560" w:rsidP="00BE32D7">
            <w:pPr>
              <w:pStyle w:val="Akapitzlist0"/>
              <w:numPr>
                <w:ilvl w:val="0"/>
                <w:numId w:val="244"/>
              </w:numPr>
              <w:spacing w:before="0" w:after="0"/>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53743EBE" w14:textId="77777777" w:rsidR="00705560" w:rsidRPr="00535CB6" w:rsidRDefault="00705560" w:rsidP="00BE32D7">
            <w:pPr>
              <w:spacing w:before="0" w:after="0"/>
              <w:contextualSpacing/>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2D97D45E" w14:textId="77777777" w:rsidR="00705560" w:rsidRPr="00535CB6" w:rsidRDefault="00705560" w:rsidP="00BE32D7">
            <w:pPr>
              <w:spacing w:before="0" w:after="0"/>
              <w:contextualSpacing/>
              <w:rPr>
                <w:rFonts w:cs="Arial"/>
              </w:rPr>
            </w:pPr>
            <w:r w:rsidRPr="00535CB6">
              <w:rPr>
                <w:rFonts w:cs="Arial"/>
              </w:rPr>
              <w:t>W przypadku gdy Wnioskodawca/Partner jest podmiotem innym niż OPS/PCPR w karcie oceny wniosku powinna zostać zaznaczona odpowiedź „Nie dotyczy”.</w:t>
            </w:r>
          </w:p>
        </w:tc>
        <w:tc>
          <w:tcPr>
            <w:tcW w:w="1279" w:type="dxa"/>
            <w:vAlign w:val="center"/>
          </w:tcPr>
          <w:p w14:paraId="34BAEFB8" w14:textId="77777777" w:rsidR="00705560" w:rsidRPr="00535CB6" w:rsidRDefault="00705560" w:rsidP="00BE32D7">
            <w:pPr>
              <w:spacing w:before="0" w:after="0"/>
              <w:contextualSpacing/>
              <w:rPr>
                <w:rFonts w:eastAsia="Times New Roman" w:cs="Arial"/>
                <w:kern w:val="24"/>
              </w:rPr>
            </w:pPr>
            <w:r w:rsidRPr="00535CB6">
              <w:rPr>
                <w:rFonts w:eastAsia="Times New Roman" w:cs="Arial"/>
                <w:kern w:val="24"/>
              </w:rPr>
              <w:lastRenderedPageBreak/>
              <w:t>0/1/nie dotyczy</w:t>
            </w:r>
          </w:p>
        </w:tc>
      </w:tr>
      <w:tr w:rsidR="00705560" w:rsidRPr="00BB6C6D" w:rsidDel="00192299" w14:paraId="25FACBFD" w14:textId="77777777" w:rsidTr="00CE5C93">
        <w:trPr>
          <w:trHeight w:val="397"/>
          <w:jc w:val="center"/>
        </w:trPr>
        <w:tc>
          <w:tcPr>
            <w:tcW w:w="14174" w:type="dxa"/>
            <w:gridSpan w:val="4"/>
            <w:vAlign w:val="center"/>
          </w:tcPr>
          <w:p w14:paraId="2FD553C0" w14:textId="77777777" w:rsidR="00705560" w:rsidRPr="00535CB6" w:rsidRDefault="00705560" w:rsidP="00BE32D7">
            <w:pPr>
              <w:spacing w:before="0" w:after="0"/>
              <w:contextualSpacing/>
              <w:rPr>
                <w:rFonts w:eastAsia="Times New Roman" w:cs="Arial"/>
                <w:kern w:val="24"/>
              </w:rPr>
            </w:pPr>
            <w:r w:rsidRPr="00535CB6">
              <w:rPr>
                <w:rFonts w:eastAsia="Times New Roman" w:cs="Arial"/>
                <w:kern w:val="24"/>
              </w:rPr>
              <w:t xml:space="preserve">Kryteria oceniane na etapie oceny merytorycznej </w:t>
            </w:r>
          </w:p>
        </w:tc>
      </w:tr>
      <w:tr w:rsidR="00705560" w:rsidRPr="00BB6C6D" w14:paraId="4D149B0A" w14:textId="77777777" w:rsidTr="00CE5C93">
        <w:trPr>
          <w:jc w:val="center"/>
        </w:trPr>
        <w:tc>
          <w:tcPr>
            <w:tcW w:w="722" w:type="dxa"/>
            <w:vAlign w:val="center"/>
          </w:tcPr>
          <w:p w14:paraId="21706E39" w14:textId="77777777" w:rsidR="00705560" w:rsidRPr="00535CB6" w:rsidRDefault="00705560" w:rsidP="00BE32D7">
            <w:pPr>
              <w:pStyle w:val="Akapitzlist0"/>
              <w:numPr>
                <w:ilvl w:val="0"/>
                <w:numId w:val="457"/>
              </w:numPr>
              <w:spacing w:before="0" w:after="0"/>
              <w:rPr>
                <w:rFonts w:eastAsia="Times New Roman" w:cs="Arial"/>
                <w:kern w:val="24"/>
              </w:rPr>
            </w:pPr>
          </w:p>
        </w:tc>
        <w:tc>
          <w:tcPr>
            <w:tcW w:w="3951" w:type="dxa"/>
            <w:vAlign w:val="center"/>
          </w:tcPr>
          <w:p w14:paraId="714134DB" w14:textId="77777777" w:rsidR="00705560" w:rsidRPr="00535CB6" w:rsidRDefault="00705560" w:rsidP="00BE32D7">
            <w:pPr>
              <w:spacing w:before="0" w:after="0"/>
              <w:contextualSpacing/>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D959F94" w14:textId="77777777" w:rsidR="00705560" w:rsidRPr="00535CB6" w:rsidRDefault="00705560" w:rsidP="00BE32D7">
            <w:pPr>
              <w:numPr>
                <w:ilvl w:val="0"/>
                <w:numId w:val="459"/>
              </w:numPr>
              <w:suppressAutoHyphens/>
              <w:spacing w:before="0" w:after="0"/>
              <w:contextualSpacing/>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51A6AA4A" w14:textId="2BD043DC" w:rsidR="00705560" w:rsidRPr="00535CB6" w:rsidRDefault="00705560" w:rsidP="00BE32D7">
            <w:pPr>
              <w:pStyle w:val="Akapitzlist0"/>
              <w:numPr>
                <w:ilvl w:val="0"/>
                <w:numId w:val="459"/>
              </w:numPr>
              <w:spacing w:before="0" w:after="0"/>
              <w:rPr>
                <w:rFonts w:cs="Arial"/>
              </w:rPr>
            </w:pPr>
            <w:r w:rsidRPr="00535CB6">
              <w:rPr>
                <w:rFonts w:eastAsia="Times New Roman" w:cs="Arial"/>
                <w:lang w:eastAsia="ar-SA"/>
              </w:rPr>
              <w:t xml:space="preserve"> pozostałych osób zagrożonych ubóstwem lub wykluczeniem społecznym, </w:t>
            </w:r>
            <w:r w:rsidRPr="00535CB6">
              <w:rPr>
                <w:rFonts w:cs="Arial"/>
              </w:rPr>
              <w:t>minimalny poziom efektywności społecznej wynosi 34%, a minimalny poziom efektywności zatrudnieniowej wynosi 25%.</w:t>
            </w:r>
          </w:p>
        </w:tc>
        <w:tc>
          <w:tcPr>
            <w:tcW w:w="8222" w:type="dxa"/>
            <w:vAlign w:val="center"/>
          </w:tcPr>
          <w:p w14:paraId="01DFAE28" w14:textId="77777777" w:rsidR="00705560" w:rsidRPr="00535CB6" w:rsidRDefault="00705560" w:rsidP="00BE32D7">
            <w:pPr>
              <w:spacing w:before="0" w:after="0"/>
              <w:contextualSpacing/>
              <w:rPr>
                <w:rFonts w:cs="Arial"/>
              </w:rPr>
            </w:pPr>
            <w:r w:rsidRPr="00535CB6">
              <w:rPr>
                <w:rFonts w:cs="Arial"/>
              </w:rPr>
              <w:t>Spełnienie kryterium będzie oceniane na podstawie wartości następujących wskaźników:</w:t>
            </w:r>
          </w:p>
          <w:p w14:paraId="7D28DCC4" w14:textId="75C3C72D" w:rsidR="00705560" w:rsidRPr="00535CB6" w:rsidRDefault="00705560" w:rsidP="00BE32D7">
            <w:pPr>
              <w:pStyle w:val="Akapitzlist0"/>
              <w:numPr>
                <w:ilvl w:val="0"/>
                <w:numId w:val="526"/>
              </w:numPr>
              <w:spacing w:before="0" w:after="0"/>
              <w:ind w:left="601" w:hanging="425"/>
              <w:rPr>
                <w:rFonts w:cs="Arial"/>
              </w:rPr>
            </w:pPr>
            <w:r w:rsidRPr="00535CB6">
              <w:rPr>
                <w:rFonts w:cs="Arial"/>
              </w:rPr>
              <w:t>Odsetek osób z niepełnosprawnością, które dokonały postępu w aktywizacji społecznej (efektywność społeczna).</w:t>
            </w:r>
          </w:p>
          <w:p w14:paraId="23AA39CD" w14:textId="72BD00DB" w:rsidR="00705560" w:rsidRPr="00535CB6" w:rsidRDefault="00705560" w:rsidP="00BE32D7">
            <w:pPr>
              <w:pStyle w:val="Akapitzlist0"/>
              <w:numPr>
                <w:ilvl w:val="0"/>
                <w:numId w:val="526"/>
              </w:numPr>
              <w:spacing w:before="0" w:after="0"/>
              <w:ind w:left="601" w:hanging="425"/>
              <w:rPr>
                <w:rFonts w:cs="Arial"/>
              </w:rPr>
            </w:pPr>
            <w:r w:rsidRPr="00535CB6">
              <w:rPr>
                <w:rFonts w:cs="Arial"/>
              </w:rPr>
              <w:t>Odsetek osób z niepełnosprawnością, które spełniły kryterium efektywności zatrudnieniowej.</w:t>
            </w:r>
          </w:p>
          <w:p w14:paraId="54783BEC" w14:textId="57D6C6F8" w:rsidR="00705560" w:rsidRPr="00535CB6" w:rsidRDefault="00705560" w:rsidP="00BE32D7">
            <w:pPr>
              <w:pStyle w:val="TekstprzypisuZnakZnakZnakZnakZnak1"/>
              <w:numPr>
                <w:ilvl w:val="0"/>
                <w:numId w:val="526"/>
              </w:numPr>
              <w:spacing w:line="259" w:lineRule="auto"/>
              <w:ind w:left="601" w:hanging="425"/>
              <w:contextualSpacing/>
              <w:rPr>
                <w:rFonts w:ascii="Arial" w:hAnsi="Arial" w:cs="Arial"/>
              </w:rPr>
            </w:pPr>
            <w:r w:rsidRPr="00535CB6">
              <w:rPr>
                <w:rFonts w:ascii="Arial" w:hAnsi="Arial" w:cs="Arial"/>
              </w:rPr>
              <w:t>Odsetek pozostałych osób zagrożonych ubóstwem lub wykluczeniem społecznym, które dokonały postępu w aktywizacji społecznej (efektywność społeczna).</w:t>
            </w:r>
          </w:p>
          <w:p w14:paraId="239FAD65" w14:textId="659C0A35" w:rsidR="00705560" w:rsidRPr="00535CB6" w:rsidRDefault="00705560" w:rsidP="00BE32D7">
            <w:pPr>
              <w:pStyle w:val="TekstprzypisuZnakZnakZnakZnakZnak1"/>
              <w:numPr>
                <w:ilvl w:val="0"/>
                <w:numId w:val="526"/>
              </w:numPr>
              <w:spacing w:line="259" w:lineRule="auto"/>
              <w:ind w:left="601" w:hanging="425"/>
              <w:contextualSpacing/>
              <w:rPr>
                <w:rFonts w:ascii="Arial" w:hAnsi="Arial" w:cs="Arial"/>
              </w:rPr>
            </w:pPr>
            <w:r w:rsidRPr="00535CB6">
              <w:rPr>
                <w:rFonts w:ascii="Arial" w:hAnsi="Arial" w:cs="Arial"/>
              </w:rPr>
              <w:t>Odsetek pozostałych osób zagrożonych ubóstwem lub wykluczeniem społecznym, które spełniły kryterium efektywności zatrudnieniowej.</w:t>
            </w:r>
          </w:p>
          <w:p w14:paraId="3FCBBB4E" w14:textId="77777777" w:rsidR="00705560" w:rsidRPr="00535CB6" w:rsidRDefault="00705560" w:rsidP="00BE32D7">
            <w:pPr>
              <w:suppressAutoHyphens/>
              <w:spacing w:before="0" w:after="0"/>
              <w:contextualSpacing/>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05DD8159" w14:textId="1FC67DD6" w:rsidR="00705560" w:rsidRPr="00535CB6" w:rsidRDefault="00705560" w:rsidP="00BE32D7">
            <w:pPr>
              <w:pStyle w:val="Akapitzlist0"/>
              <w:numPr>
                <w:ilvl w:val="0"/>
                <w:numId w:val="471"/>
              </w:numPr>
              <w:suppressAutoHyphens/>
              <w:spacing w:before="0" w:after="0"/>
              <w:rPr>
                <w:rFonts w:eastAsia="Times New Roman" w:cs="Arial"/>
                <w:lang w:eastAsia="ar-SA"/>
              </w:rPr>
            </w:pPr>
            <w:r w:rsidRPr="00535CB6">
              <w:rPr>
                <w:rFonts w:eastAsia="Times New Roman" w:cs="Arial"/>
                <w:lang w:eastAsia="ar-SA"/>
              </w:rPr>
              <w:t xml:space="preserve">osób z </w:t>
            </w:r>
            <w:r w:rsidR="00D321B3" w:rsidRPr="00535CB6">
              <w:rPr>
                <w:rFonts w:eastAsia="Times New Roman" w:cs="Arial"/>
                <w:lang w:eastAsia="ar-SA"/>
              </w:rPr>
              <w:t>niepełnosprawnością</w:t>
            </w:r>
            <w:r w:rsidRPr="00535CB6">
              <w:rPr>
                <w:rFonts w:eastAsia="Times New Roman" w:cs="Arial"/>
                <w:lang w:eastAsia="ar-SA"/>
              </w:rPr>
              <w:t>;</w:t>
            </w:r>
          </w:p>
          <w:p w14:paraId="1DB7D6ED" w14:textId="6F6599EE" w:rsidR="00705560" w:rsidRPr="00535CB6" w:rsidRDefault="00705560" w:rsidP="00BE32D7">
            <w:pPr>
              <w:pStyle w:val="Akapitzlist0"/>
              <w:numPr>
                <w:ilvl w:val="0"/>
                <w:numId w:val="471"/>
              </w:numPr>
              <w:spacing w:before="0" w:after="0"/>
              <w:rPr>
                <w:rFonts w:eastAsia="Times New Roman" w:cs="Arial"/>
                <w:lang w:eastAsia="ar-SA"/>
              </w:rPr>
            </w:pPr>
            <w:r w:rsidRPr="00535CB6">
              <w:rPr>
                <w:rFonts w:eastAsia="Times New Roman" w:cs="Arial"/>
                <w:lang w:eastAsia="ar-SA"/>
              </w:rPr>
              <w:t>pozostałych osób zagrożonych ubóstwem lub wykluczeniem społecznym.</w:t>
            </w:r>
          </w:p>
          <w:p w14:paraId="30BD004A" w14:textId="77777777" w:rsidR="00705560" w:rsidRPr="00535CB6" w:rsidRDefault="00705560" w:rsidP="00BE32D7">
            <w:pPr>
              <w:spacing w:before="0" w:after="0"/>
              <w:contextualSpacing/>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5DC0E794" w14:textId="77777777" w:rsidR="00705560" w:rsidRPr="00535CB6" w:rsidRDefault="00705560" w:rsidP="00BE32D7">
            <w:pPr>
              <w:spacing w:before="0" w:after="0"/>
              <w:contextualSpacing/>
              <w:rPr>
                <w:rFonts w:cs="Arial"/>
              </w:rPr>
            </w:pPr>
            <w:r w:rsidRPr="00535CB6">
              <w:rPr>
                <w:rFonts w:cs="Arial"/>
              </w:rPr>
              <w:t>Minimalne poziomy efektywności społecznej i efektywności zatrudnieniowej zostały określone przez Ministerstwo Rozwoju.</w:t>
            </w:r>
          </w:p>
          <w:p w14:paraId="4C810AA8" w14:textId="77777777" w:rsidR="00705560" w:rsidRPr="00535CB6" w:rsidRDefault="00705560" w:rsidP="00BE32D7">
            <w:pPr>
              <w:spacing w:before="0" w:after="0"/>
              <w:contextualSpacing/>
              <w:rPr>
                <w:rFonts w:cs="Arial"/>
              </w:rPr>
            </w:pPr>
            <w:r w:rsidRPr="00535CB6">
              <w:rPr>
                <w:rFonts w:cs="Arial"/>
              </w:rPr>
              <w:t>Wyłączenie ze stosowania kryterium efektywności zatrudnieniowej (tj. wyłączenie z licznika i mianownika we wskaźniku monitorującym spełnienie kryterium) stosuje się do:</w:t>
            </w:r>
          </w:p>
          <w:p w14:paraId="0D82AC78" w14:textId="77777777" w:rsidR="00705560" w:rsidRPr="00535CB6" w:rsidRDefault="00705560" w:rsidP="00BE32D7">
            <w:pPr>
              <w:pStyle w:val="Akapitzlist0"/>
              <w:numPr>
                <w:ilvl w:val="1"/>
                <w:numId w:val="458"/>
              </w:numPr>
              <w:tabs>
                <w:tab w:val="clear" w:pos="720"/>
                <w:tab w:val="num" w:pos="319"/>
              </w:tabs>
              <w:spacing w:before="0" w:after="0"/>
              <w:ind w:hanging="542"/>
              <w:rPr>
                <w:rFonts w:cs="Arial"/>
              </w:rPr>
            </w:pPr>
            <w:r w:rsidRPr="00535CB6">
              <w:rPr>
                <w:rFonts w:cs="Arial"/>
              </w:rPr>
              <w:lastRenderedPageBreak/>
              <w:t>osób nieletnich, wobec których zastosowano środki zapobiegania i zwalczania demoralizacji i przestępczości zgodnie z ustawą  z dnia 26 października 1982 r. o postępowaniu w sprawach nieletnich;</w:t>
            </w:r>
          </w:p>
          <w:p w14:paraId="691F3E79" w14:textId="77777777" w:rsidR="00705560" w:rsidRPr="00535CB6" w:rsidRDefault="00705560" w:rsidP="00BE32D7">
            <w:pPr>
              <w:pStyle w:val="Akapitzlist0"/>
              <w:numPr>
                <w:ilvl w:val="1"/>
                <w:numId w:val="458"/>
              </w:numPr>
              <w:tabs>
                <w:tab w:val="clear" w:pos="720"/>
                <w:tab w:val="num" w:pos="319"/>
              </w:tabs>
              <w:spacing w:before="0" w:after="0"/>
              <w:ind w:hanging="542"/>
              <w:rPr>
                <w:rFonts w:cs="Arial"/>
              </w:rPr>
            </w:pPr>
            <w:r w:rsidRPr="00535CB6">
              <w:rPr>
                <w:rFonts w:cs="Arial"/>
              </w:rPr>
              <w:t>osób do 18. roku życia lub do zakończenia przez nie realizacji obowiązku szkolnego i obowiązku nauki;</w:t>
            </w:r>
          </w:p>
          <w:p w14:paraId="6EACA1B7" w14:textId="77777777" w:rsidR="00705560" w:rsidRPr="00535CB6" w:rsidRDefault="00705560" w:rsidP="00BE32D7">
            <w:pPr>
              <w:pStyle w:val="Akapitzlist0"/>
              <w:numPr>
                <w:ilvl w:val="1"/>
                <w:numId w:val="458"/>
              </w:numPr>
              <w:tabs>
                <w:tab w:val="clear" w:pos="720"/>
                <w:tab w:val="num" w:pos="319"/>
              </w:tabs>
              <w:spacing w:before="0" w:after="0"/>
              <w:ind w:hanging="542"/>
              <w:rPr>
                <w:rFonts w:cs="Arial"/>
              </w:rPr>
            </w:pPr>
            <w:r w:rsidRPr="00535CB6">
              <w:rPr>
                <w:rFonts w:cs="Arial"/>
              </w:rPr>
              <w:t>osób, które w ramach projektu lub po zakończeniu jego realizacji podjęły naukę w formach szkolnych.</w:t>
            </w:r>
          </w:p>
          <w:p w14:paraId="6FC4C9B0" w14:textId="77777777" w:rsidR="00705560" w:rsidRPr="00535CB6" w:rsidRDefault="00705560" w:rsidP="00BE32D7">
            <w:pPr>
              <w:spacing w:before="0" w:after="0"/>
              <w:contextualSpacing/>
              <w:rPr>
                <w:rFonts w:cs="Arial"/>
              </w:rPr>
            </w:pPr>
            <w:r w:rsidRPr="00535CB6">
              <w:rPr>
                <w:rFonts w:cs="Arial"/>
                <w:bCs/>
              </w:rPr>
              <w:t>Spełnienie kryterium jest warunkiem koniecznym do otrzymania dofinansowania. Ocena kryterium jest 0/1. Uzyskanie oceny „0” jest jednoznaczne z odrzuceniem projektu.</w:t>
            </w:r>
          </w:p>
        </w:tc>
        <w:tc>
          <w:tcPr>
            <w:tcW w:w="1279" w:type="dxa"/>
            <w:vAlign w:val="center"/>
          </w:tcPr>
          <w:p w14:paraId="6B7A4777" w14:textId="77777777" w:rsidR="00705560" w:rsidRPr="00535CB6" w:rsidRDefault="00705560" w:rsidP="00BE32D7">
            <w:pPr>
              <w:spacing w:before="0" w:after="0"/>
              <w:contextualSpacing/>
              <w:rPr>
                <w:rFonts w:eastAsia="Times New Roman" w:cs="Arial"/>
              </w:rPr>
            </w:pPr>
            <w:r w:rsidRPr="00535CB6">
              <w:rPr>
                <w:rFonts w:eastAsia="Times New Roman" w:cs="Arial"/>
                <w:bCs/>
                <w:kern w:val="24"/>
              </w:rPr>
              <w:lastRenderedPageBreak/>
              <w:t>0/1</w:t>
            </w:r>
          </w:p>
        </w:tc>
      </w:tr>
      <w:tr w:rsidR="005665FF" w:rsidRPr="00BB6C6D" w14:paraId="5D371310" w14:textId="77777777" w:rsidTr="00CE5C93">
        <w:trPr>
          <w:jc w:val="center"/>
        </w:trPr>
        <w:tc>
          <w:tcPr>
            <w:tcW w:w="722" w:type="dxa"/>
            <w:vAlign w:val="center"/>
          </w:tcPr>
          <w:p w14:paraId="69D2EFE5" w14:textId="77777777" w:rsidR="005665FF" w:rsidRPr="00535CB6" w:rsidRDefault="005665FF" w:rsidP="00BE32D7">
            <w:pPr>
              <w:pStyle w:val="Akapitzlist0"/>
              <w:numPr>
                <w:ilvl w:val="0"/>
                <w:numId w:val="457"/>
              </w:numPr>
              <w:spacing w:before="0" w:after="0"/>
              <w:rPr>
                <w:rFonts w:eastAsia="Times New Roman" w:cs="Arial"/>
                <w:kern w:val="24"/>
              </w:rPr>
            </w:pPr>
          </w:p>
        </w:tc>
        <w:tc>
          <w:tcPr>
            <w:tcW w:w="3951" w:type="dxa"/>
            <w:vAlign w:val="center"/>
          </w:tcPr>
          <w:p w14:paraId="3CBD4D41" w14:textId="77777777" w:rsidR="005665FF" w:rsidRPr="00535CB6" w:rsidRDefault="005665FF" w:rsidP="00BE32D7">
            <w:pPr>
              <w:pStyle w:val="Default"/>
              <w:spacing w:before="0" w:line="259" w:lineRule="auto"/>
              <w:contextualSpacing/>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45498BA8" w14:textId="77777777" w:rsidR="005665FF" w:rsidRPr="00535CB6" w:rsidRDefault="005665FF" w:rsidP="00BE32D7">
            <w:pPr>
              <w:pStyle w:val="Default"/>
              <w:numPr>
                <w:ilvl w:val="0"/>
                <w:numId w:val="289"/>
              </w:numPr>
              <w:spacing w:before="0" w:line="259" w:lineRule="auto"/>
              <w:ind w:left="360"/>
              <w:contextualSpacing/>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317F8C17" w14:textId="77777777" w:rsidR="005665FF" w:rsidRPr="00535CB6" w:rsidRDefault="005665FF" w:rsidP="00BE32D7">
            <w:pPr>
              <w:pStyle w:val="Default"/>
              <w:spacing w:before="0" w:line="259" w:lineRule="auto"/>
              <w:ind w:left="360"/>
              <w:contextualSpacing/>
              <w:rPr>
                <w:rFonts w:ascii="Arial" w:hAnsi="Arial" w:cs="Arial"/>
                <w:sz w:val="20"/>
                <w:szCs w:val="20"/>
              </w:rPr>
            </w:pPr>
            <w:r w:rsidRPr="00535CB6">
              <w:rPr>
                <w:rFonts w:ascii="Arial" w:hAnsi="Arial" w:cs="Arial"/>
                <w:color w:val="auto"/>
                <w:sz w:val="20"/>
                <w:szCs w:val="20"/>
              </w:rPr>
              <w:t>lub</w:t>
            </w:r>
          </w:p>
          <w:p w14:paraId="5C4A1C13" w14:textId="052E22F4" w:rsidR="005665FF" w:rsidRPr="00535CB6" w:rsidRDefault="005665FF" w:rsidP="00BE32D7">
            <w:pPr>
              <w:pStyle w:val="Akapitzlist0"/>
              <w:numPr>
                <w:ilvl w:val="0"/>
                <w:numId w:val="502"/>
              </w:numPr>
              <w:spacing w:before="0" w:after="0"/>
              <w:ind w:left="295" w:hanging="295"/>
              <w:rPr>
                <w:rFonts w:cs="Arial"/>
              </w:rPr>
            </w:pPr>
            <w:r w:rsidRPr="00535CB6">
              <w:rPr>
                <w:rFonts w:cs="Arial"/>
              </w:rPr>
              <w:t>ścieżki reintegracji i umowy na wzór kontraktu socjalnego</w:t>
            </w:r>
          </w:p>
        </w:tc>
        <w:tc>
          <w:tcPr>
            <w:tcW w:w="8222" w:type="dxa"/>
            <w:vAlign w:val="center"/>
          </w:tcPr>
          <w:p w14:paraId="4766287C" w14:textId="77777777" w:rsidR="005665FF" w:rsidRPr="00535CB6" w:rsidRDefault="005665FF" w:rsidP="00BE32D7">
            <w:pPr>
              <w:spacing w:before="0" w:after="0"/>
              <w:contextualSpacing/>
              <w:rPr>
                <w:rFonts w:eastAsia="Times New Roman" w:cs="Arial"/>
                <w:bCs/>
                <w:kern w:val="24"/>
              </w:rPr>
            </w:pPr>
            <w:r w:rsidRPr="00535CB6">
              <w:rPr>
                <w:rFonts w:eastAsia="Times New Roman" w:cs="Arial"/>
                <w:bCs/>
                <w:kern w:val="24"/>
              </w:rPr>
              <w:t>Spełnienie kryterium będzie oceniane na podstawie deklaracji Wnioskodawcy.</w:t>
            </w:r>
          </w:p>
          <w:p w14:paraId="352BF098" w14:textId="77777777" w:rsidR="005665FF" w:rsidRPr="00535CB6" w:rsidRDefault="005665FF" w:rsidP="00BE32D7">
            <w:pPr>
              <w:spacing w:before="0" w:after="0"/>
              <w:contextualSpacing/>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71B9BEFF" w14:textId="77777777" w:rsidR="005665FF" w:rsidRPr="00535CB6" w:rsidRDefault="005665FF" w:rsidP="00BE32D7">
            <w:pPr>
              <w:spacing w:before="0" w:after="0"/>
              <w:contextualSpacing/>
              <w:jc w:val="both"/>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2223F6B8" w14:textId="523D4F9E" w:rsidR="005665FF" w:rsidRPr="00535CB6" w:rsidRDefault="005665FF" w:rsidP="00BE32D7">
            <w:pPr>
              <w:pStyle w:val="Default"/>
              <w:spacing w:before="0" w:line="259" w:lineRule="auto"/>
              <w:contextualSpacing/>
              <w:rPr>
                <w:rFonts w:ascii="Arial" w:hAnsi="Arial" w:cs="Arial"/>
                <w:sz w:val="20"/>
                <w:szCs w:val="20"/>
              </w:rPr>
            </w:pPr>
            <w:r w:rsidRPr="00535CB6">
              <w:rPr>
                <w:rFonts w:ascii="Arial" w:hAnsi="Arial" w:cs="Arial"/>
                <w:color w:val="auto"/>
                <w:sz w:val="20"/>
                <w:szCs w:val="20"/>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279" w:type="dxa"/>
            <w:vAlign w:val="center"/>
          </w:tcPr>
          <w:p w14:paraId="58BCC74F" w14:textId="124EB6BC" w:rsidR="005665FF" w:rsidRPr="00535CB6" w:rsidRDefault="005665FF" w:rsidP="00BE32D7">
            <w:pPr>
              <w:spacing w:before="0" w:after="0"/>
              <w:contextualSpacing/>
              <w:rPr>
                <w:rFonts w:eastAsia="Times New Roman" w:cs="Arial"/>
                <w:bCs/>
                <w:kern w:val="24"/>
              </w:rPr>
            </w:pPr>
            <w:r w:rsidRPr="00535CB6">
              <w:rPr>
                <w:rFonts w:eastAsia="Times New Roman" w:cs="Arial"/>
                <w:bCs/>
                <w:kern w:val="24"/>
              </w:rPr>
              <w:t>0/1</w:t>
            </w:r>
          </w:p>
        </w:tc>
      </w:tr>
    </w:tbl>
    <w:p w14:paraId="5EED6AE9" w14:textId="77777777" w:rsidR="004B1EFD" w:rsidRDefault="004B1EFD">
      <w:pPr>
        <w:spacing w:before="120" w:after="120" w:line="276" w:lineRule="auto"/>
        <w:jc w:val="both"/>
        <w:rPr>
          <w:rFonts w:cs="Arial"/>
        </w:rPr>
      </w:pPr>
      <w:r>
        <w:rPr>
          <w:rFonts w:cs="Arial"/>
        </w:rPr>
        <w:br w:type="page"/>
      </w:r>
    </w:p>
    <w:p w14:paraId="552B4F06" w14:textId="6D3E0430" w:rsidR="004B1EFD" w:rsidRPr="00A579A2" w:rsidRDefault="004B1EFD" w:rsidP="00A579A2">
      <w:pPr>
        <w:pStyle w:val="Nagwek5"/>
        <w:rPr>
          <w:b w:val="0"/>
        </w:rPr>
      </w:pPr>
      <w:bookmarkStart w:id="159" w:name="_Toc131078500"/>
      <w:r w:rsidRPr="004B1EFD">
        <w:lastRenderedPageBreak/>
        <w:t>Działani</w:t>
      </w:r>
      <w:r w:rsidRPr="00B4112C">
        <w:t xml:space="preserve">e </w:t>
      </w:r>
      <w:r w:rsidRPr="00A579A2">
        <w:t>9.1 Aktywizacja społeczno-zawodowa osób wykluczonych i przeciwdziałanie wykluczeniu społecznemu.</w:t>
      </w:r>
      <w:bookmarkEnd w:id="159"/>
    </w:p>
    <w:p w14:paraId="45B797C5" w14:textId="44DA32AA" w:rsidR="004B1EFD" w:rsidRPr="004B1EFD" w:rsidRDefault="004B1EFD" w:rsidP="004B1EFD">
      <w:pPr>
        <w:spacing w:after="0"/>
        <w:rPr>
          <w:rFonts w:cs="Arial"/>
          <w:lang w:eastAsia="pl-PL"/>
        </w:rPr>
      </w:pPr>
      <w:r w:rsidRPr="004B1EFD">
        <w:rPr>
          <w:rFonts w:cs="Arial"/>
          <w:lang w:eastAsia="pl-PL"/>
        </w:rPr>
        <w:t>Typ projektów: Integracja społeczna i aktywizacja zawodowa osób zagrożonych wykluczeniem społecznym ze szczególnym uwzględnieniem osób z</w:t>
      </w:r>
      <w:r w:rsidR="007144D6">
        <w:rPr>
          <w:rFonts w:cs="Arial"/>
          <w:lang w:eastAsia="pl-PL"/>
        </w:rPr>
        <w:t> </w:t>
      </w:r>
      <w:r w:rsidRPr="004B1EFD">
        <w:rPr>
          <w:rFonts w:cs="Arial"/>
          <w:lang w:eastAsia="pl-PL"/>
        </w:rPr>
        <w:t>niepełnosprawnościami.</w:t>
      </w:r>
    </w:p>
    <w:p w14:paraId="65F6E37E" w14:textId="5B8E6822" w:rsidR="004B1EFD" w:rsidRPr="00A579A2" w:rsidRDefault="004B1EFD" w:rsidP="00A579A2">
      <w:pPr>
        <w:pStyle w:val="Bezodstpw"/>
        <w:rPr>
          <w:rFonts w:cs="Arial"/>
        </w:rPr>
      </w:pPr>
      <w:r w:rsidRPr="00A579A2">
        <w:t xml:space="preserve">Kryteria wyboru projektów przyjęte przez Komitet Monitorujący RPO WM na </w:t>
      </w:r>
      <w:r w:rsidRPr="00A579A2">
        <w:rPr>
          <w:rFonts w:cs="Arial"/>
        </w:rPr>
        <w:t>LVI</w:t>
      </w:r>
      <w:r w:rsidRPr="00A579A2">
        <w:t xml:space="preserve"> posiedzeniu w dniu 10 kwietnia 2020 r.</w:t>
      </w:r>
    </w:p>
    <w:p w14:paraId="78411B79" w14:textId="19E6A8BC" w:rsidR="004B1EFD" w:rsidRDefault="004B1EFD" w:rsidP="00705560">
      <w:pPr>
        <w:spacing w:after="120"/>
        <w:rPr>
          <w:rFonts w:cs="Arial"/>
        </w:rPr>
      </w:pPr>
      <w:r w:rsidRPr="004B1EFD">
        <w:rPr>
          <w:rFonts w:cs="Arial"/>
        </w:rPr>
        <w:t>Kryteria dostępu: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ziałanie 9.1 "/>
        <w:tblDescription w:val="Tabela przedstawia kryteria dostępu dla działania 9.1"/>
      </w:tblPr>
      <w:tblGrid>
        <w:gridCol w:w="707"/>
        <w:gridCol w:w="5256"/>
        <w:gridCol w:w="6790"/>
        <w:gridCol w:w="1270"/>
      </w:tblGrid>
      <w:tr w:rsidR="004B1EFD" w:rsidRPr="00C8557D" w14:paraId="39731FE6" w14:textId="77777777" w:rsidTr="00CE5C93">
        <w:trPr>
          <w:trHeight w:val="340"/>
          <w:tblHeader/>
          <w:jc w:val="center"/>
        </w:trPr>
        <w:tc>
          <w:tcPr>
            <w:tcW w:w="252" w:type="pct"/>
            <w:shd w:val="clear" w:color="auto" w:fill="auto"/>
          </w:tcPr>
          <w:p w14:paraId="4791CA3F" w14:textId="26073F0A" w:rsidR="004B1EFD" w:rsidRPr="00C8557D" w:rsidRDefault="004B1EFD" w:rsidP="00BE32D7">
            <w:pPr>
              <w:spacing w:before="0" w:after="0"/>
              <w:contextualSpacing/>
              <w:rPr>
                <w:rFonts w:eastAsia="Times New Roman" w:cs="Arial"/>
                <w:lang w:eastAsia="pl-PL"/>
              </w:rPr>
            </w:pPr>
            <w:r w:rsidRPr="00C8557D">
              <w:rPr>
                <w:rFonts w:eastAsia="Times New Roman" w:cs="Arial"/>
                <w:b/>
                <w:bCs/>
                <w:kern w:val="24"/>
                <w:lang w:eastAsia="pl-PL"/>
              </w:rPr>
              <w:t>Lp.</w:t>
            </w:r>
          </w:p>
        </w:tc>
        <w:tc>
          <w:tcPr>
            <w:tcW w:w="1874" w:type="pct"/>
            <w:shd w:val="clear" w:color="auto" w:fill="auto"/>
          </w:tcPr>
          <w:p w14:paraId="3F08AE73" w14:textId="77777777" w:rsidR="004B1EFD" w:rsidRPr="00C8557D" w:rsidRDefault="004B1EFD" w:rsidP="00BE32D7">
            <w:pPr>
              <w:spacing w:before="0" w:after="0"/>
              <w:contextualSpacing/>
              <w:rPr>
                <w:rFonts w:eastAsia="Times New Roman" w:cs="Arial"/>
                <w:lang w:eastAsia="pl-PL"/>
              </w:rPr>
            </w:pPr>
            <w:r w:rsidRPr="00C8557D">
              <w:rPr>
                <w:rFonts w:eastAsia="Times New Roman" w:cs="Arial"/>
                <w:b/>
                <w:bCs/>
                <w:kern w:val="24"/>
                <w:lang w:eastAsia="pl-PL"/>
              </w:rPr>
              <w:t>Kryterium</w:t>
            </w:r>
          </w:p>
        </w:tc>
        <w:tc>
          <w:tcPr>
            <w:tcW w:w="2421" w:type="pct"/>
            <w:shd w:val="clear" w:color="auto" w:fill="auto"/>
          </w:tcPr>
          <w:p w14:paraId="4B194A44" w14:textId="77777777" w:rsidR="004B1EFD" w:rsidRPr="00C8557D" w:rsidRDefault="004B1EFD" w:rsidP="00BE32D7">
            <w:pPr>
              <w:spacing w:before="0" w:after="0"/>
              <w:contextualSpacing/>
              <w:rPr>
                <w:rFonts w:eastAsia="Times New Roman" w:cs="Arial"/>
                <w:lang w:eastAsia="pl-PL"/>
              </w:rPr>
            </w:pPr>
            <w:r w:rsidRPr="00C8557D">
              <w:rPr>
                <w:rFonts w:eastAsia="Times New Roman" w:cs="Arial"/>
                <w:b/>
                <w:bCs/>
                <w:kern w:val="24"/>
                <w:lang w:eastAsia="pl-PL"/>
              </w:rPr>
              <w:t>Opis kryterium</w:t>
            </w:r>
          </w:p>
        </w:tc>
        <w:tc>
          <w:tcPr>
            <w:tcW w:w="453" w:type="pct"/>
            <w:shd w:val="clear" w:color="auto" w:fill="auto"/>
          </w:tcPr>
          <w:p w14:paraId="24430066" w14:textId="77777777" w:rsidR="004B1EFD" w:rsidRPr="00C8557D" w:rsidRDefault="004B1EFD" w:rsidP="00BE32D7">
            <w:pPr>
              <w:spacing w:before="0" w:after="0"/>
              <w:contextualSpacing/>
              <w:rPr>
                <w:rFonts w:eastAsia="Times New Roman" w:cs="Arial"/>
                <w:lang w:eastAsia="pl-PL"/>
              </w:rPr>
            </w:pPr>
            <w:r w:rsidRPr="00C8557D">
              <w:rPr>
                <w:rFonts w:eastAsia="Times New Roman" w:cs="Arial"/>
                <w:b/>
                <w:bCs/>
                <w:kern w:val="24"/>
                <w:lang w:eastAsia="pl-PL"/>
              </w:rPr>
              <w:t>Punktacja</w:t>
            </w:r>
          </w:p>
        </w:tc>
      </w:tr>
      <w:tr w:rsidR="004B1EFD" w:rsidRPr="00C8557D" w14:paraId="442118AB" w14:textId="77777777" w:rsidTr="00CE5C93">
        <w:trPr>
          <w:jc w:val="center"/>
        </w:trPr>
        <w:tc>
          <w:tcPr>
            <w:tcW w:w="252" w:type="pct"/>
            <w:vAlign w:val="center"/>
          </w:tcPr>
          <w:p w14:paraId="109B820A" w14:textId="77777777" w:rsidR="004B1EFD" w:rsidRPr="00C8557D" w:rsidRDefault="004B1EFD" w:rsidP="00BE32D7">
            <w:pPr>
              <w:numPr>
                <w:ilvl w:val="0"/>
                <w:numId w:val="543"/>
              </w:numPr>
              <w:spacing w:before="0" w:after="0"/>
              <w:contextualSpacing/>
              <w:rPr>
                <w:rFonts w:eastAsia="Times New Roman" w:cs="Arial"/>
                <w:kern w:val="24"/>
                <w:lang w:eastAsia="pl-PL"/>
              </w:rPr>
            </w:pPr>
          </w:p>
        </w:tc>
        <w:tc>
          <w:tcPr>
            <w:tcW w:w="1874" w:type="pct"/>
            <w:shd w:val="clear" w:color="auto" w:fill="auto"/>
            <w:vAlign w:val="center"/>
          </w:tcPr>
          <w:p w14:paraId="38D8780D" w14:textId="77777777" w:rsidR="004B1EFD" w:rsidRPr="00C8557D" w:rsidRDefault="004B1EFD" w:rsidP="00BE32D7">
            <w:pPr>
              <w:spacing w:before="0" w:after="0"/>
              <w:ind w:left="142"/>
              <w:contextualSpacing/>
              <w:rPr>
                <w:rFonts w:cs="Arial"/>
              </w:rPr>
            </w:pPr>
            <w:r w:rsidRPr="00C8557D">
              <w:rPr>
                <w:rFonts w:cs="Arial"/>
                <w:bCs/>
                <w:kern w:val="24"/>
              </w:rPr>
              <w:t xml:space="preserve">Wsparcie </w:t>
            </w:r>
            <w:r w:rsidRPr="00C8557D">
              <w:rPr>
                <w:rFonts w:cs="Arial"/>
              </w:rPr>
              <w:t xml:space="preserve">każdego uczestnika projektu </w:t>
            </w:r>
            <w:r w:rsidRPr="00C8557D">
              <w:rPr>
                <w:rFonts w:cs="Arial"/>
                <w:bCs/>
                <w:kern w:val="24"/>
              </w:rPr>
              <w:t>odbywa się na podstawie</w:t>
            </w:r>
            <w:r w:rsidRPr="00C8557D">
              <w:rPr>
                <w:rFonts w:cs="Arial"/>
              </w:rPr>
              <w:t>:</w:t>
            </w:r>
          </w:p>
          <w:p w14:paraId="638249F6" w14:textId="77777777" w:rsidR="004B1EFD" w:rsidRPr="00C8557D" w:rsidRDefault="004B1EFD" w:rsidP="00BE32D7">
            <w:pPr>
              <w:pStyle w:val="Akapitzlist0"/>
              <w:numPr>
                <w:ilvl w:val="0"/>
                <w:numId w:val="540"/>
              </w:numPr>
              <w:spacing w:before="0" w:after="0"/>
              <w:rPr>
                <w:rFonts w:cs="Arial"/>
                <w:bCs/>
                <w:kern w:val="24"/>
              </w:rPr>
            </w:pPr>
            <w:r w:rsidRPr="00C8557D">
              <w:rPr>
                <w:rFonts w:cs="Arial"/>
                <w:bCs/>
                <w:kern w:val="24"/>
              </w:rPr>
              <w:t xml:space="preserve">ścieżki reintegracji i kontraktu socjalnego </w:t>
            </w:r>
          </w:p>
          <w:p w14:paraId="185C47E6" w14:textId="77777777" w:rsidR="004B1EFD" w:rsidRPr="00C8557D" w:rsidRDefault="004B1EFD" w:rsidP="00BE32D7">
            <w:pPr>
              <w:pStyle w:val="Akapitzlist0"/>
              <w:spacing w:before="0" w:after="0"/>
              <w:ind w:left="502"/>
              <w:rPr>
                <w:rFonts w:cs="Arial"/>
                <w:bCs/>
                <w:kern w:val="24"/>
              </w:rPr>
            </w:pPr>
            <w:r w:rsidRPr="00C8557D">
              <w:rPr>
                <w:rFonts w:cs="Arial"/>
                <w:bCs/>
                <w:kern w:val="24"/>
              </w:rPr>
              <w:t>lub</w:t>
            </w:r>
          </w:p>
          <w:p w14:paraId="36267A6E" w14:textId="07B05B84" w:rsidR="004B1EFD" w:rsidRPr="00C8557D" w:rsidRDefault="004B1EFD" w:rsidP="00BE32D7">
            <w:pPr>
              <w:pStyle w:val="Akapitzlist0"/>
              <w:numPr>
                <w:ilvl w:val="0"/>
                <w:numId w:val="540"/>
              </w:numPr>
              <w:spacing w:before="0" w:after="0"/>
              <w:rPr>
                <w:rFonts w:eastAsia="Times New Roman" w:cs="Arial"/>
                <w:lang w:eastAsia="pl-PL"/>
              </w:rPr>
            </w:pPr>
            <w:r w:rsidRPr="00C8557D">
              <w:rPr>
                <w:rFonts w:cs="Arial"/>
                <w:bCs/>
                <w:kern w:val="24"/>
              </w:rPr>
              <w:t xml:space="preserve">ścieżki reintegracji i umowy </w:t>
            </w:r>
            <w:r w:rsidRPr="00C8557D">
              <w:rPr>
                <w:rFonts w:cs="Arial"/>
              </w:rPr>
              <w:t>na wzór kontraktu socjalnego</w:t>
            </w:r>
            <w:r w:rsidRPr="00C8557D">
              <w:rPr>
                <w:rFonts w:cs="Arial"/>
                <w:bCs/>
                <w:kern w:val="24"/>
              </w:rPr>
              <w:t>.</w:t>
            </w:r>
          </w:p>
        </w:tc>
        <w:tc>
          <w:tcPr>
            <w:tcW w:w="2421" w:type="pct"/>
            <w:vAlign w:val="center"/>
          </w:tcPr>
          <w:p w14:paraId="7D33B043"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Spełnienie kryterium będzie oceniane na podstawie deklaracji Wnioskodawcy.</w:t>
            </w:r>
          </w:p>
          <w:p w14:paraId="42FE0688"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264D638D"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Ścieżka reintegracji powinna zostać stworzona indywidualnie dla każdej osoby i uwzględniać diagnozę sytuacji problemowej, zasobów, potencjału, predyspozycji, potrzeb uczestnika.</w:t>
            </w:r>
          </w:p>
          <w:p w14:paraId="01F0F164"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p w14:paraId="136942A7"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Praca socjalna jest traktowana jako usługa aktywnej integracji o charakterze społecznym, jednakże projekty przewidujące wyłącznie prace socjalną nie mogą uzyskać dofinansowania.</w:t>
            </w:r>
          </w:p>
          <w:p w14:paraId="482EB26C"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W ramach przygotowanej ścieżki reintegracji usługi aktywnej integracji o charakterze zawodowym dla osób, rodzin i środowisk zagrożonych ubóstwem lub wykluczeniem społecznym nie mogą stanowić pierwszego elementu wsparcia.</w:t>
            </w:r>
          </w:p>
          <w:p w14:paraId="427FBB17"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Celem zastosowania kryterium jest zapewnienie zindywidualizowanego i kompleksowego wsparcia dla konkretnej osoby.</w:t>
            </w:r>
          </w:p>
          <w:p w14:paraId="393943BD" w14:textId="77777777" w:rsidR="004B1EFD" w:rsidRPr="00C8557D" w:rsidRDefault="004B1EFD" w:rsidP="00BE32D7">
            <w:pPr>
              <w:spacing w:before="0" w:after="0"/>
              <w:contextualSpacing/>
              <w:rPr>
                <w:rFonts w:cs="Arial"/>
                <w:bCs/>
              </w:rPr>
            </w:pPr>
            <w:r w:rsidRPr="00C8557D">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453" w:type="pct"/>
            <w:vAlign w:val="center"/>
          </w:tcPr>
          <w:p w14:paraId="64E87017" w14:textId="77777777" w:rsidR="004B1EFD" w:rsidRPr="00C8557D" w:rsidRDefault="004B1EFD" w:rsidP="00BE32D7">
            <w:pPr>
              <w:spacing w:before="0" w:after="0"/>
              <w:contextualSpacing/>
              <w:rPr>
                <w:rFonts w:eastAsia="Times New Roman" w:cs="Arial"/>
                <w:lang w:eastAsia="pl-PL"/>
              </w:rPr>
            </w:pPr>
            <w:r w:rsidRPr="00C8557D">
              <w:rPr>
                <w:rFonts w:eastAsia="Times New Roman" w:cs="Arial"/>
                <w:bCs/>
                <w:kern w:val="24"/>
                <w:lang w:eastAsia="pl-PL"/>
              </w:rPr>
              <w:lastRenderedPageBreak/>
              <w:t>0/1</w:t>
            </w:r>
          </w:p>
        </w:tc>
      </w:tr>
      <w:tr w:rsidR="004B1EFD" w:rsidRPr="00C8557D" w14:paraId="797B9813" w14:textId="77777777" w:rsidTr="00CE5C93">
        <w:trPr>
          <w:jc w:val="center"/>
        </w:trPr>
        <w:tc>
          <w:tcPr>
            <w:tcW w:w="252" w:type="pct"/>
            <w:vAlign w:val="center"/>
          </w:tcPr>
          <w:p w14:paraId="44BC2AB1" w14:textId="77777777" w:rsidR="004B1EFD" w:rsidRPr="00C8557D" w:rsidRDefault="004B1EFD" w:rsidP="00BE32D7">
            <w:pPr>
              <w:numPr>
                <w:ilvl w:val="0"/>
                <w:numId w:val="543"/>
              </w:numPr>
              <w:spacing w:before="0" w:after="0"/>
              <w:contextualSpacing/>
              <w:rPr>
                <w:rFonts w:eastAsia="Times New Roman" w:cs="Arial"/>
                <w:kern w:val="24"/>
                <w:lang w:eastAsia="pl-PL"/>
              </w:rPr>
            </w:pPr>
          </w:p>
        </w:tc>
        <w:tc>
          <w:tcPr>
            <w:tcW w:w="1874" w:type="pct"/>
            <w:vAlign w:val="center"/>
          </w:tcPr>
          <w:p w14:paraId="01BEA896" w14:textId="77777777" w:rsidR="004B1EFD" w:rsidRPr="00C8557D" w:rsidRDefault="004B1EFD" w:rsidP="00BE32D7">
            <w:pPr>
              <w:spacing w:before="0" w:after="0"/>
              <w:ind w:left="142"/>
              <w:contextualSpacing/>
              <w:rPr>
                <w:rFonts w:cs="Arial"/>
                <w:bCs/>
                <w:kern w:val="24"/>
              </w:rPr>
            </w:pPr>
            <w:r w:rsidRPr="00C8557D">
              <w:rPr>
                <w:rFonts w:cs="Arial"/>
                <w:bCs/>
                <w:kern w:val="24"/>
              </w:rPr>
              <w:t>Preferowane do objęcia wsparciem w ramach projektu są osoby korzystające z Programu Operacyjnego Pomoc Żywnościowa 2014-2020 (PO PŻ).</w:t>
            </w:r>
          </w:p>
        </w:tc>
        <w:tc>
          <w:tcPr>
            <w:tcW w:w="2421" w:type="pct"/>
            <w:vAlign w:val="center"/>
          </w:tcPr>
          <w:p w14:paraId="0A5645A2"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ABA01BE"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3CE18EBC"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Należy pamiętać, że zakres wsparcia dla osób korzystających z PO PŻ nie może powielać działań, które dana osoba otrzymała lub otrzymuje z PO PŻ w ramach działań towarzyszących, o których mowa w PO PŻ.</w:t>
            </w:r>
          </w:p>
          <w:p w14:paraId="342DA025"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Katalog usług realizowanych w ramach PO PŻ oraz podmioty uczestniczące w jego realizacji zostaną wymienione w Regulaminie konkursu.</w:t>
            </w:r>
          </w:p>
          <w:p w14:paraId="55658581"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32BF8C71" w14:textId="77777777" w:rsidR="004B1EFD" w:rsidRPr="00C8557D" w:rsidRDefault="004B1EFD" w:rsidP="00BE32D7">
            <w:pPr>
              <w:spacing w:before="0" w:after="0"/>
              <w:contextualSpacing/>
              <w:rPr>
                <w:rFonts w:eastAsia="Times New Roman" w:cs="Arial"/>
                <w:bCs/>
                <w:kern w:val="24"/>
                <w:lang w:eastAsia="pl-PL"/>
              </w:rPr>
            </w:pPr>
            <w:r w:rsidRPr="00C8557D">
              <w:rPr>
                <w:rFonts w:eastAsia="Times New Roman" w:cs="Arial"/>
                <w:bCs/>
                <w:kern w:val="24"/>
                <w:lang w:eastAsia="pl-PL"/>
              </w:rPr>
              <w:t>0/1</w:t>
            </w:r>
          </w:p>
        </w:tc>
      </w:tr>
      <w:tr w:rsidR="004B1EFD" w:rsidRPr="00C8557D" w14:paraId="4844ADB1" w14:textId="77777777" w:rsidTr="00CE5C93">
        <w:trPr>
          <w:jc w:val="center"/>
        </w:trPr>
        <w:tc>
          <w:tcPr>
            <w:tcW w:w="252" w:type="pct"/>
            <w:vAlign w:val="center"/>
          </w:tcPr>
          <w:p w14:paraId="1586069E" w14:textId="77777777" w:rsidR="004B1EFD" w:rsidRPr="00C8557D" w:rsidRDefault="004B1EFD" w:rsidP="00BE32D7">
            <w:pPr>
              <w:numPr>
                <w:ilvl w:val="0"/>
                <w:numId w:val="543"/>
              </w:numPr>
              <w:spacing w:before="0" w:after="0"/>
              <w:contextualSpacing/>
              <w:rPr>
                <w:rFonts w:eastAsia="Times New Roman" w:cs="Arial"/>
                <w:kern w:val="24"/>
                <w:lang w:eastAsia="pl-PL"/>
              </w:rPr>
            </w:pPr>
          </w:p>
        </w:tc>
        <w:tc>
          <w:tcPr>
            <w:tcW w:w="1874" w:type="pct"/>
            <w:vAlign w:val="center"/>
          </w:tcPr>
          <w:p w14:paraId="51B89CA9" w14:textId="77777777" w:rsidR="004B1EFD" w:rsidRPr="00C8557D" w:rsidRDefault="004B1EFD" w:rsidP="00BE32D7">
            <w:pPr>
              <w:spacing w:before="0" w:after="0"/>
              <w:ind w:left="142"/>
              <w:contextualSpacing/>
              <w:rPr>
                <w:rFonts w:cs="Arial"/>
                <w:bCs/>
                <w:kern w:val="24"/>
              </w:rPr>
            </w:pPr>
            <w:r w:rsidRPr="00C8557D">
              <w:rPr>
                <w:rFonts w:cs="Arial"/>
                <w:bCs/>
                <w:kern w:val="24"/>
              </w:rPr>
              <w:t>W przypadku gdy Wnioskodawcą/Partnerem będzie Ośrodek Pomocy Społecznej lub Powiatowe Centrum Pomocy Rodzinie usługi aktywnej integracji o charakterze zawodowym będą realizowane przez podmioty wyspecjalizowane w tym zakresie.</w:t>
            </w:r>
          </w:p>
        </w:tc>
        <w:tc>
          <w:tcPr>
            <w:tcW w:w="2421" w:type="pct"/>
            <w:vAlign w:val="center"/>
          </w:tcPr>
          <w:p w14:paraId="325EE141"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Kryterium dotyczy wyłącznie Ośrodków Pomocy Społecznej oraz Powiatowych Centrów Pomocy Rodzinie.</w:t>
            </w:r>
          </w:p>
          <w:p w14:paraId="7CF436A1"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 xml:space="preserve">Spełnienie kryterium będzie oceniane na podstawie deklaracji Wnioskodawcy dotyczącej realizacji usług aktywnej integracji o charakterze zawodowym przez podmioty wyspecjalizowane w tym zakresie. </w:t>
            </w:r>
          </w:p>
          <w:p w14:paraId="3FE0AB49"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917DF78"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lastRenderedPageBreak/>
              <w:t>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w:t>
            </w:r>
          </w:p>
          <w:p w14:paraId="13E4D12B" w14:textId="77777777" w:rsidR="004B1EFD" w:rsidRPr="00C8557D" w:rsidRDefault="004B1EFD" w:rsidP="00BE32D7">
            <w:pPr>
              <w:numPr>
                <w:ilvl w:val="0"/>
                <w:numId w:val="537"/>
              </w:numPr>
              <w:spacing w:before="0" w:after="0"/>
              <w:contextualSpacing/>
              <w:rPr>
                <w:rFonts w:eastAsia="Times New Roman" w:cs="Arial"/>
                <w:bCs/>
                <w:kern w:val="24"/>
              </w:rPr>
            </w:pPr>
            <w:r w:rsidRPr="00C8557D">
              <w:rPr>
                <w:rFonts w:eastAsia="Times New Roman" w:cs="Arial"/>
                <w:bCs/>
                <w:kern w:val="24"/>
              </w:rPr>
              <w:t>PUP i inne instytucje rynku pracy, o których mowa w ustawie z dnia 20 kwietnia 2004 r. o promocji zatrudnienia i instytucjach rynku pracy,</w:t>
            </w:r>
          </w:p>
          <w:p w14:paraId="4C39188A" w14:textId="77777777" w:rsidR="004B1EFD" w:rsidRPr="00C8557D" w:rsidRDefault="004B1EFD" w:rsidP="00BE32D7">
            <w:pPr>
              <w:numPr>
                <w:ilvl w:val="0"/>
                <w:numId w:val="537"/>
              </w:numPr>
              <w:spacing w:before="0" w:after="0"/>
              <w:contextualSpacing/>
              <w:rPr>
                <w:rFonts w:eastAsia="Times New Roman" w:cs="Arial"/>
                <w:bCs/>
                <w:kern w:val="24"/>
              </w:rPr>
            </w:pPr>
            <w:r w:rsidRPr="00C8557D">
              <w:rPr>
                <w:rFonts w:eastAsia="Times New Roman" w:cs="Arial"/>
                <w:bCs/>
                <w:kern w:val="24"/>
              </w:rPr>
              <w:t>CIS i KIS w zakresie reintegracji społecznej i zawodowej zgodnie z ustawą z dnia 13 czerwca  2003 r. o zatrudnieniu socjalnym,</w:t>
            </w:r>
          </w:p>
          <w:p w14:paraId="456F4FA2" w14:textId="77777777" w:rsidR="004B1EFD" w:rsidRPr="00C8557D" w:rsidRDefault="004B1EFD" w:rsidP="00BE32D7">
            <w:pPr>
              <w:numPr>
                <w:ilvl w:val="0"/>
                <w:numId w:val="537"/>
              </w:numPr>
              <w:spacing w:before="0" w:after="0"/>
              <w:contextualSpacing/>
              <w:rPr>
                <w:rFonts w:eastAsia="Times New Roman" w:cs="Arial"/>
                <w:bCs/>
                <w:kern w:val="24"/>
              </w:rPr>
            </w:pPr>
            <w:r w:rsidRPr="00C8557D">
              <w:rPr>
                <w:rFonts w:eastAsia="Times New Roman" w:cs="Arial"/>
                <w:bCs/>
                <w:kern w:val="24"/>
              </w:rPr>
              <w:t>przedsiębiorstwa społeczne,</w:t>
            </w:r>
          </w:p>
          <w:p w14:paraId="5A4ECA19" w14:textId="77777777" w:rsidR="004B1EFD" w:rsidRPr="00C8557D" w:rsidRDefault="004B1EFD" w:rsidP="00BE32D7">
            <w:pPr>
              <w:numPr>
                <w:ilvl w:val="0"/>
                <w:numId w:val="537"/>
              </w:numPr>
              <w:spacing w:before="0" w:after="0"/>
              <w:contextualSpacing/>
              <w:rPr>
                <w:rFonts w:eastAsia="Times New Roman" w:cs="Arial"/>
                <w:bCs/>
                <w:kern w:val="24"/>
              </w:rPr>
            </w:pPr>
            <w:r w:rsidRPr="00C8557D">
              <w:rPr>
                <w:rFonts w:eastAsia="Times New Roman" w:cs="Arial"/>
                <w:bCs/>
                <w:kern w:val="24"/>
              </w:rPr>
              <w:t>organizacje pozarządowe, o których mowa w ustawie z dnia 24 kwietnia 2003 r. o działalności pożytku publicznego i o wolontariacie.</w:t>
            </w:r>
          </w:p>
          <w:p w14:paraId="1BAC0F87"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Usługi aktywnej integracji o charakterze zawodowym w ramach projektów mogą być realizowane:</w:t>
            </w:r>
          </w:p>
          <w:p w14:paraId="32DC7DD8" w14:textId="77777777" w:rsidR="004B1EFD" w:rsidRPr="00C8557D" w:rsidRDefault="004B1EFD" w:rsidP="00BE32D7">
            <w:pPr>
              <w:numPr>
                <w:ilvl w:val="0"/>
                <w:numId w:val="538"/>
              </w:numPr>
              <w:spacing w:before="0" w:after="0"/>
              <w:contextualSpacing/>
              <w:rPr>
                <w:rFonts w:eastAsia="Times New Roman" w:cs="Arial"/>
                <w:bCs/>
                <w:kern w:val="24"/>
              </w:rPr>
            </w:pPr>
            <w:r w:rsidRPr="00C8557D">
              <w:rPr>
                <w:rFonts w:eastAsia="Times New Roman" w:cs="Arial"/>
                <w:bCs/>
                <w:kern w:val="24"/>
              </w:rPr>
              <w:t>przez partnerów OPS/PCPR w ramach projektów partnerskich,</w:t>
            </w:r>
          </w:p>
          <w:p w14:paraId="4FD48C1A" w14:textId="77777777" w:rsidR="004B1EFD" w:rsidRPr="00C8557D" w:rsidRDefault="004B1EFD" w:rsidP="00BE32D7">
            <w:pPr>
              <w:numPr>
                <w:ilvl w:val="0"/>
                <w:numId w:val="538"/>
              </w:numPr>
              <w:spacing w:before="0" w:after="0"/>
              <w:contextualSpacing/>
              <w:rPr>
                <w:rFonts w:eastAsia="Times New Roman" w:cs="Arial"/>
                <w:bCs/>
                <w:kern w:val="24"/>
              </w:rPr>
            </w:pPr>
            <w:r w:rsidRPr="00C8557D">
              <w:rPr>
                <w:rFonts w:eastAsia="Times New Roman" w:cs="Arial"/>
                <w:bCs/>
                <w:kern w:val="24"/>
              </w:rPr>
              <w:t>przez PUP na podstawie porozumienia o realizacji Programu Aktywizacja i Integracja, o którym mowa w ustawie z dnia 20 kwietnia 2004 r. o promocji zatrudnienia i instytucjach rynku pracy i na zasadach określonych w tej ustawie,</w:t>
            </w:r>
          </w:p>
          <w:p w14:paraId="280FA9F9" w14:textId="77777777" w:rsidR="004B1EFD" w:rsidRPr="00C8557D" w:rsidRDefault="004B1EFD" w:rsidP="00BE32D7">
            <w:pPr>
              <w:numPr>
                <w:ilvl w:val="0"/>
                <w:numId w:val="538"/>
              </w:numPr>
              <w:spacing w:before="0" w:after="0"/>
              <w:contextualSpacing/>
              <w:rPr>
                <w:rFonts w:eastAsia="Times New Roman" w:cs="Arial"/>
                <w:bCs/>
                <w:kern w:val="24"/>
              </w:rPr>
            </w:pPr>
            <w:r w:rsidRPr="00C8557D">
              <w:rPr>
                <w:rFonts w:eastAsia="Times New Roman" w:cs="Arial"/>
                <w:bCs/>
                <w:kern w:val="24"/>
              </w:rPr>
              <w:t>przez podmioty  wybrane w ramach zlecenia zadania publicznego na zasadach określonych w ustawie z dnia 24 kwietnia 2003 r. o działalności pożytku publicznego i o wolontariacie lub zgodnie z art. 15a ustawy z dnia 27 kwietnia 2006 r. o spółdzielniach socjalnych,</w:t>
            </w:r>
          </w:p>
          <w:p w14:paraId="7BF877D7" w14:textId="77777777" w:rsidR="004B1EFD" w:rsidRPr="00C8557D" w:rsidRDefault="004B1EFD" w:rsidP="00BE32D7">
            <w:pPr>
              <w:numPr>
                <w:ilvl w:val="0"/>
                <w:numId w:val="538"/>
              </w:numPr>
              <w:spacing w:before="0" w:after="0"/>
              <w:contextualSpacing/>
              <w:rPr>
                <w:rFonts w:eastAsia="Times New Roman" w:cs="Arial"/>
                <w:bCs/>
                <w:kern w:val="24"/>
              </w:rPr>
            </w:pPr>
            <w:r w:rsidRPr="00C8557D">
              <w:rPr>
                <w:rFonts w:eastAsia="Times New Roman" w:cs="Arial"/>
                <w:bCs/>
                <w:kern w:val="24"/>
              </w:rPr>
              <w:t>przez podmioty danej jednostki samorządu terytorialnego wyspecjalizowane w zakresie reintegracji zawodowej (muszą zostać wskazane we wniosku jako realizatorzy projektu),</w:t>
            </w:r>
          </w:p>
          <w:p w14:paraId="061A70C4" w14:textId="77777777" w:rsidR="004B1EFD" w:rsidRPr="00C8557D" w:rsidRDefault="004B1EFD" w:rsidP="00BE32D7">
            <w:pPr>
              <w:numPr>
                <w:ilvl w:val="0"/>
                <w:numId w:val="538"/>
              </w:numPr>
              <w:spacing w:before="0" w:after="0"/>
              <w:contextualSpacing/>
              <w:rPr>
                <w:rFonts w:eastAsia="Times New Roman" w:cs="Arial"/>
                <w:bCs/>
                <w:kern w:val="24"/>
              </w:rPr>
            </w:pPr>
            <w:r w:rsidRPr="00C8557D">
              <w:rPr>
                <w:rFonts w:eastAsia="Times New Roman" w:cs="Arial"/>
                <w:bCs/>
                <w:kern w:val="24"/>
              </w:rPr>
              <w:t xml:space="preserve">przez podmioty wybrane na zasadach dotyczących udzielania zamówień określonych w Wytycznych w zakresie kwalifikowalności wydatków w ramach Europejskiego Funduszu </w:t>
            </w:r>
            <w:r w:rsidRPr="00C8557D">
              <w:rPr>
                <w:rFonts w:eastAsia="Times New Roman" w:cs="Arial"/>
                <w:bCs/>
                <w:kern w:val="24"/>
              </w:rPr>
              <w:lastRenderedPageBreak/>
              <w:t>Rozwoju Regionalnego, Europejskiego Funduszu Społecznego oraz Funduszu Spójności na lata 2014-2020.</w:t>
            </w:r>
          </w:p>
          <w:p w14:paraId="3F64B3D8"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Ocena kryterium jest 0/1/nie dotyczy - spełnienie kryterium (ocena „1” lub „nie dotyczy”) jest warunkiem koniecznym do otrzymania dofinansowania. Uzyskanie oceny „0” skutkuje odrzuceniem wniosku.</w:t>
            </w:r>
          </w:p>
          <w:p w14:paraId="5B07F723" w14:textId="0BCA7346"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W przypadku gdy Wnioskodawca/Partner jest podmiotem innym niż OPS/PCPR w karcie oceny wniosku powinna zostać zaznaczona odpowiedź „Nie dotyczy”.</w:t>
            </w:r>
          </w:p>
        </w:tc>
        <w:tc>
          <w:tcPr>
            <w:tcW w:w="453" w:type="pct"/>
            <w:vAlign w:val="center"/>
          </w:tcPr>
          <w:p w14:paraId="5BA0F0D9" w14:textId="77777777" w:rsidR="004B1EFD" w:rsidRPr="00C8557D" w:rsidRDefault="004B1EFD" w:rsidP="00BE32D7">
            <w:pPr>
              <w:spacing w:before="0" w:after="0"/>
              <w:contextualSpacing/>
              <w:rPr>
                <w:rFonts w:eastAsia="Times New Roman" w:cs="Arial"/>
                <w:bCs/>
                <w:kern w:val="24"/>
                <w:lang w:eastAsia="pl-PL"/>
              </w:rPr>
            </w:pPr>
            <w:r w:rsidRPr="00C8557D">
              <w:rPr>
                <w:rFonts w:eastAsia="Times New Roman" w:cs="Arial"/>
                <w:bCs/>
                <w:kern w:val="24"/>
                <w:lang w:eastAsia="pl-PL"/>
              </w:rPr>
              <w:lastRenderedPageBreak/>
              <w:t>0/1/nie dotyczy</w:t>
            </w:r>
          </w:p>
        </w:tc>
      </w:tr>
      <w:tr w:rsidR="004B1EFD" w:rsidRPr="00C8557D" w14:paraId="53A1FB62" w14:textId="77777777" w:rsidTr="00CE5C93">
        <w:trPr>
          <w:jc w:val="center"/>
        </w:trPr>
        <w:tc>
          <w:tcPr>
            <w:tcW w:w="252" w:type="pct"/>
            <w:vAlign w:val="center"/>
          </w:tcPr>
          <w:p w14:paraId="0DC8389E" w14:textId="77777777" w:rsidR="004B1EFD" w:rsidRPr="00C8557D" w:rsidRDefault="004B1EFD" w:rsidP="00BE32D7">
            <w:pPr>
              <w:numPr>
                <w:ilvl w:val="0"/>
                <w:numId w:val="543"/>
              </w:numPr>
              <w:spacing w:before="0" w:after="0"/>
              <w:contextualSpacing/>
              <w:rPr>
                <w:rFonts w:eastAsia="Times New Roman" w:cs="Arial"/>
                <w:kern w:val="24"/>
                <w:lang w:eastAsia="pl-PL"/>
              </w:rPr>
            </w:pPr>
          </w:p>
        </w:tc>
        <w:tc>
          <w:tcPr>
            <w:tcW w:w="1874" w:type="pct"/>
            <w:vAlign w:val="center"/>
          </w:tcPr>
          <w:p w14:paraId="5530CCA7" w14:textId="77777777" w:rsidR="004B1EFD" w:rsidRPr="00C8557D" w:rsidRDefault="004B1EFD" w:rsidP="00BE32D7">
            <w:pPr>
              <w:spacing w:before="0" w:after="0"/>
              <w:ind w:left="142"/>
              <w:contextualSpacing/>
              <w:rPr>
                <w:rFonts w:cs="Arial"/>
                <w:bCs/>
                <w:kern w:val="24"/>
              </w:rPr>
            </w:pPr>
            <w:r w:rsidRPr="00C8557D">
              <w:rPr>
                <w:rFonts w:cs="Arial"/>
                <w:bCs/>
                <w:kern w:val="24"/>
              </w:rPr>
              <w:t>Wnioskowana kwota dofinansowania w projekcie przekracza wyrażoną w PLN równowartość 100 tys. EUR, a koszty bezpośrednie projektu będą rozliczane na podstawie rzeczywiście poniesionych wydatków.</w:t>
            </w:r>
          </w:p>
        </w:tc>
        <w:tc>
          <w:tcPr>
            <w:tcW w:w="2421" w:type="pct"/>
            <w:vAlign w:val="center"/>
          </w:tcPr>
          <w:p w14:paraId="4C2818E8"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Spełnienie kryterium będzie oceniane na podstawie treści wniosku o dofinansowanie.</w:t>
            </w:r>
          </w:p>
          <w:p w14:paraId="395047E2"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57E28D81"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EFRR, EFS i FS na lata 2014-2020 i wskazanych w regulaminie konkursu.</w:t>
            </w:r>
          </w:p>
          <w:p w14:paraId="295B76FD"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 xml:space="preserve">W sytuacji gdy na którymkolwiek etapie oceny wniosku (ocena formalna, merytoryczna, negocjacje) kwota dofinansowania wyrażona w PLN zmniejszy się do wartości 100 tys. EUR lub niższej wniosek zostanie odrzucony. </w:t>
            </w:r>
          </w:p>
          <w:p w14:paraId="34F09BAE"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Kryterium wynika z Wytycznych w zakresie kwalifikowalności wydatków w ramach EFRR, EFS i FS na lata 2014-2020.</w:t>
            </w:r>
          </w:p>
          <w:p w14:paraId="0D913EE7" w14:textId="77777777" w:rsidR="004B1EFD" w:rsidRPr="00C8557D" w:rsidRDefault="004B1EFD" w:rsidP="00BE32D7">
            <w:pPr>
              <w:spacing w:before="0" w:after="0"/>
              <w:contextualSpacing/>
              <w:rPr>
                <w:rFonts w:eastAsia="Times New Roman" w:cs="Arial"/>
                <w:bCs/>
                <w:kern w:val="24"/>
              </w:rPr>
            </w:pPr>
            <w:r w:rsidRPr="00C8557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71EE077B" w14:textId="77777777" w:rsidR="004B1EFD" w:rsidRPr="00C8557D" w:rsidRDefault="004B1EFD" w:rsidP="00BE32D7">
            <w:pPr>
              <w:spacing w:before="0" w:after="0"/>
              <w:contextualSpacing/>
              <w:rPr>
                <w:rFonts w:eastAsia="Times New Roman" w:cs="Arial"/>
                <w:lang w:eastAsia="pl-PL"/>
              </w:rPr>
            </w:pPr>
            <w:r w:rsidRPr="00C8557D">
              <w:rPr>
                <w:rFonts w:eastAsia="Times New Roman" w:cs="Arial"/>
                <w:lang w:eastAsia="pl-PL"/>
              </w:rPr>
              <w:t>0/1</w:t>
            </w:r>
          </w:p>
        </w:tc>
      </w:tr>
      <w:tr w:rsidR="004B1EFD" w:rsidRPr="00C8557D" w:rsidDel="00192299" w14:paraId="125E7CCB" w14:textId="77777777" w:rsidTr="00A579A2">
        <w:trPr>
          <w:jc w:val="center"/>
        </w:trPr>
        <w:tc>
          <w:tcPr>
            <w:tcW w:w="5000" w:type="pct"/>
            <w:gridSpan w:val="4"/>
            <w:vAlign w:val="center"/>
          </w:tcPr>
          <w:p w14:paraId="0835C8A1" w14:textId="77777777" w:rsidR="004B1EFD" w:rsidRPr="00C8557D" w:rsidRDefault="004B1EFD" w:rsidP="00BE32D7">
            <w:pPr>
              <w:spacing w:before="0" w:after="0"/>
              <w:contextualSpacing/>
              <w:rPr>
                <w:rFonts w:eastAsia="Times New Roman" w:cs="Arial"/>
                <w:b/>
                <w:kern w:val="24"/>
                <w:lang w:eastAsia="pl-PL"/>
              </w:rPr>
            </w:pPr>
            <w:r w:rsidRPr="00C8557D">
              <w:rPr>
                <w:rFonts w:eastAsia="Times New Roman" w:cs="Arial"/>
                <w:b/>
                <w:kern w:val="24"/>
                <w:lang w:eastAsia="pl-PL"/>
              </w:rPr>
              <w:t>Kryteria oceniane na etapie oceny merytorycznej</w:t>
            </w:r>
          </w:p>
        </w:tc>
      </w:tr>
      <w:tr w:rsidR="004B1EFD" w:rsidRPr="00C8557D" w:rsidDel="00192299" w14:paraId="66B0047F" w14:textId="77777777" w:rsidTr="00CE5C93">
        <w:trPr>
          <w:jc w:val="center"/>
        </w:trPr>
        <w:tc>
          <w:tcPr>
            <w:tcW w:w="252" w:type="pct"/>
            <w:vAlign w:val="center"/>
          </w:tcPr>
          <w:p w14:paraId="4DE622FB" w14:textId="77777777" w:rsidR="004B1EFD" w:rsidRPr="00C8557D" w:rsidRDefault="004B1EFD" w:rsidP="00BE32D7">
            <w:pPr>
              <w:numPr>
                <w:ilvl w:val="0"/>
                <w:numId w:val="543"/>
              </w:numPr>
              <w:spacing w:before="0" w:after="0"/>
              <w:contextualSpacing/>
              <w:rPr>
                <w:rFonts w:eastAsia="Times New Roman" w:cs="Arial"/>
                <w:kern w:val="24"/>
                <w:lang w:eastAsia="pl-PL"/>
              </w:rPr>
            </w:pPr>
          </w:p>
        </w:tc>
        <w:tc>
          <w:tcPr>
            <w:tcW w:w="1874" w:type="pct"/>
            <w:vAlign w:val="center"/>
          </w:tcPr>
          <w:p w14:paraId="10D8C99C" w14:textId="77777777" w:rsidR="004B1EFD" w:rsidRPr="00C8557D" w:rsidRDefault="004B1EFD" w:rsidP="00BE32D7">
            <w:pPr>
              <w:spacing w:before="0" w:after="0"/>
              <w:contextualSpacing/>
              <w:rPr>
                <w:rFonts w:eastAsia="Times New Roman" w:cs="Arial"/>
                <w:lang w:eastAsia="ar-SA"/>
              </w:rPr>
            </w:pPr>
            <w:r w:rsidRPr="00C8557D">
              <w:rPr>
                <w:rFonts w:cs="Arial"/>
              </w:rPr>
              <w:t xml:space="preserve">Projekt zakłada osiągnięcie wśród uczestników projektu wskaźników efektywności społecznej i efektywności </w:t>
            </w:r>
            <w:r w:rsidRPr="00C8557D">
              <w:rPr>
                <w:rFonts w:cs="Arial"/>
              </w:rPr>
              <w:lastRenderedPageBreak/>
              <w:t xml:space="preserve">zatrudnieniowej </w:t>
            </w:r>
            <w:r w:rsidRPr="00C8557D">
              <w:rPr>
                <w:rFonts w:eastAsia="Times New Roman" w:cs="Arial"/>
                <w:lang w:eastAsia="ar-SA"/>
              </w:rPr>
              <w:t>w odniesieniu do dwóch poniższych grup:</w:t>
            </w:r>
          </w:p>
          <w:p w14:paraId="67BB11A7" w14:textId="77777777" w:rsidR="004B1EFD" w:rsidRPr="00C8557D" w:rsidRDefault="004B1EFD" w:rsidP="00BE32D7">
            <w:pPr>
              <w:numPr>
                <w:ilvl w:val="0"/>
                <w:numId w:val="541"/>
              </w:numPr>
              <w:suppressAutoHyphens/>
              <w:spacing w:before="0" w:after="0"/>
              <w:contextualSpacing/>
              <w:rPr>
                <w:rFonts w:eastAsia="Times New Roman" w:cs="Arial"/>
                <w:lang w:eastAsia="ar-SA"/>
              </w:rPr>
            </w:pPr>
            <w:r w:rsidRPr="00C8557D">
              <w:rPr>
                <w:rFonts w:eastAsia="Times New Roman" w:cs="Arial"/>
                <w:lang w:eastAsia="ar-SA"/>
              </w:rPr>
              <w:t>osób z niepełnosprawnościami, minimalny poziom efektywności społecznej wynosi 34%, a minimalny poziom efektywności zatrudnieniowej wynosi 12%;</w:t>
            </w:r>
          </w:p>
          <w:p w14:paraId="5724FCA4" w14:textId="09A956BB" w:rsidR="004B1EFD" w:rsidRPr="00C8557D" w:rsidRDefault="004B1EFD" w:rsidP="00BE32D7">
            <w:pPr>
              <w:pStyle w:val="Akapitzlist0"/>
              <w:numPr>
                <w:ilvl w:val="0"/>
                <w:numId w:val="541"/>
              </w:numPr>
              <w:spacing w:before="0" w:after="0"/>
              <w:rPr>
                <w:rFonts w:eastAsia="Times New Roman" w:cs="Arial"/>
                <w:lang w:eastAsia="pl-PL"/>
              </w:rPr>
            </w:pPr>
            <w:r w:rsidRPr="00C8557D">
              <w:rPr>
                <w:rFonts w:eastAsia="Times New Roman" w:cs="Arial"/>
                <w:lang w:eastAsia="ar-SA"/>
              </w:rPr>
              <w:t xml:space="preserve"> pozostałych osób zagrożonych ubóstwem lub wykluczeniem społecznym, </w:t>
            </w:r>
            <w:r w:rsidRPr="00C8557D">
              <w:rPr>
                <w:rFonts w:cs="Arial"/>
              </w:rPr>
              <w:t>minimalny poziom efektywności społecznej wynosi 34%, a minimalny poziom efektywności zatrudnieniowej wynosi 25%.</w:t>
            </w:r>
          </w:p>
        </w:tc>
        <w:tc>
          <w:tcPr>
            <w:tcW w:w="2421" w:type="pct"/>
            <w:vAlign w:val="center"/>
          </w:tcPr>
          <w:p w14:paraId="40FD1511" w14:textId="77777777" w:rsidR="004B1EFD" w:rsidRPr="00C8557D" w:rsidRDefault="004B1EFD" w:rsidP="00BE32D7">
            <w:pPr>
              <w:spacing w:before="0" w:after="0"/>
              <w:contextualSpacing/>
              <w:rPr>
                <w:rFonts w:cs="Arial"/>
              </w:rPr>
            </w:pPr>
            <w:r w:rsidRPr="00C8557D">
              <w:rPr>
                <w:rFonts w:cs="Arial"/>
              </w:rPr>
              <w:lastRenderedPageBreak/>
              <w:t>Spełnienie kryterium będzie oceniane na podstawie wartości następujących wskaźników:</w:t>
            </w:r>
          </w:p>
          <w:p w14:paraId="481DFFD2" w14:textId="77777777" w:rsidR="004B1EFD" w:rsidRPr="00C8557D" w:rsidRDefault="004B1EFD" w:rsidP="00BE32D7">
            <w:pPr>
              <w:numPr>
                <w:ilvl w:val="0"/>
                <w:numId w:val="539"/>
              </w:numPr>
              <w:spacing w:before="0" w:after="0"/>
              <w:contextualSpacing/>
              <w:rPr>
                <w:rFonts w:cs="Arial"/>
              </w:rPr>
            </w:pPr>
            <w:r w:rsidRPr="00C8557D">
              <w:rPr>
                <w:rFonts w:cs="Arial"/>
              </w:rPr>
              <w:lastRenderedPageBreak/>
              <w:t xml:space="preserve">Odsetek osób z niepełnosprawnością, które dokonały postępu </w:t>
            </w:r>
            <w:r w:rsidRPr="00C8557D">
              <w:rPr>
                <w:rFonts w:cs="Arial"/>
              </w:rPr>
              <w:br/>
              <w:t>w aktywizacji społecznej (efektywność społeczna).</w:t>
            </w:r>
          </w:p>
          <w:p w14:paraId="41EC028A" w14:textId="77777777" w:rsidR="004B1EFD" w:rsidRPr="00C8557D" w:rsidRDefault="004B1EFD" w:rsidP="00BE32D7">
            <w:pPr>
              <w:numPr>
                <w:ilvl w:val="0"/>
                <w:numId w:val="539"/>
              </w:numPr>
              <w:spacing w:before="0" w:after="0"/>
              <w:contextualSpacing/>
              <w:rPr>
                <w:rFonts w:cs="Arial"/>
              </w:rPr>
            </w:pPr>
            <w:r w:rsidRPr="00C8557D">
              <w:rPr>
                <w:rFonts w:cs="Arial"/>
              </w:rPr>
              <w:t>Odsetek osób z niepełnosprawnością, które spełniły kryterium efektywności zatrudnieniowej.</w:t>
            </w:r>
          </w:p>
          <w:p w14:paraId="162A4D83" w14:textId="77777777" w:rsidR="004B1EFD" w:rsidRPr="00C8557D" w:rsidRDefault="004B1EFD" w:rsidP="00BE32D7">
            <w:pPr>
              <w:pStyle w:val="TekstprzypisuZnakZnakZnakZnakZnak1"/>
              <w:numPr>
                <w:ilvl w:val="0"/>
                <w:numId w:val="539"/>
              </w:numPr>
              <w:spacing w:line="259" w:lineRule="auto"/>
              <w:contextualSpacing/>
              <w:rPr>
                <w:rFonts w:ascii="Arial" w:hAnsi="Arial" w:cs="Arial"/>
              </w:rPr>
            </w:pPr>
            <w:r w:rsidRPr="00C8557D">
              <w:rPr>
                <w:rFonts w:ascii="Arial" w:hAnsi="Arial" w:cs="Arial"/>
              </w:rPr>
              <w:t>Odsetek pozostałych osób zagrożonych ubóstwem lub wykluczeniem społecznym, które dokonały postępu w aktywizacji społecznej (efektywność społeczna).</w:t>
            </w:r>
          </w:p>
          <w:p w14:paraId="6FEC6B36" w14:textId="77777777" w:rsidR="004B1EFD" w:rsidRPr="00C8557D" w:rsidRDefault="004B1EFD" w:rsidP="00BE32D7">
            <w:pPr>
              <w:pStyle w:val="TekstprzypisuZnakZnakZnakZnakZnak1"/>
              <w:numPr>
                <w:ilvl w:val="0"/>
                <w:numId w:val="539"/>
              </w:numPr>
              <w:spacing w:line="259" w:lineRule="auto"/>
              <w:contextualSpacing/>
              <w:rPr>
                <w:rFonts w:ascii="Arial" w:hAnsi="Arial" w:cs="Arial"/>
              </w:rPr>
            </w:pPr>
            <w:r w:rsidRPr="00C8557D">
              <w:rPr>
                <w:rFonts w:ascii="Arial" w:hAnsi="Arial" w:cs="Arial"/>
              </w:rPr>
              <w:t>Odsetek pozostałych osób zagrożonych ubóstwem lub wykluczeniem społecznym, które spełniły kryterium efektywności zatrudnieniowej.</w:t>
            </w:r>
          </w:p>
          <w:p w14:paraId="5BD9E18A" w14:textId="77777777" w:rsidR="004B1EFD" w:rsidRPr="00C8557D" w:rsidRDefault="004B1EFD" w:rsidP="00BE32D7">
            <w:pPr>
              <w:suppressAutoHyphens/>
              <w:spacing w:before="0" w:after="0"/>
              <w:contextualSpacing/>
              <w:rPr>
                <w:rFonts w:eastAsia="Times New Roman" w:cs="Arial"/>
                <w:lang w:eastAsia="ar-SA"/>
              </w:rPr>
            </w:pPr>
            <w:r w:rsidRPr="00C8557D">
              <w:rPr>
                <w:rFonts w:eastAsia="Times New Roman" w:cs="Arial"/>
                <w:lang w:eastAsia="ar-SA"/>
              </w:rPr>
              <w:t>Efektywność społeczna i efektywność zatrudnieniowa są mierzone rozłącznie w odniesieniu do dwóch poniższych grup:</w:t>
            </w:r>
          </w:p>
          <w:p w14:paraId="50AE4CC4" w14:textId="77777777" w:rsidR="004B1EFD" w:rsidRPr="00C8557D" w:rsidRDefault="004B1EFD" w:rsidP="00BE32D7">
            <w:pPr>
              <w:pStyle w:val="Akapitzlist0"/>
              <w:numPr>
                <w:ilvl w:val="0"/>
                <w:numId w:val="596"/>
              </w:numPr>
              <w:suppressAutoHyphens/>
              <w:spacing w:before="0" w:after="0"/>
              <w:rPr>
                <w:rFonts w:eastAsia="Times New Roman" w:cs="Arial"/>
                <w:lang w:eastAsia="ar-SA"/>
              </w:rPr>
            </w:pPr>
            <w:r w:rsidRPr="00C8557D">
              <w:rPr>
                <w:rFonts w:eastAsia="Times New Roman" w:cs="Arial"/>
                <w:lang w:eastAsia="ar-SA"/>
              </w:rPr>
              <w:t>osób z niepełnosprawnością;</w:t>
            </w:r>
          </w:p>
          <w:p w14:paraId="49C3C8AE" w14:textId="77777777" w:rsidR="004B1EFD" w:rsidRPr="00C8557D" w:rsidRDefault="004B1EFD" w:rsidP="00BE32D7">
            <w:pPr>
              <w:pStyle w:val="Akapitzlist0"/>
              <w:numPr>
                <w:ilvl w:val="0"/>
                <w:numId w:val="596"/>
              </w:numPr>
              <w:suppressAutoHyphens/>
              <w:spacing w:before="0" w:after="0"/>
              <w:ind w:left="745" w:hanging="385"/>
              <w:rPr>
                <w:rFonts w:eastAsia="Times New Roman" w:cs="Arial"/>
                <w:lang w:eastAsia="ar-SA"/>
              </w:rPr>
            </w:pPr>
            <w:r w:rsidRPr="00C8557D">
              <w:rPr>
                <w:rFonts w:eastAsia="Times New Roman" w:cs="Arial"/>
                <w:lang w:eastAsia="ar-SA"/>
              </w:rPr>
              <w:t>pozostałych osób zagrożonych ubóstwem lub wykluczeniem społecznym.</w:t>
            </w:r>
          </w:p>
          <w:p w14:paraId="76F68E01" w14:textId="77777777" w:rsidR="004B1EFD" w:rsidRPr="00C8557D" w:rsidRDefault="004B1EFD" w:rsidP="00BE32D7">
            <w:pPr>
              <w:spacing w:before="0" w:after="0"/>
              <w:contextualSpacing/>
              <w:rPr>
                <w:rFonts w:cs="Arial"/>
                <w:bCs/>
                <w:iCs/>
              </w:rPr>
            </w:pPr>
            <w:r w:rsidRPr="00C8557D">
              <w:rPr>
                <w:rFonts w:cs="Arial"/>
                <w:bCs/>
              </w:rPr>
              <w:t>Kryterium wynika z</w:t>
            </w:r>
            <w:r w:rsidRPr="00C8557D">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r w:rsidRPr="00C8557D">
              <w:rPr>
                <w:rFonts w:cs="Arial"/>
                <w:bCs/>
                <w:i/>
                <w:iCs/>
              </w:rPr>
              <w:t>.</w:t>
            </w:r>
          </w:p>
          <w:p w14:paraId="6BB2B18C" w14:textId="77777777" w:rsidR="004B1EFD" w:rsidRPr="00C8557D" w:rsidRDefault="004B1EFD" w:rsidP="00BE32D7">
            <w:pPr>
              <w:spacing w:before="0" w:after="0"/>
              <w:contextualSpacing/>
              <w:rPr>
                <w:rFonts w:cs="Arial"/>
              </w:rPr>
            </w:pPr>
            <w:r w:rsidRPr="00C8557D">
              <w:rPr>
                <w:rFonts w:cs="Arial"/>
              </w:rPr>
              <w:t>Minimalne poziomy efektywności społecznej i efektywności zatrudnieniowej zostały określone przez Ministerstwo Funduszy i Polityki Regionalnej.</w:t>
            </w:r>
          </w:p>
          <w:p w14:paraId="41524B5C" w14:textId="77777777" w:rsidR="004B1EFD" w:rsidRPr="00C8557D" w:rsidRDefault="004B1EFD" w:rsidP="00BE32D7">
            <w:pPr>
              <w:spacing w:before="0" w:after="0"/>
              <w:contextualSpacing/>
              <w:rPr>
                <w:rFonts w:eastAsia="Times New Roman" w:cs="Arial"/>
              </w:rPr>
            </w:pPr>
            <w:r w:rsidRPr="00C8557D">
              <w:rPr>
                <w:rFonts w:cs="Arial"/>
                <w:bCs/>
              </w:rPr>
              <w:t>Spełnienie kryterium jest warunkiem koniecznym do otrzymania dofinansowania. Ocena kryterium jest 0/1. Uzyskanie oceny „0” jest jednoznaczne z odrzuceniem projektu.</w:t>
            </w:r>
          </w:p>
        </w:tc>
        <w:tc>
          <w:tcPr>
            <w:tcW w:w="453" w:type="pct"/>
            <w:vAlign w:val="center"/>
          </w:tcPr>
          <w:p w14:paraId="0D21D9DF" w14:textId="77777777" w:rsidR="004B1EFD" w:rsidRPr="00C8557D" w:rsidRDefault="004B1EFD" w:rsidP="00BE32D7">
            <w:pPr>
              <w:spacing w:before="0" w:after="0"/>
              <w:contextualSpacing/>
              <w:rPr>
                <w:rFonts w:eastAsia="Times New Roman" w:cs="Arial"/>
                <w:kern w:val="24"/>
                <w:lang w:eastAsia="pl-PL"/>
              </w:rPr>
            </w:pPr>
            <w:r w:rsidRPr="00C8557D">
              <w:rPr>
                <w:rFonts w:eastAsia="Times New Roman" w:cs="Arial"/>
                <w:kern w:val="24"/>
                <w:lang w:eastAsia="pl-PL"/>
              </w:rPr>
              <w:lastRenderedPageBreak/>
              <w:t>0/1</w:t>
            </w:r>
          </w:p>
        </w:tc>
      </w:tr>
    </w:tbl>
    <w:p w14:paraId="150F749F" w14:textId="77777777" w:rsidR="00715B60" w:rsidRDefault="00715B60">
      <w:pPr>
        <w:spacing w:before="120" w:after="120" w:line="276" w:lineRule="auto"/>
        <w:jc w:val="both"/>
        <w:rPr>
          <w:rFonts w:cs="Arial"/>
        </w:rPr>
      </w:pPr>
      <w:r>
        <w:rPr>
          <w:rFonts w:cs="Arial"/>
        </w:rPr>
        <w:br w:type="page"/>
      </w:r>
    </w:p>
    <w:p w14:paraId="153F8B07" w14:textId="16176D40" w:rsidR="00715B60" w:rsidRPr="00715B60" w:rsidRDefault="00715B60" w:rsidP="00AF6B78">
      <w:pPr>
        <w:pStyle w:val="Nagwek5"/>
      </w:pPr>
      <w:bookmarkStart w:id="160" w:name="_Toc131078501"/>
      <w:r w:rsidRPr="00715B60">
        <w:lastRenderedPageBreak/>
        <w:t>Działanie 9.1 Aktywizacja społeczno-zawodowa osób wykluczonych i przeciwdziałanie wykluczeniu społecznemu</w:t>
      </w:r>
      <w:bookmarkEnd w:id="160"/>
    </w:p>
    <w:p w14:paraId="4C203617" w14:textId="77777777" w:rsidR="00715B60" w:rsidRDefault="00715B60" w:rsidP="00715B60">
      <w:pPr>
        <w:spacing w:after="120"/>
        <w:rPr>
          <w:rFonts w:cs="Arial"/>
        </w:rPr>
      </w:pPr>
      <w:r w:rsidRPr="00715B60">
        <w:rPr>
          <w:rFonts w:cs="Arial"/>
        </w:rPr>
        <w:t>Typ projektu: Integracja społeczna i aktywizacja zawodowa osób oddalonych od rynku pracy w ramach współpracy międzysektorowej.</w:t>
      </w:r>
    </w:p>
    <w:p w14:paraId="0AC7E6FA" w14:textId="74C97CCB" w:rsidR="00715B60" w:rsidRDefault="00715B60" w:rsidP="00715B60">
      <w:pPr>
        <w:pStyle w:val="Bezodstpw"/>
      </w:pPr>
      <w:r w:rsidRPr="00A579A2">
        <w:t xml:space="preserve">Kryteria wyboru projektów przyjęte przez Komitet Monitorujący RPO WM na </w:t>
      </w:r>
      <w:r w:rsidR="003710B3">
        <w:t>XCIV p</w:t>
      </w:r>
      <w:r w:rsidRPr="00A579A2">
        <w:t xml:space="preserve">osiedzeniu w dniu </w:t>
      </w:r>
      <w:r w:rsidR="003710B3">
        <w:t>30 września</w:t>
      </w:r>
      <w:r>
        <w:t xml:space="preserve"> 2022</w:t>
      </w:r>
      <w:r w:rsidRPr="00A579A2">
        <w:t xml:space="preserve"> r.</w:t>
      </w:r>
    </w:p>
    <w:p w14:paraId="07A7527E" w14:textId="661A38D6" w:rsidR="003D6FCB" w:rsidRPr="00AF6B78" w:rsidRDefault="003D6FCB" w:rsidP="00715B60">
      <w:pPr>
        <w:pStyle w:val="Bezodstpw"/>
        <w:rPr>
          <w:b w:val="0"/>
          <w:bCs/>
          <w:sz w:val="20"/>
        </w:rPr>
      </w:pPr>
      <w:r>
        <w:rPr>
          <w:b w:val="0"/>
          <w:bCs/>
          <w:sz w:val="20"/>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222"/>
        <w:gridCol w:w="1279"/>
      </w:tblGrid>
      <w:tr w:rsidR="00715B60" w:rsidRPr="001A7925" w14:paraId="723B9683" w14:textId="77777777" w:rsidTr="00BE32D7">
        <w:trPr>
          <w:trHeight w:val="397"/>
          <w:tblHeader/>
          <w:jc w:val="center"/>
        </w:trPr>
        <w:tc>
          <w:tcPr>
            <w:tcW w:w="722" w:type="dxa"/>
            <w:vAlign w:val="center"/>
          </w:tcPr>
          <w:p w14:paraId="62A839DA" w14:textId="77777777" w:rsidR="00715B60" w:rsidRPr="001A7925" w:rsidRDefault="00715B60" w:rsidP="00BE32D7">
            <w:pPr>
              <w:spacing w:before="0" w:after="0"/>
              <w:contextualSpacing/>
              <w:rPr>
                <w:rFonts w:eastAsia="Times New Roman" w:cs="Arial"/>
              </w:rPr>
            </w:pPr>
            <w:r w:rsidRPr="001A7925">
              <w:rPr>
                <w:rFonts w:eastAsia="Times New Roman" w:cs="Arial"/>
                <w:b/>
                <w:bCs/>
                <w:kern w:val="24"/>
              </w:rPr>
              <w:t>Lp.</w:t>
            </w:r>
          </w:p>
        </w:tc>
        <w:tc>
          <w:tcPr>
            <w:tcW w:w="3951" w:type="dxa"/>
            <w:vAlign w:val="center"/>
          </w:tcPr>
          <w:p w14:paraId="6AC04C04" w14:textId="77777777" w:rsidR="00715B60" w:rsidRPr="001A7925" w:rsidRDefault="00715B60" w:rsidP="00BE32D7">
            <w:pPr>
              <w:spacing w:before="0" w:after="0"/>
              <w:contextualSpacing/>
              <w:rPr>
                <w:rFonts w:eastAsia="Times New Roman" w:cs="Arial"/>
              </w:rPr>
            </w:pPr>
            <w:r w:rsidRPr="001A7925">
              <w:rPr>
                <w:rFonts w:eastAsia="Times New Roman" w:cs="Arial"/>
                <w:b/>
                <w:bCs/>
                <w:kern w:val="24"/>
              </w:rPr>
              <w:t>Kryterium</w:t>
            </w:r>
          </w:p>
        </w:tc>
        <w:tc>
          <w:tcPr>
            <w:tcW w:w="8222" w:type="dxa"/>
            <w:vAlign w:val="center"/>
          </w:tcPr>
          <w:p w14:paraId="6E311DE7" w14:textId="77777777" w:rsidR="00715B60" w:rsidRPr="001A7925" w:rsidRDefault="00715B60" w:rsidP="00BE32D7">
            <w:pPr>
              <w:spacing w:before="0" w:after="0"/>
              <w:contextualSpacing/>
              <w:rPr>
                <w:rFonts w:eastAsia="Times New Roman" w:cs="Arial"/>
              </w:rPr>
            </w:pPr>
            <w:r w:rsidRPr="001A7925">
              <w:rPr>
                <w:rFonts w:eastAsia="Times New Roman" w:cs="Arial"/>
                <w:b/>
                <w:bCs/>
                <w:kern w:val="24"/>
              </w:rPr>
              <w:t>Opis kryterium</w:t>
            </w:r>
          </w:p>
        </w:tc>
        <w:tc>
          <w:tcPr>
            <w:tcW w:w="1279" w:type="dxa"/>
            <w:vAlign w:val="center"/>
          </w:tcPr>
          <w:p w14:paraId="6D5508B2" w14:textId="77777777" w:rsidR="00715B60" w:rsidRPr="001A7925" w:rsidRDefault="00715B60" w:rsidP="00BE32D7">
            <w:pPr>
              <w:spacing w:before="0" w:after="0"/>
              <w:contextualSpacing/>
              <w:rPr>
                <w:rFonts w:eastAsia="Times New Roman" w:cs="Arial"/>
              </w:rPr>
            </w:pPr>
            <w:r w:rsidRPr="001A7925">
              <w:rPr>
                <w:rFonts w:eastAsia="Times New Roman" w:cs="Arial"/>
                <w:b/>
                <w:bCs/>
                <w:kern w:val="24"/>
              </w:rPr>
              <w:t>Punktacja</w:t>
            </w:r>
          </w:p>
        </w:tc>
      </w:tr>
      <w:tr w:rsidR="00715B60" w:rsidRPr="001A7925" w:rsidDel="00192299" w14:paraId="65364EB7" w14:textId="77777777" w:rsidTr="00715B60">
        <w:trPr>
          <w:trHeight w:val="340"/>
          <w:jc w:val="center"/>
        </w:trPr>
        <w:tc>
          <w:tcPr>
            <w:tcW w:w="14174" w:type="dxa"/>
            <w:gridSpan w:val="4"/>
            <w:vAlign w:val="center"/>
          </w:tcPr>
          <w:p w14:paraId="730A178C" w14:textId="77777777" w:rsidR="00715B60" w:rsidRPr="001A7925" w:rsidRDefault="00715B60" w:rsidP="00BE32D7">
            <w:pPr>
              <w:spacing w:before="0" w:after="0"/>
              <w:contextualSpacing/>
              <w:rPr>
                <w:rFonts w:eastAsia="Times New Roman" w:cs="Arial"/>
                <w:kern w:val="24"/>
              </w:rPr>
            </w:pPr>
            <w:r w:rsidRPr="001A7925">
              <w:rPr>
                <w:rFonts w:eastAsia="Times New Roman" w:cs="Arial"/>
                <w:b/>
                <w:bCs/>
                <w:kern w:val="24"/>
              </w:rPr>
              <w:t>Kryteria oceniane na etapie oceny formalnej</w:t>
            </w:r>
          </w:p>
        </w:tc>
      </w:tr>
      <w:tr w:rsidR="00715B60" w:rsidRPr="001A7925" w:rsidDel="00192299" w14:paraId="4308BA69" w14:textId="77777777" w:rsidTr="00BE32D7">
        <w:trPr>
          <w:jc w:val="center"/>
        </w:trPr>
        <w:tc>
          <w:tcPr>
            <w:tcW w:w="722" w:type="dxa"/>
            <w:vAlign w:val="center"/>
          </w:tcPr>
          <w:p w14:paraId="6F76C23B" w14:textId="77777777" w:rsidR="00715B60" w:rsidRPr="001A7925" w:rsidDel="00192299" w:rsidRDefault="00715B60" w:rsidP="00BE32D7">
            <w:pPr>
              <w:pStyle w:val="Akapitzlist0"/>
              <w:numPr>
                <w:ilvl w:val="0"/>
                <w:numId w:val="569"/>
              </w:numPr>
              <w:spacing w:before="0" w:after="0"/>
              <w:rPr>
                <w:rFonts w:eastAsia="Times New Roman" w:cs="Arial"/>
                <w:kern w:val="24"/>
              </w:rPr>
            </w:pPr>
          </w:p>
        </w:tc>
        <w:tc>
          <w:tcPr>
            <w:tcW w:w="3951" w:type="dxa"/>
            <w:vAlign w:val="center"/>
          </w:tcPr>
          <w:p w14:paraId="3A064606" w14:textId="63FE19F0" w:rsidR="00715B60" w:rsidRPr="001A7925" w:rsidRDefault="00715B60" w:rsidP="00BE32D7">
            <w:pPr>
              <w:spacing w:before="0" w:after="0"/>
              <w:contextualSpacing/>
              <w:rPr>
                <w:rFonts w:eastAsia="Times New Roman" w:cs="Arial"/>
                <w:bCs/>
                <w:kern w:val="24"/>
              </w:rPr>
            </w:pPr>
            <w:r w:rsidRPr="001A7925">
              <w:rPr>
                <w:rFonts w:eastAsia="Times New Roman" w:cs="Arial"/>
                <w:bCs/>
                <w:kern w:val="24"/>
              </w:rPr>
              <w:t>Projekt realizowany jest w partnerstwie z podmiotem z innego sektora.</w:t>
            </w:r>
          </w:p>
        </w:tc>
        <w:tc>
          <w:tcPr>
            <w:tcW w:w="8222" w:type="dxa"/>
            <w:vAlign w:val="center"/>
          </w:tcPr>
          <w:p w14:paraId="1DB91FEF" w14:textId="77777777" w:rsidR="00715B60" w:rsidRPr="001A7925" w:rsidRDefault="00715B60" w:rsidP="00BE32D7">
            <w:pPr>
              <w:spacing w:before="0" w:after="0"/>
              <w:contextualSpacing/>
              <w:rPr>
                <w:rFonts w:eastAsia="Times New Roman" w:cs="Arial"/>
                <w:bCs/>
                <w:kern w:val="24"/>
              </w:rPr>
            </w:pPr>
            <w:r w:rsidRPr="001A7925">
              <w:rPr>
                <w:rFonts w:cs="Arial"/>
                <w:kern w:val="24"/>
              </w:rPr>
              <w:t xml:space="preserve">Spełnienie kryterium będzie oceniane na podstawie zapisów we wniosku o dofinansowanie. Zawarte partnerstwo musi obejmować </w:t>
            </w:r>
            <w:r w:rsidRPr="001A7925">
              <w:rPr>
                <w:rFonts w:eastAsia="Times New Roman" w:cs="Arial"/>
                <w:bCs/>
                <w:kern w:val="24"/>
              </w:rPr>
              <w:t>co najmniej dwa sektory spośród sektora społecznego, prywatnego lub publicznego.</w:t>
            </w:r>
          </w:p>
          <w:p w14:paraId="620ADFCD" w14:textId="26360426" w:rsidR="00715B60" w:rsidRPr="001A7925" w:rsidRDefault="00715B60" w:rsidP="00BE32D7">
            <w:pPr>
              <w:spacing w:before="0" w:after="0"/>
              <w:contextualSpacing/>
              <w:rPr>
                <w:rFonts w:cs="Arial"/>
              </w:rPr>
            </w:pPr>
            <w:r w:rsidRPr="001A7925">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56389C5B" w14:textId="77777777" w:rsidR="00715B60" w:rsidRPr="001A7925" w:rsidRDefault="00715B60" w:rsidP="00BE32D7">
            <w:pPr>
              <w:spacing w:before="0" w:after="0"/>
              <w:contextualSpacing/>
              <w:rPr>
                <w:rFonts w:eastAsia="Times New Roman" w:cs="Arial"/>
                <w:bCs/>
                <w:kern w:val="24"/>
              </w:rPr>
            </w:pPr>
            <w:r w:rsidRPr="001A7925">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54D32394" w14:textId="77777777" w:rsidR="00715B60" w:rsidRPr="001A7925" w:rsidRDefault="00715B60" w:rsidP="00BE32D7">
            <w:pPr>
              <w:spacing w:before="0" w:after="0"/>
              <w:contextualSpacing/>
              <w:rPr>
                <w:rFonts w:eastAsia="Times New Roman" w:cs="Arial"/>
                <w:kern w:val="24"/>
              </w:rPr>
            </w:pPr>
            <w:r w:rsidRPr="001A7925">
              <w:rPr>
                <w:rFonts w:eastAsia="Times New Roman" w:cs="Arial"/>
                <w:kern w:val="24"/>
              </w:rPr>
              <w:t>0/1</w:t>
            </w:r>
          </w:p>
        </w:tc>
      </w:tr>
      <w:tr w:rsidR="00715B60" w:rsidRPr="001A7925" w:rsidDel="00192299" w14:paraId="6A63B3BC" w14:textId="77777777" w:rsidTr="00BE32D7">
        <w:trPr>
          <w:jc w:val="center"/>
        </w:trPr>
        <w:tc>
          <w:tcPr>
            <w:tcW w:w="722" w:type="dxa"/>
            <w:vAlign w:val="center"/>
          </w:tcPr>
          <w:p w14:paraId="40E41939" w14:textId="77777777" w:rsidR="00715B60" w:rsidRPr="001A7925" w:rsidDel="00192299" w:rsidRDefault="00715B60" w:rsidP="00BE32D7">
            <w:pPr>
              <w:pStyle w:val="Akapitzlist0"/>
              <w:numPr>
                <w:ilvl w:val="0"/>
                <w:numId w:val="569"/>
              </w:numPr>
              <w:spacing w:before="0" w:after="0"/>
              <w:ind w:left="0" w:firstLine="0"/>
              <w:rPr>
                <w:rFonts w:eastAsia="Times New Roman" w:cs="Arial"/>
                <w:kern w:val="24"/>
              </w:rPr>
            </w:pPr>
          </w:p>
        </w:tc>
        <w:tc>
          <w:tcPr>
            <w:tcW w:w="3951" w:type="dxa"/>
            <w:vAlign w:val="center"/>
          </w:tcPr>
          <w:p w14:paraId="09A879B3" w14:textId="77777777" w:rsidR="00715B60" w:rsidRPr="001A7925" w:rsidRDefault="00715B60" w:rsidP="00BE32D7">
            <w:pPr>
              <w:spacing w:before="0" w:after="0"/>
              <w:contextualSpacing/>
              <w:rPr>
                <w:rFonts w:eastAsia="Times New Roman" w:cs="Arial"/>
              </w:rPr>
            </w:pPr>
            <w:r w:rsidRPr="001A7925">
              <w:rPr>
                <w:rFonts w:eastAsia="Times New Roman" w:cs="Arial"/>
              </w:rPr>
              <w:t>Preferowane do objęcia wsparciem w ramach projektu są osoby korzystające z Programu Operacyjnego Pomoc Żywnościowa 2014-2020 (PO PŻ).</w:t>
            </w:r>
          </w:p>
        </w:tc>
        <w:tc>
          <w:tcPr>
            <w:tcW w:w="8222" w:type="dxa"/>
            <w:vAlign w:val="center"/>
          </w:tcPr>
          <w:p w14:paraId="1F518146" w14:textId="3A847F5D" w:rsidR="00715B60" w:rsidRPr="001A7925" w:rsidRDefault="00715B60" w:rsidP="00BE32D7">
            <w:pPr>
              <w:spacing w:before="0" w:after="0"/>
              <w:contextualSpacing/>
              <w:rPr>
                <w:rFonts w:eastAsia="Times New Roman" w:cs="Arial"/>
              </w:rPr>
            </w:pPr>
            <w:r w:rsidRPr="001A7925">
              <w:rPr>
                <w:rFonts w:cs="Arial"/>
              </w:rPr>
              <w:t xml:space="preserve">Spełnienie kryterium będzie oceniane na podstawie deklaracji Wnioskodawcy. Wnioskodawca jest zobowiązany do zawarcia we wniosku o dofinansowanie deklaracji dotyczącej </w:t>
            </w:r>
            <w:r w:rsidRPr="001A7925">
              <w:rPr>
                <w:rFonts w:eastAsia="Times New Roman" w:cs="Arial"/>
              </w:rPr>
              <w:t>zapewnienia, że</w:t>
            </w:r>
            <w:r w:rsidR="00BD4BE6" w:rsidRPr="001A7925">
              <w:rPr>
                <w:rFonts w:eastAsia="Times New Roman" w:cs="Arial"/>
              </w:rPr>
              <w:t> </w:t>
            </w:r>
            <w:r w:rsidRPr="001A7925">
              <w:rPr>
                <w:rFonts w:eastAsia="Times New Roman" w:cs="Arial"/>
              </w:rPr>
              <w:t>preferowane do objęcia wsparciem w ramach projektu są osoby korzystające z Programu Operacyjnego Pomoc Żywnościowa 2014-2020 (PO PŻ).</w:t>
            </w:r>
          </w:p>
          <w:p w14:paraId="14D92B94" w14:textId="47056657" w:rsidR="00715B60" w:rsidRPr="001A7925" w:rsidRDefault="00715B60" w:rsidP="00BE32D7">
            <w:pPr>
              <w:spacing w:before="0" w:after="0"/>
              <w:contextualSpacing/>
              <w:rPr>
                <w:rFonts w:eastAsia="Times New Roman" w:cs="Arial"/>
                <w:bCs/>
                <w:iCs/>
                <w:kern w:val="24"/>
              </w:rPr>
            </w:pPr>
            <w:r w:rsidRPr="001A7925">
              <w:rPr>
                <w:rFonts w:eastAsia="Times New Roman" w:cs="Arial"/>
                <w:bCs/>
                <w:kern w:val="24"/>
              </w:rPr>
              <w:t>Kryterium wynika z</w:t>
            </w:r>
            <w:r w:rsidRPr="001A7925">
              <w:rPr>
                <w:rFonts w:eastAsia="Times New Roman" w:cs="Arial"/>
                <w:bCs/>
                <w:iCs/>
                <w:kern w:val="24"/>
              </w:rPr>
              <w:t xml:space="preserve"> RPO WM 2014-2020 oraz </w:t>
            </w:r>
            <w:r w:rsidRPr="001A7925">
              <w:rPr>
                <w:rFonts w:eastAsia="Times New Roman" w:cs="Arial"/>
                <w:bCs/>
                <w:i/>
                <w:kern w:val="24"/>
              </w:rPr>
              <w:t xml:space="preserve">z </w:t>
            </w:r>
            <w:r w:rsidRPr="001A7925">
              <w:rPr>
                <w:rFonts w:eastAsia="Times New Roman" w:cs="Arial"/>
                <w:bCs/>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6A699BBD" w14:textId="77777777" w:rsidR="00715B60" w:rsidRPr="001A7925" w:rsidRDefault="00715B60" w:rsidP="00BE32D7">
            <w:pPr>
              <w:spacing w:before="0" w:after="0"/>
              <w:contextualSpacing/>
              <w:rPr>
                <w:rFonts w:cs="Arial"/>
              </w:rPr>
            </w:pPr>
            <w:r w:rsidRPr="001A7925">
              <w:rPr>
                <w:rFonts w:eastAsia="Times New Roman" w:cs="Arial"/>
                <w:bCs/>
                <w:iCs/>
                <w:kern w:val="24"/>
              </w:rPr>
              <w:t xml:space="preserve">Należy pamiętać, że </w:t>
            </w:r>
            <w:r w:rsidRPr="001A7925">
              <w:rPr>
                <w:rFonts w:eastAsia="Times New Roman" w:cs="Arial"/>
              </w:rPr>
              <w:t>zakres wsparcia dla osób korzystających z PO PŻ nie może powielać działań, które dana osoba otrzymała lub otrzymuje z PO PŻ w ramach działań towarzyszących, o których mowa w PO PŻ.</w:t>
            </w:r>
          </w:p>
          <w:p w14:paraId="70888CBB" w14:textId="77777777" w:rsidR="00715B60" w:rsidRPr="001A7925" w:rsidRDefault="00715B60" w:rsidP="00BE32D7">
            <w:pPr>
              <w:spacing w:before="0" w:after="0"/>
              <w:contextualSpacing/>
              <w:rPr>
                <w:rFonts w:eastAsia="Times New Roman" w:cs="Arial"/>
                <w:bCs/>
                <w:kern w:val="24"/>
              </w:rPr>
            </w:pPr>
            <w:r w:rsidRPr="001A7925">
              <w:rPr>
                <w:rFonts w:eastAsia="Times New Roman" w:cs="Arial"/>
              </w:rPr>
              <w:t>Katalog usług realizowanych w ramach PO PŻ oraz podmioty uczestniczące w jego realizacji zostaną wymienione w Regulaminie konkursu.</w:t>
            </w:r>
          </w:p>
          <w:p w14:paraId="418BD16D" w14:textId="77777777" w:rsidR="00715B60" w:rsidRPr="001A7925" w:rsidRDefault="00715B60" w:rsidP="00BE32D7">
            <w:pPr>
              <w:autoSpaceDE w:val="0"/>
              <w:autoSpaceDN w:val="0"/>
              <w:adjustRightInd w:val="0"/>
              <w:spacing w:before="0" w:after="0"/>
              <w:contextualSpacing/>
              <w:rPr>
                <w:rFonts w:eastAsia="Times New Roman" w:cs="Arial"/>
                <w:bCs/>
                <w:kern w:val="24"/>
              </w:rPr>
            </w:pPr>
            <w:r w:rsidRPr="001A7925">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2BEE273A" w14:textId="77777777" w:rsidR="00715B60" w:rsidRPr="001A7925" w:rsidRDefault="00715B60" w:rsidP="00BE32D7">
            <w:pPr>
              <w:spacing w:before="0" w:after="0"/>
              <w:contextualSpacing/>
              <w:rPr>
                <w:rFonts w:eastAsia="Times New Roman" w:cs="Arial"/>
                <w:kern w:val="24"/>
              </w:rPr>
            </w:pPr>
            <w:r w:rsidRPr="001A7925">
              <w:rPr>
                <w:rFonts w:eastAsia="Times New Roman" w:cs="Arial"/>
                <w:kern w:val="24"/>
              </w:rPr>
              <w:t>0/1</w:t>
            </w:r>
          </w:p>
        </w:tc>
      </w:tr>
      <w:tr w:rsidR="00715B60" w:rsidRPr="001A7925" w:rsidDel="00192299" w14:paraId="0874E936" w14:textId="77777777" w:rsidTr="00BE32D7">
        <w:trPr>
          <w:jc w:val="center"/>
        </w:trPr>
        <w:tc>
          <w:tcPr>
            <w:tcW w:w="722" w:type="dxa"/>
            <w:vAlign w:val="center"/>
          </w:tcPr>
          <w:p w14:paraId="0DF32112" w14:textId="77777777" w:rsidR="00715B60" w:rsidRPr="001A7925" w:rsidDel="00192299" w:rsidRDefault="00715B60" w:rsidP="00BE32D7">
            <w:pPr>
              <w:pStyle w:val="Akapitzlist0"/>
              <w:numPr>
                <w:ilvl w:val="0"/>
                <w:numId w:val="569"/>
              </w:numPr>
              <w:spacing w:before="0" w:after="0"/>
              <w:ind w:left="0" w:firstLine="0"/>
              <w:rPr>
                <w:rFonts w:eastAsia="Times New Roman" w:cs="Arial"/>
                <w:kern w:val="24"/>
              </w:rPr>
            </w:pPr>
          </w:p>
        </w:tc>
        <w:tc>
          <w:tcPr>
            <w:tcW w:w="3951" w:type="dxa"/>
            <w:vAlign w:val="center"/>
          </w:tcPr>
          <w:p w14:paraId="434866FC" w14:textId="77777777" w:rsidR="00715B60" w:rsidRPr="001A7925" w:rsidRDefault="00715B60" w:rsidP="00BE32D7">
            <w:pPr>
              <w:spacing w:before="0" w:after="0"/>
              <w:contextualSpacing/>
              <w:rPr>
                <w:rFonts w:eastAsia="Times New Roman" w:cs="Arial"/>
              </w:rPr>
            </w:pPr>
            <w:r w:rsidRPr="001A7925">
              <w:rPr>
                <w:rFonts w:cs="Arial"/>
              </w:rPr>
              <w:t>W przypadku gdy Wnioskodawcą/Partnerem będzie Ośrodek Pomocy Społecznej lub Powiatowe Centrum Pomocy Rodzinie usługi aktywnej integracji o charakterze zawodowym będą realizowane przez podmioty wyspecjalizowane w tym zakresie.</w:t>
            </w:r>
          </w:p>
        </w:tc>
        <w:tc>
          <w:tcPr>
            <w:tcW w:w="8222" w:type="dxa"/>
            <w:vAlign w:val="center"/>
          </w:tcPr>
          <w:p w14:paraId="4BA3BB45" w14:textId="77777777" w:rsidR="00715B60" w:rsidRPr="001A7925" w:rsidRDefault="00715B60" w:rsidP="00BE32D7">
            <w:pPr>
              <w:spacing w:before="0" w:after="0"/>
              <w:contextualSpacing/>
              <w:rPr>
                <w:rFonts w:cs="Arial"/>
              </w:rPr>
            </w:pPr>
            <w:r w:rsidRPr="001A7925">
              <w:rPr>
                <w:rFonts w:cs="Arial"/>
              </w:rPr>
              <w:t>Kryterium dotyczy wyłącznie Ośrodków Pomocy Społecznej oraz Powiatowych Centrów Pomocy Rodzinie.</w:t>
            </w:r>
          </w:p>
          <w:p w14:paraId="63542B38" w14:textId="77777777" w:rsidR="00715B60" w:rsidRPr="001A7925" w:rsidRDefault="00715B60" w:rsidP="00BE32D7">
            <w:pPr>
              <w:spacing w:before="0" w:after="0"/>
              <w:contextualSpacing/>
              <w:rPr>
                <w:rFonts w:cs="Arial"/>
              </w:rPr>
            </w:pPr>
            <w:r w:rsidRPr="001A7925">
              <w:rPr>
                <w:rFonts w:cs="Arial"/>
              </w:rPr>
              <w:t xml:space="preserve">Spełnienie kryterium będzie oceniane na podstawie deklaracji Wnioskodawcy dotyczącej realizacji usług aktywnej integracji o charakterze zawodowym przez podmioty wyspecjalizowane w tym zakresie. </w:t>
            </w:r>
          </w:p>
          <w:p w14:paraId="2F0AE56D" w14:textId="26DBAC8C" w:rsidR="00715B60" w:rsidRPr="001A7925" w:rsidRDefault="00715B60" w:rsidP="00BE32D7">
            <w:pPr>
              <w:spacing w:before="0" w:after="0"/>
              <w:contextualSpacing/>
              <w:rPr>
                <w:rFonts w:cs="Arial"/>
                <w:bCs/>
                <w:iCs/>
              </w:rPr>
            </w:pPr>
            <w:r w:rsidRPr="001A7925">
              <w:rPr>
                <w:rFonts w:cs="Arial"/>
                <w:bCs/>
              </w:rPr>
              <w:t>Kryterium wynika z</w:t>
            </w:r>
            <w:r w:rsidRPr="001A7925">
              <w:rPr>
                <w:rFonts w:cs="Arial"/>
                <w:bCs/>
                <w:iCs/>
              </w:rPr>
              <w:t xml:space="preserve"> </w:t>
            </w:r>
            <w:r w:rsidR="00B44029" w:rsidRPr="001A7925">
              <w:rPr>
                <w:rFonts w:cs="Arial"/>
                <w:bCs/>
                <w:iCs/>
              </w:rPr>
              <w:t>„</w:t>
            </w:r>
            <w:r w:rsidRPr="001A7925">
              <w:rPr>
                <w:rFonts w:cs="Arial"/>
                <w:bCs/>
                <w:iCs/>
              </w:rPr>
              <w:t>Wytycznych w zakresie realizacji przedsięwzięć w obszarze włączenia społecznego i zwalczania ubóstwa z wykorzystaniem środków Europejskiego Funduszu Społecznego i Europejskiego Funduszu Rozwoju Regionalnego na lata 2014-2020</w:t>
            </w:r>
            <w:r w:rsidR="00B44029" w:rsidRPr="001A7925">
              <w:rPr>
                <w:rFonts w:cs="Arial"/>
                <w:bCs/>
                <w:iCs/>
              </w:rPr>
              <w:t>”</w:t>
            </w:r>
            <w:r w:rsidRPr="001A7925">
              <w:rPr>
                <w:rFonts w:cs="Arial"/>
                <w:bCs/>
                <w:iCs/>
              </w:rPr>
              <w:t>.</w:t>
            </w:r>
          </w:p>
          <w:p w14:paraId="50105785" w14:textId="77777777" w:rsidR="00715B60" w:rsidRPr="001A7925" w:rsidRDefault="00715B60" w:rsidP="00BE32D7">
            <w:pPr>
              <w:spacing w:before="0" w:after="0"/>
              <w:contextualSpacing/>
              <w:rPr>
                <w:rFonts w:cs="Arial"/>
              </w:rPr>
            </w:pPr>
            <w:r w:rsidRPr="001A7925">
              <w:rPr>
                <w:rFonts w:cs="Arial"/>
              </w:rPr>
              <w:t xml:space="preserve">Zgodnie z </w:t>
            </w:r>
            <w:r w:rsidRPr="001A7925">
              <w:rPr>
                <w:rFonts w:cs="Arial"/>
                <w:i/>
                <w:iCs/>
              </w:rPr>
              <w:t>Wytycznymi</w:t>
            </w:r>
            <w:r w:rsidRPr="001A7925">
              <w:rPr>
                <w:rFonts w:cs="Arial"/>
              </w:rPr>
              <w:t xml:space="preserve">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DFA69C0" w14:textId="54774203" w:rsidR="00715B60" w:rsidRPr="001A7925" w:rsidRDefault="00715B60" w:rsidP="00BE32D7">
            <w:pPr>
              <w:pStyle w:val="Akapitzlist0"/>
              <w:numPr>
                <w:ilvl w:val="0"/>
                <w:numId w:val="566"/>
              </w:numPr>
              <w:spacing w:before="0" w:after="0"/>
              <w:ind w:left="319" w:hanging="319"/>
              <w:rPr>
                <w:rFonts w:cs="Arial"/>
              </w:rPr>
            </w:pPr>
            <w:r w:rsidRPr="001A7925">
              <w:rPr>
                <w:rFonts w:cs="Arial"/>
              </w:rPr>
              <w:t>PUP i inne instytucje rynku pracy, o których mowa w ustawie z dnia 20 kwietnia 2004 r. o promocji zatrudnienia i instytucjach rynku pracy,</w:t>
            </w:r>
          </w:p>
          <w:p w14:paraId="2AB7BBD3" w14:textId="77777777" w:rsidR="00715B60" w:rsidRPr="001A7925" w:rsidRDefault="00715B60" w:rsidP="00BE32D7">
            <w:pPr>
              <w:pStyle w:val="Akapitzlist0"/>
              <w:numPr>
                <w:ilvl w:val="0"/>
                <w:numId w:val="566"/>
              </w:numPr>
              <w:spacing w:before="0" w:after="0"/>
              <w:ind w:left="319" w:hanging="319"/>
              <w:rPr>
                <w:rFonts w:cs="Arial"/>
              </w:rPr>
            </w:pPr>
            <w:r w:rsidRPr="001A7925">
              <w:rPr>
                <w:rFonts w:cs="Arial"/>
              </w:rPr>
              <w:t>CIS i KIS w zakresie reintegracji społecznej i zawodowej zgodnie z ustawą z dnia 13 czerwca 2003 r. o zatrudnieniu socjalnym,</w:t>
            </w:r>
          </w:p>
          <w:p w14:paraId="65AD55A8" w14:textId="77777777" w:rsidR="00715B60" w:rsidRPr="001A7925" w:rsidRDefault="00715B60" w:rsidP="00BE32D7">
            <w:pPr>
              <w:pStyle w:val="Akapitzlist0"/>
              <w:numPr>
                <w:ilvl w:val="0"/>
                <w:numId w:val="566"/>
              </w:numPr>
              <w:spacing w:before="0" w:after="0"/>
              <w:ind w:left="319" w:hanging="319"/>
              <w:rPr>
                <w:rFonts w:cs="Arial"/>
              </w:rPr>
            </w:pPr>
            <w:r w:rsidRPr="001A7925">
              <w:rPr>
                <w:rFonts w:cs="Arial"/>
              </w:rPr>
              <w:t>przedsiębiorstwa społeczne,</w:t>
            </w:r>
          </w:p>
          <w:p w14:paraId="45BBFD3A" w14:textId="77777777" w:rsidR="00715B60" w:rsidRPr="001A7925" w:rsidRDefault="00715B60" w:rsidP="00BE32D7">
            <w:pPr>
              <w:pStyle w:val="Akapitzlist0"/>
              <w:numPr>
                <w:ilvl w:val="0"/>
                <w:numId w:val="566"/>
              </w:numPr>
              <w:spacing w:before="0" w:after="0"/>
              <w:ind w:left="319" w:hanging="319"/>
              <w:rPr>
                <w:rFonts w:cs="Arial"/>
              </w:rPr>
            </w:pPr>
            <w:r w:rsidRPr="001A7925">
              <w:rPr>
                <w:rFonts w:cs="Arial"/>
              </w:rPr>
              <w:t xml:space="preserve">organizacje pozarządowe, o których mowa w </w:t>
            </w:r>
            <w:r w:rsidRPr="001A7925">
              <w:rPr>
                <w:rFonts w:cs="Arial"/>
                <w:i/>
                <w:iCs/>
              </w:rPr>
              <w:t xml:space="preserve">ustawie </w:t>
            </w:r>
            <w:r w:rsidRPr="001A7925">
              <w:rPr>
                <w:rFonts w:cs="Arial"/>
              </w:rPr>
              <w:t>z dnia 24 kwietnia 2003 r. o działalności pożytku publicznego i o wolontariacie.</w:t>
            </w:r>
          </w:p>
          <w:p w14:paraId="57EE62D3" w14:textId="77777777" w:rsidR="00715B60" w:rsidRPr="001A7925" w:rsidRDefault="00715B60" w:rsidP="00BE32D7">
            <w:pPr>
              <w:spacing w:before="0" w:after="0"/>
              <w:contextualSpacing/>
              <w:rPr>
                <w:rFonts w:cs="Arial"/>
              </w:rPr>
            </w:pPr>
            <w:r w:rsidRPr="001A7925">
              <w:rPr>
                <w:rFonts w:cs="Arial"/>
              </w:rPr>
              <w:t>Usługi aktywnej integracji o charakterze zawodowym w ramach projektów mogą być realizowane:</w:t>
            </w:r>
          </w:p>
          <w:p w14:paraId="6F5220CD" w14:textId="77777777" w:rsidR="00715B60" w:rsidRPr="001A7925" w:rsidRDefault="00715B60" w:rsidP="00BE32D7">
            <w:pPr>
              <w:pStyle w:val="Akapitzlist0"/>
              <w:numPr>
                <w:ilvl w:val="0"/>
                <w:numId w:val="567"/>
              </w:numPr>
              <w:spacing w:before="0" w:after="0"/>
              <w:ind w:left="319" w:hanging="319"/>
              <w:rPr>
                <w:rFonts w:cs="Arial"/>
              </w:rPr>
            </w:pPr>
            <w:r w:rsidRPr="001A7925">
              <w:rPr>
                <w:rFonts w:cs="Arial"/>
              </w:rPr>
              <w:t xml:space="preserve">przez partnerów OPS/PCPR w ramach projektów partnerskich, </w:t>
            </w:r>
          </w:p>
          <w:p w14:paraId="3CC144BF" w14:textId="77777777" w:rsidR="00715B60" w:rsidRPr="001A7925" w:rsidRDefault="00715B60" w:rsidP="00BE32D7">
            <w:pPr>
              <w:pStyle w:val="Akapitzlist0"/>
              <w:numPr>
                <w:ilvl w:val="0"/>
                <w:numId w:val="567"/>
              </w:numPr>
              <w:spacing w:before="0" w:after="0"/>
              <w:ind w:left="319" w:hanging="319"/>
              <w:rPr>
                <w:rFonts w:cs="Arial"/>
              </w:rPr>
            </w:pPr>
            <w:r w:rsidRPr="001A7925">
              <w:rPr>
                <w:rFonts w:cs="Arial"/>
              </w:rPr>
              <w:t xml:space="preserve">przez PUP na podstawie porozumienia o realizacji Programu Aktywizacja i Integracja, o którym mowa w ustawie z dnia 20 kwietnia 2004 r. o promocji zatrudnienia i instytucjach rynku pracy i na zasadach określonych w tej ustawie, </w:t>
            </w:r>
          </w:p>
          <w:p w14:paraId="5D7718FE" w14:textId="77777777" w:rsidR="00715B60" w:rsidRPr="001A7925" w:rsidRDefault="00715B60" w:rsidP="00BE32D7">
            <w:pPr>
              <w:pStyle w:val="Akapitzlist0"/>
              <w:numPr>
                <w:ilvl w:val="0"/>
                <w:numId w:val="567"/>
              </w:numPr>
              <w:spacing w:before="0" w:after="0"/>
              <w:ind w:left="319" w:hanging="319"/>
              <w:rPr>
                <w:rFonts w:cs="Arial"/>
              </w:rPr>
            </w:pPr>
            <w:r w:rsidRPr="001A7925">
              <w:rPr>
                <w:rFonts w:cs="Arial"/>
              </w:rPr>
              <w:t xml:space="preserve">przez podmioty wybrane w ramach zlecenia zadania publicznego na zasadach określonych w ustawie z dnia 24 kwietnia 2003 r. o działalności pożytku publicznego i o wolontariacie lub zgodnie z art. 15a ustawy </w:t>
            </w:r>
            <w:r w:rsidRPr="001A7925">
              <w:rPr>
                <w:rStyle w:val="h2"/>
                <w:rFonts w:cs="Arial"/>
              </w:rPr>
              <w:t xml:space="preserve">z dnia 27 kwietnia 2006 r. </w:t>
            </w:r>
            <w:r w:rsidRPr="001A7925">
              <w:rPr>
                <w:rFonts w:cs="Arial"/>
              </w:rPr>
              <w:t>o spółdzielniach socjalnych,</w:t>
            </w:r>
          </w:p>
          <w:p w14:paraId="3D06BEA9" w14:textId="77777777" w:rsidR="00715B60" w:rsidRPr="001A7925" w:rsidRDefault="00715B60" w:rsidP="00BE32D7">
            <w:pPr>
              <w:pStyle w:val="Akapitzlist0"/>
              <w:numPr>
                <w:ilvl w:val="0"/>
                <w:numId w:val="567"/>
              </w:numPr>
              <w:spacing w:before="0" w:after="0"/>
              <w:ind w:left="319" w:hanging="319"/>
              <w:rPr>
                <w:rFonts w:cs="Arial"/>
              </w:rPr>
            </w:pPr>
            <w:r w:rsidRPr="001A7925">
              <w:rPr>
                <w:rFonts w:cs="Arial"/>
              </w:rPr>
              <w:t>przez podmioty danej jednostki samorządu terytorialnego wyspecjalizowane w zakresie reintegracji zawodowej,</w:t>
            </w:r>
          </w:p>
          <w:p w14:paraId="46CD32EF" w14:textId="416AEA65" w:rsidR="00715B60" w:rsidRPr="001A7925" w:rsidRDefault="00715B60" w:rsidP="00BE32D7">
            <w:pPr>
              <w:pStyle w:val="Akapitzlist0"/>
              <w:numPr>
                <w:ilvl w:val="0"/>
                <w:numId w:val="567"/>
              </w:numPr>
              <w:spacing w:before="0" w:after="0"/>
              <w:ind w:left="319" w:hanging="319"/>
              <w:rPr>
                <w:rFonts w:cs="Arial"/>
              </w:rPr>
            </w:pPr>
            <w:r w:rsidRPr="001A7925">
              <w:rPr>
                <w:rFonts w:cs="Arial"/>
              </w:rPr>
              <w:t>przez podmioty wybrane na zasadach dotyczących udzielania zamówień określonych w</w:t>
            </w:r>
            <w:r w:rsidR="00B44029" w:rsidRPr="001A7925">
              <w:rPr>
                <w:rFonts w:cs="Arial"/>
              </w:rPr>
              <w:t> „</w:t>
            </w:r>
            <w:r w:rsidRPr="001A7925">
              <w:rPr>
                <w:rFonts w:cs="Arial"/>
              </w:rPr>
              <w:t xml:space="preserve">Wytycznych w zakresie kwalifikowalności wydatków w ramach Europejskiego </w:t>
            </w:r>
            <w:r w:rsidRPr="001A7925">
              <w:rPr>
                <w:rFonts w:cs="Arial"/>
              </w:rPr>
              <w:lastRenderedPageBreak/>
              <w:t>Funduszu Rozwoju Regionalnego, Europejskiego Funduszu Społecznego oraz Funduszu Spójności na lata 2014-2020</w:t>
            </w:r>
            <w:r w:rsidR="00B44029" w:rsidRPr="001A7925">
              <w:rPr>
                <w:rFonts w:cs="Arial"/>
              </w:rPr>
              <w:t>”</w:t>
            </w:r>
            <w:r w:rsidRPr="001A7925">
              <w:rPr>
                <w:rFonts w:cs="Arial"/>
              </w:rPr>
              <w:t>.</w:t>
            </w:r>
          </w:p>
          <w:p w14:paraId="4927D6FC" w14:textId="77777777" w:rsidR="00715B60" w:rsidRPr="001A7925" w:rsidRDefault="00715B60" w:rsidP="00BE32D7">
            <w:pPr>
              <w:spacing w:before="0" w:after="0"/>
              <w:contextualSpacing/>
              <w:rPr>
                <w:rFonts w:eastAsia="Times New Roman" w:cs="Arial"/>
              </w:rPr>
            </w:pPr>
            <w:r w:rsidRPr="001A7925">
              <w:rPr>
                <w:rFonts w:eastAsia="Times New Roman" w:cs="Arial"/>
              </w:rPr>
              <w:t>Ocena kryterium jest 0/1/nie dotyczy - spełnienie kryterium (ocena „1” lub „nie dotyczy”) jest warunkiem koniecznym do otrzymania dofinansowania. Uzyskanie oceny „0” skutkuje odrzuceniem wniosku.</w:t>
            </w:r>
          </w:p>
          <w:p w14:paraId="186F6B6C" w14:textId="77777777" w:rsidR="00715B60" w:rsidRPr="001A7925" w:rsidRDefault="00715B60" w:rsidP="00BE32D7">
            <w:pPr>
              <w:spacing w:before="0" w:after="0"/>
              <w:contextualSpacing/>
              <w:rPr>
                <w:rFonts w:cs="Arial"/>
              </w:rPr>
            </w:pPr>
            <w:r w:rsidRPr="001A7925">
              <w:rPr>
                <w:rFonts w:cs="Arial"/>
              </w:rPr>
              <w:t>W przypadku gdy Wnioskodawca/Partner jest podmiotem innym niż OPS/PCPR w karcie oceny wniosku powinna zostać zaznaczona odpowiedź „Nie dotyczy”.</w:t>
            </w:r>
          </w:p>
        </w:tc>
        <w:tc>
          <w:tcPr>
            <w:tcW w:w="1279" w:type="dxa"/>
            <w:vAlign w:val="center"/>
          </w:tcPr>
          <w:p w14:paraId="0578DAF7" w14:textId="77777777" w:rsidR="00715B60" w:rsidRPr="001A7925" w:rsidRDefault="00715B60" w:rsidP="00BE32D7">
            <w:pPr>
              <w:spacing w:before="0" w:after="0"/>
              <w:contextualSpacing/>
              <w:rPr>
                <w:rFonts w:eastAsia="Times New Roman" w:cs="Arial"/>
                <w:kern w:val="24"/>
              </w:rPr>
            </w:pPr>
            <w:r w:rsidRPr="001A7925">
              <w:rPr>
                <w:rFonts w:eastAsia="Times New Roman" w:cs="Arial"/>
                <w:kern w:val="24"/>
              </w:rPr>
              <w:lastRenderedPageBreak/>
              <w:t>0/1/nie dotyczy</w:t>
            </w:r>
          </w:p>
        </w:tc>
      </w:tr>
      <w:tr w:rsidR="00715B60" w:rsidRPr="001A7925" w:rsidDel="00192299" w14:paraId="286C4094" w14:textId="77777777" w:rsidTr="00BE32D7">
        <w:trPr>
          <w:jc w:val="center"/>
        </w:trPr>
        <w:tc>
          <w:tcPr>
            <w:tcW w:w="722" w:type="dxa"/>
            <w:vAlign w:val="center"/>
          </w:tcPr>
          <w:p w14:paraId="082367EE" w14:textId="77777777" w:rsidR="00715B60" w:rsidRPr="001A7925" w:rsidDel="00192299" w:rsidRDefault="00715B60" w:rsidP="00BE32D7">
            <w:pPr>
              <w:pStyle w:val="Akapitzlist0"/>
              <w:numPr>
                <w:ilvl w:val="0"/>
                <w:numId w:val="569"/>
              </w:numPr>
              <w:spacing w:before="0" w:after="0"/>
              <w:ind w:left="0" w:firstLine="0"/>
              <w:rPr>
                <w:rFonts w:eastAsia="Times New Roman" w:cs="Arial"/>
                <w:kern w:val="24"/>
              </w:rPr>
            </w:pPr>
          </w:p>
        </w:tc>
        <w:tc>
          <w:tcPr>
            <w:tcW w:w="3951" w:type="dxa"/>
            <w:vAlign w:val="center"/>
          </w:tcPr>
          <w:p w14:paraId="5156C87D" w14:textId="77777777" w:rsidR="00715B60" w:rsidRPr="001A7925" w:rsidRDefault="00715B60" w:rsidP="00BE32D7">
            <w:pPr>
              <w:spacing w:before="0" w:after="0"/>
              <w:contextualSpacing/>
              <w:rPr>
                <w:rFonts w:cs="Arial"/>
              </w:rPr>
            </w:pPr>
            <w:r w:rsidRPr="001A7925">
              <w:rPr>
                <w:rFonts w:cs="Arial"/>
              </w:rPr>
              <w:t>Wnioskowana kwota dofinansowania w projekcie przekracza wyrażoną w PLN równowartość 100 tys. EUR, a koszty bezpośrednie projektu będą rozliczane na podstawie rzeczywiście poniesionych wydatków.</w:t>
            </w:r>
          </w:p>
        </w:tc>
        <w:tc>
          <w:tcPr>
            <w:tcW w:w="8222" w:type="dxa"/>
            <w:vAlign w:val="center"/>
          </w:tcPr>
          <w:p w14:paraId="095631A4" w14:textId="77777777" w:rsidR="00715B60" w:rsidRPr="001A7925" w:rsidRDefault="00715B60" w:rsidP="00BE32D7">
            <w:pPr>
              <w:spacing w:before="0" w:after="0"/>
              <w:contextualSpacing/>
              <w:rPr>
                <w:rFonts w:cs="Arial"/>
              </w:rPr>
            </w:pPr>
            <w:r w:rsidRPr="001A7925">
              <w:rPr>
                <w:rFonts w:cs="Arial"/>
              </w:rPr>
              <w:t>Spełnienie kryterium będzie oceniane na podstawie treści wniosku o dofinansowanie.</w:t>
            </w:r>
          </w:p>
          <w:p w14:paraId="4ABB05F8" w14:textId="77777777" w:rsidR="00715B60" w:rsidRPr="001A7925" w:rsidRDefault="00715B60" w:rsidP="00BE32D7">
            <w:pPr>
              <w:spacing w:before="0" w:after="0"/>
              <w:contextualSpacing/>
              <w:rPr>
                <w:rFonts w:cs="Arial"/>
              </w:rPr>
            </w:pPr>
            <w:r w:rsidRPr="001A7925">
              <w:rPr>
                <w:rFonts w:cs="Arial"/>
              </w:rPr>
              <w:t>Wnioskowana kwota dofinansowania w projekcie, tj. środki z Europejskiego Funduszu Społecznego przekracza wyrażoną w PLN równowartość 100 tys. EUR. Kwotę należy przeliczyć wg. kursu euro podanego w regulaminie konkursu.</w:t>
            </w:r>
          </w:p>
          <w:p w14:paraId="03E0C713" w14:textId="51F3635B" w:rsidR="00715B60" w:rsidRPr="001A7925" w:rsidRDefault="00715B60" w:rsidP="00BE32D7">
            <w:pPr>
              <w:spacing w:before="0" w:after="0"/>
              <w:contextualSpacing/>
              <w:rPr>
                <w:rFonts w:cs="Arial"/>
              </w:rPr>
            </w:pPr>
            <w:r w:rsidRPr="001A7925">
              <w:rPr>
                <w:rFonts w:cs="Arial"/>
              </w:rPr>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w:t>
            </w:r>
            <w:r w:rsidR="00B44029" w:rsidRPr="001A7925">
              <w:rPr>
                <w:rFonts w:cs="Arial"/>
              </w:rPr>
              <w:t> </w:t>
            </w:r>
            <w:r w:rsidRPr="001A7925">
              <w:rPr>
                <w:rFonts w:cs="Arial"/>
              </w:rPr>
              <w:t>rozdziale 8.4 Wytycznych w zakresie kwalifikowalności wydatków w ramach EFRR, EFS i FS na</w:t>
            </w:r>
            <w:r w:rsidR="00B44029" w:rsidRPr="001A7925">
              <w:rPr>
                <w:rFonts w:cs="Arial"/>
              </w:rPr>
              <w:t> </w:t>
            </w:r>
            <w:r w:rsidRPr="001A7925">
              <w:rPr>
                <w:rFonts w:cs="Arial"/>
              </w:rPr>
              <w:t>lata 2014-2020 i wskazanych w regulaminie konkursu.</w:t>
            </w:r>
          </w:p>
          <w:p w14:paraId="6141DE6B" w14:textId="77777777" w:rsidR="00715B60" w:rsidRPr="001A7925" w:rsidRDefault="00715B60" w:rsidP="00BE32D7">
            <w:pPr>
              <w:spacing w:before="0" w:after="0"/>
              <w:contextualSpacing/>
              <w:rPr>
                <w:rFonts w:cs="Arial"/>
              </w:rPr>
            </w:pPr>
            <w:r w:rsidRPr="001A7925">
              <w:rPr>
                <w:rFonts w:cs="Arial"/>
              </w:rPr>
              <w:t xml:space="preserve">W sytuacji, gdy na którymkolwiek etapie oceny wniosku (ocena formalna, merytoryczna, negocjacje) kwota dofinansowania wyrażona w PLN zmniejszy się do wartości 100 tys. EUR lub niższej wniosek zostanie odrzucony. </w:t>
            </w:r>
          </w:p>
          <w:p w14:paraId="36FEA9C1" w14:textId="4729B2F1" w:rsidR="00715B60" w:rsidRPr="001A7925" w:rsidRDefault="00715B60" w:rsidP="00BE32D7">
            <w:pPr>
              <w:spacing w:before="0" w:after="0"/>
              <w:contextualSpacing/>
              <w:rPr>
                <w:rFonts w:cs="Arial"/>
              </w:rPr>
            </w:pPr>
            <w:r w:rsidRPr="001A7925">
              <w:rPr>
                <w:rFonts w:cs="Arial"/>
              </w:rPr>
              <w:t>Kryterium wynika z Wytycznych w zakresie kwalifikowalności wydatków w ramach EFRR, EFS i FS na</w:t>
            </w:r>
            <w:r w:rsidR="00B44029" w:rsidRPr="001A7925">
              <w:rPr>
                <w:rFonts w:cs="Arial"/>
              </w:rPr>
              <w:t> </w:t>
            </w:r>
            <w:r w:rsidRPr="001A7925">
              <w:rPr>
                <w:rFonts w:cs="Arial"/>
              </w:rPr>
              <w:t>lata 2014-2020.</w:t>
            </w:r>
          </w:p>
          <w:p w14:paraId="62C326C1" w14:textId="77777777" w:rsidR="00715B60" w:rsidRPr="001A7925" w:rsidRDefault="00715B60" w:rsidP="00BE32D7">
            <w:pPr>
              <w:spacing w:before="0" w:after="0"/>
              <w:contextualSpacing/>
              <w:rPr>
                <w:rFonts w:cs="Arial"/>
              </w:rPr>
            </w:pPr>
            <w:r w:rsidRPr="001A7925">
              <w:rPr>
                <w:rFonts w:cs="Arial"/>
              </w:rPr>
              <w:t>Spełnienie kryterium jest warunkiem koniecznym do otrzymania dofinansowania. Ocena kryterium jest 0/1. Uzyskanie oceny „0” jest jednoznaczne z odrzuceniem projektu.</w:t>
            </w:r>
          </w:p>
        </w:tc>
        <w:tc>
          <w:tcPr>
            <w:tcW w:w="1279" w:type="dxa"/>
            <w:vAlign w:val="center"/>
          </w:tcPr>
          <w:p w14:paraId="73B2AB8D" w14:textId="77777777" w:rsidR="00715B60" w:rsidRPr="001A7925" w:rsidRDefault="00715B60" w:rsidP="00BE32D7">
            <w:pPr>
              <w:spacing w:before="0" w:after="0"/>
              <w:contextualSpacing/>
              <w:rPr>
                <w:rFonts w:eastAsia="Times New Roman" w:cs="Arial"/>
                <w:kern w:val="24"/>
              </w:rPr>
            </w:pPr>
            <w:r w:rsidRPr="001A7925">
              <w:rPr>
                <w:rFonts w:eastAsia="Times New Roman" w:cs="Arial"/>
                <w:kern w:val="24"/>
              </w:rPr>
              <w:t>0/1</w:t>
            </w:r>
          </w:p>
        </w:tc>
      </w:tr>
      <w:tr w:rsidR="00715B60" w:rsidRPr="001A7925" w:rsidDel="00192299" w14:paraId="3699E5BF" w14:textId="77777777" w:rsidTr="00BE32D7">
        <w:trPr>
          <w:jc w:val="center"/>
        </w:trPr>
        <w:tc>
          <w:tcPr>
            <w:tcW w:w="722" w:type="dxa"/>
            <w:vAlign w:val="center"/>
          </w:tcPr>
          <w:p w14:paraId="5BF62716" w14:textId="77777777" w:rsidR="00715B60" w:rsidRPr="001A7925" w:rsidDel="00192299" w:rsidRDefault="00715B60" w:rsidP="00BE32D7">
            <w:pPr>
              <w:pStyle w:val="Akapitzlist0"/>
              <w:numPr>
                <w:ilvl w:val="0"/>
                <w:numId w:val="569"/>
              </w:numPr>
              <w:spacing w:before="0" w:after="0"/>
              <w:ind w:left="0" w:firstLine="0"/>
              <w:rPr>
                <w:rFonts w:eastAsia="Times New Roman" w:cs="Arial"/>
                <w:kern w:val="24"/>
              </w:rPr>
            </w:pPr>
          </w:p>
        </w:tc>
        <w:tc>
          <w:tcPr>
            <w:tcW w:w="3951" w:type="dxa"/>
            <w:vAlign w:val="center"/>
          </w:tcPr>
          <w:p w14:paraId="0D464F1C" w14:textId="77777777" w:rsidR="00715B60" w:rsidRPr="001A7925" w:rsidRDefault="00715B60" w:rsidP="00BE32D7">
            <w:pPr>
              <w:spacing w:before="0" w:after="0"/>
              <w:contextualSpacing/>
              <w:rPr>
                <w:rFonts w:cs="Arial"/>
              </w:rPr>
            </w:pPr>
            <w:r w:rsidRPr="001A7925">
              <w:rPr>
                <w:rFonts w:cs="Arial"/>
              </w:rPr>
              <w:t xml:space="preserve">Wsparcie każdego uczestnika projektu odbywa się na podstawie: </w:t>
            </w:r>
          </w:p>
          <w:p w14:paraId="5D55B006" w14:textId="77777777" w:rsidR="00715B60" w:rsidRPr="001A7925" w:rsidRDefault="00715B60" w:rsidP="00BE32D7">
            <w:pPr>
              <w:pStyle w:val="Akapitzlist0"/>
              <w:numPr>
                <w:ilvl w:val="0"/>
                <w:numId w:val="568"/>
              </w:numPr>
              <w:spacing w:before="0" w:after="0"/>
              <w:ind w:left="301" w:hanging="366"/>
              <w:rPr>
                <w:rFonts w:cs="Arial"/>
              </w:rPr>
            </w:pPr>
            <w:r w:rsidRPr="001A7925">
              <w:rPr>
                <w:rFonts w:cs="Arial"/>
              </w:rPr>
              <w:tab/>
              <w:t xml:space="preserve">ścieżki reintegracji i kontraktu socjalnego </w:t>
            </w:r>
          </w:p>
          <w:p w14:paraId="3B4EC1A1" w14:textId="77777777" w:rsidR="00715B60" w:rsidRPr="001A7925" w:rsidRDefault="00715B60" w:rsidP="00BE32D7">
            <w:pPr>
              <w:spacing w:before="0" w:after="0"/>
              <w:contextualSpacing/>
              <w:rPr>
                <w:rFonts w:cs="Arial"/>
              </w:rPr>
            </w:pPr>
            <w:r w:rsidRPr="001A7925">
              <w:rPr>
                <w:rFonts w:cs="Arial"/>
              </w:rPr>
              <w:t>lub</w:t>
            </w:r>
          </w:p>
          <w:p w14:paraId="57670318" w14:textId="77777777" w:rsidR="00715B60" w:rsidRPr="001A7925" w:rsidRDefault="00715B60" w:rsidP="00BE32D7">
            <w:pPr>
              <w:pStyle w:val="Akapitzlist0"/>
              <w:numPr>
                <w:ilvl w:val="0"/>
                <w:numId w:val="568"/>
              </w:numPr>
              <w:spacing w:before="0" w:after="0"/>
              <w:ind w:left="301" w:hanging="366"/>
              <w:rPr>
                <w:rFonts w:cs="Arial"/>
              </w:rPr>
            </w:pPr>
            <w:r w:rsidRPr="001A7925">
              <w:rPr>
                <w:rFonts w:cs="Arial"/>
              </w:rPr>
              <w:t>ścieżki reintegracji i umowy na wzór kontraktu socjalnego.</w:t>
            </w:r>
          </w:p>
        </w:tc>
        <w:tc>
          <w:tcPr>
            <w:tcW w:w="8222" w:type="dxa"/>
            <w:vAlign w:val="center"/>
          </w:tcPr>
          <w:p w14:paraId="25EEA61B" w14:textId="77777777" w:rsidR="00715B60" w:rsidRPr="001A7925" w:rsidRDefault="00715B60" w:rsidP="00BE32D7">
            <w:pPr>
              <w:spacing w:before="0" w:after="0"/>
              <w:contextualSpacing/>
              <w:rPr>
                <w:rFonts w:cs="Arial"/>
              </w:rPr>
            </w:pPr>
            <w:r w:rsidRPr="001A7925">
              <w:rPr>
                <w:rFonts w:cs="Arial"/>
              </w:rPr>
              <w:t>Spełnienie kryterium będzie oceniane na podstawie deklaracji Wnioskodawcy.</w:t>
            </w:r>
          </w:p>
          <w:p w14:paraId="4F673359" w14:textId="77777777" w:rsidR="00715B60" w:rsidRPr="001A7925" w:rsidRDefault="00715B60" w:rsidP="00BE32D7">
            <w:pPr>
              <w:spacing w:before="0" w:after="0"/>
              <w:contextualSpacing/>
              <w:rPr>
                <w:rFonts w:cs="Arial"/>
              </w:rPr>
            </w:pPr>
            <w:r w:rsidRPr="001A7925">
              <w:rPr>
                <w:rFonts w:cs="Arial"/>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4529B97E" w14:textId="450E8D87" w:rsidR="00715B60" w:rsidRPr="001A7925" w:rsidRDefault="00715B60" w:rsidP="00BE32D7">
            <w:pPr>
              <w:spacing w:before="0" w:after="0"/>
              <w:contextualSpacing/>
              <w:rPr>
                <w:rFonts w:cs="Arial"/>
              </w:rPr>
            </w:pPr>
            <w:r w:rsidRPr="001A7925">
              <w:rPr>
                <w:rFonts w:cs="Arial"/>
              </w:rPr>
              <w:t>Ścieżka reintegracji powinna zostać stworzona indywidualnie dla każdej osoby i uwzględniać diagnozę sytuacji problemowej, zasobów, potencjału, predyspozycji, potrzeb uczestnika.</w:t>
            </w:r>
          </w:p>
          <w:p w14:paraId="6CBE00A5" w14:textId="77777777" w:rsidR="00715B60" w:rsidRPr="001A7925" w:rsidRDefault="00715B60" w:rsidP="00BE32D7">
            <w:pPr>
              <w:spacing w:before="0" w:after="0"/>
              <w:contextualSpacing/>
              <w:rPr>
                <w:rFonts w:cs="Arial"/>
              </w:rPr>
            </w:pPr>
            <w:r w:rsidRPr="001A7925">
              <w:rPr>
                <w:rFonts w:cs="Arial"/>
              </w:rPr>
              <w:t xml:space="preserve">Kontrakt socjalny obowiązkowo zawierają podmioty zobowiązane do tego przepisami prawa krajowego. W pozostałych przypadkach zawierana jest umowa na wzór kontraktu </w:t>
            </w:r>
            <w:r w:rsidRPr="001A7925">
              <w:rPr>
                <w:rFonts w:cs="Arial"/>
              </w:rPr>
              <w:lastRenderedPageBreak/>
              <w:t>socjalnego, określająca uprawnienia i zobowiązania stron w ramach wspólnie podejmowanych działań zmierzających do przezwyciężenia trudnej sytuacji życiowej uczestnika.</w:t>
            </w:r>
          </w:p>
        </w:tc>
        <w:tc>
          <w:tcPr>
            <w:tcW w:w="1279" w:type="dxa"/>
            <w:vAlign w:val="center"/>
          </w:tcPr>
          <w:p w14:paraId="502BAD08" w14:textId="77777777" w:rsidR="00715B60" w:rsidRPr="001A7925" w:rsidRDefault="00715B60" w:rsidP="00BE32D7">
            <w:pPr>
              <w:spacing w:before="0" w:after="0"/>
              <w:contextualSpacing/>
              <w:rPr>
                <w:rFonts w:eastAsia="Times New Roman" w:cs="Arial"/>
                <w:kern w:val="24"/>
              </w:rPr>
            </w:pPr>
            <w:r w:rsidRPr="001A7925">
              <w:rPr>
                <w:rFonts w:eastAsia="Times New Roman" w:cs="Arial"/>
                <w:kern w:val="24"/>
              </w:rPr>
              <w:lastRenderedPageBreak/>
              <w:t>0/1</w:t>
            </w:r>
          </w:p>
        </w:tc>
      </w:tr>
      <w:tr w:rsidR="00715B60" w:rsidRPr="001A7925" w:rsidDel="00192299" w14:paraId="77C8F2D6" w14:textId="77777777" w:rsidTr="00715B60">
        <w:trPr>
          <w:trHeight w:val="397"/>
          <w:jc w:val="center"/>
        </w:trPr>
        <w:tc>
          <w:tcPr>
            <w:tcW w:w="14174" w:type="dxa"/>
            <w:gridSpan w:val="4"/>
            <w:vAlign w:val="center"/>
          </w:tcPr>
          <w:p w14:paraId="490FA20F" w14:textId="77777777" w:rsidR="00715B60" w:rsidRPr="001A7925" w:rsidRDefault="00715B60" w:rsidP="00BE32D7">
            <w:pPr>
              <w:spacing w:before="0" w:after="0"/>
              <w:contextualSpacing/>
              <w:rPr>
                <w:rFonts w:eastAsia="Times New Roman" w:cs="Arial"/>
                <w:b/>
                <w:bCs/>
                <w:kern w:val="24"/>
              </w:rPr>
            </w:pPr>
            <w:r w:rsidRPr="001A7925">
              <w:rPr>
                <w:rFonts w:eastAsia="Times New Roman" w:cs="Arial"/>
                <w:b/>
                <w:bCs/>
                <w:kern w:val="24"/>
              </w:rPr>
              <w:t xml:space="preserve">Kryteria oceniane na etapie oceny merytorycznej </w:t>
            </w:r>
          </w:p>
        </w:tc>
      </w:tr>
      <w:tr w:rsidR="00715B60" w:rsidRPr="001A7925" w14:paraId="31A8B020" w14:textId="77777777" w:rsidTr="00BE32D7">
        <w:trPr>
          <w:jc w:val="center"/>
        </w:trPr>
        <w:tc>
          <w:tcPr>
            <w:tcW w:w="722" w:type="dxa"/>
            <w:vAlign w:val="center"/>
          </w:tcPr>
          <w:p w14:paraId="7318F054" w14:textId="77777777" w:rsidR="00715B60" w:rsidRPr="001A7925" w:rsidRDefault="00715B60" w:rsidP="00BE32D7">
            <w:pPr>
              <w:pStyle w:val="Akapitzlist0"/>
              <w:numPr>
                <w:ilvl w:val="0"/>
                <w:numId w:val="569"/>
              </w:numPr>
              <w:spacing w:before="0" w:after="0"/>
              <w:ind w:left="0" w:firstLine="0"/>
              <w:rPr>
                <w:rFonts w:eastAsia="Times New Roman" w:cs="Arial"/>
                <w:kern w:val="24"/>
              </w:rPr>
            </w:pPr>
          </w:p>
        </w:tc>
        <w:tc>
          <w:tcPr>
            <w:tcW w:w="3951" w:type="dxa"/>
            <w:vAlign w:val="center"/>
          </w:tcPr>
          <w:p w14:paraId="1EC8B8A2" w14:textId="77777777" w:rsidR="00715B60" w:rsidRPr="001A7925" w:rsidRDefault="00715B60" w:rsidP="00BE32D7">
            <w:pPr>
              <w:spacing w:before="0" w:after="0"/>
              <w:contextualSpacing/>
              <w:rPr>
                <w:rFonts w:eastAsia="Times New Roman" w:cs="Arial"/>
                <w:lang w:eastAsia="ar-SA"/>
              </w:rPr>
            </w:pPr>
            <w:r w:rsidRPr="001A7925">
              <w:rPr>
                <w:rFonts w:cs="Arial"/>
              </w:rPr>
              <w:t>Projekt zakłada osiągnięcie wśród uczestników projektu wskaźników efektywności społecznej i efektywności zatrudnieniowej</w:t>
            </w:r>
            <w:r w:rsidRPr="001A7925">
              <w:rPr>
                <w:rStyle w:val="Odwoanieprzypisudolnego"/>
                <w:rFonts w:cs="Arial"/>
                <w:sz w:val="20"/>
              </w:rPr>
              <w:footnoteReference w:id="17"/>
            </w:r>
            <w:r w:rsidRPr="001A7925">
              <w:rPr>
                <w:rFonts w:cs="Arial"/>
              </w:rPr>
              <w:t xml:space="preserve"> </w:t>
            </w:r>
            <w:r w:rsidRPr="001A7925">
              <w:rPr>
                <w:rFonts w:eastAsia="Times New Roman" w:cs="Arial"/>
                <w:lang w:eastAsia="ar-SA"/>
              </w:rPr>
              <w:t>w odniesieniu do dwóch poniższych grup:</w:t>
            </w:r>
          </w:p>
          <w:p w14:paraId="155FEAE8" w14:textId="77777777" w:rsidR="00715B60" w:rsidRPr="001A7925" w:rsidRDefault="00715B60" w:rsidP="00BE32D7">
            <w:pPr>
              <w:numPr>
                <w:ilvl w:val="0"/>
                <w:numId w:val="571"/>
              </w:numPr>
              <w:suppressAutoHyphens/>
              <w:spacing w:before="0" w:after="0"/>
              <w:ind w:left="301" w:hanging="301"/>
              <w:contextualSpacing/>
              <w:rPr>
                <w:rFonts w:eastAsia="Times New Roman" w:cs="Arial"/>
                <w:lang w:eastAsia="ar-SA"/>
              </w:rPr>
            </w:pPr>
            <w:r w:rsidRPr="001A7925">
              <w:rPr>
                <w:rFonts w:eastAsia="Times New Roman" w:cs="Arial"/>
                <w:lang w:eastAsia="ar-SA"/>
              </w:rPr>
              <w:t>osób z niepełnosprawnościami, minimalny poziom efektywności społecznej wynosi 34%, a minimalny poziom efektywności zatrudnieniowej wynosi 12%;</w:t>
            </w:r>
          </w:p>
          <w:p w14:paraId="1BC387C5" w14:textId="77777777" w:rsidR="00715B60" w:rsidRPr="001A7925" w:rsidRDefault="00715B60" w:rsidP="00BE32D7">
            <w:pPr>
              <w:pStyle w:val="Akapitzlist0"/>
              <w:numPr>
                <w:ilvl w:val="0"/>
                <w:numId w:val="571"/>
              </w:numPr>
              <w:spacing w:before="0" w:after="0"/>
              <w:ind w:left="301" w:hanging="301"/>
              <w:rPr>
                <w:rFonts w:cs="Arial"/>
              </w:rPr>
            </w:pPr>
            <w:r w:rsidRPr="001A7925">
              <w:rPr>
                <w:rFonts w:eastAsia="Times New Roman" w:cs="Arial"/>
                <w:lang w:eastAsia="ar-SA"/>
              </w:rPr>
              <w:t xml:space="preserve"> pozostałych osób zagrożonych ubóstwem lub wykluczeniem społecznym, </w:t>
            </w:r>
            <w:r w:rsidRPr="001A7925">
              <w:rPr>
                <w:rFonts w:cs="Arial"/>
              </w:rPr>
              <w:t>minimalny poziom efektywności społecznej wynosi 34%, a minimalny poziom efektywności zatrudnieniowej wynosi 25%.</w:t>
            </w:r>
          </w:p>
        </w:tc>
        <w:tc>
          <w:tcPr>
            <w:tcW w:w="8222" w:type="dxa"/>
            <w:vAlign w:val="center"/>
          </w:tcPr>
          <w:p w14:paraId="373C60F7" w14:textId="77777777" w:rsidR="00715B60" w:rsidRPr="001A7925" w:rsidRDefault="00715B60" w:rsidP="00BE32D7">
            <w:pPr>
              <w:spacing w:before="0" w:after="0"/>
              <w:contextualSpacing/>
              <w:rPr>
                <w:rFonts w:cs="Arial"/>
              </w:rPr>
            </w:pPr>
            <w:r w:rsidRPr="001A7925">
              <w:rPr>
                <w:rFonts w:cs="Arial"/>
              </w:rPr>
              <w:t>Spełnienie kryterium będzie oceniane na podstawie wartości następujących wskaźników:</w:t>
            </w:r>
          </w:p>
          <w:p w14:paraId="2260B9C0" w14:textId="77777777" w:rsidR="00715B60" w:rsidRPr="001A7925" w:rsidRDefault="00715B60" w:rsidP="00BE32D7">
            <w:pPr>
              <w:pStyle w:val="Akapitzlist0"/>
              <w:numPr>
                <w:ilvl w:val="0"/>
                <w:numId w:val="570"/>
              </w:numPr>
              <w:spacing w:before="0" w:after="0"/>
              <w:ind w:left="312" w:hanging="283"/>
              <w:rPr>
                <w:rFonts w:cs="Arial"/>
              </w:rPr>
            </w:pPr>
            <w:r w:rsidRPr="001A7925">
              <w:rPr>
                <w:rFonts w:cs="Arial"/>
              </w:rPr>
              <w:t>Odsetek osób z niepełnosprawnością, które dokonały postępu w aktywizacji społecznej (efektywność społeczna).</w:t>
            </w:r>
          </w:p>
          <w:p w14:paraId="73C2C24E" w14:textId="77777777" w:rsidR="00715B60" w:rsidRPr="001A7925" w:rsidRDefault="00715B60" w:rsidP="00BE32D7">
            <w:pPr>
              <w:pStyle w:val="Akapitzlist0"/>
              <w:numPr>
                <w:ilvl w:val="0"/>
                <w:numId w:val="570"/>
              </w:numPr>
              <w:spacing w:before="0" w:after="0"/>
              <w:ind w:left="312" w:hanging="312"/>
              <w:rPr>
                <w:rFonts w:cs="Arial"/>
              </w:rPr>
            </w:pPr>
            <w:r w:rsidRPr="001A7925">
              <w:rPr>
                <w:rFonts w:cs="Arial"/>
              </w:rPr>
              <w:t>Odsetek osób z niepełnosprawnością, które spełniły kryterium efektywności zatrudnieniowej.</w:t>
            </w:r>
          </w:p>
          <w:p w14:paraId="11A51616" w14:textId="77777777" w:rsidR="00715B60" w:rsidRPr="001A7925" w:rsidRDefault="00715B60" w:rsidP="00BE32D7">
            <w:pPr>
              <w:pStyle w:val="TekstprzypisuZnakZnakZnakZnakZnak1"/>
              <w:numPr>
                <w:ilvl w:val="0"/>
                <w:numId w:val="570"/>
              </w:numPr>
              <w:spacing w:line="259" w:lineRule="auto"/>
              <w:ind w:left="312" w:hanging="312"/>
              <w:contextualSpacing/>
              <w:rPr>
                <w:rFonts w:ascii="Arial" w:hAnsi="Arial" w:cs="Arial"/>
              </w:rPr>
            </w:pPr>
            <w:r w:rsidRPr="001A7925">
              <w:rPr>
                <w:rFonts w:ascii="Arial" w:hAnsi="Arial" w:cs="Arial"/>
              </w:rPr>
              <w:t>Odsetek pozostałych osób zagrożonych ubóstwem lub wykluczeniem społecznym, które dokonały postępu w aktywizacji społecznej (efektywność społeczna).</w:t>
            </w:r>
          </w:p>
          <w:p w14:paraId="054D0544" w14:textId="77777777" w:rsidR="00715B60" w:rsidRPr="001A7925" w:rsidRDefault="00715B60" w:rsidP="00BE32D7">
            <w:pPr>
              <w:pStyle w:val="TekstprzypisuZnakZnakZnakZnakZnak1"/>
              <w:numPr>
                <w:ilvl w:val="0"/>
                <w:numId w:val="570"/>
              </w:numPr>
              <w:spacing w:line="259" w:lineRule="auto"/>
              <w:ind w:left="312" w:hanging="312"/>
              <w:contextualSpacing/>
              <w:rPr>
                <w:rFonts w:ascii="Arial" w:hAnsi="Arial" w:cs="Arial"/>
              </w:rPr>
            </w:pPr>
            <w:r w:rsidRPr="001A7925">
              <w:rPr>
                <w:rFonts w:ascii="Arial" w:hAnsi="Arial" w:cs="Arial"/>
              </w:rPr>
              <w:t>Odsetek pozostałych osób zagrożonych ubóstwem lub wykluczeniem społecznym, które spełniły kryterium efektywności zatrudnieniowej.</w:t>
            </w:r>
          </w:p>
          <w:p w14:paraId="76CFA8D0" w14:textId="77777777" w:rsidR="00715B60" w:rsidRPr="001A7925" w:rsidRDefault="00715B60" w:rsidP="00BE32D7">
            <w:pPr>
              <w:suppressAutoHyphens/>
              <w:spacing w:before="0" w:after="0"/>
              <w:contextualSpacing/>
              <w:rPr>
                <w:rFonts w:eastAsia="Times New Roman" w:cs="Arial"/>
                <w:lang w:eastAsia="ar-SA"/>
              </w:rPr>
            </w:pPr>
            <w:r w:rsidRPr="001A7925">
              <w:rPr>
                <w:rFonts w:eastAsia="Times New Roman" w:cs="Arial"/>
                <w:lang w:eastAsia="ar-SA"/>
              </w:rPr>
              <w:t>Efektywność społeczna i efektywność zatrudnieniowa są mierzone rozłącznie w odniesieniu do dwóch poniższych grup:</w:t>
            </w:r>
          </w:p>
          <w:p w14:paraId="178C2CB9" w14:textId="77777777" w:rsidR="00715B60" w:rsidRPr="001A7925" w:rsidRDefault="00715B60" w:rsidP="00BE32D7">
            <w:pPr>
              <w:pStyle w:val="Akapitzlist0"/>
              <w:numPr>
                <w:ilvl w:val="0"/>
                <w:numId w:val="572"/>
              </w:numPr>
              <w:suppressAutoHyphens/>
              <w:spacing w:before="0" w:after="0"/>
              <w:ind w:left="319" w:hanging="283"/>
              <w:rPr>
                <w:rFonts w:eastAsia="Times New Roman" w:cs="Arial"/>
                <w:lang w:eastAsia="ar-SA"/>
              </w:rPr>
            </w:pPr>
            <w:r w:rsidRPr="001A7925">
              <w:rPr>
                <w:rFonts w:eastAsia="Times New Roman" w:cs="Arial"/>
                <w:lang w:eastAsia="ar-SA"/>
              </w:rPr>
              <w:t>osób z niepełnosprawnością;</w:t>
            </w:r>
          </w:p>
          <w:p w14:paraId="779C841A" w14:textId="3945D97C" w:rsidR="00715B60" w:rsidRPr="001A7925" w:rsidRDefault="00715B60" w:rsidP="00BE32D7">
            <w:pPr>
              <w:pStyle w:val="Akapitzlist0"/>
              <w:numPr>
                <w:ilvl w:val="0"/>
                <w:numId w:val="572"/>
              </w:numPr>
              <w:spacing w:before="0" w:after="0"/>
              <w:ind w:left="0" w:firstLine="0"/>
              <w:rPr>
                <w:rFonts w:eastAsia="Times New Roman" w:cs="Arial"/>
                <w:lang w:eastAsia="ar-SA"/>
              </w:rPr>
            </w:pPr>
            <w:r w:rsidRPr="001A7925">
              <w:rPr>
                <w:rFonts w:eastAsia="Times New Roman" w:cs="Arial"/>
                <w:lang w:eastAsia="ar-SA"/>
              </w:rPr>
              <w:t>pozostałych osób zagrożonych ubóstwem lub wykluczeniem społecznym.</w:t>
            </w:r>
          </w:p>
          <w:p w14:paraId="4A84E3EA" w14:textId="66B414D6" w:rsidR="00715B60" w:rsidRPr="001A7925" w:rsidRDefault="00715B60" w:rsidP="00BE32D7">
            <w:pPr>
              <w:spacing w:before="0" w:after="0"/>
              <w:contextualSpacing/>
              <w:rPr>
                <w:rFonts w:cs="Arial"/>
                <w:bCs/>
                <w:iCs/>
              </w:rPr>
            </w:pPr>
            <w:r w:rsidRPr="001A7925">
              <w:rPr>
                <w:rFonts w:cs="Arial"/>
                <w:bCs/>
              </w:rPr>
              <w:t>Kryterium wynika z</w:t>
            </w:r>
            <w:r w:rsidRPr="001A7925">
              <w:rPr>
                <w:rFonts w:cs="Arial"/>
                <w:bCs/>
                <w:iCs/>
              </w:rPr>
              <w:t xml:space="preserve"> </w:t>
            </w:r>
            <w:r w:rsidR="002725B2" w:rsidRPr="001A7925">
              <w:rPr>
                <w:rFonts w:cs="Arial"/>
                <w:bCs/>
                <w:iCs/>
              </w:rPr>
              <w:t>„</w:t>
            </w:r>
            <w:r w:rsidRPr="001A7925">
              <w:rPr>
                <w:rFonts w:cs="Arial"/>
                <w:bCs/>
                <w:iCs/>
              </w:rPr>
              <w:t>Wytycznych w zakresie realizacji przedsięwzięć w obszarze włączenia społecznego i zwalczania ubóstwa z wykorzystaniem środków Europejskiego Funduszu Społecznego i Europejskiego Funduszu Rozwoju Regionalnego na lata 2014-2020</w:t>
            </w:r>
            <w:r w:rsidR="002725B2" w:rsidRPr="001A7925">
              <w:rPr>
                <w:rFonts w:cs="Arial"/>
                <w:bCs/>
                <w:iCs/>
              </w:rPr>
              <w:t>”</w:t>
            </w:r>
            <w:r w:rsidRPr="001A7925">
              <w:rPr>
                <w:rFonts w:cs="Arial"/>
                <w:bCs/>
                <w:iCs/>
              </w:rPr>
              <w:t>.</w:t>
            </w:r>
          </w:p>
          <w:p w14:paraId="67285542" w14:textId="77777777" w:rsidR="00715B60" w:rsidRPr="001A7925" w:rsidRDefault="00715B60" w:rsidP="00BE32D7">
            <w:pPr>
              <w:spacing w:before="0" w:after="0"/>
              <w:contextualSpacing/>
              <w:rPr>
                <w:rFonts w:cs="Arial"/>
              </w:rPr>
            </w:pPr>
            <w:r w:rsidRPr="001A7925">
              <w:rPr>
                <w:rFonts w:cs="Arial"/>
              </w:rPr>
              <w:t>Minimalne poziomy efektywności społecznej i efektywności zatrudnieniowej zostały określone przez Ministerstwo Rozwoju.</w:t>
            </w:r>
          </w:p>
          <w:p w14:paraId="115BA93C" w14:textId="1E096FCE" w:rsidR="00715B60" w:rsidRPr="001A7925" w:rsidRDefault="00715B60" w:rsidP="00BE32D7">
            <w:pPr>
              <w:spacing w:before="0" w:after="0"/>
              <w:contextualSpacing/>
              <w:rPr>
                <w:rFonts w:cs="Arial"/>
              </w:rPr>
            </w:pPr>
            <w:r w:rsidRPr="001A7925">
              <w:rPr>
                <w:rFonts w:cs="Arial"/>
              </w:rPr>
              <w:t>Wyłączenie ze stosowania kryterium efektywności zatrudnieniowej (tj. wyłączenie z licznika i</w:t>
            </w:r>
            <w:r w:rsidR="002725B2" w:rsidRPr="001A7925">
              <w:rPr>
                <w:rFonts w:cs="Arial"/>
              </w:rPr>
              <w:t> </w:t>
            </w:r>
            <w:r w:rsidRPr="001A7925">
              <w:rPr>
                <w:rFonts w:cs="Arial"/>
              </w:rPr>
              <w:t>mianownika we wskaźniku monitorującym spełnienie kryterium) stosuje się do:</w:t>
            </w:r>
          </w:p>
          <w:p w14:paraId="047817A0" w14:textId="5107C7CF" w:rsidR="00715B60" w:rsidRPr="001A7925" w:rsidRDefault="00715B60" w:rsidP="00BE32D7">
            <w:pPr>
              <w:pStyle w:val="Akapitzlist0"/>
              <w:numPr>
                <w:ilvl w:val="1"/>
                <w:numId w:val="573"/>
              </w:numPr>
              <w:tabs>
                <w:tab w:val="clear" w:pos="720"/>
              </w:tabs>
              <w:spacing w:before="0" w:after="0"/>
              <w:ind w:left="459" w:hanging="425"/>
              <w:rPr>
                <w:rFonts w:cs="Arial"/>
              </w:rPr>
            </w:pPr>
            <w:r w:rsidRPr="001A7925">
              <w:rPr>
                <w:rFonts w:cs="Arial"/>
              </w:rPr>
              <w:t>osób nieletnich, wobec których zastosowano środki zapobiegania i zwalczania demoralizacji i</w:t>
            </w:r>
            <w:r w:rsidR="002725B2" w:rsidRPr="001A7925">
              <w:rPr>
                <w:rFonts w:cs="Arial"/>
              </w:rPr>
              <w:t> </w:t>
            </w:r>
            <w:r w:rsidRPr="001A7925">
              <w:rPr>
                <w:rFonts w:cs="Arial"/>
              </w:rPr>
              <w:t>przestępczości zgodnie z ustawą z dnia 26 października 1982 r. o postępowaniu w sprawach nieletnich;</w:t>
            </w:r>
          </w:p>
          <w:p w14:paraId="0E2F0AC7" w14:textId="77777777" w:rsidR="00715B60" w:rsidRPr="001A7925" w:rsidRDefault="00715B60" w:rsidP="00BE32D7">
            <w:pPr>
              <w:pStyle w:val="Akapitzlist0"/>
              <w:numPr>
                <w:ilvl w:val="1"/>
                <w:numId w:val="573"/>
              </w:numPr>
              <w:spacing w:before="0" w:after="0"/>
              <w:ind w:left="459" w:hanging="461"/>
              <w:rPr>
                <w:rFonts w:cs="Arial"/>
              </w:rPr>
            </w:pPr>
            <w:r w:rsidRPr="001A7925">
              <w:rPr>
                <w:rFonts w:cs="Arial"/>
              </w:rPr>
              <w:lastRenderedPageBreak/>
              <w:t>osób do 18. roku życia lub do zakończenia przez nie realizacji obowiązku szkolnego i obowiązku nauki;</w:t>
            </w:r>
          </w:p>
          <w:p w14:paraId="3DBD29DE" w14:textId="77777777" w:rsidR="00715B60" w:rsidRPr="001A7925" w:rsidRDefault="00715B60" w:rsidP="00BE32D7">
            <w:pPr>
              <w:pStyle w:val="Akapitzlist0"/>
              <w:numPr>
                <w:ilvl w:val="1"/>
                <w:numId w:val="573"/>
              </w:numPr>
              <w:spacing w:before="0" w:after="0"/>
              <w:ind w:left="459" w:hanging="461"/>
              <w:rPr>
                <w:rFonts w:cs="Arial"/>
              </w:rPr>
            </w:pPr>
            <w:r w:rsidRPr="001A7925">
              <w:rPr>
                <w:rFonts w:cs="Arial"/>
              </w:rPr>
              <w:t>osób, które w ramach projektu lub po zakończeniu jego realizacji podjęły naukę w formach szkolnych.</w:t>
            </w:r>
          </w:p>
          <w:p w14:paraId="1CFBFE9F" w14:textId="77777777" w:rsidR="00715B60" w:rsidRPr="001A7925" w:rsidRDefault="00715B60" w:rsidP="00BE32D7">
            <w:pPr>
              <w:spacing w:before="0" w:after="0"/>
              <w:contextualSpacing/>
              <w:rPr>
                <w:rFonts w:cs="Arial"/>
              </w:rPr>
            </w:pPr>
            <w:r w:rsidRPr="001A7925">
              <w:rPr>
                <w:rFonts w:cs="Arial"/>
                <w:bCs/>
              </w:rPr>
              <w:t>Spełnienie kryterium jest warunkiem koniecznym do otrzymania dofinansowania. Ocena kryterium jest 0/1. Uzyskanie oceny „0” jest jednoznaczne z odrzuceniem projektu.</w:t>
            </w:r>
          </w:p>
        </w:tc>
        <w:tc>
          <w:tcPr>
            <w:tcW w:w="1279" w:type="dxa"/>
            <w:vAlign w:val="center"/>
          </w:tcPr>
          <w:p w14:paraId="0A63CC7E" w14:textId="77777777" w:rsidR="00715B60" w:rsidRPr="001A7925" w:rsidRDefault="00715B60" w:rsidP="00BE32D7">
            <w:pPr>
              <w:spacing w:before="0" w:after="0"/>
              <w:contextualSpacing/>
              <w:rPr>
                <w:rFonts w:eastAsia="Times New Roman" w:cs="Arial"/>
              </w:rPr>
            </w:pPr>
            <w:r w:rsidRPr="001A7925">
              <w:rPr>
                <w:rFonts w:eastAsia="Times New Roman" w:cs="Arial"/>
                <w:bCs/>
                <w:kern w:val="24"/>
              </w:rPr>
              <w:lastRenderedPageBreak/>
              <w:t>0/1</w:t>
            </w:r>
          </w:p>
        </w:tc>
      </w:tr>
    </w:tbl>
    <w:p w14:paraId="61FE04AF" w14:textId="133AA6DD" w:rsidR="00705560" w:rsidRPr="00F87930" w:rsidRDefault="00A04BDF" w:rsidP="00715B60">
      <w:pPr>
        <w:spacing w:after="120"/>
        <w:rPr>
          <w:rFonts w:cs="Arial"/>
          <w:b/>
        </w:rPr>
      </w:pPr>
      <w:r w:rsidRPr="00C5295C">
        <w:rPr>
          <w:rFonts w:cs="Arial"/>
        </w:rPr>
        <w:br w:type="page"/>
      </w:r>
    </w:p>
    <w:p w14:paraId="0C29610C" w14:textId="1479FF53" w:rsidR="00D5363D" w:rsidRPr="00CE0119" w:rsidRDefault="00D5363D" w:rsidP="00D5363D">
      <w:pPr>
        <w:pStyle w:val="Nagwek4"/>
        <w:rPr>
          <w:rFonts w:cs="Arial"/>
        </w:rPr>
      </w:pPr>
      <w:bookmarkStart w:id="161" w:name="_Toc131078502"/>
      <w:r w:rsidRPr="00CE0119">
        <w:rPr>
          <w:rFonts w:cs="Arial"/>
        </w:rPr>
        <w:lastRenderedPageBreak/>
        <w:t>Działanie 9.2 – Usługi społeczne i usługi opieki zdrowotnej</w:t>
      </w:r>
      <w:bookmarkEnd w:id="143"/>
      <w:bookmarkEnd w:id="144"/>
      <w:bookmarkEnd w:id="145"/>
      <w:bookmarkEnd w:id="146"/>
      <w:bookmarkEnd w:id="147"/>
      <w:bookmarkEnd w:id="161"/>
    </w:p>
    <w:p w14:paraId="0692A575" w14:textId="4B93CAA7" w:rsidR="0011564B" w:rsidRPr="00CE0119" w:rsidRDefault="0011564B" w:rsidP="00920F1F">
      <w:pPr>
        <w:pStyle w:val="Nagwek5"/>
        <w:rPr>
          <w:rFonts w:cs="Arial"/>
        </w:rPr>
      </w:pPr>
      <w:bookmarkStart w:id="162" w:name="_Toc457226190"/>
      <w:bookmarkStart w:id="163" w:name="_Toc457376940"/>
      <w:bookmarkStart w:id="164" w:name="_Toc457381512"/>
      <w:bookmarkStart w:id="165" w:name="_Toc457987789"/>
      <w:bookmarkStart w:id="166" w:name="_Toc462147152"/>
      <w:bookmarkStart w:id="167" w:name="_Toc131078503"/>
      <w:r w:rsidRPr="00CE0119">
        <w:rPr>
          <w:rFonts w:cs="Arial"/>
        </w:rPr>
        <w:t>Działanie 9.2.1 (9iv)</w:t>
      </w:r>
      <w:r w:rsidR="00890FB4" w:rsidRPr="00CE0119">
        <w:rPr>
          <w:rFonts w:cs="Arial"/>
        </w:rPr>
        <w:t xml:space="preserve"> - t</w:t>
      </w:r>
      <w:r w:rsidRPr="00CE0119">
        <w:rPr>
          <w:rFonts w:cs="Arial"/>
        </w:rPr>
        <w:t xml:space="preserve">yp projektu – rozwój usług społecznych w celu integracji dzieci </w:t>
      </w:r>
      <w:r w:rsidR="00D11891" w:rsidRPr="00CE0119">
        <w:rPr>
          <w:rFonts w:cs="Arial"/>
        </w:rPr>
        <w:br/>
      </w:r>
      <w:r w:rsidRPr="00CE0119">
        <w:rPr>
          <w:rFonts w:cs="Arial"/>
        </w:rPr>
        <w:t>i młodzieży z grup szczególnie narażonych na wykluczenie społeczne</w:t>
      </w:r>
      <w:bookmarkEnd w:id="162"/>
      <w:bookmarkEnd w:id="163"/>
      <w:bookmarkEnd w:id="164"/>
      <w:bookmarkEnd w:id="165"/>
      <w:bookmarkEnd w:id="166"/>
      <w:bookmarkEnd w:id="167"/>
    </w:p>
    <w:p w14:paraId="3EF7DD9A" w14:textId="0575BF23" w:rsidR="00A91DF3" w:rsidRPr="00DD0841" w:rsidRDefault="00A91DF3" w:rsidP="00DD0841">
      <w:pPr>
        <w:pStyle w:val="Bezodstpw"/>
        <w:rPr>
          <w:rFonts w:cs="Arial"/>
        </w:rPr>
      </w:pPr>
      <w:r w:rsidRPr="00CE0119">
        <w:rPr>
          <w:rFonts w:cs="Aria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72"/>
        <w:gridCol w:w="4100"/>
        <w:gridCol w:w="8181"/>
        <w:gridCol w:w="1170"/>
      </w:tblGrid>
      <w:tr w:rsidR="0011564B" w:rsidRPr="00BB6C6D" w14:paraId="7D8710CF" w14:textId="77777777" w:rsidTr="00CE5C93">
        <w:trPr>
          <w:trHeight w:val="422"/>
          <w:tblHeader/>
        </w:trPr>
        <w:tc>
          <w:tcPr>
            <w:tcW w:w="204" w:type="pct"/>
            <w:vAlign w:val="center"/>
          </w:tcPr>
          <w:p w14:paraId="7C964BD0" w14:textId="45078A2E"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
                <w:bCs/>
                <w:kern w:val="24"/>
                <w:sz w:val="20"/>
                <w:szCs w:val="20"/>
              </w:rPr>
              <w:t>Lp.</w:t>
            </w:r>
          </w:p>
        </w:tc>
        <w:tc>
          <w:tcPr>
            <w:tcW w:w="1462" w:type="pct"/>
            <w:vAlign w:val="center"/>
          </w:tcPr>
          <w:p w14:paraId="2CE772B5" w14:textId="77777777"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
                <w:bCs/>
                <w:kern w:val="24"/>
                <w:sz w:val="20"/>
                <w:szCs w:val="20"/>
              </w:rPr>
              <w:t>Kryterium</w:t>
            </w:r>
          </w:p>
        </w:tc>
        <w:tc>
          <w:tcPr>
            <w:tcW w:w="2917" w:type="pct"/>
            <w:vAlign w:val="center"/>
          </w:tcPr>
          <w:p w14:paraId="4628653E" w14:textId="77777777"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
                <w:bCs/>
                <w:kern w:val="24"/>
                <w:sz w:val="20"/>
                <w:szCs w:val="20"/>
              </w:rPr>
              <w:t>Opis kryterium</w:t>
            </w:r>
          </w:p>
        </w:tc>
        <w:tc>
          <w:tcPr>
            <w:tcW w:w="418" w:type="pct"/>
            <w:vAlign w:val="center"/>
          </w:tcPr>
          <w:p w14:paraId="16C0CD0C" w14:textId="77777777"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
                <w:bCs/>
                <w:kern w:val="24"/>
                <w:sz w:val="20"/>
                <w:szCs w:val="20"/>
              </w:rPr>
              <w:t>Punktacja</w:t>
            </w:r>
          </w:p>
        </w:tc>
      </w:tr>
      <w:tr w:rsidR="0011564B" w:rsidRPr="00BB6C6D" w14:paraId="1BDCE2D4" w14:textId="77777777" w:rsidTr="00CE5C93">
        <w:tc>
          <w:tcPr>
            <w:tcW w:w="204" w:type="pct"/>
            <w:vAlign w:val="center"/>
          </w:tcPr>
          <w:p w14:paraId="419CD208" w14:textId="77777777" w:rsidR="0011564B" w:rsidRPr="001A7925" w:rsidRDefault="0011564B" w:rsidP="00BE32D7">
            <w:pPr>
              <w:pStyle w:val="NormalnyWeb"/>
              <w:spacing w:before="0" w:beforeAutospacing="0" w:after="0" w:afterAutospacing="0" w:line="259" w:lineRule="auto"/>
              <w:contextualSpacing/>
              <w:rPr>
                <w:rFonts w:ascii="Arial" w:hAnsi="Arial" w:cs="Arial"/>
                <w:bCs/>
                <w:kern w:val="24"/>
                <w:sz w:val="20"/>
                <w:szCs w:val="20"/>
              </w:rPr>
            </w:pPr>
            <w:r w:rsidRPr="001A7925">
              <w:rPr>
                <w:rFonts w:ascii="Arial" w:hAnsi="Arial" w:cs="Arial"/>
                <w:bCs/>
                <w:kern w:val="24"/>
                <w:sz w:val="20"/>
                <w:szCs w:val="20"/>
              </w:rPr>
              <w:t>1.</w:t>
            </w:r>
          </w:p>
        </w:tc>
        <w:tc>
          <w:tcPr>
            <w:tcW w:w="1462" w:type="pct"/>
            <w:vAlign w:val="center"/>
          </w:tcPr>
          <w:p w14:paraId="3832480F" w14:textId="77777777" w:rsidR="0011564B" w:rsidRPr="001A7925" w:rsidRDefault="0011564B" w:rsidP="00BE32D7">
            <w:pPr>
              <w:spacing w:before="0" w:after="0"/>
              <w:contextualSpacing/>
              <w:rPr>
                <w:rFonts w:cs="Arial"/>
                <w:bCs/>
                <w:kern w:val="24"/>
              </w:rPr>
            </w:pPr>
            <w:r w:rsidRPr="001A7925">
              <w:rPr>
                <w:rFonts w:cs="Arial"/>
              </w:rPr>
              <w:t xml:space="preserve">Wnioskodawca zapewnia, że wsparcie dla dzieci z rodzin przeżywających trudności w wypełnianiu funkcji opiekuńczo-wychowawczych (m.in. grupa docelowe wsparcia, formy wsparcia, zasady tworzenia i funkcjonowania), odbywa się zgodnie z ustawą z dnia 9 czerwca 2011 r. o wspieraniu rodziny i systemie pieczy zastępczej i przepisów wykonawczych do ustawy oraz z </w:t>
            </w:r>
            <w:r w:rsidRPr="001A7925">
              <w:rPr>
                <w:rFonts w:cs="Arial"/>
                <w:bCs/>
                <w:kern w:val="24"/>
              </w:rPr>
              <w:t>„</w:t>
            </w:r>
            <w:r w:rsidRPr="001A7925">
              <w:rPr>
                <w:rFonts w:cs="Aria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17" w:type="pct"/>
            <w:vAlign w:val="center"/>
          </w:tcPr>
          <w:p w14:paraId="7C034867" w14:textId="77777777"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Cs/>
                <w:kern w:val="24"/>
                <w:sz w:val="20"/>
                <w:szCs w:val="20"/>
              </w:rPr>
              <w:t>Spełnienie kryterium będzie oceniane na podstawie deklaracji Wnioskodawcy, a także na podstawie opisu zadań we wniosku o dofinansowanie projektu.</w:t>
            </w:r>
          </w:p>
          <w:p w14:paraId="24FD9945" w14:textId="77777777" w:rsidR="0011564B" w:rsidRPr="001A7925" w:rsidRDefault="0011564B" w:rsidP="00BE32D7">
            <w:pPr>
              <w:pStyle w:val="NormalnyWeb"/>
              <w:spacing w:before="0" w:beforeAutospacing="0" w:after="0" w:afterAutospacing="0" w:line="259" w:lineRule="auto"/>
              <w:contextualSpacing/>
              <w:rPr>
                <w:rFonts w:ascii="Arial" w:hAnsi="Arial" w:cs="Arial"/>
                <w:bCs/>
                <w:iCs/>
                <w:kern w:val="24"/>
                <w:sz w:val="20"/>
                <w:szCs w:val="20"/>
              </w:rPr>
            </w:pPr>
            <w:r w:rsidRPr="001A7925">
              <w:rPr>
                <w:rFonts w:ascii="Arial" w:hAnsi="Arial" w:cs="Arial"/>
                <w:bCs/>
                <w:kern w:val="24"/>
                <w:sz w:val="20"/>
                <w:szCs w:val="20"/>
              </w:rPr>
              <w:t>Kryterium wynika z</w:t>
            </w:r>
            <w:r w:rsidRPr="001A7925">
              <w:rPr>
                <w:rFonts w:ascii="Arial" w:hAnsi="Arial" w:cs="Arial"/>
                <w:bCs/>
                <w:iCs/>
                <w:kern w:val="24"/>
                <w:sz w:val="20"/>
                <w:szCs w:val="20"/>
              </w:rPr>
              <w:t xml:space="preserve"> Wytycznych w zakresie realizacji przedsięwzięć w obszarze włączenia społecznego i zwalczania ubóstwa. </w:t>
            </w:r>
          </w:p>
          <w:p w14:paraId="2FEDBDAA" w14:textId="77777777" w:rsidR="0011564B" w:rsidRPr="001A7925" w:rsidRDefault="0011564B" w:rsidP="00BE32D7">
            <w:pPr>
              <w:pStyle w:val="NormalnyWeb"/>
              <w:spacing w:before="0" w:beforeAutospacing="0" w:after="0" w:afterAutospacing="0" w:line="259" w:lineRule="auto"/>
              <w:contextualSpacing/>
              <w:rPr>
                <w:rFonts w:ascii="Arial" w:hAnsi="Arial" w:cs="Arial"/>
                <w:bCs/>
                <w:kern w:val="24"/>
                <w:sz w:val="20"/>
                <w:szCs w:val="20"/>
              </w:rPr>
            </w:pPr>
            <w:r w:rsidRPr="001A7925">
              <w:rPr>
                <w:rFonts w:ascii="Arial" w:hAnsi="Arial" w:cs="Arial"/>
                <w:bCs/>
                <w:kern w:val="24"/>
                <w:sz w:val="20"/>
                <w:szCs w:val="20"/>
              </w:rPr>
              <w:t xml:space="preserve">Spełnienie kryterium jest warunkiem koniecznym do otrzymania dofinansowania. Ocena kryterium jest 0/1. Uzyskanie oceny „0” jest jednoznaczne z odrzuceniem projektu. </w:t>
            </w:r>
          </w:p>
          <w:p w14:paraId="4E91F52E" w14:textId="77777777" w:rsidR="0011564B" w:rsidRPr="001A7925" w:rsidRDefault="0011564B" w:rsidP="00BE32D7">
            <w:pPr>
              <w:autoSpaceDE w:val="0"/>
              <w:autoSpaceDN w:val="0"/>
              <w:adjustRightInd w:val="0"/>
              <w:spacing w:before="0" w:after="0"/>
              <w:contextualSpacing/>
              <w:rPr>
                <w:rFonts w:cs="Arial"/>
              </w:rPr>
            </w:pPr>
            <w:r w:rsidRPr="001A7925">
              <w:rPr>
                <w:rFonts w:cs="Arial"/>
                <w:bCs/>
                <w:kern w:val="24"/>
              </w:rPr>
              <w:t>Współfinansowanie tworzenia i rozwoju placówek wsparcia dziennego jest zgodne z „</w:t>
            </w:r>
            <w:r w:rsidRPr="001A7925">
              <w:rPr>
                <w:rFonts w:cs="Arial"/>
              </w:rPr>
              <w:t>Ogólnoeuropejskimi wytycznymi dotyczącymi przejścia od opieki instytucjonalnej do opieki świadczonej na poziomie lokalnych społeczności” oraz będzie uwzględniać narzędzia opisane w dokumencie „Wykorzystanie funduszy Unii Europejskiej w celu przejścia od opieki instytucjonalnej do opieki świadczonej na poziomie lokalnych społeczności – zestaw narzędzi”. Podkreśla się w nich potrzebę zapewnienia dzieciom szansy na dorastanie w rodzinie, zapewnienie powszechnej dostępności podstawowych usług m.in. w dziedzinie opieki nad dziećmi, rozwój zindywidualizowanych, wysokiej jakości usług, w tym w zakresie zapobiegania umieszczania dzieci w instytucjonalnej pieczy zastępczej, konieczność wykorzystania funduszy UE do wspierania opieki rodzinnej, a tym samym zmniejszanie zapotrzebowania na opiekę zastępczą.</w:t>
            </w:r>
          </w:p>
        </w:tc>
        <w:tc>
          <w:tcPr>
            <w:tcW w:w="418" w:type="pct"/>
            <w:vAlign w:val="center"/>
          </w:tcPr>
          <w:p w14:paraId="5077B80E" w14:textId="77777777"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Cs/>
                <w:kern w:val="24"/>
                <w:sz w:val="20"/>
                <w:szCs w:val="20"/>
              </w:rPr>
              <w:t>0/1</w:t>
            </w:r>
          </w:p>
        </w:tc>
      </w:tr>
      <w:tr w:rsidR="0011564B" w:rsidRPr="00BB6C6D" w14:paraId="39B47051" w14:textId="77777777" w:rsidTr="00CE5C93">
        <w:tc>
          <w:tcPr>
            <w:tcW w:w="204" w:type="pct"/>
            <w:vAlign w:val="center"/>
          </w:tcPr>
          <w:p w14:paraId="03F6AE85" w14:textId="77777777" w:rsidR="0011564B" w:rsidRPr="001A7925" w:rsidRDefault="0011564B" w:rsidP="00BE32D7">
            <w:pPr>
              <w:pStyle w:val="NormalnyWeb"/>
              <w:spacing w:before="0" w:beforeAutospacing="0" w:after="0" w:afterAutospacing="0" w:line="259" w:lineRule="auto"/>
              <w:contextualSpacing/>
              <w:rPr>
                <w:rFonts w:ascii="Arial" w:hAnsi="Arial" w:cs="Arial"/>
                <w:bCs/>
                <w:kern w:val="24"/>
                <w:sz w:val="20"/>
                <w:szCs w:val="20"/>
              </w:rPr>
            </w:pPr>
            <w:r w:rsidRPr="001A7925">
              <w:rPr>
                <w:rFonts w:ascii="Arial" w:hAnsi="Arial" w:cs="Arial"/>
                <w:bCs/>
                <w:kern w:val="24"/>
                <w:sz w:val="20"/>
                <w:szCs w:val="20"/>
              </w:rPr>
              <w:t>2.</w:t>
            </w:r>
          </w:p>
        </w:tc>
        <w:tc>
          <w:tcPr>
            <w:tcW w:w="1462" w:type="pct"/>
            <w:vAlign w:val="center"/>
          </w:tcPr>
          <w:p w14:paraId="2991CD14" w14:textId="78169E34" w:rsidR="0011564B" w:rsidRPr="001A7925" w:rsidRDefault="0011564B" w:rsidP="00BE32D7">
            <w:pPr>
              <w:spacing w:before="0" w:after="0"/>
              <w:contextualSpacing/>
              <w:rPr>
                <w:rFonts w:cs="Arial"/>
              </w:rPr>
            </w:pPr>
            <w:r w:rsidRPr="001A7925">
              <w:rPr>
                <w:rFonts w:cs="Arial"/>
                <w:bCs/>
                <w:kern w:val="24"/>
              </w:rPr>
              <w:t xml:space="preserve">Wnioskodawca zapewnia, że wsparcie </w:t>
            </w:r>
            <w:r w:rsidRPr="001A7925">
              <w:rPr>
                <w:rFonts w:cs="Arial"/>
              </w:rPr>
              <w:t>dla dzieci z rodzin przeżywających trudności w wypełnianiu funkcji opiekuńczo-wychowawczych</w:t>
            </w:r>
            <w:r w:rsidRPr="001A7925">
              <w:rPr>
                <w:rFonts w:cs="Arial"/>
                <w:bCs/>
                <w:kern w:val="24"/>
              </w:rPr>
              <w:t xml:space="preserve"> odbywa się na podstawie</w:t>
            </w:r>
            <w:r w:rsidRPr="001A7925">
              <w:rPr>
                <w:rFonts w:cs="Arial"/>
              </w:rPr>
              <w:t xml:space="preserve"> </w:t>
            </w:r>
            <w:r w:rsidRPr="001A7925">
              <w:rPr>
                <w:rFonts w:cs="Arial"/>
                <w:bCs/>
                <w:kern w:val="24"/>
              </w:rPr>
              <w:t>ścieżki reintegracji dla każdego dziecka, z uwzględnieniem diagnozy sytuacji problemowej, zasobów, potencjału, predyspozycji, potrzeb.</w:t>
            </w:r>
          </w:p>
        </w:tc>
        <w:tc>
          <w:tcPr>
            <w:tcW w:w="2917" w:type="pct"/>
            <w:vAlign w:val="center"/>
          </w:tcPr>
          <w:p w14:paraId="59754AE9" w14:textId="37C412EB" w:rsidR="0011564B" w:rsidRPr="001A7925" w:rsidRDefault="0011564B" w:rsidP="00BE32D7">
            <w:pPr>
              <w:pStyle w:val="NormalnyWeb"/>
              <w:spacing w:before="0" w:beforeAutospacing="0" w:after="0" w:afterAutospacing="0" w:line="259" w:lineRule="auto"/>
              <w:contextualSpacing/>
              <w:rPr>
                <w:rFonts w:ascii="Arial" w:hAnsi="Arial" w:cs="Arial"/>
                <w:bCs/>
                <w:kern w:val="24"/>
                <w:sz w:val="20"/>
                <w:szCs w:val="20"/>
              </w:rPr>
            </w:pPr>
            <w:r w:rsidRPr="001A7925">
              <w:rPr>
                <w:rFonts w:ascii="Arial" w:hAnsi="Arial" w:cs="Arial"/>
                <w:bCs/>
                <w:kern w:val="24"/>
                <w:sz w:val="20"/>
                <w:szCs w:val="20"/>
              </w:rPr>
              <w:t>Spełnienie kryterium będzie oceniane na podstawie deklaracji Wnioskodawcy.</w:t>
            </w:r>
          </w:p>
          <w:p w14:paraId="03C7B3E6" w14:textId="77777777"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Cs/>
                <w:kern w:val="24"/>
                <w:sz w:val="20"/>
                <w:szCs w:val="20"/>
              </w:rPr>
              <w:t xml:space="preserve">Diagnozowanie potrzeb i dostosowanie zakresu i form wsparcia </w:t>
            </w:r>
            <w:r w:rsidRPr="001A7925">
              <w:rPr>
                <w:rFonts w:ascii="Arial" w:hAnsi="Arial" w:cs="Arial"/>
                <w:bCs/>
                <w:kern w:val="24"/>
                <w:sz w:val="20"/>
                <w:szCs w:val="20"/>
              </w:rPr>
              <w:br/>
              <w:t>do zdiagnozowanych indywidualnych potrzeb zapewni osiągnięcie zakładanych rezultatów i efektywne wykorzystanie środków finansowych, co wynika m.in. z RPO WM 2014-2020 oraz z „</w:t>
            </w:r>
            <w:r w:rsidRPr="001A7925">
              <w:rPr>
                <w:rFonts w:ascii="Arial" w:hAnsi="Arial" w:cs="Arial"/>
                <w:sz w:val="20"/>
                <w:szCs w:val="20"/>
              </w:rPr>
              <w:t xml:space="preserve">Ogólnoeuropejskich wytycznych dotyczących przejścia od opieki instytucjonalnej do opieki świadczonej na poziomie lokalnych społeczności” i dokumentem „Wykorzystanie funduszy Unii Europejskiej w celu przejścia od opieki </w:t>
            </w:r>
            <w:r w:rsidRPr="001A7925">
              <w:rPr>
                <w:rFonts w:ascii="Arial" w:hAnsi="Arial" w:cs="Arial"/>
                <w:sz w:val="20"/>
                <w:szCs w:val="20"/>
              </w:rPr>
              <w:lastRenderedPageBreak/>
              <w:t>instytucjonalnej do opieki świadczonej na poziomie lokalnych społeczności – zestaw narzędzi”.</w:t>
            </w:r>
          </w:p>
          <w:p w14:paraId="1F4D3D92" w14:textId="16C0331E" w:rsidR="0011564B" w:rsidRPr="001A7925" w:rsidRDefault="0011564B" w:rsidP="00BE32D7">
            <w:pPr>
              <w:pStyle w:val="NormalnyWeb"/>
              <w:spacing w:before="0" w:beforeAutospacing="0" w:after="0" w:afterAutospacing="0" w:line="259" w:lineRule="auto"/>
              <w:contextualSpacing/>
              <w:rPr>
                <w:rFonts w:ascii="Arial" w:hAnsi="Arial" w:cs="Arial"/>
                <w:bCs/>
                <w:kern w:val="24"/>
                <w:sz w:val="20"/>
                <w:szCs w:val="20"/>
              </w:rPr>
            </w:pPr>
            <w:r w:rsidRPr="001A7925">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713FDAA9" w14:textId="77777777" w:rsidR="0011564B" w:rsidRPr="001A7925" w:rsidRDefault="0011564B" w:rsidP="00BE32D7">
            <w:pPr>
              <w:pStyle w:val="NormalnyWeb"/>
              <w:spacing w:before="0" w:beforeAutospacing="0" w:after="0" w:afterAutospacing="0" w:line="259" w:lineRule="auto"/>
              <w:contextualSpacing/>
              <w:rPr>
                <w:rFonts w:ascii="Arial" w:hAnsi="Arial" w:cs="Arial"/>
                <w:bCs/>
                <w:kern w:val="24"/>
                <w:sz w:val="20"/>
                <w:szCs w:val="20"/>
              </w:rPr>
            </w:pPr>
            <w:r w:rsidRPr="001A7925">
              <w:rPr>
                <w:rFonts w:ascii="Arial" w:hAnsi="Arial" w:cs="Arial"/>
                <w:bCs/>
                <w:kern w:val="24"/>
                <w:sz w:val="20"/>
                <w:szCs w:val="20"/>
              </w:rPr>
              <w:lastRenderedPageBreak/>
              <w:t>0/1</w:t>
            </w:r>
          </w:p>
        </w:tc>
      </w:tr>
      <w:tr w:rsidR="0011564B" w:rsidRPr="00BB6C6D" w14:paraId="6FEB105D" w14:textId="77777777" w:rsidTr="00CE5C93">
        <w:tc>
          <w:tcPr>
            <w:tcW w:w="204" w:type="pct"/>
            <w:vAlign w:val="center"/>
          </w:tcPr>
          <w:p w14:paraId="5A45B50E" w14:textId="77777777" w:rsidR="0011564B" w:rsidRPr="001A7925" w:rsidRDefault="0011564B" w:rsidP="00BE32D7">
            <w:pPr>
              <w:pStyle w:val="NormalnyWeb"/>
              <w:spacing w:before="0" w:beforeAutospacing="0" w:after="0" w:afterAutospacing="0" w:line="259" w:lineRule="auto"/>
              <w:contextualSpacing/>
              <w:rPr>
                <w:rFonts w:ascii="Arial" w:hAnsi="Arial" w:cs="Arial"/>
                <w:bCs/>
                <w:kern w:val="24"/>
                <w:sz w:val="20"/>
                <w:szCs w:val="20"/>
              </w:rPr>
            </w:pPr>
            <w:r w:rsidRPr="001A7925">
              <w:rPr>
                <w:rFonts w:ascii="Arial" w:hAnsi="Arial" w:cs="Arial"/>
                <w:bCs/>
                <w:kern w:val="24"/>
                <w:sz w:val="20"/>
                <w:szCs w:val="20"/>
              </w:rPr>
              <w:t>3.</w:t>
            </w:r>
          </w:p>
        </w:tc>
        <w:tc>
          <w:tcPr>
            <w:tcW w:w="1462" w:type="pct"/>
            <w:vAlign w:val="center"/>
          </w:tcPr>
          <w:p w14:paraId="0DCBCFE6" w14:textId="77777777" w:rsidR="0011564B" w:rsidRPr="001A7925" w:rsidRDefault="0011564B" w:rsidP="00BE32D7">
            <w:pPr>
              <w:spacing w:before="0" w:after="0"/>
              <w:contextualSpacing/>
              <w:rPr>
                <w:rFonts w:cs="Arial"/>
              </w:rPr>
            </w:pPr>
            <w:r w:rsidRPr="001A7925">
              <w:rPr>
                <w:rFonts w:cs="Arial"/>
              </w:rPr>
              <w:t>Wnioskodawca zapewnia, że projekt obejmuje wsparcie istniejących lub nowo tworzonych placówek środowiskowych wsparcia dziennego dla dzieci i młodzieży – prowadzonych w formie opiekuńczej, specjalistycznej i w formie pracy podwórkowej prowadzonej przez wychowawcę.</w:t>
            </w:r>
          </w:p>
          <w:p w14:paraId="0CDE7B3B" w14:textId="5154BB82" w:rsidR="0011564B" w:rsidRPr="001A7925" w:rsidRDefault="0011564B" w:rsidP="00BE32D7">
            <w:pPr>
              <w:spacing w:before="0" w:after="0"/>
              <w:contextualSpacing/>
              <w:rPr>
                <w:rFonts w:cs="Arial"/>
              </w:rPr>
            </w:pPr>
            <w:r w:rsidRPr="001A7925">
              <w:rPr>
                <w:rFonts w:cs="Arial"/>
              </w:rPr>
              <w:t>Wnioskodawca zapewnia, że w wyniku realizacji projektu zwiększy się liczba miejsc w tych placówkach.</w:t>
            </w:r>
          </w:p>
        </w:tc>
        <w:tc>
          <w:tcPr>
            <w:tcW w:w="2917" w:type="pct"/>
            <w:vAlign w:val="center"/>
          </w:tcPr>
          <w:p w14:paraId="4E2A43F3" w14:textId="3AAA3A53"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Cs/>
                <w:kern w:val="24"/>
                <w:sz w:val="20"/>
                <w:szCs w:val="20"/>
              </w:rPr>
              <w:t>Spełnienie kryterium będzie oceniane na podstawie deklaracji Wnioskodawcy, a także na podstawie opisu zadań we wniosku o dofinansowanie projektu.</w:t>
            </w:r>
          </w:p>
          <w:p w14:paraId="467D9FFD" w14:textId="37B1C570" w:rsidR="0011564B" w:rsidRPr="001A7925" w:rsidRDefault="0011564B" w:rsidP="00BE32D7">
            <w:pPr>
              <w:pStyle w:val="NormalnyWeb"/>
              <w:spacing w:before="0" w:beforeAutospacing="0" w:after="0" w:afterAutospacing="0" w:line="259" w:lineRule="auto"/>
              <w:contextualSpacing/>
              <w:rPr>
                <w:rFonts w:ascii="Arial" w:hAnsi="Arial" w:cs="Arial"/>
                <w:bCs/>
                <w:iCs/>
                <w:kern w:val="24"/>
                <w:sz w:val="20"/>
                <w:szCs w:val="20"/>
              </w:rPr>
            </w:pPr>
            <w:r w:rsidRPr="001A7925">
              <w:rPr>
                <w:rFonts w:ascii="Arial" w:hAnsi="Arial" w:cs="Arial"/>
                <w:bCs/>
                <w:kern w:val="24"/>
                <w:sz w:val="20"/>
                <w:szCs w:val="20"/>
              </w:rPr>
              <w:t>Kryterium wynika z</w:t>
            </w:r>
            <w:r w:rsidRPr="001A7925">
              <w:rPr>
                <w:rFonts w:ascii="Arial" w:hAnsi="Arial" w:cs="Arial"/>
                <w:bCs/>
                <w:iCs/>
                <w:kern w:val="24"/>
                <w:sz w:val="20"/>
                <w:szCs w:val="20"/>
              </w:rPr>
              <w:t xml:space="preserve"> Wytycznych w zakresie realizacji przedsięwzięć w obszarze włączenia sp</w:t>
            </w:r>
            <w:r w:rsidR="00D11891" w:rsidRPr="001A7925">
              <w:rPr>
                <w:rFonts w:ascii="Arial" w:hAnsi="Arial" w:cs="Arial"/>
                <w:bCs/>
                <w:iCs/>
                <w:kern w:val="24"/>
                <w:sz w:val="20"/>
                <w:szCs w:val="20"/>
              </w:rPr>
              <w:t>ołecznego i zwalczania ubóstwa.</w:t>
            </w:r>
          </w:p>
          <w:p w14:paraId="5C6F772A" w14:textId="77777777" w:rsidR="0011564B" w:rsidRPr="001A7925" w:rsidRDefault="0011564B" w:rsidP="00BE32D7">
            <w:pPr>
              <w:pStyle w:val="NormalnyWeb"/>
              <w:spacing w:before="0" w:beforeAutospacing="0" w:after="0" w:afterAutospacing="0" w:line="259" w:lineRule="auto"/>
              <w:contextualSpacing/>
              <w:rPr>
                <w:rFonts w:ascii="Arial" w:hAnsi="Arial" w:cs="Arial"/>
                <w:bCs/>
                <w:iCs/>
                <w:kern w:val="24"/>
                <w:sz w:val="20"/>
                <w:szCs w:val="20"/>
              </w:rPr>
            </w:pPr>
            <w:r w:rsidRPr="001A7925">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B3B6052" w14:textId="77777777"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Cs/>
                <w:kern w:val="24"/>
                <w:sz w:val="20"/>
                <w:szCs w:val="20"/>
              </w:rPr>
              <w:t>0/1</w:t>
            </w:r>
          </w:p>
        </w:tc>
      </w:tr>
      <w:tr w:rsidR="0011564B" w:rsidRPr="00BB6C6D" w14:paraId="0B945E42" w14:textId="77777777" w:rsidTr="00CE5C93">
        <w:tc>
          <w:tcPr>
            <w:tcW w:w="204" w:type="pct"/>
            <w:vAlign w:val="center"/>
          </w:tcPr>
          <w:p w14:paraId="27DFB32D" w14:textId="77777777" w:rsidR="0011564B" w:rsidRPr="001A7925" w:rsidRDefault="0011564B" w:rsidP="00BE32D7">
            <w:pPr>
              <w:pStyle w:val="NormalnyWeb"/>
              <w:spacing w:before="0" w:beforeAutospacing="0" w:after="0" w:afterAutospacing="0" w:line="259" w:lineRule="auto"/>
              <w:contextualSpacing/>
              <w:rPr>
                <w:rFonts w:ascii="Arial" w:hAnsi="Arial" w:cs="Arial"/>
                <w:bCs/>
                <w:kern w:val="24"/>
                <w:sz w:val="20"/>
                <w:szCs w:val="20"/>
              </w:rPr>
            </w:pPr>
            <w:r w:rsidRPr="001A7925">
              <w:rPr>
                <w:rFonts w:ascii="Arial" w:hAnsi="Arial" w:cs="Arial"/>
                <w:bCs/>
                <w:kern w:val="24"/>
                <w:sz w:val="20"/>
                <w:szCs w:val="20"/>
              </w:rPr>
              <w:t>4.</w:t>
            </w:r>
          </w:p>
        </w:tc>
        <w:tc>
          <w:tcPr>
            <w:tcW w:w="1462" w:type="pct"/>
            <w:vAlign w:val="center"/>
          </w:tcPr>
          <w:p w14:paraId="4BE994B2" w14:textId="77777777" w:rsidR="0011564B" w:rsidRPr="001A7925" w:rsidRDefault="0011564B" w:rsidP="00BE32D7">
            <w:pPr>
              <w:spacing w:before="0" w:after="0"/>
              <w:contextualSpacing/>
              <w:rPr>
                <w:rFonts w:cs="Arial"/>
              </w:rPr>
            </w:pPr>
            <w:r w:rsidRPr="001A7925">
              <w:rPr>
                <w:rFonts w:cs="Arial"/>
              </w:rPr>
              <w:t>Wnioskodawca zapewnia, że w wyniku realizacji projektu nastąpi rozszerzenie oferty wsparcia o ile była dotychczas świadczona przez istniejącą placówkę.</w:t>
            </w:r>
          </w:p>
        </w:tc>
        <w:tc>
          <w:tcPr>
            <w:tcW w:w="2917" w:type="pct"/>
            <w:vAlign w:val="center"/>
          </w:tcPr>
          <w:p w14:paraId="5AFA5837" w14:textId="39F01D93"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Cs/>
                <w:kern w:val="24"/>
                <w:sz w:val="20"/>
                <w:szCs w:val="20"/>
              </w:rPr>
              <w:t>Spełnienie kryterium będzie oceniane na podstawie deklaracji Wnioskodawcy, a także na podstawie opisu zadań we wniosku o dofinansowanie projektu.</w:t>
            </w:r>
          </w:p>
          <w:p w14:paraId="511710DE" w14:textId="77777777" w:rsidR="0011564B" w:rsidRPr="001A7925" w:rsidRDefault="0011564B" w:rsidP="00BE32D7">
            <w:pPr>
              <w:pStyle w:val="NormalnyWeb"/>
              <w:spacing w:before="0" w:beforeAutospacing="0" w:after="0" w:afterAutospacing="0" w:line="259" w:lineRule="auto"/>
              <w:contextualSpacing/>
              <w:rPr>
                <w:rFonts w:ascii="Arial" w:hAnsi="Arial" w:cs="Arial"/>
                <w:bCs/>
                <w:iCs/>
                <w:kern w:val="24"/>
                <w:sz w:val="20"/>
                <w:szCs w:val="20"/>
              </w:rPr>
            </w:pPr>
            <w:r w:rsidRPr="001A7925">
              <w:rPr>
                <w:rFonts w:ascii="Arial" w:hAnsi="Arial" w:cs="Arial"/>
                <w:bCs/>
                <w:kern w:val="24"/>
                <w:sz w:val="20"/>
                <w:szCs w:val="20"/>
              </w:rPr>
              <w:t>Kryterium wynika z</w:t>
            </w:r>
            <w:r w:rsidRPr="001A7925">
              <w:rPr>
                <w:rFonts w:ascii="Arial" w:hAnsi="Arial" w:cs="Arial"/>
                <w:bCs/>
                <w:iCs/>
                <w:kern w:val="24"/>
                <w:sz w:val="20"/>
                <w:szCs w:val="20"/>
              </w:rPr>
              <w:t xml:space="preserve"> Wytycznych w zakresie realizacji przedsięwzięć w obszarze włączenia społecznego i zwalczania ubóstwa. </w:t>
            </w:r>
          </w:p>
          <w:p w14:paraId="7CEEFB26" w14:textId="77777777" w:rsidR="0011564B" w:rsidRPr="001A7925" w:rsidRDefault="0011564B" w:rsidP="00BE32D7">
            <w:pPr>
              <w:pStyle w:val="NormalnyWeb"/>
              <w:spacing w:before="0" w:beforeAutospacing="0" w:after="0" w:afterAutospacing="0" w:line="259" w:lineRule="auto"/>
              <w:contextualSpacing/>
              <w:rPr>
                <w:rFonts w:ascii="Arial" w:hAnsi="Arial" w:cs="Arial"/>
                <w:bCs/>
                <w:kern w:val="24"/>
                <w:sz w:val="20"/>
                <w:szCs w:val="20"/>
              </w:rPr>
            </w:pPr>
            <w:r w:rsidRPr="001A7925">
              <w:rPr>
                <w:rFonts w:ascii="Arial" w:hAnsi="Arial" w:cs="Arial"/>
                <w:bCs/>
                <w:kern w:val="24"/>
                <w:sz w:val="20"/>
                <w:szCs w:val="20"/>
              </w:rPr>
              <w:t>Spełnienie kryterium jest warunkiem koniecznym do otrzymania dofinansowania. Ocena kryterium jest 0/1. Uzyskanie oceny „0” jest jednoznaczne z odrzuceniem projektu.</w:t>
            </w:r>
          </w:p>
          <w:p w14:paraId="7725CD39" w14:textId="77777777" w:rsidR="0011564B" w:rsidRPr="001A7925" w:rsidRDefault="0011564B" w:rsidP="00BE32D7">
            <w:pPr>
              <w:pStyle w:val="NormalnyWeb"/>
              <w:spacing w:before="0" w:beforeAutospacing="0" w:after="0" w:afterAutospacing="0" w:line="259" w:lineRule="auto"/>
              <w:contextualSpacing/>
              <w:rPr>
                <w:rFonts w:ascii="Arial" w:hAnsi="Arial" w:cs="Arial"/>
                <w:bCs/>
                <w:iCs/>
                <w:kern w:val="24"/>
                <w:sz w:val="20"/>
                <w:szCs w:val="20"/>
              </w:rPr>
            </w:pPr>
            <w:r w:rsidRPr="001A7925">
              <w:rPr>
                <w:rFonts w:ascii="Arial" w:hAnsi="Arial" w:cs="Arial"/>
                <w:bCs/>
                <w:iCs/>
                <w:kern w:val="24"/>
                <w:sz w:val="20"/>
                <w:szCs w:val="20"/>
              </w:rPr>
              <w:t>W przypadku, gdy w projekcie przewidziano tworzenie nowych placówek wsparcia dziennego, w karcie oceny wniosku powinna zostać zaznaczona odpowiedź „Nie dotyczy”.</w:t>
            </w:r>
          </w:p>
        </w:tc>
        <w:tc>
          <w:tcPr>
            <w:tcW w:w="418" w:type="pct"/>
            <w:vAlign w:val="center"/>
          </w:tcPr>
          <w:p w14:paraId="003EFD9F" w14:textId="77777777" w:rsidR="0011564B" w:rsidRPr="001A7925" w:rsidRDefault="0011564B" w:rsidP="00BE32D7">
            <w:pPr>
              <w:pStyle w:val="NormalnyWeb"/>
              <w:spacing w:before="0" w:beforeAutospacing="0" w:after="0" w:afterAutospacing="0" w:line="259" w:lineRule="auto"/>
              <w:contextualSpacing/>
              <w:rPr>
                <w:rFonts w:ascii="Arial" w:hAnsi="Arial" w:cs="Arial"/>
                <w:bCs/>
                <w:kern w:val="24"/>
                <w:sz w:val="20"/>
                <w:szCs w:val="20"/>
              </w:rPr>
            </w:pPr>
            <w:r w:rsidRPr="001A7925">
              <w:rPr>
                <w:rFonts w:ascii="Arial" w:hAnsi="Arial" w:cs="Arial"/>
                <w:bCs/>
                <w:kern w:val="24"/>
                <w:sz w:val="20"/>
                <w:szCs w:val="20"/>
              </w:rPr>
              <w:t>0/1</w:t>
            </w:r>
          </w:p>
        </w:tc>
      </w:tr>
      <w:tr w:rsidR="0011564B" w:rsidRPr="00BB6C6D" w14:paraId="71082C3F" w14:textId="77777777" w:rsidTr="00CE5C93">
        <w:tc>
          <w:tcPr>
            <w:tcW w:w="204" w:type="pct"/>
            <w:vAlign w:val="center"/>
          </w:tcPr>
          <w:p w14:paraId="55F0C4DF" w14:textId="77777777" w:rsidR="0011564B" w:rsidRPr="001A7925" w:rsidRDefault="0011564B" w:rsidP="00BE32D7">
            <w:pPr>
              <w:pStyle w:val="NormalnyWeb"/>
              <w:spacing w:before="0" w:beforeAutospacing="0" w:after="0" w:afterAutospacing="0" w:line="259" w:lineRule="auto"/>
              <w:contextualSpacing/>
              <w:rPr>
                <w:rFonts w:ascii="Arial" w:hAnsi="Arial" w:cs="Arial"/>
                <w:bCs/>
                <w:kern w:val="24"/>
                <w:sz w:val="20"/>
                <w:szCs w:val="20"/>
              </w:rPr>
            </w:pPr>
            <w:r w:rsidRPr="001A7925">
              <w:rPr>
                <w:rFonts w:ascii="Arial" w:hAnsi="Arial" w:cs="Arial"/>
                <w:bCs/>
                <w:kern w:val="24"/>
                <w:sz w:val="20"/>
                <w:szCs w:val="20"/>
              </w:rPr>
              <w:t>5.</w:t>
            </w:r>
          </w:p>
        </w:tc>
        <w:tc>
          <w:tcPr>
            <w:tcW w:w="1462" w:type="pct"/>
            <w:vAlign w:val="center"/>
          </w:tcPr>
          <w:p w14:paraId="10BD7E64" w14:textId="4BAB599B"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Cs/>
                <w:kern w:val="24"/>
                <w:sz w:val="20"/>
                <w:szCs w:val="20"/>
              </w:rPr>
              <w:t>W przypadku, gdy projekt obejmuje realizację działań w placówkach wsparcia dziennego prowadzonych w formie opiekuńczej, podwórkowej lub specjalistycznej. Wnioskodawca zapewnia, że realizowane są zajęcia rozwijające, co najmniej cztery z ośmiu kompetencji kluczowych, zgodnie ze zdiagnozowanymi potrzebami:</w:t>
            </w:r>
          </w:p>
          <w:p w14:paraId="50A66F49" w14:textId="77777777" w:rsidR="0011564B" w:rsidRPr="001A7925" w:rsidRDefault="0011564B" w:rsidP="00BE32D7">
            <w:pPr>
              <w:pStyle w:val="Akapitzlist0"/>
              <w:numPr>
                <w:ilvl w:val="0"/>
                <w:numId w:val="71"/>
              </w:numPr>
              <w:spacing w:before="0" w:after="0"/>
              <w:rPr>
                <w:rFonts w:cs="Arial"/>
              </w:rPr>
            </w:pPr>
            <w:r w:rsidRPr="001A7925">
              <w:rPr>
                <w:rFonts w:cs="Arial"/>
                <w:bCs/>
                <w:kern w:val="24"/>
              </w:rPr>
              <w:lastRenderedPageBreak/>
              <w:t>porozumiewanie się w języku ojczystym,</w:t>
            </w:r>
          </w:p>
          <w:p w14:paraId="1C081CC3" w14:textId="77777777" w:rsidR="0011564B" w:rsidRPr="001A7925" w:rsidRDefault="0011564B" w:rsidP="00BE32D7">
            <w:pPr>
              <w:pStyle w:val="Akapitzlist0"/>
              <w:numPr>
                <w:ilvl w:val="0"/>
                <w:numId w:val="71"/>
              </w:numPr>
              <w:spacing w:before="0" w:after="0"/>
              <w:rPr>
                <w:rFonts w:cs="Arial"/>
              </w:rPr>
            </w:pPr>
            <w:r w:rsidRPr="001A7925">
              <w:rPr>
                <w:rFonts w:cs="Arial"/>
                <w:bCs/>
                <w:kern w:val="24"/>
              </w:rPr>
              <w:t>porozumiewanie się w językach obcych;</w:t>
            </w:r>
          </w:p>
          <w:p w14:paraId="7E442520" w14:textId="77777777" w:rsidR="0011564B" w:rsidRPr="001A7925" w:rsidRDefault="0011564B" w:rsidP="00BE32D7">
            <w:pPr>
              <w:pStyle w:val="Akapitzlist0"/>
              <w:numPr>
                <w:ilvl w:val="0"/>
                <w:numId w:val="71"/>
              </w:numPr>
              <w:spacing w:before="0" w:after="0"/>
              <w:rPr>
                <w:rFonts w:cs="Arial"/>
              </w:rPr>
            </w:pPr>
            <w:r w:rsidRPr="001A7925">
              <w:rPr>
                <w:rFonts w:cs="Arial"/>
                <w:bCs/>
                <w:kern w:val="24"/>
              </w:rPr>
              <w:t>kompetencje matematyczne i podstawowe kompetencje naukowo-techniczne;</w:t>
            </w:r>
          </w:p>
          <w:p w14:paraId="175136FC" w14:textId="77777777" w:rsidR="0011564B" w:rsidRPr="001A7925" w:rsidRDefault="0011564B" w:rsidP="00BE32D7">
            <w:pPr>
              <w:pStyle w:val="Akapitzlist0"/>
              <w:numPr>
                <w:ilvl w:val="0"/>
                <w:numId w:val="71"/>
              </w:numPr>
              <w:spacing w:before="0" w:after="0"/>
              <w:rPr>
                <w:rFonts w:cs="Arial"/>
              </w:rPr>
            </w:pPr>
            <w:r w:rsidRPr="001A7925">
              <w:rPr>
                <w:rFonts w:cs="Arial"/>
                <w:bCs/>
                <w:kern w:val="24"/>
              </w:rPr>
              <w:t>kompetencje informatyczne;</w:t>
            </w:r>
          </w:p>
          <w:p w14:paraId="21B72CDA" w14:textId="77777777" w:rsidR="0011564B" w:rsidRPr="001A7925" w:rsidRDefault="0011564B" w:rsidP="00BE32D7">
            <w:pPr>
              <w:pStyle w:val="Akapitzlist0"/>
              <w:numPr>
                <w:ilvl w:val="0"/>
                <w:numId w:val="71"/>
              </w:numPr>
              <w:spacing w:before="0" w:after="0"/>
              <w:rPr>
                <w:rFonts w:cs="Arial"/>
              </w:rPr>
            </w:pPr>
            <w:r w:rsidRPr="001A7925">
              <w:rPr>
                <w:rFonts w:cs="Arial"/>
                <w:bCs/>
                <w:kern w:val="24"/>
              </w:rPr>
              <w:t>umiejętność uczenia się;</w:t>
            </w:r>
          </w:p>
          <w:p w14:paraId="0B406FBB" w14:textId="77777777" w:rsidR="0011564B" w:rsidRPr="001A7925" w:rsidRDefault="0011564B" w:rsidP="00BE32D7">
            <w:pPr>
              <w:pStyle w:val="Akapitzlist0"/>
              <w:numPr>
                <w:ilvl w:val="0"/>
                <w:numId w:val="71"/>
              </w:numPr>
              <w:spacing w:before="0" w:after="0"/>
              <w:rPr>
                <w:rFonts w:cs="Arial"/>
              </w:rPr>
            </w:pPr>
            <w:r w:rsidRPr="001A7925">
              <w:rPr>
                <w:rFonts w:cs="Arial"/>
                <w:bCs/>
                <w:kern w:val="24"/>
              </w:rPr>
              <w:t>kompetencje społeczne i obywatelskie;</w:t>
            </w:r>
          </w:p>
          <w:p w14:paraId="420B05D1" w14:textId="77777777" w:rsidR="0011564B" w:rsidRPr="001A7925" w:rsidRDefault="0011564B" w:rsidP="00BE32D7">
            <w:pPr>
              <w:pStyle w:val="Akapitzlist0"/>
              <w:numPr>
                <w:ilvl w:val="0"/>
                <w:numId w:val="71"/>
              </w:numPr>
              <w:spacing w:before="0" w:after="0"/>
              <w:rPr>
                <w:rFonts w:cs="Arial"/>
              </w:rPr>
            </w:pPr>
            <w:r w:rsidRPr="001A7925">
              <w:rPr>
                <w:rFonts w:cs="Arial"/>
                <w:bCs/>
                <w:kern w:val="24"/>
              </w:rPr>
              <w:t>inicjatywność i przedsiębiorczość;</w:t>
            </w:r>
          </w:p>
          <w:p w14:paraId="3BEAF533" w14:textId="77777777" w:rsidR="0011564B" w:rsidRPr="001A7925" w:rsidRDefault="0011564B" w:rsidP="00BE32D7">
            <w:pPr>
              <w:pStyle w:val="Akapitzlist0"/>
              <w:numPr>
                <w:ilvl w:val="0"/>
                <w:numId w:val="71"/>
              </w:numPr>
              <w:spacing w:before="0" w:after="0"/>
              <w:rPr>
                <w:rFonts w:cs="Arial"/>
              </w:rPr>
            </w:pPr>
            <w:r w:rsidRPr="001A7925">
              <w:rPr>
                <w:rFonts w:cs="Arial"/>
                <w:bCs/>
                <w:kern w:val="24"/>
              </w:rPr>
              <w:t xml:space="preserve">świadomość i ekspresja kulturalna. </w:t>
            </w:r>
          </w:p>
          <w:p w14:paraId="3FCD69F0" w14:textId="45490FD0" w:rsidR="0011564B" w:rsidRPr="001A7925" w:rsidRDefault="0011564B" w:rsidP="00BE32D7">
            <w:pPr>
              <w:pStyle w:val="Akapitzlist0"/>
              <w:spacing w:before="0" w:after="0"/>
              <w:ind w:left="0"/>
              <w:rPr>
                <w:rFonts w:cs="Arial"/>
              </w:rPr>
            </w:pPr>
            <w:r w:rsidRPr="001A7925">
              <w:rPr>
                <w:rFonts w:cs="Arial"/>
                <w:bCs/>
                <w:kern w:val="24"/>
              </w:rPr>
              <w:t>W przypadku osób w wieku 15+, w ramach obowiązkowych 4 kompetencji obowiązkowo będą rozwijane kompetencje z zakresu inicjatywności i przedsiębiorczości (p. 7) oraz dodatkowo będzie udzielane doradztwo w zakresie wyboru ścieżki zawodowej.</w:t>
            </w:r>
          </w:p>
        </w:tc>
        <w:tc>
          <w:tcPr>
            <w:tcW w:w="2917" w:type="pct"/>
            <w:vAlign w:val="center"/>
          </w:tcPr>
          <w:p w14:paraId="4665EFCF" w14:textId="77777777"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Cs/>
                <w:kern w:val="24"/>
                <w:sz w:val="20"/>
                <w:szCs w:val="20"/>
              </w:rPr>
              <w:lastRenderedPageBreak/>
              <w:t>Spełnienie kryterium będzie oceniane na podstawie deklaracji Wnioskodawcy, a także na podstawie opisu zadań we wniosku o dofinansowanie projektu.</w:t>
            </w:r>
          </w:p>
          <w:p w14:paraId="4FADA6F3" w14:textId="7DFB6BB8"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Cs/>
                <w:kern w:val="24"/>
                <w:sz w:val="20"/>
                <w:szCs w:val="20"/>
              </w:rPr>
              <w:t>Kryterium w postaci obowiązku rozwijania minimalnej liczby kompetencji wynika z</w:t>
            </w:r>
            <w:r w:rsidRPr="001A7925">
              <w:rPr>
                <w:rFonts w:ascii="Arial" w:hAnsi="Arial" w:cs="Arial"/>
                <w:bCs/>
                <w:iCs/>
                <w:kern w:val="24"/>
                <w:sz w:val="20"/>
                <w:szCs w:val="20"/>
              </w:rPr>
              <w:t xml:space="preserve"> Wytycznych w zakresie realizacji przedsięwzięć w obszarze włączenia społecznego i zwalczania ubóstwa (</w:t>
            </w:r>
            <w:r w:rsidRPr="001A7925">
              <w:rPr>
                <w:rFonts w:ascii="Arial" w:hAnsi="Arial" w:cs="Arial"/>
                <w:bCs/>
                <w:kern w:val="24"/>
                <w:sz w:val="20"/>
                <w:szCs w:val="20"/>
              </w:rPr>
              <w:t>na podstawie Zaleceń Parlamentu Europej</w:t>
            </w:r>
            <w:r w:rsidR="00250D75" w:rsidRPr="001A7925">
              <w:rPr>
                <w:rFonts w:ascii="Arial" w:hAnsi="Arial" w:cs="Arial"/>
                <w:bCs/>
                <w:kern w:val="24"/>
                <w:sz w:val="20"/>
                <w:szCs w:val="20"/>
              </w:rPr>
              <w:t xml:space="preserve">skiego i Rady z dnia 18 grudnia </w:t>
            </w:r>
            <w:r w:rsidRPr="001A7925">
              <w:rPr>
                <w:rFonts w:ascii="Arial" w:hAnsi="Arial" w:cs="Arial"/>
                <w:bCs/>
                <w:kern w:val="24"/>
                <w:sz w:val="20"/>
                <w:szCs w:val="20"/>
              </w:rPr>
              <w:t>2006 r. w sprawie kompetencji kluczowych w procesie uczenia się przez całe życie (2006/962/WE) (Dz. Urz. UE L 394</w:t>
            </w:r>
            <w:r w:rsidR="00250D75" w:rsidRPr="001A7925">
              <w:rPr>
                <w:rFonts w:ascii="Arial" w:hAnsi="Arial" w:cs="Arial"/>
                <w:bCs/>
                <w:kern w:val="24"/>
                <w:sz w:val="20"/>
                <w:szCs w:val="20"/>
              </w:rPr>
              <w:t xml:space="preserve"> </w:t>
            </w:r>
            <w:r w:rsidRPr="001A7925">
              <w:rPr>
                <w:rFonts w:ascii="Arial" w:hAnsi="Arial" w:cs="Arial"/>
                <w:bCs/>
                <w:kern w:val="24"/>
                <w:sz w:val="20"/>
                <w:szCs w:val="20"/>
              </w:rPr>
              <w:t xml:space="preserve">z 30.12.2006, str. 10) oraz art. 24 pkt. 1 Ustawy z dnia 9 czerwca 2011 r.  o wspieraniu rodziny i systemie pieczy zastępczej . Kryterium polegające na obowiązku rozwijania co najmniej czterech kompetencji (przy co najmniej dwóch określonych w </w:t>
            </w:r>
            <w:r w:rsidRPr="001A7925">
              <w:rPr>
                <w:rFonts w:ascii="Arial" w:hAnsi="Arial" w:cs="Arial"/>
                <w:bCs/>
                <w:iCs/>
                <w:kern w:val="24"/>
                <w:sz w:val="20"/>
                <w:szCs w:val="20"/>
              </w:rPr>
              <w:t xml:space="preserve">Wytycznych) zapewni efektywniejsze wykorzystanie środków </w:t>
            </w:r>
            <w:r w:rsidRPr="001A7925">
              <w:rPr>
                <w:rFonts w:ascii="Arial" w:hAnsi="Arial" w:cs="Arial"/>
                <w:bCs/>
                <w:iCs/>
                <w:kern w:val="24"/>
                <w:sz w:val="20"/>
                <w:szCs w:val="20"/>
              </w:rPr>
              <w:lastRenderedPageBreak/>
              <w:t>finansowych, zapewniając osiągnięcie wskaźnika efektywności społeczno – zatrudnieniowej w wymiarze społecznym na wyższym poziomie.</w:t>
            </w:r>
          </w:p>
          <w:p w14:paraId="53EA8E72" w14:textId="77777777"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Cs/>
                <w:kern w:val="24"/>
                <w:sz w:val="20"/>
                <w:szCs w:val="20"/>
              </w:rPr>
              <w:t>Spełnienie kryterium jest warunkiem koniecznym do otrzymania dofinansowania. Ocena kryterium jest 0/1. Uzyskanie oceny „0” jest jednoznaczne z odrzuceniem projektu.</w:t>
            </w:r>
          </w:p>
          <w:p w14:paraId="686780E8" w14:textId="714979B2" w:rsidR="0011564B" w:rsidRPr="001A7925" w:rsidRDefault="0011564B" w:rsidP="00BE32D7">
            <w:pPr>
              <w:pStyle w:val="NormalnyWeb"/>
              <w:spacing w:before="0" w:beforeAutospacing="0" w:after="0" w:afterAutospacing="0" w:line="259" w:lineRule="auto"/>
              <w:contextualSpacing/>
              <w:rPr>
                <w:rFonts w:ascii="Arial" w:hAnsi="Arial" w:cs="Arial"/>
                <w:kern w:val="24"/>
                <w:sz w:val="20"/>
                <w:szCs w:val="20"/>
              </w:rPr>
            </w:pPr>
            <w:r w:rsidRPr="001A7925">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8" w:type="pct"/>
            <w:vAlign w:val="center"/>
          </w:tcPr>
          <w:p w14:paraId="65C927C9" w14:textId="77777777"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kern w:val="24"/>
                <w:sz w:val="20"/>
                <w:szCs w:val="20"/>
              </w:rPr>
              <w:lastRenderedPageBreak/>
              <w:t>0/1</w:t>
            </w:r>
          </w:p>
        </w:tc>
      </w:tr>
      <w:tr w:rsidR="0011564B" w:rsidRPr="00BB6C6D" w14:paraId="2A6308C5" w14:textId="77777777" w:rsidTr="00CE5C93">
        <w:tc>
          <w:tcPr>
            <w:tcW w:w="204" w:type="pct"/>
            <w:vAlign w:val="center"/>
          </w:tcPr>
          <w:p w14:paraId="6196721C" w14:textId="77777777" w:rsidR="0011564B" w:rsidRPr="001A7925" w:rsidRDefault="0011564B" w:rsidP="00BE32D7">
            <w:pPr>
              <w:pStyle w:val="NormalnyWeb"/>
              <w:spacing w:before="0" w:beforeAutospacing="0" w:after="0" w:afterAutospacing="0" w:line="259" w:lineRule="auto"/>
              <w:contextualSpacing/>
              <w:rPr>
                <w:rFonts w:ascii="Arial" w:hAnsi="Arial" w:cs="Arial"/>
                <w:bCs/>
                <w:kern w:val="24"/>
                <w:sz w:val="20"/>
                <w:szCs w:val="20"/>
              </w:rPr>
            </w:pPr>
            <w:r w:rsidRPr="001A7925">
              <w:rPr>
                <w:rFonts w:ascii="Arial" w:hAnsi="Arial" w:cs="Arial"/>
                <w:bCs/>
                <w:kern w:val="24"/>
                <w:sz w:val="20"/>
                <w:szCs w:val="20"/>
              </w:rPr>
              <w:t>6.</w:t>
            </w:r>
          </w:p>
        </w:tc>
        <w:tc>
          <w:tcPr>
            <w:tcW w:w="1462" w:type="pct"/>
            <w:vAlign w:val="center"/>
          </w:tcPr>
          <w:p w14:paraId="63A47483" w14:textId="53473D6D"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sz w:val="20"/>
                <w:szCs w:val="20"/>
              </w:rPr>
              <w:t>Wnioskodawca zapewnia, że w ramach dziennych form wsparcia tworzonych/wspieranych w ramach projektu pod opieką jednego wychowawcy w placówce wsparcia dziennego, w tym samym czasie, może przebywać nie więcej niż 15 dzieci.</w:t>
            </w:r>
          </w:p>
        </w:tc>
        <w:tc>
          <w:tcPr>
            <w:tcW w:w="2917" w:type="pct"/>
            <w:vAlign w:val="center"/>
          </w:tcPr>
          <w:p w14:paraId="0895CC9F" w14:textId="77777777" w:rsidR="00590225" w:rsidRPr="001A7925" w:rsidRDefault="0011564B" w:rsidP="00BE32D7">
            <w:pPr>
              <w:autoSpaceDE w:val="0"/>
              <w:autoSpaceDN w:val="0"/>
              <w:adjustRightInd w:val="0"/>
              <w:spacing w:before="0" w:after="0"/>
              <w:contextualSpacing/>
              <w:rPr>
                <w:rFonts w:cs="Arial"/>
                <w:bCs/>
                <w:kern w:val="24"/>
              </w:rPr>
            </w:pPr>
            <w:r w:rsidRPr="001A7925">
              <w:rPr>
                <w:rFonts w:cs="Arial"/>
                <w:bCs/>
                <w:kern w:val="24"/>
              </w:rPr>
              <w:t xml:space="preserve">Spełnienie kryterium będzie oceniane na podstawie deklaracji Wnioskodawcy. </w:t>
            </w:r>
          </w:p>
          <w:p w14:paraId="3716A559" w14:textId="6DD1BEFE" w:rsidR="0011564B" w:rsidRPr="001A7925" w:rsidRDefault="0011564B" w:rsidP="00BE32D7">
            <w:pPr>
              <w:autoSpaceDE w:val="0"/>
              <w:autoSpaceDN w:val="0"/>
              <w:adjustRightInd w:val="0"/>
              <w:spacing w:before="0" w:after="0"/>
              <w:contextualSpacing/>
              <w:rPr>
                <w:rFonts w:cs="Arial"/>
                <w:bCs/>
                <w:kern w:val="24"/>
              </w:rPr>
            </w:pPr>
            <w:r w:rsidRPr="001A7925">
              <w:rPr>
                <w:rFonts w:cs="Arial"/>
                <w:bCs/>
              </w:rPr>
              <w:t xml:space="preserve">Kryterium jest zgodne z art. 28 </w:t>
            </w:r>
            <w:r w:rsidRPr="001A7925">
              <w:rPr>
                <w:rFonts w:cs="Arial"/>
              </w:rPr>
              <w:t xml:space="preserve">ust. 2 ustawy z dnia 9 czerwca 2011 r. </w:t>
            </w:r>
            <w:r w:rsidRPr="001A7925">
              <w:rPr>
                <w:rFonts w:cs="Arial"/>
                <w:bCs/>
              </w:rPr>
              <w:t xml:space="preserve">o wspieraniu rodziny i systemie pieczy zastępczej. </w:t>
            </w:r>
          </w:p>
          <w:p w14:paraId="7AD2266A" w14:textId="77777777"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6B189D9A" w14:textId="77777777"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kern w:val="24"/>
                <w:sz w:val="20"/>
                <w:szCs w:val="20"/>
              </w:rPr>
              <w:t>0/1</w:t>
            </w:r>
          </w:p>
        </w:tc>
      </w:tr>
      <w:tr w:rsidR="0011564B" w:rsidRPr="00BB6C6D" w14:paraId="28549880" w14:textId="77777777" w:rsidTr="00CE5C93">
        <w:tc>
          <w:tcPr>
            <w:tcW w:w="204" w:type="pct"/>
            <w:vAlign w:val="center"/>
          </w:tcPr>
          <w:p w14:paraId="1CB7DB53" w14:textId="77777777"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sz w:val="20"/>
                <w:szCs w:val="20"/>
              </w:rPr>
              <w:t>7.</w:t>
            </w:r>
          </w:p>
        </w:tc>
        <w:tc>
          <w:tcPr>
            <w:tcW w:w="1462" w:type="pct"/>
            <w:vAlign w:val="center"/>
          </w:tcPr>
          <w:p w14:paraId="5465B014" w14:textId="2ACE9C19"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Cs/>
                <w:kern w:val="24"/>
                <w:sz w:val="20"/>
                <w:szCs w:val="20"/>
              </w:rPr>
              <w:t>Okres realizacji projektu nie przekracza 36 miesięcy.</w:t>
            </w:r>
          </w:p>
        </w:tc>
        <w:tc>
          <w:tcPr>
            <w:tcW w:w="2917" w:type="pct"/>
            <w:vAlign w:val="center"/>
          </w:tcPr>
          <w:p w14:paraId="5C20E08E" w14:textId="77777777" w:rsidR="0011564B" w:rsidRPr="001A7925" w:rsidRDefault="0011564B" w:rsidP="00BE32D7">
            <w:pPr>
              <w:pStyle w:val="NormalnyWeb"/>
              <w:spacing w:before="0" w:beforeAutospacing="0" w:after="0" w:afterAutospacing="0" w:line="259" w:lineRule="auto"/>
              <w:contextualSpacing/>
              <w:rPr>
                <w:rFonts w:ascii="Arial" w:hAnsi="Arial" w:cs="Arial"/>
                <w:bCs/>
                <w:kern w:val="24"/>
                <w:sz w:val="20"/>
                <w:szCs w:val="20"/>
              </w:rPr>
            </w:pPr>
            <w:r w:rsidRPr="001A7925">
              <w:rPr>
                <w:rFonts w:ascii="Arial" w:hAnsi="Arial" w:cs="Arial"/>
                <w:bCs/>
                <w:kern w:val="24"/>
                <w:sz w:val="20"/>
                <w:szCs w:val="20"/>
              </w:rPr>
              <w:t>Spełnienie kryterium będzie oceniane na podstawie harmonogramu realizacji projektu i budżetu projektu.</w:t>
            </w:r>
          </w:p>
          <w:p w14:paraId="74539A00" w14:textId="77777777" w:rsidR="0011564B" w:rsidRPr="001A7925" w:rsidRDefault="0011564B" w:rsidP="00BE32D7">
            <w:pPr>
              <w:pStyle w:val="NormalnyWeb"/>
              <w:spacing w:before="0" w:beforeAutospacing="0" w:after="0" w:afterAutospacing="0" w:line="259" w:lineRule="auto"/>
              <w:contextualSpacing/>
              <w:rPr>
                <w:rFonts w:ascii="Arial" w:hAnsi="Arial" w:cs="Arial"/>
                <w:bCs/>
                <w:kern w:val="24"/>
                <w:sz w:val="20"/>
                <w:szCs w:val="20"/>
              </w:rPr>
            </w:pPr>
            <w:r w:rsidRPr="001A7925">
              <w:rPr>
                <w:rFonts w:ascii="Arial" w:hAnsi="Arial" w:cs="Arial"/>
                <w:bCs/>
                <w:kern w:val="24"/>
                <w:sz w:val="20"/>
                <w:szCs w:val="20"/>
              </w:rPr>
              <w:t>Maksymalny możliwy okres realizacji projektu wynika ze specyfiki grupy docelowej (</w:t>
            </w:r>
            <w:r w:rsidRPr="001A7925">
              <w:rPr>
                <w:rFonts w:ascii="Arial" w:hAnsi="Arial" w:cs="Arial"/>
                <w:sz w:val="20"/>
                <w:szCs w:val="20"/>
              </w:rPr>
              <w:t>dzieci z rodzin przeżywających trudności w wypełnianiu funkcji opiekuńczo-wychowawczych), wymagającej kompleksowego wsparcia, którego celem jest zapobieganie wykluczeniu i umieszczaniu dzieci w pieczy zastępczej.</w:t>
            </w:r>
          </w:p>
          <w:p w14:paraId="4647D9DA" w14:textId="77777777" w:rsidR="0011564B" w:rsidRPr="001A7925" w:rsidRDefault="0011564B" w:rsidP="00BE32D7">
            <w:pPr>
              <w:spacing w:before="0" w:after="0"/>
              <w:contextualSpacing/>
              <w:rPr>
                <w:rFonts w:cs="Arial"/>
              </w:rPr>
            </w:pPr>
            <w:r w:rsidRPr="001A7925">
              <w:rPr>
                <w:rFonts w:cs="Arial"/>
              </w:rPr>
              <w:lastRenderedPageBreak/>
              <w:t xml:space="preserve">Odpowiednio długi okres realizacji projektu wpłynie na wyższą efektywność społeczną wsparcia. </w:t>
            </w:r>
          </w:p>
          <w:p w14:paraId="4D7D50BE" w14:textId="6F0C7056"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Cs/>
                <w:kern w:val="24"/>
                <w:sz w:val="20"/>
                <w:szCs w:val="20"/>
              </w:rPr>
              <w:t>Spełnienie kryterium (nieprzekroczenie 36 miesięcznego okresu realizacji projektu) jest warunkiem koniecznym do otrzymania dofinansowania. Ocena kryterium jest 0/1. Uzyskanie oceny „0” jest jednoznaczne z odrzuceniem projektu.</w:t>
            </w:r>
          </w:p>
        </w:tc>
        <w:tc>
          <w:tcPr>
            <w:tcW w:w="418" w:type="pct"/>
            <w:vAlign w:val="center"/>
          </w:tcPr>
          <w:p w14:paraId="5B8F6CFA" w14:textId="77777777"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Cs/>
                <w:kern w:val="24"/>
                <w:sz w:val="20"/>
                <w:szCs w:val="20"/>
              </w:rPr>
              <w:lastRenderedPageBreak/>
              <w:t>0/1</w:t>
            </w:r>
          </w:p>
        </w:tc>
      </w:tr>
      <w:tr w:rsidR="0011564B" w:rsidRPr="00BB6C6D" w14:paraId="28C87E0F" w14:textId="77777777" w:rsidTr="00CE5C93">
        <w:tc>
          <w:tcPr>
            <w:tcW w:w="204" w:type="pct"/>
            <w:vAlign w:val="center"/>
          </w:tcPr>
          <w:p w14:paraId="506B2CA2" w14:textId="77777777" w:rsidR="0011564B" w:rsidRPr="001A7925" w:rsidRDefault="0011564B" w:rsidP="00BE32D7">
            <w:pPr>
              <w:pStyle w:val="NormalnyWeb"/>
              <w:spacing w:before="0" w:beforeAutospacing="0" w:after="0" w:afterAutospacing="0" w:line="259" w:lineRule="auto"/>
              <w:contextualSpacing/>
              <w:rPr>
                <w:rFonts w:ascii="Arial" w:hAnsi="Arial" w:cs="Arial"/>
                <w:kern w:val="24"/>
                <w:sz w:val="20"/>
                <w:szCs w:val="20"/>
              </w:rPr>
            </w:pPr>
            <w:r w:rsidRPr="001A7925">
              <w:rPr>
                <w:rFonts w:ascii="Arial" w:hAnsi="Arial" w:cs="Arial"/>
                <w:kern w:val="24"/>
                <w:sz w:val="20"/>
                <w:szCs w:val="20"/>
              </w:rPr>
              <w:t>8.</w:t>
            </w:r>
          </w:p>
        </w:tc>
        <w:tc>
          <w:tcPr>
            <w:tcW w:w="1462" w:type="pct"/>
            <w:vAlign w:val="center"/>
          </w:tcPr>
          <w:p w14:paraId="121C82F1" w14:textId="09B16CBF" w:rsidR="0011564B" w:rsidRPr="001A7925" w:rsidRDefault="0011564B" w:rsidP="00BE32D7">
            <w:pPr>
              <w:spacing w:before="0" w:after="0"/>
              <w:contextualSpacing/>
              <w:rPr>
                <w:rFonts w:cs="Arial"/>
              </w:rPr>
            </w:pPr>
            <w:r w:rsidRPr="001A7925">
              <w:rPr>
                <w:rFonts w:cs="Arial"/>
              </w:rPr>
              <w:t>Wnioskodawca zapewnia trwałość miejsc świadczenia usług społecznych w placówkach wsparcia dziennego utworzonych w ramach projektu po zakończeniu realizacji projektu, co najmniej przez okres odpowiadając</w:t>
            </w:r>
            <w:r w:rsidR="0059179F" w:rsidRPr="001A7925">
              <w:rPr>
                <w:rFonts w:cs="Arial"/>
              </w:rPr>
              <w:t>y okresowi realizacji projektu.</w:t>
            </w:r>
          </w:p>
        </w:tc>
        <w:tc>
          <w:tcPr>
            <w:tcW w:w="2917" w:type="pct"/>
            <w:vAlign w:val="center"/>
          </w:tcPr>
          <w:p w14:paraId="6AD80FF8" w14:textId="22990325" w:rsidR="0011564B" w:rsidRPr="001A7925" w:rsidRDefault="0011564B" w:rsidP="00BE32D7">
            <w:pPr>
              <w:spacing w:before="0" w:after="0"/>
              <w:contextualSpacing/>
              <w:rPr>
                <w:rFonts w:cs="Arial"/>
              </w:rPr>
            </w:pPr>
            <w:r w:rsidRPr="001A7925">
              <w:rPr>
                <w:rFonts w:cs="Arial"/>
              </w:rPr>
              <w:t>Trwałość jest rozumiana, jako instytucjonalna gotowość podmiotów do świadczenia usług.</w:t>
            </w:r>
          </w:p>
          <w:p w14:paraId="7DE994AD" w14:textId="77777777" w:rsidR="0011564B" w:rsidRPr="001A7925" w:rsidRDefault="0011564B" w:rsidP="00BE32D7">
            <w:pPr>
              <w:spacing w:before="0" w:after="0"/>
              <w:contextualSpacing/>
              <w:rPr>
                <w:rFonts w:cs="Arial"/>
              </w:rPr>
            </w:pPr>
            <w:r w:rsidRPr="001A7925">
              <w:rPr>
                <w:rFonts w:cs="Arial"/>
              </w:rPr>
              <w:t>Jeżeli okres realizacji projektu wynosi 36 miesięcy, Wnioskodawca zapewnia trwałość miejsc świadczenia usług społecznych przez okres minimum 36 miesięcy po zakończeniu realizacji projektu. Jeżeli np. jest to okres 24 miesięcy, Wnioskodawca zapewnia trwałość miejsc świadczenia usług przez okres minimum 24 miesięcy po zakończeniu realizacji projektu.</w:t>
            </w:r>
          </w:p>
          <w:p w14:paraId="04F9AD28" w14:textId="77777777" w:rsidR="0011564B" w:rsidRPr="001A7925" w:rsidRDefault="0011564B" w:rsidP="00BE32D7">
            <w:pPr>
              <w:spacing w:before="0" w:after="0"/>
              <w:contextualSpacing/>
              <w:rPr>
                <w:rFonts w:cs="Arial"/>
              </w:rPr>
            </w:pPr>
            <w:r w:rsidRPr="001A7925">
              <w:rPr>
                <w:rFonts w:cs="Arial"/>
              </w:rPr>
              <w:t>IZ RPO weryfikuje spełnienie powyższego warunku po upływie okresu wskazanego w umowie o dofinansowanie projektu.</w:t>
            </w:r>
          </w:p>
          <w:p w14:paraId="79749831" w14:textId="631A796E" w:rsidR="0011564B" w:rsidRPr="001A7925" w:rsidRDefault="0011564B" w:rsidP="00BE32D7">
            <w:pPr>
              <w:pStyle w:val="NormalnyWeb"/>
              <w:spacing w:before="0" w:beforeAutospacing="0" w:after="0" w:afterAutospacing="0" w:line="259" w:lineRule="auto"/>
              <w:contextualSpacing/>
              <w:rPr>
                <w:rFonts w:ascii="Arial" w:hAnsi="Arial" w:cs="Arial"/>
                <w:bCs/>
                <w:iCs/>
                <w:kern w:val="24"/>
                <w:sz w:val="20"/>
                <w:szCs w:val="20"/>
              </w:rPr>
            </w:pPr>
            <w:r w:rsidRPr="001A7925">
              <w:rPr>
                <w:rFonts w:ascii="Arial" w:hAnsi="Arial" w:cs="Arial"/>
                <w:bCs/>
                <w:kern w:val="24"/>
                <w:sz w:val="20"/>
                <w:szCs w:val="20"/>
              </w:rPr>
              <w:t>Kryterium wynika z</w:t>
            </w:r>
            <w:r w:rsidRPr="001A7925">
              <w:rPr>
                <w:rFonts w:ascii="Arial" w:hAnsi="Arial" w:cs="Arial"/>
                <w:bCs/>
                <w:iCs/>
                <w:kern w:val="24"/>
                <w:sz w:val="20"/>
                <w:szCs w:val="20"/>
              </w:rPr>
              <w:t xml:space="preserve"> Wytycznych w zakresie realizacji przedsięwzięć w obszarze włączenia społecznego i zwalczania ubóstwa.</w:t>
            </w:r>
          </w:p>
          <w:p w14:paraId="08FF86A4" w14:textId="48CE014D"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sz w:val="20"/>
                <w:szCs w:val="20"/>
              </w:rPr>
              <w:t>Na konieczność przestrzegania zasady trwałości w przypadku wspierania dziennych form wsparcia, jako elementu procesu deinstytucjonalizacji zwraca uwagę dokument „Wykorzystanie funduszy Unii Europejskiej w celu przejścia od opieki instytucjonalnej do opieki świadczonej na poziomie lokalnych społeczności – zestaw narzędzi”.</w:t>
            </w:r>
          </w:p>
          <w:p w14:paraId="4DDCF85A" w14:textId="77777777" w:rsidR="0011564B" w:rsidRPr="001A7925" w:rsidRDefault="0011564B" w:rsidP="00BE32D7">
            <w:pPr>
              <w:pStyle w:val="NormalnyWeb"/>
              <w:spacing w:before="0" w:beforeAutospacing="0" w:after="0" w:afterAutospacing="0" w:line="259" w:lineRule="auto"/>
              <w:contextualSpacing/>
              <w:rPr>
                <w:rFonts w:ascii="Arial" w:hAnsi="Arial" w:cs="Arial"/>
                <w:kern w:val="24"/>
                <w:sz w:val="20"/>
                <w:szCs w:val="20"/>
              </w:rPr>
            </w:pPr>
            <w:r w:rsidRPr="001A7925">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1306612" w14:textId="77777777"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Cs/>
                <w:kern w:val="24"/>
                <w:sz w:val="20"/>
                <w:szCs w:val="20"/>
              </w:rPr>
              <w:t>0/1</w:t>
            </w:r>
          </w:p>
        </w:tc>
      </w:tr>
      <w:tr w:rsidR="0011564B" w:rsidRPr="00BB6C6D" w14:paraId="480363D9" w14:textId="77777777" w:rsidTr="00CE5C93">
        <w:tc>
          <w:tcPr>
            <w:tcW w:w="204" w:type="pct"/>
            <w:vAlign w:val="center"/>
          </w:tcPr>
          <w:p w14:paraId="2E98BDCC" w14:textId="77777777" w:rsidR="0011564B" w:rsidRPr="001A7925" w:rsidRDefault="0011564B" w:rsidP="00BE32D7">
            <w:pPr>
              <w:pStyle w:val="NormalnyWeb"/>
              <w:spacing w:before="0" w:beforeAutospacing="0" w:after="0" w:afterAutospacing="0" w:line="259" w:lineRule="auto"/>
              <w:contextualSpacing/>
              <w:rPr>
                <w:rFonts w:ascii="Arial" w:hAnsi="Arial" w:cs="Arial"/>
                <w:kern w:val="24"/>
                <w:sz w:val="20"/>
                <w:szCs w:val="20"/>
              </w:rPr>
            </w:pPr>
            <w:r w:rsidRPr="001A7925">
              <w:rPr>
                <w:rFonts w:ascii="Arial" w:hAnsi="Arial" w:cs="Arial"/>
                <w:kern w:val="24"/>
                <w:sz w:val="20"/>
                <w:szCs w:val="20"/>
              </w:rPr>
              <w:t>9.</w:t>
            </w:r>
          </w:p>
        </w:tc>
        <w:tc>
          <w:tcPr>
            <w:tcW w:w="1462" w:type="pct"/>
            <w:vAlign w:val="center"/>
          </w:tcPr>
          <w:p w14:paraId="34B6055D" w14:textId="0395C40E"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sz w:val="20"/>
                <w:szCs w:val="20"/>
              </w:rPr>
              <w:t>Wnioskodawca zapewnia, że preferowane do objęcia wsparciem EFS w ramach projektów realizowanych w Poddziałaniu 9.2.1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17" w:type="pct"/>
            <w:vAlign w:val="center"/>
          </w:tcPr>
          <w:p w14:paraId="45F89AD9" w14:textId="238EF3D3" w:rsidR="0011564B" w:rsidRPr="001A7925" w:rsidRDefault="0011564B" w:rsidP="00BE32D7">
            <w:pPr>
              <w:pStyle w:val="NormalnyWeb"/>
              <w:spacing w:before="0" w:beforeAutospacing="0" w:after="0" w:afterAutospacing="0" w:line="259" w:lineRule="auto"/>
              <w:contextualSpacing/>
              <w:rPr>
                <w:rFonts w:ascii="Arial" w:hAnsi="Arial" w:cs="Arial"/>
                <w:bCs/>
                <w:kern w:val="24"/>
                <w:sz w:val="20"/>
                <w:szCs w:val="20"/>
              </w:rPr>
            </w:pPr>
            <w:r w:rsidRPr="001A7925">
              <w:rPr>
                <w:rFonts w:ascii="Arial" w:hAnsi="Arial" w:cs="Arial"/>
                <w:bCs/>
                <w:kern w:val="24"/>
                <w:sz w:val="20"/>
                <w:szCs w:val="20"/>
              </w:rPr>
              <w:t>Spełnienie kryterium będzie oceniane na podstawie deklaracji Wnioskodawcy.</w:t>
            </w:r>
          </w:p>
          <w:p w14:paraId="6D595D68" w14:textId="3E2CBBF8" w:rsidR="0011564B" w:rsidRPr="001A7925" w:rsidRDefault="0011564B" w:rsidP="00BE32D7">
            <w:pPr>
              <w:pStyle w:val="NormalnyWeb"/>
              <w:spacing w:before="0" w:beforeAutospacing="0" w:after="0" w:afterAutospacing="0" w:line="259" w:lineRule="auto"/>
              <w:contextualSpacing/>
              <w:rPr>
                <w:rFonts w:ascii="Arial" w:hAnsi="Arial" w:cs="Arial"/>
                <w:bCs/>
                <w:iCs/>
                <w:kern w:val="24"/>
                <w:sz w:val="20"/>
                <w:szCs w:val="20"/>
              </w:rPr>
            </w:pPr>
            <w:r w:rsidRPr="001A7925">
              <w:rPr>
                <w:rFonts w:ascii="Arial" w:hAnsi="Arial" w:cs="Arial"/>
                <w:bCs/>
                <w:kern w:val="24"/>
                <w:sz w:val="20"/>
                <w:szCs w:val="20"/>
              </w:rPr>
              <w:t>Kryterium wynika z</w:t>
            </w:r>
            <w:r w:rsidRPr="001A7925">
              <w:rPr>
                <w:rFonts w:ascii="Arial" w:hAnsi="Arial" w:cs="Arial"/>
                <w:bCs/>
                <w:iCs/>
                <w:kern w:val="24"/>
                <w:sz w:val="20"/>
                <w:szCs w:val="20"/>
              </w:rPr>
              <w:t xml:space="preserve"> RPO WM 2014-2020 oraz z Wytycznych w zakresie realizacji przedsięwzięć w obszarze włączenia społecznego i zwalczania ubóstwa.</w:t>
            </w:r>
          </w:p>
          <w:p w14:paraId="1861522C" w14:textId="24477C0D"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sz w:val="20"/>
                <w:szCs w:val="20"/>
              </w:rPr>
              <w:t>Katalog usług realizowanych w ramach PO PŻ oraz podmioty uczestniczące w jego realizacji zostaną wymienione w Regulaminie konkursu.</w:t>
            </w:r>
          </w:p>
          <w:p w14:paraId="689A3155" w14:textId="77777777"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7E63716D" w14:textId="77777777"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bCs/>
                <w:kern w:val="24"/>
                <w:sz w:val="20"/>
                <w:szCs w:val="20"/>
              </w:rPr>
              <w:t>0/1</w:t>
            </w:r>
          </w:p>
        </w:tc>
      </w:tr>
      <w:tr w:rsidR="0011564B" w:rsidRPr="00BB6C6D" w14:paraId="1A32127C" w14:textId="77777777" w:rsidTr="00CE5C93">
        <w:tc>
          <w:tcPr>
            <w:tcW w:w="204" w:type="pct"/>
            <w:vAlign w:val="center"/>
          </w:tcPr>
          <w:p w14:paraId="451A6269" w14:textId="77777777" w:rsidR="0011564B" w:rsidRPr="001A7925" w:rsidRDefault="0011564B" w:rsidP="00BE32D7">
            <w:pPr>
              <w:pStyle w:val="NormalnyWeb"/>
              <w:spacing w:before="0" w:beforeAutospacing="0" w:after="0" w:afterAutospacing="0" w:line="259" w:lineRule="auto"/>
              <w:contextualSpacing/>
              <w:rPr>
                <w:rFonts w:ascii="Arial" w:hAnsi="Arial" w:cs="Arial"/>
                <w:kern w:val="24"/>
                <w:sz w:val="20"/>
                <w:szCs w:val="20"/>
              </w:rPr>
            </w:pPr>
            <w:r w:rsidRPr="001A7925">
              <w:rPr>
                <w:rFonts w:ascii="Arial" w:hAnsi="Arial" w:cs="Arial"/>
                <w:kern w:val="24"/>
                <w:sz w:val="20"/>
                <w:szCs w:val="20"/>
              </w:rPr>
              <w:t>10.</w:t>
            </w:r>
          </w:p>
        </w:tc>
        <w:tc>
          <w:tcPr>
            <w:tcW w:w="1462" w:type="pct"/>
            <w:vAlign w:val="center"/>
          </w:tcPr>
          <w:p w14:paraId="0AD81E56" w14:textId="2581522C"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kern w:val="24"/>
                <w:sz w:val="20"/>
                <w:szCs w:val="20"/>
              </w:rPr>
              <w:t>Wnioskodawca zapewnia osiągnięcie wskaźnika efektywności społeczno-</w:t>
            </w:r>
            <w:r w:rsidRPr="001A7925">
              <w:rPr>
                <w:rFonts w:ascii="Arial" w:hAnsi="Arial" w:cs="Arial"/>
                <w:kern w:val="24"/>
                <w:sz w:val="20"/>
                <w:szCs w:val="20"/>
              </w:rPr>
              <w:lastRenderedPageBreak/>
              <w:t>zatrudnieniowej wyłącznie w wymiarze społecznym wśród uczestników projektu mierzonego na zakończenie udziału w projekcie na poziomie 60%.</w:t>
            </w:r>
          </w:p>
        </w:tc>
        <w:tc>
          <w:tcPr>
            <w:tcW w:w="2917" w:type="pct"/>
            <w:vAlign w:val="center"/>
          </w:tcPr>
          <w:p w14:paraId="20108A6F" w14:textId="656ED44A" w:rsidR="0011564B" w:rsidRPr="001A7925" w:rsidRDefault="0011564B" w:rsidP="00BE32D7">
            <w:pPr>
              <w:pStyle w:val="NormalnyWeb"/>
              <w:spacing w:before="0" w:beforeAutospacing="0" w:after="0" w:afterAutospacing="0" w:line="259" w:lineRule="auto"/>
              <w:contextualSpacing/>
              <w:rPr>
                <w:rFonts w:ascii="Arial" w:hAnsi="Arial" w:cs="Arial"/>
                <w:bCs/>
                <w:kern w:val="24"/>
                <w:sz w:val="20"/>
                <w:szCs w:val="20"/>
              </w:rPr>
            </w:pPr>
            <w:r w:rsidRPr="001A7925">
              <w:rPr>
                <w:rFonts w:ascii="Arial" w:hAnsi="Arial" w:cs="Arial"/>
                <w:bCs/>
                <w:kern w:val="24"/>
                <w:sz w:val="20"/>
                <w:szCs w:val="20"/>
              </w:rPr>
              <w:lastRenderedPageBreak/>
              <w:t>Spełnienie kryterium będzie oceniane na podstawie deklaracji Wnioskodawcy.</w:t>
            </w:r>
          </w:p>
          <w:p w14:paraId="359B78DA" w14:textId="77777777" w:rsidR="0011564B" w:rsidRPr="001A7925" w:rsidRDefault="0011564B" w:rsidP="00BE32D7">
            <w:pPr>
              <w:pStyle w:val="NormalnyWeb"/>
              <w:spacing w:before="0" w:beforeAutospacing="0" w:after="0" w:afterAutospacing="0" w:line="259" w:lineRule="auto"/>
              <w:contextualSpacing/>
              <w:rPr>
                <w:rFonts w:ascii="Arial" w:hAnsi="Arial" w:cs="Arial"/>
                <w:kern w:val="24"/>
                <w:sz w:val="20"/>
                <w:szCs w:val="20"/>
              </w:rPr>
            </w:pPr>
            <w:r w:rsidRPr="001A7925">
              <w:rPr>
                <w:rFonts w:ascii="Arial" w:hAnsi="Arial" w:cs="Arial"/>
                <w:kern w:val="24"/>
                <w:sz w:val="20"/>
                <w:szCs w:val="20"/>
              </w:rPr>
              <w:lastRenderedPageBreak/>
              <w:t xml:space="preserve">Zastosowanie kryterium w postaci obowiązku osiągnięcia określonego poziomu wskaźnika efektywności społeczno-zatrudnieniowej wynika z Wytycznych w zakresie realizacji przedsięwzięć w obszarze włączenia społecznego i zwalczania ubóstwa. Celem konkursu jest wsparcie </w:t>
            </w:r>
            <w:r w:rsidRPr="001A7925">
              <w:rPr>
                <w:rFonts w:ascii="Arial" w:hAnsi="Arial" w:cs="Arial"/>
                <w:sz w:val="20"/>
                <w:szCs w:val="20"/>
              </w:rPr>
              <w:t>dzieci z rodzin przeżywających trudności w wypełnianiu funkcji opiekuńczo-wychowawczych - w formie opiekuńczej, specjalistycznej i w formie pracy podwórkowej prowadzonej przez wychowawcę. Zgodnie z ustawą z dnia 9 czerwca 2011 r. o wspieraniu rodziny i systemie pieczy zastępczej placówki te współpracują z rodzicami lub opiekunami dzieci (art. 23 ust. 1 ustawy). Kompleksowe wsparcie w zakresie aktywizacji zawodowej osób dorosłych oraz grupy wiekowej 15+ i osiąganie wskaźnika efektywności społeczno-zatrudnieniowej w wymiarze zatrudnieniowym przewidziane są w Działaniu 9.1.</w:t>
            </w:r>
          </w:p>
          <w:p w14:paraId="28780356" w14:textId="77777777" w:rsidR="0011564B" w:rsidRPr="001A7925" w:rsidRDefault="0011564B" w:rsidP="00BE32D7">
            <w:pPr>
              <w:spacing w:before="0" w:after="0"/>
              <w:contextualSpacing/>
              <w:rPr>
                <w:rFonts w:cs="Arial"/>
                <w:u w:val="single"/>
              </w:rPr>
            </w:pPr>
            <w:r w:rsidRPr="001A7925">
              <w:rPr>
                <w:rFonts w:cs="Arial"/>
                <w:kern w:val="24"/>
              </w:rPr>
              <w:t xml:space="preserve">Ze względu na grupę docelową wsparcia, wiek uczestników projektów, celem realizacji projektów jest przede wszystkim efektywność społeczno-zatrudnieniowa w wymiarze społecznym, oznaczająca odsetek uczestników projektu, którzy po zakończeniu udziału w projekcie dokonali postępu w procesie aktywizacji społeczno-zatrudnieniowej rozumianego m.in. jako </w:t>
            </w:r>
            <w:r w:rsidRPr="001A7925">
              <w:rPr>
                <w:rFonts w:cs="Arial"/>
              </w:rPr>
              <w:t>rozpoczęcie nauki, zwiększenie pewności siebie i własnych umiejętności, poprawa umiejętności rozwiązywania pojawiających się problemów, podjęcie wolontariatu. Stosowanie kryterium efektywności społeczno-zatrudnieniowej w wymiarze społecznym, mierzenie jego poziomu, informowanie o wykonaniu wskaźnika w ramach projektu odbywać się będzie z zastosowaniem zasad określonych w materiale Sposób i metodologia mierzenia kryterium efektywności społeczno-zatrudnieniowej w projektach realizowanych w ramach Osi Priorytetowej IX Wspieranie włączenia społecznego i walka z ubóstwem</w:t>
            </w:r>
          </w:p>
          <w:p w14:paraId="1F24C04D" w14:textId="2214C59C"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kern w:val="24"/>
                <w:sz w:val="20"/>
                <w:szCs w:val="20"/>
              </w:rPr>
              <w:t xml:space="preserve">Kwestionariusz do oceny osiągnięcia wskaźnika efektywności społeczno-zatrudnieniowej w wymiarze społecznym oraz </w:t>
            </w:r>
            <w:r w:rsidRPr="001A7925">
              <w:rPr>
                <w:rFonts w:ascii="Arial" w:hAnsi="Arial" w:cs="Arial"/>
                <w:iCs/>
                <w:sz w:val="20"/>
                <w:szCs w:val="20"/>
              </w:rPr>
              <w:t>wzór informacji o wykonaniu wskaźnika będą z</w:t>
            </w:r>
            <w:r w:rsidRPr="001A7925">
              <w:rPr>
                <w:rFonts w:ascii="Arial" w:hAnsi="Arial" w:cs="Arial"/>
                <w:sz w:val="20"/>
                <w:szCs w:val="20"/>
              </w:rPr>
              <w:t>ałącznikami do Regulaminu konkursu.</w:t>
            </w:r>
          </w:p>
          <w:p w14:paraId="5FF21D71" w14:textId="6D3A1ADA" w:rsidR="0011564B" w:rsidRPr="001A7925" w:rsidRDefault="0011564B" w:rsidP="00BE32D7">
            <w:pPr>
              <w:pStyle w:val="NormalnyWeb"/>
              <w:spacing w:before="0" w:beforeAutospacing="0" w:after="0" w:afterAutospacing="0" w:line="259" w:lineRule="auto"/>
              <w:contextualSpacing/>
              <w:rPr>
                <w:rFonts w:ascii="Arial" w:hAnsi="Arial" w:cs="Arial"/>
                <w:kern w:val="24"/>
                <w:sz w:val="20"/>
                <w:szCs w:val="20"/>
              </w:rPr>
            </w:pPr>
            <w:r w:rsidRPr="001A7925">
              <w:rPr>
                <w:rFonts w:ascii="Arial" w:hAnsi="Arial" w:cs="Arial"/>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66605F3A" w14:textId="1747389F" w:rsidR="0011564B" w:rsidRPr="001A7925" w:rsidRDefault="0011564B" w:rsidP="00BE32D7">
            <w:pPr>
              <w:pStyle w:val="NormalnyWeb"/>
              <w:spacing w:before="0" w:beforeAutospacing="0" w:after="0" w:afterAutospacing="0" w:line="259" w:lineRule="auto"/>
              <w:contextualSpacing/>
              <w:rPr>
                <w:rFonts w:ascii="Arial" w:hAnsi="Arial" w:cs="Arial"/>
                <w:sz w:val="20"/>
                <w:szCs w:val="20"/>
              </w:rPr>
            </w:pPr>
            <w:r w:rsidRPr="001A7925">
              <w:rPr>
                <w:rFonts w:ascii="Arial" w:hAnsi="Arial" w:cs="Arial"/>
                <w:kern w:val="24"/>
                <w:sz w:val="20"/>
                <w:szCs w:val="20"/>
              </w:rPr>
              <w:lastRenderedPageBreak/>
              <w:t>0/1</w:t>
            </w:r>
          </w:p>
        </w:tc>
      </w:tr>
      <w:tr w:rsidR="0011564B" w:rsidRPr="00BB6C6D" w:rsidDel="00192299" w14:paraId="01B11141" w14:textId="77777777" w:rsidTr="00CE5C93">
        <w:tc>
          <w:tcPr>
            <w:tcW w:w="204" w:type="pct"/>
            <w:vAlign w:val="center"/>
          </w:tcPr>
          <w:p w14:paraId="0DFBCD6E" w14:textId="77777777" w:rsidR="0011564B" w:rsidRPr="001A7925" w:rsidDel="00192299" w:rsidRDefault="0011564B" w:rsidP="00BE32D7">
            <w:pPr>
              <w:pStyle w:val="NormalnyWeb"/>
              <w:spacing w:before="0" w:beforeAutospacing="0" w:after="0" w:afterAutospacing="0" w:line="259" w:lineRule="auto"/>
              <w:contextualSpacing/>
              <w:rPr>
                <w:rFonts w:ascii="Arial" w:hAnsi="Arial" w:cs="Arial"/>
                <w:kern w:val="24"/>
                <w:sz w:val="20"/>
                <w:szCs w:val="20"/>
              </w:rPr>
            </w:pPr>
            <w:r w:rsidRPr="001A7925">
              <w:rPr>
                <w:rFonts w:ascii="Arial" w:hAnsi="Arial" w:cs="Arial"/>
                <w:kern w:val="24"/>
                <w:sz w:val="20"/>
                <w:szCs w:val="20"/>
              </w:rPr>
              <w:t>11.</w:t>
            </w:r>
          </w:p>
        </w:tc>
        <w:tc>
          <w:tcPr>
            <w:tcW w:w="1462" w:type="pct"/>
            <w:vAlign w:val="center"/>
          </w:tcPr>
          <w:p w14:paraId="203FA586" w14:textId="6925183A" w:rsidR="0011564B" w:rsidRPr="001A7925" w:rsidDel="00192299" w:rsidRDefault="0011564B" w:rsidP="00BE32D7">
            <w:pPr>
              <w:spacing w:before="0" w:after="0"/>
              <w:contextualSpacing/>
              <w:rPr>
                <w:rFonts w:cs="Arial"/>
                <w:kern w:val="24"/>
                <w:u w:val="single"/>
              </w:rPr>
            </w:pPr>
            <w:r w:rsidRPr="001A7925">
              <w:rPr>
                <w:rFonts w:cs="Arial"/>
                <w:kern w:val="24"/>
              </w:rPr>
              <w:t xml:space="preserve">Maksymalny koszt wsparcia 1 osoby, dotyczący sytuacji, kiedy realizowane jest wsparcie w zakresie tworzenia i finansowania funkcjonowania dziennych form wsparcia dla dzieci i młodzieży prowadzonych w formie opiekuńczej i </w:t>
            </w:r>
            <w:r w:rsidRPr="001A7925">
              <w:rPr>
                <w:rFonts w:cs="Arial"/>
                <w:kern w:val="24"/>
              </w:rPr>
              <w:lastRenderedPageBreak/>
              <w:t>specjalistycznej - przez okres 36 miesięcy (maksymalny okres realizacji projektu) wynosi 22400,00 PLN, przez okres 24 miesięcy 17600,00PLN, przez okres 12 miesięcy – 12800,00 PLN.</w:t>
            </w:r>
          </w:p>
        </w:tc>
        <w:tc>
          <w:tcPr>
            <w:tcW w:w="2917" w:type="pct"/>
            <w:vAlign w:val="center"/>
          </w:tcPr>
          <w:p w14:paraId="44BDBA6E" w14:textId="61579A7F" w:rsidR="0011564B" w:rsidRPr="001A7925" w:rsidRDefault="0011564B" w:rsidP="00BE32D7">
            <w:pPr>
              <w:pStyle w:val="NormalnyWeb"/>
              <w:spacing w:before="0" w:beforeAutospacing="0" w:after="0" w:afterAutospacing="0" w:line="259" w:lineRule="auto"/>
              <w:contextualSpacing/>
              <w:rPr>
                <w:rFonts w:ascii="Arial" w:hAnsi="Arial" w:cs="Arial"/>
                <w:bCs/>
                <w:kern w:val="24"/>
                <w:sz w:val="20"/>
                <w:szCs w:val="20"/>
              </w:rPr>
            </w:pPr>
            <w:r w:rsidRPr="001A7925">
              <w:rPr>
                <w:rFonts w:ascii="Arial" w:hAnsi="Arial" w:cs="Arial"/>
                <w:bCs/>
                <w:kern w:val="24"/>
                <w:sz w:val="20"/>
                <w:szCs w:val="20"/>
              </w:rPr>
              <w:lastRenderedPageBreak/>
              <w:t>Spełnienie kryterium będzie oceniane</w:t>
            </w:r>
            <w:r w:rsidR="0059179F" w:rsidRPr="001A7925">
              <w:rPr>
                <w:rFonts w:ascii="Arial" w:hAnsi="Arial" w:cs="Arial"/>
                <w:bCs/>
                <w:kern w:val="24"/>
                <w:sz w:val="20"/>
                <w:szCs w:val="20"/>
              </w:rPr>
              <w:t xml:space="preserve"> na podstawie budżetu projektu.</w:t>
            </w:r>
          </w:p>
          <w:p w14:paraId="3DA5E301" w14:textId="78CEEC40" w:rsidR="0011564B" w:rsidRPr="001A7925" w:rsidRDefault="0011564B" w:rsidP="00BE32D7">
            <w:pPr>
              <w:pStyle w:val="NormalnyWeb"/>
              <w:spacing w:before="0" w:beforeAutospacing="0" w:after="0" w:afterAutospacing="0" w:line="259" w:lineRule="auto"/>
              <w:contextualSpacing/>
              <w:rPr>
                <w:rFonts w:ascii="Arial" w:hAnsi="Arial" w:cs="Arial"/>
                <w:kern w:val="24"/>
                <w:sz w:val="20"/>
                <w:szCs w:val="20"/>
              </w:rPr>
            </w:pPr>
            <w:r w:rsidRPr="001A7925">
              <w:rPr>
                <w:rFonts w:ascii="Arial" w:hAnsi="Arial" w:cs="Arial"/>
                <w:kern w:val="24"/>
                <w:sz w:val="20"/>
                <w:szCs w:val="20"/>
              </w:rPr>
              <w:t xml:space="preserve">Podana kwota jest kwotą maksymalną i dotyczy wsparcia, którego koszty są najwyższe. Wsparcie to obejmuje koszt utworzenia i funkcjonowania dziennej formy wsparcia dla dzieci i młodzieży prowadzonej w formie opiekuńczej lub specjalistycznej. W okresie maksymalnego okresu realizacji projektu, tzn. 36 miesięcy, maksymalny koszt przypadający na 1 osobę, na który składają się utworzenie i funkcjonowanie 1 miejsca </w:t>
            </w:r>
            <w:r w:rsidRPr="001A7925">
              <w:rPr>
                <w:rFonts w:ascii="Arial" w:hAnsi="Arial" w:cs="Arial"/>
                <w:kern w:val="24"/>
                <w:sz w:val="20"/>
                <w:szCs w:val="20"/>
              </w:rPr>
              <w:lastRenderedPageBreak/>
              <w:t>świadczenia usług społecznych w dziennej formie wsparcia w okresie pierwszych 12 miesięcy w wysokości 12800,00 PLN oraz po 4800,00 PLN w okresie dwóch kolejnych 12 miesięcznych okresów (400,00 PLN miesięcznie).</w:t>
            </w:r>
          </w:p>
          <w:p w14:paraId="20027D6C" w14:textId="77777777" w:rsidR="0011564B" w:rsidRPr="001A7925" w:rsidRDefault="0011564B" w:rsidP="00BE32D7">
            <w:pPr>
              <w:pStyle w:val="NormalnyWeb"/>
              <w:spacing w:before="0" w:beforeAutospacing="0" w:after="0" w:afterAutospacing="0" w:line="259" w:lineRule="auto"/>
              <w:contextualSpacing/>
              <w:rPr>
                <w:rFonts w:ascii="Arial" w:hAnsi="Arial" w:cs="Arial"/>
                <w:kern w:val="24"/>
                <w:sz w:val="20"/>
                <w:szCs w:val="20"/>
              </w:rPr>
            </w:pPr>
            <w:r w:rsidRPr="001A7925">
              <w:rPr>
                <w:rFonts w:ascii="Arial" w:hAnsi="Arial" w:cs="Arial"/>
                <w:kern w:val="24"/>
                <w:sz w:val="20"/>
                <w:szCs w:val="20"/>
              </w:rPr>
              <w:t>W przypadku realizacji projektu w okresie np. 24 miesięcy, koszt wsparcia jednej osoby (utworzenia i finansowania funkcjonowania jednego miejsca świadczenia usług społecznych) wynosi 17600,00 PLN, w okresie 12 miesięcy (najmniej efektywny kosztowo w przypadku tworzenia nowej placówki) – 12800,00 PLN.</w:t>
            </w:r>
          </w:p>
          <w:p w14:paraId="1A926CD5" w14:textId="7D5C92E2" w:rsidR="0011564B" w:rsidRPr="001A7925" w:rsidRDefault="0011564B" w:rsidP="00BE32D7">
            <w:pPr>
              <w:pStyle w:val="NormalnyWeb"/>
              <w:spacing w:before="0" w:beforeAutospacing="0" w:after="0" w:afterAutospacing="0" w:line="259" w:lineRule="auto"/>
              <w:contextualSpacing/>
              <w:rPr>
                <w:rStyle w:val="Uwydatnienie"/>
                <w:rFonts w:ascii="Arial" w:hAnsi="Arial" w:cs="Arial"/>
                <w:b w:val="0"/>
                <w:i w:val="0"/>
                <w:sz w:val="20"/>
                <w:szCs w:val="20"/>
              </w:rPr>
            </w:pPr>
            <w:r w:rsidRPr="001A7925">
              <w:rPr>
                <w:rFonts w:ascii="Arial" w:hAnsi="Arial" w:cs="Arial"/>
                <w:kern w:val="24"/>
                <w:sz w:val="20"/>
                <w:szCs w:val="20"/>
              </w:rPr>
              <w:t>Do oszacowania kosztów wykorzystano informacje z „</w:t>
            </w:r>
            <w:r w:rsidRPr="001A7925">
              <w:rPr>
                <w:rStyle w:val="Uwydatnienie"/>
                <w:rFonts w:ascii="Arial" w:hAnsi="Arial" w:cs="Arial"/>
                <w:b w:val="0"/>
                <w:i w:val="0"/>
                <w:sz w:val="20"/>
                <w:szCs w:val="20"/>
              </w:rPr>
              <w:t>Oceny zasobów pomocy społecznej</w:t>
            </w:r>
            <w:r w:rsidRPr="001A7925">
              <w:rPr>
                <w:rStyle w:val="st"/>
                <w:rFonts w:ascii="Arial" w:eastAsia="Calibri" w:hAnsi="Arial" w:cs="Arial"/>
                <w:b/>
                <w:sz w:val="20"/>
                <w:szCs w:val="20"/>
              </w:rPr>
              <w:t xml:space="preserve"> </w:t>
            </w:r>
            <w:r w:rsidRPr="001A7925">
              <w:rPr>
                <w:rStyle w:val="st"/>
                <w:rFonts w:ascii="Arial" w:eastAsia="Calibri" w:hAnsi="Arial" w:cs="Arial"/>
                <w:sz w:val="20"/>
                <w:szCs w:val="20"/>
              </w:rPr>
              <w:t>za 2014 rok w</w:t>
            </w:r>
            <w:r w:rsidRPr="001A7925">
              <w:rPr>
                <w:rStyle w:val="st"/>
                <w:rFonts w:ascii="Arial" w:eastAsia="Calibri" w:hAnsi="Arial" w:cs="Arial"/>
                <w:b/>
                <w:sz w:val="20"/>
                <w:szCs w:val="20"/>
              </w:rPr>
              <w:t xml:space="preserve"> </w:t>
            </w:r>
            <w:r w:rsidRPr="001A7925">
              <w:rPr>
                <w:rStyle w:val="Uwydatnienie"/>
                <w:rFonts w:ascii="Arial" w:hAnsi="Arial" w:cs="Arial"/>
                <w:b w:val="0"/>
                <w:i w:val="0"/>
                <w:sz w:val="20"/>
                <w:szCs w:val="20"/>
              </w:rPr>
              <w:t>województwie mazowieckim” przygotowanej przez MCPS.</w:t>
            </w:r>
          </w:p>
          <w:p w14:paraId="7E65DDA0" w14:textId="2E98C055" w:rsidR="0011564B" w:rsidRPr="001A7925" w:rsidRDefault="0011564B" w:rsidP="00BE32D7">
            <w:pPr>
              <w:pStyle w:val="NormalnyWeb"/>
              <w:spacing w:before="0" w:beforeAutospacing="0" w:after="0" w:afterAutospacing="0" w:line="259" w:lineRule="auto"/>
              <w:contextualSpacing/>
              <w:rPr>
                <w:rFonts w:ascii="Arial" w:hAnsi="Arial" w:cs="Arial"/>
                <w:kern w:val="24"/>
                <w:sz w:val="20"/>
                <w:szCs w:val="20"/>
              </w:rPr>
            </w:pPr>
            <w:r w:rsidRPr="001A7925">
              <w:rPr>
                <w:rFonts w:ascii="Arial" w:hAnsi="Arial" w:cs="Arial"/>
                <w:kern w:val="24"/>
                <w:sz w:val="20"/>
                <w:szCs w:val="20"/>
              </w:rPr>
              <w:t>Każdorazowo koszty realizacji projektu będą oceniane w kontekście zidentyfikowanych potrzeb i dostosowanych d</w:t>
            </w:r>
            <w:r w:rsidR="0059179F" w:rsidRPr="001A7925">
              <w:rPr>
                <w:rFonts w:ascii="Arial" w:hAnsi="Arial" w:cs="Arial"/>
                <w:kern w:val="24"/>
                <w:sz w:val="20"/>
                <w:szCs w:val="20"/>
              </w:rPr>
              <w:t>o nich form i zakresu wsparcia.</w:t>
            </w:r>
          </w:p>
          <w:p w14:paraId="24F43073" w14:textId="77777777" w:rsidR="0011564B" w:rsidRPr="001A7925" w:rsidDel="00192299" w:rsidRDefault="0011564B" w:rsidP="00BE32D7">
            <w:pPr>
              <w:pStyle w:val="NormalnyWeb"/>
              <w:spacing w:before="0" w:beforeAutospacing="0" w:after="0" w:afterAutospacing="0" w:line="259" w:lineRule="auto"/>
              <w:contextualSpacing/>
              <w:rPr>
                <w:rFonts w:ascii="Arial" w:hAnsi="Arial" w:cs="Arial"/>
                <w:bCs/>
                <w:kern w:val="24"/>
                <w:sz w:val="20"/>
                <w:szCs w:val="20"/>
              </w:rPr>
            </w:pPr>
            <w:r w:rsidRPr="001A7925">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46F35FDA" w14:textId="77777777" w:rsidR="0011564B" w:rsidRPr="001A7925" w:rsidDel="00192299" w:rsidRDefault="0011564B" w:rsidP="00BE32D7">
            <w:pPr>
              <w:pStyle w:val="NormalnyWeb"/>
              <w:spacing w:before="0" w:beforeAutospacing="0" w:after="0" w:afterAutospacing="0" w:line="259" w:lineRule="auto"/>
              <w:contextualSpacing/>
              <w:rPr>
                <w:rFonts w:ascii="Arial" w:hAnsi="Arial" w:cs="Arial"/>
                <w:kern w:val="24"/>
                <w:sz w:val="20"/>
                <w:szCs w:val="20"/>
              </w:rPr>
            </w:pPr>
            <w:r w:rsidRPr="001A7925">
              <w:rPr>
                <w:rFonts w:ascii="Arial" w:hAnsi="Arial" w:cs="Arial"/>
                <w:kern w:val="24"/>
                <w:sz w:val="20"/>
                <w:szCs w:val="20"/>
              </w:rPr>
              <w:lastRenderedPageBreak/>
              <w:t>0/1</w:t>
            </w:r>
          </w:p>
        </w:tc>
      </w:tr>
      <w:tr w:rsidR="0011564B" w:rsidRPr="00BB6C6D" w:rsidDel="00192299" w14:paraId="30F533DE" w14:textId="77777777" w:rsidTr="00CE5C93">
        <w:tc>
          <w:tcPr>
            <w:tcW w:w="204" w:type="pct"/>
            <w:vAlign w:val="center"/>
          </w:tcPr>
          <w:p w14:paraId="00EFA30A" w14:textId="77777777" w:rsidR="0011564B" w:rsidRPr="001A7925" w:rsidRDefault="0011564B" w:rsidP="00BE32D7">
            <w:pPr>
              <w:pStyle w:val="NormalnyWeb"/>
              <w:spacing w:before="0" w:beforeAutospacing="0" w:after="0" w:afterAutospacing="0" w:line="259" w:lineRule="auto"/>
              <w:contextualSpacing/>
              <w:rPr>
                <w:rFonts w:ascii="Arial" w:hAnsi="Arial" w:cs="Arial"/>
                <w:kern w:val="24"/>
                <w:sz w:val="20"/>
                <w:szCs w:val="20"/>
              </w:rPr>
            </w:pPr>
            <w:r w:rsidRPr="001A7925">
              <w:rPr>
                <w:rFonts w:ascii="Arial" w:hAnsi="Arial" w:cs="Arial"/>
                <w:kern w:val="24"/>
                <w:sz w:val="20"/>
                <w:szCs w:val="20"/>
              </w:rPr>
              <w:t>12.</w:t>
            </w:r>
          </w:p>
        </w:tc>
        <w:tc>
          <w:tcPr>
            <w:tcW w:w="1462" w:type="pct"/>
            <w:vAlign w:val="center"/>
          </w:tcPr>
          <w:p w14:paraId="4DFF0BB6" w14:textId="54BF2C45" w:rsidR="0011564B" w:rsidRPr="001A7925" w:rsidRDefault="0011564B" w:rsidP="00BE32D7">
            <w:pPr>
              <w:spacing w:before="0" w:after="0"/>
              <w:contextualSpacing/>
              <w:rPr>
                <w:rFonts w:cs="Arial"/>
                <w:kern w:val="24"/>
              </w:rPr>
            </w:pPr>
            <w:r w:rsidRPr="001A7925">
              <w:rPr>
                <w:rFonts w:cs="Arial"/>
                <w:kern w:val="24"/>
              </w:rPr>
              <w:t xml:space="preserve">Wnioskodawca zapewnia , że </w:t>
            </w:r>
            <w:r w:rsidRPr="001A7925">
              <w:rPr>
                <w:rFonts w:cs="Arial"/>
              </w:rPr>
              <w:t>inwestycje w infrastrukturę, w ramach cross-financingu, będą finansowane wyłącznie, jeżeli zostanie zagwarantowana trwałość inwestycji z EFS.</w:t>
            </w:r>
          </w:p>
        </w:tc>
        <w:tc>
          <w:tcPr>
            <w:tcW w:w="2917" w:type="pct"/>
            <w:vAlign w:val="center"/>
          </w:tcPr>
          <w:p w14:paraId="4C71363D" w14:textId="77777777" w:rsidR="0011564B" w:rsidRPr="001A7925" w:rsidRDefault="0011564B" w:rsidP="00BE32D7">
            <w:pPr>
              <w:pStyle w:val="NormalnyWeb"/>
              <w:spacing w:before="0" w:beforeAutospacing="0" w:after="0" w:afterAutospacing="0" w:line="259" w:lineRule="auto"/>
              <w:contextualSpacing/>
              <w:rPr>
                <w:rFonts w:ascii="Arial" w:hAnsi="Arial" w:cs="Arial"/>
                <w:kern w:val="24"/>
                <w:sz w:val="20"/>
                <w:szCs w:val="20"/>
              </w:rPr>
            </w:pPr>
            <w:r w:rsidRPr="001A7925">
              <w:rPr>
                <w:rFonts w:ascii="Arial" w:hAnsi="Arial" w:cs="Arial"/>
                <w:kern w:val="24"/>
                <w:sz w:val="20"/>
                <w:szCs w:val="20"/>
              </w:rPr>
              <w:t>Trwałość zostanie zapewniona zgodnie z zapisami art. 71</w:t>
            </w:r>
            <w:hyperlink r:id="rId17"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1A7925">
                <w:rPr>
                  <w:rFonts w:ascii="Arial" w:hAnsi="Arial" w:cs="Arial"/>
                  <w:kern w:val="24"/>
                  <w:sz w:val="20"/>
                  <w:szCs w:val="20"/>
                </w:rPr>
                <w:t xml:space="preserve">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hyperlink>
            <w:r w:rsidRPr="001A7925">
              <w:rPr>
                <w:rFonts w:ascii="Arial" w:hAnsi="Arial" w:cs="Arial"/>
                <w:kern w:val="24"/>
                <w:sz w:val="20"/>
                <w:szCs w:val="20"/>
              </w:rPr>
              <w:t>.</w:t>
            </w:r>
          </w:p>
          <w:p w14:paraId="2E3AAE82" w14:textId="77777777" w:rsidR="0011564B" w:rsidRPr="001A7925" w:rsidRDefault="0011564B" w:rsidP="00BE32D7">
            <w:pPr>
              <w:pStyle w:val="NormalnyWeb"/>
              <w:spacing w:before="0" w:beforeAutospacing="0" w:after="0" w:afterAutospacing="0" w:line="259" w:lineRule="auto"/>
              <w:contextualSpacing/>
              <w:rPr>
                <w:rFonts w:ascii="Arial" w:hAnsi="Arial" w:cs="Arial"/>
                <w:bCs/>
                <w:sz w:val="20"/>
                <w:szCs w:val="20"/>
              </w:rPr>
            </w:pPr>
            <w:r w:rsidRPr="001A7925">
              <w:rPr>
                <w:rFonts w:ascii="Arial" w:hAnsi="Arial" w:cs="Arial"/>
                <w:kern w:val="24"/>
                <w:sz w:val="20"/>
                <w:szCs w:val="20"/>
              </w:rPr>
              <w:t>Ocena kryterium jest 0/1 - spełnienie kryterium (ocena „1”) jest warunkiem koniecznym do otrzymania dofinansowania. Uzyskanie oceny „0” skutkuje odrzuceniem wniosku.</w:t>
            </w:r>
          </w:p>
        </w:tc>
        <w:tc>
          <w:tcPr>
            <w:tcW w:w="418" w:type="pct"/>
            <w:vAlign w:val="center"/>
          </w:tcPr>
          <w:p w14:paraId="1C457DBB" w14:textId="77777777" w:rsidR="0011564B" w:rsidRPr="001A7925" w:rsidRDefault="0011564B" w:rsidP="00BE32D7">
            <w:pPr>
              <w:pStyle w:val="NormalnyWeb"/>
              <w:spacing w:before="0" w:beforeAutospacing="0" w:after="0" w:afterAutospacing="0" w:line="259" w:lineRule="auto"/>
              <w:contextualSpacing/>
              <w:rPr>
                <w:rFonts w:ascii="Arial" w:hAnsi="Arial" w:cs="Arial"/>
                <w:kern w:val="24"/>
                <w:sz w:val="20"/>
                <w:szCs w:val="20"/>
              </w:rPr>
            </w:pPr>
            <w:r w:rsidRPr="001A7925">
              <w:rPr>
                <w:rFonts w:ascii="Arial" w:hAnsi="Arial" w:cs="Arial"/>
                <w:kern w:val="24"/>
                <w:sz w:val="20"/>
                <w:szCs w:val="20"/>
              </w:rPr>
              <w:t>0/1</w:t>
            </w:r>
          </w:p>
        </w:tc>
      </w:tr>
    </w:tbl>
    <w:p w14:paraId="60ACDCFF" w14:textId="77777777" w:rsidR="0059179F" w:rsidRPr="00CE0119" w:rsidRDefault="0059179F">
      <w:pPr>
        <w:rPr>
          <w:rFonts w:cs="Arial"/>
          <w:b/>
          <w:sz w:val="24"/>
          <w:szCs w:val="24"/>
        </w:rPr>
      </w:pPr>
      <w:r w:rsidRPr="00CE0119">
        <w:rPr>
          <w:rFonts w:cs="Arial"/>
          <w:b/>
          <w:sz w:val="24"/>
          <w:szCs w:val="24"/>
        </w:rPr>
        <w:br w:type="page"/>
      </w:r>
    </w:p>
    <w:p w14:paraId="742BD4E7" w14:textId="465CF188" w:rsidR="00AD1E7A" w:rsidRPr="00CE0119" w:rsidRDefault="00AD1E7A" w:rsidP="00920F1F">
      <w:pPr>
        <w:pStyle w:val="Nagwek5"/>
        <w:rPr>
          <w:rFonts w:cs="Arial"/>
        </w:rPr>
      </w:pPr>
      <w:bookmarkStart w:id="168" w:name="_Toc457226191"/>
      <w:bookmarkStart w:id="169" w:name="_Toc457376941"/>
      <w:bookmarkStart w:id="170" w:name="_Toc457381513"/>
      <w:bookmarkStart w:id="171" w:name="_Toc457987790"/>
      <w:bookmarkStart w:id="172" w:name="_Toc462147153"/>
      <w:bookmarkStart w:id="173" w:name="_Toc131078504"/>
      <w:r w:rsidRPr="00CE0119">
        <w:rPr>
          <w:rFonts w:cs="Arial"/>
        </w:rPr>
        <w:lastRenderedPageBreak/>
        <w:t xml:space="preserve">Poddziałanie 9.2.1 </w:t>
      </w:r>
      <w:r w:rsidR="00890FB4" w:rsidRPr="00CE0119">
        <w:rPr>
          <w:rFonts w:cs="Arial"/>
        </w:rPr>
        <w:t>„</w:t>
      </w:r>
      <w:r w:rsidRPr="00CE0119">
        <w:rPr>
          <w:rFonts w:cs="Arial"/>
        </w:rPr>
        <w:t>Zwiększenie dostępności usług społecznych</w:t>
      </w:r>
      <w:r w:rsidR="00890FB4" w:rsidRPr="00CE0119">
        <w:rPr>
          <w:rFonts w:cs="Arial"/>
        </w:rPr>
        <w:t>”</w:t>
      </w:r>
      <w:r w:rsidRPr="00CE0119">
        <w:rPr>
          <w:rFonts w:cs="Arial"/>
        </w:rPr>
        <w:t xml:space="preserve"> </w:t>
      </w:r>
      <w:r w:rsidR="00890FB4" w:rsidRPr="00CE0119">
        <w:rPr>
          <w:rFonts w:cs="Arial"/>
        </w:rPr>
        <w:t>- t</w:t>
      </w:r>
      <w:r w:rsidRPr="00CE0119">
        <w:rPr>
          <w:rFonts w:cs="Arial"/>
        </w:rPr>
        <w:t>yp projektów</w:t>
      </w:r>
      <w:r w:rsidR="00890FB4" w:rsidRPr="00CE0119">
        <w:rPr>
          <w:rFonts w:cs="Arial"/>
        </w:rPr>
        <w:t>:</w:t>
      </w:r>
      <w:r w:rsidRPr="00CE0119">
        <w:rPr>
          <w:rFonts w:cs="Arial"/>
        </w:rPr>
        <w:t xml:space="preserve"> </w:t>
      </w:r>
      <w:r w:rsidR="00890FB4" w:rsidRPr="00CE0119">
        <w:rPr>
          <w:rFonts w:cs="Arial"/>
        </w:rPr>
        <w:t>„</w:t>
      </w:r>
      <w:r w:rsidRPr="00CE0119">
        <w:rPr>
          <w:rFonts w:cs="Arial"/>
        </w:rPr>
        <w:t>Rozwój dziennych form wsparcia, środowiskowych usług społecznych realizowanych na rzecz osób niesamodzielnych i osób z niepełnosprawnościami</w:t>
      </w:r>
      <w:bookmarkEnd w:id="168"/>
      <w:r w:rsidR="00890FB4" w:rsidRPr="00CE0119">
        <w:rPr>
          <w:rFonts w:cs="Arial"/>
        </w:rPr>
        <w:t>”</w:t>
      </w:r>
      <w:bookmarkEnd w:id="169"/>
      <w:bookmarkEnd w:id="170"/>
      <w:bookmarkEnd w:id="171"/>
      <w:bookmarkEnd w:id="172"/>
      <w:bookmarkEnd w:id="173"/>
    </w:p>
    <w:p w14:paraId="5C8358F1" w14:textId="6F685F4F" w:rsidR="00D83AF6" w:rsidRPr="00DD0841" w:rsidRDefault="00D83AF6" w:rsidP="00DD0841">
      <w:pPr>
        <w:pStyle w:val="Bezodstpw"/>
        <w:rPr>
          <w:rFonts w:cs="Arial"/>
        </w:rPr>
      </w:pPr>
      <w:r w:rsidRPr="00CE0119">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 typ projektów: „Rozwój dziennych form wsparcia, środowiskowych usług społecznych realizowanych na rzecz osób niesamodzielnych i osób z niepełnosprawnościami”"/>
      </w:tblPr>
      <w:tblGrid>
        <w:gridCol w:w="609"/>
        <w:gridCol w:w="4207"/>
        <w:gridCol w:w="7937"/>
        <w:gridCol w:w="1270"/>
      </w:tblGrid>
      <w:tr w:rsidR="00AD1E7A" w:rsidRPr="00BB6C6D" w14:paraId="44A0F989" w14:textId="77777777" w:rsidTr="00CE5C93">
        <w:trPr>
          <w:trHeight w:val="397"/>
          <w:tblHeader/>
        </w:trPr>
        <w:tc>
          <w:tcPr>
            <w:tcW w:w="217" w:type="pct"/>
            <w:vAlign w:val="center"/>
          </w:tcPr>
          <w:p w14:paraId="46A6204A" w14:textId="60C6AE21" w:rsidR="00AD1E7A" w:rsidRPr="00535CB6" w:rsidRDefault="00AD1E7A" w:rsidP="00BE32D7">
            <w:pPr>
              <w:contextualSpacing/>
              <w:rPr>
                <w:rFonts w:eastAsia="Times New Roman" w:cs="Arial"/>
                <w:lang w:eastAsia="pl-PL"/>
              </w:rPr>
            </w:pPr>
            <w:r w:rsidRPr="00535CB6">
              <w:rPr>
                <w:rFonts w:eastAsia="Times New Roman" w:cs="Arial"/>
                <w:b/>
                <w:bCs/>
                <w:kern w:val="24"/>
                <w:lang w:eastAsia="pl-PL"/>
              </w:rPr>
              <w:t>Lp.</w:t>
            </w:r>
          </w:p>
        </w:tc>
        <w:tc>
          <w:tcPr>
            <w:tcW w:w="1500" w:type="pct"/>
            <w:vAlign w:val="center"/>
          </w:tcPr>
          <w:p w14:paraId="6E317FDC" w14:textId="77777777" w:rsidR="00AD1E7A" w:rsidRPr="00535CB6" w:rsidRDefault="00AD1E7A" w:rsidP="00BE32D7">
            <w:pPr>
              <w:contextualSpacing/>
              <w:rPr>
                <w:rFonts w:eastAsia="Times New Roman" w:cs="Arial"/>
                <w:lang w:eastAsia="pl-PL"/>
              </w:rPr>
            </w:pPr>
            <w:r w:rsidRPr="00535CB6">
              <w:rPr>
                <w:rFonts w:eastAsia="Times New Roman" w:cs="Arial"/>
                <w:b/>
                <w:bCs/>
                <w:kern w:val="24"/>
                <w:lang w:eastAsia="pl-PL"/>
              </w:rPr>
              <w:t>Kryterium</w:t>
            </w:r>
          </w:p>
        </w:tc>
        <w:tc>
          <w:tcPr>
            <w:tcW w:w="2830" w:type="pct"/>
            <w:vAlign w:val="center"/>
          </w:tcPr>
          <w:p w14:paraId="7C0317F9" w14:textId="77777777" w:rsidR="00AD1E7A" w:rsidRPr="00535CB6" w:rsidRDefault="00AD1E7A" w:rsidP="00BE32D7">
            <w:pPr>
              <w:contextualSpacing/>
              <w:rPr>
                <w:rFonts w:eastAsia="Times New Roman" w:cs="Arial"/>
                <w:b/>
                <w:lang w:eastAsia="pl-PL"/>
              </w:rPr>
            </w:pPr>
            <w:r w:rsidRPr="00535CB6">
              <w:rPr>
                <w:rFonts w:eastAsia="Times New Roman" w:cs="Arial"/>
                <w:b/>
                <w:lang w:eastAsia="pl-PL"/>
              </w:rPr>
              <w:t>Opis kryterium</w:t>
            </w:r>
          </w:p>
        </w:tc>
        <w:tc>
          <w:tcPr>
            <w:tcW w:w="453" w:type="pct"/>
            <w:vAlign w:val="center"/>
          </w:tcPr>
          <w:p w14:paraId="1DBBB1CE" w14:textId="77777777" w:rsidR="00AD1E7A" w:rsidRPr="00535CB6" w:rsidRDefault="00AD1E7A" w:rsidP="00BE32D7">
            <w:pPr>
              <w:contextualSpacing/>
              <w:rPr>
                <w:rFonts w:eastAsia="Times New Roman" w:cs="Arial"/>
                <w:lang w:eastAsia="pl-PL"/>
              </w:rPr>
            </w:pPr>
            <w:r w:rsidRPr="00535CB6">
              <w:rPr>
                <w:rFonts w:eastAsia="Times New Roman" w:cs="Arial"/>
                <w:b/>
                <w:bCs/>
                <w:kern w:val="24"/>
                <w:lang w:eastAsia="pl-PL"/>
              </w:rPr>
              <w:t>Punktacja</w:t>
            </w:r>
          </w:p>
        </w:tc>
      </w:tr>
      <w:tr w:rsidR="00AD1E7A" w:rsidRPr="00BB6C6D" w14:paraId="4D5249AD" w14:textId="77777777" w:rsidTr="00CE5C93">
        <w:tc>
          <w:tcPr>
            <w:tcW w:w="217" w:type="pct"/>
            <w:vAlign w:val="center"/>
          </w:tcPr>
          <w:p w14:paraId="6E91E478" w14:textId="77777777" w:rsidR="00AD1E7A" w:rsidRPr="00535CB6" w:rsidRDefault="00AD1E7A" w:rsidP="00BE32D7">
            <w:pPr>
              <w:numPr>
                <w:ilvl w:val="0"/>
                <w:numId w:val="38"/>
              </w:numPr>
              <w:contextualSpacing/>
              <w:rPr>
                <w:rFonts w:eastAsia="Times New Roman" w:cs="Arial"/>
                <w:bCs/>
                <w:kern w:val="24"/>
                <w:lang w:eastAsia="pl-PL"/>
              </w:rPr>
            </w:pPr>
          </w:p>
        </w:tc>
        <w:tc>
          <w:tcPr>
            <w:tcW w:w="1500" w:type="pct"/>
            <w:vAlign w:val="center"/>
          </w:tcPr>
          <w:p w14:paraId="2D0DBF35" w14:textId="41F25948" w:rsidR="00AD1E7A" w:rsidRPr="00535CB6" w:rsidRDefault="00AD1E7A" w:rsidP="00BE32D7">
            <w:pPr>
              <w:tabs>
                <w:tab w:val="left" w:pos="284"/>
              </w:tabs>
              <w:autoSpaceDE w:val="0"/>
              <w:autoSpaceDN w:val="0"/>
              <w:contextualSpacing/>
              <w:rPr>
                <w:rFonts w:eastAsia="Times New Roman" w:cs="Arial"/>
                <w:b/>
                <w:bCs/>
                <w:kern w:val="24"/>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830" w:type="pct"/>
            <w:vAlign w:val="center"/>
          </w:tcPr>
          <w:p w14:paraId="036D221C" w14:textId="5ACEB879" w:rsidR="00AD1E7A" w:rsidRPr="00535CB6" w:rsidRDefault="00AD1E7A" w:rsidP="00BE32D7">
            <w:pPr>
              <w:contextualSpacing/>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0CC23516" w14:textId="0F5A138F" w:rsidR="00AD1E7A" w:rsidRPr="00535CB6" w:rsidRDefault="00AD1E7A" w:rsidP="00BE32D7">
            <w:pPr>
              <w:contextualSpacing/>
              <w:rPr>
                <w:rFonts w:eastAsia="Times New Roman" w:cs="Arial"/>
                <w:iCs/>
                <w:lang w:eastAsia="pl-PL"/>
              </w:rPr>
            </w:pPr>
            <w:r w:rsidRPr="00535CB6">
              <w:rPr>
                <w:rFonts w:cs="Arial"/>
              </w:rPr>
              <w:t xml:space="preserve">Usługi społeczne rozumiane zgodnie z Wytycznymi </w:t>
            </w:r>
            <w:r w:rsidRPr="00535CB6">
              <w:rPr>
                <w:rFonts w:eastAsia="Times New Roman" w:cs="Arial"/>
                <w:iCs/>
                <w:lang w:eastAsia="pl-PL"/>
              </w:rPr>
              <w:t>w zakresie realizacji przedsięwzięć w obszarze włączenia społecznego i zwalczania ubóstwa z wykorzystaniem środków Europejskiego Funduszu Społecznego i Europejskiego Funduszu Rozwoju Regionalnego na lata 2014-2020.</w:t>
            </w:r>
          </w:p>
          <w:p w14:paraId="117B4737" w14:textId="77777777" w:rsidR="00AD1E7A" w:rsidRPr="00535CB6" w:rsidRDefault="00AD1E7A" w:rsidP="00BE32D7">
            <w:pPr>
              <w:contextualSpacing/>
              <w:rPr>
                <w:rFonts w:cs="Arial"/>
              </w:rPr>
            </w:pPr>
            <w:r w:rsidRPr="00535CB6">
              <w:rPr>
                <w:rFonts w:cs="Arial"/>
              </w:rPr>
              <w:t>Wnioskodawca zobowiązany jest zawrzeć we wniosku zapisy wskazujące:</w:t>
            </w:r>
          </w:p>
          <w:p w14:paraId="4167C1A0" w14:textId="4787D658" w:rsidR="00AD1E7A" w:rsidRPr="00535CB6" w:rsidRDefault="00AD1E7A" w:rsidP="00BE32D7">
            <w:pPr>
              <w:contextualSpacing/>
              <w:rPr>
                <w:rFonts w:cs="Arial"/>
              </w:rPr>
            </w:pPr>
            <w:r w:rsidRPr="00535CB6">
              <w:rPr>
                <w:rFonts w:cs="Arial"/>
              </w:rPr>
              <w:t>ilu letnie doświadczenie posiada projektodawca i/lub partner, wraz z wykazaniem, że doświadczenie projektodawcy i/lub partnera, pochodzi z okresu maksymalnie 5 lat przed dniem złożenia wniosku o dofinansowanie;</w:t>
            </w:r>
          </w:p>
          <w:p w14:paraId="447BFD41" w14:textId="77777777" w:rsidR="00AD1E7A" w:rsidRPr="00535CB6" w:rsidRDefault="00AD1E7A" w:rsidP="00BE32D7">
            <w:pPr>
              <w:contextualSpacing/>
              <w:rPr>
                <w:rFonts w:cs="Arial"/>
              </w:rPr>
            </w:pPr>
            <w:r w:rsidRPr="00535CB6">
              <w:rPr>
                <w:rFonts w:cs="Arial"/>
              </w:rPr>
              <w:t>zakres/obszar merytoryczny prowadzonej działalności w zakresie usług społecznych.</w:t>
            </w:r>
          </w:p>
          <w:p w14:paraId="63AF7031" w14:textId="77777777" w:rsidR="00AD1E7A" w:rsidRPr="00535CB6" w:rsidRDefault="00AD1E7A" w:rsidP="00BE32D7">
            <w:pPr>
              <w:contextualSpacing/>
              <w:rPr>
                <w:rFonts w:eastAsia="Times New Roman" w:cs="Arial"/>
                <w:lang w:eastAsia="pl-P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C6FEFE0" w14:textId="77777777" w:rsidR="00AD1E7A" w:rsidRPr="00535CB6" w:rsidRDefault="00AD1E7A" w:rsidP="00BE32D7">
            <w:pPr>
              <w:contextualSpacing/>
              <w:rPr>
                <w:rFonts w:eastAsia="Times New Roman" w:cs="Arial"/>
                <w:bCs/>
                <w:kern w:val="24"/>
                <w:lang w:eastAsia="pl-PL"/>
              </w:rPr>
            </w:pPr>
            <w:r w:rsidRPr="00535CB6">
              <w:rPr>
                <w:rFonts w:cs="Arial"/>
                <w:lang w:eastAsia="pl-PL"/>
              </w:rPr>
              <w:t>0/1</w:t>
            </w:r>
          </w:p>
        </w:tc>
      </w:tr>
      <w:tr w:rsidR="00AD1E7A" w:rsidRPr="00BB6C6D" w14:paraId="47319245" w14:textId="77777777" w:rsidTr="00CE5C93">
        <w:tc>
          <w:tcPr>
            <w:tcW w:w="217" w:type="pct"/>
            <w:vAlign w:val="center"/>
          </w:tcPr>
          <w:p w14:paraId="68E161DD" w14:textId="77777777" w:rsidR="00AD1E7A" w:rsidRPr="00535CB6" w:rsidRDefault="00AD1E7A" w:rsidP="00BE32D7">
            <w:pPr>
              <w:numPr>
                <w:ilvl w:val="0"/>
                <w:numId w:val="38"/>
              </w:numPr>
              <w:contextualSpacing/>
              <w:rPr>
                <w:rFonts w:eastAsia="Times New Roman" w:cs="Arial"/>
                <w:lang w:eastAsia="pl-PL"/>
              </w:rPr>
            </w:pPr>
          </w:p>
        </w:tc>
        <w:tc>
          <w:tcPr>
            <w:tcW w:w="1500" w:type="pct"/>
            <w:vAlign w:val="center"/>
          </w:tcPr>
          <w:p w14:paraId="29744A55" w14:textId="77777777" w:rsidR="00AD1E7A" w:rsidRPr="00535CB6" w:rsidRDefault="00AD1E7A" w:rsidP="00BE32D7">
            <w:pPr>
              <w:contextualSpacing/>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830" w:type="pct"/>
            <w:vAlign w:val="center"/>
          </w:tcPr>
          <w:p w14:paraId="6D5459B2" w14:textId="77777777" w:rsidR="00AD1E7A" w:rsidRPr="00535CB6" w:rsidRDefault="00AD1E7A" w:rsidP="00BE32D7">
            <w:pPr>
              <w:contextualSpacing/>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5801F20E" w14:textId="77777777" w:rsidR="00AD1E7A" w:rsidRPr="00535CB6" w:rsidRDefault="00AD1E7A" w:rsidP="00BE32D7">
            <w:pPr>
              <w:contextualSpacing/>
              <w:rPr>
                <w:rFonts w:cs="Arial"/>
                <w:color w:val="000000"/>
              </w:rPr>
            </w:pPr>
            <w:r w:rsidRPr="00535CB6">
              <w:rPr>
                <w:rFonts w:cs="Arial"/>
                <w:color w:val="000000"/>
              </w:rPr>
              <w:t>Ograniczony czas realizacji projektu będzie skutkował precyzyjnym planowaniem przez Wnioskodawców zamierzonych przedsięwzięć, co wpłynie na zwiększenie efektywności wsparcia oraz przyczyni się do osiągnięcia zakładanych rezultatów.</w:t>
            </w:r>
          </w:p>
          <w:p w14:paraId="5DAFEE9B" w14:textId="77777777" w:rsidR="00AD1E7A" w:rsidRPr="00535CB6" w:rsidRDefault="00AD1E7A" w:rsidP="00BE32D7">
            <w:pPr>
              <w:contextualSpacing/>
              <w:rPr>
                <w:rFonts w:cs="Arial"/>
                <w:color w:val="000000"/>
              </w:rPr>
            </w:pPr>
            <w:r w:rsidRPr="00535CB6">
              <w:rPr>
                <w:rFonts w:cs="Arial"/>
                <w:color w:val="000000"/>
              </w:rPr>
              <w:t>Ponadto organicznie czasu realizacji projektów do 24 miesięcy wpłynie na przyjęcie do dofinasowania większej liczby projektów w ramach dostępnej alokacji na konkurs.</w:t>
            </w:r>
          </w:p>
          <w:p w14:paraId="4161A340" w14:textId="77777777" w:rsidR="00AD1E7A" w:rsidRPr="00535CB6" w:rsidRDefault="00AD1E7A" w:rsidP="00BE32D7">
            <w:pPr>
              <w:contextualSpacing/>
              <w:rPr>
                <w:rFonts w:cs="Arial"/>
                <w:color w:val="000000"/>
              </w:rPr>
            </w:pPr>
            <w:r w:rsidRPr="00535CB6">
              <w:rPr>
                <w:rFonts w:cs="Arial"/>
                <w:color w:val="000000"/>
              </w:rPr>
              <w:t>Jednocześnie określony przedział czasowy powinien pozwolić na objęcie wszystkich uczestników projektu zakładanymi formami wsparcia, dając również możliwość podjęcia działań zaradczych w przypadku trudności w realizacji projektu.</w:t>
            </w:r>
          </w:p>
          <w:p w14:paraId="59C09A27" w14:textId="77777777" w:rsidR="00AD1E7A" w:rsidRPr="00535CB6" w:rsidRDefault="00AD1E7A" w:rsidP="00BE32D7">
            <w:pPr>
              <w:contextualSpacing/>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4CE6A415" w14:textId="77777777" w:rsidR="00AD1E7A" w:rsidRPr="00535CB6" w:rsidRDefault="00AD1E7A" w:rsidP="00BE32D7">
            <w:pPr>
              <w:contextualSpacing/>
              <w:rPr>
                <w:rFonts w:cs="Arial"/>
              </w:rPr>
            </w:pPr>
            <w:r w:rsidRPr="00535CB6">
              <w:rPr>
                <w:rFonts w:cs="Arial"/>
                <w:lang w:eastAsia="pl-PL"/>
              </w:rPr>
              <w:lastRenderedPageBreak/>
              <w:t>0/1</w:t>
            </w:r>
          </w:p>
        </w:tc>
      </w:tr>
      <w:tr w:rsidR="00AD1E7A" w:rsidRPr="00BB6C6D" w14:paraId="685786F9" w14:textId="77777777" w:rsidTr="00CE5C93">
        <w:tc>
          <w:tcPr>
            <w:tcW w:w="217" w:type="pct"/>
            <w:vAlign w:val="center"/>
          </w:tcPr>
          <w:p w14:paraId="53C53655" w14:textId="77777777" w:rsidR="00AD1E7A" w:rsidRPr="00535CB6" w:rsidRDefault="00AD1E7A" w:rsidP="00BE32D7">
            <w:pPr>
              <w:numPr>
                <w:ilvl w:val="0"/>
                <w:numId w:val="38"/>
              </w:numPr>
              <w:contextualSpacing/>
              <w:rPr>
                <w:rFonts w:eastAsia="Times New Roman" w:cs="Arial"/>
                <w:kern w:val="24"/>
                <w:lang w:eastAsia="pl-PL"/>
              </w:rPr>
            </w:pPr>
          </w:p>
        </w:tc>
        <w:tc>
          <w:tcPr>
            <w:tcW w:w="1500" w:type="pct"/>
            <w:vAlign w:val="center"/>
          </w:tcPr>
          <w:p w14:paraId="6C7DD9B2" w14:textId="4136C662" w:rsidR="00AD1E7A" w:rsidRPr="00535CB6" w:rsidRDefault="00AD1E7A" w:rsidP="00BE32D7">
            <w:pPr>
              <w:contextualSpacing/>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830" w:type="pct"/>
            <w:vAlign w:val="center"/>
          </w:tcPr>
          <w:p w14:paraId="331585C4" w14:textId="77777777" w:rsidR="00AD1E7A" w:rsidRPr="00535CB6" w:rsidRDefault="00AD1E7A" w:rsidP="00BE32D7">
            <w:pPr>
              <w:contextualSpacing/>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BB96CAB" w14:textId="77777777" w:rsidR="00AD1E7A" w:rsidRPr="00535CB6" w:rsidRDefault="00AD1E7A" w:rsidP="00BE32D7">
            <w:pPr>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738ACC5C" w14:textId="77777777" w:rsidR="00AD1E7A" w:rsidRPr="00535CB6" w:rsidRDefault="00AD1E7A" w:rsidP="00BE32D7">
            <w:pPr>
              <w:contextualSpacing/>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ECEE95F" w14:textId="77777777" w:rsidR="00AD1E7A" w:rsidRPr="00535CB6" w:rsidRDefault="00AD1E7A" w:rsidP="00BE32D7">
            <w:pPr>
              <w:contextualSpacing/>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2DBB668" w14:textId="77777777" w:rsidR="00AD1E7A" w:rsidRPr="00535CB6" w:rsidRDefault="00AD1E7A" w:rsidP="00BE32D7">
            <w:pPr>
              <w:contextualSpacing/>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1F185E7" w14:textId="77777777" w:rsidR="00AD1E7A" w:rsidRPr="00535CB6" w:rsidRDefault="00AD1E7A" w:rsidP="00BE32D7">
            <w:pPr>
              <w:contextualSpacing/>
              <w:rPr>
                <w:rFonts w:eastAsia="Times New Roman" w:cs="Arial"/>
                <w:highlight w:val="yellow"/>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9AACBC1" w14:textId="77777777" w:rsidR="00AD1E7A" w:rsidRPr="00535CB6" w:rsidRDefault="00AD1E7A" w:rsidP="00BE32D7">
            <w:pPr>
              <w:contextualSpacing/>
              <w:rPr>
                <w:rFonts w:eastAsia="Times New Roman" w:cs="Arial"/>
                <w:lang w:eastAsia="pl-PL"/>
              </w:rPr>
            </w:pPr>
            <w:r w:rsidRPr="00535CB6">
              <w:rPr>
                <w:rFonts w:eastAsia="Times New Roman" w:cs="Arial"/>
                <w:bCs/>
                <w:kern w:val="24"/>
                <w:lang w:eastAsia="pl-PL"/>
              </w:rPr>
              <w:t>0/1</w:t>
            </w:r>
          </w:p>
        </w:tc>
      </w:tr>
      <w:tr w:rsidR="00AD1E7A" w:rsidRPr="00BB6C6D" w14:paraId="77603326" w14:textId="77777777" w:rsidTr="00CE5C93">
        <w:tc>
          <w:tcPr>
            <w:tcW w:w="217" w:type="pct"/>
            <w:vAlign w:val="center"/>
          </w:tcPr>
          <w:p w14:paraId="00E1F2D3" w14:textId="77777777" w:rsidR="00AD1E7A" w:rsidRPr="00535CB6" w:rsidRDefault="00AD1E7A" w:rsidP="00BE32D7">
            <w:pPr>
              <w:numPr>
                <w:ilvl w:val="0"/>
                <w:numId w:val="38"/>
              </w:numPr>
              <w:contextualSpacing/>
              <w:rPr>
                <w:rFonts w:eastAsia="Times New Roman" w:cs="Arial"/>
                <w:kern w:val="24"/>
                <w:lang w:eastAsia="pl-PL"/>
              </w:rPr>
            </w:pPr>
          </w:p>
        </w:tc>
        <w:tc>
          <w:tcPr>
            <w:tcW w:w="1500" w:type="pct"/>
            <w:vAlign w:val="center"/>
          </w:tcPr>
          <w:p w14:paraId="772D3F7F" w14:textId="77777777" w:rsidR="00AD1E7A" w:rsidRPr="00535CB6" w:rsidRDefault="00AD1E7A" w:rsidP="00BE32D7">
            <w:pPr>
              <w:contextualSpacing/>
              <w:rPr>
                <w:rFonts w:eastAsia="Times New Roman" w:cs="Arial"/>
                <w:highlight w:val="yellow"/>
                <w:lang w:eastAsia="pl-PL"/>
              </w:rPr>
            </w:pPr>
            <w:r w:rsidRPr="00535CB6">
              <w:rPr>
                <w:rFonts w:eastAsia="Times New Roman" w:cs="Arial"/>
                <w:lang w:eastAsia="pl-P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30" w:type="pct"/>
            <w:vAlign w:val="center"/>
          </w:tcPr>
          <w:p w14:paraId="1DE9E9D8" w14:textId="77777777" w:rsidR="00AD1E7A" w:rsidRPr="00535CB6" w:rsidRDefault="00AD1E7A" w:rsidP="00BE32D7">
            <w:pPr>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31BCC87B" w14:textId="77777777" w:rsidR="00AD1E7A" w:rsidRPr="00535CB6" w:rsidRDefault="00AD1E7A" w:rsidP="00BE32D7">
            <w:pPr>
              <w:contextualSpacing/>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3263D553" w14:textId="77777777" w:rsidR="00AD1E7A" w:rsidRPr="00535CB6" w:rsidRDefault="00AD1E7A" w:rsidP="00BE32D7">
            <w:pPr>
              <w:contextualSpacing/>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FBA54C" w14:textId="6D658453" w:rsidR="00AD1E7A" w:rsidRPr="00535CB6" w:rsidRDefault="00AD1E7A" w:rsidP="00BE32D7">
            <w:pPr>
              <w:contextualSpacing/>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63012DC6" w14:textId="77777777" w:rsidR="00AD1E7A" w:rsidRPr="00535CB6" w:rsidRDefault="00AD1E7A" w:rsidP="00BE32D7">
            <w:pPr>
              <w:contextualSpacing/>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3F45E49D" w14:textId="77777777" w:rsidR="00AD1E7A" w:rsidRPr="00535CB6" w:rsidRDefault="00AD1E7A" w:rsidP="00BE32D7">
            <w:pPr>
              <w:contextualSpacing/>
              <w:rPr>
                <w:rFonts w:eastAsia="Times New Roman" w:cs="Arial"/>
                <w:lang w:eastAsia="pl-PL"/>
              </w:rPr>
            </w:pPr>
            <w:r w:rsidRPr="00535CB6">
              <w:rPr>
                <w:rFonts w:eastAsia="Times New Roman" w:cs="Arial"/>
                <w:bCs/>
                <w:kern w:val="24"/>
                <w:lang w:eastAsia="pl-PL"/>
              </w:rPr>
              <w:lastRenderedPageBreak/>
              <w:t>0/1</w:t>
            </w:r>
          </w:p>
        </w:tc>
      </w:tr>
      <w:tr w:rsidR="00AD1E7A" w:rsidRPr="00BB6C6D" w:rsidDel="00192299" w14:paraId="6D9459E3" w14:textId="77777777" w:rsidTr="00CE5C93">
        <w:tc>
          <w:tcPr>
            <w:tcW w:w="217" w:type="pct"/>
            <w:vAlign w:val="center"/>
          </w:tcPr>
          <w:p w14:paraId="40972A06" w14:textId="77777777" w:rsidR="00AD1E7A" w:rsidRPr="00535CB6" w:rsidDel="00192299" w:rsidRDefault="00AD1E7A" w:rsidP="00BE32D7">
            <w:pPr>
              <w:numPr>
                <w:ilvl w:val="0"/>
                <w:numId w:val="38"/>
              </w:numPr>
              <w:contextualSpacing/>
              <w:rPr>
                <w:rFonts w:eastAsia="Times New Roman" w:cs="Arial"/>
                <w:kern w:val="24"/>
                <w:lang w:eastAsia="pl-PL"/>
              </w:rPr>
            </w:pPr>
          </w:p>
        </w:tc>
        <w:tc>
          <w:tcPr>
            <w:tcW w:w="1500" w:type="pct"/>
            <w:vAlign w:val="center"/>
          </w:tcPr>
          <w:p w14:paraId="0233ED58" w14:textId="2474ED3C" w:rsidR="00AD1E7A" w:rsidRPr="00535CB6" w:rsidDel="00192299" w:rsidRDefault="00AD1E7A" w:rsidP="00BE32D7">
            <w:pPr>
              <w:contextualSpacing/>
              <w:rPr>
                <w:rFonts w:eastAsia="Times New Roman" w:cs="Arial"/>
                <w:kern w:val="24"/>
                <w:u w:val="single"/>
                <w:lang w:eastAsia="pl-PL"/>
              </w:rPr>
            </w:pPr>
            <w:r w:rsidRPr="00535CB6">
              <w:rPr>
                <w:rFonts w:eastAsia="Times New Roman" w:cs="Arial"/>
                <w:kern w:val="24"/>
                <w:lang w:eastAsia="pl-PL"/>
              </w:rPr>
              <w:t>Średni koszt wsparcia 1 osoby w zakresie tworzenia</w:t>
            </w:r>
            <w:r w:rsidR="00993179" w:rsidRPr="00535CB6">
              <w:rPr>
                <w:rFonts w:eastAsia="Times New Roman" w:cs="Arial"/>
                <w:kern w:val="24"/>
                <w:lang w:eastAsia="pl-PL"/>
              </w:rPr>
              <w:t xml:space="preserve"> </w:t>
            </w:r>
            <w:r w:rsidRPr="00535CB6">
              <w:rPr>
                <w:rFonts w:eastAsia="Times New Roman" w:cs="Arial"/>
                <w:kern w:val="24"/>
                <w:lang w:eastAsia="pl-PL"/>
              </w:rPr>
              <w:t>i funkcjonowania usług społecznych dla osób niesamodzielnych przez okres 24 miesięcy wynosi nie więcej niż 32000,00 PLN</w:t>
            </w:r>
          </w:p>
        </w:tc>
        <w:tc>
          <w:tcPr>
            <w:tcW w:w="2830" w:type="pct"/>
            <w:vAlign w:val="center"/>
          </w:tcPr>
          <w:p w14:paraId="1D24EF2F" w14:textId="77777777" w:rsidR="00AD1E7A" w:rsidRPr="00535CB6" w:rsidRDefault="00AD1E7A" w:rsidP="00BE32D7">
            <w:pPr>
              <w:contextualSpacing/>
              <w:rPr>
                <w:rFonts w:eastAsia="Times New Roman" w:cs="Arial"/>
                <w:lang w:eastAsia="pl-PL"/>
              </w:rPr>
            </w:pPr>
            <w:r w:rsidRPr="00535CB6">
              <w:rPr>
                <w:rFonts w:eastAsia="Times New Roman" w:cs="Arial"/>
                <w:lang w:eastAsia="pl-PL"/>
              </w:rPr>
              <w:t>Spełnienie kryterium będzie oceniane na podstawie budżetu projektu.</w:t>
            </w:r>
          </w:p>
          <w:p w14:paraId="2CF8A9FB" w14:textId="6A92657A" w:rsidR="00AD1E7A" w:rsidRPr="00535CB6" w:rsidRDefault="00AD1E7A" w:rsidP="00BE32D7">
            <w:pPr>
              <w:contextualSpacing/>
              <w:rPr>
                <w:rFonts w:eastAsia="Times New Roman" w:cs="Arial"/>
                <w:lang w:eastAsia="pl-PL"/>
              </w:rPr>
            </w:pPr>
            <w:r w:rsidRPr="00535CB6">
              <w:rPr>
                <w:rFonts w:eastAsia="Times New Roman" w:cs="Arial"/>
                <w:lang w:eastAsia="pl-PL"/>
              </w:rPr>
              <w:t>Wsparcie to obejmuje koszt utworzenia i funkcjonowania jednego miejsca świadczenia usług społecznych. W okresie realizacji projektu, tzn. 24 miesięcy, średni koszt przypadający na 1 osobę nie przekracza 32000,00 PLN.</w:t>
            </w:r>
          </w:p>
          <w:p w14:paraId="5A9DCCBC" w14:textId="77777777" w:rsidR="00AD1E7A" w:rsidRPr="00535CB6" w:rsidDel="00192299" w:rsidRDefault="00AD1E7A" w:rsidP="00BE32D7">
            <w:pPr>
              <w:contextualSpacing/>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72C43E3B" w14:textId="77777777" w:rsidR="00AD1E7A" w:rsidRPr="00535CB6" w:rsidDel="00192299" w:rsidRDefault="00AD1E7A" w:rsidP="00BE32D7">
            <w:pPr>
              <w:contextualSpacing/>
              <w:rPr>
                <w:rFonts w:eastAsia="Times New Roman" w:cs="Arial"/>
                <w:kern w:val="24"/>
                <w:lang w:eastAsia="pl-PL"/>
              </w:rPr>
            </w:pPr>
            <w:r w:rsidRPr="00535CB6">
              <w:rPr>
                <w:rFonts w:eastAsia="Times New Roman" w:cs="Arial"/>
                <w:kern w:val="24"/>
                <w:lang w:eastAsia="pl-PL"/>
              </w:rPr>
              <w:t>0/1</w:t>
            </w:r>
          </w:p>
        </w:tc>
      </w:tr>
      <w:tr w:rsidR="00AD1E7A" w:rsidRPr="00BB6C6D" w:rsidDel="00192299" w14:paraId="2FFD385F" w14:textId="77777777" w:rsidTr="00CE5C93">
        <w:tc>
          <w:tcPr>
            <w:tcW w:w="217" w:type="pct"/>
            <w:vAlign w:val="center"/>
          </w:tcPr>
          <w:p w14:paraId="6F494E6D" w14:textId="77777777" w:rsidR="00AD1E7A" w:rsidRPr="00535CB6" w:rsidRDefault="00AD1E7A" w:rsidP="00BE32D7">
            <w:pPr>
              <w:numPr>
                <w:ilvl w:val="0"/>
                <w:numId w:val="38"/>
              </w:numPr>
              <w:contextualSpacing/>
              <w:rPr>
                <w:rFonts w:eastAsia="Times New Roman" w:cs="Arial"/>
                <w:kern w:val="24"/>
                <w:lang w:eastAsia="pl-PL"/>
              </w:rPr>
            </w:pPr>
          </w:p>
        </w:tc>
        <w:tc>
          <w:tcPr>
            <w:tcW w:w="1500" w:type="pct"/>
            <w:vAlign w:val="center"/>
          </w:tcPr>
          <w:p w14:paraId="6A529A44" w14:textId="0D5D0554" w:rsidR="00AD1E7A" w:rsidRPr="00535CB6" w:rsidRDefault="00AD1E7A" w:rsidP="00BE32D7">
            <w:pPr>
              <w:contextualSpacing/>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830" w:type="pct"/>
            <w:vAlign w:val="center"/>
          </w:tcPr>
          <w:p w14:paraId="7DF5077A" w14:textId="331E18EF" w:rsidR="00AD1E7A" w:rsidRPr="00535CB6" w:rsidRDefault="00AD1E7A" w:rsidP="00BE32D7">
            <w:pPr>
              <w:contextualSpacing/>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59179F" w:rsidRPr="00535CB6">
              <w:rPr>
                <w:rFonts w:eastAsia="Times New Roman" w:cs="Arial"/>
                <w:lang w:eastAsia="pl-PL"/>
              </w:rPr>
              <w:t xml:space="preserve"> </w:t>
            </w:r>
            <w:r w:rsidRPr="00535CB6">
              <w:rPr>
                <w:rFonts w:eastAsia="Times New Roman" w:cs="Arial"/>
                <w:lang w:eastAsia="pl-PL"/>
              </w:rPr>
              <w:t>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C2CDF49" w14:textId="73F38D42" w:rsidR="00AD1E7A" w:rsidRPr="00535CB6" w:rsidRDefault="00AD1E7A" w:rsidP="00BE32D7">
            <w:pPr>
              <w:contextualSpacing/>
              <w:rPr>
                <w:rFonts w:eastAsia="Times New Roman" w:cs="Arial"/>
                <w:lang w:eastAsia="pl-P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07ED90D" w14:textId="64FC7A8B" w:rsidR="00AD1E7A" w:rsidRPr="00535CB6" w:rsidRDefault="00AD1E7A" w:rsidP="00BE32D7">
            <w:pPr>
              <w:contextualSpacing/>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3D597FEB" w14:textId="77777777" w:rsidR="00AD1E7A" w:rsidRPr="00535CB6" w:rsidRDefault="00AD1E7A" w:rsidP="00BE32D7">
            <w:pPr>
              <w:contextualSpacing/>
              <w:rPr>
                <w:rFonts w:eastAsia="Times New Roman" w:cs="Arial"/>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p w14:paraId="2D8D3D0E" w14:textId="77777777" w:rsidR="00AD1E7A" w:rsidRPr="00535CB6" w:rsidRDefault="00AD1E7A" w:rsidP="00BE32D7">
            <w:pPr>
              <w:contextualSpacing/>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53" w:type="pct"/>
            <w:vAlign w:val="center"/>
          </w:tcPr>
          <w:p w14:paraId="1E6BFE08" w14:textId="77777777" w:rsidR="00AD1E7A" w:rsidRPr="00535CB6" w:rsidRDefault="00AD1E7A" w:rsidP="00BE32D7">
            <w:pPr>
              <w:contextualSpacing/>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44E32604" w14:textId="77777777" w:rsidTr="00CE5C93">
        <w:tc>
          <w:tcPr>
            <w:tcW w:w="217" w:type="pct"/>
            <w:vAlign w:val="center"/>
          </w:tcPr>
          <w:p w14:paraId="20686895" w14:textId="77777777" w:rsidR="00AD1E7A" w:rsidRPr="00535CB6" w:rsidRDefault="00AD1E7A" w:rsidP="00BE32D7">
            <w:pPr>
              <w:numPr>
                <w:ilvl w:val="0"/>
                <w:numId w:val="38"/>
              </w:numPr>
              <w:contextualSpacing/>
              <w:rPr>
                <w:rFonts w:eastAsia="Times New Roman" w:cs="Arial"/>
                <w:kern w:val="24"/>
                <w:lang w:eastAsia="pl-PL"/>
              </w:rPr>
            </w:pPr>
          </w:p>
        </w:tc>
        <w:tc>
          <w:tcPr>
            <w:tcW w:w="1500" w:type="pct"/>
            <w:vAlign w:val="center"/>
          </w:tcPr>
          <w:p w14:paraId="4D43C9F5" w14:textId="2B8B21E9" w:rsidR="00AD1E7A" w:rsidRPr="00535CB6" w:rsidRDefault="00AD1E7A" w:rsidP="00BE32D7">
            <w:pPr>
              <w:contextualSpacing/>
              <w:rPr>
                <w:rFonts w:eastAsia="Times New Roman" w:cs="Arial"/>
                <w:kern w:val="24"/>
                <w:lang w:eastAsia="pl-PL"/>
              </w:rPr>
            </w:pPr>
            <w:r w:rsidRPr="00535CB6">
              <w:rPr>
                <w:rFonts w:eastAsia="Times New Roman" w:cs="Arial"/>
                <w:kern w:val="24"/>
                <w:lang w:eastAsia="pl-PL"/>
              </w:rPr>
              <w:t>Wnioskodawca zapewnia,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tc>
        <w:tc>
          <w:tcPr>
            <w:tcW w:w="2830" w:type="pct"/>
            <w:vAlign w:val="center"/>
          </w:tcPr>
          <w:p w14:paraId="3CA793BF" w14:textId="77777777" w:rsidR="00AD1E7A" w:rsidRPr="00535CB6" w:rsidRDefault="00AD1E7A" w:rsidP="00BE32D7">
            <w:pPr>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03DBD4C4" w14:textId="76D816E0" w:rsidR="00AD1E7A" w:rsidRPr="00535CB6" w:rsidRDefault="00AD1E7A" w:rsidP="00BE32D7">
            <w:pPr>
              <w:contextualSpacing/>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w:t>
            </w:r>
            <w:r w:rsidRPr="00535CB6">
              <w:rPr>
                <w:rFonts w:cs="Arial"/>
              </w:rPr>
              <w:t xml:space="preserve">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p w14:paraId="237E1688" w14:textId="5AF28A55" w:rsidR="00AD1E7A" w:rsidRPr="00535CB6" w:rsidRDefault="00AD1E7A" w:rsidP="00BE32D7">
            <w:pPr>
              <w:contextualSpacing/>
              <w:rPr>
                <w:rFonts w:eastAsia="Times New Roman" w:cs="Arial"/>
                <w:lang w:eastAsia="pl-PL"/>
              </w:rPr>
            </w:pPr>
            <w:r w:rsidRPr="00535CB6">
              <w:rPr>
                <w:rFonts w:eastAsia="Times New Roman" w:cs="Arial"/>
                <w:lang w:eastAsia="pl-PL"/>
              </w:rPr>
              <w:t>W ww. dokumentach podkreśla się znaczenie usług świadczonych na poziomie lokalnych społeczności dla niezależnego życia oraz zapewnienie warunków mieszkaniowych dających użytkownikom możliwość wyboru i większą kontrolę nad swoim życiem. Ponadto istotnym jest zaangażowanie użytkowników i rodzin w rozwój oraz wdrażanie tych usług, co przyczyni się do rozwoju zindywidualizowanych, wysokiej jakości usług, ich trwałości, a także spowoduje zmniejszanie zapotrzebowania na opiekę instytucjonalną.</w:t>
            </w:r>
          </w:p>
          <w:p w14:paraId="37332324" w14:textId="2E75779A" w:rsidR="00AD1E7A" w:rsidRPr="00535CB6" w:rsidRDefault="00AD1E7A" w:rsidP="00BE32D7">
            <w:pPr>
              <w:contextualSpacing/>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FD7FDB6" w14:textId="77777777" w:rsidR="00AD1E7A" w:rsidRPr="00535CB6" w:rsidRDefault="00AD1E7A" w:rsidP="00BE32D7">
            <w:pPr>
              <w:contextualSpacing/>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5C2CFC97" w14:textId="0BB30289" w:rsidR="00AD1E7A" w:rsidRPr="00535CB6" w:rsidRDefault="00810492" w:rsidP="00BE32D7">
            <w:pPr>
              <w:contextualSpacing/>
              <w:rPr>
                <w:rFonts w:eastAsia="Times New Roman" w:cs="Arial"/>
                <w:kern w:val="24"/>
                <w:lang w:eastAsia="pl-PL"/>
              </w:rPr>
            </w:pPr>
            <w:r w:rsidRPr="00535CB6">
              <w:rPr>
                <w:rFonts w:eastAsia="Times New Roman" w:cs="Arial"/>
                <w:kern w:val="24"/>
                <w:lang w:eastAsia="pl-PL"/>
              </w:rPr>
              <w:t>0/1</w:t>
            </w:r>
          </w:p>
        </w:tc>
      </w:tr>
      <w:tr w:rsidR="00AD1E7A" w:rsidRPr="00BB6C6D" w:rsidDel="00192299" w14:paraId="6D946CA5" w14:textId="77777777" w:rsidTr="00CE5C93">
        <w:tc>
          <w:tcPr>
            <w:tcW w:w="217" w:type="pct"/>
            <w:vAlign w:val="center"/>
          </w:tcPr>
          <w:p w14:paraId="59363647" w14:textId="77777777" w:rsidR="00AD1E7A" w:rsidRPr="00535CB6" w:rsidRDefault="00AD1E7A" w:rsidP="00BE32D7">
            <w:pPr>
              <w:numPr>
                <w:ilvl w:val="0"/>
                <w:numId w:val="38"/>
              </w:numPr>
              <w:contextualSpacing/>
              <w:rPr>
                <w:rFonts w:eastAsia="Times New Roman" w:cs="Arial"/>
                <w:kern w:val="24"/>
                <w:lang w:eastAsia="pl-PL"/>
              </w:rPr>
            </w:pPr>
          </w:p>
        </w:tc>
        <w:tc>
          <w:tcPr>
            <w:tcW w:w="1500" w:type="pct"/>
            <w:vAlign w:val="center"/>
          </w:tcPr>
          <w:p w14:paraId="0FCD1EEF" w14:textId="16886159" w:rsidR="00AD1E7A" w:rsidRPr="00535CB6" w:rsidRDefault="00AD1E7A" w:rsidP="00BE32D7">
            <w:pPr>
              <w:contextualSpacing/>
              <w:rPr>
                <w:rFonts w:eastAsia="Times New Roman" w:cs="Arial"/>
                <w:lang w:eastAsia="pl-PL"/>
              </w:rPr>
            </w:pPr>
            <w:r w:rsidRPr="00535CB6">
              <w:rPr>
                <w:rFonts w:eastAsia="Times New Roman" w:cs="Arial"/>
                <w:lang w:eastAsia="pl-PL"/>
              </w:rPr>
              <w:t xml:space="preserve">Wnioskodawca zapewnia, że projekt prowadzi każdorazowo do zwiększenia liczby osób objętych wsparciem oraz  zwiększenia liczby miejsc świadczenia usług społecznych prowadzonych przez danego Wnioskodawcę w stosunku do danych z roku </w:t>
            </w:r>
            <w:r w:rsidRPr="00535CB6">
              <w:rPr>
                <w:rFonts w:eastAsia="Times New Roman" w:cs="Arial"/>
                <w:lang w:eastAsia="pl-PL"/>
              </w:rPr>
              <w:lastRenderedPageBreak/>
              <w:t>poprzedzającego rok rozpoczęcia realizacji projektu.</w:t>
            </w:r>
          </w:p>
          <w:p w14:paraId="673E0C42" w14:textId="2B7FBB75" w:rsidR="00AD1E7A" w:rsidRPr="00535CB6" w:rsidRDefault="00AD1E7A" w:rsidP="00BE32D7">
            <w:pPr>
              <w:contextualSpacing/>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lokalnej społeczności.</w:t>
            </w:r>
          </w:p>
        </w:tc>
        <w:tc>
          <w:tcPr>
            <w:tcW w:w="2830" w:type="pct"/>
            <w:vAlign w:val="center"/>
          </w:tcPr>
          <w:p w14:paraId="52691EAF" w14:textId="531638A8" w:rsidR="00AD1E7A" w:rsidRPr="00535CB6" w:rsidRDefault="00AD1E7A" w:rsidP="00BE32D7">
            <w:pPr>
              <w:contextualSpacing/>
              <w:rPr>
                <w:rFonts w:eastAsia="Times New Roman" w:cs="Arial"/>
                <w:lang w:eastAsia="pl-PL"/>
              </w:rPr>
            </w:pPr>
            <w:r w:rsidRPr="00535CB6">
              <w:rPr>
                <w:rFonts w:eastAsia="Times New Roman" w:cs="Arial"/>
                <w:lang w:eastAsia="pl-PL"/>
              </w:rPr>
              <w:lastRenderedPageBreak/>
              <w:t>Spełnienie kryterium będzie oceniane na postawie deklaracji Wnioskodawcy i oznacza konieczność zawarcia we wniosku o dofinansowanie deklaracji dotyczącej zwiększenia liczby osób objętych wsparciem oraz zwiększenia liczby miejsc świadczenia usług społecznych.</w:t>
            </w:r>
          </w:p>
          <w:p w14:paraId="25CB1032" w14:textId="38A19FE4" w:rsidR="00AD1E7A" w:rsidRPr="00535CB6" w:rsidRDefault="00AD1E7A" w:rsidP="00BE32D7">
            <w:pPr>
              <w:contextualSpacing/>
              <w:rPr>
                <w:rFonts w:eastAsia="Times New Roman" w:cs="Arial"/>
                <w:lang w:eastAsia="pl-PL"/>
              </w:rPr>
            </w:pPr>
            <w:r w:rsidRPr="00535CB6">
              <w:rPr>
                <w:rFonts w:eastAsia="Times New Roman" w:cs="Arial"/>
                <w:lang w:eastAsia="pl-PL"/>
              </w:rPr>
              <w:t>Kryterium pozwoli na uniknięcie sytuacji, w której Wnioskodawca przed projektem lub w okresie trwałości zamyka miejsca, a tym samym nie następuje wzrost liczby miejsc świadczenia usług społecznych.</w:t>
            </w:r>
          </w:p>
          <w:p w14:paraId="7A3901DD" w14:textId="77777777" w:rsidR="00AD1E7A" w:rsidRPr="00535CB6" w:rsidRDefault="00AD1E7A" w:rsidP="00BE32D7">
            <w:pPr>
              <w:contextualSpacing/>
              <w:rPr>
                <w:rFonts w:eastAsia="Times New Roman" w:cs="Arial"/>
                <w:lang w:eastAsia="pl-PL"/>
              </w:rPr>
            </w:pPr>
            <w:r w:rsidRPr="00535CB6">
              <w:rPr>
                <w:rFonts w:eastAsia="Times New Roman" w:cs="Arial"/>
                <w:lang w:eastAsia="pl-PL"/>
              </w:rPr>
              <w:lastRenderedPageBreak/>
              <w:t>Wnioskodawca wskazuje liczbę osób, które obejmował wsparciem oraz liczbę miejsc, które prowadził w roku poprzedzającym złożenie wniosku (średniorocznie). Wnioskodawca wskazuje również liczbę osób, które obejmie wsparciem oraz liczbę miejsc, które będzie prowadził w ramach projektu.</w:t>
            </w:r>
          </w:p>
          <w:p w14:paraId="780961DC" w14:textId="77777777" w:rsidR="00AD1E7A" w:rsidRPr="00535CB6" w:rsidRDefault="00AD1E7A" w:rsidP="00BE32D7">
            <w:pPr>
              <w:contextualSpacing/>
              <w:rPr>
                <w:rFonts w:eastAsia="Times New Roman" w:cs="Arial"/>
                <w:lang w:eastAsia="pl-PL"/>
              </w:rPr>
            </w:pPr>
            <w:r w:rsidRPr="00535CB6">
              <w:rPr>
                <w:rFonts w:eastAsia="Times New Roman" w:cs="Arial"/>
                <w:lang w:eastAsia="pl-PL"/>
              </w:rPr>
              <w:t>W/w liczba miejsc nie dotyczy usług społecznych prowadzonych w ramach projektów zakończonych przed 31.12.2015 r. (chyba, że beneficjent ma obowiązek zachowania trwałości rezultatów projektu, wówczas miejsca te powinny być wliczone do wskaźnika bazowego liczby miejsc świadczenia usług społecznych)</w:t>
            </w:r>
          </w:p>
          <w:p w14:paraId="1AFC2864" w14:textId="0F66535C" w:rsidR="00AD1E7A" w:rsidRPr="00535CB6" w:rsidRDefault="00AD1E7A" w:rsidP="00BE32D7">
            <w:pPr>
              <w:contextualSpacing/>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56A6345B" w14:textId="77777777" w:rsidR="00AD1E7A" w:rsidRPr="00535CB6" w:rsidRDefault="00AD1E7A" w:rsidP="00BE32D7">
            <w:pPr>
              <w:contextualSpacing/>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41337175" w14:textId="77777777" w:rsidR="00AD1E7A" w:rsidRPr="00535CB6" w:rsidRDefault="00AD1E7A" w:rsidP="00BE32D7">
            <w:pPr>
              <w:contextualSpacing/>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72B28392" w14:textId="77777777" w:rsidTr="00CE5C93">
        <w:tc>
          <w:tcPr>
            <w:tcW w:w="217" w:type="pct"/>
            <w:vAlign w:val="center"/>
          </w:tcPr>
          <w:p w14:paraId="7218D94B" w14:textId="77777777" w:rsidR="00AD1E7A" w:rsidRPr="00535CB6" w:rsidRDefault="00AD1E7A" w:rsidP="00BE32D7">
            <w:pPr>
              <w:numPr>
                <w:ilvl w:val="0"/>
                <w:numId w:val="38"/>
              </w:numPr>
              <w:contextualSpacing/>
              <w:rPr>
                <w:rFonts w:eastAsia="Times New Roman" w:cs="Arial"/>
                <w:kern w:val="24"/>
                <w:lang w:eastAsia="pl-PL"/>
              </w:rPr>
            </w:pPr>
          </w:p>
        </w:tc>
        <w:tc>
          <w:tcPr>
            <w:tcW w:w="1500" w:type="pct"/>
            <w:vAlign w:val="center"/>
          </w:tcPr>
          <w:p w14:paraId="3E550D0E" w14:textId="77777777" w:rsidR="00AD1E7A" w:rsidRPr="00535CB6" w:rsidRDefault="00AD1E7A" w:rsidP="00BE32D7">
            <w:pPr>
              <w:contextualSpacing/>
              <w:rPr>
                <w:rFonts w:eastAsia="Times New Roman" w:cs="Arial"/>
                <w:lang w:eastAsia="pl-PL"/>
              </w:rPr>
            </w:pPr>
            <w:r w:rsidRPr="00535CB6">
              <w:rPr>
                <w:rFonts w:eastAsia="Times New Roman" w:cs="Arial"/>
                <w:lang w:eastAsia="pl-PL"/>
              </w:rPr>
              <w:t>Wnioskodawca zapewnia, że wsparcie osoby niesamodzielnej odbywać się będzie na podstawie indywidualnie stworzonej ścieżki dla tej osoby, z uwzględnieniem diagnozy sytuacji rodzinnej, problemowej lub zagrożenia sytuacją problemową, zasobów, potencjału, predyspozycji, potrzeb.</w:t>
            </w:r>
          </w:p>
        </w:tc>
        <w:tc>
          <w:tcPr>
            <w:tcW w:w="2830" w:type="pct"/>
            <w:vAlign w:val="center"/>
          </w:tcPr>
          <w:p w14:paraId="5FE2A0D5" w14:textId="77777777" w:rsidR="00AD1E7A" w:rsidRPr="00535CB6" w:rsidRDefault="00AD1E7A" w:rsidP="00BE32D7">
            <w:pPr>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144107EA" w14:textId="6B7A252F" w:rsidR="00AD1E7A" w:rsidRPr="00535CB6" w:rsidRDefault="00AD1E7A" w:rsidP="00BE32D7">
            <w:pPr>
              <w:contextualSpacing/>
              <w:rPr>
                <w:rFonts w:eastAsia="Times New Roman" w:cs="Arial"/>
                <w:lang w:eastAsia="pl-PL"/>
              </w:rPr>
            </w:pPr>
            <w:r w:rsidRPr="00535CB6">
              <w:rPr>
                <w:rFonts w:eastAsia="Times New Roman" w:cs="Arial"/>
                <w:lang w:eastAsia="pl-PL"/>
              </w:rPr>
              <w:t>Celem zastosowania kryterium jest zapewnienie zindywidualizowanego i kompleksowego wsparcia dla konkretnej osoby.</w:t>
            </w:r>
          </w:p>
          <w:p w14:paraId="1DD94B24" w14:textId="77777777" w:rsidR="00AD1E7A" w:rsidRPr="00535CB6" w:rsidRDefault="00AD1E7A" w:rsidP="00BE32D7">
            <w:pPr>
              <w:contextualSpacing/>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4246138" w14:textId="77777777" w:rsidR="00AD1E7A" w:rsidRPr="00535CB6" w:rsidRDefault="00AD1E7A" w:rsidP="00BE32D7">
            <w:pPr>
              <w:contextualSpacing/>
              <w:rPr>
                <w:rFonts w:eastAsia="Times New Roman" w:cs="Arial"/>
                <w:kern w:val="24"/>
                <w:lang w:eastAsia="pl-PL"/>
              </w:rPr>
            </w:pPr>
            <w:r w:rsidRPr="00535CB6">
              <w:rPr>
                <w:rFonts w:eastAsia="Times New Roman" w:cs="Arial"/>
                <w:kern w:val="24"/>
                <w:lang w:eastAsia="pl-PL"/>
              </w:rPr>
              <w:t>0/1</w:t>
            </w:r>
          </w:p>
        </w:tc>
      </w:tr>
    </w:tbl>
    <w:p w14:paraId="6DF20958" w14:textId="77777777" w:rsidR="00C57063" w:rsidRPr="00CE0119" w:rsidRDefault="00C57063">
      <w:pPr>
        <w:rPr>
          <w:rFonts w:cs="Arial"/>
        </w:rPr>
      </w:pPr>
      <w:r w:rsidRPr="00CE0119">
        <w:rPr>
          <w:rFonts w:cs="Arial"/>
        </w:rPr>
        <w:br w:type="page"/>
      </w:r>
    </w:p>
    <w:p w14:paraId="6D5C2DDB" w14:textId="4FB9C46B" w:rsidR="003D6E57" w:rsidRPr="00CE0119" w:rsidRDefault="003D6E57" w:rsidP="00920F1F">
      <w:pPr>
        <w:pStyle w:val="Nagwek5"/>
        <w:rPr>
          <w:rFonts w:cs="Arial"/>
        </w:rPr>
      </w:pPr>
      <w:bookmarkStart w:id="174" w:name="_Toc457226192"/>
      <w:bookmarkStart w:id="175" w:name="_Toc457376942"/>
      <w:bookmarkStart w:id="176" w:name="_Toc457381514"/>
      <w:bookmarkStart w:id="177" w:name="_Toc457987791"/>
      <w:bookmarkStart w:id="178" w:name="_Toc462147154"/>
      <w:bookmarkStart w:id="179" w:name="_Toc131078505"/>
      <w:r w:rsidRPr="00CE0119">
        <w:rPr>
          <w:rFonts w:cs="Arial"/>
        </w:rPr>
        <w:lastRenderedPageBreak/>
        <w:t xml:space="preserve">Poddziałanie 9.2.1 </w:t>
      </w:r>
      <w:r w:rsidR="004B4CC9">
        <w:rPr>
          <w:rFonts w:cs="Arial"/>
        </w:rPr>
        <w:t>„</w:t>
      </w:r>
      <w:r w:rsidRPr="00CE0119">
        <w:rPr>
          <w:rFonts w:cs="Arial"/>
        </w:rPr>
        <w:t>Zwiększenie dostępności usług społecznych</w:t>
      </w:r>
      <w:r w:rsidR="004B4CC9">
        <w:rPr>
          <w:rFonts w:cs="Arial"/>
        </w:rPr>
        <w:t>”</w:t>
      </w:r>
      <w:r w:rsidRPr="00CE0119">
        <w:rPr>
          <w:rFonts w:cs="Arial"/>
        </w:rPr>
        <w:br/>
      </w:r>
      <w:r w:rsidR="0085746F" w:rsidRPr="00CE0119">
        <w:rPr>
          <w:rFonts w:cs="Arial"/>
        </w:rPr>
        <w:t>t</w:t>
      </w:r>
      <w:r w:rsidRPr="00CE0119">
        <w:rPr>
          <w:rFonts w:cs="Arial"/>
        </w:rPr>
        <w:t xml:space="preserve">yp projektów: </w:t>
      </w:r>
      <w:r w:rsidR="0085746F" w:rsidRPr="00CE0119">
        <w:rPr>
          <w:rFonts w:cs="Arial"/>
        </w:rPr>
        <w:t>„</w:t>
      </w:r>
      <w:r w:rsidRPr="00CE0119">
        <w:rPr>
          <w:rFonts w:cs="Arial"/>
        </w:rPr>
        <w:t>Programy deinstytucjonalizacji usług na rzecz dzieci i młodzieży</w:t>
      </w:r>
      <w:bookmarkEnd w:id="174"/>
      <w:r w:rsidR="0085746F" w:rsidRPr="00CE0119">
        <w:rPr>
          <w:rFonts w:cs="Arial"/>
        </w:rPr>
        <w:t>”</w:t>
      </w:r>
      <w:bookmarkEnd w:id="175"/>
      <w:bookmarkEnd w:id="176"/>
      <w:bookmarkEnd w:id="177"/>
      <w:bookmarkEnd w:id="178"/>
      <w:bookmarkEnd w:id="179"/>
    </w:p>
    <w:p w14:paraId="09D732A9" w14:textId="03B2589A" w:rsidR="00D83AF6" w:rsidRPr="00CE0119" w:rsidRDefault="00D83AF6"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typ projektów: „Programy deinstytucjonalizacji usług na rzecz dzieci i młodzieży”&#10;"/>
      </w:tblPr>
      <w:tblGrid>
        <w:gridCol w:w="695"/>
        <w:gridCol w:w="3955"/>
        <w:gridCol w:w="8212"/>
        <w:gridCol w:w="1161"/>
      </w:tblGrid>
      <w:tr w:rsidR="003D6E57" w:rsidRPr="008E6355" w14:paraId="1E900B58" w14:textId="77777777" w:rsidTr="00CE5C93">
        <w:trPr>
          <w:trHeight w:val="397"/>
          <w:tblHeader/>
        </w:trPr>
        <w:tc>
          <w:tcPr>
            <w:tcW w:w="252" w:type="pct"/>
            <w:vAlign w:val="center"/>
          </w:tcPr>
          <w:p w14:paraId="24226F4E" w14:textId="4512B117" w:rsidR="003D6E57" w:rsidRPr="00535CB6" w:rsidRDefault="003D6E57" w:rsidP="00BE32D7">
            <w:pPr>
              <w:contextualSpacing/>
              <w:rPr>
                <w:rFonts w:eastAsia="Calibri" w:cs="Arial"/>
                <w:b/>
                <w:lang w:eastAsia="pl-PL"/>
              </w:rPr>
            </w:pPr>
            <w:r w:rsidRPr="00535CB6">
              <w:rPr>
                <w:rFonts w:eastAsia="Calibri" w:cs="Arial"/>
                <w:b/>
                <w:lang w:eastAsia="pl-PL"/>
              </w:rPr>
              <w:t>Lp.</w:t>
            </w:r>
          </w:p>
        </w:tc>
        <w:tc>
          <w:tcPr>
            <w:tcW w:w="1414" w:type="pct"/>
            <w:vAlign w:val="center"/>
          </w:tcPr>
          <w:p w14:paraId="5814D96D" w14:textId="77777777" w:rsidR="003D6E57" w:rsidRPr="00535CB6" w:rsidRDefault="003D6E57" w:rsidP="00BE32D7">
            <w:pPr>
              <w:contextualSpacing/>
              <w:rPr>
                <w:rFonts w:eastAsia="Calibri" w:cs="Arial"/>
                <w:b/>
                <w:lang w:eastAsia="pl-PL"/>
              </w:rPr>
            </w:pPr>
            <w:r w:rsidRPr="00535CB6">
              <w:rPr>
                <w:rFonts w:eastAsia="Calibri" w:cs="Arial"/>
                <w:b/>
                <w:lang w:eastAsia="pl-PL"/>
              </w:rPr>
              <w:t>Kryterium</w:t>
            </w:r>
          </w:p>
        </w:tc>
        <w:tc>
          <w:tcPr>
            <w:tcW w:w="2932" w:type="pct"/>
            <w:vAlign w:val="center"/>
          </w:tcPr>
          <w:p w14:paraId="32E61F7D" w14:textId="77777777" w:rsidR="003D6E57" w:rsidRPr="00535CB6" w:rsidRDefault="003D6E57" w:rsidP="00BE32D7">
            <w:pPr>
              <w:contextualSpacing/>
              <w:rPr>
                <w:rFonts w:eastAsia="Calibri" w:cs="Arial"/>
                <w:b/>
                <w:lang w:eastAsia="pl-PL"/>
              </w:rPr>
            </w:pPr>
            <w:r w:rsidRPr="00535CB6">
              <w:rPr>
                <w:rFonts w:eastAsia="Calibri" w:cs="Arial"/>
                <w:b/>
                <w:lang w:eastAsia="pl-PL"/>
              </w:rPr>
              <w:t>Opis kryterium</w:t>
            </w:r>
          </w:p>
        </w:tc>
        <w:tc>
          <w:tcPr>
            <w:tcW w:w="402" w:type="pct"/>
            <w:vAlign w:val="center"/>
          </w:tcPr>
          <w:p w14:paraId="4152BFAC" w14:textId="77777777" w:rsidR="003D6E57" w:rsidRPr="00535CB6" w:rsidRDefault="003D6E57" w:rsidP="00BE32D7">
            <w:pPr>
              <w:contextualSpacing/>
              <w:rPr>
                <w:rFonts w:eastAsia="Calibri" w:cs="Arial"/>
                <w:b/>
                <w:lang w:eastAsia="pl-PL"/>
              </w:rPr>
            </w:pPr>
            <w:r w:rsidRPr="00535CB6">
              <w:rPr>
                <w:rFonts w:eastAsia="Calibri" w:cs="Arial"/>
                <w:b/>
                <w:lang w:eastAsia="pl-PL"/>
              </w:rPr>
              <w:t>Punktacja</w:t>
            </w:r>
          </w:p>
        </w:tc>
      </w:tr>
      <w:tr w:rsidR="003D6E57" w:rsidRPr="008E6355" w14:paraId="58B6B257" w14:textId="77777777" w:rsidTr="00535CB6">
        <w:trPr>
          <w:trHeight w:val="340"/>
        </w:trPr>
        <w:tc>
          <w:tcPr>
            <w:tcW w:w="5000" w:type="pct"/>
            <w:gridSpan w:val="4"/>
            <w:vAlign w:val="center"/>
          </w:tcPr>
          <w:p w14:paraId="170FEAFD" w14:textId="77777777" w:rsidR="003D6E57" w:rsidRPr="00535CB6" w:rsidRDefault="003D6E57" w:rsidP="00BE32D7">
            <w:pPr>
              <w:contextualSpacing/>
              <w:rPr>
                <w:rFonts w:eastAsia="Times New Roman" w:cs="Arial"/>
                <w:bCs/>
                <w:kern w:val="24"/>
                <w:lang w:eastAsia="pl-PL"/>
              </w:rPr>
            </w:pPr>
            <w:r w:rsidRPr="00535CB6">
              <w:rPr>
                <w:rFonts w:eastAsia="Times New Roman" w:cs="Arial"/>
                <w:bCs/>
                <w:kern w:val="24"/>
                <w:lang w:eastAsia="pl-PL"/>
              </w:rPr>
              <w:t>Kryteria oceniane na etapie oceny formalnej</w:t>
            </w:r>
          </w:p>
        </w:tc>
      </w:tr>
      <w:tr w:rsidR="003D6E57" w:rsidRPr="008E6355" w14:paraId="7D612AC4" w14:textId="77777777" w:rsidTr="00CE5C93">
        <w:trPr>
          <w:trHeight w:val="586"/>
        </w:trPr>
        <w:tc>
          <w:tcPr>
            <w:tcW w:w="252" w:type="pct"/>
            <w:vAlign w:val="center"/>
          </w:tcPr>
          <w:p w14:paraId="73E4A9EA" w14:textId="77777777" w:rsidR="003D6E57" w:rsidRPr="00535CB6" w:rsidRDefault="003D6E57" w:rsidP="00BE32D7">
            <w:pPr>
              <w:numPr>
                <w:ilvl w:val="0"/>
                <w:numId w:val="110"/>
              </w:numPr>
              <w:contextualSpacing/>
              <w:rPr>
                <w:rFonts w:eastAsia="Times New Roman" w:cs="Arial"/>
                <w:bCs/>
                <w:kern w:val="24"/>
                <w:lang w:eastAsia="pl-PL"/>
              </w:rPr>
            </w:pPr>
          </w:p>
        </w:tc>
        <w:tc>
          <w:tcPr>
            <w:tcW w:w="1414" w:type="pct"/>
            <w:vAlign w:val="center"/>
          </w:tcPr>
          <w:p w14:paraId="26576EF2" w14:textId="77777777" w:rsidR="003D6E57" w:rsidRPr="00535CB6" w:rsidRDefault="003D6E57" w:rsidP="00BE32D7">
            <w:pPr>
              <w:contextualSpacing/>
              <w:rPr>
                <w:rFonts w:eastAsia="Times New Roman" w:cs="Arial"/>
                <w:lang w:eastAsia="pl-PL"/>
              </w:rPr>
            </w:pPr>
            <w:r w:rsidRPr="00535CB6">
              <w:rPr>
                <w:rFonts w:eastAsia="Times New Roman" w:cs="Arial"/>
                <w:bCs/>
                <w:kern w:val="24"/>
                <w:lang w:val="x-none" w:eastAsia="pl-PL"/>
              </w:rPr>
              <w:t xml:space="preserve">Wsparcie będzie kierowane do rodzinnych form pieczy zastępczej lub placówek opiekuńczo-wychowawczych </w:t>
            </w:r>
            <w:r w:rsidRPr="00535CB6">
              <w:rPr>
                <w:rFonts w:eastAsia="Times New Roman" w:cs="Arial"/>
                <w:bCs/>
                <w:kern w:val="24"/>
                <w:lang w:eastAsia="pl-PL"/>
              </w:rPr>
              <w:t xml:space="preserve">do </w:t>
            </w:r>
            <w:r w:rsidRPr="00535CB6">
              <w:rPr>
                <w:rFonts w:eastAsia="Times New Roman" w:cs="Arial"/>
                <w:bCs/>
                <w:kern w:val="24"/>
                <w:lang w:val="x-none" w:eastAsia="pl-PL"/>
              </w:rPr>
              <w:t>14 dzieci.</w:t>
            </w:r>
          </w:p>
        </w:tc>
        <w:tc>
          <w:tcPr>
            <w:tcW w:w="2932" w:type="pct"/>
            <w:vAlign w:val="center"/>
          </w:tcPr>
          <w:p w14:paraId="07F9F0A1" w14:textId="77777777" w:rsidR="00590225" w:rsidRPr="00535CB6" w:rsidRDefault="003D6E57" w:rsidP="00BE32D7">
            <w:pPr>
              <w:contextualSpacing/>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E5ED8F" w14:textId="02D9D630" w:rsidR="00590225" w:rsidRPr="00535CB6" w:rsidRDefault="003D6E57" w:rsidP="00BE32D7">
            <w:pPr>
              <w:contextualSpacing/>
              <w:rPr>
                <w:rFonts w:eastAsia="Times New Roman" w:cs="Arial"/>
                <w:bCs/>
                <w:u w:val="single"/>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r w:rsidR="00186CD2" w:rsidRPr="00535CB6">
              <w:rPr>
                <w:rFonts w:eastAsia="Times New Roman" w:cs="Arial"/>
                <w:bCs/>
                <w:iCs/>
                <w:kern w:val="24"/>
                <w:lang w:eastAsia="pl-PL"/>
              </w:rPr>
              <w:t xml:space="preserve"> </w:t>
            </w:r>
            <w:r w:rsidRPr="00535CB6">
              <w:rPr>
                <w:rFonts w:eastAsia="Times New Roman" w:cs="Arial"/>
                <w:bCs/>
                <w:iCs/>
                <w:kern w:val="24"/>
                <w:lang w:eastAsia="pl-PL"/>
              </w:rPr>
              <w:t xml:space="preserve">Wytyczne wskazują, iż w ramach projektów finansowanych z EFS nie będą tworzone nowe miejsca w ramach opieki instytucjonalnej, a wsparcie może być kierowane jedynie do </w:t>
            </w:r>
            <w:r w:rsidRPr="00535CB6">
              <w:rPr>
                <w:rFonts w:eastAsia="Calibri" w:cs="Arial"/>
              </w:rPr>
              <w:t>placówek  opiekuńczo-wychowawczych do 14 dzieci lub rodzinnych form pieczy zastępczej.</w:t>
            </w:r>
            <w:r w:rsidR="00186CD2" w:rsidRPr="00535CB6">
              <w:rPr>
                <w:rFonts w:eastAsia="Calibri" w:cs="Arial"/>
              </w:rPr>
              <w:t xml:space="preserve"> </w:t>
            </w:r>
            <w:r w:rsidRPr="00535CB6">
              <w:rPr>
                <w:rFonts w:eastAsia="Times New Roman" w:cs="Arial"/>
                <w:bCs/>
                <w:kern w:val="24"/>
                <w:lang w:eastAsia="pl-PL"/>
              </w:rPr>
              <w:t xml:space="preserve">Zgodnie z ustawą z dnia 9 czerwca 2011 r. o wspieraniu rodziny i systemie pieczy zastępczej placówki opiekuńczo wychowawcze </w:t>
            </w:r>
            <w:r w:rsidRPr="00535CB6">
              <w:rPr>
                <w:rFonts w:eastAsia="Calibri" w:cs="Arial"/>
              </w:rPr>
              <w:t xml:space="preserve">mogą być typu: socjalizacyjnego, interwencyjnego, specjalistyczno-terapeutycznego, rodzinnego. Do </w:t>
            </w:r>
            <w:r w:rsidRPr="00535CB6">
              <w:rPr>
                <w:rFonts w:eastAsia="Times New Roman" w:cs="Arial"/>
                <w:bCs/>
                <w:kern w:val="24"/>
                <w:lang w:eastAsia="pl-PL"/>
              </w:rPr>
              <w:t>rodzinnych form pieczy zastępczej zalicza się zaś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u w:val="single"/>
                <w:lang w:eastAsia="pl-PL"/>
              </w:rPr>
              <w:t>typu rodzinnego liczą do 8 dzieci</w:t>
            </w:r>
            <w:r w:rsidRPr="00535CB6">
              <w:rPr>
                <w:rFonts w:eastAsia="Times New Roman" w:cs="Arial"/>
                <w:bCs/>
                <w:lang w:eastAsia="pl-PL"/>
              </w:rPr>
              <w:t>, a w szczególnych przypadkach do 10 dzieci</w:t>
            </w:r>
            <w:r w:rsidRPr="00535CB6">
              <w:rPr>
                <w:rFonts w:eastAsia="Times New Roman" w:cs="Arial"/>
                <w:lang w:eastAsia="pl-PL"/>
              </w:rPr>
              <w:t xml:space="preserve">, </w:t>
            </w:r>
            <w:r w:rsidRPr="00535CB6">
              <w:rPr>
                <w:rFonts w:eastAsia="Times New Roman" w:cs="Arial"/>
                <w:bCs/>
                <w:lang w:eastAsia="pl-PL"/>
              </w:rPr>
              <w:t xml:space="preserve">placówki opiekuńczo-wychowawcze </w:t>
            </w:r>
            <w:r w:rsidRPr="00535CB6">
              <w:rPr>
                <w:rFonts w:eastAsia="Times New Roman" w:cs="Arial"/>
                <w:bCs/>
                <w:u w:val="single"/>
                <w:lang w:eastAsia="pl-PL"/>
              </w:rPr>
              <w:t>typu socjalizacyjnego, interwencyjnego lub specjalistyczno-interwencyjnego do 14 dzieci.</w:t>
            </w:r>
          </w:p>
          <w:p w14:paraId="3D731C3C" w14:textId="77777777" w:rsidR="00590225" w:rsidRPr="00535CB6" w:rsidRDefault="003D6E57" w:rsidP="00BE32D7">
            <w:pPr>
              <w:contextualSpacing/>
              <w:rPr>
                <w:rFonts w:eastAsia="Calibri" w:cs="Arial"/>
              </w:rPr>
            </w:pPr>
            <w:r w:rsidRPr="00535CB6">
              <w:rPr>
                <w:rFonts w:eastAsia="Calibri" w:cs="Arial"/>
              </w:rPr>
              <w:t>Natomiast wsparcie dla placówek opiekuńczo-wychowawczych, w których obecnie przebywa więcej niż 14 dzieci może dotyczyć wyłącznie procesu ich reorganizacji w celu przejścia od opieki instytucjonalnej do usług świadczonych w społeczności lokalnej, czyli w rodzinnej pieczy zastępczej oraz w placówkach opiekuńczo-wychowawczych do 14 dzieci przy zachowaniu zasad deinstytucjonalizacji.</w:t>
            </w:r>
          </w:p>
          <w:p w14:paraId="2EBA2B24" w14:textId="77777777" w:rsidR="00590225" w:rsidRPr="00535CB6" w:rsidRDefault="003D6E57" w:rsidP="00BE32D7">
            <w:pPr>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347F3FD" w14:textId="5CE3D28F" w:rsidR="003D6E57" w:rsidRPr="00535CB6" w:rsidRDefault="003D6E57" w:rsidP="00BE32D7">
            <w:pPr>
              <w:contextualSpacing/>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gdy w projekcie nie przewidziano wsparcia pieczy zastępczej lub placówek opiekuńczo-wychowawczych</w:t>
            </w:r>
            <w:r w:rsidRPr="00535CB6">
              <w:rPr>
                <w:rFonts w:eastAsia="Times New Roman" w:cs="Arial"/>
                <w:bCs/>
                <w:lang w:eastAsia="pl-PL"/>
              </w:rPr>
              <w:t xml:space="preserve"> w karcie oceny wniosku powinna zostać zaznaczona odpowiedź „Nie dotyczy”.</w:t>
            </w:r>
          </w:p>
        </w:tc>
        <w:tc>
          <w:tcPr>
            <w:tcW w:w="402" w:type="pct"/>
            <w:vAlign w:val="center"/>
          </w:tcPr>
          <w:p w14:paraId="7A67DB9E" w14:textId="77777777" w:rsidR="003D6E57" w:rsidRPr="00535CB6" w:rsidRDefault="003D6E57" w:rsidP="00BE32D7">
            <w:pPr>
              <w:contextualSpacing/>
              <w:rPr>
                <w:rFonts w:eastAsia="Times New Roman" w:cs="Arial"/>
                <w:bCs/>
                <w:kern w:val="24"/>
                <w:lang w:eastAsia="pl-PL"/>
              </w:rPr>
            </w:pPr>
            <w:r w:rsidRPr="00535CB6">
              <w:rPr>
                <w:rFonts w:eastAsia="Times New Roman" w:cs="Arial"/>
                <w:bCs/>
                <w:kern w:val="24"/>
                <w:lang w:eastAsia="pl-PL"/>
              </w:rPr>
              <w:t>0/1</w:t>
            </w:r>
          </w:p>
        </w:tc>
      </w:tr>
      <w:tr w:rsidR="003D6E57" w:rsidRPr="008E6355" w14:paraId="4AAA8A53" w14:textId="77777777" w:rsidTr="00CE5C93">
        <w:tc>
          <w:tcPr>
            <w:tcW w:w="252" w:type="pct"/>
            <w:vAlign w:val="center"/>
          </w:tcPr>
          <w:p w14:paraId="13B2A767" w14:textId="77777777" w:rsidR="003D6E57" w:rsidRPr="00535CB6" w:rsidRDefault="003D6E57" w:rsidP="00BE32D7">
            <w:pPr>
              <w:numPr>
                <w:ilvl w:val="0"/>
                <w:numId w:val="110"/>
              </w:numPr>
              <w:contextualSpacing/>
              <w:rPr>
                <w:rFonts w:eastAsia="Calibri" w:cs="Arial"/>
                <w:lang w:eastAsia="pl-PL"/>
              </w:rPr>
            </w:pPr>
          </w:p>
        </w:tc>
        <w:tc>
          <w:tcPr>
            <w:tcW w:w="1414" w:type="pct"/>
            <w:vAlign w:val="center"/>
          </w:tcPr>
          <w:p w14:paraId="47CCDA2F" w14:textId="77777777" w:rsidR="003D6E57" w:rsidRPr="00535CB6" w:rsidRDefault="003D6E57" w:rsidP="00BE32D7">
            <w:pPr>
              <w:contextualSpacing/>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5EB398A" w14:textId="77777777" w:rsidR="004E02EC" w:rsidRPr="00535CB6" w:rsidRDefault="003D6E57" w:rsidP="00BE32D7">
            <w:pPr>
              <w:contextualSpacing/>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40490607" w14:textId="77777777" w:rsidR="00590225" w:rsidRPr="00535CB6" w:rsidRDefault="003D6E57" w:rsidP="00BE32D7">
            <w:pPr>
              <w:contextualSpacing/>
              <w:rPr>
                <w:rFonts w:eastAsia="Calibri" w:cs="Arial"/>
              </w:rPr>
            </w:pPr>
            <w:r w:rsidRPr="00535CB6">
              <w:rPr>
                <w:rFonts w:eastAsia="Calibri" w:cs="Arial"/>
              </w:rPr>
              <w:lastRenderedPageBreak/>
              <w:t>Ograniczony czas realizacji projektu będzie skutkował precyzyjnym planowaniem przez Wnioskodawców zamierzonych przedsięwzięć, co wpłynie</w:t>
            </w:r>
            <w:r w:rsidR="00590225" w:rsidRPr="00535CB6">
              <w:rPr>
                <w:rFonts w:eastAsia="Calibri" w:cs="Arial"/>
              </w:rPr>
              <w:t xml:space="preserve"> </w:t>
            </w:r>
            <w:r w:rsidRPr="00535CB6">
              <w:rPr>
                <w:rFonts w:eastAsia="Calibri" w:cs="Arial"/>
              </w:rPr>
              <w:t>na zwiększenie efektywności wsparcia oraz przyczyni się do osiągnięcia</w:t>
            </w:r>
            <w:r w:rsidR="00590225" w:rsidRPr="00535CB6">
              <w:rPr>
                <w:rFonts w:eastAsia="Calibri" w:cs="Arial"/>
              </w:rPr>
              <w:t xml:space="preserve"> </w:t>
            </w:r>
            <w:r w:rsidRPr="00535CB6">
              <w:rPr>
                <w:rFonts w:eastAsia="Calibri" w:cs="Arial"/>
              </w:rPr>
              <w:t>zakładanych rezultatów.</w:t>
            </w:r>
            <w:r w:rsidR="00590225" w:rsidRPr="00535CB6">
              <w:rPr>
                <w:rFonts w:eastAsia="Calibri" w:cs="Arial"/>
              </w:rPr>
              <w:t xml:space="preserve"> </w:t>
            </w:r>
          </w:p>
          <w:p w14:paraId="59FBFD33" w14:textId="77777777" w:rsidR="00590225" w:rsidRPr="00535CB6" w:rsidRDefault="003D6E57" w:rsidP="00BE32D7">
            <w:pPr>
              <w:contextualSpacing/>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18DB06A8" w14:textId="6F173C00" w:rsidR="003D6E57" w:rsidRPr="00535CB6" w:rsidRDefault="003D6E57" w:rsidP="00BE32D7">
            <w:pPr>
              <w:contextualSpacing/>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59B1CBF" w14:textId="77777777" w:rsidR="003D6E57" w:rsidRPr="00535CB6" w:rsidRDefault="003D6E57" w:rsidP="00BE32D7">
            <w:pPr>
              <w:contextualSpacing/>
              <w:rPr>
                <w:rFonts w:eastAsia="Calibri" w:cs="Arial"/>
              </w:rPr>
            </w:pPr>
            <w:r w:rsidRPr="00535CB6">
              <w:rPr>
                <w:rFonts w:eastAsia="Calibri" w:cs="Arial"/>
                <w:lang w:eastAsia="pl-PL"/>
              </w:rPr>
              <w:lastRenderedPageBreak/>
              <w:t>0/1</w:t>
            </w:r>
          </w:p>
        </w:tc>
      </w:tr>
      <w:tr w:rsidR="003D6E57" w:rsidRPr="008E6355" w14:paraId="4EB1B04A" w14:textId="77777777" w:rsidTr="00CE5C93">
        <w:tc>
          <w:tcPr>
            <w:tcW w:w="252" w:type="pct"/>
            <w:vAlign w:val="center"/>
          </w:tcPr>
          <w:p w14:paraId="0B89822C" w14:textId="77777777" w:rsidR="003D6E57" w:rsidRPr="00535CB6" w:rsidRDefault="003D6E57" w:rsidP="00BE32D7">
            <w:pPr>
              <w:numPr>
                <w:ilvl w:val="0"/>
                <w:numId w:val="110"/>
              </w:numPr>
              <w:contextualSpacing/>
              <w:rPr>
                <w:rFonts w:eastAsia="Times New Roman" w:cs="Arial"/>
                <w:kern w:val="24"/>
                <w:lang w:eastAsia="pl-PL"/>
              </w:rPr>
            </w:pPr>
          </w:p>
        </w:tc>
        <w:tc>
          <w:tcPr>
            <w:tcW w:w="1414" w:type="pct"/>
            <w:vAlign w:val="center"/>
          </w:tcPr>
          <w:p w14:paraId="35539AAA" w14:textId="77777777" w:rsidR="003D6E57" w:rsidRPr="00535CB6" w:rsidRDefault="003D6E57" w:rsidP="00BE32D7">
            <w:pPr>
              <w:contextualSpacing/>
              <w:rPr>
                <w:rFonts w:eastAsia="Times New Roman" w:cs="Arial"/>
                <w:highlight w:val="yellow"/>
                <w:lang w:eastAsia="pl-PL"/>
              </w:rPr>
            </w:pPr>
            <w:r w:rsidRPr="00535CB6">
              <w:rPr>
                <w:rFonts w:eastAsia="Calibri" w:cs="Arial"/>
              </w:rPr>
              <w:t xml:space="preserve">Wnioskodawca zobowiązuje się do zachowania trwałości </w:t>
            </w:r>
            <w:r w:rsidRPr="00535CB6">
              <w:rPr>
                <w:rFonts w:eastAsia="Times New Roman" w:cs="Arial"/>
                <w:lang w:eastAsia="pl-PL"/>
              </w:rPr>
              <w:t xml:space="preserve">miejsc w </w:t>
            </w:r>
            <w:r w:rsidRPr="00535CB6">
              <w:rPr>
                <w:rFonts w:eastAsia="Calibri" w:cs="Arial"/>
              </w:rPr>
              <w:t xml:space="preserve">mieszkaniach wspomaganych </w:t>
            </w:r>
            <w:r w:rsidRPr="00535CB6">
              <w:rPr>
                <w:rFonts w:eastAsia="Times New Roman" w:cs="Arial"/>
                <w:lang w:eastAsia="pl-PL"/>
              </w:rPr>
              <w:t>utworzonych w ramach projektu po zakończeniu realizacji projektu, co najmniej przez okres 24 miesięcy.</w:t>
            </w:r>
          </w:p>
        </w:tc>
        <w:tc>
          <w:tcPr>
            <w:tcW w:w="2932" w:type="pct"/>
            <w:vAlign w:val="center"/>
          </w:tcPr>
          <w:p w14:paraId="6965BD70" w14:textId="77777777" w:rsidR="00590225" w:rsidRPr="00535CB6" w:rsidRDefault="003D6E57" w:rsidP="00BE32D7">
            <w:pPr>
              <w:contextualSpacing/>
              <w:rPr>
                <w:rFonts w:eastAsia="Times New Roman" w:cs="Arial"/>
                <w:lang w:eastAsia="pl-PL"/>
              </w:rPr>
            </w:pPr>
            <w:r w:rsidRPr="00535CB6">
              <w:rPr>
                <w:rFonts w:eastAsia="Times New Roman" w:cs="Arial"/>
                <w:lang w:eastAsia="pl-PL"/>
              </w:rPr>
              <w:t xml:space="preserve">Trwałość </w:t>
            </w:r>
            <w:r w:rsidRPr="00535CB6">
              <w:rPr>
                <w:rFonts w:eastAsia="Calibri" w:cs="Arial"/>
              </w:rPr>
              <w:t xml:space="preserve">miejsc w mieszkaniach wspomaganych oznacza </w:t>
            </w:r>
            <w:r w:rsidRPr="00535CB6">
              <w:rPr>
                <w:rFonts w:eastAsia="Calibri" w:cs="Arial"/>
                <w:lang w:eastAsia="ar-SA"/>
              </w:rPr>
              <w:t xml:space="preserve">gotowość podmiotów do świadczenia usług </w:t>
            </w:r>
            <w:r w:rsidRPr="00535CB6">
              <w:rPr>
                <w:rFonts w:eastAsia="Calibri" w:cs="Arial"/>
                <w:u w:val="single"/>
                <w:lang w:eastAsia="ar-SA"/>
              </w:rPr>
              <w:t>ze środków innych niż środki Unii Europejskiej</w:t>
            </w:r>
            <w:r w:rsidRPr="00535CB6">
              <w:rPr>
                <w:rFonts w:eastAsia="Times New Roman" w:cs="Arial"/>
                <w:lang w:eastAsia="pl-PL"/>
              </w:rPr>
              <w:t>. Spełnienie kryterium będzie oceniane na podstawie deklaracji Wnioskodawcy.</w:t>
            </w:r>
          </w:p>
          <w:p w14:paraId="0EF1959C" w14:textId="77777777" w:rsidR="00590225" w:rsidRPr="00535CB6" w:rsidRDefault="003D6E57" w:rsidP="00BE32D7">
            <w:pPr>
              <w:contextualSpacing/>
              <w:rPr>
                <w:rFonts w:eastAsia="Times New Roman" w:cs="Arial"/>
                <w:lang w:eastAsia="pl-PL"/>
              </w:rPr>
            </w:pPr>
            <w:r w:rsidRPr="00535CB6">
              <w:rPr>
                <w:rFonts w:eastAsia="Calibri"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 xml:space="preserve">trwałość </w:t>
            </w:r>
            <w:r w:rsidRPr="00535CB6">
              <w:rPr>
                <w:rFonts w:eastAsia="Calibri" w:cs="Arial"/>
              </w:rPr>
              <w:t xml:space="preserve">miejsc </w:t>
            </w:r>
            <w:r w:rsidRPr="00535CB6">
              <w:rPr>
                <w:rFonts w:eastAsia="Times New Roman" w:cs="Arial"/>
                <w:lang w:eastAsia="pl-PL"/>
              </w:rPr>
              <w:t>utworzonych w ramach projektu po zakończeniu realizacji projektu co najmniej przez okres 24 miesięcy.</w:t>
            </w:r>
          </w:p>
          <w:p w14:paraId="2A418A35" w14:textId="77777777" w:rsidR="00186CD2" w:rsidRPr="00535CB6" w:rsidRDefault="003D6E57" w:rsidP="00BE32D7">
            <w:pPr>
              <w:contextualSpacing/>
              <w:rPr>
                <w:rFonts w:eastAsia="Calibri" w:cs="Arial"/>
                <w:bCs/>
                <w:iCs/>
                <w:kern w:val="24"/>
                <w:lang w:eastAsia="pl-PL"/>
              </w:rPr>
            </w:pPr>
            <w:r w:rsidRPr="00535CB6">
              <w:rPr>
                <w:rFonts w:eastAsia="Calibri" w:cs="Arial"/>
                <w:lang w:eastAsia="pl-PL"/>
              </w:rPr>
              <w:t xml:space="preserve">IZ RPO weryfikuje spełnienie powyższego warunku po upływie okresu realizacji projektu wskazanego w umowie o dofinansowanie projektu. </w:t>
            </w:r>
            <w:r w:rsidRPr="00535CB6">
              <w:rPr>
                <w:rFonts w:eastAsia="Calibri" w:cs="Arial"/>
                <w:bCs/>
                <w:kern w:val="24"/>
                <w:lang w:eastAsia="pl-PL"/>
              </w:rPr>
              <w:t>Kryterium wynika z</w:t>
            </w:r>
            <w:r w:rsidRPr="00535CB6">
              <w:rPr>
                <w:rFonts w:eastAsia="Calibri"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35EAA5" w14:textId="236F191A" w:rsidR="00590225" w:rsidRPr="00535CB6" w:rsidRDefault="003D6E57" w:rsidP="00BE32D7">
            <w:pPr>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3614CF0" w14:textId="5377BB05" w:rsidR="003D6E57" w:rsidRPr="00535CB6" w:rsidRDefault="003D6E57" w:rsidP="00BE32D7">
            <w:pPr>
              <w:contextualSpacing/>
              <w:rPr>
                <w:rFonts w:eastAsia="Times New Roman" w:cs="Arial"/>
                <w:kern w:val="24"/>
                <w:highlight w:val="yellow"/>
                <w:lang w:eastAsia="pl-PL"/>
              </w:rPr>
            </w:pPr>
            <w:r w:rsidRPr="00535CB6">
              <w:rPr>
                <w:rFonts w:eastAsia="Times New Roman" w:cs="Arial"/>
                <w:bCs/>
                <w:lang w:eastAsia="pl-PL"/>
              </w:rPr>
              <w:t xml:space="preserve">W przypadku, </w:t>
            </w:r>
            <w:r w:rsidRPr="00535CB6">
              <w:rPr>
                <w:rFonts w:eastAsia="Calibri"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02" w:type="pct"/>
            <w:vAlign w:val="center"/>
          </w:tcPr>
          <w:p w14:paraId="26D18395" w14:textId="77777777" w:rsidR="003D6E57" w:rsidRPr="00535CB6" w:rsidRDefault="003D6E57" w:rsidP="00BE32D7">
            <w:pPr>
              <w:contextualSpacing/>
              <w:rPr>
                <w:rFonts w:eastAsia="Times New Roman" w:cs="Arial"/>
                <w:lang w:eastAsia="pl-PL"/>
              </w:rPr>
            </w:pPr>
            <w:r w:rsidRPr="00535CB6">
              <w:rPr>
                <w:rFonts w:eastAsia="Times New Roman" w:cs="Arial"/>
                <w:bCs/>
                <w:kern w:val="24"/>
                <w:lang w:eastAsia="pl-PL"/>
              </w:rPr>
              <w:t>0/1</w:t>
            </w:r>
          </w:p>
        </w:tc>
      </w:tr>
      <w:tr w:rsidR="003D6E57" w:rsidRPr="008E6355" w14:paraId="0DB199D6" w14:textId="77777777" w:rsidTr="00CE5C93">
        <w:tc>
          <w:tcPr>
            <w:tcW w:w="252" w:type="pct"/>
            <w:vAlign w:val="center"/>
          </w:tcPr>
          <w:p w14:paraId="11C4D376" w14:textId="77777777" w:rsidR="003D6E57" w:rsidRPr="00535CB6" w:rsidRDefault="003D6E57" w:rsidP="00BE32D7">
            <w:pPr>
              <w:numPr>
                <w:ilvl w:val="0"/>
                <w:numId w:val="110"/>
              </w:numPr>
              <w:contextualSpacing/>
              <w:rPr>
                <w:rFonts w:eastAsia="Times New Roman" w:cs="Arial"/>
                <w:kern w:val="24"/>
                <w:lang w:eastAsia="pl-PL"/>
              </w:rPr>
            </w:pPr>
          </w:p>
        </w:tc>
        <w:tc>
          <w:tcPr>
            <w:tcW w:w="1414" w:type="pct"/>
            <w:vAlign w:val="center"/>
          </w:tcPr>
          <w:p w14:paraId="46F121C5" w14:textId="77777777" w:rsidR="003D6E57" w:rsidRPr="00535CB6" w:rsidRDefault="003D6E57" w:rsidP="00BE32D7">
            <w:pPr>
              <w:contextualSpacing/>
              <w:rPr>
                <w:rFonts w:eastAsia="Times New Roman" w:cs="Arial"/>
                <w:lang w:eastAsia="pl-PL"/>
              </w:rPr>
            </w:pPr>
            <w:r w:rsidRPr="00535CB6">
              <w:rPr>
                <w:rFonts w:eastAsia="Times New Roman" w:cs="Arial"/>
                <w:lang w:eastAsia="pl-PL"/>
              </w:rPr>
              <w:t>Średni koszt wsparcia na uczestnika nie przekracza kwoty 20 000,00 PLN.</w:t>
            </w:r>
          </w:p>
        </w:tc>
        <w:tc>
          <w:tcPr>
            <w:tcW w:w="2932" w:type="pct"/>
            <w:vAlign w:val="center"/>
          </w:tcPr>
          <w:p w14:paraId="2BA95C7B" w14:textId="77777777" w:rsidR="003D6E57" w:rsidRPr="00535CB6" w:rsidRDefault="003D6E57" w:rsidP="00BE32D7">
            <w:pPr>
              <w:contextualSpacing/>
              <w:rPr>
                <w:rFonts w:eastAsia="Calibri" w:cs="Arial"/>
              </w:rPr>
            </w:pPr>
            <w:r w:rsidRPr="00535CB6">
              <w:rPr>
                <w:rFonts w:eastAsia="Calibri" w:cs="Arial"/>
              </w:rPr>
              <w:t>Kryterium będzie weryfikowane zgodnie z następującym wzorem:</w:t>
            </w:r>
            <w:r w:rsidRPr="00535CB6">
              <w:rPr>
                <w:rFonts w:eastAsia="Calibri" w:cs="Arial"/>
              </w:rPr>
              <w:br/>
            </w:r>
            <m:oMathPara>
              <m:oMathParaPr>
                <m:jc m:val="center"/>
              </m:oMathParaPr>
              <m:oMath>
                <m:r>
                  <m:rPr>
                    <m:sty m:val="p"/>
                  </m:rPr>
                  <w:rPr>
                    <w:rFonts w:ascii="Cambria Math" w:eastAsia="Calibri" w:hAnsi="Cambria Math" w:cs="Arial"/>
                  </w:rPr>
                  <w:lastRenderedPageBreak/>
                  <m:t>średni koszt wsparcia =</m:t>
                </m:r>
                <m:f>
                  <m:fPr>
                    <m:ctrlPr>
                      <w:rPr>
                        <w:rFonts w:ascii="Cambria Math" w:eastAsia="Calibri" w:hAnsi="Cambria Math" w:cs="Arial"/>
                      </w:rPr>
                    </m:ctrlPr>
                  </m:fPr>
                  <m:num>
                    <m:r>
                      <m:rPr>
                        <m:sty m:val="p"/>
                      </m:rPr>
                      <w:rPr>
                        <w:rFonts w:ascii="Cambria Math" w:eastAsia="Times New Roman" w:hAnsi="Cambria Math" w:cs="Arial"/>
                        <w:lang w:eastAsia="pl-PL"/>
                      </w:rPr>
                      <m:t xml:space="preserve"> </m:t>
                    </m:r>
                    <m:r>
                      <m:rPr>
                        <m:sty m:val="p"/>
                      </m:rPr>
                      <w:rPr>
                        <w:rFonts w:ascii="Cambria Math" w:eastAsia="Calibri" w:hAnsi="Cambria Math" w:cs="Arial"/>
                      </w:rPr>
                      <m:t xml:space="preserve">Wartość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 xml:space="preserve">Wartość wskaźnika  produktu: </m:t>
                        </m:r>
                      </m:e>
                      <m:e>
                        <m:r>
                          <m:rPr>
                            <m:sty m:val="p"/>
                          </m:rPr>
                          <w:rPr>
                            <w:rFonts w:ascii="Cambria Math" w:eastAsia="Calibri" w:hAnsi="Cambria Math" w:cs="Arial"/>
                          </w:rPr>
                          <m:t xml:space="preserve">Liczba osób zagrożonych ubóstwem  </m:t>
                        </m:r>
                        <m:ctrlPr>
                          <w:rPr>
                            <w:rFonts w:ascii="Cambria Math" w:eastAsia="Cambria Math" w:hAnsi="Cambria Math" w:cs="Arial"/>
                          </w:rPr>
                        </m:ctrlPr>
                      </m:e>
                      <m:e>
                        <m:r>
                          <m:rPr>
                            <m:sty m:val="p"/>
                          </m:rPr>
                          <w:rPr>
                            <w:rFonts w:ascii="Cambria Math" w:eastAsia="Calibri" w:hAnsi="Cambria Math" w:cs="Arial"/>
                          </w:rPr>
                          <m:t xml:space="preserve">lub wykluczeniem społecznym </m:t>
                        </m:r>
                        <m:ctrlPr>
                          <w:rPr>
                            <w:rFonts w:ascii="Cambria Math" w:eastAsia="Cambria Math" w:hAnsi="Cambria Math" w:cs="Arial"/>
                          </w:rPr>
                        </m:ctrlPr>
                      </m:e>
                      <m:e>
                        <m:r>
                          <m:rPr>
                            <m:sty m:val="p"/>
                          </m:rPr>
                          <w:rPr>
                            <w:rFonts w:ascii="Cambria Math" w:eastAsia="Calibri" w:hAnsi="Cambria Math" w:cs="Arial"/>
                          </w:rPr>
                          <m:t>objętych usługami</m:t>
                        </m:r>
                        <m:ctrlPr>
                          <w:rPr>
                            <w:rFonts w:ascii="Cambria Math" w:eastAsia="Cambria Math" w:hAnsi="Cambria Math" w:cs="Arial"/>
                          </w:rPr>
                        </m:ctrlPr>
                      </m:e>
                      <m:e>
                        <m:r>
                          <m:rPr>
                            <m:sty m:val="p"/>
                          </m:rPr>
                          <w:rPr>
                            <w:rFonts w:ascii="Cambria Math" w:eastAsia="Calibri" w:hAnsi="Cambria Math" w:cs="Arial"/>
                          </w:rPr>
                          <m:t xml:space="preserve">  społecznymi świadczonymi w interesie </m:t>
                        </m:r>
                        <m:ctrlPr>
                          <w:rPr>
                            <w:rFonts w:ascii="Cambria Math" w:eastAsia="Cambria Math" w:hAnsi="Cambria Math" w:cs="Arial"/>
                          </w:rPr>
                        </m:ctrlPr>
                      </m:e>
                      <m:e>
                        <m:r>
                          <m:rPr>
                            <m:sty m:val="p"/>
                          </m:rPr>
                          <w:rPr>
                            <w:rFonts w:ascii="Cambria Math" w:eastAsia="Calibri" w:hAnsi="Cambria Math" w:cs="Arial"/>
                          </w:rPr>
                          <m:t>ogólnym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1B4DB354" w14:textId="77777777" w:rsidR="003D6E57" w:rsidRPr="00535CB6" w:rsidRDefault="003D6E57" w:rsidP="00BE32D7">
            <w:pPr>
              <w:contextualSpacing/>
              <w:rPr>
                <w:rFonts w:eastAsia="Times New Roman" w:cs="Arial"/>
                <w:bCs/>
                <w:kern w:val="24"/>
                <w:lang w:eastAsia="pl-PL"/>
              </w:rPr>
            </w:pPr>
            <w:r w:rsidRPr="00535CB6">
              <w:rPr>
                <w:rFonts w:eastAsia="Times New Roman" w:cs="Arial"/>
                <w:lang w:eastAsia="pl-PL"/>
              </w:rPr>
              <w:t>Zastosowanie kryterium wynika z zapisów Regionalnego Programu Operacyjnego Województwa Mazowieckiego 2014-2020.</w:t>
            </w:r>
            <w:r w:rsidRPr="00535CB6">
              <w:rPr>
                <w:rFonts w:eastAsia="Times New Roman" w:cs="Arial"/>
                <w:lang w:eastAsia="pl-PL"/>
              </w:rPr>
              <w:br/>
              <w:t>Spełnienie kryterium jest warunkiem koniecznym do otrzymania dofinansowania. Ocena kryterium jest 0/1. Uzyskanie oceny „0” jest jednoznaczne z odrzuceniem projektu.</w:t>
            </w:r>
          </w:p>
        </w:tc>
        <w:tc>
          <w:tcPr>
            <w:tcW w:w="402" w:type="pct"/>
            <w:vAlign w:val="center"/>
          </w:tcPr>
          <w:p w14:paraId="0EE54C6D" w14:textId="77777777" w:rsidR="003D6E57" w:rsidRPr="00535CB6" w:rsidRDefault="003D6E57" w:rsidP="00BE32D7">
            <w:pPr>
              <w:contextualSpacing/>
              <w:rPr>
                <w:rFonts w:eastAsia="Times New Roman" w:cs="Arial"/>
                <w:bCs/>
                <w:kern w:val="24"/>
                <w:lang w:eastAsia="pl-PL"/>
              </w:rPr>
            </w:pPr>
            <w:r w:rsidRPr="00535CB6">
              <w:rPr>
                <w:rFonts w:eastAsia="Times New Roman" w:cs="Arial"/>
                <w:bCs/>
                <w:kern w:val="24"/>
                <w:lang w:eastAsia="pl-PL"/>
              </w:rPr>
              <w:lastRenderedPageBreak/>
              <w:t>0/1</w:t>
            </w:r>
          </w:p>
        </w:tc>
      </w:tr>
      <w:tr w:rsidR="003D6E57" w:rsidRPr="008E6355" w:rsidDel="00192299" w14:paraId="0850F186" w14:textId="77777777" w:rsidTr="00CE5C93">
        <w:tc>
          <w:tcPr>
            <w:tcW w:w="252" w:type="pct"/>
            <w:vAlign w:val="center"/>
          </w:tcPr>
          <w:p w14:paraId="71676EF8" w14:textId="77777777" w:rsidR="003D6E57" w:rsidRPr="00535CB6" w:rsidRDefault="003D6E57" w:rsidP="00BE32D7">
            <w:pPr>
              <w:numPr>
                <w:ilvl w:val="0"/>
                <w:numId w:val="110"/>
              </w:numPr>
              <w:contextualSpacing/>
              <w:rPr>
                <w:rFonts w:eastAsia="Times New Roman" w:cs="Arial"/>
                <w:kern w:val="24"/>
                <w:lang w:eastAsia="pl-PL"/>
              </w:rPr>
            </w:pPr>
          </w:p>
        </w:tc>
        <w:tc>
          <w:tcPr>
            <w:tcW w:w="1414" w:type="pct"/>
            <w:vAlign w:val="center"/>
          </w:tcPr>
          <w:p w14:paraId="28192432" w14:textId="47ECFC8E" w:rsidR="003D6E57" w:rsidRPr="00535CB6" w:rsidRDefault="003D6E57" w:rsidP="00BE32D7">
            <w:pPr>
              <w:contextualSpacing/>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932" w:type="pct"/>
            <w:vAlign w:val="center"/>
          </w:tcPr>
          <w:p w14:paraId="334E8B0E" w14:textId="648DD27D" w:rsidR="00590225" w:rsidRPr="00535CB6" w:rsidRDefault="003D6E57" w:rsidP="00BE32D7">
            <w:pPr>
              <w:contextualSpacing/>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290C6A8" w14:textId="1F871D49" w:rsidR="004E02EC" w:rsidRPr="00535CB6" w:rsidRDefault="003D6E57" w:rsidP="00BE32D7">
            <w:pPr>
              <w:contextualSpacing/>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198863AA" w14:textId="77777777" w:rsidR="00590225" w:rsidRPr="00535CB6" w:rsidRDefault="003D6E57" w:rsidP="00BE32D7">
            <w:pPr>
              <w:contextualSpacing/>
              <w:rPr>
                <w:rFonts w:eastAsia="Calibri" w:cs="Aria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40731602" w14:textId="3F66E598" w:rsidR="004E02EC" w:rsidRPr="00535CB6" w:rsidRDefault="003D6E57" w:rsidP="00BE32D7">
            <w:pPr>
              <w:contextualSpacing/>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w:t>
            </w:r>
            <w:r w:rsidRPr="00535CB6">
              <w:rPr>
                <w:rFonts w:eastAsia="Times New Roman" w:cs="Arial"/>
                <w:lang w:eastAsia="pl-PL"/>
              </w:rPr>
              <w:lastRenderedPageBreak/>
              <w:t>dodatkowych udogodnień dla szczególnych grup osób z niepełnosprawnościami, jeżeli jest to potrzebne.</w:t>
            </w:r>
          </w:p>
          <w:p w14:paraId="48EDD3BA" w14:textId="77777777" w:rsidR="004E02EC" w:rsidRPr="00535CB6" w:rsidRDefault="003D6E57" w:rsidP="00BE32D7">
            <w:pPr>
              <w:contextualSpacing/>
              <w:rPr>
                <w:rFonts w:eastAsia="Times New Roman" w:cs="Arial"/>
                <w:kern w:val="24"/>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78E4EA1" w14:textId="4838B551" w:rsidR="003D6E57" w:rsidRPr="00535CB6" w:rsidRDefault="003D6E57" w:rsidP="00BE32D7">
            <w:pPr>
              <w:contextualSpacing/>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02" w:type="pct"/>
            <w:vAlign w:val="center"/>
          </w:tcPr>
          <w:p w14:paraId="596B66BB" w14:textId="77777777" w:rsidR="003D6E57" w:rsidRPr="00535CB6" w:rsidRDefault="003D6E57" w:rsidP="00BE32D7">
            <w:pPr>
              <w:contextualSpacing/>
              <w:rPr>
                <w:rFonts w:eastAsia="Times New Roman" w:cs="Arial"/>
                <w:kern w:val="24"/>
                <w:lang w:eastAsia="pl-PL"/>
              </w:rPr>
            </w:pPr>
            <w:r w:rsidRPr="00535CB6">
              <w:rPr>
                <w:rFonts w:eastAsia="Times New Roman" w:cs="Arial"/>
                <w:kern w:val="24"/>
                <w:lang w:eastAsia="pl-PL"/>
              </w:rPr>
              <w:lastRenderedPageBreak/>
              <w:t>0/1</w:t>
            </w:r>
          </w:p>
        </w:tc>
      </w:tr>
      <w:tr w:rsidR="003D6E57" w:rsidRPr="008E6355" w:rsidDel="00192299" w14:paraId="05784E60" w14:textId="77777777" w:rsidTr="00CE5C93">
        <w:tc>
          <w:tcPr>
            <w:tcW w:w="252" w:type="pct"/>
            <w:vAlign w:val="center"/>
          </w:tcPr>
          <w:p w14:paraId="244E5023" w14:textId="77777777" w:rsidR="003D6E57" w:rsidRPr="00535CB6" w:rsidRDefault="003D6E57" w:rsidP="00BE32D7">
            <w:pPr>
              <w:numPr>
                <w:ilvl w:val="0"/>
                <w:numId w:val="110"/>
              </w:numPr>
              <w:contextualSpacing/>
              <w:rPr>
                <w:rFonts w:eastAsia="Times New Roman" w:cs="Arial"/>
                <w:kern w:val="24"/>
                <w:lang w:eastAsia="pl-PL"/>
              </w:rPr>
            </w:pPr>
          </w:p>
        </w:tc>
        <w:tc>
          <w:tcPr>
            <w:tcW w:w="1414" w:type="pct"/>
            <w:vAlign w:val="center"/>
          </w:tcPr>
          <w:p w14:paraId="6B6519DE" w14:textId="77777777" w:rsidR="003D6E57" w:rsidRPr="00535CB6" w:rsidRDefault="003D6E57" w:rsidP="00BE32D7">
            <w:pPr>
              <w:contextualSpacing/>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r w:rsidRPr="00535CB6">
              <w:rPr>
                <w:rFonts w:eastAsia="Calibri" w:cs="Arial"/>
                <w:bCs/>
                <w:kern w:val="24"/>
              </w:rPr>
              <w:br/>
              <w:t>z uwzględnieniem diagnozy sytuacji problemowej, zasobów, potencjału, predyspozycji, potrzeb uczestnika.</w:t>
            </w:r>
          </w:p>
        </w:tc>
        <w:tc>
          <w:tcPr>
            <w:tcW w:w="2932" w:type="pct"/>
            <w:vAlign w:val="center"/>
          </w:tcPr>
          <w:p w14:paraId="6982D8B9" w14:textId="77777777" w:rsidR="00590225" w:rsidRPr="00535CB6" w:rsidRDefault="003D6E57" w:rsidP="00BE32D7">
            <w:pPr>
              <w:contextualSpacing/>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65F0B5C8" w14:textId="77777777" w:rsidR="00590225" w:rsidRPr="00535CB6" w:rsidRDefault="003D6E57" w:rsidP="00BE32D7">
            <w:pPr>
              <w:contextualSpacing/>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209E3A9C" w14:textId="5E7AB390" w:rsidR="003D6E57" w:rsidRPr="00535CB6" w:rsidRDefault="003D6E57" w:rsidP="00BE32D7">
            <w:pPr>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713B27F1" w14:textId="77777777" w:rsidR="003D6E57" w:rsidRPr="00535CB6" w:rsidRDefault="003D6E57" w:rsidP="00BE32D7">
            <w:pPr>
              <w:contextualSpacing/>
              <w:rPr>
                <w:rFonts w:eastAsia="Times New Roman" w:cs="Arial"/>
                <w:kern w:val="24"/>
                <w:lang w:eastAsia="pl-PL"/>
              </w:rPr>
            </w:pPr>
            <w:r w:rsidRPr="00535CB6">
              <w:rPr>
                <w:rFonts w:eastAsia="Times New Roman" w:cs="Arial"/>
                <w:kern w:val="24"/>
                <w:lang w:eastAsia="pl-PL"/>
              </w:rPr>
              <w:t>0/1</w:t>
            </w:r>
          </w:p>
        </w:tc>
      </w:tr>
      <w:tr w:rsidR="003D6E57" w:rsidRPr="008E6355" w:rsidDel="00192299" w14:paraId="4AA1EEF3" w14:textId="77777777" w:rsidTr="00145F0C">
        <w:tc>
          <w:tcPr>
            <w:tcW w:w="5000" w:type="pct"/>
            <w:gridSpan w:val="4"/>
            <w:vAlign w:val="center"/>
          </w:tcPr>
          <w:p w14:paraId="73637C3C" w14:textId="77777777" w:rsidR="003D6E57" w:rsidRPr="00535CB6" w:rsidRDefault="003D6E57" w:rsidP="00BE32D7">
            <w:pPr>
              <w:contextualSpacing/>
              <w:rPr>
                <w:rFonts w:eastAsia="Times New Roman" w:cs="Arial"/>
                <w:kern w:val="24"/>
                <w:lang w:eastAsia="pl-PL"/>
              </w:rPr>
            </w:pPr>
            <w:r w:rsidRPr="00535CB6">
              <w:rPr>
                <w:rFonts w:eastAsia="Times New Roman" w:cs="Arial"/>
                <w:bCs/>
                <w:kern w:val="24"/>
                <w:lang w:eastAsia="pl-PL"/>
              </w:rPr>
              <w:t>Kryteria oceniane na etapie oceny merytorycznej</w:t>
            </w:r>
          </w:p>
        </w:tc>
      </w:tr>
      <w:tr w:rsidR="003D6E57" w:rsidRPr="008E6355" w:rsidDel="00192299" w14:paraId="35C48C85" w14:textId="77777777" w:rsidTr="00CE5C93">
        <w:tc>
          <w:tcPr>
            <w:tcW w:w="252" w:type="pct"/>
            <w:vAlign w:val="center"/>
          </w:tcPr>
          <w:p w14:paraId="4158C282" w14:textId="77777777" w:rsidR="003D6E57" w:rsidRPr="00535CB6" w:rsidRDefault="003D6E57" w:rsidP="00BE32D7">
            <w:pPr>
              <w:numPr>
                <w:ilvl w:val="0"/>
                <w:numId w:val="110"/>
              </w:numPr>
              <w:contextualSpacing/>
              <w:rPr>
                <w:rFonts w:eastAsia="Times New Roman" w:cs="Arial"/>
                <w:kern w:val="24"/>
                <w:lang w:eastAsia="pl-PL"/>
              </w:rPr>
            </w:pPr>
          </w:p>
        </w:tc>
        <w:tc>
          <w:tcPr>
            <w:tcW w:w="1414" w:type="pct"/>
            <w:vAlign w:val="center"/>
          </w:tcPr>
          <w:p w14:paraId="052AD417" w14:textId="4E18E3CB" w:rsidR="003D6E57" w:rsidRPr="00535CB6" w:rsidRDefault="003D6E57" w:rsidP="00BE32D7">
            <w:pPr>
              <w:contextualSpacing/>
              <w:rPr>
                <w:rFonts w:eastAsia="Calibri" w:cs="Arial"/>
                <w:bCs/>
                <w:kern w:val="24"/>
              </w:rPr>
            </w:pPr>
            <w:r w:rsidRPr="00535CB6">
              <w:rPr>
                <w:rFonts w:eastAsia="Times New Roman" w:cs="Arial"/>
                <w:lang w:eastAsia="pl-PL"/>
              </w:rPr>
              <w:t>Wnioskodawca zapewnia, że wsparcie rodziny i pieczy zastępczej odbywa się zgodnie z ustawą z dnia 9 czerwca 2011 r. o wspieraniu rodziny i systemie pieczy zastępczej</w:t>
            </w:r>
            <w:r w:rsidR="00186CD2" w:rsidRPr="00535CB6">
              <w:rPr>
                <w:rFonts w:eastAsia="Times New Roman" w:cs="Arial"/>
                <w:lang w:eastAsia="pl-PL"/>
              </w:rPr>
              <w:t xml:space="preserve"> </w:t>
            </w:r>
            <w:r w:rsidRPr="00535CB6">
              <w:rPr>
                <w:rFonts w:eastAsia="Times New Roman" w:cs="Arial"/>
                <w:lang w:eastAsia="pl-PL"/>
              </w:rPr>
              <w:t>i przepisów wykonawczych do ustawy oraz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32" w:type="pct"/>
            <w:vAlign w:val="center"/>
          </w:tcPr>
          <w:p w14:paraId="24478976" w14:textId="77777777" w:rsidR="00590225" w:rsidRPr="00535CB6" w:rsidRDefault="003D6E57" w:rsidP="00BE32D7">
            <w:pPr>
              <w:contextualSpacing/>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4006E450" w14:textId="45F8EA9E" w:rsidR="00590225" w:rsidRPr="00535CB6" w:rsidRDefault="003D6E57" w:rsidP="00BE32D7">
            <w:pPr>
              <w:contextualSpacing/>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717282F" w14:textId="1951C1A1" w:rsidR="003D6E57" w:rsidRPr="00535CB6" w:rsidRDefault="003D6E57" w:rsidP="00BE32D7">
            <w:pPr>
              <w:contextualSpacing/>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2E6D64E6" w14:textId="77777777" w:rsidR="003D6E57" w:rsidRPr="00535CB6" w:rsidRDefault="003D6E57" w:rsidP="00BE32D7">
            <w:pPr>
              <w:contextualSpacing/>
              <w:rPr>
                <w:rFonts w:eastAsia="Times New Roman" w:cs="Arial"/>
                <w:kern w:val="24"/>
                <w:lang w:eastAsia="pl-PL"/>
              </w:rPr>
            </w:pPr>
            <w:r w:rsidRPr="00535CB6">
              <w:rPr>
                <w:rFonts w:eastAsia="Times New Roman" w:cs="Arial"/>
                <w:bCs/>
                <w:kern w:val="24"/>
                <w:lang w:eastAsia="pl-PL"/>
              </w:rPr>
              <w:t>0/1</w:t>
            </w:r>
          </w:p>
        </w:tc>
      </w:tr>
      <w:tr w:rsidR="003D6E57" w:rsidRPr="008E6355" w:rsidDel="00192299" w14:paraId="38E67A92" w14:textId="77777777" w:rsidTr="00CE5C93">
        <w:tc>
          <w:tcPr>
            <w:tcW w:w="252" w:type="pct"/>
            <w:vAlign w:val="center"/>
          </w:tcPr>
          <w:p w14:paraId="504F904C" w14:textId="77777777" w:rsidR="003D6E57" w:rsidRPr="00535CB6" w:rsidRDefault="003D6E57" w:rsidP="00BE32D7">
            <w:pPr>
              <w:numPr>
                <w:ilvl w:val="0"/>
                <w:numId w:val="110"/>
              </w:numPr>
              <w:contextualSpacing/>
              <w:rPr>
                <w:rFonts w:eastAsia="Times New Roman" w:cs="Arial"/>
                <w:kern w:val="24"/>
                <w:lang w:eastAsia="pl-PL"/>
              </w:rPr>
            </w:pPr>
          </w:p>
        </w:tc>
        <w:tc>
          <w:tcPr>
            <w:tcW w:w="1414" w:type="pct"/>
            <w:vAlign w:val="center"/>
          </w:tcPr>
          <w:p w14:paraId="175FA67A" w14:textId="77777777" w:rsidR="003D6E57" w:rsidRPr="00535CB6" w:rsidRDefault="003D6E57" w:rsidP="00BE32D7">
            <w:pPr>
              <w:contextualSpacing/>
              <w:rPr>
                <w:rFonts w:eastAsia="Calibri" w:cs="Arial"/>
              </w:rPr>
            </w:pPr>
            <w:r w:rsidRPr="00535CB6">
              <w:rPr>
                <w:rFonts w:eastAsia="Calibri" w:cs="Arial"/>
              </w:rPr>
              <w:t xml:space="preserve">Wnioskodawca zapewnia, że w ramach działań prowadzących do tworzenia rodzinnych form pieczy zastępczej oraz placówek opiekuńczo-wychowawczych typu rodzinnego jest realizowane kształcenie kandydatów na rodziny zastępcze, prowadzących rodzinne domy </w:t>
            </w:r>
            <w:r w:rsidRPr="00535CB6">
              <w:rPr>
                <w:rFonts w:eastAsia="Calibri" w:cs="Arial"/>
              </w:rPr>
              <w:lastRenderedPageBreak/>
              <w:t>dziecka i dyrektorów placówek opiekuńczo-wychowawczych typu rodzinnego oraz doskonalenie osób sprawujących rodzinną pieczę zastępczą w ww. formach.</w:t>
            </w:r>
          </w:p>
        </w:tc>
        <w:tc>
          <w:tcPr>
            <w:tcW w:w="2932" w:type="pct"/>
            <w:vAlign w:val="center"/>
          </w:tcPr>
          <w:p w14:paraId="2C5830F8" w14:textId="77777777" w:rsidR="00590225" w:rsidRPr="00535CB6" w:rsidRDefault="003D6E57" w:rsidP="00BE32D7">
            <w:pPr>
              <w:contextualSpacing/>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zapisów zawartych we wniosku o dofinasowanie projektu (opis zadań, opis grupy docelowej).</w:t>
            </w:r>
          </w:p>
          <w:p w14:paraId="1C78E00F" w14:textId="77777777" w:rsidR="00186CD2" w:rsidRPr="00535CB6" w:rsidRDefault="003D6E57" w:rsidP="00BE32D7">
            <w:pPr>
              <w:contextualSpacing/>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926877" w14:textId="6483A9B6" w:rsidR="00590225" w:rsidRPr="00535CB6" w:rsidRDefault="003D6E57" w:rsidP="00BE32D7">
            <w:pPr>
              <w:contextualSpacing/>
              <w:rPr>
                <w:rFonts w:eastAsia="Times New Roman" w:cs="Arial"/>
                <w:bCs/>
                <w:lang w:eastAsia="pl-PL"/>
              </w:rPr>
            </w:pPr>
            <w:r w:rsidRPr="00535CB6">
              <w:rPr>
                <w:rFonts w:eastAsia="Calibri" w:cs="Arial"/>
              </w:rPr>
              <w:t xml:space="preserve">Zgodnie z Ustawą do </w:t>
            </w:r>
            <w:r w:rsidRPr="00535CB6">
              <w:rPr>
                <w:rFonts w:eastAsia="Times New Roman" w:cs="Arial"/>
                <w:bCs/>
                <w:kern w:val="24"/>
                <w:lang w:eastAsia="pl-PL"/>
              </w:rPr>
              <w:t>rodzinnych form pieczy zastępczej zalicza się rodzinne domy dziecka i rodziny zastępcze (</w:t>
            </w:r>
            <w:r w:rsidRPr="00535CB6">
              <w:rPr>
                <w:rFonts w:eastAsia="Times New Roman" w:cs="Arial"/>
                <w:lang w:eastAsia="pl-PL"/>
              </w:rPr>
              <w:t xml:space="preserve">spokrewnione, niezawodowe, zawodowe). Placówki </w:t>
            </w:r>
            <w:r w:rsidRPr="00535CB6">
              <w:rPr>
                <w:rFonts w:eastAsia="Times New Roman" w:cs="Arial"/>
                <w:lang w:eastAsia="pl-PL"/>
              </w:rPr>
              <w:lastRenderedPageBreak/>
              <w:t xml:space="preserve">opiekuńczo-wychowawcze </w:t>
            </w:r>
            <w:r w:rsidRPr="00535CB6">
              <w:rPr>
                <w:rFonts w:eastAsia="Times New Roman" w:cs="Arial"/>
                <w:bCs/>
                <w:lang w:eastAsia="pl-PL"/>
              </w:rPr>
              <w:t>typu rodzinnego liczą do 8 dzieci, a w szczególnych przypadkach do 10 dzieci.</w:t>
            </w:r>
          </w:p>
          <w:p w14:paraId="7709D8C5" w14:textId="77777777" w:rsidR="00590225" w:rsidRPr="00535CB6" w:rsidRDefault="003D6E57" w:rsidP="00BE32D7">
            <w:pPr>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B825B41" w14:textId="28C48BF9" w:rsidR="003D6E57" w:rsidRPr="00535CB6" w:rsidRDefault="003D6E57" w:rsidP="00BE32D7">
            <w:pPr>
              <w:contextualSpacing/>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402" w:type="pct"/>
            <w:vAlign w:val="center"/>
          </w:tcPr>
          <w:p w14:paraId="62F3AAA5" w14:textId="77777777" w:rsidR="003D6E57" w:rsidRPr="00535CB6" w:rsidRDefault="003D6E57" w:rsidP="00BE32D7">
            <w:pPr>
              <w:contextualSpacing/>
              <w:rPr>
                <w:rFonts w:eastAsia="Times New Roman" w:cs="Arial"/>
                <w:bCs/>
                <w:kern w:val="24"/>
                <w:lang w:eastAsia="pl-PL"/>
              </w:rPr>
            </w:pPr>
            <w:r w:rsidRPr="00535CB6">
              <w:rPr>
                <w:rFonts w:eastAsia="Times New Roman" w:cs="Arial"/>
                <w:bCs/>
                <w:kern w:val="24"/>
                <w:lang w:eastAsia="pl-PL"/>
              </w:rPr>
              <w:lastRenderedPageBreak/>
              <w:t>0/1</w:t>
            </w:r>
          </w:p>
        </w:tc>
      </w:tr>
    </w:tbl>
    <w:p w14:paraId="5460E13B" w14:textId="77777777" w:rsidR="003D6E57" w:rsidRPr="00CE0119" w:rsidRDefault="003D6E57">
      <w:pPr>
        <w:rPr>
          <w:rFonts w:cs="Arial"/>
        </w:rPr>
      </w:pPr>
      <w:r w:rsidRPr="00CE0119">
        <w:rPr>
          <w:rFonts w:cs="Arial"/>
        </w:rPr>
        <w:br w:type="page"/>
      </w:r>
    </w:p>
    <w:p w14:paraId="43E77FB8" w14:textId="4E93F526" w:rsidR="005A55D3" w:rsidRPr="005A55D3" w:rsidRDefault="005A55D3" w:rsidP="004D1891">
      <w:pPr>
        <w:pStyle w:val="Nagwek5"/>
        <w:rPr>
          <w:rFonts w:eastAsia="Calibri"/>
        </w:rPr>
      </w:pPr>
      <w:bookmarkStart w:id="180" w:name="_Toc131078506"/>
      <w:bookmarkStart w:id="181" w:name="_Toc457226193"/>
      <w:bookmarkStart w:id="182" w:name="_Toc457376943"/>
      <w:bookmarkStart w:id="183" w:name="_Toc457381515"/>
      <w:bookmarkStart w:id="184" w:name="_Toc457987792"/>
      <w:bookmarkStart w:id="185" w:name="_Toc462147155"/>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sidR="005E6DA9">
        <w:rPr>
          <w:rFonts w:eastAsia="Calibri"/>
        </w:rPr>
        <w:t xml:space="preserve">, </w:t>
      </w:r>
      <w:r w:rsidRPr="005A55D3">
        <w:rPr>
          <w:rFonts w:eastAsia="Calibri"/>
        </w:rPr>
        <w:t>Typ projektów: Programy deinstytucjonalizacji usług społecznych świadczonych przez instytucje pomocy i aktywnej integracji</w:t>
      </w:r>
      <w:bookmarkEnd w:id="180"/>
    </w:p>
    <w:p w14:paraId="231B82DF" w14:textId="1D309FC1" w:rsidR="005A55D3" w:rsidRPr="006D44A6" w:rsidRDefault="005A55D3" w:rsidP="00145F0C">
      <w:pPr>
        <w:pStyle w:val="Akapitzlist0"/>
        <w:numPr>
          <w:ilvl w:val="0"/>
          <w:numId w:val="164"/>
        </w:numPr>
        <w:ind w:left="714" w:hanging="357"/>
        <w:contextualSpacing w:val="0"/>
        <w:rPr>
          <w:rFonts w:cs="Arial"/>
        </w:rPr>
      </w:pPr>
      <w:r w:rsidRPr="006D44A6">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7178745C" w14:textId="77777777"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3514D4F9" w14:textId="6D6D66A2"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154063B3" w14:textId="77777777" w:rsidR="005A55D3" w:rsidRPr="00F3704A" w:rsidRDefault="005A55D3" w:rsidP="005A55D3">
      <w:pPr>
        <w:pStyle w:val="Bezodstpw"/>
        <w:rPr>
          <w:rFonts w:eastAsia="Calibri"/>
        </w:rPr>
      </w:pPr>
      <w:r w:rsidRPr="00F3704A">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e dla Poddziałania 9.2.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707"/>
        <w:gridCol w:w="3943"/>
        <w:gridCol w:w="8212"/>
        <w:gridCol w:w="1161"/>
      </w:tblGrid>
      <w:tr w:rsidR="00662B4E" w:rsidRPr="008E6355" w14:paraId="23A439BE" w14:textId="77777777" w:rsidTr="006D44A6">
        <w:trPr>
          <w:trHeight w:val="397"/>
          <w:tblHeader/>
        </w:trPr>
        <w:tc>
          <w:tcPr>
            <w:tcW w:w="256" w:type="pct"/>
            <w:vAlign w:val="center"/>
          </w:tcPr>
          <w:p w14:paraId="03F80A10" w14:textId="5D0A9AFF" w:rsidR="00662B4E" w:rsidRPr="00535CB6" w:rsidRDefault="00662B4E" w:rsidP="00BE32D7">
            <w:pPr>
              <w:contextualSpacing/>
              <w:rPr>
                <w:rFonts w:eastAsia="Times New Roman" w:cs="Arial"/>
                <w:lang w:eastAsia="pl-PL"/>
              </w:rPr>
            </w:pPr>
            <w:r w:rsidRPr="00535CB6">
              <w:rPr>
                <w:rFonts w:eastAsia="Times New Roman" w:cs="Arial"/>
                <w:b/>
                <w:bCs/>
                <w:kern w:val="24"/>
                <w:lang w:eastAsia="pl-PL"/>
              </w:rPr>
              <w:t>Lp.</w:t>
            </w:r>
          </w:p>
        </w:tc>
        <w:tc>
          <w:tcPr>
            <w:tcW w:w="1410" w:type="pct"/>
            <w:vAlign w:val="center"/>
          </w:tcPr>
          <w:p w14:paraId="5DA6C34E" w14:textId="77777777" w:rsidR="00662B4E" w:rsidRPr="00535CB6" w:rsidRDefault="00662B4E" w:rsidP="00BE32D7">
            <w:pPr>
              <w:contextualSpacing/>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619F69B7" w14:textId="77777777" w:rsidR="00662B4E" w:rsidRPr="00535CB6" w:rsidRDefault="00662B4E" w:rsidP="00BE32D7">
            <w:pPr>
              <w:contextualSpacing/>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3BA77E47" w14:textId="77777777" w:rsidR="00662B4E" w:rsidRPr="00535CB6" w:rsidRDefault="00662B4E" w:rsidP="00BE32D7">
            <w:pPr>
              <w:contextualSpacing/>
              <w:rPr>
                <w:rFonts w:eastAsia="Times New Roman" w:cs="Arial"/>
                <w:lang w:eastAsia="pl-PL"/>
              </w:rPr>
            </w:pPr>
            <w:r w:rsidRPr="00535CB6">
              <w:rPr>
                <w:rFonts w:eastAsia="Times New Roman" w:cs="Arial"/>
                <w:b/>
                <w:bCs/>
                <w:kern w:val="24"/>
                <w:lang w:eastAsia="pl-PL"/>
              </w:rPr>
              <w:t>Punktacja</w:t>
            </w:r>
          </w:p>
        </w:tc>
      </w:tr>
      <w:tr w:rsidR="00662B4E" w:rsidRPr="008E6355" w14:paraId="5B4BA780" w14:textId="77777777" w:rsidTr="00145F0C">
        <w:trPr>
          <w:trHeight w:val="397"/>
        </w:trPr>
        <w:tc>
          <w:tcPr>
            <w:tcW w:w="5000" w:type="pct"/>
            <w:gridSpan w:val="4"/>
            <w:vAlign w:val="center"/>
          </w:tcPr>
          <w:p w14:paraId="6E480098" w14:textId="77777777" w:rsidR="00662B4E" w:rsidRPr="00535CB6" w:rsidRDefault="00662B4E" w:rsidP="00BE32D7">
            <w:pPr>
              <w:contextualSpacing/>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662B4E" w:rsidRPr="008E6355" w14:paraId="6A9D1D3E" w14:textId="77777777" w:rsidTr="006D44A6">
        <w:trPr>
          <w:trHeight w:val="586"/>
        </w:trPr>
        <w:tc>
          <w:tcPr>
            <w:tcW w:w="256" w:type="pct"/>
            <w:vAlign w:val="center"/>
          </w:tcPr>
          <w:p w14:paraId="0065C314" w14:textId="77777777" w:rsidR="00662B4E" w:rsidRPr="00535CB6" w:rsidRDefault="00662B4E" w:rsidP="00BE32D7">
            <w:pPr>
              <w:numPr>
                <w:ilvl w:val="0"/>
                <w:numId w:val="165"/>
              </w:numPr>
              <w:contextualSpacing/>
              <w:rPr>
                <w:rFonts w:eastAsia="Times New Roman" w:cs="Arial"/>
                <w:b/>
                <w:bCs/>
                <w:kern w:val="24"/>
                <w:lang w:eastAsia="pl-PL"/>
              </w:rPr>
            </w:pPr>
          </w:p>
        </w:tc>
        <w:tc>
          <w:tcPr>
            <w:tcW w:w="1410" w:type="pct"/>
            <w:vAlign w:val="center"/>
          </w:tcPr>
          <w:p w14:paraId="5AF9871E" w14:textId="77777777" w:rsidR="00662B4E" w:rsidRPr="00535CB6" w:rsidRDefault="00662B4E" w:rsidP="00BE32D7">
            <w:pPr>
              <w:shd w:val="clear" w:color="auto" w:fill="FFFFFF"/>
              <w:ind w:left="34"/>
              <w:contextualSpacing/>
              <w:rPr>
                <w:rFonts w:eastAsia="Calibri" w:cs="Arial"/>
              </w:rPr>
            </w:pPr>
            <w:r w:rsidRPr="00535CB6">
              <w:rPr>
                <w:rFonts w:eastAsia="Calibri" w:cs="Arial"/>
              </w:rPr>
              <w:t xml:space="preserve">Wnioskodawca lub partner jest </w:t>
            </w:r>
            <w:r w:rsidRPr="00535CB6">
              <w:rPr>
                <w:rFonts w:eastAsia="Calibri" w:cs="Arial"/>
                <w:bCs/>
              </w:rPr>
              <w:t>podmiotem prowadzącym opiekę instytucjonalną w placówce opiekuńczo – pobytowej dla osób niesamodzielnych.</w:t>
            </w:r>
          </w:p>
        </w:tc>
        <w:tc>
          <w:tcPr>
            <w:tcW w:w="2932" w:type="pct"/>
            <w:vAlign w:val="center"/>
          </w:tcPr>
          <w:p w14:paraId="31C17439" w14:textId="77777777" w:rsidR="00662B4E" w:rsidRPr="00535CB6" w:rsidRDefault="00662B4E" w:rsidP="00BE32D7">
            <w:pPr>
              <w:autoSpaceDE w:val="0"/>
              <w:autoSpaceDN w:val="0"/>
              <w:adjustRightInd w:val="0"/>
              <w:contextualSpacing/>
              <w:rPr>
                <w:rFonts w:eastAsia="Times New Roman" w:cs="Arial"/>
                <w:bCs/>
                <w:kern w:val="24"/>
                <w:lang w:eastAsia="pl-PL"/>
              </w:rPr>
            </w:pPr>
            <w:r w:rsidRPr="00535CB6">
              <w:rPr>
                <w:rFonts w:eastAsia="Times New Roman" w:cs="Arial"/>
                <w:lang w:eastAsia="pl-PL"/>
              </w:rPr>
              <w:t>Spełnienie kryterium będzie oceniane na podstawie oświadczenia Wnioskodawcy.</w:t>
            </w:r>
          </w:p>
          <w:p w14:paraId="65948D44" w14:textId="4703C687" w:rsidR="00662B4E" w:rsidRPr="00535CB6" w:rsidRDefault="00662B4E" w:rsidP="00BE32D7">
            <w:pPr>
              <w:autoSpaceDE w:val="0"/>
              <w:autoSpaceDN w:val="0"/>
              <w:adjustRightInd w:val="0"/>
              <w:contextualSpacing/>
              <w:rPr>
                <w:rFonts w:eastAsia="Calibri" w:cs="Arial"/>
              </w:rPr>
            </w:pPr>
            <w:r w:rsidRPr="00535CB6">
              <w:rPr>
                <w:rFonts w:eastAsia="Calibri" w:cs="Arial"/>
              </w:rPr>
              <w:t xml:space="preserve">Wnioskodawca jest zobowiązany do zawarcia we wniosku o dofinansowanie oświadczenia odnoszącego się do brzmienia kryterium, tj. złożenie zapewnienia, że wnioskodawca lub partner jest podmiotem prowadzącym opiekę instytucjonalną </w:t>
            </w:r>
            <w:r w:rsidRPr="00535CB6">
              <w:rPr>
                <w:rFonts w:eastAsia="Calibri" w:cs="Arial"/>
                <w:bCs/>
              </w:rPr>
              <w:t>w placówce opiekuńczo – pobytowej dla osób niesamodzielnych</w:t>
            </w:r>
            <w:r w:rsidRPr="00535CB6">
              <w:rPr>
                <w:rFonts w:eastAsia="Calibri" w:cs="Arial"/>
              </w:rPr>
              <w:t>.</w:t>
            </w:r>
          </w:p>
          <w:p w14:paraId="0EFC4C63" w14:textId="2599FAE7" w:rsidR="00662B4E" w:rsidRPr="00535CB6" w:rsidRDefault="00662B4E" w:rsidP="00BE32D7">
            <w:pPr>
              <w:autoSpaceDE w:val="0"/>
              <w:autoSpaceDN w:val="0"/>
              <w:adjustRightInd w:val="0"/>
              <w:contextualSpacing/>
              <w:rPr>
                <w:rFonts w:eastAsia="Times New Roman" w:cs="Arial"/>
                <w:bCs/>
                <w:iCs/>
                <w:kern w:val="24"/>
                <w:lang w:eastAsia="pl-PL"/>
              </w:rPr>
            </w:pPr>
            <w:r w:rsidRPr="00535CB6">
              <w:rPr>
                <w:rFonts w:eastAsia="Calibri" w:cs="Arial"/>
              </w:rPr>
              <w:t xml:space="preserve">Definicja opieki instytucjonalnej została zawarta  w Wytycznych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 i Europejskiego Funduszu Rozwoju Regionalnego na lata 2014-2020 ( Rozdział 3, pkt 9a).</w:t>
            </w:r>
          </w:p>
          <w:p w14:paraId="000B2DE9" w14:textId="77777777" w:rsidR="00662B4E" w:rsidRPr="00535CB6" w:rsidRDefault="00662B4E" w:rsidP="00BE32D7">
            <w:pPr>
              <w:autoSpaceDE w:val="0"/>
              <w:autoSpaceDN w:val="0"/>
              <w:adjustRightInd w:val="0"/>
              <w:contextualSpacing/>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7ED031C" w14:textId="77777777" w:rsidR="00662B4E" w:rsidRPr="00535CB6" w:rsidRDefault="00662B4E" w:rsidP="00BE32D7">
            <w:pPr>
              <w:contextualSpacing/>
              <w:rPr>
                <w:rFonts w:eastAsia="Calibri" w:cs="Arial"/>
                <w:lang w:eastAsia="pl-PL"/>
              </w:rPr>
            </w:pPr>
            <w:r w:rsidRPr="00535CB6">
              <w:rPr>
                <w:rFonts w:eastAsia="Calibri" w:cs="Arial"/>
                <w:lang w:eastAsia="pl-PL"/>
              </w:rPr>
              <w:t>0/1</w:t>
            </w:r>
          </w:p>
        </w:tc>
      </w:tr>
      <w:tr w:rsidR="00662B4E" w:rsidRPr="008E6355" w14:paraId="5D7EE785" w14:textId="77777777" w:rsidTr="006D44A6">
        <w:tc>
          <w:tcPr>
            <w:tcW w:w="256" w:type="pct"/>
            <w:vAlign w:val="center"/>
          </w:tcPr>
          <w:p w14:paraId="1328901D" w14:textId="77777777" w:rsidR="00662B4E" w:rsidRPr="00535CB6" w:rsidRDefault="00662B4E" w:rsidP="00BE32D7">
            <w:pPr>
              <w:numPr>
                <w:ilvl w:val="0"/>
                <w:numId w:val="165"/>
              </w:numPr>
              <w:contextualSpacing/>
              <w:rPr>
                <w:rFonts w:eastAsia="Calibri" w:cs="Arial"/>
                <w:lang w:eastAsia="pl-PL"/>
              </w:rPr>
            </w:pPr>
          </w:p>
        </w:tc>
        <w:tc>
          <w:tcPr>
            <w:tcW w:w="1410" w:type="pct"/>
            <w:vAlign w:val="center"/>
          </w:tcPr>
          <w:p w14:paraId="162D6B26" w14:textId="77777777" w:rsidR="00662B4E" w:rsidRPr="00535CB6" w:rsidRDefault="00662B4E" w:rsidP="00BE32D7">
            <w:pPr>
              <w:contextualSpacing/>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77456A3" w14:textId="77777777" w:rsidR="00662B4E" w:rsidRPr="00535CB6" w:rsidRDefault="00662B4E" w:rsidP="00BE32D7">
            <w:pPr>
              <w:contextualSpacing/>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752C9024" w14:textId="77777777" w:rsidR="00662B4E" w:rsidRPr="00535CB6" w:rsidRDefault="00662B4E" w:rsidP="00BE32D7">
            <w:pPr>
              <w:autoSpaceDE w:val="0"/>
              <w:autoSpaceDN w:val="0"/>
              <w:adjustRightInd w:val="0"/>
              <w:contextualSpacing/>
              <w:rPr>
                <w:rFonts w:eastAsia="Calibri" w:cs="Arial"/>
              </w:rPr>
            </w:pPr>
            <w:r w:rsidRPr="00535CB6">
              <w:rPr>
                <w:rFonts w:eastAsia="Calibri" w:cs="Arial"/>
              </w:rPr>
              <w:lastRenderedPageBreak/>
              <w:t>Ograniczony czas realizacji projektu będzie skutkował precyzyjnym planowaniem przez Wnioskodawców zamierzonych przedsięwzięć, co wpłynie na zwiększenie efektywności wsparcia oraz przyczyni się do osiągnięcia zakładanych rezultatów.</w:t>
            </w:r>
          </w:p>
          <w:p w14:paraId="49A2A89E" w14:textId="77777777" w:rsidR="00662B4E" w:rsidRPr="00535CB6" w:rsidRDefault="00662B4E" w:rsidP="00BE32D7">
            <w:pPr>
              <w:autoSpaceDE w:val="0"/>
              <w:autoSpaceDN w:val="0"/>
              <w:adjustRightInd w:val="0"/>
              <w:contextualSpacing/>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02B92D7" w14:textId="77777777" w:rsidR="00662B4E" w:rsidRPr="00535CB6" w:rsidRDefault="00662B4E" w:rsidP="00BE32D7">
            <w:pPr>
              <w:contextualSpacing/>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2ACE2A0" w14:textId="77777777" w:rsidR="00662B4E" w:rsidRPr="00535CB6" w:rsidRDefault="00662B4E" w:rsidP="00BE32D7">
            <w:pPr>
              <w:contextualSpacing/>
              <w:rPr>
                <w:rFonts w:eastAsia="Calibri" w:cs="Arial"/>
              </w:rPr>
            </w:pPr>
            <w:r w:rsidRPr="00535CB6">
              <w:rPr>
                <w:rFonts w:eastAsia="Calibri" w:cs="Arial"/>
                <w:lang w:eastAsia="pl-PL"/>
              </w:rPr>
              <w:lastRenderedPageBreak/>
              <w:t>0/1</w:t>
            </w:r>
          </w:p>
        </w:tc>
      </w:tr>
      <w:tr w:rsidR="00662B4E" w:rsidRPr="008E6355" w14:paraId="46D5CEE5" w14:textId="77777777" w:rsidTr="006D44A6">
        <w:tc>
          <w:tcPr>
            <w:tcW w:w="256" w:type="pct"/>
            <w:vAlign w:val="center"/>
          </w:tcPr>
          <w:p w14:paraId="6884C7E9" w14:textId="77777777" w:rsidR="00662B4E" w:rsidRPr="00535CB6" w:rsidRDefault="00662B4E" w:rsidP="00BE32D7">
            <w:pPr>
              <w:numPr>
                <w:ilvl w:val="0"/>
                <w:numId w:val="165"/>
              </w:numPr>
              <w:contextualSpacing/>
              <w:rPr>
                <w:rFonts w:eastAsia="Times New Roman" w:cs="Arial"/>
                <w:lang w:eastAsia="pl-PL"/>
              </w:rPr>
            </w:pPr>
          </w:p>
        </w:tc>
        <w:tc>
          <w:tcPr>
            <w:tcW w:w="1410" w:type="pct"/>
            <w:vAlign w:val="center"/>
          </w:tcPr>
          <w:p w14:paraId="2846C38D" w14:textId="73699C9B" w:rsidR="00662B4E" w:rsidRPr="00535CB6" w:rsidRDefault="00662B4E" w:rsidP="00BE32D7">
            <w:pPr>
              <w:contextualSpacing/>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3DC8B391" w14:textId="77777777" w:rsidR="00662B4E" w:rsidRPr="00535CB6" w:rsidRDefault="00662B4E" w:rsidP="00BE32D7">
            <w:pPr>
              <w:contextualSpacing/>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16AEBF0" w14:textId="77777777" w:rsidR="00662B4E" w:rsidRPr="00535CB6" w:rsidRDefault="00662B4E" w:rsidP="00BE32D7">
            <w:pPr>
              <w:contextualSpacing/>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t>
            </w:r>
            <w:r w:rsidRPr="00535CB6">
              <w:rPr>
                <w:rFonts w:eastAsia="Times New Roman" w:cs="Arial"/>
                <w:bCs/>
                <w:kern w:val="24"/>
                <w:lang w:eastAsia="pl-PL"/>
              </w:rPr>
              <w:br/>
              <w:t>w lokalnej społeczności oraz na rzecz jej członków  oznacza gotowość podmiotów do świadczenia usług.</w:t>
            </w:r>
          </w:p>
          <w:p w14:paraId="579D961E" w14:textId="15DED4AE" w:rsidR="00662B4E" w:rsidRPr="00535CB6" w:rsidRDefault="00662B4E" w:rsidP="00BE32D7">
            <w:pPr>
              <w:contextualSpacing/>
              <w:rPr>
                <w:rFonts w:eastAsia="Times New Roman" w:cs="Arial"/>
                <w:bCs/>
                <w:kern w:val="24"/>
                <w:lang w:eastAsia="pl-PL"/>
              </w:rPr>
            </w:pPr>
            <w:r w:rsidRPr="00535CB6">
              <w:rPr>
                <w:rFonts w:eastAsia="Times New Roman" w:cs="Arial"/>
                <w:bCs/>
                <w:kern w:val="24"/>
                <w:lang w:eastAsia="pl-PL"/>
              </w:rPr>
              <w:t>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24 miesięcy. Jako miejsca świadczenia usług społecznych należy rozumieć miejsca świadczenia usług opiekuńczych oraz w</w:t>
            </w:r>
            <w:r w:rsidR="00DC58A5">
              <w:rPr>
                <w:rFonts w:eastAsia="Times New Roman" w:cs="Arial"/>
                <w:bCs/>
                <w:kern w:val="24"/>
                <w:lang w:eastAsia="pl-PL"/>
              </w:rPr>
              <w:t> </w:t>
            </w:r>
            <w:r w:rsidRPr="00535CB6">
              <w:rPr>
                <w:rFonts w:eastAsia="Times New Roman" w:cs="Arial"/>
                <w:bCs/>
                <w:kern w:val="24"/>
                <w:lang w:eastAsia="pl-PL"/>
              </w:rPr>
              <w:t>mieszkaniach wspomaganych.</w:t>
            </w:r>
          </w:p>
          <w:p w14:paraId="5394F1F0" w14:textId="77777777" w:rsidR="00662B4E" w:rsidRPr="00535CB6" w:rsidRDefault="00662B4E" w:rsidP="00BE32D7">
            <w:pPr>
              <w:contextualSpacing/>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14125364" w14:textId="77777777" w:rsidR="00662B4E" w:rsidRPr="00535CB6" w:rsidRDefault="00662B4E" w:rsidP="00BE32D7">
            <w:pPr>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E15D695" w14:textId="77777777" w:rsidR="00662B4E" w:rsidRPr="00535CB6" w:rsidRDefault="00662B4E" w:rsidP="00BE32D7">
            <w:pPr>
              <w:contextualSpacing/>
              <w:rPr>
                <w:rFonts w:eastAsia="Calibri" w:cs="Arial"/>
                <w:lang w:eastAsia="pl-PL"/>
              </w:rPr>
            </w:pPr>
            <w:r w:rsidRPr="00535CB6">
              <w:rPr>
                <w:rFonts w:eastAsia="Calibri" w:cs="Arial"/>
                <w:lang w:eastAsia="pl-PL"/>
              </w:rPr>
              <w:t>0/1</w:t>
            </w:r>
          </w:p>
        </w:tc>
      </w:tr>
      <w:tr w:rsidR="00662B4E" w:rsidRPr="008E6355" w14:paraId="2165720A" w14:textId="77777777" w:rsidTr="006D44A6">
        <w:tc>
          <w:tcPr>
            <w:tcW w:w="256" w:type="pct"/>
            <w:vAlign w:val="center"/>
          </w:tcPr>
          <w:p w14:paraId="136F0CF2" w14:textId="77777777" w:rsidR="00662B4E" w:rsidRPr="00535CB6" w:rsidRDefault="00662B4E" w:rsidP="00BE32D7">
            <w:pPr>
              <w:numPr>
                <w:ilvl w:val="0"/>
                <w:numId w:val="165"/>
              </w:numPr>
              <w:contextualSpacing/>
              <w:rPr>
                <w:rFonts w:eastAsia="Times New Roman" w:cs="Arial"/>
                <w:kern w:val="24"/>
                <w:lang w:eastAsia="pl-PL"/>
              </w:rPr>
            </w:pPr>
          </w:p>
        </w:tc>
        <w:tc>
          <w:tcPr>
            <w:tcW w:w="1410" w:type="pct"/>
            <w:vAlign w:val="center"/>
          </w:tcPr>
          <w:p w14:paraId="26506D04" w14:textId="4540093A" w:rsidR="00662B4E" w:rsidRPr="00535CB6" w:rsidRDefault="00662B4E" w:rsidP="00BE32D7">
            <w:pPr>
              <w:contextualSpacing/>
              <w:rPr>
                <w:rFonts w:eastAsia="Times New Roman" w:cs="Arial"/>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nie więcej niż 28 000,00 PLN.</w:t>
            </w:r>
          </w:p>
        </w:tc>
        <w:tc>
          <w:tcPr>
            <w:tcW w:w="2932" w:type="pct"/>
            <w:vAlign w:val="center"/>
          </w:tcPr>
          <w:p w14:paraId="767308C4" w14:textId="77777777" w:rsidR="00662B4E" w:rsidRPr="00535CB6" w:rsidRDefault="00662B4E" w:rsidP="00BE32D7">
            <w:pPr>
              <w:contextualSpacing/>
              <w:rPr>
                <w:rFonts w:eastAsia="Times New Roman" w:cs="Arial"/>
                <w:bCs/>
                <w:kern w:val="24"/>
                <w:lang w:eastAsia="pl-PL"/>
              </w:rPr>
            </w:pPr>
            <w:r w:rsidRPr="00535CB6">
              <w:rPr>
                <w:rFonts w:eastAsia="Calibri" w:cs="Arial"/>
              </w:rPr>
              <w:t>Kryterium będzie weryfikowane zgodnie z następującym wzorem:</w:t>
            </w:r>
          </w:p>
          <w:p w14:paraId="362450FF" w14:textId="77777777" w:rsidR="00662B4E" w:rsidRPr="00535CB6" w:rsidRDefault="00662B4E" w:rsidP="00BE32D7">
            <w:pPr>
              <w:contextualSpacing/>
              <w:rPr>
                <w:rFonts w:eastAsia="Times New Roman" w:cs="Arial"/>
                <w:bCs/>
                <w:kern w:val="24"/>
                <w:lang w:eastAsia="pl-PL"/>
              </w:rPr>
            </w:pPr>
            <m:oMathPara>
              <m:oMath>
                <m:r>
                  <m:rPr>
                    <m:sty m:val="b"/>
                  </m:rPr>
                  <w:rPr>
                    <w:rFonts w:ascii="Cambria Math" w:eastAsia="Calibri" w:hAnsi="Cambria Math" w:cs="Arial" w:hint="eastAsia"/>
                  </w:rPr>
                  <w:lastRenderedPageBreak/>
                  <m:t>ś</m:t>
                </m:r>
                <m:r>
                  <m:rPr>
                    <m:sty m:val="b"/>
                  </m:rPr>
                  <w:rPr>
                    <w:rFonts w:ascii="Cambria Math" w:eastAsia="Calibri" w:hAnsi="Cambria Math" w:cs="Arial"/>
                  </w:rPr>
                  <m:t>redni koszt wsparcia</m:t>
                </m:r>
                <m:r>
                  <m:rPr>
                    <m:sty m:val="p"/>
                  </m:rPr>
                  <w:rPr>
                    <w:rFonts w:ascii="Cambria Math" w:eastAsia="Calibri" w:hAnsi="Cambria Math" w:cs="Arial"/>
                  </w:rPr>
                  <m:t xml:space="preserve"> =</m:t>
                </m:r>
                <m:f>
                  <m:fPr>
                    <m:ctrlPr>
                      <w:rPr>
                        <w:rFonts w:ascii="Cambria Math" w:eastAsia="Calibri" w:hAnsi="Cambria Math" w:cs="Arial"/>
                      </w:rPr>
                    </m:ctrlPr>
                  </m:fPr>
                  <m:num>
                    <m:r>
                      <m:rPr>
                        <m:sty m:val="b"/>
                      </m:rPr>
                      <w:rPr>
                        <w:rFonts w:ascii="Cambria Math" w:eastAsia="Times New Roman" w:hAnsi="Cambria Math" w:cs="Arial"/>
                        <w:lang w:eastAsia="pl-PL"/>
                      </w:rPr>
                      <m:t xml:space="preserve"> </m:t>
                    </m:r>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wska</m:t>
                        </m:r>
                        <m:r>
                          <m:rPr>
                            <m:sty m:val="p"/>
                          </m:rPr>
                          <w:rPr>
                            <w:rFonts w:ascii="Cambria Math" w:eastAsia="Calibri" w:hAnsi="Cambria Math" w:cs="Arial" w:hint="eastAsia"/>
                          </w:rPr>
                          <m:t>ź</m:t>
                        </m:r>
                        <m:r>
                          <m:rPr>
                            <m:sty m:val="p"/>
                          </m:rPr>
                          <w:rPr>
                            <w:rFonts w:ascii="Cambria Math" w:eastAsia="Calibri" w:hAnsi="Cambria Math" w:cs="Arial"/>
                          </w:rPr>
                          <m:t xml:space="preserve">nika  produktu: </m:t>
                        </m:r>
                      </m:e>
                      <m:e>
                        <m:r>
                          <m:rPr>
                            <m:sty m:val="p"/>
                          </m:rPr>
                          <w:rPr>
                            <w:rFonts w:ascii="Cambria Math" w:eastAsia="Calibri" w:hAnsi="Cambria Math" w:cs="Arial"/>
                          </w:rPr>
                          <m:t>Liczba os</m:t>
                        </m:r>
                        <m:r>
                          <m:rPr>
                            <m:sty m:val="p"/>
                          </m:rPr>
                          <w:rPr>
                            <w:rFonts w:ascii="Cambria Math" w:eastAsia="Calibri" w:hAnsi="Cambria Math" w:cs="Arial" w:hint="eastAsia"/>
                          </w:rPr>
                          <m:t>ó</m:t>
                        </m:r>
                        <m:r>
                          <m:rPr>
                            <m:sty m:val="p"/>
                          </m:rPr>
                          <w:rPr>
                            <w:rFonts w:ascii="Cambria Math" w:eastAsia="Calibri" w:hAnsi="Cambria Math" w:cs="Arial"/>
                          </w:rPr>
                          <m:t>b zagro</m:t>
                        </m:r>
                        <m:r>
                          <m:rPr>
                            <m:sty m:val="p"/>
                          </m:rPr>
                          <w:rPr>
                            <w:rFonts w:ascii="Cambria Math" w:eastAsia="Calibri" w:hAnsi="Cambria Math" w:cs="Arial" w:hint="eastAsia"/>
                          </w:rPr>
                          <m:t>ż</m:t>
                        </m:r>
                        <m:r>
                          <m:rPr>
                            <m:sty m:val="p"/>
                          </m:rPr>
                          <w:rPr>
                            <w:rFonts w:ascii="Cambria Math" w:eastAsia="Calibri" w:hAnsi="Cambria Math" w:cs="Arial"/>
                          </w:rPr>
                          <m:t>onych ub</m:t>
                        </m:r>
                        <m:r>
                          <m:rPr>
                            <m:sty m:val="p"/>
                          </m:rPr>
                          <w:rPr>
                            <w:rFonts w:ascii="Cambria Math" w:eastAsia="Calibri" w:hAnsi="Cambria Math" w:cs="Arial" w:hint="eastAsia"/>
                          </w:rPr>
                          <m:t>ó</m:t>
                        </m:r>
                        <m:r>
                          <m:rPr>
                            <m:sty m:val="p"/>
                          </m:rPr>
                          <w:rPr>
                            <w:rFonts w:ascii="Cambria Math" w:eastAsia="Calibri" w:hAnsi="Cambria Math" w:cs="Arial"/>
                          </w:rPr>
                          <m:t xml:space="preserve">stwem  </m:t>
                        </m:r>
                        <m:ctrlPr>
                          <w:rPr>
                            <w:rFonts w:ascii="Cambria Math" w:eastAsia="Cambria Math" w:hAnsi="Cambria Math" w:cs="Arial"/>
                          </w:rPr>
                        </m:ctrlPr>
                      </m:e>
                      <m:e>
                        <m:r>
                          <m:rPr>
                            <m:sty m:val="p"/>
                          </m:rPr>
                          <w:rPr>
                            <w:rFonts w:ascii="Cambria Math" w:eastAsia="Calibri" w:hAnsi="Cambria Math" w:cs="Arial"/>
                          </w:rPr>
                          <m:t>lub wykluczeniem spo</m:t>
                        </m:r>
                        <m:r>
                          <m:rPr>
                            <m:sty m:val="p"/>
                          </m:rPr>
                          <w:rPr>
                            <w:rFonts w:ascii="Cambria Math" w:eastAsia="Calibri" w:hAnsi="Cambria Math" w:cs="Arial" w:hint="eastAsia"/>
                          </w:rPr>
                          <m:t>ł</m:t>
                        </m:r>
                        <m:r>
                          <m:rPr>
                            <m:sty m:val="p"/>
                          </m:rPr>
                          <w:rPr>
                            <w:rFonts w:ascii="Cambria Math" w:eastAsia="Calibri" w:hAnsi="Cambria Math" w:cs="Arial"/>
                          </w:rPr>
                          <m:t xml:space="preserve">ecznym </m:t>
                        </m:r>
                        <m:ctrlPr>
                          <w:rPr>
                            <w:rFonts w:ascii="Cambria Math" w:eastAsia="Cambria Math" w:hAnsi="Cambria Math" w:cs="Arial"/>
                          </w:rPr>
                        </m:ctrlPr>
                      </m:e>
                      <m:e>
                        <m:r>
                          <m:rPr>
                            <m:sty m:val="p"/>
                          </m:rPr>
                          <w:rPr>
                            <w:rFonts w:ascii="Cambria Math" w:eastAsia="Calibri" w:hAnsi="Cambria Math" w:cs="Arial"/>
                          </w:rPr>
                          <m:t>obj</m:t>
                        </m:r>
                        <m:r>
                          <m:rPr>
                            <m:sty m:val="p"/>
                          </m:rPr>
                          <w:rPr>
                            <w:rFonts w:ascii="Cambria Math" w:eastAsia="Calibri" w:hAnsi="Cambria Math" w:cs="Arial" w:hint="eastAsia"/>
                          </w:rPr>
                          <m:t>ę</m:t>
                        </m:r>
                        <m:r>
                          <m:rPr>
                            <m:sty m:val="p"/>
                          </m:rPr>
                          <w:rPr>
                            <w:rFonts w:ascii="Cambria Math" w:eastAsia="Calibri" w:hAnsi="Cambria Math" w:cs="Arial"/>
                          </w:rPr>
                          <m:t>tych us</m:t>
                        </m:r>
                        <m:r>
                          <m:rPr>
                            <m:sty m:val="p"/>
                          </m:rPr>
                          <w:rPr>
                            <w:rFonts w:ascii="Cambria Math" w:eastAsia="Calibri" w:hAnsi="Cambria Math" w:cs="Arial" w:hint="eastAsia"/>
                          </w:rPr>
                          <m:t>ł</m:t>
                        </m:r>
                        <m:r>
                          <m:rPr>
                            <m:sty m:val="p"/>
                          </m:rPr>
                          <w:rPr>
                            <w:rFonts w:ascii="Cambria Math" w:eastAsia="Calibri" w:hAnsi="Cambria Math" w:cs="Arial"/>
                          </w:rPr>
                          <m:t>ugami</m:t>
                        </m:r>
                        <m:ctrlPr>
                          <w:rPr>
                            <w:rFonts w:ascii="Cambria Math" w:eastAsia="Cambria Math" w:hAnsi="Cambria Math" w:cs="Arial"/>
                          </w:rPr>
                        </m:ctrlPr>
                      </m:e>
                      <m:e>
                        <m:r>
                          <m:rPr>
                            <m:sty m:val="p"/>
                          </m:rPr>
                          <w:rPr>
                            <w:rFonts w:ascii="Cambria Math" w:eastAsia="Calibri" w:hAnsi="Cambria Math" w:cs="Arial"/>
                          </w:rPr>
                          <m:t xml:space="preserve">  spo</m:t>
                        </m:r>
                        <m:r>
                          <m:rPr>
                            <m:sty m:val="p"/>
                          </m:rPr>
                          <w:rPr>
                            <w:rFonts w:ascii="Cambria Math" w:eastAsia="Calibri" w:hAnsi="Cambria Math" w:cs="Arial" w:hint="eastAsia"/>
                          </w:rPr>
                          <m:t>ł</m:t>
                        </m:r>
                        <m:r>
                          <m:rPr>
                            <m:sty m:val="p"/>
                          </m:rPr>
                          <w:rPr>
                            <w:rFonts w:ascii="Cambria Math" w:eastAsia="Calibri" w:hAnsi="Cambria Math" w:cs="Arial"/>
                          </w:rPr>
                          <m:t xml:space="preserve">ecznymi </m:t>
                        </m:r>
                        <m:r>
                          <m:rPr>
                            <m:sty m:val="p"/>
                          </m:rPr>
                          <w:rPr>
                            <w:rFonts w:ascii="Cambria Math" w:eastAsia="Calibri" w:hAnsi="Cambria Math" w:cs="Arial" w:hint="eastAsia"/>
                          </w:rPr>
                          <m:t>ś</m:t>
                        </m:r>
                        <m:r>
                          <m:rPr>
                            <m:sty m:val="p"/>
                          </m:rPr>
                          <w:rPr>
                            <w:rFonts w:ascii="Cambria Math" w:eastAsia="Calibri" w:hAnsi="Cambria Math" w:cs="Arial"/>
                          </w:rPr>
                          <m:t xml:space="preserve">wiadczonymi w interesie </m:t>
                        </m:r>
                        <m:ctrlPr>
                          <w:rPr>
                            <w:rFonts w:ascii="Cambria Math" w:eastAsia="Cambria Math" w:hAnsi="Cambria Math" w:cs="Arial"/>
                          </w:rPr>
                        </m:ctrlPr>
                      </m:e>
                      <m:e>
                        <m:r>
                          <m:rPr>
                            <m:sty m:val="p"/>
                          </m:rPr>
                          <w:rPr>
                            <w:rFonts w:ascii="Cambria Math" w:eastAsia="Calibri" w:hAnsi="Cambria Math" w:cs="Arial"/>
                          </w:rPr>
                          <m:t>og</m:t>
                        </m:r>
                        <m:r>
                          <m:rPr>
                            <m:sty m:val="p"/>
                          </m:rPr>
                          <w:rPr>
                            <w:rFonts w:ascii="Cambria Math" w:eastAsia="Calibri" w:hAnsi="Cambria Math" w:cs="Arial" w:hint="eastAsia"/>
                          </w:rPr>
                          <m:t>ó</m:t>
                        </m:r>
                        <m:r>
                          <m:rPr>
                            <m:sty m:val="p"/>
                          </m:rPr>
                          <w:rPr>
                            <w:rFonts w:ascii="Cambria Math" w:eastAsia="Calibri" w:hAnsi="Cambria Math" w:cs="Arial"/>
                          </w:rPr>
                          <m:t>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2A4421FA" w14:textId="77777777" w:rsidR="00662B4E" w:rsidRPr="00535CB6" w:rsidRDefault="00662B4E" w:rsidP="00BE32D7">
            <w:pPr>
              <w:contextualSpacing/>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nie przekracza 28 000,00 PLN.</w:t>
            </w:r>
          </w:p>
          <w:p w14:paraId="12D83769" w14:textId="77777777" w:rsidR="00662B4E" w:rsidRPr="00535CB6" w:rsidRDefault="00662B4E" w:rsidP="00BE32D7">
            <w:pPr>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BD2647B" w14:textId="77777777" w:rsidR="00662B4E" w:rsidRPr="00535CB6" w:rsidRDefault="00662B4E" w:rsidP="00BE32D7">
            <w:pPr>
              <w:contextualSpacing/>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4BB10A96" w14:textId="77777777" w:rsidTr="006D44A6">
        <w:tc>
          <w:tcPr>
            <w:tcW w:w="256" w:type="pct"/>
            <w:vAlign w:val="center"/>
          </w:tcPr>
          <w:p w14:paraId="4BD4BBAE" w14:textId="77777777" w:rsidR="00662B4E" w:rsidRPr="00535CB6" w:rsidRDefault="00662B4E" w:rsidP="00BE32D7">
            <w:pPr>
              <w:numPr>
                <w:ilvl w:val="0"/>
                <w:numId w:val="165"/>
              </w:numPr>
              <w:contextualSpacing/>
              <w:rPr>
                <w:rFonts w:eastAsia="Times New Roman" w:cs="Arial"/>
                <w:kern w:val="24"/>
                <w:lang w:eastAsia="pl-PL"/>
              </w:rPr>
            </w:pPr>
          </w:p>
        </w:tc>
        <w:tc>
          <w:tcPr>
            <w:tcW w:w="1410" w:type="pct"/>
            <w:vAlign w:val="center"/>
          </w:tcPr>
          <w:p w14:paraId="3B30D814" w14:textId="7EF28BC4" w:rsidR="00662B4E" w:rsidRPr="00535CB6" w:rsidRDefault="00662B4E" w:rsidP="00BE32D7">
            <w:pPr>
              <w:contextualSpacing/>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932" w:type="pct"/>
            <w:vAlign w:val="center"/>
          </w:tcPr>
          <w:p w14:paraId="5BDE573F" w14:textId="1F3B3BD3" w:rsidR="00662B4E" w:rsidRPr="00535CB6" w:rsidRDefault="00662B4E" w:rsidP="00BE32D7">
            <w:pPr>
              <w:contextualSpacing/>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201C959D" w14:textId="77777777" w:rsidR="00662B4E" w:rsidRPr="00535CB6" w:rsidRDefault="00662B4E" w:rsidP="00BE32D7">
            <w:pPr>
              <w:contextualSpacing/>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7BC5FFDF" w14:textId="3E72C134" w:rsidR="00662B4E" w:rsidRPr="00535CB6" w:rsidRDefault="00662B4E" w:rsidP="00BE32D7">
            <w:pPr>
              <w:contextualSpacing/>
              <w:rPr>
                <w:rFonts w:eastAsia="Times New Roman" w:cs="Arial"/>
                <w:lang w:eastAsia="pl-P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75F6151B" w14:textId="536AC088" w:rsidR="00662B4E" w:rsidRPr="00535CB6" w:rsidRDefault="00662B4E" w:rsidP="00BE32D7">
            <w:pPr>
              <w:contextualSpacing/>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w:t>
            </w:r>
            <w:r w:rsidRPr="00535CB6">
              <w:rPr>
                <w:rFonts w:eastAsia="Times New Roman" w:cs="Arial"/>
                <w:lang w:eastAsia="pl-PL"/>
              </w:rPr>
              <w:lastRenderedPageBreak/>
              <w:t>projektowania. Uniwersalne projektowanie nie wyklucza możliwości zapewniania dodatkowych udogodnień dla szczególnych grup osób z niepełnosprawnościami, jeżeli jest to potrzebne.</w:t>
            </w:r>
          </w:p>
          <w:p w14:paraId="7C9499D3" w14:textId="77777777" w:rsidR="00662B4E" w:rsidRPr="00535CB6" w:rsidRDefault="00662B4E" w:rsidP="00BE32D7">
            <w:pPr>
              <w:contextualSpacing/>
              <w:rPr>
                <w:rFonts w:eastAsia="Times New Roman" w:cs="Arial"/>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BDE3EF1" w14:textId="77777777" w:rsidR="00662B4E" w:rsidRPr="00535CB6" w:rsidRDefault="00662B4E" w:rsidP="00BE32D7">
            <w:pPr>
              <w:contextualSpacing/>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02" w:type="pct"/>
            <w:vAlign w:val="center"/>
          </w:tcPr>
          <w:p w14:paraId="4821972A" w14:textId="77777777" w:rsidR="00662B4E" w:rsidRPr="00535CB6" w:rsidRDefault="00662B4E" w:rsidP="00BE32D7">
            <w:pPr>
              <w:contextualSpacing/>
              <w:rPr>
                <w:rFonts w:eastAsia="Times New Roman" w:cs="Arial"/>
                <w:kern w:val="24"/>
                <w:lang w:eastAsia="pl-PL"/>
              </w:rPr>
            </w:pPr>
            <w:r w:rsidRPr="00535CB6">
              <w:rPr>
                <w:rFonts w:eastAsia="Times New Roman" w:cs="Arial"/>
                <w:kern w:val="24"/>
                <w:lang w:eastAsia="pl-PL"/>
              </w:rPr>
              <w:lastRenderedPageBreak/>
              <w:t>0/1</w:t>
            </w:r>
          </w:p>
        </w:tc>
      </w:tr>
      <w:tr w:rsidR="00662B4E" w:rsidRPr="008E6355" w:rsidDel="00192299" w14:paraId="5A3E71E6" w14:textId="77777777" w:rsidTr="006D44A6">
        <w:tc>
          <w:tcPr>
            <w:tcW w:w="256" w:type="pct"/>
            <w:vAlign w:val="center"/>
          </w:tcPr>
          <w:p w14:paraId="61EFFEA6" w14:textId="77777777" w:rsidR="00662B4E" w:rsidRPr="00535CB6" w:rsidRDefault="00662B4E" w:rsidP="00BE32D7">
            <w:pPr>
              <w:numPr>
                <w:ilvl w:val="0"/>
                <w:numId w:val="165"/>
              </w:numPr>
              <w:contextualSpacing/>
              <w:rPr>
                <w:rFonts w:eastAsia="Times New Roman" w:cs="Arial"/>
                <w:kern w:val="24"/>
                <w:lang w:eastAsia="pl-PL"/>
              </w:rPr>
            </w:pPr>
          </w:p>
        </w:tc>
        <w:tc>
          <w:tcPr>
            <w:tcW w:w="1410" w:type="pct"/>
            <w:vAlign w:val="center"/>
          </w:tcPr>
          <w:p w14:paraId="6E35FF0C" w14:textId="6BE03902" w:rsidR="00662B4E" w:rsidRPr="00535CB6" w:rsidRDefault="00662B4E" w:rsidP="00BE32D7">
            <w:pPr>
              <w:contextualSpacing/>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32" w:type="pct"/>
            <w:vAlign w:val="center"/>
          </w:tcPr>
          <w:p w14:paraId="28867050" w14:textId="77777777" w:rsidR="00662B4E" w:rsidRPr="00535CB6" w:rsidRDefault="00662B4E" w:rsidP="00BE32D7">
            <w:pPr>
              <w:contextualSpacing/>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488F77C4" w14:textId="13F7EC0E" w:rsidR="00662B4E" w:rsidRPr="00535CB6" w:rsidRDefault="00662B4E" w:rsidP="00BE32D7">
            <w:pPr>
              <w:contextualSpacing/>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42F277B7" w14:textId="6B3EDE89" w:rsidR="00662B4E" w:rsidRPr="00535CB6" w:rsidRDefault="00662B4E" w:rsidP="00BE32D7">
            <w:pPr>
              <w:contextualSpacing/>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6AE77554" w14:textId="77777777" w:rsidR="00662B4E" w:rsidRPr="00535CB6" w:rsidRDefault="00662B4E" w:rsidP="00BE32D7">
            <w:pPr>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8D0D27" w14:textId="77777777" w:rsidR="00662B4E" w:rsidRPr="00535CB6" w:rsidRDefault="00662B4E" w:rsidP="00BE32D7">
            <w:pPr>
              <w:contextualSpacing/>
              <w:rPr>
                <w:rFonts w:eastAsia="Times New Roman" w:cs="Arial"/>
                <w:kern w:val="24"/>
                <w:lang w:eastAsia="pl-PL"/>
              </w:rPr>
            </w:pPr>
            <w:r w:rsidRPr="00535CB6">
              <w:rPr>
                <w:rFonts w:eastAsia="Times New Roman" w:cs="Arial"/>
                <w:kern w:val="24"/>
                <w:lang w:eastAsia="pl-PL"/>
              </w:rPr>
              <w:t>0/1</w:t>
            </w:r>
          </w:p>
        </w:tc>
      </w:tr>
      <w:tr w:rsidR="00662B4E" w:rsidRPr="008E6355" w:rsidDel="00192299" w14:paraId="47A31963" w14:textId="77777777" w:rsidTr="00145F0C">
        <w:tc>
          <w:tcPr>
            <w:tcW w:w="5000" w:type="pct"/>
            <w:gridSpan w:val="4"/>
            <w:vAlign w:val="center"/>
          </w:tcPr>
          <w:p w14:paraId="28A47181" w14:textId="77777777" w:rsidR="00662B4E" w:rsidRPr="00535CB6" w:rsidRDefault="00662B4E" w:rsidP="00BE32D7">
            <w:pPr>
              <w:contextualSpacing/>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662B4E" w:rsidRPr="008E6355" w:rsidDel="00192299" w14:paraId="0127B8B1" w14:textId="77777777" w:rsidTr="006D44A6">
        <w:tc>
          <w:tcPr>
            <w:tcW w:w="256" w:type="pct"/>
            <w:vAlign w:val="center"/>
          </w:tcPr>
          <w:p w14:paraId="5711B54B" w14:textId="77777777" w:rsidR="00662B4E" w:rsidRPr="00535CB6" w:rsidRDefault="00662B4E" w:rsidP="00BE32D7">
            <w:pPr>
              <w:numPr>
                <w:ilvl w:val="0"/>
                <w:numId w:val="165"/>
              </w:numPr>
              <w:contextualSpacing/>
              <w:rPr>
                <w:rFonts w:eastAsia="Times New Roman" w:cs="Arial"/>
                <w:kern w:val="24"/>
                <w:lang w:eastAsia="pl-PL"/>
              </w:rPr>
            </w:pPr>
          </w:p>
        </w:tc>
        <w:tc>
          <w:tcPr>
            <w:tcW w:w="1410" w:type="pct"/>
            <w:vAlign w:val="center"/>
          </w:tcPr>
          <w:p w14:paraId="5D64DF47" w14:textId="72CC1972" w:rsidR="00662B4E" w:rsidRPr="00535CB6" w:rsidRDefault="00662B4E" w:rsidP="00BE32D7">
            <w:pPr>
              <w:contextualSpacing/>
              <w:rPr>
                <w:rFonts w:eastAsia="Calibri" w:cs="Arial"/>
                <w:bCs/>
                <w:kern w:val="24"/>
              </w:rPr>
            </w:pPr>
            <w:r w:rsidRPr="00535CB6">
              <w:rPr>
                <w:rFonts w:eastAsia="Times New Roman" w:cs="Arial"/>
                <w:lang w:eastAsia="pl-PL"/>
              </w:rPr>
              <w:t xml:space="preserve">Wnioskodawca zapewnia, że wsparcie w projekcie odbywa się zgodnie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i dokumentem „Wykorzystanie funduszy Unii Europejskiej w celu przejścia </w:t>
            </w:r>
            <w:r w:rsidRPr="00535CB6">
              <w:rPr>
                <w:rFonts w:eastAsia="Times New Roman" w:cs="Arial"/>
                <w:lang w:eastAsia="pl-PL"/>
              </w:rPr>
              <w:br/>
              <w:t>od opieki instytucjonalnej do opieki świadczonej na poziomie lokalnych społeczności - zestaw narzędzi”.</w:t>
            </w:r>
          </w:p>
        </w:tc>
        <w:tc>
          <w:tcPr>
            <w:tcW w:w="2932" w:type="pct"/>
            <w:vAlign w:val="center"/>
          </w:tcPr>
          <w:p w14:paraId="01D68941" w14:textId="77777777" w:rsidR="00662B4E" w:rsidRPr="00535CB6" w:rsidRDefault="00662B4E" w:rsidP="00BE32D7">
            <w:pPr>
              <w:contextualSpacing/>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E5C29A7" w14:textId="441D326E" w:rsidR="00662B4E" w:rsidRPr="00535CB6" w:rsidRDefault="00662B4E" w:rsidP="00BE32D7">
            <w:pPr>
              <w:contextualSpacing/>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0B6B77F" w14:textId="77777777" w:rsidR="00662B4E" w:rsidRPr="00535CB6" w:rsidRDefault="00662B4E" w:rsidP="00BE32D7">
            <w:pPr>
              <w:contextualSpacing/>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0CAA6D17" w14:textId="77777777" w:rsidR="00662B4E" w:rsidRPr="00535CB6" w:rsidRDefault="00662B4E" w:rsidP="00BE32D7">
            <w:pPr>
              <w:contextualSpacing/>
              <w:rPr>
                <w:rFonts w:eastAsia="Times New Roman" w:cs="Arial"/>
                <w:kern w:val="24"/>
                <w:lang w:eastAsia="pl-PL"/>
              </w:rPr>
            </w:pPr>
            <w:r w:rsidRPr="00535CB6">
              <w:rPr>
                <w:rFonts w:eastAsia="Times New Roman" w:cs="Arial"/>
                <w:bCs/>
                <w:kern w:val="24"/>
                <w:lang w:eastAsia="pl-PL"/>
              </w:rPr>
              <w:t>0/1</w:t>
            </w:r>
          </w:p>
        </w:tc>
      </w:tr>
      <w:tr w:rsidR="00662B4E" w:rsidRPr="008E6355" w:rsidDel="00192299" w14:paraId="7D71A76A" w14:textId="77777777" w:rsidTr="006D44A6">
        <w:tc>
          <w:tcPr>
            <w:tcW w:w="256" w:type="pct"/>
            <w:vAlign w:val="center"/>
          </w:tcPr>
          <w:p w14:paraId="6BE50DA7" w14:textId="77777777" w:rsidR="00662B4E" w:rsidRPr="00535CB6" w:rsidRDefault="00662B4E" w:rsidP="00BE32D7">
            <w:pPr>
              <w:numPr>
                <w:ilvl w:val="0"/>
                <w:numId w:val="165"/>
              </w:numPr>
              <w:contextualSpacing/>
              <w:rPr>
                <w:rFonts w:eastAsia="Times New Roman" w:cs="Arial"/>
                <w:kern w:val="24"/>
                <w:lang w:eastAsia="pl-PL"/>
              </w:rPr>
            </w:pPr>
          </w:p>
        </w:tc>
        <w:tc>
          <w:tcPr>
            <w:tcW w:w="1410" w:type="pct"/>
            <w:vAlign w:val="center"/>
          </w:tcPr>
          <w:p w14:paraId="2027B8C0" w14:textId="26E2E62A" w:rsidR="00662B4E" w:rsidRPr="00535CB6" w:rsidRDefault="00662B4E" w:rsidP="00BE32D7">
            <w:pPr>
              <w:contextualSpacing/>
              <w:rPr>
                <w:rFonts w:eastAsia="Calibri" w:cs="Arial"/>
              </w:rPr>
            </w:pPr>
            <w:r w:rsidRPr="00535CB6">
              <w:rPr>
                <w:rFonts w:eastAsia="Calibri" w:cs="Arial"/>
              </w:rPr>
              <w:t xml:space="preserve">Projekt prowadzi </w:t>
            </w:r>
            <w:r w:rsidRPr="00535CB6">
              <w:rPr>
                <w:rFonts w:eastAsia="Times New Roman" w:cs="Arial"/>
                <w:lang w:eastAsia="pl-PL"/>
              </w:rPr>
              <w:t xml:space="preserve">do zwiększenia liczby </w:t>
            </w:r>
            <w:r w:rsidRPr="00535CB6">
              <w:rPr>
                <w:rFonts w:eastAsia="Calibri" w:cs="Arial"/>
              </w:rPr>
              <w:t>miejsc świadczenia usług społecznych prowadzonych przez Wnioskodawcę lub/i partnera w ramach usług świadczonych w lokalnej społeczności oraz na rzecz jej członków.</w:t>
            </w:r>
          </w:p>
        </w:tc>
        <w:tc>
          <w:tcPr>
            <w:tcW w:w="2932" w:type="pct"/>
            <w:vAlign w:val="center"/>
          </w:tcPr>
          <w:p w14:paraId="2EE75D4A" w14:textId="77777777" w:rsidR="00662B4E" w:rsidRPr="00535CB6" w:rsidRDefault="00662B4E" w:rsidP="00BE32D7">
            <w:pPr>
              <w:contextualSpacing/>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 dofinasowanie.</w:t>
            </w:r>
          </w:p>
          <w:p w14:paraId="7CF2BAEB" w14:textId="2F2483D9" w:rsidR="00662B4E" w:rsidRPr="00535CB6" w:rsidRDefault="00662B4E" w:rsidP="00BE32D7">
            <w:pPr>
              <w:contextualSpacing/>
              <w:rPr>
                <w:rFonts w:eastAsia="Calibri" w:cs="Arial"/>
              </w:rPr>
            </w:pPr>
            <w:r w:rsidRPr="00535CB6">
              <w:rPr>
                <w:rFonts w:eastAsia="Times New Roman" w:cs="Arial"/>
                <w:bCs/>
                <w:kern w:val="24"/>
                <w:lang w:eastAsia="pl-PL"/>
              </w:rPr>
              <w:t>Wnioskodawca jest zobowiązany do wskazania we wniosku o dofinansowanie średniorocznej liczby dotychczas prowadzonych miejsc świadczenia usług społecznych w lokalnej społeczności  oraz liczby miejsc, które będzie prowadził w ramach projektu. Dane dotyczące liczby dotychczas prowadzonych miejsc świadczenia usług społecznych należy podać wg stanu na rok poprzedzający złożenie wniosku o dofinansowanie projektu.</w:t>
            </w:r>
          </w:p>
          <w:p w14:paraId="06F9BDD0" w14:textId="69CBCD8D" w:rsidR="00662B4E" w:rsidRPr="00535CB6" w:rsidRDefault="00662B4E" w:rsidP="00BE32D7">
            <w:pPr>
              <w:contextualSpacing/>
              <w:rPr>
                <w:rFonts w:eastAsia="Times New Roman" w:cs="Arial"/>
                <w:bCs/>
                <w:kern w:val="24"/>
                <w:lang w:eastAsia="pl-PL"/>
              </w:rPr>
            </w:pPr>
            <w:r w:rsidRPr="00535CB6">
              <w:rPr>
                <w:rFonts w:eastAsia="Times New Roman" w:cs="Arial"/>
                <w:bCs/>
                <w:kern w:val="24"/>
                <w:lang w:eastAsia="pl-PL"/>
              </w:rPr>
              <w:lastRenderedPageBreak/>
              <w:t>Kryterium wynika z Wytycznych w zakresie realizacji przedsięwzięć w obszarze włączenia społecznego i zwalczania ubóstwa z wykorzystaniem środków Europejskiego Funduszu Społecznego i Europejskiego Funduszu Rozwoju Regionalnego na lata 2014-2020.</w:t>
            </w:r>
          </w:p>
          <w:p w14:paraId="35F39287" w14:textId="77777777" w:rsidR="00662B4E" w:rsidRPr="00535CB6" w:rsidRDefault="00662B4E" w:rsidP="00BE32D7">
            <w:pPr>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5C492733" w14:textId="77777777" w:rsidR="00662B4E" w:rsidRPr="00535CB6" w:rsidRDefault="00662B4E" w:rsidP="00BE32D7">
            <w:pPr>
              <w:contextualSpacing/>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02651338" w14:textId="77777777" w:rsidTr="006D44A6">
        <w:tc>
          <w:tcPr>
            <w:tcW w:w="256" w:type="pct"/>
            <w:vAlign w:val="center"/>
          </w:tcPr>
          <w:p w14:paraId="0C309030" w14:textId="77777777" w:rsidR="00662B4E" w:rsidRPr="00535CB6" w:rsidRDefault="00662B4E" w:rsidP="00BE32D7">
            <w:pPr>
              <w:numPr>
                <w:ilvl w:val="0"/>
                <w:numId w:val="165"/>
              </w:numPr>
              <w:contextualSpacing/>
              <w:rPr>
                <w:rFonts w:eastAsia="Times New Roman" w:cs="Arial"/>
                <w:kern w:val="24"/>
                <w:lang w:eastAsia="pl-PL"/>
              </w:rPr>
            </w:pPr>
          </w:p>
        </w:tc>
        <w:tc>
          <w:tcPr>
            <w:tcW w:w="1410" w:type="pct"/>
            <w:vAlign w:val="center"/>
          </w:tcPr>
          <w:p w14:paraId="43AE86D9" w14:textId="4A998DFD" w:rsidR="00662B4E" w:rsidRPr="00535CB6" w:rsidRDefault="00662B4E" w:rsidP="00BE32D7">
            <w:pPr>
              <w:contextualSpacing/>
              <w:rPr>
                <w:rFonts w:eastAsia="Calibri" w:cs="Arial"/>
              </w:rPr>
            </w:pPr>
            <w:r w:rsidRPr="00535CB6">
              <w:rPr>
                <w:rFonts w:eastAsia="Times New Roman" w:cs="Arial"/>
                <w:lang w:eastAsia="pl-PL"/>
              </w:rPr>
              <w:t>Wsparcie w projekcie będzie realizowane zgodnie z koncepcją empowerment.</w:t>
            </w:r>
          </w:p>
        </w:tc>
        <w:tc>
          <w:tcPr>
            <w:tcW w:w="2932" w:type="pct"/>
            <w:vAlign w:val="center"/>
          </w:tcPr>
          <w:p w14:paraId="1977FD77" w14:textId="77777777" w:rsidR="00662B4E" w:rsidRPr="00535CB6" w:rsidRDefault="00662B4E" w:rsidP="00BE32D7">
            <w:pPr>
              <w:contextualSpacing/>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B436E69" w14:textId="1AF91903" w:rsidR="00662B4E" w:rsidRPr="00535CB6" w:rsidRDefault="00662B4E" w:rsidP="00BE32D7">
            <w:pPr>
              <w:contextualSpacing/>
              <w:rPr>
                <w:rFonts w:eastAsia="Calibri" w:cs="Arial"/>
              </w:rPr>
            </w:pPr>
            <w:r w:rsidRPr="00535CB6">
              <w:rPr>
                <w:rFonts w:eastAsia="Calibri"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EF841D" w14:textId="77777777" w:rsidR="00662B4E" w:rsidRPr="00535CB6" w:rsidRDefault="00662B4E" w:rsidP="00BE32D7">
            <w:pPr>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3AC41CD" w14:textId="77777777" w:rsidR="00662B4E" w:rsidRPr="00535CB6" w:rsidRDefault="00662B4E" w:rsidP="00BE32D7">
            <w:pPr>
              <w:contextualSpacing/>
              <w:rPr>
                <w:rFonts w:eastAsia="Times New Roman" w:cs="Arial"/>
                <w:bCs/>
                <w:kern w:val="24"/>
                <w:lang w:eastAsia="pl-PL"/>
              </w:rPr>
            </w:pPr>
            <w:r w:rsidRPr="00535CB6">
              <w:rPr>
                <w:rFonts w:eastAsia="Times New Roman" w:cs="Arial"/>
                <w:bCs/>
                <w:kern w:val="24"/>
                <w:lang w:eastAsia="pl-PL"/>
              </w:rPr>
              <w:t>0/1</w:t>
            </w:r>
          </w:p>
        </w:tc>
      </w:tr>
    </w:tbl>
    <w:p w14:paraId="6ABDB30E" w14:textId="2A27C50D" w:rsidR="005A55D3" w:rsidRDefault="005A55D3">
      <w:pPr>
        <w:spacing w:before="120" w:after="120" w:line="276" w:lineRule="auto"/>
        <w:jc w:val="both"/>
        <w:rPr>
          <w:b/>
          <w:spacing w:val="10"/>
          <w:sz w:val="24"/>
          <w:szCs w:val="22"/>
        </w:rPr>
      </w:pPr>
      <w:r>
        <w:br w:type="page"/>
      </w:r>
    </w:p>
    <w:p w14:paraId="3DF35E6B" w14:textId="1F2C74A0" w:rsidR="004B4CC9" w:rsidRPr="0075620F" w:rsidRDefault="004B4CC9" w:rsidP="007845FF">
      <w:pPr>
        <w:pStyle w:val="Nagwek5"/>
      </w:pPr>
      <w:bookmarkStart w:id="186" w:name="_Toc465086090"/>
      <w:bookmarkStart w:id="187" w:name="_Toc131078507"/>
      <w:r w:rsidRPr="0075620F">
        <w:lastRenderedPageBreak/>
        <w:t>Podd</w:t>
      </w:r>
      <w:r>
        <w:t>ziałanie 9.2.1 „</w:t>
      </w:r>
      <w:r w:rsidRPr="00A90FA3">
        <w:t>Zwiększenie dostępności usług społecznych</w:t>
      </w:r>
      <w:r>
        <w:t>”</w:t>
      </w:r>
      <w:r w:rsidR="002A4AF1">
        <w:t xml:space="preserve">, </w:t>
      </w:r>
      <w:r>
        <w:t>t</w:t>
      </w:r>
      <w:r w:rsidRPr="0075620F">
        <w:t>yp</w:t>
      </w:r>
      <w:r>
        <w:t xml:space="preserve"> projektów</w:t>
      </w:r>
      <w:r w:rsidRPr="0075620F">
        <w:t xml:space="preserve">: </w:t>
      </w:r>
      <w:r>
        <w:t>„</w:t>
      </w:r>
      <w:r w:rsidRPr="0075620F">
        <w:t>Rozwój usług społecznych w</w:t>
      </w:r>
      <w:r w:rsidR="002A4AF1">
        <w:t> </w:t>
      </w:r>
      <w:r w:rsidRPr="0075620F">
        <w:t>celu integracji dzieci i młodzieży z grup szczególnie narażonych na wykluczenie społeczne</w:t>
      </w:r>
      <w:bookmarkEnd w:id="186"/>
      <w:r>
        <w:t>”</w:t>
      </w:r>
      <w:bookmarkEnd w:id="187"/>
    </w:p>
    <w:p w14:paraId="3C7A172C" w14:textId="77777777" w:rsidR="004B4CC9" w:rsidRPr="0075620F" w:rsidRDefault="004B4CC9" w:rsidP="007845FF">
      <w:pPr>
        <w:pStyle w:val="Bezodstpw"/>
        <w:rPr>
          <w:rFonts w:eastAsiaTheme="minorHAnsi"/>
        </w:rPr>
      </w:pPr>
      <w:r w:rsidRPr="0075620F">
        <w:t xml:space="preserve">Kryteria wyboru projektów przyjęte przez Komitet </w:t>
      </w:r>
      <w:r w:rsidRPr="007845FF">
        <w:t>Monitorujący</w:t>
      </w:r>
      <w:r w:rsidRPr="0075620F">
        <w:t xml:space="preserve"> RPO WM na XIX Posiedzeniu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61"/>
        <w:gridCol w:w="4148"/>
        <w:gridCol w:w="8046"/>
        <w:gridCol w:w="1268"/>
      </w:tblGrid>
      <w:tr w:rsidR="004B4CC9" w:rsidRPr="002A4AF1" w14:paraId="10DD30E2" w14:textId="77777777" w:rsidTr="006D44A6">
        <w:trPr>
          <w:trHeight w:val="397"/>
          <w:tblHeader/>
        </w:trPr>
        <w:tc>
          <w:tcPr>
            <w:tcW w:w="200" w:type="pct"/>
            <w:vAlign w:val="center"/>
          </w:tcPr>
          <w:p w14:paraId="288115FB" w14:textId="7AE91761" w:rsidR="004B4CC9" w:rsidRPr="00535CB6" w:rsidRDefault="004B4CC9"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b/>
                <w:bCs/>
                <w:kern w:val="24"/>
                <w:sz w:val="20"/>
                <w:szCs w:val="20"/>
              </w:rPr>
              <w:t>Lp.</w:t>
            </w:r>
          </w:p>
        </w:tc>
        <w:tc>
          <w:tcPr>
            <w:tcW w:w="1479" w:type="pct"/>
            <w:vAlign w:val="center"/>
          </w:tcPr>
          <w:p w14:paraId="7B34FF5E" w14:textId="77777777" w:rsidR="004B4CC9" w:rsidRPr="00535CB6" w:rsidRDefault="004B4CC9"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b/>
                <w:bCs/>
                <w:kern w:val="24"/>
                <w:sz w:val="20"/>
                <w:szCs w:val="20"/>
              </w:rPr>
              <w:t>Kryterium</w:t>
            </w:r>
          </w:p>
        </w:tc>
        <w:tc>
          <w:tcPr>
            <w:tcW w:w="2869" w:type="pct"/>
            <w:vAlign w:val="center"/>
          </w:tcPr>
          <w:p w14:paraId="3B35BA66" w14:textId="77777777" w:rsidR="004B4CC9" w:rsidRPr="00535CB6" w:rsidRDefault="004B4CC9"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b/>
                <w:bCs/>
                <w:kern w:val="24"/>
                <w:sz w:val="20"/>
                <w:szCs w:val="20"/>
              </w:rPr>
              <w:t>Opis kryterium</w:t>
            </w:r>
          </w:p>
        </w:tc>
        <w:tc>
          <w:tcPr>
            <w:tcW w:w="452" w:type="pct"/>
            <w:vAlign w:val="center"/>
          </w:tcPr>
          <w:p w14:paraId="173CC1A2" w14:textId="77777777" w:rsidR="004B4CC9" w:rsidRPr="00535CB6" w:rsidRDefault="004B4CC9"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b/>
                <w:bCs/>
                <w:kern w:val="24"/>
                <w:sz w:val="20"/>
                <w:szCs w:val="20"/>
              </w:rPr>
              <w:t>Punktacja</w:t>
            </w:r>
          </w:p>
        </w:tc>
      </w:tr>
      <w:tr w:rsidR="004B4CC9" w:rsidRPr="002A4AF1" w14:paraId="3D1BEE8B" w14:textId="77777777" w:rsidTr="00145F0C">
        <w:tc>
          <w:tcPr>
            <w:tcW w:w="5000" w:type="pct"/>
            <w:gridSpan w:val="4"/>
            <w:vAlign w:val="center"/>
          </w:tcPr>
          <w:p w14:paraId="10A8F717"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
                <w:bCs/>
                <w:kern w:val="24"/>
                <w:sz w:val="20"/>
                <w:szCs w:val="20"/>
              </w:rPr>
              <w:t>Kryteria oceniane na etapie oceny formalnej</w:t>
            </w:r>
          </w:p>
        </w:tc>
      </w:tr>
      <w:tr w:rsidR="004B4CC9" w:rsidRPr="002A4AF1" w14:paraId="03DFAA76" w14:textId="77777777" w:rsidTr="006D44A6">
        <w:trPr>
          <w:trHeight w:val="1587"/>
        </w:trPr>
        <w:tc>
          <w:tcPr>
            <w:tcW w:w="200" w:type="pct"/>
            <w:vAlign w:val="center"/>
          </w:tcPr>
          <w:p w14:paraId="739B2562"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1.</w:t>
            </w:r>
          </w:p>
        </w:tc>
        <w:tc>
          <w:tcPr>
            <w:tcW w:w="1479" w:type="pct"/>
            <w:vAlign w:val="center"/>
          </w:tcPr>
          <w:p w14:paraId="21F6071B" w14:textId="77777777" w:rsidR="004B4CC9" w:rsidRPr="00535CB6" w:rsidRDefault="004B4CC9" w:rsidP="00BE32D7">
            <w:pPr>
              <w:spacing w:before="0" w:after="0"/>
              <w:contextualSpacing/>
              <w:rPr>
                <w:rFonts w:cs="Arial"/>
              </w:rPr>
            </w:pPr>
            <w:r w:rsidRPr="00535CB6">
              <w:rPr>
                <w:rFonts w:cs="Arial"/>
                <w:bCs/>
                <w:kern w:val="24"/>
              </w:rPr>
              <w:t xml:space="preserve">Okres realizacji projektu wynosi 24 miesiące. </w:t>
            </w:r>
          </w:p>
        </w:tc>
        <w:tc>
          <w:tcPr>
            <w:tcW w:w="2869" w:type="pct"/>
            <w:vAlign w:val="center"/>
          </w:tcPr>
          <w:p w14:paraId="767B5CDD"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75A6841E"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10275A3A" w14:textId="77777777" w:rsidR="004B4CC9" w:rsidRPr="00535CB6" w:rsidRDefault="004B4CC9" w:rsidP="00BE32D7">
            <w:pPr>
              <w:spacing w:before="0" w:after="0"/>
              <w:contextualSpacing/>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52" w:type="pct"/>
            <w:vAlign w:val="center"/>
          </w:tcPr>
          <w:p w14:paraId="50BD2921"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0/1</w:t>
            </w:r>
          </w:p>
        </w:tc>
      </w:tr>
      <w:tr w:rsidR="004B4CC9" w:rsidRPr="002A4AF1" w14:paraId="36758B18" w14:textId="77777777" w:rsidTr="006D44A6">
        <w:tc>
          <w:tcPr>
            <w:tcW w:w="200" w:type="pct"/>
            <w:vAlign w:val="center"/>
          </w:tcPr>
          <w:p w14:paraId="369B31AE"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2.</w:t>
            </w:r>
          </w:p>
        </w:tc>
        <w:tc>
          <w:tcPr>
            <w:tcW w:w="1479" w:type="pct"/>
            <w:vAlign w:val="center"/>
          </w:tcPr>
          <w:p w14:paraId="7ACDBE9E" w14:textId="77777777" w:rsidR="004B4CC9" w:rsidRPr="00535CB6" w:rsidRDefault="004B4CC9" w:rsidP="00BE32D7">
            <w:pPr>
              <w:shd w:val="clear" w:color="auto" w:fill="FFFFFF"/>
              <w:spacing w:before="0" w:after="0"/>
              <w:contextualSpacing/>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869" w:type="pct"/>
            <w:vAlign w:val="center"/>
          </w:tcPr>
          <w:p w14:paraId="4216AE81" w14:textId="6792762A"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7B31757C" w14:textId="77777777" w:rsidR="004B4CC9" w:rsidRPr="00535CB6" w:rsidRDefault="004B4CC9" w:rsidP="00BE32D7">
            <w:pPr>
              <w:pStyle w:val="NormalnyWeb"/>
              <w:spacing w:before="0" w:beforeAutospacing="0" w:after="0" w:afterAutospacing="0" w:line="259" w:lineRule="auto"/>
              <w:contextualSpacing/>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33750218" w14:textId="4B78772F" w:rsidR="004B4CC9" w:rsidRPr="00535CB6" w:rsidRDefault="004B4CC9" w:rsidP="00BE32D7">
            <w:pPr>
              <w:pStyle w:val="NormalnyWeb"/>
              <w:spacing w:before="0" w:beforeAutospacing="0" w:after="0" w:afterAutospacing="0" w:line="259" w:lineRule="auto"/>
              <w:contextualSpacing/>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DE29DD"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27F8C047"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52" w:type="pct"/>
            <w:vAlign w:val="center"/>
          </w:tcPr>
          <w:p w14:paraId="0CF53817"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0/1</w:t>
            </w:r>
          </w:p>
        </w:tc>
      </w:tr>
      <w:tr w:rsidR="004B4CC9" w:rsidRPr="002A4AF1" w14:paraId="4D3DABCA" w14:textId="77777777" w:rsidTr="006D44A6">
        <w:tc>
          <w:tcPr>
            <w:tcW w:w="200" w:type="pct"/>
            <w:vAlign w:val="center"/>
          </w:tcPr>
          <w:p w14:paraId="5665EF29"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3.</w:t>
            </w:r>
          </w:p>
        </w:tc>
        <w:tc>
          <w:tcPr>
            <w:tcW w:w="1479" w:type="pct"/>
            <w:vAlign w:val="center"/>
          </w:tcPr>
          <w:p w14:paraId="1F94D0C3" w14:textId="77777777" w:rsidR="004B4CC9" w:rsidRPr="00535CB6" w:rsidRDefault="004B4CC9" w:rsidP="00BE32D7">
            <w:pPr>
              <w:shd w:val="clear" w:color="auto" w:fill="FFFFFF"/>
              <w:spacing w:before="0" w:after="0"/>
              <w:contextualSpacing/>
              <w:rPr>
                <w:rFonts w:cs="Arial"/>
              </w:rPr>
            </w:pPr>
            <w:r w:rsidRPr="00535CB6">
              <w:rPr>
                <w:rFonts w:cs="Arial"/>
              </w:rPr>
              <w:t>Wnioskodawca zapewnia trwałość miejsc świadczenia usług społecznych utworzonych w ramach projektu w placówkach wsparcia dziennego po zakończeniu realizacji projektu, co najmniej przez okres 24 miesięcy.</w:t>
            </w:r>
          </w:p>
        </w:tc>
        <w:tc>
          <w:tcPr>
            <w:tcW w:w="2869" w:type="pct"/>
            <w:vAlign w:val="center"/>
          </w:tcPr>
          <w:p w14:paraId="2B198CA7" w14:textId="77777777" w:rsidR="004B4CC9" w:rsidRPr="00535CB6" w:rsidRDefault="004B4CC9" w:rsidP="00BE32D7">
            <w:pPr>
              <w:spacing w:before="0" w:after="0"/>
              <w:contextualSpacing/>
              <w:rPr>
                <w:rFonts w:cs="Arial"/>
              </w:rPr>
            </w:pPr>
            <w:r w:rsidRPr="00535CB6">
              <w:rPr>
                <w:rFonts w:cs="Arial"/>
              </w:rPr>
              <w:t>Spełnienie kryterium będzie oceniane na podstawie deklaracji Wnioskodawcy dotyczącej zapewnienia trwałości utworzonych miejsc świadczenia usług społecznych w placówkach wsparcia dziennego po zakończeniu realizacji projektu co najmniej przez okres 24 miesięcy.</w:t>
            </w:r>
          </w:p>
          <w:p w14:paraId="0E35A4E8" w14:textId="77777777" w:rsidR="004B4CC9" w:rsidRPr="00535CB6" w:rsidRDefault="004B4CC9" w:rsidP="00BE32D7">
            <w:pPr>
              <w:spacing w:before="0" w:after="0"/>
              <w:contextualSpacing/>
              <w:rPr>
                <w:rFonts w:cs="Arial"/>
              </w:rPr>
            </w:pPr>
            <w:r w:rsidRPr="00535CB6">
              <w:rPr>
                <w:rFonts w:cs="Arial"/>
              </w:rPr>
              <w:t>Trwałość jest rozumiana, jako instytucjonalna gotowość podmiotów do świadczenia  usług pomocy w opiece i wychowaniu dziecka w ramach placówek wsparcia dziennego.</w:t>
            </w:r>
          </w:p>
          <w:p w14:paraId="3B0421A3" w14:textId="77777777" w:rsidR="004B4CC9" w:rsidRPr="00535CB6" w:rsidRDefault="004B4CC9" w:rsidP="00BE32D7">
            <w:pPr>
              <w:spacing w:before="0" w:after="0"/>
              <w:contextualSpacing/>
              <w:rPr>
                <w:rFonts w:cs="Arial"/>
              </w:rPr>
            </w:pPr>
            <w:r w:rsidRPr="00535CB6">
              <w:rPr>
                <w:rFonts w:cs="Arial"/>
              </w:rPr>
              <w:lastRenderedPageBreak/>
              <w:t>IZ RPO weryfikuje spełnienie powyższego warunku po upływie okresu wskazanego w umowie o dofinansowanie projektu.</w:t>
            </w:r>
          </w:p>
          <w:p w14:paraId="288B3D63" w14:textId="40DFF6B4" w:rsidR="004B4CC9" w:rsidRPr="00535CB6" w:rsidRDefault="004B4CC9" w:rsidP="00BE32D7">
            <w:pPr>
              <w:pStyle w:val="NormalnyWeb"/>
              <w:spacing w:before="0" w:beforeAutospacing="0" w:after="0" w:afterAutospacing="0" w:line="259" w:lineRule="auto"/>
              <w:contextualSpacing/>
              <w:rPr>
                <w:rFonts w:ascii="Arial" w:hAnsi="Arial" w:cs="Arial"/>
                <w:bCs/>
                <w:i/>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0BECA46"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2628199"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52" w:type="pct"/>
            <w:vAlign w:val="center"/>
          </w:tcPr>
          <w:p w14:paraId="08129DD5"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lastRenderedPageBreak/>
              <w:t>0/1</w:t>
            </w:r>
          </w:p>
        </w:tc>
      </w:tr>
      <w:tr w:rsidR="004B4CC9" w:rsidRPr="002A4AF1" w14:paraId="0B5EFE5C" w14:textId="77777777" w:rsidTr="006D44A6">
        <w:tc>
          <w:tcPr>
            <w:tcW w:w="200" w:type="pct"/>
            <w:vAlign w:val="center"/>
          </w:tcPr>
          <w:p w14:paraId="51F43771"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4.</w:t>
            </w:r>
          </w:p>
        </w:tc>
        <w:tc>
          <w:tcPr>
            <w:tcW w:w="1479" w:type="pct"/>
            <w:vAlign w:val="center"/>
          </w:tcPr>
          <w:p w14:paraId="20FFBE1F" w14:textId="77777777" w:rsidR="004B4CC9" w:rsidRPr="00535CB6" w:rsidRDefault="004B4CC9" w:rsidP="00BE32D7">
            <w:pPr>
              <w:spacing w:before="0" w:after="0"/>
              <w:contextualSpacing/>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869" w:type="pct"/>
            <w:vAlign w:val="center"/>
          </w:tcPr>
          <w:p w14:paraId="0E2D7D76"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0232D550" w14:textId="50645E37" w:rsidR="004B4CC9" w:rsidRPr="00535CB6" w:rsidRDefault="004B4CC9" w:rsidP="00BE32D7">
            <w:pPr>
              <w:pStyle w:val="NormalnyWeb"/>
              <w:spacing w:before="0" w:beforeAutospacing="0" w:after="0" w:afterAutospacing="0" w:line="259" w:lineRule="auto"/>
              <w:contextualSpacing/>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2E0F70" w14:textId="77777777" w:rsidR="004B4CC9" w:rsidRPr="00535CB6" w:rsidRDefault="004B4CC9" w:rsidP="00BE32D7">
            <w:pPr>
              <w:spacing w:before="0" w:after="0"/>
              <w:contextualSpacing/>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4913306E" w14:textId="77777777" w:rsidR="004B4CC9" w:rsidRPr="00535CB6" w:rsidRDefault="004B4CC9" w:rsidP="00BE32D7">
            <w:pPr>
              <w:spacing w:before="0" w:after="0"/>
              <w:contextualSpacing/>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0035B65E"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27A1F5CA"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0/1</w:t>
            </w:r>
          </w:p>
        </w:tc>
      </w:tr>
      <w:tr w:rsidR="004B4CC9" w:rsidRPr="002A4AF1" w14:paraId="746A6260" w14:textId="77777777" w:rsidTr="006D44A6">
        <w:tc>
          <w:tcPr>
            <w:tcW w:w="200" w:type="pct"/>
            <w:vAlign w:val="center"/>
          </w:tcPr>
          <w:p w14:paraId="5650C538" w14:textId="77777777" w:rsidR="004B4CC9" w:rsidRPr="00535CB6" w:rsidRDefault="004B4CC9" w:rsidP="00BE32D7">
            <w:pPr>
              <w:pStyle w:val="NormalnyWeb"/>
              <w:spacing w:before="0" w:beforeAutospacing="0" w:after="0" w:afterAutospacing="0" w:line="259" w:lineRule="auto"/>
              <w:contextualSpacing/>
              <w:rPr>
                <w:rFonts w:ascii="Arial" w:hAnsi="Arial" w:cs="Arial"/>
                <w:kern w:val="24"/>
                <w:sz w:val="20"/>
                <w:szCs w:val="20"/>
              </w:rPr>
            </w:pPr>
            <w:r w:rsidRPr="00535CB6">
              <w:rPr>
                <w:rFonts w:ascii="Arial" w:hAnsi="Arial" w:cs="Arial"/>
                <w:kern w:val="24"/>
                <w:sz w:val="20"/>
                <w:szCs w:val="20"/>
              </w:rPr>
              <w:t>5.</w:t>
            </w:r>
          </w:p>
        </w:tc>
        <w:tc>
          <w:tcPr>
            <w:tcW w:w="1479" w:type="pct"/>
            <w:vAlign w:val="center"/>
          </w:tcPr>
          <w:p w14:paraId="73AADF37" w14:textId="77777777" w:rsidR="004B4CC9" w:rsidRPr="00535CB6" w:rsidRDefault="004B4CC9"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69" w:type="pct"/>
            <w:vAlign w:val="center"/>
          </w:tcPr>
          <w:p w14:paraId="7D423411" w14:textId="77777777" w:rsidR="004B4CC9" w:rsidRPr="00535CB6" w:rsidRDefault="004B4CC9"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Spełnienie kryterium będzie oceniane na podstawie deklaracji Wnioskodawcy.</w:t>
            </w:r>
          </w:p>
          <w:p w14:paraId="6FD47060" w14:textId="77777777" w:rsidR="004B4CC9" w:rsidRPr="00535CB6" w:rsidRDefault="004B4CC9"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 xml:space="preserve">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 </w:t>
            </w:r>
          </w:p>
          <w:p w14:paraId="43E80AFC" w14:textId="77777777" w:rsidR="004B4CC9" w:rsidRPr="00535CB6" w:rsidRDefault="004B4CC9"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 xml:space="preserve">Kryterium wynika z RPO WM 2014-2020 oraz z </w:t>
            </w:r>
            <w:r w:rsidRPr="00535CB6">
              <w:rPr>
                <w:rFonts w:ascii="Arial" w:hAnsi="Arial" w:cs="Arial"/>
                <w:bCs/>
                <w:i/>
                <w:i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ascii="Arial" w:hAnsi="Arial" w:cs="Arial"/>
                <w:sz w:val="20"/>
                <w:szCs w:val="20"/>
              </w:rPr>
              <w:t xml:space="preserve">. </w:t>
            </w:r>
          </w:p>
          <w:p w14:paraId="37FA45FB" w14:textId="5C9AB63C" w:rsidR="004B4CC9" w:rsidRPr="00535CB6" w:rsidRDefault="004B4CC9"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lastRenderedPageBreak/>
              <w:t>Katalog usług realizowanych w ramach PO PŻ oraz podmioty uczestniczące w jego realizacji zostaną wymienione w Regulaminie konkursu.</w:t>
            </w:r>
          </w:p>
          <w:p w14:paraId="175B7F42" w14:textId="77777777" w:rsidR="004B4CC9" w:rsidRPr="00535CB6" w:rsidRDefault="004B4CC9"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 xml:space="preserve">Spełnienie kryterium jest warunkiem koniecznym do otrzymania dofinansowania. Ocena kryterium jest 0/1. Uzyskanie oceny „0” jest jednoznaczne z odrzuceniem projektu. </w:t>
            </w:r>
          </w:p>
        </w:tc>
        <w:tc>
          <w:tcPr>
            <w:tcW w:w="452" w:type="pct"/>
            <w:vAlign w:val="center"/>
          </w:tcPr>
          <w:p w14:paraId="2C2DCEFC" w14:textId="77777777" w:rsidR="004B4CC9" w:rsidRPr="00535CB6" w:rsidRDefault="004B4CC9"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bCs/>
                <w:kern w:val="24"/>
                <w:sz w:val="20"/>
                <w:szCs w:val="20"/>
              </w:rPr>
              <w:lastRenderedPageBreak/>
              <w:t>0/1</w:t>
            </w:r>
          </w:p>
        </w:tc>
      </w:tr>
      <w:tr w:rsidR="004B4CC9" w:rsidRPr="002A4AF1" w:rsidDel="00192299" w14:paraId="457090D8" w14:textId="77777777" w:rsidTr="006D44A6">
        <w:tc>
          <w:tcPr>
            <w:tcW w:w="200" w:type="pct"/>
            <w:vAlign w:val="center"/>
          </w:tcPr>
          <w:p w14:paraId="304CEBFF" w14:textId="77777777" w:rsidR="004B4CC9" w:rsidRPr="00535CB6" w:rsidRDefault="004B4CC9" w:rsidP="00BE32D7">
            <w:pPr>
              <w:pStyle w:val="NormalnyWeb"/>
              <w:spacing w:before="0" w:beforeAutospacing="0" w:after="0" w:afterAutospacing="0" w:line="259" w:lineRule="auto"/>
              <w:contextualSpacing/>
              <w:rPr>
                <w:rFonts w:ascii="Arial" w:hAnsi="Arial" w:cs="Arial"/>
                <w:kern w:val="24"/>
                <w:sz w:val="20"/>
                <w:szCs w:val="20"/>
              </w:rPr>
            </w:pPr>
            <w:r w:rsidRPr="00535CB6">
              <w:rPr>
                <w:rFonts w:ascii="Arial" w:hAnsi="Arial" w:cs="Arial"/>
                <w:kern w:val="24"/>
                <w:sz w:val="20"/>
                <w:szCs w:val="20"/>
              </w:rPr>
              <w:t>6.</w:t>
            </w:r>
          </w:p>
        </w:tc>
        <w:tc>
          <w:tcPr>
            <w:tcW w:w="1479" w:type="pct"/>
            <w:vAlign w:val="center"/>
          </w:tcPr>
          <w:p w14:paraId="12065780" w14:textId="77777777" w:rsidR="004B4CC9" w:rsidRPr="00535CB6" w:rsidRDefault="004B4CC9" w:rsidP="00BE32D7">
            <w:pPr>
              <w:pStyle w:val="NormalnyWeb"/>
              <w:spacing w:before="0" w:beforeAutospacing="0" w:after="0" w:afterAutospacing="0" w:line="259" w:lineRule="auto"/>
              <w:contextualSpacing/>
              <w:rPr>
                <w:rFonts w:ascii="Arial" w:hAnsi="Arial" w:cs="Arial"/>
                <w:bCs/>
                <w:iCs/>
                <w:kern w:val="24"/>
                <w:sz w:val="20"/>
                <w:szCs w:val="20"/>
              </w:rPr>
            </w:pPr>
            <w:r w:rsidRPr="00535CB6">
              <w:rPr>
                <w:rFonts w:ascii="Arial" w:hAnsi="Arial" w:cs="Arial"/>
                <w:bCs/>
                <w:iCs/>
                <w:kern w:val="24"/>
                <w:sz w:val="20"/>
                <w:szCs w:val="20"/>
              </w:rPr>
              <w:t>Inwestycje w infrastrukturę w ramach cross-financingu, zaplanowane we wniosku o dofinansowanie lub mogące wystąpić na etapie realizacji projektu będą finansowane wyłącznie, jeżeli zostanie zagwarantowana trwałość inwestycji z EFS.</w:t>
            </w:r>
          </w:p>
        </w:tc>
        <w:tc>
          <w:tcPr>
            <w:tcW w:w="2869" w:type="pct"/>
            <w:vAlign w:val="center"/>
          </w:tcPr>
          <w:p w14:paraId="18579661" w14:textId="77777777" w:rsidR="004B4CC9" w:rsidRPr="00535CB6" w:rsidRDefault="004B4CC9" w:rsidP="00BE32D7">
            <w:pPr>
              <w:pStyle w:val="NormalnyWeb"/>
              <w:spacing w:before="0" w:beforeAutospacing="0" w:after="0" w:afterAutospacing="0" w:line="259" w:lineRule="auto"/>
              <w:contextualSpacing/>
              <w:rPr>
                <w:rFonts w:ascii="Arial" w:hAnsi="Arial" w:cs="Arial"/>
                <w:bCs/>
                <w:iCs/>
                <w:kern w:val="24"/>
                <w:sz w:val="20"/>
                <w:szCs w:val="20"/>
              </w:rPr>
            </w:pPr>
            <w:r w:rsidRPr="00535CB6">
              <w:rPr>
                <w:rFonts w:ascii="Arial" w:hAnsi="Arial" w:cs="Arial"/>
                <w:bCs/>
                <w:iCs/>
                <w:kern w:val="24"/>
                <w:sz w:val="20"/>
                <w:szCs w:val="20"/>
              </w:rPr>
              <w:t>Spełnienie kryterium będzie oceniane na podstawie deklaracji Wnioskodawcy.</w:t>
            </w:r>
          </w:p>
          <w:p w14:paraId="7330C8A6" w14:textId="77777777" w:rsidR="004B4CC9" w:rsidRPr="00535CB6" w:rsidRDefault="004B4CC9" w:rsidP="00BE32D7">
            <w:pPr>
              <w:pStyle w:val="NormalnyWeb"/>
              <w:spacing w:before="0" w:beforeAutospacing="0" w:after="0" w:afterAutospacing="0" w:line="259" w:lineRule="auto"/>
              <w:contextualSpacing/>
              <w:rPr>
                <w:rFonts w:ascii="Arial" w:hAnsi="Arial" w:cs="Arial"/>
                <w:bCs/>
                <w:iCs/>
                <w:kern w:val="24"/>
                <w:sz w:val="20"/>
                <w:szCs w:val="20"/>
              </w:rPr>
            </w:pPr>
            <w:r w:rsidRPr="00535CB6">
              <w:rPr>
                <w:rFonts w:ascii="Arial" w:hAnsi="Arial" w:cs="Arial"/>
                <w:bCs/>
                <w:iCs/>
                <w:kern w:val="24"/>
                <w:sz w:val="20"/>
                <w:szCs w:val="20"/>
              </w:rPr>
              <w:t xml:space="preserve">Wnioskodawca jest zobowiązany do złożenia we wniosku o dofinansowanie deklaracji, że zapewni trwałość inwestycji realizowanych w ramach cross-financingu zaplanowanych w projekcie lub mogących wystąpić na etapie realizacji projektu. </w:t>
            </w:r>
          </w:p>
          <w:p w14:paraId="318E7819" w14:textId="2B687332" w:rsidR="004B4CC9" w:rsidRPr="00535CB6" w:rsidRDefault="004B4CC9" w:rsidP="00BE32D7">
            <w:pPr>
              <w:pStyle w:val="NormalnyWeb"/>
              <w:spacing w:before="0" w:beforeAutospacing="0" w:after="0" w:afterAutospacing="0" w:line="259" w:lineRule="auto"/>
              <w:contextualSpacing/>
              <w:rPr>
                <w:rFonts w:ascii="Arial" w:hAnsi="Arial" w:cs="Arial"/>
                <w:bCs/>
                <w:iCs/>
                <w:kern w:val="24"/>
                <w:sz w:val="20"/>
                <w:szCs w:val="20"/>
              </w:rPr>
            </w:pPr>
            <w:r w:rsidRPr="00535CB6">
              <w:rPr>
                <w:rFonts w:ascii="Arial" w:hAnsi="Arial" w:cs="Arial"/>
                <w:bCs/>
                <w:iCs/>
                <w:kern w:val="24"/>
                <w:sz w:val="20"/>
                <w:szCs w:val="20"/>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ascii="Arial" w:hAnsi="Arial" w:cs="Arial"/>
                <w:bCs/>
                <w:iCs/>
                <w:kern w:val="24"/>
                <w:sz w:val="20"/>
                <w:szCs w:val="20"/>
              </w:rPr>
              <w:br/>
              <w:t>i Rybackiego oraz uchylającego rozporządzenie Rady (WE) nr 1083/2006.</w:t>
            </w:r>
          </w:p>
          <w:p w14:paraId="41A23139" w14:textId="0782E10A" w:rsidR="004B4CC9" w:rsidRPr="00535CB6" w:rsidRDefault="004B4CC9" w:rsidP="00BE32D7">
            <w:pPr>
              <w:pStyle w:val="NormalnyWeb"/>
              <w:spacing w:before="0" w:beforeAutospacing="0" w:after="0" w:afterAutospacing="0" w:line="259" w:lineRule="auto"/>
              <w:contextualSpacing/>
              <w:rPr>
                <w:rFonts w:ascii="Arial" w:hAnsi="Arial" w:cs="Arial"/>
                <w:bCs/>
                <w:iCs/>
                <w:kern w:val="24"/>
                <w:sz w:val="20"/>
                <w:szCs w:val="20"/>
              </w:rPr>
            </w:pPr>
            <w:r w:rsidRPr="00535CB6">
              <w:rPr>
                <w:rFonts w:ascii="Arial" w:hAnsi="Arial" w:cs="Arial"/>
                <w:bCs/>
                <w:iCs/>
                <w:kern w:val="24"/>
                <w:sz w:val="20"/>
                <w:szCs w:val="20"/>
              </w:rPr>
              <w:t>Trwałość projektu musi być zachowana przez okres 5 lat (3 lat w przypadku MŚP w odniesieniu do projektu, z którym związany jest wymóg utrzymania inwestycji lub miejsc pracy) od daty płatności końcowej na rzecz Beneficjenta.</w:t>
            </w:r>
          </w:p>
          <w:p w14:paraId="06471EE5" w14:textId="42FFF7FA" w:rsidR="004B4CC9" w:rsidRPr="00535CB6" w:rsidRDefault="004B4CC9" w:rsidP="00BE32D7">
            <w:pPr>
              <w:pStyle w:val="NormalnyWeb"/>
              <w:spacing w:before="0" w:beforeAutospacing="0" w:after="0" w:afterAutospacing="0" w:line="259" w:lineRule="auto"/>
              <w:contextualSpacing/>
              <w:rPr>
                <w:rFonts w:ascii="Arial" w:hAnsi="Arial" w:cs="Arial"/>
                <w:bCs/>
                <w:iCs/>
                <w:kern w:val="24"/>
                <w:sz w:val="20"/>
                <w:szCs w:val="20"/>
              </w:rPr>
            </w:pPr>
            <w:r w:rsidRPr="00535CB6">
              <w:rPr>
                <w:rFonts w:ascii="Arial" w:hAnsi="Arial" w:cs="Arial"/>
                <w:bCs/>
                <w:iCs/>
                <w:kern w:val="24"/>
                <w:sz w:val="20"/>
                <w:szCs w:val="20"/>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178D9BB" w14:textId="77777777" w:rsidR="004B4CC9" w:rsidRPr="00535CB6" w:rsidRDefault="004B4CC9" w:rsidP="00BE32D7">
            <w:pPr>
              <w:pStyle w:val="NormalnyWeb"/>
              <w:spacing w:before="0" w:beforeAutospacing="0" w:after="0" w:afterAutospacing="0" w:line="259" w:lineRule="auto"/>
              <w:contextualSpacing/>
              <w:rPr>
                <w:rFonts w:ascii="Arial" w:hAnsi="Arial" w:cs="Arial"/>
                <w:bCs/>
                <w:i/>
                <w:iCs/>
                <w:kern w:val="24"/>
                <w:sz w:val="20"/>
                <w:szCs w:val="20"/>
              </w:rPr>
            </w:pPr>
            <w:r w:rsidRPr="00535CB6">
              <w:rPr>
                <w:rFonts w:ascii="Arial" w:hAnsi="Arial" w:cs="Arial"/>
                <w:bCs/>
                <w:iCs/>
                <w:kern w:val="24"/>
                <w:sz w:val="20"/>
                <w:szCs w:val="20"/>
              </w:rPr>
              <w:t>Ocena kryterium jest 0/1 - spełnienie kryterium (ocena „1”) jest warunkiem koniecznym do otrzymania dofinansowania. Uzyskanie oceny „0” skutkuje odrzuceniem wniosku.</w:t>
            </w:r>
          </w:p>
        </w:tc>
        <w:tc>
          <w:tcPr>
            <w:tcW w:w="452" w:type="pct"/>
            <w:vAlign w:val="center"/>
          </w:tcPr>
          <w:p w14:paraId="4445D105" w14:textId="77777777" w:rsidR="004B4CC9" w:rsidRPr="00535CB6" w:rsidRDefault="004B4CC9" w:rsidP="00BE32D7">
            <w:pPr>
              <w:pStyle w:val="NormalnyWeb"/>
              <w:spacing w:before="0" w:beforeAutospacing="0" w:after="0" w:afterAutospacing="0" w:line="259" w:lineRule="auto"/>
              <w:contextualSpacing/>
              <w:rPr>
                <w:rFonts w:ascii="Arial" w:hAnsi="Arial" w:cs="Arial"/>
                <w:kern w:val="24"/>
                <w:sz w:val="20"/>
                <w:szCs w:val="20"/>
              </w:rPr>
            </w:pPr>
            <w:r w:rsidRPr="00535CB6">
              <w:rPr>
                <w:rFonts w:ascii="Arial" w:hAnsi="Arial" w:cs="Arial"/>
                <w:kern w:val="24"/>
                <w:sz w:val="20"/>
                <w:szCs w:val="20"/>
              </w:rPr>
              <w:t>0/1</w:t>
            </w:r>
          </w:p>
        </w:tc>
      </w:tr>
      <w:tr w:rsidR="008E6355" w:rsidRPr="002A4AF1" w:rsidDel="00192299" w14:paraId="5F48FFE5" w14:textId="77777777" w:rsidTr="006D44A6">
        <w:trPr>
          <w:trHeight w:val="1191"/>
        </w:trPr>
        <w:tc>
          <w:tcPr>
            <w:tcW w:w="200" w:type="pct"/>
            <w:vAlign w:val="center"/>
          </w:tcPr>
          <w:p w14:paraId="0A719B1E" w14:textId="77777777" w:rsidR="004B4CC9" w:rsidRPr="00535CB6" w:rsidRDefault="004B4CC9" w:rsidP="00BE32D7">
            <w:pPr>
              <w:pStyle w:val="NormalnyWeb"/>
              <w:spacing w:before="0" w:beforeAutospacing="0" w:after="0" w:afterAutospacing="0" w:line="259" w:lineRule="auto"/>
              <w:contextualSpacing/>
              <w:rPr>
                <w:rFonts w:ascii="Arial" w:hAnsi="Arial" w:cs="Arial"/>
                <w:kern w:val="24"/>
                <w:sz w:val="20"/>
                <w:szCs w:val="20"/>
              </w:rPr>
            </w:pPr>
            <w:r w:rsidRPr="00535CB6">
              <w:rPr>
                <w:rFonts w:ascii="Arial" w:hAnsi="Arial" w:cs="Arial"/>
                <w:kern w:val="24"/>
                <w:sz w:val="20"/>
                <w:szCs w:val="20"/>
              </w:rPr>
              <w:lastRenderedPageBreak/>
              <w:t>7.</w:t>
            </w:r>
          </w:p>
        </w:tc>
        <w:tc>
          <w:tcPr>
            <w:tcW w:w="1479" w:type="pct"/>
            <w:vAlign w:val="center"/>
          </w:tcPr>
          <w:p w14:paraId="43588FE9" w14:textId="77777777" w:rsidR="004B4CC9" w:rsidRPr="00535CB6" w:rsidRDefault="004B4CC9"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3795B875" w14:textId="77777777" w:rsidR="004B4CC9" w:rsidRPr="00535CB6" w:rsidRDefault="004B4CC9" w:rsidP="00BE32D7">
            <w:pPr>
              <w:pStyle w:val="Akapitzlist0"/>
              <w:numPr>
                <w:ilvl w:val="0"/>
                <w:numId w:val="198"/>
              </w:numPr>
              <w:spacing w:before="0" w:after="0"/>
              <w:ind w:left="499" w:hanging="357"/>
              <w:rPr>
                <w:rFonts w:cs="Arial"/>
              </w:rPr>
            </w:pPr>
            <w:r w:rsidRPr="00535CB6">
              <w:rPr>
                <w:rFonts w:cs="Arial"/>
                <w:bCs/>
                <w:kern w:val="24"/>
              </w:rPr>
              <w:t>porozumiewanie się w języku ojczystym,</w:t>
            </w:r>
          </w:p>
          <w:p w14:paraId="05D2400B" w14:textId="77777777" w:rsidR="004B4CC9" w:rsidRPr="00535CB6" w:rsidRDefault="004B4CC9" w:rsidP="00BE32D7">
            <w:pPr>
              <w:pStyle w:val="Akapitzlist0"/>
              <w:numPr>
                <w:ilvl w:val="0"/>
                <w:numId w:val="198"/>
              </w:numPr>
              <w:spacing w:before="0" w:after="0"/>
              <w:ind w:left="499" w:hanging="357"/>
              <w:rPr>
                <w:rFonts w:cs="Arial"/>
              </w:rPr>
            </w:pPr>
            <w:r w:rsidRPr="00535CB6">
              <w:rPr>
                <w:rFonts w:cs="Arial"/>
                <w:bCs/>
                <w:kern w:val="24"/>
              </w:rPr>
              <w:t>porozumiewanie się w językach obcych;</w:t>
            </w:r>
          </w:p>
          <w:p w14:paraId="6DEF89CF" w14:textId="77777777" w:rsidR="004B4CC9" w:rsidRPr="00535CB6" w:rsidRDefault="004B4CC9" w:rsidP="00BE32D7">
            <w:pPr>
              <w:pStyle w:val="Akapitzlist0"/>
              <w:numPr>
                <w:ilvl w:val="0"/>
                <w:numId w:val="198"/>
              </w:numPr>
              <w:spacing w:before="0" w:after="0"/>
              <w:ind w:left="499" w:hanging="357"/>
              <w:rPr>
                <w:rFonts w:cs="Arial"/>
              </w:rPr>
            </w:pPr>
            <w:r w:rsidRPr="00535CB6">
              <w:rPr>
                <w:rFonts w:cs="Arial"/>
                <w:bCs/>
                <w:kern w:val="24"/>
              </w:rPr>
              <w:t>kompetencje matematyczne i podstawowe kompetencje naukowo-techniczne;</w:t>
            </w:r>
          </w:p>
          <w:p w14:paraId="1986C3A9" w14:textId="77777777" w:rsidR="004B4CC9" w:rsidRPr="00535CB6" w:rsidRDefault="004B4CC9" w:rsidP="00BE32D7">
            <w:pPr>
              <w:pStyle w:val="Akapitzlist0"/>
              <w:numPr>
                <w:ilvl w:val="0"/>
                <w:numId w:val="198"/>
              </w:numPr>
              <w:spacing w:before="0" w:after="0"/>
              <w:ind w:left="499" w:hanging="357"/>
              <w:rPr>
                <w:rFonts w:cs="Arial"/>
              </w:rPr>
            </w:pPr>
            <w:r w:rsidRPr="00535CB6">
              <w:rPr>
                <w:rFonts w:cs="Arial"/>
                <w:bCs/>
                <w:kern w:val="24"/>
              </w:rPr>
              <w:t>kompetencje informatyczne;</w:t>
            </w:r>
          </w:p>
          <w:p w14:paraId="620CEECD" w14:textId="77777777" w:rsidR="004B4CC9" w:rsidRPr="00535CB6" w:rsidRDefault="004B4CC9" w:rsidP="00BE32D7">
            <w:pPr>
              <w:pStyle w:val="Akapitzlist0"/>
              <w:numPr>
                <w:ilvl w:val="0"/>
                <w:numId w:val="198"/>
              </w:numPr>
              <w:spacing w:before="0" w:after="0"/>
              <w:ind w:left="499" w:hanging="357"/>
              <w:rPr>
                <w:rFonts w:cs="Arial"/>
              </w:rPr>
            </w:pPr>
            <w:r w:rsidRPr="00535CB6">
              <w:rPr>
                <w:rFonts w:cs="Arial"/>
                <w:bCs/>
                <w:kern w:val="24"/>
              </w:rPr>
              <w:t>umiejętność uczenia się;</w:t>
            </w:r>
          </w:p>
          <w:p w14:paraId="25322875" w14:textId="376A62C5" w:rsidR="004B4CC9" w:rsidRPr="00535CB6" w:rsidRDefault="004B4CC9" w:rsidP="00BE32D7">
            <w:pPr>
              <w:pStyle w:val="Akapitzlist0"/>
              <w:numPr>
                <w:ilvl w:val="0"/>
                <w:numId w:val="198"/>
              </w:numPr>
              <w:spacing w:before="0" w:after="0"/>
              <w:ind w:left="499" w:hanging="357"/>
              <w:rPr>
                <w:rFonts w:cs="Arial"/>
              </w:rPr>
            </w:pPr>
            <w:r w:rsidRPr="00535CB6">
              <w:rPr>
                <w:rFonts w:cs="Arial"/>
                <w:bCs/>
                <w:kern w:val="24"/>
              </w:rPr>
              <w:t xml:space="preserve">kompetencje społeczne </w:t>
            </w:r>
            <w:r w:rsidRPr="00535CB6">
              <w:rPr>
                <w:rFonts w:cs="Arial"/>
                <w:bCs/>
                <w:kern w:val="24"/>
              </w:rPr>
              <w:br/>
              <w:t>i obywatelskie;</w:t>
            </w:r>
          </w:p>
          <w:p w14:paraId="1046DF42" w14:textId="77777777" w:rsidR="004B4CC9" w:rsidRPr="00535CB6" w:rsidRDefault="004B4CC9" w:rsidP="00BE32D7">
            <w:pPr>
              <w:pStyle w:val="Akapitzlist0"/>
              <w:numPr>
                <w:ilvl w:val="0"/>
                <w:numId w:val="198"/>
              </w:numPr>
              <w:spacing w:before="0" w:after="0"/>
              <w:ind w:left="499" w:hanging="357"/>
              <w:rPr>
                <w:rFonts w:cs="Arial"/>
              </w:rPr>
            </w:pPr>
            <w:r w:rsidRPr="00535CB6">
              <w:rPr>
                <w:rFonts w:cs="Arial"/>
                <w:bCs/>
                <w:kern w:val="24"/>
              </w:rPr>
              <w:t>inicjatywność i przedsiębiorczość;</w:t>
            </w:r>
          </w:p>
          <w:p w14:paraId="09EF96C9" w14:textId="77777777" w:rsidR="004B4CC9" w:rsidRPr="00535CB6" w:rsidRDefault="004B4CC9" w:rsidP="00BE32D7">
            <w:pPr>
              <w:pStyle w:val="Akapitzlist0"/>
              <w:numPr>
                <w:ilvl w:val="0"/>
                <w:numId w:val="198"/>
              </w:numPr>
              <w:shd w:val="clear" w:color="auto" w:fill="FFFFFF"/>
              <w:spacing w:before="0" w:after="0"/>
              <w:ind w:left="499" w:hanging="357"/>
              <w:rPr>
                <w:rFonts w:cs="Arial"/>
              </w:rPr>
            </w:pPr>
            <w:r w:rsidRPr="00535CB6">
              <w:rPr>
                <w:rFonts w:cs="Arial"/>
                <w:bCs/>
                <w:kern w:val="24"/>
              </w:rPr>
              <w:t xml:space="preserve">świadomość i ekspresja kulturalna. </w:t>
            </w:r>
          </w:p>
        </w:tc>
        <w:tc>
          <w:tcPr>
            <w:tcW w:w="2869" w:type="pct"/>
            <w:vAlign w:val="center"/>
          </w:tcPr>
          <w:p w14:paraId="47784C26"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6D0E314F" w14:textId="187BFBB3" w:rsidR="004B4CC9" w:rsidRPr="00535CB6" w:rsidRDefault="004B4CC9" w:rsidP="00BE32D7">
            <w:pPr>
              <w:pStyle w:val="NormalnyWeb"/>
              <w:spacing w:before="0" w:beforeAutospacing="0" w:after="0" w:afterAutospacing="0" w:line="259" w:lineRule="auto"/>
              <w:contextualSpacing/>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48685EE" w14:textId="77777777" w:rsidR="004B4CC9" w:rsidRPr="00535CB6" w:rsidRDefault="004B4CC9"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47CCDA65"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52" w:type="pct"/>
            <w:vAlign w:val="center"/>
          </w:tcPr>
          <w:p w14:paraId="18E333DA" w14:textId="7E8A683A" w:rsidR="004B4CC9" w:rsidRPr="00535CB6" w:rsidRDefault="00D95E7A" w:rsidP="00BE32D7">
            <w:pPr>
              <w:pStyle w:val="NormalnyWeb"/>
              <w:spacing w:before="0" w:beforeAutospacing="0" w:after="0" w:afterAutospacing="0" w:line="259" w:lineRule="auto"/>
              <w:contextualSpacing/>
              <w:rPr>
                <w:rFonts w:ascii="Arial" w:hAnsi="Arial" w:cs="Arial"/>
                <w:kern w:val="24"/>
                <w:sz w:val="20"/>
                <w:szCs w:val="20"/>
              </w:rPr>
            </w:pPr>
            <w:r w:rsidRPr="00535CB6">
              <w:rPr>
                <w:rFonts w:ascii="Arial" w:hAnsi="Arial" w:cs="Arial"/>
                <w:kern w:val="24"/>
                <w:sz w:val="20"/>
                <w:szCs w:val="20"/>
              </w:rPr>
              <w:t>0/1</w:t>
            </w:r>
          </w:p>
        </w:tc>
      </w:tr>
      <w:tr w:rsidR="004B4CC9" w:rsidRPr="002A4AF1" w:rsidDel="00192299" w14:paraId="7339A2A6" w14:textId="77777777" w:rsidTr="00145F0C">
        <w:trPr>
          <w:trHeight w:val="58"/>
        </w:trPr>
        <w:tc>
          <w:tcPr>
            <w:tcW w:w="5000" w:type="pct"/>
            <w:gridSpan w:val="4"/>
            <w:vAlign w:val="center"/>
          </w:tcPr>
          <w:p w14:paraId="0E8DDBE5" w14:textId="77777777" w:rsidR="004B4CC9" w:rsidRPr="00535CB6" w:rsidRDefault="004B4CC9" w:rsidP="00BE32D7">
            <w:pPr>
              <w:pStyle w:val="NormalnyWeb"/>
              <w:spacing w:before="0" w:beforeAutospacing="0" w:after="0" w:afterAutospacing="0" w:line="259" w:lineRule="auto"/>
              <w:contextualSpacing/>
              <w:rPr>
                <w:rFonts w:ascii="Arial" w:hAnsi="Arial" w:cs="Arial"/>
                <w:kern w:val="24"/>
                <w:sz w:val="20"/>
                <w:szCs w:val="20"/>
              </w:rPr>
            </w:pPr>
            <w:r w:rsidRPr="00535CB6">
              <w:rPr>
                <w:rFonts w:ascii="Arial" w:hAnsi="Arial" w:cs="Arial"/>
                <w:b/>
                <w:bCs/>
                <w:kern w:val="24"/>
                <w:sz w:val="20"/>
                <w:szCs w:val="20"/>
              </w:rPr>
              <w:t>Kryteria oceniane na etapie oceny merytorycznej</w:t>
            </w:r>
          </w:p>
        </w:tc>
      </w:tr>
      <w:tr w:rsidR="004B4CC9" w:rsidRPr="002A4AF1" w:rsidDel="00192299" w14:paraId="065F4E47" w14:textId="77777777" w:rsidTr="006D44A6">
        <w:tc>
          <w:tcPr>
            <w:tcW w:w="200" w:type="pct"/>
            <w:vAlign w:val="center"/>
          </w:tcPr>
          <w:p w14:paraId="0521BEEF"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8.</w:t>
            </w:r>
          </w:p>
        </w:tc>
        <w:tc>
          <w:tcPr>
            <w:tcW w:w="1479" w:type="pct"/>
            <w:vAlign w:val="center"/>
          </w:tcPr>
          <w:p w14:paraId="7AA6776A" w14:textId="79C4BA0C" w:rsidR="004B4CC9" w:rsidRPr="00535CB6" w:rsidRDefault="004B4CC9" w:rsidP="00BE32D7">
            <w:pPr>
              <w:pStyle w:val="NormalnyWeb"/>
              <w:spacing w:before="0" w:beforeAutospacing="0" w:after="0" w:afterAutospacing="0" w:line="259" w:lineRule="auto"/>
              <w:contextualSpacing/>
              <w:rPr>
                <w:rFonts w:ascii="Arial" w:hAnsi="Arial" w:cs="Arial"/>
                <w:b/>
                <w:bCs/>
                <w:kern w:val="24"/>
                <w:sz w:val="20"/>
                <w:szCs w:val="20"/>
              </w:rPr>
            </w:pPr>
            <w:r w:rsidRPr="00535CB6">
              <w:rPr>
                <w:rFonts w:ascii="Arial" w:eastAsiaTheme="minorEastAsia" w:hAnsi="Arial" w:cs="Arial"/>
                <w:sz w:val="20"/>
                <w:szCs w:val="20"/>
                <w:lang w:eastAsia="en-US"/>
              </w:rPr>
              <w:t xml:space="preserve">Działania w ramach projektu prowadzone są zgodnie z ustawą z dnia 9 czerwca 2011 r. o wspieraniu rodziny i systemie pieczy 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w:t>
            </w:r>
            <w:r w:rsidRPr="00535CB6">
              <w:rPr>
                <w:rFonts w:ascii="Arial" w:eastAsiaTheme="minorEastAsia" w:hAnsi="Arial" w:cs="Arial"/>
                <w:sz w:val="20"/>
                <w:szCs w:val="20"/>
                <w:lang w:eastAsia="en-US"/>
              </w:rPr>
              <w:br/>
              <w:t>do opieki świadczonej na poziomie lokalnych społeczności – zestaw narzędzi”.</w:t>
            </w:r>
          </w:p>
        </w:tc>
        <w:tc>
          <w:tcPr>
            <w:tcW w:w="2869" w:type="pct"/>
            <w:vAlign w:val="center"/>
          </w:tcPr>
          <w:p w14:paraId="5F401E3C" w14:textId="77777777" w:rsidR="004B4CC9" w:rsidRPr="00535CB6" w:rsidRDefault="004B4CC9"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bCs/>
                <w:kern w:val="24"/>
                <w:sz w:val="20"/>
                <w:szCs w:val="20"/>
              </w:rPr>
              <w:t>Spełnienie kryterium będzie oceniane na podstawie zapisów we wniosku o dofinansowanie projektu.</w:t>
            </w:r>
          </w:p>
          <w:p w14:paraId="39D4C009" w14:textId="7C13D776" w:rsidR="004B4CC9" w:rsidRPr="00535CB6" w:rsidRDefault="004B4CC9" w:rsidP="00BE32D7">
            <w:pPr>
              <w:pStyle w:val="NormalnyWeb"/>
              <w:spacing w:before="0" w:beforeAutospacing="0" w:after="0" w:afterAutospacing="0" w:line="259" w:lineRule="auto"/>
              <w:contextualSpacing/>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1D7E3C0" w14:textId="77777777" w:rsidR="004B4CC9" w:rsidRPr="00535CB6" w:rsidRDefault="004B4CC9" w:rsidP="00BE32D7">
            <w:pPr>
              <w:pStyle w:val="NormalnyWeb"/>
              <w:spacing w:before="0" w:beforeAutospacing="0" w:after="0" w:afterAutospacing="0" w:line="259" w:lineRule="auto"/>
              <w:contextualSpacing/>
              <w:rPr>
                <w:rFonts w:ascii="Arial" w:hAnsi="Arial" w:cs="Arial"/>
                <w:b/>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4249055B" w14:textId="77777777" w:rsidR="004B4CC9" w:rsidRPr="00535CB6" w:rsidRDefault="004B4CC9" w:rsidP="00BE32D7">
            <w:pPr>
              <w:pStyle w:val="NormalnyWeb"/>
              <w:spacing w:before="0" w:beforeAutospacing="0" w:after="0" w:afterAutospacing="0" w:line="259" w:lineRule="auto"/>
              <w:contextualSpacing/>
              <w:rPr>
                <w:rFonts w:ascii="Arial" w:hAnsi="Arial" w:cs="Arial"/>
                <w:b/>
                <w:bCs/>
                <w:kern w:val="24"/>
                <w:sz w:val="20"/>
                <w:szCs w:val="20"/>
              </w:rPr>
            </w:pPr>
            <w:r w:rsidRPr="00535CB6">
              <w:rPr>
                <w:rFonts w:ascii="Arial" w:hAnsi="Arial" w:cs="Arial"/>
                <w:bCs/>
                <w:kern w:val="24"/>
                <w:sz w:val="20"/>
                <w:szCs w:val="20"/>
              </w:rPr>
              <w:t>0/1</w:t>
            </w:r>
          </w:p>
        </w:tc>
      </w:tr>
      <w:tr w:rsidR="004B4CC9" w:rsidRPr="002A4AF1" w:rsidDel="00192299" w14:paraId="612B2C91" w14:textId="77777777" w:rsidTr="006D44A6">
        <w:tc>
          <w:tcPr>
            <w:tcW w:w="200" w:type="pct"/>
            <w:vAlign w:val="center"/>
          </w:tcPr>
          <w:p w14:paraId="114AA195" w14:textId="77777777" w:rsidR="004B4CC9" w:rsidRPr="00535CB6" w:rsidDel="00192299" w:rsidRDefault="004B4CC9" w:rsidP="00BE32D7">
            <w:pPr>
              <w:pStyle w:val="NormalnyWeb"/>
              <w:spacing w:before="0" w:beforeAutospacing="0" w:after="0" w:afterAutospacing="0" w:line="259" w:lineRule="auto"/>
              <w:contextualSpacing/>
              <w:rPr>
                <w:rFonts w:ascii="Arial" w:hAnsi="Arial" w:cs="Arial"/>
                <w:kern w:val="24"/>
                <w:sz w:val="20"/>
                <w:szCs w:val="20"/>
              </w:rPr>
            </w:pPr>
            <w:r w:rsidRPr="00535CB6">
              <w:rPr>
                <w:rFonts w:ascii="Arial" w:hAnsi="Arial" w:cs="Arial"/>
                <w:kern w:val="24"/>
                <w:sz w:val="20"/>
                <w:szCs w:val="20"/>
              </w:rPr>
              <w:lastRenderedPageBreak/>
              <w:t>9.</w:t>
            </w:r>
          </w:p>
        </w:tc>
        <w:tc>
          <w:tcPr>
            <w:tcW w:w="1479" w:type="pct"/>
            <w:vAlign w:val="center"/>
          </w:tcPr>
          <w:p w14:paraId="772595E9" w14:textId="3D8360C8" w:rsidR="004B4CC9" w:rsidRPr="00535CB6" w:rsidDel="00192299" w:rsidRDefault="004B4CC9" w:rsidP="00BE32D7">
            <w:pPr>
              <w:spacing w:before="0" w:after="0"/>
              <w:contextualSpacing/>
              <w:rPr>
                <w:rFonts w:cs="Arial"/>
                <w:kern w:val="24"/>
                <w:u w:val="single"/>
              </w:rPr>
            </w:pPr>
            <w:r w:rsidRPr="00535CB6">
              <w:rPr>
                <w:rFonts w:cs="Arial"/>
              </w:rPr>
              <w:t xml:space="preserve">Średni koszt wsparcia na uczestnika </w:t>
            </w:r>
            <w:r w:rsidRPr="00535CB6">
              <w:rPr>
                <w:rFonts w:cs="Arial"/>
              </w:rPr>
              <w:br/>
              <w:t xml:space="preserve">w przypadku tworzenia nowych miejsc </w:t>
            </w:r>
            <w:r w:rsidRPr="00535CB6">
              <w:rPr>
                <w:rFonts w:cs="Arial"/>
              </w:rPr>
              <w:br/>
              <w:t xml:space="preserve">w placówkach wsparcia dziennego nie przekracza kwoty </w:t>
            </w:r>
            <w:r w:rsidRPr="00535CB6">
              <w:rPr>
                <w:rFonts w:eastAsia="Times New Roman" w:cs="Arial"/>
                <w:kern w:val="24"/>
                <w:lang w:eastAsia="pl-PL"/>
              </w:rPr>
              <w:t>17 600</w:t>
            </w:r>
            <w:r w:rsidRPr="00535CB6" w:rsidDel="00CD5E50">
              <w:rPr>
                <w:rFonts w:cs="Arial"/>
              </w:rPr>
              <w:t xml:space="preserve"> </w:t>
            </w:r>
            <w:r w:rsidRPr="00535CB6">
              <w:rPr>
                <w:rFonts w:cs="Arial"/>
              </w:rPr>
              <w:t>PLN</w:t>
            </w:r>
            <w:r w:rsidRPr="00535CB6">
              <w:rPr>
                <w:rStyle w:val="Odwoanieprzypisudolnego"/>
                <w:rFonts w:cs="Arial"/>
                <w:sz w:val="20"/>
              </w:rPr>
              <w:footnoteReference w:id="18"/>
            </w:r>
            <w:r w:rsidRPr="00535CB6">
              <w:rPr>
                <w:rFonts w:cs="Arial"/>
              </w:rPr>
              <w:t>.</w:t>
            </w:r>
          </w:p>
        </w:tc>
        <w:tc>
          <w:tcPr>
            <w:tcW w:w="2869" w:type="pct"/>
            <w:vAlign w:val="center"/>
          </w:tcPr>
          <w:p w14:paraId="77F5021A" w14:textId="77777777" w:rsidR="004B4CC9" w:rsidRPr="00535CB6" w:rsidRDefault="004B4CC9"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tzn. 24 miesięcy, średni koszt przypadający na 1 osobę nie przekracza kwoty 17 600,00 PLN.</w:t>
            </w:r>
          </w:p>
          <w:p w14:paraId="0D5EA665"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będzie oceniane na podstawie budżetu projektu i liczby uczestników objętych wsparciem (korzystających z nowych miejsc i objętych nowa ofertą), zgodnie z poniższym wzorem:</w:t>
            </w:r>
          </w:p>
          <w:p w14:paraId="0322296B" w14:textId="77777777" w:rsidR="004B4CC9" w:rsidRPr="00535CB6" w:rsidRDefault="00BF59B2" w:rsidP="00BE32D7">
            <w:pPr>
              <w:pStyle w:val="NormalnyWeb"/>
              <w:spacing w:before="0" w:beforeAutospacing="0" w:after="0" w:afterAutospacing="0" w:line="259" w:lineRule="auto"/>
              <w:contextualSpacing/>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509B8E3D" w14:textId="77777777" w:rsidR="004B4CC9" w:rsidRPr="00535CB6" w:rsidRDefault="00BF59B2" w:rsidP="00BE32D7">
            <w:pPr>
              <w:pStyle w:val="NormalnyWeb"/>
              <w:spacing w:before="0" w:beforeAutospacing="0" w:after="0" w:afterAutospacing="0" w:line="259" w:lineRule="auto"/>
              <w:contextualSpacing/>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7AACA5FB" w14:textId="77777777" w:rsidR="004B4CC9" w:rsidRPr="00535CB6" w:rsidRDefault="00BF59B2" w:rsidP="00BE32D7">
            <w:pPr>
              <w:pStyle w:val="NormalnyWeb"/>
              <w:spacing w:before="0" w:beforeAutospacing="0" w:after="0" w:afterAutospacing="0" w:line="259" w:lineRule="auto"/>
              <w:contextualSpacing/>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688DA3" w14:textId="77777777" w:rsidR="004B4CC9" w:rsidRPr="00535CB6" w:rsidDel="00192299"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20E7F01"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0/1</w:t>
            </w:r>
          </w:p>
        </w:tc>
      </w:tr>
      <w:tr w:rsidR="004B4CC9" w:rsidRPr="002A4AF1" w:rsidDel="00192299" w14:paraId="657F94CC" w14:textId="77777777" w:rsidTr="006D44A6">
        <w:tc>
          <w:tcPr>
            <w:tcW w:w="200" w:type="pct"/>
            <w:vAlign w:val="center"/>
          </w:tcPr>
          <w:p w14:paraId="5059A365" w14:textId="77777777" w:rsidR="004B4CC9" w:rsidRPr="00535CB6" w:rsidRDefault="004B4CC9" w:rsidP="00BE32D7">
            <w:pPr>
              <w:pStyle w:val="NormalnyWeb"/>
              <w:spacing w:before="0" w:beforeAutospacing="0" w:after="0" w:afterAutospacing="0" w:line="259" w:lineRule="auto"/>
              <w:contextualSpacing/>
              <w:rPr>
                <w:rFonts w:ascii="Arial" w:hAnsi="Arial" w:cs="Arial"/>
                <w:kern w:val="24"/>
                <w:sz w:val="20"/>
                <w:szCs w:val="20"/>
              </w:rPr>
            </w:pPr>
            <w:r w:rsidRPr="00535CB6">
              <w:rPr>
                <w:rFonts w:ascii="Arial" w:hAnsi="Arial" w:cs="Arial"/>
                <w:kern w:val="24"/>
                <w:sz w:val="20"/>
                <w:szCs w:val="20"/>
              </w:rPr>
              <w:t>10.</w:t>
            </w:r>
          </w:p>
        </w:tc>
        <w:tc>
          <w:tcPr>
            <w:tcW w:w="1479" w:type="pct"/>
            <w:vAlign w:val="center"/>
          </w:tcPr>
          <w:p w14:paraId="19DE490A" w14:textId="77777777" w:rsidR="004B4CC9" w:rsidRPr="00535CB6" w:rsidRDefault="004B4CC9" w:rsidP="00BE32D7">
            <w:pPr>
              <w:spacing w:before="0" w:after="0"/>
              <w:contextualSpacing/>
              <w:rPr>
                <w:rFonts w:cs="Arial"/>
                <w:lang w:eastAsia="pl-PL"/>
              </w:rPr>
            </w:pPr>
            <w:r w:rsidRPr="00535CB6">
              <w:rPr>
                <w:rFonts w:cs="Arial"/>
                <w:lang w:eastAsia="pl-PL"/>
              </w:rPr>
              <w:t>Średni koszt wsparcia na uczestnika w przypadku rozszerzenia oferty wsparcia w istniejących placówkach wsparcia dziennego nie przekracza kwoty 9.600 PLN</w:t>
            </w:r>
            <w:r w:rsidRPr="00535CB6">
              <w:rPr>
                <w:rStyle w:val="Odwoanieprzypisudolnego"/>
                <w:rFonts w:cs="Arial"/>
                <w:sz w:val="20"/>
                <w:lang w:eastAsia="pl-PL"/>
              </w:rPr>
              <w:footnoteReference w:id="19"/>
            </w:r>
            <w:r w:rsidRPr="00535CB6">
              <w:rPr>
                <w:rFonts w:cs="Arial"/>
                <w:lang w:eastAsia="pl-PL"/>
              </w:rPr>
              <w:t>.</w:t>
            </w:r>
          </w:p>
        </w:tc>
        <w:tc>
          <w:tcPr>
            <w:tcW w:w="2869" w:type="pct"/>
            <w:vAlign w:val="center"/>
          </w:tcPr>
          <w:p w14:paraId="7FA4B4F5" w14:textId="77777777" w:rsidR="004B4CC9" w:rsidRPr="00535CB6" w:rsidRDefault="004B4CC9" w:rsidP="00BE32D7">
            <w:pPr>
              <w:pStyle w:val="NormalnyWeb"/>
              <w:spacing w:before="0" w:beforeAutospacing="0" w:after="0" w:afterAutospacing="0" w:line="259" w:lineRule="auto"/>
              <w:contextualSpacing/>
              <w:rPr>
                <w:rFonts w:ascii="Arial" w:hAnsi="Arial" w:cs="Arial"/>
                <w:kern w:val="24"/>
                <w:sz w:val="20"/>
                <w:szCs w:val="20"/>
              </w:rPr>
            </w:pPr>
            <w:r w:rsidRPr="00535CB6">
              <w:rPr>
                <w:rFonts w:ascii="Arial" w:hAnsi="Arial" w:cs="Arial"/>
                <w:sz w:val="20"/>
                <w:szCs w:val="20"/>
              </w:rPr>
              <w:t>Wsparcie to obejmuje koszt rozszerzenia oferty w odniesieniu do jednego uczestnika, który korzysta z rozszerzonej oferty. W okresie realizacji projektu, tzn. 24 miesięcy, średni koszt przypadający na 1 uczestnika korzystającego z rozszerzonej oferty, nie przekracza kwoty 9 600 PLN (400 PLN miesięcznie).</w:t>
            </w:r>
          </w:p>
          <w:p w14:paraId="6CBF2146"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będzie oceniane na podstawie budżetu projektu i liczby uczestników objętych wsparciem (korzystających z nowych miejsc i objętych nowa ofertą), zgodnie z poniższym wzorem:</w:t>
            </w:r>
          </w:p>
          <w:p w14:paraId="7B6C6772" w14:textId="77777777" w:rsidR="004B4CC9" w:rsidRPr="00535CB6" w:rsidRDefault="00BF59B2" w:rsidP="00BE32D7">
            <w:pPr>
              <w:pStyle w:val="NormalnyWeb"/>
              <w:spacing w:before="0" w:beforeAutospacing="0" w:after="0" w:afterAutospacing="0" w:line="259" w:lineRule="auto"/>
              <w:contextualSpacing/>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08C98BB6" w14:textId="77777777" w:rsidR="004B4CC9" w:rsidRPr="00535CB6" w:rsidRDefault="00BF59B2" w:rsidP="00BE32D7">
            <w:pPr>
              <w:pStyle w:val="NormalnyWeb"/>
              <w:spacing w:before="0" w:beforeAutospacing="0" w:after="0" w:afterAutospacing="0" w:line="259" w:lineRule="auto"/>
              <w:contextualSpacing/>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37016C01" w14:textId="77777777" w:rsidR="004B4CC9" w:rsidRPr="00535CB6" w:rsidRDefault="00BF59B2" w:rsidP="00BE32D7">
            <w:pPr>
              <w:pStyle w:val="NormalnyWeb"/>
              <w:spacing w:before="0" w:beforeAutospacing="0" w:after="0" w:afterAutospacing="0" w:line="259" w:lineRule="auto"/>
              <w:contextualSpacing/>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99469E" w14:textId="77777777" w:rsidR="004B4CC9" w:rsidRPr="00535CB6" w:rsidRDefault="004B4CC9" w:rsidP="00BE32D7">
            <w:pPr>
              <w:pStyle w:val="NormalnyWeb"/>
              <w:spacing w:before="0" w:beforeAutospacing="0" w:after="0" w:afterAutospacing="0" w:line="259" w:lineRule="auto"/>
              <w:contextualSpacing/>
              <w:rPr>
                <w:rFonts w:ascii="Arial" w:hAnsi="Arial" w:cs="Arial"/>
                <w:bCs/>
                <w:i/>
                <w:kern w:val="24"/>
                <w:sz w:val="20"/>
                <w:szCs w:val="20"/>
              </w:rPr>
            </w:pPr>
            <w:r w:rsidRPr="00535CB6">
              <w:rPr>
                <w:rFonts w:ascii="Arial" w:hAnsi="Arial" w:cs="Arial"/>
                <w:bCs/>
                <w:i/>
                <w:kern w:val="24"/>
                <w:sz w:val="20"/>
                <w:szCs w:val="20"/>
              </w:rPr>
              <w:t>W przypadku objęcia uczestnika na nowo tworzonym miejscu rozszerzoną ofertą liczony jest on raz jako uczestnik korzystający z utworzonego miejsca.</w:t>
            </w:r>
          </w:p>
          <w:p w14:paraId="2F36F696" w14:textId="77777777" w:rsidR="004B4CC9" w:rsidRPr="00535CB6" w:rsidDel="00192299"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A9EB480" w14:textId="77777777" w:rsidR="004B4CC9" w:rsidRPr="00535CB6" w:rsidRDefault="004B4CC9"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0/1</w:t>
            </w:r>
          </w:p>
        </w:tc>
      </w:tr>
    </w:tbl>
    <w:p w14:paraId="6F3C57E9" w14:textId="7E57C80D" w:rsidR="004B4CC9" w:rsidRDefault="004B4CC9">
      <w:pPr>
        <w:spacing w:before="120" w:after="120" w:line="276" w:lineRule="auto"/>
        <w:jc w:val="both"/>
        <w:rPr>
          <w:b/>
          <w:spacing w:val="10"/>
          <w:sz w:val="24"/>
          <w:szCs w:val="22"/>
        </w:rPr>
      </w:pPr>
      <w:r>
        <w:br w:type="page"/>
      </w:r>
    </w:p>
    <w:p w14:paraId="48C9CBAE" w14:textId="70D90643" w:rsidR="00506D17" w:rsidRPr="005936CB" w:rsidRDefault="00506D17" w:rsidP="007845FF">
      <w:pPr>
        <w:pStyle w:val="Nagwek5"/>
      </w:pPr>
      <w:bookmarkStart w:id="188" w:name="_Toc131078508"/>
      <w:r w:rsidRPr="005936CB">
        <w:lastRenderedPageBreak/>
        <w:t>Poddziałanie 9.2.1 Zwiększeni</w:t>
      </w:r>
      <w:r>
        <w:t>e dostępności usług społecznych</w:t>
      </w:r>
      <w:r w:rsidR="002A4AF1">
        <w:t xml:space="preserve">, </w:t>
      </w:r>
      <w:r w:rsidRPr="005936CB">
        <w:t>Typ projektów: Rozwój środowiskowych usług społecznych na rzecz aktywnej integracji szczególnie na rzecz osób niesamodzielnych i starszych</w:t>
      </w:r>
      <w:bookmarkEnd w:id="188"/>
    </w:p>
    <w:p w14:paraId="555164A9" w14:textId="19E35472" w:rsidR="00506D17" w:rsidRPr="005936CB" w:rsidRDefault="00506D17">
      <w:pPr>
        <w:pStyle w:val="Bezodstpw"/>
        <w:rPr>
          <w:b w:val="0"/>
        </w:rPr>
      </w:pPr>
      <w:r w:rsidRPr="005936CB">
        <w:t xml:space="preserve">Kryteria wyboru projektów przyjęte przez </w:t>
      </w:r>
      <w:r w:rsidRPr="007845FF">
        <w:t>Komitet</w:t>
      </w:r>
      <w:r w:rsidRPr="005936CB">
        <w:t xml:space="preserve"> Monitorujący RPO WM na XIX </w:t>
      </w:r>
      <w:r w:rsidR="006A6D2F">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ę dla Poddziałania 9.2.1 Zwiększenie dostępności usług społecznych, typ projektów&quot; Rozwój środowiskowych  usług społecznych na rzecz aktywnej integracji szczególnie na rzecz osób niesamodzielnych i starszych"/>
      </w:tblPr>
      <w:tblGrid>
        <w:gridCol w:w="695"/>
        <w:gridCol w:w="3955"/>
        <w:gridCol w:w="8212"/>
        <w:gridCol w:w="1161"/>
      </w:tblGrid>
      <w:tr w:rsidR="00506D17" w:rsidRPr="008E6355" w14:paraId="53DDDF50" w14:textId="77777777" w:rsidTr="006D44A6">
        <w:trPr>
          <w:trHeight w:val="340"/>
          <w:tblHeader/>
        </w:trPr>
        <w:tc>
          <w:tcPr>
            <w:tcW w:w="252" w:type="pct"/>
            <w:vAlign w:val="center"/>
          </w:tcPr>
          <w:p w14:paraId="27B6CB8C" w14:textId="5B32CFE9" w:rsidR="00506D17" w:rsidRPr="00535CB6" w:rsidRDefault="00506D17" w:rsidP="00BE32D7">
            <w:pPr>
              <w:spacing w:before="0" w:after="0"/>
              <w:contextualSpacing/>
              <w:rPr>
                <w:rFonts w:eastAsia="Times New Roman" w:cs="Arial"/>
                <w:lang w:eastAsia="pl-PL"/>
              </w:rPr>
            </w:pPr>
            <w:r w:rsidRPr="00535CB6">
              <w:rPr>
                <w:rFonts w:eastAsia="Times New Roman" w:cs="Arial"/>
                <w:b/>
                <w:bCs/>
                <w:kern w:val="24"/>
                <w:lang w:eastAsia="pl-PL"/>
              </w:rPr>
              <w:t>Lp.</w:t>
            </w:r>
          </w:p>
        </w:tc>
        <w:tc>
          <w:tcPr>
            <w:tcW w:w="1414" w:type="pct"/>
            <w:vAlign w:val="center"/>
          </w:tcPr>
          <w:p w14:paraId="2AAB73A1" w14:textId="77777777" w:rsidR="00506D17" w:rsidRPr="00535CB6" w:rsidRDefault="00506D17" w:rsidP="00BE32D7">
            <w:pPr>
              <w:spacing w:before="0" w:after="0"/>
              <w:contextualSpacing/>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0E7FC30E" w14:textId="77777777" w:rsidR="00506D17" w:rsidRPr="00535CB6" w:rsidRDefault="00506D17" w:rsidP="00BE32D7">
            <w:pPr>
              <w:spacing w:before="0" w:after="0"/>
              <w:contextualSpacing/>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566AA236" w14:textId="77777777" w:rsidR="00506D17" w:rsidRPr="00535CB6" w:rsidRDefault="00506D17" w:rsidP="00BE32D7">
            <w:pPr>
              <w:spacing w:before="0" w:after="0"/>
              <w:contextualSpacing/>
              <w:rPr>
                <w:rFonts w:eastAsia="Times New Roman" w:cs="Arial"/>
                <w:lang w:eastAsia="pl-PL"/>
              </w:rPr>
            </w:pPr>
            <w:r w:rsidRPr="00535CB6">
              <w:rPr>
                <w:rFonts w:eastAsia="Times New Roman" w:cs="Arial"/>
                <w:b/>
                <w:bCs/>
                <w:kern w:val="24"/>
                <w:lang w:eastAsia="pl-PL"/>
              </w:rPr>
              <w:t>Punktacja</w:t>
            </w:r>
          </w:p>
        </w:tc>
      </w:tr>
      <w:tr w:rsidR="00506D17" w:rsidRPr="008E6355" w14:paraId="61EB97B6" w14:textId="77777777" w:rsidTr="006D44A6">
        <w:tc>
          <w:tcPr>
            <w:tcW w:w="252" w:type="pct"/>
            <w:vAlign w:val="center"/>
          </w:tcPr>
          <w:p w14:paraId="01CCD6E9" w14:textId="77777777" w:rsidR="00506D17" w:rsidRPr="00535CB6" w:rsidRDefault="00506D17" w:rsidP="00BE32D7">
            <w:pPr>
              <w:pStyle w:val="Akapitzlist0"/>
              <w:numPr>
                <w:ilvl w:val="0"/>
                <w:numId w:val="205"/>
              </w:numPr>
              <w:spacing w:before="0" w:after="0"/>
              <w:rPr>
                <w:rFonts w:eastAsia="Times New Roman" w:cs="Arial"/>
                <w:lang w:eastAsia="pl-PL"/>
              </w:rPr>
            </w:pPr>
          </w:p>
        </w:tc>
        <w:tc>
          <w:tcPr>
            <w:tcW w:w="1414" w:type="pct"/>
            <w:vAlign w:val="center"/>
          </w:tcPr>
          <w:p w14:paraId="2A5D49C4" w14:textId="77777777" w:rsidR="00506D17" w:rsidRPr="00535CB6" w:rsidRDefault="00506D17" w:rsidP="00BE32D7">
            <w:pPr>
              <w:spacing w:before="0" w:after="0"/>
              <w:contextualSpacing/>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2932" w:type="pct"/>
            <w:vAlign w:val="center"/>
          </w:tcPr>
          <w:p w14:paraId="57E3A29F" w14:textId="77777777" w:rsidR="00506D17" w:rsidRPr="00535CB6" w:rsidRDefault="00506D17" w:rsidP="00BE32D7">
            <w:pPr>
              <w:spacing w:before="0" w:after="0"/>
              <w:contextualSpacing/>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52E28401" w14:textId="77777777" w:rsidR="00506D17" w:rsidRPr="00535CB6" w:rsidRDefault="00506D17" w:rsidP="00BE32D7">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EEF6D3" w14:textId="77777777" w:rsidR="00506D17" w:rsidRPr="00535CB6" w:rsidRDefault="00506D17" w:rsidP="00BE32D7">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87FDC0A" w14:textId="77777777" w:rsidR="00506D17" w:rsidRPr="00535CB6" w:rsidRDefault="00506D17" w:rsidP="00BE32D7">
            <w:pPr>
              <w:spacing w:before="0" w:after="0"/>
              <w:contextualSpacing/>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2927E0" w14:textId="77777777" w:rsidR="00506D17" w:rsidRPr="00535CB6" w:rsidRDefault="00506D17" w:rsidP="00BE32D7">
            <w:pPr>
              <w:spacing w:before="0" w:after="0"/>
              <w:contextualSpacing/>
              <w:rPr>
                <w:rFonts w:cs="Arial"/>
              </w:rPr>
            </w:pPr>
            <w:r w:rsidRPr="00535CB6">
              <w:rPr>
                <w:rFonts w:cs="Arial"/>
                <w:lang w:eastAsia="pl-PL"/>
              </w:rPr>
              <w:t>0/1</w:t>
            </w:r>
          </w:p>
        </w:tc>
      </w:tr>
      <w:tr w:rsidR="00506D17" w:rsidRPr="008E6355" w14:paraId="7FEB536C" w14:textId="77777777" w:rsidTr="006D44A6">
        <w:tc>
          <w:tcPr>
            <w:tcW w:w="252" w:type="pct"/>
            <w:vAlign w:val="center"/>
          </w:tcPr>
          <w:p w14:paraId="26280B11" w14:textId="77777777" w:rsidR="00506D17" w:rsidRPr="00535CB6" w:rsidRDefault="00506D17" w:rsidP="00BE32D7">
            <w:pPr>
              <w:pStyle w:val="Akapitzlist0"/>
              <w:numPr>
                <w:ilvl w:val="0"/>
                <w:numId w:val="205"/>
              </w:numPr>
              <w:spacing w:before="0" w:after="0"/>
              <w:rPr>
                <w:rFonts w:eastAsia="Times New Roman" w:cs="Arial"/>
                <w:kern w:val="24"/>
                <w:lang w:eastAsia="pl-PL"/>
              </w:rPr>
            </w:pPr>
          </w:p>
        </w:tc>
        <w:tc>
          <w:tcPr>
            <w:tcW w:w="1414" w:type="pct"/>
            <w:vAlign w:val="center"/>
          </w:tcPr>
          <w:p w14:paraId="693D5EDE" w14:textId="77777777" w:rsidR="00506D17" w:rsidRPr="00535CB6" w:rsidRDefault="00506D17" w:rsidP="00BE32D7">
            <w:pPr>
              <w:spacing w:before="0" w:after="0"/>
              <w:contextualSpacing/>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726D66BA" w14:textId="77777777" w:rsidR="00506D17" w:rsidRPr="00535CB6" w:rsidRDefault="00506D17" w:rsidP="00BE32D7">
            <w:pPr>
              <w:spacing w:before="0" w:after="0"/>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6A0AE5FA" w14:textId="77777777" w:rsidR="00506D17" w:rsidRPr="00535CB6" w:rsidRDefault="00506D17" w:rsidP="00BE32D7">
            <w:pPr>
              <w:spacing w:before="0" w:after="0"/>
              <w:contextualSpacing/>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3F25A420" w14:textId="4143FADD" w:rsidR="00506D17" w:rsidRPr="00535CB6" w:rsidRDefault="00506D17" w:rsidP="00BE32D7">
            <w:pPr>
              <w:spacing w:before="0" w:after="0"/>
              <w:contextualSpacing/>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2164694" w14:textId="77777777" w:rsidR="00506D17" w:rsidRPr="00535CB6" w:rsidRDefault="00506D17" w:rsidP="00BE32D7">
            <w:pPr>
              <w:spacing w:before="0" w:after="0"/>
              <w:contextualSpacing/>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4B9E6545" w14:textId="77777777" w:rsidR="00506D17" w:rsidRPr="00535CB6" w:rsidRDefault="00506D17" w:rsidP="00BE32D7">
            <w:pPr>
              <w:spacing w:before="0" w:after="0"/>
              <w:contextualSpacing/>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69FE92D" w14:textId="77777777" w:rsidR="00506D17" w:rsidRPr="00535CB6" w:rsidRDefault="00506D17" w:rsidP="00BE32D7">
            <w:pPr>
              <w:spacing w:before="0" w:after="0"/>
              <w:contextualSpacing/>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FC12669" w14:textId="77777777" w:rsidR="00506D17" w:rsidRPr="00535CB6" w:rsidRDefault="00506D17" w:rsidP="00BE32D7">
            <w:pPr>
              <w:spacing w:before="0" w:after="0"/>
              <w:contextualSpacing/>
              <w:rPr>
                <w:rFonts w:eastAsia="Times New Roman" w:cs="Arial"/>
                <w:lang w:eastAsia="pl-PL"/>
              </w:rPr>
            </w:pPr>
            <w:r w:rsidRPr="00535CB6">
              <w:rPr>
                <w:rFonts w:eastAsia="Times New Roman" w:cs="Arial"/>
                <w:bCs/>
                <w:kern w:val="24"/>
                <w:lang w:eastAsia="pl-PL"/>
              </w:rPr>
              <w:t>0/1</w:t>
            </w:r>
          </w:p>
        </w:tc>
      </w:tr>
      <w:tr w:rsidR="00506D17" w:rsidRPr="008E6355" w14:paraId="75322ADB" w14:textId="77777777" w:rsidTr="006D44A6">
        <w:tc>
          <w:tcPr>
            <w:tcW w:w="252" w:type="pct"/>
            <w:vAlign w:val="center"/>
          </w:tcPr>
          <w:p w14:paraId="01EC48CE" w14:textId="77777777" w:rsidR="00506D17" w:rsidRPr="00535CB6" w:rsidRDefault="00506D17" w:rsidP="00BE32D7">
            <w:pPr>
              <w:pStyle w:val="Akapitzlist0"/>
              <w:numPr>
                <w:ilvl w:val="0"/>
                <w:numId w:val="205"/>
              </w:numPr>
              <w:spacing w:before="0" w:after="0"/>
              <w:rPr>
                <w:rFonts w:eastAsia="Times New Roman" w:cs="Arial"/>
                <w:kern w:val="24"/>
                <w:lang w:eastAsia="pl-PL"/>
              </w:rPr>
            </w:pPr>
          </w:p>
        </w:tc>
        <w:tc>
          <w:tcPr>
            <w:tcW w:w="1414" w:type="pct"/>
            <w:vAlign w:val="center"/>
          </w:tcPr>
          <w:p w14:paraId="60B1AFF8" w14:textId="77777777" w:rsidR="00506D17" w:rsidRPr="00535CB6" w:rsidRDefault="00506D17" w:rsidP="00BE32D7">
            <w:pPr>
              <w:spacing w:before="0" w:after="0"/>
              <w:contextualSpacing/>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korzystające z Programu Operacyjnego Pomoc Żywnościowa 2014-2020 (PO PŻ), </w:t>
            </w:r>
            <w:r w:rsidRPr="00535CB6">
              <w:rPr>
                <w:rFonts w:eastAsia="Times New Roman" w:cs="Arial"/>
                <w:lang w:eastAsia="pl-PL"/>
              </w:rPr>
              <w:lastRenderedPageBreak/>
              <w:t>a zakres wsparcia dla tych osób lub rodzin nie będzie powielał działań, które dana osoba lub rodzina otrzymała lub otrzymuje z PO PŻ w ramach działań towarzyszących, o których mowa w PO PŻ.</w:t>
            </w:r>
          </w:p>
        </w:tc>
        <w:tc>
          <w:tcPr>
            <w:tcW w:w="2932" w:type="pct"/>
            <w:vAlign w:val="center"/>
          </w:tcPr>
          <w:p w14:paraId="1BB8B296" w14:textId="77777777" w:rsidR="00506D17" w:rsidRPr="00535CB6" w:rsidRDefault="00506D17" w:rsidP="00BE32D7">
            <w:pPr>
              <w:spacing w:before="0" w:after="0"/>
              <w:contextualSpacing/>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17A7E7C8" w14:textId="3A2F0CE4" w:rsidR="00506D17" w:rsidRPr="00535CB6" w:rsidRDefault="00506D17" w:rsidP="00BE32D7">
            <w:pPr>
              <w:spacing w:before="0" w:after="0"/>
              <w:contextualSpacing/>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w:t>
            </w:r>
            <w:r w:rsidRPr="00535CB6">
              <w:rPr>
                <w:rFonts w:eastAsia="Times New Roman" w:cs="Arial"/>
                <w:lang w:eastAsia="pl-PL"/>
              </w:rPr>
              <w:lastRenderedPageBreak/>
              <w:t>2020 (PO PŻ), a zakres wsparcia dla tych osób lub rodzin nie będzie powielał działań, które dana osoba lub rodzina otrzymała lub otrzymuje z PO PŻ w ramach działań towarzyszących, o których mowa w PO PŻ.</w:t>
            </w:r>
          </w:p>
          <w:p w14:paraId="1F739B7B" w14:textId="77777777" w:rsidR="00506D17" w:rsidRPr="00535CB6" w:rsidRDefault="00506D17" w:rsidP="00BE32D7">
            <w:pPr>
              <w:spacing w:before="0" w:after="0"/>
              <w:contextualSpacing/>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1207D86" w14:textId="77777777" w:rsidR="00506D17" w:rsidRPr="00535CB6" w:rsidRDefault="00506D17" w:rsidP="00BE32D7">
            <w:pPr>
              <w:spacing w:before="0" w:after="0"/>
              <w:contextualSpacing/>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67C4E3A" w14:textId="77777777" w:rsidR="00506D17" w:rsidRPr="00535CB6" w:rsidRDefault="00506D17" w:rsidP="00BE32D7">
            <w:pPr>
              <w:spacing w:before="0" w:after="0"/>
              <w:contextualSpacing/>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9D1EB07" w14:textId="77777777" w:rsidR="00506D17" w:rsidRPr="00535CB6" w:rsidRDefault="00506D17" w:rsidP="00BE32D7">
            <w:pPr>
              <w:spacing w:before="0" w:after="0"/>
              <w:contextualSpacing/>
              <w:rPr>
                <w:rFonts w:eastAsia="Times New Roman" w:cs="Arial"/>
                <w:lang w:eastAsia="pl-PL"/>
              </w:rPr>
            </w:pPr>
            <w:r w:rsidRPr="00535CB6">
              <w:rPr>
                <w:rFonts w:eastAsia="Times New Roman" w:cs="Arial"/>
                <w:bCs/>
                <w:kern w:val="24"/>
                <w:lang w:eastAsia="pl-PL"/>
              </w:rPr>
              <w:lastRenderedPageBreak/>
              <w:t>0/1</w:t>
            </w:r>
          </w:p>
        </w:tc>
      </w:tr>
      <w:tr w:rsidR="00506D17" w:rsidRPr="008E6355" w:rsidDel="00192299" w14:paraId="59CF52A0" w14:textId="77777777" w:rsidTr="006D44A6">
        <w:tc>
          <w:tcPr>
            <w:tcW w:w="252" w:type="pct"/>
            <w:vAlign w:val="center"/>
          </w:tcPr>
          <w:p w14:paraId="20A3000F" w14:textId="77777777" w:rsidR="00506D17" w:rsidRPr="00535CB6" w:rsidDel="00192299" w:rsidRDefault="00506D17" w:rsidP="00BE32D7">
            <w:pPr>
              <w:pStyle w:val="Akapitzlist0"/>
              <w:numPr>
                <w:ilvl w:val="0"/>
                <w:numId w:val="205"/>
              </w:numPr>
              <w:spacing w:before="0" w:after="0"/>
              <w:rPr>
                <w:rFonts w:eastAsia="Times New Roman" w:cs="Arial"/>
                <w:kern w:val="24"/>
                <w:lang w:eastAsia="pl-PL"/>
              </w:rPr>
            </w:pPr>
          </w:p>
        </w:tc>
        <w:tc>
          <w:tcPr>
            <w:tcW w:w="1414" w:type="pct"/>
            <w:vAlign w:val="center"/>
          </w:tcPr>
          <w:p w14:paraId="2845F387" w14:textId="71A187F4" w:rsidR="00506D17" w:rsidRPr="00535CB6" w:rsidDel="00192299" w:rsidRDefault="00506D17" w:rsidP="00BE32D7">
            <w:pPr>
              <w:spacing w:before="0" w:after="0"/>
              <w:contextualSpacing/>
              <w:rPr>
                <w:rFonts w:eastAsia="Times New Roman" w:cs="Arial"/>
                <w:kern w:val="24"/>
                <w:u w:val="single"/>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maksymalnie 32 000,00 PLN</w:t>
            </w:r>
          </w:p>
        </w:tc>
        <w:tc>
          <w:tcPr>
            <w:tcW w:w="2932" w:type="pct"/>
            <w:vAlign w:val="center"/>
          </w:tcPr>
          <w:p w14:paraId="1E9C3EBD" w14:textId="77777777" w:rsidR="00506D17" w:rsidRPr="00535CB6" w:rsidRDefault="00506D17" w:rsidP="00BE32D7">
            <w:pPr>
              <w:spacing w:before="0" w:after="0"/>
              <w:contextualSpacing/>
              <w:rPr>
                <w:rFonts w:eastAsia="Times New Roman" w:cs="Arial"/>
                <w:bCs/>
                <w:kern w:val="24"/>
                <w:lang w:eastAsia="pl-PL"/>
              </w:rPr>
            </w:pPr>
            <w:r w:rsidRPr="00535CB6">
              <w:rPr>
                <w:rFonts w:cs="Arial"/>
              </w:rPr>
              <w:t>Spełnienie kryterium będzie oceniane zgodnie z następującym wzorem:</w:t>
            </w:r>
          </w:p>
          <w:p w14:paraId="6B1F9114" w14:textId="77777777" w:rsidR="00506D17" w:rsidRPr="00535CB6" w:rsidRDefault="00506D17" w:rsidP="00BE32D7">
            <w:pPr>
              <w:spacing w:before="0" w:after="0"/>
              <w:contextualSpacing/>
              <w:rPr>
                <w:rFonts w:eastAsia="Times New Roman" w:cs="Arial"/>
                <w:bCs/>
                <w:kern w:val="24"/>
                <w:lang w:eastAsia="pl-PL"/>
              </w:rPr>
            </w:pPr>
            <m:oMathPara>
              <m:oMath>
                <m:r>
                  <m:rPr>
                    <m:sty m:val="b"/>
                  </m:rPr>
                  <w:rPr>
                    <w:rFonts w:ascii="Cambria Math" w:hAnsi="Cambria Math" w:cs="Arial" w:hint="eastAsia"/>
                  </w:rPr>
                  <m:t>ś</m:t>
                </m:r>
                <m:r>
                  <m:rPr>
                    <m:sty m:val="b"/>
                  </m:rPr>
                  <w:rPr>
                    <w:rFonts w:ascii="Cambria Math" w:hAnsi="Cambria Math" w:cs="Arial"/>
                  </w:rPr>
                  <m:t>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wska</m:t>
                        </m:r>
                        <m:r>
                          <m:rPr>
                            <m:sty m:val="p"/>
                          </m:rPr>
                          <w:rPr>
                            <w:rFonts w:ascii="Cambria Math" w:hAnsi="Cambria Math" w:cs="Arial" w:hint="eastAsia"/>
                          </w:rPr>
                          <m:t>ź</m:t>
                        </m:r>
                        <m:r>
                          <m:rPr>
                            <m:sty m:val="p"/>
                          </m:rPr>
                          <w:rPr>
                            <w:rFonts w:ascii="Cambria Math" w:hAnsi="Cambria Math" w:cs="Arial"/>
                          </w:rPr>
                          <m:t xml:space="preserve">nika rezultatu:Liczba wspartych w programie </m:t>
                        </m:r>
                      </m:e>
                      <m:e>
                        <m:r>
                          <m:rPr>
                            <m:sty m:val="p"/>
                          </m:rPr>
                          <w:rPr>
                            <w:rFonts w:ascii="Cambria Math" w:hAnsi="Cambria Math" w:cs="Arial"/>
                          </w:rPr>
                          <m:t xml:space="preserve">miejsc </m:t>
                        </m:r>
                        <m:r>
                          <m:rPr>
                            <m:sty m:val="p"/>
                          </m:rPr>
                          <w:rPr>
                            <w:rFonts w:ascii="Cambria Math" w:hAnsi="Cambria Math" w:cs="Arial" w:hint="eastAsia"/>
                          </w:rPr>
                          <m:t>ś</m:t>
                        </m:r>
                        <m:r>
                          <m:rPr>
                            <m:sty m:val="p"/>
                          </m:rPr>
                          <w:rPr>
                            <w:rFonts w:ascii="Cambria Math" w:hAnsi="Cambria Math" w:cs="Arial"/>
                          </w:rPr>
                          <m:t>wiadczenia  us</m:t>
                        </m:r>
                        <m:r>
                          <m:rPr>
                            <m:sty m:val="p"/>
                          </m:rPr>
                          <w:rPr>
                            <w:rFonts w:ascii="Cambria Math" w:hAnsi="Cambria Math" w:cs="Arial" w:hint="eastAsia"/>
                          </w:rPr>
                          <m:t>ł</m:t>
                        </m:r>
                        <m:r>
                          <m:rPr>
                            <m:sty m:val="p"/>
                          </m:rPr>
                          <w:rPr>
                            <w:rFonts w:ascii="Cambria Math" w:hAnsi="Cambria Math" w:cs="Arial"/>
                          </w:rPr>
                          <m:t>ug spo</m:t>
                        </m:r>
                        <m:r>
                          <m:rPr>
                            <m:sty m:val="p"/>
                          </m:rPr>
                          <w:rPr>
                            <w:rFonts w:ascii="Cambria Math" w:hAnsi="Cambria Math" w:cs="Arial" w:hint="eastAsia"/>
                          </w:rPr>
                          <m:t>ł</m:t>
                        </m:r>
                        <m:r>
                          <m:rPr>
                            <m:sty m:val="p"/>
                          </m:rPr>
                          <w:rPr>
                            <w:rFonts w:ascii="Cambria Math" w:hAnsi="Cambria Math" w:cs="Arial"/>
                          </w:rPr>
                          <m:t xml:space="preserve">ecznych </m:t>
                        </m:r>
                        <m:ctrlPr>
                          <w:rPr>
                            <w:rFonts w:ascii="Cambria Math" w:eastAsia="Cambria Math" w:hAnsi="Cambria Math" w:cs="Arial"/>
                          </w:rPr>
                        </m:ctrlPr>
                      </m:e>
                      <m:e>
                        <m:r>
                          <m:rPr>
                            <m:sty m:val="p"/>
                          </m:rPr>
                          <w:rPr>
                            <w:rFonts w:ascii="Cambria Math" w:hAnsi="Cambria Math" w:cs="Arial"/>
                          </w:rPr>
                          <m:t>istniej</m:t>
                        </m:r>
                        <m:r>
                          <m:rPr>
                            <m:sty m:val="p"/>
                          </m:rPr>
                          <w:rPr>
                            <w:rFonts w:ascii="Cambria Math" w:hAnsi="Cambria Math" w:cs="Arial" w:hint="eastAsia"/>
                          </w:rPr>
                          <m:t>ą</m:t>
                        </m:r>
                        <m:r>
                          <m:rPr>
                            <m:sty m:val="p"/>
                          </m:rPr>
                          <w:rPr>
                            <w:rFonts w:ascii="Cambria Math" w:hAnsi="Cambria Math" w:cs="Arial"/>
                          </w:rPr>
                          <m:t>cych po zako</m:t>
                        </m:r>
                        <m:r>
                          <m:rPr>
                            <m:sty m:val="p"/>
                          </m:rPr>
                          <w:rPr>
                            <w:rFonts w:ascii="Cambria Math" w:hAnsi="Cambria Math" w:cs="Arial" w:hint="eastAsia"/>
                          </w:rPr>
                          <m:t>ń</m:t>
                        </m:r>
                        <m:r>
                          <m:rPr>
                            <m:sty m:val="p"/>
                          </m:rPr>
                          <w:rPr>
                            <w:rFonts w:ascii="Cambria Math" w:hAnsi="Cambria Math" w:cs="Arial"/>
                          </w:rPr>
                          <m:t xml:space="preserve">czniu projektu </m:t>
                        </m:r>
                      </m:e>
                    </m:eqArr>
                  </m:den>
                </m:f>
              </m:oMath>
            </m:oMathPara>
          </w:p>
          <w:p w14:paraId="350DA3DA" w14:textId="5CE98DC1" w:rsidR="00506D17" w:rsidRPr="00535CB6" w:rsidRDefault="00506D17" w:rsidP="00BE32D7">
            <w:pPr>
              <w:spacing w:before="0" w:after="0"/>
              <w:contextualSpacing/>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wynosi maksymalnie 32 000,00 PLN.</w:t>
            </w:r>
          </w:p>
          <w:p w14:paraId="6753B823" w14:textId="77777777" w:rsidR="00506D17" w:rsidRPr="00535CB6" w:rsidDel="00192299" w:rsidRDefault="00506D17"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1CBFDAB" w14:textId="77777777" w:rsidR="00506D17" w:rsidRPr="00535CB6" w:rsidDel="00192299" w:rsidRDefault="00506D17" w:rsidP="00BE32D7">
            <w:pPr>
              <w:spacing w:before="0" w:after="0"/>
              <w:contextualSpacing/>
              <w:rPr>
                <w:rFonts w:eastAsia="Times New Roman" w:cs="Arial"/>
                <w:kern w:val="24"/>
                <w:lang w:eastAsia="pl-PL"/>
              </w:rPr>
            </w:pPr>
            <w:r w:rsidRPr="00535CB6">
              <w:rPr>
                <w:rFonts w:eastAsia="Times New Roman" w:cs="Arial"/>
                <w:kern w:val="24"/>
                <w:lang w:eastAsia="pl-PL"/>
              </w:rPr>
              <w:t>0/1</w:t>
            </w:r>
          </w:p>
        </w:tc>
      </w:tr>
      <w:tr w:rsidR="00506D17" w:rsidRPr="008E6355" w:rsidDel="00192299" w14:paraId="391CF18F" w14:textId="77777777" w:rsidTr="006D44A6">
        <w:tc>
          <w:tcPr>
            <w:tcW w:w="252" w:type="pct"/>
            <w:vAlign w:val="center"/>
          </w:tcPr>
          <w:p w14:paraId="01A1A53C" w14:textId="77777777" w:rsidR="00506D17" w:rsidRPr="00535CB6" w:rsidRDefault="00506D17" w:rsidP="00BE32D7">
            <w:pPr>
              <w:pStyle w:val="Akapitzlist0"/>
              <w:numPr>
                <w:ilvl w:val="0"/>
                <w:numId w:val="205"/>
              </w:numPr>
              <w:spacing w:before="0" w:after="0"/>
              <w:rPr>
                <w:rFonts w:eastAsia="Times New Roman" w:cs="Arial"/>
                <w:kern w:val="24"/>
                <w:lang w:eastAsia="pl-PL"/>
              </w:rPr>
            </w:pPr>
          </w:p>
        </w:tc>
        <w:tc>
          <w:tcPr>
            <w:tcW w:w="1414" w:type="pct"/>
            <w:vAlign w:val="center"/>
          </w:tcPr>
          <w:p w14:paraId="314CB1DC" w14:textId="3A2BBA49" w:rsidR="00506D17" w:rsidRPr="00535CB6" w:rsidRDefault="00506D17" w:rsidP="00BE32D7">
            <w:pPr>
              <w:spacing w:before="0" w:after="0"/>
              <w:contextualSpacing/>
              <w:rPr>
                <w:rFonts w:eastAsia="Times New Roman" w:cs="Arial"/>
                <w:kern w:val="24"/>
                <w:lang w:eastAsia="pl-PL"/>
              </w:rPr>
            </w:pPr>
            <w:r w:rsidRPr="00535CB6">
              <w:rPr>
                <w:rFonts w:eastAsia="Times New Roman" w:cs="Arial"/>
                <w:kern w:val="24"/>
                <w:lang w:eastAsia="pl-PL"/>
              </w:rPr>
              <w:t xml:space="preserve">Inwestycje w infrastrukturę w ramach cross-financingu, zaplanowane </w:t>
            </w:r>
            <w:r w:rsidR="003A6500" w:rsidRPr="00535CB6">
              <w:rPr>
                <w:rFonts w:eastAsia="Times New Roman" w:cs="Arial"/>
                <w:kern w:val="24"/>
                <w:lang w:eastAsia="pl-PL"/>
              </w:rPr>
              <w:br/>
            </w:r>
            <w:r w:rsidRPr="00535CB6">
              <w:rPr>
                <w:rFonts w:eastAsia="Times New Roman" w:cs="Arial"/>
                <w:kern w:val="24"/>
                <w:lang w:eastAsia="pl-PL"/>
              </w:rPr>
              <w:t xml:space="preserve">we wniosku o dofinansowanie lub mogące wystąpić na etapie realizacji projektu będą finansowane wyłącznie, jeżeli zostanie zagwarantowana trwałość inwestycji </w:t>
            </w:r>
            <w:r w:rsidR="003A6500" w:rsidRPr="00535CB6">
              <w:rPr>
                <w:rFonts w:eastAsia="Times New Roman" w:cs="Arial"/>
                <w:kern w:val="24"/>
                <w:lang w:eastAsia="pl-PL"/>
              </w:rPr>
              <w:br/>
            </w:r>
            <w:r w:rsidRPr="00535CB6">
              <w:rPr>
                <w:rFonts w:eastAsia="Times New Roman" w:cs="Arial"/>
                <w:kern w:val="24"/>
                <w:lang w:eastAsia="pl-PL"/>
              </w:rPr>
              <w:t>z EFS.</w:t>
            </w:r>
          </w:p>
        </w:tc>
        <w:tc>
          <w:tcPr>
            <w:tcW w:w="2932" w:type="pct"/>
            <w:vAlign w:val="center"/>
          </w:tcPr>
          <w:p w14:paraId="66500E33" w14:textId="77777777" w:rsidR="00506D17" w:rsidRPr="00535CB6" w:rsidRDefault="00506D17" w:rsidP="00BE32D7">
            <w:pPr>
              <w:spacing w:before="0" w:after="0"/>
              <w:contextualSpacing/>
              <w:rPr>
                <w:rFonts w:cs="Arial"/>
              </w:rPr>
            </w:pPr>
            <w:r w:rsidRPr="00535CB6">
              <w:rPr>
                <w:rFonts w:cs="Arial"/>
              </w:rPr>
              <w:t>Spełnienie kryterium będzie oceniane na podstawie deklaracji Wnioskodawcy.</w:t>
            </w:r>
          </w:p>
          <w:p w14:paraId="283DB899" w14:textId="6EDBA197" w:rsidR="00506D17" w:rsidRPr="00535CB6" w:rsidRDefault="00506D17" w:rsidP="00BE32D7">
            <w:pPr>
              <w:spacing w:before="0" w:after="0"/>
              <w:contextualSpacing/>
              <w:rPr>
                <w:rFonts w:cs="Arial"/>
              </w:rPr>
            </w:pPr>
            <w:r w:rsidRPr="00535CB6">
              <w:rPr>
                <w:rFonts w:cs="Arial"/>
              </w:rPr>
              <w:t>Wnioskodawca jest zobowiązany do złożenia we wniosku o dofinansowanie deklaracji, że zapewni trwałość inwestycji realizowanych w ramach cross-financingu zaplanowanych w projekcie lub mogących wystąpić na etapie realizacji projektu.</w:t>
            </w:r>
          </w:p>
          <w:p w14:paraId="62DF7D54" w14:textId="77777777" w:rsidR="00506D17" w:rsidRPr="00535CB6" w:rsidRDefault="00506D17" w:rsidP="00BE32D7">
            <w:pPr>
              <w:spacing w:before="0" w:after="0"/>
              <w:contextualSpacing/>
              <w:rPr>
                <w:rFonts w:cs="Arial"/>
              </w:rPr>
            </w:pPr>
            <w:r w:rsidRPr="00535CB6">
              <w:rPr>
                <w:rFonts w:cs="Arial"/>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w:t>
            </w:r>
            <w:r w:rsidRPr="00535CB6">
              <w:rPr>
                <w:rFonts w:cs="Arial"/>
              </w:rPr>
              <w:lastRenderedPageBreak/>
              <w:t>Społecznego, Funduszu Spójności i Europejskiego Funduszu Morskiego i Rybackiego oraz uchylającego rozporządzenie Rady (WE) nr 1083/2006.</w:t>
            </w:r>
          </w:p>
          <w:p w14:paraId="32D7DEC0" w14:textId="77777777" w:rsidR="00506D17" w:rsidRPr="00535CB6" w:rsidRDefault="00506D17" w:rsidP="00BE32D7">
            <w:pPr>
              <w:spacing w:before="0" w:after="0"/>
              <w:contextualSpacing/>
              <w:rPr>
                <w:rFonts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w:t>
            </w:r>
          </w:p>
          <w:p w14:paraId="1E89406C" w14:textId="77777777" w:rsidR="00506D17" w:rsidRPr="00535CB6" w:rsidRDefault="00506D17" w:rsidP="00BE32D7">
            <w:pPr>
              <w:spacing w:before="0" w:after="0"/>
              <w:contextualSpacing/>
              <w:rPr>
                <w:rFonts w:cs="Arial"/>
              </w:rPr>
            </w:pPr>
            <w:r w:rsidRPr="00535CB6">
              <w:rPr>
                <w:rFonts w:cs="Arial"/>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2792C74" w14:textId="77777777" w:rsidR="00506D17" w:rsidRPr="00535CB6" w:rsidRDefault="00506D17" w:rsidP="00BE32D7">
            <w:pPr>
              <w:spacing w:before="0" w:after="0"/>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vAlign w:val="center"/>
          </w:tcPr>
          <w:p w14:paraId="4DAB20FA" w14:textId="77777777" w:rsidR="00506D17" w:rsidRPr="00535CB6" w:rsidRDefault="00506D17" w:rsidP="00BE32D7">
            <w:pPr>
              <w:spacing w:before="0" w:after="0"/>
              <w:contextualSpacing/>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F61EC78" w14:textId="77777777" w:rsidTr="006D44A6">
        <w:tc>
          <w:tcPr>
            <w:tcW w:w="252" w:type="pct"/>
            <w:vAlign w:val="center"/>
          </w:tcPr>
          <w:p w14:paraId="266BD384" w14:textId="77777777" w:rsidR="00506D17" w:rsidRPr="00535CB6" w:rsidRDefault="00506D17" w:rsidP="00BE32D7">
            <w:pPr>
              <w:pStyle w:val="Akapitzlist0"/>
              <w:numPr>
                <w:ilvl w:val="0"/>
                <w:numId w:val="205"/>
              </w:numPr>
              <w:spacing w:before="0" w:after="0"/>
              <w:rPr>
                <w:rFonts w:eastAsia="Times New Roman" w:cs="Arial"/>
                <w:kern w:val="24"/>
                <w:lang w:eastAsia="pl-PL"/>
              </w:rPr>
            </w:pPr>
          </w:p>
        </w:tc>
        <w:tc>
          <w:tcPr>
            <w:tcW w:w="1414" w:type="pct"/>
            <w:vAlign w:val="center"/>
          </w:tcPr>
          <w:p w14:paraId="119E3D42" w14:textId="77777777" w:rsidR="00506D17" w:rsidRPr="00535CB6" w:rsidRDefault="00506D17" w:rsidP="00BE32D7">
            <w:pPr>
              <w:spacing w:before="0" w:after="0"/>
              <w:contextualSpacing/>
              <w:rPr>
                <w:rFonts w:eastAsia="Times New Roman" w:cs="Arial"/>
                <w:lang w:eastAsia="pl-PL"/>
              </w:rPr>
            </w:pPr>
            <w:r w:rsidRPr="00535CB6">
              <w:rPr>
                <w:rFonts w:eastAsia="Times New Roman" w:cs="Arial"/>
                <w:lang w:eastAsia="pl-PL"/>
              </w:rPr>
              <w:t xml:space="preserve">Wsparcie osoby niesamodzielnej odbywać się będzie na podstawie indywidualnie stworzonej ścieżki wsparcia dla tej osoby. </w:t>
            </w:r>
          </w:p>
        </w:tc>
        <w:tc>
          <w:tcPr>
            <w:tcW w:w="2932" w:type="pct"/>
            <w:vAlign w:val="center"/>
          </w:tcPr>
          <w:p w14:paraId="7EA0B955" w14:textId="77777777" w:rsidR="00506D17" w:rsidRPr="00535CB6" w:rsidRDefault="00506D17" w:rsidP="00BE32D7">
            <w:pPr>
              <w:spacing w:before="0" w:after="0"/>
              <w:contextualSpacing/>
              <w:rPr>
                <w:rFonts w:eastAsia="Times New Roman" w:cs="Arial"/>
                <w:bCs/>
                <w:lang w:eastAsia="pl-PL"/>
              </w:rPr>
            </w:pPr>
            <w:r w:rsidRPr="00535CB6">
              <w:rPr>
                <w:rFonts w:eastAsia="Times New Roman" w:cs="Arial"/>
                <w:bCs/>
                <w:lang w:eastAsia="pl-PL"/>
              </w:rPr>
              <w:t>Spełnienie kryterium będzie oceniane na podstawie deklaracji Wnioskodawcy.</w:t>
            </w:r>
          </w:p>
          <w:p w14:paraId="76F2E018" w14:textId="74C05E64" w:rsidR="00506D17" w:rsidRPr="00535CB6" w:rsidRDefault="00506D17" w:rsidP="00BE32D7">
            <w:pPr>
              <w:spacing w:before="0" w:after="0"/>
              <w:contextualSpacing/>
              <w:rPr>
                <w:rFonts w:cs="Arial"/>
              </w:rPr>
            </w:pPr>
            <w:r w:rsidRPr="00535CB6">
              <w:rPr>
                <w:rFonts w:eastAsia="Calibri" w:cs="Arial"/>
              </w:rPr>
              <w:t xml:space="preserve">Wnioskodawca jest zobowiązany do zawarcia we wniosku o dofinansowanie deklaracji dotyczącej </w:t>
            </w:r>
            <w:r w:rsidRPr="00535CB6">
              <w:rPr>
                <w:rFonts w:cs="Arial"/>
              </w:rPr>
              <w:t>zapewnienia, że wsparcie osoby niesamodzielnej odbywać się będzie na podstawie indywidualnie stworzonej ścieżki wsparcia dla tej osoby</w:t>
            </w:r>
          </w:p>
          <w:p w14:paraId="5E8C006A" w14:textId="031B8B91" w:rsidR="00506D17" w:rsidRPr="00535CB6" w:rsidRDefault="00506D17" w:rsidP="00BE32D7">
            <w:pPr>
              <w:spacing w:before="0" w:after="0"/>
              <w:contextualSpacing/>
              <w:rPr>
                <w:rFonts w:eastAsia="Times New Roman" w:cs="Arial"/>
                <w:lang w:eastAsia="pl-PL"/>
              </w:rPr>
            </w:pPr>
            <w:r w:rsidRPr="00535CB6">
              <w:rPr>
                <w:rFonts w:eastAsia="Times New Roman" w:cs="Arial"/>
                <w:bCs/>
                <w:lang w:eastAsia="pl-PL"/>
              </w:rPr>
              <w:t xml:space="preserve">Celem zastosowania kryterium jest zapewnienie zindywidualizowanego </w:t>
            </w:r>
            <w:r w:rsidRPr="00535CB6">
              <w:rPr>
                <w:rFonts w:eastAsia="Times New Roman" w:cs="Arial"/>
                <w:bCs/>
                <w:lang w:eastAsia="pl-PL"/>
              </w:rPr>
              <w:br/>
              <w:t xml:space="preserve">i kompleksowego wsparcia dla konkretnej osoby </w:t>
            </w:r>
            <w:r w:rsidRPr="00535CB6">
              <w:rPr>
                <w:rFonts w:eastAsia="Times New Roman" w:cs="Arial"/>
                <w:lang w:eastAsia="pl-PL"/>
              </w:rPr>
              <w:t>z uwzględnieniem diagnozy sytuacji rodzinnej, problemowej lub zagrożenia sytuacją problemową, zasobów, potencjału, predyspozycji, potrzeb.</w:t>
            </w:r>
          </w:p>
          <w:p w14:paraId="3BF8BA8D" w14:textId="77777777" w:rsidR="00506D17" w:rsidRPr="00535CB6" w:rsidRDefault="00506D17" w:rsidP="00BE32D7">
            <w:pPr>
              <w:spacing w:before="0" w:after="0"/>
              <w:contextualSpacing/>
              <w:rPr>
                <w:rFonts w:cs="Arial"/>
                <w:bCs/>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bCs/>
              </w:rPr>
              <w:t>.</w:t>
            </w:r>
          </w:p>
          <w:p w14:paraId="5019771B" w14:textId="77777777" w:rsidR="00506D17" w:rsidRPr="00535CB6" w:rsidRDefault="00506D17" w:rsidP="00BE32D7">
            <w:pPr>
              <w:spacing w:before="0" w:after="0"/>
              <w:contextualSpacing/>
              <w:rPr>
                <w:rFonts w:eastAsia="Times New Roman" w:cs="Arial"/>
                <w:bCs/>
                <w:lang w:eastAsia="pl-PL"/>
              </w:rPr>
            </w:pPr>
            <w:r w:rsidRPr="00535CB6">
              <w:rPr>
                <w:rFonts w:eastAsia="Times New Roman" w:cs="Arial"/>
                <w:bCs/>
                <w:lang w:eastAsia="pl-PL"/>
              </w:rPr>
              <w:t>Spełnienie kryterium jest warunkiem koniecznym do otrzymania dofinansowania. Ocena kryterium jest 0/1. Uzyskanie oceny „0” jest jednoznaczne z odrzuceniem projektu.</w:t>
            </w:r>
          </w:p>
        </w:tc>
        <w:tc>
          <w:tcPr>
            <w:tcW w:w="402" w:type="pct"/>
            <w:vAlign w:val="center"/>
          </w:tcPr>
          <w:p w14:paraId="7BFB3660" w14:textId="77777777" w:rsidR="00506D17" w:rsidRPr="00535CB6" w:rsidRDefault="00506D17" w:rsidP="00BE32D7">
            <w:pPr>
              <w:spacing w:before="0" w:after="0"/>
              <w:contextualSpacing/>
              <w:rPr>
                <w:rFonts w:eastAsia="Times New Roman" w:cs="Arial"/>
                <w:kern w:val="24"/>
                <w:lang w:eastAsia="pl-PL"/>
              </w:rPr>
            </w:pPr>
            <w:r w:rsidRPr="00535CB6">
              <w:rPr>
                <w:rFonts w:eastAsia="Times New Roman" w:cs="Arial"/>
                <w:kern w:val="24"/>
                <w:lang w:eastAsia="pl-PL"/>
              </w:rPr>
              <w:t>0/1</w:t>
            </w:r>
          </w:p>
        </w:tc>
      </w:tr>
      <w:tr w:rsidR="00506D17" w:rsidRPr="008E6355" w:rsidDel="00192299" w14:paraId="60DB69B8" w14:textId="77777777" w:rsidTr="00145F0C">
        <w:tc>
          <w:tcPr>
            <w:tcW w:w="5000" w:type="pct"/>
            <w:gridSpan w:val="4"/>
            <w:vAlign w:val="center"/>
          </w:tcPr>
          <w:p w14:paraId="1AB9B181" w14:textId="77777777" w:rsidR="00506D17" w:rsidRPr="00535CB6" w:rsidRDefault="00506D17" w:rsidP="00BE32D7">
            <w:pPr>
              <w:spacing w:before="0" w:after="0"/>
              <w:contextualSpacing/>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506D17" w:rsidRPr="008E6355" w:rsidDel="00192299" w14:paraId="0AC19E99" w14:textId="77777777" w:rsidTr="006D44A6">
        <w:tc>
          <w:tcPr>
            <w:tcW w:w="252" w:type="pct"/>
            <w:vAlign w:val="center"/>
          </w:tcPr>
          <w:p w14:paraId="5C739919" w14:textId="77777777" w:rsidR="00506D17" w:rsidRPr="00535CB6" w:rsidRDefault="00506D17" w:rsidP="00BE32D7">
            <w:pPr>
              <w:pStyle w:val="Akapitzlist0"/>
              <w:numPr>
                <w:ilvl w:val="0"/>
                <w:numId w:val="205"/>
              </w:numPr>
              <w:spacing w:before="0" w:after="0"/>
              <w:rPr>
                <w:rFonts w:eastAsia="Times New Roman" w:cs="Arial"/>
                <w:kern w:val="24"/>
                <w:lang w:eastAsia="pl-PL"/>
              </w:rPr>
            </w:pPr>
          </w:p>
        </w:tc>
        <w:tc>
          <w:tcPr>
            <w:tcW w:w="1414" w:type="pct"/>
            <w:vAlign w:val="center"/>
          </w:tcPr>
          <w:p w14:paraId="7BFFD017" w14:textId="2A23B197" w:rsidR="00506D17" w:rsidRPr="00535CB6" w:rsidRDefault="00506D17" w:rsidP="00BE32D7">
            <w:pPr>
              <w:tabs>
                <w:tab w:val="left" w:pos="284"/>
              </w:tabs>
              <w:autoSpaceDE w:val="0"/>
              <w:autoSpaceDN w:val="0"/>
              <w:spacing w:before="0" w:after="0"/>
              <w:contextualSpacing/>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w:t>
            </w:r>
            <w:r w:rsidRPr="00535CB6">
              <w:rPr>
                <w:rFonts w:cs="Arial"/>
              </w:rPr>
              <w:lastRenderedPageBreak/>
              <w:t>społecznych. Doświadczenie, którym legitymuje się projektodawca lub partner, musi pochodzić z okresu maksymalnie 5 lat przed dniem złożenia wniosku o dofinansowanie</w:t>
            </w:r>
          </w:p>
        </w:tc>
        <w:tc>
          <w:tcPr>
            <w:tcW w:w="2932" w:type="pct"/>
            <w:vAlign w:val="center"/>
          </w:tcPr>
          <w:p w14:paraId="1FDEF11A" w14:textId="77777777" w:rsidR="00506D17" w:rsidRPr="00535CB6" w:rsidRDefault="00506D17" w:rsidP="00BE32D7">
            <w:pPr>
              <w:autoSpaceDE w:val="0"/>
              <w:autoSpaceDN w:val="0"/>
              <w:adjustRightInd w:val="0"/>
              <w:spacing w:before="0" w:after="0"/>
              <w:contextualSpacing/>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46D4434B" w14:textId="77777777" w:rsidR="00506D17" w:rsidRPr="00535CB6" w:rsidRDefault="00506D17" w:rsidP="00BE32D7">
            <w:pPr>
              <w:autoSpaceDE w:val="0"/>
              <w:autoSpaceDN w:val="0"/>
              <w:adjustRightInd w:val="0"/>
              <w:spacing w:before="0" w:after="0"/>
              <w:contextualSpacing/>
              <w:rPr>
                <w:rFonts w:cs="Arial"/>
              </w:rPr>
            </w:pPr>
            <w:r w:rsidRPr="00535CB6">
              <w:rPr>
                <w:rFonts w:cs="Arial"/>
              </w:rPr>
              <w:lastRenderedPageBreak/>
              <w:t>Celem zastosowanie niniejszego kryterium jest zapewnienie efektywnego, celowego i gospodarnego wykorzystania środków poprzez realizację projektów przez podmioty posiadające wiedzę i doświadczenie w świadczeniu usług społecznych.</w:t>
            </w:r>
          </w:p>
          <w:p w14:paraId="58266DB6" w14:textId="77777777" w:rsidR="00506D17" w:rsidRPr="00535CB6" w:rsidRDefault="00506D17" w:rsidP="00BE32D7">
            <w:pPr>
              <w:spacing w:before="0" w:after="0"/>
              <w:contextualSpacing/>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54BB44F" w14:textId="77777777" w:rsidR="00506D17" w:rsidRPr="00535CB6" w:rsidRDefault="00506D17" w:rsidP="00BE32D7">
            <w:pPr>
              <w:autoSpaceDE w:val="0"/>
              <w:autoSpaceDN w:val="0"/>
              <w:adjustRightInd w:val="0"/>
              <w:spacing w:before="0" w:after="0"/>
              <w:contextualSpacing/>
              <w:rPr>
                <w:rFonts w:cs="Arial"/>
              </w:rPr>
            </w:pPr>
            <w:r w:rsidRPr="00535CB6">
              <w:rPr>
                <w:rFonts w:cs="Arial"/>
              </w:rPr>
              <w:t>Wnioskodawca zobowiązany jest zawrzeć we wniosku zapisy wskazujące:</w:t>
            </w:r>
          </w:p>
          <w:p w14:paraId="545128B1" w14:textId="77777777" w:rsidR="00506D17" w:rsidRPr="00535CB6" w:rsidRDefault="00506D17" w:rsidP="00BE32D7">
            <w:pPr>
              <w:pStyle w:val="Akapitzlist0"/>
              <w:numPr>
                <w:ilvl w:val="0"/>
                <w:numId w:val="204"/>
              </w:numPr>
              <w:autoSpaceDE w:val="0"/>
              <w:autoSpaceDN w:val="0"/>
              <w:adjustRightInd w:val="0"/>
              <w:spacing w:before="0" w:after="0"/>
              <w:ind w:left="461" w:hanging="465"/>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48930104" w14:textId="77777777" w:rsidR="00506D17" w:rsidRPr="00535CB6" w:rsidRDefault="00506D17" w:rsidP="00BE32D7">
            <w:pPr>
              <w:pStyle w:val="Akapitzlist0"/>
              <w:numPr>
                <w:ilvl w:val="0"/>
                <w:numId w:val="204"/>
              </w:numPr>
              <w:autoSpaceDE w:val="0"/>
              <w:autoSpaceDN w:val="0"/>
              <w:adjustRightInd w:val="0"/>
              <w:spacing w:before="0" w:after="0"/>
              <w:ind w:left="461" w:hanging="465"/>
              <w:rPr>
                <w:rFonts w:cs="Arial"/>
              </w:rPr>
            </w:pPr>
            <w:r w:rsidRPr="00535CB6">
              <w:rPr>
                <w:rFonts w:cs="Arial"/>
              </w:rPr>
              <w:t>zakres/obszar merytoryczny prowadzonej działalności w zakresie usług społecznych.</w:t>
            </w:r>
          </w:p>
          <w:p w14:paraId="30BCB8D7" w14:textId="0BAE34CC" w:rsidR="00506D17" w:rsidRPr="00535CB6" w:rsidRDefault="00506D17" w:rsidP="00BE32D7">
            <w:pPr>
              <w:spacing w:before="0" w:after="0"/>
              <w:contextualSpacing/>
              <w:rPr>
                <w:rFonts w:eastAsia="Times New Roman" w:cs="Arial"/>
                <w:bCs/>
                <w:kern w:val="24"/>
                <w:lang w:eastAsia="pl-PL"/>
              </w:rPr>
            </w:pPr>
            <w:r w:rsidRPr="00535CB6">
              <w:rPr>
                <w:rFonts w:cs="Arial"/>
              </w:rPr>
              <w:t>Spełnienie kryterium jest warunkiem koniecznym do otrzymania dofinansowania. Ocena kryterium jest 0/1. Uzyskanie oceny „0”.</w:t>
            </w:r>
          </w:p>
        </w:tc>
        <w:tc>
          <w:tcPr>
            <w:tcW w:w="402" w:type="pct"/>
            <w:vAlign w:val="center"/>
          </w:tcPr>
          <w:p w14:paraId="530BE79F" w14:textId="77777777" w:rsidR="00506D17" w:rsidRPr="00535CB6" w:rsidRDefault="00506D17" w:rsidP="00BE32D7">
            <w:pPr>
              <w:spacing w:before="0" w:after="0"/>
              <w:contextualSpacing/>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231585D5" w14:textId="77777777" w:rsidTr="006D44A6">
        <w:tc>
          <w:tcPr>
            <w:tcW w:w="252" w:type="pct"/>
            <w:vAlign w:val="center"/>
          </w:tcPr>
          <w:p w14:paraId="40EE1345" w14:textId="77777777" w:rsidR="00506D17" w:rsidRPr="00535CB6" w:rsidRDefault="00506D17" w:rsidP="00BE32D7">
            <w:pPr>
              <w:pStyle w:val="Akapitzlist0"/>
              <w:numPr>
                <w:ilvl w:val="0"/>
                <w:numId w:val="205"/>
              </w:numPr>
              <w:spacing w:before="0" w:after="0"/>
              <w:rPr>
                <w:rFonts w:eastAsia="Times New Roman" w:cs="Arial"/>
                <w:kern w:val="24"/>
                <w:lang w:eastAsia="pl-PL"/>
              </w:rPr>
            </w:pPr>
          </w:p>
        </w:tc>
        <w:tc>
          <w:tcPr>
            <w:tcW w:w="1414" w:type="pct"/>
            <w:vAlign w:val="center"/>
          </w:tcPr>
          <w:p w14:paraId="0866270B" w14:textId="352C222C" w:rsidR="00506D17" w:rsidRPr="00535CB6" w:rsidRDefault="00506D17" w:rsidP="00BE32D7">
            <w:pPr>
              <w:spacing w:before="0" w:after="0"/>
              <w:contextualSpacing/>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2F4B27F2" w14:textId="1834ECB8" w:rsidR="00506D17" w:rsidRPr="00535CB6" w:rsidRDefault="00506D17" w:rsidP="00BE32D7">
            <w:pPr>
              <w:spacing w:before="0" w:after="0"/>
              <w:contextualSpacing/>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2932" w:type="pct"/>
            <w:vAlign w:val="center"/>
          </w:tcPr>
          <w:p w14:paraId="71483C16" w14:textId="77777777" w:rsidR="00506D17" w:rsidRPr="00535CB6" w:rsidRDefault="00506D17" w:rsidP="00BE32D7">
            <w:pPr>
              <w:spacing w:before="0" w:after="0"/>
              <w:contextualSpacing/>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7B361BA3" w14:textId="790F0069" w:rsidR="00506D17" w:rsidRPr="00535CB6" w:rsidRDefault="00506D17" w:rsidP="00BE32D7">
            <w:pPr>
              <w:spacing w:before="0" w:after="0"/>
              <w:contextualSpacing/>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65CF41F6" w14:textId="77777777" w:rsidR="00506D17" w:rsidRPr="00535CB6" w:rsidRDefault="00506D17" w:rsidP="00BE32D7">
            <w:pPr>
              <w:spacing w:before="0" w:after="0"/>
              <w:contextualSpacing/>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5B225D0C" w14:textId="77777777" w:rsidR="00506D17" w:rsidRPr="00535CB6" w:rsidRDefault="00506D17" w:rsidP="00BE32D7">
            <w:pPr>
              <w:spacing w:before="0" w:after="0"/>
              <w:contextualSpacing/>
              <w:rPr>
                <w:rFonts w:eastAsia="Times New Roman" w:cs="Arial"/>
                <w:lang w:eastAsia="pl-PL"/>
              </w:rPr>
            </w:pPr>
            <w:r w:rsidRPr="00535CB6">
              <w:rPr>
                <w:rFonts w:eastAsia="Times New Roman" w:cs="Arial"/>
                <w:lang w:eastAsia="pl-PL"/>
              </w:rPr>
              <w:t>Miejsce świadczenia usługi społecznej to:</w:t>
            </w:r>
          </w:p>
          <w:p w14:paraId="505877AA" w14:textId="3660AF0B" w:rsidR="00506D17" w:rsidRPr="00535CB6" w:rsidRDefault="00506D17" w:rsidP="00BE32D7">
            <w:pPr>
              <w:pStyle w:val="Akapitzlist0"/>
              <w:numPr>
                <w:ilvl w:val="0"/>
                <w:numId w:val="203"/>
              </w:numPr>
              <w:spacing w:before="0" w:after="0"/>
              <w:ind w:left="461" w:hanging="319"/>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6CF39A95" w14:textId="362813E3" w:rsidR="00506D17" w:rsidRPr="00535CB6" w:rsidRDefault="00506D17" w:rsidP="00BE32D7">
            <w:pPr>
              <w:pStyle w:val="Akapitzlist0"/>
              <w:numPr>
                <w:ilvl w:val="0"/>
                <w:numId w:val="203"/>
              </w:numPr>
              <w:spacing w:before="0" w:after="0"/>
              <w:ind w:left="461" w:hanging="319"/>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587E4090" w14:textId="77777777" w:rsidR="00506D17" w:rsidRPr="00535CB6" w:rsidRDefault="00506D17" w:rsidP="00BE32D7">
            <w:pPr>
              <w:spacing w:before="0" w:after="0"/>
              <w:contextualSpacing/>
              <w:rPr>
                <w:rFonts w:cs="Arial"/>
              </w:rPr>
            </w:pPr>
            <w:r w:rsidRPr="00535CB6">
              <w:rPr>
                <w:rFonts w:cs="Arial"/>
              </w:rPr>
              <w:t>Obowiązek zwiększania liczby miejsc oraz liczby osób objętych usługami nie dotyczy wsparcia dla usług opiekuńczych świadczonych przez opiekunów faktycznych.</w:t>
            </w:r>
          </w:p>
          <w:p w14:paraId="7E7FA6A8" w14:textId="0AAA3098" w:rsidR="00506D17" w:rsidRPr="00535CB6" w:rsidRDefault="00506D17" w:rsidP="00BE32D7">
            <w:pPr>
              <w:spacing w:before="0" w:after="0"/>
              <w:contextualSpacing/>
              <w:rPr>
                <w:rFonts w:eastAsia="Times New Roman" w:cs="Arial"/>
                <w:bCs/>
                <w:kern w:val="24"/>
                <w:lang w:eastAsia="pl-PL"/>
              </w:rPr>
            </w:pPr>
            <w:r w:rsidRPr="00535CB6">
              <w:rPr>
                <w:rFonts w:eastAsia="Times New Roman" w:cs="Arial"/>
                <w:bCs/>
                <w:kern w:val="24"/>
                <w:lang w:eastAsia="pl-PL"/>
              </w:rPr>
              <w:lastRenderedPageBreak/>
              <w:t>Kryterium wynika z Wytycznych w zakresie realizacji przedsięwzięć w obszarze włączenia społecznego i zwalczania ubóstwa z wykorzystaniem środków Europejskiego Funduszu Społecznego i Europejskiego Funduszu Rozwoju Regionalnego na lata 2014-2020.</w:t>
            </w:r>
          </w:p>
          <w:p w14:paraId="02296CC7" w14:textId="77777777" w:rsidR="00506D17" w:rsidRPr="00535CB6" w:rsidRDefault="00506D17"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A3EB795" w14:textId="77777777" w:rsidR="00506D17" w:rsidRPr="00535CB6" w:rsidRDefault="00506D17" w:rsidP="00BE32D7">
            <w:pPr>
              <w:spacing w:before="0" w:after="0"/>
              <w:contextualSpacing/>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4CF85719" w14:textId="77777777" w:rsidTr="006D44A6">
        <w:tc>
          <w:tcPr>
            <w:tcW w:w="252" w:type="pct"/>
            <w:vAlign w:val="center"/>
          </w:tcPr>
          <w:p w14:paraId="0BBBF76B" w14:textId="77777777" w:rsidR="00506D17" w:rsidRPr="00535CB6" w:rsidRDefault="00506D17" w:rsidP="00BE32D7">
            <w:pPr>
              <w:pStyle w:val="Akapitzlist0"/>
              <w:numPr>
                <w:ilvl w:val="0"/>
                <w:numId w:val="205"/>
              </w:numPr>
              <w:spacing w:before="0" w:after="0"/>
              <w:rPr>
                <w:rFonts w:eastAsia="Times New Roman" w:cs="Arial"/>
                <w:kern w:val="24"/>
                <w:lang w:eastAsia="pl-PL"/>
              </w:rPr>
            </w:pPr>
          </w:p>
        </w:tc>
        <w:tc>
          <w:tcPr>
            <w:tcW w:w="1414" w:type="pct"/>
            <w:vAlign w:val="center"/>
          </w:tcPr>
          <w:p w14:paraId="450F6D32" w14:textId="133BC409" w:rsidR="00506D17" w:rsidRPr="00535CB6" w:rsidRDefault="00506D17" w:rsidP="00BE32D7">
            <w:pPr>
              <w:spacing w:before="0" w:after="0"/>
              <w:contextualSpacing/>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00D10BEF" w:rsidRPr="00535CB6">
              <w:rPr>
                <w:rFonts w:eastAsia="Times New Roman" w:cs="Arial"/>
                <w:kern w:val="24"/>
                <w:lang w:eastAsia="pl-PL"/>
              </w:rPr>
              <w:br/>
            </w:r>
            <w:r w:rsidRPr="00535CB6">
              <w:rPr>
                <w:rFonts w:eastAsia="Times New Roman" w:cs="Arial"/>
                <w:kern w:val="24"/>
                <w:lang w:eastAsia="pl-PL"/>
              </w:rP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2932" w:type="pct"/>
            <w:vAlign w:val="center"/>
          </w:tcPr>
          <w:p w14:paraId="7BDCE486" w14:textId="77777777" w:rsidR="00506D17" w:rsidRPr="00535CB6" w:rsidRDefault="00506D17" w:rsidP="00BE32D7">
            <w:pPr>
              <w:spacing w:before="0" w:after="0"/>
              <w:contextualSpacing/>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6437EA9A" w14:textId="475EF83C" w:rsidR="00506D17" w:rsidRPr="00535CB6" w:rsidRDefault="00506D17" w:rsidP="00BE32D7">
            <w:pPr>
              <w:spacing w:before="0" w:after="0"/>
              <w:contextualSpacing/>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03014F3" w14:textId="77777777" w:rsidR="00506D17" w:rsidRPr="00535CB6" w:rsidRDefault="00506D17" w:rsidP="00BE32D7">
            <w:pPr>
              <w:spacing w:before="0" w:after="0"/>
              <w:contextualSpacing/>
              <w:rPr>
                <w:rFonts w:cs="Arial"/>
                <w:b/>
              </w:rPr>
            </w:pPr>
            <w:r w:rsidRPr="00535CB6">
              <w:rPr>
                <w:rFonts w:cs="Arial"/>
              </w:rPr>
              <w:t xml:space="preserve">Minimalne wymagania </w:t>
            </w:r>
            <w:r w:rsidRPr="00535CB6">
              <w:rPr>
                <w:rFonts w:cs="Arial"/>
                <w:lang w:eastAsia="pl-PL"/>
              </w:rPr>
              <w:t>świadczenia usług społecznych  są zgodne z załącznikiem nr 1 do Wytycznych.</w:t>
            </w:r>
          </w:p>
          <w:p w14:paraId="5FA0838B" w14:textId="2165E06D" w:rsidR="00506D17" w:rsidRPr="00535CB6" w:rsidRDefault="00506D17" w:rsidP="00BE32D7">
            <w:pPr>
              <w:spacing w:before="0" w:after="0"/>
              <w:contextualSpacing/>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BE36076" w14:textId="7EEE5F12" w:rsidR="00506D17" w:rsidRPr="00535CB6" w:rsidRDefault="00D10BEF" w:rsidP="00BE32D7">
            <w:pPr>
              <w:spacing w:before="0" w:after="0"/>
              <w:contextualSpacing/>
              <w:rPr>
                <w:rFonts w:eastAsia="Times New Roman" w:cs="Arial"/>
                <w:kern w:val="24"/>
                <w:lang w:eastAsia="pl-PL"/>
              </w:rPr>
            </w:pPr>
            <w:r w:rsidRPr="00535CB6">
              <w:rPr>
                <w:rFonts w:eastAsia="Times New Roman" w:cs="Arial"/>
                <w:kern w:val="24"/>
                <w:lang w:eastAsia="pl-PL"/>
              </w:rPr>
              <w:t>0/1</w:t>
            </w:r>
          </w:p>
        </w:tc>
      </w:tr>
      <w:tr w:rsidR="00506D17" w:rsidRPr="008E6355" w:rsidDel="00192299" w14:paraId="625EB18D" w14:textId="77777777" w:rsidTr="006D44A6">
        <w:tc>
          <w:tcPr>
            <w:tcW w:w="252" w:type="pct"/>
            <w:vAlign w:val="center"/>
          </w:tcPr>
          <w:p w14:paraId="6E3237D1" w14:textId="77777777" w:rsidR="00506D17" w:rsidRPr="00535CB6" w:rsidRDefault="00506D17" w:rsidP="00BE32D7">
            <w:pPr>
              <w:pStyle w:val="Akapitzlist0"/>
              <w:numPr>
                <w:ilvl w:val="0"/>
                <w:numId w:val="205"/>
              </w:numPr>
              <w:spacing w:before="0" w:after="0"/>
              <w:rPr>
                <w:rFonts w:eastAsia="Times New Roman" w:cs="Arial"/>
                <w:kern w:val="24"/>
                <w:lang w:eastAsia="pl-PL"/>
              </w:rPr>
            </w:pPr>
          </w:p>
        </w:tc>
        <w:tc>
          <w:tcPr>
            <w:tcW w:w="1414" w:type="pct"/>
            <w:vAlign w:val="center"/>
          </w:tcPr>
          <w:p w14:paraId="17942FAF" w14:textId="3A8FAB9B" w:rsidR="00506D17" w:rsidRPr="00535CB6" w:rsidRDefault="00506D17" w:rsidP="00BE32D7">
            <w:pPr>
              <w:spacing w:before="0" w:after="0"/>
              <w:contextualSpacing/>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2932" w:type="pct"/>
            <w:vAlign w:val="center"/>
          </w:tcPr>
          <w:p w14:paraId="2AF60FA3" w14:textId="77777777" w:rsidR="00506D17" w:rsidRPr="00535CB6" w:rsidRDefault="00506D17" w:rsidP="00BE32D7">
            <w:pPr>
              <w:spacing w:before="0" w:after="0"/>
              <w:contextualSpacing/>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3CC2A97F" w14:textId="777C44AE" w:rsidR="00506D17" w:rsidRPr="00535CB6" w:rsidRDefault="00506D17" w:rsidP="00BE32D7">
            <w:pPr>
              <w:spacing w:before="0" w:after="0"/>
              <w:contextualSpacing/>
              <w:rPr>
                <w:rFonts w:cs="Arial"/>
              </w:rPr>
            </w:pPr>
            <w:r w:rsidRPr="00535CB6">
              <w:rPr>
                <w:rFonts w:cs="Arial"/>
              </w:rPr>
              <w:t>Zastosowanie kryterium przyczyni się do wsparcia obszaru na którym występują zidentyfikowane deficyty w zakresie dostępność</w:t>
            </w:r>
            <w:r w:rsidR="00D10BEF" w:rsidRPr="00535CB6">
              <w:rPr>
                <w:rFonts w:cs="Arial"/>
              </w:rPr>
              <w:t xml:space="preserve"> </w:t>
            </w:r>
            <w:r w:rsidRPr="00535CB6">
              <w:rPr>
                <w:rFonts w:cs="Arial"/>
              </w:rPr>
              <w:t>usług społecznych.</w:t>
            </w:r>
          </w:p>
          <w:p w14:paraId="12ED3958" w14:textId="77777777" w:rsidR="00506D17" w:rsidRPr="00535CB6" w:rsidRDefault="00506D17" w:rsidP="00BE32D7">
            <w:pPr>
              <w:spacing w:before="0" w:after="0"/>
              <w:contextualSpacing/>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31BD8E08" w14:textId="77777777" w:rsidR="00506D17" w:rsidRPr="00535CB6" w:rsidRDefault="00506D17" w:rsidP="00BE32D7">
            <w:pPr>
              <w:spacing w:before="0" w:after="0"/>
              <w:contextualSpacing/>
              <w:rPr>
                <w:rFonts w:cs="Arial"/>
              </w:rPr>
            </w:pPr>
            <w:r w:rsidRPr="00535CB6">
              <w:rPr>
                <w:rFonts w:cs="Arial"/>
              </w:rPr>
              <w:t xml:space="preserve">Przedmiotowa analiza powinna zostać przeprowadzona na podstawie najbardziej aktualnych danych z roku poprzedzającego rok złożenia wniosku o dofinansowanie. </w:t>
            </w:r>
          </w:p>
          <w:p w14:paraId="4FFE9110" w14:textId="703B2C9E" w:rsidR="00506D17" w:rsidRPr="00535CB6" w:rsidRDefault="00506D17" w:rsidP="00BE32D7">
            <w:pPr>
              <w:spacing w:before="0" w:after="0"/>
              <w:contextualSpacing/>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0FE994" w14:textId="77777777" w:rsidR="00506D17" w:rsidRPr="00535CB6" w:rsidRDefault="00506D17" w:rsidP="00BE32D7">
            <w:pPr>
              <w:spacing w:before="0" w:after="0"/>
              <w:contextualSpacing/>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180B9A5" w14:textId="77777777" w:rsidR="00506D17" w:rsidRPr="00535CB6" w:rsidRDefault="00506D17" w:rsidP="00BE32D7">
            <w:pPr>
              <w:spacing w:before="0" w:after="0"/>
              <w:contextualSpacing/>
              <w:rPr>
                <w:rFonts w:eastAsia="Times New Roman" w:cs="Arial"/>
                <w:kern w:val="24"/>
                <w:lang w:eastAsia="pl-PL"/>
              </w:rPr>
            </w:pPr>
            <w:r w:rsidRPr="00535CB6">
              <w:rPr>
                <w:rFonts w:eastAsia="Times New Roman" w:cs="Arial"/>
                <w:kern w:val="24"/>
                <w:lang w:eastAsia="pl-PL"/>
              </w:rPr>
              <w:t>0/1</w:t>
            </w:r>
          </w:p>
        </w:tc>
      </w:tr>
      <w:tr w:rsidR="00506D17" w:rsidRPr="008E6355" w:rsidDel="00192299" w14:paraId="501142B2" w14:textId="77777777" w:rsidTr="006D44A6">
        <w:tc>
          <w:tcPr>
            <w:tcW w:w="252" w:type="pct"/>
            <w:vAlign w:val="center"/>
          </w:tcPr>
          <w:p w14:paraId="65CE5A6B" w14:textId="77777777" w:rsidR="00506D17" w:rsidRPr="00535CB6" w:rsidRDefault="00506D17" w:rsidP="00BE32D7">
            <w:pPr>
              <w:pStyle w:val="Akapitzlist0"/>
              <w:numPr>
                <w:ilvl w:val="0"/>
                <w:numId w:val="205"/>
              </w:numPr>
              <w:spacing w:before="0" w:after="0"/>
              <w:rPr>
                <w:rFonts w:eastAsia="Times New Roman" w:cs="Arial"/>
                <w:kern w:val="24"/>
                <w:lang w:eastAsia="pl-PL"/>
              </w:rPr>
            </w:pPr>
          </w:p>
        </w:tc>
        <w:tc>
          <w:tcPr>
            <w:tcW w:w="1414" w:type="pct"/>
            <w:vAlign w:val="center"/>
          </w:tcPr>
          <w:p w14:paraId="48B9E597" w14:textId="22F86FDA" w:rsidR="00506D17" w:rsidRPr="00535CB6" w:rsidRDefault="00506D17" w:rsidP="00BE32D7">
            <w:pPr>
              <w:pStyle w:val="Tekstkomentarza"/>
              <w:spacing w:before="0" w:after="0" w:line="259" w:lineRule="auto"/>
              <w:contextualSpacing/>
              <w:rPr>
                <w:rFonts w:cs="Arial"/>
                <w:lang w:eastAsia="pl-PL"/>
              </w:rPr>
            </w:pPr>
            <w:r w:rsidRPr="00535CB6">
              <w:rPr>
                <w:rFonts w:cs="Arial"/>
              </w:rPr>
              <w:t>Wsparcie w projekcie będzie realizowane zgodnie z koncepcją empowerment.</w:t>
            </w:r>
          </w:p>
        </w:tc>
        <w:tc>
          <w:tcPr>
            <w:tcW w:w="2932" w:type="pct"/>
            <w:vAlign w:val="center"/>
          </w:tcPr>
          <w:p w14:paraId="1EA9B12B" w14:textId="77777777" w:rsidR="00506D17" w:rsidRPr="00535CB6" w:rsidRDefault="00506D17"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6EFE73E4" w14:textId="292B9094" w:rsidR="00506D17" w:rsidRPr="00535CB6" w:rsidRDefault="00506D17" w:rsidP="00BE32D7">
            <w:pPr>
              <w:pStyle w:val="TekstprzypisuZnakZnakZnakZnakZnak1"/>
              <w:spacing w:line="259" w:lineRule="auto"/>
              <w:contextualSpacing/>
              <w:rPr>
                <w:rFonts w:ascii="Arial" w:hAnsi="Arial" w:cs="Arial"/>
              </w:rPr>
            </w:pPr>
            <w:r w:rsidRPr="00535CB6">
              <w:rPr>
                <w:rFonts w:ascii="Arial" w:hAnsi="Arial" w:cs="Arial"/>
              </w:rPr>
              <w:lastRenderedPageBreak/>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32B0F7A7" w14:textId="77777777" w:rsidR="00506D17" w:rsidRPr="00535CB6" w:rsidRDefault="00506D17"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A198507" w14:textId="77777777" w:rsidR="00506D17" w:rsidRPr="00535CB6" w:rsidRDefault="00506D17" w:rsidP="00BE32D7">
            <w:pPr>
              <w:spacing w:before="0" w:after="0"/>
              <w:contextualSpacing/>
              <w:rPr>
                <w:rFonts w:eastAsia="Times New Roman" w:cs="Arial"/>
                <w:kern w:val="24"/>
                <w:lang w:eastAsia="pl-PL"/>
              </w:rPr>
            </w:pPr>
            <w:r w:rsidRPr="00535CB6">
              <w:rPr>
                <w:rFonts w:eastAsia="Times New Roman" w:cs="Arial"/>
                <w:bCs/>
                <w:kern w:val="24"/>
                <w:lang w:eastAsia="pl-PL"/>
              </w:rPr>
              <w:lastRenderedPageBreak/>
              <w:t>0/1</w:t>
            </w:r>
          </w:p>
        </w:tc>
      </w:tr>
    </w:tbl>
    <w:p w14:paraId="6B0410C7" w14:textId="6CB418A3" w:rsidR="00506D17" w:rsidRDefault="00506D17">
      <w:pPr>
        <w:spacing w:before="120" w:after="120" w:line="276" w:lineRule="auto"/>
        <w:jc w:val="both"/>
        <w:rPr>
          <w:b/>
          <w:spacing w:val="10"/>
          <w:sz w:val="24"/>
          <w:szCs w:val="22"/>
        </w:rPr>
      </w:pPr>
      <w:r>
        <w:br w:type="page"/>
      </w:r>
    </w:p>
    <w:p w14:paraId="55AB6E9C" w14:textId="115E212E" w:rsidR="00A91D58" w:rsidRDefault="00A91D58" w:rsidP="00A91D58">
      <w:pPr>
        <w:pStyle w:val="Nagwek5"/>
      </w:pPr>
      <w:bookmarkStart w:id="189" w:name="_Toc131078509"/>
      <w:r w:rsidRPr="00135AE1">
        <w:lastRenderedPageBreak/>
        <w:t>Poddziałanie 9.2.1 Zwiększenie dostępności usług społecznych</w:t>
      </w:r>
      <w:r w:rsidR="002A4AF1">
        <w:t>,</w:t>
      </w:r>
      <w:r w:rsidRPr="00135AE1">
        <w:t xml:space="preserve"> Typ projektów: Programy deinstytucjonalizacji usług na rzecz dzieci i młodzieży</w:t>
      </w:r>
      <w:bookmarkEnd w:id="189"/>
    </w:p>
    <w:p w14:paraId="2FA47EC4" w14:textId="15B765CF" w:rsidR="00A91D58" w:rsidRPr="00A91D58" w:rsidRDefault="00A91D58" w:rsidP="00A91D58">
      <w:pPr>
        <w:pStyle w:val="Bezodstpw"/>
        <w:rPr>
          <w:rFonts w:cs="Arial"/>
        </w:rPr>
      </w:pPr>
      <w:r w:rsidRPr="00135AE1">
        <w:t>Kryteria wyboru projektów przyjęte przez Komitet Monitorujący RPO WM na XXV po</w:t>
      </w:r>
      <w:r>
        <w:t>siedzeniu w dniu 12 maja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Typ projektów: Programy deinstytucjonalnalizacji usług na rzecz dzieci i młodzieży"/>
      </w:tblPr>
      <w:tblGrid>
        <w:gridCol w:w="562"/>
        <w:gridCol w:w="4111"/>
        <w:gridCol w:w="8080"/>
        <w:gridCol w:w="1276"/>
      </w:tblGrid>
      <w:tr w:rsidR="00A91D58" w:rsidRPr="00970E1B" w14:paraId="207D8979" w14:textId="77777777" w:rsidTr="006D44A6">
        <w:trPr>
          <w:trHeight w:val="397"/>
          <w:tblHeader/>
          <w:jc w:val="center"/>
        </w:trPr>
        <w:tc>
          <w:tcPr>
            <w:tcW w:w="562" w:type="dxa"/>
            <w:vAlign w:val="center"/>
          </w:tcPr>
          <w:p w14:paraId="28516E31" w14:textId="5C5F8C23" w:rsidR="00A91D58" w:rsidRPr="00535CB6" w:rsidRDefault="00A91D58" w:rsidP="00BE32D7">
            <w:pPr>
              <w:contextualSpacing/>
              <w:rPr>
                <w:rFonts w:eastAsia="Times New Roman" w:cs="Arial"/>
                <w:lang w:eastAsia="pl-PL"/>
              </w:rPr>
            </w:pPr>
            <w:r w:rsidRPr="00535CB6">
              <w:rPr>
                <w:rFonts w:eastAsia="Times New Roman" w:cs="Arial"/>
                <w:b/>
                <w:bCs/>
                <w:kern w:val="24"/>
                <w:lang w:eastAsia="pl-PL"/>
              </w:rPr>
              <w:t>Lp.</w:t>
            </w:r>
          </w:p>
        </w:tc>
        <w:tc>
          <w:tcPr>
            <w:tcW w:w="4111" w:type="dxa"/>
            <w:vAlign w:val="center"/>
          </w:tcPr>
          <w:p w14:paraId="56FD1EA6" w14:textId="77777777" w:rsidR="00A91D58" w:rsidRPr="00535CB6" w:rsidRDefault="00A91D58" w:rsidP="00BE32D7">
            <w:pPr>
              <w:contextualSpacing/>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478D9FC5" w14:textId="77777777" w:rsidR="00A91D58" w:rsidRPr="00535CB6" w:rsidRDefault="00A91D58" w:rsidP="00BE32D7">
            <w:pPr>
              <w:contextualSpacing/>
              <w:rPr>
                <w:rFonts w:eastAsia="Times New Roman" w:cs="Arial"/>
                <w:lang w:eastAsia="pl-PL"/>
              </w:rPr>
            </w:pPr>
            <w:r w:rsidRPr="00535CB6">
              <w:rPr>
                <w:rFonts w:eastAsia="Times New Roman" w:cs="Arial"/>
                <w:b/>
                <w:bCs/>
                <w:kern w:val="24"/>
                <w:lang w:eastAsia="pl-PL"/>
              </w:rPr>
              <w:t>Opis kryterium</w:t>
            </w:r>
          </w:p>
        </w:tc>
        <w:tc>
          <w:tcPr>
            <w:tcW w:w="1276" w:type="dxa"/>
            <w:vAlign w:val="center"/>
          </w:tcPr>
          <w:p w14:paraId="1F371DC3" w14:textId="77777777" w:rsidR="00A91D58" w:rsidRPr="00535CB6" w:rsidRDefault="00A91D58" w:rsidP="00BE32D7">
            <w:pPr>
              <w:contextualSpacing/>
              <w:rPr>
                <w:rFonts w:eastAsia="Times New Roman" w:cs="Arial"/>
                <w:lang w:eastAsia="pl-PL"/>
              </w:rPr>
            </w:pPr>
            <w:r w:rsidRPr="00535CB6">
              <w:rPr>
                <w:rFonts w:eastAsia="Times New Roman" w:cs="Arial"/>
                <w:b/>
                <w:bCs/>
                <w:kern w:val="24"/>
                <w:lang w:eastAsia="pl-PL"/>
              </w:rPr>
              <w:t>Punktacja</w:t>
            </w:r>
          </w:p>
        </w:tc>
      </w:tr>
      <w:tr w:rsidR="00A91D58" w:rsidRPr="00970E1B" w14:paraId="745EBB0F" w14:textId="77777777" w:rsidTr="006D44A6">
        <w:trPr>
          <w:trHeight w:val="397"/>
          <w:jc w:val="center"/>
        </w:trPr>
        <w:tc>
          <w:tcPr>
            <w:tcW w:w="14029" w:type="dxa"/>
            <w:gridSpan w:val="4"/>
            <w:vAlign w:val="center"/>
          </w:tcPr>
          <w:p w14:paraId="0B0FB350" w14:textId="77777777" w:rsidR="00A91D58" w:rsidRPr="00535CB6" w:rsidRDefault="00A91D58" w:rsidP="00BE32D7">
            <w:pPr>
              <w:contextualSpacing/>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A91D58" w:rsidRPr="00970E1B" w14:paraId="56CAD800" w14:textId="77777777" w:rsidTr="006D44A6">
        <w:trPr>
          <w:jc w:val="center"/>
        </w:trPr>
        <w:tc>
          <w:tcPr>
            <w:tcW w:w="562" w:type="dxa"/>
            <w:vAlign w:val="center"/>
          </w:tcPr>
          <w:p w14:paraId="0296FB2A" w14:textId="77777777" w:rsidR="00A91D58" w:rsidRPr="00535CB6" w:rsidRDefault="00A91D58" w:rsidP="00BE32D7">
            <w:pPr>
              <w:pStyle w:val="Akapitzlist0"/>
              <w:numPr>
                <w:ilvl w:val="0"/>
                <w:numId w:val="274"/>
              </w:numPr>
              <w:rPr>
                <w:rFonts w:cs="Arial"/>
                <w:lang w:eastAsia="pl-PL"/>
              </w:rPr>
            </w:pPr>
          </w:p>
        </w:tc>
        <w:tc>
          <w:tcPr>
            <w:tcW w:w="4111" w:type="dxa"/>
            <w:vAlign w:val="center"/>
          </w:tcPr>
          <w:p w14:paraId="752E3AC5" w14:textId="77777777" w:rsidR="00A91D58" w:rsidRPr="00535CB6" w:rsidRDefault="00A91D58" w:rsidP="00BE32D7">
            <w:pPr>
              <w:contextualSpacing/>
              <w:rPr>
                <w:rFonts w:eastAsia="Times New Roman" w:cs="Arial"/>
                <w:highlight w:val="yellow"/>
                <w:lang w:eastAsia="pl-PL"/>
              </w:rPr>
            </w:pPr>
            <w:r w:rsidRPr="00535CB6">
              <w:rPr>
                <w:rFonts w:eastAsia="Times New Roman" w:cs="Arial"/>
                <w:bCs/>
                <w:kern w:val="24"/>
                <w:lang w:eastAsia="pl-PL"/>
              </w:rPr>
              <w:t>Okres realizacji projektu wynosi maksymalnie 36 miesięc</w:t>
            </w:r>
            <w:r w:rsidRPr="00535CB6">
              <w:rPr>
                <w:rStyle w:val="Odwoaniedokomentarza"/>
                <w:rFonts w:cs="Arial"/>
                <w:sz w:val="20"/>
                <w:szCs w:val="20"/>
              </w:rPr>
              <w:t>y</w:t>
            </w:r>
            <w:r w:rsidRPr="00535CB6">
              <w:rPr>
                <w:rFonts w:eastAsia="Times New Roman" w:cs="Arial"/>
                <w:bCs/>
                <w:kern w:val="24"/>
                <w:lang w:eastAsia="pl-PL"/>
              </w:rPr>
              <w:t>.</w:t>
            </w:r>
          </w:p>
        </w:tc>
        <w:tc>
          <w:tcPr>
            <w:tcW w:w="8080" w:type="dxa"/>
            <w:vAlign w:val="center"/>
          </w:tcPr>
          <w:p w14:paraId="09918079" w14:textId="77777777" w:rsidR="00A91D58" w:rsidRPr="00535CB6" w:rsidRDefault="00A91D58" w:rsidP="00BE32D7">
            <w:pPr>
              <w:contextualSpacing/>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2DFA518A" w14:textId="77777777" w:rsidR="00A91D58" w:rsidRPr="00535CB6" w:rsidRDefault="00A91D58" w:rsidP="00BE32D7">
            <w:pPr>
              <w:contextualSpacing/>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7716DBB8" w14:textId="77777777" w:rsidR="00A91D58" w:rsidRPr="00535CB6" w:rsidRDefault="00A91D58" w:rsidP="00BE32D7">
            <w:pPr>
              <w:contextualSpacing/>
              <w:rPr>
                <w:rFonts w:eastAsia="Times New Roman" w:cs="Arial"/>
                <w:bCs/>
                <w:kern w:val="24"/>
                <w:lang w:eastAsia="pl-PL"/>
              </w:rPr>
            </w:pPr>
            <w:r w:rsidRPr="00535CB6">
              <w:rPr>
                <w:rFonts w:eastAsia="Times New Roman" w:cs="Arial"/>
                <w:bCs/>
                <w:kern w:val="24"/>
                <w:lang w:eastAsia="pl-PL"/>
              </w:rPr>
              <w:t>Jednocześnie określony przedział czasowy powinien pozwolić na objęcie wszystkich uczestników projektu zakładanymi formami wsparcia, dając również możliwość podjęcia działań zaradczych w przypadku trudności w realizacji projektu.</w:t>
            </w:r>
          </w:p>
          <w:p w14:paraId="42F811B6" w14:textId="77777777" w:rsidR="00A91D58" w:rsidRPr="00535CB6" w:rsidRDefault="00A91D58" w:rsidP="00BE32D7">
            <w:pPr>
              <w:contextualSpacing/>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6" w:type="dxa"/>
            <w:vAlign w:val="center"/>
          </w:tcPr>
          <w:p w14:paraId="41CC544D" w14:textId="77777777" w:rsidR="00A91D58" w:rsidRPr="00535CB6" w:rsidRDefault="00A91D58" w:rsidP="00BE32D7">
            <w:pPr>
              <w:contextualSpacing/>
              <w:rPr>
                <w:rFonts w:cs="Arial"/>
              </w:rPr>
            </w:pPr>
            <w:r w:rsidRPr="00535CB6">
              <w:rPr>
                <w:rFonts w:cs="Arial"/>
                <w:lang w:eastAsia="pl-PL"/>
              </w:rPr>
              <w:t>0/1</w:t>
            </w:r>
          </w:p>
        </w:tc>
      </w:tr>
      <w:tr w:rsidR="00A91D58" w:rsidRPr="00970E1B" w14:paraId="59558123" w14:textId="77777777" w:rsidTr="006D44A6">
        <w:trPr>
          <w:jc w:val="center"/>
        </w:trPr>
        <w:tc>
          <w:tcPr>
            <w:tcW w:w="562" w:type="dxa"/>
            <w:vAlign w:val="center"/>
          </w:tcPr>
          <w:p w14:paraId="3ECD6386" w14:textId="77777777" w:rsidR="00A91D58" w:rsidRPr="00535CB6" w:rsidRDefault="00A91D58" w:rsidP="00BE32D7">
            <w:pPr>
              <w:pStyle w:val="Akapitzlist0"/>
              <w:numPr>
                <w:ilvl w:val="0"/>
                <w:numId w:val="274"/>
              </w:numPr>
              <w:rPr>
                <w:rFonts w:eastAsia="Times New Roman" w:cs="Arial"/>
                <w:kern w:val="24"/>
                <w:lang w:eastAsia="pl-PL"/>
              </w:rPr>
            </w:pPr>
          </w:p>
        </w:tc>
        <w:tc>
          <w:tcPr>
            <w:tcW w:w="4111" w:type="dxa"/>
            <w:vAlign w:val="center"/>
          </w:tcPr>
          <w:p w14:paraId="25C827E1" w14:textId="632BA1C6" w:rsidR="00A91D58" w:rsidRPr="00535CB6" w:rsidRDefault="00A91D58" w:rsidP="00BE32D7">
            <w:pPr>
              <w:contextualSpacing/>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080" w:type="dxa"/>
            <w:vAlign w:val="center"/>
          </w:tcPr>
          <w:p w14:paraId="0AAEBCA8" w14:textId="77777777" w:rsidR="00A91D58" w:rsidRPr="00535CB6" w:rsidRDefault="00A91D58" w:rsidP="00BE32D7">
            <w:pPr>
              <w:contextualSpacing/>
              <w:rPr>
                <w:rFonts w:cs="Arial"/>
                <w:b/>
              </w:rPr>
            </w:pPr>
            <w:r w:rsidRPr="00535CB6">
              <w:rPr>
                <w:rFonts w:cs="Arial"/>
              </w:rPr>
              <w:t>Kryterium będzie weryfikowane zgodnie z następującym wzorem:</w:t>
            </w:r>
          </w:p>
          <w:p w14:paraId="6C882B4E" w14:textId="77777777" w:rsidR="00A91D58" w:rsidRPr="00535CB6" w:rsidRDefault="00A91D58" w:rsidP="00BE32D7">
            <w:pPr>
              <w:contextualSpacing/>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3EF24AF8" w14:textId="5890130C" w:rsidR="00A91D58" w:rsidRPr="00535CB6" w:rsidRDefault="00A91D58" w:rsidP="00BE32D7">
            <w:pPr>
              <w:contextualSpacing/>
              <w:rPr>
                <w:rFonts w:eastAsia="Times New Roman" w:cs="Arial"/>
                <w:lang w:eastAsia="pl-PL"/>
              </w:rPr>
            </w:pPr>
            <w:r w:rsidRPr="00535CB6">
              <w:rPr>
                <w:rFonts w:eastAsia="Times New Roman" w:cs="Arial"/>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wykluczaniem społecznym. Mogą to być zarówno dzieci przebywające w pieczy zastępczej jak i rodzice biologiczni (o ile są obejmowani bezpośrednim wsparciem w projekcie).</w:t>
            </w:r>
          </w:p>
          <w:p w14:paraId="7032DAD7" w14:textId="77777777" w:rsidR="00A91D58" w:rsidRPr="00535CB6" w:rsidRDefault="00A91D58" w:rsidP="00BE32D7">
            <w:pPr>
              <w:contextualSpacing/>
              <w:rPr>
                <w:rFonts w:eastAsia="Times New Roman" w:cs="Arial"/>
                <w:strike/>
                <w:lang w:eastAsia="pl-PL"/>
              </w:rPr>
            </w:pPr>
            <w:r w:rsidRPr="00535CB6">
              <w:rPr>
                <w:rFonts w:eastAsia="Times New Roman" w:cs="Arial"/>
                <w:lang w:eastAsia="pl-PL"/>
              </w:rPr>
              <w:lastRenderedPageBreak/>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6A0266A2" w14:textId="77777777" w:rsidR="00A91D58" w:rsidRPr="00535CB6" w:rsidRDefault="00A91D58" w:rsidP="00BE32D7">
            <w:pPr>
              <w:contextualSpacing/>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792850DB" w14:textId="77777777" w:rsidR="00A91D58" w:rsidRPr="00535CB6" w:rsidRDefault="00A91D58" w:rsidP="00BE32D7">
            <w:pPr>
              <w:contextualSpacing/>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6" w:type="dxa"/>
            <w:vAlign w:val="center"/>
          </w:tcPr>
          <w:p w14:paraId="1AB2D301" w14:textId="77777777" w:rsidR="00A91D58" w:rsidRPr="00535CB6" w:rsidRDefault="00A91D58" w:rsidP="00BE32D7">
            <w:pPr>
              <w:contextualSpacing/>
              <w:rPr>
                <w:rFonts w:eastAsia="Times New Roman" w:cs="Arial"/>
                <w:bCs/>
                <w:kern w:val="24"/>
                <w:lang w:eastAsia="pl-PL"/>
              </w:rPr>
            </w:pPr>
            <w:r w:rsidRPr="00535CB6">
              <w:rPr>
                <w:rFonts w:eastAsia="Times New Roman" w:cs="Arial"/>
                <w:bCs/>
                <w:kern w:val="24"/>
                <w:lang w:eastAsia="pl-PL"/>
              </w:rPr>
              <w:lastRenderedPageBreak/>
              <w:t>0/1</w:t>
            </w:r>
          </w:p>
        </w:tc>
      </w:tr>
      <w:tr w:rsidR="00A91D58" w:rsidRPr="00970E1B" w:rsidDel="00192299" w14:paraId="2698183F" w14:textId="77777777" w:rsidTr="00145F0C">
        <w:trPr>
          <w:jc w:val="center"/>
        </w:trPr>
        <w:tc>
          <w:tcPr>
            <w:tcW w:w="14029" w:type="dxa"/>
            <w:gridSpan w:val="4"/>
            <w:vAlign w:val="center"/>
          </w:tcPr>
          <w:p w14:paraId="40480943" w14:textId="77777777" w:rsidR="00A91D58" w:rsidRPr="00535CB6" w:rsidRDefault="00A91D58" w:rsidP="00BE32D7">
            <w:pPr>
              <w:contextualSpacing/>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A91D58" w:rsidRPr="00970E1B" w:rsidDel="00192299" w14:paraId="2A4A178F" w14:textId="77777777" w:rsidTr="006D44A6">
        <w:trPr>
          <w:jc w:val="center"/>
        </w:trPr>
        <w:tc>
          <w:tcPr>
            <w:tcW w:w="562" w:type="dxa"/>
            <w:vAlign w:val="center"/>
          </w:tcPr>
          <w:p w14:paraId="33E6F89D" w14:textId="77777777" w:rsidR="00A91D58" w:rsidRPr="00535CB6" w:rsidRDefault="00A91D58" w:rsidP="00BE32D7">
            <w:pPr>
              <w:pStyle w:val="Akapitzlist0"/>
              <w:numPr>
                <w:ilvl w:val="0"/>
                <w:numId w:val="274"/>
              </w:numPr>
              <w:rPr>
                <w:rFonts w:eastAsia="Times New Roman" w:cs="Arial"/>
                <w:kern w:val="24"/>
                <w:lang w:eastAsia="pl-PL"/>
              </w:rPr>
            </w:pPr>
          </w:p>
        </w:tc>
        <w:tc>
          <w:tcPr>
            <w:tcW w:w="4111" w:type="dxa"/>
            <w:vAlign w:val="center"/>
          </w:tcPr>
          <w:p w14:paraId="3EDC5CB4" w14:textId="2A37A8A0" w:rsidR="00A91D58" w:rsidRPr="00535CB6" w:rsidRDefault="00A91D58" w:rsidP="00BE32D7">
            <w:pPr>
              <w:contextualSpacing/>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080" w:type="dxa"/>
            <w:vAlign w:val="center"/>
          </w:tcPr>
          <w:p w14:paraId="26DD2BAD" w14:textId="3339479A" w:rsidR="00A91D58" w:rsidRPr="00535CB6" w:rsidRDefault="00A91D58" w:rsidP="00BE32D7">
            <w:pPr>
              <w:contextualSpacing/>
              <w:rPr>
                <w:rFonts w:eastAsia="Times New Roman" w:cs="Arial"/>
                <w:lang w:eastAsia="pl-PL"/>
              </w:rPr>
            </w:pPr>
            <w:r w:rsidRPr="00535CB6">
              <w:rPr>
                <w:rFonts w:eastAsia="Times New Roman" w:cs="Arial"/>
                <w:bCs/>
                <w:kern w:val="24"/>
                <w:lang w:eastAsia="pl-PL"/>
              </w:rPr>
              <w:t>Spełnienie kryterium będzie oceniane na podstawie zapisów we wniosku o</w:t>
            </w:r>
            <w:r w:rsidR="004F0757" w:rsidRPr="00535CB6">
              <w:rPr>
                <w:rFonts w:eastAsia="Times New Roman" w:cs="Arial"/>
                <w:bCs/>
                <w:kern w:val="24"/>
                <w:lang w:eastAsia="pl-PL"/>
              </w:rPr>
              <w:t> </w:t>
            </w:r>
            <w:r w:rsidRPr="00535CB6">
              <w:rPr>
                <w:rFonts w:eastAsia="Times New Roman" w:cs="Arial"/>
                <w:bCs/>
                <w:kern w:val="24"/>
                <w:lang w:eastAsia="pl-PL"/>
              </w:rPr>
              <w:t>dofinansowanie projektu.</w:t>
            </w:r>
          </w:p>
          <w:p w14:paraId="0DE14DDD" w14:textId="4BD9B3E2" w:rsidR="00A91D58" w:rsidRPr="00535CB6" w:rsidRDefault="00A91D58" w:rsidP="00BE32D7">
            <w:pPr>
              <w:contextualSpacing/>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004F0757" w:rsidRPr="00535CB6">
              <w:rPr>
                <w:rFonts w:eastAsia="Times New Roman" w:cs="Arial"/>
                <w:bCs/>
                <w:iCs/>
                <w:kern w:val="24"/>
                <w:lang w:eastAsia="pl-PL"/>
              </w:rPr>
              <w:t xml:space="preserve"> </w:t>
            </w:r>
            <w:r w:rsidRPr="00535CB6">
              <w:rPr>
                <w:rFonts w:eastAsia="Times New Roman" w:cs="Arial"/>
                <w:bCs/>
                <w:iCs/>
                <w:kern w:val="24"/>
                <w:lang w:eastAsia="pl-PL"/>
              </w:rPr>
              <w:t>w obszarze włączenia społecznego i zwalczania ubóstw z wykorzystaniem środków Europejskiego Funduszu Społecznego i Europejskiego Funduszu Rozwoju Regionalnego na lata 2014-2020.</w:t>
            </w:r>
          </w:p>
          <w:p w14:paraId="1774CBBD" w14:textId="77777777" w:rsidR="00A91D58" w:rsidRPr="00535CB6" w:rsidRDefault="00A91D58" w:rsidP="00BE32D7">
            <w:pPr>
              <w:contextualSpacing/>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6B8CAD4" w14:textId="77777777" w:rsidR="00A91D58" w:rsidRPr="00535CB6" w:rsidRDefault="00A91D58" w:rsidP="00BE32D7">
            <w:pPr>
              <w:contextualSpacing/>
              <w:rPr>
                <w:rFonts w:eastAsia="Times New Roman" w:cs="Arial"/>
                <w:kern w:val="24"/>
                <w:lang w:eastAsia="pl-PL"/>
              </w:rPr>
            </w:pPr>
            <w:r w:rsidRPr="00535CB6">
              <w:rPr>
                <w:rFonts w:eastAsia="Times New Roman" w:cs="Arial"/>
                <w:bCs/>
                <w:kern w:val="24"/>
                <w:lang w:eastAsia="pl-PL"/>
              </w:rPr>
              <w:t>0/1</w:t>
            </w:r>
          </w:p>
        </w:tc>
      </w:tr>
      <w:tr w:rsidR="00A91D58" w:rsidRPr="00970E1B" w:rsidDel="00192299" w14:paraId="3DD500BE" w14:textId="77777777" w:rsidTr="006D44A6">
        <w:trPr>
          <w:jc w:val="center"/>
        </w:trPr>
        <w:tc>
          <w:tcPr>
            <w:tcW w:w="562" w:type="dxa"/>
            <w:vAlign w:val="center"/>
          </w:tcPr>
          <w:p w14:paraId="77769C31" w14:textId="77777777" w:rsidR="00A91D58" w:rsidRPr="00535CB6" w:rsidRDefault="00A91D58" w:rsidP="00BE32D7">
            <w:pPr>
              <w:pStyle w:val="Akapitzlist0"/>
              <w:numPr>
                <w:ilvl w:val="0"/>
                <w:numId w:val="274"/>
              </w:numPr>
              <w:rPr>
                <w:rFonts w:eastAsia="Times New Roman" w:cs="Arial"/>
                <w:kern w:val="24"/>
                <w:lang w:eastAsia="pl-PL"/>
              </w:rPr>
            </w:pPr>
          </w:p>
        </w:tc>
        <w:tc>
          <w:tcPr>
            <w:tcW w:w="4111" w:type="dxa"/>
            <w:vAlign w:val="center"/>
          </w:tcPr>
          <w:p w14:paraId="36AB193F" w14:textId="3CFAE5A6" w:rsidR="00A91D58" w:rsidRPr="00535CB6" w:rsidRDefault="00A91D58" w:rsidP="00BE32D7">
            <w:pPr>
              <w:contextualSpacing/>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8080" w:type="dxa"/>
            <w:vAlign w:val="center"/>
          </w:tcPr>
          <w:p w14:paraId="5CF46771" w14:textId="113A2728" w:rsidR="00A91D58" w:rsidRPr="00535CB6" w:rsidRDefault="00A91D58" w:rsidP="00BE32D7">
            <w:pPr>
              <w:contextualSpacing/>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273146EC" w14:textId="0655546E" w:rsidR="00A91D58" w:rsidRPr="00535CB6" w:rsidRDefault="00A91D58" w:rsidP="00BE32D7">
            <w:pPr>
              <w:contextualSpacing/>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 z wykorzystaniem środków Europejskiego Funduszu Społecznego i Europejskiego Funduszu Rozwoju Regionalnego na lata 2014-2020.</w:t>
            </w:r>
          </w:p>
          <w:p w14:paraId="287AA2A7" w14:textId="77777777" w:rsidR="00A91D58" w:rsidRPr="00535CB6" w:rsidRDefault="00A91D58" w:rsidP="00BE32D7">
            <w:pPr>
              <w:contextualSpacing/>
              <w:rPr>
                <w:rFonts w:eastAsia="Times New Roman" w:cs="Arial"/>
                <w:bCs/>
                <w:kern w:val="24"/>
                <w:lang w:eastAsia="pl-PL"/>
              </w:rPr>
            </w:pPr>
            <w:r w:rsidRPr="00535CB6">
              <w:rPr>
                <w:rFonts w:eastAsia="Times New Roman" w:cs="Arial"/>
                <w:bCs/>
                <w:kern w:val="24"/>
                <w:lang w:eastAsia="pl-PL"/>
              </w:rPr>
              <w:t>Minimalne wymagania świadczenia usług w mieszkaniach wspomaganych  są zgodne z załącznikiem nr 1 do Wytycznych.</w:t>
            </w:r>
          </w:p>
          <w:p w14:paraId="03BEAF1F" w14:textId="77777777" w:rsidR="00A91D58" w:rsidRPr="00535CB6" w:rsidRDefault="00A91D58" w:rsidP="00BE32D7">
            <w:pPr>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D761790" w14:textId="1294BA7C" w:rsidR="00A91D58" w:rsidRPr="00535CB6" w:rsidRDefault="00A91D58" w:rsidP="00BE32D7">
            <w:pPr>
              <w:contextualSpacing/>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6" w:type="dxa"/>
            <w:vAlign w:val="center"/>
          </w:tcPr>
          <w:p w14:paraId="4672D152" w14:textId="7535EE58" w:rsidR="00A91D58" w:rsidRPr="00535CB6" w:rsidRDefault="00A91D58" w:rsidP="00BE32D7">
            <w:pPr>
              <w:contextualSpacing/>
              <w:rPr>
                <w:rFonts w:eastAsia="Times New Roman" w:cs="Arial"/>
                <w:bCs/>
                <w:kern w:val="24"/>
                <w:lang w:eastAsia="pl-PL"/>
              </w:rPr>
            </w:pPr>
            <w:r w:rsidRPr="00535CB6">
              <w:rPr>
                <w:rFonts w:eastAsia="Times New Roman" w:cs="Arial"/>
                <w:bCs/>
                <w:kern w:val="24"/>
                <w:lang w:eastAsia="pl-PL"/>
              </w:rPr>
              <w:t>0/1/nie dotyczy</w:t>
            </w:r>
          </w:p>
        </w:tc>
      </w:tr>
      <w:tr w:rsidR="00A91D58" w:rsidRPr="00970E1B" w:rsidDel="00192299" w14:paraId="37ACB681" w14:textId="77777777" w:rsidTr="006D44A6">
        <w:trPr>
          <w:jc w:val="center"/>
        </w:trPr>
        <w:tc>
          <w:tcPr>
            <w:tcW w:w="562" w:type="dxa"/>
            <w:vAlign w:val="center"/>
          </w:tcPr>
          <w:p w14:paraId="2F8A5D94" w14:textId="77777777" w:rsidR="00A91D58" w:rsidRPr="00535CB6" w:rsidRDefault="00A91D58" w:rsidP="00BE32D7">
            <w:pPr>
              <w:pStyle w:val="Akapitzlist0"/>
              <w:numPr>
                <w:ilvl w:val="0"/>
                <w:numId w:val="274"/>
              </w:numPr>
              <w:rPr>
                <w:rFonts w:eastAsia="Times New Roman" w:cs="Arial"/>
                <w:kern w:val="24"/>
                <w:lang w:eastAsia="pl-PL"/>
              </w:rPr>
            </w:pPr>
          </w:p>
        </w:tc>
        <w:tc>
          <w:tcPr>
            <w:tcW w:w="4111" w:type="dxa"/>
            <w:vAlign w:val="center"/>
          </w:tcPr>
          <w:p w14:paraId="6A34C776" w14:textId="77777777" w:rsidR="00A91D58" w:rsidRPr="00535CB6" w:rsidRDefault="00A91D58" w:rsidP="00BE32D7">
            <w:pPr>
              <w:contextualSpacing/>
              <w:rPr>
                <w:rFonts w:cs="Arial"/>
              </w:rPr>
            </w:pPr>
            <w:r w:rsidRPr="00535CB6">
              <w:rPr>
                <w:rFonts w:cs="Arial"/>
              </w:rPr>
              <w:t xml:space="preserve">Wnioskodawca zapewnia, że w ramach działań prowadzących do tworzenia </w:t>
            </w:r>
            <w:r w:rsidRPr="00535CB6">
              <w:rPr>
                <w:rFonts w:cs="Arial"/>
              </w:rPr>
              <w:lastRenderedPageBreak/>
              <w:t>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080" w:type="dxa"/>
            <w:vAlign w:val="center"/>
          </w:tcPr>
          <w:p w14:paraId="05D4EBC3" w14:textId="77777777" w:rsidR="00A91D58" w:rsidRPr="00535CB6" w:rsidRDefault="00A91D58" w:rsidP="00BE32D7">
            <w:pPr>
              <w:contextualSpacing/>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zapisów zawartych we wniosku o dofinasowanie projektu (opis zadań, opis grupy docelowej).</w:t>
            </w:r>
          </w:p>
          <w:p w14:paraId="54654EE9" w14:textId="45A15EB9" w:rsidR="00A91D58" w:rsidRPr="00535CB6" w:rsidRDefault="00A91D58" w:rsidP="00BE32D7">
            <w:pPr>
              <w:contextualSpacing/>
              <w:rPr>
                <w:rFonts w:eastAsia="Times New Roman" w:cs="Arial"/>
                <w:bCs/>
                <w:iCs/>
                <w:kern w:val="24"/>
                <w:lang w:eastAsia="pl-P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D912DE4" w14:textId="6EB6D307" w:rsidR="00A91D58" w:rsidRPr="00535CB6" w:rsidRDefault="00A91D58" w:rsidP="00BE32D7">
            <w:pPr>
              <w:contextualSpacing/>
              <w:rPr>
                <w:rFonts w:eastAsia="Times New Roman" w:cs="Arial"/>
                <w:bCs/>
                <w:kern w:val="24"/>
                <w:lang w:eastAsia="pl-PL"/>
              </w:rPr>
            </w:pPr>
            <w:r w:rsidRPr="00535CB6">
              <w:rPr>
                <w:rFonts w:eastAsia="Times New Roman" w:cs="Arial"/>
                <w:bCs/>
                <w:kern w:val="24"/>
                <w:lang w:eastAsia="pl-PL"/>
              </w:rPr>
              <w:t>Zgodnie z Ustawą do rodzinnych form pieczy zastępczej zalicza się rodzinne domy dziecka i rodziny zastępcze (spokrewnione, niezawodowe, zawodowe). Placówki opiekuńczo-wychowawcze typu rodzinnego liczą do 8 dzieci, a</w:t>
            </w:r>
            <w:r w:rsidR="004F0757" w:rsidRPr="00535CB6">
              <w:rPr>
                <w:rFonts w:eastAsia="Times New Roman" w:cs="Arial"/>
                <w:bCs/>
                <w:kern w:val="24"/>
                <w:lang w:eastAsia="pl-PL"/>
              </w:rPr>
              <w:t> </w:t>
            </w:r>
            <w:r w:rsidRPr="00535CB6">
              <w:rPr>
                <w:rFonts w:eastAsia="Times New Roman" w:cs="Arial"/>
                <w:bCs/>
                <w:kern w:val="24"/>
                <w:lang w:eastAsia="pl-PL"/>
              </w:rPr>
              <w:t>w</w:t>
            </w:r>
            <w:r w:rsidR="004F0757" w:rsidRPr="00535CB6">
              <w:rPr>
                <w:rFonts w:eastAsia="Times New Roman" w:cs="Arial"/>
                <w:bCs/>
                <w:kern w:val="24"/>
                <w:lang w:eastAsia="pl-PL"/>
              </w:rPr>
              <w:t> </w:t>
            </w:r>
            <w:r w:rsidRPr="00535CB6">
              <w:rPr>
                <w:rFonts w:eastAsia="Times New Roman" w:cs="Arial"/>
                <w:bCs/>
                <w:kern w:val="24"/>
                <w:lang w:eastAsia="pl-PL"/>
              </w:rPr>
              <w:t>szczególnych przypadkach do 10 dzieci.</w:t>
            </w:r>
          </w:p>
          <w:p w14:paraId="559A5739" w14:textId="77777777" w:rsidR="00A91D58" w:rsidRPr="00535CB6" w:rsidRDefault="00A91D58" w:rsidP="00BE32D7">
            <w:pPr>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D1105EB" w14:textId="77777777" w:rsidR="00A91D58" w:rsidRPr="00535CB6" w:rsidRDefault="00A91D58" w:rsidP="00BE32D7">
            <w:pPr>
              <w:contextualSpacing/>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6" w:type="dxa"/>
            <w:vAlign w:val="center"/>
          </w:tcPr>
          <w:p w14:paraId="311CC48A" w14:textId="3105AF77" w:rsidR="00A91D58" w:rsidRPr="00535CB6" w:rsidRDefault="00A91D58" w:rsidP="00BE32D7">
            <w:pPr>
              <w:contextualSpacing/>
              <w:rPr>
                <w:rFonts w:eastAsia="Times New Roman" w:cs="Arial"/>
                <w:bCs/>
                <w:kern w:val="24"/>
                <w:lang w:eastAsia="pl-PL"/>
              </w:rPr>
            </w:pPr>
            <w:r w:rsidRPr="00535CB6">
              <w:rPr>
                <w:rFonts w:eastAsia="Times New Roman" w:cs="Arial"/>
                <w:bCs/>
                <w:kern w:val="24"/>
                <w:lang w:eastAsia="pl-PL"/>
              </w:rPr>
              <w:lastRenderedPageBreak/>
              <w:t>0/1/ nie dotyczy</w:t>
            </w:r>
          </w:p>
        </w:tc>
      </w:tr>
    </w:tbl>
    <w:p w14:paraId="0D73298C" w14:textId="77777777" w:rsidR="00D91F09" w:rsidRDefault="00D91F09">
      <w:pPr>
        <w:spacing w:before="120" w:after="120" w:line="276" w:lineRule="auto"/>
        <w:jc w:val="both"/>
      </w:pPr>
      <w:r>
        <w:br w:type="page"/>
      </w:r>
    </w:p>
    <w:p w14:paraId="41A26A80" w14:textId="38DD46BC" w:rsidR="00D91F09" w:rsidRPr="00D91F09" w:rsidRDefault="00D91F09" w:rsidP="00D91F09">
      <w:pPr>
        <w:pStyle w:val="Nagwek5"/>
      </w:pPr>
      <w:bookmarkStart w:id="190" w:name="_Toc131078510"/>
      <w:r w:rsidRPr="00D91F09">
        <w:lastRenderedPageBreak/>
        <w:t>Poddziałanie 9.2.1 Zwiększenie dostępności usług społecznych - Typ projektów: Programy deinstytucjonalizacji usług społecznych świadczonych przez instytucje pomocy i aktywnej integracji realizowane na rzecz osób niesamodzielnych.</w:t>
      </w:r>
      <w:bookmarkEnd w:id="190"/>
    </w:p>
    <w:p w14:paraId="5B1AF6F3" w14:textId="76CAB34B" w:rsidR="00D91F09" w:rsidRPr="00D91F09" w:rsidRDefault="00D91F09" w:rsidP="00145F0C">
      <w:pPr>
        <w:pStyle w:val="Bezodstpw"/>
      </w:pPr>
      <w:r w:rsidRPr="00F3704A">
        <w:rPr>
          <w:rFonts w:eastAsia="Calibri"/>
        </w:rPr>
        <w:t xml:space="preserve">Kryteria wyboru przyjęte przez Komitet Monitorujący RPO </w:t>
      </w:r>
      <w:r>
        <w:rPr>
          <w:rFonts w:eastAsia="Calibri"/>
        </w:rPr>
        <w:t>WM na XXVI posiedzeniu w dniu 9 czerwca 2017</w:t>
      </w:r>
      <w:r w:rsidRPr="00F3704A">
        <w:rPr>
          <w:rFonts w:eastAsia="Calibri"/>
        </w:rPr>
        <w:t>r.</w:t>
      </w:r>
      <w:r>
        <w:tab/>
      </w:r>
    </w:p>
    <w:tbl>
      <w:tblPr>
        <w:tblW w:w="14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703"/>
        <w:gridCol w:w="3968"/>
        <w:gridCol w:w="8224"/>
        <w:gridCol w:w="1134"/>
        <w:gridCol w:w="54"/>
      </w:tblGrid>
      <w:tr w:rsidR="00D91F09" w:rsidRPr="00970E1B" w14:paraId="081B9D00" w14:textId="77777777" w:rsidTr="006D44A6">
        <w:trPr>
          <w:trHeight w:val="397"/>
          <w:tblHeader/>
          <w:jc w:val="center"/>
        </w:trPr>
        <w:tc>
          <w:tcPr>
            <w:tcW w:w="703" w:type="dxa"/>
            <w:vAlign w:val="center"/>
          </w:tcPr>
          <w:p w14:paraId="2F54BB18" w14:textId="344CBFDE" w:rsidR="00D91F09" w:rsidRPr="00535CB6" w:rsidRDefault="00D91F09" w:rsidP="00BE32D7">
            <w:pPr>
              <w:contextualSpacing/>
              <w:rPr>
                <w:rFonts w:eastAsia="Times New Roman" w:cs="Arial"/>
                <w:lang w:eastAsia="pl-PL"/>
              </w:rPr>
            </w:pPr>
            <w:r w:rsidRPr="00535CB6">
              <w:rPr>
                <w:rFonts w:eastAsia="Times New Roman" w:cs="Arial"/>
                <w:b/>
                <w:bCs/>
                <w:kern w:val="24"/>
                <w:lang w:eastAsia="pl-PL"/>
              </w:rPr>
              <w:t>Lp.</w:t>
            </w:r>
          </w:p>
        </w:tc>
        <w:tc>
          <w:tcPr>
            <w:tcW w:w="3968" w:type="dxa"/>
            <w:vAlign w:val="center"/>
          </w:tcPr>
          <w:p w14:paraId="609A5C3C" w14:textId="77777777" w:rsidR="00D91F09" w:rsidRPr="00535CB6" w:rsidRDefault="00D91F09" w:rsidP="00BE32D7">
            <w:pPr>
              <w:contextualSpacing/>
              <w:rPr>
                <w:rFonts w:eastAsia="Times New Roman" w:cs="Arial"/>
                <w:lang w:eastAsia="pl-PL"/>
              </w:rPr>
            </w:pPr>
            <w:r w:rsidRPr="00535CB6">
              <w:rPr>
                <w:rFonts w:eastAsia="Times New Roman" w:cs="Arial"/>
                <w:b/>
                <w:bCs/>
                <w:kern w:val="24"/>
                <w:lang w:eastAsia="pl-PL"/>
              </w:rPr>
              <w:t>Kryterium</w:t>
            </w:r>
          </w:p>
        </w:tc>
        <w:tc>
          <w:tcPr>
            <w:tcW w:w="8224" w:type="dxa"/>
            <w:vAlign w:val="center"/>
          </w:tcPr>
          <w:p w14:paraId="1CD165CE" w14:textId="77777777" w:rsidR="00D91F09" w:rsidRPr="00535CB6" w:rsidRDefault="00D91F09" w:rsidP="00BE32D7">
            <w:pPr>
              <w:contextualSpacing/>
              <w:rPr>
                <w:rFonts w:eastAsia="Times New Roman" w:cs="Arial"/>
                <w:lang w:eastAsia="pl-PL"/>
              </w:rPr>
            </w:pPr>
            <w:r w:rsidRPr="00535CB6">
              <w:rPr>
                <w:rFonts w:eastAsia="Times New Roman" w:cs="Arial"/>
                <w:b/>
                <w:bCs/>
                <w:kern w:val="24"/>
                <w:lang w:eastAsia="pl-PL"/>
              </w:rPr>
              <w:t>Opis kryterium</w:t>
            </w:r>
          </w:p>
        </w:tc>
        <w:tc>
          <w:tcPr>
            <w:tcW w:w="1188" w:type="dxa"/>
            <w:gridSpan w:val="2"/>
            <w:vAlign w:val="center"/>
          </w:tcPr>
          <w:p w14:paraId="283B5AEA" w14:textId="77777777" w:rsidR="00D91F09" w:rsidRPr="00535CB6" w:rsidRDefault="00D91F09" w:rsidP="00BE32D7">
            <w:pPr>
              <w:contextualSpacing/>
              <w:rPr>
                <w:rFonts w:eastAsia="Times New Roman" w:cs="Arial"/>
                <w:lang w:eastAsia="pl-PL"/>
              </w:rPr>
            </w:pPr>
            <w:r w:rsidRPr="00535CB6">
              <w:rPr>
                <w:rFonts w:eastAsia="Times New Roman" w:cs="Arial"/>
                <w:b/>
                <w:bCs/>
                <w:kern w:val="24"/>
                <w:lang w:eastAsia="pl-PL"/>
              </w:rPr>
              <w:t>Punktacja</w:t>
            </w:r>
          </w:p>
        </w:tc>
      </w:tr>
      <w:tr w:rsidR="00D91F09" w:rsidRPr="00970E1B" w14:paraId="35C2BC09" w14:textId="77777777" w:rsidTr="0036745D">
        <w:trPr>
          <w:gridAfter w:val="1"/>
          <w:wAfter w:w="54" w:type="dxa"/>
          <w:trHeight w:val="397"/>
          <w:jc w:val="center"/>
        </w:trPr>
        <w:tc>
          <w:tcPr>
            <w:tcW w:w="14029" w:type="dxa"/>
            <w:gridSpan w:val="4"/>
            <w:vAlign w:val="center"/>
          </w:tcPr>
          <w:p w14:paraId="2662C23F" w14:textId="77777777" w:rsidR="00D91F09" w:rsidRPr="00535CB6" w:rsidRDefault="00D91F09" w:rsidP="00BE32D7">
            <w:pPr>
              <w:contextualSpacing/>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D91F09" w:rsidRPr="00970E1B" w14:paraId="4D3A5C21" w14:textId="77777777" w:rsidTr="006D44A6">
        <w:trPr>
          <w:gridAfter w:val="1"/>
          <w:wAfter w:w="54" w:type="dxa"/>
          <w:trHeight w:val="170"/>
          <w:jc w:val="center"/>
        </w:trPr>
        <w:tc>
          <w:tcPr>
            <w:tcW w:w="703" w:type="dxa"/>
            <w:vAlign w:val="center"/>
          </w:tcPr>
          <w:p w14:paraId="0AB4743F" w14:textId="03F15873" w:rsidR="00D91F09" w:rsidRPr="00535CB6" w:rsidRDefault="00021724" w:rsidP="00BE32D7">
            <w:pPr>
              <w:contextualSpacing/>
              <w:rPr>
                <w:rFonts w:eastAsia="Times New Roman" w:cs="Arial"/>
                <w:bCs/>
                <w:kern w:val="24"/>
                <w:lang w:eastAsia="pl-PL"/>
              </w:rPr>
            </w:pPr>
            <w:r w:rsidRPr="00535CB6">
              <w:rPr>
                <w:rFonts w:cs="Arial"/>
                <w:color w:val="000000"/>
              </w:rPr>
              <w:t>1.</w:t>
            </w:r>
          </w:p>
        </w:tc>
        <w:tc>
          <w:tcPr>
            <w:tcW w:w="3968" w:type="dxa"/>
            <w:vAlign w:val="center"/>
          </w:tcPr>
          <w:p w14:paraId="47DC5999"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 xml:space="preserve">Projekt prowadzi do zwiększenia liczby miejsc świadczenia usług społecznych i osób objętych usługami prowadzonych przez Wnioskodawcę lub/i partnera w ramach usług świadczonych w lokalnej społeczności. </w:t>
            </w:r>
          </w:p>
        </w:tc>
        <w:tc>
          <w:tcPr>
            <w:tcW w:w="8224" w:type="dxa"/>
            <w:vAlign w:val="center"/>
          </w:tcPr>
          <w:p w14:paraId="554D6FD3" w14:textId="77777777" w:rsidR="004F0757"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 dofinasowanie.</w:t>
            </w:r>
          </w:p>
          <w:p w14:paraId="4F512950" w14:textId="594D38E9" w:rsidR="004F0757"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 xml:space="preserve">Realizacja projektu nie może powodować zmniejszenia dotychczasowego finansowania usług asystenckich lub opiekuńczych przez beneficjenta oraz zastąpienia środkami projektu dotychczasowego finansowania usług. </w:t>
            </w:r>
            <w:r w:rsidRPr="00535CB6">
              <w:rPr>
                <w:rFonts w:eastAsia="Times New Roman" w:cs="Arial"/>
                <w:bCs/>
                <w:kern w:val="24"/>
                <w:lang w:eastAsia="pl-PL"/>
              </w:rPr>
              <w:br/>
              <w:t>Wnioskodawca jest zobowiązany do zawarcia informacji we wniosku o dofinansowanie na temat średniorocznej liczby dotychczas prowadzonych miejsc świadczenia usług społecznych w lokalnej społeczności  oraz liczby miejsc, które dodatkowo będzie prowadził w ramach projektu. Dane dotyczące liczby dotychczas prowadzonych miejsc świadczenia usług społecznych należy podać wg stanu na rok poprzedzający złożenie wniosku o dofinansowanie projektu.</w:t>
            </w:r>
          </w:p>
          <w:p w14:paraId="26A1D71D" w14:textId="028D1572" w:rsidR="004F0757"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B660BB6" w14:textId="797C5EDF"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44DC29BF"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0/1</w:t>
            </w:r>
          </w:p>
        </w:tc>
      </w:tr>
      <w:tr w:rsidR="00D91F09" w:rsidRPr="00970E1B" w14:paraId="4825410E" w14:textId="77777777" w:rsidTr="006D44A6">
        <w:trPr>
          <w:gridAfter w:val="1"/>
          <w:wAfter w:w="54" w:type="dxa"/>
          <w:jc w:val="center"/>
        </w:trPr>
        <w:tc>
          <w:tcPr>
            <w:tcW w:w="703" w:type="dxa"/>
            <w:vAlign w:val="center"/>
          </w:tcPr>
          <w:p w14:paraId="6FCBC579" w14:textId="33509484" w:rsidR="00D91F09" w:rsidRPr="00535CB6" w:rsidRDefault="00021724" w:rsidP="00BE32D7">
            <w:pPr>
              <w:contextualSpacing/>
              <w:rPr>
                <w:rFonts w:eastAsia="Times New Roman" w:cs="Arial"/>
                <w:bCs/>
                <w:kern w:val="24"/>
                <w:lang w:eastAsia="pl-PL"/>
              </w:rPr>
            </w:pPr>
            <w:r w:rsidRPr="00535CB6">
              <w:rPr>
                <w:rFonts w:eastAsia="Times New Roman" w:cs="Arial"/>
                <w:bCs/>
                <w:kern w:val="24"/>
                <w:lang w:eastAsia="pl-PL"/>
              </w:rPr>
              <w:t>2.</w:t>
            </w:r>
          </w:p>
        </w:tc>
        <w:tc>
          <w:tcPr>
            <w:tcW w:w="3968" w:type="dxa"/>
            <w:vAlign w:val="center"/>
          </w:tcPr>
          <w:p w14:paraId="77639D0D"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 xml:space="preserve">Okres realizacji projektu wynosi maksymalnie 36 miesięcy. </w:t>
            </w:r>
          </w:p>
        </w:tc>
        <w:tc>
          <w:tcPr>
            <w:tcW w:w="8224" w:type="dxa"/>
            <w:vAlign w:val="center"/>
          </w:tcPr>
          <w:p w14:paraId="438D03B8"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13D47766"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58F53774"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Jednocześnie ograniczony przedział czasowy powinien pozwolić na objęcie wszystkich uczestników projektu zakładanymi formami wsparcia, dając również możliwość podjęcia działań zaradczych w przypadku trudności w realizacji projektu.</w:t>
            </w:r>
          </w:p>
          <w:p w14:paraId="525D4E35"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608E24C3"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0/1</w:t>
            </w:r>
          </w:p>
        </w:tc>
      </w:tr>
      <w:tr w:rsidR="00D91F09" w:rsidRPr="00970E1B" w14:paraId="2A47C090" w14:textId="77777777" w:rsidTr="006D44A6">
        <w:trPr>
          <w:gridAfter w:val="1"/>
          <w:wAfter w:w="54" w:type="dxa"/>
          <w:trHeight w:val="4252"/>
          <w:jc w:val="center"/>
        </w:trPr>
        <w:tc>
          <w:tcPr>
            <w:tcW w:w="703" w:type="dxa"/>
            <w:vAlign w:val="center"/>
          </w:tcPr>
          <w:p w14:paraId="583D855C" w14:textId="69E98279" w:rsidR="00D91F09" w:rsidRPr="00535CB6" w:rsidRDefault="00021724" w:rsidP="00BE32D7">
            <w:pPr>
              <w:contextualSpacing/>
              <w:rPr>
                <w:rFonts w:eastAsia="Times New Roman" w:cs="Arial"/>
                <w:bCs/>
                <w:kern w:val="24"/>
                <w:lang w:eastAsia="pl-PL"/>
              </w:rPr>
            </w:pPr>
            <w:r w:rsidRPr="00535CB6">
              <w:rPr>
                <w:rFonts w:eastAsia="Times New Roman" w:cs="Arial"/>
                <w:bCs/>
                <w:kern w:val="24"/>
                <w:lang w:eastAsia="pl-PL"/>
              </w:rPr>
              <w:lastRenderedPageBreak/>
              <w:t>3.</w:t>
            </w:r>
          </w:p>
        </w:tc>
        <w:tc>
          <w:tcPr>
            <w:tcW w:w="3968" w:type="dxa"/>
            <w:vAlign w:val="center"/>
          </w:tcPr>
          <w:p w14:paraId="4B31FB01"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odpowiadający okresowi realizacji projektu.</w:t>
            </w:r>
          </w:p>
        </w:tc>
        <w:tc>
          <w:tcPr>
            <w:tcW w:w="8224" w:type="dxa"/>
            <w:vAlign w:val="center"/>
          </w:tcPr>
          <w:p w14:paraId="5777345F"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2106A4"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 lokalnej społeczności oznacza gotowość podmiotów do świadczenia usług. </w:t>
            </w:r>
            <w:r w:rsidRPr="00535CB6">
              <w:rPr>
                <w:rFonts w:eastAsia="Times New Roman" w:cs="Arial"/>
                <w:bCs/>
                <w:kern w:val="24"/>
                <w:lang w:eastAsia="pl-PL"/>
              </w:rPr>
              <w:br/>
              <w:t xml:space="preserve">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odpowiadający okresowi realizacji projektu. </w:t>
            </w:r>
          </w:p>
          <w:p w14:paraId="75088B28"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63CF659B"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679D0B0"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0/1</w:t>
            </w:r>
          </w:p>
        </w:tc>
      </w:tr>
      <w:tr w:rsidR="00D91F09" w:rsidRPr="00970E1B" w14:paraId="0D2DEEDC" w14:textId="77777777" w:rsidTr="006D44A6">
        <w:trPr>
          <w:gridAfter w:val="1"/>
          <w:wAfter w:w="54" w:type="dxa"/>
          <w:jc w:val="center"/>
        </w:trPr>
        <w:tc>
          <w:tcPr>
            <w:tcW w:w="703" w:type="dxa"/>
            <w:vAlign w:val="center"/>
          </w:tcPr>
          <w:p w14:paraId="1DB318E0" w14:textId="79E2DAF2" w:rsidR="00D91F09" w:rsidRPr="00535CB6" w:rsidRDefault="00021724" w:rsidP="00BE32D7">
            <w:pPr>
              <w:contextualSpacing/>
              <w:rPr>
                <w:rFonts w:eastAsia="Times New Roman" w:cs="Arial"/>
                <w:bCs/>
                <w:kern w:val="24"/>
                <w:lang w:eastAsia="pl-PL"/>
              </w:rPr>
            </w:pPr>
            <w:r w:rsidRPr="00535CB6">
              <w:rPr>
                <w:rFonts w:eastAsia="Times New Roman" w:cs="Arial"/>
                <w:bCs/>
                <w:kern w:val="24"/>
                <w:lang w:eastAsia="pl-PL"/>
              </w:rPr>
              <w:t>4.</w:t>
            </w:r>
          </w:p>
        </w:tc>
        <w:tc>
          <w:tcPr>
            <w:tcW w:w="3968" w:type="dxa"/>
            <w:vAlign w:val="center"/>
          </w:tcPr>
          <w:p w14:paraId="7ACE0491"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Średni miesięczny koszt wsparcia uczestnika (osoby  zagrożonej ubóstwem lub wykluczeniem społecznym) nie przekracza kwoty 1 200 PLN.</w:t>
            </w:r>
          </w:p>
        </w:tc>
        <w:tc>
          <w:tcPr>
            <w:tcW w:w="8224" w:type="dxa"/>
            <w:vAlign w:val="center"/>
          </w:tcPr>
          <w:p w14:paraId="4C921B8C"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Kryterium będzie weryfikowane zgodnie z następującym wzorem:</w:t>
            </w:r>
          </w:p>
          <w:p w14:paraId="1C37A0DB" w14:textId="77777777" w:rsidR="00D91F09" w:rsidRPr="00535CB6" w:rsidRDefault="00D91F09" w:rsidP="00BE32D7">
            <w:pPr>
              <w:contextualSpacing/>
              <w:rPr>
                <w:rFonts w:eastAsia="Times New Roman" w:cs="Arial"/>
                <w:bCs/>
                <w:kern w:val="24"/>
                <w:lang w:eastAsia="pl-PL"/>
              </w:rPr>
            </w:pPr>
            <m:oMathPara>
              <m:oMathParaPr>
                <m:jc m:val="left"/>
              </m:oMathParaPr>
              <m:oMath>
                <m:r>
                  <m:rPr>
                    <m:sty m:val="p"/>
                  </m:rPr>
                  <w:rPr>
                    <w:rFonts w:ascii="Cambria Math" w:eastAsia="Times New Roman" w:hAnsi="Cambria Math" w:cs="Arial"/>
                    <w:kern w:val="24"/>
                    <w:lang w:eastAsia="pl-PL"/>
                  </w:rPr>
                  <m:t>średni miesięczny koszt wsparcia =</m:t>
                </m:r>
                <m:f>
                  <m:fPr>
                    <m:ctrlPr>
                      <w:rPr>
                        <w:rFonts w:ascii="Cambria Math" w:eastAsia="Times New Roman" w:hAnsi="Cambria Math" w:cs="Arial"/>
                        <w:bCs/>
                        <w:kern w:val="24"/>
                        <w:lang w:eastAsia="pl-PL"/>
                      </w:rPr>
                    </m:ctrlPr>
                  </m:fPr>
                  <m:num>
                    <m:r>
                      <m:rPr>
                        <m:sty m:val="p"/>
                      </m:rPr>
                      <w:rPr>
                        <w:rFonts w:ascii="Cambria Math" w:eastAsia="Times New Roman" w:hAnsi="Cambria Math" w:cs="Arial"/>
                        <w:kern w:val="24"/>
                        <w:lang w:eastAsia="pl-PL"/>
                      </w:rPr>
                      <m:t xml:space="preserve"> Wartość projektu </m:t>
                    </m:r>
                    <m:d>
                      <m:dPr>
                        <m:ctrlPr>
                          <w:rPr>
                            <w:rFonts w:ascii="Cambria Math" w:eastAsia="Times New Roman" w:hAnsi="Cambria Math" w:cs="Arial"/>
                            <w:bCs/>
                            <w:kern w:val="24"/>
                            <w:lang w:eastAsia="pl-PL"/>
                          </w:rPr>
                        </m:ctrlPr>
                      </m:dPr>
                      <m:e>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lub wykluczeniem społecznym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objętych usługami</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społecznymi świadczonymi w interesie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ogólnym w programie</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 xml:space="preserve">x okres realizacji projektu </m:t>
                    </m:r>
                    <m:d>
                      <m:dPr>
                        <m:ctrlPr>
                          <w:rPr>
                            <w:rFonts w:ascii="Cambria Math" w:eastAsia="Times New Roman" w:hAnsi="Cambria Math" w:cs="Arial"/>
                            <w:bCs/>
                            <w:kern w:val="24"/>
                            <w:lang w:eastAsia="pl-PL"/>
                          </w:rPr>
                        </m:ctrlPr>
                      </m:dPr>
                      <m:e>
                        <m:r>
                          <m:rPr>
                            <m:sty m:val="p"/>
                          </m:rPr>
                          <w:rPr>
                            <w:rFonts w:ascii="Cambria Math" w:eastAsia="Times New Roman" w:hAnsi="Cambria Math" w:cs="Arial"/>
                            <w:kern w:val="24"/>
                            <w:lang w:eastAsia="pl-PL"/>
                          </w:rPr>
                          <m:t>liczba miesięcy</m:t>
                        </m:r>
                      </m:e>
                    </m:d>
                  </m:den>
                </m:f>
              </m:oMath>
            </m:oMathPara>
          </w:p>
          <w:p w14:paraId="1D22A09E"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wykluczaniem społecznym.</w:t>
            </w:r>
          </w:p>
          <w:p w14:paraId="54788392"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 xml:space="preserve">Przykładowo w przypadku, gdy projekt o wartości 1 200 000 PLN  trwa 24 miesiące i w tym czasie w ramach jego realizacji wsparciem zostanie objętych 50 uczestników to średni </w:t>
            </w:r>
            <w:r w:rsidRPr="00535CB6">
              <w:rPr>
                <w:rFonts w:eastAsia="Times New Roman" w:cs="Arial"/>
                <w:bCs/>
                <w:kern w:val="24"/>
                <w:lang w:eastAsia="pl-PL"/>
              </w:rPr>
              <w:lastRenderedPageBreak/>
              <w:t>koszt wsparcia przypadający na uczestnika wynosi 1 000 i nie przekracza średniomiesięcznego kosztu wsparcia wskazanego w kryterium.</w:t>
            </w:r>
          </w:p>
          <w:p w14:paraId="2E5C5E64"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Na potrzeby niniejszego kryterium do ustalenia okresu realizacji projektu liczy się każdy rozpoczęty miesiąc kalendarzowy, np. przyjmuje się, że w przypadku projektu trwającego od 5.10.2017 r. do 25.11.2018 r. okres realizacji wynosi 14 miesięcy.</w:t>
            </w:r>
          </w:p>
          <w:p w14:paraId="289E00D1"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50920746" w14:textId="77777777" w:rsidR="00D91F09" w:rsidRPr="00535CB6" w:rsidRDefault="00D91F09" w:rsidP="00BE32D7">
            <w:pPr>
              <w:contextualSpacing/>
              <w:rPr>
                <w:rFonts w:eastAsia="Times New Roman" w:cs="Arial"/>
                <w:bCs/>
                <w:kern w:val="24"/>
                <w:lang w:eastAsia="pl-PL"/>
              </w:rPr>
            </w:pPr>
            <w:r w:rsidRPr="00535CB6">
              <w:rPr>
                <w:rFonts w:eastAsia="Times New Roman" w:cs="Arial"/>
                <w:bCs/>
                <w:kern w:val="24"/>
                <w:lang w:eastAsia="pl-PL"/>
              </w:rPr>
              <w:lastRenderedPageBreak/>
              <w:t>0/1</w:t>
            </w:r>
          </w:p>
        </w:tc>
      </w:tr>
      <w:tr w:rsidR="005200D4" w:rsidRPr="00970E1B" w:rsidDel="00192299" w14:paraId="1BA56C11" w14:textId="77777777" w:rsidTr="00145F0C">
        <w:trPr>
          <w:gridAfter w:val="1"/>
          <w:wAfter w:w="54" w:type="dxa"/>
          <w:jc w:val="center"/>
        </w:trPr>
        <w:tc>
          <w:tcPr>
            <w:tcW w:w="14029" w:type="dxa"/>
            <w:gridSpan w:val="4"/>
            <w:vAlign w:val="center"/>
          </w:tcPr>
          <w:p w14:paraId="59548CAB" w14:textId="77777777" w:rsidR="005200D4" w:rsidRPr="00535CB6" w:rsidRDefault="005200D4" w:rsidP="00BE32D7">
            <w:pPr>
              <w:contextualSpacing/>
              <w:rPr>
                <w:rFonts w:eastAsia="Times New Roman" w:cs="Arial"/>
                <w:b/>
                <w:bCs/>
                <w:kern w:val="24"/>
                <w:lang w:eastAsia="pl-PL"/>
              </w:rPr>
            </w:pPr>
            <w:r w:rsidRPr="00535CB6">
              <w:rPr>
                <w:rFonts w:eastAsia="Times New Roman" w:cs="Arial"/>
                <w:b/>
                <w:bCs/>
                <w:kern w:val="24"/>
                <w:lang w:eastAsia="pl-PL"/>
              </w:rPr>
              <w:t>Kryteria oceniane na etapie oceny merytorycznej</w:t>
            </w:r>
          </w:p>
        </w:tc>
      </w:tr>
      <w:tr w:rsidR="005200D4" w:rsidRPr="00970E1B" w:rsidDel="00192299" w14:paraId="1120327F" w14:textId="77777777" w:rsidTr="00BE32D7">
        <w:trPr>
          <w:gridAfter w:val="1"/>
          <w:wAfter w:w="54" w:type="dxa"/>
          <w:trHeight w:val="2438"/>
          <w:jc w:val="center"/>
        </w:trPr>
        <w:tc>
          <w:tcPr>
            <w:tcW w:w="703" w:type="dxa"/>
            <w:vAlign w:val="center"/>
          </w:tcPr>
          <w:p w14:paraId="342F89E4" w14:textId="5EDAA8FD" w:rsidR="005200D4" w:rsidRPr="00535CB6" w:rsidRDefault="00021724" w:rsidP="00BE32D7">
            <w:pPr>
              <w:contextualSpacing/>
              <w:rPr>
                <w:rFonts w:eastAsia="Times New Roman" w:cs="Arial"/>
                <w:bCs/>
                <w:kern w:val="24"/>
                <w:lang w:eastAsia="pl-PL"/>
              </w:rPr>
            </w:pPr>
            <w:r w:rsidRPr="00535CB6">
              <w:rPr>
                <w:rFonts w:eastAsia="Times New Roman" w:cs="Arial"/>
                <w:bCs/>
                <w:kern w:val="24"/>
                <w:lang w:eastAsia="pl-PL"/>
              </w:rPr>
              <w:t>5.</w:t>
            </w:r>
          </w:p>
        </w:tc>
        <w:tc>
          <w:tcPr>
            <w:tcW w:w="3968" w:type="dxa"/>
            <w:vAlign w:val="center"/>
          </w:tcPr>
          <w:p w14:paraId="1EC9AEC5" w14:textId="72113028" w:rsidR="005200D4" w:rsidRPr="00535CB6" w:rsidRDefault="005200D4" w:rsidP="00BE32D7">
            <w:pPr>
              <w:contextualSpacing/>
              <w:rPr>
                <w:rFonts w:eastAsia="Times New Roman" w:cs="Arial"/>
                <w:bCs/>
                <w:kern w:val="24"/>
                <w:lang w:eastAsia="pl-PL"/>
              </w:rPr>
            </w:pPr>
            <w:r w:rsidRPr="00535CB6">
              <w:rPr>
                <w:rFonts w:eastAsia="Times New Roman" w:cs="Arial"/>
                <w:bCs/>
                <w:kern w:val="24"/>
                <w:lang w:eastAsia="pl-PL"/>
              </w:rPr>
              <w:t>Wsparcie dla osób niesamodzielnych realizowane w ramach projektu odbywać się będzie w oparciu o</w:t>
            </w:r>
            <w:r w:rsidR="004F0757" w:rsidRPr="00535CB6">
              <w:rPr>
                <w:rFonts w:eastAsia="Times New Roman" w:cs="Arial"/>
                <w:bCs/>
                <w:kern w:val="24"/>
                <w:lang w:eastAsia="pl-PL"/>
              </w:rPr>
              <w:t> </w:t>
            </w:r>
            <w:r w:rsidRPr="00535CB6">
              <w:rPr>
                <w:rFonts w:eastAsia="Times New Roman" w:cs="Arial"/>
                <w:bCs/>
                <w:kern w:val="24"/>
                <w:lang w:eastAsia="pl-PL"/>
              </w:rPr>
              <w:t>„Ogólnoeuropejskie wytyczne dotyczące przejścia od opieki instytucjonalnej do opieki świadczonej na poziomie lokalnych społeczności” oraz zgodnie z minimalnymi wymaganiami świadczenia usług społecznych określonymi w załączniku do regulaminu konkursu.</w:t>
            </w:r>
          </w:p>
        </w:tc>
        <w:tc>
          <w:tcPr>
            <w:tcW w:w="8224" w:type="dxa"/>
            <w:vAlign w:val="center"/>
          </w:tcPr>
          <w:p w14:paraId="3A428539" w14:textId="77777777" w:rsidR="005200D4" w:rsidRPr="00535CB6" w:rsidRDefault="005200D4" w:rsidP="00BE32D7">
            <w:pPr>
              <w:contextualSpacing/>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24FDA464" w14:textId="52BA93BB" w:rsidR="005200D4" w:rsidRPr="00535CB6" w:rsidRDefault="005200D4" w:rsidP="00BE32D7">
            <w:pPr>
              <w:contextualSpacing/>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1984B26" w14:textId="77777777" w:rsidR="005200D4" w:rsidRPr="00535CB6" w:rsidRDefault="005200D4" w:rsidP="00BE32D7">
            <w:pPr>
              <w:contextualSpacing/>
              <w:rPr>
                <w:rFonts w:eastAsia="Times New Roman" w:cs="Arial"/>
                <w:bCs/>
                <w:kern w:val="24"/>
                <w:lang w:eastAsia="pl-PL"/>
              </w:rPr>
            </w:pPr>
            <w:r w:rsidRPr="00535CB6">
              <w:rPr>
                <w:rFonts w:eastAsia="Times New Roman" w:cs="Arial"/>
                <w:bCs/>
                <w:kern w:val="24"/>
                <w:lang w:eastAsia="pl-PL"/>
              </w:rPr>
              <w:t>Minimalne wymagania świadczenia usług społecznych  są zgodne z załącznikiem nr 1 do Wytycznych.</w:t>
            </w:r>
          </w:p>
          <w:p w14:paraId="3A87BAD6" w14:textId="77777777" w:rsidR="005200D4" w:rsidRPr="00535CB6" w:rsidRDefault="005200D4" w:rsidP="00BE32D7">
            <w:pPr>
              <w:contextualSpacing/>
              <w:rPr>
                <w:rFonts w:eastAsia="Times New Roman" w:cs="Arial"/>
                <w:bCs/>
                <w:kern w:val="24"/>
                <w:lang w:eastAsia="pl-PL"/>
              </w:rPr>
            </w:pPr>
            <w:r w:rsidRPr="00535CB6">
              <w:rPr>
                <w:rFonts w:eastAsia="Times New Roman" w:cs="Arial"/>
                <w:bCs/>
                <w:kern w:val="24"/>
                <w:lang w:eastAsia="pl-PL"/>
              </w:rPr>
              <w:t xml:space="preserve"> Spełnienie kryterium jest warunkiem koniecznym do otrzymania dofinansowania. Ocena kryterium jest 0/1. Uzyskanie oceny „0” jest jednoznaczne z odrzuceniem projektu.</w:t>
            </w:r>
          </w:p>
        </w:tc>
        <w:tc>
          <w:tcPr>
            <w:tcW w:w="1134" w:type="dxa"/>
            <w:vAlign w:val="center"/>
          </w:tcPr>
          <w:p w14:paraId="041768E8" w14:textId="77777777" w:rsidR="005200D4" w:rsidRPr="00535CB6" w:rsidRDefault="005200D4" w:rsidP="00BE32D7">
            <w:pPr>
              <w:contextualSpacing/>
              <w:rPr>
                <w:rFonts w:eastAsia="Times New Roman" w:cs="Arial"/>
                <w:bCs/>
                <w:kern w:val="24"/>
                <w:lang w:eastAsia="pl-PL"/>
              </w:rPr>
            </w:pPr>
            <w:r w:rsidRPr="00535CB6">
              <w:rPr>
                <w:rFonts w:eastAsia="Times New Roman" w:cs="Arial"/>
                <w:bCs/>
                <w:kern w:val="24"/>
                <w:lang w:eastAsia="pl-PL"/>
              </w:rPr>
              <w:t>0/1</w:t>
            </w:r>
          </w:p>
        </w:tc>
      </w:tr>
      <w:tr w:rsidR="005200D4" w:rsidRPr="00970E1B" w:rsidDel="00192299" w14:paraId="426BB6EE" w14:textId="77777777" w:rsidTr="006D44A6">
        <w:trPr>
          <w:gridAfter w:val="1"/>
          <w:wAfter w:w="54" w:type="dxa"/>
          <w:trHeight w:val="3061"/>
          <w:jc w:val="center"/>
        </w:trPr>
        <w:tc>
          <w:tcPr>
            <w:tcW w:w="703" w:type="dxa"/>
            <w:vAlign w:val="center"/>
          </w:tcPr>
          <w:p w14:paraId="1B3DFE0B" w14:textId="062780F9" w:rsidR="005200D4" w:rsidRPr="00535CB6" w:rsidRDefault="00021724" w:rsidP="00BE32D7">
            <w:pPr>
              <w:contextualSpacing/>
              <w:rPr>
                <w:rFonts w:eastAsia="Times New Roman" w:cs="Arial"/>
                <w:bCs/>
                <w:kern w:val="24"/>
                <w:lang w:eastAsia="pl-PL"/>
              </w:rPr>
            </w:pPr>
            <w:r w:rsidRPr="00535CB6">
              <w:rPr>
                <w:rFonts w:eastAsia="Times New Roman" w:cs="Arial"/>
                <w:bCs/>
                <w:kern w:val="24"/>
                <w:lang w:eastAsia="pl-PL"/>
              </w:rPr>
              <w:t>6.</w:t>
            </w:r>
          </w:p>
        </w:tc>
        <w:tc>
          <w:tcPr>
            <w:tcW w:w="3968" w:type="dxa"/>
            <w:vAlign w:val="center"/>
          </w:tcPr>
          <w:p w14:paraId="34479F8C" w14:textId="77777777" w:rsidR="005200D4" w:rsidRPr="00535CB6" w:rsidRDefault="005200D4" w:rsidP="00BE32D7">
            <w:pPr>
              <w:contextualSpacing/>
              <w:rPr>
                <w:rFonts w:eastAsia="Times New Roman" w:cs="Arial"/>
                <w:bCs/>
                <w:kern w:val="24"/>
                <w:lang w:eastAsia="pl-PL"/>
              </w:rPr>
            </w:pPr>
            <w:r w:rsidRPr="00535CB6">
              <w:rPr>
                <w:rFonts w:eastAsia="Times New Roman" w:cs="Arial"/>
                <w:bCs/>
                <w:kern w:val="24"/>
                <w:lang w:eastAsia="pl-PL"/>
              </w:rPr>
              <w:t>Wsparcie w projekcie będzie realizowane na podstawie ścieżki wsparcia stworzonej indywidualnie dla każdego uczestnika oraz zgodnie z koncepcją empowerment.</w:t>
            </w:r>
          </w:p>
        </w:tc>
        <w:tc>
          <w:tcPr>
            <w:tcW w:w="8224" w:type="dxa"/>
            <w:vAlign w:val="center"/>
          </w:tcPr>
          <w:p w14:paraId="3AC09680" w14:textId="77777777" w:rsidR="005200D4" w:rsidRPr="00535CB6" w:rsidRDefault="005200D4" w:rsidP="00BE32D7">
            <w:pPr>
              <w:contextualSpacing/>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95A81C6" w14:textId="77777777" w:rsidR="005200D4" w:rsidRPr="00535CB6" w:rsidRDefault="005200D4" w:rsidP="00BE32D7">
            <w:pPr>
              <w:contextualSpacing/>
              <w:rPr>
                <w:rFonts w:eastAsia="Times New Roman" w:cs="Arial"/>
                <w:bCs/>
                <w:kern w:val="24"/>
                <w:lang w:eastAsia="pl-PL"/>
              </w:rPr>
            </w:pPr>
            <w:r w:rsidRPr="00535CB6">
              <w:rPr>
                <w:rFonts w:eastAsia="Times New Roman" w:cs="Arial"/>
                <w:bCs/>
                <w:kern w:val="24"/>
                <w:lang w:eastAsia="pl-P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7031312A" w14:textId="77777777" w:rsidR="005200D4" w:rsidRPr="00535CB6" w:rsidRDefault="005200D4" w:rsidP="00BE32D7">
            <w:pPr>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A3806DB" w14:textId="77777777" w:rsidR="005200D4" w:rsidRPr="00535CB6" w:rsidRDefault="005200D4" w:rsidP="00BE32D7">
            <w:pPr>
              <w:contextualSpacing/>
              <w:rPr>
                <w:rFonts w:eastAsia="Times New Roman" w:cs="Arial"/>
                <w:bCs/>
                <w:kern w:val="24"/>
                <w:lang w:eastAsia="pl-PL"/>
              </w:rPr>
            </w:pPr>
            <w:r w:rsidRPr="00535CB6">
              <w:rPr>
                <w:rFonts w:eastAsia="Times New Roman" w:cs="Arial"/>
                <w:bCs/>
                <w:kern w:val="24"/>
                <w:lang w:eastAsia="pl-PL"/>
              </w:rPr>
              <w:t>0/1</w:t>
            </w:r>
          </w:p>
        </w:tc>
      </w:tr>
    </w:tbl>
    <w:p w14:paraId="33EB625D" w14:textId="77777777" w:rsidR="005D2415" w:rsidRDefault="005D2415">
      <w:pPr>
        <w:spacing w:before="120" w:after="120" w:line="276" w:lineRule="auto"/>
        <w:jc w:val="both"/>
        <w:rPr>
          <w:rFonts w:eastAsia="Times New Roman" w:cs="Arial"/>
          <w:b/>
          <w:sz w:val="24"/>
          <w:szCs w:val="18"/>
          <w:lang w:eastAsia="pl-PL"/>
        </w:rPr>
      </w:pPr>
      <w:r>
        <w:rPr>
          <w:rFonts w:eastAsia="Times New Roman" w:cs="Arial"/>
          <w:iCs/>
          <w:szCs w:val="18"/>
          <w:lang w:eastAsia="pl-PL"/>
        </w:rPr>
        <w:br w:type="page"/>
      </w:r>
    </w:p>
    <w:p w14:paraId="29098FFA" w14:textId="0360E24F" w:rsidR="00C61AE1" w:rsidRPr="00C61AE1" w:rsidRDefault="00C61AE1" w:rsidP="00C61AE1">
      <w:pPr>
        <w:pStyle w:val="Nagwek5"/>
        <w:spacing w:before="0" w:after="0" w:line="276" w:lineRule="auto"/>
        <w:rPr>
          <w:rFonts w:eastAsia="Times New Roman" w:cs="Arial"/>
          <w:spacing w:val="0"/>
          <w:szCs w:val="18"/>
          <w:lang w:eastAsia="pl-PL"/>
        </w:rPr>
      </w:pPr>
      <w:bookmarkStart w:id="191" w:name="_Toc131078511"/>
      <w:r w:rsidRPr="00C61AE1">
        <w:rPr>
          <w:rFonts w:eastAsia="Times New Roman" w:cs="Arial"/>
          <w:spacing w:val="0"/>
          <w:szCs w:val="18"/>
          <w:lang w:eastAsia="pl-PL"/>
        </w:rPr>
        <w:lastRenderedPageBreak/>
        <w:t>Poddziałanie 9.2.1 (9iv) Typ projektów: Rozwój usług społecznych w celu integracji dzieci i młodzieży z grup szczególnie narażonych na wykluczenie społeczne</w:t>
      </w:r>
      <w:bookmarkEnd w:id="191"/>
      <w:r w:rsidRPr="00C61AE1">
        <w:rPr>
          <w:rFonts w:eastAsia="Times New Roman" w:cs="Arial"/>
          <w:spacing w:val="0"/>
          <w:szCs w:val="18"/>
          <w:lang w:eastAsia="pl-PL"/>
        </w:rPr>
        <w:t xml:space="preserve"> </w:t>
      </w:r>
    </w:p>
    <w:p w14:paraId="67009A03" w14:textId="73FACA95" w:rsidR="00C61AE1" w:rsidRPr="00C732C0" w:rsidRDefault="00C61AE1" w:rsidP="00C61AE1">
      <w:pPr>
        <w:pStyle w:val="Bezodstpw"/>
      </w:pPr>
      <w:r w:rsidRPr="00C732C0">
        <w:t xml:space="preserve">Kryteria wyboru projektów przyjęte przez Komitet Monitorujący RPO WM na XXVIII </w:t>
      </w:r>
      <w:r w:rsidR="003D696F">
        <w:t xml:space="preserve">posiedzeniu w dniu 15 września </w:t>
      </w:r>
      <w:r w:rsidRPr="00C732C0">
        <w:t>2017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516"/>
        <w:gridCol w:w="4219"/>
        <w:gridCol w:w="8267"/>
        <w:gridCol w:w="1161"/>
      </w:tblGrid>
      <w:tr w:rsidR="00536F0A" w:rsidRPr="00970E1B" w14:paraId="6249112D" w14:textId="77777777" w:rsidTr="006D44A6">
        <w:trPr>
          <w:trHeight w:val="422"/>
          <w:tblHeader/>
        </w:trPr>
        <w:tc>
          <w:tcPr>
            <w:tcW w:w="149" w:type="pct"/>
            <w:vAlign w:val="center"/>
          </w:tcPr>
          <w:p w14:paraId="2C92F6F8" w14:textId="7F6974E5" w:rsidR="00536F0A" w:rsidRPr="00535CB6" w:rsidRDefault="00536F0A" w:rsidP="00BE32D7">
            <w:pPr>
              <w:pStyle w:val="NormalnyWeb"/>
              <w:spacing w:before="0" w:beforeAutospacing="0" w:after="0" w:afterAutospacing="0" w:line="259" w:lineRule="auto"/>
              <w:contextualSpacing/>
              <w:rPr>
                <w:rFonts w:ascii="Arial" w:hAnsi="Arial" w:cs="Arial"/>
                <w:b/>
                <w:sz w:val="20"/>
                <w:szCs w:val="20"/>
              </w:rPr>
            </w:pPr>
            <w:r w:rsidRPr="00535CB6">
              <w:rPr>
                <w:rFonts w:ascii="Arial" w:hAnsi="Arial" w:cs="Arial"/>
                <w:b/>
                <w:bCs/>
                <w:kern w:val="24"/>
                <w:sz w:val="20"/>
                <w:szCs w:val="20"/>
              </w:rPr>
              <w:t>Lp.</w:t>
            </w:r>
          </w:p>
        </w:tc>
        <w:tc>
          <w:tcPr>
            <w:tcW w:w="1506" w:type="pct"/>
            <w:vAlign w:val="center"/>
          </w:tcPr>
          <w:p w14:paraId="1D195D71" w14:textId="77777777" w:rsidR="00536F0A" w:rsidRPr="00535CB6" w:rsidRDefault="00536F0A" w:rsidP="00BE32D7">
            <w:pPr>
              <w:pStyle w:val="NormalnyWeb"/>
              <w:spacing w:before="0" w:beforeAutospacing="0" w:after="0" w:afterAutospacing="0" w:line="259" w:lineRule="auto"/>
              <w:contextualSpacing/>
              <w:rPr>
                <w:rFonts w:ascii="Arial" w:hAnsi="Arial" w:cs="Arial"/>
                <w:b/>
                <w:sz w:val="20"/>
                <w:szCs w:val="20"/>
              </w:rPr>
            </w:pPr>
            <w:r w:rsidRPr="00535CB6">
              <w:rPr>
                <w:rFonts w:ascii="Arial" w:hAnsi="Arial" w:cs="Arial"/>
                <w:b/>
                <w:bCs/>
                <w:kern w:val="24"/>
                <w:sz w:val="20"/>
                <w:szCs w:val="20"/>
              </w:rPr>
              <w:t>Kryterium</w:t>
            </w:r>
          </w:p>
        </w:tc>
        <w:tc>
          <w:tcPr>
            <w:tcW w:w="2935" w:type="pct"/>
            <w:vAlign w:val="center"/>
          </w:tcPr>
          <w:p w14:paraId="71226741" w14:textId="77777777" w:rsidR="00536F0A" w:rsidRPr="00535CB6" w:rsidRDefault="00536F0A" w:rsidP="00BE32D7">
            <w:pPr>
              <w:pStyle w:val="NormalnyWeb"/>
              <w:spacing w:before="0" w:beforeAutospacing="0" w:after="0" w:afterAutospacing="0" w:line="259" w:lineRule="auto"/>
              <w:contextualSpacing/>
              <w:rPr>
                <w:rFonts w:ascii="Arial" w:hAnsi="Arial" w:cs="Arial"/>
                <w:b/>
                <w:sz w:val="20"/>
                <w:szCs w:val="20"/>
              </w:rPr>
            </w:pPr>
            <w:r w:rsidRPr="00535CB6">
              <w:rPr>
                <w:rFonts w:ascii="Arial" w:hAnsi="Arial" w:cs="Arial"/>
                <w:b/>
                <w:bCs/>
                <w:kern w:val="24"/>
                <w:sz w:val="20"/>
                <w:szCs w:val="20"/>
              </w:rPr>
              <w:t>Opis kryterium</w:t>
            </w:r>
          </w:p>
        </w:tc>
        <w:tc>
          <w:tcPr>
            <w:tcW w:w="410" w:type="pct"/>
            <w:vAlign w:val="center"/>
          </w:tcPr>
          <w:p w14:paraId="4FE01316" w14:textId="77777777" w:rsidR="00536F0A" w:rsidRPr="00535CB6" w:rsidRDefault="00536F0A" w:rsidP="00BE32D7">
            <w:pPr>
              <w:pStyle w:val="NormalnyWeb"/>
              <w:spacing w:before="0" w:beforeAutospacing="0" w:after="0" w:afterAutospacing="0" w:line="259" w:lineRule="auto"/>
              <w:contextualSpacing/>
              <w:rPr>
                <w:rFonts w:ascii="Arial" w:hAnsi="Arial" w:cs="Arial"/>
                <w:b/>
                <w:sz w:val="20"/>
                <w:szCs w:val="20"/>
              </w:rPr>
            </w:pPr>
            <w:r w:rsidRPr="00535CB6">
              <w:rPr>
                <w:rFonts w:ascii="Arial" w:hAnsi="Arial" w:cs="Arial"/>
                <w:b/>
                <w:bCs/>
                <w:kern w:val="24"/>
                <w:sz w:val="20"/>
                <w:szCs w:val="20"/>
              </w:rPr>
              <w:t>Punktacja</w:t>
            </w:r>
          </w:p>
        </w:tc>
      </w:tr>
      <w:tr w:rsidR="00536F0A" w:rsidRPr="00970E1B" w14:paraId="2787DEC6" w14:textId="77777777" w:rsidTr="00145F0C">
        <w:tc>
          <w:tcPr>
            <w:tcW w:w="5000" w:type="pct"/>
            <w:gridSpan w:val="4"/>
            <w:vAlign w:val="center"/>
          </w:tcPr>
          <w:p w14:paraId="2824D18D" w14:textId="77777777" w:rsidR="00536F0A" w:rsidRPr="00535CB6" w:rsidRDefault="00536F0A" w:rsidP="00BE32D7">
            <w:pPr>
              <w:pStyle w:val="NormalnyWeb"/>
              <w:spacing w:before="0" w:beforeAutospacing="0" w:after="0" w:afterAutospacing="0" w:line="259" w:lineRule="auto"/>
              <w:contextualSpacing/>
              <w:rPr>
                <w:rFonts w:ascii="Arial" w:hAnsi="Arial" w:cs="Arial"/>
                <w:b/>
                <w:bCs/>
                <w:kern w:val="24"/>
                <w:sz w:val="20"/>
                <w:szCs w:val="20"/>
              </w:rPr>
            </w:pPr>
            <w:r w:rsidRPr="00535CB6">
              <w:rPr>
                <w:rFonts w:ascii="Arial" w:hAnsi="Arial" w:cs="Arial"/>
                <w:b/>
                <w:bCs/>
                <w:kern w:val="24"/>
                <w:sz w:val="20"/>
                <w:szCs w:val="20"/>
              </w:rPr>
              <w:t>Kryteria oceniane na etapie oceny formalnej</w:t>
            </w:r>
          </w:p>
        </w:tc>
      </w:tr>
      <w:tr w:rsidR="00536F0A" w:rsidRPr="00970E1B" w14:paraId="451B6454" w14:textId="77777777" w:rsidTr="006D44A6">
        <w:tc>
          <w:tcPr>
            <w:tcW w:w="149" w:type="pct"/>
            <w:vAlign w:val="center"/>
          </w:tcPr>
          <w:p w14:paraId="227A0F86"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1.</w:t>
            </w:r>
          </w:p>
        </w:tc>
        <w:tc>
          <w:tcPr>
            <w:tcW w:w="1506" w:type="pct"/>
            <w:vAlign w:val="center"/>
          </w:tcPr>
          <w:p w14:paraId="3FB246FF" w14:textId="77777777" w:rsidR="00536F0A" w:rsidRPr="00535CB6" w:rsidRDefault="00536F0A" w:rsidP="00BE32D7">
            <w:pPr>
              <w:spacing w:before="0" w:after="0"/>
              <w:contextualSpacing/>
              <w:rPr>
                <w:rFonts w:cs="Arial"/>
              </w:rPr>
            </w:pPr>
            <w:r w:rsidRPr="00535CB6">
              <w:rPr>
                <w:rFonts w:cs="Arial"/>
                <w:bCs/>
                <w:kern w:val="24"/>
              </w:rPr>
              <w:t xml:space="preserve">Okres realizacji projektu wynosi maksymalnie 24 miesiące. </w:t>
            </w:r>
          </w:p>
        </w:tc>
        <w:tc>
          <w:tcPr>
            <w:tcW w:w="2935" w:type="pct"/>
            <w:vAlign w:val="center"/>
          </w:tcPr>
          <w:p w14:paraId="355A6AC5"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68BEE201"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DF1236A" w14:textId="77777777" w:rsidR="00536F0A" w:rsidRPr="00535CB6" w:rsidRDefault="00536F0A" w:rsidP="00BE32D7">
            <w:pPr>
              <w:spacing w:before="0" w:after="0"/>
              <w:contextualSpacing/>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6E89EA8"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0/1</w:t>
            </w:r>
          </w:p>
        </w:tc>
      </w:tr>
      <w:tr w:rsidR="00536F0A" w:rsidRPr="00970E1B" w14:paraId="391AD75E" w14:textId="77777777" w:rsidTr="006D44A6">
        <w:tc>
          <w:tcPr>
            <w:tcW w:w="149" w:type="pct"/>
            <w:vAlign w:val="center"/>
          </w:tcPr>
          <w:p w14:paraId="46E4C76D"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2.</w:t>
            </w:r>
          </w:p>
        </w:tc>
        <w:tc>
          <w:tcPr>
            <w:tcW w:w="1506" w:type="pct"/>
            <w:vAlign w:val="center"/>
          </w:tcPr>
          <w:p w14:paraId="51C3836D" w14:textId="77777777" w:rsidR="00536F0A" w:rsidRPr="00535CB6" w:rsidRDefault="00536F0A" w:rsidP="00BE32D7">
            <w:pPr>
              <w:shd w:val="clear" w:color="auto" w:fill="FFFFFF"/>
              <w:spacing w:before="0" w:after="0"/>
              <w:contextualSpacing/>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935" w:type="pct"/>
            <w:vAlign w:val="center"/>
          </w:tcPr>
          <w:p w14:paraId="5495DCD7"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 xml:space="preserve">Spełnienie kryterium będzie oceniane na podstawie deklaracji Wnioskodawcy. </w:t>
            </w:r>
          </w:p>
          <w:p w14:paraId="144601B2" w14:textId="77777777" w:rsidR="00536F0A" w:rsidRPr="00535CB6" w:rsidRDefault="00536F0A" w:rsidP="00BE32D7">
            <w:pPr>
              <w:pStyle w:val="NormalnyWeb"/>
              <w:spacing w:before="0" w:beforeAutospacing="0" w:after="0" w:afterAutospacing="0" w:line="259" w:lineRule="auto"/>
              <w:contextualSpacing/>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5CBBB81E" w14:textId="77777777" w:rsidR="00536F0A" w:rsidRPr="00535CB6" w:rsidRDefault="00536F0A" w:rsidP="00BE32D7">
            <w:pPr>
              <w:pStyle w:val="NormalnyWeb"/>
              <w:spacing w:before="0" w:beforeAutospacing="0" w:after="0" w:afterAutospacing="0" w:line="259" w:lineRule="auto"/>
              <w:contextualSpacing/>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893486B"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54DEB77"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10" w:type="pct"/>
            <w:vAlign w:val="center"/>
          </w:tcPr>
          <w:p w14:paraId="094F0FB9"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0/1</w:t>
            </w:r>
          </w:p>
        </w:tc>
      </w:tr>
      <w:tr w:rsidR="00536F0A" w:rsidRPr="00970E1B" w14:paraId="214218C2" w14:textId="77777777" w:rsidTr="006D44A6">
        <w:tc>
          <w:tcPr>
            <w:tcW w:w="149" w:type="pct"/>
            <w:vAlign w:val="center"/>
          </w:tcPr>
          <w:p w14:paraId="55C4FC9A"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3.</w:t>
            </w:r>
          </w:p>
        </w:tc>
        <w:tc>
          <w:tcPr>
            <w:tcW w:w="1506" w:type="pct"/>
            <w:vAlign w:val="center"/>
          </w:tcPr>
          <w:p w14:paraId="011B766B" w14:textId="77777777" w:rsidR="00536F0A" w:rsidRPr="00535CB6" w:rsidRDefault="00536F0A" w:rsidP="00BE32D7">
            <w:pPr>
              <w:shd w:val="clear" w:color="auto" w:fill="FFFFFF"/>
              <w:spacing w:before="0" w:after="0"/>
              <w:contextualSpacing/>
              <w:rPr>
                <w:rFonts w:cs="Arial"/>
              </w:rPr>
            </w:pPr>
            <w:r w:rsidRPr="00535CB6">
              <w:rPr>
                <w:rFonts w:cs="Arial"/>
              </w:rPr>
              <w:t>Wnioskodawca zapewnia trwałość miejsc świadczenia usług społecznych utworzonych w ramach projektu w placówkach wsparcia dziennego po zakończeniu realizacji projektu, co najmniej przez okres odpowiadający okresowi realizacji projektu.</w:t>
            </w:r>
          </w:p>
        </w:tc>
        <w:tc>
          <w:tcPr>
            <w:tcW w:w="2935" w:type="pct"/>
            <w:vAlign w:val="center"/>
          </w:tcPr>
          <w:p w14:paraId="159A8B84" w14:textId="77777777" w:rsidR="00536F0A" w:rsidRPr="00535CB6" w:rsidRDefault="00536F0A" w:rsidP="00BE32D7">
            <w:pPr>
              <w:spacing w:before="0" w:after="0"/>
              <w:contextualSpacing/>
              <w:rPr>
                <w:rFonts w:cs="Arial"/>
              </w:rPr>
            </w:pPr>
            <w:r w:rsidRPr="00535CB6">
              <w:rPr>
                <w:rFonts w:cs="Arial"/>
              </w:rPr>
              <w:t>Spełnienie kryterium będzie oceniane na podstawie deklaracji Wnioskodawcy dotyczącej zapewnienia trwałości utworzonych miejsc świadczenia usług społecznych w placówkach wsparcia dziennego po zakończeniu realizacji projektu co najmniej przez okres odpowiadający okresowi realizacji projektu.</w:t>
            </w:r>
          </w:p>
          <w:p w14:paraId="64E6F39C" w14:textId="77777777" w:rsidR="00536F0A" w:rsidRPr="00535CB6" w:rsidRDefault="00536F0A" w:rsidP="00BE32D7">
            <w:pPr>
              <w:spacing w:before="0" w:after="0"/>
              <w:contextualSpacing/>
              <w:rPr>
                <w:rFonts w:cs="Arial"/>
              </w:rPr>
            </w:pPr>
            <w:r w:rsidRPr="00535CB6">
              <w:rPr>
                <w:rFonts w:cs="Arial"/>
              </w:rPr>
              <w:t>Trwałość jest rozumiana, jako instytucjonalna gotowość podmiotów do świadczenia  usług pomocy w opiece i wychowaniu dziecka w ramach placówek wsparcia dziennego.</w:t>
            </w:r>
          </w:p>
          <w:p w14:paraId="0B1C96E8" w14:textId="77777777" w:rsidR="00536F0A" w:rsidRPr="00535CB6" w:rsidRDefault="00536F0A" w:rsidP="00BE32D7">
            <w:pPr>
              <w:spacing w:before="0" w:after="0"/>
              <w:contextualSpacing/>
              <w:rPr>
                <w:rFonts w:cs="Arial"/>
              </w:rPr>
            </w:pPr>
            <w:r w:rsidRPr="00535CB6">
              <w:rPr>
                <w:rFonts w:cs="Arial"/>
              </w:rPr>
              <w:t>IZ RPO weryfikuje spełnienie powyższego warunku po upływie okresu wskazanego w umowie o dofinansowanie projektu.</w:t>
            </w:r>
          </w:p>
          <w:p w14:paraId="62D5FB60" w14:textId="77777777" w:rsidR="00536F0A" w:rsidRPr="00535CB6" w:rsidRDefault="00536F0A" w:rsidP="00BE32D7">
            <w:pPr>
              <w:pStyle w:val="NormalnyWeb"/>
              <w:spacing w:before="0" w:beforeAutospacing="0" w:after="0" w:afterAutospacing="0" w:line="259" w:lineRule="auto"/>
              <w:contextualSpacing/>
              <w:rPr>
                <w:rFonts w:ascii="Arial" w:hAnsi="Arial" w:cs="Arial"/>
                <w:bCs/>
                <w:iCs/>
                <w:kern w:val="24"/>
                <w:sz w:val="20"/>
                <w:szCs w:val="20"/>
              </w:rPr>
            </w:pPr>
            <w:r w:rsidRPr="00535CB6">
              <w:rPr>
                <w:rFonts w:ascii="Arial" w:hAnsi="Arial" w:cs="Arial"/>
                <w:bCs/>
                <w:kern w:val="24"/>
                <w:sz w:val="20"/>
                <w:szCs w:val="20"/>
              </w:rPr>
              <w:lastRenderedPageBreak/>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46197B73"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5AA1C1FE"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0" w:type="pct"/>
            <w:vAlign w:val="center"/>
          </w:tcPr>
          <w:p w14:paraId="0A9C179A"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14:paraId="44C26B5C" w14:textId="77777777" w:rsidTr="006D44A6">
        <w:tc>
          <w:tcPr>
            <w:tcW w:w="149" w:type="pct"/>
            <w:vAlign w:val="center"/>
          </w:tcPr>
          <w:p w14:paraId="7FBC8B96"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4.</w:t>
            </w:r>
          </w:p>
        </w:tc>
        <w:tc>
          <w:tcPr>
            <w:tcW w:w="1506" w:type="pct"/>
            <w:vAlign w:val="center"/>
          </w:tcPr>
          <w:p w14:paraId="7F43F3C6" w14:textId="77777777" w:rsidR="00536F0A" w:rsidRPr="00535CB6" w:rsidRDefault="00536F0A" w:rsidP="00BE32D7">
            <w:pPr>
              <w:spacing w:before="0" w:after="0"/>
              <w:contextualSpacing/>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935" w:type="pct"/>
            <w:vAlign w:val="center"/>
          </w:tcPr>
          <w:p w14:paraId="6CEBDD8D"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2F9F5658" w14:textId="77777777" w:rsidR="00536F0A" w:rsidRPr="00535CB6" w:rsidRDefault="00536F0A" w:rsidP="00BE32D7">
            <w:pPr>
              <w:pStyle w:val="NormalnyWeb"/>
              <w:spacing w:before="0" w:beforeAutospacing="0" w:after="0" w:afterAutospacing="0" w:line="259" w:lineRule="auto"/>
              <w:contextualSpacing/>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0EC04C02" w14:textId="77777777" w:rsidR="00536F0A" w:rsidRPr="00535CB6" w:rsidRDefault="00536F0A" w:rsidP="00BE32D7">
            <w:pPr>
              <w:spacing w:before="0" w:after="0"/>
              <w:contextualSpacing/>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02309AA2" w14:textId="77777777" w:rsidR="00536F0A" w:rsidRPr="00535CB6" w:rsidRDefault="00536F0A" w:rsidP="00BE32D7">
            <w:pPr>
              <w:spacing w:before="0" w:after="0"/>
              <w:contextualSpacing/>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1DA8EB48"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7456E5FF"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0/1</w:t>
            </w:r>
          </w:p>
        </w:tc>
      </w:tr>
      <w:tr w:rsidR="00536F0A" w:rsidRPr="00970E1B" w14:paraId="01DD412F" w14:textId="77777777" w:rsidTr="006D44A6">
        <w:tc>
          <w:tcPr>
            <w:tcW w:w="149" w:type="pct"/>
            <w:vAlign w:val="center"/>
          </w:tcPr>
          <w:p w14:paraId="719D8ED9" w14:textId="77777777" w:rsidR="00536F0A" w:rsidRPr="00535CB6" w:rsidRDefault="00536F0A" w:rsidP="00BE32D7">
            <w:pPr>
              <w:pStyle w:val="NormalnyWeb"/>
              <w:spacing w:before="0" w:beforeAutospacing="0" w:after="0" w:afterAutospacing="0" w:line="259" w:lineRule="auto"/>
              <w:contextualSpacing/>
              <w:rPr>
                <w:rFonts w:ascii="Arial" w:hAnsi="Arial" w:cs="Arial"/>
                <w:kern w:val="24"/>
                <w:sz w:val="20"/>
                <w:szCs w:val="20"/>
              </w:rPr>
            </w:pPr>
            <w:r w:rsidRPr="00535CB6">
              <w:rPr>
                <w:rFonts w:ascii="Arial" w:hAnsi="Arial" w:cs="Arial"/>
                <w:kern w:val="24"/>
                <w:sz w:val="20"/>
                <w:szCs w:val="20"/>
              </w:rPr>
              <w:t>5.</w:t>
            </w:r>
          </w:p>
        </w:tc>
        <w:tc>
          <w:tcPr>
            <w:tcW w:w="1506" w:type="pct"/>
            <w:vAlign w:val="center"/>
          </w:tcPr>
          <w:p w14:paraId="30DDC843" w14:textId="5AC247E5" w:rsidR="00536F0A" w:rsidRPr="00535CB6" w:rsidRDefault="00536F0A" w:rsidP="00BE32D7">
            <w:pPr>
              <w:spacing w:before="0" w:after="0"/>
              <w:contextualSpacing/>
              <w:rPr>
                <w:rFonts w:cs="Arial"/>
                <w:bCs/>
                <w:kern w:val="24"/>
              </w:rPr>
            </w:pPr>
            <w:r w:rsidRPr="00535CB6">
              <w:rPr>
                <w:rFonts w:cs="Arial"/>
                <w:bCs/>
                <w:kern w:val="24"/>
              </w:rPr>
              <w:t>Preferowane do objęcia wsparciem w ramach projektu są osoby korzystające z Programu Operacyjnego Pomoc Żywnościowa 2014-2020 (PO PŻ).</w:t>
            </w:r>
          </w:p>
        </w:tc>
        <w:tc>
          <w:tcPr>
            <w:tcW w:w="2935" w:type="pct"/>
            <w:vAlign w:val="center"/>
          </w:tcPr>
          <w:p w14:paraId="475880B7" w14:textId="77777777" w:rsidR="00536F0A" w:rsidRPr="00535CB6" w:rsidRDefault="00536F0A" w:rsidP="00BE32D7">
            <w:pPr>
              <w:spacing w:before="0" w:after="0"/>
              <w:contextualSpacing/>
              <w:rPr>
                <w:rFonts w:cs="Arial"/>
                <w:bCs/>
                <w:kern w:val="24"/>
              </w:rPr>
            </w:pPr>
            <w:r w:rsidRPr="00535CB6">
              <w:rPr>
                <w:rFonts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94EC62C" w14:textId="77777777" w:rsidR="00536F0A" w:rsidRPr="00535CB6" w:rsidRDefault="00536F0A" w:rsidP="00BE32D7">
            <w:pPr>
              <w:spacing w:before="0" w:after="0"/>
              <w:contextualSpacing/>
              <w:rPr>
                <w:rFonts w:cs="Arial"/>
                <w:bCs/>
                <w:kern w:val="24"/>
              </w:rPr>
            </w:pPr>
            <w:r w:rsidRPr="00535CB6">
              <w:rPr>
                <w:rFonts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1549B8" w14:textId="77777777" w:rsidR="00536F0A" w:rsidRPr="00535CB6" w:rsidRDefault="00536F0A" w:rsidP="00BE32D7">
            <w:pPr>
              <w:spacing w:before="0" w:after="0"/>
              <w:contextualSpacing/>
              <w:rPr>
                <w:rFonts w:cs="Arial"/>
                <w:bCs/>
                <w:kern w:val="24"/>
              </w:rPr>
            </w:pPr>
            <w:r w:rsidRPr="00535CB6">
              <w:rPr>
                <w:rFonts w:cs="Arial"/>
                <w:bCs/>
                <w:kern w:val="24"/>
              </w:rPr>
              <w:t>Należy pamiętać, że zakres wsparcia dla osób korzystających z PO PŻ nie może powielać działań, które dana osoba otrzymała lub otrzymuje z PO PŻ w ramach działań towarzyszących, o których mowa w PO PŻ.</w:t>
            </w:r>
          </w:p>
          <w:p w14:paraId="21B9F97A" w14:textId="77777777" w:rsidR="00536F0A" w:rsidRPr="00535CB6" w:rsidRDefault="00536F0A" w:rsidP="00BE32D7">
            <w:pPr>
              <w:spacing w:before="0" w:after="0"/>
              <w:contextualSpacing/>
              <w:rPr>
                <w:rFonts w:cs="Arial"/>
                <w:bCs/>
                <w:kern w:val="24"/>
              </w:rPr>
            </w:pPr>
            <w:r w:rsidRPr="00535CB6">
              <w:rPr>
                <w:rFonts w:cs="Arial"/>
                <w:bCs/>
                <w:kern w:val="24"/>
              </w:rPr>
              <w:t>Katalog usług realizowanych w ramach PO PŻ oraz podmioty uczestniczące w jego realizacji zostaną wymienione w Regulaminie konkursu.</w:t>
            </w:r>
          </w:p>
          <w:p w14:paraId="76A48ACB" w14:textId="77777777" w:rsidR="00536F0A" w:rsidRPr="00535CB6" w:rsidRDefault="00536F0A" w:rsidP="00BE32D7">
            <w:pPr>
              <w:spacing w:before="0" w:after="0"/>
              <w:contextualSpacing/>
              <w:rPr>
                <w:rFonts w:cs="Arial"/>
                <w:bCs/>
                <w:kern w:val="24"/>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16D86E8" w14:textId="77777777" w:rsidR="00536F0A" w:rsidRPr="00535CB6" w:rsidRDefault="00536F0A"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bCs/>
                <w:kern w:val="24"/>
                <w:sz w:val="20"/>
                <w:szCs w:val="20"/>
              </w:rPr>
              <w:t>0/1</w:t>
            </w:r>
          </w:p>
        </w:tc>
      </w:tr>
      <w:tr w:rsidR="00536F0A" w:rsidRPr="00970E1B" w:rsidDel="00192299" w14:paraId="59C016D3" w14:textId="77777777" w:rsidTr="006D44A6">
        <w:trPr>
          <w:trHeight w:val="4036"/>
        </w:trPr>
        <w:tc>
          <w:tcPr>
            <w:tcW w:w="149" w:type="pct"/>
            <w:vAlign w:val="center"/>
          </w:tcPr>
          <w:p w14:paraId="201A65D1" w14:textId="77777777" w:rsidR="00536F0A" w:rsidRPr="00535CB6" w:rsidRDefault="00536F0A" w:rsidP="00BE32D7">
            <w:pPr>
              <w:pStyle w:val="NormalnyWeb"/>
              <w:spacing w:before="0" w:beforeAutospacing="0" w:after="0" w:afterAutospacing="0" w:line="259" w:lineRule="auto"/>
              <w:contextualSpacing/>
              <w:rPr>
                <w:rFonts w:ascii="Arial" w:hAnsi="Arial" w:cs="Arial"/>
                <w:kern w:val="24"/>
                <w:sz w:val="20"/>
                <w:szCs w:val="20"/>
              </w:rPr>
            </w:pPr>
            <w:r w:rsidRPr="00535CB6">
              <w:rPr>
                <w:rFonts w:ascii="Arial" w:hAnsi="Arial" w:cs="Arial"/>
                <w:kern w:val="24"/>
                <w:sz w:val="20"/>
                <w:szCs w:val="20"/>
              </w:rPr>
              <w:lastRenderedPageBreak/>
              <w:t>6.</w:t>
            </w:r>
          </w:p>
        </w:tc>
        <w:tc>
          <w:tcPr>
            <w:tcW w:w="1506" w:type="pct"/>
            <w:vAlign w:val="center"/>
          </w:tcPr>
          <w:p w14:paraId="2FC0D02E" w14:textId="77777777" w:rsidR="00536F0A" w:rsidRPr="00535CB6" w:rsidRDefault="00536F0A"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12FF499C" w14:textId="77777777" w:rsidR="00536F0A" w:rsidRPr="00535CB6" w:rsidRDefault="00536F0A" w:rsidP="00BE32D7">
            <w:pPr>
              <w:pStyle w:val="Akapitzlist0"/>
              <w:numPr>
                <w:ilvl w:val="0"/>
                <w:numId w:val="292"/>
              </w:numPr>
              <w:spacing w:before="0" w:after="0"/>
              <w:ind w:left="499" w:hanging="357"/>
              <w:rPr>
                <w:rFonts w:cs="Arial"/>
              </w:rPr>
            </w:pPr>
            <w:r w:rsidRPr="00535CB6">
              <w:rPr>
                <w:rFonts w:cs="Arial"/>
                <w:bCs/>
                <w:kern w:val="24"/>
              </w:rPr>
              <w:t>porozumiewanie się w języku ojczystym,</w:t>
            </w:r>
          </w:p>
          <w:p w14:paraId="66B7916E" w14:textId="77777777" w:rsidR="00536F0A" w:rsidRPr="00535CB6" w:rsidRDefault="00536F0A" w:rsidP="00BE32D7">
            <w:pPr>
              <w:pStyle w:val="Akapitzlist0"/>
              <w:numPr>
                <w:ilvl w:val="0"/>
                <w:numId w:val="292"/>
              </w:numPr>
              <w:spacing w:before="0" w:after="0"/>
              <w:ind w:left="499" w:hanging="357"/>
              <w:rPr>
                <w:rFonts w:cs="Arial"/>
              </w:rPr>
            </w:pPr>
            <w:r w:rsidRPr="00535CB6">
              <w:rPr>
                <w:rFonts w:cs="Arial"/>
                <w:bCs/>
                <w:kern w:val="24"/>
              </w:rPr>
              <w:t>porozumiewanie się w językach obcych;</w:t>
            </w:r>
          </w:p>
          <w:p w14:paraId="2B5305CC" w14:textId="77777777" w:rsidR="00536F0A" w:rsidRPr="00535CB6" w:rsidRDefault="00536F0A" w:rsidP="00BE32D7">
            <w:pPr>
              <w:pStyle w:val="Akapitzlist0"/>
              <w:numPr>
                <w:ilvl w:val="0"/>
                <w:numId w:val="292"/>
              </w:numPr>
              <w:spacing w:before="0" w:after="0"/>
              <w:ind w:left="499" w:hanging="357"/>
              <w:rPr>
                <w:rFonts w:cs="Arial"/>
              </w:rPr>
            </w:pPr>
            <w:r w:rsidRPr="00535CB6">
              <w:rPr>
                <w:rFonts w:cs="Arial"/>
                <w:bCs/>
                <w:kern w:val="24"/>
              </w:rPr>
              <w:t>kompetencje matematyczne i podstawowe kompetencje naukowo-techniczne;</w:t>
            </w:r>
          </w:p>
          <w:p w14:paraId="2B123EF9" w14:textId="77777777" w:rsidR="00536F0A" w:rsidRPr="00535CB6" w:rsidRDefault="00536F0A" w:rsidP="00BE32D7">
            <w:pPr>
              <w:pStyle w:val="Akapitzlist0"/>
              <w:numPr>
                <w:ilvl w:val="0"/>
                <w:numId w:val="292"/>
              </w:numPr>
              <w:spacing w:before="0" w:after="0"/>
              <w:ind w:left="499" w:hanging="357"/>
              <w:rPr>
                <w:rFonts w:cs="Arial"/>
              </w:rPr>
            </w:pPr>
            <w:r w:rsidRPr="00535CB6">
              <w:rPr>
                <w:rFonts w:cs="Arial"/>
                <w:bCs/>
                <w:kern w:val="24"/>
              </w:rPr>
              <w:t>kompetencje informatyczne;</w:t>
            </w:r>
          </w:p>
          <w:p w14:paraId="7606A474" w14:textId="77777777" w:rsidR="00536F0A" w:rsidRPr="00535CB6" w:rsidRDefault="00536F0A" w:rsidP="00BE32D7">
            <w:pPr>
              <w:pStyle w:val="Akapitzlist0"/>
              <w:numPr>
                <w:ilvl w:val="0"/>
                <w:numId w:val="292"/>
              </w:numPr>
              <w:spacing w:before="0" w:after="0"/>
              <w:ind w:left="499" w:hanging="357"/>
              <w:rPr>
                <w:rFonts w:cs="Arial"/>
              </w:rPr>
            </w:pPr>
            <w:r w:rsidRPr="00535CB6">
              <w:rPr>
                <w:rFonts w:cs="Arial"/>
                <w:bCs/>
                <w:kern w:val="24"/>
              </w:rPr>
              <w:t>umiejętność uczenia się;</w:t>
            </w:r>
          </w:p>
          <w:p w14:paraId="77DFF9B6" w14:textId="77777777" w:rsidR="00536F0A" w:rsidRPr="00535CB6" w:rsidRDefault="00536F0A" w:rsidP="00BE32D7">
            <w:pPr>
              <w:pStyle w:val="Akapitzlist0"/>
              <w:numPr>
                <w:ilvl w:val="0"/>
                <w:numId w:val="292"/>
              </w:numPr>
              <w:spacing w:before="0" w:after="0"/>
              <w:ind w:left="499" w:hanging="357"/>
              <w:rPr>
                <w:rFonts w:cs="Arial"/>
              </w:rPr>
            </w:pPr>
            <w:r w:rsidRPr="00535CB6">
              <w:rPr>
                <w:rFonts w:cs="Arial"/>
                <w:bCs/>
                <w:kern w:val="24"/>
              </w:rPr>
              <w:t>kompetencje społeczne i obywatelskie;</w:t>
            </w:r>
          </w:p>
          <w:p w14:paraId="667BB9D2" w14:textId="77777777" w:rsidR="00536F0A" w:rsidRPr="00535CB6" w:rsidRDefault="00536F0A" w:rsidP="00BE32D7">
            <w:pPr>
              <w:pStyle w:val="Akapitzlist0"/>
              <w:numPr>
                <w:ilvl w:val="0"/>
                <w:numId w:val="292"/>
              </w:numPr>
              <w:spacing w:before="0" w:after="0"/>
              <w:ind w:left="499" w:hanging="357"/>
              <w:rPr>
                <w:rFonts w:cs="Arial"/>
              </w:rPr>
            </w:pPr>
            <w:r w:rsidRPr="00535CB6">
              <w:rPr>
                <w:rFonts w:cs="Arial"/>
                <w:bCs/>
                <w:kern w:val="24"/>
              </w:rPr>
              <w:t>inicjatywność i przedsiębiorczość;</w:t>
            </w:r>
          </w:p>
          <w:p w14:paraId="33948D20" w14:textId="77777777" w:rsidR="00536F0A" w:rsidRPr="00535CB6" w:rsidRDefault="00536F0A" w:rsidP="00BE32D7">
            <w:pPr>
              <w:pStyle w:val="Akapitzlist0"/>
              <w:numPr>
                <w:ilvl w:val="0"/>
                <w:numId w:val="292"/>
              </w:numPr>
              <w:shd w:val="clear" w:color="auto" w:fill="FFFFFF"/>
              <w:spacing w:before="0" w:after="0"/>
              <w:ind w:left="499" w:hanging="357"/>
              <w:rPr>
                <w:rFonts w:cs="Arial"/>
              </w:rPr>
            </w:pPr>
            <w:r w:rsidRPr="00535CB6">
              <w:rPr>
                <w:rFonts w:cs="Arial"/>
                <w:bCs/>
                <w:kern w:val="24"/>
              </w:rPr>
              <w:t xml:space="preserve">świadomość i ekspresja kulturalna. </w:t>
            </w:r>
          </w:p>
        </w:tc>
        <w:tc>
          <w:tcPr>
            <w:tcW w:w="2935" w:type="pct"/>
            <w:vAlign w:val="center"/>
          </w:tcPr>
          <w:p w14:paraId="64F6C450"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będzie oceniane na podstawie wskazania przez wnioskodawcę planowanej we wniosku formy prowadzenia placówki wsparcia dziennego (opiekuńcza, specjalistyczna lub podwórkowa) oraz w przypadku placówek w formie opiekuńczej lub podwórkowej, deklaracji Wnioskodawcy dotyczącej zapewnienia prowadzenia zajęć rozwijających kompetencje kluczowe.</w:t>
            </w:r>
          </w:p>
          <w:p w14:paraId="69D61A09" w14:textId="77777777" w:rsidR="00536F0A" w:rsidRPr="00535CB6" w:rsidRDefault="00536F0A" w:rsidP="00BE32D7">
            <w:pPr>
              <w:pStyle w:val="NormalnyWeb"/>
              <w:spacing w:before="0" w:beforeAutospacing="0" w:after="0" w:afterAutospacing="0" w:line="259" w:lineRule="auto"/>
              <w:contextualSpacing/>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5B1B777" w14:textId="77777777" w:rsidR="00536F0A" w:rsidRPr="00535CB6" w:rsidRDefault="00536F0A"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1DD83529"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10" w:type="pct"/>
            <w:vAlign w:val="center"/>
          </w:tcPr>
          <w:p w14:paraId="0A7C3313" w14:textId="77777777" w:rsidR="00536F0A" w:rsidRPr="00535CB6" w:rsidRDefault="00536F0A" w:rsidP="00BE32D7">
            <w:pPr>
              <w:pStyle w:val="NormalnyWeb"/>
              <w:spacing w:before="0" w:beforeAutospacing="0" w:after="0" w:afterAutospacing="0" w:line="259" w:lineRule="auto"/>
              <w:contextualSpacing/>
              <w:rPr>
                <w:rFonts w:ascii="Arial" w:hAnsi="Arial" w:cs="Arial"/>
                <w:kern w:val="24"/>
                <w:sz w:val="20"/>
                <w:szCs w:val="20"/>
              </w:rPr>
            </w:pPr>
            <w:r w:rsidRPr="00535CB6">
              <w:rPr>
                <w:rFonts w:ascii="Arial" w:hAnsi="Arial" w:cs="Arial"/>
                <w:kern w:val="24"/>
                <w:sz w:val="20"/>
                <w:szCs w:val="20"/>
              </w:rPr>
              <w:t>0/1</w:t>
            </w:r>
          </w:p>
        </w:tc>
      </w:tr>
      <w:tr w:rsidR="00536F0A" w:rsidRPr="00970E1B" w:rsidDel="00192299" w14:paraId="46F86801" w14:textId="77777777" w:rsidTr="00145F0C">
        <w:trPr>
          <w:trHeight w:val="58"/>
        </w:trPr>
        <w:tc>
          <w:tcPr>
            <w:tcW w:w="5000" w:type="pct"/>
            <w:gridSpan w:val="4"/>
            <w:vAlign w:val="center"/>
          </w:tcPr>
          <w:p w14:paraId="39387BF6" w14:textId="77777777" w:rsidR="00536F0A" w:rsidRPr="00535CB6" w:rsidRDefault="00536F0A" w:rsidP="00BE32D7">
            <w:pPr>
              <w:pStyle w:val="NormalnyWeb"/>
              <w:spacing w:before="0" w:beforeAutospacing="0" w:after="0" w:afterAutospacing="0" w:line="259" w:lineRule="auto"/>
              <w:contextualSpacing/>
              <w:rPr>
                <w:rFonts w:ascii="Arial" w:hAnsi="Arial" w:cs="Arial"/>
                <w:b/>
                <w:kern w:val="24"/>
                <w:sz w:val="20"/>
                <w:szCs w:val="20"/>
              </w:rPr>
            </w:pPr>
            <w:r w:rsidRPr="00535CB6">
              <w:rPr>
                <w:rFonts w:ascii="Arial" w:hAnsi="Arial" w:cs="Arial"/>
                <w:b/>
                <w:bCs/>
                <w:kern w:val="24"/>
                <w:sz w:val="20"/>
                <w:szCs w:val="20"/>
              </w:rPr>
              <w:t>Kryteria oceniane na etapie oceny merytorycznej</w:t>
            </w:r>
          </w:p>
        </w:tc>
      </w:tr>
      <w:tr w:rsidR="00536F0A" w:rsidRPr="00970E1B" w:rsidDel="00192299" w14:paraId="74D8E0A5" w14:textId="77777777" w:rsidTr="001A7925">
        <w:trPr>
          <w:trHeight w:val="3005"/>
        </w:trPr>
        <w:tc>
          <w:tcPr>
            <w:tcW w:w="149" w:type="pct"/>
            <w:vAlign w:val="center"/>
          </w:tcPr>
          <w:p w14:paraId="42BACDD2"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7.</w:t>
            </w:r>
          </w:p>
        </w:tc>
        <w:tc>
          <w:tcPr>
            <w:tcW w:w="1506" w:type="pct"/>
            <w:vAlign w:val="center"/>
          </w:tcPr>
          <w:p w14:paraId="1376DADE"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eastAsiaTheme="minorEastAsia" w:hAnsi="Arial" w:cs="Arial"/>
                <w:sz w:val="20"/>
                <w:szCs w:val="20"/>
                <w:lang w:eastAsia="en-US"/>
              </w:rPr>
              <w:t>Działania w ramach projektu prowadzone są zgodnie z ustawą z dnia 9 czerwca 2011 r. o wspieraniu rodziny i systemie pieczy 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do opieki świadczonej na poziomie lokalnych społeczności – zestaw narzędzi”.</w:t>
            </w:r>
          </w:p>
        </w:tc>
        <w:tc>
          <w:tcPr>
            <w:tcW w:w="2935" w:type="pct"/>
            <w:vAlign w:val="center"/>
          </w:tcPr>
          <w:p w14:paraId="51B72780" w14:textId="77777777" w:rsidR="00536F0A" w:rsidRPr="00535CB6" w:rsidRDefault="00536F0A"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bCs/>
                <w:kern w:val="24"/>
                <w:sz w:val="20"/>
                <w:szCs w:val="20"/>
              </w:rPr>
              <w:t>Spełnienie kryterium będzie oceniane na podstawie zapisów we wniosku o dofinansowanie projektu.</w:t>
            </w:r>
          </w:p>
          <w:p w14:paraId="7A7343D2" w14:textId="77777777" w:rsidR="00536F0A" w:rsidRPr="00535CB6" w:rsidRDefault="00536F0A" w:rsidP="00BE32D7">
            <w:pPr>
              <w:pStyle w:val="NormalnyWeb"/>
              <w:spacing w:before="0" w:beforeAutospacing="0" w:after="0" w:afterAutospacing="0" w:line="259" w:lineRule="auto"/>
              <w:contextualSpacing/>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2FDC5D4"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4C9B1747"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0/1</w:t>
            </w:r>
          </w:p>
        </w:tc>
      </w:tr>
      <w:tr w:rsidR="00536F0A" w:rsidRPr="00970E1B" w:rsidDel="00192299" w14:paraId="52DCC5AB" w14:textId="77777777" w:rsidTr="006D44A6">
        <w:tc>
          <w:tcPr>
            <w:tcW w:w="149" w:type="pct"/>
            <w:vAlign w:val="center"/>
          </w:tcPr>
          <w:p w14:paraId="3F2F22B0" w14:textId="77777777" w:rsidR="00536F0A" w:rsidRPr="00535CB6" w:rsidDel="00192299" w:rsidRDefault="00536F0A" w:rsidP="00BE32D7">
            <w:pPr>
              <w:pStyle w:val="NormalnyWeb"/>
              <w:spacing w:before="0" w:beforeAutospacing="0" w:after="0" w:afterAutospacing="0" w:line="259" w:lineRule="auto"/>
              <w:contextualSpacing/>
              <w:rPr>
                <w:rFonts w:ascii="Arial" w:hAnsi="Arial" w:cs="Arial"/>
                <w:kern w:val="24"/>
                <w:sz w:val="20"/>
                <w:szCs w:val="20"/>
              </w:rPr>
            </w:pPr>
            <w:r w:rsidRPr="00535CB6">
              <w:rPr>
                <w:rFonts w:ascii="Arial" w:hAnsi="Arial" w:cs="Arial"/>
                <w:kern w:val="24"/>
                <w:sz w:val="20"/>
                <w:szCs w:val="20"/>
              </w:rPr>
              <w:lastRenderedPageBreak/>
              <w:t>8.</w:t>
            </w:r>
          </w:p>
        </w:tc>
        <w:tc>
          <w:tcPr>
            <w:tcW w:w="1506" w:type="pct"/>
            <w:vAlign w:val="center"/>
          </w:tcPr>
          <w:p w14:paraId="0E528073" w14:textId="77777777" w:rsidR="00536F0A" w:rsidRPr="00535CB6" w:rsidDel="00192299" w:rsidRDefault="00536F0A" w:rsidP="00BE32D7">
            <w:pPr>
              <w:spacing w:before="0" w:after="0"/>
              <w:contextualSpacing/>
              <w:rPr>
                <w:rFonts w:cs="Arial"/>
                <w:kern w:val="24"/>
                <w:u w:val="single"/>
              </w:rPr>
            </w:pPr>
            <w:r w:rsidRPr="00535CB6">
              <w:rPr>
                <w:rFonts w:cs="Arial"/>
              </w:rPr>
              <w:t xml:space="preserve">Średni miesięczny koszt wsparcia na uczestnika w przypadku tworzenia nowych miejsc w placówkach wsparcia dziennego nie przekracza kwoty </w:t>
            </w:r>
            <w:r w:rsidRPr="00535CB6">
              <w:rPr>
                <w:rFonts w:eastAsia="Times New Roman" w:cs="Arial"/>
                <w:kern w:val="24"/>
                <w:lang w:eastAsia="pl-PL"/>
              </w:rPr>
              <w:t>750</w:t>
            </w:r>
            <w:r w:rsidRPr="00535CB6" w:rsidDel="00CD5E50">
              <w:rPr>
                <w:rFonts w:cs="Arial"/>
              </w:rPr>
              <w:t xml:space="preserve"> </w:t>
            </w:r>
            <w:r w:rsidRPr="00535CB6">
              <w:rPr>
                <w:rFonts w:cs="Arial"/>
              </w:rPr>
              <w:t>PLN</w:t>
            </w:r>
            <w:r w:rsidRPr="00535CB6">
              <w:rPr>
                <w:rStyle w:val="Odwoanieprzypisudolnego"/>
                <w:rFonts w:cs="Arial"/>
                <w:sz w:val="20"/>
              </w:rPr>
              <w:footnoteReference w:id="20"/>
            </w:r>
            <w:r w:rsidRPr="00535CB6">
              <w:rPr>
                <w:rFonts w:cs="Arial"/>
              </w:rPr>
              <w:t>.</w:t>
            </w:r>
          </w:p>
        </w:tc>
        <w:tc>
          <w:tcPr>
            <w:tcW w:w="2935" w:type="pct"/>
            <w:vAlign w:val="center"/>
          </w:tcPr>
          <w:p w14:paraId="0E166C56" w14:textId="77777777" w:rsidR="00536F0A" w:rsidRPr="00535CB6" w:rsidRDefault="00536F0A" w:rsidP="00BE32D7">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średni miesięczny koszt przypadający na 1 osobę nie przekracza kwoty 750 PLN.</w:t>
            </w:r>
          </w:p>
          <w:p w14:paraId="0D46C755"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6F59C22C" w14:textId="77777777" w:rsidR="00536F0A" w:rsidRPr="00535CB6" w:rsidRDefault="00BF59B2" w:rsidP="00BE32D7">
            <w:pPr>
              <w:pStyle w:val="NormalnyWeb"/>
              <w:spacing w:before="0" w:beforeAutospacing="0" w:after="0" w:afterAutospacing="0" w:line="259" w:lineRule="auto"/>
              <w:contextualSpacing/>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617AF7F6" w14:textId="77777777" w:rsidR="00536F0A" w:rsidRPr="00535CB6" w:rsidRDefault="00BF59B2" w:rsidP="00BE32D7">
            <w:pPr>
              <w:pStyle w:val="NormalnyWeb"/>
              <w:spacing w:before="0" w:beforeAutospacing="0" w:after="0" w:afterAutospacing="0" w:line="259" w:lineRule="auto"/>
              <w:contextualSpacing/>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45877A73" w14:textId="77777777" w:rsidR="00536F0A" w:rsidRPr="00535CB6" w:rsidRDefault="00BF59B2" w:rsidP="00BE32D7">
            <w:pPr>
              <w:pStyle w:val="NormalnyWeb"/>
              <w:spacing w:before="0" w:beforeAutospacing="0" w:after="0" w:afterAutospacing="0" w:line="259" w:lineRule="auto"/>
              <w:contextualSpacing/>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79715EB2" w14:textId="77777777" w:rsidR="00536F0A" w:rsidRPr="00535CB6" w:rsidRDefault="00BF59B2" w:rsidP="00BE32D7">
            <w:pPr>
              <w:pStyle w:val="NormalnyWeb"/>
              <w:spacing w:before="0" w:beforeAutospacing="0" w:after="0" w:afterAutospacing="0" w:line="259" w:lineRule="auto"/>
              <w:contextualSpacing/>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0D4AD977"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B855505" w14:textId="77777777" w:rsidR="00536F0A" w:rsidRPr="00535CB6" w:rsidDel="00192299"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151B496E"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0/1</w:t>
            </w:r>
          </w:p>
        </w:tc>
      </w:tr>
      <w:tr w:rsidR="00536F0A" w:rsidRPr="00970E1B" w:rsidDel="00192299" w14:paraId="79DAAA6A" w14:textId="77777777" w:rsidTr="006D44A6">
        <w:tc>
          <w:tcPr>
            <w:tcW w:w="149" w:type="pct"/>
            <w:vAlign w:val="center"/>
          </w:tcPr>
          <w:p w14:paraId="7A98209C" w14:textId="77777777" w:rsidR="00536F0A" w:rsidRPr="00535CB6" w:rsidRDefault="00536F0A" w:rsidP="00BE32D7">
            <w:pPr>
              <w:pStyle w:val="NormalnyWeb"/>
              <w:spacing w:before="0" w:beforeAutospacing="0" w:after="0" w:afterAutospacing="0" w:line="259" w:lineRule="auto"/>
              <w:contextualSpacing/>
              <w:rPr>
                <w:rFonts w:ascii="Arial" w:hAnsi="Arial" w:cs="Arial"/>
                <w:kern w:val="24"/>
                <w:sz w:val="20"/>
                <w:szCs w:val="20"/>
              </w:rPr>
            </w:pPr>
            <w:r w:rsidRPr="00535CB6">
              <w:rPr>
                <w:rFonts w:ascii="Arial" w:hAnsi="Arial" w:cs="Arial"/>
                <w:kern w:val="24"/>
                <w:sz w:val="20"/>
                <w:szCs w:val="20"/>
              </w:rPr>
              <w:t>9.</w:t>
            </w:r>
          </w:p>
        </w:tc>
        <w:tc>
          <w:tcPr>
            <w:tcW w:w="1506" w:type="pct"/>
            <w:vAlign w:val="center"/>
          </w:tcPr>
          <w:p w14:paraId="39280BAA" w14:textId="77777777" w:rsidR="00536F0A" w:rsidRPr="00535CB6" w:rsidRDefault="00536F0A" w:rsidP="00BE32D7">
            <w:pPr>
              <w:spacing w:before="0" w:after="0"/>
              <w:contextualSpacing/>
              <w:rPr>
                <w:rFonts w:cs="Arial"/>
                <w:lang w:eastAsia="pl-PL"/>
              </w:rPr>
            </w:pPr>
            <w:r w:rsidRPr="00535CB6">
              <w:rPr>
                <w:rFonts w:cs="Arial"/>
                <w:lang w:eastAsia="pl-PL"/>
              </w:rPr>
              <w:t>Średni miesięczny koszt wsparcia na uczestnika w przypadku rozszerzenia oferty wsparcia w istniejących placówkach wsparcia dziennego nie przekracza kwoty 400 PLN</w:t>
            </w:r>
            <w:r w:rsidRPr="00535CB6">
              <w:rPr>
                <w:rStyle w:val="Odwoanieprzypisudolnego"/>
                <w:rFonts w:cs="Arial"/>
                <w:sz w:val="20"/>
                <w:lang w:eastAsia="pl-PL"/>
              </w:rPr>
              <w:footnoteReference w:id="21"/>
            </w:r>
            <w:r w:rsidRPr="00535CB6">
              <w:rPr>
                <w:rFonts w:cs="Arial"/>
                <w:lang w:eastAsia="pl-PL"/>
              </w:rPr>
              <w:t>.</w:t>
            </w:r>
          </w:p>
        </w:tc>
        <w:tc>
          <w:tcPr>
            <w:tcW w:w="2935" w:type="pct"/>
            <w:vAlign w:val="center"/>
          </w:tcPr>
          <w:p w14:paraId="50545080" w14:textId="77777777" w:rsidR="00536F0A" w:rsidRPr="00535CB6" w:rsidRDefault="00536F0A" w:rsidP="00BE32D7">
            <w:pPr>
              <w:pStyle w:val="NormalnyWeb"/>
              <w:spacing w:before="0" w:beforeAutospacing="0" w:after="0" w:afterAutospacing="0" w:line="259" w:lineRule="auto"/>
              <w:contextualSpacing/>
              <w:rPr>
                <w:rFonts w:ascii="Arial" w:hAnsi="Arial" w:cs="Arial"/>
                <w:kern w:val="24"/>
                <w:sz w:val="20"/>
                <w:szCs w:val="20"/>
              </w:rPr>
            </w:pPr>
            <w:r w:rsidRPr="00535CB6">
              <w:rPr>
                <w:rFonts w:ascii="Arial" w:hAnsi="Arial" w:cs="Arial"/>
                <w:sz w:val="20"/>
                <w:szCs w:val="20"/>
              </w:rPr>
              <w:t xml:space="preserve">Wsparcie to obejmuje koszt rozszerzenia oferty w odniesieniu do jednego uczestnika, który korzysta z rozszerzonej oferty. W okresie realizacji projektu, średni miesięczny koszt przypadający na 1 uczestnika korzystającego z rozszerzonej oferty, nie przekracza kwoty 400 PLN. </w:t>
            </w:r>
          </w:p>
          <w:p w14:paraId="4DA10CE0"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3677C711" w14:textId="77777777" w:rsidR="00536F0A" w:rsidRPr="00535CB6" w:rsidRDefault="00BF59B2" w:rsidP="00BE32D7">
            <w:pPr>
              <w:pStyle w:val="NormalnyWeb"/>
              <w:spacing w:before="0" w:beforeAutospacing="0" w:after="0" w:afterAutospacing="0" w:line="259" w:lineRule="auto"/>
              <w:contextualSpacing/>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2C1C9AEA" w14:textId="77777777" w:rsidR="00536F0A" w:rsidRPr="00535CB6" w:rsidRDefault="00BF59B2" w:rsidP="00BE32D7">
            <w:pPr>
              <w:pStyle w:val="NormalnyWeb"/>
              <w:spacing w:before="0" w:beforeAutospacing="0" w:after="0" w:afterAutospacing="0" w:line="259" w:lineRule="auto"/>
              <w:contextualSpacing/>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606FBE46" w14:textId="77777777" w:rsidR="00536F0A" w:rsidRPr="00535CB6" w:rsidRDefault="00BF59B2" w:rsidP="00BE32D7">
            <w:pPr>
              <w:pStyle w:val="NormalnyWeb"/>
              <w:spacing w:before="0" w:beforeAutospacing="0" w:after="0" w:afterAutospacing="0" w:line="259" w:lineRule="auto"/>
              <w:contextualSpacing/>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39E37745" w14:textId="77777777" w:rsidR="00536F0A" w:rsidRPr="00535CB6" w:rsidRDefault="00BF59B2" w:rsidP="00BE32D7">
            <w:pPr>
              <w:pStyle w:val="NormalnyWeb"/>
              <w:spacing w:before="0" w:beforeAutospacing="0" w:after="0" w:afterAutospacing="0" w:line="259" w:lineRule="auto"/>
              <w:contextualSpacing/>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666364DC"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E21411D"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lastRenderedPageBreak/>
              <w:t>W przypadku objęcia uczestnika na nowo tworzonym miejscu rozszerzoną ofertą liczony jest on raz jako uczestnik korzystający z utworzonego miejsca.</w:t>
            </w:r>
          </w:p>
          <w:p w14:paraId="2CCBAC4F" w14:textId="77777777" w:rsidR="00536F0A" w:rsidRPr="00535CB6" w:rsidDel="00192299"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1C9E2413" w14:textId="77777777" w:rsidR="00536F0A" w:rsidRPr="00535CB6" w:rsidRDefault="00536F0A" w:rsidP="00BE32D7">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lastRenderedPageBreak/>
              <w:t>0/1</w:t>
            </w:r>
          </w:p>
        </w:tc>
      </w:tr>
    </w:tbl>
    <w:p w14:paraId="79DE3F78" w14:textId="77777777" w:rsidR="001F69C8" w:rsidRDefault="001F69C8">
      <w:pPr>
        <w:spacing w:before="120" w:after="120" w:line="276" w:lineRule="auto"/>
        <w:jc w:val="both"/>
        <w:rPr>
          <w:b/>
          <w:spacing w:val="10"/>
          <w:sz w:val="24"/>
          <w:szCs w:val="22"/>
        </w:rPr>
      </w:pPr>
      <w:r>
        <w:br w:type="page"/>
      </w:r>
    </w:p>
    <w:p w14:paraId="344283AE" w14:textId="30DBC340" w:rsidR="00E534EB" w:rsidRPr="00A726E1" w:rsidRDefault="00E534EB" w:rsidP="00E534EB">
      <w:pPr>
        <w:pStyle w:val="Nagwek5"/>
        <w:rPr>
          <w:highlight w:val="yellow"/>
        </w:rPr>
      </w:pPr>
      <w:bookmarkStart w:id="192" w:name="_Toc131078512"/>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92"/>
      <w:r w:rsidRPr="005936CB" w:rsidDel="00F82CF7">
        <w:t xml:space="preserve"> </w:t>
      </w:r>
    </w:p>
    <w:p w14:paraId="1D2BB119" w14:textId="7E801C19" w:rsidR="00E534EB" w:rsidRDefault="00E534EB" w:rsidP="00E534E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Typ projektów: Rozwój środowiskowych usług społecznych na rzecz aktywnej integracji  szczególnie na rzecz osób niesamodzielnych i starszych "/>
        <w:tblDescription w:val="Poddziałanie 9.2.1 Zwiększenie dostępności usług społecznych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704"/>
        <w:gridCol w:w="3827"/>
        <w:gridCol w:w="8222"/>
        <w:gridCol w:w="1241"/>
      </w:tblGrid>
      <w:tr w:rsidR="00E534EB" w:rsidRPr="00ED524D" w14:paraId="7902F761" w14:textId="77777777" w:rsidTr="006D44A6">
        <w:trPr>
          <w:trHeight w:val="397"/>
          <w:tblHeader/>
          <w:jc w:val="center"/>
        </w:trPr>
        <w:tc>
          <w:tcPr>
            <w:tcW w:w="704" w:type="dxa"/>
            <w:vAlign w:val="center"/>
          </w:tcPr>
          <w:p w14:paraId="3035D30A" w14:textId="0BB67FD0" w:rsidR="00E534EB" w:rsidRPr="00535CB6" w:rsidRDefault="00E534EB" w:rsidP="00BE32D7">
            <w:pPr>
              <w:spacing w:before="0" w:after="0"/>
              <w:contextualSpacing/>
              <w:rPr>
                <w:rFonts w:eastAsia="Times New Roman" w:cs="Arial"/>
                <w:lang w:eastAsia="pl-PL"/>
              </w:rPr>
            </w:pPr>
            <w:r w:rsidRPr="00535CB6">
              <w:rPr>
                <w:rFonts w:eastAsia="Times New Roman" w:cs="Arial"/>
                <w:b/>
                <w:bCs/>
                <w:kern w:val="24"/>
                <w:lang w:eastAsia="pl-PL"/>
              </w:rPr>
              <w:t>Lp.</w:t>
            </w:r>
          </w:p>
        </w:tc>
        <w:tc>
          <w:tcPr>
            <w:tcW w:w="3827" w:type="dxa"/>
            <w:vAlign w:val="center"/>
          </w:tcPr>
          <w:p w14:paraId="1BEE0100" w14:textId="77777777" w:rsidR="00E534EB" w:rsidRPr="00535CB6" w:rsidRDefault="00E534EB" w:rsidP="00BE32D7">
            <w:pPr>
              <w:spacing w:before="0" w:after="0"/>
              <w:contextualSpacing/>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14A912BA" w14:textId="77777777" w:rsidR="00E534EB" w:rsidRPr="00535CB6" w:rsidRDefault="00E534EB" w:rsidP="00BE32D7">
            <w:pPr>
              <w:spacing w:before="0" w:after="0"/>
              <w:contextualSpacing/>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540261D" w14:textId="77777777" w:rsidR="00E534EB" w:rsidRPr="00535CB6" w:rsidRDefault="00E534EB" w:rsidP="00BE32D7">
            <w:pPr>
              <w:spacing w:before="0" w:after="0"/>
              <w:contextualSpacing/>
              <w:rPr>
                <w:rFonts w:eastAsia="Times New Roman" w:cs="Arial"/>
                <w:lang w:eastAsia="pl-PL"/>
              </w:rPr>
            </w:pPr>
            <w:r w:rsidRPr="00535CB6">
              <w:rPr>
                <w:rFonts w:eastAsia="Times New Roman" w:cs="Arial"/>
                <w:b/>
                <w:bCs/>
                <w:kern w:val="24"/>
                <w:lang w:eastAsia="pl-PL"/>
              </w:rPr>
              <w:t>Punktacja</w:t>
            </w:r>
          </w:p>
        </w:tc>
      </w:tr>
      <w:tr w:rsidR="00E534EB" w:rsidRPr="00ED524D" w14:paraId="7E0E56A6" w14:textId="77777777" w:rsidTr="006D44A6">
        <w:trPr>
          <w:jc w:val="center"/>
        </w:trPr>
        <w:tc>
          <w:tcPr>
            <w:tcW w:w="704" w:type="dxa"/>
            <w:vAlign w:val="center"/>
          </w:tcPr>
          <w:p w14:paraId="01D94412" w14:textId="77777777" w:rsidR="00E534EB" w:rsidRPr="00535CB6" w:rsidRDefault="00E534EB" w:rsidP="00BE32D7">
            <w:pPr>
              <w:pStyle w:val="Akapitzlist0"/>
              <w:numPr>
                <w:ilvl w:val="0"/>
                <w:numId w:val="346"/>
              </w:numPr>
              <w:spacing w:before="0" w:after="0"/>
              <w:rPr>
                <w:rFonts w:eastAsia="Times New Roman" w:cs="Arial"/>
                <w:lang w:eastAsia="pl-PL"/>
              </w:rPr>
            </w:pPr>
          </w:p>
        </w:tc>
        <w:tc>
          <w:tcPr>
            <w:tcW w:w="3827" w:type="dxa"/>
            <w:vAlign w:val="center"/>
          </w:tcPr>
          <w:p w14:paraId="07151586" w14:textId="77777777" w:rsidR="00E534EB" w:rsidRPr="00535CB6" w:rsidRDefault="00E534EB" w:rsidP="00BE32D7">
            <w:pPr>
              <w:spacing w:before="0" w:after="0"/>
              <w:contextualSpacing/>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222" w:type="dxa"/>
            <w:vAlign w:val="center"/>
          </w:tcPr>
          <w:p w14:paraId="4EE764E3" w14:textId="77777777" w:rsidR="00E534EB" w:rsidRPr="00535CB6" w:rsidRDefault="00E534EB" w:rsidP="00BE32D7">
            <w:pPr>
              <w:spacing w:before="0" w:after="0"/>
              <w:contextualSpacing/>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1E163392" w14:textId="77777777" w:rsidR="00E534EB" w:rsidRPr="00535CB6" w:rsidRDefault="00E534EB" w:rsidP="00BE32D7">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4C52DCC" w14:textId="77777777" w:rsidR="00E534EB" w:rsidRPr="00535CB6" w:rsidRDefault="00E534EB" w:rsidP="00BE32D7">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B7AC912" w14:textId="77777777" w:rsidR="00E534EB" w:rsidRPr="00535CB6" w:rsidRDefault="00E534EB" w:rsidP="00BE32D7">
            <w:pPr>
              <w:spacing w:before="0" w:after="0"/>
              <w:contextualSpacing/>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08088D7" w14:textId="77777777" w:rsidR="00E534EB" w:rsidRPr="00535CB6" w:rsidRDefault="00E534EB" w:rsidP="00BE32D7">
            <w:pPr>
              <w:spacing w:before="0" w:after="0"/>
              <w:contextualSpacing/>
              <w:rPr>
                <w:rFonts w:cs="Arial"/>
              </w:rPr>
            </w:pPr>
            <w:r w:rsidRPr="00535CB6">
              <w:rPr>
                <w:rFonts w:cs="Arial"/>
                <w:lang w:eastAsia="pl-PL"/>
              </w:rPr>
              <w:t>0/1</w:t>
            </w:r>
          </w:p>
        </w:tc>
      </w:tr>
      <w:tr w:rsidR="00E534EB" w:rsidRPr="00ED524D" w14:paraId="25841806" w14:textId="77777777" w:rsidTr="006D44A6">
        <w:trPr>
          <w:jc w:val="center"/>
        </w:trPr>
        <w:tc>
          <w:tcPr>
            <w:tcW w:w="704" w:type="dxa"/>
            <w:vAlign w:val="center"/>
          </w:tcPr>
          <w:p w14:paraId="071F2781" w14:textId="77777777" w:rsidR="00E534EB" w:rsidRPr="00535CB6" w:rsidRDefault="00E534EB" w:rsidP="00BE32D7">
            <w:pPr>
              <w:pStyle w:val="Akapitzlist0"/>
              <w:numPr>
                <w:ilvl w:val="0"/>
                <w:numId w:val="346"/>
              </w:numPr>
              <w:spacing w:before="0" w:after="0"/>
              <w:rPr>
                <w:rFonts w:eastAsia="Times New Roman" w:cs="Arial"/>
                <w:kern w:val="24"/>
                <w:lang w:eastAsia="pl-PL"/>
              </w:rPr>
            </w:pPr>
          </w:p>
        </w:tc>
        <w:tc>
          <w:tcPr>
            <w:tcW w:w="3827" w:type="dxa"/>
            <w:vAlign w:val="center"/>
          </w:tcPr>
          <w:p w14:paraId="513B2374" w14:textId="77777777" w:rsidR="00E534EB" w:rsidRPr="00535CB6" w:rsidRDefault="00E534EB" w:rsidP="00BE32D7">
            <w:pPr>
              <w:spacing w:before="0" w:after="0"/>
              <w:contextualSpacing/>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222" w:type="dxa"/>
            <w:vAlign w:val="center"/>
          </w:tcPr>
          <w:p w14:paraId="64CBFDB1" w14:textId="77777777" w:rsidR="00E534EB" w:rsidRPr="00535CB6" w:rsidRDefault="00E534EB" w:rsidP="00BE32D7">
            <w:pPr>
              <w:spacing w:before="0" w:after="0"/>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00D0665E" w14:textId="77777777" w:rsidR="00E534EB" w:rsidRPr="00535CB6" w:rsidRDefault="00E534EB" w:rsidP="00BE32D7">
            <w:pPr>
              <w:spacing w:before="0" w:after="0"/>
              <w:contextualSpacing/>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5F3C950" w14:textId="77777777" w:rsidR="00E534EB" w:rsidRPr="00535CB6" w:rsidRDefault="00E534EB" w:rsidP="00BE32D7">
            <w:pPr>
              <w:spacing w:before="0" w:after="0"/>
              <w:contextualSpacing/>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047EDF81" w14:textId="77777777" w:rsidR="00E534EB" w:rsidRPr="00535CB6" w:rsidRDefault="00E534EB" w:rsidP="00BE32D7">
            <w:pPr>
              <w:spacing w:before="0" w:after="0"/>
              <w:contextualSpacing/>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125103D9" w14:textId="77777777" w:rsidR="00E534EB" w:rsidRPr="00535CB6" w:rsidRDefault="00E534EB" w:rsidP="00BE32D7">
            <w:pPr>
              <w:spacing w:before="0" w:after="0"/>
              <w:contextualSpacing/>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90D6736" w14:textId="77777777" w:rsidR="00E534EB" w:rsidRPr="00535CB6" w:rsidRDefault="00E534EB" w:rsidP="00BE32D7">
            <w:pPr>
              <w:spacing w:before="0" w:after="0"/>
              <w:contextualSpacing/>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23D521E" w14:textId="77777777" w:rsidR="00E534EB" w:rsidRPr="00535CB6" w:rsidRDefault="00E534EB" w:rsidP="00BE32D7">
            <w:pPr>
              <w:spacing w:before="0" w:after="0"/>
              <w:contextualSpacing/>
              <w:rPr>
                <w:rFonts w:eastAsia="Times New Roman" w:cs="Arial"/>
                <w:lang w:eastAsia="pl-PL"/>
              </w:rPr>
            </w:pPr>
            <w:r w:rsidRPr="00535CB6">
              <w:rPr>
                <w:rFonts w:eastAsia="Times New Roman" w:cs="Arial"/>
                <w:bCs/>
                <w:kern w:val="24"/>
                <w:lang w:eastAsia="pl-PL"/>
              </w:rPr>
              <w:t>0/1</w:t>
            </w:r>
          </w:p>
        </w:tc>
      </w:tr>
      <w:tr w:rsidR="00E534EB" w:rsidRPr="00ED524D" w14:paraId="5E44B832" w14:textId="77777777" w:rsidTr="006D44A6">
        <w:trPr>
          <w:jc w:val="center"/>
        </w:trPr>
        <w:tc>
          <w:tcPr>
            <w:tcW w:w="704" w:type="dxa"/>
            <w:vAlign w:val="center"/>
          </w:tcPr>
          <w:p w14:paraId="579A70D3" w14:textId="77777777" w:rsidR="00E534EB" w:rsidRPr="00535CB6" w:rsidRDefault="00E534EB" w:rsidP="00BE32D7">
            <w:pPr>
              <w:pStyle w:val="Akapitzlist0"/>
              <w:numPr>
                <w:ilvl w:val="0"/>
                <w:numId w:val="346"/>
              </w:numPr>
              <w:spacing w:before="0" w:after="0"/>
              <w:rPr>
                <w:rFonts w:eastAsia="Times New Roman" w:cs="Arial"/>
                <w:kern w:val="24"/>
                <w:lang w:eastAsia="pl-PL"/>
              </w:rPr>
            </w:pPr>
          </w:p>
        </w:tc>
        <w:tc>
          <w:tcPr>
            <w:tcW w:w="3827" w:type="dxa"/>
            <w:vAlign w:val="center"/>
          </w:tcPr>
          <w:p w14:paraId="5AE735E7" w14:textId="77777777" w:rsidR="00E534EB" w:rsidRPr="00535CB6" w:rsidRDefault="00E534EB" w:rsidP="00BE32D7">
            <w:pPr>
              <w:spacing w:before="0" w:after="0"/>
              <w:contextualSpacing/>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korzystające z Programu Operacyjnego </w:t>
            </w:r>
            <w:r w:rsidRPr="00535CB6">
              <w:rPr>
                <w:rFonts w:eastAsia="Times New Roman" w:cs="Arial"/>
                <w:lang w:eastAsia="pl-PL"/>
              </w:rPr>
              <w:lastRenderedPageBreak/>
              <w:t>Pomoc Żywnościowa 2014-2020 (PO PŻ).</w:t>
            </w:r>
          </w:p>
        </w:tc>
        <w:tc>
          <w:tcPr>
            <w:tcW w:w="8222" w:type="dxa"/>
            <w:vAlign w:val="center"/>
          </w:tcPr>
          <w:p w14:paraId="730BC44B" w14:textId="77777777" w:rsidR="00E534EB" w:rsidRPr="00535CB6" w:rsidRDefault="00E534EB" w:rsidP="00BE32D7">
            <w:pPr>
              <w:spacing w:before="0" w:after="0"/>
              <w:contextualSpacing/>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2576683C" w14:textId="77777777" w:rsidR="00E534EB" w:rsidRPr="00535CB6" w:rsidRDefault="00E534EB" w:rsidP="00BE32D7">
            <w:pPr>
              <w:spacing w:before="0" w:after="0"/>
              <w:contextualSpacing/>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w:t>
            </w:r>
            <w:r w:rsidRPr="00535CB6">
              <w:rPr>
                <w:rFonts w:eastAsia="Times New Roman" w:cs="Arial"/>
                <w:bCs/>
                <w:iCs/>
                <w:kern w:val="24"/>
                <w:lang w:eastAsia="pl-PL"/>
              </w:rPr>
              <w:lastRenderedPageBreak/>
              <w:t>środków Europejskiego Funduszu Społecznego i Europejskiego Funduszu Rozwoju Regionalnego na lata 2014-2020.</w:t>
            </w:r>
          </w:p>
          <w:p w14:paraId="4A898A5B" w14:textId="77777777" w:rsidR="00E534EB" w:rsidRPr="00535CB6" w:rsidRDefault="00E534EB" w:rsidP="00BE32D7">
            <w:pPr>
              <w:spacing w:before="0" w:after="0"/>
              <w:contextualSpacing/>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98DA69E" w14:textId="77777777" w:rsidR="00E534EB" w:rsidRPr="00535CB6" w:rsidRDefault="00E534EB" w:rsidP="00BE32D7">
            <w:pPr>
              <w:spacing w:before="0" w:after="0"/>
              <w:contextualSpacing/>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6A3DC1E7" w14:textId="77777777" w:rsidR="00E534EB" w:rsidRPr="00535CB6" w:rsidRDefault="00E534EB" w:rsidP="00BE32D7">
            <w:pPr>
              <w:spacing w:before="0" w:after="0"/>
              <w:contextualSpacing/>
              <w:rPr>
                <w:rFonts w:eastAsia="Times New Roman" w:cs="Arial"/>
                <w:lang w:eastAsia="pl-PL"/>
              </w:rPr>
            </w:pPr>
            <w:r w:rsidRPr="00535CB6">
              <w:rPr>
                <w:rFonts w:eastAsia="Times New Roman" w:cs="Arial"/>
                <w:bCs/>
                <w:kern w:val="24"/>
                <w:lang w:eastAsia="pl-PL"/>
              </w:rPr>
              <w:lastRenderedPageBreak/>
              <w:t>0/1</w:t>
            </w:r>
          </w:p>
        </w:tc>
      </w:tr>
      <w:tr w:rsidR="00E534EB" w:rsidRPr="00ED524D" w:rsidDel="00192299" w14:paraId="61AA2496" w14:textId="77777777" w:rsidTr="006D44A6">
        <w:trPr>
          <w:jc w:val="center"/>
        </w:trPr>
        <w:tc>
          <w:tcPr>
            <w:tcW w:w="704" w:type="dxa"/>
            <w:vAlign w:val="center"/>
          </w:tcPr>
          <w:p w14:paraId="0D5B4AFB" w14:textId="77777777" w:rsidR="00E534EB" w:rsidRPr="00535CB6" w:rsidDel="00192299" w:rsidRDefault="00E534EB" w:rsidP="00BE32D7">
            <w:pPr>
              <w:pStyle w:val="Akapitzlist0"/>
              <w:numPr>
                <w:ilvl w:val="0"/>
                <w:numId w:val="346"/>
              </w:numPr>
              <w:spacing w:before="0" w:after="0"/>
              <w:rPr>
                <w:rFonts w:eastAsia="Times New Roman" w:cs="Arial"/>
                <w:kern w:val="24"/>
                <w:lang w:eastAsia="pl-PL"/>
              </w:rPr>
            </w:pPr>
          </w:p>
        </w:tc>
        <w:tc>
          <w:tcPr>
            <w:tcW w:w="3827" w:type="dxa"/>
            <w:vAlign w:val="center"/>
          </w:tcPr>
          <w:p w14:paraId="0258397B" w14:textId="287880B2" w:rsidR="00E534EB" w:rsidRPr="00535CB6" w:rsidDel="00192299" w:rsidRDefault="00E534EB" w:rsidP="00BE32D7">
            <w:pPr>
              <w:spacing w:before="0" w:after="0"/>
              <w:contextualSpacing/>
              <w:rPr>
                <w:rFonts w:eastAsia="Times New Roman" w:cs="Arial"/>
                <w:kern w:val="24"/>
                <w:u w:val="single"/>
                <w:lang w:eastAsia="pl-PL"/>
              </w:rPr>
            </w:pPr>
            <w:r w:rsidRPr="00535CB6">
              <w:rPr>
                <w:rFonts w:eastAsia="Times New Roman" w:cs="Arial"/>
                <w:kern w:val="24"/>
                <w:lang w:eastAsia="pl-PL"/>
              </w:rPr>
              <w:t>Średni miesięczny koszt wsparcia uczestnika (osoby  zagrożonej ubóstwem lub wykluczeniem społecznym) nie przekracza kwoty 1</w:t>
            </w:r>
            <w:r w:rsidR="00601FF1" w:rsidRPr="00535CB6">
              <w:rPr>
                <w:rFonts w:eastAsia="Times New Roman" w:cs="Arial"/>
                <w:kern w:val="24"/>
                <w:lang w:eastAsia="pl-PL"/>
              </w:rPr>
              <w:t> </w:t>
            </w:r>
            <w:r w:rsidRPr="00535CB6">
              <w:rPr>
                <w:rFonts w:eastAsia="Times New Roman" w:cs="Arial"/>
                <w:kern w:val="24"/>
                <w:lang w:eastAsia="pl-PL"/>
              </w:rPr>
              <w:t>400 PLN.</w:t>
            </w:r>
          </w:p>
        </w:tc>
        <w:tc>
          <w:tcPr>
            <w:tcW w:w="8222" w:type="dxa"/>
            <w:vAlign w:val="center"/>
          </w:tcPr>
          <w:p w14:paraId="0DA1E34D" w14:textId="77777777" w:rsidR="00E534EB" w:rsidRPr="00535CB6" w:rsidRDefault="00E534EB" w:rsidP="00BE32D7">
            <w:pPr>
              <w:spacing w:before="0" w:after="0"/>
              <w:contextualSpacing/>
              <w:rPr>
                <w:rFonts w:eastAsia="Times New Roman" w:cs="Arial"/>
                <w:bCs/>
                <w:kern w:val="24"/>
                <w:lang w:eastAsia="pl-PL"/>
              </w:rPr>
            </w:pPr>
            <w:r w:rsidRPr="00535CB6">
              <w:rPr>
                <w:rFonts w:cs="Arial"/>
              </w:rPr>
              <w:t>Spełnienie kryterium będzie oceniane zgodnie z następującym wzorem:</w:t>
            </w:r>
          </w:p>
          <w:p w14:paraId="1699BC9F" w14:textId="77777777" w:rsidR="00E534EB" w:rsidRPr="00535CB6" w:rsidRDefault="00E534EB" w:rsidP="00BE32D7">
            <w:pPr>
              <w:spacing w:before="0" w:after="0"/>
              <w:contextualSpacing/>
              <w:rPr>
                <w:rFonts w:eastAsia="Times New Roman" w:cs="Arial"/>
                <w:bCs/>
                <w:kern w:val="24"/>
                <w:lang w:eastAsia="pl-PL"/>
              </w:rPr>
            </w:pPr>
            <m:oMathPara>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rezultatu:Liczba wspartych w programie </m:t>
                        </m:r>
                      </m:e>
                      <m:e>
                        <m:r>
                          <m:rPr>
                            <m:sty m:val="p"/>
                          </m:rPr>
                          <w:rPr>
                            <w:rFonts w:ascii="Cambria Math" w:hAnsi="Cambria Math" w:cs="Arial"/>
                          </w:rPr>
                          <m:t xml:space="preserve">miejsc świadczenia  usług społecznych </m:t>
                        </m:r>
                        <m:ctrlPr>
                          <w:rPr>
                            <w:rFonts w:ascii="Cambria Math" w:eastAsia="Cambria Math" w:hAnsi="Cambria Math" w:cs="Arial"/>
                          </w:rPr>
                        </m:ctrlPr>
                      </m:e>
                      <m:e>
                        <m:r>
                          <m:rPr>
                            <m:sty m:val="p"/>
                          </m:rPr>
                          <w:rPr>
                            <w:rFonts w:ascii="Cambria Math" w:hAnsi="Cambria Math" w:cs="Arial"/>
                          </w:rPr>
                          <m:t xml:space="preserve">istniejących po zakończniu projektu </m:t>
                        </m:r>
                      </m:e>
                    </m:eqArr>
                  </m:den>
                </m:f>
              </m:oMath>
            </m:oMathPara>
          </w:p>
          <w:p w14:paraId="22E5DA5C" w14:textId="77777777" w:rsidR="00E534EB" w:rsidRPr="00535CB6" w:rsidRDefault="00E534EB" w:rsidP="00BE32D7">
            <w:pPr>
              <w:spacing w:before="0" w:after="0"/>
              <w:contextualSpacing/>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6F6B08B" w14:textId="77777777" w:rsidR="00E534EB" w:rsidRPr="00535CB6" w:rsidRDefault="00E534EB" w:rsidP="00BE32D7">
            <w:pPr>
              <w:spacing w:before="0" w:after="0"/>
              <w:contextualSpacing/>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0DFBC62" w14:textId="77777777" w:rsidR="00E534EB" w:rsidRPr="00535CB6" w:rsidRDefault="00E534EB" w:rsidP="00BE32D7">
            <w:pPr>
              <w:spacing w:before="0" w:after="0"/>
              <w:contextualSpacing/>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4AC70E" w14:textId="77777777" w:rsidR="00E534EB" w:rsidRPr="00535CB6" w:rsidDel="00192299" w:rsidRDefault="00E534EB"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9C33A8E" w14:textId="77777777" w:rsidR="00E534EB" w:rsidRPr="00535CB6" w:rsidDel="00192299" w:rsidRDefault="00E534EB" w:rsidP="00BE32D7">
            <w:pPr>
              <w:spacing w:before="0" w:after="0"/>
              <w:contextualSpacing/>
              <w:rPr>
                <w:rFonts w:eastAsia="Times New Roman" w:cs="Arial"/>
                <w:kern w:val="24"/>
                <w:lang w:eastAsia="pl-PL"/>
              </w:rPr>
            </w:pPr>
            <w:r w:rsidRPr="00535CB6">
              <w:rPr>
                <w:rFonts w:eastAsia="Times New Roman" w:cs="Arial"/>
                <w:kern w:val="24"/>
                <w:lang w:eastAsia="pl-PL"/>
              </w:rPr>
              <w:t>0/1</w:t>
            </w:r>
          </w:p>
        </w:tc>
      </w:tr>
      <w:tr w:rsidR="00E534EB" w:rsidRPr="00ED524D" w:rsidDel="00192299" w14:paraId="614B801A" w14:textId="77777777" w:rsidTr="00145F0C">
        <w:trPr>
          <w:jc w:val="center"/>
        </w:trPr>
        <w:tc>
          <w:tcPr>
            <w:tcW w:w="13994" w:type="dxa"/>
            <w:gridSpan w:val="4"/>
            <w:vAlign w:val="center"/>
          </w:tcPr>
          <w:p w14:paraId="574A87E0" w14:textId="77777777" w:rsidR="00E534EB" w:rsidRPr="00535CB6" w:rsidRDefault="00E534EB" w:rsidP="00BE32D7">
            <w:pPr>
              <w:spacing w:before="0" w:after="0"/>
              <w:contextualSpacing/>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E534EB" w:rsidRPr="00ED524D" w:rsidDel="00192299" w14:paraId="57AFF307" w14:textId="77777777" w:rsidTr="006D44A6">
        <w:trPr>
          <w:jc w:val="center"/>
        </w:trPr>
        <w:tc>
          <w:tcPr>
            <w:tcW w:w="704" w:type="dxa"/>
            <w:vAlign w:val="center"/>
          </w:tcPr>
          <w:p w14:paraId="287E5C95" w14:textId="77777777" w:rsidR="00E534EB" w:rsidRPr="00535CB6" w:rsidRDefault="00E534EB" w:rsidP="00BE32D7">
            <w:pPr>
              <w:pStyle w:val="Akapitzlist0"/>
              <w:numPr>
                <w:ilvl w:val="0"/>
                <w:numId w:val="346"/>
              </w:numPr>
              <w:spacing w:before="0" w:after="0"/>
              <w:rPr>
                <w:rFonts w:eastAsia="Times New Roman" w:cs="Arial"/>
                <w:kern w:val="24"/>
                <w:lang w:eastAsia="pl-PL"/>
              </w:rPr>
            </w:pPr>
          </w:p>
        </w:tc>
        <w:tc>
          <w:tcPr>
            <w:tcW w:w="3827" w:type="dxa"/>
            <w:vAlign w:val="center"/>
          </w:tcPr>
          <w:p w14:paraId="67AFDD70" w14:textId="12965EE2" w:rsidR="00E534EB" w:rsidRPr="00535CB6" w:rsidRDefault="00E534EB" w:rsidP="00BE32D7">
            <w:pPr>
              <w:tabs>
                <w:tab w:val="left" w:pos="284"/>
              </w:tabs>
              <w:autoSpaceDE w:val="0"/>
              <w:autoSpaceDN w:val="0"/>
              <w:spacing w:before="0" w:after="0"/>
              <w:contextualSpacing/>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społecznych. Doświadczenie, którym legitymuje się projektodawca lub partner, musi pochodzić z okresu </w:t>
            </w:r>
            <w:r w:rsidRPr="00535CB6">
              <w:rPr>
                <w:rFonts w:cs="Arial"/>
              </w:rPr>
              <w:lastRenderedPageBreak/>
              <w:t>maksymalnie 5 lat przed dniem złożenia wniosku o dofinansowanie</w:t>
            </w:r>
            <w:r w:rsidRPr="00535CB6">
              <w:rPr>
                <w:rFonts w:eastAsia="Times New Roman" w:cs="Arial"/>
                <w:lang w:eastAsia="pl-PL"/>
              </w:rPr>
              <w:t>.</w:t>
            </w:r>
          </w:p>
        </w:tc>
        <w:tc>
          <w:tcPr>
            <w:tcW w:w="8222" w:type="dxa"/>
            <w:vAlign w:val="center"/>
          </w:tcPr>
          <w:p w14:paraId="60CEFF4E" w14:textId="77777777" w:rsidR="00E534EB" w:rsidRPr="00535CB6" w:rsidRDefault="00E534EB" w:rsidP="00BE32D7">
            <w:pPr>
              <w:autoSpaceDE w:val="0"/>
              <w:autoSpaceDN w:val="0"/>
              <w:adjustRightInd w:val="0"/>
              <w:spacing w:before="0" w:after="0"/>
              <w:contextualSpacing/>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00254994" w14:textId="77777777" w:rsidR="00E534EB" w:rsidRPr="00535CB6" w:rsidRDefault="00E534EB" w:rsidP="00BE32D7">
            <w:pPr>
              <w:autoSpaceDE w:val="0"/>
              <w:autoSpaceDN w:val="0"/>
              <w:adjustRightInd w:val="0"/>
              <w:spacing w:before="0" w:after="0"/>
              <w:contextualSpacing/>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31845802" w14:textId="77777777" w:rsidR="00E534EB" w:rsidRPr="00535CB6" w:rsidRDefault="00E534EB" w:rsidP="00BE32D7">
            <w:pPr>
              <w:spacing w:before="0" w:after="0"/>
              <w:contextualSpacing/>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r>
            <w:r w:rsidRPr="00535CB6">
              <w:rPr>
                <w:rFonts w:eastAsia="Times New Roman" w:cs="Arial"/>
                <w:bCs/>
                <w:iCs/>
                <w:kern w:val="24"/>
                <w:lang w:eastAsia="pl-PL"/>
              </w:rPr>
              <w:lastRenderedPageBreak/>
              <w:t>z wykorzystaniem środków Europejskiego Funduszu Społecznego</w:t>
            </w:r>
            <w:r w:rsidRPr="00535CB6">
              <w:rPr>
                <w:rFonts w:eastAsia="Times New Roman" w:cs="Arial"/>
                <w:bCs/>
                <w:iCs/>
                <w:kern w:val="24"/>
                <w:lang w:eastAsia="pl-PL"/>
              </w:rPr>
              <w:br/>
              <w:t>i Europejskiego Funduszu Rozwoju Regionalnego na lata 2014-2020.</w:t>
            </w:r>
          </w:p>
          <w:p w14:paraId="3D3102C5" w14:textId="77777777" w:rsidR="00E534EB" w:rsidRPr="00535CB6" w:rsidRDefault="00E534EB" w:rsidP="00BE32D7">
            <w:pPr>
              <w:autoSpaceDE w:val="0"/>
              <w:autoSpaceDN w:val="0"/>
              <w:adjustRightInd w:val="0"/>
              <w:spacing w:before="0" w:after="0"/>
              <w:contextualSpacing/>
              <w:rPr>
                <w:rFonts w:cs="Arial"/>
              </w:rPr>
            </w:pPr>
            <w:r w:rsidRPr="00535CB6">
              <w:rPr>
                <w:rFonts w:cs="Arial"/>
              </w:rPr>
              <w:t>Wnioskodawca zobowiązany jest zawrzeć we wniosku zapisy wskazujące:</w:t>
            </w:r>
          </w:p>
          <w:p w14:paraId="1C4410B7" w14:textId="77777777" w:rsidR="00E534EB" w:rsidRPr="00535CB6" w:rsidRDefault="00E534EB" w:rsidP="00BE32D7">
            <w:pPr>
              <w:pStyle w:val="Akapitzlist0"/>
              <w:numPr>
                <w:ilvl w:val="0"/>
                <w:numId w:val="350"/>
              </w:numPr>
              <w:autoSpaceDE w:val="0"/>
              <w:autoSpaceDN w:val="0"/>
              <w:adjustRightInd w:val="0"/>
              <w:spacing w:before="0" w:after="0"/>
              <w:ind w:left="641" w:hanging="357"/>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7A420B74" w14:textId="77777777" w:rsidR="00E534EB" w:rsidRPr="00535CB6" w:rsidRDefault="00E534EB" w:rsidP="00BE32D7">
            <w:pPr>
              <w:pStyle w:val="Akapitzlist0"/>
              <w:numPr>
                <w:ilvl w:val="0"/>
                <w:numId w:val="350"/>
              </w:numPr>
              <w:autoSpaceDE w:val="0"/>
              <w:autoSpaceDN w:val="0"/>
              <w:adjustRightInd w:val="0"/>
              <w:spacing w:before="0" w:after="0"/>
              <w:ind w:left="641" w:hanging="357"/>
              <w:rPr>
                <w:rFonts w:cs="Arial"/>
              </w:rPr>
            </w:pPr>
            <w:r w:rsidRPr="00535CB6">
              <w:rPr>
                <w:rFonts w:cs="Arial"/>
              </w:rPr>
              <w:t>zakres/obszar merytoryczny prowadzonej działalności w zakresie usług społecznych.</w:t>
            </w:r>
          </w:p>
          <w:p w14:paraId="697EA32F" w14:textId="2DC2CDE8" w:rsidR="00E534EB" w:rsidRPr="00535CB6" w:rsidRDefault="00E534EB" w:rsidP="00BE32D7">
            <w:pPr>
              <w:spacing w:before="0" w:after="0"/>
              <w:contextualSpacing/>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A472DAC" w14:textId="77777777" w:rsidR="00E534EB" w:rsidRPr="00535CB6" w:rsidRDefault="00E534EB" w:rsidP="00BE32D7">
            <w:pPr>
              <w:spacing w:before="0" w:after="0"/>
              <w:contextualSpacing/>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2F5BEC7D" w14:textId="77777777" w:rsidTr="006D44A6">
        <w:trPr>
          <w:jc w:val="center"/>
        </w:trPr>
        <w:tc>
          <w:tcPr>
            <w:tcW w:w="704" w:type="dxa"/>
            <w:vAlign w:val="center"/>
          </w:tcPr>
          <w:p w14:paraId="140B41B1" w14:textId="77777777" w:rsidR="00E534EB" w:rsidRPr="00535CB6" w:rsidRDefault="00E534EB" w:rsidP="00BE32D7">
            <w:pPr>
              <w:pStyle w:val="Akapitzlist0"/>
              <w:numPr>
                <w:ilvl w:val="0"/>
                <w:numId w:val="346"/>
              </w:numPr>
              <w:spacing w:before="0" w:after="0"/>
              <w:rPr>
                <w:rFonts w:eastAsia="Times New Roman" w:cs="Arial"/>
                <w:kern w:val="24"/>
                <w:lang w:eastAsia="pl-PL"/>
              </w:rPr>
            </w:pPr>
          </w:p>
        </w:tc>
        <w:tc>
          <w:tcPr>
            <w:tcW w:w="3827" w:type="dxa"/>
            <w:vAlign w:val="center"/>
          </w:tcPr>
          <w:p w14:paraId="0EE3D73B" w14:textId="77777777" w:rsidR="00E534EB" w:rsidRPr="00535CB6" w:rsidRDefault="00E534EB" w:rsidP="00BE32D7">
            <w:pPr>
              <w:spacing w:before="0" w:after="0"/>
              <w:contextualSpacing/>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73689576" w14:textId="256213E6" w:rsidR="00E534EB" w:rsidRPr="00535CB6" w:rsidRDefault="00E534EB" w:rsidP="00BE32D7">
            <w:pPr>
              <w:spacing w:before="0" w:after="0"/>
              <w:contextualSpacing/>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222" w:type="dxa"/>
            <w:vAlign w:val="center"/>
          </w:tcPr>
          <w:p w14:paraId="0E3AC6B5" w14:textId="7037CDEA" w:rsidR="00E534EB" w:rsidRPr="00535CB6" w:rsidRDefault="00E534EB"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w:t>
            </w:r>
            <w:r w:rsidR="00601FF1" w:rsidRPr="00535CB6">
              <w:rPr>
                <w:rFonts w:eastAsia="Times New Roman" w:cs="Arial"/>
                <w:bCs/>
                <w:kern w:val="24"/>
                <w:lang w:eastAsia="pl-PL"/>
              </w:rPr>
              <w:t> </w:t>
            </w:r>
            <w:r w:rsidRPr="00535CB6">
              <w:rPr>
                <w:rFonts w:eastAsia="Times New Roman" w:cs="Arial"/>
                <w:bCs/>
                <w:kern w:val="24"/>
                <w:lang w:eastAsia="pl-PL"/>
              </w:rPr>
              <w:t>dofinasowanie.</w:t>
            </w:r>
          </w:p>
          <w:p w14:paraId="7FE5C486" w14:textId="5B127B37" w:rsidR="00E534EB" w:rsidRPr="00535CB6" w:rsidRDefault="00E534EB" w:rsidP="00BE32D7">
            <w:pPr>
              <w:spacing w:before="0" w:after="0"/>
              <w:contextualSpacing/>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2CB1406B" w14:textId="77777777" w:rsidR="00E534EB" w:rsidRPr="00535CB6" w:rsidRDefault="00E534EB" w:rsidP="00BE32D7">
            <w:pPr>
              <w:spacing w:before="0" w:after="0"/>
              <w:contextualSpacing/>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2701068A" w14:textId="77777777" w:rsidR="00E534EB" w:rsidRPr="00535CB6" w:rsidRDefault="00E534EB" w:rsidP="00BE32D7">
            <w:pPr>
              <w:spacing w:before="0" w:after="0"/>
              <w:contextualSpacing/>
              <w:rPr>
                <w:rFonts w:eastAsia="Times New Roman" w:cs="Arial"/>
                <w:lang w:eastAsia="pl-PL"/>
              </w:rPr>
            </w:pPr>
            <w:r w:rsidRPr="00535CB6">
              <w:rPr>
                <w:rFonts w:eastAsia="Times New Roman" w:cs="Arial"/>
                <w:lang w:eastAsia="pl-PL"/>
              </w:rPr>
              <w:t>Miejsce świadczenia usługi społecznej to:</w:t>
            </w:r>
          </w:p>
          <w:p w14:paraId="6D64A26A" w14:textId="77777777" w:rsidR="00E534EB" w:rsidRPr="00535CB6" w:rsidRDefault="00E534EB" w:rsidP="00BE32D7">
            <w:pPr>
              <w:pStyle w:val="Akapitzlist0"/>
              <w:numPr>
                <w:ilvl w:val="0"/>
                <w:numId w:val="347"/>
              </w:numPr>
              <w:spacing w:before="0" w:after="0"/>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8B7A4E2" w14:textId="77777777" w:rsidR="00E534EB" w:rsidRPr="00535CB6" w:rsidRDefault="00E534EB" w:rsidP="00BE32D7">
            <w:pPr>
              <w:pStyle w:val="Akapitzlist0"/>
              <w:numPr>
                <w:ilvl w:val="0"/>
                <w:numId w:val="347"/>
              </w:numPr>
              <w:spacing w:before="0" w:after="0"/>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483D4CFD" w14:textId="77777777" w:rsidR="00E534EB" w:rsidRPr="00535CB6" w:rsidRDefault="00E534EB" w:rsidP="00BE32D7">
            <w:pPr>
              <w:spacing w:before="0" w:after="0"/>
              <w:contextualSpacing/>
              <w:rPr>
                <w:rFonts w:cs="Arial"/>
              </w:rPr>
            </w:pPr>
            <w:r w:rsidRPr="00535CB6">
              <w:rPr>
                <w:rFonts w:cs="Arial"/>
              </w:rPr>
              <w:t>Obowiązek zwiększania liczby miejsc oraz liczby osób objętych usługami nie dotyczy wsparcia dla usług opiekuńczych świadczonych przez opiekunów faktycznych.</w:t>
            </w:r>
          </w:p>
          <w:p w14:paraId="72BF6C69" w14:textId="1E48E889" w:rsidR="00E534EB" w:rsidRPr="00535CB6" w:rsidRDefault="00E534EB" w:rsidP="00BE32D7">
            <w:pPr>
              <w:spacing w:before="0" w:after="0"/>
              <w:contextualSpacing/>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4AEE491" w14:textId="77777777" w:rsidR="00E534EB" w:rsidRPr="00535CB6" w:rsidRDefault="00E534EB"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4836239" w14:textId="77777777" w:rsidR="00E534EB" w:rsidRPr="00535CB6" w:rsidRDefault="00E534EB" w:rsidP="00BE32D7">
            <w:pPr>
              <w:spacing w:before="0" w:after="0"/>
              <w:contextualSpacing/>
              <w:rPr>
                <w:rFonts w:eastAsia="Times New Roman" w:cs="Arial"/>
                <w:kern w:val="24"/>
                <w:lang w:eastAsia="pl-PL"/>
              </w:rPr>
            </w:pPr>
            <w:r w:rsidRPr="00535CB6">
              <w:rPr>
                <w:rFonts w:eastAsia="Times New Roman" w:cs="Arial"/>
                <w:kern w:val="24"/>
                <w:lang w:eastAsia="pl-PL"/>
              </w:rPr>
              <w:t>0/1</w:t>
            </w:r>
          </w:p>
        </w:tc>
      </w:tr>
      <w:tr w:rsidR="00E534EB" w:rsidRPr="00ED524D" w:rsidDel="00192299" w14:paraId="58E3A545" w14:textId="77777777" w:rsidTr="006D44A6">
        <w:trPr>
          <w:jc w:val="center"/>
        </w:trPr>
        <w:tc>
          <w:tcPr>
            <w:tcW w:w="704" w:type="dxa"/>
            <w:vAlign w:val="center"/>
          </w:tcPr>
          <w:p w14:paraId="748C51B2" w14:textId="77777777" w:rsidR="00E534EB" w:rsidRPr="00535CB6" w:rsidRDefault="00E534EB" w:rsidP="00BE32D7">
            <w:pPr>
              <w:pStyle w:val="Akapitzlist0"/>
              <w:numPr>
                <w:ilvl w:val="0"/>
                <w:numId w:val="346"/>
              </w:numPr>
              <w:spacing w:before="0" w:after="0"/>
              <w:rPr>
                <w:rFonts w:eastAsia="Times New Roman" w:cs="Arial"/>
                <w:kern w:val="24"/>
                <w:lang w:eastAsia="pl-PL"/>
              </w:rPr>
            </w:pPr>
          </w:p>
        </w:tc>
        <w:tc>
          <w:tcPr>
            <w:tcW w:w="3827" w:type="dxa"/>
            <w:vAlign w:val="center"/>
          </w:tcPr>
          <w:p w14:paraId="46271525" w14:textId="3646B36D" w:rsidR="00E534EB" w:rsidRPr="00535CB6" w:rsidRDefault="00E534EB" w:rsidP="00BE32D7">
            <w:pPr>
              <w:spacing w:before="0" w:after="0"/>
              <w:contextualSpacing/>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601FF1"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222" w:type="dxa"/>
            <w:vAlign w:val="center"/>
          </w:tcPr>
          <w:p w14:paraId="64631377" w14:textId="77777777" w:rsidR="00E534EB" w:rsidRPr="00535CB6" w:rsidRDefault="00E534EB" w:rsidP="00BE32D7">
            <w:pPr>
              <w:spacing w:before="0" w:after="0"/>
              <w:contextualSpacing/>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47EEB311" w14:textId="515E2CFF" w:rsidR="00E534EB" w:rsidRPr="00535CB6" w:rsidRDefault="00E534EB" w:rsidP="00BE32D7">
            <w:pPr>
              <w:spacing w:before="0" w:after="0"/>
              <w:contextualSpacing/>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B58702A" w14:textId="77777777" w:rsidR="00E534EB" w:rsidRPr="00535CB6" w:rsidRDefault="00E534EB" w:rsidP="00BE32D7">
            <w:pPr>
              <w:spacing w:before="0" w:after="0"/>
              <w:contextualSpacing/>
              <w:rPr>
                <w:rFonts w:cs="Arial"/>
              </w:rPr>
            </w:pPr>
            <w:r w:rsidRPr="00535CB6">
              <w:rPr>
                <w:rFonts w:cs="Arial"/>
              </w:rPr>
              <w:t xml:space="preserve">Minimalne wymagania </w:t>
            </w:r>
            <w:r w:rsidRPr="00535CB6">
              <w:rPr>
                <w:rFonts w:cs="Arial"/>
                <w:lang w:eastAsia="pl-PL"/>
              </w:rPr>
              <w:t>świadczenia usług społecznych  są zgodne z załącznikiem nr 1 do Wytycznych.</w:t>
            </w:r>
          </w:p>
          <w:p w14:paraId="7AD3BEB1" w14:textId="24F108A8" w:rsidR="00E534EB" w:rsidRPr="00535CB6" w:rsidRDefault="00E534EB" w:rsidP="00BE32D7">
            <w:pPr>
              <w:spacing w:before="0" w:after="0"/>
              <w:contextualSpacing/>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847786D" w14:textId="77777777" w:rsidR="00E534EB" w:rsidRPr="00535CB6" w:rsidRDefault="00E534EB" w:rsidP="00BE32D7">
            <w:pPr>
              <w:spacing w:before="0" w:after="0"/>
              <w:contextualSpacing/>
              <w:rPr>
                <w:rFonts w:eastAsia="Times New Roman" w:cs="Arial"/>
                <w:kern w:val="24"/>
                <w:lang w:eastAsia="pl-PL"/>
              </w:rPr>
            </w:pPr>
            <w:r w:rsidRPr="00535CB6">
              <w:rPr>
                <w:rFonts w:eastAsia="Times New Roman" w:cs="Arial"/>
                <w:kern w:val="24"/>
                <w:lang w:eastAsia="pl-PL"/>
              </w:rPr>
              <w:t>0/1</w:t>
            </w:r>
          </w:p>
        </w:tc>
      </w:tr>
      <w:tr w:rsidR="00E534EB" w:rsidRPr="00ED524D" w:rsidDel="00192299" w14:paraId="32B52D2D" w14:textId="77777777" w:rsidTr="006D44A6">
        <w:trPr>
          <w:jc w:val="center"/>
        </w:trPr>
        <w:tc>
          <w:tcPr>
            <w:tcW w:w="704" w:type="dxa"/>
            <w:vAlign w:val="center"/>
          </w:tcPr>
          <w:p w14:paraId="30482055" w14:textId="77777777" w:rsidR="00E534EB" w:rsidRPr="00535CB6" w:rsidRDefault="00E534EB" w:rsidP="00BE32D7">
            <w:pPr>
              <w:pStyle w:val="Akapitzlist0"/>
              <w:numPr>
                <w:ilvl w:val="0"/>
                <w:numId w:val="346"/>
              </w:numPr>
              <w:spacing w:before="0" w:after="0"/>
              <w:rPr>
                <w:rFonts w:eastAsia="Times New Roman" w:cs="Arial"/>
                <w:kern w:val="24"/>
                <w:lang w:eastAsia="pl-PL"/>
              </w:rPr>
            </w:pPr>
          </w:p>
        </w:tc>
        <w:tc>
          <w:tcPr>
            <w:tcW w:w="3827" w:type="dxa"/>
            <w:vAlign w:val="center"/>
          </w:tcPr>
          <w:p w14:paraId="5A0D35AB" w14:textId="4DE5DC96" w:rsidR="00E534EB" w:rsidRPr="00535CB6" w:rsidRDefault="00E534EB" w:rsidP="00BE32D7">
            <w:pPr>
              <w:spacing w:before="0" w:after="0"/>
              <w:contextualSpacing/>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222" w:type="dxa"/>
            <w:vAlign w:val="center"/>
          </w:tcPr>
          <w:p w14:paraId="47D0C453" w14:textId="77777777" w:rsidR="00E534EB" w:rsidRPr="00535CB6" w:rsidRDefault="00E534EB" w:rsidP="00BE32D7">
            <w:pPr>
              <w:spacing w:before="0" w:after="0"/>
              <w:contextualSpacing/>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F0890E0" w14:textId="77777777" w:rsidR="00E534EB" w:rsidRPr="00535CB6" w:rsidRDefault="00E534EB" w:rsidP="00BE32D7">
            <w:pPr>
              <w:spacing w:before="0" w:after="0"/>
              <w:contextualSpacing/>
              <w:rPr>
                <w:rFonts w:cs="Arial"/>
              </w:rPr>
            </w:pPr>
            <w:r w:rsidRPr="00535CB6">
              <w:rPr>
                <w:rFonts w:cs="Arial"/>
              </w:rPr>
              <w:t>Zastosowanie kryterium przyczyni się do wsparcia obszaru na którym występują zidentyfikowane deficyty w zakresie dostępność usług społecznych.</w:t>
            </w:r>
          </w:p>
          <w:p w14:paraId="76AAAA5A" w14:textId="77777777" w:rsidR="00E534EB" w:rsidRPr="00535CB6" w:rsidRDefault="00E534EB" w:rsidP="00BE32D7">
            <w:pPr>
              <w:spacing w:before="0" w:after="0"/>
              <w:contextualSpacing/>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0C563BC1" w14:textId="77777777" w:rsidR="00E534EB" w:rsidRPr="00535CB6" w:rsidRDefault="00E534EB" w:rsidP="00BE32D7">
            <w:pPr>
              <w:spacing w:before="0" w:after="0"/>
              <w:contextualSpacing/>
              <w:rPr>
                <w:rFonts w:cs="Arial"/>
              </w:rPr>
            </w:pPr>
            <w:r w:rsidRPr="00535CB6">
              <w:rPr>
                <w:rFonts w:cs="Arial"/>
              </w:rPr>
              <w:t xml:space="preserve">Przedmiotowa analiza powinna zostać przeprowadzona na podstawie najbardziej aktualnych danych z roku poprzedzającego rok złożenia wniosku o dofinansowanie. </w:t>
            </w:r>
          </w:p>
          <w:p w14:paraId="633F14BB" w14:textId="77777777" w:rsidR="00E534EB" w:rsidRPr="00535CB6" w:rsidRDefault="00E534EB" w:rsidP="00BE32D7">
            <w:pPr>
              <w:spacing w:before="0" w:after="0"/>
              <w:contextualSpacing/>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Europejskiego Funduszu Społecznego i Europejskiego Funduszu Rozwoju Regionalnego na lata 2014-2020.</w:t>
            </w:r>
          </w:p>
          <w:p w14:paraId="060B3DED" w14:textId="77777777" w:rsidR="00E534EB" w:rsidRPr="00535CB6" w:rsidRDefault="00E534EB" w:rsidP="00BE32D7">
            <w:pPr>
              <w:spacing w:before="0" w:after="0"/>
              <w:contextualSpacing/>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78536777" w14:textId="77777777" w:rsidR="00E534EB" w:rsidRPr="00535CB6" w:rsidRDefault="00E534EB" w:rsidP="00BE32D7">
            <w:pPr>
              <w:spacing w:before="0" w:after="0"/>
              <w:contextualSpacing/>
              <w:rPr>
                <w:rFonts w:eastAsia="Times New Roman" w:cs="Arial"/>
                <w:kern w:val="24"/>
                <w:lang w:eastAsia="pl-PL"/>
              </w:rPr>
            </w:pPr>
            <w:r w:rsidRPr="00535CB6">
              <w:rPr>
                <w:rFonts w:eastAsia="Times New Roman" w:cs="Arial"/>
                <w:kern w:val="24"/>
                <w:lang w:eastAsia="pl-PL"/>
              </w:rPr>
              <w:t>0/1</w:t>
            </w:r>
          </w:p>
        </w:tc>
      </w:tr>
      <w:tr w:rsidR="00E534EB" w:rsidRPr="00ED524D" w:rsidDel="00192299" w14:paraId="1B2A3E34" w14:textId="77777777" w:rsidTr="006D44A6">
        <w:trPr>
          <w:jc w:val="center"/>
        </w:trPr>
        <w:tc>
          <w:tcPr>
            <w:tcW w:w="704" w:type="dxa"/>
            <w:vAlign w:val="center"/>
          </w:tcPr>
          <w:p w14:paraId="4A7B8597" w14:textId="77777777" w:rsidR="00E534EB" w:rsidRPr="00535CB6" w:rsidRDefault="00E534EB" w:rsidP="00BE32D7">
            <w:pPr>
              <w:spacing w:before="0" w:after="0"/>
              <w:contextualSpacing/>
              <w:rPr>
                <w:rFonts w:eastAsia="Times New Roman" w:cs="Arial"/>
                <w:kern w:val="24"/>
                <w:lang w:eastAsia="pl-PL"/>
              </w:rPr>
            </w:pPr>
            <w:r w:rsidRPr="00535CB6">
              <w:rPr>
                <w:rFonts w:eastAsia="Times New Roman" w:cs="Arial"/>
                <w:kern w:val="24"/>
                <w:lang w:eastAsia="pl-PL"/>
              </w:rPr>
              <w:t>9.</w:t>
            </w:r>
          </w:p>
        </w:tc>
        <w:tc>
          <w:tcPr>
            <w:tcW w:w="3827" w:type="dxa"/>
            <w:vAlign w:val="center"/>
          </w:tcPr>
          <w:p w14:paraId="47622BA6" w14:textId="064C523E" w:rsidR="00E534EB" w:rsidRPr="00535CB6" w:rsidRDefault="00E534EB" w:rsidP="00BE32D7">
            <w:pPr>
              <w:pStyle w:val="Tekstkomentarza"/>
              <w:spacing w:before="0" w:after="0" w:line="259" w:lineRule="auto"/>
              <w:contextualSpacing/>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222" w:type="dxa"/>
            <w:vAlign w:val="center"/>
          </w:tcPr>
          <w:p w14:paraId="1C315D44" w14:textId="77777777" w:rsidR="00E534EB" w:rsidRPr="00535CB6" w:rsidRDefault="00E534EB"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CD3CB00" w14:textId="38FBCFA5" w:rsidR="00E534EB" w:rsidRPr="00535CB6" w:rsidRDefault="00E534EB" w:rsidP="00BE32D7">
            <w:pPr>
              <w:pStyle w:val="TekstprzypisuZnakZnakZnakZnakZnak1"/>
              <w:spacing w:line="259" w:lineRule="auto"/>
              <w:contextualSpacing/>
              <w:rPr>
                <w:rFonts w:ascii="Arial" w:hAnsi="Arial" w:cs="Arial"/>
              </w:rPr>
            </w:pPr>
            <w:r w:rsidRPr="00535CB6">
              <w:rPr>
                <w:rFonts w:ascii="Arial" w:hAnsi="Arial" w:cs="Arial"/>
              </w:rPr>
              <w:t xml:space="preserve">Zasada empowerment (ang. upodmiotowienie) oznacza aktywne uczestnictwo w projekcie osób, na rzecz których realizowane są dane działania. Realizacja tej zasady ma na celu zwiększenie rzeczywistej zdolności uczestników do wpływania na działania, które ich </w:t>
            </w:r>
            <w:r w:rsidRPr="00535CB6">
              <w:rPr>
                <w:rFonts w:ascii="Arial" w:hAnsi="Arial" w:cs="Arial"/>
              </w:rPr>
              <w:lastRenderedPageBreak/>
              <w:t>dotyczą, co przekłada się na świadomość kosztów, poczucie przynależności i odpowiedzialności oraz poprawę relacji między organizatorem, dostawcami i odbiorcami usług.</w:t>
            </w:r>
          </w:p>
          <w:p w14:paraId="541F9BE9" w14:textId="77777777" w:rsidR="00E534EB" w:rsidRPr="00535CB6" w:rsidRDefault="00E534EB"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BAD1C79" w14:textId="77777777" w:rsidR="00E534EB" w:rsidRPr="00535CB6" w:rsidRDefault="00E534EB" w:rsidP="00BE32D7">
            <w:pPr>
              <w:spacing w:before="0" w:after="0"/>
              <w:contextualSpacing/>
              <w:rPr>
                <w:rFonts w:eastAsia="Times New Roman" w:cs="Arial"/>
                <w:kern w:val="24"/>
                <w:lang w:eastAsia="pl-PL"/>
              </w:rPr>
            </w:pPr>
            <w:r w:rsidRPr="00535CB6">
              <w:rPr>
                <w:rFonts w:eastAsia="Times New Roman" w:cs="Arial"/>
                <w:bCs/>
                <w:kern w:val="24"/>
                <w:lang w:eastAsia="pl-PL"/>
              </w:rPr>
              <w:lastRenderedPageBreak/>
              <w:t>0/1</w:t>
            </w:r>
          </w:p>
        </w:tc>
      </w:tr>
    </w:tbl>
    <w:p w14:paraId="0202084C" w14:textId="73E9C6A9" w:rsidR="001F69C8" w:rsidRDefault="001F69C8">
      <w:pPr>
        <w:spacing w:before="120" w:after="120" w:line="276" w:lineRule="auto"/>
        <w:jc w:val="both"/>
        <w:rPr>
          <w:rFonts w:eastAsia="Times New Roman" w:cs="Arial"/>
          <w:bCs/>
          <w:kern w:val="24"/>
          <w:lang w:eastAsia="pl-PL"/>
        </w:rPr>
      </w:pPr>
      <w:r>
        <w:rPr>
          <w:rFonts w:eastAsia="Times New Roman" w:cs="Arial"/>
          <w:bCs/>
          <w:kern w:val="24"/>
          <w:lang w:eastAsia="pl-PL"/>
        </w:rPr>
        <w:br w:type="page"/>
      </w:r>
    </w:p>
    <w:p w14:paraId="565956B2" w14:textId="77777777" w:rsidR="001F69C8" w:rsidRDefault="001F69C8">
      <w:pPr>
        <w:pStyle w:val="Nagwek5"/>
      </w:pPr>
      <w:bookmarkStart w:id="193" w:name="_Toc131078513"/>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93"/>
    </w:p>
    <w:p w14:paraId="0E3C4094" w14:textId="5FE8844B" w:rsidR="00573B7F" w:rsidRDefault="001F69C8" w:rsidP="008E07EB">
      <w:pPr>
        <w:pStyle w:val="Bezodstpw"/>
        <w:rPr>
          <w:lang w:eastAsia="pl-PL"/>
        </w:rPr>
      </w:pPr>
      <w:r w:rsidRPr="00CE0119">
        <w:rPr>
          <w:lang w:eastAsia="pl-PL"/>
        </w:rPr>
        <w:t xml:space="preserve">Kryteria wyboru projektów przyjęte przez </w:t>
      </w:r>
      <w:r>
        <w:rPr>
          <w:lang w:eastAsia="pl-PL"/>
        </w:rPr>
        <w:t>Komitet Monitorujący RPO WM na XXXII posiedzeniu w 31</w:t>
      </w:r>
      <w:r w:rsidR="006A6D2F">
        <w:rPr>
          <w:lang w:eastAsia="pl-PL"/>
        </w:rPr>
        <w:t xml:space="preserve"> stycznia </w:t>
      </w:r>
      <w:r>
        <w:rPr>
          <w:lang w:eastAsia="pl-PL"/>
        </w:rPr>
        <w:t xml:space="preserve">2018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środowiskowych usług społecznych na rzecz aktywnej integracji  szczególnie na rzecz osób niesamodzielnych i starszych"/>
        <w:tblDescription w:val="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562"/>
        <w:gridCol w:w="4111"/>
        <w:gridCol w:w="8080"/>
        <w:gridCol w:w="1241"/>
      </w:tblGrid>
      <w:tr w:rsidR="00CD2B33" w:rsidRPr="005936CB" w14:paraId="30E10C0F" w14:textId="77777777" w:rsidTr="006D44A6">
        <w:trPr>
          <w:trHeight w:val="397"/>
          <w:tblHeader/>
          <w:jc w:val="center"/>
        </w:trPr>
        <w:tc>
          <w:tcPr>
            <w:tcW w:w="562" w:type="dxa"/>
            <w:vAlign w:val="center"/>
          </w:tcPr>
          <w:p w14:paraId="55943362" w14:textId="73520389" w:rsidR="00CD2B33" w:rsidRPr="00535CB6" w:rsidRDefault="00CD2B33" w:rsidP="00BE32D7">
            <w:pPr>
              <w:spacing w:before="0" w:after="0"/>
              <w:contextualSpacing/>
              <w:rPr>
                <w:rFonts w:eastAsia="Times New Roman" w:cs="Arial"/>
                <w:lang w:eastAsia="pl-PL"/>
              </w:rPr>
            </w:pPr>
            <w:r w:rsidRPr="00535CB6">
              <w:rPr>
                <w:rFonts w:eastAsia="Times New Roman" w:cs="Arial"/>
                <w:b/>
                <w:bCs/>
                <w:kern w:val="24"/>
                <w:lang w:eastAsia="pl-PL"/>
              </w:rPr>
              <w:t>Lp.</w:t>
            </w:r>
          </w:p>
        </w:tc>
        <w:tc>
          <w:tcPr>
            <w:tcW w:w="4111" w:type="dxa"/>
            <w:vAlign w:val="center"/>
          </w:tcPr>
          <w:p w14:paraId="318406ED" w14:textId="77777777" w:rsidR="00CD2B33" w:rsidRPr="00535CB6" w:rsidRDefault="00CD2B33" w:rsidP="00BE32D7">
            <w:pPr>
              <w:spacing w:before="0" w:after="0"/>
              <w:contextualSpacing/>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310A8126" w14:textId="77777777" w:rsidR="00CD2B33" w:rsidRPr="00535CB6" w:rsidRDefault="00CD2B33" w:rsidP="00BE32D7">
            <w:pPr>
              <w:spacing w:before="0" w:after="0"/>
              <w:contextualSpacing/>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7B095A7B" w14:textId="77777777" w:rsidR="00CD2B33" w:rsidRPr="00535CB6" w:rsidRDefault="00CD2B33" w:rsidP="00BE32D7">
            <w:pPr>
              <w:spacing w:before="0" w:after="0"/>
              <w:contextualSpacing/>
              <w:rPr>
                <w:rFonts w:eastAsia="Times New Roman" w:cs="Arial"/>
                <w:lang w:eastAsia="pl-PL"/>
              </w:rPr>
            </w:pPr>
            <w:r w:rsidRPr="00535CB6">
              <w:rPr>
                <w:rFonts w:eastAsia="Times New Roman" w:cs="Arial"/>
                <w:b/>
                <w:bCs/>
                <w:kern w:val="24"/>
                <w:lang w:eastAsia="pl-PL"/>
              </w:rPr>
              <w:t>Punktacja</w:t>
            </w:r>
          </w:p>
        </w:tc>
      </w:tr>
      <w:tr w:rsidR="00CD2B33" w:rsidRPr="008A7CDB" w14:paraId="61791C63" w14:textId="77777777" w:rsidTr="006D44A6">
        <w:trPr>
          <w:jc w:val="center"/>
        </w:trPr>
        <w:tc>
          <w:tcPr>
            <w:tcW w:w="562" w:type="dxa"/>
            <w:vAlign w:val="center"/>
          </w:tcPr>
          <w:p w14:paraId="44985A2A" w14:textId="77777777" w:rsidR="00CD2B33" w:rsidRPr="00535CB6" w:rsidRDefault="00CD2B33" w:rsidP="00BE32D7">
            <w:pPr>
              <w:pStyle w:val="Akapitzlist0"/>
              <w:numPr>
                <w:ilvl w:val="0"/>
                <w:numId w:val="355"/>
              </w:numPr>
              <w:spacing w:before="0" w:after="0"/>
              <w:rPr>
                <w:rFonts w:eastAsia="Times New Roman" w:cs="Arial"/>
                <w:lang w:eastAsia="pl-PL"/>
              </w:rPr>
            </w:pPr>
          </w:p>
        </w:tc>
        <w:tc>
          <w:tcPr>
            <w:tcW w:w="4111" w:type="dxa"/>
            <w:vAlign w:val="center"/>
          </w:tcPr>
          <w:p w14:paraId="23C7D85F" w14:textId="77777777" w:rsidR="00CD2B33" w:rsidRPr="00535CB6" w:rsidRDefault="00CD2B33" w:rsidP="00BE32D7">
            <w:pPr>
              <w:spacing w:before="0" w:after="0"/>
              <w:contextualSpacing/>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44C4898E" w14:textId="77777777" w:rsidR="00CD2B33" w:rsidRPr="00535CB6" w:rsidRDefault="00CD2B33" w:rsidP="00BE32D7">
            <w:pPr>
              <w:spacing w:before="0" w:after="0"/>
              <w:contextualSpacing/>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2DDECA5" w14:textId="77777777" w:rsidR="00CD2B33" w:rsidRPr="00535CB6" w:rsidRDefault="00CD2B33" w:rsidP="00BE32D7">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CC4A89" w14:textId="77777777" w:rsidR="00CD2B33" w:rsidRPr="00535CB6" w:rsidRDefault="00CD2B33" w:rsidP="00BE32D7">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76544661" w14:textId="77777777" w:rsidR="00CD2B33" w:rsidRPr="00535CB6" w:rsidRDefault="00CD2B33" w:rsidP="00BE32D7">
            <w:pPr>
              <w:spacing w:before="0" w:after="0"/>
              <w:contextualSpacing/>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A1CE490" w14:textId="77777777" w:rsidR="00CD2B33" w:rsidRPr="00535CB6" w:rsidRDefault="00CD2B33" w:rsidP="00BE32D7">
            <w:pPr>
              <w:spacing w:before="0" w:after="0"/>
              <w:contextualSpacing/>
              <w:rPr>
                <w:rFonts w:cs="Arial"/>
              </w:rPr>
            </w:pPr>
            <w:r w:rsidRPr="00535CB6">
              <w:rPr>
                <w:rFonts w:cs="Arial"/>
                <w:lang w:eastAsia="pl-PL"/>
              </w:rPr>
              <w:t>0/1</w:t>
            </w:r>
          </w:p>
        </w:tc>
      </w:tr>
      <w:tr w:rsidR="00CD2B33" w:rsidRPr="008A7CDB" w14:paraId="3DEBBB08" w14:textId="77777777" w:rsidTr="006D44A6">
        <w:trPr>
          <w:jc w:val="center"/>
        </w:trPr>
        <w:tc>
          <w:tcPr>
            <w:tcW w:w="562" w:type="dxa"/>
            <w:vAlign w:val="center"/>
          </w:tcPr>
          <w:p w14:paraId="7E42E504" w14:textId="77777777" w:rsidR="00CD2B33" w:rsidRPr="00535CB6" w:rsidRDefault="00CD2B33" w:rsidP="00BE32D7">
            <w:pPr>
              <w:pStyle w:val="Akapitzlist0"/>
              <w:numPr>
                <w:ilvl w:val="0"/>
                <w:numId w:val="355"/>
              </w:numPr>
              <w:spacing w:before="0" w:after="0"/>
              <w:rPr>
                <w:rFonts w:eastAsia="Times New Roman" w:cs="Arial"/>
                <w:kern w:val="24"/>
                <w:lang w:eastAsia="pl-PL"/>
              </w:rPr>
            </w:pPr>
          </w:p>
        </w:tc>
        <w:tc>
          <w:tcPr>
            <w:tcW w:w="4111" w:type="dxa"/>
            <w:vAlign w:val="center"/>
          </w:tcPr>
          <w:p w14:paraId="6758CF99" w14:textId="77777777" w:rsidR="00CD2B33" w:rsidRPr="00535CB6" w:rsidRDefault="00CD2B33" w:rsidP="00BE32D7">
            <w:pPr>
              <w:spacing w:before="0" w:after="0"/>
              <w:contextualSpacing/>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521183E" w14:textId="77777777" w:rsidR="00CD2B33" w:rsidRPr="00535CB6" w:rsidRDefault="00CD2B33" w:rsidP="00BE32D7">
            <w:pPr>
              <w:spacing w:before="0" w:after="0"/>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71ABDF6F" w14:textId="77777777" w:rsidR="00CD2B33" w:rsidRPr="00535CB6" w:rsidRDefault="00CD2B33" w:rsidP="00BE32D7">
            <w:pPr>
              <w:spacing w:before="0" w:after="0"/>
              <w:contextualSpacing/>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69A78827" w14:textId="77777777" w:rsidR="00CD2B33" w:rsidRPr="00535CB6" w:rsidRDefault="00CD2B33" w:rsidP="00BE32D7">
            <w:pPr>
              <w:spacing w:before="0" w:after="0"/>
              <w:contextualSpacing/>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5B1F307C" w14:textId="77777777" w:rsidR="00CD2B33" w:rsidRPr="00535CB6" w:rsidRDefault="00CD2B33" w:rsidP="00BE32D7">
            <w:pPr>
              <w:spacing w:before="0" w:after="0"/>
              <w:contextualSpacing/>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693E999" w14:textId="77777777" w:rsidR="00CD2B33" w:rsidRPr="00535CB6" w:rsidRDefault="00CD2B33" w:rsidP="00BE32D7">
            <w:pPr>
              <w:spacing w:before="0" w:after="0"/>
              <w:contextualSpacing/>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37589A6" w14:textId="77777777" w:rsidR="00CD2B33" w:rsidRPr="00535CB6" w:rsidRDefault="00CD2B33" w:rsidP="00BE32D7">
            <w:pPr>
              <w:spacing w:before="0" w:after="0"/>
              <w:contextualSpacing/>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F2E4A78" w14:textId="77777777" w:rsidR="00CD2B33" w:rsidRPr="00535CB6" w:rsidRDefault="00CD2B33" w:rsidP="00BE32D7">
            <w:pPr>
              <w:spacing w:before="0" w:after="0"/>
              <w:contextualSpacing/>
              <w:rPr>
                <w:rFonts w:eastAsia="Times New Roman" w:cs="Arial"/>
                <w:lang w:eastAsia="pl-PL"/>
              </w:rPr>
            </w:pPr>
            <w:r w:rsidRPr="00535CB6">
              <w:rPr>
                <w:rFonts w:eastAsia="Times New Roman" w:cs="Arial"/>
                <w:bCs/>
                <w:kern w:val="24"/>
                <w:lang w:eastAsia="pl-PL"/>
              </w:rPr>
              <w:t>0/1</w:t>
            </w:r>
          </w:p>
        </w:tc>
      </w:tr>
      <w:tr w:rsidR="00CD2B33" w:rsidRPr="008A7CDB" w14:paraId="0A10DF88" w14:textId="77777777" w:rsidTr="006D44A6">
        <w:trPr>
          <w:jc w:val="center"/>
        </w:trPr>
        <w:tc>
          <w:tcPr>
            <w:tcW w:w="562" w:type="dxa"/>
            <w:vAlign w:val="center"/>
          </w:tcPr>
          <w:p w14:paraId="1772E8CB" w14:textId="77777777" w:rsidR="00CD2B33" w:rsidRPr="00535CB6" w:rsidRDefault="00CD2B33" w:rsidP="00BE32D7">
            <w:pPr>
              <w:pStyle w:val="Akapitzlist0"/>
              <w:numPr>
                <w:ilvl w:val="0"/>
                <w:numId w:val="355"/>
              </w:numPr>
              <w:spacing w:before="0" w:after="0"/>
              <w:rPr>
                <w:rFonts w:eastAsia="Times New Roman" w:cs="Arial"/>
                <w:kern w:val="24"/>
                <w:lang w:eastAsia="pl-PL"/>
              </w:rPr>
            </w:pPr>
          </w:p>
        </w:tc>
        <w:tc>
          <w:tcPr>
            <w:tcW w:w="4111" w:type="dxa"/>
            <w:vAlign w:val="center"/>
          </w:tcPr>
          <w:p w14:paraId="2E5960C8" w14:textId="77777777" w:rsidR="00CD2B33" w:rsidRPr="00535CB6" w:rsidRDefault="00CD2B33" w:rsidP="00BE32D7">
            <w:pPr>
              <w:spacing w:before="0" w:after="0"/>
              <w:contextualSpacing/>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w:t>
            </w:r>
          </w:p>
        </w:tc>
        <w:tc>
          <w:tcPr>
            <w:tcW w:w="8080" w:type="dxa"/>
            <w:vAlign w:val="center"/>
          </w:tcPr>
          <w:p w14:paraId="35E29280" w14:textId="77777777" w:rsidR="00CD2B33" w:rsidRPr="00535CB6" w:rsidRDefault="00CD2B33" w:rsidP="00BE32D7">
            <w:pPr>
              <w:spacing w:before="0" w:after="0"/>
              <w:contextualSpacing/>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501B1B08" w14:textId="77777777" w:rsidR="00CD2B33" w:rsidRPr="00535CB6" w:rsidRDefault="00CD2B33" w:rsidP="00BE32D7">
            <w:pPr>
              <w:spacing w:before="0" w:after="0"/>
              <w:contextualSpacing/>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t>
            </w:r>
            <w:r w:rsidRPr="00535CB6">
              <w:rPr>
                <w:rFonts w:eastAsia="Times New Roman" w:cs="Arial"/>
                <w:bCs/>
                <w:iCs/>
                <w:kern w:val="24"/>
                <w:lang w:eastAsia="pl-PL"/>
              </w:rPr>
              <w:lastRenderedPageBreak/>
              <w:t>wykorzystaniem środków Europejskiego Funduszu Społecznego i Europejskiego Funduszu Rozwoju Regionalnego na lata 2014-2020.</w:t>
            </w:r>
          </w:p>
          <w:p w14:paraId="3AE8D647" w14:textId="77777777" w:rsidR="00CD2B33" w:rsidRPr="00535CB6" w:rsidRDefault="00CD2B33" w:rsidP="00BE32D7">
            <w:pPr>
              <w:spacing w:before="0" w:after="0"/>
              <w:contextualSpacing/>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1712981" w14:textId="77777777" w:rsidR="00CD2B33" w:rsidRPr="00535CB6" w:rsidRDefault="00CD2B33" w:rsidP="00BE32D7">
            <w:pPr>
              <w:spacing w:before="0" w:after="0"/>
              <w:contextualSpacing/>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D51E6D2" w14:textId="77777777" w:rsidR="00CD2B33" w:rsidRPr="00535CB6" w:rsidRDefault="00CD2B33" w:rsidP="00BE32D7">
            <w:pPr>
              <w:spacing w:before="0" w:after="0"/>
              <w:contextualSpacing/>
              <w:rPr>
                <w:rFonts w:eastAsia="Times New Roman" w:cs="Arial"/>
                <w:lang w:eastAsia="pl-PL"/>
              </w:rPr>
            </w:pPr>
            <w:r w:rsidRPr="00535CB6">
              <w:rPr>
                <w:rFonts w:eastAsia="Times New Roman" w:cs="Arial"/>
                <w:bCs/>
                <w:kern w:val="24"/>
                <w:lang w:eastAsia="pl-PL"/>
              </w:rPr>
              <w:lastRenderedPageBreak/>
              <w:t>0/1</w:t>
            </w:r>
          </w:p>
        </w:tc>
      </w:tr>
      <w:tr w:rsidR="00CD2B33" w:rsidRPr="008A7CDB" w:rsidDel="00192299" w14:paraId="3C911095" w14:textId="77777777" w:rsidTr="006D44A6">
        <w:trPr>
          <w:jc w:val="center"/>
        </w:trPr>
        <w:tc>
          <w:tcPr>
            <w:tcW w:w="562" w:type="dxa"/>
            <w:vAlign w:val="center"/>
          </w:tcPr>
          <w:p w14:paraId="445C24B2" w14:textId="77777777" w:rsidR="00CD2B33" w:rsidRPr="00535CB6" w:rsidDel="00192299" w:rsidRDefault="00CD2B33" w:rsidP="00BE32D7">
            <w:pPr>
              <w:pStyle w:val="Akapitzlist0"/>
              <w:numPr>
                <w:ilvl w:val="0"/>
                <w:numId w:val="355"/>
              </w:numPr>
              <w:spacing w:before="0" w:after="0"/>
              <w:rPr>
                <w:rFonts w:eastAsia="Times New Roman" w:cs="Arial"/>
                <w:kern w:val="24"/>
                <w:lang w:eastAsia="pl-PL"/>
              </w:rPr>
            </w:pPr>
          </w:p>
        </w:tc>
        <w:tc>
          <w:tcPr>
            <w:tcW w:w="4111" w:type="dxa"/>
            <w:vAlign w:val="center"/>
          </w:tcPr>
          <w:p w14:paraId="1DF894A9" w14:textId="77777777" w:rsidR="00CD2B33" w:rsidRPr="00535CB6" w:rsidDel="00192299" w:rsidRDefault="00CD2B33" w:rsidP="00BE32D7">
            <w:pPr>
              <w:spacing w:before="0" w:after="0"/>
              <w:contextualSpacing/>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19E1D5B1" w14:textId="4FC01848" w:rsidR="00CD2B33" w:rsidRPr="00535CB6" w:rsidRDefault="00CD2B33" w:rsidP="00BE32D7">
            <w:pPr>
              <w:spacing w:before="0" w:after="0"/>
              <w:contextualSpacing/>
              <w:rPr>
                <w:rFonts w:eastAsia="Times New Roman" w:cs="Arial"/>
                <w:kern w:val="24"/>
                <w:lang w:eastAsia="pl-PL"/>
              </w:rPr>
            </w:pPr>
            <w:r w:rsidRPr="00535CB6">
              <w:rPr>
                <w:rFonts w:cs="Arial"/>
              </w:rPr>
              <w:t>Spełnienie kryterium będzie oceniane zgodnie z następującym wzorem:</w:t>
            </w:r>
          </w:p>
          <w:p w14:paraId="07CF984F" w14:textId="77777777" w:rsidR="00CD2B33" w:rsidRPr="00535CB6" w:rsidRDefault="00CD2B33" w:rsidP="00BE32D7">
            <w:pPr>
              <w:spacing w:before="0" w:after="0"/>
              <w:contextualSpacing/>
              <w:rPr>
                <w:rFonts w:eastAsia="Times New Roman" w:cs="Arial"/>
                <w:kern w:val="24"/>
                <w:lang w:eastAsia="pl-PL"/>
              </w:rPr>
            </w:pPr>
            <m:oMathPara>
              <m:oMath>
                <m:r>
                  <m:rPr>
                    <m:sty m:val="b"/>
                  </m:rPr>
                  <w:rPr>
                    <w:rFonts w:ascii="Cambria Math" w:eastAsia="Times New Roman" w:hAnsi="Cambria Math" w:cs="Arial"/>
                    <w:kern w:val="24"/>
                    <w:lang w:eastAsia="pl-PL"/>
                  </w:rPr>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4212BA3C" w14:textId="77777777" w:rsidR="00CD2B33" w:rsidRPr="00535CB6" w:rsidRDefault="00CD2B33" w:rsidP="00BE32D7">
            <w:pPr>
              <w:spacing w:before="0" w:after="0"/>
              <w:contextualSpacing/>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37F57BA" w14:textId="77777777" w:rsidR="00CD2B33" w:rsidRPr="00535CB6" w:rsidRDefault="00CD2B33" w:rsidP="00BE32D7">
            <w:pPr>
              <w:spacing w:before="0" w:after="0"/>
              <w:contextualSpacing/>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75562CC" w14:textId="77777777" w:rsidR="00CD2B33" w:rsidRPr="00535CB6" w:rsidRDefault="00CD2B33" w:rsidP="00BE32D7">
            <w:pPr>
              <w:spacing w:before="0" w:after="0"/>
              <w:contextualSpacing/>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11BBF8FD" w14:textId="77777777" w:rsidR="00CD2B33" w:rsidRPr="00535CB6" w:rsidDel="00192299" w:rsidRDefault="00CD2B33"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34BC352" w14:textId="77777777" w:rsidR="00CD2B33" w:rsidRPr="00535CB6" w:rsidDel="00192299" w:rsidRDefault="00CD2B33" w:rsidP="00BE32D7">
            <w:pPr>
              <w:spacing w:before="0" w:after="0"/>
              <w:contextualSpacing/>
              <w:rPr>
                <w:rFonts w:eastAsia="Times New Roman" w:cs="Arial"/>
                <w:kern w:val="24"/>
                <w:lang w:eastAsia="pl-PL"/>
              </w:rPr>
            </w:pPr>
            <w:r w:rsidRPr="00535CB6">
              <w:rPr>
                <w:rFonts w:eastAsia="Times New Roman" w:cs="Arial"/>
                <w:kern w:val="24"/>
                <w:lang w:eastAsia="pl-PL"/>
              </w:rPr>
              <w:t>0/1</w:t>
            </w:r>
          </w:p>
        </w:tc>
      </w:tr>
      <w:tr w:rsidR="00CD2B33" w:rsidRPr="008A7CDB" w:rsidDel="00192299" w14:paraId="46686440" w14:textId="77777777" w:rsidTr="00145F0C">
        <w:trPr>
          <w:jc w:val="center"/>
        </w:trPr>
        <w:tc>
          <w:tcPr>
            <w:tcW w:w="13994" w:type="dxa"/>
            <w:gridSpan w:val="4"/>
            <w:vAlign w:val="center"/>
          </w:tcPr>
          <w:p w14:paraId="2435FE45" w14:textId="77777777" w:rsidR="00CD2B33" w:rsidRPr="00535CB6" w:rsidRDefault="00CD2B33" w:rsidP="00BE32D7">
            <w:pPr>
              <w:spacing w:before="0" w:after="0"/>
              <w:contextualSpacing/>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CD2B33" w:rsidRPr="008A7CDB" w:rsidDel="00192299" w14:paraId="311ED3D9" w14:textId="77777777" w:rsidTr="006D44A6">
        <w:trPr>
          <w:jc w:val="center"/>
        </w:trPr>
        <w:tc>
          <w:tcPr>
            <w:tcW w:w="562" w:type="dxa"/>
            <w:vAlign w:val="center"/>
          </w:tcPr>
          <w:p w14:paraId="2DDAB428" w14:textId="77777777" w:rsidR="00CD2B33" w:rsidRPr="00535CB6" w:rsidRDefault="00CD2B33" w:rsidP="00BE32D7">
            <w:pPr>
              <w:pStyle w:val="Akapitzlist0"/>
              <w:numPr>
                <w:ilvl w:val="0"/>
                <w:numId w:val="355"/>
              </w:numPr>
              <w:spacing w:before="0" w:after="0"/>
              <w:rPr>
                <w:rFonts w:eastAsia="Times New Roman" w:cs="Arial"/>
                <w:kern w:val="24"/>
                <w:lang w:eastAsia="pl-PL"/>
              </w:rPr>
            </w:pPr>
          </w:p>
        </w:tc>
        <w:tc>
          <w:tcPr>
            <w:tcW w:w="4111" w:type="dxa"/>
            <w:vAlign w:val="center"/>
          </w:tcPr>
          <w:p w14:paraId="7F1ACBA4" w14:textId="4E12C576" w:rsidR="00CD2B33" w:rsidRPr="00535CB6" w:rsidRDefault="00CD2B33" w:rsidP="00BE32D7">
            <w:pPr>
              <w:tabs>
                <w:tab w:val="left" w:pos="284"/>
              </w:tabs>
              <w:autoSpaceDE w:val="0"/>
              <w:autoSpaceDN w:val="0"/>
              <w:spacing w:before="0" w:after="0"/>
              <w:contextualSpacing/>
              <w:rPr>
                <w:rFonts w:eastAsia="Times New Roman" w:cs="Arial"/>
                <w:lang w:eastAsia="pl-PL"/>
              </w:rPr>
            </w:pPr>
            <w:r w:rsidRPr="00535CB6">
              <w:rPr>
                <w:rFonts w:cs="Arial"/>
              </w:rPr>
              <w:t xml:space="preserve">Wnioskodawca lub Partner na dzień złożenia wniosku o dofinansowanie posiada co najmniej dwuletnie doświadczenie w </w:t>
            </w:r>
            <w:r w:rsidRPr="00535CB6">
              <w:rPr>
                <w:rFonts w:cs="Arial"/>
              </w:rPr>
              <w:lastRenderedPageBreak/>
              <w:t>świadczeniu usług 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080" w:type="dxa"/>
            <w:vAlign w:val="center"/>
          </w:tcPr>
          <w:p w14:paraId="42033F39" w14:textId="77777777" w:rsidR="00CD2B33" w:rsidRPr="00535CB6" w:rsidRDefault="00CD2B33" w:rsidP="00BE32D7">
            <w:pPr>
              <w:autoSpaceDE w:val="0"/>
              <w:autoSpaceDN w:val="0"/>
              <w:adjustRightInd w:val="0"/>
              <w:spacing w:before="0" w:after="0"/>
              <w:contextualSpacing/>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119D563C" w14:textId="77777777" w:rsidR="00CD2B33" w:rsidRPr="00535CB6" w:rsidRDefault="00CD2B33" w:rsidP="00BE32D7">
            <w:pPr>
              <w:autoSpaceDE w:val="0"/>
              <w:autoSpaceDN w:val="0"/>
              <w:adjustRightInd w:val="0"/>
              <w:spacing w:before="0" w:after="0"/>
              <w:contextualSpacing/>
              <w:rPr>
                <w:rFonts w:cs="Arial"/>
              </w:rPr>
            </w:pPr>
            <w:r w:rsidRPr="00535CB6">
              <w:rPr>
                <w:rFonts w:cs="Arial"/>
              </w:rPr>
              <w:lastRenderedPageBreak/>
              <w:t>Celem zastosowanie niniejszego kryterium jest zapewnienie efektywnego, celowego i gospodarnego wykorzystania środków poprzez realizację projektów przez podmioty posiadające wiedzę i doświadczenie w świadczeniu usług społecznych.</w:t>
            </w:r>
          </w:p>
          <w:p w14:paraId="5C01FE2F" w14:textId="77777777" w:rsidR="00CD2B33" w:rsidRPr="00535CB6" w:rsidRDefault="00CD2B33" w:rsidP="00BE32D7">
            <w:pPr>
              <w:spacing w:before="0" w:after="0"/>
              <w:contextualSpacing/>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381285D" w14:textId="77777777" w:rsidR="00CD2B33" w:rsidRPr="00535CB6" w:rsidRDefault="00CD2B33" w:rsidP="00BE32D7">
            <w:pPr>
              <w:autoSpaceDE w:val="0"/>
              <w:autoSpaceDN w:val="0"/>
              <w:adjustRightInd w:val="0"/>
              <w:spacing w:before="0" w:after="0"/>
              <w:contextualSpacing/>
              <w:rPr>
                <w:rFonts w:cs="Arial"/>
              </w:rPr>
            </w:pPr>
            <w:r w:rsidRPr="00535CB6">
              <w:rPr>
                <w:rFonts w:cs="Arial"/>
              </w:rPr>
              <w:t>Wnioskodawca zobowiązany jest zawrzeć we wniosku zapisy wskazujące:</w:t>
            </w:r>
          </w:p>
          <w:p w14:paraId="1CF66914" w14:textId="77777777" w:rsidR="00CD2B33" w:rsidRPr="00535CB6" w:rsidRDefault="00CD2B33" w:rsidP="00BE32D7">
            <w:pPr>
              <w:pStyle w:val="Akapitzlist0"/>
              <w:numPr>
                <w:ilvl w:val="0"/>
                <w:numId w:val="367"/>
              </w:numPr>
              <w:autoSpaceDE w:val="0"/>
              <w:autoSpaceDN w:val="0"/>
              <w:adjustRightInd w:val="0"/>
              <w:spacing w:before="0" w:after="0"/>
              <w:ind w:left="461" w:hanging="283"/>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429F052" w14:textId="77777777" w:rsidR="00CD2B33" w:rsidRPr="00535CB6" w:rsidRDefault="00CD2B33" w:rsidP="00BE32D7">
            <w:pPr>
              <w:pStyle w:val="Akapitzlist0"/>
              <w:numPr>
                <w:ilvl w:val="0"/>
                <w:numId w:val="367"/>
              </w:numPr>
              <w:autoSpaceDE w:val="0"/>
              <w:autoSpaceDN w:val="0"/>
              <w:adjustRightInd w:val="0"/>
              <w:spacing w:before="0" w:after="0"/>
              <w:ind w:left="461" w:hanging="283"/>
              <w:rPr>
                <w:rFonts w:cs="Arial"/>
              </w:rPr>
            </w:pPr>
            <w:r w:rsidRPr="00535CB6">
              <w:rPr>
                <w:rFonts w:cs="Arial"/>
              </w:rPr>
              <w:t>zakres/obszar merytoryczny prowadzonej działalności w zakresie usług społecznych.</w:t>
            </w:r>
          </w:p>
          <w:p w14:paraId="25EFE331" w14:textId="412E2000" w:rsidR="00CD2B33" w:rsidRPr="00535CB6" w:rsidRDefault="00CD2B33" w:rsidP="00BE32D7">
            <w:pPr>
              <w:spacing w:before="0" w:after="0"/>
              <w:contextualSpacing/>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7EEBA4D1" w14:textId="77777777" w:rsidR="00CD2B33" w:rsidRPr="00535CB6" w:rsidRDefault="00CD2B33" w:rsidP="00BE32D7">
            <w:pPr>
              <w:spacing w:before="0" w:after="0"/>
              <w:contextualSpacing/>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27C75416" w14:textId="77777777" w:rsidTr="006D44A6">
        <w:trPr>
          <w:jc w:val="center"/>
        </w:trPr>
        <w:tc>
          <w:tcPr>
            <w:tcW w:w="562" w:type="dxa"/>
            <w:vAlign w:val="center"/>
          </w:tcPr>
          <w:p w14:paraId="06B1F14B" w14:textId="77777777" w:rsidR="00CD2B33" w:rsidRPr="00535CB6" w:rsidRDefault="00CD2B33" w:rsidP="00BE32D7">
            <w:pPr>
              <w:pStyle w:val="Akapitzlist0"/>
              <w:numPr>
                <w:ilvl w:val="0"/>
                <w:numId w:val="355"/>
              </w:numPr>
              <w:spacing w:before="0" w:after="0"/>
              <w:rPr>
                <w:rFonts w:eastAsia="Times New Roman" w:cs="Arial"/>
                <w:kern w:val="24"/>
                <w:lang w:eastAsia="pl-PL"/>
              </w:rPr>
            </w:pPr>
          </w:p>
        </w:tc>
        <w:tc>
          <w:tcPr>
            <w:tcW w:w="4111" w:type="dxa"/>
            <w:vAlign w:val="center"/>
          </w:tcPr>
          <w:p w14:paraId="73828C54" w14:textId="77777777" w:rsidR="00CD2B33" w:rsidRPr="00535CB6" w:rsidRDefault="00CD2B33" w:rsidP="00BE32D7">
            <w:pPr>
              <w:spacing w:before="0" w:after="0"/>
              <w:contextualSpacing/>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47C480E2" w14:textId="2C5E88B8" w:rsidR="00CD2B33" w:rsidRPr="00535CB6" w:rsidRDefault="00CD2B33" w:rsidP="00BE32D7">
            <w:pPr>
              <w:spacing w:before="0" w:after="0"/>
              <w:contextualSpacing/>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58912FB3" w14:textId="77777777" w:rsidR="00CD2B33" w:rsidRPr="00535CB6" w:rsidRDefault="00CD2B33" w:rsidP="00BE32D7">
            <w:pPr>
              <w:spacing w:before="0" w:after="0"/>
              <w:contextualSpacing/>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54DFB873" w14:textId="72271BCD" w:rsidR="00CD2B33" w:rsidRPr="00535CB6" w:rsidRDefault="00CD2B33" w:rsidP="00BE32D7">
            <w:pPr>
              <w:spacing w:before="0" w:after="0"/>
              <w:contextualSpacing/>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w:t>
            </w:r>
            <w:r w:rsidR="00F17D70" w:rsidRPr="00535CB6">
              <w:rPr>
                <w:rFonts w:eastAsia="Times New Roman" w:cs="Arial"/>
                <w:bCs/>
                <w:kern w:val="24"/>
                <w:lang w:eastAsia="pl-PL"/>
              </w:rPr>
              <w:t>e</w:t>
            </w:r>
            <w:r w:rsidRPr="00535CB6">
              <w:rPr>
                <w:rFonts w:eastAsia="Times New Roman" w:cs="Arial"/>
                <w:bCs/>
                <w:kern w:val="24"/>
                <w:lang w:eastAsia="pl-PL"/>
              </w:rPr>
              <w:t xml:space="preserve"> ( średniorocznie). Wnioskodawca wskazuje również liczbę osób, które obejmie wsparciem oraz liczbę miejsc, które będzie prowadził w ramach projektu.</w:t>
            </w:r>
          </w:p>
          <w:p w14:paraId="25B3E620" w14:textId="77777777" w:rsidR="00CD2B33" w:rsidRPr="00535CB6" w:rsidRDefault="00CD2B33" w:rsidP="00BE32D7">
            <w:pPr>
              <w:spacing w:before="0" w:after="0"/>
              <w:contextualSpacing/>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01902502" w14:textId="77777777" w:rsidR="00CD2B33" w:rsidRPr="00535CB6" w:rsidRDefault="00CD2B33" w:rsidP="00BE32D7">
            <w:pPr>
              <w:spacing w:before="0" w:after="0"/>
              <w:contextualSpacing/>
              <w:rPr>
                <w:rFonts w:eastAsia="Times New Roman" w:cs="Arial"/>
                <w:lang w:eastAsia="pl-PL"/>
              </w:rPr>
            </w:pPr>
            <w:r w:rsidRPr="00535CB6">
              <w:rPr>
                <w:rFonts w:eastAsia="Times New Roman" w:cs="Arial"/>
                <w:lang w:eastAsia="pl-PL"/>
              </w:rPr>
              <w:t>Miejsce świadczenia usługi społecznej to:</w:t>
            </w:r>
          </w:p>
          <w:p w14:paraId="11E866DE" w14:textId="77777777" w:rsidR="00CD2B33" w:rsidRPr="00535CB6" w:rsidRDefault="00CD2B33" w:rsidP="00BE32D7">
            <w:pPr>
              <w:pStyle w:val="Akapitzlist0"/>
              <w:numPr>
                <w:ilvl w:val="0"/>
                <w:numId w:val="368"/>
              </w:numPr>
              <w:spacing w:before="0" w:after="0"/>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1BBEFB6A" w14:textId="77777777" w:rsidR="00CD2B33" w:rsidRPr="00535CB6" w:rsidRDefault="00CD2B33" w:rsidP="00BE32D7">
            <w:pPr>
              <w:pStyle w:val="Akapitzlist0"/>
              <w:numPr>
                <w:ilvl w:val="0"/>
                <w:numId w:val="368"/>
              </w:numPr>
              <w:spacing w:before="0" w:after="0"/>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08BFC94C" w14:textId="77777777" w:rsidR="00CD2B33" w:rsidRPr="00535CB6" w:rsidRDefault="00CD2B33" w:rsidP="00BE32D7">
            <w:pPr>
              <w:spacing w:before="0" w:after="0"/>
              <w:contextualSpacing/>
              <w:rPr>
                <w:rFonts w:cs="Arial"/>
              </w:rPr>
            </w:pPr>
            <w:r w:rsidRPr="00535CB6">
              <w:rPr>
                <w:rFonts w:cs="Arial"/>
              </w:rPr>
              <w:t>Obowiązek zwiększania liczby miejsc oraz liczby osób objętych usługami nie dotyczy wsparcia dla usług opiekuńczych świadczonych przez opiekunów faktycznych.</w:t>
            </w:r>
          </w:p>
          <w:p w14:paraId="409A11C8" w14:textId="3F7EA1B6" w:rsidR="00CD2B33" w:rsidRPr="00535CB6" w:rsidRDefault="00CD2B33" w:rsidP="00BE32D7">
            <w:pPr>
              <w:spacing w:before="0" w:after="0"/>
              <w:contextualSpacing/>
              <w:rPr>
                <w:rFonts w:eastAsia="Times New Roman" w:cs="Arial"/>
                <w:bCs/>
                <w:kern w:val="24"/>
                <w:lang w:eastAsia="pl-PL"/>
              </w:rPr>
            </w:pPr>
            <w:r w:rsidRPr="00535CB6">
              <w:rPr>
                <w:rFonts w:eastAsia="Times New Roman" w:cs="Arial"/>
                <w:bCs/>
                <w:kern w:val="24"/>
                <w:lang w:eastAsia="pl-PL"/>
              </w:rPr>
              <w:lastRenderedPageBreak/>
              <w:t>Kryterium wynika z Wytycznych w zakresie realizacji przedsięwzięć w obszarze włączenia społecznego i zwalczania ubóstwa z wykorzystaniem środków Europejskiego Funduszu Społecznego i Europejskiego Funduszu Rozwoju Regionalnego na lata 2014-2020.</w:t>
            </w:r>
          </w:p>
          <w:p w14:paraId="71A90B72" w14:textId="77777777" w:rsidR="00CD2B33" w:rsidRPr="00535CB6" w:rsidRDefault="00CD2B33"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D28F837" w14:textId="77777777" w:rsidR="00CD2B33" w:rsidRPr="00535CB6" w:rsidRDefault="00CD2B33" w:rsidP="00BE32D7">
            <w:pPr>
              <w:spacing w:before="0" w:after="0"/>
              <w:contextualSpacing/>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6B5D2A91" w14:textId="77777777" w:rsidTr="006D44A6">
        <w:trPr>
          <w:jc w:val="center"/>
        </w:trPr>
        <w:tc>
          <w:tcPr>
            <w:tcW w:w="562" w:type="dxa"/>
            <w:vAlign w:val="center"/>
          </w:tcPr>
          <w:p w14:paraId="24F19E72" w14:textId="77777777" w:rsidR="00CD2B33" w:rsidRPr="00535CB6" w:rsidRDefault="00CD2B33" w:rsidP="00BE32D7">
            <w:pPr>
              <w:pStyle w:val="Akapitzlist0"/>
              <w:numPr>
                <w:ilvl w:val="0"/>
                <w:numId w:val="355"/>
              </w:numPr>
              <w:spacing w:before="0" w:after="0"/>
              <w:rPr>
                <w:rFonts w:eastAsia="Times New Roman" w:cs="Arial"/>
                <w:kern w:val="24"/>
                <w:lang w:eastAsia="pl-PL"/>
              </w:rPr>
            </w:pPr>
          </w:p>
        </w:tc>
        <w:tc>
          <w:tcPr>
            <w:tcW w:w="4111" w:type="dxa"/>
            <w:vAlign w:val="center"/>
          </w:tcPr>
          <w:p w14:paraId="645835B5" w14:textId="10991998" w:rsidR="00CD2B33" w:rsidRPr="00535CB6" w:rsidRDefault="00CD2B33" w:rsidP="00BE32D7">
            <w:pPr>
              <w:spacing w:before="0" w:after="0"/>
              <w:contextualSpacing/>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Pr="00535CB6">
              <w:rPr>
                <w:rFonts w:eastAsia="Times New Roman" w:cs="Arial"/>
                <w:kern w:val="24"/>
                <w:lang w:eastAsia="pl-PL"/>
              </w:rPr>
              <w:b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080" w:type="dxa"/>
            <w:vAlign w:val="center"/>
          </w:tcPr>
          <w:p w14:paraId="271146BC" w14:textId="77777777" w:rsidR="00CD2B33" w:rsidRPr="00535CB6" w:rsidRDefault="00CD2B33" w:rsidP="00BE32D7">
            <w:pPr>
              <w:spacing w:before="0" w:after="0"/>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CD355F0" w14:textId="77777777" w:rsidR="00CD2B33" w:rsidRPr="00535CB6" w:rsidRDefault="00CD2B33" w:rsidP="00BE32D7">
            <w:pPr>
              <w:spacing w:before="0" w:after="0"/>
              <w:contextualSpacing/>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3294C882" w14:textId="77777777" w:rsidR="00CD2B33" w:rsidRPr="00535CB6" w:rsidRDefault="00CD2B33" w:rsidP="00BE32D7">
            <w:pPr>
              <w:spacing w:before="0" w:after="0"/>
              <w:contextualSpacing/>
              <w:rPr>
                <w:rFonts w:cs="Arial"/>
              </w:rPr>
            </w:pPr>
            <w:bookmarkStart w:id="194" w:name="_Toc505851600"/>
            <w:r w:rsidRPr="00535CB6">
              <w:rPr>
                <w:rFonts w:cs="Arial"/>
              </w:rPr>
              <w:t xml:space="preserve">Minimalne wymagania </w:t>
            </w:r>
            <w:r w:rsidRPr="00535CB6">
              <w:rPr>
                <w:rFonts w:cs="Arial"/>
                <w:lang w:eastAsia="pl-PL"/>
              </w:rPr>
              <w:t>świadczenia usług społecznych  są zgodne z załącznikiem nr 1 do Wytycznych.</w:t>
            </w:r>
            <w:bookmarkEnd w:id="194"/>
          </w:p>
          <w:p w14:paraId="10DCE16C" w14:textId="77777777" w:rsidR="00CD2B33" w:rsidRPr="00535CB6" w:rsidRDefault="00CD2B33" w:rsidP="00BE32D7">
            <w:pPr>
              <w:spacing w:before="0" w:after="0"/>
              <w:contextualSpacing/>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4C09693" w14:textId="77777777" w:rsidR="00CD2B33" w:rsidRPr="00535CB6" w:rsidRDefault="00CD2B33" w:rsidP="00BE32D7">
            <w:pPr>
              <w:spacing w:before="0" w:after="0"/>
              <w:contextualSpacing/>
              <w:rPr>
                <w:rFonts w:eastAsia="Times New Roman" w:cs="Arial"/>
                <w:kern w:val="24"/>
                <w:lang w:eastAsia="pl-PL"/>
              </w:rPr>
            </w:pPr>
            <w:r w:rsidRPr="00535CB6">
              <w:rPr>
                <w:rFonts w:eastAsia="Times New Roman" w:cs="Arial"/>
                <w:kern w:val="24"/>
                <w:lang w:eastAsia="pl-PL"/>
              </w:rPr>
              <w:t>0/1</w:t>
            </w:r>
          </w:p>
        </w:tc>
      </w:tr>
      <w:tr w:rsidR="00CD2B33" w:rsidRPr="008A7CDB" w:rsidDel="00192299" w14:paraId="11D8C690" w14:textId="77777777" w:rsidTr="006D44A6">
        <w:trPr>
          <w:jc w:val="center"/>
        </w:trPr>
        <w:tc>
          <w:tcPr>
            <w:tcW w:w="562" w:type="dxa"/>
            <w:vAlign w:val="center"/>
          </w:tcPr>
          <w:p w14:paraId="7036DA1C" w14:textId="77777777" w:rsidR="00CD2B33" w:rsidRPr="00535CB6" w:rsidRDefault="00CD2B33" w:rsidP="00BE32D7">
            <w:pPr>
              <w:pStyle w:val="Akapitzlist0"/>
              <w:numPr>
                <w:ilvl w:val="0"/>
                <w:numId w:val="355"/>
              </w:numPr>
              <w:spacing w:before="0" w:after="0"/>
              <w:rPr>
                <w:rFonts w:eastAsia="Times New Roman" w:cs="Arial"/>
                <w:kern w:val="24"/>
                <w:lang w:eastAsia="pl-PL"/>
              </w:rPr>
            </w:pPr>
          </w:p>
        </w:tc>
        <w:tc>
          <w:tcPr>
            <w:tcW w:w="4111" w:type="dxa"/>
            <w:vAlign w:val="center"/>
          </w:tcPr>
          <w:p w14:paraId="035A517F" w14:textId="77777777" w:rsidR="00CD2B33" w:rsidRPr="00535CB6" w:rsidRDefault="00CD2B33" w:rsidP="00BE32D7">
            <w:pPr>
              <w:spacing w:before="0" w:after="0"/>
              <w:contextualSpacing/>
              <w:rPr>
                <w:rFonts w:eastAsia="Times New Roman" w:cs="Arial"/>
                <w:kern w:val="24"/>
                <w:lang w:eastAsia="pl-PL"/>
              </w:rPr>
            </w:pPr>
            <w:r w:rsidRPr="00535CB6">
              <w:rPr>
                <w:rStyle w:val="FontStyle15"/>
                <w:sz w:val="20"/>
                <w:szCs w:val="20"/>
              </w:rPr>
              <w:t xml:space="preserve">Projekt odpowiada na problemy i potrzeby </w:t>
            </w:r>
            <w:r w:rsidRPr="00535CB6">
              <w:rPr>
                <w:rStyle w:val="FontStyle15"/>
                <w:sz w:val="20"/>
                <w:szCs w:val="20"/>
              </w:rPr>
              <w:br/>
              <w:t>w świadczeniu usług społecznych, zidentyfikowane na obszarze jego realizacji, biorąc pod uwagę trendy demograficzne i poziom dostępności usług społecznych na tym obszarze.</w:t>
            </w:r>
          </w:p>
        </w:tc>
        <w:tc>
          <w:tcPr>
            <w:tcW w:w="8080" w:type="dxa"/>
            <w:vAlign w:val="center"/>
          </w:tcPr>
          <w:p w14:paraId="3AF52936" w14:textId="77777777" w:rsidR="00CD2B33" w:rsidRPr="00535CB6" w:rsidRDefault="00CD2B33" w:rsidP="00BE32D7">
            <w:pPr>
              <w:spacing w:before="0" w:after="0"/>
              <w:contextualSpacing/>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6A3ADFAC" w14:textId="77777777" w:rsidR="00CD2B33" w:rsidRPr="00535CB6" w:rsidRDefault="00CD2B33" w:rsidP="00BE32D7">
            <w:pPr>
              <w:spacing w:before="0" w:after="0"/>
              <w:contextualSpacing/>
              <w:rPr>
                <w:rFonts w:cs="Arial"/>
              </w:rPr>
            </w:pPr>
            <w:r w:rsidRPr="00535CB6">
              <w:rPr>
                <w:rFonts w:cs="Arial"/>
              </w:rPr>
              <w:t>Zastosowanie kryterium przyczyni się do wsparcia obszaru na którym występują zidentyfikowane deficyty w zakresie dostępność usług społecznych.</w:t>
            </w:r>
          </w:p>
          <w:p w14:paraId="6FA3A844" w14:textId="77777777" w:rsidR="00CD2B33" w:rsidRPr="00535CB6" w:rsidRDefault="00CD2B33" w:rsidP="00BE32D7">
            <w:pPr>
              <w:spacing w:before="0" w:after="0"/>
              <w:contextualSpacing/>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747B3049" w14:textId="77777777" w:rsidR="00CD2B33" w:rsidRPr="00535CB6" w:rsidRDefault="00CD2B33" w:rsidP="00BE32D7">
            <w:pPr>
              <w:spacing w:before="0" w:after="0"/>
              <w:contextualSpacing/>
              <w:rPr>
                <w:rFonts w:cs="Arial"/>
              </w:rPr>
            </w:pPr>
            <w:r w:rsidRPr="00535CB6">
              <w:rPr>
                <w:rFonts w:cs="Arial"/>
              </w:rPr>
              <w:t xml:space="preserve">Przedmiotowa analiza powinna zostać przeprowadzona na podstawie najbardziej aktualnych danych z roku poprzedzającego rok złożenia wniosku o dofinansowanie. </w:t>
            </w:r>
          </w:p>
          <w:p w14:paraId="34F85CD4" w14:textId="77777777" w:rsidR="00CD2B33" w:rsidRPr="00535CB6" w:rsidRDefault="00CD2B33" w:rsidP="00BE32D7">
            <w:pPr>
              <w:spacing w:before="0" w:after="0"/>
              <w:contextualSpacing/>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Europejskiego Funduszu Społecznego i Europejskiego Funduszu Rozwoju Regionalnego na lata 2014-2020.</w:t>
            </w:r>
          </w:p>
          <w:p w14:paraId="370DF1AE" w14:textId="77777777" w:rsidR="00CD2B33" w:rsidRPr="00535CB6" w:rsidRDefault="00CD2B33" w:rsidP="00BE32D7">
            <w:pPr>
              <w:spacing w:before="0" w:after="0"/>
              <w:contextualSpacing/>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CFD70AF" w14:textId="77777777" w:rsidR="00CD2B33" w:rsidRPr="00535CB6" w:rsidRDefault="00CD2B33" w:rsidP="00BE32D7">
            <w:pPr>
              <w:spacing w:before="0" w:after="0"/>
              <w:contextualSpacing/>
              <w:rPr>
                <w:rFonts w:eastAsia="Times New Roman" w:cs="Arial"/>
                <w:kern w:val="24"/>
                <w:lang w:eastAsia="pl-PL"/>
              </w:rPr>
            </w:pPr>
            <w:r w:rsidRPr="00535CB6">
              <w:rPr>
                <w:rFonts w:eastAsia="Times New Roman" w:cs="Arial"/>
                <w:kern w:val="24"/>
                <w:lang w:eastAsia="pl-PL"/>
              </w:rPr>
              <w:t>0/1</w:t>
            </w:r>
          </w:p>
        </w:tc>
      </w:tr>
      <w:tr w:rsidR="00CD2B33" w:rsidRPr="008A7CDB" w:rsidDel="00192299" w14:paraId="762726FE" w14:textId="77777777" w:rsidTr="006D44A6">
        <w:trPr>
          <w:jc w:val="center"/>
        </w:trPr>
        <w:tc>
          <w:tcPr>
            <w:tcW w:w="562" w:type="dxa"/>
            <w:vAlign w:val="center"/>
          </w:tcPr>
          <w:p w14:paraId="1AF70530" w14:textId="77777777" w:rsidR="00CD2B33" w:rsidRPr="00535CB6" w:rsidRDefault="00CD2B33" w:rsidP="00BE32D7">
            <w:pPr>
              <w:spacing w:before="0" w:after="0"/>
              <w:contextualSpacing/>
              <w:rPr>
                <w:rFonts w:eastAsia="Times New Roman" w:cs="Arial"/>
                <w:kern w:val="24"/>
                <w:lang w:eastAsia="pl-PL"/>
              </w:rPr>
            </w:pPr>
            <w:r w:rsidRPr="00535CB6">
              <w:rPr>
                <w:rFonts w:eastAsia="Times New Roman" w:cs="Arial"/>
                <w:kern w:val="24"/>
                <w:lang w:eastAsia="pl-PL"/>
              </w:rPr>
              <w:lastRenderedPageBreak/>
              <w:t>9.</w:t>
            </w:r>
          </w:p>
        </w:tc>
        <w:tc>
          <w:tcPr>
            <w:tcW w:w="4111" w:type="dxa"/>
            <w:vAlign w:val="center"/>
          </w:tcPr>
          <w:p w14:paraId="383DC416" w14:textId="173C9DFE" w:rsidR="00CD2B33" w:rsidRPr="00535CB6" w:rsidRDefault="00CD2B33" w:rsidP="00BE32D7">
            <w:pPr>
              <w:pStyle w:val="Tekstkomentarza"/>
              <w:spacing w:before="0" w:after="0" w:line="259" w:lineRule="auto"/>
              <w:contextualSpacing/>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080" w:type="dxa"/>
            <w:vAlign w:val="center"/>
          </w:tcPr>
          <w:p w14:paraId="349849DF" w14:textId="77777777" w:rsidR="00CD2B33" w:rsidRPr="00535CB6" w:rsidRDefault="00CD2B33"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5156CD99" w14:textId="780EA7E5" w:rsidR="00CD2B33" w:rsidRPr="00535CB6" w:rsidRDefault="00CD2B33" w:rsidP="00BE32D7">
            <w:pPr>
              <w:pStyle w:val="TekstprzypisuZnakZnakZnakZnakZnak1"/>
              <w:spacing w:line="259" w:lineRule="auto"/>
              <w:contextualSpacing/>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0A1A3B68" w14:textId="77777777" w:rsidR="00CD2B33" w:rsidRPr="00535CB6" w:rsidRDefault="00CD2B33"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B65A993" w14:textId="77777777" w:rsidR="00CD2B33" w:rsidRPr="00535CB6" w:rsidRDefault="00CD2B33" w:rsidP="00BE32D7">
            <w:pPr>
              <w:spacing w:before="0" w:after="0"/>
              <w:contextualSpacing/>
              <w:rPr>
                <w:rFonts w:eastAsia="Times New Roman" w:cs="Arial"/>
                <w:kern w:val="24"/>
                <w:lang w:eastAsia="pl-PL"/>
              </w:rPr>
            </w:pPr>
            <w:r w:rsidRPr="00535CB6">
              <w:rPr>
                <w:rFonts w:eastAsia="Times New Roman" w:cs="Arial"/>
                <w:bCs/>
                <w:kern w:val="24"/>
                <w:lang w:eastAsia="pl-PL"/>
              </w:rPr>
              <w:t>0/1</w:t>
            </w:r>
          </w:p>
        </w:tc>
      </w:tr>
    </w:tbl>
    <w:p w14:paraId="34656FCF" w14:textId="77777777" w:rsidR="008A3CF9" w:rsidRDefault="008A3CF9">
      <w:pPr>
        <w:spacing w:before="120" w:after="120" w:line="276" w:lineRule="auto"/>
        <w:jc w:val="both"/>
        <w:rPr>
          <w:rFonts w:cs="Arial"/>
          <w:lang w:eastAsia="pl-PL"/>
        </w:rPr>
      </w:pPr>
      <w:r>
        <w:rPr>
          <w:rFonts w:cs="Arial"/>
          <w:lang w:eastAsia="pl-PL"/>
        </w:rPr>
        <w:br w:type="page"/>
      </w:r>
    </w:p>
    <w:p w14:paraId="327F28C0" w14:textId="77777777" w:rsidR="008A3CF9" w:rsidRPr="0040668D" w:rsidRDefault="008A3CF9" w:rsidP="008A3CF9">
      <w:pPr>
        <w:pStyle w:val="Nagwek5"/>
        <w:rPr>
          <w:highlight w:val="yellow"/>
        </w:rPr>
      </w:pPr>
      <w:bookmarkStart w:id="195" w:name="_Toc131078514"/>
      <w:r w:rsidRPr="00135AE1">
        <w:lastRenderedPageBreak/>
        <w:t>Poddziałanie 9.2.1 Zwiększenie dostępności usług społecznych. Typ projektów: Programy deinstytucjonalizacji usług na rzecz dzieci i młodzieży</w:t>
      </w:r>
      <w:bookmarkEnd w:id="195"/>
    </w:p>
    <w:p w14:paraId="534B0B57" w14:textId="4FC49184" w:rsidR="008A3CF9" w:rsidRDefault="008A3CF9" w:rsidP="008A3CF9">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8 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562"/>
        <w:gridCol w:w="4111"/>
        <w:gridCol w:w="8222"/>
        <w:gridCol w:w="1275"/>
      </w:tblGrid>
      <w:tr w:rsidR="0020097E" w:rsidRPr="00566C00" w14:paraId="771F9067" w14:textId="77777777" w:rsidTr="006D44A6">
        <w:trPr>
          <w:trHeight w:val="340"/>
          <w:tblHeader/>
          <w:jc w:val="center"/>
        </w:trPr>
        <w:tc>
          <w:tcPr>
            <w:tcW w:w="562" w:type="dxa"/>
          </w:tcPr>
          <w:p w14:paraId="0BFE6DEB" w14:textId="5C77A606" w:rsidR="0020097E" w:rsidRPr="00535CB6" w:rsidRDefault="0020097E" w:rsidP="00BE32D7">
            <w:pPr>
              <w:spacing w:before="0" w:after="0"/>
              <w:contextualSpacing/>
              <w:rPr>
                <w:rFonts w:eastAsia="Times New Roman" w:cs="Arial"/>
                <w:lang w:eastAsia="pl-PL"/>
              </w:rPr>
            </w:pPr>
            <w:r w:rsidRPr="00535CB6">
              <w:rPr>
                <w:rFonts w:eastAsia="Times New Roman" w:cs="Arial"/>
                <w:b/>
                <w:bCs/>
                <w:kern w:val="24"/>
                <w:lang w:eastAsia="pl-PL"/>
              </w:rPr>
              <w:t>Lp.</w:t>
            </w:r>
          </w:p>
        </w:tc>
        <w:tc>
          <w:tcPr>
            <w:tcW w:w="4111" w:type="dxa"/>
            <w:vAlign w:val="center"/>
          </w:tcPr>
          <w:p w14:paraId="3ACB9335" w14:textId="77777777" w:rsidR="0020097E" w:rsidRPr="00535CB6" w:rsidRDefault="0020097E" w:rsidP="00BE32D7">
            <w:pPr>
              <w:spacing w:before="0" w:after="0"/>
              <w:contextualSpacing/>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2EDB32FE" w14:textId="77777777" w:rsidR="0020097E" w:rsidRPr="00535CB6" w:rsidRDefault="0020097E" w:rsidP="00BE32D7">
            <w:pPr>
              <w:spacing w:before="0" w:after="0"/>
              <w:contextualSpacing/>
              <w:rPr>
                <w:rFonts w:eastAsia="Times New Roman" w:cs="Arial"/>
                <w:lang w:eastAsia="pl-PL"/>
              </w:rPr>
            </w:pPr>
            <w:r w:rsidRPr="00535CB6">
              <w:rPr>
                <w:rFonts w:eastAsia="Times New Roman" w:cs="Arial"/>
                <w:b/>
                <w:bCs/>
                <w:kern w:val="24"/>
                <w:lang w:eastAsia="pl-PL"/>
              </w:rPr>
              <w:t>Opis kryterium</w:t>
            </w:r>
          </w:p>
        </w:tc>
        <w:tc>
          <w:tcPr>
            <w:tcW w:w="1275" w:type="dxa"/>
            <w:vAlign w:val="center"/>
          </w:tcPr>
          <w:p w14:paraId="2A4012D7" w14:textId="77777777" w:rsidR="0020097E" w:rsidRPr="00535CB6" w:rsidRDefault="0020097E" w:rsidP="00BE32D7">
            <w:pPr>
              <w:spacing w:before="0" w:after="0"/>
              <w:contextualSpacing/>
              <w:rPr>
                <w:rFonts w:eastAsia="Times New Roman" w:cs="Arial"/>
                <w:lang w:eastAsia="pl-PL"/>
              </w:rPr>
            </w:pPr>
            <w:r w:rsidRPr="00535CB6">
              <w:rPr>
                <w:rFonts w:eastAsia="Times New Roman" w:cs="Arial"/>
                <w:b/>
                <w:bCs/>
                <w:kern w:val="24"/>
                <w:lang w:eastAsia="pl-PL"/>
              </w:rPr>
              <w:t>Punktacja</w:t>
            </w:r>
          </w:p>
        </w:tc>
      </w:tr>
      <w:tr w:rsidR="0020097E" w:rsidRPr="00566C00" w14:paraId="70F9F4B8" w14:textId="77777777" w:rsidTr="00535CB6">
        <w:trPr>
          <w:trHeight w:val="397"/>
          <w:jc w:val="center"/>
        </w:trPr>
        <w:tc>
          <w:tcPr>
            <w:tcW w:w="14170" w:type="dxa"/>
            <w:gridSpan w:val="4"/>
            <w:vAlign w:val="center"/>
          </w:tcPr>
          <w:p w14:paraId="10F3B881" w14:textId="77777777" w:rsidR="0020097E" w:rsidRPr="00535CB6" w:rsidRDefault="0020097E" w:rsidP="00BE32D7">
            <w:pPr>
              <w:spacing w:before="0" w:after="0"/>
              <w:contextualSpacing/>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0097E" w:rsidRPr="00566C00" w14:paraId="17436C14" w14:textId="77777777" w:rsidTr="006D44A6">
        <w:trPr>
          <w:jc w:val="center"/>
        </w:trPr>
        <w:tc>
          <w:tcPr>
            <w:tcW w:w="562" w:type="dxa"/>
            <w:vAlign w:val="center"/>
          </w:tcPr>
          <w:p w14:paraId="435F6E98" w14:textId="77777777" w:rsidR="0020097E" w:rsidRPr="00535CB6" w:rsidRDefault="0020097E" w:rsidP="00BE32D7">
            <w:pPr>
              <w:pStyle w:val="Akapitzlist0"/>
              <w:numPr>
                <w:ilvl w:val="0"/>
                <w:numId w:val="431"/>
              </w:numPr>
              <w:spacing w:before="0" w:after="0"/>
              <w:rPr>
                <w:rFonts w:cs="Arial"/>
                <w:lang w:eastAsia="pl-PL"/>
              </w:rPr>
            </w:pPr>
          </w:p>
        </w:tc>
        <w:tc>
          <w:tcPr>
            <w:tcW w:w="4111" w:type="dxa"/>
            <w:vAlign w:val="center"/>
          </w:tcPr>
          <w:p w14:paraId="3F228C32" w14:textId="77777777" w:rsidR="0020097E" w:rsidRPr="00535CB6" w:rsidRDefault="0020097E" w:rsidP="00BE32D7">
            <w:pPr>
              <w:spacing w:before="0" w:after="0"/>
              <w:contextualSpacing/>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8222" w:type="dxa"/>
            <w:vAlign w:val="center"/>
          </w:tcPr>
          <w:p w14:paraId="2B691EE0" w14:textId="77777777" w:rsidR="0020097E" w:rsidRPr="00535CB6" w:rsidRDefault="0020097E"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7AD24080" w14:textId="77777777" w:rsidR="0020097E" w:rsidRPr="00535CB6" w:rsidRDefault="0020097E" w:rsidP="00BE32D7">
            <w:pPr>
              <w:pStyle w:val="Default"/>
              <w:spacing w:before="0" w:line="259" w:lineRule="auto"/>
              <w:contextualSpacing/>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6F01797D" w14:textId="77777777" w:rsidR="0020097E" w:rsidRPr="00535CB6" w:rsidRDefault="0020097E" w:rsidP="00BE32D7">
            <w:pPr>
              <w:pStyle w:val="Default"/>
              <w:spacing w:before="0" w:line="259" w:lineRule="auto"/>
              <w:contextualSpacing/>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69EAE84" w14:textId="77777777" w:rsidR="0020097E" w:rsidRPr="00535CB6" w:rsidRDefault="0020097E" w:rsidP="00BE32D7">
            <w:pPr>
              <w:spacing w:before="0" w:after="0"/>
              <w:contextualSpacing/>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3099CC68" w14:textId="77777777" w:rsidR="0020097E" w:rsidRPr="00535CB6" w:rsidRDefault="0020097E" w:rsidP="00BE32D7">
            <w:pPr>
              <w:spacing w:before="0" w:after="0"/>
              <w:contextualSpacing/>
              <w:rPr>
                <w:rFonts w:cs="Arial"/>
              </w:rPr>
            </w:pPr>
            <w:r w:rsidRPr="00535CB6">
              <w:rPr>
                <w:rFonts w:cs="Arial"/>
                <w:lang w:eastAsia="pl-PL"/>
              </w:rPr>
              <w:t>0/1</w:t>
            </w:r>
          </w:p>
        </w:tc>
      </w:tr>
      <w:tr w:rsidR="0020097E" w:rsidRPr="00566C00" w14:paraId="399BB78B" w14:textId="77777777" w:rsidTr="006D44A6">
        <w:trPr>
          <w:jc w:val="center"/>
        </w:trPr>
        <w:tc>
          <w:tcPr>
            <w:tcW w:w="562" w:type="dxa"/>
            <w:vAlign w:val="center"/>
          </w:tcPr>
          <w:p w14:paraId="1095FAE2" w14:textId="77777777" w:rsidR="0020097E" w:rsidRPr="00535CB6" w:rsidRDefault="0020097E" w:rsidP="00BE32D7">
            <w:pPr>
              <w:pStyle w:val="Akapitzlist0"/>
              <w:numPr>
                <w:ilvl w:val="0"/>
                <w:numId w:val="431"/>
              </w:numPr>
              <w:spacing w:before="0" w:after="0"/>
              <w:rPr>
                <w:rFonts w:eastAsia="Times New Roman" w:cs="Arial"/>
                <w:kern w:val="24"/>
                <w:lang w:eastAsia="pl-PL"/>
              </w:rPr>
            </w:pPr>
          </w:p>
        </w:tc>
        <w:tc>
          <w:tcPr>
            <w:tcW w:w="4111" w:type="dxa"/>
            <w:vAlign w:val="center"/>
          </w:tcPr>
          <w:p w14:paraId="2B204858" w14:textId="654BE1CB" w:rsidR="0020097E" w:rsidRPr="00535CB6" w:rsidRDefault="0020097E" w:rsidP="00BE32D7">
            <w:pPr>
              <w:spacing w:before="0" w:after="0"/>
              <w:contextualSpacing/>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222" w:type="dxa"/>
            <w:vAlign w:val="center"/>
          </w:tcPr>
          <w:p w14:paraId="1084162A" w14:textId="77777777" w:rsidR="0020097E" w:rsidRPr="00535CB6" w:rsidRDefault="0020097E" w:rsidP="00BE32D7">
            <w:pPr>
              <w:spacing w:before="0" w:after="0"/>
              <w:contextualSpacing/>
              <w:rPr>
                <w:rFonts w:cs="Arial"/>
                <w:b/>
              </w:rPr>
            </w:pPr>
            <w:r w:rsidRPr="00535CB6">
              <w:rPr>
                <w:rFonts w:cs="Arial"/>
              </w:rPr>
              <w:t>Kryterium będzie weryfikowane zgodnie z następującym wzorem:</w:t>
            </w:r>
          </w:p>
          <w:p w14:paraId="3652F398" w14:textId="77777777" w:rsidR="0020097E" w:rsidRPr="00535CB6" w:rsidRDefault="0020097E" w:rsidP="00BE32D7">
            <w:pPr>
              <w:spacing w:before="0" w:after="0"/>
              <w:contextualSpacing/>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2757D9C0" w14:textId="77777777" w:rsidR="0020097E" w:rsidRPr="00535CB6" w:rsidRDefault="0020097E" w:rsidP="00BE32D7">
            <w:pPr>
              <w:spacing w:before="0" w:after="0"/>
              <w:contextualSpacing/>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w projekcie i jednocześnie należą do grupy osób zagrożonych ubóstwem lub wykluczaniem społecznym. Mogą to być zarówno dzieci przebywające w pieczy zastępczej jak i rodzice biologiczni (o ile są obejmowani bezpośrednim wsparciem w projekcie).</w:t>
            </w:r>
          </w:p>
          <w:p w14:paraId="704951D2" w14:textId="77777777" w:rsidR="0020097E" w:rsidRPr="00535CB6" w:rsidRDefault="0020097E" w:rsidP="00BE32D7">
            <w:pPr>
              <w:spacing w:before="0" w:after="0"/>
              <w:contextualSpacing/>
              <w:rPr>
                <w:rFonts w:eastAsia="Times New Roman" w:cs="Arial"/>
                <w:strike/>
                <w:lang w:eastAsia="pl-PL"/>
              </w:rPr>
            </w:pPr>
            <w:r w:rsidRPr="00535CB6">
              <w:rPr>
                <w:rFonts w:eastAsia="Times New Roman" w:cs="Arial"/>
                <w:lang w:eastAsia="pl-PL"/>
              </w:rPr>
              <w:lastRenderedPageBreak/>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47D4D289" w14:textId="77777777" w:rsidR="0020097E" w:rsidRPr="00535CB6" w:rsidRDefault="0020097E" w:rsidP="00BE32D7">
            <w:pPr>
              <w:spacing w:before="0" w:after="0"/>
              <w:contextualSpacing/>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4A9DA550" w14:textId="77777777" w:rsidR="0020097E" w:rsidRPr="00535CB6" w:rsidRDefault="0020097E" w:rsidP="00BE32D7">
            <w:pPr>
              <w:spacing w:before="0" w:after="0"/>
              <w:contextualSpacing/>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5" w:type="dxa"/>
            <w:vAlign w:val="center"/>
          </w:tcPr>
          <w:p w14:paraId="1CDBDC36" w14:textId="77777777" w:rsidR="0020097E" w:rsidRPr="00535CB6" w:rsidRDefault="0020097E" w:rsidP="00BE32D7">
            <w:pPr>
              <w:spacing w:before="0" w:after="0"/>
              <w:contextualSpacing/>
              <w:rPr>
                <w:rFonts w:eastAsia="Times New Roman" w:cs="Arial"/>
                <w:bCs/>
                <w:kern w:val="24"/>
                <w:lang w:eastAsia="pl-PL"/>
              </w:rPr>
            </w:pPr>
            <w:r w:rsidRPr="00535CB6">
              <w:rPr>
                <w:rFonts w:eastAsia="Times New Roman" w:cs="Arial"/>
                <w:bCs/>
                <w:kern w:val="24"/>
                <w:lang w:eastAsia="pl-PL"/>
              </w:rPr>
              <w:lastRenderedPageBreak/>
              <w:t>0/1</w:t>
            </w:r>
          </w:p>
        </w:tc>
      </w:tr>
      <w:tr w:rsidR="0020097E" w:rsidRPr="00566C00" w14:paraId="2FD28210" w14:textId="77777777" w:rsidTr="00145F0C">
        <w:trPr>
          <w:jc w:val="center"/>
        </w:trPr>
        <w:tc>
          <w:tcPr>
            <w:tcW w:w="14170" w:type="dxa"/>
            <w:gridSpan w:val="4"/>
            <w:vAlign w:val="center"/>
          </w:tcPr>
          <w:p w14:paraId="25DD249E" w14:textId="77777777" w:rsidR="0020097E" w:rsidRPr="00535CB6" w:rsidRDefault="0020097E" w:rsidP="00BE32D7">
            <w:pPr>
              <w:spacing w:before="0" w:after="0"/>
              <w:contextualSpacing/>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0097E" w:rsidRPr="00566C00" w14:paraId="724E157F" w14:textId="77777777" w:rsidTr="006D44A6">
        <w:trPr>
          <w:jc w:val="center"/>
        </w:trPr>
        <w:tc>
          <w:tcPr>
            <w:tcW w:w="562" w:type="dxa"/>
            <w:vAlign w:val="center"/>
          </w:tcPr>
          <w:p w14:paraId="39D47049" w14:textId="77777777" w:rsidR="0020097E" w:rsidRPr="00535CB6" w:rsidRDefault="0020097E" w:rsidP="00BE32D7">
            <w:pPr>
              <w:pStyle w:val="Akapitzlist0"/>
              <w:numPr>
                <w:ilvl w:val="0"/>
                <w:numId w:val="431"/>
              </w:numPr>
              <w:spacing w:before="0" w:after="0"/>
              <w:rPr>
                <w:rFonts w:eastAsia="Times New Roman" w:cs="Arial"/>
                <w:kern w:val="24"/>
                <w:lang w:eastAsia="pl-PL"/>
              </w:rPr>
            </w:pPr>
          </w:p>
        </w:tc>
        <w:tc>
          <w:tcPr>
            <w:tcW w:w="4111" w:type="dxa"/>
            <w:vAlign w:val="center"/>
          </w:tcPr>
          <w:p w14:paraId="25E47D82" w14:textId="75290ACB" w:rsidR="0020097E" w:rsidRPr="00535CB6" w:rsidRDefault="0020097E" w:rsidP="00BE32D7">
            <w:pPr>
              <w:spacing w:before="0" w:after="0"/>
              <w:contextualSpacing/>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w:t>
            </w:r>
            <w:r w:rsidRPr="00535CB6">
              <w:rPr>
                <w:rFonts w:eastAsia="Times New Roman" w:cs="Arial"/>
                <w:lang w:eastAsia="pl-PL"/>
              </w:rPr>
              <w:br/>
              <w:t xml:space="preserve">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222" w:type="dxa"/>
            <w:vAlign w:val="center"/>
          </w:tcPr>
          <w:p w14:paraId="49AFA7A9" w14:textId="77777777" w:rsidR="0020097E" w:rsidRPr="00535CB6" w:rsidRDefault="0020097E" w:rsidP="00BE32D7">
            <w:pPr>
              <w:spacing w:before="0" w:after="0"/>
              <w:contextualSpacing/>
              <w:rPr>
                <w:rFonts w:eastAsia="Times New Roman" w:cs="Arial"/>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72BFEA83" w14:textId="77777777" w:rsidR="0020097E" w:rsidRPr="00535CB6" w:rsidRDefault="0020097E" w:rsidP="00BE32D7">
            <w:pPr>
              <w:spacing w:before="0" w:after="0"/>
              <w:contextualSpacing/>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4794A7EA" w14:textId="77777777" w:rsidR="0020097E" w:rsidRPr="00535CB6" w:rsidRDefault="0020097E" w:rsidP="00BE32D7">
            <w:pPr>
              <w:spacing w:before="0" w:after="0"/>
              <w:contextualSpacing/>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2CFA8D75" w14:textId="77777777" w:rsidR="0020097E" w:rsidRPr="00535CB6" w:rsidRDefault="0020097E" w:rsidP="00BE32D7">
            <w:pPr>
              <w:spacing w:before="0" w:after="0"/>
              <w:contextualSpacing/>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231185FE" w14:textId="77777777" w:rsidR="0020097E" w:rsidRPr="00535CB6" w:rsidRDefault="0020097E" w:rsidP="00BE32D7">
            <w:pPr>
              <w:spacing w:before="0" w:after="0"/>
              <w:contextualSpacing/>
              <w:rPr>
                <w:rFonts w:eastAsia="Times New Roman" w:cs="Arial"/>
                <w:kern w:val="24"/>
                <w:lang w:eastAsia="pl-PL"/>
              </w:rPr>
            </w:pPr>
            <w:r w:rsidRPr="00535CB6">
              <w:rPr>
                <w:rFonts w:eastAsia="Times New Roman" w:cs="Arial"/>
                <w:bCs/>
                <w:kern w:val="24"/>
                <w:lang w:eastAsia="pl-PL"/>
              </w:rPr>
              <w:t>0/1</w:t>
            </w:r>
          </w:p>
        </w:tc>
      </w:tr>
      <w:tr w:rsidR="0020097E" w:rsidRPr="00566C00" w14:paraId="7D29C058" w14:textId="77777777" w:rsidTr="006D44A6">
        <w:trPr>
          <w:jc w:val="center"/>
        </w:trPr>
        <w:tc>
          <w:tcPr>
            <w:tcW w:w="562" w:type="dxa"/>
            <w:vAlign w:val="center"/>
          </w:tcPr>
          <w:p w14:paraId="389B9A21" w14:textId="77777777" w:rsidR="0020097E" w:rsidRPr="00535CB6" w:rsidRDefault="0020097E" w:rsidP="00BE32D7">
            <w:pPr>
              <w:pStyle w:val="Akapitzlist0"/>
              <w:numPr>
                <w:ilvl w:val="0"/>
                <w:numId w:val="431"/>
              </w:numPr>
              <w:spacing w:before="0" w:after="0"/>
              <w:rPr>
                <w:rFonts w:eastAsia="Times New Roman" w:cs="Arial"/>
                <w:kern w:val="24"/>
                <w:lang w:eastAsia="pl-PL"/>
              </w:rPr>
            </w:pPr>
          </w:p>
        </w:tc>
        <w:tc>
          <w:tcPr>
            <w:tcW w:w="4111" w:type="dxa"/>
            <w:vAlign w:val="center"/>
          </w:tcPr>
          <w:p w14:paraId="4D24C561" w14:textId="0B85CA81" w:rsidR="0020097E" w:rsidRPr="00535CB6" w:rsidRDefault="0020097E" w:rsidP="00BE32D7">
            <w:pPr>
              <w:spacing w:before="0" w:after="0"/>
              <w:contextualSpacing/>
              <w:rPr>
                <w:rFonts w:eastAsia="Times New Roman" w:cs="Arial"/>
                <w:lang w:eastAsia="pl-PL"/>
              </w:rPr>
            </w:pPr>
            <w:r w:rsidRPr="00535CB6">
              <w:rPr>
                <w:rFonts w:eastAsia="Times New Roman" w:cs="Arial"/>
                <w:lang w:eastAsia="pl-PL"/>
              </w:rPr>
              <w:t>Tworzenie miejsc w mieszkaniach wspomaganych jest zgodne</w:t>
            </w:r>
            <w:r w:rsidRPr="00535CB6">
              <w:rPr>
                <w:rFonts w:eastAsia="Times New Roman" w:cs="Arial"/>
                <w:lang w:eastAsia="pl-PL"/>
              </w:rPr>
              <w:br/>
              <w:t xml:space="preserve"> z minimalnymi wymaganiami określonymi w załączniku do Regulaminu konkursu.</w:t>
            </w:r>
          </w:p>
        </w:tc>
        <w:tc>
          <w:tcPr>
            <w:tcW w:w="8222" w:type="dxa"/>
            <w:vAlign w:val="center"/>
          </w:tcPr>
          <w:p w14:paraId="16B4E924" w14:textId="77777777" w:rsidR="0020097E" w:rsidRPr="00535CB6" w:rsidRDefault="0020097E" w:rsidP="00BE32D7">
            <w:pPr>
              <w:spacing w:before="0" w:after="0"/>
              <w:contextualSpacing/>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3560C7D2" w14:textId="77777777" w:rsidR="0020097E" w:rsidRPr="00535CB6" w:rsidRDefault="0020097E" w:rsidP="00BE32D7">
            <w:pPr>
              <w:spacing w:before="0" w:after="0"/>
              <w:contextualSpacing/>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5CDE908A" w14:textId="77777777" w:rsidR="0020097E" w:rsidRPr="00535CB6" w:rsidRDefault="0020097E" w:rsidP="00BE32D7">
            <w:pPr>
              <w:spacing w:before="0" w:after="0"/>
              <w:contextualSpacing/>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615BE263" w14:textId="77777777" w:rsidR="0020097E" w:rsidRPr="00535CB6" w:rsidRDefault="0020097E"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7566732D" w14:textId="2B220E47" w:rsidR="0020097E" w:rsidRPr="00535CB6" w:rsidRDefault="0020097E" w:rsidP="00BE32D7">
            <w:pPr>
              <w:spacing w:before="0" w:after="0"/>
              <w:contextualSpacing/>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5" w:type="dxa"/>
            <w:vAlign w:val="center"/>
          </w:tcPr>
          <w:p w14:paraId="765D87A5" w14:textId="77777777" w:rsidR="0020097E" w:rsidRPr="00535CB6" w:rsidRDefault="0020097E" w:rsidP="00BE32D7">
            <w:pPr>
              <w:spacing w:before="0" w:after="0"/>
              <w:contextualSpacing/>
              <w:rPr>
                <w:rFonts w:eastAsia="Times New Roman" w:cs="Arial"/>
                <w:bCs/>
                <w:kern w:val="24"/>
                <w:lang w:eastAsia="pl-PL"/>
              </w:rPr>
            </w:pPr>
            <w:r w:rsidRPr="00535CB6">
              <w:rPr>
                <w:rFonts w:eastAsia="Times New Roman" w:cs="Arial"/>
                <w:bCs/>
                <w:kern w:val="24"/>
                <w:lang w:eastAsia="pl-PL"/>
              </w:rPr>
              <w:t xml:space="preserve">0/1/nie dotyczy </w:t>
            </w:r>
          </w:p>
        </w:tc>
      </w:tr>
      <w:tr w:rsidR="0020097E" w:rsidRPr="00566C00" w14:paraId="1662040A" w14:textId="77777777" w:rsidTr="006D44A6">
        <w:trPr>
          <w:jc w:val="center"/>
        </w:trPr>
        <w:tc>
          <w:tcPr>
            <w:tcW w:w="562" w:type="dxa"/>
            <w:vAlign w:val="center"/>
          </w:tcPr>
          <w:p w14:paraId="45C4F677" w14:textId="77777777" w:rsidR="0020097E" w:rsidRPr="00535CB6" w:rsidRDefault="0020097E" w:rsidP="00BE32D7">
            <w:pPr>
              <w:pStyle w:val="Akapitzlist0"/>
              <w:numPr>
                <w:ilvl w:val="0"/>
                <w:numId w:val="431"/>
              </w:numPr>
              <w:spacing w:before="0" w:after="0"/>
              <w:rPr>
                <w:rFonts w:eastAsia="Times New Roman" w:cs="Arial"/>
                <w:kern w:val="24"/>
                <w:lang w:eastAsia="pl-PL"/>
              </w:rPr>
            </w:pPr>
          </w:p>
        </w:tc>
        <w:tc>
          <w:tcPr>
            <w:tcW w:w="4111" w:type="dxa"/>
            <w:vAlign w:val="center"/>
          </w:tcPr>
          <w:p w14:paraId="30300EDE" w14:textId="77777777" w:rsidR="0020097E" w:rsidRPr="00535CB6" w:rsidRDefault="0020097E" w:rsidP="00BE32D7">
            <w:pPr>
              <w:spacing w:before="0" w:after="0"/>
              <w:contextualSpacing/>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222" w:type="dxa"/>
            <w:vAlign w:val="center"/>
          </w:tcPr>
          <w:p w14:paraId="3EB73A1C" w14:textId="77777777" w:rsidR="0020097E" w:rsidRPr="00535CB6" w:rsidRDefault="0020097E"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163D0763" w14:textId="6CB8ADFB" w:rsidR="0020097E" w:rsidRPr="00535CB6" w:rsidRDefault="0020097E" w:rsidP="00BE32D7">
            <w:pPr>
              <w:spacing w:before="0" w:after="0"/>
              <w:contextualSpacing/>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E5111D2" w14:textId="77777777" w:rsidR="0020097E" w:rsidRPr="00535CB6" w:rsidRDefault="0020097E" w:rsidP="00BE32D7">
            <w:pPr>
              <w:pStyle w:val="Default"/>
              <w:spacing w:before="0" w:line="259" w:lineRule="auto"/>
              <w:contextualSpacing/>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7256940" w14:textId="77777777" w:rsidR="0020097E" w:rsidRPr="00535CB6" w:rsidRDefault="0020097E"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1438C6D" w14:textId="77777777" w:rsidR="0020097E" w:rsidRPr="00535CB6" w:rsidRDefault="0020097E" w:rsidP="00BE32D7">
            <w:pPr>
              <w:spacing w:before="0" w:after="0"/>
              <w:contextualSpacing/>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5" w:type="dxa"/>
            <w:vAlign w:val="center"/>
          </w:tcPr>
          <w:p w14:paraId="176EF2B7" w14:textId="77777777" w:rsidR="0020097E" w:rsidRPr="00535CB6" w:rsidRDefault="0020097E" w:rsidP="00BE32D7">
            <w:pPr>
              <w:spacing w:before="0" w:after="0"/>
              <w:contextualSpacing/>
              <w:rPr>
                <w:rFonts w:eastAsia="Times New Roman" w:cs="Arial"/>
                <w:bCs/>
                <w:kern w:val="24"/>
                <w:lang w:eastAsia="pl-PL"/>
              </w:rPr>
            </w:pPr>
            <w:r w:rsidRPr="00535CB6">
              <w:rPr>
                <w:rFonts w:eastAsia="Times New Roman" w:cs="Arial"/>
                <w:bCs/>
                <w:kern w:val="24"/>
                <w:lang w:eastAsia="pl-PL"/>
              </w:rPr>
              <w:t xml:space="preserve">0/1/ nie dotyczy </w:t>
            </w:r>
          </w:p>
        </w:tc>
      </w:tr>
      <w:tr w:rsidR="0020097E" w:rsidRPr="00566C00" w14:paraId="3BEEE3F9" w14:textId="77777777" w:rsidTr="006D44A6">
        <w:trPr>
          <w:jc w:val="center"/>
        </w:trPr>
        <w:tc>
          <w:tcPr>
            <w:tcW w:w="562" w:type="dxa"/>
            <w:vAlign w:val="center"/>
          </w:tcPr>
          <w:p w14:paraId="2F5AC990" w14:textId="77777777" w:rsidR="0020097E" w:rsidRPr="00535CB6" w:rsidRDefault="0020097E" w:rsidP="00BE32D7">
            <w:pPr>
              <w:pStyle w:val="Akapitzlist0"/>
              <w:numPr>
                <w:ilvl w:val="0"/>
                <w:numId w:val="431"/>
              </w:numPr>
              <w:spacing w:before="0" w:after="0"/>
              <w:rPr>
                <w:rFonts w:eastAsia="Times New Roman" w:cs="Arial"/>
                <w:kern w:val="24"/>
                <w:lang w:eastAsia="pl-PL"/>
              </w:rPr>
            </w:pPr>
          </w:p>
        </w:tc>
        <w:tc>
          <w:tcPr>
            <w:tcW w:w="4111" w:type="dxa"/>
            <w:vAlign w:val="center"/>
          </w:tcPr>
          <w:p w14:paraId="48F37360" w14:textId="71AA3784" w:rsidR="0020097E" w:rsidRPr="00535CB6" w:rsidRDefault="0020097E" w:rsidP="00BE32D7">
            <w:pPr>
              <w:spacing w:before="0" w:after="0"/>
              <w:contextualSpacing/>
              <w:rPr>
                <w:rFonts w:cs="Arial"/>
              </w:rPr>
            </w:pPr>
            <w:r w:rsidRPr="00535CB6">
              <w:rPr>
                <w:rFonts w:cs="Arial"/>
                <w:bCs/>
              </w:rPr>
              <w:t>Projekt zakłada powstanie rodzinnych form pieczy zastępczej, w tym w szczególności rodzin zastępczych zawodowych specjalistycznych.</w:t>
            </w:r>
          </w:p>
        </w:tc>
        <w:tc>
          <w:tcPr>
            <w:tcW w:w="8222" w:type="dxa"/>
            <w:vAlign w:val="center"/>
          </w:tcPr>
          <w:p w14:paraId="175DD91C" w14:textId="77777777" w:rsidR="0020097E" w:rsidRPr="00535CB6" w:rsidRDefault="0020097E" w:rsidP="00BE32D7">
            <w:pPr>
              <w:spacing w:before="0" w:after="0"/>
              <w:contextualSpacing/>
              <w:rPr>
                <w:rFonts w:cs="Arial"/>
              </w:rPr>
            </w:pPr>
            <w:r w:rsidRPr="00535CB6">
              <w:rPr>
                <w:rFonts w:cs="Arial"/>
              </w:rPr>
              <w:t>Kryterium zostanie zweryfikowane na podstawie informacji zawartych w treści wniosku o dofinansowanie.</w:t>
            </w:r>
          </w:p>
          <w:p w14:paraId="065EC84A" w14:textId="42900D0D" w:rsidR="0020097E" w:rsidRPr="00535CB6" w:rsidRDefault="0020097E" w:rsidP="00BE32D7">
            <w:pPr>
              <w:spacing w:before="0" w:after="0"/>
              <w:contextualSpacing/>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7D366C70" w14:textId="77777777" w:rsidR="0020097E" w:rsidRPr="00535CB6" w:rsidRDefault="0020097E" w:rsidP="00BE32D7">
            <w:pPr>
              <w:spacing w:before="0" w:after="0"/>
              <w:contextualSpacing/>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3E9E1074" w14:textId="26B6774E" w:rsidR="0020097E" w:rsidRPr="00535CB6" w:rsidRDefault="0020097E"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50E9FF2B" w14:textId="5EDF773F" w:rsidR="0020097E" w:rsidRPr="00535CB6" w:rsidRDefault="0020097E" w:rsidP="00BE32D7">
            <w:pPr>
              <w:spacing w:before="0" w:after="0"/>
              <w:contextualSpacing/>
              <w:rPr>
                <w:rFonts w:eastAsia="Times New Roman" w:cs="Arial"/>
                <w:bCs/>
                <w:kern w:val="24"/>
                <w:lang w:eastAsia="pl-PL"/>
              </w:rPr>
            </w:pPr>
            <w:r w:rsidRPr="00535CB6">
              <w:rPr>
                <w:rFonts w:cs="Arial"/>
                <w:bCs/>
              </w:rPr>
              <w:t>0/1</w:t>
            </w:r>
          </w:p>
        </w:tc>
      </w:tr>
    </w:tbl>
    <w:p w14:paraId="4CFBD0C3" w14:textId="09C0577B" w:rsidR="007F032F" w:rsidRDefault="00CD2B33" w:rsidP="007F032F">
      <w:pPr>
        <w:spacing w:before="120" w:after="120" w:line="276" w:lineRule="auto"/>
        <w:jc w:val="both"/>
        <w:rPr>
          <w:rFonts w:cs="Arial"/>
          <w:lang w:eastAsia="pl-PL"/>
        </w:rPr>
      </w:pPr>
      <w:r w:rsidRPr="008A7CDB">
        <w:rPr>
          <w:rFonts w:cs="Arial"/>
          <w:lang w:eastAsia="pl-PL"/>
        </w:rPr>
        <w:br w:type="page"/>
      </w:r>
    </w:p>
    <w:p w14:paraId="06AFBA04" w14:textId="1E7FDC75" w:rsidR="007F032F" w:rsidRPr="007F032F" w:rsidRDefault="007F032F" w:rsidP="00283213">
      <w:pPr>
        <w:pStyle w:val="Nagwek5"/>
        <w:tabs>
          <w:tab w:val="left" w:pos="5670"/>
        </w:tabs>
        <w:rPr>
          <w:highlight w:val="yellow"/>
        </w:rPr>
      </w:pPr>
      <w:bookmarkStart w:id="196" w:name="_Toc131078515"/>
      <w:r w:rsidRPr="00135AE1">
        <w:lastRenderedPageBreak/>
        <w:t>Poddziałanie 9.2.1 Zwiększenie dostępności usług społecznych. Typ projektów: Programy deinstytucjonalizacji usług na rzecz dzieci i młodzieży</w:t>
      </w:r>
      <w:bookmarkEnd w:id="196"/>
    </w:p>
    <w:p w14:paraId="32E8C986" w14:textId="2BBD0C0E" w:rsidR="007F032F" w:rsidRDefault="007F032F" w:rsidP="007F032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9.2.1 Piecza zastępcza 17 stycznia 2019 "/>
        <w:tblDescription w:val="KM 17 stycznia 2019 "/>
      </w:tblPr>
      <w:tblGrid>
        <w:gridCol w:w="563"/>
        <w:gridCol w:w="4110"/>
        <w:gridCol w:w="8223"/>
        <w:gridCol w:w="1317"/>
        <w:gridCol w:w="9"/>
      </w:tblGrid>
      <w:tr w:rsidR="00283213" w:rsidRPr="00566C00" w14:paraId="0F858160" w14:textId="77777777" w:rsidTr="006D44A6">
        <w:trPr>
          <w:gridAfter w:val="1"/>
          <w:wAfter w:w="3" w:type="pct"/>
          <w:trHeight w:val="397"/>
          <w:tblHeader/>
          <w:jc w:val="center"/>
        </w:trPr>
        <w:tc>
          <w:tcPr>
            <w:tcW w:w="198" w:type="pct"/>
            <w:vAlign w:val="center"/>
          </w:tcPr>
          <w:p w14:paraId="148935DF" w14:textId="2B517694" w:rsidR="00283213" w:rsidRPr="001A7925" w:rsidRDefault="00283213" w:rsidP="00BE32D7">
            <w:pPr>
              <w:spacing w:before="0" w:after="0"/>
              <w:contextualSpacing/>
              <w:rPr>
                <w:rFonts w:eastAsia="Times New Roman" w:cs="Arial"/>
                <w:lang w:eastAsia="pl-PL"/>
              </w:rPr>
            </w:pPr>
            <w:r w:rsidRPr="001A7925">
              <w:rPr>
                <w:rFonts w:eastAsia="Times New Roman" w:cs="Arial"/>
                <w:b/>
                <w:bCs/>
                <w:kern w:val="24"/>
                <w:lang w:eastAsia="pl-PL"/>
              </w:rPr>
              <w:t>Lp.</w:t>
            </w:r>
          </w:p>
        </w:tc>
        <w:tc>
          <w:tcPr>
            <w:tcW w:w="1445" w:type="pct"/>
            <w:vAlign w:val="center"/>
          </w:tcPr>
          <w:p w14:paraId="6EE47165" w14:textId="77777777" w:rsidR="00283213" w:rsidRPr="001A7925" w:rsidRDefault="00283213" w:rsidP="00BE32D7">
            <w:pPr>
              <w:spacing w:before="0" w:after="0"/>
              <w:contextualSpacing/>
              <w:rPr>
                <w:rFonts w:eastAsia="Times New Roman" w:cs="Arial"/>
                <w:lang w:eastAsia="pl-PL"/>
              </w:rPr>
            </w:pPr>
            <w:r w:rsidRPr="001A7925">
              <w:rPr>
                <w:rFonts w:eastAsia="Times New Roman" w:cs="Arial"/>
                <w:b/>
                <w:bCs/>
                <w:kern w:val="24"/>
                <w:lang w:eastAsia="pl-PL"/>
              </w:rPr>
              <w:t>Kryterium</w:t>
            </w:r>
          </w:p>
        </w:tc>
        <w:tc>
          <w:tcPr>
            <w:tcW w:w="2891" w:type="pct"/>
            <w:vAlign w:val="center"/>
          </w:tcPr>
          <w:p w14:paraId="4CDF112C" w14:textId="77777777" w:rsidR="00283213" w:rsidRPr="001A7925" w:rsidRDefault="00283213" w:rsidP="00BE32D7">
            <w:pPr>
              <w:spacing w:before="0" w:after="0"/>
              <w:contextualSpacing/>
              <w:rPr>
                <w:rFonts w:eastAsia="Times New Roman" w:cs="Arial"/>
                <w:lang w:eastAsia="pl-PL"/>
              </w:rPr>
            </w:pPr>
            <w:r w:rsidRPr="001A7925">
              <w:rPr>
                <w:rFonts w:eastAsia="Times New Roman" w:cs="Arial"/>
                <w:b/>
                <w:bCs/>
                <w:kern w:val="24"/>
                <w:lang w:eastAsia="pl-PL"/>
              </w:rPr>
              <w:t>Opis kryterium</w:t>
            </w:r>
          </w:p>
        </w:tc>
        <w:tc>
          <w:tcPr>
            <w:tcW w:w="463" w:type="pct"/>
            <w:vAlign w:val="center"/>
          </w:tcPr>
          <w:p w14:paraId="24A2AAF7" w14:textId="77777777" w:rsidR="00283213" w:rsidRPr="001A7925" w:rsidRDefault="00283213" w:rsidP="00BE32D7">
            <w:pPr>
              <w:spacing w:before="0" w:after="0"/>
              <w:contextualSpacing/>
              <w:rPr>
                <w:rFonts w:eastAsia="Times New Roman" w:cs="Arial"/>
                <w:lang w:eastAsia="pl-PL"/>
              </w:rPr>
            </w:pPr>
            <w:r w:rsidRPr="001A7925">
              <w:rPr>
                <w:rFonts w:eastAsia="Times New Roman" w:cs="Arial"/>
                <w:b/>
                <w:bCs/>
                <w:kern w:val="24"/>
                <w:lang w:eastAsia="pl-PL"/>
              </w:rPr>
              <w:t>Punktacja</w:t>
            </w:r>
          </w:p>
        </w:tc>
      </w:tr>
      <w:tr w:rsidR="00283213" w:rsidRPr="00566C00" w14:paraId="7BA2EE91" w14:textId="77777777" w:rsidTr="0036745D">
        <w:trPr>
          <w:trHeight w:val="340"/>
          <w:jc w:val="center"/>
        </w:trPr>
        <w:tc>
          <w:tcPr>
            <w:tcW w:w="5000" w:type="pct"/>
            <w:gridSpan w:val="5"/>
            <w:vAlign w:val="center"/>
          </w:tcPr>
          <w:p w14:paraId="0FC109D5" w14:textId="77777777" w:rsidR="00283213" w:rsidRPr="001A7925" w:rsidRDefault="00283213" w:rsidP="00BE32D7">
            <w:pPr>
              <w:spacing w:before="0" w:after="0"/>
              <w:contextualSpacing/>
              <w:rPr>
                <w:rFonts w:eastAsia="Times New Roman" w:cs="Arial"/>
                <w:b/>
                <w:bCs/>
                <w:kern w:val="24"/>
                <w:lang w:eastAsia="pl-PL"/>
              </w:rPr>
            </w:pPr>
            <w:r w:rsidRPr="001A7925">
              <w:rPr>
                <w:rFonts w:eastAsia="Times New Roman" w:cs="Arial"/>
                <w:b/>
                <w:bCs/>
                <w:kern w:val="24"/>
                <w:lang w:eastAsia="pl-PL"/>
              </w:rPr>
              <w:t>Kryteria oceniane na etapie oceny formalnej</w:t>
            </w:r>
          </w:p>
        </w:tc>
      </w:tr>
      <w:tr w:rsidR="00283213" w:rsidRPr="00566C00" w14:paraId="0F125AE3" w14:textId="77777777" w:rsidTr="006D44A6">
        <w:trPr>
          <w:gridAfter w:val="1"/>
          <w:wAfter w:w="3" w:type="pct"/>
          <w:jc w:val="center"/>
        </w:trPr>
        <w:tc>
          <w:tcPr>
            <w:tcW w:w="198" w:type="pct"/>
            <w:vAlign w:val="center"/>
          </w:tcPr>
          <w:p w14:paraId="0BAC4944" w14:textId="77777777" w:rsidR="00283213" w:rsidRPr="001A7925" w:rsidRDefault="00283213" w:rsidP="00BE32D7">
            <w:pPr>
              <w:pStyle w:val="Akapitzlist0"/>
              <w:numPr>
                <w:ilvl w:val="0"/>
                <w:numId w:val="433"/>
              </w:numPr>
              <w:spacing w:before="0" w:after="0"/>
              <w:rPr>
                <w:rFonts w:cs="Arial"/>
                <w:lang w:eastAsia="pl-PL"/>
              </w:rPr>
            </w:pPr>
          </w:p>
        </w:tc>
        <w:tc>
          <w:tcPr>
            <w:tcW w:w="1445" w:type="pct"/>
            <w:vAlign w:val="center"/>
          </w:tcPr>
          <w:p w14:paraId="6B8373BE" w14:textId="77777777" w:rsidR="00283213" w:rsidRPr="001A7925" w:rsidRDefault="00283213" w:rsidP="00BE32D7">
            <w:pPr>
              <w:spacing w:before="0" w:after="0"/>
              <w:contextualSpacing/>
              <w:rPr>
                <w:rFonts w:eastAsia="Times New Roman" w:cs="Arial"/>
                <w:highlight w:val="yellow"/>
                <w:lang w:eastAsia="pl-PL"/>
              </w:rPr>
            </w:pPr>
            <w:r w:rsidRPr="001A7925">
              <w:rPr>
                <w:rFonts w:eastAsia="Times New Roman" w:cs="Arial"/>
                <w:bCs/>
                <w:kern w:val="24"/>
                <w:lang w:eastAsia="pl-PL"/>
              </w:rPr>
              <w:t>Okres realizacji projektu wynosi maksymalnie 24 miesiące.</w:t>
            </w:r>
          </w:p>
        </w:tc>
        <w:tc>
          <w:tcPr>
            <w:tcW w:w="2891" w:type="pct"/>
            <w:vAlign w:val="center"/>
          </w:tcPr>
          <w:p w14:paraId="2CFC2926" w14:textId="77777777" w:rsidR="00283213" w:rsidRPr="001A7925" w:rsidRDefault="00283213" w:rsidP="00BE32D7">
            <w:pPr>
              <w:spacing w:before="0" w:after="0"/>
              <w:contextualSpacing/>
              <w:rPr>
                <w:rFonts w:eastAsia="Times New Roman" w:cs="Arial"/>
                <w:bCs/>
                <w:kern w:val="24"/>
                <w:lang w:eastAsia="pl-PL"/>
              </w:rPr>
            </w:pPr>
            <w:r w:rsidRPr="001A7925">
              <w:rPr>
                <w:rFonts w:eastAsia="Times New Roman" w:cs="Arial"/>
                <w:bCs/>
                <w:kern w:val="24"/>
                <w:lang w:eastAsia="pl-PL"/>
              </w:rPr>
              <w:t>Spełnienie kryterium będzie oceniane na podstawie zapisów we wniosku o dofinansowanie (punkt A6. Planowany okres realizacji projektu).</w:t>
            </w:r>
          </w:p>
          <w:p w14:paraId="60C36AA6" w14:textId="77777777" w:rsidR="00283213" w:rsidRPr="001A7925" w:rsidRDefault="00283213" w:rsidP="00BE32D7">
            <w:pPr>
              <w:pStyle w:val="Default"/>
              <w:spacing w:before="0" w:line="259" w:lineRule="auto"/>
              <w:contextualSpacing/>
              <w:jc w:val="left"/>
              <w:rPr>
                <w:rFonts w:ascii="Arial" w:hAnsi="Arial" w:cs="Arial"/>
                <w:color w:val="auto"/>
                <w:sz w:val="20"/>
                <w:szCs w:val="20"/>
              </w:rPr>
            </w:pPr>
            <w:r w:rsidRPr="001A7925">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43DF45F6" w14:textId="77777777" w:rsidR="00283213" w:rsidRPr="001A7925" w:rsidRDefault="00283213" w:rsidP="00BE32D7">
            <w:pPr>
              <w:pStyle w:val="Default"/>
              <w:spacing w:before="0" w:line="259" w:lineRule="auto"/>
              <w:contextualSpacing/>
              <w:jc w:val="left"/>
              <w:rPr>
                <w:rFonts w:ascii="Arial" w:hAnsi="Arial" w:cs="Arial"/>
                <w:color w:val="auto"/>
                <w:sz w:val="20"/>
                <w:szCs w:val="20"/>
              </w:rPr>
            </w:pPr>
            <w:r w:rsidRPr="001A7925">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678BB82B" w14:textId="77777777" w:rsidR="00283213" w:rsidRPr="001A7925" w:rsidRDefault="00283213" w:rsidP="00BE32D7">
            <w:pPr>
              <w:spacing w:before="0" w:after="0"/>
              <w:contextualSpacing/>
              <w:rPr>
                <w:rFonts w:eastAsia="Times New Roman" w:cs="Arial"/>
                <w:highlight w:val="yellow"/>
                <w:lang w:eastAsia="pl-PL"/>
              </w:rPr>
            </w:pPr>
            <w:r w:rsidRPr="001A7925">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76254699" w14:textId="77777777" w:rsidR="00283213" w:rsidRPr="001A7925" w:rsidRDefault="00283213" w:rsidP="00BE32D7">
            <w:pPr>
              <w:spacing w:before="0" w:after="0"/>
              <w:contextualSpacing/>
              <w:rPr>
                <w:rFonts w:cs="Arial"/>
              </w:rPr>
            </w:pPr>
            <w:r w:rsidRPr="001A7925">
              <w:rPr>
                <w:rFonts w:cs="Arial"/>
                <w:lang w:eastAsia="pl-PL"/>
              </w:rPr>
              <w:t>0/1</w:t>
            </w:r>
          </w:p>
        </w:tc>
      </w:tr>
      <w:tr w:rsidR="00283213" w:rsidRPr="00566C00" w14:paraId="63D7A886" w14:textId="77777777" w:rsidTr="006D44A6">
        <w:trPr>
          <w:gridAfter w:val="1"/>
          <w:wAfter w:w="3" w:type="pct"/>
          <w:jc w:val="center"/>
        </w:trPr>
        <w:tc>
          <w:tcPr>
            <w:tcW w:w="198" w:type="pct"/>
            <w:vAlign w:val="center"/>
          </w:tcPr>
          <w:p w14:paraId="4E358151" w14:textId="77777777" w:rsidR="00283213" w:rsidRPr="001A7925" w:rsidRDefault="00283213" w:rsidP="00BE32D7">
            <w:pPr>
              <w:pStyle w:val="Akapitzlist0"/>
              <w:numPr>
                <w:ilvl w:val="0"/>
                <w:numId w:val="433"/>
              </w:numPr>
              <w:spacing w:before="0" w:after="0"/>
              <w:rPr>
                <w:rFonts w:eastAsia="Times New Roman" w:cs="Arial"/>
                <w:kern w:val="24"/>
                <w:lang w:eastAsia="pl-PL"/>
              </w:rPr>
            </w:pPr>
          </w:p>
        </w:tc>
        <w:tc>
          <w:tcPr>
            <w:tcW w:w="1445" w:type="pct"/>
            <w:vAlign w:val="center"/>
          </w:tcPr>
          <w:p w14:paraId="529BB5FC" w14:textId="410BA6E7" w:rsidR="00283213" w:rsidRPr="001A7925" w:rsidRDefault="00283213" w:rsidP="00BE32D7">
            <w:pPr>
              <w:spacing w:before="0" w:after="0"/>
              <w:contextualSpacing/>
              <w:rPr>
                <w:rFonts w:eastAsia="Times New Roman" w:cs="Arial"/>
                <w:lang w:eastAsia="pl-PL"/>
              </w:rPr>
            </w:pPr>
            <w:r w:rsidRPr="001A7925">
              <w:rPr>
                <w:rFonts w:eastAsia="Times New Roman" w:cs="Arial"/>
                <w:lang w:eastAsia="pl-PL"/>
              </w:rPr>
              <w:t>Średni koszt wsparcia na uczestnika (osoby zagrożonej ubóstwem lub wykluczeniem społecznym) nie przekracza kwoty 20 000,00 PLN.</w:t>
            </w:r>
          </w:p>
        </w:tc>
        <w:tc>
          <w:tcPr>
            <w:tcW w:w="2891" w:type="pct"/>
            <w:vAlign w:val="center"/>
          </w:tcPr>
          <w:p w14:paraId="3AA154A5" w14:textId="77777777" w:rsidR="00283213" w:rsidRPr="001A7925" w:rsidRDefault="00283213" w:rsidP="00BE32D7">
            <w:pPr>
              <w:spacing w:before="0" w:after="0"/>
              <w:contextualSpacing/>
              <w:rPr>
                <w:rFonts w:cs="Arial"/>
                <w:b/>
              </w:rPr>
            </w:pPr>
            <w:r w:rsidRPr="001A7925">
              <w:rPr>
                <w:rFonts w:cs="Arial"/>
              </w:rPr>
              <w:t>Kryterium będzie weryfikowane zgodnie z następującym wzorem:</w:t>
            </w:r>
          </w:p>
          <w:p w14:paraId="5A391E73" w14:textId="77777777" w:rsidR="00283213" w:rsidRPr="001A7925" w:rsidRDefault="00283213" w:rsidP="00BE32D7">
            <w:pPr>
              <w:spacing w:before="0" w:after="0"/>
              <w:contextualSpacing/>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5C51F9D1" w14:textId="77777777" w:rsidR="00283213" w:rsidRPr="001A7925" w:rsidRDefault="00283213" w:rsidP="00BE32D7">
            <w:pPr>
              <w:spacing w:before="0" w:after="0"/>
              <w:contextualSpacing/>
              <w:rPr>
                <w:rFonts w:eastAsia="Times New Roman" w:cs="Arial"/>
                <w:lang w:eastAsia="pl-PL"/>
              </w:rPr>
            </w:pPr>
            <w:r w:rsidRPr="001A7925">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1A7925">
              <w:rPr>
                <w:rFonts w:eastAsia="Times New Roman" w:cs="Arial"/>
                <w:lang w:eastAsia="pl-PL"/>
              </w:rPr>
              <w:br/>
              <w:t>w projekcie i jednocześnie należą do grupy osób zagrożonych ubóstwem lub wykluczaniem społecznym. Mogą to być zarówno dzieci przebywające w pieczy zastępczej jak i rodzice biologiczni (o ile są obejmowani bezpośrednim wsparciem w projekcie).</w:t>
            </w:r>
          </w:p>
          <w:p w14:paraId="4FE9B12C" w14:textId="77777777" w:rsidR="00283213" w:rsidRPr="001A7925" w:rsidRDefault="00283213" w:rsidP="00BE32D7">
            <w:pPr>
              <w:spacing w:before="0" w:after="0"/>
              <w:contextualSpacing/>
              <w:rPr>
                <w:rFonts w:eastAsia="Times New Roman" w:cs="Arial"/>
                <w:strike/>
                <w:lang w:eastAsia="pl-PL"/>
              </w:rPr>
            </w:pPr>
            <w:r w:rsidRPr="001A7925">
              <w:rPr>
                <w:rFonts w:eastAsia="Times New Roman" w:cs="Arial"/>
                <w:lang w:eastAsia="pl-PL"/>
              </w:rPr>
              <w:lastRenderedPageBreak/>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533ED48D" w14:textId="77777777" w:rsidR="00283213" w:rsidRPr="001A7925" w:rsidRDefault="00283213" w:rsidP="00BE32D7">
            <w:pPr>
              <w:spacing w:before="0" w:after="0"/>
              <w:contextualSpacing/>
              <w:rPr>
                <w:rFonts w:eastAsia="Times New Roman" w:cs="Arial"/>
                <w:lang w:eastAsia="pl-PL"/>
              </w:rPr>
            </w:pPr>
            <w:r w:rsidRPr="001A7925">
              <w:rPr>
                <w:rFonts w:eastAsia="Times New Roman" w:cs="Arial"/>
                <w:lang w:eastAsia="pl-PL"/>
              </w:rPr>
              <w:t>Zastosowanie kryterium wynika z zapisów Regionalnego Programu Operacyjnego Województwa Mazowieckiego 2014-2020.</w:t>
            </w:r>
          </w:p>
          <w:p w14:paraId="2C6D10D2" w14:textId="77777777" w:rsidR="00283213" w:rsidRPr="001A7925" w:rsidRDefault="00283213" w:rsidP="00BE32D7">
            <w:pPr>
              <w:spacing w:before="0" w:after="0"/>
              <w:contextualSpacing/>
              <w:rPr>
                <w:rFonts w:eastAsia="Times New Roman" w:cs="Arial"/>
                <w:bCs/>
                <w:kern w:val="24"/>
                <w:lang w:eastAsia="pl-PL"/>
              </w:rPr>
            </w:pPr>
            <w:r w:rsidRPr="001A7925">
              <w:rPr>
                <w:rFonts w:eastAsia="Times New Roman" w:cs="Arial"/>
                <w:lang w:eastAsia="pl-PL"/>
              </w:rPr>
              <w:t>Spełnienie kryterium jest warunkiem koniecznym do otrzymania dofinansowania. Ocena kryterium jest 0/1. Uzyskanie oceny „0” jest jednoznaczne z odrzuceniem projektu.</w:t>
            </w:r>
          </w:p>
        </w:tc>
        <w:tc>
          <w:tcPr>
            <w:tcW w:w="463" w:type="pct"/>
            <w:vAlign w:val="center"/>
          </w:tcPr>
          <w:p w14:paraId="6F2B1BD5" w14:textId="77777777" w:rsidR="00283213" w:rsidRPr="001A7925" w:rsidRDefault="00283213" w:rsidP="00BE32D7">
            <w:pPr>
              <w:spacing w:before="0" w:after="0"/>
              <w:contextualSpacing/>
              <w:rPr>
                <w:rFonts w:eastAsia="Times New Roman" w:cs="Arial"/>
                <w:bCs/>
                <w:kern w:val="24"/>
                <w:lang w:eastAsia="pl-PL"/>
              </w:rPr>
            </w:pPr>
            <w:r w:rsidRPr="001A7925">
              <w:rPr>
                <w:rFonts w:eastAsia="Times New Roman" w:cs="Arial"/>
                <w:bCs/>
                <w:kern w:val="24"/>
                <w:lang w:eastAsia="pl-PL"/>
              </w:rPr>
              <w:lastRenderedPageBreak/>
              <w:t>0/1</w:t>
            </w:r>
          </w:p>
        </w:tc>
      </w:tr>
      <w:tr w:rsidR="00283213" w:rsidRPr="00566C00" w14:paraId="4CDD1CF4" w14:textId="77777777" w:rsidTr="00145F0C">
        <w:trPr>
          <w:jc w:val="center"/>
        </w:trPr>
        <w:tc>
          <w:tcPr>
            <w:tcW w:w="5000" w:type="pct"/>
            <w:gridSpan w:val="5"/>
            <w:vAlign w:val="center"/>
          </w:tcPr>
          <w:p w14:paraId="6368F71E" w14:textId="77777777" w:rsidR="00283213" w:rsidRPr="001A7925" w:rsidRDefault="00283213" w:rsidP="00BE32D7">
            <w:pPr>
              <w:spacing w:before="0" w:after="0"/>
              <w:contextualSpacing/>
              <w:rPr>
                <w:rFonts w:eastAsia="Times New Roman" w:cs="Arial"/>
                <w:kern w:val="24"/>
                <w:lang w:eastAsia="pl-PL"/>
              </w:rPr>
            </w:pPr>
            <w:r w:rsidRPr="001A7925">
              <w:rPr>
                <w:rFonts w:eastAsia="Times New Roman" w:cs="Arial"/>
                <w:b/>
                <w:bCs/>
                <w:kern w:val="24"/>
                <w:lang w:eastAsia="pl-PL"/>
              </w:rPr>
              <w:t>Kryteria oceniane na etapie oceny merytorycznej</w:t>
            </w:r>
          </w:p>
        </w:tc>
      </w:tr>
      <w:tr w:rsidR="00283213" w:rsidRPr="00566C00" w14:paraId="42130F6C" w14:textId="77777777" w:rsidTr="006D44A6">
        <w:trPr>
          <w:gridAfter w:val="1"/>
          <w:wAfter w:w="3" w:type="pct"/>
          <w:jc w:val="center"/>
        </w:trPr>
        <w:tc>
          <w:tcPr>
            <w:tcW w:w="198" w:type="pct"/>
            <w:vAlign w:val="center"/>
          </w:tcPr>
          <w:p w14:paraId="59AC9B6C" w14:textId="77777777" w:rsidR="00283213" w:rsidRPr="001A7925" w:rsidRDefault="00283213" w:rsidP="00BE32D7">
            <w:pPr>
              <w:pStyle w:val="Akapitzlist0"/>
              <w:numPr>
                <w:ilvl w:val="0"/>
                <w:numId w:val="433"/>
              </w:numPr>
              <w:spacing w:before="0" w:after="0"/>
              <w:rPr>
                <w:rFonts w:eastAsia="Times New Roman" w:cs="Arial"/>
                <w:kern w:val="24"/>
                <w:lang w:eastAsia="pl-PL"/>
              </w:rPr>
            </w:pPr>
          </w:p>
        </w:tc>
        <w:tc>
          <w:tcPr>
            <w:tcW w:w="1445" w:type="pct"/>
            <w:vAlign w:val="center"/>
          </w:tcPr>
          <w:p w14:paraId="4DD375D2" w14:textId="6F3ED0D9" w:rsidR="00283213" w:rsidRPr="001A7925" w:rsidRDefault="00283213" w:rsidP="00BE32D7">
            <w:pPr>
              <w:spacing w:before="0" w:after="0"/>
              <w:contextualSpacing/>
              <w:rPr>
                <w:rFonts w:cs="Arial"/>
                <w:bCs/>
                <w:kern w:val="24"/>
              </w:rPr>
            </w:pPr>
            <w:r w:rsidRPr="001A7925">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1A7925">
              <w:rPr>
                <w:rFonts w:eastAsia="Times New Roman" w:cs="Arial"/>
                <w:bCs/>
                <w:kern w:val="24"/>
                <w:lang w:eastAsia="pl-PL"/>
              </w:rPr>
              <w:t>„</w:t>
            </w:r>
            <w:r w:rsidRPr="001A7925">
              <w:rPr>
                <w:rFonts w:eastAsia="Times New Roman" w:cs="Arial"/>
                <w:lang w:eastAsia="pl-PL"/>
              </w:rPr>
              <w:t xml:space="preserve">Ogólnoeuropejskimi wytycznymi dotyczącymi przejścia od opieki instytucjonalnej do opieki świadczonej na poziomie lokalnych społeczności”. </w:t>
            </w:r>
          </w:p>
        </w:tc>
        <w:tc>
          <w:tcPr>
            <w:tcW w:w="2891" w:type="pct"/>
            <w:vAlign w:val="center"/>
          </w:tcPr>
          <w:p w14:paraId="445BCF3B" w14:textId="770ED544" w:rsidR="00283213" w:rsidRPr="001A7925" w:rsidRDefault="00283213" w:rsidP="00BE32D7">
            <w:pPr>
              <w:spacing w:before="0" w:after="0"/>
              <w:contextualSpacing/>
              <w:rPr>
                <w:rFonts w:eastAsia="Times New Roman" w:cs="Arial"/>
                <w:lang w:eastAsia="pl-PL"/>
              </w:rPr>
            </w:pPr>
            <w:r w:rsidRPr="001A7925">
              <w:rPr>
                <w:rFonts w:eastAsia="Times New Roman" w:cs="Arial"/>
                <w:bCs/>
                <w:kern w:val="24"/>
                <w:lang w:eastAsia="pl-PL"/>
              </w:rPr>
              <w:t>Spełnienie kryterium będzie oceniane na podstawie zapisów we wniosku o dofinansowanie projektu.</w:t>
            </w:r>
          </w:p>
          <w:p w14:paraId="1129F163" w14:textId="77777777" w:rsidR="00283213" w:rsidRPr="001A7925" w:rsidRDefault="00283213" w:rsidP="00BE32D7">
            <w:pPr>
              <w:spacing w:before="0" w:after="0"/>
              <w:contextualSpacing/>
              <w:rPr>
                <w:rFonts w:eastAsia="Times New Roman" w:cs="Arial"/>
                <w:bCs/>
                <w:iCs/>
                <w:kern w:val="24"/>
                <w:lang w:eastAsia="pl-PL"/>
              </w:rPr>
            </w:pPr>
            <w:r w:rsidRPr="001A7925">
              <w:rPr>
                <w:rFonts w:eastAsia="Times New Roman" w:cs="Arial"/>
                <w:bCs/>
                <w:kern w:val="24"/>
                <w:lang w:eastAsia="pl-PL"/>
              </w:rPr>
              <w:t>Kryterium wynika z</w:t>
            </w:r>
            <w:r w:rsidRPr="001A7925">
              <w:rPr>
                <w:rFonts w:eastAsia="Times New Roman" w:cs="Arial"/>
                <w:bCs/>
                <w:iCs/>
                <w:kern w:val="24"/>
                <w:lang w:eastAsia="pl-PL"/>
              </w:rPr>
              <w:t xml:space="preserve"> Wytycznych w zakresie realizacji przedsięwzięć</w:t>
            </w:r>
            <w:r w:rsidRPr="001A7925">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111E2C79" w14:textId="77777777" w:rsidR="00283213" w:rsidRPr="001A7925" w:rsidRDefault="00283213" w:rsidP="00BE32D7">
            <w:pPr>
              <w:spacing w:before="0" w:after="0"/>
              <w:contextualSpacing/>
              <w:rPr>
                <w:rFonts w:eastAsia="Times New Roman" w:cs="Arial"/>
                <w:bCs/>
                <w:iCs/>
                <w:kern w:val="24"/>
                <w:lang w:eastAsia="pl-PL"/>
              </w:rPr>
            </w:pPr>
            <w:r w:rsidRPr="001A7925">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4D9CD8B3" w14:textId="77777777" w:rsidR="00283213" w:rsidRPr="001A7925" w:rsidRDefault="00283213" w:rsidP="00BE32D7">
            <w:pPr>
              <w:spacing w:before="0" w:after="0"/>
              <w:contextualSpacing/>
              <w:rPr>
                <w:rFonts w:eastAsia="Times New Roman" w:cs="Arial"/>
                <w:bCs/>
                <w:kern w:val="24"/>
                <w:lang w:eastAsia="pl-PL"/>
              </w:rPr>
            </w:pPr>
            <w:r w:rsidRPr="001A7925">
              <w:rPr>
                <w:rFonts w:cs="Arial"/>
              </w:rPr>
              <w:t>Spełnienie kryterium jest warunkiem koniecznym do otrzymania dofinansowania. Ocena kryterium jest 0/1. Uzyskanie oceny „0” jest jednoznaczne z odrzuceniem projektu.</w:t>
            </w:r>
          </w:p>
        </w:tc>
        <w:tc>
          <w:tcPr>
            <w:tcW w:w="463" w:type="pct"/>
            <w:vAlign w:val="center"/>
          </w:tcPr>
          <w:p w14:paraId="15323474" w14:textId="77777777" w:rsidR="00283213" w:rsidRPr="001A7925" w:rsidRDefault="00283213" w:rsidP="00BE32D7">
            <w:pPr>
              <w:spacing w:before="0" w:after="0"/>
              <w:contextualSpacing/>
              <w:rPr>
                <w:rFonts w:eastAsia="Times New Roman" w:cs="Arial"/>
                <w:kern w:val="24"/>
                <w:lang w:eastAsia="pl-PL"/>
              </w:rPr>
            </w:pPr>
            <w:r w:rsidRPr="001A7925">
              <w:rPr>
                <w:rFonts w:eastAsia="Times New Roman" w:cs="Arial"/>
                <w:bCs/>
                <w:kern w:val="24"/>
                <w:lang w:eastAsia="pl-PL"/>
              </w:rPr>
              <w:t>0/1</w:t>
            </w:r>
          </w:p>
        </w:tc>
      </w:tr>
      <w:tr w:rsidR="00283213" w:rsidRPr="00566C00" w14:paraId="58DDF083" w14:textId="77777777" w:rsidTr="006D44A6">
        <w:trPr>
          <w:gridAfter w:val="1"/>
          <w:wAfter w:w="3" w:type="pct"/>
          <w:jc w:val="center"/>
        </w:trPr>
        <w:tc>
          <w:tcPr>
            <w:tcW w:w="198" w:type="pct"/>
            <w:vAlign w:val="center"/>
          </w:tcPr>
          <w:p w14:paraId="70436E6F" w14:textId="77777777" w:rsidR="00283213" w:rsidRPr="001A7925" w:rsidRDefault="00283213" w:rsidP="00BE32D7">
            <w:pPr>
              <w:pStyle w:val="Akapitzlist0"/>
              <w:numPr>
                <w:ilvl w:val="0"/>
                <w:numId w:val="433"/>
              </w:numPr>
              <w:spacing w:before="0" w:after="0"/>
              <w:rPr>
                <w:rFonts w:eastAsia="Times New Roman" w:cs="Arial"/>
                <w:kern w:val="24"/>
                <w:lang w:eastAsia="pl-PL"/>
              </w:rPr>
            </w:pPr>
          </w:p>
        </w:tc>
        <w:tc>
          <w:tcPr>
            <w:tcW w:w="1445" w:type="pct"/>
            <w:vAlign w:val="center"/>
          </w:tcPr>
          <w:p w14:paraId="5888B6B1" w14:textId="391BABA3" w:rsidR="00283213" w:rsidRPr="001A7925" w:rsidRDefault="00283213" w:rsidP="00BE32D7">
            <w:pPr>
              <w:spacing w:before="0" w:after="0"/>
              <w:contextualSpacing/>
              <w:rPr>
                <w:rFonts w:eastAsia="Times New Roman" w:cs="Arial"/>
                <w:lang w:eastAsia="pl-PL"/>
              </w:rPr>
            </w:pPr>
            <w:r w:rsidRPr="001A7925">
              <w:rPr>
                <w:rFonts w:eastAsia="Times New Roman" w:cs="Arial"/>
                <w:lang w:eastAsia="pl-PL"/>
              </w:rPr>
              <w:t>Tworzenie miejsc w mieszkaniach wspomaganych jest zgodne z minimalnymi wymaganiami określonymi w załączniku do Regulaminu konkursu.</w:t>
            </w:r>
          </w:p>
        </w:tc>
        <w:tc>
          <w:tcPr>
            <w:tcW w:w="2891" w:type="pct"/>
            <w:vAlign w:val="center"/>
          </w:tcPr>
          <w:p w14:paraId="0FD57B12" w14:textId="7594623B" w:rsidR="00283213" w:rsidRPr="001A7925" w:rsidRDefault="00283213" w:rsidP="00BE32D7">
            <w:pPr>
              <w:spacing w:before="0" w:after="0"/>
              <w:contextualSpacing/>
              <w:rPr>
                <w:rFonts w:eastAsia="Times New Roman" w:cs="Arial"/>
                <w:bCs/>
                <w:kern w:val="24"/>
                <w:lang w:eastAsia="pl-PL"/>
              </w:rPr>
            </w:pPr>
            <w:r w:rsidRPr="001A7925">
              <w:rPr>
                <w:rFonts w:eastAsia="Times New Roman" w:cs="Arial"/>
                <w:bCs/>
                <w:kern w:val="24"/>
                <w:lang w:eastAsia="pl-PL"/>
              </w:rPr>
              <w:t>Spełnienie kryterium będzie oceniane na podstawie zapisów we wniosku o dofinansowanie projektu.</w:t>
            </w:r>
          </w:p>
          <w:p w14:paraId="0BDF220E" w14:textId="77777777" w:rsidR="00283213" w:rsidRPr="001A7925" w:rsidRDefault="00283213" w:rsidP="00BE32D7">
            <w:pPr>
              <w:spacing w:before="0" w:after="0"/>
              <w:contextualSpacing/>
              <w:rPr>
                <w:rFonts w:eastAsia="Times New Roman" w:cs="Arial"/>
                <w:bCs/>
                <w:kern w:val="24"/>
                <w:lang w:eastAsia="pl-PL"/>
              </w:rPr>
            </w:pPr>
            <w:r w:rsidRPr="001A7925">
              <w:rPr>
                <w:rFonts w:eastAsia="Times New Roman" w:cs="Arial"/>
                <w:bCs/>
                <w:kern w:val="24"/>
                <w:lang w:eastAsia="pl-PL"/>
              </w:rPr>
              <w:t>Kryterium wynika z Wytycznych w zakresie realizacji przedsięwzięć</w:t>
            </w:r>
            <w:r w:rsidRPr="001A7925">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0A2A35A0" w14:textId="77777777" w:rsidR="00283213" w:rsidRPr="001A7925" w:rsidRDefault="00283213" w:rsidP="00BE32D7">
            <w:pPr>
              <w:spacing w:before="0" w:after="0"/>
              <w:contextualSpacing/>
              <w:rPr>
                <w:rFonts w:cs="Arial"/>
              </w:rPr>
            </w:pPr>
            <w:r w:rsidRPr="001A7925">
              <w:rPr>
                <w:rFonts w:cs="Arial"/>
              </w:rPr>
              <w:t xml:space="preserve">Minimalne wymagania </w:t>
            </w:r>
            <w:r w:rsidRPr="001A7925">
              <w:rPr>
                <w:rFonts w:cs="Arial"/>
                <w:lang w:eastAsia="pl-PL"/>
              </w:rPr>
              <w:t>świadczenia usług w mieszkaniach wspomaganych  są zgodne z załącznikiem nr 1 do Wytycznych.</w:t>
            </w:r>
          </w:p>
          <w:p w14:paraId="1057F9FE" w14:textId="77777777" w:rsidR="00283213" w:rsidRPr="001A7925" w:rsidRDefault="00283213" w:rsidP="00BE32D7">
            <w:pPr>
              <w:spacing w:before="0" w:after="0"/>
              <w:contextualSpacing/>
              <w:rPr>
                <w:rFonts w:eastAsia="Times New Roman" w:cs="Arial"/>
                <w:bCs/>
                <w:kern w:val="24"/>
                <w:lang w:eastAsia="pl-PL"/>
              </w:rPr>
            </w:pPr>
            <w:r w:rsidRPr="001A7925">
              <w:rPr>
                <w:rFonts w:eastAsia="Times New Roman" w:cs="Arial"/>
                <w:bCs/>
                <w:kern w:val="24"/>
                <w:lang w:eastAsia="pl-PL"/>
              </w:rPr>
              <w:t>Spełnienie kryterium jest warunkiem koniecznym do otrzymania dofinansowania. Ocena kryterium jest 0/1. Uzyskanie oceny „0” jest jednoznaczne z odrzuceniem projektu.</w:t>
            </w:r>
          </w:p>
          <w:p w14:paraId="16BB752C" w14:textId="58895F5A" w:rsidR="00283213" w:rsidRPr="001A7925" w:rsidRDefault="00283213" w:rsidP="00BE32D7">
            <w:pPr>
              <w:spacing w:before="0" w:after="0"/>
              <w:contextualSpacing/>
              <w:rPr>
                <w:rFonts w:eastAsia="Times New Roman" w:cs="Arial"/>
                <w:bCs/>
                <w:kern w:val="24"/>
                <w:lang w:eastAsia="pl-PL"/>
              </w:rPr>
            </w:pPr>
            <w:r w:rsidRPr="001A7925">
              <w:rPr>
                <w:rFonts w:eastAsia="Times New Roman" w:cs="Arial"/>
                <w:bCs/>
                <w:lang w:eastAsia="pl-PL"/>
              </w:rPr>
              <w:t xml:space="preserve">W przypadku, </w:t>
            </w:r>
            <w:r w:rsidRPr="001A7925">
              <w:rPr>
                <w:rFonts w:cs="Arial"/>
              </w:rPr>
              <w:t>gdy w projekcie nie przewidziano działań prowadzących do tworzenia miejsc w</w:t>
            </w:r>
            <w:r w:rsidRPr="001A7925">
              <w:rPr>
                <w:rFonts w:eastAsia="Times New Roman" w:cs="Arial"/>
                <w:bCs/>
                <w:lang w:eastAsia="pl-PL"/>
              </w:rPr>
              <w:t xml:space="preserve"> mieszkaniach wspomaganych w karcie oceny wniosku powinna zostać zaznaczona odpowiedź „Nie dotyczy”.</w:t>
            </w:r>
          </w:p>
        </w:tc>
        <w:tc>
          <w:tcPr>
            <w:tcW w:w="463" w:type="pct"/>
            <w:vAlign w:val="center"/>
          </w:tcPr>
          <w:p w14:paraId="308AD36E" w14:textId="77777777" w:rsidR="00283213" w:rsidRPr="001A7925" w:rsidRDefault="00283213" w:rsidP="00BE32D7">
            <w:pPr>
              <w:spacing w:before="0" w:after="0"/>
              <w:contextualSpacing/>
              <w:rPr>
                <w:rFonts w:eastAsia="Times New Roman" w:cs="Arial"/>
                <w:bCs/>
                <w:kern w:val="24"/>
                <w:lang w:eastAsia="pl-PL"/>
              </w:rPr>
            </w:pPr>
            <w:r w:rsidRPr="001A7925">
              <w:rPr>
                <w:rFonts w:eastAsia="Times New Roman" w:cs="Arial"/>
                <w:bCs/>
                <w:kern w:val="24"/>
                <w:lang w:eastAsia="pl-PL"/>
              </w:rPr>
              <w:t xml:space="preserve">0/1/nie dotyczy </w:t>
            </w:r>
          </w:p>
        </w:tc>
      </w:tr>
      <w:tr w:rsidR="00283213" w:rsidRPr="00566C00" w14:paraId="09F51F37" w14:textId="77777777" w:rsidTr="006D44A6">
        <w:trPr>
          <w:gridAfter w:val="1"/>
          <w:wAfter w:w="3" w:type="pct"/>
          <w:jc w:val="center"/>
        </w:trPr>
        <w:tc>
          <w:tcPr>
            <w:tcW w:w="198" w:type="pct"/>
            <w:vAlign w:val="center"/>
          </w:tcPr>
          <w:p w14:paraId="5560AB5A" w14:textId="77777777" w:rsidR="00283213" w:rsidRPr="001A7925" w:rsidRDefault="00283213" w:rsidP="00BE32D7">
            <w:pPr>
              <w:pStyle w:val="Akapitzlist0"/>
              <w:numPr>
                <w:ilvl w:val="0"/>
                <w:numId w:val="433"/>
              </w:numPr>
              <w:spacing w:before="0" w:after="0"/>
              <w:rPr>
                <w:rFonts w:eastAsia="Times New Roman" w:cs="Arial"/>
                <w:kern w:val="24"/>
                <w:lang w:eastAsia="pl-PL"/>
              </w:rPr>
            </w:pPr>
          </w:p>
        </w:tc>
        <w:tc>
          <w:tcPr>
            <w:tcW w:w="1445" w:type="pct"/>
            <w:vAlign w:val="center"/>
          </w:tcPr>
          <w:p w14:paraId="789A8CC2" w14:textId="77777777" w:rsidR="00283213" w:rsidRPr="001A7925" w:rsidRDefault="00283213" w:rsidP="00BE32D7">
            <w:pPr>
              <w:spacing w:before="0" w:after="0"/>
              <w:contextualSpacing/>
              <w:rPr>
                <w:rFonts w:cs="Arial"/>
              </w:rPr>
            </w:pPr>
            <w:r w:rsidRPr="001A7925">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891" w:type="pct"/>
            <w:vAlign w:val="center"/>
          </w:tcPr>
          <w:p w14:paraId="5C16F259" w14:textId="77777777" w:rsidR="00283213" w:rsidRPr="001A7925" w:rsidRDefault="00283213" w:rsidP="00BE32D7">
            <w:pPr>
              <w:spacing w:before="0" w:after="0"/>
              <w:contextualSpacing/>
              <w:rPr>
                <w:rFonts w:eastAsia="Times New Roman" w:cs="Arial"/>
                <w:bCs/>
                <w:kern w:val="24"/>
                <w:lang w:eastAsia="pl-PL"/>
              </w:rPr>
            </w:pPr>
            <w:r w:rsidRPr="001A7925">
              <w:rPr>
                <w:rFonts w:eastAsia="Times New Roman" w:cs="Arial"/>
                <w:bCs/>
                <w:kern w:val="24"/>
                <w:lang w:eastAsia="pl-PL"/>
              </w:rPr>
              <w:t>Spełnienie kryterium będzie oceniane na podstawie zapisów zawartych we wniosku o dofinasowanie projektu (opis zadań, opis grupy docelowej).</w:t>
            </w:r>
          </w:p>
          <w:p w14:paraId="775C348B" w14:textId="5E43D997" w:rsidR="00283213" w:rsidRPr="001A7925" w:rsidRDefault="00283213" w:rsidP="00BE32D7">
            <w:pPr>
              <w:spacing w:before="0" w:after="0"/>
              <w:contextualSpacing/>
              <w:rPr>
                <w:rFonts w:eastAsia="Times New Roman" w:cs="Arial"/>
                <w:bCs/>
                <w:iCs/>
                <w:kern w:val="24"/>
                <w:lang w:eastAsia="pl-PL"/>
              </w:rPr>
            </w:pPr>
            <w:r w:rsidRPr="001A7925">
              <w:rPr>
                <w:rFonts w:eastAsia="Times New Roman" w:cs="Arial"/>
                <w:bCs/>
                <w:kern w:val="24"/>
                <w:lang w:eastAsia="pl-PL"/>
              </w:rPr>
              <w:t>Kryterium wynika z</w:t>
            </w:r>
            <w:r w:rsidRPr="001A7925">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758AE23" w14:textId="77777777" w:rsidR="00283213" w:rsidRPr="001A7925" w:rsidRDefault="00283213" w:rsidP="00BE32D7">
            <w:pPr>
              <w:pStyle w:val="Default"/>
              <w:spacing w:before="0" w:line="259" w:lineRule="auto"/>
              <w:contextualSpacing/>
              <w:jc w:val="left"/>
              <w:rPr>
                <w:rFonts w:ascii="Arial" w:hAnsi="Arial" w:cs="Arial"/>
                <w:bCs/>
                <w:iCs/>
                <w:color w:val="auto"/>
                <w:kern w:val="24"/>
                <w:sz w:val="20"/>
                <w:szCs w:val="20"/>
              </w:rPr>
            </w:pPr>
            <w:r w:rsidRPr="001A7925">
              <w:rPr>
                <w:rFonts w:ascii="Arial" w:hAnsi="Arial" w:cs="Arial"/>
                <w:color w:val="auto"/>
                <w:sz w:val="20"/>
                <w:szCs w:val="20"/>
              </w:rPr>
              <w:t xml:space="preserve">Zgodnie z Ustawą do </w:t>
            </w:r>
            <w:r w:rsidRPr="001A7925">
              <w:rPr>
                <w:rFonts w:ascii="Arial" w:hAnsi="Arial" w:cs="Arial"/>
                <w:bCs/>
                <w:color w:val="auto"/>
                <w:kern w:val="24"/>
                <w:sz w:val="20"/>
                <w:szCs w:val="20"/>
              </w:rPr>
              <w:t>rodzinnych form pieczy zastępczej zalicza się rodzinne domy dziecka i rodziny zastępcze (</w:t>
            </w:r>
            <w:r w:rsidRPr="001A7925">
              <w:rPr>
                <w:rFonts w:ascii="Arial" w:hAnsi="Arial" w:cs="Arial"/>
                <w:color w:val="auto"/>
                <w:sz w:val="20"/>
                <w:szCs w:val="20"/>
              </w:rPr>
              <w:t xml:space="preserve">spokrewnione, niezawodowe, zawodowe). Placówki opiekuńczo-wychowawcze </w:t>
            </w:r>
            <w:r w:rsidRPr="001A7925">
              <w:rPr>
                <w:rFonts w:ascii="Arial" w:hAnsi="Arial" w:cs="Arial"/>
                <w:bCs/>
                <w:color w:val="auto"/>
                <w:sz w:val="20"/>
                <w:szCs w:val="20"/>
              </w:rPr>
              <w:t>typu rodzinnego liczą do 8 dzieci, a w szczególnych przypadkach do 10 dzieci.</w:t>
            </w:r>
          </w:p>
          <w:p w14:paraId="4AA42593" w14:textId="291BEB85" w:rsidR="00283213" w:rsidRPr="001A7925" w:rsidRDefault="00283213" w:rsidP="00BE32D7">
            <w:pPr>
              <w:spacing w:before="0" w:after="0"/>
              <w:contextualSpacing/>
              <w:rPr>
                <w:rFonts w:eastAsia="Times New Roman" w:cs="Arial"/>
                <w:bCs/>
                <w:kern w:val="24"/>
                <w:lang w:eastAsia="pl-PL"/>
              </w:rPr>
            </w:pPr>
            <w:r w:rsidRPr="001A7925">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1642564A" w14:textId="77777777" w:rsidR="00283213" w:rsidRPr="001A7925" w:rsidRDefault="00283213" w:rsidP="00BE32D7">
            <w:pPr>
              <w:spacing w:before="0" w:after="0"/>
              <w:contextualSpacing/>
              <w:rPr>
                <w:rFonts w:eastAsia="Times New Roman" w:cs="Arial"/>
                <w:bCs/>
                <w:kern w:val="24"/>
                <w:lang w:eastAsia="pl-PL"/>
              </w:rPr>
            </w:pPr>
            <w:r w:rsidRPr="001A7925">
              <w:rPr>
                <w:rFonts w:eastAsia="Times New Roman" w:cs="Arial"/>
                <w:bCs/>
                <w:kern w:val="24"/>
                <w:lang w:eastAsia="pl-PL"/>
              </w:rPr>
              <w:t xml:space="preserve">0/1 </w:t>
            </w:r>
          </w:p>
        </w:tc>
      </w:tr>
      <w:tr w:rsidR="00E95C4D" w:rsidRPr="00566C00" w14:paraId="5406E2E6" w14:textId="77777777" w:rsidTr="006D44A6">
        <w:trPr>
          <w:gridAfter w:val="1"/>
          <w:wAfter w:w="3" w:type="pct"/>
          <w:jc w:val="center"/>
        </w:trPr>
        <w:tc>
          <w:tcPr>
            <w:tcW w:w="198" w:type="pct"/>
            <w:vAlign w:val="center"/>
          </w:tcPr>
          <w:p w14:paraId="4B2A1F68" w14:textId="77777777" w:rsidR="00E95C4D" w:rsidRPr="001A7925" w:rsidRDefault="00E95C4D" w:rsidP="00BE32D7">
            <w:pPr>
              <w:pStyle w:val="Akapitzlist0"/>
              <w:numPr>
                <w:ilvl w:val="0"/>
                <w:numId w:val="433"/>
              </w:numPr>
              <w:spacing w:before="0" w:after="0"/>
              <w:rPr>
                <w:rFonts w:eastAsia="Times New Roman" w:cs="Arial"/>
                <w:kern w:val="24"/>
                <w:lang w:eastAsia="pl-PL"/>
              </w:rPr>
            </w:pPr>
          </w:p>
        </w:tc>
        <w:tc>
          <w:tcPr>
            <w:tcW w:w="1445" w:type="pct"/>
            <w:vAlign w:val="center"/>
          </w:tcPr>
          <w:p w14:paraId="2A03A79C" w14:textId="07D20CE1" w:rsidR="00E95C4D" w:rsidRPr="001A7925" w:rsidRDefault="00E95C4D" w:rsidP="00BE32D7">
            <w:pPr>
              <w:spacing w:before="0" w:after="0"/>
              <w:contextualSpacing/>
              <w:rPr>
                <w:rFonts w:cs="Arial"/>
              </w:rPr>
            </w:pPr>
            <w:r w:rsidRPr="001A7925">
              <w:rPr>
                <w:rFonts w:cs="Arial"/>
                <w:bCs/>
              </w:rPr>
              <w:t>Projekt zakłada powstanie rodzinnych form pieczy zastępczej, w tym w szczególności rodzin zastępczych zawodowych specjalistycznych</w:t>
            </w:r>
          </w:p>
        </w:tc>
        <w:tc>
          <w:tcPr>
            <w:tcW w:w="2891" w:type="pct"/>
            <w:vAlign w:val="center"/>
          </w:tcPr>
          <w:p w14:paraId="57A53620" w14:textId="77777777" w:rsidR="00E95C4D" w:rsidRPr="001A7925" w:rsidRDefault="00E95C4D" w:rsidP="00BE32D7">
            <w:pPr>
              <w:spacing w:before="0" w:after="0"/>
              <w:contextualSpacing/>
              <w:rPr>
                <w:rFonts w:cs="Arial"/>
              </w:rPr>
            </w:pPr>
            <w:r w:rsidRPr="001A7925">
              <w:rPr>
                <w:rFonts w:cs="Arial"/>
              </w:rPr>
              <w:t>Kryterium zostanie zweryfikowane na podstawie informacji zawartych w treści wniosku o dofinansowanie.</w:t>
            </w:r>
          </w:p>
          <w:p w14:paraId="781A3C45" w14:textId="77777777" w:rsidR="00E95C4D" w:rsidRPr="001A7925" w:rsidRDefault="00E95C4D" w:rsidP="00BE32D7">
            <w:pPr>
              <w:spacing w:before="0" w:after="0"/>
              <w:contextualSpacing/>
              <w:rPr>
                <w:rFonts w:cs="Arial"/>
              </w:rPr>
            </w:pPr>
            <w:r w:rsidRPr="001A7925">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21870A52" w14:textId="77777777" w:rsidR="00E95C4D" w:rsidRPr="001A7925" w:rsidRDefault="00E95C4D" w:rsidP="00BE32D7">
            <w:pPr>
              <w:spacing w:before="0" w:after="0"/>
              <w:contextualSpacing/>
              <w:rPr>
                <w:rFonts w:eastAsia="Times New Roman" w:cs="Arial"/>
                <w:bCs/>
                <w:kern w:val="24"/>
                <w:lang w:eastAsia="pl-PL"/>
              </w:rPr>
            </w:pPr>
            <w:r w:rsidRPr="001A7925">
              <w:rPr>
                <w:rFonts w:eastAsia="Times New Roman" w:cs="Arial"/>
                <w:lang w:eastAsia="pl-PL"/>
              </w:rPr>
              <w:t xml:space="preserve">Zastosowanie kryterium wynika z zapisów ustawy z dnia 9 czerwca 2011r. o wspieraniu rodziny i systemie pieczy zastępczej i przepisami wykonawczymi do ustawy oraz z </w:t>
            </w:r>
            <w:r w:rsidRPr="001A7925">
              <w:rPr>
                <w:rFonts w:eastAsia="Times New Roman" w:cs="Arial"/>
                <w:bCs/>
                <w:kern w:val="24"/>
                <w:lang w:eastAsia="pl-PL"/>
              </w:rPr>
              <w:t>„</w:t>
            </w:r>
            <w:r w:rsidRPr="001A7925">
              <w:rPr>
                <w:rFonts w:eastAsia="Times New Roman" w:cs="Arial"/>
                <w:lang w:eastAsia="pl-PL"/>
              </w:rPr>
              <w:t xml:space="preserve">Ogólnoeuropejskich wytycznych dotyczących przejścia od opieki instytucjonalnej do opieki świadczonej na poziomie lokalnych społeczności”. </w:t>
            </w:r>
          </w:p>
          <w:p w14:paraId="6941C271" w14:textId="54A3AAF4" w:rsidR="00E95C4D" w:rsidRPr="001A7925" w:rsidRDefault="00E95C4D" w:rsidP="00BE32D7">
            <w:pPr>
              <w:spacing w:before="0" w:after="0"/>
              <w:contextualSpacing/>
              <w:rPr>
                <w:rFonts w:eastAsia="Times New Roman" w:cs="Arial"/>
                <w:bCs/>
                <w:kern w:val="24"/>
                <w:lang w:eastAsia="pl-PL"/>
              </w:rPr>
            </w:pPr>
            <w:r w:rsidRPr="001A7925">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1ACD60CA" w14:textId="4E028CF3" w:rsidR="00E95C4D" w:rsidRPr="001A7925" w:rsidRDefault="00E95C4D" w:rsidP="00BE32D7">
            <w:pPr>
              <w:spacing w:before="0" w:after="0"/>
              <w:contextualSpacing/>
              <w:rPr>
                <w:rFonts w:eastAsia="Times New Roman" w:cs="Arial"/>
                <w:bCs/>
                <w:kern w:val="24"/>
                <w:lang w:eastAsia="pl-PL"/>
              </w:rPr>
            </w:pPr>
            <w:r w:rsidRPr="001A7925">
              <w:rPr>
                <w:rFonts w:cs="Arial"/>
                <w:bCs/>
              </w:rPr>
              <w:t>0/1</w:t>
            </w:r>
          </w:p>
        </w:tc>
      </w:tr>
    </w:tbl>
    <w:p w14:paraId="52FD636A" w14:textId="77777777" w:rsidR="00EB045B" w:rsidRDefault="00EB045B">
      <w:pPr>
        <w:spacing w:before="120" w:after="120" w:line="276" w:lineRule="auto"/>
        <w:jc w:val="both"/>
        <w:rPr>
          <w:rFonts w:cs="Arial"/>
          <w:b/>
          <w:color w:val="385623" w:themeColor="accent6" w:themeShade="80"/>
          <w:sz w:val="24"/>
          <w:lang w:eastAsia="pl-PL"/>
        </w:rPr>
      </w:pPr>
      <w:r>
        <w:rPr>
          <w:rFonts w:cs="Arial"/>
          <w:lang w:eastAsia="pl-PL"/>
        </w:rPr>
        <w:br w:type="page"/>
      </w:r>
    </w:p>
    <w:p w14:paraId="544AA329" w14:textId="785EF3AE" w:rsidR="00EB045B" w:rsidRDefault="00EB045B" w:rsidP="00EB045B">
      <w:pPr>
        <w:pStyle w:val="Nagwek5"/>
      </w:pPr>
      <w:bookmarkStart w:id="197" w:name="_Toc131078516"/>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197"/>
      <w:r w:rsidRPr="005936CB" w:rsidDel="00F82CF7">
        <w:t xml:space="preserve"> </w:t>
      </w:r>
    </w:p>
    <w:p w14:paraId="2C9057A4" w14:textId="77777777" w:rsidR="00EB045B" w:rsidRDefault="00EB045B" w:rsidP="00EB045B">
      <w:pPr>
        <w:pStyle w:val="Bezodstpw"/>
      </w:pPr>
      <w:r w:rsidRPr="00CE0119">
        <w:t xml:space="preserve">Kryteria wyboru projektów przyjęte przez Komitet Monitorujący RPO WM na </w:t>
      </w:r>
      <w:r>
        <w:t>XLIII posiedzeniu w dniu 17 stycznia 2019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
      </w:tblPr>
      <w:tblGrid>
        <w:gridCol w:w="562"/>
        <w:gridCol w:w="4111"/>
        <w:gridCol w:w="8080"/>
        <w:gridCol w:w="1241"/>
      </w:tblGrid>
      <w:tr w:rsidR="00F32FEF" w:rsidRPr="00566C00" w14:paraId="16CACBDA" w14:textId="77777777" w:rsidTr="006D44A6">
        <w:trPr>
          <w:trHeight w:val="397"/>
          <w:tblHeader/>
          <w:jc w:val="center"/>
        </w:trPr>
        <w:tc>
          <w:tcPr>
            <w:tcW w:w="562" w:type="dxa"/>
            <w:vAlign w:val="center"/>
          </w:tcPr>
          <w:p w14:paraId="2CC058BC" w14:textId="19F4BC77" w:rsidR="00F32FEF" w:rsidRPr="00535CB6" w:rsidRDefault="00F32FEF" w:rsidP="00BE32D7">
            <w:pPr>
              <w:spacing w:before="0" w:after="0"/>
              <w:contextualSpacing/>
              <w:rPr>
                <w:rFonts w:eastAsia="Times New Roman" w:cs="Arial"/>
                <w:lang w:eastAsia="pl-PL"/>
              </w:rPr>
            </w:pPr>
            <w:r w:rsidRPr="00535CB6">
              <w:rPr>
                <w:rFonts w:eastAsia="Times New Roman" w:cs="Arial"/>
                <w:b/>
                <w:bCs/>
                <w:kern w:val="24"/>
                <w:lang w:eastAsia="pl-PL"/>
              </w:rPr>
              <w:t>Lp.</w:t>
            </w:r>
          </w:p>
        </w:tc>
        <w:tc>
          <w:tcPr>
            <w:tcW w:w="4111" w:type="dxa"/>
            <w:vAlign w:val="center"/>
          </w:tcPr>
          <w:p w14:paraId="6A18ECFA" w14:textId="77777777" w:rsidR="00F32FEF" w:rsidRPr="00535CB6" w:rsidRDefault="00F32FEF" w:rsidP="00BE32D7">
            <w:pPr>
              <w:spacing w:before="0" w:after="0"/>
              <w:contextualSpacing/>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59481400" w14:textId="77777777" w:rsidR="00F32FEF" w:rsidRPr="00535CB6" w:rsidRDefault="00F32FEF" w:rsidP="00BE32D7">
            <w:pPr>
              <w:spacing w:before="0" w:after="0"/>
              <w:contextualSpacing/>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D343465" w14:textId="77777777" w:rsidR="00F32FEF" w:rsidRPr="00535CB6" w:rsidRDefault="00F32FEF" w:rsidP="00BE32D7">
            <w:pPr>
              <w:spacing w:before="0" w:after="0"/>
              <w:contextualSpacing/>
              <w:rPr>
                <w:rFonts w:eastAsia="Times New Roman" w:cs="Arial"/>
                <w:lang w:eastAsia="pl-PL"/>
              </w:rPr>
            </w:pPr>
            <w:r w:rsidRPr="00535CB6">
              <w:rPr>
                <w:rFonts w:eastAsia="Times New Roman" w:cs="Arial"/>
                <w:b/>
                <w:bCs/>
                <w:kern w:val="24"/>
                <w:lang w:eastAsia="pl-PL"/>
              </w:rPr>
              <w:t>Punktacja</w:t>
            </w:r>
          </w:p>
        </w:tc>
      </w:tr>
      <w:tr w:rsidR="00F32FEF" w:rsidRPr="00566C00" w14:paraId="7CA0FC66" w14:textId="77777777" w:rsidTr="006D44A6">
        <w:trPr>
          <w:jc w:val="center"/>
        </w:trPr>
        <w:tc>
          <w:tcPr>
            <w:tcW w:w="562" w:type="dxa"/>
            <w:vAlign w:val="center"/>
          </w:tcPr>
          <w:p w14:paraId="7CFB36C5" w14:textId="77777777" w:rsidR="00F32FEF" w:rsidRPr="00535CB6" w:rsidRDefault="00F32FEF" w:rsidP="00BE32D7">
            <w:pPr>
              <w:pStyle w:val="Akapitzlist0"/>
              <w:numPr>
                <w:ilvl w:val="0"/>
                <w:numId w:val="435"/>
              </w:numPr>
              <w:spacing w:before="0" w:after="0"/>
              <w:rPr>
                <w:rFonts w:eastAsia="Times New Roman" w:cs="Arial"/>
                <w:lang w:eastAsia="pl-PL"/>
              </w:rPr>
            </w:pPr>
          </w:p>
        </w:tc>
        <w:tc>
          <w:tcPr>
            <w:tcW w:w="4111" w:type="dxa"/>
            <w:vAlign w:val="center"/>
          </w:tcPr>
          <w:p w14:paraId="4C7115D5" w14:textId="77777777" w:rsidR="00F32FEF" w:rsidRPr="00535CB6" w:rsidRDefault="00F32FEF" w:rsidP="00BE32D7">
            <w:pPr>
              <w:spacing w:before="0" w:after="0"/>
              <w:contextualSpacing/>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295F665F" w14:textId="77777777" w:rsidR="00F32FEF" w:rsidRPr="00535CB6" w:rsidRDefault="00F32FEF" w:rsidP="00BE32D7">
            <w:pPr>
              <w:spacing w:before="0" w:after="0"/>
              <w:contextualSpacing/>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BE703C2" w14:textId="77777777" w:rsidR="00F32FEF" w:rsidRPr="00535CB6" w:rsidRDefault="00F32FEF" w:rsidP="00BE32D7">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887FA9F" w14:textId="77777777" w:rsidR="00F32FEF" w:rsidRPr="00535CB6" w:rsidRDefault="00F32FEF" w:rsidP="00BE32D7">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13A69B1A" w14:textId="77777777" w:rsidR="00F32FEF" w:rsidRPr="00535CB6" w:rsidRDefault="00F32FEF" w:rsidP="00BE32D7">
            <w:pPr>
              <w:spacing w:before="0" w:after="0"/>
              <w:contextualSpacing/>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998F94D" w14:textId="77777777" w:rsidR="00F32FEF" w:rsidRPr="00535CB6" w:rsidRDefault="00F32FEF" w:rsidP="00BE32D7">
            <w:pPr>
              <w:spacing w:before="0" w:after="0"/>
              <w:contextualSpacing/>
              <w:rPr>
                <w:rFonts w:cs="Arial"/>
              </w:rPr>
            </w:pPr>
            <w:r w:rsidRPr="00535CB6">
              <w:rPr>
                <w:rFonts w:cs="Arial"/>
                <w:lang w:eastAsia="pl-PL"/>
              </w:rPr>
              <w:t>0/1</w:t>
            </w:r>
          </w:p>
        </w:tc>
      </w:tr>
      <w:tr w:rsidR="00F32FEF" w:rsidRPr="00566C00" w14:paraId="33965CC3" w14:textId="77777777" w:rsidTr="006D44A6">
        <w:trPr>
          <w:jc w:val="center"/>
        </w:trPr>
        <w:tc>
          <w:tcPr>
            <w:tcW w:w="562" w:type="dxa"/>
            <w:vAlign w:val="center"/>
          </w:tcPr>
          <w:p w14:paraId="46FFD7F4" w14:textId="77777777" w:rsidR="00F32FEF" w:rsidRPr="00535CB6" w:rsidRDefault="00F32FEF" w:rsidP="00BE32D7">
            <w:pPr>
              <w:pStyle w:val="Akapitzlist0"/>
              <w:numPr>
                <w:ilvl w:val="0"/>
                <w:numId w:val="435"/>
              </w:numPr>
              <w:spacing w:before="0" w:after="0"/>
              <w:rPr>
                <w:rFonts w:eastAsia="Times New Roman" w:cs="Arial"/>
                <w:kern w:val="24"/>
                <w:lang w:eastAsia="pl-PL"/>
              </w:rPr>
            </w:pPr>
          </w:p>
        </w:tc>
        <w:tc>
          <w:tcPr>
            <w:tcW w:w="4111" w:type="dxa"/>
            <w:vAlign w:val="center"/>
          </w:tcPr>
          <w:p w14:paraId="600C9211" w14:textId="77777777" w:rsidR="00F32FEF" w:rsidRPr="00535CB6" w:rsidRDefault="00F32FEF" w:rsidP="00BE32D7">
            <w:pPr>
              <w:spacing w:before="0" w:after="0"/>
              <w:contextualSpacing/>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D4C7BA1" w14:textId="77777777" w:rsidR="00F32FEF" w:rsidRPr="00535CB6" w:rsidRDefault="00F32FEF" w:rsidP="00BE32D7">
            <w:pPr>
              <w:spacing w:before="0" w:after="0"/>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5A2FA714" w14:textId="77777777" w:rsidR="00F32FEF" w:rsidRPr="00535CB6" w:rsidRDefault="00F32FEF" w:rsidP="00BE32D7">
            <w:pPr>
              <w:spacing w:before="0" w:after="0"/>
              <w:contextualSpacing/>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71299111" w14:textId="77777777" w:rsidR="00F32FEF" w:rsidRPr="00535CB6" w:rsidRDefault="00F32FEF" w:rsidP="00BE32D7">
            <w:pPr>
              <w:spacing w:before="0" w:after="0"/>
              <w:contextualSpacing/>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62AF1B1B" w14:textId="77777777" w:rsidR="00F32FEF" w:rsidRPr="00535CB6" w:rsidRDefault="00F32FEF" w:rsidP="00BE32D7">
            <w:pPr>
              <w:spacing w:before="0" w:after="0"/>
              <w:contextualSpacing/>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72AFC43B" w14:textId="77777777" w:rsidR="00F32FEF" w:rsidRPr="00535CB6" w:rsidRDefault="00F32FEF" w:rsidP="00BE32D7">
            <w:pPr>
              <w:spacing w:before="0" w:after="0"/>
              <w:contextualSpacing/>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C07FB13" w14:textId="77777777" w:rsidR="00F32FEF" w:rsidRPr="00535CB6" w:rsidRDefault="00F32FEF" w:rsidP="00BE32D7">
            <w:pPr>
              <w:spacing w:before="0" w:after="0"/>
              <w:contextualSpacing/>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937FA9E" w14:textId="77777777" w:rsidR="00F32FEF" w:rsidRPr="00535CB6" w:rsidRDefault="00F32FEF" w:rsidP="00BE32D7">
            <w:pPr>
              <w:spacing w:before="0" w:after="0"/>
              <w:contextualSpacing/>
              <w:rPr>
                <w:rFonts w:eastAsia="Times New Roman" w:cs="Arial"/>
                <w:lang w:eastAsia="pl-PL"/>
              </w:rPr>
            </w:pPr>
            <w:r w:rsidRPr="00535CB6">
              <w:rPr>
                <w:rFonts w:eastAsia="Times New Roman" w:cs="Arial"/>
                <w:bCs/>
                <w:kern w:val="24"/>
                <w:lang w:eastAsia="pl-PL"/>
              </w:rPr>
              <w:t>0/1</w:t>
            </w:r>
          </w:p>
        </w:tc>
      </w:tr>
      <w:tr w:rsidR="00F32FEF" w:rsidRPr="00566C00" w14:paraId="0B70D620" w14:textId="77777777" w:rsidTr="006D44A6">
        <w:trPr>
          <w:jc w:val="center"/>
        </w:trPr>
        <w:tc>
          <w:tcPr>
            <w:tcW w:w="562" w:type="dxa"/>
            <w:vAlign w:val="center"/>
          </w:tcPr>
          <w:p w14:paraId="2A7164C1" w14:textId="77777777" w:rsidR="00F32FEF" w:rsidRPr="00535CB6" w:rsidRDefault="00F32FEF" w:rsidP="00BE32D7">
            <w:pPr>
              <w:pStyle w:val="Akapitzlist0"/>
              <w:numPr>
                <w:ilvl w:val="0"/>
                <w:numId w:val="435"/>
              </w:numPr>
              <w:spacing w:before="0" w:after="0"/>
              <w:rPr>
                <w:rFonts w:eastAsia="Times New Roman" w:cs="Arial"/>
                <w:kern w:val="24"/>
                <w:lang w:eastAsia="pl-PL"/>
              </w:rPr>
            </w:pPr>
          </w:p>
        </w:tc>
        <w:tc>
          <w:tcPr>
            <w:tcW w:w="4111" w:type="dxa"/>
            <w:vAlign w:val="center"/>
          </w:tcPr>
          <w:p w14:paraId="5B3317A1" w14:textId="77777777" w:rsidR="00F32FEF" w:rsidRPr="00535CB6" w:rsidRDefault="00F32FEF" w:rsidP="00BE32D7">
            <w:pPr>
              <w:spacing w:before="0" w:after="0"/>
              <w:contextualSpacing/>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w:t>
            </w:r>
          </w:p>
        </w:tc>
        <w:tc>
          <w:tcPr>
            <w:tcW w:w="8080" w:type="dxa"/>
            <w:vAlign w:val="center"/>
          </w:tcPr>
          <w:p w14:paraId="521E5B52" w14:textId="77777777" w:rsidR="00F32FEF" w:rsidRPr="00535CB6" w:rsidRDefault="00F32FEF" w:rsidP="00BE32D7">
            <w:pPr>
              <w:spacing w:before="0" w:after="0"/>
              <w:contextualSpacing/>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71A23ED7" w14:textId="77777777" w:rsidR="00F32FEF" w:rsidRPr="00535CB6" w:rsidRDefault="00F32FEF" w:rsidP="00BE32D7">
            <w:pPr>
              <w:spacing w:before="0" w:after="0"/>
              <w:contextualSpacing/>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t>
            </w:r>
            <w:r w:rsidRPr="00535CB6">
              <w:rPr>
                <w:rFonts w:eastAsia="Times New Roman" w:cs="Arial"/>
                <w:bCs/>
                <w:iCs/>
                <w:kern w:val="24"/>
                <w:lang w:eastAsia="pl-PL"/>
              </w:rPr>
              <w:lastRenderedPageBreak/>
              <w:t>wykorzystaniem środków Europejskiego Funduszu Społecznego i Europejskiego Funduszu Rozwoju Regionalnego na lata 2014-2020.</w:t>
            </w:r>
          </w:p>
          <w:p w14:paraId="7851A714" w14:textId="77777777" w:rsidR="00F32FEF" w:rsidRPr="00535CB6" w:rsidRDefault="00F32FEF" w:rsidP="00BE32D7">
            <w:pPr>
              <w:spacing w:before="0" w:after="0"/>
              <w:contextualSpacing/>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6F839689" w14:textId="77777777" w:rsidR="00F32FEF" w:rsidRPr="00535CB6" w:rsidRDefault="00F32FEF" w:rsidP="00BE32D7">
            <w:pPr>
              <w:spacing w:before="0" w:after="0"/>
              <w:contextualSpacing/>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632F1BE" w14:textId="77777777" w:rsidR="00F32FEF" w:rsidRPr="00535CB6" w:rsidRDefault="00F32FEF" w:rsidP="00BE32D7">
            <w:pPr>
              <w:spacing w:before="0" w:after="0"/>
              <w:contextualSpacing/>
              <w:rPr>
                <w:rFonts w:eastAsia="Times New Roman" w:cs="Arial"/>
                <w:lang w:eastAsia="pl-PL"/>
              </w:rPr>
            </w:pPr>
            <w:r w:rsidRPr="00535CB6">
              <w:rPr>
                <w:rFonts w:eastAsia="Times New Roman" w:cs="Arial"/>
                <w:bCs/>
                <w:kern w:val="24"/>
                <w:lang w:eastAsia="pl-PL"/>
              </w:rPr>
              <w:lastRenderedPageBreak/>
              <w:t>0/1</w:t>
            </w:r>
          </w:p>
        </w:tc>
      </w:tr>
      <w:tr w:rsidR="00F32FEF" w:rsidRPr="00566C00" w14:paraId="3AE8D5E0" w14:textId="77777777" w:rsidTr="006D44A6">
        <w:trPr>
          <w:jc w:val="center"/>
        </w:trPr>
        <w:tc>
          <w:tcPr>
            <w:tcW w:w="562" w:type="dxa"/>
            <w:vAlign w:val="center"/>
          </w:tcPr>
          <w:p w14:paraId="02D343C6" w14:textId="77777777" w:rsidR="00F32FEF" w:rsidRPr="00535CB6" w:rsidRDefault="00F32FEF" w:rsidP="00BE32D7">
            <w:pPr>
              <w:pStyle w:val="Akapitzlist0"/>
              <w:numPr>
                <w:ilvl w:val="0"/>
                <w:numId w:val="435"/>
              </w:numPr>
              <w:spacing w:before="0" w:after="0"/>
              <w:rPr>
                <w:rFonts w:eastAsia="Times New Roman" w:cs="Arial"/>
                <w:kern w:val="24"/>
                <w:lang w:eastAsia="pl-PL"/>
              </w:rPr>
            </w:pPr>
          </w:p>
        </w:tc>
        <w:tc>
          <w:tcPr>
            <w:tcW w:w="4111" w:type="dxa"/>
            <w:vAlign w:val="center"/>
          </w:tcPr>
          <w:p w14:paraId="7DDBB49B" w14:textId="77777777" w:rsidR="00F32FEF" w:rsidRPr="00535CB6" w:rsidRDefault="00F32FEF" w:rsidP="00BE32D7">
            <w:pPr>
              <w:spacing w:before="0" w:after="0"/>
              <w:contextualSpacing/>
              <w:rPr>
                <w:rFonts w:eastAsia="Times New Roman" w:cs="Arial"/>
                <w:lang w:eastAsia="pl-PL"/>
              </w:rPr>
            </w:pPr>
            <w:r w:rsidRPr="00535CB6">
              <w:rPr>
                <w:rFonts w:eastAsia="Times New Roman" w:cs="Arial"/>
                <w:lang w:eastAsia="pl-PL"/>
              </w:rPr>
              <w:t>Pierwszeństwo w dostępie do usług społecznych mają osoby niesamodzielne, których dochód nie przekracza 150% właściwego kryterium dochodowego (na osobę samotnie gospodarującą lub na osobę w rodzinie), o którym mowa w ustawie z dnia 12 marca 2004 r. o pomocy społecznej.</w:t>
            </w:r>
          </w:p>
        </w:tc>
        <w:tc>
          <w:tcPr>
            <w:tcW w:w="8080" w:type="dxa"/>
            <w:vAlign w:val="center"/>
          </w:tcPr>
          <w:p w14:paraId="70AC888E" w14:textId="77777777" w:rsidR="00F32FEF" w:rsidRPr="00535CB6" w:rsidRDefault="00F32FEF"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 że zapewni pierwszeństwo w dostępie do usług społecznych dla osób niesamodzielnych, których dochód nie przekracza 150% właściwego kryterium dochodowego.</w:t>
            </w:r>
          </w:p>
          <w:p w14:paraId="25FFB63C" w14:textId="77777777" w:rsidR="00F32FEF" w:rsidRPr="00535CB6" w:rsidRDefault="00F32FEF" w:rsidP="00BE32D7">
            <w:pPr>
              <w:spacing w:before="0" w:after="0"/>
              <w:contextualSpacing/>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DFEDF02" w14:textId="77777777" w:rsidR="00F32FEF" w:rsidRPr="00535CB6" w:rsidRDefault="00F32FEF"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5BE26F2" w14:textId="77777777" w:rsidR="00F32FEF" w:rsidRPr="00535CB6" w:rsidRDefault="00F32FEF" w:rsidP="00BE32D7">
            <w:pPr>
              <w:spacing w:before="0" w:after="0"/>
              <w:contextualSpacing/>
              <w:rPr>
                <w:rFonts w:eastAsia="Times New Roman" w:cs="Arial"/>
                <w:bCs/>
                <w:kern w:val="24"/>
                <w:lang w:eastAsia="pl-PL"/>
              </w:rPr>
            </w:pPr>
            <w:r w:rsidRPr="00535CB6">
              <w:rPr>
                <w:rFonts w:eastAsia="Times New Roman" w:cs="Arial"/>
                <w:bCs/>
                <w:kern w:val="24"/>
                <w:lang w:eastAsia="pl-PL"/>
              </w:rPr>
              <w:t>0/1</w:t>
            </w:r>
          </w:p>
        </w:tc>
      </w:tr>
      <w:tr w:rsidR="00F32FEF" w:rsidRPr="00566C00" w:rsidDel="00192299" w14:paraId="2360689B" w14:textId="77777777" w:rsidTr="006D44A6">
        <w:trPr>
          <w:jc w:val="center"/>
        </w:trPr>
        <w:tc>
          <w:tcPr>
            <w:tcW w:w="562" w:type="dxa"/>
            <w:vAlign w:val="center"/>
          </w:tcPr>
          <w:p w14:paraId="1161C28D" w14:textId="77777777" w:rsidR="00F32FEF" w:rsidRPr="00535CB6" w:rsidDel="00192299" w:rsidRDefault="00F32FEF" w:rsidP="00BE32D7">
            <w:pPr>
              <w:pStyle w:val="Akapitzlist0"/>
              <w:numPr>
                <w:ilvl w:val="0"/>
                <w:numId w:val="435"/>
              </w:numPr>
              <w:spacing w:before="0" w:after="0"/>
              <w:rPr>
                <w:rFonts w:eastAsia="Times New Roman" w:cs="Arial"/>
                <w:kern w:val="24"/>
                <w:lang w:eastAsia="pl-PL"/>
              </w:rPr>
            </w:pPr>
          </w:p>
        </w:tc>
        <w:tc>
          <w:tcPr>
            <w:tcW w:w="4111" w:type="dxa"/>
            <w:vAlign w:val="center"/>
          </w:tcPr>
          <w:p w14:paraId="6E715C55" w14:textId="77777777" w:rsidR="00F32FEF" w:rsidRPr="00535CB6" w:rsidDel="00192299" w:rsidRDefault="00F32FEF" w:rsidP="00BE32D7">
            <w:pPr>
              <w:spacing w:before="0" w:after="0"/>
              <w:contextualSpacing/>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0DF0232A" w14:textId="77777777" w:rsidR="00F32FEF" w:rsidRPr="00535CB6" w:rsidRDefault="00F32FEF" w:rsidP="00BE32D7">
            <w:pPr>
              <w:spacing w:before="0" w:after="0"/>
              <w:contextualSpacing/>
              <w:rPr>
                <w:rFonts w:eastAsia="Times New Roman" w:cs="Arial"/>
                <w:bCs/>
                <w:kern w:val="24"/>
                <w:lang w:eastAsia="pl-PL"/>
              </w:rPr>
            </w:pPr>
            <w:r w:rsidRPr="00535CB6">
              <w:rPr>
                <w:rFonts w:cs="Arial"/>
              </w:rPr>
              <w:t>Spełnienie kryterium będzie oceniane zgodnie z następującym wzorem:</w:t>
            </w:r>
          </w:p>
          <w:p w14:paraId="5081C684" w14:textId="77777777" w:rsidR="00F32FEF" w:rsidRPr="00535CB6" w:rsidRDefault="00F32FEF" w:rsidP="00BE32D7">
            <w:pPr>
              <w:spacing w:before="0" w:after="0"/>
              <w:contextualSpacing/>
              <w:rPr>
                <w:rFonts w:eastAsia="Times New Roman" w:cs="Arial"/>
                <w:kern w:val="24"/>
                <w:lang w:eastAsia="pl-PL"/>
              </w:rPr>
            </w:pPr>
            <m:oMathPara>
              <m:oMath>
                <m:r>
                  <m:rPr>
                    <m:sty m:val="b"/>
                  </m:rPr>
                  <w:rPr>
                    <w:rFonts w:ascii="Cambria Math" w:eastAsia="Times New Roman" w:hAnsi="Cambria Math" w:cs="Arial"/>
                    <w:kern w:val="24"/>
                    <w:lang w:eastAsia="pl-PL"/>
                  </w:rPr>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0FB8B0FF" w14:textId="77777777" w:rsidR="00F32FEF" w:rsidRPr="00535CB6" w:rsidRDefault="00F32FEF" w:rsidP="00BE32D7">
            <w:pPr>
              <w:spacing w:before="0" w:after="0"/>
              <w:contextualSpacing/>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3B6AD5B1" w14:textId="77777777" w:rsidR="00F32FEF" w:rsidRPr="00535CB6" w:rsidRDefault="00F32FEF" w:rsidP="00BE32D7">
            <w:pPr>
              <w:spacing w:before="0" w:after="0"/>
              <w:contextualSpacing/>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0C94C3D7" w14:textId="77777777" w:rsidR="00F32FEF" w:rsidRPr="00535CB6" w:rsidRDefault="00F32FEF" w:rsidP="00BE32D7">
            <w:pPr>
              <w:spacing w:before="0" w:after="0"/>
              <w:contextualSpacing/>
              <w:rPr>
                <w:rFonts w:eastAsia="Times New Roman" w:cs="Arial"/>
                <w:i/>
                <w:kern w:val="24"/>
                <w:lang w:eastAsia="pl-PL"/>
              </w:rPr>
            </w:pPr>
            <w:r w:rsidRPr="00535CB6">
              <w:rPr>
                <w:rFonts w:eastAsia="Times New Roman" w:cs="Arial"/>
                <w:i/>
                <w:kern w:val="24"/>
                <w:lang w:eastAsia="pl-PL"/>
              </w:rPr>
              <w:lastRenderedPageBreak/>
              <w:t>Na potrzeby niniejszego kryterium do ustalenia okresu realizacji projektu liczy się każdy rozpoczęty miesiąc kalendarzowy, np. przyjmuje się, że w przypadku projektu trwającego od 5.10.2018 r. do 25.11.2019 r. okres realizacji wynosi 14 miesięcy.</w:t>
            </w:r>
          </w:p>
          <w:p w14:paraId="4229CF18" w14:textId="77777777" w:rsidR="00F32FEF" w:rsidRPr="00535CB6" w:rsidDel="00192299" w:rsidRDefault="00F32FEF"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8FAAA34" w14:textId="77777777" w:rsidR="00F32FEF" w:rsidRPr="00535CB6" w:rsidDel="00192299" w:rsidRDefault="00F32FEF" w:rsidP="00BE32D7">
            <w:pPr>
              <w:spacing w:before="0" w:after="0"/>
              <w:contextualSpacing/>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59C29BF7" w14:textId="77777777" w:rsidTr="00145F0C">
        <w:trPr>
          <w:jc w:val="center"/>
        </w:trPr>
        <w:tc>
          <w:tcPr>
            <w:tcW w:w="13994" w:type="dxa"/>
            <w:gridSpan w:val="4"/>
            <w:vAlign w:val="center"/>
          </w:tcPr>
          <w:p w14:paraId="4499C25F" w14:textId="77777777" w:rsidR="00F32FEF" w:rsidRPr="00535CB6" w:rsidRDefault="00F32FEF" w:rsidP="00BE32D7">
            <w:pPr>
              <w:spacing w:before="0" w:after="0"/>
              <w:contextualSpacing/>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F32FEF" w:rsidRPr="00566C00" w:rsidDel="00192299" w14:paraId="0C619A83" w14:textId="77777777" w:rsidTr="006D44A6">
        <w:trPr>
          <w:jc w:val="center"/>
        </w:trPr>
        <w:tc>
          <w:tcPr>
            <w:tcW w:w="562" w:type="dxa"/>
            <w:vAlign w:val="center"/>
          </w:tcPr>
          <w:p w14:paraId="19E62A53" w14:textId="77777777" w:rsidR="00F32FEF" w:rsidRPr="00535CB6" w:rsidRDefault="00F32FEF" w:rsidP="00BE32D7">
            <w:pPr>
              <w:pStyle w:val="Akapitzlist0"/>
              <w:numPr>
                <w:ilvl w:val="0"/>
                <w:numId w:val="435"/>
              </w:numPr>
              <w:spacing w:before="0" w:after="0"/>
              <w:rPr>
                <w:rFonts w:eastAsia="Times New Roman" w:cs="Arial"/>
                <w:kern w:val="24"/>
                <w:lang w:eastAsia="pl-PL"/>
              </w:rPr>
            </w:pPr>
          </w:p>
        </w:tc>
        <w:tc>
          <w:tcPr>
            <w:tcW w:w="4111" w:type="dxa"/>
            <w:vAlign w:val="center"/>
          </w:tcPr>
          <w:p w14:paraId="4922ECC9" w14:textId="57DF00CD" w:rsidR="00F32FEF" w:rsidRPr="00535CB6" w:rsidRDefault="00F32FEF" w:rsidP="00BE32D7">
            <w:pPr>
              <w:tabs>
                <w:tab w:val="left" w:pos="284"/>
              </w:tabs>
              <w:autoSpaceDE w:val="0"/>
              <w:autoSpaceDN w:val="0"/>
              <w:spacing w:before="0" w:after="0"/>
              <w:contextualSpacing/>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080" w:type="dxa"/>
            <w:vAlign w:val="center"/>
          </w:tcPr>
          <w:p w14:paraId="5BE2C45E" w14:textId="77777777" w:rsidR="00F32FEF" w:rsidRPr="00535CB6" w:rsidRDefault="00F32FEF" w:rsidP="00BE32D7">
            <w:pPr>
              <w:autoSpaceDE w:val="0"/>
              <w:autoSpaceDN w:val="0"/>
              <w:adjustRightInd w:val="0"/>
              <w:spacing w:before="0" w:after="0"/>
              <w:contextualSpacing/>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259432D3" w14:textId="77777777" w:rsidR="00F32FEF" w:rsidRPr="00535CB6" w:rsidRDefault="00F32FEF" w:rsidP="00BE32D7">
            <w:pPr>
              <w:autoSpaceDE w:val="0"/>
              <w:autoSpaceDN w:val="0"/>
              <w:adjustRightInd w:val="0"/>
              <w:spacing w:before="0" w:after="0"/>
              <w:contextualSpacing/>
              <w:rPr>
                <w:rFonts w:cs="Arial"/>
              </w:rPr>
            </w:pPr>
            <w:r w:rsidRPr="00535CB6">
              <w:rPr>
                <w:rFonts w:cs="Arial"/>
              </w:rPr>
              <w:t>Celem zastosowania niniejszego kryterium jest zapewnienie efektywnego, celowego i gospodarnego wykorzystania środków poprzez realizację projektów przez podmioty posiadające wiedzę i doświadczenie w świadczeniu usług społecznych.</w:t>
            </w:r>
          </w:p>
          <w:p w14:paraId="416E98FA" w14:textId="16F9E756" w:rsidR="00F32FEF" w:rsidRPr="00535CB6" w:rsidRDefault="00F32FEF" w:rsidP="00BE32D7">
            <w:pPr>
              <w:spacing w:before="0" w:after="0"/>
              <w:contextualSpacing/>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Społecznegoi Europejskiego Funduszu Rozwoju Regionalnego na lata 2014-2020.</w:t>
            </w:r>
          </w:p>
          <w:p w14:paraId="4AEF7DDF" w14:textId="77777777" w:rsidR="00F32FEF" w:rsidRPr="00535CB6" w:rsidRDefault="00F32FEF" w:rsidP="00BE32D7">
            <w:pPr>
              <w:autoSpaceDE w:val="0"/>
              <w:autoSpaceDN w:val="0"/>
              <w:adjustRightInd w:val="0"/>
              <w:spacing w:before="0" w:after="0"/>
              <w:contextualSpacing/>
              <w:rPr>
                <w:rFonts w:cs="Arial"/>
              </w:rPr>
            </w:pPr>
            <w:r w:rsidRPr="00535CB6">
              <w:rPr>
                <w:rFonts w:cs="Arial"/>
              </w:rPr>
              <w:t>Wnioskodawca zobowiązany jest zawrzeć we wniosku zapisy wskazujące:</w:t>
            </w:r>
          </w:p>
          <w:p w14:paraId="60BC9FB0" w14:textId="77777777" w:rsidR="00F32FEF" w:rsidRPr="00535CB6" w:rsidRDefault="00F32FEF" w:rsidP="00BE32D7">
            <w:pPr>
              <w:pStyle w:val="Akapitzlist0"/>
              <w:numPr>
                <w:ilvl w:val="0"/>
                <w:numId w:val="439"/>
              </w:numPr>
              <w:autoSpaceDE w:val="0"/>
              <w:autoSpaceDN w:val="0"/>
              <w:adjustRightInd w:val="0"/>
              <w:spacing w:before="0" w:after="0"/>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F470E4F" w14:textId="77777777" w:rsidR="00F32FEF" w:rsidRPr="00535CB6" w:rsidRDefault="00F32FEF" w:rsidP="00BE32D7">
            <w:pPr>
              <w:pStyle w:val="Akapitzlist0"/>
              <w:numPr>
                <w:ilvl w:val="0"/>
                <w:numId w:val="439"/>
              </w:numPr>
              <w:autoSpaceDE w:val="0"/>
              <w:autoSpaceDN w:val="0"/>
              <w:adjustRightInd w:val="0"/>
              <w:spacing w:before="0" w:after="0"/>
              <w:rPr>
                <w:rFonts w:cs="Arial"/>
              </w:rPr>
            </w:pPr>
            <w:r w:rsidRPr="00535CB6">
              <w:rPr>
                <w:rFonts w:cs="Arial"/>
              </w:rPr>
              <w:t>zakres/obszar merytoryczny prowadzonej działalności w zakresie usług społecznych.</w:t>
            </w:r>
          </w:p>
          <w:p w14:paraId="3505BA89" w14:textId="3521B3F1" w:rsidR="00F32FEF" w:rsidRPr="00535CB6" w:rsidRDefault="00F32FEF" w:rsidP="00BE32D7">
            <w:pPr>
              <w:spacing w:before="0" w:after="0"/>
              <w:contextualSpacing/>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7D1F2EF" w14:textId="77777777" w:rsidR="00F32FEF" w:rsidRPr="00535CB6" w:rsidRDefault="00F32FEF" w:rsidP="00BE32D7">
            <w:pPr>
              <w:spacing w:before="0" w:after="0"/>
              <w:contextualSpacing/>
              <w:rPr>
                <w:rFonts w:eastAsia="Times New Roman" w:cs="Arial"/>
                <w:kern w:val="24"/>
                <w:lang w:eastAsia="pl-PL"/>
              </w:rPr>
            </w:pPr>
            <w:r w:rsidRPr="00535CB6">
              <w:rPr>
                <w:rFonts w:eastAsia="Times New Roman" w:cs="Arial"/>
                <w:kern w:val="24"/>
                <w:lang w:eastAsia="pl-PL"/>
              </w:rPr>
              <w:t>0/1</w:t>
            </w:r>
          </w:p>
        </w:tc>
      </w:tr>
      <w:tr w:rsidR="00F32FEF" w:rsidRPr="00566C00" w:rsidDel="00192299" w14:paraId="125BA321" w14:textId="77777777" w:rsidTr="006D44A6">
        <w:trPr>
          <w:jc w:val="center"/>
        </w:trPr>
        <w:tc>
          <w:tcPr>
            <w:tcW w:w="562" w:type="dxa"/>
            <w:vAlign w:val="center"/>
          </w:tcPr>
          <w:p w14:paraId="17714558" w14:textId="77777777" w:rsidR="00F32FEF" w:rsidRPr="00535CB6" w:rsidRDefault="00F32FEF" w:rsidP="00BE32D7">
            <w:pPr>
              <w:pStyle w:val="Akapitzlist0"/>
              <w:numPr>
                <w:ilvl w:val="0"/>
                <w:numId w:val="435"/>
              </w:numPr>
              <w:spacing w:before="0" w:after="0"/>
              <w:rPr>
                <w:rFonts w:eastAsia="Times New Roman" w:cs="Arial"/>
                <w:kern w:val="24"/>
                <w:lang w:eastAsia="pl-PL"/>
              </w:rPr>
            </w:pPr>
          </w:p>
        </w:tc>
        <w:tc>
          <w:tcPr>
            <w:tcW w:w="4111" w:type="dxa"/>
            <w:vAlign w:val="center"/>
          </w:tcPr>
          <w:p w14:paraId="6F7E0BD2" w14:textId="77777777" w:rsidR="00F32FEF" w:rsidRPr="00535CB6" w:rsidRDefault="00F32FEF" w:rsidP="00BE32D7">
            <w:pPr>
              <w:spacing w:before="0" w:after="0"/>
              <w:contextualSpacing/>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5E10B26B" w14:textId="6900EF1A" w:rsidR="00F32FEF" w:rsidRPr="00535CB6" w:rsidRDefault="00F32FEF" w:rsidP="00BE32D7">
            <w:pPr>
              <w:spacing w:before="0" w:after="0"/>
              <w:contextualSpacing/>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419990D5" w14:textId="77777777" w:rsidR="00F32FEF" w:rsidRPr="00535CB6" w:rsidRDefault="00F32FEF" w:rsidP="00BE32D7">
            <w:pPr>
              <w:spacing w:before="0" w:after="0"/>
              <w:contextualSpacing/>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3B560CAD" w14:textId="3DE602B9" w:rsidR="00F32FEF" w:rsidRPr="00535CB6" w:rsidRDefault="00F32FEF" w:rsidP="00BE32D7">
            <w:pPr>
              <w:spacing w:before="0" w:after="0"/>
              <w:contextualSpacing/>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dofinansowanie ( średniorocznie). Wnioskodawca wskazuje również liczbę osób, które obejmie wsparciem oraz liczbę miejsc, które będzie prowadził w ramach projektu.</w:t>
            </w:r>
          </w:p>
          <w:p w14:paraId="6F3125C2" w14:textId="77777777" w:rsidR="00F32FEF" w:rsidRPr="00535CB6" w:rsidRDefault="00F32FEF" w:rsidP="00BE32D7">
            <w:pPr>
              <w:spacing w:before="0" w:after="0"/>
              <w:contextualSpacing/>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4B82664E" w14:textId="77777777" w:rsidR="00F32FEF" w:rsidRPr="00535CB6" w:rsidRDefault="00F32FEF" w:rsidP="00BE32D7">
            <w:pPr>
              <w:spacing w:before="0" w:after="0"/>
              <w:contextualSpacing/>
              <w:rPr>
                <w:rFonts w:eastAsia="Times New Roman" w:cs="Arial"/>
                <w:lang w:eastAsia="pl-PL"/>
              </w:rPr>
            </w:pPr>
            <w:r w:rsidRPr="00535CB6">
              <w:rPr>
                <w:rFonts w:eastAsia="Times New Roman" w:cs="Arial"/>
                <w:lang w:eastAsia="pl-PL"/>
              </w:rPr>
              <w:t>Miejsce świadczenia usługi społecznej to:</w:t>
            </w:r>
          </w:p>
          <w:p w14:paraId="649BAEA7" w14:textId="77777777" w:rsidR="00F32FEF" w:rsidRPr="00535CB6" w:rsidRDefault="00F32FEF" w:rsidP="00BE32D7">
            <w:pPr>
              <w:pStyle w:val="Akapitzlist0"/>
              <w:numPr>
                <w:ilvl w:val="0"/>
                <w:numId w:val="440"/>
              </w:numPr>
              <w:spacing w:before="0" w:after="0"/>
              <w:rPr>
                <w:rFonts w:eastAsia="Times New Roman" w:cs="Arial"/>
                <w:lang w:eastAsia="pl-PL"/>
              </w:rPr>
            </w:pPr>
            <w:r w:rsidRPr="00535CB6">
              <w:rPr>
                <w:rFonts w:eastAsia="Times New Roman" w:cs="Arial"/>
                <w:lang w:eastAsia="pl-PL"/>
              </w:rPr>
              <w:lastRenderedPageBreak/>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3882139" w14:textId="77777777" w:rsidR="00F32FEF" w:rsidRPr="00535CB6" w:rsidRDefault="00F32FEF" w:rsidP="00BE32D7">
            <w:pPr>
              <w:pStyle w:val="Akapitzlist0"/>
              <w:numPr>
                <w:ilvl w:val="0"/>
                <w:numId w:val="440"/>
              </w:numPr>
              <w:spacing w:before="0" w:after="0"/>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586F5867" w14:textId="77777777" w:rsidR="00F32FEF" w:rsidRPr="00535CB6" w:rsidRDefault="00F32FEF" w:rsidP="00BE32D7">
            <w:pPr>
              <w:spacing w:before="0" w:after="0"/>
              <w:contextualSpacing/>
              <w:rPr>
                <w:rFonts w:cs="Arial"/>
              </w:rPr>
            </w:pPr>
            <w:r w:rsidRPr="00535CB6">
              <w:rPr>
                <w:rFonts w:cs="Arial"/>
              </w:rPr>
              <w:t>Obowiązek zwiększania liczby miejsc oraz liczby osób objętych usługami nie dotyczy wsparcia dla usług opiekuńczych świadczonych przez opiekunów faktycznych.</w:t>
            </w:r>
          </w:p>
          <w:p w14:paraId="429F594F" w14:textId="5F5A779B" w:rsidR="00F32FEF" w:rsidRPr="00535CB6" w:rsidRDefault="00F32FEF" w:rsidP="00BE32D7">
            <w:pPr>
              <w:spacing w:before="0" w:after="0"/>
              <w:contextualSpacing/>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6320922" w14:textId="77777777" w:rsidR="00F32FEF" w:rsidRPr="00535CB6" w:rsidRDefault="00F32FEF"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8954A98" w14:textId="77777777" w:rsidR="00F32FEF" w:rsidRPr="00535CB6" w:rsidRDefault="00F32FEF" w:rsidP="00BE32D7">
            <w:pPr>
              <w:spacing w:before="0" w:after="0"/>
              <w:contextualSpacing/>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7C3B754" w14:textId="77777777" w:rsidTr="006D44A6">
        <w:trPr>
          <w:jc w:val="center"/>
        </w:trPr>
        <w:tc>
          <w:tcPr>
            <w:tcW w:w="562" w:type="dxa"/>
            <w:vAlign w:val="center"/>
          </w:tcPr>
          <w:p w14:paraId="608DF0D8" w14:textId="77777777" w:rsidR="00F32FEF" w:rsidRPr="00535CB6" w:rsidRDefault="00F32FEF" w:rsidP="00BE32D7">
            <w:pPr>
              <w:pStyle w:val="Akapitzlist0"/>
              <w:numPr>
                <w:ilvl w:val="0"/>
                <w:numId w:val="435"/>
              </w:numPr>
              <w:spacing w:before="0" w:after="0"/>
              <w:rPr>
                <w:rFonts w:eastAsia="Times New Roman" w:cs="Arial"/>
                <w:kern w:val="24"/>
                <w:lang w:eastAsia="pl-PL"/>
              </w:rPr>
            </w:pPr>
          </w:p>
        </w:tc>
        <w:tc>
          <w:tcPr>
            <w:tcW w:w="4111" w:type="dxa"/>
            <w:vAlign w:val="center"/>
          </w:tcPr>
          <w:p w14:paraId="405D6FBA" w14:textId="43D242AE" w:rsidR="00F32FEF" w:rsidRPr="00535CB6" w:rsidRDefault="00F32FEF" w:rsidP="00BE32D7">
            <w:pPr>
              <w:spacing w:before="0" w:after="0"/>
              <w:contextualSpacing/>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D30B07"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w społeczności lokalnej określonymi w załączniku do regulaminu konkursu. </w:t>
            </w:r>
          </w:p>
        </w:tc>
        <w:tc>
          <w:tcPr>
            <w:tcW w:w="8080" w:type="dxa"/>
            <w:vAlign w:val="center"/>
          </w:tcPr>
          <w:p w14:paraId="5B940391" w14:textId="77777777" w:rsidR="00F32FEF" w:rsidRPr="00535CB6" w:rsidRDefault="00F32FEF" w:rsidP="00BE32D7">
            <w:pPr>
              <w:spacing w:before="0" w:after="0"/>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59B913" w14:textId="7454DD3B" w:rsidR="00F32FEF" w:rsidRPr="00535CB6" w:rsidRDefault="00F32FEF" w:rsidP="00BE32D7">
            <w:pPr>
              <w:spacing w:before="0" w:after="0"/>
              <w:contextualSpacing/>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51E0139" w14:textId="77777777" w:rsidR="00F32FEF" w:rsidRPr="00535CB6" w:rsidRDefault="00F32FEF" w:rsidP="00BE32D7">
            <w:pPr>
              <w:spacing w:before="0" w:after="0"/>
              <w:contextualSpacing/>
              <w:rPr>
                <w:rFonts w:cs="Arial"/>
              </w:rPr>
            </w:pPr>
            <w:r w:rsidRPr="00535CB6">
              <w:rPr>
                <w:rFonts w:cs="Arial"/>
                <w:b/>
              </w:rPr>
              <w:t xml:space="preserve">Minimalne wymagania </w:t>
            </w:r>
            <w:r w:rsidRPr="00535CB6">
              <w:rPr>
                <w:rFonts w:cs="Arial"/>
                <w:b/>
                <w:lang w:eastAsia="pl-PL"/>
              </w:rPr>
              <w:t>świadczenia usług społecznych w społeczności lokalnej  są zgodne z załącznikiem nr 1 do Wytycznych.</w:t>
            </w:r>
          </w:p>
          <w:p w14:paraId="6B2189B9" w14:textId="77777777" w:rsidR="00F32FEF" w:rsidRPr="00535CB6" w:rsidRDefault="00F32FEF" w:rsidP="00BE32D7">
            <w:pPr>
              <w:spacing w:before="0" w:after="0"/>
              <w:contextualSpacing/>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0AD69E2" w14:textId="77777777" w:rsidR="00F32FEF" w:rsidRPr="00535CB6" w:rsidRDefault="00F32FEF" w:rsidP="00BE32D7">
            <w:pPr>
              <w:spacing w:before="0" w:after="0"/>
              <w:contextualSpacing/>
              <w:rPr>
                <w:rFonts w:eastAsia="Times New Roman" w:cs="Arial"/>
                <w:kern w:val="24"/>
                <w:lang w:eastAsia="pl-PL"/>
              </w:rPr>
            </w:pPr>
            <w:r w:rsidRPr="00535CB6">
              <w:rPr>
                <w:rFonts w:eastAsia="Times New Roman" w:cs="Arial"/>
                <w:kern w:val="24"/>
                <w:lang w:eastAsia="pl-PL"/>
              </w:rPr>
              <w:t>0/1</w:t>
            </w:r>
          </w:p>
        </w:tc>
      </w:tr>
      <w:tr w:rsidR="00F32FEF" w:rsidRPr="00566C00" w:rsidDel="00192299" w14:paraId="1F54C408" w14:textId="77777777" w:rsidTr="006D44A6">
        <w:trPr>
          <w:jc w:val="center"/>
        </w:trPr>
        <w:tc>
          <w:tcPr>
            <w:tcW w:w="562" w:type="dxa"/>
            <w:vAlign w:val="center"/>
          </w:tcPr>
          <w:p w14:paraId="4A5CDC25" w14:textId="77777777" w:rsidR="00F32FEF" w:rsidRPr="00535CB6" w:rsidRDefault="00F32FEF" w:rsidP="00BE32D7">
            <w:pPr>
              <w:pStyle w:val="Akapitzlist0"/>
              <w:numPr>
                <w:ilvl w:val="0"/>
                <w:numId w:val="435"/>
              </w:numPr>
              <w:spacing w:before="0" w:after="0"/>
              <w:rPr>
                <w:rFonts w:eastAsia="Times New Roman" w:cs="Arial"/>
                <w:kern w:val="24"/>
                <w:lang w:eastAsia="pl-PL"/>
              </w:rPr>
            </w:pPr>
          </w:p>
        </w:tc>
        <w:tc>
          <w:tcPr>
            <w:tcW w:w="4111" w:type="dxa"/>
            <w:vAlign w:val="center"/>
          </w:tcPr>
          <w:p w14:paraId="6776597C" w14:textId="76B82055" w:rsidR="00F32FEF" w:rsidRPr="00535CB6" w:rsidRDefault="00F32FEF" w:rsidP="00BE32D7">
            <w:pPr>
              <w:spacing w:before="0" w:after="0"/>
              <w:contextualSpacing/>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080" w:type="dxa"/>
            <w:vAlign w:val="center"/>
          </w:tcPr>
          <w:p w14:paraId="4253CAB4" w14:textId="77777777" w:rsidR="00F32FEF" w:rsidRPr="00535CB6" w:rsidRDefault="00F32FEF" w:rsidP="00BE32D7">
            <w:pPr>
              <w:spacing w:before="0" w:after="0"/>
              <w:contextualSpacing/>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394415F" w14:textId="77777777" w:rsidR="00F32FEF" w:rsidRPr="00535CB6" w:rsidRDefault="00F32FEF" w:rsidP="00BE32D7">
            <w:pPr>
              <w:spacing w:before="0" w:after="0"/>
              <w:contextualSpacing/>
              <w:rPr>
                <w:rFonts w:cs="Arial"/>
              </w:rPr>
            </w:pPr>
            <w:r w:rsidRPr="00535CB6">
              <w:rPr>
                <w:rFonts w:cs="Arial"/>
              </w:rPr>
              <w:t>Zastosowanie kryterium przyczyni się do wsparcia obszaru, na którym występują zidentyfikowane deficyty w zakresie dostępność usług społecznych.</w:t>
            </w:r>
          </w:p>
          <w:p w14:paraId="099C9529" w14:textId="77777777" w:rsidR="00F32FEF" w:rsidRPr="00535CB6" w:rsidRDefault="00F32FEF" w:rsidP="00BE32D7">
            <w:pPr>
              <w:spacing w:before="0" w:after="0"/>
              <w:contextualSpacing/>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problemów i potrzeb, analizę trendów demograficznych, poziom dostępności usług </w:t>
            </w:r>
            <w:r w:rsidRPr="00535CB6">
              <w:rPr>
                <w:rFonts w:cs="Arial"/>
              </w:rPr>
              <w:lastRenderedPageBreak/>
              <w:t>społecznych w ujęciu terytorialnym, z uwzględnieniem ich dostępności i barier w dostępie dla poszczególnych grup docelowych.</w:t>
            </w:r>
          </w:p>
          <w:p w14:paraId="5712E97C" w14:textId="77777777" w:rsidR="00F32FEF" w:rsidRPr="00535CB6" w:rsidRDefault="00F32FEF" w:rsidP="00BE32D7">
            <w:pPr>
              <w:spacing w:before="0" w:after="0"/>
              <w:contextualSpacing/>
              <w:rPr>
                <w:rFonts w:cs="Arial"/>
              </w:rPr>
            </w:pPr>
            <w:r w:rsidRPr="00535CB6">
              <w:rPr>
                <w:rFonts w:cs="Arial"/>
              </w:rPr>
              <w:t xml:space="preserve">Przedmiotowa analiza powinna zostać przeprowadzona na podstawie najbardziej aktualnych danych z roku poprzedzającego rok złożenia wniosku o dofinansowanie. </w:t>
            </w:r>
          </w:p>
          <w:p w14:paraId="0B941E9B" w14:textId="10BD5F7B" w:rsidR="00F32FEF" w:rsidRPr="00535CB6" w:rsidRDefault="00F32FEF" w:rsidP="00BE32D7">
            <w:pPr>
              <w:spacing w:before="0" w:after="0"/>
              <w:contextualSpacing/>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66CAA5" w14:textId="77777777" w:rsidR="00F32FEF" w:rsidRPr="00535CB6" w:rsidRDefault="00F32FEF" w:rsidP="00BE32D7">
            <w:pPr>
              <w:spacing w:before="0" w:after="0"/>
              <w:contextualSpacing/>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1E78E779" w14:textId="77777777" w:rsidR="00F32FEF" w:rsidRPr="00535CB6" w:rsidRDefault="00F32FEF" w:rsidP="00BE32D7">
            <w:pPr>
              <w:spacing w:before="0" w:after="0"/>
              <w:contextualSpacing/>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75B52F9F" w14:textId="77777777" w:rsidTr="006D44A6">
        <w:trPr>
          <w:jc w:val="center"/>
        </w:trPr>
        <w:tc>
          <w:tcPr>
            <w:tcW w:w="562" w:type="dxa"/>
            <w:vAlign w:val="center"/>
          </w:tcPr>
          <w:p w14:paraId="16F7BF81" w14:textId="77777777" w:rsidR="00F32FEF" w:rsidRPr="00535CB6" w:rsidRDefault="00F32FEF" w:rsidP="00BE32D7">
            <w:pPr>
              <w:spacing w:before="0" w:after="0"/>
              <w:contextualSpacing/>
              <w:rPr>
                <w:rFonts w:eastAsia="Times New Roman" w:cs="Arial"/>
                <w:kern w:val="24"/>
                <w:lang w:eastAsia="pl-PL"/>
              </w:rPr>
            </w:pPr>
            <w:r w:rsidRPr="00535CB6">
              <w:rPr>
                <w:rFonts w:eastAsia="Times New Roman" w:cs="Arial"/>
                <w:kern w:val="24"/>
                <w:lang w:eastAsia="pl-PL"/>
              </w:rPr>
              <w:t>10.</w:t>
            </w:r>
          </w:p>
        </w:tc>
        <w:tc>
          <w:tcPr>
            <w:tcW w:w="4111" w:type="dxa"/>
            <w:vAlign w:val="center"/>
          </w:tcPr>
          <w:p w14:paraId="19030A81" w14:textId="63E1AE61" w:rsidR="00F32FEF" w:rsidRPr="00535CB6" w:rsidRDefault="00F32FEF" w:rsidP="00BE32D7">
            <w:pPr>
              <w:pStyle w:val="Tekstkomentarza"/>
              <w:spacing w:before="0" w:after="0" w:line="259" w:lineRule="auto"/>
              <w:contextualSpacing/>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080" w:type="dxa"/>
            <w:vAlign w:val="center"/>
          </w:tcPr>
          <w:p w14:paraId="24B6A3D2" w14:textId="77777777" w:rsidR="00F32FEF" w:rsidRPr="00535CB6" w:rsidRDefault="00F32FEF"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DB78888" w14:textId="4C04BC3D" w:rsidR="00F32FEF" w:rsidRPr="00535CB6" w:rsidRDefault="00F32FEF" w:rsidP="00BE32D7">
            <w:pPr>
              <w:pStyle w:val="TekstprzypisuZnakZnakZnakZnakZnak1"/>
              <w:spacing w:line="259" w:lineRule="auto"/>
              <w:contextualSpacing/>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FD89B2" w14:textId="77777777" w:rsidR="00F32FEF" w:rsidRPr="00535CB6" w:rsidRDefault="00F32FEF" w:rsidP="00BE32D7">
            <w:pPr>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D9845A9" w14:textId="77777777" w:rsidR="00F32FEF" w:rsidRPr="00535CB6" w:rsidRDefault="00F32FEF" w:rsidP="00BE32D7">
            <w:pPr>
              <w:spacing w:before="0" w:after="0"/>
              <w:contextualSpacing/>
              <w:rPr>
                <w:rFonts w:eastAsia="Times New Roman" w:cs="Arial"/>
                <w:kern w:val="24"/>
                <w:lang w:eastAsia="pl-PL"/>
              </w:rPr>
            </w:pPr>
            <w:r w:rsidRPr="00535CB6">
              <w:rPr>
                <w:rFonts w:eastAsia="Times New Roman" w:cs="Arial"/>
                <w:bCs/>
                <w:kern w:val="24"/>
                <w:lang w:eastAsia="pl-PL"/>
              </w:rPr>
              <w:t>0/1</w:t>
            </w:r>
          </w:p>
        </w:tc>
      </w:tr>
    </w:tbl>
    <w:p w14:paraId="0737B406" w14:textId="4B8DF674" w:rsidR="00C952D0" w:rsidRDefault="00C952D0">
      <w:pPr>
        <w:spacing w:before="120" w:after="120" w:line="276" w:lineRule="auto"/>
        <w:jc w:val="both"/>
        <w:rPr>
          <w:rFonts w:cs="Arial"/>
          <w:lang w:eastAsia="pl-PL"/>
        </w:rPr>
      </w:pPr>
      <w:r>
        <w:rPr>
          <w:rFonts w:cs="Arial"/>
          <w:lang w:eastAsia="pl-PL"/>
        </w:rPr>
        <w:br w:type="page"/>
      </w:r>
    </w:p>
    <w:p w14:paraId="7DDA7E43" w14:textId="2F2125C3" w:rsidR="00C952D0" w:rsidRDefault="00C952D0" w:rsidP="00111F26">
      <w:pPr>
        <w:pStyle w:val="Nagwek5"/>
      </w:pPr>
      <w:bookmarkStart w:id="198" w:name="_Toc131078517"/>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198"/>
    </w:p>
    <w:p w14:paraId="2968BC2D" w14:textId="2F554A96" w:rsidR="00A47262" w:rsidRDefault="00A47262" w:rsidP="00A47262">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usług społecznych świadczonych w społeczności lokalnej realizowanych na rzecz osób potrzebujących wsparcia w codziennym funkcjonowaniu"/>
        <w:tblDescription w:val="Tabela zawiera: nazwę kryterium, opis kryterium oraz punktację dla Poddziałania 9.2.1 Zwiększenie dostępności usług społecznych. Typ projektów: Rozwój usług społecznych świadczonych w społeczności lokalnej realizowanych na rzecz osób potrzebujących wsparcia w codziennym funkcjonowaniu. Kryteria zatwierdzone na LIV posiedzeniu Komitetu Monitorującego RPO WM w dniu 16 stycznia 2020 r. "/>
      </w:tblPr>
      <w:tblGrid>
        <w:gridCol w:w="707"/>
        <w:gridCol w:w="3977"/>
        <w:gridCol w:w="8097"/>
        <w:gridCol w:w="1242"/>
      </w:tblGrid>
      <w:tr w:rsidR="00C952D0" w:rsidRPr="00566C00" w14:paraId="19F1B2EF" w14:textId="77777777" w:rsidTr="00535CB6">
        <w:trPr>
          <w:trHeight w:val="413"/>
          <w:tblHeader/>
          <w:jc w:val="center"/>
        </w:trPr>
        <w:tc>
          <w:tcPr>
            <w:tcW w:w="252" w:type="pct"/>
            <w:vAlign w:val="center"/>
          </w:tcPr>
          <w:p w14:paraId="3E82C9B5" w14:textId="0C2C7FEC" w:rsidR="00C952D0" w:rsidRPr="001A7925" w:rsidRDefault="00C952D0" w:rsidP="00BE32D7">
            <w:pPr>
              <w:spacing w:before="0" w:after="0"/>
              <w:contextualSpacing/>
              <w:rPr>
                <w:rFonts w:eastAsia="Times New Roman" w:cs="Arial"/>
                <w:lang w:eastAsia="pl-PL"/>
              </w:rPr>
            </w:pPr>
            <w:r w:rsidRPr="001A7925">
              <w:rPr>
                <w:rFonts w:eastAsia="Times New Roman" w:cs="Arial"/>
                <w:b/>
                <w:bCs/>
                <w:kern w:val="24"/>
                <w:lang w:eastAsia="pl-PL"/>
              </w:rPr>
              <w:t>Lp.</w:t>
            </w:r>
          </w:p>
        </w:tc>
        <w:tc>
          <w:tcPr>
            <w:tcW w:w="1418" w:type="pct"/>
            <w:vAlign w:val="center"/>
          </w:tcPr>
          <w:p w14:paraId="3A80F813" w14:textId="77777777" w:rsidR="00C952D0" w:rsidRPr="001A7925" w:rsidRDefault="00C952D0" w:rsidP="00BE32D7">
            <w:pPr>
              <w:spacing w:before="0" w:after="0"/>
              <w:contextualSpacing/>
              <w:rPr>
                <w:rFonts w:eastAsia="Times New Roman" w:cs="Arial"/>
                <w:lang w:eastAsia="pl-PL"/>
              </w:rPr>
            </w:pPr>
            <w:r w:rsidRPr="001A7925">
              <w:rPr>
                <w:rFonts w:eastAsia="Times New Roman" w:cs="Arial"/>
                <w:b/>
                <w:bCs/>
                <w:kern w:val="24"/>
                <w:lang w:eastAsia="pl-PL"/>
              </w:rPr>
              <w:t>Kryterium</w:t>
            </w:r>
          </w:p>
        </w:tc>
        <w:tc>
          <w:tcPr>
            <w:tcW w:w="2887" w:type="pct"/>
            <w:vAlign w:val="center"/>
          </w:tcPr>
          <w:p w14:paraId="00B9CA25" w14:textId="77777777" w:rsidR="00C952D0" w:rsidRPr="001A7925" w:rsidRDefault="00C952D0" w:rsidP="00BE32D7">
            <w:pPr>
              <w:spacing w:before="0" w:after="0"/>
              <w:contextualSpacing/>
              <w:rPr>
                <w:rFonts w:eastAsia="Times New Roman" w:cs="Arial"/>
                <w:lang w:eastAsia="pl-PL"/>
              </w:rPr>
            </w:pPr>
            <w:r w:rsidRPr="001A7925">
              <w:rPr>
                <w:rFonts w:eastAsia="Times New Roman" w:cs="Arial"/>
                <w:b/>
                <w:bCs/>
                <w:kern w:val="24"/>
                <w:lang w:eastAsia="pl-PL"/>
              </w:rPr>
              <w:t>Opis kryterium</w:t>
            </w:r>
          </w:p>
        </w:tc>
        <w:tc>
          <w:tcPr>
            <w:tcW w:w="443" w:type="pct"/>
            <w:vAlign w:val="center"/>
          </w:tcPr>
          <w:p w14:paraId="728CADBA" w14:textId="77777777" w:rsidR="00C952D0" w:rsidRPr="001A7925" w:rsidRDefault="00C952D0" w:rsidP="00BE32D7">
            <w:pPr>
              <w:spacing w:before="0" w:after="0"/>
              <w:contextualSpacing/>
              <w:rPr>
                <w:rFonts w:eastAsia="Times New Roman" w:cs="Arial"/>
                <w:lang w:eastAsia="pl-PL"/>
              </w:rPr>
            </w:pPr>
            <w:r w:rsidRPr="001A7925">
              <w:rPr>
                <w:rFonts w:eastAsia="Times New Roman" w:cs="Arial"/>
                <w:b/>
                <w:bCs/>
                <w:kern w:val="24"/>
                <w:lang w:eastAsia="pl-PL"/>
              </w:rPr>
              <w:t>Punktacja</w:t>
            </w:r>
          </w:p>
        </w:tc>
      </w:tr>
      <w:tr w:rsidR="00C952D0" w:rsidRPr="00566C00" w14:paraId="4C0C16D1" w14:textId="77777777" w:rsidTr="00535CB6">
        <w:trPr>
          <w:trHeight w:val="378"/>
          <w:jc w:val="center"/>
        </w:trPr>
        <w:tc>
          <w:tcPr>
            <w:tcW w:w="5000" w:type="pct"/>
            <w:gridSpan w:val="4"/>
            <w:vAlign w:val="center"/>
          </w:tcPr>
          <w:p w14:paraId="686A2B4D" w14:textId="77777777" w:rsidR="00C952D0" w:rsidRPr="001A7925" w:rsidRDefault="00C952D0" w:rsidP="00BE32D7">
            <w:pPr>
              <w:spacing w:before="0" w:after="0"/>
              <w:contextualSpacing/>
              <w:rPr>
                <w:rFonts w:eastAsia="Times New Roman" w:cs="Arial"/>
                <w:b/>
                <w:bCs/>
                <w:kern w:val="24"/>
                <w:lang w:eastAsia="pl-PL"/>
              </w:rPr>
            </w:pPr>
            <w:r w:rsidRPr="001A7925">
              <w:rPr>
                <w:rFonts w:eastAsia="Times New Roman" w:cs="Arial"/>
                <w:b/>
                <w:bCs/>
                <w:kern w:val="24"/>
                <w:lang w:eastAsia="pl-PL"/>
              </w:rPr>
              <w:t>Kryteria oceniane na etapie oceny formalnej</w:t>
            </w:r>
          </w:p>
        </w:tc>
      </w:tr>
      <w:tr w:rsidR="00C952D0" w:rsidRPr="00566C00" w14:paraId="4D23F2F0" w14:textId="77777777" w:rsidTr="00535CB6">
        <w:trPr>
          <w:jc w:val="center"/>
        </w:trPr>
        <w:tc>
          <w:tcPr>
            <w:tcW w:w="252" w:type="pct"/>
            <w:vAlign w:val="center"/>
          </w:tcPr>
          <w:p w14:paraId="06D434B5" w14:textId="77777777" w:rsidR="00C952D0" w:rsidRPr="001A7925" w:rsidRDefault="00C952D0" w:rsidP="00BE32D7">
            <w:pPr>
              <w:numPr>
                <w:ilvl w:val="0"/>
                <w:numId w:val="511"/>
              </w:numPr>
              <w:spacing w:before="0" w:after="0"/>
              <w:contextualSpacing/>
              <w:rPr>
                <w:rFonts w:eastAsia="Times New Roman" w:cs="Arial"/>
                <w:lang w:eastAsia="pl-PL"/>
              </w:rPr>
            </w:pPr>
          </w:p>
        </w:tc>
        <w:tc>
          <w:tcPr>
            <w:tcW w:w="1418" w:type="pct"/>
            <w:vAlign w:val="center"/>
          </w:tcPr>
          <w:p w14:paraId="15F6C2FF" w14:textId="77777777" w:rsidR="00C952D0" w:rsidRPr="001A7925" w:rsidRDefault="00C952D0" w:rsidP="00BE32D7">
            <w:pPr>
              <w:spacing w:before="0" w:after="0"/>
              <w:contextualSpacing/>
              <w:rPr>
                <w:rFonts w:eastAsia="Times New Roman" w:cs="Arial"/>
                <w:highlight w:val="yellow"/>
                <w:lang w:eastAsia="pl-PL"/>
              </w:rPr>
            </w:pPr>
            <w:r w:rsidRPr="001A7925">
              <w:rPr>
                <w:rFonts w:eastAsia="Times New Roman" w:cs="Arial"/>
                <w:bCs/>
                <w:kern w:val="24"/>
                <w:lang w:eastAsia="pl-PL"/>
              </w:rPr>
              <w:t>Okres realizacji projektu wynosi maksymalnie 36 miesięcy.</w:t>
            </w:r>
          </w:p>
        </w:tc>
        <w:tc>
          <w:tcPr>
            <w:tcW w:w="2887" w:type="pct"/>
            <w:vAlign w:val="center"/>
          </w:tcPr>
          <w:p w14:paraId="36A36FCD" w14:textId="77777777" w:rsidR="00C952D0" w:rsidRPr="001A7925" w:rsidRDefault="00C952D0" w:rsidP="00BE32D7">
            <w:pPr>
              <w:spacing w:before="0" w:after="0"/>
              <w:contextualSpacing/>
              <w:rPr>
                <w:rFonts w:eastAsia="Times New Roman" w:cs="Arial"/>
                <w:bCs/>
                <w:kern w:val="24"/>
                <w:lang w:eastAsia="pl-PL"/>
              </w:rPr>
            </w:pPr>
            <w:r w:rsidRPr="001A7925">
              <w:rPr>
                <w:rFonts w:eastAsia="Times New Roman" w:cs="Arial"/>
                <w:bCs/>
                <w:kern w:val="24"/>
                <w:lang w:eastAsia="pl-PL"/>
              </w:rPr>
              <w:t xml:space="preserve">Spełnienie kryterium będzie oceniane na podstawie zapisów we wniosku o dofinansowanie (punkt A6. </w:t>
            </w:r>
            <w:r w:rsidRPr="001A7925">
              <w:rPr>
                <w:rFonts w:eastAsia="Times New Roman" w:cs="Arial"/>
              </w:rPr>
              <w:t>Planowany okres realizacji projektu</w:t>
            </w:r>
            <w:r w:rsidRPr="001A7925">
              <w:rPr>
                <w:rFonts w:eastAsia="Times New Roman" w:cs="Arial"/>
                <w:bCs/>
                <w:kern w:val="24"/>
                <w:lang w:eastAsia="pl-PL"/>
              </w:rPr>
              <w:t>).</w:t>
            </w:r>
          </w:p>
          <w:p w14:paraId="3704EA08" w14:textId="77777777" w:rsidR="00C952D0" w:rsidRPr="001A7925" w:rsidRDefault="00C952D0" w:rsidP="00BE32D7">
            <w:pPr>
              <w:autoSpaceDE w:val="0"/>
              <w:autoSpaceDN w:val="0"/>
              <w:adjustRightInd w:val="0"/>
              <w:spacing w:before="0" w:after="0"/>
              <w:contextualSpacing/>
              <w:rPr>
                <w:rFonts w:eastAsia="Times New Roman" w:cs="Arial"/>
                <w:lang w:eastAsia="pl-PL"/>
              </w:rPr>
            </w:pPr>
            <w:r w:rsidRPr="001A7925">
              <w:rPr>
                <w:rFonts w:eastAsia="Times New Roman" w:cs="Arial"/>
                <w:lang w:eastAsia="pl-PL"/>
              </w:rPr>
              <w:t>Trzy lata to maksymalny okres w jakim możliwe jest wspieranie w ramach danego projektu utworzonych miejsc świadczenia usług opiekuńczych i asystenckich.</w:t>
            </w:r>
          </w:p>
          <w:p w14:paraId="52931796" w14:textId="77777777" w:rsidR="00C952D0" w:rsidRPr="001A7925" w:rsidRDefault="00C952D0" w:rsidP="00BE32D7">
            <w:pPr>
              <w:spacing w:before="0" w:after="0"/>
              <w:contextualSpacing/>
              <w:rPr>
                <w:rFonts w:eastAsia="Times New Roman" w:cs="Arial"/>
                <w:highlight w:val="yellow"/>
                <w:lang w:eastAsia="pl-PL"/>
              </w:rPr>
            </w:pPr>
            <w:r w:rsidRPr="001A7925">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6FFCB7CC" w14:textId="77777777" w:rsidR="00C952D0" w:rsidRPr="001A7925" w:rsidRDefault="00C952D0" w:rsidP="00BE32D7">
            <w:pPr>
              <w:spacing w:before="0" w:after="0"/>
              <w:contextualSpacing/>
              <w:rPr>
                <w:rFonts w:eastAsia="Times New Roman" w:cs="Arial"/>
              </w:rPr>
            </w:pPr>
            <w:r w:rsidRPr="001A7925">
              <w:rPr>
                <w:rFonts w:eastAsia="Times New Roman" w:cs="Arial"/>
                <w:lang w:eastAsia="pl-PL"/>
              </w:rPr>
              <w:t>0/1</w:t>
            </w:r>
          </w:p>
        </w:tc>
      </w:tr>
      <w:tr w:rsidR="00C952D0" w:rsidRPr="00566C00" w14:paraId="56A89FA9" w14:textId="77777777" w:rsidTr="00535CB6">
        <w:trPr>
          <w:jc w:val="center"/>
        </w:trPr>
        <w:tc>
          <w:tcPr>
            <w:tcW w:w="252" w:type="pct"/>
            <w:vAlign w:val="center"/>
          </w:tcPr>
          <w:p w14:paraId="772BB554" w14:textId="77777777" w:rsidR="00C952D0" w:rsidRPr="001A7925" w:rsidRDefault="00C952D0" w:rsidP="00BE32D7">
            <w:pPr>
              <w:numPr>
                <w:ilvl w:val="0"/>
                <w:numId w:val="511"/>
              </w:numPr>
              <w:spacing w:before="0" w:after="0"/>
              <w:contextualSpacing/>
              <w:rPr>
                <w:rFonts w:eastAsia="Times New Roman" w:cs="Arial"/>
                <w:kern w:val="24"/>
                <w:lang w:eastAsia="pl-PL"/>
              </w:rPr>
            </w:pPr>
          </w:p>
        </w:tc>
        <w:tc>
          <w:tcPr>
            <w:tcW w:w="1418" w:type="pct"/>
            <w:vAlign w:val="center"/>
          </w:tcPr>
          <w:p w14:paraId="62D8570B" w14:textId="77777777" w:rsidR="00C952D0" w:rsidRPr="001A7925" w:rsidRDefault="00C952D0" w:rsidP="00BE32D7">
            <w:pPr>
              <w:spacing w:before="0" w:after="0"/>
              <w:contextualSpacing/>
              <w:rPr>
                <w:rFonts w:eastAsia="Times New Roman" w:cs="Arial"/>
                <w:highlight w:val="yellow"/>
                <w:lang w:eastAsia="pl-PL"/>
              </w:rPr>
            </w:pPr>
            <w:r w:rsidRPr="001A7925">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2887" w:type="pct"/>
            <w:vAlign w:val="center"/>
          </w:tcPr>
          <w:p w14:paraId="209020D5" w14:textId="77777777" w:rsidR="00C952D0" w:rsidRPr="001A7925" w:rsidRDefault="00C952D0" w:rsidP="00BE32D7">
            <w:pPr>
              <w:spacing w:before="0" w:after="0"/>
              <w:contextualSpacing/>
              <w:rPr>
                <w:rFonts w:eastAsia="Times New Roman" w:cs="Arial"/>
                <w:lang w:eastAsia="pl-PL"/>
              </w:rPr>
            </w:pPr>
            <w:r w:rsidRPr="001A7925">
              <w:rPr>
                <w:rFonts w:eastAsia="Times New Roman" w:cs="Arial"/>
                <w:lang w:eastAsia="pl-PL"/>
              </w:rPr>
              <w:t>Spełnienie kryterium będzie oceniane na podstawie deklaracji Wnioskodawcy.</w:t>
            </w:r>
          </w:p>
          <w:p w14:paraId="54484B11" w14:textId="77777777" w:rsidR="00C952D0" w:rsidRPr="001A7925" w:rsidRDefault="00C952D0" w:rsidP="00BE32D7">
            <w:pPr>
              <w:spacing w:before="0" w:after="0"/>
              <w:contextualSpacing/>
              <w:rPr>
                <w:rFonts w:eastAsia="Times New Roman" w:cs="Arial"/>
                <w:lang w:eastAsia="pl-PL"/>
              </w:rPr>
            </w:pPr>
            <w:r w:rsidRPr="001A7925">
              <w:rPr>
                <w:rFonts w:eastAsia="Times New Roman" w:cs="Arial"/>
                <w:lang w:eastAsia="pl-PL"/>
              </w:rPr>
              <w:t>Trwałość miejsc świadczenia usług społecznych jest rozumiana, jako instytucjonalna gotowość podmiotów do świadczenia następujących usług:</w:t>
            </w:r>
          </w:p>
          <w:p w14:paraId="7474B426" w14:textId="38C2C2D4" w:rsidR="00C952D0" w:rsidRPr="001A7925" w:rsidRDefault="00C952D0" w:rsidP="00BE32D7">
            <w:pPr>
              <w:pStyle w:val="Akapitzlist0"/>
              <w:numPr>
                <w:ilvl w:val="0"/>
                <w:numId w:val="512"/>
              </w:numPr>
              <w:spacing w:before="0" w:after="0"/>
              <w:rPr>
                <w:rFonts w:eastAsia="Times New Roman" w:cs="Arial"/>
                <w:lang w:eastAsia="pl-PL"/>
              </w:rPr>
            </w:pPr>
            <w:r w:rsidRPr="001A7925">
              <w:rPr>
                <w:rFonts w:eastAsia="Times New Roman" w:cs="Arial"/>
                <w:lang w:eastAsia="pl-PL"/>
              </w:rPr>
              <w:t>opiekuńczych,</w:t>
            </w:r>
          </w:p>
          <w:p w14:paraId="3C300200" w14:textId="24325695" w:rsidR="00C952D0" w:rsidRPr="001A7925" w:rsidRDefault="00C952D0" w:rsidP="00BE32D7">
            <w:pPr>
              <w:pStyle w:val="Akapitzlist0"/>
              <w:numPr>
                <w:ilvl w:val="0"/>
                <w:numId w:val="512"/>
              </w:numPr>
              <w:spacing w:before="0" w:after="0"/>
              <w:rPr>
                <w:rFonts w:eastAsia="Times New Roman" w:cs="Arial"/>
                <w:lang w:eastAsia="pl-PL"/>
              </w:rPr>
            </w:pPr>
            <w:r w:rsidRPr="001A7925">
              <w:rPr>
                <w:rFonts w:eastAsia="Times New Roman" w:cs="Arial"/>
                <w:lang w:eastAsia="pl-PL"/>
              </w:rPr>
              <w:t>asystenckich,</w:t>
            </w:r>
          </w:p>
          <w:p w14:paraId="18C99EEE" w14:textId="21BAC541" w:rsidR="00C952D0" w:rsidRPr="001A7925" w:rsidRDefault="00C952D0" w:rsidP="00BE32D7">
            <w:pPr>
              <w:pStyle w:val="Akapitzlist0"/>
              <w:numPr>
                <w:ilvl w:val="0"/>
                <w:numId w:val="512"/>
              </w:numPr>
              <w:spacing w:before="0" w:after="0"/>
              <w:rPr>
                <w:rFonts w:eastAsia="Times New Roman" w:cs="Arial"/>
                <w:lang w:eastAsia="pl-PL"/>
              </w:rPr>
            </w:pPr>
            <w:r w:rsidRPr="001A7925">
              <w:rPr>
                <w:rFonts w:eastAsia="Times New Roman" w:cs="Arial"/>
                <w:lang w:eastAsia="pl-PL"/>
              </w:rPr>
              <w:t>mieszkań chronionych,</w:t>
            </w:r>
          </w:p>
          <w:p w14:paraId="09E2DDA4" w14:textId="455E69A5" w:rsidR="00C952D0" w:rsidRPr="001A7925" w:rsidRDefault="00C952D0" w:rsidP="00BE32D7">
            <w:pPr>
              <w:pStyle w:val="Akapitzlist0"/>
              <w:numPr>
                <w:ilvl w:val="0"/>
                <w:numId w:val="512"/>
              </w:numPr>
              <w:spacing w:before="0" w:after="0"/>
              <w:rPr>
                <w:rFonts w:eastAsia="Times New Roman" w:cs="Arial"/>
              </w:rPr>
            </w:pPr>
            <w:r w:rsidRPr="001A7925">
              <w:rPr>
                <w:rFonts w:eastAsia="Times New Roman" w:cs="Arial"/>
                <w:lang w:eastAsia="pl-PL"/>
              </w:rPr>
              <w:t>mieszkań wspomaganych.</w:t>
            </w:r>
          </w:p>
          <w:p w14:paraId="5F5D9380" w14:textId="77777777" w:rsidR="00C952D0" w:rsidRPr="001A7925" w:rsidRDefault="00C952D0" w:rsidP="00BE32D7">
            <w:pPr>
              <w:spacing w:before="0" w:after="0"/>
              <w:contextualSpacing/>
              <w:rPr>
                <w:rFonts w:eastAsia="Times New Roman" w:cs="Arial"/>
              </w:rPr>
            </w:pPr>
            <w:r w:rsidRPr="001A7925">
              <w:rPr>
                <w:rFonts w:eastAsia="Times New Roman" w:cs="Arial"/>
              </w:rPr>
              <w:t xml:space="preserve">W przypadku realizowania danej usługi społecznej, Wnioskodawca jest zobowiązany do zawarcia we wniosku zapewnienia, że zachowa </w:t>
            </w:r>
            <w:r w:rsidRPr="001A7925">
              <w:rPr>
                <w:rFonts w:eastAsia="Times New Roman" w:cs="Arial"/>
                <w:lang w:eastAsia="pl-PL"/>
              </w:rPr>
              <w:t>trwałość  utworzonych w ramach projektu</w:t>
            </w:r>
            <w:r w:rsidRPr="001A7925">
              <w:rPr>
                <w:rFonts w:cs="Arial"/>
              </w:rPr>
              <w:t xml:space="preserve"> </w:t>
            </w:r>
            <w:r w:rsidRPr="001A7925">
              <w:rPr>
                <w:rFonts w:eastAsia="Times New Roman" w:cs="Arial"/>
                <w:lang w:eastAsia="pl-PL"/>
              </w:rPr>
              <w:t>miejsc świadczenia takiej usługi bądź usług po zakończeniu realizacji projektu, co najmniej przez okres odpowiadający okresowi jego realizacji.</w:t>
            </w:r>
          </w:p>
          <w:p w14:paraId="23F074D0" w14:textId="77777777" w:rsidR="00C952D0" w:rsidRPr="001A7925" w:rsidRDefault="00C952D0" w:rsidP="00BE32D7">
            <w:pPr>
              <w:spacing w:before="0" w:after="0"/>
              <w:contextualSpacing/>
              <w:rPr>
                <w:rFonts w:eastAsia="Times New Roman" w:cs="Arial"/>
                <w:lang w:eastAsia="pl-PL"/>
              </w:rPr>
            </w:pPr>
            <w:r w:rsidRPr="001A7925">
              <w:rPr>
                <w:rFonts w:eastAsia="Times New Roman" w:cs="Arial"/>
                <w:lang w:eastAsia="pl-PL"/>
              </w:rPr>
              <w:t>IZ RPO weryfikuje spełnienie powyższego warunku po upływie okresu wskazanego w umowie o dofinansowanie projektu.</w:t>
            </w:r>
          </w:p>
          <w:p w14:paraId="5ABE04D6" w14:textId="77777777" w:rsidR="00C952D0" w:rsidRPr="001A7925" w:rsidRDefault="00C952D0" w:rsidP="00BE32D7">
            <w:pPr>
              <w:spacing w:before="0" w:after="0"/>
              <w:contextualSpacing/>
              <w:rPr>
                <w:rFonts w:eastAsia="Times New Roman" w:cs="Arial"/>
                <w:bCs/>
                <w:iCs/>
                <w:kern w:val="24"/>
                <w:lang w:eastAsia="pl-PL"/>
              </w:rPr>
            </w:pPr>
            <w:r w:rsidRPr="001A7925">
              <w:rPr>
                <w:rFonts w:eastAsia="Times New Roman" w:cs="Arial"/>
                <w:bCs/>
                <w:kern w:val="24"/>
                <w:lang w:eastAsia="pl-PL"/>
              </w:rPr>
              <w:t>Kryterium wynika z</w:t>
            </w:r>
            <w:r w:rsidRPr="001A7925">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6CC6533" w14:textId="77777777" w:rsidR="00C952D0" w:rsidRPr="001A7925" w:rsidRDefault="00C952D0" w:rsidP="00BE32D7">
            <w:pPr>
              <w:spacing w:before="0" w:after="0"/>
              <w:contextualSpacing/>
              <w:rPr>
                <w:rFonts w:eastAsia="Times New Roman" w:cs="Arial"/>
                <w:kern w:val="24"/>
                <w:highlight w:val="yellow"/>
                <w:lang w:eastAsia="pl-PL"/>
              </w:rPr>
            </w:pPr>
            <w:r w:rsidRPr="001A7925">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2A533F1A" w14:textId="77777777" w:rsidR="00C952D0" w:rsidRPr="001A7925" w:rsidRDefault="00C952D0" w:rsidP="00BE32D7">
            <w:pPr>
              <w:spacing w:before="0" w:after="0"/>
              <w:contextualSpacing/>
              <w:rPr>
                <w:rFonts w:eastAsia="Times New Roman" w:cs="Arial"/>
                <w:lang w:eastAsia="pl-PL"/>
              </w:rPr>
            </w:pPr>
            <w:r w:rsidRPr="001A7925">
              <w:rPr>
                <w:rFonts w:eastAsia="Times New Roman" w:cs="Arial"/>
                <w:bCs/>
                <w:kern w:val="24"/>
                <w:lang w:eastAsia="pl-PL"/>
              </w:rPr>
              <w:t>0/1</w:t>
            </w:r>
          </w:p>
        </w:tc>
      </w:tr>
      <w:tr w:rsidR="00C952D0" w:rsidRPr="00566C00" w14:paraId="43EB0FB1" w14:textId="77777777" w:rsidTr="00535CB6">
        <w:trPr>
          <w:jc w:val="center"/>
        </w:trPr>
        <w:tc>
          <w:tcPr>
            <w:tcW w:w="252" w:type="pct"/>
            <w:vAlign w:val="center"/>
          </w:tcPr>
          <w:p w14:paraId="1E0200B8" w14:textId="77777777" w:rsidR="00C952D0" w:rsidRPr="001A7925" w:rsidRDefault="00C952D0" w:rsidP="00BE32D7">
            <w:pPr>
              <w:numPr>
                <w:ilvl w:val="0"/>
                <w:numId w:val="511"/>
              </w:numPr>
              <w:spacing w:before="0" w:after="0"/>
              <w:contextualSpacing/>
              <w:rPr>
                <w:rFonts w:eastAsia="Times New Roman" w:cs="Arial"/>
                <w:kern w:val="24"/>
                <w:lang w:eastAsia="pl-PL"/>
              </w:rPr>
            </w:pPr>
          </w:p>
        </w:tc>
        <w:tc>
          <w:tcPr>
            <w:tcW w:w="1418" w:type="pct"/>
            <w:vAlign w:val="center"/>
          </w:tcPr>
          <w:p w14:paraId="4DE26304" w14:textId="77777777" w:rsidR="00C952D0" w:rsidRPr="001A7925" w:rsidRDefault="00C952D0" w:rsidP="00BE32D7">
            <w:pPr>
              <w:spacing w:before="0" w:after="0"/>
              <w:contextualSpacing/>
              <w:rPr>
                <w:rFonts w:eastAsia="Times New Roman" w:cs="Arial"/>
                <w:highlight w:val="yellow"/>
                <w:lang w:eastAsia="pl-PL"/>
              </w:rPr>
            </w:pPr>
            <w:r w:rsidRPr="001A7925">
              <w:rPr>
                <w:rFonts w:eastAsia="Times New Roman" w:cs="Arial"/>
                <w:lang w:eastAsia="pl-PL"/>
              </w:rPr>
              <w:t>Pierwszeństwo w dostępie do wsparcia w ramach projektu mają osoby lub rodziny korzystające z Programu Operacyjnego Pomoc Żywnościowa 2014-2020 (PO PŻ).</w:t>
            </w:r>
          </w:p>
        </w:tc>
        <w:tc>
          <w:tcPr>
            <w:tcW w:w="2887" w:type="pct"/>
            <w:vAlign w:val="center"/>
          </w:tcPr>
          <w:p w14:paraId="00FD77EF" w14:textId="77777777" w:rsidR="00C952D0" w:rsidRPr="001A7925" w:rsidRDefault="00C952D0" w:rsidP="00BE32D7">
            <w:pPr>
              <w:spacing w:before="0" w:after="0"/>
              <w:contextualSpacing/>
              <w:rPr>
                <w:rFonts w:eastAsia="Times New Roman" w:cs="Arial"/>
                <w:bCs/>
                <w:kern w:val="24"/>
                <w:lang w:eastAsia="pl-PL"/>
              </w:rPr>
            </w:pPr>
            <w:r w:rsidRPr="001A7925">
              <w:rPr>
                <w:rFonts w:eastAsia="Times New Roman" w:cs="Arial"/>
                <w:bCs/>
                <w:kern w:val="24"/>
                <w:lang w:eastAsia="pl-PL"/>
              </w:rPr>
              <w:t>Spełnienie kryterium będzie oceniane na podstawie deklaracji Wnioskodawcy.</w:t>
            </w:r>
          </w:p>
          <w:p w14:paraId="16EEB962" w14:textId="77777777" w:rsidR="00C952D0" w:rsidRPr="001A7925" w:rsidRDefault="00C952D0" w:rsidP="00BE32D7">
            <w:pPr>
              <w:spacing w:before="0" w:after="0"/>
              <w:contextualSpacing/>
              <w:rPr>
                <w:rFonts w:eastAsia="Times New Roman" w:cs="Arial"/>
              </w:rPr>
            </w:pPr>
            <w:r w:rsidRPr="001A7925">
              <w:rPr>
                <w:rFonts w:eastAsia="Times New Roman" w:cs="Arial"/>
                <w:bCs/>
                <w:kern w:val="24"/>
                <w:lang w:eastAsia="pl-PL"/>
              </w:rPr>
              <w:t>Kryterium wynika z</w:t>
            </w:r>
            <w:r w:rsidRPr="001A7925">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F4AA8DC" w14:textId="77777777" w:rsidR="00C952D0" w:rsidRPr="001A7925" w:rsidRDefault="00C952D0" w:rsidP="00BE32D7">
            <w:pPr>
              <w:spacing w:before="0" w:after="0"/>
              <w:contextualSpacing/>
              <w:rPr>
                <w:rFonts w:eastAsia="Times New Roman" w:cs="Arial"/>
                <w:bCs/>
                <w:kern w:val="24"/>
                <w:lang w:eastAsia="pl-PL"/>
              </w:rPr>
            </w:pPr>
            <w:r w:rsidRPr="001A7925">
              <w:rPr>
                <w:rFonts w:eastAsia="Times New Roman" w:cs="Arial"/>
                <w:lang w:eastAsia="pl-PL"/>
              </w:rPr>
              <w:t>Katalog usług realizowanych w ramach PO PŻ oraz podmioty uczestniczące w jego realizacji zostaną wymienione w załączniku do Regulaminu konkursu.</w:t>
            </w:r>
          </w:p>
          <w:p w14:paraId="4E3CF778" w14:textId="77777777" w:rsidR="00C952D0" w:rsidRPr="001A7925" w:rsidRDefault="00C952D0" w:rsidP="00BE32D7">
            <w:pPr>
              <w:spacing w:before="0" w:after="0"/>
              <w:contextualSpacing/>
              <w:rPr>
                <w:rFonts w:eastAsia="Times New Roman" w:cs="Arial"/>
                <w:highlight w:val="yellow"/>
                <w:lang w:eastAsia="pl-PL"/>
              </w:rPr>
            </w:pPr>
            <w:r w:rsidRPr="001A7925">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3EE9C33" w14:textId="77777777" w:rsidR="00C952D0" w:rsidRPr="001A7925" w:rsidRDefault="00C952D0" w:rsidP="00BE32D7">
            <w:pPr>
              <w:spacing w:before="0" w:after="0"/>
              <w:contextualSpacing/>
              <w:rPr>
                <w:rFonts w:eastAsia="Times New Roman" w:cs="Arial"/>
                <w:lang w:eastAsia="pl-PL"/>
              </w:rPr>
            </w:pPr>
            <w:r w:rsidRPr="001A7925">
              <w:rPr>
                <w:rFonts w:eastAsia="Times New Roman" w:cs="Arial"/>
                <w:bCs/>
                <w:kern w:val="24"/>
                <w:lang w:eastAsia="pl-PL"/>
              </w:rPr>
              <w:t>0/1</w:t>
            </w:r>
          </w:p>
        </w:tc>
      </w:tr>
      <w:tr w:rsidR="00C952D0" w:rsidRPr="00566C00" w14:paraId="59813091" w14:textId="77777777" w:rsidTr="00535CB6">
        <w:trPr>
          <w:jc w:val="center"/>
        </w:trPr>
        <w:tc>
          <w:tcPr>
            <w:tcW w:w="252" w:type="pct"/>
            <w:vAlign w:val="center"/>
          </w:tcPr>
          <w:p w14:paraId="2BC5D7DD" w14:textId="77777777" w:rsidR="00C952D0" w:rsidRPr="001A7925" w:rsidRDefault="00C952D0" w:rsidP="00BE32D7">
            <w:pPr>
              <w:numPr>
                <w:ilvl w:val="0"/>
                <w:numId w:val="511"/>
              </w:numPr>
              <w:spacing w:before="0" w:after="0"/>
              <w:contextualSpacing/>
              <w:rPr>
                <w:rFonts w:eastAsia="Times New Roman" w:cs="Arial"/>
                <w:kern w:val="24"/>
                <w:lang w:eastAsia="pl-PL"/>
              </w:rPr>
            </w:pPr>
          </w:p>
        </w:tc>
        <w:tc>
          <w:tcPr>
            <w:tcW w:w="1418" w:type="pct"/>
            <w:vAlign w:val="center"/>
          </w:tcPr>
          <w:p w14:paraId="5FF6F59A" w14:textId="77777777" w:rsidR="00C952D0" w:rsidRPr="001A7925" w:rsidRDefault="00C952D0" w:rsidP="00BE32D7">
            <w:pPr>
              <w:spacing w:before="0" w:after="0"/>
              <w:contextualSpacing/>
              <w:rPr>
                <w:rFonts w:eastAsia="Times New Roman" w:cs="Arial"/>
                <w:lang w:eastAsia="pl-PL"/>
              </w:rPr>
            </w:pPr>
            <w:r w:rsidRPr="001A7925">
              <w:rPr>
                <w:rFonts w:eastAsia="Times New Roman" w:cs="Arial"/>
                <w:lang w:eastAsia="pl-PL"/>
              </w:rPr>
              <w:t>Pierwszeństwo w dostępie do usług asystenckich i opiekuńczych mają osoby potrzebujące wsparcia w codziennym funkcjonowaniu, których dochód nie przekracza 150% właściwego kryterium dochodowego (na osobę samotnie gospodarującą lub na osobę w rodzinie), o którym mowa w ustawie z dnia 12 marca 2004 r. o pomocy społecznej.</w:t>
            </w:r>
          </w:p>
        </w:tc>
        <w:tc>
          <w:tcPr>
            <w:tcW w:w="2887" w:type="pct"/>
            <w:vAlign w:val="center"/>
          </w:tcPr>
          <w:p w14:paraId="2038F741" w14:textId="77777777" w:rsidR="00C952D0" w:rsidRPr="001A7925" w:rsidRDefault="00C952D0" w:rsidP="00BE32D7">
            <w:pPr>
              <w:spacing w:before="0" w:after="0"/>
              <w:contextualSpacing/>
              <w:rPr>
                <w:rFonts w:eastAsia="Times New Roman" w:cs="Arial"/>
                <w:bCs/>
                <w:kern w:val="24"/>
                <w:lang w:eastAsia="pl-PL"/>
              </w:rPr>
            </w:pPr>
            <w:r w:rsidRPr="001A7925">
              <w:rPr>
                <w:rFonts w:eastAsia="Times New Roman" w:cs="Arial"/>
                <w:bCs/>
                <w:kern w:val="24"/>
                <w:lang w:eastAsia="pl-PL"/>
              </w:rPr>
              <w:t>Spełnienie kryterium będzie oceniane na podstawie deklaracji Wnioskodawcy, że zapewni pierwszeństwo w dostępie do usług asystenckich i opiekuńczych dla osób potrzebujących wsparcia w codziennym funkcjonowaniu, których dochód nie przekracza 150% właściwego kryterium dochodowego.</w:t>
            </w:r>
          </w:p>
          <w:p w14:paraId="44723814" w14:textId="77777777" w:rsidR="00C952D0" w:rsidRPr="001A7925" w:rsidRDefault="00C952D0" w:rsidP="00BE32D7">
            <w:pPr>
              <w:spacing w:before="0" w:after="0"/>
              <w:contextualSpacing/>
              <w:rPr>
                <w:rFonts w:eastAsia="Times New Roman" w:cs="Arial"/>
                <w:bCs/>
                <w:iCs/>
                <w:kern w:val="24"/>
                <w:lang w:eastAsia="pl-PL"/>
              </w:rPr>
            </w:pPr>
            <w:r w:rsidRPr="001A7925">
              <w:rPr>
                <w:rFonts w:eastAsia="Times New Roman" w:cs="Arial"/>
                <w:bCs/>
                <w:kern w:val="24"/>
                <w:lang w:eastAsia="pl-PL"/>
              </w:rPr>
              <w:t>Kryterium wynika z</w:t>
            </w:r>
            <w:r w:rsidRPr="001A7925">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CDE2B55" w14:textId="77777777" w:rsidR="00C952D0" w:rsidRPr="001A7925" w:rsidRDefault="00C952D0" w:rsidP="00BE32D7">
            <w:pPr>
              <w:spacing w:before="0" w:after="0"/>
              <w:contextualSpacing/>
              <w:rPr>
                <w:rFonts w:eastAsia="Times New Roman" w:cs="Arial"/>
                <w:bCs/>
                <w:kern w:val="24"/>
                <w:lang w:eastAsia="pl-PL"/>
              </w:rPr>
            </w:pPr>
            <w:r w:rsidRPr="001A7925">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22315471" w14:textId="77777777" w:rsidR="00C952D0" w:rsidRPr="001A7925" w:rsidRDefault="00C952D0" w:rsidP="00BE32D7">
            <w:pPr>
              <w:spacing w:before="0" w:after="0"/>
              <w:contextualSpacing/>
              <w:rPr>
                <w:rFonts w:eastAsia="Times New Roman" w:cs="Arial"/>
                <w:bCs/>
                <w:kern w:val="24"/>
                <w:lang w:eastAsia="pl-PL"/>
              </w:rPr>
            </w:pPr>
            <w:r w:rsidRPr="001A7925">
              <w:rPr>
                <w:rFonts w:eastAsia="Times New Roman" w:cs="Arial"/>
                <w:bCs/>
                <w:kern w:val="24"/>
                <w:lang w:eastAsia="pl-PL"/>
              </w:rPr>
              <w:t>0/1</w:t>
            </w:r>
          </w:p>
        </w:tc>
      </w:tr>
      <w:tr w:rsidR="00C952D0" w:rsidRPr="00566C00" w:rsidDel="00192299" w14:paraId="1383243D" w14:textId="77777777" w:rsidTr="00535CB6">
        <w:trPr>
          <w:jc w:val="center"/>
        </w:trPr>
        <w:tc>
          <w:tcPr>
            <w:tcW w:w="252" w:type="pct"/>
            <w:vAlign w:val="center"/>
          </w:tcPr>
          <w:p w14:paraId="4C310962" w14:textId="77777777" w:rsidR="00C952D0" w:rsidRPr="001A7925" w:rsidDel="00192299" w:rsidRDefault="00C952D0" w:rsidP="00BE32D7">
            <w:pPr>
              <w:numPr>
                <w:ilvl w:val="0"/>
                <w:numId w:val="511"/>
              </w:numPr>
              <w:spacing w:before="0" w:after="0"/>
              <w:contextualSpacing/>
              <w:rPr>
                <w:rFonts w:eastAsia="Times New Roman" w:cs="Arial"/>
                <w:kern w:val="24"/>
                <w:lang w:eastAsia="pl-PL"/>
              </w:rPr>
            </w:pPr>
          </w:p>
        </w:tc>
        <w:tc>
          <w:tcPr>
            <w:tcW w:w="1418" w:type="pct"/>
            <w:vAlign w:val="center"/>
          </w:tcPr>
          <w:p w14:paraId="1041E539" w14:textId="77777777" w:rsidR="00C952D0" w:rsidRPr="001A7925" w:rsidRDefault="00C952D0" w:rsidP="00BE32D7">
            <w:pPr>
              <w:spacing w:before="0" w:after="0"/>
              <w:contextualSpacing/>
              <w:rPr>
                <w:rFonts w:eastAsia="Times New Roman" w:cs="Arial"/>
                <w:kern w:val="24"/>
                <w:lang w:eastAsia="pl-PL"/>
              </w:rPr>
            </w:pPr>
            <w:r w:rsidRPr="001A7925">
              <w:rPr>
                <w:rFonts w:eastAsia="Times New Roman" w:cs="Arial"/>
                <w:kern w:val="24"/>
                <w:lang w:eastAsia="pl-PL"/>
              </w:rPr>
              <w:t>Wnioskowana kwota dofinansowania w projekcie przekracza wyrażoną w PLN równowartość 100 tys. EUR, a koszty bezpośrednie projektu będą rozliczane na podstawie rzeczywiście poniesionych wydatków.</w:t>
            </w:r>
          </w:p>
        </w:tc>
        <w:tc>
          <w:tcPr>
            <w:tcW w:w="2887" w:type="pct"/>
            <w:vAlign w:val="center"/>
          </w:tcPr>
          <w:p w14:paraId="4B036F68" w14:textId="77777777" w:rsidR="00C952D0" w:rsidRPr="001A7925" w:rsidRDefault="00C952D0" w:rsidP="00BE32D7">
            <w:pPr>
              <w:spacing w:before="0" w:after="0"/>
              <w:contextualSpacing/>
              <w:rPr>
                <w:rFonts w:eastAsia="Times New Roman" w:cs="Arial"/>
              </w:rPr>
            </w:pPr>
            <w:r w:rsidRPr="001A7925">
              <w:rPr>
                <w:rFonts w:eastAsia="Times New Roman" w:cs="Arial"/>
              </w:rPr>
              <w:t>Spełnienie kryterium będzie oceniane na podstawie treści wniosku o dofinansowanie.</w:t>
            </w:r>
          </w:p>
          <w:p w14:paraId="5DD5CF5B" w14:textId="77777777" w:rsidR="00C952D0" w:rsidRPr="001A7925" w:rsidRDefault="00C952D0" w:rsidP="00BE32D7">
            <w:pPr>
              <w:spacing w:before="0" w:after="0"/>
              <w:contextualSpacing/>
              <w:rPr>
                <w:rFonts w:eastAsia="Times New Roman" w:cs="Arial"/>
              </w:rPr>
            </w:pPr>
            <w:r w:rsidRPr="001A7925">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6E80C972" w14:textId="77777777" w:rsidR="00C952D0" w:rsidRPr="001A7925" w:rsidRDefault="00C952D0" w:rsidP="00BE32D7">
            <w:pPr>
              <w:spacing w:before="0" w:after="0"/>
              <w:contextualSpacing/>
              <w:rPr>
                <w:rFonts w:eastAsia="Times New Roman" w:cs="Arial"/>
              </w:rPr>
            </w:pPr>
            <w:r w:rsidRPr="001A7925">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t>
            </w:r>
            <w:r w:rsidRPr="001A7925">
              <w:rPr>
                <w:rFonts w:eastAsia="Times New Roman" w:cs="Arial"/>
                <w:i/>
                <w:iCs/>
              </w:rPr>
              <w:t xml:space="preserve">Wytycznych w zakresie kwalifikowalności wydatków w ramach EFRR, EFS i FS na lata 2014-2020 </w:t>
            </w:r>
            <w:r w:rsidRPr="001A7925">
              <w:rPr>
                <w:rFonts w:eastAsia="Times New Roman" w:cs="Arial"/>
              </w:rPr>
              <w:t>i wskazanych w regulaminie konkursu.</w:t>
            </w:r>
          </w:p>
          <w:p w14:paraId="5DBD1020" w14:textId="77777777" w:rsidR="00C952D0" w:rsidRPr="001A7925" w:rsidRDefault="00C952D0" w:rsidP="00BE32D7">
            <w:pPr>
              <w:spacing w:before="0" w:after="0"/>
              <w:contextualSpacing/>
              <w:rPr>
                <w:rFonts w:eastAsia="Times New Roman" w:cs="Arial"/>
              </w:rPr>
            </w:pPr>
            <w:r w:rsidRPr="001A7925">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39208340" w14:textId="77777777" w:rsidR="00C952D0" w:rsidRPr="001A7925" w:rsidRDefault="00C952D0" w:rsidP="00BE32D7">
            <w:pPr>
              <w:spacing w:before="0" w:after="0"/>
              <w:contextualSpacing/>
              <w:rPr>
                <w:rFonts w:eastAsia="Times New Roman" w:cs="Arial"/>
              </w:rPr>
            </w:pPr>
            <w:r w:rsidRPr="001A7925">
              <w:rPr>
                <w:rFonts w:eastAsia="Times New Roman" w:cs="Arial"/>
              </w:rPr>
              <w:lastRenderedPageBreak/>
              <w:t xml:space="preserve">Kryterium wynika z </w:t>
            </w:r>
            <w:r w:rsidRPr="001A7925">
              <w:rPr>
                <w:rFonts w:eastAsia="Times New Roman" w:cs="Arial"/>
                <w:i/>
                <w:iCs/>
              </w:rPr>
              <w:t>Wytycznych w zakresie kwalifikowalności wydatków w ramach EFRR, EFS i FS na lata 2014-2020</w:t>
            </w:r>
            <w:r w:rsidRPr="001A7925">
              <w:rPr>
                <w:rFonts w:eastAsia="Times New Roman" w:cs="Arial"/>
              </w:rPr>
              <w:t>.</w:t>
            </w:r>
          </w:p>
          <w:p w14:paraId="2F58101C" w14:textId="77777777" w:rsidR="00C952D0" w:rsidRPr="001A7925" w:rsidRDefault="00C952D0" w:rsidP="00BE32D7">
            <w:pPr>
              <w:spacing w:before="0" w:after="0"/>
              <w:contextualSpacing/>
              <w:rPr>
                <w:rFonts w:eastAsia="Times New Roman" w:cs="Arial"/>
              </w:rPr>
            </w:pPr>
            <w:r w:rsidRPr="001A7925">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606EBE30" w14:textId="77777777" w:rsidR="00C952D0" w:rsidRPr="001A7925" w:rsidRDefault="00C952D0" w:rsidP="00BE32D7">
            <w:pPr>
              <w:spacing w:before="0" w:after="0"/>
              <w:contextualSpacing/>
              <w:rPr>
                <w:rFonts w:eastAsia="Times New Roman" w:cs="Arial"/>
                <w:kern w:val="24"/>
                <w:lang w:eastAsia="pl-PL"/>
              </w:rPr>
            </w:pPr>
            <w:r w:rsidRPr="001A7925">
              <w:rPr>
                <w:rFonts w:eastAsia="Times New Roman" w:cs="Arial"/>
                <w:kern w:val="24"/>
                <w:lang w:eastAsia="pl-PL"/>
              </w:rPr>
              <w:lastRenderedPageBreak/>
              <w:t>0/1</w:t>
            </w:r>
          </w:p>
        </w:tc>
      </w:tr>
      <w:tr w:rsidR="00C952D0" w:rsidRPr="00566C00" w:rsidDel="00192299" w14:paraId="2E0E2EF6" w14:textId="77777777" w:rsidTr="00535CB6">
        <w:trPr>
          <w:jc w:val="center"/>
        </w:trPr>
        <w:tc>
          <w:tcPr>
            <w:tcW w:w="5000" w:type="pct"/>
            <w:gridSpan w:val="4"/>
            <w:vAlign w:val="center"/>
          </w:tcPr>
          <w:p w14:paraId="2911E1BF" w14:textId="77777777" w:rsidR="00C952D0" w:rsidRPr="001A7925" w:rsidRDefault="00C952D0" w:rsidP="00BE32D7">
            <w:pPr>
              <w:spacing w:before="0" w:after="0"/>
              <w:contextualSpacing/>
              <w:rPr>
                <w:rFonts w:eastAsia="Times New Roman" w:cs="Arial"/>
                <w:b/>
                <w:kern w:val="24"/>
                <w:lang w:eastAsia="pl-PL"/>
              </w:rPr>
            </w:pPr>
            <w:r w:rsidRPr="001A7925">
              <w:rPr>
                <w:rFonts w:eastAsia="Times New Roman" w:cs="Arial"/>
                <w:b/>
                <w:kern w:val="24"/>
                <w:lang w:eastAsia="pl-PL"/>
              </w:rPr>
              <w:t>Kryteria oceniane na etapie oceny merytorycznej</w:t>
            </w:r>
          </w:p>
        </w:tc>
      </w:tr>
      <w:tr w:rsidR="00C952D0" w:rsidRPr="00566C00" w:rsidDel="00192299" w14:paraId="654DFB95" w14:textId="77777777" w:rsidTr="00535CB6">
        <w:trPr>
          <w:jc w:val="center"/>
        </w:trPr>
        <w:tc>
          <w:tcPr>
            <w:tcW w:w="252" w:type="pct"/>
            <w:vAlign w:val="center"/>
          </w:tcPr>
          <w:p w14:paraId="712C4D49" w14:textId="77777777" w:rsidR="00C952D0" w:rsidRPr="001A7925" w:rsidRDefault="00C952D0" w:rsidP="00BE32D7">
            <w:pPr>
              <w:numPr>
                <w:ilvl w:val="0"/>
                <w:numId w:val="511"/>
              </w:numPr>
              <w:spacing w:before="0" w:after="0"/>
              <w:contextualSpacing/>
              <w:rPr>
                <w:rFonts w:eastAsia="Times New Roman" w:cs="Arial"/>
                <w:kern w:val="24"/>
                <w:lang w:eastAsia="pl-PL"/>
              </w:rPr>
            </w:pPr>
          </w:p>
        </w:tc>
        <w:tc>
          <w:tcPr>
            <w:tcW w:w="1418" w:type="pct"/>
            <w:vAlign w:val="center"/>
          </w:tcPr>
          <w:p w14:paraId="00B53712" w14:textId="09C0B165" w:rsidR="00C952D0" w:rsidRPr="001A7925" w:rsidRDefault="00C952D0" w:rsidP="00BE32D7">
            <w:pPr>
              <w:tabs>
                <w:tab w:val="left" w:pos="284"/>
              </w:tabs>
              <w:autoSpaceDE w:val="0"/>
              <w:autoSpaceDN w:val="0"/>
              <w:spacing w:before="0" w:after="0"/>
              <w:contextualSpacing/>
              <w:rPr>
                <w:rFonts w:eastAsia="Times New Roman" w:cs="Arial"/>
                <w:lang w:eastAsia="pl-PL"/>
              </w:rPr>
            </w:pPr>
            <w:r w:rsidRPr="001A7925">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1A7925">
              <w:rPr>
                <w:rFonts w:eastAsia="Times New Roman" w:cs="Arial"/>
                <w:lang w:eastAsia="pl-PL"/>
              </w:rPr>
              <w:t>.</w:t>
            </w:r>
          </w:p>
        </w:tc>
        <w:tc>
          <w:tcPr>
            <w:tcW w:w="2887" w:type="pct"/>
            <w:vAlign w:val="center"/>
          </w:tcPr>
          <w:p w14:paraId="430E4F42" w14:textId="77777777" w:rsidR="00C952D0" w:rsidRPr="001A7925" w:rsidRDefault="00C952D0" w:rsidP="00BE32D7">
            <w:pPr>
              <w:autoSpaceDE w:val="0"/>
              <w:autoSpaceDN w:val="0"/>
              <w:adjustRightInd w:val="0"/>
              <w:spacing w:before="0" w:after="0"/>
              <w:contextualSpacing/>
              <w:rPr>
                <w:rFonts w:eastAsia="Times New Roman" w:cs="Arial"/>
                <w:lang w:eastAsia="pl-PL"/>
              </w:rPr>
            </w:pPr>
            <w:r w:rsidRPr="001A7925">
              <w:rPr>
                <w:rFonts w:eastAsia="Times New Roman" w:cs="Arial"/>
                <w:lang w:eastAsia="pl-PL"/>
              </w:rPr>
              <w:t>Spełnienie kryterium będzie oceniane na podstawie zapisów we wniosku o dofinansowanie.</w:t>
            </w:r>
          </w:p>
          <w:p w14:paraId="170366C7" w14:textId="77777777" w:rsidR="00C952D0" w:rsidRPr="001A7925" w:rsidRDefault="00C952D0" w:rsidP="00BE32D7">
            <w:pPr>
              <w:autoSpaceDE w:val="0"/>
              <w:autoSpaceDN w:val="0"/>
              <w:adjustRightInd w:val="0"/>
              <w:spacing w:before="0" w:after="0"/>
              <w:contextualSpacing/>
              <w:rPr>
                <w:rFonts w:eastAsia="Times New Roman" w:cs="Arial"/>
              </w:rPr>
            </w:pPr>
            <w:r w:rsidRPr="001A7925">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788AB063" w14:textId="5D11E859" w:rsidR="00C952D0" w:rsidRPr="001A7925" w:rsidRDefault="00C952D0" w:rsidP="00BE32D7">
            <w:pPr>
              <w:spacing w:before="0" w:after="0"/>
              <w:contextualSpacing/>
              <w:rPr>
                <w:rFonts w:eastAsia="Times New Roman" w:cs="Arial"/>
                <w:bCs/>
                <w:iCs/>
                <w:kern w:val="24"/>
                <w:lang w:eastAsia="pl-PL"/>
              </w:rPr>
            </w:pPr>
            <w:r w:rsidRPr="001A7925">
              <w:rPr>
                <w:rFonts w:eastAsia="Times New Roman" w:cs="Arial"/>
              </w:rPr>
              <w:t xml:space="preserve">Usługi społeczne rozumiane zgodnie z Wytycznymi </w:t>
            </w:r>
            <w:r w:rsidRPr="001A7925">
              <w:rPr>
                <w:rFonts w:eastAsia="Times New Roman" w:cs="Arial"/>
                <w:bCs/>
                <w:iCs/>
                <w:kern w:val="24"/>
                <w:lang w:eastAsia="pl-PL"/>
              </w:rPr>
              <w:t>w zakresie realizacji przedsięwzięć w obszarze włączenia społecznego i zwalczania ubóstwa z wykorzystaniem środków Europejskiego Funduszu Społecznego</w:t>
            </w:r>
            <w:r w:rsidR="00A47262" w:rsidRPr="001A7925">
              <w:rPr>
                <w:rFonts w:eastAsia="Times New Roman" w:cs="Arial"/>
                <w:bCs/>
                <w:iCs/>
                <w:kern w:val="24"/>
                <w:lang w:eastAsia="pl-PL"/>
              </w:rPr>
              <w:t xml:space="preserve"> </w:t>
            </w:r>
            <w:r w:rsidRPr="001A7925">
              <w:rPr>
                <w:rFonts w:eastAsia="Times New Roman" w:cs="Arial"/>
                <w:bCs/>
                <w:iCs/>
                <w:kern w:val="24"/>
                <w:lang w:eastAsia="pl-PL"/>
              </w:rPr>
              <w:t>i Europejskiego Funduszu Rozwoju Regionalnego na lata 2014-2020.</w:t>
            </w:r>
          </w:p>
          <w:p w14:paraId="7B9DCCD5" w14:textId="77777777" w:rsidR="00C952D0" w:rsidRPr="001A7925" w:rsidRDefault="00C952D0" w:rsidP="00BE32D7">
            <w:pPr>
              <w:autoSpaceDE w:val="0"/>
              <w:autoSpaceDN w:val="0"/>
              <w:adjustRightInd w:val="0"/>
              <w:spacing w:before="0" w:after="0"/>
              <w:contextualSpacing/>
              <w:rPr>
                <w:rFonts w:eastAsia="Times New Roman" w:cs="Arial"/>
              </w:rPr>
            </w:pPr>
            <w:r w:rsidRPr="001A7925">
              <w:rPr>
                <w:rFonts w:eastAsia="Times New Roman" w:cs="Arial"/>
              </w:rPr>
              <w:t>Wnioskodawca zobowiązany jest zawrzeć we wniosku zapisy wskazujące:</w:t>
            </w:r>
          </w:p>
          <w:p w14:paraId="6FC805C8" w14:textId="77777777" w:rsidR="00C952D0" w:rsidRPr="001A7925" w:rsidRDefault="00C952D0" w:rsidP="00BE32D7">
            <w:pPr>
              <w:numPr>
                <w:ilvl w:val="0"/>
                <w:numId w:val="513"/>
              </w:numPr>
              <w:autoSpaceDE w:val="0"/>
              <w:autoSpaceDN w:val="0"/>
              <w:adjustRightInd w:val="0"/>
              <w:spacing w:before="0" w:after="0"/>
              <w:contextualSpacing/>
              <w:rPr>
                <w:rFonts w:eastAsia="Times New Roman" w:cs="Arial"/>
              </w:rPr>
            </w:pPr>
            <w:r w:rsidRPr="001A7925">
              <w:rPr>
                <w:rFonts w:eastAsia="Times New Roman" w:cs="Arial"/>
              </w:rPr>
              <w:t xml:space="preserve">ilu letnie doświadczenie posiada projektodawca i/lub partner, wraz </w:t>
            </w:r>
            <w:r w:rsidRPr="001A7925">
              <w:rPr>
                <w:rFonts w:eastAsia="Times New Roman" w:cs="Arial"/>
              </w:rPr>
              <w:br/>
              <w:t>z wykazaniem, że doświadczenie projektodawcy i/lub partnera, pochodzi z okresu maksymalnie 5 lat przed dniem złożenia wniosku o dofinansowanie;</w:t>
            </w:r>
          </w:p>
          <w:p w14:paraId="6792B3FA" w14:textId="77777777" w:rsidR="00C952D0" w:rsidRPr="001A7925" w:rsidRDefault="00C952D0" w:rsidP="00BE32D7">
            <w:pPr>
              <w:numPr>
                <w:ilvl w:val="0"/>
                <w:numId w:val="513"/>
              </w:numPr>
              <w:autoSpaceDE w:val="0"/>
              <w:autoSpaceDN w:val="0"/>
              <w:adjustRightInd w:val="0"/>
              <w:spacing w:before="0" w:after="0"/>
              <w:contextualSpacing/>
              <w:rPr>
                <w:rFonts w:eastAsia="Times New Roman" w:cs="Arial"/>
              </w:rPr>
            </w:pPr>
            <w:r w:rsidRPr="001A7925">
              <w:rPr>
                <w:rFonts w:eastAsia="Times New Roman" w:cs="Arial"/>
              </w:rPr>
              <w:t>zakres/obszar merytoryczny prowadzonej działalności w zakresie usług społecznych.</w:t>
            </w:r>
          </w:p>
          <w:p w14:paraId="020F7470" w14:textId="77777777" w:rsidR="00C952D0" w:rsidRPr="001A7925" w:rsidRDefault="00C952D0" w:rsidP="00BE32D7">
            <w:pPr>
              <w:spacing w:before="0" w:after="0"/>
              <w:contextualSpacing/>
              <w:rPr>
                <w:rFonts w:eastAsia="Times New Roman" w:cs="Arial"/>
              </w:rPr>
            </w:pPr>
            <w:r w:rsidRPr="001A7925">
              <w:rPr>
                <w:rFonts w:eastAsia="Times New Roman" w:cs="Arial"/>
              </w:rPr>
              <w:t>Spełnienie kryterium jest warunkiem koniecznym do otrzymania dofinansowania. Ocena kryterium jest 0/1. Uzyskanie oceny „0”</w:t>
            </w:r>
            <w:r w:rsidRPr="001A7925">
              <w:rPr>
                <w:rFonts w:eastAsia="Times New Roman" w:cs="Arial"/>
                <w:bCs/>
                <w:kern w:val="24"/>
                <w:lang w:eastAsia="pl-PL"/>
              </w:rPr>
              <w:t xml:space="preserve"> jest jednoznaczne z odrzuceniem projektu. Kryterium nie dotyczy projektów realizowanych wyłącznie przez jednostkę samorządu terytorialnego albo jednostki samorządu terytorialnego.</w:t>
            </w:r>
          </w:p>
        </w:tc>
        <w:tc>
          <w:tcPr>
            <w:tcW w:w="443" w:type="pct"/>
            <w:vAlign w:val="center"/>
          </w:tcPr>
          <w:p w14:paraId="25F28E68" w14:textId="77777777" w:rsidR="00C952D0" w:rsidRPr="001A7925" w:rsidRDefault="00C952D0" w:rsidP="00BE32D7">
            <w:pPr>
              <w:spacing w:before="0" w:after="0"/>
              <w:contextualSpacing/>
              <w:rPr>
                <w:rFonts w:eastAsia="Times New Roman" w:cs="Arial"/>
                <w:kern w:val="24"/>
                <w:lang w:eastAsia="pl-PL"/>
              </w:rPr>
            </w:pPr>
            <w:r w:rsidRPr="001A7925">
              <w:rPr>
                <w:rFonts w:eastAsia="Times New Roman" w:cs="Arial"/>
                <w:kern w:val="24"/>
                <w:lang w:eastAsia="pl-PL"/>
              </w:rPr>
              <w:t>0/1/nie dotyczy</w:t>
            </w:r>
          </w:p>
        </w:tc>
      </w:tr>
      <w:tr w:rsidR="00C952D0" w:rsidRPr="00566C00" w:rsidDel="00192299" w14:paraId="2176B74C" w14:textId="77777777" w:rsidTr="00535CB6">
        <w:trPr>
          <w:jc w:val="center"/>
        </w:trPr>
        <w:tc>
          <w:tcPr>
            <w:tcW w:w="252" w:type="pct"/>
            <w:vAlign w:val="center"/>
          </w:tcPr>
          <w:p w14:paraId="7BB95EC3" w14:textId="77777777" w:rsidR="00C952D0" w:rsidRPr="001A7925" w:rsidRDefault="00C952D0" w:rsidP="00BE32D7">
            <w:pPr>
              <w:numPr>
                <w:ilvl w:val="0"/>
                <w:numId w:val="511"/>
              </w:numPr>
              <w:spacing w:before="0" w:after="0"/>
              <w:contextualSpacing/>
              <w:rPr>
                <w:rFonts w:eastAsia="Times New Roman" w:cs="Arial"/>
                <w:kern w:val="24"/>
                <w:lang w:eastAsia="pl-PL"/>
              </w:rPr>
            </w:pPr>
          </w:p>
        </w:tc>
        <w:tc>
          <w:tcPr>
            <w:tcW w:w="1418" w:type="pct"/>
            <w:vAlign w:val="center"/>
          </w:tcPr>
          <w:p w14:paraId="117564AA" w14:textId="77777777" w:rsidR="00C952D0" w:rsidRPr="001A7925" w:rsidRDefault="00C952D0" w:rsidP="00BE32D7">
            <w:pPr>
              <w:spacing w:before="0" w:after="0"/>
              <w:contextualSpacing/>
              <w:rPr>
                <w:rFonts w:eastAsia="Times New Roman" w:cs="Arial"/>
                <w:lang w:eastAsia="pl-PL"/>
              </w:rPr>
            </w:pPr>
            <w:r w:rsidRPr="001A7925">
              <w:rPr>
                <w:rFonts w:eastAsia="Times New Roman" w:cs="Arial"/>
                <w:lang w:eastAsia="pl-PL"/>
              </w:rPr>
              <w:t>Projekt prowadzi do zwiększenia liczby osób objętych wsparciem oraz zwiększenia liczby miejsc świadczenia usług opiekuńczych lub asystenckich w stosunku do danych z roku poprzedzającego rok złożenia wniosku o dofinansowanie.</w:t>
            </w:r>
          </w:p>
          <w:p w14:paraId="2103110E" w14:textId="3B74A3AF" w:rsidR="00C952D0" w:rsidRPr="001A7925" w:rsidRDefault="00C952D0" w:rsidP="00BE32D7">
            <w:pPr>
              <w:spacing w:before="0" w:after="0"/>
              <w:contextualSpacing/>
              <w:rPr>
                <w:rFonts w:eastAsia="Times New Roman" w:cs="Arial"/>
                <w:lang w:eastAsia="pl-PL"/>
              </w:rPr>
            </w:pPr>
            <w:r w:rsidRPr="001A7925">
              <w:rPr>
                <w:rFonts w:eastAsia="Times New Roman" w:cs="Arial"/>
                <w:lang w:eastAsia="pl-PL"/>
              </w:rPr>
              <w:t xml:space="preserve">Liczba osób objętych wsparciem oraz liczba miejsc świadczenia ww. usług społecznych jest zwiększana wyłącznie w </w:t>
            </w:r>
            <w:r w:rsidRPr="001A7925">
              <w:rPr>
                <w:rFonts w:eastAsia="Times New Roman" w:cs="Arial"/>
                <w:lang w:eastAsia="pl-PL"/>
              </w:rPr>
              <w:lastRenderedPageBreak/>
              <w:t>ramach usług świadczonych w społeczności lokalnej.</w:t>
            </w:r>
          </w:p>
        </w:tc>
        <w:tc>
          <w:tcPr>
            <w:tcW w:w="2887" w:type="pct"/>
            <w:vAlign w:val="center"/>
          </w:tcPr>
          <w:p w14:paraId="0DB201CF" w14:textId="324851F3" w:rsidR="00C952D0" w:rsidRPr="001A7925" w:rsidRDefault="00C952D0" w:rsidP="00BE32D7">
            <w:pPr>
              <w:spacing w:before="0" w:after="0"/>
              <w:contextualSpacing/>
              <w:rPr>
                <w:rFonts w:eastAsia="Times New Roman" w:cs="Arial"/>
                <w:bCs/>
                <w:kern w:val="24"/>
                <w:lang w:eastAsia="pl-PL"/>
              </w:rPr>
            </w:pPr>
            <w:r w:rsidRPr="001A7925">
              <w:rPr>
                <w:rFonts w:eastAsia="Times New Roman" w:cs="Arial"/>
                <w:bCs/>
                <w:kern w:val="24"/>
                <w:lang w:eastAsia="pl-PL"/>
              </w:rPr>
              <w:lastRenderedPageBreak/>
              <w:t>Spełnienie kryterium będzie oceniane na postawie zapisów we wniosku o dofinasowanie.</w:t>
            </w:r>
          </w:p>
          <w:p w14:paraId="00FC0CC3" w14:textId="77777777" w:rsidR="00C952D0" w:rsidRPr="001A7925" w:rsidRDefault="00C952D0" w:rsidP="00BE32D7">
            <w:pPr>
              <w:spacing w:before="0" w:after="0"/>
              <w:contextualSpacing/>
              <w:rPr>
                <w:rFonts w:eastAsia="Times New Roman" w:cs="Arial"/>
                <w:bCs/>
                <w:kern w:val="24"/>
                <w:lang w:eastAsia="pl-PL"/>
              </w:rPr>
            </w:pPr>
            <w:r w:rsidRPr="001A7925">
              <w:rPr>
                <w:rFonts w:eastAsia="Times New Roman" w:cs="Arial"/>
                <w:bCs/>
                <w:kern w:val="24"/>
                <w:lang w:eastAsia="pl-PL"/>
              </w:rPr>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w:t>
            </w:r>
            <w:r w:rsidRPr="001A7925">
              <w:rPr>
                <w:rFonts w:eastAsia="Times New Roman" w:cs="Arial"/>
                <w:bCs/>
                <w:kern w:val="24"/>
                <w:lang w:eastAsia="pl-PL"/>
              </w:rPr>
              <w:lastRenderedPageBreak/>
              <w:t xml:space="preserve">osób objętych wsparciem dotyczy łącznie Wnioskodawcę i Partnera (tj. nie wymaga się zwiększenia liczby miejsc i liczby osób objętych wsparciem odrębnie od każdego z podmiotów). </w:t>
            </w:r>
          </w:p>
          <w:p w14:paraId="60824EE8" w14:textId="77777777" w:rsidR="00C952D0" w:rsidRPr="001A7925" w:rsidRDefault="00C952D0" w:rsidP="00BE32D7">
            <w:pPr>
              <w:spacing w:before="0" w:after="0"/>
              <w:contextualSpacing/>
              <w:rPr>
                <w:rFonts w:eastAsia="Times New Roman" w:cs="Arial"/>
                <w:lang w:eastAsia="pl-PL"/>
              </w:rPr>
            </w:pPr>
            <w:r w:rsidRPr="001A7925">
              <w:rPr>
                <w:rFonts w:eastAsia="Times New Roman" w:cs="Arial"/>
                <w:lang w:eastAsia="pl-PL"/>
              </w:rPr>
              <w:t>Miejsce świadczenia usługi społecznej utworzone w ramach projektu to:</w:t>
            </w:r>
          </w:p>
          <w:p w14:paraId="021A11B9" w14:textId="77777777" w:rsidR="00C952D0" w:rsidRPr="001A7925" w:rsidRDefault="00C952D0" w:rsidP="00BE32D7">
            <w:pPr>
              <w:numPr>
                <w:ilvl w:val="0"/>
                <w:numId w:val="514"/>
              </w:numPr>
              <w:spacing w:before="0" w:after="0"/>
              <w:contextualSpacing/>
              <w:rPr>
                <w:rFonts w:eastAsia="Times New Roman" w:cs="Arial"/>
                <w:lang w:eastAsia="pl-PL"/>
              </w:rPr>
            </w:pPr>
            <w:r w:rsidRPr="001A7925">
              <w:rPr>
                <w:rFonts w:eastAsia="Times New Roman" w:cs="Arial"/>
                <w:lang w:eastAsia="pl-PL"/>
              </w:rPr>
              <w:t>miejsce wsparte ze środków EFS, na którym świadczona jest usługa społeczna</w:t>
            </w:r>
            <w:r w:rsidRPr="001A7925">
              <w:rPr>
                <w:rFonts w:eastAsia="Times New Roman" w:cs="Arial"/>
              </w:rPr>
              <w:t xml:space="preserve"> </w:t>
            </w:r>
            <w:r w:rsidRPr="001A7925">
              <w:rPr>
                <w:rFonts w:eastAsia="Times New Roman" w:cs="Arial"/>
                <w:lang w:eastAsia="pl-PL"/>
              </w:rPr>
              <w:t>w trakcie realizacji projektu lub miejsce gotowe do świadczenia usługi społecznej po zakończeniu projektu; są to miejsca m. in. w placówkach dziennego pobytu, świetlicach, itp.;</w:t>
            </w:r>
          </w:p>
          <w:p w14:paraId="3D269350" w14:textId="77777777" w:rsidR="00C952D0" w:rsidRPr="001A7925" w:rsidRDefault="00C952D0" w:rsidP="00BE32D7">
            <w:pPr>
              <w:numPr>
                <w:ilvl w:val="0"/>
                <w:numId w:val="514"/>
              </w:numPr>
              <w:spacing w:before="0" w:after="0"/>
              <w:contextualSpacing/>
              <w:rPr>
                <w:rFonts w:eastAsia="Times New Roman" w:cs="Arial"/>
                <w:lang w:eastAsia="pl-PL"/>
              </w:rPr>
            </w:pPr>
            <w:r w:rsidRPr="001A7925">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0BEE4B3F" w14:textId="77777777" w:rsidR="00C952D0" w:rsidRPr="001A7925" w:rsidRDefault="00C952D0" w:rsidP="00BE32D7">
            <w:pPr>
              <w:spacing w:before="0" w:after="0"/>
              <w:contextualSpacing/>
              <w:rPr>
                <w:rFonts w:eastAsia="Times New Roman" w:cs="Arial"/>
              </w:rPr>
            </w:pPr>
            <w:r w:rsidRPr="001A7925">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4FC95892" w14:textId="3054B613" w:rsidR="00C952D0" w:rsidRPr="001A7925" w:rsidRDefault="00C952D0" w:rsidP="00BE32D7">
            <w:pPr>
              <w:spacing w:before="0" w:after="0"/>
              <w:contextualSpacing/>
              <w:rPr>
                <w:rFonts w:eastAsia="Times New Roman" w:cs="Arial"/>
                <w:bCs/>
                <w:kern w:val="24"/>
                <w:lang w:eastAsia="pl-PL"/>
              </w:rPr>
            </w:pPr>
            <w:r w:rsidRPr="001A7925">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A57CB14" w14:textId="77777777" w:rsidR="00C952D0" w:rsidRPr="001A7925" w:rsidRDefault="00C952D0" w:rsidP="00BE32D7">
            <w:pPr>
              <w:spacing w:before="0" w:after="0"/>
              <w:contextualSpacing/>
              <w:rPr>
                <w:rFonts w:eastAsia="Times New Roman" w:cs="Arial"/>
                <w:bCs/>
                <w:kern w:val="24"/>
                <w:lang w:eastAsia="pl-PL"/>
              </w:rPr>
            </w:pPr>
            <w:r w:rsidRPr="001A7925">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516A9A4" w14:textId="77777777" w:rsidR="00C952D0" w:rsidRPr="001A7925" w:rsidRDefault="00C952D0" w:rsidP="00BE32D7">
            <w:pPr>
              <w:spacing w:before="0" w:after="0"/>
              <w:contextualSpacing/>
              <w:rPr>
                <w:rFonts w:eastAsia="Times New Roman" w:cs="Arial"/>
                <w:kern w:val="24"/>
                <w:lang w:eastAsia="pl-PL"/>
              </w:rPr>
            </w:pPr>
            <w:r w:rsidRPr="001A7925">
              <w:rPr>
                <w:rFonts w:eastAsia="Times New Roman" w:cs="Arial"/>
                <w:kern w:val="24"/>
                <w:lang w:eastAsia="pl-PL"/>
              </w:rPr>
              <w:lastRenderedPageBreak/>
              <w:t>0/1</w:t>
            </w:r>
          </w:p>
        </w:tc>
      </w:tr>
      <w:tr w:rsidR="00C952D0" w:rsidRPr="00566C00" w:rsidDel="00192299" w14:paraId="6E674A83" w14:textId="77777777" w:rsidTr="00535CB6">
        <w:trPr>
          <w:jc w:val="center"/>
        </w:trPr>
        <w:tc>
          <w:tcPr>
            <w:tcW w:w="252" w:type="pct"/>
            <w:vAlign w:val="center"/>
          </w:tcPr>
          <w:p w14:paraId="6262935B" w14:textId="77777777" w:rsidR="00C952D0" w:rsidRPr="001A7925" w:rsidRDefault="00C952D0" w:rsidP="00BE32D7">
            <w:pPr>
              <w:numPr>
                <w:ilvl w:val="0"/>
                <w:numId w:val="511"/>
              </w:numPr>
              <w:spacing w:before="0" w:after="0"/>
              <w:contextualSpacing/>
              <w:rPr>
                <w:rFonts w:eastAsia="Times New Roman" w:cs="Arial"/>
                <w:kern w:val="24"/>
                <w:lang w:eastAsia="pl-PL"/>
              </w:rPr>
            </w:pPr>
          </w:p>
        </w:tc>
        <w:tc>
          <w:tcPr>
            <w:tcW w:w="1418" w:type="pct"/>
            <w:vAlign w:val="center"/>
          </w:tcPr>
          <w:p w14:paraId="1A2A864B" w14:textId="6E3F3F0B" w:rsidR="00C952D0" w:rsidRPr="001A7925" w:rsidRDefault="00C952D0" w:rsidP="00BE32D7">
            <w:pPr>
              <w:spacing w:before="0" w:after="0"/>
              <w:contextualSpacing/>
              <w:rPr>
                <w:rFonts w:eastAsia="Times New Roman" w:cs="Arial"/>
                <w:lang w:eastAsia="pl-PL"/>
              </w:rPr>
            </w:pPr>
            <w:r w:rsidRPr="001A7925">
              <w:rPr>
                <w:rFonts w:eastAsia="Times New Roman" w:cs="Arial"/>
                <w:lang w:eastAsia="pl-PL"/>
              </w:rPr>
              <w:t>Wsparcie dla mieszkań chronionych lub wspomaganych polega na utworzeniu nowego mieszkania chronionego lub wspomaganego, bądź prowadzi do zwiększenia liczby miejsc w istniejącym mieszkaniu chronionym lub wspomaganym.</w:t>
            </w:r>
          </w:p>
        </w:tc>
        <w:tc>
          <w:tcPr>
            <w:tcW w:w="2887" w:type="pct"/>
            <w:vAlign w:val="center"/>
          </w:tcPr>
          <w:p w14:paraId="6C6E99A0" w14:textId="520269C1" w:rsidR="00C952D0" w:rsidRPr="001A7925" w:rsidRDefault="00C952D0" w:rsidP="00BE32D7">
            <w:pPr>
              <w:spacing w:before="0" w:after="0"/>
              <w:contextualSpacing/>
              <w:rPr>
                <w:rFonts w:eastAsia="Times New Roman" w:cs="Arial"/>
                <w:bCs/>
                <w:kern w:val="24"/>
                <w:lang w:eastAsia="pl-PL"/>
              </w:rPr>
            </w:pPr>
            <w:r w:rsidRPr="001A7925">
              <w:rPr>
                <w:rFonts w:eastAsia="Times New Roman" w:cs="Arial"/>
                <w:bCs/>
                <w:kern w:val="24"/>
                <w:lang w:eastAsia="pl-PL"/>
              </w:rPr>
              <w:t>Spełnienie kryterium będzie oceniane na postawie zapisów we wniosku o dofinasowanie.</w:t>
            </w:r>
          </w:p>
          <w:p w14:paraId="6A0879AC" w14:textId="77777777" w:rsidR="00C952D0" w:rsidRPr="001A7925" w:rsidRDefault="00C952D0" w:rsidP="00BE32D7">
            <w:pPr>
              <w:spacing w:before="0" w:after="0"/>
              <w:contextualSpacing/>
              <w:rPr>
                <w:rFonts w:eastAsia="Times New Roman" w:cs="Arial"/>
                <w:bCs/>
                <w:kern w:val="24"/>
                <w:lang w:eastAsia="pl-PL"/>
              </w:rPr>
            </w:pPr>
            <w:r w:rsidRPr="001A7925">
              <w:rPr>
                <w:rFonts w:eastAsia="Times New Roman" w:cs="Arial"/>
                <w:bCs/>
                <w:kern w:val="24"/>
                <w:lang w:eastAsia="pl-PL"/>
              </w:rPr>
              <w:t>Powyższy obowiązek dotyczy podmiotów, które wspierają w ramach projektu mieszkania chronione lub wspomagane. Wsparcie to musi polegać na zwiększeniu liczby miejsc w istniejącym mieszkaniu chronionym lub wspomaganym, bądź utworzeniu nowego mieszkania chronionego lub wspomaganego. Udzielenie wsparcia nie może skutkować pogorszeniem jakości świadczonej usługi.</w:t>
            </w:r>
          </w:p>
          <w:p w14:paraId="6230A0B6" w14:textId="77777777" w:rsidR="00C952D0" w:rsidRPr="001A7925" w:rsidRDefault="00C952D0" w:rsidP="00BE32D7">
            <w:pPr>
              <w:spacing w:before="0" w:after="0"/>
              <w:contextualSpacing/>
              <w:rPr>
                <w:rFonts w:eastAsia="Times New Roman" w:cs="Arial"/>
                <w:bCs/>
                <w:kern w:val="24"/>
                <w:lang w:eastAsia="pl-PL"/>
              </w:rPr>
            </w:pPr>
            <w:r w:rsidRPr="001A7925">
              <w:rPr>
                <w:rFonts w:eastAsia="Times New Roman" w:cs="Arial"/>
                <w:bCs/>
                <w:kern w:val="24"/>
                <w:lang w:eastAsia="pl-PL"/>
              </w:rPr>
              <w:t>Miejsce świadczenia usługi utworzone w ramach projektu, rozumiane jest jako miejsce wsparte ze środków EFS, w którym świadczona jest usługa społeczna w trakcie realizacji projektu lub miejsce gotowe do świadczenia usługi społecznej po zakończeniu projektu.</w:t>
            </w:r>
          </w:p>
          <w:p w14:paraId="7E924F2A" w14:textId="58C9F3B5" w:rsidR="00C952D0" w:rsidRPr="001A7925" w:rsidRDefault="00C952D0" w:rsidP="00BE32D7">
            <w:pPr>
              <w:spacing w:before="0" w:after="0"/>
              <w:contextualSpacing/>
              <w:rPr>
                <w:rFonts w:eastAsia="Times New Roman" w:cs="Arial"/>
                <w:bCs/>
                <w:kern w:val="24"/>
                <w:lang w:eastAsia="pl-PL"/>
              </w:rPr>
            </w:pPr>
            <w:r w:rsidRPr="001A7925">
              <w:rPr>
                <w:rFonts w:eastAsia="Times New Roman" w:cs="Arial"/>
                <w:bCs/>
                <w:kern w:val="24"/>
                <w:lang w:eastAsia="pl-PL"/>
              </w:rPr>
              <w:t>Wnioskodawca jest zobowiązany do wskazania we wniosku o dofinansowanie liczby miejsc, które prowadził w roku poprzedzającym złożenie wniosku o dofinansowanie (średniorocznie). Wnioskodawca wskazuje również liczbę miejsc, które będzie prowadził w ramach projektu.</w:t>
            </w:r>
            <w:r w:rsidRPr="001A7925">
              <w:rPr>
                <w:rFonts w:cs="Arial"/>
              </w:rPr>
              <w:t xml:space="preserve"> </w:t>
            </w:r>
            <w:r w:rsidRPr="001A7925">
              <w:rPr>
                <w:rFonts w:eastAsia="Times New Roman" w:cs="Arial"/>
                <w:lang w:eastAsia="pl-PL"/>
              </w:rPr>
              <w:t xml:space="preserve">Obowiązek zwiększania liczby miejsc dotyczy zarówno Lidera jak i </w:t>
            </w:r>
            <w:r w:rsidRPr="001A7925">
              <w:rPr>
                <w:rFonts w:eastAsia="Times New Roman" w:cs="Arial"/>
                <w:lang w:eastAsia="pl-PL"/>
              </w:rPr>
              <w:lastRenderedPageBreak/>
              <w:t>Partnera projektu w przypadku, gdy każdy z nich tworzy nowe mieszkanie chronione lub wspomagane, bądź zwiększa liczbę miejsc w istniejącym mieszkaniu chronionym lub wspomaganym.</w:t>
            </w:r>
          </w:p>
          <w:p w14:paraId="4DF3F16C" w14:textId="1B719293" w:rsidR="00C952D0" w:rsidRPr="001A7925" w:rsidRDefault="00C952D0" w:rsidP="00BE32D7">
            <w:pPr>
              <w:spacing w:before="0" w:after="0"/>
              <w:contextualSpacing/>
              <w:rPr>
                <w:rFonts w:eastAsia="Times New Roman" w:cs="Arial"/>
                <w:bCs/>
                <w:kern w:val="24"/>
                <w:lang w:eastAsia="pl-PL"/>
              </w:rPr>
            </w:pPr>
            <w:r w:rsidRPr="001A7925">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2819D1E" w14:textId="77777777" w:rsidR="00C952D0" w:rsidRPr="001A7925" w:rsidRDefault="00C952D0" w:rsidP="00BE32D7">
            <w:pPr>
              <w:spacing w:before="0" w:after="0"/>
              <w:contextualSpacing/>
              <w:rPr>
                <w:rFonts w:eastAsia="Times New Roman" w:cs="Arial"/>
                <w:bCs/>
                <w:kern w:val="24"/>
                <w:lang w:eastAsia="pl-PL"/>
              </w:rPr>
            </w:pPr>
            <w:r w:rsidRPr="001A7925">
              <w:rPr>
                <w:rFonts w:eastAsia="Times New Roman" w:cs="Arial"/>
                <w:bCs/>
                <w:kern w:val="24"/>
                <w:lang w:eastAsia="pl-PL"/>
              </w:rPr>
              <w:t>W przypadku projektów zakładających wsparcie mieszkań chronionych bądź wspomaganych spełnienie kryterium jest warunkiem koniecznym do otrzymania dofinansowania (ocena 0/1). Kryterium nie dotyczy projektów, które nie zakładają wsparcia dla mieszkań chronionych lub wspomaganych.</w:t>
            </w:r>
          </w:p>
        </w:tc>
        <w:tc>
          <w:tcPr>
            <w:tcW w:w="443" w:type="pct"/>
            <w:vAlign w:val="center"/>
          </w:tcPr>
          <w:p w14:paraId="61755C6A" w14:textId="77777777" w:rsidR="00C952D0" w:rsidRPr="001A7925" w:rsidRDefault="00C952D0" w:rsidP="00BE32D7">
            <w:pPr>
              <w:spacing w:before="0" w:after="0"/>
              <w:contextualSpacing/>
              <w:rPr>
                <w:rFonts w:eastAsia="Times New Roman" w:cs="Arial"/>
                <w:kern w:val="24"/>
                <w:lang w:eastAsia="pl-PL"/>
              </w:rPr>
            </w:pPr>
            <w:r w:rsidRPr="001A7925">
              <w:rPr>
                <w:rFonts w:eastAsia="Times New Roman" w:cs="Arial"/>
                <w:kern w:val="24"/>
                <w:lang w:eastAsia="pl-PL"/>
              </w:rPr>
              <w:lastRenderedPageBreak/>
              <w:t>0/1/nie dotyczy</w:t>
            </w:r>
          </w:p>
        </w:tc>
      </w:tr>
      <w:tr w:rsidR="00C952D0" w:rsidRPr="00566C00" w:rsidDel="00192299" w14:paraId="7A589308" w14:textId="77777777" w:rsidTr="00535CB6">
        <w:trPr>
          <w:jc w:val="center"/>
        </w:trPr>
        <w:tc>
          <w:tcPr>
            <w:tcW w:w="252" w:type="pct"/>
            <w:vAlign w:val="center"/>
          </w:tcPr>
          <w:p w14:paraId="0BA27509" w14:textId="77777777" w:rsidR="00C952D0" w:rsidRPr="001A7925" w:rsidRDefault="00C952D0" w:rsidP="00BE32D7">
            <w:pPr>
              <w:numPr>
                <w:ilvl w:val="0"/>
                <w:numId w:val="511"/>
              </w:numPr>
              <w:spacing w:before="0" w:after="0"/>
              <w:contextualSpacing/>
              <w:rPr>
                <w:rFonts w:eastAsia="Times New Roman" w:cs="Arial"/>
                <w:kern w:val="24"/>
                <w:lang w:eastAsia="pl-PL"/>
              </w:rPr>
            </w:pPr>
          </w:p>
        </w:tc>
        <w:tc>
          <w:tcPr>
            <w:tcW w:w="1418" w:type="pct"/>
            <w:vAlign w:val="center"/>
          </w:tcPr>
          <w:p w14:paraId="72708E0B" w14:textId="698D302F" w:rsidR="00C952D0" w:rsidRPr="001A7925" w:rsidRDefault="00C952D0" w:rsidP="00BE32D7">
            <w:pPr>
              <w:spacing w:before="0" w:after="0"/>
              <w:contextualSpacing/>
              <w:rPr>
                <w:rFonts w:eastAsia="Times New Roman" w:cs="Arial"/>
                <w:kern w:val="24"/>
                <w:lang w:eastAsia="pl-PL"/>
              </w:rPr>
            </w:pPr>
            <w:r w:rsidRPr="001A7925">
              <w:rPr>
                <w:rFonts w:eastAsia="Times New Roman" w:cs="Arial"/>
                <w:kern w:val="24"/>
                <w:lang w:eastAsia="pl-PL"/>
              </w:rPr>
              <w:t>Wsparcie dla osób potrzebujących wsparcia w codziennym funkcjonowaniu realizowane w ramach projektu odbywać się będzie w oparciu o</w:t>
            </w:r>
            <w:r w:rsidR="00A47262" w:rsidRPr="001A7925">
              <w:rPr>
                <w:rFonts w:eastAsia="Times New Roman" w:cs="Arial"/>
                <w:kern w:val="24"/>
                <w:lang w:eastAsia="pl-PL"/>
              </w:rPr>
              <w:t> </w:t>
            </w:r>
            <w:r w:rsidRPr="001A7925">
              <w:rPr>
                <w:rFonts w:eastAsia="Times New Roman" w:cs="Arial"/>
                <w:kern w:val="24"/>
                <w:lang w:eastAsia="pl-PL"/>
              </w:rPr>
              <w:t xml:space="preserve">„Ogólnoeuropejskie wytyczne dotyczące przejścia od opieki instytucjonalnej do opieki świadczonej na poziomie lokalnych społeczności”, Wytyczne w zakresie realizacji przedsięwzięć w obszarze włączenia społecznego i zwalczania ubóstwa z wykorzystaniem środków Europejskiego Funduszu Społecznego i Europejskiego Funduszu Rozwoju Regionalnego na lata 2014-2020 oraz zgodnie z minimalnymi wymaganiami świadczenia usług społecznych w społeczności lokalnej określonymi w załączniku do regulaminu konkursu. </w:t>
            </w:r>
          </w:p>
        </w:tc>
        <w:tc>
          <w:tcPr>
            <w:tcW w:w="2887" w:type="pct"/>
            <w:vAlign w:val="center"/>
          </w:tcPr>
          <w:p w14:paraId="6306298A" w14:textId="77777777" w:rsidR="00C952D0" w:rsidRPr="001A7925" w:rsidRDefault="00C952D0" w:rsidP="00BE32D7">
            <w:pPr>
              <w:spacing w:before="0" w:after="0"/>
              <w:contextualSpacing/>
              <w:rPr>
                <w:rFonts w:eastAsia="Times New Roman" w:cs="Arial"/>
                <w:lang w:eastAsia="pl-PL"/>
              </w:rPr>
            </w:pPr>
            <w:r w:rsidRPr="001A7925">
              <w:rPr>
                <w:rFonts w:eastAsia="Times New Roman" w:cs="Arial"/>
                <w:lang w:eastAsia="pl-PL"/>
              </w:rPr>
              <w:t>Spełnienie kryterium będzie oceniane na podstawie deklaracji zawartej we wniosku o dofinansowanie projektu.</w:t>
            </w:r>
          </w:p>
          <w:p w14:paraId="7E74828C" w14:textId="77777777" w:rsidR="00C952D0" w:rsidRPr="001A7925" w:rsidRDefault="00C952D0" w:rsidP="00BE32D7">
            <w:pPr>
              <w:spacing w:before="0" w:after="0"/>
              <w:contextualSpacing/>
              <w:rPr>
                <w:rFonts w:eastAsia="Times New Roman" w:cs="Arial"/>
                <w:iCs/>
                <w:lang w:eastAsia="pl-PL"/>
              </w:rPr>
            </w:pPr>
            <w:r w:rsidRPr="001A7925">
              <w:rPr>
                <w:rFonts w:eastAsia="Times New Roman" w:cs="Arial"/>
                <w:lang w:eastAsia="pl-PL"/>
              </w:rPr>
              <w:t>Kryterium wynika z</w:t>
            </w:r>
            <w:r w:rsidRPr="001A7925">
              <w:rPr>
                <w:rFonts w:eastAsia="Times New Roman" w:cs="Arial"/>
                <w:iCs/>
                <w:lang w:eastAsia="pl-PL"/>
              </w:rPr>
              <w:t xml:space="preserve"> Wytycznych w zakresie realizacji przedsięwzięć</w:t>
            </w:r>
            <w:r w:rsidRPr="001A7925">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56C138E2" w14:textId="77777777" w:rsidR="00C952D0" w:rsidRPr="001A7925" w:rsidRDefault="00C952D0" w:rsidP="00BE32D7">
            <w:pPr>
              <w:spacing w:before="0" w:after="0"/>
              <w:contextualSpacing/>
              <w:rPr>
                <w:rFonts w:eastAsia="Times New Roman" w:cs="Arial"/>
                <w:spacing w:val="5"/>
              </w:rPr>
            </w:pPr>
            <w:bookmarkStart w:id="199" w:name="_Toc535567808"/>
            <w:r w:rsidRPr="001A7925">
              <w:rPr>
                <w:rFonts w:eastAsia="Times New Roman" w:cs="Arial"/>
                <w:spacing w:val="5"/>
              </w:rPr>
              <w:t xml:space="preserve">Minimalne wymagania </w:t>
            </w:r>
            <w:r w:rsidRPr="001A7925">
              <w:rPr>
                <w:rFonts w:eastAsia="Times New Roman" w:cs="Arial"/>
                <w:spacing w:val="5"/>
                <w:lang w:eastAsia="pl-PL"/>
              </w:rPr>
              <w:t>świadczenia usług społecznych w społeczności lokalnej są zgodne z ww. Wytycznymi oraz załącznikiem nr 1 do tych Wytycznych.</w:t>
            </w:r>
            <w:bookmarkEnd w:id="199"/>
          </w:p>
          <w:p w14:paraId="4DB0120A" w14:textId="77777777" w:rsidR="00C952D0" w:rsidRPr="001A7925" w:rsidRDefault="00C952D0" w:rsidP="00BE32D7">
            <w:pPr>
              <w:spacing w:before="0" w:after="0"/>
              <w:contextualSpacing/>
              <w:rPr>
                <w:rFonts w:eastAsia="Times New Roman" w:cs="Arial"/>
                <w:lang w:eastAsia="pl-PL"/>
              </w:rPr>
            </w:pPr>
            <w:r w:rsidRPr="001A7925">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6B0DE99" w14:textId="77777777" w:rsidR="00C952D0" w:rsidRPr="001A7925" w:rsidRDefault="00C952D0" w:rsidP="00BE32D7">
            <w:pPr>
              <w:spacing w:before="0" w:after="0"/>
              <w:contextualSpacing/>
              <w:rPr>
                <w:rFonts w:eastAsia="Times New Roman" w:cs="Arial"/>
                <w:kern w:val="24"/>
                <w:lang w:eastAsia="pl-PL"/>
              </w:rPr>
            </w:pPr>
            <w:r w:rsidRPr="001A7925">
              <w:rPr>
                <w:rFonts w:eastAsia="Times New Roman" w:cs="Arial"/>
                <w:kern w:val="24"/>
                <w:lang w:eastAsia="pl-PL"/>
              </w:rPr>
              <w:t>0/1</w:t>
            </w:r>
          </w:p>
        </w:tc>
      </w:tr>
      <w:tr w:rsidR="00C952D0" w:rsidRPr="00566C00" w:rsidDel="00192299" w14:paraId="0A352E66" w14:textId="77777777" w:rsidTr="00535CB6">
        <w:trPr>
          <w:jc w:val="center"/>
        </w:trPr>
        <w:tc>
          <w:tcPr>
            <w:tcW w:w="252" w:type="pct"/>
            <w:vAlign w:val="center"/>
          </w:tcPr>
          <w:p w14:paraId="330D9910" w14:textId="77777777" w:rsidR="00C952D0" w:rsidRPr="001A7925" w:rsidRDefault="00C952D0" w:rsidP="00BE32D7">
            <w:pPr>
              <w:numPr>
                <w:ilvl w:val="0"/>
                <w:numId w:val="511"/>
              </w:numPr>
              <w:spacing w:before="0" w:after="0"/>
              <w:contextualSpacing/>
              <w:rPr>
                <w:rFonts w:eastAsia="Times New Roman" w:cs="Arial"/>
                <w:kern w:val="24"/>
                <w:lang w:eastAsia="pl-PL"/>
              </w:rPr>
            </w:pPr>
          </w:p>
        </w:tc>
        <w:tc>
          <w:tcPr>
            <w:tcW w:w="1418" w:type="pct"/>
            <w:vAlign w:val="center"/>
          </w:tcPr>
          <w:p w14:paraId="2BB5B7BB" w14:textId="77777777" w:rsidR="00C952D0" w:rsidRPr="001A7925" w:rsidRDefault="00C952D0" w:rsidP="00BE32D7">
            <w:pPr>
              <w:spacing w:before="0" w:after="0"/>
              <w:contextualSpacing/>
              <w:rPr>
                <w:rFonts w:eastAsia="Times New Roman" w:cs="Arial"/>
                <w:kern w:val="24"/>
                <w:lang w:eastAsia="pl-PL"/>
              </w:rPr>
            </w:pPr>
            <w:r w:rsidRPr="001A7925">
              <w:rPr>
                <w:rFonts w:eastAsia="Times New Roman" w:cs="Arial"/>
                <w:color w:val="000000"/>
              </w:rPr>
              <w:t xml:space="preserve">Projekt odpowiada na problemy i potrzeby </w:t>
            </w:r>
            <w:r w:rsidRPr="001A7925">
              <w:rPr>
                <w:rFonts w:eastAsia="Times New Roman" w:cs="Arial"/>
                <w:color w:val="000000"/>
              </w:rPr>
              <w:br/>
              <w:t xml:space="preserve">w świadczeniu usług społecznych, zidentyfikowane na obszarze jego realizacji, biorąc pod uwagę trendy </w:t>
            </w:r>
            <w:r w:rsidRPr="001A7925">
              <w:rPr>
                <w:rFonts w:eastAsia="Times New Roman" w:cs="Arial"/>
                <w:color w:val="000000"/>
              </w:rPr>
              <w:lastRenderedPageBreak/>
              <w:t>demograficzne i poziom dostępności usług społecznych na tym obszarze.</w:t>
            </w:r>
          </w:p>
        </w:tc>
        <w:tc>
          <w:tcPr>
            <w:tcW w:w="2887" w:type="pct"/>
            <w:vAlign w:val="center"/>
          </w:tcPr>
          <w:p w14:paraId="75564E42" w14:textId="77777777" w:rsidR="00C952D0" w:rsidRPr="001A7925" w:rsidRDefault="00C952D0" w:rsidP="00BE32D7">
            <w:pPr>
              <w:spacing w:before="0" w:after="0"/>
              <w:contextualSpacing/>
              <w:rPr>
                <w:rFonts w:eastAsia="Times New Roman" w:cs="Arial"/>
              </w:rPr>
            </w:pPr>
            <w:r w:rsidRPr="001A7925">
              <w:rPr>
                <w:rFonts w:eastAsia="Times New Roman" w:cs="Arial"/>
                <w:bCs/>
                <w:kern w:val="24"/>
                <w:lang w:eastAsia="pl-PL"/>
              </w:rPr>
              <w:lastRenderedPageBreak/>
              <w:t xml:space="preserve">Spełnienie kryterium będzie oceniane na podstawie zapisów we wniosku o dofinansowanie projektu (sugerowane pola </w:t>
            </w:r>
            <w:r w:rsidRPr="001A7925">
              <w:rPr>
                <w:rFonts w:eastAsia="Times New Roman" w:cs="Arial"/>
              </w:rPr>
              <w:t xml:space="preserve">C2. Opis projektu w kontekście właściwego celu szczegółowego, D1 Zadania). </w:t>
            </w:r>
          </w:p>
          <w:p w14:paraId="0B052534" w14:textId="77777777" w:rsidR="00C952D0" w:rsidRPr="001A7925" w:rsidRDefault="00C952D0" w:rsidP="00BE32D7">
            <w:pPr>
              <w:spacing w:before="0" w:after="0"/>
              <w:contextualSpacing/>
              <w:rPr>
                <w:rFonts w:eastAsia="Times New Roman" w:cs="Arial"/>
              </w:rPr>
            </w:pPr>
            <w:r w:rsidRPr="001A7925">
              <w:rPr>
                <w:rFonts w:eastAsia="Times New Roman" w:cs="Arial"/>
              </w:rPr>
              <w:t>Zastosowanie kryterium przyczyni się do wsparcia obszaru, na którym występują zidentyfikowane deficyty w zakresie dostępność usług społecznych.</w:t>
            </w:r>
          </w:p>
          <w:p w14:paraId="5F70ECAB" w14:textId="77777777" w:rsidR="00C952D0" w:rsidRPr="001A7925" w:rsidRDefault="00C952D0" w:rsidP="00BE32D7">
            <w:pPr>
              <w:spacing w:before="0" w:after="0"/>
              <w:contextualSpacing/>
              <w:rPr>
                <w:rFonts w:eastAsia="Times New Roman" w:cs="Arial"/>
              </w:rPr>
            </w:pPr>
            <w:r w:rsidRPr="001A7925">
              <w:rPr>
                <w:rFonts w:eastAsia="Times New Roman" w:cs="Arial"/>
                <w:lang w:eastAsia="pl-PL"/>
              </w:rPr>
              <w:lastRenderedPageBreak/>
              <w:t xml:space="preserve">W celu spełnienia kryterium we wniosku o dofinasowanie należy przedstawić analizę sytuacji regionalnej w obszarze usług społecznych zawierającą minimum: </w:t>
            </w:r>
            <w:r w:rsidRPr="001A7925">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0A343F7B" w14:textId="77777777" w:rsidR="00C952D0" w:rsidRPr="001A7925" w:rsidRDefault="00C952D0" w:rsidP="00BE32D7">
            <w:pPr>
              <w:spacing w:before="0" w:after="0"/>
              <w:contextualSpacing/>
              <w:rPr>
                <w:rFonts w:eastAsia="Times New Roman" w:cs="Arial"/>
              </w:rPr>
            </w:pPr>
            <w:r w:rsidRPr="001A7925">
              <w:rPr>
                <w:rFonts w:eastAsia="Times New Roman" w:cs="Arial"/>
              </w:rPr>
              <w:t xml:space="preserve">Przedmiotowa analiza musi zostać przeprowadzona na podstawie najbardziej aktualnych danych. </w:t>
            </w:r>
          </w:p>
          <w:p w14:paraId="1173FF9E" w14:textId="24486BC2" w:rsidR="00C952D0" w:rsidRPr="001A7925" w:rsidRDefault="00C952D0" w:rsidP="00BE32D7">
            <w:pPr>
              <w:spacing w:before="0" w:after="0"/>
              <w:contextualSpacing/>
              <w:rPr>
                <w:rFonts w:eastAsia="Times New Roman" w:cs="Arial"/>
                <w:bCs/>
                <w:iCs/>
                <w:kern w:val="24"/>
                <w:lang w:eastAsia="pl-PL"/>
              </w:rPr>
            </w:pPr>
            <w:r w:rsidRPr="001A7925">
              <w:rPr>
                <w:rFonts w:eastAsia="Times New Roman" w:cs="Arial"/>
                <w:bCs/>
                <w:kern w:val="24"/>
                <w:lang w:eastAsia="pl-PL"/>
              </w:rPr>
              <w:t>Kryterium wynika z</w:t>
            </w:r>
            <w:r w:rsidRPr="001A7925">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221123" w14:textId="77777777" w:rsidR="00C952D0" w:rsidRPr="001A7925" w:rsidRDefault="00C952D0" w:rsidP="00BE32D7">
            <w:pPr>
              <w:spacing w:before="0" w:after="0"/>
              <w:contextualSpacing/>
              <w:rPr>
                <w:rFonts w:eastAsia="Times New Roman" w:cs="Arial"/>
                <w:bCs/>
                <w:kern w:val="24"/>
                <w:lang w:eastAsia="pl-PL"/>
              </w:rPr>
            </w:pPr>
            <w:r w:rsidRPr="001A7925">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7F84327" w14:textId="77777777" w:rsidR="00C952D0" w:rsidRPr="001A7925" w:rsidRDefault="00C952D0" w:rsidP="00BE32D7">
            <w:pPr>
              <w:spacing w:before="0" w:after="0"/>
              <w:contextualSpacing/>
              <w:rPr>
                <w:rFonts w:eastAsia="Times New Roman" w:cs="Arial"/>
                <w:kern w:val="24"/>
                <w:lang w:eastAsia="pl-PL"/>
              </w:rPr>
            </w:pPr>
            <w:r w:rsidRPr="001A7925">
              <w:rPr>
                <w:rFonts w:eastAsia="Times New Roman" w:cs="Arial"/>
                <w:kern w:val="24"/>
                <w:lang w:eastAsia="pl-PL"/>
              </w:rPr>
              <w:lastRenderedPageBreak/>
              <w:t>0/1</w:t>
            </w:r>
          </w:p>
        </w:tc>
      </w:tr>
      <w:tr w:rsidR="00C952D0" w:rsidRPr="00566C00" w:rsidDel="00192299" w14:paraId="541C5E7B" w14:textId="77777777" w:rsidTr="00535CB6">
        <w:trPr>
          <w:jc w:val="center"/>
        </w:trPr>
        <w:tc>
          <w:tcPr>
            <w:tcW w:w="252" w:type="pct"/>
            <w:vAlign w:val="center"/>
          </w:tcPr>
          <w:p w14:paraId="3541C304" w14:textId="77777777" w:rsidR="00C952D0" w:rsidRPr="001A7925" w:rsidRDefault="00C952D0" w:rsidP="00BE32D7">
            <w:pPr>
              <w:numPr>
                <w:ilvl w:val="0"/>
                <w:numId w:val="511"/>
              </w:numPr>
              <w:spacing w:before="0" w:after="0"/>
              <w:contextualSpacing/>
              <w:rPr>
                <w:rFonts w:eastAsia="Times New Roman" w:cs="Arial"/>
                <w:kern w:val="24"/>
                <w:lang w:eastAsia="pl-PL"/>
              </w:rPr>
            </w:pPr>
          </w:p>
        </w:tc>
        <w:tc>
          <w:tcPr>
            <w:tcW w:w="1418" w:type="pct"/>
            <w:vAlign w:val="center"/>
          </w:tcPr>
          <w:p w14:paraId="0F9CE4DE" w14:textId="49C7E427" w:rsidR="00C952D0" w:rsidRPr="001A7925" w:rsidRDefault="00C952D0" w:rsidP="00BE32D7">
            <w:pPr>
              <w:spacing w:before="0" w:after="0"/>
              <w:contextualSpacing/>
              <w:rPr>
                <w:rFonts w:eastAsia="Times New Roman" w:cs="Arial"/>
                <w:lang w:eastAsia="pl-PL"/>
              </w:rPr>
            </w:pPr>
            <w:r w:rsidRPr="001A7925">
              <w:rPr>
                <w:rFonts w:eastAsia="Times New Roman" w:cs="Arial"/>
              </w:rPr>
              <w:t>Wsparcie w projekcie będzie realizowane na podstawie ścieżki wsparcia stworzonej indywidualnie dla każdego uczestnika/czki projektu oraz zgodnie z koncepcją empowerment.</w:t>
            </w:r>
          </w:p>
        </w:tc>
        <w:tc>
          <w:tcPr>
            <w:tcW w:w="2887" w:type="pct"/>
            <w:vAlign w:val="center"/>
          </w:tcPr>
          <w:p w14:paraId="1104DCE9" w14:textId="77777777" w:rsidR="00C952D0" w:rsidRPr="001A7925" w:rsidRDefault="00C952D0" w:rsidP="00BE32D7">
            <w:pPr>
              <w:spacing w:before="0" w:after="0"/>
              <w:contextualSpacing/>
              <w:rPr>
                <w:rFonts w:eastAsia="Times New Roman" w:cs="Arial"/>
                <w:bCs/>
                <w:kern w:val="24"/>
                <w:lang w:eastAsia="pl-PL"/>
              </w:rPr>
            </w:pPr>
            <w:r w:rsidRPr="001A7925">
              <w:rPr>
                <w:rFonts w:eastAsia="Times New Roman" w:cs="Arial"/>
                <w:bCs/>
                <w:kern w:val="24"/>
                <w:lang w:eastAsia="pl-PL"/>
              </w:rPr>
              <w:t>Spełnienie kryterium będzie oceniane na podstawie zapisów zawartych we wniosku o dofinansowanie projektu (opis zadań, opis grupy docelowej).</w:t>
            </w:r>
          </w:p>
          <w:p w14:paraId="029B9C55" w14:textId="77777777" w:rsidR="00C952D0" w:rsidRPr="001A7925" w:rsidRDefault="00C952D0" w:rsidP="00BE32D7">
            <w:pPr>
              <w:spacing w:before="0" w:after="0"/>
              <w:contextualSpacing/>
              <w:rPr>
                <w:rFonts w:cs="Arial"/>
              </w:rPr>
            </w:pPr>
            <w:r w:rsidRPr="001A7925">
              <w:rPr>
                <w:rFonts w:cs="Arial"/>
              </w:rPr>
              <w:t xml:space="preserve">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w:t>
            </w:r>
            <w:r w:rsidRPr="001A7925">
              <w:rPr>
                <w:rFonts w:cs="Arial"/>
              </w:rPr>
              <w:br/>
              <w:t>i odpowiedzialności oraz poprawę relacji między organizatorem, dostawcami i odbiorcami usług.</w:t>
            </w:r>
          </w:p>
          <w:p w14:paraId="26C91982" w14:textId="77777777" w:rsidR="00C952D0" w:rsidRPr="001A7925" w:rsidRDefault="00C952D0" w:rsidP="00BE32D7">
            <w:pPr>
              <w:spacing w:before="0" w:after="0"/>
              <w:contextualSpacing/>
              <w:rPr>
                <w:rFonts w:eastAsia="Times New Roman" w:cs="Arial"/>
                <w:bCs/>
                <w:kern w:val="24"/>
                <w:lang w:eastAsia="pl-PL"/>
              </w:rPr>
            </w:pPr>
            <w:r w:rsidRPr="001A7925">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0BE465A7" w14:textId="77777777" w:rsidR="00C952D0" w:rsidRPr="001A7925" w:rsidRDefault="00C952D0" w:rsidP="00BE32D7">
            <w:pPr>
              <w:spacing w:before="0" w:after="0"/>
              <w:contextualSpacing/>
              <w:rPr>
                <w:rFonts w:eastAsia="Times New Roman" w:cs="Arial"/>
                <w:kern w:val="24"/>
                <w:lang w:eastAsia="pl-PL"/>
              </w:rPr>
            </w:pPr>
            <w:r w:rsidRPr="001A7925">
              <w:rPr>
                <w:rFonts w:eastAsia="Times New Roman" w:cs="Arial"/>
                <w:bCs/>
                <w:kern w:val="24"/>
                <w:lang w:eastAsia="pl-PL"/>
              </w:rPr>
              <w:t>0/1</w:t>
            </w:r>
          </w:p>
        </w:tc>
      </w:tr>
    </w:tbl>
    <w:p w14:paraId="24319707" w14:textId="6C2CA15F" w:rsidR="00CD2B33" w:rsidRPr="007F032F" w:rsidRDefault="00471241" w:rsidP="007F032F">
      <w:pPr>
        <w:spacing w:before="120" w:after="120" w:line="276" w:lineRule="auto"/>
        <w:jc w:val="both"/>
        <w:rPr>
          <w:rFonts w:cs="Arial"/>
          <w:lang w:eastAsia="pl-PL"/>
        </w:rPr>
      </w:pPr>
      <w:r w:rsidRPr="007F032F">
        <w:rPr>
          <w:rFonts w:cs="Arial"/>
          <w:lang w:eastAsia="pl-PL"/>
        </w:rPr>
        <w:br w:type="page"/>
      </w:r>
    </w:p>
    <w:p w14:paraId="237F6147" w14:textId="4A02FDF3" w:rsidR="00EC2428" w:rsidRDefault="00EC2428" w:rsidP="006A343D">
      <w:pPr>
        <w:pStyle w:val="Nagwek5"/>
      </w:pPr>
      <w:bookmarkStart w:id="200" w:name="_Toc131078518"/>
      <w:bookmarkStart w:id="201" w:name="_Hlk130890688"/>
      <w:r>
        <w:lastRenderedPageBreak/>
        <w:t>Poddziałani</w:t>
      </w:r>
      <w:r w:rsidR="00A07ADE">
        <w:t>e</w:t>
      </w:r>
      <w:r>
        <w:t xml:space="preserve"> 9.2.1 Zwiększenie dostępności usług społecznych</w:t>
      </w:r>
      <w:bookmarkEnd w:id="200"/>
    </w:p>
    <w:p w14:paraId="682F5A19" w14:textId="77777777" w:rsidR="00EC2428" w:rsidRDefault="00EC2428" w:rsidP="00EC2428">
      <w:pPr>
        <w:spacing w:before="120" w:after="120" w:line="276" w:lineRule="auto"/>
        <w:jc w:val="both"/>
      </w:pPr>
      <w:r>
        <w:t xml:space="preserve">Typ realizowanej operacji: </w:t>
      </w:r>
    </w:p>
    <w:p w14:paraId="7BA063B8" w14:textId="55380ADC" w:rsidR="00EC2428" w:rsidRDefault="00EC2428" w:rsidP="00DC3249">
      <w:pPr>
        <w:pStyle w:val="Akapitzlist0"/>
        <w:numPr>
          <w:ilvl w:val="1"/>
          <w:numId w:val="580"/>
        </w:numPr>
        <w:spacing w:before="80" w:after="80"/>
        <w:ind w:left="714" w:hanging="357"/>
        <w:contextualSpacing w:val="0"/>
        <w:jc w:val="both"/>
      </w:pPr>
      <w:r>
        <w:t>Rozwój usług społecznych świadczonych w społeczności lokalnej oraz programy deinstytucjonalizacji usług społecznych świadczonych przez instytucje pomocy i aktywnej integracji, realizowane na rzecz osób potrzebujących wsparcia w codziennym funkcjonowaniu,</w:t>
      </w:r>
    </w:p>
    <w:p w14:paraId="531E8699" w14:textId="5F43C581" w:rsidR="00EC2428" w:rsidRDefault="00EC2428" w:rsidP="00DC3249">
      <w:pPr>
        <w:pStyle w:val="Akapitzlist0"/>
        <w:numPr>
          <w:ilvl w:val="1"/>
          <w:numId w:val="580"/>
        </w:numPr>
        <w:spacing w:before="80" w:after="80"/>
        <w:ind w:left="714" w:hanging="357"/>
        <w:contextualSpacing w:val="0"/>
        <w:jc w:val="both"/>
      </w:pPr>
      <w:r>
        <w:t>Rozwój usług społecznych w celu integracji dzieci i młodzieży z grup szczególnie narażonych na wykluczenie społeczne.</w:t>
      </w:r>
    </w:p>
    <w:p w14:paraId="314976C7" w14:textId="2C1582F5" w:rsidR="006A343D" w:rsidRDefault="00EC2428" w:rsidP="00EC2428">
      <w:pPr>
        <w:spacing w:before="120" w:after="120" w:line="276" w:lineRule="auto"/>
        <w:jc w:val="both"/>
      </w:pPr>
      <w:r>
        <w:t>Nie można łączyć powyższych typów operacji w ramach jednego projektu.</w:t>
      </w:r>
    </w:p>
    <w:p w14:paraId="504DA90D" w14:textId="57941E33" w:rsidR="00DC3249" w:rsidRDefault="00DC3249" w:rsidP="00DC3249">
      <w:pPr>
        <w:pStyle w:val="Bezodstpw"/>
      </w:pPr>
      <w:r w:rsidRPr="00CE0119">
        <w:t xml:space="preserve">Kryteria wyboru projektów przyjęte przez Komitet Monitorujący RPO WM na </w:t>
      </w:r>
      <w:r>
        <w:t>C posiedzeniu w dniu 31 marca 2023 r.</w:t>
      </w:r>
    </w:p>
    <w:tbl>
      <w:tblPr>
        <w:tblW w:w="14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a 9.2.1 Zwiększenie dostępności usług społecznych"/>
        <w:tblDescription w:val="Kryteria dostępu dla konkursu w ramach Osi Priorytetowej IX Wspieranie włączenia społecznego i walka z ubóstwem,&#10;Działania 9.2 Usługi społeczne i usługi opieki zdrowotnej, Poddziałania 9.2.1 Zwiększenie dostępności usług społecznych&#10;"/>
      </w:tblPr>
      <w:tblGrid>
        <w:gridCol w:w="846"/>
        <w:gridCol w:w="4965"/>
        <w:gridCol w:w="6804"/>
        <w:gridCol w:w="1975"/>
        <w:gridCol w:w="9"/>
      </w:tblGrid>
      <w:tr w:rsidR="006A343D" w:rsidRPr="00850E21" w14:paraId="6E7F8BA6" w14:textId="77777777" w:rsidTr="00850E21">
        <w:trPr>
          <w:gridAfter w:val="1"/>
          <w:wAfter w:w="9" w:type="dxa"/>
          <w:trHeight w:val="283"/>
          <w:tblHeader/>
        </w:trPr>
        <w:tc>
          <w:tcPr>
            <w:tcW w:w="846" w:type="dxa"/>
          </w:tcPr>
          <w:bookmarkEnd w:id="201"/>
          <w:p w14:paraId="087FFD6E" w14:textId="3FE742FD" w:rsidR="006A343D" w:rsidRPr="00850E21" w:rsidRDefault="006A343D" w:rsidP="00BE32D7">
            <w:pPr>
              <w:spacing w:before="0" w:after="0"/>
              <w:contextualSpacing/>
              <w:rPr>
                <w:rFonts w:eastAsia="Times New Roman" w:cs="Arial"/>
                <w:lang w:eastAsia="pl-PL"/>
              </w:rPr>
            </w:pPr>
            <w:r w:rsidRPr="00850E21">
              <w:rPr>
                <w:rFonts w:eastAsia="Times New Roman" w:cs="Arial"/>
                <w:b/>
                <w:bCs/>
                <w:kern w:val="24"/>
                <w:lang w:eastAsia="pl-PL"/>
              </w:rPr>
              <w:t>Lp.</w:t>
            </w:r>
          </w:p>
        </w:tc>
        <w:tc>
          <w:tcPr>
            <w:tcW w:w="4965" w:type="dxa"/>
          </w:tcPr>
          <w:p w14:paraId="312A14B1" w14:textId="77777777" w:rsidR="006A343D" w:rsidRPr="00850E21" w:rsidRDefault="006A343D" w:rsidP="00BE32D7">
            <w:pPr>
              <w:spacing w:before="0" w:after="0"/>
              <w:contextualSpacing/>
              <w:rPr>
                <w:rFonts w:eastAsia="Times New Roman" w:cs="Arial"/>
                <w:lang w:eastAsia="pl-PL"/>
              </w:rPr>
            </w:pPr>
            <w:r w:rsidRPr="00850E21">
              <w:rPr>
                <w:rFonts w:eastAsia="Times New Roman" w:cs="Arial"/>
                <w:b/>
                <w:bCs/>
                <w:kern w:val="24"/>
                <w:lang w:eastAsia="pl-PL"/>
              </w:rPr>
              <w:t>Kryterium</w:t>
            </w:r>
          </w:p>
        </w:tc>
        <w:tc>
          <w:tcPr>
            <w:tcW w:w="6804" w:type="dxa"/>
          </w:tcPr>
          <w:p w14:paraId="366898D4" w14:textId="77777777" w:rsidR="006A343D" w:rsidRPr="00850E21" w:rsidRDefault="006A343D" w:rsidP="00BE32D7">
            <w:pPr>
              <w:spacing w:before="0" w:after="0"/>
              <w:contextualSpacing/>
              <w:rPr>
                <w:rFonts w:eastAsia="Times New Roman" w:cs="Arial"/>
                <w:lang w:eastAsia="pl-PL"/>
              </w:rPr>
            </w:pPr>
            <w:r w:rsidRPr="00850E21">
              <w:rPr>
                <w:rFonts w:eastAsia="Times New Roman" w:cs="Arial"/>
                <w:b/>
                <w:bCs/>
                <w:kern w:val="24"/>
                <w:lang w:eastAsia="pl-PL"/>
              </w:rPr>
              <w:t>Opis kryterium</w:t>
            </w:r>
          </w:p>
        </w:tc>
        <w:tc>
          <w:tcPr>
            <w:tcW w:w="1975" w:type="dxa"/>
          </w:tcPr>
          <w:p w14:paraId="65BBBE47" w14:textId="77777777" w:rsidR="006A343D" w:rsidRPr="00850E21" w:rsidRDefault="006A343D" w:rsidP="00BE32D7">
            <w:pPr>
              <w:spacing w:before="0" w:after="0"/>
              <w:contextualSpacing/>
              <w:rPr>
                <w:rFonts w:eastAsia="Times New Roman" w:cs="Arial"/>
                <w:lang w:eastAsia="pl-PL"/>
              </w:rPr>
            </w:pPr>
            <w:r w:rsidRPr="00850E21">
              <w:rPr>
                <w:rFonts w:eastAsia="Times New Roman" w:cs="Arial"/>
                <w:b/>
                <w:bCs/>
                <w:kern w:val="24"/>
                <w:lang w:eastAsia="pl-PL"/>
              </w:rPr>
              <w:t>Punktacja</w:t>
            </w:r>
          </w:p>
        </w:tc>
      </w:tr>
      <w:tr w:rsidR="006A343D" w:rsidRPr="00850E21" w14:paraId="14EFC355" w14:textId="77777777" w:rsidTr="00850E21">
        <w:trPr>
          <w:trHeight w:val="454"/>
        </w:trPr>
        <w:tc>
          <w:tcPr>
            <w:tcW w:w="14599" w:type="dxa"/>
            <w:gridSpan w:val="5"/>
            <w:vAlign w:val="center"/>
          </w:tcPr>
          <w:p w14:paraId="336DC372" w14:textId="77777777" w:rsidR="006A343D" w:rsidRPr="00850E21" w:rsidRDefault="006A343D" w:rsidP="00BE32D7">
            <w:pPr>
              <w:spacing w:before="0" w:after="0"/>
              <w:contextualSpacing/>
              <w:rPr>
                <w:rFonts w:eastAsia="Times New Roman" w:cs="Arial"/>
                <w:b/>
                <w:bCs/>
                <w:kern w:val="24"/>
                <w:lang w:eastAsia="pl-PL"/>
              </w:rPr>
            </w:pPr>
            <w:r w:rsidRPr="00850E21">
              <w:rPr>
                <w:rFonts w:eastAsia="Times New Roman" w:cs="Arial"/>
                <w:b/>
                <w:bCs/>
                <w:kern w:val="24"/>
                <w:lang w:eastAsia="pl-PL"/>
              </w:rPr>
              <w:t>Kryteria dostępu oceniane na etapie oceny formalnej</w:t>
            </w:r>
          </w:p>
        </w:tc>
      </w:tr>
      <w:tr w:rsidR="006A343D" w:rsidRPr="00850E21" w14:paraId="7CF793DF" w14:textId="77777777" w:rsidTr="00C3761C">
        <w:trPr>
          <w:gridAfter w:val="1"/>
          <w:wAfter w:w="9" w:type="dxa"/>
        </w:trPr>
        <w:tc>
          <w:tcPr>
            <w:tcW w:w="846" w:type="dxa"/>
            <w:vAlign w:val="center"/>
          </w:tcPr>
          <w:p w14:paraId="4D256254" w14:textId="77777777" w:rsidR="006A343D" w:rsidRPr="00850E21" w:rsidRDefault="006A343D" w:rsidP="00BE32D7">
            <w:pPr>
              <w:numPr>
                <w:ilvl w:val="0"/>
                <w:numId w:val="581"/>
              </w:numPr>
              <w:spacing w:before="0" w:after="0"/>
              <w:contextualSpacing/>
              <w:rPr>
                <w:rFonts w:eastAsia="Times New Roman" w:cs="Arial"/>
                <w:kern w:val="24"/>
                <w:lang w:eastAsia="pl-PL"/>
              </w:rPr>
            </w:pPr>
          </w:p>
        </w:tc>
        <w:tc>
          <w:tcPr>
            <w:tcW w:w="4965" w:type="dxa"/>
            <w:vAlign w:val="center"/>
          </w:tcPr>
          <w:p w14:paraId="2E3A112D" w14:textId="77777777" w:rsidR="006A343D" w:rsidRPr="00850E21" w:rsidRDefault="006A343D" w:rsidP="00BE32D7">
            <w:pPr>
              <w:spacing w:before="0" w:after="0"/>
              <w:contextualSpacing/>
              <w:rPr>
                <w:rFonts w:eastAsia="Times New Roman" w:cs="Arial"/>
                <w:lang w:eastAsia="pl-PL"/>
              </w:rPr>
            </w:pPr>
            <w:r w:rsidRPr="00850E21">
              <w:rPr>
                <w:rFonts w:eastAsia="Times New Roman" w:cs="Arial"/>
                <w:lang w:eastAsia="pl-PL"/>
              </w:rPr>
              <w:t>Pierwszeństwo w dostępie do wsparcia w ramach projektu mają osoby lub rodziny korzystające z Programu Operacyjnego Pomoc Żywnościowa 2014-2020 (PO PŻ).</w:t>
            </w:r>
          </w:p>
        </w:tc>
        <w:tc>
          <w:tcPr>
            <w:tcW w:w="6804" w:type="dxa"/>
            <w:vAlign w:val="center"/>
          </w:tcPr>
          <w:p w14:paraId="04B1AAF7" w14:textId="77777777" w:rsidR="006A343D" w:rsidRPr="00850E21" w:rsidRDefault="006A343D" w:rsidP="00BE32D7">
            <w:pPr>
              <w:spacing w:before="0" w:after="0"/>
              <w:contextualSpacing/>
              <w:rPr>
                <w:rFonts w:eastAsia="Times New Roman" w:cs="Arial"/>
                <w:bCs/>
                <w:kern w:val="24"/>
                <w:lang w:eastAsia="pl-PL"/>
              </w:rPr>
            </w:pPr>
            <w:r w:rsidRPr="00850E21">
              <w:rPr>
                <w:rFonts w:eastAsia="Times New Roman" w:cs="Arial"/>
                <w:bCs/>
                <w:kern w:val="24"/>
                <w:lang w:eastAsia="pl-PL"/>
              </w:rPr>
              <w:t>Spełnienie kryterium będzie oceniane na podstawie deklaracji Wnioskodawcy.</w:t>
            </w:r>
          </w:p>
          <w:p w14:paraId="2EF88160" w14:textId="4E01F689" w:rsidR="006A343D" w:rsidRPr="00850E21" w:rsidRDefault="006A343D" w:rsidP="00BE32D7">
            <w:pPr>
              <w:spacing w:before="0" w:after="0"/>
              <w:contextualSpacing/>
              <w:rPr>
                <w:rFonts w:eastAsia="Times New Roman" w:cs="Arial"/>
                <w:iCs/>
              </w:rPr>
            </w:pPr>
            <w:r w:rsidRPr="00850E21">
              <w:rPr>
                <w:rFonts w:eastAsia="Times New Roman" w:cs="Arial"/>
                <w:bCs/>
                <w:kern w:val="24"/>
                <w:lang w:eastAsia="pl-PL"/>
              </w:rPr>
              <w:t>Kryterium wynika z</w:t>
            </w:r>
            <w:r w:rsidRPr="00850E21">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E8809D5" w14:textId="77777777" w:rsidR="006A343D" w:rsidRPr="00850E21" w:rsidRDefault="006A343D" w:rsidP="00BE32D7">
            <w:pPr>
              <w:spacing w:before="0" w:after="0"/>
              <w:contextualSpacing/>
              <w:rPr>
                <w:rFonts w:eastAsia="Times New Roman" w:cs="Arial"/>
                <w:bCs/>
                <w:kern w:val="24"/>
                <w:lang w:eastAsia="pl-PL"/>
              </w:rPr>
            </w:pPr>
            <w:r w:rsidRPr="00850E21">
              <w:rPr>
                <w:rFonts w:eastAsia="Times New Roman" w:cs="Arial"/>
                <w:lang w:eastAsia="pl-PL"/>
              </w:rPr>
              <w:t>Katalog usług realizowanych w ramach PO PŻ oraz podmioty uczestniczące w jego realizacji zostaną wymienione w załączniku do Regulaminu konkursu.</w:t>
            </w:r>
          </w:p>
          <w:p w14:paraId="13EDEE93" w14:textId="77777777" w:rsidR="006A343D" w:rsidRPr="00850E21" w:rsidRDefault="006A343D" w:rsidP="00BE32D7">
            <w:pPr>
              <w:spacing w:before="0" w:after="0"/>
              <w:contextualSpacing/>
              <w:rPr>
                <w:rFonts w:eastAsia="Times New Roman" w:cs="Arial"/>
                <w:bCs/>
                <w:kern w:val="24"/>
                <w:lang w:eastAsia="pl-PL"/>
              </w:rPr>
            </w:pPr>
            <w:r w:rsidRPr="00850E21">
              <w:rPr>
                <w:rFonts w:eastAsia="Times New Roman" w:cs="Arial"/>
                <w:bCs/>
                <w:kern w:val="24"/>
                <w:lang w:eastAsia="pl-PL"/>
              </w:rPr>
              <w:t>Spełnienie kryterium jest warunkiem koniecznym do otrzymania dofinansowania. Ocena kryterium jest 0/1. Uzyskanie oceny „0” jest jednoznaczne z odrzuceniem projektu.</w:t>
            </w:r>
          </w:p>
          <w:p w14:paraId="29E627BD" w14:textId="456C4C19" w:rsidR="006A343D" w:rsidRPr="00850E21" w:rsidRDefault="006A343D" w:rsidP="00BE32D7">
            <w:pPr>
              <w:spacing w:before="0" w:after="0"/>
              <w:contextualSpacing/>
              <w:rPr>
                <w:rFonts w:eastAsia="Times New Roman" w:cs="Arial"/>
                <w:lang w:eastAsia="pl-PL"/>
              </w:rPr>
            </w:pPr>
            <w:r w:rsidRPr="00850E21">
              <w:rPr>
                <w:rFonts w:eastAsia="Times New Roman" w:cs="Arial"/>
                <w:b/>
                <w:kern w:val="24"/>
                <w:lang w:eastAsia="pl-PL"/>
              </w:rPr>
              <w:t>Kryterium dotyczy 1 i 2 typu operacji.</w:t>
            </w:r>
          </w:p>
        </w:tc>
        <w:tc>
          <w:tcPr>
            <w:tcW w:w="1975" w:type="dxa"/>
            <w:vAlign w:val="center"/>
          </w:tcPr>
          <w:p w14:paraId="7D8F492F" w14:textId="77777777" w:rsidR="006A343D" w:rsidRPr="00850E21" w:rsidRDefault="006A343D" w:rsidP="00BE32D7">
            <w:pPr>
              <w:spacing w:before="0" w:after="0"/>
              <w:contextualSpacing/>
              <w:rPr>
                <w:rFonts w:eastAsia="Times New Roman" w:cs="Arial"/>
                <w:lang w:eastAsia="pl-PL"/>
              </w:rPr>
            </w:pPr>
            <w:r w:rsidRPr="00850E21">
              <w:rPr>
                <w:rFonts w:eastAsia="Times New Roman" w:cs="Arial"/>
                <w:bCs/>
                <w:kern w:val="24"/>
                <w:lang w:eastAsia="pl-PL"/>
              </w:rPr>
              <w:t>0/1</w:t>
            </w:r>
          </w:p>
        </w:tc>
      </w:tr>
      <w:tr w:rsidR="006A343D" w:rsidRPr="00850E21" w:rsidDel="00192299" w14:paraId="1C073612" w14:textId="77777777" w:rsidTr="00C3761C">
        <w:trPr>
          <w:gridAfter w:val="1"/>
          <w:wAfter w:w="9" w:type="dxa"/>
        </w:trPr>
        <w:tc>
          <w:tcPr>
            <w:tcW w:w="846" w:type="dxa"/>
            <w:vAlign w:val="center"/>
          </w:tcPr>
          <w:p w14:paraId="40F0BF55" w14:textId="77777777" w:rsidR="006A343D" w:rsidRPr="00850E21" w:rsidDel="00192299" w:rsidRDefault="006A343D" w:rsidP="00BE32D7">
            <w:pPr>
              <w:numPr>
                <w:ilvl w:val="0"/>
                <w:numId w:val="581"/>
              </w:numPr>
              <w:spacing w:before="0" w:after="0"/>
              <w:ind w:left="928" w:hanging="764"/>
              <w:contextualSpacing/>
              <w:rPr>
                <w:rFonts w:eastAsia="Times New Roman" w:cs="Arial"/>
                <w:kern w:val="24"/>
                <w:lang w:eastAsia="pl-PL"/>
              </w:rPr>
            </w:pPr>
          </w:p>
        </w:tc>
        <w:tc>
          <w:tcPr>
            <w:tcW w:w="4965" w:type="dxa"/>
            <w:vAlign w:val="center"/>
          </w:tcPr>
          <w:p w14:paraId="6EE8FA51" w14:textId="77777777" w:rsidR="006A343D" w:rsidRPr="00850E21" w:rsidRDefault="006A343D" w:rsidP="00BE32D7">
            <w:pPr>
              <w:spacing w:before="0" w:after="0"/>
              <w:contextualSpacing/>
              <w:rPr>
                <w:rFonts w:eastAsia="Times New Roman" w:cs="Arial"/>
                <w:kern w:val="24"/>
                <w:lang w:eastAsia="pl-PL"/>
              </w:rPr>
            </w:pPr>
            <w:r w:rsidRPr="00850E21">
              <w:rPr>
                <w:rFonts w:eastAsia="Times New Roman" w:cs="Arial"/>
                <w:kern w:val="24"/>
                <w:lang w:eastAsia="pl-PL"/>
              </w:rPr>
              <w:t>Wnioskowana kwota dofinansowania w projekcie nie przekracza wyrażonej w PLN równowartości 100 tys. EUR, a koszty bezpośrednie projektu będą rozliczane na podstawie uproszczonych metod rozliczania, tj. kwot ryczałtowych.</w:t>
            </w:r>
          </w:p>
        </w:tc>
        <w:tc>
          <w:tcPr>
            <w:tcW w:w="6804" w:type="dxa"/>
            <w:vAlign w:val="center"/>
          </w:tcPr>
          <w:p w14:paraId="7AD7D87A" w14:textId="77777777" w:rsidR="006A343D" w:rsidRPr="00850E21" w:rsidRDefault="006A343D" w:rsidP="00BE32D7">
            <w:pPr>
              <w:spacing w:before="0" w:after="0"/>
              <w:contextualSpacing/>
              <w:rPr>
                <w:rFonts w:eastAsia="Times New Roman" w:cs="Arial"/>
              </w:rPr>
            </w:pPr>
            <w:r w:rsidRPr="00850E21">
              <w:rPr>
                <w:rFonts w:eastAsia="Times New Roman" w:cs="Arial"/>
              </w:rPr>
              <w:t>Spełnienie kryterium będzie oceniane na podstawie treści wniosku o dofinansowanie.</w:t>
            </w:r>
          </w:p>
          <w:p w14:paraId="4598C59E" w14:textId="77777777" w:rsidR="006A343D" w:rsidRPr="00850E21" w:rsidRDefault="006A343D" w:rsidP="00BE32D7">
            <w:pPr>
              <w:spacing w:before="0" w:after="0"/>
              <w:contextualSpacing/>
              <w:rPr>
                <w:rFonts w:eastAsia="Times New Roman" w:cs="Arial"/>
              </w:rPr>
            </w:pPr>
            <w:r w:rsidRPr="00850E21">
              <w:rPr>
                <w:rFonts w:eastAsia="Times New Roman" w:cs="Arial"/>
              </w:rPr>
              <w:t>Wnioskowana kwota dofinansowania w projekcie, tj. łącznie środki z Europejskiego Funduszu Społecznego oraz środki budżetu państwa (jeśli dotyczy), nie przekracza wyrażonej w PLN równowartości 100 tys. EUR. Kwotę należy przeliczyć wg kursu euro podanego w regulaminie konkursu.</w:t>
            </w:r>
          </w:p>
          <w:p w14:paraId="10E21DA3" w14:textId="6FD42E35" w:rsidR="006A343D" w:rsidRPr="00850E21" w:rsidRDefault="006A343D" w:rsidP="00BE32D7">
            <w:pPr>
              <w:spacing w:before="0" w:after="0"/>
              <w:contextualSpacing/>
              <w:rPr>
                <w:rFonts w:eastAsia="Times New Roman" w:cs="Arial"/>
              </w:rPr>
            </w:pPr>
            <w:r w:rsidRPr="00850E21">
              <w:rPr>
                <w:rFonts w:eastAsia="Times New Roman" w:cs="Arial"/>
              </w:rPr>
              <w:lastRenderedPageBreak/>
              <w:t xml:space="preserve">Jednocześnie, koszty bezpośrednie projektu będą rozliczane na podstawie uproszczonych metod rozliczania, tj. z zastosowaniem kwot ryczałtowych. Koszty pośrednie rozliczane będą z wykorzystaniem stawek ryczałtowych, określonych w rozdziale 8.4 </w:t>
            </w:r>
            <w:r w:rsidR="0021425D" w:rsidRPr="00850E21">
              <w:rPr>
                <w:rFonts w:eastAsia="Times New Roman" w:cs="Arial"/>
              </w:rPr>
              <w:t>„</w:t>
            </w:r>
            <w:r w:rsidRPr="00850E21">
              <w:rPr>
                <w:rFonts w:eastAsia="Times New Roman" w:cs="Arial"/>
              </w:rPr>
              <w:t>Wytycznych w zakresie kwalifikowalności wydatków w ramach EFR</w:t>
            </w:r>
            <w:r w:rsidRPr="00850E21">
              <w:rPr>
                <w:rFonts w:eastAsia="Times New Roman" w:cs="Arial"/>
                <w:i/>
                <w:iCs/>
              </w:rPr>
              <w:t xml:space="preserve">R, </w:t>
            </w:r>
            <w:r w:rsidRPr="00850E21">
              <w:rPr>
                <w:rFonts w:eastAsia="Times New Roman" w:cs="Arial"/>
              </w:rPr>
              <w:t>EFS i FS na lata 2014-2020</w:t>
            </w:r>
            <w:r w:rsidR="0021425D" w:rsidRPr="00850E21">
              <w:rPr>
                <w:rFonts w:eastAsia="Times New Roman" w:cs="Arial"/>
              </w:rPr>
              <w:t xml:space="preserve">” </w:t>
            </w:r>
            <w:r w:rsidRPr="00850E21">
              <w:rPr>
                <w:rFonts w:eastAsia="Times New Roman" w:cs="Arial"/>
              </w:rPr>
              <w:t xml:space="preserve"> i wskazanych w regulaminie konkursu.</w:t>
            </w:r>
          </w:p>
          <w:p w14:paraId="4D97A485" w14:textId="77777777" w:rsidR="006A343D" w:rsidRPr="00850E21" w:rsidRDefault="006A343D" w:rsidP="00BE32D7">
            <w:pPr>
              <w:spacing w:before="0" w:after="0"/>
              <w:contextualSpacing/>
              <w:rPr>
                <w:rFonts w:eastAsia="Times New Roman" w:cs="Arial"/>
              </w:rPr>
            </w:pPr>
            <w:r w:rsidRPr="00850E21">
              <w:rPr>
                <w:rFonts w:eastAsia="Times New Roman" w:cs="Arial"/>
              </w:rPr>
              <w:t>Spełnienie kryterium jest warunkiem koniecznym do otrzymania dofinansowania. Ocena kryterium jest 0/1. Uzyskanie oceny „0” jest jednoznaczne z odrzuceniem projektu.</w:t>
            </w:r>
          </w:p>
          <w:p w14:paraId="4D8F65E5" w14:textId="77777777" w:rsidR="006A343D" w:rsidRPr="00850E21" w:rsidRDefault="006A343D" w:rsidP="00BE32D7">
            <w:pPr>
              <w:spacing w:before="0" w:after="0"/>
              <w:contextualSpacing/>
              <w:rPr>
                <w:rFonts w:eastAsia="Times New Roman" w:cs="Arial"/>
              </w:rPr>
            </w:pPr>
            <w:r w:rsidRPr="00850E21">
              <w:rPr>
                <w:rFonts w:eastAsia="Times New Roman" w:cs="Arial"/>
                <w:b/>
                <w:kern w:val="24"/>
                <w:lang w:eastAsia="pl-PL"/>
              </w:rPr>
              <w:t>Kryterium dotyczy 1 i 2 typu operacji.</w:t>
            </w:r>
          </w:p>
        </w:tc>
        <w:tc>
          <w:tcPr>
            <w:tcW w:w="1975" w:type="dxa"/>
            <w:vAlign w:val="center"/>
          </w:tcPr>
          <w:p w14:paraId="1144EB65" w14:textId="77777777" w:rsidR="006A343D" w:rsidRPr="00850E21" w:rsidRDefault="006A343D" w:rsidP="00BE32D7">
            <w:pPr>
              <w:spacing w:before="0" w:after="0"/>
              <w:contextualSpacing/>
              <w:rPr>
                <w:rFonts w:eastAsia="Times New Roman" w:cs="Arial"/>
                <w:kern w:val="24"/>
                <w:lang w:eastAsia="pl-PL"/>
              </w:rPr>
            </w:pPr>
            <w:r w:rsidRPr="00850E21">
              <w:rPr>
                <w:rFonts w:eastAsia="Times New Roman" w:cs="Arial"/>
                <w:kern w:val="24"/>
                <w:lang w:eastAsia="pl-PL"/>
              </w:rPr>
              <w:lastRenderedPageBreak/>
              <w:t>0/1</w:t>
            </w:r>
          </w:p>
        </w:tc>
      </w:tr>
      <w:tr w:rsidR="006A343D" w:rsidRPr="00850E21" w:rsidDel="00192299" w14:paraId="7B051C3A" w14:textId="77777777" w:rsidTr="00850E21">
        <w:trPr>
          <w:trHeight w:val="340"/>
        </w:trPr>
        <w:tc>
          <w:tcPr>
            <w:tcW w:w="14599" w:type="dxa"/>
            <w:gridSpan w:val="5"/>
            <w:vAlign w:val="center"/>
          </w:tcPr>
          <w:p w14:paraId="01DF9FE1" w14:textId="45CCEDD3" w:rsidR="006A343D" w:rsidRPr="00850E21" w:rsidRDefault="006A343D" w:rsidP="00BE32D7">
            <w:pPr>
              <w:spacing w:before="0" w:after="0"/>
              <w:contextualSpacing/>
              <w:rPr>
                <w:rFonts w:eastAsia="Times New Roman" w:cs="Arial"/>
                <w:b/>
                <w:kern w:val="24"/>
                <w:lang w:eastAsia="pl-PL"/>
              </w:rPr>
            </w:pPr>
            <w:r w:rsidRPr="00850E21">
              <w:rPr>
                <w:rFonts w:eastAsia="Times New Roman" w:cs="Arial"/>
                <w:b/>
                <w:kern w:val="24"/>
                <w:lang w:eastAsia="pl-PL"/>
              </w:rPr>
              <w:t>Kryteria dostępu oceniane na etapie oceny merytorycznej</w:t>
            </w:r>
          </w:p>
        </w:tc>
      </w:tr>
      <w:tr w:rsidR="006A343D" w:rsidRPr="00850E21" w:rsidDel="00192299" w14:paraId="410AA2E9" w14:textId="77777777" w:rsidTr="00A07ADE">
        <w:trPr>
          <w:gridAfter w:val="1"/>
          <w:wAfter w:w="9" w:type="dxa"/>
        </w:trPr>
        <w:tc>
          <w:tcPr>
            <w:tcW w:w="846" w:type="dxa"/>
            <w:vAlign w:val="center"/>
          </w:tcPr>
          <w:p w14:paraId="0E18E4B2" w14:textId="77777777" w:rsidR="006A343D" w:rsidRPr="00850E21" w:rsidRDefault="006A343D" w:rsidP="00BE32D7">
            <w:pPr>
              <w:numPr>
                <w:ilvl w:val="0"/>
                <w:numId w:val="581"/>
              </w:numPr>
              <w:spacing w:before="0" w:after="0"/>
              <w:ind w:left="928" w:hanging="906"/>
              <w:contextualSpacing/>
              <w:rPr>
                <w:rFonts w:eastAsia="Times New Roman" w:cs="Arial"/>
                <w:kern w:val="24"/>
                <w:lang w:eastAsia="pl-PL"/>
              </w:rPr>
            </w:pPr>
          </w:p>
        </w:tc>
        <w:tc>
          <w:tcPr>
            <w:tcW w:w="4965" w:type="dxa"/>
            <w:vAlign w:val="center"/>
          </w:tcPr>
          <w:p w14:paraId="6C0A4260" w14:textId="77777777" w:rsidR="006A343D" w:rsidRPr="00850E21" w:rsidRDefault="006A343D" w:rsidP="00BE32D7">
            <w:pPr>
              <w:tabs>
                <w:tab w:val="left" w:pos="284"/>
              </w:tabs>
              <w:autoSpaceDE w:val="0"/>
              <w:autoSpaceDN w:val="0"/>
              <w:spacing w:before="0" w:after="0"/>
              <w:contextualSpacing/>
              <w:rPr>
                <w:rFonts w:eastAsia="Times New Roman" w:cs="Arial"/>
                <w:lang w:eastAsia="pl-PL"/>
              </w:rPr>
            </w:pPr>
            <w:r w:rsidRPr="00850E21">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850E21">
              <w:rPr>
                <w:rFonts w:eastAsia="Times New Roman" w:cs="Arial"/>
                <w:lang w:eastAsia="pl-PL"/>
              </w:rPr>
              <w:t>.</w:t>
            </w:r>
          </w:p>
        </w:tc>
        <w:tc>
          <w:tcPr>
            <w:tcW w:w="6804" w:type="dxa"/>
            <w:vAlign w:val="center"/>
          </w:tcPr>
          <w:p w14:paraId="60A1422D" w14:textId="77777777" w:rsidR="006A343D" w:rsidRPr="00850E21" w:rsidRDefault="006A343D" w:rsidP="00BE32D7">
            <w:pPr>
              <w:autoSpaceDE w:val="0"/>
              <w:autoSpaceDN w:val="0"/>
              <w:adjustRightInd w:val="0"/>
              <w:spacing w:before="0" w:after="0"/>
              <w:contextualSpacing/>
              <w:rPr>
                <w:rFonts w:eastAsia="Times New Roman" w:cs="Arial"/>
                <w:lang w:eastAsia="pl-PL"/>
              </w:rPr>
            </w:pPr>
            <w:r w:rsidRPr="00850E21">
              <w:rPr>
                <w:rFonts w:eastAsia="Times New Roman" w:cs="Arial"/>
                <w:lang w:eastAsia="pl-PL"/>
              </w:rPr>
              <w:t>Spełnienie kryterium będzie oceniane na podstawie zapisów we wniosku o dofinansowanie.</w:t>
            </w:r>
          </w:p>
          <w:p w14:paraId="2574A85E" w14:textId="77777777" w:rsidR="006A343D" w:rsidRPr="00850E21" w:rsidRDefault="006A343D" w:rsidP="00BE32D7">
            <w:pPr>
              <w:autoSpaceDE w:val="0"/>
              <w:autoSpaceDN w:val="0"/>
              <w:adjustRightInd w:val="0"/>
              <w:spacing w:before="0" w:after="0"/>
              <w:contextualSpacing/>
              <w:rPr>
                <w:rFonts w:eastAsia="Times New Roman" w:cs="Arial"/>
              </w:rPr>
            </w:pPr>
            <w:r w:rsidRPr="00850E21">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076BE6D5" w14:textId="6EBE3763" w:rsidR="006A343D" w:rsidRPr="00850E21" w:rsidRDefault="006A343D" w:rsidP="00BE32D7">
            <w:pPr>
              <w:autoSpaceDE w:val="0"/>
              <w:autoSpaceDN w:val="0"/>
              <w:adjustRightInd w:val="0"/>
              <w:spacing w:before="0" w:after="0"/>
              <w:contextualSpacing/>
              <w:rPr>
                <w:rFonts w:eastAsia="Times New Roman" w:cs="Arial"/>
                <w:bCs/>
                <w:kern w:val="24"/>
                <w:lang w:eastAsia="pl-PL"/>
              </w:rPr>
            </w:pPr>
            <w:r w:rsidRPr="00850E21">
              <w:rPr>
                <w:rFonts w:eastAsia="Times New Roman" w:cs="Arial"/>
              </w:rPr>
              <w:t xml:space="preserve">Usługi społeczne rozumiane zgodnie z </w:t>
            </w:r>
            <w:r w:rsidR="0021425D" w:rsidRPr="00850E21">
              <w:rPr>
                <w:rFonts w:eastAsia="Times New Roman" w:cs="Arial"/>
              </w:rPr>
              <w:t>„</w:t>
            </w:r>
            <w:r w:rsidRPr="00850E21">
              <w:rPr>
                <w:rFonts w:eastAsia="Times New Roman" w:cs="Arial"/>
              </w:rPr>
              <w:t xml:space="preserve">Wytycznymi </w:t>
            </w:r>
            <w:r w:rsidRPr="00850E21">
              <w:rPr>
                <w:rFonts w:eastAsia="Times New Roman" w:cs="Arial"/>
                <w:bCs/>
                <w:kern w:val="24"/>
                <w:lang w:eastAsia="pl-PL"/>
              </w:rPr>
              <w:t>w zakresie realizacji przedsięwzięć w obszarze włączenia społecznego i zwalczania ubóstwa z wykorzystaniem środków Europejskiego Funduszu Społecznego i Europejskiego Funduszu Rozwoju Regionalnego na lata 2014-2020</w:t>
            </w:r>
            <w:r w:rsidR="0021425D" w:rsidRPr="00850E21">
              <w:rPr>
                <w:rFonts w:eastAsia="Times New Roman" w:cs="Arial"/>
                <w:bCs/>
                <w:kern w:val="24"/>
                <w:lang w:eastAsia="pl-PL"/>
              </w:rPr>
              <w:t>”</w:t>
            </w:r>
            <w:r w:rsidRPr="00850E21">
              <w:rPr>
                <w:rFonts w:eastAsia="Times New Roman" w:cs="Arial"/>
                <w:bCs/>
                <w:kern w:val="24"/>
                <w:lang w:eastAsia="pl-PL"/>
              </w:rPr>
              <w:t>.</w:t>
            </w:r>
          </w:p>
          <w:p w14:paraId="51833432" w14:textId="77777777" w:rsidR="006A343D" w:rsidRPr="00850E21" w:rsidRDefault="006A343D" w:rsidP="00BE32D7">
            <w:pPr>
              <w:autoSpaceDE w:val="0"/>
              <w:autoSpaceDN w:val="0"/>
              <w:adjustRightInd w:val="0"/>
              <w:spacing w:before="0" w:after="0"/>
              <w:contextualSpacing/>
              <w:rPr>
                <w:rFonts w:eastAsia="Times New Roman" w:cs="Arial"/>
              </w:rPr>
            </w:pPr>
            <w:r w:rsidRPr="00850E21">
              <w:rPr>
                <w:rFonts w:eastAsia="Times New Roman" w:cs="Arial"/>
              </w:rPr>
              <w:t>Wnioskodawca zobowiązany jest zawrzeć we wniosku zapisy wskazujące:</w:t>
            </w:r>
          </w:p>
          <w:p w14:paraId="3176528F" w14:textId="77777777" w:rsidR="006A343D" w:rsidRPr="00850E21" w:rsidRDefault="006A343D" w:rsidP="00BE32D7">
            <w:pPr>
              <w:numPr>
                <w:ilvl w:val="0"/>
                <w:numId w:val="583"/>
              </w:numPr>
              <w:autoSpaceDE w:val="0"/>
              <w:autoSpaceDN w:val="0"/>
              <w:adjustRightInd w:val="0"/>
              <w:spacing w:before="0" w:after="0"/>
              <w:contextualSpacing/>
              <w:rPr>
                <w:rFonts w:eastAsia="Times New Roman" w:cs="Arial"/>
              </w:rPr>
            </w:pPr>
            <w:r w:rsidRPr="00850E21">
              <w:rPr>
                <w:rFonts w:eastAsia="Times New Roman" w:cs="Arial"/>
              </w:rPr>
              <w:t>ilu letnie doświadczenie posiada projektodawca i/lub partner, wraz z wykazaniem, że doświadczenie projektodawcy i/lub partnera, pochodzi z okresu maksymalnie 5 lat przed dniem złożenia wniosku o dofinansowanie;</w:t>
            </w:r>
          </w:p>
          <w:p w14:paraId="2349FD1C" w14:textId="77777777" w:rsidR="006A343D" w:rsidRPr="00850E21" w:rsidRDefault="006A343D" w:rsidP="00BE32D7">
            <w:pPr>
              <w:numPr>
                <w:ilvl w:val="0"/>
                <w:numId w:val="583"/>
              </w:numPr>
              <w:autoSpaceDE w:val="0"/>
              <w:autoSpaceDN w:val="0"/>
              <w:adjustRightInd w:val="0"/>
              <w:spacing w:before="0" w:after="0"/>
              <w:contextualSpacing/>
              <w:rPr>
                <w:rFonts w:eastAsia="Times New Roman" w:cs="Arial"/>
              </w:rPr>
            </w:pPr>
            <w:r w:rsidRPr="00850E21">
              <w:rPr>
                <w:rFonts w:eastAsia="Times New Roman" w:cs="Arial"/>
              </w:rPr>
              <w:t>zakres/obszar merytoryczny prowadzonej działalności w zakresie usług społecznych.</w:t>
            </w:r>
          </w:p>
          <w:p w14:paraId="687FE7BF" w14:textId="77777777" w:rsidR="006A343D" w:rsidRPr="00850E21" w:rsidRDefault="006A343D" w:rsidP="00BE32D7">
            <w:pPr>
              <w:spacing w:before="0" w:after="0"/>
              <w:contextualSpacing/>
              <w:rPr>
                <w:rFonts w:eastAsia="Times New Roman" w:cs="Arial"/>
                <w:bCs/>
                <w:kern w:val="24"/>
                <w:lang w:eastAsia="pl-PL"/>
              </w:rPr>
            </w:pPr>
            <w:r w:rsidRPr="00850E21">
              <w:rPr>
                <w:rFonts w:eastAsia="Times New Roman" w:cs="Arial"/>
              </w:rPr>
              <w:t xml:space="preserve">Spełnienie kryterium jest warunkiem koniecznym do otrzymania dofinansowania. </w:t>
            </w:r>
            <w:r w:rsidRPr="00850E21">
              <w:rPr>
                <w:rFonts w:eastAsia="Times New Roman" w:cs="Arial"/>
                <w:bCs/>
                <w:kern w:val="24"/>
                <w:lang w:eastAsia="pl-PL"/>
              </w:rPr>
              <w:t>Kryterium nie dotyczy projektów realizowanych wyłącznie przez jednostkę samorządu terytorialnego albo jednostki samorządu terytorialnego.</w:t>
            </w:r>
          </w:p>
          <w:p w14:paraId="0DEA7CA8" w14:textId="77777777" w:rsidR="006A343D" w:rsidRPr="00850E21" w:rsidRDefault="006A343D" w:rsidP="00BE32D7">
            <w:pPr>
              <w:spacing w:before="0" w:after="0"/>
              <w:contextualSpacing/>
              <w:rPr>
                <w:rFonts w:eastAsia="Times New Roman" w:cs="Arial"/>
                <w:bCs/>
                <w:kern w:val="24"/>
                <w:lang w:eastAsia="pl-PL"/>
              </w:rPr>
            </w:pPr>
            <w:r w:rsidRPr="00850E21">
              <w:rPr>
                <w:rFonts w:eastAsia="Times New Roman" w:cs="Arial"/>
              </w:rPr>
              <w:t>Ocena kryterium jest 0/1</w:t>
            </w:r>
            <w:r w:rsidRPr="00850E21">
              <w:rPr>
                <w:rFonts w:cs="Arial"/>
              </w:rPr>
              <w:t xml:space="preserve"> </w:t>
            </w:r>
            <w:r w:rsidRPr="00850E21">
              <w:rPr>
                <w:rFonts w:eastAsia="Times New Roman" w:cs="Arial"/>
              </w:rPr>
              <w:t>lub „nie dotyczy”. Uzyskanie oceny „0”</w:t>
            </w:r>
            <w:r w:rsidRPr="00850E21">
              <w:rPr>
                <w:rFonts w:eastAsia="Times New Roman" w:cs="Arial"/>
                <w:bCs/>
                <w:kern w:val="24"/>
                <w:lang w:eastAsia="pl-PL"/>
              </w:rPr>
              <w:t xml:space="preserve"> jest jednoznaczne z odrzuceniem projektu.</w:t>
            </w:r>
          </w:p>
          <w:p w14:paraId="77BCEC94" w14:textId="77777777" w:rsidR="006A343D" w:rsidRPr="00850E21" w:rsidRDefault="006A343D" w:rsidP="00BE32D7">
            <w:pPr>
              <w:spacing w:before="0" w:after="0"/>
              <w:contextualSpacing/>
              <w:rPr>
                <w:rFonts w:eastAsia="Times New Roman" w:cs="Arial"/>
              </w:rPr>
            </w:pPr>
            <w:r w:rsidRPr="00850E21">
              <w:rPr>
                <w:rFonts w:eastAsia="Times New Roman" w:cs="Arial"/>
                <w:b/>
                <w:kern w:val="24"/>
                <w:lang w:eastAsia="pl-PL"/>
              </w:rPr>
              <w:lastRenderedPageBreak/>
              <w:t>Kryterium dotyczy 1 i 2 typu operacji.</w:t>
            </w:r>
          </w:p>
        </w:tc>
        <w:tc>
          <w:tcPr>
            <w:tcW w:w="1975" w:type="dxa"/>
            <w:vAlign w:val="center"/>
          </w:tcPr>
          <w:p w14:paraId="25CCE8C5" w14:textId="77777777" w:rsidR="006A343D" w:rsidRPr="00850E21" w:rsidRDefault="006A343D" w:rsidP="00BE32D7">
            <w:pPr>
              <w:spacing w:before="0" w:after="0"/>
              <w:contextualSpacing/>
              <w:rPr>
                <w:rFonts w:eastAsia="Times New Roman" w:cs="Arial"/>
                <w:kern w:val="24"/>
                <w:lang w:eastAsia="pl-PL"/>
              </w:rPr>
            </w:pPr>
            <w:r w:rsidRPr="00850E21">
              <w:rPr>
                <w:rFonts w:eastAsia="Times New Roman" w:cs="Arial"/>
                <w:kern w:val="24"/>
                <w:lang w:eastAsia="pl-PL"/>
              </w:rPr>
              <w:lastRenderedPageBreak/>
              <w:t>0/1/nie dotyczy</w:t>
            </w:r>
          </w:p>
        </w:tc>
      </w:tr>
      <w:tr w:rsidR="006A343D" w:rsidRPr="00850E21" w:rsidDel="00192299" w14:paraId="44F4CF56" w14:textId="77777777" w:rsidTr="00A07ADE">
        <w:trPr>
          <w:gridAfter w:val="1"/>
          <w:wAfter w:w="9" w:type="dxa"/>
        </w:trPr>
        <w:tc>
          <w:tcPr>
            <w:tcW w:w="846" w:type="dxa"/>
            <w:vAlign w:val="center"/>
          </w:tcPr>
          <w:p w14:paraId="50189A36" w14:textId="77777777" w:rsidR="006A343D" w:rsidRPr="00850E21" w:rsidRDefault="006A343D" w:rsidP="00BE32D7">
            <w:pPr>
              <w:numPr>
                <w:ilvl w:val="0"/>
                <w:numId w:val="581"/>
              </w:numPr>
              <w:spacing w:before="0" w:after="0"/>
              <w:ind w:left="928" w:hanging="906"/>
              <w:contextualSpacing/>
              <w:rPr>
                <w:rFonts w:eastAsia="Times New Roman" w:cs="Arial"/>
                <w:kern w:val="24"/>
                <w:lang w:eastAsia="pl-PL"/>
              </w:rPr>
            </w:pPr>
          </w:p>
        </w:tc>
        <w:tc>
          <w:tcPr>
            <w:tcW w:w="4965" w:type="dxa"/>
            <w:vAlign w:val="center"/>
          </w:tcPr>
          <w:p w14:paraId="5AE0F417" w14:textId="77777777" w:rsidR="006A343D" w:rsidRPr="00850E21" w:rsidRDefault="006A343D" w:rsidP="00BE32D7">
            <w:pPr>
              <w:spacing w:before="0" w:after="0"/>
              <w:contextualSpacing/>
              <w:rPr>
                <w:rFonts w:eastAsia="Times New Roman" w:cs="Arial"/>
                <w:lang w:eastAsia="pl-PL"/>
              </w:rPr>
            </w:pPr>
            <w:r w:rsidRPr="00850E21">
              <w:rPr>
                <w:rFonts w:eastAsia="Times New Roman" w:cs="Arial"/>
                <w:lang w:eastAsia="pl-PL"/>
              </w:rPr>
              <w:t>Projekt prowadzi do zwiększenia liczby osób objętych wsparciem oraz zwiększenia liczby miejsc świadczenia usług opiekuńczych lub asystenckich w stosunku do danych z roku poprzedzającego rok złożenia wniosku o dofinansowanie.</w:t>
            </w:r>
          </w:p>
          <w:p w14:paraId="0300F478" w14:textId="77777777" w:rsidR="006A343D" w:rsidRPr="00850E21" w:rsidRDefault="006A343D" w:rsidP="00BE32D7">
            <w:pPr>
              <w:spacing w:before="0" w:after="0"/>
              <w:contextualSpacing/>
              <w:rPr>
                <w:rFonts w:eastAsia="Times New Roman" w:cs="Arial"/>
                <w:lang w:eastAsia="pl-PL"/>
              </w:rPr>
            </w:pPr>
            <w:r w:rsidRPr="00850E21">
              <w:rPr>
                <w:rFonts w:eastAsia="Times New Roman" w:cs="Arial"/>
                <w:lang w:eastAsia="pl-PL"/>
              </w:rPr>
              <w:t>Liczba osób objętych wsparciem oraz liczba miejsc świadczenia ww. usług społecznych jest zwiększana wyłącznie w ramach usług świadczonych w społeczności lokalnej.</w:t>
            </w:r>
          </w:p>
        </w:tc>
        <w:tc>
          <w:tcPr>
            <w:tcW w:w="6804" w:type="dxa"/>
            <w:vAlign w:val="center"/>
          </w:tcPr>
          <w:p w14:paraId="56AF5877" w14:textId="77777777" w:rsidR="006A343D" w:rsidRPr="00850E21" w:rsidRDefault="006A343D" w:rsidP="00BE32D7">
            <w:pPr>
              <w:spacing w:before="0" w:after="0"/>
              <w:contextualSpacing/>
              <w:rPr>
                <w:rFonts w:eastAsia="Times New Roman" w:cs="Arial"/>
                <w:bCs/>
                <w:kern w:val="24"/>
                <w:lang w:eastAsia="pl-PL"/>
              </w:rPr>
            </w:pPr>
            <w:r w:rsidRPr="00850E21">
              <w:rPr>
                <w:rFonts w:eastAsia="Times New Roman" w:cs="Arial"/>
                <w:bCs/>
                <w:kern w:val="24"/>
                <w:lang w:eastAsia="pl-PL"/>
              </w:rPr>
              <w:t>Spełnienie kryterium będzie oceniane na postawie zapisów we wniosku o dofinasowanie.</w:t>
            </w:r>
          </w:p>
          <w:p w14:paraId="1FE1A1E7" w14:textId="77777777" w:rsidR="006A343D" w:rsidRPr="00850E21" w:rsidRDefault="006A343D" w:rsidP="00BE32D7">
            <w:pPr>
              <w:spacing w:before="0" w:after="0"/>
              <w:contextualSpacing/>
              <w:rPr>
                <w:rFonts w:eastAsia="Times New Roman" w:cs="Arial"/>
                <w:bCs/>
                <w:kern w:val="24"/>
                <w:lang w:eastAsia="pl-PL"/>
              </w:rPr>
            </w:pPr>
            <w:r w:rsidRPr="00850E21">
              <w:rPr>
                <w:rFonts w:eastAsia="Times New Roman" w:cs="Arial"/>
                <w:bCs/>
                <w:kern w:val="24"/>
                <w:lang w:eastAsia="pl-PL"/>
              </w:rPr>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2E0CEF24" w14:textId="77777777" w:rsidR="006A343D" w:rsidRPr="00850E21" w:rsidRDefault="006A343D" w:rsidP="00BE32D7">
            <w:pPr>
              <w:spacing w:before="0" w:after="0"/>
              <w:contextualSpacing/>
              <w:rPr>
                <w:rFonts w:eastAsia="Times New Roman" w:cs="Arial"/>
                <w:lang w:eastAsia="pl-PL"/>
              </w:rPr>
            </w:pPr>
            <w:r w:rsidRPr="00850E21">
              <w:rPr>
                <w:rFonts w:eastAsia="Times New Roman" w:cs="Arial"/>
                <w:lang w:eastAsia="pl-PL"/>
              </w:rPr>
              <w:t>Miejsce świadczenia usługi społecznej utworzone w ramach projektu to:</w:t>
            </w:r>
          </w:p>
          <w:p w14:paraId="413EF1D9" w14:textId="77777777" w:rsidR="006A343D" w:rsidRPr="00850E21" w:rsidRDefault="006A343D" w:rsidP="00BE32D7">
            <w:pPr>
              <w:numPr>
                <w:ilvl w:val="0"/>
                <w:numId w:val="582"/>
              </w:numPr>
              <w:spacing w:before="0" w:after="0"/>
              <w:contextualSpacing/>
              <w:rPr>
                <w:rFonts w:eastAsia="Times New Roman" w:cs="Arial"/>
                <w:lang w:eastAsia="pl-PL"/>
              </w:rPr>
            </w:pPr>
            <w:r w:rsidRPr="00850E21">
              <w:rPr>
                <w:rFonts w:eastAsia="Times New Roman" w:cs="Arial"/>
                <w:lang w:eastAsia="pl-PL"/>
              </w:rPr>
              <w:t>miejsce wsparte ze środków EFS, na którym świadczona jest usługa społeczna</w:t>
            </w:r>
            <w:r w:rsidRPr="00850E21">
              <w:rPr>
                <w:rFonts w:eastAsia="Times New Roman" w:cs="Arial"/>
              </w:rPr>
              <w:t xml:space="preserve"> </w:t>
            </w:r>
            <w:r w:rsidRPr="00850E21">
              <w:rPr>
                <w:rFonts w:eastAsia="Times New Roman" w:cs="Arial"/>
                <w:lang w:eastAsia="pl-PL"/>
              </w:rPr>
              <w:t>w trakcie realizacji projektu lub miejsce gotowe do świadczenia usługi społecznej po zakończeniu projektu; są to miejsca m. in. w placówkach dziennego pobytu, świetlicach, itp.;</w:t>
            </w:r>
          </w:p>
          <w:p w14:paraId="26D0ED65" w14:textId="77777777" w:rsidR="006A343D" w:rsidRPr="00850E21" w:rsidRDefault="006A343D" w:rsidP="00BE32D7">
            <w:pPr>
              <w:numPr>
                <w:ilvl w:val="0"/>
                <w:numId w:val="582"/>
              </w:numPr>
              <w:spacing w:before="0" w:after="0"/>
              <w:contextualSpacing/>
              <w:rPr>
                <w:rFonts w:eastAsia="Times New Roman" w:cs="Arial"/>
                <w:lang w:eastAsia="pl-PL"/>
              </w:rPr>
            </w:pPr>
            <w:r w:rsidRPr="00850E21">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3830142F" w14:textId="77777777" w:rsidR="006A343D" w:rsidRPr="00850E21" w:rsidRDefault="006A343D" w:rsidP="00BE32D7">
            <w:pPr>
              <w:spacing w:before="0" w:after="0"/>
              <w:contextualSpacing/>
              <w:rPr>
                <w:rFonts w:eastAsia="Times New Roman" w:cs="Arial"/>
              </w:rPr>
            </w:pPr>
            <w:r w:rsidRPr="00850E21">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27831668" w14:textId="1D1252DA" w:rsidR="006A343D" w:rsidRPr="00850E21" w:rsidRDefault="006A343D" w:rsidP="00BE32D7">
            <w:pPr>
              <w:spacing w:before="0" w:after="0"/>
              <w:contextualSpacing/>
              <w:rPr>
                <w:rFonts w:eastAsia="Times New Roman" w:cs="Arial"/>
                <w:bCs/>
                <w:kern w:val="24"/>
                <w:lang w:eastAsia="pl-PL"/>
              </w:rPr>
            </w:pPr>
            <w:r w:rsidRPr="00850E21">
              <w:rPr>
                <w:rFonts w:eastAsia="Times New Roman" w:cs="Arial"/>
                <w:bCs/>
                <w:kern w:val="24"/>
                <w:lang w:eastAsia="pl-PL"/>
              </w:rPr>
              <w:t xml:space="preserve">Kryterium wynika z </w:t>
            </w:r>
            <w:r w:rsidR="0021425D" w:rsidRPr="00850E21">
              <w:rPr>
                <w:rFonts w:eastAsia="Times New Roman" w:cs="Arial"/>
                <w:bCs/>
                <w:kern w:val="24"/>
                <w:lang w:eastAsia="pl-PL"/>
              </w:rPr>
              <w:t>„</w:t>
            </w:r>
            <w:r w:rsidRPr="00850E21">
              <w:rPr>
                <w:rFonts w:eastAsia="Times New Roman" w:cs="Arial"/>
                <w:b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r w:rsidR="0021425D" w:rsidRPr="00850E21">
              <w:rPr>
                <w:rFonts w:eastAsia="Times New Roman" w:cs="Arial"/>
                <w:bCs/>
                <w:kern w:val="24"/>
                <w:lang w:eastAsia="pl-PL"/>
              </w:rPr>
              <w:t>”</w:t>
            </w:r>
            <w:r w:rsidRPr="00850E21">
              <w:rPr>
                <w:rFonts w:eastAsia="Times New Roman" w:cs="Arial"/>
                <w:bCs/>
                <w:kern w:val="24"/>
                <w:lang w:eastAsia="pl-PL"/>
              </w:rPr>
              <w:t>.</w:t>
            </w:r>
          </w:p>
          <w:p w14:paraId="6AFF6A9F" w14:textId="77777777" w:rsidR="006A343D" w:rsidRPr="00850E21" w:rsidRDefault="006A343D" w:rsidP="00BE32D7">
            <w:pPr>
              <w:spacing w:before="0" w:after="0"/>
              <w:contextualSpacing/>
              <w:rPr>
                <w:rFonts w:eastAsia="Times New Roman" w:cs="Arial"/>
                <w:bCs/>
                <w:kern w:val="24"/>
                <w:lang w:eastAsia="pl-PL"/>
              </w:rPr>
            </w:pPr>
            <w:r w:rsidRPr="00850E21">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63AA439B" w14:textId="77777777" w:rsidR="006A343D" w:rsidRPr="00850E21" w:rsidRDefault="006A343D" w:rsidP="00BE32D7">
            <w:pPr>
              <w:spacing w:before="0" w:after="0"/>
              <w:contextualSpacing/>
              <w:rPr>
                <w:rFonts w:eastAsia="Times New Roman" w:cs="Arial"/>
                <w:bCs/>
                <w:kern w:val="24"/>
                <w:lang w:eastAsia="pl-PL"/>
              </w:rPr>
            </w:pPr>
            <w:r w:rsidRPr="00850E21">
              <w:rPr>
                <w:rFonts w:eastAsia="Times New Roman" w:cs="Arial"/>
                <w:b/>
                <w:kern w:val="24"/>
                <w:lang w:eastAsia="pl-PL"/>
              </w:rPr>
              <w:t>Kryterium dotyczy 1 typu operacji.</w:t>
            </w:r>
          </w:p>
        </w:tc>
        <w:tc>
          <w:tcPr>
            <w:tcW w:w="1975" w:type="dxa"/>
            <w:vAlign w:val="center"/>
          </w:tcPr>
          <w:p w14:paraId="15F0763D" w14:textId="77777777" w:rsidR="006A343D" w:rsidRPr="00850E21" w:rsidRDefault="006A343D" w:rsidP="00BE32D7">
            <w:pPr>
              <w:spacing w:before="0" w:after="0"/>
              <w:contextualSpacing/>
              <w:rPr>
                <w:rFonts w:eastAsia="Times New Roman" w:cs="Arial"/>
                <w:kern w:val="24"/>
                <w:lang w:eastAsia="pl-PL"/>
              </w:rPr>
            </w:pPr>
            <w:r w:rsidRPr="00850E21">
              <w:rPr>
                <w:rFonts w:eastAsia="Times New Roman" w:cs="Arial"/>
                <w:kern w:val="24"/>
                <w:lang w:eastAsia="pl-PL"/>
              </w:rPr>
              <w:lastRenderedPageBreak/>
              <w:t>0/1</w:t>
            </w:r>
          </w:p>
        </w:tc>
      </w:tr>
      <w:tr w:rsidR="006A343D" w:rsidRPr="00850E21" w:rsidDel="00192299" w14:paraId="50FFC4CC" w14:textId="77777777" w:rsidTr="00A07ADE">
        <w:trPr>
          <w:gridAfter w:val="1"/>
          <w:wAfter w:w="9" w:type="dxa"/>
        </w:trPr>
        <w:tc>
          <w:tcPr>
            <w:tcW w:w="846" w:type="dxa"/>
            <w:shd w:val="clear" w:color="auto" w:fill="auto"/>
            <w:vAlign w:val="center"/>
          </w:tcPr>
          <w:p w14:paraId="7EC2F386" w14:textId="77777777" w:rsidR="006A343D" w:rsidRPr="00850E21" w:rsidRDefault="006A343D" w:rsidP="00BE32D7">
            <w:pPr>
              <w:numPr>
                <w:ilvl w:val="0"/>
                <w:numId w:val="581"/>
              </w:numPr>
              <w:spacing w:before="0" w:after="0"/>
              <w:ind w:left="928" w:hanging="906"/>
              <w:contextualSpacing/>
              <w:rPr>
                <w:rFonts w:eastAsia="Times New Roman" w:cs="Arial"/>
                <w:kern w:val="24"/>
                <w:lang w:eastAsia="pl-PL"/>
              </w:rPr>
            </w:pPr>
          </w:p>
        </w:tc>
        <w:tc>
          <w:tcPr>
            <w:tcW w:w="4965" w:type="dxa"/>
            <w:shd w:val="clear" w:color="auto" w:fill="auto"/>
            <w:vAlign w:val="center"/>
          </w:tcPr>
          <w:p w14:paraId="1805615B" w14:textId="77777777" w:rsidR="006A343D" w:rsidRPr="00850E21" w:rsidRDefault="006A343D" w:rsidP="00BE32D7">
            <w:pPr>
              <w:pStyle w:val="Default"/>
              <w:spacing w:before="0" w:line="259" w:lineRule="auto"/>
              <w:contextualSpacing/>
              <w:rPr>
                <w:rFonts w:ascii="Arial" w:hAnsi="Arial" w:cs="Arial"/>
                <w:sz w:val="20"/>
                <w:szCs w:val="20"/>
              </w:rPr>
            </w:pPr>
            <w:r w:rsidRPr="00850E21">
              <w:rPr>
                <w:rFonts w:ascii="Arial" w:hAnsi="Arial" w:cs="Arial"/>
                <w:sz w:val="20"/>
                <w:szCs w:val="20"/>
              </w:rPr>
              <w:t xml:space="preserve">W wyniku realizacji projektu nastąpi zwiększenie liczby miejsc w istniejących placówkach wsparcia dziennego lub rozszerzenie oferty wsparcia. </w:t>
            </w:r>
          </w:p>
          <w:p w14:paraId="21749556" w14:textId="77777777" w:rsidR="006A343D" w:rsidRPr="00850E21" w:rsidRDefault="006A343D" w:rsidP="00BE32D7">
            <w:pPr>
              <w:pStyle w:val="Default"/>
              <w:spacing w:before="0" w:line="259" w:lineRule="auto"/>
              <w:contextualSpacing/>
              <w:rPr>
                <w:rFonts w:ascii="Arial" w:hAnsi="Arial" w:cs="Arial"/>
                <w:kern w:val="24"/>
                <w:sz w:val="20"/>
                <w:szCs w:val="20"/>
              </w:rPr>
            </w:pPr>
            <w:r w:rsidRPr="00850E21">
              <w:rPr>
                <w:rFonts w:ascii="Arial" w:hAnsi="Arial" w:cs="Arial"/>
                <w:sz w:val="20"/>
                <w:szCs w:val="20"/>
              </w:rPr>
              <w:t>W ramach projektu nie jest możliwe tworzenie nowych placówek wsparcia dziennego.</w:t>
            </w:r>
          </w:p>
        </w:tc>
        <w:tc>
          <w:tcPr>
            <w:tcW w:w="6804" w:type="dxa"/>
            <w:shd w:val="clear" w:color="auto" w:fill="auto"/>
            <w:vAlign w:val="center"/>
          </w:tcPr>
          <w:p w14:paraId="1091BD57" w14:textId="7A8FE806" w:rsidR="006A343D" w:rsidRPr="00850E21" w:rsidRDefault="006A343D" w:rsidP="00BE32D7">
            <w:pPr>
              <w:pStyle w:val="Default"/>
              <w:spacing w:before="0" w:line="259" w:lineRule="auto"/>
              <w:contextualSpacing/>
              <w:jc w:val="left"/>
              <w:rPr>
                <w:rFonts w:ascii="Arial" w:hAnsi="Arial" w:cs="Arial"/>
                <w:sz w:val="20"/>
                <w:szCs w:val="20"/>
              </w:rPr>
            </w:pPr>
            <w:r w:rsidRPr="00850E21">
              <w:rPr>
                <w:rFonts w:ascii="Arial" w:hAnsi="Arial" w:cs="Arial"/>
                <w:sz w:val="20"/>
                <w:szCs w:val="20"/>
              </w:rPr>
              <w:t>Spełnienie kryterium będzie oceniane na podstawie deklaracji Wnioskodawcy.</w:t>
            </w:r>
          </w:p>
          <w:p w14:paraId="421975D1" w14:textId="5475001D" w:rsidR="006A343D" w:rsidRPr="00850E21" w:rsidRDefault="006A343D" w:rsidP="00BE32D7">
            <w:pPr>
              <w:pStyle w:val="Default"/>
              <w:spacing w:before="0" w:line="259" w:lineRule="auto"/>
              <w:contextualSpacing/>
              <w:jc w:val="left"/>
              <w:rPr>
                <w:rFonts w:ascii="Arial" w:hAnsi="Arial" w:cs="Arial"/>
                <w:sz w:val="20"/>
                <w:szCs w:val="20"/>
              </w:rPr>
            </w:pPr>
            <w:r w:rsidRPr="00850E21">
              <w:rPr>
                <w:rFonts w:ascii="Arial" w:hAnsi="Arial" w:cs="Arial"/>
                <w:sz w:val="20"/>
                <w:szCs w:val="20"/>
              </w:rPr>
              <w:t>Rozszerzenie oferty polega na zapewnieniu nowych, dotychczas nierealizowanych usług wsparcia w ramach danej placówki lub rozszerzenie wsparcia dotychczas oferowanego dla większej liczby lub dla wszystkich dzieci uczęszczających do placówki.</w:t>
            </w:r>
          </w:p>
          <w:p w14:paraId="65C9AA24" w14:textId="5F9DF48C" w:rsidR="006A343D" w:rsidRPr="00850E21" w:rsidRDefault="006A343D" w:rsidP="00BE32D7">
            <w:pPr>
              <w:pStyle w:val="Default"/>
              <w:spacing w:before="0" w:line="259" w:lineRule="auto"/>
              <w:contextualSpacing/>
              <w:jc w:val="left"/>
              <w:rPr>
                <w:rFonts w:ascii="Arial" w:hAnsi="Arial" w:cs="Arial"/>
                <w:sz w:val="20"/>
                <w:szCs w:val="20"/>
              </w:rPr>
            </w:pPr>
            <w:r w:rsidRPr="00850E21">
              <w:rPr>
                <w:rFonts w:ascii="Arial" w:hAnsi="Arial" w:cs="Arial"/>
                <w:sz w:val="20"/>
                <w:szCs w:val="20"/>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04911168" w14:textId="4EAA5D7A" w:rsidR="006A343D" w:rsidRPr="00850E21" w:rsidRDefault="006A343D" w:rsidP="00BE32D7">
            <w:pPr>
              <w:pStyle w:val="Default"/>
              <w:spacing w:before="0" w:line="259" w:lineRule="auto"/>
              <w:contextualSpacing/>
              <w:jc w:val="left"/>
              <w:rPr>
                <w:rFonts w:ascii="Arial" w:hAnsi="Arial" w:cs="Arial"/>
                <w:sz w:val="20"/>
                <w:szCs w:val="20"/>
              </w:rPr>
            </w:pPr>
            <w:r w:rsidRPr="00850E21">
              <w:rPr>
                <w:rFonts w:ascii="Arial" w:hAnsi="Arial" w:cs="Arial"/>
                <w:sz w:val="20"/>
                <w:szCs w:val="20"/>
              </w:rPr>
              <w:t>Spełnienie kryterium jest warunkiem koniecznym do otrzymania dofinansowania. Ocena kryterium jest 0/1. Uzyskanie oceny „0” jest jednoznaczne z odrzuceniem projektu.</w:t>
            </w:r>
          </w:p>
          <w:p w14:paraId="4C556C97" w14:textId="6FB20CCB" w:rsidR="006A343D" w:rsidRPr="00850E21" w:rsidRDefault="006A343D" w:rsidP="00BE32D7">
            <w:pPr>
              <w:spacing w:before="0" w:after="0"/>
              <w:contextualSpacing/>
              <w:rPr>
                <w:rFonts w:eastAsia="Times New Roman" w:cs="Arial"/>
                <w:bCs/>
                <w:kern w:val="24"/>
                <w:lang w:eastAsia="pl-PL"/>
              </w:rPr>
            </w:pPr>
            <w:r w:rsidRPr="00850E21">
              <w:rPr>
                <w:rFonts w:eastAsia="Times New Roman" w:cs="Arial"/>
                <w:b/>
                <w:kern w:val="24"/>
                <w:lang w:eastAsia="pl-PL"/>
              </w:rPr>
              <w:t>Kryterium dotyczy 2 typu operacji.</w:t>
            </w:r>
          </w:p>
        </w:tc>
        <w:tc>
          <w:tcPr>
            <w:tcW w:w="1975" w:type="dxa"/>
            <w:shd w:val="clear" w:color="auto" w:fill="auto"/>
            <w:vAlign w:val="center"/>
          </w:tcPr>
          <w:p w14:paraId="0433C456" w14:textId="77777777" w:rsidR="006A343D" w:rsidRPr="00850E21" w:rsidRDefault="006A343D" w:rsidP="00BE32D7">
            <w:pPr>
              <w:spacing w:before="0" w:after="0"/>
              <w:contextualSpacing/>
              <w:rPr>
                <w:rFonts w:eastAsia="Times New Roman" w:cs="Arial"/>
                <w:kern w:val="24"/>
                <w:lang w:eastAsia="pl-PL"/>
              </w:rPr>
            </w:pPr>
            <w:r w:rsidRPr="00850E21">
              <w:rPr>
                <w:rFonts w:eastAsia="Times New Roman" w:cs="Arial"/>
                <w:kern w:val="24"/>
                <w:lang w:eastAsia="pl-PL"/>
              </w:rPr>
              <w:t>0/1</w:t>
            </w:r>
          </w:p>
        </w:tc>
      </w:tr>
      <w:tr w:rsidR="006A343D" w:rsidRPr="00850E21" w:rsidDel="00192299" w14:paraId="2BB2890A" w14:textId="77777777" w:rsidTr="00A07ADE">
        <w:trPr>
          <w:gridAfter w:val="1"/>
          <w:wAfter w:w="9" w:type="dxa"/>
        </w:trPr>
        <w:tc>
          <w:tcPr>
            <w:tcW w:w="846" w:type="dxa"/>
            <w:shd w:val="clear" w:color="auto" w:fill="auto"/>
            <w:vAlign w:val="center"/>
          </w:tcPr>
          <w:p w14:paraId="7F2DB0BB" w14:textId="77777777" w:rsidR="006A343D" w:rsidRPr="00850E21" w:rsidRDefault="006A343D" w:rsidP="00BE32D7">
            <w:pPr>
              <w:numPr>
                <w:ilvl w:val="0"/>
                <w:numId w:val="581"/>
              </w:numPr>
              <w:spacing w:before="0" w:after="0"/>
              <w:ind w:left="928" w:hanging="928"/>
              <w:contextualSpacing/>
              <w:rPr>
                <w:rFonts w:eastAsia="Times New Roman" w:cs="Arial"/>
                <w:kern w:val="24"/>
                <w:lang w:eastAsia="pl-PL"/>
              </w:rPr>
            </w:pPr>
          </w:p>
        </w:tc>
        <w:tc>
          <w:tcPr>
            <w:tcW w:w="4965" w:type="dxa"/>
            <w:shd w:val="clear" w:color="auto" w:fill="auto"/>
            <w:vAlign w:val="center"/>
          </w:tcPr>
          <w:p w14:paraId="16E1E1FC" w14:textId="77777777" w:rsidR="006A343D" w:rsidRPr="00850E21" w:rsidRDefault="006A343D" w:rsidP="00BE32D7">
            <w:pPr>
              <w:pStyle w:val="Default"/>
              <w:spacing w:before="0" w:line="259" w:lineRule="auto"/>
              <w:contextualSpacing/>
              <w:rPr>
                <w:rFonts w:ascii="Arial" w:hAnsi="Arial" w:cs="Arial"/>
                <w:sz w:val="20"/>
                <w:szCs w:val="20"/>
              </w:rPr>
            </w:pPr>
            <w:r w:rsidRPr="00850E21">
              <w:rPr>
                <w:rFonts w:ascii="Arial" w:hAnsi="Arial" w:cs="Arial"/>
                <w:sz w:val="20"/>
                <w:szCs w:val="20"/>
              </w:rPr>
              <w:t>W placówkach wsparcia dziennego realizowane będą zajęcia rozwijające co najmniej dwie kompetencje kluczowe, wskazane w zaleceniu Rady Unii Europejskiej z dnia 22 maja 2018 r. w sprawie kompetencji kluczowych w procesie uczenia się przez całe życie (Dz. Urz. UE C 189 z 04.06.2018 ).</w:t>
            </w:r>
          </w:p>
        </w:tc>
        <w:tc>
          <w:tcPr>
            <w:tcW w:w="6804" w:type="dxa"/>
            <w:shd w:val="clear" w:color="auto" w:fill="auto"/>
            <w:vAlign w:val="center"/>
          </w:tcPr>
          <w:p w14:paraId="72A73153" w14:textId="5AFA4C1F" w:rsidR="006A343D" w:rsidRPr="00850E21" w:rsidRDefault="006A343D" w:rsidP="00BE32D7">
            <w:pPr>
              <w:pStyle w:val="Default"/>
              <w:spacing w:before="0" w:line="259" w:lineRule="auto"/>
              <w:contextualSpacing/>
              <w:jc w:val="left"/>
              <w:rPr>
                <w:rFonts w:ascii="Arial" w:hAnsi="Arial" w:cs="Arial"/>
                <w:sz w:val="20"/>
                <w:szCs w:val="20"/>
              </w:rPr>
            </w:pPr>
            <w:r w:rsidRPr="00850E21">
              <w:rPr>
                <w:rFonts w:ascii="Arial" w:hAnsi="Arial" w:cs="Arial"/>
                <w:sz w:val="20"/>
                <w:szCs w:val="20"/>
              </w:rPr>
              <w:t>Spełnienie kryterium będzie oceniane na podstawie zapisów we wniosku o dofinansowanie projektu.</w:t>
            </w:r>
          </w:p>
          <w:p w14:paraId="131C2083" w14:textId="77777777" w:rsidR="006A343D" w:rsidRPr="00850E21" w:rsidRDefault="006A343D" w:rsidP="00BE32D7">
            <w:pPr>
              <w:pStyle w:val="Default"/>
              <w:spacing w:before="0" w:line="259" w:lineRule="auto"/>
              <w:contextualSpacing/>
              <w:jc w:val="left"/>
              <w:rPr>
                <w:rFonts w:ascii="Arial" w:hAnsi="Arial" w:cs="Arial"/>
                <w:sz w:val="20"/>
                <w:szCs w:val="20"/>
              </w:rPr>
            </w:pPr>
            <w:r w:rsidRPr="00850E21">
              <w:rPr>
                <w:rFonts w:ascii="Arial" w:hAnsi="Arial" w:cs="Arial"/>
                <w:sz w:val="20"/>
                <w:szCs w:val="20"/>
              </w:rPr>
              <w:t>W placówkach wsparcia dziennego realizowane będą zajęcia rozwijające co najmniej dwie z poniżej wymienionych poniżej kompetencji kluczowych, wybranych spośród kompetencji wskazanych w zaleceniu Rady Unii Europejskiej z dnia 22 maja 2018 r. w sprawie kompetencji kluczowych w procesie uczenia się przez całe życie (Dz. Urz. UE C 189 z 04.06.2018):</w:t>
            </w:r>
          </w:p>
          <w:p w14:paraId="3917EFAC" w14:textId="56BDA6E3" w:rsidR="006A343D" w:rsidRPr="00850E21" w:rsidRDefault="006A343D" w:rsidP="00BE32D7">
            <w:pPr>
              <w:pStyle w:val="Default"/>
              <w:numPr>
                <w:ilvl w:val="1"/>
                <w:numId w:val="593"/>
              </w:numPr>
              <w:spacing w:before="0" w:line="259" w:lineRule="auto"/>
              <w:ind w:left="597" w:hanging="285"/>
              <w:contextualSpacing/>
              <w:jc w:val="left"/>
              <w:rPr>
                <w:rFonts w:ascii="Arial" w:hAnsi="Arial" w:cs="Arial"/>
                <w:sz w:val="20"/>
                <w:szCs w:val="20"/>
              </w:rPr>
            </w:pPr>
            <w:r w:rsidRPr="00850E21">
              <w:rPr>
                <w:rFonts w:ascii="Arial" w:hAnsi="Arial" w:cs="Arial"/>
                <w:sz w:val="20"/>
                <w:szCs w:val="20"/>
              </w:rPr>
              <w:t>kompetencje w zakresie rozumienia i tworzenia informacji;</w:t>
            </w:r>
          </w:p>
          <w:p w14:paraId="66526828" w14:textId="44B825EF" w:rsidR="006A343D" w:rsidRPr="00850E21" w:rsidRDefault="006A343D" w:rsidP="00BE32D7">
            <w:pPr>
              <w:pStyle w:val="Default"/>
              <w:numPr>
                <w:ilvl w:val="1"/>
                <w:numId w:val="593"/>
              </w:numPr>
              <w:spacing w:before="0" w:line="259" w:lineRule="auto"/>
              <w:ind w:left="597" w:hanging="285"/>
              <w:contextualSpacing/>
              <w:jc w:val="left"/>
              <w:rPr>
                <w:rFonts w:ascii="Arial" w:hAnsi="Arial" w:cs="Arial"/>
                <w:sz w:val="20"/>
                <w:szCs w:val="20"/>
              </w:rPr>
            </w:pPr>
            <w:r w:rsidRPr="00850E21">
              <w:rPr>
                <w:rFonts w:ascii="Arial" w:hAnsi="Arial" w:cs="Arial"/>
                <w:sz w:val="20"/>
                <w:szCs w:val="20"/>
              </w:rPr>
              <w:t>kompetencje w zakresie wielojęzyczności;</w:t>
            </w:r>
          </w:p>
          <w:p w14:paraId="0272BC19" w14:textId="67942900" w:rsidR="006A343D" w:rsidRPr="00850E21" w:rsidRDefault="006A343D" w:rsidP="00BE32D7">
            <w:pPr>
              <w:pStyle w:val="Default"/>
              <w:numPr>
                <w:ilvl w:val="1"/>
                <w:numId w:val="593"/>
              </w:numPr>
              <w:spacing w:before="0" w:line="259" w:lineRule="auto"/>
              <w:ind w:left="597" w:hanging="285"/>
              <w:contextualSpacing/>
              <w:jc w:val="left"/>
              <w:rPr>
                <w:rFonts w:ascii="Arial" w:hAnsi="Arial" w:cs="Arial"/>
                <w:sz w:val="20"/>
                <w:szCs w:val="20"/>
              </w:rPr>
            </w:pPr>
            <w:r w:rsidRPr="00850E21">
              <w:rPr>
                <w:rFonts w:ascii="Arial" w:hAnsi="Arial" w:cs="Arial"/>
                <w:sz w:val="20"/>
                <w:szCs w:val="20"/>
              </w:rPr>
              <w:t>kompetencje matematyczne oraz kompetencje w zakresie nauk przyrodniczych, technologii i inżynierii;</w:t>
            </w:r>
          </w:p>
          <w:p w14:paraId="06A6BE56" w14:textId="39F5C369" w:rsidR="006A343D" w:rsidRPr="00850E21" w:rsidRDefault="006A343D" w:rsidP="00BE32D7">
            <w:pPr>
              <w:pStyle w:val="Default"/>
              <w:numPr>
                <w:ilvl w:val="1"/>
                <w:numId w:val="593"/>
              </w:numPr>
              <w:spacing w:before="0" w:line="259" w:lineRule="auto"/>
              <w:ind w:left="597" w:hanging="285"/>
              <w:contextualSpacing/>
              <w:jc w:val="left"/>
              <w:rPr>
                <w:rFonts w:ascii="Arial" w:hAnsi="Arial" w:cs="Arial"/>
                <w:sz w:val="20"/>
                <w:szCs w:val="20"/>
              </w:rPr>
            </w:pPr>
            <w:r w:rsidRPr="00850E21">
              <w:rPr>
                <w:rFonts w:ascii="Arial" w:hAnsi="Arial" w:cs="Arial"/>
                <w:sz w:val="20"/>
                <w:szCs w:val="20"/>
              </w:rPr>
              <w:t xml:space="preserve">kompetencje cyfrowe; </w:t>
            </w:r>
          </w:p>
          <w:p w14:paraId="45E0A603" w14:textId="245667E4" w:rsidR="006A343D" w:rsidRPr="00850E21" w:rsidRDefault="006A343D" w:rsidP="00BE32D7">
            <w:pPr>
              <w:pStyle w:val="Default"/>
              <w:numPr>
                <w:ilvl w:val="1"/>
                <w:numId w:val="593"/>
              </w:numPr>
              <w:spacing w:before="0" w:line="259" w:lineRule="auto"/>
              <w:ind w:left="597" w:hanging="285"/>
              <w:contextualSpacing/>
              <w:jc w:val="left"/>
              <w:rPr>
                <w:rFonts w:ascii="Arial" w:hAnsi="Arial" w:cs="Arial"/>
                <w:sz w:val="20"/>
                <w:szCs w:val="20"/>
              </w:rPr>
            </w:pPr>
            <w:r w:rsidRPr="00850E21">
              <w:rPr>
                <w:rFonts w:ascii="Arial" w:hAnsi="Arial" w:cs="Arial"/>
                <w:sz w:val="20"/>
                <w:szCs w:val="20"/>
              </w:rPr>
              <w:t>kompetencje osobiste, społeczne i w zakresie umiejętności uczenia się;</w:t>
            </w:r>
          </w:p>
          <w:p w14:paraId="564D9779" w14:textId="21DC5A04" w:rsidR="006A343D" w:rsidRPr="00850E21" w:rsidRDefault="006A343D" w:rsidP="00BE32D7">
            <w:pPr>
              <w:pStyle w:val="Default"/>
              <w:numPr>
                <w:ilvl w:val="1"/>
                <w:numId w:val="593"/>
              </w:numPr>
              <w:spacing w:before="0" w:line="259" w:lineRule="auto"/>
              <w:ind w:left="597" w:hanging="285"/>
              <w:contextualSpacing/>
              <w:jc w:val="left"/>
              <w:rPr>
                <w:rFonts w:ascii="Arial" w:hAnsi="Arial" w:cs="Arial"/>
                <w:sz w:val="20"/>
                <w:szCs w:val="20"/>
              </w:rPr>
            </w:pPr>
            <w:r w:rsidRPr="00850E21">
              <w:rPr>
                <w:rFonts w:ascii="Arial" w:hAnsi="Arial" w:cs="Arial"/>
                <w:sz w:val="20"/>
                <w:szCs w:val="20"/>
              </w:rPr>
              <w:t>kompetencje obywatelskie;</w:t>
            </w:r>
          </w:p>
          <w:p w14:paraId="79B8D811" w14:textId="1D760A2C" w:rsidR="006A343D" w:rsidRPr="00850E21" w:rsidRDefault="006A343D" w:rsidP="00BE32D7">
            <w:pPr>
              <w:pStyle w:val="Default"/>
              <w:numPr>
                <w:ilvl w:val="1"/>
                <w:numId w:val="593"/>
              </w:numPr>
              <w:spacing w:before="0" w:line="259" w:lineRule="auto"/>
              <w:ind w:left="597" w:hanging="285"/>
              <w:contextualSpacing/>
              <w:jc w:val="left"/>
              <w:rPr>
                <w:rFonts w:ascii="Arial" w:hAnsi="Arial" w:cs="Arial"/>
                <w:sz w:val="20"/>
                <w:szCs w:val="20"/>
              </w:rPr>
            </w:pPr>
            <w:r w:rsidRPr="00850E21">
              <w:rPr>
                <w:rFonts w:ascii="Arial" w:hAnsi="Arial" w:cs="Arial"/>
                <w:sz w:val="20"/>
                <w:szCs w:val="20"/>
              </w:rPr>
              <w:t>kompetencje w zakresie przedsiębiorczości;</w:t>
            </w:r>
          </w:p>
          <w:p w14:paraId="4345FF95" w14:textId="5470EEBC" w:rsidR="006A343D" w:rsidRPr="00850E21" w:rsidRDefault="006A343D" w:rsidP="00BE32D7">
            <w:pPr>
              <w:pStyle w:val="Default"/>
              <w:numPr>
                <w:ilvl w:val="1"/>
                <w:numId w:val="593"/>
              </w:numPr>
              <w:spacing w:before="0" w:line="259" w:lineRule="auto"/>
              <w:ind w:left="597" w:hanging="285"/>
              <w:contextualSpacing/>
              <w:jc w:val="left"/>
              <w:rPr>
                <w:rFonts w:ascii="Arial" w:hAnsi="Arial" w:cs="Arial"/>
                <w:sz w:val="20"/>
                <w:szCs w:val="20"/>
              </w:rPr>
            </w:pPr>
            <w:r w:rsidRPr="00850E21">
              <w:rPr>
                <w:rFonts w:ascii="Arial" w:hAnsi="Arial" w:cs="Arial"/>
                <w:sz w:val="20"/>
                <w:szCs w:val="20"/>
              </w:rPr>
              <w:lastRenderedPageBreak/>
              <w:t>kompetencje w zakresie świadomości i ekspresji kulturalnej.</w:t>
            </w:r>
          </w:p>
          <w:p w14:paraId="70D100E6" w14:textId="1133D8A5" w:rsidR="006A343D" w:rsidRPr="00850E21" w:rsidRDefault="006A343D" w:rsidP="00BE32D7">
            <w:pPr>
              <w:pStyle w:val="Default"/>
              <w:spacing w:before="0" w:line="259" w:lineRule="auto"/>
              <w:contextualSpacing/>
              <w:jc w:val="left"/>
              <w:rPr>
                <w:rFonts w:ascii="Arial" w:hAnsi="Arial" w:cs="Arial"/>
                <w:sz w:val="20"/>
                <w:szCs w:val="20"/>
              </w:rPr>
            </w:pPr>
            <w:r w:rsidRPr="00850E21">
              <w:rPr>
                <w:rFonts w:ascii="Arial" w:hAnsi="Arial" w:cs="Arial"/>
                <w:sz w:val="20"/>
                <w:szCs w:val="20"/>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1D1C7690" w14:textId="23945CC9" w:rsidR="006A343D" w:rsidRPr="00850E21" w:rsidRDefault="006A343D" w:rsidP="00BE32D7">
            <w:pPr>
              <w:pStyle w:val="Default"/>
              <w:spacing w:before="0" w:line="259" w:lineRule="auto"/>
              <w:contextualSpacing/>
              <w:rPr>
                <w:rFonts w:ascii="Arial" w:hAnsi="Arial" w:cs="Arial"/>
                <w:sz w:val="20"/>
                <w:szCs w:val="20"/>
              </w:rPr>
            </w:pPr>
            <w:r w:rsidRPr="00850E21">
              <w:rPr>
                <w:rFonts w:ascii="Arial" w:hAnsi="Arial" w:cs="Arial"/>
                <w:sz w:val="20"/>
                <w:szCs w:val="20"/>
              </w:rPr>
              <w:t>Spełnienie kryterium jest warunkiem koniecznym do otrzymania dofinansowania. Ocena kryterium jest 0/1. Uzyskanie oceny „0” jest jednoznaczne z odrzuceniem projektu.</w:t>
            </w:r>
          </w:p>
          <w:p w14:paraId="67FD214A" w14:textId="77777777" w:rsidR="006A343D" w:rsidRPr="00850E21" w:rsidRDefault="006A343D" w:rsidP="00BE32D7">
            <w:pPr>
              <w:pStyle w:val="Default"/>
              <w:spacing w:before="0" w:line="259" w:lineRule="auto"/>
              <w:contextualSpacing/>
              <w:rPr>
                <w:rFonts w:ascii="Arial" w:hAnsi="Arial" w:cs="Arial"/>
                <w:b/>
                <w:bCs/>
                <w:sz w:val="20"/>
                <w:szCs w:val="20"/>
              </w:rPr>
            </w:pPr>
            <w:r w:rsidRPr="00850E21">
              <w:rPr>
                <w:rFonts w:ascii="Arial" w:hAnsi="Arial" w:cs="Arial"/>
                <w:b/>
                <w:bCs/>
                <w:sz w:val="20"/>
                <w:szCs w:val="20"/>
              </w:rPr>
              <w:t>Kryterium dotyczy 2 typu operacji.</w:t>
            </w:r>
          </w:p>
        </w:tc>
        <w:tc>
          <w:tcPr>
            <w:tcW w:w="1975" w:type="dxa"/>
            <w:shd w:val="clear" w:color="auto" w:fill="auto"/>
            <w:vAlign w:val="center"/>
          </w:tcPr>
          <w:p w14:paraId="74F30FD0" w14:textId="77777777" w:rsidR="006A343D" w:rsidRPr="00850E21" w:rsidRDefault="006A343D" w:rsidP="00BE32D7">
            <w:pPr>
              <w:spacing w:before="0" w:after="0"/>
              <w:contextualSpacing/>
              <w:rPr>
                <w:rFonts w:eastAsia="Times New Roman" w:cs="Arial"/>
                <w:kern w:val="24"/>
                <w:lang w:eastAsia="pl-PL"/>
              </w:rPr>
            </w:pPr>
            <w:r w:rsidRPr="00850E21">
              <w:rPr>
                <w:rFonts w:eastAsia="Times New Roman" w:cs="Arial"/>
                <w:kern w:val="24"/>
                <w:lang w:eastAsia="pl-PL"/>
              </w:rPr>
              <w:lastRenderedPageBreak/>
              <w:t>0/1</w:t>
            </w:r>
          </w:p>
        </w:tc>
      </w:tr>
      <w:tr w:rsidR="006A343D" w:rsidRPr="00850E21" w:rsidDel="00192299" w14:paraId="24755FB9" w14:textId="77777777" w:rsidTr="00A07ADE">
        <w:trPr>
          <w:gridAfter w:val="1"/>
          <w:wAfter w:w="9" w:type="dxa"/>
        </w:trPr>
        <w:tc>
          <w:tcPr>
            <w:tcW w:w="846" w:type="dxa"/>
            <w:vAlign w:val="center"/>
          </w:tcPr>
          <w:p w14:paraId="7B3FFC73" w14:textId="77777777" w:rsidR="006A343D" w:rsidRPr="00850E21" w:rsidRDefault="006A343D" w:rsidP="00BE32D7">
            <w:pPr>
              <w:numPr>
                <w:ilvl w:val="0"/>
                <w:numId w:val="581"/>
              </w:numPr>
              <w:spacing w:before="0" w:after="0"/>
              <w:ind w:left="928" w:hanging="906"/>
              <w:contextualSpacing/>
              <w:rPr>
                <w:rFonts w:eastAsia="Times New Roman" w:cs="Arial"/>
                <w:kern w:val="24"/>
                <w:lang w:eastAsia="pl-PL"/>
              </w:rPr>
            </w:pPr>
          </w:p>
        </w:tc>
        <w:tc>
          <w:tcPr>
            <w:tcW w:w="4965" w:type="dxa"/>
            <w:vAlign w:val="center"/>
          </w:tcPr>
          <w:p w14:paraId="60C4D457" w14:textId="20EC9261" w:rsidR="006A343D" w:rsidRPr="00850E21" w:rsidRDefault="006A343D" w:rsidP="00BE32D7">
            <w:pPr>
              <w:spacing w:before="0" w:after="0"/>
              <w:contextualSpacing/>
              <w:rPr>
                <w:rFonts w:eastAsia="Times New Roman" w:cs="Arial"/>
                <w:kern w:val="24"/>
                <w:lang w:eastAsia="pl-PL"/>
              </w:rPr>
            </w:pPr>
            <w:r w:rsidRPr="00850E21">
              <w:rPr>
                <w:rFonts w:eastAsia="Times New Roman" w:cs="Arial"/>
                <w:kern w:val="24"/>
                <w:lang w:eastAsia="pl-PL"/>
              </w:rPr>
              <w:t xml:space="preserve">Wsparcie realizowane w ramach projektu odbywać się będzie w oparciu o </w:t>
            </w:r>
            <w:r w:rsidR="0021425D" w:rsidRPr="00850E21">
              <w:rPr>
                <w:rFonts w:eastAsia="Times New Roman" w:cs="Arial"/>
                <w:kern w:val="24"/>
                <w:lang w:eastAsia="pl-PL"/>
              </w:rPr>
              <w:t>„</w:t>
            </w:r>
            <w:r w:rsidRPr="00850E21">
              <w:rPr>
                <w:rFonts w:eastAsia="Times New Roman" w:cs="Arial"/>
                <w:kern w:val="24"/>
                <w:lang w:eastAsia="pl-PL"/>
              </w:rPr>
              <w:t>Ogólnoeuropejskie wytyczne dotyczące przejścia od opieki instytucjonalnej do opieki świadczonej na poziomie lokalnych społeczności</w:t>
            </w:r>
            <w:r w:rsidR="0021425D" w:rsidRPr="00850E21">
              <w:rPr>
                <w:rFonts w:eastAsia="Times New Roman" w:cs="Arial"/>
                <w:kern w:val="24"/>
                <w:lang w:eastAsia="pl-PL"/>
              </w:rPr>
              <w:t>”</w:t>
            </w:r>
            <w:r w:rsidRPr="00850E21">
              <w:rPr>
                <w:rFonts w:eastAsia="Times New Roman" w:cs="Arial"/>
                <w:kern w:val="24"/>
                <w:lang w:eastAsia="pl-PL"/>
              </w:rPr>
              <w:t xml:space="preserve"> oraz „Wytyczne w zakresie realizacji przedsięwzięć w obszarze włączenia społecznego i zwalczania ubóstwa z wykorzystaniem środków Europejskiego Funduszu Społecznego i Europejskiego Funduszu Rozwoju Regionalnego na lata 2014-2020”.</w:t>
            </w:r>
          </w:p>
        </w:tc>
        <w:tc>
          <w:tcPr>
            <w:tcW w:w="6804" w:type="dxa"/>
            <w:vAlign w:val="center"/>
          </w:tcPr>
          <w:p w14:paraId="7A130483" w14:textId="77777777" w:rsidR="006A343D" w:rsidRPr="00850E21" w:rsidRDefault="006A343D" w:rsidP="00BE32D7">
            <w:pPr>
              <w:spacing w:before="0" w:after="0"/>
              <w:contextualSpacing/>
              <w:rPr>
                <w:rFonts w:eastAsia="Times New Roman" w:cs="Arial"/>
                <w:lang w:eastAsia="pl-PL"/>
              </w:rPr>
            </w:pPr>
            <w:r w:rsidRPr="00850E21">
              <w:rPr>
                <w:rFonts w:eastAsia="Times New Roman" w:cs="Arial"/>
                <w:bCs/>
                <w:kern w:val="24"/>
                <w:lang w:eastAsia="pl-PL"/>
              </w:rPr>
              <w:t>Spełnienie kryterium będzie oceniane na podstawie deklaracji zawartej we wniosku o dofinansowanie projektu.</w:t>
            </w:r>
          </w:p>
          <w:p w14:paraId="46A11FE8" w14:textId="77777777" w:rsidR="006A343D" w:rsidRPr="00850E21" w:rsidRDefault="006A343D" w:rsidP="00BE32D7">
            <w:pPr>
              <w:spacing w:before="0" w:after="0"/>
              <w:contextualSpacing/>
              <w:rPr>
                <w:rFonts w:eastAsia="Times New Roman" w:cs="Arial"/>
              </w:rPr>
            </w:pPr>
            <w:r w:rsidRPr="00850E21">
              <w:rPr>
                <w:rFonts w:eastAsia="Times New Roman" w:cs="Arial"/>
                <w:bCs/>
                <w:kern w:val="24"/>
                <w:lang w:eastAsia="pl-PL"/>
              </w:rPr>
              <w:t>Kryterium wynika z</w:t>
            </w:r>
            <w:r w:rsidRPr="00850E21">
              <w:rPr>
                <w:rFonts w:eastAsia="Times New Roman" w:cs="Arial"/>
                <w:bCs/>
                <w:iCs/>
                <w:kern w:val="24"/>
                <w:lang w:eastAsia="pl-PL"/>
              </w:rPr>
              <w:t xml:space="preserve"> zapisów art. 5 ustawy z dnia 11 lipca 2014 r. o zasadach realizacji programów w zakresie polityki spójności finansowanych w perspektywie finansowej 2014-2020. </w:t>
            </w:r>
            <w:r w:rsidRPr="00850E21">
              <w:rPr>
                <w:rFonts w:eastAsia="Times New Roman" w:cs="Arial"/>
              </w:rPr>
              <w:t>Spełnienie kryterium jest warunkiem koniecznym do otrzymania dofinansowania. Ocena kryterium jest 0/1. Uzyskanie oceny „0” jest jednoznaczne z odrzuceniem projektu.</w:t>
            </w:r>
          </w:p>
          <w:p w14:paraId="2E51ED1C" w14:textId="77777777" w:rsidR="006A343D" w:rsidRPr="00850E21" w:rsidRDefault="006A343D" w:rsidP="00BE32D7">
            <w:pPr>
              <w:spacing w:before="0" w:after="0"/>
              <w:contextualSpacing/>
              <w:rPr>
                <w:rFonts w:eastAsia="Times New Roman" w:cs="Arial"/>
                <w:bCs/>
                <w:kern w:val="24"/>
                <w:lang w:eastAsia="pl-PL"/>
              </w:rPr>
            </w:pPr>
            <w:r w:rsidRPr="00850E21">
              <w:rPr>
                <w:rFonts w:eastAsia="Times New Roman" w:cs="Arial"/>
                <w:b/>
                <w:kern w:val="24"/>
                <w:lang w:eastAsia="pl-PL"/>
              </w:rPr>
              <w:t>Kryterium dotyczy 1 i 2 typu operacji.</w:t>
            </w:r>
          </w:p>
        </w:tc>
        <w:tc>
          <w:tcPr>
            <w:tcW w:w="1975" w:type="dxa"/>
            <w:vAlign w:val="center"/>
          </w:tcPr>
          <w:p w14:paraId="18021F3F" w14:textId="77777777" w:rsidR="006A343D" w:rsidRPr="00850E21" w:rsidRDefault="006A343D" w:rsidP="00BE32D7">
            <w:pPr>
              <w:spacing w:before="0" w:after="0"/>
              <w:contextualSpacing/>
              <w:rPr>
                <w:rFonts w:eastAsia="Times New Roman" w:cs="Arial"/>
                <w:kern w:val="24"/>
                <w:lang w:eastAsia="pl-PL"/>
              </w:rPr>
            </w:pPr>
            <w:r w:rsidRPr="00850E21">
              <w:rPr>
                <w:rFonts w:eastAsia="Times New Roman" w:cs="Arial"/>
                <w:kern w:val="24"/>
                <w:lang w:eastAsia="pl-PL"/>
              </w:rPr>
              <w:t>0/1</w:t>
            </w:r>
          </w:p>
        </w:tc>
      </w:tr>
      <w:tr w:rsidR="006A343D" w:rsidRPr="00850E21" w:rsidDel="00192299" w14:paraId="63AD30B5" w14:textId="77777777" w:rsidTr="00A07ADE">
        <w:trPr>
          <w:gridAfter w:val="1"/>
          <w:wAfter w:w="9" w:type="dxa"/>
        </w:trPr>
        <w:tc>
          <w:tcPr>
            <w:tcW w:w="846" w:type="dxa"/>
            <w:vAlign w:val="center"/>
          </w:tcPr>
          <w:p w14:paraId="45E5F9A6" w14:textId="77777777" w:rsidR="006A343D" w:rsidRPr="00850E21" w:rsidRDefault="006A343D" w:rsidP="00BE32D7">
            <w:pPr>
              <w:numPr>
                <w:ilvl w:val="0"/>
                <w:numId w:val="581"/>
              </w:numPr>
              <w:spacing w:before="0" w:after="0"/>
              <w:ind w:left="928" w:hanging="906"/>
              <w:contextualSpacing/>
              <w:rPr>
                <w:rFonts w:eastAsia="Times New Roman" w:cs="Arial"/>
                <w:kern w:val="24"/>
                <w:lang w:eastAsia="pl-PL"/>
              </w:rPr>
            </w:pPr>
          </w:p>
        </w:tc>
        <w:tc>
          <w:tcPr>
            <w:tcW w:w="4965" w:type="dxa"/>
            <w:vAlign w:val="center"/>
          </w:tcPr>
          <w:p w14:paraId="22A72D0C" w14:textId="77777777" w:rsidR="006A343D" w:rsidRPr="00850E21" w:rsidRDefault="006A343D" w:rsidP="00BE32D7">
            <w:pPr>
              <w:spacing w:before="0" w:after="0"/>
              <w:contextualSpacing/>
              <w:rPr>
                <w:rFonts w:eastAsia="Times New Roman" w:cs="Arial"/>
                <w:kern w:val="24"/>
                <w:lang w:eastAsia="pl-PL"/>
              </w:rPr>
            </w:pPr>
            <w:r w:rsidRPr="00850E21">
              <w:rPr>
                <w:rFonts w:eastAsia="Times New Roman" w:cs="Arial"/>
                <w:color w:val="000000"/>
              </w:rPr>
              <w:t>Projekt odpowiada na problemy i potrzeby w świadczeniu usług społecznych, zidentyfikowane na obszarze jego realizacji, biorąc pod uwagę trendy demograficzne i poziom dostępności usług społecznych na tym obszarze.</w:t>
            </w:r>
          </w:p>
        </w:tc>
        <w:tc>
          <w:tcPr>
            <w:tcW w:w="6804" w:type="dxa"/>
            <w:vAlign w:val="center"/>
          </w:tcPr>
          <w:p w14:paraId="0277F3BD" w14:textId="519D30BE" w:rsidR="006A343D" w:rsidRPr="00850E21" w:rsidRDefault="006A343D" w:rsidP="00BE32D7">
            <w:pPr>
              <w:spacing w:before="0" w:after="0"/>
              <w:contextualSpacing/>
              <w:rPr>
                <w:rFonts w:eastAsia="Times New Roman" w:cs="Arial"/>
              </w:rPr>
            </w:pPr>
            <w:r w:rsidRPr="00850E21">
              <w:rPr>
                <w:rFonts w:eastAsia="Times New Roman" w:cs="Arial"/>
                <w:bCs/>
                <w:kern w:val="24"/>
                <w:lang w:eastAsia="pl-PL"/>
              </w:rPr>
              <w:t xml:space="preserve">Spełnienie kryterium będzie oceniane na podstawie zapisów we wniosku o dofinansowanie projektu (sugerowane pola </w:t>
            </w:r>
            <w:r w:rsidRPr="00850E21">
              <w:rPr>
                <w:rFonts w:eastAsia="Times New Roman" w:cs="Arial"/>
              </w:rPr>
              <w:t>C2. Opis projektu w kontekście właściwego celu szczegółowego, D1 Zadania).</w:t>
            </w:r>
          </w:p>
          <w:p w14:paraId="4ECE4CFC" w14:textId="77777777" w:rsidR="006A343D" w:rsidRPr="00850E21" w:rsidRDefault="006A343D" w:rsidP="00BE32D7">
            <w:pPr>
              <w:spacing w:before="0" w:after="0"/>
              <w:contextualSpacing/>
              <w:rPr>
                <w:rFonts w:eastAsia="Times New Roman" w:cs="Arial"/>
              </w:rPr>
            </w:pPr>
            <w:r w:rsidRPr="00850E21">
              <w:rPr>
                <w:rFonts w:eastAsia="Times New Roman" w:cs="Arial"/>
              </w:rPr>
              <w:t>Zastosowanie kryterium przyczyni się do wsparcia obszaru, na którym występują zidentyfikowane deficyty w zakresie dostępności usług społecznych.</w:t>
            </w:r>
          </w:p>
          <w:p w14:paraId="5B6C49A5" w14:textId="77777777" w:rsidR="006A343D" w:rsidRPr="00850E21" w:rsidRDefault="006A343D" w:rsidP="00BE32D7">
            <w:pPr>
              <w:spacing w:before="0" w:after="0"/>
              <w:contextualSpacing/>
              <w:rPr>
                <w:rFonts w:eastAsia="Times New Roman" w:cs="Arial"/>
              </w:rPr>
            </w:pPr>
            <w:r w:rsidRPr="00850E21">
              <w:rPr>
                <w:rFonts w:eastAsia="Times New Roman" w:cs="Arial"/>
                <w:lang w:eastAsia="pl-PL"/>
              </w:rPr>
              <w:t xml:space="preserve">W celu spełnienia kryterium we wniosku o dofinasowanie należy przedstawić analizę sytuacji regionalnej w obszarze usług społecznych zawierającą minimum: </w:t>
            </w:r>
            <w:r w:rsidRPr="00850E21">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64523793" w14:textId="77777777" w:rsidR="006A343D" w:rsidRPr="00850E21" w:rsidRDefault="006A343D" w:rsidP="00BE32D7">
            <w:pPr>
              <w:spacing w:before="0" w:after="0"/>
              <w:contextualSpacing/>
              <w:rPr>
                <w:rFonts w:eastAsia="Times New Roman" w:cs="Arial"/>
              </w:rPr>
            </w:pPr>
            <w:r w:rsidRPr="00850E21">
              <w:rPr>
                <w:rFonts w:eastAsia="Times New Roman" w:cs="Arial"/>
              </w:rPr>
              <w:t xml:space="preserve">Przedmiotowa analiza musi zostać przeprowadzona na podstawie najbardziej aktualnych danych. </w:t>
            </w:r>
          </w:p>
          <w:p w14:paraId="412AED2D" w14:textId="1E22A198" w:rsidR="006A343D" w:rsidRPr="00850E21" w:rsidRDefault="006A343D" w:rsidP="00BE32D7">
            <w:pPr>
              <w:spacing w:before="0" w:after="0"/>
              <w:contextualSpacing/>
              <w:rPr>
                <w:rFonts w:eastAsia="Times New Roman" w:cs="Arial"/>
                <w:bCs/>
                <w:kern w:val="24"/>
                <w:lang w:eastAsia="pl-PL"/>
              </w:rPr>
            </w:pPr>
            <w:r w:rsidRPr="00850E21">
              <w:rPr>
                <w:rFonts w:eastAsia="Times New Roman" w:cs="Arial"/>
                <w:bCs/>
                <w:kern w:val="24"/>
                <w:lang w:eastAsia="pl-PL"/>
              </w:rPr>
              <w:lastRenderedPageBreak/>
              <w:t>Kryterium wynika z „Wytycznych w zakresie realizacji przedsięwzięć w obszarze włączenia społecznego i zwalczania ubóstwa z wykorzystaniem środków Europejskiego Funduszu Społecznego i Europejskiego Funduszu Rozwoju Regionalnego na lata 2014-2020”.</w:t>
            </w:r>
          </w:p>
          <w:p w14:paraId="26D9AAF8" w14:textId="693AB4C9" w:rsidR="006A343D" w:rsidRPr="00850E21" w:rsidRDefault="006A343D" w:rsidP="00BE32D7">
            <w:pPr>
              <w:spacing w:before="0" w:after="0"/>
              <w:contextualSpacing/>
              <w:rPr>
                <w:rFonts w:eastAsia="Times New Roman" w:cs="Arial"/>
              </w:rPr>
            </w:pPr>
            <w:r w:rsidRPr="00850E21">
              <w:rPr>
                <w:rFonts w:eastAsia="Times New Roman" w:cs="Arial"/>
              </w:rPr>
              <w:t>Spełnienie kryterium jest warunkiem koniecznym do otrzymania dofinansowania. Ocena kryterium jest 0/1. Uzyskanie oceny „0” jest jednoznaczne z odrzuceniem projektu.</w:t>
            </w:r>
          </w:p>
          <w:p w14:paraId="0780BAD9" w14:textId="77777777" w:rsidR="006A343D" w:rsidRPr="00850E21" w:rsidRDefault="006A343D" w:rsidP="00BE32D7">
            <w:pPr>
              <w:spacing w:before="0" w:after="0"/>
              <w:contextualSpacing/>
              <w:rPr>
                <w:rFonts w:eastAsia="Times New Roman" w:cs="Arial"/>
                <w:bCs/>
                <w:kern w:val="24"/>
                <w:lang w:eastAsia="pl-PL"/>
              </w:rPr>
            </w:pPr>
            <w:r w:rsidRPr="00850E21">
              <w:rPr>
                <w:rFonts w:eastAsia="Times New Roman" w:cs="Arial"/>
                <w:b/>
                <w:kern w:val="24"/>
                <w:lang w:eastAsia="pl-PL"/>
              </w:rPr>
              <w:t>Kryterium dotyczy 1 typu operacji.</w:t>
            </w:r>
          </w:p>
        </w:tc>
        <w:tc>
          <w:tcPr>
            <w:tcW w:w="1975" w:type="dxa"/>
            <w:vAlign w:val="center"/>
          </w:tcPr>
          <w:p w14:paraId="708CC6A2" w14:textId="77777777" w:rsidR="006A343D" w:rsidRPr="00850E21" w:rsidRDefault="006A343D" w:rsidP="00BE32D7">
            <w:pPr>
              <w:spacing w:before="0" w:after="0"/>
              <w:contextualSpacing/>
              <w:rPr>
                <w:rFonts w:eastAsia="Times New Roman" w:cs="Arial"/>
                <w:kern w:val="24"/>
                <w:lang w:eastAsia="pl-PL"/>
              </w:rPr>
            </w:pPr>
            <w:r w:rsidRPr="00850E21">
              <w:rPr>
                <w:rFonts w:eastAsia="Times New Roman" w:cs="Arial"/>
                <w:kern w:val="24"/>
                <w:lang w:eastAsia="pl-PL"/>
              </w:rPr>
              <w:lastRenderedPageBreak/>
              <w:t>0/1</w:t>
            </w:r>
          </w:p>
        </w:tc>
      </w:tr>
      <w:tr w:rsidR="006A343D" w:rsidRPr="00850E21" w:rsidDel="00192299" w14:paraId="59DC1EBC" w14:textId="77777777" w:rsidTr="00A07ADE">
        <w:trPr>
          <w:gridAfter w:val="1"/>
          <w:wAfter w:w="9" w:type="dxa"/>
        </w:trPr>
        <w:tc>
          <w:tcPr>
            <w:tcW w:w="846" w:type="dxa"/>
            <w:vAlign w:val="center"/>
          </w:tcPr>
          <w:p w14:paraId="06327356" w14:textId="77777777" w:rsidR="006A343D" w:rsidRPr="00850E21" w:rsidRDefault="006A343D" w:rsidP="00BE32D7">
            <w:pPr>
              <w:numPr>
                <w:ilvl w:val="0"/>
                <w:numId w:val="581"/>
              </w:numPr>
              <w:spacing w:before="0" w:after="0"/>
              <w:ind w:left="928" w:hanging="906"/>
              <w:contextualSpacing/>
              <w:rPr>
                <w:rFonts w:eastAsia="Times New Roman" w:cs="Arial"/>
                <w:kern w:val="24"/>
                <w:lang w:eastAsia="pl-PL"/>
              </w:rPr>
            </w:pPr>
          </w:p>
        </w:tc>
        <w:tc>
          <w:tcPr>
            <w:tcW w:w="4965" w:type="dxa"/>
            <w:vAlign w:val="center"/>
          </w:tcPr>
          <w:p w14:paraId="2B887301" w14:textId="33711A3A" w:rsidR="006A343D" w:rsidRPr="00850E21" w:rsidRDefault="006A343D" w:rsidP="00BE32D7">
            <w:pPr>
              <w:spacing w:before="0" w:after="0"/>
              <w:contextualSpacing/>
              <w:rPr>
                <w:rFonts w:eastAsia="Times New Roman" w:cs="Arial"/>
                <w:lang w:eastAsia="pl-PL"/>
              </w:rPr>
            </w:pPr>
            <w:r w:rsidRPr="00850E21">
              <w:rPr>
                <w:rFonts w:eastAsia="Times New Roman" w:cs="Arial"/>
              </w:rPr>
              <w:t xml:space="preserve">Wsparcie w projekcie będzie realizowane na podstawie ścieżki wsparcia stworzonej indywidualnie dla każdego uczestnika/czki projektu oraz zgodnie z koncepcją </w:t>
            </w:r>
            <w:r w:rsidRPr="00850E21">
              <w:rPr>
                <w:rFonts w:eastAsia="Times New Roman" w:cs="Arial"/>
                <w:i/>
                <w:iCs/>
              </w:rPr>
              <w:t>empowerment</w:t>
            </w:r>
            <w:r w:rsidRPr="00850E21">
              <w:rPr>
                <w:rFonts w:eastAsia="Times New Roman" w:cs="Arial"/>
              </w:rPr>
              <w:t>.</w:t>
            </w:r>
          </w:p>
        </w:tc>
        <w:tc>
          <w:tcPr>
            <w:tcW w:w="6804" w:type="dxa"/>
            <w:vAlign w:val="center"/>
          </w:tcPr>
          <w:p w14:paraId="2CB0C5EE" w14:textId="77777777" w:rsidR="006A343D" w:rsidRPr="00850E21" w:rsidRDefault="006A343D" w:rsidP="00BE32D7">
            <w:pPr>
              <w:spacing w:before="0" w:after="0"/>
              <w:contextualSpacing/>
              <w:rPr>
                <w:rFonts w:eastAsia="Times New Roman" w:cs="Arial"/>
                <w:bCs/>
                <w:kern w:val="24"/>
                <w:lang w:eastAsia="pl-PL"/>
              </w:rPr>
            </w:pPr>
            <w:r w:rsidRPr="00850E21">
              <w:rPr>
                <w:rFonts w:eastAsia="Times New Roman" w:cs="Arial"/>
                <w:bCs/>
                <w:kern w:val="24"/>
                <w:lang w:eastAsia="pl-PL"/>
              </w:rPr>
              <w:t xml:space="preserve">Spełnienie kryterium będzie oceniane na podstawie zapisów zawartych we wniosku o dofinansowanie projektu (opis zadań, opis grupy docelowej). </w:t>
            </w:r>
          </w:p>
          <w:p w14:paraId="14A609C4" w14:textId="77777777" w:rsidR="006A343D" w:rsidRPr="00850E21" w:rsidRDefault="006A343D" w:rsidP="00BE32D7">
            <w:pPr>
              <w:spacing w:before="0" w:after="0"/>
              <w:contextualSpacing/>
              <w:rPr>
                <w:rFonts w:eastAsia="Times New Roman" w:cs="Arial"/>
                <w:bCs/>
                <w:kern w:val="24"/>
                <w:lang w:eastAsia="pl-PL"/>
              </w:rPr>
            </w:pPr>
            <w:r w:rsidRPr="00850E21">
              <w:rPr>
                <w:rFonts w:cs="Arial"/>
              </w:rPr>
              <w:t xml:space="preserve">Zasada </w:t>
            </w:r>
            <w:r w:rsidRPr="00850E21">
              <w:rPr>
                <w:rFonts w:cs="Arial"/>
                <w:i/>
                <w:iCs/>
              </w:rPr>
              <w:t>empowerment</w:t>
            </w:r>
            <w:r w:rsidRPr="00850E21">
              <w:rPr>
                <w:rFonts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40D15090" w14:textId="587C6072" w:rsidR="006A343D" w:rsidRPr="00850E21" w:rsidRDefault="006A343D" w:rsidP="00BE32D7">
            <w:pPr>
              <w:spacing w:before="0" w:after="0"/>
              <w:contextualSpacing/>
              <w:rPr>
                <w:rFonts w:eastAsia="Times New Roman" w:cs="Arial"/>
                <w:bCs/>
                <w:kern w:val="24"/>
                <w:lang w:eastAsia="pl-PL"/>
              </w:rPr>
            </w:pPr>
            <w:r w:rsidRPr="00850E21">
              <w:rPr>
                <w:rFonts w:eastAsia="Times New Roman" w:cs="Arial"/>
                <w:bCs/>
                <w:kern w:val="24"/>
                <w:lang w:eastAsia="pl-PL"/>
              </w:rPr>
              <w:t>Spełnienie kryterium jest warunkiem koniecznym do otrzymania dofinansowania. Ocena kryterium jest 0/1. Uzyskanie oceny „0” jest jednoznaczne z odrzuceniem projektu.</w:t>
            </w:r>
          </w:p>
          <w:p w14:paraId="390C6C2B" w14:textId="77777777" w:rsidR="006A343D" w:rsidRPr="00850E21" w:rsidRDefault="006A343D" w:rsidP="00BE32D7">
            <w:pPr>
              <w:spacing w:before="0" w:after="0"/>
              <w:contextualSpacing/>
              <w:rPr>
                <w:rFonts w:eastAsia="Times New Roman" w:cs="Arial"/>
                <w:bCs/>
                <w:kern w:val="24"/>
                <w:lang w:eastAsia="pl-PL"/>
              </w:rPr>
            </w:pPr>
            <w:r w:rsidRPr="00850E21">
              <w:rPr>
                <w:rFonts w:eastAsia="Times New Roman" w:cs="Arial"/>
                <w:b/>
                <w:kern w:val="24"/>
                <w:lang w:eastAsia="pl-PL"/>
              </w:rPr>
              <w:t xml:space="preserve">Kryterium dotyczy 1 typu operacji. </w:t>
            </w:r>
          </w:p>
        </w:tc>
        <w:tc>
          <w:tcPr>
            <w:tcW w:w="1975" w:type="dxa"/>
            <w:vAlign w:val="center"/>
          </w:tcPr>
          <w:p w14:paraId="2C9E8EE1" w14:textId="77777777" w:rsidR="006A343D" w:rsidRPr="00850E21" w:rsidRDefault="006A343D" w:rsidP="00BE32D7">
            <w:pPr>
              <w:spacing w:before="0" w:after="0"/>
              <w:contextualSpacing/>
              <w:rPr>
                <w:rFonts w:eastAsia="Times New Roman" w:cs="Arial"/>
                <w:kern w:val="24"/>
                <w:lang w:eastAsia="pl-PL"/>
              </w:rPr>
            </w:pPr>
            <w:r w:rsidRPr="00850E21">
              <w:rPr>
                <w:rFonts w:eastAsia="Times New Roman" w:cs="Arial"/>
                <w:bCs/>
                <w:kern w:val="24"/>
                <w:lang w:eastAsia="pl-PL"/>
              </w:rPr>
              <w:t>0/1</w:t>
            </w:r>
          </w:p>
        </w:tc>
      </w:tr>
    </w:tbl>
    <w:p w14:paraId="3E8A3319" w14:textId="3D243672" w:rsidR="00EC2428" w:rsidRDefault="00EC2428" w:rsidP="00EC2428">
      <w:pPr>
        <w:spacing w:before="120" w:after="120" w:line="276" w:lineRule="auto"/>
        <w:jc w:val="both"/>
        <w:rPr>
          <w:b/>
          <w:spacing w:val="10"/>
          <w:sz w:val="24"/>
          <w:szCs w:val="22"/>
        </w:rPr>
      </w:pPr>
      <w:r>
        <w:br w:type="page"/>
      </w:r>
    </w:p>
    <w:p w14:paraId="77E95795" w14:textId="6152BF85" w:rsidR="00F3704A" w:rsidRDefault="00F3704A" w:rsidP="00F3704A">
      <w:pPr>
        <w:pStyle w:val="Nagwek5"/>
        <w:rPr>
          <w:lang w:eastAsia="pl-PL"/>
        </w:rPr>
      </w:pPr>
      <w:bookmarkStart w:id="202" w:name="_Toc131078519"/>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8A015C">
        <w:t>niepełnosprawnością</w:t>
      </w:r>
      <w:r w:rsidRPr="00084EE8">
        <w:t xml:space="preserve"> i</w:t>
      </w:r>
      <w:r w:rsidR="0071568B">
        <w:t> </w:t>
      </w:r>
      <w:r w:rsidRPr="00084EE8">
        <w:t>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202"/>
    </w:p>
    <w:p w14:paraId="4DD1E344" w14:textId="77777777" w:rsidR="00F3704A" w:rsidRPr="00F3704A" w:rsidRDefault="00F3704A" w:rsidP="00F3704A">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002" w:type="pct"/>
        <w:tblLook w:val="04A0" w:firstRow="1" w:lastRow="0" w:firstColumn="1" w:lastColumn="0" w:noHBand="0" w:noVBand="1"/>
        <w:tblCaption w:val="kryteria dostępu dla Działania 9.2.2"/>
        <w:tblDescription w:val="Tabela zawiera: nazwę, opis i punktację kryteriów dla Działania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10;z zaburzeniami ze spektrum autyzmu w środowisku domowym.&#10;"/>
      </w:tblPr>
      <w:tblGrid>
        <w:gridCol w:w="543"/>
        <w:gridCol w:w="3922"/>
        <w:gridCol w:w="8403"/>
        <w:gridCol w:w="1161"/>
      </w:tblGrid>
      <w:tr w:rsidR="00F3704A" w:rsidRPr="006701F0" w14:paraId="0F60F7A8" w14:textId="77777777" w:rsidTr="00535CB6">
        <w:trPr>
          <w:trHeight w:val="124"/>
          <w:tblHeader/>
        </w:trPr>
        <w:tc>
          <w:tcPr>
            <w:tcW w:w="197" w:type="pct"/>
            <w:vAlign w:val="center"/>
          </w:tcPr>
          <w:p w14:paraId="071BBF34" w14:textId="77777777" w:rsidR="00F3704A" w:rsidRPr="00535CB6" w:rsidRDefault="00F3704A" w:rsidP="00BE32D7">
            <w:pPr>
              <w:spacing w:before="0" w:after="0"/>
              <w:contextualSpacing/>
              <w:rPr>
                <w:rFonts w:eastAsiaTheme="minorHAnsi" w:cs="Arial"/>
                <w:b/>
                <w:bCs/>
                <w:color w:val="000000"/>
              </w:rPr>
            </w:pPr>
            <w:r w:rsidRPr="00535CB6">
              <w:rPr>
                <w:rFonts w:cs="Arial"/>
                <w:b/>
                <w:bCs/>
                <w:color w:val="000000"/>
              </w:rPr>
              <w:t>Lp.</w:t>
            </w:r>
          </w:p>
        </w:tc>
        <w:tc>
          <w:tcPr>
            <w:tcW w:w="1401" w:type="pct"/>
            <w:vAlign w:val="center"/>
          </w:tcPr>
          <w:p w14:paraId="4E82D18E" w14:textId="77777777" w:rsidR="00F3704A" w:rsidRPr="00535CB6" w:rsidRDefault="00F3704A" w:rsidP="00BE32D7">
            <w:pPr>
              <w:spacing w:before="0" w:after="0"/>
              <w:contextualSpacing/>
              <w:rPr>
                <w:rFonts w:eastAsiaTheme="minorHAnsi" w:cs="Arial"/>
                <w:b/>
                <w:bCs/>
                <w:color w:val="000000"/>
              </w:rPr>
            </w:pPr>
            <w:r w:rsidRPr="00535CB6">
              <w:rPr>
                <w:rFonts w:cs="Arial"/>
                <w:b/>
                <w:bCs/>
                <w:color w:val="000000"/>
              </w:rPr>
              <w:t>Kryterium</w:t>
            </w:r>
          </w:p>
        </w:tc>
        <w:tc>
          <w:tcPr>
            <w:tcW w:w="2997" w:type="pct"/>
            <w:vAlign w:val="center"/>
          </w:tcPr>
          <w:p w14:paraId="0BAE201D" w14:textId="77777777" w:rsidR="00F3704A" w:rsidRPr="00535CB6" w:rsidRDefault="00F3704A" w:rsidP="00BE32D7">
            <w:pPr>
              <w:spacing w:before="0" w:after="0"/>
              <w:contextualSpacing/>
              <w:rPr>
                <w:rFonts w:eastAsiaTheme="minorHAnsi" w:cs="Arial"/>
                <w:b/>
                <w:bCs/>
                <w:color w:val="000000"/>
              </w:rPr>
            </w:pPr>
            <w:r w:rsidRPr="00535CB6">
              <w:rPr>
                <w:rFonts w:cs="Arial"/>
                <w:b/>
                <w:bCs/>
                <w:color w:val="000000"/>
              </w:rPr>
              <w:t xml:space="preserve">Opis kryterium </w:t>
            </w:r>
          </w:p>
        </w:tc>
        <w:tc>
          <w:tcPr>
            <w:tcW w:w="404" w:type="pct"/>
            <w:vAlign w:val="center"/>
          </w:tcPr>
          <w:p w14:paraId="32129EC0" w14:textId="77777777" w:rsidR="00F3704A" w:rsidRPr="00535CB6" w:rsidRDefault="00F3704A" w:rsidP="00BE32D7">
            <w:pPr>
              <w:spacing w:before="0" w:after="0"/>
              <w:contextualSpacing/>
              <w:rPr>
                <w:rFonts w:eastAsiaTheme="minorHAnsi" w:cs="Arial"/>
                <w:b/>
                <w:bCs/>
                <w:color w:val="000000"/>
              </w:rPr>
            </w:pPr>
            <w:r w:rsidRPr="00535CB6">
              <w:rPr>
                <w:rFonts w:cs="Arial"/>
                <w:b/>
                <w:bCs/>
                <w:color w:val="000000"/>
              </w:rPr>
              <w:t>Punktacja</w:t>
            </w:r>
          </w:p>
        </w:tc>
      </w:tr>
      <w:tr w:rsidR="00F3704A" w:rsidRPr="006701F0" w14:paraId="0B191F94" w14:textId="77777777" w:rsidTr="00535CB6">
        <w:trPr>
          <w:trHeight w:val="1200"/>
        </w:trPr>
        <w:tc>
          <w:tcPr>
            <w:tcW w:w="197" w:type="pct"/>
            <w:vAlign w:val="center"/>
          </w:tcPr>
          <w:p w14:paraId="16099B96" w14:textId="77777777" w:rsidR="00F3704A" w:rsidRPr="00535CB6" w:rsidRDefault="00F3704A" w:rsidP="00BE32D7">
            <w:pPr>
              <w:spacing w:before="0" w:after="0"/>
              <w:contextualSpacing/>
              <w:rPr>
                <w:rFonts w:cs="Arial"/>
                <w:color w:val="000000"/>
              </w:rPr>
            </w:pPr>
            <w:r w:rsidRPr="00535CB6">
              <w:rPr>
                <w:rFonts w:cs="Arial"/>
                <w:color w:val="000000"/>
              </w:rPr>
              <w:t>1</w:t>
            </w:r>
          </w:p>
        </w:tc>
        <w:tc>
          <w:tcPr>
            <w:tcW w:w="1401" w:type="pct"/>
            <w:vAlign w:val="center"/>
          </w:tcPr>
          <w:p w14:paraId="09A27BC6" w14:textId="77777777" w:rsidR="00F3704A" w:rsidRPr="00535CB6" w:rsidRDefault="00F3704A" w:rsidP="00BE32D7">
            <w:pPr>
              <w:pStyle w:val="Akapitzlist0"/>
              <w:spacing w:before="0" w:after="0"/>
              <w:ind w:left="0"/>
              <w:rPr>
                <w:rFonts w:cs="Arial"/>
              </w:rPr>
            </w:pPr>
            <w:r w:rsidRPr="00535CB6">
              <w:rPr>
                <w:rFonts w:cs="Arial"/>
              </w:rPr>
              <w:t>Zgodność</w:t>
            </w:r>
            <w:r w:rsidRPr="00535CB6">
              <w:rPr>
                <w:rFonts w:eastAsia="Times New Roman" w:cs="Arial"/>
                <w:color w:val="000000"/>
              </w:rPr>
              <w:t xml:space="preserve"> z Regionalnym Programem Zdrowotnym (RPZ)</w:t>
            </w:r>
          </w:p>
        </w:tc>
        <w:tc>
          <w:tcPr>
            <w:tcW w:w="2997" w:type="pct"/>
            <w:vAlign w:val="center"/>
          </w:tcPr>
          <w:p w14:paraId="397309D6" w14:textId="77777777" w:rsidR="00F3704A" w:rsidRPr="00535CB6" w:rsidRDefault="00F3704A" w:rsidP="00BE32D7">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D4D2558" w14:textId="77777777" w:rsidR="00F3704A" w:rsidRPr="00535CB6" w:rsidRDefault="00F3704A" w:rsidP="00BE32D7">
            <w:pPr>
              <w:pStyle w:val="Default"/>
              <w:numPr>
                <w:ilvl w:val="0"/>
                <w:numId w:val="144"/>
              </w:numPr>
              <w:spacing w:before="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639E6933" w14:textId="2F33EA45" w:rsidR="00F3704A" w:rsidRPr="00535CB6" w:rsidRDefault="006701F0" w:rsidP="00BE32D7">
            <w:pPr>
              <w:pStyle w:val="Default"/>
              <w:numPr>
                <w:ilvl w:val="0"/>
                <w:numId w:val="144"/>
              </w:numPr>
              <w:tabs>
                <w:tab w:val="left" w:pos="2610"/>
              </w:tabs>
              <w:spacing w:before="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grupy docelowej,</w:t>
            </w:r>
          </w:p>
          <w:p w14:paraId="4F36A743" w14:textId="77777777" w:rsidR="00F3704A" w:rsidRPr="00535CB6" w:rsidRDefault="00F3704A" w:rsidP="00BE32D7">
            <w:pPr>
              <w:pStyle w:val="Default"/>
              <w:numPr>
                <w:ilvl w:val="0"/>
                <w:numId w:val="144"/>
              </w:numPr>
              <w:spacing w:before="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EBB9818" w14:textId="77777777" w:rsidR="00F3704A" w:rsidRPr="00535CB6" w:rsidRDefault="00F3704A" w:rsidP="00BE32D7">
            <w:pPr>
              <w:spacing w:before="0" w:after="0"/>
              <w:contextualSpacing/>
              <w:rPr>
                <w:rFonts w:cs="Arial"/>
              </w:rPr>
            </w:pPr>
            <w:r w:rsidRPr="00535CB6">
              <w:rPr>
                <w:rFonts w:cs="Arial"/>
              </w:rPr>
              <w:t>Kryterium weryfikowane na podstawie zapisów we wniosku o dofinansowanie projektu.</w:t>
            </w:r>
          </w:p>
          <w:p w14:paraId="7DC6B9FD" w14:textId="77777777" w:rsidR="00F3704A" w:rsidRPr="00535CB6" w:rsidRDefault="00F3704A" w:rsidP="00BE32D7">
            <w:pPr>
              <w:tabs>
                <w:tab w:val="num" w:pos="720"/>
              </w:tabs>
              <w:adjustRightInd w:val="0"/>
              <w:spacing w:before="0" w:after="0"/>
              <w:contextualSpacing/>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4BDA270E" w14:textId="77777777" w:rsidR="00F3704A" w:rsidRPr="00535CB6" w:rsidRDefault="00F3704A" w:rsidP="00BE32D7">
            <w:pPr>
              <w:spacing w:before="0" w:after="0"/>
              <w:contextualSpacing/>
              <w:rPr>
                <w:rFonts w:cs="Arial"/>
              </w:rPr>
            </w:pPr>
            <w:r w:rsidRPr="00535CB6">
              <w:rPr>
                <w:rFonts w:cs="Arial"/>
              </w:rPr>
              <w:t>0/1</w:t>
            </w:r>
          </w:p>
        </w:tc>
      </w:tr>
      <w:tr w:rsidR="00F3704A" w:rsidRPr="006701F0" w14:paraId="4F7A2E2E" w14:textId="77777777" w:rsidTr="00535CB6">
        <w:trPr>
          <w:trHeight w:val="425"/>
        </w:trPr>
        <w:tc>
          <w:tcPr>
            <w:tcW w:w="197" w:type="pct"/>
            <w:vAlign w:val="center"/>
          </w:tcPr>
          <w:p w14:paraId="5DDD1BEC" w14:textId="77777777" w:rsidR="00F3704A" w:rsidRPr="00535CB6" w:rsidRDefault="00F3704A" w:rsidP="00BE32D7">
            <w:pPr>
              <w:spacing w:before="0" w:after="0"/>
              <w:contextualSpacing/>
              <w:rPr>
                <w:rFonts w:eastAsiaTheme="minorHAnsi" w:cs="Arial"/>
                <w:color w:val="000000"/>
              </w:rPr>
            </w:pPr>
            <w:r w:rsidRPr="00535CB6">
              <w:rPr>
                <w:rFonts w:eastAsiaTheme="minorHAnsi" w:cs="Arial"/>
                <w:color w:val="000000"/>
              </w:rPr>
              <w:t>2</w:t>
            </w:r>
          </w:p>
        </w:tc>
        <w:tc>
          <w:tcPr>
            <w:tcW w:w="1401" w:type="pct"/>
            <w:vAlign w:val="center"/>
          </w:tcPr>
          <w:p w14:paraId="06851E8E" w14:textId="77777777" w:rsidR="00F3704A" w:rsidRPr="00535CB6" w:rsidRDefault="00F3704A" w:rsidP="00BE32D7">
            <w:pPr>
              <w:tabs>
                <w:tab w:val="num" w:pos="720"/>
              </w:tabs>
              <w:adjustRightInd w:val="0"/>
              <w:spacing w:before="0" w:after="0"/>
              <w:contextualSpacing/>
              <w:rPr>
                <w:rFonts w:cs="Arial"/>
              </w:rPr>
            </w:pPr>
            <w:r w:rsidRPr="00535CB6">
              <w:rPr>
                <w:rFonts w:cs="Arial"/>
              </w:rPr>
              <w:t xml:space="preserve">Wnioskodawca lub partner jest </w:t>
            </w:r>
            <w:r w:rsidRPr="00535CB6">
              <w:rPr>
                <w:rFonts w:cs="Arial"/>
                <w:bCs/>
              </w:rPr>
              <w:t>podmiotem wykonującym działalność leczniczą</w:t>
            </w:r>
          </w:p>
        </w:tc>
        <w:tc>
          <w:tcPr>
            <w:tcW w:w="2997" w:type="pct"/>
            <w:vAlign w:val="center"/>
          </w:tcPr>
          <w:p w14:paraId="3BF1DDB1" w14:textId="77777777" w:rsidR="00F3704A" w:rsidRPr="00535CB6" w:rsidRDefault="00F3704A" w:rsidP="00BE32D7">
            <w:pPr>
              <w:tabs>
                <w:tab w:val="num" w:pos="720"/>
              </w:tabs>
              <w:adjustRightInd w:val="0"/>
              <w:spacing w:before="0" w:after="0"/>
              <w:contextualSpacing/>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48D29A4E" w14:textId="77777777" w:rsidR="00F3704A" w:rsidRPr="00535CB6" w:rsidRDefault="00F3704A" w:rsidP="00BE32D7">
            <w:pPr>
              <w:tabs>
                <w:tab w:val="num" w:pos="720"/>
              </w:tabs>
              <w:adjustRightInd w:val="0"/>
              <w:spacing w:before="0" w:after="0"/>
              <w:contextualSpacing/>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276755B" w14:textId="77777777" w:rsidR="00F3704A" w:rsidRPr="00535CB6" w:rsidRDefault="00F3704A" w:rsidP="00BE32D7">
            <w:pPr>
              <w:spacing w:before="0" w:after="0"/>
              <w:contextualSpacing/>
              <w:rPr>
                <w:rFonts w:cs="Arial"/>
                <w:highlight w:val="yellow"/>
              </w:rPr>
            </w:pPr>
            <w:r w:rsidRPr="00535CB6">
              <w:rPr>
                <w:rFonts w:cs="Arial"/>
                <w:b/>
              </w:rPr>
              <w:t>Kryterium będzie weryfikowane na podstawie łącznego spełnienia dwóch warunków:</w:t>
            </w:r>
          </w:p>
          <w:p w14:paraId="258107CA" w14:textId="476F2572" w:rsidR="00F3704A" w:rsidRPr="00535CB6" w:rsidRDefault="00F3704A" w:rsidP="00BE32D7">
            <w:pPr>
              <w:pStyle w:val="Akapitzlist0"/>
              <w:numPr>
                <w:ilvl w:val="0"/>
                <w:numId w:val="143"/>
              </w:numPr>
              <w:spacing w:before="0" w:after="0"/>
              <w:ind w:left="36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18"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6214A127" w14:textId="6DDA020B" w:rsidR="00F3704A" w:rsidRPr="00535CB6" w:rsidRDefault="00F3704A" w:rsidP="00BE32D7">
            <w:pPr>
              <w:pStyle w:val="Akapitzlist0"/>
              <w:numPr>
                <w:ilvl w:val="0"/>
                <w:numId w:val="141"/>
              </w:numPr>
              <w:spacing w:before="0" w:after="0"/>
              <w:ind w:left="360"/>
              <w:rPr>
                <w:rFonts w:cs="Arial"/>
              </w:rPr>
            </w:pPr>
            <w:r w:rsidRPr="00535CB6">
              <w:rPr>
                <w:rFonts w:cs="Arial"/>
              </w:rPr>
              <w:t>zapisu we wniosku potwierdzającego, że świadczenia opieki zdrowotnej realizowane są przez ww. podmiot wykonujący działalność leczniczą.</w:t>
            </w:r>
          </w:p>
          <w:p w14:paraId="4C774E07" w14:textId="77777777" w:rsidR="00F3704A" w:rsidRPr="00535CB6" w:rsidRDefault="00F3704A" w:rsidP="00BE32D7">
            <w:pPr>
              <w:spacing w:before="0" w:after="0"/>
              <w:contextualSpacing/>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17F93BDC" w14:textId="77777777" w:rsidR="00F3704A" w:rsidRPr="00535CB6" w:rsidRDefault="00F3704A" w:rsidP="00BE32D7">
            <w:pPr>
              <w:spacing w:before="0" w:after="0"/>
              <w:contextualSpacing/>
              <w:rPr>
                <w:rFonts w:cs="Arial"/>
              </w:rPr>
            </w:pPr>
            <w:r w:rsidRPr="00535CB6">
              <w:rPr>
                <w:rFonts w:cs="Arial"/>
              </w:rPr>
              <w:t>0/1</w:t>
            </w:r>
          </w:p>
        </w:tc>
      </w:tr>
      <w:tr w:rsidR="00F3704A" w:rsidRPr="006701F0" w14:paraId="09C8C9BA" w14:textId="77777777" w:rsidTr="00535CB6">
        <w:trPr>
          <w:trHeight w:val="1777"/>
        </w:trPr>
        <w:tc>
          <w:tcPr>
            <w:tcW w:w="197" w:type="pct"/>
            <w:vAlign w:val="center"/>
          </w:tcPr>
          <w:p w14:paraId="1D4A6A96" w14:textId="77777777" w:rsidR="00F3704A" w:rsidRPr="00535CB6" w:rsidRDefault="00F3704A" w:rsidP="00BE32D7">
            <w:pPr>
              <w:spacing w:before="0" w:after="0"/>
              <w:contextualSpacing/>
              <w:rPr>
                <w:rFonts w:eastAsiaTheme="minorHAnsi" w:cs="Arial"/>
                <w:color w:val="000000"/>
              </w:rPr>
            </w:pPr>
            <w:r w:rsidRPr="00535CB6">
              <w:rPr>
                <w:rFonts w:eastAsiaTheme="minorHAnsi" w:cs="Arial"/>
                <w:color w:val="000000"/>
              </w:rPr>
              <w:lastRenderedPageBreak/>
              <w:t>3</w:t>
            </w:r>
          </w:p>
        </w:tc>
        <w:tc>
          <w:tcPr>
            <w:tcW w:w="1401" w:type="pct"/>
            <w:vAlign w:val="center"/>
          </w:tcPr>
          <w:p w14:paraId="4AE7C818" w14:textId="26184886" w:rsidR="00F3704A" w:rsidRPr="00535CB6" w:rsidRDefault="00F3704A" w:rsidP="00BE32D7">
            <w:pPr>
              <w:tabs>
                <w:tab w:val="num" w:pos="720"/>
              </w:tabs>
              <w:adjustRightInd w:val="0"/>
              <w:spacing w:before="0" w:after="0"/>
              <w:contextualSpacing/>
              <w:rPr>
                <w:rFonts w:cs="Arial"/>
              </w:rPr>
            </w:pPr>
            <w:r w:rsidRPr="00535CB6">
              <w:rPr>
                <w:rFonts w:cs="Arial"/>
              </w:rPr>
              <w:t>Koszt jednostkowy</w:t>
            </w:r>
          </w:p>
        </w:tc>
        <w:tc>
          <w:tcPr>
            <w:tcW w:w="2997" w:type="pct"/>
            <w:vAlign w:val="center"/>
          </w:tcPr>
          <w:p w14:paraId="38F42520" w14:textId="77777777" w:rsidR="00F3704A" w:rsidRPr="00535CB6" w:rsidRDefault="00F3704A" w:rsidP="00BE32D7">
            <w:pPr>
              <w:spacing w:before="0" w:after="0"/>
              <w:ind w:left="33"/>
              <w:contextualSpacing/>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19" w:anchor="uzasadnienie!C97" w:history="1"/>
            <w:r w:rsidRPr="00535CB6">
              <w:rPr>
                <w:rFonts w:cs="Arial"/>
              </w:rPr>
              <w:t>” będzie służył KE do oceny realizacji celów RPO WM.</w:t>
            </w:r>
          </w:p>
          <w:p w14:paraId="0940FF64" w14:textId="77777777" w:rsidR="00F3704A" w:rsidRPr="00535CB6" w:rsidRDefault="00F3704A" w:rsidP="00BE32D7">
            <w:pPr>
              <w:tabs>
                <w:tab w:val="num" w:pos="720"/>
              </w:tabs>
              <w:adjustRightInd w:val="0"/>
              <w:spacing w:before="0" w:after="0"/>
              <w:contextualSpacing/>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1D924CBD" w14:textId="77777777" w:rsidR="00F3704A" w:rsidRPr="00535CB6" w:rsidRDefault="00F3704A" w:rsidP="00BE32D7">
            <w:pPr>
              <w:pStyle w:val="Default"/>
              <w:spacing w:before="0" w:line="259" w:lineRule="auto"/>
              <w:contextualSpacing/>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1096A4FD" w14:textId="77777777" w:rsidR="00F3704A" w:rsidRPr="00535CB6" w:rsidRDefault="00F3704A" w:rsidP="00BE32D7">
            <w:pPr>
              <w:spacing w:before="0" w:after="0"/>
              <w:ind w:left="33"/>
              <w:contextualSpacing/>
              <w:rPr>
                <w:rFonts w:cs="Arial"/>
              </w:rPr>
            </w:pPr>
            <w:r w:rsidRPr="00535CB6">
              <w:rPr>
                <w:rFonts w:cs="Arial"/>
              </w:rPr>
              <w:t>Koszt jednostkowy będzie liczony zgodnie z poniższym wzorem:</w:t>
            </w:r>
          </w:p>
          <w:p w14:paraId="7E442578" w14:textId="77777777" w:rsidR="00F3704A" w:rsidRPr="00535CB6" w:rsidRDefault="00F3704A" w:rsidP="00BE32D7">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75E6934" w14:textId="77777777" w:rsidR="00F3704A" w:rsidRPr="00535CB6" w:rsidRDefault="00F3704A" w:rsidP="00BE32D7">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3FD8879" wp14:editId="71BF2924">
                      <wp:extent cx="2581275" cy="0"/>
                      <wp:effectExtent l="6985" t="9525" r="12065" b="9525"/>
                      <wp:docPr id="74" name="Łącznik prosty 2" descr="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D4FA2D" id="Łącznik prosty 2"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1BF6A611" w14:textId="77777777" w:rsidR="00F3704A" w:rsidRPr="00535CB6" w:rsidRDefault="00F3704A" w:rsidP="00BE32D7">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0" w:anchor="uzasadnienie!C97" w:history="1"/>
            <w:r w:rsidRPr="00535CB6">
              <w:rPr>
                <w:rFonts w:ascii="Arial" w:hAnsi="Arial" w:cs="Arial"/>
                <w:color w:val="auto"/>
                <w:sz w:val="20"/>
                <w:szCs w:val="20"/>
                <w:lang w:eastAsia="en-US"/>
              </w:rPr>
              <w:t xml:space="preserve">” </w:t>
            </w:r>
          </w:p>
          <w:p w14:paraId="604D9A2A" w14:textId="77777777" w:rsidR="00F3704A" w:rsidRPr="00535CB6" w:rsidRDefault="00F3704A" w:rsidP="00BE32D7">
            <w:pPr>
              <w:spacing w:before="0" w:after="0"/>
              <w:contextualSpacing/>
              <w:rPr>
                <w:rFonts w:cs="Arial"/>
                <w:b/>
              </w:rPr>
            </w:pPr>
            <w:r w:rsidRPr="00535CB6">
              <w:rPr>
                <w:rFonts w:cs="Arial"/>
                <w:b/>
              </w:rPr>
              <w:t>Kryterium weryfikowane na podstawie zapisów we wniosku o dofinansowanie projektu.</w:t>
            </w:r>
          </w:p>
          <w:p w14:paraId="1C201BBF" w14:textId="77777777" w:rsidR="00F3704A" w:rsidRPr="00535CB6" w:rsidRDefault="00F3704A" w:rsidP="00BE32D7">
            <w:pPr>
              <w:tabs>
                <w:tab w:val="num" w:pos="720"/>
              </w:tabs>
              <w:adjustRightInd w:val="0"/>
              <w:spacing w:before="0" w:after="0"/>
              <w:contextualSpacing/>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4" w:type="pct"/>
            <w:vAlign w:val="center"/>
          </w:tcPr>
          <w:p w14:paraId="16D523BD" w14:textId="77777777" w:rsidR="00F3704A" w:rsidRPr="00535CB6" w:rsidRDefault="00F3704A" w:rsidP="00BE32D7">
            <w:pPr>
              <w:spacing w:before="0" w:after="0"/>
              <w:contextualSpacing/>
              <w:rPr>
                <w:rFonts w:cs="Arial"/>
              </w:rPr>
            </w:pPr>
            <w:r w:rsidRPr="00535CB6">
              <w:rPr>
                <w:rFonts w:cs="Arial"/>
              </w:rPr>
              <w:t>0/1</w:t>
            </w:r>
          </w:p>
        </w:tc>
      </w:tr>
      <w:tr w:rsidR="00F3704A" w:rsidRPr="006701F0" w14:paraId="31841A9B" w14:textId="77777777" w:rsidTr="00535CB6">
        <w:trPr>
          <w:trHeight w:val="871"/>
        </w:trPr>
        <w:tc>
          <w:tcPr>
            <w:tcW w:w="197" w:type="pct"/>
            <w:vAlign w:val="center"/>
          </w:tcPr>
          <w:p w14:paraId="76EFA3A8" w14:textId="77777777" w:rsidR="00F3704A" w:rsidRPr="00535CB6" w:rsidRDefault="00F3704A" w:rsidP="00BE32D7">
            <w:pPr>
              <w:spacing w:before="0" w:after="0"/>
              <w:contextualSpacing/>
              <w:rPr>
                <w:rFonts w:eastAsiaTheme="minorHAnsi" w:cs="Arial"/>
                <w:color w:val="000000"/>
              </w:rPr>
            </w:pPr>
            <w:r w:rsidRPr="00535CB6">
              <w:rPr>
                <w:rFonts w:eastAsiaTheme="minorHAnsi" w:cs="Arial"/>
                <w:color w:val="000000"/>
              </w:rPr>
              <w:t>4</w:t>
            </w:r>
          </w:p>
        </w:tc>
        <w:tc>
          <w:tcPr>
            <w:tcW w:w="1401" w:type="pct"/>
            <w:vAlign w:val="center"/>
          </w:tcPr>
          <w:p w14:paraId="626661FC" w14:textId="71336C03" w:rsidR="00F3704A" w:rsidRPr="00535CB6" w:rsidRDefault="00F3704A" w:rsidP="00BE32D7">
            <w:pPr>
              <w:spacing w:before="0" w:after="0"/>
              <w:contextualSpacing/>
              <w:rPr>
                <w:rFonts w:cs="Arial"/>
              </w:rPr>
            </w:pPr>
            <w:r w:rsidRPr="00535CB6">
              <w:rPr>
                <w:rFonts w:cs="Arial"/>
                <w:kern w:val="24"/>
              </w:rPr>
              <w:t>Trwałość inwestycji</w:t>
            </w:r>
            <w:r w:rsidRPr="00535CB6">
              <w:rPr>
                <w:rFonts w:cs="Arial"/>
              </w:rPr>
              <w:t xml:space="preserve"> w infrastrukturę, </w:t>
            </w:r>
            <w:r w:rsidR="006701F0" w:rsidRPr="00535CB6">
              <w:rPr>
                <w:rFonts w:cs="Arial"/>
              </w:rPr>
              <w:br/>
            </w:r>
            <w:r w:rsidRPr="00535CB6">
              <w:rPr>
                <w:rFonts w:cs="Arial"/>
              </w:rPr>
              <w:t>w ramach cross-financingu</w:t>
            </w:r>
          </w:p>
        </w:tc>
        <w:tc>
          <w:tcPr>
            <w:tcW w:w="2997" w:type="pct"/>
            <w:vAlign w:val="center"/>
          </w:tcPr>
          <w:p w14:paraId="0CC9E76D" w14:textId="77777777" w:rsidR="00F3704A" w:rsidRPr="00535CB6" w:rsidRDefault="00F3704A" w:rsidP="00BE32D7">
            <w:pPr>
              <w:spacing w:before="0" w:after="0"/>
              <w:contextualSpacing/>
              <w:rPr>
                <w:rFonts w:cs="Arial"/>
              </w:rPr>
            </w:pPr>
            <w:r w:rsidRPr="00535CB6">
              <w:rPr>
                <w:rFonts w:cs="Arial"/>
                <w:kern w:val="24"/>
              </w:rPr>
              <w:t xml:space="preserve">W ramach kryterium ocenie podlegać będzie, czy wnioskodawca zapewnia, że </w:t>
            </w:r>
            <w:r w:rsidRPr="00535CB6">
              <w:rPr>
                <w:rFonts w:cs="Arial"/>
              </w:rPr>
              <w:t>inwestycje w infrastrukturę, w ramach cross-financingu, będą finansowane wyłącznie, jeżeli zostanie zagwarantowana trwałość inwestycji z EFS.</w:t>
            </w:r>
          </w:p>
          <w:p w14:paraId="38C00322" w14:textId="77777777" w:rsidR="00F3704A" w:rsidRPr="00535CB6" w:rsidRDefault="00F3704A" w:rsidP="00BE32D7">
            <w:pPr>
              <w:spacing w:before="0" w:after="0"/>
              <w:contextualSpacing/>
              <w:rPr>
                <w:rFonts w:eastAsia="Times New Roman" w:cs="Arial"/>
              </w:rPr>
            </w:pPr>
            <w:r w:rsidRPr="00535CB6">
              <w:rPr>
                <w:rFonts w:eastAsia="Times New Roman" w:cs="Arial"/>
              </w:rPr>
              <w:t>Kryterium będzie weryfikowane na podstawie łącznego spełnienia poniższych  warunków:</w:t>
            </w:r>
          </w:p>
          <w:p w14:paraId="39451495" w14:textId="77777777" w:rsidR="00F3704A" w:rsidRPr="00535CB6" w:rsidRDefault="00F3704A" w:rsidP="00BE32D7">
            <w:pPr>
              <w:pStyle w:val="Akapitzlist0"/>
              <w:numPr>
                <w:ilvl w:val="0"/>
                <w:numId w:val="142"/>
              </w:numPr>
              <w:spacing w:before="0" w:after="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r>
            <w:r w:rsidRPr="00535CB6">
              <w:rPr>
                <w:rFonts w:cs="Arial"/>
              </w:rPr>
              <w:fldChar w:fldCharType="separate"/>
            </w:r>
            <w:r w:rsidRPr="00535CB6">
              <w:rPr>
                <w:rFonts w:cs="Arial"/>
                <w:bCs/>
              </w:rPr>
              <w:t xml:space="preserve"> rozporządzenia Parlamentu Europejskiego i Rady (UE) nr 1303/2013 z dnia 17 grudnia 2013 r. </w:t>
            </w:r>
          </w:p>
          <w:p w14:paraId="2A335AD1" w14:textId="77777777" w:rsidR="00F3704A" w:rsidRPr="00535CB6" w:rsidRDefault="00F3704A" w:rsidP="00BE32D7">
            <w:pPr>
              <w:pStyle w:val="Akapitzlist0"/>
              <w:numPr>
                <w:ilvl w:val="0"/>
                <w:numId w:val="142"/>
              </w:numPr>
              <w:spacing w:before="0" w:after="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F2FD0BB" w14:textId="77777777" w:rsidR="00F3704A" w:rsidRPr="00535CB6" w:rsidRDefault="00F3704A" w:rsidP="00BE32D7">
            <w:pPr>
              <w:pStyle w:val="Akapitzlist0"/>
              <w:numPr>
                <w:ilvl w:val="0"/>
                <w:numId w:val="142"/>
              </w:numPr>
              <w:spacing w:before="0" w:after="0"/>
              <w:rPr>
                <w:rFonts w:cs="Arial"/>
              </w:rPr>
            </w:pPr>
            <w:r w:rsidRPr="00535CB6">
              <w:rPr>
                <w:rFonts w:cs="Arial"/>
              </w:rPr>
              <w:t xml:space="preserve">Zaproponowane w ramach projektu zakupy sprzętu/infrastruktury są zaprojektowane zgodnie z koncepcją uniwersalnego projektowania. </w:t>
            </w:r>
          </w:p>
          <w:p w14:paraId="38675061" w14:textId="77777777" w:rsidR="00F3704A" w:rsidRPr="00535CB6" w:rsidRDefault="00F3704A" w:rsidP="00BE32D7">
            <w:pPr>
              <w:spacing w:before="0" w:after="0"/>
              <w:contextualSpacing/>
              <w:rPr>
                <w:rFonts w:cs="Arial"/>
              </w:rPr>
            </w:pPr>
            <w:r w:rsidRPr="00535CB6">
              <w:rPr>
                <w:rFonts w:cs="Arial"/>
              </w:rPr>
              <w:t xml:space="preserve">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cs="Arial"/>
              </w:rPr>
              <w:lastRenderedPageBreak/>
              <w:t>możliwości zapewniania dodatkowych udogodnień dla szczególnych grup osób z niepełnosprawnościami, jeżeli jest to potrzebne.</w:t>
            </w:r>
          </w:p>
          <w:p w14:paraId="6E8366C9" w14:textId="77777777" w:rsidR="00F3704A" w:rsidRPr="00535CB6" w:rsidRDefault="00F3704A" w:rsidP="00BE32D7">
            <w:pPr>
              <w:spacing w:before="0" w:after="0"/>
              <w:contextualSpacing/>
              <w:rPr>
                <w:rFonts w:cs="Arial"/>
                <w:b/>
              </w:rPr>
            </w:pPr>
            <w:r w:rsidRPr="00535CB6">
              <w:rPr>
                <w:rFonts w:cs="Arial"/>
                <w:b/>
              </w:rPr>
              <w:t>Kryterium weryfikowane na podstawie zapisów we wniosku o dofinansowanie projektu.</w:t>
            </w:r>
          </w:p>
          <w:p w14:paraId="5D44797A" w14:textId="5CC39717" w:rsidR="00F3704A" w:rsidRPr="00535CB6" w:rsidRDefault="00F3704A" w:rsidP="00BE32D7">
            <w:pPr>
              <w:autoSpaceDE w:val="0"/>
              <w:autoSpaceDN w:val="0"/>
              <w:adjustRightInd w:val="0"/>
              <w:spacing w:before="0" w:after="0"/>
              <w:contextualSpacing/>
              <w:rPr>
                <w:rFonts w:cs="Arial"/>
              </w:rPr>
            </w:pPr>
            <w:r w:rsidRPr="00535CB6">
              <w:rPr>
                <w:rFonts w:cs="Arial"/>
                <w:color w:val="000000"/>
              </w:rPr>
              <w:t>W przypadku, gdy w projekcie nie przewidziano cross-financingu kryterium uznaje się za spełnione (ocena 1). Uzyskanie oceny „0” jest jednoznaczne z odrzuceniem projektu. Spełnienie kryterium jest warunkiem koniecznym do otrzymania dofinansowania. Ocena kryterium jest 0/1.</w:t>
            </w:r>
          </w:p>
        </w:tc>
        <w:tc>
          <w:tcPr>
            <w:tcW w:w="404" w:type="pct"/>
            <w:vAlign w:val="center"/>
          </w:tcPr>
          <w:p w14:paraId="263DF245" w14:textId="6A98564B" w:rsidR="00F3704A" w:rsidRPr="00535CB6" w:rsidRDefault="00F3704A" w:rsidP="00BE32D7">
            <w:pPr>
              <w:spacing w:before="0" w:after="0"/>
              <w:contextualSpacing/>
              <w:rPr>
                <w:rFonts w:cs="Arial"/>
              </w:rPr>
            </w:pPr>
            <w:r w:rsidRPr="00535CB6">
              <w:rPr>
                <w:rFonts w:cs="Arial"/>
              </w:rPr>
              <w:lastRenderedPageBreak/>
              <w:t>0/1</w:t>
            </w:r>
          </w:p>
        </w:tc>
      </w:tr>
    </w:tbl>
    <w:p w14:paraId="700DEC71" w14:textId="38B25B5E" w:rsidR="00F3704A" w:rsidRDefault="00F3704A">
      <w:pPr>
        <w:spacing w:before="120" w:after="120" w:line="276" w:lineRule="auto"/>
        <w:jc w:val="both"/>
        <w:rPr>
          <w:rFonts w:cs="Arial"/>
          <w:b/>
          <w:iCs/>
          <w:spacing w:val="10"/>
          <w:sz w:val="24"/>
          <w:szCs w:val="22"/>
        </w:rPr>
      </w:pPr>
      <w:r>
        <w:rPr>
          <w:rFonts w:cs="Arial"/>
        </w:rPr>
        <w:br w:type="page"/>
      </w:r>
    </w:p>
    <w:p w14:paraId="7911D0FE" w14:textId="2A77E3FB" w:rsidR="000C242C" w:rsidRPr="00550260" w:rsidRDefault="00DB10BE" w:rsidP="004D1891">
      <w:pPr>
        <w:pStyle w:val="Nagwek5"/>
        <w:rPr>
          <w:rFonts w:eastAsia="Calibri"/>
          <w:lang w:eastAsia="pl-PL"/>
        </w:rPr>
      </w:pPr>
      <w:bookmarkStart w:id="203" w:name="_Toc131078520"/>
      <w:r>
        <w:rPr>
          <w:rFonts w:eastAsia="Calibri"/>
        </w:rPr>
        <w:lastRenderedPageBreak/>
        <w:t>Podd</w:t>
      </w:r>
      <w:r w:rsidR="000C242C" w:rsidRPr="00F25DD8">
        <w:rPr>
          <w:rFonts w:eastAsia="Calibri"/>
        </w:rPr>
        <w:t xml:space="preserve">ziałanie 9.2.2 </w:t>
      </w:r>
      <w:r w:rsidR="00110DBD" w:rsidRPr="00550260">
        <w:rPr>
          <w:rFonts w:eastAsia="Calibri"/>
        </w:rPr>
        <w:t>„</w:t>
      </w:r>
      <w:r w:rsidR="000C242C" w:rsidRPr="00550260">
        <w:rPr>
          <w:rFonts w:eastAsia="Calibri"/>
        </w:rPr>
        <w:t>Zwiększenie dostępności usług zdrowotnych</w:t>
      </w:r>
      <w:r w:rsidR="00110DBD" w:rsidRPr="00C04C72">
        <w:rPr>
          <w:rFonts w:eastAsia="Calibri"/>
        </w:rPr>
        <w:t xml:space="preserve">”, </w:t>
      </w:r>
      <w:r w:rsidR="000C242C" w:rsidRPr="004D1891">
        <w:rPr>
          <w:rFonts w:eastAsia="Calibri"/>
        </w:rPr>
        <w:t>Typ projektu: wdrażanie programów wczesnego wykrywania wad rozwojowych i rehabilitacji dzieci zagrożonych niepełnosprawnością i niepełnosprawnych;</w:t>
      </w:r>
      <w:r w:rsidR="00110DBD">
        <w:rPr>
          <w:rFonts w:eastAsia="Calibri"/>
        </w:rPr>
        <w:t xml:space="preserve"> </w:t>
      </w:r>
      <w:r w:rsidR="000C242C" w:rsidRPr="004D1891">
        <w:rPr>
          <w:rFonts w:eastAsia="Calibri"/>
          <w:iCs/>
        </w:rPr>
        <w:t>Regionalny Program Zdrowotny:  </w:t>
      </w:r>
      <w:r w:rsidR="000C242C" w:rsidRPr="00F25DD8">
        <w:rPr>
          <w:rFonts w:eastAsia="Calibri"/>
          <w:lang w:eastAsia="pl-PL"/>
        </w:rPr>
        <w:t>Program badań przesiewowych słuchu dla uczniów klas pierwszych szkół podstawowych województwa mazowieckiego na lata 2017 –</w:t>
      </w:r>
      <w:r w:rsidR="000C242C" w:rsidRPr="00550260">
        <w:rPr>
          <w:rFonts w:eastAsia="Calibri"/>
          <w:lang w:eastAsia="pl-PL"/>
        </w:rPr>
        <w:t xml:space="preserve"> 2018.</w:t>
      </w:r>
      <w:bookmarkEnd w:id="203"/>
    </w:p>
    <w:p w14:paraId="4F227CC0" w14:textId="77777777" w:rsidR="00110DBD" w:rsidRPr="00110DBD" w:rsidRDefault="00110DBD" w:rsidP="004D1891">
      <w:pPr>
        <w:pStyle w:val="Bezodstpw"/>
        <w:rPr>
          <w:rFonts w:eastAsia="Calibri"/>
        </w:rPr>
      </w:pPr>
      <w:r w:rsidRPr="00110DBD">
        <w:rPr>
          <w:rFonts w:eastAsia="Calibri"/>
        </w:rPr>
        <w:t>Kryteria wyboru przyjęte przez Komitet Monitorujący RPO WM na XVII posiedzeniu w dniu 21 października 2016 r.</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opis i punktację kryteriów dla Poddziałania 9.2.2 Zwiększenie doste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
      </w:tblPr>
      <w:tblGrid>
        <w:gridCol w:w="516"/>
        <w:gridCol w:w="3924"/>
        <w:gridCol w:w="8419"/>
        <w:gridCol w:w="1161"/>
      </w:tblGrid>
      <w:tr w:rsidR="00110DBD" w:rsidRPr="00D21B6C" w14:paraId="00299FDB" w14:textId="77777777" w:rsidTr="006D44A6">
        <w:trPr>
          <w:tblHeader/>
        </w:trPr>
        <w:tc>
          <w:tcPr>
            <w:tcW w:w="150" w:type="pct"/>
            <w:vAlign w:val="center"/>
          </w:tcPr>
          <w:p w14:paraId="75B49EEA" w14:textId="77777777" w:rsidR="00110DBD" w:rsidRPr="00535CB6" w:rsidRDefault="00110DBD" w:rsidP="00BE32D7">
            <w:pPr>
              <w:contextualSpacing/>
              <w:rPr>
                <w:rFonts w:eastAsia="Calibri" w:cs="Arial"/>
                <w:b/>
                <w:bCs/>
                <w:color w:val="000000"/>
              </w:rPr>
            </w:pPr>
            <w:r w:rsidRPr="00535CB6">
              <w:rPr>
                <w:rFonts w:eastAsia="Calibri" w:cs="Arial"/>
                <w:b/>
                <w:bCs/>
                <w:color w:val="000000"/>
              </w:rPr>
              <w:t>Lp.</w:t>
            </w:r>
          </w:p>
        </w:tc>
        <w:tc>
          <w:tcPr>
            <w:tcW w:w="1415" w:type="pct"/>
            <w:vAlign w:val="center"/>
          </w:tcPr>
          <w:p w14:paraId="2D417F74" w14:textId="77777777" w:rsidR="00110DBD" w:rsidRPr="00535CB6" w:rsidRDefault="00110DBD" w:rsidP="00BE32D7">
            <w:pPr>
              <w:contextualSpacing/>
              <w:rPr>
                <w:rFonts w:eastAsia="Calibri" w:cs="Arial"/>
                <w:b/>
                <w:bCs/>
                <w:color w:val="000000"/>
              </w:rPr>
            </w:pPr>
            <w:r w:rsidRPr="00535CB6">
              <w:rPr>
                <w:rFonts w:eastAsia="Calibri" w:cs="Arial"/>
                <w:b/>
                <w:bCs/>
                <w:color w:val="000000"/>
              </w:rPr>
              <w:t>Kryterium</w:t>
            </w:r>
          </w:p>
        </w:tc>
        <w:tc>
          <w:tcPr>
            <w:tcW w:w="3018" w:type="pct"/>
            <w:vAlign w:val="center"/>
          </w:tcPr>
          <w:p w14:paraId="44C35623" w14:textId="77777777" w:rsidR="00110DBD" w:rsidRPr="00535CB6" w:rsidRDefault="00110DBD" w:rsidP="00BE32D7">
            <w:pPr>
              <w:contextualSpacing/>
              <w:rPr>
                <w:rFonts w:eastAsia="Calibri" w:cs="Arial"/>
                <w:b/>
                <w:bCs/>
                <w:color w:val="000000"/>
              </w:rPr>
            </w:pPr>
            <w:r w:rsidRPr="00535CB6">
              <w:rPr>
                <w:rFonts w:eastAsia="Calibri" w:cs="Arial"/>
                <w:b/>
                <w:bCs/>
                <w:color w:val="000000"/>
              </w:rPr>
              <w:t xml:space="preserve">Opis kryterium </w:t>
            </w:r>
          </w:p>
        </w:tc>
        <w:tc>
          <w:tcPr>
            <w:tcW w:w="417" w:type="pct"/>
            <w:vAlign w:val="center"/>
          </w:tcPr>
          <w:p w14:paraId="14CC641E" w14:textId="77777777" w:rsidR="00110DBD" w:rsidRPr="00535CB6" w:rsidRDefault="00110DBD" w:rsidP="00BE32D7">
            <w:pPr>
              <w:contextualSpacing/>
              <w:rPr>
                <w:rFonts w:eastAsia="Calibri" w:cs="Arial"/>
                <w:b/>
                <w:bCs/>
                <w:color w:val="000000"/>
              </w:rPr>
            </w:pPr>
            <w:r w:rsidRPr="00535CB6">
              <w:rPr>
                <w:rFonts w:eastAsia="Calibri" w:cs="Arial"/>
                <w:b/>
                <w:bCs/>
                <w:color w:val="000000"/>
              </w:rPr>
              <w:t>Punktacja</w:t>
            </w:r>
          </w:p>
        </w:tc>
      </w:tr>
      <w:tr w:rsidR="00110DBD" w:rsidRPr="00D21B6C" w14:paraId="1D2C6F8A" w14:textId="77777777" w:rsidTr="006D44A6">
        <w:trPr>
          <w:trHeight w:val="1200"/>
        </w:trPr>
        <w:tc>
          <w:tcPr>
            <w:tcW w:w="150" w:type="pct"/>
            <w:vAlign w:val="center"/>
          </w:tcPr>
          <w:p w14:paraId="57E63693" w14:textId="77777777" w:rsidR="00110DBD" w:rsidRPr="00535CB6" w:rsidRDefault="00110DBD" w:rsidP="00BE32D7">
            <w:pPr>
              <w:contextualSpacing/>
              <w:rPr>
                <w:rFonts w:eastAsia="Calibri" w:cs="Arial"/>
                <w:color w:val="000000"/>
              </w:rPr>
            </w:pPr>
            <w:r w:rsidRPr="00535CB6">
              <w:rPr>
                <w:rFonts w:eastAsia="Calibri" w:cs="Arial"/>
                <w:color w:val="000000"/>
              </w:rPr>
              <w:t>1</w:t>
            </w:r>
          </w:p>
        </w:tc>
        <w:tc>
          <w:tcPr>
            <w:tcW w:w="1415" w:type="pct"/>
            <w:vAlign w:val="center"/>
          </w:tcPr>
          <w:p w14:paraId="35C89114" w14:textId="77777777" w:rsidR="00110DBD" w:rsidRPr="00535CB6" w:rsidRDefault="00110DBD" w:rsidP="00BE32D7">
            <w:pPr>
              <w:contextualSpacing/>
              <w:rPr>
                <w:rFonts w:eastAsia="Calibri" w:cs="Arial"/>
              </w:rPr>
            </w:pPr>
            <w:r w:rsidRPr="00535CB6">
              <w:rPr>
                <w:rFonts w:eastAsia="Calibri" w:cs="Arial"/>
              </w:rPr>
              <w:t>Zgodność</w:t>
            </w:r>
            <w:r w:rsidRPr="00535CB6">
              <w:rPr>
                <w:rFonts w:eastAsia="Times New Roman" w:cs="Arial"/>
                <w:color w:val="000000"/>
                <w:lang w:eastAsia="pl-PL"/>
              </w:rPr>
              <w:t xml:space="preserve"> z Regionalnym Programem Zdrowotnym (RPZ) </w:t>
            </w:r>
          </w:p>
        </w:tc>
        <w:tc>
          <w:tcPr>
            <w:tcW w:w="3018" w:type="pct"/>
            <w:vAlign w:val="center"/>
          </w:tcPr>
          <w:p w14:paraId="6A726ECD" w14:textId="77777777" w:rsidR="00110DBD" w:rsidRPr="00535CB6" w:rsidRDefault="00110DBD" w:rsidP="00BE32D7">
            <w:pPr>
              <w:autoSpaceDE w:val="0"/>
              <w:autoSpaceDN w:val="0"/>
              <w:adjustRightInd w:val="0"/>
              <w:contextualSpacing/>
              <w:rPr>
                <w:rFonts w:eastAsia="Calibri" w:cs="Arial"/>
                <w:lang w:eastAsia="pl-PL"/>
              </w:rPr>
            </w:pPr>
            <w:r w:rsidRPr="00535CB6">
              <w:rPr>
                <w:rFonts w:eastAsia="Calibri" w:cs="Arial"/>
                <w:lang w:eastAsia="pl-PL"/>
              </w:rPr>
              <w:t>W ramach kryterium ocenie podlegać będzie, czy projekt jest zgodny z właściwym RPZ, w szczególności w zakresie:</w:t>
            </w:r>
          </w:p>
          <w:p w14:paraId="431193B3" w14:textId="3B34211C" w:rsidR="00110DBD" w:rsidRPr="00535CB6" w:rsidRDefault="00110DBD" w:rsidP="00BE32D7">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planowanych działań, </w:t>
            </w:r>
          </w:p>
          <w:p w14:paraId="145C2314" w14:textId="4B883203" w:rsidR="00110DBD" w:rsidRPr="00535CB6" w:rsidRDefault="00110DBD" w:rsidP="00BE32D7">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grupy docelowej, </w:t>
            </w:r>
          </w:p>
          <w:p w14:paraId="2DBA8312" w14:textId="254A8AD3" w:rsidR="00110DBD" w:rsidRPr="00535CB6" w:rsidRDefault="00110DBD" w:rsidP="00BE32D7">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doświadczeń i kompetencji wykonawców.</w:t>
            </w:r>
          </w:p>
          <w:p w14:paraId="674303FB" w14:textId="77777777" w:rsidR="00110DBD" w:rsidRPr="00535CB6" w:rsidRDefault="00110DBD" w:rsidP="00BE32D7">
            <w:pPr>
              <w:contextualSpacing/>
              <w:rPr>
                <w:rFonts w:eastAsia="Calibri" w:cs="Arial"/>
              </w:rPr>
            </w:pPr>
            <w:r w:rsidRPr="00535CB6">
              <w:rPr>
                <w:rFonts w:eastAsia="Calibri" w:cs="Arial"/>
              </w:rPr>
              <w:t>Kryterium weryfikowane na podstawie zapisów we wniosku o dofinansowanie projektu.</w:t>
            </w:r>
          </w:p>
          <w:p w14:paraId="10FCA81A" w14:textId="77777777" w:rsidR="00110DBD" w:rsidRPr="00535CB6" w:rsidRDefault="00110DBD" w:rsidP="00BE32D7">
            <w:pPr>
              <w:tabs>
                <w:tab w:val="num" w:pos="720"/>
              </w:tabs>
              <w:adjustRightInd w:val="0"/>
              <w:contextualSpacing/>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47C9A0D9" w14:textId="77777777" w:rsidR="00110DBD" w:rsidRPr="00535CB6" w:rsidRDefault="00110DBD" w:rsidP="00BE32D7">
            <w:pPr>
              <w:contextualSpacing/>
              <w:rPr>
                <w:rFonts w:eastAsia="Calibri" w:cs="Arial"/>
              </w:rPr>
            </w:pPr>
            <w:r w:rsidRPr="00535CB6">
              <w:rPr>
                <w:rFonts w:eastAsia="Calibri" w:cs="Arial"/>
              </w:rPr>
              <w:t>0/1</w:t>
            </w:r>
          </w:p>
        </w:tc>
      </w:tr>
      <w:tr w:rsidR="00110DBD" w:rsidRPr="00D21B6C" w14:paraId="41E5C874" w14:textId="77777777" w:rsidTr="006D44A6">
        <w:trPr>
          <w:trHeight w:val="567"/>
        </w:trPr>
        <w:tc>
          <w:tcPr>
            <w:tcW w:w="150" w:type="pct"/>
            <w:vAlign w:val="center"/>
          </w:tcPr>
          <w:p w14:paraId="4CBFB848" w14:textId="77777777" w:rsidR="00110DBD" w:rsidRPr="00535CB6" w:rsidRDefault="00110DBD" w:rsidP="00BE32D7">
            <w:pPr>
              <w:contextualSpacing/>
              <w:rPr>
                <w:rFonts w:eastAsia="Calibri" w:cs="Arial"/>
                <w:color w:val="000000"/>
              </w:rPr>
            </w:pPr>
            <w:r w:rsidRPr="00535CB6">
              <w:rPr>
                <w:rFonts w:eastAsia="Calibri" w:cs="Arial"/>
                <w:color w:val="000000"/>
              </w:rPr>
              <w:t>2</w:t>
            </w:r>
          </w:p>
        </w:tc>
        <w:tc>
          <w:tcPr>
            <w:tcW w:w="1415" w:type="pct"/>
            <w:vAlign w:val="center"/>
          </w:tcPr>
          <w:p w14:paraId="720D7001" w14:textId="77777777" w:rsidR="00110DBD" w:rsidRPr="00535CB6" w:rsidRDefault="00110DBD" w:rsidP="00BE32D7">
            <w:pPr>
              <w:tabs>
                <w:tab w:val="num" w:pos="720"/>
              </w:tabs>
              <w:adjustRightInd w:val="0"/>
              <w:contextualSpacing/>
              <w:rPr>
                <w:rFonts w:eastAsia="Calibri" w:cs="Arial"/>
              </w:rPr>
            </w:pPr>
            <w:r w:rsidRPr="00535CB6">
              <w:rPr>
                <w:rFonts w:eastAsia="Calibri" w:cs="Arial"/>
              </w:rPr>
              <w:t xml:space="preserve">Wnioskodawca lub partner jest </w:t>
            </w:r>
            <w:r w:rsidRPr="00535CB6">
              <w:rPr>
                <w:rFonts w:eastAsia="Calibri" w:cs="Arial"/>
                <w:bCs/>
              </w:rPr>
              <w:t>podmiotem wykonującym działalność leczniczą</w:t>
            </w:r>
          </w:p>
        </w:tc>
        <w:tc>
          <w:tcPr>
            <w:tcW w:w="3018" w:type="pct"/>
            <w:vAlign w:val="center"/>
          </w:tcPr>
          <w:p w14:paraId="088ECC01" w14:textId="77777777" w:rsidR="00110DBD" w:rsidRPr="00535CB6" w:rsidRDefault="00110DBD" w:rsidP="00BE32D7">
            <w:pPr>
              <w:tabs>
                <w:tab w:val="num" w:pos="720"/>
              </w:tabs>
              <w:adjustRightInd w:val="0"/>
              <w:contextualSpacing/>
              <w:rPr>
                <w:rFonts w:eastAsia="Calibri" w:cs="Arial"/>
                <w:bCs/>
              </w:rPr>
            </w:pPr>
            <w:r w:rsidRPr="00535CB6">
              <w:rPr>
                <w:rFonts w:eastAsia="Calibri" w:cs="Arial"/>
              </w:rPr>
              <w:t>W ramach kryterium ocenie podlegać będzie, czy wnioskodawca lub partner</w:t>
            </w:r>
            <w:r w:rsidRPr="00535CB6">
              <w:rPr>
                <w:rFonts w:eastAsia="Calibri" w:cs="Arial"/>
                <w:vertAlign w:val="superscript"/>
              </w:rPr>
              <w:footnoteReference w:id="23"/>
            </w:r>
            <w:r w:rsidRPr="00535CB6">
              <w:rPr>
                <w:rFonts w:eastAsia="Calibri" w:cs="Arial"/>
              </w:rPr>
              <w:t xml:space="preserve"> jest </w:t>
            </w:r>
            <w:r w:rsidRPr="00535CB6">
              <w:rPr>
                <w:rFonts w:eastAsia="Calibri" w:cs="Arial"/>
                <w:bCs/>
              </w:rPr>
              <w:t xml:space="preserve">podmiotem wykonującym działalność leczniczą – zgodnie z definicją zawartą w ustawie o działalności leczniczej. </w:t>
            </w:r>
          </w:p>
          <w:p w14:paraId="6934FCBB" w14:textId="77777777" w:rsidR="00110DBD" w:rsidRPr="00535CB6" w:rsidRDefault="00110DBD" w:rsidP="00BE32D7">
            <w:pPr>
              <w:tabs>
                <w:tab w:val="num" w:pos="720"/>
              </w:tabs>
              <w:adjustRightInd w:val="0"/>
              <w:contextualSpacing/>
              <w:rPr>
                <w:rFonts w:eastAsia="Calibri" w:cs="Arial"/>
              </w:rPr>
            </w:pPr>
            <w:r w:rsidRPr="00535CB6">
              <w:rPr>
                <w:rFonts w:eastAsia="Calibri" w:cs="Arial"/>
              </w:rPr>
              <w:t>Z zastrzeżeniem, że świadczenia</w:t>
            </w:r>
            <w:r w:rsidRPr="00535CB6">
              <w:rPr>
                <w:rFonts w:eastAsia="Calibri" w:cs="Arial"/>
                <w:b/>
              </w:rPr>
              <w:t xml:space="preserve"> opieki zdrowotnej</w:t>
            </w:r>
            <w:r w:rsidRPr="00535CB6">
              <w:rPr>
                <w:rFonts w:eastAsia="Calibri" w:cs="Arial"/>
              </w:rPr>
              <w:t xml:space="preserve"> realizowane są wyłącznie przez podmioty wykonujące działalność leczniczą.</w:t>
            </w:r>
          </w:p>
          <w:p w14:paraId="30D07EE1" w14:textId="77777777" w:rsidR="00110DBD" w:rsidRPr="00535CB6" w:rsidRDefault="00110DBD" w:rsidP="00BE32D7">
            <w:pPr>
              <w:contextualSpacing/>
              <w:rPr>
                <w:rFonts w:eastAsia="Calibri" w:cs="Arial"/>
                <w:highlight w:val="yellow"/>
              </w:rPr>
            </w:pPr>
            <w:r w:rsidRPr="00535CB6">
              <w:rPr>
                <w:rFonts w:eastAsia="Calibri" w:cs="Arial"/>
                <w:b/>
              </w:rPr>
              <w:t>Kryterium będzie weryfikowane na podstawie łącznego spełnienia dwóch warunków:</w:t>
            </w:r>
          </w:p>
          <w:p w14:paraId="49A05BA0" w14:textId="5CF50DE0" w:rsidR="00110DBD" w:rsidRPr="00535CB6" w:rsidRDefault="00110DBD" w:rsidP="00BE32D7">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weryfikacji w oparciu o </w:t>
            </w:r>
            <w:r w:rsidRPr="00535CB6">
              <w:rPr>
                <w:rFonts w:eastAsia="Calibri" w:cs="Arial"/>
                <w:i/>
                <w:color w:val="333333"/>
                <w:lang w:val="x-none" w:eastAsia="x-none"/>
              </w:rPr>
              <w:t>rejestr podmiotów wykonujących działalność leczniczą</w:t>
            </w:r>
            <w:r w:rsidRPr="00535CB6">
              <w:rPr>
                <w:rFonts w:eastAsia="Calibri" w:cs="Arial"/>
                <w:i/>
                <w:lang w:val="x-none" w:eastAsia="x-none"/>
              </w:rPr>
              <w:t xml:space="preserve"> </w:t>
            </w:r>
            <w:r w:rsidRPr="00535CB6">
              <w:rPr>
                <w:rFonts w:eastAsia="Calibri" w:cs="Arial"/>
                <w:lang w:val="x-none" w:eastAsia="x-none"/>
              </w:rPr>
              <w:t>na podstawie numeru księgi rejestrowej podanego we</w:t>
            </w:r>
            <w:r w:rsidRPr="00535CB6">
              <w:rPr>
                <w:rFonts w:eastAsia="Calibri" w:cs="Arial"/>
                <w:i/>
                <w:lang w:val="x-none" w:eastAsia="x-none"/>
              </w:rPr>
              <w:t xml:space="preserve"> </w:t>
            </w:r>
            <w:r w:rsidRPr="00535CB6">
              <w:rPr>
                <w:rFonts w:eastAsia="Calibri" w:cs="Arial"/>
                <w:lang w:val="x-none" w:eastAsia="x-none"/>
              </w:rPr>
              <w:t xml:space="preserve">wniosku o dofinansowanie projektu, </w:t>
            </w:r>
            <w:hyperlink r:id="rId21" w:tooltip="rejestr podmiotów wykonujących działalność leczniczą " w:history="1">
              <w:r w:rsidRPr="00535CB6">
                <w:rPr>
                  <w:rFonts w:eastAsia="Calibri" w:cs="Arial"/>
                  <w:color w:val="0563C1"/>
                  <w:u w:val="single"/>
                  <w:lang w:val="x-none" w:eastAsia="x-none"/>
                </w:rPr>
                <w:t>http://rpwdl.csioz.gov.pl/RPM/Search</w:t>
              </w:r>
            </w:hyperlink>
            <w:r w:rsidRPr="00535CB6">
              <w:rPr>
                <w:rFonts w:eastAsia="Calibri" w:cs="Arial"/>
                <w:color w:val="0563C1"/>
                <w:u w:val="single"/>
                <w:lang w:val="x-none" w:eastAsia="x-none"/>
              </w:rPr>
              <w:t xml:space="preserve"> </w:t>
            </w:r>
          </w:p>
          <w:p w14:paraId="27E7D375" w14:textId="77777777" w:rsidR="00110DBD" w:rsidRPr="00535CB6" w:rsidRDefault="00110DBD" w:rsidP="00BE32D7">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zapisu we wniosku potwierdzającego, że świadczenia opieki zdrowotnej realizowane są przez ww. podmiot wykonujący działalność leczniczą. </w:t>
            </w:r>
          </w:p>
          <w:p w14:paraId="03A7EA2D" w14:textId="77777777" w:rsidR="00110DBD" w:rsidRPr="00535CB6" w:rsidRDefault="00110DBD" w:rsidP="00BE32D7">
            <w:pPr>
              <w:tabs>
                <w:tab w:val="num" w:pos="720"/>
              </w:tabs>
              <w:adjustRightInd w:val="0"/>
              <w:contextualSpacing/>
              <w:rPr>
                <w:rFonts w:eastAsia="Calibri" w:cs="Arial"/>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5BCF7C70" w14:textId="77777777" w:rsidR="00110DBD" w:rsidRPr="00535CB6" w:rsidRDefault="00110DBD" w:rsidP="00BE32D7">
            <w:pPr>
              <w:contextualSpacing/>
              <w:rPr>
                <w:rFonts w:eastAsia="Calibri" w:cs="Arial"/>
              </w:rPr>
            </w:pPr>
            <w:r w:rsidRPr="00535CB6">
              <w:rPr>
                <w:rFonts w:eastAsia="Calibri" w:cs="Arial"/>
              </w:rPr>
              <w:t>0/1</w:t>
            </w:r>
          </w:p>
        </w:tc>
      </w:tr>
      <w:tr w:rsidR="00110DBD" w:rsidRPr="00D21B6C" w14:paraId="54F1111E" w14:textId="77777777" w:rsidTr="006D44A6">
        <w:trPr>
          <w:trHeight w:val="942"/>
        </w:trPr>
        <w:tc>
          <w:tcPr>
            <w:tcW w:w="150" w:type="pct"/>
            <w:vAlign w:val="center"/>
          </w:tcPr>
          <w:p w14:paraId="2747D5F8" w14:textId="77777777" w:rsidR="00110DBD" w:rsidRPr="00535CB6" w:rsidRDefault="00110DBD" w:rsidP="00BE32D7">
            <w:pPr>
              <w:contextualSpacing/>
              <w:rPr>
                <w:rFonts w:eastAsia="Calibri" w:cs="Arial"/>
                <w:color w:val="000000"/>
              </w:rPr>
            </w:pPr>
            <w:r w:rsidRPr="00535CB6">
              <w:rPr>
                <w:rFonts w:eastAsia="Calibri" w:cs="Arial"/>
                <w:color w:val="000000"/>
              </w:rPr>
              <w:lastRenderedPageBreak/>
              <w:t>3</w:t>
            </w:r>
          </w:p>
        </w:tc>
        <w:tc>
          <w:tcPr>
            <w:tcW w:w="1415" w:type="pct"/>
            <w:vAlign w:val="center"/>
          </w:tcPr>
          <w:p w14:paraId="09E85E0B" w14:textId="77777777" w:rsidR="00110DBD" w:rsidRPr="00535CB6" w:rsidRDefault="00110DBD" w:rsidP="00BE32D7">
            <w:pPr>
              <w:tabs>
                <w:tab w:val="num" w:pos="720"/>
              </w:tabs>
              <w:adjustRightInd w:val="0"/>
              <w:contextualSpacing/>
              <w:rPr>
                <w:rFonts w:eastAsia="Calibri" w:cs="Arial"/>
              </w:rPr>
            </w:pPr>
            <w:r w:rsidRPr="00535CB6">
              <w:rPr>
                <w:rFonts w:eastAsia="Calibri" w:cs="Arial"/>
              </w:rPr>
              <w:t>Koszt jednostkowy</w:t>
            </w:r>
          </w:p>
        </w:tc>
        <w:tc>
          <w:tcPr>
            <w:tcW w:w="3018" w:type="pct"/>
            <w:vAlign w:val="center"/>
          </w:tcPr>
          <w:p w14:paraId="326C8265" w14:textId="77777777" w:rsidR="00110DBD" w:rsidRPr="00535CB6" w:rsidRDefault="00110DBD" w:rsidP="00BE32D7">
            <w:pPr>
              <w:contextualSpacing/>
              <w:rPr>
                <w:rFonts w:eastAsia="Calibri" w:cs="Arial"/>
              </w:rPr>
            </w:pPr>
            <w:r w:rsidRPr="00535CB6">
              <w:rPr>
                <w:rFonts w:eastAsia="Calibri" w:cs="Arial"/>
              </w:rPr>
              <w:t>Zgodnie z RPO WM 14-20, wskaźnik: „Liczba osób zagrożonych ubóstwem lub wykluczeniem społecznym objętych usługami zdrowotnymi w programie” będzie służył KE do oceny realizacji celów RPO WM.</w:t>
            </w:r>
          </w:p>
          <w:p w14:paraId="07D33197" w14:textId="77777777" w:rsidR="00110DBD" w:rsidRPr="00535CB6" w:rsidRDefault="00110DBD" w:rsidP="00BE32D7">
            <w:pPr>
              <w:contextualSpacing/>
              <w:rPr>
                <w:rFonts w:eastAsia="Calibri" w:cs="Arial"/>
                <w:i/>
                <w:color w:val="000000"/>
                <w:lang w:eastAsia="pl-PL"/>
              </w:rPr>
            </w:pPr>
            <w:r w:rsidRPr="00535CB6">
              <w:rPr>
                <w:rFonts w:eastAsia="Calibri" w:cs="Arial"/>
                <w:color w:val="000000"/>
                <w:lang w:eastAsia="pl-PL"/>
              </w:rPr>
              <w:t>W ramach kryterium weryfikowany jest średni koszt przypadający na jednego uczestnika projektu.</w:t>
            </w:r>
          </w:p>
          <w:p w14:paraId="4C22199D" w14:textId="77777777" w:rsidR="00110DBD" w:rsidRPr="00535CB6" w:rsidRDefault="00110DBD" w:rsidP="00BE32D7">
            <w:pPr>
              <w:contextualSpacing/>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533D78DF" w14:textId="77777777" w:rsidR="00110DBD" w:rsidRPr="00535CB6" w:rsidRDefault="00110DBD" w:rsidP="00BE32D7">
            <w:pPr>
              <w:contextualSpacing/>
              <w:rPr>
                <w:rFonts w:eastAsia="Calibri" w:cs="Arial"/>
              </w:rPr>
            </w:pPr>
            <w:r w:rsidRPr="00535CB6">
              <w:rPr>
                <w:rFonts w:eastAsia="Calibri" w:cs="Arial"/>
              </w:rPr>
              <w:t>Koszt jednostkowy będzie liczony zgodnie z poniższym wzorem:</w:t>
            </w:r>
          </w:p>
          <w:p w14:paraId="7852DEDF" w14:textId="77777777" w:rsidR="00110DBD" w:rsidRPr="00535CB6" w:rsidRDefault="00110DBD" w:rsidP="00BE32D7">
            <w:pPr>
              <w:contextualSpacing/>
              <w:rPr>
                <w:rFonts w:eastAsia="Calibri" w:cs="Arial"/>
              </w:rPr>
            </w:pPr>
            <w:r w:rsidRPr="00535CB6">
              <w:rPr>
                <w:rFonts w:eastAsia="Calibri" w:cs="Arial"/>
              </w:rPr>
              <w:t>Wartość projektu (PLN)</w:t>
            </w:r>
          </w:p>
          <w:p w14:paraId="1E3D0561" w14:textId="77777777" w:rsidR="00110DBD" w:rsidRPr="00535CB6" w:rsidRDefault="00110DBD" w:rsidP="00BE32D7">
            <w:pPr>
              <w:contextualSpacing/>
              <w:rPr>
                <w:rFonts w:eastAsia="Calibri" w:cs="Arial"/>
              </w:rPr>
            </w:pPr>
            <w:r w:rsidRPr="00535CB6">
              <w:rPr>
                <w:rFonts w:eastAsia="Calibri" w:cs="Arial"/>
                <w:noProof/>
                <w:lang w:eastAsia="pl-PL"/>
              </w:rPr>
              <mc:AlternateContent>
                <mc:Choice Requires="wps">
                  <w:drawing>
                    <wp:inline distT="0" distB="0" distL="0" distR="0" wp14:anchorId="52E509A3" wp14:editId="4D9A4915">
                      <wp:extent cx="2581275" cy="0"/>
                      <wp:effectExtent l="10795" t="7620" r="8255" b="11430"/>
                      <wp:docPr id="75" name="Łącznik prosty 2" descr="Kreska ułamkowa, nad kreską: Wartość projektu (PLN)&#10;  pod kreską: Wartości docelowa wskaźnika w ramach projektu: „Liczba osób zagrożonych ubóstwem lub wykluczeniem społecznym objętych usługami zdrowotnymi w programie&quot;, wynik mniejszy, równy zgodnie z Reg konkursu&#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5D6C2F" id="Łącznik prosty 2" o:spid="_x0000_s1026" alt="Tytuł: wzór — opis: Kreska ułamkowa, nad kreską: Wartość projektu (PLN)&#10;  pod kreską: Wartości docelowa wskaźnika w ramach projektu: „Liczba osób zagrożonych ubóstwem lub wykluczeniem społecznym objętych usługami zdrowotnymi w programie&quot;, 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">
                      <o:lock v:ext="edit" shapetype="f"/>
                      <w10:anchorlock/>
                    </v:line>
                  </w:pict>
                </mc:Fallback>
              </mc:AlternateContent>
            </w:r>
            <w:r w:rsidRPr="00535CB6">
              <w:rPr>
                <w:rFonts w:eastAsia="Calibri" w:cs="Arial"/>
              </w:rPr>
              <w:t xml:space="preserve"> &lt;= … PLN</w:t>
            </w:r>
          </w:p>
          <w:p w14:paraId="05133135" w14:textId="19B8A1B2" w:rsidR="00110DBD" w:rsidRPr="00535CB6" w:rsidRDefault="00110DBD" w:rsidP="00BE32D7">
            <w:pPr>
              <w:contextualSpacing/>
              <w:rPr>
                <w:rFonts w:eastAsia="Calibri" w:cs="Arial"/>
              </w:rPr>
            </w:pPr>
            <w:r w:rsidRPr="00535CB6">
              <w:rPr>
                <w:rFonts w:eastAsia="Calibri" w:cs="Arial"/>
              </w:rPr>
              <w:t>Wartości docelowa wskaźnika w ramach projektu:</w:t>
            </w:r>
            <w:r w:rsidR="00636177" w:rsidRPr="00535CB6">
              <w:rPr>
                <w:rFonts w:eastAsia="Calibri" w:cs="Arial"/>
              </w:rPr>
              <w:br/>
            </w:r>
            <w:r w:rsidRPr="00535CB6">
              <w:rPr>
                <w:rFonts w:eastAsia="Calibri" w:cs="Arial"/>
              </w:rPr>
              <w:t>„Liczba osób zagrożonych ubóstwem lub wykluczeniem społecznym objętych usługami zdrowotnymi w programie</w:t>
            </w:r>
            <w:r w:rsidRPr="00535CB6" w:rsidDel="00077D13">
              <w:rPr>
                <w:rFonts w:eastAsia="Calibri" w:cs="Arial"/>
              </w:rPr>
              <w:t xml:space="preserve"> </w:t>
            </w:r>
          </w:p>
          <w:p w14:paraId="4C537387" w14:textId="77777777" w:rsidR="00110DBD" w:rsidRPr="00535CB6" w:rsidRDefault="00110DBD" w:rsidP="00BE32D7">
            <w:pPr>
              <w:contextualSpacing/>
              <w:rPr>
                <w:rFonts w:eastAsia="Calibri" w:cs="Arial"/>
                <w:b/>
              </w:rPr>
            </w:pPr>
            <w:r w:rsidRPr="00535CB6">
              <w:rPr>
                <w:rFonts w:eastAsia="Calibri" w:cs="Arial"/>
                <w:b/>
              </w:rPr>
              <w:t>Kryterium weryfikowane na podstawie zapisów we wniosku o dofinansowanie projektu.</w:t>
            </w:r>
          </w:p>
          <w:p w14:paraId="3883E181" w14:textId="77777777" w:rsidR="00110DBD" w:rsidRPr="00535CB6" w:rsidRDefault="00110DBD" w:rsidP="00BE32D7">
            <w:pPr>
              <w:contextualSpacing/>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7" w:type="pct"/>
            <w:vAlign w:val="center"/>
          </w:tcPr>
          <w:p w14:paraId="366ED513" w14:textId="77777777" w:rsidR="00110DBD" w:rsidRPr="00535CB6" w:rsidRDefault="00110DBD" w:rsidP="00BE32D7">
            <w:pPr>
              <w:contextualSpacing/>
              <w:rPr>
                <w:rFonts w:eastAsia="Calibri" w:cs="Arial"/>
              </w:rPr>
            </w:pPr>
            <w:r w:rsidRPr="00535CB6">
              <w:rPr>
                <w:rFonts w:eastAsia="Calibri" w:cs="Arial"/>
              </w:rPr>
              <w:t>0/1</w:t>
            </w:r>
          </w:p>
        </w:tc>
      </w:tr>
      <w:tr w:rsidR="00110DBD" w:rsidRPr="00D21B6C" w14:paraId="75A8417B" w14:textId="77777777" w:rsidTr="006D44A6">
        <w:trPr>
          <w:trHeight w:val="871"/>
        </w:trPr>
        <w:tc>
          <w:tcPr>
            <w:tcW w:w="150" w:type="pct"/>
            <w:vAlign w:val="center"/>
          </w:tcPr>
          <w:p w14:paraId="3F2A9639" w14:textId="77777777" w:rsidR="00110DBD" w:rsidRPr="00535CB6" w:rsidRDefault="00110DBD" w:rsidP="00BE32D7">
            <w:pPr>
              <w:contextualSpacing/>
              <w:rPr>
                <w:rFonts w:eastAsia="Calibri" w:cs="Arial"/>
                <w:color w:val="000000"/>
              </w:rPr>
            </w:pPr>
            <w:r w:rsidRPr="00535CB6">
              <w:rPr>
                <w:rFonts w:eastAsia="Calibri" w:cs="Arial"/>
                <w:color w:val="000000"/>
              </w:rPr>
              <w:t>4</w:t>
            </w:r>
          </w:p>
        </w:tc>
        <w:tc>
          <w:tcPr>
            <w:tcW w:w="1415" w:type="pct"/>
            <w:vAlign w:val="center"/>
          </w:tcPr>
          <w:p w14:paraId="5FD1D8E1" w14:textId="67EB3B8E" w:rsidR="00110DBD" w:rsidRPr="00535CB6" w:rsidRDefault="00110DBD" w:rsidP="00BE32D7">
            <w:pPr>
              <w:contextualSpacing/>
              <w:rPr>
                <w:rFonts w:eastAsia="Calibri" w:cs="Arial"/>
              </w:rPr>
            </w:pPr>
            <w:r w:rsidRPr="00535CB6">
              <w:rPr>
                <w:rFonts w:eastAsia="Calibri" w:cs="Arial"/>
                <w:kern w:val="24"/>
              </w:rPr>
              <w:t xml:space="preserve">Trwałość  </w:t>
            </w:r>
            <w:r w:rsidRPr="00535CB6">
              <w:rPr>
                <w:rFonts w:eastAsia="Calibri" w:cs="Arial"/>
              </w:rPr>
              <w:t xml:space="preserve">inwestycji w infrastrukturę, </w:t>
            </w:r>
            <w:r w:rsidR="00A924E6" w:rsidRPr="00535CB6">
              <w:rPr>
                <w:rFonts w:eastAsia="Calibri" w:cs="Arial"/>
              </w:rPr>
              <w:br/>
            </w:r>
            <w:r w:rsidRPr="00535CB6">
              <w:rPr>
                <w:rFonts w:eastAsia="Calibri" w:cs="Arial"/>
              </w:rPr>
              <w:t>w ramach cross-financingu</w:t>
            </w:r>
          </w:p>
        </w:tc>
        <w:tc>
          <w:tcPr>
            <w:tcW w:w="3018" w:type="pct"/>
            <w:vAlign w:val="center"/>
          </w:tcPr>
          <w:p w14:paraId="107A1738" w14:textId="77777777" w:rsidR="00110DBD" w:rsidRPr="00535CB6" w:rsidRDefault="00110DBD" w:rsidP="00BE32D7">
            <w:pPr>
              <w:contextualSpacing/>
              <w:rPr>
                <w:rFonts w:eastAsia="Calibri" w:cs="Arial"/>
              </w:rPr>
            </w:pPr>
            <w:r w:rsidRPr="00535CB6">
              <w:rPr>
                <w:rFonts w:eastAsia="Calibri" w:cs="Arial"/>
              </w:rPr>
              <w:t xml:space="preserve">W ramach kryterium ocenie podlegać będzie, czy </w:t>
            </w:r>
            <w:r w:rsidRPr="00535CB6">
              <w:rPr>
                <w:rFonts w:eastAsia="Calibri" w:cs="Arial"/>
                <w:kern w:val="24"/>
              </w:rPr>
              <w:t xml:space="preserve">wnioskodawca zapewnia, że </w:t>
            </w:r>
            <w:r w:rsidRPr="00535CB6">
              <w:rPr>
                <w:rFonts w:eastAsia="Calibri" w:cs="Arial"/>
              </w:rPr>
              <w:t>inwestycje w infrastrukturę, w ramach cross-financingu, będą finansowane wyłącznie, jeżeli zostanie zagwarantowana trwałość inwestycji z EFS.</w:t>
            </w:r>
          </w:p>
          <w:p w14:paraId="36D96CE7" w14:textId="5B1FE109" w:rsidR="00110DBD" w:rsidRPr="00535CB6" w:rsidRDefault="00110DBD" w:rsidP="00BE32D7">
            <w:pPr>
              <w:contextualSpacing/>
              <w:rPr>
                <w:rFonts w:eastAsia="Times New Roman" w:cs="Arial"/>
                <w:lang w:eastAsia="pl-PL"/>
              </w:rPr>
            </w:pPr>
            <w:r w:rsidRPr="00535CB6">
              <w:rPr>
                <w:rFonts w:eastAsia="Times New Roman" w:cs="Arial"/>
                <w:lang w:eastAsia="pl-PL"/>
              </w:rPr>
              <w:t>Kryterium będzie weryfikowane na podstawie łącznego spełnienia poniższych warunków:</w:t>
            </w:r>
          </w:p>
          <w:p w14:paraId="4E339E2D" w14:textId="77777777" w:rsidR="00110DBD" w:rsidRPr="00535CB6" w:rsidRDefault="00110DBD" w:rsidP="00BE32D7">
            <w:pPr>
              <w:contextualSpacing/>
              <w:rPr>
                <w:rFonts w:eastAsia="Calibri" w:cs="Arial"/>
                <w:bCs/>
                <w:lang w:val="x-none" w:eastAsia="x-none"/>
              </w:rPr>
            </w:pPr>
            <w:r w:rsidRPr="00535CB6">
              <w:rPr>
                <w:rFonts w:eastAsia="Times New Roman" w:cs="Arial"/>
                <w:lang w:val="x-none" w:eastAsia="pl-PL"/>
              </w:rPr>
              <w:t xml:space="preserve">Wnioskodawca oświadcza, że </w:t>
            </w:r>
            <w:r w:rsidRPr="00535CB6">
              <w:rPr>
                <w:rFonts w:eastAsia="Calibri" w:cs="Arial"/>
                <w:bCs/>
                <w:lang w:val="x-none" w:eastAsia="x-none"/>
              </w:rPr>
              <w:t xml:space="preserve">trwałość inwestycji z EFS zostanie zapewniona zgodnie z </w:t>
            </w:r>
            <w:r w:rsidRPr="00535CB6">
              <w:rPr>
                <w:rFonts w:eastAsia="Calibri" w:cs="Arial"/>
                <w:bCs/>
                <w:kern w:val="24"/>
                <w:lang w:val="x-none" w:eastAsia="x-none"/>
              </w:rPr>
              <w:t>zapisami art. 71</w:t>
            </w:r>
            <w:r w:rsidRPr="00535CB6">
              <w:rPr>
                <w:rFonts w:eastAsia="Calibri" w:cs="Arial"/>
                <w:lang w:val="x-none" w:eastAsia="x-none"/>
              </w:rPr>
              <w:fldChar w:fldCharType="begin"/>
            </w:r>
            <w:r w:rsidRPr="00535CB6">
              <w:rPr>
                <w:rFonts w:eastAsia="Calibri" w:cs="Arial"/>
                <w:lang w:val="x-none" w:eastAsia="x-none"/>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eastAsia="Calibri" w:cs="Arial"/>
                <w:lang w:val="x-none" w:eastAsia="x-none"/>
              </w:rPr>
            </w:r>
            <w:r w:rsidRPr="00535CB6">
              <w:rPr>
                <w:rFonts w:eastAsia="Calibri" w:cs="Arial"/>
                <w:lang w:val="x-none" w:eastAsia="x-none"/>
              </w:rPr>
              <w:fldChar w:fldCharType="separate"/>
            </w:r>
            <w:r w:rsidRPr="00535CB6">
              <w:rPr>
                <w:rFonts w:eastAsia="Calibri" w:cs="Arial"/>
                <w:bCs/>
                <w:lang w:val="x-none" w:eastAsia="x-none"/>
              </w:rPr>
              <w:t xml:space="preserve"> rozporządzenia Parlamentu Europejskiego i Rady (UE) nr 1303/2013 z dnia 17 grudnia 2013 r. </w:t>
            </w:r>
          </w:p>
          <w:p w14:paraId="2D481065" w14:textId="77777777" w:rsidR="00110DBD" w:rsidRPr="00535CB6" w:rsidRDefault="00110DBD" w:rsidP="00BE32D7">
            <w:pPr>
              <w:contextualSpacing/>
              <w:rPr>
                <w:rFonts w:eastAsia="Calibri" w:cs="Arial"/>
                <w:lang w:val="x-none" w:eastAsia="pl-PL"/>
              </w:rPr>
            </w:pPr>
            <w:r w:rsidRPr="00535CB6">
              <w:rPr>
                <w:rFonts w:eastAsia="Calibri" w:cs="Arial"/>
                <w:bCs/>
                <w:lang w:val="x-none" w:eastAsia="x-none"/>
              </w:rPr>
              <w:fldChar w:fldCharType="end"/>
            </w:r>
            <w:r w:rsidRPr="00535CB6">
              <w:rPr>
                <w:rFonts w:eastAsia="Calibri" w:cs="Arial"/>
                <w:lang w:val="x-none" w:eastAsia="pl-P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40A9C9AF" w14:textId="77777777" w:rsidR="00110DBD" w:rsidRPr="00535CB6" w:rsidRDefault="00110DBD" w:rsidP="00BE32D7">
            <w:pPr>
              <w:contextualSpacing/>
              <w:rPr>
                <w:rFonts w:eastAsia="Calibri" w:cs="Arial"/>
              </w:rPr>
            </w:pPr>
            <w:r w:rsidRPr="00535CB6">
              <w:rPr>
                <w:rFonts w:eastAsia="Calibri" w:cs="Arial"/>
              </w:rPr>
              <w:t xml:space="preserve">Zaproponowane w ramach projektu zakupy sprzętu/infrastruktury są zaprojektowane zgodnie z koncepcją uniwersalnego projektowania. </w:t>
            </w:r>
          </w:p>
          <w:p w14:paraId="4CAB13FE" w14:textId="77777777" w:rsidR="00110DBD" w:rsidRPr="00535CB6" w:rsidRDefault="00110DBD" w:rsidP="00BE32D7">
            <w:pPr>
              <w:contextualSpacing/>
              <w:rPr>
                <w:rFonts w:eastAsia="Calibri" w:cs="Arial"/>
              </w:rPr>
            </w:pPr>
            <w:r w:rsidRPr="00535CB6">
              <w:rPr>
                <w:rFonts w:eastAsia="Calibri" w:cs="Arial"/>
              </w:rPr>
              <w:t xml:space="preserve">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eastAsia="Calibri" w:cs="Arial"/>
              </w:rPr>
              <w:lastRenderedPageBreak/>
              <w:t>możliwości zapewniania dodatkowych udogodnień dla szczególnych grup osób z niepełnosprawnościami, jeżeli jest to potrzebne.</w:t>
            </w:r>
          </w:p>
          <w:p w14:paraId="5A2AD3CF" w14:textId="77777777" w:rsidR="00110DBD" w:rsidRPr="00535CB6" w:rsidRDefault="00110DBD" w:rsidP="00BE32D7">
            <w:pPr>
              <w:contextualSpacing/>
              <w:rPr>
                <w:rFonts w:eastAsia="Calibri" w:cs="Arial"/>
                <w:b/>
              </w:rPr>
            </w:pPr>
            <w:r w:rsidRPr="00535CB6">
              <w:rPr>
                <w:rFonts w:eastAsia="Calibri" w:cs="Arial"/>
                <w:b/>
              </w:rPr>
              <w:t>Kryterium weryfikowane na podstawie zapisów we wniosku o dofinansowanie projektu.</w:t>
            </w:r>
          </w:p>
          <w:p w14:paraId="555F09B5" w14:textId="72D4C735" w:rsidR="00110DBD" w:rsidRPr="00535CB6" w:rsidRDefault="00110DBD" w:rsidP="00BE32D7">
            <w:pPr>
              <w:contextualSpacing/>
              <w:rPr>
                <w:rFonts w:eastAsia="Calibri" w:cs="Arial"/>
                <w:b/>
              </w:rPr>
            </w:pPr>
            <w:r w:rsidRPr="00535CB6">
              <w:rPr>
                <w:rFonts w:eastAsia="Calibri" w:cs="Arial"/>
                <w:color w:val="000000"/>
                <w:lang w:eastAsia="pl-PL"/>
              </w:rPr>
              <w:t>W przypadku, gdy w projekcie nie przewidziano cross-financingu kryterium uznaje się za spełnione (ocena 1). Uzyskanie oceny „0” jest jednoznaczne z odrzuceniem projektu. Spełnienie kryterium jest warunkiem koniecznym do otrzymania dofinansowania. Ocena kryterium jest 0/1.</w:t>
            </w:r>
          </w:p>
        </w:tc>
        <w:tc>
          <w:tcPr>
            <w:tcW w:w="417" w:type="pct"/>
            <w:vAlign w:val="center"/>
          </w:tcPr>
          <w:p w14:paraId="5029FBA8" w14:textId="5AA47978" w:rsidR="00110DBD" w:rsidRPr="00535CB6" w:rsidRDefault="00110DBD" w:rsidP="00BE32D7">
            <w:pPr>
              <w:contextualSpacing/>
              <w:rPr>
                <w:rFonts w:eastAsia="Calibri" w:cs="Arial"/>
              </w:rPr>
            </w:pPr>
            <w:r w:rsidRPr="00535CB6">
              <w:rPr>
                <w:rFonts w:eastAsia="Calibri" w:cs="Arial"/>
              </w:rPr>
              <w:lastRenderedPageBreak/>
              <w:t>0/1</w:t>
            </w:r>
          </w:p>
        </w:tc>
      </w:tr>
    </w:tbl>
    <w:p w14:paraId="3BF76D39" w14:textId="3B8BA63F" w:rsidR="000C242C" w:rsidRDefault="000C242C">
      <w:pPr>
        <w:spacing w:before="120" w:after="120" w:line="276" w:lineRule="auto"/>
        <w:jc w:val="both"/>
        <w:rPr>
          <w:rFonts w:cs="Arial"/>
          <w:b/>
          <w:iCs/>
          <w:spacing w:val="10"/>
          <w:sz w:val="24"/>
          <w:szCs w:val="22"/>
        </w:rPr>
      </w:pPr>
      <w:r>
        <w:rPr>
          <w:rFonts w:cs="Arial"/>
        </w:rPr>
        <w:br w:type="page"/>
      </w:r>
    </w:p>
    <w:p w14:paraId="11143269" w14:textId="3480587C" w:rsidR="00294469" w:rsidRPr="004D1891" w:rsidRDefault="00506D17" w:rsidP="004D1891">
      <w:pPr>
        <w:pStyle w:val="Nagwek5"/>
      </w:pPr>
      <w:bookmarkStart w:id="204" w:name="_Toc131078521"/>
      <w:r>
        <w:lastRenderedPageBreak/>
        <w:t>Podd</w:t>
      </w:r>
      <w:r w:rsidR="00294469" w:rsidRPr="00F25DD8">
        <w:t xml:space="preserve">ziałanie 9.2.2 </w:t>
      </w:r>
      <w:r w:rsidR="00294469">
        <w:t>„</w:t>
      </w:r>
      <w:r w:rsidR="00294469" w:rsidRPr="00F25DD8">
        <w:t xml:space="preserve">Zwiększenie dostępności usług </w:t>
      </w:r>
      <w:r w:rsidR="00294469" w:rsidRPr="00550260">
        <w:t>zdrowotnych</w:t>
      </w:r>
      <w:r w:rsidR="00294469">
        <w:t xml:space="preserve">”, </w:t>
      </w:r>
      <w:r w:rsidR="00294469" w:rsidRPr="00F25DD8">
        <w:t xml:space="preserve">Typ projektu: wdrażanie programów wczesnego wykrywania i profilaktyki cukrzycy </w:t>
      </w:r>
      <w:r w:rsidR="00294469" w:rsidRPr="00550260">
        <w:t>Regionalny Program Zdrowotny:  </w:t>
      </w:r>
      <w:r w:rsidR="00294469" w:rsidRPr="004D1891">
        <w:t xml:space="preserve">Program wczesnego wykrywania </w:t>
      </w:r>
      <w:r w:rsidR="00294469">
        <w:br/>
      </w:r>
      <w:r w:rsidR="00294469" w:rsidRPr="004D1891">
        <w:t>i profilaktyki cukrzycy wśród mieszkańców województwa mazowieckiego</w:t>
      </w:r>
      <w:bookmarkEnd w:id="204"/>
    </w:p>
    <w:p w14:paraId="3EED8DB4" w14:textId="77777777" w:rsidR="00294469" w:rsidRPr="00294469" w:rsidRDefault="00294469" w:rsidP="004D1891">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
        <w:tblW w:w="5000" w:type="pct"/>
        <w:tblLook w:val="04A0" w:firstRow="1" w:lastRow="0" w:firstColumn="1" w:lastColumn="0" w:noHBand="0" w:noVBand="1"/>
        <w:tblCaption w:val="kryteria dostępu dla Poddziałania 9.2.2"/>
        <w:tblDescription w:val="Tabela zwiera nazwę kryterium. opis kryterium i punktację dla Poddziałania 9.2.2. Działanie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516"/>
        <w:gridCol w:w="4221"/>
        <w:gridCol w:w="8018"/>
        <w:gridCol w:w="1268"/>
      </w:tblGrid>
      <w:tr w:rsidR="00294469" w:rsidRPr="006300FE" w14:paraId="318166D7" w14:textId="77777777" w:rsidTr="006D44A6">
        <w:trPr>
          <w:tblHeader/>
        </w:trPr>
        <w:tc>
          <w:tcPr>
            <w:tcW w:w="184" w:type="pct"/>
            <w:vAlign w:val="center"/>
          </w:tcPr>
          <w:p w14:paraId="1A1C3EE4" w14:textId="77777777" w:rsidR="00294469" w:rsidRPr="00535CB6" w:rsidRDefault="00294469" w:rsidP="00461B08">
            <w:pPr>
              <w:spacing w:before="0" w:after="0"/>
              <w:contextualSpacing/>
              <w:rPr>
                <w:rFonts w:eastAsiaTheme="minorHAnsi" w:cs="Arial"/>
                <w:b/>
                <w:bCs/>
                <w:color w:val="000000"/>
              </w:rPr>
            </w:pPr>
            <w:r w:rsidRPr="00535CB6">
              <w:rPr>
                <w:rFonts w:cs="Arial"/>
                <w:b/>
                <w:bCs/>
                <w:color w:val="000000"/>
              </w:rPr>
              <w:t>Lp.</w:t>
            </w:r>
          </w:p>
        </w:tc>
        <w:tc>
          <w:tcPr>
            <w:tcW w:w="1505" w:type="pct"/>
            <w:vAlign w:val="center"/>
          </w:tcPr>
          <w:p w14:paraId="48A5723E" w14:textId="77777777" w:rsidR="00294469" w:rsidRPr="00535CB6" w:rsidRDefault="00294469" w:rsidP="00461B08">
            <w:pPr>
              <w:spacing w:before="0" w:after="0"/>
              <w:contextualSpacing/>
              <w:rPr>
                <w:rFonts w:eastAsiaTheme="minorHAnsi" w:cs="Arial"/>
                <w:b/>
                <w:bCs/>
                <w:color w:val="000000"/>
              </w:rPr>
            </w:pPr>
            <w:r w:rsidRPr="00535CB6">
              <w:rPr>
                <w:rFonts w:cs="Arial"/>
                <w:b/>
                <w:bCs/>
                <w:color w:val="000000"/>
              </w:rPr>
              <w:t>Kryterium</w:t>
            </w:r>
          </w:p>
        </w:tc>
        <w:tc>
          <w:tcPr>
            <w:tcW w:w="2859" w:type="pct"/>
            <w:vAlign w:val="center"/>
          </w:tcPr>
          <w:p w14:paraId="0E1C7DF5" w14:textId="77777777" w:rsidR="00294469" w:rsidRPr="00535CB6" w:rsidRDefault="00294469" w:rsidP="00461B08">
            <w:pPr>
              <w:spacing w:before="0" w:after="0"/>
              <w:contextualSpacing/>
              <w:rPr>
                <w:rFonts w:eastAsiaTheme="minorHAnsi" w:cs="Arial"/>
                <w:b/>
                <w:bCs/>
                <w:color w:val="000000"/>
              </w:rPr>
            </w:pPr>
            <w:r w:rsidRPr="00535CB6">
              <w:rPr>
                <w:rFonts w:cs="Arial"/>
                <w:b/>
                <w:bCs/>
                <w:color w:val="000000"/>
              </w:rPr>
              <w:t xml:space="preserve">Opis kryterium </w:t>
            </w:r>
          </w:p>
        </w:tc>
        <w:tc>
          <w:tcPr>
            <w:tcW w:w="453" w:type="pct"/>
            <w:vAlign w:val="center"/>
          </w:tcPr>
          <w:p w14:paraId="7618D3C7" w14:textId="77777777" w:rsidR="00294469" w:rsidRPr="00535CB6" w:rsidRDefault="00294469" w:rsidP="00461B08">
            <w:pPr>
              <w:spacing w:before="0" w:after="0"/>
              <w:contextualSpacing/>
              <w:rPr>
                <w:rFonts w:eastAsiaTheme="minorHAnsi" w:cs="Arial"/>
                <w:b/>
                <w:bCs/>
                <w:color w:val="000000"/>
              </w:rPr>
            </w:pPr>
            <w:r w:rsidRPr="00535CB6">
              <w:rPr>
                <w:rFonts w:cs="Arial"/>
                <w:b/>
                <w:bCs/>
                <w:color w:val="000000"/>
              </w:rPr>
              <w:t>Punktacja</w:t>
            </w:r>
          </w:p>
        </w:tc>
      </w:tr>
      <w:tr w:rsidR="00294469" w:rsidRPr="006300FE" w14:paraId="243FB35A" w14:textId="77777777" w:rsidTr="006D44A6">
        <w:trPr>
          <w:trHeight w:val="1200"/>
        </w:trPr>
        <w:tc>
          <w:tcPr>
            <w:tcW w:w="184" w:type="pct"/>
            <w:vAlign w:val="center"/>
          </w:tcPr>
          <w:p w14:paraId="4C530F29" w14:textId="77777777" w:rsidR="00294469" w:rsidRPr="00535CB6" w:rsidRDefault="00294469" w:rsidP="00461B08">
            <w:pPr>
              <w:spacing w:before="0" w:after="0"/>
              <w:contextualSpacing/>
              <w:rPr>
                <w:rFonts w:cs="Arial"/>
                <w:color w:val="000000"/>
              </w:rPr>
            </w:pPr>
            <w:r w:rsidRPr="00535CB6">
              <w:rPr>
                <w:rFonts w:cs="Arial"/>
                <w:color w:val="000000"/>
              </w:rPr>
              <w:t>1</w:t>
            </w:r>
          </w:p>
        </w:tc>
        <w:tc>
          <w:tcPr>
            <w:tcW w:w="1505" w:type="pct"/>
            <w:vAlign w:val="center"/>
          </w:tcPr>
          <w:p w14:paraId="2979758E" w14:textId="77777777" w:rsidR="00294469" w:rsidRPr="00535CB6" w:rsidRDefault="00294469" w:rsidP="00461B08">
            <w:pPr>
              <w:pStyle w:val="Akapitzlist0"/>
              <w:spacing w:before="0" w:after="0"/>
              <w:ind w:left="0"/>
              <w:rPr>
                <w:rFonts w:cs="Arial"/>
              </w:rPr>
            </w:pPr>
            <w:r w:rsidRPr="00535CB6">
              <w:rPr>
                <w:rFonts w:cs="Arial"/>
              </w:rPr>
              <w:t>Zgodność</w:t>
            </w:r>
            <w:r w:rsidRPr="00535CB6">
              <w:rPr>
                <w:rFonts w:eastAsia="Times New Roman" w:cs="Arial"/>
                <w:color w:val="000000"/>
              </w:rPr>
              <w:t xml:space="preserve"> z Regionalnym Programem Zdrowotnym (RPZ) </w:t>
            </w:r>
          </w:p>
        </w:tc>
        <w:tc>
          <w:tcPr>
            <w:tcW w:w="2859" w:type="pct"/>
            <w:vAlign w:val="center"/>
          </w:tcPr>
          <w:p w14:paraId="339FA460" w14:textId="77777777" w:rsidR="00294469" w:rsidRPr="00535CB6" w:rsidRDefault="00294469"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E71BDE9" w14:textId="297C92E9" w:rsidR="00294469" w:rsidRPr="00535CB6" w:rsidRDefault="00294469" w:rsidP="00461B08">
            <w:pPr>
              <w:pStyle w:val="Default"/>
              <w:numPr>
                <w:ilvl w:val="0"/>
                <w:numId w:val="156"/>
              </w:numPr>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C8F4E9D" w14:textId="44704B5D" w:rsidR="00294469" w:rsidRPr="00535CB6" w:rsidRDefault="00294469" w:rsidP="00461B08">
            <w:pPr>
              <w:pStyle w:val="Default"/>
              <w:numPr>
                <w:ilvl w:val="0"/>
                <w:numId w:val="156"/>
              </w:numPr>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grupy docelowej, </w:t>
            </w:r>
          </w:p>
          <w:p w14:paraId="60C7B500" w14:textId="2A26B8CE" w:rsidR="00294469" w:rsidRPr="00535CB6" w:rsidRDefault="00294469" w:rsidP="00461B08">
            <w:pPr>
              <w:pStyle w:val="Default"/>
              <w:numPr>
                <w:ilvl w:val="0"/>
                <w:numId w:val="156"/>
              </w:numPr>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877A447" w14:textId="77777777" w:rsidR="00294469" w:rsidRPr="00535CB6" w:rsidRDefault="00294469" w:rsidP="00461B08">
            <w:pPr>
              <w:spacing w:before="0" w:after="0"/>
              <w:contextualSpacing/>
              <w:rPr>
                <w:rFonts w:cs="Arial"/>
              </w:rPr>
            </w:pPr>
            <w:r w:rsidRPr="00535CB6">
              <w:rPr>
                <w:rFonts w:cs="Arial"/>
              </w:rPr>
              <w:t>Kryterium weryfikowane na podstawie zapisów we wniosku o dofinansowanie projektu.</w:t>
            </w:r>
          </w:p>
          <w:p w14:paraId="50E62B7B" w14:textId="77777777" w:rsidR="00294469" w:rsidRPr="00535CB6" w:rsidRDefault="00294469" w:rsidP="00461B08">
            <w:pPr>
              <w:tabs>
                <w:tab w:val="num" w:pos="720"/>
              </w:tabs>
              <w:adjustRightInd w:val="0"/>
              <w:spacing w:before="0" w:after="0"/>
              <w:contextualSpacing/>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91EF8E8" w14:textId="77777777" w:rsidR="00294469" w:rsidRPr="00535CB6" w:rsidRDefault="00294469" w:rsidP="00461B08">
            <w:pPr>
              <w:spacing w:before="0" w:after="0"/>
              <w:contextualSpacing/>
              <w:rPr>
                <w:rFonts w:cs="Arial"/>
              </w:rPr>
            </w:pPr>
            <w:r w:rsidRPr="00535CB6">
              <w:rPr>
                <w:rFonts w:cs="Arial"/>
              </w:rPr>
              <w:t>0/1</w:t>
            </w:r>
          </w:p>
        </w:tc>
      </w:tr>
      <w:tr w:rsidR="00294469" w:rsidRPr="006300FE" w14:paraId="5913059F" w14:textId="77777777" w:rsidTr="006D44A6">
        <w:trPr>
          <w:trHeight w:val="871"/>
        </w:trPr>
        <w:tc>
          <w:tcPr>
            <w:tcW w:w="184" w:type="pct"/>
            <w:vAlign w:val="center"/>
          </w:tcPr>
          <w:p w14:paraId="3AD039B8" w14:textId="77777777" w:rsidR="00294469" w:rsidRPr="00535CB6" w:rsidRDefault="00294469" w:rsidP="00461B08">
            <w:pPr>
              <w:spacing w:before="0" w:after="0"/>
              <w:contextualSpacing/>
              <w:rPr>
                <w:rFonts w:eastAsiaTheme="minorHAnsi" w:cs="Arial"/>
                <w:color w:val="000000"/>
              </w:rPr>
            </w:pPr>
            <w:r w:rsidRPr="00535CB6">
              <w:rPr>
                <w:rFonts w:eastAsiaTheme="minorHAnsi" w:cs="Arial"/>
                <w:color w:val="000000"/>
              </w:rPr>
              <w:t>2</w:t>
            </w:r>
          </w:p>
        </w:tc>
        <w:tc>
          <w:tcPr>
            <w:tcW w:w="1505" w:type="pct"/>
            <w:vAlign w:val="center"/>
          </w:tcPr>
          <w:p w14:paraId="61432042" w14:textId="77777777" w:rsidR="00294469" w:rsidRPr="00535CB6" w:rsidRDefault="00294469" w:rsidP="00461B08">
            <w:pPr>
              <w:tabs>
                <w:tab w:val="num" w:pos="720"/>
              </w:tabs>
              <w:adjustRightInd w:val="0"/>
              <w:spacing w:before="0" w:after="0"/>
              <w:contextualSpacing/>
              <w:rPr>
                <w:rFonts w:cs="Arial"/>
              </w:rPr>
            </w:pPr>
            <w:r w:rsidRPr="00535CB6">
              <w:rPr>
                <w:rFonts w:cs="Arial"/>
              </w:rPr>
              <w:t xml:space="preserve">Wnioskodawca lub partner jest </w:t>
            </w:r>
            <w:r w:rsidRPr="00535CB6">
              <w:rPr>
                <w:rFonts w:cs="Arial"/>
                <w:bCs/>
              </w:rPr>
              <w:t>podmiotem wykonującym działalność leczniczą</w:t>
            </w:r>
          </w:p>
        </w:tc>
        <w:tc>
          <w:tcPr>
            <w:tcW w:w="2859" w:type="pct"/>
            <w:vAlign w:val="center"/>
          </w:tcPr>
          <w:p w14:paraId="67396AB4" w14:textId="77777777" w:rsidR="00294469" w:rsidRPr="00535CB6" w:rsidRDefault="00294469" w:rsidP="00461B08">
            <w:pPr>
              <w:tabs>
                <w:tab w:val="num" w:pos="720"/>
              </w:tabs>
              <w:adjustRightInd w:val="0"/>
              <w:spacing w:before="0" w:after="0"/>
              <w:contextualSpacing/>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20BF565B" w14:textId="77777777" w:rsidR="00294469" w:rsidRPr="00535CB6" w:rsidRDefault="00294469" w:rsidP="00461B08">
            <w:pPr>
              <w:tabs>
                <w:tab w:val="num" w:pos="720"/>
              </w:tabs>
              <w:adjustRightInd w:val="0"/>
              <w:spacing w:before="0" w:after="0"/>
              <w:contextualSpacing/>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6760A82A" w14:textId="77777777" w:rsidR="00294469" w:rsidRPr="00535CB6" w:rsidRDefault="00294469" w:rsidP="00461B08">
            <w:pPr>
              <w:spacing w:before="0" w:after="0"/>
              <w:contextualSpacing/>
              <w:rPr>
                <w:rFonts w:cs="Arial"/>
                <w:highlight w:val="yellow"/>
              </w:rPr>
            </w:pPr>
            <w:r w:rsidRPr="00535CB6">
              <w:rPr>
                <w:rFonts w:cs="Arial"/>
                <w:b/>
              </w:rPr>
              <w:t>Kryterium będzie weryfikowane na podstawie łącznego spełnienia dwóch warunków:</w:t>
            </w:r>
          </w:p>
          <w:p w14:paraId="02203B90" w14:textId="57E344D0" w:rsidR="00294469" w:rsidRPr="00535CB6" w:rsidRDefault="00294469" w:rsidP="00461B08">
            <w:pPr>
              <w:pStyle w:val="Akapitzlist0"/>
              <w:numPr>
                <w:ilvl w:val="0"/>
                <w:numId w:val="157"/>
              </w:numPr>
              <w:spacing w:before="0" w:after="0"/>
              <w:ind w:left="460" w:hanging="425"/>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22"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2999B0CC" w14:textId="77777777" w:rsidR="00294469" w:rsidRPr="00535CB6" w:rsidRDefault="00294469" w:rsidP="00461B08">
            <w:pPr>
              <w:pStyle w:val="Akapitzlist0"/>
              <w:numPr>
                <w:ilvl w:val="0"/>
                <w:numId w:val="157"/>
              </w:numPr>
              <w:spacing w:before="0" w:after="0"/>
              <w:ind w:left="460" w:hanging="425"/>
              <w:rPr>
                <w:rFonts w:cs="Arial"/>
              </w:rPr>
            </w:pPr>
            <w:r w:rsidRPr="00535CB6">
              <w:rPr>
                <w:rFonts w:cs="Arial"/>
              </w:rPr>
              <w:t xml:space="preserve">zapisu we wniosku potwierdzającego, że świadczenia opieki zdrowotnej realizowane są przez ww. podmiot wykonujący działalność leczniczą. </w:t>
            </w:r>
          </w:p>
          <w:p w14:paraId="08203F68" w14:textId="77777777" w:rsidR="00294469" w:rsidRPr="00535CB6" w:rsidRDefault="00294469" w:rsidP="00461B08">
            <w:pPr>
              <w:spacing w:before="0" w:after="0"/>
              <w:contextualSpacing/>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82D3339" w14:textId="77777777" w:rsidR="00294469" w:rsidRPr="00535CB6" w:rsidRDefault="00294469" w:rsidP="00461B08">
            <w:pPr>
              <w:spacing w:before="0" w:after="0"/>
              <w:contextualSpacing/>
              <w:rPr>
                <w:rFonts w:cs="Arial"/>
              </w:rPr>
            </w:pPr>
            <w:r w:rsidRPr="00535CB6">
              <w:rPr>
                <w:rFonts w:cs="Arial"/>
              </w:rPr>
              <w:t>0/1</w:t>
            </w:r>
          </w:p>
        </w:tc>
      </w:tr>
      <w:tr w:rsidR="00294469" w:rsidRPr="006300FE" w14:paraId="41A27248" w14:textId="77777777" w:rsidTr="006D44A6">
        <w:trPr>
          <w:trHeight w:val="942"/>
        </w:trPr>
        <w:tc>
          <w:tcPr>
            <w:tcW w:w="184" w:type="pct"/>
            <w:vAlign w:val="center"/>
          </w:tcPr>
          <w:p w14:paraId="49CB7E87" w14:textId="77777777" w:rsidR="00294469" w:rsidRPr="00535CB6" w:rsidRDefault="00294469" w:rsidP="00461B08">
            <w:pPr>
              <w:spacing w:before="0" w:after="0"/>
              <w:contextualSpacing/>
              <w:rPr>
                <w:rFonts w:eastAsiaTheme="minorHAnsi" w:cs="Arial"/>
                <w:color w:val="000000"/>
              </w:rPr>
            </w:pPr>
            <w:r w:rsidRPr="00535CB6">
              <w:rPr>
                <w:rFonts w:eastAsiaTheme="minorHAnsi" w:cs="Arial"/>
                <w:color w:val="000000"/>
              </w:rPr>
              <w:t>3</w:t>
            </w:r>
          </w:p>
        </w:tc>
        <w:tc>
          <w:tcPr>
            <w:tcW w:w="1505" w:type="pct"/>
            <w:vAlign w:val="center"/>
          </w:tcPr>
          <w:p w14:paraId="1EC1CBC0" w14:textId="77777777" w:rsidR="00294469" w:rsidRPr="00535CB6" w:rsidRDefault="00294469" w:rsidP="00461B08">
            <w:pPr>
              <w:tabs>
                <w:tab w:val="num" w:pos="720"/>
              </w:tabs>
              <w:adjustRightInd w:val="0"/>
              <w:spacing w:before="0" w:after="0"/>
              <w:contextualSpacing/>
              <w:rPr>
                <w:rFonts w:cs="Arial"/>
              </w:rPr>
            </w:pPr>
            <w:r w:rsidRPr="00535CB6">
              <w:rPr>
                <w:rFonts w:cs="Arial"/>
              </w:rPr>
              <w:t>Koszt jednostkowy</w:t>
            </w:r>
          </w:p>
        </w:tc>
        <w:tc>
          <w:tcPr>
            <w:tcW w:w="2859" w:type="pct"/>
            <w:vAlign w:val="center"/>
          </w:tcPr>
          <w:p w14:paraId="0BB23BE7" w14:textId="77777777" w:rsidR="00294469" w:rsidRPr="00535CB6" w:rsidRDefault="00294469" w:rsidP="00461B08">
            <w:pPr>
              <w:spacing w:before="0" w:after="0"/>
              <w:ind w:left="33"/>
              <w:contextualSpacing/>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3" w:anchor="uzasadnienie!C97" w:history="1"/>
            <w:r w:rsidRPr="00535CB6">
              <w:rPr>
                <w:rFonts w:cs="Arial"/>
              </w:rPr>
              <w:t>” będzie służył KE do oceny realizacji celów RPO WM.</w:t>
            </w:r>
          </w:p>
          <w:p w14:paraId="4FB0B468" w14:textId="77777777" w:rsidR="00294469" w:rsidRPr="00535CB6" w:rsidRDefault="00294469" w:rsidP="00461B08">
            <w:pPr>
              <w:tabs>
                <w:tab w:val="num" w:pos="720"/>
              </w:tabs>
              <w:adjustRightInd w:val="0"/>
              <w:spacing w:before="0" w:after="0"/>
              <w:contextualSpacing/>
              <w:rPr>
                <w:rFonts w:eastAsia="Times New Roman" w:cs="Arial"/>
                <w:kern w:val="24"/>
              </w:rPr>
            </w:pPr>
            <w:r w:rsidRPr="00535CB6">
              <w:rPr>
                <w:rFonts w:eastAsia="Times New Roman" w:cs="Arial"/>
                <w:kern w:val="24"/>
              </w:rPr>
              <w:lastRenderedPageBreak/>
              <w:t xml:space="preserve">Średni koszt wsparcia 1 osoby w ramach RPZ wynosi nie więcej niż koszt jednostkowy podany dla danego RPZ w Regulaminie konkursu. </w:t>
            </w:r>
          </w:p>
          <w:p w14:paraId="4905C90E" w14:textId="77777777" w:rsidR="00294469" w:rsidRPr="00535CB6" w:rsidRDefault="00294469" w:rsidP="00461B08">
            <w:pPr>
              <w:spacing w:before="0" w:after="0"/>
              <w:ind w:left="33"/>
              <w:contextualSpacing/>
              <w:rPr>
                <w:rFonts w:cs="Arial"/>
              </w:rPr>
            </w:pPr>
            <w:r w:rsidRPr="00535CB6">
              <w:rPr>
                <w:rFonts w:cs="Arial"/>
              </w:rPr>
              <w:t>W ramach kryterium weryfikowany jest średni koszt przypadający na jednego uczestnika projektu.</w:t>
            </w:r>
          </w:p>
          <w:p w14:paraId="7DFEFEAA" w14:textId="77777777" w:rsidR="00294469" w:rsidRPr="00535CB6" w:rsidRDefault="00294469" w:rsidP="00461B08">
            <w:pPr>
              <w:spacing w:before="0" w:after="0"/>
              <w:ind w:left="33"/>
              <w:contextualSpacing/>
              <w:rPr>
                <w:rFonts w:cs="Arial"/>
              </w:rPr>
            </w:pPr>
            <w:r w:rsidRPr="00535CB6">
              <w:rPr>
                <w:rFonts w:cs="Arial"/>
              </w:rPr>
              <w:t>Koszt jednostkowy będzie liczony zgodnie z poniższym wzorem:</w:t>
            </w:r>
          </w:p>
          <w:p w14:paraId="3A7CC521" w14:textId="77777777" w:rsidR="00294469" w:rsidRPr="00535CB6" w:rsidRDefault="00294469"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FA3691D" w14:textId="00470A57" w:rsidR="00294469" w:rsidRPr="00535CB6" w:rsidRDefault="00294469"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F9F5E00" wp14:editId="32F27FF9">
                      <wp:extent cx="2581200" cy="0"/>
                      <wp:effectExtent l="0" t="0" r="29210" b="19050"/>
                      <wp:docPr id="76" name="Łącznik prosty 76" descr="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B85476" id="Łącznik prosty 76" o:spid="_x0000_s1026" alt="Tytuł: wzór — opis: 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1B046D7B" w14:textId="77777777" w:rsidR="00294469" w:rsidRPr="00535CB6" w:rsidRDefault="00294469"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13E8C966" w14:textId="77777777" w:rsidR="00294469" w:rsidRPr="00535CB6" w:rsidRDefault="00294469"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24" w:anchor="uzasadnienie!C97" w:history="1"/>
            <w:r w:rsidRPr="00535CB6">
              <w:rPr>
                <w:rFonts w:ascii="Arial" w:hAnsi="Arial" w:cs="Arial"/>
                <w:color w:val="auto"/>
                <w:sz w:val="20"/>
                <w:szCs w:val="20"/>
                <w:lang w:eastAsia="en-US"/>
              </w:rPr>
              <w:t xml:space="preserve">” </w:t>
            </w:r>
          </w:p>
          <w:p w14:paraId="64830CFE" w14:textId="77777777" w:rsidR="00294469" w:rsidRPr="00535CB6" w:rsidRDefault="00294469" w:rsidP="00461B08">
            <w:pPr>
              <w:spacing w:before="0" w:after="0"/>
              <w:contextualSpacing/>
              <w:rPr>
                <w:rFonts w:cs="Arial"/>
                <w:b/>
              </w:rPr>
            </w:pPr>
            <w:r w:rsidRPr="00535CB6">
              <w:rPr>
                <w:rFonts w:cs="Arial"/>
                <w:b/>
              </w:rPr>
              <w:t>Kryterium weryfikowane na podstawie zapisów we wniosku o dofinansowanie projektu.</w:t>
            </w:r>
          </w:p>
          <w:p w14:paraId="12965C4B" w14:textId="77777777" w:rsidR="00294469" w:rsidRPr="00535CB6" w:rsidRDefault="00294469" w:rsidP="00461B08">
            <w:pPr>
              <w:tabs>
                <w:tab w:val="num" w:pos="720"/>
              </w:tabs>
              <w:adjustRightInd w:val="0"/>
              <w:spacing w:before="0" w:after="0"/>
              <w:contextualSpacing/>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2D5F71EE" w14:textId="77777777" w:rsidR="00294469" w:rsidRPr="00535CB6" w:rsidRDefault="00294469" w:rsidP="00461B08">
            <w:pPr>
              <w:spacing w:before="0" w:after="0"/>
              <w:contextualSpacing/>
              <w:rPr>
                <w:rFonts w:cs="Arial"/>
              </w:rPr>
            </w:pPr>
            <w:r w:rsidRPr="00535CB6">
              <w:rPr>
                <w:rFonts w:cs="Arial"/>
              </w:rPr>
              <w:lastRenderedPageBreak/>
              <w:t>0/1</w:t>
            </w:r>
          </w:p>
        </w:tc>
      </w:tr>
      <w:tr w:rsidR="00294469" w:rsidRPr="006300FE" w14:paraId="41A8AED8" w14:textId="77777777" w:rsidTr="006D44A6">
        <w:trPr>
          <w:trHeight w:val="871"/>
        </w:trPr>
        <w:tc>
          <w:tcPr>
            <w:tcW w:w="184" w:type="pct"/>
            <w:vAlign w:val="center"/>
          </w:tcPr>
          <w:p w14:paraId="1006FE30" w14:textId="77777777" w:rsidR="00294469" w:rsidRPr="00535CB6" w:rsidRDefault="00294469" w:rsidP="00461B08">
            <w:pPr>
              <w:spacing w:before="0" w:after="0"/>
              <w:contextualSpacing/>
              <w:rPr>
                <w:rFonts w:eastAsiaTheme="minorHAnsi" w:cs="Arial"/>
                <w:color w:val="000000"/>
              </w:rPr>
            </w:pPr>
            <w:r w:rsidRPr="00535CB6">
              <w:rPr>
                <w:rFonts w:eastAsiaTheme="minorHAnsi" w:cs="Arial"/>
                <w:color w:val="000000"/>
              </w:rPr>
              <w:t>4</w:t>
            </w:r>
          </w:p>
        </w:tc>
        <w:tc>
          <w:tcPr>
            <w:tcW w:w="1505" w:type="pct"/>
            <w:vAlign w:val="center"/>
          </w:tcPr>
          <w:p w14:paraId="77523C98" w14:textId="77777777" w:rsidR="00294469" w:rsidRPr="00535CB6" w:rsidRDefault="00294469" w:rsidP="00461B08">
            <w:pPr>
              <w:spacing w:before="0" w:after="0"/>
              <w:contextualSpacing/>
              <w:rPr>
                <w:rFonts w:cs="Arial"/>
              </w:rPr>
            </w:pPr>
            <w:r w:rsidRPr="00535CB6">
              <w:rPr>
                <w:rFonts w:cs="Arial"/>
                <w:kern w:val="24"/>
              </w:rPr>
              <w:t xml:space="preserve">Trwałość  </w:t>
            </w:r>
            <w:r w:rsidRPr="00535CB6">
              <w:rPr>
                <w:rFonts w:cs="Arial"/>
              </w:rPr>
              <w:t>inwestycji w infrastrukturę, w ramach cross-financingu</w:t>
            </w:r>
          </w:p>
        </w:tc>
        <w:tc>
          <w:tcPr>
            <w:tcW w:w="2859" w:type="pct"/>
            <w:vAlign w:val="center"/>
          </w:tcPr>
          <w:p w14:paraId="28EB8629" w14:textId="77777777" w:rsidR="00294469" w:rsidRPr="00535CB6" w:rsidRDefault="00294469" w:rsidP="00461B08">
            <w:pPr>
              <w:spacing w:before="0" w:after="0"/>
              <w:contextualSpacing/>
              <w:rPr>
                <w:rFonts w:cs="Arial"/>
              </w:rPr>
            </w:pPr>
            <w:r w:rsidRPr="00535CB6">
              <w:rPr>
                <w:rFonts w:cs="Arial"/>
              </w:rPr>
              <w:t>W ramach kryterium ocenie podlegać będzie, czy w</w:t>
            </w:r>
            <w:r w:rsidRPr="00535CB6">
              <w:rPr>
                <w:rFonts w:cs="Arial"/>
                <w:kern w:val="24"/>
              </w:rPr>
              <w:t xml:space="preserve">nioskodawca zapewnia, że </w:t>
            </w:r>
            <w:r w:rsidRPr="00535CB6">
              <w:rPr>
                <w:rFonts w:cs="Arial"/>
              </w:rPr>
              <w:t>inwestycje w infrastrukturę, w ramach cross-financingu, będą finansowane wyłącznie, jeżeli zostanie zagwarantowana trwałość inwestycji z EFS.</w:t>
            </w:r>
          </w:p>
          <w:p w14:paraId="6E869EF2" w14:textId="77777777" w:rsidR="00294469" w:rsidRPr="00535CB6" w:rsidRDefault="00294469" w:rsidP="00461B08">
            <w:pPr>
              <w:spacing w:before="0" w:after="0"/>
              <w:contextualSpacing/>
              <w:rPr>
                <w:rFonts w:eastAsia="Times New Roman" w:cs="Arial"/>
              </w:rPr>
            </w:pPr>
            <w:r w:rsidRPr="00535CB6">
              <w:rPr>
                <w:rFonts w:eastAsia="Times New Roman" w:cs="Arial"/>
              </w:rPr>
              <w:t>Kryterium będzie weryfikowane na podstawie łącznego spełnienia poniższych  warunków:</w:t>
            </w:r>
          </w:p>
          <w:p w14:paraId="3D8C91C4" w14:textId="77777777" w:rsidR="00294469" w:rsidRPr="00535CB6" w:rsidRDefault="00294469" w:rsidP="00461B08">
            <w:pPr>
              <w:pStyle w:val="Akapitzlist0"/>
              <w:numPr>
                <w:ilvl w:val="0"/>
                <w:numId w:val="158"/>
              </w:numPr>
              <w:spacing w:before="0" w:after="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r>
            <w:r w:rsidRPr="00535CB6">
              <w:rPr>
                <w:rFonts w:cs="Arial"/>
              </w:rPr>
              <w:fldChar w:fldCharType="separate"/>
            </w:r>
            <w:r w:rsidRPr="00535CB6">
              <w:rPr>
                <w:rFonts w:cs="Arial"/>
                <w:bCs/>
              </w:rPr>
              <w:t xml:space="preserve"> rozporządzenia Parlamentu Europejskiego i Rady (UE) nr 1303/2013 z dnia 17 grudnia 2013 r. </w:t>
            </w:r>
          </w:p>
          <w:p w14:paraId="54C0DCC0" w14:textId="77777777" w:rsidR="00294469" w:rsidRPr="00535CB6" w:rsidRDefault="00294469" w:rsidP="00461B08">
            <w:pPr>
              <w:pStyle w:val="Akapitzlist0"/>
              <w:numPr>
                <w:ilvl w:val="0"/>
                <w:numId w:val="158"/>
              </w:numPr>
              <w:spacing w:before="0" w:after="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5E195B5" w14:textId="537697D8" w:rsidR="00294469" w:rsidRPr="00535CB6" w:rsidRDefault="00294469" w:rsidP="00461B08">
            <w:pPr>
              <w:spacing w:before="0" w:after="0"/>
              <w:contextualSpacing/>
              <w:rPr>
                <w:rFonts w:cs="Arial"/>
              </w:rPr>
            </w:pPr>
            <w:r w:rsidRPr="00535CB6">
              <w:rPr>
                <w:rFonts w:cs="Arial"/>
              </w:rPr>
              <w:t>Zaproponowane w ramach projektu zakupy sprzętu/infrastruktury są zaprojektowane zgodnie z koncepcją uniwersalnego projektowania.</w:t>
            </w:r>
          </w:p>
          <w:p w14:paraId="3A390012" w14:textId="4542E125" w:rsidR="00294469" w:rsidRPr="00535CB6" w:rsidRDefault="00294469" w:rsidP="00461B08">
            <w:pPr>
              <w:spacing w:before="0" w:after="0"/>
              <w:contextualSpacing/>
              <w:rPr>
                <w:rFonts w:cs="Arial"/>
              </w:rPr>
            </w:pPr>
            <w:r w:rsidRPr="00535CB6">
              <w:rPr>
                <w:rFonts w:cs="Arial"/>
              </w:rPr>
              <w:t xml:space="preserve">Oznacza to, że projektowanie produktów, środowiska, programów i usług przebiega </w:t>
            </w:r>
            <w:r w:rsidR="00745E84" w:rsidRPr="00535CB6">
              <w:rPr>
                <w:rFonts w:cs="Arial"/>
              </w:rPr>
              <w:br/>
            </w:r>
            <w:r w:rsidRPr="00535CB6">
              <w:rPr>
                <w:rFonts w:cs="Arial"/>
              </w:rPr>
              <w:t xml:space="preserve">w taki sposób, aby były użyteczne dla wszystkich, w możliwie największym stopniu, bez potrzeby adaptacji lub specjalistycznego projektowania. Uniwersalne projektowanie nie wyklucza możliwości zapewniania dodatkowych udogodnień </w:t>
            </w:r>
            <w:r w:rsidR="00745E84" w:rsidRPr="00535CB6">
              <w:rPr>
                <w:rFonts w:cs="Arial"/>
              </w:rPr>
              <w:br/>
            </w:r>
            <w:r w:rsidRPr="00535CB6">
              <w:rPr>
                <w:rFonts w:cs="Arial"/>
              </w:rPr>
              <w:t>dla szczególnych grup osób z niepełnosprawnościami, jeżeli jest to potrzebne.</w:t>
            </w:r>
          </w:p>
          <w:p w14:paraId="37C478AC" w14:textId="77777777" w:rsidR="00294469" w:rsidRPr="00535CB6" w:rsidRDefault="00294469" w:rsidP="00461B08">
            <w:pPr>
              <w:spacing w:before="0" w:after="0"/>
              <w:contextualSpacing/>
              <w:rPr>
                <w:rFonts w:cs="Arial"/>
                <w:b/>
              </w:rPr>
            </w:pPr>
            <w:r w:rsidRPr="00535CB6">
              <w:rPr>
                <w:rFonts w:cs="Arial"/>
                <w:b/>
              </w:rPr>
              <w:lastRenderedPageBreak/>
              <w:t>Kryterium weryfikowane na podstawie zapisów we wniosku o dofinansowanie projektu.</w:t>
            </w:r>
          </w:p>
          <w:p w14:paraId="075638ED" w14:textId="77777777" w:rsidR="00294469" w:rsidRPr="00535CB6" w:rsidRDefault="00294469" w:rsidP="00461B08">
            <w:pPr>
              <w:autoSpaceDE w:val="0"/>
              <w:autoSpaceDN w:val="0"/>
              <w:adjustRightInd w:val="0"/>
              <w:spacing w:before="0" w:after="0"/>
              <w:contextualSpacing/>
              <w:rPr>
                <w:rFonts w:cs="Arial"/>
              </w:rPr>
            </w:pPr>
            <w:r w:rsidRPr="00535CB6">
              <w:rPr>
                <w:rFonts w:cs="Arial"/>
                <w:color w:val="000000"/>
              </w:rPr>
              <w:t xml:space="preserve">W przypadku, gdy w projekcie nie przewidziano cross-financingu kryterium uznaje się za spełnione (ocena 1). Uzyskanie oceny „0” jest jednoznaczne z odrzuceniem projektu. Spełnienie kryterium jest warunkiem koniecznym do otrzymania dofinansowania. Ocena kryterium jest 0/1. </w:t>
            </w:r>
          </w:p>
        </w:tc>
        <w:tc>
          <w:tcPr>
            <w:tcW w:w="453" w:type="pct"/>
            <w:vAlign w:val="center"/>
          </w:tcPr>
          <w:p w14:paraId="573C5C2A" w14:textId="07AC0CCB" w:rsidR="00294469" w:rsidRPr="00535CB6" w:rsidRDefault="00294469" w:rsidP="00461B08">
            <w:pPr>
              <w:spacing w:before="0" w:after="0"/>
              <w:contextualSpacing/>
              <w:rPr>
                <w:rFonts w:cs="Arial"/>
              </w:rPr>
            </w:pPr>
            <w:r w:rsidRPr="00535CB6">
              <w:rPr>
                <w:rFonts w:cs="Arial"/>
              </w:rPr>
              <w:lastRenderedPageBreak/>
              <w:t>0/1</w:t>
            </w:r>
          </w:p>
        </w:tc>
      </w:tr>
    </w:tbl>
    <w:p w14:paraId="7EEBA7DA" w14:textId="02EFD5E3" w:rsidR="00294469" w:rsidRDefault="00294469">
      <w:pPr>
        <w:spacing w:before="120" w:after="120" w:line="276" w:lineRule="auto"/>
        <w:jc w:val="both"/>
        <w:rPr>
          <w:rFonts w:cs="Arial"/>
          <w:b/>
          <w:iCs/>
          <w:spacing w:val="10"/>
          <w:sz w:val="24"/>
          <w:szCs w:val="22"/>
        </w:rPr>
      </w:pPr>
      <w:r>
        <w:rPr>
          <w:rFonts w:cs="Arial"/>
        </w:rPr>
        <w:br w:type="page"/>
      </w:r>
    </w:p>
    <w:p w14:paraId="194263D0" w14:textId="30732A68" w:rsidR="00EE72DB" w:rsidRPr="007418F3" w:rsidRDefault="00EE72DB" w:rsidP="00EE72DB">
      <w:pPr>
        <w:pStyle w:val="Nagwek5"/>
        <w:rPr>
          <w:lang w:eastAsia="pl-PL"/>
        </w:rPr>
      </w:pPr>
      <w:bookmarkStart w:id="205" w:name="_Toc131078522"/>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Wsparcie deinstytucjonalizacji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205"/>
    </w:p>
    <w:p w14:paraId="6FD4D8FE" w14:textId="5399C18E" w:rsidR="00EE72DB" w:rsidRPr="00DD0841" w:rsidRDefault="00EE72DB" w:rsidP="00EE72DB">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000" w:type="pct"/>
        <w:tblLook w:val="04A0" w:firstRow="1" w:lastRow="0" w:firstColumn="1" w:lastColumn="0" w:noHBand="0" w:noVBand="1"/>
        <w:tblCaption w:val="kryteria dostępu dla Podziałania 9.2.2"/>
        <w:tblDescription w:val="Tabela zawiera: nazwę i opis kryterium oraz punktację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561"/>
        <w:gridCol w:w="3290"/>
        <w:gridCol w:w="9011"/>
        <w:gridCol w:w="1161"/>
      </w:tblGrid>
      <w:tr w:rsidR="006E067B" w:rsidRPr="006300FE" w14:paraId="7F6E784B" w14:textId="77777777" w:rsidTr="006D44A6">
        <w:trPr>
          <w:trHeight w:val="20"/>
          <w:tblHeader/>
        </w:trPr>
        <w:tc>
          <w:tcPr>
            <w:tcW w:w="200" w:type="pct"/>
            <w:vAlign w:val="center"/>
          </w:tcPr>
          <w:p w14:paraId="112C6D71" w14:textId="77777777" w:rsidR="006E067B" w:rsidRPr="00535CB6" w:rsidRDefault="006E067B" w:rsidP="00461B08">
            <w:pPr>
              <w:spacing w:before="0" w:after="0"/>
              <w:contextualSpacing/>
              <w:rPr>
                <w:rFonts w:eastAsiaTheme="minorHAnsi" w:cs="Arial"/>
                <w:b/>
                <w:bCs/>
                <w:color w:val="000000"/>
              </w:rPr>
            </w:pPr>
            <w:r w:rsidRPr="00535CB6">
              <w:rPr>
                <w:rFonts w:cs="Arial"/>
                <w:b/>
                <w:bCs/>
                <w:color w:val="000000"/>
              </w:rPr>
              <w:t>Lp.</w:t>
            </w:r>
          </w:p>
        </w:tc>
        <w:tc>
          <w:tcPr>
            <w:tcW w:w="1173" w:type="pct"/>
            <w:vAlign w:val="center"/>
          </w:tcPr>
          <w:p w14:paraId="706F33CE" w14:textId="77777777" w:rsidR="006E067B" w:rsidRPr="00535CB6" w:rsidRDefault="006E067B" w:rsidP="00461B08">
            <w:pPr>
              <w:spacing w:before="0" w:after="0"/>
              <w:contextualSpacing/>
              <w:rPr>
                <w:rFonts w:eastAsiaTheme="minorHAnsi" w:cs="Arial"/>
                <w:b/>
                <w:bCs/>
                <w:color w:val="000000"/>
              </w:rPr>
            </w:pPr>
            <w:r w:rsidRPr="00535CB6">
              <w:rPr>
                <w:rFonts w:cs="Arial"/>
                <w:b/>
                <w:bCs/>
                <w:color w:val="000000"/>
              </w:rPr>
              <w:t>Kryterium</w:t>
            </w:r>
          </w:p>
        </w:tc>
        <w:tc>
          <w:tcPr>
            <w:tcW w:w="3213" w:type="pct"/>
            <w:vAlign w:val="center"/>
          </w:tcPr>
          <w:p w14:paraId="75236908" w14:textId="77777777" w:rsidR="006E067B" w:rsidRPr="00535CB6" w:rsidRDefault="006E067B" w:rsidP="00461B08">
            <w:pPr>
              <w:spacing w:before="0" w:after="0"/>
              <w:contextualSpacing/>
              <w:rPr>
                <w:rFonts w:eastAsiaTheme="minorHAnsi" w:cs="Arial"/>
                <w:b/>
                <w:bCs/>
                <w:color w:val="000000"/>
              </w:rPr>
            </w:pPr>
            <w:r w:rsidRPr="00535CB6">
              <w:rPr>
                <w:rFonts w:cs="Arial"/>
                <w:b/>
                <w:bCs/>
                <w:color w:val="000000"/>
              </w:rPr>
              <w:t xml:space="preserve">Opis kryterium </w:t>
            </w:r>
          </w:p>
        </w:tc>
        <w:tc>
          <w:tcPr>
            <w:tcW w:w="414" w:type="pct"/>
            <w:vAlign w:val="center"/>
          </w:tcPr>
          <w:p w14:paraId="6A815A34" w14:textId="77777777" w:rsidR="006E067B" w:rsidRPr="00535CB6" w:rsidRDefault="006E067B" w:rsidP="00461B08">
            <w:pPr>
              <w:spacing w:before="0" w:after="0"/>
              <w:contextualSpacing/>
              <w:rPr>
                <w:rFonts w:eastAsiaTheme="minorHAnsi" w:cs="Arial"/>
                <w:b/>
                <w:bCs/>
                <w:color w:val="000000"/>
              </w:rPr>
            </w:pPr>
            <w:r w:rsidRPr="00535CB6">
              <w:rPr>
                <w:rFonts w:cs="Arial"/>
                <w:b/>
                <w:bCs/>
                <w:color w:val="000000"/>
              </w:rPr>
              <w:t>Punktacja</w:t>
            </w:r>
          </w:p>
        </w:tc>
      </w:tr>
      <w:tr w:rsidR="006E067B" w:rsidRPr="006300FE" w14:paraId="2A8BE4D1" w14:textId="77777777" w:rsidTr="006D44A6">
        <w:trPr>
          <w:trHeight w:val="1200"/>
        </w:trPr>
        <w:tc>
          <w:tcPr>
            <w:tcW w:w="200" w:type="pct"/>
            <w:vAlign w:val="center"/>
          </w:tcPr>
          <w:p w14:paraId="4C09DBAB" w14:textId="77777777" w:rsidR="006E067B" w:rsidRPr="00535CB6" w:rsidRDefault="006E067B" w:rsidP="00461B08">
            <w:pPr>
              <w:spacing w:before="0" w:after="0"/>
              <w:contextualSpacing/>
              <w:rPr>
                <w:rFonts w:cs="Arial"/>
                <w:color w:val="000000"/>
              </w:rPr>
            </w:pPr>
            <w:r w:rsidRPr="00535CB6">
              <w:rPr>
                <w:rFonts w:cs="Arial"/>
                <w:color w:val="000000"/>
              </w:rPr>
              <w:t>1</w:t>
            </w:r>
          </w:p>
        </w:tc>
        <w:tc>
          <w:tcPr>
            <w:tcW w:w="1173" w:type="pct"/>
            <w:vAlign w:val="center"/>
          </w:tcPr>
          <w:p w14:paraId="313D03DE" w14:textId="77777777" w:rsidR="006E067B" w:rsidRPr="00535CB6" w:rsidRDefault="006E067B" w:rsidP="00461B08">
            <w:pPr>
              <w:pStyle w:val="Akapitzlist0"/>
              <w:spacing w:before="0" w:after="0"/>
              <w:ind w:left="0"/>
              <w:rPr>
                <w:rFonts w:cs="Arial"/>
              </w:rPr>
            </w:pPr>
            <w:r w:rsidRPr="00535CB6">
              <w:rPr>
                <w:rFonts w:cs="Arial"/>
              </w:rPr>
              <w:t xml:space="preserve">Zgodność projektu z </w:t>
            </w:r>
            <w:r w:rsidRPr="00535CB6">
              <w:rPr>
                <w:rFonts w:eastAsia="Times New Roman" w:cs="Arial"/>
                <w:color w:val="000000"/>
              </w:rPr>
              <w:t>z</w:t>
            </w:r>
            <w:r w:rsidRPr="00535CB6">
              <w:rPr>
                <w:rFonts w:cs="Arial"/>
              </w:rPr>
              <w:t xml:space="preserve">ałożeniami deinstytucjonalizacji dla województwa mazowieckiego </w:t>
            </w:r>
          </w:p>
        </w:tc>
        <w:tc>
          <w:tcPr>
            <w:tcW w:w="3213" w:type="pct"/>
            <w:vAlign w:val="center"/>
          </w:tcPr>
          <w:p w14:paraId="0CCA1FD6" w14:textId="77A53D24" w:rsidR="006E067B" w:rsidRPr="00535CB6" w:rsidRDefault="006E067B"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 ogłoszeniem </w:t>
            </w:r>
            <w:r w:rsidR="0029713E" w:rsidRPr="00535CB6">
              <w:rPr>
                <w:rFonts w:ascii="Arial" w:hAnsi="Arial" w:cs="Arial"/>
                <w:color w:val="auto"/>
                <w:sz w:val="20"/>
                <w:szCs w:val="20"/>
              </w:rPr>
              <w:br/>
            </w:r>
            <w:r w:rsidRPr="00535CB6">
              <w:rPr>
                <w:rFonts w:ascii="Arial" w:hAnsi="Arial" w:cs="Arial"/>
                <w:color w:val="auto"/>
                <w:sz w:val="20"/>
                <w:szCs w:val="20"/>
              </w:rPr>
              <w:t>o naborze, w szczególności w zakresie:</w:t>
            </w:r>
          </w:p>
          <w:p w14:paraId="41341375" w14:textId="77777777" w:rsidR="006E067B" w:rsidRPr="00535CB6" w:rsidRDefault="006E067B" w:rsidP="00461B08">
            <w:pPr>
              <w:pStyle w:val="Default"/>
              <w:numPr>
                <w:ilvl w:val="0"/>
                <w:numId w:val="144"/>
              </w:numPr>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05DB4A9F" w14:textId="7108F906" w:rsidR="006E067B" w:rsidRPr="00535CB6" w:rsidRDefault="006E067B" w:rsidP="00461B08">
            <w:pPr>
              <w:pStyle w:val="Default"/>
              <w:numPr>
                <w:ilvl w:val="0"/>
                <w:numId w:val="144"/>
              </w:numPr>
              <w:tabs>
                <w:tab w:val="left" w:pos="2610"/>
              </w:tabs>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grupy docelowej, </w:t>
            </w:r>
          </w:p>
          <w:p w14:paraId="48CA6471" w14:textId="77777777" w:rsidR="006E067B" w:rsidRPr="00535CB6" w:rsidRDefault="006E067B" w:rsidP="00461B08">
            <w:pPr>
              <w:pStyle w:val="Default"/>
              <w:numPr>
                <w:ilvl w:val="0"/>
                <w:numId w:val="144"/>
              </w:numPr>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177C231D" w14:textId="00464475" w:rsidR="006E067B" w:rsidRPr="00535CB6" w:rsidRDefault="006E067B" w:rsidP="00461B08">
            <w:pPr>
              <w:spacing w:before="0" w:after="0"/>
              <w:contextualSpacing/>
              <w:rPr>
                <w:rFonts w:cs="Arial"/>
                <w:bCs/>
              </w:rPr>
            </w:pPr>
            <w:r w:rsidRPr="00535CB6">
              <w:rPr>
                <w:rFonts w:cs="Arial"/>
              </w:rPr>
              <w:t>Kryterium weryfikowane na podstawie założeń deinstytucjonalizacji dla województwa mazowieckiego. Ocena kryterium jest 0/1. Uzyskanie oceny „0” jest jednoznaczne z odrzuceniem projektu.</w:t>
            </w:r>
          </w:p>
        </w:tc>
        <w:tc>
          <w:tcPr>
            <w:tcW w:w="414" w:type="pct"/>
            <w:vAlign w:val="center"/>
          </w:tcPr>
          <w:p w14:paraId="105BBDC5" w14:textId="77777777" w:rsidR="006E067B" w:rsidRPr="00535CB6" w:rsidRDefault="006E067B" w:rsidP="00461B08">
            <w:pPr>
              <w:spacing w:before="0" w:after="0"/>
              <w:contextualSpacing/>
              <w:rPr>
                <w:rFonts w:cs="Arial"/>
              </w:rPr>
            </w:pPr>
            <w:r w:rsidRPr="00535CB6">
              <w:rPr>
                <w:rFonts w:cs="Arial"/>
              </w:rPr>
              <w:t>0/1</w:t>
            </w:r>
          </w:p>
        </w:tc>
      </w:tr>
      <w:tr w:rsidR="006E067B" w:rsidRPr="006300FE" w14:paraId="43CDB977" w14:textId="77777777" w:rsidTr="006D44A6">
        <w:trPr>
          <w:trHeight w:val="425"/>
        </w:trPr>
        <w:tc>
          <w:tcPr>
            <w:tcW w:w="200" w:type="pct"/>
            <w:vAlign w:val="center"/>
          </w:tcPr>
          <w:p w14:paraId="53D5ECE2" w14:textId="77777777" w:rsidR="006E067B" w:rsidRPr="00535CB6" w:rsidRDefault="006E067B" w:rsidP="00461B08">
            <w:pPr>
              <w:spacing w:before="0" w:after="0"/>
              <w:contextualSpacing/>
              <w:rPr>
                <w:rFonts w:eastAsiaTheme="minorHAnsi" w:cs="Arial"/>
                <w:color w:val="000000"/>
              </w:rPr>
            </w:pPr>
            <w:r w:rsidRPr="00535CB6">
              <w:rPr>
                <w:rFonts w:eastAsiaTheme="minorHAnsi" w:cs="Arial"/>
                <w:color w:val="000000"/>
              </w:rPr>
              <w:t>2</w:t>
            </w:r>
          </w:p>
        </w:tc>
        <w:tc>
          <w:tcPr>
            <w:tcW w:w="1173" w:type="pct"/>
            <w:vAlign w:val="center"/>
          </w:tcPr>
          <w:p w14:paraId="50ED7477" w14:textId="77777777" w:rsidR="006E067B" w:rsidRPr="00535CB6" w:rsidRDefault="006E067B" w:rsidP="00461B08">
            <w:pPr>
              <w:tabs>
                <w:tab w:val="num" w:pos="720"/>
              </w:tabs>
              <w:adjustRightInd w:val="0"/>
              <w:spacing w:before="0" w:after="0"/>
              <w:contextualSpacing/>
              <w:rPr>
                <w:rFonts w:cs="Arial"/>
              </w:rPr>
            </w:pPr>
            <w:r w:rsidRPr="00535CB6">
              <w:rPr>
                <w:rFonts w:cs="Arial"/>
              </w:rPr>
              <w:t xml:space="preserve">Wnioskodawca lub partner jest </w:t>
            </w:r>
            <w:r w:rsidRPr="00535CB6">
              <w:rPr>
                <w:rFonts w:cs="Arial"/>
                <w:bCs/>
              </w:rPr>
              <w:t>podmiotem wykonującym działalność leczniczą</w:t>
            </w:r>
          </w:p>
        </w:tc>
        <w:tc>
          <w:tcPr>
            <w:tcW w:w="3213" w:type="pct"/>
            <w:vAlign w:val="center"/>
          </w:tcPr>
          <w:p w14:paraId="4099D551" w14:textId="77777777" w:rsidR="006E067B" w:rsidRPr="00535CB6" w:rsidRDefault="006E067B" w:rsidP="00461B08">
            <w:pPr>
              <w:tabs>
                <w:tab w:val="num" w:pos="720"/>
              </w:tabs>
              <w:adjustRightInd w:val="0"/>
              <w:spacing w:before="0" w:after="0"/>
              <w:contextualSpacing/>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8996754" w14:textId="77777777" w:rsidR="006E067B" w:rsidRPr="00535CB6" w:rsidRDefault="006E067B" w:rsidP="00461B08">
            <w:pPr>
              <w:tabs>
                <w:tab w:val="num" w:pos="720"/>
              </w:tabs>
              <w:adjustRightInd w:val="0"/>
              <w:spacing w:before="0" w:after="0"/>
              <w:contextualSpacing/>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601DF8BA" w14:textId="77777777" w:rsidR="006E067B" w:rsidRPr="00535CB6" w:rsidRDefault="006E067B" w:rsidP="00461B08">
            <w:pPr>
              <w:spacing w:before="0" w:after="0"/>
              <w:contextualSpacing/>
              <w:rPr>
                <w:rFonts w:cs="Arial"/>
                <w:highlight w:val="yellow"/>
              </w:rPr>
            </w:pPr>
            <w:r w:rsidRPr="00535CB6">
              <w:rPr>
                <w:rFonts w:cs="Arial"/>
                <w:b/>
              </w:rPr>
              <w:t>Kryterium będzie weryfikowane na podstawie łącznego spełnienia dwóch warunków:</w:t>
            </w:r>
          </w:p>
          <w:p w14:paraId="78DBD108" w14:textId="77777777" w:rsidR="006E067B" w:rsidRPr="00535CB6" w:rsidRDefault="006E067B" w:rsidP="00461B08">
            <w:pPr>
              <w:pStyle w:val="Akapitzlist0"/>
              <w:numPr>
                <w:ilvl w:val="0"/>
                <w:numId w:val="232"/>
              </w:numPr>
              <w:spacing w:before="0" w:after="0"/>
              <w:ind w:left="520" w:hanging="425"/>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2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23EF1B77" w14:textId="63EBBBB1" w:rsidR="006E067B" w:rsidRPr="00535CB6" w:rsidRDefault="006E067B" w:rsidP="00461B08">
            <w:pPr>
              <w:pStyle w:val="Akapitzlist0"/>
              <w:numPr>
                <w:ilvl w:val="0"/>
                <w:numId w:val="232"/>
              </w:numPr>
              <w:spacing w:before="0" w:after="0"/>
              <w:ind w:left="520" w:hanging="425"/>
              <w:rPr>
                <w:rFonts w:cs="Arial"/>
              </w:rPr>
            </w:pPr>
            <w:r w:rsidRPr="00535CB6">
              <w:rPr>
                <w:rFonts w:cs="Arial"/>
              </w:rPr>
              <w:t xml:space="preserve">zapisu we wniosku potwierdzającego, że świadczenia opieki zdrowotnej realizowane są przez ww. podmiot wykonujący działalność leczniczą. </w:t>
            </w:r>
          </w:p>
          <w:p w14:paraId="26FD6BF0" w14:textId="77777777" w:rsidR="006E067B" w:rsidRPr="00535CB6" w:rsidRDefault="006E067B" w:rsidP="00461B08">
            <w:pPr>
              <w:spacing w:before="0" w:after="0"/>
              <w:contextualSpacing/>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6322A982" w14:textId="77777777" w:rsidR="006E067B" w:rsidRPr="00535CB6" w:rsidRDefault="006E067B" w:rsidP="00461B08">
            <w:pPr>
              <w:spacing w:before="0" w:after="0"/>
              <w:contextualSpacing/>
              <w:rPr>
                <w:rFonts w:cs="Arial"/>
              </w:rPr>
            </w:pPr>
            <w:r w:rsidRPr="00535CB6">
              <w:rPr>
                <w:rFonts w:cs="Arial"/>
              </w:rPr>
              <w:t>0/1</w:t>
            </w:r>
          </w:p>
        </w:tc>
      </w:tr>
      <w:tr w:rsidR="006E067B" w:rsidRPr="006300FE" w14:paraId="1E797829" w14:textId="77777777" w:rsidTr="006D44A6">
        <w:trPr>
          <w:trHeight w:val="907"/>
        </w:trPr>
        <w:tc>
          <w:tcPr>
            <w:tcW w:w="200" w:type="pct"/>
            <w:vAlign w:val="center"/>
          </w:tcPr>
          <w:p w14:paraId="4650F0E2" w14:textId="77777777" w:rsidR="006E067B" w:rsidRPr="00535CB6" w:rsidRDefault="006E067B" w:rsidP="00461B08">
            <w:pPr>
              <w:spacing w:before="0" w:after="0"/>
              <w:contextualSpacing/>
              <w:rPr>
                <w:rFonts w:eastAsiaTheme="minorHAnsi" w:cs="Arial"/>
                <w:color w:val="000000"/>
              </w:rPr>
            </w:pPr>
            <w:r w:rsidRPr="00535CB6">
              <w:rPr>
                <w:rFonts w:eastAsiaTheme="minorHAnsi" w:cs="Arial"/>
                <w:color w:val="000000"/>
              </w:rPr>
              <w:t>3</w:t>
            </w:r>
          </w:p>
        </w:tc>
        <w:tc>
          <w:tcPr>
            <w:tcW w:w="1173" w:type="pct"/>
            <w:vAlign w:val="center"/>
          </w:tcPr>
          <w:p w14:paraId="2A35E219" w14:textId="77777777" w:rsidR="006E067B" w:rsidRPr="00535CB6" w:rsidRDefault="006E067B" w:rsidP="00461B08">
            <w:pPr>
              <w:tabs>
                <w:tab w:val="num" w:pos="720"/>
              </w:tabs>
              <w:adjustRightInd w:val="0"/>
              <w:spacing w:before="0" w:after="0"/>
              <w:contextualSpacing/>
              <w:rPr>
                <w:rFonts w:cs="Arial"/>
              </w:rPr>
            </w:pPr>
            <w:r w:rsidRPr="00535CB6">
              <w:rPr>
                <w:rFonts w:cs="Arial"/>
              </w:rPr>
              <w:t xml:space="preserve"> Koszt jednostkowy </w:t>
            </w:r>
          </w:p>
        </w:tc>
        <w:tc>
          <w:tcPr>
            <w:tcW w:w="3213" w:type="pct"/>
            <w:vAlign w:val="center"/>
          </w:tcPr>
          <w:p w14:paraId="702FA44F" w14:textId="22BCF7ED" w:rsidR="006E067B" w:rsidRPr="00535CB6" w:rsidRDefault="006E067B" w:rsidP="00461B08">
            <w:pPr>
              <w:spacing w:before="0" w:after="0"/>
              <w:ind w:left="33"/>
              <w:contextualSpacing/>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5" w:anchor="uzasadnienie!C97" w:history="1"/>
            <w:r w:rsidRPr="00535CB6">
              <w:rPr>
                <w:rFonts w:cs="Arial"/>
              </w:rPr>
              <w:t>” będzie służył KE do oceny realizacji celów RPO WM.</w:t>
            </w:r>
          </w:p>
          <w:p w14:paraId="6EBF529F" w14:textId="77777777" w:rsidR="006E067B" w:rsidRPr="00535CB6" w:rsidRDefault="006E067B" w:rsidP="00461B08">
            <w:pPr>
              <w:tabs>
                <w:tab w:val="num" w:pos="720"/>
              </w:tabs>
              <w:adjustRightInd w:val="0"/>
              <w:spacing w:before="0" w:after="0"/>
              <w:contextualSpacing/>
              <w:rPr>
                <w:rFonts w:eastAsia="Times New Roman" w:cs="Arial"/>
                <w:kern w:val="24"/>
              </w:rPr>
            </w:pPr>
            <w:r w:rsidRPr="00535CB6">
              <w:rPr>
                <w:rFonts w:eastAsia="Times New Roman" w:cs="Arial"/>
                <w:kern w:val="24"/>
              </w:rPr>
              <w:lastRenderedPageBreak/>
              <w:t xml:space="preserve">Średni koszt wsparcia 1 osoby w ramach RPZ wynosi nie więcej niż koszt jednostkowy podany dla danego RPZ w Regulaminie konkursu. </w:t>
            </w:r>
          </w:p>
          <w:p w14:paraId="3CD19B91" w14:textId="77777777" w:rsidR="006E067B" w:rsidRPr="00535CB6" w:rsidRDefault="006E067B" w:rsidP="00461B08">
            <w:pPr>
              <w:pStyle w:val="Default"/>
              <w:spacing w:before="0" w:line="259" w:lineRule="auto"/>
              <w:contextualSpacing/>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5049E29D" w14:textId="77777777" w:rsidR="006E067B" w:rsidRPr="00535CB6" w:rsidRDefault="006E067B" w:rsidP="00461B08">
            <w:pPr>
              <w:spacing w:before="0" w:after="0"/>
              <w:ind w:left="33"/>
              <w:contextualSpacing/>
              <w:rPr>
                <w:rFonts w:cs="Arial"/>
              </w:rPr>
            </w:pPr>
            <w:r w:rsidRPr="00535CB6">
              <w:rPr>
                <w:rFonts w:cs="Arial"/>
              </w:rPr>
              <w:t>Koszt jednostkowy będzie liczony zgodnie z poniższym wzorem:</w:t>
            </w:r>
          </w:p>
          <w:p w14:paraId="3D87922D" w14:textId="77777777" w:rsidR="006E067B" w:rsidRPr="00535CB6" w:rsidRDefault="006E067B"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4FFACD4" w14:textId="77777777" w:rsidR="006E067B" w:rsidRPr="00535CB6" w:rsidRDefault="006E067B"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0B56A1C" wp14:editId="1C244907">
                      <wp:extent cx="2581275" cy="0"/>
                      <wp:effectExtent l="8890" t="12065" r="10160" b="6985"/>
                      <wp:docPr id="3" name="Łącznik prosty 2"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FE8132" id="Łącznik prosty 2"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2F960ABF" w14:textId="77777777" w:rsidR="006E067B" w:rsidRPr="00535CB6" w:rsidRDefault="006E067B"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6" w:anchor="uzasadnienie!C97" w:history="1"/>
            <w:r w:rsidRPr="00535CB6">
              <w:rPr>
                <w:rFonts w:ascii="Arial" w:hAnsi="Arial" w:cs="Arial"/>
                <w:color w:val="auto"/>
                <w:sz w:val="20"/>
                <w:szCs w:val="20"/>
                <w:lang w:eastAsia="en-US"/>
              </w:rPr>
              <w:t xml:space="preserve">” </w:t>
            </w:r>
          </w:p>
          <w:p w14:paraId="2A27110A" w14:textId="77777777" w:rsidR="006E067B" w:rsidRPr="00535CB6" w:rsidRDefault="006E067B" w:rsidP="00461B08">
            <w:pPr>
              <w:spacing w:before="0" w:after="0"/>
              <w:contextualSpacing/>
              <w:rPr>
                <w:rFonts w:cs="Arial"/>
                <w:b/>
              </w:rPr>
            </w:pPr>
            <w:r w:rsidRPr="00535CB6">
              <w:rPr>
                <w:rFonts w:cs="Arial"/>
                <w:b/>
              </w:rPr>
              <w:t>Kryterium weryfikowane na podstawie zapisów we wniosku o dofinansowanie projektu.</w:t>
            </w:r>
          </w:p>
          <w:p w14:paraId="37C56355" w14:textId="77777777" w:rsidR="006E067B" w:rsidRPr="00535CB6" w:rsidRDefault="006E067B" w:rsidP="00461B08">
            <w:pPr>
              <w:tabs>
                <w:tab w:val="num" w:pos="720"/>
              </w:tabs>
              <w:adjustRightInd w:val="0"/>
              <w:spacing w:before="0" w:after="0"/>
              <w:contextualSpacing/>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A807E49" w14:textId="77777777" w:rsidR="006E067B" w:rsidRPr="00535CB6" w:rsidRDefault="006E067B" w:rsidP="00461B08">
            <w:pPr>
              <w:spacing w:before="0" w:after="0"/>
              <w:contextualSpacing/>
              <w:rPr>
                <w:rFonts w:cs="Arial"/>
              </w:rPr>
            </w:pPr>
            <w:r w:rsidRPr="00535CB6">
              <w:rPr>
                <w:rFonts w:cs="Arial"/>
              </w:rPr>
              <w:lastRenderedPageBreak/>
              <w:t>0/1</w:t>
            </w:r>
          </w:p>
        </w:tc>
      </w:tr>
      <w:tr w:rsidR="006E067B" w:rsidRPr="006300FE" w14:paraId="3A3C91E2" w14:textId="77777777" w:rsidTr="006D44A6">
        <w:trPr>
          <w:trHeight w:val="871"/>
        </w:trPr>
        <w:tc>
          <w:tcPr>
            <w:tcW w:w="200" w:type="pct"/>
            <w:vAlign w:val="center"/>
          </w:tcPr>
          <w:p w14:paraId="350374DE" w14:textId="77777777" w:rsidR="006E067B" w:rsidRPr="00535CB6" w:rsidDel="00103472" w:rsidRDefault="006E067B" w:rsidP="00461B08">
            <w:pPr>
              <w:spacing w:before="0" w:after="0"/>
              <w:contextualSpacing/>
              <w:rPr>
                <w:rFonts w:eastAsiaTheme="minorHAnsi" w:cs="Arial"/>
                <w:color w:val="000000"/>
              </w:rPr>
            </w:pPr>
            <w:r w:rsidRPr="00535CB6">
              <w:rPr>
                <w:rFonts w:eastAsiaTheme="minorHAnsi" w:cs="Arial"/>
                <w:color w:val="000000"/>
              </w:rPr>
              <w:t>4</w:t>
            </w:r>
          </w:p>
        </w:tc>
        <w:tc>
          <w:tcPr>
            <w:tcW w:w="1173" w:type="pct"/>
            <w:vAlign w:val="center"/>
          </w:tcPr>
          <w:p w14:paraId="60A7366C" w14:textId="77777777" w:rsidR="006E067B" w:rsidRPr="00535CB6" w:rsidDel="00103472" w:rsidRDefault="006E067B" w:rsidP="00461B08">
            <w:pPr>
              <w:spacing w:before="0" w:after="0"/>
              <w:contextualSpacing/>
              <w:rPr>
                <w:rFonts w:cs="Arial"/>
              </w:rPr>
            </w:pPr>
            <w:r w:rsidRPr="00535CB6">
              <w:rPr>
                <w:rFonts w:cs="Arial"/>
              </w:rPr>
              <w:t>Finansowanie środków trwałych</w:t>
            </w:r>
          </w:p>
        </w:tc>
        <w:tc>
          <w:tcPr>
            <w:tcW w:w="3213" w:type="pct"/>
            <w:vAlign w:val="center"/>
          </w:tcPr>
          <w:p w14:paraId="09DFBBE8" w14:textId="77777777" w:rsidR="006E067B" w:rsidRPr="00535CB6" w:rsidRDefault="006E067B" w:rsidP="00461B08">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W ramach kryterium ocenie podlegać będzie, czy wnioskodawca:</w:t>
            </w:r>
          </w:p>
          <w:p w14:paraId="6738719F" w14:textId="77777777" w:rsidR="006E067B" w:rsidRPr="00535CB6" w:rsidRDefault="006E067B" w:rsidP="00461B08">
            <w:pPr>
              <w:pStyle w:val="NormalnyWeb"/>
              <w:numPr>
                <w:ilvl w:val="0"/>
                <w:numId w:val="231"/>
              </w:numPr>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min. zakup, amortyzacja oraz   leasing ,</w:t>
            </w:r>
          </w:p>
          <w:p w14:paraId="7B6BBF65" w14:textId="3385DAEB" w:rsidR="006E067B" w:rsidRPr="00535CB6" w:rsidRDefault="006E067B" w:rsidP="00461B08">
            <w:pPr>
              <w:pStyle w:val="NormalnyWeb"/>
              <w:numPr>
                <w:ilvl w:val="0"/>
                <w:numId w:val="231"/>
              </w:numPr>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 xml:space="preserve">nie przekroczył dopuszczalnego poziomu wydatków, określonego </w:t>
            </w:r>
            <w:r w:rsidR="0029713E" w:rsidRPr="00535CB6">
              <w:rPr>
                <w:rFonts w:ascii="Arial" w:hAnsi="Arial" w:cs="Arial"/>
                <w:sz w:val="20"/>
                <w:szCs w:val="20"/>
              </w:rPr>
              <w:br/>
            </w:r>
            <w:r w:rsidRPr="00535CB6">
              <w:rPr>
                <w:rFonts w:ascii="Arial" w:hAnsi="Arial" w:cs="Arial"/>
                <w:sz w:val="20"/>
                <w:szCs w:val="20"/>
              </w:rPr>
              <w:t>w Regulaminie konkursu.</w:t>
            </w:r>
          </w:p>
          <w:p w14:paraId="4117FD67" w14:textId="467FF426" w:rsidR="006E067B" w:rsidRPr="00535CB6" w:rsidDel="00103472" w:rsidRDefault="006E067B" w:rsidP="00461B08">
            <w:pPr>
              <w:spacing w:before="0" w:after="0"/>
              <w:contextualSpacing/>
              <w:rPr>
                <w:rFonts w:cs="Arial"/>
              </w:rPr>
            </w:pPr>
            <w:r w:rsidRPr="00535CB6">
              <w:rPr>
                <w:rFonts w:cs="Arial"/>
              </w:rPr>
              <w:t>W przypadku projektów, w których nie przewidziano finansowania środków trwałych o wartości równej lub wyższej niż 3 500 PLN - kryterium nie dotyczy.</w:t>
            </w:r>
            <w:r w:rsidRPr="00535CB6" w:rsidDel="00103472">
              <w:rPr>
                <w:rFonts w:cs="Arial"/>
              </w:rPr>
              <w:t xml:space="preserve"> </w:t>
            </w:r>
          </w:p>
        </w:tc>
        <w:tc>
          <w:tcPr>
            <w:tcW w:w="414" w:type="pct"/>
            <w:vAlign w:val="center"/>
          </w:tcPr>
          <w:p w14:paraId="506127B1" w14:textId="77777777" w:rsidR="006E067B" w:rsidRPr="00535CB6" w:rsidDel="00103472" w:rsidRDefault="006E067B" w:rsidP="00461B08">
            <w:pPr>
              <w:spacing w:before="0" w:after="0"/>
              <w:contextualSpacing/>
              <w:rPr>
                <w:rFonts w:cs="Arial"/>
              </w:rPr>
            </w:pPr>
            <w:r w:rsidRPr="00535CB6">
              <w:rPr>
                <w:rFonts w:cs="Arial"/>
              </w:rPr>
              <w:t>0/1</w:t>
            </w:r>
          </w:p>
        </w:tc>
      </w:tr>
    </w:tbl>
    <w:p w14:paraId="3E6A029D" w14:textId="77777777" w:rsidR="00EE72DB" w:rsidRDefault="00EE72DB">
      <w:pPr>
        <w:spacing w:before="120" w:after="120" w:line="276" w:lineRule="auto"/>
        <w:jc w:val="both"/>
        <w:rPr>
          <w:rFonts w:cs="Arial"/>
          <w:b/>
          <w:iCs/>
          <w:spacing w:val="10"/>
          <w:sz w:val="24"/>
          <w:szCs w:val="22"/>
        </w:rPr>
      </w:pPr>
      <w:r>
        <w:rPr>
          <w:rFonts w:cs="Arial"/>
        </w:rPr>
        <w:br w:type="page"/>
      </w:r>
    </w:p>
    <w:p w14:paraId="3242A29F" w14:textId="27A54526" w:rsidR="007B67B0" w:rsidRPr="007418F3" w:rsidRDefault="007B67B0" w:rsidP="007B67B0">
      <w:pPr>
        <w:pStyle w:val="Nagwek5"/>
        <w:rPr>
          <w:lang w:eastAsia="pl-PL"/>
        </w:rPr>
      </w:pPr>
      <w:bookmarkStart w:id="206" w:name="_Toc131078523"/>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206"/>
    </w:p>
    <w:p w14:paraId="513B177C"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i opis kryterium oraz punktacje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16"/>
        <w:gridCol w:w="3927"/>
        <w:gridCol w:w="8419"/>
        <w:gridCol w:w="1161"/>
      </w:tblGrid>
      <w:tr w:rsidR="007B67B0" w:rsidRPr="006300FE" w14:paraId="09365B3C" w14:textId="77777777" w:rsidTr="006D44A6">
        <w:trPr>
          <w:trHeight w:val="124"/>
          <w:tblHeader/>
        </w:trPr>
        <w:tc>
          <w:tcPr>
            <w:tcW w:w="150" w:type="pct"/>
            <w:vAlign w:val="center"/>
          </w:tcPr>
          <w:p w14:paraId="1586958D" w14:textId="77777777" w:rsidR="007B67B0" w:rsidRPr="00535CB6" w:rsidRDefault="007B67B0" w:rsidP="00461B08">
            <w:pPr>
              <w:spacing w:before="0" w:after="0"/>
              <w:contextualSpacing/>
              <w:rPr>
                <w:rFonts w:cs="Arial"/>
                <w:b/>
                <w:bCs/>
                <w:color w:val="000000"/>
              </w:rPr>
            </w:pPr>
            <w:r w:rsidRPr="00535CB6">
              <w:rPr>
                <w:rFonts w:cs="Arial"/>
                <w:b/>
                <w:bCs/>
                <w:color w:val="000000"/>
              </w:rPr>
              <w:t>Lp.</w:t>
            </w:r>
          </w:p>
        </w:tc>
        <w:tc>
          <w:tcPr>
            <w:tcW w:w="1415" w:type="pct"/>
            <w:vAlign w:val="center"/>
          </w:tcPr>
          <w:p w14:paraId="6723F3E6" w14:textId="77777777" w:rsidR="007B67B0" w:rsidRPr="00535CB6" w:rsidRDefault="007B67B0" w:rsidP="00461B08">
            <w:pPr>
              <w:spacing w:before="0" w:after="0"/>
              <w:contextualSpacing/>
              <w:rPr>
                <w:rFonts w:cs="Arial"/>
                <w:b/>
                <w:bCs/>
                <w:color w:val="000000"/>
              </w:rPr>
            </w:pPr>
            <w:r w:rsidRPr="00535CB6">
              <w:rPr>
                <w:rFonts w:cs="Arial"/>
                <w:b/>
                <w:bCs/>
                <w:color w:val="000000"/>
              </w:rPr>
              <w:t>Kryterium</w:t>
            </w:r>
          </w:p>
        </w:tc>
        <w:tc>
          <w:tcPr>
            <w:tcW w:w="3017" w:type="pct"/>
            <w:vAlign w:val="center"/>
          </w:tcPr>
          <w:p w14:paraId="6950A8CD" w14:textId="77777777" w:rsidR="007B67B0" w:rsidRPr="00535CB6" w:rsidRDefault="007B67B0" w:rsidP="00461B08">
            <w:pPr>
              <w:spacing w:before="0" w:after="0"/>
              <w:contextualSpacing/>
              <w:rPr>
                <w:rFonts w:cs="Arial"/>
                <w:b/>
                <w:bCs/>
                <w:color w:val="000000"/>
              </w:rPr>
            </w:pPr>
            <w:r w:rsidRPr="00535CB6">
              <w:rPr>
                <w:rFonts w:cs="Arial"/>
                <w:b/>
                <w:bCs/>
                <w:color w:val="000000"/>
              </w:rPr>
              <w:t xml:space="preserve">Opis kryterium </w:t>
            </w:r>
          </w:p>
        </w:tc>
        <w:tc>
          <w:tcPr>
            <w:tcW w:w="418" w:type="pct"/>
            <w:vAlign w:val="center"/>
          </w:tcPr>
          <w:p w14:paraId="5668B00A" w14:textId="77777777" w:rsidR="007B67B0" w:rsidRPr="00535CB6" w:rsidRDefault="007B67B0" w:rsidP="00461B08">
            <w:pPr>
              <w:spacing w:before="0" w:after="0"/>
              <w:contextualSpacing/>
              <w:rPr>
                <w:rFonts w:cs="Arial"/>
                <w:b/>
                <w:bCs/>
                <w:color w:val="000000"/>
              </w:rPr>
            </w:pPr>
            <w:r w:rsidRPr="00535CB6">
              <w:rPr>
                <w:rFonts w:cs="Arial"/>
                <w:b/>
                <w:bCs/>
                <w:color w:val="000000"/>
              </w:rPr>
              <w:t>Punktacja</w:t>
            </w:r>
          </w:p>
        </w:tc>
      </w:tr>
      <w:tr w:rsidR="007B67B0" w:rsidRPr="006300FE" w14:paraId="136D7F06" w14:textId="77777777" w:rsidTr="006D44A6">
        <w:trPr>
          <w:trHeight w:val="1200"/>
        </w:trPr>
        <w:tc>
          <w:tcPr>
            <w:tcW w:w="150" w:type="pct"/>
            <w:vAlign w:val="center"/>
          </w:tcPr>
          <w:p w14:paraId="0556B9FC" w14:textId="77777777" w:rsidR="007B67B0" w:rsidRPr="00535CB6" w:rsidRDefault="007B67B0" w:rsidP="00461B08">
            <w:pPr>
              <w:spacing w:before="0" w:after="0"/>
              <w:contextualSpacing/>
              <w:rPr>
                <w:rFonts w:cs="Arial"/>
                <w:color w:val="000000"/>
              </w:rPr>
            </w:pPr>
            <w:r w:rsidRPr="00535CB6">
              <w:rPr>
                <w:rFonts w:cs="Arial"/>
                <w:color w:val="000000"/>
              </w:rPr>
              <w:t>1</w:t>
            </w:r>
          </w:p>
        </w:tc>
        <w:tc>
          <w:tcPr>
            <w:tcW w:w="1415" w:type="pct"/>
            <w:vAlign w:val="center"/>
          </w:tcPr>
          <w:p w14:paraId="6B2999F6" w14:textId="77777777" w:rsidR="007B67B0" w:rsidRPr="00535CB6" w:rsidRDefault="007B67B0" w:rsidP="00461B08">
            <w:pPr>
              <w:pStyle w:val="Akapitzlist0"/>
              <w:spacing w:before="0" w:after="0"/>
              <w:ind w:left="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3017" w:type="pct"/>
            <w:vAlign w:val="center"/>
          </w:tcPr>
          <w:p w14:paraId="36047305" w14:textId="77777777" w:rsidR="007B67B0" w:rsidRPr="00535CB6" w:rsidRDefault="007B67B0"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3BD5C02" w14:textId="77777777" w:rsidR="007B67B0" w:rsidRPr="00535CB6" w:rsidRDefault="007B67B0" w:rsidP="00461B08">
            <w:pPr>
              <w:pStyle w:val="Default"/>
              <w:numPr>
                <w:ilvl w:val="0"/>
                <w:numId w:val="144"/>
              </w:numPr>
              <w:spacing w:before="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27FA6B8" w14:textId="33E2C8DB" w:rsidR="007B67B0" w:rsidRPr="00535CB6" w:rsidRDefault="007B67B0" w:rsidP="00461B08">
            <w:pPr>
              <w:pStyle w:val="Default"/>
              <w:numPr>
                <w:ilvl w:val="0"/>
                <w:numId w:val="144"/>
              </w:numPr>
              <w:tabs>
                <w:tab w:val="left" w:pos="2610"/>
              </w:tabs>
              <w:spacing w:before="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grupy docelowej,</w:t>
            </w:r>
          </w:p>
          <w:p w14:paraId="262BD390" w14:textId="77777777" w:rsidR="007B67B0" w:rsidRPr="00535CB6" w:rsidRDefault="007B67B0" w:rsidP="00461B08">
            <w:pPr>
              <w:pStyle w:val="Default"/>
              <w:numPr>
                <w:ilvl w:val="0"/>
                <w:numId w:val="144"/>
              </w:numPr>
              <w:spacing w:before="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A5FF262" w14:textId="77777777" w:rsidR="007B67B0" w:rsidRPr="00535CB6" w:rsidRDefault="007B67B0" w:rsidP="00461B08">
            <w:pPr>
              <w:spacing w:before="0" w:after="0"/>
              <w:contextualSpacing/>
              <w:rPr>
                <w:rFonts w:cs="Arial"/>
              </w:rPr>
            </w:pPr>
            <w:r w:rsidRPr="00535CB6">
              <w:rPr>
                <w:rFonts w:cs="Arial"/>
              </w:rPr>
              <w:t>Kryterium weryfikowane na podstawie zapisów we wniosku o dofinansowanie projektu.</w:t>
            </w:r>
          </w:p>
          <w:p w14:paraId="4DE286D9" w14:textId="77777777" w:rsidR="007B67B0" w:rsidRPr="00535CB6" w:rsidRDefault="007B67B0" w:rsidP="00461B08">
            <w:pPr>
              <w:tabs>
                <w:tab w:val="num" w:pos="720"/>
              </w:tabs>
              <w:adjustRightInd w:val="0"/>
              <w:spacing w:before="0" w:after="0"/>
              <w:contextualSpacing/>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065C0662" w14:textId="77777777" w:rsidR="007B67B0" w:rsidRPr="00535CB6" w:rsidRDefault="007B67B0" w:rsidP="00461B08">
            <w:pPr>
              <w:spacing w:before="0" w:after="0"/>
              <w:contextualSpacing/>
              <w:rPr>
                <w:rFonts w:cs="Arial"/>
              </w:rPr>
            </w:pPr>
            <w:r w:rsidRPr="00535CB6">
              <w:rPr>
                <w:rFonts w:cs="Arial"/>
              </w:rPr>
              <w:t>0/1</w:t>
            </w:r>
          </w:p>
        </w:tc>
      </w:tr>
      <w:tr w:rsidR="007B67B0" w:rsidRPr="006300FE" w14:paraId="5DD2FD8F" w14:textId="77777777" w:rsidTr="006D44A6">
        <w:trPr>
          <w:trHeight w:val="425"/>
        </w:trPr>
        <w:tc>
          <w:tcPr>
            <w:tcW w:w="150" w:type="pct"/>
            <w:vAlign w:val="center"/>
          </w:tcPr>
          <w:p w14:paraId="6AAEBD1A" w14:textId="77777777" w:rsidR="007B67B0" w:rsidRPr="00535CB6" w:rsidRDefault="007B67B0" w:rsidP="00461B08">
            <w:pPr>
              <w:spacing w:before="0" w:after="0"/>
              <w:contextualSpacing/>
              <w:rPr>
                <w:rFonts w:cs="Arial"/>
                <w:color w:val="000000"/>
              </w:rPr>
            </w:pPr>
            <w:r w:rsidRPr="00535CB6">
              <w:rPr>
                <w:rFonts w:cs="Arial"/>
                <w:color w:val="000000"/>
              </w:rPr>
              <w:t>2</w:t>
            </w:r>
          </w:p>
        </w:tc>
        <w:tc>
          <w:tcPr>
            <w:tcW w:w="1415" w:type="pct"/>
            <w:vAlign w:val="center"/>
          </w:tcPr>
          <w:p w14:paraId="4C9989ED" w14:textId="77777777" w:rsidR="007B67B0" w:rsidRPr="00535CB6" w:rsidRDefault="007B67B0" w:rsidP="00461B08">
            <w:pPr>
              <w:tabs>
                <w:tab w:val="num" w:pos="720"/>
              </w:tabs>
              <w:adjustRightInd w:val="0"/>
              <w:spacing w:before="0" w:after="0"/>
              <w:contextualSpacing/>
              <w:rPr>
                <w:rFonts w:cs="Arial"/>
              </w:rPr>
            </w:pPr>
            <w:r w:rsidRPr="00535CB6">
              <w:rPr>
                <w:rFonts w:cs="Arial"/>
              </w:rPr>
              <w:t xml:space="preserve">Wnioskodawca lub partner jest </w:t>
            </w:r>
            <w:r w:rsidRPr="00535CB6">
              <w:rPr>
                <w:rFonts w:cs="Arial"/>
                <w:bCs/>
              </w:rPr>
              <w:t>podmiotem wykonującym działalność leczniczą</w:t>
            </w:r>
          </w:p>
        </w:tc>
        <w:tc>
          <w:tcPr>
            <w:tcW w:w="3017" w:type="pct"/>
            <w:vAlign w:val="center"/>
          </w:tcPr>
          <w:p w14:paraId="394D3020" w14:textId="35C62EBF" w:rsidR="007B67B0" w:rsidRPr="00535CB6" w:rsidRDefault="007B67B0" w:rsidP="00461B08">
            <w:pPr>
              <w:tabs>
                <w:tab w:val="num" w:pos="720"/>
              </w:tabs>
              <w:adjustRightInd w:val="0"/>
              <w:spacing w:before="0" w:after="0"/>
              <w:contextualSpacing/>
              <w:rPr>
                <w:rFonts w:cs="Arial"/>
                <w:bCs/>
              </w:rPr>
            </w:pPr>
            <w:r w:rsidRPr="00535CB6">
              <w:rPr>
                <w:rFonts w:cs="Arial"/>
              </w:rPr>
              <w:t>W ramach kryterium ocenie podlegać będzie, czy wnioskodawca lub partner</w:t>
            </w:r>
            <w:r w:rsidRPr="00535CB6">
              <w:rPr>
                <w:rStyle w:val="Odwoanieprzypisudolnego"/>
                <w:sz w:val="20"/>
              </w:rPr>
              <w:footnoteReference w:id="2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13C0C19" w14:textId="77777777" w:rsidR="007B67B0" w:rsidRPr="00535CB6" w:rsidRDefault="007B67B0" w:rsidP="00461B08">
            <w:pPr>
              <w:tabs>
                <w:tab w:val="num" w:pos="720"/>
              </w:tabs>
              <w:adjustRightInd w:val="0"/>
              <w:spacing w:before="0" w:after="0"/>
              <w:contextualSpacing/>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7A8F811" w14:textId="77777777" w:rsidR="007B67B0" w:rsidRPr="00535CB6" w:rsidRDefault="007B67B0" w:rsidP="00461B08">
            <w:pPr>
              <w:spacing w:before="0" w:after="0"/>
              <w:contextualSpacing/>
              <w:rPr>
                <w:rFonts w:cs="Arial"/>
                <w:highlight w:val="yellow"/>
              </w:rPr>
            </w:pPr>
            <w:r w:rsidRPr="00535CB6">
              <w:rPr>
                <w:b/>
              </w:rPr>
              <w:t>Kryterium będzie weryfikowane na podstawie łącznego spełnienia dwóch warunków:</w:t>
            </w:r>
          </w:p>
          <w:p w14:paraId="08418DFA" w14:textId="77777777" w:rsidR="007B67B0" w:rsidRPr="00535CB6" w:rsidRDefault="007B67B0" w:rsidP="00461B08">
            <w:pPr>
              <w:pStyle w:val="Akapitzlist0"/>
              <w:numPr>
                <w:ilvl w:val="0"/>
                <w:numId w:val="236"/>
              </w:numPr>
              <w:spacing w:before="0" w:after="0"/>
              <w:ind w:left="460" w:hanging="425"/>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28"/>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5F07594" w14:textId="77777777" w:rsidR="007B67B0" w:rsidRPr="00535CB6" w:rsidRDefault="007B67B0" w:rsidP="00461B08">
            <w:pPr>
              <w:pStyle w:val="Akapitzlist0"/>
              <w:numPr>
                <w:ilvl w:val="0"/>
                <w:numId w:val="236"/>
              </w:numPr>
              <w:spacing w:before="0" w:after="0"/>
              <w:ind w:left="460" w:hanging="425"/>
              <w:rPr>
                <w:rFonts w:cs="Arial"/>
              </w:rPr>
            </w:pPr>
            <w:r w:rsidRPr="00535CB6">
              <w:rPr>
                <w:rFonts w:cs="Arial"/>
              </w:rPr>
              <w:t xml:space="preserve">zapisu we wniosku potwierdzającego, że świadczenia opieki zdrowotnej realizowane są przez ww. podmiot wykonujący działalność leczniczą. </w:t>
            </w:r>
          </w:p>
          <w:p w14:paraId="04DB8CBB" w14:textId="77777777" w:rsidR="007B67B0" w:rsidRPr="00535CB6" w:rsidRDefault="007B67B0" w:rsidP="00461B08">
            <w:pPr>
              <w:spacing w:before="0" w:after="0"/>
              <w:contextualSpacing/>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5B28CDD" w14:textId="77777777" w:rsidR="007B67B0" w:rsidRPr="00535CB6" w:rsidRDefault="007B67B0" w:rsidP="00461B08">
            <w:pPr>
              <w:spacing w:before="0" w:after="0"/>
              <w:contextualSpacing/>
              <w:rPr>
                <w:rFonts w:cs="Arial"/>
              </w:rPr>
            </w:pPr>
            <w:r w:rsidRPr="00535CB6">
              <w:rPr>
                <w:rFonts w:cs="Arial"/>
              </w:rPr>
              <w:t>0/1</w:t>
            </w:r>
          </w:p>
        </w:tc>
      </w:tr>
      <w:tr w:rsidR="007B67B0" w:rsidRPr="006300FE" w14:paraId="70BA12CF" w14:textId="77777777" w:rsidTr="006D44A6">
        <w:trPr>
          <w:trHeight w:val="1077"/>
        </w:trPr>
        <w:tc>
          <w:tcPr>
            <w:tcW w:w="150" w:type="pct"/>
            <w:vAlign w:val="center"/>
          </w:tcPr>
          <w:p w14:paraId="025639C9" w14:textId="77777777" w:rsidR="007B67B0" w:rsidRPr="00535CB6" w:rsidRDefault="007B67B0" w:rsidP="00461B08">
            <w:pPr>
              <w:spacing w:before="0" w:after="0"/>
              <w:contextualSpacing/>
              <w:rPr>
                <w:rFonts w:cs="Arial"/>
                <w:color w:val="000000"/>
              </w:rPr>
            </w:pPr>
            <w:r w:rsidRPr="00535CB6">
              <w:rPr>
                <w:rFonts w:cs="Arial"/>
                <w:color w:val="000000"/>
              </w:rPr>
              <w:lastRenderedPageBreak/>
              <w:t>3</w:t>
            </w:r>
          </w:p>
        </w:tc>
        <w:tc>
          <w:tcPr>
            <w:tcW w:w="1415" w:type="pct"/>
            <w:vAlign w:val="center"/>
          </w:tcPr>
          <w:p w14:paraId="40F37789" w14:textId="77777777" w:rsidR="007B67B0" w:rsidRPr="00535CB6" w:rsidRDefault="007B67B0" w:rsidP="00461B08">
            <w:pPr>
              <w:tabs>
                <w:tab w:val="num" w:pos="720"/>
              </w:tabs>
              <w:adjustRightInd w:val="0"/>
              <w:spacing w:before="0" w:after="0"/>
              <w:contextualSpacing/>
              <w:rPr>
                <w:rFonts w:cs="Arial"/>
              </w:rPr>
            </w:pPr>
            <w:r w:rsidRPr="00535CB6">
              <w:rPr>
                <w:rFonts w:cs="Arial"/>
              </w:rPr>
              <w:t xml:space="preserve"> Koszt jednostkowy </w:t>
            </w:r>
          </w:p>
        </w:tc>
        <w:tc>
          <w:tcPr>
            <w:tcW w:w="3017" w:type="pct"/>
            <w:vAlign w:val="center"/>
          </w:tcPr>
          <w:p w14:paraId="573DA05B" w14:textId="77777777" w:rsidR="007B67B0" w:rsidRPr="00535CB6" w:rsidRDefault="007B67B0" w:rsidP="00461B08">
            <w:pPr>
              <w:spacing w:before="0" w:after="0"/>
              <w:ind w:left="33"/>
              <w:contextualSpacing/>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 xml:space="preserve"> będzie służył KE do oceny realizacji celów RPO WM.</w:t>
            </w:r>
          </w:p>
          <w:p w14:paraId="723DAEE1" w14:textId="77777777" w:rsidR="007B67B0" w:rsidRPr="00535CB6" w:rsidRDefault="007B67B0" w:rsidP="00461B08">
            <w:pPr>
              <w:tabs>
                <w:tab w:val="num" w:pos="720"/>
              </w:tabs>
              <w:adjustRightInd w:val="0"/>
              <w:spacing w:before="0" w:after="0"/>
              <w:contextualSpacing/>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436AD630" w14:textId="77777777" w:rsidR="007B67B0" w:rsidRPr="00535CB6" w:rsidRDefault="007B67B0" w:rsidP="00461B08">
            <w:pPr>
              <w:pStyle w:val="Default"/>
              <w:spacing w:before="0" w:line="259" w:lineRule="auto"/>
              <w:contextualSpacing/>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74A7D15E" w14:textId="77777777" w:rsidR="007B67B0" w:rsidRPr="00535CB6" w:rsidRDefault="007B67B0" w:rsidP="00461B08">
            <w:pPr>
              <w:spacing w:before="0" w:after="0"/>
              <w:ind w:left="34"/>
              <w:contextualSpacing/>
              <w:rPr>
                <w:rFonts w:cs="Arial"/>
              </w:rPr>
            </w:pPr>
            <w:r w:rsidRPr="00535CB6">
              <w:rPr>
                <w:rFonts w:cs="Arial"/>
              </w:rPr>
              <w:t>Koszt jednostkowy będzie liczony zgodnie z poniższym wzorem:</w:t>
            </w:r>
          </w:p>
          <w:p w14:paraId="6517EC7F" w14:textId="77777777" w:rsidR="007B67B0" w:rsidRPr="00535CB6" w:rsidRDefault="007B67B0"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1D8ACF6" w14:textId="360A34E7" w:rsidR="007B67B0" w:rsidRPr="00535CB6" w:rsidRDefault="007B67B0"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B8E0CCD" wp14:editId="371255A7">
                      <wp:extent cx="2581275" cy="0"/>
                      <wp:effectExtent l="8890" t="12700" r="10160" b="6350"/>
                      <wp:docPr id="4" name="Łącznik prosty 4"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D849AE" id="Łącznik prosty 4"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NzoEJi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07037A0" w14:textId="77777777" w:rsidR="007B67B0" w:rsidRPr="00535CB6" w:rsidRDefault="007B67B0"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C12E24B" w14:textId="77777777" w:rsidR="007B67B0" w:rsidRPr="00535CB6" w:rsidRDefault="007B67B0" w:rsidP="00461B08">
            <w:pPr>
              <w:spacing w:before="0" w:after="0"/>
              <w:contextualSpacing/>
              <w:rPr>
                <w:rFonts w:cs="Arial"/>
                <w:b/>
              </w:rPr>
            </w:pPr>
            <w:r w:rsidRPr="00535CB6">
              <w:rPr>
                <w:rFonts w:cs="Arial"/>
                <w:b/>
              </w:rPr>
              <w:t>Kryterium weryfikowane na podstawie zapisów we wniosku o dofinansowanie projektu.</w:t>
            </w:r>
          </w:p>
          <w:p w14:paraId="7B804A08" w14:textId="77777777" w:rsidR="007B67B0" w:rsidRPr="00535CB6" w:rsidRDefault="007B67B0" w:rsidP="00461B08">
            <w:pPr>
              <w:tabs>
                <w:tab w:val="num" w:pos="720"/>
              </w:tabs>
              <w:adjustRightInd w:val="0"/>
              <w:spacing w:before="0" w:after="0"/>
              <w:contextualSpacing/>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3A51F9A" w14:textId="77777777" w:rsidR="007B67B0" w:rsidRPr="00535CB6" w:rsidRDefault="007B67B0" w:rsidP="00461B08">
            <w:pPr>
              <w:spacing w:before="0" w:after="0"/>
              <w:contextualSpacing/>
              <w:rPr>
                <w:rFonts w:cs="Arial"/>
              </w:rPr>
            </w:pPr>
            <w:r w:rsidRPr="00535CB6">
              <w:rPr>
                <w:rFonts w:cs="Arial"/>
              </w:rPr>
              <w:t>0/1</w:t>
            </w:r>
          </w:p>
        </w:tc>
      </w:tr>
      <w:tr w:rsidR="007B67B0" w:rsidRPr="006300FE" w14:paraId="348D1453" w14:textId="77777777" w:rsidTr="006D44A6">
        <w:trPr>
          <w:trHeight w:val="624"/>
        </w:trPr>
        <w:tc>
          <w:tcPr>
            <w:tcW w:w="150" w:type="pct"/>
            <w:vAlign w:val="center"/>
          </w:tcPr>
          <w:p w14:paraId="2D70946C" w14:textId="77777777" w:rsidR="007B67B0" w:rsidRPr="00535CB6" w:rsidRDefault="007B67B0" w:rsidP="00461B08">
            <w:pPr>
              <w:spacing w:before="0" w:after="0"/>
              <w:contextualSpacing/>
              <w:rPr>
                <w:rFonts w:cs="Arial"/>
                <w:color w:val="000000"/>
              </w:rPr>
            </w:pPr>
            <w:r w:rsidRPr="00535CB6">
              <w:rPr>
                <w:rFonts w:cs="Arial"/>
                <w:color w:val="000000"/>
              </w:rPr>
              <w:t>4</w:t>
            </w:r>
          </w:p>
        </w:tc>
        <w:tc>
          <w:tcPr>
            <w:tcW w:w="1415" w:type="pct"/>
            <w:vAlign w:val="center"/>
          </w:tcPr>
          <w:p w14:paraId="52FACB93" w14:textId="77777777" w:rsidR="007B67B0" w:rsidRPr="00535CB6" w:rsidRDefault="007B67B0" w:rsidP="00461B08">
            <w:pPr>
              <w:tabs>
                <w:tab w:val="num" w:pos="720"/>
              </w:tabs>
              <w:adjustRightInd w:val="0"/>
              <w:spacing w:before="0" w:after="0"/>
              <w:contextualSpacing/>
              <w:rPr>
                <w:rFonts w:cs="Arial"/>
              </w:rPr>
            </w:pPr>
            <w:r w:rsidRPr="00535CB6">
              <w:rPr>
                <w:rFonts w:cs="Arial"/>
                <w:lang w:eastAsia="pl-PL"/>
              </w:rPr>
              <w:t>Finansowanie środków trwałych</w:t>
            </w:r>
          </w:p>
        </w:tc>
        <w:tc>
          <w:tcPr>
            <w:tcW w:w="3017" w:type="pct"/>
            <w:vAlign w:val="center"/>
          </w:tcPr>
          <w:p w14:paraId="7A60A628" w14:textId="77777777" w:rsidR="007B67B0" w:rsidRPr="00535CB6" w:rsidRDefault="007B67B0" w:rsidP="00461B08">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W ramach kryterium ocenie podlegać będzie, czy wnioskodawca:</w:t>
            </w:r>
          </w:p>
          <w:p w14:paraId="68D351FA" w14:textId="0EFC202B" w:rsidR="007B67B0" w:rsidRPr="00535CB6" w:rsidRDefault="007B67B0" w:rsidP="00461B08">
            <w:pPr>
              <w:pStyle w:val="NormalnyWeb"/>
              <w:numPr>
                <w:ilvl w:val="0"/>
                <w:numId w:val="231"/>
              </w:numPr>
              <w:spacing w:before="0" w:beforeAutospacing="0" w:after="0" w:afterAutospacing="0" w:line="259" w:lineRule="auto"/>
              <w:ind w:left="319" w:hanging="319"/>
              <w:contextualSpacing/>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0DFCD0FF" w14:textId="77777777" w:rsidR="007B67B0" w:rsidRPr="00535CB6" w:rsidRDefault="007B67B0" w:rsidP="00461B08">
            <w:pPr>
              <w:pStyle w:val="NormalnyWeb"/>
              <w:numPr>
                <w:ilvl w:val="0"/>
                <w:numId w:val="231"/>
              </w:numPr>
              <w:spacing w:before="0" w:beforeAutospacing="0" w:after="0" w:afterAutospacing="0" w:line="259" w:lineRule="auto"/>
              <w:ind w:left="319" w:hanging="319"/>
              <w:contextualSpacing/>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17CCC38" w14:textId="2B4C6FD5" w:rsidR="007B67B0" w:rsidRPr="00535CB6" w:rsidRDefault="007B67B0" w:rsidP="00461B08">
            <w:pPr>
              <w:spacing w:before="0" w:after="0"/>
              <w:contextualSpacing/>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4BB331DF" w14:textId="77777777" w:rsidR="007B67B0" w:rsidRPr="00535CB6" w:rsidRDefault="007B67B0" w:rsidP="00461B08">
            <w:pPr>
              <w:spacing w:before="0" w:after="0"/>
              <w:contextualSpacing/>
              <w:rPr>
                <w:rFonts w:cs="Arial"/>
              </w:rPr>
            </w:pPr>
            <w:r w:rsidRPr="00535CB6">
              <w:rPr>
                <w:rFonts w:cs="Arial"/>
              </w:rPr>
              <w:t>0/1</w:t>
            </w:r>
          </w:p>
        </w:tc>
      </w:tr>
    </w:tbl>
    <w:p w14:paraId="4874CE2A" w14:textId="77777777" w:rsidR="007B67B0" w:rsidRDefault="007B67B0">
      <w:pPr>
        <w:spacing w:before="120" w:after="120" w:line="276" w:lineRule="auto"/>
        <w:jc w:val="both"/>
        <w:rPr>
          <w:rFonts w:cs="Arial"/>
          <w:b/>
          <w:iCs/>
          <w:spacing w:val="10"/>
          <w:sz w:val="24"/>
          <w:szCs w:val="22"/>
        </w:rPr>
      </w:pPr>
      <w:r>
        <w:rPr>
          <w:rFonts w:cs="Arial"/>
        </w:rPr>
        <w:br w:type="page"/>
      </w:r>
    </w:p>
    <w:p w14:paraId="5C1FDAE9" w14:textId="03E557AA" w:rsidR="006622D2" w:rsidRPr="007418F3" w:rsidRDefault="006622D2" w:rsidP="006622D2">
      <w:pPr>
        <w:pStyle w:val="Nagwek5"/>
        <w:rPr>
          <w:lang w:eastAsia="pl-PL"/>
        </w:rPr>
      </w:pPr>
      <w:bookmarkStart w:id="207" w:name="_Toc131078524"/>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młodzieży z zaburzeniami psychicznymi</w:t>
      </w:r>
      <w:bookmarkEnd w:id="207"/>
    </w:p>
    <w:p w14:paraId="4E8446F7" w14:textId="77777777" w:rsidR="006622D2" w:rsidRPr="00DD0841" w:rsidRDefault="006622D2" w:rsidP="006622D2">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937"/>
        <w:gridCol w:w="8400"/>
        <w:gridCol w:w="1170"/>
      </w:tblGrid>
      <w:tr w:rsidR="006622D2" w:rsidRPr="006300FE" w14:paraId="1EB4F79D" w14:textId="77777777" w:rsidTr="006D44A6">
        <w:trPr>
          <w:trHeight w:val="124"/>
          <w:tblHeader/>
        </w:trPr>
        <w:tc>
          <w:tcPr>
            <w:tcW w:w="184" w:type="pct"/>
            <w:vAlign w:val="center"/>
          </w:tcPr>
          <w:p w14:paraId="4DA99681" w14:textId="77777777" w:rsidR="006622D2" w:rsidRPr="00535CB6" w:rsidRDefault="006622D2" w:rsidP="00461B08">
            <w:pPr>
              <w:spacing w:before="0" w:after="0"/>
              <w:contextualSpacing/>
              <w:rPr>
                <w:rFonts w:cs="Arial"/>
                <w:b/>
                <w:bCs/>
                <w:color w:val="000000"/>
              </w:rPr>
            </w:pPr>
            <w:r w:rsidRPr="00535CB6">
              <w:rPr>
                <w:rFonts w:cs="Arial"/>
                <w:b/>
                <w:bCs/>
                <w:color w:val="000000"/>
              </w:rPr>
              <w:t>Lp.</w:t>
            </w:r>
          </w:p>
        </w:tc>
        <w:tc>
          <w:tcPr>
            <w:tcW w:w="1404" w:type="pct"/>
            <w:vAlign w:val="center"/>
          </w:tcPr>
          <w:p w14:paraId="7DFFAB80" w14:textId="77777777" w:rsidR="006622D2" w:rsidRPr="00535CB6" w:rsidRDefault="006622D2" w:rsidP="00461B08">
            <w:pPr>
              <w:spacing w:before="0" w:after="0"/>
              <w:contextualSpacing/>
              <w:rPr>
                <w:rFonts w:cs="Arial"/>
                <w:b/>
                <w:bCs/>
                <w:color w:val="000000"/>
              </w:rPr>
            </w:pPr>
            <w:r w:rsidRPr="00535CB6">
              <w:rPr>
                <w:rFonts w:cs="Arial"/>
                <w:b/>
                <w:bCs/>
                <w:color w:val="000000"/>
              </w:rPr>
              <w:t>Kryterium</w:t>
            </w:r>
          </w:p>
        </w:tc>
        <w:tc>
          <w:tcPr>
            <w:tcW w:w="2995" w:type="pct"/>
            <w:vAlign w:val="center"/>
          </w:tcPr>
          <w:p w14:paraId="54634921" w14:textId="77777777" w:rsidR="006622D2" w:rsidRPr="00535CB6" w:rsidRDefault="006622D2" w:rsidP="00461B08">
            <w:pPr>
              <w:spacing w:before="0" w:after="0"/>
              <w:contextualSpacing/>
              <w:rPr>
                <w:rFonts w:cs="Arial"/>
                <w:b/>
                <w:bCs/>
                <w:color w:val="000000"/>
              </w:rPr>
            </w:pPr>
            <w:r w:rsidRPr="00535CB6">
              <w:rPr>
                <w:rFonts w:cs="Arial"/>
                <w:b/>
                <w:bCs/>
                <w:color w:val="000000"/>
              </w:rPr>
              <w:t xml:space="preserve">Opis kryterium </w:t>
            </w:r>
          </w:p>
        </w:tc>
        <w:tc>
          <w:tcPr>
            <w:tcW w:w="418" w:type="pct"/>
            <w:vAlign w:val="center"/>
          </w:tcPr>
          <w:p w14:paraId="7FF96C19" w14:textId="77777777" w:rsidR="006622D2" w:rsidRPr="00535CB6" w:rsidRDefault="006622D2" w:rsidP="00461B08">
            <w:pPr>
              <w:spacing w:before="0" w:after="0"/>
              <w:contextualSpacing/>
              <w:rPr>
                <w:rFonts w:cs="Arial"/>
                <w:b/>
                <w:bCs/>
                <w:color w:val="000000"/>
              </w:rPr>
            </w:pPr>
            <w:r w:rsidRPr="00535CB6">
              <w:rPr>
                <w:rFonts w:cs="Arial"/>
                <w:b/>
                <w:bCs/>
                <w:color w:val="000000"/>
              </w:rPr>
              <w:t>Punktacja</w:t>
            </w:r>
          </w:p>
        </w:tc>
      </w:tr>
      <w:tr w:rsidR="006622D2" w:rsidRPr="006300FE" w14:paraId="56E6A051" w14:textId="77777777" w:rsidTr="006D44A6">
        <w:trPr>
          <w:trHeight w:val="1200"/>
        </w:trPr>
        <w:tc>
          <w:tcPr>
            <w:tcW w:w="184" w:type="pct"/>
            <w:vAlign w:val="center"/>
          </w:tcPr>
          <w:p w14:paraId="1F8C17AE" w14:textId="77777777" w:rsidR="006622D2" w:rsidRPr="00535CB6" w:rsidRDefault="006622D2" w:rsidP="00461B08">
            <w:pPr>
              <w:spacing w:before="0" w:after="0"/>
              <w:contextualSpacing/>
              <w:rPr>
                <w:rFonts w:cs="Arial"/>
                <w:color w:val="000000"/>
              </w:rPr>
            </w:pPr>
            <w:r w:rsidRPr="00535CB6">
              <w:rPr>
                <w:rFonts w:cs="Arial"/>
                <w:color w:val="000000"/>
              </w:rPr>
              <w:t>1</w:t>
            </w:r>
          </w:p>
        </w:tc>
        <w:tc>
          <w:tcPr>
            <w:tcW w:w="1404" w:type="pct"/>
            <w:vAlign w:val="center"/>
          </w:tcPr>
          <w:p w14:paraId="5C75394A" w14:textId="77777777" w:rsidR="006622D2" w:rsidRPr="00535CB6" w:rsidRDefault="006622D2" w:rsidP="00461B08">
            <w:pPr>
              <w:pStyle w:val="Akapitzlist0"/>
              <w:spacing w:before="0" w:after="0"/>
              <w:ind w:left="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2995" w:type="pct"/>
            <w:vAlign w:val="center"/>
          </w:tcPr>
          <w:p w14:paraId="1823A5E0" w14:textId="77777777" w:rsidR="006622D2" w:rsidRPr="00535CB6" w:rsidRDefault="006622D2"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2A9F3B9F" w14:textId="77777777" w:rsidR="006622D2" w:rsidRPr="00535CB6" w:rsidRDefault="006622D2" w:rsidP="00461B08">
            <w:pPr>
              <w:pStyle w:val="Default"/>
              <w:numPr>
                <w:ilvl w:val="0"/>
                <w:numId w:val="144"/>
              </w:numPr>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9BF13E9" w14:textId="455A86EA" w:rsidR="006622D2" w:rsidRPr="00535CB6" w:rsidRDefault="006622D2" w:rsidP="00461B08">
            <w:pPr>
              <w:pStyle w:val="Default"/>
              <w:numPr>
                <w:ilvl w:val="0"/>
                <w:numId w:val="144"/>
              </w:numPr>
              <w:tabs>
                <w:tab w:val="left" w:pos="2610"/>
              </w:tabs>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grupy docelowej,</w:t>
            </w:r>
          </w:p>
          <w:p w14:paraId="726BA09E" w14:textId="77777777" w:rsidR="006622D2" w:rsidRPr="00535CB6" w:rsidRDefault="006622D2" w:rsidP="00461B08">
            <w:pPr>
              <w:pStyle w:val="Default"/>
              <w:numPr>
                <w:ilvl w:val="0"/>
                <w:numId w:val="144"/>
              </w:numPr>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25FDB879" w14:textId="77777777" w:rsidR="006622D2" w:rsidRPr="00535CB6" w:rsidRDefault="006622D2" w:rsidP="00461B08">
            <w:pPr>
              <w:spacing w:before="0" w:after="0"/>
              <w:contextualSpacing/>
              <w:rPr>
                <w:rFonts w:cs="Arial"/>
              </w:rPr>
            </w:pPr>
            <w:r w:rsidRPr="00535CB6">
              <w:rPr>
                <w:rFonts w:cs="Arial"/>
              </w:rPr>
              <w:t>Kryterium weryfikowane na podstawie zapisów we wniosku o dofinansowanie projektu.</w:t>
            </w:r>
          </w:p>
          <w:p w14:paraId="119AC32A" w14:textId="77777777" w:rsidR="006622D2" w:rsidRPr="00535CB6" w:rsidRDefault="006622D2" w:rsidP="00461B08">
            <w:pPr>
              <w:tabs>
                <w:tab w:val="num" w:pos="720"/>
              </w:tabs>
              <w:adjustRightInd w:val="0"/>
              <w:spacing w:before="0" w:after="0"/>
              <w:contextualSpacing/>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93DE77D" w14:textId="77777777" w:rsidR="006622D2" w:rsidRPr="00535CB6" w:rsidRDefault="006622D2" w:rsidP="00461B08">
            <w:pPr>
              <w:spacing w:before="0" w:after="0"/>
              <w:contextualSpacing/>
              <w:rPr>
                <w:rFonts w:cs="Arial"/>
              </w:rPr>
            </w:pPr>
            <w:r w:rsidRPr="00535CB6">
              <w:rPr>
                <w:rFonts w:cs="Arial"/>
              </w:rPr>
              <w:t>0/1</w:t>
            </w:r>
          </w:p>
        </w:tc>
      </w:tr>
      <w:tr w:rsidR="006622D2" w:rsidRPr="006300FE" w14:paraId="609F4044" w14:textId="77777777" w:rsidTr="006D44A6">
        <w:trPr>
          <w:trHeight w:val="425"/>
        </w:trPr>
        <w:tc>
          <w:tcPr>
            <w:tcW w:w="184" w:type="pct"/>
            <w:vAlign w:val="center"/>
          </w:tcPr>
          <w:p w14:paraId="68A131A5" w14:textId="77777777" w:rsidR="006622D2" w:rsidRPr="00535CB6" w:rsidRDefault="006622D2" w:rsidP="00461B08">
            <w:pPr>
              <w:spacing w:before="0" w:after="0"/>
              <w:contextualSpacing/>
              <w:rPr>
                <w:rFonts w:cs="Arial"/>
                <w:color w:val="000000"/>
              </w:rPr>
            </w:pPr>
            <w:r w:rsidRPr="00535CB6">
              <w:rPr>
                <w:rFonts w:cs="Arial"/>
                <w:color w:val="000000"/>
              </w:rPr>
              <w:t>2</w:t>
            </w:r>
          </w:p>
        </w:tc>
        <w:tc>
          <w:tcPr>
            <w:tcW w:w="1404" w:type="pct"/>
            <w:vAlign w:val="center"/>
          </w:tcPr>
          <w:p w14:paraId="0AFA6834" w14:textId="77777777" w:rsidR="006622D2" w:rsidRPr="00535CB6" w:rsidRDefault="006622D2" w:rsidP="00461B08">
            <w:pPr>
              <w:tabs>
                <w:tab w:val="num" w:pos="720"/>
              </w:tabs>
              <w:adjustRightInd w:val="0"/>
              <w:spacing w:before="0" w:after="0"/>
              <w:contextualSpacing/>
              <w:rPr>
                <w:rFonts w:cs="Arial"/>
              </w:rPr>
            </w:pPr>
            <w:r w:rsidRPr="00535CB6">
              <w:rPr>
                <w:rFonts w:cs="Arial"/>
              </w:rPr>
              <w:t xml:space="preserve">Wnioskodawca lub partner jest </w:t>
            </w:r>
            <w:r w:rsidRPr="00535CB6">
              <w:rPr>
                <w:rFonts w:cs="Arial"/>
                <w:bCs/>
              </w:rPr>
              <w:t>podmiotem wykonującym działalność leczniczą</w:t>
            </w:r>
          </w:p>
        </w:tc>
        <w:tc>
          <w:tcPr>
            <w:tcW w:w="2995" w:type="pct"/>
            <w:vAlign w:val="center"/>
          </w:tcPr>
          <w:p w14:paraId="437C3D86" w14:textId="77777777" w:rsidR="006622D2" w:rsidRPr="00535CB6" w:rsidRDefault="006622D2" w:rsidP="00461B08">
            <w:pPr>
              <w:tabs>
                <w:tab w:val="num" w:pos="720"/>
              </w:tabs>
              <w:adjustRightInd w:val="0"/>
              <w:spacing w:before="0" w:after="0"/>
              <w:contextualSpacing/>
              <w:rPr>
                <w:rFonts w:cs="Arial"/>
                <w:bCs/>
              </w:rPr>
            </w:pPr>
            <w:r w:rsidRPr="00535CB6">
              <w:rPr>
                <w:rFonts w:cs="Arial"/>
              </w:rPr>
              <w:t>W ramach kryterium ocenie podlegać będzie, czy wnioskodawca lub partner</w:t>
            </w:r>
            <w:r w:rsidRPr="00535CB6">
              <w:rPr>
                <w:rStyle w:val="Odwoanieprzypisudolnego"/>
                <w:sz w:val="20"/>
              </w:rPr>
              <w:footnoteReference w:id="29"/>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0512515" w14:textId="77777777" w:rsidR="006622D2" w:rsidRPr="00535CB6" w:rsidRDefault="006622D2" w:rsidP="00461B08">
            <w:pPr>
              <w:tabs>
                <w:tab w:val="num" w:pos="720"/>
              </w:tabs>
              <w:adjustRightInd w:val="0"/>
              <w:spacing w:before="0" w:after="0"/>
              <w:contextualSpacing/>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14086395" w14:textId="77777777" w:rsidR="006622D2" w:rsidRPr="00535CB6" w:rsidRDefault="006622D2" w:rsidP="00461B08">
            <w:pPr>
              <w:spacing w:before="0" w:after="0"/>
              <w:contextualSpacing/>
              <w:rPr>
                <w:rFonts w:cs="Arial"/>
                <w:highlight w:val="yellow"/>
              </w:rPr>
            </w:pPr>
            <w:r w:rsidRPr="00535CB6">
              <w:rPr>
                <w:b/>
              </w:rPr>
              <w:t>Kryterium będzie weryfikowane na podstawie łącznego spełnienia dwóch warunków:</w:t>
            </w:r>
          </w:p>
          <w:p w14:paraId="20E11383" w14:textId="796ACFBC" w:rsidR="006622D2" w:rsidRPr="00535CB6" w:rsidRDefault="006622D2" w:rsidP="00461B08">
            <w:pPr>
              <w:pStyle w:val="Akapitzlist0"/>
              <w:numPr>
                <w:ilvl w:val="0"/>
                <w:numId w:val="239"/>
              </w:numPr>
              <w:spacing w:before="0" w:after="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0"/>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75B64DE5" w14:textId="77777777" w:rsidR="006622D2" w:rsidRPr="00535CB6" w:rsidRDefault="006622D2" w:rsidP="00461B08">
            <w:pPr>
              <w:pStyle w:val="Akapitzlist0"/>
              <w:numPr>
                <w:ilvl w:val="0"/>
                <w:numId w:val="239"/>
              </w:numPr>
              <w:spacing w:before="0" w:after="0"/>
              <w:rPr>
                <w:rFonts w:cs="Arial"/>
              </w:rPr>
            </w:pPr>
            <w:r w:rsidRPr="00535CB6">
              <w:rPr>
                <w:rFonts w:cs="Arial"/>
              </w:rPr>
              <w:t xml:space="preserve">zapisu we wniosku potwierdzającego, że świadczenia opieki zdrowotnej realizowane są przez ww. podmiot wykonujący działalność leczniczą. </w:t>
            </w:r>
          </w:p>
          <w:p w14:paraId="6DD74B11" w14:textId="77777777" w:rsidR="006622D2" w:rsidRPr="00535CB6" w:rsidRDefault="006622D2" w:rsidP="00461B08">
            <w:pPr>
              <w:spacing w:before="0" w:after="0"/>
              <w:contextualSpacing/>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767B532" w14:textId="77777777" w:rsidR="006622D2" w:rsidRPr="00535CB6" w:rsidRDefault="006622D2" w:rsidP="00461B08">
            <w:pPr>
              <w:spacing w:before="0" w:after="0"/>
              <w:contextualSpacing/>
              <w:rPr>
                <w:rFonts w:cs="Arial"/>
              </w:rPr>
            </w:pPr>
            <w:r w:rsidRPr="00535CB6">
              <w:rPr>
                <w:rFonts w:cs="Arial"/>
              </w:rPr>
              <w:t>0/1</w:t>
            </w:r>
          </w:p>
        </w:tc>
      </w:tr>
      <w:tr w:rsidR="006622D2" w:rsidRPr="006300FE" w14:paraId="4FB423C9" w14:textId="77777777" w:rsidTr="006D44A6">
        <w:trPr>
          <w:trHeight w:val="800"/>
        </w:trPr>
        <w:tc>
          <w:tcPr>
            <w:tcW w:w="184" w:type="pct"/>
            <w:vAlign w:val="center"/>
          </w:tcPr>
          <w:p w14:paraId="58714958" w14:textId="77777777" w:rsidR="006622D2" w:rsidRPr="00535CB6" w:rsidRDefault="006622D2" w:rsidP="00461B08">
            <w:pPr>
              <w:spacing w:before="0" w:after="0"/>
              <w:contextualSpacing/>
              <w:rPr>
                <w:rFonts w:cs="Arial"/>
                <w:color w:val="000000"/>
              </w:rPr>
            </w:pPr>
            <w:r w:rsidRPr="00535CB6">
              <w:rPr>
                <w:rFonts w:cs="Arial"/>
                <w:color w:val="000000"/>
              </w:rPr>
              <w:t>3</w:t>
            </w:r>
          </w:p>
        </w:tc>
        <w:tc>
          <w:tcPr>
            <w:tcW w:w="1404" w:type="pct"/>
            <w:vAlign w:val="center"/>
          </w:tcPr>
          <w:p w14:paraId="0D178A3E" w14:textId="77777777" w:rsidR="006622D2" w:rsidRPr="00535CB6" w:rsidRDefault="006622D2" w:rsidP="00461B08">
            <w:pPr>
              <w:tabs>
                <w:tab w:val="num" w:pos="720"/>
              </w:tabs>
              <w:adjustRightInd w:val="0"/>
              <w:spacing w:before="0" w:after="0"/>
              <w:contextualSpacing/>
              <w:rPr>
                <w:rFonts w:cs="Arial"/>
              </w:rPr>
            </w:pPr>
            <w:r w:rsidRPr="00535CB6">
              <w:rPr>
                <w:rFonts w:cs="Arial"/>
              </w:rPr>
              <w:t xml:space="preserve"> Koszt jednostkowy </w:t>
            </w:r>
          </w:p>
        </w:tc>
        <w:tc>
          <w:tcPr>
            <w:tcW w:w="2995" w:type="pct"/>
            <w:vAlign w:val="center"/>
          </w:tcPr>
          <w:p w14:paraId="5B1F14C2" w14:textId="77777777" w:rsidR="006622D2" w:rsidRPr="00535CB6" w:rsidRDefault="006622D2" w:rsidP="00461B08">
            <w:pPr>
              <w:spacing w:before="0" w:after="0"/>
              <w:ind w:left="33"/>
              <w:contextualSpacing/>
              <w:rPr>
                <w:rFonts w:cs="Arial"/>
              </w:rPr>
            </w:pPr>
            <w:r w:rsidRPr="00535CB6">
              <w:rPr>
                <w:rFonts w:cs="Arial"/>
              </w:rPr>
              <w:t>Zgodnie z RPO WM 2014-2020, wskaźnik: „Liczba osób zagrożonych ubóstwem lub wykluczeniem społecznym objętych usługami zdrowotnymi w programie” będzie służył KE do oceny realizacji celów RPO WM.</w:t>
            </w:r>
          </w:p>
          <w:p w14:paraId="526C4512" w14:textId="77777777" w:rsidR="006622D2" w:rsidRPr="00535CB6" w:rsidRDefault="006622D2" w:rsidP="00461B08">
            <w:pPr>
              <w:tabs>
                <w:tab w:val="num" w:pos="720"/>
              </w:tabs>
              <w:adjustRightInd w:val="0"/>
              <w:spacing w:before="0" w:after="0"/>
              <w:contextualSpacing/>
              <w:rPr>
                <w:rFonts w:eastAsia="Times New Roman" w:cs="Arial"/>
                <w:kern w:val="24"/>
                <w:lang w:eastAsia="pl-PL"/>
              </w:rPr>
            </w:pPr>
            <w:r w:rsidRPr="00535CB6">
              <w:rPr>
                <w:rFonts w:eastAsia="Times New Roman" w:cs="Arial"/>
                <w:kern w:val="24"/>
                <w:lang w:eastAsia="pl-PL"/>
              </w:rPr>
              <w:lastRenderedPageBreak/>
              <w:t xml:space="preserve">Średni koszt wsparcia 1 osoby w ramach RPZ wynosi nie więcej niż koszt jednostkowy podany dla danego RPZ w Regulaminie konkursu. </w:t>
            </w:r>
          </w:p>
          <w:p w14:paraId="1EA2A147" w14:textId="77777777" w:rsidR="006622D2" w:rsidRPr="00535CB6" w:rsidRDefault="006622D2" w:rsidP="00461B08">
            <w:pPr>
              <w:pStyle w:val="Default"/>
              <w:spacing w:before="0" w:line="259" w:lineRule="auto"/>
              <w:contextualSpacing/>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011DD2F" w14:textId="77777777" w:rsidR="006622D2" w:rsidRPr="00535CB6" w:rsidRDefault="006622D2" w:rsidP="00461B08">
            <w:pPr>
              <w:spacing w:before="0" w:after="0"/>
              <w:ind w:left="33"/>
              <w:contextualSpacing/>
              <w:rPr>
                <w:rFonts w:cs="Arial"/>
              </w:rPr>
            </w:pPr>
            <w:r w:rsidRPr="00535CB6">
              <w:rPr>
                <w:rFonts w:cs="Arial"/>
              </w:rPr>
              <w:t>Koszt jednostkowy będzie liczony zgodnie z poniższym wzorem:</w:t>
            </w:r>
          </w:p>
          <w:p w14:paraId="285F3D5A" w14:textId="77777777" w:rsidR="006622D2" w:rsidRPr="00535CB6" w:rsidRDefault="006622D2"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8C16109" w14:textId="4D3E6E21" w:rsidR="006622D2" w:rsidRPr="00535CB6" w:rsidRDefault="006622D2"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F9C84B" wp14:editId="556CC5C7">
                      <wp:extent cx="2581275" cy="0"/>
                      <wp:effectExtent l="8890" t="13335" r="10160" b="5715"/>
                      <wp:docPr id="6" name="Łącznik prosty 6"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4BD846" id="Łącznik prosty 6"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j4pcqS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DB49113" w14:textId="77777777" w:rsidR="006622D2" w:rsidRPr="00535CB6" w:rsidRDefault="006622D2"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32E7AF0" w14:textId="77777777" w:rsidR="006622D2" w:rsidRPr="00535CB6" w:rsidRDefault="006622D2" w:rsidP="00461B08">
            <w:pPr>
              <w:spacing w:before="0" w:after="0"/>
              <w:contextualSpacing/>
              <w:rPr>
                <w:rFonts w:cs="Arial"/>
                <w:b/>
              </w:rPr>
            </w:pPr>
            <w:r w:rsidRPr="00535CB6">
              <w:rPr>
                <w:rFonts w:cs="Arial"/>
                <w:b/>
              </w:rPr>
              <w:t>Kryterium weryfikowane na podstawie zapisów we wniosku o dofinansowanie projektu.</w:t>
            </w:r>
          </w:p>
          <w:p w14:paraId="592F3EC0" w14:textId="77777777" w:rsidR="006622D2" w:rsidRPr="00535CB6" w:rsidRDefault="006622D2" w:rsidP="00461B08">
            <w:pPr>
              <w:tabs>
                <w:tab w:val="num" w:pos="720"/>
              </w:tabs>
              <w:adjustRightInd w:val="0"/>
              <w:spacing w:before="0" w:after="0"/>
              <w:contextualSpacing/>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4872571" w14:textId="77777777" w:rsidR="006622D2" w:rsidRPr="00535CB6" w:rsidRDefault="006622D2" w:rsidP="00461B08">
            <w:pPr>
              <w:spacing w:before="0" w:after="0"/>
              <w:contextualSpacing/>
              <w:rPr>
                <w:rFonts w:cs="Arial"/>
              </w:rPr>
            </w:pPr>
            <w:r w:rsidRPr="00535CB6">
              <w:rPr>
                <w:rFonts w:cs="Arial"/>
              </w:rPr>
              <w:lastRenderedPageBreak/>
              <w:t>0/1</w:t>
            </w:r>
          </w:p>
        </w:tc>
      </w:tr>
      <w:tr w:rsidR="006622D2" w:rsidRPr="006300FE" w14:paraId="4FB6E48A" w14:textId="77777777" w:rsidTr="006D44A6">
        <w:trPr>
          <w:trHeight w:val="567"/>
        </w:trPr>
        <w:tc>
          <w:tcPr>
            <w:tcW w:w="184" w:type="pct"/>
            <w:vAlign w:val="center"/>
          </w:tcPr>
          <w:p w14:paraId="4CCDB7A7" w14:textId="77777777" w:rsidR="006622D2" w:rsidRPr="00535CB6" w:rsidRDefault="006622D2" w:rsidP="00461B08">
            <w:pPr>
              <w:spacing w:before="0" w:after="0"/>
              <w:contextualSpacing/>
              <w:rPr>
                <w:rFonts w:cs="Arial"/>
                <w:color w:val="000000"/>
              </w:rPr>
            </w:pPr>
            <w:r w:rsidRPr="00535CB6">
              <w:rPr>
                <w:rFonts w:cs="Arial"/>
                <w:color w:val="000000"/>
              </w:rPr>
              <w:t>4</w:t>
            </w:r>
          </w:p>
        </w:tc>
        <w:tc>
          <w:tcPr>
            <w:tcW w:w="1404" w:type="pct"/>
            <w:vAlign w:val="center"/>
          </w:tcPr>
          <w:p w14:paraId="0B0B4F26" w14:textId="77777777" w:rsidR="006622D2" w:rsidRPr="00535CB6" w:rsidRDefault="006622D2" w:rsidP="00461B08">
            <w:pPr>
              <w:tabs>
                <w:tab w:val="num" w:pos="720"/>
              </w:tabs>
              <w:adjustRightInd w:val="0"/>
              <w:spacing w:before="0" w:after="0"/>
              <w:contextualSpacing/>
              <w:rPr>
                <w:rFonts w:cs="Arial"/>
              </w:rPr>
            </w:pPr>
            <w:r w:rsidRPr="00535CB6">
              <w:rPr>
                <w:rFonts w:cs="Arial"/>
                <w:lang w:eastAsia="pl-PL"/>
              </w:rPr>
              <w:t>Finansowanie środków trwałych</w:t>
            </w:r>
          </w:p>
        </w:tc>
        <w:tc>
          <w:tcPr>
            <w:tcW w:w="2995" w:type="pct"/>
            <w:vAlign w:val="center"/>
          </w:tcPr>
          <w:p w14:paraId="4BE8113D" w14:textId="77777777" w:rsidR="006622D2" w:rsidRPr="00535CB6" w:rsidRDefault="006622D2" w:rsidP="00461B08">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W ramach kryterium ocenie podlegać będzie, czy wnioskodawca:</w:t>
            </w:r>
          </w:p>
          <w:p w14:paraId="20EA1FFD" w14:textId="77777777" w:rsidR="006622D2" w:rsidRPr="00535CB6" w:rsidRDefault="006622D2" w:rsidP="00461B08">
            <w:pPr>
              <w:pStyle w:val="NormalnyWeb"/>
              <w:numPr>
                <w:ilvl w:val="0"/>
                <w:numId w:val="231"/>
              </w:numPr>
              <w:spacing w:before="0" w:beforeAutospacing="0" w:after="0" w:afterAutospacing="0" w:line="259" w:lineRule="auto"/>
              <w:ind w:left="461" w:hanging="284"/>
              <w:contextualSpacing/>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 ,</w:t>
            </w:r>
          </w:p>
          <w:p w14:paraId="50D9E3AF" w14:textId="32AE553E" w:rsidR="006622D2" w:rsidRPr="00535CB6" w:rsidRDefault="006622D2" w:rsidP="00461B08">
            <w:pPr>
              <w:pStyle w:val="NormalnyWeb"/>
              <w:numPr>
                <w:ilvl w:val="0"/>
                <w:numId w:val="231"/>
              </w:numPr>
              <w:spacing w:before="0" w:beforeAutospacing="0" w:after="0" w:afterAutospacing="0" w:line="259" w:lineRule="auto"/>
              <w:ind w:left="461" w:hanging="284"/>
              <w:contextualSpacing/>
              <w:rPr>
                <w:rFonts w:ascii="Arial" w:hAnsi="Arial" w:cs="Arial"/>
                <w:sz w:val="20"/>
                <w:szCs w:val="20"/>
              </w:rPr>
            </w:pPr>
            <w:r w:rsidRPr="00535CB6">
              <w:rPr>
                <w:rFonts w:ascii="Arial" w:hAnsi="Arial" w:cs="Arial"/>
                <w:sz w:val="20"/>
                <w:szCs w:val="20"/>
              </w:rPr>
              <w:t xml:space="preserve">nie przekroczył dopuszczalnego poziomu wydatków, określonego </w:t>
            </w:r>
            <w:r w:rsidRPr="00535CB6">
              <w:rPr>
                <w:rFonts w:ascii="Arial" w:hAnsi="Arial" w:cs="Arial"/>
                <w:sz w:val="20"/>
                <w:szCs w:val="20"/>
              </w:rPr>
              <w:br/>
              <w:t>w Regulaminie konkursu.</w:t>
            </w:r>
          </w:p>
          <w:p w14:paraId="4872BE75" w14:textId="11B04F65" w:rsidR="006622D2" w:rsidRPr="00535CB6" w:rsidRDefault="006622D2" w:rsidP="00461B08">
            <w:pPr>
              <w:spacing w:before="0" w:after="0"/>
              <w:contextualSpacing/>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750158C1" w14:textId="77777777" w:rsidR="006622D2" w:rsidRPr="00535CB6" w:rsidRDefault="006622D2" w:rsidP="00461B08">
            <w:pPr>
              <w:spacing w:before="0" w:after="0"/>
              <w:contextualSpacing/>
              <w:rPr>
                <w:rFonts w:cs="Arial"/>
              </w:rPr>
            </w:pPr>
            <w:r w:rsidRPr="00535CB6">
              <w:rPr>
                <w:rFonts w:cs="Arial"/>
              </w:rPr>
              <w:t>0/1</w:t>
            </w:r>
          </w:p>
        </w:tc>
      </w:tr>
    </w:tbl>
    <w:p w14:paraId="576A7879" w14:textId="086216B8" w:rsidR="00FA764C" w:rsidRDefault="00FA764C">
      <w:pPr>
        <w:spacing w:before="120" w:after="120" w:line="276" w:lineRule="auto"/>
        <w:jc w:val="both"/>
        <w:rPr>
          <w:rFonts w:cs="Arial"/>
        </w:rPr>
      </w:pPr>
      <w:r>
        <w:rPr>
          <w:rFonts w:cs="Arial"/>
        </w:rPr>
        <w:br w:type="page"/>
      </w:r>
    </w:p>
    <w:p w14:paraId="365E8FB0" w14:textId="3FCD3DC4" w:rsidR="00FA764C" w:rsidRPr="00FA764C" w:rsidRDefault="00FA764C" w:rsidP="00FA764C">
      <w:pPr>
        <w:pStyle w:val="Nagwek5"/>
      </w:pPr>
      <w:bookmarkStart w:id="208" w:name="_Toc131078525"/>
      <w:r w:rsidRPr="00FA764C">
        <w:lastRenderedPageBreak/>
        <w:t xml:space="preserve">Poddziałanie 9.2.2 Zwiększenie dostępności usług </w:t>
      </w:r>
      <w:r w:rsidR="008243E8" w:rsidRPr="00FA764C">
        <w:t>zdrowotnych Typ</w:t>
      </w:r>
      <w:r w:rsidRPr="00FA764C">
        <w:t xml:space="preserve">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208"/>
      <w:r w:rsidRPr="00FA764C">
        <w:t xml:space="preserve"> </w:t>
      </w:r>
    </w:p>
    <w:p w14:paraId="11447F32" w14:textId="4F413849" w:rsidR="00FA764C" w:rsidRDefault="00FA764C" w:rsidP="00FA764C">
      <w:pPr>
        <w:pStyle w:val="Bezodstpw"/>
        <w:rPr>
          <w:rFonts w:cs="Arial"/>
        </w:rPr>
      </w:pPr>
      <w:r w:rsidRPr="00CE0119">
        <w:rPr>
          <w:rFonts w:cs="Arial"/>
        </w:rPr>
        <w:t>Kryteria wyboru projektów przyjęte przez Ko</w:t>
      </w:r>
      <w:r>
        <w:rPr>
          <w:rFonts w:cs="Arial"/>
        </w:rPr>
        <w:t>mitet Monitorujący RPO WM na XXV posiedzeniu w dniu 12</w:t>
      </w:r>
      <w:r w:rsidRPr="00CE0119">
        <w:rPr>
          <w:rFonts w:cs="Arial"/>
        </w:rPr>
        <w:t xml:space="preserve"> </w:t>
      </w:r>
      <w:r>
        <w:rPr>
          <w:rFonts w:cs="Arial"/>
        </w:rPr>
        <w:t>maja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Zwiększenie dostepności usług zdrowotnych"/>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556"/>
        <w:gridCol w:w="3099"/>
        <w:gridCol w:w="9039"/>
        <w:gridCol w:w="1329"/>
      </w:tblGrid>
      <w:tr w:rsidR="00FA764C" w:rsidRPr="000F0DD9" w14:paraId="6B5939AB" w14:textId="77777777" w:rsidTr="00B97E51">
        <w:trPr>
          <w:tblHeader/>
        </w:trPr>
        <w:tc>
          <w:tcPr>
            <w:tcW w:w="198" w:type="pct"/>
            <w:vAlign w:val="center"/>
          </w:tcPr>
          <w:p w14:paraId="70FA9CA6" w14:textId="77777777" w:rsidR="00FA764C" w:rsidRPr="00535CB6" w:rsidRDefault="00FA764C" w:rsidP="00461B08">
            <w:pPr>
              <w:spacing w:before="0" w:after="0"/>
              <w:contextualSpacing/>
              <w:rPr>
                <w:rFonts w:cs="Arial"/>
                <w:b/>
                <w:bCs/>
                <w:color w:val="000000"/>
              </w:rPr>
            </w:pPr>
            <w:r w:rsidRPr="00535CB6">
              <w:rPr>
                <w:rFonts w:cs="Arial"/>
                <w:b/>
                <w:bCs/>
                <w:color w:val="000000"/>
              </w:rPr>
              <w:t>Lp.</w:t>
            </w:r>
          </w:p>
        </w:tc>
        <w:tc>
          <w:tcPr>
            <w:tcW w:w="1105" w:type="pct"/>
            <w:vAlign w:val="center"/>
          </w:tcPr>
          <w:p w14:paraId="595882C4" w14:textId="77777777" w:rsidR="00FA764C" w:rsidRPr="00535CB6" w:rsidRDefault="00FA764C" w:rsidP="00461B08">
            <w:pPr>
              <w:spacing w:before="0" w:after="0"/>
              <w:contextualSpacing/>
              <w:rPr>
                <w:rFonts w:cs="Arial"/>
                <w:b/>
                <w:bCs/>
                <w:color w:val="000000"/>
              </w:rPr>
            </w:pPr>
            <w:r w:rsidRPr="00535CB6">
              <w:rPr>
                <w:rFonts w:cs="Arial"/>
                <w:b/>
                <w:bCs/>
                <w:color w:val="000000"/>
              </w:rPr>
              <w:t>Kryterium</w:t>
            </w:r>
          </w:p>
        </w:tc>
        <w:tc>
          <w:tcPr>
            <w:tcW w:w="3222" w:type="pct"/>
            <w:vAlign w:val="center"/>
          </w:tcPr>
          <w:p w14:paraId="339D79C9" w14:textId="77777777" w:rsidR="00FA764C" w:rsidRPr="00535CB6" w:rsidRDefault="00FA764C" w:rsidP="00461B08">
            <w:pPr>
              <w:spacing w:before="0" w:after="0"/>
              <w:contextualSpacing/>
              <w:rPr>
                <w:rFonts w:cs="Arial"/>
                <w:b/>
                <w:bCs/>
                <w:color w:val="000000"/>
              </w:rPr>
            </w:pPr>
            <w:r w:rsidRPr="00535CB6">
              <w:rPr>
                <w:rFonts w:cs="Arial"/>
                <w:b/>
                <w:bCs/>
                <w:color w:val="000000"/>
              </w:rPr>
              <w:t xml:space="preserve">Opis kryterium </w:t>
            </w:r>
          </w:p>
        </w:tc>
        <w:tc>
          <w:tcPr>
            <w:tcW w:w="474" w:type="pct"/>
            <w:vAlign w:val="center"/>
          </w:tcPr>
          <w:p w14:paraId="3B55F307" w14:textId="77777777" w:rsidR="00FA764C" w:rsidRPr="00535CB6" w:rsidRDefault="00FA764C" w:rsidP="00461B08">
            <w:pPr>
              <w:spacing w:before="0" w:after="0"/>
              <w:contextualSpacing/>
              <w:rPr>
                <w:rFonts w:cs="Arial"/>
                <w:b/>
                <w:bCs/>
                <w:color w:val="000000"/>
              </w:rPr>
            </w:pPr>
            <w:r w:rsidRPr="00535CB6">
              <w:rPr>
                <w:rFonts w:cs="Arial"/>
                <w:b/>
                <w:bCs/>
                <w:color w:val="000000"/>
              </w:rPr>
              <w:t>Punktacja</w:t>
            </w:r>
          </w:p>
        </w:tc>
      </w:tr>
      <w:tr w:rsidR="00FA764C" w:rsidRPr="000F0DD9" w14:paraId="5819BEA2" w14:textId="77777777" w:rsidTr="00B97E51">
        <w:trPr>
          <w:trHeight w:val="1200"/>
        </w:trPr>
        <w:tc>
          <w:tcPr>
            <w:tcW w:w="198" w:type="pct"/>
            <w:vAlign w:val="center"/>
          </w:tcPr>
          <w:p w14:paraId="59064510" w14:textId="77777777" w:rsidR="00FA764C" w:rsidRPr="00535CB6" w:rsidRDefault="00FA764C" w:rsidP="00461B08">
            <w:pPr>
              <w:spacing w:before="0" w:after="0"/>
              <w:contextualSpacing/>
              <w:rPr>
                <w:rFonts w:cs="Arial"/>
                <w:color w:val="000000"/>
              </w:rPr>
            </w:pPr>
            <w:r w:rsidRPr="00535CB6">
              <w:rPr>
                <w:rFonts w:cs="Arial"/>
                <w:color w:val="000000"/>
              </w:rPr>
              <w:t>1</w:t>
            </w:r>
          </w:p>
        </w:tc>
        <w:tc>
          <w:tcPr>
            <w:tcW w:w="1105" w:type="pct"/>
            <w:vAlign w:val="center"/>
          </w:tcPr>
          <w:p w14:paraId="60945F09" w14:textId="77777777" w:rsidR="00FA764C" w:rsidRPr="00535CB6" w:rsidRDefault="00FA764C"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 xml:space="preserve">Zgodność z Regionalnym Programem Zdrowotnym (RPZ) </w:t>
            </w:r>
          </w:p>
        </w:tc>
        <w:tc>
          <w:tcPr>
            <w:tcW w:w="3222" w:type="pct"/>
            <w:vAlign w:val="center"/>
          </w:tcPr>
          <w:p w14:paraId="370ECF83" w14:textId="77777777" w:rsidR="00FA764C" w:rsidRPr="00535CB6" w:rsidRDefault="00FA764C"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W ramach kryterium ocenie podlegać będzie, czy projekt jest zgodny z właściwym RPZ, w szczególności w zakresie:</w:t>
            </w:r>
          </w:p>
          <w:p w14:paraId="4E3B9600" w14:textId="77777777" w:rsidR="00FA764C" w:rsidRPr="00535CB6" w:rsidRDefault="00FA764C"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 xml:space="preserve">- planowanych działań, </w:t>
            </w:r>
          </w:p>
          <w:p w14:paraId="5EF66DCB" w14:textId="77777777" w:rsidR="00FA764C" w:rsidRPr="00535CB6" w:rsidRDefault="00FA764C"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 xml:space="preserve">- grupy docelowej, </w:t>
            </w:r>
          </w:p>
          <w:p w14:paraId="2EDEDEE3" w14:textId="77777777" w:rsidR="00FA764C" w:rsidRPr="00535CB6" w:rsidRDefault="00FA764C"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 doświadczeń i kompetencji wykonawców.</w:t>
            </w:r>
          </w:p>
          <w:p w14:paraId="371971A6" w14:textId="77777777" w:rsidR="00FA764C" w:rsidRPr="00535CB6" w:rsidRDefault="00FA764C"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Kryterium weryfikowane na podstawie zapisów we wniosku o dofinansowanie projektu.</w:t>
            </w:r>
          </w:p>
          <w:p w14:paraId="6629B635" w14:textId="77777777" w:rsidR="00FA764C" w:rsidRPr="00535CB6" w:rsidRDefault="00FA764C"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69400557" w14:textId="77777777" w:rsidR="00FA764C" w:rsidRPr="00535CB6" w:rsidRDefault="00FA764C" w:rsidP="00461B08">
            <w:pPr>
              <w:spacing w:before="0" w:after="0"/>
              <w:contextualSpacing/>
              <w:rPr>
                <w:rFonts w:cs="Arial"/>
              </w:rPr>
            </w:pPr>
            <w:r w:rsidRPr="00535CB6">
              <w:rPr>
                <w:rFonts w:cs="Arial"/>
              </w:rPr>
              <w:t>0/1</w:t>
            </w:r>
          </w:p>
        </w:tc>
      </w:tr>
      <w:tr w:rsidR="00FA764C" w:rsidRPr="000F0DD9" w14:paraId="68F87C69" w14:textId="77777777" w:rsidTr="00B97E51">
        <w:trPr>
          <w:trHeight w:val="510"/>
        </w:trPr>
        <w:tc>
          <w:tcPr>
            <w:tcW w:w="198" w:type="pct"/>
            <w:vAlign w:val="center"/>
          </w:tcPr>
          <w:p w14:paraId="6EB3397F" w14:textId="77777777" w:rsidR="00FA764C" w:rsidRPr="00535CB6" w:rsidRDefault="00FA764C" w:rsidP="00461B08">
            <w:pPr>
              <w:spacing w:before="0" w:after="0"/>
              <w:contextualSpacing/>
              <w:rPr>
                <w:rFonts w:cs="Arial"/>
                <w:color w:val="000000"/>
              </w:rPr>
            </w:pPr>
            <w:r w:rsidRPr="00535CB6">
              <w:rPr>
                <w:rFonts w:cs="Arial"/>
                <w:color w:val="000000"/>
              </w:rPr>
              <w:t>2</w:t>
            </w:r>
          </w:p>
        </w:tc>
        <w:tc>
          <w:tcPr>
            <w:tcW w:w="1105" w:type="pct"/>
            <w:vAlign w:val="center"/>
          </w:tcPr>
          <w:p w14:paraId="6CB1A582" w14:textId="77777777" w:rsidR="00FA764C" w:rsidRPr="00535CB6" w:rsidRDefault="00FA764C"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Wnioskodawca lub partner jest podmiotem wykonującym działalność leczniczą</w:t>
            </w:r>
          </w:p>
        </w:tc>
        <w:tc>
          <w:tcPr>
            <w:tcW w:w="3222" w:type="pct"/>
            <w:vAlign w:val="center"/>
          </w:tcPr>
          <w:p w14:paraId="76276D7A" w14:textId="5014EB7D" w:rsidR="00FA764C" w:rsidRPr="00535CB6" w:rsidRDefault="00FA764C"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 xml:space="preserve">W ramach kryterium ocenie podlegać będzie, </w:t>
            </w:r>
            <w:r w:rsidR="008243E8" w:rsidRPr="00535CB6">
              <w:rPr>
                <w:rFonts w:cs="Arial"/>
              </w:rPr>
              <w:t>wnioskodawca lub partner</w:t>
            </w:r>
            <w:r w:rsidR="008243E8" w:rsidRPr="00535CB6">
              <w:rPr>
                <w:rStyle w:val="Odwoanieprzypisudolnego"/>
                <w:sz w:val="20"/>
              </w:rPr>
              <w:footnoteReference w:id="31"/>
            </w:r>
            <w:r w:rsidR="008243E8" w:rsidRPr="00535CB6">
              <w:rPr>
                <w:rFonts w:cs="Arial"/>
              </w:rPr>
              <w:t xml:space="preserve">  </w:t>
            </w:r>
            <w:r w:rsidRPr="00535CB6">
              <w:rPr>
                <w:rFonts w:eastAsia="Times New Roman" w:cs="Arial"/>
                <w:bCs/>
                <w:kern w:val="24"/>
                <w:lang w:eastAsia="pl-PL"/>
              </w:rPr>
              <w:t xml:space="preserve">jest podmiotem wykonującym działalność leczniczą – zgodnie z definicją zawartą w ustawie o działalności leczniczej. </w:t>
            </w:r>
          </w:p>
          <w:p w14:paraId="619FC7E5" w14:textId="77777777" w:rsidR="00FA764C" w:rsidRPr="00535CB6" w:rsidRDefault="00FA764C"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Z zastrzeżeniem, że świadczenia</w:t>
            </w:r>
            <w:r w:rsidRPr="00535CB6">
              <w:rPr>
                <w:rFonts w:eastAsia="Times New Roman" w:cs="Arial"/>
                <w:b/>
                <w:bCs/>
                <w:kern w:val="24"/>
                <w:lang w:eastAsia="pl-PL"/>
              </w:rPr>
              <w:t xml:space="preserve"> opieki zdrowotnej</w:t>
            </w:r>
            <w:r w:rsidRPr="00535CB6">
              <w:rPr>
                <w:rFonts w:eastAsia="Times New Roman" w:cs="Arial"/>
                <w:bCs/>
                <w:kern w:val="24"/>
                <w:lang w:eastAsia="pl-PL"/>
              </w:rPr>
              <w:t xml:space="preserve"> realizowane są wyłącznie przez podmioty wykonujące działalność leczniczą.</w:t>
            </w:r>
          </w:p>
          <w:p w14:paraId="26EFEC2D" w14:textId="77777777" w:rsidR="00D45375" w:rsidRPr="00535CB6" w:rsidRDefault="00FA764C" w:rsidP="00461B08">
            <w:pPr>
              <w:spacing w:before="0" w:after="0"/>
              <w:contextualSpacing/>
              <w:rPr>
                <w:rFonts w:eastAsia="Times New Roman" w:cs="Arial"/>
                <w:bCs/>
                <w:kern w:val="24"/>
                <w:lang w:eastAsia="pl-PL"/>
              </w:rPr>
            </w:pPr>
            <w:r w:rsidRPr="00535CB6">
              <w:rPr>
                <w:rFonts w:eastAsia="Times New Roman" w:cs="Arial"/>
                <w:b/>
                <w:bCs/>
                <w:kern w:val="24"/>
                <w:lang w:eastAsia="pl-PL"/>
              </w:rPr>
              <w:t>Kryterium będzie weryfikowane na podstawie łącznego spełnienia dwóch warunków</w:t>
            </w:r>
            <w:r w:rsidRPr="00535CB6">
              <w:rPr>
                <w:rFonts w:eastAsia="Times New Roman" w:cs="Arial"/>
                <w:bCs/>
                <w:kern w:val="24"/>
                <w:lang w:eastAsia="pl-PL"/>
              </w:rPr>
              <w:t>:</w:t>
            </w:r>
          </w:p>
          <w:p w14:paraId="49C48FA8" w14:textId="42F66461" w:rsidR="00FA764C" w:rsidRPr="00535CB6" w:rsidRDefault="008243E8" w:rsidP="00461B08">
            <w:pPr>
              <w:pStyle w:val="Akapitzlist0"/>
              <w:numPr>
                <w:ilvl w:val="0"/>
                <w:numId w:val="264"/>
              </w:numPr>
              <w:spacing w:before="0" w:after="0"/>
              <w:rPr>
                <w:rFonts w:cs="Arial"/>
              </w:rPr>
            </w:pPr>
            <w:r w:rsidRPr="00535CB6">
              <w:rPr>
                <w:rFonts w:cs="Arial"/>
              </w:rPr>
              <w:t>weryfikacji w oparciu o rejestr podmiotów wykonujących działalność leczniczą</w:t>
            </w:r>
            <w:r w:rsidRPr="00535CB6">
              <w:rPr>
                <w:rStyle w:val="Odwoanieprzypisudolnego"/>
                <w:i/>
                <w:color w:val="333333"/>
                <w:sz w:val="20"/>
              </w:rPr>
              <w:footnoteReference w:id="32"/>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64297C3" w14:textId="77777777" w:rsidR="00FA764C" w:rsidRPr="00535CB6" w:rsidRDefault="00FA764C" w:rsidP="00461B08">
            <w:pPr>
              <w:pStyle w:val="Akapitzlist0"/>
              <w:numPr>
                <w:ilvl w:val="0"/>
                <w:numId w:val="264"/>
              </w:numPr>
              <w:spacing w:before="0" w:after="0"/>
              <w:rPr>
                <w:rFonts w:eastAsia="Times New Roman" w:cs="Arial"/>
                <w:bCs/>
                <w:kern w:val="24"/>
                <w:lang w:eastAsia="pl-PL"/>
              </w:rPr>
            </w:pPr>
            <w:r w:rsidRPr="00535CB6">
              <w:rPr>
                <w:rFonts w:eastAsia="Times New Roman" w:cs="Arial"/>
                <w:bCs/>
                <w:kern w:val="24"/>
                <w:lang w:eastAsia="pl-PL"/>
              </w:rPr>
              <w:t xml:space="preserve">zapisu we wniosku potwierdzającego, że świadczenia opieki zdrowotnej realizowane są przez ww. podmiot wykonujący działalność leczniczą. </w:t>
            </w:r>
          </w:p>
          <w:p w14:paraId="53C4EF1A" w14:textId="77777777" w:rsidR="00FA764C" w:rsidRPr="00535CB6" w:rsidRDefault="00FA764C"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45159B6D" w14:textId="77777777" w:rsidR="00FA764C" w:rsidRPr="00535CB6" w:rsidRDefault="00FA764C" w:rsidP="00461B08">
            <w:pPr>
              <w:spacing w:before="0" w:after="0"/>
              <w:contextualSpacing/>
              <w:rPr>
                <w:rFonts w:cs="Arial"/>
              </w:rPr>
            </w:pPr>
            <w:r w:rsidRPr="00535CB6">
              <w:rPr>
                <w:rFonts w:cs="Arial"/>
              </w:rPr>
              <w:t>0/1</w:t>
            </w:r>
          </w:p>
        </w:tc>
      </w:tr>
      <w:tr w:rsidR="00FA764C" w:rsidRPr="000F0DD9" w14:paraId="6856FC01" w14:textId="77777777" w:rsidTr="00B97E51">
        <w:trPr>
          <w:trHeight w:val="907"/>
        </w:trPr>
        <w:tc>
          <w:tcPr>
            <w:tcW w:w="198" w:type="pct"/>
            <w:vAlign w:val="center"/>
          </w:tcPr>
          <w:p w14:paraId="1FC9C3DA" w14:textId="77777777" w:rsidR="00FA764C" w:rsidRPr="00535CB6" w:rsidRDefault="00FA764C" w:rsidP="00461B08">
            <w:pPr>
              <w:spacing w:before="0" w:after="0"/>
              <w:contextualSpacing/>
              <w:rPr>
                <w:rFonts w:cs="Arial"/>
                <w:color w:val="000000"/>
              </w:rPr>
            </w:pPr>
            <w:r w:rsidRPr="00535CB6">
              <w:rPr>
                <w:rFonts w:cs="Arial"/>
                <w:color w:val="000000"/>
              </w:rPr>
              <w:t>3</w:t>
            </w:r>
          </w:p>
        </w:tc>
        <w:tc>
          <w:tcPr>
            <w:tcW w:w="1105" w:type="pct"/>
            <w:vAlign w:val="center"/>
          </w:tcPr>
          <w:p w14:paraId="1A6B57C4" w14:textId="77777777" w:rsidR="00FA764C" w:rsidRPr="00535CB6" w:rsidRDefault="00FA764C" w:rsidP="00461B08">
            <w:pPr>
              <w:tabs>
                <w:tab w:val="num" w:pos="720"/>
              </w:tabs>
              <w:adjustRightInd w:val="0"/>
              <w:spacing w:before="0" w:after="0"/>
              <w:contextualSpacing/>
              <w:rPr>
                <w:rFonts w:cs="Arial"/>
              </w:rPr>
            </w:pPr>
            <w:r w:rsidRPr="00535CB6">
              <w:rPr>
                <w:rFonts w:cs="Arial"/>
              </w:rPr>
              <w:t>Koszt jednostkowy</w:t>
            </w:r>
          </w:p>
        </w:tc>
        <w:tc>
          <w:tcPr>
            <w:tcW w:w="3222" w:type="pct"/>
            <w:vAlign w:val="center"/>
          </w:tcPr>
          <w:p w14:paraId="2312BE51" w14:textId="77777777" w:rsidR="00FA764C" w:rsidRPr="00535CB6" w:rsidRDefault="00FA764C"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Zgodnie z RPO WM 14-20, wskaźnik: „Liczba osób zagrożonych ubóstwem lub wykluczeniem społecznym objętych usługami zdrowotnymi w programie” będzie służył KE do oceny realizacji celów RPO WM.</w:t>
            </w:r>
          </w:p>
          <w:p w14:paraId="211BE12D" w14:textId="77777777" w:rsidR="00FA764C" w:rsidRPr="00535CB6" w:rsidRDefault="00FA764C" w:rsidP="00461B08">
            <w:pPr>
              <w:pStyle w:val="Default"/>
              <w:tabs>
                <w:tab w:val="num" w:pos="720"/>
              </w:tabs>
              <w:spacing w:before="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lastRenderedPageBreak/>
              <w:t>W ramach kryterium weryfikowany jest średni koszt przypadający na jednego uczestnika projektu.</w:t>
            </w:r>
          </w:p>
          <w:p w14:paraId="459A3438" w14:textId="77777777" w:rsidR="00FA764C" w:rsidRPr="00535CB6" w:rsidRDefault="00FA764C"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 xml:space="preserve">Średni koszt wsparcia 1 osoby w ramach RPZ wynosi nie więcej niż koszt jednostkowy podany dla danego RPZ w Regulaminie konkursu. </w:t>
            </w:r>
          </w:p>
          <w:p w14:paraId="47D21D03" w14:textId="77777777" w:rsidR="00FA764C" w:rsidRPr="00535CB6" w:rsidRDefault="00FA764C"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Koszt jednostkowy będzie liczony zgodnie z poniższym wzorem:</w:t>
            </w:r>
          </w:p>
          <w:p w14:paraId="62AFDFAB" w14:textId="77777777" w:rsidR="00FA764C" w:rsidRPr="00535CB6" w:rsidRDefault="00FA764C" w:rsidP="00461B08">
            <w:pPr>
              <w:pStyle w:val="Default"/>
              <w:tabs>
                <w:tab w:val="num" w:pos="720"/>
              </w:tabs>
              <w:spacing w:before="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Wartość projektu (PLN)</w:t>
            </w:r>
          </w:p>
          <w:p w14:paraId="10248C53" w14:textId="33023A98" w:rsidR="00FA764C" w:rsidRPr="00535CB6" w:rsidRDefault="00FA764C" w:rsidP="00461B08">
            <w:pPr>
              <w:pStyle w:val="Default"/>
              <w:tabs>
                <w:tab w:val="num" w:pos="720"/>
              </w:tabs>
              <w:spacing w:before="0" w:line="259" w:lineRule="auto"/>
              <w:contextualSpacing/>
              <w:jc w:val="left"/>
              <w:rPr>
                <w:rFonts w:ascii="Arial" w:hAnsi="Arial" w:cs="Arial"/>
                <w:bCs/>
                <w:color w:val="auto"/>
                <w:kern w:val="24"/>
                <w:sz w:val="20"/>
                <w:szCs w:val="20"/>
              </w:rPr>
            </w:pPr>
            <w:r w:rsidRPr="00535CB6">
              <w:rPr>
                <w:rFonts w:ascii="Arial" w:hAnsi="Arial" w:cs="Arial"/>
                <w:bCs/>
                <w:noProof/>
                <w:color w:val="auto"/>
                <w:kern w:val="24"/>
                <w:sz w:val="20"/>
                <w:szCs w:val="20"/>
              </w:rPr>
              <mc:AlternateContent>
                <mc:Choice Requires="wps">
                  <w:drawing>
                    <wp:inline distT="0" distB="0" distL="0" distR="0" wp14:anchorId="1877B99B" wp14:editId="48EC4287">
                      <wp:extent cx="2581275" cy="635"/>
                      <wp:effectExtent l="6350" t="10795" r="12700" b="8255"/>
                      <wp:docPr id="7" name="Łącznik prosty 7" descr="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F097A7" id="Łącznik prosty 7" o:spid="_x0000_s1026" alt="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HwAThwaAwAAgA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bCs/>
                <w:color w:val="auto"/>
                <w:kern w:val="24"/>
                <w:sz w:val="20"/>
                <w:szCs w:val="20"/>
              </w:rPr>
              <w:t xml:space="preserve"> &lt;= … PLN</w:t>
            </w:r>
          </w:p>
          <w:p w14:paraId="65280086" w14:textId="77777777" w:rsidR="00FA764C" w:rsidRPr="00535CB6" w:rsidRDefault="00FA764C" w:rsidP="00461B08">
            <w:pPr>
              <w:pStyle w:val="Default"/>
              <w:tabs>
                <w:tab w:val="num" w:pos="720"/>
              </w:tabs>
              <w:spacing w:before="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Wartości docelowa wskaźnika w ramach projektu:</w:t>
            </w:r>
          </w:p>
          <w:p w14:paraId="4AA9139C" w14:textId="77777777" w:rsidR="00FA764C" w:rsidRPr="00535CB6" w:rsidRDefault="00FA764C" w:rsidP="00461B08">
            <w:pPr>
              <w:pStyle w:val="Default"/>
              <w:tabs>
                <w:tab w:val="num" w:pos="720"/>
              </w:tabs>
              <w:spacing w:before="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„Liczba osób zagrożonych ubóstwem lub wykluczeniem społecznym objętych usługami zdrowotnymi w programie</w:t>
            </w:r>
            <w:r w:rsidRPr="00535CB6" w:rsidDel="00077D13">
              <w:rPr>
                <w:rFonts w:ascii="Arial" w:hAnsi="Arial" w:cs="Arial"/>
                <w:bCs/>
                <w:color w:val="auto"/>
                <w:kern w:val="24"/>
                <w:sz w:val="20"/>
                <w:szCs w:val="20"/>
              </w:rPr>
              <w:t xml:space="preserve"> </w:t>
            </w:r>
          </w:p>
          <w:p w14:paraId="536215F9" w14:textId="77777777" w:rsidR="00FA764C" w:rsidRPr="00535CB6" w:rsidRDefault="00FA764C" w:rsidP="00461B08">
            <w:pPr>
              <w:tabs>
                <w:tab w:val="num" w:pos="720"/>
              </w:tabs>
              <w:adjustRightInd w:val="0"/>
              <w:spacing w:before="0" w:after="0"/>
              <w:contextualSpacing/>
              <w:rPr>
                <w:rFonts w:eastAsia="Times New Roman" w:cs="Arial"/>
                <w:b/>
                <w:bCs/>
                <w:kern w:val="24"/>
                <w:lang w:eastAsia="pl-PL"/>
              </w:rPr>
            </w:pPr>
            <w:r w:rsidRPr="00535CB6">
              <w:rPr>
                <w:rFonts w:eastAsia="Times New Roman" w:cs="Arial"/>
                <w:b/>
                <w:bCs/>
                <w:kern w:val="24"/>
                <w:lang w:eastAsia="pl-PL"/>
              </w:rPr>
              <w:t>Kryterium weryfikowane na podstawie zapisów we wniosku o dofinansowanie projektu.</w:t>
            </w:r>
          </w:p>
          <w:p w14:paraId="74F1C42D" w14:textId="77777777" w:rsidR="00FA764C" w:rsidRPr="00535CB6" w:rsidRDefault="00FA764C"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79FFE090" w14:textId="77777777" w:rsidR="00FA764C" w:rsidRPr="00535CB6" w:rsidRDefault="00FA764C" w:rsidP="00461B08">
            <w:pPr>
              <w:spacing w:before="0" w:after="0"/>
              <w:contextualSpacing/>
              <w:rPr>
                <w:rFonts w:cs="Arial"/>
              </w:rPr>
            </w:pPr>
            <w:r w:rsidRPr="00535CB6">
              <w:rPr>
                <w:rFonts w:cs="Arial"/>
              </w:rPr>
              <w:lastRenderedPageBreak/>
              <w:t>0/1</w:t>
            </w:r>
          </w:p>
        </w:tc>
      </w:tr>
      <w:tr w:rsidR="00FA764C" w:rsidRPr="000F0DD9" w14:paraId="1AD05EEE" w14:textId="77777777" w:rsidTr="00B97E51">
        <w:trPr>
          <w:trHeight w:val="70"/>
        </w:trPr>
        <w:tc>
          <w:tcPr>
            <w:tcW w:w="198" w:type="pct"/>
            <w:vAlign w:val="center"/>
          </w:tcPr>
          <w:p w14:paraId="6C0EB0C4" w14:textId="77777777" w:rsidR="00FA764C" w:rsidRPr="00535CB6" w:rsidRDefault="00FA764C" w:rsidP="00461B08">
            <w:pPr>
              <w:spacing w:before="0" w:after="0"/>
              <w:contextualSpacing/>
              <w:rPr>
                <w:rFonts w:cs="Arial"/>
                <w:color w:val="000000"/>
              </w:rPr>
            </w:pPr>
            <w:r w:rsidRPr="00535CB6">
              <w:rPr>
                <w:rFonts w:cs="Arial"/>
                <w:color w:val="000000"/>
              </w:rPr>
              <w:t>4</w:t>
            </w:r>
          </w:p>
        </w:tc>
        <w:tc>
          <w:tcPr>
            <w:tcW w:w="1105" w:type="pct"/>
            <w:vAlign w:val="center"/>
          </w:tcPr>
          <w:p w14:paraId="0AA03974" w14:textId="77777777" w:rsidR="00FA764C" w:rsidRPr="00535CB6" w:rsidRDefault="00FA764C" w:rsidP="00461B08">
            <w:pPr>
              <w:tabs>
                <w:tab w:val="num" w:pos="720"/>
              </w:tabs>
              <w:adjustRightInd w:val="0"/>
              <w:spacing w:before="0" w:after="0"/>
              <w:contextualSpacing/>
              <w:rPr>
                <w:rFonts w:cs="Arial"/>
              </w:rPr>
            </w:pPr>
            <w:r w:rsidRPr="00535CB6">
              <w:rPr>
                <w:rFonts w:cs="Arial"/>
                <w:lang w:eastAsia="pl-PL"/>
              </w:rPr>
              <w:t>Finansowanie środków trwałych</w:t>
            </w:r>
          </w:p>
        </w:tc>
        <w:tc>
          <w:tcPr>
            <w:tcW w:w="3222" w:type="pct"/>
            <w:vAlign w:val="center"/>
          </w:tcPr>
          <w:p w14:paraId="655BAF01" w14:textId="77777777" w:rsidR="008243E8" w:rsidRPr="00535CB6" w:rsidRDefault="00FA764C"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W ramach kryterium ocenie podlegać będzie, czy wnioskodawca:</w:t>
            </w:r>
            <w:r w:rsidR="008243E8" w:rsidRPr="00535CB6">
              <w:rPr>
                <w:rFonts w:eastAsia="Times New Roman" w:cs="Arial"/>
                <w:bCs/>
                <w:kern w:val="24"/>
                <w:lang w:eastAsia="pl-PL"/>
              </w:rPr>
              <w:t xml:space="preserve"> </w:t>
            </w:r>
          </w:p>
          <w:p w14:paraId="18593B4F" w14:textId="06A0E41C" w:rsidR="00FA764C" w:rsidRPr="00535CB6" w:rsidRDefault="00FA764C" w:rsidP="00461B08">
            <w:pPr>
              <w:pStyle w:val="Akapitzlist0"/>
              <w:numPr>
                <w:ilvl w:val="0"/>
                <w:numId w:val="263"/>
              </w:numPr>
              <w:tabs>
                <w:tab w:val="num" w:pos="350"/>
              </w:tabs>
              <w:adjustRightInd w:val="0"/>
              <w:spacing w:before="0" w:after="0"/>
              <w:ind w:hanging="720"/>
              <w:rPr>
                <w:rFonts w:eastAsia="Times New Roman" w:cs="Arial"/>
                <w:bCs/>
                <w:kern w:val="24"/>
                <w:lang w:eastAsia="pl-PL"/>
              </w:rPr>
            </w:pPr>
            <w:r w:rsidRPr="00535CB6">
              <w:rPr>
                <w:rFonts w:eastAsia="Times New Roman" w:cs="Arial"/>
                <w:bCs/>
                <w:kern w:val="24"/>
                <w:lang w:eastAsia="pl-PL"/>
              </w:rPr>
              <w:t xml:space="preserve">uzasadnił konieczność pozyskania środków trwałych oraz czy przedstawił uzasadnienie wyboru najbardziej efektywnego  sposobu tj. </w:t>
            </w:r>
            <w:r w:rsidR="00B4740C" w:rsidRPr="00535CB6">
              <w:rPr>
                <w:rFonts w:eastAsia="Times New Roman" w:cs="Arial"/>
                <w:bCs/>
                <w:kern w:val="24"/>
                <w:lang w:eastAsia="pl-PL"/>
              </w:rPr>
              <w:t xml:space="preserve">m.in. zakup, amortyzacja oraz </w:t>
            </w:r>
            <w:r w:rsidRPr="00535CB6">
              <w:rPr>
                <w:rFonts w:eastAsia="Times New Roman" w:cs="Arial"/>
                <w:bCs/>
                <w:kern w:val="24"/>
                <w:lang w:eastAsia="pl-PL"/>
              </w:rPr>
              <w:t xml:space="preserve"> leasing ,</w:t>
            </w:r>
          </w:p>
          <w:p w14:paraId="32451101" w14:textId="77777777" w:rsidR="00FA764C" w:rsidRPr="00535CB6" w:rsidRDefault="00FA764C" w:rsidP="00461B08">
            <w:pPr>
              <w:pStyle w:val="Akapitzlist0"/>
              <w:numPr>
                <w:ilvl w:val="0"/>
                <w:numId w:val="263"/>
              </w:numPr>
              <w:tabs>
                <w:tab w:val="num" w:pos="350"/>
              </w:tabs>
              <w:adjustRightInd w:val="0"/>
              <w:spacing w:before="0" w:after="0"/>
              <w:ind w:hanging="720"/>
              <w:rPr>
                <w:rFonts w:eastAsia="Times New Roman" w:cs="Arial"/>
                <w:bCs/>
                <w:kern w:val="24"/>
                <w:lang w:eastAsia="pl-PL"/>
              </w:rPr>
            </w:pPr>
            <w:r w:rsidRPr="00535CB6">
              <w:rPr>
                <w:rFonts w:eastAsia="Times New Roman" w:cs="Arial"/>
                <w:bCs/>
                <w:kern w:val="24"/>
                <w:lang w:eastAsia="pl-PL"/>
              </w:rPr>
              <w:t>nie przekroczył dopuszczalnego poziomu wydatków, określonego w Regulaminie konkursu.</w:t>
            </w:r>
          </w:p>
          <w:p w14:paraId="1EAA1BE5" w14:textId="2234449F" w:rsidR="00FA764C" w:rsidRPr="00535CB6" w:rsidRDefault="00FA764C"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Kryterium dotyczy jedynie projektów, w których przewidziano finansowanie środków trwałych o wartości równej i/ lub wyższej niż 3 500 PLN  netto.</w:t>
            </w:r>
          </w:p>
          <w:p w14:paraId="7EFCF36F" w14:textId="77777777" w:rsidR="00FA764C" w:rsidRPr="00535CB6" w:rsidRDefault="00FA764C"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W przypadku gdy projekt nie przewiduje zakupu ww. środków trwałych kryterium uznaje się za spełnione.</w:t>
            </w:r>
          </w:p>
        </w:tc>
        <w:tc>
          <w:tcPr>
            <w:tcW w:w="474" w:type="pct"/>
            <w:vAlign w:val="center"/>
          </w:tcPr>
          <w:p w14:paraId="4913E1F5" w14:textId="77777777" w:rsidR="00FA764C" w:rsidRPr="00535CB6" w:rsidRDefault="00FA764C" w:rsidP="00461B08">
            <w:pPr>
              <w:spacing w:before="0" w:after="0"/>
              <w:contextualSpacing/>
              <w:rPr>
                <w:rFonts w:cs="Arial"/>
              </w:rPr>
            </w:pPr>
            <w:r w:rsidRPr="00535CB6">
              <w:rPr>
                <w:rFonts w:cs="Arial"/>
              </w:rPr>
              <w:t>0/1</w:t>
            </w:r>
          </w:p>
        </w:tc>
      </w:tr>
    </w:tbl>
    <w:p w14:paraId="398EEE92" w14:textId="5398FB01" w:rsidR="006622D2" w:rsidRDefault="006622D2">
      <w:pPr>
        <w:spacing w:before="120" w:after="120" w:line="276" w:lineRule="auto"/>
        <w:jc w:val="both"/>
        <w:rPr>
          <w:rFonts w:cs="Arial"/>
        </w:rPr>
      </w:pPr>
      <w:r>
        <w:rPr>
          <w:rFonts w:cs="Arial"/>
        </w:rPr>
        <w:br w:type="page"/>
      </w:r>
    </w:p>
    <w:p w14:paraId="44F89653" w14:textId="5B1EB6D7" w:rsidR="00C775D5" w:rsidRPr="007418F3" w:rsidRDefault="00C775D5" w:rsidP="00C775D5">
      <w:pPr>
        <w:pStyle w:val="Nagwek5"/>
        <w:rPr>
          <w:lang w:eastAsia="pl-PL"/>
        </w:rPr>
      </w:pPr>
      <w:bookmarkStart w:id="209" w:name="_Toc131078526"/>
      <w:r>
        <w:lastRenderedPageBreak/>
        <w:t>Podd</w:t>
      </w:r>
      <w:r w:rsidRPr="00084EE8">
        <w:t>ziałanie 9.2.2 Zwiększenie dostępności usług zdrowotnych</w:t>
      </w:r>
      <w:r>
        <w:t xml:space="preserve"> </w:t>
      </w:r>
      <w:r w:rsidRPr="00363083">
        <w:t>Typ projektu: wdrażanie programów wczesnego wykrywania wad rozwojowych i rehabilitacji dzieci zagrożonych niepełnosprawnością i niepełnosprawnych;</w:t>
      </w:r>
      <w:r w:rsidRPr="00363083">
        <w:rPr>
          <w:iCs/>
        </w:rPr>
        <w:t xml:space="preserve"> Regionalny Program Zdrowotny</w:t>
      </w:r>
      <w:r w:rsidRPr="007418F3">
        <w:rPr>
          <w:i/>
          <w:iCs/>
        </w:rPr>
        <w:t>:  </w:t>
      </w:r>
      <w:r w:rsidRPr="007418F3">
        <w:rPr>
          <w:lang w:eastAsia="pl-PL"/>
        </w:rPr>
        <w:t>Opracowanie wskazówek i zaleceń do pracy z dzieckiem z zaburzeniami ze spektrum autyzmu w środowisku domowym.</w:t>
      </w:r>
      <w:bookmarkEnd w:id="209"/>
    </w:p>
    <w:p w14:paraId="1813E2A3" w14:textId="39EDB278" w:rsidR="00C775D5" w:rsidRPr="00DD0841" w:rsidRDefault="00C775D5" w:rsidP="00C775D5">
      <w:pPr>
        <w:pStyle w:val="Bezodstpw"/>
        <w:rPr>
          <w:rFonts w:cs="Arial"/>
        </w:rPr>
      </w:pPr>
      <w:r w:rsidRPr="00CE0119">
        <w:rPr>
          <w:rFonts w:cs="Arial"/>
        </w:rPr>
        <w:t xml:space="preserve">Kryteria wyboru projektów przyjęte przez Komitet Monitorujący RPO WM na </w:t>
      </w:r>
      <w:r>
        <w:rPr>
          <w:rFonts w:cs="Arial"/>
        </w:rPr>
        <w:t xml:space="preserve">XXV </w:t>
      </w:r>
      <w:r w:rsidRPr="00CE0119">
        <w:rPr>
          <w:rFonts w:cs="Arial"/>
        </w:rPr>
        <w:t xml:space="preserve">posiedzeniu w dniu </w:t>
      </w:r>
      <w:r>
        <w:rPr>
          <w:rFonts w:cs="Arial"/>
        </w:rPr>
        <w:t>12 maja 2017</w:t>
      </w:r>
      <w:r w:rsidRPr="00CE0119">
        <w:rPr>
          <w:rFonts w:cs="Arial"/>
        </w:rPr>
        <w:t>r.</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4281"/>
        <w:gridCol w:w="8052"/>
        <w:gridCol w:w="1304"/>
      </w:tblGrid>
      <w:tr w:rsidR="00C775D5" w:rsidRPr="000F0DD9" w14:paraId="3D664EFF" w14:textId="77777777" w:rsidTr="006D44A6">
        <w:trPr>
          <w:trHeight w:val="124"/>
          <w:tblHeader/>
        </w:trPr>
        <w:tc>
          <w:tcPr>
            <w:tcW w:w="562" w:type="dxa"/>
            <w:vAlign w:val="center"/>
          </w:tcPr>
          <w:p w14:paraId="2204E52F" w14:textId="77777777" w:rsidR="00C775D5" w:rsidRPr="00535CB6" w:rsidRDefault="00C775D5" w:rsidP="00461B08">
            <w:pPr>
              <w:spacing w:before="0" w:after="0"/>
              <w:contextualSpacing/>
              <w:rPr>
                <w:rFonts w:cs="Arial"/>
                <w:b/>
                <w:bCs/>
                <w:color w:val="000000"/>
              </w:rPr>
            </w:pPr>
            <w:r w:rsidRPr="00535CB6">
              <w:rPr>
                <w:rFonts w:cs="Arial"/>
                <w:b/>
                <w:bCs/>
                <w:color w:val="000000"/>
              </w:rPr>
              <w:t>Lp.</w:t>
            </w:r>
          </w:p>
        </w:tc>
        <w:tc>
          <w:tcPr>
            <w:tcW w:w="4281" w:type="dxa"/>
            <w:vAlign w:val="center"/>
          </w:tcPr>
          <w:p w14:paraId="30D90654" w14:textId="77777777" w:rsidR="00C775D5" w:rsidRPr="00535CB6" w:rsidRDefault="00C775D5" w:rsidP="00461B08">
            <w:pPr>
              <w:spacing w:before="0" w:after="0"/>
              <w:contextualSpacing/>
              <w:rPr>
                <w:rFonts w:cs="Arial"/>
                <w:b/>
                <w:bCs/>
                <w:color w:val="000000"/>
              </w:rPr>
            </w:pPr>
            <w:r w:rsidRPr="00535CB6">
              <w:rPr>
                <w:rFonts w:cs="Arial"/>
                <w:b/>
                <w:bCs/>
                <w:color w:val="000000"/>
              </w:rPr>
              <w:t>Kryterium</w:t>
            </w:r>
          </w:p>
        </w:tc>
        <w:tc>
          <w:tcPr>
            <w:tcW w:w="8052" w:type="dxa"/>
            <w:vAlign w:val="center"/>
          </w:tcPr>
          <w:p w14:paraId="10D49E95" w14:textId="77777777" w:rsidR="00C775D5" w:rsidRPr="00535CB6" w:rsidRDefault="00C775D5" w:rsidP="00461B08">
            <w:pPr>
              <w:spacing w:before="0" w:after="0"/>
              <w:contextualSpacing/>
              <w:rPr>
                <w:rFonts w:cs="Arial"/>
                <w:b/>
                <w:bCs/>
                <w:color w:val="000000"/>
              </w:rPr>
            </w:pPr>
            <w:r w:rsidRPr="00535CB6">
              <w:rPr>
                <w:rFonts w:cs="Arial"/>
                <w:b/>
                <w:bCs/>
                <w:color w:val="000000"/>
              </w:rPr>
              <w:t xml:space="preserve">Opis kryterium </w:t>
            </w:r>
          </w:p>
        </w:tc>
        <w:tc>
          <w:tcPr>
            <w:tcW w:w="1304" w:type="dxa"/>
            <w:vAlign w:val="center"/>
          </w:tcPr>
          <w:p w14:paraId="47D47A58" w14:textId="77777777" w:rsidR="00C775D5" w:rsidRPr="00535CB6" w:rsidRDefault="00C775D5" w:rsidP="00461B08">
            <w:pPr>
              <w:spacing w:before="0" w:after="0"/>
              <w:contextualSpacing/>
              <w:rPr>
                <w:rFonts w:cs="Arial"/>
                <w:b/>
                <w:bCs/>
                <w:color w:val="000000"/>
              </w:rPr>
            </w:pPr>
            <w:r w:rsidRPr="00535CB6">
              <w:rPr>
                <w:rFonts w:cs="Arial"/>
                <w:b/>
                <w:bCs/>
                <w:color w:val="000000"/>
              </w:rPr>
              <w:t>Punktacja</w:t>
            </w:r>
          </w:p>
        </w:tc>
      </w:tr>
      <w:tr w:rsidR="00C775D5" w:rsidRPr="000F0DD9" w14:paraId="7FC10C0B" w14:textId="77777777" w:rsidTr="006D44A6">
        <w:trPr>
          <w:trHeight w:val="1200"/>
        </w:trPr>
        <w:tc>
          <w:tcPr>
            <w:tcW w:w="562" w:type="dxa"/>
            <w:vAlign w:val="center"/>
          </w:tcPr>
          <w:p w14:paraId="18F15BFD" w14:textId="77777777" w:rsidR="00C775D5" w:rsidRPr="00535CB6" w:rsidRDefault="00C775D5" w:rsidP="00461B08">
            <w:pPr>
              <w:spacing w:before="0" w:after="0"/>
              <w:contextualSpacing/>
              <w:rPr>
                <w:rFonts w:cs="Arial"/>
                <w:color w:val="000000"/>
              </w:rPr>
            </w:pPr>
            <w:r w:rsidRPr="00535CB6">
              <w:rPr>
                <w:rFonts w:cs="Arial"/>
                <w:color w:val="000000"/>
              </w:rPr>
              <w:t>1</w:t>
            </w:r>
          </w:p>
        </w:tc>
        <w:tc>
          <w:tcPr>
            <w:tcW w:w="4281" w:type="dxa"/>
            <w:vAlign w:val="center"/>
          </w:tcPr>
          <w:p w14:paraId="7E62BA18" w14:textId="77777777" w:rsidR="00C775D5" w:rsidRPr="00535CB6" w:rsidRDefault="00C775D5" w:rsidP="00461B08">
            <w:pPr>
              <w:pStyle w:val="Akapitzlist0"/>
              <w:spacing w:before="0" w:after="0"/>
              <w:ind w:left="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8052" w:type="dxa"/>
            <w:vAlign w:val="center"/>
          </w:tcPr>
          <w:p w14:paraId="2C8A2BF9" w14:textId="77777777" w:rsidR="00C775D5" w:rsidRPr="00535CB6" w:rsidRDefault="00C775D5"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C5AFAC" w14:textId="77777777" w:rsidR="00C775D5" w:rsidRPr="00535CB6" w:rsidRDefault="00C775D5" w:rsidP="00461B08">
            <w:pPr>
              <w:pStyle w:val="Default"/>
              <w:numPr>
                <w:ilvl w:val="0"/>
                <w:numId w:val="267"/>
              </w:numPr>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9F12682" w14:textId="33E27EFA" w:rsidR="00C775D5" w:rsidRPr="00535CB6" w:rsidRDefault="00C775D5" w:rsidP="00461B08">
            <w:pPr>
              <w:pStyle w:val="Default"/>
              <w:numPr>
                <w:ilvl w:val="0"/>
                <w:numId w:val="267"/>
              </w:numPr>
              <w:tabs>
                <w:tab w:val="left" w:pos="2610"/>
              </w:tabs>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grupy docelowej, </w:t>
            </w:r>
          </w:p>
          <w:p w14:paraId="335F3EF1" w14:textId="77777777" w:rsidR="00C775D5" w:rsidRPr="00535CB6" w:rsidRDefault="00C775D5" w:rsidP="00461B08">
            <w:pPr>
              <w:pStyle w:val="Default"/>
              <w:numPr>
                <w:ilvl w:val="0"/>
                <w:numId w:val="267"/>
              </w:numPr>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7FE64D0" w14:textId="77777777" w:rsidR="00C775D5" w:rsidRPr="00535CB6" w:rsidRDefault="00C775D5" w:rsidP="00461B08">
            <w:pPr>
              <w:spacing w:before="0" w:after="0"/>
              <w:contextualSpacing/>
              <w:rPr>
                <w:rFonts w:cs="Arial"/>
              </w:rPr>
            </w:pPr>
            <w:r w:rsidRPr="00535CB6">
              <w:rPr>
                <w:rFonts w:cs="Arial"/>
              </w:rPr>
              <w:t>Kryterium weryfikowane na podstawie zapisów we wniosku o dofinansowanie projektu.</w:t>
            </w:r>
          </w:p>
          <w:p w14:paraId="256E616C" w14:textId="77777777" w:rsidR="00C775D5" w:rsidRPr="00535CB6" w:rsidRDefault="00C775D5" w:rsidP="00461B08">
            <w:pPr>
              <w:tabs>
                <w:tab w:val="num" w:pos="720"/>
              </w:tabs>
              <w:adjustRightInd w:val="0"/>
              <w:spacing w:before="0" w:after="0"/>
              <w:contextualSpacing/>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169C2841" w14:textId="77777777" w:rsidR="00C775D5" w:rsidRPr="00535CB6" w:rsidRDefault="00C775D5" w:rsidP="00461B08">
            <w:pPr>
              <w:spacing w:before="0" w:after="0"/>
              <w:contextualSpacing/>
              <w:rPr>
                <w:rFonts w:cs="Arial"/>
              </w:rPr>
            </w:pPr>
            <w:r w:rsidRPr="00535CB6">
              <w:rPr>
                <w:rFonts w:cs="Arial"/>
              </w:rPr>
              <w:t>0/1</w:t>
            </w:r>
          </w:p>
        </w:tc>
      </w:tr>
      <w:tr w:rsidR="00C775D5" w:rsidRPr="000F0DD9" w14:paraId="1BFE26A0" w14:textId="77777777" w:rsidTr="006D44A6">
        <w:trPr>
          <w:trHeight w:val="425"/>
        </w:trPr>
        <w:tc>
          <w:tcPr>
            <w:tcW w:w="562" w:type="dxa"/>
            <w:vAlign w:val="center"/>
          </w:tcPr>
          <w:p w14:paraId="2BF7F84F" w14:textId="77777777" w:rsidR="00C775D5" w:rsidRPr="00535CB6" w:rsidRDefault="00C775D5" w:rsidP="00461B08">
            <w:pPr>
              <w:spacing w:before="0" w:after="0"/>
              <w:contextualSpacing/>
              <w:rPr>
                <w:rFonts w:cs="Arial"/>
                <w:color w:val="000000"/>
              </w:rPr>
            </w:pPr>
            <w:r w:rsidRPr="00535CB6">
              <w:rPr>
                <w:rFonts w:cs="Arial"/>
                <w:color w:val="000000"/>
              </w:rPr>
              <w:t>2</w:t>
            </w:r>
          </w:p>
        </w:tc>
        <w:tc>
          <w:tcPr>
            <w:tcW w:w="4281" w:type="dxa"/>
            <w:vAlign w:val="center"/>
          </w:tcPr>
          <w:p w14:paraId="62FDC158" w14:textId="77777777" w:rsidR="00C775D5" w:rsidRPr="00535CB6" w:rsidRDefault="00C775D5" w:rsidP="00461B08">
            <w:pPr>
              <w:tabs>
                <w:tab w:val="num" w:pos="720"/>
              </w:tabs>
              <w:adjustRightInd w:val="0"/>
              <w:spacing w:before="0" w:after="0"/>
              <w:contextualSpacing/>
              <w:rPr>
                <w:rFonts w:cs="Arial"/>
              </w:rPr>
            </w:pPr>
            <w:r w:rsidRPr="00535CB6">
              <w:rPr>
                <w:rFonts w:cs="Arial"/>
              </w:rPr>
              <w:t xml:space="preserve">Wnioskodawca lub partner jest </w:t>
            </w:r>
            <w:r w:rsidRPr="00535CB6">
              <w:rPr>
                <w:rFonts w:cs="Arial"/>
                <w:bCs/>
              </w:rPr>
              <w:t>podmiotem wykonującym działalność leczniczą</w:t>
            </w:r>
          </w:p>
        </w:tc>
        <w:tc>
          <w:tcPr>
            <w:tcW w:w="8052" w:type="dxa"/>
            <w:vAlign w:val="center"/>
          </w:tcPr>
          <w:p w14:paraId="3BEF3438" w14:textId="77777777" w:rsidR="00C775D5" w:rsidRPr="00535CB6" w:rsidRDefault="00C775D5" w:rsidP="00461B08">
            <w:pPr>
              <w:tabs>
                <w:tab w:val="num" w:pos="720"/>
              </w:tabs>
              <w:adjustRightInd w:val="0"/>
              <w:spacing w:before="0" w:after="0"/>
              <w:contextualSpacing/>
              <w:rPr>
                <w:rFonts w:cs="Arial"/>
                <w:bCs/>
              </w:rPr>
            </w:pPr>
            <w:r w:rsidRPr="00535CB6">
              <w:rPr>
                <w:rFonts w:cs="Arial"/>
              </w:rPr>
              <w:t>W ramach kryterium ocenie podlegać będzie, czy wnioskodawca lub partner</w:t>
            </w:r>
            <w:r w:rsidRPr="00535CB6">
              <w:rPr>
                <w:rStyle w:val="Odwoanieprzypisudolnego"/>
                <w:sz w:val="20"/>
              </w:rPr>
              <w:footnoteReference w:id="33"/>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2B32DB8" w14:textId="77777777" w:rsidR="00C775D5" w:rsidRPr="00535CB6" w:rsidRDefault="00C775D5" w:rsidP="00461B08">
            <w:pPr>
              <w:tabs>
                <w:tab w:val="num" w:pos="720"/>
              </w:tabs>
              <w:adjustRightInd w:val="0"/>
              <w:spacing w:before="0" w:after="0"/>
              <w:contextualSpacing/>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0EEDE2D5" w14:textId="77777777" w:rsidR="00C775D5" w:rsidRPr="00535CB6" w:rsidRDefault="00C775D5" w:rsidP="00461B08">
            <w:pPr>
              <w:spacing w:before="0" w:after="0"/>
              <w:contextualSpacing/>
              <w:rPr>
                <w:rFonts w:cs="Arial"/>
                <w:highlight w:val="yellow"/>
              </w:rPr>
            </w:pPr>
            <w:r w:rsidRPr="00535CB6">
              <w:rPr>
                <w:b/>
              </w:rPr>
              <w:t>Kryterium będzie weryfikowane na podstawie łącznego spełnienia dwóch warunków:</w:t>
            </w:r>
          </w:p>
          <w:p w14:paraId="6B2C0455" w14:textId="77777777" w:rsidR="00C775D5" w:rsidRPr="00535CB6" w:rsidRDefault="00C775D5" w:rsidP="00461B08">
            <w:pPr>
              <w:pStyle w:val="Akapitzlist0"/>
              <w:numPr>
                <w:ilvl w:val="0"/>
                <w:numId w:val="268"/>
              </w:numPr>
              <w:spacing w:before="0" w:after="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4"/>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1306DDBF" w14:textId="4A6A4D80" w:rsidR="00C775D5" w:rsidRPr="00535CB6" w:rsidRDefault="00C775D5" w:rsidP="00461B08">
            <w:pPr>
              <w:pStyle w:val="Akapitzlist0"/>
              <w:numPr>
                <w:ilvl w:val="0"/>
                <w:numId w:val="268"/>
              </w:numPr>
              <w:spacing w:before="0" w:after="0"/>
              <w:rPr>
                <w:rFonts w:cs="Arial"/>
              </w:rPr>
            </w:pPr>
            <w:r w:rsidRPr="00535CB6">
              <w:rPr>
                <w:rFonts w:cs="Arial"/>
              </w:rPr>
              <w:t xml:space="preserve">zapisu we wniosku potwierdzającego, że świadczenia opieki zdrowotnej realizowane są przez ww. podmiot wykonujący działalność leczniczą. </w:t>
            </w:r>
          </w:p>
          <w:p w14:paraId="0975AEE6" w14:textId="77777777" w:rsidR="00C775D5" w:rsidRPr="00535CB6" w:rsidRDefault="00C775D5" w:rsidP="00461B08">
            <w:pPr>
              <w:spacing w:before="0" w:after="0"/>
              <w:contextualSpacing/>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02C35E1D" w14:textId="77777777" w:rsidR="00C775D5" w:rsidRPr="00535CB6" w:rsidRDefault="00C775D5" w:rsidP="00461B08">
            <w:pPr>
              <w:spacing w:before="0" w:after="0"/>
              <w:contextualSpacing/>
              <w:rPr>
                <w:rFonts w:cs="Arial"/>
              </w:rPr>
            </w:pPr>
            <w:r w:rsidRPr="00535CB6">
              <w:rPr>
                <w:rFonts w:cs="Arial"/>
              </w:rPr>
              <w:t>0/1</w:t>
            </w:r>
          </w:p>
        </w:tc>
      </w:tr>
      <w:tr w:rsidR="00C775D5" w:rsidRPr="000F0DD9" w14:paraId="4979B0BC" w14:textId="77777777" w:rsidTr="006D44A6">
        <w:trPr>
          <w:trHeight w:val="907"/>
        </w:trPr>
        <w:tc>
          <w:tcPr>
            <w:tcW w:w="562" w:type="dxa"/>
            <w:vAlign w:val="center"/>
          </w:tcPr>
          <w:p w14:paraId="001C826D" w14:textId="77777777" w:rsidR="00C775D5" w:rsidRPr="00535CB6" w:rsidRDefault="00C775D5" w:rsidP="00461B08">
            <w:pPr>
              <w:spacing w:before="0" w:after="0"/>
              <w:contextualSpacing/>
              <w:rPr>
                <w:rFonts w:cs="Arial"/>
                <w:color w:val="000000"/>
              </w:rPr>
            </w:pPr>
            <w:r w:rsidRPr="00535CB6">
              <w:rPr>
                <w:rFonts w:cs="Arial"/>
                <w:color w:val="000000"/>
              </w:rPr>
              <w:lastRenderedPageBreak/>
              <w:t>3</w:t>
            </w:r>
          </w:p>
        </w:tc>
        <w:tc>
          <w:tcPr>
            <w:tcW w:w="4281" w:type="dxa"/>
            <w:vAlign w:val="center"/>
          </w:tcPr>
          <w:p w14:paraId="60C43FDA" w14:textId="77777777" w:rsidR="00C775D5" w:rsidRPr="00535CB6" w:rsidRDefault="00C775D5" w:rsidP="00461B08">
            <w:pPr>
              <w:tabs>
                <w:tab w:val="num" w:pos="720"/>
              </w:tabs>
              <w:adjustRightInd w:val="0"/>
              <w:spacing w:before="0" w:after="0"/>
              <w:contextualSpacing/>
              <w:rPr>
                <w:rFonts w:cs="Arial"/>
              </w:rPr>
            </w:pPr>
            <w:r w:rsidRPr="00535CB6">
              <w:rPr>
                <w:rFonts w:cs="Arial"/>
              </w:rPr>
              <w:t xml:space="preserve"> Koszt jednostkowy </w:t>
            </w:r>
          </w:p>
        </w:tc>
        <w:tc>
          <w:tcPr>
            <w:tcW w:w="8052" w:type="dxa"/>
            <w:vAlign w:val="center"/>
          </w:tcPr>
          <w:p w14:paraId="63D26723" w14:textId="77777777" w:rsidR="00C775D5" w:rsidRPr="00535CB6" w:rsidRDefault="00C775D5" w:rsidP="00461B08">
            <w:pPr>
              <w:spacing w:before="0" w:after="0"/>
              <w:ind w:left="33"/>
              <w:contextualSpacing/>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9CB82E2" w14:textId="77777777" w:rsidR="00C775D5" w:rsidRPr="00535CB6" w:rsidRDefault="00C775D5" w:rsidP="00461B08">
            <w:pPr>
              <w:tabs>
                <w:tab w:val="num" w:pos="720"/>
              </w:tabs>
              <w:adjustRightInd w:val="0"/>
              <w:spacing w:before="0" w:after="0"/>
              <w:contextualSpacing/>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F68D16C" w14:textId="77777777" w:rsidR="00C775D5" w:rsidRPr="00535CB6" w:rsidRDefault="00C775D5" w:rsidP="00461B08">
            <w:pPr>
              <w:pStyle w:val="Default"/>
              <w:spacing w:before="0" w:line="259" w:lineRule="auto"/>
              <w:contextualSpacing/>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336F459" w14:textId="77777777" w:rsidR="00C775D5" w:rsidRPr="00535CB6" w:rsidRDefault="00C775D5" w:rsidP="00461B08">
            <w:pPr>
              <w:spacing w:before="0" w:after="0"/>
              <w:ind w:left="33"/>
              <w:contextualSpacing/>
              <w:rPr>
                <w:rFonts w:cs="Arial"/>
              </w:rPr>
            </w:pPr>
            <w:r w:rsidRPr="00535CB6">
              <w:rPr>
                <w:rFonts w:cs="Arial"/>
              </w:rPr>
              <w:t>Koszt jednostkowy będzie liczony zgodnie z poniższym wzorem:</w:t>
            </w:r>
          </w:p>
          <w:p w14:paraId="4E48EB8C" w14:textId="77777777" w:rsidR="00C775D5" w:rsidRPr="00535CB6" w:rsidRDefault="00C775D5"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E81454E" w14:textId="5E7BB2B0" w:rsidR="00C775D5" w:rsidRPr="00535CB6" w:rsidRDefault="00C775D5"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7E52CF0" wp14:editId="2AC109B7">
                      <wp:extent cx="2581275" cy="635"/>
                      <wp:effectExtent l="8890" t="13335" r="10160" b="5715"/>
                      <wp:docPr id="10" name="Łącznik prosty 10"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F8E5F8" id="Łącznik prosty 10"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JB2Ve0aAwAAiQ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color w:val="auto"/>
                <w:sz w:val="20"/>
                <w:szCs w:val="20"/>
                <w:lang w:eastAsia="en-US"/>
              </w:rPr>
              <w:t xml:space="preserve"> &lt;= … PLN</w:t>
            </w:r>
          </w:p>
          <w:p w14:paraId="204CAD4F" w14:textId="3E6D17C8" w:rsidR="00C775D5" w:rsidRPr="00535CB6" w:rsidRDefault="00C775D5"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w:t>
            </w:r>
            <w:r w:rsidR="00076760" w:rsidRPr="00535CB6">
              <w:rPr>
                <w:rFonts w:ascii="Arial" w:hAnsi="Arial" w:cs="Arial"/>
                <w:color w:val="auto"/>
                <w:sz w:val="20"/>
                <w:szCs w:val="20"/>
                <w:lang w:eastAsia="en-US"/>
              </w:rPr>
              <w:t xml:space="preserve">ści docelowa wskaźnika w ramach </w:t>
            </w:r>
            <w:r w:rsidRPr="00535CB6">
              <w:rPr>
                <w:rFonts w:ascii="Arial" w:hAnsi="Arial" w:cs="Arial"/>
                <w:color w:val="auto"/>
                <w:sz w:val="20"/>
                <w:szCs w:val="20"/>
                <w:lang w:eastAsia="en-US"/>
              </w:rPr>
              <w:t>projektu:</w:t>
            </w:r>
            <w:r w:rsidR="00076760" w:rsidRPr="00535CB6">
              <w:rPr>
                <w:rFonts w:ascii="Arial" w:hAnsi="Arial" w:cs="Arial"/>
                <w:color w:val="auto"/>
                <w:sz w:val="20"/>
                <w:szCs w:val="20"/>
                <w:lang w:eastAsia="en-US"/>
              </w:rPr>
              <w:t xml:space="preserve"> </w:t>
            </w:r>
            <w:r w:rsidRPr="00535CB6">
              <w:rPr>
                <w:rFonts w:ascii="Arial" w:hAnsi="Arial" w:cs="Arial"/>
                <w:color w:val="auto"/>
                <w:sz w:val="20"/>
                <w:szCs w:val="20"/>
                <w:lang w:eastAsia="en-US"/>
              </w:rPr>
              <w:t xml:space="preserve">„Liczba osób zagrożonych ubóstwem lub wykluczeniem społecznym objętych usługami zdrowotnymi w programie” </w:t>
            </w:r>
          </w:p>
          <w:p w14:paraId="38A17FB9" w14:textId="77777777" w:rsidR="00C775D5" w:rsidRPr="00535CB6" w:rsidRDefault="00C775D5" w:rsidP="00461B08">
            <w:pPr>
              <w:spacing w:before="0" w:after="0"/>
              <w:contextualSpacing/>
              <w:rPr>
                <w:rFonts w:cs="Arial"/>
                <w:b/>
              </w:rPr>
            </w:pPr>
            <w:r w:rsidRPr="00535CB6">
              <w:rPr>
                <w:rFonts w:cs="Arial"/>
                <w:b/>
              </w:rPr>
              <w:t>Kryterium weryfikowane na podstawie zapisów we wniosku o dofinansowanie projektu.</w:t>
            </w:r>
          </w:p>
          <w:p w14:paraId="26ADB5C0" w14:textId="77777777" w:rsidR="00C775D5" w:rsidRPr="00535CB6" w:rsidRDefault="00C775D5" w:rsidP="00461B08">
            <w:pPr>
              <w:tabs>
                <w:tab w:val="num" w:pos="720"/>
              </w:tabs>
              <w:adjustRightInd w:val="0"/>
              <w:spacing w:before="0" w:after="0"/>
              <w:contextualSpacing/>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71223C8C" w14:textId="77777777" w:rsidR="00C775D5" w:rsidRPr="00535CB6" w:rsidRDefault="00C775D5" w:rsidP="00461B08">
            <w:pPr>
              <w:spacing w:before="0" w:after="0"/>
              <w:contextualSpacing/>
              <w:rPr>
                <w:rFonts w:cs="Arial"/>
              </w:rPr>
            </w:pPr>
            <w:r w:rsidRPr="00535CB6">
              <w:rPr>
                <w:rFonts w:cs="Arial"/>
              </w:rPr>
              <w:t>0/1</w:t>
            </w:r>
          </w:p>
        </w:tc>
      </w:tr>
      <w:tr w:rsidR="00C775D5" w:rsidRPr="000F0DD9" w14:paraId="2966BB16" w14:textId="77777777" w:rsidTr="006D44A6">
        <w:trPr>
          <w:trHeight w:val="1777"/>
        </w:trPr>
        <w:tc>
          <w:tcPr>
            <w:tcW w:w="562" w:type="dxa"/>
            <w:vAlign w:val="center"/>
          </w:tcPr>
          <w:p w14:paraId="5C7DE919" w14:textId="77777777" w:rsidR="00C775D5" w:rsidRPr="00535CB6" w:rsidRDefault="00C775D5" w:rsidP="00461B08">
            <w:pPr>
              <w:spacing w:before="0" w:after="0"/>
              <w:contextualSpacing/>
              <w:rPr>
                <w:rFonts w:cs="Arial"/>
                <w:color w:val="000000"/>
              </w:rPr>
            </w:pPr>
            <w:r w:rsidRPr="00535CB6">
              <w:rPr>
                <w:rFonts w:cs="Arial"/>
                <w:color w:val="000000"/>
              </w:rPr>
              <w:t>4</w:t>
            </w:r>
          </w:p>
        </w:tc>
        <w:tc>
          <w:tcPr>
            <w:tcW w:w="4281" w:type="dxa"/>
            <w:vAlign w:val="center"/>
          </w:tcPr>
          <w:p w14:paraId="656444E3" w14:textId="77777777" w:rsidR="00C775D5" w:rsidRPr="00535CB6" w:rsidRDefault="00C775D5" w:rsidP="00461B08">
            <w:pPr>
              <w:tabs>
                <w:tab w:val="num" w:pos="720"/>
              </w:tabs>
              <w:adjustRightInd w:val="0"/>
              <w:spacing w:before="0" w:after="0"/>
              <w:contextualSpacing/>
              <w:rPr>
                <w:rFonts w:cs="Arial"/>
              </w:rPr>
            </w:pPr>
            <w:r w:rsidRPr="00535CB6">
              <w:rPr>
                <w:rFonts w:cs="Arial"/>
                <w:lang w:eastAsia="pl-PL"/>
              </w:rPr>
              <w:t>Finansowanie środków trwałych</w:t>
            </w:r>
          </w:p>
        </w:tc>
        <w:tc>
          <w:tcPr>
            <w:tcW w:w="8052" w:type="dxa"/>
            <w:vAlign w:val="center"/>
          </w:tcPr>
          <w:p w14:paraId="52B3AC61" w14:textId="77777777" w:rsidR="00C775D5" w:rsidRPr="00535CB6" w:rsidRDefault="00C775D5" w:rsidP="00461B08">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W ramach kryterium ocenie podlegać będzie, czy wnioskodawca:</w:t>
            </w:r>
          </w:p>
          <w:p w14:paraId="51E8DF00" w14:textId="0EED9EAC" w:rsidR="00C775D5" w:rsidRPr="00535CB6" w:rsidRDefault="00C775D5" w:rsidP="00461B08">
            <w:pPr>
              <w:pStyle w:val="NormalnyWeb"/>
              <w:numPr>
                <w:ilvl w:val="0"/>
                <w:numId w:val="231"/>
              </w:numPr>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 xml:space="preserve">uzasadnił konieczność pozyskania środków trwałych oraz czy przedstawił uzasadnienie </w:t>
            </w:r>
            <w:r w:rsidR="00076760" w:rsidRPr="00535CB6">
              <w:rPr>
                <w:rFonts w:ascii="Arial" w:hAnsi="Arial" w:cs="Arial"/>
                <w:sz w:val="20"/>
                <w:szCs w:val="20"/>
              </w:rPr>
              <w:t xml:space="preserve">wyboru najbardziej efektywnego </w:t>
            </w:r>
            <w:r w:rsidRPr="00535CB6">
              <w:rPr>
                <w:rFonts w:ascii="Arial" w:hAnsi="Arial" w:cs="Arial"/>
                <w:sz w:val="20"/>
                <w:szCs w:val="20"/>
              </w:rPr>
              <w:t>sposobu tj.</w:t>
            </w:r>
            <w:r w:rsidR="00076760" w:rsidRPr="00535CB6">
              <w:rPr>
                <w:rFonts w:ascii="Arial" w:hAnsi="Arial" w:cs="Arial"/>
                <w:sz w:val="20"/>
                <w:szCs w:val="20"/>
              </w:rPr>
              <w:t xml:space="preserve"> min. zakup, amortyzacja oraz</w:t>
            </w:r>
            <w:r w:rsidRPr="00535CB6">
              <w:rPr>
                <w:rFonts w:ascii="Arial" w:hAnsi="Arial" w:cs="Arial"/>
                <w:sz w:val="20"/>
                <w:szCs w:val="20"/>
              </w:rPr>
              <w:t xml:space="preserve"> leasing ,</w:t>
            </w:r>
          </w:p>
          <w:p w14:paraId="6DBFF410" w14:textId="77777777" w:rsidR="00C775D5" w:rsidRPr="00535CB6" w:rsidRDefault="00C775D5" w:rsidP="00461B08">
            <w:pPr>
              <w:pStyle w:val="NormalnyWeb"/>
              <w:numPr>
                <w:ilvl w:val="0"/>
                <w:numId w:val="231"/>
              </w:numPr>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830E6CA" w14:textId="04D9F1F3" w:rsidR="00C775D5" w:rsidRPr="00535CB6" w:rsidRDefault="00C775D5" w:rsidP="00461B08">
            <w:pPr>
              <w:spacing w:before="0" w:after="0"/>
              <w:contextualSpacing/>
              <w:rPr>
                <w:rFonts w:cs="Arial"/>
              </w:rPr>
            </w:pPr>
            <w:r w:rsidRPr="00535CB6">
              <w:rPr>
                <w:rFonts w:cs="Arial"/>
              </w:rPr>
              <w:t>Kryterium dotyczy jedynie projektów, w których przewidzian</w:t>
            </w:r>
            <w:r w:rsidR="00076760" w:rsidRPr="00535CB6">
              <w:rPr>
                <w:rFonts w:cs="Arial"/>
              </w:rPr>
              <w:t>o finansowanie środków trwałych</w:t>
            </w:r>
            <w:r w:rsidRPr="00535CB6">
              <w:rPr>
                <w:rFonts w:cs="Arial"/>
              </w:rPr>
              <w:t xml:space="preserve"> o wartości równej i/ lub wyższej niż 3 500 PLN  netto.</w:t>
            </w:r>
          </w:p>
          <w:p w14:paraId="7712A2BB" w14:textId="77777777" w:rsidR="00C775D5" w:rsidRPr="00535CB6" w:rsidRDefault="00C775D5" w:rsidP="00461B08">
            <w:pPr>
              <w:spacing w:before="0" w:after="0"/>
              <w:ind w:left="33"/>
              <w:contextualSpacing/>
              <w:rPr>
                <w:rFonts w:cs="Arial"/>
              </w:rPr>
            </w:pPr>
            <w:r w:rsidRPr="00535CB6">
              <w:rPr>
                <w:rFonts w:cs="Arial"/>
              </w:rPr>
              <w:t>W przypadku gdy projekt nie przewiduje zakupu ww. środków trwałych kryterium uznaje się za spełnione.</w:t>
            </w:r>
          </w:p>
        </w:tc>
        <w:tc>
          <w:tcPr>
            <w:tcW w:w="1304" w:type="dxa"/>
            <w:vAlign w:val="center"/>
          </w:tcPr>
          <w:p w14:paraId="20F9C77D" w14:textId="77777777" w:rsidR="00C775D5" w:rsidRPr="00535CB6" w:rsidRDefault="00C775D5" w:rsidP="00461B08">
            <w:pPr>
              <w:spacing w:before="0" w:after="0"/>
              <w:contextualSpacing/>
              <w:rPr>
                <w:rFonts w:cs="Arial"/>
              </w:rPr>
            </w:pPr>
            <w:r w:rsidRPr="00535CB6">
              <w:rPr>
                <w:rFonts w:cs="Arial"/>
              </w:rPr>
              <w:t>0/1</w:t>
            </w:r>
          </w:p>
        </w:tc>
      </w:tr>
    </w:tbl>
    <w:p w14:paraId="6AA48CBB" w14:textId="05B1DEB0" w:rsidR="00C519C7" w:rsidRPr="00717354" w:rsidRDefault="00C519C7" w:rsidP="00E15246">
      <w:pPr>
        <w:pStyle w:val="Nagwek5"/>
      </w:pPr>
      <w:r>
        <w:br w:type="page"/>
      </w:r>
      <w:bookmarkStart w:id="210" w:name="_Toc131078527"/>
      <w:r w:rsidRPr="008254E3">
        <w:lastRenderedPageBreak/>
        <w:t>Poddziałanie 9.2.2 Zwiększenie dostępności usług zdrowotnych</w:t>
      </w:r>
      <w:r w:rsidR="00717354">
        <w:t xml:space="preserve"> </w:t>
      </w:r>
      <w:r w:rsidRPr="008254E3">
        <w:rPr>
          <w:i/>
        </w:rPr>
        <w:t xml:space="preserve">Typ projektu: wdrażanie programów wczesnego wykrywania wad rozwojowych i rehabilitacji dzieci zagrożonych niepełnosprawnością i niepełnosprawnych </w:t>
      </w:r>
      <w:r w:rsidRPr="008254E3">
        <w:rPr>
          <w:iCs/>
        </w:rPr>
        <w:t>Regionalny Program Zdrowotny</w:t>
      </w:r>
      <w:r w:rsidRPr="008254E3">
        <w:t xml:space="preserve"> w zakresie chorób kręgosłupa i otyłości wśród dzieci z województwa mazowieckiego.</w:t>
      </w:r>
      <w:bookmarkEnd w:id="210"/>
    </w:p>
    <w:p w14:paraId="45B7D121" w14:textId="77777777" w:rsidR="00C519C7" w:rsidRPr="00DD0841" w:rsidRDefault="00C519C7" w:rsidP="00C519C7">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562"/>
        <w:gridCol w:w="4111"/>
        <w:gridCol w:w="8222"/>
        <w:gridCol w:w="1275"/>
      </w:tblGrid>
      <w:tr w:rsidR="00C519C7" w:rsidRPr="000F0DD9" w14:paraId="56C98F97" w14:textId="77777777" w:rsidTr="006D44A6">
        <w:trPr>
          <w:tblHeader/>
        </w:trPr>
        <w:tc>
          <w:tcPr>
            <w:tcW w:w="562" w:type="dxa"/>
            <w:vAlign w:val="center"/>
          </w:tcPr>
          <w:p w14:paraId="37DEA7BF" w14:textId="77777777" w:rsidR="00C519C7" w:rsidRPr="00535CB6" w:rsidRDefault="00C519C7" w:rsidP="00461B08">
            <w:pPr>
              <w:spacing w:before="0" w:after="0"/>
              <w:contextualSpacing/>
              <w:rPr>
                <w:rFonts w:cs="Arial"/>
                <w:b/>
                <w:bCs/>
                <w:color w:val="000000"/>
              </w:rPr>
            </w:pPr>
            <w:r w:rsidRPr="00535CB6">
              <w:rPr>
                <w:rFonts w:cs="Arial"/>
                <w:b/>
                <w:bCs/>
                <w:color w:val="000000"/>
              </w:rPr>
              <w:t>Lp.</w:t>
            </w:r>
          </w:p>
        </w:tc>
        <w:tc>
          <w:tcPr>
            <w:tcW w:w="4111" w:type="dxa"/>
            <w:vAlign w:val="center"/>
          </w:tcPr>
          <w:p w14:paraId="73D60C2C" w14:textId="77777777" w:rsidR="00C519C7" w:rsidRPr="00535CB6" w:rsidRDefault="00C519C7" w:rsidP="00461B08">
            <w:pPr>
              <w:spacing w:before="0" w:after="0"/>
              <w:contextualSpacing/>
              <w:rPr>
                <w:rFonts w:cs="Arial"/>
                <w:b/>
                <w:bCs/>
                <w:color w:val="000000"/>
              </w:rPr>
            </w:pPr>
            <w:r w:rsidRPr="00535CB6">
              <w:rPr>
                <w:rFonts w:cs="Arial"/>
                <w:b/>
                <w:bCs/>
                <w:color w:val="000000"/>
              </w:rPr>
              <w:t>Kryterium</w:t>
            </w:r>
          </w:p>
        </w:tc>
        <w:tc>
          <w:tcPr>
            <w:tcW w:w="8222" w:type="dxa"/>
            <w:vAlign w:val="center"/>
          </w:tcPr>
          <w:p w14:paraId="759DE041" w14:textId="77777777" w:rsidR="00C519C7" w:rsidRPr="00535CB6" w:rsidRDefault="00C519C7" w:rsidP="00461B08">
            <w:pPr>
              <w:spacing w:before="0" w:after="0"/>
              <w:contextualSpacing/>
              <w:rPr>
                <w:rFonts w:cs="Arial"/>
                <w:b/>
                <w:bCs/>
                <w:color w:val="000000"/>
              </w:rPr>
            </w:pPr>
            <w:r w:rsidRPr="00535CB6">
              <w:rPr>
                <w:rFonts w:cs="Arial"/>
                <w:b/>
                <w:bCs/>
                <w:color w:val="000000"/>
              </w:rPr>
              <w:t xml:space="preserve">Opis kryterium </w:t>
            </w:r>
          </w:p>
        </w:tc>
        <w:tc>
          <w:tcPr>
            <w:tcW w:w="1275" w:type="dxa"/>
            <w:vAlign w:val="center"/>
          </w:tcPr>
          <w:p w14:paraId="44B10996" w14:textId="77777777" w:rsidR="00C519C7" w:rsidRPr="00535CB6" w:rsidRDefault="00C519C7" w:rsidP="00461B08">
            <w:pPr>
              <w:spacing w:before="0" w:after="0"/>
              <w:contextualSpacing/>
              <w:rPr>
                <w:rFonts w:cs="Arial"/>
                <w:b/>
                <w:bCs/>
                <w:color w:val="000000"/>
              </w:rPr>
            </w:pPr>
            <w:r w:rsidRPr="00535CB6">
              <w:rPr>
                <w:rFonts w:cs="Arial"/>
                <w:b/>
                <w:bCs/>
                <w:color w:val="000000"/>
              </w:rPr>
              <w:t>Punktacja</w:t>
            </w:r>
          </w:p>
        </w:tc>
      </w:tr>
      <w:tr w:rsidR="00C519C7" w:rsidRPr="000F0DD9" w14:paraId="14026BDD" w14:textId="77777777" w:rsidTr="006D44A6">
        <w:trPr>
          <w:trHeight w:val="1200"/>
        </w:trPr>
        <w:tc>
          <w:tcPr>
            <w:tcW w:w="562" w:type="dxa"/>
            <w:vAlign w:val="center"/>
          </w:tcPr>
          <w:p w14:paraId="0D96745E" w14:textId="77777777" w:rsidR="00C519C7" w:rsidRPr="00535CB6" w:rsidRDefault="00C519C7" w:rsidP="00461B08">
            <w:pPr>
              <w:spacing w:before="0" w:after="0"/>
              <w:contextualSpacing/>
              <w:rPr>
                <w:rFonts w:cs="Arial"/>
                <w:color w:val="000000"/>
              </w:rPr>
            </w:pPr>
            <w:r w:rsidRPr="00535CB6">
              <w:rPr>
                <w:rFonts w:cs="Arial"/>
                <w:color w:val="000000"/>
              </w:rPr>
              <w:t>1</w:t>
            </w:r>
          </w:p>
        </w:tc>
        <w:tc>
          <w:tcPr>
            <w:tcW w:w="4111" w:type="dxa"/>
            <w:vAlign w:val="center"/>
          </w:tcPr>
          <w:p w14:paraId="5FFAEBD3" w14:textId="77777777" w:rsidR="00C519C7" w:rsidRPr="00535CB6" w:rsidRDefault="00C519C7" w:rsidP="00461B08">
            <w:pPr>
              <w:pStyle w:val="Akapitzlist0"/>
              <w:spacing w:before="0" w:after="0"/>
              <w:ind w:left="0"/>
              <w:rPr>
                <w:rFonts w:cs="Arial"/>
              </w:rPr>
            </w:pPr>
            <w:r w:rsidRPr="00535CB6">
              <w:rPr>
                <w:rFonts w:cs="Arial"/>
              </w:rPr>
              <w:t>KRYTERIUM DLA MODUŁU DOTYCZĄCEGO OTYŁOŚCI</w:t>
            </w:r>
            <w:r w:rsidRPr="00535CB6">
              <w:rPr>
                <w:rStyle w:val="Odwoanieprzypisudolnego"/>
                <w:rFonts w:cs="Arial"/>
                <w:sz w:val="20"/>
              </w:rPr>
              <w:footnoteReference w:id="35"/>
            </w:r>
          </w:p>
          <w:p w14:paraId="3835E7E7" w14:textId="77777777" w:rsidR="00C519C7" w:rsidRPr="00535CB6" w:rsidRDefault="00C519C7" w:rsidP="00461B08">
            <w:pPr>
              <w:pStyle w:val="Akapitzlist0"/>
              <w:spacing w:before="0" w:after="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70E5220" w14:textId="77777777" w:rsidR="00C519C7" w:rsidRPr="00535CB6" w:rsidRDefault="00C519C7"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715ADC" w14:textId="77777777" w:rsidR="00C519C7" w:rsidRPr="00535CB6" w:rsidRDefault="00C519C7"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B77D77" w14:textId="77777777" w:rsidR="00C519C7" w:rsidRPr="00535CB6" w:rsidRDefault="00C519C7"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 grupy docelowej, </w:t>
            </w:r>
          </w:p>
          <w:p w14:paraId="58552C60" w14:textId="77777777" w:rsidR="00C519C7" w:rsidRPr="00535CB6" w:rsidRDefault="00C519C7"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5694392A" w14:textId="77777777" w:rsidR="00C519C7" w:rsidRPr="00535CB6" w:rsidRDefault="00C519C7" w:rsidP="00461B08">
            <w:pPr>
              <w:spacing w:before="0" w:after="0"/>
              <w:contextualSpacing/>
              <w:rPr>
                <w:rFonts w:cs="Arial"/>
              </w:rPr>
            </w:pPr>
            <w:r w:rsidRPr="00535CB6">
              <w:rPr>
                <w:rFonts w:cs="Arial"/>
              </w:rPr>
              <w:t xml:space="preserve">- okresu wsparcia każdego uczestnika programu z głównej grupy docelowej, wynoszący od 3 do 9 miesięcy. </w:t>
            </w:r>
          </w:p>
          <w:p w14:paraId="0F61D561" w14:textId="77777777" w:rsidR="00C519C7" w:rsidRPr="00535CB6" w:rsidRDefault="00C519C7" w:rsidP="00461B08">
            <w:pPr>
              <w:spacing w:before="0" w:after="0"/>
              <w:contextualSpacing/>
              <w:rPr>
                <w:rFonts w:cs="Arial"/>
              </w:rPr>
            </w:pPr>
            <w:r w:rsidRPr="00535CB6">
              <w:rPr>
                <w:rFonts w:cs="Arial"/>
              </w:rPr>
              <w:t>Kryterium weryfikowane na podstawie zapisów we wniosku o dofinansowanie projektu.</w:t>
            </w:r>
          </w:p>
          <w:p w14:paraId="3743AAE7" w14:textId="77777777" w:rsidR="00C519C7" w:rsidRPr="00535CB6" w:rsidRDefault="00C519C7" w:rsidP="00461B08">
            <w:pPr>
              <w:tabs>
                <w:tab w:val="num" w:pos="720"/>
              </w:tabs>
              <w:adjustRightInd w:val="0"/>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p w14:paraId="3A003064" w14:textId="77777777" w:rsidR="00C519C7" w:rsidRPr="00535CB6" w:rsidRDefault="00C519C7" w:rsidP="00461B08">
            <w:pPr>
              <w:tabs>
                <w:tab w:val="num" w:pos="720"/>
              </w:tabs>
              <w:adjustRightInd w:val="0"/>
              <w:spacing w:before="0" w:after="0"/>
              <w:contextualSpacing/>
              <w:rPr>
                <w:rFonts w:cs="Arial"/>
              </w:rPr>
            </w:pPr>
            <w:r w:rsidRPr="00535CB6">
              <w:rPr>
                <w:rFonts w:cs="Arial"/>
              </w:rPr>
              <w:t>Jeśli projekt nie obejmuje modułu dotyczącego otyłości,  kryterium uznaje się za spełnione.</w:t>
            </w:r>
          </w:p>
        </w:tc>
        <w:tc>
          <w:tcPr>
            <w:tcW w:w="1275" w:type="dxa"/>
            <w:vAlign w:val="center"/>
          </w:tcPr>
          <w:p w14:paraId="344D4951" w14:textId="77777777" w:rsidR="00C519C7" w:rsidRPr="00535CB6" w:rsidRDefault="00C519C7" w:rsidP="00461B08">
            <w:pPr>
              <w:spacing w:before="0" w:after="0"/>
              <w:contextualSpacing/>
              <w:rPr>
                <w:rFonts w:cs="Arial"/>
              </w:rPr>
            </w:pPr>
            <w:r w:rsidRPr="00535CB6">
              <w:rPr>
                <w:rFonts w:cs="Arial"/>
              </w:rPr>
              <w:t>0/1</w:t>
            </w:r>
          </w:p>
        </w:tc>
      </w:tr>
      <w:tr w:rsidR="00C519C7" w:rsidRPr="000F0DD9" w14:paraId="5B4E9B0A" w14:textId="77777777" w:rsidTr="006D44A6">
        <w:trPr>
          <w:trHeight w:val="776"/>
        </w:trPr>
        <w:tc>
          <w:tcPr>
            <w:tcW w:w="562" w:type="dxa"/>
            <w:vAlign w:val="center"/>
          </w:tcPr>
          <w:p w14:paraId="3BF0C30B" w14:textId="77777777" w:rsidR="00C519C7" w:rsidRPr="00535CB6" w:rsidRDefault="00C519C7" w:rsidP="00461B08">
            <w:pPr>
              <w:spacing w:before="0" w:after="0"/>
              <w:contextualSpacing/>
              <w:rPr>
                <w:rFonts w:cs="Arial"/>
                <w:color w:val="000000"/>
              </w:rPr>
            </w:pPr>
            <w:r w:rsidRPr="00535CB6">
              <w:rPr>
                <w:rFonts w:cs="Arial"/>
                <w:color w:val="000000"/>
              </w:rPr>
              <w:t>2</w:t>
            </w:r>
          </w:p>
        </w:tc>
        <w:tc>
          <w:tcPr>
            <w:tcW w:w="4111" w:type="dxa"/>
            <w:vAlign w:val="center"/>
          </w:tcPr>
          <w:p w14:paraId="1E775AF5" w14:textId="77777777" w:rsidR="00C519C7" w:rsidRPr="00535CB6" w:rsidRDefault="00C519C7" w:rsidP="00461B08">
            <w:pPr>
              <w:pStyle w:val="Akapitzlist0"/>
              <w:spacing w:before="0" w:after="0"/>
              <w:ind w:left="0"/>
              <w:rPr>
                <w:rFonts w:cs="Arial"/>
              </w:rPr>
            </w:pPr>
            <w:r w:rsidRPr="00535CB6">
              <w:rPr>
                <w:rFonts w:cs="Arial"/>
              </w:rPr>
              <w:t>KRYTERIUM DLA MODUŁU DOTYCZĄCEGO CHORÓB KRĘGOSŁUPA</w:t>
            </w:r>
            <w:r w:rsidRPr="00535CB6">
              <w:rPr>
                <w:rStyle w:val="Odwoanieprzypisudolnego"/>
                <w:rFonts w:cs="Arial"/>
                <w:sz w:val="20"/>
              </w:rPr>
              <w:footnoteReference w:id="36"/>
            </w:r>
          </w:p>
          <w:p w14:paraId="63E93A4D" w14:textId="77777777" w:rsidR="00C519C7" w:rsidRPr="00535CB6" w:rsidRDefault="00C519C7" w:rsidP="00461B08">
            <w:pPr>
              <w:pStyle w:val="Akapitzlist0"/>
              <w:spacing w:before="0" w:after="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56E78E3" w14:textId="77777777" w:rsidR="00C519C7" w:rsidRPr="00535CB6" w:rsidRDefault="00C519C7"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7A2058EE" w14:textId="77777777" w:rsidR="00C519C7" w:rsidRPr="00535CB6" w:rsidRDefault="00C519C7"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60092B4" w14:textId="77777777" w:rsidR="00C519C7" w:rsidRPr="00535CB6" w:rsidRDefault="00C519C7"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 grupy docelowej, </w:t>
            </w:r>
          </w:p>
          <w:p w14:paraId="1F08E121" w14:textId="77777777" w:rsidR="00C519C7" w:rsidRPr="00535CB6" w:rsidRDefault="00C519C7"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32B16B62" w14:textId="77777777" w:rsidR="00C519C7" w:rsidRPr="00535CB6" w:rsidRDefault="00C519C7"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5B715183" w14:textId="77777777" w:rsidR="00C519C7" w:rsidRPr="00535CB6" w:rsidRDefault="00C519C7" w:rsidP="00461B08">
            <w:pPr>
              <w:spacing w:before="0" w:after="0"/>
              <w:contextualSpacing/>
              <w:rPr>
                <w:rFonts w:cs="Arial"/>
              </w:rPr>
            </w:pPr>
            <w:r w:rsidRPr="00535CB6">
              <w:rPr>
                <w:rFonts w:cs="Arial"/>
              </w:rPr>
              <w:t>Kryterium weryfikowane na podstawie zapisów we wniosku o dofinansowanie projektu.</w:t>
            </w:r>
          </w:p>
          <w:p w14:paraId="2550F04C" w14:textId="77777777" w:rsidR="00C519C7" w:rsidRPr="00535CB6" w:rsidRDefault="00C519C7" w:rsidP="00461B08">
            <w:pPr>
              <w:pStyle w:val="Default"/>
              <w:spacing w:before="0" w:line="259" w:lineRule="auto"/>
              <w:contextualSpacing/>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2D1F680E" w14:textId="77777777" w:rsidR="00C519C7" w:rsidRPr="00535CB6" w:rsidRDefault="00C519C7" w:rsidP="00461B08">
            <w:pPr>
              <w:pStyle w:val="Default"/>
              <w:spacing w:before="0" w:line="259" w:lineRule="auto"/>
              <w:contextualSpacing/>
              <w:jc w:val="left"/>
              <w:rPr>
                <w:rFonts w:ascii="Arial" w:hAnsi="Arial" w:cs="Arial"/>
                <w:color w:val="auto"/>
                <w:sz w:val="20"/>
                <w:szCs w:val="20"/>
              </w:rPr>
            </w:pPr>
            <w:r w:rsidRPr="00535CB6">
              <w:rPr>
                <w:rFonts w:ascii="Arial" w:hAnsi="Arial" w:cs="Arial"/>
                <w:sz w:val="20"/>
                <w:szCs w:val="20"/>
              </w:rPr>
              <w:lastRenderedPageBreak/>
              <w:t>Jeśli projekt nie obejmuje modułu dotyczącego chorób kręgosłupa,  kryterium uznaje się za spełnione.</w:t>
            </w:r>
          </w:p>
        </w:tc>
        <w:tc>
          <w:tcPr>
            <w:tcW w:w="1275" w:type="dxa"/>
            <w:vAlign w:val="center"/>
          </w:tcPr>
          <w:p w14:paraId="28E7AFC3" w14:textId="77777777" w:rsidR="00C519C7" w:rsidRPr="00535CB6" w:rsidRDefault="00C519C7" w:rsidP="00461B08">
            <w:pPr>
              <w:spacing w:before="0" w:after="0"/>
              <w:contextualSpacing/>
              <w:rPr>
                <w:rFonts w:cs="Arial"/>
              </w:rPr>
            </w:pPr>
            <w:r w:rsidRPr="00535CB6">
              <w:rPr>
                <w:rFonts w:cs="Arial"/>
              </w:rPr>
              <w:lastRenderedPageBreak/>
              <w:t>0/1</w:t>
            </w:r>
          </w:p>
        </w:tc>
      </w:tr>
      <w:tr w:rsidR="00C519C7" w:rsidRPr="000F0DD9" w14:paraId="0F2991B0" w14:textId="77777777" w:rsidTr="006D44A6">
        <w:trPr>
          <w:trHeight w:val="871"/>
        </w:trPr>
        <w:tc>
          <w:tcPr>
            <w:tcW w:w="562" w:type="dxa"/>
            <w:vAlign w:val="center"/>
          </w:tcPr>
          <w:p w14:paraId="719EA83F" w14:textId="77777777" w:rsidR="00C519C7" w:rsidRPr="00535CB6" w:rsidRDefault="00C519C7" w:rsidP="00461B08">
            <w:pPr>
              <w:spacing w:before="0" w:after="0"/>
              <w:contextualSpacing/>
              <w:rPr>
                <w:rFonts w:cs="Arial"/>
                <w:color w:val="000000"/>
              </w:rPr>
            </w:pPr>
            <w:r w:rsidRPr="00535CB6">
              <w:rPr>
                <w:rFonts w:cs="Arial"/>
                <w:color w:val="000000"/>
              </w:rPr>
              <w:t>3</w:t>
            </w:r>
          </w:p>
        </w:tc>
        <w:tc>
          <w:tcPr>
            <w:tcW w:w="4111" w:type="dxa"/>
            <w:vAlign w:val="center"/>
          </w:tcPr>
          <w:p w14:paraId="6EA95C04" w14:textId="77777777" w:rsidR="00C519C7" w:rsidRPr="00535CB6" w:rsidRDefault="00C519C7" w:rsidP="00461B08">
            <w:pPr>
              <w:tabs>
                <w:tab w:val="num" w:pos="720"/>
              </w:tabs>
              <w:adjustRightInd w:val="0"/>
              <w:spacing w:before="0" w:after="0"/>
              <w:contextualSpacing/>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723BEB47" w14:textId="77777777" w:rsidR="00C519C7" w:rsidRPr="00535CB6" w:rsidRDefault="00C519C7" w:rsidP="00461B08">
            <w:pPr>
              <w:tabs>
                <w:tab w:val="num" w:pos="720"/>
              </w:tabs>
              <w:adjustRightInd w:val="0"/>
              <w:spacing w:before="0" w:after="0"/>
              <w:contextualSpacing/>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3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7FBDFD4C" w14:textId="77777777" w:rsidR="00C519C7" w:rsidRPr="00535CB6" w:rsidRDefault="00C519C7" w:rsidP="00461B08">
            <w:pPr>
              <w:tabs>
                <w:tab w:val="num" w:pos="720"/>
              </w:tabs>
              <w:adjustRightInd w:val="0"/>
              <w:spacing w:before="0" w:after="0"/>
              <w:contextualSpacing/>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6AB4C37" w14:textId="77777777" w:rsidR="00C519C7" w:rsidRPr="00535CB6" w:rsidRDefault="00C519C7" w:rsidP="00461B08">
            <w:pPr>
              <w:spacing w:before="0" w:after="0"/>
              <w:contextualSpacing/>
              <w:rPr>
                <w:rFonts w:cs="Arial"/>
                <w:highlight w:val="yellow"/>
              </w:rPr>
            </w:pPr>
            <w:r w:rsidRPr="00535CB6">
              <w:rPr>
                <w:rFonts w:cs="Arial"/>
                <w:b/>
              </w:rPr>
              <w:t>Kryterium będzie weryfikowane na podstawie łącznego spełnienia dwóch warunków:</w:t>
            </w:r>
          </w:p>
          <w:p w14:paraId="64979A58" w14:textId="1B6D9313" w:rsidR="00C519C7" w:rsidRPr="00535CB6" w:rsidRDefault="00B557CB" w:rsidP="00461B08">
            <w:pPr>
              <w:pStyle w:val="Akapitzlist0"/>
              <w:numPr>
                <w:ilvl w:val="0"/>
                <w:numId w:val="301"/>
              </w:numPr>
              <w:spacing w:before="0" w:after="0"/>
              <w:ind w:left="176" w:hanging="142"/>
              <w:rPr>
                <w:rFonts w:cs="Arial"/>
              </w:rPr>
            </w:pPr>
            <w:r w:rsidRPr="00535CB6">
              <w:rPr>
                <w:rFonts w:cs="Arial"/>
              </w:rPr>
              <w:t xml:space="preserve"> </w:t>
            </w:r>
            <w:r w:rsidR="00C519C7" w:rsidRPr="00535CB6">
              <w:rPr>
                <w:rFonts w:cs="Arial"/>
              </w:rPr>
              <w:t xml:space="preserve">weryfikacji w oparciu o </w:t>
            </w:r>
            <w:r w:rsidR="00C519C7" w:rsidRPr="00535CB6">
              <w:rPr>
                <w:rFonts w:cs="Arial"/>
                <w:i/>
                <w:color w:val="333333"/>
              </w:rPr>
              <w:t>rejestr podmiotów wykonujących działalność leczniczą</w:t>
            </w:r>
            <w:r w:rsidR="00C519C7" w:rsidRPr="00535CB6">
              <w:rPr>
                <w:rStyle w:val="Odwoanieprzypisudolnego"/>
                <w:rFonts w:cs="Arial"/>
                <w:i/>
                <w:color w:val="333333"/>
                <w:sz w:val="20"/>
              </w:rPr>
              <w:footnoteReference w:id="38"/>
            </w:r>
            <w:r w:rsidR="00C519C7" w:rsidRPr="00535CB6">
              <w:rPr>
                <w:rFonts w:cs="Arial"/>
                <w:i/>
              </w:rPr>
              <w:t xml:space="preserve"> </w:t>
            </w:r>
            <w:r w:rsidR="00C519C7" w:rsidRPr="00535CB6">
              <w:rPr>
                <w:rFonts w:cs="Arial"/>
              </w:rPr>
              <w:t>na podstawie numeru księgi rejestrowej podanego we</w:t>
            </w:r>
            <w:r w:rsidR="00C519C7" w:rsidRPr="00535CB6">
              <w:rPr>
                <w:rFonts w:cs="Arial"/>
                <w:i/>
              </w:rPr>
              <w:t xml:space="preserve"> </w:t>
            </w:r>
            <w:r w:rsidR="00C519C7" w:rsidRPr="00535CB6">
              <w:rPr>
                <w:rFonts w:cs="Arial"/>
              </w:rPr>
              <w:t xml:space="preserve">wniosku o dofinansowanie projektu, </w:t>
            </w:r>
          </w:p>
          <w:p w14:paraId="2708FCEF" w14:textId="45DC8822" w:rsidR="00C519C7" w:rsidRPr="00535CB6" w:rsidRDefault="001A3B25" w:rsidP="00461B08">
            <w:pPr>
              <w:pStyle w:val="Akapitzlist0"/>
              <w:numPr>
                <w:ilvl w:val="0"/>
                <w:numId w:val="301"/>
              </w:numPr>
              <w:spacing w:before="0" w:after="0"/>
              <w:ind w:left="176" w:hanging="142"/>
              <w:rPr>
                <w:rFonts w:cs="Arial"/>
              </w:rPr>
            </w:pPr>
            <w:r w:rsidRPr="00535CB6">
              <w:rPr>
                <w:rFonts w:cs="Arial"/>
              </w:rPr>
              <w:t xml:space="preserve"> </w:t>
            </w:r>
            <w:r w:rsidR="00C519C7" w:rsidRPr="00535CB6">
              <w:rPr>
                <w:rFonts w:cs="Arial"/>
              </w:rPr>
              <w:t xml:space="preserve">zapisu we wniosku potwierdzającego, że świadczenia opieki zdrowotnej realizowane są przez ww. podmiot wykonujący działalność leczniczą. </w:t>
            </w:r>
          </w:p>
          <w:p w14:paraId="1EDC23EF" w14:textId="77777777" w:rsidR="00C519C7" w:rsidRPr="00535CB6" w:rsidRDefault="00C519C7" w:rsidP="00461B08">
            <w:pPr>
              <w:spacing w:before="0" w:after="0"/>
              <w:contextualSpacing/>
              <w:rPr>
                <w:rFonts w:cs="Arial"/>
                <w:bCs/>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7E5B49C2" w14:textId="77777777" w:rsidR="00C519C7" w:rsidRPr="00535CB6" w:rsidRDefault="00C519C7" w:rsidP="00461B08">
            <w:pPr>
              <w:spacing w:before="0" w:after="0"/>
              <w:contextualSpacing/>
              <w:rPr>
                <w:rFonts w:cs="Arial"/>
              </w:rPr>
            </w:pPr>
            <w:r w:rsidRPr="00535CB6">
              <w:rPr>
                <w:rFonts w:cs="Arial"/>
              </w:rPr>
              <w:t>0/1</w:t>
            </w:r>
          </w:p>
        </w:tc>
      </w:tr>
      <w:tr w:rsidR="00C519C7" w:rsidRPr="000F0DD9" w14:paraId="3B3C0B0D" w14:textId="77777777" w:rsidTr="006D44A6">
        <w:trPr>
          <w:trHeight w:val="1777"/>
        </w:trPr>
        <w:tc>
          <w:tcPr>
            <w:tcW w:w="562" w:type="dxa"/>
            <w:vAlign w:val="center"/>
          </w:tcPr>
          <w:p w14:paraId="48C6CA4E" w14:textId="77777777" w:rsidR="00C519C7" w:rsidRPr="00535CB6" w:rsidRDefault="00C519C7" w:rsidP="00461B08">
            <w:pPr>
              <w:spacing w:before="0" w:after="0"/>
              <w:contextualSpacing/>
              <w:rPr>
                <w:rFonts w:cs="Arial"/>
                <w:color w:val="000000"/>
              </w:rPr>
            </w:pPr>
            <w:r w:rsidRPr="00535CB6">
              <w:rPr>
                <w:rFonts w:cs="Arial"/>
                <w:color w:val="000000"/>
              </w:rPr>
              <w:t>4</w:t>
            </w:r>
          </w:p>
        </w:tc>
        <w:tc>
          <w:tcPr>
            <w:tcW w:w="4111" w:type="dxa"/>
            <w:vAlign w:val="center"/>
          </w:tcPr>
          <w:p w14:paraId="0D4BE31D" w14:textId="77777777" w:rsidR="00C519C7" w:rsidRPr="00535CB6" w:rsidRDefault="00C519C7" w:rsidP="00461B08">
            <w:pPr>
              <w:pStyle w:val="Akapitzlist0"/>
              <w:spacing w:before="0" w:after="0"/>
              <w:ind w:left="0"/>
              <w:rPr>
                <w:rFonts w:cs="Arial"/>
              </w:rPr>
            </w:pPr>
            <w:r w:rsidRPr="00535CB6">
              <w:rPr>
                <w:rFonts w:cs="Arial"/>
              </w:rPr>
              <w:t>KRYTERIUM DLA PROJEKTÓW OBEJMUJĄCYCH MODUŁ: DOTYCZĄCY OTYŁOŚCI</w:t>
            </w:r>
            <w:r w:rsidRPr="00535CB6">
              <w:rPr>
                <w:rStyle w:val="Odwoanieprzypisudolnego"/>
                <w:rFonts w:cs="Arial"/>
                <w:sz w:val="20"/>
              </w:rPr>
              <w:footnoteReference w:id="39"/>
            </w:r>
          </w:p>
          <w:p w14:paraId="4B19286F" w14:textId="77777777" w:rsidR="00C519C7" w:rsidRPr="00535CB6" w:rsidRDefault="00C519C7" w:rsidP="00461B08">
            <w:pPr>
              <w:tabs>
                <w:tab w:val="num" w:pos="720"/>
              </w:tabs>
              <w:adjustRightInd w:val="0"/>
              <w:spacing w:before="0" w:after="0"/>
              <w:contextualSpacing/>
              <w:rPr>
                <w:rFonts w:cs="Arial"/>
              </w:rPr>
            </w:pPr>
            <w:r w:rsidRPr="00535CB6">
              <w:rPr>
                <w:rFonts w:cs="Arial"/>
              </w:rPr>
              <w:t>Koszt jednostkowy</w:t>
            </w:r>
          </w:p>
        </w:tc>
        <w:tc>
          <w:tcPr>
            <w:tcW w:w="8222" w:type="dxa"/>
            <w:vAlign w:val="center"/>
          </w:tcPr>
          <w:p w14:paraId="1F3117F2" w14:textId="77777777" w:rsidR="00C519C7" w:rsidRPr="00535CB6" w:rsidRDefault="00C519C7" w:rsidP="00461B08">
            <w:pPr>
              <w:spacing w:before="0" w:after="0"/>
              <w:ind w:left="33"/>
              <w:contextualSpacing/>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39706ECA" w14:textId="77777777" w:rsidR="00C519C7" w:rsidRPr="00535CB6" w:rsidRDefault="00C519C7" w:rsidP="00461B08">
            <w:pPr>
              <w:tabs>
                <w:tab w:val="num" w:pos="720"/>
              </w:tabs>
              <w:adjustRightInd w:val="0"/>
              <w:spacing w:before="0" w:after="0"/>
              <w:contextualSpacing/>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95706FD" w14:textId="77777777" w:rsidR="00C519C7" w:rsidRPr="00535CB6" w:rsidRDefault="00C519C7" w:rsidP="00461B08">
            <w:pPr>
              <w:spacing w:before="0" w:after="0"/>
              <w:ind w:left="33"/>
              <w:contextualSpacing/>
              <w:rPr>
                <w:rFonts w:cs="Arial"/>
              </w:rPr>
            </w:pPr>
            <w:r w:rsidRPr="00535CB6">
              <w:rPr>
                <w:rFonts w:cs="Arial"/>
              </w:rPr>
              <w:t>W ramach kryterium weryfikowany jest średni koszt przypadający na jednego uczestnika projektu.</w:t>
            </w:r>
          </w:p>
          <w:p w14:paraId="0AB3D5F4" w14:textId="77777777" w:rsidR="00C519C7" w:rsidRPr="00535CB6" w:rsidRDefault="00C519C7" w:rsidP="00461B08">
            <w:pPr>
              <w:spacing w:before="0" w:after="0"/>
              <w:ind w:left="33"/>
              <w:contextualSpacing/>
              <w:rPr>
                <w:rFonts w:cs="Arial"/>
              </w:rPr>
            </w:pPr>
            <w:r w:rsidRPr="00535CB6">
              <w:rPr>
                <w:rFonts w:cs="Arial"/>
              </w:rPr>
              <w:t>Koszt jednostkowy będzie liczony zgodnie z poniższym wzorem:</w:t>
            </w:r>
          </w:p>
          <w:p w14:paraId="3023B467" w14:textId="77777777" w:rsidR="00C519C7" w:rsidRPr="00535CB6" w:rsidRDefault="00C519C7"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4CCA730" w14:textId="689396AB" w:rsidR="00C519C7" w:rsidRPr="00535CB6" w:rsidRDefault="00C519C7"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3AC7FF0" wp14:editId="507EBB08">
                      <wp:extent cx="2581275" cy="0"/>
                      <wp:effectExtent l="0" t="0" r="28575" b="19050"/>
                      <wp:docPr id="16" name="Łącznik prosty 16"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BACF6C" id="Łącznik prosty 16"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AbP/N2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1A36B920" w14:textId="77777777" w:rsidR="00C519C7" w:rsidRPr="00535CB6" w:rsidRDefault="00C519C7"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4068CE8D" w14:textId="77777777" w:rsidR="00C519C7" w:rsidRPr="00535CB6" w:rsidRDefault="00C519C7"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0FC8CD78" w14:textId="77777777" w:rsidR="00C519C7" w:rsidRPr="00535CB6" w:rsidRDefault="00C519C7" w:rsidP="00461B08">
            <w:pPr>
              <w:spacing w:before="0" w:after="0"/>
              <w:contextualSpacing/>
              <w:rPr>
                <w:rFonts w:cs="Arial"/>
                <w:b/>
              </w:rPr>
            </w:pPr>
            <w:r w:rsidRPr="00535CB6">
              <w:rPr>
                <w:rFonts w:cs="Arial"/>
                <w:b/>
              </w:rPr>
              <w:lastRenderedPageBreak/>
              <w:t>Kryterium weryfikowane na podstawie zapisów we wniosku o dofinansowanie projektu.</w:t>
            </w:r>
          </w:p>
          <w:p w14:paraId="257F2AB2" w14:textId="77777777" w:rsidR="00C519C7" w:rsidRPr="00535CB6" w:rsidRDefault="00C519C7"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A95A7B0" w14:textId="77777777" w:rsidR="00C519C7" w:rsidRPr="00535CB6" w:rsidRDefault="00C519C7" w:rsidP="00461B08">
            <w:pPr>
              <w:tabs>
                <w:tab w:val="num" w:pos="720"/>
              </w:tabs>
              <w:adjustRightInd w:val="0"/>
              <w:spacing w:before="0" w:after="0"/>
              <w:contextualSpacing/>
              <w:rPr>
                <w:rFonts w:cs="Arial"/>
              </w:rPr>
            </w:pPr>
            <w:r w:rsidRPr="00535CB6">
              <w:rPr>
                <w:rFonts w:cs="Arial"/>
              </w:rPr>
              <w:t>Jeśli projekt obejmuje wyłącznie moduł dotyczący chorób kręgosłupa, kryterium uznaje się za spełnione.</w:t>
            </w:r>
          </w:p>
        </w:tc>
        <w:tc>
          <w:tcPr>
            <w:tcW w:w="1275" w:type="dxa"/>
            <w:vAlign w:val="center"/>
          </w:tcPr>
          <w:p w14:paraId="7A4EC72D" w14:textId="77777777" w:rsidR="00C519C7" w:rsidRPr="00535CB6" w:rsidRDefault="00C519C7" w:rsidP="00461B08">
            <w:pPr>
              <w:spacing w:before="0" w:after="0"/>
              <w:contextualSpacing/>
              <w:rPr>
                <w:rFonts w:cs="Arial"/>
              </w:rPr>
            </w:pPr>
            <w:r w:rsidRPr="00535CB6">
              <w:rPr>
                <w:rFonts w:cs="Arial"/>
              </w:rPr>
              <w:lastRenderedPageBreak/>
              <w:t>0/1</w:t>
            </w:r>
          </w:p>
        </w:tc>
      </w:tr>
      <w:tr w:rsidR="00C519C7" w:rsidRPr="000F0DD9" w14:paraId="472888E6" w14:textId="77777777" w:rsidTr="006D44A6">
        <w:trPr>
          <w:trHeight w:val="1777"/>
        </w:trPr>
        <w:tc>
          <w:tcPr>
            <w:tcW w:w="562" w:type="dxa"/>
            <w:vAlign w:val="center"/>
          </w:tcPr>
          <w:p w14:paraId="0980B563" w14:textId="77777777" w:rsidR="00C519C7" w:rsidRPr="00535CB6" w:rsidRDefault="00C519C7" w:rsidP="00461B08">
            <w:pPr>
              <w:spacing w:before="0" w:after="0"/>
              <w:contextualSpacing/>
              <w:rPr>
                <w:rFonts w:cs="Arial"/>
                <w:color w:val="000000"/>
              </w:rPr>
            </w:pPr>
            <w:r w:rsidRPr="00535CB6">
              <w:rPr>
                <w:rFonts w:cs="Arial"/>
                <w:color w:val="000000"/>
              </w:rPr>
              <w:t>5</w:t>
            </w:r>
          </w:p>
        </w:tc>
        <w:tc>
          <w:tcPr>
            <w:tcW w:w="4111" w:type="dxa"/>
            <w:vAlign w:val="center"/>
          </w:tcPr>
          <w:p w14:paraId="63C5494B" w14:textId="77777777" w:rsidR="00C26813" w:rsidRPr="00535CB6" w:rsidRDefault="00C26813" w:rsidP="00461B08">
            <w:pPr>
              <w:pStyle w:val="Akapitzlist0"/>
              <w:spacing w:before="0" w:after="0"/>
              <w:ind w:left="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40"/>
            </w:r>
          </w:p>
          <w:p w14:paraId="709DBB96" w14:textId="7A19E8C1" w:rsidR="00C519C7" w:rsidRPr="00535CB6" w:rsidRDefault="00C26813" w:rsidP="00461B08">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Koszt jednostkowy</w:t>
            </w:r>
          </w:p>
        </w:tc>
        <w:tc>
          <w:tcPr>
            <w:tcW w:w="8222" w:type="dxa"/>
            <w:vAlign w:val="center"/>
          </w:tcPr>
          <w:p w14:paraId="6E325F0D" w14:textId="77777777" w:rsidR="00C519C7" w:rsidRPr="00535CB6" w:rsidRDefault="00C519C7" w:rsidP="00461B08">
            <w:pPr>
              <w:spacing w:before="0" w:after="0"/>
              <w:ind w:left="33"/>
              <w:contextualSpacing/>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D7575C7" w14:textId="77777777" w:rsidR="00C519C7" w:rsidRPr="00535CB6" w:rsidRDefault="00C519C7" w:rsidP="00461B08">
            <w:pPr>
              <w:tabs>
                <w:tab w:val="num" w:pos="720"/>
              </w:tabs>
              <w:adjustRightInd w:val="0"/>
              <w:spacing w:before="0" w:after="0"/>
              <w:contextualSpacing/>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3E34171A" w14:textId="77777777" w:rsidR="00C519C7" w:rsidRPr="00535CB6" w:rsidRDefault="00C519C7" w:rsidP="00461B08">
            <w:pPr>
              <w:spacing w:before="0" w:after="0"/>
              <w:ind w:left="33"/>
              <w:contextualSpacing/>
              <w:rPr>
                <w:rFonts w:cs="Arial"/>
              </w:rPr>
            </w:pPr>
            <w:r w:rsidRPr="00535CB6">
              <w:rPr>
                <w:rFonts w:cs="Arial"/>
              </w:rPr>
              <w:t>W ramach kryterium weryfikowany jest średni koszt przypadający na jednego uczestnika projektu.</w:t>
            </w:r>
          </w:p>
          <w:p w14:paraId="6F67290B" w14:textId="77777777" w:rsidR="00C519C7" w:rsidRPr="00535CB6" w:rsidRDefault="00C519C7" w:rsidP="00461B08">
            <w:pPr>
              <w:spacing w:before="0" w:after="0"/>
              <w:ind w:left="33"/>
              <w:contextualSpacing/>
              <w:rPr>
                <w:rFonts w:cs="Arial"/>
              </w:rPr>
            </w:pPr>
            <w:r w:rsidRPr="00535CB6">
              <w:rPr>
                <w:rFonts w:cs="Arial"/>
              </w:rPr>
              <w:t>Koszt jednostkowy będzie liczony zgodnie z poniższym wzorem:</w:t>
            </w:r>
          </w:p>
          <w:p w14:paraId="639E7AB6" w14:textId="77777777" w:rsidR="00C519C7" w:rsidRPr="00535CB6" w:rsidRDefault="00C519C7"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1D691BA" w14:textId="2B081B4C" w:rsidR="00C519C7" w:rsidRPr="00535CB6" w:rsidRDefault="00C519C7"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7793BC2" wp14:editId="65445B31">
                      <wp:extent cx="2581275" cy="0"/>
                      <wp:effectExtent l="0" t="0" r="28575" b="19050"/>
                      <wp:docPr id="13" name="Łącznik prosty 1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D1EBBC" id="Łącznik prosty 1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C6TZds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2FA15ED8" w14:textId="77777777" w:rsidR="00C519C7" w:rsidRPr="00535CB6" w:rsidRDefault="00C519C7"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CC048E0" w14:textId="77777777" w:rsidR="00C519C7" w:rsidRPr="00535CB6" w:rsidRDefault="00C519C7"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57B8B35B" w14:textId="77777777" w:rsidR="00C519C7" w:rsidRPr="00535CB6" w:rsidRDefault="00C519C7" w:rsidP="00461B08">
            <w:pPr>
              <w:spacing w:before="0" w:after="0"/>
              <w:contextualSpacing/>
              <w:rPr>
                <w:rFonts w:cs="Arial"/>
                <w:b/>
              </w:rPr>
            </w:pPr>
            <w:r w:rsidRPr="00535CB6">
              <w:rPr>
                <w:rFonts w:cs="Arial"/>
                <w:b/>
              </w:rPr>
              <w:t>Kryterium weryfikowane na podstawie zapisów we wniosku o dofinansowanie projektu.</w:t>
            </w:r>
          </w:p>
          <w:p w14:paraId="63C59F2B" w14:textId="77777777" w:rsidR="00C519C7" w:rsidRPr="00535CB6" w:rsidRDefault="00C519C7" w:rsidP="00461B08">
            <w:pPr>
              <w:spacing w:before="0" w:after="0"/>
              <w:ind w:left="33"/>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F783127" w14:textId="77777777" w:rsidR="00C519C7" w:rsidRPr="00535CB6" w:rsidRDefault="00C519C7" w:rsidP="00461B08">
            <w:pPr>
              <w:spacing w:before="0" w:after="0"/>
              <w:ind w:left="33"/>
              <w:contextualSpacing/>
              <w:rPr>
                <w:rFonts w:cs="Arial"/>
              </w:rPr>
            </w:pPr>
            <w:r w:rsidRPr="00535CB6">
              <w:rPr>
                <w:rFonts w:cs="Arial"/>
              </w:rPr>
              <w:t>Jeśli projekt obejmuje wyłącznie moduł dotyczący otyłości, kryterium uznaje się za spełnione.</w:t>
            </w:r>
          </w:p>
        </w:tc>
        <w:tc>
          <w:tcPr>
            <w:tcW w:w="1275" w:type="dxa"/>
            <w:vAlign w:val="center"/>
          </w:tcPr>
          <w:p w14:paraId="31027AAA" w14:textId="77777777" w:rsidR="00C519C7" w:rsidRPr="00535CB6" w:rsidRDefault="00C519C7" w:rsidP="00461B08">
            <w:pPr>
              <w:spacing w:before="0" w:after="0"/>
              <w:contextualSpacing/>
              <w:rPr>
                <w:rFonts w:cs="Arial"/>
              </w:rPr>
            </w:pPr>
            <w:r w:rsidRPr="00535CB6">
              <w:rPr>
                <w:rFonts w:cs="Arial"/>
              </w:rPr>
              <w:t>0/1</w:t>
            </w:r>
          </w:p>
        </w:tc>
      </w:tr>
      <w:tr w:rsidR="00C519C7" w:rsidRPr="000F0DD9" w14:paraId="7C61A96F" w14:textId="77777777" w:rsidTr="006D44A6">
        <w:trPr>
          <w:trHeight w:val="871"/>
        </w:trPr>
        <w:tc>
          <w:tcPr>
            <w:tcW w:w="562" w:type="dxa"/>
            <w:vAlign w:val="center"/>
          </w:tcPr>
          <w:p w14:paraId="7918C1C8" w14:textId="77777777" w:rsidR="00C519C7" w:rsidRPr="00535CB6" w:rsidRDefault="00C519C7" w:rsidP="00461B08">
            <w:pPr>
              <w:spacing w:before="0" w:after="0"/>
              <w:contextualSpacing/>
              <w:rPr>
                <w:rFonts w:cs="Arial"/>
                <w:color w:val="000000"/>
              </w:rPr>
            </w:pPr>
            <w:r w:rsidRPr="00535CB6">
              <w:rPr>
                <w:rFonts w:cs="Arial"/>
                <w:color w:val="000000"/>
              </w:rPr>
              <w:t>6</w:t>
            </w:r>
          </w:p>
        </w:tc>
        <w:tc>
          <w:tcPr>
            <w:tcW w:w="4111" w:type="dxa"/>
            <w:vAlign w:val="center"/>
          </w:tcPr>
          <w:p w14:paraId="45CF1AE1" w14:textId="77777777" w:rsidR="00C519C7" w:rsidRPr="00535CB6" w:rsidRDefault="00C519C7" w:rsidP="00461B08">
            <w:pPr>
              <w:spacing w:before="0" w:after="0"/>
              <w:contextualSpacing/>
              <w:rPr>
                <w:rFonts w:cs="Arial"/>
              </w:rPr>
            </w:pPr>
            <w:r w:rsidRPr="00535CB6">
              <w:rPr>
                <w:rFonts w:cs="Arial"/>
                <w:lang w:eastAsia="pl-PL"/>
              </w:rPr>
              <w:t>Finansowanie środków trwałych</w:t>
            </w:r>
          </w:p>
        </w:tc>
        <w:tc>
          <w:tcPr>
            <w:tcW w:w="8222" w:type="dxa"/>
            <w:vAlign w:val="center"/>
          </w:tcPr>
          <w:p w14:paraId="2E288319" w14:textId="77777777" w:rsidR="005B505D" w:rsidRPr="00535CB6" w:rsidRDefault="005B505D" w:rsidP="00461B08">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W ramach kryterium ocenie podlegać będzie, czy wnioskodawca:</w:t>
            </w:r>
          </w:p>
          <w:p w14:paraId="633A2B6C" w14:textId="132E19E2" w:rsidR="005B505D" w:rsidRPr="00535CB6" w:rsidRDefault="005B505D" w:rsidP="00461B08">
            <w:pPr>
              <w:pStyle w:val="NormalnyWeb"/>
              <w:numPr>
                <w:ilvl w:val="0"/>
                <w:numId w:val="231"/>
              </w:numPr>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49A0CA2A" w14:textId="77777777" w:rsidR="005B505D" w:rsidRPr="00535CB6" w:rsidRDefault="005B505D" w:rsidP="00461B08">
            <w:pPr>
              <w:pStyle w:val="NormalnyWeb"/>
              <w:numPr>
                <w:ilvl w:val="0"/>
                <w:numId w:val="231"/>
              </w:numPr>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0561BF0C" w14:textId="77777777" w:rsidR="005B505D" w:rsidRPr="00535CB6" w:rsidRDefault="005B505D" w:rsidP="00461B08">
            <w:pPr>
              <w:spacing w:before="0" w:after="0"/>
              <w:contextualSpacing/>
              <w:rPr>
                <w:rFonts w:cs="Arial"/>
              </w:rPr>
            </w:pPr>
            <w:r w:rsidRPr="00535CB6">
              <w:rPr>
                <w:rFonts w:cs="Arial"/>
              </w:rPr>
              <w:lastRenderedPageBreak/>
              <w:t>Kryterium dotyczy jedynie projektów, w których przewidziano finansowanie środków trwałych  o wartości równej i/ lub wyższej niż 3 500 PLN  netto.</w:t>
            </w:r>
          </w:p>
          <w:p w14:paraId="35470214" w14:textId="11EAE83C" w:rsidR="00C519C7" w:rsidRPr="00535CB6" w:rsidRDefault="005B505D" w:rsidP="00461B08">
            <w:pPr>
              <w:autoSpaceDE w:val="0"/>
              <w:autoSpaceDN w:val="0"/>
              <w:adjustRightInd w:val="0"/>
              <w:spacing w:before="0" w:after="0"/>
              <w:contextualSpacing/>
              <w:rPr>
                <w:rFonts w:cs="Arial"/>
              </w:rPr>
            </w:pPr>
            <w:r w:rsidRPr="00535CB6">
              <w:rPr>
                <w:rFonts w:cs="Arial"/>
              </w:rPr>
              <w:t>W przypadku gdy projekt nie przewiduje zakupu ww. środków trwałych kryterium uznaje się za spełnione.</w:t>
            </w:r>
          </w:p>
        </w:tc>
        <w:tc>
          <w:tcPr>
            <w:tcW w:w="1275" w:type="dxa"/>
            <w:vAlign w:val="center"/>
          </w:tcPr>
          <w:p w14:paraId="0A265A44" w14:textId="6AA3BD81" w:rsidR="00C519C7" w:rsidRPr="00535CB6" w:rsidRDefault="00C519C7" w:rsidP="00461B08">
            <w:pPr>
              <w:spacing w:before="0" w:after="0"/>
              <w:contextualSpacing/>
              <w:rPr>
                <w:rFonts w:cs="Arial"/>
              </w:rPr>
            </w:pPr>
            <w:r w:rsidRPr="00535CB6">
              <w:rPr>
                <w:rFonts w:cs="Arial"/>
              </w:rPr>
              <w:lastRenderedPageBreak/>
              <w:t>0/1</w:t>
            </w:r>
          </w:p>
        </w:tc>
      </w:tr>
    </w:tbl>
    <w:p w14:paraId="025069E4" w14:textId="77777777" w:rsidR="002D0FE3" w:rsidRDefault="002D0FE3">
      <w:pPr>
        <w:spacing w:before="120" w:after="120" w:line="276" w:lineRule="auto"/>
        <w:jc w:val="both"/>
        <w:rPr>
          <w:rFonts w:cs="Arial"/>
        </w:rPr>
      </w:pPr>
      <w:r>
        <w:rPr>
          <w:rFonts w:cs="Arial"/>
        </w:rPr>
        <w:br w:type="page"/>
      </w:r>
    </w:p>
    <w:p w14:paraId="26E17C97" w14:textId="72873081" w:rsidR="002D0FE3" w:rsidRPr="005B34AA" w:rsidRDefault="002D0FE3" w:rsidP="002D0FE3">
      <w:pPr>
        <w:pStyle w:val="Nagwek5"/>
      </w:pPr>
      <w:bookmarkStart w:id="211" w:name="_Toc131078528"/>
      <w:r w:rsidRPr="005B34AA">
        <w:lastRenderedPageBreak/>
        <w:t>Poddziałanie 9.2.2 Zwiększenie dostępności usług zdrowotnych</w:t>
      </w:r>
      <w:r w:rsidR="00F827F3">
        <w:t xml:space="preserve">, </w:t>
      </w:r>
      <w:r w:rsidRPr="005B34AA">
        <w:t>Typ projektu: Wsparcie deinstytucjonalizacji opieki nad osobami zależnymi, w szczególności poprzez rozwój alternatywnych form opieki nad osobami niesamodzielnymi (w tym osobami starszymi)</w:t>
      </w:r>
      <w:r w:rsidRPr="005B34AA">
        <w:rPr>
          <w:iCs/>
        </w:rPr>
        <w:t>Dzienne Domy Opieki Medycznej (DDOM)</w:t>
      </w:r>
      <w:bookmarkEnd w:id="211"/>
    </w:p>
    <w:p w14:paraId="5A263CB4" w14:textId="77777777" w:rsidR="002D0FE3" w:rsidRDefault="002D0FE3" w:rsidP="002D0FE3">
      <w:pPr>
        <w:pStyle w:val="Bezodstpw"/>
        <w:rPr>
          <w:rFonts w:cs="Arial"/>
        </w:rPr>
      </w:pPr>
      <w:r>
        <w:rPr>
          <w:rFonts w:cs="Arial"/>
        </w:rPr>
        <w:t>Kryteria wyboru projektów przyjęte przez Komitet Monitorujący RPO WM na XXXI posiedzeniu w dniu 13 grudnia 2017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2"/>
        <w:gridCol w:w="4281"/>
        <w:gridCol w:w="7910"/>
        <w:gridCol w:w="1276"/>
      </w:tblGrid>
      <w:tr w:rsidR="00F652FB" w:rsidRPr="000F0DD9" w14:paraId="74480D5D" w14:textId="77777777" w:rsidTr="006D44A6">
        <w:trPr>
          <w:tblHeader/>
        </w:trPr>
        <w:tc>
          <w:tcPr>
            <w:tcW w:w="562" w:type="dxa"/>
            <w:vAlign w:val="center"/>
          </w:tcPr>
          <w:p w14:paraId="6C22AED9" w14:textId="77777777" w:rsidR="00F652FB" w:rsidRPr="00535CB6" w:rsidRDefault="00F652FB" w:rsidP="00461B08">
            <w:pPr>
              <w:spacing w:before="0" w:after="0"/>
              <w:contextualSpacing/>
              <w:rPr>
                <w:rFonts w:cs="Arial"/>
                <w:b/>
                <w:bCs/>
                <w:color w:val="000000"/>
              </w:rPr>
            </w:pPr>
            <w:r w:rsidRPr="00535CB6">
              <w:rPr>
                <w:rFonts w:cs="Arial"/>
                <w:b/>
                <w:bCs/>
                <w:color w:val="000000"/>
              </w:rPr>
              <w:t>Lp.</w:t>
            </w:r>
          </w:p>
        </w:tc>
        <w:tc>
          <w:tcPr>
            <w:tcW w:w="4281" w:type="dxa"/>
            <w:vAlign w:val="center"/>
          </w:tcPr>
          <w:p w14:paraId="099AB857" w14:textId="77777777" w:rsidR="00F652FB" w:rsidRPr="00535CB6" w:rsidRDefault="00F652FB" w:rsidP="00461B08">
            <w:pPr>
              <w:spacing w:before="0" w:after="0"/>
              <w:contextualSpacing/>
              <w:rPr>
                <w:rFonts w:cs="Arial"/>
                <w:b/>
                <w:bCs/>
                <w:color w:val="000000"/>
              </w:rPr>
            </w:pPr>
            <w:r w:rsidRPr="00535CB6">
              <w:rPr>
                <w:rFonts w:cs="Arial"/>
                <w:b/>
                <w:bCs/>
                <w:color w:val="000000"/>
              </w:rPr>
              <w:t>Kryterium</w:t>
            </w:r>
          </w:p>
        </w:tc>
        <w:tc>
          <w:tcPr>
            <w:tcW w:w="7910" w:type="dxa"/>
            <w:vAlign w:val="center"/>
          </w:tcPr>
          <w:p w14:paraId="0F9E9EAD" w14:textId="77777777" w:rsidR="00F652FB" w:rsidRPr="00535CB6" w:rsidRDefault="00F652FB" w:rsidP="00461B08">
            <w:pPr>
              <w:spacing w:before="0" w:after="0"/>
              <w:contextualSpacing/>
              <w:rPr>
                <w:rFonts w:cs="Arial"/>
                <w:b/>
                <w:bCs/>
                <w:color w:val="000000"/>
              </w:rPr>
            </w:pPr>
            <w:r w:rsidRPr="00535CB6">
              <w:rPr>
                <w:rFonts w:cs="Arial"/>
                <w:b/>
                <w:bCs/>
                <w:color w:val="000000"/>
              </w:rPr>
              <w:t xml:space="preserve">Opis kryterium </w:t>
            </w:r>
          </w:p>
        </w:tc>
        <w:tc>
          <w:tcPr>
            <w:tcW w:w="1276" w:type="dxa"/>
            <w:vAlign w:val="center"/>
          </w:tcPr>
          <w:p w14:paraId="533A07BF" w14:textId="77777777" w:rsidR="00F652FB" w:rsidRPr="00535CB6" w:rsidRDefault="00F652FB" w:rsidP="00461B08">
            <w:pPr>
              <w:spacing w:before="0" w:after="0"/>
              <w:contextualSpacing/>
              <w:rPr>
                <w:rFonts w:cs="Arial"/>
                <w:b/>
                <w:bCs/>
                <w:color w:val="000000"/>
              </w:rPr>
            </w:pPr>
            <w:r w:rsidRPr="00535CB6">
              <w:rPr>
                <w:rFonts w:cs="Arial"/>
                <w:b/>
                <w:bCs/>
                <w:color w:val="000000"/>
              </w:rPr>
              <w:t>Punktacja</w:t>
            </w:r>
          </w:p>
        </w:tc>
      </w:tr>
      <w:tr w:rsidR="00F652FB" w:rsidRPr="000F0DD9" w14:paraId="0F25E07D" w14:textId="77777777" w:rsidTr="006D44A6">
        <w:trPr>
          <w:trHeight w:val="1200"/>
        </w:trPr>
        <w:tc>
          <w:tcPr>
            <w:tcW w:w="562" w:type="dxa"/>
            <w:vAlign w:val="center"/>
          </w:tcPr>
          <w:p w14:paraId="0B35A6F8" w14:textId="3D5ADF7E" w:rsidR="00F652FB" w:rsidRPr="00535CB6" w:rsidRDefault="00F652FB" w:rsidP="00461B08">
            <w:pPr>
              <w:spacing w:before="0" w:after="0"/>
              <w:contextualSpacing/>
              <w:rPr>
                <w:rFonts w:cs="Arial"/>
                <w:color w:val="000000"/>
              </w:rPr>
            </w:pPr>
            <w:r w:rsidRPr="00535CB6">
              <w:rPr>
                <w:rFonts w:cs="Arial"/>
                <w:color w:val="000000"/>
              </w:rPr>
              <w:t>1</w:t>
            </w:r>
            <w:r w:rsidR="00E60B2B" w:rsidRPr="00535CB6">
              <w:rPr>
                <w:rFonts w:cs="Arial"/>
                <w:color w:val="000000"/>
              </w:rPr>
              <w:t>.</w:t>
            </w:r>
          </w:p>
        </w:tc>
        <w:tc>
          <w:tcPr>
            <w:tcW w:w="4281" w:type="dxa"/>
            <w:vAlign w:val="center"/>
          </w:tcPr>
          <w:p w14:paraId="24532713" w14:textId="77777777" w:rsidR="00F652FB" w:rsidRPr="00535CB6" w:rsidRDefault="00F652FB" w:rsidP="00461B08">
            <w:pPr>
              <w:pStyle w:val="Akapitzlist0"/>
              <w:spacing w:before="0" w:after="0"/>
              <w:ind w:left="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7910" w:type="dxa"/>
            <w:vAlign w:val="center"/>
          </w:tcPr>
          <w:p w14:paraId="250ED979" w14:textId="77777777" w:rsidR="00F652FB" w:rsidRPr="00535CB6" w:rsidRDefault="00F652FB" w:rsidP="00461B08">
            <w:pPr>
              <w:pStyle w:val="Default"/>
              <w:spacing w:before="0" w:line="259" w:lineRule="auto"/>
              <w:contextualSpacing/>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5B9BB11" w14:textId="77777777" w:rsidR="00F652FB" w:rsidRPr="00535CB6" w:rsidRDefault="00F652FB" w:rsidP="00461B08">
            <w:pPr>
              <w:pStyle w:val="Default"/>
              <w:numPr>
                <w:ilvl w:val="0"/>
                <w:numId w:val="337"/>
              </w:numPr>
              <w:spacing w:before="0" w:line="259" w:lineRule="auto"/>
              <w:ind w:left="714" w:hanging="357"/>
              <w:contextualSpacing/>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1"/>
            </w:r>
          </w:p>
          <w:p w14:paraId="014A594A" w14:textId="77777777" w:rsidR="00F652FB" w:rsidRPr="00535CB6" w:rsidRDefault="00F652FB" w:rsidP="00461B08">
            <w:pPr>
              <w:pStyle w:val="Default"/>
              <w:numPr>
                <w:ilvl w:val="0"/>
                <w:numId w:val="337"/>
              </w:numPr>
              <w:spacing w:before="0" w:line="259" w:lineRule="auto"/>
              <w:ind w:left="714" w:hanging="357"/>
              <w:contextualSpacing/>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C5024C2" w14:textId="77777777" w:rsidR="00F652FB" w:rsidRPr="00535CB6" w:rsidRDefault="00F652FB" w:rsidP="00461B08">
            <w:pPr>
              <w:pStyle w:val="Default"/>
              <w:numPr>
                <w:ilvl w:val="0"/>
                <w:numId w:val="337"/>
              </w:numPr>
              <w:spacing w:before="0" w:line="259" w:lineRule="auto"/>
              <w:ind w:left="714" w:hanging="357"/>
              <w:contextualSpacing/>
              <w:rPr>
                <w:rFonts w:ascii="Arial" w:hAnsi="Arial" w:cs="Arial"/>
                <w:color w:val="auto"/>
                <w:sz w:val="20"/>
                <w:szCs w:val="20"/>
              </w:rPr>
            </w:pPr>
            <w:r w:rsidRPr="00535CB6">
              <w:rPr>
                <w:rFonts w:ascii="Arial" w:hAnsi="Arial" w:cs="Arial"/>
                <w:color w:val="auto"/>
                <w:sz w:val="20"/>
                <w:szCs w:val="20"/>
              </w:rPr>
              <w:t>osób wyłączonych ze wsparcia,</w:t>
            </w:r>
          </w:p>
          <w:p w14:paraId="499ED4C8" w14:textId="77777777" w:rsidR="00F652FB" w:rsidRPr="00535CB6" w:rsidRDefault="00F652FB" w:rsidP="00461B08">
            <w:pPr>
              <w:pStyle w:val="Default"/>
              <w:numPr>
                <w:ilvl w:val="0"/>
                <w:numId w:val="337"/>
              </w:numPr>
              <w:spacing w:before="0" w:line="259" w:lineRule="auto"/>
              <w:ind w:left="714" w:hanging="357"/>
              <w:contextualSpacing/>
              <w:rPr>
                <w:rFonts w:ascii="Arial" w:hAnsi="Arial" w:cs="Arial"/>
                <w:color w:val="auto"/>
                <w:sz w:val="20"/>
                <w:szCs w:val="20"/>
              </w:rPr>
            </w:pPr>
            <w:r w:rsidRPr="00535CB6">
              <w:rPr>
                <w:rFonts w:ascii="Arial" w:hAnsi="Arial" w:cs="Arial"/>
                <w:color w:val="auto"/>
                <w:sz w:val="20"/>
                <w:szCs w:val="20"/>
              </w:rPr>
              <w:t>zasad kwalifikowania i trybu kierowania do DDOM,</w:t>
            </w:r>
          </w:p>
          <w:p w14:paraId="6D55EBBC" w14:textId="77777777" w:rsidR="00F652FB" w:rsidRPr="00535CB6" w:rsidRDefault="00F652FB" w:rsidP="00461B08">
            <w:pPr>
              <w:pStyle w:val="Default"/>
              <w:numPr>
                <w:ilvl w:val="0"/>
                <w:numId w:val="337"/>
              </w:numPr>
              <w:spacing w:before="0" w:line="259" w:lineRule="auto"/>
              <w:ind w:left="714" w:hanging="357"/>
              <w:contextualSpacing/>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1441832F" w14:textId="77777777" w:rsidR="00F652FB" w:rsidRPr="00535CB6" w:rsidRDefault="00F652FB" w:rsidP="00461B08">
            <w:pPr>
              <w:pStyle w:val="Default"/>
              <w:numPr>
                <w:ilvl w:val="0"/>
                <w:numId w:val="337"/>
              </w:numPr>
              <w:spacing w:before="0" w:line="259" w:lineRule="auto"/>
              <w:ind w:left="714" w:hanging="357"/>
              <w:contextualSpacing/>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30526D87" w14:textId="77777777" w:rsidR="00F652FB" w:rsidRPr="00535CB6" w:rsidRDefault="00F652FB" w:rsidP="00461B08">
            <w:pPr>
              <w:pStyle w:val="Default"/>
              <w:numPr>
                <w:ilvl w:val="0"/>
                <w:numId w:val="337"/>
              </w:numPr>
              <w:spacing w:before="0" w:line="259" w:lineRule="auto"/>
              <w:ind w:left="714" w:hanging="357"/>
              <w:contextualSpacing/>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6540AA82" w14:textId="77777777" w:rsidR="00F652FB" w:rsidRPr="00535CB6" w:rsidRDefault="00F652FB" w:rsidP="00461B08">
            <w:pPr>
              <w:pStyle w:val="Default"/>
              <w:numPr>
                <w:ilvl w:val="0"/>
                <w:numId w:val="337"/>
              </w:numPr>
              <w:spacing w:before="0" w:line="259" w:lineRule="auto"/>
              <w:ind w:left="714" w:hanging="357"/>
              <w:contextualSpacing/>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7CDA2E97" w14:textId="77777777" w:rsidR="00F652FB" w:rsidRPr="00535CB6" w:rsidRDefault="00F652FB" w:rsidP="00461B08">
            <w:pPr>
              <w:pStyle w:val="Default"/>
              <w:numPr>
                <w:ilvl w:val="0"/>
                <w:numId w:val="337"/>
              </w:numPr>
              <w:spacing w:before="0" w:line="259" w:lineRule="auto"/>
              <w:ind w:left="714" w:hanging="357"/>
              <w:contextualSpacing/>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93A503D" w14:textId="77777777" w:rsidR="00F652FB" w:rsidRPr="00535CB6" w:rsidRDefault="00F652FB" w:rsidP="00461B08">
            <w:pPr>
              <w:pStyle w:val="Default"/>
              <w:numPr>
                <w:ilvl w:val="0"/>
                <w:numId w:val="337"/>
              </w:numPr>
              <w:spacing w:before="0" w:line="259" w:lineRule="auto"/>
              <w:ind w:left="714" w:hanging="357"/>
              <w:contextualSpacing/>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specjalistów w dziedzinach: medycyna rodzinna lub choroby wewnętrzne. </w:t>
            </w:r>
          </w:p>
          <w:p w14:paraId="2D2517E4" w14:textId="77777777" w:rsidR="00F652FB" w:rsidRPr="00535CB6" w:rsidRDefault="00F652FB" w:rsidP="00461B08">
            <w:pPr>
              <w:pStyle w:val="Default"/>
              <w:numPr>
                <w:ilvl w:val="0"/>
                <w:numId w:val="337"/>
              </w:numPr>
              <w:spacing w:before="0" w:line="259" w:lineRule="auto"/>
              <w:ind w:left="714" w:hanging="357"/>
              <w:contextualSpacing/>
              <w:rPr>
                <w:rFonts w:ascii="Arial" w:hAnsi="Arial" w:cs="Arial"/>
                <w:sz w:val="20"/>
                <w:szCs w:val="20"/>
              </w:rPr>
            </w:pPr>
            <w:r w:rsidRPr="00535CB6">
              <w:rPr>
                <w:rFonts w:ascii="Arial" w:hAnsi="Arial" w:cs="Arial"/>
                <w:color w:val="auto"/>
                <w:sz w:val="20"/>
                <w:szCs w:val="20"/>
              </w:rPr>
              <w:lastRenderedPageBreak/>
              <w:t xml:space="preserve">wymagań dotyczących zaplecza DDOM, </w:t>
            </w:r>
          </w:p>
          <w:p w14:paraId="0312569B" w14:textId="77777777" w:rsidR="00F652FB" w:rsidRPr="00535CB6" w:rsidRDefault="00F652FB" w:rsidP="00461B08">
            <w:pPr>
              <w:pStyle w:val="Default"/>
              <w:numPr>
                <w:ilvl w:val="0"/>
                <w:numId w:val="337"/>
              </w:numPr>
              <w:spacing w:before="0" w:line="259" w:lineRule="auto"/>
              <w:ind w:left="714" w:hanging="357"/>
              <w:contextualSpacing/>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71912470" w14:textId="77777777" w:rsidR="00F652FB" w:rsidRPr="00535CB6" w:rsidRDefault="00F652FB" w:rsidP="00461B08">
            <w:pPr>
              <w:tabs>
                <w:tab w:val="num" w:pos="720"/>
              </w:tabs>
              <w:adjustRightInd w:val="0"/>
              <w:spacing w:before="0" w:after="0"/>
              <w:contextualSpacing/>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c>
          <w:tcPr>
            <w:tcW w:w="1276" w:type="dxa"/>
            <w:vAlign w:val="center"/>
          </w:tcPr>
          <w:p w14:paraId="682FDC5E" w14:textId="77777777" w:rsidR="00F652FB" w:rsidRPr="00535CB6" w:rsidRDefault="00F652FB" w:rsidP="00461B08">
            <w:pPr>
              <w:spacing w:before="0" w:after="0"/>
              <w:contextualSpacing/>
              <w:rPr>
                <w:rFonts w:cs="Arial"/>
              </w:rPr>
            </w:pPr>
            <w:r w:rsidRPr="00535CB6">
              <w:rPr>
                <w:rFonts w:cs="Arial"/>
              </w:rPr>
              <w:lastRenderedPageBreak/>
              <w:t>0/1</w:t>
            </w:r>
          </w:p>
        </w:tc>
      </w:tr>
      <w:tr w:rsidR="00F652FB" w:rsidRPr="000F0DD9" w14:paraId="6220935C" w14:textId="77777777" w:rsidTr="006D44A6">
        <w:trPr>
          <w:trHeight w:val="964"/>
        </w:trPr>
        <w:tc>
          <w:tcPr>
            <w:tcW w:w="562" w:type="dxa"/>
            <w:vAlign w:val="center"/>
          </w:tcPr>
          <w:p w14:paraId="3B21C2D3" w14:textId="33D572A0" w:rsidR="00F652FB" w:rsidRPr="00535CB6" w:rsidRDefault="00F652FB" w:rsidP="00461B08">
            <w:pPr>
              <w:spacing w:before="0" w:after="0"/>
              <w:contextualSpacing/>
              <w:rPr>
                <w:rFonts w:cs="Arial"/>
                <w:color w:val="000000"/>
              </w:rPr>
            </w:pPr>
            <w:r w:rsidRPr="00535CB6">
              <w:rPr>
                <w:rFonts w:cs="Arial"/>
                <w:color w:val="000000"/>
              </w:rPr>
              <w:t>2</w:t>
            </w:r>
            <w:r w:rsidR="00E60B2B" w:rsidRPr="00535CB6">
              <w:rPr>
                <w:rFonts w:cs="Arial"/>
                <w:color w:val="000000"/>
              </w:rPr>
              <w:t>.</w:t>
            </w:r>
          </w:p>
        </w:tc>
        <w:tc>
          <w:tcPr>
            <w:tcW w:w="4281" w:type="dxa"/>
            <w:vAlign w:val="center"/>
          </w:tcPr>
          <w:p w14:paraId="193BE0F6" w14:textId="77777777" w:rsidR="00F652FB" w:rsidRPr="00535CB6" w:rsidRDefault="00F652FB" w:rsidP="00461B08">
            <w:pPr>
              <w:pStyle w:val="Akapitzlist0"/>
              <w:spacing w:before="0" w:after="0"/>
              <w:ind w:left="0"/>
              <w:rPr>
                <w:rFonts w:cs="Arial"/>
              </w:rPr>
            </w:pPr>
            <w:r w:rsidRPr="00535CB6">
              <w:rPr>
                <w:rFonts w:cs="Arial"/>
              </w:rPr>
              <w:t xml:space="preserve">Okres realizacji projektu </w:t>
            </w:r>
          </w:p>
        </w:tc>
        <w:tc>
          <w:tcPr>
            <w:tcW w:w="7910" w:type="dxa"/>
            <w:vAlign w:val="center"/>
          </w:tcPr>
          <w:p w14:paraId="2931FBB6" w14:textId="77777777" w:rsidR="00F652FB" w:rsidRPr="00535CB6" w:rsidRDefault="00F652FB" w:rsidP="00461B08">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7D922D63" w14:textId="77777777" w:rsidR="00F652FB" w:rsidRPr="00535CB6" w:rsidRDefault="00F652FB" w:rsidP="00461B08">
            <w:pPr>
              <w:pStyle w:val="Default"/>
              <w:spacing w:before="0" w:line="259" w:lineRule="auto"/>
              <w:contextualSpacing/>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6BE4189D" w14:textId="77777777" w:rsidR="00F652FB" w:rsidRPr="00535CB6" w:rsidRDefault="00F652FB" w:rsidP="00461B08">
            <w:pPr>
              <w:pStyle w:val="Default"/>
              <w:spacing w:before="0" w:line="259" w:lineRule="auto"/>
              <w:contextualSpacing/>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28911D5F" w14:textId="77777777" w:rsidR="00F652FB" w:rsidRPr="00535CB6" w:rsidRDefault="00F652FB" w:rsidP="00461B08">
            <w:pPr>
              <w:spacing w:before="0" w:after="0"/>
              <w:contextualSpacing/>
              <w:rPr>
                <w:rFonts w:cs="Arial"/>
              </w:rPr>
            </w:pPr>
            <w:r w:rsidRPr="00535CB6">
              <w:rPr>
                <w:rFonts w:cs="Arial"/>
              </w:rPr>
              <w:t>0/1</w:t>
            </w:r>
          </w:p>
        </w:tc>
      </w:tr>
      <w:tr w:rsidR="00F652FB" w:rsidRPr="000F0DD9" w14:paraId="57459F52" w14:textId="77777777" w:rsidTr="006D44A6">
        <w:trPr>
          <w:trHeight w:val="567"/>
        </w:trPr>
        <w:tc>
          <w:tcPr>
            <w:tcW w:w="562" w:type="dxa"/>
            <w:vAlign w:val="center"/>
          </w:tcPr>
          <w:p w14:paraId="16C22610" w14:textId="2E7C3543" w:rsidR="00F652FB" w:rsidRPr="00535CB6" w:rsidRDefault="00F652FB" w:rsidP="00461B08">
            <w:pPr>
              <w:spacing w:before="0" w:after="0"/>
              <w:contextualSpacing/>
              <w:rPr>
                <w:rFonts w:cs="Arial"/>
                <w:color w:val="000000"/>
              </w:rPr>
            </w:pPr>
            <w:r w:rsidRPr="00535CB6">
              <w:rPr>
                <w:rFonts w:cs="Arial"/>
                <w:color w:val="000000"/>
              </w:rPr>
              <w:t>3</w:t>
            </w:r>
            <w:r w:rsidR="00E60B2B" w:rsidRPr="00535CB6">
              <w:rPr>
                <w:rFonts w:cs="Arial"/>
                <w:color w:val="000000"/>
              </w:rPr>
              <w:t>.</w:t>
            </w:r>
          </w:p>
        </w:tc>
        <w:tc>
          <w:tcPr>
            <w:tcW w:w="4281" w:type="dxa"/>
            <w:vAlign w:val="center"/>
          </w:tcPr>
          <w:p w14:paraId="313AEE08" w14:textId="77777777" w:rsidR="00F652FB" w:rsidRPr="00535CB6" w:rsidRDefault="00F652FB" w:rsidP="00461B08">
            <w:pPr>
              <w:tabs>
                <w:tab w:val="num" w:pos="720"/>
              </w:tabs>
              <w:adjustRightInd w:val="0"/>
              <w:spacing w:before="0" w:after="0"/>
              <w:contextualSpacing/>
              <w:rPr>
                <w:rFonts w:cs="Arial"/>
              </w:rPr>
            </w:pPr>
            <w:r w:rsidRPr="00535CB6">
              <w:rPr>
                <w:rFonts w:cs="Arial"/>
              </w:rPr>
              <w:t xml:space="preserve">Wnioskodawca jest podmiotem leczniczym posiadającym umowę o udzielanie świadczeń opieki zdrowotnej zawartą z oddziałem wojewódzkim NFZ </w:t>
            </w:r>
          </w:p>
        </w:tc>
        <w:tc>
          <w:tcPr>
            <w:tcW w:w="7910" w:type="dxa"/>
            <w:vAlign w:val="center"/>
          </w:tcPr>
          <w:p w14:paraId="3CCA87EA" w14:textId="26A9E5DE" w:rsidR="00F652FB" w:rsidRPr="00535CB6" w:rsidRDefault="00F652FB" w:rsidP="00461B08">
            <w:pPr>
              <w:tabs>
                <w:tab w:val="num" w:pos="720"/>
              </w:tabs>
              <w:adjustRightInd w:val="0"/>
              <w:spacing w:before="0" w:after="0"/>
              <w:contextualSpacing/>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r w:rsidR="000F0DD9" w:rsidRPr="00535CB6">
              <w:rPr>
                <w:rFonts w:cs="Arial"/>
              </w:rPr>
              <w:t>.</w:t>
            </w:r>
          </w:p>
          <w:p w14:paraId="40CD0223" w14:textId="373BC166" w:rsidR="00F652FB" w:rsidRPr="00535CB6" w:rsidRDefault="00F652FB" w:rsidP="00461B08">
            <w:pPr>
              <w:spacing w:before="0" w:after="0"/>
              <w:contextualSpacing/>
              <w:rPr>
                <w:rFonts w:cs="Arial"/>
                <w:bCs/>
              </w:rPr>
            </w:pPr>
            <w:r w:rsidRPr="00535CB6">
              <w:rPr>
                <w:rFonts w:cs="Arial"/>
              </w:rPr>
              <w:t xml:space="preserve">Kryterium będzie weryfikowane na podstawie numeru REGON lub NIP w rejestrze umów zawartych z NFZ dla województwa mazowieckiego: </w:t>
            </w:r>
            <w:hyperlink r:id="rId27" w:tooltip="strona internetowa narodowego funduszu zdrowia"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tc>
        <w:tc>
          <w:tcPr>
            <w:tcW w:w="1276" w:type="dxa"/>
            <w:vAlign w:val="center"/>
          </w:tcPr>
          <w:p w14:paraId="13D7C24C" w14:textId="77777777" w:rsidR="00F652FB" w:rsidRPr="00535CB6" w:rsidRDefault="00F652FB" w:rsidP="00461B08">
            <w:pPr>
              <w:spacing w:before="0" w:after="0"/>
              <w:contextualSpacing/>
              <w:rPr>
                <w:rFonts w:cs="Arial"/>
              </w:rPr>
            </w:pPr>
            <w:r w:rsidRPr="00535CB6">
              <w:rPr>
                <w:rFonts w:cs="Arial"/>
              </w:rPr>
              <w:t>0/1</w:t>
            </w:r>
          </w:p>
        </w:tc>
      </w:tr>
      <w:tr w:rsidR="00F652FB" w:rsidRPr="000F0DD9" w14:paraId="7D5AF82A" w14:textId="77777777" w:rsidTr="006D44A6">
        <w:trPr>
          <w:trHeight w:val="871"/>
        </w:trPr>
        <w:tc>
          <w:tcPr>
            <w:tcW w:w="562" w:type="dxa"/>
            <w:vAlign w:val="center"/>
          </w:tcPr>
          <w:p w14:paraId="24FDF218" w14:textId="77777777" w:rsidR="00F652FB" w:rsidRPr="00535CB6" w:rsidRDefault="00F652FB" w:rsidP="00461B08">
            <w:pPr>
              <w:spacing w:before="0" w:after="0"/>
              <w:contextualSpacing/>
              <w:rPr>
                <w:rFonts w:cs="Arial"/>
                <w:color w:val="000000"/>
              </w:rPr>
            </w:pPr>
            <w:r w:rsidRPr="00535CB6">
              <w:rPr>
                <w:rFonts w:cs="Arial"/>
                <w:color w:val="000000"/>
              </w:rPr>
              <w:t>4.</w:t>
            </w:r>
          </w:p>
        </w:tc>
        <w:tc>
          <w:tcPr>
            <w:tcW w:w="4281" w:type="dxa"/>
            <w:vAlign w:val="center"/>
          </w:tcPr>
          <w:p w14:paraId="3D3D4C60" w14:textId="77777777" w:rsidR="00F652FB" w:rsidRPr="00535CB6" w:rsidRDefault="00F652FB" w:rsidP="00461B08">
            <w:pPr>
              <w:spacing w:before="0" w:after="0"/>
              <w:contextualSpacing/>
              <w:rPr>
                <w:rFonts w:cs="Arial"/>
              </w:rPr>
            </w:pPr>
            <w:r w:rsidRPr="00535CB6">
              <w:rPr>
                <w:rFonts w:cs="Arial"/>
                <w:lang w:eastAsia="pl-PL"/>
              </w:rPr>
              <w:t>Finansowanie środków trwałych</w:t>
            </w:r>
          </w:p>
        </w:tc>
        <w:tc>
          <w:tcPr>
            <w:tcW w:w="7910" w:type="dxa"/>
            <w:vAlign w:val="center"/>
          </w:tcPr>
          <w:p w14:paraId="73A7C78D" w14:textId="77777777" w:rsidR="00F652FB" w:rsidRPr="00535CB6" w:rsidRDefault="00F652FB" w:rsidP="00461B08">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69F73C6" w14:textId="77777777" w:rsidR="00F652FB" w:rsidRPr="00535CB6" w:rsidRDefault="00F652FB" w:rsidP="00461B08">
            <w:pPr>
              <w:pStyle w:val="NormalnyWeb"/>
              <w:numPr>
                <w:ilvl w:val="0"/>
                <w:numId w:val="231"/>
              </w:numPr>
              <w:spacing w:before="0" w:beforeAutospacing="0" w:after="0" w:afterAutospacing="0" w:line="259" w:lineRule="auto"/>
              <w:ind w:left="580"/>
              <w:contextualSpacing/>
              <w:jc w:val="both"/>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2E2916AC" w14:textId="77777777" w:rsidR="00F652FB" w:rsidRPr="00535CB6" w:rsidRDefault="00F652FB" w:rsidP="00461B08">
            <w:pPr>
              <w:pStyle w:val="Akapitzlist0"/>
              <w:numPr>
                <w:ilvl w:val="0"/>
                <w:numId w:val="231"/>
              </w:numPr>
              <w:spacing w:before="0" w:after="0"/>
              <w:ind w:left="580"/>
              <w:jc w:val="both"/>
              <w:rPr>
                <w:rFonts w:cs="Arial"/>
              </w:rPr>
            </w:pPr>
            <w:r w:rsidRPr="00535CB6">
              <w:rPr>
                <w:rFonts w:cs="Arial"/>
              </w:rPr>
              <w:lastRenderedPageBreak/>
              <w:t>zobowiązał się do przestrzegania zasady, iż dopuszczalny jest zakup sprzętu wyłącznie w sytuacjach, gdy sprzęt będzie wykorzystywany w ramach nowo rozwijanej formy opieki zdeinstytucjonalizowanej,</w:t>
            </w:r>
            <w:r w:rsidRPr="00535CB6">
              <w:rPr>
                <w:rStyle w:val="Odwoanieprzypisudolnego"/>
                <w:rFonts w:cs="Arial"/>
                <w:sz w:val="20"/>
              </w:rPr>
              <w:footnoteReference w:id="42"/>
            </w:r>
          </w:p>
          <w:p w14:paraId="7957909C" w14:textId="77777777" w:rsidR="00F652FB" w:rsidRPr="00535CB6" w:rsidRDefault="00F652FB" w:rsidP="00461B08">
            <w:pPr>
              <w:pStyle w:val="Akapitzlist0"/>
              <w:numPr>
                <w:ilvl w:val="0"/>
                <w:numId w:val="231"/>
              </w:numPr>
              <w:spacing w:before="0" w:after="0"/>
              <w:ind w:left="580"/>
              <w:jc w:val="both"/>
              <w:rPr>
                <w:rFonts w:cs="Arial"/>
              </w:rPr>
            </w:pPr>
            <w:r w:rsidRPr="00535CB6">
              <w:rPr>
                <w:rFonts w:cs="Arial"/>
              </w:rPr>
              <w:t xml:space="preserve">zapewnił, że środki trwałe nabyte w ramach projektu będą wykorzystywane po zakończeniu realizacji projektu na działalność statutową beneficjenta. Koniecznym jest zatem, aby po zakończeniu realizacji projektu środki trwałe (np. przenośny sprzęt EKG) nabyte w ramach DDOM były wykorzystywane na potrzeby udzielania świadczeń finansowanych ze środków publicznych. Nie jest natomiast obligatoryjne (aczkolwiek zalecane) kierowanie świadczeń do tej samej grupy docelowej, jednakże z pierwszeństwem ich wykorzystania w ramach DDOM. </w:t>
            </w:r>
          </w:p>
          <w:p w14:paraId="2F539F7E" w14:textId="77777777" w:rsidR="00F652FB" w:rsidRPr="00535CB6" w:rsidRDefault="00F652FB" w:rsidP="00461B08">
            <w:pPr>
              <w:spacing w:before="0" w:after="0"/>
              <w:contextualSpacing/>
              <w:rPr>
                <w:rFonts w:cs="Arial"/>
              </w:rPr>
            </w:pPr>
            <w:r w:rsidRPr="00535CB6">
              <w:rPr>
                <w:rFonts w:cs="Arial"/>
              </w:rPr>
              <w:t>Kryterium dotyczy jedynie projektów, w których przewidziano finansowanie środków trwałych o wartości równej i/ lub wyższej niż 3 500 PLN netto.</w:t>
            </w:r>
          </w:p>
          <w:p w14:paraId="361A7120" w14:textId="77777777" w:rsidR="00F652FB" w:rsidRPr="00535CB6" w:rsidRDefault="00F652FB" w:rsidP="00461B08">
            <w:pPr>
              <w:autoSpaceDE w:val="0"/>
              <w:autoSpaceDN w:val="0"/>
              <w:adjustRightInd w:val="0"/>
              <w:spacing w:before="0" w:after="0"/>
              <w:contextualSpacing/>
              <w:rPr>
                <w:rFonts w:cs="Arial"/>
              </w:rPr>
            </w:pPr>
            <w:r w:rsidRPr="00535CB6">
              <w:rPr>
                <w:rFonts w:cs="Arial"/>
              </w:rPr>
              <w:t>W przypadku gdy projekt nie przewiduje zakupu ww. środków trwałych kryterium uznaje się za spełnione.</w:t>
            </w:r>
          </w:p>
        </w:tc>
        <w:tc>
          <w:tcPr>
            <w:tcW w:w="1276" w:type="dxa"/>
            <w:vAlign w:val="center"/>
          </w:tcPr>
          <w:p w14:paraId="5EBC6AD3" w14:textId="5EE42D9E" w:rsidR="00F652FB" w:rsidRPr="00535CB6" w:rsidRDefault="00F652FB" w:rsidP="00461B08">
            <w:pPr>
              <w:spacing w:before="0" w:after="0"/>
              <w:contextualSpacing/>
              <w:rPr>
                <w:rFonts w:cs="Arial"/>
              </w:rPr>
            </w:pPr>
            <w:r w:rsidRPr="00535CB6">
              <w:rPr>
                <w:rFonts w:cs="Arial"/>
              </w:rPr>
              <w:lastRenderedPageBreak/>
              <w:t>0/1</w:t>
            </w:r>
          </w:p>
        </w:tc>
      </w:tr>
      <w:tr w:rsidR="00F652FB" w:rsidRPr="000F0DD9" w14:paraId="1C6DE433" w14:textId="77777777" w:rsidTr="006D44A6">
        <w:trPr>
          <w:trHeight w:val="871"/>
        </w:trPr>
        <w:tc>
          <w:tcPr>
            <w:tcW w:w="562" w:type="dxa"/>
            <w:vAlign w:val="center"/>
          </w:tcPr>
          <w:p w14:paraId="25EF6975" w14:textId="77777777" w:rsidR="00F652FB" w:rsidRPr="00535CB6" w:rsidRDefault="00F652FB" w:rsidP="00461B08">
            <w:pPr>
              <w:spacing w:before="0" w:after="0"/>
              <w:contextualSpacing/>
              <w:rPr>
                <w:rFonts w:cs="Arial"/>
                <w:color w:val="000000"/>
              </w:rPr>
            </w:pPr>
            <w:r w:rsidRPr="00535CB6">
              <w:rPr>
                <w:rFonts w:cs="Arial"/>
                <w:color w:val="000000"/>
              </w:rPr>
              <w:t>5.</w:t>
            </w:r>
          </w:p>
        </w:tc>
        <w:tc>
          <w:tcPr>
            <w:tcW w:w="4281" w:type="dxa"/>
            <w:vAlign w:val="center"/>
          </w:tcPr>
          <w:p w14:paraId="6CAD6D44" w14:textId="77777777" w:rsidR="00F652FB" w:rsidRPr="00535CB6" w:rsidRDefault="00F652FB" w:rsidP="00461B08">
            <w:pPr>
              <w:spacing w:before="0" w:after="0"/>
              <w:contextualSpacing/>
              <w:rPr>
                <w:rFonts w:cs="Arial"/>
                <w:lang w:eastAsia="pl-PL"/>
              </w:rPr>
            </w:pPr>
            <w:r w:rsidRPr="00535CB6">
              <w:rPr>
                <w:rFonts w:cs="Arial"/>
                <w:lang w:eastAsia="pl-PL"/>
              </w:rPr>
              <w:t>Doświadczenie podmiotu leczniczego</w:t>
            </w:r>
          </w:p>
        </w:tc>
        <w:tc>
          <w:tcPr>
            <w:tcW w:w="7910" w:type="dxa"/>
            <w:vAlign w:val="center"/>
          </w:tcPr>
          <w:p w14:paraId="5445B9A5" w14:textId="77777777" w:rsidR="00F652FB" w:rsidRPr="00535CB6" w:rsidRDefault="00F652FB" w:rsidP="00461B08">
            <w:pPr>
              <w:spacing w:before="0" w:after="0"/>
              <w:contextualSpacing/>
              <w:rPr>
                <w:rFonts w:cs="Arial"/>
              </w:rPr>
            </w:pPr>
            <w:r w:rsidRPr="00535CB6">
              <w:rPr>
                <w:rFonts w:cs="Arial"/>
              </w:rPr>
              <w:t xml:space="preserve">Wnioskodawca jest podmiotem leczniczym funkcjonującym w systemie ochrony zdrowia co najmniej od 1 stycznia 2015 r. </w:t>
            </w:r>
          </w:p>
          <w:p w14:paraId="11EFD72B" w14:textId="77777777" w:rsidR="00F652FB" w:rsidRPr="00535CB6" w:rsidRDefault="00F652FB" w:rsidP="00461B08">
            <w:pPr>
              <w:spacing w:before="0" w:after="0"/>
              <w:contextualSpacing/>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391E5980" w14:textId="77777777" w:rsidR="00F652FB" w:rsidRPr="00535CB6" w:rsidRDefault="00F652FB" w:rsidP="00461B08">
            <w:pPr>
              <w:spacing w:before="0" w:after="0"/>
              <w:contextualSpacing/>
              <w:rPr>
                <w:rFonts w:cs="Arial"/>
                <w:color w:val="000000"/>
                <w:lang w:eastAsia="pl-PL"/>
              </w:rPr>
            </w:pPr>
            <w:r w:rsidRPr="00535CB6">
              <w:rPr>
                <w:rFonts w:cs="Arial"/>
                <w:color w:val="000000"/>
                <w:lang w:eastAsia="pl-PL"/>
              </w:rPr>
              <w:t>Kryterium weryfikowane na podstawie zapisów we wniosku o dofinansowanie projektu oraz rejestru podmiotów wykonujących działalność leczniczą</w:t>
            </w:r>
            <w:r w:rsidRPr="00535CB6">
              <w:rPr>
                <w:rStyle w:val="Odwoanieprzypisudolnego"/>
                <w:rFonts w:cs="Arial"/>
                <w:color w:val="000000"/>
                <w:sz w:val="20"/>
                <w:lang w:eastAsia="pl-PL"/>
              </w:rPr>
              <w:footnoteReference w:id="43"/>
            </w:r>
            <w:r w:rsidRPr="00535CB6">
              <w:rPr>
                <w:rFonts w:cs="Arial"/>
                <w:color w:val="000000"/>
                <w:lang w:eastAsia="pl-PL"/>
              </w:rPr>
              <w:t xml:space="preserve">. </w:t>
            </w:r>
          </w:p>
          <w:p w14:paraId="5C5C44E9" w14:textId="77777777" w:rsidR="00F652FB" w:rsidRPr="00535CB6" w:rsidRDefault="00F652FB" w:rsidP="00461B08">
            <w:pPr>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48138D3" w14:textId="72B6FA89" w:rsidR="00F652FB" w:rsidRPr="00535CB6" w:rsidRDefault="00F652FB" w:rsidP="00461B08">
            <w:pPr>
              <w:spacing w:before="0" w:after="0"/>
              <w:contextualSpacing/>
              <w:rPr>
                <w:rFonts w:cs="Arial"/>
              </w:rPr>
            </w:pPr>
            <w:r w:rsidRPr="00535CB6">
              <w:rPr>
                <w:rFonts w:cs="Arial"/>
              </w:rPr>
              <w:t>0/1</w:t>
            </w:r>
          </w:p>
        </w:tc>
      </w:tr>
    </w:tbl>
    <w:p w14:paraId="38C8CF92" w14:textId="07089996" w:rsidR="00E76754" w:rsidRDefault="00E76754">
      <w:pPr>
        <w:spacing w:before="120" w:after="120" w:line="276" w:lineRule="auto"/>
        <w:jc w:val="both"/>
        <w:rPr>
          <w:rFonts w:cs="Arial"/>
          <w:b/>
          <w:iCs/>
          <w:spacing w:val="10"/>
          <w:sz w:val="24"/>
          <w:szCs w:val="22"/>
        </w:rPr>
      </w:pPr>
      <w:r>
        <w:rPr>
          <w:rFonts w:cs="Arial"/>
        </w:rPr>
        <w:br w:type="page"/>
      </w:r>
    </w:p>
    <w:p w14:paraId="311237D9" w14:textId="7D889DC0" w:rsidR="00E76754" w:rsidRDefault="00E76754" w:rsidP="00E76754">
      <w:pPr>
        <w:pStyle w:val="Nagwek5"/>
      </w:pPr>
      <w:bookmarkStart w:id="212" w:name="_Toc514936336"/>
      <w:bookmarkStart w:id="213" w:name="_Toc131078529"/>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12"/>
      <w:bookmarkEnd w:id="213"/>
    </w:p>
    <w:p w14:paraId="22F54DD6" w14:textId="77777777" w:rsidR="00E76754" w:rsidRDefault="00E76754" w:rsidP="00E76754">
      <w:pPr>
        <w:pStyle w:val="Bezodstpw"/>
      </w:pPr>
      <w:r>
        <w:t>Kryteria wyboru projektów przyjęte przez Komitet Monitorujący RPO WM na XXXVI posiedzeniu w dniu 24 maja 2018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2"/>
        <w:gridCol w:w="4111"/>
        <w:gridCol w:w="8080"/>
        <w:gridCol w:w="1276"/>
      </w:tblGrid>
      <w:tr w:rsidR="00E76754" w:rsidRPr="007439E8" w14:paraId="1E31F1A4" w14:textId="77777777" w:rsidTr="006D44A6">
        <w:trPr>
          <w:tblHeader/>
        </w:trPr>
        <w:tc>
          <w:tcPr>
            <w:tcW w:w="562" w:type="dxa"/>
            <w:vAlign w:val="center"/>
          </w:tcPr>
          <w:p w14:paraId="1F8A9633" w14:textId="77777777" w:rsidR="00E76754" w:rsidRPr="00535CB6" w:rsidRDefault="00E76754" w:rsidP="00461B08">
            <w:pPr>
              <w:spacing w:before="0" w:after="0"/>
              <w:contextualSpacing/>
              <w:rPr>
                <w:rFonts w:cs="Arial"/>
                <w:b/>
                <w:bCs/>
                <w:color w:val="000000"/>
              </w:rPr>
            </w:pPr>
            <w:r w:rsidRPr="00535CB6">
              <w:rPr>
                <w:rFonts w:cs="Arial"/>
                <w:b/>
                <w:bCs/>
                <w:color w:val="000000"/>
              </w:rPr>
              <w:t>Lp.</w:t>
            </w:r>
          </w:p>
        </w:tc>
        <w:tc>
          <w:tcPr>
            <w:tcW w:w="4111" w:type="dxa"/>
            <w:vAlign w:val="center"/>
          </w:tcPr>
          <w:p w14:paraId="22B0DBED" w14:textId="77777777" w:rsidR="00E76754" w:rsidRPr="00535CB6" w:rsidRDefault="00E76754" w:rsidP="00461B08">
            <w:pPr>
              <w:spacing w:before="0" w:after="0"/>
              <w:contextualSpacing/>
              <w:rPr>
                <w:rFonts w:cs="Arial"/>
                <w:b/>
                <w:bCs/>
                <w:color w:val="000000"/>
              </w:rPr>
            </w:pPr>
            <w:r w:rsidRPr="00535CB6">
              <w:rPr>
                <w:rFonts w:cs="Arial"/>
                <w:b/>
                <w:bCs/>
                <w:color w:val="000000"/>
              </w:rPr>
              <w:t>Kryterium</w:t>
            </w:r>
          </w:p>
        </w:tc>
        <w:tc>
          <w:tcPr>
            <w:tcW w:w="8080" w:type="dxa"/>
            <w:vAlign w:val="center"/>
          </w:tcPr>
          <w:p w14:paraId="75F1CBD1" w14:textId="77777777" w:rsidR="00E76754" w:rsidRPr="00535CB6" w:rsidRDefault="00E76754" w:rsidP="00461B08">
            <w:pPr>
              <w:spacing w:before="0" w:after="0"/>
              <w:contextualSpacing/>
              <w:rPr>
                <w:rFonts w:cs="Arial"/>
                <w:b/>
                <w:bCs/>
                <w:color w:val="000000"/>
              </w:rPr>
            </w:pPr>
            <w:r w:rsidRPr="00535CB6">
              <w:rPr>
                <w:rFonts w:cs="Arial"/>
                <w:b/>
                <w:bCs/>
                <w:color w:val="000000"/>
              </w:rPr>
              <w:t xml:space="preserve">Opis kryterium </w:t>
            </w:r>
          </w:p>
        </w:tc>
        <w:tc>
          <w:tcPr>
            <w:tcW w:w="1276" w:type="dxa"/>
            <w:vAlign w:val="center"/>
          </w:tcPr>
          <w:p w14:paraId="5824FE05" w14:textId="77777777" w:rsidR="00E76754" w:rsidRPr="00535CB6" w:rsidRDefault="00E76754" w:rsidP="00461B08">
            <w:pPr>
              <w:spacing w:before="0" w:after="0"/>
              <w:contextualSpacing/>
              <w:rPr>
                <w:rFonts w:cs="Arial"/>
                <w:b/>
                <w:bCs/>
                <w:color w:val="000000"/>
              </w:rPr>
            </w:pPr>
            <w:r w:rsidRPr="00535CB6">
              <w:rPr>
                <w:rFonts w:cs="Arial"/>
                <w:b/>
                <w:bCs/>
                <w:color w:val="000000"/>
              </w:rPr>
              <w:t>Punktacja</w:t>
            </w:r>
          </w:p>
        </w:tc>
      </w:tr>
      <w:tr w:rsidR="00E76754" w:rsidRPr="007439E8" w14:paraId="595F5340" w14:textId="77777777" w:rsidTr="006D44A6">
        <w:trPr>
          <w:trHeight w:val="1200"/>
        </w:trPr>
        <w:tc>
          <w:tcPr>
            <w:tcW w:w="562" w:type="dxa"/>
            <w:vAlign w:val="center"/>
          </w:tcPr>
          <w:p w14:paraId="7D0FE2A9" w14:textId="77777777" w:rsidR="00E76754" w:rsidRPr="00535CB6" w:rsidRDefault="00E76754" w:rsidP="00461B08">
            <w:pPr>
              <w:spacing w:before="0" w:after="0"/>
              <w:contextualSpacing/>
              <w:rPr>
                <w:rFonts w:cs="Arial"/>
                <w:color w:val="000000"/>
              </w:rPr>
            </w:pPr>
            <w:r w:rsidRPr="00535CB6">
              <w:rPr>
                <w:rFonts w:cs="Arial"/>
                <w:color w:val="000000"/>
              </w:rPr>
              <w:t>1.</w:t>
            </w:r>
          </w:p>
        </w:tc>
        <w:tc>
          <w:tcPr>
            <w:tcW w:w="4111" w:type="dxa"/>
            <w:vAlign w:val="center"/>
          </w:tcPr>
          <w:p w14:paraId="6577758A" w14:textId="77777777" w:rsidR="00E76754" w:rsidRPr="00535CB6" w:rsidRDefault="00E76754" w:rsidP="00461B08">
            <w:pPr>
              <w:pStyle w:val="Akapitzlist0"/>
              <w:spacing w:before="0" w:after="0"/>
              <w:ind w:left="0"/>
              <w:rPr>
                <w:rFonts w:cs="Arial"/>
              </w:rPr>
            </w:pPr>
            <w:r w:rsidRPr="00535CB6">
              <w:rPr>
                <w:rFonts w:cs="Arial"/>
              </w:rPr>
              <w:t>Zakres projektu</w:t>
            </w:r>
          </w:p>
        </w:tc>
        <w:tc>
          <w:tcPr>
            <w:tcW w:w="8080" w:type="dxa"/>
            <w:vAlign w:val="center"/>
          </w:tcPr>
          <w:p w14:paraId="32E50A9F" w14:textId="77777777" w:rsidR="00E76754" w:rsidRPr="00535CB6" w:rsidRDefault="00E76754"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17D54749" w14:textId="77777777" w:rsidR="00E76754" w:rsidRPr="00535CB6" w:rsidRDefault="00E76754" w:rsidP="00461B08">
            <w:pPr>
              <w:spacing w:before="0" w:after="0"/>
              <w:contextualSpacing/>
              <w:rPr>
                <w:rFonts w:cs="Arial"/>
              </w:rPr>
            </w:pPr>
            <w:r w:rsidRPr="00535CB6">
              <w:rPr>
                <w:rFonts w:cs="Arial"/>
              </w:rPr>
              <w:t>Kryterium weryfikowane na podstawie zapisów we wniosku o dofinansowanie projektu.</w:t>
            </w:r>
          </w:p>
          <w:p w14:paraId="6C1C86F8" w14:textId="77777777" w:rsidR="00E76754" w:rsidRPr="00535CB6" w:rsidRDefault="00E76754" w:rsidP="00461B08">
            <w:pPr>
              <w:tabs>
                <w:tab w:val="num" w:pos="720"/>
              </w:tabs>
              <w:adjustRightInd w:val="0"/>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1D72D4ED" w14:textId="77777777" w:rsidR="00E76754" w:rsidRPr="00535CB6" w:rsidRDefault="00E76754" w:rsidP="00461B08">
            <w:pPr>
              <w:spacing w:before="0" w:after="0"/>
              <w:contextualSpacing/>
              <w:rPr>
                <w:rFonts w:cs="Arial"/>
              </w:rPr>
            </w:pPr>
            <w:r w:rsidRPr="00535CB6">
              <w:rPr>
                <w:rFonts w:cs="Arial"/>
              </w:rPr>
              <w:t>0/1</w:t>
            </w:r>
          </w:p>
        </w:tc>
      </w:tr>
      <w:tr w:rsidR="00E76754" w:rsidRPr="007439E8" w14:paraId="4B7521CD" w14:textId="77777777" w:rsidTr="006D44A6">
        <w:trPr>
          <w:trHeight w:val="624"/>
        </w:trPr>
        <w:tc>
          <w:tcPr>
            <w:tcW w:w="562" w:type="dxa"/>
            <w:vAlign w:val="center"/>
          </w:tcPr>
          <w:p w14:paraId="39099F35" w14:textId="77777777" w:rsidR="00E76754" w:rsidRPr="00535CB6" w:rsidRDefault="00E76754" w:rsidP="00461B08">
            <w:pPr>
              <w:spacing w:before="0" w:after="0"/>
              <w:contextualSpacing/>
              <w:rPr>
                <w:rFonts w:cs="Arial"/>
                <w:color w:val="000000"/>
              </w:rPr>
            </w:pPr>
            <w:r w:rsidRPr="00535CB6">
              <w:rPr>
                <w:rFonts w:cs="Arial"/>
                <w:color w:val="000000"/>
              </w:rPr>
              <w:t>2.</w:t>
            </w:r>
          </w:p>
        </w:tc>
        <w:tc>
          <w:tcPr>
            <w:tcW w:w="4111" w:type="dxa"/>
            <w:vAlign w:val="center"/>
          </w:tcPr>
          <w:p w14:paraId="412D8FBE" w14:textId="77777777" w:rsidR="00E76754" w:rsidRPr="00535CB6" w:rsidRDefault="00E76754" w:rsidP="00461B08">
            <w:pPr>
              <w:pStyle w:val="Akapitzlist0"/>
              <w:spacing w:before="0" w:after="0"/>
              <w:ind w:left="0"/>
              <w:rPr>
                <w:rFonts w:cs="Arial"/>
              </w:rPr>
            </w:pPr>
            <w:r w:rsidRPr="00535CB6">
              <w:rPr>
                <w:rFonts w:cs="Arial"/>
              </w:rPr>
              <w:t>KRYTERIUM DLA MODUŁU DOTYCZĄCEGO OTYŁOŚCI</w:t>
            </w:r>
          </w:p>
          <w:p w14:paraId="0BF03D8D" w14:textId="77777777" w:rsidR="00E76754" w:rsidRPr="00535CB6" w:rsidRDefault="00E76754" w:rsidP="00461B08">
            <w:pPr>
              <w:pStyle w:val="Akapitzlist0"/>
              <w:spacing w:before="0" w:after="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080" w:type="dxa"/>
            <w:vAlign w:val="center"/>
          </w:tcPr>
          <w:p w14:paraId="1A75EF51" w14:textId="77777777" w:rsidR="00E76754" w:rsidRPr="00535CB6" w:rsidRDefault="00E76754"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396AA688" w14:textId="77777777" w:rsidR="00E76754" w:rsidRPr="00535CB6" w:rsidRDefault="00E76754"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B837A69" w14:textId="77777777" w:rsidR="00E76754" w:rsidRPr="00535CB6" w:rsidRDefault="00E76754"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 grupy docelowej, </w:t>
            </w:r>
          </w:p>
          <w:p w14:paraId="0DFBE12B" w14:textId="77777777" w:rsidR="00E76754" w:rsidRPr="00535CB6" w:rsidRDefault="00E76754"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2F9EBFE" w14:textId="77777777" w:rsidR="00E76754" w:rsidRPr="00535CB6" w:rsidRDefault="00E76754" w:rsidP="00461B08">
            <w:pPr>
              <w:spacing w:before="0" w:after="0"/>
              <w:contextualSpacing/>
              <w:rPr>
                <w:rFonts w:cs="Arial"/>
              </w:rPr>
            </w:pPr>
            <w:r w:rsidRPr="00535CB6">
              <w:rPr>
                <w:rFonts w:cs="Arial"/>
              </w:rPr>
              <w:t xml:space="preserve">- okresu wsparcia każdego uczestnika programu z głównej grupy docelowej, wynoszący od 3 do 9 miesięcy. </w:t>
            </w:r>
          </w:p>
          <w:p w14:paraId="18DF19B0" w14:textId="77777777" w:rsidR="00E76754" w:rsidRPr="00535CB6" w:rsidRDefault="00E76754" w:rsidP="00461B08">
            <w:pPr>
              <w:spacing w:before="0" w:after="0"/>
              <w:contextualSpacing/>
              <w:rPr>
                <w:rFonts w:cs="Arial"/>
              </w:rPr>
            </w:pPr>
            <w:r w:rsidRPr="00535CB6">
              <w:rPr>
                <w:rFonts w:cs="Arial"/>
              </w:rPr>
              <w:t>Kryterium weryfikowane na podstawie zapisów we wniosku o dofinansowanie projektu.</w:t>
            </w:r>
          </w:p>
          <w:p w14:paraId="41E92112" w14:textId="77777777" w:rsidR="00E76754" w:rsidRPr="00535CB6" w:rsidRDefault="00E76754" w:rsidP="00461B08">
            <w:pPr>
              <w:tabs>
                <w:tab w:val="num" w:pos="720"/>
              </w:tabs>
              <w:adjustRightInd w:val="0"/>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p w14:paraId="27A688DB" w14:textId="77777777" w:rsidR="00E76754" w:rsidRPr="00535CB6" w:rsidRDefault="00E76754" w:rsidP="00461B08">
            <w:pPr>
              <w:tabs>
                <w:tab w:val="num" w:pos="720"/>
              </w:tabs>
              <w:adjustRightInd w:val="0"/>
              <w:spacing w:before="0" w:after="0"/>
              <w:contextualSpacing/>
              <w:rPr>
                <w:rFonts w:cs="Arial"/>
              </w:rPr>
            </w:pPr>
            <w:r w:rsidRPr="00535CB6">
              <w:rPr>
                <w:rFonts w:cs="Arial"/>
              </w:rPr>
              <w:t>Jeśli projekt nie obejmuje modułu dotyczącego otyłości,  kryterium uznaje się za spełnione.</w:t>
            </w:r>
          </w:p>
        </w:tc>
        <w:tc>
          <w:tcPr>
            <w:tcW w:w="1276" w:type="dxa"/>
            <w:vAlign w:val="center"/>
          </w:tcPr>
          <w:p w14:paraId="3ADD00D1" w14:textId="77777777" w:rsidR="00E76754" w:rsidRPr="00535CB6" w:rsidRDefault="00E76754" w:rsidP="00461B08">
            <w:pPr>
              <w:spacing w:before="0" w:after="0"/>
              <w:contextualSpacing/>
              <w:rPr>
                <w:rFonts w:cs="Arial"/>
              </w:rPr>
            </w:pPr>
            <w:r w:rsidRPr="00535CB6">
              <w:rPr>
                <w:rFonts w:cs="Arial"/>
              </w:rPr>
              <w:t>0/1</w:t>
            </w:r>
          </w:p>
        </w:tc>
      </w:tr>
      <w:tr w:rsidR="00E76754" w:rsidRPr="007439E8" w14:paraId="73D78C48" w14:textId="77777777" w:rsidTr="006D44A6">
        <w:trPr>
          <w:trHeight w:val="776"/>
        </w:trPr>
        <w:tc>
          <w:tcPr>
            <w:tcW w:w="562" w:type="dxa"/>
            <w:vAlign w:val="center"/>
          </w:tcPr>
          <w:p w14:paraId="679E8113" w14:textId="77777777" w:rsidR="00E76754" w:rsidRPr="00535CB6" w:rsidRDefault="00E76754" w:rsidP="00461B08">
            <w:pPr>
              <w:spacing w:before="0" w:after="0"/>
              <w:contextualSpacing/>
              <w:rPr>
                <w:rFonts w:cs="Arial"/>
                <w:color w:val="000000"/>
              </w:rPr>
            </w:pPr>
            <w:r w:rsidRPr="00535CB6">
              <w:rPr>
                <w:rFonts w:cs="Arial"/>
                <w:color w:val="000000"/>
              </w:rPr>
              <w:t>3.</w:t>
            </w:r>
          </w:p>
        </w:tc>
        <w:tc>
          <w:tcPr>
            <w:tcW w:w="4111" w:type="dxa"/>
            <w:vAlign w:val="center"/>
          </w:tcPr>
          <w:p w14:paraId="46CA9A4E" w14:textId="77777777" w:rsidR="00E76754" w:rsidRPr="00535CB6" w:rsidRDefault="00E76754" w:rsidP="00461B08">
            <w:pPr>
              <w:pStyle w:val="Akapitzlist0"/>
              <w:spacing w:before="0" w:after="0"/>
              <w:ind w:left="0"/>
              <w:rPr>
                <w:rFonts w:cs="Arial"/>
              </w:rPr>
            </w:pPr>
            <w:r w:rsidRPr="00535CB6">
              <w:rPr>
                <w:rFonts w:cs="Arial"/>
              </w:rPr>
              <w:t>KRYTERIUM DLA MODUŁU DOTYCZĄCEGO CHORÓB KRĘGOSŁUPA</w:t>
            </w:r>
            <w:r w:rsidRPr="00535CB6">
              <w:rPr>
                <w:rStyle w:val="Odwoanieprzypisudolnego"/>
                <w:rFonts w:cs="Arial"/>
                <w:sz w:val="20"/>
              </w:rPr>
              <w:footnoteReference w:id="44"/>
            </w:r>
          </w:p>
          <w:p w14:paraId="658E8B75" w14:textId="77777777" w:rsidR="00E76754" w:rsidRPr="00535CB6" w:rsidRDefault="00E76754" w:rsidP="00461B08">
            <w:pPr>
              <w:pStyle w:val="Akapitzlist0"/>
              <w:spacing w:before="0" w:after="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080" w:type="dxa"/>
            <w:vAlign w:val="center"/>
          </w:tcPr>
          <w:p w14:paraId="288901A4" w14:textId="77777777" w:rsidR="00E76754" w:rsidRPr="00535CB6" w:rsidRDefault="00E76754"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2B10A6E7" w14:textId="77777777" w:rsidR="00E76754" w:rsidRPr="00535CB6" w:rsidRDefault="00E76754"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38DFB9D8" w14:textId="77777777" w:rsidR="00E76754" w:rsidRPr="00535CB6" w:rsidRDefault="00E76754"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 grupy docelowej, </w:t>
            </w:r>
          </w:p>
          <w:p w14:paraId="79E969B5" w14:textId="77777777" w:rsidR="00E76754" w:rsidRPr="00535CB6" w:rsidRDefault="00E76754"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A894795" w14:textId="77777777" w:rsidR="00E76754" w:rsidRPr="00535CB6" w:rsidRDefault="00E76754"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4F8BD84C" w14:textId="77777777" w:rsidR="00E76754" w:rsidRPr="00535CB6" w:rsidRDefault="00E76754" w:rsidP="00461B08">
            <w:pPr>
              <w:spacing w:before="0" w:after="0"/>
              <w:contextualSpacing/>
              <w:rPr>
                <w:rFonts w:cs="Arial"/>
              </w:rPr>
            </w:pPr>
            <w:r w:rsidRPr="00535CB6">
              <w:rPr>
                <w:rFonts w:cs="Arial"/>
              </w:rPr>
              <w:lastRenderedPageBreak/>
              <w:t>Kryterium weryfikowane na podstawie zapisów we wniosku o dofinansowanie projektu.</w:t>
            </w:r>
          </w:p>
          <w:p w14:paraId="42F5CC27" w14:textId="77777777" w:rsidR="00E76754" w:rsidRPr="00535CB6" w:rsidRDefault="00E76754" w:rsidP="00461B08">
            <w:pPr>
              <w:pStyle w:val="Default"/>
              <w:spacing w:before="0" w:line="259" w:lineRule="auto"/>
              <w:contextualSpacing/>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6AA5C743" w14:textId="77777777" w:rsidR="00E76754" w:rsidRPr="00535CB6" w:rsidRDefault="00E76754" w:rsidP="00461B08">
            <w:pPr>
              <w:pStyle w:val="Default"/>
              <w:spacing w:before="0" w:line="259" w:lineRule="auto"/>
              <w:contextualSpacing/>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6" w:type="dxa"/>
            <w:vAlign w:val="center"/>
          </w:tcPr>
          <w:p w14:paraId="74DA4009" w14:textId="77777777" w:rsidR="00E76754" w:rsidRPr="00535CB6" w:rsidRDefault="00E76754" w:rsidP="00461B08">
            <w:pPr>
              <w:spacing w:before="0" w:after="0"/>
              <w:contextualSpacing/>
              <w:rPr>
                <w:rFonts w:cs="Arial"/>
              </w:rPr>
            </w:pPr>
            <w:r w:rsidRPr="00535CB6">
              <w:rPr>
                <w:rFonts w:cs="Arial"/>
              </w:rPr>
              <w:lastRenderedPageBreak/>
              <w:t>0/1</w:t>
            </w:r>
          </w:p>
        </w:tc>
      </w:tr>
      <w:tr w:rsidR="00E76754" w:rsidRPr="007439E8" w14:paraId="703BD5C4" w14:textId="77777777" w:rsidTr="006D44A6">
        <w:trPr>
          <w:trHeight w:val="871"/>
        </w:trPr>
        <w:tc>
          <w:tcPr>
            <w:tcW w:w="562" w:type="dxa"/>
            <w:vAlign w:val="center"/>
          </w:tcPr>
          <w:p w14:paraId="2F2D9F77" w14:textId="77777777" w:rsidR="00E76754" w:rsidRPr="00535CB6" w:rsidRDefault="00E76754" w:rsidP="00461B08">
            <w:pPr>
              <w:spacing w:before="0" w:after="0"/>
              <w:contextualSpacing/>
              <w:rPr>
                <w:rFonts w:cs="Arial"/>
                <w:color w:val="000000"/>
              </w:rPr>
            </w:pPr>
            <w:r w:rsidRPr="00535CB6">
              <w:rPr>
                <w:rFonts w:cs="Arial"/>
                <w:color w:val="000000"/>
              </w:rPr>
              <w:t>4.</w:t>
            </w:r>
          </w:p>
        </w:tc>
        <w:tc>
          <w:tcPr>
            <w:tcW w:w="4111" w:type="dxa"/>
            <w:vAlign w:val="center"/>
          </w:tcPr>
          <w:p w14:paraId="044B7512" w14:textId="77777777" w:rsidR="00E76754" w:rsidRPr="00535CB6" w:rsidRDefault="00E76754" w:rsidP="00461B08">
            <w:pPr>
              <w:tabs>
                <w:tab w:val="num" w:pos="720"/>
              </w:tabs>
              <w:adjustRightInd w:val="0"/>
              <w:spacing w:before="0" w:after="0"/>
              <w:contextualSpacing/>
              <w:rPr>
                <w:rFonts w:cs="Arial"/>
              </w:rPr>
            </w:pPr>
            <w:r w:rsidRPr="00535CB6">
              <w:rPr>
                <w:rFonts w:cs="Arial"/>
              </w:rPr>
              <w:t xml:space="preserve">Wnioskodawca lub partner jest </w:t>
            </w:r>
            <w:r w:rsidRPr="00535CB6">
              <w:rPr>
                <w:rFonts w:cs="Arial"/>
                <w:bCs/>
              </w:rPr>
              <w:t>podmiotem wykonującym działalność leczniczą</w:t>
            </w:r>
          </w:p>
        </w:tc>
        <w:tc>
          <w:tcPr>
            <w:tcW w:w="8080" w:type="dxa"/>
            <w:vAlign w:val="center"/>
          </w:tcPr>
          <w:p w14:paraId="5DD6E909" w14:textId="77777777" w:rsidR="00E76754" w:rsidRPr="00535CB6" w:rsidRDefault="00E76754" w:rsidP="00461B08">
            <w:pPr>
              <w:tabs>
                <w:tab w:val="num" w:pos="720"/>
              </w:tabs>
              <w:adjustRightInd w:val="0"/>
              <w:spacing w:before="0" w:after="0"/>
              <w:contextualSpacing/>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4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8B6F2A3" w14:textId="77777777" w:rsidR="00E76754" w:rsidRPr="00535CB6" w:rsidRDefault="00E76754" w:rsidP="00461B08">
            <w:pPr>
              <w:tabs>
                <w:tab w:val="num" w:pos="720"/>
              </w:tabs>
              <w:adjustRightInd w:val="0"/>
              <w:spacing w:before="0" w:after="0"/>
              <w:contextualSpacing/>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D870E10" w14:textId="77777777" w:rsidR="00E76754" w:rsidRPr="00535CB6" w:rsidRDefault="00E76754" w:rsidP="00461B08">
            <w:pPr>
              <w:spacing w:before="0" w:after="0"/>
              <w:contextualSpacing/>
              <w:rPr>
                <w:rFonts w:cs="Arial"/>
                <w:highlight w:val="yellow"/>
              </w:rPr>
            </w:pPr>
            <w:r w:rsidRPr="00535CB6">
              <w:rPr>
                <w:rFonts w:cs="Arial"/>
                <w:b/>
              </w:rPr>
              <w:t>Kryterium będzie weryfikowane na podstawie łącznego spełnienia dwóch warunków:</w:t>
            </w:r>
          </w:p>
          <w:p w14:paraId="01335428" w14:textId="63726E77" w:rsidR="00E76754" w:rsidRPr="00535CB6" w:rsidRDefault="00E76754" w:rsidP="00461B08">
            <w:pPr>
              <w:pStyle w:val="Akapitzlist0"/>
              <w:numPr>
                <w:ilvl w:val="0"/>
                <w:numId w:val="395"/>
              </w:numPr>
              <w:spacing w:before="0" w:after="0"/>
              <w:ind w:left="459" w:hanging="425"/>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4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wniosku o dofinansowanie projektu,</w:t>
            </w:r>
          </w:p>
          <w:p w14:paraId="29303BEE" w14:textId="1E0F45C7" w:rsidR="00E76754" w:rsidRPr="00535CB6" w:rsidRDefault="00E76754" w:rsidP="00461B08">
            <w:pPr>
              <w:pStyle w:val="Akapitzlist0"/>
              <w:numPr>
                <w:ilvl w:val="0"/>
                <w:numId w:val="395"/>
              </w:numPr>
              <w:spacing w:before="0" w:after="0"/>
              <w:ind w:left="459" w:hanging="425"/>
              <w:rPr>
                <w:rFonts w:cs="Arial"/>
              </w:rPr>
            </w:pPr>
            <w:r w:rsidRPr="00535CB6">
              <w:rPr>
                <w:rFonts w:cs="Arial"/>
              </w:rPr>
              <w:t xml:space="preserve">zapisu we wniosku potwierdzającego, że świadczenia opieki zdrowotnej realizowane są przez ww. podmiot wykonujący działalność leczniczą. </w:t>
            </w:r>
          </w:p>
          <w:p w14:paraId="3A77D22F" w14:textId="77777777" w:rsidR="00E76754" w:rsidRPr="00535CB6" w:rsidRDefault="00E76754" w:rsidP="00461B08">
            <w:pPr>
              <w:spacing w:before="0" w:after="0"/>
              <w:contextualSpacing/>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21C7274F" w14:textId="77777777" w:rsidR="00E76754" w:rsidRPr="00535CB6" w:rsidRDefault="00E76754" w:rsidP="00461B08">
            <w:pPr>
              <w:spacing w:before="0" w:after="0"/>
              <w:contextualSpacing/>
              <w:rPr>
                <w:rFonts w:cs="Arial"/>
              </w:rPr>
            </w:pPr>
            <w:r w:rsidRPr="00535CB6">
              <w:rPr>
                <w:rFonts w:cs="Arial"/>
              </w:rPr>
              <w:t>0/1</w:t>
            </w:r>
          </w:p>
        </w:tc>
      </w:tr>
      <w:tr w:rsidR="00E76754" w:rsidRPr="007439E8" w14:paraId="4FB026FB" w14:textId="77777777" w:rsidTr="006D44A6">
        <w:trPr>
          <w:trHeight w:val="1531"/>
        </w:trPr>
        <w:tc>
          <w:tcPr>
            <w:tcW w:w="562" w:type="dxa"/>
            <w:vAlign w:val="center"/>
          </w:tcPr>
          <w:p w14:paraId="4284B8C3" w14:textId="77777777" w:rsidR="00E76754" w:rsidRPr="00535CB6" w:rsidRDefault="00E76754" w:rsidP="00461B08">
            <w:pPr>
              <w:spacing w:before="0" w:after="0"/>
              <w:contextualSpacing/>
              <w:rPr>
                <w:rFonts w:cs="Arial"/>
                <w:color w:val="000000"/>
              </w:rPr>
            </w:pPr>
            <w:r w:rsidRPr="00535CB6">
              <w:rPr>
                <w:rFonts w:cs="Arial"/>
                <w:color w:val="000000"/>
              </w:rPr>
              <w:t>5.</w:t>
            </w:r>
          </w:p>
        </w:tc>
        <w:tc>
          <w:tcPr>
            <w:tcW w:w="4111" w:type="dxa"/>
            <w:vAlign w:val="center"/>
          </w:tcPr>
          <w:p w14:paraId="78B0F4B7" w14:textId="77777777" w:rsidR="00E76754" w:rsidRPr="00535CB6" w:rsidRDefault="00E76754" w:rsidP="00461B08">
            <w:pPr>
              <w:pStyle w:val="Akapitzlist0"/>
              <w:spacing w:before="0" w:after="0"/>
              <w:ind w:left="0"/>
              <w:rPr>
                <w:rFonts w:cs="Arial"/>
              </w:rPr>
            </w:pPr>
            <w:r w:rsidRPr="00535CB6">
              <w:rPr>
                <w:rFonts w:cs="Arial"/>
              </w:rPr>
              <w:t>KRYTERIUM DLA PROJEKTÓW OBEJMUJĄCYCH MODUŁ: DOTYCZĄCY OTYŁOŚCI</w:t>
            </w:r>
          </w:p>
          <w:p w14:paraId="6CACB2D6" w14:textId="77777777" w:rsidR="00E76754" w:rsidRPr="00535CB6" w:rsidRDefault="00E76754" w:rsidP="00461B08">
            <w:pPr>
              <w:tabs>
                <w:tab w:val="num" w:pos="720"/>
              </w:tabs>
              <w:adjustRightInd w:val="0"/>
              <w:spacing w:before="0" w:after="0"/>
              <w:contextualSpacing/>
              <w:rPr>
                <w:rFonts w:cs="Arial"/>
              </w:rPr>
            </w:pPr>
            <w:r w:rsidRPr="00535CB6">
              <w:rPr>
                <w:rFonts w:cs="Arial"/>
              </w:rPr>
              <w:t>Koszt jednostkowy</w:t>
            </w:r>
          </w:p>
        </w:tc>
        <w:tc>
          <w:tcPr>
            <w:tcW w:w="8080" w:type="dxa"/>
            <w:vAlign w:val="center"/>
          </w:tcPr>
          <w:p w14:paraId="3855BC2C" w14:textId="77777777" w:rsidR="00E76754" w:rsidRPr="00535CB6" w:rsidRDefault="00E76754" w:rsidP="00461B08">
            <w:pPr>
              <w:spacing w:before="0" w:after="0"/>
              <w:ind w:left="33"/>
              <w:contextualSpacing/>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4C20A459" w14:textId="77777777" w:rsidR="00E76754" w:rsidRPr="00535CB6" w:rsidRDefault="00E76754" w:rsidP="00461B08">
            <w:pPr>
              <w:tabs>
                <w:tab w:val="num" w:pos="720"/>
              </w:tabs>
              <w:adjustRightInd w:val="0"/>
              <w:spacing w:before="0" w:after="0"/>
              <w:contextualSpacing/>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1B4DC54C" w14:textId="77777777" w:rsidR="00E76754" w:rsidRPr="00535CB6" w:rsidRDefault="00E76754" w:rsidP="00461B08">
            <w:pPr>
              <w:spacing w:before="0" w:after="0"/>
              <w:ind w:left="33"/>
              <w:contextualSpacing/>
              <w:rPr>
                <w:rFonts w:cs="Arial"/>
              </w:rPr>
            </w:pPr>
            <w:r w:rsidRPr="00535CB6">
              <w:rPr>
                <w:rFonts w:cs="Arial"/>
              </w:rPr>
              <w:t>W ramach kryterium weryfikowany jest średni koszt przypadający na jednego uczestnika projektu.</w:t>
            </w:r>
          </w:p>
          <w:p w14:paraId="1196BBB8" w14:textId="77777777" w:rsidR="00E76754" w:rsidRPr="00535CB6" w:rsidRDefault="00E76754" w:rsidP="00461B08">
            <w:pPr>
              <w:spacing w:before="0" w:after="0"/>
              <w:contextualSpacing/>
              <w:rPr>
                <w:rFonts w:cs="Arial"/>
              </w:rPr>
            </w:pPr>
            <w:r w:rsidRPr="00535CB6">
              <w:rPr>
                <w:rFonts w:cs="Arial"/>
              </w:rPr>
              <w:t>Koszt jednostkowy będzie liczony zgodnie z poniższym wzorem:</w:t>
            </w:r>
          </w:p>
          <w:p w14:paraId="5EAC43C7" w14:textId="77777777" w:rsidR="00E76754" w:rsidRPr="00535CB6" w:rsidRDefault="00E76754"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11B12381" w14:textId="710C028E" w:rsidR="00E76754" w:rsidRPr="00535CB6" w:rsidRDefault="00E76754"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0DE177" wp14:editId="6D31F571">
                      <wp:extent cx="2581275" cy="0"/>
                      <wp:effectExtent l="0" t="0" r="28575" b="19050"/>
                      <wp:docPr id="22" name="Łącznik prosty 22"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080E3B" id="Łącznik prosty 22"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">
                      <o:lock v:ext="edit" shapetype="f"/>
                      <w10:anchorlock/>
                    </v:line>
                  </w:pict>
                </mc:Fallback>
              </mc:AlternateContent>
            </w:r>
            <w:r w:rsidRPr="00535CB6">
              <w:rPr>
                <w:rFonts w:ascii="Arial" w:hAnsi="Arial" w:cs="Arial"/>
                <w:color w:val="auto"/>
                <w:sz w:val="20"/>
                <w:szCs w:val="20"/>
                <w:lang w:eastAsia="en-US"/>
              </w:rPr>
              <w:t xml:space="preserve"> &lt;= … PLN</w:t>
            </w:r>
          </w:p>
          <w:p w14:paraId="53ABC927" w14:textId="77777777" w:rsidR="00E76754" w:rsidRPr="00535CB6" w:rsidRDefault="00E76754"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 w zakresie modułu dotyczącego otyłości:</w:t>
            </w:r>
          </w:p>
          <w:p w14:paraId="0050CD57" w14:textId="77777777" w:rsidR="00E76754" w:rsidRPr="00535CB6" w:rsidRDefault="00E76754"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36E232DC" w14:textId="77777777" w:rsidR="00E76754" w:rsidRPr="00535CB6" w:rsidRDefault="00E76754" w:rsidP="00461B08">
            <w:pPr>
              <w:spacing w:before="0" w:after="0"/>
              <w:contextualSpacing/>
              <w:rPr>
                <w:rFonts w:cs="Arial"/>
                <w:b/>
              </w:rPr>
            </w:pPr>
            <w:r w:rsidRPr="00535CB6">
              <w:rPr>
                <w:rFonts w:cs="Arial"/>
                <w:b/>
              </w:rPr>
              <w:t>Kryterium weryfikowane na podstawie zapisów we wniosku o dofinansowanie projektu.</w:t>
            </w:r>
          </w:p>
          <w:p w14:paraId="1EC5FADE" w14:textId="77777777" w:rsidR="00E76754" w:rsidRPr="00535CB6" w:rsidRDefault="00E76754"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C35C974" w14:textId="77777777" w:rsidR="00E76754" w:rsidRPr="00535CB6" w:rsidRDefault="00E76754" w:rsidP="00461B08">
            <w:pPr>
              <w:tabs>
                <w:tab w:val="num" w:pos="720"/>
              </w:tabs>
              <w:adjustRightInd w:val="0"/>
              <w:spacing w:before="0" w:after="0"/>
              <w:contextualSpacing/>
              <w:rPr>
                <w:rFonts w:cs="Arial"/>
              </w:rPr>
            </w:pPr>
            <w:r w:rsidRPr="00535CB6">
              <w:rPr>
                <w:rFonts w:cs="Arial"/>
              </w:rPr>
              <w:t>Jeśli projekt obejmuje wyłącznie moduł dotyczący chorób kręgosłupa, kryterium uznaje się za spełnione.</w:t>
            </w:r>
          </w:p>
        </w:tc>
        <w:tc>
          <w:tcPr>
            <w:tcW w:w="1276" w:type="dxa"/>
            <w:vAlign w:val="center"/>
          </w:tcPr>
          <w:p w14:paraId="267E2076" w14:textId="77777777" w:rsidR="00E76754" w:rsidRPr="00535CB6" w:rsidRDefault="00E76754" w:rsidP="00461B08">
            <w:pPr>
              <w:spacing w:before="0" w:after="0"/>
              <w:contextualSpacing/>
              <w:rPr>
                <w:rFonts w:cs="Arial"/>
              </w:rPr>
            </w:pPr>
            <w:r w:rsidRPr="00535CB6">
              <w:rPr>
                <w:rFonts w:cs="Arial"/>
              </w:rPr>
              <w:lastRenderedPageBreak/>
              <w:t>0/1</w:t>
            </w:r>
          </w:p>
        </w:tc>
      </w:tr>
      <w:tr w:rsidR="00E76754" w:rsidRPr="007439E8" w14:paraId="7FA7500A" w14:textId="77777777" w:rsidTr="006D44A6">
        <w:trPr>
          <w:trHeight w:val="1777"/>
        </w:trPr>
        <w:tc>
          <w:tcPr>
            <w:tcW w:w="562" w:type="dxa"/>
            <w:vAlign w:val="center"/>
          </w:tcPr>
          <w:p w14:paraId="33D45C67" w14:textId="77777777" w:rsidR="00E76754" w:rsidRPr="00535CB6" w:rsidRDefault="00E76754" w:rsidP="00461B08">
            <w:pPr>
              <w:spacing w:before="0" w:after="0"/>
              <w:contextualSpacing/>
              <w:rPr>
                <w:rFonts w:cs="Arial"/>
                <w:color w:val="000000"/>
              </w:rPr>
            </w:pPr>
            <w:r w:rsidRPr="00535CB6">
              <w:rPr>
                <w:rFonts w:cs="Arial"/>
                <w:color w:val="000000"/>
              </w:rPr>
              <w:t>6.</w:t>
            </w:r>
          </w:p>
        </w:tc>
        <w:tc>
          <w:tcPr>
            <w:tcW w:w="4111" w:type="dxa"/>
            <w:vAlign w:val="center"/>
          </w:tcPr>
          <w:p w14:paraId="74E9A080" w14:textId="77777777" w:rsidR="00E76754" w:rsidRPr="00535CB6" w:rsidRDefault="00E76754" w:rsidP="00461B08">
            <w:pPr>
              <w:pStyle w:val="Akapitzlist0"/>
              <w:spacing w:before="0" w:after="0"/>
              <w:ind w:left="0"/>
              <w:rPr>
                <w:rFonts w:cs="Arial"/>
              </w:rPr>
            </w:pPr>
            <w:r w:rsidRPr="00535CB6">
              <w:rPr>
                <w:rFonts w:cs="Arial"/>
              </w:rPr>
              <w:t>KRYTERIUM DLA PROJEKTÓW OBEJMUJĄCYCH MODUŁ:  DOTYCZĄCY CHORÓB KRĘGOSŁUPA</w:t>
            </w:r>
          </w:p>
          <w:p w14:paraId="6033040E" w14:textId="77777777" w:rsidR="00E76754" w:rsidRPr="00535CB6" w:rsidRDefault="00E76754" w:rsidP="00461B08">
            <w:pPr>
              <w:tabs>
                <w:tab w:val="num" w:pos="720"/>
              </w:tabs>
              <w:adjustRightInd w:val="0"/>
              <w:spacing w:before="0" w:after="0"/>
              <w:contextualSpacing/>
              <w:rPr>
                <w:rFonts w:cs="Arial"/>
              </w:rPr>
            </w:pPr>
            <w:r w:rsidRPr="00535CB6">
              <w:rPr>
                <w:rFonts w:cs="Arial"/>
              </w:rPr>
              <w:t>Koszt jednostkowy</w:t>
            </w:r>
          </w:p>
        </w:tc>
        <w:tc>
          <w:tcPr>
            <w:tcW w:w="8080" w:type="dxa"/>
            <w:vAlign w:val="center"/>
          </w:tcPr>
          <w:p w14:paraId="202F6D99" w14:textId="77777777" w:rsidR="00E76754" w:rsidRPr="00535CB6" w:rsidRDefault="00E76754" w:rsidP="00461B08">
            <w:pPr>
              <w:spacing w:before="0" w:after="0"/>
              <w:ind w:left="33"/>
              <w:contextualSpacing/>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68C3842" w14:textId="77777777" w:rsidR="00E76754" w:rsidRPr="00535CB6" w:rsidRDefault="00E76754" w:rsidP="00461B08">
            <w:pPr>
              <w:tabs>
                <w:tab w:val="num" w:pos="720"/>
              </w:tabs>
              <w:adjustRightInd w:val="0"/>
              <w:spacing w:before="0" w:after="0"/>
              <w:contextualSpacing/>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5C572639" w14:textId="77777777" w:rsidR="00E76754" w:rsidRPr="00535CB6" w:rsidRDefault="00E76754" w:rsidP="00461B08">
            <w:pPr>
              <w:spacing w:before="0" w:after="0"/>
              <w:ind w:left="33"/>
              <w:contextualSpacing/>
              <w:rPr>
                <w:rFonts w:cs="Arial"/>
              </w:rPr>
            </w:pPr>
            <w:r w:rsidRPr="00535CB6">
              <w:rPr>
                <w:rFonts w:cs="Arial"/>
              </w:rPr>
              <w:t>W ramach kryterium weryfikowany jest średni koszt przypadający na jednego uczestnika projektu.</w:t>
            </w:r>
          </w:p>
          <w:p w14:paraId="16624847" w14:textId="77777777" w:rsidR="00E76754" w:rsidRPr="00535CB6" w:rsidRDefault="00E76754" w:rsidP="00461B08">
            <w:pPr>
              <w:spacing w:before="0" w:after="0"/>
              <w:ind w:left="33"/>
              <w:contextualSpacing/>
              <w:rPr>
                <w:rFonts w:cs="Arial"/>
              </w:rPr>
            </w:pPr>
            <w:r w:rsidRPr="00535CB6">
              <w:rPr>
                <w:rFonts w:cs="Arial"/>
              </w:rPr>
              <w:t>Koszt jednostkowy będzie liczony zgodnie z poniższym wzorem:</w:t>
            </w:r>
          </w:p>
          <w:p w14:paraId="537B9107" w14:textId="77777777" w:rsidR="00E76754" w:rsidRPr="00535CB6" w:rsidRDefault="00E76754"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46778D17" w14:textId="2BB2DCC9" w:rsidR="00E76754" w:rsidRPr="00535CB6" w:rsidRDefault="00E76754"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8A4490A" wp14:editId="5182B1DD">
                      <wp:extent cx="2581275" cy="0"/>
                      <wp:effectExtent l="0" t="0" r="28575" b="19050"/>
                      <wp:docPr id="24" name="Łącznik prosty 24"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4FFDE0" id="Łącznik prosty 24"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">
                      <o:lock v:ext="edit" shapetype="f"/>
                      <w10:anchorlock/>
                    </v:line>
                  </w:pict>
                </mc:Fallback>
              </mc:AlternateContent>
            </w:r>
            <w:r w:rsidRPr="00535CB6">
              <w:rPr>
                <w:rFonts w:ascii="Arial" w:hAnsi="Arial" w:cs="Arial"/>
                <w:color w:val="auto"/>
                <w:sz w:val="20"/>
                <w:szCs w:val="20"/>
                <w:lang w:eastAsia="en-US"/>
              </w:rPr>
              <w:t xml:space="preserve"> &lt;= … PLN</w:t>
            </w:r>
          </w:p>
          <w:p w14:paraId="736C7322" w14:textId="77777777" w:rsidR="00E76754" w:rsidRPr="00535CB6" w:rsidRDefault="00E76754"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2289E001" w14:textId="77777777" w:rsidR="00E76754" w:rsidRPr="00535CB6" w:rsidRDefault="00E76754" w:rsidP="00461B08">
            <w:pPr>
              <w:spacing w:before="0" w:after="0"/>
              <w:contextualSpacing/>
              <w:rPr>
                <w:rFonts w:cs="Arial"/>
                <w:b/>
              </w:rPr>
            </w:pPr>
            <w:r w:rsidRPr="00535CB6">
              <w:rPr>
                <w:rFonts w:cs="Arial"/>
                <w:b/>
              </w:rPr>
              <w:t>Kryterium weryfikowane na podstawie zapisów we wniosku o dofinansowanie projektu.</w:t>
            </w:r>
          </w:p>
          <w:p w14:paraId="1E635B8F" w14:textId="77777777" w:rsidR="00E76754" w:rsidRPr="00535CB6" w:rsidRDefault="00E76754" w:rsidP="00461B08">
            <w:pPr>
              <w:spacing w:before="0" w:after="0"/>
              <w:ind w:left="33"/>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4BC4494" w14:textId="77777777" w:rsidR="00E76754" w:rsidRPr="00535CB6" w:rsidRDefault="00E76754" w:rsidP="00461B08">
            <w:pPr>
              <w:spacing w:before="0" w:after="0"/>
              <w:ind w:left="33"/>
              <w:contextualSpacing/>
              <w:rPr>
                <w:rFonts w:cs="Arial"/>
              </w:rPr>
            </w:pPr>
            <w:r w:rsidRPr="00535CB6">
              <w:rPr>
                <w:rFonts w:cs="Arial"/>
              </w:rPr>
              <w:t>Jeśli projekt obejmuje wyłącznie moduł dotyczący otyłości, kryterium uznaje się za spełnione.</w:t>
            </w:r>
          </w:p>
        </w:tc>
        <w:tc>
          <w:tcPr>
            <w:tcW w:w="1276" w:type="dxa"/>
            <w:vAlign w:val="center"/>
          </w:tcPr>
          <w:p w14:paraId="259FD47C" w14:textId="77777777" w:rsidR="00E76754" w:rsidRPr="00535CB6" w:rsidRDefault="00E76754" w:rsidP="00461B08">
            <w:pPr>
              <w:spacing w:before="0" w:after="0"/>
              <w:contextualSpacing/>
              <w:rPr>
                <w:rFonts w:cs="Arial"/>
              </w:rPr>
            </w:pPr>
            <w:r w:rsidRPr="00535CB6">
              <w:rPr>
                <w:rFonts w:cs="Arial"/>
              </w:rPr>
              <w:t>0/1</w:t>
            </w:r>
          </w:p>
        </w:tc>
      </w:tr>
      <w:tr w:rsidR="00E76754" w:rsidRPr="007439E8" w14:paraId="2D58AF43" w14:textId="77777777" w:rsidTr="006D44A6">
        <w:trPr>
          <w:trHeight w:val="871"/>
        </w:trPr>
        <w:tc>
          <w:tcPr>
            <w:tcW w:w="562" w:type="dxa"/>
            <w:vAlign w:val="center"/>
          </w:tcPr>
          <w:p w14:paraId="50B69C46" w14:textId="77777777" w:rsidR="00E76754" w:rsidRPr="00535CB6" w:rsidRDefault="00E76754" w:rsidP="00461B08">
            <w:pPr>
              <w:spacing w:before="0" w:after="0"/>
              <w:contextualSpacing/>
              <w:rPr>
                <w:rFonts w:cs="Arial"/>
                <w:color w:val="000000"/>
              </w:rPr>
            </w:pPr>
            <w:r w:rsidRPr="00535CB6">
              <w:rPr>
                <w:rFonts w:cs="Arial"/>
                <w:color w:val="000000"/>
              </w:rPr>
              <w:t>7</w:t>
            </w:r>
          </w:p>
        </w:tc>
        <w:tc>
          <w:tcPr>
            <w:tcW w:w="4111" w:type="dxa"/>
            <w:vAlign w:val="center"/>
          </w:tcPr>
          <w:p w14:paraId="08960106" w14:textId="77777777" w:rsidR="00E76754" w:rsidRPr="00535CB6" w:rsidRDefault="00E76754" w:rsidP="00461B08">
            <w:pPr>
              <w:spacing w:before="0" w:after="0"/>
              <w:contextualSpacing/>
              <w:rPr>
                <w:rFonts w:cs="Arial"/>
              </w:rPr>
            </w:pPr>
            <w:r w:rsidRPr="00535CB6">
              <w:rPr>
                <w:rFonts w:cs="Arial"/>
                <w:lang w:eastAsia="pl-PL"/>
              </w:rPr>
              <w:t>Finansowanie środków trwałych</w:t>
            </w:r>
          </w:p>
        </w:tc>
        <w:tc>
          <w:tcPr>
            <w:tcW w:w="8080" w:type="dxa"/>
            <w:vAlign w:val="center"/>
          </w:tcPr>
          <w:p w14:paraId="7DB2039D" w14:textId="77777777" w:rsidR="00E76754" w:rsidRPr="00535CB6" w:rsidRDefault="00E76754" w:rsidP="00461B08">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3141A655" w14:textId="77777777" w:rsidR="00E76754" w:rsidRPr="00535CB6" w:rsidRDefault="00E76754" w:rsidP="00461B08">
            <w:pPr>
              <w:pStyle w:val="NormalnyWeb"/>
              <w:numPr>
                <w:ilvl w:val="0"/>
                <w:numId w:val="231"/>
              </w:numPr>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3E96CDF1" w14:textId="77777777" w:rsidR="00E76754" w:rsidRPr="00535CB6" w:rsidRDefault="00E76754" w:rsidP="00461B08">
            <w:pPr>
              <w:pStyle w:val="NormalnyWeb"/>
              <w:numPr>
                <w:ilvl w:val="0"/>
                <w:numId w:val="231"/>
              </w:numPr>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AD43A95" w14:textId="77777777" w:rsidR="00E76754" w:rsidRPr="00535CB6" w:rsidRDefault="00E76754" w:rsidP="00461B08">
            <w:pPr>
              <w:spacing w:before="0" w:after="0"/>
              <w:contextualSpacing/>
              <w:rPr>
                <w:rFonts w:cs="Arial"/>
              </w:rPr>
            </w:pPr>
            <w:r w:rsidRPr="00535CB6">
              <w:rPr>
                <w:rFonts w:cs="Arial"/>
              </w:rPr>
              <w:lastRenderedPageBreak/>
              <w:t>Kryterium dotyczy jedynie projektów, w których przewidziano finansowanie środków trwałych  o wartości równej i/ lub wyższej niż 3 500 PLN  netto.</w:t>
            </w:r>
            <w:r w:rsidRPr="00535CB6">
              <w:rPr>
                <w:rStyle w:val="Odwoanieprzypisudolnego"/>
                <w:rFonts w:cs="Arial"/>
                <w:sz w:val="20"/>
              </w:rPr>
              <w:footnoteReference w:id="47"/>
            </w:r>
          </w:p>
          <w:p w14:paraId="2AD8358E" w14:textId="77777777" w:rsidR="00E76754" w:rsidRPr="00535CB6" w:rsidRDefault="00E76754" w:rsidP="00461B08">
            <w:pPr>
              <w:autoSpaceDE w:val="0"/>
              <w:autoSpaceDN w:val="0"/>
              <w:adjustRightInd w:val="0"/>
              <w:spacing w:before="0" w:after="0"/>
              <w:contextualSpacing/>
              <w:rPr>
                <w:rFonts w:cs="Arial"/>
              </w:rPr>
            </w:pPr>
            <w:r w:rsidRPr="00535CB6">
              <w:rPr>
                <w:rFonts w:cs="Arial"/>
              </w:rPr>
              <w:t>W przypadku gdy projekt nie przewiduje zakupu ww. środków trwałych kryterium uznaje się za spełnione.</w:t>
            </w:r>
          </w:p>
        </w:tc>
        <w:tc>
          <w:tcPr>
            <w:tcW w:w="1276" w:type="dxa"/>
            <w:vAlign w:val="center"/>
          </w:tcPr>
          <w:p w14:paraId="52A55FCA" w14:textId="70B64870" w:rsidR="00E76754" w:rsidRPr="00535CB6" w:rsidRDefault="00E76754" w:rsidP="00461B08">
            <w:pPr>
              <w:spacing w:before="0" w:after="0"/>
              <w:contextualSpacing/>
              <w:rPr>
                <w:rFonts w:cs="Arial"/>
              </w:rPr>
            </w:pPr>
            <w:r w:rsidRPr="00535CB6">
              <w:rPr>
                <w:rFonts w:cs="Arial"/>
              </w:rPr>
              <w:lastRenderedPageBreak/>
              <w:t>0/1</w:t>
            </w:r>
          </w:p>
        </w:tc>
      </w:tr>
    </w:tbl>
    <w:p w14:paraId="3E485FE0" w14:textId="77777777" w:rsidR="00E76754" w:rsidRDefault="00E76754" w:rsidP="00E76754">
      <w:pPr>
        <w:spacing w:before="120" w:after="120" w:line="276" w:lineRule="auto"/>
        <w:jc w:val="both"/>
        <w:rPr>
          <w:rFonts w:cs="Arial"/>
          <w:b/>
          <w:iCs/>
          <w:spacing w:val="10"/>
          <w:sz w:val="24"/>
          <w:szCs w:val="22"/>
        </w:rPr>
      </w:pPr>
      <w:r>
        <w:rPr>
          <w:rFonts w:cs="Arial"/>
        </w:rPr>
        <w:br w:type="page"/>
      </w:r>
    </w:p>
    <w:p w14:paraId="7992F99A" w14:textId="77777777" w:rsidR="00E76754" w:rsidRPr="00D16820" w:rsidRDefault="00E76754" w:rsidP="00E76754">
      <w:pPr>
        <w:pStyle w:val="Nagwek5"/>
      </w:pPr>
      <w:bookmarkStart w:id="214" w:name="_Toc514936337"/>
      <w:bookmarkStart w:id="215" w:name="_Toc131078530"/>
      <w:r w:rsidRPr="00D16820">
        <w:lastRenderedPageBreak/>
        <w:t>Poddziałanie 9.2.2 Zwiększenie dostępności usług zdrowotnych</w:t>
      </w:r>
      <w:r>
        <w:t xml:space="preserve"> </w:t>
      </w:r>
      <w:r w:rsidRPr="00D16820">
        <w:t>Typ projektu: Wsparcie deinstytucjonalizacji opieki nad osobami zależnymi, w szczególności poprzez rozwój alternatywnych form opieki nad osobami niesamodzielnymi (w tym osobami starszymi)</w:t>
      </w:r>
      <w:r>
        <w:t xml:space="preserve"> </w:t>
      </w:r>
      <w:r w:rsidRPr="00D16820">
        <w:t>Dzienne Domy Opieki Medycznej (DDOM)</w:t>
      </w:r>
      <w:bookmarkEnd w:id="214"/>
      <w:bookmarkEnd w:id="215"/>
    </w:p>
    <w:p w14:paraId="167E71FF" w14:textId="77777777" w:rsidR="00E76754" w:rsidRDefault="00E76754" w:rsidP="00E76754">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55"/>
        <w:gridCol w:w="4311"/>
        <w:gridCol w:w="9157"/>
      </w:tblGrid>
      <w:tr w:rsidR="00E76754" w:rsidRPr="007439E8" w14:paraId="35053C1C" w14:textId="77777777" w:rsidTr="0036745D">
        <w:trPr>
          <w:trHeight w:val="397"/>
          <w:tblHeader/>
        </w:trPr>
        <w:tc>
          <w:tcPr>
            <w:tcW w:w="198" w:type="pct"/>
            <w:vAlign w:val="center"/>
          </w:tcPr>
          <w:p w14:paraId="0BE81097" w14:textId="77777777" w:rsidR="00E76754" w:rsidRPr="00535CB6" w:rsidRDefault="00E76754" w:rsidP="00461B08">
            <w:pPr>
              <w:spacing w:before="0" w:after="0"/>
              <w:contextualSpacing/>
              <w:rPr>
                <w:rFonts w:cs="Arial"/>
                <w:b/>
                <w:bCs/>
                <w:color w:val="000000"/>
              </w:rPr>
            </w:pPr>
            <w:r w:rsidRPr="00535CB6">
              <w:rPr>
                <w:rFonts w:cs="Arial"/>
                <w:b/>
                <w:bCs/>
                <w:color w:val="000000"/>
              </w:rPr>
              <w:t>Lp.</w:t>
            </w:r>
          </w:p>
        </w:tc>
        <w:tc>
          <w:tcPr>
            <w:tcW w:w="1537" w:type="pct"/>
            <w:vAlign w:val="center"/>
          </w:tcPr>
          <w:p w14:paraId="60D1393C" w14:textId="77777777" w:rsidR="00E76754" w:rsidRPr="00535CB6" w:rsidRDefault="00E76754" w:rsidP="00461B08">
            <w:pPr>
              <w:spacing w:before="0" w:after="0"/>
              <w:contextualSpacing/>
              <w:rPr>
                <w:rFonts w:cs="Arial"/>
                <w:b/>
                <w:bCs/>
                <w:color w:val="000000"/>
              </w:rPr>
            </w:pPr>
            <w:r w:rsidRPr="00535CB6">
              <w:rPr>
                <w:rFonts w:cs="Arial"/>
                <w:b/>
                <w:bCs/>
                <w:color w:val="000000"/>
              </w:rPr>
              <w:t>Kryterium</w:t>
            </w:r>
          </w:p>
        </w:tc>
        <w:tc>
          <w:tcPr>
            <w:tcW w:w="3264" w:type="pct"/>
            <w:vAlign w:val="center"/>
          </w:tcPr>
          <w:p w14:paraId="558D9E78" w14:textId="77777777" w:rsidR="00E76754" w:rsidRPr="00535CB6" w:rsidRDefault="00E76754" w:rsidP="00461B08">
            <w:pPr>
              <w:spacing w:before="0" w:after="0"/>
              <w:contextualSpacing/>
              <w:rPr>
                <w:rFonts w:cs="Arial"/>
                <w:b/>
                <w:bCs/>
                <w:color w:val="000000"/>
              </w:rPr>
            </w:pPr>
            <w:r w:rsidRPr="00535CB6">
              <w:rPr>
                <w:rFonts w:cs="Arial"/>
                <w:b/>
                <w:bCs/>
                <w:color w:val="000000"/>
              </w:rPr>
              <w:t xml:space="preserve">Opis kryterium </w:t>
            </w:r>
          </w:p>
        </w:tc>
      </w:tr>
      <w:tr w:rsidR="00E76754" w:rsidRPr="007439E8" w14:paraId="78CA7E69" w14:textId="77777777" w:rsidTr="00535CB6">
        <w:trPr>
          <w:trHeight w:val="1200"/>
        </w:trPr>
        <w:tc>
          <w:tcPr>
            <w:tcW w:w="198" w:type="pct"/>
            <w:vAlign w:val="center"/>
          </w:tcPr>
          <w:p w14:paraId="24DFC1D6" w14:textId="77777777" w:rsidR="00E76754" w:rsidRPr="00535CB6" w:rsidRDefault="00E76754" w:rsidP="00461B08">
            <w:pPr>
              <w:spacing w:before="0" w:after="0"/>
              <w:contextualSpacing/>
              <w:rPr>
                <w:rFonts w:cs="Arial"/>
                <w:color w:val="000000"/>
              </w:rPr>
            </w:pPr>
            <w:r w:rsidRPr="00535CB6">
              <w:rPr>
                <w:rFonts w:cs="Arial"/>
                <w:color w:val="000000"/>
              </w:rPr>
              <w:t>1</w:t>
            </w:r>
          </w:p>
        </w:tc>
        <w:tc>
          <w:tcPr>
            <w:tcW w:w="1537" w:type="pct"/>
            <w:vAlign w:val="center"/>
          </w:tcPr>
          <w:p w14:paraId="371BE30B" w14:textId="77777777" w:rsidR="00E76754" w:rsidRPr="00535CB6" w:rsidRDefault="00E76754" w:rsidP="00461B08">
            <w:pPr>
              <w:pStyle w:val="Akapitzlist0"/>
              <w:spacing w:before="0" w:after="0"/>
              <w:ind w:left="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3264" w:type="pct"/>
            <w:vAlign w:val="center"/>
          </w:tcPr>
          <w:p w14:paraId="43E1EE98" w14:textId="77777777" w:rsidR="00E76754" w:rsidRPr="00535CB6" w:rsidRDefault="00E76754"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D8B0FA4" w14:textId="77777777" w:rsidR="00E76754" w:rsidRPr="00535CB6" w:rsidRDefault="00E76754" w:rsidP="00461B08">
            <w:pPr>
              <w:pStyle w:val="Default"/>
              <w:numPr>
                <w:ilvl w:val="0"/>
                <w:numId w:val="394"/>
              </w:numPr>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8"/>
            </w:r>
          </w:p>
          <w:p w14:paraId="6AE3D8EC" w14:textId="77777777" w:rsidR="00E76754" w:rsidRPr="00535CB6" w:rsidRDefault="00E76754" w:rsidP="00461B08">
            <w:pPr>
              <w:pStyle w:val="Default"/>
              <w:numPr>
                <w:ilvl w:val="0"/>
                <w:numId w:val="394"/>
              </w:numPr>
              <w:spacing w:before="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4205C77A" w14:textId="77777777" w:rsidR="00E76754" w:rsidRPr="00535CB6" w:rsidRDefault="00E76754" w:rsidP="00461B08">
            <w:pPr>
              <w:pStyle w:val="Default"/>
              <w:numPr>
                <w:ilvl w:val="0"/>
                <w:numId w:val="394"/>
              </w:numPr>
              <w:spacing w:before="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osób wyłączonych ze wsparcia,</w:t>
            </w:r>
          </w:p>
          <w:p w14:paraId="72C262F7" w14:textId="77777777" w:rsidR="00E76754" w:rsidRPr="00535CB6" w:rsidRDefault="00E76754" w:rsidP="00461B08">
            <w:pPr>
              <w:pStyle w:val="Default"/>
              <w:numPr>
                <w:ilvl w:val="0"/>
                <w:numId w:val="394"/>
              </w:numPr>
              <w:spacing w:before="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265BA128" w14:textId="77777777" w:rsidR="00E76754" w:rsidRPr="00535CB6" w:rsidRDefault="00E76754" w:rsidP="00461B08">
            <w:pPr>
              <w:pStyle w:val="Default"/>
              <w:numPr>
                <w:ilvl w:val="0"/>
                <w:numId w:val="394"/>
              </w:numPr>
              <w:spacing w:before="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24424616" w14:textId="77777777" w:rsidR="00E76754" w:rsidRPr="00535CB6" w:rsidRDefault="00E76754" w:rsidP="00461B08">
            <w:pPr>
              <w:pStyle w:val="Default"/>
              <w:numPr>
                <w:ilvl w:val="0"/>
                <w:numId w:val="394"/>
              </w:numPr>
              <w:spacing w:before="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1D878992" w14:textId="77777777" w:rsidR="00E76754" w:rsidRPr="00535CB6" w:rsidRDefault="00E76754" w:rsidP="00461B08">
            <w:pPr>
              <w:pStyle w:val="Default"/>
              <w:numPr>
                <w:ilvl w:val="0"/>
                <w:numId w:val="394"/>
              </w:numPr>
              <w:spacing w:before="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73B555C4" w14:textId="77777777" w:rsidR="00E76754" w:rsidRPr="00535CB6" w:rsidRDefault="00E76754" w:rsidP="00461B08">
            <w:pPr>
              <w:pStyle w:val="Default"/>
              <w:numPr>
                <w:ilvl w:val="0"/>
                <w:numId w:val="394"/>
              </w:numPr>
              <w:spacing w:before="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0EA83518" w14:textId="77777777" w:rsidR="00E76754" w:rsidRPr="00535CB6" w:rsidRDefault="00E76754" w:rsidP="00461B08">
            <w:pPr>
              <w:pStyle w:val="Default"/>
              <w:numPr>
                <w:ilvl w:val="0"/>
                <w:numId w:val="394"/>
              </w:numPr>
              <w:spacing w:before="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66099AFB" w14:textId="77777777" w:rsidR="00E76754" w:rsidRPr="00535CB6" w:rsidRDefault="00E76754" w:rsidP="00461B08">
            <w:pPr>
              <w:pStyle w:val="Default"/>
              <w:numPr>
                <w:ilvl w:val="0"/>
                <w:numId w:val="394"/>
              </w:numPr>
              <w:spacing w:before="0" w:line="259" w:lineRule="auto"/>
              <w:ind w:left="714" w:hanging="357"/>
              <w:contextualSpacing/>
              <w:jc w:val="left"/>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98B710B" w14:textId="77777777" w:rsidR="00E76754" w:rsidRPr="00535CB6" w:rsidRDefault="00E76754" w:rsidP="00461B08">
            <w:pPr>
              <w:pStyle w:val="Default"/>
              <w:numPr>
                <w:ilvl w:val="0"/>
                <w:numId w:val="394"/>
              </w:numPr>
              <w:spacing w:before="0" w:line="259" w:lineRule="auto"/>
              <w:ind w:left="714" w:hanging="357"/>
              <w:contextualSpacing/>
              <w:jc w:val="left"/>
              <w:rPr>
                <w:rFonts w:ascii="Arial" w:hAnsi="Arial" w:cs="Arial"/>
                <w:sz w:val="20"/>
                <w:szCs w:val="20"/>
              </w:rPr>
            </w:pPr>
            <w:r w:rsidRPr="00535CB6">
              <w:rPr>
                <w:rFonts w:ascii="Arial" w:hAnsi="Arial" w:cs="Arial"/>
                <w:color w:val="auto"/>
                <w:sz w:val="20"/>
                <w:szCs w:val="20"/>
              </w:rPr>
              <w:t xml:space="preserve">wymagań dotyczących zaplecza DDOM, </w:t>
            </w:r>
          </w:p>
          <w:p w14:paraId="157C6F04" w14:textId="77777777" w:rsidR="00E76754" w:rsidRPr="00535CB6" w:rsidRDefault="00E76754" w:rsidP="00461B08">
            <w:pPr>
              <w:pStyle w:val="Default"/>
              <w:numPr>
                <w:ilvl w:val="0"/>
                <w:numId w:val="394"/>
              </w:numPr>
              <w:spacing w:before="0" w:line="259" w:lineRule="auto"/>
              <w:ind w:left="714" w:hanging="357"/>
              <w:contextualSpacing/>
              <w:jc w:val="left"/>
              <w:rPr>
                <w:rFonts w:ascii="Arial" w:hAnsi="Arial" w:cs="Arial"/>
                <w:sz w:val="20"/>
                <w:szCs w:val="20"/>
              </w:rPr>
            </w:pPr>
            <w:r w:rsidRPr="00535CB6">
              <w:rPr>
                <w:rFonts w:ascii="Arial" w:hAnsi="Arial" w:cs="Arial"/>
                <w:color w:val="auto"/>
                <w:sz w:val="20"/>
                <w:szCs w:val="20"/>
              </w:rPr>
              <w:lastRenderedPageBreak/>
              <w:t>wymogów dotyczących trwałości rezultatów projektu w okresie co najmniej 2 lata po zakończeniu realizacji projektu,</w:t>
            </w:r>
          </w:p>
          <w:p w14:paraId="61BBB2E2" w14:textId="77777777" w:rsidR="00E76754" w:rsidRPr="00535CB6" w:rsidRDefault="00E76754" w:rsidP="00461B08">
            <w:pPr>
              <w:tabs>
                <w:tab w:val="num" w:pos="720"/>
              </w:tabs>
              <w:adjustRightInd w:val="0"/>
              <w:spacing w:before="0" w:after="0"/>
              <w:contextualSpacing/>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r>
      <w:tr w:rsidR="00E76754" w:rsidRPr="007439E8" w14:paraId="156E5237" w14:textId="77777777" w:rsidTr="00535CB6">
        <w:trPr>
          <w:trHeight w:val="1200"/>
        </w:trPr>
        <w:tc>
          <w:tcPr>
            <w:tcW w:w="198" w:type="pct"/>
            <w:vAlign w:val="center"/>
          </w:tcPr>
          <w:p w14:paraId="0B607B15" w14:textId="77777777" w:rsidR="00E76754" w:rsidRPr="00535CB6" w:rsidRDefault="00E76754" w:rsidP="00461B08">
            <w:pPr>
              <w:spacing w:before="0" w:after="0"/>
              <w:contextualSpacing/>
              <w:rPr>
                <w:rFonts w:cs="Arial"/>
                <w:color w:val="000000"/>
              </w:rPr>
            </w:pPr>
            <w:r w:rsidRPr="00535CB6">
              <w:rPr>
                <w:rFonts w:cs="Arial"/>
                <w:color w:val="000000"/>
              </w:rPr>
              <w:lastRenderedPageBreak/>
              <w:t>2</w:t>
            </w:r>
          </w:p>
        </w:tc>
        <w:tc>
          <w:tcPr>
            <w:tcW w:w="1537" w:type="pct"/>
            <w:vAlign w:val="center"/>
          </w:tcPr>
          <w:p w14:paraId="0F5E8EB4" w14:textId="77777777" w:rsidR="00E76754" w:rsidRPr="00535CB6" w:rsidRDefault="00E76754" w:rsidP="00461B08">
            <w:pPr>
              <w:pStyle w:val="Akapitzlist0"/>
              <w:spacing w:before="0" w:after="0"/>
              <w:ind w:left="0"/>
              <w:rPr>
                <w:rFonts w:cs="Arial"/>
              </w:rPr>
            </w:pPr>
            <w:r w:rsidRPr="00535CB6">
              <w:rPr>
                <w:rFonts w:cs="Arial"/>
              </w:rPr>
              <w:t xml:space="preserve">Okres realizacji projektu </w:t>
            </w:r>
          </w:p>
        </w:tc>
        <w:tc>
          <w:tcPr>
            <w:tcW w:w="3264" w:type="pct"/>
            <w:vAlign w:val="center"/>
          </w:tcPr>
          <w:p w14:paraId="39953A1A" w14:textId="77777777" w:rsidR="00E76754" w:rsidRPr="00535CB6" w:rsidRDefault="00E76754" w:rsidP="00461B08">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CE2BF74" w14:textId="77777777" w:rsidR="00E76754" w:rsidRPr="00535CB6" w:rsidRDefault="00E76754" w:rsidP="00461B08">
            <w:pPr>
              <w:pStyle w:val="Default"/>
              <w:spacing w:before="0" w:line="259" w:lineRule="auto"/>
              <w:contextualSpacing/>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11D78DF9" w14:textId="77777777" w:rsidR="00E76754" w:rsidRPr="00535CB6" w:rsidRDefault="00E76754" w:rsidP="00461B08">
            <w:pPr>
              <w:pStyle w:val="Default"/>
              <w:spacing w:before="0" w:line="259" w:lineRule="auto"/>
              <w:contextualSpacing/>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r>
      <w:tr w:rsidR="00E76754" w:rsidRPr="007439E8" w14:paraId="7C4C3752" w14:textId="77777777" w:rsidTr="00535CB6">
        <w:trPr>
          <w:trHeight w:val="871"/>
        </w:trPr>
        <w:tc>
          <w:tcPr>
            <w:tcW w:w="198" w:type="pct"/>
            <w:vAlign w:val="center"/>
          </w:tcPr>
          <w:p w14:paraId="4454C9C4" w14:textId="77777777" w:rsidR="00E76754" w:rsidRPr="00535CB6" w:rsidRDefault="00E76754" w:rsidP="00461B08">
            <w:pPr>
              <w:spacing w:before="0" w:after="0"/>
              <w:contextualSpacing/>
              <w:rPr>
                <w:rFonts w:cs="Arial"/>
                <w:color w:val="000000"/>
              </w:rPr>
            </w:pPr>
            <w:r w:rsidRPr="00535CB6">
              <w:rPr>
                <w:rFonts w:cs="Arial"/>
                <w:color w:val="000000"/>
              </w:rPr>
              <w:t>3</w:t>
            </w:r>
          </w:p>
        </w:tc>
        <w:tc>
          <w:tcPr>
            <w:tcW w:w="1537" w:type="pct"/>
            <w:vAlign w:val="center"/>
          </w:tcPr>
          <w:p w14:paraId="03CD507A" w14:textId="77777777" w:rsidR="00E76754" w:rsidRPr="00535CB6" w:rsidRDefault="00E76754" w:rsidP="00461B08">
            <w:pPr>
              <w:tabs>
                <w:tab w:val="num" w:pos="720"/>
              </w:tabs>
              <w:adjustRightInd w:val="0"/>
              <w:spacing w:before="0" w:after="0"/>
              <w:contextualSpacing/>
              <w:rPr>
                <w:rFonts w:cs="Arial"/>
              </w:rPr>
            </w:pPr>
            <w:r w:rsidRPr="00535CB6">
              <w:rPr>
                <w:rFonts w:cs="Arial"/>
              </w:rPr>
              <w:t xml:space="preserve">Wnioskodawca jest podmiotem leczniczym posiadającym umowę o udzielanie świadczeń opieki zdrowotnej zawartą z oddziałem wojewódzkim NFZ </w:t>
            </w:r>
          </w:p>
        </w:tc>
        <w:tc>
          <w:tcPr>
            <w:tcW w:w="3264" w:type="pct"/>
            <w:vAlign w:val="center"/>
          </w:tcPr>
          <w:p w14:paraId="76951DDA" w14:textId="1C05D578" w:rsidR="00E76754" w:rsidRPr="00535CB6" w:rsidRDefault="00E76754" w:rsidP="00461B08">
            <w:pPr>
              <w:tabs>
                <w:tab w:val="num" w:pos="720"/>
              </w:tabs>
              <w:adjustRightInd w:val="0"/>
              <w:spacing w:before="0" w:after="0"/>
              <w:contextualSpacing/>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p>
          <w:p w14:paraId="51A7239D" w14:textId="77777777" w:rsidR="00E76754" w:rsidRPr="00535CB6" w:rsidRDefault="00E76754" w:rsidP="00461B08">
            <w:pPr>
              <w:spacing w:before="0" w:after="0"/>
              <w:contextualSpacing/>
              <w:rPr>
                <w:rFonts w:cs="Arial"/>
              </w:rPr>
            </w:pPr>
            <w:r w:rsidRPr="00535CB6">
              <w:rPr>
                <w:rFonts w:cs="Arial"/>
              </w:rPr>
              <w:t xml:space="preserve">Kryterium będzie weryfikowane na podstawie numeru REGON lub NIP w rejestrze umów zawartych z NFZ dla województwa mazowieckiego: </w:t>
            </w:r>
            <w:hyperlink r:id="rId28"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140E1BC6" w14:textId="77777777" w:rsidR="00E76754" w:rsidRPr="00535CB6" w:rsidRDefault="00E76754" w:rsidP="00461B08">
            <w:pPr>
              <w:spacing w:before="0" w:after="0"/>
              <w:contextualSpacing/>
              <w:rPr>
                <w:rFonts w:cs="Arial"/>
                <w:bCs/>
              </w:rPr>
            </w:pPr>
            <w:r w:rsidRPr="00535CB6">
              <w:rPr>
                <w:rFonts w:cs="Arial"/>
              </w:rPr>
              <w:t xml:space="preserve">UWAGA: Istnieje możliwość jednokrotnego uzupełnienia wniosku, w zakresie załączenia umowy z NFZ. </w:t>
            </w:r>
          </w:p>
        </w:tc>
      </w:tr>
      <w:tr w:rsidR="00E76754" w:rsidRPr="007439E8" w14:paraId="6CD955F1" w14:textId="77777777" w:rsidTr="00535CB6">
        <w:trPr>
          <w:trHeight w:val="454"/>
        </w:trPr>
        <w:tc>
          <w:tcPr>
            <w:tcW w:w="198" w:type="pct"/>
            <w:vAlign w:val="center"/>
          </w:tcPr>
          <w:p w14:paraId="12F32E11" w14:textId="77777777" w:rsidR="00E76754" w:rsidRPr="00535CB6" w:rsidRDefault="00E76754" w:rsidP="00461B08">
            <w:pPr>
              <w:spacing w:before="0" w:after="0"/>
              <w:contextualSpacing/>
              <w:rPr>
                <w:rFonts w:cs="Arial"/>
                <w:color w:val="000000"/>
              </w:rPr>
            </w:pPr>
            <w:r w:rsidRPr="00535CB6">
              <w:rPr>
                <w:rFonts w:cs="Arial"/>
                <w:color w:val="000000"/>
              </w:rPr>
              <w:t>4.</w:t>
            </w:r>
          </w:p>
        </w:tc>
        <w:tc>
          <w:tcPr>
            <w:tcW w:w="1537" w:type="pct"/>
            <w:vAlign w:val="center"/>
          </w:tcPr>
          <w:p w14:paraId="163AFD99" w14:textId="77777777" w:rsidR="00E76754" w:rsidRPr="00535CB6" w:rsidRDefault="00E76754" w:rsidP="00461B08">
            <w:pPr>
              <w:spacing w:before="0" w:after="0"/>
              <w:contextualSpacing/>
              <w:rPr>
                <w:rFonts w:cs="Arial"/>
              </w:rPr>
            </w:pPr>
            <w:r w:rsidRPr="00535CB6">
              <w:rPr>
                <w:rFonts w:cs="Arial"/>
                <w:lang w:eastAsia="pl-PL"/>
              </w:rPr>
              <w:t>Finansowanie środków trwałych</w:t>
            </w:r>
          </w:p>
        </w:tc>
        <w:tc>
          <w:tcPr>
            <w:tcW w:w="3264" w:type="pct"/>
            <w:vAlign w:val="center"/>
          </w:tcPr>
          <w:p w14:paraId="701F8BA1" w14:textId="77777777" w:rsidR="00E76754" w:rsidRPr="00535CB6" w:rsidRDefault="00E76754" w:rsidP="00461B08">
            <w:pPr>
              <w:pStyle w:val="NormalnyWeb"/>
              <w:spacing w:before="0" w:beforeAutospacing="0" w:after="0" w:afterAutospacing="0" w:line="259" w:lineRule="auto"/>
              <w:contextualSpacing/>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53C9069" w14:textId="77777777" w:rsidR="00E76754" w:rsidRPr="00535CB6" w:rsidRDefault="00E76754" w:rsidP="00461B08">
            <w:pPr>
              <w:pStyle w:val="NormalnyWeb"/>
              <w:numPr>
                <w:ilvl w:val="0"/>
                <w:numId w:val="231"/>
              </w:numPr>
              <w:spacing w:before="0" w:beforeAutospacing="0" w:after="0" w:afterAutospacing="0" w:line="259" w:lineRule="auto"/>
              <w:contextualSpacing/>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7F7CB56D" w14:textId="77777777" w:rsidR="00E76754" w:rsidRPr="00535CB6" w:rsidRDefault="00E76754" w:rsidP="00461B08">
            <w:pPr>
              <w:pStyle w:val="Akapitzlist0"/>
              <w:numPr>
                <w:ilvl w:val="0"/>
                <w:numId w:val="231"/>
              </w:numPr>
              <w:spacing w:before="0" w:after="0"/>
              <w:rPr>
                <w:rFonts w:cs="Arial"/>
              </w:rPr>
            </w:pPr>
            <w:r w:rsidRPr="00535CB6">
              <w:rPr>
                <w:rFonts w:cs="Arial"/>
              </w:rPr>
              <w:lastRenderedPageBreak/>
              <w:t>zobowiązał się do przestrzegania zasady, iż dopuszczalny jest zakup sprzętu wyłącznie w sytuacjach, gdy sprzęt będzie wykorzystywany w ramach nowo rozwijanej formy opieki zdeinstytucjonalizowanej,</w:t>
            </w:r>
            <w:r w:rsidRPr="00535CB6">
              <w:rPr>
                <w:rStyle w:val="Odwoanieprzypisudolnego"/>
                <w:rFonts w:cs="Arial"/>
                <w:sz w:val="20"/>
              </w:rPr>
              <w:footnoteReference w:id="49"/>
            </w:r>
          </w:p>
          <w:p w14:paraId="6E491A05" w14:textId="77777777" w:rsidR="00E76754" w:rsidRPr="00535CB6" w:rsidRDefault="00E76754" w:rsidP="00461B08">
            <w:pPr>
              <w:spacing w:before="0" w:after="0"/>
              <w:contextualSpacing/>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50"/>
            </w:r>
            <w:r w:rsidRPr="00535CB6">
              <w:rPr>
                <w:rFonts w:cs="Arial"/>
              </w:rPr>
              <w:t>.</w:t>
            </w:r>
          </w:p>
          <w:p w14:paraId="057822BD" w14:textId="77777777" w:rsidR="00E76754" w:rsidRPr="00535CB6" w:rsidRDefault="00E76754" w:rsidP="00461B08">
            <w:pPr>
              <w:autoSpaceDE w:val="0"/>
              <w:autoSpaceDN w:val="0"/>
              <w:adjustRightInd w:val="0"/>
              <w:spacing w:before="0" w:after="0"/>
              <w:contextualSpacing/>
              <w:rPr>
                <w:rFonts w:cs="Arial"/>
              </w:rPr>
            </w:pPr>
            <w:r w:rsidRPr="00535CB6">
              <w:rPr>
                <w:rFonts w:cs="Arial"/>
              </w:rPr>
              <w:t>W przypadku gdy projekt nie przewiduje zakupu ww. środków trwałych kryterium uznaje się za spełnione.</w:t>
            </w:r>
          </w:p>
        </w:tc>
      </w:tr>
      <w:tr w:rsidR="00E76754" w:rsidRPr="007439E8" w14:paraId="79D82E63" w14:textId="77777777" w:rsidTr="00535CB6">
        <w:trPr>
          <w:trHeight w:val="871"/>
        </w:trPr>
        <w:tc>
          <w:tcPr>
            <w:tcW w:w="198" w:type="pct"/>
            <w:vAlign w:val="center"/>
          </w:tcPr>
          <w:p w14:paraId="68C301F9" w14:textId="77777777" w:rsidR="00E76754" w:rsidRPr="00535CB6" w:rsidRDefault="00E76754" w:rsidP="00461B08">
            <w:pPr>
              <w:spacing w:before="0" w:after="0"/>
              <w:contextualSpacing/>
              <w:rPr>
                <w:rFonts w:cs="Arial"/>
                <w:color w:val="000000"/>
              </w:rPr>
            </w:pPr>
            <w:r w:rsidRPr="00535CB6">
              <w:rPr>
                <w:rFonts w:cs="Arial"/>
                <w:color w:val="000000"/>
              </w:rPr>
              <w:lastRenderedPageBreak/>
              <w:t>5.</w:t>
            </w:r>
          </w:p>
        </w:tc>
        <w:tc>
          <w:tcPr>
            <w:tcW w:w="1537" w:type="pct"/>
            <w:vAlign w:val="center"/>
          </w:tcPr>
          <w:p w14:paraId="1C2F9E60" w14:textId="77777777" w:rsidR="00E76754" w:rsidRPr="00535CB6" w:rsidRDefault="00E76754" w:rsidP="00461B08">
            <w:pPr>
              <w:spacing w:before="0" w:after="0"/>
              <w:contextualSpacing/>
              <w:rPr>
                <w:rFonts w:cs="Arial"/>
                <w:lang w:eastAsia="pl-PL"/>
              </w:rPr>
            </w:pPr>
            <w:r w:rsidRPr="00535CB6">
              <w:rPr>
                <w:rFonts w:cs="Arial"/>
                <w:lang w:eastAsia="pl-PL"/>
              </w:rPr>
              <w:t>Doświadczenie podmiotu leczniczego</w:t>
            </w:r>
          </w:p>
        </w:tc>
        <w:tc>
          <w:tcPr>
            <w:tcW w:w="3264" w:type="pct"/>
            <w:vAlign w:val="center"/>
          </w:tcPr>
          <w:p w14:paraId="69DB9872" w14:textId="77777777" w:rsidR="00E76754" w:rsidRPr="00535CB6" w:rsidRDefault="00E76754" w:rsidP="00461B08">
            <w:pPr>
              <w:spacing w:before="0" w:after="0"/>
              <w:contextualSpacing/>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287449DF" w14:textId="77777777" w:rsidR="00E76754" w:rsidRPr="00535CB6" w:rsidRDefault="00E76754" w:rsidP="00461B08">
            <w:pPr>
              <w:spacing w:before="0" w:after="0"/>
              <w:contextualSpacing/>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1042BE8A" w14:textId="77777777" w:rsidR="00E76754" w:rsidRPr="00535CB6" w:rsidRDefault="00E76754" w:rsidP="00461B08">
            <w:pPr>
              <w:spacing w:before="0" w:after="0"/>
              <w:contextualSpacing/>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1"/>
            </w:r>
            <w:r w:rsidRPr="00535CB6">
              <w:rPr>
                <w:rFonts w:cs="Arial"/>
                <w:lang w:eastAsia="pl-PL"/>
              </w:rPr>
              <w:t xml:space="preserve">  oraz innych dokumentów, z których jednostka wywodzi następstwo prawne (mogą to być np. akty przekształcenia spzoz w spółkę, uchwały o połączeniu spółek itp.).</w:t>
            </w:r>
          </w:p>
          <w:p w14:paraId="3968858C" w14:textId="77777777" w:rsidR="00E76754" w:rsidRPr="00535CB6" w:rsidRDefault="00E76754" w:rsidP="00461B08">
            <w:pPr>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tc>
      </w:tr>
      <w:tr w:rsidR="00E76754" w:rsidRPr="007439E8" w14:paraId="60CC0EC8" w14:textId="77777777" w:rsidTr="00535CB6">
        <w:trPr>
          <w:trHeight w:val="871"/>
        </w:trPr>
        <w:tc>
          <w:tcPr>
            <w:tcW w:w="198" w:type="pct"/>
            <w:vAlign w:val="center"/>
          </w:tcPr>
          <w:p w14:paraId="757886B2" w14:textId="77777777" w:rsidR="00E76754" w:rsidRPr="00535CB6" w:rsidRDefault="00E76754" w:rsidP="00461B08">
            <w:pPr>
              <w:spacing w:before="0" w:after="0"/>
              <w:contextualSpacing/>
              <w:rPr>
                <w:rFonts w:cs="Arial"/>
                <w:color w:val="000000"/>
              </w:rPr>
            </w:pPr>
            <w:r w:rsidRPr="00535CB6">
              <w:rPr>
                <w:rFonts w:cs="Arial"/>
                <w:color w:val="000000"/>
              </w:rPr>
              <w:t>6.</w:t>
            </w:r>
          </w:p>
        </w:tc>
        <w:tc>
          <w:tcPr>
            <w:tcW w:w="1537" w:type="pct"/>
            <w:vAlign w:val="center"/>
          </w:tcPr>
          <w:p w14:paraId="2BD448E3" w14:textId="77777777" w:rsidR="00E76754" w:rsidRPr="00535CB6" w:rsidRDefault="00E76754" w:rsidP="00461B08">
            <w:pPr>
              <w:spacing w:before="0" w:after="0"/>
              <w:contextualSpacing/>
              <w:rPr>
                <w:rFonts w:cs="Arial"/>
                <w:lang w:eastAsia="pl-PL"/>
              </w:rPr>
            </w:pPr>
            <w:r w:rsidRPr="00535CB6">
              <w:rPr>
                <w:rFonts w:cs="Arial"/>
                <w:lang w:eastAsia="pl-PL"/>
              </w:rPr>
              <w:t xml:space="preserve">Trwałość DDOM utworzonych w ramach PO WER </w:t>
            </w:r>
          </w:p>
        </w:tc>
        <w:tc>
          <w:tcPr>
            <w:tcW w:w="3264" w:type="pct"/>
            <w:vAlign w:val="center"/>
          </w:tcPr>
          <w:p w14:paraId="09FCE770" w14:textId="77777777" w:rsidR="00E76754" w:rsidRPr="00535CB6" w:rsidRDefault="00E76754" w:rsidP="00461B08">
            <w:pPr>
              <w:spacing w:before="0" w:after="0"/>
              <w:contextualSpacing/>
              <w:rPr>
                <w:rFonts w:cs="Arial"/>
                <w:color w:val="000000"/>
                <w:lang w:eastAsia="pl-PL"/>
              </w:rPr>
            </w:pPr>
            <w:r w:rsidRPr="00535CB6">
              <w:rPr>
                <w:rFonts w:cs="Arial"/>
                <w:color w:val="000000"/>
                <w:lang w:eastAsia="pl-PL"/>
              </w:rPr>
              <w:t>Wnioskodawca ze środków RPO WM nie może finansować trwałości projektów realizowanych w ramach PO WER,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w:t>
            </w:r>
          </w:p>
          <w:p w14:paraId="3C05AB2A" w14:textId="77777777" w:rsidR="00E76754" w:rsidRPr="00535CB6" w:rsidRDefault="00E76754" w:rsidP="00461B08">
            <w:pPr>
              <w:spacing w:before="0" w:after="0"/>
              <w:contextualSpacing/>
              <w:rPr>
                <w:rFonts w:cs="Arial"/>
                <w:color w:val="000000"/>
                <w:lang w:eastAsia="pl-PL"/>
              </w:rPr>
            </w:pPr>
            <w:r w:rsidRPr="00535CB6">
              <w:rPr>
                <w:rFonts w:cs="Arial"/>
                <w:color w:val="000000"/>
                <w:lang w:eastAsia="pl-PL"/>
              </w:rPr>
              <w:t>Realizacja projektu nie może dotyczyć dalszego funkcjonowania DDOM, który został utworzony w ramach PO WER.</w:t>
            </w:r>
          </w:p>
          <w:p w14:paraId="2B553A5A" w14:textId="77777777" w:rsidR="00E76754" w:rsidRPr="00535CB6" w:rsidRDefault="00E76754" w:rsidP="00461B08">
            <w:pPr>
              <w:spacing w:before="0" w:after="0"/>
              <w:contextualSpacing/>
              <w:rPr>
                <w:rFonts w:cs="Arial"/>
              </w:rPr>
            </w:pPr>
            <w:r w:rsidRPr="00535CB6">
              <w:rPr>
                <w:rFonts w:cs="Arial"/>
              </w:rPr>
              <w:t xml:space="preserve">Ocena kryterium na podstawie deklaracji we wniosku, o treści: „w ramach projektu nie będzie finansowana trwałość projektu realizowanego w ramach PO WER”. </w:t>
            </w:r>
          </w:p>
          <w:p w14:paraId="13C8C63B" w14:textId="77777777" w:rsidR="00E76754" w:rsidRPr="00535CB6" w:rsidRDefault="00E76754" w:rsidP="00461B08">
            <w:pPr>
              <w:spacing w:before="0" w:after="0"/>
              <w:contextualSpacing/>
              <w:rPr>
                <w:rFonts w:cs="Arial"/>
                <w:color w:val="000000"/>
                <w:lang w:eastAsia="pl-PL"/>
              </w:rPr>
            </w:pPr>
            <w:r w:rsidRPr="00535CB6">
              <w:rPr>
                <w:rFonts w:cs="Arial"/>
                <w:color w:val="000000"/>
                <w:lang w:eastAsia="pl-PL"/>
              </w:rPr>
              <w:lastRenderedPageBreak/>
              <w:t>Kryterium dotyczy wnioskodawców, którzy realizują/ realizowali projekt DDOM w ramach PO WER, zgodnie z załącznikiem do Regulaminu konkursu. W przypadku wnioskodawców, którzy nie realizują/ nie realizowali projektu DDOM w ramach POWER kryterium uważa się za spełnione.</w:t>
            </w:r>
          </w:p>
          <w:p w14:paraId="211C96A5" w14:textId="77777777" w:rsidR="00E76754" w:rsidRPr="00535CB6" w:rsidRDefault="00E76754" w:rsidP="00461B08">
            <w:pPr>
              <w:spacing w:before="0" w:after="0"/>
              <w:contextualSpacing/>
              <w:rPr>
                <w:rFonts w:cs="Arial"/>
              </w:rPr>
            </w:pPr>
            <w:r w:rsidRPr="00535CB6">
              <w:rPr>
                <w:rFonts w:cs="Arial"/>
              </w:rPr>
              <w:t>UWAGA: Istnieje możliwość jednokrotnego poprawienia wniosku w zakresie uzupełnienia ww. deklaracji.</w:t>
            </w:r>
          </w:p>
        </w:tc>
      </w:tr>
    </w:tbl>
    <w:p w14:paraId="0F5FFC81" w14:textId="77777777" w:rsidR="00E76754" w:rsidRDefault="00E76754" w:rsidP="00E76754">
      <w:pPr>
        <w:spacing w:before="120" w:after="120" w:line="276" w:lineRule="auto"/>
        <w:jc w:val="both"/>
        <w:rPr>
          <w:rFonts w:cs="Arial"/>
          <w:b/>
          <w:iCs/>
          <w:spacing w:val="10"/>
          <w:sz w:val="24"/>
          <w:szCs w:val="22"/>
        </w:rPr>
      </w:pPr>
      <w:r>
        <w:rPr>
          <w:rFonts w:cs="Arial"/>
        </w:rPr>
        <w:lastRenderedPageBreak/>
        <w:br w:type="page"/>
      </w:r>
    </w:p>
    <w:p w14:paraId="6D54D6AD" w14:textId="26DB1BE9" w:rsidR="001470B9" w:rsidRDefault="001470B9" w:rsidP="001470B9">
      <w:pPr>
        <w:pStyle w:val="Nagwek5"/>
      </w:pPr>
      <w:bookmarkStart w:id="216" w:name="_Toc131078531"/>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216"/>
      <w:r w:rsidRPr="008D7840">
        <w:t xml:space="preserve"> </w:t>
      </w:r>
    </w:p>
    <w:p w14:paraId="6ABCA833" w14:textId="77777777" w:rsidR="001470B9" w:rsidRDefault="001470B9" w:rsidP="001470B9">
      <w:pPr>
        <w:pStyle w:val="Bezodstpw"/>
      </w:pPr>
      <w:r w:rsidRPr="00CE0119">
        <w:t xml:space="preserve">Kryteria wyboru projektów przyjęte przez Komitet Monitorujący RPO WM na </w:t>
      </w:r>
      <w:r>
        <w:t>XLIII posiedzeniu w dniu 17 stycznia 2019 r.</w:t>
      </w:r>
    </w:p>
    <w:tbl>
      <w:tblPr>
        <w:tblStyle w:val="Tabela-Siatka"/>
        <w:tblW w:w="14029" w:type="dxa"/>
        <w:tblLayout w:type="fixed"/>
        <w:tblLook w:val="04A0" w:firstRow="1" w:lastRow="0" w:firstColumn="1" w:lastColumn="0" w:noHBand="0" w:noVBand="1"/>
        <w:tblCaption w:val="KM 17 stycznia 2019 r. "/>
        <w:tblDescription w:val="9.2.2 cukrzyca"/>
      </w:tblPr>
      <w:tblGrid>
        <w:gridCol w:w="562"/>
        <w:gridCol w:w="3969"/>
        <w:gridCol w:w="8222"/>
        <w:gridCol w:w="1276"/>
      </w:tblGrid>
      <w:tr w:rsidR="002754B9" w:rsidRPr="007439E8" w14:paraId="6F2D42D5" w14:textId="77777777" w:rsidTr="00461B08">
        <w:trPr>
          <w:tblHeader/>
        </w:trPr>
        <w:tc>
          <w:tcPr>
            <w:tcW w:w="562" w:type="dxa"/>
            <w:vAlign w:val="center"/>
          </w:tcPr>
          <w:p w14:paraId="0A604C9F" w14:textId="77777777" w:rsidR="002754B9" w:rsidRPr="00535CB6" w:rsidRDefault="002754B9" w:rsidP="00461B08">
            <w:pPr>
              <w:spacing w:before="0" w:after="0"/>
              <w:contextualSpacing/>
              <w:rPr>
                <w:rFonts w:eastAsiaTheme="minorHAnsi" w:cs="Arial"/>
                <w:b/>
                <w:bCs/>
                <w:color w:val="000000"/>
              </w:rPr>
            </w:pPr>
            <w:r w:rsidRPr="00535CB6">
              <w:rPr>
                <w:rFonts w:cs="Arial"/>
                <w:b/>
                <w:bCs/>
                <w:color w:val="000000"/>
              </w:rPr>
              <w:t>Lp.</w:t>
            </w:r>
          </w:p>
        </w:tc>
        <w:tc>
          <w:tcPr>
            <w:tcW w:w="3969" w:type="dxa"/>
            <w:vAlign w:val="center"/>
          </w:tcPr>
          <w:p w14:paraId="2B68349F" w14:textId="77777777" w:rsidR="002754B9" w:rsidRPr="00535CB6" w:rsidRDefault="002754B9" w:rsidP="00461B08">
            <w:pPr>
              <w:spacing w:before="0" w:after="0"/>
              <w:contextualSpacing/>
              <w:rPr>
                <w:rFonts w:eastAsiaTheme="minorHAnsi" w:cs="Arial"/>
                <w:b/>
                <w:bCs/>
                <w:color w:val="000000"/>
              </w:rPr>
            </w:pPr>
            <w:r w:rsidRPr="00535CB6">
              <w:rPr>
                <w:rFonts w:cs="Arial"/>
                <w:b/>
                <w:bCs/>
                <w:color w:val="000000"/>
              </w:rPr>
              <w:t>Kryterium</w:t>
            </w:r>
          </w:p>
        </w:tc>
        <w:tc>
          <w:tcPr>
            <w:tcW w:w="8222" w:type="dxa"/>
            <w:vAlign w:val="center"/>
          </w:tcPr>
          <w:p w14:paraId="57B78ED4" w14:textId="77777777" w:rsidR="002754B9" w:rsidRPr="00535CB6" w:rsidRDefault="002754B9" w:rsidP="00461B08">
            <w:pPr>
              <w:spacing w:before="0" w:after="0"/>
              <w:contextualSpacing/>
              <w:rPr>
                <w:rFonts w:eastAsiaTheme="minorHAnsi" w:cs="Arial"/>
                <w:b/>
                <w:bCs/>
                <w:color w:val="000000"/>
              </w:rPr>
            </w:pPr>
            <w:r w:rsidRPr="00535CB6">
              <w:rPr>
                <w:rFonts w:cs="Arial"/>
                <w:b/>
                <w:bCs/>
                <w:color w:val="000000"/>
              </w:rPr>
              <w:t xml:space="preserve">Opis kryterium </w:t>
            </w:r>
          </w:p>
        </w:tc>
        <w:tc>
          <w:tcPr>
            <w:tcW w:w="1276" w:type="dxa"/>
            <w:vAlign w:val="center"/>
          </w:tcPr>
          <w:p w14:paraId="37EF3767" w14:textId="77777777" w:rsidR="002754B9" w:rsidRPr="00535CB6" w:rsidRDefault="002754B9" w:rsidP="00461B08">
            <w:pPr>
              <w:spacing w:before="0" w:after="0"/>
              <w:contextualSpacing/>
              <w:rPr>
                <w:rFonts w:eastAsiaTheme="minorHAnsi" w:cs="Arial"/>
                <w:b/>
                <w:bCs/>
                <w:color w:val="000000"/>
              </w:rPr>
            </w:pPr>
            <w:r w:rsidRPr="00535CB6">
              <w:rPr>
                <w:rFonts w:cs="Arial"/>
                <w:b/>
                <w:bCs/>
                <w:color w:val="000000"/>
              </w:rPr>
              <w:t>Punktacja</w:t>
            </w:r>
          </w:p>
        </w:tc>
      </w:tr>
      <w:tr w:rsidR="002754B9" w:rsidRPr="007439E8" w14:paraId="1B227D92" w14:textId="77777777" w:rsidTr="00461B08">
        <w:trPr>
          <w:trHeight w:val="1200"/>
        </w:trPr>
        <w:tc>
          <w:tcPr>
            <w:tcW w:w="562" w:type="dxa"/>
            <w:vAlign w:val="center"/>
          </w:tcPr>
          <w:p w14:paraId="3669CC1B" w14:textId="77777777" w:rsidR="002754B9" w:rsidRPr="00535CB6" w:rsidRDefault="002754B9" w:rsidP="00461B08">
            <w:pPr>
              <w:spacing w:before="0" w:after="0"/>
              <w:contextualSpacing/>
              <w:rPr>
                <w:rFonts w:cs="Arial"/>
                <w:color w:val="000000"/>
              </w:rPr>
            </w:pPr>
            <w:r w:rsidRPr="00535CB6">
              <w:rPr>
                <w:rFonts w:cs="Arial"/>
                <w:color w:val="000000"/>
              </w:rPr>
              <w:t>1</w:t>
            </w:r>
          </w:p>
        </w:tc>
        <w:tc>
          <w:tcPr>
            <w:tcW w:w="3969" w:type="dxa"/>
            <w:vAlign w:val="center"/>
          </w:tcPr>
          <w:p w14:paraId="13C802D9" w14:textId="77777777" w:rsidR="002754B9" w:rsidRPr="00535CB6" w:rsidRDefault="002754B9" w:rsidP="00461B08">
            <w:pPr>
              <w:pStyle w:val="Akapitzlist0"/>
              <w:spacing w:before="0" w:after="0"/>
              <w:ind w:left="0"/>
              <w:rPr>
                <w:rFonts w:cs="Arial"/>
              </w:rPr>
            </w:pPr>
            <w:r w:rsidRPr="00535CB6">
              <w:rPr>
                <w:rFonts w:cs="Arial"/>
              </w:rPr>
              <w:t>Zgodność</w:t>
            </w:r>
            <w:r w:rsidRPr="00535CB6">
              <w:rPr>
                <w:rFonts w:eastAsia="Times New Roman" w:cs="Arial"/>
                <w:color w:val="000000"/>
              </w:rPr>
              <w:t xml:space="preserve"> z Regionalnym Programem Zdrowotnym (RPZ) </w:t>
            </w:r>
          </w:p>
        </w:tc>
        <w:tc>
          <w:tcPr>
            <w:tcW w:w="8222" w:type="dxa"/>
            <w:vAlign w:val="center"/>
          </w:tcPr>
          <w:p w14:paraId="7B220CE7" w14:textId="77777777" w:rsidR="002754B9" w:rsidRPr="00535CB6" w:rsidRDefault="002754B9"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4560475" w14:textId="77777777" w:rsidR="002754B9" w:rsidRPr="00535CB6" w:rsidRDefault="002754B9"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2F5F729" w14:textId="77777777" w:rsidR="002754B9" w:rsidRPr="00535CB6" w:rsidRDefault="002754B9"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 grupy docelowej, </w:t>
            </w:r>
          </w:p>
          <w:p w14:paraId="4117C6FF" w14:textId="77777777" w:rsidR="002754B9" w:rsidRPr="00535CB6" w:rsidRDefault="002754B9"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4839FC14" w14:textId="77777777" w:rsidR="002754B9" w:rsidRPr="00535CB6" w:rsidRDefault="002754B9" w:rsidP="00461B08">
            <w:pPr>
              <w:spacing w:before="0" w:after="0"/>
              <w:contextualSpacing/>
              <w:rPr>
                <w:rFonts w:cs="Arial"/>
              </w:rPr>
            </w:pPr>
            <w:r w:rsidRPr="00535CB6">
              <w:rPr>
                <w:rFonts w:cs="Arial"/>
              </w:rPr>
              <w:t>Kryterium weryfikowane na podstawie zapisów we wniosku o dofinansowanie projektu.</w:t>
            </w:r>
          </w:p>
          <w:p w14:paraId="73886421" w14:textId="77777777" w:rsidR="002754B9" w:rsidRPr="00535CB6" w:rsidRDefault="002754B9" w:rsidP="00461B08">
            <w:pPr>
              <w:tabs>
                <w:tab w:val="num" w:pos="720"/>
              </w:tabs>
              <w:adjustRightInd w:val="0"/>
              <w:spacing w:before="0" w:after="0"/>
              <w:contextualSpacing/>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52763029" w14:textId="77777777" w:rsidR="002754B9" w:rsidRPr="00535CB6" w:rsidRDefault="002754B9" w:rsidP="00461B08">
            <w:pPr>
              <w:spacing w:before="0" w:after="0"/>
              <w:contextualSpacing/>
              <w:rPr>
                <w:rFonts w:cs="Arial"/>
              </w:rPr>
            </w:pPr>
            <w:r w:rsidRPr="00535CB6">
              <w:rPr>
                <w:rFonts w:cs="Arial"/>
              </w:rPr>
              <w:t>0/1</w:t>
            </w:r>
          </w:p>
        </w:tc>
      </w:tr>
      <w:tr w:rsidR="002754B9" w:rsidRPr="007439E8" w14:paraId="2236012A" w14:textId="77777777" w:rsidTr="00461B08">
        <w:trPr>
          <w:trHeight w:val="871"/>
        </w:trPr>
        <w:tc>
          <w:tcPr>
            <w:tcW w:w="562" w:type="dxa"/>
            <w:vAlign w:val="center"/>
          </w:tcPr>
          <w:p w14:paraId="15381A5D" w14:textId="77777777" w:rsidR="002754B9" w:rsidRPr="00535CB6" w:rsidRDefault="002754B9" w:rsidP="00461B08">
            <w:pPr>
              <w:spacing w:before="0" w:after="0"/>
              <w:contextualSpacing/>
              <w:rPr>
                <w:rFonts w:eastAsiaTheme="minorHAnsi" w:cs="Arial"/>
                <w:color w:val="000000"/>
              </w:rPr>
            </w:pPr>
            <w:r w:rsidRPr="00535CB6">
              <w:rPr>
                <w:rFonts w:eastAsiaTheme="minorHAnsi" w:cs="Arial"/>
                <w:color w:val="000000"/>
              </w:rPr>
              <w:t>2</w:t>
            </w:r>
          </w:p>
        </w:tc>
        <w:tc>
          <w:tcPr>
            <w:tcW w:w="3969" w:type="dxa"/>
            <w:vAlign w:val="center"/>
          </w:tcPr>
          <w:p w14:paraId="245830D6" w14:textId="77777777" w:rsidR="002754B9" w:rsidRPr="00535CB6" w:rsidRDefault="002754B9" w:rsidP="00461B08">
            <w:pPr>
              <w:tabs>
                <w:tab w:val="num" w:pos="720"/>
              </w:tabs>
              <w:adjustRightInd w:val="0"/>
              <w:spacing w:before="0" w:after="0"/>
              <w:contextualSpacing/>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66564D6B" w14:textId="77777777" w:rsidR="002754B9" w:rsidRPr="00535CB6" w:rsidRDefault="002754B9" w:rsidP="00461B08">
            <w:pPr>
              <w:tabs>
                <w:tab w:val="num" w:pos="720"/>
              </w:tabs>
              <w:adjustRightInd w:val="0"/>
              <w:spacing w:before="0" w:after="0"/>
              <w:contextualSpacing/>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5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7E4ED3F" w14:textId="77777777" w:rsidR="002754B9" w:rsidRPr="00535CB6" w:rsidRDefault="002754B9" w:rsidP="00461B08">
            <w:pPr>
              <w:tabs>
                <w:tab w:val="num" w:pos="720"/>
              </w:tabs>
              <w:adjustRightInd w:val="0"/>
              <w:spacing w:before="0" w:after="0"/>
              <w:contextualSpacing/>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446E4887" w14:textId="77777777" w:rsidR="002754B9" w:rsidRPr="00535CB6" w:rsidRDefault="002754B9" w:rsidP="00461B08">
            <w:pPr>
              <w:spacing w:before="0" w:after="0"/>
              <w:contextualSpacing/>
              <w:rPr>
                <w:rFonts w:cs="Arial"/>
                <w:highlight w:val="yellow"/>
              </w:rPr>
            </w:pPr>
            <w:r w:rsidRPr="00535CB6">
              <w:rPr>
                <w:rFonts w:cs="Arial"/>
                <w:b/>
              </w:rPr>
              <w:t>Kryterium będzie weryfikowane na podstawie łącznego spełnienia dwóch warunków:</w:t>
            </w:r>
          </w:p>
          <w:p w14:paraId="6331D579" w14:textId="77777777" w:rsidR="00C81F25" w:rsidRPr="00535CB6" w:rsidRDefault="002754B9" w:rsidP="00461B08">
            <w:pPr>
              <w:pStyle w:val="Akapitzlist0"/>
              <w:numPr>
                <w:ilvl w:val="0"/>
                <w:numId w:val="443"/>
              </w:numPr>
              <w:spacing w:before="0" w:after="0"/>
              <w:ind w:left="601" w:hanging="567"/>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wniosku o dofinansowanie projektu</w:t>
            </w:r>
            <w:r w:rsidRPr="00535CB6">
              <w:rPr>
                <w:rStyle w:val="Odwoanieprzypisudolnego"/>
                <w:rFonts w:cs="Arial"/>
                <w:sz w:val="20"/>
              </w:rPr>
              <w:footnoteReference w:id="53"/>
            </w:r>
            <w:r w:rsidRPr="00535CB6">
              <w:rPr>
                <w:rFonts w:cs="Arial"/>
              </w:rPr>
              <w:t>.</w:t>
            </w:r>
          </w:p>
          <w:p w14:paraId="3C0F059A" w14:textId="35E7CB1B" w:rsidR="002754B9" w:rsidRPr="00535CB6" w:rsidRDefault="002754B9" w:rsidP="00461B08">
            <w:pPr>
              <w:pStyle w:val="Akapitzlist0"/>
              <w:numPr>
                <w:ilvl w:val="0"/>
                <w:numId w:val="443"/>
              </w:numPr>
              <w:spacing w:before="0" w:after="0"/>
              <w:ind w:left="601" w:hanging="567"/>
              <w:rPr>
                <w:rFonts w:cs="Arial"/>
              </w:rPr>
            </w:pPr>
            <w:r w:rsidRPr="00535CB6">
              <w:rPr>
                <w:rFonts w:cs="Arial"/>
              </w:rPr>
              <w:t xml:space="preserve"> zapisu we wniosku potwierdzającego, że świadczenia opieki zdrowotnej realizowane są przez ww. podmiot wykonujący działalność leczniczą. </w:t>
            </w:r>
          </w:p>
          <w:p w14:paraId="2756C4A1" w14:textId="77777777" w:rsidR="002754B9" w:rsidRPr="00535CB6" w:rsidRDefault="002754B9" w:rsidP="00461B08">
            <w:pPr>
              <w:spacing w:before="0" w:after="0"/>
              <w:contextualSpacing/>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46C22C9B" w14:textId="77777777" w:rsidR="002754B9" w:rsidRPr="00535CB6" w:rsidRDefault="002754B9" w:rsidP="00461B08">
            <w:pPr>
              <w:spacing w:before="0" w:after="0"/>
              <w:contextualSpacing/>
              <w:rPr>
                <w:rFonts w:cs="Arial"/>
              </w:rPr>
            </w:pPr>
            <w:r w:rsidRPr="00535CB6">
              <w:rPr>
                <w:rFonts w:cs="Arial"/>
              </w:rPr>
              <w:t>0/1</w:t>
            </w:r>
          </w:p>
        </w:tc>
      </w:tr>
      <w:tr w:rsidR="002754B9" w:rsidRPr="007439E8" w14:paraId="710B0F30" w14:textId="77777777" w:rsidTr="00461B08">
        <w:trPr>
          <w:trHeight w:val="648"/>
        </w:trPr>
        <w:tc>
          <w:tcPr>
            <w:tcW w:w="562" w:type="dxa"/>
            <w:vAlign w:val="center"/>
          </w:tcPr>
          <w:p w14:paraId="0CD76D58" w14:textId="77777777" w:rsidR="002754B9" w:rsidRPr="00535CB6" w:rsidRDefault="002754B9" w:rsidP="00461B08">
            <w:pPr>
              <w:spacing w:before="0" w:after="0"/>
              <w:contextualSpacing/>
              <w:rPr>
                <w:rFonts w:eastAsiaTheme="minorHAnsi" w:cs="Arial"/>
                <w:color w:val="000000"/>
              </w:rPr>
            </w:pPr>
            <w:r w:rsidRPr="00535CB6">
              <w:rPr>
                <w:rFonts w:eastAsiaTheme="minorHAnsi" w:cs="Arial"/>
                <w:color w:val="000000"/>
              </w:rPr>
              <w:t>3</w:t>
            </w:r>
          </w:p>
        </w:tc>
        <w:tc>
          <w:tcPr>
            <w:tcW w:w="3969" w:type="dxa"/>
            <w:vAlign w:val="center"/>
          </w:tcPr>
          <w:p w14:paraId="3F8A8E94" w14:textId="77777777" w:rsidR="002754B9" w:rsidRPr="00535CB6" w:rsidRDefault="002754B9" w:rsidP="00461B08">
            <w:pPr>
              <w:tabs>
                <w:tab w:val="num" w:pos="720"/>
              </w:tabs>
              <w:adjustRightInd w:val="0"/>
              <w:spacing w:before="0" w:after="0"/>
              <w:contextualSpacing/>
              <w:rPr>
                <w:rFonts w:cs="Arial"/>
              </w:rPr>
            </w:pPr>
            <w:r w:rsidRPr="00535CB6">
              <w:rPr>
                <w:rFonts w:cs="Arial"/>
              </w:rPr>
              <w:t>Koszt jednostkowy</w:t>
            </w:r>
          </w:p>
        </w:tc>
        <w:tc>
          <w:tcPr>
            <w:tcW w:w="8222" w:type="dxa"/>
            <w:vAlign w:val="center"/>
          </w:tcPr>
          <w:p w14:paraId="418C93CA" w14:textId="77777777" w:rsidR="002754B9" w:rsidRPr="00535CB6" w:rsidRDefault="002754B9" w:rsidP="00461B08">
            <w:pPr>
              <w:spacing w:before="0" w:after="0"/>
              <w:ind w:left="33"/>
              <w:contextualSpacing/>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9" w:anchor="uzasadnienie!C97" w:history="1"/>
            <w:r w:rsidRPr="00535CB6">
              <w:rPr>
                <w:rFonts w:cs="Arial"/>
              </w:rPr>
              <w:t>” będzie służył KE do oceny realizacji celów RPO WM.</w:t>
            </w:r>
          </w:p>
          <w:p w14:paraId="490E85EC" w14:textId="77777777" w:rsidR="002754B9" w:rsidRPr="00535CB6" w:rsidRDefault="002754B9" w:rsidP="00461B08">
            <w:pPr>
              <w:tabs>
                <w:tab w:val="num" w:pos="720"/>
              </w:tabs>
              <w:adjustRightInd w:val="0"/>
              <w:spacing w:before="0" w:after="0"/>
              <w:contextualSpacing/>
              <w:rPr>
                <w:rFonts w:eastAsia="Times New Roman" w:cs="Arial"/>
                <w:kern w:val="24"/>
              </w:rPr>
            </w:pPr>
            <w:r w:rsidRPr="00535CB6">
              <w:rPr>
                <w:rFonts w:eastAsia="Times New Roman" w:cs="Arial"/>
                <w:kern w:val="24"/>
              </w:rPr>
              <w:lastRenderedPageBreak/>
              <w:t xml:space="preserve">Średni koszt wsparcia 1 osoby w ramach RPZ wynosi nie więcej niż koszt jednostkowy podany dla danego RPZ w Regulaminie konkursu. </w:t>
            </w:r>
          </w:p>
          <w:p w14:paraId="4D348AE5" w14:textId="77777777" w:rsidR="002754B9" w:rsidRPr="00535CB6" w:rsidRDefault="002754B9" w:rsidP="00461B08">
            <w:pPr>
              <w:spacing w:before="0" w:after="0"/>
              <w:ind w:left="33"/>
              <w:contextualSpacing/>
              <w:rPr>
                <w:rFonts w:cs="Arial"/>
              </w:rPr>
            </w:pPr>
            <w:r w:rsidRPr="00535CB6">
              <w:rPr>
                <w:rFonts w:cs="Arial"/>
              </w:rPr>
              <w:t>W ramach kryterium weryfikowany jest średni koszt przypadający na jednego uczestnika projektu.</w:t>
            </w:r>
          </w:p>
          <w:p w14:paraId="73C15D10" w14:textId="77777777" w:rsidR="002754B9" w:rsidRPr="00535CB6" w:rsidRDefault="002754B9" w:rsidP="00461B08">
            <w:pPr>
              <w:spacing w:before="0" w:after="0"/>
              <w:ind w:left="33"/>
              <w:contextualSpacing/>
              <w:rPr>
                <w:rFonts w:cs="Arial"/>
              </w:rPr>
            </w:pPr>
            <w:r w:rsidRPr="00535CB6">
              <w:rPr>
                <w:rFonts w:cs="Arial"/>
              </w:rPr>
              <w:t>Koszt jednostkowy będzie liczony zgodnie z poniższym wzorem:</w:t>
            </w:r>
          </w:p>
          <w:p w14:paraId="5C1C21E7" w14:textId="77777777" w:rsidR="002754B9" w:rsidRPr="00535CB6" w:rsidRDefault="002754B9"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3E4D74C2" w14:textId="5A85DCD1" w:rsidR="002754B9" w:rsidRPr="00535CB6" w:rsidRDefault="002754B9"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EA8F7EF" wp14:editId="0D84B3ED">
                      <wp:extent cx="2581275" cy="0"/>
                      <wp:effectExtent l="0" t="0" r="28575" b="19050"/>
                      <wp:docPr id="23" name="Łącznik prosty 2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F6F9E0" id="Łącznik prosty 2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3C850826" w14:textId="77777777" w:rsidR="002754B9" w:rsidRPr="00535CB6" w:rsidRDefault="002754B9"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6967331" w14:textId="77777777" w:rsidR="002754B9" w:rsidRPr="00535CB6" w:rsidRDefault="002754B9"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30" w:anchor="uzasadnienie!C97" w:history="1"/>
            <w:r w:rsidRPr="00535CB6">
              <w:rPr>
                <w:rFonts w:ascii="Arial" w:hAnsi="Arial" w:cs="Arial"/>
                <w:color w:val="auto"/>
                <w:sz w:val="20"/>
                <w:szCs w:val="20"/>
                <w:lang w:eastAsia="en-US"/>
              </w:rPr>
              <w:t xml:space="preserve">” </w:t>
            </w:r>
          </w:p>
          <w:p w14:paraId="64CE1363" w14:textId="77777777" w:rsidR="002754B9" w:rsidRPr="00535CB6" w:rsidRDefault="002754B9" w:rsidP="00461B08">
            <w:pPr>
              <w:spacing w:before="0" w:after="0"/>
              <w:contextualSpacing/>
              <w:rPr>
                <w:rFonts w:cs="Arial"/>
                <w:b/>
              </w:rPr>
            </w:pPr>
            <w:r w:rsidRPr="00535CB6">
              <w:rPr>
                <w:rFonts w:cs="Arial"/>
                <w:b/>
              </w:rPr>
              <w:t>Kryterium weryfikowane na podstawie zapisów we wniosku o dofinansowanie projektu.</w:t>
            </w:r>
          </w:p>
          <w:p w14:paraId="50CAAF14" w14:textId="77777777" w:rsidR="002754B9" w:rsidRPr="00535CB6" w:rsidRDefault="002754B9" w:rsidP="00461B08">
            <w:pPr>
              <w:tabs>
                <w:tab w:val="num" w:pos="720"/>
              </w:tabs>
              <w:adjustRightInd w:val="0"/>
              <w:spacing w:before="0" w:after="0"/>
              <w:contextualSpacing/>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AAB849C" w14:textId="77777777" w:rsidR="002754B9" w:rsidRPr="00535CB6" w:rsidRDefault="002754B9" w:rsidP="00461B08">
            <w:pPr>
              <w:spacing w:before="0" w:after="0"/>
              <w:contextualSpacing/>
              <w:rPr>
                <w:rFonts w:cs="Arial"/>
              </w:rPr>
            </w:pPr>
            <w:r w:rsidRPr="00535CB6">
              <w:rPr>
                <w:rFonts w:cs="Arial"/>
              </w:rPr>
              <w:lastRenderedPageBreak/>
              <w:t>0/1</w:t>
            </w:r>
          </w:p>
        </w:tc>
      </w:tr>
    </w:tbl>
    <w:p w14:paraId="40981F72" w14:textId="77777777" w:rsidR="00E76754" w:rsidRDefault="00E76754">
      <w:pPr>
        <w:spacing w:before="120" w:after="120" w:line="276" w:lineRule="auto"/>
        <w:jc w:val="both"/>
        <w:rPr>
          <w:rFonts w:cs="Arial"/>
        </w:rPr>
      </w:pPr>
      <w:r>
        <w:rPr>
          <w:rFonts w:cs="Arial"/>
        </w:rPr>
        <w:br w:type="page"/>
      </w:r>
    </w:p>
    <w:p w14:paraId="14658F99" w14:textId="4A3950F7" w:rsidR="002754B9" w:rsidRDefault="002754B9" w:rsidP="002754B9">
      <w:pPr>
        <w:pStyle w:val="Nagwek5"/>
      </w:pPr>
      <w:bookmarkStart w:id="217" w:name="_Toc131078532"/>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217"/>
      <w:r w:rsidRPr="00951BDE">
        <w:t xml:space="preserve"> </w:t>
      </w:r>
    </w:p>
    <w:p w14:paraId="373D4142" w14:textId="77777777" w:rsidR="00195CBB" w:rsidRDefault="00195CBB" w:rsidP="00195CBB">
      <w:pPr>
        <w:pStyle w:val="Bezodstpw"/>
      </w:pPr>
      <w:r w:rsidRPr="00CE0119">
        <w:t xml:space="preserve">Kryteria wyboru projektów przyjęte przez Komitet Monitorujący RPO WM na </w:t>
      </w:r>
      <w:r>
        <w:t>XLIII posiedzeniu w dniu 17 stycznia 2019 r.</w:t>
      </w:r>
    </w:p>
    <w:tbl>
      <w:tblPr>
        <w:tblW w:w="14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w:tblDescription w:val="17 stycznia 2019 r."/>
      </w:tblPr>
      <w:tblGrid>
        <w:gridCol w:w="562"/>
        <w:gridCol w:w="4281"/>
        <w:gridCol w:w="7910"/>
        <w:gridCol w:w="1304"/>
      </w:tblGrid>
      <w:tr w:rsidR="00AA7C5D" w:rsidRPr="00E13F39" w14:paraId="0C3BC428" w14:textId="77777777" w:rsidTr="006D44A6">
        <w:trPr>
          <w:tblHeader/>
        </w:trPr>
        <w:tc>
          <w:tcPr>
            <w:tcW w:w="562" w:type="dxa"/>
            <w:vAlign w:val="center"/>
          </w:tcPr>
          <w:p w14:paraId="376C2418" w14:textId="77777777" w:rsidR="00AA7C5D" w:rsidRPr="00535CB6" w:rsidRDefault="00AA7C5D" w:rsidP="00461B08">
            <w:pPr>
              <w:spacing w:before="0" w:after="0"/>
              <w:contextualSpacing/>
              <w:rPr>
                <w:rFonts w:cs="Arial"/>
                <w:b/>
                <w:bCs/>
                <w:color w:val="000000"/>
              </w:rPr>
            </w:pPr>
            <w:r w:rsidRPr="00535CB6">
              <w:rPr>
                <w:rFonts w:cs="Arial"/>
                <w:b/>
                <w:bCs/>
                <w:color w:val="000000"/>
              </w:rPr>
              <w:t>Lp.</w:t>
            </w:r>
          </w:p>
        </w:tc>
        <w:tc>
          <w:tcPr>
            <w:tcW w:w="4281" w:type="dxa"/>
            <w:vAlign w:val="center"/>
          </w:tcPr>
          <w:p w14:paraId="4AB17AA5" w14:textId="77777777" w:rsidR="00AA7C5D" w:rsidRPr="00535CB6" w:rsidRDefault="00AA7C5D" w:rsidP="00461B08">
            <w:pPr>
              <w:spacing w:before="0" w:after="0"/>
              <w:contextualSpacing/>
              <w:rPr>
                <w:rFonts w:cs="Arial"/>
                <w:b/>
                <w:bCs/>
                <w:color w:val="000000"/>
              </w:rPr>
            </w:pPr>
            <w:r w:rsidRPr="00535CB6">
              <w:rPr>
                <w:rFonts w:cs="Arial"/>
                <w:b/>
                <w:bCs/>
                <w:color w:val="000000"/>
              </w:rPr>
              <w:t>Kryterium</w:t>
            </w:r>
          </w:p>
        </w:tc>
        <w:tc>
          <w:tcPr>
            <w:tcW w:w="7910" w:type="dxa"/>
            <w:vAlign w:val="center"/>
          </w:tcPr>
          <w:p w14:paraId="15BAE230" w14:textId="77777777" w:rsidR="00AA7C5D" w:rsidRPr="00535CB6" w:rsidRDefault="00AA7C5D" w:rsidP="00461B08">
            <w:pPr>
              <w:spacing w:before="0" w:after="0"/>
              <w:contextualSpacing/>
              <w:rPr>
                <w:rFonts w:cs="Arial"/>
                <w:b/>
                <w:bCs/>
                <w:color w:val="000000"/>
              </w:rPr>
            </w:pPr>
            <w:r w:rsidRPr="00535CB6">
              <w:rPr>
                <w:rFonts w:cs="Arial"/>
                <w:b/>
                <w:bCs/>
                <w:color w:val="000000"/>
              </w:rPr>
              <w:t xml:space="preserve">Opis kryterium </w:t>
            </w:r>
          </w:p>
        </w:tc>
        <w:tc>
          <w:tcPr>
            <w:tcW w:w="1304" w:type="dxa"/>
            <w:vAlign w:val="center"/>
          </w:tcPr>
          <w:p w14:paraId="3D840189" w14:textId="77777777" w:rsidR="00AA7C5D" w:rsidRPr="00535CB6" w:rsidRDefault="00AA7C5D" w:rsidP="00461B08">
            <w:pPr>
              <w:spacing w:before="0" w:after="0"/>
              <w:contextualSpacing/>
              <w:rPr>
                <w:rFonts w:cs="Arial"/>
                <w:b/>
                <w:bCs/>
                <w:color w:val="000000"/>
              </w:rPr>
            </w:pPr>
            <w:r w:rsidRPr="00535CB6">
              <w:rPr>
                <w:rFonts w:cs="Arial"/>
                <w:b/>
                <w:bCs/>
                <w:color w:val="000000"/>
              </w:rPr>
              <w:t>Punktacja</w:t>
            </w:r>
          </w:p>
        </w:tc>
      </w:tr>
      <w:tr w:rsidR="00AA7C5D" w:rsidRPr="00E13F39" w14:paraId="6693392C" w14:textId="77777777" w:rsidTr="006D44A6">
        <w:trPr>
          <w:trHeight w:val="1200"/>
        </w:trPr>
        <w:tc>
          <w:tcPr>
            <w:tcW w:w="562" w:type="dxa"/>
            <w:vAlign w:val="center"/>
          </w:tcPr>
          <w:p w14:paraId="2F34FD45" w14:textId="5C7524F3" w:rsidR="00AA7C5D" w:rsidRPr="00535CB6" w:rsidRDefault="00AA7C5D" w:rsidP="00461B08">
            <w:pPr>
              <w:spacing w:before="0" w:after="0"/>
              <w:contextualSpacing/>
              <w:rPr>
                <w:rFonts w:cs="Arial"/>
                <w:color w:val="000000"/>
              </w:rPr>
            </w:pPr>
            <w:r w:rsidRPr="00535CB6">
              <w:rPr>
                <w:rFonts w:cs="Arial"/>
                <w:color w:val="000000"/>
              </w:rPr>
              <w:t>1.</w:t>
            </w:r>
          </w:p>
        </w:tc>
        <w:tc>
          <w:tcPr>
            <w:tcW w:w="4281" w:type="dxa"/>
            <w:vAlign w:val="center"/>
          </w:tcPr>
          <w:p w14:paraId="1EE503BB" w14:textId="77777777" w:rsidR="00AA7C5D" w:rsidRPr="00535CB6" w:rsidRDefault="00AA7C5D" w:rsidP="00461B08">
            <w:pPr>
              <w:pStyle w:val="Akapitzlist0"/>
              <w:spacing w:before="0" w:after="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10" w:type="dxa"/>
            <w:vAlign w:val="center"/>
          </w:tcPr>
          <w:p w14:paraId="52CCD13C" w14:textId="77777777" w:rsidR="00AA7C5D" w:rsidRPr="00535CB6" w:rsidRDefault="00AA7C5D"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1683BC66" w14:textId="77777777" w:rsidR="00AA7C5D" w:rsidRPr="00535CB6" w:rsidRDefault="00AA7C5D"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DF411D" w14:textId="77777777" w:rsidR="00AA7C5D" w:rsidRPr="00535CB6" w:rsidRDefault="00AA7C5D"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 grupy docelowej, </w:t>
            </w:r>
          </w:p>
          <w:p w14:paraId="4DD1C7E1" w14:textId="77777777" w:rsidR="00AA7C5D" w:rsidRPr="00535CB6" w:rsidRDefault="00AA7C5D"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3EDF47C" w14:textId="77777777" w:rsidR="00AA7C5D" w:rsidRPr="00535CB6" w:rsidRDefault="00AA7C5D" w:rsidP="00461B08">
            <w:pPr>
              <w:spacing w:before="0" w:after="0"/>
              <w:contextualSpacing/>
              <w:rPr>
                <w:rFonts w:cs="Arial"/>
              </w:rPr>
            </w:pPr>
            <w:r w:rsidRPr="00535CB6">
              <w:rPr>
                <w:rFonts w:cs="Arial"/>
              </w:rPr>
              <w:t xml:space="preserve">- zorganizowania punktów konsultacyjnych przez okres 6 miesięcy w 6 różnych terminach dla uczestników programu, którzy uzyskali pozytywny wynik w badaniu przesiewowym. </w:t>
            </w:r>
          </w:p>
          <w:p w14:paraId="5AC8E22E" w14:textId="77777777" w:rsidR="00AA7C5D" w:rsidRPr="00535CB6" w:rsidRDefault="00AA7C5D" w:rsidP="00461B08">
            <w:pPr>
              <w:spacing w:before="0" w:after="0"/>
              <w:contextualSpacing/>
              <w:rPr>
                <w:rFonts w:cs="Arial"/>
              </w:rPr>
            </w:pPr>
            <w:r w:rsidRPr="00535CB6">
              <w:rPr>
                <w:rFonts w:cs="Arial"/>
              </w:rPr>
              <w:t>Kryterium weryfikowane na podstawie zapisów we wniosku o dofinansowanie projektu.</w:t>
            </w:r>
          </w:p>
          <w:p w14:paraId="183A1B2D" w14:textId="3ECA7FC7" w:rsidR="00AA7C5D" w:rsidRPr="00535CB6" w:rsidRDefault="00AA7C5D" w:rsidP="00461B08">
            <w:pPr>
              <w:tabs>
                <w:tab w:val="num" w:pos="720"/>
              </w:tabs>
              <w:adjustRightInd w:val="0"/>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08314E3D" w14:textId="77777777" w:rsidR="00AA7C5D" w:rsidRPr="00535CB6" w:rsidRDefault="00AA7C5D" w:rsidP="00461B08">
            <w:pPr>
              <w:spacing w:before="0" w:after="0"/>
              <w:contextualSpacing/>
              <w:rPr>
                <w:rFonts w:cs="Arial"/>
              </w:rPr>
            </w:pPr>
            <w:r w:rsidRPr="00535CB6">
              <w:rPr>
                <w:rFonts w:cs="Arial"/>
              </w:rPr>
              <w:t>0/1</w:t>
            </w:r>
          </w:p>
        </w:tc>
      </w:tr>
      <w:tr w:rsidR="00AA7C5D" w:rsidRPr="00E13F39" w14:paraId="55FE46A3" w14:textId="77777777" w:rsidTr="006D44A6">
        <w:trPr>
          <w:trHeight w:val="871"/>
        </w:trPr>
        <w:tc>
          <w:tcPr>
            <w:tcW w:w="562" w:type="dxa"/>
            <w:vAlign w:val="center"/>
          </w:tcPr>
          <w:p w14:paraId="390543F9" w14:textId="77777777" w:rsidR="00AA7C5D" w:rsidRPr="00535CB6" w:rsidRDefault="00AA7C5D" w:rsidP="00461B08">
            <w:pPr>
              <w:spacing w:before="0" w:after="0"/>
              <w:contextualSpacing/>
              <w:rPr>
                <w:rFonts w:cs="Arial"/>
                <w:color w:val="000000"/>
              </w:rPr>
            </w:pPr>
            <w:r w:rsidRPr="00535CB6">
              <w:rPr>
                <w:rFonts w:cs="Arial"/>
                <w:color w:val="000000"/>
              </w:rPr>
              <w:t>2.</w:t>
            </w:r>
          </w:p>
        </w:tc>
        <w:tc>
          <w:tcPr>
            <w:tcW w:w="4281" w:type="dxa"/>
            <w:vAlign w:val="center"/>
          </w:tcPr>
          <w:p w14:paraId="1A0D6C05" w14:textId="77777777" w:rsidR="00AA7C5D" w:rsidRPr="00535CB6" w:rsidRDefault="00AA7C5D" w:rsidP="00461B08">
            <w:pPr>
              <w:tabs>
                <w:tab w:val="num" w:pos="720"/>
              </w:tabs>
              <w:adjustRightInd w:val="0"/>
              <w:spacing w:before="0" w:after="0"/>
              <w:contextualSpacing/>
              <w:rPr>
                <w:rFonts w:cs="Arial"/>
              </w:rPr>
            </w:pPr>
            <w:r w:rsidRPr="00535CB6">
              <w:rPr>
                <w:rFonts w:cs="Arial"/>
              </w:rPr>
              <w:t xml:space="preserve">Wnioskodawca lub partner jest </w:t>
            </w:r>
            <w:r w:rsidRPr="00535CB6">
              <w:rPr>
                <w:rFonts w:cs="Arial"/>
                <w:bCs/>
              </w:rPr>
              <w:t>podmiotem wykonującym działalność leczniczą</w:t>
            </w:r>
          </w:p>
        </w:tc>
        <w:tc>
          <w:tcPr>
            <w:tcW w:w="7910" w:type="dxa"/>
            <w:vAlign w:val="center"/>
          </w:tcPr>
          <w:p w14:paraId="0FF5B703" w14:textId="77777777" w:rsidR="00AA7C5D" w:rsidRPr="00535CB6" w:rsidRDefault="00AA7C5D" w:rsidP="00461B08">
            <w:pPr>
              <w:tabs>
                <w:tab w:val="num" w:pos="720"/>
              </w:tabs>
              <w:adjustRightInd w:val="0"/>
              <w:spacing w:before="0" w:after="0"/>
              <w:contextualSpacing/>
              <w:rPr>
                <w:rFonts w:cs="Arial"/>
                <w:bCs/>
              </w:rPr>
            </w:pPr>
            <w:r w:rsidRPr="00535CB6">
              <w:rPr>
                <w:rFonts w:cs="Arial"/>
              </w:rPr>
              <w:t>W ramach kryterium ocenie podlegać będzie, czy wnioskodawca lub partner</w:t>
            </w:r>
            <w:r w:rsidRPr="00535CB6">
              <w:rPr>
                <w:rStyle w:val="Odwoanieprzypisudolnego"/>
                <w:sz w:val="20"/>
              </w:rPr>
              <w:footnoteReference w:id="5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07AB499" w14:textId="77777777" w:rsidR="00AA7C5D" w:rsidRPr="00535CB6" w:rsidRDefault="00AA7C5D" w:rsidP="00461B08">
            <w:pPr>
              <w:tabs>
                <w:tab w:val="num" w:pos="720"/>
              </w:tabs>
              <w:adjustRightInd w:val="0"/>
              <w:spacing w:before="0" w:after="0"/>
              <w:contextualSpacing/>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E6F287F" w14:textId="77777777" w:rsidR="00AA7C5D" w:rsidRPr="00535CB6" w:rsidRDefault="00AA7C5D" w:rsidP="00461B08">
            <w:pPr>
              <w:spacing w:before="0" w:after="0"/>
              <w:contextualSpacing/>
              <w:rPr>
                <w:rFonts w:cs="Arial"/>
                <w:highlight w:val="yellow"/>
              </w:rPr>
            </w:pPr>
            <w:r w:rsidRPr="00535CB6">
              <w:rPr>
                <w:b/>
              </w:rPr>
              <w:t>Kryterium będzie weryfikowane na podstawie łącznego spełnienia dwóch warunków:</w:t>
            </w:r>
          </w:p>
          <w:p w14:paraId="697184F3" w14:textId="77777777" w:rsidR="00AA7C5D" w:rsidRPr="00535CB6" w:rsidRDefault="00AA7C5D" w:rsidP="00461B08">
            <w:pPr>
              <w:pStyle w:val="Akapitzlist0"/>
              <w:numPr>
                <w:ilvl w:val="0"/>
                <w:numId w:val="444"/>
              </w:numPr>
              <w:spacing w:before="0" w:after="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55"/>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43063EEF" w14:textId="77777777" w:rsidR="00AA7C5D" w:rsidRPr="00535CB6" w:rsidRDefault="00AA7C5D" w:rsidP="00461B08">
            <w:pPr>
              <w:pStyle w:val="Akapitzlist0"/>
              <w:numPr>
                <w:ilvl w:val="0"/>
                <w:numId w:val="444"/>
              </w:numPr>
              <w:spacing w:before="0" w:after="0"/>
              <w:rPr>
                <w:rFonts w:cs="Arial"/>
              </w:rPr>
            </w:pPr>
            <w:r w:rsidRPr="00535CB6">
              <w:rPr>
                <w:rFonts w:cs="Arial"/>
              </w:rPr>
              <w:t xml:space="preserve">zapisu we wniosku potwierdzającego, że świadczenia opieki zdrowotnej realizowane są przez ww. podmiot wykonujący działalność leczniczą. </w:t>
            </w:r>
          </w:p>
          <w:p w14:paraId="61A93CCD" w14:textId="77777777" w:rsidR="00AA7C5D" w:rsidRPr="00535CB6" w:rsidRDefault="00AA7C5D" w:rsidP="00461B08">
            <w:pPr>
              <w:spacing w:before="0" w:after="0"/>
              <w:contextualSpacing/>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304" w:type="dxa"/>
            <w:vAlign w:val="center"/>
          </w:tcPr>
          <w:p w14:paraId="348E667B" w14:textId="77777777" w:rsidR="00AA7C5D" w:rsidRPr="00535CB6" w:rsidRDefault="00AA7C5D" w:rsidP="00461B08">
            <w:pPr>
              <w:spacing w:before="0" w:after="0"/>
              <w:contextualSpacing/>
              <w:rPr>
                <w:rFonts w:cs="Arial"/>
              </w:rPr>
            </w:pPr>
            <w:r w:rsidRPr="00535CB6">
              <w:rPr>
                <w:rFonts w:cs="Arial"/>
              </w:rPr>
              <w:lastRenderedPageBreak/>
              <w:t>0/1</w:t>
            </w:r>
          </w:p>
        </w:tc>
      </w:tr>
      <w:tr w:rsidR="00AA7C5D" w:rsidRPr="00E13F39" w14:paraId="24DA7BBC" w14:textId="77777777" w:rsidTr="006D44A6">
        <w:trPr>
          <w:trHeight w:val="1531"/>
        </w:trPr>
        <w:tc>
          <w:tcPr>
            <w:tcW w:w="562" w:type="dxa"/>
            <w:vAlign w:val="center"/>
          </w:tcPr>
          <w:p w14:paraId="16E8BFC5" w14:textId="77777777" w:rsidR="00AA7C5D" w:rsidRPr="00535CB6" w:rsidRDefault="00AA7C5D" w:rsidP="00461B08">
            <w:pPr>
              <w:spacing w:before="0" w:after="0"/>
              <w:contextualSpacing/>
              <w:rPr>
                <w:rFonts w:cs="Arial"/>
                <w:color w:val="000000"/>
              </w:rPr>
            </w:pPr>
            <w:r w:rsidRPr="00535CB6">
              <w:rPr>
                <w:rFonts w:cs="Arial"/>
                <w:color w:val="000000"/>
              </w:rPr>
              <w:t>3.</w:t>
            </w:r>
          </w:p>
        </w:tc>
        <w:tc>
          <w:tcPr>
            <w:tcW w:w="4281" w:type="dxa"/>
            <w:vAlign w:val="center"/>
          </w:tcPr>
          <w:p w14:paraId="14FD313C" w14:textId="77777777" w:rsidR="00AA7C5D" w:rsidRPr="00535CB6" w:rsidRDefault="00AA7C5D" w:rsidP="00461B08">
            <w:pPr>
              <w:tabs>
                <w:tab w:val="num" w:pos="720"/>
              </w:tabs>
              <w:adjustRightInd w:val="0"/>
              <w:spacing w:before="0" w:after="0"/>
              <w:contextualSpacing/>
              <w:rPr>
                <w:rFonts w:cs="Arial"/>
              </w:rPr>
            </w:pPr>
            <w:r w:rsidRPr="00535CB6">
              <w:rPr>
                <w:rFonts w:cs="Arial"/>
              </w:rPr>
              <w:t>Koszt jednostkowy</w:t>
            </w:r>
          </w:p>
        </w:tc>
        <w:tc>
          <w:tcPr>
            <w:tcW w:w="7910" w:type="dxa"/>
            <w:vAlign w:val="center"/>
          </w:tcPr>
          <w:p w14:paraId="505681DE" w14:textId="77777777" w:rsidR="00AA7C5D" w:rsidRPr="00535CB6" w:rsidRDefault="00AA7C5D" w:rsidP="00461B08">
            <w:pPr>
              <w:spacing w:before="0" w:after="0"/>
              <w:ind w:left="33"/>
              <w:contextualSpacing/>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21C10EE5" w14:textId="77777777" w:rsidR="00AA7C5D" w:rsidRPr="00535CB6" w:rsidRDefault="00AA7C5D" w:rsidP="00461B08">
            <w:pPr>
              <w:tabs>
                <w:tab w:val="num" w:pos="720"/>
              </w:tabs>
              <w:adjustRightInd w:val="0"/>
              <w:spacing w:before="0" w:after="0"/>
              <w:contextualSpacing/>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koszt wskazany w regulaminie konkursu.</w:t>
            </w:r>
          </w:p>
          <w:p w14:paraId="06653A97" w14:textId="77777777" w:rsidR="00AA7C5D" w:rsidRPr="00535CB6" w:rsidRDefault="00AA7C5D" w:rsidP="00461B08">
            <w:pPr>
              <w:spacing w:before="0" w:after="0"/>
              <w:ind w:left="33"/>
              <w:contextualSpacing/>
              <w:rPr>
                <w:rFonts w:cs="Arial"/>
              </w:rPr>
            </w:pPr>
            <w:r w:rsidRPr="00535CB6">
              <w:rPr>
                <w:rFonts w:cs="Arial"/>
              </w:rPr>
              <w:t>W ramach kryterium weryfikowany jest średni koszt przypadający na jednego uczestnika projektu.</w:t>
            </w:r>
          </w:p>
          <w:p w14:paraId="74856CB2" w14:textId="77777777" w:rsidR="00AA7C5D" w:rsidRPr="00535CB6" w:rsidRDefault="00AA7C5D" w:rsidP="00461B08">
            <w:pPr>
              <w:spacing w:before="0" w:after="0"/>
              <w:ind w:left="33"/>
              <w:contextualSpacing/>
              <w:rPr>
                <w:rFonts w:cs="Arial"/>
              </w:rPr>
            </w:pPr>
            <w:r w:rsidRPr="00535CB6">
              <w:rPr>
                <w:rFonts w:cs="Arial"/>
              </w:rPr>
              <w:t>Koszt jednostkowy będzie liczony zgodnie z poniższym wzorem:</w:t>
            </w:r>
          </w:p>
          <w:p w14:paraId="3DA7F18F" w14:textId="77777777" w:rsidR="00AA7C5D" w:rsidRPr="00535CB6" w:rsidRDefault="00AA7C5D"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EEACF64" w14:textId="3FF4B686" w:rsidR="00AA7C5D" w:rsidRPr="00535CB6" w:rsidRDefault="00AA7C5D"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1469AE4" wp14:editId="45146B7D">
                      <wp:extent cx="2581275" cy="0"/>
                      <wp:effectExtent l="0" t="0" r="28575" b="19050"/>
                      <wp:docPr id="27" name="Łącznik prosty 27"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57E7D6B" id="Łącznik prosty 27"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">
                      <o:lock v:ext="edit" shapetype="f"/>
                      <w10:anchorlock/>
                    </v:line>
                  </w:pict>
                </mc:Fallback>
              </mc:AlternateContent>
            </w:r>
            <w:r w:rsidRPr="00535CB6">
              <w:rPr>
                <w:rFonts w:ascii="Arial" w:hAnsi="Arial" w:cs="Arial"/>
                <w:color w:val="auto"/>
                <w:sz w:val="20"/>
                <w:szCs w:val="20"/>
                <w:lang w:eastAsia="en-US"/>
              </w:rPr>
              <w:t xml:space="preserve"> &lt;= … PLN</w:t>
            </w:r>
          </w:p>
          <w:p w14:paraId="4123245E" w14:textId="77777777" w:rsidR="00AA7C5D" w:rsidRPr="00535CB6" w:rsidRDefault="00AA7C5D"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w:t>
            </w:r>
          </w:p>
          <w:p w14:paraId="7C36F97F" w14:textId="77777777" w:rsidR="00AA7C5D" w:rsidRPr="00535CB6" w:rsidRDefault="00AA7C5D"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640E64B0" w14:textId="77777777" w:rsidR="00AA7C5D" w:rsidRPr="00535CB6" w:rsidRDefault="00AA7C5D" w:rsidP="00461B08">
            <w:pPr>
              <w:spacing w:before="0" w:after="0"/>
              <w:contextualSpacing/>
              <w:rPr>
                <w:rFonts w:cs="Arial"/>
                <w:b/>
              </w:rPr>
            </w:pPr>
            <w:r w:rsidRPr="00535CB6">
              <w:rPr>
                <w:rFonts w:cs="Arial"/>
                <w:b/>
              </w:rPr>
              <w:t>Kryterium weryfikowane na podstawie zapisów we wniosku o dofinansowanie projektu.</w:t>
            </w:r>
          </w:p>
          <w:p w14:paraId="162EDAE6" w14:textId="2A0AF61E" w:rsidR="00AA7C5D" w:rsidRPr="00535CB6" w:rsidRDefault="00AA7C5D" w:rsidP="00461B08">
            <w:pPr>
              <w:tabs>
                <w:tab w:val="num" w:pos="720"/>
              </w:tabs>
              <w:adjustRightInd w:val="0"/>
              <w:spacing w:before="0" w:after="0"/>
              <w:contextualSpacing/>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1E90675F" w14:textId="77777777" w:rsidR="00AA7C5D" w:rsidRPr="00535CB6" w:rsidRDefault="00AA7C5D" w:rsidP="00461B08">
            <w:pPr>
              <w:spacing w:before="0" w:after="0"/>
              <w:contextualSpacing/>
              <w:rPr>
                <w:rFonts w:cs="Arial"/>
              </w:rPr>
            </w:pPr>
            <w:r w:rsidRPr="00535CB6">
              <w:rPr>
                <w:rFonts w:cs="Arial"/>
              </w:rPr>
              <w:t>0/1</w:t>
            </w:r>
          </w:p>
        </w:tc>
      </w:tr>
    </w:tbl>
    <w:p w14:paraId="2B005F4A" w14:textId="77777777" w:rsidR="00770458" w:rsidRDefault="00770458">
      <w:pPr>
        <w:spacing w:before="120" w:after="120" w:line="276" w:lineRule="auto"/>
        <w:jc w:val="both"/>
      </w:pPr>
      <w:r>
        <w:br w:type="page"/>
      </w:r>
    </w:p>
    <w:p w14:paraId="28A4307C" w14:textId="363B0220" w:rsidR="00770458" w:rsidRDefault="00770458" w:rsidP="00770458">
      <w:pPr>
        <w:pStyle w:val="Nagwek5"/>
      </w:pPr>
      <w:bookmarkStart w:id="218" w:name="_Toc131078533"/>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18"/>
    </w:p>
    <w:p w14:paraId="34C195ED" w14:textId="4BEA62A0" w:rsidR="00770458" w:rsidRDefault="00770458" w:rsidP="00770458">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w:t>
      </w:r>
    </w:p>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teria 9.2.2 otyłośc"/>
        <w:tblDescription w:val="przyjęte 13 czerwca 2019 r."/>
      </w:tblPr>
      <w:tblGrid>
        <w:gridCol w:w="562"/>
        <w:gridCol w:w="4111"/>
        <w:gridCol w:w="7938"/>
        <w:gridCol w:w="1276"/>
      </w:tblGrid>
      <w:tr w:rsidR="00126852" w:rsidRPr="00E13F39" w14:paraId="0BCBFAAE" w14:textId="77777777" w:rsidTr="006D44A6">
        <w:trPr>
          <w:tblHeader/>
        </w:trPr>
        <w:tc>
          <w:tcPr>
            <w:tcW w:w="562" w:type="dxa"/>
            <w:vAlign w:val="center"/>
          </w:tcPr>
          <w:p w14:paraId="1FF739A3" w14:textId="77777777" w:rsidR="00126852" w:rsidRPr="00535CB6" w:rsidRDefault="00126852" w:rsidP="00461B08">
            <w:pPr>
              <w:spacing w:before="0" w:after="0"/>
              <w:contextualSpacing/>
              <w:rPr>
                <w:rFonts w:cs="Arial"/>
                <w:b/>
                <w:bCs/>
                <w:color w:val="000000"/>
              </w:rPr>
            </w:pPr>
            <w:r w:rsidRPr="00535CB6">
              <w:rPr>
                <w:rFonts w:cs="Arial"/>
                <w:b/>
                <w:bCs/>
                <w:color w:val="000000"/>
              </w:rPr>
              <w:t>Lp.</w:t>
            </w:r>
          </w:p>
        </w:tc>
        <w:tc>
          <w:tcPr>
            <w:tcW w:w="4111" w:type="dxa"/>
            <w:vAlign w:val="center"/>
          </w:tcPr>
          <w:p w14:paraId="6A6AF143" w14:textId="77777777" w:rsidR="00126852" w:rsidRPr="00535CB6" w:rsidRDefault="00126852" w:rsidP="00461B08">
            <w:pPr>
              <w:spacing w:before="0" w:after="0"/>
              <w:contextualSpacing/>
              <w:rPr>
                <w:rFonts w:cs="Arial"/>
                <w:b/>
                <w:bCs/>
                <w:color w:val="000000"/>
              </w:rPr>
            </w:pPr>
            <w:r w:rsidRPr="00535CB6">
              <w:rPr>
                <w:rFonts w:cs="Arial"/>
                <w:b/>
                <w:bCs/>
                <w:color w:val="000000"/>
              </w:rPr>
              <w:t>Kryterium</w:t>
            </w:r>
          </w:p>
        </w:tc>
        <w:tc>
          <w:tcPr>
            <w:tcW w:w="7938" w:type="dxa"/>
            <w:vAlign w:val="center"/>
          </w:tcPr>
          <w:p w14:paraId="23B68962" w14:textId="77777777" w:rsidR="00126852" w:rsidRPr="00535CB6" w:rsidRDefault="00126852" w:rsidP="00461B08">
            <w:pPr>
              <w:spacing w:before="0" w:after="0"/>
              <w:contextualSpacing/>
              <w:rPr>
                <w:rFonts w:cs="Arial"/>
                <w:b/>
                <w:bCs/>
                <w:color w:val="000000"/>
              </w:rPr>
            </w:pPr>
            <w:r w:rsidRPr="00535CB6">
              <w:rPr>
                <w:rFonts w:cs="Arial"/>
                <w:b/>
                <w:bCs/>
                <w:color w:val="000000"/>
              </w:rPr>
              <w:t xml:space="preserve">Opis kryterium </w:t>
            </w:r>
          </w:p>
        </w:tc>
        <w:tc>
          <w:tcPr>
            <w:tcW w:w="1276" w:type="dxa"/>
            <w:vAlign w:val="center"/>
          </w:tcPr>
          <w:p w14:paraId="2CC1399D" w14:textId="77777777" w:rsidR="00126852" w:rsidRPr="00535CB6" w:rsidRDefault="00126852" w:rsidP="00461B08">
            <w:pPr>
              <w:spacing w:before="0" w:after="0"/>
              <w:contextualSpacing/>
              <w:rPr>
                <w:rFonts w:cs="Arial"/>
                <w:b/>
                <w:bCs/>
                <w:color w:val="000000"/>
              </w:rPr>
            </w:pPr>
            <w:r w:rsidRPr="00535CB6">
              <w:rPr>
                <w:rFonts w:cs="Arial"/>
                <w:b/>
                <w:bCs/>
                <w:color w:val="000000"/>
              </w:rPr>
              <w:t>Punktacja</w:t>
            </w:r>
          </w:p>
        </w:tc>
      </w:tr>
      <w:tr w:rsidR="00126852" w:rsidRPr="00E13F39" w14:paraId="2D33E5B2" w14:textId="77777777" w:rsidTr="006D44A6">
        <w:trPr>
          <w:trHeight w:val="1200"/>
        </w:trPr>
        <w:tc>
          <w:tcPr>
            <w:tcW w:w="562" w:type="dxa"/>
            <w:vAlign w:val="center"/>
          </w:tcPr>
          <w:p w14:paraId="2B5C92FE" w14:textId="77777777" w:rsidR="00126852" w:rsidRPr="00535CB6" w:rsidRDefault="00126852" w:rsidP="00461B08">
            <w:pPr>
              <w:spacing w:before="0" w:after="0"/>
              <w:contextualSpacing/>
              <w:rPr>
                <w:rFonts w:cs="Arial"/>
                <w:color w:val="000000"/>
              </w:rPr>
            </w:pPr>
            <w:r w:rsidRPr="00535CB6">
              <w:rPr>
                <w:rFonts w:cs="Arial"/>
                <w:color w:val="000000"/>
              </w:rPr>
              <w:t>1.</w:t>
            </w:r>
          </w:p>
        </w:tc>
        <w:tc>
          <w:tcPr>
            <w:tcW w:w="4111" w:type="dxa"/>
            <w:vAlign w:val="center"/>
          </w:tcPr>
          <w:p w14:paraId="197FF371" w14:textId="77777777" w:rsidR="00126852" w:rsidRPr="00535CB6" w:rsidRDefault="00126852" w:rsidP="00461B08">
            <w:pPr>
              <w:pStyle w:val="Akapitzlist0"/>
              <w:spacing w:before="0" w:after="0"/>
              <w:ind w:left="0"/>
              <w:rPr>
                <w:rFonts w:cs="Arial"/>
              </w:rPr>
            </w:pPr>
            <w:r w:rsidRPr="00535CB6">
              <w:rPr>
                <w:rFonts w:cs="Arial"/>
              </w:rPr>
              <w:t>Zakres projektu</w:t>
            </w:r>
          </w:p>
        </w:tc>
        <w:tc>
          <w:tcPr>
            <w:tcW w:w="7938" w:type="dxa"/>
            <w:vAlign w:val="center"/>
          </w:tcPr>
          <w:p w14:paraId="5CAAEF5F" w14:textId="77777777" w:rsidR="00126852" w:rsidRPr="00535CB6" w:rsidRDefault="00126852"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24ADE7A1" w14:textId="77777777" w:rsidR="00126852" w:rsidRPr="00535CB6" w:rsidRDefault="00126852" w:rsidP="00461B08">
            <w:pPr>
              <w:spacing w:before="0" w:after="0"/>
              <w:contextualSpacing/>
              <w:rPr>
                <w:rFonts w:cs="Arial"/>
              </w:rPr>
            </w:pPr>
            <w:r w:rsidRPr="00535CB6">
              <w:rPr>
                <w:rFonts w:cs="Arial"/>
              </w:rPr>
              <w:t>Kryterium weryfikowane na podstawie zapisów we wniosku o dofinansowanie projektu.</w:t>
            </w:r>
          </w:p>
          <w:p w14:paraId="3E9BD658" w14:textId="77777777" w:rsidR="00126852" w:rsidRPr="00535CB6" w:rsidRDefault="00126852" w:rsidP="00461B08">
            <w:pPr>
              <w:tabs>
                <w:tab w:val="num" w:pos="720"/>
              </w:tabs>
              <w:adjustRightInd w:val="0"/>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B7AB30D" w14:textId="77777777" w:rsidR="00126852" w:rsidRPr="00535CB6" w:rsidRDefault="00126852" w:rsidP="00461B08">
            <w:pPr>
              <w:spacing w:before="0" w:after="0"/>
              <w:contextualSpacing/>
              <w:rPr>
                <w:rFonts w:cs="Arial"/>
              </w:rPr>
            </w:pPr>
            <w:r w:rsidRPr="00535CB6">
              <w:rPr>
                <w:rFonts w:cs="Arial"/>
              </w:rPr>
              <w:t>0/1</w:t>
            </w:r>
          </w:p>
        </w:tc>
      </w:tr>
      <w:tr w:rsidR="00126852" w:rsidRPr="00E13F39" w14:paraId="588F1C0B" w14:textId="77777777" w:rsidTr="006D44A6">
        <w:trPr>
          <w:trHeight w:val="492"/>
        </w:trPr>
        <w:tc>
          <w:tcPr>
            <w:tcW w:w="562" w:type="dxa"/>
            <w:vAlign w:val="center"/>
          </w:tcPr>
          <w:p w14:paraId="3AFFADC3" w14:textId="77777777" w:rsidR="00126852" w:rsidRPr="00535CB6" w:rsidRDefault="00126852" w:rsidP="00461B08">
            <w:pPr>
              <w:spacing w:before="0" w:after="0"/>
              <w:contextualSpacing/>
              <w:rPr>
                <w:rFonts w:cs="Arial"/>
                <w:color w:val="000000"/>
              </w:rPr>
            </w:pPr>
            <w:r w:rsidRPr="00535CB6">
              <w:rPr>
                <w:rFonts w:cs="Arial"/>
                <w:color w:val="000000"/>
              </w:rPr>
              <w:t>2.</w:t>
            </w:r>
          </w:p>
        </w:tc>
        <w:tc>
          <w:tcPr>
            <w:tcW w:w="4111" w:type="dxa"/>
            <w:vAlign w:val="center"/>
          </w:tcPr>
          <w:p w14:paraId="7DB9F258" w14:textId="77777777" w:rsidR="00126852" w:rsidRPr="00535CB6" w:rsidRDefault="00126852" w:rsidP="00461B08">
            <w:pPr>
              <w:pStyle w:val="Akapitzlist0"/>
              <w:spacing w:before="0" w:after="0"/>
              <w:ind w:left="0"/>
              <w:rPr>
                <w:rFonts w:cs="Arial"/>
              </w:rPr>
            </w:pPr>
            <w:r w:rsidRPr="00535CB6">
              <w:rPr>
                <w:rFonts w:cs="Arial"/>
              </w:rPr>
              <w:t>KRYTERIUM DLA MODUŁU DOTYCZĄCEGO OTYŁOŚCI</w:t>
            </w:r>
          </w:p>
          <w:p w14:paraId="6193185F" w14:textId="77777777" w:rsidR="00126852" w:rsidRPr="00535CB6" w:rsidRDefault="00126852" w:rsidP="00461B08">
            <w:pPr>
              <w:pStyle w:val="Akapitzlist0"/>
              <w:spacing w:before="0" w:after="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631ADED5" w14:textId="77777777" w:rsidR="00126852" w:rsidRPr="00535CB6" w:rsidRDefault="00126852"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  poprzez złożenie w formularzu wniosku następującego oświadczenia o treści:</w:t>
            </w:r>
          </w:p>
          <w:p w14:paraId="18E387EB" w14:textId="77777777" w:rsidR="00126852" w:rsidRPr="00535CB6" w:rsidRDefault="00126852"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6BE2037B" w14:textId="77777777" w:rsidR="00126852" w:rsidRPr="00535CB6" w:rsidRDefault="00126852"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8AC7FF7" w14:textId="77777777" w:rsidR="00126852" w:rsidRPr="00535CB6" w:rsidRDefault="00126852"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 grupy docelowej, </w:t>
            </w:r>
          </w:p>
          <w:p w14:paraId="6CB6115A" w14:textId="77777777" w:rsidR="00126852" w:rsidRPr="00535CB6" w:rsidRDefault="00126852"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FC495BF" w14:textId="77777777" w:rsidR="00126852" w:rsidRPr="00535CB6" w:rsidRDefault="00126852" w:rsidP="00461B08">
            <w:pPr>
              <w:spacing w:before="0" w:after="0"/>
              <w:contextualSpacing/>
              <w:rPr>
                <w:rFonts w:cs="Arial"/>
              </w:rPr>
            </w:pPr>
            <w:r w:rsidRPr="00535CB6">
              <w:rPr>
                <w:rFonts w:cs="Arial"/>
              </w:rPr>
              <w:t xml:space="preserve">- okresu wsparcia każdego uczestnika programu z głównej grupy docelowej, wynoszący od 3 do 9 miesięcy”. </w:t>
            </w:r>
          </w:p>
          <w:p w14:paraId="53B1712A" w14:textId="77777777" w:rsidR="00126852" w:rsidRPr="00535CB6" w:rsidRDefault="00126852" w:rsidP="00461B08">
            <w:pPr>
              <w:spacing w:before="0" w:after="0"/>
              <w:contextualSpacing/>
              <w:rPr>
                <w:rFonts w:cs="Arial"/>
              </w:rPr>
            </w:pPr>
            <w:r w:rsidRPr="00535CB6">
              <w:rPr>
                <w:rFonts w:cs="Arial"/>
              </w:rPr>
              <w:t>Kryterium weryfikowane na podstawie oświadczenia we wniosku o dofinansowanie projektu.</w:t>
            </w:r>
          </w:p>
          <w:p w14:paraId="594F3B9D" w14:textId="77777777" w:rsidR="00126852" w:rsidRPr="00535CB6" w:rsidRDefault="00126852" w:rsidP="00461B08">
            <w:pPr>
              <w:tabs>
                <w:tab w:val="num" w:pos="720"/>
              </w:tabs>
              <w:adjustRightInd w:val="0"/>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p w14:paraId="4FAECA54" w14:textId="77777777" w:rsidR="00126852" w:rsidRPr="00535CB6" w:rsidRDefault="00126852" w:rsidP="00461B08">
            <w:pPr>
              <w:tabs>
                <w:tab w:val="num" w:pos="720"/>
              </w:tabs>
              <w:adjustRightInd w:val="0"/>
              <w:spacing w:before="0" w:after="0"/>
              <w:contextualSpacing/>
              <w:rPr>
                <w:rFonts w:cs="Arial"/>
              </w:rPr>
            </w:pPr>
            <w:r w:rsidRPr="00535CB6">
              <w:rPr>
                <w:rFonts w:cs="Arial"/>
              </w:rPr>
              <w:t>Jeśli projekt nie obejmuje modułu dotyczącego otyłości,  kryterium uznaje się za spełnione.</w:t>
            </w:r>
          </w:p>
          <w:p w14:paraId="7F94DF9D" w14:textId="77777777" w:rsidR="00126852" w:rsidRPr="00535CB6" w:rsidRDefault="00126852" w:rsidP="00461B08">
            <w:pPr>
              <w:tabs>
                <w:tab w:val="num" w:pos="720"/>
              </w:tabs>
              <w:adjustRightInd w:val="0"/>
              <w:spacing w:before="0" w:after="0"/>
              <w:contextualSpacing/>
              <w:rPr>
                <w:rFonts w:cs="Arial"/>
              </w:rPr>
            </w:pPr>
            <w:r w:rsidRPr="00535CB6">
              <w:rPr>
                <w:rFonts w:cs="Arial"/>
              </w:rPr>
              <w:t xml:space="preserve">UWAGA: Projekty niespełniające kryterium kierowane są do poprawy lub uzupełnienia przez Wnioskodawcę, w terminie wskazanym przez Instytucję Organizującą Konkurs. W przypadku braku poprawy lub uzupełnienia w wyznaczonym terminie kryterium uznaje się za niespełnione. </w:t>
            </w:r>
          </w:p>
        </w:tc>
        <w:tc>
          <w:tcPr>
            <w:tcW w:w="1276" w:type="dxa"/>
            <w:vAlign w:val="center"/>
          </w:tcPr>
          <w:p w14:paraId="0D5387D8" w14:textId="77777777" w:rsidR="00126852" w:rsidRPr="00535CB6" w:rsidRDefault="00126852" w:rsidP="00461B08">
            <w:pPr>
              <w:spacing w:before="0" w:after="0"/>
              <w:contextualSpacing/>
              <w:rPr>
                <w:rFonts w:cs="Arial"/>
              </w:rPr>
            </w:pPr>
            <w:r w:rsidRPr="00535CB6">
              <w:rPr>
                <w:rFonts w:cs="Arial"/>
              </w:rPr>
              <w:t>0/1</w:t>
            </w:r>
          </w:p>
        </w:tc>
      </w:tr>
      <w:tr w:rsidR="00126852" w:rsidRPr="00E13F39" w14:paraId="48A0DEFF" w14:textId="77777777" w:rsidTr="006D44A6">
        <w:trPr>
          <w:trHeight w:val="776"/>
        </w:trPr>
        <w:tc>
          <w:tcPr>
            <w:tcW w:w="562" w:type="dxa"/>
            <w:vAlign w:val="center"/>
          </w:tcPr>
          <w:p w14:paraId="0533C324" w14:textId="77777777" w:rsidR="00126852" w:rsidRPr="00535CB6" w:rsidRDefault="00126852" w:rsidP="00461B08">
            <w:pPr>
              <w:spacing w:before="0" w:after="0"/>
              <w:contextualSpacing/>
              <w:rPr>
                <w:rFonts w:cs="Arial"/>
                <w:color w:val="000000"/>
              </w:rPr>
            </w:pPr>
            <w:r w:rsidRPr="00535CB6">
              <w:rPr>
                <w:rFonts w:cs="Arial"/>
                <w:color w:val="000000"/>
              </w:rPr>
              <w:lastRenderedPageBreak/>
              <w:t>3.</w:t>
            </w:r>
          </w:p>
        </w:tc>
        <w:tc>
          <w:tcPr>
            <w:tcW w:w="4111" w:type="dxa"/>
            <w:vAlign w:val="center"/>
          </w:tcPr>
          <w:p w14:paraId="2DD1FA32" w14:textId="77777777" w:rsidR="00126852" w:rsidRPr="00535CB6" w:rsidRDefault="00126852" w:rsidP="00461B08">
            <w:pPr>
              <w:pStyle w:val="Akapitzlist0"/>
              <w:spacing w:before="0" w:after="0"/>
              <w:ind w:left="0"/>
              <w:rPr>
                <w:rFonts w:cs="Arial"/>
              </w:rPr>
            </w:pPr>
            <w:r w:rsidRPr="00535CB6">
              <w:rPr>
                <w:rFonts w:cs="Arial"/>
              </w:rPr>
              <w:t>KRYTERIUM DLA MODUŁU DOTYCZĄCEGO CHORÓB KRĘGOSŁUPA</w:t>
            </w:r>
          </w:p>
          <w:p w14:paraId="6B7819E4" w14:textId="77777777" w:rsidR="00126852" w:rsidRPr="00535CB6" w:rsidRDefault="00126852" w:rsidP="00461B08">
            <w:pPr>
              <w:pStyle w:val="Akapitzlist0"/>
              <w:spacing w:before="0" w:after="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798635D6" w14:textId="77777777" w:rsidR="00126852" w:rsidRPr="00535CB6" w:rsidRDefault="00126852"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poprzez złożenie w formularzu wniosku następującego oświadczenia o treści:</w:t>
            </w:r>
          </w:p>
          <w:p w14:paraId="2CCC563E" w14:textId="77777777" w:rsidR="00126852" w:rsidRPr="00535CB6" w:rsidRDefault="00126852"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361559F9" w14:textId="77777777" w:rsidR="00126852" w:rsidRPr="00535CB6" w:rsidRDefault="00126852"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6C2969F0" w14:textId="77777777" w:rsidR="00126852" w:rsidRPr="00535CB6" w:rsidRDefault="00126852"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 grupy docelowej, </w:t>
            </w:r>
          </w:p>
          <w:p w14:paraId="0BD21D25" w14:textId="77777777" w:rsidR="00126852" w:rsidRPr="00535CB6" w:rsidRDefault="00126852"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6B4B8C9" w14:textId="77777777" w:rsidR="00126852" w:rsidRPr="00535CB6" w:rsidRDefault="00126852"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2E21AE2B" w14:textId="77777777" w:rsidR="00126852" w:rsidRPr="00535CB6" w:rsidRDefault="00126852" w:rsidP="00461B08">
            <w:pPr>
              <w:spacing w:before="0" w:after="0"/>
              <w:contextualSpacing/>
              <w:rPr>
                <w:rFonts w:cs="Arial"/>
              </w:rPr>
            </w:pPr>
            <w:r w:rsidRPr="00535CB6">
              <w:rPr>
                <w:rFonts w:cs="Arial"/>
              </w:rPr>
              <w:t xml:space="preserve">Kryterium weryfikowane na podstawie </w:t>
            </w:r>
            <w:r w:rsidRPr="00535CB6">
              <w:rPr>
                <w:rFonts w:cs="Arial"/>
                <w:color w:val="000000"/>
                <w:lang w:eastAsia="pl-PL"/>
              </w:rPr>
              <w:t>oświadczenia</w:t>
            </w:r>
            <w:r w:rsidRPr="00535CB6">
              <w:rPr>
                <w:rFonts w:cs="Arial"/>
              </w:rPr>
              <w:t xml:space="preserve"> we wniosku o dofinansowanie projektu.</w:t>
            </w:r>
          </w:p>
          <w:p w14:paraId="5D237578" w14:textId="77777777" w:rsidR="00126852" w:rsidRPr="00535CB6" w:rsidRDefault="00126852" w:rsidP="00461B08">
            <w:pPr>
              <w:pStyle w:val="Default"/>
              <w:spacing w:before="0" w:line="259" w:lineRule="auto"/>
              <w:contextualSpacing/>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345E723B" w14:textId="77777777" w:rsidR="00126852" w:rsidRPr="00535CB6" w:rsidRDefault="00126852" w:rsidP="00461B08">
            <w:pPr>
              <w:pStyle w:val="Default"/>
              <w:spacing w:before="0" w:line="259" w:lineRule="auto"/>
              <w:contextualSpacing/>
              <w:jc w:val="left"/>
              <w:rPr>
                <w:rFonts w:ascii="Arial" w:hAnsi="Arial" w:cs="Arial"/>
                <w:sz w:val="20"/>
                <w:szCs w:val="20"/>
              </w:rPr>
            </w:pPr>
            <w:r w:rsidRPr="00535CB6">
              <w:rPr>
                <w:rFonts w:ascii="Arial" w:hAnsi="Arial" w:cs="Arial"/>
                <w:sz w:val="20"/>
                <w:szCs w:val="20"/>
              </w:rPr>
              <w:t>Jeśli projekt nie obejmuje modułu dotyczącego chorób kręgosłupa,  kryterium uznaje się za spełnione.</w:t>
            </w:r>
          </w:p>
          <w:p w14:paraId="26512205" w14:textId="77777777" w:rsidR="00126852" w:rsidRPr="00535CB6" w:rsidRDefault="00126852" w:rsidP="00461B08">
            <w:pPr>
              <w:pStyle w:val="Default"/>
              <w:spacing w:before="0" w:line="259" w:lineRule="auto"/>
              <w:contextualSpacing/>
              <w:jc w:val="left"/>
              <w:rPr>
                <w:rFonts w:ascii="Arial" w:hAnsi="Arial" w:cs="Arial"/>
                <w:color w:val="auto"/>
                <w:sz w:val="20"/>
                <w:szCs w:val="20"/>
              </w:rPr>
            </w:pPr>
            <w:r w:rsidRPr="00535CB6">
              <w:rPr>
                <w:rFonts w:ascii="Arial" w:hAnsi="Arial" w:cs="Arial"/>
                <w:sz w:val="20"/>
                <w:szCs w:val="20"/>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1192D277" w14:textId="77777777" w:rsidR="00126852" w:rsidRPr="00535CB6" w:rsidRDefault="00126852" w:rsidP="00461B08">
            <w:pPr>
              <w:spacing w:before="0" w:after="0"/>
              <w:contextualSpacing/>
              <w:rPr>
                <w:rFonts w:cs="Arial"/>
              </w:rPr>
            </w:pPr>
            <w:r w:rsidRPr="00535CB6">
              <w:rPr>
                <w:rFonts w:cs="Arial"/>
              </w:rPr>
              <w:t>0/1</w:t>
            </w:r>
          </w:p>
        </w:tc>
      </w:tr>
      <w:tr w:rsidR="00126852" w:rsidRPr="00E13F39" w14:paraId="69F88B14" w14:textId="77777777" w:rsidTr="006D44A6">
        <w:trPr>
          <w:trHeight w:val="871"/>
        </w:trPr>
        <w:tc>
          <w:tcPr>
            <w:tcW w:w="562" w:type="dxa"/>
            <w:vAlign w:val="center"/>
          </w:tcPr>
          <w:p w14:paraId="5E97A637" w14:textId="77777777" w:rsidR="00126852" w:rsidRPr="00535CB6" w:rsidRDefault="00126852" w:rsidP="00461B08">
            <w:pPr>
              <w:spacing w:before="0" w:after="0"/>
              <w:contextualSpacing/>
              <w:rPr>
                <w:rFonts w:cs="Arial"/>
                <w:color w:val="000000"/>
              </w:rPr>
            </w:pPr>
            <w:r w:rsidRPr="00535CB6">
              <w:rPr>
                <w:rFonts w:cs="Arial"/>
                <w:color w:val="000000"/>
              </w:rPr>
              <w:t>4.</w:t>
            </w:r>
          </w:p>
        </w:tc>
        <w:tc>
          <w:tcPr>
            <w:tcW w:w="4111" w:type="dxa"/>
            <w:vAlign w:val="center"/>
          </w:tcPr>
          <w:p w14:paraId="7AD0740D" w14:textId="77777777" w:rsidR="00126852" w:rsidRPr="00535CB6" w:rsidRDefault="00126852" w:rsidP="00461B08">
            <w:pPr>
              <w:tabs>
                <w:tab w:val="num" w:pos="720"/>
              </w:tabs>
              <w:adjustRightInd w:val="0"/>
              <w:spacing w:before="0" w:after="0"/>
              <w:contextualSpacing/>
              <w:rPr>
                <w:rFonts w:cs="Arial"/>
              </w:rPr>
            </w:pPr>
            <w:r w:rsidRPr="00535CB6">
              <w:rPr>
                <w:rFonts w:cs="Arial"/>
              </w:rPr>
              <w:t xml:space="preserve">Wnioskodawca jest </w:t>
            </w:r>
            <w:r w:rsidRPr="00535CB6">
              <w:rPr>
                <w:rFonts w:cs="Arial"/>
                <w:bCs/>
              </w:rPr>
              <w:t>podmiotem wykonującym działalność leczniczą</w:t>
            </w:r>
          </w:p>
        </w:tc>
        <w:tc>
          <w:tcPr>
            <w:tcW w:w="7938" w:type="dxa"/>
            <w:vAlign w:val="center"/>
          </w:tcPr>
          <w:p w14:paraId="2A012264" w14:textId="77777777" w:rsidR="00126852" w:rsidRPr="00535CB6" w:rsidRDefault="00126852" w:rsidP="00461B08">
            <w:pPr>
              <w:tabs>
                <w:tab w:val="num" w:pos="720"/>
              </w:tabs>
              <w:adjustRightInd w:val="0"/>
              <w:spacing w:before="0" w:after="0"/>
              <w:contextualSpacing/>
              <w:rPr>
                <w:rFonts w:cs="Arial"/>
                <w:bCs/>
              </w:rPr>
            </w:pPr>
            <w:r w:rsidRPr="00535CB6">
              <w:rPr>
                <w:rFonts w:cs="Arial"/>
              </w:rPr>
              <w:t xml:space="preserve">W ramach kryterium ocenie podlegać będzie, czy wnioskodawca jest </w:t>
            </w:r>
            <w:r w:rsidRPr="00535CB6">
              <w:rPr>
                <w:rFonts w:cs="Arial"/>
                <w:bCs/>
              </w:rPr>
              <w:t xml:space="preserve">podmiotem wykonującym działalność leczniczą – zgodnie z definicją zawartą w ustawie o działalności leczniczej. </w:t>
            </w:r>
          </w:p>
          <w:p w14:paraId="08911FFD" w14:textId="77777777" w:rsidR="00126852" w:rsidRPr="00535CB6" w:rsidRDefault="00126852" w:rsidP="00461B08">
            <w:pPr>
              <w:tabs>
                <w:tab w:val="num" w:pos="720"/>
              </w:tabs>
              <w:adjustRightInd w:val="0"/>
              <w:spacing w:before="0" w:after="0"/>
              <w:contextualSpacing/>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4284CF3A" w14:textId="77777777" w:rsidR="00126852" w:rsidRPr="00535CB6" w:rsidRDefault="00126852" w:rsidP="00461B08">
            <w:pPr>
              <w:spacing w:before="0" w:after="0"/>
              <w:contextualSpacing/>
              <w:rPr>
                <w:rFonts w:cs="Arial"/>
                <w:highlight w:val="yellow"/>
              </w:rPr>
            </w:pPr>
            <w:r w:rsidRPr="00535CB6">
              <w:rPr>
                <w:rFonts w:cs="Arial"/>
                <w:b/>
              </w:rPr>
              <w:t>Kryterium będzie weryfikowane na podstawie łącznego spełnienia dwóch warunków:</w:t>
            </w:r>
          </w:p>
          <w:p w14:paraId="7C0EC540" w14:textId="3F4F1ABD" w:rsidR="00126852" w:rsidRPr="00535CB6" w:rsidRDefault="00C8513C" w:rsidP="00461B08">
            <w:pPr>
              <w:spacing w:before="0" w:after="0"/>
              <w:contextualSpacing/>
              <w:rPr>
                <w:rFonts w:cs="Arial"/>
              </w:rPr>
            </w:pPr>
            <w:r w:rsidRPr="00535CB6">
              <w:rPr>
                <w:rFonts w:cs="Arial"/>
              </w:rPr>
              <w:t>1.</w:t>
            </w:r>
            <w:r w:rsidR="00126852" w:rsidRPr="00535CB6">
              <w:rPr>
                <w:rFonts w:cs="Arial"/>
              </w:rPr>
              <w:t xml:space="preserve">weryfikacji w oparciu o </w:t>
            </w:r>
            <w:r w:rsidR="00126852" w:rsidRPr="00535CB6">
              <w:rPr>
                <w:rFonts w:cs="Arial"/>
                <w:i/>
                <w:color w:val="333333"/>
              </w:rPr>
              <w:t>rejestr podmiotów wykonujących działalność leczniczą</w:t>
            </w:r>
            <w:r w:rsidR="00126852" w:rsidRPr="00535CB6">
              <w:rPr>
                <w:rStyle w:val="Odwoanieprzypisudolnego"/>
                <w:rFonts w:cs="Arial"/>
                <w:i/>
                <w:color w:val="333333"/>
                <w:sz w:val="20"/>
              </w:rPr>
              <w:footnoteReference w:id="56"/>
            </w:r>
            <w:r w:rsidR="00126852" w:rsidRPr="00535CB6">
              <w:rPr>
                <w:rFonts w:cs="Arial"/>
                <w:i/>
              </w:rPr>
              <w:t xml:space="preserve"> </w:t>
            </w:r>
            <w:r w:rsidR="00126852" w:rsidRPr="00535CB6">
              <w:rPr>
                <w:rFonts w:cs="Arial"/>
              </w:rPr>
              <w:t>na podstawie numeru księgi rejestrowej podanego we</w:t>
            </w:r>
            <w:r w:rsidR="00126852" w:rsidRPr="00535CB6">
              <w:rPr>
                <w:rFonts w:cs="Arial"/>
                <w:i/>
              </w:rPr>
              <w:t xml:space="preserve"> </w:t>
            </w:r>
            <w:r w:rsidR="00126852" w:rsidRPr="00535CB6">
              <w:rPr>
                <w:rFonts w:cs="Arial"/>
              </w:rPr>
              <w:t xml:space="preserve">wniosku o dofinansowanie projektu, </w:t>
            </w:r>
          </w:p>
          <w:p w14:paraId="5DB218A4" w14:textId="53192C0A" w:rsidR="00126852" w:rsidRPr="00535CB6" w:rsidRDefault="00C8513C" w:rsidP="00461B08">
            <w:pPr>
              <w:spacing w:before="0" w:after="0"/>
              <w:ind w:left="360" w:hanging="326"/>
              <w:contextualSpacing/>
              <w:rPr>
                <w:rFonts w:cs="Arial"/>
              </w:rPr>
            </w:pPr>
            <w:r w:rsidRPr="00535CB6">
              <w:rPr>
                <w:rFonts w:cs="Arial"/>
              </w:rPr>
              <w:t>2.</w:t>
            </w:r>
            <w:r w:rsidR="00126852" w:rsidRPr="00535CB6">
              <w:rPr>
                <w:rFonts w:cs="Arial"/>
              </w:rPr>
              <w:t xml:space="preserve">zapisu we wniosku potwierdzającego, że świadczenia opieki zdrowotnej realizowane są przez ww. podmiot wykonujący działalność leczniczą. </w:t>
            </w:r>
          </w:p>
          <w:p w14:paraId="1468371A" w14:textId="77777777" w:rsidR="00126852" w:rsidRPr="00535CB6" w:rsidRDefault="00126852" w:rsidP="00461B08">
            <w:pPr>
              <w:spacing w:before="0" w:after="0"/>
              <w:contextualSpacing/>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7D16AD05" w14:textId="77777777" w:rsidR="00126852" w:rsidRPr="00535CB6" w:rsidRDefault="00126852" w:rsidP="00461B08">
            <w:pPr>
              <w:spacing w:before="0" w:after="0"/>
              <w:contextualSpacing/>
              <w:rPr>
                <w:rFonts w:cs="Arial"/>
              </w:rPr>
            </w:pPr>
            <w:r w:rsidRPr="00535CB6">
              <w:rPr>
                <w:rFonts w:cs="Arial"/>
              </w:rPr>
              <w:lastRenderedPageBreak/>
              <w:t>0/1</w:t>
            </w:r>
          </w:p>
        </w:tc>
      </w:tr>
      <w:tr w:rsidR="00126852" w:rsidRPr="00E13F39" w14:paraId="0065ECCB" w14:textId="77777777" w:rsidTr="006D44A6">
        <w:trPr>
          <w:trHeight w:val="1059"/>
        </w:trPr>
        <w:tc>
          <w:tcPr>
            <w:tcW w:w="562" w:type="dxa"/>
            <w:vAlign w:val="center"/>
          </w:tcPr>
          <w:p w14:paraId="7EFC7E9D" w14:textId="77777777" w:rsidR="00126852" w:rsidRPr="00535CB6" w:rsidRDefault="00126852" w:rsidP="00461B08">
            <w:pPr>
              <w:spacing w:before="0" w:after="0"/>
              <w:contextualSpacing/>
              <w:rPr>
                <w:rFonts w:cs="Arial"/>
                <w:color w:val="000000"/>
              </w:rPr>
            </w:pPr>
            <w:r w:rsidRPr="00535CB6">
              <w:rPr>
                <w:rFonts w:cs="Arial"/>
                <w:color w:val="000000"/>
              </w:rPr>
              <w:t>5.</w:t>
            </w:r>
          </w:p>
        </w:tc>
        <w:tc>
          <w:tcPr>
            <w:tcW w:w="4111" w:type="dxa"/>
            <w:vAlign w:val="center"/>
          </w:tcPr>
          <w:p w14:paraId="37925302" w14:textId="77777777" w:rsidR="00126852" w:rsidRPr="00535CB6" w:rsidRDefault="00126852" w:rsidP="00461B08">
            <w:pPr>
              <w:pStyle w:val="Akapitzlist0"/>
              <w:spacing w:before="0" w:after="0"/>
              <w:ind w:left="0"/>
              <w:rPr>
                <w:rFonts w:cs="Arial"/>
              </w:rPr>
            </w:pPr>
            <w:r w:rsidRPr="00535CB6">
              <w:rPr>
                <w:rFonts w:cs="Arial"/>
              </w:rPr>
              <w:t>KRYTERIUM DLA PROJEKTÓW OBEJMUJĄCYCH MODUŁ: DOTYCZĄCY OTYŁOŚCI</w:t>
            </w:r>
          </w:p>
          <w:p w14:paraId="776A1459" w14:textId="77777777" w:rsidR="00126852" w:rsidRPr="00535CB6" w:rsidRDefault="00126852" w:rsidP="00461B08">
            <w:pPr>
              <w:tabs>
                <w:tab w:val="num" w:pos="720"/>
              </w:tabs>
              <w:adjustRightInd w:val="0"/>
              <w:spacing w:before="0" w:after="0"/>
              <w:contextualSpacing/>
              <w:rPr>
                <w:rFonts w:cs="Arial"/>
              </w:rPr>
            </w:pPr>
            <w:r w:rsidRPr="00535CB6">
              <w:rPr>
                <w:rFonts w:cs="Arial"/>
              </w:rPr>
              <w:t>Koszt jednostkowy</w:t>
            </w:r>
          </w:p>
        </w:tc>
        <w:tc>
          <w:tcPr>
            <w:tcW w:w="7938" w:type="dxa"/>
            <w:vAlign w:val="center"/>
          </w:tcPr>
          <w:p w14:paraId="3B9B8568" w14:textId="77777777" w:rsidR="00126852" w:rsidRPr="00535CB6" w:rsidRDefault="00126852" w:rsidP="00461B08">
            <w:pPr>
              <w:spacing w:before="0" w:after="0"/>
              <w:ind w:left="33"/>
              <w:contextualSpacing/>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859AFFC" w14:textId="77777777" w:rsidR="00126852" w:rsidRPr="00535CB6" w:rsidRDefault="00126852" w:rsidP="00461B08">
            <w:pPr>
              <w:tabs>
                <w:tab w:val="num" w:pos="720"/>
              </w:tabs>
              <w:adjustRightInd w:val="0"/>
              <w:spacing w:before="0" w:after="0"/>
              <w:contextualSpacing/>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03C14226" w14:textId="77777777" w:rsidR="00126852" w:rsidRPr="00535CB6" w:rsidRDefault="00126852" w:rsidP="00461B08">
            <w:pPr>
              <w:spacing w:before="0" w:after="0"/>
              <w:ind w:left="33"/>
              <w:contextualSpacing/>
              <w:rPr>
                <w:rFonts w:cs="Arial"/>
              </w:rPr>
            </w:pPr>
            <w:r w:rsidRPr="00535CB6">
              <w:rPr>
                <w:rFonts w:cs="Arial"/>
              </w:rPr>
              <w:t>W ramach kryterium weryfikowany jest średni koszt przypadający na jednego uczestnika projektu.</w:t>
            </w:r>
          </w:p>
          <w:p w14:paraId="281358FD" w14:textId="77777777" w:rsidR="00126852" w:rsidRPr="00535CB6" w:rsidRDefault="00126852" w:rsidP="00461B08">
            <w:pPr>
              <w:spacing w:before="0" w:after="0"/>
              <w:ind w:left="33"/>
              <w:contextualSpacing/>
              <w:rPr>
                <w:rFonts w:cs="Arial"/>
              </w:rPr>
            </w:pPr>
            <w:r w:rsidRPr="00535CB6">
              <w:rPr>
                <w:rFonts w:cs="Arial"/>
              </w:rPr>
              <w:t>Koszt jednostkowy będzie liczony zgodnie z poniższym wzorem:</w:t>
            </w:r>
          </w:p>
          <w:p w14:paraId="0949A9B2" w14:textId="77777777" w:rsidR="00126852" w:rsidRPr="00535CB6" w:rsidRDefault="00126852"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69FFC596" w14:textId="24BCE4FE" w:rsidR="00126852" w:rsidRPr="00535CB6" w:rsidRDefault="00126852"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6A66454" wp14:editId="6EE32459">
                      <wp:extent cx="2581275" cy="0"/>
                      <wp:effectExtent l="0" t="0" r="28575" b="19050"/>
                      <wp:docPr id="63" name="Łącznik prosty 63"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D15317" id="Łącznik prosty 63"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">
                      <o:lock v:ext="edit" shapetype="f"/>
                      <w10:anchorlock/>
                    </v:line>
                  </w:pict>
                </mc:Fallback>
              </mc:AlternateContent>
            </w:r>
            <w:r w:rsidRPr="00535CB6">
              <w:rPr>
                <w:rFonts w:ascii="Arial" w:hAnsi="Arial" w:cs="Arial"/>
                <w:color w:val="auto"/>
                <w:sz w:val="20"/>
                <w:szCs w:val="20"/>
                <w:lang w:eastAsia="en-US"/>
              </w:rPr>
              <w:t xml:space="preserve">  &lt;= … PLN</w:t>
            </w:r>
          </w:p>
          <w:p w14:paraId="144C06FA" w14:textId="77777777" w:rsidR="00126852" w:rsidRPr="00535CB6" w:rsidRDefault="00126852"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otyłości:</w:t>
            </w:r>
          </w:p>
          <w:p w14:paraId="43B4657C" w14:textId="77777777" w:rsidR="00126852" w:rsidRPr="00535CB6" w:rsidRDefault="00126852"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7AA61684" w14:textId="77777777" w:rsidR="00126852" w:rsidRPr="00535CB6" w:rsidRDefault="00126852" w:rsidP="00461B08">
            <w:pPr>
              <w:spacing w:before="0" w:after="0"/>
              <w:contextualSpacing/>
              <w:rPr>
                <w:rFonts w:cs="Arial"/>
                <w:b/>
              </w:rPr>
            </w:pPr>
            <w:r w:rsidRPr="00535CB6">
              <w:rPr>
                <w:rFonts w:cs="Arial"/>
                <w:b/>
              </w:rPr>
              <w:t>Kryterium weryfikowane na podstawie zapisów we wniosku o dofinansowanie projektu.</w:t>
            </w:r>
          </w:p>
          <w:p w14:paraId="50BAC94D" w14:textId="77777777" w:rsidR="00126852" w:rsidRPr="00535CB6" w:rsidRDefault="00126852" w:rsidP="00461B08">
            <w:pPr>
              <w:tabs>
                <w:tab w:val="num" w:pos="720"/>
              </w:tabs>
              <w:adjustRightInd w:val="0"/>
              <w:spacing w:before="0" w:after="0"/>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8C978D9" w14:textId="77777777" w:rsidR="00126852" w:rsidRPr="00535CB6" w:rsidRDefault="00126852" w:rsidP="00461B08">
            <w:pPr>
              <w:tabs>
                <w:tab w:val="num" w:pos="720"/>
              </w:tabs>
              <w:adjustRightInd w:val="0"/>
              <w:spacing w:before="0" w:after="0"/>
              <w:contextualSpacing/>
              <w:rPr>
                <w:rFonts w:cs="Arial"/>
              </w:rPr>
            </w:pPr>
            <w:r w:rsidRPr="00535CB6">
              <w:rPr>
                <w:rFonts w:cs="Arial"/>
              </w:rPr>
              <w:t>Jeśli projekt obejmuje wyłącznie moduł dotyczący chorób kręgosłupa, kryterium uznaje się za spełnione.</w:t>
            </w:r>
          </w:p>
        </w:tc>
        <w:tc>
          <w:tcPr>
            <w:tcW w:w="1276" w:type="dxa"/>
            <w:vAlign w:val="center"/>
          </w:tcPr>
          <w:p w14:paraId="542DE98F" w14:textId="77777777" w:rsidR="00126852" w:rsidRPr="00535CB6" w:rsidRDefault="00126852" w:rsidP="00461B08">
            <w:pPr>
              <w:spacing w:before="0" w:after="0"/>
              <w:contextualSpacing/>
              <w:rPr>
                <w:rFonts w:cs="Arial"/>
              </w:rPr>
            </w:pPr>
            <w:r w:rsidRPr="00535CB6">
              <w:rPr>
                <w:rFonts w:cs="Arial"/>
              </w:rPr>
              <w:t>0/1</w:t>
            </w:r>
          </w:p>
        </w:tc>
      </w:tr>
      <w:tr w:rsidR="00126852" w:rsidRPr="00E13F39" w14:paraId="694AEC20" w14:textId="77777777" w:rsidTr="006D44A6">
        <w:trPr>
          <w:trHeight w:val="1777"/>
        </w:trPr>
        <w:tc>
          <w:tcPr>
            <w:tcW w:w="562" w:type="dxa"/>
            <w:vAlign w:val="center"/>
          </w:tcPr>
          <w:p w14:paraId="6139D30E" w14:textId="77777777" w:rsidR="00126852" w:rsidRPr="00535CB6" w:rsidRDefault="00126852" w:rsidP="00461B08">
            <w:pPr>
              <w:spacing w:before="0" w:after="0"/>
              <w:contextualSpacing/>
              <w:rPr>
                <w:rFonts w:cs="Arial"/>
                <w:color w:val="000000"/>
              </w:rPr>
            </w:pPr>
            <w:r w:rsidRPr="00535CB6">
              <w:rPr>
                <w:rFonts w:cs="Arial"/>
                <w:color w:val="000000"/>
              </w:rPr>
              <w:t>6.</w:t>
            </w:r>
          </w:p>
        </w:tc>
        <w:tc>
          <w:tcPr>
            <w:tcW w:w="4111" w:type="dxa"/>
            <w:vAlign w:val="center"/>
          </w:tcPr>
          <w:p w14:paraId="0262997B" w14:textId="77777777" w:rsidR="00126852" w:rsidRPr="00535CB6" w:rsidRDefault="00126852" w:rsidP="00461B08">
            <w:pPr>
              <w:pStyle w:val="Akapitzlist0"/>
              <w:spacing w:before="0" w:after="0"/>
              <w:ind w:left="0"/>
              <w:rPr>
                <w:rFonts w:cs="Arial"/>
              </w:rPr>
            </w:pPr>
            <w:r w:rsidRPr="00535CB6">
              <w:rPr>
                <w:rFonts w:cs="Arial"/>
              </w:rPr>
              <w:t>KRYTERIUM DLA PROJEKTÓW OBEJMUJĄCYCH MODUŁ:  DOTYCZĄCY CHORÓB KRĘGOSŁUPA</w:t>
            </w:r>
          </w:p>
          <w:p w14:paraId="6637CCC8" w14:textId="77777777" w:rsidR="00126852" w:rsidRPr="00535CB6" w:rsidRDefault="00126852" w:rsidP="00461B08">
            <w:pPr>
              <w:tabs>
                <w:tab w:val="num" w:pos="720"/>
              </w:tabs>
              <w:adjustRightInd w:val="0"/>
              <w:spacing w:before="0" w:after="0"/>
              <w:contextualSpacing/>
              <w:rPr>
                <w:rFonts w:cs="Arial"/>
              </w:rPr>
            </w:pPr>
            <w:r w:rsidRPr="00535CB6">
              <w:rPr>
                <w:rFonts w:cs="Arial"/>
              </w:rPr>
              <w:t>Koszt jednostkowy</w:t>
            </w:r>
          </w:p>
        </w:tc>
        <w:tc>
          <w:tcPr>
            <w:tcW w:w="7938" w:type="dxa"/>
            <w:vAlign w:val="center"/>
          </w:tcPr>
          <w:p w14:paraId="05B80607" w14:textId="77777777" w:rsidR="00126852" w:rsidRPr="00535CB6" w:rsidRDefault="00126852" w:rsidP="00461B08">
            <w:pPr>
              <w:spacing w:before="0" w:after="0"/>
              <w:ind w:left="33"/>
              <w:contextualSpacing/>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7FCBE732" w14:textId="77777777" w:rsidR="00126852" w:rsidRPr="00535CB6" w:rsidRDefault="00126852" w:rsidP="00461B08">
            <w:pPr>
              <w:tabs>
                <w:tab w:val="num" w:pos="720"/>
              </w:tabs>
              <w:adjustRightInd w:val="0"/>
              <w:spacing w:before="0" w:after="0"/>
              <w:contextualSpacing/>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4C717342" w14:textId="77777777" w:rsidR="00126852" w:rsidRPr="00535CB6" w:rsidRDefault="00126852" w:rsidP="00461B08">
            <w:pPr>
              <w:spacing w:before="0" w:after="0"/>
              <w:ind w:left="33"/>
              <w:contextualSpacing/>
              <w:rPr>
                <w:rFonts w:cs="Arial"/>
              </w:rPr>
            </w:pPr>
            <w:r w:rsidRPr="00535CB6">
              <w:rPr>
                <w:rFonts w:cs="Arial"/>
              </w:rPr>
              <w:t>W ramach kryterium weryfikowany jest średni koszt przypadający na jednego uczestnika projektu.</w:t>
            </w:r>
          </w:p>
          <w:p w14:paraId="375F7BD3" w14:textId="77777777" w:rsidR="00126852" w:rsidRPr="00535CB6" w:rsidRDefault="00126852" w:rsidP="00461B08">
            <w:pPr>
              <w:spacing w:before="0" w:after="0"/>
              <w:ind w:left="33"/>
              <w:contextualSpacing/>
              <w:rPr>
                <w:rFonts w:cs="Arial"/>
              </w:rPr>
            </w:pPr>
            <w:r w:rsidRPr="00535CB6">
              <w:rPr>
                <w:rFonts w:cs="Arial"/>
              </w:rPr>
              <w:t>Koszt jednostkowy będzie liczony zgodnie z poniższym wzorem:</w:t>
            </w:r>
          </w:p>
          <w:p w14:paraId="651E271D" w14:textId="77777777" w:rsidR="00126852" w:rsidRPr="00535CB6" w:rsidRDefault="00126852"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50CF7F17" w14:textId="7DA9B592" w:rsidR="00126852" w:rsidRPr="00535CB6" w:rsidRDefault="00126852" w:rsidP="00461B08">
            <w:pPr>
              <w:pStyle w:val="Default"/>
              <w:spacing w:before="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0F651FB" wp14:editId="10B202F9">
                      <wp:extent cx="2581275" cy="0"/>
                      <wp:effectExtent l="0" t="0" r="28575" b="19050"/>
                      <wp:docPr id="62" name="Łącznik prosty 62"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61B5A6" id="Łącznik prosty 62"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">
                      <o:lock v:ext="edit" shapetype="f"/>
                      <w10:anchorlock/>
                    </v:line>
                  </w:pict>
                </mc:Fallback>
              </mc:AlternateContent>
            </w:r>
            <w:r w:rsidRPr="00535CB6">
              <w:rPr>
                <w:rFonts w:ascii="Arial" w:hAnsi="Arial" w:cs="Arial"/>
                <w:color w:val="auto"/>
                <w:sz w:val="20"/>
                <w:szCs w:val="20"/>
                <w:lang w:eastAsia="en-US"/>
              </w:rPr>
              <w:t xml:space="preserve"> &lt;= … PLN</w:t>
            </w:r>
          </w:p>
          <w:p w14:paraId="434B835A" w14:textId="77777777" w:rsidR="00126852" w:rsidRPr="00535CB6" w:rsidRDefault="00126852" w:rsidP="00461B08">
            <w:pPr>
              <w:pStyle w:val="Default"/>
              <w:spacing w:before="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Wartość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42FAE00C" w14:textId="77777777" w:rsidR="00126852" w:rsidRPr="00535CB6" w:rsidRDefault="00126852" w:rsidP="00461B08">
            <w:pPr>
              <w:spacing w:before="0" w:after="0"/>
              <w:contextualSpacing/>
              <w:rPr>
                <w:rFonts w:cs="Arial"/>
                <w:b/>
              </w:rPr>
            </w:pPr>
            <w:r w:rsidRPr="00535CB6">
              <w:rPr>
                <w:rFonts w:cs="Arial"/>
                <w:b/>
              </w:rPr>
              <w:t>Kryterium weryfikowane na podstawie zapisów we wniosku o dofinansowanie projektu.</w:t>
            </w:r>
          </w:p>
          <w:p w14:paraId="2D7209B9" w14:textId="77777777" w:rsidR="00126852" w:rsidRPr="00535CB6" w:rsidRDefault="00126852" w:rsidP="00461B08">
            <w:pPr>
              <w:spacing w:before="0" w:after="0"/>
              <w:ind w:left="33"/>
              <w:contextualSpacing/>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AEBBE20" w14:textId="77777777" w:rsidR="00126852" w:rsidRPr="00535CB6" w:rsidRDefault="00126852" w:rsidP="00461B08">
            <w:pPr>
              <w:spacing w:before="0" w:after="0"/>
              <w:ind w:left="33"/>
              <w:contextualSpacing/>
              <w:rPr>
                <w:rFonts w:cs="Arial"/>
              </w:rPr>
            </w:pPr>
            <w:r w:rsidRPr="00535CB6">
              <w:rPr>
                <w:rFonts w:cs="Arial"/>
              </w:rPr>
              <w:t>Jeśli projekt obejmuje wyłącznie moduł dotyczący otyłości, kryterium uznaje się za spełnione.</w:t>
            </w:r>
          </w:p>
        </w:tc>
        <w:tc>
          <w:tcPr>
            <w:tcW w:w="1276" w:type="dxa"/>
            <w:vAlign w:val="center"/>
          </w:tcPr>
          <w:p w14:paraId="10E982C8" w14:textId="77777777" w:rsidR="00126852" w:rsidRPr="00535CB6" w:rsidRDefault="00126852" w:rsidP="00461B08">
            <w:pPr>
              <w:spacing w:before="0" w:after="0"/>
              <w:contextualSpacing/>
              <w:rPr>
                <w:rFonts w:cs="Arial"/>
              </w:rPr>
            </w:pPr>
            <w:r w:rsidRPr="00535CB6">
              <w:rPr>
                <w:rFonts w:cs="Arial"/>
              </w:rPr>
              <w:lastRenderedPageBreak/>
              <w:t>0/1</w:t>
            </w:r>
          </w:p>
        </w:tc>
      </w:tr>
    </w:tbl>
    <w:p w14:paraId="37BB75D1" w14:textId="77777777" w:rsidR="00284BE3" w:rsidRDefault="00284BE3">
      <w:pPr>
        <w:spacing w:before="120" w:after="120" w:line="276" w:lineRule="auto"/>
        <w:jc w:val="both"/>
        <w:rPr>
          <w:b/>
          <w:spacing w:val="10"/>
          <w:sz w:val="24"/>
          <w:szCs w:val="22"/>
        </w:rPr>
      </w:pPr>
      <w:r>
        <w:br w:type="page"/>
      </w:r>
    </w:p>
    <w:p w14:paraId="292FF1A3" w14:textId="7F7DB2DA" w:rsidR="00271867" w:rsidRPr="00271867" w:rsidRDefault="00271867" w:rsidP="00271867">
      <w:pPr>
        <w:pStyle w:val="Nagwek5"/>
      </w:pPr>
      <w:bookmarkStart w:id="219" w:name="_Toc131078534"/>
      <w:r w:rsidRPr="00271867">
        <w:lastRenderedPageBreak/>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bookmarkEnd w:id="219"/>
    </w:p>
    <w:p w14:paraId="4C5E8BCC" w14:textId="0C0FD0E2" w:rsidR="00271867" w:rsidRDefault="00271867" w:rsidP="00271867">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13 czerwca 2019 r. "/>
        <w:tblDescription w:val="kryteria 9.2.2 DDOM"/>
      </w:tblPr>
      <w:tblGrid>
        <w:gridCol w:w="562"/>
        <w:gridCol w:w="4111"/>
        <w:gridCol w:w="8080"/>
        <w:gridCol w:w="1276"/>
      </w:tblGrid>
      <w:tr w:rsidR="000A4921" w:rsidRPr="00FC1380" w14:paraId="4391D0BA" w14:textId="77777777" w:rsidTr="006D44A6">
        <w:trPr>
          <w:trHeight w:val="397"/>
          <w:tblHeader/>
        </w:trPr>
        <w:tc>
          <w:tcPr>
            <w:tcW w:w="562" w:type="dxa"/>
            <w:vAlign w:val="center"/>
          </w:tcPr>
          <w:p w14:paraId="59A31019" w14:textId="77777777" w:rsidR="000A4921" w:rsidRPr="00535CB6" w:rsidRDefault="000A4921" w:rsidP="00461B08">
            <w:pPr>
              <w:spacing w:before="0" w:after="0"/>
              <w:contextualSpacing/>
              <w:rPr>
                <w:rFonts w:cs="Arial"/>
                <w:b/>
                <w:bCs/>
                <w:color w:val="000000"/>
              </w:rPr>
            </w:pPr>
            <w:r w:rsidRPr="00535CB6">
              <w:rPr>
                <w:rFonts w:cs="Arial"/>
                <w:b/>
                <w:bCs/>
                <w:color w:val="000000"/>
              </w:rPr>
              <w:t>Lp.</w:t>
            </w:r>
          </w:p>
        </w:tc>
        <w:tc>
          <w:tcPr>
            <w:tcW w:w="4111" w:type="dxa"/>
            <w:vAlign w:val="center"/>
          </w:tcPr>
          <w:p w14:paraId="5FAD6C11" w14:textId="77777777" w:rsidR="000A4921" w:rsidRPr="00535CB6" w:rsidRDefault="000A4921" w:rsidP="00461B08">
            <w:pPr>
              <w:spacing w:before="0" w:after="0"/>
              <w:contextualSpacing/>
              <w:rPr>
                <w:rFonts w:cs="Arial"/>
                <w:b/>
                <w:bCs/>
                <w:color w:val="000000"/>
              </w:rPr>
            </w:pPr>
            <w:r w:rsidRPr="00535CB6">
              <w:rPr>
                <w:rFonts w:cs="Arial"/>
                <w:b/>
                <w:bCs/>
                <w:color w:val="000000"/>
              </w:rPr>
              <w:t>Kryterium</w:t>
            </w:r>
          </w:p>
        </w:tc>
        <w:tc>
          <w:tcPr>
            <w:tcW w:w="8080" w:type="dxa"/>
            <w:vAlign w:val="center"/>
          </w:tcPr>
          <w:p w14:paraId="1B17B1FA" w14:textId="77777777" w:rsidR="000A4921" w:rsidRPr="00535CB6" w:rsidRDefault="000A4921" w:rsidP="00461B08">
            <w:pPr>
              <w:spacing w:before="0" w:after="0"/>
              <w:contextualSpacing/>
              <w:rPr>
                <w:rFonts w:cs="Arial"/>
                <w:b/>
                <w:bCs/>
                <w:color w:val="000000"/>
              </w:rPr>
            </w:pPr>
            <w:r w:rsidRPr="00535CB6">
              <w:rPr>
                <w:rFonts w:cs="Arial"/>
                <w:b/>
                <w:bCs/>
                <w:color w:val="000000"/>
              </w:rPr>
              <w:t xml:space="preserve">Opis kryterium </w:t>
            </w:r>
          </w:p>
        </w:tc>
        <w:tc>
          <w:tcPr>
            <w:tcW w:w="1276" w:type="dxa"/>
            <w:vAlign w:val="center"/>
          </w:tcPr>
          <w:p w14:paraId="77138993" w14:textId="77777777" w:rsidR="000A4921" w:rsidRPr="00535CB6" w:rsidRDefault="000A4921" w:rsidP="00461B08">
            <w:pPr>
              <w:spacing w:before="0" w:after="0"/>
              <w:contextualSpacing/>
              <w:rPr>
                <w:rFonts w:cs="Arial"/>
                <w:b/>
                <w:bCs/>
                <w:color w:val="000000"/>
              </w:rPr>
            </w:pPr>
            <w:r w:rsidRPr="00535CB6">
              <w:rPr>
                <w:rFonts w:cs="Arial"/>
                <w:b/>
                <w:bCs/>
                <w:color w:val="000000"/>
              </w:rPr>
              <w:t>Punktacja</w:t>
            </w:r>
          </w:p>
        </w:tc>
      </w:tr>
      <w:tr w:rsidR="000A4921" w:rsidRPr="00FC1380" w14:paraId="652D3D55" w14:textId="77777777" w:rsidTr="006D44A6">
        <w:trPr>
          <w:trHeight w:val="1200"/>
        </w:trPr>
        <w:tc>
          <w:tcPr>
            <w:tcW w:w="562" w:type="dxa"/>
            <w:vAlign w:val="center"/>
          </w:tcPr>
          <w:p w14:paraId="4C014104" w14:textId="77777777" w:rsidR="000A4921" w:rsidRPr="00535CB6" w:rsidRDefault="000A4921" w:rsidP="00461B08">
            <w:pPr>
              <w:spacing w:before="0" w:after="0"/>
              <w:contextualSpacing/>
              <w:rPr>
                <w:rFonts w:cs="Arial"/>
                <w:color w:val="000000"/>
              </w:rPr>
            </w:pPr>
            <w:r w:rsidRPr="00535CB6">
              <w:rPr>
                <w:rFonts w:cs="Arial"/>
                <w:color w:val="000000"/>
              </w:rPr>
              <w:t>1</w:t>
            </w:r>
          </w:p>
        </w:tc>
        <w:tc>
          <w:tcPr>
            <w:tcW w:w="4111" w:type="dxa"/>
            <w:vAlign w:val="center"/>
          </w:tcPr>
          <w:p w14:paraId="6728214C" w14:textId="77777777" w:rsidR="000A4921" w:rsidRPr="00535CB6" w:rsidRDefault="000A4921" w:rsidP="00461B08">
            <w:pPr>
              <w:pStyle w:val="Akapitzlist0"/>
              <w:spacing w:before="0" w:after="0"/>
              <w:ind w:left="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8080" w:type="dxa"/>
            <w:vAlign w:val="center"/>
          </w:tcPr>
          <w:p w14:paraId="09926191" w14:textId="77777777" w:rsidR="000A4921" w:rsidRPr="00535CB6" w:rsidRDefault="000A4921"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poprzez złożenie w formularzu wniosku następującego oświadczenia o treści:</w:t>
            </w:r>
          </w:p>
          <w:p w14:paraId="4FB59BF1" w14:textId="77777777" w:rsidR="000A4921" w:rsidRPr="00535CB6" w:rsidRDefault="000A4921"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w:t>
            </w:r>
            <w:r w:rsidRPr="00535CB6">
              <w:rPr>
                <w:rFonts w:ascii="Arial" w:hAnsi="Arial" w:cs="Arial"/>
                <w:color w:val="auto"/>
                <w:sz w:val="20"/>
                <w:szCs w:val="20"/>
              </w:rPr>
              <w:t xml:space="preserve"> w szczególności w zakresie:</w:t>
            </w:r>
          </w:p>
          <w:p w14:paraId="052C4319" w14:textId="77777777" w:rsidR="000A4921" w:rsidRPr="00535CB6" w:rsidRDefault="000A4921" w:rsidP="00461B08">
            <w:pPr>
              <w:pStyle w:val="Default"/>
              <w:numPr>
                <w:ilvl w:val="0"/>
                <w:numId w:val="474"/>
              </w:numPr>
              <w:spacing w:before="0" w:line="259" w:lineRule="auto"/>
              <w:ind w:left="319" w:hanging="283"/>
              <w:contextualSpacing/>
              <w:jc w:val="left"/>
              <w:rPr>
                <w:rFonts w:ascii="Arial" w:hAnsi="Arial" w:cs="Arial"/>
                <w:color w:val="auto"/>
                <w:sz w:val="20"/>
                <w:szCs w:val="20"/>
              </w:rPr>
            </w:pPr>
            <w:r w:rsidRPr="00535CB6">
              <w:rPr>
                <w:rFonts w:ascii="Arial" w:hAnsi="Arial" w:cs="Arial"/>
                <w:color w:val="auto"/>
                <w:sz w:val="20"/>
                <w:szCs w:val="20"/>
              </w:rPr>
              <w:t xml:space="preserve">zobowiązania do wyodrębnienia DDOM w strukturze podmiotu leczniczego do momentu rozpoczęcia świadczenia usług </w:t>
            </w:r>
            <w:r w:rsidRPr="00535CB6">
              <w:rPr>
                <w:rStyle w:val="Odwoanieprzypisudolnego"/>
                <w:rFonts w:cs="Arial"/>
                <w:color w:val="auto"/>
                <w:sz w:val="20"/>
                <w:szCs w:val="20"/>
              </w:rPr>
              <w:footnoteReference w:id="57"/>
            </w:r>
          </w:p>
          <w:p w14:paraId="0E16C1B2" w14:textId="77777777" w:rsidR="000A4921" w:rsidRPr="00535CB6" w:rsidRDefault="000A4921" w:rsidP="00461B08">
            <w:pPr>
              <w:pStyle w:val="Default"/>
              <w:numPr>
                <w:ilvl w:val="0"/>
                <w:numId w:val="474"/>
              </w:numPr>
              <w:spacing w:before="0" w:line="259" w:lineRule="auto"/>
              <w:ind w:left="319" w:hanging="283"/>
              <w:contextualSpacing/>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A117234" w14:textId="77777777" w:rsidR="000A4921" w:rsidRPr="00535CB6" w:rsidRDefault="000A4921" w:rsidP="00461B08">
            <w:pPr>
              <w:pStyle w:val="Default"/>
              <w:numPr>
                <w:ilvl w:val="0"/>
                <w:numId w:val="474"/>
              </w:numPr>
              <w:spacing w:before="0" w:line="259" w:lineRule="auto"/>
              <w:ind w:left="319" w:hanging="283"/>
              <w:contextualSpacing/>
              <w:jc w:val="left"/>
              <w:rPr>
                <w:rFonts w:ascii="Arial" w:hAnsi="Arial" w:cs="Arial"/>
                <w:color w:val="auto"/>
                <w:sz w:val="20"/>
                <w:szCs w:val="20"/>
              </w:rPr>
            </w:pPr>
            <w:r w:rsidRPr="00535CB6">
              <w:rPr>
                <w:rFonts w:ascii="Arial" w:hAnsi="Arial" w:cs="Arial"/>
                <w:color w:val="auto"/>
                <w:sz w:val="20"/>
                <w:szCs w:val="20"/>
              </w:rPr>
              <w:t>osób wyłączonych ze wsparcia,</w:t>
            </w:r>
          </w:p>
          <w:p w14:paraId="2A56F2A2" w14:textId="77777777" w:rsidR="000A4921" w:rsidRPr="00535CB6" w:rsidRDefault="000A4921" w:rsidP="00461B08">
            <w:pPr>
              <w:pStyle w:val="Default"/>
              <w:numPr>
                <w:ilvl w:val="0"/>
                <w:numId w:val="474"/>
              </w:numPr>
              <w:spacing w:before="0" w:line="259" w:lineRule="auto"/>
              <w:ind w:left="319" w:hanging="283"/>
              <w:contextualSpacing/>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64A6FE1A" w14:textId="77777777" w:rsidR="000A4921" w:rsidRPr="00535CB6" w:rsidRDefault="000A4921" w:rsidP="00461B08">
            <w:pPr>
              <w:pStyle w:val="Default"/>
              <w:numPr>
                <w:ilvl w:val="0"/>
                <w:numId w:val="474"/>
              </w:numPr>
              <w:spacing w:before="0" w:line="259" w:lineRule="auto"/>
              <w:ind w:left="319" w:hanging="283"/>
              <w:contextualSpacing/>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756F0FB2" w14:textId="77777777" w:rsidR="000A4921" w:rsidRPr="00535CB6" w:rsidRDefault="000A4921" w:rsidP="00461B08">
            <w:pPr>
              <w:pStyle w:val="Default"/>
              <w:numPr>
                <w:ilvl w:val="0"/>
                <w:numId w:val="474"/>
              </w:numPr>
              <w:spacing w:before="0" w:line="259" w:lineRule="auto"/>
              <w:ind w:left="319" w:hanging="283"/>
              <w:contextualSpacing/>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40BA2137" w14:textId="77777777" w:rsidR="000A4921" w:rsidRPr="00535CB6" w:rsidRDefault="000A4921" w:rsidP="00461B08">
            <w:pPr>
              <w:pStyle w:val="Default"/>
              <w:numPr>
                <w:ilvl w:val="0"/>
                <w:numId w:val="474"/>
              </w:numPr>
              <w:spacing w:before="0" w:line="259" w:lineRule="auto"/>
              <w:ind w:left="319" w:hanging="283"/>
              <w:contextualSpacing/>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3F991711" w14:textId="77777777" w:rsidR="000A4921" w:rsidRPr="00535CB6" w:rsidRDefault="000A4921" w:rsidP="00461B08">
            <w:pPr>
              <w:pStyle w:val="Default"/>
              <w:numPr>
                <w:ilvl w:val="0"/>
                <w:numId w:val="474"/>
              </w:numPr>
              <w:spacing w:before="0" w:line="259" w:lineRule="auto"/>
              <w:ind w:left="319" w:hanging="283"/>
              <w:contextualSpacing/>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6F16CA14" w14:textId="77777777" w:rsidR="000A4921" w:rsidRPr="00535CB6" w:rsidRDefault="000A4921" w:rsidP="00461B08">
            <w:pPr>
              <w:pStyle w:val="Default"/>
              <w:numPr>
                <w:ilvl w:val="0"/>
                <w:numId w:val="474"/>
              </w:numPr>
              <w:spacing w:before="0" w:line="259" w:lineRule="auto"/>
              <w:ind w:left="319" w:hanging="283"/>
              <w:contextualSpacing/>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853587A" w14:textId="77777777" w:rsidR="000A4921" w:rsidRPr="00535CB6" w:rsidRDefault="000A4921" w:rsidP="00461B08">
            <w:pPr>
              <w:pStyle w:val="Default"/>
              <w:numPr>
                <w:ilvl w:val="0"/>
                <w:numId w:val="474"/>
              </w:numPr>
              <w:spacing w:before="0" w:line="259" w:lineRule="auto"/>
              <w:ind w:left="319" w:hanging="283"/>
              <w:contextualSpacing/>
              <w:jc w:val="left"/>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w:t>
            </w:r>
            <w:r w:rsidRPr="00535CB6">
              <w:rPr>
                <w:rFonts w:ascii="Arial" w:hAnsi="Arial" w:cs="Arial"/>
                <w:iCs/>
                <w:sz w:val="20"/>
                <w:szCs w:val="20"/>
              </w:rPr>
              <w:lastRenderedPageBreak/>
              <w:t xml:space="preserve">lekarza geriatry dopuszcza się możliwość świadczenia usług w tym zakresie przez lekarzy w trakcie specjalizacji z geriatrii, lekarzy specjalistów w dziedzinach: medycyna rodzinna lub choroby wewnętrzne. </w:t>
            </w:r>
          </w:p>
          <w:p w14:paraId="107619DD" w14:textId="77777777" w:rsidR="000A4921" w:rsidRPr="00535CB6" w:rsidRDefault="000A4921" w:rsidP="00461B08">
            <w:pPr>
              <w:pStyle w:val="Default"/>
              <w:numPr>
                <w:ilvl w:val="0"/>
                <w:numId w:val="474"/>
              </w:numPr>
              <w:spacing w:before="0" w:line="259" w:lineRule="auto"/>
              <w:ind w:left="319" w:hanging="283"/>
              <w:contextualSpacing/>
              <w:jc w:val="left"/>
              <w:rPr>
                <w:rFonts w:ascii="Arial" w:hAnsi="Arial" w:cs="Arial"/>
                <w:sz w:val="20"/>
                <w:szCs w:val="20"/>
              </w:rPr>
            </w:pPr>
            <w:r w:rsidRPr="00535CB6">
              <w:rPr>
                <w:rFonts w:ascii="Arial" w:hAnsi="Arial" w:cs="Arial"/>
                <w:color w:val="auto"/>
                <w:sz w:val="20"/>
                <w:szCs w:val="20"/>
              </w:rPr>
              <w:t xml:space="preserve">wymagań dotyczących zaplecza DDOM, </w:t>
            </w:r>
          </w:p>
          <w:p w14:paraId="1DCAE916" w14:textId="77777777" w:rsidR="000A4921" w:rsidRPr="00535CB6" w:rsidRDefault="000A4921" w:rsidP="00461B08">
            <w:pPr>
              <w:pStyle w:val="Default"/>
              <w:numPr>
                <w:ilvl w:val="0"/>
                <w:numId w:val="474"/>
              </w:numPr>
              <w:spacing w:before="0" w:line="259" w:lineRule="auto"/>
              <w:ind w:left="319" w:hanging="283"/>
              <w:contextualSpacing/>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0C5CB482" w14:textId="77777777" w:rsidR="000A4921" w:rsidRPr="00535CB6" w:rsidRDefault="000A4921" w:rsidP="00461B08">
            <w:pPr>
              <w:tabs>
                <w:tab w:val="num" w:pos="720"/>
              </w:tabs>
              <w:adjustRightInd w:val="0"/>
              <w:spacing w:before="0" w:after="0"/>
              <w:contextualSpacing/>
              <w:rPr>
                <w:rFonts w:cs="Arial"/>
              </w:rPr>
            </w:pPr>
            <w:r w:rsidRPr="00535CB6">
              <w:rPr>
                <w:rFonts w:cs="Arial"/>
                <w:color w:val="000000"/>
                <w:lang w:eastAsia="pl-PL"/>
              </w:rPr>
              <w:t>Kryterium weryfikowane na podstawie oświadczenia we wniosku o dofinansowanie projektu</w:t>
            </w:r>
            <w:r w:rsidRPr="00535CB6">
              <w:rPr>
                <w:rFonts w:cs="Arial"/>
                <w:color w:val="000000"/>
              </w:rPr>
              <w:t xml:space="preserve">, </w:t>
            </w:r>
            <w:r w:rsidRPr="00535CB6">
              <w:rPr>
                <w:rFonts w:cs="Arial"/>
                <w:color w:val="000000"/>
                <w:lang w:eastAsia="pl-PL"/>
              </w:rPr>
              <w:t>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p w14:paraId="5B858597" w14:textId="77777777" w:rsidR="000A4921" w:rsidRPr="00535CB6" w:rsidRDefault="000A4921" w:rsidP="00461B08">
            <w:pPr>
              <w:tabs>
                <w:tab w:val="num" w:pos="720"/>
              </w:tabs>
              <w:adjustRightInd w:val="0"/>
              <w:spacing w:before="0" w:after="0"/>
              <w:contextualSpacing/>
              <w:rPr>
                <w:rFonts w:cs="Arial"/>
              </w:rPr>
            </w:pPr>
            <w:r w:rsidRPr="00535CB6">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2C62CBB2" w14:textId="77777777" w:rsidR="000A4921" w:rsidRPr="00535CB6" w:rsidRDefault="000A4921" w:rsidP="00461B08">
            <w:pPr>
              <w:spacing w:before="0" w:after="0"/>
              <w:contextualSpacing/>
              <w:rPr>
                <w:rFonts w:cs="Arial"/>
              </w:rPr>
            </w:pPr>
            <w:r w:rsidRPr="00535CB6">
              <w:rPr>
                <w:rFonts w:cs="Arial"/>
              </w:rPr>
              <w:lastRenderedPageBreak/>
              <w:t>0/1</w:t>
            </w:r>
          </w:p>
        </w:tc>
      </w:tr>
      <w:tr w:rsidR="000A4921" w:rsidRPr="00FC1380" w14:paraId="12ED0F5F" w14:textId="77777777" w:rsidTr="006D44A6">
        <w:trPr>
          <w:trHeight w:val="1200"/>
        </w:trPr>
        <w:tc>
          <w:tcPr>
            <w:tcW w:w="562" w:type="dxa"/>
            <w:vAlign w:val="center"/>
          </w:tcPr>
          <w:p w14:paraId="1396E5A2" w14:textId="77777777" w:rsidR="000A4921" w:rsidRPr="00535CB6" w:rsidRDefault="000A4921" w:rsidP="00461B08">
            <w:pPr>
              <w:spacing w:before="0" w:after="0"/>
              <w:contextualSpacing/>
              <w:rPr>
                <w:rFonts w:cs="Arial"/>
                <w:color w:val="000000"/>
              </w:rPr>
            </w:pPr>
            <w:r w:rsidRPr="00535CB6">
              <w:rPr>
                <w:rFonts w:cs="Arial"/>
                <w:color w:val="000000"/>
              </w:rPr>
              <w:t>2</w:t>
            </w:r>
          </w:p>
        </w:tc>
        <w:tc>
          <w:tcPr>
            <w:tcW w:w="4111" w:type="dxa"/>
            <w:vAlign w:val="center"/>
          </w:tcPr>
          <w:p w14:paraId="1EF44614" w14:textId="77777777" w:rsidR="000A4921" w:rsidRPr="00535CB6" w:rsidRDefault="000A4921" w:rsidP="00461B08">
            <w:pPr>
              <w:pStyle w:val="Akapitzlist0"/>
              <w:spacing w:before="0" w:after="0"/>
              <w:ind w:left="0"/>
              <w:rPr>
                <w:rFonts w:cs="Arial"/>
              </w:rPr>
            </w:pPr>
            <w:r w:rsidRPr="00535CB6">
              <w:rPr>
                <w:rFonts w:cs="Arial"/>
              </w:rPr>
              <w:t xml:space="preserve">Okres realizacji projektu </w:t>
            </w:r>
          </w:p>
        </w:tc>
        <w:tc>
          <w:tcPr>
            <w:tcW w:w="8080" w:type="dxa"/>
            <w:vAlign w:val="center"/>
          </w:tcPr>
          <w:p w14:paraId="1C313905" w14:textId="77777777" w:rsidR="000A4921" w:rsidRPr="00535CB6" w:rsidRDefault="000A4921" w:rsidP="00461B08">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76540CC" w14:textId="77777777" w:rsidR="000A4921" w:rsidRPr="00535CB6" w:rsidRDefault="000A4921" w:rsidP="00461B08">
            <w:pPr>
              <w:pStyle w:val="Default"/>
              <w:spacing w:before="0" w:line="259" w:lineRule="auto"/>
              <w:contextualSpacing/>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72738CA0" w14:textId="77777777" w:rsidR="000A4921" w:rsidRPr="00535CB6" w:rsidRDefault="000A4921" w:rsidP="00461B08">
            <w:pPr>
              <w:pStyle w:val="Default"/>
              <w:spacing w:before="0" w:line="259" w:lineRule="auto"/>
              <w:contextualSpacing/>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55E6D102" w14:textId="77777777" w:rsidR="000A4921" w:rsidRPr="00535CB6" w:rsidRDefault="000A4921" w:rsidP="00461B08">
            <w:pPr>
              <w:spacing w:before="0" w:after="0"/>
              <w:contextualSpacing/>
              <w:rPr>
                <w:rFonts w:cs="Arial"/>
              </w:rPr>
            </w:pPr>
            <w:r w:rsidRPr="00535CB6">
              <w:rPr>
                <w:rFonts w:cs="Arial"/>
              </w:rPr>
              <w:t>0/1</w:t>
            </w:r>
          </w:p>
        </w:tc>
      </w:tr>
      <w:tr w:rsidR="000A4921" w:rsidRPr="00FC1380" w14:paraId="267EB39C" w14:textId="77777777" w:rsidTr="006D44A6">
        <w:trPr>
          <w:trHeight w:val="871"/>
        </w:trPr>
        <w:tc>
          <w:tcPr>
            <w:tcW w:w="562" w:type="dxa"/>
            <w:vAlign w:val="center"/>
          </w:tcPr>
          <w:p w14:paraId="2B737A97" w14:textId="77777777" w:rsidR="000A4921" w:rsidRPr="00535CB6" w:rsidRDefault="000A4921" w:rsidP="00461B08">
            <w:pPr>
              <w:spacing w:before="0" w:after="0"/>
              <w:contextualSpacing/>
              <w:rPr>
                <w:rFonts w:cs="Arial"/>
                <w:color w:val="000000"/>
              </w:rPr>
            </w:pPr>
            <w:r w:rsidRPr="00535CB6">
              <w:rPr>
                <w:rFonts w:cs="Arial"/>
                <w:color w:val="000000"/>
              </w:rPr>
              <w:t>3</w:t>
            </w:r>
          </w:p>
        </w:tc>
        <w:tc>
          <w:tcPr>
            <w:tcW w:w="4111" w:type="dxa"/>
            <w:vAlign w:val="center"/>
          </w:tcPr>
          <w:p w14:paraId="0832CCD9" w14:textId="77777777" w:rsidR="000A4921" w:rsidRPr="00535CB6" w:rsidRDefault="000A4921" w:rsidP="00461B08">
            <w:pPr>
              <w:tabs>
                <w:tab w:val="num" w:pos="720"/>
              </w:tabs>
              <w:adjustRightInd w:val="0"/>
              <w:spacing w:before="0" w:after="0"/>
              <w:contextualSpacing/>
              <w:rPr>
                <w:rFonts w:cs="Arial"/>
              </w:rPr>
            </w:pPr>
            <w:r w:rsidRPr="00535CB6">
              <w:rPr>
                <w:rFonts w:cs="Arial"/>
              </w:rPr>
              <w:t xml:space="preserve">Wnioskodawca jest podmiotem leczniczym posiadającym umowę o udzielanie świadczeń opieki zdrowotnej zawartą z oddziałem wojewódzkim NFZ </w:t>
            </w:r>
          </w:p>
        </w:tc>
        <w:tc>
          <w:tcPr>
            <w:tcW w:w="8080" w:type="dxa"/>
            <w:vAlign w:val="center"/>
          </w:tcPr>
          <w:p w14:paraId="1FE95A14" w14:textId="7994CFBA" w:rsidR="000A4921" w:rsidRPr="00535CB6" w:rsidRDefault="000A4921" w:rsidP="00461B08">
            <w:pPr>
              <w:tabs>
                <w:tab w:val="num" w:pos="720"/>
              </w:tabs>
              <w:adjustRightInd w:val="0"/>
              <w:spacing w:before="0" w:after="0"/>
              <w:contextualSpacing/>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p>
          <w:p w14:paraId="56318269" w14:textId="77777777" w:rsidR="000A4921" w:rsidRPr="00535CB6" w:rsidRDefault="000A4921" w:rsidP="00461B08">
            <w:pPr>
              <w:spacing w:before="0" w:after="0"/>
              <w:contextualSpacing/>
              <w:rPr>
                <w:rFonts w:cs="Arial"/>
              </w:rPr>
            </w:pPr>
            <w:r w:rsidRPr="00535CB6">
              <w:rPr>
                <w:rFonts w:cs="Arial"/>
              </w:rPr>
              <w:t xml:space="preserve">Kryterium będzie weryfikowane na podstawie numeru REGON lub NIP w rejestrze umów zawartych z NFZ dla województwa mazowieckiego: </w:t>
            </w:r>
            <w:hyperlink r:id="rId31"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 xml:space="preserve">W przypadku braku podmiotu w rejestrze wynikającej z niezaktualizowania bazy przez NFZ, wnioskodawca jest zobowiązany wraz z wnioskiem o dofinansowanie załączyć umowę z NFZ  Spełnienie kryterium jest </w:t>
            </w:r>
            <w:r w:rsidRPr="00535CB6">
              <w:rPr>
                <w:rFonts w:cs="Arial"/>
              </w:rPr>
              <w:lastRenderedPageBreak/>
              <w:t>warunkiem koniecznym do otrzymania dofinansowania. Ocena kryterium jest 0/1. Uzyskanie oceny „0” jest jednoznaczne z odrzuceniem projektu.</w:t>
            </w:r>
          </w:p>
          <w:p w14:paraId="4464EB7B" w14:textId="5CF21BFD" w:rsidR="000A4921" w:rsidRPr="00535CB6" w:rsidRDefault="000A4921" w:rsidP="00461B08">
            <w:pPr>
              <w:spacing w:before="0" w:after="0"/>
              <w:contextualSpacing/>
              <w:rPr>
                <w:rFonts w:cs="Arial"/>
                <w:bCs/>
              </w:rPr>
            </w:pPr>
            <w:r w:rsidRPr="00535CB6">
              <w:rPr>
                <w:rFonts w:cs="Arial"/>
              </w:rPr>
              <w:t>UWAGA: Istnieje możliwość jednokrotnego uzupełnienia wniosku, w zakresie załączenia umowy z NFZ.</w:t>
            </w:r>
          </w:p>
        </w:tc>
        <w:tc>
          <w:tcPr>
            <w:tcW w:w="1276" w:type="dxa"/>
            <w:vAlign w:val="center"/>
          </w:tcPr>
          <w:p w14:paraId="6EAAB8C1" w14:textId="77777777" w:rsidR="000A4921" w:rsidRPr="00535CB6" w:rsidRDefault="000A4921" w:rsidP="00461B08">
            <w:pPr>
              <w:spacing w:before="0" w:after="0"/>
              <w:contextualSpacing/>
              <w:rPr>
                <w:rFonts w:cs="Arial"/>
              </w:rPr>
            </w:pPr>
            <w:r w:rsidRPr="00535CB6">
              <w:rPr>
                <w:rFonts w:cs="Arial"/>
              </w:rPr>
              <w:lastRenderedPageBreak/>
              <w:t xml:space="preserve">0/1 </w:t>
            </w:r>
          </w:p>
        </w:tc>
      </w:tr>
      <w:tr w:rsidR="000A4921" w:rsidRPr="00FC1380" w14:paraId="4C582AC4" w14:textId="77777777" w:rsidTr="006D44A6">
        <w:trPr>
          <w:trHeight w:val="871"/>
        </w:trPr>
        <w:tc>
          <w:tcPr>
            <w:tcW w:w="562" w:type="dxa"/>
            <w:vAlign w:val="center"/>
          </w:tcPr>
          <w:p w14:paraId="65BD25EF" w14:textId="77777777" w:rsidR="000A4921" w:rsidRPr="00535CB6" w:rsidRDefault="000A4921" w:rsidP="00461B08">
            <w:pPr>
              <w:spacing w:before="0" w:after="0"/>
              <w:contextualSpacing/>
              <w:rPr>
                <w:rFonts w:cs="Arial"/>
                <w:color w:val="000000"/>
              </w:rPr>
            </w:pPr>
            <w:r w:rsidRPr="00535CB6">
              <w:rPr>
                <w:rFonts w:cs="Arial"/>
                <w:color w:val="000000"/>
              </w:rPr>
              <w:t>4.</w:t>
            </w:r>
          </w:p>
        </w:tc>
        <w:tc>
          <w:tcPr>
            <w:tcW w:w="4111" w:type="dxa"/>
            <w:vAlign w:val="center"/>
          </w:tcPr>
          <w:p w14:paraId="24653FDB" w14:textId="77777777" w:rsidR="000A4921" w:rsidRPr="00535CB6" w:rsidRDefault="000A4921" w:rsidP="00461B08">
            <w:pPr>
              <w:spacing w:before="0" w:after="0"/>
              <w:contextualSpacing/>
              <w:rPr>
                <w:rFonts w:cs="Arial"/>
                <w:lang w:eastAsia="pl-PL"/>
              </w:rPr>
            </w:pPr>
            <w:r w:rsidRPr="00535CB6">
              <w:rPr>
                <w:rFonts w:cs="Arial"/>
                <w:lang w:eastAsia="pl-PL"/>
              </w:rPr>
              <w:t>Doświadczenie podmiotu leczniczego</w:t>
            </w:r>
          </w:p>
        </w:tc>
        <w:tc>
          <w:tcPr>
            <w:tcW w:w="8080" w:type="dxa"/>
            <w:vAlign w:val="center"/>
          </w:tcPr>
          <w:p w14:paraId="5B4F7BF7" w14:textId="77777777" w:rsidR="000A4921" w:rsidRPr="00535CB6" w:rsidRDefault="000A4921" w:rsidP="00461B08">
            <w:pPr>
              <w:spacing w:before="0" w:after="0"/>
              <w:contextualSpacing/>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1353908B" w14:textId="4F2897D8" w:rsidR="000A4921" w:rsidRPr="00535CB6" w:rsidRDefault="000A4921" w:rsidP="00461B08">
            <w:pPr>
              <w:spacing w:before="0" w:after="0"/>
              <w:contextualSpacing/>
              <w:rPr>
                <w:rFonts w:cs="Arial"/>
              </w:rPr>
            </w:pPr>
            <w:r w:rsidRPr="00535CB6">
              <w:rPr>
                <w:rFonts w:cs="Arial"/>
              </w:rPr>
              <w:t>Kryterium pozwoli na wybór Wnioskodawców posiadających doświadczenie w zakresie świadczenia usług medycznych co powinno wpłynąć pozytywnie na jakość świadczonego wsparcia oraz minimalizację ryzyka w zakresie bezpieczeństwa pacjentów.</w:t>
            </w:r>
          </w:p>
          <w:p w14:paraId="07DCE7DC" w14:textId="77777777" w:rsidR="000A4921" w:rsidRPr="00535CB6" w:rsidRDefault="000A4921" w:rsidP="00461B08">
            <w:pPr>
              <w:spacing w:before="0" w:after="0"/>
              <w:contextualSpacing/>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8"/>
            </w:r>
            <w:r w:rsidRPr="00535CB6">
              <w:rPr>
                <w:rFonts w:cs="Arial"/>
                <w:lang w:eastAsia="pl-PL"/>
              </w:rPr>
              <w:t xml:space="preserve">  oraz innych dokumentów, z których jednostka wywodzi następstwo prawne (mogą to być np. akty przekształcenia spzoz w spółkę, uchwały o połączeniu spółek itp.).</w:t>
            </w:r>
          </w:p>
          <w:p w14:paraId="5FC3A532" w14:textId="77777777" w:rsidR="000A4921" w:rsidRPr="00535CB6" w:rsidRDefault="000A4921" w:rsidP="00461B08">
            <w:pPr>
              <w:spacing w:before="0" w:after="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7582A36" w14:textId="635618A0" w:rsidR="000A4921" w:rsidRPr="00535CB6" w:rsidRDefault="000A4921" w:rsidP="00461B08">
            <w:pPr>
              <w:spacing w:before="0" w:after="0"/>
              <w:contextualSpacing/>
              <w:rPr>
                <w:rFonts w:cs="Arial"/>
              </w:rPr>
            </w:pPr>
            <w:r w:rsidRPr="00535CB6">
              <w:rPr>
                <w:rFonts w:cs="Arial"/>
              </w:rPr>
              <w:t>0/1</w:t>
            </w:r>
          </w:p>
        </w:tc>
      </w:tr>
      <w:tr w:rsidR="000A4921" w:rsidRPr="00FC1380" w14:paraId="028E81DF" w14:textId="77777777" w:rsidTr="006D44A6">
        <w:trPr>
          <w:trHeight w:val="871"/>
        </w:trPr>
        <w:tc>
          <w:tcPr>
            <w:tcW w:w="562" w:type="dxa"/>
            <w:vAlign w:val="center"/>
          </w:tcPr>
          <w:p w14:paraId="6D6D702D" w14:textId="77777777" w:rsidR="000A4921" w:rsidRPr="00535CB6" w:rsidRDefault="000A4921" w:rsidP="00461B08">
            <w:pPr>
              <w:spacing w:before="0" w:after="0"/>
              <w:contextualSpacing/>
              <w:rPr>
                <w:rFonts w:cs="Arial"/>
                <w:color w:val="000000"/>
              </w:rPr>
            </w:pPr>
            <w:r w:rsidRPr="00535CB6">
              <w:rPr>
                <w:rFonts w:cs="Arial"/>
                <w:color w:val="000000"/>
              </w:rPr>
              <w:t>6.</w:t>
            </w:r>
          </w:p>
        </w:tc>
        <w:tc>
          <w:tcPr>
            <w:tcW w:w="4111" w:type="dxa"/>
            <w:vAlign w:val="center"/>
          </w:tcPr>
          <w:p w14:paraId="1A75596C" w14:textId="77777777" w:rsidR="000A4921" w:rsidRPr="00535CB6" w:rsidRDefault="000A4921" w:rsidP="00461B08">
            <w:pPr>
              <w:spacing w:before="0" w:after="0"/>
              <w:contextualSpacing/>
              <w:rPr>
                <w:rFonts w:cs="Arial"/>
                <w:lang w:eastAsia="pl-PL"/>
              </w:rPr>
            </w:pPr>
            <w:r w:rsidRPr="00535CB6">
              <w:rPr>
                <w:rFonts w:cs="Arial"/>
                <w:lang w:eastAsia="pl-PL"/>
              </w:rPr>
              <w:t xml:space="preserve">Trwałość DDOM </w:t>
            </w:r>
          </w:p>
        </w:tc>
        <w:tc>
          <w:tcPr>
            <w:tcW w:w="8080" w:type="dxa"/>
            <w:vAlign w:val="center"/>
          </w:tcPr>
          <w:p w14:paraId="22F44D71" w14:textId="77777777" w:rsidR="000A4921" w:rsidRPr="00535CB6" w:rsidRDefault="000A4921" w:rsidP="00461B08">
            <w:pPr>
              <w:spacing w:before="0" w:after="0"/>
              <w:contextualSpacing/>
              <w:rPr>
                <w:rFonts w:cs="Arial"/>
                <w:color w:val="000000"/>
                <w:lang w:eastAsia="pl-PL"/>
              </w:rPr>
            </w:pPr>
            <w:r w:rsidRPr="00535CB6">
              <w:rPr>
                <w:rFonts w:cs="Arial"/>
                <w:color w:val="000000"/>
                <w:lang w:eastAsia="pl-PL"/>
              </w:rPr>
              <w:t>Wnioskodawca w ramach niniejszego konkursu nie może finansować trwałości projektów realizowanych w ramach PO WER, ani też w ramach konkursów ogłoszonych w 2018 r. ze środków RPO WM,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 bądź ze środków RPO WM w ramach konkursów ogłoszonych w 2018 r. .</w:t>
            </w:r>
          </w:p>
          <w:p w14:paraId="1F439D11" w14:textId="77777777" w:rsidR="000A4921" w:rsidRPr="00535CB6" w:rsidRDefault="000A4921" w:rsidP="00461B08">
            <w:pPr>
              <w:spacing w:before="0" w:after="0"/>
              <w:contextualSpacing/>
              <w:rPr>
                <w:rFonts w:cs="Arial"/>
                <w:color w:val="000000"/>
                <w:lang w:eastAsia="pl-PL"/>
              </w:rPr>
            </w:pPr>
            <w:r w:rsidRPr="00535CB6">
              <w:rPr>
                <w:rFonts w:cs="Arial"/>
                <w:color w:val="000000"/>
                <w:lang w:eastAsia="pl-PL"/>
              </w:rPr>
              <w:t>Realizacja projektu nie może dotyczyć dalszego funkcjonowania DDOM, który został utworzony w ramach PO WER,  bądź RPO WM.</w:t>
            </w:r>
          </w:p>
          <w:p w14:paraId="5013FD4B" w14:textId="78FBA630" w:rsidR="000A4921" w:rsidRPr="00535CB6" w:rsidRDefault="000A4921" w:rsidP="00461B08">
            <w:pPr>
              <w:spacing w:before="0" w:after="0"/>
              <w:contextualSpacing/>
              <w:rPr>
                <w:rFonts w:cs="Arial"/>
              </w:rPr>
            </w:pPr>
            <w:r w:rsidRPr="00535CB6">
              <w:rPr>
                <w:rFonts w:cs="Arial"/>
              </w:rPr>
              <w:t>Ocena kryterium na podstawie deklaracji we wniosku, o treści: „w ramach projektu nie będzie finansowana trwałość projektu realizowanego w ramach PO WER ani też realizowanego w ramach konkursów ogłoszonych w 2018 r., finansowanych ze środków RPO WM” (numery konkursów:  RPMA.09.02.02-IP.01-14-065/18, RPMA.09.02.02-IP.01-14-075/18)</w:t>
            </w:r>
          </w:p>
          <w:p w14:paraId="6A02E5AE" w14:textId="77777777" w:rsidR="000A4921" w:rsidRPr="00535CB6" w:rsidRDefault="000A4921" w:rsidP="00461B08">
            <w:pPr>
              <w:spacing w:before="0" w:after="0"/>
              <w:contextualSpacing/>
              <w:rPr>
                <w:rFonts w:cs="Arial"/>
                <w:color w:val="000000"/>
                <w:lang w:eastAsia="pl-PL"/>
              </w:rPr>
            </w:pPr>
            <w:r w:rsidRPr="00535CB6">
              <w:rPr>
                <w:rFonts w:cs="Arial"/>
                <w:color w:val="000000"/>
                <w:lang w:eastAsia="pl-PL"/>
              </w:rPr>
              <w:lastRenderedPageBreak/>
              <w:t>Kryterium dotyczy wnioskodawców, którzy realizują/ realizowali projekt DDOM w ramach PO WER,  bądź ze środków RPO WM w ramach konkursów ogłoszonych w 2018 r. zgodnie z załącznikami do Regulaminu konkursu. W przypadku wnioskodawców, którzy nie realizują/ nie realizowali projektu DDOM w ramach POWER  bądź ze środków RPO WM w ramach konkursów ogłoszonych w 2018 r. kryterium uważa się za spełnione.</w:t>
            </w:r>
          </w:p>
          <w:p w14:paraId="7D71FF74" w14:textId="77777777" w:rsidR="000A4921" w:rsidRPr="00535CB6" w:rsidRDefault="000A4921" w:rsidP="00461B08">
            <w:pPr>
              <w:spacing w:before="0" w:after="0"/>
              <w:contextualSpacing/>
              <w:rPr>
                <w:rFonts w:cs="Arial"/>
              </w:rPr>
            </w:pPr>
            <w:r w:rsidRPr="00535CB6">
              <w:rPr>
                <w:rFonts w:cs="Arial"/>
              </w:rPr>
              <w:t>UWAGA: Istnieje możliwość jednokrotnego poprawienia wniosku w zakresie uzupełnienia ww. deklaracji.</w:t>
            </w:r>
          </w:p>
        </w:tc>
        <w:tc>
          <w:tcPr>
            <w:tcW w:w="1276" w:type="dxa"/>
            <w:vAlign w:val="center"/>
          </w:tcPr>
          <w:p w14:paraId="581040B0" w14:textId="69236723" w:rsidR="000A4921" w:rsidRPr="00535CB6" w:rsidRDefault="000A4921" w:rsidP="00461B08">
            <w:pPr>
              <w:spacing w:before="0" w:after="0"/>
              <w:contextualSpacing/>
              <w:rPr>
                <w:rFonts w:cs="Arial"/>
              </w:rPr>
            </w:pPr>
            <w:r w:rsidRPr="00535CB6">
              <w:rPr>
                <w:rFonts w:cs="Arial"/>
              </w:rPr>
              <w:lastRenderedPageBreak/>
              <w:t>0/1</w:t>
            </w:r>
          </w:p>
        </w:tc>
      </w:tr>
    </w:tbl>
    <w:p w14:paraId="5AB7A6E9" w14:textId="0AFA2D65" w:rsidR="00E76754" w:rsidRDefault="000A4921" w:rsidP="000A4921">
      <w:pPr>
        <w:spacing w:before="120" w:after="120" w:line="276" w:lineRule="auto"/>
        <w:jc w:val="both"/>
        <w:rPr>
          <w:rFonts w:cs="Arial"/>
        </w:rPr>
      </w:pPr>
      <w:r>
        <w:rPr>
          <w:rFonts w:cs="Arial"/>
        </w:rPr>
        <w:br w:type="page"/>
      </w:r>
    </w:p>
    <w:p w14:paraId="0988EC8A" w14:textId="0931942C" w:rsidR="00FD4EF3" w:rsidRPr="00CE0119" w:rsidRDefault="00FD4EF3" w:rsidP="00FD4EF3">
      <w:pPr>
        <w:pStyle w:val="Nagwek4"/>
        <w:rPr>
          <w:rFonts w:cs="Arial"/>
        </w:rPr>
      </w:pPr>
      <w:bookmarkStart w:id="220" w:name="_Toc131078535"/>
      <w:r w:rsidRPr="00CE0119">
        <w:rPr>
          <w:rFonts w:cs="Arial"/>
        </w:rPr>
        <w:lastRenderedPageBreak/>
        <w:t>Działanie 9.3 – Rozwój ekonomii społecznej</w:t>
      </w:r>
      <w:bookmarkEnd w:id="181"/>
      <w:bookmarkEnd w:id="182"/>
      <w:bookmarkEnd w:id="183"/>
      <w:bookmarkEnd w:id="184"/>
      <w:bookmarkEnd w:id="185"/>
      <w:bookmarkEnd w:id="220"/>
    </w:p>
    <w:p w14:paraId="3BE5D62E" w14:textId="4FB1C97B" w:rsidR="0011564B" w:rsidRPr="00CE0119" w:rsidRDefault="0011564B" w:rsidP="00920F1F">
      <w:pPr>
        <w:pStyle w:val="Nagwek5"/>
        <w:rPr>
          <w:rFonts w:cs="Arial"/>
        </w:rPr>
      </w:pPr>
      <w:bookmarkStart w:id="221" w:name="_Toc457226194"/>
      <w:bookmarkStart w:id="222" w:name="_Toc457376944"/>
      <w:bookmarkStart w:id="223" w:name="_Toc457381516"/>
      <w:bookmarkStart w:id="224" w:name="_Toc457987793"/>
      <w:bookmarkStart w:id="225" w:name="_Toc462147156"/>
      <w:bookmarkStart w:id="226" w:name="_Toc131078536"/>
      <w:r w:rsidRPr="00CE0119">
        <w:rPr>
          <w:rFonts w:cs="Arial"/>
        </w:rPr>
        <w:t>Działanie 9.3 (9v)</w:t>
      </w:r>
      <w:r w:rsidR="0085746F" w:rsidRPr="00CE0119">
        <w:rPr>
          <w:rFonts w:cs="Arial"/>
        </w:rPr>
        <w:t xml:space="preserve"> </w:t>
      </w:r>
      <w:r w:rsidR="00284BE3" w:rsidRPr="00CE0119">
        <w:rPr>
          <w:rFonts w:cs="Arial"/>
        </w:rPr>
        <w:t xml:space="preserve">Rozwój ekonomii społecznej </w:t>
      </w:r>
      <w:r w:rsidR="0085746F" w:rsidRPr="00CE0119">
        <w:rPr>
          <w:rFonts w:cs="Arial"/>
        </w:rPr>
        <w:t>- t</w:t>
      </w:r>
      <w:r w:rsidRPr="00CE0119">
        <w:rPr>
          <w:rFonts w:cs="Arial"/>
        </w:rPr>
        <w:t>yp projektu</w:t>
      </w:r>
      <w:r w:rsidR="0085746F" w:rsidRPr="00CE0119">
        <w:rPr>
          <w:rFonts w:cs="Arial"/>
        </w:rPr>
        <w:t>:</w:t>
      </w:r>
      <w:r w:rsidRPr="00CE0119">
        <w:rPr>
          <w:rFonts w:cs="Arial"/>
        </w:rPr>
        <w:t xml:space="preserve"> 1: tworzenie miejsc pracy w sektorze ekonomii społecznej dla osób wykluczonych i</w:t>
      </w:r>
      <w:r w:rsidR="00C57063" w:rsidRPr="00CE0119">
        <w:rPr>
          <w:rFonts w:cs="Arial"/>
        </w:rPr>
        <w:t xml:space="preserve"> </w:t>
      </w:r>
      <w:r w:rsidRPr="00CE0119">
        <w:rPr>
          <w:rFonts w:cs="Arial"/>
        </w:rPr>
        <w:t>zagrożonych wykluczeniem społecznym</w:t>
      </w:r>
      <w:r w:rsidR="00C57063" w:rsidRPr="00CE0119">
        <w:rPr>
          <w:rFonts w:cs="Arial"/>
        </w:rPr>
        <w:t xml:space="preserve"> </w:t>
      </w:r>
      <w:r w:rsidRPr="00CE0119">
        <w:rPr>
          <w:rFonts w:cs="Arial"/>
        </w:rPr>
        <w:t>Typ projektu 2: świadczenie usług wspierających rozwój ekonomii społecznej</w:t>
      </w:r>
      <w:bookmarkEnd w:id="221"/>
      <w:bookmarkEnd w:id="222"/>
      <w:bookmarkEnd w:id="223"/>
      <w:bookmarkEnd w:id="224"/>
      <w:bookmarkEnd w:id="225"/>
      <w:bookmarkEnd w:id="226"/>
    </w:p>
    <w:p w14:paraId="6BFDAC50" w14:textId="0276B299" w:rsidR="00D83AF6" w:rsidRPr="00DD0841" w:rsidRDefault="00D83AF6"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za kryterium dla Działania 9.3 (9v) - typ projektu: 1: tworzenie miejsc pracy w sektorze ekonomii społecznej dla osób wykluczonych i zagrożonych wykluczeniem społecznym Typ projektu 2: świadczenie usług wspierających rozwój ekonomii społecznej&#10;"/>
      </w:tblPr>
      <w:tblGrid>
        <w:gridCol w:w="573"/>
        <w:gridCol w:w="4100"/>
        <w:gridCol w:w="8363"/>
        <w:gridCol w:w="987"/>
      </w:tblGrid>
      <w:tr w:rsidR="0011564B" w:rsidRPr="00FC1380" w14:paraId="023C9B9D" w14:textId="77777777" w:rsidTr="006D44A6">
        <w:trPr>
          <w:trHeight w:val="397"/>
          <w:tblHeader/>
        </w:trPr>
        <w:tc>
          <w:tcPr>
            <w:tcW w:w="204" w:type="pct"/>
            <w:tcBorders>
              <w:top w:val="single" w:sz="4" w:space="0" w:color="auto"/>
              <w:left w:val="single" w:sz="4" w:space="0" w:color="auto"/>
              <w:bottom w:val="single" w:sz="4" w:space="0" w:color="auto"/>
              <w:right w:val="single" w:sz="4" w:space="0" w:color="auto"/>
            </w:tcBorders>
            <w:vAlign w:val="center"/>
            <w:hideMark/>
          </w:tcPr>
          <w:p w14:paraId="7B566971" w14:textId="46272C8F" w:rsidR="0011564B" w:rsidRPr="00535CB6" w:rsidRDefault="0011564B" w:rsidP="00461B08">
            <w:pPr>
              <w:contextualSpacing/>
              <w:rPr>
                <w:rFonts w:cs="Arial"/>
                <w:b/>
                <w:lang w:eastAsia="pl-PL"/>
              </w:rPr>
            </w:pPr>
            <w:r w:rsidRPr="00535CB6">
              <w:rPr>
                <w:rFonts w:cs="Arial"/>
                <w:b/>
              </w:rPr>
              <w:t>Lp.</w:t>
            </w:r>
          </w:p>
        </w:tc>
        <w:tc>
          <w:tcPr>
            <w:tcW w:w="1462" w:type="pct"/>
            <w:tcBorders>
              <w:top w:val="single" w:sz="4" w:space="0" w:color="auto"/>
              <w:left w:val="single" w:sz="4" w:space="0" w:color="auto"/>
              <w:bottom w:val="single" w:sz="4" w:space="0" w:color="auto"/>
              <w:right w:val="single" w:sz="4" w:space="0" w:color="auto"/>
            </w:tcBorders>
            <w:vAlign w:val="center"/>
            <w:hideMark/>
          </w:tcPr>
          <w:p w14:paraId="3D17FFE0" w14:textId="77777777" w:rsidR="0011564B" w:rsidRPr="00535CB6" w:rsidRDefault="0011564B" w:rsidP="00461B08">
            <w:pPr>
              <w:contextualSpacing/>
              <w:rPr>
                <w:rFonts w:cs="Arial"/>
                <w:b/>
              </w:rPr>
            </w:pPr>
            <w:r w:rsidRPr="00535CB6">
              <w:rPr>
                <w:rFonts w:cs="Arial"/>
                <w:b/>
              </w:rPr>
              <w:t>Kryterium</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CBFF689" w14:textId="77777777" w:rsidR="0011564B" w:rsidRPr="00535CB6" w:rsidRDefault="0011564B" w:rsidP="00461B08">
            <w:pPr>
              <w:contextualSpacing/>
              <w:rPr>
                <w:rFonts w:cs="Arial"/>
                <w:b/>
              </w:rPr>
            </w:pPr>
            <w:r w:rsidRPr="00535CB6">
              <w:rPr>
                <w:rFonts w:cs="Arial"/>
                <w:b/>
              </w:rPr>
              <w:t>Opis kryterium</w:t>
            </w:r>
          </w:p>
        </w:tc>
        <w:tc>
          <w:tcPr>
            <w:tcW w:w="352" w:type="pct"/>
            <w:tcBorders>
              <w:top w:val="single" w:sz="4" w:space="0" w:color="auto"/>
              <w:left w:val="single" w:sz="4" w:space="0" w:color="auto"/>
              <w:bottom w:val="single" w:sz="4" w:space="0" w:color="auto"/>
              <w:right w:val="single" w:sz="4" w:space="0" w:color="auto"/>
            </w:tcBorders>
            <w:vAlign w:val="center"/>
            <w:hideMark/>
          </w:tcPr>
          <w:p w14:paraId="4B61CE85" w14:textId="77777777" w:rsidR="0011564B" w:rsidRPr="00535CB6" w:rsidRDefault="0011564B" w:rsidP="00461B08">
            <w:pPr>
              <w:contextualSpacing/>
              <w:rPr>
                <w:rFonts w:cs="Arial"/>
                <w:b/>
              </w:rPr>
            </w:pPr>
            <w:r w:rsidRPr="00535CB6">
              <w:rPr>
                <w:rFonts w:cs="Arial"/>
                <w:b/>
              </w:rPr>
              <w:t>Ocena</w:t>
            </w:r>
          </w:p>
        </w:tc>
      </w:tr>
      <w:tr w:rsidR="0011564B" w:rsidRPr="00FC1380" w14:paraId="1C5A7D63"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A2A7A99" w14:textId="77777777" w:rsidR="0011564B" w:rsidRPr="00535CB6" w:rsidRDefault="0011564B" w:rsidP="00461B08">
            <w:pPr>
              <w:contextualSpacing/>
              <w:rPr>
                <w:rFonts w:cs="Arial"/>
              </w:rPr>
            </w:pPr>
            <w:r w:rsidRPr="00535CB6">
              <w:rPr>
                <w:rFonts w:cs="Arial"/>
              </w:rPr>
              <w:t>1</w:t>
            </w:r>
          </w:p>
        </w:tc>
        <w:tc>
          <w:tcPr>
            <w:tcW w:w="1462" w:type="pct"/>
            <w:tcBorders>
              <w:top w:val="single" w:sz="4" w:space="0" w:color="auto"/>
              <w:left w:val="single" w:sz="4" w:space="0" w:color="auto"/>
              <w:bottom w:val="single" w:sz="4" w:space="0" w:color="auto"/>
              <w:right w:val="single" w:sz="4" w:space="0" w:color="auto"/>
            </w:tcBorders>
            <w:vAlign w:val="center"/>
          </w:tcPr>
          <w:p w14:paraId="7AAE31FF" w14:textId="77777777" w:rsidR="0011564B" w:rsidRPr="00535CB6" w:rsidRDefault="0011564B" w:rsidP="00461B08">
            <w:pPr>
              <w:contextualSpacing/>
              <w:rPr>
                <w:rFonts w:cs="Arial"/>
              </w:rPr>
            </w:pPr>
            <w:r w:rsidRPr="00535CB6">
              <w:rPr>
                <w:rFonts w:cs="Arial"/>
              </w:rPr>
              <w:t>Wnioskodawcą jest Ośrodek Wsparcia Ekonomii Społecznej, który złożył wniosek o przeprowadzenie procesu akredytacji.</w:t>
            </w:r>
          </w:p>
          <w:p w14:paraId="07C1027E" w14:textId="77777777" w:rsidR="0011564B" w:rsidRPr="00535CB6" w:rsidRDefault="0011564B" w:rsidP="00461B08">
            <w:pPr>
              <w:contextualSpacing/>
              <w:rPr>
                <w:rFonts w:cs="Arial"/>
              </w:rPr>
            </w:pPr>
            <w:r w:rsidRPr="00535CB6">
              <w:rPr>
                <w:rFonts w:cs="Arial"/>
              </w:rPr>
              <w:t>Jednocześnie Wnioskodawca zobowiązuje się do:</w:t>
            </w:r>
          </w:p>
          <w:p w14:paraId="1289632F" w14:textId="77777777" w:rsidR="0011564B" w:rsidRPr="00535CB6" w:rsidRDefault="0011564B" w:rsidP="00461B08">
            <w:pPr>
              <w:numPr>
                <w:ilvl w:val="0"/>
                <w:numId w:val="32"/>
              </w:numPr>
              <w:ind w:left="449" w:hanging="425"/>
              <w:contextualSpacing/>
              <w:rPr>
                <w:rFonts w:cs="Arial"/>
              </w:rPr>
            </w:pPr>
            <w:r w:rsidRPr="00535CB6">
              <w:rPr>
                <w:rFonts w:cs="Arial"/>
              </w:rPr>
              <w:t>potwierdzenia posiadania statusu akredytowanego OWES na etapie podpisywania umowy o dofinansowanie,</w:t>
            </w:r>
          </w:p>
          <w:p w14:paraId="3BAEB986" w14:textId="77777777" w:rsidR="0011564B" w:rsidRPr="00535CB6" w:rsidRDefault="0011564B" w:rsidP="00461B08">
            <w:pPr>
              <w:numPr>
                <w:ilvl w:val="0"/>
                <w:numId w:val="32"/>
              </w:numPr>
              <w:ind w:left="449" w:hanging="425"/>
              <w:contextualSpacing/>
              <w:rPr>
                <w:rFonts w:cs="Arial"/>
              </w:rPr>
            </w:pPr>
            <w:r w:rsidRPr="00535CB6">
              <w:rPr>
                <w:rFonts w:cs="Arial"/>
              </w:rPr>
              <w:t>realizacji projektu zgodnie z standardami akredytacyjnymi określonymi dla OWES,</w:t>
            </w:r>
          </w:p>
          <w:p w14:paraId="37D11DC9" w14:textId="1A7E9039" w:rsidR="0011564B" w:rsidRPr="00535CB6" w:rsidRDefault="0011564B" w:rsidP="00461B08">
            <w:pPr>
              <w:numPr>
                <w:ilvl w:val="0"/>
                <w:numId w:val="32"/>
              </w:numPr>
              <w:ind w:left="449" w:hanging="425"/>
              <w:contextualSpacing/>
              <w:rPr>
                <w:rFonts w:cs="Arial"/>
              </w:rPr>
            </w:pPr>
            <w:r w:rsidRPr="00535CB6">
              <w:rPr>
                <w:rFonts w:cs="Arial"/>
              </w:rPr>
              <w:t>utrzymania akredytacji w całym okresie realizacji projektu.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708A19" w14:textId="050855A2" w:rsidR="0011564B" w:rsidRPr="00535CB6" w:rsidRDefault="0011564B" w:rsidP="00461B08">
            <w:pPr>
              <w:contextualSpacing/>
              <w:rPr>
                <w:rFonts w:cs="Arial"/>
              </w:rPr>
            </w:pPr>
            <w:r w:rsidRPr="00535CB6">
              <w:rPr>
                <w:rFonts w:cs="Arial"/>
              </w:rPr>
              <w:t>Kryterium ma sprzyjać zapewnieniu wysokiej jakości usług oferowanych przez OWES na Mazowszu. Kryterium wynika z Wytycznych w zakresie realizacji przedsięwzięć w obszarze włączenia sp</w:t>
            </w:r>
            <w:r w:rsidR="00590225" w:rsidRPr="00535CB6">
              <w:rPr>
                <w:rFonts w:cs="Arial"/>
              </w:rPr>
              <w:t>ołecznego i zwalczania ubóstwa.</w:t>
            </w:r>
          </w:p>
          <w:p w14:paraId="346ED85E" w14:textId="77777777" w:rsidR="0011564B" w:rsidRPr="00535CB6" w:rsidRDefault="0011564B" w:rsidP="00461B08">
            <w:pPr>
              <w:contextualSpacing/>
              <w:rPr>
                <w:rFonts w:cs="Arial"/>
              </w:rPr>
            </w:pPr>
            <w:r w:rsidRPr="00535CB6">
              <w:rPr>
                <w:rFonts w:cs="Arial"/>
              </w:rPr>
              <w:t xml:space="preserve">W złożonym wniosku o dofinasowanie Wnioskodawca składa deklarację o dostarczeniu potwierdzenia posiadania statusu akredytowanego OWES na etapie podpisywania umowy o dofinansowanie, o przystąpieniu do procesu akredytacji (złożenia wniosku o akredytację) oraz zobowiązuje się do realizacji projektu zgodnie z standardami akredytacyjnymi określonymi dla OWES i do utrzymania akredytacji w całym okresie realizacji projektu. </w:t>
            </w:r>
          </w:p>
          <w:p w14:paraId="1B6F6E95" w14:textId="77777777" w:rsidR="0011564B" w:rsidRPr="00535CB6" w:rsidRDefault="0011564B" w:rsidP="00461B08">
            <w:pPr>
              <w:contextualSpacing/>
              <w:rPr>
                <w:rFonts w:cs="Arial"/>
              </w:rPr>
            </w:pPr>
            <w:r w:rsidRPr="00535CB6">
              <w:rPr>
                <w:rFonts w:cs="Arial"/>
              </w:rPr>
              <w:t>Status akredytowanego OWES będzie potwierdzany przy podpisywaniu umowy o dofinansowanie.</w:t>
            </w:r>
          </w:p>
          <w:p w14:paraId="1CF21B34"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0F0A61E6" w14:textId="77777777" w:rsidR="0011564B" w:rsidRPr="00535CB6" w:rsidRDefault="0011564B" w:rsidP="00461B08">
            <w:pPr>
              <w:contextualSpacing/>
              <w:rPr>
                <w:rFonts w:cs="Arial"/>
              </w:rPr>
            </w:pPr>
            <w:r w:rsidRPr="00535CB6">
              <w:rPr>
                <w:rFonts w:cs="Arial"/>
              </w:rPr>
              <w:t>0/1</w:t>
            </w:r>
          </w:p>
        </w:tc>
      </w:tr>
      <w:tr w:rsidR="0011564B" w:rsidRPr="00FC1380" w14:paraId="4CE0C5D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8907B8" w14:textId="77777777" w:rsidR="0011564B" w:rsidRPr="00535CB6" w:rsidRDefault="0011564B" w:rsidP="00461B08">
            <w:pPr>
              <w:contextualSpacing/>
              <w:rPr>
                <w:rFonts w:cs="Arial"/>
              </w:rPr>
            </w:pPr>
            <w:r w:rsidRPr="00535CB6">
              <w:rPr>
                <w:rFonts w:cs="Arial"/>
              </w:rPr>
              <w:t>2</w:t>
            </w:r>
          </w:p>
        </w:tc>
        <w:tc>
          <w:tcPr>
            <w:tcW w:w="1462" w:type="pct"/>
            <w:tcBorders>
              <w:top w:val="single" w:sz="4" w:space="0" w:color="auto"/>
              <w:left w:val="single" w:sz="4" w:space="0" w:color="auto"/>
              <w:bottom w:val="single" w:sz="4" w:space="0" w:color="auto"/>
              <w:right w:val="single" w:sz="4" w:space="0" w:color="auto"/>
            </w:tcBorders>
            <w:vAlign w:val="center"/>
          </w:tcPr>
          <w:p w14:paraId="4FC4CD8B" w14:textId="330A71DD" w:rsidR="0011564B" w:rsidRPr="00535CB6" w:rsidRDefault="0011564B" w:rsidP="00461B08">
            <w:pPr>
              <w:pStyle w:val="Akapitzlist0"/>
              <w:ind w:left="0"/>
              <w:rPr>
                <w:rFonts w:cs="Arial"/>
              </w:rPr>
            </w:pPr>
            <w:r w:rsidRPr="00535CB6">
              <w:rPr>
                <w:rFonts w:cs="Arial"/>
              </w:rPr>
              <w:t>Projekt obejmuje dwa typy operacji, tj. tworzenie miejsc pracy w sektorze ekonomii spo</w:t>
            </w:r>
            <w:r w:rsidR="00C57063" w:rsidRPr="00535CB6">
              <w:rPr>
                <w:rFonts w:cs="Arial"/>
              </w:rPr>
              <w:t xml:space="preserve">łecznej dla osób wykluczonych i </w:t>
            </w:r>
            <w:r w:rsidRPr="00535CB6">
              <w:rPr>
                <w:rFonts w:cs="Arial"/>
              </w:rPr>
              <w:t>zagrożonych wykluczeniem społecznym oraz świadczenie usług wspierających rozwój ekonomii społecznej.</w:t>
            </w:r>
          </w:p>
        </w:tc>
        <w:tc>
          <w:tcPr>
            <w:tcW w:w="2982" w:type="pct"/>
            <w:tcBorders>
              <w:top w:val="single" w:sz="4" w:space="0" w:color="auto"/>
              <w:left w:val="single" w:sz="4" w:space="0" w:color="auto"/>
              <w:bottom w:val="single" w:sz="4" w:space="0" w:color="auto"/>
              <w:right w:val="single" w:sz="4" w:space="0" w:color="auto"/>
            </w:tcBorders>
            <w:vAlign w:val="center"/>
            <w:hideMark/>
          </w:tcPr>
          <w:p w14:paraId="4C0E3964" w14:textId="32BEED99" w:rsidR="0011564B" w:rsidRPr="00535CB6" w:rsidRDefault="0011564B" w:rsidP="00461B08">
            <w:pPr>
              <w:contextualSpacing/>
              <w:rPr>
                <w:rFonts w:cs="Arial"/>
              </w:rPr>
            </w:pPr>
            <w:r w:rsidRPr="00535CB6">
              <w:rPr>
                <w:rFonts w:cs="Arial"/>
              </w:rPr>
              <w:t>Kryterium ma sprzyjać zapewnieniu komplementarności i efektywności wsparcia oferowanego przez OWES.</w:t>
            </w:r>
          </w:p>
          <w:p w14:paraId="58BCA0BF" w14:textId="77777777" w:rsidR="0011564B" w:rsidRPr="00535CB6" w:rsidRDefault="0011564B" w:rsidP="00461B08">
            <w:pPr>
              <w:contextualSpacing/>
              <w:rPr>
                <w:rFonts w:cs="Arial"/>
              </w:rPr>
            </w:pPr>
            <w:r w:rsidRPr="00535CB6">
              <w:rPr>
                <w:rFonts w:cs="Arial"/>
              </w:rPr>
              <w:t>Kryterium wynika z Wytycznych w zakresie realizacji przedsięwzięć w obszarze włączenia społecznego i zwalczania ubóstwa.</w:t>
            </w:r>
          </w:p>
          <w:p w14:paraId="576F9D0C"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FE8B125" w14:textId="77777777" w:rsidR="0011564B" w:rsidRPr="00535CB6" w:rsidRDefault="0011564B" w:rsidP="00461B08">
            <w:pPr>
              <w:contextualSpacing/>
              <w:rPr>
                <w:rFonts w:cs="Arial"/>
              </w:rPr>
            </w:pPr>
            <w:r w:rsidRPr="00535CB6">
              <w:rPr>
                <w:rFonts w:cs="Arial"/>
              </w:rPr>
              <w:t>0/1</w:t>
            </w:r>
          </w:p>
        </w:tc>
      </w:tr>
      <w:tr w:rsidR="0011564B" w:rsidRPr="00FC1380" w14:paraId="35AAA272"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6128412" w14:textId="77777777" w:rsidR="0011564B" w:rsidRPr="00535CB6" w:rsidRDefault="0011564B" w:rsidP="00461B08">
            <w:pPr>
              <w:contextualSpacing/>
              <w:rPr>
                <w:rFonts w:cs="Arial"/>
              </w:rPr>
            </w:pPr>
            <w:r w:rsidRPr="00535CB6">
              <w:rPr>
                <w:rFonts w:cs="Arial"/>
              </w:rPr>
              <w:t>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F61A4DE" w14:textId="40F090C4" w:rsidR="0011564B" w:rsidRPr="00535CB6" w:rsidRDefault="0011564B" w:rsidP="00461B08">
            <w:pPr>
              <w:contextualSpacing/>
              <w:rPr>
                <w:rFonts w:cs="Arial"/>
              </w:rPr>
            </w:pPr>
            <w:r w:rsidRPr="00535CB6">
              <w:rPr>
                <w:rFonts w:cs="Arial"/>
              </w:rPr>
              <w:t xml:space="preserve">Projekt jest realizowany przez 36 miesięcy, jednakże nie dłużej niż do 30 czerwca 2019 r. a usługi w ramach projektu na rzecz rozwoju ekonomii społecznej (tworzenia </w:t>
            </w:r>
            <w:r w:rsidRPr="00535CB6">
              <w:rPr>
                <w:rFonts w:cs="Arial"/>
              </w:rPr>
              <w:lastRenderedPageBreak/>
              <w:t>miejsc pracy w sektorze ekonomii społecznej, usługi animacyjne, inkubacyjne i biznesowe) są świadczone w sposób komplementarny i łączny tj. zgodnie z zakresem wskazanym Wytycznych w zakresie realizacji przedsięwzięć w obszarze włączenia społecznego.</w:t>
            </w:r>
          </w:p>
        </w:tc>
        <w:tc>
          <w:tcPr>
            <w:tcW w:w="2982" w:type="pct"/>
            <w:tcBorders>
              <w:top w:val="single" w:sz="4" w:space="0" w:color="auto"/>
              <w:left w:val="single" w:sz="4" w:space="0" w:color="auto"/>
              <w:bottom w:val="single" w:sz="4" w:space="0" w:color="auto"/>
              <w:right w:val="single" w:sz="4" w:space="0" w:color="auto"/>
            </w:tcBorders>
            <w:vAlign w:val="center"/>
            <w:hideMark/>
          </w:tcPr>
          <w:p w14:paraId="0FFEBBEF" w14:textId="77777777" w:rsidR="0011564B" w:rsidRPr="00535CB6" w:rsidRDefault="0011564B" w:rsidP="00461B08">
            <w:pPr>
              <w:contextualSpacing/>
              <w:rPr>
                <w:rFonts w:cs="Arial"/>
              </w:rPr>
            </w:pPr>
            <w:r w:rsidRPr="00535CB6">
              <w:rPr>
                <w:rFonts w:cs="Arial"/>
              </w:rPr>
              <w:lastRenderedPageBreak/>
              <w:t>Kryterium ma na celu zapewnienie utrzymania ciągłości dostępu do usług wsparcia ekonomii społecznej w całym okresie programowania.</w:t>
            </w:r>
          </w:p>
          <w:p w14:paraId="3A7C66DD" w14:textId="77777777" w:rsidR="0011564B" w:rsidRPr="00535CB6" w:rsidRDefault="0011564B" w:rsidP="00461B08">
            <w:pPr>
              <w:contextualSpacing/>
              <w:rPr>
                <w:rFonts w:cs="Arial"/>
              </w:rPr>
            </w:pPr>
            <w:r w:rsidRPr="00535CB6">
              <w:rPr>
                <w:rFonts w:cs="Arial"/>
              </w:rPr>
              <w:t>Kryterium wynika z Wytycznych w zakresie realizacji przedsięwzięć w obszarze włączenia społecznego i zwalczania ubóstwa.</w:t>
            </w:r>
          </w:p>
          <w:p w14:paraId="5182F81D" w14:textId="77777777" w:rsidR="0011564B" w:rsidRPr="00535CB6" w:rsidRDefault="0011564B" w:rsidP="00461B08">
            <w:pPr>
              <w:contextualSpacing/>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875437C" w14:textId="77777777" w:rsidR="0011564B" w:rsidRPr="00535CB6" w:rsidRDefault="0011564B" w:rsidP="00461B08">
            <w:pPr>
              <w:contextualSpacing/>
              <w:rPr>
                <w:rFonts w:cs="Arial"/>
              </w:rPr>
            </w:pPr>
            <w:r w:rsidRPr="00535CB6">
              <w:rPr>
                <w:rFonts w:cs="Arial"/>
              </w:rPr>
              <w:lastRenderedPageBreak/>
              <w:t>0/1</w:t>
            </w:r>
          </w:p>
        </w:tc>
      </w:tr>
      <w:tr w:rsidR="0011564B" w:rsidRPr="00FC1380" w14:paraId="1147CA4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E26C44E" w14:textId="77777777" w:rsidR="0011564B" w:rsidRPr="00535CB6" w:rsidRDefault="0011564B" w:rsidP="00461B08">
            <w:pPr>
              <w:contextualSpacing/>
              <w:rPr>
                <w:rFonts w:cs="Arial"/>
              </w:rPr>
            </w:pPr>
            <w:r w:rsidRPr="00535CB6">
              <w:rPr>
                <w:rFonts w:cs="Arial"/>
              </w:rPr>
              <w:t>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045DCD2" w14:textId="77777777" w:rsidR="0011564B" w:rsidRPr="00535CB6" w:rsidRDefault="0011564B" w:rsidP="00461B08">
            <w:pPr>
              <w:contextualSpacing/>
              <w:rPr>
                <w:rFonts w:cs="Arial"/>
              </w:rPr>
            </w:pPr>
            <w:r w:rsidRPr="00535CB6">
              <w:rPr>
                <w:rFonts w:cs="Arial"/>
              </w:rPr>
              <w:t>Wnioskodawca zapewnia, że współpracuje z właściwym terytorialnie PUP w zakresie przyznawania dotacji na tworzenie spółdzielni socjalnych i przystępowania do spółdzielni socjalnych.</w:t>
            </w:r>
          </w:p>
        </w:tc>
        <w:tc>
          <w:tcPr>
            <w:tcW w:w="2982" w:type="pct"/>
            <w:tcBorders>
              <w:top w:val="single" w:sz="4" w:space="0" w:color="auto"/>
              <w:left w:val="single" w:sz="4" w:space="0" w:color="auto"/>
              <w:bottom w:val="single" w:sz="4" w:space="0" w:color="auto"/>
              <w:right w:val="single" w:sz="4" w:space="0" w:color="auto"/>
            </w:tcBorders>
            <w:vAlign w:val="center"/>
          </w:tcPr>
          <w:p w14:paraId="7335411F" w14:textId="48F459A0" w:rsidR="0011564B" w:rsidRPr="00535CB6" w:rsidRDefault="0011564B" w:rsidP="00461B08">
            <w:pPr>
              <w:contextualSpacing/>
              <w:rPr>
                <w:rFonts w:cs="Arial"/>
              </w:rPr>
            </w:pPr>
            <w:r w:rsidRPr="00535CB6">
              <w:rPr>
                <w:rFonts w:cs="Arial"/>
              </w:rPr>
              <w:t>Spełnienie kryterium będzie oceniane na podstawie deklaracji Wnioskodawcy.</w:t>
            </w:r>
          </w:p>
          <w:p w14:paraId="5D10447C" w14:textId="77777777" w:rsidR="0011564B" w:rsidRPr="00535CB6" w:rsidRDefault="0011564B" w:rsidP="00461B08">
            <w:pPr>
              <w:contextualSpacing/>
              <w:rPr>
                <w:rFonts w:cs="Arial"/>
              </w:rPr>
            </w:pPr>
            <w:r w:rsidRPr="00535CB6">
              <w:rPr>
                <w:rFonts w:cs="Arial"/>
              </w:rPr>
              <w:t>Kryterium wprowadzone w związku z zapisami Wytycznych w zakresie realizacji przedsięwzięć w obszarze włączenia społecznego i zwalczania ubóstwa.</w:t>
            </w:r>
          </w:p>
          <w:p w14:paraId="73E68218" w14:textId="61ADD6E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D19C92E" w14:textId="77777777" w:rsidR="0011564B" w:rsidRPr="00535CB6" w:rsidRDefault="0011564B" w:rsidP="00461B08">
            <w:pPr>
              <w:contextualSpacing/>
              <w:rPr>
                <w:rFonts w:cs="Arial"/>
              </w:rPr>
            </w:pPr>
            <w:r w:rsidRPr="00535CB6">
              <w:rPr>
                <w:rFonts w:cs="Arial"/>
              </w:rPr>
              <w:t>0/1</w:t>
            </w:r>
          </w:p>
        </w:tc>
      </w:tr>
      <w:tr w:rsidR="0011564B" w:rsidRPr="00FC1380" w14:paraId="43E92ED4"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0A287E55" w14:textId="77777777" w:rsidR="0011564B" w:rsidRPr="00535CB6" w:rsidRDefault="0011564B" w:rsidP="00461B08">
            <w:pPr>
              <w:contextualSpacing/>
              <w:rPr>
                <w:rFonts w:cs="Arial"/>
              </w:rPr>
            </w:pPr>
            <w:r w:rsidRPr="00535CB6">
              <w:rPr>
                <w:rFonts w:cs="Arial"/>
              </w:rPr>
              <w:t>5</w:t>
            </w:r>
          </w:p>
        </w:tc>
        <w:tc>
          <w:tcPr>
            <w:tcW w:w="1462" w:type="pct"/>
            <w:tcBorders>
              <w:top w:val="single" w:sz="4" w:space="0" w:color="auto"/>
              <w:left w:val="single" w:sz="4" w:space="0" w:color="auto"/>
              <w:bottom w:val="single" w:sz="4" w:space="0" w:color="auto"/>
              <w:right w:val="single" w:sz="4" w:space="0" w:color="auto"/>
            </w:tcBorders>
            <w:vAlign w:val="center"/>
          </w:tcPr>
          <w:p w14:paraId="1DABD17F" w14:textId="3DAEF58F" w:rsidR="0011564B" w:rsidRPr="00535CB6" w:rsidRDefault="0011564B" w:rsidP="00461B08">
            <w:pPr>
              <w:contextualSpacing/>
              <w:rPr>
                <w:rFonts w:cs="Arial"/>
              </w:rPr>
            </w:pPr>
            <w:r w:rsidRPr="00535CB6">
              <w:rPr>
                <w:rFonts w:cs="Arial"/>
              </w:rPr>
              <w:t>Wnioskodawca zapewnia co najmniej 5 % wkładu własnego. Wkład własny może wnieść Partner w projekcie.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390B739" w14:textId="34B4E7D5" w:rsidR="0011564B" w:rsidRPr="00535CB6" w:rsidRDefault="0011564B" w:rsidP="00461B08">
            <w:pPr>
              <w:contextualSpacing/>
              <w:rPr>
                <w:rFonts w:cs="Arial"/>
              </w:rPr>
            </w:pPr>
            <w:r w:rsidRPr="00535CB6">
              <w:rPr>
                <w:rFonts w:cs="Arial"/>
              </w:rPr>
              <w:t>Spełnienie kryterium będzie oceniane na podstawie deklaracji Wnioskodawcy.</w:t>
            </w:r>
          </w:p>
          <w:p w14:paraId="41D1E77D" w14:textId="77777777" w:rsidR="0011564B" w:rsidRPr="00535CB6" w:rsidRDefault="0011564B" w:rsidP="00461B08">
            <w:pPr>
              <w:contextualSpacing/>
              <w:rPr>
                <w:rFonts w:cs="Arial"/>
              </w:rPr>
            </w:pPr>
            <w:r w:rsidRPr="00535CB6">
              <w:rPr>
                <w:rFonts w:cs="Arial"/>
              </w:rPr>
              <w:t>Kryterium wynika z SZOOP.</w:t>
            </w:r>
          </w:p>
          <w:p w14:paraId="2CAA81D3"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4434635" w14:textId="77777777" w:rsidR="0011564B" w:rsidRPr="00535CB6" w:rsidRDefault="0011564B" w:rsidP="00461B08">
            <w:pPr>
              <w:contextualSpacing/>
              <w:rPr>
                <w:rFonts w:cs="Arial"/>
              </w:rPr>
            </w:pPr>
            <w:r w:rsidRPr="00535CB6">
              <w:rPr>
                <w:rFonts w:cs="Arial"/>
              </w:rPr>
              <w:t>0/1</w:t>
            </w:r>
          </w:p>
        </w:tc>
      </w:tr>
      <w:tr w:rsidR="0011564B" w:rsidRPr="00FC1380" w14:paraId="2C42DBD7"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3B6511B" w14:textId="77777777" w:rsidR="0011564B" w:rsidRPr="00535CB6" w:rsidRDefault="0011564B" w:rsidP="00461B08">
            <w:pPr>
              <w:contextualSpacing/>
              <w:rPr>
                <w:rFonts w:cs="Arial"/>
              </w:rPr>
            </w:pPr>
            <w:r w:rsidRPr="00535CB6">
              <w:rPr>
                <w:rFonts w:cs="Arial"/>
              </w:rPr>
              <w:t>6</w:t>
            </w:r>
          </w:p>
        </w:tc>
        <w:tc>
          <w:tcPr>
            <w:tcW w:w="1462" w:type="pct"/>
            <w:tcBorders>
              <w:top w:val="single" w:sz="4" w:space="0" w:color="auto"/>
              <w:left w:val="single" w:sz="4" w:space="0" w:color="auto"/>
              <w:bottom w:val="single" w:sz="4" w:space="0" w:color="auto"/>
              <w:right w:val="single" w:sz="4" w:space="0" w:color="auto"/>
            </w:tcBorders>
            <w:vAlign w:val="center"/>
          </w:tcPr>
          <w:p w14:paraId="49472D4A" w14:textId="77777777" w:rsidR="0011564B" w:rsidRPr="00535CB6" w:rsidRDefault="0011564B" w:rsidP="00461B08">
            <w:pPr>
              <w:contextualSpacing/>
              <w:rPr>
                <w:rFonts w:cs="Arial"/>
              </w:rPr>
            </w:pPr>
            <w:r w:rsidRPr="00535CB6">
              <w:rPr>
                <w:rFonts w:cs="Arial"/>
              </w:rPr>
              <w:t>Jeden OWES może złożyć maksymalnie 3 wnioski o dofinansowanie projektu realizowanego na obszarze subregionu województwa mazowieckiego, określonego metodą NTS2.</w:t>
            </w:r>
          </w:p>
          <w:p w14:paraId="4AA151BD" w14:textId="6E492301" w:rsidR="0011564B" w:rsidRPr="00535CB6" w:rsidRDefault="0011564B" w:rsidP="00461B08">
            <w:pPr>
              <w:contextualSpacing/>
              <w:rPr>
                <w:rFonts w:cs="Arial"/>
              </w:rPr>
            </w:pPr>
            <w:r w:rsidRPr="00535CB6">
              <w:rPr>
                <w:rFonts w:cs="Arial"/>
              </w:rPr>
              <w:t>Jeden projekt obejmuje realizację pełnego zakresu wsparcia na obszarze nie więcej niż dwóch subregionów.</w:t>
            </w:r>
          </w:p>
        </w:tc>
        <w:tc>
          <w:tcPr>
            <w:tcW w:w="2982" w:type="pct"/>
            <w:tcBorders>
              <w:top w:val="single" w:sz="4" w:space="0" w:color="auto"/>
              <w:left w:val="single" w:sz="4" w:space="0" w:color="auto"/>
              <w:bottom w:val="single" w:sz="4" w:space="0" w:color="auto"/>
              <w:right w:val="single" w:sz="4" w:space="0" w:color="auto"/>
            </w:tcBorders>
            <w:vAlign w:val="center"/>
          </w:tcPr>
          <w:p w14:paraId="375A466E" w14:textId="7C0F33F4" w:rsidR="0011564B" w:rsidRPr="00535CB6" w:rsidRDefault="0011564B" w:rsidP="00461B08">
            <w:pPr>
              <w:contextualSpacing/>
              <w:rPr>
                <w:rFonts w:cs="Arial"/>
              </w:rPr>
            </w:pPr>
            <w:r w:rsidRPr="00535CB6">
              <w:rPr>
                <w:rFonts w:cs="Arial"/>
              </w:rPr>
              <w:t>Spełnienie kryterium będzie oceniane na podstawie zapisów we wniosku o dofinansowanie projektu (obszar realizacji, budżet projektu).</w:t>
            </w:r>
          </w:p>
          <w:p w14:paraId="1D4CB9E9" w14:textId="77777777" w:rsidR="0011564B" w:rsidRPr="00535CB6" w:rsidRDefault="0011564B" w:rsidP="00461B08">
            <w:pPr>
              <w:contextualSpacing/>
              <w:rPr>
                <w:rFonts w:cs="Arial"/>
              </w:rPr>
            </w:pPr>
            <w:r w:rsidRPr="00535CB6">
              <w:rPr>
                <w:rFonts w:cs="Arial"/>
              </w:rPr>
              <w:t xml:space="preserve">Do dofinansowania będzie wybrany jeden projekt w subregionie/subregionach – ten, który uzyskał w trakcie oceny merytorycznej największą liczbę punktów. </w:t>
            </w:r>
          </w:p>
          <w:p w14:paraId="2384F238"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4D0844" w14:textId="77777777" w:rsidR="0011564B" w:rsidRPr="00535CB6" w:rsidRDefault="0011564B" w:rsidP="00461B08">
            <w:pPr>
              <w:contextualSpacing/>
              <w:rPr>
                <w:rFonts w:cs="Arial"/>
              </w:rPr>
            </w:pPr>
            <w:r w:rsidRPr="00535CB6">
              <w:rPr>
                <w:rFonts w:cs="Arial"/>
              </w:rPr>
              <w:t>0/1</w:t>
            </w:r>
          </w:p>
        </w:tc>
      </w:tr>
      <w:tr w:rsidR="0011564B" w:rsidRPr="00FC1380" w14:paraId="7E48303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1BF8975B" w14:textId="77777777" w:rsidR="0011564B" w:rsidRPr="00535CB6" w:rsidRDefault="0011564B" w:rsidP="00461B08">
            <w:pPr>
              <w:contextualSpacing/>
              <w:rPr>
                <w:rFonts w:cs="Arial"/>
              </w:rPr>
            </w:pPr>
            <w:r w:rsidRPr="00535CB6">
              <w:rPr>
                <w:rFonts w:cs="Arial"/>
              </w:rPr>
              <w:t>7</w:t>
            </w:r>
          </w:p>
        </w:tc>
        <w:tc>
          <w:tcPr>
            <w:tcW w:w="1462" w:type="pct"/>
            <w:tcBorders>
              <w:top w:val="single" w:sz="4" w:space="0" w:color="auto"/>
              <w:left w:val="single" w:sz="4" w:space="0" w:color="auto"/>
              <w:bottom w:val="single" w:sz="4" w:space="0" w:color="auto"/>
              <w:right w:val="single" w:sz="4" w:space="0" w:color="auto"/>
            </w:tcBorders>
            <w:vAlign w:val="center"/>
          </w:tcPr>
          <w:p w14:paraId="2AD34624" w14:textId="77777777" w:rsidR="0011564B" w:rsidRPr="00535CB6" w:rsidRDefault="0011564B" w:rsidP="00461B08">
            <w:pPr>
              <w:contextualSpacing/>
              <w:rPr>
                <w:rFonts w:cs="Arial"/>
              </w:rPr>
            </w:pPr>
            <w:r w:rsidRPr="00535CB6">
              <w:rPr>
                <w:rFonts w:cs="Arial"/>
              </w:rPr>
              <w:t xml:space="preserve">Wnioskodawca zapewnia, że budżet projektu (na 3 lata) nie przekroczy kwoty: </w:t>
            </w:r>
          </w:p>
          <w:p w14:paraId="75E56309" w14:textId="6B120158" w:rsidR="0011564B" w:rsidRPr="00535CB6" w:rsidRDefault="0011564B" w:rsidP="00461B08">
            <w:pPr>
              <w:pStyle w:val="Akapitzlist0"/>
              <w:numPr>
                <w:ilvl w:val="1"/>
                <w:numId w:val="11"/>
              </w:numPr>
              <w:ind w:left="593" w:hanging="569"/>
              <w:rPr>
                <w:rFonts w:cs="Arial"/>
              </w:rPr>
            </w:pPr>
            <w:r w:rsidRPr="00535CB6">
              <w:rPr>
                <w:rFonts w:cs="Arial"/>
              </w:rPr>
              <w:t>dla subregionu radomskiego</w:t>
            </w:r>
            <w:r w:rsidR="00186CD2" w:rsidRPr="00535CB6">
              <w:rPr>
                <w:rFonts w:cs="Arial"/>
              </w:rPr>
              <w:br/>
              <w:t xml:space="preserve">- </w:t>
            </w:r>
            <w:r w:rsidRPr="00535CB6">
              <w:rPr>
                <w:rFonts w:cs="Arial"/>
              </w:rPr>
              <w:t>14,25% alokacji;</w:t>
            </w:r>
          </w:p>
          <w:p w14:paraId="553C2C0D" w14:textId="02AF9A45" w:rsidR="0011564B" w:rsidRPr="00535CB6" w:rsidRDefault="0011564B" w:rsidP="00461B08">
            <w:pPr>
              <w:pStyle w:val="Akapitzlist0"/>
              <w:numPr>
                <w:ilvl w:val="1"/>
                <w:numId w:val="11"/>
              </w:numPr>
              <w:ind w:left="593" w:hanging="569"/>
              <w:rPr>
                <w:rFonts w:cs="Arial"/>
              </w:rPr>
            </w:pPr>
            <w:r w:rsidRPr="00535CB6">
              <w:rPr>
                <w:rFonts w:cs="Arial"/>
              </w:rPr>
              <w:t>dla subregionu płockiego</w:t>
            </w:r>
            <w:r w:rsidR="005F4F84" w:rsidRPr="00535CB6">
              <w:rPr>
                <w:rFonts w:cs="Arial"/>
              </w:rPr>
              <w:br/>
            </w:r>
            <w:r w:rsidR="00186CD2" w:rsidRPr="00535CB6">
              <w:rPr>
                <w:rFonts w:cs="Arial"/>
              </w:rPr>
              <w:t xml:space="preserve">- </w:t>
            </w:r>
            <w:r w:rsidRPr="00535CB6">
              <w:rPr>
                <w:rFonts w:cs="Arial"/>
              </w:rPr>
              <w:t>13,75% alokacji;</w:t>
            </w:r>
          </w:p>
          <w:p w14:paraId="5278E076" w14:textId="0E679E6B" w:rsidR="0011564B" w:rsidRPr="00535CB6" w:rsidRDefault="0011564B" w:rsidP="00461B08">
            <w:pPr>
              <w:pStyle w:val="Akapitzlist0"/>
              <w:numPr>
                <w:ilvl w:val="1"/>
                <w:numId w:val="11"/>
              </w:numPr>
              <w:ind w:left="451" w:hanging="427"/>
              <w:rPr>
                <w:rFonts w:cs="Arial"/>
              </w:rPr>
            </w:pPr>
            <w:r w:rsidRPr="00535CB6">
              <w:rPr>
                <w:rFonts w:cs="Arial"/>
              </w:rPr>
              <w:t>dla subregionu ostrołęckiego</w:t>
            </w:r>
            <w:r w:rsidR="005F4F84" w:rsidRPr="00535CB6">
              <w:rPr>
                <w:rFonts w:cs="Arial"/>
              </w:rPr>
              <w:br/>
            </w:r>
            <w:r w:rsidR="00186CD2" w:rsidRPr="00535CB6">
              <w:rPr>
                <w:rFonts w:cs="Arial"/>
              </w:rPr>
              <w:t xml:space="preserve">- </w:t>
            </w:r>
            <w:r w:rsidR="00C57063" w:rsidRPr="00535CB6">
              <w:rPr>
                <w:rFonts w:cs="Arial"/>
              </w:rPr>
              <w:t>13,25% alokacji;</w:t>
            </w:r>
          </w:p>
          <w:p w14:paraId="1CB9F941" w14:textId="4B8F09FC" w:rsidR="0011564B" w:rsidRPr="00535CB6" w:rsidRDefault="0011564B" w:rsidP="00461B08">
            <w:pPr>
              <w:pStyle w:val="Akapitzlist0"/>
              <w:numPr>
                <w:ilvl w:val="1"/>
                <w:numId w:val="11"/>
              </w:numPr>
              <w:ind w:left="451" w:hanging="427"/>
              <w:rPr>
                <w:rFonts w:cs="Arial"/>
              </w:rPr>
            </w:pPr>
            <w:r w:rsidRPr="00535CB6">
              <w:rPr>
                <w:rFonts w:cs="Arial"/>
              </w:rPr>
              <w:lastRenderedPageBreak/>
              <w:t>dla subregionu ciechanowskiego</w:t>
            </w:r>
            <w:r w:rsidR="005F4F84" w:rsidRPr="00535CB6">
              <w:rPr>
                <w:rFonts w:cs="Arial"/>
              </w:rPr>
              <w:br/>
            </w:r>
            <w:r w:rsidR="00186CD2" w:rsidRPr="00535CB6">
              <w:rPr>
                <w:rFonts w:cs="Arial"/>
              </w:rPr>
              <w:t xml:space="preserve">- </w:t>
            </w:r>
            <w:r w:rsidRPr="00535CB6">
              <w:rPr>
                <w:rFonts w:cs="Arial"/>
              </w:rPr>
              <w:t>12,75% alokacji;</w:t>
            </w:r>
          </w:p>
          <w:p w14:paraId="697AC1A8" w14:textId="5BD6A9E2" w:rsidR="0011564B" w:rsidRPr="00535CB6" w:rsidRDefault="0011564B" w:rsidP="00461B08">
            <w:pPr>
              <w:pStyle w:val="Akapitzlist0"/>
              <w:numPr>
                <w:ilvl w:val="1"/>
                <w:numId w:val="11"/>
              </w:numPr>
              <w:ind w:left="451" w:hanging="427"/>
              <w:rPr>
                <w:rFonts w:cs="Arial"/>
              </w:rPr>
            </w:pPr>
            <w:r w:rsidRPr="00535CB6">
              <w:rPr>
                <w:rFonts w:cs="Arial"/>
              </w:rPr>
              <w:t>dla subregionu siedleckiego</w:t>
            </w:r>
            <w:r w:rsidR="005F4F84" w:rsidRPr="00535CB6">
              <w:rPr>
                <w:rFonts w:cs="Arial"/>
              </w:rPr>
              <w:br/>
            </w:r>
            <w:r w:rsidR="00186CD2" w:rsidRPr="00535CB6">
              <w:rPr>
                <w:rFonts w:cs="Arial"/>
              </w:rPr>
              <w:t xml:space="preserve">- </w:t>
            </w:r>
            <w:r w:rsidRPr="00535CB6">
              <w:rPr>
                <w:rFonts w:cs="Arial"/>
              </w:rPr>
              <w:t>12,25% alokacji</w:t>
            </w:r>
          </w:p>
          <w:p w14:paraId="115E8A0B" w14:textId="679CFEEE" w:rsidR="0011564B" w:rsidRPr="00535CB6" w:rsidRDefault="0011564B" w:rsidP="00461B08">
            <w:pPr>
              <w:pStyle w:val="Akapitzlist0"/>
              <w:numPr>
                <w:ilvl w:val="1"/>
                <w:numId w:val="11"/>
              </w:numPr>
              <w:ind w:left="451" w:hanging="427"/>
              <w:rPr>
                <w:rFonts w:cs="Arial"/>
              </w:rPr>
            </w:pPr>
            <w:r w:rsidRPr="00535CB6">
              <w:rPr>
                <w:rFonts w:cs="Arial"/>
              </w:rPr>
              <w:t>dla subregionu warszawsko-wschodniego</w:t>
            </w:r>
            <w:r w:rsidR="005F4F84" w:rsidRPr="00535CB6">
              <w:rPr>
                <w:rFonts w:cs="Arial"/>
              </w:rPr>
              <w:br/>
            </w:r>
            <w:r w:rsidR="00186CD2" w:rsidRPr="00535CB6">
              <w:rPr>
                <w:rFonts w:cs="Arial"/>
              </w:rPr>
              <w:t xml:space="preserve">- </w:t>
            </w:r>
            <w:r w:rsidRPr="00535CB6">
              <w:rPr>
                <w:rFonts w:cs="Arial"/>
              </w:rPr>
              <w:t xml:space="preserve">11,75% alokacji; </w:t>
            </w:r>
          </w:p>
          <w:p w14:paraId="77F2083E" w14:textId="62D282FD" w:rsidR="0011564B" w:rsidRPr="00535CB6" w:rsidRDefault="0011564B" w:rsidP="00461B08">
            <w:pPr>
              <w:pStyle w:val="Akapitzlist0"/>
              <w:numPr>
                <w:ilvl w:val="1"/>
                <w:numId w:val="11"/>
              </w:numPr>
              <w:ind w:left="451" w:hanging="427"/>
              <w:rPr>
                <w:rFonts w:cs="Arial"/>
              </w:rPr>
            </w:pPr>
            <w:r w:rsidRPr="00535CB6">
              <w:rPr>
                <w:rFonts w:cs="Arial"/>
              </w:rPr>
              <w:t>dla subregionu warszawsko-zachodniego</w:t>
            </w:r>
            <w:r w:rsidR="005F4F84" w:rsidRPr="00535CB6">
              <w:rPr>
                <w:rFonts w:cs="Arial"/>
              </w:rPr>
              <w:br/>
            </w:r>
            <w:r w:rsidR="00186CD2" w:rsidRPr="00535CB6">
              <w:rPr>
                <w:rFonts w:cs="Arial"/>
              </w:rPr>
              <w:t xml:space="preserve">- </w:t>
            </w:r>
            <w:r w:rsidRPr="00535CB6">
              <w:rPr>
                <w:rFonts w:cs="Arial"/>
              </w:rPr>
              <w:t>11,25% alokacji;</w:t>
            </w:r>
          </w:p>
          <w:p w14:paraId="33441E69" w14:textId="6DC7EF0B" w:rsidR="0011564B" w:rsidRPr="00535CB6" w:rsidRDefault="0011564B" w:rsidP="00461B08">
            <w:pPr>
              <w:pStyle w:val="Akapitzlist0"/>
              <w:numPr>
                <w:ilvl w:val="1"/>
                <w:numId w:val="11"/>
              </w:numPr>
              <w:ind w:left="451" w:hanging="427"/>
              <w:rPr>
                <w:rFonts w:cs="Arial"/>
              </w:rPr>
            </w:pPr>
            <w:r w:rsidRPr="00535CB6">
              <w:rPr>
                <w:rFonts w:cs="Arial"/>
              </w:rPr>
              <w:t>dla m.st. Warszawa</w:t>
            </w:r>
            <w:r w:rsidR="005F4F84" w:rsidRPr="00535CB6">
              <w:rPr>
                <w:rFonts w:cs="Arial"/>
              </w:rPr>
              <w:br/>
            </w:r>
            <w:r w:rsidR="00186CD2" w:rsidRPr="00535CB6">
              <w:rPr>
                <w:rFonts w:cs="Arial"/>
              </w:rPr>
              <w:t xml:space="preserve">- </w:t>
            </w:r>
            <w:r w:rsidRPr="00535CB6">
              <w:rPr>
                <w:rFonts w:cs="Arial"/>
              </w:rPr>
              <w:t>10,75% alokacji</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74F7B3C" w14:textId="1B2E9FA9" w:rsidR="0011564B" w:rsidRPr="00535CB6" w:rsidRDefault="0011564B" w:rsidP="00461B08">
            <w:pPr>
              <w:contextualSpacing/>
              <w:rPr>
                <w:rFonts w:cs="Arial"/>
              </w:rPr>
            </w:pPr>
            <w:r w:rsidRPr="00535CB6">
              <w:rPr>
                <w:rFonts w:cs="Arial"/>
              </w:rPr>
              <w:lastRenderedPageBreak/>
              <w:t>Spełnienie kryterium będzie oceniane na podstawie zapisów we wniosku o dofinansowanie projektu.</w:t>
            </w:r>
          </w:p>
          <w:p w14:paraId="1F378584" w14:textId="77777777" w:rsidR="0011564B" w:rsidRPr="00535CB6" w:rsidRDefault="0011564B" w:rsidP="00461B08">
            <w:pPr>
              <w:contextualSpacing/>
              <w:rPr>
                <w:rFonts w:cs="Arial"/>
              </w:rPr>
            </w:pPr>
            <w:r w:rsidRPr="00535CB6">
              <w:rPr>
                <w:rFonts w:cs="Arial"/>
              </w:rPr>
              <w:t>Podział alokacji uwzględnia poziom wskaźnika zagrożenia ubóstwem i wykluczeniem społecznym w subregionie, zgodnie z Mazowieckim barometrem ubóstwa i wykluczenia społecznego opracowanym przez Mazowieckie Centrum Polityki Społecznej.</w:t>
            </w:r>
          </w:p>
          <w:p w14:paraId="3009CED4" w14:textId="77777777" w:rsidR="0011564B" w:rsidRPr="00535CB6" w:rsidRDefault="0011564B" w:rsidP="00461B08">
            <w:pPr>
              <w:contextualSpacing/>
              <w:rPr>
                <w:rFonts w:cs="Arial"/>
              </w:rPr>
            </w:pPr>
            <w:r w:rsidRPr="00535CB6">
              <w:rPr>
                <w:rFonts w:cs="Arial"/>
              </w:rPr>
              <w:t>Alokacja w zł zostanie określona w regulaminie konkursu, gdyż jej wysokość zależy od kursu euro obowiązującego do wyliczenia alokacji środków dla konkursu.</w:t>
            </w:r>
          </w:p>
          <w:p w14:paraId="03506580"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5281BE" w14:textId="77777777" w:rsidR="0011564B" w:rsidRPr="00535CB6" w:rsidRDefault="0011564B" w:rsidP="00461B08">
            <w:pPr>
              <w:contextualSpacing/>
              <w:rPr>
                <w:rFonts w:cs="Arial"/>
              </w:rPr>
            </w:pPr>
            <w:r w:rsidRPr="00535CB6">
              <w:rPr>
                <w:rFonts w:cs="Arial"/>
              </w:rPr>
              <w:t>0/1</w:t>
            </w:r>
          </w:p>
        </w:tc>
      </w:tr>
      <w:tr w:rsidR="0011564B" w:rsidRPr="00FC1380" w14:paraId="6EA65DA1" w14:textId="77777777" w:rsidTr="00461B08">
        <w:trPr>
          <w:trHeight w:val="1191"/>
        </w:trPr>
        <w:tc>
          <w:tcPr>
            <w:tcW w:w="204" w:type="pct"/>
            <w:tcBorders>
              <w:top w:val="single" w:sz="4" w:space="0" w:color="auto"/>
              <w:left w:val="single" w:sz="4" w:space="0" w:color="auto"/>
              <w:bottom w:val="single" w:sz="4" w:space="0" w:color="auto"/>
              <w:right w:val="single" w:sz="4" w:space="0" w:color="auto"/>
            </w:tcBorders>
            <w:vAlign w:val="center"/>
            <w:hideMark/>
          </w:tcPr>
          <w:p w14:paraId="326F7951" w14:textId="77777777" w:rsidR="0011564B" w:rsidRPr="00535CB6" w:rsidRDefault="0011564B" w:rsidP="00461B08">
            <w:pPr>
              <w:contextualSpacing/>
              <w:rPr>
                <w:rFonts w:cs="Arial"/>
              </w:rPr>
            </w:pPr>
            <w:r w:rsidRPr="00535CB6">
              <w:rPr>
                <w:rFonts w:cs="Arial"/>
              </w:rPr>
              <w:t>8</w:t>
            </w:r>
          </w:p>
        </w:tc>
        <w:tc>
          <w:tcPr>
            <w:tcW w:w="1462" w:type="pct"/>
            <w:tcBorders>
              <w:top w:val="single" w:sz="4" w:space="0" w:color="auto"/>
              <w:left w:val="single" w:sz="4" w:space="0" w:color="auto"/>
              <w:bottom w:val="single" w:sz="4" w:space="0" w:color="auto"/>
              <w:right w:val="single" w:sz="4" w:space="0" w:color="auto"/>
            </w:tcBorders>
            <w:vAlign w:val="center"/>
            <w:hideMark/>
          </w:tcPr>
          <w:p w14:paraId="5116201B" w14:textId="6AB00726" w:rsidR="0011564B" w:rsidRPr="00535CB6" w:rsidRDefault="0011564B" w:rsidP="00461B08">
            <w:pPr>
              <w:contextualSpacing/>
              <w:rPr>
                <w:rFonts w:cs="Arial"/>
              </w:rPr>
            </w:pPr>
            <w:r w:rsidRPr="00535CB6">
              <w:rPr>
                <w:rFonts w:cs="Arial"/>
              </w:rPr>
              <w:t>Wnioskodawca zapewnia, że wsparciem w ramach subregionu objęte będą co najmniej 152 osoby (średnio w roku 50-51 osób)</w:t>
            </w:r>
            <w:r w:rsidR="0004077D" w:rsidRPr="00535CB6">
              <w:rPr>
                <w:rFonts w:cs="Arial"/>
              </w:rPr>
              <w:t xml:space="preserve"> </w:t>
            </w:r>
            <w:r w:rsidR="0004077D" w:rsidRPr="00535CB6">
              <w:rPr>
                <w:rFonts w:cs="Arial"/>
              </w:rPr>
              <w:br/>
            </w:r>
            <w:r w:rsidRPr="00535CB6">
              <w:rPr>
                <w:rFonts w:cs="Arial"/>
              </w:rPr>
              <w:t>(w 8 subregionach co najmniej 1216 osób).</w:t>
            </w:r>
          </w:p>
        </w:tc>
        <w:tc>
          <w:tcPr>
            <w:tcW w:w="2982" w:type="pct"/>
            <w:tcBorders>
              <w:top w:val="single" w:sz="4" w:space="0" w:color="auto"/>
              <w:left w:val="single" w:sz="4" w:space="0" w:color="auto"/>
              <w:bottom w:val="single" w:sz="4" w:space="0" w:color="auto"/>
              <w:right w:val="single" w:sz="4" w:space="0" w:color="auto"/>
            </w:tcBorders>
            <w:vAlign w:val="center"/>
          </w:tcPr>
          <w:p w14:paraId="456CC466" w14:textId="27F3C319" w:rsidR="0011564B" w:rsidRPr="00535CB6" w:rsidRDefault="0011564B" w:rsidP="00461B08">
            <w:pPr>
              <w:contextualSpacing/>
              <w:rPr>
                <w:rFonts w:cs="Arial"/>
              </w:rPr>
            </w:pPr>
            <w:r w:rsidRPr="00535CB6">
              <w:rPr>
                <w:rFonts w:cs="Arial"/>
              </w:rPr>
              <w:t>Spełnienie kryterium będzie oceniane na podstawie deklaracji Wnioskodawcy i wartości docelowej wskaźnika „Liczba osób zagrożonych ubóstwem lub wykluczeniem społecznym objętych wsparciem w programie [osoby]”, zawartego we wniosku o dofinansowanie.</w:t>
            </w:r>
          </w:p>
          <w:p w14:paraId="78B743C9"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9B061D8" w14:textId="77777777" w:rsidR="0011564B" w:rsidRPr="00535CB6" w:rsidRDefault="0011564B" w:rsidP="00461B08">
            <w:pPr>
              <w:contextualSpacing/>
              <w:rPr>
                <w:rFonts w:cs="Arial"/>
              </w:rPr>
            </w:pPr>
            <w:r w:rsidRPr="00535CB6">
              <w:rPr>
                <w:rFonts w:cs="Arial"/>
              </w:rPr>
              <w:t>0/1</w:t>
            </w:r>
          </w:p>
        </w:tc>
      </w:tr>
      <w:tr w:rsidR="0011564B" w:rsidRPr="00FC1380" w14:paraId="75953805" w14:textId="77777777" w:rsidTr="006D44A6">
        <w:trPr>
          <w:trHeight w:hRule="exact" w:val="2381"/>
        </w:trPr>
        <w:tc>
          <w:tcPr>
            <w:tcW w:w="204" w:type="pct"/>
            <w:tcBorders>
              <w:top w:val="single" w:sz="4" w:space="0" w:color="auto"/>
              <w:left w:val="single" w:sz="4" w:space="0" w:color="auto"/>
              <w:bottom w:val="single" w:sz="4" w:space="0" w:color="auto"/>
              <w:right w:val="single" w:sz="4" w:space="0" w:color="auto"/>
            </w:tcBorders>
            <w:vAlign w:val="center"/>
            <w:hideMark/>
          </w:tcPr>
          <w:p w14:paraId="7F62D23C" w14:textId="77777777" w:rsidR="0011564B" w:rsidRPr="00535CB6" w:rsidRDefault="0011564B" w:rsidP="00461B08">
            <w:pPr>
              <w:contextualSpacing/>
              <w:rPr>
                <w:rFonts w:cs="Arial"/>
              </w:rPr>
            </w:pPr>
            <w:r w:rsidRPr="00535CB6">
              <w:rPr>
                <w:rFonts w:cs="Arial"/>
              </w:rPr>
              <w:t>9</w:t>
            </w:r>
          </w:p>
        </w:tc>
        <w:tc>
          <w:tcPr>
            <w:tcW w:w="1462" w:type="pct"/>
            <w:tcBorders>
              <w:top w:val="single" w:sz="4" w:space="0" w:color="auto"/>
              <w:left w:val="single" w:sz="4" w:space="0" w:color="auto"/>
              <w:bottom w:val="single" w:sz="4" w:space="0" w:color="auto"/>
              <w:right w:val="single" w:sz="4" w:space="0" w:color="auto"/>
            </w:tcBorders>
            <w:vAlign w:val="center"/>
            <w:hideMark/>
          </w:tcPr>
          <w:p w14:paraId="0D28459B" w14:textId="77777777" w:rsidR="0011564B" w:rsidRPr="00535CB6" w:rsidRDefault="0011564B" w:rsidP="00461B08">
            <w:pPr>
              <w:contextualSpacing/>
              <w:rPr>
                <w:rFonts w:cs="Arial"/>
              </w:rPr>
            </w:pPr>
            <w:r w:rsidRPr="00535CB6">
              <w:rPr>
                <w:rFonts w:cs="Arial"/>
              </w:rPr>
              <w:t>Usługi animacyjne:</w:t>
            </w:r>
          </w:p>
          <w:p w14:paraId="56D2B83E" w14:textId="6CE9796B" w:rsidR="0011564B" w:rsidRPr="00535CB6" w:rsidRDefault="0011564B" w:rsidP="00461B08">
            <w:pPr>
              <w:contextualSpacing/>
              <w:rPr>
                <w:rFonts w:cs="Arial"/>
              </w:rPr>
            </w:pPr>
            <w:r w:rsidRPr="00535CB6">
              <w:rPr>
                <w:rFonts w:cs="Arial"/>
              </w:rPr>
              <w:t>W wyniku działalności OWES, w ramach projektu na obszarze subregionu powstanie co najmniej 20 grup inicjatywnych (średnio w roku 6-7 grup inicjatywnych), które w toku wsparcia wypracowały założenia do utworzenia podmiotu ekonomii społecznej</w:t>
            </w:r>
            <w:r w:rsidR="0004077D" w:rsidRPr="00535CB6">
              <w:rPr>
                <w:rFonts w:cs="Arial"/>
              </w:rPr>
              <w:br/>
            </w:r>
            <w:r w:rsidRPr="00535CB6">
              <w:rPr>
                <w:rFonts w:cs="Arial"/>
              </w:rPr>
              <w:t>( w 8 subregionach co najmniej 160 grup inicjatywnych).</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F30700" w14:textId="53E3FFF2" w:rsidR="0011564B" w:rsidRPr="00535CB6" w:rsidRDefault="0011564B" w:rsidP="00461B08">
            <w:pPr>
              <w:contextualSpacing/>
              <w:rPr>
                <w:rFonts w:cs="Arial"/>
              </w:rPr>
            </w:pPr>
            <w:r w:rsidRPr="00535CB6">
              <w:rPr>
                <w:rFonts w:cs="Arial"/>
              </w:rPr>
              <w:t>Spełnienie kryterium będzie oceniane na podstawie deklaracji Wnioskodawcy</w:t>
            </w:r>
          </w:p>
          <w:p w14:paraId="42607B18" w14:textId="77777777" w:rsidR="0011564B" w:rsidRPr="00535CB6" w:rsidRDefault="0011564B" w:rsidP="00461B08">
            <w:pPr>
              <w:contextualSpacing/>
              <w:rPr>
                <w:rFonts w:cs="Arial"/>
              </w:rPr>
            </w:pPr>
            <w:r w:rsidRPr="00535CB6">
              <w:rPr>
                <w:rFonts w:cs="Arial"/>
              </w:rPr>
              <w:t>Kryterium wynika z Wytycznych w zakresie realizacji przedsięwzięć w obszarze włączenia społecznego i zwalczania ubóstwa.</w:t>
            </w:r>
          </w:p>
          <w:p w14:paraId="0A5F175F"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104E35" w14:textId="77777777" w:rsidR="0011564B" w:rsidRPr="00535CB6" w:rsidRDefault="0011564B" w:rsidP="00461B08">
            <w:pPr>
              <w:contextualSpacing/>
              <w:rPr>
                <w:rFonts w:cs="Arial"/>
              </w:rPr>
            </w:pPr>
            <w:r w:rsidRPr="00535CB6">
              <w:rPr>
                <w:rFonts w:cs="Arial"/>
              </w:rPr>
              <w:t>0/1</w:t>
            </w:r>
          </w:p>
        </w:tc>
      </w:tr>
      <w:tr w:rsidR="0011564B" w:rsidRPr="00FC1380" w14:paraId="5CC41FF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7892FFE4" w14:textId="77777777" w:rsidR="0011564B" w:rsidRPr="00535CB6" w:rsidRDefault="0011564B" w:rsidP="00461B08">
            <w:pPr>
              <w:contextualSpacing/>
              <w:rPr>
                <w:rFonts w:cs="Arial"/>
              </w:rPr>
            </w:pPr>
            <w:r w:rsidRPr="00535CB6">
              <w:rPr>
                <w:rFonts w:cs="Arial"/>
              </w:rPr>
              <w:t>10</w:t>
            </w:r>
          </w:p>
        </w:tc>
        <w:tc>
          <w:tcPr>
            <w:tcW w:w="1462" w:type="pct"/>
            <w:tcBorders>
              <w:top w:val="single" w:sz="4" w:space="0" w:color="auto"/>
              <w:left w:val="single" w:sz="4" w:space="0" w:color="auto"/>
              <w:bottom w:val="single" w:sz="4" w:space="0" w:color="auto"/>
              <w:right w:val="single" w:sz="4" w:space="0" w:color="auto"/>
            </w:tcBorders>
            <w:vAlign w:val="center"/>
          </w:tcPr>
          <w:p w14:paraId="3A6FB335" w14:textId="77777777" w:rsidR="0011564B" w:rsidRPr="00535CB6" w:rsidRDefault="0011564B" w:rsidP="00461B08">
            <w:pPr>
              <w:contextualSpacing/>
              <w:rPr>
                <w:rFonts w:cs="Arial"/>
              </w:rPr>
            </w:pPr>
            <w:r w:rsidRPr="00535CB6">
              <w:rPr>
                <w:rFonts w:cs="Arial"/>
              </w:rPr>
              <w:t>Usługi animacyjne:</w:t>
            </w:r>
          </w:p>
          <w:p w14:paraId="5578C30E" w14:textId="4B04AC5E" w:rsidR="0011564B" w:rsidRPr="00535CB6" w:rsidRDefault="0011564B" w:rsidP="00461B08">
            <w:pPr>
              <w:contextualSpacing/>
              <w:rPr>
                <w:rFonts w:cs="Arial"/>
              </w:rPr>
            </w:pPr>
            <w:r w:rsidRPr="00535CB6">
              <w:rPr>
                <w:rFonts w:cs="Arial"/>
              </w:rPr>
              <w:t xml:space="preserve">W wyniku działalności OWES, w ramach projektu na obszarze subregionu, co najmniej 24 środowiska (średnio w roku 8 środowisk), tzn. społeczności lokalne, grupy, instytucje objęte animacją, przystąpiły do wspólnej realizacji projektu </w:t>
            </w:r>
            <w:r w:rsidRPr="00535CB6">
              <w:rPr>
                <w:rFonts w:cs="Arial"/>
              </w:rPr>
              <w:lastRenderedPageBreak/>
              <w:t>(przedsięwzięcia lub inicjatywy) na rzecz ekonomii społecznej(w 8 subregionach co najmniej 192 środowiska).</w:t>
            </w:r>
          </w:p>
        </w:tc>
        <w:tc>
          <w:tcPr>
            <w:tcW w:w="2982" w:type="pct"/>
            <w:tcBorders>
              <w:top w:val="single" w:sz="4" w:space="0" w:color="auto"/>
              <w:left w:val="single" w:sz="4" w:space="0" w:color="auto"/>
              <w:bottom w:val="single" w:sz="4" w:space="0" w:color="auto"/>
              <w:right w:val="single" w:sz="4" w:space="0" w:color="auto"/>
            </w:tcBorders>
            <w:vAlign w:val="center"/>
            <w:hideMark/>
          </w:tcPr>
          <w:p w14:paraId="14DFDD69" w14:textId="6CDECD57" w:rsidR="0011564B" w:rsidRPr="00535CB6" w:rsidRDefault="0011564B" w:rsidP="00461B08">
            <w:pPr>
              <w:contextualSpacing/>
              <w:rPr>
                <w:rFonts w:cs="Arial"/>
              </w:rPr>
            </w:pPr>
            <w:r w:rsidRPr="00535CB6">
              <w:rPr>
                <w:rFonts w:cs="Arial"/>
              </w:rPr>
              <w:lastRenderedPageBreak/>
              <w:t>Spełnienie kryterium będzie oceniane na podstawie deklaracji Wnioskodawcy</w:t>
            </w:r>
          </w:p>
          <w:p w14:paraId="6B3DB924" w14:textId="7D3FE87E" w:rsidR="0011564B" w:rsidRPr="00535CB6" w:rsidRDefault="0011564B" w:rsidP="00461B08">
            <w:pPr>
              <w:contextualSpacing/>
              <w:rPr>
                <w:rFonts w:cs="Arial"/>
              </w:rPr>
            </w:pPr>
            <w:r w:rsidRPr="00535CB6">
              <w:rPr>
                <w:rFonts w:cs="Arial"/>
              </w:rPr>
              <w:t>Kryterium wynika z Wytycznych w zakresie realizacji przedsięwzięć w obszarze włączenia społecznego</w:t>
            </w:r>
            <w:r w:rsidR="0004077D" w:rsidRPr="00535CB6">
              <w:rPr>
                <w:rFonts w:cs="Arial"/>
              </w:rPr>
              <w:t xml:space="preserve"> i zwalczania ubóstwa.</w:t>
            </w:r>
          </w:p>
          <w:p w14:paraId="39F49C87"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825CA05" w14:textId="77777777" w:rsidR="0011564B" w:rsidRPr="00535CB6" w:rsidRDefault="0011564B" w:rsidP="00461B08">
            <w:pPr>
              <w:contextualSpacing/>
              <w:rPr>
                <w:rFonts w:cs="Arial"/>
              </w:rPr>
            </w:pPr>
            <w:r w:rsidRPr="00535CB6">
              <w:rPr>
                <w:rFonts w:cs="Arial"/>
              </w:rPr>
              <w:t>0/1</w:t>
            </w:r>
          </w:p>
        </w:tc>
      </w:tr>
      <w:tr w:rsidR="0011564B" w:rsidRPr="00FC1380" w14:paraId="4E737C4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B0C4EFA" w14:textId="77777777" w:rsidR="0011564B" w:rsidRPr="00535CB6" w:rsidRDefault="0011564B" w:rsidP="00461B08">
            <w:pPr>
              <w:contextualSpacing/>
              <w:rPr>
                <w:rFonts w:cs="Arial"/>
              </w:rPr>
            </w:pPr>
            <w:r w:rsidRPr="00535CB6">
              <w:rPr>
                <w:rFonts w:cs="Arial"/>
              </w:rPr>
              <w:t>11</w:t>
            </w:r>
          </w:p>
        </w:tc>
        <w:tc>
          <w:tcPr>
            <w:tcW w:w="1462" w:type="pct"/>
            <w:tcBorders>
              <w:top w:val="single" w:sz="4" w:space="0" w:color="auto"/>
              <w:left w:val="single" w:sz="4" w:space="0" w:color="auto"/>
              <w:bottom w:val="single" w:sz="4" w:space="0" w:color="auto"/>
              <w:right w:val="single" w:sz="4" w:space="0" w:color="auto"/>
            </w:tcBorders>
            <w:vAlign w:val="center"/>
          </w:tcPr>
          <w:p w14:paraId="523EC8C0" w14:textId="77777777" w:rsidR="0011564B" w:rsidRPr="00535CB6" w:rsidRDefault="0011564B" w:rsidP="00461B08">
            <w:pPr>
              <w:contextualSpacing/>
              <w:rPr>
                <w:rFonts w:cs="Arial"/>
              </w:rPr>
            </w:pPr>
            <w:r w:rsidRPr="00535CB6">
              <w:rPr>
                <w:rFonts w:cs="Arial"/>
              </w:rPr>
              <w:t>Usługi inkubacyjne:</w:t>
            </w:r>
          </w:p>
          <w:p w14:paraId="6EA0F4A1" w14:textId="5D092FE2" w:rsidR="0011564B" w:rsidRPr="00535CB6" w:rsidRDefault="0011564B" w:rsidP="00461B08">
            <w:pPr>
              <w:contextualSpacing/>
              <w:rPr>
                <w:rFonts w:cs="Arial"/>
              </w:rPr>
            </w:pPr>
            <w:r w:rsidRPr="00535CB6">
              <w:rPr>
                <w:rFonts w:cs="Arial"/>
              </w:rPr>
              <w:t>W wyniku działalności OWES, w ramach projektu, powstało co najmniej 60 miejsc pracy (średnio w roku 20  miejsc pracy)  w subregionie dla osób zagrożonych wykluczeniem społecznym w istniejących lub nowych przedsiębiorstwach społecznych</w:t>
            </w:r>
            <w:r w:rsidR="00250D75" w:rsidRPr="00535CB6">
              <w:rPr>
                <w:rFonts w:cs="Arial"/>
              </w:rPr>
              <w:t xml:space="preserve"> </w:t>
            </w:r>
            <w:r w:rsidRPr="00535CB6">
              <w:rPr>
                <w:rFonts w:cs="Arial"/>
              </w:rPr>
              <w:t>(w 8 subregionach co najmniej 480 miejsc pracy).</w:t>
            </w:r>
          </w:p>
        </w:tc>
        <w:tc>
          <w:tcPr>
            <w:tcW w:w="2982" w:type="pct"/>
            <w:tcBorders>
              <w:top w:val="single" w:sz="4" w:space="0" w:color="auto"/>
              <w:left w:val="single" w:sz="4" w:space="0" w:color="auto"/>
              <w:bottom w:val="single" w:sz="4" w:space="0" w:color="auto"/>
              <w:right w:val="single" w:sz="4" w:space="0" w:color="auto"/>
            </w:tcBorders>
            <w:vAlign w:val="center"/>
            <w:hideMark/>
          </w:tcPr>
          <w:p w14:paraId="2FD5AAD7" w14:textId="66AFE298" w:rsidR="0011564B" w:rsidRPr="00535CB6" w:rsidRDefault="0011564B" w:rsidP="00461B08">
            <w:pPr>
              <w:contextualSpacing/>
              <w:rPr>
                <w:rFonts w:cs="Arial"/>
              </w:rPr>
            </w:pPr>
            <w:r w:rsidRPr="00535CB6">
              <w:rPr>
                <w:rFonts w:cs="Arial"/>
              </w:rPr>
              <w:t>Spełnienie kryterium będzie oceniane na podstawie deklaracji Wnioskodawcy</w:t>
            </w:r>
          </w:p>
          <w:p w14:paraId="3307D8BE" w14:textId="77777777" w:rsidR="0011564B" w:rsidRPr="00535CB6" w:rsidRDefault="0011564B" w:rsidP="00461B08">
            <w:pPr>
              <w:contextualSpacing/>
              <w:rPr>
                <w:rFonts w:cs="Arial"/>
              </w:rPr>
            </w:pPr>
            <w:r w:rsidRPr="00535CB6">
              <w:rPr>
                <w:rFonts w:cs="Arial"/>
              </w:rPr>
              <w:t>Kryterium wynika z Wytycznych w zakresie realizacji przedsięwzięć w obszarze włączenia społecznego i zwalczania ubóstwa.</w:t>
            </w:r>
          </w:p>
          <w:p w14:paraId="4F12B44F"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B9C18E3" w14:textId="77777777" w:rsidR="0011564B" w:rsidRPr="00535CB6" w:rsidRDefault="0011564B" w:rsidP="00461B08">
            <w:pPr>
              <w:contextualSpacing/>
              <w:rPr>
                <w:rFonts w:cs="Arial"/>
              </w:rPr>
            </w:pPr>
            <w:r w:rsidRPr="00535CB6">
              <w:rPr>
                <w:rFonts w:cs="Arial"/>
              </w:rPr>
              <w:t>0/1</w:t>
            </w:r>
          </w:p>
        </w:tc>
      </w:tr>
      <w:tr w:rsidR="0011564B" w:rsidRPr="00FC1380" w14:paraId="7F6B914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3F748CE2" w14:textId="77777777" w:rsidR="0011564B" w:rsidRPr="00535CB6" w:rsidRDefault="0011564B" w:rsidP="00461B08">
            <w:pPr>
              <w:contextualSpacing/>
              <w:rPr>
                <w:rFonts w:cs="Arial"/>
              </w:rPr>
            </w:pPr>
            <w:r w:rsidRPr="00535CB6">
              <w:rPr>
                <w:rFonts w:cs="Arial"/>
              </w:rPr>
              <w:t>12</w:t>
            </w:r>
          </w:p>
        </w:tc>
        <w:tc>
          <w:tcPr>
            <w:tcW w:w="1462" w:type="pct"/>
            <w:tcBorders>
              <w:top w:val="single" w:sz="4" w:space="0" w:color="auto"/>
              <w:left w:val="single" w:sz="4" w:space="0" w:color="auto"/>
              <w:bottom w:val="single" w:sz="4" w:space="0" w:color="auto"/>
              <w:right w:val="single" w:sz="4" w:space="0" w:color="auto"/>
            </w:tcBorders>
            <w:vAlign w:val="center"/>
          </w:tcPr>
          <w:p w14:paraId="3DB564C4" w14:textId="77777777" w:rsidR="0011564B" w:rsidRPr="00535CB6" w:rsidRDefault="0011564B" w:rsidP="00461B08">
            <w:pPr>
              <w:contextualSpacing/>
              <w:rPr>
                <w:rFonts w:cs="Arial"/>
              </w:rPr>
            </w:pPr>
            <w:r w:rsidRPr="00535CB6">
              <w:rPr>
                <w:rFonts w:cs="Arial"/>
              </w:rPr>
              <w:t>Usługi inkubacyjne:</w:t>
            </w:r>
          </w:p>
          <w:p w14:paraId="5EDA7FB0" w14:textId="5DF1E7DA" w:rsidR="0011564B" w:rsidRPr="00535CB6" w:rsidRDefault="0011564B" w:rsidP="00461B08">
            <w:pPr>
              <w:contextualSpacing/>
              <w:rPr>
                <w:rFonts w:cs="Arial"/>
                <w:b/>
              </w:rPr>
            </w:pPr>
            <w:r w:rsidRPr="00535CB6">
              <w:rPr>
                <w:rFonts w:cs="Aria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r w:rsidRPr="00535CB6">
              <w:rPr>
                <w:rFonts w:cs="Arial"/>
                <w:u w:val="single"/>
              </w:rPr>
              <w:t xml:space="preserve"> </w:t>
            </w:r>
            <w:r w:rsidRPr="00535CB6">
              <w:rPr>
                <w:rFonts w:cs="Arial"/>
              </w:rPr>
              <w:t>( w 8 subregionach o co najmniej</w:t>
            </w:r>
            <w:r w:rsidR="0004077D" w:rsidRPr="00535CB6">
              <w:rPr>
                <w:rFonts w:cs="Arial"/>
              </w:rPr>
              <w:t xml:space="preserve"> </w:t>
            </w:r>
            <w:r w:rsidR="0004077D" w:rsidRPr="00535CB6">
              <w:rPr>
                <w:rFonts w:cs="Arial"/>
              </w:rPr>
              <w:br/>
            </w:r>
            <w:r w:rsidRPr="00535CB6">
              <w:rPr>
                <w:rFonts w:cs="Arial"/>
              </w:rPr>
              <w:t>96 organizacje).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7F6176FF" w14:textId="447EC7DE" w:rsidR="0011564B" w:rsidRPr="00535CB6" w:rsidRDefault="0011564B" w:rsidP="00461B08">
            <w:pPr>
              <w:contextualSpacing/>
              <w:rPr>
                <w:rFonts w:cs="Arial"/>
              </w:rPr>
            </w:pPr>
            <w:r w:rsidRPr="00535CB6">
              <w:rPr>
                <w:rFonts w:cs="Arial"/>
              </w:rPr>
              <w:t>Spełnienie kryterium będzie oceniane na podstawie deklaracji Wnioskodawcy</w:t>
            </w:r>
          </w:p>
          <w:p w14:paraId="591F22B3" w14:textId="77777777" w:rsidR="0011564B" w:rsidRPr="00535CB6" w:rsidRDefault="0011564B" w:rsidP="00461B08">
            <w:pPr>
              <w:contextualSpacing/>
              <w:rPr>
                <w:rFonts w:cs="Arial"/>
              </w:rPr>
            </w:pPr>
            <w:r w:rsidRPr="00535CB6">
              <w:rPr>
                <w:rFonts w:cs="Arial"/>
              </w:rPr>
              <w:t>Kryterium wynika z Wytycznych w zakresie realizacji przedsięwzięć w obszarze włączenia społecznego i zwalczania ubóstwa.</w:t>
            </w:r>
          </w:p>
          <w:p w14:paraId="1A8315DB"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1EA2A75" w14:textId="77777777" w:rsidR="0011564B" w:rsidRPr="00535CB6" w:rsidRDefault="0011564B" w:rsidP="00461B08">
            <w:pPr>
              <w:contextualSpacing/>
              <w:rPr>
                <w:rFonts w:cs="Arial"/>
              </w:rPr>
            </w:pPr>
            <w:r w:rsidRPr="00535CB6">
              <w:rPr>
                <w:rFonts w:cs="Arial"/>
              </w:rPr>
              <w:t>0/1</w:t>
            </w:r>
          </w:p>
        </w:tc>
      </w:tr>
      <w:tr w:rsidR="0011564B" w:rsidRPr="00FC1380" w14:paraId="01D35F4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CB2767D" w14:textId="77777777" w:rsidR="0011564B" w:rsidRPr="00535CB6" w:rsidRDefault="0011564B" w:rsidP="00461B08">
            <w:pPr>
              <w:contextualSpacing/>
              <w:rPr>
                <w:rFonts w:cs="Arial"/>
              </w:rPr>
            </w:pPr>
            <w:r w:rsidRPr="00535CB6">
              <w:rPr>
                <w:rFonts w:cs="Arial"/>
              </w:rPr>
              <w:t>13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5787DBD" w14:textId="77777777" w:rsidR="0011564B" w:rsidRPr="00535CB6" w:rsidRDefault="0011564B" w:rsidP="00461B08">
            <w:pPr>
              <w:contextualSpacing/>
              <w:rPr>
                <w:rFonts w:cs="Arial"/>
              </w:rPr>
            </w:pPr>
            <w:r w:rsidRPr="00535CB6">
              <w:rPr>
                <w:rFonts w:cs="Arial"/>
                <w:b/>
              </w:rPr>
              <w:t xml:space="preserve">Usługi biznesowe </w:t>
            </w:r>
            <w:r w:rsidRPr="00535CB6">
              <w:rPr>
                <w:rFonts w:cs="Arial"/>
              </w:rPr>
              <w:t>(usługi wsparcia istniejących przedsiębiorstw społecznych):</w:t>
            </w:r>
          </w:p>
          <w:p w14:paraId="3A7C9DD1" w14:textId="1ED2E8EE" w:rsidR="0011564B" w:rsidRPr="00535CB6" w:rsidRDefault="0011564B" w:rsidP="00461B08">
            <w:pPr>
              <w:contextualSpacing/>
              <w:rPr>
                <w:rFonts w:cs="Arial"/>
              </w:rPr>
            </w:pPr>
            <w:r w:rsidRPr="00535CB6">
              <w:rPr>
                <w:rFonts w:cs="Arial"/>
              </w:rPr>
              <w:t>W wyni</w:t>
            </w:r>
            <w:r w:rsidR="0004077D" w:rsidRPr="00535CB6">
              <w:rPr>
                <w:rFonts w:cs="Arial"/>
              </w:rPr>
              <w:t xml:space="preserve">ku </w:t>
            </w:r>
            <w:r w:rsidRPr="00535CB6">
              <w:rPr>
                <w:rFonts w:cs="Arial"/>
              </w:rPr>
              <w:t xml:space="preserve">działalności OWES, w ramach projektu, we wspartych przedsiębiorstwach społecznych wzrosła liczba miejsc pracy w przeliczeniu na pełne etaty. </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9BF32D1" w14:textId="24587428" w:rsidR="0011564B" w:rsidRPr="00535CB6" w:rsidRDefault="0011564B" w:rsidP="00461B08">
            <w:pPr>
              <w:contextualSpacing/>
              <w:rPr>
                <w:rFonts w:cs="Arial"/>
              </w:rPr>
            </w:pPr>
            <w:r w:rsidRPr="00535CB6">
              <w:rPr>
                <w:rFonts w:cs="Arial"/>
              </w:rPr>
              <w:t>Spełnienie kryterium będzie oceniane na podstawie deklaracji Wnioskodawcy.</w:t>
            </w:r>
          </w:p>
          <w:p w14:paraId="170D583E" w14:textId="77777777" w:rsidR="0011564B" w:rsidRPr="00535CB6" w:rsidRDefault="0011564B" w:rsidP="00461B08">
            <w:pPr>
              <w:contextualSpacing/>
              <w:rPr>
                <w:rFonts w:cs="Arial"/>
              </w:rPr>
            </w:pPr>
            <w:r w:rsidRPr="00535CB6">
              <w:rPr>
                <w:rFonts w:cs="Arial"/>
              </w:rPr>
              <w:t>Kryterium wynika z Wytycznych w zakresie realizacji przedsięwzięć w obszarze włączenia społecznego i zwalczania ubóstwa.</w:t>
            </w:r>
          </w:p>
          <w:p w14:paraId="75FEED9B"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4FEE3E28" w14:textId="77777777" w:rsidR="0011564B" w:rsidRPr="00535CB6" w:rsidRDefault="0011564B" w:rsidP="00461B08">
            <w:pPr>
              <w:contextualSpacing/>
              <w:rPr>
                <w:rFonts w:cs="Arial"/>
              </w:rPr>
            </w:pPr>
            <w:r w:rsidRPr="00535CB6">
              <w:rPr>
                <w:rFonts w:cs="Arial"/>
              </w:rPr>
              <w:t>0/1</w:t>
            </w:r>
          </w:p>
        </w:tc>
      </w:tr>
      <w:tr w:rsidR="0011564B" w:rsidRPr="00FC1380" w14:paraId="329D480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24FAB2A2" w14:textId="77777777" w:rsidR="0011564B" w:rsidRPr="00535CB6" w:rsidRDefault="0011564B" w:rsidP="00461B08">
            <w:pPr>
              <w:contextualSpacing/>
              <w:rPr>
                <w:rFonts w:cs="Arial"/>
              </w:rPr>
            </w:pPr>
            <w:r w:rsidRPr="00535CB6">
              <w:rPr>
                <w:rFonts w:cs="Arial"/>
              </w:rPr>
              <w:t>14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0A3BF27" w14:textId="77777777" w:rsidR="0011564B" w:rsidRPr="00535CB6" w:rsidRDefault="0011564B" w:rsidP="00461B08">
            <w:pPr>
              <w:contextualSpacing/>
              <w:rPr>
                <w:rFonts w:cs="Arial"/>
              </w:rPr>
            </w:pPr>
            <w:r w:rsidRPr="00535CB6">
              <w:rPr>
                <w:rFonts w:cs="Arial"/>
              </w:rPr>
              <w:t>Usługi biznesowe</w:t>
            </w:r>
            <w:r w:rsidRPr="00535CB6">
              <w:rPr>
                <w:rFonts w:cs="Arial"/>
                <w:b/>
              </w:rPr>
              <w:t xml:space="preserve"> </w:t>
            </w:r>
            <w:r w:rsidRPr="00535CB6">
              <w:rPr>
                <w:rFonts w:cs="Arial"/>
              </w:rPr>
              <w:t>(usługi wsparcia istniejących przedsiębiorstw społecznych):</w:t>
            </w:r>
          </w:p>
          <w:p w14:paraId="64E924E4" w14:textId="2BC9AA57" w:rsidR="0011564B" w:rsidRPr="00535CB6" w:rsidRDefault="0011564B" w:rsidP="00461B08">
            <w:pPr>
              <w:contextualSpacing/>
              <w:rPr>
                <w:rFonts w:cs="Arial"/>
                <w:b/>
              </w:rPr>
            </w:pPr>
            <w:r w:rsidRPr="00535CB6">
              <w:rPr>
                <w:rFonts w:cs="Arial"/>
              </w:rPr>
              <w:t>W wyniku  działalności OWES, w ramach projektu, wzrosły obroty przedsiębiorstw objętych wsparciem nie mniej niż 0,1%  w skali roku.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F3923FB" w14:textId="1C3EAEEE" w:rsidR="0011564B" w:rsidRPr="00535CB6" w:rsidRDefault="0011564B" w:rsidP="00461B08">
            <w:pPr>
              <w:contextualSpacing/>
              <w:rPr>
                <w:rFonts w:cs="Arial"/>
              </w:rPr>
            </w:pPr>
            <w:r w:rsidRPr="00535CB6">
              <w:rPr>
                <w:rFonts w:cs="Arial"/>
              </w:rPr>
              <w:t>Spełnienie kryterium będzie oceniane na podstawie deklaracji Wnioskodawcy</w:t>
            </w:r>
          </w:p>
          <w:p w14:paraId="2E263644" w14:textId="77777777" w:rsidR="0011564B" w:rsidRPr="00535CB6" w:rsidRDefault="0011564B" w:rsidP="00461B08">
            <w:pPr>
              <w:contextualSpacing/>
              <w:rPr>
                <w:rFonts w:cs="Arial"/>
              </w:rPr>
            </w:pPr>
            <w:r w:rsidRPr="00535CB6">
              <w:rPr>
                <w:rFonts w:cs="Arial"/>
              </w:rPr>
              <w:t>Kryterium wynika z Wytycznych w zakresie realizacji przedsięwzięć w obszarze włączenia społecznego i zwalczania ubóstwa.</w:t>
            </w:r>
          </w:p>
          <w:p w14:paraId="0AFC9FA1"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8849D8F" w14:textId="77777777" w:rsidR="0011564B" w:rsidRPr="00535CB6" w:rsidRDefault="0011564B" w:rsidP="00461B08">
            <w:pPr>
              <w:contextualSpacing/>
              <w:rPr>
                <w:rFonts w:cs="Arial"/>
              </w:rPr>
            </w:pPr>
            <w:r w:rsidRPr="00535CB6">
              <w:rPr>
                <w:rFonts w:cs="Arial"/>
              </w:rPr>
              <w:t>0/1</w:t>
            </w:r>
          </w:p>
        </w:tc>
      </w:tr>
      <w:tr w:rsidR="0011564B" w:rsidRPr="00FC1380" w14:paraId="68E9FD1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E0D62F" w14:textId="77777777" w:rsidR="0011564B" w:rsidRPr="00535CB6" w:rsidRDefault="0011564B" w:rsidP="00461B08">
            <w:pPr>
              <w:contextualSpacing/>
              <w:rPr>
                <w:rFonts w:cs="Arial"/>
              </w:rPr>
            </w:pPr>
            <w:r w:rsidRPr="00535CB6">
              <w:rPr>
                <w:rFonts w:cs="Arial"/>
              </w:rPr>
              <w:lastRenderedPageBreak/>
              <w:t>15</w:t>
            </w:r>
          </w:p>
        </w:tc>
        <w:tc>
          <w:tcPr>
            <w:tcW w:w="1462" w:type="pct"/>
            <w:tcBorders>
              <w:top w:val="single" w:sz="4" w:space="0" w:color="auto"/>
              <w:left w:val="single" w:sz="4" w:space="0" w:color="auto"/>
              <w:bottom w:val="single" w:sz="4" w:space="0" w:color="auto"/>
              <w:right w:val="single" w:sz="4" w:space="0" w:color="auto"/>
            </w:tcBorders>
            <w:vAlign w:val="center"/>
          </w:tcPr>
          <w:p w14:paraId="46FAF7D2" w14:textId="7298A930" w:rsidR="0011564B" w:rsidRPr="00535CB6" w:rsidRDefault="0011564B" w:rsidP="00461B08">
            <w:pPr>
              <w:contextualSpacing/>
              <w:rPr>
                <w:rFonts w:cs="Arial"/>
              </w:rPr>
            </w:pPr>
            <w:r w:rsidRPr="00535CB6">
              <w:rPr>
                <w:rFonts w:cs="Arial"/>
              </w:rPr>
              <w:t xml:space="preserve">Wnioskodawca zapewnia trwałość utworzonych w ramach projektu </w:t>
            </w:r>
            <w:r w:rsidRPr="00535CB6">
              <w:rPr>
                <w:rFonts w:cs="Arial"/>
                <w:bCs/>
              </w:rPr>
              <w:t>miejsc pracy</w:t>
            </w:r>
            <w:r w:rsidRPr="00535CB6">
              <w:rPr>
                <w:rFonts w:cs="Arial"/>
              </w:rPr>
              <w:t>, przez okres co najmniej 12 miesięcy od dnia przyznania dotacji lub utworzenia stanowiska pracy, o ile ten termin jest późniejszy niż termin przyznania dotacji.</w:t>
            </w:r>
          </w:p>
        </w:tc>
        <w:tc>
          <w:tcPr>
            <w:tcW w:w="2982" w:type="pct"/>
            <w:tcBorders>
              <w:top w:val="single" w:sz="4" w:space="0" w:color="auto"/>
              <w:left w:val="single" w:sz="4" w:space="0" w:color="auto"/>
              <w:bottom w:val="single" w:sz="4" w:space="0" w:color="auto"/>
              <w:right w:val="single" w:sz="4" w:space="0" w:color="auto"/>
            </w:tcBorders>
            <w:vAlign w:val="center"/>
          </w:tcPr>
          <w:p w14:paraId="25021B71" w14:textId="659F919E" w:rsidR="0011564B" w:rsidRPr="00535CB6" w:rsidRDefault="0011564B" w:rsidP="00461B08">
            <w:pPr>
              <w:contextualSpacing/>
              <w:rPr>
                <w:rFonts w:cs="Arial"/>
              </w:rPr>
            </w:pPr>
            <w:r w:rsidRPr="00535CB6">
              <w:rPr>
                <w:rFonts w:cs="Arial"/>
              </w:rPr>
              <w:t>Spełnienie kryterium będzie oceniane na podstawie deklaracji Wnioskodawcy.</w:t>
            </w:r>
          </w:p>
          <w:p w14:paraId="1F4A39E7" w14:textId="2E4730F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r w:rsidR="0004077D" w:rsidRPr="00535CB6">
              <w:rPr>
                <w:rFonts w:cs="Arial"/>
              </w:rPr>
              <w:t xml:space="preserve"> </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9C1BF8" w14:textId="77777777" w:rsidR="0011564B" w:rsidRPr="00535CB6" w:rsidRDefault="0011564B" w:rsidP="00461B08">
            <w:pPr>
              <w:contextualSpacing/>
              <w:rPr>
                <w:rFonts w:cs="Arial"/>
              </w:rPr>
            </w:pPr>
            <w:r w:rsidRPr="00535CB6">
              <w:rPr>
                <w:rFonts w:cs="Arial"/>
              </w:rPr>
              <w:t>0/1</w:t>
            </w:r>
          </w:p>
        </w:tc>
      </w:tr>
    </w:tbl>
    <w:p w14:paraId="7F93B3E9" w14:textId="77777777" w:rsidR="0004077D" w:rsidRPr="00CE0119" w:rsidRDefault="0004077D">
      <w:pPr>
        <w:rPr>
          <w:rFonts w:cs="Arial"/>
          <w:b/>
        </w:rPr>
      </w:pPr>
      <w:r w:rsidRPr="00CE0119">
        <w:rPr>
          <w:rFonts w:cs="Arial"/>
          <w:b/>
        </w:rPr>
        <w:br w:type="page"/>
      </w:r>
    </w:p>
    <w:p w14:paraId="636FB155" w14:textId="7835ADB4" w:rsidR="0011564B" w:rsidRPr="00CE0119" w:rsidRDefault="0011564B" w:rsidP="00920F1F">
      <w:pPr>
        <w:pStyle w:val="Nagwek5"/>
        <w:rPr>
          <w:rFonts w:cs="Arial"/>
        </w:rPr>
      </w:pPr>
      <w:bookmarkStart w:id="227" w:name="_Toc457226195"/>
      <w:bookmarkStart w:id="228" w:name="_Toc457376945"/>
      <w:bookmarkStart w:id="229" w:name="_Toc457381517"/>
      <w:bookmarkStart w:id="230" w:name="_Toc457987794"/>
      <w:bookmarkStart w:id="231" w:name="_Toc462147157"/>
      <w:bookmarkStart w:id="232" w:name="_Toc131078537"/>
      <w:r w:rsidRPr="00CE0119">
        <w:rPr>
          <w:rFonts w:cs="Arial"/>
        </w:rPr>
        <w:lastRenderedPageBreak/>
        <w:t xml:space="preserve">Działanie 9.3 (9v) </w:t>
      </w:r>
      <w:r w:rsidR="0085746F" w:rsidRPr="00CE0119">
        <w:rPr>
          <w:rFonts w:cs="Arial"/>
        </w:rPr>
        <w:t>- t</w:t>
      </w:r>
      <w:r w:rsidRPr="00CE0119">
        <w:rPr>
          <w:rFonts w:cs="Arial"/>
        </w:rPr>
        <w:t xml:space="preserve">yp projektu 3: </w:t>
      </w:r>
      <w:r w:rsidR="0085746F" w:rsidRPr="00CE0119">
        <w:rPr>
          <w:rFonts w:cs="Arial"/>
        </w:rPr>
        <w:t>„K</w:t>
      </w:r>
      <w:r w:rsidRPr="00CE0119">
        <w:rPr>
          <w:rFonts w:cs="Arial"/>
        </w:rPr>
        <w:t>oordynowanie rozwoju sektora ekonomii społecznej</w:t>
      </w:r>
      <w:bookmarkEnd w:id="227"/>
      <w:r w:rsidR="0085746F" w:rsidRPr="00CE0119">
        <w:rPr>
          <w:rFonts w:cs="Arial"/>
        </w:rPr>
        <w:t>”</w:t>
      </w:r>
      <w:bookmarkEnd w:id="228"/>
      <w:bookmarkEnd w:id="229"/>
      <w:bookmarkEnd w:id="230"/>
      <w:bookmarkEnd w:id="231"/>
      <w:bookmarkEnd w:id="232"/>
    </w:p>
    <w:p w14:paraId="1EAE413F" w14:textId="2A0D5870" w:rsidR="00D83AF6" w:rsidRPr="00DD0841" w:rsidRDefault="00D83AF6" w:rsidP="00DD0841">
      <w:pPr>
        <w:pStyle w:val="Bezodstpw"/>
        <w:rPr>
          <w:rFonts w:cs="Arial"/>
        </w:rPr>
      </w:pPr>
      <w:r w:rsidRPr="00CE0119">
        <w:rPr>
          <w:rFonts w:cs="Arial"/>
        </w:rPr>
        <w:t>Kryteria wyboru projektów przyjęte przez Komitet Monitorujący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punktację za kryterium dla Działania 9.3 (9v) - typ projektu 3: „Koordynowanie rozwoju sektora ekonomii społecznej”"/>
      </w:tblPr>
      <w:tblGrid>
        <w:gridCol w:w="561"/>
        <w:gridCol w:w="5225"/>
        <w:gridCol w:w="7076"/>
        <w:gridCol w:w="1161"/>
      </w:tblGrid>
      <w:tr w:rsidR="0011564B" w:rsidRPr="00FC1380" w14:paraId="1015EEE8" w14:textId="77777777" w:rsidTr="006D44A6">
        <w:trPr>
          <w:tblHeader/>
        </w:trPr>
        <w:tc>
          <w:tcPr>
            <w:tcW w:w="204" w:type="pct"/>
            <w:vAlign w:val="center"/>
          </w:tcPr>
          <w:p w14:paraId="4EF2E896" w14:textId="47F1C9D1" w:rsidR="0011564B" w:rsidRPr="00535CB6" w:rsidRDefault="0011564B" w:rsidP="00461B08">
            <w:pPr>
              <w:contextualSpacing/>
              <w:rPr>
                <w:rFonts w:cs="Arial"/>
                <w:b/>
              </w:rPr>
            </w:pPr>
            <w:r w:rsidRPr="00535CB6">
              <w:rPr>
                <w:rFonts w:cs="Arial"/>
                <w:b/>
              </w:rPr>
              <w:t>Lp.</w:t>
            </w:r>
          </w:p>
        </w:tc>
        <w:tc>
          <w:tcPr>
            <w:tcW w:w="1867" w:type="pct"/>
            <w:vAlign w:val="center"/>
          </w:tcPr>
          <w:p w14:paraId="57D1B31C" w14:textId="77777777" w:rsidR="0011564B" w:rsidRPr="00535CB6" w:rsidRDefault="0011564B" w:rsidP="00461B08">
            <w:pPr>
              <w:contextualSpacing/>
              <w:rPr>
                <w:rFonts w:cs="Arial"/>
                <w:b/>
              </w:rPr>
            </w:pPr>
            <w:r w:rsidRPr="00535CB6">
              <w:rPr>
                <w:rFonts w:cs="Arial"/>
                <w:b/>
              </w:rPr>
              <w:t>Kryterium</w:t>
            </w:r>
          </w:p>
        </w:tc>
        <w:tc>
          <w:tcPr>
            <w:tcW w:w="2527" w:type="pct"/>
            <w:vAlign w:val="center"/>
          </w:tcPr>
          <w:p w14:paraId="22D1133D" w14:textId="77777777" w:rsidR="0011564B" w:rsidRPr="00535CB6" w:rsidRDefault="0011564B" w:rsidP="00461B08">
            <w:pPr>
              <w:contextualSpacing/>
              <w:rPr>
                <w:rFonts w:cs="Arial"/>
                <w:b/>
              </w:rPr>
            </w:pPr>
            <w:r w:rsidRPr="00535CB6">
              <w:rPr>
                <w:rFonts w:cs="Arial"/>
                <w:b/>
              </w:rPr>
              <w:t>Opis kryterium</w:t>
            </w:r>
          </w:p>
        </w:tc>
        <w:tc>
          <w:tcPr>
            <w:tcW w:w="402" w:type="pct"/>
            <w:vAlign w:val="center"/>
          </w:tcPr>
          <w:p w14:paraId="49DBCB60" w14:textId="77777777" w:rsidR="0011564B" w:rsidRPr="00535CB6" w:rsidRDefault="0011564B" w:rsidP="00461B08">
            <w:pPr>
              <w:contextualSpacing/>
              <w:rPr>
                <w:rFonts w:cs="Arial"/>
                <w:b/>
              </w:rPr>
            </w:pPr>
            <w:r w:rsidRPr="00535CB6">
              <w:rPr>
                <w:rFonts w:cs="Arial"/>
                <w:b/>
              </w:rPr>
              <w:t>Punktacja</w:t>
            </w:r>
          </w:p>
        </w:tc>
      </w:tr>
      <w:tr w:rsidR="0011564B" w:rsidRPr="00FC1380" w14:paraId="7B72CA90" w14:textId="77777777" w:rsidTr="006D44A6">
        <w:tc>
          <w:tcPr>
            <w:tcW w:w="204" w:type="pct"/>
            <w:shd w:val="clear" w:color="auto" w:fill="auto"/>
            <w:vAlign w:val="center"/>
          </w:tcPr>
          <w:p w14:paraId="347AE345" w14:textId="77777777" w:rsidR="0011564B" w:rsidRPr="00535CB6" w:rsidRDefault="0011564B" w:rsidP="00461B08">
            <w:pPr>
              <w:contextualSpacing/>
              <w:rPr>
                <w:rFonts w:cs="Arial"/>
              </w:rPr>
            </w:pPr>
            <w:r w:rsidRPr="00535CB6">
              <w:rPr>
                <w:rFonts w:cs="Arial"/>
              </w:rPr>
              <w:t>1</w:t>
            </w:r>
          </w:p>
        </w:tc>
        <w:tc>
          <w:tcPr>
            <w:tcW w:w="1867" w:type="pct"/>
            <w:shd w:val="clear" w:color="auto" w:fill="auto"/>
            <w:vAlign w:val="center"/>
          </w:tcPr>
          <w:p w14:paraId="696D8F40" w14:textId="73BB0820" w:rsidR="0011564B" w:rsidRPr="00535CB6" w:rsidRDefault="0011564B" w:rsidP="00461B08">
            <w:pPr>
              <w:contextualSpacing/>
              <w:rPr>
                <w:rFonts w:cs="Arial"/>
              </w:rPr>
            </w:pPr>
            <w:r w:rsidRPr="00535CB6">
              <w:rPr>
                <w:rFonts w:cs="Arial"/>
              </w:rPr>
              <w:t>Wnioskodawca zapewnia, że roczny budżet projektu nie przekracza kwoty 720</w:t>
            </w:r>
            <w:r w:rsidR="00E362EA" w:rsidRPr="00535CB6">
              <w:rPr>
                <w:rFonts w:cs="Arial"/>
              </w:rPr>
              <w:t xml:space="preserve"> </w:t>
            </w:r>
            <w:r w:rsidRPr="00535CB6">
              <w:rPr>
                <w:rFonts w:cs="Arial"/>
              </w:rPr>
              <w:t>000 PLN.</w:t>
            </w:r>
          </w:p>
        </w:tc>
        <w:tc>
          <w:tcPr>
            <w:tcW w:w="2527" w:type="pct"/>
            <w:shd w:val="clear" w:color="auto" w:fill="auto"/>
            <w:vAlign w:val="center"/>
          </w:tcPr>
          <w:p w14:paraId="2B1D8B81" w14:textId="4373ADB8" w:rsidR="0011564B" w:rsidRPr="00535CB6" w:rsidRDefault="0011564B" w:rsidP="00461B08">
            <w:pPr>
              <w:contextualSpacing/>
              <w:rPr>
                <w:rFonts w:cs="Arial"/>
              </w:rPr>
            </w:pPr>
            <w:r w:rsidRPr="00535CB6">
              <w:rPr>
                <w:rFonts w:cs="Arial"/>
              </w:rPr>
              <w:t>Spełnienie kryterium będzie oceniane na podstawie budżetu projektu.</w:t>
            </w:r>
          </w:p>
          <w:p w14:paraId="277D9401" w14:textId="77777777" w:rsidR="0011564B" w:rsidRPr="00535CB6" w:rsidRDefault="0011564B" w:rsidP="00461B08">
            <w:pPr>
              <w:contextualSpacing/>
              <w:rPr>
                <w:rFonts w:cs="Arial"/>
              </w:rPr>
            </w:pPr>
            <w:r w:rsidRPr="00535CB6">
              <w:rPr>
                <w:rFonts w:cs="Arial"/>
              </w:rPr>
              <w:t>Kryterium wynika z Wytycznych w zakresie realizacji przedsięwzięć w obszarze włączenia społecznego i zwalczania ubóstwa.</w:t>
            </w:r>
          </w:p>
          <w:p w14:paraId="17A3B06D" w14:textId="47DC31D4" w:rsidR="0011564B" w:rsidRPr="00535CB6" w:rsidRDefault="0011564B" w:rsidP="00461B08">
            <w:pPr>
              <w:contextualSpacing/>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DB3F2B3" w14:textId="77777777" w:rsidR="0011564B" w:rsidRPr="00535CB6" w:rsidRDefault="0011564B" w:rsidP="00461B08">
            <w:pPr>
              <w:contextualSpacing/>
              <w:rPr>
                <w:rFonts w:cs="Arial"/>
              </w:rPr>
            </w:pPr>
            <w:r w:rsidRPr="00535CB6">
              <w:rPr>
                <w:rFonts w:cs="Arial"/>
              </w:rPr>
              <w:t>0/1</w:t>
            </w:r>
          </w:p>
        </w:tc>
      </w:tr>
      <w:tr w:rsidR="0011564B" w:rsidRPr="00FC1380" w14:paraId="5523DDE5" w14:textId="77777777" w:rsidTr="006D44A6">
        <w:tc>
          <w:tcPr>
            <w:tcW w:w="204" w:type="pct"/>
            <w:shd w:val="clear" w:color="auto" w:fill="auto"/>
            <w:vAlign w:val="center"/>
          </w:tcPr>
          <w:p w14:paraId="7DD1FB28" w14:textId="77777777" w:rsidR="0011564B" w:rsidRPr="00535CB6" w:rsidRDefault="0011564B" w:rsidP="00461B08">
            <w:pPr>
              <w:contextualSpacing/>
              <w:rPr>
                <w:rFonts w:cs="Arial"/>
              </w:rPr>
            </w:pPr>
            <w:r w:rsidRPr="00535CB6">
              <w:rPr>
                <w:rFonts w:cs="Arial"/>
              </w:rPr>
              <w:t>2</w:t>
            </w:r>
          </w:p>
        </w:tc>
        <w:tc>
          <w:tcPr>
            <w:tcW w:w="1867" w:type="pct"/>
            <w:shd w:val="clear" w:color="auto" w:fill="auto"/>
            <w:vAlign w:val="center"/>
          </w:tcPr>
          <w:p w14:paraId="7B9D2FAE" w14:textId="77777777" w:rsidR="0011564B" w:rsidRPr="00535CB6" w:rsidRDefault="0011564B" w:rsidP="00461B08">
            <w:pPr>
              <w:contextualSpacing/>
              <w:rPr>
                <w:rFonts w:cs="Arial"/>
              </w:rPr>
            </w:pPr>
            <w:r w:rsidRPr="00535CB6">
              <w:rPr>
                <w:rFonts w:cs="Arial"/>
              </w:rPr>
              <w:t>Wnioskodawca zapewnia, że okres realizacji projektu nie przekracza 4 lat.</w:t>
            </w:r>
          </w:p>
        </w:tc>
        <w:tc>
          <w:tcPr>
            <w:tcW w:w="2527" w:type="pct"/>
            <w:shd w:val="clear" w:color="auto" w:fill="auto"/>
            <w:vAlign w:val="center"/>
          </w:tcPr>
          <w:p w14:paraId="583B13AE" w14:textId="65705E84" w:rsidR="0011564B" w:rsidRPr="00535CB6" w:rsidRDefault="0011564B" w:rsidP="00461B08">
            <w:pPr>
              <w:contextualSpacing/>
              <w:rPr>
                <w:rFonts w:cs="Arial"/>
              </w:rPr>
            </w:pPr>
            <w:r w:rsidRPr="00535CB6">
              <w:rPr>
                <w:rFonts w:cs="Arial"/>
              </w:rPr>
              <w:t>Spełnienie kryterium będzie oceniane na podstawie deklaracji Wnioskodawcy we wniosku o dofinansowanie projektu.</w:t>
            </w:r>
          </w:p>
          <w:p w14:paraId="6D6EE295" w14:textId="77777777" w:rsidR="0011564B" w:rsidRPr="00535CB6" w:rsidRDefault="0011564B" w:rsidP="00461B08">
            <w:pPr>
              <w:contextualSpacing/>
              <w:rPr>
                <w:rFonts w:cs="Arial"/>
              </w:rPr>
            </w:pPr>
            <w:r w:rsidRPr="00535CB6">
              <w:rPr>
                <w:rFonts w:cs="Arial"/>
              </w:rPr>
              <w:t>Kryterium wynika z Wytycznych w zakresie realizacji przedsięwzięć w obszarze włączenia społecznego i zwalczania ubóstwa.</w:t>
            </w:r>
          </w:p>
          <w:p w14:paraId="1C75E2DF" w14:textId="0D294A4A" w:rsidR="0011564B" w:rsidRPr="00535CB6" w:rsidRDefault="0011564B" w:rsidP="00461B08">
            <w:pPr>
              <w:contextualSpacing/>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18D4F30" w14:textId="77777777" w:rsidR="0011564B" w:rsidRPr="00535CB6" w:rsidRDefault="0011564B" w:rsidP="00461B08">
            <w:pPr>
              <w:contextualSpacing/>
              <w:rPr>
                <w:rFonts w:cs="Arial"/>
              </w:rPr>
            </w:pPr>
            <w:r w:rsidRPr="00535CB6">
              <w:rPr>
                <w:rFonts w:cs="Arial"/>
              </w:rPr>
              <w:t>0/1</w:t>
            </w:r>
          </w:p>
        </w:tc>
      </w:tr>
      <w:tr w:rsidR="0011564B" w:rsidRPr="00FC1380" w14:paraId="5C8B7316" w14:textId="77777777" w:rsidTr="006D44A6">
        <w:trPr>
          <w:trHeight w:val="1077"/>
        </w:trPr>
        <w:tc>
          <w:tcPr>
            <w:tcW w:w="204" w:type="pct"/>
            <w:shd w:val="clear" w:color="auto" w:fill="auto"/>
            <w:vAlign w:val="center"/>
          </w:tcPr>
          <w:p w14:paraId="5C0484F6" w14:textId="77777777" w:rsidR="0011564B" w:rsidRPr="00535CB6" w:rsidRDefault="0011564B" w:rsidP="00461B08">
            <w:pPr>
              <w:contextualSpacing/>
              <w:rPr>
                <w:rFonts w:cs="Arial"/>
              </w:rPr>
            </w:pPr>
            <w:r w:rsidRPr="00535CB6">
              <w:rPr>
                <w:rFonts w:cs="Arial"/>
              </w:rPr>
              <w:t>3</w:t>
            </w:r>
          </w:p>
        </w:tc>
        <w:tc>
          <w:tcPr>
            <w:tcW w:w="1867" w:type="pct"/>
            <w:shd w:val="clear" w:color="auto" w:fill="auto"/>
            <w:vAlign w:val="center"/>
          </w:tcPr>
          <w:p w14:paraId="731F0A71" w14:textId="68641D67" w:rsidR="0011564B" w:rsidRPr="00535CB6" w:rsidRDefault="0011564B" w:rsidP="00461B08">
            <w:pPr>
              <w:contextualSpacing/>
              <w:rPr>
                <w:rFonts w:cs="Arial"/>
              </w:rPr>
            </w:pPr>
            <w:r w:rsidRPr="00535CB6">
              <w:rPr>
                <w:rFonts w:cs="Arial"/>
              </w:rPr>
              <w:t>Wnioskodawca zapewn</w:t>
            </w:r>
            <w:r w:rsidR="0004077D" w:rsidRPr="00535CB6">
              <w:rPr>
                <w:rFonts w:cs="Arial"/>
              </w:rPr>
              <w:t>ia 20 % wkładu własnego.</w:t>
            </w:r>
          </w:p>
        </w:tc>
        <w:tc>
          <w:tcPr>
            <w:tcW w:w="2527" w:type="pct"/>
            <w:shd w:val="clear" w:color="auto" w:fill="auto"/>
            <w:vAlign w:val="center"/>
          </w:tcPr>
          <w:p w14:paraId="08E08D96" w14:textId="63C8E523" w:rsidR="0011564B" w:rsidRPr="00535CB6" w:rsidRDefault="0011564B" w:rsidP="00461B08">
            <w:pPr>
              <w:contextualSpacing/>
              <w:rPr>
                <w:rFonts w:cs="Arial"/>
              </w:rPr>
            </w:pPr>
            <w:r w:rsidRPr="00535CB6">
              <w:rPr>
                <w:rFonts w:cs="Arial"/>
              </w:rPr>
              <w:t>Spełnienie kryterium będzie oceniane na podstawie deklaracji Wnioskodawcy.</w:t>
            </w:r>
          </w:p>
          <w:p w14:paraId="29A462C6" w14:textId="77777777" w:rsidR="0011564B" w:rsidRPr="00535CB6" w:rsidRDefault="0011564B" w:rsidP="00461B08">
            <w:pPr>
              <w:contextualSpacing/>
              <w:rPr>
                <w:rFonts w:cs="Arial"/>
              </w:rPr>
            </w:pPr>
            <w:r w:rsidRPr="00535CB6">
              <w:rPr>
                <w:rFonts w:cs="Arial"/>
              </w:rPr>
              <w:t>Kryterium wynika z SZOOP.</w:t>
            </w:r>
          </w:p>
          <w:p w14:paraId="226E1103" w14:textId="2A02655B" w:rsidR="0011564B" w:rsidRPr="00535CB6" w:rsidRDefault="0011564B" w:rsidP="00461B08">
            <w:pPr>
              <w:contextualSpacing/>
              <w:rPr>
                <w:rFonts w:cs="Arial"/>
              </w:rPr>
            </w:pPr>
            <w:r w:rsidRPr="00535CB6">
              <w:rPr>
                <w:rFonts w:cs="Arial"/>
              </w:rPr>
              <w:t>Spełnienie kryterium jest warunkiem koniecznym do otrzymania dofinansow</w:t>
            </w:r>
            <w:r w:rsidR="0004077D" w:rsidRPr="00535CB6">
              <w:rPr>
                <w:rFonts w:cs="Arial"/>
              </w:rPr>
              <w:t>ania. Ocena kryterium jest 0/1.</w:t>
            </w:r>
          </w:p>
        </w:tc>
        <w:tc>
          <w:tcPr>
            <w:tcW w:w="402" w:type="pct"/>
            <w:shd w:val="clear" w:color="auto" w:fill="auto"/>
            <w:vAlign w:val="center"/>
          </w:tcPr>
          <w:p w14:paraId="738F53B6" w14:textId="77777777" w:rsidR="0011564B" w:rsidRPr="00535CB6" w:rsidRDefault="0011564B" w:rsidP="00461B08">
            <w:pPr>
              <w:contextualSpacing/>
              <w:rPr>
                <w:rFonts w:cs="Arial"/>
              </w:rPr>
            </w:pPr>
            <w:r w:rsidRPr="00535CB6">
              <w:rPr>
                <w:rFonts w:cs="Arial"/>
              </w:rPr>
              <w:t>0/1</w:t>
            </w:r>
          </w:p>
        </w:tc>
      </w:tr>
      <w:tr w:rsidR="0011564B" w:rsidRPr="00FC1380" w14:paraId="67879D3F" w14:textId="77777777" w:rsidTr="006D44A6">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CCB0A80" w14:textId="77777777" w:rsidR="0011564B" w:rsidRPr="00535CB6" w:rsidRDefault="0011564B" w:rsidP="00461B08">
            <w:pPr>
              <w:contextualSpacing/>
              <w:rPr>
                <w:rFonts w:cs="Arial"/>
              </w:rPr>
            </w:pPr>
            <w:r w:rsidRPr="00535CB6">
              <w:rPr>
                <w:rFonts w:cs="Arial"/>
              </w:rPr>
              <w:t>4</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02D88DF8" w14:textId="7C107496" w:rsidR="0011564B" w:rsidRPr="00535CB6" w:rsidRDefault="0011564B" w:rsidP="00461B08">
            <w:pPr>
              <w:contextualSpacing/>
              <w:rPr>
                <w:rFonts w:cs="Arial"/>
              </w:rPr>
            </w:pPr>
            <w:r w:rsidRPr="00535CB6">
              <w:rPr>
                <w:rFonts w:cs="Arial"/>
              </w:rPr>
              <w:t>W ramach koordynowania rozwoju sektora ekonomii społecznej MCPS zapewnia rozwój ekonomii społecznej jako integralnego elementu życia społeczno-gospodarczego regionu poprzez realizację celu szczegółowego: Rozwój spójnego systemu koordynacji i wsparcia ekonomii społecznej na Mazowszu określonego w Strategii Polityki Społecznej Województwa Mazowieckiego na lata 2014-2020</w:t>
            </w:r>
          </w:p>
        </w:tc>
        <w:tc>
          <w:tcPr>
            <w:tcW w:w="2527" w:type="pct"/>
            <w:tcBorders>
              <w:top w:val="single" w:sz="4" w:space="0" w:color="auto"/>
              <w:left w:val="single" w:sz="4" w:space="0" w:color="auto"/>
              <w:bottom w:val="single" w:sz="4" w:space="0" w:color="auto"/>
              <w:right w:val="single" w:sz="4" w:space="0" w:color="auto"/>
            </w:tcBorders>
            <w:shd w:val="clear" w:color="auto" w:fill="auto"/>
            <w:vAlign w:val="center"/>
          </w:tcPr>
          <w:p w14:paraId="48CB13CC" w14:textId="77777777" w:rsidR="0011564B" w:rsidRPr="00535CB6" w:rsidRDefault="0011564B" w:rsidP="00461B08">
            <w:pPr>
              <w:contextualSpacing/>
              <w:rPr>
                <w:rFonts w:cs="Arial"/>
              </w:rPr>
            </w:pPr>
            <w:r w:rsidRPr="00535CB6">
              <w:rPr>
                <w:rFonts w:cs="Arial"/>
              </w:rPr>
              <w:t>Spełnienie kryterium wykazuje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402E0330" w14:textId="77777777" w:rsidR="00590225" w:rsidRPr="00535CB6" w:rsidRDefault="0011564B" w:rsidP="00461B08">
            <w:pPr>
              <w:contextualSpacing/>
              <w:rPr>
                <w:rFonts w:cs="Arial"/>
              </w:rPr>
            </w:pPr>
            <w:r w:rsidRPr="00535CB6">
              <w:rPr>
                <w:rFonts w:cs="Arial"/>
              </w:rPr>
              <w:t>Spełnienie kryterium będzie oceniane na podstawie deklaracji Wnioskodawcy.</w:t>
            </w:r>
          </w:p>
          <w:p w14:paraId="56BE8B94" w14:textId="77777777" w:rsidR="00590225" w:rsidRPr="00535CB6" w:rsidRDefault="0011564B" w:rsidP="00461B08">
            <w:pPr>
              <w:contextualSpacing/>
              <w:rPr>
                <w:rFonts w:cs="Arial"/>
              </w:rPr>
            </w:pPr>
            <w:r w:rsidRPr="00535CB6">
              <w:rPr>
                <w:rFonts w:cs="Arial"/>
              </w:rPr>
              <w:t xml:space="preserve">Spełnienie kryterium jest warunkiem koniecznym do otrzymania dofinansowania. </w:t>
            </w:r>
          </w:p>
          <w:p w14:paraId="31C35580" w14:textId="27416406" w:rsidR="0011564B" w:rsidRPr="00535CB6" w:rsidRDefault="0011564B" w:rsidP="00461B08">
            <w:pPr>
              <w:contextualSpacing/>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DB3D88E" w14:textId="77777777" w:rsidR="0011564B" w:rsidRPr="00535CB6" w:rsidRDefault="0011564B" w:rsidP="00461B08">
            <w:pPr>
              <w:contextualSpacing/>
              <w:rPr>
                <w:rFonts w:cs="Arial"/>
              </w:rPr>
            </w:pPr>
            <w:r w:rsidRPr="00535CB6">
              <w:rPr>
                <w:rFonts w:cs="Arial"/>
              </w:rPr>
              <w:t>0/1</w:t>
            </w:r>
          </w:p>
        </w:tc>
      </w:tr>
    </w:tbl>
    <w:p w14:paraId="6F891DF9" w14:textId="77777777" w:rsidR="0004077D" w:rsidRPr="00CE0119" w:rsidRDefault="0004077D">
      <w:pPr>
        <w:rPr>
          <w:rFonts w:cs="Arial"/>
        </w:rPr>
      </w:pPr>
      <w:r w:rsidRPr="00CE0119">
        <w:rPr>
          <w:rFonts w:cs="Arial"/>
        </w:rPr>
        <w:br w:type="page"/>
      </w:r>
    </w:p>
    <w:p w14:paraId="71F968CF" w14:textId="25EC6DC6" w:rsidR="00436BCC" w:rsidRPr="00CE0119" w:rsidRDefault="00436BCC" w:rsidP="00A62C67">
      <w:pPr>
        <w:pStyle w:val="Nagwek5"/>
      </w:pPr>
      <w:bookmarkStart w:id="233" w:name="_Toc462147158"/>
      <w:bookmarkStart w:id="234" w:name="_Toc131078538"/>
      <w:r w:rsidRPr="00CE0119">
        <w:lastRenderedPageBreak/>
        <w:t>Działanie 9.3  (9v) Rozwój ekonomii społecznej (dodatkowy nabór) – kryteria dostępu</w:t>
      </w:r>
      <w:r w:rsidRPr="00CE0119">
        <w:br/>
        <w:t>Typ projektu 1: tworzenie miejsc pracy w sektorze ekonomii społecznej dla osób wykluczonych i zagrożonych wykluczeniem społecznym</w:t>
      </w:r>
      <w:r w:rsidR="00CE0119">
        <w:br/>
      </w:r>
      <w:r w:rsidRPr="00CE0119">
        <w:t>Typ projektu 2: świadczenie usług wspierających rozwój ekonomii społecznej</w:t>
      </w:r>
      <w:bookmarkEnd w:id="233"/>
      <w:bookmarkEnd w:id="234"/>
    </w:p>
    <w:p w14:paraId="1C49110E" w14:textId="1F6A7ECC" w:rsidR="000C158A" w:rsidRPr="00A62C67" w:rsidRDefault="000C158A" w:rsidP="00A62C67">
      <w:pPr>
        <w:pStyle w:val="Bezodstpw"/>
        <w:rPr>
          <w:rFonts w:cs="Arial"/>
        </w:rPr>
      </w:pPr>
      <w:r w:rsidRPr="00A62C67">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kryterium dla Działania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10;"/>
      </w:tblPr>
      <w:tblGrid>
        <w:gridCol w:w="632"/>
        <w:gridCol w:w="4041"/>
        <w:gridCol w:w="8363"/>
        <w:gridCol w:w="987"/>
      </w:tblGrid>
      <w:tr w:rsidR="00DC1748" w:rsidRPr="008124C7" w14:paraId="0AFD1BD6" w14:textId="77777777" w:rsidTr="006D44A6">
        <w:trPr>
          <w:tblHeader/>
        </w:trPr>
        <w:tc>
          <w:tcPr>
            <w:tcW w:w="225" w:type="pct"/>
            <w:vAlign w:val="center"/>
          </w:tcPr>
          <w:p w14:paraId="4DBDBA34" w14:textId="2FD0FB11" w:rsidR="00DC1748" w:rsidRPr="00535CB6" w:rsidRDefault="00DC1748" w:rsidP="00461B08">
            <w:pPr>
              <w:contextualSpacing/>
              <w:rPr>
                <w:rFonts w:eastAsia="Calibri" w:cs="Arial"/>
                <w:b/>
                <w:lang w:eastAsia="pl-PL"/>
              </w:rPr>
            </w:pPr>
            <w:r w:rsidRPr="00535CB6">
              <w:rPr>
                <w:rFonts w:eastAsia="Calibri" w:cs="Arial"/>
                <w:b/>
                <w:lang w:eastAsia="pl-PL"/>
              </w:rPr>
              <w:t>Lp.</w:t>
            </w:r>
          </w:p>
        </w:tc>
        <w:tc>
          <w:tcPr>
            <w:tcW w:w="1441" w:type="pct"/>
            <w:vAlign w:val="center"/>
          </w:tcPr>
          <w:p w14:paraId="029D30AA" w14:textId="77777777" w:rsidR="00DC1748" w:rsidRPr="00535CB6" w:rsidRDefault="00DC1748" w:rsidP="00461B08">
            <w:pPr>
              <w:contextualSpacing/>
              <w:rPr>
                <w:rFonts w:eastAsia="Calibri" w:cs="Arial"/>
                <w:b/>
                <w:lang w:eastAsia="pl-PL"/>
              </w:rPr>
            </w:pPr>
            <w:r w:rsidRPr="00535CB6">
              <w:rPr>
                <w:rFonts w:eastAsia="Calibri" w:cs="Arial"/>
                <w:b/>
                <w:lang w:eastAsia="pl-PL"/>
              </w:rPr>
              <w:t>Kryterium</w:t>
            </w:r>
          </w:p>
        </w:tc>
        <w:tc>
          <w:tcPr>
            <w:tcW w:w="2982" w:type="pct"/>
            <w:vAlign w:val="center"/>
          </w:tcPr>
          <w:p w14:paraId="6360A014" w14:textId="77777777" w:rsidR="00DC1748" w:rsidRPr="00535CB6" w:rsidRDefault="00DC1748" w:rsidP="00461B08">
            <w:pPr>
              <w:contextualSpacing/>
              <w:rPr>
                <w:rFonts w:eastAsia="Calibri" w:cs="Arial"/>
                <w:b/>
                <w:lang w:eastAsia="pl-PL"/>
              </w:rPr>
            </w:pPr>
            <w:r w:rsidRPr="00535CB6">
              <w:rPr>
                <w:rFonts w:eastAsia="Calibri" w:cs="Arial"/>
                <w:b/>
                <w:lang w:eastAsia="pl-PL"/>
              </w:rPr>
              <w:t>Opis kryterium</w:t>
            </w:r>
          </w:p>
        </w:tc>
        <w:tc>
          <w:tcPr>
            <w:tcW w:w="352" w:type="pct"/>
            <w:vAlign w:val="center"/>
          </w:tcPr>
          <w:p w14:paraId="0CEA138F" w14:textId="77777777" w:rsidR="00DC1748" w:rsidRPr="00535CB6" w:rsidRDefault="00DC1748" w:rsidP="00461B08">
            <w:pPr>
              <w:contextualSpacing/>
              <w:rPr>
                <w:rFonts w:eastAsia="Calibri" w:cs="Arial"/>
                <w:b/>
                <w:lang w:eastAsia="pl-PL"/>
              </w:rPr>
            </w:pPr>
            <w:r w:rsidRPr="00535CB6">
              <w:rPr>
                <w:rFonts w:eastAsia="Calibri" w:cs="Arial"/>
                <w:b/>
                <w:lang w:eastAsia="pl-PL"/>
              </w:rPr>
              <w:t>Ocena</w:t>
            </w:r>
          </w:p>
        </w:tc>
      </w:tr>
      <w:tr w:rsidR="00DC1748" w:rsidRPr="00A62C67" w14:paraId="608A1F70" w14:textId="77777777" w:rsidTr="006D44A6">
        <w:tc>
          <w:tcPr>
            <w:tcW w:w="225" w:type="pct"/>
            <w:shd w:val="clear" w:color="auto" w:fill="auto"/>
            <w:vAlign w:val="center"/>
          </w:tcPr>
          <w:p w14:paraId="2B218DC7" w14:textId="77777777" w:rsidR="00DC1748" w:rsidRPr="00535CB6" w:rsidRDefault="00DC1748" w:rsidP="00461B08">
            <w:pPr>
              <w:contextualSpacing/>
              <w:rPr>
                <w:rFonts w:eastAsia="Calibri" w:cs="Arial"/>
                <w:lang w:eastAsia="pl-PL"/>
              </w:rPr>
            </w:pPr>
            <w:r w:rsidRPr="00535CB6">
              <w:rPr>
                <w:rFonts w:eastAsia="Calibri" w:cs="Arial"/>
                <w:lang w:eastAsia="pl-PL"/>
              </w:rPr>
              <w:t>1</w:t>
            </w:r>
          </w:p>
        </w:tc>
        <w:tc>
          <w:tcPr>
            <w:tcW w:w="1441" w:type="pct"/>
            <w:shd w:val="clear" w:color="auto" w:fill="auto"/>
            <w:vAlign w:val="center"/>
          </w:tcPr>
          <w:p w14:paraId="1825EF42" w14:textId="7C7136C0" w:rsidR="00DC1748" w:rsidRPr="00535CB6" w:rsidRDefault="00DC1748" w:rsidP="00461B08">
            <w:pPr>
              <w:contextualSpacing/>
              <w:rPr>
                <w:rFonts w:eastAsia="Calibri" w:cs="Arial"/>
                <w:lang w:eastAsia="pl-PL"/>
              </w:rPr>
            </w:pPr>
            <w:r w:rsidRPr="00535CB6">
              <w:rPr>
                <w:rFonts w:eastAsia="Calibri" w:cs="Arial"/>
                <w:lang w:eastAsia="pl-PL"/>
              </w:rPr>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982" w:type="pct"/>
            <w:shd w:val="clear" w:color="auto" w:fill="auto"/>
            <w:vAlign w:val="center"/>
          </w:tcPr>
          <w:p w14:paraId="02587EB0" w14:textId="77777777" w:rsidR="00DC1748" w:rsidRPr="00535CB6" w:rsidRDefault="00DC1748" w:rsidP="00461B08">
            <w:pPr>
              <w:contextualSpacing/>
              <w:rPr>
                <w:rFonts w:eastAsia="Calibri" w:cs="Arial"/>
                <w:lang w:eastAsia="pl-PL"/>
              </w:rPr>
            </w:pPr>
            <w:r w:rsidRPr="00535CB6">
              <w:rPr>
                <w:rFonts w:eastAsia="Calibri" w:cs="Arial"/>
                <w:lang w:eastAsia="pl-PL"/>
              </w:rPr>
              <w:t xml:space="preserve">Kryterium ma sprzyjać zapewnieniu wysokiej jakości usług oferowanych przez OWES na Mazowszu. Kryterium wynika z Wytycznych w zakresie realizacji przedsięwzięć w obszarze włączenia społecznego i zwalczania ubóstwa. </w:t>
            </w:r>
          </w:p>
          <w:p w14:paraId="1800D2E6" w14:textId="77777777" w:rsidR="00DC1748" w:rsidRPr="00535CB6" w:rsidRDefault="00DC1748" w:rsidP="00461B08">
            <w:pPr>
              <w:contextualSpacing/>
              <w:rPr>
                <w:rFonts w:eastAsia="Calibri" w:cs="Arial"/>
                <w:lang w:eastAsia="pl-PL"/>
              </w:rPr>
            </w:pPr>
            <w:r w:rsidRPr="00535CB6">
              <w:rPr>
                <w:rFonts w:eastAsia="Calibri" w:cs="Arial"/>
                <w:lang w:eastAsia="pl-PL"/>
              </w:rPr>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72A7746E" w14:textId="77777777" w:rsidR="00DC1748" w:rsidRPr="00535CB6" w:rsidRDefault="00DC1748" w:rsidP="00461B08">
            <w:pPr>
              <w:contextualSpacing/>
              <w:rPr>
                <w:rFonts w:eastAsia="Calibri" w:cs="Arial"/>
                <w:lang w:eastAsia="pl-PL"/>
              </w:rPr>
            </w:pPr>
            <w:r w:rsidRPr="00535CB6">
              <w:rPr>
                <w:rFonts w:eastAsia="Calibri" w:cs="Arial"/>
                <w:lang w:eastAsia="pl-PL"/>
              </w:rPr>
              <w:t>Status akredytowanego OWES będzie potwierdzany przy podpisywaniu umowy o dofinansowanie.</w:t>
            </w:r>
          </w:p>
          <w:p w14:paraId="1D2A9D9E" w14:textId="77777777" w:rsidR="00DC1748" w:rsidRPr="00535CB6" w:rsidRDefault="00DC1748" w:rsidP="00461B08">
            <w:pPr>
              <w:contextualSpacing/>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6ED8168" w14:textId="77777777" w:rsidR="00DC1748" w:rsidRPr="00535CB6" w:rsidRDefault="00DC1748" w:rsidP="00461B08">
            <w:pPr>
              <w:contextualSpacing/>
              <w:rPr>
                <w:rFonts w:eastAsia="Calibri" w:cs="Arial"/>
                <w:lang w:eastAsia="pl-PL"/>
              </w:rPr>
            </w:pPr>
            <w:r w:rsidRPr="00535CB6">
              <w:rPr>
                <w:rFonts w:eastAsia="Calibri" w:cs="Arial"/>
                <w:lang w:eastAsia="pl-PL"/>
              </w:rPr>
              <w:t>0/1</w:t>
            </w:r>
          </w:p>
        </w:tc>
      </w:tr>
      <w:tr w:rsidR="00DC1748" w:rsidRPr="00A62C67" w14:paraId="6B8136D1" w14:textId="77777777" w:rsidTr="006D44A6">
        <w:tc>
          <w:tcPr>
            <w:tcW w:w="225" w:type="pct"/>
            <w:shd w:val="clear" w:color="auto" w:fill="auto"/>
            <w:vAlign w:val="center"/>
          </w:tcPr>
          <w:p w14:paraId="2DE4EF6B" w14:textId="77777777" w:rsidR="00DC1748" w:rsidRPr="00535CB6" w:rsidRDefault="00DC1748" w:rsidP="00461B08">
            <w:pPr>
              <w:contextualSpacing/>
              <w:rPr>
                <w:rFonts w:eastAsia="Calibri" w:cs="Arial"/>
                <w:lang w:eastAsia="pl-PL"/>
              </w:rPr>
            </w:pPr>
            <w:r w:rsidRPr="00535CB6">
              <w:rPr>
                <w:rFonts w:eastAsia="Calibri" w:cs="Arial"/>
                <w:lang w:eastAsia="pl-PL"/>
              </w:rPr>
              <w:t>2</w:t>
            </w:r>
          </w:p>
        </w:tc>
        <w:tc>
          <w:tcPr>
            <w:tcW w:w="1441" w:type="pct"/>
            <w:shd w:val="clear" w:color="auto" w:fill="auto"/>
            <w:vAlign w:val="center"/>
          </w:tcPr>
          <w:p w14:paraId="42C1ACA5" w14:textId="77777777" w:rsidR="00DC1748" w:rsidRPr="00535CB6" w:rsidRDefault="00DC1748" w:rsidP="00461B08">
            <w:pPr>
              <w:contextualSpacing/>
              <w:rPr>
                <w:rFonts w:eastAsia="Calibri" w:cs="Arial"/>
                <w:lang w:val="x-none" w:eastAsia="x-none"/>
              </w:rPr>
            </w:pPr>
            <w:r w:rsidRPr="00535CB6">
              <w:rPr>
                <w:rFonts w:eastAsia="Calibri" w:cs="Arial"/>
                <w:lang w:val="x-none" w:eastAsia="x-none"/>
              </w:rPr>
              <w:t xml:space="preserve">Projekt obejmuje </w:t>
            </w:r>
            <w:r w:rsidRPr="00535CB6">
              <w:rPr>
                <w:rFonts w:eastAsia="Calibri" w:cs="Arial"/>
                <w:lang w:eastAsia="x-none"/>
              </w:rPr>
              <w:t>d</w:t>
            </w:r>
            <w:r w:rsidRPr="00535CB6">
              <w:rPr>
                <w:rFonts w:eastAsia="Calibri" w:cs="Arial"/>
                <w:lang w:val="x-none" w:eastAsia="x-none"/>
              </w:rPr>
              <w:t>wa typy operacji, tj. tworzenie miejsc pracy w sektorze ekonomii społecznej dla osób wykluczonych i zagrożonych wykluczeniem społecznym</w:t>
            </w:r>
            <w:r w:rsidRPr="00535CB6">
              <w:rPr>
                <w:rFonts w:eastAsia="Calibri" w:cs="Arial"/>
                <w:lang w:eastAsia="x-none"/>
              </w:rPr>
              <w:t xml:space="preserve"> oraz</w:t>
            </w:r>
            <w:r w:rsidRPr="00535CB6">
              <w:rPr>
                <w:rFonts w:eastAsia="Calibri" w:cs="Arial"/>
                <w:lang w:val="x-none" w:eastAsia="x-none"/>
              </w:rPr>
              <w:t xml:space="preserve"> świadczenie usług wspierających rozwój ekonomii społecznej</w:t>
            </w:r>
            <w:r w:rsidRPr="00535CB6">
              <w:rPr>
                <w:rFonts w:eastAsia="Calibri" w:cs="Arial"/>
                <w:lang w:eastAsia="x-none"/>
              </w:rPr>
              <w:t>.</w:t>
            </w:r>
          </w:p>
        </w:tc>
        <w:tc>
          <w:tcPr>
            <w:tcW w:w="2982" w:type="pct"/>
            <w:shd w:val="clear" w:color="auto" w:fill="auto"/>
            <w:vAlign w:val="center"/>
          </w:tcPr>
          <w:p w14:paraId="1B090871" w14:textId="77777777" w:rsidR="00DC1748" w:rsidRPr="00535CB6" w:rsidRDefault="00DC1748" w:rsidP="00461B08">
            <w:pPr>
              <w:contextualSpacing/>
              <w:rPr>
                <w:rFonts w:eastAsia="Calibri" w:cs="Arial"/>
                <w:lang w:eastAsia="pl-PL"/>
              </w:rPr>
            </w:pPr>
            <w:r w:rsidRPr="00535CB6">
              <w:rPr>
                <w:rFonts w:eastAsia="Calibri" w:cs="Arial"/>
                <w:lang w:eastAsia="pl-PL"/>
              </w:rPr>
              <w:t xml:space="preserve">Kryterium ma sprzyjać zapewnieniu komplementarności i efektywności wsparcia oferowanego przez OWES. </w:t>
            </w:r>
          </w:p>
          <w:p w14:paraId="44958A01" w14:textId="77777777" w:rsidR="00DC1748" w:rsidRPr="00535CB6" w:rsidRDefault="00DC1748" w:rsidP="00461B08">
            <w:pPr>
              <w:contextualSpacing/>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37DC0F9F" w14:textId="77777777" w:rsidR="00DC1748" w:rsidRPr="00535CB6" w:rsidRDefault="00DC1748" w:rsidP="00461B08">
            <w:pPr>
              <w:contextualSpacing/>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5016A3" w14:textId="77777777" w:rsidR="00DC1748" w:rsidRPr="00535CB6" w:rsidRDefault="00DC1748" w:rsidP="00461B08">
            <w:pPr>
              <w:contextualSpacing/>
              <w:rPr>
                <w:rFonts w:eastAsia="Calibri" w:cs="Arial"/>
                <w:lang w:eastAsia="pl-PL"/>
              </w:rPr>
            </w:pPr>
            <w:r w:rsidRPr="00535CB6">
              <w:rPr>
                <w:rFonts w:eastAsia="Calibri" w:cs="Arial"/>
                <w:lang w:eastAsia="pl-PL"/>
              </w:rPr>
              <w:t>0/1</w:t>
            </w:r>
          </w:p>
        </w:tc>
      </w:tr>
      <w:tr w:rsidR="00DC1748" w:rsidRPr="00A62C67" w14:paraId="1F37D22B" w14:textId="77777777" w:rsidTr="006D44A6">
        <w:tc>
          <w:tcPr>
            <w:tcW w:w="225" w:type="pct"/>
            <w:shd w:val="clear" w:color="auto" w:fill="auto"/>
            <w:vAlign w:val="center"/>
          </w:tcPr>
          <w:p w14:paraId="5720D454" w14:textId="77777777" w:rsidR="00DC1748" w:rsidRPr="00535CB6" w:rsidRDefault="00DC1748" w:rsidP="00461B08">
            <w:pPr>
              <w:contextualSpacing/>
              <w:rPr>
                <w:rFonts w:eastAsia="Calibri" w:cs="Arial"/>
                <w:lang w:eastAsia="pl-PL"/>
              </w:rPr>
            </w:pPr>
            <w:r w:rsidRPr="00535CB6">
              <w:rPr>
                <w:rFonts w:eastAsia="Calibri" w:cs="Arial"/>
                <w:lang w:eastAsia="pl-PL"/>
              </w:rPr>
              <w:t>3</w:t>
            </w:r>
          </w:p>
        </w:tc>
        <w:tc>
          <w:tcPr>
            <w:tcW w:w="1441" w:type="pct"/>
            <w:shd w:val="clear" w:color="auto" w:fill="auto"/>
            <w:vAlign w:val="center"/>
          </w:tcPr>
          <w:p w14:paraId="217E83A4" w14:textId="77777777" w:rsidR="00DC1748" w:rsidRPr="00535CB6" w:rsidRDefault="00DC1748" w:rsidP="00461B08">
            <w:pPr>
              <w:contextualSpacing/>
              <w:rPr>
                <w:rFonts w:eastAsia="Calibri" w:cs="Arial"/>
                <w:lang w:eastAsia="pl-PL"/>
              </w:rPr>
            </w:pPr>
            <w:r w:rsidRPr="00535CB6">
              <w:rPr>
                <w:rFonts w:eastAsia="Calibri" w:cs="Arial"/>
                <w:lang w:eastAsia="pl-PL"/>
              </w:rPr>
              <w:t xml:space="preserve">Projekt jest realizowany przez 36 miesięcy, jednakże nie dłużej niż do 31 grudnia  2019 r.,  a usługi w ramach projektu na rzecz rozwoju ekonomii społecznej (tworzenia miejsc pracy w sektorze ekonomii społecznej, usługi animacyjne, inkubacyjne i biznesowe) są świadczone w sposób komplementarny i łączny tj. </w:t>
            </w:r>
            <w:r w:rsidRPr="00535CB6">
              <w:rPr>
                <w:rFonts w:eastAsia="Calibri" w:cs="Arial"/>
                <w:lang w:eastAsia="pl-PL"/>
              </w:rPr>
              <w:lastRenderedPageBreak/>
              <w:t>zgodnie z zakresem wskazanym Wytycznych w zakresie realizacji przedsięwzięć w obszarze włączenia społecznego.</w:t>
            </w:r>
          </w:p>
        </w:tc>
        <w:tc>
          <w:tcPr>
            <w:tcW w:w="2982" w:type="pct"/>
            <w:shd w:val="clear" w:color="auto" w:fill="auto"/>
            <w:vAlign w:val="center"/>
          </w:tcPr>
          <w:p w14:paraId="0D8CFE5A" w14:textId="77777777" w:rsidR="00DC1748" w:rsidRPr="00535CB6" w:rsidRDefault="00DC1748" w:rsidP="00461B08">
            <w:pPr>
              <w:contextualSpacing/>
              <w:rPr>
                <w:rFonts w:eastAsia="Calibri" w:cs="Arial"/>
                <w:lang w:eastAsia="pl-PL"/>
              </w:rPr>
            </w:pPr>
            <w:r w:rsidRPr="00535CB6">
              <w:rPr>
                <w:rFonts w:eastAsia="Calibri" w:cs="Arial"/>
                <w:lang w:eastAsia="pl-PL"/>
              </w:rPr>
              <w:lastRenderedPageBreak/>
              <w:t>Kryterium ma na celu zapewnienie utrzymania ciągłości dostępu do usług wsparcia ekonomii społecznej w całym okresie programowania.</w:t>
            </w:r>
          </w:p>
          <w:p w14:paraId="75067904" w14:textId="77777777" w:rsidR="00DC1748" w:rsidRPr="00535CB6" w:rsidRDefault="00DC1748" w:rsidP="00461B08">
            <w:pPr>
              <w:contextualSpacing/>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45D82BF" w14:textId="77777777" w:rsidR="00DC1748" w:rsidRPr="00535CB6" w:rsidRDefault="00DC1748" w:rsidP="00461B08">
            <w:pPr>
              <w:contextualSpacing/>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26D8944" w14:textId="77777777" w:rsidR="00DC1748" w:rsidRPr="00535CB6" w:rsidRDefault="00DC1748" w:rsidP="00461B08">
            <w:pPr>
              <w:contextualSpacing/>
              <w:rPr>
                <w:rFonts w:eastAsia="Calibri" w:cs="Arial"/>
                <w:lang w:eastAsia="pl-PL"/>
              </w:rPr>
            </w:pPr>
            <w:r w:rsidRPr="00535CB6">
              <w:rPr>
                <w:rFonts w:eastAsia="Calibri" w:cs="Arial"/>
                <w:lang w:eastAsia="pl-PL"/>
              </w:rPr>
              <w:t>0/1</w:t>
            </w:r>
          </w:p>
        </w:tc>
      </w:tr>
      <w:tr w:rsidR="00DC1748" w:rsidRPr="00A62C67" w14:paraId="784814C4" w14:textId="77777777" w:rsidTr="006D44A6">
        <w:tc>
          <w:tcPr>
            <w:tcW w:w="225" w:type="pct"/>
            <w:shd w:val="clear" w:color="auto" w:fill="auto"/>
            <w:vAlign w:val="center"/>
          </w:tcPr>
          <w:p w14:paraId="3B8674A4" w14:textId="77777777" w:rsidR="00DC1748" w:rsidRPr="00535CB6" w:rsidRDefault="00DC1748" w:rsidP="00461B08">
            <w:pPr>
              <w:contextualSpacing/>
              <w:rPr>
                <w:rFonts w:eastAsia="Calibri" w:cs="Arial"/>
                <w:lang w:eastAsia="pl-PL"/>
              </w:rPr>
            </w:pPr>
            <w:r w:rsidRPr="00535CB6">
              <w:rPr>
                <w:rFonts w:eastAsia="Calibri" w:cs="Arial"/>
                <w:lang w:eastAsia="pl-PL"/>
              </w:rPr>
              <w:t>4</w:t>
            </w:r>
          </w:p>
        </w:tc>
        <w:tc>
          <w:tcPr>
            <w:tcW w:w="1441" w:type="pct"/>
            <w:shd w:val="clear" w:color="auto" w:fill="auto"/>
            <w:vAlign w:val="center"/>
          </w:tcPr>
          <w:p w14:paraId="30359A2F" w14:textId="77777777" w:rsidR="00DC1748" w:rsidRPr="00535CB6" w:rsidRDefault="00DC1748" w:rsidP="00461B08">
            <w:pPr>
              <w:contextualSpacing/>
              <w:rPr>
                <w:rFonts w:eastAsia="Calibri" w:cs="Arial"/>
                <w:lang w:eastAsia="pl-PL"/>
              </w:rPr>
            </w:pPr>
            <w:r w:rsidRPr="00535CB6">
              <w:rPr>
                <w:rFonts w:eastAsia="Calibri" w:cs="Arial"/>
                <w:lang w:eastAsia="pl-PL"/>
              </w:rPr>
              <w:t>Wnioskodawca zapewnia, że współpracuje z właściwym terytorialnie PUP w zakresie przyznawania dotacji na tworzenie spółdzielni socjalnych i przystępowania do spółdzielni socjalnych.</w:t>
            </w:r>
          </w:p>
        </w:tc>
        <w:tc>
          <w:tcPr>
            <w:tcW w:w="2982" w:type="pct"/>
            <w:shd w:val="clear" w:color="auto" w:fill="auto"/>
            <w:vAlign w:val="center"/>
          </w:tcPr>
          <w:p w14:paraId="1368D86A" w14:textId="4DE85F65" w:rsidR="00DC1748" w:rsidRPr="00535CB6" w:rsidRDefault="00DC1748" w:rsidP="00461B08">
            <w:pPr>
              <w:contextualSpacing/>
              <w:rPr>
                <w:rFonts w:eastAsia="Calibri" w:cs="Arial"/>
                <w:lang w:eastAsia="pl-PL"/>
              </w:rPr>
            </w:pPr>
            <w:r w:rsidRPr="00535CB6">
              <w:rPr>
                <w:rFonts w:eastAsia="Calibri" w:cs="Arial"/>
                <w:lang w:eastAsia="pl-PL"/>
              </w:rPr>
              <w:t>Spełnienie kryterium będzie oceniane na podstawie deklaracji Wnioskodawcy.</w:t>
            </w:r>
          </w:p>
          <w:p w14:paraId="38431E18" w14:textId="77777777" w:rsidR="00DC1748" w:rsidRPr="00535CB6" w:rsidRDefault="00DC1748" w:rsidP="00461B08">
            <w:pPr>
              <w:contextualSpacing/>
              <w:rPr>
                <w:rFonts w:eastAsia="Calibri" w:cs="Arial"/>
                <w:lang w:eastAsia="pl-PL"/>
              </w:rPr>
            </w:pPr>
            <w:r w:rsidRPr="00535CB6">
              <w:rPr>
                <w:rFonts w:eastAsia="Calibri" w:cs="Arial"/>
                <w:lang w:eastAsia="pl-PL"/>
              </w:rPr>
              <w:t>Kryterium wprowadzone w związku z zapisami Wytycznych w zakresie realizacji przedsięwzięć w obszarze włączenia społecznego i zwalczania ubóstwa.</w:t>
            </w:r>
          </w:p>
          <w:p w14:paraId="7BF48239" w14:textId="66A08539" w:rsidR="00DC1748" w:rsidRPr="00535CB6" w:rsidRDefault="00DC1748" w:rsidP="00461B08">
            <w:pPr>
              <w:contextualSpacing/>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E34BD1E" w14:textId="77777777" w:rsidR="00DC1748" w:rsidRPr="00535CB6" w:rsidRDefault="00DC1748" w:rsidP="00461B08">
            <w:pPr>
              <w:contextualSpacing/>
              <w:rPr>
                <w:rFonts w:eastAsia="Calibri" w:cs="Arial"/>
                <w:lang w:eastAsia="pl-PL"/>
              </w:rPr>
            </w:pPr>
            <w:r w:rsidRPr="00535CB6">
              <w:rPr>
                <w:rFonts w:eastAsia="Calibri" w:cs="Arial"/>
                <w:lang w:eastAsia="pl-PL"/>
              </w:rPr>
              <w:t>0/1</w:t>
            </w:r>
          </w:p>
        </w:tc>
      </w:tr>
      <w:tr w:rsidR="00DC1748" w:rsidRPr="00A62C67" w14:paraId="386CCB43" w14:textId="77777777" w:rsidTr="006D44A6">
        <w:tc>
          <w:tcPr>
            <w:tcW w:w="225" w:type="pct"/>
            <w:shd w:val="clear" w:color="auto" w:fill="auto"/>
            <w:vAlign w:val="center"/>
          </w:tcPr>
          <w:p w14:paraId="0051A090" w14:textId="77777777" w:rsidR="00DC1748" w:rsidRPr="00535CB6" w:rsidRDefault="00DC1748" w:rsidP="00461B08">
            <w:pPr>
              <w:contextualSpacing/>
              <w:rPr>
                <w:rFonts w:eastAsia="Calibri" w:cs="Arial"/>
                <w:lang w:eastAsia="pl-PL"/>
              </w:rPr>
            </w:pPr>
            <w:r w:rsidRPr="00535CB6">
              <w:rPr>
                <w:rFonts w:eastAsia="Calibri" w:cs="Arial"/>
                <w:lang w:eastAsia="pl-PL"/>
              </w:rPr>
              <w:t>5</w:t>
            </w:r>
          </w:p>
        </w:tc>
        <w:tc>
          <w:tcPr>
            <w:tcW w:w="1441" w:type="pct"/>
            <w:shd w:val="clear" w:color="auto" w:fill="auto"/>
            <w:vAlign w:val="center"/>
          </w:tcPr>
          <w:p w14:paraId="56896371" w14:textId="77777777" w:rsidR="00DC1748" w:rsidRPr="00535CB6" w:rsidRDefault="00DC1748" w:rsidP="00461B08">
            <w:pPr>
              <w:contextualSpacing/>
              <w:rPr>
                <w:rFonts w:eastAsia="Calibri" w:cs="Arial"/>
                <w:lang w:eastAsia="pl-PL"/>
              </w:rPr>
            </w:pPr>
            <w:r w:rsidRPr="00535CB6">
              <w:rPr>
                <w:rFonts w:eastAsia="Calibri" w:cs="Arial"/>
                <w:lang w:eastAsia="pl-PL"/>
              </w:rPr>
              <w:t xml:space="preserve">Wnioskodawca zapewnia co najmniej 5% wkładu własnego. Wkład własny może wnieść Partner w projekcie. </w:t>
            </w:r>
          </w:p>
        </w:tc>
        <w:tc>
          <w:tcPr>
            <w:tcW w:w="2982" w:type="pct"/>
            <w:shd w:val="clear" w:color="auto" w:fill="auto"/>
            <w:vAlign w:val="center"/>
          </w:tcPr>
          <w:p w14:paraId="6FB8C98E" w14:textId="77777777" w:rsidR="00DC1748" w:rsidRPr="00535CB6" w:rsidRDefault="00DC1748" w:rsidP="00461B08">
            <w:pPr>
              <w:contextualSpacing/>
              <w:rPr>
                <w:rFonts w:eastAsia="Calibri" w:cs="Arial"/>
                <w:lang w:eastAsia="pl-PL"/>
              </w:rPr>
            </w:pPr>
            <w:r w:rsidRPr="00535CB6">
              <w:rPr>
                <w:rFonts w:eastAsia="Calibri" w:cs="Arial"/>
                <w:lang w:eastAsia="pl-PL"/>
              </w:rPr>
              <w:t>Spełnienie kryterium będzie oceniane na podstawie deklaracji Wnioskodawcy.</w:t>
            </w:r>
          </w:p>
          <w:p w14:paraId="1F193D35" w14:textId="77777777" w:rsidR="00DC1748" w:rsidRPr="00535CB6" w:rsidRDefault="00DC1748" w:rsidP="00461B08">
            <w:pPr>
              <w:contextualSpacing/>
              <w:rPr>
                <w:rFonts w:eastAsia="Calibri" w:cs="Arial"/>
                <w:lang w:eastAsia="pl-PL"/>
              </w:rPr>
            </w:pPr>
            <w:r w:rsidRPr="00535CB6">
              <w:rPr>
                <w:rFonts w:eastAsia="Calibri" w:cs="Arial"/>
                <w:lang w:eastAsia="pl-PL"/>
              </w:rPr>
              <w:t>Kryterium wynika z SZOOP. Wkład własny liczony jest w odniesieniu do wartości całego projektu pomniejszonego o środki przeznaczone przez danego Beneficjenta na tworzenie miejsc pracy w ekonomii społecznej.</w:t>
            </w:r>
          </w:p>
          <w:p w14:paraId="264DCE08" w14:textId="77777777" w:rsidR="00DC1748" w:rsidRPr="00535CB6" w:rsidRDefault="00DC1748" w:rsidP="00461B08">
            <w:pPr>
              <w:contextualSpacing/>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1E5D017" w14:textId="77777777" w:rsidR="00DC1748" w:rsidRPr="00535CB6" w:rsidRDefault="00DC1748" w:rsidP="00461B08">
            <w:pPr>
              <w:contextualSpacing/>
              <w:rPr>
                <w:rFonts w:eastAsia="Calibri" w:cs="Arial"/>
                <w:lang w:eastAsia="pl-PL"/>
              </w:rPr>
            </w:pPr>
            <w:r w:rsidRPr="00535CB6">
              <w:rPr>
                <w:rFonts w:eastAsia="Calibri" w:cs="Arial"/>
                <w:lang w:eastAsia="pl-PL"/>
              </w:rPr>
              <w:t>0/1</w:t>
            </w:r>
          </w:p>
        </w:tc>
      </w:tr>
      <w:tr w:rsidR="00DC1748" w:rsidRPr="00A62C67" w14:paraId="477BF3F3" w14:textId="77777777" w:rsidTr="006D44A6">
        <w:tc>
          <w:tcPr>
            <w:tcW w:w="225" w:type="pct"/>
            <w:shd w:val="clear" w:color="auto" w:fill="auto"/>
            <w:vAlign w:val="center"/>
          </w:tcPr>
          <w:p w14:paraId="40BE9910" w14:textId="77777777" w:rsidR="00DC1748" w:rsidRPr="00535CB6" w:rsidRDefault="00DC1748" w:rsidP="00461B08">
            <w:pPr>
              <w:contextualSpacing/>
              <w:rPr>
                <w:rFonts w:eastAsia="Calibri" w:cs="Arial"/>
                <w:lang w:eastAsia="pl-PL"/>
              </w:rPr>
            </w:pPr>
            <w:r w:rsidRPr="00535CB6">
              <w:rPr>
                <w:rFonts w:eastAsia="Calibri" w:cs="Arial"/>
                <w:lang w:eastAsia="pl-PL"/>
              </w:rPr>
              <w:t>6</w:t>
            </w:r>
          </w:p>
        </w:tc>
        <w:tc>
          <w:tcPr>
            <w:tcW w:w="1441" w:type="pct"/>
            <w:shd w:val="clear" w:color="auto" w:fill="auto"/>
            <w:vAlign w:val="center"/>
          </w:tcPr>
          <w:p w14:paraId="6B02DED7" w14:textId="77777777" w:rsidR="00DC1748" w:rsidRPr="00535CB6" w:rsidRDefault="00DC1748" w:rsidP="00461B08">
            <w:pPr>
              <w:contextualSpacing/>
              <w:rPr>
                <w:rFonts w:eastAsia="Calibri" w:cs="Arial"/>
                <w:lang w:eastAsia="pl-PL"/>
              </w:rPr>
            </w:pPr>
            <w:r w:rsidRPr="00535CB6">
              <w:rPr>
                <w:rFonts w:eastAsia="Calibri" w:cs="Arial"/>
                <w:lang w:eastAsia="pl-PL"/>
              </w:rPr>
              <w:t>Wnioskodawca zapewnia, że wsparciem w ramach subregionu objęte będą co najmniej 152 osoby  (średnio w roku 50-51 osób).</w:t>
            </w:r>
          </w:p>
        </w:tc>
        <w:tc>
          <w:tcPr>
            <w:tcW w:w="2982" w:type="pct"/>
            <w:shd w:val="clear" w:color="auto" w:fill="auto"/>
            <w:vAlign w:val="center"/>
          </w:tcPr>
          <w:p w14:paraId="730E1046" w14:textId="3723CC40" w:rsidR="00DC1748" w:rsidRPr="00535CB6" w:rsidRDefault="00DC1748" w:rsidP="00461B08">
            <w:pPr>
              <w:contextualSpacing/>
              <w:rPr>
                <w:rFonts w:eastAsia="Calibri" w:cs="Arial"/>
                <w:lang w:eastAsia="pl-PL"/>
              </w:rPr>
            </w:pPr>
            <w:r w:rsidRPr="00535CB6">
              <w:rPr>
                <w:rFonts w:eastAsia="Calibri" w:cs="Arial"/>
                <w:lang w:eastAsia="pl-PL"/>
              </w:rPr>
              <w:t xml:space="preserve">Spełnienie kryterium będzie oceniane </w:t>
            </w:r>
          </w:p>
          <w:p w14:paraId="7D93362D" w14:textId="77777777" w:rsidR="00DC1748" w:rsidRPr="00535CB6" w:rsidRDefault="00DC1748" w:rsidP="00461B08">
            <w:pPr>
              <w:contextualSpacing/>
              <w:rPr>
                <w:rFonts w:eastAsia="Calibri" w:cs="Arial"/>
                <w:lang w:eastAsia="pl-PL"/>
              </w:rPr>
            </w:pPr>
            <w:r w:rsidRPr="00535CB6">
              <w:rPr>
                <w:rFonts w:eastAsia="Calibri" w:cs="Arial"/>
                <w:lang w:eastAsia="pl-PL"/>
              </w:rPr>
              <w:t>na podstawie deklaracji Wnioskodawcy i wartości docelowej wskaźnika „Liczba osób zagrożonych ubóstwem lub wykluczeniem społecznym objętych wsparciem w programie [osoby]”, zawartego we wniosku o dofinansowanie.</w:t>
            </w:r>
          </w:p>
          <w:p w14:paraId="13925A28" w14:textId="77777777" w:rsidR="00DC1748" w:rsidRPr="00535CB6" w:rsidRDefault="00DC1748" w:rsidP="00461B08">
            <w:pPr>
              <w:contextualSpacing/>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099631B" w14:textId="77777777" w:rsidR="00DC1748" w:rsidRPr="00535CB6" w:rsidRDefault="00DC1748" w:rsidP="00461B08">
            <w:pPr>
              <w:contextualSpacing/>
              <w:rPr>
                <w:rFonts w:eastAsia="Calibri" w:cs="Arial"/>
                <w:lang w:eastAsia="pl-PL"/>
              </w:rPr>
            </w:pPr>
            <w:r w:rsidRPr="00535CB6">
              <w:rPr>
                <w:rFonts w:eastAsia="Calibri" w:cs="Arial"/>
                <w:lang w:eastAsia="pl-PL"/>
              </w:rPr>
              <w:t>0/1</w:t>
            </w:r>
          </w:p>
        </w:tc>
      </w:tr>
      <w:tr w:rsidR="00DC1748" w:rsidRPr="00A62C67" w14:paraId="330D7FE9" w14:textId="77777777" w:rsidTr="006D44A6">
        <w:trPr>
          <w:trHeight w:hRule="exact" w:val="2211"/>
        </w:trPr>
        <w:tc>
          <w:tcPr>
            <w:tcW w:w="225" w:type="pct"/>
            <w:shd w:val="clear" w:color="auto" w:fill="auto"/>
            <w:vAlign w:val="center"/>
          </w:tcPr>
          <w:p w14:paraId="794A95E7" w14:textId="77777777" w:rsidR="00DC1748" w:rsidRPr="00535CB6" w:rsidRDefault="00DC1748" w:rsidP="00461B08">
            <w:pPr>
              <w:contextualSpacing/>
              <w:rPr>
                <w:rFonts w:eastAsia="Calibri" w:cs="Arial"/>
                <w:lang w:eastAsia="pl-PL"/>
              </w:rPr>
            </w:pPr>
            <w:r w:rsidRPr="00535CB6">
              <w:rPr>
                <w:rFonts w:eastAsia="Calibri" w:cs="Arial"/>
                <w:lang w:eastAsia="pl-PL"/>
              </w:rPr>
              <w:t>7</w:t>
            </w:r>
          </w:p>
        </w:tc>
        <w:tc>
          <w:tcPr>
            <w:tcW w:w="1441" w:type="pct"/>
            <w:shd w:val="clear" w:color="auto" w:fill="auto"/>
            <w:vAlign w:val="center"/>
          </w:tcPr>
          <w:p w14:paraId="3D65BCF3" w14:textId="77777777" w:rsidR="00DC1748" w:rsidRPr="00535CB6" w:rsidRDefault="00DC1748" w:rsidP="00461B08">
            <w:pPr>
              <w:contextualSpacing/>
              <w:rPr>
                <w:rFonts w:eastAsia="Calibri" w:cs="Arial"/>
                <w:lang w:eastAsia="pl-PL"/>
              </w:rPr>
            </w:pPr>
            <w:r w:rsidRPr="00535CB6">
              <w:rPr>
                <w:rFonts w:eastAsia="Calibri" w:cs="Arial"/>
                <w:lang w:eastAsia="pl-PL"/>
              </w:rPr>
              <w:t>Usługi animacyjne:</w:t>
            </w:r>
          </w:p>
          <w:p w14:paraId="030E7DD7" w14:textId="77777777" w:rsidR="00DC1748" w:rsidRPr="00535CB6" w:rsidRDefault="00DC1748" w:rsidP="00461B08">
            <w:pPr>
              <w:contextualSpacing/>
              <w:rPr>
                <w:rFonts w:eastAsia="Calibri" w:cs="Arial"/>
                <w:lang w:eastAsia="pl-PL"/>
              </w:rPr>
            </w:pPr>
            <w:r w:rsidRPr="00535CB6">
              <w:rPr>
                <w:rFonts w:eastAsia="Calibri" w:cs="Arial"/>
                <w:lang w:eastAsia="pl-PL"/>
              </w:rPr>
              <w:t>W wyniku działalności OWES, w ramach projektu na obszarze subregionu powstanie co najmniej 20 grup inicjatywnych (średnio w roku 6-7 grup inicjatywnych), które w toku wsparcia wypracowały założenia do utworzenia podmiotu ekonomii społecznej.</w:t>
            </w:r>
          </w:p>
        </w:tc>
        <w:tc>
          <w:tcPr>
            <w:tcW w:w="2982" w:type="pct"/>
            <w:shd w:val="clear" w:color="auto" w:fill="auto"/>
            <w:vAlign w:val="center"/>
          </w:tcPr>
          <w:p w14:paraId="5DFE4020" w14:textId="735F8658" w:rsidR="00DC1748" w:rsidRPr="00535CB6" w:rsidRDefault="00DC1748" w:rsidP="00461B08">
            <w:pPr>
              <w:contextualSpacing/>
              <w:rPr>
                <w:rFonts w:eastAsia="Calibri" w:cs="Arial"/>
                <w:lang w:eastAsia="pl-PL"/>
              </w:rPr>
            </w:pPr>
            <w:r w:rsidRPr="00535CB6">
              <w:rPr>
                <w:rFonts w:eastAsia="Calibri" w:cs="Arial"/>
                <w:lang w:eastAsia="pl-PL"/>
              </w:rPr>
              <w:t>Spełnienie kryterium będzie oceniane na podstawie deklaracji Wnioskodawcy</w:t>
            </w:r>
          </w:p>
          <w:p w14:paraId="7DEEED1B" w14:textId="77777777" w:rsidR="00DC1748" w:rsidRPr="00535CB6" w:rsidRDefault="00DC1748" w:rsidP="00461B08">
            <w:pPr>
              <w:contextualSpacing/>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20B21B7" w14:textId="77777777" w:rsidR="00DC1748" w:rsidRPr="00535CB6" w:rsidRDefault="00DC1748" w:rsidP="00461B08">
            <w:pPr>
              <w:contextualSpacing/>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193B88" w14:textId="77777777" w:rsidR="00DC1748" w:rsidRPr="00535CB6" w:rsidRDefault="00DC1748" w:rsidP="00461B08">
            <w:pPr>
              <w:contextualSpacing/>
              <w:rPr>
                <w:rFonts w:eastAsia="Calibri" w:cs="Arial"/>
                <w:lang w:eastAsia="pl-PL"/>
              </w:rPr>
            </w:pPr>
            <w:r w:rsidRPr="00535CB6">
              <w:rPr>
                <w:rFonts w:eastAsia="Calibri" w:cs="Arial"/>
                <w:lang w:eastAsia="pl-PL"/>
              </w:rPr>
              <w:t>0/1</w:t>
            </w:r>
          </w:p>
        </w:tc>
      </w:tr>
      <w:tr w:rsidR="00DC1748" w:rsidRPr="00A62C67" w14:paraId="61C9EF53" w14:textId="77777777" w:rsidTr="006D44A6">
        <w:tc>
          <w:tcPr>
            <w:tcW w:w="225" w:type="pct"/>
            <w:shd w:val="clear" w:color="auto" w:fill="auto"/>
            <w:vAlign w:val="center"/>
          </w:tcPr>
          <w:p w14:paraId="27F0EDA1" w14:textId="77777777" w:rsidR="00DC1748" w:rsidRPr="00535CB6" w:rsidRDefault="00DC1748" w:rsidP="00461B08">
            <w:pPr>
              <w:contextualSpacing/>
              <w:rPr>
                <w:rFonts w:eastAsia="Calibri" w:cs="Arial"/>
                <w:lang w:eastAsia="pl-PL"/>
              </w:rPr>
            </w:pPr>
            <w:r w:rsidRPr="00535CB6">
              <w:rPr>
                <w:rFonts w:eastAsia="Calibri" w:cs="Arial"/>
                <w:lang w:eastAsia="pl-PL"/>
              </w:rPr>
              <w:t>8</w:t>
            </w:r>
          </w:p>
        </w:tc>
        <w:tc>
          <w:tcPr>
            <w:tcW w:w="1441" w:type="pct"/>
            <w:shd w:val="clear" w:color="auto" w:fill="auto"/>
            <w:vAlign w:val="center"/>
          </w:tcPr>
          <w:p w14:paraId="60D9071D" w14:textId="77777777" w:rsidR="00DC1748" w:rsidRPr="00535CB6" w:rsidRDefault="00DC1748" w:rsidP="00461B08">
            <w:pPr>
              <w:contextualSpacing/>
              <w:rPr>
                <w:rFonts w:eastAsia="Calibri" w:cs="Arial"/>
                <w:lang w:eastAsia="pl-PL"/>
              </w:rPr>
            </w:pPr>
            <w:r w:rsidRPr="00535CB6">
              <w:rPr>
                <w:rFonts w:eastAsia="Calibri" w:cs="Arial"/>
                <w:lang w:eastAsia="pl-PL"/>
              </w:rPr>
              <w:t>Usługi animacyjne:</w:t>
            </w:r>
          </w:p>
          <w:p w14:paraId="00F2C446" w14:textId="77777777" w:rsidR="00DC1748" w:rsidRPr="00535CB6" w:rsidRDefault="00DC1748" w:rsidP="00461B08">
            <w:pPr>
              <w:contextualSpacing/>
              <w:rPr>
                <w:rFonts w:eastAsia="Calibri" w:cs="Arial"/>
                <w:lang w:eastAsia="pl-PL"/>
              </w:rPr>
            </w:pPr>
            <w:r w:rsidRPr="00535CB6">
              <w:rPr>
                <w:rFonts w:eastAsia="Calibri" w:cs="Arial"/>
                <w:lang w:eastAsia="pl-PL"/>
              </w:rPr>
              <w:t xml:space="preserve">W wyniku działalności OWES, w ramach projektu na obszarze subregionu, co najmniej 24 środowiska (średnio w roku 8 </w:t>
            </w:r>
            <w:r w:rsidRPr="00535CB6">
              <w:rPr>
                <w:rFonts w:eastAsia="Calibri" w:cs="Arial"/>
                <w:lang w:eastAsia="pl-PL"/>
              </w:rPr>
              <w:lastRenderedPageBreak/>
              <w:t xml:space="preserve">środowisk), tzn. społeczności lokalne, grupy, instytucje objęte animacją, przystąpiły do wspólnej realizacji projektu (przedsięwzięcia lub inicjatywy) na rzecz ekonomii społecznej. </w:t>
            </w:r>
          </w:p>
        </w:tc>
        <w:tc>
          <w:tcPr>
            <w:tcW w:w="2982" w:type="pct"/>
            <w:shd w:val="clear" w:color="auto" w:fill="auto"/>
            <w:vAlign w:val="center"/>
          </w:tcPr>
          <w:p w14:paraId="7C6051A5" w14:textId="32B1C8AB" w:rsidR="00DC1748" w:rsidRPr="00535CB6" w:rsidRDefault="00DC1748" w:rsidP="00461B08">
            <w:pPr>
              <w:contextualSpacing/>
              <w:rPr>
                <w:rFonts w:eastAsia="Calibri" w:cs="Arial"/>
                <w:lang w:eastAsia="pl-PL"/>
              </w:rPr>
            </w:pPr>
            <w:r w:rsidRPr="00535CB6">
              <w:rPr>
                <w:rFonts w:eastAsia="Calibri" w:cs="Arial"/>
                <w:lang w:eastAsia="pl-PL"/>
              </w:rPr>
              <w:lastRenderedPageBreak/>
              <w:t>Spełnienie kryterium będzie oceniane na podstawie deklaracji Wnioskodawcy</w:t>
            </w:r>
          </w:p>
          <w:p w14:paraId="16292B32" w14:textId="77777777" w:rsidR="00DC1748" w:rsidRPr="00535CB6" w:rsidRDefault="00DC1748" w:rsidP="00461B08">
            <w:pPr>
              <w:contextualSpacing/>
              <w:rPr>
                <w:rFonts w:eastAsia="Calibri" w:cs="Arial"/>
                <w:lang w:eastAsia="pl-PL"/>
              </w:rPr>
            </w:pPr>
            <w:r w:rsidRPr="00535CB6">
              <w:rPr>
                <w:rFonts w:eastAsia="Calibri" w:cs="Arial"/>
                <w:lang w:eastAsia="pl-PL"/>
              </w:rPr>
              <w:t xml:space="preserve">Kryterium wynika z Wytycznych w zakresie realizacji przedsięwzięć w obszarze włączenia społecznego i zwalczania ubóstwa. </w:t>
            </w:r>
          </w:p>
          <w:p w14:paraId="446ACCBE" w14:textId="77777777" w:rsidR="00DC1748" w:rsidRPr="00535CB6" w:rsidRDefault="00DC1748" w:rsidP="00461B08">
            <w:pPr>
              <w:contextualSpacing/>
              <w:rPr>
                <w:rFonts w:eastAsia="Calibri" w:cs="Arial"/>
                <w:lang w:eastAsia="pl-PL"/>
              </w:rPr>
            </w:pPr>
            <w:r w:rsidRPr="00535CB6">
              <w:rPr>
                <w:rFonts w:eastAsia="Calibri" w:cs="Arial"/>
                <w:lang w:eastAsia="pl-PL"/>
              </w:rPr>
              <w:lastRenderedPageBreak/>
              <w:t>Spełnienie kryterium jest warunkiem koniecznym do otrzymania dofinansowania. Ocena kryterium jest 0/1. Uzyskanie oceny „0” jest jednoznaczne z odrzuceniem projektu.</w:t>
            </w:r>
          </w:p>
        </w:tc>
        <w:tc>
          <w:tcPr>
            <w:tcW w:w="352" w:type="pct"/>
            <w:shd w:val="clear" w:color="auto" w:fill="auto"/>
            <w:vAlign w:val="center"/>
          </w:tcPr>
          <w:p w14:paraId="503D7BF9" w14:textId="77777777" w:rsidR="00DC1748" w:rsidRPr="00535CB6" w:rsidRDefault="00DC1748" w:rsidP="00461B08">
            <w:pPr>
              <w:contextualSpacing/>
              <w:rPr>
                <w:rFonts w:eastAsia="Calibri" w:cs="Arial"/>
                <w:lang w:eastAsia="pl-PL"/>
              </w:rPr>
            </w:pPr>
            <w:r w:rsidRPr="00535CB6">
              <w:rPr>
                <w:rFonts w:eastAsia="Calibri" w:cs="Arial"/>
                <w:lang w:eastAsia="pl-PL"/>
              </w:rPr>
              <w:lastRenderedPageBreak/>
              <w:t>0/1</w:t>
            </w:r>
          </w:p>
        </w:tc>
      </w:tr>
      <w:tr w:rsidR="00DC1748" w:rsidRPr="00A62C67" w14:paraId="777075C8" w14:textId="77777777" w:rsidTr="006D44A6">
        <w:tc>
          <w:tcPr>
            <w:tcW w:w="225" w:type="pct"/>
            <w:shd w:val="clear" w:color="auto" w:fill="auto"/>
            <w:vAlign w:val="center"/>
          </w:tcPr>
          <w:p w14:paraId="1AEF2443" w14:textId="77777777" w:rsidR="00DC1748" w:rsidRPr="00535CB6" w:rsidRDefault="00DC1748" w:rsidP="00461B08">
            <w:pPr>
              <w:contextualSpacing/>
              <w:rPr>
                <w:rFonts w:eastAsia="Calibri" w:cs="Arial"/>
                <w:lang w:eastAsia="pl-PL"/>
              </w:rPr>
            </w:pPr>
            <w:r w:rsidRPr="00535CB6">
              <w:rPr>
                <w:rFonts w:eastAsia="Calibri" w:cs="Arial"/>
                <w:lang w:eastAsia="pl-PL"/>
              </w:rPr>
              <w:t>9</w:t>
            </w:r>
          </w:p>
        </w:tc>
        <w:tc>
          <w:tcPr>
            <w:tcW w:w="1441" w:type="pct"/>
            <w:shd w:val="clear" w:color="auto" w:fill="auto"/>
            <w:vAlign w:val="center"/>
          </w:tcPr>
          <w:p w14:paraId="634EE166" w14:textId="77777777" w:rsidR="00DC1748" w:rsidRPr="00535CB6" w:rsidRDefault="00DC1748" w:rsidP="00461B08">
            <w:pPr>
              <w:contextualSpacing/>
              <w:rPr>
                <w:rFonts w:eastAsia="Calibri" w:cs="Arial"/>
                <w:lang w:eastAsia="pl-PL"/>
              </w:rPr>
            </w:pPr>
            <w:r w:rsidRPr="00535CB6">
              <w:rPr>
                <w:rFonts w:eastAsia="Calibri" w:cs="Arial"/>
                <w:lang w:eastAsia="pl-PL"/>
              </w:rPr>
              <w:t>Usługi inkubacyjne:</w:t>
            </w:r>
          </w:p>
          <w:p w14:paraId="6429F5B2" w14:textId="676971B9" w:rsidR="00DC1748" w:rsidRPr="00535CB6" w:rsidRDefault="00DC1748" w:rsidP="00461B08">
            <w:pPr>
              <w:contextualSpacing/>
              <w:rPr>
                <w:rFonts w:eastAsia="Calibri" w:cs="Arial"/>
                <w:lang w:eastAsia="pl-PL"/>
              </w:rPr>
            </w:pPr>
            <w:r w:rsidRPr="00535CB6">
              <w:rPr>
                <w:rFonts w:eastAsia="Calibri" w:cs="Arial"/>
                <w:lang w:eastAsia="pl-PL"/>
              </w:rPr>
              <w:t>W wyniku działalności OWES, w ramach projektu, powstało co najmniej 60 miejsc pracy (średnio w roku 20  miejsc pracy) w subregionie dla osób zagrożonych wykluczeniem społecznym w istniejących lub nowych przedsiębiorstwach społecznych.</w:t>
            </w:r>
          </w:p>
        </w:tc>
        <w:tc>
          <w:tcPr>
            <w:tcW w:w="2982" w:type="pct"/>
            <w:shd w:val="clear" w:color="auto" w:fill="auto"/>
            <w:vAlign w:val="center"/>
          </w:tcPr>
          <w:p w14:paraId="38C3A03B" w14:textId="35D4024F" w:rsidR="00DC1748" w:rsidRPr="00535CB6" w:rsidRDefault="00DC1748" w:rsidP="00461B08">
            <w:pPr>
              <w:contextualSpacing/>
              <w:rPr>
                <w:rFonts w:eastAsia="Calibri" w:cs="Arial"/>
                <w:lang w:eastAsia="pl-PL"/>
              </w:rPr>
            </w:pPr>
            <w:r w:rsidRPr="00535CB6">
              <w:rPr>
                <w:rFonts w:eastAsia="Calibri" w:cs="Arial"/>
                <w:lang w:eastAsia="pl-PL"/>
              </w:rPr>
              <w:t>Spełnienie kryterium będzie oceniane na podstawie deklaracji Wnioskodawcy</w:t>
            </w:r>
          </w:p>
          <w:p w14:paraId="43E6C6DC" w14:textId="77777777" w:rsidR="00DC1748" w:rsidRPr="00535CB6" w:rsidRDefault="00DC1748" w:rsidP="00461B08">
            <w:pPr>
              <w:contextualSpacing/>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0767AE15" w14:textId="77777777" w:rsidR="00DC1748" w:rsidRPr="00535CB6" w:rsidRDefault="00DC1748" w:rsidP="00461B08">
            <w:pPr>
              <w:contextualSpacing/>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2F8E0C09" w14:textId="77777777" w:rsidR="00DC1748" w:rsidRPr="00535CB6" w:rsidRDefault="00DC1748" w:rsidP="00461B08">
            <w:pPr>
              <w:contextualSpacing/>
              <w:rPr>
                <w:rFonts w:eastAsia="Calibri" w:cs="Arial"/>
                <w:lang w:eastAsia="pl-PL"/>
              </w:rPr>
            </w:pPr>
            <w:r w:rsidRPr="00535CB6">
              <w:rPr>
                <w:rFonts w:eastAsia="Calibri" w:cs="Arial"/>
                <w:lang w:eastAsia="pl-PL"/>
              </w:rPr>
              <w:t>0/1</w:t>
            </w:r>
          </w:p>
        </w:tc>
      </w:tr>
      <w:tr w:rsidR="00DC1748" w:rsidRPr="00A62C67" w14:paraId="44D96279" w14:textId="77777777" w:rsidTr="006D44A6">
        <w:tc>
          <w:tcPr>
            <w:tcW w:w="225" w:type="pct"/>
            <w:shd w:val="clear" w:color="auto" w:fill="auto"/>
            <w:vAlign w:val="center"/>
          </w:tcPr>
          <w:p w14:paraId="3063628F" w14:textId="77777777" w:rsidR="00DC1748" w:rsidRPr="00535CB6" w:rsidRDefault="00DC1748" w:rsidP="00461B08">
            <w:pPr>
              <w:contextualSpacing/>
              <w:rPr>
                <w:rFonts w:eastAsia="Calibri" w:cs="Arial"/>
                <w:lang w:eastAsia="pl-PL"/>
              </w:rPr>
            </w:pPr>
            <w:r w:rsidRPr="00535CB6">
              <w:rPr>
                <w:rFonts w:eastAsia="Calibri" w:cs="Arial"/>
                <w:lang w:eastAsia="pl-PL"/>
              </w:rPr>
              <w:t>10</w:t>
            </w:r>
          </w:p>
        </w:tc>
        <w:tc>
          <w:tcPr>
            <w:tcW w:w="1441" w:type="pct"/>
            <w:shd w:val="clear" w:color="auto" w:fill="auto"/>
            <w:vAlign w:val="center"/>
          </w:tcPr>
          <w:p w14:paraId="0480029E" w14:textId="77777777" w:rsidR="00DC1748" w:rsidRPr="00535CB6" w:rsidRDefault="00DC1748" w:rsidP="00461B08">
            <w:pPr>
              <w:contextualSpacing/>
              <w:rPr>
                <w:rFonts w:eastAsia="Calibri" w:cs="Arial"/>
                <w:lang w:eastAsia="pl-PL"/>
              </w:rPr>
            </w:pPr>
            <w:r w:rsidRPr="00535CB6">
              <w:rPr>
                <w:rFonts w:eastAsia="Calibri" w:cs="Arial"/>
                <w:lang w:eastAsia="pl-PL"/>
              </w:rPr>
              <w:t>Usługi inkubacyjne:</w:t>
            </w:r>
          </w:p>
          <w:p w14:paraId="3DF10DFD" w14:textId="77777777" w:rsidR="00DC1748" w:rsidRPr="00535CB6" w:rsidRDefault="00DC1748" w:rsidP="00461B08">
            <w:pPr>
              <w:contextualSpacing/>
              <w:rPr>
                <w:rFonts w:eastAsia="Calibri" w:cs="Arial"/>
                <w:lang w:eastAsia="pl-PL"/>
              </w:rPr>
            </w:pPr>
            <w:r w:rsidRPr="00535CB6">
              <w:rPr>
                <w:rFonts w:eastAsia="Calibri" w:cs="Arial"/>
                <w:lang w:eastAsia="pl-P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p>
        </w:tc>
        <w:tc>
          <w:tcPr>
            <w:tcW w:w="2982" w:type="pct"/>
            <w:shd w:val="clear" w:color="auto" w:fill="auto"/>
            <w:vAlign w:val="center"/>
          </w:tcPr>
          <w:p w14:paraId="63B26B4A" w14:textId="696C14C5" w:rsidR="00DC1748" w:rsidRPr="00535CB6" w:rsidRDefault="00DC1748" w:rsidP="00461B08">
            <w:pPr>
              <w:contextualSpacing/>
              <w:rPr>
                <w:rFonts w:eastAsia="Calibri" w:cs="Arial"/>
                <w:lang w:eastAsia="pl-PL"/>
              </w:rPr>
            </w:pPr>
            <w:r w:rsidRPr="00535CB6">
              <w:rPr>
                <w:rFonts w:eastAsia="Calibri" w:cs="Arial"/>
                <w:lang w:eastAsia="pl-PL"/>
              </w:rPr>
              <w:t>Spełnienie kryterium będzie oceniane na podstawie deklaracji Wnioskodawcy</w:t>
            </w:r>
          </w:p>
          <w:p w14:paraId="4ECAE18E" w14:textId="77777777" w:rsidR="00DC1748" w:rsidRPr="00535CB6" w:rsidRDefault="00DC1748" w:rsidP="00461B08">
            <w:pPr>
              <w:contextualSpacing/>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83BDF19" w14:textId="77777777" w:rsidR="00DC1748" w:rsidRPr="00535CB6" w:rsidRDefault="00DC1748" w:rsidP="00461B08">
            <w:pPr>
              <w:contextualSpacing/>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BEAAC1C" w14:textId="77777777" w:rsidR="00DC1748" w:rsidRPr="00535CB6" w:rsidRDefault="00DC1748" w:rsidP="00461B08">
            <w:pPr>
              <w:contextualSpacing/>
              <w:rPr>
                <w:rFonts w:eastAsia="Calibri" w:cs="Arial"/>
                <w:lang w:eastAsia="pl-PL"/>
              </w:rPr>
            </w:pPr>
            <w:r w:rsidRPr="00535CB6">
              <w:rPr>
                <w:rFonts w:eastAsia="Calibri" w:cs="Arial"/>
                <w:lang w:eastAsia="pl-PL"/>
              </w:rPr>
              <w:t>0/1</w:t>
            </w:r>
          </w:p>
        </w:tc>
      </w:tr>
      <w:tr w:rsidR="00DC1748" w:rsidRPr="00A62C67" w14:paraId="4471BE01" w14:textId="77777777" w:rsidTr="006D44A6">
        <w:tc>
          <w:tcPr>
            <w:tcW w:w="225" w:type="pct"/>
            <w:shd w:val="clear" w:color="auto" w:fill="auto"/>
            <w:vAlign w:val="center"/>
          </w:tcPr>
          <w:p w14:paraId="62A38D8D" w14:textId="77777777" w:rsidR="00DC1748" w:rsidRPr="00535CB6" w:rsidRDefault="00DC1748" w:rsidP="00461B08">
            <w:pPr>
              <w:contextualSpacing/>
              <w:rPr>
                <w:rFonts w:eastAsia="Calibri" w:cs="Arial"/>
                <w:lang w:eastAsia="pl-PL"/>
              </w:rPr>
            </w:pPr>
            <w:r w:rsidRPr="00535CB6">
              <w:rPr>
                <w:rFonts w:eastAsia="Calibri" w:cs="Arial"/>
                <w:lang w:eastAsia="pl-PL"/>
              </w:rPr>
              <w:t>11</w:t>
            </w:r>
          </w:p>
        </w:tc>
        <w:tc>
          <w:tcPr>
            <w:tcW w:w="1441" w:type="pct"/>
            <w:shd w:val="clear" w:color="auto" w:fill="auto"/>
            <w:vAlign w:val="center"/>
          </w:tcPr>
          <w:p w14:paraId="377A5302" w14:textId="77777777" w:rsidR="00DC1748" w:rsidRPr="00535CB6" w:rsidRDefault="00DC1748" w:rsidP="00461B08">
            <w:pPr>
              <w:contextualSpacing/>
              <w:rPr>
                <w:rFonts w:eastAsia="Calibri" w:cs="Arial"/>
                <w:lang w:eastAsia="pl-PL"/>
              </w:rPr>
            </w:pPr>
            <w:r w:rsidRPr="00535CB6">
              <w:rPr>
                <w:rFonts w:eastAsia="Calibri" w:cs="Arial"/>
                <w:lang w:eastAsia="pl-PL"/>
              </w:rPr>
              <w:t>Usługi biznesowe (usługi wsparcia istniejących przedsiębiorstw społecznych):</w:t>
            </w:r>
          </w:p>
          <w:p w14:paraId="6ACF4612" w14:textId="77777777" w:rsidR="00DC1748" w:rsidRPr="00535CB6" w:rsidRDefault="00DC1748" w:rsidP="00461B08">
            <w:pPr>
              <w:contextualSpacing/>
              <w:rPr>
                <w:rFonts w:eastAsia="Calibri" w:cs="Arial"/>
                <w:lang w:eastAsia="pl-PL"/>
              </w:rPr>
            </w:pPr>
            <w:r w:rsidRPr="00535CB6">
              <w:rPr>
                <w:rFonts w:eastAsia="Calibri" w:cs="Arial"/>
                <w:lang w:eastAsia="pl-PL"/>
              </w:rPr>
              <w:t xml:space="preserve">W wyniku  działalności OWES, w ramach projektu, we wspartych przedsiębiorstwach społecznych wzrosła liczba miejsc pracy w przeliczeniu na pełne etaty. </w:t>
            </w:r>
          </w:p>
        </w:tc>
        <w:tc>
          <w:tcPr>
            <w:tcW w:w="2982" w:type="pct"/>
            <w:shd w:val="clear" w:color="auto" w:fill="auto"/>
            <w:vAlign w:val="center"/>
          </w:tcPr>
          <w:p w14:paraId="2CC01248" w14:textId="7265C2CC" w:rsidR="00DC1748" w:rsidRPr="00535CB6" w:rsidRDefault="00DC1748" w:rsidP="00461B08">
            <w:pPr>
              <w:contextualSpacing/>
              <w:rPr>
                <w:rFonts w:eastAsia="Calibri" w:cs="Arial"/>
                <w:lang w:eastAsia="pl-PL"/>
              </w:rPr>
            </w:pPr>
            <w:r w:rsidRPr="00535CB6">
              <w:rPr>
                <w:rFonts w:eastAsia="Calibri" w:cs="Arial"/>
                <w:lang w:eastAsia="pl-PL"/>
              </w:rPr>
              <w:t>Spełnienie kryterium będzie oceniane na podstawie deklaracji Wnioskodawcy.</w:t>
            </w:r>
          </w:p>
          <w:p w14:paraId="5F8A23CE" w14:textId="77777777" w:rsidR="00DC1748" w:rsidRPr="00535CB6" w:rsidRDefault="00DC1748" w:rsidP="00461B08">
            <w:pPr>
              <w:contextualSpacing/>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18C72E5" w14:textId="77777777" w:rsidR="00DC1748" w:rsidRPr="00535CB6" w:rsidRDefault="00DC1748" w:rsidP="00461B08">
            <w:pPr>
              <w:contextualSpacing/>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420ABF6" w14:textId="77777777" w:rsidR="00DC1748" w:rsidRPr="00535CB6" w:rsidRDefault="00DC1748" w:rsidP="00461B08">
            <w:pPr>
              <w:contextualSpacing/>
              <w:rPr>
                <w:rFonts w:eastAsia="Calibri" w:cs="Arial"/>
                <w:lang w:eastAsia="pl-PL"/>
              </w:rPr>
            </w:pPr>
            <w:r w:rsidRPr="00535CB6">
              <w:rPr>
                <w:rFonts w:eastAsia="Calibri" w:cs="Arial"/>
                <w:lang w:eastAsia="pl-PL"/>
              </w:rPr>
              <w:t>0/1</w:t>
            </w:r>
          </w:p>
        </w:tc>
      </w:tr>
      <w:tr w:rsidR="00DC1748" w:rsidRPr="00A62C67" w14:paraId="2C96430F" w14:textId="77777777" w:rsidTr="006D44A6">
        <w:tc>
          <w:tcPr>
            <w:tcW w:w="225" w:type="pct"/>
            <w:shd w:val="clear" w:color="auto" w:fill="auto"/>
            <w:vAlign w:val="center"/>
          </w:tcPr>
          <w:p w14:paraId="5A930AB2" w14:textId="77777777" w:rsidR="00DC1748" w:rsidRPr="00535CB6" w:rsidRDefault="00DC1748" w:rsidP="00461B08">
            <w:pPr>
              <w:contextualSpacing/>
              <w:rPr>
                <w:rFonts w:eastAsia="Calibri" w:cs="Arial"/>
                <w:lang w:eastAsia="pl-PL"/>
              </w:rPr>
            </w:pPr>
            <w:r w:rsidRPr="00535CB6">
              <w:rPr>
                <w:rFonts w:eastAsia="Calibri" w:cs="Arial"/>
                <w:lang w:eastAsia="pl-PL"/>
              </w:rPr>
              <w:t>12</w:t>
            </w:r>
          </w:p>
        </w:tc>
        <w:tc>
          <w:tcPr>
            <w:tcW w:w="1441" w:type="pct"/>
            <w:shd w:val="clear" w:color="auto" w:fill="auto"/>
            <w:vAlign w:val="center"/>
          </w:tcPr>
          <w:p w14:paraId="560E42CD" w14:textId="77777777" w:rsidR="00DC1748" w:rsidRPr="00535CB6" w:rsidRDefault="00DC1748" w:rsidP="00461B08">
            <w:pPr>
              <w:contextualSpacing/>
              <w:rPr>
                <w:rFonts w:eastAsia="Calibri" w:cs="Arial"/>
                <w:lang w:eastAsia="pl-PL"/>
              </w:rPr>
            </w:pPr>
            <w:r w:rsidRPr="00535CB6">
              <w:rPr>
                <w:rFonts w:eastAsia="Calibri" w:cs="Arial"/>
                <w:lang w:eastAsia="pl-PL"/>
              </w:rPr>
              <w:t>Usługi biznesowe (usługi wsparcia istniejących przedsiębiorstw społecznych):</w:t>
            </w:r>
          </w:p>
          <w:p w14:paraId="7C25A123" w14:textId="77777777" w:rsidR="00DC1748" w:rsidRPr="00535CB6" w:rsidRDefault="00DC1748" w:rsidP="00461B08">
            <w:pPr>
              <w:contextualSpacing/>
              <w:rPr>
                <w:rFonts w:eastAsia="Calibri" w:cs="Arial"/>
                <w:lang w:eastAsia="pl-PL"/>
              </w:rPr>
            </w:pPr>
            <w:r w:rsidRPr="00535CB6">
              <w:rPr>
                <w:rFonts w:eastAsia="Calibri" w:cs="Arial"/>
                <w:lang w:eastAsia="pl-PL"/>
              </w:rPr>
              <w:t xml:space="preserve">W wyniku  działalności OWES, w ramach projektu, wzrosły obroty przedsiębiorstw objętych wsparciem nie mniej niż 0,1%  w skali roku. </w:t>
            </w:r>
          </w:p>
        </w:tc>
        <w:tc>
          <w:tcPr>
            <w:tcW w:w="2982" w:type="pct"/>
            <w:shd w:val="clear" w:color="auto" w:fill="auto"/>
            <w:vAlign w:val="center"/>
          </w:tcPr>
          <w:p w14:paraId="4AA3C6C8" w14:textId="44EF0844" w:rsidR="00DC1748" w:rsidRPr="00535CB6" w:rsidRDefault="00DC1748" w:rsidP="00461B08">
            <w:pPr>
              <w:contextualSpacing/>
              <w:rPr>
                <w:rFonts w:eastAsia="Calibri" w:cs="Arial"/>
                <w:lang w:eastAsia="pl-PL"/>
              </w:rPr>
            </w:pPr>
            <w:r w:rsidRPr="00535CB6">
              <w:rPr>
                <w:rFonts w:eastAsia="Calibri" w:cs="Arial"/>
                <w:lang w:eastAsia="pl-PL"/>
              </w:rPr>
              <w:t>Spełnienie kryterium będzie oceniane na podstawie deklaracji Wnioskodawcy</w:t>
            </w:r>
          </w:p>
          <w:p w14:paraId="080DC54B" w14:textId="77777777" w:rsidR="00DC1748" w:rsidRPr="00535CB6" w:rsidRDefault="00DC1748" w:rsidP="00461B08">
            <w:pPr>
              <w:contextualSpacing/>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3569189" w14:textId="77777777" w:rsidR="00DC1748" w:rsidRPr="00535CB6" w:rsidRDefault="00DC1748" w:rsidP="00461B08">
            <w:pPr>
              <w:contextualSpacing/>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B19EC96" w14:textId="77777777" w:rsidR="00DC1748" w:rsidRPr="00535CB6" w:rsidRDefault="00DC1748" w:rsidP="00461B08">
            <w:pPr>
              <w:contextualSpacing/>
              <w:rPr>
                <w:rFonts w:eastAsia="Calibri" w:cs="Arial"/>
                <w:lang w:eastAsia="pl-PL"/>
              </w:rPr>
            </w:pPr>
            <w:r w:rsidRPr="00535CB6">
              <w:rPr>
                <w:rFonts w:eastAsia="Calibri" w:cs="Arial"/>
                <w:lang w:eastAsia="pl-PL"/>
              </w:rPr>
              <w:t>0/1</w:t>
            </w:r>
          </w:p>
        </w:tc>
      </w:tr>
      <w:tr w:rsidR="00DC1748" w:rsidRPr="00A62C67" w14:paraId="29C8D91E" w14:textId="77777777" w:rsidTr="006D44A6">
        <w:trPr>
          <w:trHeight w:val="1589"/>
        </w:trPr>
        <w:tc>
          <w:tcPr>
            <w:tcW w:w="225" w:type="pct"/>
            <w:shd w:val="clear" w:color="auto" w:fill="auto"/>
            <w:vAlign w:val="center"/>
          </w:tcPr>
          <w:p w14:paraId="1B976700" w14:textId="77777777" w:rsidR="00DC1748" w:rsidRPr="00535CB6" w:rsidRDefault="00DC1748" w:rsidP="00461B08">
            <w:pPr>
              <w:contextualSpacing/>
              <w:rPr>
                <w:rFonts w:eastAsia="Calibri" w:cs="Arial"/>
                <w:lang w:eastAsia="pl-PL"/>
              </w:rPr>
            </w:pPr>
            <w:r w:rsidRPr="00535CB6">
              <w:rPr>
                <w:rFonts w:eastAsia="Calibri" w:cs="Arial"/>
                <w:lang w:eastAsia="pl-PL"/>
              </w:rPr>
              <w:lastRenderedPageBreak/>
              <w:t>13</w:t>
            </w:r>
          </w:p>
        </w:tc>
        <w:tc>
          <w:tcPr>
            <w:tcW w:w="1441" w:type="pct"/>
            <w:shd w:val="clear" w:color="auto" w:fill="auto"/>
            <w:vAlign w:val="center"/>
          </w:tcPr>
          <w:p w14:paraId="1A572898" w14:textId="77777777" w:rsidR="00DC1748" w:rsidRPr="00535CB6" w:rsidRDefault="00DC1748" w:rsidP="00461B08">
            <w:pPr>
              <w:contextualSpacing/>
              <w:rPr>
                <w:rFonts w:eastAsia="Calibri" w:cs="Arial"/>
                <w:lang w:eastAsia="pl-PL"/>
              </w:rPr>
            </w:pPr>
            <w:r w:rsidRPr="00535CB6">
              <w:rPr>
                <w:rFonts w:eastAsia="Calibri" w:cs="Arial"/>
                <w:lang w:eastAsia="pl-PL"/>
              </w:rPr>
              <w:t xml:space="preserve">Wnioskodawca zapewnia trwałość utworzonych w ramach projektu </w:t>
            </w:r>
            <w:r w:rsidRPr="00535CB6">
              <w:rPr>
                <w:rFonts w:eastAsia="Calibri" w:cs="Arial"/>
                <w:bCs/>
                <w:lang w:eastAsia="pl-PL"/>
              </w:rPr>
              <w:t>miejsc pracy</w:t>
            </w:r>
            <w:r w:rsidRPr="00535CB6">
              <w:rPr>
                <w:rFonts w:eastAsia="Calibri" w:cs="Arial"/>
                <w:lang w:eastAsia="pl-PL"/>
              </w:rPr>
              <w:t>, przez okres co najmniej 12 miesięcy od dnia przyznania dotacji lub utworzenia stanowiska pracy, o ile ten termin jest późniejszy niż termin przyznania dotacji.</w:t>
            </w:r>
          </w:p>
        </w:tc>
        <w:tc>
          <w:tcPr>
            <w:tcW w:w="2982" w:type="pct"/>
            <w:shd w:val="clear" w:color="auto" w:fill="auto"/>
            <w:vAlign w:val="center"/>
          </w:tcPr>
          <w:p w14:paraId="1CBD0E89" w14:textId="211CF1CC" w:rsidR="00DC1748" w:rsidRPr="00535CB6" w:rsidRDefault="00DC1748" w:rsidP="00461B08">
            <w:pPr>
              <w:contextualSpacing/>
              <w:rPr>
                <w:rFonts w:eastAsia="Calibri" w:cs="Arial"/>
                <w:lang w:eastAsia="pl-PL"/>
              </w:rPr>
            </w:pPr>
            <w:r w:rsidRPr="00535CB6">
              <w:rPr>
                <w:rFonts w:eastAsia="Calibri" w:cs="Arial"/>
                <w:lang w:eastAsia="pl-PL"/>
              </w:rPr>
              <w:t>Spełnienie kryterium będzie oceniane na podstawie deklaracji Wnioskodawcy.</w:t>
            </w:r>
          </w:p>
          <w:p w14:paraId="1BE363E8" w14:textId="77777777" w:rsidR="00DC1748" w:rsidRPr="00535CB6" w:rsidRDefault="00DC1748" w:rsidP="00461B08">
            <w:pPr>
              <w:contextualSpacing/>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D7C6F5A" w14:textId="77777777" w:rsidR="00DC1748" w:rsidRPr="00535CB6" w:rsidRDefault="00DC1748" w:rsidP="00461B08">
            <w:pPr>
              <w:contextualSpacing/>
              <w:rPr>
                <w:rFonts w:eastAsia="Calibri" w:cs="Arial"/>
                <w:lang w:eastAsia="pl-PL"/>
              </w:rPr>
            </w:pPr>
            <w:r w:rsidRPr="00535CB6">
              <w:rPr>
                <w:rFonts w:eastAsia="Calibri" w:cs="Arial"/>
                <w:lang w:eastAsia="pl-PL"/>
              </w:rPr>
              <w:t>0/1</w:t>
            </w:r>
          </w:p>
        </w:tc>
      </w:tr>
    </w:tbl>
    <w:p w14:paraId="1A5F856C" w14:textId="77777777" w:rsidR="00A76EA5" w:rsidRDefault="00A76EA5">
      <w:pPr>
        <w:spacing w:before="120" w:after="120" w:line="276" w:lineRule="auto"/>
        <w:jc w:val="both"/>
        <w:rPr>
          <w:rFonts w:cs="Arial"/>
          <w:b/>
          <w:sz w:val="28"/>
          <w:szCs w:val="28"/>
        </w:rPr>
      </w:pPr>
      <w:r>
        <w:rPr>
          <w:rFonts w:cs="Arial"/>
          <w:b/>
          <w:sz w:val="28"/>
          <w:szCs w:val="28"/>
        </w:rPr>
        <w:br w:type="page"/>
      </w:r>
    </w:p>
    <w:p w14:paraId="002A5EA4" w14:textId="77777777" w:rsidR="00B97725" w:rsidRPr="006A25B3" w:rsidRDefault="00B97725" w:rsidP="00B97725">
      <w:pPr>
        <w:pStyle w:val="Nagwek5"/>
      </w:pPr>
      <w:bookmarkStart w:id="235" w:name="_Toc509234523"/>
      <w:bookmarkStart w:id="236" w:name="_Toc131078539"/>
      <w:r>
        <w:lastRenderedPageBreak/>
        <w:t xml:space="preserve">Działanie 9.3 </w:t>
      </w:r>
      <w:r w:rsidRPr="006A25B3">
        <w:t>(9v) Rozwój ekonomii społecznej Typ projektu 1: tworzenie miejsc pracy w sektorze ekonomii społecznej dla osób wykluczonych i zagrożonych wykluczeniem społecznym</w:t>
      </w:r>
      <w:r>
        <w:t xml:space="preserve"> </w:t>
      </w:r>
      <w:r w:rsidRPr="006A25B3">
        <w:t>Typ projektu 2: świadczenie usług wspierających rozwój ekonomii społecznej</w:t>
      </w:r>
      <w:bookmarkEnd w:id="235"/>
      <w:bookmarkEnd w:id="236"/>
    </w:p>
    <w:p w14:paraId="747D5B4B"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Rozwój ekonomii społecznej Typ projektu 1: tworzenie miejsc pracy w sektorze ekonomii społecznej dla osób wykluczonych i zagrożonych wykluczeniem społecznym Typ projektu 2: świadczenie usług wspierających rozwój ekonomii społecznej"/>
        <w:tblDescription w:val="Działanie 9.3 (9v) Rozwój ekonomii społecznej Typ projektu 1: tworzenie miejsc pracy w sektorze ekonomii społecznej dla osób wykluczonych i zagrożonych wykluczeniem społecznym Typ projektu 2: świadczenie usług wspierających rozwój ekonomii społecznej&#10;Kryteria wyboru projektów przyjęte przez Komitet Monitorujący RPO WM na XXXIV posiedzeniu w dniu 16 marca 2018 r.&#10;"/>
      </w:tblPr>
      <w:tblGrid>
        <w:gridCol w:w="562"/>
        <w:gridCol w:w="4961"/>
        <w:gridCol w:w="7373"/>
        <w:gridCol w:w="1119"/>
        <w:gridCol w:w="8"/>
      </w:tblGrid>
      <w:tr w:rsidR="00245884" w:rsidRPr="00FC1380" w14:paraId="74F0B945" w14:textId="77777777" w:rsidTr="006D44A6">
        <w:trPr>
          <w:tblHeader/>
        </w:trPr>
        <w:tc>
          <w:tcPr>
            <w:tcW w:w="200" w:type="pct"/>
            <w:vAlign w:val="center"/>
          </w:tcPr>
          <w:p w14:paraId="0824426A" w14:textId="686989E1" w:rsidR="00B97725" w:rsidRPr="00A90B22" w:rsidRDefault="00B97725" w:rsidP="00461B08">
            <w:pPr>
              <w:contextualSpacing/>
            </w:pPr>
            <w:r w:rsidRPr="00A90B22">
              <w:t>Lp.</w:t>
            </w:r>
          </w:p>
        </w:tc>
        <w:tc>
          <w:tcPr>
            <w:tcW w:w="1769" w:type="pct"/>
            <w:vAlign w:val="center"/>
          </w:tcPr>
          <w:p w14:paraId="7214893D" w14:textId="77777777" w:rsidR="00B97725" w:rsidRPr="00535CB6" w:rsidRDefault="00B97725" w:rsidP="00461B08">
            <w:pPr>
              <w:contextualSpacing/>
            </w:pPr>
            <w:r w:rsidRPr="00535CB6">
              <w:t>Kryterium</w:t>
            </w:r>
          </w:p>
        </w:tc>
        <w:tc>
          <w:tcPr>
            <w:tcW w:w="2629" w:type="pct"/>
            <w:vAlign w:val="center"/>
          </w:tcPr>
          <w:p w14:paraId="18E1D3DC" w14:textId="77777777" w:rsidR="00B97725" w:rsidRPr="00535CB6" w:rsidRDefault="00B97725" w:rsidP="00461B08">
            <w:pPr>
              <w:contextualSpacing/>
            </w:pPr>
            <w:r w:rsidRPr="00535CB6">
              <w:t>Opis kryterium</w:t>
            </w:r>
          </w:p>
        </w:tc>
        <w:tc>
          <w:tcPr>
            <w:tcW w:w="402" w:type="pct"/>
            <w:gridSpan w:val="2"/>
            <w:vAlign w:val="center"/>
          </w:tcPr>
          <w:p w14:paraId="2A896B93" w14:textId="77777777" w:rsidR="00B97725" w:rsidRPr="00535CB6" w:rsidRDefault="00B97725" w:rsidP="00461B08">
            <w:pPr>
              <w:contextualSpacing/>
            </w:pPr>
            <w:r w:rsidRPr="00535CB6">
              <w:t>Ocena</w:t>
            </w:r>
          </w:p>
        </w:tc>
      </w:tr>
      <w:tr w:rsidR="00245884" w:rsidRPr="00FC1380" w14:paraId="280093AB" w14:textId="77777777" w:rsidTr="006D44A6">
        <w:tc>
          <w:tcPr>
            <w:tcW w:w="200" w:type="pct"/>
            <w:shd w:val="clear" w:color="auto" w:fill="auto"/>
            <w:vAlign w:val="center"/>
          </w:tcPr>
          <w:p w14:paraId="52008839" w14:textId="77777777" w:rsidR="00B97725" w:rsidRPr="00A90B22" w:rsidRDefault="00B97725" w:rsidP="00461B08">
            <w:pPr>
              <w:contextualSpacing/>
            </w:pPr>
            <w:r w:rsidRPr="00A90B22">
              <w:t>1.</w:t>
            </w:r>
          </w:p>
        </w:tc>
        <w:tc>
          <w:tcPr>
            <w:tcW w:w="1769" w:type="pct"/>
            <w:shd w:val="clear" w:color="auto" w:fill="auto"/>
            <w:vAlign w:val="center"/>
          </w:tcPr>
          <w:p w14:paraId="72D25FE3" w14:textId="639BA0F7" w:rsidR="00B97725" w:rsidRPr="00535CB6" w:rsidRDefault="00B97725" w:rsidP="00461B08">
            <w:pPr>
              <w:contextualSpacing/>
            </w:pPr>
            <w:r w:rsidRPr="00535CB6">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629" w:type="pct"/>
            <w:shd w:val="clear" w:color="auto" w:fill="auto"/>
            <w:vAlign w:val="center"/>
          </w:tcPr>
          <w:p w14:paraId="0BB5784F" w14:textId="77777777" w:rsidR="00B97725" w:rsidRPr="00535CB6" w:rsidRDefault="00B97725" w:rsidP="00461B08">
            <w:pPr>
              <w:contextualSpacing/>
            </w:pPr>
            <w:r w:rsidRPr="00535CB6">
              <w:t xml:space="preserve">Kryterium ma sprzyjać zapewnieniu wysokiej jakości usług oferowanych przez OWES na Mazowszu. </w:t>
            </w:r>
          </w:p>
          <w:p w14:paraId="4DBD454A" w14:textId="77777777" w:rsidR="00B97725" w:rsidRPr="00535CB6" w:rsidRDefault="00B97725" w:rsidP="00461B08">
            <w:pPr>
              <w:contextualSpacing/>
            </w:pPr>
            <w:r w:rsidRPr="00535CB6">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43CA0811" w14:textId="77777777" w:rsidR="00B97725" w:rsidRPr="00535CB6" w:rsidRDefault="00B97725" w:rsidP="00461B08">
            <w:pPr>
              <w:contextualSpacing/>
            </w:pPr>
            <w:r w:rsidRPr="00535CB6">
              <w:t>Status akredytowanego OWES będzie potwierdzany przy podpisywaniu umowy o dofinansowanie.</w:t>
            </w:r>
          </w:p>
          <w:p w14:paraId="0FCDDE19" w14:textId="77777777" w:rsidR="00B97725" w:rsidRPr="00535CB6" w:rsidRDefault="00B97725" w:rsidP="00461B08">
            <w:pPr>
              <w:contextualSpacing/>
            </w:pPr>
            <w:r w:rsidRPr="00535CB6">
              <w:t xml:space="preserve">Kryterium wynika z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68DBB442" w14:textId="77777777" w:rsidR="00B97725" w:rsidRPr="00535CB6" w:rsidRDefault="00B97725" w:rsidP="00461B08">
            <w:pPr>
              <w:contextualSpacing/>
            </w:pPr>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F9F294F" w14:textId="77777777" w:rsidR="00B97725" w:rsidRPr="00535CB6" w:rsidRDefault="00B97725" w:rsidP="00461B08">
            <w:pPr>
              <w:contextualSpacing/>
            </w:pPr>
            <w:r w:rsidRPr="00535CB6">
              <w:t>0/1</w:t>
            </w:r>
          </w:p>
        </w:tc>
      </w:tr>
      <w:tr w:rsidR="00245884" w:rsidRPr="00FC1380" w14:paraId="46F6D3B1" w14:textId="77777777" w:rsidTr="006D44A6">
        <w:tc>
          <w:tcPr>
            <w:tcW w:w="200" w:type="pct"/>
            <w:shd w:val="clear" w:color="auto" w:fill="auto"/>
            <w:vAlign w:val="center"/>
          </w:tcPr>
          <w:p w14:paraId="392DC40A" w14:textId="77777777" w:rsidR="00B97725" w:rsidRPr="00A90B22" w:rsidRDefault="00B97725" w:rsidP="00461B08">
            <w:pPr>
              <w:contextualSpacing/>
            </w:pPr>
            <w:r w:rsidRPr="00A90B22">
              <w:t>2.</w:t>
            </w:r>
          </w:p>
        </w:tc>
        <w:tc>
          <w:tcPr>
            <w:tcW w:w="1769" w:type="pct"/>
            <w:shd w:val="clear" w:color="auto" w:fill="auto"/>
            <w:vAlign w:val="center"/>
          </w:tcPr>
          <w:p w14:paraId="2BC680F6" w14:textId="77777777" w:rsidR="00B97725" w:rsidRPr="00535CB6" w:rsidRDefault="00B97725" w:rsidP="00461B08">
            <w:pPr>
              <w:contextualSpacing/>
            </w:pPr>
            <w:r w:rsidRPr="00535CB6">
              <w:t>Projekt obejmuje dwa typy operacji, tj. tworzenie miejsc pracy w sektorze ekonomii społecznej dla osób wykluczonych i zagrożonych wykluczeniem społecznym oraz świadczenie usług wspierających rozwój ekonomii społecznej.</w:t>
            </w:r>
          </w:p>
        </w:tc>
        <w:tc>
          <w:tcPr>
            <w:tcW w:w="2629" w:type="pct"/>
            <w:shd w:val="clear" w:color="auto" w:fill="auto"/>
            <w:vAlign w:val="center"/>
          </w:tcPr>
          <w:p w14:paraId="794E2239" w14:textId="77777777" w:rsidR="00B97725" w:rsidRPr="00535CB6" w:rsidRDefault="00B97725" w:rsidP="00461B08">
            <w:pPr>
              <w:contextualSpacing/>
            </w:pPr>
            <w:r w:rsidRPr="00535CB6">
              <w:t xml:space="preserve">Kryterium ma sprzyjać zapewnieniu komplementarności i efektywności wsparcia oferowanego przez OWES. </w:t>
            </w:r>
          </w:p>
          <w:p w14:paraId="6F873540" w14:textId="77777777" w:rsidR="00B97725" w:rsidRPr="00535CB6" w:rsidRDefault="00B97725" w:rsidP="00461B08">
            <w:pPr>
              <w:contextualSpacing/>
            </w:pPr>
            <w:r w:rsidRPr="00535CB6">
              <w:t>Kryterium wynika z Wytycznych w zakresie realizacji przedsięwzięć w obszarze włączenia społecznego i zwalczania ubóstwa</w:t>
            </w:r>
            <w:r w:rsidRPr="00535CB6">
              <w:rPr>
                <w:i/>
              </w:rPr>
              <w:t xml:space="preserve"> z wykorzystaniem środków Europejskiego Funduszu Społecznego i Europejskiego Funduszu Rozwoju Regionalnego na lata 2014-2020</w:t>
            </w:r>
            <w:r w:rsidRPr="00535CB6">
              <w:t xml:space="preserve">. </w:t>
            </w:r>
          </w:p>
          <w:p w14:paraId="3726F895" w14:textId="77777777" w:rsidR="00B97725" w:rsidRPr="00535CB6" w:rsidRDefault="00B97725" w:rsidP="00461B08">
            <w:pPr>
              <w:contextualSpacing/>
            </w:pPr>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D1B2F69" w14:textId="77777777" w:rsidR="00B97725" w:rsidRPr="00535CB6" w:rsidRDefault="00B97725" w:rsidP="00461B08">
            <w:pPr>
              <w:contextualSpacing/>
            </w:pPr>
            <w:r w:rsidRPr="00535CB6">
              <w:t>0/1</w:t>
            </w:r>
          </w:p>
        </w:tc>
      </w:tr>
      <w:tr w:rsidR="00245884" w:rsidRPr="00FC1380" w14:paraId="7B4300AA" w14:textId="77777777" w:rsidTr="006D44A6">
        <w:tc>
          <w:tcPr>
            <w:tcW w:w="200" w:type="pct"/>
            <w:shd w:val="clear" w:color="auto" w:fill="auto"/>
            <w:vAlign w:val="center"/>
          </w:tcPr>
          <w:p w14:paraId="06241395" w14:textId="77777777" w:rsidR="00B97725" w:rsidRPr="00A90B22" w:rsidRDefault="00B97725" w:rsidP="00461B08">
            <w:pPr>
              <w:contextualSpacing/>
            </w:pPr>
            <w:r w:rsidRPr="00A90B22">
              <w:lastRenderedPageBreak/>
              <w:t>3.</w:t>
            </w:r>
          </w:p>
        </w:tc>
        <w:tc>
          <w:tcPr>
            <w:tcW w:w="1769" w:type="pct"/>
            <w:shd w:val="clear" w:color="auto" w:fill="auto"/>
            <w:vAlign w:val="center"/>
          </w:tcPr>
          <w:p w14:paraId="4AE865FD" w14:textId="06ACC1AD" w:rsidR="00B97725" w:rsidRPr="00535CB6" w:rsidRDefault="00B97725" w:rsidP="00461B08">
            <w:pPr>
              <w:contextualSpacing/>
            </w:pPr>
            <w:r w:rsidRPr="00535CB6">
              <w:t xml:space="preserve">Projekt jest realizowany przez okres nie krótszy niż 36 miesięcy, a usługi w ramach projektu na rzecz rozwoju ekonomii społecznej (tworzenia miejsc pracy w sektorze ekonomii społecznej, usługi animacyjne, inkubacyjne i biznesowe) są świadczone w sposób komplementarny i łączny tj. zgodnie z zakresem wskazanym w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tc>
        <w:tc>
          <w:tcPr>
            <w:tcW w:w="2629" w:type="pct"/>
            <w:shd w:val="clear" w:color="auto" w:fill="auto"/>
            <w:vAlign w:val="center"/>
          </w:tcPr>
          <w:p w14:paraId="509D80F6" w14:textId="77777777" w:rsidR="00B97725" w:rsidRPr="00535CB6" w:rsidRDefault="00B97725" w:rsidP="00461B08">
            <w:pPr>
              <w:contextualSpacing/>
            </w:pPr>
            <w:r w:rsidRPr="00535CB6">
              <w:t>Kryterium ma na celu zapewnienie utrzymania ciągłości dostępu do usług wsparcia ekonomii społecznej w województwie mazowieckim w całym okresie programowania.</w:t>
            </w:r>
          </w:p>
          <w:p w14:paraId="45694657" w14:textId="77777777" w:rsidR="00B97725" w:rsidRPr="00535CB6" w:rsidRDefault="00B97725" w:rsidP="00461B08">
            <w:pPr>
              <w:contextualSpacing/>
              <w:rPr>
                <w:i/>
              </w:rPr>
            </w:pPr>
            <w:r w:rsidRPr="00535CB6">
              <w:t>Kryterium wynika z</w:t>
            </w:r>
            <w:r w:rsidRPr="00535CB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72BC63CD" w14:textId="77777777" w:rsidR="00B97725" w:rsidRPr="00535CB6" w:rsidRDefault="00B97725" w:rsidP="00461B08">
            <w:pPr>
              <w:contextualSpacing/>
            </w:pPr>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04D9467" w14:textId="77777777" w:rsidR="00B97725" w:rsidRPr="00535CB6" w:rsidRDefault="00B97725" w:rsidP="00461B08">
            <w:pPr>
              <w:contextualSpacing/>
            </w:pPr>
            <w:r w:rsidRPr="00535CB6">
              <w:t>0/1</w:t>
            </w:r>
          </w:p>
        </w:tc>
      </w:tr>
      <w:tr w:rsidR="00245884" w:rsidRPr="00FC1380" w14:paraId="3B95CFF5" w14:textId="77777777" w:rsidTr="006D44A6">
        <w:tc>
          <w:tcPr>
            <w:tcW w:w="200" w:type="pct"/>
            <w:shd w:val="clear" w:color="auto" w:fill="auto"/>
            <w:vAlign w:val="center"/>
          </w:tcPr>
          <w:p w14:paraId="547D8460" w14:textId="77777777" w:rsidR="00B97725" w:rsidRPr="00A90B22" w:rsidRDefault="00B97725" w:rsidP="00461B08">
            <w:pPr>
              <w:contextualSpacing/>
            </w:pPr>
            <w:r w:rsidRPr="00A90B22">
              <w:t>4.</w:t>
            </w:r>
          </w:p>
        </w:tc>
        <w:tc>
          <w:tcPr>
            <w:tcW w:w="1769" w:type="pct"/>
            <w:shd w:val="clear" w:color="auto" w:fill="auto"/>
            <w:vAlign w:val="center"/>
          </w:tcPr>
          <w:p w14:paraId="6E4C3236" w14:textId="77777777" w:rsidR="00B97725" w:rsidRPr="00535CB6" w:rsidRDefault="00B97725" w:rsidP="00461B08">
            <w:pPr>
              <w:contextualSpacing/>
            </w:pPr>
            <w:r w:rsidRPr="00535CB6">
              <w:t>Wnioskodawca zapewnia, że współpracuje z właściwym terytorialnie PUP w zakresie przyznawania dotacji na tworzenie miejsc pracy w nowych i istniejących przedsiębiorstwach społecznych, a obowiązek współpracy dotyczy każdej ze stron w równym stopniu.</w:t>
            </w:r>
          </w:p>
        </w:tc>
        <w:tc>
          <w:tcPr>
            <w:tcW w:w="2629" w:type="pct"/>
            <w:shd w:val="clear" w:color="auto" w:fill="auto"/>
            <w:vAlign w:val="center"/>
          </w:tcPr>
          <w:p w14:paraId="7C2F2B90" w14:textId="77777777" w:rsidR="00B97725" w:rsidRPr="00535CB6" w:rsidRDefault="00B97725" w:rsidP="00461B08">
            <w:pPr>
              <w:contextualSpacing/>
            </w:pPr>
            <w:r w:rsidRPr="00535CB6">
              <w:t>Spełnienie kryterium będzie oceniane na podstawie deklaracji Wnioskodawcy.</w:t>
            </w:r>
          </w:p>
          <w:p w14:paraId="008A2B0D" w14:textId="77777777" w:rsidR="00B97725" w:rsidRPr="00535CB6" w:rsidRDefault="00B97725" w:rsidP="00461B08">
            <w:pPr>
              <w:contextualSpacing/>
            </w:pPr>
            <w:r w:rsidRPr="00535CB6">
              <w:t xml:space="preserve">Kryterium wprowadzone w związku z zapisami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2A18879D" w14:textId="1CEADD69" w:rsidR="00B97725" w:rsidRPr="00535CB6" w:rsidRDefault="00B97725" w:rsidP="00461B08">
            <w:pPr>
              <w:contextualSpacing/>
            </w:pPr>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A175147" w14:textId="77777777" w:rsidR="00B97725" w:rsidRPr="00535CB6" w:rsidRDefault="00B97725" w:rsidP="00461B08">
            <w:pPr>
              <w:contextualSpacing/>
            </w:pPr>
            <w:r w:rsidRPr="00535CB6">
              <w:t>0/1</w:t>
            </w:r>
          </w:p>
        </w:tc>
      </w:tr>
      <w:tr w:rsidR="00C84C33" w:rsidRPr="00FC1380" w14:paraId="7BA2842D" w14:textId="77777777" w:rsidTr="00C84C33">
        <w:tc>
          <w:tcPr>
            <w:tcW w:w="5000" w:type="pct"/>
            <w:gridSpan w:val="5"/>
            <w:shd w:val="clear" w:color="auto" w:fill="auto"/>
            <w:vAlign w:val="center"/>
          </w:tcPr>
          <w:p w14:paraId="34B76B77" w14:textId="65F829B2" w:rsidR="00C84C33" w:rsidRPr="00A90B22" w:rsidRDefault="00C84C33" w:rsidP="00461B08">
            <w:pPr>
              <w:contextualSpacing/>
            </w:pPr>
            <w:r w:rsidRPr="00A90B22">
              <w:rPr>
                <w:rFonts w:eastAsia="Times New Roman"/>
                <w:bCs/>
                <w:kern w:val="24"/>
              </w:rPr>
              <w:t>Kryteria oceniane na etapie oceny merytorycznej</w:t>
            </w:r>
          </w:p>
        </w:tc>
      </w:tr>
      <w:tr w:rsidR="00245884" w:rsidRPr="00FC1380" w14:paraId="23A3B5BD" w14:textId="77777777" w:rsidTr="006D44A6">
        <w:tc>
          <w:tcPr>
            <w:tcW w:w="200" w:type="pct"/>
            <w:shd w:val="clear" w:color="auto" w:fill="auto"/>
            <w:vAlign w:val="center"/>
          </w:tcPr>
          <w:p w14:paraId="24B5AB49" w14:textId="77777777" w:rsidR="00B97725" w:rsidRPr="00A90B22" w:rsidRDefault="00B97725" w:rsidP="00461B08">
            <w:pPr>
              <w:contextualSpacing/>
            </w:pPr>
            <w:r w:rsidRPr="00A90B22">
              <w:t>5.</w:t>
            </w:r>
          </w:p>
        </w:tc>
        <w:tc>
          <w:tcPr>
            <w:tcW w:w="1769" w:type="pct"/>
            <w:shd w:val="clear" w:color="auto" w:fill="auto"/>
            <w:vAlign w:val="center"/>
          </w:tcPr>
          <w:p w14:paraId="6878C996" w14:textId="77777777" w:rsidR="00B97725" w:rsidRPr="00535CB6" w:rsidRDefault="00B97725" w:rsidP="00461B08">
            <w:pPr>
              <w:contextualSpacing/>
            </w:pPr>
            <w:r w:rsidRPr="00535CB6">
              <w:t xml:space="preserve">Wnioskodawca zapewnia, że minimalny poziom realizacji wskaźnika „Liczba osób zagrożonych ubóstwem lub wykluczeniem społecznym objętych wsparciem w programie [osoby]”zostanie zrealizowany zgodnie z poniższym podziałem na podregiony: </w:t>
            </w:r>
          </w:p>
          <w:p w14:paraId="7CDA76ED" w14:textId="77777777" w:rsidR="00B97725" w:rsidRPr="00535CB6" w:rsidRDefault="00B97725" w:rsidP="00461B08">
            <w:pPr>
              <w:numPr>
                <w:ilvl w:val="0"/>
                <w:numId w:val="401"/>
              </w:numPr>
              <w:contextualSpacing/>
            </w:pPr>
            <w:r w:rsidRPr="00535CB6">
              <w:t>Radomski  - 129 osób;</w:t>
            </w:r>
          </w:p>
          <w:p w14:paraId="64115077" w14:textId="77777777" w:rsidR="00B97725" w:rsidRPr="00535CB6" w:rsidRDefault="00B97725" w:rsidP="00461B08">
            <w:pPr>
              <w:numPr>
                <w:ilvl w:val="0"/>
                <w:numId w:val="401"/>
              </w:numPr>
              <w:contextualSpacing/>
            </w:pPr>
            <w:r w:rsidRPr="00535CB6">
              <w:t>Płocki – 58 osób;</w:t>
            </w:r>
          </w:p>
          <w:p w14:paraId="0748D481" w14:textId="77777777" w:rsidR="00B97725" w:rsidRPr="00535CB6" w:rsidRDefault="00B97725" w:rsidP="00461B08">
            <w:pPr>
              <w:numPr>
                <w:ilvl w:val="0"/>
                <w:numId w:val="401"/>
              </w:numPr>
              <w:contextualSpacing/>
            </w:pPr>
            <w:r w:rsidRPr="00535CB6">
              <w:t>Ostrołęcki – 67 osób;</w:t>
            </w:r>
          </w:p>
          <w:p w14:paraId="100D023A" w14:textId="77777777" w:rsidR="00B97725" w:rsidRPr="00535CB6" w:rsidRDefault="00B97725" w:rsidP="00461B08">
            <w:pPr>
              <w:numPr>
                <w:ilvl w:val="0"/>
                <w:numId w:val="401"/>
              </w:numPr>
              <w:contextualSpacing/>
            </w:pPr>
            <w:r w:rsidRPr="00535CB6">
              <w:t>Ciechanowski – 56 osób;</w:t>
            </w:r>
          </w:p>
          <w:p w14:paraId="5E1B28BC" w14:textId="77777777" w:rsidR="00B97725" w:rsidRPr="00535CB6" w:rsidRDefault="00B97725" w:rsidP="00461B08">
            <w:pPr>
              <w:numPr>
                <w:ilvl w:val="0"/>
                <w:numId w:val="401"/>
              </w:numPr>
              <w:contextualSpacing/>
            </w:pPr>
            <w:r w:rsidRPr="00535CB6">
              <w:t>Siedlecki – 57 osób;</w:t>
            </w:r>
          </w:p>
          <w:p w14:paraId="52F6A0F1" w14:textId="77777777" w:rsidR="00B97725" w:rsidRPr="00535CB6" w:rsidRDefault="00B97725" w:rsidP="00461B08">
            <w:pPr>
              <w:numPr>
                <w:ilvl w:val="0"/>
                <w:numId w:val="401"/>
              </w:numPr>
              <w:contextualSpacing/>
            </w:pPr>
            <w:r w:rsidRPr="00535CB6">
              <w:t>Żyrardowski – 27 osób;</w:t>
            </w:r>
          </w:p>
          <w:p w14:paraId="5A8925ED" w14:textId="77777777" w:rsidR="00B97725" w:rsidRPr="00535CB6" w:rsidRDefault="00B97725" w:rsidP="00461B08">
            <w:pPr>
              <w:numPr>
                <w:ilvl w:val="0"/>
                <w:numId w:val="401"/>
              </w:numPr>
              <w:contextualSpacing/>
            </w:pPr>
            <w:r w:rsidRPr="00535CB6">
              <w:t xml:space="preserve">Warszawski wschodni -61 osób; </w:t>
            </w:r>
          </w:p>
          <w:p w14:paraId="5A80CFE9" w14:textId="77777777" w:rsidR="00B97725" w:rsidRPr="00535CB6" w:rsidRDefault="00B97725" w:rsidP="00461B08">
            <w:pPr>
              <w:numPr>
                <w:ilvl w:val="0"/>
                <w:numId w:val="401"/>
              </w:numPr>
              <w:contextualSpacing/>
            </w:pPr>
            <w:r w:rsidRPr="00535CB6">
              <w:lastRenderedPageBreak/>
              <w:t>Warszawski zachodni – 47 osób;</w:t>
            </w:r>
          </w:p>
          <w:p w14:paraId="2C6197E4" w14:textId="43E89F49" w:rsidR="00B97725" w:rsidRPr="00535CB6" w:rsidRDefault="00B97725" w:rsidP="00461B08">
            <w:pPr>
              <w:numPr>
                <w:ilvl w:val="0"/>
                <w:numId w:val="401"/>
              </w:numPr>
              <w:contextualSpacing/>
            </w:pPr>
            <w:r w:rsidRPr="00535CB6">
              <w:t>M.st. Warszawa – 110 osób.</w:t>
            </w:r>
          </w:p>
        </w:tc>
        <w:tc>
          <w:tcPr>
            <w:tcW w:w="2629" w:type="pct"/>
            <w:shd w:val="clear" w:color="auto" w:fill="auto"/>
            <w:vAlign w:val="center"/>
          </w:tcPr>
          <w:p w14:paraId="02EAC070" w14:textId="77777777" w:rsidR="00B97725" w:rsidRPr="00535CB6" w:rsidRDefault="00B97725" w:rsidP="00461B08">
            <w:pPr>
              <w:contextualSpacing/>
            </w:pPr>
            <w:r w:rsidRPr="00535CB6">
              <w:lastRenderedPageBreak/>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2D47FFB2" w14:textId="77777777" w:rsidR="00B97725" w:rsidRPr="00535CB6" w:rsidRDefault="00B97725" w:rsidP="00461B08">
            <w:pPr>
              <w:contextualSpacing/>
            </w:pPr>
            <w:r w:rsidRPr="00535CB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49415F06" w14:textId="77777777" w:rsidR="00B97725" w:rsidRPr="00535CB6" w:rsidRDefault="00B97725" w:rsidP="00461B08">
            <w:pPr>
              <w:contextualSpacing/>
              <w:rPr>
                <w:i/>
              </w:rPr>
            </w:pPr>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BE74DE2" w14:textId="77777777" w:rsidR="00B97725" w:rsidRPr="00535CB6" w:rsidRDefault="00B97725" w:rsidP="00461B08">
            <w:pPr>
              <w:contextualSpacing/>
            </w:pPr>
            <w:r w:rsidRPr="00535CB6">
              <w:t>0/1</w:t>
            </w:r>
          </w:p>
        </w:tc>
      </w:tr>
      <w:tr w:rsidR="004F4E08" w:rsidRPr="002D7B07" w14:paraId="6126E01D" w14:textId="77777777" w:rsidTr="00461B08">
        <w:trPr>
          <w:trHeight w:hRule="exact" w:val="3572"/>
        </w:trPr>
        <w:tc>
          <w:tcPr>
            <w:tcW w:w="200" w:type="pct"/>
            <w:shd w:val="clear" w:color="auto" w:fill="auto"/>
            <w:vAlign w:val="center"/>
          </w:tcPr>
          <w:p w14:paraId="7568BFF7" w14:textId="77777777" w:rsidR="00B97725" w:rsidRPr="006D44A6" w:rsidRDefault="00B97725" w:rsidP="00461B08">
            <w:pPr>
              <w:contextualSpacing/>
            </w:pPr>
            <w:r w:rsidRPr="006D44A6">
              <w:t>6.</w:t>
            </w:r>
          </w:p>
        </w:tc>
        <w:tc>
          <w:tcPr>
            <w:tcW w:w="1769" w:type="pct"/>
            <w:shd w:val="clear" w:color="auto" w:fill="auto"/>
            <w:vAlign w:val="center"/>
          </w:tcPr>
          <w:p w14:paraId="4E996F2D" w14:textId="77777777" w:rsidR="00B97725" w:rsidRPr="006D44A6" w:rsidRDefault="00B97725" w:rsidP="00461B08">
            <w:pPr>
              <w:contextualSpacing/>
            </w:pPr>
            <w:r w:rsidRPr="006D44A6">
              <w:t>W wyniku działalności OWES na obszarze danego podregionu minimalny poziom wskaźnika animacji dot. liczby  grup inicjatywnych, które wypracują założenia co do utworzenia podmiotu ekonomii społecznej, w podziale na podregiony wyniesie:</w:t>
            </w:r>
          </w:p>
          <w:p w14:paraId="6F4AE258" w14:textId="77777777" w:rsidR="00B97725" w:rsidRPr="006D44A6" w:rsidRDefault="00B97725" w:rsidP="00461B08">
            <w:pPr>
              <w:numPr>
                <w:ilvl w:val="0"/>
                <w:numId w:val="402"/>
              </w:numPr>
              <w:ind w:left="319" w:hanging="142"/>
              <w:contextualSpacing/>
            </w:pPr>
            <w:r w:rsidRPr="006D44A6">
              <w:t>Radomski  - 17 grup inicjatywnych;</w:t>
            </w:r>
          </w:p>
          <w:p w14:paraId="26DA315F" w14:textId="77777777" w:rsidR="00B97725" w:rsidRPr="006D44A6" w:rsidRDefault="00B97725" w:rsidP="00461B08">
            <w:pPr>
              <w:numPr>
                <w:ilvl w:val="0"/>
                <w:numId w:val="402"/>
              </w:numPr>
              <w:ind w:left="319" w:hanging="142"/>
              <w:contextualSpacing/>
            </w:pPr>
            <w:r w:rsidRPr="006D44A6">
              <w:t>Płocki – 8 grup inicjatywnych;</w:t>
            </w:r>
          </w:p>
          <w:p w14:paraId="1BA4D677" w14:textId="77777777" w:rsidR="00B97725" w:rsidRPr="006D44A6" w:rsidRDefault="00B97725" w:rsidP="00461B08">
            <w:pPr>
              <w:numPr>
                <w:ilvl w:val="0"/>
                <w:numId w:val="402"/>
              </w:numPr>
              <w:ind w:left="319" w:hanging="142"/>
              <w:contextualSpacing/>
            </w:pPr>
            <w:r w:rsidRPr="006D44A6">
              <w:t>Ostrołęcki – 9 grup inicjatywnych;</w:t>
            </w:r>
          </w:p>
          <w:p w14:paraId="1DC45B9D" w14:textId="77777777" w:rsidR="00B97725" w:rsidRPr="006D44A6" w:rsidRDefault="00B97725" w:rsidP="00461B08">
            <w:pPr>
              <w:numPr>
                <w:ilvl w:val="0"/>
                <w:numId w:val="402"/>
              </w:numPr>
              <w:ind w:left="319" w:hanging="142"/>
              <w:contextualSpacing/>
            </w:pPr>
            <w:r w:rsidRPr="006D44A6">
              <w:t>Ciechanowski – 7 grup inicjatywnych;</w:t>
            </w:r>
          </w:p>
          <w:p w14:paraId="10FB5B59" w14:textId="77777777" w:rsidR="00B97725" w:rsidRPr="006D44A6" w:rsidRDefault="00B97725" w:rsidP="00461B08">
            <w:pPr>
              <w:numPr>
                <w:ilvl w:val="0"/>
                <w:numId w:val="402"/>
              </w:numPr>
              <w:ind w:left="319" w:hanging="142"/>
              <w:contextualSpacing/>
            </w:pPr>
            <w:r w:rsidRPr="006D44A6">
              <w:t>Siedlecki – 7 grup inicjatywnych;</w:t>
            </w:r>
          </w:p>
          <w:p w14:paraId="15EC197C" w14:textId="77777777" w:rsidR="00B97725" w:rsidRPr="006D44A6" w:rsidRDefault="00B97725" w:rsidP="00461B08">
            <w:pPr>
              <w:numPr>
                <w:ilvl w:val="0"/>
                <w:numId w:val="402"/>
              </w:numPr>
              <w:ind w:left="319" w:hanging="142"/>
              <w:contextualSpacing/>
            </w:pPr>
            <w:r w:rsidRPr="006D44A6">
              <w:t>Żyrardowski – 4 grup inicjatywnych;</w:t>
            </w:r>
          </w:p>
          <w:p w14:paraId="1D9A6DB6" w14:textId="77777777" w:rsidR="00B97725" w:rsidRPr="006D44A6" w:rsidRDefault="00B97725" w:rsidP="00461B08">
            <w:pPr>
              <w:numPr>
                <w:ilvl w:val="0"/>
                <w:numId w:val="402"/>
              </w:numPr>
              <w:ind w:left="168" w:firstLine="0"/>
              <w:contextualSpacing/>
            </w:pPr>
            <w:r w:rsidRPr="006D44A6">
              <w:t>Warszawski wschodni - 8 grup inicjatywnych;</w:t>
            </w:r>
          </w:p>
          <w:p w14:paraId="486F936B" w14:textId="1D10E353" w:rsidR="00B97725" w:rsidRDefault="00B97725" w:rsidP="00461B08">
            <w:pPr>
              <w:numPr>
                <w:ilvl w:val="0"/>
                <w:numId w:val="402"/>
              </w:numPr>
              <w:ind w:left="168" w:firstLine="0"/>
              <w:contextualSpacing/>
            </w:pPr>
            <w:r w:rsidRPr="006D44A6">
              <w:t>Warszawski zachodni - 6 grup inicjatywnych;</w:t>
            </w:r>
          </w:p>
          <w:p w14:paraId="29176B04" w14:textId="22FA6D3F" w:rsidR="00B97725" w:rsidRPr="006D44A6" w:rsidRDefault="00253028" w:rsidP="00461B08">
            <w:pPr>
              <w:numPr>
                <w:ilvl w:val="0"/>
                <w:numId w:val="402"/>
              </w:numPr>
              <w:ind w:left="168" w:firstLine="0"/>
              <w:contextualSpacing/>
            </w:pPr>
            <w:r>
              <w:t xml:space="preserve">  </w:t>
            </w:r>
            <w:r w:rsidR="00B97725" w:rsidRPr="006D44A6">
              <w:t xml:space="preserve">M.st. Warszawa – 15 grup inicjatywnych. </w:t>
            </w:r>
          </w:p>
        </w:tc>
        <w:tc>
          <w:tcPr>
            <w:tcW w:w="2629" w:type="pct"/>
            <w:shd w:val="clear" w:color="auto" w:fill="auto"/>
            <w:vAlign w:val="center"/>
          </w:tcPr>
          <w:p w14:paraId="02714ACE" w14:textId="77777777" w:rsidR="00B97725" w:rsidRPr="006D44A6" w:rsidRDefault="00B97725" w:rsidP="00461B08">
            <w:pPr>
              <w:contextualSpacing/>
            </w:pPr>
            <w:r w:rsidRPr="006D44A6">
              <w:t>Spełnienie kryterium będzie oceniane na podstawie deklaracji Wnioskodawcy.</w:t>
            </w:r>
          </w:p>
          <w:p w14:paraId="34032BB3" w14:textId="77777777" w:rsidR="00B97725" w:rsidRPr="006D44A6" w:rsidRDefault="00B97725" w:rsidP="00461B08">
            <w:pPr>
              <w:contextualSpacing/>
            </w:pPr>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78B031CA" w14:textId="77777777" w:rsidR="00B97725" w:rsidRPr="006D44A6" w:rsidRDefault="00B97725" w:rsidP="00461B08">
            <w:pPr>
              <w:contextualSpacing/>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1A730254" w14:textId="77777777" w:rsidR="00B97725" w:rsidRPr="006D44A6" w:rsidRDefault="00B97725" w:rsidP="00461B08">
            <w:pPr>
              <w:contextualSpacing/>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92D1261" w14:textId="77777777" w:rsidR="00B97725" w:rsidRPr="006D44A6" w:rsidRDefault="00B97725" w:rsidP="00461B08">
            <w:pPr>
              <w:contextualSpacing/>
            </w:pPr>
            <w:r w:rsidRPr="006D44A6">
              <w:t>0/1</w:t>
            </w:r>
          </w:p>
        </w:tc>
      </w:tr>
      <w:tr w:rsidR="00B97725" w:rsidRPr="002D7B07" w14:paraId="4A54680B" w14:textId="77777777" w:rsidTr="006D44A6">
        <w:tc>
          <w:tcPr>
            <w:tcW w:w="200" w:type="pct"/>
            <w:shd w:val="clear" w:color="auto" w:fill="auto"/>
            <w:vAlign w:val="center"/>
          </w:tcPr>
          <w:p w14:paraId="2B70A050" w14:textId="77777777" w:rsidR="00B97725" w:rsidRPr="006D44A6" w:rsidRDefault="00B97725" w:rsidP="00461B08">
            <w:pPr>
              <w:contextualSpacing/>
            </w:pPr>
            <w:r w:rsidRPr="006D44A6">
              <w:t>7.</w:t>
            </w:r>
          </w:p>
        </w:tc>
        <w:tc>
          <w:tcPr>
            <w:tcW w:w="1769" w:type="pct"/>
            <w:shd w:val="clear" w:color="auto" w:fill="auto"/>
            <w:vAlign w:val="center"/>
          </w:tcPr>
          <w:p w14:paraId="1AC2E67F" w14:textId="77777777" w:rsidR="00B97725" w:rsidRPr="006D44A6" w:rsidRDefault="00B97725" w:rsidP="00461B08">
            <w:pPr>
              <w:contextualSpacing/>
            </w:pPr>
            <w:r w:rsidRPr="006D44A6">
              <w:t>W wyniku działalności OWES na obszarze danego podregionu minimalny poziom wskaźnika animacji dot. liczby środowisk, która przystąpi do wspólnej realizacji przedsięwzięcia mającego na celu rozwój ekonomii społecznej zostanie zrealizowany zgodnie z poniższym podziałem na podregiony:</w:t>
            </w:r>
          </w:p>
          <w:p w14:paraId="421149EA" w14:textId="77777777" w:rsidR="00B97725" w:rsidRPr="006D44A6" w:rsidRDefault="00B97725" w:rsidP="00461B08">
            <w:pPr>
              <w:numPr>
                <w:ilvl w:val="0"/>
                <w:numId w:val="403"/>
              </w:numPr>
              <w:ind w:left="714" w:hanging="357"/>
              <w:contextualSpacing/>
            </w:pPr>
            <w:r w:rsidRPr="006D44A6">
              <w:t>Radomski  - 21 środowisk;</w:t>
            </w:r>
          </w:p>
          <w:p w14:paraId="2C4D5D31" w14:textId="77777777" w:rsidR="00B97725" w:rsidRPr="006D44A6" w:rsidRDefault="00B97725" w:rsidP="00461B08">
            <w:pPr>
              <w:numPr>
                <w:ilvl w:val="0"/>
                <w:numId w:val="403"/>
              </w:numPr>
              <w:ind w:left="714" w:hanging="357"/>
              <w:contextualSpacing/>
            </w:pPr>
            <w:r w:rsidRPr="006D44A6">
              <w:t>Płocki – 9 środowisk;</w:t>
            </w:r>
          </w:p>
          <w:p w14:paraId="2EFCE9B5" w14:textId="77777777" w:rsidR="00B97725" w:rsidRPr="006D44A6" w:rsidRDefault="00B97725" w:rsidP="00461B08">
            <w:pPr>
              <w:numPr>
                <w:ilvl w:val="0"/>
                <w:numId w:val="403"/>
              </w:numPr>
              <w:ind w:left="714" w:hanging="357"/>
              <w:contextualSpacing/>
            </w:pPr>
            <w:r w:rsidRPr="006D44A6">
              <w:t>Ostrołęcki – 11 środowisk;</w:t>
            </w:r>
          </w:p>
          <w:p w14:paraId="379E947A" w14:textId="77777777" w:rsidR="00B97725" w:rsidRPr="006D44A6" w:rsidRDefault="00B97725" w:rsidP="00461B08">
            <w:pPr>
              <w:numPr>
                <w:ilvl w:val="0"/>
                <w:numId w:val="403"/>
              </w:numPr>
              <w:ind w:left="714" w:hanging="357"/>
              <w:contextualSpacing/>
            </w:pPr>
            <w:r w:rsidRPr="006D44A6">
              <w:t>Ciechanowski – 9 środowisk;</w:t>
            </w:r>
          </w:p>
          <w:p w14:paraId="59B2F059" w14:textId="77777777" w:rsidR="00B97725" w:rsidRPr="006D44A6" w:rsidRDefault="00B97725" w:rsidP="00461B08">
            <w:pPr>
              <w:numPr>
                <w:ilvl w:val="0"/>
                <w:numId w:val="403"/>
              </w:numPr>
              <w:ind w:left="714" w:hanging="357"/>
              <w:contextualSpacing/>
            </w:pPr>
            <w:r w:rsidRPr="006D44A6">
              <w:t>Siedlecki – 9 środowisk;</w:t>
            </w:r>
          </w:p>
          <w:p w14:paraId="40BB72FA" w14:textId="77777777" w:rsidR="00B97725" w:rsidRPr="006D44A6" w:rsidRDefault="00B97725" w:rsidP="00461B08">
            <w:pPr>
              <w:numPr>
                <w:ilvl w:val="0"/>
                <w:numId w:val="403"/>
              </w:numPr>
              <w:ind w:left="714" w:hanging="357"/>
              <w:contextualSpacing/>
            </w:pPr>
            <w:r w:rsidRPr="006D44A6">
              <w:t>Żyrardowski – 4 środowisk;</w:t>
            </w:r>
          </w:p>
          <w:p w14:paraId="7236C931" w14:textId="77777777" w:rsidR="00B97725" w:rsidRPr="006D44A6" w:rsidRDefault="00B97725" w:rsidP="00461B08">
            <w:pPr>
              <w:numPr>
                <w:ilvl w:val="0"/>
                <w:numId w:val="403"/>
              </w:numPr>
              <w:ind w:left="714" w:hanging="357"/>
              <w:contextualSpacing/>
            </w:pPr>
            <w:r w:rsidRPr="006D44A6">
              <w:t>Warszawski wschodni – 10 środowisk;</w:t>
            </w:r>
          </w:p>
          <w:p w14:paraId="3AD15DFA" w14:textId="77777777" w:rsidR="00B97725" w:rsidRPr="006D44A6" w:rsidRDefault="00B97725" w:rsidP="00461B08">
            <w:pPr>
              <w:numPr>
                <w:ilvl w:val="0"/>
                <w:numId w:val="403"/>
              </w:numPr>
              <w:ind w:left="714" w:hanging="357"/>
              <w:contextualSpacing/>
            </w:pPr>
            <w:r w:rsidRPr="006D44A6">
              <w:t xml:space="preserve"> Warszawski zachodni - 8 środowisk;</w:t>
            </w:r>
          </w:p>
          <w:p w14:paraId="1832B03E" w14:textId="386ECABA" w:rsidR="00B97725" w:rsidRPr="006D44A6" w:rsidRDefault="00B97725" w:rsidP="00461B08">
            <w:pPr>
              <w:numPr>
                <w:ilvl w:val="0"/>
                <w:numId w:val="403"/>
              </w:numPr>
              <w:ind w:left="714" w:hanging="357"/>
              <w:contextualSpacing/>
            </w:pPr>
            <w:r w:rsidRPr="006D44A6">
              <w:t>M.st. Warszawa – 18 środowisk.</w:t>
            </w:r>
          </w:p>
        </w:tc>
        <w:tc>
          <w:tcPr>
            <w:tcW w:w="2629" w:type="pct"/>
            <w:shd w:val="clear" w:color="auto" w:fill="auto"/>
            <w:vAlign w:val="center"/>
          </w:tcPr>
          <w:p w14:paraId="7077934F" w14:textId="77777777" w:rsidR="00B97725" w:rsidRPr="006D44A6" w:rsidRDefault="00B97725" w:rsidP="00461B08">
            <w:pPr>
              <w:contextualSpacing/>
            </w:pPr>
            <w:r w:rsidRPr="006D44A6">
              <w:t>Spełnienie kryterium będzie oceniane na podstawie deklaracji Wnioskodawcy.</w:t>
            </w:r>
          </w:p>
          <w:p w14:paraId="6368AF6D" w14:textId="77777777" w:rsidR="00B97725" w:rsidRPr="006D44A6" w:rsidRDefault="00B97725" w:rsidP="00461B08">
            <w:pPr>
              <w:contextualSpacing/>
            </w:pPr>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1862F51" w14:textId="77777777" w:rsidR="00B97725" w:rsidRPr="006D44A6" w:rsidRDefault="00B97725" w:rsidP="00461B08">
            <w:pPr>
              <w:contextualSpacing/>
            </w:pPr>
            <w:r w:rsidRPr="006D44A6">
              <w:t>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w:t>
            </w:r>
          </w:p>
          <w:p w14:paraId="03D2088D" w14:textId="77777777" w:rsidR="00B97725" w:rsidRPr="006D44A6" w:rsidRDefault="00B97725" w:rsidP="00461B08">
            <w:pPr>
              <w:contextualSpacing/>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42CEB88" w14:textId="77777777" w:rsidR="00B97725" w:rsidRPr="006D44A6" w:rsidRDefault="00B97725" w:rsidP="00461B08">
            <w:pPr>
              <w:contextualSpacing/>
            </w:pPr>
            <w:r w:rsidRPr="006D44A6">
              <w:t>0/1</w:t>
            </w:r>
          </w:p>
        </w:tc>
      </w:tr>
      <w:tr w:rsidR="00B97725" w:rsidRPr="002D7B07" w14:paraId="59373DA6" w14:textId="77777777" w:rsidTr="006D44A6">
        <w:tc>
          <w:tcPr>
            <w:tcW w:w="200" w:type="pct"/>
            <w:shd w:val="clear" w:color="auto" w:fill="auto"/>
            <w:vAlign w:val="center"/>
          </w:tcPr>
          <w:p w14:paraId="23284B35" w14:textId="77777777" w:rsidR="00B97725" w:rsidRPr="006D44A6" w:rsidRDefault="00B97725" w:rsidP="00461B08">
            <w:pPr>
              <w:contextualSpacing/>
            </w:pPr>
            <w:r w:rsidRPr="006D44A6">
              <w:t>8.</w:t>
            </w:r>
          </w:p>
        </w:tc>
        <w:tc>
          <w:tcPr>
            <w:tcW w:w="1769" w:type="pct"/>
            <w:shd w:val="clear" w:color="auto" w:fill="auto"/>
            <w:vAlign w:val="center"/>
          </w:tcPr>
          <w:p w14:paraId="5BDA0898" w14:textId="77777777" w:rsidR="00B97725" w:rsidRPr="006D44A6" w:rsidRDefault="00B97725" w:rsidP="00461B08">
            <w:pPr>
              <w:contextualSpacing/>
            </w:pPr>
            <w:r w:rsidRPr="006D44A6">
              <w:t xml:space="preserve">W wyniku działalności OWES na obszarze danego podregionu minimalna liczba utworzonych miejsc pracy dla osób wskazanych w definicji </w:t>
            </w:r>
            <w:r w:rsidRPr="006D44A6">
              <w:lastRenderedPageBreak/>
              <w:t>przedsiębiorstwa społecznego zostanie zrealizowana zgodnie z poniższym podziałem na podregiony:</w:t>
            </w:r>
          </w:p>
          <w:p w14:paraId="56888EFA" w14:textId="77777777" w:rsidR="00B97725" w:rsidRPr="006D44A6" w:rsidRDefault="00B97725" w:rsidP="00461B08">
            <w:pPr>
              <w:numPr>
                <w:ilvl w:val="0"/>
                <w:numId w:val="404"/>
              </w:numPr>
              <w:ind w:left="714" w:hanging="357"/>
              <w:contextualSpacing/>
            </w:pPr>
            <w:r w:rsidRPr="006D44A6">
              <w:t>Radomski  - 43 miejsc pracy;</w:t>
            </w:r>
          </w:p>
          <w:p w14:paraId="4FE1EBE7" w14:textId="77777777" w:rsidR="00B97725" w:rsidRPr="006D44A6" w:rsidRDefault="00B97725" w:rsidP="00461B08">
            <w:pPr>
              <w:numPr>
                <w:ilvl w:val="0"/>
                <w:numId w:val="404"/>
              </w:numPr>
              <w:ind w:left="714" w:hanging="357"/>
              <w:contextualSpacing/>
            </w:pPr>
            <w:r w:rsidRPr="006D44A6">
              <w:t>Płocki – 20 miejsc pracy;</w:t>
            </w:r>
          </w:p>
          <w:p w14:paraId="2923EA04" w14:textId="77777777" w:rsidR="00B97725" w:rsidRPr="006D44A6" w:rsidRDefault="00B97725" w:rsidP="00461B08">
            <w:pPr>
              <w:numPr>
                <w:ilvl w:val="0"/>
                <w:numId w:val="404"/>
              </w:numPr>
              <w:ind w:left="714" w:hanging="357"/>
              <w:contextualSpacing/>
            </w:pPr>
            <w:r w:rsidRPr="006D44A6">
              <w:t>Ostrołęcki – 23 miejsc pracy;</w:t>
            </w:r>
          </w:p>
          <w:p w14:paraId="61D560E9" w14:textId="77777777" w:rsidR="00B97725" w:rsidRPr="006D44A6" w:rsidRDefault="00B97725" w:rsidP="00461B08">
            <w:pPr>
              <w:numPr>
                <w:ilvl w:val="0"/>
                <w:numId w:val="404"/>
              </w:numPr>
              <w:ind w:left="714" w:hanging="357"/>
              <w:contextualSpacing/>
            </w:pPr>
            <w:r w:rsidRPr="006D44A6">
              <w:t>Ciechanowski – 19 miejsc pracy;</w:t>
            </w:r>
          </w:p>
          <w:p w14:paraId="51F3B318" w14:textId="77777777" w:rsidR="00B97725" w:rsidRPr="006D44A6" w:rsidRDefault="00B97725" w:rsidP="00461B08">
            <w:pPr>
              <w:numPr>
                <w:ilvl w:val="0"/>
                <w:numId w:val="404"/>
              </w:numPr>
              <w:ind w:left="714" w:hanging="357"/>
              <w:contextualSpacing/>
            </w:pPr>
            <w:r w:rsidRPr="006D44A6">
              <w:t>Siedlecki – 19 miejsc pracy;</w:t>
            </w:r>
          </w:p>
          <w:p w14:paraId="0D2A8181" w14:textId="77777777" w:rsidR="00B97725" w:rsidRPr="006D44A6" w:rsidRDefault="00B97725" w:rsidP="00461B08">
            <w:pPr>
              <w:numPr>
                <w:ilvl w:val="0"/>
                <w:numId w:val="404"/>
              </w:numPr>
              <w:ind w:left="714" w:hanging="357"/>
              <w:contextualSpacing/>
            </w:pPr>
            <w:r w:rsidRPr="006D44A6">
              <w:t>Żyrardowski – 9 miejsc pracy;</w:t>
            </w:r>
          </w:p>
          <w:p w14:paraId="32B6E6EA" w14:textId="77777777" w:rsidR="00B97725" w:rsidRPr="006D44A6" w:rsidRDefault="00B97725" w:rsidP="00461B08">
            <w:pPr>
              <w:numPr>
                <w:ilvl w:val="0"/>
                <w:numId w:val="404"/>
              </w:numPr>
              <w:ind w:left="714" w:hanging="357"/>
              <w:contextualSpacing/>
            </w:pPr>
            <w:r w:rsidRPr="006D44A6">
              <w:t>Warszawski wschodni – 21 miejsc pracy;</w:t>
            </w:r>
          </w:p>
          <w:p w14:paraId="2DC56990" w14:textId="77777777" w:rsidR="00B97725" w:rsidRPr="006D44A6" w:rsidRDefault="00B97725" w:rsidP="00461B08">
            <w:pPr>
              <w:numPr>
                <w:ilvl w:val="0"/>
                <w:numId w:val="404"/>
              </w:numPr>
              <w:ind w:left="714" w:hanging="357"/>
              <w:contextualSpacing/>
            </w:pPr>
            <w:r w:rsidRPr="006D44A6">
              <w:t>Warszawski zachodni – 16 miejsc pracy;</w:t>
            </w:r>
          </w:p>
          <w:p w14:paraId="16E3428F" w14:textId="1D755563" w:rsidR="00B97725" w:rsidRPr="006D44A6" w:rsidRDefault="00B97725" w:rsidP="00461B08">
            <w:pPr>
              <w:numPr>
                <w:ilvl w:val="0"/>
                <w:numId w:val="404"/>
              </w:numPr>
              <w:ind w:left="714" w:hanging="357"/>
              <w:contextualSpacing/>
            </w:pPr>
            <w:r w:rsidRPr="006D44A6">
              <w:t>M.st. Warszawa – 37 miejsc pracy.</w:t>
            </w:r>
          </w:p>
        </w:tc>
        <w:tc>
          <w:tcPr>
            <w:tcW w:w="2629" w:type="pct"/>
            <w:shd w:val="clear" w:color="auto" w:fill="auto"/>
            <w:vAlign w:val="center"/>
          </w:tcPr>
          <w:p w14:paraId="277D367A" w14:textId="77777777" w:rsidR="00B97725" w:rsidRPr="006D44A6" w:rsidRDefault="00B97725" w:rsidP="00461B08">
            <w:pPr>
              <w:contextualSpacing/>
            </w:pPr>
            <w:r w:rsidRPr="006D44A6">
              <w:lastRenderedPageBreak/>
              <w:t>Spełnienie kryterium będzie oceniane na podstawie deklaracji Wnioskodawcy.</w:t>
            </w:r>
          </w:p>
          <w:p w14:paraId="4CECE0FC" w14:textId="77777777" w:rsidR="00B97725" w:rsidRPr="006D44A6" w:rsidRDefault="00B97725" w:rsidP="00461B08">
            <w:pPr>
              <w:contextualSpacing/>
            </w:pPr>
            <w:r w:rsidRPr="006D44A6">
              <w:t>Kryterium wynika z</w:t>
            </w:r>
            <w:r w:rsidRPr="006D44A6">
              <w:rPr>
                <w:i/>
              </w:rPr>
              <w:t xml:space="preserve"> Wytycznych w zakresie realizacji przedsięwzięć w obszarze włączenia społecznego i zwalczania ubóstwa z wykorzystaniem środków </w:t>
            </w:r>
            <w:r w:rsidRPr="006D44A6">
              <w:rPr>
                <w:i/>
              </w:rPr>
              <w:lastRenderedPageBreak/>
              <w:t>Europejskiego Funduszu Społecznego i Europejskiego Funduszu Rozwoju Regionalnego na lata 2014-2020</w:t>
            </w:r>
            <w:r w:rsidRPr="006D44A6">
              <w:t xml:space="preserve">. </w:t>
            </w:r>
          </w:p>
          <w:p w14:paraId="368005EE" w14:textId="77777777" w:rsidR="00B97725" w:rsidRPr="006D44A6" w:rsidRDefault="00B97725" w:rsidP="00461B08">
            <w:pPr>
              <w:contextualSpacing/>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687041E4" w14:textId="77777777" w:rsidR="00B97725" w:rsidRPr="006D44A6" w:rsidRDefault="00B97725" w:rsidP="00461B08">
            <w:pPr>
              <w:contextualSpacing/>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359CBE24" w14:textId="77777777" w:rsidR="00B97725" w:rsidRPr="006D44A6" w:rsidRDefault="00B97725" w:rsidP="00461B08">
            <w:pPr>
              <w:contextualSpacing/>
            </w:pPr>
            <w:r w:rsidRPr="006D44A6">
              <w:lastRenderedPageBreak/>
              <w:t>0/1</w:t>
            </w:r>
          </w:p>
        </w:tc>
      </w:tr>
      <w:tr w:rsidR="00B97725" w:rsidRPr="002D7B07" w14:paraId="359DE360" w14:textId="77777777" w:rsidTr="006D44A6">
        <w:tc>
          <w:tcPr>
            <w:tcW w:w="200" w:type="pct"/>
            <w:shd w:val="clear" w:color="auto" w:fill="auto"/>
            <w:vAlign w:val="center"/>
          </w:tcPr>
          <w:p w14:paraId="3744E997" w14:textId="77777777" w:rsidR="00B97725" w:rsidRPr="006D44A6" w:rsidRDefault="00B97725" w:rsidP="00461B08">
            <w:pPr>
              <w:contextualSpacing/>
            </w:pPr>
            <w:r w:rsidRPr="006D44A6">
              <w:t>9.</w:t>
            </w:r>
          </w:p>
        </w:tc>
        <w:tc>
          <w:tcPr>
            <w:tcW w:w="1769" w:type="pct"/>
            <w:shd w:val="clear" w:color="auto" w:fill="auto"/>
            <w:vAlign w:val="center"/>
          </w:tcPr>
          <w:p w14:paraId="69C208FD" w14:textId="77777777" w:rsidR="00B97725" w:rsidRPr="006D44A6" w:rsidRDefault="00B97725" w:rsidP="00461B08">
            <w:pPr>
              <w:contextualSpacing/>
            </w:pPr>
            <w:r w:rsidRPr="006D44A6">
              <w:t>W wyniku działalności OWES na obszarze danego podregionu minimalna liczba utworzonych organizacji pozarządowych prowadzących działalność odpłatną pożytku publicznego lub działalność gospodarczą zostanie zrealizowana zgodnie z poniższym podziałem na podregiony:</w:t>
            </w:r>
          </w:p>
          <w:p w14:paraId="53DFC885" w14:textId="77777777" w:rsidR="00B97725" w:rsidRPr="006D44A6" w:rsidRDefault="00B97725" w:rsidP="00461B08">
            <w:pPr>
              <w:numPr>
                <w:ilvl w:val="0"/>
                <w:numId w:val="405"/>
              </w:numPr>
              <w:ind w:left="714" w:hanging="357"/>
              <w:contextualSpacing/>
            </w:pPr>
            <w:r w:rsidRPr="006D44A6">
              <w:t>Radomski  - 10 organizacji pozarządowych;</w:t>
            </w:r>
          </w:p>
          <w:p w14:paraId="4B1C84C3" w14:textId="77777777" w:rsidR="00B97725" w:rsidRPr="006D44A6" w:rsidRDefault="00B97725" w:rsidP="00461B08">
            <w:pPr>
              <w:numPr>
                <w:ilvl w:val="0"/>
                <w:numId w:val="405"/>
              </w:numPr>
              <w:ind w:left="714" w:hanging="357"/>
              <w:contextualSpacing/>
            </w:pPr>
            <w:r w:rsidRPr="006D44A6">
              <w:t>Płocki – 4 organizacji pozarządowych;</w:t>
            </w:r>
          </w:p>
          <w:p w14:paraId="201DFCA4" w14:textId="77777777" w:rsidR="00B97725" w:rsidRPr="006D44A6" w:rsidRDefault="00B97725" w:rsidP="00461B08">
            <w:pPr>
              <w:numPr>
                <w:ilvl w:val="0"/>
                <w:numId w:val="405"/>
              </w:numPr>
              <w:ind w:left="714" w:hanging="357"/>
              <w:contextualSpacing/>
            </w:pPr>
            <w:r w:rsidRPr="006D44A6">
              <w:t>Ostrołęcki – 5 organizacji pozarządowych;</w:t>
            </w:r>
          </w:p>
          <w:p w14:paraId="3971E437" w14:textId="77777777" w:rsidR="00B97725" w:rsidRPr="006D44A6" w:rsidRDefault="00B97725" w:rsidP="00461B08">
            <w:pPr>
              <w:numPr>
                <w:ilvl w:val="0"/>
                <w:numId w:val="405"/>
              </w:numPr>
              <w:ind w:left="714" w:hanging="357"/>
              <w:contextualSpacing/>
            </w:pPr>
            <w:r w:rsidRPr="006D44A6">
              <w:t>Ciechanowski – 4 organizacji pozarządowych;</w:t>
            </w:r>
          </w:p>
          <w:p w14:paraId="614CD424" w14:textId="77777777" w:rsidR="00B97725" w:rsidRPr="006D44A6" w:rsidRDefault="00B97725" w:rsidP="00461B08">
            <w:pPr>
              <w:numPr>
                <w:ilvl w:val="0"/>
                <w:numId w:val="405"/>
              </w:numPr>
              <w:ind w:left="714" w:hanging="357"/>
              <w:contextualSpacing/>
            </w:pPr>
            <w:r w:rsidRPr="006D44A6">
              <w:t>Siedlecki – 4 organizacji pozarządowych;</w:t>
            </w:r>
          </w:p>
          <w:p w14:paraId="5B7351D4" w14:textId="77777777" w:rsidR="00B97725" w:rsidRPr="006D44A6" w:rsidRDefault="00B97725" w:rsidP="00461B08">
            <w:pPr>
              <w:numPr>
                <w:ilvl w:val="0"/>
                <w:numId w:val="405"/>
              </w:numPr>
              <w:ind w:left="714" w:hanging="357"/>
              <w:contextualSpacing/>
            </w:pPr>
            <w:r w:rsidRPr="006D44A6">
              <w:t>Żyrardowski – 2 organizacji pozarządowych;</w:t>
            </w:r>
          </w:p>
          <w:p w14:paraId="7217094E" w14:textId="77777777" w:rsidR="00B97725" w:rsidRPr="006D44A6" w:rsidRDefault="00B97725" w:rsidP="00461B08">
            <w:pPr>
              <w:numPr>
                <w:ilvl w:val="0"/>
                <w:numId w:val="405"/>
              </w:numPr>
              <w:ind w:left="714" w:hanging="357"/>
              <w:contextualSpacing/>
            </w:pPr>
            <w:r w:rsidRPr="006D44A6">
              <w:t>Warszawski wschodni – 5 organizacji pozarządowych;</w:t>
            </w:r>
          </w:p>
          <w:p w14:paraId="78CCE6A0" w14:textId="77777777" w:rsidR="00B97725" w:rsidRPr="006D44A6" w:rsidRDefault="00B97725" w:rsidP="00461B08">
            <w:pPr>
              <w:numPr>
                <w:ilvl w:val="0"/>
                <w:numId w:val="405"/>
              </w:numPr>
              <w:ind w:left="714" w:hanging="357"/>
              <w:contextualSpacing/>
            </w:pPr>
            <w:r w:rsidRPr="006D44A6">
              <w:t>Warszawski zachodni – 3 organizacji pozarządowych;</w:t>
            </w:r>
          </w:p>
          <w:p w14:paraId="2B41E80F" w14:textId="417B8999" w:rsidR="00B97725" w:rsidRPr="006D44A6" w:rsidRDefault="00B97725" w:rsidP="00461B08">
            <w:pPr>
              <w:numPr>
                <w:ilvl w:val="0"/>
                <w:numId w:val="405"/>
              </w:numPr>
              <w:ind w:left="714" w:hanging="357"/>
              <w:contextualSpacing/>
            </w:pPr>
            <w:r w:rsidRPr="006D44A6">
              <w:t>M.st. Warszawa – 8 organizacji pozarządowych.</w:t>
            </w:r>
          </w:p>
        </w:tc>
        <w:tc>
          <w:tcPr>
            <w:tcW w:w="2629" w:type="pct"/>
            <w:shd w:val="clear" w:color="auto" w:fill="auto"/>
            <w:vAlign w:val="center"/>
          </w:tcPr>
          <w:p w14:paraId="1A705ED1" w14:textId="77777777" w:rsidR="00B97725" w:rsidRPr="006D44A6" w:rsidRDefault="00B97725" w:rsidP="00461B08">
            <w:pPr>
              <w:contextualSpacing/>
            </w:pPr>
            <w:r w:rsidRPr="006D44A6">
              <w:t>Spełnienie kryterium będzie oceniane na podstawie deklaracji Wnioskodawcy.</w:t>
            </w:r>
          </w:p>
          <w:p w14:paraId="6106EB95" w14:textId="77777777" w:rsidR="00B97725" w:rsidRPr="006D44A6" w:rsidRDefault="00B97725" w:rsidP="00461B08">
            <w:pPr>
              <w:contextualSpacing/>
            </w:pPr>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50BCBEEF" w14:textId="77777777" w:rsidR="00B97725" w:rsidRPr="006D44A6" w:rsidRDefault="00B97725" w:rsidP="00461B08">
            <w:pPr>
              <w:contextualSpacing/>
              <w:rPr>
                <w:i/>
              </w:rPr>
            </w:pPr>
            <w:r w:rsidRPr="006D44A6">
              <w:t>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73F5BE99" w14:textId="77777777" w:rsidR="00B97725" w:rsidRPr="006D44A6" w:rsidRDefault="00B97725" w:rsidP="00461B08">
            <w:pPr>
              <w:contextualSpacing/>
            </w:pPr>
            <w:r w:rsidRPr="006D44A6">
              <w:t>0/1</w:t>
            </w:r>
          </w:p>
        </w:tc>
      </w:tr>
      <w:tr w:rsidR="00B97725" w:rsidRPr="002D7B07" w14:paraId="1AC18201" w14:textId="77777777" w:rsidTr="006D44A6">
        <w:tc>
          <w:tcPr>
            <w:tcW w:w="200" w:type="pct"/>
            <w:shd w:val="clear" w:color="auto" w:fill="auto"/>
            <w:vAlign w:val="center"/>
          </w:tcPr>
          <w:p w14:paraId="0528B405" w14:textId="77777777" w:rsidR="00B97725" w:rsidRPr="006D44A6" w:rsidRDefault="00B97725" w:rsidP="00461B08">
            <w:pPr>
              <w:contextualSpacing/>
            </w:pPr>
            <w:r w:rsidRPr="006D44A6">
              <w:t>10.</w:t>
            </w:r>
          </w:p>
        </w:tc>
        <w:tc>
          <w:tcPr>
            <w:tcW w:w="1769" w:type="pct"/>
            <w:shd w:val="clear" w:color="auto" w:fill="auto"/>
            <w:vAlign w:val="center"/>
          </w:tcPr>
          <w:p w14:paraId="058EC4A4" w14:textId="4FD46BFB" w:rsidR="00B97725" w:rsidRPr="006D44A6" w:rsidRDefault="00B97725" w:rsidP="00461B08">
            <w:pPr>
              <w:contextualSpacing/>
            </w:pPr>
            <w:r w:rsidRPr="006D44A6">
              <w:t xml:space="preserve">W wyniku  działalności OWES w ramach projektu w 50% przedsiębiorstw społecznych obroty wzrosły o co najmniej  0,1% w skali roku. </w:t>
            </w:r>
          </w:p>
        </w:tc>
        <w:tc>
          <w:tcPr>
            <w:tcW w:w="2629" w:type="pct"/>
            <w:shd w:val="clear" w:color="auto" w:fill="auto"/>
            <w:vAlign w:val="center"/>
          </w:tcPr>
          <w:p w14:paraId="511A6A1F" w14:textId="77777777" w:rsidR="00B97725" w:rsidRPr="006D44A6" w:rsidRDefault="00B97725" w:rsidP="00461B08">
            <w:pPr>
              <w:contextualSpacing/>
            </w:pPr>
            <w:r w:rsidRPr="006D44A6">
              <w:t>Spełnienie kryterium będzie oceniane na podstawie deklaracji Wnioskodawcy.</w:t>
            </w:r>
          </w:p>
          <w:p w14:paraId="4BC10593" w14:textId="77777777" w:rsidR="00B97725" w:rsidRPr="006D44A6" w:rsidRDefault="00B97725" w:rsidP="00461B08">
            <w:pPr>
              <w:contextualSpacing/>
              <w:rPr>
                <w:i/>
              </w:rPr>
            </w:pPr>
            <w:r w:rsidRPr="006D44A6">
              <w:t>Kryterium wynika z</w:t>
            </w:r>
            <w:r w:rsidRPr="006D44A6">
              <w:rPr>
                <w:i/>
              </w:rPr>
              <w:t xml:space="preserve"> Wytycznych w zakresie realizacji przedsięwzięć w obszarze włączenia  społecznego i zwalczania ubóstwa z wykorzystaniem środków </w:t>
            </w:r>
            <w:r w:rsidRPr="006D44A6">
              <w:rPr>
                <w:i/>
              </w:rPr>
              <w:lastRenderedPageBreak/>
              <w:t>Europejskiego Funduszu Społecznego i Europejskiego Funduszu Rozwoju Regionalnego na lata 2014-2020</w:t>
            </w:r>
            <w:r w:rsidRPr="006D44A6">
              <w:t xml:space="preserve">. </w:t>
            </w:r>
          </w:p>
          <w:p w14:paraId="46FFC520" w14:textId="77777777" w:rsidR="00B97725" w:rsidRPr="006D44A6" w:rsidRDefault="00B97725" w:rsidP="00461B08">
            <w:pPr>
              <w:contextualSpacing/>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5D3A259B" w14:textId="77777777" w:rsidR="00B97725" w:rsidRPr="006D44A6" w:rsidRDefault="00B97725" w:rsidP="00461B08">
            <w:pPr>
              <w:contextualSpacing/>
            </w:pPr>
            <w:r w:rsidRPr="006D44A6">
              <w:lastRenderedPageBreak/>
              <w:t>0/1</w:t>
            </w:r>
          </w:p>
        </w:tc>
      </w:tr>
      <w:tr w:rsidR="00B97725" w:rsidRPr="004F4E08" w14:paraId="1E14AC85" w14:textId="77777777" w:rsidTr="006D44A6">
        <w:trPr>
          <w:gridAfter w:val="1"/>
          <w:wAfter w:w="3" w:type="pct"/>
        </w:trPr>
        <w:tc>
          <w:tcPr>
            <w:tcW w:w="200" w:type="pct"/>
            <w:shd w:val="clear" w:color="auto" w:fill="auto"/>
            <w:vAlign w:val="center"/>
          </w:tcPr>
          <w:p w14:paraId="0CA519E9" w14:textId="77777777" w:rsidR="00B97725" w:rsidRPr="006D44A6" w:rsidRDefault="00B97725" w:rsidP="00461B08">
            <w:pPr>
              <w:contextualSpacing/>
            </w:pPr>
            <w:r w:rsidRPr="006D44A6">
              <w:t>11.</w:t>
            </w:r>
          </w:p>
        </w:tc>
        <w:tc>
          <w:tcPr>
            <w:tcW w:w="1769" w:type="pct"/>
            <w:shd w:val="clear" w:color="auto" w:fill="auto"/>
            <w:vAlign w:val="center"/>
          </w:tcPr>
          <w:p w14:paraId="34DFC64E" w14:textId="77777777" w:rsidR="00B97725" w:rsidRPr="006D44A6" w:rsidRDefault="00B97725" w:rsidP="00461B08">
            <w:pPr>
              <w:contextualSpacing/>
            </w:pPr>
            <w:r w:rsidRPr="006D44A6">
              <w:t xml:space="preserve">W ramach projektu preferowane będzie tworzenie  miejsc pracy i przedsiębiorstw społecznych w  kluczowych sferach rozwojowych wskazanych w działaniu I.4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629" w:type="pct"/>
            <w:shd w:val="clear" w:color="auto" w:fill="auto"/>
            <w:vAlign w:val="center"/>
          </w:tcPr>
          <w:p w14:paraId="07C75CD4" w14:textId="77777777" w:rsidR="00B97725" w:rsidRPr="006D44A6" w:rsidRDefault="00B97725" w:rsidP="00461B08">
            <w:pPr>
              <w:contextualSpacing/>
            </w:pPr>
            <w:r w:rsidRPr="006D44A6">
              <w:t>Spełnienie kryterium będzie oceniane na podstawie deklaracji Wnioskodawcy, który będzie preferował tworzenie miejsc pracy i przedsiębiorstw społecznych w kluczowych sferach rozwojowych wskazanych w działaniu I.4 KPRES. Zakres preferowanych sfer rozwojowych oraz sposób ich premiowania uzgadniany jest przez IZ RPO z Regionalnym Komitetem Rozwoju Ekonomii Społecznej oraz realizatorami OWES najpóźniej 2 miesiące po rozpoczęciu projektu.</w:t>
            </w:r>
          </w:p>
          <w:p w14:paraId="0559271E" w14:textId="77777777" w:rsidR="00B97725" w:rsidRPr="006D44A6" w:rsidRDefault="00B97725" w:rsidP="00461B08">
            <w:pPr>
              <w:contextualSpacing/>
            </w:pPr>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1C5474C1" w14:textId="7B7C6E45" w:rsidR="00B97725" w:rsidRPr="006D44A6" w:rsidRDefault="00B97725" w:rsidP="00461B08">
            <w:pPr>
              <w:contextualSpacing/>
            </w:pPr>
            <w:r w:rsidRPr="006D44A6">
              <w:t>Kluczowe  sfery rozwojowe, po diagnozie potrzeb i możliwości rozwojowych, zostały wskazane w KPRES. Spełnienie kryterium będzie weryfikowane także po zakończeniu realizacji projektu.</w:t>
            </w:r>
          </w:p>
          <w:p w14:paraId="6F0FDDD0" w14:textId="77777777" w:rsidR="00B97725" w:rsidRPr="006D44A6" w:rsidRDefault="00B97725" w:rsidP="00461B08">
            <w:pPr>
              <w:contextualSpacing/>
            </w:pPr>
            <w:r w:rsidRPr="006D44A6">
              <w:t>Spełnienie kryterium jest warunkiem koniecznym do otrzymania dofinansowania. Ocena kryterium jest 0/1. Uzyskanie oceny „0” jest jednoznaczne z odrzuceniem projektu.</w:t>
            </w:r>
          </w:p>
        </w:tc>
        <w:tc>
          <w:tcPr>
            <w:tcW w:w="399" w:type="pct"/>
            <w:shd w:val="clear" w:color="auto" w:fill="auto"/>
            <w:vAlign w:val="center"/>
          </w:tcPr>
          <w:p w14:paraId="51895F2A" w14:textId="77777777" w:rsidR="00B97725" w:rsidRPr="006D44A6" w:rsidRDefault="00B97725" w:rsidP="00461B08">
            <w:pPr>
              <w:contextualSpacing/>
              <w:rPr>
                <w:iCs/>
              </w:rPr>
            </w:pPr>
            <w:r w:rsidRPr="006D44A6">
              <w:rPr>
                <w:iCs/>
              </w:rPr>
              <w:t>0/1</w:t>
            </w:r>
          </w:p>
        </w:tc>
      </w:tr>
      <w:tr w:rsidR="00B97725" w:rsidRPr="004F4E08" w14:paraId="6F56F336" w14:textId="77777777" w:rsidTr="006D44A6">
        <w:trPr>
          <w:gridAfter w:val="1"/>
          <w:wAfter w:w="3" w:type="pct"/>
        </w:trPr>
        <w:tc>
          <w:tcPr>
            <w:tcW w:w="200" w:type="pct"/>
            <w:shd w:val="clear" w:color="auto" w:fill="auto"/>
            <w:vAlign w:val="center"/>
          </w:tcPr>
          <w:p w14:paraId="1A2B3120" w14:textId="77777777" w:rsidR="00B97725" w:rsidRPr="006D44A6" w:rsidRDefault="00B97725" w:rsidP="00461B08">
            <w:pPr>
              <w:contextualSpacing/>
            </w:pPr>
            <w:r w:rsidRPr="006D44A6">
              <w:t>12.</w:t>
            </w:r>
          </w:p>
        </w:tc>
        <w:tc>
          <w:tcPr>
            <w:tcW w:w="1769" w:type="pct"/>
            <w:shd w:val="clear" w:color="auto" w:fill="auto"/>
            <w:vAlign w:val="center"/>
          </w:tcPr>
          <w:p w14:paraId="0608650E" w14:textId="77777777" w:rsidR="00B97725" w:rsidRPr="006D44A6" w:rsidRDefault="00B97725" w:rsidP="00461B08">
            <w:pPr>
              <w:contextualSpacing/>
            </w:pPr>
            <w:r w:rsidRPr="006D44A6">
              <w:t>Wnioskodawca zapewnia, że 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629" w:type="pct"/>
            <w:shd w:val="clear" w:color="auto" w:fill="auto"/>
            <w:vAlign w:val="center"/>
          </w:tcPr>
          <w:p w14:paraId="0B19880E" w14:textId="77777777" w:rsidR="00B97725" w:rsidRPr="006D44A6" w:rsidRDefault="00B97725" w:rsidP="00461B08">
            <w:pPr>
              <w:contextualSpacing/>
            </w:pPr>
            <w:r w:rsidRPr="006D44A6">
              <w:t>Spełnienie kryterium będzie oceniane na podstawie deklaracji Wnioskodawcy.</w:t>
            </w:r>
          </w:p>
          <w:p w14:paraId="2B7D5BA1" w14:textId="77777777" w:rsidR="00B97725" w:rsidRPr="006D44A6" w:rsidRDefault="00B97725" w:rsidP="00461B08">
            <w:pPr>
              <w:contextualSpacing/>
            </w:pPr>
            <w:r w:rsidRPr="006D44A6">
              <w:t>Kryterium ma na celu kompleksowe wsparcie osób zagrożonych ubóstwem lub wykluczeniem społecznym oraz wsparcie tworzenia miejsc pracy w przedsiębiorstwach społecznych dla osób zagrożonych ubóstwem lub wykluczeniem społecznym.</w:t>
            </w:r>
          </w:p>
          <w:p w14:paraId="0BA168CB" w14:textId="77777777" w:rsidR="00B97725" w:rsidRPr="006D44A6" w:rsidRDefault="00B97725" w:rsidP="00461B08">
            <w:pPr>
              <w:contextualSpacing/>
            </w:pPr>
            <w:r w:rsidRPr="006D44A6">
              <w:t xml:space="preserve">Kryterium wynika z </w:t>
            </w:r>
            <w:r w:rsidRPr="006D44A6">
              <w:rPr>
                <w:i/>
              </w:rPr>
              <w:t>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0F6C6F1C" w14:textId="42401975" w:rsidR="00B97725" w:rsidRPr="006D44A6" w:rsidRDefault="00B97725" w:rsidP="00461B08">
            <w:pPr>
              <w:contextualSpacing/>
            </w:pPr>
            <w:r w:rsidRPr="006D44A6">
              <w:t>Spełnienie kryterium jest warunkiem koniecznym do otrzymania dofinansowania. Ocena kryterium jest 0/1. Uzyskanie oceny „0” jest jednoznaczne z odrzuceniem projektu.</w:t>
            </w:r>
          </w:p>
        </w:tc>
        <w:tc>
          <w:tcPr>
            <w:tcW w:w="399" w:type="pct"/>
            <w:shd w:val="clear" w:color="auto" w:fill="auto"/>
            <w:vAlign w:val="center"/>
          </w:tcPr>
          <w:p w14:paraId="4DEF45D6" w14:textId="77777777" w:rsidR="00B97725" w:rsidRPr="006D44A6" w:rsidRDefault="00B97725" w:rsidP="00461B08">
            <w:pPr>
              <w:contextualSpacing/>
            </w:pPr>
            <w:r w:rsidRPr="006D44A6">
              <w:t>0/1</w:t>
            </w:r>
          </w:p>
        </w:tc>
      </w:tr>
    </w:tbl>
    <w:p w14:paraId="2D53D844" w14:textId="77777777" w:rsidR="002D7B07" w:rsidRDefault="002D7B07">
      <w:pPr>
        <w:spacing w:before="120" w:after="120" w:line="276" w:lineRule="auto"/>
        <w:jc w:val="both"/>
        <w:rPr>
          <w:b/>
          <w:color w:val="385623" w:themeColor="accent6" w:themeShade="80"/>
          <w:sz w:val="24"/>
        </w:rPr>
      </w:pPr>
      <w:r>
        <w:br w:type="page"/>
      </w:r>
    </w:p>
    <w:p w14:paraId="7D642A9A" w14:textId="77777777" w:rsidR="00B97725" w:rsidRPr="00AE1921" w:rsidRDefault="00B97725" w:rsidP="00B97725">
      <w:pPr>
        <w:pStyle w:val="Nagwek5"/>
      </w:pPr>
      <w:bookmarkStart w:id="237" w:name="_Toc509234524"/>
      <w:bookmarkStart w:id="238" w:name="_Toc131078540"/>
      <w:r>
        <w:lastRenderedPageBreak/>
        <w:t xml:space="preserve">Działanie 9.3 </w:t>
      </w:r>
      <w:r w:rsidRPr="00AE1921">
        <w:t>(9v)</w:t>
      </w:r>
      <w:r>
        <w:t xml:space="preserve"> </w:t>
      </w:r>
      <w:r w:rsidRPr="00AE1921">
        <w:t>Typ projektu: koordynowanie rozwoju sektora ekonomii społecznej</w:t>
      </w:r>
      <w:bookmarkEnd w:id="237"/>
      <w:bookmarkEnd w:id="238"/>
    </w:p>
    <w:p w14:paraId="06C3491D"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Typ projektu: koordynowanie rozwoju sektora ekonomii społecznej"/>
        <w:tblDescription w:val="Działanie 9.3 (9v) Typ projektu: koordynowanie rozwoju sektora ekonomii społecznej&#10;Kryteria wyboru projektów przyjęte przez Komitet Monitorujący RPO WM na XXXIV posiedzeniu w dniu 16 marca 2018 r.&#10;"/>
      </w:tblPr>
      <w:tblGrid>
        <w:gridCol w:w="516"/>
        <w:gridCol w:w="4414"/>
        <w:gridCol w:w="7932"/>
        <w:gridCol w:w="1161"/>
      </w:tblGrid>
      <w:tr w:rsidR="00B97725" w:rsidRPr="00FC1380" w14:paraId="233563E1" w14:textId="77777777" w:rsidTr="006D44A6">
        <w:trPr>
          <w:tblHeader/>
        </w:trPr>
        <w:tc>
          <w:tcPr>
            <w:tcW w:w="184" w:type="pct"/>
            <w:vAlign w:val="center"/>
          </w:tcPr>
          <w:p w14:paraId="6C4E259A" w14:textId="233F4D09" w:rsidR="00B97725" w:rsidRPr="00535CB6" w:rsidRDefault="00B97725" w:rsidP="00461B08">
            <w:pPr>
              <w:contextualSpacing/>
              <w:rPr>
                <w:rFonts w:cs="Arial"/>
                <w:b/>
              </w:rPr>
            </w:pPr>
            <w:r w:rsidRPr="00535CB6">
              <w:rPr>
                <w:rFonts w:cs="Arial"/>
                <w:b/>
              </w:rPr>
              <w:t>Lp.</w:t>
            </w:r>
          </w:p>
        </w:tc>
        <w:tc>
          <w:tcPr>
            <w:tcW w:w="1580" w:type="pct"/>
            <w:vAlign w:val="center"/>
          </w:tcPr>
          <w:p w14:paraId="0D0580F4" w14:textId="77777777" w:rsidR="00B97725" w:rsidRPr="00535CB6" w:rsidRDefault="00B97725" w:rsidP="00461B08">
            <w:pPr>
              <w:contextualSpacing/>
              <w:rPr>
                <w:rFonts w:cs="Arial"/>
                <w:b/>
              </w:rPr>
            </w:pPr>
            <w:r w:rsidRPr="00535CB6">
              <w:rPr>
                <w:rFonts w:cs="Arial"/>
                <w:b/>
              </w:rPr>
              <w:t>Kryterium</w:t>
            </w:r>
          </w:p>
        </w:tc>
        <w:tc>
          <w:tcPr>
            <w:tcW w:w="2834" w:type="pct"/>
            <w:vAlign w:val="center"/>
          </w:tcPr>
          <w:p w14:paraId="2730DBCC" w14:textId="77777777" w:rsidR="00B97725" w:rsidRPr="00535CB6" w:rsidRDefault="00B97725" w:rsidP="00461B08">
            <w:pPr>
              <w:contextualSpacing/>
              <w:rPr>
                <w:rFonts w:cs="Arial"/>
                <w:b/>
              </w:rPr>
            </w:pPr>
            <w:r w:rsidRPr="00535CB6">
              <w:rPr>
                <w:rFonts w:cs="Arial"/>
                <w:b/>
              </w:rPr>
              <w:t>Opis kryterium</w:t>
            </w:r>
          </w:p>
        </w:tc>
        <w:tc>
          <w:tcPr>
            <w:tcW w:w="402" w:type="pct"/>
            <w:vAlign w:val="center"/>
          </w:tcPr>
          <w:p w14:paraId="186CDBB5" w14:textId="77777777" w:rsidR="00B97725" w:rsidRPr="00535CB6" w:rsidRDefault="00B97725" w:rsidP="00461B08">
            <w:pPr>
              <w:contextualSpacing/>
              <w:rPr>
                <w:rFonts w:cs="Arial"/>
                <w:b/>
              </w:rPr>
            </w:pPr>
            <w:r w:rsidRPr="00535CB6">
              <w:rPr>
                <w:rFonts w:cs="Arial"/>
                <w:b/>
              </w:rPr>
              <w:t>Punktacja</w:t>
            </w:r>
          </w:p>
        </w:tc>
      </w:tr>
      <w:tr w:rsidR="00B97725" w:rsidRPr="00FC1380" w14:paraId="3A7A4D8E" w14:textId="77777777" w:rsidTr="006D44A6">
        <w:tc>
          <w:tcPr>
            <w:tcW w:w="184" w:type="pct"/>
            <w:shd w:val="clear" w:color="auto" w:fill="auto"/>
            <w:vAlign w:val="center"/>
          </w:tcPr>
          <w:p w14:paraId="52458042" w14:textId="77777777" w:rsidR="00B97725" w:rsidRPr="00535CB6" w:rsidRDefault="00B97725" w:rsidP="00461B08">
            <w:pPr>
              <w:contextualSpacing/>
              <w:rPr>
                <w:rFonts w:cs="Arial"/>
              </w:rPr>
            </w:pPr>
            <w:r w:rsidRPr="00535CB6">
              <w:rPr>
                <w:rFonts w:cs="Arial"/>
              </w:rPr>
              <w:t>1.</w:t>
            </w:r>
          </w:p>
        </w:tc>
        <w:tc>
          <w:tcPr>
            <w:tcW w:w="1580" w:type="pct"/>
            <w:shd w:val="clear" w:color="auto" w:fill="auto"/>
            <w:vAlign w:val="center"/>
          </w:tcPr>
          <w:p w14:paraId="4F5655CB" w14:textId="77777777" w:rsidR="00B97725" w:rsidRPr="00535CB6" w:rsidRDefault="00B97725" w:rsidP="00461B08">
            <w:pPr>
              <w:contextualSpacing/>
              <w:rPr>
                <w:rFonts w:cs="Arial"/>
              </w:rPr>
            </w:pPr>
            <w:r w:rsidRPr="00535CB6">
              <w:rPr>
                <w:rFonts w:cs="Arial"/>
              </w:rPr>
              <w:t>Wnioskodawca zapewnia, że średnioroczny budżet projektu nie przekracza kwoty 720 000 PLN.</w:t>
            </w:r>
          </w:p>
        </w:tc>
        <w:tc>
          <w:tcPr>
            <w:tcW w:w="2834" w:type="pct"/>
            <w:shd w:val="clear" w:color="auto" w:fill="auto"/>
            <w:vAlign w:val="center"/>
          </w:tcPr>
          <w:p w14:paraId="3E262337" w14:textId="77777777" w:rsidR="00B97725" w:rsidRPr="00535CB6" w:rsidRDefault="00B97725" w:rsidP="00461B08">
            <w:pPr>
              <w:contextualSpacing/>
              <w:rPr>
                <w:rFonts w:cs="Arial"/>
              </w:rPr>
            </w:pPr>
            <w:r w:rsidRPr="00535CB6">
              <w:rPr>
                <w:rFonts w:cs="Arial"/>
              </w:rPr>
              <w:t>Spełnienie kryterium będzie oceniane na podstawie budżetu projektu.</w:t>
            </w:r>
          </w:p>
          <w:p w14:paraId="5821BFFC" w14:textId="77777777" w:rsidR="00B97725" w:rsidRPr="00535CB6" w:rsidRDefault="00B97725" w:rsidP="00461B08">
            <w:pPr>
              <w:contextualSpacing/>
              <w:rPr>
                <w:rFonts w:cs="Arial"/>
                <w:i/>
              </w:rPr>
            </w:pPr>
            <w:r w:rsidRPr="00535CB6">
              <w:rPr>
                <w:rFonts w:cs="Arial"/>
              </w:rPr>
              <w:t>Kryterium wynika z</w:t>
            </w:r>
            <w:r w:rsidRPr="00535CB6">
              <w:rPr>
                <w:rFonts w:cs="Arial"/>
                <w:i/>
              </w:rPr>
              <w:t xml:space="preserve"> Wytycznych w zakresie realizacji przedsięwzięć w obszarze włączenia społecznego i zwalczania ubóstwa.</w:t>
            </w:r>
          </w:p>
          <w:p w14:paraId="21CEF992" w14:textId="77777777" w:rsidR="00B97725" w:rsidRPr="00535CB6" w:rsidRDefault="00B97725" w:rsidP="00461B08">
            <w:pPr>
              <w:contextualSpacing/>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1C491368" w14:textId="77777777" w:rsidR="00B97725" w:rsidRPr="00535CB6" w:rsidRDefault="00B97725" w:rsidP="00461B08">
            <w:pPr>
              <w:contextualSpacing/>
              <w:rPr>
                <w:rFonts w:cs="Arial"/>
              </w:rPr>
            </w:pPr>
            <w:r w:rsidRPr="00535CB6">
              <w:rPr>
                <w:rFonts w:cs="Arial"/>
              </w:rPr>
              <w:t>0/1</w:t>
            </w:r>
          </w:p>
        </w:tc>
      </w:tr>
      <w:tr w:rsidR="00B97725" w:rsidRPr="00FC1380" w14:paraId="35EA8E52" w14:textId="77777777" w:rsidTr="006D44A6">
        <w:tc>
          <w:tcPr>
            <w:tcW w:w="184" w:type="pct"/>
            <w:shd w:val="clear" w:color="auto" w:fill="auto"/>
            <w:vAlign w:val="center"/>
          </w:tcPr>
          <w:p w14:paraId="00FE1316" w14:textId="77777777" w:rsidR="00B97725" w:rsidRPr="00535CB6" w:rsidRDefault="00B97725" w:rsidP="00461B08">
            <w:pPr>
              <w:contextualSpacing/>
              <w:rPr>
                <w:rFonts w:cs="Arial"/>
              </w:rPr>
            </w:pPr>
            <w:r w:rsidRPr="00535CB6">
              <w:rPr>
                <w:rFonts w:cs="Arial"/>
              </w:rPr>
              <w:t>2.</w:t>
            </w:r>
          </w:p>
        </w:tc>
        <w:tc>
          <w:tcPr>
            <w:tcW w:w="1580" w:type="pct"/>
            <w:shd w:val="clear" w:color="auto" w:fill="auto"/>
            <w:vAlign w:val="center"/>
          </w:tcPr>
          <w:p w14:paraId="2E2EE5F2" w14:textId="77777777" w:rsidR="00B97725" w:rsidRPr="00535CB6" w:rsidRDefault="00B97725" w:rsidP="00461B08">
            <w:pPr>
              <w:contextualSpacing/>
              <w:rPr>
                <w:rFonts w:cs="Arial"/>
              </w:rPr>
            </w:pPr>
            <w:r w:rsidRPr="00535CB6">
              <w:rPr>
                <w:rFonts w:cs="Arial"/>
              </w:rPr>
              <w:t>Wnioskodawca zapewnia, że okres realizacji projektu nie przekracza 4 lat.</w:t>
            </w:r>
          </w:p>
        </w:tc>
        <w:tc>
          <w:tcPr>
            <w:tcW w:w="2834" w:type="pct"/>
            <w:shd w:val="clear" w:color="auto" w:fill="auto"/>
            <w:vAlign w:val="center"/>
          </w:tcPr>
          <w:p w14:paraId="58383C2C" w14:textId="77777777" w:rsidR="00B97725" w:rsidRPr="00535CB6" w:rsidRDefault="00B97725" w:rsidP="00461B08">
            <w:pPr>
              <w:contextualSpacing/>
              <w:rPr>
                <w:rFonts w:cs="Arial"/>
              </w:rPr>
            </w:pPr>
            <w:r w:rsidRPr="00535CB6">
              <w:rPr>
                <w:rFonts w:cs="Arial"/>
              </w:rPr>
              <w:t>Spełnienie kryterium będzie oceniane na podstawie zapisów Wnioskodawcy we wniosku o dofinansowanie projektu.</w:t>
            </w:r>
          </w:p>
          <w:p w14:paraId="00693F5D" w14:textId="77777777" w:rsidR="00B97725" w:rsidRPr="00535CB6" w:rsidRDefault="00B97725" w:rsidP="00461B08">
            <w:pPr>
              <w:contextualSpacing/>
              <w:rPr>
                <w:rFonts w:cs="Arial"/>
              </w:rPr>
            </w:pPr>
            <w:r w:rsidRPr="00535CB6">
              <w:rPr>
                <w:rFonts w:cs="Arial"/>
              </w:rPr>
              <w:t>Zgodnie z Wytycznymi w zakresie realizacji przedsięwzięć w obszarze włączenia społecznego i zwalczania ubóstwa łączny okres realizacji projektu dotyczącego działań koordynacyjnych w obszarze ekonomii społecznej w całym okresie realizacji RPO może wynieść maksymalnie 7 lat.</w:t>
            </w:r>
          </w:p>
          <w:p w14:paraId="60B086A2" w14:textId="77777777" w:rsidR="00B97725" w:rsidRPr="00535CB6" w:rsidRDefault="00B97725" w:rsidP="00461B08">
            <w:pPr>
              <w:contextualSpacing/>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6F29E95D" w14:textId="77777777" w:rsidR="00B97725" w:rsidRPr="00535CB6" w:rsidRDefault="00B97725" w:rsidP="00461B08">
            <w:pPr>
              <w:contextualSpacing/>
              <w:rPr>
                <w:rFonts w:cs="Arial"/>
              </w:rPr>
            </w:pPr>
            <w:r w:rsidRPr="00535CB6">
              <w:rPr>
                <w:rFonts w:cs="Arial"/>
              </w:rPr>
              <w:t>0/1</w:t>
            </w:r>
          </w:p>
        </w:tc>
      </w:tr>
      <w:tr w:rsidR="00B97725" w:rsidRPr="00FC1380" w14:paraId="43F58B88"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262AB3F" w14:textId="77777777" w:rsidR="00B97725" w:rsidRPr="00535CB6" w:rsidRDefault="00B97725" w:rsidP="00461B08">
            <w:pPr>
              <w:contextualSpacing/>
              <w:rPr>
                <w:rFonts w:cs="Arial"/>
              </w:rPr>
            </w:pPr>
            <w:r w:rsidRPr="00535CB6">
              <w:rPr>
                <w:rFonts w:cs="Arial"/>
              </w:rPr>
              <w:t>3.</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7B3BE48" w14:textId="33717E32" w:rsidR="00B97725" w:rsidRPr="00535CB6" w:rsidRDefault="00B97725" w:rsidP="00461B08">
            <w:pPr>
              <w:contextualSpacing/>
              <w:rPr>
                <w:rFonts w:cs="Arial"/>
              </w:rPr>
            </w:pPr>
            <w:r w:rsidRPr="00535CB6">
              <w:rPr>
                <w:rFonts w:cs="Arial"/>
              </w:rPr>
              <w:t xml:space="preserve">W ramach koordynowania rozwoju sektora ekonomii społecznej MCPS zapewnia rozwój ekonomii społecznej jako integralnego elementu życia społeczno-gospodarczego regionu  poprzez realizację celu szczegółowego: </w:t>
            </w:r>
            <w:r w:rsidRPr="00535CB6">
              <w:rPr>
                <w:rFonts w:cs="Arial"/>
                <w:i/>
              </w:rPr>
              <w:t>Rozwój spójnego systemu koordynacji i wsparcia ekonomii społecznej na Mazowszu</w:t>
            </w:r>
            <w:r w:rsidRPr="00535CB6">
              <w:rPr>
                <w:rFonts w:cs="Arial"/>
              </w:rPr>
              <w:t xml:space="preserve"> określonego w Strategii Polityki Społecznej Województwa Mazowieckiego na lata 2014-2020</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159793D2" w14:textId="77777777" w:rsidR="00B97725" w:rsidRPr="00535CB6" w:rsidRDefault="00B97725" w:rsidP="00461B08">
            <w:pPr>
              <w:contextualSpacing/>
              <w:rPr>
                <w:rFonts w:cs="Arial"/>
              </w:rPr>
            </w:pPr>
            <w:r w:rsidRPr="00535CB6">
              <w:rPr>
                <w:rFonts w:cs="Arial"/>
              </w:rPr>
              <w:t>Spełnienie kryterium będzie oceniane na podstawie zapisów Wnioskodawcy we wniosku o dofinansowanie projektu.</w:t>
            </w:r>
          </w:p>
          <w:p w14:paraId="730E9396" w14:textId="77777777" w:rsidR="00B97725" w:rsidRPr="00535CB6" w:rsidRDefault="00B97725" w:rsidP="00461B08">
            <w:pPr>
              <w:contextualSpacing/>
              <w:rPr>
                <w:rFonts w:cs="Arial"/>
              </w:rPr>
            </w:pPr>
            <w:r w:rsidRPr="00535CB6">
              <w:rPr>
                <w:rFonts w:cs="Arial"/>
              </w:rPr>
              <w:t>Spełnieniem kryterium będzie wykazanie przez Wnioskodawcę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364B3BA8" w14:textId="77777777" w:rsidR="00D12C0F" w:rsidRPr="00535CB6" w:rsidRDefault="00B97725" w:rsidP="00461B08">
            <w:pPr>
              <w:contextualSpacing/>
              <w:rPr>
                <w:rFonts w:cs="Arial"/>
              </w:rPr>
            </w:pPr>
            <w:r w:rsidRPr="00535CB6">
              <w:rPr>
                <w:rFonts w:cs="Arial"/>
              </w:rPr>
              <w:t>Spełnienie kryterium jest warunkiem koniecznym do otrzymania dofinansowania.</w:t>
            </w:r>
          </w:p>
          <w:p w14:paraId="1140D975" w14:textId="24030DBF" w:rsidR="00B97725" w:rsidRPr="00535CB6" w:rsidRDefault="00B97725" w:rsidP="00461B08">
            <w:pPr>
              <w:contextualSpacing/>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FE309A2" w14:textId="77777777" w:rsidR="00B97725" w:rsidRPr="00535CB6" w:rsidRDefault="00B97725" w:rsidP="00461B08">
            <w:pPr>
              <w:contextualSpacing/>
              <w:rPr>
                <w:rFonts w:cs="Arial"/>
              </w:rPr>
            </w:pPr>
            <w:r w:rsidRPr="00535CB6">
              <w:rPr>
                <w:rFonts w:cs="Arial"/>
              </w:rPr>
              <w:t>0/1</w:t>
            </w:r>
          </w:p>
        </w:tc>
      </w:tr>
      <w:tr w:rsidR="00B97725" w:rsidRPr="00FC1380" w14:paraId="5A43702F"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DF6A7AA" w14:textId="77777777" w:rsidR="00B97725" w:rsidRPr="00535CB6" w:rsidRDefault="00B97725" w:rsidP="00461B08">
            <w:pPr>
              <w:contextualSpacing/>
              <w:rPr>
                <w:rFonts w:cs="Arial"/>
              </w:rPr>
            </w:pPr>
            <w:r w:rsidRPr="00535CB6">
              <w:rPr>
                <w:rFonts w:cs="Arial"/>
              </w:rPr>
              <w:t>4.</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A8AF4A2" w14:textId="77777777" w:rsidR="00B97725" w:rsidRPr="00535CB6" w:rsidRDefault="00B97725" w:rsidP="00461B08">
            <w:pPr>
              <w:contextualSpacing/>
              <w:rPr>
                <w:rFonts w:cs="Arial"/>
              </w:rPr>
            </w:pPr>
            <w:r w:rsidRPr="00535CB6">
              <w:rPr>
                <w:rFonts w:cs="Arial"/>
              </w:rPr>
              <w:t xml:space="preserve">Działania w projekcie przyczyniają się do realizacji wskaźnika: </w:t>
            </w:r>
            <w:r w:rsidRPr="00535CB6">
              <w:rPr>
                <w:rFonts w:eastAsia="Times New Roman" w:cs="Arial"/>
                <w:lang w:eastAsia="pl-PL"/>
              </w:rPr>
              <w:t>Liczba inicjatyw dotyczących rozwoju ekonomii społecznej sfinansowanych ze środków EFS.</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7FD7B673" w14:textId="77777777" w:rsidR="00B97725" w:rsidRPr="00535CB6" w:rsidRDefault="00B97725" w:rsidP="00461B08">
            <w:pPr>
              <w:contextualSpacing/>
              <w:rPr>
                <w:rFonts w:cs="Arial"/>
              </w:rPr>
            </w:pPr>
            <w:r w:rsidRPr="00535CB6">
              <w:rPr>
                <w:rFonts w:cs="Arial"/>
              </w:rPr>
              <w:t>Spełnienie kryterium będzie oceniane na podstawie zapisów Wnioskodawcy we wniosku o dofinansowanie projektu.</w:t>
            </w:r>
          </w:p>
          <w:p w14:paraId="117F648C" w14:textId="77777777" w:rsidR="00B97725" w:rsidRPr="00535CB6" w:rsidRDefault="00B97725" w:rsidP="00461B08">
            <w:pPr>
              <w:contextualSpacing/>
              <w:rPr>
                <w:rFonts w:cs="Arial"/>
              </w:rPr>
            </w:pPr>
            <w:r w:rsidRPr="00535CB6">
              <w:rPr>
                <w:rFonts w:cs="Arial"/>
              </w:rPr>
              <w:t>Wskaźnik mierzy liczbę podjętych inicjatyw mających wpływ na rozwój sektora ekonomii społecznej w regionie.</w:t>
            </w:r>
          </w:p>
          <w:p w14:paraId="5F41119E" w14:textId="77777777" w:rsidR="00B97725" w:rsidRPr="00535CB6" w:rsidRDefault="00B97725" w:rsidP="00461B08">
            <w:pPr>
              <w:contextualSpacing/>
              <w:rPr>
                <w:rFonts w:cs="Arial"/>
              </w:rPr>
            </w:pPr>
            <w:r w:rsidRPr="00535CB6">
              <w:rPr>
                <w:rFonts w:cs="Arial"/>
              </w:rPr>
              <w:t>Inicjatywa to wydarzenie np. spotkanie, warsztat, doradztwo, wymiana dobrych praktyk/informacji, targi. Inicjatywa to pojedyncze  wydarzenie lub seria wydarzeń mających ten sam cel i grupę docelową.</w:t>
            </w:r>
          </w:p>
          <w:p w14:paraId="5E4DD488" w14:textId="77777777" w:rsidR="00B97725" w:rsidRPr="00535CB6" w:rsidRDefault="00B97725" w:rsidP="00461B08">
            <w:pPr>
              <w:contextualSpacing/>
              <w:rPr>
                <w:rFonts w:cs="Arial"/>
              </w:rPr>
            </w:pPr>
            <w:r w:rsidRPr="00535CB6">
              <w:rPr>
                <w:rFonts w:cs="Arial"/>
              </w:rPr>
              <w:lastRenderedPageBreak/>
              <w:t>Rozwój ekonomii społecznej należy rozumieć jako działania nakierowane na osiągnięcie jednego z celów ujętych w rozdziale 7 Wytycznych w zakresie realizacji przedsięwzięć w obszarze włączenia społecznego i zwalczania ubóstwa, w części dot. działań koordynacyjnych w obszarze ekonomii społecznej.</w:t>
            </w:r>
          </w:p>
          <w:p w14:paraId="09E7CB5C" w14:textId="77777777" w:rsidR="00D12C0F" w:rsidRPr="00535CB6" w:rsidRDefault="00B97725" w:rsidP="00461B08">
            <w:pPr>
              <w:contextualSpacing/>
              <w:rPr>
                <w:rFonts w:cs="Arial"/>
              </w:rPr>
            </w:pPr>
            <w:r w:rsidRPr="00535CB6">
              <w:rPr>
                <w:rFonts w:cs="Arial"/>
              </w:rPr>
              <w:t>Spełnienie kryterium jest warunkiem koniecznym do otrzymania dofinansowania.</w:t>
            </w:r>
          </w:p>
          <w:p w14:paraId="6ADF4217" w14:textId="7E8545FD" w:rsidR="00B97725" w:rsidRPr="00535CB6" w:rsidRDefault="00B97725" w:rsidP="00461B08">
            <w:pPr>
              <w:contextualSpacing/>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1F760A6" w14:textId="77777777" w:rsidR="00B97725" w:rsidRPr="00535CB6" w:rsidRDefault="00B97725" w:rsidP="00461B08">
            <w:pPr>
              <w:contextualSpacing/>
              <w:rPr>
                <w:rFonts w:cs="Arial"/>
              </w:rPr>
            </w:pPr>
            <w:r w:rsidRPr="00535CB6">
              <w:rPr>
                <w:rFonts w:cs="Arial"/>
              </w:rPr>
              <w:lastRenderedPageBreak/>
              <w:t>0/1</w:t>
            </w:r>
          </w:p>
        </w:tc>
      </w:tr>
    </w:tbl>
    <w:p w14:paraId="11718950" w14:textId="77777777" w:rsidR="00301562" w:rsidRDefault="00301562">
      <w:pPr>
        <w:spacing w:before="120" w:after="120" w:line="276" w:lineRule="auto"/>
        <w:jc w:val="both"/>
        <w:rPr>
          <w:rFonts w:cs="Arial"/>
          <w:b/>
          <w:sz w:val="28"/>
          <w:szCs w:val="28"/>
        </w:rPr>
      </w:pPr>
      <w:r>
        <w:rPr>
          <w:rFonts w:cs="Arial"/>
          <w:b/>
          <w:sz w:val="28"/>
          <w:szCs w:val="28"/>
        </w:rPr>
        <w:br w:type="page"/>
      </w:r>
    </w:p>
    <w:p w14:paraId="3456FA70" w14:textId="559FC85B" w:rsidR="00301562" w:rsidRPr="00301562" w:rsidRDefault="00301562" w:rsidP="00301562">
      <w:pPr>
        <w:pStyle w:val="Nagwek5"/>
      </w:pPr>
      <w:bookmarkStart w:id="239" w:name="_Toc131078541"/>
      <w:r w:rsidRPr="00301562">
        <w:lastRenderedPageBreak/>
        <w:t>Działani</w:t>
      </w:r>
      <w:r>
        <w:t>e</w:t>
      </w:r>
      <w:r w:rsidRPr="00301562">
        <w:t xml:space="preserve"> 9.3 Rozwój ekonomii społecznej, Typ projektów: Tworzenie miejsc pracy w sektorze ekonomii społecznej dla osób wykluczonych i zagrożonych wykluczeniem społecznym; świadczenie usług wspierających rozwój ekonomii społecznej</w:t>
      </w:r>
      <w:bookmarkEnd w:id="239"/>
    </w:p>
    <w:p w14:paraId="6AABC046" w14:textId="071527FA" w:rsidR="00301562" w:rsidRDefault="00301562" w:rsidP="000F07FB">
      <w:pPr>
        <w:pStyle w:val="Bezodstpw"/>
        <w:rPr>
          <w:rFonts w:cs="Arial"/>
          <w:sz w:val="28"/>
          <w:szCs w:val="28"/>
        </w:rPr>
      </w:pPr>
      <w:r w:rsidRPr="006A25B3">
        <w:t xml:space="preserve">Kryteria wyboru projektów przyjęte przez Komitet Monitorujący RPO WM na </w:t>
      </w:r>
      <w:r>
        <w:t>LXVII posiedzeniu w dniu 29 września 2020 r. (tryb obiegowy)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3 Rozwój ekonomii społecznej"/>
        <w:tblDescription w:val="Tabela zawiera: nazwę kryterium, opis kryterium i punktację dla kryteriów dostępu  dla Działania 9.3 Rozwój ekonomii społecznej, Typ projektów: Tworzenie miejsc pracy w sektorze ekonomii społecznej dla osób wykluczonych i zagrożonych wykluczeniem społecznym; świadczenie usług wspierających rozwój ekonomii społecznej przyjęte na LXVII posiedzeniu Komitetu Monitorującego RPO WM w dniu 29 września 2020 r."/>
      </w:tblPr>
      <w:tblGrid>
        <w:gridCol w:w="707"/>
        <w:gridCol w:w="5256"/>
        <w:gridCol w:w="6818"/>
        <w:gridCol w:w="1242"/>
      </w:tblGrid>
      <w:tr w:rsidR="00301562" w:rsidRPr="00301562" w14:paraId="4BCDF86D" w14:textId="77777777" w:rsidTr="006D44A6">
        <w:trPr>
          <w:trHeight w:val="340"/>
          <w:tblHeader/>
        </w:trPr>
        <w:tc>
          <w:tcPr>
            <w:tcW w:w="252" w:type="pct"/>
            <w:shd w:val="clear" w:color="auto" w:fill="FFFFFF"/>
          </w:tcPr>
          <w:p w14:paraId="0E21356F" w14:textId="604A663E" w:rsidR="00301562" w:rsidRPr="00301562" w:rsidRDefault="00301562" w:rsidP="00461B08">
            <w:pPr>
              <w:contextualSpacing/>
              <w:rPr>
                <w:rFonts w:eastAsia="Times New Roman" w:cs="Arial"/>
                <w:lang w:eastAsia="pl-PL"/>
              </w:rPr>
            </w:pPr>
            <w:r w:rsidRPr="00301562">
              <w:rPr>
                <w:rFonts w:eastAsia="Times New Roman" w:cs="Arial"/>
                <w:b/>
                <w:bCs/>
                <w:kern w:val="24"/>
                <w:lang w:eastAsia="pl-PL"/>
              </w:rPr>
              <w:t>Lp.</w:t>
            </w:r>
          </w:p>
        </w:tc>
        <w:tc>
          <w:tcPr>
            <w:tcW w:w="1874" w:type="pct"/>
            <w:shd w:val="clear" w:color="auto" w:fill="FFFFFF"/>
          </w:tcPr>
          <w:p w14:paraId="2B0B91EE" w14:textId="77777777" w:rsidR="00301562" w:rsidRPr="00301562" w:rsidRDefault="00301562" w:rsidP="00461B08">
            <w:pPr>
              <w:contextualSpacing/>
              <w:rPr>
                <w:rFonts w:eastAsia="Times New Roman" w:cs="Arial"/>
                <w:lang w:eastAsia="pl-PL"/>
              </w:rPr>
            </w:pPr>
            <w:r w:rsidRPr="00301562">
              <w:rPr>
                <w:rFonts w:eastAsia="Times New Roman" w:cs="Arial"/>
                <w:b/>
                <w:bCs/>
                <w:kern w:val="24"/>
                <w:lang w:eastAsia="pl-PL"/>
              </w:rPr>
              <w:t>Kryterium</w:t>
            </w:r>
          </w:p>
        </w:tc>
        <w:tc>
          <w:tcPr>
            <w:tcW w:w="2431" w:type="pct"/>
            <w:shd w:val="clear" w:color="auto" w:fill="FFFFFF"/>
          </w:tcPr>
          <w:p w14:paraId="75EA308C" w14:textId="77777777" w:rsidR="00301562" w:rsidRPr="00301562" w:rsidRDefault="00301562" w:rsidP="00461B08">
            <w:pPr>
              <w:contextualSpacing/>
              <w:rPr>
                <w:rFonts w:eastAsia="Times New Roman" w:cs="Arial"/>
                <w:lang w:eastAsia="pl-PL"/>
              </w:rPr>
            </w:pPr>
            <w:r w:rsidRPr="00301562">
              <w:rPr>
                <w:rFonts w:eastAsia="Times New Roman" w:cs="Arial"/>
                <w:b/>
                <w:bCs/>
                <w:kern w:val="24"/>
                <w:lang w:eastAsia="pl-PL"/>
              </w:rPr>
              <w:t>Opis kryterium</w:t>
            </w:r>
          </w:p>
        </w:tc>
        <w:tc>
          <w:tcPr>
            <w:tcW w:w="443" w:type="pct"/>
            <w:shd w:val="clear" w:color="auto" w:fill="FFFFFF"/>
          </w:tcPr>
          <w:p w14:paraId="345569F0" w14:textId="77777777" w:rsidR="00301562" w:rsidRPr="00301562" w:rsidRDefault="00301562" w:rsidP="00461B08">
            <w:pPr>
              <w:contextualSpacing/>
              <w:rPr>
                <w:rFonts w:eastAsia="Times New Roman" w:cs="Arial"/>
                <w:lang w:eastAsia="pl-PL"/>
              </w:rPr>
            </w:pPr>
            <w:r w:rsidRPr="00301562">
              <w:rPr>
                <w:rFonts w:eastAsia="Times New Roman" w:cs="Arial"/>
                <w:b/>
                <w:bCs/>
                <w:kern w:val="24"/>
                <w:lang w:eastAsia="pl-PL"/>
              </w:rPr>
              <w:t>Punktacja</w:t>
            </w:r>
          </w:p>
        </w:tc>
      </w:tr>
      <w:tr w:rsidR="00301562" w:rsidRPr="00301562" w14:paraId="7038F8E7" w14:textId="77777777" w:rsidTr="000F07FB">
        <w:tc>
          <w:tcPr>
            <w:tcW w:w="252" w:type="pct"/>
            <w:vAlign w:val="center"/>
          </w:tcPr>
          <w:p w14:paraId="37C03814" w14:textId="77777777" w:rsidR="00301562" w:rsidRPr="00301562" w:rsidRDefault="00301562" w:rsidP="00461B08">
            <w:pPr>
              <w:numPr>
                <w:ilvl w:val="0"/>
                <w:numId w:val="544"/>
              </w:numPr>
              <w:contextualSpacing/>
              <w:rPr>
                <w:rFonts w:eastAsia="Times New Roman" w:cs="Arial"/>
                <w:lang w:eastAsia="pl-PL"/>
              </w:rPr>
            </w:pPr>
          </w:p>
        </w:tc>
        <w:tc>
          <w:tcPr>
            <w:tcW w:w="1874" w:type="pct"/>
            <w:vAlign w:val="center"/>
          </w:tcPr>
          <w:p w14:paraId="3EB7883A" w14:textId="1BA57AFF" w:rsidR="00301562" w:rsidRPr="00301562" w:rsidRDefault="00301562" w:rsidP="00461B08">
            <w:pPr>
              <w:contextualSpacing/>
              <w:rPr>
                <w:rFonts w:eastAsia="Times New Roman" w:cs="Arial"/>
                <w:highlight w:val="yellow"/>
                <w:lang w:eastAsia="pl-PL"/>
              </w:rPr>
            </w:pPr>
            <w:r w:rsidRPr="00301562">
              <w:rPr>
                <w:rFonts w:cs="Arial"/>
              </w:rPr>
              <w:t>Wnioskodawcą jest akredytowany Ośrodek Wsparcia Ekonomii Społecznej lub podmiot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431" w:type="pct"/>
            <w:vAlign w:val="center"/>
          </w:tcPr>
          <w:p w14:paraId="21F1E739" w14:textId="77777777" w:rsidR="00301562" w:rsidRPr="00301562" w:rsidRDefault="00301562" w:rsidP="00461B08">
            <w:pPr>
              <w:contextualSpacing/>
              <w:rPr>
                <w:rFonts w:cs="Arial"/>
              </w:rPr>
            </w:pPr>
            <w:r w:rsidRPr="00301562">
              <w:rPr>
                <w:rFonts w:cs="Arial"/>
              </w:rPr>
              <w:t xml:space="preserve">Kryterium ma sprzyjać zapewnieniu wysokiej jakości usług oferowanych przez OWES na Mazowszu. </w:t>
            </w:r>
          </w:p>
          <w:p w14:paraId="58403A7D" w14:textId="77777777" w:rsidR="00301562" w:rsidRPr="00301562" w:rsidRDefault="00301562" w:rsidP="00461B08">
            <w:pPr>
              <w:contextualSpacing/>
              <w:rPr>
                <w:rFonts w:cs="Arial"/>
              </w:rPr>
            </w:pPr>
            <w:r w:rsidRPr="00301562">
              <w:rPr>
                <w:rFonts w:cs="Arial"/>
              </w:rPr>
              <w:t xml:space="preserve">W złożonym wniosku o dofinansowanie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3310C3DF" w14:textId="77777777" w:rsidR="00301562" w:rsidRPr="00301562" w:rsidRDefault="00301562" w:rsidP="00461B08">
            <w:pPr>
              <w:contextualSpacing/>
              <w:rPr>
                <w:rFonts w:cs="Arial"/>
              </w:rPr>
            </w:pPr>
            <w:r w:rsidRPr="00301562">
              <w:rPr>
                <w:rFonts w:cs="Arial"/>
              </w:rPr>
              <w:t>Status akredytowanego OWES będzie potwierdzany przy podpisywaniu umowy o dofinansowanie.</w:t>
            </w:r>
          </w:p>
          <w:p w14:paraId="25372285" w14:textId="77777777" w:rsidR="00301562" w:rsidRPr="00301562" w:rsidRDefault="00301562" w:rsidP="00461B08">
            <w:pPr>
              <w:contextualSpacing/>
              <w:rPr>
                <w:rFonts w:cs="Arial"/>
              </w:rPr>
            </w:pPr>
            <w:r w:rsidRPr="00301562">
              <w:rPr>
                <w:rFonts w:cs="Arial"/>
              </w:rPr>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Zgodnie z definicją OWES mogą funkcjonować również w formie partnerstwa.</w:t>
            </w:r>
          </w:p>
          <w:p w14:paraId="4F34205B" w14:textId="77777777" w:rsidR="00301562" w:rsidRPr="00301562" w:rsidRDefault="00301562" w:rsidP="00461B08">
            <w:pPr>
              <w:contextualSpacing/>
              <w:rPr>
                <w:rFonts w:eastAsia="Times New Roman" w:cs="Arial"/>
                <w:highlight w:val="yellow"/>
                <w:lang w:eastAsia="pl-P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DCA2D4F" w14:textId="77777777" w:rsidR="00301562" w:rsidRPr="00301562" w:rsidRDefault="00301562" w:rsidP="00461B08">
            <w:pPr>
              <w:contextualSpacing/>
              <w:rPr>
                <w:rFonts w:cs="Arial"/>
              </w:rPr>
            </w:pPr>
            <w:r w:rsidRPr="00301562">
              <w:rPr>
                <w:rFonts w:cs="Arial"/>
                <w:lang w:eastAsia="pl-PL"/>
              </w:rPr>
              <w:t>0/1</w:t>
            </w:r>
          </w:p>
        </w:tc>
      </w:tr>
      <w:tr w:rsidR="00301562" w:rsidRPr="00301562" w14:paraId="6FF796CB" w14:textId="77777777" w:rsidTr="000F07FB">
        <w:tc>
          <w:tcPr>
            <w:tcW w:w="252" w:type="pct"/>
            <w:vAlign w:val="center"/>
          </w:tcPr>
          <w:p w14:paraId="54B1A184" w14:textId="77777777" w:rsidR="00301562" w:rsidRPr="00301562" w:rsidRDefault="00301562" w:rsidP="00461B08">
            <w:pPr>
              <w:numPr>
                <w:ilvl w:val="0"/>
                <w:numId w:val="544"/>
              </w:numPr>
              <w:contextualSpacing/>
              <w:rPr>
                <w:rFonts w:eastAsia="Times New Roman" w:cs="Arial"/>
                <w:kern w:val="24"/>
                <w:lang w:eastAsia="pl-PL"/>
              </w:rPr>
            </w:pPr>
          </w:p>
        </w:tc>
        <w:tc>
          <w:tcPr>
            <w:tcW w:w="1874" w:type="pct"/>
            <w:vAlign w:val="center"/>
          </w:tcPr>
          <w:p w14:paraId="3D8E1880" w14:textId="77777777" w:rsidR="00301562" w:rsidRPr="00301562" w:rsidRDefault="00301562" w:rsidP="00461B08">
            <w:pPr>
              <w:contextualSpacing/>
              <w:rPr>
                <w:rFonts w:eastAsia="Times New Roman" w:cs="Arial"/>
                <w:highlight w:val="yellow"/>
                <w:lang w:eastAsia="pl-PL"/>
              </w:rPr>
            </w:pPr>
            <w:r w:rsidRPr="00301562">
              <w:rPr>
                <w:rFonts w:cs="Arial"/>
              </w:rPr>
              <w:t xml:space="preserve">Projekt obejmuje dwa typy operacji, tj. tworzenie miejsc pracy w sektorze ekonomii społecznej dla osób wykluczonych i zagrożonych wykluczeniem społecznym oraz świadczenie usług wspierających rozwój ekonomii społecznej. Usługi w ramach projektu na rzecz rozwoju ekonomii społecznej (tworzenia miejsc pracy w sektorze ekonomii społecznej, usługi animacyjne, inkubacyjne i biznesowe) są świadczone w sposób komplementarny i łączny tj. zgodnie z zakresem wskazanym w </w:t>
            </w:r>
            <w:r w:rsidRPr="00301562">
              <w:rPr>
                <w:rFonts w:cs="Arial"/>
                <w:i/>
              </w:rPr>
              <w:t xml:space="preserve">Wytycznych </w:t>
            </w:r>
            <w:r w:rsidRPr="00301562">
              <w:rPr>
                <w:rFonts w:cs="Arial"/>
                <w:i/>
              </w:rPr>
              <w:lastRenderedPageBreak/>
              <w:t>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tc>
        <w:tc>
          <w:tcPr>
            <w:tcW w:w="2431" w:type="pct"/>
            <w:vAlign w:val="center"/>
          </w:tcPr>
          <w:p w14:paraId="0F4EAE49" w14:textId="77777777" w:rsidR="00301562" w:rsidRPr="00301562" w:rsidRDefault="00301562" w:rsidP="00461B08">
            <w:pPr>
              <w:contextualSpacing/>
              <w:rPr>
                <w:rFonts w:cs="Arial"/>
              </w:rPr>
            </w:pPr>
            <w:r w:rsidRPr="00301562">
              <w:rPr>
                <w:rFonts w:cs="Arial"/>
              </w:rPr>
              <w:lastRenderedPageBreak/>
              <w:t xml:space="preserve">Kryterium ma sprzyjać zapewnieniu komplementarności i efektywności wsparcia oferowanego przez OWES. </w:t>
            </w:r>
          </w:p>
          <w:p w14:paraId="5880DA72" w14:textId="77777777" w:rsidR="00301562" w:rsidRPr="00301562" w:rsidRDefault="00301562" w:rsidP="00461B08">
            <w:pPr>
              <w:contextualSpacing/>
              <w:rPr>
                <w:rFonts w:cs="Arial"/>
              </w:rPr>
            </w:pPr>
            <w:r w:rsidRPr="00301562">
              <w:rPr>
                <w:rFonts w:cs="Arial"/>
              </w:rPr>
              <w:t>Kryterium wynika z Wytycznych w zakresie realizacji przedsięwzięć w obszarze włączenia społecznego i zwalczania ubóstwa</w:t>
            </w:r>
            <w:r w:rsidRPr="00301562">
              <w:rPr>
                <w:rFonts w:cs="Arial"/>
                <w:i/>
              </w:rPr>
              <w:t xml:space="preserve"> z wykorzystaniem środków Europejskiego Funduszu Społecznego i Europejskiego Funduszu Rozwoju Regionalnego na lata 2014-2020</w:t>
            </w:r>
            <w:r w:rsidRPr="00301562">
              <w:rPr>
                <w:rFonts w:cs="Arial"/>
              </w:rPr>
              <w:t xml:space="preserve">. </w:t>
            </w:r>
          </w:p>
          <w:p w14:paraId="62491C88" w14:textId="77777777" w:rsidR="00301562" w:rsidRPr="00301562" w:rsidRDefault="00301562" w:rsidP="00461B08">
            <w:pPr>
              <w:contextualSpacing/>
              <w:rPr>
                <w:rFonts w:eastAsia="Times New Roman"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9D8746F" w14:textId="77777777" w:rsidR="00301562" w:rsidRPr="00301562" w:rsidRDefault="00301562" w:rsidP="00461B08">
            <w:pPr>
              <w:contextualSpacing/>
              <w:rPr>
                <w:rFonts w:eastAsia="Times New Roman" w:cs="Arial"/>
                <w:lang w:eastAsia="pl-PL"/>
              </w:rPr>
            </w:pPr>
            <w:r w:rsidRPr="00301562">
              <w:rPr>
                <w:rFonts w:eastAsia="Times New Roman" w:cs="Arial"/>
                <w:bCs/>
                <w:kern w:val="24"/>
                <w:lang w:eastAsia="pl-PL"/>
              </w:rPr>
              <w:t>0/1</w:t>
            </w:r>
          </w:p>
        </w:tc>
      </w:tr>
      <w:tr w:rsidR="00301562" w:rsidRPr="00301562" w14:paraId="646C1A5E" w14:textId="77777777" w:rsidTr="000F07FB">
        <w:tc>
          <w:tcPr>
            <w:tcW w:w="252" w:type="pct"/>
            <w:vAlign w:val="center"/>
          </w:tcPr>
          <w:p w14:paraId="0860ED19" w14:textId="77777777" w:rsidR="00301562" w:rsidRPr="00301562" w:rsidRDefault="00301562" w:rsidP="00461B08">
            <w:pPr>
              <w:numPr>
                <w:ilvl w:val="0"/>
                <w:numId w:val="544"/>
              </w:numPr>
              <w:contextualSpacing/>
              <w:rPr>
                <w:rFonts w:eastAsia="Times New Roman" w:cs="Arial"/>
                <w:kern w:val="24"/>
                <w:lang w:eastAsia="pl-PL"/>
              </w:rPr>
            </w:pPr>
          </w:p>
        </w:tc>
        <w:tc>
          <w:tcPr>
            <w:tcW w:w="1874" w:type="pct"/>
            <w:vAlign w:val="center"/>
          </w:tcPr>
          <w:p w14:paraId="09749B99" w14:textId="77777777" w:rsidR="00301562" w:rsidRPr="00301562" w:rsidRDefault="00301562" w:rsidP="00461B08">
            <w:pPr>
              <w:contextualSpacing/>
              <w:rPr>
                <w:rFonts w:cs="Arial"/>
              </w:rPr>
            </w:pPr>
            <w:r w:rsidRPr="00301562">
              <w:rPr>
                <w:rFonts w:cs="Arial"/>
              </w:rPr>
              <w:t>Projekt jest realizowany do 2023 r.</w:t>
            </w:r>
          </w:p>
        </w:tc>
        <w:tc>
          <w:tcPr>
            <w:tcW w:w="2431" w:type="pct"/>
            <w:vAlign w:val="center"/>
          </w:tcPr>
          <w:p w14:paraId="5981E2F2" w14:textId="77777777" w:rsidR="00301562" w:rsidRPr="00301562" w:rsidRDefault="00301562" w:rsidP="00461B08">
            <w:pPr>
              <w:contextualSpacing/>
              <w:rPr>
                <w:rFonts w:cs="Arial"/>
              </w:rPr>
            </w:pPr>
            <w:r w:rsidRPr="00301562">
              <w:rPr>
                <w:rFonts w:cs="Arial"/>
              </w:rPr>
              <w:t>Kryterium ma na celu zapewnienie utrzymania ciągłości dostępu do usług wsparcia ekonomii społecznej w województwie mazowieckim w całym okresie programowania.</w:t>
            </w:r>
          </w:p>
          <w:p w14:paraId="66EC37C0" w14:textId="77777777" w:rsidR="00301562" w:rsidRPr="00301562" w:rsidRDefault="00301562" w:rsidP="00461B08">
            <w:pPr>
              <w:contextualSpacing/>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F23B8CA" w14:textId="77777777" w:rsidR="00301562" w:rsidRPr="00301562" w:rsidRDefault="00301562" w:rsidP="00461B08">
            <w:pPr>
              <w:contextualSpacing/>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874D068" w14:textId="77777777" w:rsidR="00301562" w:rsidRPr="00301562" w:rsidRDefault="00301562" w:rsidP="00461B08">
            <w:pPr>
              <w:contextualSpacing/>
              <w:rPr>
                <w:rFonts w:eastAsia="Times New Roman" w:cs="Arial"/>
                <w:lang w:eastAsia="pl-PL"/>
              </w:rPr>
            </w:pPr>
            <w:r w:rsidRPr="00301562">
              <w:rPr>
                <w:rFonts w:eastAsia="Times New Roman" w:cs="Arial"/>
                <w:bCs/>
                <w:kern w:val="24"/>
                <w:lang w:eastAsia="pl-PL"/>
              </w:rPr>
              <w:t>0/1</w:t>
            </w:r>
          </w:p>
        </w:tc>
      </w:tr>
      <w:tr w:rsidR="00301562" w:rsidRPr="00301562" w14:paraId="5E0D3BDE" w14:textId="77777777" w:rsidTr="000F07FB">
        <w:tc>
          <w:tcPr>
            <w:tcW w:w="252" w:type="pct"/>
            <w:vAlign w:val="center"/>
          </w:tcPr>
          <w:p w14:paraId="223C7A44" w14:textId="77777777" w:rsidR="00301562" w:rsidRPr="00301562" w:rsidRDefault="00301562" w:rsidP="00461B08">
            <w:pPr>
              <w:numPr>
                <w:ilvl w:val="0"/>
                <w:numId w:val="544"/>
              </w:numPr>
              <w:contextualSpacing/>
              <w:rPr>
                <w:rFonts w:eastAsia="Times New Roman" w:cs="Arial"/>
                <w:kern w:val="24"/>
                <w:lang w:eastAsia="pl-PL"/>
              </w:rPr>
            </w:pPr>
          </w:p>
        </w:tc>
        <w:tc>
          <w:tcPr>
            <w:tcW w:w="1874" w:type="pct"/>
            <w:vAlign w:val="center"/>
          </w:tcPr>
          <w:p w14:paraId="052B4EAF" w14:textId="77777777" w:rsidR="00301562" w:rsidRPr="00301562" w:rsidRDefault="00301562" w:rsidP="00461B08">
            <w:pPr>
              <w:contextualSpacing/>
              <w:rPr>
                <w:rFonts w:cs="Arial"/>
              </w:rPr>
            </w:pPr>
            <w:r w:rsidRPr="00301562">
              <w:rPr>
                <w:rFonts w:cs="Arial"/>
              </w:rPr>
              <w:t>Wnioskodawca współpracuje z właściwym terytorialnie PUP w zakresie przyznawania dotacji na tworzenie miejsc pracy w nowych i istniejących przedsiębiorstwach społecznych, a obowiązek współpracy dotyczy każdej ze stron w równym stopniu.</w:t>
            </w:r>
          </w:p>
        </w:tc>
        <w:tc>
          <w:tcPr>
            <w:tcW w:w="2431" w:type="pct"/>
            <w:vAlign w:val="center"/>
          </w:tcPr>
          <w:p w14:paraId="69764A17" w14:textId="77777777" w:rsidR="00301562" w:rsidRPr="00301562" w:rsidRDefault="00301562" w:rsidP="00461B08">
            <w:pPr>
              <w:contextualSpacing/>
              <w:rPr>
                <w:rFonts w:cs="Arial"/>
              </w:rPr>
            </w:pPr>
            <w:r w:rsidRPr="00301562">
              <w:rPr>
                <w:rFonts w:cs="Arial"/>
              </w:rPr>
              <w:t>Spełnienie kryterium będzie oceniane na podstawie deklaracji Wnioskodawcy.</w:t>
            </w:r>
          </w:p>
          <w:p w14:paraId="7A054F3C" w14:textId="77777777" w:rsidR="00301562" w:rsidRPr="00301562" w:rsidRDefault="00301562" w:rsidP="00461B08">
            <w:pPr>
              <w:contextualSpacing/>
              <w:rPr>
                <w:rFonts w:cs="Arial"/>
              </w:rPr>
            </w:pPr>
            <w:r w:rsidRPr="00301562">
              <w:rPr>
                <w:rFonts w:cs="Arial"/>
              </w:rPr>
              <w:t xml:space="preserve">Kryterium wprowadzone w związku z zapisami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BDACCE" w14:textId="77777777" w:rsidR="00301562" w:rsidRPr="00301562" w:rsidRDefault="00301562" w:rsidP="00461B08">
            <w:pPr>
              <w:contextualSpacing/>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5F9B25FD" w14:textId="77777777" w:rsidR="00301562" w:rsidRPr="00301562" w:rsidRDefault="00301562" w:rsidP="00461B08">
            <w:pPr>
              <w:contextualSpacing/>
              <w:rPr>
                <w:rFonts w:eastAsia="Times New Roman" w:cs="Arial"/>
                <w:bCs/>
                <w:kern w:val="24"/>
                <w:lang w:eastAsia="pl-PL"/>
              </w:rPr>
            </w:pPr>
            <w:r w:rsidRPr="00301562">
              <w:rPr>
                <w:rFonts w:eastAsia="Times New Roman" w:cs="Arial"/>
                <w:bCs/>
                <w:kern w:val="24"/>
                <w:lang w:eastAsia="pl-PL"/>
              </w:rPr>
              <w:t>0/1</w:t>
            </w:r>
          </w:p>
        </w:tc>
      </w:tr>
      <w:tr w:rsidR="00301562" w:rsidRPr="00301562" w14:paraId="226A3D0E" w14:textId="77777777" w:rsidTr="000F07FB">
        <w:tc>
          <w:tcPr>
            <w:tcW w:w="252" w:type="pct"/>
            <w:vAlign w:val="center"/>
          </w:tcPr>
          <w:p w14:paraId="3CBE8F23" w14:textId="77777777" w:rsidR="00301562" w:rsidRPr="00301562" w:rsidRDefault="00301562" w:rsidP="00461B08">
            <w:pPr>
              <w:numPr>
                <w:ilvl w:val="0"/>
                <w:numId w:val="544"/>
              </w:numPr>
              <w:contextualSpacing/>
              <w:rPr>
                <w:rFonts w:eastAsia="Times New Roman" w:cs="Arial"/>
                <w:kern w:val="24"/>
                <w:lang w:eastAsia="pl-PL"/>
              </w:rPr>
            </w:pPr>
          </w:p>
        </w:tc>
        <w:tc>
          <w:tcPr>
            <w:tcW w:w="1874" w:type="pct"/>
            <w:vAlign w:val="center"/>
          </w:tcPr>
          <w:p w14:paraId="7586033C" w14:textId="77777777" w:rsidR="00301562" w:rsidRPr="00301562" w:rsidRDefault="00301562" w:rsidP="00461B08">
            <w:pPr>
              <w:contextualSpacing/>
              <w:rPr>
                <w:rFonts w:cs="Arial"/>
              </w:rPr>
            </w:pPr>
            <w:r w:rsidRPr="00301562">
              <w:rPr>
                <w:rFonts w:cs="Arial"/>
              </w:rPr>
              <w:t xml:space="preserve">W projekcie zastosowano stawkę jednostkową na utworzenie miejsca pracy w przedsiębiorstwie społecznym określoną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p>
        </w:tc>
        <w:tc>
          <w:tcPr>
            <w:tcW w:w="2431" w:type="pct"/>
            <w:vAlign w:val="center"/>
          </w:tcPr>
          <w:p w14:paraId="3137069D" w14:textId="77777777" w:rsidR="00301562" w:rsidRPr="00301562" w:rsidRDefault="00301562" w:rsidP="00461B08">
            <w:pPr>
              <w:contextualSpacing/>
              <w:rPr>
                <w:rFonts w:cs="Arial"/>
              </w:rPr>
            </w:pPr>
            <w:r w:rsidRPr="00301562">
              <w:rPr>
                <w:rFonts w:cs="Arial"/>
              </w:rPr>
              <w:t>Spełnienie kryterium będzie oceniane na podstawie treści wniosku o dofinansowanie.</w:t>
            </w:r>
          </w:p>
          <w:p w14:paraId="27058B94" w14:textId="77777777" w:rsidR="00301562" w:rsidRPr="00301562" w:rsidRDefault="00301562" w:rsidP="00461B08">
            <w:pPr>
              <w:contextualSpacing/>
              <w:rPr>
                <w:rFonts w:cs="Arial"/>
              </w:rPr>
            </w:pPr>
            <w:r w:rsidRPr="00301562">
              <w:rPr>
                <w:rFonts w:cs="Arial"/>
              </w:rPr>
              <w:t xml:space="preserve">Wydatki przeznaczone w projekcie na utworzenie miejsca pracy w przedsiębiorstwie społecznym muszą być rozliczane stawką jednostkowa określoną w Podrozdziale 7.1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p>
          <w:p w14:paraId="1AC87EBD" w14:textId="77777777" w:rsidR="00301562" w:rsidRPr="00301562" w:rsidRDefault="00301562" w:rsidP="00461B08">
            <w:pPr>
              <w:contextualSpacing/>
              <w:rPr>
                <w:rFonts w:cs="Arial"/>
              </w:rPr>
            </w:pPr>
            <w:r w:rsidRPr="00301562">
              <w:rPr>
                <w:rFonts w:cs="Arial"/>
              </w:rPr>
              <w:lastRenderedPageBreak/>
              <w:t>Spełnienie kryterium jest warunkiem koniecznym do otrzymania dofinansowania. Ocena kryterium jest 0/1. Uzyskanie oceny „0” jest jednoznaczne z odrzuceniem projektu.</w:t>
            </w:r>
          </w:p>
        </w:tc>
        <w:tc>
          <w:tcPr>
            <w:tcW w:w="443" w:type="pct"/>
            <w:vAlign w:val="center"/>
          </w:tcPr>
          <w:p w14:paraId="18B2E790" w14:textId="77777777" w:rsidR="00301562" w:rsidRPr="00301562" w:rsidRDefault="00301562" w:rsidP="00461B08">
            <w:pPr>
              <w:contextualSpacing/>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36734D2A" w14:textId="77777777" w:rsidTr="000F07FB">
        <w:tc>
          <w:tcPr>
            <w:tcW w:w="252" w:type="pct"/>
            <w:vAlign w:val="center"/>
          </w:tcPr>
          <w:p w14:paraId="60B50F56" w14:textId="77777777" w:rsidR="00301562" w:rsidRPr="00301562" w:rsidRDefault="00301562" w:rsidP="00461B08">
            <w:pPr>
              <w:numPr>
                <w:ilvl w:val="0"/>
                <w:numId w:val="544"/>
              </w:numPr>
              <w:contextualSpacing/>
              <w:rPr>
                <w:rFonts w:eastAsia="Times New Roman" w:cs="Arial"/>
                <w:kern w:val="24"/>
                <w:lang w:eastAsia="pl-PL"/>
              </w:rPr>
            </w:pPr>
          </w:p>
        </w:tc>
        <w:tc>
          <w:tcPr>
            <w:tcW w:w="1874" w:type="pct"/>
            <w:vAlign w:val="center"/>
          </w:tcPr>
          <w:p w14:paraId="1D1A3A80" w14:textId="77777777" w:rsidR="00301562" w:rsidRPr="00301562" w:rsidRDefault="00301562" w:rsidP="00461B08">
            <w:pPr>
              <w:contextualSpacing/>
              <w:rPr>
                <w:rFonts w:cs="Arial"/>
              </w:rPr>
            </w:pPr>
            <w:r w:rsidRPr="00301562">
              <w:rPr>
                <w:rFonts w:eastAsia="Times New Roman" w:cs="Arial"/>
                <w:kern w:val="24"/>
                <w:lang w:eastAsia="pl-PL"/>
              </w:rPr>
              <w:t>Wnioskowana kwota dofinansowania w projekcie przekracza wyrażoną w PLN równowartość 100 tys. EUR, a koszty bezpośrednie projektu (z wyjątkiem stawki jednostkowej na utworzenie miejsca pracy w przedsiębiorstwie społecznym) będą rozliczane na podstawie rzeczywiście poniesionych wydatków.</w:t>
            </w:r>
          </w:p>
        </w:tc>
        <w:tc>
          <w:tcPr>
            <w:tcW w:w="2431" w:type="pct"/>
            <w:vAlign w:val="center"/>
          </w:tcPr>
          <w:p w14:paraId="1242F554" w14:textId="77777777" w:rsidR="00301562" w:rsidRPr="00301562" w:rsidRDefault="00301562" w:rsidP="00461B08">
            <w:pPr>
              <w:contextualSpacing/>
              <w:rPr>
                <w:rFonts w:eastAsia="Times New Roman" w:cs="Arial"/>
              </w:rPr>
            </w:pPr>
            <w:r w:rsidRPr="00301562">
              <w:rPr>
                <w:rFonts w:eastAsia="Times New Roman" w:cs="Arial"/>
              </w:rPr>
              <w:t>Spełnienie kryterium będzie oceniane na podstawie treści wniosku o dofinansowanie.</w:t>
            </w:r>
          </w:p>
          <w:p w14:paraId="2DCA4D2A" w14:textId="77777777" w:rsidR="00301562" w:rsidRPr="00301562" w:rsidRDefault="00301562" w:rsidP="00461B08">
            <w:pPr>
              <w:contextualSpacing/>
              <w:rPr>
                <w:rFonts w:eastAsia="Times New Roman" w:cs="Arial"/>
              </w:rPr>
            </w:pPr>
            <w:r w:rsidRPr="00301562">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44FF2032" w14:textId="77777777" w:rsidR="00301562" w:rsidRPr="00301562" w:rsidRDefault="00301562" w:rsidP="00461B08">
            <w:pPr>
              <w:contextualSpacing/>
              <w:rPr>
                <w:rFonts w:eastAsia="Times New Roman" w:cs="Arial"/>
              </w:rPr>
            </w:pPr>
            <w:r w:rsidRPr="00301562">
              <w:rPr>
                <w:rFonts w:eastAsia="Times New Roman" w:cs="Arial"/>
              </w:rPr>
              <w:t xml:space="preserve">Jednocześnie, koszty bezpośrednie projektu będą rozliczane na podstawie rzeczywiście poniesionych wydatków, co oznacza, że nie mogą być do nich stosowane uproszczone metody rozliczania wydatków. Wyjątek stanowi określona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stawka jednostkowa na utworzenie miejsca pracy w przedsiębiorstwie społecznym.</w:t>
            </w:r>
            <w:r w:rsidRPr="00301562">
              <w:rPr>
                <w:rFonts w:eastAsia="Times New Roman" w:cs="Arial"/>
              </w:rPr>
              <w:t xml:space="preserve"> </w:t>
            </w:r>
          </w:p>
          <w:p w14:paraId="0A82F323" w14:textId="77777777" w:rsidR="00301562" w:rsidRPr="00301562" w:rsidRDefault="00301562" w:rsidP="00461B08">
            <w:pPr>
              <w:contextualSpacing/>
              <w:rPr>
                <w:rFonts w:eastAsia="Times New Roman" w:cs="Arial"/>
              </w:rPr>
            </w:pPr>
            <w:r w:rsidRPr="00301562">
              <w:rPr>
                <w:rFonts w:eastAsia="Times New Roman" w:cs="Arial"/>
              </w:rPr>
              <w:t xml:space="preserve">Koszty pośrednie rozliczane będą z wykorzystaniem stawek ryczałtowych, określonych w rozdziale 8.4 </w:t>
            </w:r>
            <w:r w:rsidRPr="00301562">
              <w:rPr>
                <w:rFonts w:eastAsia="Times New Roman" w:cs="Arial"/>
                <w:i/>
                <w:iCs/>
              </w:rPr>
              <w:t xml:space="preserve">Wytycznych w zakresie kwalifikowalności wydatków w ramach EFRR, EFS i FS na lata 2014-2020 </w:t>
            </w:r>
            <w:r w:rsidRPr="00301562">
              <w:rPr>
                <w:rFonts w:eastAsia="Times New Roman" w:cs="Arial"/>
              </w:rPr>
              <w:t>i wskazanych w regulaminie konkursu.</w:t>
            </w:r>
          </w:p>
          <w:p w14:paraId="5CB63871" w14:textId="77777777" w:rsidR="00301562" w:rsidRPr="00301562" w:rsidRDefault="00301562" w:rsidP="00461B08">
            <w:pPr>
              <w:contextualSpacing/>
              <w:rPr>
                <w:rFonts w:eastAsia="Times New Roman" w:cs="Arial"/>
              </w:rPr>
            </w:pPr>
            <w:r w:rsidRPr="00301562">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55A01FC4" w14:textId="77777777" w:rsidR="00301562" w:rsidRPr="00301562" w:rsidRDefault="00301562" w:rsidP="00461B08">
            <w:pPr>
              <w:contextualSpacing/>
              <w:rPr>
                <w:rFonts w:eastAsia="Times New Roman" w:cs="Arial"/>
              </w:rPr>
            </w:pPr>
            <w:r w:rsidRPr="00301562">
              <w:rPr>
                <w:rFonts w:eastAsia="Times New Roman" w:cs="Arial"/>
              </w:rPr>
              <w:t xml:space="preserve">Kryterium wynika z </w:t>
            </w:r>
            <w:r w:rsidRPr="00301562">
              <w:rPr>
                <w:rFonts w:eastAsia="Times New Roman" w:cs="Arial"/>
                <w:i/>
                <w:iCs/>
              </w:rPr>
              <w:t>Wytycznych w zakresie kwalifikowalności wydatków w ramach EFRR, EFS i FS na lata 2014-2020</w:t>
            </w:r>
            <w:r w:rsidRPr="00301562">
              <w:rPr>
                <w:rFonts w:eastAsia="Times New Roman" w:cs="Arial"/>
              </w:rPr>
              <w:t>.</w:t>
            </w:r>
          </w:p>
          <w:p w14:paraId="7AEF7E70" w14:textId="77777777" w:rsidR="00301562" w:rsidRPr="00301562" w:rsidRDefault="00301562" w:rsidP="00461B08">
            <w:pPr>
              <w:contextualSpacing/>
              <w:rPr>
                <w:rFonts w:cs="Arial"/>
              </w:rPr>
            </w:pPr>
            <w:r w:rsidRPr="00301562">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50D27F87" w14:textId="77777777" w:rsidR="00301562" w:rsidRPr="00301562" w:rsidRDefault="00301562" w:rsidP="00461B08">
            <w:pPr>
              <w:contextualSpacing/>
              <w:rPr>
                <w:rFonts w:eastAsia="Times New Roman" w:cs="Arial"/>
                <w:bCs/>
                <w:kern w:val="24"/>
                <w:lang w:eastAsia="pl-PL"/>
              </w:rPr>
            </w:pPr>
            <w:r w:rsidRPr="00301562">
              <w:rPr>
                <w:rFonts w:eastAsia="Times New Roman" w:cs="Arial"/>
                <w:bCs/>
                <w:kern w:val="24"/>
                <w:lang w:eastAsia="pl-PL"/>
              </w:rPr>
              <w:t>0/1</w:t>
            </w:r>
          </w:p>
        </w:tc>
      </w:tr>
      <w:tr w:rsidR="00301562" w:rsidRPr="00301562" w14:paraId="5F28D1AF" w14:textId="77777777" w:rsidTr="000F07FB">
        <w:tc>
          <w:tcPr>
            <w:tcW w:w="252" w:type="pct"/>
            <w:vAlign w:val="center"/>
          </w:tcPr>
          <w:p w14:paraId="0064060D" w14:textId="77777777" w:rsidR="00301562" w:rsidRPr="00301562" w:rsidRDefault="00301562" w:rsidP="00461B08">
            <w:pPr>
              <w:numPr>
                <w:ilvl w:val="0"/>
                <w:numId w:val="544"/>
              </w:numPr>
              <w:contextualSpacing/>
              <w:rPr>
                <w:rFonts w:eastAsia="Times New Roman" w:cs="Arial"/>
                <w:kern w:val="24"/>
                <w:lang w:eastAsia="pl-PL"/>
              </w:rPr>
            </w:pPr>
          </w:p>
        </w:tc>
        <w:tc>
          <w:tcPr>
            <w:tcW w:w="1874" w:type="pct"/>
            <w:vAlign w:val="center"/>
          </w:tcPr>
          <w:p w14:paraId="1848C045" w14:textId="77777777" w:rsidR="00301562" w:rsidRPr="00301562" w:rsidRDefault="00301562" w:rsidP="00461B08">
            <w:pPr>
              <w:contextualSpacing/>
              <w:rPr>
                <w:rFonts w:eastAsia="Times New Roman" w:cs="Arial"/>
                <w:kern w:val="24"/>
                <w:lang w:eastAsia="pl-PL"/>
              </w:rPr>
            </w:pPr>
            <w:r w:rsidRPr="00301562">
              <w:rPr>
                <w:rFonts w:eastAsia="Times New Roman" w:cs="Arial"/>
                <w:kern w:val="24"/>
                <w:lang w:eastAsia="pl-PL"/>
              </w:rPr>
              <w:t xml:space="preserve">Wnioskodawca zapewnia, że w ramach danego subregionu proces rekrutacji oraz udzielanie wsparcia finansowego w projekcie nie odbywa się w tym samym </w:t>
            </w:r>
            <w:r w:rsidRPr="00301562">
              <w:rPr>
                <w:rFonts w:eastAsia="Times New Roman" w:cs="Arial"/>
                <w:kern w:val="24"/>
                <w:lang w:eastAsia="pl-PL"/>
              </w:rPr>
              <w:lastRenderedPageBreak/>
              <w:t>czasie, co rekrutacja i udzielanie dotacji w projekcie wyłonionym w naborze RPMA.09.03.00-IP.01-14-069/18.</w:t>
            </w:r>
          </w:p>
        </w:tc>
        <w:tc>
          <w:tcPr>
            <w:tcW w:w="2431" w:type="pct"/>
            <w:vAlign w:val="center"/>
          </w:tcPr>
          <w:p w14:paraId="3A04DC9A" w14:textId="77777777" w:rsidR="00301562" w:rsidRPr="00301562" w:rsidRDefault="00301562" w:rsidP="00461B08">
            <w:pPr>
              <w:contextualSpacing/>
              <w:rPr>
                <w:rFonts w:cs="Arial"/>
              </w:rPr>
            </w:pPr>
            <w:r w:rsidRPr="00301562">
              <w:rPr>
                <w:rFonts w:cs="Arial"/>
              </w:rPr>
              <w:lastRenderedPageBreak/>
              <w:t xml:space="preserve">Niedopuszczenie do bezpośredniego konkurowania ze sobą projektów wyłonionych w danym subregionie w ramach dwóch naborów jest konieczne do zabezpieczenia ich prawidłowej realizacji. Powyższe </w:t>
            </w:r>
            <w:r w:rsidRPr="00301562">
              <w:rPr>
                <w:rFonts w:cs="Arial"/>
              </w:rPr>
              <w:lastRenderedPageBreak/>
              <w:t>zostanie zapewnione przez wyraźne rozgraniczenie pomiędzy projektami wdrażanymi w subregionie okresu prowadzenia rekrutacji oraz udzielania wsparcia finansowego na utworzenie miejsca pracy (dotacji). Kryterium będzie oceniane na podstawie deklaracji Wnioskodawcy.</w:t>
            </w:r>
          </w:p>
          <w:p w14:paraId="678FD75E" w14:textId="77777777" w:rsidR="00301562" w:rsidRPr="00301562" w:rsidRDefault="00301562" w:rsidP="00461B08">
            <w:pPr>
              <w:contextualSpacing/>
              <w:rPr>
                <w:rFonts w:cs="Arial"/>
              </w:rPr>
            </w:pPr>
            <w:r w:rsidRPr="00301562">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144611E2" w14:textId="77777777" w:rsidR="00301562" w:rsidRPr="00301562" w:rsidRDefault="00301562" w:rsidP="00461B08">
            <w:pPr>
              <w:contextualSpacing/>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rsidDel="00192299" w14:paraId="0E14ED33" w14:textId="77777777" w:rsidTr="000F07FB">
        <w:tc>
          <w:tcPr>
            <w:tcW w:w="5000" w:type="pct"/>
            <w:gridSpan w:val="4"/>
            <w:vAlign w:val="center"/>
          </w:tcPr>
          <w:p w14:paraId="3C010476" w14:textId="77777777" w:rsidR="00301562" w:rsidRPr="00301562" w:rsidRDefault="00301562" w:rsidP="00461B08">
            <w:pPr>
              <w:contextualSpacing/>
              <w:rPr>
                <w:rFonts w:eastAsia="Times New Roman" w:cs="Arial"/>
                <w:b/>
                <w:kern w:val="24"/>
                <w:lang w:eastAsia="pl-PL"/>
              </w:rPr>
            </w:pPr>
            <w:r w:rsidRPr="00301562">
              <w:rPr>
                <w:rFonts w:eastAsia="Times New Roman" w:cs="Arial"/>
                <w:b/>
                <w:kern w:val="24"/>
                <w:lang w:eastAsia="pl-PL"/>
              </w:rPr>
              <w:t>Kryteria oceniane na etapie oceny merytorycznej</w:t>
            </w:r>
          </w:p>
        </w:tc>
      </w:tr>
      <w:tr w:rsidR="00301562" w:rsidRPr="00301562" w:rsidDel="00192299" w14:paraId="692E061F" w14:textId="77777777" w:rsidTr="000F07FB">
        <w:tc>
          <w:tcPr>
            <w:tcW w:w="252" w:type="pct"/>
            <w:vAlign w:val="center"/>
          </w:tcPr>
          <w:p w14:paraId="53DC7832" w14:textId="77777777" w:rsidR="00301562" w:rsidRPr="00301562" w:rsidRDefault="00301562" w:rsidP="00461B08">
            <w:pPr>
              <w:numPr>
                <w:ilvl w:val="0"/>
                <w:numId w:val="544"/>
              </w:numPr>
              <w:contextualSpacing/>
              <w:rPr>
                <w:rFonts w:eastAsia="Times New Roman" w:cs="Arial"/>
                <w:kern w:val="24"/>
                <w:lang w:eastAsia="pl-PL"/>
              </w:rPr>
            </w:pPr>
          </w:p>
        </w:tc>
        <w:tc>
          <w:tcPr>
            <w:tcW w:w="1874" w:type="pct"/>
            <w:vAlign w:val="center"/>
          </w:tcPr>
          <w:p w14:paraId="4BFBF89F" w14:textId="77777777" w:rsidR="00301562" w:rsidRPr="00301562" w:rsidRDefault="00301562" w:rsidP="00461B08">
            <w:pPr>
              <w:contextualSpacing/>
              <w:rPr>
                <w:rFonts w:cs="Arial"/>
              </w:rPr>
            </w:pPr>
            <w:r w:rsidRPr="00301562">
              <w:rPr>
                <w:rFonts w:cs="Arial"/>
              </w:rPr>
              <w:t xml:space="preserve">Wnioskodawca zapewnia, że minimalny poziom realizacji wskaźnika „Liczba osób zagrożonych ubóstwem lub wykluczeniem społecznym objętych wsparciem w programie [osoby]” zostanie zrealizowany zgodnie z poniższym podziałem na subregiony: </w:t>
            </w:r>
          </w:p>
          <w:p w14:paraId="1C7DB92A" w14:textId="77777777" w:rsidR="00301562" w:rsidRPr="00301562" w:rsidRDefault="00301562" w:rsidP="00461B08">
            <w:pPr>
              <w:numPr>
                <w:ilvl w:val="0"/>
                <w:numId w:val="545"/>
              </w:numPr>
              <w:contextualSpacing/>
              <w:rPr>
                <w:rFonts w:cs="Arial"/>
              </w:rPr>
            </w:pPr>
            <w:r w:rsidRPr="00301562">
              <w:rPr>
                <w:rFonts w:cs="Arial"/>
              </w:rPr>
              <w:t>Radomski  – 14 osób;</w:t>
            </w:r>
          </w:p>
          <w:p w14:paraId="1E354C16" w14:textId="77777777" w:rsidR="00301562" w:rsidRPr="00301562" w:rsidRDefault="00301562" w:rsidP="00461B08">
            <w:pPr>
              <w:numPr>
                <w:ilvl w:val="0"/>
                <w:numId w:val="545"/>
              </w:numPr>
              <w:contextualSpacing/>
              <w:rPr>
                <w:rFonts w:cs="Arial"/>
              </w:rPr>
            </w:pPr>
            <w:r w:rsidRPr="00301562">
              <w:rPr>
                <w:rFonts w:cs="Arial"/>
              </w:rPr>
              <w:t>Płocki – 33 osoby;</w:t>
            </w:r>
          </w:p>
          <w:p w14:paraId="7DB4BAEF" w14:textId="77777777" w:rsidR="00301562" w:rsidRPr="00301562" w:rsidRDefault="00301562" w:rsidP="00461B08">
            <w:pPr>
              <w:numPr>
                <w:ilvl w:val="0"/>
                <w:numId w:val="545"/>
              </w:numPr>
              <w:contextualSpacing/>
              <w:rPr>
                <w:rFonts w:cs="Arial"/>
              </w:rPr>
            </w:pPr>
            <w:r w:rsidRPr="00301562">
              <w:rPr>
                <w:rFonts w:cs="Arial"/>
              </w:rPr>
              <w:t>Ostrołęcki – 8 osób;</w:t>
            </w:r>
          </w:p>
          <w:p w14:paraId="197465F4" w14:textId="77777777" w:rsidR="00301562" w:rsidRPr="00301562" w:rsidRDefault="00301562" w:rsidP="00461B08">
            <w:pPr>
              <w:numPr>
                <w:ilvl w:val="0"/>
                <w:numId w:val="545"/>
              </w:numPr>
              <w:contextualSpacing/>
              <w:rPr>
                <w:rFonts w:cs="Arial"/>
              </w:rPr>
            </w:pPr>
            <w:r w:rsidRPr="00301562">
              <w:rPr>
                <w:rFonts w:cs="Arial"/>
              </w:rPr>
              <w:t>Ciechanowski – 8 osób;</w:t>
            </w:r>
          </w:p>
          <w:p w14:paraId="2177F053" w14:textId="77777777" w:rsidR="00301562" w:rsidRPr="00301562" w:rsidRDefault="00301562" w:rsidP="00461B08">
            <w:pPr>
              <w:numPr>
                <w:ilvl w:val="0"/>
                <w:numId w:val="545"/>
              </w:numPr>
              <w:contextualSpacing/>
              <w:rPr>
                <w:rFonts w:cs="Arial"/>
              </w:rPr>
            </w:pPr>
            <w:r w:rsidRPr="00301562">
              <w:rPr>
                <w:rFonts w:cs="Arial"/>
              </w:rPr>
              <w:t>Siedlecki – 25 osób;</w:t>
            </w:r>
          </w:p>
          <w:p w14:paraId="114B59DA" w14:textId="77777777" w:rsidR="00301562" w:rsidRPr="00301562" w:rsidRDefault="00301562" w:rsidP="00461B08">
            <w:pPr>
              <w:numPr>
                <w:ilvl w:val="0"/>
                <w:numId w:val="545"/>
              </w:numPr>
              <w:contextualSpacing/>
              <w:rPr>
                <w:rFonts w:cs="Arial"/>
              </w:rPr>
            </w:pPr>
            <w:r w:rsidRPr="00301562">
              <w:rPr>
                <w:rFonts w:cs="Arial"/>
              </w:rPr>
              <w:t>Żyrardowski – 17 osób;</w:t>
            </w:r>
          </w:p>
          <w:p w14:paraId="12C2AE6E" w14:textId="77777777" w:rsidR="00301562" w:rsidRPr="00301562" w:rsidRDefault="00301562" w:rsidP="00461B08">
            <w:pPr>
              <w:numPr>
                <w:ilvl w:val="0"/>
                <w:numId w:val="545"/>
              </w:numPr>
              <w:contextualSpacing/>
              <w:rPr>
                <w:rFonts w:cs="Arial"/>
              </w:rPr>
            </w:pPr>
            <w:r w:rsidRPr="00301562">
              <w:rPr>
                <w:rFonts w:cs="Arial"/>
              </w:rPr>
              <w:t xml:space="preserve">Warszawski wschodni – 29 osób; </w:t>
            </w:r>
          </w:p>
          <w:p w14:paraId="51AA6835" w14:textId="77777777" w:rsidR="00301562" w:rsidRPr="00301562" w:rsidRDefault="00301562" w:rsidP="00461B08">
            <w:pPr>
              <w:numPr>
                <w:ilvl w:val="0"/>
                <w:numId w:val="545"/>
              </w:numPr>
              <w:contextualSpacing/>
              <w:rPr>
                <w:rFonts w:cs="Arial"/>
              </w:rPr>
            </w:pPr>
            <w:r w:rsidRPr="00301562">
              <w:rPr>
                <w:rFonts w:cs="Arial"/>
              </w:rPr>
              <w:t>Warszawski zachodni – 25 osób;</w:t>
            </w:r>
          </w:p>
          <w:p w14:paraId="103F2FC5" w14:textId="228B596A" w:rsidR="00301562" w:rsidRPr="00301562" w:rsidRDefault="00301562" w:rsidP="00461B08">
            <w:pPr>
              <w:numPr>
                <w:ilvl w:val="0"/>
                <w:numId w:val="545"/>
              </w:numPr>
              <w:contextualSpacing/>
              <w:rPr>
                <w:rFonts w:cs="Arial"/>
              </w:rPr>
            </w:pPr>
            <w:r w:rsidRPr="00301562">
              <w:rPr>
                <w:rFonts w:cs="Arial"/>
              </w:rPr>
              <w:t>M.st. Warszawa – 70 osób.</w:t>
            </w:r>
          </w:p>
        </w:tc>
        <w:tc>
          <w:tcPr>
            <w:tcW w:w="2431" w:type="pct"/>
            <w:vAlign w:val="center"/>
          </w:tcPr>
          <w:p w14:paraId="36804FCA" w14:textId="77777777" w:rsidR="00301562" w:rsidRPr="00301562" w:rsidRDefault="00301562" w:rsidP="00461B08">
            <w:pPr>
              <w:contextualSpacing/>
              <w:rPr>
                <w:rFonts w:cs="Arial"/>
              </w:rPr>
            </w:pPr>
            <w:r w:rsidRPr="00301562">
              <w:rPr>
                <w:rFonts w:cs="Arial"/>
              </w:rPr>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7381C93A" w14:textId="075905FA" w:rsidR="00301562" w:rsidRPr="00301562" w:rsidRDefault="00301562" w:rsidP="00461B08">
            <w:pPr>
              <w:contextualSpacing/>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5511B5E6" w14:textId="77777777" w:rsidR="00301562" w:rsidRPr="00301562" w:rsidRDefault="00301562" w:rsidP="00461B08">
            <w:pPr>
              <w:contextualSpacing/>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37C0DE6" w14:textId="77777777" w:rsidR="00301562" w:rsidRPr="00301562" w:rsidRDefault="00301562" w:rsidP="00461B08">
            <w:pPr>
              <w:contextualSpacing/>
              <w:rPr>
                <w:rFonts w:eastAsia="Times New Roman" w:cs="Arial"/>
                <w:kern w:val="24"/>
                <w:lang w:eastAsia="pl-PL"/>
              </w:rPr>
            </w:pPr>
            <w:r w:rsidRPr="00301562">
              <w:rPr>
                <w:rFonts w:eastAsia="Times New Roman" w:cs="Arial"/>
                <w:kern w:val="24"/>
                <w:lang w:eastAsia="pl-PL"/>
              </w:rPr>
              <w:t>0/1</w:t>
            </w:r>
          </w:p>
        </w:tc>
      </w:tr>
      <w:tr w:rsidR="00301562" w:rsidRPr="00301562" w:rsidDel="00192299" w14:paraId="1AB96115" w14:textId="77777777" w:rsidTr="000F07FB">
        <w:tc>
          <w:tcPr>
            <w:tcW w:w="252" w:type="pct"/>
            <w:vAlign w:val="center"/>
          </w:tcPr>
          <w:p w14:paraId="25ADBDBD" w14:textId="77777777" w:rsidR="00301562" w:rsidRPr="00301562" w:rsidRDefault="00301562" w:rsidP="00461B08">
            <w:pPr>
              <w:numPr>
                <w:ilvl w:val="0"/>
                <w:numId w:val="544"/>
              </w:numPr>
              <w:contextualSpacing/>
              <w:rPr>
                <w:rFonts w:eastAsia="Times New Roman" w:cs="Arial"/>
                <w:kern w:val="24"/>
                <w:lang w:eastAsia="pl-PL"/>
              </w:rPr>
            </w:pPr>
          </w:p>
        </w:tc>
        <w:tc>
          <w:tcPr>
            <w:tcW w:w="1874" w:type="pct"/>
            <w:vAlign w:val="center"/>
          </w:tcPr>
          <w:p w14:paraId="6D737C03" w14:textId="77777777" w:rsidR="00301562" w:rsidRPr="00301562" w:rsidRDefault="00301562" w:rsidP="00461B08">
            <w:pPr>
              <w:contextualSpacing/>
              <w:rPr>
                <w:rFonts w:cs="Arial"/>
              </w:rPr>
            </w:pPr>
            <w:r w:rsidRPr="00301562">
              <w:rPr>
                <w:rFonts w:cs="Arial"/>
              </w:rPr>
              <w:t>W wyniku działalności OWES na obszarze danego subregionu minimalny poziom wskaźnika animacji dot. liczby  grup inicjatywnych, które wypracują założenia co do utworzenia podmiotu ekonomii społecznej, w podziale na subregiony wyniesie:</w:t>
            </w:r>
          </w:p>
          <w:p w14:paraId="02697A20" w14:textId="77777777" w:rsidR="00301562" w:rsidRPr="00301562" w:rsidRDefault="00301562" w:rsidP="00461B08">
            <w:pPr>
              <w:numPr>
                <w:ilvl w:val="0"/>
                <w:numId w:val="546"/>
              </w:numPr>
              <w:contextualSpacing/>
              <w:rPr>
                <w:rFonts w:cs="Arial"/>
              </w:rPr>
            </w:pPr>
            <w:r w:rsidRPr="00301562">
              <w:rPr>
                <w:rFonts w:cs="Arial"/>
              </w:rPr>
              <w:t>Radomski  – 5 grup inicjatywnych;</w:t>
            </w:r>
          </w:p>
          <w:p w14:paraId="237EDAFE" w14:textId="77777777" w:rsidR="00301562" w:rsidRPr="00301562" w:rsidRDefault="00301562" w:rsidP="00461B08">
            <w:pPr>
              <w:numPr>
                <w:ilvl w:val="0"/>
                <w:numId w:val="546"/>
              </w:numPr>
              <w:contextualSpacing/>
              <w:rPr>
                <w:rFonts w:cs="Arial"/>
              </w:rPr>
            </w:pPr>
            <w:r w:rsidRPr="00301562">
              <w:rPr>
                <w:rFonts w:cs="Arial"/>
              </w:rPr>
              <w:t>Płocki – 4 grupy inicjatywne;</w:t>
            </w:r>
          </w:p>
          <w:p w14:paraId="54A4130C" w14:textId="77777777" w:rsidR="00301562" w:rsidRPr="00301562" w:rsidRDefault="00301562" w:rsidP="00461B08">
            <w:pPr>
              <w:numPr>
                <w:ilvl w:val="0"/>
                <w:numId w:val="546"/>
              </w:numPr>
              <w:contextualSpacing/>
              <w:rPr>
                <w:rFonts w:cs="Arial"/>
              </w:rPr>
            </w:pPr>
            <w:r w:rsidRPr="00301562">
              <w:rPr>
                <w:rFonts w:cs="Arial"/>
              </w:rPr>
              <w:t>Ostrołęcki – 3 grupy inicjatywne;</w:t>
            </w:r>
          </w:p>
          <w:p w14:paraId="357B9CDC" w14:textId="77777777" w:rsidR="00301562" w:rsidRPr="00301562" w:rsidRDefault="00301562" w:rsidP="00461B08">
            <w:pPr>
              <w:numPr>
                <w:ilvl w:val="0"/>
                <w:numId w:val="546"/>
              </w:numPr>
              <w:contextualSpacing/>
              <w:rPr>
                <w:rFonts w:cs="Arial"/>
              </w:rPr>
            </w:pPr>
            <w:r w:rsidRPr="00301562">
              <w:rPr>
                <w:rFonts w:cs="Arial"/>
              </w:rPr>
              <w:t>Ciechanowski – 3 grupy inicjatywne;</w:t>
            </w:r>
          </w:p>
          <w:p w14:paraId="623D742B" w14:textId="77777777" w:rsidR="00301562" w:rsidRPr="00301562" w:rsidRDefault="00301562" w:rsidP="00461B08">
            <w:pPr>
              <w:numPr>
                <w:ilvl w:val="0"/>
                <w:numId w:val="546"/>
              </w:numPr>
              <w:contextualSpacing/>
              <w:rPr>
                <w:rFonts w:cs="Arial"/>
              </w:rPr>
            </w:pPr>
            <w:r w:rsidRPr="00301562">
              <w:rPr>
                <w:rFonts w:cs="Arial"/>
              </w:rPr>
              <w:t>Siedlecki – 3 grupy inicjatywne;</w:t>
            </w:r>
          </w:p>
          <w:p w14:paraId="6A9E8410" w14:textId="77777777" w:rsidR="00301562" w:rsidRPr="00301562" w:rsidRDefault="00301562" w:rsidP="00461B08">
            <w:pPr>
              <w:numPr>
                <w:ilvl w:val="0"/>
                <w:numId w:val="546"/>
              </w:numPr>
              <w:contextualSpacing/>
              <w:rPr>
                <w:rFonts w:cs="Arial"/>
              </w:rPr>
            </w:pPr>
            <w:r w:rsidRPr="00301562">
              <w:rPr>
                <w:rFonts w:cs="Arial"/>
              </w:rPr>
              <w:t>Żyrardowski – 2 grupy inicjatywne;</w:t>
            </w:r>
          </w:p>
          <w:p w14:paraId="5E3D4FF9" w14:textId="77777777" w:rsidR="00301562" w:rsidRPr="00301562" w:rsidRDefault="00301562" w:rsidP="00461B08">
            <w:pPr>
              <w:numPr>
                <w:ilvl w:val="0"/>
                <w:numId w:val="546"/>
              </w:numPr>
              <w:contextualSpacing/>
              <w:rPr>
                <w:rFonts w:cs="Arial"/>
              </w:rPr>
            </w:pPr>
            <w:r w:rsidRPr="00301562">
              <w:rPr>
                <w:rFonts w:cs="Arial"/>
              </w:rPr>
              <w:t>Warszawski wschodni – 4 grupy inicjatywne;</w:t>
            </w:r>
          </w:p>
          <w:p w14:paraId="7131EE74" w14:textId="77777777" w:rsidR="00301562" w:rsidRPr="00301562" w:rsidRDefault="00301562" w:rsidP="00461B08">
            <w:pPr>
              <w:numPr>
                <w:ilvl w:val="0"/>
                <w:numId w:val="546"/>
              </w:numPr>
              <w:contextualSpacing/>
              <w:rPr>
                <w:rFonts w:cs="Arial"/>
              </w:rPr>
            </w:pPr>
            <w:r w:rsidRPr="00301562">
              <w:rPr>
                <w:rFonts w:cs="Arial"/>
              </w:rPr>
              <w:lastRenderedPageBreak/>
              <w:t>Warszawski zachodni – 3 grupy inicjatywne;</w:t>
            </w:r>
          </w:p>
          <w:p w14:paraId="430D2295" w14:textId="7CBCA0BD" w:rsidR="00301562" w:rsidRPr="00301562" w:rsidRDefault="00301562" w:rsidP="00461B08">
            <w:pPr>
              <w:numPr>
                <w:ilvl w:val="0"/>
                <w:numId w:val="546"/>
              </w:numPr>
              <w:contextualSpacing/>
              <w:rPr>
                <w:rFonts w:cs="Arial"/>
              </w:rPr>
            </w:pPr>
            <w:r w:rsidRPr="00301562">
              <w:rPr>
                <w:rFonts w:cs="Arial"/>
              </w:rPr>
              <w:t>M.st. Warszawa – 10 grup inicjatywnych.</w:t>
            </w:r>
          </w:p>
        </w:tc>
        <w:tc>
          <w:tcPr>
            <w:tcW w:w="2431" w:type="pct"/>
            <w:vAlign w:val="center"/>
          </w:tcPr>
          <w:p w14:paraId="69F48C63" w14:textId="77777777" w:rsidR="00301562" w:rsidRPr="00301562" w:rsidRDefault="00301562" w:rsidP="00461B08">
            <w:pPr>
              <w:contextualSpacing/>
              <w:rPr>
                <w:rFonts w:cs="Arial"/>
              </w:rPr>
            </w:pPr>
            <w:r w:rsidRPr="00301562">
              <w:rPr>
                <w:rFonts w:cs="Arial"/>
              </w:rPr>
              <w:lastRenderedPageBreak/>
              <w:t>Spełnienie kryterium będzie oceniane na podstawie deklaracji Wnioskodawcy.</w:t>
            </w:r>
          </w:p>
          <w:p w14:paraId="65BA9F22" w14:textId="77777777" w:rsidR="00301562" w:rsidRPr="00301562" w:rsidRDefault="00301562" w:rsidP="00461B08">
            <w:pPr>
              <w:contextualSpacing/>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4377CE24" w14:textId="77777777" w:rsidR="00301562" w:rsidRPr="00301562" w:rsidRDefault="00301562" w:rsidP="00461B08">
            <w:pPr>
              <w:contextualSpacing/>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662C1F68" w14:textId="77777777" w:rsidR="00301562" w:rsidRPr="00301562" w:rsidRDefault="00301562" w:rsidP="00461B08">
            <w:pPr>
              <w:contextualSpacing/>
              <w:rPr>
                <w:rFonts w:cs="Arial"/>
                <w:i/>
              </w:rPr>
            </w:pPr>
            <w:r w:rsidRPr="00301562">
              <w:rPr>
                <w:rFonts w:cs="Arial"/>
              </w:rPr>
              <w:lastRenderedPageBreak/>
              <w:t>Spełnienie kryterium jest warunkiem koniecznym do otrzymania dofinansowania. Ocena kryterium jest 0/1. Uzyskanie oceny „0” jest jednoznaczne z odrzuceniem projektu.</w:t>
            </w:r>
          </w:p>
        </w:tc>
        <w:tc>
          <w:tcPr>
            <w:tcW w:w="443" w:type="pct"/>
            <w:vAlign w:val="center"/>
          </w:tcPr>
          <w:p w14:paraId="45BDBAF0" w14:textId="77777777" w:rsidR="00301562" w:rsidRPr="00301562" w:rsidRDefault="00301562" w:rsidP="00461B08">
            <w:pPr>
              <w:contextualSpacing/>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37A016E4" w14:textId="77777777" w:rsidTr="000F07FB">
        <w:tc>
          <w:tcPr>
            <w:tcW w:w="252" w:type="pct"/>
            <w:vAlign w:val="center"/>
          </w:tcPr>
          <w:p w14:paraId="54CE1894" w14:textId="77777777" w:rsidR="00301562" w:rsidRPr="00301562" w:rsidRDefault="00301562" w:rsidP="00461B08">
            <w:pPr>
              <w:numPr>
                <w:ilvl w:val="0"/>
                <w:numId w:val="544"/>
              </w:numPr>
              <w:contextualSpacing/>
              <w:rPr>
                <w:rFonts w:eastAsia="Times New Roman" w:cs="Arial"/>
                <w:kern w:val="24"/>
                <w:lang w:eastAsia="pl-PL"/>
              </w:rPr>
            </w:pPr>
          </w:p>
        </w:tc>
        <w:tc>
          <w:tcPr>
            <w:tcW w:w="1874" w:type="pct"/>
            <w:vAlign w:val="center"/>
          </w:tcPr>
          <w:p w14:paraId="4E2E7D77" w14:textId="77777777" w:rsidR="00301562" w:rsidRPr="00301562" w:rsidRDefault="00301562" w:rsidP="00461B08">
            <w:pPr>
              <w:contextualSpacing/>
              <w:rPr>
                <w:rFonts w:cs="Arial"/>
              </w:rPr>
            </w:pPr>
            <w:r w:rsidRPr="00301562">
              <w:rPr>
                <w:rFonts w:cs="Arial"/>
              </w:rPr>
              <w:t>W wyniku działalności OWES na obszarze danego subregionu minimalny poziom wskaźnika animacji dot. liczby środowisk, które przystąpią do wspólnej realizacji przedsięwzięcia mającego na celu rozwój ekonomii społecznej zostanie zrealizowany zgodnie z poniższym podziałem na subregiony:</w:t>
            </w:r>
          </w:p>
          <w:p w14:paraId="689018D1" w14:textId="47A44D3B" w:rsidR="00301562" w:rsidRPr="00301562" w:rsidRDefault="00301562" w:rsidP="00461B08">
            <w:pPr>
              <w:numPr>
                <w:ilvl w:val="0"/>
                <w:numId w:val="547"/>
              </w:numPr>
              <w:contextualSpacing/>
              <w:rPr>
                <w:rFonts w:cs="Arial"/>
              </w:rPr>
            </w:pPr>
            <w:r w:rsidRPr="00301562">
              <w:rPr>
                <w:rFonts w:cs="Arial"/>
              </w:rPr>
              <w:t>Radomski – 7 środowisk;</w:t>
            </w:r>
          </w:p>
          <w:p w14:paraId="7B150661" w14:textId="77777777" w:rsidR="00301562" w:rsidRPr="00301562" w:rsidRDefault="00301562" w:rsidP="00461B08">
            <w:pPr>
              <w:numPr>
                <w:ilvl w:val="0"/>
                <w:numId w:val="547"/>
              </w:numPr>
              <w:contextualSpacing/>
              <w:rPr>
                <w:rFonts w:cs="Arial"/>
              </w:rPr>
            </w:pPr>
            <w:r w:rsidRPr="00301562">
              <w:rPr>
                <w:rFonts w:cs="Arial"/>
              </w:rPr>
              <w:t>Płocki – 5 środowisk;</w:t>
            </w:r>
          </w:p>
          <w:p w14:paraId="70A2AC20" w14:textId="77777777" w:rsidR="00301562" w:rsidRPr="00301562" w:rsidRDefault="00301562" w:rsidP="00461B08">
            <w:pPr>
              <w:numPr>
                <w:ilvl w:val="0"/>
                <w:numId w:val="547"/>
              </w:numPr>
              <w:contextualSpacing/>
              <w:rPr>
                <w:rFonts w:cs="Arial"/>
              </w:rPr>
            </w:pPr>
            <w:r w:rsidRPr="00301562">
              <w:rPr>
                <w:rFonts w:cs="Arial"/>
              </w:rPr>
              <w:t>Ostrołęcki – 4 środowiska;</w:t>
            </w:r>
          </w:p>
          <w:p w14:paraId="2BB22F41" w14:textId="77777777" w:rsidR="00301562" w:rsidRPr="00301562" w:rsidRDefault="00301562" w:rsidP="00461B08">
            <w:pPr>
              <w:numPr>
                <w:ilvl w:val="0"/>
                <w:numId w:val="547"/>
              </w:numPr>
              <w:contextualSpacing/>
              <w:rPr>
                <w:rFonts w:cs="Arial"/>
              </w:rPr>
            </w:pPr>
            <w:r w:rsidRPr="00301562">
              <w:rPr>
                <w:rFonts w:cs="Arial"/>
              </w:rPr>
              <w:t>Ciechanowski – 4 środowiska;</w:t>
            </w:r>
          </w:p>
          <w:p w14:paraId="6DCB8C2E" w14:textId="77777777" w:rsidR="00301562" w:rsidRPr="00301562" w:rsidRDefault="00301562" w:rsidP="00461B08">
            <w:pPr>
              <w:numPr>
                <w:ilvl w:val="0"/>
                <w:numId w:val="547"/>
              </w:numPr>
              <w:contextualSpacing/>
              <w:rPr>
                <w:rFonts w:cs="Arial"/>
              </w:rPr>
            </w:pPr>
            <w:r w:rsidRPr="00301562">
              <w:rPr>
                <w:rFonts w:cs="Arial"/>
              </w:rPr>
              <w:t>Siedlecki – 4 środowiska;</w:t>
            </w:r>
          </w:p>
          <w:p w14:paraId="34CDAA10" w14:textId="77777777" w:rsidR="00301562" w:rsidRPr="00301562" w:rsidRDefault="00301562" w:rsidP="00461B08">
            <w:pPr>
              <w:numPr>
                <w:ilvl w:val="0"/>
                <w:numId w:val="547"/>
              </w:numPr>
              <w:contextualSpacing/>
              <w:rPr>
                <w:rFonts w:cs="Arial"/>
              </w:rPr>
            </w:pPr>
            <w:r w:rsidRPr="00301562">
              <w:rPr>
                <w:rFonts w:cs="Arial"/>
              </w:rPr>
              <w:t>Żyrardowski – 2 środowiska;</w:t>
            </w:r>
          </w:p>
          <w:p w14:paraId="5101EA46" w14:textId="77777777" w:rsidR="00301562" w:rsidRPr="00301562" w:rsidRDefault="00301562" w:rsidP="00461B08">
            <w:pPr>
              <w:numPr>
                <w:ilvl w:val="0"/>
                <w:numId w:val="547"/>
              </w:numPr>
              <w:contextualSpacing/>
              <w:rPr>
                <w:rFonts w:cs="Arial"/>
              </w:rPr>
            </w:pPr>
            <w:r w:rsidRPr="00301562">
              <w:rPr>
                <w:rFonts w:cs="Arial"/>
              </w:rPr>
              <w:t>Warszawski wschodni – 5 środowisk;</w:t>
            </w:r>
          </w:p>
          <w:p w14:paraId="51855DB0" w14:textId="77777777" w:rsidR="00301562" w:rsidRPr="00301562" w:rsidRDefault="00301562" w:rsidP="00461B08">
            <w:pPr>
              <w:numPr>
                <w:ilvl w:val="0"/>
                <w:numId w:val="547"/>
              </w:numPr>
              <w:contextualSpacing/>
              <w:rPr>
                <w:rFonts w:cs="Arial"/>
              </w:rPr>
            </w:pPr>
            <w:r w:rsidRPr="00301562">
              <w:rPr>
                <w:rFonts w:cs="Arial"/>
              </w:rPr>
              <w:t xml:space="preserve"> Warszawski zachodni – 4 środowiska;</w:t>
            </w:r>
          </w:p>
          <w:p w14:paraId="2824FC9A" w14:textId="1A482118" w:rsidR="00301562" w:rsidRPr="00301562" w:rsidRDefault="00301562" w:rsidP="00461B08">
            <w:pPr>
              <w:numPr>
                <w:ilvl w:val="0"/>
                <w:numId w:val="547"/>
              </w:numPr>
              <w:contextualSpacing/>
              <w:rPr>
                <w:rFonts w:cs="Arial"/>
              </w:rPr>
            </w:pPr>
            <w:r w:rsidRPr="00301562">
              <w:rPr>
                <w:rFonts w:cs="Arial"/>
              </w:rPr>
              <w:t>M.st. Warszawa – 12 środowisk.</w:t>
            </w:r>
          </w:p>
        </w:tc>
        <w:tc>
          <w:tcPr>
            <w:tcW w:w="2431" w:type="pct"/>
            <w:vAlign w:val="center"/>
          </w:tcPr>
          <w:p w14:paraId="2DFB5DEA" w14:textId="77777777" w:rsidR="00301562" w:rsidRPr="00301562" w:rsidRDefault="00301562" w:rsidP="00461B08">
            <w:pPr>
              <w:contextualSpacing/>
              <w:rPr>
                <w:rFonts w:cs="Arial"/>
              </w:rPr>
            </w:pPr>
            <w:r w:rsidRPr="00301562">
              <w:rPr>
                <w:rFonts w:cs="Arial"/>
              </w:rPr>
              <w:t>Spełnienie kryterium będzie oceniane na podstawie deklaracji Wnioskodawcy.</w:t>
            </w:r>
          </w:p>
          <w:p w14:paraId="1F4E95CE" w14:textId="77777777" w:rsidR="00301562" w:rsidRPr="00301562" w:rsidRDefault="00301562" w:rsidP="00461B08">
            <w:pPr>
              <w:contextualSpacing/>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24D5B15E" w14:textId="77777777" w:rsidR="00301562" w:rsidRPr="00301562" w:rsidRDefault="00301562" w:rsidP="00461B08">
            <w:pPr>
              <w:contextualSpacing/>
              <w:rPr>
                <w:rFonts w:cs="Arial"/>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w:t>
            </w:r>
          </w:p>
          <w:p w14:paraId="35021919" w14:textId="77777777" w:rsidR="00301562" w:rsidRPr="00301562" w:rsidRDefault="00301562" w:rsidP="00461B08">
            <w:pPr>
              <w:contextualSpacing/>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C89A588" w14:textId="77777777" w:rsidR="00301562" w:rsidRPr="00301562" w:rsidRDefault="00301562" w:rsidP="00461B08">
            <w:pPr>
              <w:contextualSpacing/>
              <w:rPr>
                <w:rFonts w:eastAsia="Times New Roman" w:cs="Arial"/>
                <w:kern w:val="24"/>
                <w:lang w:eastAsia="pl-PL"/>
              </w:rPr>
            </w:pPr>
            <w:r w:rsidRPr="00301562">
              <w:rPr>
                <w:rFonts w:eastAsia="Times New Roman" w:cs="Arial"/>
                <w:kern w:val="24"/>
                <w:lang w:eastAsia="pl-PL"/>
              </w:rPr>
              <w:t>0/1</w:t>
            </w:r>
          </w:p>
        </w:tc>
      </w:tr>
      <w:tr w:rsidR="00301562" w:rsidRPr="00301562" w:rsidDel="00192299" w14:paraId="3E9790E4" w14:textId="77777777" w:rsidTr="000F07FB">
        <w:tc>
          <w:tcPr>
            <w:tcW w:w="252" w:type="pct"/>
            <w:vAlign w:val="center"/>
          </w:tcPr>
          <w:p w14:paraId="139B036B" w14:textId="77777777" w:rsidR="00301562" w:rsidRPr="00301562" w:rsidRDefault="00301562" w:rsidP="00461B08">
            <w:pPr>
              <w:numPr>
                <w:ilvl w:val="0"/>
                <w:numId w:val="544"/>
              </w:numPr>
              <w:contextualSpacing/>
              <w:rPr>
                <w:rFonts w:eastAsia="Times New Roman" w:cs="Arial"/>
                <w:kern w:val="24"/>
                <w:lang w:eastAsia="pl-PL"/>
              </w:rPr>
            </w:pPr>
          </w:p>
        </w:tc>
        <w:tc>
          <w:tcPr>
            <w:tcW w:w="1874" w:type="pct"/>
            <w:vAlign w:val="center"/>
          </w:tcPr>
          <w:p w14:paraId="3CDEEA80" w14:textId="77777777" w:rsidR="00301562" w:rsidRPr="00301562" w:rsidRDefault="00301562" w:rsidP="00461B08">
            <w:pPr>
              <w:contextualSpacing/>
              <w:rPr>
                <w:rFonts w:cs="Arial"/>
              </w:rPr>
            </w:pPr>
            <w:r w:rsidRPr="00301562">
              <w:rPr>
                <w:rFonts w:cs="Arial"/>
              </w:rPr>
              <w:t>W wyniku działalności OWES na obszarze danego subregionu minimalna liczba utworzonych miejsc pracy dla osób wskazanych w definicji przedsiębiorstwa społecznego zostanie zrealizowana zgodnie z poniższym podziałem na subregiony:</w:t>
            </w:r>
          </w:p>
          <w:p w14:paraId="4ED7070B" w14:textId="0FD5D1C3" w:rsidR="00301562" w:rsidRPr="00301562" w:rsidRDefault="00301562" w:rsidP="00461B08">
            <w:pPr>
              <w:numPr>
                <w:ilvl w:val="0"/>
                <w:numId w:val="548"/>
              </w:numPr>
              <w:contextualSpacing/>
              <w:rPr>
                <w:rFonts w:cs="Arial"/>
              </w:rPr>
            </w:pPr>
            <w:r w:rsidRPr="00301562">
              <w:rPr>
                <w:rFonts w:cs="Arial"/>
              </w:rPr>
              <w:t>Radomski – 15 miejsc pracy;</w:t>
            </w:r>
          </w:p>
          <w:p w14:paraId="2A3602F8" w14:textId="77777777" w:rsidR="00301562" w:rsidRPr="00301562" w:rsidRDefault="00301562" w:rsidP="00461B08">
            <w:pPr>
              <w:numPr>
                <w:ilvl w:val="0"/>
                <w:numId w:val="548"/>
              </w:numPr>
              <w:contextualSpacing/>
              <w:rPr>
                <w:rFonts w:cs="Arial"/>
              </w:rPr>
            </w:pPr>
            <w:r w:rsidRPr="00301562">
              <w:rPr>
                <w:rFonts w:cs="Arial"/>
              </w:rPr>
              <w:t>Płocki – 9 miejsc pracy;</w:t>
            </w:r>
          </w:p>
          <w:p w14:paraId="751CB2FE" w14:textId="77777777" w:rsidR="00301562" w:rsidRPr="00301562" w:rsidRDefault="00301562" w:rsidP="00461B08">
            <w:pPr>
              <w:numPr>
                <w:ilvl w:val="0"/>
                <w:numId w:val="548"/>
              </w:numPr>
              <w:contextualSpacing/>
              <w:rPr>
                <w:rFonts w:cs="Arial"/>
              </w:rPr>
            </w:pPr>
            <w:r w:rsidRPr="00301562">
              <w:rPr>
                <w:rFonts w:cs="Arial"/>
              </w:rPr>
              <w:t>Ostrołęcki – 8 miejsc pracy;</w:t>
            </w:r>
          </w:p>
          <w:p w14:paraId="690B9E60" w14:textId="77777777" w:rsidR="00301562" w:rsidRPr="00301562" w:rsidRDefault="00301562" w:rsidP="00461B08">
            <w:pPr>
              <w:numPr>
                <w:ilvl w:val="0"/>
                <w:numId w:val="548"/>
              </w:numPr>
              <w:contextualSpacing/>
              <w:rPr>
                <w:rFonts w:cs="Arial"/>
              </w:rPr>
            </w:pPr>
            <w:r w:rsidRPr="00301562">
              <w:rPr>
                <w:rFonts w:cs="Arial"/>
              </w:rPr>
              <w:t>Ciechanowski – 9 miejsc pracy;</w:t>
            </w:r>
          </w:p>
          <w:p w14:paraId="7DC7BC7C" w14:textId="77777777" w:rsidR="00301562" w:rsidRPr="00301562" w:rsidRDefault="00301562" w:rsidP="00461B08">
            <w:pPr>
              <w:numPr>
                <w:ilvl w:val="0"/>
                <w:numId w:val="548"/>
              </w:numPr>
              <w:contextualSpacing/>
              <w:rPr>
                <w:rFonts w:cs="Arial"/>
              </w:rPr>
            </w:pPr>
            <w:r w:rsidRPr="00301562">
              <w:rPr>
                <w:rFonts w:cs="Arial"/>
              </w:rPr>
              <w:t>Siedlecki – 8 miejsc pracy;</w:t>
            </w:r>
          </w:p>
          <w:p w14:paraId="7296EBA9" w14:textId="77777777" w:rsidR="00301562" w:rsidRPr="00301562" w:rsidRDefault="00301562" w:rsidP="00461B08">
            <w:pPr>
              <w:numPr>
                <w:ilvl w:val="0"/>
                <w:numId w:val="548"/>
              </w:numPr>
              <w:contextualSpacing/>
              <w:rPr>
                <w:rFonts w:cs="Arial"/>
              </w:rPr>
            </w:pPr>
            <w:r w:rsidRPr="00301562">
              <w:rPr>
                <w:rFonts w:cs="Arial"/>
              </w:rPr>
              <w:t>Żyrardowski – 5 miejsc pracy;</w:t>
            </w:r>
          </w:p>
          <w:p w14:paraId="22DBB419" w14:textId="77777777" w:rsidR="00301562" w:rsidRPr="00301562" w:rsidRDefault="00301562" w:rsidP="00461B08">
            <w:pPr>
              <w:numPr>
                <w:ilvl w:val="0"/>
                <w:numId w:val="548"/>
              </w:numPr>
              <w:contextualSpacing/>
              <w:rPr>
                <w:rFonts w:cs="Arial"/>
              </w:rPr>
            </w:pPr>
            <w:r w:rsidRPr="00301562">
              <w:rPr>
                <w:rFonts w:cs="Arial"/>
              </w:rPr>
              <w:t>Warszawski wschodni – 9 miejsc pracy;</w:t>
            </w:r>
          </w:p>
          <w:p w14:paraId="6198E6BE" w14:textId="77777777" w:rsidR="00301562" w:rsidRPr="00301562" w:rsidRDefault="00301562" w:rsidP="00461B08">
            <w:pPr>
              <w:numPr>
                <w:ilvl w:val="0"/>
                <w:numId w:val="548"/>
              </w:numPr>
              <w:contextualSpacing/>
              <w:rPr>
                <w:rFonts w:cs="Arial"/>
              </w:rPr>
            </w:pPr>
            <w:r w:rsidRPr="00301562">
              <w:rPr>
                <w:rFonts w:cs="Arial"/>
              </w:rPr>
              <w:t>Warszawski zachodni – 8 miejsc pracy;</w:t>
            </w:r>
          </w:p>
          <w:p w14:paraId="3856EE89" w14:textId="629DD7F8" w:rsidR="00301562" w:rsidRPr="00301562" w:rsidRDefault="00301562" w:rsidP="00461B08">
            <w:pPr>
              <w:numPr>
                <w:ilvl w:val="0"/>
                <w:numId w:val="548"/>
              </w:numPr>
              <w:contextualSpacing/>
              <w:rPr>
                <w:rFonts w:cs="Arial"/>
              </w:rPr>
            </w:pPr>
            <w:r w:rsidRPr="00301562">
              <w:rPr>
                <w:rFonts w:cs="Arial"/>
              </w:rPr>
              <w:t>M.st. Warszawa – 22 miejsca pracy.</w:t>
            </w:r>
          </w:p>
        </w:tc>
        <w:tc>
          <w:tcPr>
            <w:tcW w:w="2431" w:type="pct"/>
            <w:vAlign w:val="center"/>
          </w:tcPr>
          <w:p w14:paraId="7A09D030" w14:textId="77777777" w:rsidR="00301562" w:rsidRPr="00301562" w:rsidRDefault="00301562" w:rsidP="00461B08">
            <w:pPr>
              <w:contextualSpacing/>
              <w:rPr>
                <w:rFonts w:cs="Arial"/>
              </w:rPr>
            </w:pPr>
            <w:r w:rsidRPr="00301562">
              <w:rPr>
                <w:rFonts w:cs="Arial"/>
              </w:rPr>
              <w:t>Spełnienie kryterium będzie oceniane na podstawie deklaracji Wnioskodawcy.</w:t>
            </w:r>
          </w:p>
          <w:p w14:paraId="6584BA25" w14:textId="79C44FCC" w:rsidR="00301562" w:rsidRPr="00301562" w:rsidRDefault="00301562" w:rsidP="00461B08">
            <w:pPr>
              <w:contextualSpacing/>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p w14:paraId="2FE60F42" w14:textId="75C6FFF3" w:rsidR="00301562" w:rsidRPr="00301562" w:rsidRDefault="00301562" w:rsidP="00461B08">
            <w:pPr>
              <w:contextualSpacing/>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w:t>
            </w:r>
            <w:r w:rsidR="00DD2703">
              <w:rPr>
                <w:rFonts w:cs="Arial"/>
              </w:rPr>
              <w:t>renie którego podjął działania.</w:t>
            </w:r>
          </w:p>
          <w:p w14:paraId="27E42D72" w14:textId="77777777" w:rsidR="00301562" w:rsidRPr="00301562" w:rsidRDefault="00301562" w:rsidP="00461B08">
            <w:pPr>
              <w:contextualSpacing/>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77B0396A" w14:textId="77777777" w:rsidR="00301562" w:rsidRPr="00301562" w:rsidRDefault="00301562" w:rsidP="00461B08">
            <w:pPr>
              <w:contextualSpacing/>
              <w:rPr>
                <w:rFonts w:eastAsia="Times New Roman" w:cs="Arial"/>
                <w:kern w:val="24"/>
                <w:lang w:eastAsia="pl-PL"/>
              </w:rPr>
            </w:pPr>
            <w:r w:rsidRPr="00301562">
              <w:rPr>
                <w:rFonts w:eastAsia="Times New Roman" w:cs="Arial"/>
                <w:kern w:val="24"/>
                <w:lang w:eastAsia="pl-PL"/>
              </w:rPr>
              <w:t>0/1</w:t>
            </w:r>
          </w:p>
        </w:tc>
      </w:tr>
      <w:tr w:rsidR="00301562" w:rsidRPr="00301562" w:rsidDel="00192299" w14:paraId="448F547D" w14:textId="77777777" w:rsidTr="000F07FB">
        <w:tc>
          <w:tcPr>
            <w:tcW w:w="252" w:type="pct"/>
            <w:vAlign w:val="center"/>
          </w:tcPr>
          <w:p w14:paraId="579E5E8E" w14:textId="77777777" w:rsidR="00301562" w:rsidRPr="00301562" w:rsidRDefault="00301562" w:rsidP="00461B08">
            <w:pPr>
              <w:numPr>
                <w:ilvl w:val="0"/>
                <w:numId w:val="544"/>
              </w:numPr>
              <w:contextualSpacing/>
              <w:rPr>
                <w:rFonts w:eastAsia="Times New Roman" w:cs="Arial"/>
                <w:kern w:val="24"/>
                <w:lang w:eastAsia="pl-PL"/>
              </w:rPr>
            </w:pPr>
          </w:p>
        </w:tc>
        <w:tc>
          <w:tcPr>
            <w:tcW w:w="1874" w:type="pct"/>
            <w:vAlign w:val="center"/>
          </w:tcPr>
          <w:p w14:paraId="719E64B8" w14:textId="77777777" w:rsidR="00301562" w:rsidRPr="00301562" w:rsidRDefault="00301562" w:rsidP="00461B08">
            <w:pPr>
              <w:contextualSpacing/>
              <w:rPr>
                <w:rFonts w:cs="Arial"/>
              </w:rPr>
            </w:pPr>
            <w:r w:rsidRPr="00301562">
              <w:rPr>
                <w:rFonts w:cs="Arial"/>
              </w:rPr>
              <w:t>W wyniku działalności OWES na obszarze danego subregionu minimalna liczba utworzonych organizacji pozarządowych prowadzących działalność odpłatną pożytku publicznego lub działalność gospodarczą zostanie zrealizowana zgodnie z poniższym podziałem na subregiony:</w:t>
            </w:r>
          </w:p>
          <w:p w14:paraId="648ADFB4" w14:textId="77777777" w:rsidR="00301562" w:rsidRPr="00301562" w:rsidRDefault="00301562" w:rsidP="00461B08">
            <w:pPr>
              <w:numPr>
                <w:ilvl w:val="0"/>
                <w:numId w:val="549"/>
              </w:numPr>
              <w:contextualSpacing/>
              <w:rPr>
                <w:rFonts w:cs="Arial"/>
              </w:rPr>
            </w:pPr>
            <w:r w:rsidRPr="00301562">
              <w:rPr>
                <w:rFonts w:cs="Arial"/>
              </w:rPr>
              <w:t>Radomski  – 3 organizacje pozarządowe;</w:t>
            </w:r>
          </w:p>
          <w:p w14:paraId="3EB4D5C8" w14:textId="77777777" w:rsidR="00301562" w:rsidRPr="00301562" w:rsidRDefault="00301562" w:rsidP="00461B08">
            <w:pPr>
              <w:numPr>
                <w:ilvl w:val="0"/>
                <w:numId w:val="549"/>
              </w:numPr>
              <w:contextualSpacing/>
              <w:rPr>
                <w:rFonts w:cs="Arial"/>
              </w:rPr>
            </w:pPr>
            <w:r w:rsidRPr="00301562">
              <w:rPr>
                <w:rFonts w:cs="Arial"/>
              </w:rPr>
              <w:t>Płocki – 2 organizacje pozarządowe;</w:t>
            </w:r>
          </w:p>
          <w:p w14:paraId="3A7A27E2" w14:textId="77777777" w:rsidR="00301562" w:rsidRPr="00301562" w:rsidRDefault="00301562" w:rsidP="00461B08">
            <w:pPr>
              <w:numPr>
                <w:ilvl w:val="0"/>
                <w:numId w:val="549"/>
              </w:numPr>
              <w:contextualSpacing/>
              <w:rPr>
                <w:rFonts w:cs="Arial"/>
              </w:rPr>
            </w:pPr>
            <w:r w:rsidRPr="00301562">
              <w:rPr>
                <w:rFonts w:cs="Arial"/>
              </w:rPr>
              <w:t>Ostrołęcki – 2 organizacje pozarządowe;</w:t>
            </w:r>
          </w:p>
          <w:p w14:paraId="7B58D4DA" w14:textId="77777777" w:rsidR="00301562" w:rsidRPr="00301562" w:rsidRDefault="00301562" w:rsidP="00461B08">
            <w:pPr>
              <w:numPr>
                <w:ilvl w:val="0"/>
                <w:numId w:val="549"/>
              </w:numPr>
              <w:contextualSpacing/>
              <w:rPr>
                <w:rFonts w:cs="Arial"/>
              </w:rPr>
            </w:pPr>
            <w:r w:rsidRPr="00301562">
              <w:rPr>
                <w:rFonts w:cs="Arial"/>
              </w:rPr>
              <w:t>Ciechanowski – 2 organizacje pozarządowe;</w:t>
            </w:r>
          </w:p>
          <w:p w14:paraId="19EAA18A" w14:textId="77777777" w:rsidR="00301562" w:rsidRPr="00301562" w:rsidRDefault="00301562" w:rsidP="00461B08">
            <w:pPr>
              <w:numPr>
                <w:ilvl w:val="0"/>
                <w:numId w:val="549"/>
              </w:numPr>
              <w:contextualSpacing/>
              <w:rPr>
                <w:rFonts w:cs="Arial"/>
              </w:rPr>
            </w:pPr>
            <w:r w:rsidRPr="00301562">
              <w:rPr>
                <w:rFonts w:cs="Arial"/>
              </w:rPr>
              <w:t>Siedlecki – 2 organizacje pozarządowe;</w:t>
            </w:r>
          </w:p>
          <w:p w14:paraId="5943E5CD" w14:textId="77777777" w:rsidR="00301562" w:rsidRPr="00301562" w:rsidRDefault="00301562" w:rsidP="00461B08">
            <w:pPr>
              <w:numPr>
                <w:ilvl w:val="0"/>
                <w:numId w:val="549"/>
              </w:numPr>
              <w:contextualSpacing/>
              <w:rPr>
                <w:rFonts w:cs="Arial"/>
              </w:rPr>
            </w:pPr>
            <w:r w:rsidRPr="00301562">
              <w:rPr>
                <w:rFonts w:cs="Arial"/>
              </w:rPr>
              <w:t>Żyrardowski – 1 organizacja pozarządowa;</w:t>
            </w:r>
          </w:p>
          <w:p w14:paraId="1CD3CBEE" w14:textId="77777777" w:rsidR="00301562" w:rsidRPr="00301562" w:rsidRDefault="00301562" w:rsidP="00461B08">
            <w:pPr>
              <w:numPr>
                <w:ilvl w:val="0"/>
                <w:numId w:val="549"/>
              </w:numPr>
              <w:contextualSpacing/>
              <w:rPr>
                <w:rFonts w:cs="Arial"/>
              </w:rPr>
            </w:pPr>
            <w:r w:rsidRPr="00301562">
              <w:rPr>
                <w:rFonts w:cs="Arial"/>
              </w:rPr>
              <w:t>Warszawski wschodni – 2 organizacje pozarządowe;</w:t>
            </w:r>
          </w:p>
          <w:p w14:paraId="044336DE" w14:textId="77777777" w:rsidR="00301562" w:rsidRPr="00301562" w:rsidRDefault="00301562" w:rsidP="00461B08">
            <w:pPr>
              <w:numPr>
                <w:ilvl w:val="0"/>
                <w:numId w:val="549"/>
              </w:numPr>
              <w:contextualSpacing/>
              <w:rPr>
                <w:rFonts w:cs="Arial"/>
              </w:rPr>
            </w:pPr>
            <w:r w:rsidRPr="00301562">
              <w:rPr>
                <w:rFonts w:cs="Arial"/>
              </w:rPr>
              <w:t>Warszawski zachodni – 2 organizacje pozarządowe;</w:t>
            </w:r>
          </w:p>
          <w:p w14:paraId="0D1E937C" w14:textId="34821BED" w:rsidR="00301562" w:rsidRPr="00301562" w:rsidRDefault="00301562" w:rsidP="00461B08">
            <w:pPr>
              <w:numPr>
                <w:ilvl w:val="0"/>
                <w:numId w:val="549"/>
              </w:numPr>
              <w:contextualSpacing/>
              <w:rPr>
                <w:rFonts w:cs="Arial"/>
              </w:rPr>
            </w:pPr>
            <w:r w:rsidRPr="00301562">
              <w:rPr>
                <w:rFonts w:cs="Arial"/>
              </w:rPr>
              <w:t>M.st. Warszawa – 5 organizacji pozarządowych.</w:t>
            </w:r>
          </w:p>
        </w:tc>
        <w:tc>
          <w:tcPr>
            <w:tcW w:w="2431" w:type="pct"/>
            <w:vAlign w:val="center"/>
          </w:tcPr>
          <w:p w14:paraId="690CB271" w14:textId="77777777" w:rsidR="00301562" w:rsidRPr="00301562" w:rsidRDefault="00301562" w:rsidP="00461B08">
            <w:pPr>
              <w:contextualSpacing/>
              <w:rPr>
                <w:rFonts w:cs="Arial"/>
              </w:rPr>
            </w:pPr>
            <w:r w:rsidRPr="00301562">
              <w:rPr>
                <w:rFonts w:cs="Arial"/>
              </w:rPr>
              <w:t>Spełnienie kryterium będzie oceniane na podstawie deklaracji Wnioskodawcy.</w:t>
            </w:r>
          </w:p>
          <w:p w14:paraId="2726944F" w14:textId="77777777" w:rsidR="00301562" w:rsidRPr="00301562" w:rsidRDefault="00301562" w:rsidP="00461B08">
            <w:pPr>
              <w:contextualSpacing/>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E146CD3" w14:textId="77777777" w:rsidR="00301562" w:rsidRPr="00301562" w:rsidRDefault="00301562" w:rsidP="00461B08">
            <w:pPr>
              <w:contextualSpacing/>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Spełnienie kryterium jest warunkiem koniecznym do otrzymania dofinansowania. Ocena kryterium jest 0/1. Uzyskanie oceny „0” jest jednoznaczne z odrzuceniem projektu.</w:t>
            </w:r>
          </w:p>
        </w:tc>
        <w:tc>
          <w:tcPr>
            <w:tcW w:w="443" w:type="pct"/>
            <w:vAlign w:val="center"/>
          </w:tcPr>
          <w:p w14:paraId="409F9120" w14:textId="77777777" w:rsidR="00301562" w:rsidRPr="00301562" w:rsidRDefault="00301562" w:rsidP="00461B08">
            <w:pPr>
              <w:contextualSpacing/>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C98375E" w14:textId="77777777" w:rsidTr="000F07FB">
        <w:tc>
          <w:tcPr>
            <w:tcW w:w="252" w:type="pct"/>
            <w:vAlign w:val="center"/>
          </w:tcPr>
          <w:p w14:paraId="49A90D69" w14:textId="77777777" w:rsidR="00301562" w:rsidRPr="00301562" w:rsidRDefault="00301562" w:rsidP="00461B08">
            <w:pPr>
              <w:numPr>
                <w:ilvl w:val="0"/>
                <w:numId w:val="544"/>
              </w:numPr>
              <w:contextualSpacing/>
              <w:rPr>
                <w:rFonts w:eastAsia="Times New Roman" w:cs="Arial"/>
                <w:kern w:val="24"/>
                <w:lang w:eastAsia="pl-PL"/>
              </w:rPr>
            </w:pPr>
          </w:p>
        </w:tc>
        <w:tc>
          <w:tcPr>
            <w:tcW w:w="1874" w:type="pct"/>
            <w:vAlign w:val="center"/>
          </w:tcPr>
          <w:p w14:paraId="7574525A" w14:textId="5E058986" w:rsidR="00301562" w:rsidRPr="00301562" w:rsidRDefault="00301562" w:rsidP="00461B08">
            <w:pPr>
              <w:contextualSpacing/>
              <w:rPr>
                <w:rFonts w:cs="Arial"/>
                <w:b/>
                <w:highlight w:val="yellow"/>
              </w:rPr>
            </w:pPr>
            <w:r w:rsidRPr="00301562">
              <w:rPr>
                <w:rFonts w:cs="Arial"/>
              </w:rPr>
              <w:t>W wyniku  działalności OWES w ramach projektu w 50% przedsiębiorstw społecznych obro</w:t>
            </w:r>
            <w:r w:rsidR="000F07FB">
              <w:rPr>
                <w:rFonts w:cs="Arial"/>
              </w:rPr>
              <w:t xml:space="preserve">ty wzrosły o co najmniej  0,1% </w:t>
            </w:r>
            <w:r w:rsidRPr="00301562">
              <w:rPr>
                <w:rFonts w:cs="Arial"/>
              </w:rPr>
              <w:t xml:space="preserve">w skali roku. </w:t>
            </w:r>
          </w:p>
        </w:tc>
        <w:tc>
          <w:tcPr>
            <w:tcW w:w="2431" w:type="pct"/>
            <w:vAlign w:val="center"/>
          </w:tcPr>
          <w:p w14:paraId="0A884567" w14:textId="77777777" w:rsidR="00301562" w:rsidRPr="00301562" w:rsidRDefault="00301562" w:rsidP="00461B08">
            <w:pPr>
              <w:contextualSpacing/>
              <w:rPr>
                <w:rFonts w:cs="Arial"/>
              </w:rPr>
            </w:pPr>
            <w:r w:rsidRPr="00301562">
              <w:rPr>
                <w:rFonts w:cs="Arial"/>
              </w:rPr>
              <w:t>Spełnienie kryterium będzie oceniane na podstawie deklaracji Wnioskodawcy.</w:t>
            </w:r>
          </w:p>
          <w:p w14:paraId="28DB39E4" w14:textId="77777777" w:rsidR="00301562" w:rsidRPr="00301562" w:rsidRDefault="00301562" w:rsidP="00461B08">
            <w:pPr>
              <w:contextualSpacing/>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7D489F84" w14:textId="77777777" w:rsidR="00301562" w:rsidRPr="00301562" w:rsidRDefault="00301562" w:rsidP="00461B08">
            <w:pPr>
              <w:contextualSpacing/>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61C73ED" w14:textId="77777777" w:rsidR="00301562" w:rsidRPr="00301562" w:rsidRDefault="00301562" w:rsidP="00461B08">
            <w:pPr>
              <w:contextualSpacing/>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99951A0" w14:textId="77777777" w:rsidTr="000F07FB">
        <w:tc>
          <w:tcPr>
            <w:tcW w:w="252" w:type="pct"/>
            <w:vAlign w:val="center"/>
          </w:tcPr>
          <w:p w14:paraId="2690FD0C" w14:textId="77777777" w:rsidR="00301562" w:rsidRPr="00301562" w:rsidRDefault="00301562" w:rsidP="00461B08">
            <w:pPr>
              <w:numPr>
                <w:ilvl w:val="0"/>
                <w:numId w:val="544"/>
              </w:numPr>
              <w:contextualSpacing/>
              <w:rPr>
                <w:rFonts w:eastAsia="Times New Roman" w:cs="Arial"/>
                <w:kern w:val="24"/>
                <w:lang w:eastAsia="pl-PL"/>
              </w:rPr>
            </w:pPr>
          </w:p>
        </w:tc>
        <w:tc>
          <w:tcPr>
            <w:tcW w:w="1874" w:type="pct"/>
            <w:vAlign w:val="center"/>
          </w:tcPr>
          <w:p w14:paraId="23487E6B" w14:textId="77777777" w:rsidR="00301562" w:rsidRPr="00301562" w:rsidRDefault="00301562" w:rsidP="00461B08">
            <w:pPr>
              <w:contextualSpacing/>
              <w:rPr>
                <w:rFonts w:cs="Arial"/>
              </w:rPr>
            </w:pPr>
            <w:r w:rsidRPr="00301562">
              <w:rPr>
                <w:rFonts w:cs="Arial"/>
              </w:rPr>
              <w:t xml:space="preserve">W ramach projektu preferowane będzie tworzenie  miejsc pracy i przedsiębiorstw społecznych w  kluczowych sferach rozwojowych wskazanych w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431" w:type="pct"/>
            <w:vAlign w:val="center"/>
          </w:tcPr>
          <w:p w14:paraId="2F26862B" w14:textId="77777777" w:rsidR="00301562" w:rsidRPr="00301562" w:rsidRDefault="00301562" w:rsidP="00461B08">
            <w:pPr>
              <w:contextualSpacing/>
              <w:rPr>
                <w:rFonts w:cs="Arial"/>
              </w:rPr>
            </w:pPr>
            <w:r w:rsidRPr="00301562">
              <w:rPr>
                <w:rFonts w:cs="Arial"/>
              </w:rPr>
              <w:t>Spełnienie kryterium będzie oceniane na podstawie deklaracji Wnioskodawcy, który będzie preferował tworzenie miejsc pracy i przedsiębiorstw społecznych w kluczowych sferach rozwojowych wskazanych w KPRES. Zakres preferowanych sfer rozwojowych oraz sposób ich premiowania uzgadniany jest przez IZ RPO z Regionalnym Komitetem Rozwoju Ekonomii Społecznej oraz realizatorami OWES najpóźniej 2 miesiące po rozpoczęciu projektu.</w:t>
            </w:r>
          </w:p>
          <w:p w14:paraId="73F5FB68" w14:textId="77777777" w:rsidR="00301562" w:rsidRPr="00301562" w:rsidRDefault="00301562" w:rsidP="00461B08">
            <w:pPr>
              <w:contextualSpacing/>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EBAB22D" w14:textId="77777777" w:rsidR="00301562" w:rsidRPr="00301562" w:rsidRDefault="00301562" w:rsidP="00461B08">
            <w:pPr>
              <w:contextualSpacing/>
              <w:rPr>
                <w:rFonts w:cs="Arial"/>
              </w:rPr>
            </w:pPr>
            <w:r w:rsidRPr="00301562">
              <w:rPr>
                <w:rFonts w:cs="Arial"/>
              </w:rPr>
              <w:t xml:space="preserve">Kluczowe  sfery rozwojowe, po diagnozie potrzeb i możliwości rozwojowych, zostały wskazane w KPRES. Spełnienie kryterium będzie </w:t>
            </w:r>
            <w:r w:rsidRPr="00301562">
              <w:rPr>
                <w:rFonts w:cs="Arial"/>
              </w:rPr>
              <w:br/>
              <w:t xml:space="preserve">weryfikowane także po zakończeniu realizacji projektu.  </w:t>
            </w:r>
          </w:p>
          <w:p w14:paraId="1B5249AF" w14:textId="77777777" w:rsidR="00301562" w:rsidRPr="00301562" w:rsidRDefault="00301562" w:rsidP="00461B08">
            <w:pPr>
              <w:contextualSpacing/>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3EE1702D" w14:textId="77777777" w:rsidR="00301562" w:rsidRPr="00301562" w:rsidRDefault="00301562" w:rsidP="00461B08">
            <w:pPr>
              <w:contextualSpacing/>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200473E1" w14:textId="77777777" w:rsidTr="000F07FB">
        <w:tc>
          <w:tcPr>
            <w:tcW w:w="252" w:type="pct"/>
            <w:vAlign w:val="center"/>
          </w:tcPr>
          <w:p w14:paraId="39DD5AD1" w14:textId="77777777" w:rsidR="00301562" w:rsidRPr="00301562" w:rsidRDefault="00301562" w:rsidP="00461B08">
            <w:pPr>
              <w:numPr>
                <w:ilvl w:val="0"/>
                <w:numId w:val="544"/>
              </w:numPr>
              <w:contextualSpacing/>
              <w:rPr>
                <w:rFonts w:eastAsia="Times New Roman" w:cs="Arial"/>
                <w:kern w:val="24"/>
                <w:lang w:eastAsia="pl-PL"/>
              </w:rPr>
            </w:pPr>
          </w:p>
        </w:tc>
        <w:tc>
          <w:tcPr>
            <w:tcW w:w="1874" w:type="pct"/>
            <w:vAlign w:val="center"/>
          </w:tcPr>
          <w:p w14:paraId="7BF1C8C8" w14:textId="77777777" w:rsidR="00301562" w:rsidRPr="00301562" w:rsidRDefault="00301562" w:rsidP="00461B08">
            <w:pPr>
              <w:contextualSpacing/>
              <w:rPr>
                <w:rFonts w:cs="Arial"/>
              </w:rPr>
            </w:pPr>
            <w:r w:rsidRPr="00301562">
              <w:rPr>
                <w:rFonts w:cs="Arial"/>
              </w:rPr>
              <w:t>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431" w:type="pct"/>
            <w:vAlign w:val="center"/>
          </w:tcPr>
          <w:p w14:paraId="05B09E17" w14:textId="77777777" w:rsidR="00301562" w:rsidRPr="00301562" w:rsidRDefault="00301562" w:rsidP="00461B08">
            <w:pPr>
              <w:contextualSpacing/>
              <w:rPr>
                <w:rFonts w:cs="Arial"/>
              </w:rPr>
            </w:pPr>
            <w:r w:rsidRPr="00301562">
              <w:rPr>
                <w:rFonts w:cs="Arial"/>
              </w:rPr>
              <w:t>Spełnienie kryterium będzie oceniane na podstawie deklaracji Wnioskodawcy.</w:t>
            </w:r>
          </w:p>
          <w:p w14:paraId="63AD8E87" w14:textId="77777777" w:rsidR="00301562" w:rsidRPr="00301562" w:rsidRDefault="00301562" w:rsidP="00461B08">
            <w:pPr>
              <w:contextualSpacing/>
              <w:rPr>
                <w:rFonts w:cs="Arial"/>
              </w:rPr>
            </w:pPr>
            <w:r w:rsidRPr="00301562">
              <w:rPr>
                <w:rFonts w:cs="Arial"/>
              </w:rPr>
              <w:t>Kryterium ma na celu kompleksowe wsparcie osób zagrożonych ubóstwem lub wykluczeniem społecznym oraz wsparcie tworzenia miejsc pracy w przedsiębiorstwach społecznych dla osób zagrożonych ubóstwem lub wykluczeniem społecznym.</w:t>
            </w:r>
          </w:p>
          <w:p w14:paraId="1441B766" w14:textId="77777777" w:rsidR="00301562" w:rsidRPr="00301562" w:rsidRDefault="00301562" w:rsidP="00461B08">
            <w:pPr>
              <w:contextualSpacing/>
              <w:rPr>
                <w:rFonts w:cs="Arial"/>
              </w:rPr>
            </w:pPr>
            <w:r w:rsidRPr="00301562">
              <w:rPr>
                <w:rFonts w:cs="Arial"/>
              </w:rPr>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257C2D" w14:textId="77777777" w:rsidR="00301562" w:rsidRPr="00301562" w:rsidRDefault="00301562" w:rsidP="00461B08">
            <w:pPr>
              <w:contextualSpacing/>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119A610" w14:textId="77777777" w:rsidR="00301562" w:rsidRPr="00301562" w:rsidRDefault="00301562" w:rsidP="00461B08">
            <w:pPr>
              <w:contextualSpacing/>
              <w:rPr>
                <w:rFonts w:eastAsia="Times New Roman" w:cs="Arial"/>
                <w:kern w:val="24"/>
                <w:lang w:eastAsia="pl-PL"/>
              </w:rPr>
            </w:pPr>
            <w:r w:rsidRPr="00301562">
              <w:rPr>
                <w:rFonts w:eastAsia="Times New Roman" w:cs="Arial"/>
                <w:kern w:val="24"/>
                <w:lang w:eastAsia="pl-PL"/>
              </w:rPr>
              <w:t>0/1</w:t>
            </w:r>
          </w:p>
        </w:tc>
      </w:tr>
    </w:tbl>
    <w:p w14:paraId="2B26B55C" w14:textId="0766A9EC" w:rsidR="00DC1748" w:rsidRPr="00CE0119" w:rsidRDefault="00DC1748">
      <w:pPr>
        <w:rPr>
          <w:rFonts w:cs="Arial"/>
          <w:b/>
          <w:i/>
          <w:iCs/>
          <w:smallCaps/>
          <w:spacing w:val="10"/>
          <w:sz w:val="28"/>
          <w:szCs w:val="28"/>
        </w:rPr>
      </w:pPr>
      <w:r w:rsidRPr="00CE0119">
        <w:rPr>
          <w:rFonts w:cs="Arial"/>
          <w:b/>
          <w:sz w:val="28"/>
          <w:szCs w:val="28"/>
        </w:rPr>
        <w:br w:type="page"/>
      </w:r>
    </w:p>
    <w:p w14:paraId="22ABB062" w14:textId="2990A795" w:rsidR="00FD4EF3" w:rsidRPr="00CE0119" w:rsidRDefault="00FD4EF3" w:rsidP="00145F0C">
      <w:pPr>
        <w:pStyle w:val="Nagwek3"/>
      </w:pPr>
      <w:bookmarkStart w:id="240" w:name="_Toc457226196"/>
      <w:bookmarkStart w:id="241" w:name="_Toc457376946"/>
      <w:bookmarkStart w:id="242" w:name="_Toc457381518"/>
      <w:bookmarkStart w:id="243" w:name="_Toc457987795"/>
      <w:bookmarkStart w:id="244" w:name="_Toc462147159"/>
      <w:bookmarkStart w:id="245" w:name="_Toc131078542"/>
      <w:r w:rsidRPr="00CE0119">
        <w:lastRenderedPageBreak/>
        <w:t>Oś priorytetowa X – Edukacja dla rozwoju regionu</w:t>
      </w:r>
      <w:bookmarkEnd w:id="240"/>
      <w:bookmarkEnd w:id="241"/>
      <w:bookmarkEnd w:id="242"/>
      <w:bookmarkEnd w:id="243"/>
      <w:bookmarkEnd w:id="244"/>
      <w:bookmarkEnd w:id="245"/>
    </w:p>
    <w:p w14:paraId="61D3EE72" w14:textId="5E0717CD" w:rsidR="00FD4EF3" w:rsidRPr="00CE0119" w:rsidRDefault="00FD4EF3" w:rsidP="00FD4EF3">
      <w:pPr>
        <w:pStyle w:val="Nagwek4"/>
        <w:rPr>
          <w:rFonts w:cs="Arial"/>
        </w:rPr>
      </w:pPr>
      <w:bookmarkStart w:id="246" w:name="_Toc457226197"/>
      <w:bookmarkStart w:id="247" w:name="_Toc457376947"/>
      <w:bookmarkStart w:id="248" w:name="_Toc457381519"/>
      <w:bookmarkStart w:id="249" w:name="_Toc457987796"/>
      <w:bookmarkStart w:id="250" w:name="_Toc462147160"/>
      <w:bookmarkStart w:id="251" w:name="_Toc131078543"/>
      <w:r w:rsidRPr="00CE0119">
        <w:rPr>
          <w:rFonts w:cs="Arial"/>
        </w:rPr>
        <w:t>Działanie 10.1 – Kształcenie i rozwój dzieci i młodzieży</w:t>
      </w:r>
      <w:bookmarkEnd w:id="246"/>
      <w:bookmarkEnd w:id="247"/>
      <w:bookmarkEnd w:id="248"/>
      <w:bookmarkEnd w:id="249"/>
      <w:bookmarkEnd w:id="250"/>
      <w:bookmarkEnd w:id="251"/>
    </w:p>
    <w:p w14:paraId="16964716" w14:textId="32F2B606" w:rsidR="000D5027" w:rsidRPr="00CE0119" w:rsidRDefault="0011564B" w:rsidP="00920F1F">
      <w:pPr>
        <w:pStyle w:val="Nagwek5"/>
        <w:rPr>
          <w:rFonts w:cs="Arial"/>
        </w:rPr>
      </w:pPr>
      <w:bookmarkStart w:id="252" w:name="_Toc457226198"/>
      <w:bookmarkStart w:id="253" w:name="_Toc457376948"/>
      <w:bookmarkStart w:id="254" w:name="_Toc457381520"/>
      <w:bookmarkStart w:id="255" w:name="_Toc457987797"/>
      <w:bookmarkStart w:id="256" w:name="_Toc462147161"/>
      <w:bookmarkStart w:id="257" w:name="_Toc131078544"/>
      <w:r w:rsidRPr="00CE0119">
        <w:rPr>
          <w:rFonts w:cs="Arial"/>
        </w:rPr>
        <w:t xml:space="preserve">Poddziałanie 10.1.1 (10i) </w:t>
      </w:r>
      <w:r w:rsidR="00EA0AF1" w:rsidRPr="00EA0AF1">
        <w:rPr>
          <w:rFonts w:cs="Arial"/>
        </w:rPr>
        <w:t xml:space="preserve">typ projektu: </w:t>
      </w:r>
      <w:r w:rsidR="00402E2D" w:rsidRPr="00CE0119">
        <w:rPr>
          <w:rFonts w:cs="Arial"/>
        </w:rPr>
        <w:t>„</w:t>
      </w:r>
      <w:r w:rsidRPr="00CE0119">
        <w:rPr>
          <w:rFonts w:cs="Arial"/>
        </w:rPr>
        <w:t>Edukacja ogólna (w tym w szkołach zawodowych)</w:t>
      </w:r>
      <w:bookmarkEnd w:id="252"/>
      <w:r w:rsidR="00402E2D" w:rsidRPr="00CE0119">
        <w:rPr>
          <w:rFonts w:cs="Arial"/>
        </w:rPr>
        <w:t>”</w:t>
      </w:r>
      <w:bookmarkEnd w:id="253"/>
      <w:bookmarkEnd w:id="254"/>
      <w:bookmarkEnd w:id="255"/>
      <w:bookmarkEnd w:id="256"/>
      <w:bookmarkEnd w:id="257"/>
    </w:p>
    <w:p w14:paraId="5007D96D" w14:textId="77777777" w:rsidR="0011564B" w:rsidRPr="006D44A6" w:rsidRDefault="0011564B" w:rsidP="00145F0C">
      <w:pPr>
        <w:rPr>
          <w:rFonts w:cs="Arial"/>
          <w:bCs/>
        </w:rPr>
      </w:pPr>
      <w:r w:rsidRPr="006D44A6">
        <w:rPr>
          <w:rFonts w:cs="Arial"/>
          <w:bCs/>
        </w:rPr>
        <w:t>Rodzaj przedsięwzięcia - wsparcie kształcenia ogólnego oraz wsparcie rozwoju zawodowego nauczycieli  poprzez:</w:t>
      </w:r>
    </w:p>
    <w:p w14:paraId="582D01AA" w14:textId="77777777" w:rsidR="0011564B" w:rsidRPr="006D44A6" w:rsidRDefault="0011564B" w:rsidP="00145F0C">
      <w:pPr>
        <w:numPr>
          <w:ilvl w:val="0"/>
          <w:numId w:val="13"/>
        </w:numPr>
        <w:rPr>
          <w:rFonts w:cs="Arial"/>
          <w:bCs/>
        </w:rPr>
      </w:pPr>
      <w:r w:rsidRPr="006D44A6">
        <w:rPr>
          <w:rFonts w:cs="Arial"/>
          <w:bCs/>
        </w:rPr>
        <w:t>kształcenie u uczniów/słuchaczy kompetencji kluczowych niezbędnych na rynku pracy oraz właściwych postaw i umiejętności,</w:t>
      </w:r>
    </w:p>
    <w:p w14:paraId="51A5B325" w14:textId="77777777" w:rsidR="0011564B" w:rsidRPr="006D44A6" w:rsidRDefault="0011564B" w:rsidP="00145F0C">
      <w:pPr>
        <w:numPr>
          <w:ilvl w:val="0"/>
          <w:numId w:val="13"/>
        </w:numPr>
        <w:rPr>
          <w:rFonts w:cs="Arial"/>
          <w:bCs/>
        </w:rPr>
      </w:pPr>
      <w:r w:rsidRPr="006D44A6">
        <w:rPr>
          <w:rFonts w:cs="Arial"/>
          <w:bCs/>
        </w:rPr>
        <w:t>tworzenie warunków dla nauczania opartego na metodzie eksperymentu,</w:t>
      </w:r>
    </w:p>
    <w:p w14:paraId="5CD66ADB" w14:textId="77777777" w:rsidR="0011564B" w:rsidRPr="006D44A6" w:rsidRDefault="0011564B" w:rsidP="00145F0C">
      <w:pPr>
        <w:numPr>
          <w:ilvl w:val="0"/>
          <w:numId w:val="13"/>
        </w:numPr>
        <w:rPr>
          <w:rFonts w:cs="Arial"/>
          <w:bCs/>
        </w:rPr>
      </w:pPr>
      <w:r w:rsidRPr="006D44A6">
        <w:rPr>
          <w:rFonts w:cs="Arial"/>
          <w:bCs/>
        </w:rPr>
        <w:t>korzystanie z technologii informacyjno-komunikacyjnych oraz rozwijanie kompetencji informatycznych,</w:t>
      </w:r>
    </w:p>
    <w:p w14:paraId="28CE3A49" w14:textId="77777777" w:rsidR="0011564B" w:rsidRPr="006D44A6" w:rsidRDefault="0011564B" w:rsidP="00145F0C">
      <w:pPr>
        <w:numPr>
          <w:ilvl w:val="0"/>
          <w:numId w:val="13"/>
        </w:numPr>
        <w:ind w:left="357" w:hanging="357"/>
        <w:rPr>
          <w:rFonts w:cs="Arial"/>
          <w:bCs/>
        </w:rPr>
      </w:pPr>
      <w:r w:rsidRPr="006D44A6">
        <w:rPr>
          <w:rFonts w:cs="Arial"/>
          <w:bCs/>
        </w:rPr>
        <w:t>indywidualizację pracy z uczniem ze specjalnymi potrzebami edukacyjnymi, w tym wsparcie ucznia młodszego.</w:t>
      </w:r>
    </w:p>
    <w:p w14:paraId="6A001EB2" w14:textId="243809A6" w:rsidR="00992DFE" w:rsidRPr="00CE0119" w:rsidRDefault="00992DFE" w:rsidP="00A62C67">
      <w:pPr>
        <w:pStyle w:val="Bezodstpw"/>
        <w:jc w:val="left"/>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awiera nazwę, opis i punktację za kryterium dla Poddziałania 10.1.1 (10i) typ projektu: „Edukacja ogólna (w tym w szkołach zawodowych)”"/>
      </w:tblPr>
      <w:tblGrid>
        <w:gridCol w:w="561"/>
        <w:gridCol w:w="3969"/>
        <w:gridCol w:w="8366"/>
        <w:gridCol w:w="1127"/>
      </w:tblGrid>
      <w:tr w:rsidR="0011564B" w:rsidRPr="00A62C67" w14:paraId="3CC771C6" w14:textId="77777777" w:rsidTr="006D44A6">
        <w:trPr>
          <w:trHeight w:val="227"/>
          <w:tblHeader/>
        </w:trPr>
        <w:tc>
          <w:tcPr>
            <w:tcW w:w="200" w:type="pct"/>
            <w:shd w:val="clear" w:color="auto" w:fill="auto"/>
            <w:vAlign w:val="center"/>
          </w:tcPr>
          <w:p w14:paraId="0BA3A528" w14:textId="651CE70E" w:rsidR="0011564B" w:rsidRPr="00535CB6" w:rsidRDefault="0011564B" w:rsidP="00461B08">
            <w:pPr>
              <w:contextualSpacing/>
              <w:rPr>
                <w:rFonts w:cs="Arial"/>
                <w:b/>
              </w:rPr>
            </w:pPr>
            <w:r w:rsidRPr="00535CB6">
              <w:rPr>
                <w:rFonts w:cs="Arial"/>
                <w:b/>
              </w:rPr>
              <w:t>Lp.</w:t>
            </w:r>
          </w:p>
        </w:tc>
        <w:tc>
          <w:tcPr>
            <w:tcW w:w="1415" w:type="pct"/>
            <w:shd w:val="clear" w:color="auto" w:fill="auto"/>
            <w:vAlign w:val="center"/>
          </w:tcPr>
          <w:p w14:paraId="2003B178" w14:textId="77777777" w:rsidR="0011564B" w:rsidRPr="00535CB6" w:rsidRDefault="0011564B" w:rsidP="00461B08">
            <w:pPr>
              <w:contextualSpacing/>
              <w:rPr>
                <w:rFonts w:cs="Arial"/>
                <w:b/>
              </w:rPr>
            </w:pPr>
            <w:r w:rsidRPr="00535CB6">
              <w:rPr>
                <w:rFonts w:cs="Arial"/>
                <w:b/>
              </w:rPr>
              <w:t>Kryterium</w:t>
            </w:r>
          </w:p>
        </w:tc>
        <w:tc>
          <w:tcPr>
            <w:tcW w:w="2983" w:type="pct"/>
            <w:shd w:val="clear" w:color="auto" w:fill="auto"/>
            <w:vAlign w:val="center"/>
          </w:tcPr>
          <w:p w14:paraId="48BC1C70" w14:textId="77777777" w:rsidR="0011564B" w:rsidRPr="00535CB6" w:rsidRDefault="0011564B" w:rsidP="00461B08">
            <w:pPr>
              <w:contextualSpacing/>
              <w:rPr>
                <w:rFonts w:cs="Arial"/>
                <w:b/>
              </w:rPr>
            </w:pPr>
            <w:r w:rsidRPr="00535CB6">
              <w:rPr>
                <w:rFonts w:cs="Arial"/>
                <w:b/>
              </w:rPr>
              <w:t>Opis kryterium</w:t>
            </w:r>
          </w:p>
        </w:tc>
        <w:tc>
          <w:tcPr>
            <w:tcW w:w="402" w:type="pct"/>
            <w:shd w:val="clear" w:color="auto" w:fill="auto"/>
            <w:vAlign w:val="center"/>
          </w:tcPr>
          <w:p w14:paraId="739BD857" w14:textId="77777777" w:rsidR="0011564B" w:rsidRPr="00535CB6" w:rsidRDefault="0011564B" w:rsidP="00461B08">
            <w:pPr>
              <w:contextualSpacing/>
              <w:rPr>
                <w:rFonts w:cs="Arial"/>
                <w:b/>
              </w:rPr>
            </w:pPr>
            <w:r w:rsidRPr="00535CB6">
              <w:rPr>
                <w:rFonts w:cs="Arial"/>
                <w:b/>
              </w:rPr>
              <w:t>Punktacja</w:t>
            </w:r>
          </w:p>
        </w:tc>
      </w:tr>
      <w:tr w:rsidR="0011564B" w:rsidRPr="00A62C67" w14:paraId="03CCD4CB" w14:textId="77777777" w:rsidTr="006D44A6">
        <w:trPr>
          <w:trHeight w:val="20"/>
        </w:trPr>
        <w:tc>
          <w:tcPr>
            <w:tcW w:w="200" w:type="pct"/>
            <w:shd w:val="clear" w:color="auto" w:fill="auto"/>
            <w:vAlign w:val="center"/>
          </w:tcPr>
          <w:p w14:paraId="4A648F9F" w14:textId="77777777" w:rsidR="0011564B" w:rsidRPr="00535CB6" w:rsidRDefault="0011564B" w:rsidP="00461B08">
            <w:pPr>
              <w:numPr>
                <w:ilvl w:val="0"/>
                <w:numId w:val="12"/>
              </w:numPr>
              <w:ind w:hanging="785"/>
              <w:contextualSpacing/>
              <w:rPr>
                <w:rFonts w:cs="Arial"/>
              </w:rPr>
            </w:pPr>
          </w:p>
        </w:tc>
        <w:tc>
          <w:tcPr>
            <w:tcW w:w="1415" w:type="pct"/>
            <w:shd w:val="clear" w:color="auto" w:fill="auto"/>
            <w:vAlign w:val="center"/>
          </w:tcPr>
          <w:p w14:paraId="0EE6A6AC" w14:textId="77777777" w:rsidR="0011564B" w:rsidRPr="00535CB6" w:rsidRDefault="0011564B" w:rsidP="00461B08">
            <w:pPr>
              <w:contextualSpacing/>
              <w:rPr>
                <w:rFonts w:cs="Arial"/>
              </w:rPr>
            </w:pPr>
            <w:r w:rsidRPr="00535CB6">
              <w:rPr>
                <w:rFonts w:cs="Arial"/>
              </w:rPr>
              <w:t>Okres realizacji projektu nie przekracza 24 miesięcy.</w:t>
            </w:r>
          </w:p>
        </w:tc>
        <w:tc>
          <w:tcPr>
            <w:tcW w:w="2983" w:type="pct"/>
            <w:shd w:val="clear" w:color="auto" w:fill="auto"/>
            <w:vAlign w:val="center"/>
          </w:tcPr>
          <w:p w14:paraId="4194DB24" w14:textId="43706E44" w:rsidR="0011564B" w:rsidRPr="00535CB6" w:rsidRDefault="0011564B" w:rsidP="00461B08">
            <w:pPr>
              <w:contextualSpacing/>
              <w:rPr>
                <w:rFonts w:cs="Arial"/>
              </w:rPr>
            </w:pPr>
            <w:r w:rsidRPr="00535CB6">
              <w:rPr>
                <w:rFonts w:cs="Arial"/>
              </w:rPr>
              <w:t>Ograniczony czas realizacji projektu pozwoli Projektodawcom na precyzyjne zaplanowanie przedsięwzięć, co wpłynie na zwiększenie efektywności oraz sprawne r</w:t>
            </w:r>
            <w:r w:rsidR="0004077D" w:rsidRPr="00535CB6">
              <w:rPr>
                <w:rFonts w:cs="Arial"/>
              </w:rPr>
              <w:t>ozliczenie finansowe projektów.</w:t>
            </w:r>
          </w:p>
          <w:p w14:paraId="06A7D8EF" w14:textId="77777777" w:rsidR="0011564B" w:rsidRPr="00535CB6" w:rsidRDefault="0011564B" w:rsidP="00461B08">
            <w:pPr>
              <w:contextualSpacing/>
              <w:rPr>
                <w:rFonts w:cs="Arial"/>
              </w:rPr>
            </w:pPr>
            <w:r w:rsidRPr="00535CB6">
              <w:rPr>
                <w:rFonts w:cs="Aria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03A0F08" w14:textId="5CEBC5FD" w:rsidR="0011564B" w:rsidRPr="00535CB6" w:rsidRDefault="0011564B" w:rsidP="00461B08">
            <w:pPr>
              <w:contextualSpacing/>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 m.in.</w:t>
            </w:r>
          </w:p>
          <w:p w14:paraId="7E5F874F" w14:textId="5C17666E" w:rsidR="0011564B" w:rsidRPr="00535CB6" w:rsidRDefault="0011564B" w:rsidP="00461B08">
            <w:pPr>
              <w:contextualSpacing/>
              <w:rPr>
                <w:rFonts w:cs="Arial"/>
              </w:rPr>
            </w:pPr>
            <w:r w:rsidRPr="00535CB6">
              <w:rPr>
                <w:rFonts w:cs="Arial"/>
              </w:rPr>
              <w:t>w przypadku wsparcia adresowanego do nauczycieli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trwać co najmniej trzy semestry.</w:t>
            </w:r>
          </w:p>
          <w:p w14:paraId="31D6E6FF" w14:textId="77777777" w:rsidR="0011564B" w:rsidRPr="00535CB6" w:rsidRDefault="0011564B" w:rsidP="00461B08">
            <w:pPr>
              <w:contextualSpacing/>
              <w:rPr>
                <w:rFonts w:cs="Arial"/>
              </w:rPr>
            </w:pPr>
            <w:r w:rsidRPr="00535CB6">
              <w:rPr>
                <w:rFonts w:cs="Arial"/>
              </w:rPr>
              <w:t>Kryterium weryfikowane na podstawie zapisów wniosku.</w:t>
            </w:r>
          </w:p>
          <w:p w14:paraId="1C68A3E0" w14:textId="77777777" w:rsidR="0011564B" w:rsidRPr="00535CB6" w:rsidRDefault="0011564B" w:rsidP="00461B08">
            <w:pPr>
              <w:contextualSpacing/>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756376AE" w14:textId="77777777" w:rsidR="0011564B" w:rsidRPr="00535CB6" w:rsidRDefault="0011564B" w:rsidP="00461B08">
            <w:pPr>
              <w:contextualSpacing/>
              <w:rPr>
                <w:rFonts w:cs="Arial"/>
              </w:rPr>
            </w:pPr>
            <w:r w:rsidRPr="00535CB6">
              <w:rPr>
                <w:rFonts w:cs="Arial"/>
              </w:rPr>
              <w:lastRenderedPageBreak/>
              <w:t>0/1</w:t>
            </w:r>
          </w:p>
        </w:tc>
      </w:tr>
      <w:tr w:rsidR="0011564B" w:rsidRPr="00A62C67" w14:paraId="6D7D3C69" w14:textId="77777777" w:rsidTr="006D44A6">
        <w:trPr>
          <w:trHeight w:val="20"/>
        </w:trPr>
        <w:tc>
          <w:tcPr>
            <w:tcW w:w="200" w:type="pct"/>
            <w:shd w:val="clear" w:color="auto" w:fill="auto"/>
            <w:vAlign w:val="center"/>
          </w:tcPr>
          <w:p w14:paraId="640C32A8" w14:textId="77777777" w:rsidR="0011564B" w:rsidRPr="00535CB6" w:rsidRDefault="0011564B" w:rsidP="00461B08">
            <w:pPr>
              <w:numPr>
                <w:ilvl w:val="0"/>
                <w:numId w:val="12"/>
              </w:numPr>
              <w:ind w:hanging="785"/>
              <w:contextualSpacing/>
              <w:rPr>
                <w:rFonts w:cs="Arial"/>
              </w:rPr>
            </w:pPr>
          </w:p>
        </w:tc>
        <w:tc>
          <w:tcPr>
            <w:tcW w:w="1415" w:type="pct"/>
            <w:shd w:val="clear" w:color="auto" w:fill="auto"/>
            <w:vAlign w:val="center"/>
          </w:tcPr>
          <w:p w14:paraId="430038BD" w14:textId="77777777" w:rsidR="0011564B" w:rsidRPr="00535CB6" w:rsidRDefault="0011564B" w:rsidP="00461B08">
            <w:pPr>
              <w:contextualSpacing/>
              <w:rPr>
                <w:rFonts w:cs="Arial"/>
              </w:rPr>
            </w:pPr>
            <w:r w:rsidRPr="00535CB6">
              <w:rPr>
                <w:rFonts w:cs="Arial"/>
              </w:rPr>
              <w:t>Wnioskodawca zapewnia wkład własny w wysokości minimum 5%.</w:t>
            </w:r>
          </w:p>
        </w:tc>
        <w:tc>
          <w:tcPr>
            <w:tcW w:w="2983" w:type="pct"/>
            <w:shd w:val="clear" w:color="auto" w:fill="auto"/>
            <w:vAlign w:val="center"/>
          </w:tcPr>
          <w:p w14:paraId="7A8D7F1A" w14:textId="77777777" w:rsidR="0011564B" w:rsidRPr="00535CB6" w:rsidRDefault="0011564B" w:rsidP="00461B08">
            <w:pPr>
              <w:contextualSpacing/>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151FD7C" w14:textId="77777777" w:rsidR="0011564B" w:rsidRPr="00535CB6" w:rsidRDefault="0011564B" w:rsidP="00461B08">
            <w:pPr>
              <w:contextualSpacing/>
              <w:rPr>
                <w:rFonts w:cs="Arial"/>
              </w:rPr>
            </w:pPr>
            <w:r w:rsidRPr="00535CB6">
              <w:rPr>
                <w:rFonts w:cs="Arial"/>
              </w:rPr>
              <w:t>Kryterium weryfikowane na podstawie zapisów wniosku.</w:t>
            </w:r>
          </w:p>
          <w:p w14:paraId="61764D65" w14:textId="77777777" w:rsidR="0011564B" w:rsidRPr="00535CB6" w:rsidRDefault="0011564B" w:rsidP="00461B08">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284033F" w14:textId="77777777" w:rsidR="0011564B" w:rsidRPr="00535CB6" w:rsidRDefault="0011564B" w:rsidP="00461B08">
            <w:pPr>
              <w:contextualSpacing/>
              <w:rPr>
                <w:rFonts w:cs="Arial"/>
              </w:rPr>
            </w:pPr>
            <w:r w:rsidRPr="00535CB6">
              <w:rPr>
                <w:rFonts w:cs="Arial"/>
              </w:rPr>
              <w:t>0/1</w:t>
            </w:r>
          </w:p>
        </w:tc>
      </w:tr>
      <w:tr w:rsidR="0011564B" w:rsidRPr="00A62C67" w14:paraId="385C77E6" w14:textId="77777777" w:rsidTr="006D44A6">
        <w:trPr>
          <w:trHeight w:val="20"/>
        </w:trPr>
        <w:tc>
          <w:tcPr>
            <w:tcW w:w="200" w:type="pct"/>
            <w:shd w:val="clear" w:color="auto" w:fill="auto"/>
            <w:vAlign w:val="center"/>
          </w:tcPr>
          <w:p w14:paraId="78836EA5" w14:textId="77777777" w:rsidR="0011564B" w:rsidRPr="00535CB6" w:rsidRDefault="0011564B" w:rsidP="00461B08">
            <w:pPr>
              <w:numPr>
                <w:ilvl w:val="0"/>
                <w:numId w:val="12"/>
              </w:numPr>
              <w:ind w:hanging="643"/>
              <w:contextualSpacing/>
              <w:rPr>
                <w:rFonts w:cs="Arial"/>
              </w:rPr>
            </w:pPr>
          </w:p>
        </w:tc>
        <w:tc>
          <w:tcPr>
            <w:tcW w:w="1415" w:type="pct"/>
            <w:shd w:val="clear" w:color="auto" w:fill="auto"/>
            <w:vAlign w:val="center"/>
          </w:tcPr>
          <w:p w14:paraId="65389C5C" w14:textId="77777777" w:rsidR="0011564B" w:rsidRPr="00535CB6" w:rsidRDefault="0011564B" w:rsidP="00461B08">
            <w:pPr>
              <w:contextualSpacing/>
              <w:rPr>
                <w:rFonts w:cs="Arial"/>
              </w:rPr>
            </w:pPr>
            <w:r w:rsidRPr="00535CB6">
              <w:rPr>
                <w:rFonts w:cs="Arial"/>
              </w:rPr>
              <w:t>Wnioskodawca gwarantuje, że zakupione w ramach projektu pomoce sprzęt/wyposażenie, a także zdobyte przez przeszkolonych nauczycieli wiedza i umiejętności będą wykorzystywane w ciągu 1-go roku po zakończeniu projektu.</w:t>
            </w:r>
          </w:p>
        </w:tc>
        <w:tc>
          <w:tcPr>
            <w:tcW w:w="2983" w:type="pct"/>
            <w:shd w:val="clear" w:color="auto" w:fill="auto"/>
            <w:vAlign w:val="center"/>
          </w:tcPr>
          <w:p w14:paraId="47D36F54" w14:textId="77777777" w:rsidR="0011564B" w:rsidRPr="00535CB6" w:rsidRDefault="0011564B" w:rsidP="00461B08">
            <w:pPr>
              <w:contextualSpacing/>
              <w:rPr>
                <w:rFonts w:cs="Arial"/>
              </w:rPr>
            </w:pPr>
            <w:r w:rsidRPr="00535CB6">
              <w:rPr>
                <w:rFonts w:cs="Arial"/>
              </w:rPr>
              <w:t>Przez przynajmniej 1 rok po zakończeniu realizacji projektu, środki trwałe nabyte w ramach projektu, w szczególności wyposażenie w ramach cross financingu, będą wykorzystywane na działalność statutową szkoły/placówki systemu oświaty, zwłaszcza w celu szkolenia nauczycieli i prowadzenia zajęć z uczniami , co do zasady zgodnych z celami projektu.</w:t>
            </w:r>
          </w:p>
          <w:p w14:paraId="1562D7AA" w14:textId="77777777" w:rsidR="0011564B" w:rsidRPr="00535CB6" w:rsidRDefault="0011564B" w:rsidP="00461B08">
            <w:pPr>
              <w:contextualSpacing/>
              <w:rPr>
                <w:rFonts w:cs="Arial"/>
              </w:rPr>
            </w:pPr>
            <w:r w:rsidRPr="00535CB6">
              <w:rPr>
                <w:rFonts w:cs="Arial"/>
              </w:rPr>
              <w:t>Ponadto mając na względzie fakt, iż podnoszenie kompetencji nauczycieli danej szkoły lub placówki oświatowej powinno przyczyniać się  do wprowadzenia  zmiany w obszarze edukacji  we wskazanych podmiotach,  wymóg utrzymania trwałości rezultatów przeszkolenia nauczycieli,  rozpatrywany będzie poprzez zapewnienie kontynuacji w szkole/placówce, działań podstawowych, dla których nabycie wiedzy i/lub umiejętności było uzupełnieniem.</w:t>
            </w:r>
          </w:p>
          <w:p w14:paraId="0BF848B0" w14:textId="77777777" w:rsidR="0011564B" w:rsidRPr="00535CB6" w:rsidRDefault="0011564B" w:rsidP="00461B08">
            <w:pPr>
              <w:contextualSpacing/>
              <w:rPr>
                <w:rFonts w:cs="Arial"/>
              </w:rPr>
            </w:pPr>
            <w:r w:rsidRPr="00535CB6">
              <w:rPr>
                <w:rFonts w:cs="Arial"/>
              </w:rPr>
              <w:t>Kryterium zostanie uznane za spełnione w przypadku  zawarcia we wniosku o dofinansowanie zobowiązania w powyższym zakresie.</w:t>
            </w:r>
          </w:p>
          <w:p w14:paraId="4F0936B1" w14:textId="77777777" w:rsidR="0011564B" w:rsidRPr="00535CB6" w:rsidRDefault="0011564B" w:rsidP="00461B08">
            <w:pPr>
              <w:contextualSpacing/>
              <w:rPr>
                <w:rFonts w:cs="Arial"/>
              </w:rPr>
            </w:pPr>
            <w:r w:rsidRPr="00535CB6">
              <w:rPr>
                <w:rFonts w:cs="Arial"/>
              </w:rPr>
              <w:t>Kryterium weryfikowane na podstawie zapisów wniosku.</w:t>
            </w:r>
          </w:p>
          <w:p w14:paraId="2F840B54" w14:textId="77777777" w:rsidR="0011564B" w:rsidRPr="00535CB6" w:rsidRDefault="0011564B" w:rsidP="00461B08">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7B365FC" w14:textId="77777777" w:rsidR="0011564B" w:rsidRPr="00535CB6" w:rsidRDefault="0011564B" w:rsidP="00461B08">
            <w:pPr>
              <w:contextualSpacing/>
              <w:rPr>
                <w:rFonts w:cs="Arial"/>
              </w:rPr>
            </w:pPr>
            <w:r w:rsidRPr="00535CB6">
              <w:rPr>
                <w:rFonts w:cs="Arial"/>
              </w:rPr>
              <w:t>0/1</w:t>
            </w:r>
          </w:p>
        </w:tc>
      </w:tr>
      <w:tr w:rsidR="0011564B" w:rsidRPr="00A62C67" w14:paraId="6D443863" w14:textId="77777777" w:rsidTr="006D44A6">
        <w:trPr>
          <w:trHeight w:val="20"/>
        </w:trPr>
        <w:tc>
          <w:tcPr>
            <w:tcW w:w="200" w:type="pct"/>
            <w:shd w:val="clear" w:color="auto" w:fill="auto"/>
            <w:vAlign w:val="center"/>
          </w:tcPr>
          <w:p w14:paraId="4E707611" w14:textId="77777777" w:rsidR="0011564B" w:rsidRPr="00535CB6" w:rsidRDefault="0011564B" w:rsidP="00461B08">
            <w:pPr>
              <w:numPr>
                <w:ilvl w:val="0"/>
                <w:numId w:val="12"/>
              </w:numPr>
              <w:ind w:hanging="927"/>
              <w:contextualSpacing/>
              <w:rPr>
                <w:rFonts w:cs="Arial"/>
              </w:rPr>
            </w:pPr>
          </w:p>
        </w:tc>
        <w:tc>
          <w:tcPr>
            <w:tcW w:w="1415" w:type="pct"/>
            <w:shd w:val="clear" w:color="auto" w:fill="auto"/>
            <w:vAlign w:val="center"/>
          </w:tcPr>
          <w:p w14:paraId="4B6E36E7" w14:textId="77777777" w:rsidR="0011564B" w:rsidRPr="00535CB6" w:rsidRDefault="0011564B" w:rsidP="00461B08">
            <w:pPr>
              <w:contextualSpacing/>
              <w:rPr>
                <w:rFonts w:cs="Arial"/>
              </w:rPr>
            </w:pPr>
            <w:r w:rsidRPr="00535CB6">
              <w:rPr>
                <w:rFonts w:cs="Arial"/>
              </w:rPr>
              <w:t>Wnioskodawca zapewnia, że stworzone w ramach projektu materiały edukacyjne i szkoleniowe podlegają otwartemu, publicznemu udostępnianiu.</w:t>
            </w:r>
          </w:p>
        </w:tc>
        <w:tc>
          <w:tcPr>
            <w:tcW w:w="2983" w:type="pct"/>
            <w:shd w:val="clear" w:color="auto" w:fill="auto"/>
            <w:vAlign w:val="center"/>
          </w:tcPr>
          <w:p w14:paraId="5E3D15C1" w14:textId="77777777" w:rsidR="0011564B" w:rsidRPr="00535CB6" w:rsidRDefault="0011564B" w:rsidP="00461B08">
            <w:pPr>
              <w:contextualSpacing/>
              <w:rPr>
                <w:rFonts w:cs="Arial"/>
              </w:rPr>
            </w:pPr>
            <w:r w:rsidRPr="00535CB6">
              <w:rPr>
                <w:rFonts w:cs="Aria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zadeklaruje, jakie wolne licencje będą zastosowane oraz, że odpowiednie oznaczenia znajdą się na portalach internetowych (własnych i/lub należących do podmiotów trzecich), za pośrednictwem których zasoby te będą udostępniane).</w:t>
            </w:r>
          </w:p>
          <w:p w14:paraId="68788525" w14:textId="77777777" w:rsidR="0011564B" w:rsidRPr="00535CB6" w:rsidRDefault="0011564B" w:rsidP="00461B08">
            <w:pPr>
              <w:contextualSpacing/>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7298DC31" w14:textId="77777777" w:rsidR="0011564B" w:rsidRPr="00535CB6" w:rsidRDefault="0011564B" w:rsidP="00461B08">
            <w:pPr>
              <w:contextualSpacing/>
              <w:rPr>
                <w:rFonts w:cs="Arial"/>
              </w:rPr>
            </w:pPr>
            <w:r w:rsidRPr="00535CB6">
              <w:rPr>
                <w:rFonts w:cs="Arial"/>
              </w:rPr>
              <w:lastRenderedPageBreak/>
              <w:t>0/1</w:t>
            </w:r>
          </w:p>
        </w:tc>
      </w:tr>
      <w:tr w:rsidR="0011564B" w:rsidRPr="00A62C67" w14:paraId="46B1A06C" w14:textId="77777777" w:rsidTr="006D44A6">
        <w:trPr>
          <w:trHeight w:val="20"/>
        </w:trPr>
        <w:tc>
          <w:tcPr>
            <w:tcW w:w="200" w:type="pct"/>
            <w:shd w:val="clear" w:color="auto" w:fill="auto"/>
            <w:vAlign w:val="center"/>
          </w:tcPr>
          <w:p w14:paraId="6D342014" w14:textId="77777777" w:rsidR="0011564B" w:rsidRPr="00535CB6" w:rsidRDefault="0011564B" w:rsidP="00461B08">
            <w:pPr>
              <w:numPr>
                <w:ilvl w:val="0"/>
                <w:numId w:val="12"/>
              </w:numPr>
              <w:ind w:hanging="785"/>
              <w:contextualSpacing/>
              <w:rPr>
                <w:rFonts w:cs="Arial"/>
              </w:rPr>
            </w:pPr>
          </w:p>
        </w:tc>
        <w:tc>
          <w:tcPr>
            <w:tcW w:w="1415" w:type="pct"/>
            <w:shd w:val="clear" w:color="auto" w:fill="auto"/>
            <w:vAlign w:val="center"/>
          </w:tcPr>
          <w:p w14:paraId="03BF91AF" w14:textId="77777777" w:rsidR="0011564B" w:rsidRPr="00535CB6" w:rsidRDefault="0011564B" w:rsidP="00461B08">
            <w:pPr>
              <w:contextualSpacing/>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83" w:type="pct"/>
            <w:shd w:val="clear" w:color="auto" w:fill="auto"/>
            <w:vAlign w:val="center"/>
          </w:tcPr>
          <w:p w14:paraId="6744A822" w14:textId="75977CE7" w:rsidR="0011564B" w:rsidRPr="00535CB6" w:rsidRDefault="0011564B" w:rsidP="00461B08">
            <w:pPr>
              <w:contextualSpacing/>
              <w:rPr>
                <w:rFonts w:cs="Arial"/>
              </w:rPr>
            </w:pPr>
            <w:r w:rsidRPr="00535CB6">
              <w:rPr>
                <w:rFonts w:cs="Arial"/>
              </w:rPr>
              <w:t>Diagnoza potrzeb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4FF31E15" w14:textId="77777777" w:rsidR="0011564B" w:rsidRPr="00535CB6" w:rsidRDefault="0011564B" w:rsidP="00461B08">
            <w:pPr>
              <w:contextualSpacing/>
              <w:rPr>
                <w:rFonts w:cs="Arial"/>
              </w:rPr>
            </w:pPr>
            <w:r w:rsidRPr="00535CB6">
              <w:rPr>
                <w:rFonts w:cs="Arial"/>
              </w:rPr>
              <w:t>Diagnoza musi odnosić się również do sytuacji demograficznej na terenie, którego dotyczy wsparcie.</w:t>
            </w:r>
          </w:p>
          <w:p w14:paraId="3CD5DD87" w14:textId="77777777" w:rsidR="0011564B" w:rsidRPr="00535CB6" w:rsidRDefault="0011564B" w:rsidP="00461B08">
            <w:pPr>
              <w:contextualSpacing/>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73A04BF9" w14:textId="77777777" w:rsidR="0011564B" w:rsidRPr="00535CB6" w:rsidRDefault="0011564B" w:rsidP="00461B08">
            <w:pPr>
              <w:contextualSpacing/>
              <w:rPr>
                <w:rFonts w:cs="Arial"/>
              </w:rPr>
            </w:pPr>
            <w:r w:rsidRPr="00535CB6">
              <w:rPr>
                <w:rFonts w:cs="Arial"/>
              </w:rPr>
              <w:t>Kryterium weryfikowane na podstawie zapisów wniosku.</w:t>
            </w:r>
          </w:p>
          <w:p w14:paraId="678F77AE" w14:textId="77777777" w:rsidR="0011564B" w:rsidRPr="00535CB6" w:rsidRDefault="0011564B" w:rsidP="00461B08">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5EF4188" w14:textId="77777777" w:rsidR="0011564B" w:rsidRPr="00535CB6" w:rsidRDefault="0011564B" w:rsidP="00461B08">
            <w:pPr>
              <w:contextualSpacing/>
              <w:rPr>
                <w:rFonts w:cs="Arial"/>
              </w:rPr>
            </w:pPr>
            <w:r w:rsidRPr="00535CB6">
              <w:rPr>
                <w:rFonts w:cs="Arial"/>
              </w:rPr>
              <w:t>0/1</w:t>
            </w:r>
          </w:p>
        </w:tc>
      </w:tr>
      <w:tr w:rsidR="0011564B" w:rsidRPr="00A62C67" w14:paraId="71AC2520" w14:textId="77777777" w:rsidTr="006D44A6">
        <w:trPr>
          <w:trHeight w:val="20"/>
        </w:trPr>
        <w:tc>
          <w:tcPr>
            <w:tcW w:w="200" w:type="pct"/>
            <w:shd w:val="clear" w:color="auto" w:fill="auto"/>
            <w:vAlign w:val="center"/>
          </w:tcPr>
          <w:p w14:paraId="27643AE8" w14:textId="77777777" w:rsidR="0011564B" w:rsidRPr="00535CB6" w:rsidRDefault="0011564B" w:rsidP="00461B08">
            <w:pPr>
              <w:numPr>
                <w:ilvl w:val="0"/>
                <w:numId w:val="12"/>
              </w:numPr>
              <w:ind w:hanging="927"/>
              <w:contextualSpacing/>
              <w:rPr>
                <w:rFonts w:cs="Arial"/>
              </w:rPr>
            </w:pPr>
          </w:p>
        </w:tc>
        <w:tc>
          <w:tcPr>
            <w:tcW w:w="1415" w:type="pct"/>
            <w:shd w:val="clear" w:color="auto" w:fill="auto"/>
            <w:vAlign w:val="center"/>
          </w:tcPr>
          <w:p w14:paraId="2AD4713B" w14:textId="7485F2A5" w:rsidR="0011564B" w:rsidRPr="00535CB6" w:rsidRDefault="0011564B" w:rsidP="00461B08">
            <w:pPr>
              <w:contextualSpacing/>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83" w:type="pct"/>
            <w:shd w:val="clear" w:color="auto" w:fill="auto"/>
            <w:vAlign w:val="center"/>
          </w:tcPr>
          <w:p w14:paraId="3308B608" w14:textId="77777777" w:rsidR="0011564B" w:rsidRPr="00535CB6" w:rsidRDefault="0011564B" w:rsidP="00461B08">
            <w:pPr>
              <w:contextualSpacing/>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703C2353" w14:textId="77777777" w:rsidR="0011564B" w:rsidRPr="00535CB6" w:rsidRDefault="0011564B" w:rsidP="00461B08">
            <w:pPr>
              <w:contextualSpacing/>
              <w:rPr>
                <w:rFonts w:cs="Arial"/>
              </w:rPr>
            </w:pPr>
            <w:r w:rsidRPr="00535CB6">
              <w:rPr>
                <w:rFonts w:cs="Arial"/>
              </w:rPr>
              <w:t>Kryterium weryfikowane na podstawie zapisów wniosku.</w:t>
            </w:r>
          </w:p>
          <w:p w14:paraId="4E241FDC" w14:textId="77777777" w:rsidR="0011564B" w:rsidRPr="00535CB6" w:rsidRDefault="0011564B" w:rsidP="00461B08">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E72CBD" w14:textId="77777777" w:rsidR="0011564B" w:rsidRPr="00535CB6" w:rsidRDefault="0011564B" w:rsidP="00461B08">
            <w:pPr>
              <w:contextualSpacing/>
              <w:rPr>
                <w:rFonts w:cs="Arial"/>
              </w:rPr>
            </w:pPr>
            <w:r w:rsidRPr="00535CB6">
              <w:rPr>
                <w:rFonts w:cs="Arial"/>
              </w:rPr>
              <w:t>0/1</w:t>
            </w:r>
          </w:p>
        </w:tc>
      </w:tr>
      <w:tr w:rsidR="0011564B" w:rsidRPr="00A62C67" w14:paraId="2AD4B4A5" w14:textId="77777777" w:rsidTr="006D44A6">
        <w:trPr>
          <w:trHeight w:val="20"/>
        </w:trPr>
        <w:tc>
          <w:tcPr>
            <w:tcW w:w="200" w:type="pct"/>
            <w:shd w:val="clear" w:color="auto" w:fill="auto"/>
            <w:vAlign w:val="center"/>
          </w:tcPr>
          <w:p w14:paraId="74192DFD" w14:textId="77777777" w:rsidR="0011564B" w:rsidRPr="00535CB6" w:rsidRDefault="0011564B" w:rsidP="00461B08">
            <w:pPr>
              <w:numPr>
                <w:ilvl w:val="0"/>
                <w:numId w:val="12"/>
              </w:numPr>
              <w:ind w:hanging="785"/>
              <w:contextualSpacing/>
              <w:rPr>
                <w:rFonts w:cs="Arial"/>
              </w:rPr>
            </w:pPr>
          </w:p>
        </w:tc>
        <w:tc>
          <w:tcPr>
            <w:tcW w:w="1415" w:type="pct"/>
            <w:shd w:val="clear" w:color="auto" w:fill="auto"/>
            <w:vAlign w:val="center"/>
          </w:tcPr>
          <w:p w14:paraId="05063C5F" w14:textId="77777777" w:rsidR="0011564B" w:rsidRPr="00535CB6" w:rsidRDefault="0011564B" w:rsidP="00461B08">
            <w:pPr>
              <w:contextualSpacing/>
              <w:rPr>
                <w:rFonts w:cs="Arial"/>
              </w:rPr>
            </w:pPr>
            <w:r w:rsidRPr="00535CB6">
              <w:rPr>
                <w:rFonts w:cs="Arial"/>
              </w:rPr>
              <w:t>Projekt uwzględnia współpracę z rodzicami w procesie wsparcia uczniów ze specjalnymi potrzebami edukacyjnymi (dotyczy typu projektu nr 4).</w:t>
            </w:r>
          </w:p>
        </w:tc>
        <w:tc>
          <w:tcPr>
            <w:tcW w:w="2983" w:type="pct"/>
            <w:shd w:val="clear" w:color="auto" w:fill="auto"/>
            <w:vAlign w:val="center"/>
          </w:tcPr>
          <w:p w14:paraId="5B46CCEB" w14:textId="77777777" w:rsidR="0011564B" w:rsidRPr="00535CB6" w:rsidRDefault="0011564B" w:rsidP="00461B08">
            <w:pPr>
              <w:contextualSpacing/>
              <w:rPr>
                <w:rFonts w:cs="Arial"/>
              </w:rPr>
            </w:pPr>
            <w:r w:rsidRPr="00535CB6">
              <w:rPr>
                <w:rFonts w:cs="Aria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 współpraca z rodzicami.</w:t>
            </w:r>
          </w:p>
          <w:p w14:paraId="46304D5B" w14:textId="77777777" w:rsidR="0011564B" w:rsidRPr="00535CB6" w:rsidRDefault="0011564B" w:rsidP="00461B08">
            <w:pPr>
              <w:contextualSpacing/>
              <w:rPr>
                <w:rFonts w:cs="Arial"/>
              </w:rPr>
            </w:pPr>
            <w:r w:rsidRPr="00535CB6">
              <w:rPr>
                <w:rFonts w:cs="Arial"/>
              </w:rPr>
              <w:t>Kryterium weryfikowane na podstawie zapisów wniosku.</w:t>
            </w:r>
          </w:p>
          <w:p w14:paraId="46146ACF" w14:textId="77777777" w:rsidR="0011564B" w:rsidRPr="00535CB6" w:rsidRDefault="0011564B" w:rsidP="00461B08">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8525D5F" w14:textId="77777777" w:rsidR="0011564B" w:rsidRPr="00535CB6" w:rsidRDefault="0011564B" w:rsidP="00461B08">
            <w:pPr>
              <w:contextualSpacing/>
              <w:rPr>
                <w:rFonts w:cs="Arial"/>
              </w:rPr>
            </w:pPr>
            <w:r w:rsidRPr="00535CB6">
              <w:rPr>
                <w:rFonts w:cs="Arial"/>
              </w:rPr>
              <w:t>0/1</w:t>
            </w:r>
          </w:p>
        </w:tc>
      </w:tr>
      <w:tr w:rsidR="0011564B" w:rsidRPr="00A62C67" w14:paraId="43CD0B43" w14:textId="77777777" w:rsidTr="006D44A6">
        <w:trPr>
          <w:trHeight w:val="20"/>
        </w:trPr>
        <w:tc>
          <w:tcPr>
            <w:tcW w:w="200" w:type="pct"/>
            <w:shd w:val="clear" w:color="auto" w:fill="auto"/>
            <w:vAlign w:val="center"/>
          </w:tcPr>
          <w:p w14:paraId="3D22DB15" w14:textId="77777777" w:rsidR="0011564B" w:rsidRPr="00535CB6" w:rsidRDefault="0011564B" w:rsidP="00461B08">
            <w:pPr>
              <w:numPr>
                <w:ilvl w:val="0"/>
                <w:numId w:val="12"/>
              </w:numPr>
              <w:ind w:hanging="927"/>
              <w:contextualSpacing/>
              <w:rPr>
                <w:rFonts w:cs="Arial"/>
              </w:rPr>
            </w:pPr>
          </w:p>
        </w:tc>
        <w:tc>
          <w:tcPr>
            <w:tcW w:w="1415" w:type="pct"/>
            <w:shd w:val="clear" w:color="auto" w:fill="auto"/>
            <w:vAlign w:val="center"/>
          </w:tcPr>
          <w:p w14:paraId="7D3B96DB" w14:textId="77777777" w:rsidR="0011564B" w:rsidRPr="00535CB6" w:rsidRDefault="0011564B" w:rsidP="00461B08">
            <w:pPr>
              <w:contextualSpacing/>
              <w:rPr>
                <w:rFonts w:cs="Arial"/>
              </w:rPr>
            </w:pPr>
            <w:r w:rsidRPr="00535CB6">
              <w:rPr>
                <w:rFonts w:cs="Arial"/>
              </w:rPr>
              <w:t xml:space="preserve">Projekt przewiduje monitorowanie nabycia kompetencji kluczowych przez uczniów/kwalifikacji lub kompetencji przez nauczycieli. </w:t>
            </w:r>
          </w:p>
        </w:tc>
        <w:tc>
          <w:tcPr>
            <w:tcW w:w="2983" w:type="pct"/>
            <w:shd w:val="clear" w:color="auto" w:fill="auto"/>
            <w:vAlign w:val="center"/>
          </w:tcPr>
          <w:p w14:paraId="721754C7" w14:textId="77777777" w:rsidR="0011564B" w:rsidRPr="00535CB6" w:rsidRDefault="0011564B" w:rsidP="00461B08">
            <w:pPr>
              <w:contextualSpacing/>
              <w:rPr>
                <w:rFonts w:cs="Arial"/>
              </w:rPr>
            </w:pPr>
            <w:r w:rsidRPr="00535CB6">
              <w:rPr>
                <w:rFonts w:cs="Arial"/>
              </w:rPr>
              <w:t>Fakt nabycia kompetencji lub kwalifikacji przez uczestników projektu będzie weryfikowany w ramach następujących etapów:</w:t>
            </w:r>
          </w:p>
          <w:p w14:paraId="041C5500" w14:textId="25981E78" w:rsidR="0011564B" w:rsidRPr="00535CB6" w:rsidRDefault="0011564B" w:rsidP="00461B08">
            <w:pPr>
              <w:pStyle w:val="Akapitzlist0"/>
              <w:numPr>
                <w:ilvl w:val="2"/>
                <w:numId w:val="45"/>
              </w:numPr>
              <w:ind w:left="652" w:hanging="425"/>
              <w:rPr>
                <w:rFonts w:cs="Arial"/>
              </w:rPr>
            </w:pPr>
            <w:r w:rsidRPr="00535CB6">
              <w:rPr>
                <w:rFonts w:cs="Arial"/>
              </w:rPr>
              <w:t>ETAP I – Zakres – zdefiniowanie w ramach wniosku o dofinansowanie grupy docelowej do objęcia wsparciem oraz wybranie obszaru interwencji EFS, który będzie poddany ocenie,</w:t>
            </w:r>
          </w:p>
          <w:p w14:paraId="4DF59A78" w14:textId="3F7EB06F" w:rsidR="0011564B" w:rsidRPr="00535CB6" w:rsidRDefault="0011564B" w:rsidP="00461B08">
            <w:pPr>
              <w:pStyle w:val="Akapitzlist0"/>
              <w:numPr>
                <w:ilvl w:val="2"/>
                <w:numId w:val="45"/>
              </w:numPr>
              <w:ind w:left="652" w:hanging="425"/>
              <w:rPr>
                <w:rFonts w:cs="Arial"/>
              </w:rPr>
            </w:pPr>
            <w:r w:rsidRPr="00535CB6">
              <w:rPr>
                <w:rFonts w:cs="Arial"/>
              </w:rPr>
              <w:t>ETAP II – Wzorzec – zdefiniowanie we wniosku o dofinansowanie standardu wymagań, tj. efektów uczenia się, które osiągną uczestnicy w wyniku przeprowadzonych działań projektowych,</w:t>
            </w:r>
          </w:p>
          <w:p w14:paraId="6233D3A5" w14:textId="4D728D6B" w:rsidR="0011564B" w:rsidRPr="00535CB6" w:rsidRDefault="0011564B" w:rsidP="00461B08">
            <w:pPr>
              <w:pStyle w:val="Akapitzlist0"/>
              <w:numPr>
                <w:ilvl w:val="2"/>
                <w:numId w:val="45"/>
              </w:numPr>
              <w:ind w:left="652" w:hanging="425"/>
              <w:rPr>
                <w:rFonts w:cs="Arial"/>
              </w:rPr>
            </w:pPr>
            <w:r w:rsidRPr="00535CB6">
              <w:rPr>
                <w:rFonts w:cs="Arial"/>
              </w:rPr>
              <w:t>ETAP III – Ocena – przeprowadzenie weryfikacji na podstawie opracowanych kryteriów oceny po zakończeniu wsparcia udzielanego danej osobie,</w:t>
            </w:r>
          </w:p>
          <w:p w14:paraId="794B49EA" w14:textId="2F05B8C1" w:rsidR="0011564B" w:rsidRPr="00535CB6" w:rsidRDefault="0011564B" w:rsidP="00461B08">
            <w:pPr>
              <w:pStyle w:val="Akapitzlist0"/>
              <w:numPr>
                <w:ilvl w:val="2"/>
                <w:numId w:val="45"/>
              </w:numPr>
              <w:ind w:left="652" w:hanging="425"/>
              <w:rPr>
                <w:rFonts w:cs="Arial"/>
              </w:rPr>
            </w:pPr>
            <w:r w:rsidRPr="00535CB6">
              <w:rPr>
                <w:rFonts w:cs="Arial"/>
              </w:rPr>
              <w:t>ETAP IV – Porównanie – porównanie uzyskanych wyników etapu III (ocena) z przyjętymi wymaganiami (określonymi na etapie II efektami uczenia się) po zakończeniu wsparcia udzielanego danej osobie.</w:t>
            </w:r>
          </w:p>
          <w:p w14:paraId="585F8234" w14:textId="77777777" w:rsidR="0011564B" w:rsidRPr="00535CB6" w:rsidRDefault="0011564B" w:rsidP="00461B08">
            <w:pPr>
              <w:contextualSpacing/>
              <w:rPr>
                <w:rFonts w:cs="Arial"/>
              </w:rPr>
            </w:pPr>
            <w:r w:rsidRPr="00535CB6">
              <w:rPr>
                <w:rFonts w:cs="Arial"/>
              </w:rPr>
              <w:t>Zapisy wniosku o dofinansowanie muszą zawierać wyraźne opisy wszystkich IV etapów.</w:t>
            </w:r>
          </w:p>
          <w:p w14:paraId="6312E9D1" w14:textId="77777777" w:rsidR="0011564B" w:rsidRPr="00535CB6" w:rsidRDefault="0011564B" w:rsidP="00461B08">
            <w:pPr>
              <w:contextualSpacing/>
              <w:rPr>
                <w:rFonts w:cs="Arial"/>
              </w:rPr>
            </w:pPr>
            <w:r w:rsidRPr="00535CB6">
              <w:rPr>
                <w:rFonts w:cs="Arial"/>
              </w:rPr>
              <w:t xml:space="preserve">Kryterium będzie weryfikowane na podstawie zapisów wniosku. </w:t>
            </w:r>
          </w:p>
          <w:p w14:paraId="67A0EA77" w14:textId="77777777" w:rsidR="0011564B" w:rsidRPr="00535CB6" w:rsidRDefault="0011564B" w:rsidP="00461B08">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34FB485" w14:textId="77777777" w:rsidR="0011564B" w:rsidRPr="00535CB6" w:rsidRDefault="0011564B" w:rsidP="00461B08">
            <w:pPr>
              <w:contextualSpacing/>
              <w:rPr>
                <w:rFonts w:cs="Arial"/>
              </w:rPr>
            </w:pPr>
            <w:r w:rsidRPr="00535CB6">
              <w:rPr>
                <w:rFonts w:cs="Arial"/>
              </w:rPr>
              <w:t>0/1</w:t>
            </w:r>
          </w:p>
        </w:tc>
      </w:tr>
      <w:tr w:rsidR="0011564B" w:rsidRPr="00A62C67" w14:paraId="1D61B0A2" w14:textId="77777777" w:rsidTr="006D44A6">
        <w:trPr>
          <w:trHeight w:val="20"/>
        </w:trPr>
        <w:tc>
          <w:tcPr>
            <w:tcW w:w="200" w:type="pct"/>
            <w:shd w:val="clear" w:color="auto" w:fill="auto"/>
            <w:vAlign w:val="center"/>
          </w:tcPr>
          <w:p w14:paraId="2C35E4FB" w14:textId="77777777" w:rsidR="0011564B" w:rsidRPr="00535CB6" w:rsidRDefault="0011564B" w:rsidP="00461B08">
            <w:pPr>
              <w:numPr>
                <w:ilvl w:val="0"/>
                <w:numId w:val="12"/>
              </w:numPr>
              <w:ind w:hanging="785"/>
              <w:contextualSpacing/>
              <w:rPr>
                <w:rFonts w:cs="Arial"/>
              </w:rPr>
            </w:pPr>
          </w:p>
        </w:tc>
        <w:tc>
          <w:tcPr>
            <w:tcW w:w="1415" w:type="pct"/>
            <w:shd w:val="clear" w:color="auto" w:fill="auto"/>
            <w:vAlign w:val="center"/>
          </w:tcPr>
          <w:p w14:paraId="2A9E2A48" w14:textId="77777777" w:rsidR="0011564B" w:rsidRPr="00535CB6" w:rsidRDefault="0011564B" w:rsidP="00461B08">
            <w:pPr>
              <w:contextualSpacing/>
              <w:rPr>
                <w:rFonts w:cs="Arial"/>
              </w:rPr>
            </w:pPr>
            <w:r w:rsidRPr="00535CB6">
              <w:rPr>
                <w:rFonts w:cs="Aria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83" w:type="pct"/>
            <w:shd w:val="clear" w:color="auto" w:fill="auto"/>
            <w:vAlign w:val="center"/>
          </w:tcPr>
          <w:p w14:paraId="10C8CF5F" w14:textId="77777777" w:rsidR="0011564B" w:rsidRPr="00535CB6" w:rsidRDefault="0011564B" w:rsidP="00461B08">
            <w:pPr>
              <w:contextualSpacing/>
              <w:rPr>
                <w:rFonts w:cs="Arial"/>
              </w:rPr>
            </w:pPr>
            <w:r w:rsidRPr="00535CB6">
              <w:rPr>
                <w:rFonts w:cs="Arial"/>
              </w:rPr>
              <w:t>Zastosowane kryterium ma na celu spełnienie zasady dodatkowości wsparcia EFS i wyeliminowanie sytuacji, w których finansowanie unijne zastępuje finansowanie krajowe.</w:t>
            </w:r>
          </w:p>
          <w:p w14:paraId="02C8205E" w14:textId="77777777" w:rsidR="0011564B" w:rsidRPr="00535CB6" w:rsidRDefault="0011564B" w:rsidP="00461B08">
            <w:pPr>
              <w:contextualSpacing/>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28E7A1C" w14:textId="77777777" w:rsidR="0011564B" w:rsidRPr="00535CB6" w:rsidRDefault="0011564B" w:rsidP="00461B08">
            <w:pPr>
              <w:contextualSpacing/>
              <w:rPr>
                <w:rFonts w:cs="Arial"/>
              </w:rPr>
            </w:pPr>
            <w:r w:rsidRPr="00535CB6">
              <w:rPr>
                <w:rFonts w:cs="Arial"/>
              </w:rPr>
              <w:t>Kryterium weryfikowane na podstawie zapisów wniosku.</w:t>
            </w:r>
          </w:p>
          <w:p w14:paraId="3EEF5459" w14:textId="77777777" w:rsidR="0011564B" w:rsidRPr="00535CB6" w:rsidRDefault="0011564B" w:rsidP="00461B08">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E83B272" w14:textId="77777777" w:rsidR="0011564B" w:rsidRPr="00535CB6" w:rsidRDefault="0011564B" w:rsidP="00461B08">
            <w:pPr>
              <w:contextualSpacing/>
              <w:rPr>
                <w:rFonts w:cs="Arial"/>
              </w:rPr>
            </w:pPr>
            <w:r w:rsidRPr="00535CB6">
              <w:rPr>
                <w:rFonts w:cs="Arial"/>
              </w:rPr>
              <w:t>0/1</w:t>
            </w:r>
          </w:p>
        </w:tc>
      </w:tr>
    </w:tbl>
    <w:p w14:paraId="6A4580BB" w14:textId="77777777" w:rsidR="00823B43" w:rsidRDefault="00823B43">
      <w:pPr>
        <w:spacing w:before="120" w:after="120" w:line="276" w:lineRule="auto"/>
        <w:jc w:val="both"/>
        <w:rPr>
          <w:rFonts w:cs="Arial"/>
          <w:b/>
          <w:spacing w:val="10"/>
          <w:sz w:val="24"/>
          <w:szCs w:val="22"/>
        </w:rPr>
      </w:pPr>
      <w:bookmarkStart w:id="258" w:name="_Toc457226199"/>
      <w:bookmarkStart w:id="259" w:name="_Toc457376949"/>
      <w:bookmarkStart w:id="260" w:name="_Toc457381521"/>
      <w:bookmarkStart w:id="261" w:name="_Toc457987798"/>
      <w:bookmarkStart w:id="262" w:name="_Toc462147162"/>
      <w:r>
        <w:rPr>
          <w:rFonts w:cs="Arial"/>
        </w:rPr>
        <w:br w:type="page"/>
      </w:r>
    </w:p>
    <w:p w14:paraId="0EA1848B" w14:textId="0BF9936F" w:rsidR="00ED3B1D" w:rsidRDefault="00BD4A1B" w:rsidP="00ED3B1D">
      <w:pPr>
        <w:pStyle w:val="Nagwek5"/>
        <w:rPr>
          <w:rFonts w:cs="Arial"/>
        </w:rPr>
      </w:pPr>
      <w:bookmarkStart w:id="263" w:name="_Toc131078545"/>
      <w:r w:rsidRPr="00EB698A">
        <w:rPr>
          <w:rFonts w:cs="Arial"/>
        </w:rPr>
        <w:lastRenderedPageBreak/>
        <w:t xml:space="preserve">Działanie 10. 1 </w:t>
      </w:r>
      <w:r w:rsidR="00887B2D">
        <w:rPr>
          <w:rFonts w:cs="Arial"/>
        </w:rPr>
        <w:t>typ projektu:</w:t>
      </w:r>
      <w:r w:rsidRPr="00EB698A">
        <w:rPr>
          <w:rFonts w:cs="Arial"/>
        </w:rPr>
        <w:t xml:space="preserve"> </w:t>
      </w:r>
      <w:r w:rsidR="00887B2D">
        <w:rPr>
          <w:rFonts w:cs="Arial"/>
        </w:rPr>
        <w:t>„</w:t>
      </w:r>
      <w:r w:rsidRPr="00EB698A">
        <w:rPr>
          <w:rFonts w:cs="Arial"/>
        </w:rPr>
        <w:t>Edukacja ogólna i przedszkolna</w:t>
      </w:r>
      <w:r w:rsidR="00887B2D">
        <w:rPr>
          <w:rFonts w:cs="Arial"/>
        </w:rPr>
        <w:t>”</w:t>
      </w:r>
      <w:r>
        <w:rPr>
          <w:rFonts w:cs="Arial"/>
        </w:rPr>
        <w:t xml:space="preserve">, </w:t>
      </w:r>
      <w:r w:rsidR="00ED3B1D">
        <w:rPr>
          <w:rFonts w:cs="Arial"/>
        </w:rPr>
        <w:t xml:space="preserve">Poddziałanie </w:t>
      </w:r>
      <w:r w:rsidR="00ED3B1D" w:rsidRPr="00F71FF6">
        <w:rPr>
          <w:rFonts w:cs="Arial"/>
        </w:rPr>
        <w:t xml:space="preserve">10.1.1 (10i) </w:t>
      </w:r>
      <w:r w:rsidR="00887B2D">
        <w:rPr>
          <w:rFonts w:cs="Arial"/>
        </w:rPr>
        <w:t>–</w:t>
      </w:r>
      <w:r w:rsidR="00ED3B1D" w:rsidRPr="00F71FF6">
        <w:rPr>
          <w:rFonts w:cs="Arial"/>
        </w:rPr>
        <w:t xml:space="preserve"> </w:t>
      </w:r>
      <w:r w:rsidR="00887B2D">
        <w:rPr>
          <w:rFonts w:cs="Arial"/>
        </w:rPr>
        <w:t>„</w:t>
      </w:r>
      <w:r w:rsidR="00ED3B1D" w:rsidRPr="00F71FF6">
        <w:rPr>
          <w:rFonts w:cs="Arial"/>
        </w:rPr>
        <w:t>Edukacja ogólna (w tym w szkołach zawodowych)</w:t>
      </w:r>
      <w:r w:rsidR="00887B2D">
        <w:rPr>
          <w:rFonts w:cs="Arial"/>
        </w:rPr>
        <w:t>”</w:t>
      </w:r>
      <w:r w:rsidR="00ED3B1D">
        <w:rPr>
          <w:rFonts w:cs="Arial"/>
        </w:rPr>
        <w:br/>
      </w:r>
      <w:r w:rsidR="00ED3B1D" w:rsidRPr="00F71FF6">
        <w:rPr>
          <w:rFonts w:cs="Arial"/>
        </w:rPr>
        <w:t>Rodzaj przedsięwzięcia - wsparcie kształcenia ogólnego oraz wsparcie rozwoju zawodowego nauczycieli</w:t>
      </w:r>
      <w:bookmarkEnd w:id="263"/>
    </w:p>
    <w:p w14:paraId="6566814A" w14:textId="77777777" w:rsidR="00ED3B1D" w:rsidRPr="006D44A6" w:rsidRDefault="00ED3B1D" w:rsidP="00145F0C">
      <w:pPr>
        <w:rPr>
          <w:rFonts w:cs="Arial"/>
          <w:lang w:eastAsia="pl-PL"/>
        </w:rPr>
      </w:pPr>
      <w:r w:rsidRPr="006D44A6">
        <w:rPr>
          <w:rFonts w:cs="Arial"/>
          <w:lang w:eastAsia="pl-PL"/>
        </w:rPr>
        <w:t>poprzez:</w:t>
      </w:r>
    </w:p>
    <w:p w14:paraId="287AE7F3" w14:textId="77777777" w:rsidR="00ED3B1D" w:rsidRPr="006D44A6" w:rsidRDefault="00ED3B1D" w:rsidP="00145F0C">
      <w:pPr>
        <w:rPr>
          <w:rFonts w:cs="Arial"/>
          <w:lang w:eastAsia="pl-PL"/>
        </w:rPr>
      </w:pPr>
      <w:r w:rsidRPr="006D44A6">
        <w:rPr>
          <w:rFonts w:cs="Arial"/>
          <w:lang w:eastAsia="pl-PL"/>
        </w:rPr>
        <w:t>1)</w:t>
      </w:r>
      <w:r w:rsidRPr="006D44A6">
        <w:rPr>
          <w:rFonts w:cs="Arial"/>
          <w:lang w:eastAsia="pl-PL"/>
        </w:rPr>
        <w:tab/>
        <w:t>kształcenie u uczniów kompetencji kluczowych niezbędnych na rynku pracy oraz właściwych postaw i umiejętności,</w:t>
      </w:r>
    </w:p>
    <w:p w14:paraId="0E21169E" w14:textId="77777777" w:rsidR="00ED3B1D" w:rsidRPr="006D44A6" w:rsidRDefault="00ED3B1D" w:rsidP="00145F0C">
      <w:pPr>
        <w:rPr>
          <w:rFonts w:cs="Arial"/>
          <w:lang w:eastAsia="pl-PL"/>
        </w:rPr>
      </w:pPr>
      <w:r w:rsidRPr="006D44A6">
        <w:rPr>
          <w:rFonts w:cs="Arial"/>
          <w:lang w:eastAsia="pl-PL"/>
        </w:rPr>
        <w:t>2)</w:t>
      </w:r>
      <w:r w:rsidRPr="006D44A6">
        <w:rPr>
          <w:rFonts w:cs="Arial"/>
          <w:lang w:eastAsia="pl-PL"/>
        </w:rPr>
        <w:tab/>
        <w:t>tworzenie warunków dla nauczania opartego na metodzie eksperymentu,</w:t>
      </w:r>
    </w:p>
    <w:p w14:paraId="266D6DDD" w14:textId="77777777" w:rsidR="00ED3B1D" w:rsidRPr="006D44A6" w:rsidRDefault="00ED3B1D" w:rsidP="00145F0C">
      <w:pPr>
        <w:rPr>
          <w:rFonts w:cs="Arial"/>
          <w:lang w:eastAsia="pl-PL"/>
        </w:rPr>
      </w:pPr>
      <w:r w:rsidRPr="006D44A6">
        <w:rPr>
          <w:rFonts w:cs="Arial"/>
          <w:lang w:eastAsia="pl-PL"/>
        </w:rPr>
        <w:t>3)</w:t>
      </w:r>
      <w:r w:rsidRPr="006D44A6">
        <w:rPr>
          <w:rFonts w:cs="Arial"/>
          <w:lang w:eastAsia="pl-PL"/>
        </w:rPr>
        <w:tab/>
        <w:t>korzystanie z technologii informacyjno-komunikacyjnych oraz rozwijanie kompetencji informatycznych,</w:t>
      </w:r>
    </w:p>
    <w:p w14:paraId="4F1C6F2E" w14:textId="77777777" w:rsidR="00ED3B1D" w:rsidRPr="006D44A6" w:rsidRDefault="00ED3B1D" w:rsidP="00145F0C">
      <w:pPr>
        <w:rPr>
          <w:rFonts w:cs="Arial"/>
          <w:lang w:eastAsia="pl-PL"/>
        </w:rPr>
      </w:pPr>
      <w:r w:rsidRPr="006D44A6">
        <w:rPr>
          <w:rFonts w:cs="Arial"/>
          <w:lang w:eastAsia="pl-PL"/>
        </w:rPr>
        <w:t>4)</w:t>
      </w:r>
      <w:r w:rsidRPr="006D44A6">
        <w:rPr>
          <w:rFonts w:cs="Arial"/>
          <w:lang w:eastAsia="pl-PL"/>
        </w:rPr>
        <w:tab/>
        <w:t>indywidualizację pracy z uczniem ze specjalnymi potrzebami edukacyjnymi, w tym wsparcie ucznia młodszego</w:t>
      </w:r>
    </w:p>
    <w:p w14:paraId="10E224E2" w14:textId="2DA792D9" w:rsidR="00ED3B1D" w:rsidRPr="00F71FF6" w:rsidRDefault="00ED3B1D" w:rsidP="00ED3B1D">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wiera nazwę kryterium, opis kryterium i ocenę kryterium dostępu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1"/>
        <w:gridCol w:w="4112"/>
        <w:gridCol w:w="8223"/>
        <w:gridCol w:w="1127"/>
      </w:tblGrid>
      <w:tr w:rsidR="00ED3B1D" w:rsidRPr="00FC1380" w14:paraId="3CEE4829" w14:textId="77777777" w:rsidTr="006D44A6">
        <w:trPr>
          <w:trHeight w:val="20"/>
          <w:tblHeader/>
        </w:trPr>
        <w:tc>
          <w:tcPr>
            <w:tcW w:w="200" w:type="pct"/>
            <w:shd w:val="clear" w:color="auto" w:fill="auto"/>
            <w:vAlign w:val="center"/>
          </w:tcPr>
          <w:p w14:paraId="1AA7A81F" w14:textId="7D114C61" w:rsidR="00ED3B1D" w:rsidRPr="00535CB6" w:rsidRDefault="00ED3B1D" w:rsidP="00461B08">
            <w:pPr>
              <w:contextualSpacing/>
              <w:rPr>
                <w:rFonts w:cs="Arial"/>
                <w:b/>
                <w:lang w:eastAsia="pl-PL"/>
              </w:rPr>
            </w:pPr>
            <w:r w:rsidRPr="00535CB6">
              <w:rPr>
                <w:rFonts w:cs="Arial"/>
                <w:b/>
                <w:lang w:eastAsia="pl-PL"/>
              </w:rPr>
              <w:t>Lp.</w:t>
            </w:r>
          </w:p>
        </w:tc>
        <w:tc>
          <w:tcPr>
            <w:tcW w:w="1466" w:type="pct"/>
            <w:shd w:val="clear" w:color="auto" w:fill="auto"/>
            <w:vAlign w:val="center"/>
          </w:tcPr>
          <w:p w14:paraId="2CE972CC" w14:textId="77777777" w:rsidR="00ED3B1D" w:rsidRPr="00535CB6" w:rsidRDefault="00ED3B1D" w:rsidP="00461B08">
            <w:pPr>
              <w:contextualSpacing/>
              <w:rPr>
                <w:rFonts w:cs="Arial"/>
                <w:b/>
                <w:lang w:eastAsia="pl-PL"/>
              </w:rPr>
            </w:pPr>
            <w:r w:rsidRPr="00535CB6">
              <w:rPr>
                <w:rFonts w:cs="Arial"/>
                <w:b/>
                <w:lang w:eastAsia="pl-PL"/>
              </w:rPr>
              <w:t>Kryterium</w:t>
            </w:r>
          </w:p>
        </w:tc>
        <w:tc>
          <w:tcPr>
            <w:tcW w:w="2932" w:type="pct"/>
            <w:shd w:val="clear" w:color="auto" w:fill="auto"/>
            <w:vAlign w:val="center"/>
          </w:tcPr>
          <w:p w14:paraId="12E5C52B" w14:textId="77777777" w:rsidR="00ED3B1D" w:rsidRPr="00535CB6" w:rsidRDefault="00ED3B1D" w:rsidP="00461B08">
            <w:pPr>
              <w:contextualSpacing/>
              <w:rPr>
                <w:rFonts w:cs="Arial"/>
                <w:b/>
                <w:lang w:eastAsia="pl-PL"/>
              </w:rPr>
            </w:pPr>
            <w:r w:rsidRPr="00535CB6">
              <w:rPr>
                <w:rFonts w:cs="Arial"/>
                <w:b/>
                <w:lang w:eastAsia="pl-PL"/>
              </w:rPr>
              <w:t>Opis kryterium</w:t>
            </w:r>
          </w:p>
        </w:tc>
        <w:tc>
          <w:tcPr>
            <w:tcW w:w="402" w:type="pct"/>
            <w:shd w:val="clear" w:color="auto" w:fill="auto"/>
            <w:vAlign w:val="center"/>
          </w:tcPr>
          <w:p w14:paraId="13C9B9EC" w14:textId="77777777" w:rsidR="00ED3B1D" w:rsidRPr="00535CB6" w:rsidRDefault="00ED3B1D" w:rsidP="00461B08">
            <w:pPr>
              <w:contextualSpacing/>
              <w:rPr>
                <w:rFonts w:cs="Arial"/>
                <w:b/>
                <w:lang w:eastAsia="pl-PL"/>
              </w:rPr>
            </w:pPr>
            <w:r w:rsidRPr="00535CB6">
              <w:rPr>
                <w:rFonts w:cs="Arial"/>
                <w:b/>
                <w:lang w:eastAsia="pl-PL"/>
              </w:rPr>
              <w:t>Ocena kryterium</w:t>
            </w:r>
          </w:p>
        </w:tc>
      </w:tr>
      <w:tr w:rsidR="00ED3B1D" w:rsidRPr="00FC1380" w14:paraId="3A304C6E" w14:textId="77777777" w:rsidTr="00145F0C">
        <w:trPr>
          <w:trHeight w:val="20"/>
        </w:trPr>
        <w:tc>
          <w:tcPr>
            <w:tcW w:w="5000" w:type="pct"/>
            <w:gridSpan w:val="4"/>
            <w:shd w:val="clear" w:color="auto" w:fill="auto"/>
            <w:vAlign w:val="center"/>
          </w:tcPr>
          <w:p w14:paraId="1C5313EE" w14:textId="77777777" w:rsidR="00ED3B1D" w:rsidRPr="00535CB6" w:rsidRDefault="00ED3B1D" w:rsidP="00461B08">
            <w:pPr>
              <w:contextualSpacing/>
              <w:rPr>
                <w:rFonts w:cs="Arial"/>
                <w:b/>
                <w:lang w:eastAsia="pl-PL"/>
              </w:rPr>
            </w:pPr>
            <w:r w:rsidRPr="00535CB6">
              <w:rPr>
                <w:rFonts w:cs="Arial"/>
                <w:b/>
                <w:lang w:eastAsia="pl-PL"/>
              </w:rPr>
              <w:t>Kryteria dostępu weryfikowane na etapie oceny formalnej</w:t>
            </w:r>
          </w:p>
        </w:tc>
      </w:tr>
      <w:tr w:rsidR="00ED3B1D" w:rsidRPr="00FC1380" w14:paraId="4C4A6325" w14:textId="77777777" w:rsidTr="006D44A6">
        <w:trPr>
          <w:trHeight w:val="20"/>
        </w:trPr>
        <w:tc>
          <w:tcPr>
            <w:tcW w:w="200" w:type="pct"/>
            <w:shd w:val="clear" w:color="auto" w:fill="auto"/>
            <w:vAlign w:val="center"/>
          </w:tcPr>
          <w:p w14:paraId="69F0EFED" w14:textId="77777777" w:rsidR="00ED3B1D" w:rsidRPr="00535CB6" w:rsidRDefault="00ED3B1D" w:rsidP="00461B08">
            <w:pPr>
              <w:numPr>
                <w:ilvl w:val="0"/>
                <w:numId w:val="131"/>
              </w:numPr>
              <w:tabs>
                <w:tab w:val="left" w:pos="789"/>
              </w:tabs>
              <w:ind w:left="364" w:right="86" w:hanging="284"/>
              <w:contextualSpacing/>
              <w:rPr>
                <w:rFonts w:cs="Arial"/>
                <w:lang w:eastAsia="pl-PL"/>
              </w:rPr>
            </w:pPr>
          </w:p>
        </w:tc>
        <w:tc>
          <w:tcPr>
            <w:tcW w:w="1466" w:type="pct"/>
            <w:shd w:val="clear" w:color="auto" w:fill="auto"/>
            <w:vAlign w:val="center"/>
          </w:tcPr>
          <w:p w14:paraId="5B313A60" w14:textId="77777777" w:rsidR="00ED3B1D" w:rsidRPr="00535CB6" w:rsidRDefault="00ED3B1D" w:rsidP="00461B08">
            <w:pPr>
              <w:contextualSpacing/>
              <w:rPr>
                <w:rFonts w:cs="Arial"/>
                <w:lang w:eastAsia="pl-PL"/>
              </w:rPr>
            </w:pPr>
            <w:r w:rsidRPr="00535CB6">
              <w:rPr>
                <w:rFonts w:cs="Arial"/>
                <w:lang w:eastAsia="pl-PL"/>
              </w:rPr>
              <w:t>Okres realizacji projektu nie przekracza 24 miesięcy.</w:t>
            </w:r>
          </w:p>
        </w:tc>
        <w:tc>
          <w:tcPr>
            <w:tcW w:w="2932" w:type="pct"/>
            <w:shd w:val="clear" w:color="auto" w:fill="auto"/>
            <w:vAlign w:val="center"/>
          </w:tcPr>
          <w:p w14:paraId="0A996891" w14:textId="77777777" w:rsidR="00ED3B1D" w:rsidRPr="00535CB6" w:rsidRDefault="00ED3B1D" w:rsidP="00461B08">
            <w:pPr>
              <w:contextualSpacing/>
              <w:rPr>
                <w:rFonts w:cs="Arial"/>
                <w:lang w:eastAsia="pl-PL"/>
              </w:rPr>
            </w:pPr>
            <w:r w:rsidRPr="00535CB6">
              <w:rPr>
                <w:rFonts w:cs="Arial"/>
                <w:lang w:eastAsia="pl-PL"/>
              </w:rPr>
              <w:t>Ograniczony czas realizacji projektu pozwoli Wnioskodawcom na precyzyjne zaplanowanie przedsięwzięć, co wpłynie na zwiększenie efektywności oraz sprawne rozliczenie finansowe projektów.</w:t>
            </w:r>
          </w:p>
          <w:p w14:paraId="3A4D4789" w14:textId="77777777" w:rsidR="00ED3B1D" w:rsidRPr="00535CB6" w:rsidRDefault="00ED3B1D" w:rsidP="00461B08">
            <w:pPr>
              <w:contextualSpacing/>
              <w:rPr>
                <w:rFonts w:cs="Arial"/>
                <w:lang w:eastAsia="pl-PL"/>
              </w:rPr>
            </w:pPr>
            <w:r w:rsidRPr="00535CB6">
              <w:rPr>
                <w:rFonts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41BE29D6" w14:textId="77777777" w:rsidR="00ED3B1D" w:rsidRPr="00535CB6" w:rsidRDefault="00ED3B1D" w:rsidP="00461B08">
            <w:pPr>
              <w:contextualSpacing/>
              <w:rPr>
                <w:rFonts w:cs="Arial"/>
                <w:lang w:eastAsia="pl-PL"/>
              </w:rPr>
            </w:pPr>
            <w:r w:rsidRPr="00535CB6">
              <w:rPr>
                <w:rFonts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3757D321" w14:textId="77777777" w:rsidR="00ED3B1D" w:rsidRPr="00535CB6" w:rsidRDefault="00ED3B1D" w:rsidP="00461B08">
            <w:pPr>
              <w:contextualSpacing/>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F4B7167" w14:textId="77777777" w:rsidR="00ED3B1D" w:rsidRPr="00535CB6" w:rsidRDefault="00ED3B1D" w:rsidP="00461B08">
            <w:pPr>
              <w:contextualSpacing/>
              <w:rPr>
                <w:rFonts w:cs="Arial"/>
                <w:lang w:eastAsia="pl-PL"/>
              </w:rPr>
            </w:pPr>
            <w:r w:rsidRPr="00535CB6">
              <w:rPr>
                <w:rFonts w:cs="Arial"/>
                <w:lang w:eastAsia="pl-PL"/>
              </w:rPr>
              <w:t>0/1</w:t>
            </w:r>
          </w:p>
        </w:tc>
      </w:tr>
      <w:tr w:rsidR="00ED3B1D" w:rsidRPr="00FC1380" w14:paraId="41A504AC" w14:textId="77777777" w:rsidTr="006D44A6">
        <w:trPr>
          <w:trHeight w:val="20"/>
        </w:trPr>
        <w:tc>
          <w:tcPr>
            <w:tcW w:w="200" w:type="pct"/>
            <w:shd w:val="clear" w:color="auto" w:fill="auto"/>
            <w:vAlign w:val="center"/>
          </w:tcPr>
          <w:p w14:paraId="5CCA5D67" w14:textId="77777777" w:rsidR="00ED3B1D" w:rsidRPr="00535CB6" w:rsidRDefault="00ED3B1D" w:rsidP="00461B08">
            <w:pPr>
              <w:numPr>
                <w:ilvl w:val="0"/>
                <w:numId w:val="131"/>
              </w:numPr>
              <w:ind w:left="0" w:firstLine="0"/>
              <w:contextualSpacing/>
              <w:rPr>
                <w:rFonts w:cs="Arial"/>
                <w:lang w:eastAsia="pl-PL"/>
              </w:rPr>
            </w:pPr>
          </w:p>
        </w:tc>
        <w:tc>
          <w:tcPr>
            <w:tcW w:w="1466" w:type="pct"/>
            <w:shd w:val="clear" w:color="auto" w:fill="auto"/>
            <w:vAlign w:val="center"/>
          </w:tcPr>
          <w:p w14:paraId="4EB05DC4" w14:textId="4CFAC0A8" w:rsidR="00ED3B1D" w:rsidRPr="00535CB6" w:rsidRDefault="00ED3B1D" w:rsidP="00461B08">
            <w:pPr>
              <w:contextualSpacing/>
              <w:rPr>
                <w:rFonts w:cs="Arial"/>
                <w:lang w:eastAsia="pl-PL"/>
              </w:rPr>
            </w:pPr>
            <w:r w:rsidRPr="00535CB6">
              <w:rPr>
                <w:rFonts w:cs="Arial"/>
                <w:lang w:eastAsia="pl-PL"/>
              </w:rPr>
              <w:t>Wnioskodawcą w ramach projektu jest:</w:t>
            </w:r>
            <w:r w:rsidRPr="00535CB6">
              <w:rPr>
                <w:rFonts w:cs="Arial"/>
                <w:lang w:eastAsia="pl-PL"/>
              </w:rPr>
              <w:br/>
              <w:t xml:space="preserve">organ prowadzący objętych wsparciem szkoły/szkół dla dzieci i młodzieży, w tym </w:t>
            </w:r>
            <w:r w:rsidRPr="00535CB6">
              <w:rPr>
                <w:rFonts w:cs="Arial"/>
                <w:lang w:eastAsia="pl-PL"/>
              </w:rPr>
              <w:lastRenderedPageBreak/>
              <w:t>szkoły/szkół specjalnych samodzielnych i funkcjonujących w placówkach lub podmiot posiadający co najmniej 3- letnie doświadczenie w obszarze kształcenia ogólnego (z wyłączeniem osób fizycznych innych niż prowadzące działalność gospodarczą lub oświatową na podstawie odrębnych przepisów) w partnerstwie z organem prowadzącym.</w:t>
            </w:r>
          </w:p>
        </w:tc>
        <w:tc>
          <w:tcPr>
            <w:tcW w:w="2932" w:type="pct"/>
            <w:shd w:val="clear" w:color="auto" w:fill="auto"/>
            <w:vAlign w:val="center"/>
          </w:tcPr>
          <w:p w14:paraId="5F09FC0C" w14:textId="77777777" w:rsidR="00ED3B1D" w:rsidRPr="00535CB6" w:rsidRDefault="00ED3B1D" w:rsidP="00461B08">
            <w:pPr>
              <w:contextualSpacing/>
              <w:rPr>
                <w:rFonts w:cs="Arial"/>
                <w:lang w:eastAsia="pl-PL"/>
              </w:rPr>
            </w:pPr>
            <w:r w:rsidRPr="00535CB6">
              <w:rPr>
                <w:rFonts w:cs="Arial"/>
                <w:lang w:eastAsia="pl-PL"/>
              </w:rPr>
              <w:lastRenderedPageBreak/>
              <w:t xml:space="preserve">Celem wprowadzenia kryterium jest zagwarantowanie, iż projekty są realizowane przez podmioty mające kompleksową i najszerszą wiedzę dotyczącą potrzeb szkół w procesie </w:t>
            </w:r>
            <w:r w:rsidRPr="00535CB6">
              <w:rPr>
                <w:rFonts w:cs="Arial"/>
                <w:lang w:eastAsia="pl-PL"/>
              </w:rPr>
              <w:lastRenderedPageBreak/>
              <w:t>kształcenia dzieci i młodzieży, w tym szkół specjalnych samodzielnych i funkcjonujących w placówkach</w:t>
            </w:r>
            <w:r w:rsidRPr="00535CB6">
              <w:rPr>
                <w:rFonts w:cs="Arial"/>
                <w:vertAlign w:val="superscript"/>
                <w:lang w:eastAsia="pl-PL"/>
              </w:rPr>
              <w:footnoteReference w:id="59"/>
            </w:r>
            <w:r w:rsidRPr="00535CB6">
              <w:rPr>
                <w:rFonts w:cs="Arial"/>
                <w:lang w:eastAsia="pl-PL"/>
              </w:rPr>
              <w:t xml:space="preserve"> z uwzględnieniem wymagań rynku pracy.</w:t>
            </w:r>
          </w:p>
          <w:p w14:paraId="1D173C04" w14:textId="77777777" w:rsidR="00ED3B1D" w:rsidRPr="00535CB6" w:rsidRDefault="00ED3B1D" w:rsidP="00461B08">
            <w:pPr>
              <w:contextualSpacing/>
              <w:rPr>
                <w:rFonts w:cs="Arial"/>
                <w:lang w:eastAsia="pl-PL"/>
              </w:rPr>
            </w:pPr>
            <w:r w:rsidRPr="00535CB6">
              <w:rPr>
                <w:rFonts w:cs="Arial"/>
                <w:lang w:eastAsia="pl-PL"/>
              </w:rPr>
              <w:t>Doświadczenie, którym legitymuje się Wnioskodawca musi pochodzić z okresu maksymalnie 5 lat przed dniem złożenia wniosku o dofinansowanie.</w:t>
            </w:r>
          </w:p>
          <w:p w14:paraId="1F662F43" w14:textId="77777777" w:rsidR="00ED3B1D" w:rsidRPr="00535CB6" w:rsidRDefault="00ED3B1D" w:rsidP="00461B08">
            <w:pPr>
              <w:contextualSpacing/>
              <w:rPr>
                <w:rFonts w:cs="Arial"/>
                <w:lang w:eastAsia="pl-PL"/>
              </w:rPr>
            </w:pPr>
            <w:r w:rsidRPr="00535CB6">
              <w:rPr>
                <w:rFonts w:cs="Arial"/>
                <w:lang w:eastAsia="pl-PL"/>
              </w:rPr>
              <w:t>Wnioskodawca jest zobowiązany zamieścić we Wniosku o dofinansowanie opis potwierdzający wymagane doświadczenie.</w:t>
            </w:r>
          </w:p>
          <w:p w14:paraId="2E2FCD98" w14:textId="77777777" w:rsidR="00ED3B1D" w:rsidRPr="00535CB6" w:rsidRDefault="00ED3B1D" w:rsidP="00461B08">
            <w:pPr>
              <w:contextualSpacing/>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AEF1928" w14:textId="77777777" w:rsidR="00ED3B1D" w:rsidRPr="00535CB6" w:rsidRDefault="00ED3B1D" w:rsidP="00461B08">
            <w:pPr>
              <w:contextualSpacing/>
              <w:rPr>
                <w:rFonts w:cs="Arial"/>
                <w:lang w:eastAsia="pl-PL"/>
              </w:rPr>
            </w:pPr>
            <w:r w:rsidRPr="00535CB6">
              <w:rPr>
                <w:rFonts w:cs="Arial"/>
                <w:lang w:eastAsia="pl-PL"/>
              </w:rPr>
              <w:lastRenderedPageBreak/>
              <w:t>0/1</w:t>
            </w:r>
          </w:p>
        </w:tc>
      </w:tr>
      <w:tr w:rsidR="00ED3B1D" w:rsidRPr="00FC1380" w14:paraId="516256C3" w14:textId="77777777" w:rsidTr="006D44A6">
        <w:trPr>
          <w:trHeight w:val="20"/>
        </w:trPr>
        <w:tc>
          <w:tcPr>
            <w:tcW w:w="200" w:type="pct"/>
            <w:shd w:val="clear" w:color="auto" w:fill="auto"/>
            <w:vAlign w:val="center"/>
          </w:tcPr>
          <w:p w14:paraId="72B11F1C" w14:textId="77777777" w:rsidR="00ED3B1D" w:rsidRPr="00535CB6" w:rsidRDefault="00ED3B1D" w:rsidP="00461B08">
            <w:pPr>
              <w:numPr>
                <w:ilvl w:val="0"/>
                <w:numId w:val="131"/>
              </w:numPr>
              <w:ind w:left="0" w:firstLine="0"/>
              <w:contextualSpacing/>
              <w:rPr>
                <w:rFonts w:cs="Arial"/>
                <w:lang w:eastAsia="pl-PL"/>
              </w:rPr>
            </w:pPr>
          </w:p>
        </w:tc>
        <w:tc>
          <w:tcPr>
            <w:tcW w:w="1466" w:type="pct"/>
            <w:shd w:val="clear" w:color="auto" w:fill="auto"/>
            <w:vAlign w:val="center"/>
          </w:tcPr>
          <w:p w14:paraId="10037334" w14:textId="6DD46B4E" w:rsidR="00ED3B1D" w:rsidRPr="00535CB6" w:rsidRDefault="00ED3B1D" w:rsidP="00461B08">
            <w:pPr>
              <w:contextualSpacing/>
              <w:rPr>
                <w:rFonts w:cs="Arial"/>
                <w:lang w:eastAsia="pl-PL"/>
              </w:rPr>
            </w:pPr>
            <w:r w:rsidRPr="00535CB6">
              <w:rPr>
                <w:rFonts w:cs="Arial"/>
                <w:lang w:eastAsia="pl-PL"/>
              </w:rPr>
              <w:t>Wnioskodawca oświadcza, że inwestycje w infrastrukturę, w ramach cross-financingu, będą finansowane wyłącznie, jeżeli zostanie zagwarantowana trwałość inwestycji z EFS.</w:t>
            </w:r>
          </w:p>
        </w:tc>
        <w:tc>
          <w:tcPr>
            <w:tcW w:w="2932" w:type="pct"/>
            <w:shd w:val="clear" w:color="auto" w:fill="auto"/>
            <w:vAlign w:val="center"/>
          </w:tcPr>
          <w:p w14:paraId="6F675972" w14:textId="3BD91C38" w:rsidR="00ED3B1D" w:rsidRPr="00535CB6" w:rsidRDefault="00ED3B1D" w:rsidP="00461B08">
            <w:pPr>
              <w:contextualSpacing/>
              <w:rPr>
                <w:rFonts w:cs="Arial"/>
                <w:lang w:eastAsia="pl-PL"/>
              </w:rPr>
            </w:pPr>
            <w:r w:rsidRPr="00535CB6">
              <w:rPr>
                <w:rFonts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ADF5629" w14:textId="77777777" w:rsidR="00ED3B1D" w:rsidRPr="00535CB6" w:rsidRDefault="00ED3B1D" w:rsidP="00461B08">
            <w:pPr>
              <w:contextualSpacing/>
              <w:rPr>
                <w:rFonts w:cs="Arial"/>
                <w:lang w:eastAsia="pl-PL"/>
              </w:rPr>
            </w:pPr>
            <w:r w:rsidRPr="00535CB6">
              <w:rPr>
                <w:rFonts w:cs="Arial"/>
                <w:lang w:eastAsia="pl-PL"/>
              </w:rPr>
              <w:t>Trwałość projektu musi być zachowana przez okres 5 lat od daty płatności końcowej na rzecz Wnioskodawcy, który otrzymał wsparcie.</w:t>
            </w:r>
          </w:p>
          <w:p w14:paraId="14F94487" w14:textId="3BAA0CA7" w:rsidR="00ED3B1D" w:rsidRPr="00535CB6" w:rsidRDefault="00ED3B1D" w:rsidP="00461B08">
            <w:pPr>
              <w:contextualSpacing/>
              <w:rPr>
                <w:rFonts w:cs="Arial"/>
                <w:lang w:eastAsia="pl-PL"/>
              </w:rPr>
            </w:pPr>
            <w:r w:rsidRPr="00535CB6">
              <w:rPr>
                <w:rFonts w:cs="Arial"/>
                <w:lang w:eastAsia="pl-PL"/>
              </w:rPr>
              <w:t>Jednocześnie Wnioskodawca oświadcza, że zaproponowane w ramach projektu zakupy sprzętu/infrastruktury są zaprojektowane zgodnie z koncepcją uniwersalnego projektowania.</w:t>
            </w:r>
          </w:p>
          <w:p w14:paraId="39C6BC98" w14:textId="77777777" w:rsidR="00ED3B1D" w:rsidRPr="00535CB6" w:rsidRDefault="00ED3B1D" w:rsidP="00461B08">
            <w:pPr>
              <w:contextualSpacing/>
              <w:rPr>
                <w:rFonts w:cs="Arial"/>
                <w:lang w:eastAsia="pl-PL"/>
              </w:rPr>
            </w:pPr>
            <w:r w:rsidRPr="00535CB6">
              <w:rPr>
                <w:rFonts w:cs="Arial"/>
                <w:lang w:eastAsia="pl-P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83DECFC" w14:textId="77777777" w:rsidR="00ED3B1D" w:rsidRPr="00535CB6" w:rsidRDefault="00ED3B1D" w:rsidP="00461B08">
            <w:pPr>
              <w:contextualSpacing/>
              <w:rPr>
                <w:rFonts w:cs="Arial"/>
                <w:lang w:eastAsia="pl-PL"/>
              </w:rPr>
            </w:pPr>
            <w:r w:rsidRPr="00535CB6">
              <w:rPr>
                <w:rFonts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1AB94A41" w14:textId="77777777" w:rsidR="00ED3B1D" w:rsidRPr="00535CB6" w:rsidRDefault="00ED3B1D" w:rsidP="00461B08">
            <w:pPr>
              <w:contextualSpacing/>
              <w:rPr>
                <w:rFonts w:cs="Arial"/>
                <w:lang w:eastAsia="pl-PL"/>
              </w:rPr>
            </w:pPr>
            <w:r w:rsidRPr="00535CB6">
              <w:rPr>
                <w:rFonts w:cs="Arial"/>
                <w:lang w:eastAsia="pl-PL"/>
              </w:rPr>
              <w:lastRenderedPageBreak/>
              <w:t>0/1</w:t>
            </w:r>
          </w:p>
        </w:tc>
      </w:tr>
      <w:tr w:rsidR="00ED3B1D" w:rsidRPr="00FC1380" w14:paraId="23475A35" w14:textId="77777777" w:rsidTr="006D44A6">
        <w:trPr>
          <w:trHeight w:val="20"/>
        </w:trPr>
        <w:tc>
          <w:tcPr>
            <w:tcW w:w="200" w:type="pct"/>
            <w:shd w:val="clear" w:color="auto" w:fill="auto"/>
            <w:vAlign w:val="center"/>
          </w:tcPr>
          <w:p w14:paraId="44A744B1" w14:textId="77777777" w:rsidR="00ED3B1D" w:rsidRPr="00535CB6" w:rsidRDefault="00ED3B1D" w:rsidP="00461B08">
            <w:pPr>
              <w:numPr>
                <w:ilvl w:val="0"/>
                <w:numId w:val="131"/>
              </w:numPr>
              <w:ind w:left="0" w:firstLine="0"/>
              <w:contextualSpacing/>
              <w:rPr>
                <w:rFonts w:cs="Arial"/>
                <w:lang w:eastAsia="pl-PL"/>
              </w:rPr>
            </w:pPr>
          </w:p>
        </w:tc>
        <w:tc>
          <w:tcPr>
            <w:tcW w:w="1466" w:type="pct"/>
            <w:shd w:val="clear" w:color="auto" w:fill="auto"/>
            <w:vAlign w:val="center"/>
          </w:tcPr>
          <w:p w14:paraId="6F932CFB" w14:textId="09257FA8" w:rsidR="00ED3B1D" w:rsidRPr="00535CB6" w:rsidRDefault="00ED3B1D" w:rsidP="00461B08">
            <w:pPr>
              <w:contextualSpacing/>
              <w:rPr>
                <w:rFonts w:cs="Arial"/>
                <w:lang w:eastAsia="pl-PL"/>
              </w:rPr>
            </w:pPr>
            <w:r w:rsidRPr="00535CB6">
              <w:rPr>
                <w:rFonts w:cs="Arial"/>
                <w:lang w:eastAsia="pl-PL"/>
              </w:rPr>
              <w:t>Wnioskodawca zapewnia osiągnięcie w okresie do 6 miesięcy od daty zakończenia realizacji projektu gotowości technicznej w zakresie wykorzystania narzędzi TIK, w które zostały wyposażone objęte wsparciem szkoła/szkoły dla dzieci i młodzieży, w tym szkoła/szkoły specjalne samodzielne i funkcjonujących w placówkach.</w:t>
            </w:r>
          </w:p>
        </w:tc>
        <w:tc>
          <w:tcPr>
            <w:tcW w:w="2932" w:type="pct"/>
            <w:shd w:val="clear" w:color="auto" w:fill="auto"/>
            <w:vAlign w:val="center"/>
          </w:tcPr>
          <w:p w14:paraId="7C319E8D" w14:textId="77777777" w:rsidR="00ED3B1D" w:rsidRPr="00535CB6" w:rsidRDefault="00ED3B1D" w:rsidP="00461B08">
            <w:pPr>
              <w:contextualSpacing/>
              <w:rPr>
                <w:rFonts w:cs="Arial"/>
                <w:lang w:eastAsia="pl-PL"/>
              </w:rPr>
            </w:pPr>
            <w:r w:rsidRPr="00535CB6">
              <w:rPr>
                <w:rFonts w:cs="Arial"/>
                <w:lang w:eastAsia="pl-PL"/>
              </w:rPr>
              <w:t>Kryterium nie dotyczy Wnioskodawców, którzy nie planują w ramach projektu działań dotyczących rozwoju umiejętności w zakresie korzystania z technologii informacyjno-komunikacyjnych oraz rozwijania kompetencji informatycznych (typ projektu nr 3).</w:t>
            </w:r>
          </w:p>
          <w:p w14:paraId="169C93B7" w14:textId="77777777" w:rsidR="00ED3B1D" w:rsidRPr="00535CB6" w:rsidRDefault="00ED3B1D" w:rsidP="00461B08">
            <w:pPr>
              <w:contextualSpacing/>
              <w:rPr>
                <w:rFonts w:cs="Arial"/>
                <w:lang w:eastAsia="pl-PL"/>
              </w:rPr>
            </w:pPr>
            <w:r w:rsidRPr="00535CB6">
              <w:rPr>
                <w:rFonts w:cs="Arial"/>
                <w:lang w:eastAsia="pl-PL"/>
              </w:rPr>
              <w:t>Kryterium jest weryfikowane w przypadku, jeśli Wnioskodawca we wniosku o dofinansowanie zaplanuje wsparcie w ramach projektu dotyczące wyposażenia szkół lub placówek systemu oświaty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0FDB9D23" w14:textId="0121BF48" w:rsidR="00ED3B1D" w:rsidRPr="00535CB6" w:rsidRDefault="00ED3B1D" w:rsidP="00461B08">
            <w:pPr>
              <w:pStyle w:val="Akapitzlist0"/>
              <w:numPr>
                <w:ilvl w:val="2"/>
                <w:numId w:val="129"/>
              </w:numPr>
              <w:ind w:left="441" w:hanging="284"/>
              <w:rPr>
                <w:rFonts w:cs="Arial"/>
                <w:lang w:eastAsia="pl-PL"/>
              </w:rPr>
            </w:pPr>
            <w:r w:rsidRPr="00535CB6">
              <w:rPr>
                <w:rFonts w:cs="Arial"/>
                <w:lang w:eastAsia="pl-PL"/>
              </w:rPr>
              <w:t>stały dostęp do łącza internetowego użytkowników w szkole, na poziomie przepływności optymalnym dla bieżącego korzystania z cyfrowych zasobów online w trakcie lekcji i w ramach pracy zawodowej;</w:t>
            </w:r>
          </w:p>
          <w:p w14:paraId="77281064" w14:textId="0A3EC6E4" w:rsidR="00ED3B1D" w:rsidRPr="00535CB6" w:rsidRDefault="00ED3B1D" w:rsidP="00461B08">
            <w:pPr>
              <w:pStyle w:val="Akapitzlist0"/>
              <w:numPr>
                <w:ilvl w:val="2"/>
                <w:numId w:val="129"/>
              </w:numPr>
              <w:ind w:left="441" w:hanging="284"/>
              <w:rPr>
                <w:rFonts w:cs="Arial"/>
                <w:lang w:eastAsia="pl-PL"/>
              </w:rPr>
            </w:pPr>
            <w:r w:rsidRPr="00535CB6">
              <w:rPr>
                <w:rFonts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5709D3DF" w14:textId="77777777" w:rsidR="00ED3B1D" w:rsidRPr="00535CB6" w:rsidRDefault="00ED3B1D" w:rsidP="00461B08">
            <w:pPr>
              <w:numPr>
                <w:ilvl w:val="1"/>
                <w:numId w:val="130"/>
              </w:numPr>
              <w:ind w:left="724" w:hanging="283"/>
              <w:contextualSpacing/>
              <w:rPr>
                <w:rFonts w:cs="Arial"/>
                <w:lang w:eastAsia="pl-PL"/>
              </w:rPr>
            </w:pPr>
            <w:r w:rsidRPr="00535CB6">
              <w:rPr>
                <w:rFonts w:cs="Arial"/>
                <w:lang w:eastAsia="pl-PL"/>
              </w:rPr>
              <w:t xml:space="preserve">zainstalowanym systemem operacyjnym; </w:t>
            </w:r>
          </w:p>
          <w:p w14:paraId="2F12027B" w14:textId="77777777" w:rsidR="00ED3B1D" w:rsidRPr="00535CB6" w:rsidRDefault="00ED3B1D" w:rsidP="00461B08">
            <w:pPr>
              <w:numPr>
                <w:ilvl w:val="1"/>
                <w:numId w:val="130"/>
              </w:numPr>
              <w:ind w:left="724" w:hanging="283"/>
              <w:contextualSpacing/>
              <w:rPr>
                <w:rFonts w:cs="Arial"/>
                <w:lang w:eastAsia="pl-PL"/>
              </w:rPr>
            </w:pPr>
            <w:r w:rsidRPr="00535CB6">
              <w:rPr>
                <w:rFonts w:cs="Arial"/>
                <w:lang w:eastAsia="pl-PL"/>
              </w:rPr>
              <w:t>dostępem do oprogramowania biurowego;</w:t>
            </w:r>
          </w:p>
          <w:p w14:paraId="60F5F4CF" w14:textId="77777777" w:rsidR="00ED3B1D" w:rsidRPr="00535CB6" w:rsidRDefault="00ED3B1D" w:rsidP="00461B08">
            <w:pPr>
              <w:numPr>
                <w:ilvl w:val="1"/>
                <w:numId w:val="130"/>
              </w:numPr>
              <w:ind w:left="724" w:hanging="283"/>
              <w:contextualSpacing/>
              <w:rPr>
                <w:rFonts w:cs="Arial"/>
                <w:lang w:eastAsia="pl-PL"/>
              </w:rPr>
            </w:pPr>
            <w:r w:rsidRPr="00535CB6">
              <w:rPr>
                <w:rFonts w:cs="Arial"/>
                <w:lang w:eastAsia="pl-PL"/>
              </w:rPr>
              <w:t>oprogramowaniem antywirusowym, jeżeli istnieje dla danego urządzenia – opcjonalnie, jeżeli takie oprogramowanie nie jest zainstalowane na szkolnych urządzeniach sieciowych;</w:t>
            </w:r>
          </w:p>
          <w:p w14:paraId="56BD9804" w14:textId="77777777" w:rsidR="00ED3B1D" w:rsidRPr="00535CB6" w:rsidRDefault="00ED3B1D" w:rsidP="00461B08">
            <w:pPr>
              <w:numPr>
                <w:ilvl w:val="1"/>
                <w:numId w:val="130"/>
              </w:numPr>
              <w:ind w:left="724" w:hanging="283"/>
              <w:contextualSpacing/>
              <w:rPr>
                <w:rFonts w:cs="Arial"/>
                <w:lang w:eastAsia="pl-PL"/>
              </w:rPr>
            </w:pPr>
            <w:r w:rsidRPr="00535CB6">
              <w:rPr>
                <w:rFonts w:cs="Arial"/>
                <w:lang w:eastAsia="pl-PL"/>
              </w:rPr>
              <w:t>oprogramowaniem zabezpieczającym komputer albo inne mobilne narzędzia mające funkcje komputera w przypadku kradzieży;</w:t>
            </w:r>
          </w:p>
          <w:p w14:paraId="427DC418" w14:textId="77777777" w:rsidR="00ED3B1D" w:rsidRPr="00535CB6" w:rsidRDefault="00ED3B1D" w:rsidP="00461B08">
            <w:pPr>
              <w:numPr>
                <w:ilvl w:val="1"/>
                <w:numId w:val="130"/>
              </w:numPr>
              <w:ind w:left="724" w:hanging="283"/>
              <w:contextualSpacing/>
              <w:rPr>
                <w:rFonts w:cs="Arial"/>
                <w:lang w:eastAsia="pl-PL"/>
              </w:rPr>
            </w:pPr>
            <w:r w:rsidRPr="00535CB6">
              <w:rPr>
                <w:rFonts w:cs="Arial"/>
                <w:lang w:eastAsia="pl-PL"/>
              </w:rPr>
              <w:t xml:space="preserve">oprogramowaniem do zarządzania zestawem przenośnych komputerów albo innych mobilnych narzędzi mających funkcje komputera dla potrzeb </w:t>
            </w:r>
            <w:r w:rsidRPr="00535CB6">
              <w:rPr>
                <w:rFonts w:cs="Arial"/>
                <w:lang w:eastAsia="pl-PL"/>
              </w:rPr>
              <w:lastRenderedPageBreak/>
              <w:t>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6DD8A31C" w14:textId="77777777" w:rsidR="00ED3B1D" w:rsidRPr="00535CB6" w:rsidRDefault="00ED3B1D" w:rsidP="00461B08">
            <w:pPr>
              <w:numPr>
                <w:ilvl w:val="1"/>
                <w:numId w:val="130"/>
              </w:numPr>
              <w:ind w:left="724" w:hanging="283"/>
              <w:contextualSpacing/>
              <w:rPr>
                <w:rFonts w:cs="Arial"/>
                <w:lang w:eastAsia="pl-PL"/>
              </w:rPr>
            </w:pPr>
            <w:r w:rsidRPr="00535CB6">
              <w:rPr>
                <w:rFonts w:cs="Arial"/>
                <w:lang w:eastAsia="pl-PL"/>
              </w:rPr>
              <w:t>oprogramowaniem zabezpieczającym uczniów przed dostępem do treści, które mogą stanowić zagrożenie dla ich prawidłowego rozwoju w rozumieniu art. 4a ustawy o systemie oświaty;</w:t>
            </w:r>
          </w:p>
          <w:p w14:paraId="2AF65392" w14:textId="77777777" w:rsidR="00ED3B1D" w:rsidRPr="00535CB6" w:rsidRDefault="00ED3B1D" w:rsidP="00461B08">
            <w:pPr>
              <w:numPr>
                <w:ilvl w:val="1"/>
                <w:numId w:val="130"/>
              </w:numPr>
              <w:ind w:left="724" w:hanging="283"/>
              <w:contextualSpacing/>
              <w:rPr>
                <w:rFonts w:cs="Arial"/>
                <w:lang w:eastAsia="pl-PL"/>
              </w:rPr>
            </w:pPr>
            <w:r w:rsidRPr="00535CB6">
              <w:rPr>
                <w:rFonts w:cs="Arial"/>
                <w:lang w:eastAsia="pl-PL"/>
              </w:rPr>
              <w:t>oprogramowaniem zabezpieczającym szkolne urządzenia sieciowe;</w:t>
            </w:r>
          </w:p>
          <w:p w14:paraId="46F0DF2E" w14:textId="1FF42B29" w:rsidR="00ED3B1D" w:rsidRPr="00535CB6" w:rsidRDefault="00ED3B1D" w:rsidP="00461B08">
            <w:pPr>
              <w:pStyle w:val="Akapitzlist0"/>
              <w:numPr>
                <w:ilvl w:val="2"/>
                <w:numId w:val="129"/>
              </w:numPr>
              <w:ind w:left="441" w:hanging="284"/>
              <w:rPr>
                <w:rFonts w:cs="Arial"/>
                <w:lang w:eastAsia="pl-PL"/>
              </w:rPr>
            </w:pPr>
            <w:r w:rsidRPr="00535CB6">
              <w:rPr>
                <w:rFonts w:cs="Arial"/>
                <w:lang w:eastAsia="pl-PL"/>
              </w:rPr>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21AECB11" w14:textId="7DC51E0A" w:rsidR="00ED3B1D" w:rsidRPr="00535CB6" w:rsidRDefault="00ED3B1D" w:rsidP="00461B08">
            <w:pPr>
              <w:pStyle w:val="Akapitzlist0"/>
              <w:numPr>
                <w:ilvl w:val="2"/>
                <w:numId w:val="129"/>
              </w:numPr>
              <w:ind w:left="441" w:hanging="284"/>
              <w:rPr>
                <w:rFonts w:cs="Arial"/>
                <w:lang w:eastAsia="pl-PL"/>
              </w:rPr>
            </w:pPr>
            <w:r w:rsidRPr="00535CB6">
              <w:rPr>
                <w:rFonts w:cs="Arial"/>
                <w:lang w:eastAsia="pl-PL"/>
              </w:rPr>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49B11F78" w14:textId="20D996AB" w:rsidR="00ED3B1D" w:rsidRPr="00535CB6" w:rsidRDefault="00ED3B1D" w:rsidP="00461B08">
            <w:pPr>
              <w:pStyle w:val="Akapitzlist0"/>
              <w:numPr>
                <w:ilvl w:val="2"/>
                <w:numId w:val="129"/>
              </w:numPr>
              <w:ind w:left="441" w:hanging="284"/>
              <w:rPr>
                <w:rFonts w:cs="Arial"/>
                <w:lang w:eastAsia="pl-PL"/>
              </w:rPr>
            </w:pPr>
            <w:r w:rsidRPr="00535CB6">
              <w:rPr>
                <w:rFonts w:cs="Arial"/>
                <w:lang w:eastAsia="pl-PL"/>
              </w:rPr>
              <w:t>szkoła zapewnia komputery stacjonarne lub przenośne lub inne mobilne narzędzia mające funkcje komputera do indywidualnego użytku służbowego nauczycielom prowadzącym zajęcia edukacyjne z wykorzystaniem TIK;</w:t>
            </w:r>
          </w:p>
          <w:p w14:paraId="2B1125B2" w14:textId="4205FF59" w:rsidR="00ED3B1D" w:rsidRPr="00535CB6" w:rsidRDefault="00ED3B1D" w:rsidP="00461B08">
            <w:pPr>
              <w:pStyle w:val="Akapitzlist0"/>
              <w:numPr>
                <w:ilvl w:val="2"/>
                <w:numId w:val="129"/>
              </w:numPr>
              <w:ind w:left="441" w:hanging="284"/>
              <w:rPr>
                <w:rFonts w:cs="Arial"/>
                <w:lang w:eastAsia="pl-PL"/>
              </w:rPr>
            </w:pPr>
            <w:r w:rsidRPr="00535CB6">
              <w:rPr>
                <w:rFonts w:cs="Arial"/>
                <w:lang w:eastAsia="pl-PL"/>
              </w:rPr>
              <w:t>szkoła posiada co najmniej jedno miejsce (pomieszczenie), w którym uczniowie mają możliwość korzystania z dostępu do Internetu pomiędzy oraz w czasie wolnym od zajęć dydaktycznych w godzinach pracy szkoły, zgodnie z organizacją roku szkolnego.</w:t>
            </w:r>
          </w:p>
          <w:p w14:paraId="4BDFF51B" w14:textId="77777777" w:rsidR="00ED3B1D" w:rsidRPr="00535CB6" w:rsidRDefault="00ED3B1D" w:rsidP="00461B08">
            <w:pPr>
              <w:contextualSpacing/>
              <w:rPr>
                <w:rFonts w:cs="Arial"/>
                <w:lang w:eastAsia="pl-PL"/>
              </w:rPr>
            </w:pPr>
            <w:r w:rsidRPr="00535CB6">
              <w:rPr>
                <w:rFonts w:cs="Arial"/>
                <w:lang w:eastAsia="pl-PL"/>
              </w:rPr>
              <w:t>Zastosowanie kryterium wynika z Wytycznych w zakresie realizacji przedsięwzięć z udziałem środków Europejskiego Funduszu Społecznego w obszarze edukacji na lata 2014-2020.</w:t>
            </w:r>
          </w:p>
          <w:p w14:paraId="69CAE5AC" w14:textId="77777777" w:rsidR="00ED3B1D" w:rsidRPr="00535CB6" w:rsidRDefault="00ED3B1D" w:rsidP="00461B08">
            <w:pPr>
              <w:contextualSpacing/>
              <w:rPr>
                <w:rFonts w:cs="Arial"/>
                <w:lang w:eastAsia="pl-PL"/>
              </w:rPr>
            </w:pPr>
            <w:r w:rsidRPr="00535CB6">
              <w:rPr>
                <w:rFonts w:cs="Arial"/>
                <w:lang w:eastAsia="pl-PL"/>
              </w:rPr>
              <w:t>Kryterium weryfikowane na podstawie zapisów wniosku.</w:t>
            </w:r>
          </w:p>
          <w:p w14:paraId="27D9E1A9" w14:textId="77777777" w:rsidR="00ED3B1D" w:rsidRPr="00535CB6" w:rsidRDefault="00ED3B1D" w:rsidP="00461B08">
            <w:pPr>
              <w:contextualSpacing/>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CB2D2A1" w14:textId="77777777" w:rsidR="00ED3B1D" w:rsidRPr="00535CB6" w:rsidRDefault="00ED3B1D" w:rsidP="00461B08">
            <w:pPr>
              <w:contextualSpacing/>
              <w:rPr>
                <w:rFonts w:cs="Arial"/>
                <w:lang w:eastAsia="pl-PL"/>
              </w:rPr>
            </w:pPr>
            <w:r w:rsidRPr="00535CB6">
              <w:rPr>
                <w:rFonts w:cs="Arial"/>
                <w:lang w:eastAsia="pl-PL"/>
              </w:rPr>
              <w:lastRenderedPageBreak/>
              <w:t>0/1/nie dotyczy</w:t>
            </w:r>
          </w:p>
        </w:tc>
      </w:tr>
      <w:tr w:rsidR="00ED3B1D" w:rsidRPr="00FC1380" w14:paraId="73075F8E" w14:textId="77777777" w:rsidTr="006D44A6">
        <w:trPr>
          <w:trHeight w:val="20"/>
        </w:trPr>
        <w:tc>
          <w:tcPr>
            <w:tcW w:w="200" w:type="pct"/>
            <w:shd w:val="clear" w:color="auto" w:fill="auto"/>
            <w:vAlign w:val="center"/>
          </w:tcPr>
          <w:p w14:paraId="035C7681" w14:textId="77777777" w:rsidR="00ED3B1D" w:rsidRPr="00535CB6" w:rsidRDefault="00ED3B1D" w:rsidP="00461B08">
            <w:pPr>
              <w:numPr>
                <w:ilvl w:val="0"/>
                <w:numId w:val="131"/>
              </w:numPr>
              <w:ind w:left="0" w:firstLine="0"/>
              <w:contextualSpacing/>
              <w:rPr>
                <w:rFonts w:cs="Arial"/>
                <w:lang w:eastAsia="pl-PL"/>
              </w:rPr>
            </w:pPr>
          </w:p>
        </w:tc>
        <w:tc>
          <w:tcPr>
            <w:tcW w:w="1466" w:type="pct"/>
            <w:shd w:val="clear" w:color="auto" w:fill="auto"/>
            <w:vAlign w:val="center"/>
          </w:tcPr>
          <w:p w14:paraId="0D3ADEC6" w14:textId="77777777" w:rsidR="00ED3B1D" w:rsidRPr="00535CB6" w:rsidRDefault="00ED3B1D" w:rsidP="00461B08">
            <w:pPr>
              <w:contextualSpacing/>
              <w:rPr>
                <w:rFonts w:cs="Arial"/>
                <w:lang w:eastAsia="pl-PL"/>
              </w:rPr>
            </w:pPr>
            <w:r w:rsidRPr="00535CB6">
              <w:rPr>
                <w:rFonts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932" w:type="pct"/>
            <w:shd w:val="clear" w:color="auto" w:fill="auto"/>
            <w:vAlign w:val="center"/>
          </w:tcPr>
          <w:p w14:paraId="26811657" w14:textId="77777777" w:rsidR="00ED3B1D" w:rsidRPr="00535CB6" w:rsidRDefault="00ED3B1D" w:rsidP="00461B08">
            <w:pPr>
              <w:contextualSpacing/>
              <w:rPr>
                <w:rFonts w:cs="Arial"/>
                <w:lang w:eastAsia="pl-PL"/>
              </w:rPr>
            </w:pPr>
            <w:r w:rsidRPr="00535CB6">
              <w:rPr>
                <w:rFonts w:cs="Arial"/>
                <w:lang w:eastAsia="pl-PL"/>
              </w:rPr>
              <w:t>Kryterium nie dotyczy Wnioskodawców, którzy nie planują finansowania stworzenia w ramach projektu materiałów edukacyjnych i szkoleniowych.</w:t>
            </w:r>
          </w:p>
          <w:p w14:paraId="4142DB3A" w14:textId="5E379B9A" w:rsidR="00ED3B1D" w:rsidRPr="00535CB6" w:rsidRDefault="00ED3B1D" w:rsidP="00461B08">
            <w:pPr>
              <w:contextualSpacing/>
              <w:rPr>
                <w:rFonts w:cs="Arial"/>
                <w:lang w:eastAsia="pl-PL"/>
              </w:rPr>
            </w:pPr>
            <w:r w:rsidRPr="00535CB6">
              <w:rPr>
                <w:rFonts w:cs="Arial"/>
                <w:lang w:eastAsia="pl-PL"/>
              </w:rPr>
              <w:t>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późn. zm.).</w:t>
            </w:r>
          </w:p>
          <w:p w14:paraId="3CE10ED2" w14:textId="77777777" w:rsidR="00ED3B1D" w:rsidRPr="00535CB6" w:rsidRDefault="00ED3B1D" w:rsidP="00461B08">
            <w:pPr>
              <w:contextualSpacing/>
              <w:rPr>
                <w:rFonts w:cs="Arial"/>
                <w:lang w:eastAsia="pl-PL"/>
              </w:rPr>
            </w:pPr>
            <w:r w:rsidRPr="00535CB6">
              <w:rPr>
                <w:rFonts w:cs="Arial"/>
                <w:lang w:eastAsia="pl-PL"/>
              </w:rPr>
              <w:t>Wówczas we wniosku o dofinansowanie Wnioskodawca oświadcza, że powstałe w ramach projektu materiały edukacyjne i szkoleniowe zostaną opublikowane na licencjach Creative Commons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21026475" w14:textId="77777777" w:rsidR="00ED3B1D" w:rsidRPr="00535CB6" w:rsidRDefault="00ED3B1D" w:rsidP="00461B08">
            <w:pPr>
              <w:contextualSpacing/>
              <w:rPr>
                <w:rFonts w:cs="Arial"/>
                <w:lang w:eastAsia="pl-PL"/>
              </w:rPr>
            </w:pPr>
            <w:r w:rsidRPr="00535CB6">
              <w:rPr>
                <w:rFonts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3D4B1FF" w14:textId="77777777" w:rsidR="00ED3B1D" w:rsidRPr="00535CB6" w:rsidRDefault="00ED3B1D" w:rsidP="00461B08">
            <w:pPr>
              <w:contextualSpacing/>
              <w:rPr>
                <w:rFonts w:cs="Arial"/>
                <w:lang w:eastAsia="pl-PL"/>
              </w:rPr>
            </w:pPr>
            <w:r w:rsidRPr="00535CB6">
              <w:rPr>
                <w:rFonts w:cs="Arial"/>
                <w:lang w:eastAsia="pl-PL"/>
              </w:rPr>
              <w:t>Kryterium weryfikowane na podstawie zapisów wniosku.</w:t>
            </w:r>
          </w:p>
          <w:p w14:paraId="41BD6724" w14:textId="77777777" w:rsidR="00ED3B1D" w:rsidRPr="00535CB6" w:rsidRDefault="00ED3B1D" w:rsidP="00461B08">
            <w:pPr>
              <w:contextualSpacing/>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1A2AB250" w14:textId="77777777" w:rsidR="00ED3B1D" w:rsidRPr="00535CB6" w:rsidRDefault="00ED3B1D" w:rsidP="00461B08">
            <w:pPr>
              <w:contextualSpacing/>
              <w:rPr>
                <w:rFonts w:cs="Arial"/>
                <w:lang w:eastAsia="pl-PL"/>
              </w:rPr>
            </w:pPr>
            <w:r w:rsidRPr="00535CB6">
              <w:rPr>
                <w:rFonts w:cs="Arial"/>
                <w:lang w:eastAsia="pl-PL"/>
              </w:rPr>
              <w:t>0/1/nie dotyczy</w:t>
            </w:r>
          </w:p>
        </w:tc>
      </w:tr>
      <w:tr w:rsidR="00ED3B1D" w:rsidRPr="00FC1380" w14:paraId="13654993" w14:textId="77777777" w:rsidTr="006D44A6">
        <w:trPr>
          <w:trHeight w:val="20"/>
        </w:trPr>
        <w:tc>
          <w:tcPr>
            <w:tcW w:w="200" w:type="pct"/>
            <w:shd w:val="clear" w:color="auto" w:fill="auto"/>
            <w:vAlign w:val="center"/>
          </w:tcPr>
          <w:p w14:paraId="7CE9C923" w14:textId="77777777" w:rsidR="00ED3B1D" w:rsidRPr="00535CB6" w:rsidRDefault="00ED3B1D" w:rsidP="00461B08">
            <w:pPr>
              <w:numPr>
                <w:ilvl w:val="0"/>
                <w:numId w:val="131"/>
              </w:numPr>
              <w:ind w:left="0" w:firstLine="0"/>
              <w:contextualSpacing/>
              <w:rPr>
                <w:rFonts w:cs="Arial"/>
                <w:lang w:eastAsia="pl-PL"/>
              </w:rPr>
            </w:pPr>
          </w:p>
        </w:tc>
        <w:tc>
          <w:tcPr>
            <w:tcW w:w="1466" w:type="pct"/>
            <w:shd w:val="clear" w:color="auto" w:fill="auto"/>
            <w:vAlign w:val="center"/>
          </w:tcPr>
          <w:p w14:paraId="2FD63BFA" w14:textId="78DC6039" w:rsidR="00ED3B1D" w:rsidRPr="00535CB6" w:rsidRDefault="00ED3B1D" w:rsidP="00461B08">
            <w:pPr>
              <w:contextualSpacing/>
              <w:rPr>
                <w:rFonts w:cs="Arial"/>
                <w:lang w:eastAsia="pl-PL"/>
              </w:rPr>
            </w:pPr>
            <w:r w:rsidRPr="00535CB6">
              <w:rPr>
                <w:rFonts w:cs="Arial"/>
                <w:lang w:eastAsia="pl-PL"/>
              </w:rPr>
              <w:t>Projekt sprzyja oszczędnemu, efektywnemu i wydajnemu wydatkowaniu środków oraz zapewnia realizację wskaźników z zachowaniem efektywności kosztowej.</w:t>
            </w:r>
          </w:p>
        </w:tc>
        <w:tc>
          <w:tcPr>
            <w:tcW w:w="2932" w:type="pct"/>
            <w:shd w:val="clear" w:color="auto" w:fill="auto"/>
            <w:vAlign w:val="center"/>
          </w:tcPr>
          <w:p w14:paraId="48C7ADD4" w14:textId="77777777" w:rsidR="00ED3B1D" w:rsidRPr="00535CB6" w:rsidRDefault="00ED3B1D" w:rsidP="00461B08">
            <w:pPr>
              <w:contextualSpacing/>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w:t>
            </w:r>
          </w:p>
          <w:p w14:paraId="2F6466D9" w14:textId="77777777" w:rsidR="00ED3B1D" w:rsidRPr="00535CB6" w:rsidRDefault="00ED3B1D" w:rsidP="00461B08">
            <w:pPr>
              <w:contextualSpacing/>
              <w:rPr>
                <w:rFonts w:cs="Arial"/>
                <w:lang w:eastAsia="pl-PL"/>
              </w:rPr>
            </w:pPr>
            <w:r w:rsidRPr="00535CB6">
              <w:rPr>
                <w:rFonts w:cs="Arial"/>
                <w:lang w:eastAsia="pl-PL"/>
              </w:rPr>
              <w:t>Maksymalna wartość projektu, w przeliczeniu na jednego uczestnika w projekcie, nie może przekroczyć kwoty 1 300 euro (kwotę należy przeliczyć wg kursu euro podanego w regulaminie konkursu).</w:t>
            </w:r>
          </w:p>
          <w:p w14:paraId="39CA5B97" w14:textId="77777777" w:rsidR="00ED3B1D" w:rsidRPr="00535CB6" w:rsidRDefault="00ED3B1D" w:rsidP="00461B08">
            <w:pPr>
              <w:contextualSpacing/>
              <w:rPr>
                <w:rFonts w:cs="Arial"/>
                <w:lang w:eastAsia="pl-PL"/>
              </w:rPr>
            </w:pPr>
            <w:r w:rsidRPr="00535CB6">
              <w:rPr>
                <w:rFonts w:cs="Arial"/>
                <w:lang w:eastAsia="pl-PL"/>
              </w:rPr>
              <w:t>Koszt liczony według wzoru:</w:t>
            </w:r>
          </w:p>
          <w:p w14:paraId="232871A5" w14:textId="77777777" w:rsidR="00ED3B1D" w:rsidRPr="00535CB6" w:rsidRDefault="00ED3B1D" w:rsidP="00461B08">
            <w:pPr>
              <w:contextualSpacing/>
              <w:rPr>
                <w:rFonts w:cs="Arial"/>
                <w:lang w:eastAsia="pl-PL"/>
              </w:rPr>
            </w:pPr>
            <w:r w:rsidRPr="00535CB6">
              <w:rPr>
                <w:rFonts w:cs="Arial"/>
                <w:lang w:eastAsia="pl-PL"/>
              </w:rPr>
              <w:t>Wartość projektu (euro)</w:t>
            </w:r>
          </w:p>
          <w:p w14:paraId="47A93FFB" w14:textId="608C21CF" w:rsidR="003B0615" w:rsidRPr="00535CB6" w:rsidRDefault="003B0615" w:rsidP="00461B08">
            <w:pPr>
              <w:tabs>
                <w:tab w:val="left" w:pos="3840"/>
                <w:tab w:val="center" w:pos="3987"/>
              </w:tabs>
              <w:contextualSpacing/>
              <w:rPr>
                <w:rFonts w:cs="Arial"/>
                <w:lang w:eastAsia="pl-PL"/>
              </w:rPr>
            </w:pPr>
            <w:r w:rsidRPr="00535CB6">
              <w:rPr>
                <w:rFonts w:eastAsia="Times New Roman" w:cs="Arial"/>
                <w:noProof/>
                <w:lang w:eastAsia="pl-PL"/>
              </w:rPr>
              <w:drawing>
                <wp:inline distT="0" distB="0" distL="0" distR="0" wp14:anchorId="0545E423" wp14:editId="3510ABD6">
                  <wp:extent cx="2255520" cy="42545"/>
                  <wp:effectExtent l="0" t="0" r="0" b="0"/>
                  <wp:docPr id="51" name="Obraz 51" descr="kreska ułamkowa, nad kreską: &quot;wartość projektu (euro)&quot;, pod kreską: &quot;wartość wskaźnika Liczba uczniów objętych wsparciem w zakresie rozwijania kompetencji kluczowych w programie&quot;, wynik mniejszy równy 1300 euro" title="wzór - kos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lang w:eastAsia="pl-PL"/>
              </w:rPr>
              <w:t xml:space="preserve"> &lt;= 1 300 euro</w:t>
            </w:r>
            <w:r w:rsidRPr="00535CB6">
              <w:rPr>
                <w:rFonts w:cs="Arial"/>
                <w:lang w:eastAsia="pl-PL"/>
              </w:rPr>
              <w:tab/>
            </w:r>
          </w:p>
          <w:p w14:paraId="4D4F03A8" w14:textId="77777777" w:rsidR="00150FDB" w:rsidRPr="00535CB6" w:rsidRDefault="00ED3B1D" w:rsidP="00461B08">
            <w:pPr>
              <w:contextualSpacing/>
              <w:rPr>
                <w:rFonts w:cs="Arial"/>
                <w:lang w:eastAsia="pl-PL"/>
              </w:rPr>
            </w:pPr>
            <w:r w:rsidRPr="00535CB6">
              <w:rPr>
                <w:rFonts w:cs="Arial"/>
                <w:lang w:eastAsia="pl-PL"/>
              </w:rPr>
              <w:t>Wartość wskaźnika „Liczba uczniów objętych wsparciem w zakresie rozwijania kompetencji kluczowych w programie”</w:t>
            </w:r>
          </w:p>
          <w:p w14:paraId="4DD44CBA" w14:textId="0D40120E" w:rsidR="00ED3B1D" w:rsidRPr="00535CB6" w:rsidRDefault="00ED3B1D" w:rsidP="00461B08">
            <w:pPr>
              <w:contextualSpacing/>
              <w:rPr>
                <w:rFonts w:cs="Arial"/>
                <w:lang w:eastAsia="pl-PL"/>
              </w:rPr>
            </w:pPr>
            <w:r w:rsidRPr="00535CB6">
              <w:rPr>
                <w:rFonts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64906AFD" w14:textId="137C917F" w:rsidR="00ED3B1D" w:rsidRPr="00535CB6" w:rsidRDefault="00ED3B1D" w:rsidP="00461B08">
            <w:pPr>
              <w:contextualSpacing/>
              <w:rPr>
                <w:rFonts w:cs="Arial"/>
                <w:lang w:eastAsia="pl-PL"/>
              </w:rPr>
            </w:pPr>
            <w:r w:rsidRPr="00535CB6">
              <w:rPr>
                <w:rFonts w:cs="Arial"/>
                <w:lang w:eastAsia="pl-PL"/>
              </w:rPr>
              <w:lastRenderedPageBreak/>
              <w:t>0/1</w:t>
            </w:r>
          </w:p>
        </w:tc>
      </w:tr>
      <w:tr w:rsidR="00ED3B1D" w:rsidRPr="00FC1380" w14:paraId="171E290D" w14:textId="77777777" w:rsidTr="00145F0C">
        <w:trPr>
          <w:trHeight w:val="20"/>
        </w:trPr>
        <w:tc>
          <w:tcPr>
            <w:tcW w:w="5000" w:type="pct"/>
            <w:gridSpan w:val="4"/>
            <w:shd w:val="clear" w:color="auto" w:fill="auto"/>
            <w:vAlign w:val="center"/>
          </w:tcPr>
          <w:p w14:paraId="2FC441D4" w14:textId="77777777" w:rsidR="00ED3B1D" w:rsidRPr="00535CB6" w:rsidRDefault="00ED3B1D" w:rsidP="00461B08">
            <w:pPr>
              <w:contextualSpacing/>
              <w:rPr>
                <w:rFonts w:cs="Arial"/>
                <w:lang w:eastAsia="pl-PL"/>
              </w:rPr>
            </w:pPr>
            <w:r w:rsidRPr="00535CB6">
              <w:rPr>
                <w:rFonts w:cs="Arial"/>
                <w:b/>
                <w:lang w:eastAsia="pl-PL"/>
              </w:rPr>
              <w:t>Kryteria dostępu weryfikowane na etapie oceny merytorycznej</w:t>
            </w:r>
          </w:p>
        </w:tc>
      </w:tr>
      <w:tr w:rsidR="00ED3B1D" w:rsidRPr="00FC1380" w14:paraId="1F8EC95F" w14:textId="77777777" w:rsidTr="008F0E1C">
        <w:trPr>
          <w:trHeight w:val="20"/>
        </w:trPr>
        <w:tc>
          <w:tcPr>
            <w:tcW w:w="200" w:type="pct"/>
            <w:shd w:val="clear" w:color="auto" w:fill="auto"/>
            <w:vAlign w:val="center"/>
          </w:tcPr>
          <w:p w14:paraId="7B1992B0" w14:textId="77777777" w:rsidR="00ED3B1D" w:rsidRPr="00535CB6" w:rsidRDefault="00ED3B1D" w:rsidP="00461B08">
            <w:pPr>
              <w:numPr>
                <w:ilvl w:val="0"/>
                <w:numId w:val="131"/>
              </w:numPr>
              <w:ind w:left="0" w:firstLine="0"/>
              <w:contextualSpacing/>
              <w:rPr>
                <w:rFonts w:cs="Arial"/>
                <w:lang w:eastAsia="pl-PL"/>
              </w:rPr>
            </w:pPr>
          </w:p>
        </w:tc>
        <w:tc>
          <w:tcPr>
            <w:tcW w:w="1466" w:type="pct"/>
            <w:shd w:val="clear" w:color="auto" w:fill="auto"/>
            <w:vAlign w:val="center"/>
          </w:tcPr>
          <w:p w14:paraId="1F1D6845" w14:textId="77777777" w:rsidR="00ED3B1D" w:rsidRPr="00535CB6" w:rsidRDefault="00ED3B1D" w:rsidP="00461B08">
            <w:pPr>
              <w:contextualSpacing/>
              <w:rPr>
                <w:rFonts w:cs="Arial"/>
                <w:lang w:eastAsia="pl-PL"/>
              </w:rPr>
            </w:pPr>
            <w:r w:rsidRPr="00535CB6">
              <w:rPr>
                <w:rFonts w:cs="Arial"/>
                <w:lang w:eastAsia="pl-PL"/>
              </w:rPr>
              <w:t>Projekt zakłada wsparcie uczniów w zakresie rozwijania kompetencji kluczowych oraz kształtowania właściwych postaw/umiejętności niezbędnych na rynku pracy.</w:t>
            </w:r>
          </w:p>
        </w:tc>
        <w:tc>
          <w:tcPr>
            <w:tcW w:w="2932" w:type="pct"/>
            <w:shd w:val="clear" w:color="auto" w:fill="auto"/>
            <w:vAlign w:val="center"/>
          </w:tcPr>
          <w:p w14:paraId="4635DC22" w14:textId="77777777" w:rsidR="00ED3B1D" w:rsidRPr="00535CB6" w:rsidRDefault="00ED3B1D" w:rsidP="00461B08">
            <w:pPr>
              <w:contextualSpacing/>
              <w:rPr>
                <w:rFonts w:cs="Arial"/>
                <w:lang w:eastAsia="pl-PL"/>
              </w:rPr>
            </w:pPr>
            <w:r w:rsidRPr="00535CB6">
              <w:rPr>
                <w:rFonts w:cs="Arial"/>
                <w:lang w:eastAsia="pl-PL"/>
              </w:rPr>
              <w:t>W celu osiągniecia celów RPO WM niezbędne jest uwzględnienie w każdym projekcie wsparcia uczniów w zakresie rozwijania minimum 1 kompetencji kluczowej i kształtowania powiązanych z nią minimum 2 postaw/umiejętności niezbędnych na rynku pracy.</w:t>
            </w:r>
          </w:p>
          <w:p w14:paraId="1B4ADF9E" w14:textId="77777777" w:rsidR="00ED3B1D" w:rsidRPr="00535CB6" w:rsidRDefault="00ED3B1D" w:rsidP="00461B08">
            <w:pPr>
              <w:contextualSpacing/>
              <w:rPr>
                <w:rFonts w:cs="Arial"/>
                <w:lang w:eastAsia="pl-PL"/>
              </w:rPr>
            </w:pPr>
            <w:r w:rsidRPr="00535CB6">
              <w:rPr>
                <w:rFonts w:cs="Arial"/>
                <w:lang w:eastAsia="pl-PL"/>
              </w:rPr>
              <w:t>Zgodnie z RPO WM do kompetencji kluczowych zalicza się:</w:t>
            </w:r>
          </w:p>
          <w:p w14:paraId="22716D04" w14:textId="77777777" w:rsidR="00ED3B1D" w:rsidRPr="00535CB6" w:rsidRDefault="00ED3B1D" w:rsidP="00461B08">
            <w:pPr>
              <w:numPr>
                <w:ilvl w:val="0"/>
                <w:numId w:val="126"/>
              </w:numPr>
              <w:contextualSpacing/>
              <w:rPr>
                <w:rFonts w:cs="Arial"/>
                <w:lang w:eastAsia="pl-PL"/>
              </w:rPr>
            </w:pPr>
            <w:r w:rsidRPr="00535CB6">
              <w:rPr>
                <w:rFonts w:cs="Arial"/>
                <w:lang w:eastAsia="pl-PL"/>
              </w:rPr>
              <w:t>porozumiewanie się w językach obcych,</w:t>
            </w:r>
          </w:p>
          <w:p w14:paraId="74700A44" w14:textId="77777777" w:rsidR="00ED3B1D" w:rsidRPr="00535CB6" w:rsidRDefault="00ED3B1D" w:rsidP="00461B08">
            <w:pPr>
              <w:numPr>
                <w:ilvl w:val="0"/>
                <w:numId w:val="126"/>
              </w:numPr>
              <w:contextualSpacing/>
              <w:rPr>
                <w:rFonts w:cs="Arial"/>
                <w:lang w:eastAsia="pl-PL"/>
              </w:rPr>
            </w:pPr>
            <w:r w:rsidRPr="00535CB6">
              <w:rPr>
                <w:rFonts w:cs="Arial"/>
                <w:lang w:eastAsia="pl-PL"/>
              </w:rPr>
              <w:t>matematyczno-przyrodnicze,</w:t>
            </w:r>
          </w:p>
          <w:p w14:paraId="0946CE6A" w14:textId="77777777" w:rsidR="00ED3B1D" w:rsidRPr="00535CB6" w:rsidRDefault="00ED3B1D" w:rsidP="00461B08">
            <w:pPr>
              <w:numPr>
                <w:ilvl w:val="0"/>
                <w:numId w:val="126"/>
              </w:numPr>
              <w:contextualSpacing/>
              <w:rPr>
                <w:rFonts w:cs="Arial"/>
                <w:lang w:eastAsia="pl-PL"/>
              </w:rPr>
            </w:pPr>
            <w:r w:rsidRPr="00535CB6">
              <w:rPr>
                <w:rFonts w:cs="Arial"/>
                <w:lang w:eastAsia="pl-PL"/>
              </w:rPr>
              <w:t>ICT</w:t>
            </w:r>
            <w:r w:rsidRPr="00535CB6">
              <w:rPr>
                <w:rFonts w:cs="Arial"/>
                <w:vertAlign w:val="superscript"/>
                <w:lang w:eastAsia="pl-PL"/>
              </w:rPr>
              <w:footnoteReference w:id="60"/>
            </w:r>
            <w:r w:rsidRPr="00535CB6">
              <w:rPr>
                <w:rFonts w:cs="Arial"/>
                <w:lang w:eastAsia="pl-PL"/>
              </w:rPr>
              <w:t>,</w:t>
            </w:r>
          </w:p>
          <w:p w14:paraId="7C6967C9" w14:textId="77777777" w:rsidR="00ED3B1D" w:rsidRPr="00535CB6" w:rsidRDefault="00ED3B1D" w:rsidP="00461B08">
            <w:pPr>
              <w:contextualSpacing/>
              <w:rPr>
                <w:rFonts w:cs="Arial"/>
                <w:lang w:eastAsia="pl-PL"/>
              </w:rPr>
            </w:pPr>
            <w:r w:rsidRPr="00535CB6">
              <w:rPr>
                <w:rFonts w:cs="Arial"/>
                <w:lang w:eastAsia="pl-PL"/>
              </w:rPr>
              <w:t>zaś do właściwych postaw/umiejętności niezbędnych na rynku pracy zalicza się:</w:t>
            </w:r>
          </w:p>
          <w:p w14:paraId="72BF7B75" w14:textId="77777777" w:rsidR="00ED3B1D" w:rsidRPr="00535CB6" w:rsidRDefault="00ED3B1D" w:rsidP="00461B08">
            <w:pPr>
              <w:numPr>
                <w:ilvl w:val="0"/>
                <w:numId w:val="126"/>
              </w:numPr>
              <w:contextualSpacing/>
              <w:rPr>
                <w:rFonts w:cs="Arial"/>
                <w:lang w:eastAsia="pl-PL"/>
              </w:rPr>
            </w:pPr>
            <w:r w:rsidRPr="00535CB6">
              <w:rPr>
                <w:rFonts w:cs="Arial"/>
                <w:lang w:eastAsia="pl-PL"/>
              </w:rPr>
              <w:t>kreatywność,</w:t>
            </w:r>
          </w:p>
          <w:p w14:paraId="36F03802" w14:textId="77777777" w:rsidR="00ED3B1D" w:rsidRPr="00535CB6" w:rsidRDefault="00ED3B1D" w:rsidP="00461B08">
            <w:pPr>
              <w:numPr>
                <w:ilvl w:val="0"/>
                <w:numId w:val="126"/>
              </w:numPr>
              <w:contextualSpacing/>
              <w:rPr>
                <w:rFonts w:cs="Arial"/>
                <w:lang w:eastAsia="pl-PL"/>
              </w:rPr>
            </w:pPr>
            <w:r w:rsidRPr="00535CB6">
              <w:rPr>
                <w:rFonts w:cs="Arial"/>
                <w:lang w:eastAsia="pl-PL"/>
              </w:rPr>
              <w:t>innowacyjność,</w:t>
            </w:r>
          </w:p>
          <w:p w14:paraId="38A16BFC" w14:textId="77777777" w:rsidR="00ED3B1D" w:rsidRPr="00535CB6" w:rsidRDefault="00ED3B1D" w:rsidP="00461B08">
            <w:pPr>
              <w:numPr>
                <w:ilvl w:val="0"/>
                <w:numId w:val="126"/>
              </w:numPr>
              <w:contextualSpacing/>
              <w:rPr>
                <w:rFonts w:cs="Arial"/>
                <w:lang w:eastAsia="pl-PL"/>
              </w:rPr>
            </w:pPr>
            <w:r w:rsidRPr="00535CB6">
              <w:rPr>
                <w:rFonts w:cs="Arial"/>
                <w:lang w:eastAsia="pl-PL"/>
              </w:rPr>
              <w:t>umiejętność pracy zespołowej,</w:t>
            </w:r>
          </w:p>
          <w:p w14:paraId="23B8726C" w14:textId="77777777" w:rsidR="00ED3B1D" w:rsidRPr="00535CB6" w:rsidRDefault="00ED3B1D" w:rsidP="00461B08">
            <w:pPr>
              <w:numPr>
                <w:ilvl w:val="0"/>
                <w:numId w:val="126"/>
              </w:numPr>
              <w:contextualSpacing/>
              <w:rPr>
                <w:rFonts w:cs="Arial"/>
                <w:lang w:eastAsia="pl-PL"/>
              </w:rPr>
            </w:pPr>
            <w:r w:rsidRPr="00535CB6">
              <w:rPr>
                <w:rFonts w:cs="Arial"/>
                <w:lang w:eastAsia="pl-PL"/>
              </w:rPr>
              <w:t xml:space="preserve">postawy przedsiębiorcze. </w:t>
            </w:r>
          </w:p>
          <w:p w14:paraId="760A64D6" w14:textId="77777777" w:rsidR="00ED3B1D" w:rsidRPr="00535CB6" w:rsidRDefault="00ED3B1D" w:rsidP="00461B08">
            <w:pPr>
              <w:contextualSpacing/>
              <w:rPr>
                <w:rFonts w:cs="Arial"/>
                <w:lang w:eastAsia="pl-PL"/>
              </w:rPr>
            </w:pPr>
            <w:r w:rsidRPr="00535CB6">
              <w:rPr>
                <w:rFonts w:cs="Arial"/>
                <w:lang w:eastAsia="pl-PL"/>
              </w:rPr>
              <w:t xml:space="preserve">Są one niezbędne do samorealizacji i rozwoju osobistego, integracji społecznej, bycia aktywnym obywatelem i zatrudnienia. </w:t>
            </w:r>
          </w:p>
          <w:p w14:paraId="07CB4A26" w14:textId="77777777" w:rsidR="00ED3B1D" w:rsidRPr="00535CB6" w:rsidRDefault="00ED3B1D" w:rsidP="00461B08">
            <w:pPr>
              <w:contextualSpacing/>
              <w:rPr>
                <w:rFonts w:cs="Arial"/>
                <w:lang w:eastAsia="pl-PL"/>
              </w:rPr>
            </w:pPr>
            <w:r w:rsidRPr="00535CB6">
              <w:rPr>
                <w:rFonts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 o czym mowa w kryterium dostępu nr 13</w:t>
            </w:r>
            <w:r w:rsidRPr="00535CB6">
              <w:rPr>
                <w:rFonts w:cs="Arial"/>
                <w:vertAlign w:val="superscript"/>
                <w:lang w:eastAsia="pl-PL"/>
              </w:rPr>
              <w:footnoteReference w:id="61"/>
            </w:r>
            <w:r w:rsidRPr="00535CB6">
              <w:rPr>
                <w:rFonts w:cs="Arial"/>
                <w:lang w:eastAsia="pl-PL"/>
              </w:rPr>
              <w:t>.</w:t>
            </w:r>
          </w:p>
          <w:p w14:paraId="1CE85691" w14:textId="77777777" w:rsidR="00ED3B1D" w:rsidRPr="00535CB6" w:rsidRDefault="00ED3B1D" w:rsidP="00461B08">
            <w:pPr>
              <w:contextualSpacing/>
              <w:rPr>
                <w:rFonts w:cs="Arial"/>
                <w:lang w:eastAsia="pl-PL"/>
              </w:rPr>
            </w:pPr>
            <w:r w:rsidRPr="00535CB6">
              <w:rPr>
                <w:rFonts w:cs="Arial"/>
                <w:lang w:eastAsia="pl-PL"/>
              </w:rPr>
              <w:t>Kryterium weryfikowane na podstawie zapisów wniosku.</w:t>
            </w:r>
          </w:p>
          <w:p w14:paraId="184DCC73" w14:textId="77777777" w:rsidR="00ED3B1D" w:rsidRPr="00535CB6" w:rsidRDefault="00ED3B1D" w:rsidP="00461B08">
            <w:pPr>
              <w:contextualSpacing/>
              <w:rPr>
                <w:rFonts w:cs="Arial"/>
                <w:lang w:eastAsia="pl-PL"/>
              </w:rPr>
            </w:pPr>
            <w:r w:rsidRPr="00535CB6">
              <w:rPr>
                <w:rFonts w:cs="Arial"/>
                <w:lang w:eastAsia="pl-PL"/>
              </w:rPr>
              <w:t xml:space="preserve">Ocena kryterium jest 0/1 - spełnienie kryterium (ocena „1”) jest warunkiem koniecznym do otrzymania dofinansowania. Uzyskanie oceny „0” skutkuje odrzuceniem wniosku. </w:t>
            </w:r>
          </w:p>
        </w:tc>
        <w:tc>
          <w:tcPr>
            <w:tcW w:w="402" w:type="pct"/>
            <w:shd w:val="clear" w:color="auto" w:fill="auto"/>
            <w:vAlign w:val="center"/>
          </w:tcPr>
          <w:p w14:paraId="7BA90E19" w14:textId="77777777" w:rsidR="00ED3B1D" w:rsidRPr="00535CB6" w:rsidRDefault="00ED3B1D" w:rsidP="00461B08">
            <w:pPr>
              <w:contextualSpacing/>
              <w:rPr>
                <w:rFonts w:cs="Arial"/>
                <w:lang w:eastAsia="pl-PL"/>
              </w:rPr>
            </w:pPr>
            <w:r w:rsidRPr="00535CB6">
              <w:rPr>
                <w:rFonts w:cs="Arial"/>
                <w:lang w:eastAsia="pl-PL"/>
              </w:rPr>
              <w:t>0/1</w:t>
            </w:r>
          </w:p>
        </w:tc>
      </w:tr>
      <w:tr w:rsidR="00ED3B1D" w:rsidRPr="00FC1380" w14:paraId="5CAC8388" w14:textId="77777777" w:rsidTr="008F0E1C">
        <w:trPr>
          <w:trHeight w:val="20"/>
        </w:trPr>
        <w:tc>
          <w:tcPr>
            <w:tcW w:w="200" w:type="pct"/>
            <w:shd w:val="clear" w:color="auto" w:fill="auto"/>
            <w:vAlign w:val="center"/>
          </w:tcPr>
          <w:p w14:paraId="43D017C1" w14:textId="77777777" w:rsidR="00ED3B1D" w:rsidRPr="00535CB6" w:rsidRDefault="00ED3B1D" w:rsidP="00461B08">
            <w:pPr>
              <w:numPr>
                <w:ilvl w:val="0"/>
                <w:numId w:val="131"/>
              </w:numPr>
              <w:ind w:left="0" w:firstLine="0"/>
              <w:contextualSpacing/>
              <w:rPr>
                <w:rFonts w:cs="Arial"/>
                <w:lang w:eastAsia="pl-PL"/>
              </w:rPr>
            </w:pPr>
          </w:p>
        </w:tc>
        <w:tc>
          <w:tcPr>
            <w:tcW w:w="1466" w:type="pct"/>
            <w:shd w:val="clear" w:color="auto" w:fill="auto"/>
            <w:vAlign w:val="center"/>
          </w:tcPr>
          <w:p w14:paraId="212C2394" w14:textId="77777777" w:rsidR="00ED3B1D" w:rsidRPr="00535CB6" w:rsidRDefault="00ED3B1D" w:rsidP="00461B08">
            <w:pPr>
              <w:contextualSpacing/>
              <w:rPr>
                <w:rFonts w:cs="Arial"/>
                <w:lang w:eastAsia="pl-PL"/>
              </w:rPr>
            </w:pPr>
            <w:r w:rsidRPr="00535CB6">
              <w:rPr>
                <w:rFonts w:cs="Arial"/>
                <w:lang w:eastAsia="pl-PL"/>
              </w:rPr>
              <w:t xml:space="preserve">Wnioskodawca zapewnia zgodność proponowanego w projekcie wsparcia z przeprowadzoną przed przygotowaniem wniosku o dofinansowanie projektu diagnozą dotyczącą potrzeb szkoły/szkół dla dzieci i młodzieży, w tym szkoły/szkół specjalnych samodzielnych i funkcjonujących w placówkach, zatwierdzoną przez ich organ prowadzący. </w:t>
            </w:r>
          </w:p>
        </w:tc>
        <w:tc>
          <w:tcPr>
            <w:tcW w:w="2932" w:type="pct"/>
            <w:shd w:val="clear" w:color="auto" w:fill="auto"/>
            <w:vAlign w:val="center"/>
          </w:tcPr>
          <w:p w14:paraId="355D9DC9" w14:textId="77777777" w:rsidR="00ED3B1D" w:rsidRPr="00535CB6" w:rsidRDefault="00ED3B1D" w:rsidP="00461B08">
            <w:pPr>
              <w:contextualSpacing/>
              <w:rPr>
                <w:rFonts w:cs="Arial"/>
                <w:lang w:eastAsia="pl-PL"/>
              </w:rPr>
            </w:pPr>
            <w:r w:rsidRPr="00535CB6">
              <w:rPr>
                <w:rFonts w:cs="Arial"/>
                <w:lang w:eastAsia="pl-PL"/>
              </w:rPr>
              <w:t>Kryterium umożliwi identyfikację potrzeb szkół i placówek systemu oświaty w procesie prowadzonego procesu edukacyjnego oraz określenie zakresu projektu i zapewni trafności interwencji.</w:t>
            </w:r>
          </w:p>
          <w:p w14:paraId="637B0AA0" w14:textId="5C2CC0FA" w:rsidR="00ED3B1D" w:rsidRPr="00535CB6" w:rsidRDefault="00ED3B1D" w:rsidP="00461B08">
            <w:pPr>
              <w:contextualSpacing/>
              <w:rPr>
                <w:rFonts w:cs="Arial"/>
                <w:lang w:eastAsia="pl-PL"/>
              </w:rPr>
            </w:pPr>
            <w:r w:rsidRPr="00535CB6">
              <w:rPr>
                <w:rFonts w:cs="Arial"/>
                <w:lang w:eastAsia="pl-PL"/>
              </w:rPr>
              <w:t>Kryterium zapewnia pozytywne efekty edukacyjne podejmowanych w projekcie działań, ich celowość i zgodność z oczekiwaniami uczniów/słuchaczy.</w:t>
            </w:r>
          </w:p>
          <w:p w14:paraId="02537777" w14:textId="77777777" w:rsidR="00ED3B1D" w:rsidRPr="00535CB6" w:rsidRDefault="00ED3B1D" w:rsidP="00461B08">
            <w:pPr>
              <w:contextualSpacing/>
              <w:rPr>
                <w:rFonts w:cs="Arial"/>
                <w:lang w:eastAsia="pl-PL"/>
              </w:rPr>
            </w:pPr>
            <w:r w:rsidRPr="00535CB6">
              <w:rPr>
                <w:rFonts w:cs="Arial"/>
                <w:lang w:eastAsia="pl-PL"/>
              </w:rPr>
              <w:t>Wnioskodawca deklaruje, że zakres proponowanego w projekcie wsparcia jest zgodny z przeprowadzoną przed przygotowaniem wniosku o dofinansowanie projektu diagnozą</w:t>
            </w:r>
            <w:r w:rsidRPr="00535CB6">
              <w:rPr>
                <w:rFonts w:cs="Arial"/>
                <w:vertAlign w:val="superscript"/>
                <w:lang w:eastAsia="pl-PL"/>
              </w:rPr>
              <w:footnoteReference w:id="62"/>
            </w:r>
            <w:r w:rsidRPr="00535CB6">
              <w:rPr>
                <w:rFonts w:cs="Arial"/>
                <w:lang w:eastAsia="pl-PL"/>
              </w:rPr>
              <w:t xml:space="preserve"> potrzeb szkoły/szkół dla dzieci i młodzieży, w tym szkół specjalnych samodzielnych i funkcjonujących w placówkach, co najmniej w zakresie:</w:t>
            </w:r>
          </w:p>
          <w:p w14:paraId="571AD3D1" w14:textId="77777777" w:rsidR="00ED3B1D" w:rsidRPr="00535CB6" w:rsidRDefault="00ED3B1D" w:rsidP="00461B08">
            <w:pPr>
              <w:numPr>
                <w:ilvl w:val="0"/>
                <w:numId w:val="125"/>
              </w:numPr>
              <w:ind w:left="510" w:hanging="425"/>
              <w:contextualSpacing/>
              <w:rPr>
                <w:rFonts w:cs="Arial"/>
                <w:lang w:eastAsia="pl-PL"/>
              </w:rPr>
            </w:pPr>
            <w:r w:rsidRPr="00535CB6">
              <w:rPr>
                <w:rFonts w:cs="Arial"/>
                <w:lang w:eastAsia="pl-PL"/>
              </w:rPr>
              <w:t>potrzeb rozwojowych i edukacyjnych oraz możliwości psychofizycznych uczniów,</w:t>
            </w:r>
          </w:p>
          <w:p w14:paraId="3B3CCCA0" w14:textId="77777777" w:rsidR="00ED3B1D" w:rsidRPr="00535CB6" w:rsidRDefault="00ED3B1D" w:rsidP="00461B08">
            <w:pPr>
              <w:numPr>
                <w:ilvl w:val="0"/>
                <w:numId w:val="125"/>
              </w:numPr>
              <w:ind w:left="510" w:hanging="425"/>
              <w:contextualSpacing/>
              <w:rPr>
                <w:rFonts w:cs="Arial"/>
                <w:lang w:eastAsia="pl-PL"/>
              </w:rPr>
            </w:pPr>
            <w:r w:rsidRPr="00535CB6">
              <w:rPr>
                <w:rFonts w:cs="Arial"/>
                <w:lang w:eastAsia="pl-PL"/>
              </w:rPr>
              <w:t>budowania i rozwoju u uczniów kompetencji kluczowych,</w:t>
            </w:r>
          </w:p>
          <w:p w14:paraId="2682DC7C" w14:textId="77777777" w:rsidR="00ED3B1D" w:rsidRPr="00535CB6" w:rsidRDefault="00ED3B1D" w:rsidP="00461B08">
            <w:pPr>
              <w:numPr>
                <w:ilvl w:val="0"/>
                <w:numId w:val="125"/>
              </w:numPr>
              <w:ind w:left="510" w:hanging="425"/>
              <w:contextualSpacing/>
              <w:rPr>
                <w:rFonts w:cs="Arial"/>
                <w:lang w:eastAsia="pl-PL"/>
              </w:rPr>
            </w:pPr>
            <w:r w:rsidRPr="00535CB6">
              <w:rPr>
                <w:rFonts w:cs="Arial"/>
                <w:lang w:eastAsia="pl-PL"/>
              </w:rPr>
              <w:t xml:space="preserve">rozwoju edukacji cyfrowej oraz nauczania eksperymentalnego, </w:t>
            </w:r>
          </w:p>
          <w:p w14:paraId="05514A08" w14:textId="77777777" w:rsidR="00ED3B1D" w:rsidRPr="00535CB6" w:rsidRDefault="00ED3B1D" w:rsidP="00461B08">
            <w:pPr>
              <w:numPr>
                <w:ilvl w:val="0"/>
                <w:numId w:val="125"/>
              </w:numPr>
              <w:ind w:left="510" w:hanging="425"/>
              <w:contextualSpacing/>
              <w:rPr>
                <w:rFonts w:cs="Arial"/>
                <w:lang w:eastAsia="pl-PL"/>
              </w:rPr>
            </w:pPr>
            <w:r w:rsidRPr="00535CB6">
              <w:rPr>
                <w:rFonts w:cs="Arial"/>
                <w:lang w:eastAsia="pl-PL"/>
              </w:rPr>
              <w:t>przygotowania nauczycieli przedmiotów ogólnych do korzystania z najnowszych narzędzi wspierających edukację,</w:t>
            </w:r>
          </w:p>
          <w:p w14:paraId="1A91C53D" w14:textId="77777777" w:rsidR="00ED3B1D" w:rsidRPr="00535CB6" w:rsidRDefault="00ED3B1D" w:rsidP="00461B08">
            <w:pPr>
              <w:numPr>
                <w:ilvl w:val="0"/>
                <w:numId w:val="125"/>
              </w:numPr>
              <w:ind w:left="510" w:hanging="425"/>
              <w:contextualSpacing/>
              <w:rPr>
                <w:rFonts w:cs="Arial"/>
                <w:lang w:eastAsia="pl-PL"/>
              </w:rPr>
            </w:pPr>
            <w:r w:rsidRPr="00535CB6">
              <w:rPr>
                <w:rFonts w:cs="Arial"/>
                <w:lang w:eastAsia="pl-PL"/>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w:t>
            </w:r>
          </w:p>
          <w:p w14:paraId="65486EB4" w14:textId="77777777" w:rsidR="00ED3B1D" w:rsidRPr="00535CB6" w:rsidRDefault="00ED3B1D" w:rsidP="00461B08">
            <w:pPr>
              <w:contextualSpacing/>
              <w:rPr>
                <w:rFonts w:cs="Arial"/>
                <w:lang w:eastAsia="pl-PL"/>
              </w:rPr>
            </w:pPr>
            <w:r w:rsidRPr="00535CB6">
              <w:rPr>
                <w:rFonts w:cs="Arial"/>
                <w:lang w:eastAsia="pl-PL"/>
              </w:rPr>
              <w:t xml:space="preserve">a także w zakresie tworzenia warunków dla zachowania trwałości wprowadzonych zmian i wzmocnienia efektów. </w:t>
            </w:r>
          </w:p>
          <w:p w14:paraId="26CBDC6A" w14:textId="77777777" w:rsidR="00ED3B1D" w:rsidRPr="00535CB6" w:rsidRDefault="00ED3B1D" w:rsidP="00461B08">
            <w:pPr>
              <w:contextualSpacing/>
              <w:rPr>
                <w:rFonts w:cs="Arial"/>
                <w:lang w:eastAsia="pl-PL"/>
              </w:rPr>
            </w:pPr>
            <w:r w:rsidRPr="00535CB6">
              <w:rPr>
                <w:rFonts w:cs="Arial"/>
                <w:lang w:eastAsia="pl-PL"/>
              </w:rPr>
              <w:t>Jednocześnie Wnioskodawca obligatoryjnie wskazuje:</w:t>
            </w:r>
          </w:p>
          <w:p w14:paraId="75D38CFF" w14:textId="77777777" w:rsidR="00ED3B1D" w:rsidRPr="00535CB6" w:rsidRDefault="00ED3B1D" w:rsidP="00461B08">
            <w:pPr>
              <w:numPr>
                <w:ilvl w:val="0"/>
                <w:numId w:val="127"/>
              </w:numPr>
              <w:ind w:left="368" w:hanging="283"/>
              <w:contextualSpacing/>
              <w:rPr>
                <w:rFonts w:cs="Arial"/>
                <w:lang w:eastAsia="pl-PL"/>
              </w:rPr>
            </w:pPr>
            <w:r w:rsidRPr="00535CB6">
              <w:rPr>
                <w:rFonts w:cs="Arial"/>
                <w:lang w:eastAsia="pl-PL"/>
              </w:rPr>
              <w:t xml:space="preserve">podmiot, który przeprowadził diagnozę (szkołę/placówkę systemu oświaty/inny podmiot prowadzący działalność o charakterze edukacyjnym lub badawczym), </w:t>
            </w:r>
          </w:p>
          <w:p w14:paraId="4FD4FF35" w14:textId="77777777" w:rsidR="00ED3B1D" w:rsidRPr="00535CB6" w:rsidRDefault="00ED3B1D" w:rsidP="00461B08">
            <w:pPr>
              <w:numPr>
                <w:ilvl w:val="0"/>
                <w:numId w:val="127"/>
              </w:numPr>
              <w:ind w:left="368" w:hanging="283"/>
              <w:contextualSpacing/>
              <w:rPr>
                <w:rFonts w:cs="Arial"/>
                <w:lang w:eastAsia="pl-PL"/>
              </w:rPr>
            </w:pPr>
            <w:r w:rsidRPr="00535CB6">
              <w:rPr>
                <w:rFonts w:cs="Arial"/>
                <w:lang w:eastAsia="pl-PL"/>
              </w:rPr>
              <w:t xml:space="preserve">szkołę/szkoły, której/których dotyczy przedmiotowa diagnoza i jednocześnie, której/których dotyczy planowane w ramach projektu wsparcie, </w:t>
            </w:r>
          </w:p>
          <w:p w14:paraId="394F75BD" w14:textId="77777777" w:rsidR="00ED3B1D" w:rsidRPr="00535CB6" w:rsidRDefault="00ED3B1D" w:rsidP="00461B08">
            <w:pPr>
              <w:numPr>
                <w:ilvl w:val="0"/>
                <w:numId w:val="127"/>
              </w:numPr>
              <w:ind w:left="368" w:hanging="283"/>
              <w:contextualSpacing/>
              <w:rPr>
                <w:rFonts w:cs="Arial"/>
                <w:lang w:eastAsia="pl-PL"/>
              </w:rPr>
            </w:pPr>
            <w:r w:rsidRPr="00535CB6">
              <w:rPr>
                <w:rFonts w:cs="Arial"/>
                <w:lang w:eastAsia="pl-PL"/>
              </w:rPr>
              <w:t>termin, w jakim przeprowadzono diagnozę,</w:t>
            </w:r>
          </w:p>
          <w:p w14:paraId="38649333" w14:textId="77777777" w:rsidR="00ED3B1D" w:rsidRPr="00535CB6" w:rsidRDefault="00ED3B1D" w:rsidP="00461B08">
            <w:pPr>
              <w:numPr>
                <w:ilvl w:val="0"/>
                <w:numId w:val="127"/>
              </w:numPr>
              <w:ind w:left="368" w:hanging="283"/>
              <w:contextualSpacing/>
              <w:rPr>
                <w:rFonts w:cs="Arial"/>
                <w:lang w:eastAsia="pl-PL"/>
              </w:rPr>
            </w:pPr>
            <w:r w:rsidRPr="00535CB6">
              <w:rPr>
                <w:rFonts w:cs="Arial"/>
                <w:lang w:eastAsia="pl-PL"/>
              </w:rPr>
              <w:t xml:space="preserve">organ prowadzący, który ją zatwierdził. </w:t>
            </w:r>
          </w:p>
          <w:p w14:paraId="056FE692" w14:textId="77777777" w:rsidR="00ED3B1D" w:rsidRPr="00535CB6" w:rsidRDefault="00ED3B1D" w:rsidP="00461B08">
            <w:pPr>
              <w:contextualSpacing/>
              <w:rPr>
                <w:rFonts w:cs="Arial"/>
                <w:lang w:eastAsia="pl-PL"/>
              </w:rPr>
            </w:pPr>
            <w:r w:rsidRPr="00535CB6">
              <w:rPr>
                <w:rFonts w:cs="Arial"/>
                <w:lang w:eastAsia="pl-PL"/>
              </w:rPr>
              <w:t>Przeprowadzenie diagnozy nie jest finansowane w ramach projektu.</w:t>
            </w:r>
          </w:p>
          <w:p w14:paraId="30ED16C1" w14:textId="77777777" w:rsidR="00ED3B1D" w:rsidRPr="00535CB6" w:rsidRDefault="00ED3B1D" w:rsidP="00461B08">
            <w:pPr>
              <w:contextualSpacing/>
              <w:rPr>
                <w:rFonts w:cs="Arial"/>
                <w:lang w:eastAsia="pl-PL"/>
              </w:rPr>
            </w:pPr>
            <w:r w:rsidRPr="00535CB6">
              <w:rPr>
                <w:rFonts w:cs="Arial"/>
                <w:lang w:eastAsia="pl-PL"/>
              </w:rPr>
              <w:lastRenderedPageBreak/>
              <w:t xml:space="preserve">Podmiot przeprowadzający diagnozę ma możliwość skorzystania ze wsparcia instytucji systemu wspomagania pracy szkół, tj. placówki doskonalenia nauczycieli, poradni psychologiczno-pedagogicznej, biblioteki pedagogicznej. </w:t>
            </w:r>
          </w:p>
          <w:p w14:paraId="128EA7EF" w14:textId="77777777" w:rsidR="00ED3B1D" w:rsidRPr="00535CB6" w:rsidRDefault="00ED3B1D" w:rsidP="00461B08">
            <w:pPr>
              <w:contextualSpacing/>
              <w:rPr>
                <w:rFonts w:cs="Arial"/>
                <w:lang w:eastAsia="pl-PL"/>
              </w:rPr>
            </w:pPr>
            <w:r w:rsidRPr="00535CB6">
              <w:rPr>
                <w:rFonts w:cs="Arial"/>
                <w:lang w:eastAsia="pl-PL"/>
              </w:rPr>
              <w:t>Kryterium weryfikowane na podstawie zapisów wniosku.</w:t>
            </w:r>
          </w:p>
          <w:p w14:paraId="05CD29AF" w14:textId="77777777" w:rsidR="00ED3B1D" w:rsidRPr="00535CB6" w:rsidRDefault="00ED3B1D" w:rsidP="00461B08">
            <w:pPr>
              <w:contextualSpacing/>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AC4D858" w14:textId="2CE65FC6" w:rsidR="00ED3B1D" w:rsidRPr="00535CB6" w:rsidRDefault="00ED3B1D" w:rsidP="00461B08">
            <w:pPr>
              <w:contextualSpacing/>
              <w:rPr>
                <w:rFonts w:cs="Arial"/>
                <w:lang w:eastAsia="pl-PL"/>
              </w:rPr>
            </w:pPr>
            <w:r w:rsidRPr="00535CB6">
              <w:rPr>
                <w:rFonts w:cs="Arial"/>
                <w:lang w:eastAsia="pl-PL"/>
              </w:rPr>
              <w:lastRenderedPageBreak/>
              <w:t>0/1</w:t>
            </w:r>
          </w:p>
        </w:tc>
      </w:tr>
      <w:tr w:rsidR="00ED3B1D" w:rsidRPr="00FC1380" w14:paraId="1A50FDD6" w14:textId="77777777" w:rsidTr="008F0E1C">
        <w:trPr>
          <w:trHeight w:val="20"/>
        </w:trPr>
        <w:tc>
          <w:tcPr>
            <w:tcW w:w="200" w:type="pct"/>
            <w:shd w:val="clear" w:color="auto" w:fill="auto"/>
            <w:vAlign w:val="center"/>
          </w:tcPr>
          <w:p w14:paraId="613ED0E5" w14:textId="77777777" w:rsidR="00ED3B1D" w:rsidRPr="00535CB6" w:rsidRDefault="00ED3B1D" w:rsidP="00461B08">
            <w:pPr>
              <w:numPr>
                <w:ilvl w:val="0"/>
                <w:numId w:val="131"/>
              </w:numPr>
              <w:ind w:left="0" w:firstLine="0"/>
              <w:contextualSpacing/>
              <w:rPr>
                <w:rFonts w:cs="Arial"/>
                <w:lang w:eastAsia="pl-PL"/>
              </w:rPr>
            </w:pPr>
          </w:p>
        </w:tc>
        <w:tc>
          <w:tcPr>
            <w:tcW w:w="1466" w:type="pct"/>
            <w:shd w:val="clear" w:color="auto" w:fill="auto"/>
            <w:vAlign w:val="center"/>
          </w:tcPr>
          <w:p w14:paraId="41E0CEE3" w14:textId="77777777" w:rsidR="00ED3B1D" w:rsidRPr="00535CB6" w:rsidRDefault="00ED3B1D" w:rsidP="00461B08">
            <w:pPr>
              <w:contextualSpacing/>
              <w:rPr>
                <w:rFonts w:cs="Arial"/>
                <w:lang w:eastAsia="pl-PL"/>
              </w:rPr>
            </w:pPr>
            <w:r w:rsidRPr="00535CB6">
              <w:rPr>
                <w:rFonts w:cs="Arial"/>
                <w:lang w:eastAsia="pl-PL"/>
              </w:rPr>
              <w:t>Projekt uwzględnia współpracę z rodzicami w procesie wsparcia uczniów ze specjalnymi potrzebami edukacyjnymi.</w:t>
            </w:r>
          </w:p>
        </w:tc>
        <w:tc>
          <w:tcPr>
            <w:tcW w:w="2932" w:type="pct"/>
            <w:shd w:val="clear" w:color="auto" w:fill="auto"/>
            <w:vAlign w:val="center"/>
          </w:tcPr>
          <w:p w14:paraId="686DB14E" w14:textId="77777777" w:rsidR="00ED3B1D" w:rsidRPr="00535CB6" w:rsidRDefault="00ED3B1D" w:rsidP="00461B08">
            <w:pPr>
              <w:contextualSpacing/>
              <w:rPr>
                <w:rFonts w:cs="Arial"/>
                <w:lang w:eastAsia="pl-PL"/>
              </w:rPr>
            </w:pPr>
            <w:r w:rsidRPr="00535CB6">
              <w:rPr>
                <w:rFonts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5337EB2E" w14:textId="3BF41CE0" w:rsidR="00ED3B1D" w:rsidRPr="00535CB6" w:rsidRDefault="00ED3B1D" w:rsidP="00461B08">
            <w:pPr>
              <w:contextualSpacing/>
              <w:rPr>
                <w:rFonts w:cs="Arial"/>
                <w:lang w:eastAsia="pl-PL"/>
              </w:rPr>
            </w:pPr>
            <w:r w:rsidRPr="00535CB6">
              <w:rPr>
                <w:rFonts w:cs="Arial"/>
                <w:lang w:eastAsia="pl-PL"/>
              </w:rPr>
              <w:t>Kryterium będzie uważane za spełnione, jeśli Wnioskodawca zadeklaruje we wniosku o dofinansowanie, że w ramach projektu uwzględnia współpracę z rodzicami objętych wsparciem uczniów ze specjalnymi potrzebami edukacyjnymi, w tym opisze formy współpracy.</w:t>
            </w:r>
          </w:p>
          <w:p w14:paraId="2346287E" w14:textId="77777777" w:rsidR="00ED3B1D" w:rsidRPr="00535CB6" w:rsidRDefault="00ED3B1D" w:rsidP="00461B08">
            <w:pPr>
              <w:contextualSpacing/>
              <w:rPr>
                <w:rFonts w:cs="Arial"/>
                <w:lang w:eastAsia="pl-PL"/>
              </w:rPr>
            </w:pPr>
            <w:r w:rsidRPr="00535CB6">
              <w:rPr>
                <w:rFonts w:cs="Arial"/>
                <w:lang w:eastAsia="pl-P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558C2903" w14:textId="77777777" w:rsidR="00ED3B1D" w:rsidRPr="00535CB6" w:rsidRDefault="00ED3B1D" w:rsidP="00461B08">
            <w:pPr>
              <w:contextualSpacing/>
              <w:rPr>
                <w:rFonts w:cs="Arial"/>
                <w:lang w:eastAsia="pl-PL"/>
              </w:rPr>
            </w:pPr>
            <w:r w:rsidRPr="00535CB6">
              <w:rPr>
                <w:rFonts w:cs="Arial"/>
                <w:lang w:eastAsia="pl-PL"/>
              </w:rPr>
              <w:t>Kryterium weryfikowane na podstawie zapisów wniosku.</w:t>
            </w:r>
          </w:p>
          <w:p w14:paraId="7D0E3D9D" w14:textId="77777777" w:rsidR="00ED3B1D" w:rsidRPr="00535CB6" w:rsidRDefault="00ED3B1D" w:rsidP="00461B08">
            <w:pPr>
              <w:contextualSpacing/>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65EB4F6" w14:textId="1CF4EFF8" w:rsidR="00ED3B1D" w:rsidRPr="00535CB6" w:rsidRDefault="00ED3B1D" w:rsidP="00461B08">
            <w:pPr>
              <w:contextualSpacing/>
              <w:rPr>
                <w:rFonts w:cs="Arial"/>
                <w:lang w:eastAsia="pl-PL"/>
              </w:rPr>
            </w:pPr>
            <w:r w:rsidRPr="00535CB6">
              <w:rPr>
                <w:rFonts w:cs="Arial"/>
                <w:lang w:eastAsia="pl-PL"/>
              </w:rPr>
              <w:t>0/1/nie dotyczy</w:t>
            </w:r>
          </w:p>
        </w:tc>
      </w:tr>
      <w:tr w:rsidR="00ED3B1D" w:rsidRPr="00FC1380" w14:paraId="317BF9E6" w14:textId="77777777" w:rsidTr="008F0E1C">
        <w:trPr>
          <w:trHeight w:val="20"/>
        </w:trPr>
        <w:tc>
          <w:tcPr>
            <w:tcW w:w="200" w:type="pct"/>
            <w:shd w:val="clear" w:color="auto" w:fill="auto"/>
            <w:vAlign w:val="center"/>
          </w:tcPr>
          <w:p w14:paraId="3026C49F" w14:textId="77777777" w:rsidR="00ED3B1D" w:rsidRPr="00535CB6" w:rsidRDefault="00ED3B1D" w:rsidP="00461B08">
            <w:pPr>
              <w:numPr>
                <w:ilvl w:val="0"/>
                <w:numId w:val="131"/>
              </w:numPr>
              <w:ind w:left="0" w:firstLine="0"/>
              <w:contextualSpacing/>
              <w:rPr>
                <w:rFonts w:cs="Arial"/>
                <w:lang w:eastAsia="pl-PL"/>
              </w:rPr>
            </w:pPr>
          </w:p>
        </w:tc>
        <w:tc>
          <w:tcPr>
            <w:tcW w:w="1466" w:type="pct"/>
            <w:shd w:val="clear" w:color="auto" w:fill="auto"/>
            <w:vAlign w:val="center"/>
          </w:tcPr>
          <w:p w14:paraId="5A51E559" w14:textId="77777777" w:rsidR="00ED3B1D" w:rsidRPr="00535CB6" w:rsidRDefault="00ED3B1D" w:rsidP="00461B08">
            <w:pPr>
              <w:contextualSpacing/>
              <w:rPr>
                <w:rFonts w:cs="Arial"/>
                <w:lang w:eastAsia="pl-PL"/>
              </w:rPr>
            </w:pPr>
            <w:r w:rsidRPr="00535CB6">
              <w:rPr>
                <w:rFonts w:cs="Arial"/>
                <w:lang w:eastAsia="pl-PL"/>
              </w:rPr>
              <w:t xml:space="preserve">Wsparcie w ramach projektu udzielane jest szkole/szkołom dla dzieci i młodzieży, w tym szkole/szkołom specjalnym z terenu Zintegrowanych Inwestycji Terytorialnych dla Warszawskiego Obszaru Funkcjonalnego (ZIT WOF) wyłącznie w przypadku, jeśli </w:t>
            </w:r>
            <w:r w:rsidRPr="00535CB6">
              <w:rPr>
                <w:rFonts w:cs="Arial"/>
                <w:lang w:eastAsia="pl-PL"/>
              </w:rPr>
              <w:lastRenderedPageBreak/>
              <w:t>projekt uwzględnia nabywanie kwalifikacji lub kompetencji przez nauczycieli.</w:t>
            </w:r>
          </w:p>
        </w:tc>
        <w:tc>
          <w:tcPr>
            <w:tcW w:w="2932" w:type="pct"/>
            <w:shd w:val="clear" w:color="auto" w:fill="auto"/>
            <w:vAlign w:val="center"/>
          </w:tcPr>
          <w:p w14:paraId="12D85C27" w14:textId="77777777" w:rsidR="00ED3B1D" w:rsidRPr="00535CB6" w:rsidRDefault="00ED3B1D" w:rsidP="00461B08">
            <w:pPr>
              <w:contextualSpacing/>
              <w:rPr>
                <w:rFonts w:cs="Arial"/>
                <w:lang w:eastAsia="pl-PL"/>
              </w:rPr>
            </w:pPr>
            <w:r w:rsidRPr="00535CB6">
              <w:rPr>
                <w:rFonts w:cs="Arial"/>
                <w:lang w:eastAsia="pl-PL"/>
              </w:rPr>
              <w:lastRenderedPageBreak/>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11540F53" w14:textId="77777777" w:rsidR="00ED3B1D" w:rsidRPr="00535CB6" w:rsidRDefault="00ED3B1D" w:rsidP="00461B08">
            <w:pPr>
              <w:contextualSpacing/>
              <w:rPr>
                <w:rFonts w:cs="Arial"/>
                <w:lang w:eastAsia="pl-PL"/>
              </w:rPr>
            </w:pPr>
            <w:r w:rsidRPr="00535CB6">
              <w:rPr>
                <w:rFonts w:cs="Arial"/>
                <w:lang w:eastAsia="pl-PL"/>
              </w:rPr>
              <w:t>Kryterium weryfikowane na podstawie zapisów wniosku.</w:t>
            </w:r>
          </w:p>
          <w:p w14:paraId="60DC9DBF" w14:textId="77777777" w:rsidR="00ED3B1D" w:rsidRPr="00535CB6" w:rsidRDefault="00ED3B1D" w:rsidP="00461B08">
            <w:pPr>
              <w:contextualSpacing/>
              <w:rPr>
                <w:rFonts w:cs="Arial"/>
                <w:lang w:eastAsia="pl-PL"/>
              </w:rPr>
            </w:pPr>
            <w:r w:rsidRPr="00535CB6">
              <w:rPr>
                <w:rFonts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0A9C83E1" w14:textId="77777777" w:rsidR="00ED3B1D" w:rsidRPr="00535CB6" w:rsidRDefault="00ED3B1D" w:rsidP="00461B08">
            <w:pPr>
              <w:contextualSpacing/>
              <w:rPr>
                <w:rFonts w:cs="Arial"/>
                <w:lang w:eastAsia="pl-PL"/>
              </w:rPr>
            </w:pPr>
            <w:r w:rsidRPr="00535CB6">
              <w:rPr>
                <w:rFonts w:cs="Arial"/>
                <w:lang w:eastAsia="pl-PL"/>
              </w:rPr>
              <w:lastRenderedPageBreak/>
              <w:t>0/1/nie dotyczy</w:t>
            </w:r>
          </w:p>
        </w:tc>
      </w:tr>
      <w:tr w:rsidR="00ED3B1D" w:rsidRPr="00FC1380" w14:paraId="49CA210B" w14:textId="77777777" w:rsidTr="008F0E1C">
        <w:trPr>
          <w:trHeight w:val="20"/>
        </w:trPr>
        <w:tc>
          <w:tcPr>
            <w:tcW w:w="200" w:type="pct"/>
            <w:shd w:val="clear" w:color="auto" w:fill="auto"/>
            <w:vAlign w:val="center"/>
          </w:tcPr>
          <w:p w14:paraId="7C2EB801" w14:textId="77777777" w:rsidR="00ED3B1D" w:rsidRPr="00535CB6" w:rsidRDefault="00ED3B1D" w:rsidP="00461B08">
            <w:pPr>
              <w:numPr>
                <w:ilvl w:val="0"/>
                <w:numId w:val="131"/>
              </w:numPr>
              <w:ind w:left="0" w:firstLine="0"/>
              <w:contextualSpacing/>
              <w:rPr>
                <w:rFonts w:cs="Arial"/>
                <w:lang w:eastAsia="pl-PL"/>
              </w:rPr>
            </w:pPr>
          </w:p>
        </w:tc>
        <w:tc>
          <w:tcPr>
            <w:tcW w:w="1466" w:type="pct"/>
            <w:shd w:val="clear" w:color="auto" w:fill="auto"/>
            <w:vAlign w:val="center"/>
          </w:tcPr>
          <w:p w14:paraId="2755FB32" w14:textId="77777777" w:rsidR="00ED3B1D" w:rsidRPr="00535CB6" w:rsidRDefault="00ED3B1D" w:rsidP="00461B08">
            <w:pPr>
              <w:contextualSpacing/>
              <w:rPr>
                <w:rFonts w:cs="Arial"/>
                <w:lang w:eastAsia="pl-PL"/>
              </w:rPr>
            </w:pPr>
            <w:r w:rsidRPr="00535CB6">
              <w:rPr>
                <w:rFonts w:cs="Arial"/>
                <w:lang w:eastAsia="pl-PL"/>
              </w:rPr>
              <w:t xml:space="preserve">Projekt przewiduje monitorowanie nabycia kwalifikacji lub kompetencji przez nauczycieli. </w:t>
            </w:r>
          </w:p>
        </w:tc>
        <w:tc>
          <w:tcPr>
            <w:tcW w:w="2932" w:type="pct"/>
            <w:shd w:val="clear" w:color="auto" w:fill="auto"/>
            <w:vAlign w:val="center"/>
          </w:tcPr>
          <w:p w14:paraId="28927852" w14:textId="1F047FFD" w:rsidR="00ED3B1D" w:rsidRPr="00535CB6" w:rsidRDefault="00ED3B1D" w:rsidP="00461B08">
            <w:pPr>
              <w:contextualSpacing/>
              <w:rPr>
                <w:rFonts w:cs="Arial"/>
                <w:lang w:eastAsia="pl-PL"/>
              </w:rPr>
            </w:pPr>
            <w:r w:rsidRPr="00535CB6">
              <w:rPr>
                <w:rFonts w:cs="Arial"/>
                <w:lang w:eastAsia="pl-PL"/>
              </w:rPr>
              <w:t>Kryterium podlega ocenie wyłącznie w przypadku, jeśli Wnioskodawca we wniosku o dofinansowanie deklaruje, że wsparcie przewiduje nabycie kwalifikacji lub kompetencji przez nauczycieli. Kryterium nie dotyczy Wnioskodawców, którzy nie planują w ramach projektu takich działań adresowanych do nauczycieli objętych wsparciem szkół.</w:t>
            </w:r>
          </w:p>
          <w:p w14:paraId="161E9C63" w14:textId="77777777" w:rsidR="00ED3B1D" w:rsidRPr="00535CB6" w:rsidRDefault="00ED3B1D" w:rsidP="00461B08">
            <w:pPr>
              <w:contextualSpacing/>
              <w:rPr>
                <w:rFonts w:cs="Arial"/>
                <w:lang w:eastAsia="pl-PL"/>
              </w:rPr>
            </w:pPr>
            <w:r w:rsidRPr="00535CB6">
              <w:rPr>
                <w:rFonts w:cs="Arial"/>
                <w:lang w:eastAsia="pl-PL"/>
              </w:rPr>
              <w:t>Wsparcie nauczycieli w ramach projektu jest działaniem uzupełniającym w stosunku do działań podejmowanych w celu rozwoju edukacyjnego uczniów. Dotyczy ono w zależności od realizowanego typu projektu kształcenia umiejętności korzystania z najnowszych narzędzi wspierających edukację oraz budowania i rozwijania kompetencji kluczowych uczniów i właściwych postaw.</w:t>
            </w:r>
          </w:p>
          <w:p w14:paraId="2F623717" w14:textId="77777777" w:rsidR="00ED3B1D" w:rsidRPr="00535CB6" w:rsidRDefault="00ED3B1D" w:rsidP="00461B08">
            <w:pPr>
              <w:contextualSpacing/>
              <w:rPr>
                <w:rFonts w:cs="Arial"/>
                <w:lang w:eastAsia="pl-PL"/>
              </w:rPr>
            </w:pPr>
            <w:r w:rsidRPr="00535CB6">
              <w:rPr>
                <w:rFonts w:cs="Arial"/>
                <w:lang w:eastAsia="pl-PL"/>
              </w:rPr>
              <w:t>Wnioskodawca we wniosku o dofinansowanie wskazuje formy wsparcia nauczycieli w ramach projektu tj.:</w:t>
            </w:r>
          </w:p>
          <w:p w14:paraId="65E83EE0" w14:textId="77777777" w:rsidR="00ED3B1D" w:rsidRPr="00535CB6" w:rsidRDefault="00ED3B1D" w:rsidP="00461B08">
            <w:pPr>
              <w:contextualSpacing/>
              <w:rPr>
                <w:rFonts w:cs="Arial"/>
                <w:lang w:eastAsia="pl-PL"/>
              </w:rPr>
            </w:pPr>
            <w:r w:rsidRPr="00535CB6">
              <w:rPr>
                <w:rFonts w:cs="Arial"/>
                <w:lang w:eastAsia="pl-PL"/>
              </w:rPr>
              <w:t>- umożliwiające nabycie kwalifikacji (studia podyplomowe, a także kursy prowadzące do nabycia kwalifikacji</w:t>
            </w:r>
            <w:r w:rsidRPr="00535CB6">
              <w:rPr>
                <w:rFonts w:cs="Arial"/>
                <w:vertAlign w:val="superscript"/>
                <w:lang w:eastAsia="pl-PL"/>
              </w:rPr>
              <w:footnoteReference w:id="63"/>
            </w:r>
            <w:r w:rsidRPr="00535CB6">
              <w:rPr>
                <w:rFonts w:cs="Arial"/>
                <w:lang w:eastAsia="pl-PL"/>
              </w:rPr>
              <w:t>, których osiągnięcie jest sprawdzane w procesie walidacji</w:t>
            </w:r>
            <w:r w:rsidRPr="00535CB6">
              <w:rPr>
                <w:rFonts w:cs="Arial"/>
                <w:vertAlign w:val="superscript"/>
                <w:lang w:eastAsia="pl-PL"/>
              </w:rPr>
              <w:footnoteReference w:id="64"/>
            </w:r>
            <w:r w:rsidRPr="00535CB6">
              <w:rPr>
                <w:rFonts w:cs="Arial"/>
                <w:lang w:eastAsia="pl-PL"/>
              </w:rPr>
              <w:t xml:space="preserve"> oraz formalnie potwierdzone przez instytucję uprawnioną do certyfikowania</w:t>
            </w:r>
            <w:r w:rsidRPr="00535CB6">
              <w:rPr>
                <w:rFonts w:cs="Arial"/>
                <w:vertAlign w:val="superscript"/>
                <w:lang w:eastAsia="pl-PL"/>
              </w:rPr>
              <w:footnoteReference w:id="65"/>
            </w:r>
            <w:r w:rsidRPr="00535CB6">
              <w:rPr>
                <w:rFonts w:cs="Arial"/>
                <w:lang w:eastAsia="pl-PL"/>
              </w:rPr>
              <w:t>),</w:t>
            </w:r>
          </w:p>
          <w:p w14:paraId="19C10932" w14:textId="77777777" w:rsidR="00ED3B1D" w:rsidRPr="00535CB6" w:rsidRDefault="00ED3B1D" w:rsidP="00461B08">
            <w:pPr>
              <w:contextualSpacing/>
              <w:rPr>
                <w:rFonts w:cs="Arial"/>
                <w:lang w:eastAsia="pl-PL"/>
              </w:rPr>
            </w:pPr>
            <w:r w:rsidRPr="00535CB6">
              <w:rPr>
                <w:rFonts w:cs="Arial"/>
                <w:lang w:eastAsia="pl-PL"/>
              </w:rPr>
              <w:t>i/lub</w:t>
            </w:r>
          </w:p>
          <w:p w14:paraId="1D8A7345" w14:textId="77777777" w:rsidR="00ED3B1D" w:rsidRPr="00535CB6" w:rsidRDefault="00ED3B1D" w:rsidP="00461B08">
            <w:pPr>
              <w:contextualSpacing/>
              <w:rPr>
                <w:rFonts w:cs="Arial"/>
                <w:lang w:eastAsia="pl-PL"/>
              </w:rPr>
            </w:pPr>
            <w:r w:rsidRPr="00535CB6">
              <w:rPr>
                <w:rFonts w:cs="Arial"/>
                <w:lang w:eastAsia="pl-PL"/>
              </w:rPr>
              <w:t>- wiążące się z uzyskaniem kompetencji i umiejętności (kursy, szkolenia, warsztaty nieprowadzące do nabycia konkretnych kwalifikacji).</w:t>
            </w:r>
          </w:p>
          <w:p w14:paraId="6374E911" w14:textId="77777777" w:rsidR="00ED3B1D" w:rsidRPr="00535CB6" w:rsidRDefault="00ED3B1D" w:rsidP="00461B08">
            <w:pPr>
              <w:contextualSpacing/>
              <w:rPr>
                <w:rFonts w:cs="Arial"/>
                <w:lang w:eastAsia="pl-PL"/>
              </w:rPr>
            </w:pPr>
            <w:r w:rsidRPr="00535CB6">
              <w:rPr>
                <w:rFonts w:cs="Arial"/>
                <w:lang w:eastAsia="pl-PL"/>
              </w:rPr>
              <w:t>Wnioskodawca we wniosku o dofinansowanie podaje rzeczowe informacje w zakresie wymienionych poniżej poszczególnych etapów, pozwalających mu na monitorowanie procesu wsparcia nauczycieli w ramach projektu:</w:t>
            </w:r>
          </w:p>
          <w:p w14:paraId="171E2A90" w14:textId="77777777" w:rsidR="00ED3B1D" w:rsidRPr="00535CB6" w:rsidRDefault="00ED3B1D" w:rsidP="00461B08">
            <w:pPr>
              <w:numPr>
                <w:ilvl w:val="0"/>
                <w:numId w:val="128"/>
              </w:numPr>
              <w:ind w:hanging="493"/>
              <w:contextualSpacing/>
              <w:rPr>
                <w:rFonts w:cs="Arial"/>
                <w:lang w:eastAsia="pl-PL"/>
              </w:rPr>
            </w:pPr>
            <w:r w:rsidRPr="00535CB6">
              <w:rPr>
                <w:rFonts w:cs="Arial"/>
                <w:lang w:eastAsia="pl-PL"/>
              </w:rPr>
              <w:lastRenderedPageBreak/>
              <w:t>zdefiniowanie grupy docelowej nauczycieli, która będzie objęta poszczególnymi formami wsparcia;</w:t>
            </w:r>
          </w:p>
          <w:p w14:paraId="7B5393AD" w14:textId="77777777" w:rsidR="00ED3B1D" w:rsidRPr="00535CB6" w:rsidRDefault="00ED3B1D" w:rsidP="00461B08">
            <w:pPr>
              <w:numPr>
                <w:ilvl w:val="0"/>
                <w:numId w:val="128"/>
              </w:numPr>
              <w:ind w:hanging="493"/>
              <w:contextualSpacing/>
              <w:rPr>
                <w:rFonts w:cs="Arial"/>
                <w:lang w:eastAsia="pl-PL"/>
              </w:rPr>
            </w:pPr>
            <w:r w:rsidRPr="00535CB6">
              <w:rPr>
                <w:rFonts w:cs="Arial"/>
                <w:lang w:eastAsia="pl-PL"/>
              </w:rPr>
              <w:t>określenie standardów wymagań, tj. określenie efektów uczenia się, które osiągną nauczyciele w wyniku otrzymanego wsparcia;</w:t>
            </w:r>
          </w:p>
          <w:p w14:paraId="50554AFC" w14:textId="77777777" w:rsidR="00ED3B1D" w:rsidRPr="00535CB6" w:rsidRDefault="00ED3B1D" w:rsidP="00461B08">
            <w:pPr>
              <w:contextualSpacing/>
              <w:rPr>
                <w:rFonts w:cs="Arial"/>
                <w:lang w:eastAsia="pl-PL"/>
              </w:rPr>
            </w:pPr>
            <w:r w:rsidRPr="00535CB6">
              <w:rPr>
                <w:rFonts w:cs="Arial"/>
                <w:lang w:eastAsia="pl-PL"/>
              </w:rPr>
              <w:t>a w przypadku planowania w ramach projektu form kształcenia prowadzących do nabywania kompetencji Wnioskodawca ponadto obowiązkowo zamieszcza informacje w zakresie wymienionych poniżej kolejnych etapów:</w:t>
            </w:r>
          </w:p>
          <w:p w14:paraId="732A7831" w14:textId="77777777" w:rsidR="00ED3B1D" w:rsidRPr="00535CB6" w:rsidRDefault="00ED3B1D" w:rsidP="00461B08">
            <w:pPr>
              <w:numPr>
                <w:ilvl w:val="0"/>
                <w:numId w:val="128"/>
              </w:numPr>
              <w:ind w:left="510" w:hanging="425"/>
              <w:contextualSpacing/>
              <w:rPr>
                <w:rFonts w:cs="Arial"/>
                <w:lang w:eastAsia="pl-PL"/>
              </w:rPr>
            </w:pPr>
            <w:r w:rsidRPr="00535CB6">
              <w:rPr>
                <w:rFonts w:cs="Arial"/>
                <w:lang w:eastAsia="pl-PL"/>
              </w:rPr>
              <w:t>sprecyzowanie, na czym polega ocena nabycia kompetencji przez nauczycieli po zakończeniu udzielonego wsparcia (np. rozmowa oceniająca, ocena lekcji otwartej),</w:t>
            </w:r>
          </w:p>
          <w:p w14:paraId="3F51D70D" w14:textId="77777777" w:rsidR="00ED3B1D" w:rsidRPr="00535CB6" w:rsidRDefault="00ED3B1D" w:rsidP="00461B08">
            <w:pPr>
              <w:numPr>
                <w:ilvl w:val="0"/>
                <w:numId w:val="128"/>
              </w:numPr>
              <w:ind w:left="510" w:hanging="425"/>
              <w:contextualSpacing/>
              <w:rPr>
                <w:rFonts w:cs="Arial"/>
                <w:lang w:eastAsia="pl-PL"/>
              </w:rPr>
            </w:pPr>
            <w:r w:rsidRPr="00535CB6">
              <w:rPr>
                <w:rFonts w:cs="Arial"/>
                <w:lang w:eastAsia="pl-PL"/>
              </w:rPr>
              <w:t>założenie porównania uzyskanych wyników etapu 3 (ocena) z przyjętymi wymaganiami (określonymi na etapie 2 efektami uczenia się) po zakończeniu wsparcia udzielanego nauczycielowi.</w:t>
            </w:r>
          </w:p>
          <w:p w14:paraId="41B3F340" w14:textId="77777777" w:rsidR="00ED3B1D" w:rsidRPr="00535CB6" w:rsidRDefault="00ED3B1D" w:rsidP="00461B08">
            <w:pPr>
              <w:contextualSpacing/>
              <w:rPr>
                <w:rFonts w:cs="Arial"/>
                <w:lang w:eastAsia="pl-PL"/>
              </w:rPr>
            </w:pPr>
            <w:r w:rsidRPr="00535CB6">
              <w:rPr>
                <w:rFonts w:cs="Arial"/>
                <w:lang w:eastAsia="pl-PL"/>
              </w:rPr>
              <w:t>Kryterium weryfikowane na podstawie zapisów wniosku.</w:t>
            </w:r>
          </w:p>
          <w:p w14:paraId="2F87BCD0" w14:textId="77777777" w:rsidR="00ED3B1D" w:rsidRPr="00535CB6" w:rsidRDefault="00ED3B1D" w:rsidP="00461B08">
            <w:pPr>
              <w:contextualSpacing/>
              <w:rPr>
                <w:rFonts w:cs="Arial"/>
                <w:lang w:eastAsia="pl-PL"/>
              </w:rPr>
            </w:pPr>
            <w:r w:rsidRPr="00535CB6">
              <w:rPr>
                <w:rFonts w:cs="Arial"/>
                <w:lang w:eastAsia="pl-PL"/>
              </w:rPr>
              <w:t>Ocena kryterium jest 0/1/nie dotyczy</w:t>
            </w:r>
            <w:r w:rsidRPr="00535CB6">
              <w:rPr>
                <w:rFonts w:cs="Arial"/>
                <w:vertAlign w:val="superscript"/>
                <w:lang w:eastAsia="pl-PL"/>
              </w:rPr>
              <w:footnoteReference w:id="66"/>
            </w:r>
            <w:r w:rsidRPr="00535CB6">
              <w:rPr>
                <w:rFonts w:cs="Arial"/>
                <w:lang w:eastAsia="pl-PL"/>
              </w:rPr>
              <w:t xml:space="preserve"> - spełnienie kryterium (ocena „1” lub „nie dotyczy”) jest warunkiem koniecznym do otrzymania dofinansowania. Uzyskanie oceny „0” skutkuje odrzuceniem wniosku.</w:t>
            </w:r>
          </w:p>
        </w:tc>
        <w:tc>
          <w:tcPr>
            <w:tcW w:w="402" w:type="pct"/>
            <w:shd w:val="clear" w:color="auto" w:fill="auto"/>
            <w:vAlign w:val="center"/>
          </w:tcPr>
          <w:p w14:paraId="056333E2" w14:textId="77777777" w:rsidR="00ED3B1D" w:rsidRPr="00535CB6" w:rsidRDefault="00ED3B1D" w:rsidP="00461B08">
            <w:pPr>
              <w:contextualSpacing/>
              <w:rPr>
                <w:rFonts w:cs="Arial"/>
                <w:lang w:eastAsia="pl-PL"/>
              </w:rPr>
            </w:pPr>
            <w:r w:rsidRPr="00535CB6">
              <w:rPr>
                <w:rFonts w:cs="Arial"/>
                <w:lang w:eastAsia="pl-PL"/>
              </w:rPr>
              <w:lastRenderedPageBreak/>
              <w:t>0/1/nie dotyczy</w:t>
            </w:r>
          </w:p>
        </w:tc>
      </w:tr>
      <w:tr w:rsidR="00ED3B1D" w:rsidRPr="00FC1380" w14:paraId="2279F2C9" w14:textId="77777777" w:rsidTr="008F0E1C">
        <w:trPr>
          <w:trHeight w:val="1175"/>
        </w:trPr>
        <w:tc>
          <w:tcPr>
            <w:tcW w:w="200" w:type="pct"/>
            <w:shd w:val="clear" w:color="auto" w:fill="auto"/>
            <w:vAlign w:val="center"/>
          </w:tcPr>
          <w:p w14:paraId="6A6288D2" w14:textId="77777777" w:rsidR="00ED3B1D" w:rsidRPr="00535CB6" w:rsidRDefault="00ED3B1D" w:rsidP="00461B08">
            <w:pPr>
              <w:numPr>
                <w:ilvl w:val="0"/>
                <w:numId w:val="131"/>
              </w:numPr>
              <w:ind w:left="0" w:firstLine="0"/>
              <w:contextualSpacing/>
              <w:rPr>
                <w:rFonts w:cs="Arial"/>
                <w:lang w:eastAsia="pl-PL"/>
              </w:rPr>
            </w:pPr>
          </w:p>
        </w:tc>
        <w:tc>
          <w:tcPr>
            <w:tcW w:w="1466" w:type="pct"/>
            <w:shd w:val="clear" w:color="auto" w:fill="auto"/>
            <w:vAlign w:val="center"/>
          </w:tcPr>
          <w:p w14:paraId="6127DAB8" w14:textId="77777777" w:rsidR="00ED3B1D" w:rsidRPr="00535CB6" w:rsidRDefault="00ED3B1D" w:rsidP="00461B08">
            <w:pPr>
              <w:contextualSpacing/>
              <w:rPr>
                <w:rFonts w:cs="Arial"/>
                <w:lang w:eastAsia="pl-PL"/>
              </w:rPr>
            </w:pPr>
            <w:r w:rsidRPr="00535CB6">
              <w:rPr>
                <w:rFonts w:cs="Arial"/>
                <w:lang w:eastAsia="pl-PL"/>
              </w:rPr>
              <w:t>Wnioskodawca oświadcza, że przedsięwzięcia finansowane w ramach projektu ze środków EFS stanowią uzupełnienie działań prowadzonych przez szkoły dla dzieci i młodzieży, w tym szkoły specjalne - samodzielne i funkcjonujące w placówkach, przed rozpoczęciem realizacji projektu. Nakłady ponoszone na rzecz powyższych przedsięwzięć nie zmniejszą się w stosunku do okresu 12 miesięcy przed złożeniem wniosku o dofinansowanie.</w:t>
            </w:r>
          </w:p>
        </w:tc>
        <w:tc>
          <w:tcPr>
            <w:tcW w:w="2932" w:type="pct"/>
            <w:shd w:val="clear" w:color="auto" w:fill="auto"/>
            <w:vAlign w:val="center"/>
          </w:tcPr>
          <w:p w14:paraId="50FEBD67" w14:textId="77777777" w:rsidR="00ED3B1D" w:rsidRPr="00535CB6" w:rsidRDefault="00ED3B1D" w:rsidP="00461B08">
            <w:pPr>
              <w:contextualSpacing/>
              <w:rPr>
                <w:rFonts w:cs="Arial"/>
                <w:lang w:eastAsia="pl-PL"/>
              </w:rPr>
            </w:pPr>
            <w:r w:rsidRPr="00535CB6">
              <w:rPr>
                <w:rFonts w:cs="Arial"/>
                <w:lang w:eastAsia="pl-PL"/>
              </w:rPr>
              <w:t>Zastosowanie kryterium ma na celu spełnienie zasady dodatkowości wsparcia EFS i wyeliminowanie sytuacji, w których finansowanie unijne zastępuje finansowanie krajowe.</w:t>
            </w:r>
          </w:p>
          <w:p w14:paraId="57B4FC39" w14:textId="77777777" w:rsidR="00ED3B1D" w:rsidRPr="00535CB6" w:rsidRDefault="00ED3B1D" w:rsidP="00461B08">
            <w:pPr>
              <w:contextualSpacing/>
              <w:rPr>
                <w:rFonts w:cs="Arial"/>
                <w:lang w:eastAsia="pl-PL"/>
              </w:rPr>
            </w:pPr>
            <w:r w:rsidRPr="00535CB6">
              <w:rPr>
                <w:rFonts w:cs="Arial"/>
                <w:lang w:eastAsia="pl-PL"/>
              </w:rPr>
              <w:t>Wnioskodawca oświadcza, iż przedsięwzięcia edukacyjne finansowane w ramach planowanych działań są uzupełnieniem wcześniej prowadzonych przez każdą objętą wsparciem szkołę lub placówkę systemu oświaty.</w:t>
            </w:r>
          </w:p>
          <w:p w14:paraId="553CEE72" w14:textId="0DE8A7DB" w:rsidR="00ED3B1D" w:rsidRPr="00535CB6" w:rsidRDefault="00ED3B1D" w:rsidP="00461B08">
            <w:pPr>
              <w:contextualSpacing/>
              <w:rPr>
                <w:rFonts w:cs="Arial"/>
                <w:lang w:eastAsia="pl-PL"/>
              </w:rPr>
            </w:pPr>
            <w:r w:rsidRPr="00535CB6">
              <w:rPr>
                <w:rFonts w:cs="Arial"/>
                <w:lang w:eastAsia="pl-PL"/>
              </w:rPr>
              <w:t>Wnioskodawca oświadcza, że skala działań prowadzonych przed rozpoczęciem realizacji projektu przez szkołę lub placówkę systemu oświaty (nakłady środków na ich realizację) nie ulega zmniejszeniu w stosunku do skali działań (nakładów) prowadzonych przez szkołę lub placówkę systemu oświaty w okresie 12 miesięcy przed złożeniem wniosku o dofinansowanie</w:t>
            </w:r>
            <w:r w:rsidRPr="00535CB6" w:rsidDel="003D11E3">
              <w:rPr>
                <w:rFonts w:cs="Arial"/>
                <w:lang w:eastAsia="pl-PL"/>
              </w:rPr>
              <w:t xml:space="preserve"> </w:t>
            </w:r>
            <w:r w:rsidRPr="00535CB6">
              <w:rPr>
                <w:rFonts w:cs="Arial"/>
                <w:lang w:eastAsia="pl-PL"/>
              </w:rPr>
              <w:t>(średniomiesięcznie).</w:t>
            </w:r>
          </w:p>
          <w:p w14:paraId="1D948028" w14:textId="77777777" w:rsidR="00ED3B1D" w:rsidRPr="00535CB6" w:rsidRDefault="00ED3B1D" w:rsidP="00461B08">
            <w:pPr>
              <w:contextualSpacing/>
              <w:rPr>
                <w:rFonts w:cs="Arial"/>
                <w:lang w:eastAsia="pl-PL"/>
              </w:rPr>
            </w:pPr>
            <w:r w:rsidRPr="00535CB6">
              <w:rPr>
                <w:rFonts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w:t>
            </w:r>
            <w:r w:rsidRPr="00535CB6">
              <w:rPr>
                <w:rFonts w:cs="Arial"/>
                <w:lang w:eastAsia="pl-PL"/>
              </w:rPr>
              <w:lastRenderedPageBreak/>
              <w:t xml:space="preserve">typu interwencja zostanie zakończona, to skala działań (nakłady) mogą być mierzone z wyłączeniem tych przedsięwzięć. </w:t>
            </w:r>
          </w:p>
          <w:p w14:paraId="650531DB" w14:textId="77777777" w:rsidR="00ED3B1D" w:rsidRPr="00535CB6" w:rsidRDefault="00ED3B1D" w:rsidP="00461B08">
            <w:pPr>
              <w:contextualSpacing/>
              <w:rPr>
                <w:rFonts w:cs="Arial"/>
                <w:lang w:eastAsia="pl-PL"/>
              </w:rPr>
            </w:pPr>
            <w:r w:rsidRPr="00535CB6">
              <w:rPr>
                <w:rFonts w:cs="Arial"/>
                <w:lang w:eastAsia="pl-PL"/>
              </w:rPr>
              <w:t xml:space="preserve">Jeżeli w okresie 12 miesięcy przed złożeniem wniosku o dofinansowanie skala działań wzrasta lub maleje to konieczne jest uśrednienie tych wartości. Projekt powinien stanowić dodatkowe wsparcie szkoły/placówki, co oznacza, że nie ma możliwości sfinansowania działań, które prowadziła ona dotychczas (we wskazanym okresie referencyjnym) z wykorzystaniem własnych środków i zasobów. </w:t>
            </w:r>
          </w:p>
          <w:p w14:paraId="135688A9" w14:textId="77777777" w:rsidR="00ED3B1D" w:rsidRPr="00535CB6" w:rsidRDefault="00ED3B1D" w:rsidP="00461B08">
            <w:pPr>
              <w:contextualSpacing/>
              <w:rPr>
                <w:rFonts w:cs="Arial"/>
                <w:lang w:eastAsia="pl-PL"/>
              </w:rPr>
            </w:pPr>
            <w:r w:rsidRPr="00535CB6">
              <w:rPr>
                <w:rFonts w:cs="Arial"/>
                <w:lang w:eastAsia="pl-PL"/>
              </w:rPr>
              <w:t>Warunek ten nie dotyczy działań realizowanych w ramach POKL albo programów rządowych.</w:t>
            </w:r>
          </w:p>
          <w:p w14:paraId="79C576A9" w14:textId="77777777" w:rsidR="00ED3B1D" w:rsidRPr="00535CB6" w:rsidRDefault="00ED3B1D" w:rsidP="00461B08">
            <w:pPr>
              <w:contextualSpacing/>
              <w:rPr>
                <w:rFonts w:cs="Arial"/>
                <w:lang w:eastAsia="pl-PL"/>
              </w:rPr>
            </w:pPr>
            <w:r w:rsidRPr="00535CB6">
              <w:rPr>
                <w:rFonts w:cs="Arial"/>
                <w:lang w:eastAsia="pl-PL"/>
              </w:rPr>
              <w:t>Kryterium weryfikowane na podstawie zapisów wniosku.</w:t>
            </w:r>
          </w:p>
          <w:p w14:paraId="2766253C" w14:textId="77777777" w:rsidR="00ED3B1D" w:rsidRPr="00535CB6" w:rsidRDefault="00ED3B1D" w:rsidP="00461B08">
            <w:pPr>
              <w:contextualSpacing/>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AF41BF" w14:textId="7BA6CA0B" w:rsidR="00ED3B1D" w:rsidRPr="00535CB6" w:rsidRDefault="00ED3B1D" w:rsidP="00461B08">
            <w:pPr>
              <w:contextualSpacing/>
              <w:rPr>
                <w:rFonts w:cs="Arial"/>
                <w:lang w:eastAsia="pl-PL"/>
              </w:rPr>
            </w:pPr>
            <w:r w:rsidRPr="00535CB6">
              <w:rPr>
                <w:rFonts w:cs="Arial"/>
                <w:lang w:eastAsia="pl-PL"/>
              </w:rPr>
              <w:lastRenderedPageBreak/>
              <w:t>0/1</w:t>
            </w:r>
          </w:p>
        </w:tc>
      </w:tr>
      <w:tr w:rsidR="00ED3B1D" w:rsidRPr="00FC1380" w14:paraId="45572F32" w14:textId="77777777" w:rsidTr="008F0E1C">
        <w:trPr>
          <w:trHeight w:val="20"/>
        </w:trPr>
        <w:tc>
          <w:tcPr>
            <w:tcW w:w="200" w:type="pct"/>
            <w:shd w:val="clear" w:color="auto" w:fill="auto"/>
            <w:vAlign w:val="center"/>
          </w:tcPr>
          <w:p w14:paraId="3B63DDEA" w14:textId="77777777" w:rsidR="00ED3B1D" w:rsidRPr="00535CB6" w:rsidRDefault="00ED3B1D" w:rsidP="00461B08">
            <w:pPr>
              <w:numPr>
                <w:ilvl w:val="0"/>
                <w:numId w:val="131"/>
              </w:numPr>
              <w:ind w:left="0" w:firstLine="0"/>
              <w:contextualSpacing/>
              <w:rPr>
                <w:rFonts w:cs="Arial"/>
                <w:lang w:eastAsia="pl-PL"/>
              </w:rPr>
            </w:pPr>
          </w:p>
        </w:tc>
        <w:tc>
          <w:tcPr>
            <w:tcW w:w="1466" w:type="pct"/>
            <w:shd w:val="clear" w:color="auto" w:fill="auto"/>
            <w:vAlign w:val="center"/>
          </w:tcPr>
          <w:p w14:paraId="01452C22" w14:textId="77777777" w:rsidR="00ED3B1D" w:rsidRPr="00535CB6" w:rsidRDefault="00ED3B1D" w:rsidP="00461B08">
            <w:pPr>
              <w:contextualSpacing/>
              <w:rPr>
                <w:rFonts w:cs="Arial"/>
                <w:lang w:eastAsia="pl-PL"/>
              </w:rPr>
            </w:pPr>
            <w:r w:rsidRPr="00535CB6">
              <w:rPr>
                <w:rFonts w:cs="Arial"/>
                <w:lang w:eastAsia="pl-PL"/>
              </w:rPr>
              <w:t>Wsparcie w ramach projektu obejmuje wyłącznie szkołę/szkoły dla dzieci i młodzieży, które osiągają najsłabsze wyniki edukacyjne, przy czym warunek ten nie dotyczy szkoły/szkół specjalnych - samodzielnych i funkcjonujących w placówkach.</w:t>
            </w:r>
          </w:p>
        </w:tc>
        <w:tc>
          <w:tcPr>
            <w:tcW w:w="2932" w:type="pct"/>
            <w:shd w:val="clear" w:color="auto" w:fill="auto"/>
            <w:vAlign w:val="center"/>
          </w:tcPr>
          <w:p w14:paraId="55BACAD3" w14:textId="77777777" w:rsidR="00ED3B1D" w:rsidRPr="00535CB6" w:rsidRDefault="00ED3B1D" w:rsidP="00461B08">
            <w:pPr>
              <w:contextualSpacing/>
              <w:rPr>
                <w:rFonts w:cs="Arial"/>
                <w:lang w:eastAsia="pl-PL"/>
              </w:rPr>
            </w:pPr>
            <w:r w:rsidRPr="00535CB6">
              <w:rPr>
                <w:rFonts w:cs="Arial"/>
                <w:lang w:eastAsia="pl-PL"/>
              </w:rPr>
              <w:t>Przez szkoły, które osiągają najsłabsze wyniki edukacyjne należy rozumieć takie, których wyniki z ostatnich egzaminów zewnętrznych przeprowadzanych na zakończenie poszczególnych etapów edukacji są na poziomie nie wyższym niż średnia szkół zlokalizowanych na terenie województwa mazowieckiego, które to wyniki zostały opublikowane na stronie Okręgowej Komisji Egzaminacyjnej do dnia opublikowania ogłoszenia o naborze wniosków o dofinansowanie.</w:t>
            </w:r>
          </w:p>
          <w:p w14:paraId="7A03DC83" w14:textId="77777777" w:rsidR="00ED3B1D" w:rsidRPr="00535CB6" w:rsidRDefault="00ED3B1D" w:rsidP="00461B08">
            <w:pPr>
              <w:contextualSpacing/>
              <w:rPr>
                <w:rFonts w:cs="Arial"/>
                <w:lang w:eastAsia="pl-PL"/>
              </w:rPr>
            </w:pPr>
            <w:r w:rsidRPr="00535CB6">
              <w:rPr>
                <w:rFonts w:cs="Arial"/>
                <w:lang w:eastAsia="pl-PL"/>
              </w:rPr>
              <w:t>Kryterium nie podlega ocenie, jeśli Wnioskodawca we wniosku o dofinansowanie wykaże, że wsparcie dotyczy wyłącznie szkół specjalnych - samodzielnych i funkcjonujących w placówkach.</w:t>
            </w:r>
          </w:p>
          <w:p w14:paraId="012F8D6C" w14:textId="77777777" w:rsidR="00ED3B1D" w:rsidRPr="00535CB6" w:rsidRDefault="00ED3B1D" w:rsidP="00461B08">
            <w:pPr>
              <w:contextualSpacing/>
              <w:rPr>
                <w:rFonts w:cs="Arial"/>
                <w:lang w:eastAsia="pl-PL"/>
              </w:rPr>
            </w:pPr>
            <w:r w:rsidRPr="00535CB6">
              <w:rPr>
                <w:rFonts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18511738" w14:textId="77777777" w:rsidR="00ED3B1D" w:rsidRPr="00535CB6" w:rsidRDefault="00ED3B1D" w:rsidP="00461B08">
            <w:pPr>
              <w:contextualSpacing/>
              <w:rPr>
                <w:rFonts w:cs="Arial"/>
                <w:lang w:eastAsia="pl-PL"/>
              </w:rPr>
            </w:pPr>
            <w:r w:rsidRPr="00535CB6">
              <w:rPr>
                <w:rFonts w:cs="Arial"/>
                <w:lang w:eastAsia="pl-PL"/>
              </w:rPr>
              <w:t>W celu ustalenia czy szkoła prowadząca kształcenie ogólne</w:t>
            </w:r>
            <w:r w:rsidRPr="00535CB6">
              <w:rPr>
                <w:rFonts w:cs="Arial"/>
                <w:vertAlign w:val="superscript"/>
                <w:lang w:eastAsia="pl-PL"/>
              </w:rPr>
              <w:footnoteReference w:id="67"/>
            </w:r>
            <w:r w:rsidRPr="00535CB6">
              <w:rPr>
                <w:rFonts w:cs="Arial"/>
                <w:lang w:eastAsia="pl-PL"/>
              </w:rPr>
              <w:t>,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 w województwie mazowieckim.</w:t>
            </w:r>
          </w:p>
          <w:p w14:paraId="79F46E8C" w14:textId="77777777" w:rsidR="00ED3B1D" w:rsidRPr="00535CB6" w:rsidRDefault="00ED3B1D" w:rsidP="00461B08">
            <w:pPr>
              <w:contextualSpacing/>
              <w:rPr>
                <w:rFonts w:cs="Arial"/>
                <w:lang w:eastAsia="pl-PL"/>
              </w:rPr>
            </w:pPr>
            <w:r w:rsidRPr="00535CB6">
              <w:rPr>
                <w:rFonts w:cs="Arial"/>
                <w:lang w:eastAsia="pl-PL"/>
              </w:rPr>
              <w:lastRenderedPageBreak/>
              <w:t>W celu ustalenia czy szkoła prowadząca kształcenie zawodowe</w:t>
            </w:r>
            <w:r w:rsidRPr="00535CB6">
              <w:rPr>
                <w:rFonts w:cs="Arial"/>
                <w:vertAlign w:val="superscript"/>
                <w:lang w:eastAsia="pl-PL"/>
              </w:rPr>
              <w:footnoteReference w:id="68"/>
            </w:r>
            <w:r w:rsidRPr="00535CB6">
              <w:rPr>
                <w:rFonts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alternatywnie tj. również zgodnie z procedurą opisaną dla szkół prowadzących kształcenie ogólne.</w:t>
            </w:r>
          </w:p>
          <w:p w14:paraId="3141E6D6" w14:textId="77777777" w:rsidR="00ED3B1D" w:rsidRPr="00535CB6" w:rsidRDefault="00ED3B1D" w:rsidP="00461B08">
            <w:pPr>
              <w:contextualSpacing/>
              <w:rPr>
                <w:rFonts w:cs="Arial"/>
                <w:lang w:eastAsia="pl-PL"/>
              </w:rPr>
            </w:pPr>
            <w:r w:rsidRPr="00535CB6">
              <w:rPr>
                <w:rFonts w:cs="Arial"/>
                <w:lang w:eastAsia="pl-PL"/>
              </w:rPr>
              <w:t>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szkołach/średnie zdawalności na obszarze województwa mazowieckiego.</w:t>
            </w:r>
          </w:p>
          <w:p w14:paraId="48416640" w14:textId="77777777" w:rsidR="00ED3B1D" w:rsidRPr="00535CB6" w:rsidRDefault="00ED3B1D" w:rsidP="00461B08">
            <w:pPr>
              <w:contextualSpacing/>
              <w:rPr>
                <w:rFonts w:cs="Arial"/>
                <w:lang w:eastAsia="pl-PL"/>
              </w:rPr>
            </w:pPr>
            <w:r w:rsidRPr="00535CB6">
              <w:rPr>
                <w:rFonts w:cs="Arial"/>
                <w:lang w:eastAsia="pl-PL"/>
              </w:rPr>
              <w:t>Kryterium weryfikowane na podstawie zapisów wniosku.</w:t>
            </w:r>
          </w:p>
          <w:p w14:paraId="0FFC7C2C" w14:textId="77777777" w:rsidR="00ED3B1D" w:rsidRPr="00535CB6" w:rsidRDefault="00ED3B1D" w:rsidP="00461B08">
            <w:pPr>
              <w:contextualSpacing/>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4344C12" w14:textId="77777777" w:rsidR="00ED3B1D" w:rsidRPr="00535CB6" w:rsidRDefault="00ED3B1D" w:rsidP="00461B08">
            <w:pPr>
              <w:contextualSpacing/>
              <w:rPr>
                <w:rFonts w:cs="Arial"/>
                <w:lang w:eastAsia="pl-PL"/>
              </w:rPr>
            </w:pPr>
            <w:r w:rsidRPr="00535CB6">
              <w:rPr>
                <w:rFonts w:cs="Arial"/>
                <w:lang w:eastAsia="pl-PL"/>
              </w:rPr>
              <w:lastRenderedPageBreak/>
              <w:t>0/1/nie dotyczy</w:t>
            </w:r>
          </w:p>
        </w:tc>
      </w:tr>
    </w:tbl>
    <w:p w14:paraId="2603B727" w14:textId="77777777" w:rsidR="00823B43" w:rsidRDefault="00823B43">
      <w:pPr>
        <w:spacing w:before="120" w:after="120" w:line="276" w:lineRule="auto"/>
        <w:jc w:val="both"/>
        <w:rPr>
          <w:rFonts w:cs="Arial"/>
        </w:rPr>
      </w:pPr>
      <w:r>
        <w:rPr>
          <w:rFonts w:cs="Arial"/>
        </w:rPr>
        <w:br w:type="page"/>
      </w:r>
    </w:p>
    <w:p w14:paraId="3CED8B12" w14:textId="18821342" w:rsidR="00823B43" w:rsidRDefault="00823B43" w:rsidP="00823B43">
      <w:pPr>
        <w:pStyle w:val="Nagwek5"/>
        <w:rPr>
          <w:rFonts w:eastAsia="Calibri"/>
          <w:lang w:eastAsia="pl-PL"/>
        </w:rPr>
      </w:pPr>
      <w:bookmarkStart w:id="264" w:name="_Toc131078546"/>
      <w:r>
        <w:rPr>
          <w:rFonts w:eastAsia="Calibri"/>
          <w:lang w:eastAsia="pl-PL"/>
        </w:rPr>
        <w:lastRenderedPageBreak/>
        <w:t>Działanie 10. 1 – Kształcenie i rozwój dzieci i młodzieży, Poddziałanie 10.1.1 (10i) - Edukacja ogólna</w:t>
      </w:r>
      <w:r>
        <w:rPr>
          <w:rStyle w:val="Odwoanieprzypisudolnego"/>
        </w:rPr>
        <w:footnoteReference w:id="69"/>
      </w:r>
      <w:r>
        <w:rPr>
          <w:rFonts w:eastAsia="Calibri"/>
          <w:lang w:eastAsia="pl-PL"/>
        </w:rPr>
        <w:t xml:space="preserve"> (w tym w</w:t>
      </w:r>
      <w:r w:rsidR="007A30D0">
        <w:rPr>
          <w:rFonts w:eastAsia="Calibri"/>
          <w:lang w:eastAsia="pl-PL"/>
        </w:rPr>
        <w:t> </w:t>
      </w:r>
      <w:r>
        <w:rPr>
          <w:rFonts w:eastAsia="Calibri"/>
          <w:lang w:eastAsia="pl-PL"/>
        </w:rPr>
        <w:t>szkołach zawodowych)</w:t>
      </w:r>
      <w:bookmarkEnd w:id="264"/>
    </w:p>
    <w:p w14:paraId="3B352016" w14:textId="77777777" w:rsidR="00537E11" w:rsidRPr="00145F0C" w:rsidRDefault="00537E11" w:rsidP="005D219C">
      <w:pPr>
        <w:pStyle w:val="Standard"/>
        <w:spacing w:before="80" w:after="80" w:line="259" w:lineRule="auto"/>
        <w:rPr>
          <w:rFonts w:ascii="Arial" w:eastAsia="Calibri" w:hAnsi="Arial" w:cs="Arial"/>
          <w:sz w:val="22"/>
          <w:szCs w:val="22"/>
          <w:lang w:eastAsia="pl-PL"/>
        </w:rPr>
      </w:pPr>
      <w:r w:rsidRPr="00145F0C">
        <w:rPr>
          <w:rFonts w:ascii="Arial" w:eastAsia="Calibri" w:hAnsi="Arial" w:cs="Arial"/>
          <w:sz w:val="22"/>
          <w:szCs w:val="22"/>
          <w:lang w:eastAsia="pl-PL"/>
        </w:rPr>
        <w:t>Rodzaj przedsięwzięcia - wsparcie kształcenia ogólnego oraz wsparcie rozwoju zawodowego nauczycieli poprzez:</w:t>
      </w:r>
    </w:p>
    <w:p w14:paraId="4C49650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1) kształcenie u uczniów kompetencji kluczowych niezbędnych na rynku pracy oraz właściwych postaw i umiejętności,</w:t>
      </w:r>
    </w:p>
    <w:p w14:paraId="2481C26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2)</w:t>
      </w:r>
      <w:r w:rsidRPr="00145F0C">
        <w:rPr>
          <w:rFonts w:ascii="Arial" w:hAnsi="Arial" w:cs="Arial"/>
          <w:sz w:val="22"/>
          <w:szCs w:val="22"/>
        </w:rPr>
        <w:t xml:space="preserve"> </w:t>
      </w:r>
      <w:r w:rsidRPr="00145F0C">
        <w:rPr>
          <w:rFonts w:ascii="Arial" w:eastAsia="Calibri" w:hAnsi="Arial" w:cs="Arial"/>
          <w:sz w:val="22"/>
          <w:szCs w:val="22"/>
          <w:lang w:eastAsia="pl-PL"/>
        </w:rPr>
        <w:t>tworzenie warunków dla nauczania opartego na metodzie eksperymentu,</w:t>
      </w:r>
    </w:p>
    <w:p w14:paraId="31A76F8F"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hAnsi="Arial" w:cs="Arial"/>
          <w:sz w:val="22"/>
          <w:szCs w:val="22"/>
        </w:rPr>
        <w:t xml:space="preserve">3) </w:t>
      </w:r>
      <w:r w:rsidRPr="00145F0C">
        <w:rPr>
          <w:rFonts w:ascii="Arial" w:eastAsia="Calibri" w:hAnsi="Arial" w:cs="Arial"/>
          <w:sz w:val="22"/>
          <w:szCs w:val="22"/>
          <w:lang w:eastAsia="pl-PL"/>
        </w:rPr>
        <w:t>korzystanie z technologii informacyjno-komunikacyjnych oraz rozwijanie kompetencji informatycznych,</w:t>
      </w:r>
    </w:p>
    <w:p w14:paraId="75F9DB6A"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eastAsia="Calibri" w:hAnsi="Arial" w:cs="Arial"/>
          <w:sz w:val="22"/>
          <w:szCs w:val="22"/>
          <w:lang w:eastAsia="pl-PL"/>
        </w:rPr>
        <w:t>4)</w:t>
      </w:r>
      <w:r w:rsidRPr="00145F0C">
        <w:rPr>
          <w:rFonts w:ascii="Arial" w:hAnsi="Arial" w:cs="Arial"/>
          <w:sz w:val="22"/>
          <w:szCs w:val="22"/>
        </w:rPr>
        <w:t xml:space="preserve"> </w:t>
      </w:r>
      <w:r w:rsidRPr="00145F0C">
        <w:rPr>
          <w:rFonts w:ascii="Arial" w:eastAsia="Calibri" w:hAnsi="Arial" w:cs="Arial"/>
          <w:sz w:val="22"/>
          <w:szCs w:val="22"/>
          <w:lang w:eastAsia="pl-PL"/>
        </w:rPr>
        <w:t>indywidualizację pracy z uczniem ze specjalnymi potrzebami edukacyjnymi, w tym wsparcie ucznia młodszego</w:t>
      </w:r>
      <w:r w:rsidRPr="00145F0C">
        <w:rPr>
          <w:rStyle w:val="Odwoanieprzypisudolnego"/>
          <w:rFonts w:cs="Arial"/>
          <w:sz w:val="22"/>
          <w:szCs w:val="22"/>
        </w:rPr>
        <w:footnoteReference w:id="70"/>
      </w:r>
      <w:r w:rsidRPr="00145F0C">
        <w:rPr>
          <w:rFonts w:ascii="Arial" w:eastAsia="Calibri" w:hAnsi="Arial" w:cs="Arial"/>
          <w:sz w:val="22"/>
          <w:szCs w:val="22"/>
          <w:lang w:eastAsia="pl-PL"/>
        </w:rPr>
        <w:t>.</w:t>
      </w:r>
    </w:p>
    <w:p w14:paraId="76496E30" w14:textId="6A08450A" w:rsidR="00850085" w:rsidRPr="00850085" w:rsidRDefault="001F7F05" w:rsidP="001570C5">
      <w:pPr>
        <w:pStyle w:val="Bezodstpw"/>
        <w:ind w:hanging="284"/>
        <w:rPr>
          <w:rFonts w:eastAsia="Calibri" w:cs="Arial"/>
          <w:sz w:val="20"/>
          <w:lang w:eastAsia="pl-PL"/>
        </w:rPr>
      </w:pPr>
      <w:r>
        <w:rPr>
          <w:lang w:eastAsia="pl-PL"/>
        </w:rPr>
        <w:t>K</w:t>
      </w:r>
      <w:r w:rsidR="00850085" w:rsidRPr="00F71FF6">
        <w:rPr>
          <w:lang w:eastAsia="pl-PL"/>
        </w:rPr>
        <w:t xml:space="preserve">ryteria wyboru projektów przyjęte przez Komitet Monitorujący RPO WM na </w:t>
      </w:r>
      <w:r w:rsidR="00850085">
        <w:rPr>
          <w:lang w:eastAsia="pl-PL"/>
        </w:rPr>
        <w:t>XXIX posiedzeniu w dniu 13 października 2017 r.</w:t>
      </w:r>
    </w:p>
    <w:tbl>
      <w:tblPr>
        <w:tblW w:w="14029" w:type="dxa"/>
        <w:tblInd w:w="-426"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Kryteria wyboru projektów przyjęte przez Komitet Monitorujący RPO WM na XXIX posiedzeniu w dniu 13 października 2017 r.  &#10;&#10;Działanie 10. 1 – Kształcenie i rozwój dzieci i młodzieży, Poddziałanie 10.1.1 (10i) - Edukacja ogólna  (w tym w szkołach zawodowych)"/>
      </w:tblPr>
      <w:tblGrid>
        <w:gridCol w:w="563"/>
        <w:gridCol w:w="6106"/>
        <w:gridCol w:w="7360"/>
      </w:tblGrid>
      <w:tr w:rsidR="001D1125" w:rsidRPr="00FC1380" w14:paraId="301C0D97" w14:textId="77777777" w:rsidTr="008F0E1C">
        <w:trPr>
          <w:trHeight w:val="20"/>
          <w:tblHead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A73DDA" w14:textId="1BAC22E5"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b/>
                <w:sz w:val="20"/>
                <w:szCs w:val="20"/>
                <w:lang w:eastAsia="pl-PL"/>
              </w:rPr>
              <w:t>Lp.</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BFCBB4C"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b/>
                <w:sz w:val="20"/>
                <w:szCs w:val="20"/>
                <w:lang w:eastAsia="pl-PL"/>
              </w:rPr>
              <w:t>Kryterium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9AA2A0E"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b/>
                <w:sz w:val="20"/>
                <w:szCs w:val="20"/>
                <w:lang w:eastAsia="pl-PL"/>
              </w:rPr>
              <w:t>Opis kryterium</w:t>
            </w:r>
          </w:p>
        </w:tc>
      </w:tr>
      <w:tr w:rsidR="001D1125" w:rsidRPr="00FC1380" w14:paraId="6678EB5B"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F421DAA"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b/>
                <w:sz w:val="20"/>
                <w:szCs w:val="20"/>
                <w:lang w:eastAsia="pl-PL"/>
              </w:rPr>
              <w:t>Kryteria dostępu weryfikowane na etapie oceny formalnej</w:t>
            </w:r>
          </w:p>
        </w:tc>
      </w:tr>
      <w:tr w:rsidR="001D1125" w:rsidRPr="00FC1380" w14:paraId="0D982B82"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E9F1C7" w14:textId="77777777" w:rsidR="001D1125" w:rsidRPr="00535CB6" w:rsidRDefault="001D1125" w:rsidP="00461B08">
            <w:pPr>
              <w:pStyle w:val="Standard"/>
              <w:numPr>
                <w:ilvl w:val="0"/>
                <w:numId w:val="308"/>
              </w:numPr>
              <w:spacing w:after="0" w:line="259" w:lineRule="auto"/>
              <w:ind w:left="502" w:hanging="426"/>
              <w:contextualSpacing/>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4ED3276"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B5CA88"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B27B260"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7CF2E716"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48FC82A8"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9DF16" w14:textId="77777777" w:rsidR="001D1125" w:rsidRPr="00535CB6" w:rsidRDefault="001D1125" w:rsidP="00461B08">
            <w:pPr>
              <w:pStyle w:val="Standard"/>
              <w:numPr>
                <w:ilvl w:val="0"/>
                <w:numId w:val="308"/>
              </w:numPr>
              <w:spacing w:after="0" w:line="259" w:lineRule="auto"/>
              <w:ind w:left="502" w:hanging="426"/>
              <w:contextualSpacing/>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80260F"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Wnioskodawcą w ramach projektu jest:</w:t>
            </w:r>
            <w:r w:rsidRPr="00535CB6">
              <w:rPr>
                <w:rFonts w:ascii="Arial" w:eastAsia="Times New Roman" w:hAnsi="Arial" w:cs="Arial"/>
                <w:sz w:val="20"/>
                <w:szCs w:val="20"/>
                <w:lang w:eastAsia="pl-PL"/>
              </w:rPr>
              <w:br/>
              <w:t>organ prowadzący objętych wsparciem szkoły/szkół prowadzących kształcenie ogólne 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40E9D6"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20578F29"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oświadcza, że jest organem prowadzącym dla szkół w województwie mazowieckim prowadzących kształcenie ogólne</w:t>
            </w:r>
            <w:r w:rsidRPr="00535CB6">
              <w:rPr>
                <w:rStyle w:val="Odwoanieprzypisudolnego"/>
                <w:rFonts w:cs="Arial"/>
                <w:sz w:val="20"/>
                <w:szCs w:val="20"/>
              </w:rPr>
              <w:footnoteReference w:id="71"/>
            </w:r>
            <w:r w:rsidRPr="00535CB6">
              <w:rPr>
                <w:rFonts w:ascii="Arial" w:eastAsia="Times New Roman" w:hAnsi="Arial" w:cs="Arial"/>
                <w:sz w:val="20"/>
                <w:szCs w:val="20"/>
                <w:lang w:eastAsia="pl-PL"/>
              </w:rPr>
              <w:t>.</w:t>
            </w:r>
          </w:p>
          <w:p w14:paraId="5A1BD842"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Celem wprowadzenia kryterium jest zagwarantowanie, iż projekty są realizowane przez podmioty mające kompleksową i najszerszą wiedzę dotyczącą procesu kształcenia dzieci i młodzieży z uwzględnieniem wymagań rynku pracy.</w:t>
            </w:r>
          </w:p>
          <w:p w14:paraId="794436F0"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9215DDF"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2D4F69" w14:textId="77777777" w:rsidR="001D1125" w:rsidRPr="00535CB6" w:rsidRDefault="001D1125" w:rsidP="00461B08">
            <w:pPr>
              <w:pStyle w:val="Standard"/>
              <w:numPr>
                <w:ilvl w:val="0"/>
                <w:numId w:val="308"/>
              </w:numPr>
              <w:spacing w:after="0" w:line="259" w:lineRule="auto"/>
              <w:ind w:left="502" w:hanging="426"/>
              <w:contextualSpacing/>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FE5DC1" w14:textId="512992AF" w:rsidR="001D1125" w:rsidRPr="00535CB6" w:rsidRDefault="001D1125"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F5F7F4B"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DA33358"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68F57B4D"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C882BFD"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1829DD74"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77299BF6"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01AE65D" w14:textId="77777777" w:rsidR="001D1125" w:rsidRPr="00535CB6" w:rsidRDefault="001D1125" w:rsidP="00461B08">
            <w:pPr>
              <w:pStyle w:val="Standard"/>
              <w:numPr>
                <w:ilvl w:val="0"/>
                <w:numId w:val="308"/>
              </w:numPr>
              <w:spacing w:after="0" w:line="259" w:lineRule="auto"/>
              <w:ind w:left="502" w:hanging="426"/>
              <w:contextualSpacing/>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045A06"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Stworzone w ramach projektu materiały edukacyjne będą opublikowane na licencjach Creative Commons Uznanie Autorstwa lub innych, kompatybilnych wolnych licencjach.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8FE62A9"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Spełnienie kryterium będzie oceniane na podstawie deklaracji Wnioskodawcy zawartej we wniosku o dofinansowanie.</w:t>
            </w:r>
          </w:p>
          <w:p w14:paraId="421BB600"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 xml:space="preserve">Kryterium nie dotyczy Wnioskodawców, którzy nie zakładają w ramach projektu tworzenie materiałów edukacyjnych (np. scenariuszy zajęć, materiałów multimedialnych, broszur itp.), będących utworami w rozumieniu ustawy z dnia 4 lutego 1994 r. o prawie autorskim i prawach pokrewnych (Dz. U. z 2016 r. poz. </w:t>
            </w:r>
            <w:r w:rsidRPr="00535CB6">
              <w:rPr>
                <w:rFonts w:ascii="Arial" w:eastAsia="Times New Roman" w:hAnsi="Arial" w:cs="Arial"/>
                <w:sz w:val="20"/>
                <w:szCs w:val="20"/>
                <w:lang w:eastAsia="pl-PL"/>
              </w:rPr>
              <w:lastRenderedPageBreak/>
              <w:t>666, z późn. zm.). 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cs="Arial"/>
                <w:sz w:val="20"/>
                <w:szCs w:val="20"/>
              </w:rPr>
              <w:footnoteReference w:id="72"/>
            </w:r>
            <w:r w:rsidRPr="00535CB6">
              <w:rPr>
                <w:rFonts w:ascii="Arial" w:eastAsia="Times New Roman" w:hAnsi="Arial" w:cs="Arial"/>
                <w:sz w:val="20"/>
                <w:szCs w:val="20"/>
                <w:lang w:eastAsia="pl-PL"/>
              </w:rPr>
              <w:t>.</w:t>
            </w:r>
          </w:p>
          <w:p w14:paraId="3C21F837"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przyczyni się do wzbogacenia zasobów edukacyjnych, a także w wyniku możliwości ich wykorzystania przez inne podmioty, do wydatkowania środków publicznych zgodnie z zasadami skuteczności i oszczędności.</w:t>
            </w:r>
          </w:p>
          <w:p w14:paraId="7E3C2421"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6442F122"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0867A3B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511AD1" w14:textId="77777777" w:rsidR="001D1125" w:rsidRPr="00535CB6" w:rsidRDefault="001D1125" w:rsidP="00461B08">
            <w:pPr>
              <w:pStyle w:val="Standard"/>
              <w:numPr>
                <w:ilvl w:val="0"/>
                <w:numId w:val="308"/>
              </w:numPr>
              <w:spacing w:after="0" w:line="259" w:lineRule="auto"/>
              <w:ind w:left="502" w:hanging="502"/>
              <w:contextualSpacing/>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E6D83"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zapewnia zachowanie trwałości wypracowanych w ramach projektu rezultatów i zakupionego dla szkół gimnazjalnych sprzętu/wyposażenia.</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3C0D2A"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w:t>
            </w:r>
          </w:p>
          <w:p w14:paraId="7FD1BE2C"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zamieszcza we wniosku o dofinansowanie zapisy poświadczające,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2C79ADD9"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 xml:space="preserve">Kryterium ma na celu zapewnić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w:t>
            </w:r>
            <w:r w:rsidRPr="00535CB6">
              <w:rPr>
                <w:rFonts w:ascii="Arial" w:eastAsia="Times New Roman" w:hAnsi="Arial" w:cs="Arial"/>
                <w:sz w:val="20"/>
                <w:szCs w:val="20"/>
                <w:lang w:eastAsia="pl-PL"/>
              </w:rPr>
              <w:lastRenderedPageBreak/>
              <w:t>inne podmioty (szkoły, placówki oświatowe, organy prowadzące) w ramach sukcesji prawnej, pod warunkiem, że zakładane cele projektu będą nadal realizowane, a funkcje oświatowe infrastruktury dofinansowanej z funduszy UE zostaną utrzymane</w:t>
            </w:r>
            <w:r w:rsidRPr="00535CB6">
              <w:rPr>
                <w:rStyle w:val="Odwoanieprzypisudolnego"/>
                <w:rFonts w:cs="Arial"/>
                <w:sz w:val="20"/>
                <w:szCs w:val="20"/>
              </w:rPr>
              <w:footnoteReference w:id="73"/>
            </w:r>
            <w:r w:rsidRPr="00535CB6">
              <w:rPr>
                <w:rFonts w:ascii="Arial" w:eastAsia="Times New Roman" w:hAnsi="Arial" w:cs="Arial"/>
                <w:sz w:val="20"/>
                <w:szCs w:val="20"/>
                <w:lang w:eastAsia="pl-PL"/>
              </w:rPr>
              <w:t>.</w:t>
            </w:r>
          </w:p>
          <w:p w14:paraId="530F2E14"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482CE399"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004CEB" w14:textId="77777777" w:rsidR="001D1125" w:rsidRPr="00535CB6" w:rsidRDefault="001D1125" w:rsidP="00461B08">
            <w:pPr>
              <w:pStyle w:val="Standard"/>
              <w:numPr>
                <w:ilvl w:val="0"/>
                <w:numId w:val="308"/>
              </w:numPr>
              <w:spacing w:after="0" w:line="259" w:lineRule="auto"/>
              <w:ind w:left="502" w:hanging="426"/>
              <w:contextualSpacing/>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5939802"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i wydajnemu wydatkowaniu środków oraz zapewnia realizację wskaźników z zachowaniem efektywności kosztowej.</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3B46E4" w14:textId="77777777" w:rsidR="001D1125" w:rsidRPr="00535CB6" w:rsidRDefault="001D1125" w:rsidP="00461B08">
            <w:pPr>
              <w:pStyle w:val="Standard"/>
              <w:shd w:val="clear" w:color="auto" w:fill="FFFFFF"/>
              <w:spacing w:after="0" w:line="259" w:lineRule="auto"/>
              <w:contextualSpacing/>
              <w:rPr>
                <w:rFonts w:ascii="Arial" w:hAnsi="Arial" w:cs="Arial"/>
                <w:sz w:val="20"/>
                <w:szCs w:val="20"/>
              </w:rPr>
            </w:pPr>
            <w:r w:rsidRPr="00535CB6">
              <w:rPr>
                <w:rFonts w:ascii="Arial" w:eastAsia="Calibri" w:hAnsi="Arial" w:cs="Arial"/>
                <w:sz w:val="20"/>
                <w:szCs w:val="20"/>
                <w:lang w:eastAsia="pl-PL"/>
              </w:rPr>
              <w:t>Wskaźnik: „Liczba uczniów objętych wsparciem w zakresie rozwijania kompetencji kluczowych w programie” jest ramą wykonania osi priorytetowej i będzie służył KE do oceny realizacji celów RPO WM.</w:t>
            </w:r>
          </w:p>
          <w:p w14:paraId="3F1B5B37" w14:textId="77777777" w:rsidR="001D1125" w:rsidRPr="00535CB6" w:rsidRDefault="001D1125" w:rsidP="00461B08">
            <w:pPr>
              <w:pStyle w:val="Standard"/>
              <w:shd w:val="clear" w:color="auto" w:fill="FFFFFF"/>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Maksymalna wartość projektu, w przeliczeniu na jednego uczestnika w projekcie, nie może przekroczyć kwoty 1 300 euro (kwotę należy przeliczyć wg kursu euro podanego w regulaminie konkursu).</w:t>
            </w:r>
          </w:p>
          <w:p w14:paraId="17872446" w14:textId="77777777" w:rsidR="001D1125" w:rsidRPr="00535CB6" w:rsidRDefault="001D1125" w:rsidP="00461B08">
            <w:pPr>
              <w:pStyle w:val="Standard"/>
              <w:shd w:val="clear" w:color="auto" w:fill="FFFFFF"/>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Koszt liczony według wzoru:</w:t>
            </w:r>
          </w:p>
          <w:p w14:paraId="36875C5C" w14:textId="77777777" w:rsidR="001D1125" w:rsidRPr="00535CB6" w:rsidRDefault="001D1125" w:rsidP="00461B08">
            <w:pPr>
              <w:pStyle w:val="Standard"/>
              <w:shd w:val="clear" w:color="auto" w:fill="FFFFFF"/>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Wartość projektu (euro)</w:t>
            </w:r>
          </w:p>
          <w:p w14:paraId="01EF017A" w14:textId="20D2FD16" w:rsidR="001D1125" w:rsidRPr="00535CB6" w:rsidRDefault="001D1125" w:rsidP="00461B08">
            <w:pPr>
              <w:pStyle w:val="Standard"/>
              <w:shd w:val="clear" w:color="auto" w:fill="FFFFFF"/>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  &lt;=  1 300 euro</w:t>
            </w:r>
          </w:p>
          <w:p w14:paraId="7433980D" w14:textId="77777777" w:rsidR="001570C5" w:rsidRPr="00535CB6" w:rsidRDefault="001D1125"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„Liczba uczniów objętych wsparciem w zakresie rozwijania kompetencji kluczowych w programie”</w:t>
            </w:r>
          </w:p>
          <w:p w14:paraId="491866CF" w14:textId="42ED16E5"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55B65CC"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245199"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b/>
                <w:sz w:val="20"/>
                <w:szCs w:val="20"/>
                <w:lang w:eastAsia="pl-PL"/>
              </w:rPr>
              <w:t>Kryteria dostępu weryfikowane na etapie oceny merytorycznej</w:t>
            </w:r>
          </w:p>
        </w:tc>
      </w:tr>
      <w:tr w:rsidR="001D1125" w:rsidRPr="00FC1380" w14:paraId="0F1A384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5D2FD4" w14:textId="77777777" w:rsidR="001D1125" w:rsidRPr="00535CB6" w:rsidRDefault="001D1125" w:rsidP="00461B08">
            <w:pPr>
              <w:pStyle w:val="Standard"/>
              <w:numPr>
                <w:ilvl w:val="0"/>
                <w:numId w:val="308"/>
              </w:numPr>
              <w:spacing w:after="0" w:line="259" w:lineRule="auto"/>
              <w:ind w:left="502" w:hanging="426"/>
              <w:contextualSpacing/>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00C76F"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0EFCAFD" w14:textId="77777777" w:rsidR="001D1125" w:rsidRPr="00535CB6" w:rsidRDefault="001D1125" w:rsidP="00461B08">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7A7F0746" w14:textId="77777777" w:rsidR="001D1125" w:rsidRPr="00535CB6" w:rsidRDefault="001D1125" w:rsidP="00461B08">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t xml:space="preserve">W celu osiągnięcia celów RPO WM niezbędne jest uwzględnienie w każdym projekcie łącznie wsparcia uczniów w zakresie rozwijania przynajmniej 2 kompetencji kluczowych, spośród wymienionych poniżej w literze: a), b) i c) i </w:t>
            </w:r>
            <w:r w:rsidRPr="00535CB6">
              <w:rPr>
                <w:rFonts w:ascii="Arial" w:hAnsi="Arial" w:cs="Arial"/>
                <w:color w:val="auto"/>
                <w:sz w:val="20"/>
                <w:szCs w:val="20"/>
              </w:rPr>
              <w:lastRenderedPageBreak/>
              <w:t>kształtowania powiązanych z nimi przynajmniej 2 umiejętności uniwersalnych spośród wymienionych poniżej w literze: e), f), g) i h).</w:t>
            </w:r>
          </w:p>
          <w:p w14:paraId="1B3BF212" w14:textId="77777777" w:rsidR="001D1125" w:rsidRPr="00535CB6" w:rsidRDefault="001D1125"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65C25136" w14:textId="77777777" w:rsidR="001D1125" w:rsidRPr="00535CB6" w:rsidRDefault="001D1125" w:rsidP="00461B08">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t>Do kompetencji kluczowych zalicza się:</w:t>
            </w:r>
          </w:p>
          <w:p w14:paraId="6AB2790E" w14:textId="77777777" w:rsidR="001D1125" w:rsidRPr="00535CB6" w:rsidRDefault="001D1125" w:rsidP="00461B08">
            <w:pPr>
              <w:pStyle w:val="Default"/>
              <w:numPr>
                <w:ilvl w:val="0"/>
                <w:numId w:val="310"/>
              </w:numPr>
              <w:suppressAutoHyphens/>
              <w:autoSpaceDE/>
              <w:adjustRightInd/>
              <w:spacing w:before="0" w:line="259" w:lineRule="auto"/>
              <w:contextualSpacing/>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5BDAF244" w14:textId="77777777" w:rsidR="001D1125" w:rsidRPr="00535CB6" w:rsidRDefault="001D1125" w:rsidP="00461B08">
            <w:pPr>
              <w:pStyle w:val="Default"/>
              <w:numPr>
                <w:ilvl w:val="0"/>
                <w:numId w:val="310"/>
              </w:numPr>
              <w:suppressAutoHyphens/>
              <w:autoSpaceDE/>
              <w:adjustRightInd/>
              <w:spacing w:before="0" w:line="259" w:lineRule="auto"/>
              <w:contextualSpacing/>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98CEEEB" w14:textId="77777777" w:rsidR="001D1125" w:rsidRPr="00535CB6" w:rsidRDefault="001D1125" w:rsidP="00461B08">
            <w:pPr>
              <w:pStyle w:val="Default"/>
              <w:numPr>
                <w:ilvl w:val="0"/>
                <w:numId w:val="310"/>
              </w:numPr>
              <w:suppressAutoHyphens/>
              <w:autoSpaceDE/>
              <w:adjustRightInd/>
              <w:spacing w:before="0" w:line="259" w:lineRule="auto"/>
              <w:contextualSpacing/>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74"/>
            </w:r>
            <w:r w:rsidRPr="00535CB6">
              <w:rPr>
                <w:rFonts w:ascii="Arial" w:hAnsi="Arial" w:cs="Arial"/>
                <w:color w:val="auto"/>
                <w:sz w:val="20"/>
                <w:szCs w:val="20"/>
              </w:rPr>
              <w:t>,</w:t>
            </w:r>
          </w:p>
          <w:p w14:paraId="2EB6B3DE" w14:textId="77777777" w:rsidR="001D1125" w:rsidRPr="00535CB6" w:rsidRDefault="001D1125" w:rsidP="00461B08">
            <w:pPr>
              <w:pStyle w:val="Default"/>
              <w:numPr>
                <w:ilvl w:val="0"/>
                <w:numId w:val="310"/>
              </w:numPr>
              <w:suppressAutoHyphens/>
              <w:autoSpaceDE/>
              <w:adjustRightInd/>
              <w:spacing w:before="0" w:line="259" w:lineRule="auto"/>
              <w:contextualSpacing/>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 przez cudzoziemców i osoby powracające do Polski),</w:t>
            </w:r>
          </w:p>
          <w:p w14:paraId="7032FAFA" w14:textId="77777777" w:rsidR="001D1125" w:rsidRPr="00535CB6" w:rsidRDefault="001D1125" w:rsidP="00461B08">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t>zaś do umiejętności uniwersalnych zalicza się:</w:t>
            </w:r>
          </w:p>
          <w:p w14:paraId="6ED33264" w14:textId="77777777" w:rsidR="001D1125" w:rsidRPr="00535CB6" w:rsidRDefault="001D1125" w:rsidP="00461B08">
            <w:pPr>
              <w:pStyle w:val="Default"/>
              <w:numPr>
                <w:ilvl w:val="0"/>
                <w:numId w:val="310"/>
              </w:numPr>
              <w:suppressAutoHyphens/>
              <w:autoSpaceDE/>
              <w:adjustRightInd/>
              <w:spacing w:before="0" w:line="259" w:lineRule="auto"/>
              <w:contextualSpacing/>
              <w:jc w:val="left"/>
              <w:textAlignment w:val="baseline"/>
              <w:rPr>
                <w:rFonts w:ascii="Arial" w:hAnsi="Arial" w:cs="Arial"/>
                <w:sz w:val="20"/>
                <w:szCs w:val="20"/>
              </w:rPr>
            </w:pPr>
            <w:r w:rsidRPr="00535CB6">
              <w:rPr>
                <w:rFonts w:ascii="Arial" w:hAnsi="Arial" w:cs="Arial"/>
                <w:color w:val="auto"/>
                <w:sz w:val="20"/>
                <w:szCs w:val="20"/>
              </w:rPr>
              <w:t>kreatywność,</w:t>
            </w:r>
          </w:p>
          <w:p w14:paraId="374123FC" w14:textId="77777777" w:rsidR="001D1125" w:rsidRPr="00535CB6" w:rsidRDefault="001D1125" w:rsidP="00461B08">
            <w:pPr>
              <w:pStyle w:val="Default"/>
              <w:numPr>
                <w:ilvl w:val="0"/>
                <w:numId w:val="310"/>
              </w:numPr>
              <w:suppressAutoHyphens/>
              <w:autoSpaceDE/>
              <w:adjustRightInd/>
              <w:spacing w:before="0" w:line="259" w:lineRule="auto"/>
              <w:contextualSpacing/>
              <w:jc w:val="left"/>
              <w:textAlignment w:val="baseline"/>
              <w:rPr>
                <w:rFonts w:ascii="Arial" w:hAnsi="Arial" w:cs="Arial"/>
                <w:sz w:val="20"/>
                <w:szCs w:val="20"/>
              </w:rPr>
            </w:pPr>
            <w:r w:rsidRPr="00535CB6">
              <w:rPr>
                <w:rFonts w:ascii="Arial" w:hAnsi="Arial" w:cs="Arial"/>
                <w:color w:val="auto"/>
                <w:sz w:val="20"/>
                <w:szCs w:val="20"/>
              </w:rPr>
              <w:t>innowacyjność,</w:t>
            </w:r>
          </w:p>
          <w:p w14:paraId="590E458D" w14:textId="77777777" w:rsidR="001D1125" w:rsidRPr="00535CB6" w:rsidRDefault="001D1125" w:rsidP="00461B08">
            <w:pPr>
              <w:pStyle w:val="Default"/>
              <w:numPr>
                <w:ilvl w:val="0"/>
                <w:numId w:val="310"/>
              </w:numPr>
              <w:suppressAutoHyphens/>
              <w:autoSpaceDE/>
              <w:adjustRightInd/>
              <w:spacing w:before="0" w:line="259" w:lineRule="auto"/>
              <w:contextualSpacing/>
              <w:jc w:val="left"/>
              <w:textAlignment w:val="baseline"/>
              <w:rPr>
                <w:rFonts w:ascii="Arial" w:hAnsi="Arial" w:cs="Arial"/>
                <w:sz w:val="20"/>
                <w:szCs w:val="20"/>
              </w:rPr>
            </w:pPr>
            <w:r w:rsidRPr="00535CB6">
              <w:rPr>
                <w:rFonts w:ascii="Arial" w:hAnsi="Arial" w:cs="Arial"/>
                <w:color w:val="auto"/>
                <w:sz w:val="20"/>
                <w:szCs w:val="20"/>
              </w:rPr>
              <w:t>przedsiębiorczość,</w:t>
            </w:r>
          </w:p>
          <w:p w14:paraId="138F053F" w14:textId="77777777" w:rsidR="001D1125" w:rsidRPr="00535CB6" w:rsidRDefault="001D1125" w:rsidP="00461B08">
            <w:pPr>
              <w:pStyle w:val="Default"/>
              <w:numPr>
                <w:ilvl w:val="0"/>
                <w:numId w:val="310"/>
              </w:numPr>
              <w:suppressAutoHyphens/>
              <w:autoSpaceDE/>
              <w:adjustRightInd/>
              <w:spacing w:before="0" w:line="259" w:lineRule="auto"/>
              <w:contextualSpacing/>
              <w:jc w:val="left"/>
              <w:textAlignment w:val="baseline"/>
              <w:rPr>
                <w:rFonts w:ascii="Arial" w:hAnsi="Arial" w:cs="Arial"/>
                <w:sz w:val="20"/>
                <w:szCs w:val="20"/>
              </w:rPr>
            </w:pPr>
            <w:r w:rsidRPr="00535CB6">
              <w:rPr>
                <w:rFonts w:ascii="Arial" w:hAnsi="Arial" w:cs="Arial"/>
                <w:color w:val="auto"/>
                <w:sz w:val="20"/>
                <w:szCs w:val="20"/>
              </w:rPr>
              <w:t>umiejętność pracy zespołowej w kontekście środowiska pracy</w:t>
            </w:r>
          </w:p>
          <w:p w14:paraId="70C8FF40" w14:textId="77777777" w:rsidR="001D1125" w:rsidRPr="00535CB6" w:rsidRDefault="001D1125" w:rsidP="00461B08">
            <w:pPr>
              <w:pStyle w:val="Default"/>
              <w:numPr>
                <w:ilvl w:val="0"/>
                <w:numId w:val="310"/>
              </w:numPr>
              <w:suppressAutoHyphens/>
              <w:autoSpaceDE/>
              <w:adjustRightInd/>
              <w:spacing w:before="0" w:line="259" w:lineRule="auto"/>
              <w:contextualSpacing/>
              <w:jc w:val="left"/>
              <w:textAlignment w:val="baseline"/>
              <w:rPr>
                <w:rFonts w:ascii="Arial" w:hAnsi="Arial" w:cs="Arial"/>
                <w:sz w:val="20"/>
                <w:szCs w:val="20"/>
              </w:rPr>
            </w:pPr>
            <w:r w:rsidRPr="00535CB6">
              <w:rPr>
                <w:rFonts w:ascii="Arial" w:hAnsi="Arial" w:cs="Arial"/>
                <w:color w:val="auto"/>
                <w:sz w:val="20"/>
                <w:szCs w:val="20"/>
              </w:rPr>
              <w:t>umiejętność rozumienia,</w:t>
            </w:r>
          </w:p>
          <w:p w14:paraId="69F53162" w14:textId="77777777" w:rsidR="001D1125" w:rsidRPr="00535CB6" w:rsidRDefault="001D1125" w:rsidP="00461B08">
            <w:pPr>
              <w:pStyle w:val="Default"/>
              <w:numPr>
                <w:ilvl w:val="0"/>
                <w:numId w:val="310"/>
              </w:numPr>
              <w:suppressAutoHyphens/>
              <w:autoSpaceDE/>
              <w:adjustRightInd/>
              <w:spacing w:before="0" w:line="259" w:lineRule="auto"/>
              <w:contextualSpacing/>
              <w:jc w:val="left"/>
              <w:textAlignment w:val="baseline"/>
              <w:rPr>
                <w:rFonts w:ascii="Arial" w:hAnsi="Arial" w:cs="Arial"/>
                <w:sz w:val="20"/>
                <w:szCs w:val="20"/>
              </w:rPr>
            </w:pPr>
            <w:r w:rsidRPr="00535CB6">
              <w:rPr>
                <w:rFonts w:ascii="Arial" w:hAnsi="Arial" w:cs="Arial"/>
                <w:color w:val="auto"/>
                <w:sz w:val="20"/>
                <w:szCs w:val="20"/>
              </w:rPr>
              <w:t>krytyczne myślenie,</w:t>
            </w:r>
          </w:p>
          <w:p w14:paraId="7E74759B" w14:textId="77777777" w:rsidR="001D1125" w:rsidRPr="00535CB6" w:rsidRDefault="001D1125" w:rsidP="00461B08">
            <w:pPr>
              <w:pStyle w:val="Default"/>
              <w:numPr>
                <w:ilvl w:val="0"/>
                <w:numId w:val="310"/>
              </w:numPr>
              <w:suppressAutoHyphens/>
              <w:autoSpaceDE/>
              <w:adjustRightInd/>
              <w:spacing w:before="0" w:line="259" w:lineRule="auto"/>
              <w:contextualSpacing/>
              <w:jc w:val="left"/>
              <w:textAlignment w:val="baseline"/>
              <w:rPr>
                <w:rFonts w:ascii="Arial" w:hAnsi="Arial" w:cs="Arial"/>
                <w:sz w:val="20"/>
                <w:szCs w:val="20"/>
              </w:rPr>
            </w:pPr>
            <w:r w:rsidRPr="00535CB6">
              <w:rPr>
                <w:rFonts w:ascii="Arial" w:hAnsi="Arial" w:cs="Arial"/>
                <w:color w:val="auto"/>
                <w:sz w:val="20"/>
                <w:szCs w:val="20"/>
              </w:rPr>
              <w:t>rozwiązywanie problemów,</w:t>
            </w:r>
          </w:p>
          <w:p w14:paraId="54D0C8EC" w14:textId="77777777" w:rsidR="001D1125" w:rsidRPr="00535CB6" w:rsidRDefault="001D1125" w:rsidP="00461B08">
            <w:pPr>
              <w:pStyle w:val="Default"/>
              <w:numPr>
                <w:ilvl w:val="0"/>
                <w:numId w:val="310"/>
              </w:numPr>
              <w:suppressAutoHyphens/>
              <w:autoSpaceDE/>
              <w:adjustRightInd/>
              <w:spacing w:before="0" w:line="259" w:lineRule="auto"/>
              <w:contextualSpacing/>
              <w:jc w:val="left"/>
              <w:textAlignment w:val="baseline"/>
              <w:rPr>
                <w:rFonts w:ascii="Arial" w:hAnsi="Arial" w:cs="Arial"/>
                <w:sz w:val="20"/>
                <w:szCs w:val="20"/>
              </w:rPr>
            </w:pPr>
            <w:r w:rsidRPr="00535CB6">
              <w:rPr>
                <w:rFonts w:ascii="Arial" w:hAnsi="Arial" w:cs="Arial"/>
                <w:color w:val="auto"/>
                <w:sz w:val="20"/>
                <w:szCs w:val="20"/>
              </w:rPr>
              <w:t>umiejętność uczenia się.</w:t>
            </w:r>
          </w:p>
          <w:p w14:paraId="192647E7" w14:textId="77777777" w:rsidR="001D1125" w:rsidRPr="00535CB6" w:rsidRDefault="001D1125" w:rsidP="00461B08">
            <w:pPr>
              <w:pStyle w:val="Default"/>
              <w:tabs>
                <w:tab w:val="left" w:pos="165"/>
              </w:tabs>
              <w:spacing w:before="0" w:line="259" w:lineRule="auto"/>
              <w:contextualSpacing/>
              <w:jc w:val="left"/>
              <w:rPr>
                <w:rFonts w:ascii="Arial" w:hAnsi="Arial" w:cs="Arial"/>
                <w:sz w:val="20"/>
                <w:szCs w:val="20"/>
              </w:rPr>
            </w:pPr>
            <w:r w:rsidRPr="00535CB6">
              <w:rPr>
                <w:rFonts w:ascii="Arial" w:hAnsi="Arial" w:cs="Arial"/>
                <w:color w:val="auto"/>
                <w:sz w:val="20"/>
                <w:szCs w:val="20"/>
              </w:rPr>
              <w:t>Są one niezbędne do samorealizacji i rozwoju osobistego, integracji społecznej, bycia aktywnym. obywatelem i zatrudnienia.</w:t>
            </w:r>
          </w:p>
          <w:p w14:paraId="6CA1253C"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7D1E5119"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Ocena kryterium jest 0/1 - spełnienie kryterium (ocena „1”) jest warunkiem koniecznym do otrzymania dofinansowania. Uzyskanie oceny „0” skutkuje odrzuceniem wniosku.</w:t>
            </w:r>
          </w:p>
        </w:tc>
      </w:tr>
      <w:tr w:rsidR="001D1125" w:rsidRPr="00FC1380" w14:paraId="638AC3EA"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BEDA992" w14:textId="77777777" w:rsidR="001D1125" w:rsidRPr="00535CB6" w:rsidRDefault="001D1125" w:rsidP="00461B08">
            <w:pPr>
              <w:pStyle w:val="Standard"/>
              <w:numPr>
                <w:ilvl w:val="0"/>
                <w:numId w:val="308"/>
              </w:numPr>
              <w:spacing w:after="0" w:line="259" w:lineRule="auto"/>
              <w:ind w:left="502" w:hanging="426"/>
              <w:contextualSpacing/>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8F4591"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Realizacja wsparcia w ramach projektu przebiega na podstawie indywidualnie przeprowadzonej diagnozy potrzeb edukacyjnych szkoły/szkół planowanej/planowanych do objęcia wsparciem.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E6CAB81"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9FC8048"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obowiązkowo oświadcza, że:</w:t>
            </w:r>
          </w:p>
          <w:p w14:paraId="56D20CEB" w14:textId="77777777" w:rsidR="001D1125" w:rsidRPr="00535CB6" w:rsidRDefault="001D1125" w:rsidP="00461B08">
            <w:pPr>
              <w:pStyle w:val="Akapitzlist0"/>
              <w:numPr>
                <w:ilvl w:val="0"/>
                <w:numId w:val="311"/>
              </w:numPr>
              <w:suppressAutoHyphens/>
              <w:autoSpaceDN w:val="0"/>
              <w:spacing w:before="0" w:after="0"/>
              <w:ind w:left="363" w:hanging="363"/>
              <w:textAlignment w:val="baseline"/>
              <w:rPr>
                <w:rFonts w:cs="Aria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cs="Arial"/>
                <w:sz w:val="20"/>
              </w:rPr>
              <w:footnoteReference w:id="75"/>
            </w:r>
            <w:r w:rsidRPr="00535CB6">
              <w:rPr>
                <w:rFonts w:eastAsia="Times New Roman" w:cs="Arial"/>
                <w:lang w:eastAsia="pl-PL"/>
              </w:rPr>
              <w:t>;</w:t>
            </w:r>
          </w:p>
          <w:p w14:paraId="53466724" w14:textId="77777777" w:rsidR="001D1125" w:rsidRPr="00535CB6" w:rsidRDefault="001D1125" w:rsidP="00461B08">
            <w:pPr>
              <w:pStyle w:val="Akapitzlist0"/>
              <w:numPr>
                <w:ilvl w:val="0"/>
                <w:numId w:val="311"/>
              </w:numPr>
              <w:suppressAutoHyphens/>
              <w:autoSpaceDN w:val="0"/>
              <w:spacing w:before="0" w:after="0"/>
              <w:ind w:left="364" w:hanging="364"/>
              <w:textAlignment w:val="baseline"/>
              <w:rPr>
                <w:rFonts w:cs="Arial"/>
              </w:rPr>
            </w:pPr>
            <w:r w:rsidRPr="00535CB6">
              <w:rPr>
                <w:rFonts w:eastAsia="Times New Roman" w:cs="Arial"/>
                <w:lang w:eastAsia="pl-PL"/>
              </w:rPr>
              <w:t>diagnoza uwzględnia co najmniej kluczowe dla planowanego wsparcia zagadnienia</w:t>
            </w:r>
            <w:r w:rsidRPr="00535CB6">
              <w:rPr>
                <w:rStyle w:val="Odwoanieprzypisudolnego"/>
                <w:rFonts w:cs="Arial"/>
                <w:sz w:val="20"/>
              </w:rPr>
              <w:footnoteReference w:id="76"/>
            </w:r>
            <w:r w:rsidRPr="00535CB6">
              <w:rPr>
                <w:rFonts w:eastAsia="Times New Roman" w:cs="Arial"/>
                <w:lang w:eastAsia="pl-PL"/>
              </w:rPr>
              <w:t>;</w:t>
            </w:r>
          </w:p>
          <w:p w14:paraId="4EEFACC4" w14:textId="77777777" w:rsidR="001D1125" w:rsidRPr="00535CB6" w:rsidRDefault="001D1125" w:rsidP="00461B08">
            <w:pPr>
              <w:pStyle w:val="Akapitzlist0"/>
              <w:numPr>
                <w:ilvl w:val="0"/>
                <w:numId w:val="311"/>
              </w:numPr>
              <w:suppressAutoHyphens/>
              <w:autoSpaceDN w:val="0"/>
              <w:spacing w:before="0" w:after="0"/>
              <w:ind w:left="364" w:hanging="364"/>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77"/>
            </w:r>
            <w:r w:rsidRPr="00535CB6">
              <w:rPr>
                <w:rFonts w:cs="Arial"/>
              </w:rPr>
              <w:t>;</w:t>
            </w:r>
          </w:p>
          <w:p w14:paraId="5BC3A921" w14:textId="77777777" w:rsidR="001D1125" w:rsidRPr="00535CB6" w:rsidRDefault="001D1125" w:rsidP="00461B08">
            <w:pPr>
              <w:pStyle w:val="Akapitzlist0"/>
              <w:numPr>
                <w:ilvl w:val="0"/>
                <w:numId w:val="311"/>
              </w:numPr>
              <w:suppressAutoHyphens/>
              <w:autoSpaceDN w:val="0"/>
              <w:spacing w:before="0" w:after="0"/>
              <w:ind w:left="364" w:hanging="364"/>
              <w:textAlignment w:val="baseline"/>
              <w:rPr>
                <w:rFonts w:cs="Arial"/>
              </w:rPr>
            </w:pPr>
            <w:r w:rsidRPr="00535CB6">
              <w:rPr>
                <w:rFonts w:cs="Arial"/>
              </w:rPr>
              <w:t>diagnoza uwzględnia docelową sytuację szkoły na podstawie przyjętego planu sieci szkolnej;</w:t>
            </w:r>
          </w:p>
          <w:p w14:paraId="7C3C2D3A" w14:textId="77777777" w:rsidR="001D1125" w:rsidRPr="00535CB6" w:rsidRDefault="001D1125" w:rsidP="00461B08">
            <w:pPr>
              <w:pStyle w:val="Akapitzlist0"/>
              <w:numPr>
                <w:ilvl w:val="0"/>
                <w:numId w:val="311"/>
              </w:numPr>
              <w:suppressAutoHyphens/>
              <w:autoSpaceDN w:val="0"/>
              <w:spacing w:before="0" w:after="0"/>
              <w:ind w:left="364" w:hanging="364"/>
              <w:textAlignment w:val="baseline"/>
              <w:rPr>
                <w:rFonts w:cs="Arial"/>
              </w:rPr>
            </w:pPr>
            <w:r w:rsidRPr="00535CB6">
              <w:rPr>
                <w:rFonts w:cs="Arial"/>
              </w:rPr>
              <w:lastRenderedPageBreak/>
              <w:t>diagnoza jest zatwierdzana przez Wnioskodawcę bądź osobę upoważnioną do podejmowania decyzji.</w:t>
            </w:r>
          </w:p>
          <w:p w14:paraId="2BA00CE6"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we wniosku dofinansowanie wskazuje liczbę objętych wsparciem uczniów, nauczycieli i szkół poszczególnych typów w ramach poszczególnych działań wynikających ze zdiagnozowanych potrzeb.</w:t>
            </w:r>
          </w:p>
          <w:p w14:paraId="361B8CBA"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Właściwym do przeprowadzenia diagnozy jest wybrany/wybrane spośród niżej wymienionych podmiot/podmioty:</w:t>
            </w:r>
          </w:p>
          <w:p w14:paraId="59F285C0" w14:textId="77777777" w:rsidR="001D1125" w:rsidRPr="00535CB6" w:rsidRDefault="001D1125" w:rsidP="00461B08">
            <w:pPr>
              <w:pStyle w:val="Akapitzlist0"/>
              <w:numPr>
                <w:ilvl w:val="0"/>
                <w:numId w:val="313"/>
              </w:numPr>
              <w:suppressAutoHyphens/>
              <w:autoSpaceDN w:val="0"/>
              <w:spacing w:before="0" w:after="0"/>
              <w:ind w:left="364" w:hanging="364"/>
              <w:textAlignment w:val="baseline"/>
              <w:rPr>
                <w:rFonts w:cs="Arial"/>
              </w:rPr>
            </w:pPr>
            <w:r w:rsidRPr="00535CB6">
              <w:rPr>
                <w:rFonts w:cs="Arial"/>
              </w:rPr>
              <w:t>szkoła lub placówka systemu oświaty planowana do objęcia wsparciem,</w:t>
            </w:r>
          </w:p>
          <w:p w14:paraId="4801E9D8" w14:textId="77777777" w:rsidR="001D1125" w:rsidRPr="00535CB6" w:rsidRDefault="001D1125" w:rsidP="00461B08">
            <w:pPr>
              <w:pStyle w:val="Akapitzlist0"/>
              <w:numPr>
                <w:ilvl w:val="0"/>
                <w:numId w:val="313"/>
              </w:numPr>
              <w:suppressAutoHyphens/>
              <w:autoSpaceDN w:val="0"/>
              <w:spacing w:before="0" w:after="0"/>
              <w:ind w:left="364" w:hanging="364"/>
              <w:textAlignment w:val="baseline"/>
              <w:rPr>
                <w:rFonts w:cs="Arial"/>
              </w:rPr>
            </w:pPr>
            <w:r w:rsidRPr="00535CB6">
              <w:rPr>
                <w:rFonts w:cs="Arial"/>
              </w:rPr>
              <w:t>inny podmiot prowadzący działalność o charakterze edukacyjnym lub badawczym;</w:t>
            </w:r>
          </w:p>
          <w:p w14:paraId="0C74EE2C" w14:textId="77777777" w:rsidR="001D1125" w:rsidRPr="00535CB6" w:rsidRDefault="001D1125" w:rsidP="00461B08">
            <w:pPr>
              <w:pStyle w:val="Akapitzlist0"/>
              <w:spacing w:before="0" w:after="0"/>
              <w:ind w:left="364"/>
              <w:rPr>
                <w:rFonts w:cs="Arial"/>
              </w:rPr>
            </w:pPr>
            <w:r w:rsidRPr="00535CB6">
              <w:rPr>
                <w:rFonts w:cs="Arial"/>
              </w:rPr>
              <w:t>przy czym podmiot przeprowadzający diagnozę ma możliwość skorzystania ze wsparcia instytucji systemu wspomagania pracy szkół, tj. placówki doskonalenia nauczycieli, poradni psychologiczno-pedagogicznej, biblioteki pedagogicznej).</w:t>
            </w:r>
          </w:p>
          <w:p w14:paraId="7CE1B445"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79CDB44C"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EFF4920" w14:textId="77777777" w:rsidTr="00240BB0">
        <w:trPr>
          <w:trHeight w:val="624"/>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D8ACF08" w14:textId="77777777" w:rsidR="001D1125" w:rsidRPr="00535CB6" w:rsidRDefault="001D1125" w:rsidP="00461B08">
            <w:pPr>
              <w:pStyle w:val="Standard"/>
              <w:numPr>
                <w:ilvl w:val="0"/>
                <w:numId w:val="308"/>
              </w:numPr>
              <w:spacing w:after="0" w:line="259" w:lineRule="auto"/>
              <w:ind w:left="502" w:hanging="426"/>
              <w:contextualSpacing/>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55CBE"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33C202"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47A6B086"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oświadcza, iż przedsięwzięcia finansowane w ramach projektu są uzupełnieniem działań wcześniej prowadzonych przez każdą objętą wsparciem szkołę.</w:t>
            </w:r>
          </w:p>
          <w:p w14:paraId="60CEF0CD"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cs="Arial"/>
                <w:sz w:val="20"/>
                <w:szCs w:val="20"/>
              </w:rPr>
              <w:footnoteReference w:id="78"/>
            </w:r>
            <w:r w:rsidRPr="00535CB6">
              <w:rPr>
                <w:rFonts w:ascii="Arial" w:eastAsia="Times New Roman" w:hAnsi="Arial" w:cs="Arial"/>
                <w:sz w:val="20"/>
                <w:szCs w:val="20"/>
                <w:lang w:eastAsia="pl-PL"/>
              </w:rPr>
              <w:t>.</w:t>
            </w:r>
          </w:p>
          <w:p w14:paraId="7DF8C66E"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4BE1619F"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206AEDC0"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Zastosowanie kryterium ma na celu spełnienie zasady dodatkowości wsparcia EFS i wyeliminowanie sytuacji, w których finansowanie unijne zastępuje finansowanie krajowe.</w:t>
            </w:r>
          </w:p>
          <w:p w14:paraId="412FA230"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5B6DD132"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61DF12C" w14:textId="77777777" w:rsidTr="008F0E1C">
        <w:trPr>
          <w:trHeight w:val="85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A521EC" w14:textId="77777777" w:rsidR="001D1125" w:rsidRPr="00535CB6" w:rsidRDefault="001D1125"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10.</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1337A5" w14:textId="77777777" w:rsidR="001D1125" w:rsidRPr="00535CB6" w:rsidRDefault="001D1125" w:rsidP="00461B08">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48AD50CF" w14:textId="1C94286F" w:rsidR="001D1125" w:rsidRPr="00535CB6" w:rsidRDefault="001D1125" w:rsidP="00461B08">
            <w:pPr>
              <w:pStyle w:val="Default"/>
              <w:spacing w:before="0" w:line="259" w:lineRule="auto"/>
              <w:contextualSpacing/>
              <w:jc w:val="left"/>
              <w:rPr>
                <w:rFonts w:ascii="Arial" w:hAnsi="Arial" w:cs="Arial"/>
                <w:sz w:val="20"/>
                <w:szCs w:val="20"/>
              </w:rPr>
            </w:pPr>
            <w:r w:rsidRPr="00535CB6">
              <w:rPr>
                <w:rFonts w:ascii="Arial" w:hAnsi="Arial" w:cs="Arial"/>
                <w:sz w:val="20"/>
                <w:szCs w:val="20"/>
              </w:rPr>
              <w:t>projekt uwzględnia nabywanie kwalifikacji lub kompetencji przez nauczycieli.</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C01F2C9" w14:textId="77777777" w:rsidR="001D1125" w:rsidRPr="00535CB6" w:rsidRDefault="001D1125" w:rsidP="00461B08">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7732336D" w14:textId="77777777" w:rsidR="001D1125" w:rsidRPr="00535CB6" w:rsidRDefault="001D1125" w:rsidP="00461B08">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t>Kryterium weryfikowane na podstawie zapisów wniosku.</w:t>
            </w:r>
          </w:p>
          <w:p w14:paraId="7FFBB364" w14:textId="7ADFEA9C" w:rsidR="001D1125" w:rsidRPr="00535CB6" w:rsidRDefault="001D1125" w:rsidP="00461B08">
            <w:pPr>
              <w:pStyle w:val="Default"/>
              <w:spacing w:before="0" w:line="259" w:lineRule="auto"/>
              <w:contextualSpacing/>
              <w:jc w:val="left"/>
              <w:rPr>
                <w:rFonts w:ascii="Arial" w:hAnsi="Arial" w:cs="Arial"/>
                <w:sz w:val="20"/>
                <w:szCs w:val="20"/>
              </w:rPr>
            </w:pPr>
            <w:r w:rsidRPr="00535CB6">
              <w:rPr>
                <w:rFonts w:ascii="Arial" w:hAnsi="Arial" w:cs="Arial"/>
                <w:sz w:val="20"/>
                <w:szCs w:val="20"/>
              </w:rPr>
              <w:t>Ocena kryterium jest 0/1/nie dotyczy - spełnienie kryterium (ocena „1” lub „nie dotyczy”) jest warunkiem koniecznym do otrzymania dofinansowania. Uzyskanie oceny „0” skutkuje odrzuceniem wniosku.</w:t>
            </w:r>
          </w:p>
        </w:tc>
      </w:tr>
    </w:tbl>
    <w:p w14:paraId="65964770" w14:textId="77777777" w:rsidR="00D2021C" w:rsidRDefault="00D2021C">
      <w:pPr>
        <w:spacing w:before="120" w:after="120" w:line="276" w:lineRule="auto"/>
        <w:jc w:val="both"/>
        <w:rPr>
          <w:rFonts w:cs="Arial"/>
        </w:rPr>
      </w:pPr>
      <w:r>
        <w:rPr>
          <w:rFonts w:cs="Arial"/>
        </w:rPr>
        <w:br w:type="page"/>
      </w:r>
    </w:p>
    <w:p w14:paraId="6CB705EB" w14:textId="68735266" w:rsidR="00D2021C" w:rsidRPr="003779F3" w:rsidRDefault="00D2021C" w:rsidP="003779F3">
      <w:pPr>
        <w:pStyle w:val="Nagwek5"/>
        <w:rPr>
          <w:rFonts w:eastAsia="Calibri"/>
          <w:lang w:eastAsia="pl-PL"/>
        </w:rPr>
      </w:pPr>
      <w:bookmarkStart w:id="265" w:name="_Toc131078547"/>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sidR="006A5831">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79"/>
      </w:r>
      <w:r w:rsidRPr="006825A5">
        <w:rPr>
          <w:rFonts w:eastAsia="Calibri"/>
          <w:lang w:eastAsia="pl-PL"/>
        </w:rPr>
        <w:t>.</w:t>
      </w:r>
      <w:bookmarkEnd w:id="265"/>
    </w:p>
    <w:p w14:paraId="2DA4B57D" w14:textId="75652E5E" w:rsidR="00D2021C" w:rsidRDefault="00D2021C" w:rsidP="00D2021C">
      <w:pPr>
        <w:pStyle w:val="Bezodstpw"/>
      </w:pPr>
      <w:bookmarkStart w:id="266" w:name="_Hlk130894198"/>
      <w:r w:rsidRPr="00CE0119">
        <w:t>Kryteria wyboru projektów przyjęte przez Komitet M</w:t>
      </w:r>
      <w:r>
        <w:t>onitorujący RPO WM na XXXVII</w:t>
      </w:r>
      <w:r w:rsidRPr="00CE0119">
        <w:t xml:space="preserve"> posiedzeniu w dn</w:t>
      </w:r>
      <w:r>
        <w:t>iu 15 czerwca 2018 r</w:t>
      </w:r>
      <w:bookmarkEnd w:id="266"/>
      <w:r>
        <w:t>.</w:t>
      </w:r>
    </w:p>
    <w:p w14:paraId="0AC8CEF8" w14:textId="77777777" w:rsidR="00844896" w:rsidRPr="006825A5" w:rsidRDefault="00844896" w:rsidP="0075059C">
      <w:pPr>
        <w:pStyle w:val="Standard"/>
        <w:spacing w:before="240" w:after="240" w:line="240" w:lineRule="auto"/>
        <w:rPr>
          <w:rFonts w:ascii="Arial" w:hAnsi="Arial" w:cs="Arial"/>
          <w:sz w:val="20"/>
          <w:szCs w:val="20"/>
        </w:rPr>
      </w:pPr>
      <w:r w:rsidRPr="006825A5">
        <w:rPr>
          <w:rFonts w:ascii="Arial" w:eastAsia="Calibri" w:hAnsi="Arial" w:cs="Arial"/>
          <w:sz w:val="20"/>
          <w:szCs w:val="20"/>
        </w:rPr>
        <w:t xml:space="preserve">KRYTERIA </w:t>
      </w:r>
      <w:r w:rsidRPr="006825A5">
        <w:rPr>
          <w:rFonts w:ascii="Arial" w:hAnsi="Arial" w:cs="Arial"/>
          <w:sz w:val="20"/>
          <w:szCs w:val="20"/>
        </w:rPr>
        <w:t>DOSTĘPU</w:t>
      </w:r>
    </w:p>
    <w:tbl>
      <w:tblPr>
        <w:tblW w:w="5102" w:type="pct"/>
        <w:tblLayout w:type="fixed"/>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421"/>
        <w:gridCol w:w="4484"/>
        <w:gridCol w:w="8560"/>
        <w:gridCol w:w="844"/>
      </w:tblGrid>
      <w:tr w:rsidR="00844896" w:rsidRPr="00FC1380" w14:paraId="548986BC" w14:textId="77777777" w:rsidTr="008F0E1C">
        <w:trPr>
          <w:trHeight w:val="57"/>
          <w:tblHeader/>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B8BA3D" w14:textId="35C37632"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b/>
                <w:sz w:val="20"/>
                <w:szCs w:val="20"/>
                <w:lang w:eastAsia="pl-PL"/>
              </w:rPr>
              <w:t>Lp.</w:t>
            </w: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DCD8E33"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b/>
                <w:sz w:val="20"/>
                <w:szCs w:val="20"/>
                <w:lang w:eastAsia="pl-PL"/>
              </w:rPr>
              <w:t>Kryterium</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D524C6"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b/>
                <w:sz w:val="20"/>
                <w:szCs w:val="20"/>
                <w:lang w:eastAsia="pl-PL"/>
              </w:rPr>
              <w:t>Opis kryterium</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8F0AF7F" w14:textId="4565FD99" w:rsidR="00844896" w:rsidRPr="00535CB6" w:rsidRDefault="00464117" w:rsidP="00461B08">
            <w:pPr>
              <w:pStyle w:val="Standard"/>
              <w:spacing w:after="0" w:line="259" w:lineRule="auto"/>
              <w:contextualSpacing/>
              <w:rPr>
                <w:rFonts w:ascii="Arial" w:eastAsia="Times New Roman" w:hAnsi="Arial" w:cs="Arial"/>
                <w:b/>
                <w:sz w:val="20"/>
                <w:szCs w:val="20"/>
                <w:lang w:eastAsia="pl-PL"/>
              </w:rPr>
            </w:pPr>
            <w:r w:rsidRPr="00535CB6">
              <w:rPr>
                <w:rFonts w:ascii="Arial" w:eastAsia="Times New Roman" w:hAnsi="Arial" w:cs="Arial"/>
                <w:b/>
                <w:sz w:val="20"/>
                <w:szCs w:val="20"/>
                <w:lang w:eastAsia="pl-PL"/>
              </w:rPr>
              <w:t>Ocena</w:t>
            </w:r>
          </w:p>
        </w:tc>
      </w:tr>
      <w:tr w:rsidR="00464117" w:rsidRPr="00FC1380" w14:paraId="0FF4148B" w14:textId="77777777" w:rsidTr="008F0E1C">
        <w:trPr>
          <w:trHeight w:val="20"/>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0D3FF3F" w14:textId="68DCAC62" w:rsidR="00464117" w:rsidRPr="00535CB6" w:rsidRDefault="00464117" w:rsidP="00461B08">
            <w:pPr>
              <w:pStyle w:val="Standard"/>
              <w:spacing w:after="0" w:line="259" w:lineRule="auto"/>
              <w:contextualSpacing/>
              <w:rPr>
                <w:rFonts w:ascii="Arial" w:eastAsia="Times New Roman" w:hAnsi="Arial" w:cs="Arial"/>
                <w:b/>
                <w:sz w:val="20"/>
                <w:szCs w:val="20"/>
                <w:lang w:eastAsia="pl-PL"/>
              </w:rPr>
            </w:pPr>
            <w:r w:rsidRPr="00535CB6">
              <w:rPr>
                <w:rFonts w:ascii="Arial" w:eastAsia="Times New Roman" w:hAnsi="Arial" w:cs="Arial"/>
                <w:b/>
                <w:sz w:val="20"/>
                <w:szCs w:val="20"/>
                <w:lang w:eastAsia="pl-PL"/>
              </w:rPr>
              <w:t>Kryteria dostępu weryfikowane na etapie oceny formalnej</w:t>
            </w:r>
          </w:p>
        </w:tc>
      </w:tr>
      <w:tr w:rsidR="00844896" w:rsidRPr="00FC1380" w14:paraId="4FA88DC4" w14:textId="77777777" w:rsidTr="008F0E1C">
        <w:trPr>
          <w:trHeight w:val="57"/>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4C754" w14:textId="77777777" w:rsidR="00844896" w:rsidRPr="00535CB6" w:rsidRDefault="00844896" w:rsidP="00461B08">
            <w:pPr>
              <w:pStyle w:val="Standard"/>
              <w:numPr>
                <w:ilvl w:val="0"/>
                <w:numId w:val="384"/>
              </w:numPr>
              <w:spacing w:after="0" w:line="259" w:lineRule="auto"/>
              <w:ind w:hanging="845"/>
              <w:contextualSpacing/>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51FA926"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A8E327"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r w:rsidRPr="00535CB6">
              <w:rPr>
                <w:rFonts w:ascii="Arial" w:hAnsi="Arial" w:cs="Arial"/>
                <w:sz w:val="20"/>
                <w:szCs w:val="20"/>
              </w:rPr>
              <w:t xml:space="preserve"> </w:t>
            </w:r>
            <w:r w:rsidRPr="00535CB6">
              <w:rPr>
                <w:rFonts w:ascii="Arial" w:eastAsia="Times New Roman" w:hAnsi="Arial" w:cs="Arial"/>
                <w:sz w:val="20"/>
                <w:szCs w:val="20"/>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3C1F52E4"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18BBDB42"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9D73210" w14:textId="77777777" w:rsidR="00844896" w:rsidRPr="00535CB6" w:rsidRDefault="00844896"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2D9E86F1"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537F15" w14:textId="77777777" w:rsidR="00844896" w:rsidRPr="00535CB6" w:rsidRDefault="00844896" w:rsidP="00461B08">
            <w:pPr>
              <w:pStyle w:val="Standard"/>
              <w:numPr>
                <w:ilvl w:val="0"/>
                <w:numId w:val="384"/>
              </w:numPr>
              <w:spacing w:after="0" w:line="259" w:lineRule="auto"/>
              <w:ind w:left="502" w:hanging="420"/>
              <w:contextualSpacing/>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E3F0B2A" w14:textId="77777777" w:rsidR="00844896" w:rsidRPr="00535CB6" w:rsidRDefault="00844896"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Wnioskodawcą w ramach projektu jest:. </w:t>
            </w:r>
          </w:p>
          <w:p w14:paraId="039C2F7D" w14:textId="77777777" w:rsidR="00844896" w:rsidRPr="00535CB6" w:rsidRDefault="00844896"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organ prowadzący objęte wsparciem szkoły lub placówki systemu oświaty prowadzące kształcenie ogólne;</w:t>
            </w:r>
          </w:p>
          <w:p w14:paraId="578C18C1" w14:textId="77777777" w:rsidR="00844896" w:rsidRPr="00535CB6" w:rsidRDefault="00844896"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lub</w:t>
            </w:r>
          </w:p>
          <w:p w14:paraId="44C24D4C" w14:textId="41C82B39" w:rsidR="00844896" w:rsidRPr="00535CB6" w:rsidRDefault="00844896" w:rsidP="00461B08">
            <w:pPr>
              <w:pStyle w:val="Default"/>
              <w:spacing w:before="0" w:line="259" w:lineRule="auto"/>
              <w:contextualSpacing/>
              <w:jc w:val="left"/>
              <w:rPr>
                <w:rFonts w:ascii="Arial" w:hAnsi="Arial" w:cs="Arial"/>
                <w:sz w:val="20"/>
                <w:szCs w:val="20"/>
              </w:rPr>
            </w:pPr>
            <w:r w:rsidRPr="00535CB6">
              <w:rPr>
                <w:rFonts w:ascii="Arial" w:hAnsi="Arial" w:cs="Arial"/>
                <w:sz w:val="20"/>
                <w:szCs w:val="20"/>
              </w:rPr>
              <w:t>-podmiot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1C3912"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Spełnienie kryterium będzie oceniane na podstawie oświadczenia Wnioskodawcy zawartego we wniosku o dofinansowanie.</w:t>
            </w:r>
          </w:p>
          <w:p w14:paraId="6EC646EC" w14:textId="77777777" w:rsidR="00844896" w:rsidRPr="00535CB6" w:rsidRDefault="00844896"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ogólne</w:t>
            </w:r>
            <w:r w:rsidRPr="00535CB6">
              <w:rPr>
                <w:rStyle w:val="Odwoanieprzypisudolnego"/>
                <w:rFonts w:cs="Arial"/>
                <w:sz w:val="20"/>
                <w:szCs w:val="20"/>
              </w:rPr>
              <w:footnoteReference w:id="80"/>
            </w:r>
            <w:r w:rsidRPr="00535CB6">
              <w:rPr>
                <w:rFonts w:ascii="Arial" w:eastAsia="Times New Roman" w:hAnsi="Arial" w:cs="Arial"/>
                <w:sz w:val="20"/>
                <w:szCs w:val="20"/>
                <w:lang w:eastAsia="pl-PL"/>
              </w:rPr>
              <w:t xml:space="preserve"> lub podmiotem posiadającym </w:t>
            </w:r>
            <w:r w:rsidRPr="00535CB6">
              <w:rPr>
                <w:rFonts w:ascii="Arial" w:eastAsia="Times New Roman" w:hAnsi="Arial" w:cs="Arial"/>
                <w:sz w:val="20"/>
                <w:szCs w:val="20"/>
                <w:lang w:eastAsia="pl-PL"/>
              </w:rPr>
              <w:lastRenderedPageBreak/>
              <w:t>co najmniej 3-letnie doświadczenie w obszarze kształcenia ogólnego występującym w partnerstwie z organem prowadzącym szkołę lub placówkę zlokalizowaną na terenie województwa mazowieckiego.</w:t>
            </w:r>
          </w:p>
          <w:p w14:paraId="3A7EFAE4" w14:textId="77777777" w:rsidR="00844896" w:rsidRPr="00535CB6" w:rsidRDefault="00844896" w:rsidP="00461B08">
            <w:pPr>
              <w:pStyle w:val="Default"/>
              <w:spacing w:before="0" w:line="259" w:lineRule="auto"/>
              <w:contextualSpacing/>
              <w:jc w:val="left"/>
              <w:rPr>
                <w:rFonts w:ascii="Arial" w:hAnsi="Arial" w:cs="Arial"/>
                <w:sz w:val="20"/>
                <w:szCs w:val="20"/>
              </w:rPr>
            </w:pPr>
            <w:r w:rsidRPr="00535CB6">
              <w:rPr>
                <w:rFonts w:ascii="Arial" w:hAnsi="Arial" w:cs="Arial"/>
                <w:sz w:val="20"/>
                <w:szCs w:val="20"/>
              </w:rPr>
              <w:t xml:space="preserve">Wnioskodawca zobowiązany jest zawrzeć we wniosku zapisy wskazujące: </w:t>
            </w:r>
          </w:p>
          <w:p w14:paraId="346BC343" w14:textId="77777777" w:rsidR="00844896" w:rsidRPr="00535CB6" w:rsidRDefault="00844896" w:rsidP="00461B08">
            <w:pPr>
              <w:pStyle w:val="Default"/>
              <w:spacing w:before="0" w:line="259" w:lineRule="auto"/>
              <w:contextualSpacing/>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252EB14A" w14:textId="77777777" w:rsidR="00844896" w:rsidRPr="00535CB6" w:rsidRDefault="00844896" w:rsidP="00461B08">
            <w:pPr>
              <w:pStyle w:val="Default"/>
              <w:spacing w:before="0" w:line="259" w:lineRule="auto"/>
              <w:contextualSpacing/>
              <w:jc w:val="left"/>
              <w:rPr>
                <w:rFonts w:ascii="Arial" w:hAnsi="Arial" w:cs="Arial"/>
                <w:sz w:val="20"/>
                <w:szCs w:val="20"/>
              </w:rPr>
            </w:pPr>
            <w:r w:rsidRPr="00535CB6">
              <w:rPr>
                <w:rFonts w:ascii="Arial" w:hAnsi="Arial" w:cs="Arial"/>
                <w:sz w:val="20"/>
                <w:szCs w:val="20"/>
              </w:rPr>
              <w:t xml:space="preserve">2. zakres/obszar merytoryczny prowadzonej działalności w zakresie w obszarze kształcenia ogólnego. </w:t>
            </w:r>
          </w:p>
          <w:p w14:paraId="38B9E06D" w14:textId="43027B3A"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4DE378BC"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A9B948C" w14:textId="77777777" w:rsidR="00844896" w:rsidRPr="00535CB6" w:rsidRDefault="00844896"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5D2E718"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AB9B5A" w14:textId="77777777" w:rsidR="00844896" w:rsidRPr="00535CB6" w:rsidRDefault="00844896" w:rsidP="00461B08">
            <w:pPr>
              <w:pStyle w:val="Standard"/>
              <w:numPr>
                <w:ilvl w:val="0"/>
                <w:numId w:val="384"/>
              </w:numPr>
              <w:spacing w:after="0" w:line="259" w:lineRule="auto"/>
              <w:ind w:left="502" w:hanging="420"/>
              <w:contextualSpacing/>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739055" w14:textId="77777777" w:rsidR="00844896" w:rsidRPr="00535CB6" w:rsidRDefault="00844896"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zapewnia osiągnięcie w okresie do 6 miesięcy od daty zakończenia realizacji projektu, określonej w umowie o dofinansowanie projektu, gotowości technicznej w zakresie wykorzystania narzędzi TIK, w które zostały wyposażone objęte wsparciem szkoła/szkoły lub placówki systemu oświaty prowadzące kształcenie ogólne. </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74CF0A"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43379B62"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4750D5E5"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Wytycznych w zakresie realizacji przedsięwzięć z udziałem środków Europejskiego Funduszu Społecznego w obszarze edukacji na lata 2014-2020 i wskazanych w regulaminie konkursu.</w:t>
            </w:r>
          </w:p>
          <w:p w14:paraId="032A7D20"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24DA16EB"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DADF668" w14:textId="77777777" w:rsidR="00844896" w:rsidRPr="00535CB6" w:rsidRDefault="00844896"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0/1/nie dotyczy</w:t>
            </w:r>
          </w:p>
        </w:tc>
      </w:tr>
      <w:tr w:rsidR="00844896" w:rsidRPr="00FC1380" w14:paraId="08CDE9E4"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6F87277" w14:textId="77777777" w:rsidR="00844896" w:rsidRPr="00535CB6" w:rsidRDefault="00844896" w:rsidP="00461B08">
            <w:pPr>
              <w:pStyle w:val="Standard"/>
              <w:numPr>
                <w:ilvl w:val="0"/>
                <w:numId w:val="384"/>
              </w:numPr>
              <w:spacing w:after="0" w:line="259" w:lineRule="auto"/>
              <w:ind w:left="502" w:hanging="420"/>
              <w:contextualSpacing/>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5CBC64" w14:textId="372F03EC" w:rsidR="00844896" w:rsidRPr="00535CB6" w:rsidRDefault="00844896" w:rsidP="00461B08">
            <w:pPr>
              <w:spacing w:before="0" w:after="0"/>
              <w:contextualSpacing/>
              <w:rPr>
                <w:rFonts w:cs="Arial"/>
              </w:rPr>
            </w:pPr>
            <w:r w:rsidRPr="00535CB6">
              <w:rPr>
                <w:rFonts w:eastAsia="Times New Roman" w:cs="Arial"/>
                <w:lang w:eastAsia="pl-PL"/>
              </w:rPr>
              <w:t xml:space="preserve"> Stworzone w ramach projektu materiały edukacyjne są opublikowane na wolnych licencjach.</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06518B" w14:textId="201FB3E7" w:rsidR="00844896" w:rsidRPr="00535CB6" w:rsidRDefault="00844896" w:rsidP="00461B08">
            <w:pPr>
              <w:spacing w:before="0" w:after="0"/>
              <w:contextualSpacing/>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81"/>
            </w:r>
            <w:r w:rsidRPr="00535CB6">
              <w:rPr>
                <w:rFonts w:eastAsia="Times New Roman" w:cs="Arial"/>
                <w:lang w:eastAsia="pl-PL"/>
              </w:rPr>
              <w:t xml:space="preserve"> o prawie autorskim i prawach pokrewnych. </w:t>
            </w:r>
          </w:p>
          <w:p w14:paraId="2065EC86" w14:textId="61F60C0D" w:rsidR="00844896" w:rsidRPr="00535CB6" w:rsidRDefault="00844896" w:rsidP="00461B08">
            <w:pPr>
              <w:spacing w:before="0" w:after="0"/>
              <w:contextualSpacing/>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82"/>
            </w:r>
            <w:r w:rsidRPr="00535CB6">
              <w:rPr>
                <w:rFonts w:eastAsia="Times New Roman" w:cs="Arial"/>
                <w:lang w:eastAsia="pl-PL"/>
              </w:rPr>
              <w:t xml:space="preserve">. </w:t>
            </w:r>
          </w:p>
          <w:p w14:paraId="012F9FBC" w14:textId="77777777" w:rsidR="00844896" w:rsidRPr="00535CB6" w:rsidRDefault="00844896" w:rsidP="00461B08">
            <w:pPr>
              <w:spacing w:before="0" w:after="0"/>
              <w:contextualSpacing/>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B0F949D" w14:textId="77777777" w:rsidR="00844896" w:rsidRPr="00535CB6" w:rsidRDefault="00844896" w:rsidP="00461B08">
            <w:pPr>
              <w:spacing w:before="0" w:after="0"/>
              <w:contextualSpacing/>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06056681" w14:textId="77777777" w:rsidR="00844896" w:rsidRPr="00535CB6" w:rsidRDefault="00844896" w:rsidP="00461B08">
            <w:pPr>
              <w:spacing w:before="0" w:after="0"/>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83A1F42" w14:textId="77777777" w:rsidR="00844896" w:rsidRPr="00535CB6" w:rsidDel="00E906FE" w:rsidRDefault="00844896"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0/1/nie dotyczy</w:t>
            </w:r>
          </w:p>
        </w:tc>
      </w:tr>
      <w:tr w:rsidR="00844896" w:rsidRPr="00FC1380" w14:paraId="3DA89FAF"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928B2B" w14:textId="77777777" w:rsidR="00844896" w:rsidRPr="00535CB6" w:rsidRDefault="00844896" w:rsidP="00461B08">
            <w:pPr>
              <w:pStyle w:val="Standard"/>
              <w:numPr>
                <w:ilvl w:val="0"/>
                <w:numId w:val="384"/>
              </w:numPr>
              <w:spacing w:after="0" w:line="259" w:lineRule="auto"/>
              <w:ind w:left="502" w:hanging="420"/>
              <w:contextualSpacing/>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9E1A9A2" w14:textId="21B642E3"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i wydajnemu wydatkowaniu środków oraz zapewnia realizację wskaźników z zachowaniem efektywności kosztowej (planowane nakłady finansowe a efekty).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35A16A" w14:textId="77777777" w:rsidR="00844896" w:rsidRPr="00535CB6" w:rsidRDefault="00844896"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Calibri" w:hAnsi="Arial" w:cs="Arial"/>
                <w:sz w:val="20"/>
                <w:szCs w:val="20"/>
                <w:lang w:eastAsia="pl-PL"/>
              </w:rPr>
              <w:t>Wskaźnik:</w:t>
            </w:r>
            <w:r w:rsidRPr="00535CB6">
              <w:rPr>
                <w:rFonts w:ascii="Arial" w:hAnsi="Arial" w:cs="Arial"/>
                <w:sz w:val="20"/>
                <w:szCs w:val="20"/>
              </w:rPr>
              <w:t xml:space="preserve"> „Liczba uczniów objętych wsparciem w zakresie rozwijania kompetencji kluczowych lub umiejętności uniwersalnych niezbędnych na rynku pracy w programie”</w:t>
            </w:r>
          </w:p>
          <w:p w14:paraId="617E3932" w14:textId="77777777" w:rsidR="00844896" w:rsidRPr="00535CB6" w:rsidRDefault="00844896" w:rsidP="00461B08">
            <w:pPr>
              <w:shd w:val="clear" w:color="auto" w:fill="FFFFFF"/>
              <w:spacing w:before="0" w:after="0"/>
              <w:contextualSpacing/>
              <w:rPr>
                <w:rFonts w:eastAsia="Calibri" w:cs="Arial"/>
                <w:lang w:eastAsia="pl-PL"/>
              </w:rPr>
            </w:pPr>
            <w:r w:rsidRPr="00535CB6">
              <w:rPr>
                <w:rFonts w:eastAsia="Calibri" w:cs="Arial"/>
                <w:lang w:eastAsia="pl-PL"/>
              </w:rPr>
              <w:t>jest ramą wykonania osi priorytetowej i będzie służył KE do oceny realizacji celów Regionalnego Programu Operacyjnego Województwa Mazowieckiego 2014-2020 (RPO WM 2014-2020).</w:t>
            </w:r>
          </w:p>
          <w:p w14:paraId="3C2074F9" w14:textId="77777777" w:rsidR="00844896" w:rsidRPr="00535CB6" w:rsidRDefault="00844896" w:rsidP="00461B08">
            <w:pPr>
              <w:shd w:val="clear" w:color="auto" w:fill="FFFFFF"/>
              <w:spacing w:before="0" w:after="0"/>
              <w:contextualSpacing/>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1 300 euro (kwotę należy przeliczyć wg kursu euro podanego w regulaminie konkursu).</w:t>
            </w:r>
          </w:p>
          <w:p w14:paraId="443441EF" w14:textId="77777777" w:rsidR="00844896" w:rsidRPr="00535CB6" w:rsidRDefault="00844896" w:rsidP="00461B08">
            <w:pPr>
              <w:shd w:val="clear" w:color="auto" w:fill="FFFFFF"/>
              <w:spacing w:before="0" w:after="0"/>
              <w:contextualSpacing/>
              <w:rPr>
                <w:rFonts w:eastAsia="Times New Roman" w:cs="Arial"/>
                <w:lang w:eastAsia="pl-PL"/>
              </w:rPr>
            </w:pPr>
            <w:r w:rsidRPr="00535CB6">
              <w:rPr>
                <w:rFonts w:eastAsia="Times New Roman" w:cs="Arial"/>
                <w:lang w:eastAsia="pl-PL"/>
              </w:rPr>
              <w:t>Koszt liczony według wzoru:</w:t>
            </w:r>
          </w:p>
          <w:p w14:paraId="23D2409F" w14:textId="77777777" w:rsidR="00844896" w:rsidRPr="00535CB6" w:rsidRDefault="00844896" w:rsidP="00461B08">
            <w:pPr>
              <w:shd w:val="clear" w:color="auto" w:fill="FFFFFF"/>
              <w:spacing w:before="0" w:after="0"/>
              <w:contextualSpacing/>
              <w:rPr>
                <w:rFonts w:eastAsia="Times New Roman" w:cs="Arial"/>
                <w:lang w:eastAsia="pl-PL"/>
              </w:rPr>
            </w:pPr>
            <w:r w:rsidRPr="00535CB6">
              <w:rPr>
                <w:rFonts w:eastAsia="Times New Roman" w:cs="Arial"/>
                <w:lang w:eastAsia="pl-PL"/>
              </w:rPr>
              <w:t>Wartość projektu (euro)</w:t>
            </w:r>
          </w:p>
          <w:p w14:paraId="5405E296" w14:textId="2FEF5A42" w:rsidR="00844896" w:rsidRPr="00535CB6" w:rsidRDefault="00844896" w:rsidP="00461B08">
            <w:pPr>
              <w:shd w:val="clear" w:color="auto" w:fill="FFFFFF"/>
              <w:spacing w:before="0" w:after="0"/>
              <w:contextualSpacing/>
              <w:rPr>
                <w:rFonts w:eastAsia="Times New Roman" w:cs="Arial"/>
                <w:lang w:eastAsia="pl-PL"/>
              </w:rPr>
            </w:pPr>
            <w:r w:rsidRPr="00535CB6">
              <w:rPr>
                <w:rFonts w:eastAsia="Times New Roman" w:cs="Arial"/>
                <w:lang w:eastAsia="pl-PL"/>
              </w:rPr>
              <w:t>-------------------------------------------------------</w:t>
            </w:r>
            <w:r w:rsidR="007E292B" w:rsidRPr="00535CB6">
              <w:rPr>
                <w:rFonts w:eastAsia="Times New Roman" w:cs="Arial"/>
                <w:lang w:eastAsia="pl-PL"/>
              </w:rPr>
              <w:t xml:space="preserve"> </w:t>
            </w:r>
            <w:r w:rsidRPr="00535CB6">
              <w:rPr>
                <w:rFonts w:eastAsia="Times New Roman" w:cs="Arial"/>
                <w:lang w:eastAsia="pl-PL"/>
              </w:rPr>
              <w:t xml:space="preserve">&lt;=  1 300 euro </w:t>
            </w:r>
          </w:p>
          <w:p w14:paraId="00D271A2" w14:textId="6830C33F" w:rsidR="00844896" w:rsidRPr="00535CB6" w:rsidRDefault="00844896"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w:t>
            </w:r>
            <w:r w:rsidRPr="00535CB6">
              <w:rPr>
                <w:rFonts w:ascii="Arial" w:hAnsi="Arial" w:cs="Arial"/>
                <w:sz w:val="20"/>
                <w:szCs w:val="20"/>
              </w:rPr>
              <w:t>Liczba uczniów objętych wsparciem w zakresie rozwijania kompetencji kluczowych lub umiejętności uniwersalnych niezbędnych na rynku pracy w programie”</w:t>
            </w:r>
          </w:p>
          <w:p w14:paraId="245DFEDD"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50721CD" w14:textId="77777777" w:rsidR="00844896" w:rsidRPr="00535CB6" w:rsidDel="006E23AF" w:rsidRDefault="00844896" w:rsidP="00461B08">
            <w:pPr>
              <w:pStyle w:val="Standard"/>
              <w:shd w:val="clear" w:color="auto" w:fill="FFFFFF"/>
              <w:spacing w:after="0" w:line="259" w:lineRule="auto"/>
              <w:contextualSpacing/>
              <w:rPr>
                <w:rFonts w:ascii="Arial" w:eastAsia="Calibri" w:hAnsi="Arial" w:cs="Arial"/>
                <w:sz w:val="20"/>
                <w:szCs w:val="20"/>
                <w:lang w:eastAsia="pl-PL"/>
              </w:rPr>
            </w:pPr>
            <w:r w:rsidRPr="00535CB6">
              <w:rPr>
                <w:rFonts w:ascii="Arial" w:eastAsia="Calibri" w:hAnsi="Arial" w:cs="Arial"/>
                <w:sz w:val="20"/>
                <w:szCs w:val="20"/>
                <w:lang w:eastAsia="pl-PL"/>
              </w:rPr>
              <w:lastRenderedPageBreak/>
              <w:t>0/1</w:t>
            </w:r>
          </w:p>
        </w:tc>
      </w:tr>
      <w:tr w:rsidR="00844896" w:rsidRPr="00FC1380" w14:paraId="3BFF1184" w14:textId="77777777" w:rsidTr="008F0E1C">
        <w:trPr>
          <w:trHeight w:val="20"/>
        </w:trPr>
        <w:tc>
          <w:tcPr>
            <w:tcW w:w="4705" w:type="pct"/>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DDC785"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b/>
                <w:sz w:val="20"/>
                <w:szCs w:val="20"/>
                <w:lang w:eastAsia="pl-PL"/>
              </w:rPr>
              <w:t>Kryteria dostępu weryfikowane na etapie oceny merytorycznej</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13C2909" w14:textId="77777777" w:rsidR="00844896" w:rsidRPr="00535CB6" w:rsidRDefault="00844896" w:rsidP="00461B08">
            <w:pPr>
              <w:pStyle w:val="Standard"/>
              <w:spacing w:after="0" w:line="259" w:lineRule="auto"/>
              <w:contextualSpacing/>
              <w:rPr>
                <w:rFonts w:ascii="Arial" w:eastAsia="Times New Roman" w:hAnsi="Arial" w:cs="Arial"/>
                <w:b/>
                <w:sz w:val="20"/>
                <w:szCs w:val="20"/>
                <w:lang w:eastAsia="pl-PL"/>
              </w:rPr>
            </w:pPr>
          </w:p>
        </w:tc>
      </w:tr>
      <w:tr w:rsidR="00844896" w:rsidRPr="00FC1380" w14:paraId="137B50F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4FC739" w14:textId="77777777" w:rsidR="00844896" w:rsidRPr="00535CB6" w:rsidRDefault="00844896" w:rsidP="00461B08">
            <w:pPr>
              <w:pStyle w:val="Standard"/>
              <w:numPr>
                <w:ilvl w:val="0"/>
                <w:numId w:val="384"/>
              </w:numPr>
              <w:spacing w:after="0" w:line="259" w:lineRule="auto"/>
              <w:ind w:left="502" w:hanging="420"/>
              <w:contextualSpacing/>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9AC07A" w14:textId="31BF3E59"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9D7024D" w14:textId="77777777" w:rsidR="00844896" w:rsidRPr="00535CB6" w:rsidRDefault="00844896" w:rsidP="00461B08">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52BD1563" w14:textId="509779B3" w:rsidR="00844896" w:rsidRPr="00535CB6" w:rsidRDefault="00844896"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W celu osiągnięcia celów RPO WM 2014-2020 niezbędne jest uwzględnienie w każdym projekcie</w:t>
            </w:r>
            <w:r w:rsidRPr="00535CB6">
              <w:rPr>
                <w:rFonts w:ascii="Arial" w:hAnsi="Arial" w:cs="Arial"/>
                <w:sz w:val="20"/>
                <w:szCs w:val="20"/>
              </w:rPr>
              <w:t xml:space="preserve"> </w:t>
            </w:r>
            <w:r w:rsidRPr="00535CB6">
              <w:rPr>
                <w:rFonts w:ascii="Arial" w:hAnsi="Arial" w:cs="Arial"/>
                <w:color w:val="auto"/>
                <w:sz w:val="20"/>
                <w:szCs w:val="20"/>
              </w:rPr>
              <w:t>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w:t>
            </w:r>
          </w:p>
          <w:p w14:paraId="3AEA5A78" w14:textId="77777777" w:rsidR="00844896" w:rsidRPr="00535CB6" w:rsidRDefault="00844896"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Do kompetencji kluczowych zalicza się:</w:t>
            </w:r>
          </w:p>
          <w:p w14:paraId="4B9D8FD3" w14:textId="77777777" w:rsidR="00844896" w:rsidRPr="00535CB6" w:rsidRDefault="00844896" w:rsidP="00461B08">
            <w:pPr>
              <w:numPr>
                <w:ilvl w:val="0"/>
                <w:numId w:val="382"/>
              </w:numPr>
              <w:autoSpaceDE w:val="0"/>
              <w:autoSpaceDN w:val="0"/>
              <w:adjustRightInd w:val="0"/>
              <w:spacing w:before="0" w:after="0"/>
              <w:contextualSpacing/>
              <w:rPr>
                <w:rFonts w:eastAsia="Times New Roman" w:cs="Arial"/>
                <w:lang w:eastAsia="pl-PL"/>
              </w:rPr>
            </w:pPr>
            <w:r w:rsidRPr="00535CB6">
              <w:rPr>
                <w:rFonts w:eastAsia="Times New Roman" w:cs="Arial"/>
                <w:lang w:eastAsia="pl-PL"/>
              </w:rPr>
              <w:t xml:space="preserve">umiejętności posługiwania się językami obcymi (w tym język polski dla cudzoziemców i osób powracających do Polski i ich rodzin), </w:t>
            </w:r>
          </w:p>
          <w:p w14:paraId="76A37082" w14:textId="77777777" w:rsidR="00844896" w:rsidRPr="00535CB6" w:rsidRDefault="00844896" w:rsidP="00461B08">
            <w:pPr>
              <w:numPr>
                <w:ilvl w:val="0"/>
                <w:numId w:val="382"/>
              </w:numPr>
              <w:autoSpaceDE w:val="0"/>
              <w:autoSpaceDN w:val="0"/>
              <w:adjustRightInd w:val="0"/>
              <w:spacing w:before="0" w:after="0"/>
              <w:contextualSpacing/>
              <w:rPr>
                <w:rFonts w:eastAsia="Times New Roman" w:cs="Arial"/>
                <w:lang w:eastAsia="pl-PL"/>
              </w:rPr>
            </w:pPr>
            <w:r w:rsidRPr="00535CB6">
              <w:rPr>
                <w:rFonts w:eastAsia="Times New Roman" w:cs="Arial"/>
                <w:lang w:eastAsia="pl-PL"/>
              </w:rPr>
              <w:t xml:space="preserve">umiejętności matematyczno-przyrodnicze, </w:t>
            </w:r>
          </w:p>
          <w:p w14:paraId="772029C7" w14:textId="77777777" w:rsidR="00844896" w:rsidRPr="00535CB6" w:rsidRDefault="00844896" w:rsidP="00461B08">
            <w:pPr>
              <w:numPr>
                <w:ilvl w:val="0"/>
                <w:numId w:val="382"/>
              </w:numPr>
              <w:autoSpaceDE w:val="0"/>
              <w:autoSpaceDN w:val="0"/>
              <w:adjustRightInd w:val="0"/>
              <w:spacing w:before="0" w:after="0"/>
              <w:contextualSpacing/>
              <w:rPr>
                <w:rFonts w:eastAsia="Times New Roman" w:cs="Arial"/>
                <w:lang w:eastAsia="pl-PL"/>
              </w:rPr>
            </w:pPr>
            <w:r w:rsidRPr="00535CB6">
              <w:rPr>
                <w:rFonts w:eastAsia="Times New Roman" w:cs="Arial"/>
                <w:lang w:eastAsia="pl-PL"/>
              </w:rPr>
              <w:t>TIK,</w:t>
            </w:r>
          </w:p>
          <w:p w14:paraId="312EA298" w14:textId="77777777" w:rsidR="00844896" w:rsidRPr="00535CB6" w:rsidRDefault="00844896" w:rsidP="00461B08">
            <w:pPr>
              <w:autoSpaceDE w:val="0"/>
              <w:adjustRightInd w:val="0"/>
              <w:spacing w:before="0" w:after="0"/>
              <w:contextualSpacing/>
              <w:rPr>
                <w:rFonts w:eastAsia="Times New Roman" w:cs="Arial"/>
                <w:lang w:eastAsia="pl-PL"/>
              </w:rPr>
            </w:pPr>
            <w:r w:rsidRPr="00535CB6">
              <w:rPr>
                <w:rFonts w:eastAsia="Times New Roman" w:cs="Arial"/>
                <w:lang w:eastAsia="pl-PL"/>
              </w:rPr>
              <w:t>zaś do umiejętności uniwersalnych zalicza się:</w:t>
            </w:r>
          </w:p>
          <w:p w14:paraId="65206A0C" w14:textId="77777777" w:rsidR="00844896" w:rsidRPr="00535CB6" w:rsidRDefault="00844896" w:rsidP="00461B08">
            <w:pPr>
              <w:numPr>
                <w:ilvl w:val="0"/>
                <w:numId w:val="382"/>
              </w:numPr>
              <w:autoSpaceDE w:val="0"/>
              <w:autoSpaceDN w:val="0"/>
              <w:adjustRightInd w:val="0"/>
              <w:spacing w:before="0" w:after="0"/>
              <w:contextualSpacing/>
              <w:rPr>
                <w:rFonts w:eastAsia="Times New Roman" w:cs="Arial"/>
                <w:lang w:eastAsia="pl-PL"/>
              </w:rPr>
            </w:pPr>
            <w:r w:rsidRPr="00535CB6">
              <w:rPr>
                <w:rFonts w:eastAsia="Times New Roman" w:cs="Arial"/>
                <w:lang w:eastAsia="pl-PL"/>
              </w:rPr>
              <w:t xml:space="preserve">umiejętności rozumienia (ang. literacy), </w:t>
            </w:r>
          </w:p>
          <w:p w14:paraId="27913D7B" w14:textId="77777777" w:rsidR="00844896" w:rsidRPr="00535CB6" w:rsidRDefault="00844896" w:rsidP="00461B08">
            <w:pPr>
              <w:numPr>
                <w:ilvl w:val="0"/>
                <w:numId w:val="382"/>
              </w:numPr>
              <w:autoSpaceDE w:val="0"/>
              <w:autoSpaceDN w:val="0"/>
              <w:adjustRightInd w:val="0"/>
              <w:spacing w:before="0" w:after="0"/>
              <w:contextualSpacing/>
              <w:rPr>
                <w:rFonts w:eastAsia="Times New Roman" w:cs="Arial"/>
                <w:lang w:eastAsia="pl-PL"/>
              </w:rPr>
            </w:pPr>
            <w:r w:rsidRPr="00535CB6">
              <w:rPr>
                <w:rFonts w:eastAsia="Times New Roman" w:cs="Arial"/>
                <w:lang w:eastAsia="pl-PL"/>
              </w:rPr>
              <w:t xml:space="preserve">kreatywność, </w:t>
            </w:r>
          </w:p>
          <w:p w14:paraId="09F05979" w14:textId="77777777" w:rsidR="00844896" w:rsidRPr="00535CB6" w:rsidRDefault="00844896" w:rsidP="00461B08">
            <w:pPr>
              <w:numPr>
                <w:ilvl w:val="0"/>
                <w:numId w:val="382"/>
              </w:numPr>
              <w:autoSpaceDE w:val="0"/>
              <w:autoSpaceDN w:val="0"/>
              <w:adjustRightInd w:val="0"/>
              <w:spacing w:before="0" w:after="0"/>
              <w:contextualSpacing/>
              <w:rPr>
                <w:rFonts w:eastAsia="Times New Roman" w:cs="Arial"/>
                <w:lang w:eastAsia="pl-PL"/>
              </w:rPr>
            </w:pPr>
            <w:r w:rsidRPr="00535CB6">
              <w:rPr>
                <w:rFonts w:eastAsia="Times New Roman" w:cs="Arial"/>
                <w:lang w:eastAsia="pl-PL"/>
              </w:rPr>
              <w:t xml:space="preserve">innowacyjność, </w:t>
            </w:r>
          </w:p>
          <w:p w14:paraId="64A53CDD" w14:textId="77777777" w:rsidR="00844896" w:rsidRPr="00535CB6" w:rsidRDefault="00844896" w:rsidP="00461B08">
            <w:pPr>
              <w:numPr>
                <w:ilvl w:val="0"/>
                <w:numId w:val="382"/>
              </w:numPr>
              <w:autoSpaceDE w:val="0"/>
              <w:autoSpaceDN w:val="0"/>
              <w:adjustRightInd w:val="0"/>
              <w:spacing w:before="0" w:after="0"/>
              <w:contextualSpacing/>
              <w:rPr>
                <w:rFonts w:eastAsia="Times New Roman" w:cs="Arial"/>
                <w:lang w:eastAsia="pl-PL"/>
              </w:rPr>
            </w:pPr>
            <w:r w:rsidRPr="00535CB6">
              <w:rPr>
                <w:rFonts w:eastAsia="Times New Roman" w:cs="Arial"/>
                <w:lang w:eastAsia="pl-PL"/>
              </w:rPr>
              <w:t>przedsiębiorczość,</w:t>
            </w:r>
          </w:p>
          <w:p w14:paraId="321CD62F" w14:textId="77777777" w:rsidR="00844896" w:rsidRPr="00535CB6" w:rsidRDefault="00844896" w:rsidP="00461B08">
            <w:pPr>
              <w:numPr>
                <w:ilvl w:val="0"/>
                <w:numId w:val="382"/>
              </w:numPr>
              <w:autoSpaceDE w:val="0"/>
              <w:autoSpaceDN w:val="0"/>
              <w:adjustRightInd w:val="0"/>
              <w:spacing w:before="0" w:after="0"/>
              <w:contextualSpacing/>
              <w:rPr>
                <w:rFonts w:eastAsia="Times New Roman" w:cs="Arial"/>
                <w:lang w:eastAsia="pl-PL"/>
              </w:rPr>
            </w:pPr>
            <w:r w:rsidRPr="00535CB6">
              <w:rPr>
                <w:rFonts w:eastAsia="Times New Roman" w:cs="Arial"/>
                <w:lang w:eastAsia="pl-PL"/>
              </w:rPr>
              <w:t xml:space="preserve">krytyczne myślenie, </w:t>
            </w:r>
          </w:p>
          <w:p w14:paraId="17519222" w14:textId="77777777" w:rsidR="00844896" w:rsidRPr="00535CB6" w:rsidRDefault="00844896" w:rsidP="00461B08">
            <w:pPr>
              <w:numPr>
                <w:ilvl w:val="0"/>
                <w:numId w:val="382"/>
              </w:numPr>
              <w:autoSpaceDE w:val="0"/>
              <w:autoSpaceDN w:val="0"/>
              <w:adjustRightInd w:val="0"/>
              <w:spacing w:before="0" w:after="0"/>
              <w:contextualSpacing/>
              <w:rPr>
                <w:rFonts w:eastAsia="Times New Roman" w:cs="Arial"/>
                <w:lang w:eastAsia="pl-PL"/>
              </w:rPr>
            </w:pPr>
            <w:r w:rsidRPr="00535CB6">
              <w:rPr>
                <w:rFonts w:eastAsia="Times New Roman" w:cs="Arial"/>
                <w:lang w:eastAsia="pl-PL"/>
              </w:rPr>
              <w:t xml:space="preserve">rozwiązywanie problemów, </w:t>
            </w:r>
          </w:p>
          <w:p w14:paraId="2F5FD9A6" w14:textId="77777777" w:rsidR="00844896" w:rsidRPr="00535CB6" w:rsidRDefault="00844896" w:rsidP="00461B08">
            <w:pPr>
              <w:numPr>
                <w:ilvl w:val="0"/>
                <w:numId w:val="382"/>
              </w:numPr>
              <w:autoSpaceDE w:val="0"/>
              <w:autoSpaceDN w:val="0"/>
              <w:adjustRightInd w:val="0"/>
              <w:spacing w:before="0" w:after="0"/>
              <w:contextualSpacing/>
              <w:rPr>
                <w:rFonts w:eastAsia="Times New Roman" w:cs="Arial"/>
                <w:lang w:eastAsia="pl-PL"/>
              </w:rPr>
            </w:pPr>
            <w:r w:rsidRPr="00535CB6">
              <w:rPr>
                <w:rFonts w:eastAsia="Times New Roman" w:cs="Arial"/>
                <w:lang w:eastAsia="pl-PL"/>
              </w:rPr>
              <w:t xml:space="preserve">umiejętność uczenia się, </w:t>
            </w:r>
          </w:p>
          <w:p w14:paraId="0B2D9118" w14:textId="77777777" w:rsidR="00844896" w:rsidRPr="00535CB6" w:rsidRDefault="00844896" w:rsidP="00461B08">
            <w:pPr>
              <w:numPr>
                <w:ilvl w:val="0"/>
                <w:numId w:val="382"/>
              </w:numPr>
              <w:autoSpaceDE w:val="0"/>
              <w:autoSpaceDN w:val="0"/>
              <w:adjustRightInd w:val="0"/>
              <w:spacing w:before="0" w:after="0"/>
              <w:contextualSpacing/>
              <w:rPr>
                <w:rFonts w:eastAsia="Times New Roman" w:cs="Arial"/>
                <w:lang w:eastAsia="pl-PL"/>
              </w:rPr>
            </w:pPr>
            <w:r w:rsidRPr="00535CB6">
              <w:rPr>
                <w:rFonts w:eastAsia="Times New Roman" w:cs="Arial"/>
                <w:lang w:eastAsia="pl-PL"/>
              </w:rPr>
              <w:t>umiejętność pracy zespołowej w kontekście środowiska pracy.</w:t>
            </w:r>
          </w:p>
          <w:p w14:paraId="780A0314"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 dostępu nr 7.</w:t>
            </w:r>
          </w:p>
          <w:p w14:paraId="332514AC" w14:textId="77777777" w:rsidR="00844896" w:rsidRPr="00535CB6" w:rsidRDefault="00844896" w:rsidP="00461B08">
            <w:pPr>
              <w:autoSpaceDE w:val="0"/>
              <w:adjustRightInd w:val="0"/>
              <w:spacing w:before="0" w:after="0"/>
              <w:contextualSpacing/>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096CE72" w14:textId="77777777" w:rsidR="00844896" w:rsidRPr="00535CB6" w:rsidRDefault="00844896"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47ABB97" w14:textId="77777777" w:rsidR="00844896" w:rsidRPr="00535CB6" w:rsidRDefault="00844896"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0/1</w:t>
            </w:r>
          </w:p>
        </w:tc>
      </w:tr>
      <w:tr w:rsidR="00844896" w:rsidRPr="00FC1380" w14:paraId="4F5BBD2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DE0E03" w14:textId="77777777" w:rsidR="00844896" w:rsidRPr="00535CB6" w:rsidRDefault="00844896" w:rsidP="00461B08">
            <w:pPr>
              <w:pStyle w:val="Standard"/>
              <w:numPr>
                <w:ilvl w:val="0"/>
                <w:numId w:val="384"/>
              </w:numPr>
              <w:spacing w:after="0" w:line="259" w:lineRule="auto"/>
              <w:ind w:left="502" w:hanging="420"/>
              <w:contextualSpacing/>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CC73B6"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zapewnia zgodność proponowanego wsparcia z przeprowadzoną przed przygotowaniem wniosku o dofinansowanie diagnozą potrzeb każdej szkoły uczestniczącej w projekcie.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77FF93D" w14:textId="77777777" w:rsidR="00844896" w:rsidRPr="00535CB6" w:rsidRDefault="00844896"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63897731" w14:textId="77777777" w:rsidR="00844896" w:rsidRPr="00535CB6" w:rsidRDefault="00844896"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wskazuje liczbę objętych wsparciem uczniów, nauczycieli i szkół poszczególnych typów w ramach poszczególnych działań wynikających ze zdiagnozowanych potrzeb </w:t>
            </w:r>
            <w:r w:rsidRPr="00535CB6">
              <w:rPr>
                <w:rFonts w:ascii="Arial" w:hAnsi="Arial" w:cs="Arial"/>
                <w:sz w:val="20"/>
                <w:szCs w:val="20"/>
              </w:rPr>
              <w:t xml:space="preserve">oraz </w:t>
            </w:r>
            <w:r w:rsidRPr="00535CB6">
              <w:rPr>
                <w:rFonts w:ascii="Arial" w:eastAsia="Times New Roman" w:hAnsi="Arial" w:cs="Arial"/>
                <w:sz w:val="20"/>
                <w:szCs w:val="20"/>
                <w:lang w:eastAsia="pl-PL"/>
              </w:rPr>
              <w:t>obowiązkowo oświadcza, że spełnione zostały wszystkie poniżej wymienione warunki:</w:t>
            </w:r>
          </w:p>
          <w:p w14:paraId="630E01C0" w14:textId="77777777" w:rsidR="00844896" w:rsidRPr="00535CB6" w:rsidRDefault="00844896" w:rsidP="00461B08">
            <w:pPr>
              <w:pStyle w:val="Akapitzlist0"/>
              <w:numPr>
                <w:ilvl w:val="0"/>
                <w:numId w:val="380"/>
              </w:numPr>
              <w:suppressAutoHyphens/>
              <w:autoSpaceDN w:val="0"/>
              <w:spacing w:before="0" w:after="0"/>
              <w:textAlignment w:val="baseline"/>
              <w:rPr>
                <w:rFonts w:cs="Aria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cs="Arial"/>
                <w:sz w:val="20"/>
              </w:rPr>
              <w:footnoteReference w:id="83"/>
            </w:r>
            <w:r w:rsidRPr="00535CB6">
              <w:rPr>
                <w:rFonts w:eastAsia="Times New Roman" w:cs="Arial"/>
                <w:lang w:eastAsia="pl-PL"/>
              </w:rPr>
              <w:t>;</w:t>
            </w:r>
          </w:p>
          <w:p w14:paraId="2B6605F5" w14:textId="77777777" w:rsidR="00844896" w:rsidRPr="00535CB6" w:rsidRDefault="00844896" w:rsidP="00461B08">
            <w:pPr>
              <w:pStyle w:val="Akapitzlist0"/>
              <w:numPr>
                <w:ilvl w:val="0"/>
                <w:numId w:val="380"/>
              </w:numPr>
              <w:suppressAutoHyphens/>
              <w:autoSpaceDN w:val="0"/>
              <w:spacing w:before="0" w:after="0"/>
              <w:textAlignment w:val="baseline"/>
              <w:rPr>
                <w:rFonts w:cs="Arial"/>
              </w:rPr>
            </w:pPr>
            <w:r w:rsidRPr="00535CB6">
              <w:rPr>
                <w:rFonts w:eastAsia="Times New Roman" w:cs="Arial"/>
                <w:lang w:eastAsia="pl-PL"/>
              </w:rPr>
              <w:t>diagnoza uwzględnia co najmniej kluczowe dla planowanego wsparcia zagadnienia</w:t>
            </w:r>
            <w:r w:rsidRPr="00535CB6">
              <w:rPr>
                <w:rStyle w:val="Odwoanieprzypisudolnego"/>
                <w:rFonts w:cs="Arial"/>
                <w:sz w:val="20"/>
              </w:rPr>
              <w:footnoteReference w:id="84"/>
            </w:r>
            <w:r w:rsidRPr="00535CB6">
              <w:rPr>
                <w:rFonts w:eastAsia="Times New Roman" w:cs="Arial"/>
                <w:lang w:eastAsia="pl-PL"/>
              </w:rPr>
              <w:t>;</w:t>
            </w:r>
          </w:p>
          <w:p w14:paraId="03FF4E5E" w14:textId="77777777" w:rsidR="00844896" w:rsidRPr="00535CB6" w:rsidRDefault="00844896" w:rsidP="00461B08">
            <w:pPr>
              <w:pStyle w:val="Akapitzlist0"/>
              <w:numPr>
                <w:ilvl w:val="0"/>
                <w:numId w:val="380"/>
              </w:numPr>
              <w:suppressAutoHyphens/>
              <w:autoSpaceDN w:val="0"/>
              <w:spacing w:before="0" w:after="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85"/>
            </w:r>
            <w:r w:rsidRPr="00535CB6">
              <w:rPr>
                <w:rFonts w:cs="Arial"/>
              </w:rPr>
              <w:t>;</w:t>
            </w:r>
          </w:p>
          <w:p w14:paraId="746E0EC3" w14:textId="77777777" w:rsidR="00844896" w:rsidRPr="00535CB6" w:rsidRDefault="00844896" w:rsidP="00461B08">
            <w:pPr>
              <w:pStyle w:val="Akapitzlist0"/>
              <w:numPr>
                <w:ilvl w:val="0"/>
                <w:numId w:val="380"/>
              </w:numPr>
              <w:suppressAutoHyphens/>
              <w:autoSpaceDN w:val="0"/>
              <w:spacing w:before="0" w:after="0"/>
              <w:textAlignment w:val="baseline"/>
              <w:rPr>
                <w:rFonts w:cs="Arial"/>
              </w:rPr>
            </w:pPr>
            <w:r w:rsidRPr="00535CB6">
              <w:rPr>
                <w:rFonts w:cs="Arial"/>
              </w:rPr>
              <w:lastRenderedPageBreak/>
              <w:t>diagnoza uwzględnia docelową sytuację szkoły na podstawie przyjętego planu sieci szkolnej;</w:t>
            </w:r>
          </w:p>
          <w:p w14:paraId="3D394BE5" w14:textId="77777777" w:rsidR="00844896" w:rsidRPr="00535CB6" w:rsidRDefault="00844896" w:rsidP="00461B08">
            <w:pPr>
              <w:pStyle w:val="Akapitzlist0"/>
              <w:numPr>
                <w:ilvl w:val="0"/>
                <w:numId w:val="380"/>
              </w:numPr>
              <w:suppressAutoHyphens/>
              <w:autoSpaceDN w:val="0"/>
              <w:spacing w:before="0" w:after="0"/>
              <w:textAlignment w:val="baseline"/>
              <w:rPr>
                <w:rFonts w:cs="Arial"/>
              </w:rPr>
            </w:pPr>
            <w:r w:rsidRPr="00535CB6">
              <w:rPr>
                <w:rFonts w:cs="Arial"/>
              </w:rPr>
              <w:t>diagnoza jest zatwierdzana przez Wnioskodawcę bądź osobę upoważnioną do podejmowania decyzji;</w:t>
            </w:r>
          </w:p>
          <w:p w14:paraId="4FD93BF9" w14:textId="77777777" w:rsidR="00844896" w:rsidRPr="00535CB6" w:rsidRDefault="00844896" w:rsidP="00461B08">
            <w:pPr>
              <w:pStyle w:val="Akapitzlist0"/>
              <w:spacing w:before="0" w:after="0"/>
              <w:ind w:left="0"/>
              <w:rPr>
                <w:rFonts w:cs="Arial"/>
              </w:rPr>
            </w:pPr>
            <w:r w:rsidRPr="00535CB6">
              <w:rPr>
                <w:rFonts w:cs="Arial"/>
              </w:rPr>
              <w:t xml:space="preserve">oraz  w przypadku projektów obejmujących działania w zakresie wyposażenia szkolnych </w:t>
            </w:r>
          </w:p>
          <w:p w14:paraId="5BDEA030" w14:textId="77777777" w:rsidR="00844896" w:rsidRPr="00535CB6" w:rsidRDefault="00844896" w:rsidP="00461B08">
            <w:pPr>
              <w:pStyle w:val="Akapitzlist0"/>
              <w:spacing w:before="0" w:after="0"/>
              <w:ind w:left="0"/>
              <w:rPr>
                <w:rFonts w:cs="Arial"/>
              </w:rPr>
            </w:pPr>
            <w:r w:rsidRPr="00535CB6">
              <w:rPr>
                <w:rFonts w:cs="Arial"/>
              </w:rPr>
              <w:t>pracowni w narzędzia do nauczania kompetencji matematyczno-przyrodniczych (typ projektu 3):</w:t>
            </w:r>
          </w:p>
          <w:p w14:paraId="4BCA137C" w14:textId="77777777" w:rsidR="00844896" w:rsidRPr="00535CB6" w:rsidRDefault="00844896" w:rsidP="00461B08">
            <w:pPr>
              <w:pStyle w:val="Akapitzlist0"/>
              <w:numPr>
                <w:ilvl w:val="0"/>
                <w:numId w:val="380"/>
              </w:numPr>
              <w:suppressAutoHyphens/>
              <w:autoSpaceDN w:val="0"/>
              <w:spacing w:before="0" w:after="0"/>
              <w:textAlignment w:val="baseline"/>
              <w:rPr>
                <w:rFonts w:cs="Arial"/>
              </w:rPr>
            </w:pPr>
            <w:r w:rsidRPr="00535CB6">
              <w:rPr>
                <w:rFonts w:cs="Arial"/>
              </w:rPr>
              <w:t xml:space="preserve">diagnoza obejmuje wnioski z przeprowadzonego spisu inwentarza oraz oceny stanu technicznego posiadanego wyposażenia.  </w:t>
            </w:r>
          </w:p>
          <w:p w14:paraId="225A6CBE"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Właściwym do przygotowania i przeprowadzenia diagnozy jest wybrany/wybrane spośród niżej wymienionych podmiot/podmioty:</w:t>
            </w:r>
          </w:p>
          <w:p w14:paraId="020A6FB2" w14:textId="77777777" w:rsidR="00844896" w:rsidRPr="00535CB6" w:rsidRDefault="00844896" w:rsidP="00461B08">
            <w:pPr>
              <w:pStyle w:val="Akapitzlist0"/>
              <w:numPr>
                <w:ilvl w:val="0"/>
                <w:numId w:val="383"/>
              </w:numPr>
              <w:suppressAutoHyphens/>
              <w:autoSpaceDN w:val="0"/>
              <w:spacing w:before="0" w:after="0"/>
              <w:textAlignment w:val="baseline"/>
              <w:rPr>
                <w:rFonts w:cs="Arial"/>
              </w:rPr>
            </w:pPr>
            <w:r w:rsidRPr="00535CB6">
              <w:rPr>
                <w:rFonts w:cs="Arial"/>
              </w:rPr>
              <w:t>szkoła lub placówka systemu oświaty planowana do objęcia wsparciem,</w:t>
            </w:r>
          </w:p>
          <w:p w14:paraId="656BBBC1" w14:textId="77777777" w:rsidR="00844896" w:rsidRPr="00535CB6" w:rsidRDefault="00844896" w:rsidP="00461B08">
            <w:pPr>
              <w:pStyle w:val="Akapitzlist0"/>
              <w:numPr>
                <w:ilvl w:val="0"/>
                <w:numId w:val="383"/>
              </w:numPr>
              <w:suppressAutoHyphens/>
              <w:autoSpaceDN w:val="0"/>
              <w:spacing w:before="0" w:after="0"/>
              <w:textAlignment w:val="baseline"/>
              <w:rPr>
                <w:rFonts w:cs="Arial"/>
              </w:rPr>
            </w:pPr>
            <w:r w:rsidRPr="00535CB6">
              <w:rPr>
                <w:rFonts w:cs="Arial"/>
              </w:rPr>
              <w:t>inny podmiot prowadzący działalność o charakterze edukacyjnym lub badawczym.</w:t>
            </w:r>
          </w:p>
          <w:p w14:paraId="60237091" w14:textId="10C7BCD8" w:rsidR="00844896" w:rsidRPr="00535CB6" w:rsidRDefault="00844896" w:rsidP="00461B08">
            <w:pPr>
              <w:autoSpaceDE w:val="0"/>
              <w:adjustRightInd w:val="0"/>
              <w:spacing w:before="0" w:after="0"/>
              <w:contextualSpacing/>
              <w:rPr>
                <w:rFonts w:cs="Arial"/>
              </w:rPr>
            </w:pPr>
            <w:r w:rsidRPr="00535CB6">
              <w:rPr>
                <w:rFonts w:cs="Arial"/>
              </w:rPr>
              <w:t>W przypadku przygotowywania diagnozy przez podmiot prowadzący działalność o charakterze edukacyjnym lub badawczym, diagnoza musi zostać zatwierdzona przez organ prowadzący szkołę lub placówkę systemu oświaty planowaną do objęcia wsparciem bądź osobę upoważnioną do podejmowania decyzji.</w:t>
            </w:r>
          </w:p>
          <w:p w14:paraId="4AA25AFE" w14:textId="77777777" w:rsidR="00844896" w:rsidRPr="00535CB6" w:rsidRDefault="00844896" w:rsidP="00461B08">
            <w:pPr>
              <w:autoSpaceDE w:val="0"/>
              <w:adjustRightInd w:val="0"/>
              <w:spacing w:before="0" w:after="0"/>
              <w:contextualSpacing/>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5189A6D4" w14:textId="77777777" w:rsidR="00844896" w:rsidRPr="00535CB6" w:rsidRDefault="00844896" w:rsidP="00461B08">
            <w:pPr>
              <w:autoSpaceDE w:val="0"/>
              <w:adjustRightInd w:val="0"/>
              <w:spacing w:before="0" w:after="0"/>
              <w:contextualSpacing/>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 zgodnie z którymi wsparcie musi zostać przeznaczone na działania adekwatne do potrzeb wykazanych w diagnozie, a także realizacja wsparcia jest dokonywana na podstawie indywidualnie zdiagnozowanego zapotrzebowania szkoły lub placówki.</w:t>
            </w:r>
          </w:p>
          <w:p w14:paraId="28D1E3B7"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719AF03" w14:textId="77777777" w:rsidR="00844896" w:rsidRPr="00535CB6" w:rsidRDefault="00844896"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3AE6607"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D74BB25" w14:textId="77777777" w:rsidR="00844896" w:rsidRPr="00535CB6" w:rsidRDefault="00844896" w:rsidP="00461B08">
            <w:pPr>
              <w:pStyle w:val="Standard"/>
              <w:numPr>
                <w:ilvl w:val="0"/>
                <w:numId w:val="384"/>
              </w:numPr>
              <w:spacing w:after="0" w:line="259" w:lineRule="auto"/>
              <w:ind w:left="502" w:hanging="420"/>
              <w:contextualSpacing/>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3C2779"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32D2A"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3647C7C1" w14:textId="59A45C25" w:rsidR="00844896" w:rsidRPr="00535CB6" w:rsidRDefault="00844896"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86"/>
            </w:r>
            <w:r w:rsidRPr="00535CB6">
              <w:rPr>
                <w:rFonts w:ascii="Arial" w:eastAsia="Times New Roman" w:hAnsi="Arial" w:cs="Arial"/>
                <w:sz w:val="20"/>
                <w:szCs w:val="20"/>
                <w:lang w:eastAsia="pl-PL"/>
              </w:rPr>
              <w:t>”.</w:t>
            </w:r>
          </w:p>
          <w:p w14:paraId="7AC6FED1"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3F2A919C" w14:textId="77777777" w:rsidR="00844896" w:rsidRPr="00535CB6" w:rsidRDefault="00844896" w:rsidP="00461B08">
            <w:pPr>
              <w:autoSpaceDE w:val="0"/>
              <w:adjustRightInd w:val="0"/>
              <w:spacing w:before="0" w:after="0"/>
              <w:contextualSpacing/>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0C475F4D" w14:textId="77777777" w:rsidR="00844896" w:rsidRPr="00535CB6" w:rsidRDefault="00844896" w:rsidP="00461B08">
            <w:pPr>
              <w:autoSpaceDE w:val="0"/>
              <w:adjustRightInd w:val="0"/>
              <w:spacing w:before="0" w:after="0"/>
              <w:contextualSpacing/>
              <w:rPr>
                <w:rFonts w:cs="Aria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291FBA9B"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41469789" w14:textId="77777777" w:rsidR="00844896" w:rsidRPr="00535CB6" w:rsidRDefault="0084489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C304AB2" w14:textId="77777777" w:rsidR="00844896" w:rsidRPr="00535CB6" w:rsidRDefault="00844896"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7D13F0FB"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8D12CF" w14:textId="77777777" w:rsidR="00844896" w:rsidRPr="00535CB6" w:rsidRDefault="00844896" w:rsidP="00461B08">
            <w:pPr>
              <w:pStyle w:val="Standard"/>
              <w:numPr>
                <w:ilvl w:val="0"/>
                <w:numId w:val="384"/>
              </w:numPr>
              <w:spacing w:after="0" w:line="259" w:lineRule="auto"/>
              <w:ind w:left="502" w:hanging="420"/>
              <w:contextualSpacing/>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730D8" w14:textId="77777777" w:rsidR="00844896" w:rsidRPr="00535CB6" w:rsidRDefault="00844896" w:rsidP="00461B08">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1BB9974D" w14:textId="77777777" w:rsidR="00844896" w:rsidRPr="00535CB6" w:rsidRDefault="00844896" w:rsidP="00461B08">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t>projekt uwzględnia nabywanie kwalifikacji lub kompetencji przez nauczycieli.</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EE2DBB" w14:textId="77777777" w:rsidR="00844896" w:rsidRPr="00535CB6" w:rsidRDefault="00844896" w:rsidP="00461B08">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6CBD1F1D" w14:textId="77777777" w:rsidR="00844896" w:rsidRPr="00535CB6" w:rsidRDefault="00844896" w:rsidP="00461B08">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t>Kryterium weryfikowane jest na podstawie zapisów wniosku.</w:t>
            </w:r>
          </w:p>
          <w:p w14:paraId="2E5F876F" w14:textId="77777777" w:rsidR="00844896" w:rsidRPr="00535CB6" w:rsidRDefault="00844896" w:rsidP="00461B08">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lastRenderedPageBreak/>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1DB81EC" w14:textId="77777777" w:rsidR="00844896" w:rsidRPr="00535CB6" w:rsidDel="002515CC" w:rsidRDefault="00844896"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0/1/ nie dotyczy</w:t>
            </w:r>
          </w:p>
        </w:tc>
      </w:tr>
    </w:tbl>
    <w:p w14:paraId="659A0C50" w14:textId="524614BC" w:rsidR="008D790D" w:rsidRDefault="008D790D">
      <w:pPr>
        <w:spacing w:before="120" w:after="120" w:line="276" w:lineRule="auto"/>
        <w:jc w:val="both"/>
        <w:rPr>
          <w:rFonts w:cs="Arial"/>
          <w:b/>
          <w:spacing w:val="10"/>
          <w:sz w:val="24"/>
          <w:szCs w:val="22"/>
        </w:rPr>
      </w:pPr>
      <w:r>
        <w:rPr>
          <w:rFonts w:cs="Arial"/>
        </w:rPr>
        <w:br w:type="page"/>
      </w:r>
    </w:p>
    <w:p w14:paraId="319298A2" w14:textId="6634595D" w:rsidR="00AD4784" w:rsidRPr="00AD4784" w:rsidRDefault="00AD4784" w:rsidP="00AD4784">
      <w:pPr>
        <w:pStyle w:val="Nagwek5"/>
      </w:pPr>
      <w:bookmarkStart w:id="267" w:name="_Toc131078548"/>
      <w:bookmarkStart w:id="268" w:name="_Hlk130895996"/>
      <w:r w:rsidRPr="00AD4784">
        <w:lastRenderedPageBreak/>
        <w:t>Poddziałanie 10.1.1 Edukacja ogólna</w:t>
      </w:r>
      <w:bookmarkEnd w:id="267"/>
    </w:p>
    <w:p w14:paraId="052BD8B7" w14:textId="77777777" w:rsidR="00AD4784" w:rsidRPr="00AD4784" w:rsidRDefault="00AD4784" w:rsidP="00AD4784">
      <w:pPr>
        <w:spacing w:before="120" w:after="120" w:line="276" w:lineRule="auto"/>
        <w:jc w:val="both"/>
        <w:rPr>
          <w:rFonts w:cs="Arial"/>
        </w:rPr>
      </w:pPr>
      <w:r w:rsidRPr="00AD4784">
        <w:rPr>
          <w:rFonts w:cs="Arial"/>
        </w:rPr>
        <w:t>Typy realizowanych operacji:</w:t>
      </w:r>
    </w:p>
    <w:p w14:paraId="7E259149" w14:textId="44DCF027"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Kształcenie kompetencji kluczowych i umiejętności uniwersalnych niezbędnych na rynku pracy</w:t>
      </w:r>
    </w:p>
    <w:p w14:paraId="02438F31" w14:textId="76EF598D"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Tworzenie warunków dla nauczania opartego na metodzie eksperymentu</w:t>
      </w:r>
    </w:p>
    <w:p w14:paraId="74D8ED0A" w14:textId="18060E4E"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Korzystanie z technologii informacyjno-komunikacyjnych oraz rozwijanie kompetencji informatycznych</w:t>
      </w:r>
    </w:p>
    <w:p w14:paraId="2635645C" w14:textId="5FCABE23" w:rsidR="00AD4784" w:rsidRPr="00024812" w:rsidRDefault="00AD4784"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t>Prowadzenie efektywnej edukacji włączającej oraz procesu indywidualizacji pracy z uczniem ze specjalnymi potrzebami rozwojowymi i edukacyjnymi, w tym z uczniem z niepełnosprawnością, a także bezpośrednie wsparcie uczniów, którzy mają trudności w spełnieniu wymagań edukacyjnych bądź uczniów zdolnych</w:t>
      </w:r>
    </w:p>
    <w:p w14:paraId="7FED1F26" w14:textId="31D0B114" w:rsidR="00024812" w:rsidRPr="00AD4784" w:rsidRDefault="00024812" w:rsidP="00024812">
      <w:pPr>
        <w:pStyle w:val="Bezodstpw"/>
      </w:pPr>
      <w:r w:rsidRPr="00024812">
        <w:t xml:space="preserve">Kryteria wyboru projektów przyjęte przez Komitet Monitorujący RPO WM na </w:t>
      </w:r>
      <w:r w:rsidR="001544A9">
        <w:t>C</w:t>
      </w:r>
      <w:r w:rsidRPr="00024812">
        <w:t xml:space="preserve"> posiedzeniu w dniu </w:t>
      </w:r>
      <w:r w:rsidR="001544A9">
        <w:t>31 marca 2023</w:t>
      </w:r>
      <w:r w:rsidRPr="00024812">
        <w:t xml:space="preserve"> r</w:t>
      </w:r>
      <w:r w:rsidR="001544A9">
        <w:t>.</w:t>
      </w:r>
    </w:p>
    <w:tbl>
      <w:tblPr>
        <w:tblW w:w="5000" w:type="pct"/>
        <w:tblCellMar>
          <w:left w:w="10" w:type="dxa"/>
          <w:right w:w="10" w:type="dxa"/>
        </w:tblCellMar>
        <w:tblLook w:val="0000" w:firstRow="0" w:lastRow="0" w:firstColumn="0" w:lastColumn="0" w:noHBand="0" w:noVBand="0"/>
        <w:tblCaption w:val="Poddziałanie 10.1.1 Edukacja ogólna"/>
        <w:tblDescription w:val="Kryteria dostępu dla konkursu w ramach Osi Priorytetowej X Edukacja dla rozwoju regionu, &#10;Działanie 10.1 Kształcenie i rozwój dzieci i młodzieży, Poddziałanie 10.1.1 Edukacja ogólna.&#10;"/>
      </w:tblPr>
      <w:tblGrid>
        <w:gridCol w:w="684"/>
        <w:gridCol w:w="3399"/>
        <w:gridCol w:w="9940"/>
      </w:tblGrid>
      <w:tr w:rsidR="00005883" w:rsidRPr="00AD4784" w14:paraId="4C458350" w14:textId="7B7EB0AB" w:rsidTr="00005883">
        <w:trPr>
          <w:trHeight w:val="163"/>
          <w:tblHeader/>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bookmarkEnd w:id="268"/>
          <w:p w14:paraId="650888BF" w14:textId="4270D6E6" w:rsidR="00005883" w:rsidRPr="00AD4784" w:rsidRDefault="00005883" w:rsidP="00461B08">
            <w:pPr>
              <w:pStyle w:val="Standard"/>
              <w:spacing w:before="80" w:after="80" w:line="259" w:lineRule="auto"/>
              <w:contextualSpacing/>
              <w:rPr>
                <w:rFonts w:ascii="Arial" w:hAnsi="Arial" w:cs="Arial"/>
                <w:sz w:val="20"/>
                <w:szCs w:val="20"/>
              </w:rPr>
            </w:pPr>
            <w:r w:rsidRPr="00AD4784">
              <w:rPr>
                <w:rFonts w:ascii="Arial" w:eastAsia="Times New Roman" w:hAnsi="Arial" w:cs="Arial"/>
                <w:b/>
                <w:sz w:val="20"/>
                <w:szCs w:val="20"/>
                <w:lang w:eastAsia="pl-PL"/>
              </w:rPr>
              <w:t>Lp.</w:t>
            </w: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372F47C" w14:textId="77777777" w:rsidR="00005883" w:rsidRPr="00AD4784" w:rsidRDefault="00005883" w:rsidP="00461B08">
            <w:pPr>
              <w:pStyle w:val="Standard"/>
              <w:spacing w:before="80" w:after="80" w:line="259" w:lineRule="auto"/>
              <w:contextualSpacing/>
              <w:rPr>
                <w:rFonts w:ascii="Arial" w:hAnsi="Arial" w:cs="Arial"/>
                <w:sz w:val="20"/>
                <w:szCs w:val="20"/>
              </w:rPr>
            </w:pPr>
            <w:r w:rsidRPr="00AD4784">
              <w:rPr>
                <w:rFonts w:ascii="Arial" w:eastAsia="Times New Roman" w:hAnsi="Arial" w:cs="Arial"/>
                <w:b/>
                <w:sz w:val="20"/>
                <w:szCs w:val="20"/>
                <w:lang w:eastAsia="pl-PL"/>
              </w:rPr>
              <w:t>Kryterium</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C19FE82" w14:textId="77777777" w:rsidR="00005883" w:rsidRPr="00AD4784" w:rsidRDefault="00005883" w:rsidP="00461B08">
            <w:pPr>
              <w:pStyle w:val="Standard"/>
              <w:spacing w:before="80" w:after="80" w:line="259" w:lineRule="auto"/>
              <w:contextualSpacing/>
              <w:rPr>
                <w:rFonts w:ascii="Arial" w:hAnsi="Arial" w:cs="Arial"/>
                <w:sz w:val="20"/>
                <w:szCs w:val="20"/>
              </w:rPr>
            </w:pPr>
            <w:r w:rsidRPr="00AD4784">
              <w:rPr>
                <w:rFonts w:ascii="Arial" w:eastAsia="Times New Roman" w:hAnsi="Arial" w:cs="Arial"/>
                <w:b/>
                <w:sz w:val="20"/>
                <w:szCs w:val="20"/>
                <w:lang w:eastAsia="pl-PL"/>
              </w:rPr>
              <w:t>Opis kryterium</w:t>
            </w:r>
          </w:p>
        </w:tc>
      </w:tr>
      <w:tr w:rsidR="00005883" w:rsidRPr="00AD4784" w14:paraId="34010E9B" w14:textId="033F56E2" w:rsidTr="00005883">
        <w:trPr>
          <w:trHeight w:val="397"/>
        </w:trPr>
        <w:tc>
          <w:tcPr>
            <w:tcW w:w="500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A323AA8" w14:textId="1D898375" w:rsidR="00005883" w:rsidRPr="00AD4784" w:rsidRDefault="00005883" w:rsidP="00461B08">
            <w:pPr>
              <w:pStyle w:val="Standard"/>
              <w:spacing w:before="80" w:after="80" w:line="259" w:lineRule="auto"/>
              <w:contextualSpacing/>
              <w:rPr>
                <w:rFonts w:ascii="Arial" w:hAnsi="Arial" w:cs="Arial"/>
                <w:sz w:val="20"/>
                <w:szCs w:val="20"/>
              </w:rPr>
            </w:pPr>
            <w:r w:rsidRPr="00AD4784">
              <w:rPr>
                <w:rFonts w:ascii="Arial" w:eastAsia="Times New Roman" w:hAnsi="Arial" w:cs="Arial"/>
                <w:b/>
                <w:sz w:val="20"/>
                <w:szCs w:val="20"/>
                <w:lang w:eastAsia="pl-PL"/>
              </w:rPr>
              <w:t>Kryteria dostępu weryfikowane na etapie oceny formalnej</w:t>
            </w:r>
          </w:p>
        </w:tc>
      </w:tr>
      <w:tr w:rsidR="00005883" w:rsidRPr="00AD4784" w14:paraId="3581A088" w14:textId="5E3C4D65"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279A2667" w14:textId="77777777" w:rsidR="00005883" w:rsidRPr="00AD4784" w:rsidRDefault="00005883" w:rsidP="00461B08">
            <w:pPr>
              <w:pStyle w:val="Standard"/>
              <w:numPr>
                <w:ilvl w:val="0"/>
                <w:numId w:val="590"/>
              </w:numPr>
              <w:spacing w:before="80" w:after="80" w:line="259" w:lineRule="auto"/>
              <w:ind w:hanging="927"/>
              <w:contextualSpacing/>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FC00BF1"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Wnioskodawcą w ramach projektu jest:</w:t>
            </w:r>
          </w:p>
          <w:p w14:paraId="6597042D"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 organ prowadzący szkoły objęte wsparciem </w:t>
            </w:r>
          </w:p>
          <w:p w14:paraId="6D881434"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lub</w:t>
            </w:r>
          </w:p>
          <w:p w14:paraId="187BF146" w14:textId="77777777" w:rsidR="00005883" w:rsidRPr="00AD4784" w:rsidRDefault="00005883" w:rsidP="00461B08">
            <w:pPr>
              <w:pStyle w:val="Default"/>
              <w:spacing w:before="80" w:after="80" w:line="259" w:lineRule="auto"/>
              <w:contextualSpacing/>
              <w:jc w:val="left"/>
              <w:rPr>
                <w:rFonts w:ascii="Arial" w:hAnsi="Arial" w:cs="Arial"/>
                <w:sz w:val="20"/>
                <w:szCs w:val="20"/>
              </w:rPr>
            </w:pPr>
            <w:r w:rsidRPr="00AD4784">
              <w:rPr>
                <w:rFonts w:ascii="Arial" w:hAnsi="Arial" w:cs="Arial"/>
                <w:sz w:val="20"/>
                <w:szCs w:val="20"/>
              </w:rPr>
              <w:t xml:space="preserve">- 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w:t>
            </w:r>
            <w:r w:rsidRPr="00AD4784">
              <w:rPr>
                <w:rFonts w:ascii="Arial" w:hAnsi="Arial" w:cs="Arial"/>
                <w:sz w:val="20"/>
                <w:szCs w:val="20"/>
              </w:rPr>
              <w:lastRenderedPageBreak/>
              <w:t>maksymalnie 5 lat przed dniem złożenia wniosku o dofinansowanie.</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5E3D0EF"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lastRenderedPageBreak/>
              <w:t>Spełnienie kryterium będzie oceniane na podstawie oświadczenia Wnioskodawcy zawartego we wniosku o dofinansowanie projektu.</w:t>
            </w:r>
          </w:p>
          <w:p w14:paraId="1ACE0043"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oświadcza, że jest organem prowadzącym szkołę lub podmiotem posiadającym co najmniej 3-letnie doświadczenie w obszarze kształcenia ogólnego, występującym w partnerstwie z organem prowadzącym szkołę.</w:t>
            </w:r>
          </w:p>
          <w:p w14:paraId="6BECC4B5"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Wnioskodawca, który nie jest organem prowadzącym szkołę/szkoły objęte wsparciem w ramach projektu, zobowiązany jest zawrzeć we wniosku zapisy jednoznacznie wskazujące: </w:t>
            </w:r>
          </w:p>
          <w:p w14:paraId="754340B2" w14:textId="165DC76E" w:rsidR="00005883" w:rsidRPr="00AD4784" w:rsidRDefault="00005883" w:rsidP="00461B08">
            <w:pPr>
              <w:pStyle w:val="Standard"/>
              <w:numPr>
                <w:ilvl w:val="1"/>
                <w:numId w:val="591"/>
              </w:numPr>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że posiada co najmniej 3 letnie doświadczenie, wraz z wykazaniem, że doświadczenie to pochodzi z okresu maksymalnie 5 lat przed dniem złożenia wniosku o dofinansowanie; </w:t>
            </w:r>
          </w:p>
          <w:p w14:paraId="3015F110" w14:textId="26B88A8C" w:rsidR="00005883" w:rsidRPr="00AD4784" w:rsidRDefault="00005883" w:rsidP="00461B08">
            <w:pPr>
              <w:pStyle w:val="Standard"/>
              <w:numPr>
                <w:ilvl w:val="1"/>
                <w:numId w:val="591"/>
              </w:numPr>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zakres/obszar merytoryczny prowadzonej działalności w obszarze kształcenia ogólnego. </w:t>
            </w:r>
          </w:p>
          <w:p w14:paraId="54CDCB27"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w:t>
            </w:r>
          </w:p>
          <w:p w14:paraId="319A412F"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w:t>
            </w:r>
          </w:p>
          <w:p w14:paraId="05C36EE3" w14:textId="77777777" w:rsidR="00005883" w:rsidRPr="00AD4784" w:rsidRDefault="00005883" w:rsidP="00461B08">
            <w:pPr>
              <w:pStyle w:val="Standard"/>
              <w:spacing w:before="80" w:after="80" w:line="259" w:lineRule="auto"/>
              <w:contextualSpacing/>
              <w:rPr>
                <w:rFonts w:ascii="Arial" w:hAnsi="Arial" w:cs="Arial"/>
                <w:sz w:val="20"/>
                <w:szCs w:val="20"/>
              </w:rPr>
            </w:pPr>
            <w:r w:rsidRPr="00AD4784">
              <w:rPr>
                <w:rFonts w:ascii="Arial" w:eastAsia="Times New Roman" w:hAnsi="Arial" w:cs="Arial"/>
                <w:sz w:val="20"/>
                <w:szCs w:val="20"/>
                <w:lang w:eastAsia="pl-PL"/>
              </w:rPr>
              <w:t>Spełnienie kryterium (uzyskanie oceny „1 - spełnia”) jest warunkiem koniecznym do otrzymania dofinansowania. Uzyskanie oceny „0 – nie spełnia” skutkuje odrzuceniem wniosku.</w:t>
            </w:r>
          </w:p>
        </w:tc>
      </w:tr>
      <w:tr w:rsidR="00005883" w:rsidRPr="00AD4784" w14:paraId="30B07A35" w14:textId="132F99B3"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48F83F5F" w14:textId="77777777" w:rsidR="00005883" w:rsidRPr="00AD4784" w:rsidRDefault="00005883" w:rsidP="00461B08">
            <w:pPr>
              <w:pStyle w:val="Standard"/>
              <w:numPr>
                <w:ilvl w:val="0"/>
                <w:numId w:val="590"/>
              </w:numPr>
              <w:spacing w:before="80" w:after="80" w:line="259" w:lineRule="auto"/>
              <w:ind w:left="502" w:hanging="502"/>
              <w:contextualSpacing/>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CE0D504" w14:textId="5FDE35BF" w:rsidR="00005883" w:rsidRPr="00AD4784" w:rsidRDefault="00005883" w:rsidP="00461B08">
            <w:pPr>
              <w:spacing w:before="80" w:after="80"/>
              <w:contextualSpacing/>
              <w:rPr>
                <w:rFonts w:cs="Arial"/>
              </w:rPr>
            </w:pPr>
            <w:r w:rsidRPr="00AD4784">
              <w:rPr>
                <w:rFonts w:eastAsia="Times New Roman" w:cs="Arial"/>
                <w:lang w:eastAsia="pl-PL"/>
              </w:rPr>
              <w:t>Stworzone w ramach projektu materiały edukacyjne są opublikowane na wolnych licencjach.</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858B07A" w14:textId="77777777" w:rsidR="00005883" w:rsidRPr="00AD4784" w:rsidRDefault="00005883" w:rsidP="00461B08">
            <w:pPr>
              <w:spacing w:before="80" w:after="80"/>
              <w:contextualSpacing/>
              <w:rPr>
                <w:rFonts w:eastAsia="Times New Roman" w:cs="Arial"/>
                <w:lang w:eastAsia="pl-PL"/>
              </w:rPr>
            </w:pPr>
            <w:r w:rsidRPr="00AD4784">
              <w:rPr>
                <w:rFonts w:eastAsia="Times New Roman" w:cs="Arial"/>
                <w:lang w:eastAsia="pl-PL"/>
              </w:rPr>
              <w:t xml:space="preserve">Spełnienie kryterium będzie oceniane na podstawie oświadczenia Wnioskodawcy zawartego we wniosku o dofinansowanie projektu. </w:t>
            </w:r>
          </w:p>
          <w:p w14:paraId="0BC9E307" w14:textId="77777777" w:rsidR="00005883" w:rsidRPr="00AD4784" w:rsidRDefault="00005883" w:rsidP="00461B08">
            <w:pPr>
              <w:spacing w:before="80" w:after="80"/>
              <w:contextualSpacing/>
              <w:rPr>
                <w:rFonts w:eastAsia="Times New Roman" w:cs="Arial"/>
                <w:lang w:eastAsia="pl-PL"/>
              </w:rPr>
            </w:pPr>
            <w:r w:rsidRPr="00AD4784">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B173837" w14:textId="77777777" w:rsidR="00005883" w:rsidRPr="00AD4784" w:rsidRDefault="00005883" w:rsidP="00461B08">
            <w:pPr>
              <w:spacing w:before="80" w:after="80"/>
              <w:contextualSpacing/>
              <w:rPr>
                <w:rFonts w:eastAsia="Times New Roman" w:cs="Arial"/>
                <w:lang w:eastAsia="pl-PL"/>
              </w:rPr>
            </w:pPr>
            <w:r w:rsidRPr="00AD4784">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w:t>
            </w:r>
          </w:p>
          <w:p w14:paraId="24D48A6C" w14:textId="77777777" w:rsidR="00005883" w:rsidRPr="00AD4784" w:rsidRDefault="00005883" w:rsidP="00461B08">
            <w:pPr>
              <w:spacing w:before="80" w:after="80"/>
              <w:contextualSpacing/>
              <w:rPr>
                <w:rFonts w:eastAsia="Times New Roman" w:cs="Arial"/>
                <w:lang w:eastAsia="pl-PL"/>
              </w:rPr>
            </w:pPr>
            <w:r w:rsidRPr="00AD4784">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A8139F2" w14:textId="394F9981" w:rsidR="00005883" w:rsidRPr="00AD4784" w:rsidRDefault="00005883" w:rsidP="00461B08">
            <w:pPr>
              <w:spacing w:before="80" w:after="80"/>
              <w:contextualSpacing/>
              <w:rPr>
                <w:rFonts w:eastAsia="Times New Roman" w:cs="Arial"/>
                <w:lang w:eastAsia="pl-PL"/>
              </w:rPr>
            </w:pPr>
            <w:r w:rsidRPr="00AD4784">
              <w:rPr>
                <w:rFonts w:eastAsia="Times New Roman" w:cs="Arial"/>
                <w:lang w:eastAsia="pl-PL"/>
              </w:rPr>
              <w:t xml:space="preserve">Kryterium wynika z </w:t>
            </w:r>
            <w:r w:rsidRPr="00024812">
              <w:rPr>
                <w:rFonts w:eastAsia="Times New Roman" w:cs="Arial"/>
                <w:i/>
                <w:iCs/>
                <w:lang w:eastAsia="pl-PL"/>
              </w:rPr>
              <w:t>„Wytycznych w zakresie realizacji przedsięwzięć z udziałem środków Europejskiego Funduszu Społecznego w obszarze edukacji na lata 2014-2020”.</w:t>
            </w:r>
          </w:p>
          <w:p w14:paraId="6F0BBF22" w14:textId="77777777" w:rsidR="00005883" w:rsidRPr="00AD4784" w:rsidRDefault="00005883" w:rsidP="00461B08">
            <w:pPr>
              <w:spacing w:before="80" w:after="80"/>
              <w:contextualSpacing/>
              <w:rPr>
                <w:rFonts w:eastAsia="Times New Roman" w:cs="Arial"/>
                <w:lang w:eastAsia="pl-PL"/>
              </w:rPr>
            </w:pPr>
            <w:r w:rsidRPr="00AD4784">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r>
      <w:tr w:rsidR="00005883" w:rsidRPr="00AD4784" w:rsidDel="001344C1" w14:paraId="0BD54BCD" w14:textId="3221309F"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D4D0AA8" w14:textId="77777777" w:rsidR="00005883" w:rsidRPr="00AD4784" w:rsidRDefault="00005883" w:rsidP="00461B08">
            <w:pPr>
              <w:pStyle w:val="Standard"/>
              <w:numPr>
                <w:ilvl w:val="0"/>
                <w:numId w:val="590"/>
              </w:numPr>
              <w:spacing w:before="80" w:after="80" w:line="259" w:lineRule="auto"/>
              <w:ind w:left="502" w:hanging="704"/>
              <w:contextualSpacing/>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F9ED335" w14:textId="77777777" w:rsidR="00005883" w:rsidRPr="00AD4784" w:rsidDel="001344C1"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Wnioskowana kwota dofinansowania w projekcie nie przekracza wyrażonej w PLN równowartości 100 tys. EUR, a koszty bezpośrednie projektu będą rozliczane kwotami ryczałtowymi określonymi przez Wnioskodawcę.</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6DC7B2F" w14:textId="0B73057D" w:rsidR="00005883" w:rsidRPr="00AD4784" w:rsidRDefault="00005883" w:rsidP="00461B08">
            <w:pPr>
              <w:pStyle w:val="Standard"/>
              <w:spacing w:before="80" w:after="80" w:line="259" w:lineRule="auto"/>
              <w:contextualSpacing/>
              <w:rPr>
                <w:rFonts w:ascii="Arial" w:eastAsia="Calibri" w:hAnsi="Arial" w:cs="Arial"/>
                <w:sz w:val="20"/>
                <w:szCs w:val="20"/>
                <w:lang w:eastAsia="pl-PL"/>
              </w:rPr>
            </w:pPr>
            <w:r w:rsidRPr="00AD4784">
              <w:rPr>
                <w:rFonts w:ascii="Arial" w:eastAsia="Calibri" w:hAnsi="Arial" w:cs="Arial"/>
                <w:sz w:val="20"/>
                <w:szCs w:val="20"/>
                <w:lang w:eastAsia="pl-PL"/>
              </w:rPr>
              <w:t>Spełnienie kryterium będzie oceniane na podstawie treści wniosku o dofinansowanie projektu.</w:t>
            </w:r>
          </w:p>
          <w:p w14:paraId="036EC286" w14:textId="77777777" w:rsidR="00005883" w:rsidRPr="00AD4784" w:rsidRDefault="00005883" w:rsidP="00461B08">
            <w:pPr>
              <w:pStyle w:val="Standard"/>
              <w:spacing w:before="80" w:after="80" w:line="259" w:lineRule="auto"/>
              <w:contextualSpacing/>
              <w:rPr>
                <w:rFonts w:ascii="Arial" w:eastAsia="Calibri" w:hAnsi="Arial" w:cs="Arial"/>
                <w:sz w:val="20"/>
                <w:szCs w:val="20"/>
                <w:lang w:eastAsia="pl-PL"/>
              </w:rPr>
            </w:pPr>
            <w:r w:rsidRPr="00AD4784">
              <w:rPr>
                <w:rFonts w:ascii="Arial" w:eastAsia="Calibri" w:hAnsi="Arial" w:cs="Arial"/>
                <w:sz w:val="20"/>
                <w:szCs w:val="20"/>
                <w:lang w:eastAsia="pl-PL"/>
              </w:rPr>
              <w:t>Wnioskowana kwota dofinansowania w projekcie, tj. środki z Europejskiego Funduszu Społecznego, nie przekracza wyrażonej w PLN równowartości 100 tys. EUR. Kwotę należy przeliczyć wg. kursu euro podanego w regulaminie konkursu.</w:t>
            </w:r>
          </w:p>
          <w:p w14:paraId="4B293950" w14:textId="77777777" w:rsidR="00005883" w:rsidRPr="00AD4784" w:rsidRDefault="00005883" w:rsidP="00461B08">
            <w:pPr>
              <w:pStyle w:val="Standard"/>
              <w:spacing w:before="80" w:after="80" w:line="259" w:lineRule="auto"/>
              <w:contextualSpacing/>
              <w:rPr>
                <w:rFonts w:ascii="Arial" w:eastAsia="Calibri" w:hAnsi="Arial" w:cs="Arial"/>
                <w:sz w:val="20"/>
                <w:szCs w:val="20"/>
                <w:lang w:eastAsia="pl-PL"/>
              </w:rPr>
            </w:pPr>
            <w:r w:rsidRPr="00AD4784">
              <w:rPr>
                <w:rFonts w:ascii="Arial" w:eastAsia="Calibri" w:hAnsi="Arial" w:cs="Arial"/>
                <w:sz w:val="20"/>
                <w:szCs w:val="20"/>
                <w:lang w:eastAsia="pl-PL"/>
              </w:rPr>
              <w:t>Jednocześnie, koszty bezpośrednie projektu będą rozliczane kwotami ryczałtowymi określonymi przez Wnioskodawcę w oparciu o szczegółowy budżet projektu.</w:t>
            </w:r>
          </w:p>
          <w:p w14:paraId="07889978" w14:textId="77777777" w:rsidR="00005883" w:rsidRPr="00AD4784" w:rsidRDefault="00005883" w:rsidP="00461B08">
            <w:pPr>
              <w:pStyle w:val="Standard"/>
              <w:spacing w:before="80" w:after="80" w:line="259" w:lineRule="auto"/>
              <w:contextualSpacing/>
              <w:rPr>
                <w:rFonts w:ascii="Arial" w:eastAsia="Calibri" w:hAnsi="Arial" w:cs="Arial"/>
                <w:sz w:val="20"/>
                <w:szCs w:val="20"/>
                <w:lang w:eastAsia="pl-PL"/>
              </w:rPr>
            </w:pPr>
            <w:r w:rsidRPr="00AD4784">
              <w:rPr>
                <w:rFonts w:ascii="Arial" w:eastAsia="Calibri" w:hAnsi="Arial" w:cs="Arial"/>
                <w:sz w:val="20"/>
                <w:szCs w:val="20"/>
                <w:lang w:eastAsia="pl-PL"/>
              </w:rPr>
              <w:t>Koszty pośrednie rozliczane będą z wykorzystaniem stawek ryczałtowych, określonych w rozdziale 8.4 Wytycznych w zakresie kwalifikowalności wydatków w ramach EFRR, EFS i FS na lata 2014-2020 i wskazanych w regulaminie konkursu.</w:t>
            </w:r>
          </w:p>
          <w:p w14:paraId="6B75CE74" w14:textId="25777D41" w:rsidR="00005883" w:rsidRPr="00AD4784" w:rsidRDefault="00005883" w:rsidP="00461B08">
            <w:pPr>
              <w:pStyle w:val="Standard"/>
              <w:spacing w:before="80" w:after="80" w:line="259" w:lineRule="auto"/>
              <w:contextualSpacing/>
              <w:rPr>
                <w:rFonts w:ascii="Arial" w:eastAsia="Calibri" w:hAnsi="Arial" w:cs="Arial"/>
                <w:i/>
                <w:iCs/>
                <w:sz w:val="20"/>
                <w:szCs w:val="20"/>
                <w:lang w:eastAsia="pl-PL"/>
              </w:rPr>
            </w:pPr>
            <w:r w:rsidRPr="00AD4784">
              <w:rPr>
                <w:rFonts w:ascii="Arial" w:eastAsia="Calibri" w:hAnsi="Arial" w:cs="Arial"/>
                <w:sz w:val="20"/>
                <w:szCs w:val="20"/>
                <w:lang w:eastAsia="pl-PL"/>
              </w:rPr>
              <w:t xml:space="preserve">Kryterium wynika </w:t>
            </w:r>
            <w:r w:rsidRPr="00024812">
              <w:rPr>
                <w:rFonts w:ascii="Arial" w:eastAsia="Calibri" w:hAnsi="Arial" w:cs="Arial"/>
                <w:sz w:val="20"/>
                <w:szCs w:val="20"/>
                <w:lang w:eastAsia="pl-PL"/>
              </w:rPr>
              <w:t>z „Wytycznych w zakresie kwalifikowalności wydatków w ramach EFRR, EFS i FS na lata 2014-2020”</w:t>
            </w:r>
            <w:r w:rsidRPr="00AD4784">
              <w:rPr>
                <w:rFonts w:ascii="Arial" w:eastAsia="Calibri" w:hAnsi="Arial" w:cs="Arial"/>
                <w:i/>
                <w:iCs/>
                <w:sz w:val="20"/>
                <w:szCs w:val="20"/>
                <w:lang w:eastAsia="pl-PL"/>
              </w:rPr>
              <w:t>.</w:t>
            </w:r>
          </w:p>
          <w:p w14:paraId="7F30BD26" w14:textId="77777777" w:rsidR="00005883" w:rsidRPr="00AD4784" w:rsidDel="001344C1" w:rsidRDefault="00005883" w:rsidP="00461B08">
            <w:pPr>
              <w:pStyle w:val="Standard"/>
              <w:spacing w:before="80" w:after="80" w:line="259" w:lineRule="auto"/>
              <w:contextualSpacing/>
              <w:rPr>
                <w:rFonts w:ascii="Arial" w:eastAsia="Calibri" w:hAnsi="Arial" w:cs="Arial"/>
                <w:sz w:val="20"/>
                <w:szCs w:val="20"/>
                <w:lang w:eastAsia="pl-PL"/>
              </w:rPr>
            </w:pPr>
            <w:r w:rsidRPr="00AD4784">
              <w:rPr>
                <w:rFonts w:ascii="Arial" w:eastAsia="Calibri" w:hAnsi="Arial" w:cs="Arial"/>
                <w:sz w:val="20"/>
                <w:szCs w:val="20"/>
                <w:lang w:eastAsia="pl-PL"/>
              </w:rPr>
              <w:lastRenderedPageBreak/>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70D6A16C" w14:textId="151974D4" w:rsidTr="00005883">
        <w:trPr>
          <w:trHeight w:val="20"/>
        </w:trPr>
        <w:tc>
          <w:tcPr>
            <w:tcW w:w="500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D93F97A" w14:textId="62861F71" w:rsidR="00005883" w:rsidRPr="00AD4784" w:rsidRDefault="00005883" w:rsidP="00461B08">
            <w:pPr>
              <w:pStyle w:val="Standard"/>
              <w:spacing w:before="80" w:after="80" w:line="259" w:lineRule="auto"/>
              <w:contextualSpacing/>
              <w:rPr>
                <w:rFonts w:ascii="Arial" w:hAnsi="Arial" w:cs="Arial"/>
                <w:sz w:val="20"/>
                <w:szCs w:val="20"/>
              </w:rPr>
            </w:pPr>
            <w:r w:rsidRPr="00AD4784">
              <w:rPr>
                <w:rFonts w:ascii="Arial" w:eastAsia="Times New Roman" w:hAnsi="Arial" w:cs="Arial"/>
                <w:b/>
                <w:bCs/>
                <w:sz w:val="20"/>
                <w:szCs w:val="20"/>
                <w:lang w:eastAsia="pl-PL"/>
              </w:rPr>
              <w:lastRenderedPageBreak/>
              <w:t>Kryteria dostępu weryfikowane na etapie oceny merytorycznej</w:t>
            </w:r>
          </w:p>
        </w:tc>
      </w:tr>
      <w:tr w:rsidR="00005883" w:rsidRPr="00AD4784" w14:paraId="198446CA" w14:textId="7C8C15DF"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4FB9FD9" w14:textId="77777777" w:rsidR="00005883" w:rsidRPr="00AD4784" w:rsidRDefault="00005883" w:rsidP="00461B08">
            <w:pPr>
              <w:pStyle w:val="Standard"/>
              <w:numPr>
                <w:ilvl w:val="0"/>
                <w:numId w:val="590"/>
              </w:numPr>
              <w:spacing w:before="80" w:after="80" w:line="259" w:lineRule="auto"/>
              <w:ind w:left="502" w:hanging="562"/>
              <w:contextualSpacing/>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4302C28"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71B031F"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Spełnienie kryterium będzie oceniane na podstawie treści wniosku o dofinansowanie projektu.</w:t>
            </w:r>
          </w:p>
          <w:p w14:paraId="42356A2F"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Każdy uczeń uczestniczący w projekcie ma zapewnione wsparcie w postaci rozwijania łącznie przynajmniej 1 kompetencji kluczowej i umiejętności uniwersalnej spośród wymienionych poniżej w literach a), b) c) oraz przynajmniej 2 kompetencji kluczowych i umiejętności uniwersalnych spośród wymienionych poniżej w literach od d) do k).</w:t>
            </w:r>
          </w:p>
          <w:p w14:paraId="65AD999A"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Do kompetencji kluczowych i umiejętności uniwersalnych zalicza się:</w:t>
            </w:r>
          </w:p>
          <w:p w14:paraId="4FEA9225" w14:textId="112E0854" w:rsidR="00005883" w:rsidRPr="00AD4784" w:rsidRDefault="00005883" w:rsidP="00461B08">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matematyczno-przyrodnicze,</w:t>
            </w:r>
          </w:p>
          <w:p w14:paraId="74F5702D" w14:textId="2E02458D" w:rsidR="00005883" w:rsidRPr="00AD4784" w:rsidRDefault="00005883" w:rsidP="00461B08">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posługiwania się językami obcymi (w tym język polski dla cudzoziemców i osób powracających do Polski i ich rodzin),</w:t>
            </w:r>
          </w:p>
          <w:p w14:paraId="06DD6D48" w14:textId="2832ED31" w:rsidR="00005883" w:rsidRPr="00AD4784" w:rsidRDefault="00005883" w:rsidP="00461B08">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TIK,</w:t>
            </w:r>
          </w:p>
          <w:p w14:paraId="77B60B3D" w14:textId="44C248C4" w:rsidR="00005883" w:rsidRPr="00AD4784" w:rsidRDefault="00005883" w:rsidP="00461B08">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rozumienia (ang. literacy),</w:t>
            </w:r>
          </w:p>
          <w:p w14:paraId="1DDA2A2F" w14:textId="6C6E6A7B" w:rsidR="00005883" w:rsidRPr="00AD4784" w:rsidRDefault="00005883" w:rsidP="00461B08">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kreatywność,</w:t>
            </w:r>
          </w:p>
          <w:p w14:paraId="55910CD6" w14:textId="62F7E45F" w:rsidR="00005883" w:rsidRPr="00AD4784" w:rsidRDefault="00005883" w:rsidP="00461B08">
            <w:pPr>
              <w:pStyle w:val="Standard"/>
              <w:numPr>
                <w:ilvl w:val="1"/>
                <w:numId w:val="589"/>
              </w:numPr>
              <w:tabs>
                <w:tab w:val="left" w:pos="1418"/>
                <w:tab w:val="left" w:pos="5835"/>
                <w:tab w:val="left" w:pos="8235"/>
              </w:tabs>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innowacyjność,</w:t>
            </w:r>
          </w:p>
          <w:p w14:paraId="38A65DB0" w14:textId="5B00FBBC" w:rsidR="00005883" w:rsidRPr="00AD4784" w:rsidRDefault="00005883" w:rsidP="00461B08">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przedsiębiorczość,</w:t>
            </w:r>
          </w:p>
          <w:p w14:paraId="6164EAA6" w14:textId="4FC6325D" w:rsidR="00005883" w:rsidRPr="00AD4784" w:rsidRDefault="00005883" w:rsidP="00461B08">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krytyczne myślenie,</w:t>
            </w:r>
          </w:p>
          <w:p w14:paraId="778AC79B" w14:textId="0186F62D" w:rsidR="00005883" w:rsidRPr="00AD4784" w:rsidRDefault="00005883" w:rsidP="00461B08">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rozwiązywanie problemów,</w:t>
            </w:r>
          </w:p>
          <w:p w14:paraId="22187554" w14:textId="319ECE67" w:rsidR="00005883" w:rsidRPr="00AD4784" w:rsidRDefault="00005883" w:rsidP="00461B08">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umiejętność uczenia się,</w:t>
            </w:r>
          </w:p>
          <w:p w14:paraId="1F59E046" w14:textId="346105C9" w:rsidR="00005883" w:rsidRPr="00AD4784" w:rsidRDefault="00005883" w:rsidP="00461B08">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umiejętność pracy zespołowej w kontekście środowiska pracy.</w:t>
            </w:r>
          </w:p>
          <w:p w14:paraId="7DD1ED40"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we wniosku o dofinansowanie wskazuje, które kompetencje kluczowe i umiejętności uniwersalne zamierza uwzględnić w ramach projektu. Wybór kompetencji kluczowych i umiejętności uniwersalnych kształtowanych w ramach projektu wynika ze zdiagnozowanych potrzeb uczniów szkoły objętej wsparciem, o których mowa w kryterium dostępu nr 6.</w:t>
            </w:r>
          </w:p>
          <w:p w14:paraId="79879C25"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Konieczność powiązania wsparcia z potrzebami rynku pracy wynika z treści RPO WM 2014-2020, a ukierunkowanie wsparcia na kompetencje i postawy potrzebne na rynku pracy wynika z oczekiwań pracodawców i zmian cywilizacyjnych.</w:t>
            </w:r>
          </w:p>
          <w:p w14:paraId="1CA5A3A9"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lastRenderedPageBreak/>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561077A7" w14:textId="3F8AE924"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29C764C" w14:textId="77777777" w:rsidR="00005883" w:rsidRPr="00AD4784" w:rsidRDefault="00005883" w:rsidP="00461B08">
            <w:pPr>
              <w:pStyle w:val="Standard"/>
              <w:numPr>
                <w:ilvl w:val="0"/>
                <w:numId w:val="590"/>
              </w:numPr>
              <w:spacing w:before="80" w:after="80" w:line="259" w:lineRule="auto"/>
              <w:ind w:left="502" w:hanging="562"/>
              <w:contextualSpacing/>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772FCF4" w14:textId="77777777" w:rsidR="00005883" w:rsidRPr="00AD4784" w:rsidRDefault="00005883" w:rsidP="00461B08">
            <w:pPr>
              <w:pStyle w:val="Standard"/>
              <w:spacing w:before="80" w:after="80" w:line="259" w:lineRule="auto"/>
              <w:contextualSpacing/>
              <w:rPr>
                <w:rFonts w:ascii="Arial" w:hAnsi="Arial" w:cs="Arial"/>
                <w:sz w:val="20"/>
                <w:szCs w:val="20"/>
              </w:rPr>
            </w:pPr>
            <w:r w:rsidRPr="00AD4784">
              <w:rPr>
                <w:rFonts w:ascii="Arial" w:eastAsia="Times New Roman" w:hAnsi="Arial" w:cs="Arial"/>
                <w:sz w:val="20"/>
                <w:szCs w:val="20"/>
                <w:lang w:eastAsia="pl-PL"/>
              </w:rPr>
              <w:t>Przedsięwzięcia realizowane w ramach projektu uwzględniają indywidualne potrzeby rozwojowe i edukacyjne oraz możliwości psychofizyczne uczniów objętych wsparciem</w:t>
            </w:r>
            <w:r w:rsidRPr="00AD4784" w:rsidDel="003074E4">
              <w:rPr>
                <w:rFonts w:ascii="Arial" w:eastAsia="Times New Roman" w:hAnsi="Arial" w:cs="Arial"/>
                <w:sz w:val="20"/>
                <w:szCs w:val="20"/>
                <w:lang w:eastAsia="pl-PL"/>
              </w:rPr>
              <w:t xml:space="preserve"> </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15EF117"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Spełnienie kryterium będzie oceniane na podstawie treści wniosku o dofinansowanie projektu.</w:t>
            </w:r>
          </w:p>
          <w:p w14:paraId="71C6929D"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we wniosku o dofinansowanie wykazuje, w jaki sposób działania przewidziane w projekcie (uwzględniają indywidualne potrzeby rozwojowe i edukacyjne oraz możliwości psychofizyczne uczniów objętych wsparciem.</w:t>
            </w:r>
          </w:p>
          <w:p w14:paraId="402EA1DF" w14:textId="2C0D2DA6" w:rsidR="00005883" w:rsidRPr="00024812"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Kryterium wynika z </w:t>
            </w:r>
            <w:r w:rsidRPr="00024812">
              <w:rPr>
                <w:rFonts w:ascii="Arial" w:eastAsia="Times New Roman" w:hAnsi="Arial" w:cs="Arial"/>
                <w:sz w:val="20"/>
                <w:szCs w:val="20"/>
                <w:lang w:eastAsia="pl-PL"/>
              </w:rPr>
              <w:t>„Wytycznych w zakresie realizacji przedsięwzięć z udziałem środków Europejskiego Funduszu Społecznego w obszarze edukacji na lata 2014-2020”.</w:t>
            </w:r>
          </w:p>
          <w:p w14:paraId="4B56A54E" w14:textId="56C97C86"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76BBA779" w14:textId="6F3A1E9E"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0CB2519" w14:textId="77777777" w:rsidR="00005883" w:rsidRPr="00AD4784" w:rsidRDefault="00005883" w:rsidP="00461B08">
            <w:pPr>
              <w:pStyle w:val="Standard"/>
              <w:numPr>
                <w:ilvl w:val="0"/>
                <w:numId w:val="590"/>
              </w:numPr>
              <w:spacing w:before="80" w:after="80" w:line="259" w:lineRule="auto"/>
              <w:ind w:left="502" w:hanging="562"/>
              <w:contextualSpacing/>
              <w:jc w:val="center"/>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 </w:t>
            </w: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C5B0B59" w14:textId="77777777" w:rsidR="00005883" w:rsidRPr="00AD4784" w:rsidRDefault="00005883" w:rsidP="00461B08">
            <w:pPr>
              <w:pStyle w:val="Standard"/>
              <w:spacing w:before="80" w:after="80" w:line="259" w:lineRule="auto"/>
              <w:contextualSpacing/>
              <w:rPr>
                <w:rFonts w:ascii="Arial" w:hAnsi="Arial" w:cs="Arial"/>
                <w:sz w:val="20"/>
                <w:szCs w:val="20"/>
              </w:rPr>
            </w:pPr>
            <w:r w:rsidRPr="00AD4784">
              <w:rPr>
                <w:rFonts w:ascii="Arial" w:eastAsia="Times New Roman" w:hAnsi="Arial" w:cs="Arial"/>
                <w:sz w:val="20"/>
                <w:szCs w:val="20"/>
                <w:lang w:eastAsia="pl-PL"/>
              </w:rPr>
              <w:t xml:space="preserve">Realizacja wsparcia w ramach projektu przebiega na podstawie indywidualnie przeprowadzonej diagnozy potrzeb edukacyjnych szkoły, w tym uczniów oraz nauczycieli. </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BCF11F2"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Spełnienie kryterium będzie oceniane na podstawie oświadczenia Wnioskodawcy oraz treści wniosku o dofinansowanie projektu. </w:t>
            </w:r>
          </w:p>
          <w:p w14:paraId="7FE2C10F"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oświadcza, że:</w:t>
            </w:r>
          </w:p>
          <w:p w14:paraId="39155862" w14:textId="77777777" w:rsidR="00005883" w:rsidRPr="00AD4784" w:rsidRDefault="00005883" w:rsidP="00461B08">
            <w:pPr>
              <w:pStyle w:val="Standard"/>
              <w:numPr>
                <w:ilvl w:val="0"/>
                <w:numId w:val="587"/>
              </w:numPr>
              <w:spacing w:before="80" w:after="80" w:line="259" w:lineRule="auto"/>
              <w:ind w:left="539" w:hanging="179"/>
              <w:contextualSpacing/>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przed przygotowaniem wniosku o dofinansowanie została przeprowadzona diagnoza pozwalająca na ocenę zasadności wsparcia w ramach projektu</w:t>
            </w:r>
            <w:r w:rsidRPr="00024812">
              <w:rPr>
                <w:rStyle w:val="Odwoanieprzypisudolnego"/>
                <w:rFonts w:eastAsia="Times New Roman" w:cs="Arial"/>
                <w:sz w:val="20"/>
                <w:szCs w:val="20"/>
                <w:lang w:eastAsia="pl-PL"/>
              </w:rPr>
              <w:footnoteReference w:id="87"/>
            </w:r>
            <w:r w:rsidRPr="00AD4784">
              <w:rPr>
                <w:rFonts w:ascii="Arial" w:eastAsia="Times New Roman" w:hAnsi="Arial" w:cs="Arial"/>
                <w:sz w:val="20"/>
                <w:szCs w:val="20"/>
                <w:lang w:eastAsia="pl-PL"/>
              </w:rPr>
              <w:t>;</w:t>
            </w:r>
          </w:p>
          <w:p w14:paraId="02EC82CB" w14:textId="77777777" w:rsidR="00005883" w:rsidRPr="00AD4784" w:rsidRDefault="00005883" w:rsidP="00461B08">
            <w:pPr>
              <w:pStyle w:val="Standard"/>
              <w:numPr>
                <w:ilvl w:val="0"/>
                <w:numId w:val="587"/>
              </w:numPr>
              <w:spacing w:before="80" w:after="80" w:line="259" w:lineRule="auto"/>
              <w:ind w:left="539" w:hanging="179"/>
              <w:contextualSpacing/>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diagnoza uwzględnia co najmniej kluczowe dla planowanego wsparcia zagadnienia</w:t>
            </w:r>
            <w:r w:rsidRPr="00024812">
              <w:rPr>
                <w:rStyle w:val="Odwoanieprzypisudolnego"/>
                <w:rFonts w:eastAsia="Times New Roman" w:cs="Arial"/>
                <w:sz w:val="20"/>
                <w:szCs w:val="20"/>
                <w:lang w:eastAsia="pl-PL"/>
              </w:rPr>
              <w:footnoteReference w:id="88"/>
            </w:r>
            <w:r w:rsidRPr="00AD4784">
              <w:rPr>
                <w:rFonts w:ascii="Arial" w:eastAsia="Times New Roman" w:hAnsi="Arial" w:cs="Arial"/>
                <w:sz w:val="20"/>
                <w:szCs w:val="20"/>
                <w:lang w:eastAsia="pl-PL"/>
              </w:rPr>
              <w:t>, a wnioski z diagnozy stanowią element wniosku o dofinansowanie projektu;</w:t>
            </w:r>
          </w:p>
          <w:p w14:paraId="46625B65" w14:textId="77777777" w:rsidR="00005883" w:rsidRPr="00AD4784" w:rsidRDefault="00005883" w:rsidP="00461B08">
            <w:pPr>
              <w:pStyle w:val="Standard"/>
              <w:numPr>
                <w:ilvl w:val="0"/>
                <w:numId w:val="587"/>
              </w:numPr>
              <w:spacing w:before="80" w:after="80" w:line="259" w:lineRule="auto"/>
              <w:ind w:left="539" w:hanging="179"/>
              <w:contextualSpacing/>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zakres wsparcia w ramach projektu jest zgodny z przeprowadzoną diagnozą.</w:t>
            </w:r>
          </w:p>
          <w:p w14:paraId="46590DA1"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we wniosku o dofinansowanie wskazuje liczbę objętych wsparciem uczniów, nauczycieli i szkół poszczególnych typów w ramach poszczególnych działań wynikających ze zdiagnozowanych potrzeb.</w:t>
            </w:r>
          </w:p>
          <w:p w14:paraId="616CC575"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Właściwym do przeprowadzenia diagnozy jest wybrany/wybrane spośród niżej wymienionych podmiot/podmioty:</w:t>
            </w:r>
          </w:p>
          <w:p w14:paraId="24E00FE5" w14:textId="77777777" w:rsidR="00005883" w:rsidRPr="00AD4784" w:rsidRDefault="00005883" w:rsidP="00461B08">
            <w:pPr>
              <w:pStyle w:val="Standard"/>
              <w:numPr>
                <w:ilvl w:val="0"/>
                <w:numId w:val="588"/>
              </w:numPr>
              <w:spacing w:before="80" w:after="80" w:line="259" w:lineRule="auto"/>
              <w:contextualSpacing/>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lastRenderedPageBreak/>
              <w:t>szkoła lub placówka systemu oświaty planowana do objęcia wsparciem;</w:t>
            </w:r>
          </w:p>
          <w:p w14:paraId="42CE775E" w14:textId="77777777" w:rsidR="00005883" w:rsidRPr="00AD4784" w:rsidRDefault="00005883" w:rsidP="00461B08">
            <w:pPr>
              <w:pStyle w:val="Standard"/>
              <w:numPr>
                <w:ilvl w:val="0"/>
                <w:numId w:val="588"/>
              </w:numPr>
              <w:spacing w:before="80" w:after="80" w:line="259" w:lineRule="auto"/>
              <w:contextualSpacing/>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inny podmiot prowadzący działalność o charakterze edukacyjnym lub badawczym. W tym przypadku diagnoza musi zostać zatwierdzona przez organ prowadzący bądź osobę upoważnioną do podejmowania decyzji. </w:t>
            </w:r>
          </w:p>
          <w:p w14:paraId="05C62D50" w14:textId="77777777"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Podmiot przeprowadzający diagnozę ma możliwość skorzystania ze wsparcia instytucji systemu wspomagania pracy szkół, tj. placówki doskonalenia nauczycieli, poradni psychologiczno-pedagogicznej, biblioteki pedagogicznej).</w:t>
            </w:r>
          </w:p>
          <w:p w14:paraId="0A72E922" w14:textId="46EB3C18" w:rsidR="00005883" w:rsidRPr="00AD4784" w:rsidRDefault="00005883" w:rsidP="00461B08">
            <w:pPr>
              <w:pStyle w:val="Standard"/>
              <w:spacing w:before="80" w:after="80" w:line="259" w:lineRule="auto"/>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Kryterium wynika </w:t>
            </w:r>
            <w:r w:rsidRPr="00024812">
              <w:rPr>
                <w:rFonts w:ascii="Arial" w:eastAsia="Times New Roman" w:hAnsi="Arial" w:cs="Arial"/>
                <w:sz w:val="20"/>
                <w:szCs w:val="20"/>
                <w:lang w:eastAsia="pl-PL"/>
              </w:rPr>
              <w:t>z „Wytycznych w zakresie realizacji przedsięwzięć z udziałem środków Europejskiego Funduszu Społecznego w obszarze edukacji na lata 2014-2020”.</w:t>
            </w:r>
          </w:p>
          <w:p w14:paraId="760346AF" w14:textId="77777777" w:rsidR="00005883" w:rsidRPr="00AD4784" w:rsidRDefault="00005883" w:rsidP="00461B08">
            <w:pPr>
              <w:pStyle w:val="Standard"/>
              <w:spacing w:before="80" w:after="80" w:line="259" w:lineRule="auto"/>
              <w:contextualSpacing/>
              <w:rPr>
                <w:rFonts w:ascii="Arial" w:hAnsi="Arial" w:cs="Arial"/>
                <w:sz w:val="20"/>
                <w:szCs w:val="20"/>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bl>
    <w:p w14:paraId="08A383C0" w14:textId="4253DC40" w:rsidR="00AD4784" w:rsidRPr="00AD4784" w:rsidRDefault="00AD4784"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lastRenderedPageBreak/>
        <w:br w:type="page"/>
      </w:r>
    </w:p>
    <w:p w14:paraId="527F08FE" w14:textId="08719666" w:rsidR="0011564B" w:rsidRPr="00CE0119" w:rsidRDefault="008D790D" w:rsidP="00920F1F">
      <w:pPr>
        <w:pStyle w:val="Nagwek5"/>
        <w:rPr>
          <w:rFonts w:cs="Arial"/>
        </w:rPr>
      </w:pPr>
      <w:bookmarkStart w:id="269" w:name="_Toc131078549"/>
      <w:r w:rsidRPr="00CE0119">
        <w:rPr>
          <w:rFonts w:cs="Arial"/>
        </w:rPr>
        <w:lastRenderedPageBreak/>
        <w:t>Działanie</w:t>
      </w:r>
      <w:r>
        <w:rPr>
          <w:rFonts w:cs="Arial"/>
        </w:rPr>
        <w:t xml:space="preserve"> </w:t>
      </w:r>
      <w:r w:rsidR="0011564B" w:rsidRPr="00CE0119">
        <w:rPr>
          <w:rFonts w:cs="Arial"/>
        </w:rPr>
        <w:t xml:space="preserve">10.1 </w:t>
      </w:r>
      <w:r w:rsidR="00EA0AF1" w:rsidRPr="00EA0AF1">
        <w:rPr>
          <w:rFonts w:cs="Arial"/>
        </w:rPr>
        <w:t xml:space="preserve">typ projektu: </w:t>
      </w:r>
      <w:r w:rsidR="00402E2D" w:rsidRPr="00CE0119">
        <w:rPr>
          <w:rFonts w:cs="Arial"/>
        </w:rPr>
        <w:t>„</w:t>
      </w:r>
      <w:r w:rsidR="0011564B" w:rsidRPr="00CE0119">
        <w:rPr>
          <w:rFonts w:cs="Arial"/>
        </w:rPr>
        <w:t>Edukacja ogólna i przedszkolna</w:t>
      </w:r>
      <w:r w:rsidR="00402E2D" w:rsidRPr="00CE0119">
        <w:rPr>
          <w:rFonts w:cs="Arial"/>
        </w:rPr>
        <w:t>”</w:t>
      </w:r>
      <w:r w:rsidR="0011564B" w:rsidRPr="00CE0119">
        <w:rPr>
          <w:rFonts w:cs="Arial"/>
        </w:rPr>
        <w:t xml:space="preserve">, Poddziałanie 10.1.2 (10i) </w:t>
      </w:r>
      <w:r w:rsidR="00402E2D" w:rsidRPr="00CE0119">
        <w:rPr>
          <w:rFonts w:cs="Arial"/>
        </w:rPr>
        <w:t>–</w:t>
      </w:r>
      <w:r w:rsidR="0011564B" w:rsidRPr="00CE0119">
        <w:rPr>
          <w:rFonts w:cs="Arial"/>
        </w:rPr>
        <w:t xml:space="preserve"> </w:t>
      </w:r>
      <w:r w:rsidR="00402E2D" w:rsidRPr="00CE0119">
        <w:rPr>
          <w:rFonts w:cs="Arial"/>
        </w:rPr>
        <w:t>„</w:t>
      </w:r>
      <w:r w:rsidR="0011564B" w:rsidRPr="00CE0119">
        <w:rPr>
          <w:rFonts w:cs="Arial"/>
        </w:rPr>
        <w:t>Edukacja ogólna w</w:t>
      </w:r>
      <w:r w:rsidR="000978C8">
        <w:rPr>
          <w:rFonts w:cs="Arial"/>
        </w:rPr>
        <w:t> </w:t>
      </w:r>
      <w:r w:rsidR="0011564B" w:rsidRPr="00CE0119">
        <w:rPr>
          <w:rFonts w:cs="Arial"/>
        </w:rPr>
        <w:t>ramach ZIT</w:t>
      </w:r>
      <w:r w:rsidR="00402E2D" w:rsidRPr="00CE0119">
        <w:rPr>
          <w:rFonts w:cs="Arial"/>
        </w:rPr>
        <w:t>”</w:t>
      </w:r>
      <w:bookmarkEnd w:id="258"/>
      <w:bookmarkEnd w:id="259"/>
      <w:bookmarkEnd w:id="260"/>
      <w:bookmarkEnd w:id="261"/>
      <w:bookmarkEnd w:id="262"/>
      <w:bookmarkEnd w:id="269"/>
    </w:p>
    <w:p w14:paraId="6E88E3CB" w14:textId="77777777" w:rsidR="0011564B" w:rsidRPr="008F0E1C" w:rsidRDefault="0011564B" w:rsidP="00145F0C">
      <w:pPr>
        <w:rPr>
          <w:rFonts w:cs="Arial"/>
          <w:b/>
          <w:lang w:eastAsia="pl-PL"/>
        </w:rPr>
      </w:pPr>
      <w:r w:rsidRPr="008F0E1C">
        <w:rPr>
          <w:rFonts w:cs="Arial"/>
          <w:lang w:eastAsia="pl-PL"/>
        </w:rPr>
        <w:t xml:space="preserve">Rodzaj przedsięwzięcia </w:t>
      </w:r>
      <w:r w:rsidRPr="008F0E1C">
        <w:rPr>
          <w:rFonts w:cs="Arial"/>
          <w:b/>
          <w:lang w:eastAsia="pl-PL"/>
        </w:rPr>
        <w:t xml:space="preserve">- wsparcie kształcenia ogólnego oraz wsparcie rozwoju zawodowego nauczycieli  </w:t>
      </w:r>
      <w:r w:rsidRPr="008F0E1C">
        <w:rPr>
          <w:rFonts w:cs="Arial"/>
          <w:lang w:eastAsia="pl-PL"/>
        </w:rPr>
        <w:t xml:space="preserve">w ramach działań adresowanych do uczniów i wychowanków </w:t>
      </w:r>
      <w:r w:rsidRPr="008F0E1C">
        <w:rPr>
          <w:rFonts w:cs="Arial"/>
          <w:color w:val="000000" w:themeColor="text1"/>
          <w:lang w:eastAsia="pl-PL"/>
        </w:rPr>
        <w:t>szkół/placówek systemu oświaty prowadzących kształcenie ogólne i zawodowe oraz do nauczycieli szkół i placówek oświatowych, dotyczących</w:t>
      </w:r>
      <w:r w:rsidRPr="008F0E1C">
        <w:rPr>
          <w:rFonts w:cs="Arial"/>
          <w:b/>
          <w:color w:val="000000" w:themeColor="text1"/>
          <w:lang w:eastAsia="pl-PL"/>
        </w:rPr>
        <w:t>:</w:t>
      </w:r>
    </w:p>
    <w:p w14:paraId="1497D5B0"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kształcenia kompetencji kluczowych niezbędnych na rynku pracy oraz właściwych postaw i umiejętności,</w:t>
      </w:r>
    </w:p>
    <w:p w14:paraId="1FED8CFE"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tworzenie warunków dla nauczania opartego na metodzie eksperymentu,</w:t>
      </w:r>
    </w:p>
    <w:p w14:paraId="7746ADC2" w14:textId="7F0D9AFD" w:rsidR="0011564B" w:rsidRPr="008F0E1C" w:rsidRDefault="0011564B" w:rsidP="00145F0C">
      <w:pPr>
        <w:numPr>
          <w:ilvl w:val="0"/>
          <w:numId w:val="31"/>
        </w:numPr>
        <w:ind w:left="425" w:hanging="425"/>
        <w:jc w:val="both"/>
        <w:rPr>
          <w:rFonts w:cs="Arial"/>
          <w:lang w:eastAsia="pl-PL"/>
        </w:rPr>
      </w:pPr>
      <w:r w:rsidRPr="008F0E1C">
        <w:rPr>
          <w:rFonts w:cs="Arial"/>
          <w:lang w:eastAsia="pl-PL"/>
        </w:rPr>
        <w:t xml:space="preserve">rozwoju kompetencji w </w:t>
      </w:r>
      <w:r w:rsidR="000978C8" w:rsidRPr="008F0E1C">
        <w:rPr>
          <w:rFonts w:cs="Arial"/>
          <w:lang w:eastAsia="pl-PL"/>
        </w:rPr>
        <w:t>z</w:t>
      </w:r>
      <w:r w:rsidRPr="008F0E1C">
        <w:rPr>
          <w:rFonts w:cs="Arial"/>
          <w:lang w:eastAsia="pl-PL"/>
        </w:rPr>
        <w:t>akresie korzystania z technologii informacyjno-komunikacyjnych oraz kompetencji informatycznych.</w:t>
      </w:r>
    </w:p>
    <w:p w14:paraId="35D8257F" w14:textId="1F32900F" w:rsidR="00992DFE" w:rsidRPr="00CE0119" w:rsidRDefault="00992DFE" w:rsidP="00DD0841">
      <w:pPr>
        <w:pStyle w:val="Bezodstpw"/>
        <w:rPr>
          <w:rFonts w:cs="Arial"/>
          <w:lang w:eastAsia="pl-PL"/>
        </w:rPr>
      </w:pPr>
      <w:r w:rsidRPr="00CE0119">
        <w:rPr>
          <w:rFonts w:cs="Arial"/>
          <w:lang w:eastAsia="pl-PL"/>
        </w:rPr>
        <w:t>Kryteria wyboru projektów przyjęte przez Komi</w:t>
      </w:r>
      <w:r w:rsidR="006A6D2F">
        <w:rPr>
          <w:rFonts w:cs="Arial"/>
          <w:lang w:eastAsia="pl-PL"/>
        </w:rPr>
        <w:t>tet Monitorujący RPO WM na VII p</w:t>
      </w:r>
      <w:r w:rsidRPr="00CE0119">
        <w:rPr>
          <w:rFonts w:cs="Arial"/>
          <w:lang w:eastAsia="pl-PL"/>
        </w:rPr>
        <w:t>osiedzeniu w dniu 21 stycznia 2016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1"/>
        <w:tblDescription w:val="Tabela zawiera nazwę, opis i ocene kryterium dla Działania 10.1 typ projektu: „Edukacja ogólna i przedszkolna”, Poddziałanie 10.1.2 (10i) – „Edukacja ogólna w ramach ZIT”"/>
      </w:tblPr>
      <w:tblGrid>
        <w:gridCol w:w="561"/>
        <w:gridCol w:w="3829"/>
        <w:gridCol w:w="8362"/>
        <w:gridCol w:w="1274"/>
      </w:tblGrid>
      <w:tr w:rsidR="0011564B" w:rsidRPr="00FC1380" w14:paraId="245A2674" w14:textId="77777777" w:rsidTr="008F0E1C">
        <w:trPr>
          <w:trHeight w:val="57"/>
          <w:tblHeader/>
        </w:trPr>
        <w:tc>
          <w:tcPr>
            <w:tcW w:w="200" w:type="pct"/>
            <w:shd w:val="clear" w:color="auto" w:fill="auto"/>
            <w:vAlign w:val="center"/>
          </w:tcPr>
          <w:p w14:paraId="1DE81441" w14:textId="6F1504BB" w:rsidR="0011564B" w:rsidRPr="00535CB6" w:rsidRDefault="0011564B" w:rsidP="00461B08">
            <w:pPr>
              <w:contextualSpacing/>
              <w:rPr>
                <w:rFonts w:eastAsia="Times New Roman" w:cs="Arial"/>
                <w:b/>
                <w:lang w:eastAsia="pl-PL"/>
              </w:rPr>
            </w:pPr>
            <w:r w:rsidRPr="00535CB6">
              <w:rPr>
                <w:rFonts w:eastAsia="Times New Roman" w:cs="Arial"/>
                <w:b/>
                <w:lang w:eastAsia="pl-PL"/>
              </w:rPr>
              <w:t>Lp.</w:t>
            </w:r>
          </w:p>
        </w:tc>
        <w:tc>
          <w:tcPr>
            <w:tcW w:w="1365" w:type="pct"/>
            <w:shd w:val="clear" w:color="auto" w:fill="auto"/>
            <w:vAlign w:val="center"/>
          </w:tcPr>
          <w:p w14:paraId="6B5DD036" w14:textId="77777777" w:rsidR="0011564B" w:rsidRPr="00535CB6" w:rsidRDefault="0011564B" w:rsidP="00461B08">
            <w:pPr>
              <w:contextualSpacing/>
              <w:rPr>
                <w:rFonts w:eastAsia="Times New Roman" w:cs="Arial"/>
                <w:b/>
                <w:lang w:eastAsia="pl-PL"/>
              </w:rPr>
            </w:pPr>
            <w:r w:rsidRPr="00535CB6">
              <w:rPr>
                <w:rFonts w:eastAsia="Times New Roman" w:cs="Arial"/>
                <w:b/>
                <w:lang w:eastAsia="pl-PL"/>
              </w:rPr>
              <w:t>Kryterium</w:t>
            </w:r>
          </w:p>
        </w:tc>
        <w:tc>
          <w:tcPr>
            <w:tcW w:w="2981" w:type="pct"/>
            <w:shd w:val="clear" w:color="auto" w:fill="auto"/>
            <w:vAlign w:val="center"/>
          </w:tcPr>
          <w:p w14:paraId="09099637" w14:textId="77777777" w:rsidR="0011564B" w:rsidRPr="00535CB6" w:rsidRDefault="0011564B" w:rsidP="00461B08">
            <w:pPr>
              <w:contextualSpacing/>
              <w:rPr>
                <w:rFonts w:eastAsia="Times New Roman" w:cs="Arial"/>
                <w:b/>
                <w:lang w:eastAsia="pl-PL"/>
              </w:rPr>
            </w:pPr>
            <w:r w:rsidRPr="00535CB6">
              <w:rPr>
                <w:rFonts w:eastAsia="Times New Roman" w:cs="Arial"/>
                <w:b/>
                <w:lang w:eastAsia="pl-PL"/>
              </w:rPr>
              <w:t>Opis kryterium</w:t>
            </w:r>
          </w:p>
        </w:tc>
        <w:tc>
          <w:tcPr>
            <w:tcW w:w="454" w:type="pct"/>
            <w:shd w:val="clear" w:color="auto" w:fill="auto"/>
            <w:vAlign w:val="center"/>
          </w:tcPr>
          <w:p w14:paraId="4FD4735A" w14:textId="77777777" w:rsidR="0011564B" w:rsidRPr="00535CB6" w:rsidRDefault="0011564B" w:rsidP="00461B08">
            <w:pPr>
              <w:contextualSpacing/>
              <w:rPr>
                <w:rFonts w:eastAsia="Times New Roman" w:cs="Arial"/>
                <w:b/>
                <w:lang w:eastAsia="pl-PL"/>
              </w:rPr>
            </w:pPr>
            <w:r w:rsidRPr="00535CB6">
              <w:rPr>
                <w:rFonts w:eastAsia="Times New Roman" w:cs="Arial"/>
                <w:b/>
                <w:lang w:eastAsia="pl-PL"/>
              </w:rPr>
              <w:t>Ocena kryterium</w:t>
            </w:r>
          </w:p>
        </w:tc>
      </w:tr>
      <w:tr w:rsidR="0011564B" w:rsidRPr="00FC1380" w14:paraId="0779AA48" w14:textId="77777777" w:rsidTr="008F0E1C">
        <w:trPr>
          <w:trHeight w:val="20"/>
        </w:trPr>
        <w:tc>
          <w:tcPr>
            <w:tcW w:w="200" w:type="pct"/>
            <w:shd w:val="clear" w:color="auto" w:fill="auto"/>
            <w:vAlign w:val="center"/>
          </w:tcPr>
          <w:p w14:paraId="3181F30E" w14:textId="77777777" w:rsidR="0011564B" w:rsidRPr="00535CB6" w:rsidRDefault="0011564B" w:rsidP="00461B08">
            <w:pPr>
              <w:numPr>
                <w:ilvl w:val="0"/>
                <w:numId w:val="46"/>
              </w:numPr>
              <w:ind w:left="505" w:hanging="283"/>
              <w:contextualSpacing/>
              <w:rPr>
                <w:rFonts w:eastAsia="Times New Roman" w:cs="Arial"/>
                <w:lang w:eastAsia="pl-PL"/>
              </w:rPr>
            </w:pPr>
          </w:p>
        </w:tc>
        <w:tc>
          <w:tcPr>
            <w:tcW w:w="1365" w:type="pct"/>
            <w:shd w:val="clear" w:color="auto" w:fill="auto"/>
            <w:vAlign w:val="center"/>
          </w:tcPr>
          <w:p w14:paraId="61561B6D"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Okres realizacji projektu nie przekracza 24 miesięcy.</w:t>
            </w:r>
          </w:p>
        </w:tc>
        <w:tc>
          <w:tcPr>
            <w:tcW w:w="2981" w:type="pct"/>
            <w:shd w:val="clear" w:color="auto" w:fill="auto"/>
            <w:vAlign w:val="center"/>
          </w:tcPr>
          <w:p w14:paraId="3F671F68" w14:textId="7E274FB5" w:rsidR="0011564B" w:rsidRPr="00535CB6" w:rsidRDefault="0011564B" w:rsidP="00461B08">
            <w:pPr>
              <w:contextualSpacing/>
              <w:rPr>
                <w:rFonts w:eastAsia="Times New Roman" w:cs="Arial"/>
                <w:lang w:eastAsia="pl-PL"/>
              </w:rPr>
            </w:pPr>
            <w:r w:rsidRPr="00535CB6">
              <w:rPr>
                <w:rFonts w:eastAsia="Times New Roman" w:cs="Arial"/>
                <w:lang w:eastAsia="pl-PL"/>
              </w:rPr>
              <w:t>Ograniczony czas realizacji projektu pozwoli Projektodawcom na precyzyjne zaplanowanie przedsięwzięć, co wpłynie na zwiększenie efektywności oraz sprawne rozliczenie finansowe projektów.</w:t>
            </w:r>
          </w:p>
          <w:p w14:paraId="722CA774"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2B718D15" w14:textId="6F979DDF" w:rsidR="0011564B" w:rsidRPr="00535CB6" w:rsidRDefault="0011564B" w:rsidP="00461B08">
            <w:pPr>
              <w:contextualSpacing/>
              <w:rPr>
                <w:rFonts w:eastAsia="Times New Roman" w:cs="Arial"/>
                <w:lang w:eastAsia="pl-PL"/>
              </w:rPr>
            </w:pPr>
            <w:r w:rsidRPr="00535CB6">
              <w:rPr>
                <w:rFonts w:eastAsia="Times New Roman" w:cs="Arial"/>
                <w:lang w:eastAsia="pl-PL"/>
              </w:rPr>
              <w:t>Proponowany czas realizacji projektu jest wystarczający, aby objąć wszystkich Beneficjentów zakładanymi formami wsparcia i podjąć odpowiednie działania zaradcze w przypadku trudności w realizacji projektu, m.in.</w:t>
            </w:r>
            <w:r w:rsidR="001F2654" w:rsidRPr="00535CB6">
              <w:rPr>
                <w:rFonts w:eastAsia="Times New Roman" w:cs="Arial"/>
                <w:lang w:eastAsia="pl-PL"/>
              </w:rPr>
              <w:t xml:space="preserve"> </w:t>
            </w:r>
            <w:r w:rsidRPr="00535CB6">
              <w:rPr>
                <w:rFonts w:eastAsia="Times New Roman" w:cs="Arial"/>
                <w:lang w:eastAsia="pl-PL"/>
              </w:rPr>
              <w:t>w przypadku wsparcia adresowanego do nauczycieli zgodnie z  punktem XI załącznika do rozporządzenia Ministra Edukacji Narodowej i Sportu z dnia 7 września 2004 r. w sprawie standardów kształcenia nauczycieli (Dz. U. Nr 207, poz.</w:t>
            </w:r>
            <w:r w:rsidR="009C0A41" w:rsidRPr="00535CB6">
              <w:rPr>
                <w:rFonts w:eastAsia="Times New Roman" w:cs="Arial"/>
                <w:lang w:eastAsia="pl-PL"/>
              </w:rPr>
              <w:t xml:space="preserve"> </w:t>
            </w:r>
            <w:r w:rsidRPr="00535CB6">
              <w:rPr>
                <w:rFonts w:eastAsia="Times New Roman" w:cs="Arial"/>
                <w:lang w:eastAsia="pl-PL"/>
              </w:rPr>
              <w:t>2110) kształcenie nauczycieli na studiach podyplomowych w specjalizacji nauczycielskiej może być prowadzone w wymiarze co najmniej 350 godzin i trwać co najmniej trzy semestry.</w:t>
            </w:r>
          </w:p>
          <w:p w14:paraId="3E3E225D"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Kryterium weryfikowane na podstawie zapisów wniosku.</w:t>
            </w:r>
          </w:p>
          <w:p w14:paraId="70B92B6A"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0AC3755A" w14:textId="3AFDD4FC" w:rsidR="0011564B" w:rsidRPr="00535CB6" w:rsidRDefault="0011564B" w:rsidP="00461B08">
            <w:pPr>
              <w:contextualSpacing/>
              <w:rPr>
                <w:rFonts w:eastAsia="Times New Roman" w:cs="Arial"/>
                <w:lang w:eastAsia="pl-PL"/>
              </w:rPr>
            </w:pPr>
            <w:r w:rsidRPr="00535CB6">
              <w:rPr>
                <w:rFonts w:eastAsia="Times New Roman" w:cs="Arial"/>
                <w:lang w:eastAsia="pl-PL"/>
              </w:rPr>
              <w:t>0/1</w:t>
            </w:r>
          </w:p>
        </w:tc>
      </w:tr>
      <w:tr w:rsidR="0011564B" w:rsidRPr="00FC1380" w14:paraId="0EB3685C" w14:textId="77777777" w:rsidTr="008F0E1C">
        <w:trPr>
          <w:trHeight w:val="20"/>
        </w:trPr>
        <w:tc>
          <w:tcPr>
            <w:tcW w:w="200" w:type="pct"/>
            <w:shd w:val="clear" w:color="auto" w:fill="auto"/>
            <w:vAlign w:val="center"/>
          </w:tcPr>
          <w:p w14:paraId="6186428D" w14:textId="77777777" w:rsidR="0011564B" w:rsidRPr="00535CB6" w:rsidRDefault="0011564B" w:rsidP="00461B08">
            <w:pPr>
              <w:numPr>
                <w:ilvl w:val="0"/>
                <w:numId w:val="46"/>
              </w:numPr>
              <w:tabs>
                <w:tab w:val="left" w:pos="425"/>
              </w:tabs>
              <w:ind w:left="785"/>
              <w:contextualSpacing/>
              <w:rPr>
                <w:rFonts w:eastAsia="Times New Roman" w:cs="Arial"/>
                <w:lang w:eastAsia="pl-PL"/>
              </w:rPr>
            </w:pPr>
          </w:p>
        </w:tc>
        <w:tc>
          <w:tcPr>
            <w:tcW w:w="1365" w:type="pct"/>
            <w:shd w:val="clear" w:color="auto" w:fill="auto"/>
            <w:vAlign w:val="center"/>
          </w:tcPr>
          <w:p w14:paraId="76B4167A"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981" w:type="pct"/>
            <w:shd w:val="clear" w:color="auto" w:fill="auto"/>
            <w:vAlign w:val="center"/>
          </w:tcPr>
          <w:p w14:paraId="75CF3ECD" w14:textId="77777777" w:rsidR="0011564B" w:rsidRPr="00535CB6" w:rsidRDefault="0011564B" w:rsidP="00461B08">
            <w:pPr>
              <w:autoSpaceDE w:val="0"/>
              <w:autoSpaceDN w:val="0"/>
              <w:adjustRightInd w:val="0"/>
              <w:contextualSpacing/>
              <w:rPr>
                <w:rFonts w:eastAsia="Times New Roman" w:cs="Arial"/>
                <w:color w:val="000000"/>
                <w:lang w:eastAsia="pl-PL"/>
              </w:rPr>
            </w:pPr>
            <w:r w:rsidRPr="00535CB6">
              <w:rPr>
                <w:rFonts w:eastAsia="Times New Roman" w:cs="Arial"/>
                <w:color w:val="000000"/>
                <w:lang w:eastAsia="pl-PL"/>
              </w:rPr>
              <w:t>W celu osiągniecia celów RPO WM niezbędne jest ujęcie w każdym projekcie wsparcia uczniów w zakresie kształcenia minimum 1 kompetencji kluczowej i kształtowanie minimum 1 postawy/umiejętności niezbędnych na rynku pracy.</w:t>
            </w:r>
          </w:p>
          <w:p w14:paraId="2AA941AC" w14:textId="77777777" w:rsidR="0011564B" w:rsidRPr="00535CB6" w:rsidRDefault="0011564B" w:rsidP="00461B08">
            <w:pPr>
              <w:autoSpaceDE w:val="0"/>
              <w:autoSpaceDN w:val="0"/>
              <w:adjustRightInd w:val="0"/>
              <w:contextualSpacing/>
              <w:rPr>
                <w:rFonts w:eastAsia="Times New Roman" w:cs="Arial"/>
                <w:lang w:eastAsia="pl-PL"/>
              </w:rPr>
            </w:pPr>
            <w:r w:rsidRPr="00535CB6">
              <w:rPr>
                <w:rFonts w:eastAsia="Times New Roman" w:cs="Arial"/>
                <w:lang w:eastAsia="pl-PL"/>
              </w:rPr>
              <w:t>Do kompetencji kluczowych oraz właściwych postaw/umiejętności niezbędnych na rynku pracy do samorealizacji i rozwoju osobistego, bycia aktywnym obywatelem, integracji społecznej i zatrudnienia zalicza się zgodnie z RPO WM zwłaszcza:</w:t>
            </w:r>
          </w:p>
          <w:p w14:paraId="3A493F6C" w14:textId="07D68D56" w:rsidR="0011564B" w:rsidRPr="00535CB6" w:rsidRDefault="0011564B" w:rsidP="00461B08">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porozumiewanie się w językach obcych,</w:t>
            </w:r>
          </w:p>
          <w:p w14:paraId="2712E734" w14:textId="4CF8BFD5" w:rsidR="0011564B" w:rsidRPr="00535CB6" w:rsidRDefault="0011564B" w:rsidP="00461B08">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matematyczne- przyrodnicze,</w:t>
            </w:r>
          </w:p>
          <w:p w14:paraId="1B3C8EFC" w14:textId="7DE432EE" w:rsidR="0011564B" w:rsidRPr="00535CB6" w:rsidRDefault="0011564B" w:rsidP="00461B08">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informatyczne,</w:t>
            </w:r>
          </w:p>
          <w:p w14:paraId="7D460BE5" w14:textId="77777777" w:rsidR="0011564B" w:rsidRPr="00535CB6" w:rsidRDefault="0011564B" w:rsidP="00461B08">
            <w:pPr>
              <w:autoSpaceDE w:val="0"/>
              <w:autoSpaceDN w:val="0"/>
              <w:adjustRightInd w:val="0"/>
              <w:contextualSpacing/>
              <w:rPr>
                <w:rFonts w:eastAsia="Times New Roman" w:cs="Arial"/>
                <w:lang w:eastAsia="pl-PL"/>
              </w:rPr>
            </w:pPr>
            <w:r w:rsidRPr="00535CB6">
              <w:rPr>
                <w:rFonts w:eastAsia="Times New Roman" w:cs="Arial"/>
                <w:lang w:eastAsia="pl-PL"/>
              </w:rPr>
              <w:t>oraz</w:t>
            </w:r>
          </w:p>
          <w:p w14:paraId="034352CC" w14:textId="5F531DC9" w:rsidR="0011564B" w:rsidRPr="00535CB6" w:rsidRDefault="0011564B" w:rsidP="00461B08">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kreatywność,</w:t>
            </w:r>
          </w:p>
          <w:p w14:paraId="48CC004D" w14:textId="12AA903F" w:rsidR="0011564B" w:rsidRPr="00535CB6" w:rsidRDefault="0011564B" w:rsidP="00461B08">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innowacyjność,</w:t>
            </w:r>
          </w:p>
          <w:p w14:paraId="5534598C" w14:textId="346C8DC4" w:rsidR="0011564B" w:rsidRPr="00535CB6" w:rsidRDefault="0011564B" w:rsidP="00461B08">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umiejętność pracy zespołowej,</w:t>
            </w:r>
          </w:p>
          <w:p w14:paraId="545C3CF4" w14:textId="4387599E" w:rsidR="0011564B" w:rsidRPr="00535CB6" w:rsidRDefault="0011564B" w:rsidP="00461B08">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postawy przedsiębiorcze.</w:t>
            </w:r>
          </w:p>
          <w:p w14:paraId="719B4876" w14:textId="3A85CBD4" w:rsidR="0011564B" w:rsidRPr="00535CB6" w:rsidRDefault="0011564B"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6D37BF51" w14:textId="36E098B2" w:rsidR="0011564B" w:rsidRPr="00535CB6" w:rsidRDefault="0011564B" w:rsidP="00461B08">
            <w:pPr>
              <w:contextualSpacing/>
              <w:rPr>
                <w:rFonts w:eastAsiaTheme="minorHAnsi" w:cs="Arial"/>
              </w:rPr>
            </w:pPr>
            <w:r w:rsidRPr="00535CB6">
              <w:rPr>
                <w:rFonts w:eastAsia="Times New Roman" w:cs="Arial"/>
                <w:lang w:eastAsia="pl-PL"/>
              </w:rPr>
              <w:t>0/1</w:t>
            </w:r>
          </w:p>
        </w:tc>
      </w:tr>
      <w:tr w:rsidR="0011564B" w:rsidRPr="00FC1380" w14:paraId="185A131D" w14:textId="77777777" w:rsidTr="008F0E1C">
        <w:trPr>
          <w:trHeight w:val="20"/>
        </w:trPr>
        <w:tc>
          <w:tcPr>
            <w:tcW w:w="200" w:type="pct"/>
            <w:shd w:val="clear" w:color="auto" w:fill="auto"/>
            <w:vAlign w:val="center"/>
          </w:tcPr>
          <w:p w14:paraId="13B7547C" w14:textId="77777777" w:rsidR="0011564B" w:rsidRPr="00535CB6" w:rsidRDefault="0011564B" w:rsidP="00461B08">
            <w:pPr>
              <w:numPr>
                <w:ilvl w:val="0"/>
                <w:numId w:val="46"/>
              </w:numPr>
              <w:ind w:left="502"/>
              <w:contextualSpacing/>
              <w:rPr>
                <w:rFonts w:eastAsia="Times New Roman" w:cs="Arial"/>
                <w:lang w:eastAsia="pl-PL"/>
              </w:rPr>
            </w:pPr>
          </w:p>
        </w:tc>
        <w:tc>
          <w:tcPr>
            <w:tcW w:w="1365" w:type="pct"/>
            <w:shd w:val="clear" w:color="auto" w:fill="auto"/>
            <w:vAlign w:val="center"/>
          </w:tcPr>
          <w:p w14:paraId="7B30E253"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Wnioskodawca/Partner zapewnia wkład własny w wysokości minimum 5%.</w:t>
            </w:r>
          </w:p>
        </w:tc>
        <w:tc>
          <w:tcPr>
            <w:tcW w:w="2981" w:type="pct"/>
            <w:shd w:val="clear" w:color="auto" w:fill="auto"/>
            <w:vAlign w:val="center"/>
          </w:tcPr>
          <w:p w14:paraId="1D677CB8"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26286E58"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Kryterium weryfikowane na podstawie zapisów wniosku.</w:t>
            </w:r>
          </w:p>
          <w:p w14:paraId="781DF517"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0506C5E" w14:textId="614EB3A3" w:rsidR="0011564B" w:rsidRPr="00535CB6" w:rsidRDefault="0011564B" w:rsidP="00461B08">
            <w:pPr>
              <w:contextualSpacing/>
              <w:rPr>
                <w:rFonts w:eastAsia="Times New Roman" w:cs="Arial"/>
                <w:lang w:eastAsia="pl-PL"/>
              </w:rPr>
            </w:pPr>
            <w:r w:rsidRPr="00535CB6">
              <w:rPr>
                <w:rFonts w:eastAsia="Times New Roman" w:cs="Arial"/>
                <w:lang w:eastAsia="pl-PL"/>
              </w:rPr>
              <w:t>0/1</w:t>
            </w:r>
          </w:p>
        </w:tc>
      </w:tr>
      <w:tr w:rsidR="0011564B" w:rsidRPr="00FC1380" w14:paraId="51D5D960" w14:textId="77777777" w:rsidTr="008F0E1C">
        <w:trPr>
          <w:trHeight w:val="20"/>
        </w:trPr>
        <w:tc>
          <w:tcPr>
            <w:tcW w:w="200" w:type="pct"/>
            <w:shd w:val="clear" w:color="auto" w:fill="auto"/>
            <w:vAlign w:val="center"/>
          </w:tcPr>
          <w:p w14:paraId="529C0584" w14:textId="77777777" w:rsidR="0011564B" w:rsidRPr="00535CB6" w:rsidRDefault="0011564B" w:rsidP="00461B08">
            <w:pPr>
              <w:numPr>
                <w:ilvl w:val="0"/>
                <w:numId w:val="46"/>
              </w:numPr>
              <w:ind w:left="502"/>
              <w:contextualSpacing/>
              <w:rPr>
                <w:rFonts w:eastAsia="Times New Roman" w:cs="Arial"/>
                <w:lang w:eastAsia="pl-PL"/>
              </w:rPr>
            </w:pPr>
          </w:p>
        </w:tc>
        <w:tc>
          <w:tcPr>
            <w:tcW w:w="1365" w:type="pct"/>
            <w:shd w:val="clear" w:color="auto" w:fill="auto"/>
            <w:vAlign w:val="center"/>
          </w:tcPr>
          <w:p w14:paraId="468C8BD1"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Wnioskodawca oświadcza, że zakupione w ramach projektu pomoce sprzęt/wyposażenie, a także zdobyte przez przeszkolonych nauczycieli</w:t>
            </w:r>
            <w:r w:rsidRPr="00535CB6">
              <w:rPr>
                <w:rFonts w:eastAsia="Times New Roman" w:cs="Arial"/>
                <w:strike/>
                <w:lang w:eastAsia="pl-PL"/>
              </w:rPr>
              <w:t xml:space="preserve"> </w:t>
            </w:r>
            <w:r w:rsidRPr="00535CB6">
              <w:rPr>
                <w:rFonts w:eastAsia="Times New Roman" w:cs="Arial"/>
                <w:lang w:eastAsia="pl-PL"/>
              </w:rPr>
              <w:t>wiedza i umiejętności będą wykorzystywane w ciągu 1-go roku po zakończeniu projektu.</w:t>
            </w:r>
          </w:p>
        </w:tc>
        <w:tc>
          <w:tcPr>
            <w:tcW w:w="2981" w:type="pct"/>
            <w:shd w:val="clear" w:color="auto" w:fill="auto"/>
            <w:vAlign w:val="center"/>
          </w:tcPr>
          <w:p w14:paraId="18DCBC3A"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Wnioskodawca oświadcza, że przez przynajmniej 1 rok po zakończeniu realizacji projektu, środki trwałe nabyte w ramach projektu będą wykorzystywane na działalność statutową szkoły/placówki systemu oświaty, zwłaszcza w celu szkolenia nauczycieli i prowadzenia zajęć z uczniami, co do zasady zgodnych z celami projektu.</w:t>
            </w:r>
          </w:p>
          <w:p w14:paraId="672DB4BD"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 xml:space="preserve">Ponadto mając na względzie fakt, iż podnoszenie kompetencji nauczycieli danej szkoły lub placówki oświatowej powinno przyczyniać się  do wprowadzenia  zmiany w obszarze edukacji  we wskazanych podmiotach,  wymóg utrzymania trwałości rezultatów przeszkolenia </w:t>
            </w:r>
            <w:r w:rsidRPr="00535CB6">
              <w:rPr>
                <w:rFonts w:eastAsia="Times New Roman" w:cs="Arial"/>
                <w:lang w:eastAsia="pl-PL"/>
              </w:rPr>
              <w:lastRenderedPageBreak/>
              <w:t>nauczycieli,  rozpatrywany będzie poprzez zapewnienie kontynuacji w szkole/placówce, działań podstawowych, dla których nabycie wiedzy i/lub umiejętności było uzupełnieniem.</w:t>
            </w:r>
          </w:p>
          <w:p w14:paraId="5F7BB54A"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Kryterium zostanie uznane za spełnione w przypadku  zawarcia we wniosku o dofinansowanie zobowiązania w powyższym zakresie.</w:t>
            </w:r>
          </w:p>
          <w:p w14:paraId="27E6B0AD"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Kryterium weryfikowane na podstawie zapisów wniosku.</w:t>
            </w:r>
          </w:p>
          <w:p w14:paraId="581499B0"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2958E1A9" w14:textId="234E5F4A" w:rsidR="0011564B" w:rsidRPr="00535CB6" w:rsidRDefault="0011564B" w:rsidP="00461B08">
            <w:pPr>
              <w:contextualSpacing/>
              <w:rPr>
                <w:rFonts w:eastAsia="Times New Roman" w:cs="Arial"/>
                <w:highlight w:val="yellow"/>
                <w:lang w:eastAsia="pl-PL"/>
              </w:rPr>
            </w:pPr>
            <w:r w:rsidRPr="00535CB6">
              <w:rPr>
                <w:rFonts w:eastAsia="Times New Roman" w:cs="Arial"/>
                <w:lang w:eastAsia="pl-PL"/>
              </w:rPr>
              <w:lastRenderedPageBreak/>
              <w:t>0/1</w:t>
            </w:r>
          </w:p>
        </w:tc>
      </w:tr>
      <w:tr w:rsidR="0011564B" w:rsidRPr="00FC1380" w14:paraId="7E361710" w14:textId="77777777" w:rsidTr="008F0E1C">
        <w:trPr>
          <w:trHeight w:val="20"/>
        </w:trPr>
        <w:tc>
          <w:tcPr>
            <w:tcW w:w="200" w:type="pct"/>
            <w:shd w:val="clear" w:color="auto" w:fill="auto"/>
            <w:vAlign w:val="center"/>
          </w:tcPr>
          <w:p w14:paraId="14010E92" w14:textId="77777777" w:rsidR="0011564B" w:rsidRPr="00535CB6" w:rsidRDefault="0011564B" w:rsidP="00461B08">
            <w:pPr>
              <w:numPr>
                <w:ilvl w:val="0"/>
                <w:numId w:val="46"/>
              </w:numPr>
              <w:ind w:left="502"/>
              <w:contextualSpacing/>
              <w:rPr>
                <w:rFonts w:eastAsia="Times New Roman" w:cs="Arial"/>
                <w:lang w:eastAsia="pl-PL"/>
              </w:rPr>
            </w:pPr>
          </w:p>
        </w:tc>
        <w:tc>
          <w:tcPr>
            <w:tcW w:w="1365" w:type="pct"/>
            <w:shd w:val="clear" w:color="auto" w:fill="auto"/>
            <w:vAlign w:val="center"/>
          </w:tcPr>
          <w:p w14:paraId="07BB3127" w14:textId="39E95E28" w:rsidR="0011564B" w:rsidRPr="00535CB6" w:rsidRDefault="0011564B" w:rsidP="00461B08">
            <w:pPr>
              <w:contextualSpacing/>
              <w:rPr>
                <w:rFonts w:eastAsia="Times New Roman" w:cs="Arial"/>
                <w:lang w:eastAsia="pl-PL"/>
              </w:rPr>
            </w:pPr>
            <w:r w:rsidRPr="00535CB6">
              <w:rPr>
                <w:rFonts w:eastAsiaTheme="minorHAnsi" w:cs="Arial"/>
                <w:kern w:val="24"/>
              </w:rPr>
              <w:t xml:space="preserve">Wnioskodawca </w:t>
            </w:r>
            <w:r w:rsidRPr="00535CB6">
              <w:rPr>
                <w:rFonts w:eastAsia="Times New Roman" w:cs="Arial"/>
                <w:lang w:eastAsia="pl-PL"/>
              </w:rPr>
              <w:t>oświadcza,</w:t>
            </w:r>
            <w:r w:rsidRPr="00535CB6">
              <w:rPr>
                <w:rFonts w:eastAsiaTheme="minorHAnsi" w:cs="Arial"/>
                <w:kern w:val="24"/>
              </w:rPr>
              <w:t xml:space="preserve"> że </w:t>
            </w:r>
            <w:r w:rsidRPr="00535CB6">
              <w:rPr>
                <w:rFonts w:eastAsiaTheme="minorHAnsi" w:cs="Arial"/>
              </w:rPr>
              <w:t>inwestycje w infrastrukturę, w ramach cross-financingu, będą finansowane wyłącznie, jeżeli zostanie zagwarantowana trwałość inwestycji z EFS.</w:t>
            </w:r>
          </w:p>
        </w:tc>
        <w:tc>
          <w:tcPr>
            <w:tcW w:w="2981" w:type="pct"/>
            <w:shd w:val="clear" w:color="auto" w:fill="auto"/>
            <w:vAlign w:val="center"/>
          </w:tcPr>
          <w:p w14:paraId="335963A9" w14:textId="48CDEBB7" w:rsidR="0011564B" w:rsidRPr="00535CB6" w:rsidRDefault="0011564B" w:rsidP="00461B08">
            <w:pPr>
              <w:contextualSpacing/>
              <w:rPr>
                <w:rFonts w:eastAsiaTheme="minorHAnsi" w:cs="Arial"/>
              </w:rPr>
            </w:pPr>
            <w:r w:rsidRPr="00535CB6">
              <w:rPr>
                <w:rFonts w:eastAsia="Times New Roman" w:cs="Arial"/>
                <w:lang w:eastAsia="pl-PL"/>
              </w:rPr>
              <w:t xml:space="preserve">Wnioskodawca oświadcza, że </w:t>
            </w:r>
            <w:r w:rsidRPr="00535CB6">
              <w:rPr>
                <w:rFonts w:eastAsiaTheme="minorHAnsi" w:cs="Arial"/>
                <w:bCs/>
              </w:rPr>
              <w:t xml:space="preserve">trwałość inwestycji z EFS zostanie zapewniona zgodnie z </w:t>
            </w:r>
            <w:r w:rsidRPr="00535CB6">
              <w:rPr>
                <w:rFonts w:eastAsiaTheme="minorHAnsi" w:cs="Arial"/>
                <w:bCs/>
                <w:kern w:val="24"/>
              </w:rPr>
              <w:t>zapisami art. 71</w:t>
            </w:r>
            <w:hyperlink r:id="rId33"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heme="minorHAnsi" w:cs="Arial"/>
                  <w:bCs/>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heme="minorHAnsi" w:cs="Arial"/>
                <w:bCs/>
              </w:rPr>
              <w:t>.</w:t>
            </w:r>
          </w:p>
          <w:p w14:paraId="0751109B" w14:textId="77777777" w:rsidR="0011564B" w:rsidRPr="00535CB6" w:rsidRDefault="0011564B" w:rsidP="00461B08">
            <w:pPr>
              <w:contextualSpacing/>
              <w:rPr>
                <w:rFonts w:eastAsiaTheme="minorHAnsi" w:cs="Arial"/>
              </w:rPr>
            </w:pPr>
            <w:r w:rsidRPr="00535CB6">
              <w:rPr>
                <w:rFonts w:eastAsiaTheme="minorHAnsi" w:cs="Arial"/>
              </w:rPr>
              <w:t xml:space="preserve">W zakresie kwalifikowalności wydatków infrastrukturalnych: </w:t>
            </w:r>
          </w:p>
          <w:p w14:paraId="4BF6C55A" w14:textId="1ED89463" w:rsidR="0011564B" w:rsidRPr="00535CB6" w:rsidRDefault="0011564B" w:rsidP="00461B08">
            <w:pPr>
              <w:contextualSpacing/>
              <w:rPr>
                <w:rFonts w:cs="Arial"/>
              </w:rPr>
            </w:pPr>
            <w:r w:rsidRPr="00535CB6">
              <w:rPr>
                <w:rFonts w:cs="Arial"/>
              </w:rPr>
              <w:t>zaproponowane w ramach projektu zakupy sprzętu/infrastruktury są zaprojektowane zgodnie z koncepcją uniwersalnego projektowania.</w:t>
            </w:r>
          </w:p>
          <w:p w14:paraId="54FDECA1" w14:textId="77777777" w:rsidR="0011564B" w:rsidRPr="00535CB6" w:rsidRDefault="0011564B" w:rsidP="00461B08">
            <w:pPr>
              <w:contextualSpacing/>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2C6BBBA6" w14:textId="4A8439E1" w:rsidR="0011564B" w:rsidRPr="00535CB6" w:rsidRDefault="0011564B" w:rsidP="00461B08">
            <w:pPr>
              <w:contextualSpacing/>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C0A9D02" w14:textId="10AA6304" w:rsidR="0011564B" w:rsidRPr="00535CB6" w:rsidRDefault="0011564B" w:rsidP="00461B08">
            <w:pPr>
              <w:contextualSpacing/>
              <w:rPr>
                <w:rFonts w:eastAsia="Times New Roman" w:cs="Arial"/>
                <w:lang w:eastAsia="pl-PL"/>
              </w:rPr>
            </w:pPr>
            <w:r w:rsidRPr="00535CB6">
              <w:rPr>
                <w:rFonts w:eastAsia="Times New Roman" w:cs="Arial"/>
                <w:lang w:eastAsia="pl-PL"/>
              </w:rPr>
              <w:t>0/1</w:t>
            </w:r>
          </w:p>
        </w:tc>
      </w:tr>
      <w:tr w:rsidR="0011564B" w:rsidRPr="00FC1380" w14:paraId="1A89F237" w14:textId="77777777" w:rsidTr="008F0E1C">
        <w:trPr>
          <w:trHeight w:val="20"/>
        </w:trPr>
        <w:tc>
          <w:tcPr>
            <w:tcW w:w="200" w:type="pct"/>
            <w:shd w:val="clear" w:color="auto" w:fill="auto"/>
            <w:vAlign w:val="center"/>
          </w:tcPr>
          <w:p w14:paraId="7C1FA9A2" w14:textId="77777777" w:rsidR="0011564B" w:rsidRPr="00535CB6" w:rsidRDefault="0011564B" w:rsidP="00461B08">
            <w:pPr>
              <w:numPr>
                <w:ilvl w:val="0"/>
                <w:numId w:val="46"/>
              </w:numPr>
              <w:ind w:left="502"/>
              <w:contextualSpacing/>
              <w:rPr>
                <w:rFonts w:eastAsia="Times New Roman" w:cs="Arial"/>
                <w:lang w:eastAsia="pl-PL"/>
              </w:rPr>
            </w:pPr>
          </w:p>
        </w:tc>
        <w:tc>
          <w:tcPr>
            <w:tcW w:w="1365" w:type="pct"/>
            <w:shd w:val="clear" w:color="auto" w:fill="auto"/>
            <w:vAlign w:val="center"/>
          </w:tcPr>
          <w:p w14:paraId="65BBB08C"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Wnioskodawca oświadcza, że stworzone w ramach projektu materiały edukacyjne i szkoleniowe podlegają otwartemu, publicznemu udostępnianiu.</w:t>
            </w:r>
          </w:p>
        </w:tc>
        <w:tc>
          <w:tcPr>
            <w:tcW w:w="2981" w:type="pct"/>
            <w:shd w:val="clear" w:color="auto" w:fill="auto"/>
            <w:vAlign w:val="center"/>
          </w:tcPr>
          <w:p w14:paraId="6C70DF12"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 xml:space="preserve">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t>
            </w:r>
            <w:r w:rsidRPr="00535CB6">
              <w:rPr>
                <w:rFonts w:eastAsia="Times New Roman" w:cs="Arial"/>
                <w:lang w:eastAsia="pl-PL"/>
              </w:rPr>
              <w:lastRenderedPageBreak/>
              <w:t>wymogu udostępniania powstałych materiałów edukacyjnych i szkoleniowych (np. podręczników, scenariuszy zajęć, materiałów multimedialnych, broszur) na zasadzie wolnej licencji. Beneficjent  oświadcza, że odpowiednie oznaczenia znajdą się na portalach internetowych (własnych i/lub należących do podmiotów trzecich), za pośrednictwem których zasoby te będą udostępniane).</w:t>
            </w:r>
          </w:p>
          <w:p w14:paraId="412AAB2D"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5BE15" w14:textId="73A54EB7" w:rsidR="0011564B" w:rsidRPr="00535CB6" w:rsidRDefault="0011564B" w:rsidP="00461B08">
            <w:pPr>
              <w:contextualSpacing/>
              <w:rPr>
                <w:rFonts w:eastAsia="Times New Roman" w:cs="Arial"/>
                <w:lang w:eastAsia="pl-PL"/>
              </w:rPr>
            </w:pPr>
            <w:r w:rsidRPr="00535CB6">
              <w:rPr>
                <w:rFonts w:eastAsia="Times New Roman" w:cs="Arial"/>
                <w:lang w:eastAsia="pl-PL"/>
              </w:rPr>
              <w:lastRenderedPageBreak/>
              <w:t>0/1</w:t>
            </w:r>
          </w:p>
        </w:tc>
      </w:tr>
      <w:tr w:rsidR="0011564B" w:rsidRPr="00FC1380" w14:paraId="5DF9707B" w14:textId="77777777" w:rsidTr="008F0E1C">
        <w:trPr>
          <w:trHeight w:val="20"/>
        </w:trPr>
        <w:tc>
          <w:tcPr>
            <w:tcW w:w="200" w:type="pct"/>
            <w:shd w:val="clear" w:color="auto" w:fill="auto"/>
            <w:vAlign w:val="center"/>
          </w:tcPr>
          <w:p w14:paraId="391DDF81" w14:textId="77777777" w:rsidR="0011564B" w:rsidRPr="00535CB6" w:rsidRDefault="0011564B" w:rsidP="00461B08">
            <w:pPr>
              <w:numPr>
                <w:ilvl w:val="0"/>
                <w:numId w:val="46"/>
              </w:numPr>
              <w:ind w:left="502"/>
              <w:contextualSpacing/>
              <w:rPr>
                <w:rFonts w:eastAsia="Times New Roman" w:cs="Arial"/>
                <w:lang w:eastAsia="pl-PL"/>
              </w:rPr>
            </w:pPr>
          </w:p>
        </w:tc>
        <w:tc>
          <w:tcPr>
            <w:tcW w:w="1365" w:type="pct"/>
            <w:shd w:val="clear" w:color="auto" w:fill="auto"/>
            <w:vAlign w:val="center"/>
          </w:tcPr>
          <w:p w14:paraId="4A142231"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(o ile w projekcie przewidziano zakup sprzętu) i zatwierdzaną przez organ prowadzący, oraz zapewnia zgodność proponowanego w projekcie wsparcia z przeprowadzoną diagnozą.</w:t>
            </w:r>
          </w:p>
        </w:tc>
        <w:tc>
          <w:tcPr>
            <w:tcW w:w="2981" w:type="pct"/>
            <w:shd w:val="clear" w:color="auto" w:fill="auto"/>
            <w:vAlign w:val="center"/>
          </w:tcPr>
          <w:p w14:paraId="017092D6" w14:textId="4DAD5197" w:rsidR="0011564B" w:rsidRPr="00535CB6" w:rsidRDefault="0011564B" w:rsidP="00461B08">
            <w:pPr>
              <w:contextualSpacing/>
              <w:rPr>
                <w:rFonts w:eastAsia="Times New Roman" w:cs="Arial"/>
                <w:lang w:eastAsia="pl-PL"/>
              </w:rPr>
            </w:pPr>
            <w:r w:rsidRPr="00535CB6">
              <w:rPr>
                <w:rFonts w:eastAsia="Times New Roman" w:cs="Arial"/>
                <w:lang w:eastAsia="pl-PL"/>
              </w:rPr>
              <w:t>Diagnoza potrzeb jest przygotowywana i przeprowadzona przed złożeniem wniosku o dofinansowanie (nie może być finansowana w ramach projektu) przez szkołę lub placówkę systemu oświaty lub inny podmiot prowadzący działalność o charakterze edukacyjnym lub badawczym.</w:t>
            </w:r>
          </w:p>
          <w:p w14:paraId="56BDD7D5" w14:textId="77777777" w:rsidR="0011564B" w:rsidRPr="00535CB6" w:rsidRDefault="0011564B" w:rsidP="00461B08">
            <w:pPr>
              <w:contextualSpacing/>
              <w:rPr>
                <w:rFonts w:eastAsiaTheme="minorHAnsi" w:cs="Arial"/>
              </w:rPr>
            </w:pPr>
            <w:r w:rsidRPr="00535CB6">
              <w:rPr>
                <w:rFonts w:eastAsiaTheme="minorHAnsi" w:cs="Arial"/>
              </w:rPr>
              <w:t>Z treści wniosku o dofinansowanie powinno wynikać, że:</w:t>
            </w:r>
          </w:p>
          <w:p w14:paraId="4C0DFA25" w14:textId="77777777" w:rsidR="0011564B" w:rsidRPr="00535CB6" w:rsidRDefault="0011564B" w:rsidP="00461B08">
            <w:pPr>
              <w:numPr>
                <w:ilvl w:val="0"/>
                <w:numId w:val="30"/>
              </w:numPr>
              <w:contextualSpacing/>
              <w:rPr>
                <w:rFonts w:eastAsiaTheme="minorHAnsi" w:cs="Arial"/>
              </w:rPr>
            </w:pPr>
            <w:r w:rsidRPr="00535CB6">
              <w:rPr>
                <w:rFonts w:eastAsiaTheme="minorHAnsi" w:cs="Arial"/>
              </w:rPr>
              <w:t>diagnoza została przygotowana przed złożeniem wniosku (na podstawie deklaracji),</w:t>
            </w:r>
          </w:p>
          <w:p w14:paraId="4F4234BB" w14:textId="77777777" w:rsidR="0011564B" w:rsidRPr="00535CB6" w:rsidRDefault="0011564B" w:rsidP="00461B08">
            <w:pPr>
              <w:numPr>
                <w:ilvl w:val="0"/>
                <w:numId w:val="30"/>
              </w:numPr>
              <w:contextualSpacing/>
              <w:rPr>
                <w:rFonts w:eastAsiaTheme="minorHAnsi" w:cs="Arial"/>
              </w:rPr>
            </w:pPr>
            <w:r w:rsidRPr="00535CB6">
              <w:rPr>
                <w:rFonts w:eastAsiaTheme="minorHAnsi" w:cs="Arial"/>
              </w:rPr>
              <w:t xml:space="preserve">diagnoza uwzględnia inwentaryzację sprzętu </w:t>
            </w:r>
            <w:r w:rsidRPr="00535CB6">
              <w:rPr>
                <w:rFonts w:eastAsia="Times New Roman" w:cs="Arial"/>
                <w:lang w:eastAsia="pl-PL"/>
              </w:rPr>
              <w:t>ze szczególnym uwzględnieniem sprzętu zakupionego ze środków UE we wcześniejszych perspektywach finansowych i wciąż używanego (o ile dotyczy),</w:t>
            </w:r>
          </w:p>
          <w:p w14:paraId="39EDDB3A" w14:textId="77777777" w:rsidR="0011564B" w:rsidRPr="00535CB6" w:rsidRDefault="0011564B" w:rsidP="00461B08">
            <w:pPr>
              <w:numPr>
                <w:ilvl w:val="0"/>
                <w:numId w:val="30"/>
              </w:numPr>
              <w:contextualSpacing/>
              <w:rPr>
                <w:rFonts w:eastAsiaTheme="minorHAnsi" w:cs="Arial"/>
              </w:rPr>
            </w:pPr>
            <w:r w:rsidRPr="00535CB6">
              <w:rPr>
                <w:rFonts w:eastAsiaTheme="minorHAnsi" w:cs="Arial"/>
              </w:rPr>
              <w:t xml:space="preserve">diagnoza została zatwierdzona przez organ prowadzący, </w:t>
            </w:r>
          </w:p>
          <w:p w14:paraId="75000C1F" w14:textId="77777777" w:rsidR="0011564B" w:rsidRPr="00535CB6" w:rsidRDefault="0011564B" w:rsidP="00461B08">
            <w:pPr>
              <w:numPr>
                <w:ilvl w:val="0"/>
                <w:numId w:val="30"/>
              </w:numPr>
              <w:contextualSpacing/>
              <w:rPr>
                <w:rFonts w:eastAsiaTheme="minorHAnsi" w:cs="Arial"/>
              </w:rPr>
            </w:pPr>
            <w:r w:rsidRPr="00535CB6">
              <w:rPr>
                <w:rFonts w:eastAsiaTheme="minorHAnsi" w:cs="Arial"/>
              </w:rPr>
              <w:t>czy projekt jest zgodny z diagnozą.</w:t>
            </w:r>
          </w:p>
          <w:p w14:paraId="1DDDE91D" w14:textId="77777777" w:rsidR="0011564B" w:rsidRPr="00535CB6" w:rsidRDefault="0011564B" w:rsidP="00461B08">
            <w:pPr>
              <w:ind w:left="720"/>
              <w:contextualSpacing/>
              <w:rPr>
                <w:rFonts w:eastAsiaTheme="minorHAnsi" w:cs="Arial"/>
              </w:rPr>
            </w:pPr>
            <w:r w:rsidRPr="00535CB6">
              <w:rPr>
                <w:rFonts w:eastAsiaTheme="minorHAnsi" w:cs="Arial"/>
              </w:rPr>
              <w:t>Brak któregokolwiek z powyższych elementów (z zastrzeżeniem punktu b) skutkuje niespełnieniem kryterium.</w:t>
            </w:r>
          </w:p>
          <w:p w14:paraId="6544CE15" w14:textId="77777777" w:rsidR="0011564B" w:rsidRPr="00535CB6" w:rsidRDefault="0011564B" w:rsidP="00461B08">
            <w:pPr>
              <w:contextualSpacing/>
              <w:rPr>
                <w:rFonts w:eastAsiaTheme="minorHAnsi" w:cs="Arial"/>
                <w:strike/>
                <w:color w:val="FF0000"/>
              </w:rPr>
            </w:pPr>
            <w:r w:rsidRPr="00535CB6">
              <w:rPr>
                <w:rFonts w:eastAsia="Times New Roman" w:cs="Arial"/>
                <w:lang w:eastAsia="pl-PL"/>
              </w:rPr>
              <w:t xml:space="preserve">Wnioskodawca powinien wskazać na konkretny problem, który zostanie złagodzony/ rozwiązany w wyniku realizacji celów projektu. </w:t>
            </w:r>
            <w:r w:rsidRPr="00535CB6">
              <w:rPr>
                <w:rFonts w:eastAsia="Times New Roman" w:cs="Arial"/>
                <w:lang w:eastAsia="pl-PL"/>
              </w:rPr>
              <w:br/>
              <w:t>Diagnoza odnosi się również do sytuacji demograficznej na terenie, którego dotyczy wsparcie.</w:t>
            </w:r>
          </w:p>
          <w:p w14:paraId="1BA2DF96"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52683CCE"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Kryterium weryfikowane na podstawie zapisów wniosku.</w:t>
            </w:r>
          </w:p>
          <w:p w14:paraId="03F19756" w14:textId="77777777" w:rsidR="0011564B" w:rsidRPr="00535CB6" w:rsidRDefault="0011564B" w:rsidP="00461B08">
            <w:pPr>
              <w:contextualSpacing/>
              <w:rPr>
                <w:rFonts w:cs="Arial"/>
                <w:shd w:val="clear" w:color="auto" w:fill="FFFFFF"/>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66477251" w14:textId="27C9C083" w:rsidR="0011564B" w:rsidRPr="00535CB6" w:rsidRDefault="0011564B" w:rsidP="00461B08">
            <w:pPr>
              <w:contextualSpacing/>
              <w:rPr>
                <w:rFonts w:eastAsia="Times New Roman" w:cs="Arial"/>
                <w:lang w:eastAsia="pl-PL"/>
              </w:rPr>
            </w:pPr>
            <w:r w:rsidRPr="00535CB6">
              <w:rPr>
                <w:rFonts w:eastAsia="Times New Roman" w:cs="Arial"/>
                <w:lang w:eastAsia="pl-PL"/>
              </w:rPr>
              <w:t>0/1</w:t>
            </w:r>
          </w:p>
        </w:tc>
      </w:tr>
      <w:tr w:rsidR="0011564B" w:rsidRPr="00FC1380" w14:paraId="4E4C7F66" w14:textId="77777777" w:rsidTr="008F0E1C">
        <w:trPr>
          <w:trHeight w:val="20"/>
        </w:trPr>
        <w:tc>
          <w:tcPr>
            <w:tcW w:w="200" w:type="pct"/>
            <w:shd w:val="clear" w:color="auto" w:fill="auto"/>
            <w:vAlign w:val="center"/>
          </w:tcPr>
          <w:p w14:paraId="455CFD78" w14:textId="77777777" w:rsidR="0011564B" w:rsidRPr="00535CB6" w:rsidRDefault="0011564B" w:rsidP="00461B08">
            <w:pPr>
              <w:numPr>
                <w:ilvl w:val="0"/>
                <w:numId w:val="46"/>
              </w:numPr>
              <w:ind w:left="502"/>
              <w:contextualSpacing/>
              <w:rPr>
                <w:rFonts w:eastAsia="Times New Roman" w:cs="Arial"/>
                <w:lang w:eastAsia="pl-PL"/>
              </w:rPr>
            </w:pPr>
          </w:p>
        </w:tc>
        <w:tc>
          <w:tcPr>
            <w:tcW w:w="1365" w:type="pct"/>
            <w:shd w:val="clear" w:color="auto" w:fill="auto"/>
            <w:vAlign w:val="center"/>
          </w:tcPr>
          <w:p w14:paraId="676FE8DE" w14:textId="0D1FFA6E" w:rsidR="0011564B" w:rsidRPr="00535CB6" w:rsidRDefault="0011564B" w:rsidP="00461B08">
            <w:pPr>
              <w:contextualSpacing/>
              <w:rPr>
                <w:rFonts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981" w:type="pct"/>
            <w:shd w:val="clear" w:color="auto" w:fill="auto"/>
            <w:vAlign w:val="center"/>
          </w:tcPr>
          <w:p w14:paraId="4B457399"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Wnioskodawca oświadcza, że szczegółowy zakres wsparcia i forma prowadzonych działań  są dostosowane do rozpoznanych umiejętności, predyspozycji i potrzeb uczestników projektu, co jest warunkiem trafności interwencji, zapewnia jej pozytywne efekty edukacyjne, celowość i zgodność z oczekiwaniami uczniów/słuchaczy.</w:t>
            </w:r>
          </w:p>
          <w:p w14:paraId="4270A473"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 xml:space="preserve">Kryterium weryfikowane na podstawie zapisów wniosku. </w:t>
            </w:r>
          </w:p>
          <w:p w14:paraId="7661B0E2"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CBB787" w14:textId="01EB2927" w:rsidR="0011564B" w:rsidRPr="00535CB6" w:rsidRDefault="0011564B" w:rsidP="00461B08">
            <w:pPr>
              <w:contextualSpacing/>
              <w:rPr>
                <w:rFonts w:eastAsia="Times New Roman" w:cs="Arial"/>
                <w:lang w:eastAsia="pl-PL"/>
              </w:rPr>
            </w:pPr>
            <w:r w:rsidRPr="00535CB6">
              <w:rPr>
                <w:rFonts w:eastAsia="Times New Roman" w:cs="Arial"/>
                <w:lang w:eastAsia="pl-PL"/>
              </w:rPr>
              <w:t>0/1</w:t>
            </w:r>
          </w:p>
        </w:tc>
      </w:tr>
      <w:tr w:rsidR="0011564B" w:rsidRPr="00FC1380" w14:paraId="4D4BF728" w14:textId="77777777" w:rsidTr="008F0E1C">
        <w:trPr>
          <w:trHeight w:val="20"/>
        </w:trPr>
        <w:tc>
          <w:tcPr>
            <w:tcW w:w="200" w:type="pct"/>
            <w:shd w:val="clear" w:color="auto" w:fill="auto"/>
            <w:vAlign w:val="center"/>
          </w:tcPr>
          <w:p w14:paraId="67C03F39" w14:textId="77777777" w:rsidR="0011564B" w:rsidRPr="00535CB6" w:rsidRDefault="0011564B" w:rsidP="00461B08">
            <w:pPr>
              <w:numPr>
                <w:ilvl w:val="0"/>
                <w:numId w:val="46"/>
              </w:numPr>
              <w:ind w:left="502"/>
              <w:contextualSpacing/>
              <w:rPr>
                <w:rFonts w:eastAsia="Times New Roman" w:cs="Arial"/>
                <w:lang w:eastAsia="pl-PL"/>
              </w:rPr>
            </w:pPr>
          </w:p>
        </w:tc>
        <w:tc>
          <w:tcPr>
            <w:tcW w:w="1365" w:type="pct"/>
            <w:shd w:val="clear" w:color="auto" w:fill="auto"/>
            <w:vAlign w:val="center"/>
          </w:tcPr>
          <w:p w14:paraId="55465F5F"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 xml:space="preserve">Projekt przewiduje monitorowanie nabycia kompetencji kluczowych przez uczniów oraz  kwalifikacji lub kompetencji przez nauczycieli (jeżeli projekt dotyczy wsparcia nauczycieli). </w:t>
            </w:r>
          </w:p>
        </w:tc>
        <w:tc>
          <w:tcPr>
            <w:tcW w:w="2981" w:type="pct"/>
            <w:shd w:val="clear" w:color="auto" w:fill="auto"/>
            <w:vAlign w:val="center"/>
          </w:tcPr>
          <w:p w14:paraId="07C5AE69"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Wnioskodawca monitoruje fakt nabycia kompetencji lub kwalifikacji przez uczestników w trakcie realizacji projektu w IV poniższych etapach:</w:t>
            </w:r>
          </w:p>
          <w:p w14:paraId="45C09F07" w14:textId="4C7CEFFF" w:rsidR="0011564B" w:rsidRPr="00535CB6" w:rsidRDefault="0011564B" w:rsidP="00461B08">
            <w:pPr>
              <w:pStyle w:val="Akapitzlist0"/>
              <w:numPr>
                <w:ilvl w:val="2"/>
                <w:numId w:val="48"/>
              </w:numPr>
              <w:ind w:left="838"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09A1A1D1" w14:textId="0A0C87E4" w:rsidR="0011564B" w:rsidRPr="00535CB6" w:rsidRDefault="0011564B" w:rsidP="00461B08">
            <w:pPr>
              <w:pStyle w:val="Akapitzlist0"/>
              <w:numPr>
                <w:ilvl w:val="2"/>
                <w:numId w:val="48"/>
              </w:numPr>
              <w:ind w:left="838"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8C99357" w14:textId="079D74E4" w:rsidR="0011564B" w:rsidRPr="00535CB6" w:rsidRDefault="0011564B" w:rsidP="00461B08">
            <w:pPr>
              <w:pStyle w:val="Akapitzlist0"/>
              <w:numPr>
                <w:ilvl w:val="2"/>
                <w:numId w:val="48"/>
              </w:numPr>
              <w:ind w:left="838" w:hanging="425"/>
              <w:rPr>
                <w:rFonts w:eastAsia="Times New Roman" w:cs="Arial"/>
                <w:lang w:eastAsia="pl-PL"/>
              </w:rPr>
            </w:pPr>
            <w:r w:rsidRPr="00535CB6">
              <w:rPr>
                <w:rFonts w:eastAsia="Times New Roman" w:cs="Arial"/>
                <w:lang w:eastAsia="pl-PL"/>
              </w:rPr>
              <w:t>ETAP III – Ocena – przeprowadzenie weryfikacji na podstawie opracowanych kryteriów oceny po zakończeniu wsparcia udzielanego danej osobie,</w:t>
            </w:r>
          </w:p>
          <w:p w14:paraId="08261DDE" w14:textId="4F1DA849" w:rsidR="0011564B" w:rsidRPr="00535CB6" w:rsidRDefault="0011564B" w:rsidP="00461B08">
            <w:pPr>
              <w:pStyle w:val="Akapitzlist0"/>
              <w:numPr>
                <w:ilvl w:val="2"/>
                <w:numId w:val="48"/>
              </w:numPr>
              <w:ind w:left="838"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9547609"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Wniosek o dofinansowanie zawiera opisy wszystkich IV etapów.</w:t>
            </w:r>
          </w:p>
          <w:p w14:paraId="78410D6F"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 xml:space="preserve">Kryterium będzie weryfikowane na podstawie zapisów wniosku. </w:t>
            </w:r>
          </w:p>
          <w:p w14:paraId="72AD572E"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EF6634A" w14:textId="35965C30" w:rsidR="0011564B" w:rsidRPr="00535CB6" w:rsidRDefault="0011564B" w:rsidP="00461B08">
            <w:pPr>
              <w:contextualSpacing/>
              <w:rPr>
                <w:rFonts w:eastAsia="Times New Roman" w:cs="Arial"/>
                <w:lang w:eastAsia="pl-PL"/>
              </w:rPr>
            </w:pPr>
            <w:r w:rsidRPr="00535CB6">
              <w:rPr>
                <w:rFonts w:eastAsia="Times New Roman" w:cs="Arial"/>
                <w:lang w:eastAsia="pl-PL"/>
              </w:rPr>
              <w:t>0/1</w:t>
            </w:r>
          </w:p>
        </w:tc>
      </w:tr>
      <w:tr w:rsidR="0011564B" w:rsidRPr="00FC1380" w14:paraId="61B2C1E3" w14:textId="77777777" w:rsidTr="008F0E1C">
        <w:trPr>
          <w:trHeight w:val="20"/>
        </w:trPr>
        <w:tc>
          <w:tcPr>
            <w:tcW w:w="200" w:type="pct"/>
            <w:shd w:val="clear" w:color="auto" w:fill="auto"/>
            <w:vAlign w:val="center"/>
          </w:tcPr>
          <w:p w14:paraId="76559B4F" w14:textId="77777777" w:rsidR="0011564B" w:rsidRPr="00535CB6" w:rsidRDefault="0011564B" w:rsidP="00461B08">
            <w:pPr>
              <w:numPr>
                <w:ilvl w:val="0"/>
                <w:numId w:val="46"/>
              </w:numPr>
              <w:ind w:left="502"/>
              <w:contextualSpacing/>
              <w:rPr>
                <w:rFonts w:eastAsia="Times New Roman" w:cs="Arial"/>
                <w:lang w:eastAsia="pl-PL"/>
              </w:rPr>
            </w:pPr>
          </w:p>
        </w:tc>
        <w:tc>
          <w:tcPr>
            <w:tcW w:w="1365" w:type="pct"/>
            <w:shd w:val="clear" w:color="auto" w:fill="auto"/>
            <w:vAlign w:val="center"/>
          </w:tcPr>
          <w:p w14:paraId="4D342779"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 xml:space="preserve">Wnioskodawca oświadcza, że przedsięwzięcia finansowane w ramach projektu ze środków EFS stanowią uzupełnienie działań prowadzonych przez szkoły lub placówki systemu oświaty przed rozpoczęciem realizacji projektu. Nakłady ponoszone na rzecz powyższych </w:t>
            </w:r>
            <w:r w:rsidRPr="00535CB6">
              <w:rPr>
                <w:rFonts w:eastAsia="Times New Roman" w:cs="Arial"/>
                <w:lang w:eastAsia="pl-PL"/>
              </w:rPr>
              <w:lastRenderedPageBreak/>
              <w:t>przedsięwzięć nie zmniejszą się w stosunku do okresu 12 miesięcy poprzedzających realizację projektu.</w:t>
            </w:r>
          </w:p>
        </w:tc>
        <w:tc>
          <w:tcPr>
            <w:tcW w:w="2981" w:type="pct"/>
            <w:shd w:val="clear" w:color="auto" w:fill="auto"/>
            <w:vAlign w:val="center"/>
          </w:tcPr>
          <w:p w14:paraId="64DB3DDF"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lastRenderedPageBreak/>
              <w:t>Wnioskodawca oświadcza, iż przedsięwzięcia edukacyjne finansowane w ramach planowanych działań są uzupełnieniem wcześniej prowadzonych przez szkoły i placówki systemu oświaty.</w:t>
            </w:r>
          </w:p>
          <w:p w14:paraId="49E189F3"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Ponadto zastosowanie kryterium ma na celu spełnienie zasady dodatkowości wsparcia EFS i wyeliminowanie sytuacji, w których finansowanie unijne zastępuje finansowanie krajowe.</w:t>
            </w:r>
          </w:p>
          <w:p w14:paraId="6C76055E"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 xml:space="preserve">Wnioskodawca oświadcza,  że skala działań prowadzonych przed rozpoczęciem realizacji projektu przez szkoły lub placówki systemu oświaty (nakłady środków na ich realizację) nie </w:t>
            </w:r>
            <w:r w:rsidRPr="00535CB6">
              <w:rPr>
                <w:rFonts w:eastAsia="Times New Roman" w:cs="Arial"/>
                <w:lang w:eastAsia="pl-PL"/>
              </w:rPr>
              <w:lastRenderedPageBreak/>
              <w:t>może ulec zmniejszeniu w stosunku do skali działań (nakładów) prowadzonych przez szkoły lub placówki systemu oświaty w okresie 12 miesięcy poprzedzających rozpoczęcie realizacji projektu (średniomiesięcznie).</w:t>
            </w:r>
          </w:p>
          <w:p w14:paraId="06B8DC0A"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Kryterium weryfikowane na podstawie zapisów wniosku.</w:t>
            </w:r>
          </w:p>
          <w:p w14:paraId="7CDE2CE4"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26D2F0C" w14:textId="645B7EEB" w:rsidR="0011564B" w:rsidRPr="00535CB6" w:rsidRDefault="0011564B" w:rsidP="00461B08">
            <w:pPr>
              <w:contextualSpacing/>
              <w:rPr>
                <w:rFonts w:eastAsia="Times New Roman" w:cs="Arial"/>
                <w:lang w:eastAsia="pl-PL"/>
              </w:rPr>
            </w:pPr>
            <w:r w:rsidRPr="00535CB6">
              <w:rPr>
                <w:rFonts w:eastAsia="Times New Roman" w:cs="Arial"/>
                <w:lang w:eastAsia="pl-PL"/>
              </w:rPr>
              <w:lastRenderedPageBreak/>
              <w:t>0/1</w:t>
            </w:r>
          </w:p>
        </w:tc>
      </w:tr>
      <w:tr w:rsidR="0011564B" w:rsidRPr="00FC1380" w14:paraId="476F36D3" w14:textId="77777777" w:rsidTr="008F0E1C">
        <w:trPr>
          <w:trHeight w:val="20"/>
        </w:trPr>
        <w:tc>
          <w:tcPr>
            <w:tcW w:w="200" w:type="pct"/>
            <w:shd w:val="clear" w:color="auto" w:fill="auto"/>
            <w:vAlign w:val="center"/>
          </w:tcPr>
          <w:p w14:paraId="21C51C46" w14:textId="77777777" w:rsidR="0011564B" w:rsidRPr="00535CB6" w:rsidRDefault="0011564B" w:rsidP="00461B08">
            <w:pPr>
              <w:numPr>
                <w:ilvl w:val="0"/>
                <w:numId w:val="46"/>
              </w:numPr>
              <w:ind w:left="502"/>
              <w:contextualSpacing/>
              <w:rPr>
                <w:rFonts w:eastAsia="Times New Roman" w:cs="Arial"/>
                <w:lang w:eastAsia="pl-PL"/>
              </w:rPr>
            </w:pPr>
          </w:p>
        </w:tc>
        <w:tc>
          <w:tcPr>
            <w:tcW w:w="1365" w:type="pct"/>
            <w:shd w:val="clear" w:color="auto" w:fill="auto"/>
            <w:vAlign w:val="center"/>
          </w:tcPr>
          <w:p w14:paraId="21DA781B"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Wsparcie w ramach projektu jest kierowane do uczniów i/lub nauczycieli szkół i placówek sytemu oświaty z obszaru ZIT WOF.</w:t>
            </w:r>
          </w:p>
        </w:tc>
        <w:tc>
          <w:tcPr>
            <w:tcW w:w="2981" w:type="pct"/>
            <w:shd w:val="clear" w:color="auto" w:fill="auto"/>
            <w:vAlign w:val="center"/>
          </w:tcPr>
          <w:p w14:paraId="553E7302"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 xml:space="preserve">Kryterium jest weryfikowane na podstawie treści Wniosku o dofinansowanie. </w:t>
            </w:r>
          </w:p>
          <w:p w14:paraId="57CEED57" w14:textId="77777777" w:rsidR="0011564B" w:rsidRPr="00535CB6" w:rsidRDefault="0011564B" w:rsidP="00461B08">
            <w:pPr>
              <w:contextualSpacing/>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387405BD"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560CE30C"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0/1</w:t>
            </w:r>
          </w:p>
        </w:tc>
      </w:tr>
      <w:tr w:rsidR="0011564B" w:rsidRPr="00FC1380" w14:paraId="2A9E070D" w14:textId="77777777" w:rsidTr="008F0E1C">
        <w:trPr>
          <w:trHeight w:val="20"/>
        </w:trPr>
        <w:tc>
          <w:tcPr>
            <w:tcW w:w="200" w:type="pct"/>
            <w:shd w:val="clear" w:color="auto" w:fill="auto"/>
            <w:vAlign w:val="center"/>
          </w:tcPr>
          <w:p w14:paraId="109712F9" w14:textId="77777777" w:rsidR="0011564B" w:rsidRPr="00535CB6" w:rsidRDefault="0011564B" w:rsidP="00461B08">
            <w:pPr>
              <w:numPr>
                <w:ilvl w:val="0"/>
                <w:numId w:val="46"/>
              </w:numPr>
              <w:ind w:left="502"/>
              <w:contextualSpacing/>
              <w:rPr>
                <w:rFonts w:eastAsia="Times New Roman" w:cs="Arial"/>
                <w:lang w:eastAsia="pl-PL"/>
              </w:rPr>
            </w:pPr>
          </w:p>
        </w:tc>
        <w:tc>
          <w:tcPr>
            <w:tcW w:w="1365" w:type="pct"/>
            <w:shd w:val="clear" w:color="auto" w:fill="auto"/>
            <w:vAlign w:val="center"/>
          </w:tcPr>
          <w:p w14:paraId="0EBF9787" w14:textId="74A740CF" w:rsidR="0011564B" w:rsidRPr="00535CB6" w:rsidRDefault="0011564B" w:rsidP="00461B08">
            <w:pPr>
              <w:contextualSpacing/>
              <w:rPr>
                <w:rFonts w:eastAsia="Times New Roman" w:cs="Arial"/>
                <w:lang w:eastAsia="pl-PL"/>
              </w:rPr>
            </w:pPr>
            <w:r w:rsidRPr="00535CB6">
              <w:rPr>
                <w:rFonts w:eastAsia="Times New Roman" w:cs="Arial"/>
                <w:lang w:eastAsia="pl-PL"/>
              </w:rPr>
              <w:t>Działania projektowe dotyczą uczniów i nauczycieli szkół lub placówek systemu oświaty zlokalizowanych na terenie Warszawskiego Obszaru Funkcjonalnego planowanego do objęcia wsparciem przy pomocy instrumentu ZIT, w których uczniowie uzyskują najsłabsze wyniki edukacyjne.</w:t>
            </w:r>
          </w:p>
        </w:tc>
        <w:tc>
          <w:tcPr>
            <w:tcW w:w="2981" w:type="pct"/>
            <w:shd w:val="clear" w:color="auto" w:fill="auto"/>
            <w:vAlign w:val="center"/>
          </w:tcPr>
          <w:p w14:paraId="6724CAF1" w14:textId="4CBD3C95" w:rsidR="0011564B" w:rsidRPr="00535CB6" w:rsidRDefault="0011564B" w:rsidP="00461B08">
            <w:pPr>
              <w:contextualSpacing/>
              <w:rPr>
                <w:rFonts w:eastAsia="Times New Roman" w:cs="Arial"/>
              </w:rPr>
            </w:pPr>
            <w:r w:rsidRPr="00535CB6">
              <w:rPr>
                <w:rFonts w:eastAsia="Times New Roman" w:cs="Arial"/>
              </w:rPr>
              <w:t xml:space="preserve">Przez szkoły lub placówki systemu oświaty, które osiągają najsłabsze wyniki edukacyjne należy rozumieć takie, których średnia z egzaminów zewnętrznych przeprowadzanych na zakończenie poszczególnych etapów edukacji jest na poziomie nie wyższym niż średnia </w:t>
            </w:r>
            <w:r w:rsidRPr="00535CB6">
              <w:rPr>
                <w:rFonts w:eastAsia="Times New Roman" w:cs="Arial"/>
                <w:lang w:eastAsia="pl-PL"/>
              </w:rPr>
              <w:t>szkół lub placówek systemu oświaty zlokalizowanych na terenie WOF</w:t>
            </w:r>
            <w:r w:rsidRPr="00535CB6">
              <w:rPr>
                <w:rFonts w:eastAsia="Times New Roman" w:cs="Arial"/>
              </w:rPr>
              <w:t xml:space="preserve"> z danego egzaminu lub jego części, które to wyniki zostały opublikowane na stronie Okręgowej Komisji Egzaminacyjnej do dnia opublikowania ogłoszenia o naborze.</w:t>
            </w:r>
          </w:p>
          <w:p w14:paraId="098A6289"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2D33A" w14:textId="77777777" w:rsidR="0011564B" w:rsidRPr="00535CB6" w:rsidRDefault="0011564B" w:rsidP="00461B08">
            <w:pPr>
              <w:contextualSpacing/>
              <w:rPr>
                <w:rFonts w:eastAsia="Times New Roman" w:cs="Arial"/>
                <w:lang w:eastAsia="pl-PL"/>
              </w:rPr>
            </w:pPr>
            <w:r w:rsidRPr="00535CB6">
              <w:rPr>
                <w:rFonts w:eastAsia="Times New Roman" w:cs="Arial"/>
                <w:lang w:eastAsia="pl-PL"/>
              </w:rPr>
              <w:t>0/1</w:t>
            </w:r>
          </w:p>
        </w:tc>
      </w:tr>
    </w:tbl>
    <w:p w14:paraId="6EBF89FF" w14:textId="77777777" w:rsidR="001F2654" w:rsidRPr="00CE0119" w:rsidRDefault="001F2654">
      <w:pPr>
        <w:rPr>
          <w:rFonts w:cs="Arial"/>
          <w:b/>
        </w:rPr>
      </w:pPr>
      <w:r w:rsidRPr="00CE0119">
        <w:rPr>
          <w:rFonts w:cs="Arial"/>
          <w:b/>
        </w:rPr>
        <w:br w:type="page"/>
      </w:r>
    </w:p>
    <w:p w14:paraId="5861C74D" w14:textId="6D4D0473" w:rsidR="00AD769C" w:rsidRPr="009048A6" w:rsidRDefault="00AD769C" w:rsidP="007845FF">
      <w:pPr>
        <w:pStyle w:val="Nagwek5"/>
        <w:rPr>
          <w:rFonts w:eastAsia="Calibri"/>
          <w:lang w:eastAsia="pl-PL"/>
        </w:rPr>
      </w:pPr>
      <w:bookmarkStart w:id="270" w:name="_Toc131078550"/>
      <w:bookmarkStart w:id="271" w:name="_Toc457226200"/>
      <w:bookmarkStart w:id="272" w:name="_Toc457376950"/>
      <w:bookmarkStart w:id="273" w:name="_Toc457381522"/>
      <w:bookmarkStart w:id="274" w:name="_Toc457987799"/>
      <w:bookmarkStart w:id="275" w:name="_Toc462147163"/>
      <w:r w:rsidRPr="009048A6">
        <w:rPr>
          <w:rFonts w:eastAsia="Calibri"/>
          <w:lang w:eastAsia="pl-PL"/>
        </w:rPr>
        <w:lastRenderedPageBreak/>
        <w:t xml:space="preserve">Działanie 10. 1 </w:t>
      </w:r>
      <w:r>
        <w:rPr>
          <w:rFonts w:eastAsia="Calibri"/>
          <w:lang w:eastAsia="pl-PL"/>
        </w:rPr>
        <w:t>typ projektu: „</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270"/>
    </w:p>
    <w:p w14:paraId="3A27C90A" w14:textId="77777777" w:rsidR="00AD769C" w:rsidRPr="008F0E1C" w:rsidRDefault="00AD769C" w:rsidP="00145F0C">
      <w:pPr>
        <w:rPr>
          <w:rFonts w:eastAsia="Calibri" w:cs="Arial"/>
          <w:lang w:eastAsia="pl-PL"/>
        </w:rPr>
      </w:pPr>
      <w:r w:rsidRPr="008F0E1C">
        <w:rPr>
          <w:rFonts w:eastAsia="Calibri" w:cs="Arial"/>
          <w:lang w:eastAsia="pl-PL"/>
        </w:rPr>
        <w:t>Rodzaje przedsięwzięć/typy projektów:</w:t>
      </w:r>
    </w:p>
    <w:p w14:paraId="235845F9"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kształcenie kompetencji kluczowych niezbędnych na rynku pracy oraz właściwych postaw i umiejętności,</w:t>
      </w:r>
    </w:p>
    <w:p w14:paraId="0C8123EC"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tworzenie warunków dla nauczania opartego na metodzie eksperymentu,</w:t>
      </w:r>
    </w:p>
    <w:p w14:paraId="514BCCA1"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korzystanie z technologii informacyjno-komunikacyjnych oraz rozwijanie kompetencji informatycznych.</w:t>
      </w:r>
    </w:p>
    <w:p w14:paraId="3F0E37D7" w14:textId="0F4CAE37" w:rsidR="00CC5C30" w:rsidRDefault="000B4A75" w:rsidP="007845FF">
      <w:pPr>
        <w:pStyle w:val="Bezodstpw"/>
        <w:rPr>
          <w:rFonts w:eastAsia="Calibri"/>
          <w:lang w:eastAsia="pl-PL"/>
        </w:rPr>
      </w:pPr>
      <w:r w:rsidRPr="000B4A75">
        <w:rPr>
          <w:rFonts w:eastAsia="Calibri"/>
          <w:lang w:eastAsia="pl-PL"/>
        </w:rPr>
        <w:t xml:space="preserve">Kryteria wyboru projektów przyjęte przez Komitet Monitorujący RPO WM na XIX </w:t>
      </w:r>
      <w:r w:rsidR="006A6D2F">
        <w:rPr>
          <w:rFonts w:eastAsia="Calibri"/>
          <w:lang w:eastAsia="pl-PL"/>
        </w:rPr>
        <w:t>p</w:t>
      </w:r>
      <w:r w:rsidRPr="000B4A75">
        <w:rPr>
          <w:rFonts w:eastAsia="Calibri"/>
          <w:lang w:eastAsia="pl-PL"/>
        </w:rPr>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dostępu dla Poddziałania 10.1.2 "/>
        <w:tblDescription w:val="Tabela zawiera: nazwę i opis kryterium oraz ocenę kryterium dla kryteriów dostępu dla Działania 10.1 &quot;Kształcenie i rozwój dzieci i młodzieży&quot;, Poddziałanie 10.1.2 (10i) &quot;Edukacja ogólna w ramach ZIT. "/>
      </w:tblPr>
      <w:tblGrid>
        <w:gridCol w:w="561"/>
        <w:gridCol w:w="4112"/>
        <w:gridCol w:w="8080"/>
        <w:gridCol w:w="1270"/>
      </w:tblGrid>
      <w:tr w:rsidR="00AD769C" w:rsidRPr="00FC1380" w14:paraId="2D0C0027" w14:textId="77777777" w:rsidTr="008F0E1C">
        <w:trPr>
          <w:trHeight w:val="283"/>
          <w:tblHeader/>
        </w:trPr>
        <w:tc>
          <w:tcPr>
            <w:tcW w:w="200" w:type="pct"/>
            <w:shd w:val="clear" w:color="auto" w:fill="auto"/>
            <w:vAlign w:val="center"/>
          </w:tcPr>
          <w:p w14:paraId="5D486970" w14:textId="1701B72F" w:rsidR="00AD769C" w:rsidRPr="00535CB6" w:rsidRDefault="00AD769C" w:rsidP="00461B08">
            <w:pPr>
              <w:spacing w:before="0" w:after="0"/>
              <w:contextualSpacing/>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3E01CFFE" w14:textId="77777777" w:rsidR="00AD769C" w:rsidRPr="00535CB6" w:rsidRDefault="00AD769C" w:rsidP="00461B08">
            <w:pPr>
              <w:spacing w:before="0" w:after="0"/>
              <w:contextualSpacing/>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66952919" w14:textId="77777777" w:rsidR="00AD769C" w:rsidRPr="00535CB6" w:rsidRDefault="00AD769C" w:rsidP="00461B08">
            <w:pPr>
              <w:spacing w:before="0" w:after="0"/>
              <w:contextualSpacing/>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03569E85" w14:textId="77777777" w:rsidR="00AD769C" w:rsidRPr="00535CB6" w:rsidRDefault="00AD769C" w:rsidP="00461B08">
            <w:pPr>
              <w:spacing w:before="0" w:after="0"/>
              <w:contextualSpacing/>
              <w:rPr>
                <w:rFonts w:eastAsia="Times New Roman" w:cs="Arial"/>
                <w:b/>
                <w:lang w:eastAsia="pl-PL"/>
              </w:rPr>
            </w:pPr>
            <w:r w:rsidRPr="00535CB6">
              <w:rPr>
                <w:rFonts w:eastAsia="Times New Roman" w:cs="Arial"/>
                <w:b/>
                <w:lang w:eastAsia="pl-PL"/>
              </w:rPr>
              <w:t>Ocena kryterium</w:t>
            </w:r>
          </w:p>
        </w:tc>
      </w:tr>
      <w:tr w:rsidR="00AD769C" w:rsidRPr="00FC1380" w14:paraId="6D6E5969" w14:textId="77777777" w:rsidTr="00145F0C">
        <w:trPr>
          <w:trHeight w:val="340"/>
        </w:trPr>
        <w:tc>
          <w:tcPr>
            <w:tcW w:w="5000" w:type="pct"/>
            <w:gridSpan w:val="4"/>
            <w:shd w:val="clear" w:color="auto" w:fill="auto"/>
            <w:vAlign w:val="center"/>
          </w:tcPr>
          <w:p w14:paraId="406E959C" w14:textId="77777777" w:rsidR="00AD769C" w:rsidRPr="00535CB6" w:rsidRDefault="00AD769C" w:rsidP="00461B08">
            <w:pPr>
              <w:spacing w:before="0" w:after="0"/>
              <w:contextualSpacing/>
              <w:rPr>
                <w:rFonts w:eastAsia="Times New Roman" w:cs="Arial"/>
                <w:b/>
                <w:lang w:eastAsia="pl-PL"/>
              </w:rPr>
            </w:pPr>
            <w:r w:rsidRPr="00535CB6">
              <w:rPr>
                <w:rFonts w:eastAsia="Times New Roman" w:cs="Arial"/>
                <w:b/>
                <w:lang w:eastAsia="pl-PL"/>
              </w:rPr>
              <w:t>Kryteria dostępu weryfikowane na etapie oceny formalnej</w:t>
            </w:r>
          </w:p>
        </w:tc>
      </w:tr>
      <w:tr w:rsidR="00AD769C" w:rsidRPr="00FC1380" w14:paraId="3E1690B2" w14:textId="77777777" w:rsidTr="008F0E1C">
        <w:trPr>
          <w:trHeight w:val="20"/>
        </w:trPr>
        <w:tc>
          <w:tcPr>
            <w:tcW w:w="200" w:type="pct"/>
            <w:shd w:val="clear" w:color="auto" w:fill="auto"/>
            <w:vAlign w:val="center"/>
          </w:tcPr>
          <w:p w14:paraId="3D6905E2" w14:textId="77777777" w:rsidR="00AD769C" w:rsidRPr="00535CB6" w:rsidRDefault="00AD769C" w:rsidP="00461B08">
            <w:pPr>
              <w:numPr>
                <w:ilvl w:val="0"/>
                <w:numId w:val="190"/>
              </w:numPr>
              <w:spacing w:before="0" w:after="0"/>
              <w:ind w:left="307" w:hanging="142"/>
              <w:contextualSpacing/>
              <w:rPr>
                <w:rFonts w:eastAsia="Times New Roman" w:cs="Arial"/>
                <w:lang w:eastAsia="pl-PL"/>
              </w:rPr>
            </w:pPr>
          </w:p>
        </w:tc>
        <w:tc>
          <w:tcPr>
            <w:tcW w:w="1466" w:type="pct"/>
            <w:shd w:val="clear" w:color="auto" w:fill="auto"/>
            <w:vAlign w:val="center"/>
          </w:tcPr>
          <w:p w14:paraId="011388F2"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5795738" w14:textId="2C14AE13"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B13FF18" w14:textId="737D9AEA"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w:t>
            </w:r>
          </w:p>
          <w:p w14:paraId="492E3BC5" w14:textId="3066D171"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0DB7DEBE"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1E8E142"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0/1</w:t>
            </w:r>
          </w:p>
        </w:tc>
      </w:tr>
      <w:tr w:rsidR="00AD769C" w:rsidRPr="00FC1380" w14:paraId="55942B58" w14:textId="77777777" w:rsidTr="008F0E1C">
        <w:trPr>
          <w:trHeight w:val="20"/>
        </w:trPr>
        <w:tc>
          <w:tcPr>
            <w:tcW w:w="200" w:type="pct"/>
            <w:shd w:val="clear" w:color="auto" w:fill="auto"/>
            <w:vAlign w:val="center"/>
          </w:tcPr>
          <w:p w14:paraId="02B9CFD7" w14:textId="77777777" w:rsidR="00AD769C" w:rsidRPr="00535CB6" w:rsidRDefault="00AD769C" w:rsidP="00461B08">
            <w:pPr>
              <w:numPr>
                <w:ilvl w:val="0"/>
                <w:numId w:val="190"/>
              </w:numPr>
              <w:spacing w:before="0" w:after="0"/>
              <w:ind w:left="502"/>
              <w:contextualSpacing/>
              <w:rPr>
                <w:rFonts w:eastAsia="Times New Roman" w:cs="Arial"/>
                <w:lang w:eastAsia="pl-PL"/>
              </w:rPr>
            </w:pPr>
          </w:p>
        </w:tc>
        <w:tc>
          <w:tcPr>
            <w:tcW w:w="1466" w:type="pct"/>
            <w:shd w:val="clear" w:color="auto" w:fill="auto"/>
            <w:vAlign w:val="center"/>
          </w:tcPr>
          <w:p w14:paraId="2D67100C" w14:textId="424C3512"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Wnioskodawcą w ramach projektu jest:</w:t>
            </w:r>
            <w:r w:rsidRPr="00535CB6">
              <w:rPr>
                <w:rFonts w:eastAsia="Times New Roman" w:cs="Arial"/>
                <w:lang w:eastAsia="pl-PL"/>
              </w:rPr>
              <w:br/>
              <w:t>organ prowadzący objętej/objętych wsparciem szkoły/szkół dla dzieci i</w:t>
            </w:r>
            <w:r w:rsidR="003751D1" w:rsidRPr="00535CB6">
              <w:rPr>
                <w:rFonts w:eastAsia="Times New Roman" w:cs="Arial"/>
                <w:lang w:eastAsia="pl-PL"/>
              </w:rPr>
              <w:t> </w:t>
            </w:r>
            <w:r w:rsidRPr="00535CB6">
              <w:rPr>
                <w:rFonts w:eastAsia="Times New Roman" w:cs="Arial"/>
                <w:lang w:eastAsia="pl-PL"/>
              </w:rPr>
              <w:t xml:space="preserve">młodzieży z terenu Zintegrowanych Inwestycji Terytorialnych dla Warszawskiego Obszaru Funkcjonalnego (ZIT WOF) lub podmiot posiadający co najmniej 3- letnie </w:t>
            </w:r>
            <w:r w:rsidRPr="00535CB6">
              <w:rPr>
                <w:rFonts w:eastAsia="Times New Roman" w:cs="Arial"/>
                <w:lang w:eastAsia="pl-PL"/>
              </w:rPr>
              <w:lastRenderedPageBreak/>
              <w:t>doświadczenie w obszarze kształcenia ogólnego dzieci i młodzieży z wyłączeniem osób fizycznych innych niż prowadzące działalność gospodarczą lub oświatową na podstawie odrębnych przepisów) w partnerstwie z organem prowadzącym każdej objętej wsparciem szkoły.</w:t>
            </w:r>
          </w:p>
        </w:tc>
        <w:tc>
          <w:tcPr>
            <w:tcW w:w="2881" w:type="pct"/>
            <w:shd w:val="clear" w:color="auto" w:fill="auto"/>
            <w:vAlign w:val="center"/>
          </w:tcPr>
          <w:p w14:paraId="65DF64E4"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potrzeb szkół w procesie kształcenia dzieci i młodzieży z uwzględnieniem wymagań rynku pracy.</w:t>
            </w:r>
          </w:p>
          <w:p w14:paraId="462E6914" w14:textId="34ACEC0F"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 xml:space="preserve">Wnioskodawca niebędący organem prowadzącym objętej/objętych wsparciem szkoły/szkół dla dzieci i młodzieży, zobowiązany jest zamieścić we Wniosku o dofinansowanie opis potwierdzający wymagane doświadczenie w obszarze kształcenia ogólnego dzieci i młodzieży tj. podejmowane działania edukacyjne wspomagające </w:t>
            </w:r>
            <w:r w:rsidRPr="00535CB6">
              <w:rPr>
                <w:rFonts w:eastAsia="Times New Roman" w:cs="Arial"/>
                <w:lang w:eastAsia="pl-PL"/>
              </w:rPr>
              <w:lastRenderedPageBreak/>
              <w:t>realizację podstawy programowej kształcenia ogólnego dla poszczególnych etapów edukacyjnych.</w:t>
            </w:r>
            <w:r w:rsidRPr="00535CB6" w:rsidDel="00E7686A">
              <w:rPr>
                <w:rFonts w:eastAsia="Times New Roman" w:cs="Arial"/>
                <w:lang w:eastAsia="pl-PL"/>
              </w:rPr>
              <w:t xml:space="preserve"> </w:t>
            </w:r>
            <w:r w:rsidRPr="00535CB6">
              <w:rPr>
                <w:rFonts w:eastAsia="Times New Roman" w:cs="Arial"/>
                <w:lang w:eastAsia="pl-PL"/>
              </w:rPr>
              <w:t>Doświadczenie to musi pochodzić z okresu maksymalnie 5 lat przed dniem złożenia wniosku o dofinansowanie.</w:t>
            </w:r>
          </w:p>
          <w:p w14:paraId="7D81ED78"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C800030"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lastRenderedPageBreak/>
              <w:t>0/1</w:t>
            </w:r>
          </w:p>
        </w:tc>
      </w:tr>
      <w:tr w:rsidR="00AD769C" w:rsidRPr="00FC1380" w14:paraId="1901AB38" w14:textId="77777777" w:rsidTr="008F0E1C">
        <w:trPr>
          <w:trHeight w:val="20"/>
        </w:trPr>
        <w:tc>
          <w:tcPr>
            <w:tcW w:w="200" w:type="pct"/>
            <w:shd w:val="clear" w:color="auto" w:fill="auto"/>
            <w:vAlign w:val="center"/>
          </w:tcPr>
          <w:p w14:paraId="304FBD31" w14:textId="77777777" w:rsidR="00AD769C" w:rsidRPr="00535CB6" w:rsidRDefault="00AD769C" w:rsidP="00461B08">
            <w:pPr>
              <w:numPr>
                <w:ilvl w:val="0"/>
                <w:numId w:val="190"/>
              </w:numPr>
              <w:spacing w:before="0" w:after="0"/>
              <w:ind w:left="502"/>
              <w:contextualSpacing/>
              <w:rPr>
                <w:rFonts w:eastAsia="Times New Roman" w:cs="Arial"/>
                <w:lang w:eastAsia="pl-PL"/>
              </w:rPr>
            </w:pPr>
          </w:p>
        </w:tc>
        <w:tc>
          <w:tcPr>
            <w:tcW w:w="1466" w:type="pct"/>
            <w:shd w:val="clear" w:color="auto" w:fill="auto"/>
            <w:vAlign w:val="center"/>
          </w:tcPr>
          <w:p w14:paraId="7E19BBB1"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Inwestycje w infrastrukturę w ramach cross-financingu, zaplanowane we wniosku o dofinansowanie lub mogące wystąpić na etapie realizacji projektu będą finansowane wyłącznie, jeżeli zostanie zagwarantowana trwałość inwestycji z EFS.</w:t>
            </w:r>
          </w:p>
        </w:tc>
        <w:tc>
          <w:tcPr>
            <w:tcW w:w="2881" w:type="pct"/>
            <w:shd w:val="clear" w:color="auto" w:fill="auto"/>
            <w:vAlign w:val="center"/>
          </w:tcPr>
          <w:p w14:paraId="3C426CA9"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5B4F76DF"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 xml:space="preserve">Wnioskodawca jest zobowiązany do złożenia we wniosku o dofinansowanie deklaracji, że zapewni trwałość inwestycji realizowanych w ramach cross-financingu zaplanowanych w projekcie lub mogących wystąpić na etapie realizacji projektu. </w:t>
            </w:r>
          </w:p>
          <w:p w14:paraId="12901CEF" w14:textId="5613532B"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eastAsia="Times New Roman" w:cs="Arial"/>
                <w:lang w:eastAsia="pl-PL"/>
              </w:rPr>
              <w:br/>
              <w:t>i Rybackiego oraz uchylającego rozporządzenie Rady (WE) nr 1083/2006.</w:t>
            </w:r>
          </w:p>
          <w:p w14:paraId="3DB2C116" w14:textId="009CD5ED"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Trwałość projektu musi być zachowana przez okres 5 lat (3 lat w przypadku MŚP w odniesieniu do projektu, z którym związany jest wymóg utrzymania inwestycji lub miejsc pracy) od daty płatności końcowej na rzecz Beneficjenta.</w:t>
            </w:r>
          </w:p>
          <w:p w14:paraId="0DA62EAE" w14:textId="504C9292"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3B5979D7"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72A40285" w14:textId="77777777" w:rsidR="00AD769C" w:rsidRPr="00535CB6" w:rsidRDefault="00AD769C" w:rsidP="00461B08">
            <w:pPr>
              <w:spacing w:before="0" w:after="0"/>
              <w:contextualSpacing/>
              <w:rPr>
                <w:rFonts w:cs="Arial"/>
              </w:rPr>
            </w:pPr>
            <w:r w:rsidRPr="00535CB6">
              <w:rPr>
                <w:rFonts w:eastAsia="Times New Roman" w:cs="Arial"/>
                <w:lang w:eastAsia="pl-PL"/>
              </w:rPr>
              <w:lastRenderedPageBreak/>
              <w:t>0/1</w:t>
            </w:r>
          </w:p>
        </w:tc>
      </w:tr>
      <w:tr w:rsidR="00AD769C" w:rsidRPr="00FC1380" w14:paraId="0066D66D" w14:textId="77777777" w:rsidTr="008F0E1C">
        <w:trPr>
          <w:trHeight w:val="20"/>
        </w:trPr>
        <w:tc>
          <w:tcPr>
            <w:tcW w:w="200" w:type="pct"/>
            <w:shd w:val="clear" w:color="auto" w:fill="auto"/>
            <w:vAlign w:val="center"/>
          </w:tcPr>
          <w:p w14:paraId="70124368" w14:textId="77777777" w:rsidR="00AD769C" w:rsidRPr="00535CB6" w:rsidRDefault="00AD769C" w:rsidP="00461B08">
            <w:pPr>
              <w:numPr>
                <w:ilvl w:val="0"/>
                <w:numId w:val="190"/>
              </w:numPr>
              <w:spacing w:before="0" w:after="0"/>
              <w:ind w:left="502"/>
              <w:contextualSpacing/>
              <w:rPr>
                <w:rFonts w:eastAsia="Times New Roman" w:cs="Arial"/>
                <w:lang w:eastAsia="pl-PL"/>
              </w:rPr>
            </w:pPr>
          </w:p>
        </w:tc>
        <w:tc>
          <w:tcPr>
            <w:tcW w:w="1466" w:type="pct"/>
            <w:shd w:val="clear" w:color="auto" w:fill="auto"/>
            <w:vAlign w:val="center"/>
          </w:tcPr>
          <w:p w14:paraId="257E1F8A" w14:textId="5F5353B3"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cs="Arial"/>
              </w:rPr>
              <w:t xml:space="preserve"> </w:t>
            </w:r>
            <w:r w:rsidRPr="00535CB6">
              <w:rPr>
                <w:rFonts w:eastAsia="Times New Roman" w:cs="Arial"/>
                <w:lang w:eastAsia="pl-PL"/>
              </w:rPr>
              <w:t>dla dzieci i młodzieży.</w:t>
            </w:r>
          </w:p>
        </w:tc>
        <w:tc>
          <w:tcPr>
            <w:tcW w:w="2881" w:type="pct"/>
            <w:shd w:val="clear" w:color="auto" w:fill="auto"/>
            <w:vAlign w:val="center"/>
          </w:tcPr>
          <w:p w14:paraId="728CBF81" w14:textId="77777777" w:rsidR="00AD769C" w:rsidRPr="00535CB6" w:rsidRDefault="00AD769C" w:rsidP="00461B08">
            <w:pPr>
              <w:spacing w:before="0" w:after="0"/>
              <w:contextualSpacing/>
              <w:rPr>
                <w:rFonts w:cs="Arial"/>
              </w:rPr>
            </w:pPr>
            <w:r w:rsidRPr="00535CB6">
              <w:rPr>
                <w:rFonts w:eastAsia="Times New Roman" w:cs="Arial"/>
                <w:lang w:eastAsia="pl-PL"/>
              </w:rPr>
              <w:t>Kryterium dotyczy wyłącznie Wnioskodawców, którzy planują w ramach projektu</w:t>
            </w:r>
            <w:r w:rsidRPr="00535CB6">
              <w:rPr>
                <w:rFonts w:cs="Arial"/>
              </w:rPr>
              <w:t xml:space="preserve"> </w:t>
            </w:r>
            <w:r w:rsidRPr="00535CB6">
              <w:rPr>
                <w:rFonts w:eastAsia="Times New Roman" w:cs="Arial"/>
                <w:lang w:eastAsia="pl-PL"/>
              </w:rPr>
              <w:t>działania dotyczące rozwoju umiejętności w zakresie korzystania z technologii informacyjno-komunikacyjnych oraz rozwijania kompetencji informatycznych (typ projektu nr 3).</w:t>
            </w:r>
          </w:p>
          <w:p w14:paraId="1C9BB7EB" w14:textId="20F32611"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 xml:space="preserve">Kryterium jest weryfikowane w przypadku, jeśli Wnioskodawca we wniosku </w:t>
            </w:r>
            <w:r w:rsidRPr="00535CB6">
              <w:rPr>
                <w:rFonts w:eastAsia="Times New Roman" w:cs="Arial"/>
                <w:lang w:eastAsia="pl-PL"/>
              </w:rPr>
              <w:br/>
              <w:t>o dofinansowanie zaplanuje wsparcie w ramach projektu dotyczące wyposażenia szkół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1CEB762F" w14:textId="42E7C50E" w:rsidR="00AD769C" w:rsidRPr="00535CB6" w:rsidRDefault="00AD769C" w:rsidP="00461B08">
            <w:pPr>
              <w:pStyle w:val="Akapitzlist0"/>
              <w:numPr>
                <w:ilvl w:val="1"/>
                <w:numId w:val="191"/>
              </w:numPr>
              <w:spacing w:before="0" w:after="0"/>
              <w:ind w:left="364" w:hanging="283"/>
              <w:rPr>
                <w:rFonts w:eastAsia="Times New Roman" w:cs="Arial"/>
                <w:lang w:eastAsia="pl-PL"/>
              </w:rPr>
            </w:pPr>
            <w:r w:rsidRPr="00535CB6">
              <w:rPr>
                <w:rFonts w:eastAsia="Times New Roman" w:cs="Arial"/>
                <w:lang w:eastAsia="pl-PL"/>
              </w:rPr>
              <w:t>stały dostęp do łącza internetowego użytkowników w szkole, na poziomie przepływności optymalnym dla bieżącego korzystania z cyfrowych zasobów online w trakcie lekcji i w ramach pracy zawodowej,</w:t>
            </w:r>
          </w:p>
          <w:p w14:paraId="1021AB50" w14:textId="72334046" w:rsidR="00AD769C" w:rsidRPr="00535CB6" w:rsidRDefault="00AD769C" w:rsidP="00461B08">
            <w:pPr>
              <w:pStyle w:val="Akapitzlist0"/>
              <w:numPr>
                <w:ilvl w:val="1"/>
                <w:numId w:val="191"/>
              </w:numPr>
              <w:spacing w:before="0" w:after="0"/>
              <w:ind w:left="364" w:hanging="283"/>
              <w:rPr>
                <w:rFonts w:eastAsia="Times New Roman" w:cs="Arial"/>
                <w:lang w:eastAsia="pl-PL"/>
              </w:rPr>
            </w:pPr>
            <w:r w:rsidRPr="00535CB6">
              <w:rPr>
                <w:rFonts w:eastAsia="Times New Roman"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76B5E56A" w14:textId="77777777" w:rsidR="00AD769C" w:rsidRPr="00535CB6" w:rsidRDefault="00AD769C" w:rsidP="00461B08">
            <w:pPr>
              <w:pStyle w:val="Akapitzlist0"/>
              <w:numPr>
                <w:ilvl w:val="1"/>
                <w:numId w:val="192"/>
              </w:numPr>
              <w:spacing w:before="0" w:after="0"/>
              <w:ind w:left="648" w:hanging="284"/>
              <w:rPr>
                <w:rFonts w:eastAsia="Times New Roman" w:cs="Arial"/>
                <w:lang w:eastAsia="pl-PL"/>
              </w:rPr>
            </w:pPr>
            <w:r w:rsidRPr="00535CB6">
              <w:rPr>
                <w:rFonts w:eastAsia="Times New Roman" w:cs="Arial"/>
                <w:lang w:eastAsia="pl-PL"/>
              </w:rPr>
              <w:t xml:space="preserve">zainstalowanym systemem operacyjnym, </w:t>
            </w:r>
          </w:p>
          <w:p w14:paraId="3B2F0D0B" w14:textId="77777777" w:rsidR="00AD769C" w:rsidRPr="00535CB6" w:rsidRDefault="00AD769C" w:rsidP="00461B08">
            <w:pPr>
              <w:pStyle w:val="Akapitzlist0"/>
              <w:numPr>
                <w:ilvl w:val="1"/>
                <w:numId w:val="192"/>
              </w:numPr>
              <w:spacing w:before="0" w:after="0"/>
              <w:ind w:left="648" w:hanging="284"/>
              <w:rPr>
                <w:rFonts w:eastAsia="Times New Roman" w:cs="Arial"/>
                <w:lang w:eastAsia="pl-PL"/>
              </w:rPr>
            </w:pPr>
            <w:r w:rsidRPr="00535CB6">
              <w:rPr>
                <w:rFonts w:eastAsia="Times New Roman" w:cs="Arial"/>
                <w:lang w:eastAsia="pl-PL"/>
              </w:rPr>
              <w:t>dostępem do oprogramowania biurowego,</w:t>
            </w:r>
          </w:p>
          <w:p w14:paraId="17142A74" w14:textId="77777777" w:rsidR="00AD769C" w:rsidRPr="00535CB6" w:rsidRDefault="00AD769C" w:rsidP="00461B08">
            <w:pPr>
              <w:pStyle w:val="Akapitzlist0"/>
              <w:numPr>
                <w:ilvl w:val="1"/>
                <w:numId w:val="192"/>
              </w:numPr>
              <w:spacing w:before="0" w:after="0"/>
              <w:ind w:left="648" w:hanging="284"/>
              <w:rPr>
                <w:rFonts w:eastAsia="Times New Roman" w:cs="Arial"/>
                <w:lang w:eastAsia="pl-PL"/>
              </w:rPr>
            </w:pPr>
            <w:r w:rsidRPr="00535CB6">
              <w:rPr>
                <w:rFonts w:eastAsia="Times New Roman" w:cs="Arial"/>
                <w:lang w:eastAsia="pl-PL"/>
              </w:rPr>
              <w:t>oprogramowaniem antywirusowym, jeżeli istnieje dla danego urządzenia – opcjonalnie, jeżeli takie oprogramowanie nie jest zainstalowane na szkolnych urządzeniach sieciowych,</w:t>
            </w:r>
          </w:p>
          <w:p w14:paraId="7BAD543E" w14:textId="77777777" w:rsidR="00AD769C" w:rsidRPr="00535CB6" w:rsidRDefault="00AD769C" w:rsidP="00461B08">
            <w:pPr>
              <w:pStyle w:val="Akapitzlist0"/>
              <w:numPr>
                <w:ilvl w:val="1"/>
                <w:numId w:val="192"/>
              </w:numPr>
              <w:spacing w:before="0" w:after="0"/>
              <w:ind w:left="648" w:hanging="284"/>
              <w:rPr>
                <w:rFonts w:eastAsia="Times New Roman" w:cs="Arial"/>
                <w:lang w:eastAsia="pl-PL"/>
              </w:rPr>
            </w:pPr>
            <w:r w:rsidRPr="00535CB6">
              <w:rPr>
                <w:rFonts w:eastAsia="Times New Roman" w:cs="Arial"/>
                <w:lang w:eastAsia="pl-PL"/>
              </w:rPr>
              <w:t>oprogramowaniem zabezpieczającym komputer albo inne mobilne narzędzia mające funkcje komputera w przypadku kradzieży,</w:t>
            </w:r>
          </w:p>
          <w:p w14:paraId="4385BFE4" w14:textId="77777777" w:rsidR="00AD769C" w:rsidRPr="00535CB6" w:rsidRDefault="00AD769C" w:rsidP="00461B08">
            <w:pPr>
              <w:pStyle w:val="Akapitzlist0"/>
              <w:numPr>
                <w:ilvl w:val="1"/>
                <w:numId w:val="192"/>
              </w:numPr>
              <w:spacing w:before="0" w:after="0"/>
              <w:ind w:left="648" w:hanging="284"/>
              <w:rPr>
                <w:rFonts w:eastAsia="Times New Roman" w:cs="Arial"/>
                <w:lang w:eastAsia="pl-PL"/>
              </w:rPr>
            </w:pPr>
            <w:r w:rsidRPr="00535CB6">
              <w:rPr>
                <w:rFonts w:eastAsia="Times New Roman" w:cs="Arial"/>
                <w:lang w:eastAsia="pl-PL"/>
              </w:rPr>
              <w:t xml:space="preserve">oprogramowaniem do zarządzania zestawem przenośnych komputerów albo innych mobilnych narzędzi mających funkcje komputera dla potrzeb przeprowadzania zajęć lekcyjnych - w zależności od rodzaju wybranego </w:t>
            </w:r>
            <w:r w:rsidRPr="00535CB6">
              <w:rPr>
                <w:rFonts w:eastAsia="Times New Roman" w:cs="Arial"/>
                <w:lang w:eastAsia="pl-PL"/>
              </w:rPr>
              <w:lastRenderedPageBreak/>
              <w:t>przenośnego komputera albo innego mobilnego narzędzia mającego funkcje komputera - opcjonalnie, jeżeli takie oprogramowanie nie jest zainstalowane na szkolnych urządzeniach sieciowych oraz oprogramowaniem do zarządzania szkolnymi urządzeniami sieciowymi,</w:t>
            </w:r>
          </w:p>
          <w:p w14:paraId="7D1F60EC" w14:textId="77777777" w:rsidR="00AD769C" w:rsidRPr="00535CB6" w:rsidRDefault="00AD769C" w:rsidP="00461B08">
            <w:pPr>
              <w:pStyle w:val="Akapitzlist0"/>
              <w:numPr>
                <w:ilvl w:val="1"/>
                <w:numId w:val="192"/>
              </w:numPr>
              <w:spacing w:before="0" w:after="0"/>
              <w:ind w:left="648" w:hanging="284"/>
              <w:rPr>
                <w:rFonts w:eastAsia="Times New Roman" w:cs="Arial"/>
                <w:lang w:eastAsia="pl-PL"/>
              </w:rPr>
            </w:pPr>
            <w:r w:rsidRPr="00535CB6">
              <w:rPr>
                <w:rFonts w:eastAsia="Times New Roman" w:cs="Arial"/>
                <w:lang w:eastAsia="pl-PL"/>
              </w:rPr>
              <w:t>oprogramowaniem zabezpieczającym uczniów przed dostępem do treści, które mogą stanowić zagrożenie dla ich prawidłowego rozwoju w rozumieniu art. 4a ustawy o systemie oświaty;</w:t>
            </w:r>
          </w:p>
          <w:p w14:paraId="37D6286F" w14:textId="77777777" w:rsidR="00AD769C" w:rsidRPr="00535CB6" w:rsidRDefault="00AD769C" w:rsidP="00461B08">
            <w:pPr>
              <w:pStyle w:val="Akapitzlist0"/>
              <w:numPr>
                <w:ilvl w:val="1"/>
                <w:numId w:val="192"/>
              </w:numPr>
              <w:spacing w:before="0" w:after="0"/>
              <w:ind w:left="648" w:hanging="284"/>
              <w:rPr>
                <w:rFonts w:eastAsia="Times New Roman" w:cs="Arial"/>
                <w:lang w:eastAsia="pl-PL"/>
              </w:rPr>
            </w:pPr>
            <w:r w:rsidRPr="00535CB6">
              <w:rPr>
                <w:rFonts w:eastAsia="Times New Roman" w:cs="Arial"/>
                <w:lang w:eastAsia="pl-PL"/>
              </w:rPr>
              <w:t>oprogramowaniem zabezpieczającym szkolne urządzenia sieciowe,</w:t>
            </w:r>
          </w:p>
          <w:p w14:paraId="2DD9F6FA" w14:textId="77777777" w:rsidR="00AD769C" w:rsidRPr="00535CB6" w:rsidRDefault="00AD769C" w:rsidP="00461B08">
            <w:pPr>
              <w:spacing w:before="0" w:after="0"/>
              <w:ind w:left="364" w:hanging="283"/>
              <w:contextualSpacing/>
              <w:rPr>
                <w:rFonts w:eastAsia="Times New Roman" w:cs="Arial"/>
                <w:lang w:eastAsia="pl-PL"/>
              </w:rPr>
            </w:pPr>
            <w:r w:rsidRPr="00535CB6">
              <w:rPr>
                <w:rFonts w:eastAsia="Times New Roman" w:cs="Arial"/>
                <w:lang w:eastAsia="pl-PL"/>
              </w:rPr>
              <w:t>c)</w:t>
            </w:r>
            <w:r w:rsidRPr="00535CB6">
              <w:rPr>
                <w:rFonts w:eastAsia="Times New Roman" w:cs="Arial"/>
                <w:lang w:eastAsia="pl-PL"/>
              </w:rPr>
              <w:tab/>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1DE4A7B2" w14:textId="77777777" w:rsidR="00AD769C" w:rsidRPr="00535CB6" w:rsidRDefault="00AD769C" w:rsidP="00461B08">
            <w:pPr>
              <w:spacing w:before="0" w:after="0"/>
              <w:ind w:left="364" w:hanging="283"/>
              <w:contextualSpacing/>
              <w:rPr>
                <w:rFonts w:eastAsia="Times New Roman" w:cs="Arial"/>
                <w:lang w:eastAsia="pl-PL"/>
              </w:rPr>
            </w:pPr>
            <w:r w:rsidRPr="00535CB6">
              <w:rPr>
                <w:rFonts w:eastAsia="Times New Roman" w:cs="Arial"/>
                <w:lang w:eastAsia="pl-PL"/>
              </w:rPr>
              <w:t>d)</w:t>
            </w:r>
            <w:r w:rsidRPr="00535CB6">
              <w:rPr>
                <w:rFonts w:eastAsia="Times New Roman" w:cs="Arial"/>
                <w:lang w:eastAsia="pl-PL"/>
              </w:rPr>
              <w:tab/>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68020717" w14:textId="77777777" w:rsidR="00AD769C" w:rsidRPr="00535CB6" w:rsidRDefault="00AD769C" w:rsidP="00461B08">
            <w:pPr>
              <w:spacing w:before="0" w:after="0"/>
              <w:ind w:left="364" w:hanging="283"/>
              <w:contextualSpacing/>
              <w:rPr>
                <w:rFonts w:eastAsia="Times New Roman" w:cs="Arial"/>
                <w:lang w:eastAsia="pl-PL"/>
              </w:rPr>
            </w:pPr>
            <w:r w:rsidRPr="00535CB6">
              <w:rPr>
                <w:rFonts w:eastAsia="Times New Roman" w:cs="Arial"/>
                <w:lang w:eastAsia="pl-PL"/>
              </w:rPr>
              <w:t>e)</w:t>
            </w:r>
            <w:r w:rsidRPr="00535CB6">
              <w:rPr>
                <w:rFonts w:eastAsia="Times New Roman" w:cs="Arial"/>
                <w:lang w:eastAsia="pl-PL"/>
              </w:rPr>
              <w:tab/>
              <w:t>szkoła zapewnia komputery stacjonarne lub przenośne lub inne mobilne narzędzia mające funkcje komputera do indywidualnego użytku służbowego nauczycielom prowadzącym zajęcia edukacyjne z wykorzystaniem TIK,</w:t>
            </w:r>
          </w:p>
          <w:p w14:paraId="30D6FCBC" w14:textId="77777777" w:rsidR="00AD769C" w:rsidRPr="00535CB6" w:rsidRDefault="00AD769C" w:rsidP="00461B08">
            <w:pPr>
              <w:spacing w:before="0" w:after="0"/>
              <w:ind w:left="364" w:hanging="283"/>
              <w:contextualSpacing/>
              <w:rPr>
                <w:rFonts w:eastAsia="Times New Roman" w:cs="Arial"/>
                <w:lang w:eastAsia="pl-PL"/>
              </w:rPr>
            </w:pPr>
            <w:r w:rsidRPr="00535CB6">
              <w:rPr>
                <w:rFonts w:eastAsia="Times New Roman" w:cs="Arial"/>
                <w:lang w:eastAsia="pl-PL"/>
              </w:rPr>
              <w:t>f)</w:t>
            </w:r>
            <w:r w:rsidRPr="00535CB6">
              <w:rPr>
                <w:rFonts w:eastAsia="Times New Roman" w:cs="Arial"/>
                <w:lang w:eastAsia="pl-PL"/>
              </w:rPr>
              <w:tab/>
              <w:t>szkoła posiada co najmniej jedno miejsce (pomieszczenie), w którym uczniowie mają możliwość korzystania z dostępu do Internetu pomiędzy oraz w czasie wolnym od zajęć dydaktycznych w godzinach pracy szkoły, zgodnie z organizacją roku szkolnego.</w:t>
            </w:r>
          </w:p>
          <w:p w14:paraId="42AA8A0B" w14:textId="77777777" w:rsidR="00AD769C" w:rsidRPr="00535CB6" w:rsidRDefault="00AD769C" w:rsidP="00461B08">
            <w:pPr>
              <w:spacing w:before="0" w:after="0"/>
              <w:ind w:left="23"/>
              <w:contextualSpacing/>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237EA85B"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Kryterium weryfikowane na podstawie zapisów wniosku.</w:t>
            </w:r>
          </w:p>
          <w:p w14:paraId="4D0D752A"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18549863"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lastRenderedPageBreak/>
              <w:t>0/1/nie dotyczy</w:t>
            </w:r>
          </w:p>
        </w:tc>
      </w:tr>
      <w:tr w:rsidR="00AD769C" w:rsidRPr="00FC1380" w14:paraId="24D8D52A" w14:textId="77777777" w:rsidTr="008F0E1C">
        <w:trPr>
          <w:trHeight w:val="20"/>
        </w:trPr>
        <w:tc>
          <w:tcPr>
            <w:tcW w:w="200" w:type="pct"/>
            <w:shd w:val="clear" w:color="auto" w:fill="auto"/>
            <w:vAlign w:val="center"/>
          </w:tcPr>
          <w:p w14:paraId="043CB984" w14:textId="77777777" w:rsidR="00AD769C" w:rsidRPr="00535CB6" w:rsidRDefault="00AD769C" w:rsidP="00461B08">
            <w:pPr>
              <w:numPr>
                <w:ilvl w:val="0"/>
                <w:numId w:val="190"/>
              </w:numPr>
              <w:spacing w:before="0" w:after="0"/>
              <w:ind w:left="502"/>
              <w:contextualSpacing/>
              <w:rPr>
                <w:rFonts w:eastAsia="Times New Roman" w:cs="Arial"/>
                <w:lang w:eastAsia="pl-PL"/>
              </w:rPr>
            </w:pPr>
          </w:p>
        </w:tc>
        <w:tc>
          <w:tcPr>
            <w:tcW w:w="1466" w:type="pct"/>
            <w:shd w:val="clear" w:color="auto" w:fill="auto"/>
            <w:vAlign w:val="center"/>
          </w:tcPr>
          <w:p w14:paraId="28A5ACFC" w14:textId="77777777" w:rsidR="00AD769C" w:rsidRPr="00535CB6" w:rsidRDefault="00AD769C" w:rsidP="00461B08">
            <w:pPr>
              <w:spacing w:before="0" w:after="0"/>
              <w:contextualSpacing/>
              <w:rPr>
                <w:rFonts w:cs="Arial"/>
              </w:rPr>
            </w:pPr>
            <w:r w:rsidRPr="00535CB6">
              <w:rPr>
                <w:rFonts w:eastAsia="Times New Roman"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881" w:type="pct"/>
            <w:shd w:val="clear" w:color="auto" w:fill="auto"/>
            <w:vAlign w:val="center"/>
          </w:tcPr>
          <w:p w14:paraId="0CBF9F77" w14:textId="2B082D6C"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późn. zm.). </w:t>
            </w:r>
          </w:p>
          <w:p w14:paraId="2E553D9F" w14:textId="0309CDEA"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Wówczas we wniosku o dofinansowanie Wnioskodawca oświadcza, że powstałe w ramach projektu materiały edukacyjne i szkoleniowe zostaną opublikowane na licencjach Creative Commons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1729C8BE" w14:textId="114B6CE4"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3906DB8B"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Kryterium weryfikowane na podstawie zapisów wniosku.</w:t>
            </w:r>
          </w:p>
          <w:p w14:paraId="57213804" w14:textId="77777777" w:rsidR="00AD769C" w:rsidRPr="00535CB6" w:rsidRDefault="00AD769C" w:rsidP="00461B08">
            <w:pPr>
              <w:spacing w:before="0" w:after="0"/>
              <w:contextualSpacing/>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06EC719"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0/1/nie dotyczy</w:t>
            </w:r>
          </w:p>
        </w:tc>
      </w:tr>
      <w:tr w:rsidR="00AD769C" w:rsidRPr="00FC1380" w14:paraId="3E2F23CB" w14:textId="77777777" w:rsidTr="008F0E1C">
        <w:trPr>
          <w:trHeight w:val="20"/>
        </w:trPr>
        <w:tc>
          <w:tcPr>
            <w:tcW w:w="200" w:type="pct"/>
            <w:shd w:val="clear" w:color="auto" w:fill="auto"/>
            <w:vAlign w:val="center"/>
          </w:tcPr>
          <w:p w14:paraId="2D765FE3" w14:textId="77777777" w:rsidR="00AD769C" w:rsidRPr="00535CB6" w:rsidRDefault="00AD769C" w:rsidP="00461B08">
            <w:pPr>
              <w:numPr>
                <w:ilvl w:val="0"/>
                <w:numId w:val="190"/>
              </w:numPr>
              <w:spacing w:before="0" w:after="0"/>
              <w:ind w:left="502"/>
              <w:contextualSpacing/>
              <w:rPr>
                <w:rFonts w:eastAsia="Times New Roman" w:cs="Arial"/>
                <w:lang w:eastAsia="pl-PL"/>
              </w:rPr>
            </w:pPr>
          </w:p>
        </w:tc>
        <w:tc>
          <w:tcPr>
            <w:tcW w:w="1466" w:type="pct"/>
            <w:shd w:val="clear" w:color="auto" w:fill="auto"/>
            <w:vAlign w:val="center"/>
          </w:tcPr>
          <w:p w14:paraId="314940B6" w14:textId="159D2000"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zapewnia realizację wskaźników </w:t>
            </w:r>
            <w:r w:rsidRPr="00535CB6">
              <w:rPr>
                <w:rFonts w:eastAsia="Times New Roman" w:cs="Arial"/>
                <w:lang w:eastAsia="pl-PL"/>
              </w:rPr>
              <w:br/>
              <w:t>z zachowaniem efektywności kosztowej.</w:t>
            </w:r>
          </w:p>
        </w:tc>
        <w:tc>
          <w:tcPr>
            <w:tcW w:w="2881" w:type="pct"/>
            <w:shd w:val="clear" w:color="auto" w:fill="auto"/>
            <w:vAlign w:val="center"/>
          </w:tcPr>
          <w:p w14:paraId="62445743" w14:textId="2A2D395D" w:rsidR="00AD769C" w:rsidRPr="00535CB6" w:rsidRDefault="00AD769C" w:rsidP="00461B08">
            <w:pPr>
              <w:shd w:val="clear" w:color="auto" w:fill="FFFFFF"/>
              <w:spacing w:before="0" w:after="0"/>
              <w:contextualSpacing/>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72D49AAD" w14:textId="77777777" w:rsidR="00AD769C" w:rsidRPr="00535CB6" w:rsidRDefault="00AD769C" w:rsidP="00461B08">
            <w:pPr>
              <w:shd w:val="clear" w:color="auto" w:fill="FFFFFF"/>
              <w:spacing w:before="0" w:after="0"/>
              <w:contextualSpacing/>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1 300 euro (kwotę należy przeliczyć wg kursu euro podanego w regulaminie konkursu).</w:t>
            </w:r>
          </w:p>
          <w:p w14:paraId="613EC9EB" w14:textId="77777777" w:rsidR="00AD769C" w:rsidRPr="00535CB6" w:rsidRDefault="00AD769C" w:rsidP="00461B08">
            <w:pPr>
              <w:shd w:val="clear" w:color="auto" w:fill="FFFFFF"/>
              <w:spacing w:before="0" w:after="0"/>
              <w:contextualSpacing/>
              <w:rPr>
                <w:rFonts w:eastAsia="Times New Roman" w:cs="Arial"/>
                <w:lang w:eastAsia="pl-PL"/>
              </w:rPr>
            </w:pPr>
            <w:r w:rsidRPr="00535CB6">
              <w:rPr>
                <w:rFonts w:eastAsia="Times New Roman" w:cs="Arial"/>
                <w:lang w:eastAsia="pl-PL"/>
              </w:rPr>
              <w:t>Koszt liczony według wzoru:</w:t>
            </w:r>
          </w:p>
          <w:p w14:paraId="40D52BF1" w14:textId="77777777" w:rsidR="00AD769C" w:rsidRPr="00535CB6" w:rsidRDefault="00AD769C" w:rsidP="00461B08">
            <w:pPr>
              <w:shd w:val="clear" w:color="auto" w:fill="FFFFFF"/>
              <w:spacing w:before="0" w:after="0"/>
              <w:contextualSpacing/>
              <w:rPr>
                <w:rFonts w:eastAsia="Times New Roman" w:cs="Arial"/>
                <w:lang w:eastAsia="pl-PL"/>
              </w:rPr>
            </w:pPr>
            <w:r w:rsidRPr="00535CB6">
              <w:rPr>
                <w:rFonts w:eastAsia="Times New Roman" w:cs="Arial"/>
                <w:lang w:eastAsia="pl-PL"/>
              </w:rPr>
              <w:t>Wartość projektu (euro)</w:t>
            </w:r>
          </w:p>
          <w:p w14:paraId="4D0381C9" w14:textId="2B23E505" w:rsidR="00AD769C" w:rsidRPr="00535CB6" w:rsidRDefault="00C74EB8" w:rsidP="00461B08">
            <w:pPr>
              <w:shd w:val="clear" w:color="auto" w:fill="FFFFFF"/>
              <w:spacing w:before="0" w:after="0"/>
              <w:contextualSpacing/>
              <w:rPr>
                <w:rFonts w:eastAsia="Times New Roman" w:cs="Arial"/>
                <w:lang w:eastAsia="pl-PL"/>
              </w:rPr>
            </w:pPr>
            <w:r w:rsidRPr="00535CB6">
              <w:rPr>
                <w:rFonts w:eastAsia="Times New Roman" w:cs="Arial"/>
                <w:noProof/>
                <w:lang w:eastAsia="pl-PL"/>
              </w:rPr>
              <mc:AlternateContent>
                <mc:Choice Requires="wps">
                  <w:drawing>
                    <wp:inline distT="0" distB="0" distL="0" distR="0" wp14:anchorId="69A83780" wp14:editId="5B9D1166">
                      <wp:extent cx="1724025" cy="9525"/>
                      <wp:effectExtent l="0" t="0" r="28575" b="28575"/>
                      <wp:docPr id="1" name="Łącznik prosty 1" descr="Kreska ułamkowa, nad kreską: Wartość projektu (euro), pod kreską: Wartość wskaźnika &quot;Liczba objętych wsparciem w zakresie rozwijania kompetencji kluczowych w programie&quot;, wynik mniejszy równy 1300 euro." title="wzór"/>
                      <wp:cNvGraphicFramePr/>
                      <a:graphic xmlns:a="http://schemas.openxmlformats.org/drawingml/2006/main">
                        <a:graphicData uri="http://schemas.microsoft.com/office/word/2010/wordprocessingShape">
                          <wps:wsp>
                            <wps:cNvCnPr/>
                            <wps:spPr>
                              <a:xfrm>
                                <a:off x="0" y="0"/>
                                <a:ext cx="17240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CBB182" id="Łącznik prosty 1" o:spid="_x0000_s1026" alt="Tytuł: wzór — opis: Kreska ułamkowa, nad kreską: Wartość projektu (euro), pod kreską: Wartość wskaźnika &quot;Liczba objętych wsparciem w zakresie rozwijania kompetencji kluczowych w programie&quot;, wynik mniejszy równy 1300 euro." style="visibility:visible;mso-wrap-style:square;mso-left-percent:-10001;mso-top-percent:-10001;mso-position-horizontal:absolute;mso-position-horizontal-relative:char;mso-position-vertical:absolute;mso-position-vertical-relative:line;mso-left-percent:-10001;mso-top-percent:-10001" from="0,0" to="13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" strokecolor="windowText">
                      <w10:anchorlock/>
                    </v:line>
                  </w:pict>
                </mc:Fallback>
              </mc:AlternateContent>
            </w:r>
            <w:r w:rsidRPr="00535CB6">
              <w:rPr>
                <w:rFonts w:eastAsia="Times New Roman" w:cs="Arial"/>
                <w:lang w:eastAsia="pl-PL"/>
              </w:rPr>
              <w:t xml:space="preserve"> </w:t>
            </w:r>
            <w:r w:rsidR="00AD769C" w:rsidRPr="00535CB6">
              <w:rPr>
                <w:rFonts w:eastAsia="Times New Roman" w:cs="Arial"/>
                <w:lang w:eastAsia="pl-PL"/>
              </w:rPr>
              <w:t xml:space="preserve">&lt;= </w:t>
            </w:r>
            <w:r w:rsidRPr="00535CB6">
              <w:rPr>
                <w:rFonts w:eastAsia="Times New Roman" w:cs="Arial"/>
                <w:lang w:eastAsia="pl-PL"/>
              </w:rPr>
              <w:t>1 300 euro</w:t>
            </w:r>
          </w:p>
          <w:p w14:paraId="2DB339CF"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lastRenderedPageBreak/>
              <w:t>Wartość wskaźnika „Liczba uczniów objętych wsparciem w zakresie rozwijania kompetencji kluczowych w programie”</w:t>
            </w:r>
          </w:p>
          <w:p w14:paraId="1A96CF91" w14:textId="6C7E741A"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A5B575" w14:textId="60FE5495"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lastRenderedPageBreak/>
              <w:t>0/1</w:t>
            </w:r>
          </w:p>
        </w:tc>
      </w:tr>
      <w:tr w:rsidR="00AD769C" w:rsidRPr="00FC1380" w14:paraId="223DC050" w14:textId="77777777" w:rsidTr="00145F0C">
        <w:trPr>
          <w:trHeight w:val="20"/>
        </w:trPr>
        <w:tc>
          <w:tcPr>
            <w:tcW w:w="5000" w:type="pct"/>
            <w:gridSpan w:val="4"/>
            <w:shd w:val="clear" w:color="auto" w:fill="auto"/>
            <w:vAlign w:val="center"/>
          </w:tcPr>
          <w:p w14:paraId="317CF7DE"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b/>
                <w:lang w:eastAsia="pl-PL"/>
              </w:rPr>
              <w:t>Kryteria dostępu weryfikowane na etapie oceny merytorycznej</w:t>
            </w:r>
          </w:p>
        </w:tc>
      </w:tr>
      <w:tr w:rsidR="00AD769C" w:rsidRPr="00FC1380" w14:paraId="15194897" w14:textId="77777777" w:rsidTr="008F0E1C">
        <w:trPr>
          <w:trHeight w:val="20"/>
        </w:trPr>
        <w:tc>
          <w:tcPr>
            <w:tcW w:w="200" w:type="pct"/>
            <w:shd w:val="clear" w:color="auto" w:fill="auto"/>
            <w:vAlign w:val="center"/>
          </w:tcPr>
          <w:p w14:paraId="36078D89" w14:textId="77777777" w:rsidR="00AD769C" w:rsidRPr="00535CB6" w:rsidRDefault="00AD769C" w:rsidP="00461B08">
            <w:pPr>
              <w:numPr>
                <w:ilvl w:val="0"/>
                <w:numId w:val="190"/>
              </w:numPr>
              <w:spacing w:before="0" w:after="0"/>
              <w:ind w:left="502"/>
              <w:contextualSpacing/>
              <w:rPr>
                <w:rFonts w:eastAsia="Times New Roman" w:cs="Arial"/>
                <w:lang w:eastAsia="pl-PL"/>
              </w:rPr>
            </w:pPr>
          </w:p>
        </w:tc>
        <w:tc>
          <w:tcPr>
            <w:tcW w:w="1466" w:type="pct"/>
            <w:shd w:val="clear" w:color="auto" w:fill="auto"/>
            <w:vAlign w:val="center"/>
          </w:tcPr>
          <w:p w14:paraId="5ACD9DC1"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881" w:type="pct"/>
            <w:shd w:val="clear" w:color="auto" w:fill="auto"/>
            <w:vAlign w:val="center"/>
          </w:tcPr>
          <w:p w14:paraId="1D29DEEA" w14:textId="77777777" w:rsidR="00AD769C" w:rsidRPr="00535CB6" w:rsidRDefault="00AD769C"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W celu osiągnięcia celów RPO WM niezbędne jest uwzględnienie w każdym projekcie wsparcia uczniów w zakresie rozwijania minimum 1 kompetencji kluczowej i kształtowania powiązanych z nią minimum 2 postaw/umiejętności niezbędnych na rynku pracy (typ projektu nr 1).</w:t>
            </w:r>
          </w:p>
          <w:p w14:paraId="6A597CC4" w14:textId="77777777" w:rsidR="00AD769C" w:rsidRPr="00535CB6" w:rsidRDefault="00AD769C" w:rsidP="00461B08">
            <w:pPr>
              <w:pStyle w:val="Default"/>
              <w:spacing w:before="0" w:line="259" w:lineRule="auto"/>
              <w:ind w:left="227" w:hanging="142"/>
              <w:contextualSpacing/>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0614492B" w14:textId="77777777" w:rsidR="00AD769C" w:rsidRPr="00535CB6" w:rsidRDefault="00AD769C" w:rsidP="00461B08">
            <w:pPr>
              <w:pStyle w:val="Default"/>
              <w:numPr>
                <w:ilvl w:val="0"/>
                <w:numId w:val="126"/>
              </w:numPr>
              <w:spacing w:before="0" w:line="259" w:lineRule="auto"/>
              <w:ind w:left="368" w:hanging="283"/>
              <w:contextualSpacing/>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347A18E" w14:textId="77777777" w:rsidR="00AD769C" w:rsidRPr="00535CB6" w:rsidRDefault="00AD769C" w:rsidP="00461B08">
            <w:pPr>
              <w:pStyle w:val="Default"/>
              <w:numPr>
                <w:ilvl w:val="0"/>
                <w:numId w:val="126"/>
              </w:numPr>
              <w:spacing w:before="0" w:line="259" w:lineRule="auto"/>
              <w:ind w:left="368" w:hanging="283"/>
              <w:contextualSpacing/>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E0DA17E" w14:textId="77777777" w:rsidR="00AD769C" w:rsidRPr="00535CB6" w:rsidRDefault="00AD769C" w:rsidP="00461B08">
            <w:pPr>
              <w:pStyle w:val="Default"/>
              <w:numPr>
                <w:ilvl w:val="0"/>
                <w:numId w:val="126"/>
              </w:numPr>
              <w:spacing w:before="0" w:line="259" w:lineRule="auto"/>
              <w:ind w:left="368" w:hanging="283"/>
              <w:contextualSpacing/>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89"/>
            </w:r>
            <w:r w:rsidRPr="00535CB6">
              <w:rPr>
                <w:rFonts w:ascii="Arial" w:hAnsi="Arial" w:cs="Arial"/>
                <w:color w:val="auto"/>
                <w:sz w:val="20"/>
                <w:szCs w:val="20"/>
              </w:rPr>
              <w:t>,</w:t>
            </w:r>
          </w:p>
          <w:p w14:paraId="6BF967F7" w14:textId="77777777" w:rsidR="00AD769C" w:rsidRPr="00535CB6" w:rsidRDefault="00AD769C" w:rsidP="00461B08">
            <w:pPr>
              <w:pStyle w:val="Default"/>
              <w:spacing w:before="0" w:line="259" w:lineRule="auto"/>
              <w:ind w:left="227" w:hanging="142"/>
              <w:contextualSpacing/>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5A165F0C" w14:textId="77777777" w:rsidR="00AD769C" w:rsidRPr="00535CB6" w:rsidRDefault="00AD769C" w:rsidP="00461B08">
            <w:pPr>
              <w:pStyle w:val="Default"/>
              <w:numPr>
                <w:ilvl w:val="0"/>
                <w:numId w:val="126"/>
              </w:numPr>
              <w:spacing w:before="0" w:line="259" w:lineRule="auto"/>
              <w:ind w:left="368" w:hanging="283"/>
              <w:contextualSpacing/>
              <w:jc w:val="left"/>
              <w:rPr>
                <w:rFonts w:ascii="Arial" w:hAnsi="Arial" w:cs="Arial"/>
                <w:color w:val="auto"/>
                <w:sz w:val="20"/>
                <w:szCs w:val="20"/>
              </w:rPr>
            </w:pPr>
            <w:r w:rsidRPr="00535CB6">
              <w:rPr>
                <w:rFonts w:ascii="Arial" w:hAnsi="Arial" w:cs="Arial"/>
                <w:color w:val="auto"/>
                <w:sz w:val="20"/>
                <w:szCs w:val="20"/>
              </w:rPr>
              <w:t>kreatywność,</w:t>
            </w:r>
          </w:p>
          <w:p w14:paraId="274933FD" w14:textId="77777777" w:rsidR="00AD769C" w:rsidRPr="00535CB6" w:rsidRDefault="00AD769C" w:rsidP="00461B08">
            <w:pPr>
              <w:pStyle w:val="Default"/>
              <w:numPr>
                <w:ilvl w:val="0"/>
                <w:numId w:val="126"/>
              </w:numPr>
              <w:spacing w:before="0" w:line="259" w:lineRule="auto"/>
              <w:ind w:left="368" w:hanging="283"/>
              <w:contextualSpacing/>
              <w:jc w:val="left"/>
              <w:rPr>
                <w:rFonts w:ascii="Arial" w:hAnsi="Arial" w:cs="Arial"/>
                <w:color w:val="auto"/>
                <w:sz w:val="20"/>
                <w:szCs w:val="20"/>
              </w:rPr>
            </w:pPr>
            <w:r w:rsidRPr="00535CB6">
              <w:rPr>
                <w:rFonts w:ascii="Arial" w:hAnsi="Arial" w:cs="Arial"/>
                <w:color w:val="auto"/>
                <w:sz w:val="20"/>
                <w:szCs w:val="20"/>
              </w:rPr>
              <w:t>innowacyjność,</w:t>
            </w:r>
          </w:p>
          <w:p w14:paraId="3E5C4894" w14:textId="77777777" w:rsidR="00AD769C" w:rsidRPr="00535CB6" w:rsidRDefault="00AD769C" w:rsidP="00461B08">
            <w:pPr>
              <w:pStyle w:val="Default"/>
              <w:numPr>
                <w:ilvl w:val="0"/>
                <w:numId w:val="126"/>
              </w:numPr>
              <w:spacing w:before="0" w:line="259" w:lineRule="auto"/>
              <w:ind w:left="368" w:hanging="283"/>
              <w:contextualSpacing/>
              <w:jc w:val="left"/>
              <w:rPr>
                <w:rFonts w:ascii="Arial" w:hAnsi="Arial" w:cs="Arial"/>
                <w:color w:val="auto"/>
                <w:sz w:val="20"/>
                <w:szCs w:val="20"/>
              </w:rPr>
            </w:pPr>
            <w:r w:rsidRPr="00535CB6">
              <w:rPr>
                <w:rFonts w:ascii="Arial" w:hAnsi="Arial" w:cs="Arial"/>
                <w:color w:val="auto"/>
                <w:sz w:val="20"/>
                <w:szCs w:val="20"/>
              </w:rPr>
              <w:t>umiejętność pracy zespołowej,</w:t>
            </w:r>
          </w:p>
          <w:p w14:paraId="75591D2B" w14:textId="324A0D94" w:rsidR="00AD769C" w:rsidRPr="00535CB6" w:rsidRDefault="00AD769C" w:rsidP="00461B08">
            <w:pPr>
              <w:pStyle w:val="Default"/>
              <w:numPr>
                <w:ilvl w:val="0"/>
                <w:numId w:val="126"/>
              </w:numPr>
              <w:spacing w:before="0" w:line="259" w:lineRule="auto"/>
              <w:ind w:left="368" w:hanging="283"/>
              <w:contextualSpacing/>
              <w:jc w:val="left"/>
              <w:rPr>
                <w:rFonts w:ascii="Arial" w:hAnsi="Arial" w:cs="Arial"/>
                <w:color w:val="auto"/>
                <w:sz w:val="20"/>
                <w:szCs w:val="20"/>
              </w:rPr>
            </w:pPr>
            <w:r w:rsidRPr="00535CB6">
              <w:rPr>
                <w:rFonts w:ascii="Arial" w:hAnsi="Arial" w:cs="Arial"/>
                <w:color w:val="auto"/>
                <w:sz w:val="20"/>
                <w:szCs w:val="20"/>
              </w:rPr>
              <w:t>postawy przedsiębiorcze.</w:t>
            </w:r>
          </w:p>
          <w:p w14:paraId="76C0FECB" w14:textId="77777777" w:rsidR="00AD769C" w:rsidRPr="00535CB6" w:rsidRDefault="00AD769C" w:rsidP="00461B08">
            <w:pPr>
              <w:pStyle w:val="Default"/>
              <w:tabs>
                <w:tab w:val="left" w:pos="85"/>
              </w:tabs>
              <w:spacing w:before="0" w:line="259" w:lineRule="auto"/>
              <w:ind w:left="85"/>
              <w:contextualSpacing/>
              <w:jc w:val="left"/>
              <w:rPr>
                <w:rFonts w:ascii="Arial" w:hAnsi="Arial" w:cs="Arial"/>
                <w:color w:val="auto"/>
                <w:sz w:val="20"/>
                <w:szCs w:val="20"/>
              </w:rPr>
            </w:pPr>
            <w:r w:rsidRPr="00535CB6">
              <w:rPr>
                <w:rFonts w:ascii="Arial" w:hAnsi="Arial" w:cs="Arial"/>
                <w:color w:val="auto"/>
                <w:sz w:val="20"/>
                <w:szCs w:val="20"/>
              </w:rPr>
              <w:t xml:space="preserve">Są one niezbędne do samorealizacji i rozwoju osobistego, integracji społecznej, bycia aktywnym obywatelem i zatrudnienia. </w:t>
            </w:r>
          </w:p>
          <w:p w14:paraId="64FB9B78"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 xml:space="preserve">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t>
            </w:r>
            <w:r w:rsidRPr="00535CB6">
              <w:rPr>
                <w:rFonts w:eastAsia="Times New Roman" w:cs="Arial"/>
                <w:lang w:eastAsia="pl-PL"/>
              </w:rPr>
              <w:lastRenderedPageBreak/>
              <w:t>wyników egzaminów zewnętrznych niskie osiągnięcia edukacyjne</w:t>
            </w:r>
            <w:r w:rsidRPr="00535CB6">
              <w:rPr>
                <w:rStyle w:val="Odwoanieprzypisudolnego"/>
                <w:rFonts w:eastAsia="Times New Roman" w:cs="Arial"/>
                <w:sz w:val="20"/>
                <w:lang w:eastAsia="pl-PL"/>
              </w:rPr>
              <w:footnoteReference w:id="90"/>
            </w:r>
            <w:r w:rsidRPr="00535CB6">
              <w:rPr>
                <w:rFonts w:eastAsia="Times New Roman" w:cs="Arial"/>
                <w:lang w:eastAsia="pl-PL"/>
              </w:rPr>
              <w:t>, o czym mowa w kryterium dostępu nr 10</w:t>
            </w:r>
            <w:r w:rsidRPr="00535CB6">
              <w:rPr>
                <w:rStyle w:val="Odwoanieprzypisudolnego"/>
                <w:rFonts w:eastAsia="Times New Roman" w:cs="Arial"/>
                <w:sz w:val="20"/>
                <w:lang w:eastAsia="pl-PL"/>
              </w:rPr>
              <w:footnoteReference w:id="91"/>
            </w:r>
            <w:r w:rsidRPr="00535CB6">
              <w:rPr>
                <w:rFonts w:eastAsia="Times New Roman" w:cs="Arial"/>
                <w:lang w:eastAsia="pl-PL"/>
              </w:rPr>
              <w:t>.</w:t>
            </w:r>
          </w:p>
          <w:p w14:paraId="23882FD3" w14:textId="77777777" w:rsidR="00AD769C" w:rsidRPr="00535CB6" w:rsidRDefault="00AD769C" w:rsidP="00461B08">
            <w:pPr>
              <w:pStyle w:val="Default"/>
              <w:spacing w:before="0" w:line="259" w:lineRule="auto"/>
              <w:ind w:left="227" w:hanging="142"/>
              <w:contextualSpacing/>
              <w:jc w:val="left"/>
              <w:rPr>
                <w:rFonts w:ascii="Arial" w:hAnsi="Arial" w:cs="Arial"/>
                <w:color w:val="auto"/>
                <w:sz w:val="20"/>
                <w:szCs w:val="20"/>
              </w:rPr>
            </w:pPr>
            <w:r w:rsidRPr="00535CB6">
              <w:rPr>
                <w:rFonts w:ascii="Arial" w:hAnsi="Arial" w:cs="Arial"/>
                <w:color w:val="auto"/>
                <w:sz w:val="20"/>
                <w:szCs w:val="20"/>
              </w:rPr>
              <w:t>Kryterium weryfikowane na podstawie zapisów wniosku.</w:t>
            </w:r>
          </w:p>
          <w:p w14:paraId="3A9F7457"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123EFA69"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lastRenderedPageBreak/>
              <w:t>0/1</w:t>
            </w:r>
          </w:p>
        </w:tc>
      </w:tr>
      <w:tr w:rsidR="00AD769C" w:rsidRPr="00FC1380" w14:paraId="09EC7395" w14:textId="77777777" w:rsidTr="008F0E1C">
        <w:trPr>
          <w:trHeight w:val="20"/>
        </w:trPr>
        <w:tc>
          <w:tcPr>
            <w:tcW w:w="200" w:type="pct"/>
            <w:shd w:val="clear" w:color="auto" w:fill="auto"/>
            <w:vAlign w:val="center"/>
          </w:tcPr>
          <w:p w14:paraId="06029669" w14:textId="77777777" w:rsidR="00AD769C" w:rsidRPr="00535CB6" w:rsidRDefault="00AD769C" w:rsidP="00461B08">
            <w:pPr>
              <w:numPr>
                <w:ilvl w:val="0"/>
                <w:numId w:val="190"/>
              </w:numPr>
              <w:spacing w:before="0" w:after="0"/>
              <w:ind w:left="502"/>
              <w:contextualSpacing/>
              <w:rPr>
                <w:rFonts w:eastAsia="Times New Roman" w:cs="Arial"/>
                <w:lang w:eastAsia="pl-PL"/>
              </w:rPr>
            </w:pPr>
          </w:p>
        </w:tc>
        <w:tc>
          <w:tcPr>
            <w:tcW w:w="1466" w:type="pct"/>
            <w:shd w:val="clear" w:color="auto" w:fill="auto"/>
            <w:vAlign w:val="center"/>
          </w:tcPr>
          <w:p w14:paraId="2C50ED8C" w14:textId="28B434A3"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 xml:space="preserve">Wnioskodawca zapewnia zgodność proponowanego w projekcie wsparcia </w:t>
            </w:r>
            <w:r w:rsidR="00B16268" w:rsidRPr="00535CB6">
              <w:rPr>
                <w:rFonts w:eastAsia="Times New Roman" w:cs="Arial"/>
                <w:lang w:eastAsia="pl-PL"/>
              </w:rPr>
              <w:br/>
            </w:r>
            <w:r w:rsidRPr="00535CB6">
              <w:rPr>
                <w:rFonts w:eastAsia="Times New Roman" w:cs="Arial"/>
                <w:lang w:eastAsia="pl-PL"/>
              </w:rPr>
              <w:t xml:space="preserve">z przeprowadzoną przed przygotowaniem wniosku o dofinansowanie projektu diagnozą dotyczącą potrzeb szkoły/szkół dla dzieci i młodzieży, zatwierdzoną przez ich organ prowadzący. </w:t>
            </w:r>
          </w:p>
        </w:tc>
        <w:tc>
          <w:tcPr>
            <w:tcW w:w="2881" w:type="pct"/>
            <w:shd w:val="clear" w:color="auto" w:fill="auto"/>
            <w:vAlign w:val="center"/>
          </w:tcPr>
          <w:p w14:paraId="37B5DE90"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Kryterium umożliwia identyfikację potrzeb szkół w procesie prowadzonego procesu edukacyjnego oraz określenie zakresu projektu i zapewni trafności interwencji.</w:t>
            </w:r>
          </w:p>
          <w:p w14:paraId="572817D2" w14:textId="059B0FA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Kryterium zapewnia pozytywne efekty edukacyjne podejmowanych w projekcie działań, ich celowość</w:t>
            </w:r>
            <w:r w:rsidR="00B16268" w:rsidRPr="00535CB6">
              <w:rPr>
                <w:rFonts w:eastAsia="Times New Roman" w:cs="Arial"/>
                <w:lang w:eastAsia="pl-PL"/>
              </w:rPr>
              <w:t xml:space="preserve"> </w:t>
            </w:r>
            <w:r w:rsidRPr="00535CB6">
              <w:rPr>
                <w:rFonts w:eastAsia="Times New Roman" w:cs="Arial"/>
                <w:lang w:eastAsia="pl-PL"/>
              </w:rPr>
              <w:t>i zgodność z oczekiwaniami uczniów/słuchaczy.</w:t>
            </w:r>
          </w:p>
          <w:p w14:paraId="3826C781"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Wnioskodawca deklaruje, że zakres proponowanego w projekcie wsparcia jest zgodny z przeprowadzoną przed przygotowaniem wniosku o dofinansowanie projektu diagnozą</w:t>
            </w:r>
            <w:r w:rsidRPr="00535CB6">
              <w:rPr>
                <w:rStyle w:val="Odwoanieprzypisudolnego"/>
                <w:rFonts w:eastAsia="Times New Roman" w:cs="Arial"/>
                <w:sz w:val="20"/>
                <w:lang w:eastAsia="pl-PL"/>
              </w:rPr>
              <w:footnoteReference w:id="92"/>
            </w:r>
            <w:r w:rsidRPr="00535CB6">
              <w:rPr>
                <w:rFonts w:eastAsia="Times New Roman" w:cs="Arial"/>
                <w:lang w:eastAsia="pl-PL"/>
              </w:rPr>
              <w:t xml:space="preserve"> potrzeb szkoły/szkół dla dzieci i młodzieży, co najmniej w zakresie:</w:t>
            </w:r>
          </w:p>
          <w:p w14:paraId="42C06F23" w14:textId="77777777" w:rsidR="00AD769C" w:rsidRPr="00535CB6" w:rsidRDefault="00AD769C" w:rsidP="00461B08">
            <w:pPr>
              <w:pStyle w:val="Akapitzlist0"/>
              <w:numPr>
                <w:ilvl w:val="0"/>
                <w:numId w:val="125"/>
              </w:numPr>
              <w:spacing w:before="0" w:after="0"/>
              <w:ind w:left="511" w:hanging="284"/>
              <w:rPr>
                <w:rFonts w:eastAsia="Times New Roman" w:cs="Arial"/>
                <w:lang w:eastAsia="pl-PL"/>
              </w:rPr>
            </w:pPr>
            <w:r w:rsidRPr="00535CB6">
              <w:rPr>
                <w:rFonts w:eastAsia="Times New Roman" w:cs="Arial"/>
                <w:lang w:eastAsia="pl-PL"/>
              </w:rPr>
              <w:t>potrzeb rozwojowych i edukacyjnych oraz możliwości psychofizycznych uczniów,</w:t>
            </w:r>
          </w:p>
          <w:p w14:paraId="6B74724C" w14:textId="77777777" w:rsidR="00AD769C" w:rsidRPr="00535CB6" w:rsidRDefault="00AD769C" w:rsidP="00461B08">
            <w:pPr>
              <w:pStyle w:val="Akapitzlist0"/>
              <w:numPr>
                <w:ilvl w:val="0"/>
                <w:numId w:val="125"/>
              </w:numPr>
              <w:spacing w:before="0" w:after="0"/>
              <w:ind w:left="511" w:hanging="284"/>
              <w:rPr>
                <w:rFonts w:eastAsia="Times New Roman" w:cs="Arial"/>
                <w:lang w:eastAsia="pl-PL"/>
              </w:rPr>
            </w:pPr>
            <w:r w:rsidRPr="00535CB6">
              <w:rPr>
                <w:rFonts w:eastAsia="Times New Roman" w:cs="Arial"/>
                <w:lang w:eastAsia="pl-PL"/>
              </w:rPr>
              <w:t>budowania i rozwoju u uczniów kompetencji kluczowych,</w:t>
            </w:r>
          </w:p>
          <w:p w14:paraId="6D51AC9E" w14:textId="77777777" w:rsidR="00AD769C" w:rsidRPr="00535CB6" w:rsidRDefault="00AD769C" w:rsidP="00461B08">
            <w:pPr>
              <w:pStyle w:val="Akapitzlist0"/>
              <w:numPr>
                <w:ilvl w:val="0"/>
                <w:numId w:val="125"/>
              </w:numPr>
              <w:spacing w:before="0" w:after="0"/>
              <w:ind w:left="511" w:hanging="284"/>
              <w:rPr>
                <w:rFonts w:eastAsia="Times New Roman" w:cs="Arial"/>
                <w:lang w:eastAsia="pl-PL"/>
              </w:rPr>
            </w:pPr>
            <w:r w:rsidRPr="00535CB6">
              <w:rPr>
                <w:rFonts w:eastAsia="Times New Roman" w:cs="Arial"/>
                <w:lang w:eastAsia="pl-PL"/>
              </w:rPr>
              <w:t xml:space="preserve">rozwoju edukacji cyfrowej oraz nauczania eksperymentalnego, </w:t>
            </w:r>
          </w:p>
          <w:p w14:paraId="71580F86" w14:textId="77777777" w:rsidR="00AD769C" w:rsidRPr="00535CB6" w:rsidRDefault="00AD769C" w:rsidP="00461B08">
            <w:pPr>
              <w:pStyle w:val="Akapitzlist0"/>
              <w:numPr>
                <w:ilvl w:val="0"/>
                <w:numId w:val="125"/>
              </w:numPr>
              <w:spacing w:before="0" w:after="0"/>
              <w:ind w:left="511" w:hanging="284"/>
              <w:rPr>
                <w:rFonts w:eastAsia="Times New Roman" w:cs="Arial"/>
                <w:lang w:eastAsia="pl-PL"/>
              </w:rPr>
            </w:pPr>
            <w:r w:rsidRPr="00535CB6">
              <w:rPr>
                <w:rFonts w:eastAsia="Times New Roman" w:cs="Arial"/>
                <w:lang w:eastAsia="pl-PL"/>
              </w:rPr>
              <w:t>przygotowania nauczycieli przedmiotów ogólnych do korzystania z najnowszych narzędzi wspierających edukację,</w:t>
            </w:r>
          </w:p>
          <w:p w14:paraId="5A5877B2" w14:textId="77777777" w:rsidR="00AD769C" w:rsidRPr="00535CB6" w:rsidRDefault="00AD769C" w:rsidP="00461B08">
            <w:pPr>
              <w:pStyle w:val="Akapitzlist0"/>
              <w:numPr>
                <w:ilvl w:val="0"/>
                <w:numId w:val="125"/>
              </w:numPr>
              <w:spacing w:before="0" w:after="0"/>
              <w:ind w:left="511" w:hanging="284"/>
              <w:rPr>
                <w:rFonts w:eastAsia="Times New Roman" w:cs="Arial"/>
                <w:lang w:eastAsia="pl-PL"/>
              </w:rPr>
            </w:pPr>
            <w:r w:rsidRPr="00535CB6">
              <w:rPr>
                <w:rFonts w:eastAsia="Times New Roman" w:cs="Arial"/>
                <w:lang w:eastAsia="pl-PL"/>
              </w:rPr>
              <w:lastRenderedPageBreak/>
              <w:t>wyposażenia szkół w nowoczesne pomoce dydaktyczne i sprzęt komputerowy, z uwzględnieniem inwentaryzacji posiadanego sprzętu (w szczególności sprzętu zakupionego ze środków UE we wcześniejszych perspektywach finansowych i wciąż używanego),</w:t>
            </w:r>
          </w:p>
          <w:p w14:paraId="0EF4D6C9"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 xml:space="preserve">a także w zakresie tworzenia warunków dla zachowania trwałości wprowadzonych zmian i wzmocnienia efektów. </w:t>
            </w:r>
          </w:p>
          <w:p w14:paraId="61E09ECE"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Jednocześnie Wnioskodawca obligatoryjnie wskazuje:</w:t>
            </w:r>
          </w:p>
          <w:p w14:paraId="0139311D" w14:textId="77777777" w:rsidR="00AD769C" w:rsidRPr="00535CB6" w:rsidRDefault="00AD769C" w:rsidP="00461B08">
            <w:pPr>
              <w:pStyle w:val="Akapitzlist0"/>
              <w:numPr>
                <w:ilvl w:val="0"/>
                <w:numId w:val="127"/>
              </w:numPr>
              <w:spacing w:before="0" w:after="0"/>
              <w:ind w:left="652" w:hanging="425"/>
              <w:rPr>
                <w:rFonts w:eastAsia="Times New Roman" w:cs="Arial"/>
                <w:lang w:eastAsia="pl-PL"/>
              </w:rPr>
            </w:pPr>
            <w:r w:rsidRPr="00535CB6">
              <w:rPr>
                <w:rFonts w:eastAsia="Times New Roman" w:cs="Arial"/>
                <w:lang w:eastAsia="pl-PL"/>
              </w:rPr>
              <w:t>podmiot, który przeprowadził diagnozę (szkołę</w:t>
            </w:r>
            <w:r w:rsidRPr="00535CB6" w:rsidDel="00D42F64">
              <w:rPr>
                <w:rFonts w:eastAsia="Times New Roman" w:cs="Arial"/>
                <w:lang w:eastAsia="pl-PL"/>
              </w:rPr>
              <w:t xml:space="preserve"> </w:t>
            </w:r>
            <w:r w:rsidRPr="00535CB6">
              <w:rPr>
                <w:rFonts w:eastAsia="Times New Roman" w:cs="Arial"/>
                <w:lang w:eastAsia="pl-PL"/>
              </w:rPr>
              <w:t xml:space="preserve">/inny podmiot prowadzący działalność o charakterze edukacyjnym lub badawczym), </w:t>
            </w:r>
          </w:p>
          <w:p w14:paraId="0A1DC4B5" w14:textId="77777777" w:rsidR="00AD769C" w:rsidRPr="00535CB6" w:rsidRDefault="00AD769C" w:rsidP="00461B08">
            <w:pPr>
              <w:pStyle w:val="Akapitzlist0"/>
              <w:numPr>
                <w:ilvl w:val="0"/>
                <w:numId w:val="127"/>
              </w:numPr>
              <w:spacing w:before="0" w:after="0"/>
              <w:ind w:left="652" w:hanging="425"/>
              <w:rPr>
                <w:rFonts w:eastAsia="Times New Roman" w:cs="Arial"/>
                <w:lang w:eastAsia="pl-PL"/>
              </w:rPr>
            </w:pPr>
            <w:r w:rsidRPr="00535CB6">
              <w:rPr>
                <w:rFonts w:eastAsia="Times New Roman" w:cs="Arial"/>
                <w:lang w:eastAsia="pl-PL"/>
              </w:rPr>
              <w:t xml:space="preserve">szkołę/szkoły, której/których dotyczy przedmiotowa diagnoza i jednocześnie, której/których dotyczy planowane w ramach projektu wsparcie, </w:t>
            </w:r>
          </w:p>
          <w:p w14:paraId="33101CD0" w14:textId="77777777" w:rsidR="00AD769C" w:rsidRPr="00535CB6" w:rsidRDefault="00AD769C" w:rsidP="00461B08">
            <w:pPr>
              <w:pStyle w:val="Akapitzlist0"/>
              <w:numPr>
                <w:ilvl w:val="0"/>
                <w:numId w:val="127"/>
              </w:numPr>
              <w:spacing w:before="0" w:after="0"/>
              <w:ind w:left="652" w:hanging="425"/>
              <w:rPr>
                <w:rFonts w:eastAsia="Times New Roman" w:cs="Arial"/>
                <w:lang w:eastAsia="pl-PL"/>
              </w:rPr>
            </w:pPr>
            <w:r w:rsidRPr="00535CB6">
              <w:rPr>
                <w:rFonts w:eastAsia="Times New Roman" w:cs="Arial"/>
                <w:lang w:eastAsia="pl-PL"/>
              </w:rPr>
              <w:t>termin, w jakim przeprowadzono diagnozę,</w:t>
            </w:r>
          </w:p>
          <w:p w14:paraId="0C2E1A5D" w14:textId="77777777" w:rsidR="00AD769C" w:rsidRPr="00535CB6" w:rsidRDefault="00AD769C" w:rsidP="00461B08">
            <w:pPr>
              <w:pStyle w:val="Akapitzlist0"/>
              <w:numPr>
                <w:ilvl w:val="0"/>
                <w:numId w:val="127"/>
              </w:numPr>
              <w:spacing w:before="0" w:after="0"/>
              <w:ind w:left="652" w:hanging="425"/>
              <w:rPr>
                <w:rFonts w:eastAsia="Times New Roman" w:cs="Arial"/>
                <w:lang w:eastAsia="pl-PL"/>
              </w:rPr>
            </w:pPr>
            <w:r w:rsidRPr="00535CB6">
              <w:rPr>
                <w:rFonts w:eastAsia="Times New Roman" w:cs="Arial"/>
                <w:lang w:eastAsia="pl-PL"/>
              </w:rPr>
              <w:t xml:space="preserve">organ prowadzący, który ją zatwierdził. </w:t>
            </w:r>
          </w:p>
          <w:p w14:paraId="5FB625DB"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Przeprowadzenie diagnozy nie jest finansowane w ramach projektu.</w:t>
            </w:r>
          </w:p>
          <w:p w14:paraId="69D7305D"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7F675438"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Kryterium weryfikowane na podstawie zapisów wniosku.</w:t>
            </w:r>
          </w:p>
          <w:p w14:paraId="3A16F2E3"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D70C2C3" w14:textId="17FFCFA4"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lastRenderedPageBreak/>
              <w:t>0/1</w:t>
            </w:r>
          </w:p>
        </w:tc>
      </w:tr>
      <w:tr w:rsidR="00AD769C" w:rsidRPr="00FC1380" w14:paraId="07EF16C2" w14:textId="77777777" w:rsidTr="008F0E1C">
        <w:trPr>
          <w:trHeight w:val="1722"/>
        </w:trPr>
        <w:tc>
          <w:tcPr>
            <w:tcW w:w="200" w:type="pct"/>
            <w:shd w:val="clear" w:color="auto" w:fill="auto"/>
            <w:vAlign w:val="center"/>
          </w:tcPr>
          <w:p w14:paraId="4F1ACC35" w14:textId="77777777" w:rsidR="00AD769C" w:rsidRPr="00535CB6" w:rsidRDefault="00AD769C" w:rsidP="00461B08">
            <w:pPr>
              <w:numPr>
                <w:ilvl w:val="0"/>
                <w:numId w:val="190"/>
              </w:numPr>
              <w:spacing w:before="0" w:after="0"/>
              <w:ind w:left="502"/>
              <w:contextualSpacing/>
              <w:rPr>
                <w:rFonts w:eastAsia="Times New Roman" w:cs="Arial"/>
                <w:lang w:eastAsia="pl-PL"/>
              </w:rPr>
            </w:pPr>
          </w:p>
        </w:tc>
        <w:tc>
          <w:tcPr>
            <w:tcW w:w="1466" w:type="pct"/>
            <w:shd w:val="clear" w:color="auto" w:fill="auto"/>
            <w:vAlign w:val="center"/>
          </w:tcPr>
          <w:p w14:paraId="5218E61E"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Wnioskodawca oświadcza, że przedsięwzięcia finansowane w ramach projektu ze środków EFS stanowią uzupełnienie działań prowadzonych przez szkoły dla dzieci i młodzieży przed rozpoczęciem realizacji projektu. Nakłady ponoszone na rzecz powyższych przedsięwzięć nie zmniejszą się w stosunku do okresu 12 miesięcy przed złożeniem wniosku o dofinansowanie.</w:t>
            </w:r>
          </w:p>
        </w:tc>
        <w:tc>
          <w:tcPr>
            <w:tcW w:w="2881" w:type="pct"/>
            <w:shd w:val="clear" w:color="auto" w:fill="auto"/>
            <w:vAlign w:val="center"/>
          </w:tcPr>
          <w:p w14:paraId="2040F713"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77535623"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Wnioskodawca oświadcza, iż przedsięwzięcia edukacyjne finansowane w ramach planowanych działań są uzupełnieniem wcześniej prowadzonych przez każdą objętą wsparciem szkołę.</w:t>
            </w:r>
          </w:p>
          <w:p w14:paraId="531C6C6F" w14:textId="77777777" w:rsidR="00AD769C" w:rsidRPr="00535CB6" w:rsidRDefault="00AD769C" w:rsidP="00461B08">
            <w:pPr>
              <w:spacing w:before="0" w:after="0"/>
              <w:ind w:left="85"/>
              <w:contextualSpacing/>
              <w:rPr>
                <w:rFonts w:cs="Arial"/>
              </w:rPr>
            </w:pPr>
            <w:r w:rsidRPr="00535CB6">
              <w:rPr>
                <w:rFonts w:eastAsia="Times New Roman" w:cs="Arial"/>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w:t>
            </w:r>
            <w:r w:rsidRPr="00535CB6" w:rsidDel="003D11E3">
              <w:rPr>
                <w:rFonts w:eastAsia="Times New Roman" w:cs="Arial"/>
                <w:lang w:eastAsia="pl-PL"/>
              </w:rPr>
              <w:t xml:space="preserve"> </w:t>
            </w:r>
            <w:r w:rsidRPr="00535CB6">
              <w:rPr>
                <w:rFonts w:eastAsia="Times New Roman" w:cs="Arial"/>
                <w:lang w:eastAsia="pl-PL"/>
              </w:rPr>
              <w:t>(średniomiesięcznie).</w:t>
            </w:r>
            <w:r w:rsidRPr="00535CB6">
              <w:rPr>
                <w:rFonts w:cs="Arial"/>
              </w:rPr>
              <w:t xml:space="preserve"> </w:t>
            </w:r>
          </w:p>
          <w:p w14:paraId="0478B193"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w:t>
            </w:r>
            <w:r w:rsidRPr="00535CB6">
              <w:rPr>
                <w:rFonts w:eastAsia="Times New Roman" w:cs="Arial"/>
                <w:lang w:eastAsia="pl-PL"/>
              </w:rPr>
              <w:lastRenderedPageBreak/>
              <w:t xml:space="preserve">szkolna). Jeżeli w okresie 12 miesięcy przed złożeniem wniosku o dofinansowanie tego typu interwencja zostanie zakończona, to skala działań (nakłady) mogą być mierzone z wyłączeniem tych przedsięwzięć. </w:t>
            </w:r>
          </w:p>
          <w:p w14:paraId="25410050"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 xml:space="preserve">Jeżeli w okresie 12 miesięcy przed złożeniem wniosku o dofinansowanie skala działań wzrasta lub maleje to konieczne jest uśrednienie tych wartości. Projekt powinien stanowić dodatkowe wsparcie szkoły, co oznacza, że nie ma możliwości sfinansowania działań, które prowadziła ona dotychczas (we wskazanym okresie referencyjnym) z wykorzystaniem własnych środków i zasobów. </w:t>
            </w:r>
          </w:p>
          <w:p w14:paraId="49B5C179"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5CCC1293"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Kryterium weryfikowane na podstawie zapisów wniosku.</w:t>
            </w:r>
          </w:p>
          <w:p w14:paraId="1BF18685"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BC24C20" w14:textId="4BCD958D"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lastRenderedPageBreak/>
              <w:t>0/1</w:t>
            </w:r>
          </w:p>
        </w:tc>
      </w:tr>
      <w:tr w:rsidR="00AD769C" w:rsidRPr="00FC1380" w14:paraId="5BBB71E9" w14:textId="77777777" w:rsidTr="008F0E1C">
        <w:trPr>
          <w:trHeight w:val="20"/>
        </w:trPr>
        <w:tc>
          <w:tcPr>
            <w:tcW w:w="200" w:type="pct"/>
            <w:shd w:val="clear" w:color="auto" w:fill="auto"/>
            <w:vAlign w:val="center"/>
          </w:tcPr>
          <w:p w14:paraId="7A48CD9D" w14:textId="77777777" w:rsidR="00AD769C" w:rsidRPr="00535CB6" w:rsidRDefault="00AD769C" w:rsidP="00461B08">
            <w:pPr>
              <w:numPr>
                <w:ilvl w:val="0"/>
                <w:numId w:val="190"/>
              </w:numPr>
              <w:spacing w:before="0" w:after="0"/>
              <w:ind w:left="502"/>
              <w:contextualSpacing/>
              <w:rPr>
                <w:rFonts w:eastAsia="Times New Roman" w:cs="Arial"/>
                <w:lang w:eastAsia="pl-PL"/>
              </w:rPr>
            </w:pPr>
          </w:p>
        </w:tc>
        <w:tc>
          <w:tcPr>
            <w:tcW w:w="1466" w:type="pct"/>
            <w:shd w:val="clear" w:color="auto" w:fill="auto"/>
            <w:vAlign w:val="center"/>
          </w:tcPr>
          <w:p w14:paraId="560508A1"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t>Wsparcie w ramach projektu obejmuje wyłącznie szkołę/szkoły dla dzieci i młodzieży, które osiągają najsłabsze wyniki edukacyjne, przy czym warunek ten nie dotyczy szkoły/szkół specjalnych.</w:t>
            </w:r>
          </w:p>
        </w:tc>
        <w:tc>
          <w:tcPr>
            <w:tcW w:w="2881" w:type="pct"/>
            <w:shd w:val="clear" w:color="auto" w:fill="auto"/>
            <w:vAlign w:val="center"/>
          </w:tcPr>
          <w:p w14:paraId="1A28E76D"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 xml:space="preserve">Przez szkoły, które osiągają najsłabsze wyniki edukacyjne należy rozumieć takie, których wyniki z ostatnich egzaminów zewnętrznych przeprowadzanych na zakończenie poszczególnych etapów edukacji są na poziomie nie wyższym niż średnia szkół zlokalizowanych na terenie ZIT WOF, które to wyniki zostały opublikowane na stronie Okręgowej Komisji Egzaminacyjnej w Warszawie do dnia opublikowania ogłoszenia o naborze wniosków o dofinansowanie. </w:t>
            </w:r>
          </w:p>
          <w:p w14:paraId="2E42F965"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Kryterium nie podlega ocenie, jeśli Wnioskodawca we wniosku o dofinansowanie wykaże, że wsparcie dotyczy wyłącznie szkół specjalnych.</w:t>
            </w:r>
          </w:p>
          <w:p w14:paraId="5A666564"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254C9508"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W celu ustalenia czy szkoła prowadząca kształcenie ogólne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w:t>
            </w:r>
            <w:r w:rsidRPr="00535CB6">
              <w:rPr>
                <w:rStyle w:val="Odwoanieprzypisudolnego"/>
                <w:rFonts w:eastAsia="Times New Roman" w:cs="Arial"/>
                <w:sz w:val="20"/>
                <w:lang w:eastAsia="pl-PL"/>
              </w:rPr>
              <w:footnoteReference w:id="93"/>
            </w:r>
            <w:r w:rsidRPr="00535CB6">
              <w:rPr>
                <w:rFonts w:eastAsia="Times New Roman" w:cs="Arial"/>
                <w:lang w:eastAsia="pl-PL"/>
              </w:rPr>
              <w:t>, na terenie ZIT WOF. Zestawienie w tym zakresie stanowi załącznik do Regulaminu.</w:t>
            </w:r>
          </w:p>
          <w:p w14:paraId="05FE165F" w14:textId="7421B63F"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lastRenderedPageBreak/>
              <w:t>W celu ustalenia czy szkoła prowadząca kształcenie zawodowe</w:t>
            </w:r>
            <w:r w:rsidRPr="00535CB6">
              <w:rPr>
                <w:rStyle w:val="Odwoanieprzypisudolnego"/>
                <w:rFonts w:eastAsia="Times New Roman" w:cs="Arial"/>
                <w:sz w:val="20"/>
                <w:lang w:eastAsia="pl-PL"/>
              </w:rPr>
              <w:footnoteReference w:id="94"/>
            </w:r>
            <w:r w:rsidRPr="00535CB6">
              <w:rPr>
                <w:rFonts w:eastAsia="Times New Roman"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alternatywnie tj. również zgodnie z procedurą opisaną dla szkół prowadzących kształcenie ogólne.</w:t>
            </w:r>
          </w:p>
          <w:p w14:paraId="7FACF268"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 prowadzących kształcenie ogólne na terenie ZIT WOF/średnie zdawalności  egzaminu potwierdzającego kwalifikacje zawodowe na obszarze województwa mazowieckiego.</w:t>
            </w:r>
          </w:p>
          <w:p w14:paraId="28DC6CF4"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Kryterium weryfikowane na podstawie zapisów wniosku.</w:t>
            </w:r>
          </w:p>
          <w:p w14:paraId="2B4C9925" w14:textId="77777777" w:rsidR="00AD769C" w:rsidRPr="00535CB6" w:rsidRDefault="00AD769C" w:rsidP="00461B08">
            <w:pPr>
              <w:spacing w:before="0" w:after="0"/>
              <w:ind w:left="85"/>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49BE560" w14:textId="77777777" w:rsidR="00AD769C" w:rsidRPr="00535CB6" w:rsidRDefault="00AD769C" w:rsidP="00461B08">
            <w:pPr>
              <w:spacing w:before="0" w:after="0"/>
              <w:contextualSpacing/>
              <w:rPr>
                <w:rFonts w:eastAsia="Times New Roman" w:cs="Arial"/>
                <w:lang w:eastAsia="pl-PL"/>
              </w:rPr>
            </w:pPr>
            <w:r w:rsidRPr="00535CB6">
              <w:rPr>
                <w:rFonts w:eastAsia="Times New Roman" w:cs="Arial"/>
                <w:lang w:eastAsia="pl-PL"/>
              </w:rPr>
              <w:lastRenderedPageBreak/>
              <w:t>0/1/nie dotyczy</w:t>
            </w:r>
          </w:p>
        </w:tc>
      </w:tr>
    </w:tbl>
    <w:p w14:paraId="10130D39" w14:textId="77777777" w:rsidR="00C524C3" w:rsidRDefault="00C524C3">
      <w:pPr>
        <w:spacing w:before="120" w:after="120" w:line="276" w:lineRule="auto"/>
        <w:jc w:val="both"/>
        <w:rPr>
          <w:rFonts w:cs="Arial"/>
        </w:rPr>
      </w:pPr>
      <w:r>
        <w:rPr>
          <w:rFonts w:cs="Arial"/>
        </w:rPr>
        <w:br w:type="page"/>
      </w:r>
    </w:p>
    <w:p w14:paraId="1130A4A7" w14:textId="7EB90F1D" w:rsidR="00C524C3" w:rsidRPr="009E58DC" w:rsidRDefault="00C524C3" w:rsidP="00C524C3">
      <w:pPr>
        <w:pStyle w:val="Nagwek5"/>
        <w:spacing w:before="0" w:after="0" w:line="240" w:lineRule="auto"/>
      </w:pPr>
      <w:bookmarkStart w:id="276" w:name="_Toc131078551"/>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95"/>
      </w:r>
      <w:r w:rsidRPr="000F4D03">
        <w:rPr>
          <w:rFonts w:eastAsia="Calibri"/>
          <w:lang w:eastAsia="pl-PL"/>
        </w:rPr>
        <w:t xml:space="preserve"> poprzez:</w:t>
      </w:r>
      <w:r w:rsidR="000C6FD8">
        <w:rPr>
          <w:rFonts w:eastAsia="Calibri"/>
          <w:lang w:eastAsia="pl-PL"/>
        </w:rPr>
        <w:t xml:space="preserve"> </w:t>
      </w:r>
      <w:r w:rsidRPr="000F4D03">
        <w:rPr>
          <w:rFonts w:eastAsia="Calibri"/>
          <w:lang w:eastAsia="pl-PL"/>
        </w:rPr>
        <w:t>podniesienie u uczniów kompetencji kluczowych i umiejętności uniwersalnych, niezbędnych na rynku pracy,</w:t>
      </w:r>
      <w:r w:rsidR="000C6FD8">
        <w:rPr>
          <w:rFonts w:eastAsia="Calibri"/>
          <w:lang w:eastAsia="pl-PL"/>
        </w:rPr>
        <w:t xml:space="preserve"> </w:t>
      </w:r>
      <w:r w:rsidRPr="000F4D03">
        <w:rPr>
          <w:rFonts w:eastAsia="Calibri"/>
          <w:lang w:eastAsia="pl-PL"/>
        </w:rPr>
        <w:t>tworzenie warunków dla nauczania opartego na metodzie eksperymentu,</w:t>
      </w:r>
      <w:r w:rsidR="009E58DC">
        <w:t xml:space="preserve"> </w:t>
      </w:r>
      <w:r w:rsidRPr="000F4D03">
        <w:rPr>
          <w:rFonts w:eastAsia="Calibri"/>
          <w:lang w:eastAsia="pl-PL"/>
        </w:rPr>
        <w:t>korzystanie z technologii informacyjno-komunikacyjnych oraz rozwijanie kompetencji informatycznych</w:t>
      </w:r>
      <w:bookmarkEnd w:id="276"/>
    </w:p>
    <w:p w14:paraId="6E6BE019" w14:textId="1386F936" w:rsidR="005D2303" w:rsidRPr="005D2303" w:rsidRDefault="005D2303" w:rsidP="005D2303">
      <w:pPr>
        <w:pStyle w:val="Bezodstpw"/>
        <w:rPr>
          <w:lang w:eastAsia="pl-PL"/>
        </w:rPr>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10;korzystanie z technologii informacyjno-komunikacyjnych oraz rozwijanie kompetencji informatycznych&#10;Kryteria wyboru projektów przyjęte przez Komitet Monitorujący RPO WM na XXXII posiedzeniu w dniu 31.01.2018 r.&#10;"/>
      </w:tblPr>
      <w:tblGrid>
        <w:gridCol w:w="848"/>
        <w:gridCol w:w="3917"/>
        <w:gridCol w:w="7902"/>
        <w:gridCol w:w="1356"/>
      </w:tblGrid>
      <w:tr w:rsidR="00C00C1F" w:rsidRPr="00FC1380" w14:paraId="0F075D37" w14:textId="77777777" w:rsidTr="0075059C">
        <w:trPr>
          <w:trHeight w:val="163"/>
          <w:tblHeader/>
        </w:trPr>
        <w:tc>
          <w:tcPr>
            <w:tcW w:w="232" w:type="pct"/>
            <w:shd w:val="clear" w:color="auto" w:fill="auto"/>
            <w:vAlign w:val="center"/>
          </w:tcPr>
          <w:p w14:paraId="0F645710" w14:textId="37DD319C" w:rsidR="00C00C1F" w:rsidRPr="00535CB6" w:rsidRDefault="00C00C1F" w:rsidP="00461B08">
            <w:pPr>
              <w:spacing w:before="0" w:after="0"/>
              <w:contextualSpacing/>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176CB8C9" w14:textId="77777777" w:rsidR="00C00C1F" w:rsidRPr="00535CB6" w:rsidRDefault="00C00C1F" w:rsidP="00461B08">
            <w:pPr>
              <w:spacing w:before="0" w:after="0"/>
              <w:contextualSpacing/>
              <w:rPr>
                <w:rFonts w:eastAsia="Times New Roman" w:cs="Arial"/>
                <w:b/>
                <w:lang w:eastAsia="pl-PL"/>
              </w:rPr>
            </w:pPr>
            <w:r w:rsidRPr="00535CB6">
              <w:rPr>
                <w:rFonts w:eastAsia="Times New Roman" w:cs="Arial"/>
                <w:b/>
                <w:lang w:eastAsia="pl-PL"/>
              </w:rPr>
              <w:t>Kryterium</w:t>
            </w:r>
          </w:p>
        </w:tc>
        <w:tc>
          <w:tcPr>
            <w:tcW w:w="2841" w:type="pct"/>
            <w:shd w:val="clear" w:color="auto" w:fill="auto"/>
            <w:vAlign w:val="center"/>
          </w:tcPr>
          <w:p w14:paraId="40F9C4CC" w14:textId="77777777" w:rsidR="00C00C1F" w:rsidRPr="00535CB6" w:rsidRDefault="00C00C1F" w:rsidP="00461B08">
            <w:pPr>
              <w:spacing w:before="0" w:after="0"/>
              <w:contextualSpacing/>
              <w:rPr>
                <w:rFonts w:eastAsia="Times New Roman" w:cs="Arial"/>
                <w:b/>
                <w:lang w:eastAsia="pl-PL"/>
              </w:rPr>
            </w:pPr>
            <w:r w:rsidRPr="00535CB6">
              <w:rPr>
                <w:rFonts w:eastAsia="Times New Roman" w:cs="Arial"/>
                <w:b/>
                <w:lang w:eastAsia="pl-PL"/>
              </w:rPr>
              <w:t>Opis kryterium</w:t>
            </w:r>
          </w:p>
        </w:tc>
        <w:tc>
          <w:tcPr>
            <w:tcW w:w="507" w:type="pct"/>
            <w:shd w:val="clear" w:color="auto" w:fill="auto"/>
            <w:vAlign w:val="center"/>
          </w:tcPr>
          <w:p w14:paraId="48FF8E6A" w14:textId="77777777" w:rsidR="00C00C1F" w:rsidRPr="00535CB6" w:rsidRDefault="00C00C1F" w:rsidP="00461B08">
            <w:pPr>
              <w:spacing w:before="0" w:after="0"/>
              <w:contextualSpacing/>
              <w:rPr>
                <w:rFonts w:eastAsia="Times New Roman" w:cs="Arial"/>
                <w:b/>
                <w:lang w:eastAsia="pl-PL"/>
              </w:rPr>
            </w:pPr>
            <w:r w:rsidRPr="00535CB6">
              <w:rPr>
                <w:rFonts w:eastAsia="Times New Roman" w:cs="Arial"/>
                <w:b/>
                <w:lang w:eastAsia="pl-PL"/>
              </w:rPr>
              <w:t>Ocena kryterium</w:t>
            </w:r>
          </w:p>
        </w:tc>
      </w:tr>
      <w:tr w:rsidR="00C00C1F" w:rsidRPr="00FC1380" w14:paraId="2DA8E3E6" w14:textId="77777777" w:rsidTr="0075059C">
        <w:trPr>
          <w:trHeight w:val="20"/>
        </w:trPr>
        <w:tc>
          <w:tcPr>
            <w:tcW w:w="5000" w:type="pct"/>
            <w:gridSpan w:val="4"/>
            <w:shd w:val="clear" w:color="auto" w:fill="auto"/>
            <w:vAlign w:val="center"/>
          </w:tcPr>
          <w:p w14:paraId="288FBF41" w14:textId="77777777" w:rsidR="00C00C1F" w:rsidRPr="00535CB6" w:rsidRDefault="00C00C1F" w:rsidP="00461B08">
            <w:pPr>
              <w:spacing w:before="0" w:after="0"/>
              <w:contextualSpacing/>
              <w:rPr>
                <w:rFonts w:eastAsia="Times New Roman" w:cs="Arial"/>
                <w:b/>
                <w:lang w:eastAsia="pl-PL"/>
              </w:rPr>
            </w:pPr>
            <w:r w:rsidRPr="00535CB6">
              <w:rPr>
                <w:rFonts w:eastAsia="Times New Roman" w:cs="Arial"/>
                <w:b/>
                <w:lang w:eastAsia="pl-PL"/>
              </w:rPr>
              <w:t>Kryteria dostępu weryfikowane na etapie oceny formalnej</w:t>
            </w:r>
          </w:p>
        </w:tc>
      </w:tr>
      <w:tr w:rsidR="00C00C1F" w:rsidRPr="00FC1380" w14:paraId="4AA83E88" w14:textId="77777777" w:rsidTr="0075059C">
        <w:trPr>
          <w:trHeight w:val="20"/>
        </w:trPr>
        <w:tc>
          <w:tcPr>
            <w:tcW w:w="232" w:type="pct"/>
            <w:shd w:val="clear" w:color="auto" w:fill="auto"/>
            <w:vAlign w:val="center"/>
          </w:tcPr>
          <w:p w14:paraId="3369A157" w14:textId="4C598C2B" w:rsidR="00C00C1F" w:rsidRPr="00535CB6" w:rsidRDefault="00EA48A5" w:rsidP="00461B08">
            <w:pPr>
              <w:spacing w:before="0" w:after="0"/>
              <w:contextualSpacing/>
              <w:rPr>
                <w:rFonts w:eastAsia="Times New Roman" w:cs="Arial"/>
                <w:lang w:eastAsia="pl-PL"/>
              </w:rPr>
            </w:pPr>
            <w:r w:rsidRPr="00535CB6">
              <w:rPr>
                <w:rFonts w:eastAsia="Times New Roman" w:cs="Arial"/>
                <w:lang w:eastAsia="pl-PL"/>
              </w:rPr>
              <w:t>1.</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2A54DC" w14:textId="77777777" w:rsidR="00C00C1F" w:rsidRPr="00535CB6" w:rsidRDefault="00C00C1F" w:rsidP="00461B08">
            <w:pPr>
              <w:spacing w:before="0" w:after="0"/>
              <w:ind w:firstLine="20"/>
              <w:contextualSpacing/>
              <w:rPr>
                <w:rFonts w:eastAsia="Times New Roman" w:cs="Arial"/>
                <w:lang w:eastAsia="pl-PL"/>
              </w:rPr>
            </w:pPr>
            <w:r w:rsidRPr="00535CB6">
              <w:rPr>
                <w:rFonts w:eastAsia="Times New Roman" w:cs="Arial"/>
                <w:lang w:eastAsia="pl-PL"/>
              </w:rPr>
              <w:t>Okres realizacji projektu nie przekracza 24 miesięcy.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B0672D5" w14:textId="77777777" w:rsidR="00C00C1F" w:rsidRPr="00535CB6" w:rsidRDefault="00C00C1F"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01703956" w14:textId="6159FB2F" w:rsidR="00C00C1F" w:rsidRPr="00535CB6" w:rsidRDefault="00C00C1F"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4954578E" w14:textId="77777777" w:rsidR="00C00C1F" w:rsidRPr="00535CB6" w:rsidRDefault="00C00C1F" w:rsidP="00461B08">
            <w:pPr>
              <w:spacing w:before="0" w:after="0"/>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3AFCF15" w14:textId="77777777" w:rsidR="00C00C1F" w:rsidRPr="00535CB6" w:rsidRDefault="00C00C1F" w:rsidP="00461B08">
            <w:pPr>
              <w:spacing w:before="0" w:after="0"/>
              <w:contextualSpacing/>
              <w:rPr>
                <w:rFonts w:eastAsia="Times New Roman" w:cs="Arial"/>
                <w:lang w:eastAsia="pl-PL"/>
              </w:rPr>
            </w:pPr>
            <w:r w:rsidRPr="00535CB6">
              <w:rPr>
                <w:rFonts w:eastAsia="Times New Roman" w:cs="Arial"/>
                <w:lang w:eastAsia="pl-PL"/>
              </w:rPr>
              <w:t>0/1</w:t>
            </w:r>
          </w:p>
        </w:tc>
      </w:tr>
      <w:tr w:rsidR="00C00C1F" w:rsidRPr="00FC1380" w14:paraId="3C796EEA" w14:textId="77777777" w:rsidTr="0075059C">
        <w:trPr>
          <w:trHeight w:val="20"/>
        </w:trPr>
        <w:tc>
          <w:tcPr>
            <w:tcW w:w="232" w:type="pct"/>
            <w:shd w:val="clear" w:color="auto" w:fill="auto"/>
            <w:vAlign w:val="center"/>
          </w:tcPr>
          <w:p w14:paraId="3373C272" w14:textId="22631C13" w:rsidR="00EA48A5" w:rsidRPr="00535CB6" w:rsidRDefault="00EA48A5" w:rsidP="00461B08">
            <w:pPr>
              <w:spacing w:before="0" w:after="0"/>
              <w:contextualSpacing/>
              <w:rPr>
                <w:rFonts w:eastAsia="Times New Roman" w:cs="Arial"/>
                <w:lang w:eastAsia="pl-PL"/>
              </w:rPr>
            </w:pPr>
            <w:r w:rsidRPr="00535CB6">
              <w:rPr>
                <w:rFonts w:eastAsia="Times New Roman" w:cs="Arial"/>
                <w:lang w:eastAsia="pl-PL"/>
              </w:rPr>
              <w:t>2.</w:t>
            </w:r>
          </w:p>
        </w:tc>
        <w:tc>
          <w:tcPr>
            <w:tcW w:w="1420" w:type="pct"/>
            <w:shd w:val="clear" w:color="auto" w:fill="auto"/>
            <w:vAlign w:val="center"/>
          </w:tcPr>
          <w:p w14:paraId="7AF75D7C" w14:textId="77777777" w:rsidR="00C00C1F" w:rsidRPr="00535CB6" w:rsidRDefault="00C00C1F" w:rsidP="00461B08">
            <w:pPr>
              <w:spacing w:before="0" w:after="0"/>
              <w:contextualSpacing/>
              <w:rPr>
                <w:rFonts w:eastAsia="Times New Roman" w:cs="Arial"/>
                <w:lang w:eastAsia="pl-PL"/>
              </w:rPr>
            </w:pPr>
            <w:r w:rsidRPr="00535CB6">
              <w:rPr>
                <w:rFonts w:eastAsia="Times New Roman" w:cs="Arial"/>
                <w:lang w:eastAsia="pl-PL"/>
              </w:rPr>
              <w:t>Wnioskodawcą w ramach projektu jest organ prowadzący objętych wsparciem szkoły/szkół prowadzących kształcenie ogólne (z wyłączeniem szkół dla dorosłych), zlokalizowanych na terenie Zintegrowanych Inwestycji Terytorialnych dla Warszawskiego Obszaru Funkcjonalnego (ZIT WOF).</w:t>
            </w:r>
          </w:p>
        </w:tc>
        <w:tc>
          <w:tcPr>
            <w:tcW w:w="2841" w:type="pct"/>
            <w:shd w:val="clear" w:color="auto" w:fill="auto"/>
            <w:vAlign w:val="center"/>
          </w:tcPr>
          <w:p w14:paraId="7ECA6896"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oświadczenia Wnioskodawcy, zawartego we wniosku o dofinansowanie.</w:t>
            </w:r>
          </w:p>
          <w:p w14:paraId="361B3D27"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96"/>
            </w:r>
            <w:r w:rsidRPr="00535CB6">
              <w:rPr>
                <w:rFonts w:eastAsia="Times New Roman" w:cs="Arial"/>
                <w:kern w:val="3"/>
                <w:lang w:eastAsia="pl-PL" w:bidi="hi-IN"/>
              </w:rPr>
              <w:t>.</w:t>
            </w:r>
          </w:p>
          <w:p w14:paraId="4E05C1FB"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4DEF9898"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lastRenderedPageBreak/>
              <w:t>Ocena kryterium jest 0/1 - spełnienie kryterium (ocena „1”) jest warunkiem koniecznym do otrzymania dofinansowania. Uzyskanie oceny „0” skutkuje odrzuceniem wniosku.</w:t>
            </w:r>
          </w:p>
        </w:tc>
        <w:tc>
          <w:tcPr>
            <w:tcW w:w="507" w:type="pct"/>
            <w:shd w:val="clear" w:color="auto" w:fill="auto"/>
            <w:vAlign w:val="center"/>
          </w:tcPr>
          <w:p w14:paraId="7BBDD3F6" w14:textId="77777777" w:rsidR="00C00C1F" w:rsidRPr="00535CB6" w:rsidRDefault="00C00C1F" w:rsidP="00461B08">
            <w:pPr>
              <w:spacing w:before="0" w:after="0"/>
              <w:contextualSpacing/>
              <w:rPr>
                <w:rFonts w:eastAsia="Times New Roman" w:cs="Arial"/>
                <w:lang w:eastAsia="pl-PL"/>
              </w:rPr>
            </w:pPr>
            <w:r w:rsidRPr="00535CB6">
              <w:rPr>
                <w:rFonts w:eastAsia="Times New Roman" w:cs="Arial"/>
                <w:lang w:eastAsia="pl-PL"/>
              </w:rPr>
              <w:lastRenderedPageBreak/>
              <w:t>0/1</w:t>
            </w:r>
          </w:p>
        </w:tc>
      </w:tr>
      <w:tr w:rsidR="00C00C1F" w:rsidRPr="00FC1380" w14:paraId="25623644" w14:textId="77777777" w:rsidTr="0075059C">
        <w:trPr>
          <w:trHeight w:val="20"/>
        </w:trPr>
        <w:tc>
          <w:tcPr>
            <w:tcW w:w="232" w:type="pct"/>
            <w:shd w:val="clear" w:color="auto" w:fill="auto"/>
            <w:vAlign w:val="center"/>
          </w:tcPr>
          <w:p w14:paraId="19A0EC3D" w14:textId="0B3654B7" w:rsidR="00C00C1F" w:rsidRPr="00535CB6" w:rsidRDefault="007C3AFD" w:rsidP="00461B08">
            <w:pPr>
              <w:spacing w:before="0" w:after="0"/>
              <w:contextualSpacing/>
              <w:rPr>
                <w:rFonts w:eastAsia="Times New Roman" w:cs="Arial"/>
                <w:lang w:eastAsia="pl-PL"/>
              </w:rPr>
            </w:pPr>
            <w:r w:rsidRPr="00535CB6">
              <w:rPr>
                <w:rFonts w:eastAsia="Times New Roman" w:cs="Arial"/>
                <w:lang w:eastAsia="pl-PL"/>
              </w:rPr>
              <w:t>3.</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3DB2BA2" w14:textId="4F38BF32" w:rsidR="00C00C1F" w:rsidRPr="00535CB6" w:rsidRDefault="00C00C1F"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A25C6A8"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16430EF3"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5A133C1"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344B44C9"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469AAC69" w14:textId="77777777" w:rsidR="00C00C1F" w:rsidRPr="00535CB6" w:rsidRDefault="00C00C1F" w:rsidP="00461B08">
            <w:pPr>
              <w:spacing w:before="0" w:after="0"/>
              <w:contextualSpacing/>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507" w:type="pct"/>
            <w:shd w:val="clear" w:color="auto" w:fill="auto"/>
            <w:vAlign w:val="center"/>
          </w:tcPr>
          <w:p w14:paraId="36D5065F" w14:textId="77777777" w:rsidR="00C00C1F" w:rsidRPr="00535CB6" w:rsidRDefault="00C00C1F" w:rsidP="00461B08">
            <w:pPr>
              <w:spacing w:before="0" w:after="0"/>
              <w:contextualSpacing/>
              <w:rPr>
                <w:rFonts w:eastAsia="Times New Roman" w:cs="Arial"/>
                <w:lang w:eastAsia="pl-PL"/>
              </w:rPr>
            </w:pPr>
            <w:r w:rsidRPr="00535CB6">
              <w:rPr>
                <w:rFonts w:eastAsia="Times New Roman" w:cs="Arial"/>
                <w:lang w:eastAsia="pl-PL"/>
              </w:rPr>
              <w:t>0/1/nie dotyczy</w:t>
            </w:r>
          </w:p>
        </w:tc>
      </w:tr>
      <w:tr w:rsidR="00C00C1F" w:rsidRPr="00FC1380" w14:paraId="73D3581D" w14:textId="77777777" w:rsidTr="0075059C">
        <w:trPr>
          <w:trHeight w:val="20"/>
        </w:trPr>
        <w:tc>
          <w:tcPr>
            <w:tcW w:w="232" w:type="pct"/>
            <w:shd w:val="clear" w:color="auto" w:fill="auto"/>
            <w:vAlign w:val="center"/>
          </w:tcPr>
          <w:p w14:paraId="43C89AAE" w14:textId="7633D38B" w:rsidR="00C00C1F" w:rsidRPr="00535CB6" w:rsidRDefault="007C3AFD" w:rsidP="00461B08">
            <w:pPr>
              <w:spacing w:before="0" w:after="0"/>
              <w:ind w:left="567"/>
              <w:contextualSpacing/>
              <w:rPr>
                <w:rFonts w:eastAsia="Times New Roman" w:cs="Arial"/>
                <w:lang w:eastAsia="pl-PL"/>
              </w:rPr>
            </w:pPr>
            <w:r w:rsidRPr="00535CB6">
              <w:rPr>
                <w:rFonts w:eastAsia="Times New Roman" w:cs="Arial"/>
                <w:lang w:eastAsia="pl-PL"/>
              </w:rPr>
              <w:t>4.</w:t>
            </w:r>
          </w:p>
        </w:tc>
        <w:tc>
          <w:tcPr>
            <w:tcW w:w="1420" w:type="pct"/>
            <w:shd w:val="clear" w:color="auto" w:fill="auto"/>
            <w:vAlign w:val="center"/>
          </w:tcPr>
          <w:p w14:paraId="01E2E619" w14:textId="77777777" w:rsidR="00C00C1F" w:rsidRPr="00535CB6" w:rsidRDefault="00C00C1F" w:rsidP="00461B08">
            <w:pPr>
              <w:spacing w:before="0" w:after="0"/>
              <w:contextualSpacing/>
              <w:rPr>
                <w:rFonts w:cs="Arial"/>
              </w:rPr>
            </w:pPr>
            <w:r w:rsidRPr="00535CB6">
              <w:rPr>
                <w:rFonts w:eastAsia="Times New Roman" w:cs="Arial"/>
                <w:lang w:eastAsia="pl-PL"/>
              </w:rPr>
              <w:t>Stworzone w ramach projektu materiały edukacyjne będą opublikowane na licencjach Creative Commons Uznanie Autorstwa lub innych, kompatybilnych wolnych licencjach.</w:t>
            </w:r>
          </w:p>
        </w:tc>
        <w:tc>
          <w:tcPr>
            <w:tcW w:w="2841" w:type="pct"/>
            <w:shd w:val="clear" w:color="auto" w:fill="auto"/>
            <w:vAlign w:val="center"/>
          </w:tcPr>
          <w:p w14:paraId="78A1FB3C" w14:textId="77777777" w:rsidR="00C00C1F" w:rsidRPr="00535CB6" w:rsidRDefault="00C00C1F" w:rsidP="00461B08">
            <w:p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97"/>
            </w:r>
            <w:r w:rsidRPr="00535CB6">
              <w:rPr>
                <w:rFonts w:eastAsia="Times New Roman" w:cs="Arial"/>
                <w:kern w:val="3"/>
                <w:lang w:eastAsia="pl-PL" w:bidi="hi-IN"/>
              </w:rPr>
              <w:t xml:space="preserve"> o prawie autorskim i prawach pokrewnych. </w:t>
            </w:r>
          </w:p>
          <w:p w14:paraId="793028CD"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479A48EB"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Fonts w:eastAsia="SimSun" w:cs="Arial"/>
                <w:kern w:val="3"/>
                <w:vertAlign w:val="superscript"/>
                <w:lang w:eastAsia="zh-CN" w:bidi="hi-IN"/>
              </w:rPr>
              <w:footnoteReference w:id="98"/>
            </w:r>
            <w:r w:rsidRPr="00535CB6">
              <w:rPr>
                <w:rFonts w:eastAsia="Times New Roman" w:cs="Arial"/>
                <w:kern w:val="3"/>
                <w:lang w:eastAsia="pl-PL" w:bidi="hi-IN"/>
              </w:rPr>
              <w:t>.</w:t>
            </w:r>
          </w:p>
          <w:p w14:paraId="04EC305F"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lastRenderedPageBreak/>
              <w:t>Kryterium przyczyni się do wzbogacenia zasobów edukacyjnych, a także w wyniku możliwości ich wykorzystania przez inne podmioty, do wydatkowania środków publicznych zgodnie z zasadami skuteczności i oszczędności.</w:t>
            </w:r>
          </w:p>
          <w:p w14:paraId="74086D8C"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25F872E" w14:textId="77777777" w:rsidR="00C00C1F" w:rsidRPr="00535CB6" w:rsidRDefault="00C00C1F" w:rsidP="00461B08">
            <w:pPr>
              <w:spacing w:before="0" w:after="0"/>
              <w:contextualSpacing/>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507" w:type="pct"/>
            <w:shd w:val="clear" w:color="auto" w:fill="auto"/>
            <w:vAlign w:val="center"/>
          </w:tcPr>
          <w:p w14:paraId="25D191CE" w14:textId="77777777" w:rsidR="00C00C1F" w:rsidRPr="00535CB6" w:rsidRDefault="00C00C1F" w:rsidP="00461B08">
            <w:pPr>
              <w:spacing w:before="0" w:after="0"/>
              <w:contextualSpacing/>
              <w:rPr>
                <w:rFonts w:eastAsia="Times New Roman" w:cs="Arial"/>
                <w:lang w:eastAsia="pl-PL"/>
              </w:rPr>
            </w:pPr>
            <w:r w:rsidRPr="00535CB6">
              <w:rPr>
                <w:rFonts w:eastAsia="Times New Roman" w:cs="Arial"/>
                <w:lang w:eastAsia="pl-PL"/>
              </w:rPr>
              <w:lastRenderedPageBreak/>
              <w:t>0/1/nie dotyczy</w:t>
            </w:r>
          </w:p>
        </w:tc>
      </w:tr>
      <w:tr w:rsidR="00C00C1F" w:rsidRPr="00FC1380" w14:paraId="29F513EF" w14:textId="77777777" w:rsidTr="0075059C">
        <w:trPr>
          <w:trHeight w:val="20"/>
        </w:trPr>
        <w:tc>
          <w:tcPr>
            <w:tcW w:w="232" w:type="pct"/>
            <w:shd w:val="clear" w:color="auto" w:fill="auto"/>
            <w:vAlign w:val="center"/>
          </w:tcPr>
          <w:p w14:paraId="0DE83DEF" w14:textId="68EA5E67" w:rsidR="00C00C1F" w:rsidRPr="00535CB6" w:rsidRDefault="007C3AFD" w:rsidP="00461B08">
            <w:pPr>
              <w:spacing w:before="0" w:after="0"/>
              <w:ind w:left="567"/>
              <w:contextualSpacing/>
              <w:rPr>
                <w:rFonts w:eastAsia="Times New Roman" w:cs="Arial"/>
                <w:lang w:eastAsia="pl-PL"/>
              </w:rPr>
            </w:pPr>
            <w:r w:rsidRPr="00535CB6">
              <w:rPr>
                <w:rFonts w:eastAsia="Times New Roman" w:cs="Arial"/>
                <w:lang w:eastAsia="pl-PL"/>
              </w:rPr>
              <w:t>5.</w:t>
            </w:r>
          </w:p>
        </w:tc>
        <w:tc>
          <w:tcPr>
            <w:tcW w:w="1420" w:type="pct"/>
            <w:shd w:val="clear" w:color="auto" w:fill="auto"/>
            <w:vAlign w:val="center"/>
          </w:tcPr>
          <w:p w14:paraId="219CB4CC" w14:textId="77777777" w:rsidR="00C00C1F" w:rsidRPr="00535CB6" w:rsidRDefault="00C00C1F" w:rsidP="00461B08">
            <w:pPr>
              <w:spacing w:before="0" w:after="0"/>
              <w:contextualSpacing/>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2841" w:type="pct"/>
            <w:shd w:val="clear" w:color="auto" w:fill="auto"/>
            <w:vAlign w:val="center"/>
          </w:tcPr>
          <w:p w14:paraId="13D0A7B7" w14:textId="77777777" w:rsidR="00C00C1F" w:rsidRPr="00535CB6" w:rsidRDefault="00C00C1F" w:rsidP="00461B08">
            <w:pPr>
              <w:suppressAutoHyphens/>
              <w:autoSpaceDN w:val="0"/>
              <w:spacing w:before="0" w:after="0"/>
              <w:contextualSpacing/>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46BED466" w14:textId="77777777" w:rsidR="00C00C1F" w:rsidRPr="00535CB6" w:rsidRDefault="00C00C1F" w:rsidP="00461B08">
            <w:pPr>
              <w:suppressAutoHyphens/>
              <w:autoSpaceDN w:val="0"/>
              <w:spacing w:before="0" w:after="0"/>
              <w:contextualSpacing/>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21E71A62" w14:textId="77777777" w:rsidR="00C00C1F" w:rsidRPr="00535CB6" w:rsidRDefault="00C00C1F" w:rsidP="00461B08">
            <w:p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507" w:type="pct"/>
            <w:shd w:val="clear" w:color="auto" w:fill="auto"/>
            <w:vAlign w:val="center"/>
          </w:tcPr>
          <w:p w14:paraId="39EBE676" w14:textId="77777777" w:rsidR="00C00C1F" w:rsidRPr="00535CB6" w:rsidRDefault="00C00C1F" w:rsidP="00461B08">
            <w:pPr>
              <w:spacing w:before="0" w:after="0"/>
              <w:contextualSpacing/>
              <w:rPr>
                <w:rFonts w:eastAsia="Times New Roman" w:cs="Arial"/>
                <w:kern w:val="3"/>
                <w:lang w:eastAsia="pl-PL" w:bidi="hi-IN"/>
              </w:rPr>
            </w:pPr>
            <w:r w:rsidRPr="00535CB6">
              <w:rPr>
                <w:rFonts w:eastAsia="Times New Roman" w:cs="Arial"/>
                <w:kern w:val="3"/>
                <w:lang w:eastAsia="pl-PL" w:bidi="hi-IN"/>
              </w:rPr>
              <w:t>0/1/nie dotyczy</w:t>
            </w:r>
          </w:p>
        </w:tc>
      </w:tr>
      <w:tr w:rsidR="00C00C1F" w:rsidRPr="00FC1380" w14:paraId="62F0CC30" w14:textId="77777777" w:rsidTr="0075059C">
        <w:trPr>
          <w:trHeight w:val="20"/>
        </w:trPr>
        <w:tc>
          <w:tcPr>
            <w:tcW w:w="232" w:type="pct"/>
            <w:shd w:val="clear" w:color="auto" w:fill="auto"/>
            <w:vAlign w:val="center"/>
          </w:tcPr>
          <w:p w14:paraId="3A0A9436" w14:textId="0C4295BE" w:rsidR="00C00C1F" w:rsidRPr="00535CB6" w:rsidRDefault="007C3AFD" w:rsidP="00461B08">
            <w:pPr>
              <w:spacing w:before="0" w:after="0"/>
              <w:ind w:left="567"/>
              <w:contextualSpacing/>
              <w:rPr>
                <w:rFonts w:eastAsia="Times New Roman" w:cs="Arial"/>
                <w:lang w:eastAsia="pl-PL"/>
              </w:rPr>
            </w:pPr>
            <w:r w:rsidRPr="00535CB6">
              <w:rPr>
                <w:rFonts w:eastAsia="Times New Roman" w:cs="Arial"/>
                <w:lang w:eastAsia="pl-PL"/>
              </w:rPr>
              <w:t>6.</w:t>
            </w:r>
          </w:p>
        </w:tc>
        <w:tc>
          <w:tcPr>
            <w:tcW w:w="1420" w:type="pct"/>
            <w:shd w:val="clear" w:color="auto" w:fill="auto"/>
            <w:vAlign w:val="center"/>
          </w:tcPr>
          <w:p w14:paraId="42E4B408" w14:textId="77777777" w:rsidR="00C00C1F" w:rsidRPr="00535CB6" w:rsidRDefault="00C00C1F" w:rsidP="00461B08">
            <w:pPr>
              <w:spacing w:before="0" w:after="0"/>
              <w:contextualSpacing/>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2841" w:type="pct"/>
            <w:shd w:val="clear" w:color="auto" w:fill="auto"/>
            <w:vAlign w:val="center"/>
          </w:tcPr>
          <w:p w14:paraId="5ADB7DA2" w14:textId="77777777" w:rsidR="00C00C1F" w:rsidRPr="00535CB6" w:rsidRDefault="00C00C1F" w:rsidP="00461B08">
            <w:pPr>
              <w:shd w:val="clear" w:color="auto" w:fill="FFFFFF"/>
              <w:spacing w:before="0" w:after="0"/>
              <w:contextualSpacing/>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316F8AD1" w14:textId="77777777" w:rsidR="00C00C1F" w:rsidRPr="00535CB6" w:rsidRDefault="00C00C1F" w:rsidP="00461B08">
            <w:pPr>
              <w:shd w:val="clear" w:color="auto" w:fill="FFFFFF"/>
              <w:spacing w:before="0" w:after="0"/>
              <w:contextualSpacing/>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1F2D3B09" w14:textId="77777777" w:rsidR="00C00C1F" w:rsidRPr="00535CB6" w:rsidRDefault="00C00C1F" w:rsidP="00461B08">
            <w:pPr>
              <w:shd w:val="clear" w:color="auto" w:fill="FFFFFF"/>
              <w:spacing w:before="0" w:after="0"/>
              <w:contextualSpacing/>
              <w:rPr>
                <w:rFonts w:eastAsia="Calibri" w:cs="Arial"/>
                <w:lang w:eastAsia="pl-PL"/>
              </w:rPr>
            </w:pPr>
            <w:r w:rsidRPr="00535CB6">
              <w:rPr>
                <w:rFonts w:eastAsia="Calibri" w:cs="Arial"/>
                <w:lang w:eastAsia="pl-PL"/>
              </w:rPr>
              <w:t>Koszt liczony według wzoru:</w:t>
            </w:r>
          </w:p>
          <w:p w14:paraId="253E8A35" w14:textId="77777777" w:rsidR="00C00C1F" w:rsidRPr="00535CB6" w:rsidRDefault="00C00C1F" w:rsidP="00461B08">
            <w:pPr>
              <w:shd w:val="clear" w:color="auto" w:fill="FFFFFF"/>
              <w:spacing w:before="0" w:after="0"/>
              <w:contextualSpacing/>
              <w:rPr>
                <w:rFonts w:eastAsia="Calibri" w:cs="Arial"/>
                <w:lang w:eastAsia="pl-PL"/>
              </w:rPr>
            </w:pPr>
            <w:r w:rsidRPr="00535CB6">
              <w:rPr>
                <w:rFonts w:eastAsia="Calibri" w:cs="Arial"/>
                <w:lang w:eastAsia="pl-PL"/>
              </w:rPr>
              <w:t>Wartość projektu (euro)</w:t>
            </w:r>
          </w:p>
          <w:p w14:paraId="6B48E719" w14:textId="5C3AC05D" w:rsidR="00C00C1F" w:rsidRPr="00535CB6" w:rsidRDefault="00C00C1F" w:rsidP="00461B08">
            <w:pPr>
              <w:shd w:val="clear" w:color="auto" w:fill="FFFFFF"/>
              <w:spacing w:before="0" w:after="0"/>
              <w:contextualSpacing/>
              <w:rPr>
                <w:rFonts w:eastAsia="Calibri" w:cs="Arial"/>
                <w:lang w:eastAsia="pl-PL"/>
              </w:rPr>
            </w:pPr>
            <w:r w:rsidRPr="00535CB6">
              <w:rPr>
                <w:rFonts w:eastAsia="Calibri" w:cs="Arial"/>
                <w:lang w:eastAsia="pl-PL"/>
              </w:rPr>
              <w:t xml:space="preserve">-------------------------------------------------------  &lt;=  1 300 euro </w:t>
            </w:r>
          </w:p>
          <w:p w14:paraId="5008559D" w14:textId="4F0BC724" w:rsidR="00C00C1F" w:rsidRPr="00535CB6" w:rsidRDefault="00C00C1F" w:rsidP="00461B08">
            <w:pPr>
              <w:shd w:val="clear" w:color="auto" w:fill="FFFFFF"/>
              <w:spacing w:before="0" w:after="0"/>
              <w:contextualSpacing/>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AC94C96" w14:textId="77777777" w:rsidR="00C00C1F" w:rsidRPr="00535CB6" w:rsidRDefault="00C00C1F" w:rsidP="00461B08">
            <w:pPr>
              <w:spacing w:before="0" w:after="0"/>
              <w:contextualSpacing/>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78C0D8E" w14:textId="77777777" w:rsidR="00C00C1F" w:rsidRPr="00535CB6" w:rsidRDefault="00C00C1F" w:rsidP="00461B08">
            <w:pPr>
              <w:spacing w:before="0" w:after="0"/>
              <w:contextualSpacing/>
              <w:rPr>
                <w:rFonts w:eastAsia="Times New Roman" w:cs="Arial"/>
                <w:lang w:eastAsia="pl-PL"/>
              </w:rPr>
            </w:pPr>
            <w:r w:rsidRPr="00535CB6">
              <w:rPr>
                <w:rFonts w:eastAsia="Times New Roman" w:cs="Arial"/>
                <w:lang w:eastAsia="pl-PL"/>
              </w:rPr>
              <w:t xml:space="preserve">0/1 </w:t>
            </w:r>
          </w:p>
        </w:tc>
      </w:tr>
      <w:tr w:rsidR="00C00C1F" w:rsidRPr="00FC1380" w14:paraId="1642EE3C" w14:textId="77777777" w:rsidTr="0075059C">
        <w:trPr>
          <w:trHeight w:val="20"/>
        </w:trPr>
        <w:tc>
          <w:tcPr>
            <w:tcW w:w="5000" w:type="pct"/>
            <w:gridSpan w:val="4"/>
            <w:shd w:val="clear" w:color="auto" w:fill="auto"/>
            <w:vAlign w:val="center"/>
          </w:tcPr>
          <w:p w14:paraId="4AD631D7" w14:textId="77777777" w:rsidR="00C00C1F" w:rsidRPr="00535CB6" w:rsidRDefault="00C00C1F" w:rsidP="00461B08">
            <w:pPr>
              <w:spacing w:before="0" w:after="0"/>
              <w:contextualSpacing/>
              <w:rPr>
                <w:rFonts w:eastAsia="Times New Roman" w:cs="Arial"/>
                <w:lang w:eastAsia="pl-PL"/>
              </w:rPr>
            </w:pPr>
            <w:r w:rsidRPr="00535CB6">
              <w:rPr>
                <w:rFonts w:eastAsia="Times New Roman" w:cs="Arial"/>
                <w:b/>
                <w:lang w:eastAsia="pl-PL"/>
              </w:rPr>
              <w:t>Kryteria dostępu weryfikowane na etapie oceny merytorycznej</w:t>
            </w:r>
          </w:p>
        </w:tc>
      </w:tr>
      <w:tr w:rsidR="00C00C1F" w:rsidRPr="00FC1380" w14:paraId="34E1E24F" w14:textId="77777777" w:rsidTr="0075059C">
        <w:trPr>
          <w:trHeight w:val="20"/>
        </w:trPr>
        <w:tc>
          <w:tcPr>
            <w:tcW w:w="232" w:type="pct"/>
            <w:shd w:val="clear" w:color="auto" w:fill="auto"/>
            <w:vAlign w:val="center"/>
          </w:tcPr>
          <w:p w14:paraId="20BA2135" w14:textId="36CF1354" w:rsidR="00C00C1F" w:rsidRPr="00535CB6" w:rsidRDefault="00C75E41" w:rsidP="00461B08">
            <w:pPr>
              <w:spacing w:before="0" w:after="0"/>
              <w:ind w:left="567"/>
              <w:contextualSpacing/>
              <w:rPr>
                <w:rFonts w:eastAsia="Times New Roman" w:cs="Arial"/>
                <w:lang w:eastAsia="pl-PL"/>
              </w:rPr>
            </w:pPr>
            <w:r w:rsidRPr="00535CB6">
              <w:rPr>
                <w:rFonts w:eastAsia="Times New Roman" w:cs="Arial"/>
                <w:lang w:eastAsia="pl-PL"/>
              </w:rPr>
              <w:lastRenderedPageBreak/>
              <w:t>7.</w:t>
            </w:r>
          </w:p>
        </w:tc>
        <w:tc>
          <w:tcPr>
            <w:tcW w:w="1420" w:type="pct"/>
            <w:shd w:val="clear" w:color="auto" w:fill="auto"/>
            <w:vAlign w:val="center"/>
          </w:tcPr>
          <w:p w14:paraId="1F98A494" w14:textId="77777777" w:rsidR="00C00C1F" w:rsidRPr="00535CB6" w:rsidRDefault="00C00C1F" w:rsidP="00461B08">
            <w:pPr>
              <w:spacing w:before="0" w:after="0"/>
              <w:contextualSpacing/>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41" w:type="pct"/>
            <w:shd w:val="clear" w:color="auto" w:fill="auto"/>
            <w:vAlign w:val="center"/>
          </w:tcPr>
          <w:p w14:paraId="3DEE8FB1" w14:textId="77777777" w:rsidR="00C00C1F" w:rsidRPr="00535CB6" w:rsidRDefault="00C00C1F" w:rsidP="00461B08">
            <w:p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40B4F8C" w14:textId="77777777" w:rsidR="00C00C1F" w:rsidRPr="00535CB6" w:rsidRDefault="00C00C1F" w:rsidP="00461B08">
            <w:p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99"/>
            </w:r>
            <w:r w:rsidRPr="00535CB6">
              <w:rPr>
                <w:rFonts w:eastAsia="Times New Roman" w:cs="Arial"/>
                <w:kern w:val="3"/>
                <w:lang w:eastAsia="pl-PL" w:bidi="hi-IN"/>
              </w:rPr>
              <w:t>.</w:t>
            </w:r>
          </w:p>
          <w:p w14:paraId="40F763F5" w14:textId="77777777" w:rsidR="00C00C1F" w:rsidRPr="00535CB6" w:rsidRDefault="00C00C1F" w:rsidP="00461B08">
            <w:p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DC28D63" w14:textId="77777777" w:rsidR="00C00C1F" w:rsidRPr="00535CB6" w:rsidRDefault="00C00C1F" w:rsidP="00461B08">
            <w:pPr>
              <w:widowControl w:val="0"/>
              <w:numPr>
                <w:ilvl w:val="0"/>
                <w:numId w:val="372"/>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5BB6F192" w14:textId="77777777" w:rsidR="00C00C1F" w:rsidRPr="00535CB6" w:rsidRDefault="00C00C1F" w:rsidP="00461B08">
            <w:pPr>
              <w:widowControl w:val="0"/>
              <w:numPr>
                <w:ilvl w:val="0"/>
                <w:numId w:val="372"/>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145E4961" w14:textId="77777777" w:rsidR="00C00C1F" w:rsidRPr="00535CB6" w:rsidRDefault="00C00C1F" w:rsidP="00461B08">
            <w:pPr>
              <w:widowControl w:val="0"/>
              <w:numPr>
                <w:ilvl w:val="0"/>
                <w:numId w:val="372"/>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0"/>
            </w:r>
            <w:r w:rsidRPr="00535CB6">
              <w:rPr>
                <w:rFonts w:eastAsia="Times New Roman" w:cs="Arial"/>
                <w:kern w:val="3"/>
                <w:lang w:eastAsia="pl-PL" w:bidi="hi-IN"/>
              </w:rPr>
              <w:t>,</w:t>
            </w:r>
          </w:p>
          <w:p w14:paraId="0031D1D4" w14:textId="77777777" w:rsidR="00C00C1F" w:rsidRPr="00535CB6" w:rsidRDefault="00C00C1F" w:rsidP="00461B08">
            <w:p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124B5F5A" w14:textId="77777777" w:rsidR="00C00C1F" w:rsidRPr="00535CB6" w:rsidRDefault="00C00C1F" w:rsidP="00461B08">
            <w:pPr>
              <w:widowControl w:val="0"/>
              <w:numPr>
                <w:ilvl w:val="0"/>
                <w:numId w:val="372"/>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095AF0C" w14:textId="77777777" w:rsidR="00C00C1F" w:rsidRPr="00535CB6" w:rsidRDefault="00C00C1F" w:rsidP="00461B08">
            <w:pPr>
              <w:widowControl w:val="0"/>
              <w:numPr>
                <w:ilvl w:val="0"/>
                <w:numId w:val="372"/>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39696623" w14:textId="77777777" w:rsidR="00C00C1F" w:rsidRPr="00535CB6" w:rsidRDefault="00C00C1F" w:rsidP="00461B08">
            <w:pPr>
              <w:widowControl w:val="0"/>
              <w:numPr>
                <w:ilvl w:val="0"/>
                <w:numId w:val="372"/>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1B8025A8" w14:textId="77777777" w:rsidR="00C00C1F" w:rsidRPr="00535CB6" w:rsidRDefault="00C00C1F" w:rsidP="00461B08">
            <w:pPr>
              <w:widowControl w:val="0"/>
              <w:numPr>
                <w:ilvl w:val="0"/>
                <w:numId w:val="372"/>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1E3168D0" w14:textId="77777777" w:rsidR="00C00C1F" w:rsidRPr="00535CB6" w:rsidRDefault="00C00C1F" w:rsidP="00461B08">
            <w:pPr>
              <w:widowControl w:val="0"/>
              <w:numPr>
                <w:ilvl w:val="0"/>
                <w:numId w:val="372"/>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688EB1AD" w14:textId="77777777" w:rsidR="00C00C1F" w:rsidRPr="00535CB6" w:rsidRDefault="00C00C1F" w:rsidP="00461B08">
            <w:pPr>
              <w:widowControl w:val="0"/>
              <w:numPr>
                <w:ilvl w:val="0"/>
                <w:numId w:val="372"/>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454329F1" w14:textId="77777777" w:rsidR="00C00C1F" w:rsidRPr="00535CB6" w:rsidRDefault="00C00C1F" w:rsidP="00461B08">
            <w:pPr>
              <w:widowControl w:val="0"/>
              <w:numPr>
                <w:ilvl w:val="0"/>
                <w:numId w:val="372"/>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ACD233" w14:textId="77777777" w:rsidR="00C00C1F" w:rsidRPr="00535CB6" w:rsidRDefault="00C00C1F" w:rsidP="00461B08">
            <w:pPr>
              <w:widowControl w:val="0"/>
              <w:numPr>
                <w:ilvl w:val="0"/>
                <w:numId w:val="372"/>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4D08CB96" w14:textId="77777777" w:rsidR="00C00C1F" w:rsidRPr="00535CB6" w:rsidRDefault="00C00C1F" w:rsidP="00461B08">
            <w:pPr>
              <w:tabs>
                <w:tab w:val="left" w:pos="165"/>
              </w:tabs>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65772A42" w14:textId="77777777" w:rsidR="00C00C1F" w:rsidRPr="00535CB6" w:rsidRDefault="00C00C1F" w:rsidP="00461B08">
            <w:pPr>
              <w:tabs>
                <w:tab w:val="left" w:pos="165"/>
              </w:tabs>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279D0DFB" w14:textId="77777777" w:rsidR="00C00C1F" w:rsidRPr="00535CB6" w:rsidRDefault="00C00C1F" w:rsidP="00461B08">
            <w:pPr>
              <w:tabs>
                <w:tab w:val="left" w:pos="165"/>
              </w:tabs>
              <w:suppressAutoHyphens/>
              <w:autoSpaceDN w:val="0"/>
              <w:spacing w:before="0" w:after="0"/>
              <w:contextualSpacing/>
              <w:textAlignment w:val="baseline"/>
              <w:rPr>
                <w:rFonts w:eastAsia="Times New Roman" w:cs="Arial"/>
                <w:lang w:eastAsia="pl-PL"/>
              </w:rPr>
            </w:pPr>
            <w:r w:rsidRPr="00535CB6">
              <w:rPr>
                <w:rFonts w:eastAsia="Times New Roman" w:cs="Arial"/>
                <w:kern w:val="3"/>
                <w:lang w:eastAsia="pl-PL" w:bidi="hi-IN"/>
              </w:rPr>
              <w:lastRenderedPageBreak/>
              <w:t>Ocena kryterium jest 0/1 - spełnienie kryterium (ocena „1”) jest warunkiem koniecznym do otrzymania dofinansowania. Uzyskanie oceny „0” skutkuje odrzuceniem wniosku</w:t>
            </w:r>
          </w:p>
        </w:tc>
        <w:tc>
          <w:tcPr>
            <w:tcW w:w="507" w:type="pct"/>
            <w:shd w:val="clear" w:color="auto" w:fill="auto"/>
            <w:vAlign w:val="center"/>
          </w:tcPr>
          <w:p w14:paraId="4F2E0E28" w14:textId="77777777" w:rsidR="00C00C1F" w:rsidRPr="00535CB6" w:rsidRDefault="00C00C1F" w:rsidP="00461B08">
            <w:pPr>
              <w:spacing w:before="0" w:after="0"/>
              <w:contextualSpacing/>
              <w:rPr>
                <w:rFonts w:eastAsia="Times New Roman" w:cs="Arial"/>
                <w:lang w:eastAsia="pl-PL"/>
              </w:rPr>
            </w:pPr>
            <w:r w:rsidRPr="00535CB6">
              <w:rPr>
                <w:rFonts w:eastAsia="Times New Roman" w:cs="Arial"/>
                <w:lang w:eastAsia="pl-PL"/>
              </w:rPr>
              <w:lastRenderedPageBreak/>
              <w:t>0/1</w:t>
            </w:r>
          </w:p>
        </w:tc>
      </w:tr>
      <w:tr w:rsidR="00C00C1F" w:rsidRPr="00FC1380" w14:paraId="3261C147" w14:textId="77777777" w:rsidTr="0075059C">
        <w:trPr>
          <w:trHeight w:val="20"/>
        </w:trPr>
        <w:tc>
          <w:tcPr>
            <w:tcW w:w="232" w:type="pct"/>
            <w:shd w:val="clear" w:color="auto" w:fill="auto"/>
            <w:vAlign w:val="center"/>
          </w:tcPr>
          <w:p w14:paraId="58B3B901" w14:textId="680DF8B9" w:rsidR="00C00C1F" w:rsidRPr="00535CB6" w:rsidRDefault="00CB523B" w:rsidP="00461B08">
            <w:pPr>
              <w:spacing w:before="0" w:after="0"/>
              <w:ind w:left="567"/>
              <w:contextualSpacing/>
              <w:rPr>
                <w:rFonts w:eastAsia="Times New Roman" w:cs="Arial"/>
                <w:lang w:eastAsia="pl-PL"/>
              </w:rPr>
            </w:pPr>
            <w:r w:rsidRPr="00535CB6">
              <w:rPr>
                <w:rFonts w:eastAsia="Times New Roman" w:cs="Arial"/>
                <w:lang w:eastAsia="pl-PL"/>
              </w:rPr>
              <w:t>8.</w:t>
            </w:r>
          </w:p>
        </w:tc>
        <w:tc>
          <w:tcPr>
            <w:tcW w:w="1420" w:type="pct"/>
            <w:shd w:val="clear" w:color="auto" w:fill="auto"/>
            <w:vAlign w:val="center"/>
          </w:tcPr>
          <w:p w14:paraId="01CD4012" w14:textId="77777777" w:rsidR="00C00C1F" w:rsidRPr="00535CB6" w:rsidRDefault="00C00C1F" w:rsidP="00461B08">
            <w:pPr>
              <w:spacing w:before="0" w:after="0"/>
              <w:contextualSpacing/>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41" w:type="pct"/>
            <w:shd w:val="clear" w:color="auto" w:fill="auto"/>
            <w:vAlign w:val="center"/>
          </w:tcPr>
          <w:p w14:paraId="3A1FAAD0"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BE8B0D9"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58D56A05" w14:textId="77777777" w:rsidR="00C00C1F" w:rsidRPr="00535CB6" w:rsidRDefault="00C00C1F" w:rsidP="00461B08">
            <w:pPr>
              <w:widowControl w:val="0"/>
              <w:numPr>
                <w:ilvl w:val="0"/>
                <w:numId w:val="360"/>
              </w:numPr>
              <w:suppressAutoHyphens/>
              <w:autoSpaceDN w:val="0"/>
              <w:spacing w:before="0" w:after="0"/>
              <w:ind w:left="363" w:hanging="363"/>
              <w:contextualSpacing/>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01"/>
            </w:r>
            <w:r w:rsidRPr="00535CB6">
              <w:rPr>
                <w:rFonts w:eastAsia="Times New Roman" w:cs="Arial"/>
                <w:kern w:val="3"/>
                <w:lang w:eastAsia="pl-PL" w:bidi="hi-IN"/>
              </w:rPr>
              <w:t>;</w:t>
            </w:r>
          </w:p>
          <w:p w14:paraId="0E511EF5" w14:textId="77777777" w:rsidR="00C00C1F" w:rsidRPr="00535CB6" w:rsidRDefault="00C00C1F" w:rsidP="00461B08">
            <w:pPr>
              <w:widowControl w:val="0"/>
              <w:numPr>
                <w:ilvl w:val="0"/>
                <w:numId w:val="360"/>
              </w:numPr>
              <w:suppressAutoHyphens/>
              <w:autoSpaceDN w:val="0"/>
              <w:spacing w:before="0" w:after="0"/>
              <w:ind w:left="364" w:hanging="364"/>
              <w:contextualSpacing/>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02"/>
            </w:r>
            <w:r w:rsidRPr="00535CB6">
              <w:rPr>
                <w:rFonts w:eastAsia="Times New Roman" w:cs="Arial"/>
                <w:kern w:val="3"/>
                <w:lang w:eastAsia="pl-PL" w:bidi="hi-IN"/>
              </w:rPr>
              <w:t>;</w:t>
            </w:r>
          </w:p>
          <w:p w14:paraId="591D4803" w14:textId="77777777" w:rsidR="00C00C1F" w:rsidRPr="00535CB6" w:rsidRDefault="00C00C1F" w:rsidP="00461B08">
            <w:pPr>
              <w:widowControl w:val="0"/>
              <w:numPr>
                <w:ilvl w:val="0"/>
                <w:numId w:val="360"/>
              </w:numPr>
              <w:suppressAutoHyphens/>
              <w:autoSpaceDN w:val="0"/>
              <w:spacing w:before="0" w:after="0"/>
              <w:ind w:left="364" w:hanging="364"/>
              <w:contextualSpacing/>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3607EF8" w14:textId="77777777" w:rsidR="00C00C1F" w:rsidRPr="00535CB6" w:rsidRDefault="00C00C1F" w:rsidP="00461B08">
            <w:pPr>
              <w:widowControl w:val="0"/>
              <w:numPr>
                <w:ilvl w:val="0"/>
                <w:numId w:val="360"/>
              </w:numPr>
              <w:suppressAutoHyphens/>
              <w:autoSpaceDN w:val="0"/>
              <w:spacing w:before="0" w:after="0"/>
              <w:ind w:left="364" w:hanging="364"/>
              <w:contextualSpacing/>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37F3CECE" w14:textId="77777777" w:rsidR="00C00C1F" w:rsidRPr="00535CB6" w:rsidRDefault="00C00C1F" w:rsidP="00461B08">
            <w:pPr>
              <w:widowControl w:val="0"/>
              <w:numPr>
                <w:ilvl w:val="0"/>
                <w:numId w:val="360"/>
              </w:numPr>
              <w:suppressAutoHyphens/>
              <w:autoSpaceDN w:val="0"/>
              <w:spacing w:before="0" w:after="0"/>
              <w:ind w:left="364" w:hanging="364"/>
              <w:contextualSpacing/>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1F517F18"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nauczycieli i szkół poszczególnych typów w ramach poszczególnych działań wynikających ze zdiagnozowanych potrzeb.</w:t>
            </w:r>
          </w:p>
          <w:p w14:paraId="14856F6C"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E104272" w14:textId="77777777" w:rsidR="00C00C1F" w:rsidRPr="00535CB6" w:rsidRDefault="00C00C1F" w:rsidP="00461B08">
            <w:pPr>
              <w:widowControl w:val="0"/>
              <w:numPr>
                <w:ilvl w:val="0"/>
                <w:numId w:val="361"/>
              </w:numPr>
              <w:suppressAutoHyphens/>
              <w:autoSpaceDN w:val="0"/>
              <w:spacing w:before="0" w:after="0"/>
              <w:ind w:left="364" w:hanging="364"/>
              <w:contextualSpacing/>
              <w:textAlignment w:val="baseline"/>
              <w:rPr>
                <w:rFonts w:eastAsia="SimSun" w:cs="Arial"/>
                <w:kern w:val="3"/>
                <w:lang w:eastAsia="zh-CN" w:bidi="hi-IN"/>
              </w:rPr>
            </w:pPr>
            <w:r w:rsidRPr="00535CB6">
              <w:rPr>
                <w:rFonts w:eastAsia="SimSun" w:cs="Arial"/>
                <w:kern w:val="3"/>
                <w:lang w:eastAsia="zh-CN" w:bidi="hi-IN"/>
              </w:rPr>
              <w:lastRenderedPageBreak/>
              <w:t>szkoła lub placówka systemu oświaty planowana do objęcia wsparciem,</w:t>
            </w:r>
          </w:p>
          <w:p w14:paraId="30D202CE" w14:textId="77777777" w:rsidR="00C00C1F" w:rsidRPr="00535CB6" w:rsidRDefault="00C00C1F" w:rsidP="00461B08">
            <w:pPr>
              <w:widowControl w:val="0"/>
              <w:numPr>
                <w:ilvl w:val="0"/>
                <w:numId w:val="361"/>
              </w:numPr>
              <w:suppressAutoHyphens/>
              <w:autoSpaceDN w:val="0"/>
              <w:spacing w:before="0" w:after="0"/>
              <w:ind w:left="364" w:hanging="364"/>
              <w:contextualSpacing/>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03C26830" w14:textId="77777777" w:rsidR="00C00C1F" w:rsidRPr="00535CB6" w:rsidRDefault="00C00C1F" w:rsidP="00461B08">
            <w:pPr>
              <w:suppressAutoHyphens/>
              <w:autoSpaceDN w:val="0"/>
              <w:spacing w:before="0" w:after="0"/>
              <w:ind w:left="364"/>
              <w:contextualSpacing/>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5423BAA0"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9BB6703" w14:textId="77777777" w:rsidR="00C00C1F" w:rsidRPr="00535CB6" w:rsidRDefault="00C00C1F" w:rsidP="00461B08">
            <w:pPr>
              <w:spacing w:before="0" w:after="0"/>
              <w:contextualSpacing/>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256BC498" w14:textId="77777777" w:rsidR="00C00C1F" w:rsidRPr="00535CB6" w:rsidRDefault="00C00C1F" w:rsidP="00461B08">
            <w:pPr>
              <w:spacing w:before="0" w:after="0"/>
              <w:contextualSpacing/>
              <w:rPr>
                <w:rFonts w:eastAsia="Times New Roman" w:cs="Arial"/>
                <w:lang w:eastAsia="pl-PL"/>
              </w:rPr>
            </w:pPr>
            <w:r w:rsidRPr="00535CB6">
              <w:rPr>
                <w:rFonts w:eastAsia="Times New Roman" w:cs="Arial"/>
                <w:lang w:eastAsia="pl-PL"/>
              </w:rPr>
              <w:lastRenderedPageBreak/>
              <w:t xml:space="preserve">0/1 </w:t>
            </w:r>
          </w:p>
        </w:tc>
      </w:tr>
      <w:tr w:rsidR="00C00C1F" w:rsidRPr="00FC1380" w14:paraId="208F9F59" w14:textId="77777777" w:rsidTr="0075059C">
        <w:trPr>
          <w:trHeight w:val="1722"/>
        </w:trPr>
        <w:tc>
          <w:tcPr>
            <w:tcW w:w="232" w:type="pct"/>
            <w:shd w:val="clear" w:color="auto" w:fill="auto"/>
            <w:vAlign w:val="center"/>
          </w:tcPr>
          <w:p w14:paraId="6B409443" w14:textId="65E2B47D" w:rsidR="00C00C1F" w:rsidRPr="00535CB6" w:rsidRDefault="00B812D0" w:rsidP="00461B08">
            <w:pPr>
              <w:spacing w:before="0" w:after="0"/>
              <w:ind w:left="567"/>
              <w:contextualSpacing/>
              <w:rPr>
                <w:rFonts w:eastAsia="Times New Roman" w:cs="Arial"/>
                <w:lang w:eastAsia="pl-PL"/>
              </w:rPr>
            </w:pPr>
            <w:r w:rsidRPr="00535CB6">
              <w:rPr>
                <w:rFonts w:eastAsia="Times New Roman" w:cs="Arial"/>
                <w:lang w:eastAsia="pl-PL"/>
              </w:rPr>
              <w:t>9.</w:t>
            </w:r>
          </w:p>
        </w:tc>
        <w:tc>
          <w:tcPr>
            <w:tcW w:w="1420" w:type="pct"/>
            <w:shd w:val="clear" w:color="auto" w:fill="auto"/>
            <w:vAlign w:val="center"/>
          </w:tcPr>
          <w:p w14:paraId="2784B585" w14:textId="77777777" w:rsidR="00C00C1F" w:rsidRPr="00535CB6" w:rsidRDefault="00C00C1F" w:rsidP="00461B08">
            <w:pPr>
              <w:spacing w:before="0" w:after="0"/>
              <w:contextualSpacing/>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41" w:type="pct"/>
            <w:shd w:val="clear" w:color="auto" w:fill="auto"/>
            <w:vAlign w:val="center"/>
          </w:tcPr>
          <w:p w14:paraId="29346770" w14:textId="77777777" w:rsidR="00C00C1F" w:rsidRPr="00535CB6" w:rsidRDefault="00C00C1F" w:rsidP="00461B08">
            <w:pPr>
              <w:spacing w:before="0" w:after="0"/>
              <w:contextualSpacing/>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5A710F66"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E68A27B"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03"/>
            </w:r>
            <w:r w:rsidRPr="00535CB6">
              <w:rPr>
                <w:rFonts w:eastAsia="Times New Roman" w:cs="Arial"/>
                <w:kern w:val="3"/>
                <w:lang w:eastAsia="pl-PL" w:bidi="hi-IN"/>
              </w:rPr>
              <w:t>.</w:t>
            </w:r>
          </w:p>
          <w:p w14:paraId="4F2E2E23"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39ACCC4F"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3526B323"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lastRenderedPageBreak/>
              <w:t>Zastosowanie kryterium ma na celu spełnienie zasady dodatkowości wsparcia EFS i wyeliminowanie sytuacji, w których finansowanie unijne zastępuje finansowanie krajowe.</w:t>
            </w:r>
          </w:p>
          <w:p w14:paraId="28B327A6" w14:textId="77777777" w:rsidR="00C00C1F" w:rsidRPr="00535CB6" w:rsidRDefault="00C00C1F"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C04CE4A" w14:textId="77777777" w:rsidR="00C00C1F" w:rsidRPr="00535CB6" w:rsidRDefault="00C00C1F" w:rsidP="00461B08">
            <w:pPr>
              <w:spacing w:before="0" w:after="0"/>
              <w:contextualSpacing/>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5F6AD58E" w14:textId="77777777" w:rsidR="00C00C1F" w:rsidRPr="00535CB6" w:rsidRDefault="00C00C1F" w:rsidP="00461B08">
            <w:pPr>
              <w:spacing w:before="0" w:after="0"/>
              <w:contextualSpacing/>
              <w:rPr>
                <w:rFonts w:eastAsia="Times New Roman" w:cs="Arial"/>
                <w:lang w:eastAsia="pl-PL"/>
              </w:rPr>
            </w:pPr>
            <w:r w:rsidRPr="00535CB6">
              <w:rPr>
                <w:rFonts w:eastAsia="Times New Roman" w:cs="Arial"/>
                <w:lang w:eastAsia="pl-PL"/>
              </w:rPr>
              <w:lastRenderedPageBreak/>
              <w:t xml:space="preserve">0/1 </w:t>
            </w:r>
          </w:p>
        </w:tc>
      </w:tr>
    </w:tbl>
    <w:p w14:paraId="13D910E2" w14:textId="17422FD3" w:rsidR="00CD1AD1" w:rsidRDefault="00AD769C" w:rsidP="0075059C">
      <w:pPr>
        <w:pStyle w:val="Nagwek5"/>
        <w:rPr>
          <w:rFonts w:eastAsia="Calibri"/>
          <w:lang w:eastAsia="pl-PL"/>
        </w:rPr>
      </w:pPr>
      <w:r>
        <w:br w:type="page"/>
      </w:r>
      <w:bookmarkStart w:id="277" w:name="_Toc131078552"/>
      <w:r w:rsidR="00CD1AD1" w:rsidRPr="000F4D03">
        <w:rPr>
          <w:rFonts w:eastAsia="Calibri"/>
          <w:lang w:eastAsia="pl-PL"/>
        </w:rPr>
        <w:lastRenderedPageBreak/>
        <w:t>Działanie 10. 1 – Kształcenie i rozwój dzieci i młodzieży, Poddziałanie 10.1.2 (10i) - Edukacja ogólna w ramach ZIT</w:t>
      </w:r>
      <w:r w:rsidR="00CD1AD1">
        <w:t xml:space="preserve"> </w:t>
      </w:r>
      <w:r w:rsidR="00CD1AD1" w:rsidRPr="000F4D03">
        <w:rPr>
          <w:rFonts w:eastAsia="Calibri"/>
          <w:lang w:eastAsia="pl-PL"/>
        </w:rPr>
        <w:t>Rodzaj przedsięwzięcia - wsparcie kształcenia ogólnego</w:t>
      </w:r>
      <w:r w:rsidR="00CD1AD1" w:rsidRPr="000F4D03">
        <w:rPr>
          <w:rStyle w:val="Odwoanieprzypisudolnego"/>
          <w:rFonts w:cs="Arial"/>
          <w:sz w:val="18"/>
          <w:szCs w:val="18"/>
        </w:rPr>
        <w:footnoteReference w:id="104"/>
      </w:r>
      <w:r w:rsidR="00CD1AD1" w:rsidRPr="000F4D03">
        <w:rPr>
          <w:rFonts w:eastAsia="Calibri"/>
          <w:lang w:eastAsia="pl-PL"/>
        </w:rPr>
        <w:t xml:space="preserve"> poprzez:</w:t>
      </w:r>
      <w:r w:rsidR="00CD1AD1">
        <w:rPr>
          <w:rFonts w:eastAsia="Calibri"/>
          <w:lang w:eastAsia="pl-PL"/>
        </w:rPr>
        <w:t xml:space="preserve"> </w:t>
      </w:r>
      <w:r w:rsidR="00CD1AD1" w:rsidRPr="000F4D03">
        <w:rPr>
          <w:rFonts w:eastAsia="Calibri"/>
          <w:lang w:eastAsia="pl-PL"/>
        </w:rPr>
        <w:t>podniesienie u uczniów kompetencji kluczowych i umiejętności uniwersalnych, niezbędnych na rynku pracy,</w:t>
      </w:r>
      <w:r w:rsidR="00CD1AD1">
        <w:rPr>
          <w:rFonts w:eastAsia="Calibri"/>
          <w:lang w:eastAsia="pl-PL"/>
        </w:rPr>
        <w:t xml:space="preserve"> </w:t>
      </w:r>
      <w:r w:rsidR="00CD1AD1" w:rsidRPr="000F4D03">
        <w:rPr>
          <w:rFonts w:eastAsia="Calibri"/>
          <w:lang w:eastAsia="pl-PL"/>
        </w:rPr>
        <w:t>tworzenie warunków dla nauczania opartego na metodzie eksperymentu,</w:t>
      </w:r>
      <w:r w:rsidR="00CD1AD1">
        <w:t xml:space="preserve"> </w:t>
      </w:r>
      <w:r w:rsidR="00CD1AD1" w:rsidRPr="000F4D03">
        <w:rPr>
          <w:rFonts w:eastAsia="Calibri"/>
          <w:lang w:eastAsia="pl-PL"/>
        </w:rPr>
        <w:t>korzystanie z technologii informacyjno-komunikacyjnych oraz rozwijanie kompetencji informatycznych</w:t>
      </w:r>
      <w:r w:rsidR="00CD1AD1">
        <w:rPr>
          <w:rFonts w:eastAsia="Calibri"/>
          <w:lang w:eastAsia="pl-PL"/>
        </w:rPr>
        <w:t>.</w:t>
      </w:r>
      <w:bookmarkEnd w:id="277"/>
    </w:p>
    <w:p w14:paraId="4D3475FA" w14:textId="2FB987FE" w:rsidR="00CD1AD1" w:rsidRPr="00CD1AD1" w:rsidRDefault="00CD1AD1" w:rsidP="00CD1AD1">
      <w:pPr>
        <w:pStyle w:val="Bezodstpw"/>
        <w:rPr>
          <w:lang w:eastAsia="pl-PL"/>
        </w:rPr>
      </w:pPr>
      <w:r w:rsidRPr="00C732C0">
        <w:t>Kryteria wyboru projektów przyjęte przez Komit</w:t>
      </w:r>
      <w:r>
        <w:t>et Monitorujący RPO WM na XXXIII posiedzeniu</w:t>
      </w:r>
      <w:r>
        <w:rPr>
          <w:rFonts w:cs="Arial"/>
        </w:rPr>
        <w:t xml:space="preserve"> w dniu 22 lutego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421"/>
        <w:gridCol w:w="3685"/>
        <w:gridCol w:w="8885"/>
        <w:gridCol w:w="1032"/>
      </w:tblGrid>
      <w:tr w:rsidR="00761CE6" w:rsidRPr="00FC1380" w14:paraId="5A6DEA41" w14:textId="77777777" w:rsidTr="00461B08">
        <w:trPr>
          <w:trHeight w:val="20"/>
          <w:tblHeader/>
        </w:trPr>
        <w:tc>
          <w:tcPr>
            <w:tcW w:w="150" w:type="pct"/>
            <w:shd w:val="clear" w:color="auto" w:fill="auto"/>
            <w:vAlign w:val="center"/>
          </w:tcPr>
          <w:p w14:paraId="453A4B52" w14:textId="3BC4F59B" w:rsidR="00761CE6" w:rsidRPr="00535CB6" w:rsidRDefault="00761CE6" w:rsidP="00461B08">
            <w:pPr>
              <w:spacing w:before="0" w:after="0"/>
              <w:contextualSpacing/>
              <w:rPr>
                <w:rFonts w:eastAsia="Times New Roman" w:cs="Arial"/>
                <w:b/>
                <w:lang w:eastAsia="pl-PL"/>
              </w:rPr>
            </w:pPr>
            <w:r w:rsidRPr="00535CB6">
              <w:rPr>
                <w:rFonts w:eastAsia="Times New Roman" w:cs="Arial"/>
                <w:b/>
                <w:lang w:eastAsia="pl-PL"/>
              </w:rPr>
              <w:t>Lp.</w:t>
            </w:r>
          </w:p>
        </w:tc>
        <w:tc>
          <w:tcPr>
            <w:tcW w:w="1314" w:type="pct"/>
            <w:shd w:val="clear" w:color="auto" w:fill="auto"/>
            <w:vAlign w:val="center"/>
          </w:tcPr>
          <w:p w14:paraId="6868603A" w14:textId="77777777" w:rsidR="00761CE6" w:rsidRPr="00535CB6" w:rsidRDefault="00761CE6" w:rsidP="00461B08">
            <w:pPr>
              <w:spacing w:before="0" w:after="0"/>
              <w:contextualSpacing/>
              <w:rPr>
                <w:rFonts w:eastAsia="Times New Roman" w:cs="Arial"/>
                <w:b/>
                <w:lang w:eastAsia="pl-PL"/>
              </w:rPr>
            </w:pPr>
            <w:r w:rsidRPr="00535CB6">
              <w:rPr>
                <w:rFonts w:eastAsia="Times New Roman" w:cs="Arial"/>
                <w:b/>
                <w:lang w:eastAsia="pl-PL"/>
              </w:rPr>
              <w:t>Kryterium</w:t>
            </w:r>
          </w:p>
        </w:tc>
        <w:tc>
          <w:tcPr>
            <w:tcW w:w="3168" w:type="pct"/>
            <w:shd w:val="clear" w:color="auto" w:fill="auto"/>
            <w:vAlign w:val="center"/>
          </w:tcPr>
          <w:p w14:paraId="0740904D" w14:textId="77777777" w:rsidR="00761CE6" w:rsidRPr="00535CB6" w:rsidRDefault="00761CE6" w:rsidP="00461B08">
            <w:pPr>
              <w:spacing w:before="0" w:after="0"/>
              <w:contextualSpacing/>
              <w:rPr>
                <w:rFonts w:eastAsia="Times New Roman" w:cs="Arial"/>
                <w:b/>
                <w:lang w:eastAsia="pl-PL"/>
              </w:rPr>
            </w:pPr>
            <w:r w:rsidRPr="00535CB6">
              <w:rPr>
                <w:rFonts w:eastAsia="Times New Roman" w:cs="Arial"/>
                <w:b/>
                <w:lang w:eastAsia="pl-PL"/>
              </w:rPr>
              <w:t>Opis kryterium</w:t>
            </w:r>
          </w:p>
        </w:tc>
        <w:tc>
          <w:tcPr>
            <w:tcW w:w="368" w:type="pct"/>
            <w:shd w:val="clear" w:color="auto" w:fill="auto"/>
            <w:vAlign w:val="center"/>
          </w:tcPr>
          <w:p w14:paraId="52EC9DC8" w14:textId="77777777" w:rsidR="00761CE6" w:rsidRPr="00535CB6" w:rsidRDefault="00761CE6" w:rsidP="00461B08">
            <w:pPr>
              <w:spacing w:before="0" w:after="0"/>
              <w:contextualSpacing/>
              <w:rPr>
                <w:rFonts w:eastAsia="Times New Roman" w:cs="Arial"/>
                <w:b/>
                <w:lang w:eastAsia="pl-PL"/>
              </w:rPr>
            </w:pPr>
            <w:r w:rsidRPr="00535CB6">
              <w:rPr>
                <w:rFonts w:eastAsia="Times New Roman" w:cs="Arial"/>
                <w:b/>
                <w:lang w:eastAsia="pl-PL"/>
              </w:rPr>
              <w:t>Ocena kryterium</w:t>
            </w:r>
          </w:p>
        </w:tc>
      </w:tr>
      <w:tr w:rsidR="00761CE6" w:rsidRPr="00FC1380" w14:paraId="0C13230E" w14:textId="77777777" w:rsidTr="0075059C">
        <w:trPr>
          <w:trHeight w:val="20"/>
        </w:trPr>
        <w:tc>
          <w:tcPr>
            <w:tcW w:w="5000" w:type="pct"/>
            <w:gridSpan w:val="4"/>
            <w:shd w:val="clear" w:color="auto" w:fill="auto"/>
            <w:vAlign w:val="center"/>
          </w:tcPr>
          <w:p w14:paraId="45C0AF55" w14:textId="77777777" w:rsidR="00761CE6" w:rsidRPr="00535CB6" w:rsidRDefault="00761CE6" w:rsidP="00461B08">
            <w:pPr>
              <w:spacing w:before="0" w:after="0"/>
              <w:contextualSpacing/>
              <w:rPr>
                <w:rFonts w:eastAsia="Times New Roman" w:cs="Arial"/>
                <w:b/>
                <w:lang w:eastAsia="pl-PL"/>
              </w:rPr>
            </w:pPr>
            <w:r w:rsidRPr="00535CB6">
              <w:rPr>
                <w:rFonts w:eastAsia="Times New Roman" w:cs="Arial"/>
                <w:b/>
                <w:lang w:eastAsia="pl-PL"/>
              </w:rPr>
              <w:t>Kryteria dostępu weryfikowane na etapie oceny formalnej</w:t>
            </w:r>
          </w:p>
        </w:tc>
      </w:tr>
      <w:tr w:rsidR="00761CE6" w:rsidRPr="00FC1380" w14:paraId="7CEF4357" w14:textId="77777777" w:rsidTr="00461B08">
        <w:trPr>
          <w:trHeight w:val="20"/>
        </w:trPr>
        <w:tc>
          <w:tcPr>
            <w:tcW w:w="150" w:type="pct"/>
            <w:shd w:val="clear" w:color="auto" w:fill="auto"/>
            <w:vAlign w:val="center"/>
          </w:tcPr>
          <w:p w14:paraId="55347506" w14:textId="77777777" w:rsidR="00761CE6" w:rsidRPr="00535CB6" w:rsidRDefault="00761CE6" w:rsidP="00461B08">
            <w:pPr>
              <w:numPr>
                <w:ilvl w:val="0"/>
                <w:numId w:val="373"/>
              </w:numPr>
              <w:spacing w:before="0" w:after="0"/>
              <w:ind w:left="300" w:hanging="142"/>
              <w:contextualSpacing/>
              <w:rPr>
                <w:rFonts w:eastAsia="Times New Roman" w:cs="Arial"/>
                <w:lang w:eastAsia="pl-PL"/>
              </w:rPr>
            </w:pPr>
          </w:p>
        </w:tc>
        <w:tc>
          <w:tcPr>
            <w:tcW w:w="1314"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87A5613"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lang w:eastAsia="pl-PL"/>
              </w:rPr>
              <w:t>Okres realizacji projektu nie przekracza 24 miesięcy.</w:t>
            </w:r>
          </w:p>
        </w:tc>
        <w:tc>
          <w:tcPr>
            <w:tcW w:w="3168"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44EA25" w14:textId="77777777" w:rsidR="00761CE6" w:rsidRPr="00535CB6" w:rsidRDefault="00761CE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6D78614" w14:textId="77777777" w:rsidR="00761CE6" w:rsidRPr="00535CB6" w:rsidRDefault="00761CE6"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053F71AE"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368" w:type="pct"/>
            <w:shd w:val="clear" w:color="auto" w:fill="auto"/>
            <w:vAlign w:val="center"/>
          </w:tcPr>
          <w:p w14:paraId="6DF8CD77"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lang w:eastAsia="pl-PL"/>
              </w:rPr>
              <w:t>0/1</w:t>
            </w:r>
          </w:p>
        </w:tc>
      </w:tr>
      <w:tr w:rsidR="00761CE6" w:rsidRPr="00FC1380" w14:paraId="6A5D1D6E" w14:textId="77777777" w:rsidTr="00461B08">
        <w:trPr>
          <w:trHeight w:val="20"/>
        </w:trPr>
        <w:tc>
          <w:tcPr>
            <w:tcW w:w="150" w:type="pct"/>
            <w:shd w:val="clear" w:color="auto" w:fill="auto"/>
            <w:vAlign w:val="center"/>
          </w:tcPr>
          <w:p w14:paraId="01F75D37" w14:textId="77777777" w:rsidR="00761CE6" w:rsidRPr="00535CB6" w:rsidRDefault="00761CE6" w:rsidP="00461B08">
            <w:pPr>
              <w:numPr>
                <w:ilvl w:val="0"/>
                <w:numId w:val="373"/>
              </w:numPr>
              <w:spacing w:before="0" w:after="0"/>
              <w:ind w:left="502"/>
              <w:contextualSpacing/>
              <w:rPr>
                <w:rFonts w:eastAsia="Times New Roman" w:cs="Arial"/>
                <w:lang w:eastAsia="pl-PL"/>
              </w:rPr>
            </w:pPr>
          </w:p>
        </w:tc>
        <w:tc>
          <w:tcPr>
            <w:tcW w:w="1314" w:type="pct"/>
            <w:shd w:val="clear" w:color="auto" w:fill="auto"/>
            <w:vAlign w:val="center"/>
          </w:tcPr>
          <w:p w14:paraId="09BFBD28"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lang w:eastAsia="pl-PL"/>
              </w:rPr>
              <w:t>Wnioskodawcą w ramach projektu jest organ prowadzący objętych wsparciem szkoły/szkół prowadzących kształcenie ogólne (z wyłączeniem szkół dla dorosłych), zlokalizowanych na terenie Zintegrowanych Inwestycji Terytorialnych dla Warszawskiego Obszaru Funkcjonalnego (ZIT WOF).</w:t>
            </w:r>
          </w:p>
        </w:tc>
        <w:tc>
          <w:tcPr>
            <w:tcW w:w="3168" w:type="pct"/>
            <w:shd w:val="clear" w:color="auto" w:fill="auto"/>
            <w:vAlign w:val="center"/>
          </w:tcPr>
          <w:p w14:paraId="1BC86786"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oświadczenia Wnioskodawcy, zawartego we wniosku o dofinansowanie.</w:t>
            </w:r>
          </w:p>
          <w:p w14:paraId="72384ECB"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105"/>
            </w:r>
            <w:r w:rsidRPr="00535CB6">
              <w:rPr>
                <w:rFonts w:eastAsia="Times New Roman" w:cs="Arial"/>
                <w:kern w:val="3"/>
                <w:lang w:eastAsia="pl-PL" w:bidi="hi-IN"/>
              </w:rPr>
              <w:t>.</w:t>
            </w:r>
          </w:p>
          <w:p w14:paraId="7533AB81"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 xml:space="preserve">Celem wprowadzenia kryterium jest zagwarantowanie, iż projekty są realizowane przez podmioty mające kompleksową i najszerszą wiedzę dotyczącą procesu kształcenia dzieci i młodzieży. </w:t>
            </w:r>
            <w:r w:rsidRPr="00535CB6">
              <w:rPr>
                <w:rFonts w:eastAsia="Times New Roman" w:cs="Arial"/>
                <w:kern w:val="3"/>
                <w:lang w:eastAsia="pl-PL" w:bidi="hi-IN"/>
              </w:rPr>
              <w:lastRenderedPageBreak/>
              <w:t>Ponadto kryterium zapewnia zachowanie zgodności działań planowanych w projekcie z obszarem interwencji określonym dla Poddziałania 10.1.2.</w:t>
            </w:r>
          </w:p>
          <w:p w14:paraId="5A476FB8"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8" w:type="pct"/>
            <w:shd w:val="clear" w:color="auto" w:fill="auto"/>
            <w:vAlign w:val="center"/>
          </w:tcPr>
          <w:p w14:paraId="0195C96D"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lang w:eastAsia="pl-PL"/>
              </w:rPr>
              <w:lastRenderedPageBreak/>
              <w:t>0/1</w:t>
            </w:r>
          </w:p>
        </w:tc>
      </w:tr>
      <w:tr w:rsidR="00761CE6" w:rsidRPr="00FC1380" w14:paraId="7386B363" w14:textId="77777777" w:rsidTr="00461B08">
        <w:trPr>
          <w:trHeight w:val="20"/>
        </w:trPr>
        <w:tc>
          <w:tcPr>
            <w:tcW w:w="150" w:type="pct"/>
            <w:shd w:val="clear" w:color="auto" w:fill="auto"/>
            <w:vAlign w:val="center"/>
          </w:tcPr>
          <w:p w14:paraId="113F0611" w14:textId="77777777" w:rsidR="00761CE6" w:rsidRPr="00535CB6" w:rsidRDefault="00761CE6" w:rsidP="00461B08">
            <w:pPr>
              <w:numPr>
                <w:ilvl w:val="0"/>
                <w:numId w:val="373"/>
              </w:numPr>
              <w:spacing w:before="0" w:after="0"/>
              <w:ind w:left="502"/>
              <w:contextualSpacing/>
              <w:rPr>
                <w:rFonts w:eastAsia="Times New Roman" w:cs="Arial"/>
                <w:lang w:eastAsia="pl-PL"/>
              </w:rPr>
            </w:pPr>
          </w:p>
        </w:tc>
        <w:tc>
          <w:tcPr>
            <w:tcW w:w="1314"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07A5FC0" w14:textId="11E39216" w:rsidR="00761CE6" w:rsidRPr="00535CB6" w:rsidRDefault="00761CE6"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3168"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1B83120"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02417371"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3F66F39"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4015A7E4"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9D69991"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368" w:type="pct"/>
            <w:shd w:val="clear" w:color="auto" w:fill="auto"/>
            <w:vAlign w:val="center"/>
          </w:tcPr>
          <w:p w14:paraId="58CE0AF1"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lang w:eastAsia="pl-PL"/>
              </w:rPr>
              <w:t>0/1/nie dotyczy</w:t>
            </w:r>
          </w:p>
        </w:tc>
      </w:tr>
      <w:tr w:rsidR="00761CE6" w:rsidRPr="00FC1380" w14:paraId="5014FBFC" w14:textId="77777777" w:rsidTr="00461B08">
        <w:trPr>
          <w:trHeight w:val="20"/>
        </w:trPr>
        <w:tc>
          <w:tcPr>
            <w:tcW w:w="150" w:type="pct"/>
            <w:shd w:val="clear" w:color="auto" w:fill="auto"/>
            <w:vAlign w:val="center"/>
          </w:tcPr>
          <w:p w14:paraId="119CD621" w14:textId="77777777" w:rsidR="00761CE6" w:rsidRPr="00535CB6" w:rsidRDefault="00761CE6" w:rsidP="00461B08">
            <w:pPr>
              <w:numPr>
                <w:ilvl w:val="0"/>
                <w:numId w:val="373"/>
              </w:numPr>
              <w:spacing w:before="0" w:after="0"/>
              <w:ind w:left="502"/>
              <w:contextualSpacing/>
              <w:rPr>
                <w:rFonts w:eastAsia="Times New Roman" w:cs="Arial"/>
                <w:lang w:eastAsia="pl-PL"/>
              </w:rPr>
            </w:pPr>
          </w:p>
        </w:tc>
        <w:tc>
          <w:tcPr>
            <w:tcW w:w="1314" w:type="pct"/>
            <w:shd w:val="clear" w:color="auto" w:fill="auto"/>
            <w:vAlign w:val="center"/>
          </w:tcPr>
          <w:p w14:paraId="48CF5886" w14:textId="77777777" w:rsidR="00761CE6" w:rsidRPr="00535CB6" w:rsidRDefault="00761CE6" w:rsidP="00461B08">
            <w:pPr>
              <w:spacing w:before="0" w:after="0"/>
              <w:contextualSpacing/>
              <w:rPr>
                <w:rFonts w:cs="Arial"/>
              </w:rPr>
            </w:pPr>
            <w:r w:rsidRPr="00535CB6">
              <w:rPr>
                <w:rFonts w:eastAsia="Times New Roman" w:cs="Arial"/>
                <w:lang w:eastAsia="pl-PL"/>
              </w:rPr>
              <w:t>Stworzone w ramach projektu materiały edukacyjne będą opublikowane na licencjach Creative Commons Uznanie Autorstwa lub innych, kompatybilnych wolnych licencjach.</w:t>
            </w:r>
          </w:p>
        </w:tc>
        <w:tc>
          <w:tcPr>
            <w:tcW w:w="3168" w:type="pct"/>
            <w:shd w:val="clear" w:color="auto" w:fill="auto"/>
            <w:vAlign w:val="center"/>
          </w:tcPr>
          <w:p w14:paraId="5583F0C8" w14:textId="77777777" w:rsidR="00761CE6" w:rsidRPr="00535CB6" w:rsidRDefault="00761CE6" w:rsidP="00461B08">
            <w:p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106"/>
            </w:r>
            <w:r w:rsidRPr="00535CB6">
              <w:rPr>
                <w:rFonts w:eastAsia="Times New Roman" w:cs="Arial"/>
                <w:kern w:val="3"/>
                <w:lang w:eastAsia="pl-PL" w:bidi="hi-IN"/>
              </w:rPr>
              <w:t xml:space="preserve"> o prawie autorskim i prawach pokrewnych. </w:t>
            </w:r>
          </w:p>
          <w:p w14:paraId="41B91C45"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757E6751"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Fonts w:eastAsia="SimSun" w:cs="Arial"/>
                <w:kern w:val="3"/>
                <w:vertAlign w:val="superscript"/>
                <w:lang w:eastAsia="zh-CN" w:bidi="hi-IN"/>
              </w:rPr>
              <w:footnoteReference w:id="107"/>
            </w:r>
            <w:r w:rsidRPr="00535CB6">
              <w:rPr>
                <w:rFonts w:eastAsia="Times New Roman" w:cs="Arial"/>
                <w:kern w:val="3"/>
                <w:lang w:eastAsia="pl-PL" w:bidi="hi-IN"/>
              </w:rPr>
              <w:t>.</w:t>
            </w:r>
          </w:p>
          <w:p w14:paraId="0D4E8FFB"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lastRenderedPageBreak/>
              <w:t>Kryterium przyczyni się do wzbogacenia zasobów edukacyjnych, a także w wyniku możliwości ich wykorzystania przez inne podmioty, do wydatkowania środków publicznych zgodnie z zasadami skuteczności i oszczędności.</w:t>
            </w:r>
          </w:p>
          <w:p w14:paraId="19F645E9"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7E4B830" w14:textId="77777777" w:rsidR="00761CE6" w:rsidRPr="00535CB6" w:rsidRDefault="00761CE6" w:rsidP="00461B08">
            <w:pPr>
              <w:spacing w:before="0" w:after="0"/>
              <w:contextualSpacing/>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368" w:type="pct"/>
            <w:shd w:val="clear" w:color="auto" w:fill="auto"/>
            <w:vAlign w:val="center"/>
          </w:tcPr>
          <w:p w14:paraId="3C7ADA49"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lang w:eastAsia="pl-PL"/>
              </w:rPr>
              <w:lastRenderedPageBreak/>
              <w:t>0/1/nie dotyczy</w:t>
            </w:r>
          </w:p>
        </w:tc>
      </w:tr>
      <w:tr w:rsidR="00761CE6" w:rsidRPr="00FC1380" w14:paraId="583AE456" w14:textId="77777777" w:rsidTr="00461B08">
        <w:trPr>
          <w:trHeight w:val="20"/>
        </w:trPr>
        <w:tc>
          <w:tcPr>
            <w:tcW w:w="150" w:type="pct"/>
            <w:shd w:val="clear" w:color="auto" w:fill="auto"/>
            <w:vAlign w:val="center"/>
          </w:tcPr>
          <w:p w14:paraId="5013C7BD" w14:textId="77777777" w:rsidR="00761CE6" w:rsidRPr="00535CB6" w:rsidRDefault="00761CE6" w:rsidP="00461B08">
            <w:pPr>
              <w:numPr>
                <w:ilvl w:val="0"/>
                <w:numId w:val="373"/>
              </w:numPr>
              <w:spacing w:before="0" w:after="0"/>
              <w:ind w:left="502"/>
              <w:contextualSpacing/>
              <w:rPr>
                <w:rFonts w:eastAsia="Times New Roman" w:cs="Arial"/>
                <w:lang w:eastAsia="pl-PL"/>
              </w:rPr>
            </w:pPr>
          </w:p>
        </w:tc>
        <w:tc>
          <w:tcPr>
            <w:tcW w:w="1314" w:type="pct"/>
            <w:shd w:val="clear" w:color="auto" w:fill="auto"/>
            <w:vAlign w:val="center"/>
          </w:tcPr>
          <w:p w14:paraId="21E28BA8"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3168" w:type="pct"/>
            <w:shd w:val="clear" w:color="auto" w:fill="auto"/>
            <w:vAlign w:val="center"/>
          </w:tcPr>
          <w:p w14:paraId="0B147863" w14:textId="77777777" w:rsidR="00761CE6" w:rsidRPr="00535CB6" w:rsidRDefault="00761CE6" w:rsidP="00461B08">
            <w:pPr>
              <w:suppressAutoHyphens/>
              <w:autoSpaceDN w:val="0"/>
              <w:spacing w:before="0" w:after="0"/>
              <w:contextualSpacing/>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2B5B24F7" w14:textId="77777777" w:rsidR="00761CE6" w:rsidRPr="00535CB6" w:rsidRDefault="00761CE6" w:rsidP="00461B08">
            <w:pPr>
              <w:suppressAutoHyphens/>
              <w:autoSpaceDN w:val="0"/>
              <w:spacing w:before="0" w:after="0"/>
              <w:contextualSpacing/>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62A5D7A4" w14:textId="77777777" w:rsidR="00761CE6" w:rsidRPr="00535CB6" w:rsidRDefault="00761CE6" w:rsidP="00461B08">
            <w:p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368" w:type="pct"/>
            <w:shd w:val="clear" w:color="auto" w:fill="auto"/>
            <w:vAlign w:val="center"/>
          </w:tcPr>
          <w:p w14:paraId="0F4EAC76" w14:textId="77777777" w:rsidR="00761CE6" w:rsidRPr="00535CB6" w:rsidRDefault="00761CE6" w:rsidP="00461B08">
            <w:pPr>
              <w:spacing w:before="0" w:after="0"/>
              <w:contextualSpacing/>
              <w:rPr>
                <w:rFonts w:eastAsia="Times New Roman" w:cs="Arial"/>
                <w:kern w:val="3"/>
                <w:lang w:eastAsia="pl-PL" w:bidi="hi-IN"/>
              </w:rPr>
            </w:pPr>
            <w:r w:rsidRPr="00535CB6">
              <w:rPr>
                <w:rFonts w:eastAsia="Times New Roman" w:cs="Arial"/>
                <w:kern w:val="3"/>
                <w:lang w:eastAsia="pl-PL" w:bidi="hi-IN"/>
              </w:rPr>
              <w:t>0/1/nie dotyczy</w:t>
            </w:r>
          </w:p>
        </w:tc>
      </w:tr>
      <w:tr w:rsidR="00761CE6" w:rsidRPr="00FC1380" w14:paraId="786E3E05" w14:textId="77777777" w:rsidTr="00461B08">
        <w:trPr>
          <w:trHeight w:val="20"/>
        </w:trPr>
        <w:tc>
          <w:tcPr>
            <w:tcW w:w="150" w:type="pct"/>
            <w:shd w:val="clear" w:color="auto" w:fill="auto"/>
            <w:vAlign w:val="center"/>
          </w:tcPr>
          <w:p w14:paraId="66569D4B" w14:textId="77777777" w:rsidR="00761CE6" w:rsidRPr="00535CB6" w:rsidRDefault="00761CE6" w:rsidP="00461B08">
            <w:pPr>
              <w:numPr>
                <w:ilvl w:val="0"/>
                <w:numId w:val="373"/>
              </w:numPr>
              <w:spacing w:before="0" w:after="0"/>
              <w:ind w:left="502"/>
              <w:contextualSpacing/>
              <w:rPr>
                <w:rFonts w:eastAsia="Times New Roman" w:cs="Arial"/>
                <w:lang w:eastAsia="pl-PL"/>
              </w:rPr>
            </w:pPr>
          </w:p>
        </w:tc>
        <w:tc>
          <w:tcPr>
            <w:tcW w:w="1314" w:type="pct"/>
            <w:shd w:val="clear" w:color="auto" w:fill="auto"/>
            <w:vAlign w:val="center"/>
          </w:tcPr>
          <w:p w14:paraId="23DD2F39"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3168" w:type="pct"/>
            <w:shd w:val="clear" w:color="auto" w:fill="auto"/>
            <w:vAlign w:val="center"/>
          </w:tcPr>
          <w:p w14:paraId="7769638A" w14:textId="77777777" w:rsidR="00761CE6" w:rsidRPr="00535CB6" w:rsidRDefault="00761CE6" w:rsidP="00461B08">
            <w:pPr>
              <w:shd w:val="clear" w:color="auto" w:fill="FFFFFF"/>
              <w:spacing w:before="0" w:after="0"/>
              <w:contextualSpacing/>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211C8A10" w14:textId="77777777" w:rsidR="00761CE6" w:rsidRPr="00535CB6" w:rsidRDefault="00761CE6" w:rsidP="00461B08">
            <w:pPr>
              <w:shd w:val="clear" w:color="auto" w:fill="FFFFFF"/>
              <w:spacing w:before="0" w:after="0"/>
              <w:contextualSpacing/>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5EE95510" w14:textId="77777777" w:rsidR="00761CE6" w:rsidRPr="00535CB6" w:rsidRDefault="00761CE6" w:rsidP="00461B08">
            <w:pPr>
              <w:shd w:val="clear" w:color="auto" w:fill="FFFFFF"/>
              <w:spacing w:before="0" w:after="0"/>
              <w:contextualSpacing/>
              <w:rPr>
                <w:rFonts w:eastAsia="Calibri" w:cs="Arial"/>
                <w:lang w:eastAsia="pl-PL"/>
              </w:rPr>
            </w:pPr>
            <w:r w:rsidRPr="00535CB6">
              <w:rPr>
                <w:rFonts w:eastAsia="Calibri" w:cs="Arial"/>
                <w:lang w:eastAsia="pl-PL"/>
              </w:rPr>
              <w:t>Koszt liczony według wzoru:</w:t>
            </w:r>
          </w:p>
          <w:p w14:paraId="38712B11" w14:textId="77777777" w:rsidR="00761CE6" w:rsidRPr="00535CB6" w:rsidRDefault="00761CE6" w:rsidP="00461B08">
            <w:pPr>
              <w:shd w:val="clear" w:color="auto" w:fill="FFFFFF"/>
              <w:spacing w:before="0" w:after="0"/>
              <w:contextualSpacing/>
              <w:rPr>
                <w:rFonts w:eastAsia="Calibri" w:cs="Arial"/>
                <w:lang w:eastAsia="pl-PL"/>
              </w:rPr>
            </w:pPr>
            <w:r w:rsidRPr="00535CB6">
              <w:rPr>
                <w:rFonts w:eastAsia="Calibri" w:cs="Arial"/>
                <w:lang w:eastAsia="pl-PL"/>
              </w:rPr>
              <w:t>Wartość projektu (euro)</w:t>
            </w:r>
          </w:p>
          <w:p w14:paraId="688E065D" w14:textId="79C157D5" w:rsidR="00761CE6" w:rsidRPr="00535CB6" w:rsidRDefault="00761CE6" w:rsidP="00461B08">
            <w:pPr>
              <w:shd w:val="clear" w:color="auto" w:fill="FFFFFF"/>
              <w:spacing w:before="0" w:after="0"/>
              <w:contextualSpacing/>
              <w:rPr>
                <w:rFonts w:eastAsia="Calibri" w:cs="Arial"/>
                <w:lang w:eastAsia="pl-PL"/>
              </w:rPr>
            </w:pPr>
            <w:r w:rsidRPr="00535CB6">
              <w:rPr>
                <w:rFonts w:eastAsia="Calibri" w:cs="Arial"/>
                <w:lang w:eastAsia="pl-PL"/>
              </w:rPr>
              <w:t>------------------------------------------------------  &lt;=  1 300 euro</w:t>
            </w:r>
          </w:p>
          <w:p w14:paraId="2B96F9CC" w14:textId="77777777" w:rsidR="00761CE6" w:rsidRPr="00535CB6" w:rsidRDefault="00761CE6" w:rsidP="00461B08">
            <w:pPr>
              <w:shd w:val="clear" w:color="auto" w:fill="FFFFFF"/>
              <w:spacing w:before="0" w:after="0"/>
              <w:contextualSpacing/>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2881854" w14:textId="77777777" w:rsidR="00761CE6" w:rsidRPr="00535CB6" w:rsidRDefault="00761CE6" w:rsidP="00461B08">
            <w:pPr>
              <w:spacing w:before="0" w:after="0"/>
              <w:contextualSpacing/>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368" w:type="pct"/>
            <w:shd w:val="clear" w:color="auto" w:fill="auto"/>
            <w:vAlign w:val="center"/>
          </w:tcPr>
          <w:p w14:paraId="1A1A279C"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lang w:eastAsia="pl-PL"/>
              </w:rPr>
              <w:t xml:space="preserve">0/1 </w:t>
            </w:r>
          </w:p>
        </w:tc>
      </w:tr>
      <w:tr w:rsidR="00761CE6" w:rsidRPr="00FC1380" w14:paraId="2E3CFB6D" w14:textId="77777777" w:rsidTr="0075059C">
        <w:trPr>
          <w:trHeight w:val="20"/>
        </w:trPr>
        <w:tc>
          <w:tcPr>
            <w:tcW w:w="5000" w:type="pct"/>
            <w:gridSpan w:val="4"/>
            <w:shd w:val="clear" w:color="auto" w:fill="auto"/>
            <w:vAlign w:val="center"/>
          </w:tcPr>
          <w:p w14:paraId="384E486B"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b/>
                <w:lang w:eastAsia="pl-PL"/>
              </w:rPr>
              <w:t>Kryteria dostępu weryfikowane na etapie oceny merytorycznej</w:t>
            </w:r>
          </w:p>
        </w:tc>
      </w:tr>
      <w:tr w:rsidR="00761CE6" w:rsidRPr="00FC1380" w14:paraId="63BAF7B0" w14:textId="77777777" w:rsidTr="00461B08">
        <w:trPr>
          <w:trHeight w:val="20"/>
        </w:trPr>
        <w:tc>
          <w:tcPr>
            <w:tcW w:w="150" w:type="pct"/>
            <w:shd w:val="clear" w:color="auto" w:fill="auto"/>
            <w:vAlign w:val="center"/>
          </w:tcPr>
          <w:p w14:paraId="7486542B" w14:textId="77777777" w:rsidR="00761CE6" w:rsidRPr="00535CB6" w:rsidRDefault="00761CE6" w:rsidP="00461B08">
            <w:pPr>
              <w:numPr>
                <w:ilvl w:val="0"/>
                <w:numId w:val="373"/>
              </w:numPr>
              <w:spacing w:before="0" w:after="0"/>
              <w:ind w:left="502"/>
              <w:contextualSpacing/>
              <w:rPr>
                <w:rFonts w:eastAsia="Times New Roman" w:cs="Arial"/>
                <w:lang w:eastAsia="pl-PL"/>
              </w:rPr>
            </w:pPr>
          </w:p>
        </w:tc>
        <w:tc>
          <w:tcPr>
            <w:tcW w:w="1314" w:type="pct"/>
            <w:shd w:val="clear" w:color="auto" w:fill="auto"/>
            <w:vAlign w:val="center"/>
          </w:tcPr>
          <w:p w14:paraId="6057F213"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3168" w:type="pct"/>
            <w:shd w:val="clear" w:color="auto" w:fill="auto"/>
            <w:vAlign w:val="center"/>
          </w:tcPr>
          <w:p w14:paraId="28EEB7DE" w14:textId="77777777" w:rsidR="00761CE6" w:rsidRPr="00535CB6" w:rsidRDefault="00761CE6" w:rsidP="00461B08">
            <w:p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91087E1" w14:textId="77777777" w:rsidR="00761CE6" w:rsidRPr="00535CB6" w:rsidRDefault="00761CE6" w:rsidP="00461B08">
            <w:p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108"/>
            </w:r>
            <w:r w:rsidRPr="00535CB6">
              <w:rPr>
                <w:rFonts w:eastAsia="Times New Roman" w:cs="Arial"/>
                <w:kern w:val="3"/>
                <w:lang w:eastAsia="pl-PL" w:bidi="hi-IN"/>
              </w:rPr>
              <w:t>.</w:t>
            </w:r>
          </w:p>
          <w:p w14:paraId="3A39A079" w14:textId="77777777" w:rsidR="00761CE6" w:rsidRPr="00535CB6" w:rsidRDefault="00761CE6" w:rsidP="00461B08">
            <w:p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FCE24B6" w14:textId="77777777" w:rsidR="00761CE6" w:rsidRPr="00535CB6" w:rsidRDefault="00761CE6" w:rsidP="00461B08">
            <w:pPr>
              <w:widowControl w:val="0"/>
              <w:numPr>
                <w:ilvl w:val="0"/>
                <w:numId w:val="374"/>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32634365" w14:textId="77777777" w:rsidR="00761CE6" w:rsidRPr="00535CB6" w:rsidRDefault="00761CE6" w:rsidP="00461B08">
            <w:pPr>
              <w:widowControl w:val="0"/>
              <w:numPr>
                <w:ilvl w:val="0"/>
                <w:numId w:val="374"/>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251D3509" w14:textId="77777777" w:rsidR="00761CE6" w:rsidRPr="00535CB6" w:rsidRDefault="00761CE6" w:rsidP="00461B08">
            <w:pPr>
              <w:widowControl w:val="0"/>
              <w:numPr>
                <w:ilvl w:val="0"/>
                <w:numId w:val="374"/>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9"/>
            </w:r>
            <w:r w:rsidRPr="00535CB6">
              <w:rPr>
                <w:rFonts w:eastAsia="Times New Roman" w:cs="Arial"/>
                <w:kern w:val="3"/>
                <w:lang w:eastAsia="pl-PL" w:bidi="hi-IN"/>
              </w:rPr>
              <w:t>,</w:t>
            </w:r>
          </w:p>
          <w:p w14:paraId="6C886EB6" w14:textId="77777777" w:rsidR="00761CE6" w:rsidRPr="00535CB6" w:rsidRDefault="00761CE6" w:rsidP="00461B08">
            <w:p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490C3128" w14:textId="77777777" w:rsidR="00761CE6" w:rsidRPr="00535CB6" w:rsidRDefault="00761CE6" w:rsidP="00461B08">
            <w:pPr>
              <w:widowControl w:val="0"/>
              <w:numPr>
                <w:ilvl w:val="0"/>
                <w:numId w:val="374"/>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3C69AE1" w14:textId="77777777" w:rsidR="00761CE6" w:rsidRPr="00535CB6" w:rsidRDefault="00761CE6" w:rsidP="00461B08">
            <w:pPr>
              <w:widowControl w:val="0"/>
              <w:numPr>
                <w:ilvl w:val="0"/>
                <w:numId w:val="374"/>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2530914B" w14:textId="77777777" w:rsidR="00761CE6" w:rsidRPr="00535CB6" w:rsidRDefault="00761CE6" w:rsidP="00461B08">
            <w:pPr>
              <w:widowControl w:val="0"/>
              <w:numPr>
                <w:ilvl w:val="0"/>
                <w:numId w:val="374"/>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53429EEB" w14:textId="77777777" w:rsidR="00761CE6" w:rsidRPr="00535CB6" w:rsidRDefault="00761CE6" w:rsidP="00461B08">
            <w:pPr>
              <w:widowControl w:val="0"/>
              <w:numPr>
                <w:ilvl w:val="0"/>
                <w:numId w:val="374"/>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3DD791CF" w14:textId="77777777" w:rsidR="00761CE6" w:rsidRPr="00535CB6" w:rsidRDefault="00761CE6" w:rsidP="00461B08">
            <w:pPr>
              <w:widowControl w:val="0"/>
              <w:numPr>
                <w:ilvl w:val="0"/>
                <w:numId w:val="374"/>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12019662" w14:textId="77777777" w:rsidR="00761CE6" w:rsidRPr="00535CB6" w:rsidRDefault="00761CE6" w:rsidP="00461B08">
            <w:pPr>
              <w:widowControl w:val="0"/>
              <w:numPr>
                <w:ilvl w:val="0"/>
                <w:numId w:val="374"/>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61F2DB75" w14:textId="77777777" w:rsidR="00761CE6" w:rsidRPr="00535CB6" w:rsidRDefault="00761CE6" w:rsidP="00461B08">
            <w:pPr>
              <w:widowControl w:val="0"/>
              <w:numPr>
                <w:ilvl w:val="0"/>
                <w:numId w:val="374"/>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D9F7A3" w14:textId="77777777" w:rsidR="00761CE6" w:rsidRPr="00535CB6" w:rsidRDefault="00761CE6" w:rsidP="00461B08">
            <w:pPr>
              <w:widowControl w:val="0"/>
              <w:numPr>
                <w:ilvl w:val="0"/>
                <w:numId w:val="374"/>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10FE03C8" w14:textId="77777777" w:rsidR="00761CE6" w:rsidRPr="00535CB6" w:rsidRDefault="00761CE6" w:rsidP="00461B08">
            <w:pPr>
              <w:tabs>
                <w:tab w:val="left" w:pos="165"/>
              </w:tabs>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7BE3C1C8" w14:textId="77777777" w:rsidR="00761CE6" w:rsidRPr="00535CB6" w:rsidRDefault="00761CE6" w:rsidP="00461B08">
            <w:pPr>
              <w:tabs>
                <w:tab w:val="left" w:pos="165"/>
              </w:tabs>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6B8E0359" w14:textId="77777777" w:rsidR="00761CE6" w:rsidRPr="00535CB6" w:rsidRDefault="00761CE6" w:rsidP="00461B08">
            <w:pPr>
              <w:tabs>
                <w:tab w:val="left" w:pos="165"/>
              </w:tabs>
              <w:suppressAutoHyphens/>
              <w:autoSpaceDN w:val="0"/>
              <w:spacing w:before="0" w:after="0"/>
              <w:contextualSpacing/>
              <w:textAlignment w:val="baseline"/>
              <w:rPr>
                <w:rFonts w:eastAsia="Times New Roman" w:cs="Arial"/>
                <w:lang w:eastAsia="pl-PL"/>
              </w:rPr>
            </w:pPr>
            <w:r w:rsidRPr="00535CB6">
              <w:rPr>
                <w:rFonts w:eastAsia="Times New Roman" w:cs="Arial"/>
                <w:kern w:val="3"/>
                <w:lang w:eastAsia="pl-PL" w:bidi="hi-IN"/>
              </w:rPr>
              <w:lastRenderedPageBreak/>
              <w:t>Ocena kryterium jest 0/1 - spełnienie kryterium (ocena „1”) jest warunkiem koniecznym do otrzymania dofinansowania. Uzyskanie oceny „0” skutkuje odrzuceniem wniosku</w:t>
            </w:r>
          </w:p>
        </w:tc>
        <w:tc>
          <w:tcPr>
            <w:tcW w:w="368" w:type="pct"/>
            <w:shd w:val="clear" w:color="auto" w:fill="auto"/>
            <w:vAlign w:val="center"/>
          </w:tcPr>
          <w:p w14:paraId="42236A8A"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lang w:eastAsia="pl-PL"/>
              </w:rPr>
              <w:lastRenderedPageBreak/>
              <w:t>0/1</w:t>
            </w:r>
          </w:p>
        </w:tc>
      </w:tr>
      <w:tr w:rsidR="00761CE6" w:rsidRPr="00FC1380" w14:paraId="4BE65F81" w14:textId="77777777" w:rsidTr="00461B08">
        <w:trPr>
          <w:trHeight w:val="20"/>
        </w:trPr>
        <w:tc>
          <w:tcPr>
            <w:tcW w:w="150" w:type="pct"/>
            <w:shd w:val="clear" w:color="auto" w:fill="auto"/>
            <w:vAlign w:val="center"/>
          </w:tcPr>
          <w:p w14:paraId="16BD06B0" w14:textId="77777777" w:rsidR="00761CE6" w:rsidRPr="00535CB6" w:rsidRDefault="00761CE6" w:rsidP="00461B08">
            <w:pPr>
              <w:numPr>
                <w:ilvl w:val="0"/>
                <w:numId w:val="373"/>
              </w:numPr>
              <w:spacing w:before="0" w:after="0"/>
              <w:ind w:left="502"/>
              <w:contextualSpacing/>
              <w:rPr>
                <w:rFonts w:eastAsia="Times New Roman" w:cs="Arial"/>
                <w:lang w:eastAsia="pl-PL"/>
              </w:rPr>
            </w:pPr>
          </w:p>
        </w:tc>
        <w:tc>
          <w:tcPr>
            <w:tcW w:w="1314" w:type="pct"/>
            <w:shd w:val="clear" w:color="auto" w:fill="auto"/>
            <w:vAlign w:val="center"/>
          </w:tcPr>
          <w:p w14:paraId="6CB6490E"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3168" w:type="pct"/>
            <w:shd w:val="clear" w:color="auto" w:fill="auto"/>
            <w:vAlign w:val="center"/>
          </w:tcPr>
          <w:p w14:paraId="281D83FD"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F5D5BF4"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0B9D475B" w14:textId="77777777" w:rsidR="00761CE6" w:rsidRPr="00535CB6" w:rsidRDefault="00761CE6" w:rsidP="00461B08">
            <w:pPr>
              <w:widowControl w:val="0"/>
              <w:numPr>
                <w:ilvl w:val="0"/>
                <w:numId w:val="375"/>
              </w:numPr>
              <w:suppressAutoHyphens/>
              <w:autoSpaceDN w:val="0"/>
              <w:spacing w:before="0" w:after="0"/>
              <w:ind w:left="377" w:hanging="377"/>
              <w:contextualSpacing/>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0"/>
            </w:r>
            <w:r w:rsidRPr="00535CB6">
              <w:rPr>
                <w:rFonts w:eastAsia="Times New Roman" w:cs="Arial"/>
                <w:kern w:val="3"/>
                <w:lang w:eastAsia="pl-PL" w:bidi="hi-IN"/>
              </w:rPr>
              <w:t>;</w:t>
            </w:r>
          </w:p>
          <w:p w14:paraId="2BC72BE0" w14:textId="77777777" w:rsidR="00761CE6" w:rsidRPr="00535CB6" w:rsidRDefault="00761CE6" w:rsidP="00461B08">
            <w:pPr>
              <w:widowControl w:val="0"/>
              <w:numPr>
                <w:ilvl w:val="0"/>
                <w:numId w:val="375"/>
              </w:numPr>
              <w:suppressAutoHyphens/>
              <w:autoSpaceDN w:val="0"/>
              <w:spacing w:before="0" w:after="0"/>
              <w:ind w:left="364" w:hanging="364"/>
              <w:contextualSpacing/>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1"/>
            </w:r>
            <w:r w:rsidRPr="00535CB6">
              <w:rPr>
                <w:rFonts w:eastAsia="Times New Roman" w:cs="Arial"/>
                <w:kern w:val="3"/>
                <w:lang w:eastAsia="pl-PL" w:bidi="hi-IN"/>
              </w:rPr>
              <w:t>;</w:t>
            </w:r>
          </w:p>
          <w:p w14:paraId="12EB0499" w14:textId="77777777" w:rsidR="00761CE6" w:rsidRPr="00535CB6" w:rsidRDefault="00761CE6" w:rsidP="00461B08">
            <w:pPr>
              <w:widowControl w:val="0"/>
              <w:numPr>
                <w:ilvl w:val="0"/>
                <w:numId w:val="375"/>
              </w:numPr>
              <w:suppressAutoHyphens/>
              <w:autoSpaceDN w:val="0"/>
              <w:spacing w:before="0" w:after="0"/>
              <w:ind w:left="364" w:hanging="364"/>
              <w:contextualSpacing/>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D1C1B5A" w14:textId="77777777" w:rsidR="00761CE6" w:rsidRPr="00535CB6" w:rsidRDefault="00761CE6" w:rsidP="00461B08">
            <w:pPr>
              <w:widowControl w:val="0"/>
              <w:numPr>
                <w:ilvl w:val="0"/>
                <w:numId w:val="375"/>
              </w:numPr>
              <w:suppressAutoHyphens/>
              <w:autoSpaceDN w:val="0"/>
              <w:spacing w:before="0" w:after="0"/>
              <w:ind w:left="364" w:hanging="364"/>
              <w:contextualSpacing/>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A522743" w14:textId="77777777" w:rsidR="00761CE6" w:rsidRPr="00535CB6" w:rsidRDefault="00761CE6" w:rsidP="00461B08">
            <w:pPr>
              <w:widowControl w:val="0"/>
              <w:numPr>
                <w:ilvl w:val="0"/>
                <w:numId w:val="375"/>
              </w:numPr>
              <w:suppressAutoHyphens/>
              <w:autoSpaceDN w:val="0"/>
              <w:spacing w:before="0" w:after="0"/>
              <w:ind w:left="364" w:hanging="364"/>
              <w:contextualSpacing/>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5CB8E777"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3C94ADED"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2EE133F1" w14:textId="77777777" w:rsidR="00761CE6" w:rsidRPr="00535CB6" w:rsidRDefault="00761CE6" w:rsidP="00461B08">
            <w:pPr>
              <w:widowControl w:val="0"/>
              <w:numPr>
                <w:ilvl w:val="0"/>
                <w:numId w:val="376"/>
              </w:numPr>
              <w:suppressAutoHyphens/>
              <w:autoSpaceDN w:val="0"/>
              <w:spacing w:before="0" w:after="0"/>
              <w:ind w:hanging="720"/>
              <w:contextualSpacing/>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10926C09" w14:textId="77777777" w:rsidR="00761CE6" w:rsidRPr="00535CB6" w:rsidRDefault="00761CE6" w:rsidP="00461B08">
            <w:pPr>
              <w:widowControl w:val="0"/>
              <w:numPr>
                <w:ilvl w:val="0"/>
                <w:numId w:val="376"/>
              </w:numPr>
              <w:suppressAutoHyphens/>
              <w:autoSpaceDN w:val="0"/>
              <w:spacing w:before="0" w:after="0"/>
              <w:ind w:left="364" w:hanging="364"/>
              <w:contextualSpacing/>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5C4753AF" w14:textId="77777777" w:rsidR="00761CE6" w:rsidRPr="00535CB6" w:rsidRDefault="00761CE6" w:rsidP="00461B08">
            <w:pPr>
              <w:suppressAutoHyphens/>
              <w:autoSpaceDN w:val="0"/>
              <w:spacing w:before="0" w:after="0"/>
              <w:ind w:left="364"/>
              <w:contextualSpacing/>
              <w:textAlignment w:val="baseline"/>
              <w:rPr>
                <w:rFonts w:eastAsia="SimSun" w:cs="Arial"/>
                <w:kern w:val="3"/>
                <w:lang w:eastAsia="zh-CN" w:bidi="hi-IN"/>
              </w:rPr>
            </w:pPr>
            <w:r w:rsidRPr="00535CB6">
              <w:rPr>
                <w:rFonts w:eastAsia="SimSun" w:cs="Arial"/>
                <w:kern w:val="3"/>
                <w:lang w:eastAsia="zh-CN" w:bidi="hi-IN"/>
              </w:rPr>
              <w:lastRenderedPageBreak/>
              <w:t>przy czym podmiot przeprowadzający diagnozę ma możliwość skorzystania ze wsparcia instytucji systemu wspomagania pracy szkół, tj. placówki doskonalenia nauczycieli, poradni psychologiczno-pedagogicznej, biblioteki pedagogicznej.</w:t>
            </w:r>
          </w:p>
          <w:p w14:paraId="3762462E"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2B11E0"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8" w:type="pct"/>
            <w:shd w:val="clear" w:color="auto" w:fill="auto"/>
            <w:vAlign w:val="center"/>
          </w:tcPr>
          <w:p w14:paraId="1F599CF0"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lang w:eastAsia="pl-PL"/>
              </w:rPr>
              <w:lastRenderedPageBreak/>
              <w:t xml:space="preserve">0/1 </w:t>
            </w:r>
          </w:p>
        </w:tc>
      </w:tr>
      <w:tr w:rsidR="00761CE6" w:rsidRPr="00FC1380" w14:paraId="4B3F45BD" w14:textId="77777777" w:rsidTr="00461B08">
        <w:trPr>
          <w:trHeight w:val="510"/>
        </w:trPr>
        <w:tc>
          <w:tcPr>
            <w:tcW w:w="150" w:type="pct"/>
            <w:shd w:val="clear" w:color="auto" w:fill="auto"/>
            <w:vAlign w:val="center"/>
          </w:tcPr>
          <w:p w14:paraId="5FEABA2B" w14:textId="77777777" w:rsidR="00761CE6" w:rsidRPr="00535CB6" w:rsidRDefault="00761CE6" w:rsidP="00461B08">
            <w:pPr>
              <w:numPr>
                <w:ilvl w:val="0"/>
                <w:numId w:val="373"/>
              </w:numPr>
              <w:spacing w:before="0" w:after="0"/>
              <w:ind w:left="502"/>
              <w:contextualSpacing/>
              <w:rPr>
                <w:rFonts w:eastAsia="Times New Roman" w:cs="Arial"/>
                <w:lang w:eastAsia="pl-PL"/>
              </w:rPr>
            </w:pPr>
          </w:p>
        </w:tc>
        <w:tc>
          <w:tcPr>
            <w:tcW w:w="1314" w:type="pct"/>
            <w:shd w:val="clear" w:color="auto" w:fill="auto"/>
            <w:vAlign w:val="center"/>
          </w:tcPr>
          <w:p w14:paraId="4AF4E973"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168" w:type="pct"/>
            <w:shd w:val="clear" w:color="auto" w:fill="auto"/>
            <w:vAlign w:val="center"/>
          </w:tcPr>
          <w:p w14:paraId="30ACB4D9" w14:textId="77777777" w:rsidR="00761CE6" w:rsidRPr="00535CB6" w:rsidRDefault="00761CE6" w:rsidP="00461B08">
            <w:pPr>
              <w:spacing w:before="0" w:after="0"/>
              <w:contextualSpacing/>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6CA2BB07"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9EDDF59"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2"/>
            </w:r>
            <w:r w:rsidRPr="00535CB6">
              <w:rPr>
                <w:rFonts w:eastAsia="Times New Roman" w:cs="Arial"/>
                <w:kern w:val="3"/>
                <w:lang w:eastAsia="pl-PL" w:bidi="hi-IN"/>
              </w:rPr>
              <w:t>.</w:t>
            </w:r>
          </w:p>
          <w:p w14:paraId="759E3112"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50CD7447"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74F2A1A1"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1B2F9587" w14:textId="77777777" w:rsidR="00761CE6" w:rsidRPr="00535CB6" w:rsidRDefault="00761CE6"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B880F39"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8" w:type="pct"/>
            <w:shd w:val="clear" w:color="auto" w:fill="auto"/>
            <w:vAlign w:val="center"/>
          </w:tcPr>
          <w:p w14:paraId="7DBCB381" w14:textId="77777777" w:rsidR="00761CE6" w:rsidRPr="00535CB6" w:rsidRDefault="00761CE6" w:rsidP="00461B08">
            <w:pPr>
              <w:spacing w:before="0" w:after="0"/>
              <w:contextualSpacing/>
              <w:rPr>
                <w:rFonts w:eastAsia="Times New Roman" w:cs="Arial"/>
                <w:lang w:eastAsia="pl-PL"/>
              </w:rPr>
            </w:pPr>
            <w:r w:rsidRPr="00535CB6">
              <w:rPr>
                <w:rFonts w:eastAsia="Times New Roman" w:cs="Arial"/>
                <w:lang w:eastAsia="pl-PL"/>
              </w:rPr>
              <w:t xml:space="preserve">0/1 </w:t>
            </w:r>
          </w:p>
        </w:tc>
      </w:tr>
    </w:tbl>
    <w:p w14:paraId="37B3BF05" w14:textId="203BEB05" w:rsidR="00614127" w:rsidRDefault="00614127" w:rsidP="00614127">
      <w:pPr>
        <w:pStyle w:val="Nagwek5"/>
        <w:rPr>
          <w:rFonts w:eastAsia="Calibri"/>
          <w:lang w:eastAsia="pl-PL"/>
        </w:rPr>
      </w:pPr>
      <w:bookmarkStart w:id="278" w:name="_Toc131078553"/>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sidR="00041E2E">
        <w:rPr>
          <w:rFonts w:eastAsia="Calibri"/>
          <w:lang w:eastAsia="pl-PL"/>
        </w:rPr>
        <w:t xml:space="preserve"> </w:t>
      </w:r>
      <w:r w:rsidRPr="000F4D03">
        <w:rPr>
          <w:rFonts w:eastAsia="Calibri"/>
          <w:lang w:eastAsia="pl-PL"/>
        </w:rPr>
        <w:t>korzystanie z technologii informacyjno-komunikacyjnych oraz rozwijanie kompetencji informatycznych</w:t>
      </w:r>
      <w:bookmarkEnd w:id="278"/>
    </w:p>
    <w:p w14:paraId="533D6360" w14:textId="7488EA98" w:rsidR="00041E2E" w:rsidRDefault="00041E2E" w:rsidP="00041E2E">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1.2 "/>
        <w:tblDescription w:val="przyjete na KM 13 czerwca 2019 r."/>
      </w:tblPr>
      <w:tblGrid>
        <w:gridCol w:w="650"/>
        <w:gridCol w:w="3983"/>
        <w:gridCol w:w="8024"/>
        <w:gridCol w:w="238"/>
        <w:gridCol w:w="1122"/>
        <w:gridCol w:w="6"/>
      </w:tblGrid>
      <w:tr w:rsidR="00BB32A4" w:rsidRPr="001D20C5" w14:paraId="2A98FD0B" w14:textId="77777777" w:rsidTr="008F0E1C">
        <w:trPr>
          <w:gridAfter w:val="1"/>
          <w:wAfter w:w="2" w:type="pct"/>
          <w:trHeight w:val="57"/>
          <w:tblHeader/>
        </w:trPr>
        <w:tc>
          <w:tcPr>
            <w:tcW w:w="232" w:type="pct"/>
            <w:shd w:val="clear" w:color="auto" w:fill="auto"/>
            <w:vAlign w:val="center"/>
          </w:tcPr>
          <w:p w14:paraId="51400E2B" w14:textId="0E0EFD2D" w:rsidR="00BB32A4" w:rsidRPr="00535CB6" w:rsidRDefault="00BB32A4" w:rsidP="00461B08">
            <w:pPr>
              <w:spacing w:before="0" w:after="0"/>
              <w:contextualSpacing/>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216C6535" w14:textId="77777777" w:rsidR="00BB32A4" w:rsidRPr="00535CB6" w:rsidRDefault="00BB32A4" w:rsidP="00461B08">
            <w:pPr>
              <w:spacing w:before="0" w:after="0"/>
              <w:contextualSpacing/>
              <w:rPr>
                <w:rFonts w:eastAsia="Times New Roman" w:cs="Arial"/>
                <w:b/>
                <w:lang w:eastAsia="pl-PL"/>
              </w:rPr>
            </w:pPr>
            <w:r w:rsidRPr="00535CB6">
              <w:rPr>
                <w:rFonts w:eastAsia="Times New Roman" w:cs="Arial"/>
                <w:b/>
                <w:lang w:eastAsia="pl-PL"/>
              </w:rPr>
              <w:t>Kryterium</w:t>
            </w:r>
          </w:p>
        </w:tc>
        <w:tc>
          <w:tcPr>
            <w:tcW w:w="2946" w:type="pct"/>
            <w:gridSpan w:val="2"/>
            <w:shd w:val="clear" w:color="auto" w:fill="auto"/>
            <w:vAlign w:val="center"/>
          </w:tcPr>
          <w:p w14:paraId="56737712" w14:textId="77777777" w:rsidR="00BB32A4" w:rsidRPr="00535CB6" w:rsidRDefault="00BB32A4" w:rsidP="00461B08">
            <w:pPr>
              <w:spacing w:before="0" w:after="0"/>
              <w:contextualSpacing/>
              <w:rPr>
                <w:rFonts w:eastAsia="Times New Roman" w:cs="Arial"/>
                <w:b/>
                <w:lang w:eastAsia="pl-PL"/>
              </w:rPr>
            </w:pPr>
            <w:r w:rsidRPr="00535CB6">
              <w:rPr>
                <w:rFonts w:eastAsia="Times New Roman" w:cs="Arial"/>
                <w:b/>
                <w:lang w:eastAsia="pl-PL"/>
              </w:rPr>
              <w:t>Opis kryterium</w:t>
            </w:r>
          </w:p>
        </w:tc>
        <w:tc>
          <w:tcPr>
            <w:tcW w:w="400" w:type="pct"/>
            <w:shd w:val="clear" w:color="auto" w:fill="auto"/>
            <w:vAlign w:val="center"/>
          </w:tcPr>
          <w:p w14:paraId="26ABDF0F" w14:textId="77777777" w:rsidR="00BB32A4" w:rsidRPr="00535CB6" w:rsidRDefault="00BB32A4" w:rsidP="00461B08">
            <w:pPr>
              <w:spacing w:before="0" w:after="0"/>
              <w:contextualSpacing/>
              <w:rPr>
                <w:rFonts w:eastAsia="Times New Roman" w:cs="Arial"/>
                <w:b/>
                <w:lang w:eastAsia="pl-PL"/>
              </w:rPr>
            </w:pPr>
            <w:r w:rsidRPr="00535CB6">
              <w:rPr>
                <w:rFonts w:eastAsia="Times New Roman" w:cs="Arial"/>
                <w:b/>
                <w:lang w:eastAsia="pl-PL"/>
              </w:rPr>
              <w:t>Ocena kryterium</w:t>
            </w:r>
          </w:p>
        </w:tc>
      </w:tr>
      <w:tr w:rsidR="00BB32A4" w:rsidRPr="001D20C5" w14:paraId="3E71E892" w14:textId="77777777" w:rsidTr="00535CB6">
        <w:trPr>
          <w:trHeight w:val="20"/>
        </w:trPr>
        <w:tc>
          <w:tcPr>
            <w:tcW w:w="5000" w:type="pct"/>
            <w:gridSpan w:val="6"/>
            <w:shd w:val="clear" w:color="auto" w:fill="auto"/>
            <w:vAlign w:val="center"/>
          </w:tcPr>
          <w:p w14:paraId="4A306A7C" w14:textId="77777777" w:rsidR="00BB32A4" w:rsidRPr="00535CB6" w:rsidRDefault="00BB32A4" w:rsidP="00461B08">
            <w:pPr>
              <w:spacing w:before="0" w:after="0"/>
              <w:contextualSpacing/>
              <w:rPr>
                <w:rFonts w:eastAsia="Times New Roman" w:cs="Arial"/>
                <w:b/>
                <w:lang w:eastAsia="pl-PL"/>
              </w:rPr>
            </w:pPr>
            <w:r w:rsidRPr="00535CB6">
              <w:rPr>
                <w:rFonts w:eastAsia="Times New Roman" w:cs="Arial"/>
                <w:b/>
                <w:lang w:eastAsia="pl-PL"/>
              </w:rPr>
              <w:t>Kryteria dostępu weryfikowane na etapie oceny formalnej</w:t>
            </w:r>
          </w:p>
        </w:tc>
      </w:tr>
      <w:tr w:rsidR="00BB32A4" w:rsidRPr="001D20C5" w14:paraId="63530290" w14:textId="77777777" w:rsidTr="008F0E1C">
        <w:trPr>
          <w:gridAfter w:val="1"/>
          <w:wAfter w:w="2" w:type="pct"/>
          <w:trHeight w:val="20"/>
        </w:trPr>
        <w:tc>
          <w:tcPr>
            <w:tcW w:w="232" w:type="pct"/>
            <w:shd w:val="clear" w:color="auto" w:fill="auto"/>
            <w:vAlign w:val="center"/>
          </w:tcPr>
          <w:p w14:paraId="32F3F47E" w14:textId="77777777" w:rsidR="00BB32A4" w:rsidRPr="00535CB6" w:rsidRDefault="00BB32A4" w:rsidP="00461B08">
            <w:pPr>
              <w:numPr>
                <w:ilvl w:val="0"/>
                <w:numId w:val="463"/>
              </w:numPr>
              <w:spacing w:before="0" w:after="0"/>
              <w:ind w:left="300" w:hanging="14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3F75C3D"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t>Okres realizacji projektu nie przekracza 24 miesięcy.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39A8187" w14:textId="77777777" w:rsidR="00BB32A4" w:rsidRPr="00535CB6" w:rsidRDefault="00BB32A4"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6967EB10" w14:textId="77777777" w:rsidR="00BB32A4" w:rsidRPr="00535CB6" w:rsidRDefault="00BB32A4" w:rsidP="00461B08">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52B1A88B"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49BAD46"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t>0/1</w:t>
            </w:r>
          </w:p>
        </w:tc>
      </w:tr>
      <w:tr w:rsidR="00BB32A4" w:rsidRPr="001D20C5" w14:paraId="3FC41833" w14:textId="77777777" w:rsidTr="008F0E1C">
        <w:trPr>
          <w:gridAfter w:val="1"/>
          <w:wAfter w:w="2" w:type="pct"/>
          <w:trHeight w:val="20"/>
        </w:trPr>
        <w:tc>
          <w:tcPr>
            <w:tcW w:w="232" w:type="pct"/>
            <w:shd w:val="clear" w:color="auto" w:fill="auto"/>
            <w:vAlign w:val="center"/>
          </w:tcPr>
          <w:p w14:paraId="029627A2" w14:textId="77777777" w:rsidR="00BB32A4" w:rsidRPr="00535CB6" w:rsidRDefault="00BB32A4" w:rsidP="00461B08">
            <w:pPr>
              <w:numPr>
                <w:ilvl w:val="0"/>
                <w:numId w:val="463"/>
              </w:numPr>
              <w:spacing w:before="0" w:after="0"/>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57B12BE"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t>Wnioskodawcą w ramach projektu jest:</w:t>
            </w:r>
          </w:p>
          <w:p w14:paraId="6D8AF943"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t>- organ prowadzący objęte wsparciem szkoły lub placówki systemu oświaty prowadzące kształcenie ogólne zlokalizowane na terenie Zintegrowanych Inwestycji Terytorialnych dla Warszawskiego Obszaru Funkcjonalnego (ZIT WOF).</w:t>
            </w:r>
          </w:p>
          <w:p w14:paraId="078961F3"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t>lub</w:t>
            </w:r>
          </w:p>
          <w:p w14:paraId="3C7F5C41"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t xml:space="preserve">-podmiot posiadający co najmniej 3- letnie doświadczenie w obszarze kształcenia ogólnego (z wyłączeniem osób fizycznych innych niż prowadzące działalność gospodarczą lub oświatową na podstawie odrębnych przepisów) w partnerstwie z </w:t>
            </w:r>
            <w:r w:rsidRPr="00535CB6">
              <w:rPr>
                <w:rFonts w:eastAsia="Times New Roman" w:cs="Arial"/>
                <w:lang w:eastAsia="pl-PL"/>
              </w:rPr>
              <w:lastRenderedPageBreak/>
              <w:t>organem prowadzącym. Doświadczenie, którym legitymuje się wnioskodawca musi pochodzić z okresu maksymalnie 5 lat przed dniem złożenia wniosku o dofinansowanie.</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7D02ED32" w14:textId="77777777" w:rsidR="00BB32A4" w:rsidRPr="00535CB6" w:rsidRDefault="00BB32A4" w:rsidP="00461B08">
            <w:p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4529138" w14:textId="77777777" w:rsidR="00BB32A4" w:rsidRPr="00535CB6" w:rsidRDefault="00BB32A4" w:rsidP="00461B08">
            <w:pPr>
              <w:spacing w:before="0" w:after="0"/>
              <w:contextualSpacing/>
              <w:rPr>
                <w:rFonts w:cs="Arial"/>
              </w:rPr>
            </w:pPr>
            <w:r w:rsidRPr="00535CB6">
              <w:rPr>
                <w:rFonts w:cs="Arial"/>
              </w:rPr>
              <w:t xml:space="preserve">Wnioskodawca oświadcza, że jest organem prowadzącym dla szkół lub placówek systemu oświaty z terenu </w:t>
            </w:r>
            <w:r w:rsidRPr="00535CB6">
              <w:rPr>
                <w:rFonts w:eastAsia="Times New Roman" w:cs="Arial"/>
                <w:lang w:eastAsia="pl-PL"/>
              </w:rPr>
              <w:t>ZIT WOF</w:t>
            </w:r>
            <w:r w:rsidRPr="00535CB6">
              <w:rPr>
                <w:rFonts w:cs="Arial"/>
              </w:rPr>
              <w:t xml:space="preserve">  prowadzących kształcenie ogólne</w:t>
            </w:r>
            <w:r w:rsidRPr="00535CB6">
              <w:rPr>
                <w:rStyle w:val="Odwoanieprzypisudolnego"/>
                <w:rFonts w:cs="Arial"/>
                <w:sz w:val="20"/>
              </w:rPr>
              <w:footnoteReference w:id="113"/>
            </w:r>
            <w:r w:rsidRPr="00535CB6">
              <w:rPr>
                <w:rFonts w:cs="Arial"/>
              </w:rPr>
              <w:t xml:space="preserve"> lub podmiotem posiadającym co najmniej 3-letnie doświadczenie w obszarze kształcenia ogólnego występującym w partnerstwie z organem prowadzącym szkołę lub placówkę zlokalizowaną na terenie ZIT WOF.</w:t>
            </w:r>
          </w:p>
          <w:p w14:paraId="1704C098" w14:textId="77777777" w:rsidR="00BB32A4" w:rsidRPr="00535CB6" w:rsidRDefault="00BB32A4" w:rsidP="00461B08">
            <w:pPr>
              <w:spacing w:before="0" w:after="0"/>
              <w:contextualSpacing/>
              <w:rPr>
                <w:rFonts w:cs="Arial"/>
              </w:rPr>
            </w:pPr>
            <w:r w:rsidRPr="00535CB6">
              <w:rPr>
                <w:rFonts w:cs="Arial"/>
              </w:rPr>
              <w:t>Wnioskodawca zobowiązany jest zawrzeć we wniosku zapisy wskazujące:</w:t>
            </w:r>
          </w:p>
          <w:p w14:paraId="2C5D3992" w14:textId="77777777" w:rsidR="00BB32A4" w:rsidRPr="00535CB6" w:rsidRDefault="00BB32A4" w:rsidP="00461B08">
            <w:pPr>
              <w:pStyle w:val="Default"/>
              <w:spacing w:before="0" w:line="259" w:lineRule="auto"/>
              <w:ind w:left="307" w:hanging="283"/>
              <w:contextualSpacing/>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0F767247" w14:textId="77777777" w:rsidR="00BB32A4" w:rsidRPr="00535CB6" w:rsidRDefault="00BB32A4" w:rsidP="00461B08">
            <w:pPr>
              <w:spacing w:before="0" w:after="0"/>
              <w:ind w:left="307" w:hanging="283"/>
              <w:contextualSpacing/>
              <w:rPr>
                <w:rFonts w:cs="Arial"/>
              </w:rPr>
            </w:pPr>
            <w:r w:rsidRPr="00535CB6">
              <w:rPr>
                <w:rFonts w:cs="Arial"/>
              </w:rPr>
              <w:t xml:space="preserve">2. zakres/obszar merytoryczny prowadzonej działalności w zakresie w obszarze kształcenia ogólnego. </w:t>
            </w:r>
          </w:p>
          <w:p w14:paraId="4E0AD845" w14:textId="77777777" w:rsidR="00BB32A4" w:rsidRPr="00535CB6" w:rsidRDefault="00BB32A4"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 xml:space="preserve">Celem wprowadzenia kryterium jest zagwarantowanie, iż projekty są realizowane przez podmioty mające kompleksową i najszerszą wiedzę dotyczącą procesu kształcenia dzieci i </w:t>
            </w:r>
            <w:r w:rsidRPr="00535CB6">
              <w:rPr>
                <w:rFonts w:eastAsia="Times New Roman" w:cs="Arial"/>
                <w:kern w:val="3"/>
                <w:lang w:eastAsia="pl-PL" w:bidi="hi-IN"/>
              </w:rPr>
              <w:lastRenderedPageBreak/>
              <w:t>młodzieży. Ponadto kryterium zapewnia zachowanie zgodności działań planowanych w projekcie z obszarem interwencji określonym dla Poddziałania 10.1.2.</w:t>
            </w:r>
          </w:p>
          <w:p w14:paraId="1117BE0A" w14:textId="77777777" w:rsidR="00BB32A4" w:rsidRPr="00535CB6" w:rsidRDefault="00BB32A4"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56E2397B"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lastRenderedPageBreak/>
              <w:t>0/1</w:t>
            </w:r>
          </w:p>
        </w:tc>
      </w:tr>
      <w:tr w:rsidR="00BB32A4" w:rsidRPr="001D20C5" w14:paraId="62A43EFB" w14:textId="77777777" w:rsidTr="008F0E1C">
        <w:trPr>
          <w:gridAfter w:val="1"/>
          <w:wAfter w:w="2" w:type="pct"/>
          <w:trHeight w:val="20"/>
        </w:trPr>
        <w:tc>
          <w:tcPr>
            <w:tcW w:w="232" w:type="pct"/>
            <w:shd w:val="clear" w:color="auto" w:fill="auto"/>
            <w:vAlign w:val="center"/>
          </w:tcPr>
          <w:p w14:paraId="60E1214F" w14:textId="77777777" w:rsidR="00BB32A4" w:rsidRPr="00535CB6" w:rsidRDefault="00BB32A4" w:rsidP="00461B08">
            <w:pPr>
              <w:numPr>
                <w:ilvl w:val="0"/>
                <w:numId w:val="463"/>
              </w:numPr>
              <w:spacing w:before="0" w:after="0"/>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6A36768" w14:textId="70134DDC" w:rsidR="00BB32A4" w:rsidRPr="00535CB6" w:rsidRDefault="00BB32A4"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5C2B275" w14:textId="77777777" w:rsidR="00BB32A4" w:rsidRPr="00535CB6" w:rsidRDefault="00BB32A4"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59451CC0" w14:textId="77777777" w:rsidR="00BB32A4" w:rsidRPr="00535CB6" w:rsidRDefault="00BB32A4"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4B6CE151" w14:textId="77777777" w:rsidR="00BB32A4" w:rsidRPr="00535CB6" w:rsidRDefault="00BB32A4"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B0CCC06" w14:textId="77777777" w:rsidR="00BB32A4" w:rsidRPr="00535CB6" w:rsidRDefault="00BB32A4"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4FBD5BA" w14:textId="77777777" w:rsidR="00BB32A4" w:rsidRPr="00535CB6" w:rsidRDefault="00BB32A4" w:rsidP="00461B08">
            <w:p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400" w:type="pct"/>
            <w:shd w:val="clear" w:color="auto" w:fill="auto"/>
            <w:vAlign w:val="center"/>
          </w:tcPr>
          <w:p w14:paraId="6C430859"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t>0/1/nie dotyczy</w:t>
            </w:r>
          </w:p>
        </w:tc>
      </w:tr>
      <w:tr w:rsidR="00BB32A4" w:rsidRPr="001D20C5" w14:paraId="1D1AE26C" w14:textId="77777777" w:rsidTr="008F0E1C">
        <w:trPr>
          <w:gridAfter w:val="1"/>
          <w:wAfter w:w="2" w:type="pct"/>
          <w:trHeight w:val="20"/>
        </w:trPr>
        <w:tc>
          <w:tcPr>
            <w:tcW w:w="232" w:type="pct"/>
            <w:shd w:val="clear" w:color="auto" w:fill="auto"/>
            <w:vAlign w:val="center"/>
          </w:tcPr>
          <w:p w14:paraId="52111EBD" w14:textId="77777777" w:rsidR="00BB32A4" w:rsidRPr="00535CB6" w:rsidRDefault="00BB32A4" w:rsidP="00461B08">
            <w:pPr>
              <w:numPr>
                <w:ilvl w:val="0"/>
                <w:numId w:val="463"/>
              </w:numPr>
              <w:spacing w:before="0" w:after="0"/>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5D526A7" w14:textId="77777777" w:rsidR="00BB32A4" w:rsidRPr="00535CB6" w:rsidRDefault="00BB32A4"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Stworzone w ramach projektu materiały edukacyjne zostaną opublikowane na wolnych licencjach.</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645D809" w14:textId="2F9ED8B3"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14"/>
            </w:r>
            <w:r w:rsidRPr="00535CB6">
              <w:rPr>
                <w:rFonts w:eastAsia="Times New Roman" w:cs="Arial"/>
                <w:lang w:eastAsia="pl-PL"/>
              </w:rPr>
              <w:t xml:space="preserve"> o prawie autorskim i prawach pokrewnych.</w:t>
            </w:r>
          </w:p>
          <w:p w14:paraId="507DBE84" w14:textId="0B8DAB4C"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15"/>
            </w:r>
            <w:r w:rsidRPr="00535CB6">
              <w:rPr>
                <w:rFonts w:eastAsia="Times New Roman" w:cs="Arial"/>
                <w:lang w:eastAsia="pl-PL"/>
              </w:rPr>
              <w:t xml:space="preserve">. </w:t>
            </w:r>
          </w:p>
          <w:p w14:paraId="16F4B38B"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lastRenderedPageBreak/>
              <w:t xml:space="preserve">Kryterium przyczyni się do wzbogacenia zasobów edukacyjnych, a także w wyniku możliwości ich wykorzystania przez inne podmioty, do wydatkowania środków publicznych zgodnie z zasadami skuteczności i oszczędności. </w:t>
            </w:r>
          </w:p>
          <w:p w14:paraId="449897AA"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CFF4022" w14:textId="77777777" w:rsidR="00BB32A4" w:rsidRPr="00535CB6" w:rsidRDefault="00BB32A4" w:rsidP="00461B08">
            <w:p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0" w:type="pct"/>
            <w:shd w:val="clear" w:color="auto" w:fill="auto"/>
            <w:vAlign w:val="center"/>
          </w:tcPr>
          <w:p w14:paraId="574C16FE"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lastRenderedPageBreak/>
              <w:t>0/1/nie dotyczy</w:t>
            </w:r>
          </w:p>
        </w:tc>
      </w:tr>
      <w:tr w:rsidR="00BB32A4" w:rsidRPr="001D20C5" w14:paraId="314FE484" w14:textId="77777777" w:rsidTr="008F0E1C">
        <w:trPr>
          <w:gridAfter w:val="1"/>
          <w:wAfter w:w="2" w:type="pct"/>
          <w:trHeight w:val="20"/>
        </w:trPr>
        <w:tc>
          <w:tcPr>
            <w:tcW w:w="232" w:type="pct"/>
            <w:shd w:val="clear" w:color="auto" w:fill="auto"/>
            <w:vAlign w:val="center"/>
          </w:tcPr>
          <w:p w14:paraId="2B6CFC0A" w14:textId="77777777" w:rsidR="00BB32A4" w:rsidRPr="00535CB6" w:rsidRDefault="00BB32A4" w:rsidP="00461B08">
            <w:pPr>
              <w:numPr>
                <w:ilvl w:val="0"/>
                <w:numId w:val="463"/>
              </w:numPr>
              <w:spacing w:before="0" w:after="0"/>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F0DC4F5" w14:textId="2ADC8684" w:rsidR="00BB32A4" w:rsidRPr="00535CB6" w:rsidRDefault="00BB32A4" w:rsidP="00461B08">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Projekt sprzyja oszczędnemu, efektywnemu i wydajnemu wydatkowaniu środków oraz zapewnia realizację wskaźników z zachowaniem efektywności kosztowej.</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E499CC2" w14:textId="77777777" w:rsidR="00BB32A4" w:rsidRPr="00535CB6" w:rsidRDefault="00BB32A4" w:rsidP="00461B08">
            <w:pPr>
              <w:shd w:val="clear" w:color="auto" w:fill="FFFFFF"/>
              <w:spacing w:before="0" w:after="0"/>
              <w:contextualSpacing/>
              <w:rPr>
                <w:rFonts w:eastAsia="Calibri" w:cs="Arial"/>
                <w:lang w:eastAsia="pl-PL"/>
              </w:rPr>
            </w:pPr>
            <w:r w:rsidRPr="00535CB6">
              <w:rPr>
                <w:rFonts w:eastAsia="Calibri" w:cs="Arial"/>
                <w:lang w:eastAsia="pl-PL"/>
              </w:rPr>
              <w:t>Wskaźnik: „Liczba uczniów objętych wsparciem w zakresie rozwijania kompetencji kluczowych lub umiejętności uniwersalnych w programie” jest ramą wykonania osi priorytetowej i będzie służył KE do oceny realizacji celów RPO WM.</w:t>
            </w:r>
          </w:p>
          <w:p w14:paraId="090F8955" w14:textId="77777777" w:rsidR="00BB32A4" w:rsidRPr="00535CB6" w:rsidRDefault="00BB32A4" w:rsidP="00461B08">
            <w:pPr>
              <w:shd w:val="clear" w:color="auto" w:fill="FFFFFF"/>
              <w:spacing w:before="0" w:after="0"/>
              <w:contextualSpacing/>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341446F7" w14:textId="77777777" w:rsidR="00BB32A4" w:rsidRPr="00535CB6" w:rsidRDefault="00BB32A4" w:rsidP="00461B08">
            <w:pPr>
              <w:shd w:val="clear" w:color="auto" w:fill="FFFFFF"/>
              <w:spacing w:before="0" w:after="0"/>
              <w:contextualSpacing/>
              <w:rPr>
                <w:rFonts w:eastAsia="Calibri" w:cs="Arial"/>
                <w:lang w:eastAsia="pl-PL"/>
              </w:rPr>
            </w:pPr>
            <w:r w:rsidRPr="00535CB6">
              <w:rPr>
                <w:rFonts w:eastAsia="Calibri" w:cs="Arial"/>
                <w:lang w:eastAsia="pl-PL"/>
              </w:rPr>
              <w:t>Koszt liczony według wzoru:</w:t>
            </w:r>
          </w:p>
          <w:p w14:paraId="759ED4A0" w14:textId="77777777" w:rsidR="00BB32A4" w:rsidRPr="00535CB6" w:rsidRDefault="00BB32A4" w:rsidP="00461B08">
            <w:pPr>
              <w:shd w:val="clear" w:color="auto" w:fill="FFFFFF"/>
              <w:spacing w:before="0" w:after="0"/>
              <w:contextualSpacing/>
              <w:rPr>
                <w:rFonts w:eastAsia="Calibri" w:cs="Arial"/>
                <w:lang w:eastAsia="pl-PL"/>
              </w:rPr>
            </w:pPr>
            <w:r w:rsidRPr="00535CB6">
              <w:rPr>
                <w:rFonts w:eastAsia="Calibri" w:cs="Arial"/>
                <w:lang w:eastAsia="pl-PL"/>
              </w:rPr>
              <w:t>Wartość projektu (euro)</w:t>
            </w:r>
          </w:p>
          <w:p w14:paraId="694FFE07" w14:textId="3E60E46E" w:rsidR="00BB32A4" w:rsidRPr="00535CB6" w:rsidRDefault="00BB32A4" w:rsidP="00461B08">
            <w:pPr>
              <w:shd w:val="clear" w:color="auto" w:fill="FFFFFF"/>
              <w:spacing w:before="0" w:after="0"/>
              <w:contextualSpacing/>
              <w:rPr>
                <w:rFonts w:eastAsia="Calibri" w:cs="Arial"/>
                <w:lang w:eastAsia="pl-PL"/>
              </w:rPr>
            </w:pPr>
            <w:r w:rsidRPr="00535CB6">
              <w:rPr>
                <w:rFonts w:eastAsia="Calibri" w:cs="Arial"/>
                <w:lang w:eastAsia="pl-PL"/>
              </w:rPr>
              <w:t xml:space="preserve">------------------------------------------------------- &lt;=  1 300 euro </w:t>
            </w:r>
          </w:p>
          <w:p w14:paraId="3CD12EC8" w14:textId="77777777" w:rsidR="00BB32A4" w:rsidRPr="00535CB6" w:rsidRDefault="00BB32A4" w:rsidP="00461B08">
            <w:pPr>
              <w:shd w:val="clear" w:color="auto" w:fill="FFFFFF"/>
              <w:spacing w:before="0" w:after="0"/>
              <w:contextualSpacing/>
              <w:rPr>
                <w:rFonts w:eastAsia="Calibri" w:cs="Arial"/>
                <w:lang w:eastAsia="pl-PL"/>
              </w:rPr>
            </w:pPr>
            <w:r w:rsidRPr="00535CB6">
              <w:rPr>
                <w:rFonts w:eastAsia="Calibri" w:cs="Arial"/>
                <w:lang w:eastAsia="pl-PL"/>
              </w:rPr>
              <w:t>Wartość wskaźnika „Liczba uczniów objętych wsparciem w zakresie rozwijania kompetencji kluczowych lub umiejętności uniwersalnych  w programie”</w:t>
            </w:r>
          </w:p>
          <w:p w14:paraId="53BFFC52" w14:textId="77777777" w:rsidR="00BB32A4" w:rsidRPr="00535CB6" w:rsidRDefault="00BB32A4" w:rsidP="00461B08">
            <w:pPr>
              <w:spacing w:before="0" w:after="0"/>
              <w:contextualSpacing/>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73FB002"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t>0/1</w:t>
            </w:r>
          </w:p>
        </w:tc>
      </w:tr>
      <w:tr w:rsidR="00BB32A4" w:rsidRPr="001D20C5" w14:paraId="19D202C3" w14:textId="77777777" w:rsidTr="00535CB6">
        <w:trPr>
          <w:trHeight w:val="20"/>
        </w:trPr>
        <w:tc>
          <w:tcPr>
            <w:tcW w:w="5000" w:type="pct"/>
            <w:gridSpan w:val="6"/>
            <w:shd w:val="clear" w:color="auto" w:fill="auto"/>
            <w:vAlign w:val="center"/>
          </w:tcPr>
          <w:p w14:paraId="60FE60BC"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b/>
                <w:lang w:eastAsia="pl-PL"/>
              </w:rPr>
              <w:t>Kryteria dostępu weryfikowane na etapie oceny merytorycznej</w:t>
            </w:r>
          </w:p>
        </w:tc>
      </w:tr>
      <w:tr w:rsidR="00BB32A4" w:rsidRPr="001D20C5" w14:paraId="086F32CE" w14:textId="77777777" w:rsidTr="00535CB6">
        <w:trPr>
          <w:trHeight w:val="20"/>
        </w:trPr>
        <w:tc>
          <w:tcPr>
            <w:tcW w:w="232" w:type="pct"/>
            <w:shd w:val="clear" w:color="auto" w:fill="auto"/>
            <w:vAlign w:val="center"/>
          </w:tcPr>
          <w:p w14:paraId="28C0ACFC" w14:textId="77777777" w:rsidR="00BB32A4" w:rsidRPr="00535CB6" w:rsidRDefault="00BB32A4" w:rsidP="00461B08">
            <w:pPr>
              <w:numPr>
                <w:ilvl w:val="0"/>
                <w:numId w:val="463"/>
              </w:numPr>
              <w:spacing w:before="0" w:after="0"/>
              <w:ind w:left="502"/>
              <w:contextualSpacing/>
              <w:rPr>
                <w:rFonts w:eastAsia="Times New Roman" w:cs="Arial"/>
                <w:lang w:eastAsia="pl-PL"/>
              </w:rPr>
            </w:pPr>
          </w:p>
        </w:tc>
        <w:tc>
          <w:tcPr>
            <w:tcW w:w="1420" w:type="pct"/>
            <w:shd w:val="clear" w:color="auto" w:fill="auto"/>
            <w:vAlign w:val="center"/>
          </w:tcPr>
          <w:p w14:paraId="02B91797"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61" w:type="pct"/>
            <w:shd w:val="clear" w:color="auto" w:fill="auto"/>
            <w:vAlign w:val="center"/>
          </w:tcPr>
          <w:p w14:paraId="11CABFBE" w14:textId="77777777" w:rsidR="00BB32A4" w:rsidRPr="00535CB6" w:rsidRDefault="00BB32A4" w:rsidP="00461B08">
            <w:p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A2AA53B" w14:textId="77777777" w:rsidR="00BB32A4" w:rsidRPr="00535CB6" w:rsidRDefault="00BB32A4" w:rsidP="00461B08">
            <w:p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p>
          <w:p w14:paraId="4111A4AC" w14:textId="77777777" w:rsidR="00BB32A4" w:rsidRPr="00535CB6" w:rsidRDefault="00BB32A4" w:rsidP="00461B08">
            <w:p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5CE724F6" w14:textId="77777777" w:rsidR="00BB32A4" w:rsidRPr="00535CB6" w:rsidRDefault="00BB32A4" w:rsidP="00461B08">
            <w:pPr>
              <w:widowControl w:val="0"/>
              <w:numPr>
                <w:ilvl w:val="0"/>
                <w:numId w:val="461"/>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 xml:space="preserve">umiejętności posługiwania się językami obcymi (w tym językiem polskim przez </w:t>
            </w:r>
            <w:r w:rsidRPr="00535CB6">
              <w:rPr>
                <w:rFonts w:eastAsia="Times New Roman" w:cs="Arial"/>
                <w:kern w:val="3"/>
                <w:lang w:eastAsia="pl-PL" w:bidi="hi-IN"/>
              </w:rPr>
              <w:lastRenderedPageBreak/>
              <w:t>cudzoziemców i osoby powracające do Polski),</w:t>
            </w:r>
          </w:p>
          <w:p w14:paraId="2A81E056" w14:textId="77777777" w:rsidR="00BB32A4" w:rsidRPr="00535CB6" w:rsidRDefault="00BB32A4" w:rsidP="00461B08">
            <w:pPr>
              <w:widowControl w:val="0"/>
              <w:numPr>
                <w:ilvl w:val="0"/>
                <w:numId w:val="461"/>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53881D74" w14:textId="77777777" w:rsidR="00BB32A4" w:rsidRPr="00535CB6" w:rsidRDefault="00BB32A4" w:rsidP="00461B08">
            <w:pPr>
              <w:widowControl w:val="0"/>
              <w:numPr>
                <w:ilvl w:val="0"/>
                <w:numId w:val="461"/>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cs="Arial"/>
              </w:rPr>
              <w:t xml:space="preserve"> (</w:t>
            </w:r>
            <w:r w:rsidRPr="00535CB6">
              <w:rPr>
                <w:rFonts w:eastAsia="Times New Roman" w:cs="Arial"/>
                <w:kern w:val="3"/>
                <w:lang w:eastAsia="pl-PL" w:bidi="hi-IN"/>
              </w:rPr>
              <w:t>technologie informacyjno-komunikacyjne),</w:t>
            </w:r>
          </w:p>
          <w:p w14:paraId="27DEDFA8" w14:textId="77777777" w:rsidR="00BB32A4" w:rsidRPr="00535CB6" w:rsidRDefault="00BB32A4" w:rsidP="00461B08">
            <w:p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C36F4D1" w14:textId="77777777" w:rsidR="00BB32A4" w:rsidRPr="00535CB6" w:rsidRDefault="00BB32A4" w:rsidP="00461B08">
            <w:pPr>
              <w:widowControl w:val="0"/>
              <w:numPr>
                <w:ilvl w:val="0"/>
                <w:numId w:val="461"/>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535AC606" w14:textId="77777777" w:rsidR="00BB32A4" w:rsidRPr="00535CB6" w:rsidRDefault="00BB32A4" w:rsidP="00461B08">
            <w:pPr>
              <w:widowControl w:val="0"/>
              <w:numPr>
                <w:ilvl w:val="0"/>
                <w:numId w:val="461"/>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5C6BB4B0" w14:textId="77777777" w:rsidR="00BB32A4" w:rsidRPr="00535CB6" w:rsidRDefault="00BB32A4" w:rsidP="00461B08">
            <w:pPr>
              <w:widowControl w:val="0"/>
              <w:numPr>
                <w:ilvl w:val="0"/>
                <w:numId w:val="461"/>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2AFF9BFB" w14:textId="77777777" w:rsidR="00BB32A4" w:rsidRPr="00535CB6" w:rsidRDefault="00BB32A4" w:rsidP="00461B08">
            <w:pPr>
              <w:widowControl w:val="0"/>
              <w:numPr>
                <w:ilvl w:val="0"/>
                <w:numId w:val="461"/>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2B0FB012" w14:textId="77777777" w:rsidR="00BB32A4" w:rsidRPr="00535CB6" w:rsidRDefault="00BB32A4" w:rsidP="00461B08">
            <w:pPr>
              <w:widowControl w:val="0"/>
              <w:numPr>
                <w:ilvl w:val="0"/>
                <w:numId w:val="461"/>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13E26BBF" w14:textId="77777777" w:rsidR="00BB32A4" w:rsidRPr="00535CB6" w:rsidRDefault="00BB32A4" w:rsidP="00461B08">
            <w:pPr>
              <w:widowControl w:val="0"/>
              <w:numPr>
                <w:ilvl w:val="0"/>
                <w:numId w:val="461"/>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704C439E" w14:textId="77777777" w:rsidR="00BB32A4" w:rsidRPr="00535CB6" w:rsidRDefault="00BB32A4" w:rsidP="00461B08">
            <w:pPr>
              <w:widowControl w:val="0"/>
              <w:numPr>
                <w:ilvl w:val="0"/>
                <w:numId w:val="461"/>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8CAFE4F" w14:textId="77777777" w:rsidR="00BB32A4" w:rsidRPr="00535CB6" w:rsidRDefault="00BB32A4" w:rsidP="00461B08">
            <w:pPr>
              <w:widowControl w:val="0"/>
              <w:numPr>
                <w:ilvl w:val="0"/>
                <w:numId w:val="461"/>
              </w:num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5E8AE48E" w14:textId="77777777" w:rsidR="00BB32A4" w:rsidRPr="00535CB6" w:rsidRDefault="00BB32A4" w:rsidP="00461B08">
            <w:pPr>
              <w:tabs>
                <w:tab w:val="left" w:pos="165"/>
              </w:tabs>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116EFCD9" w14:textId="77777777" w:rsidR="00BB32A4" w:rsidRPr="00535CB6" w:rsidRDefault="00BB32A4" w:rsidP="00461B08">
            <w:pPr>
              <w:tabs>
                <w:tab w:val="left" w:pos="165"/>
              </w:tabs>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 dostępu nr 7.</w:t>
            </w:r>
          </w:p>
          <w:p w14:paraId="69E6BB77" w14:textId="77777777" w:rsidR="00BB32A4" w:rsidRPr="00535CB6" w:rsidRDefault="00BB32A4" w:rsidP="00461B08">
            <w:pPr>
              <w:tabs>
                <w:tab w:val="left" w:pos="165"/>
              </w:tabs>
              <w:suppressAutoHyphens/>
              <w:autoSpaceDN w:val="0"/>
              <w:spacing w:before="0" w:after="0"/>
              <w:contextualSpacing/>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53B2ABA1"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lastRenderedPageBreak/>
              <w:t>0/1</w:t>
            </w:r>
          </w:p>
        </w:tc>
      </w:tr>
      <w:tr w:rsidR="00BB32A4" w:rsidRPr="001D20C5" w14:paraId="3943E880" w14:textId="77777777" w:rsidTr="00535CB6">
        <w:trPr>
          <w:trHeight w:val="20"/>
        </w:trPr>
        <w:tc>
          <w:tcPr>
            <w:tcW w:w="232" w:type="pct"/>
            <w:shd w:val="clear" w:color="auto" w:fill="auto"/>
            <w:vAlign w:val="center"/>
          </w:tcPr>
          <w:p w14:paraId="2CFCD138" w14:textId="77777777" w:rsidR="00BB32A4" w:rsidRPr="00535CB6" w:rsidRDefault="00BB32A4" w:rsidP="00461B08">
            <w:pPr>
              <w:numPr>
                <w:ilvl w:val="0"/>
                <w:numId w:val="463"/>
              </w:numPr>
              <w:spacing w:before="0" w:after="0"/>
              <w:ind w:left="502"/>
              <w:contextualSpacing/>
              <w:rPr>
                <w:rFonts w:eastAsia="Times New Roman" w:cs="Arial"/>
                <w:lang w:eastAsia="pl-PL"/>
              </w:rPr>
            </w:pPr>
          </w:p>
        </w:tc>
        <w:tc>
          <w:tcPr>
            <w:tcW w:w="1420" w:type="pct"/>
            <w:shd w:val="clear" w:color="auto" w:fill="auto"/>
            <w:vAlign w:val="center"/>
          </w:tcPr>
          <w:p w14:paraId="79F316A6"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t xml:space="preserve">Wnioskodawca zapewnia zgodność proponowanego wsparcia z przeprowadzoną przed przygotowaniem wniosku o dofinansowanie diagnozą </w:t>
            </w:r>
            <w:r w:rsidRPr="00535CB6">
              <w:rPr>
                <w:rFonts w:eastAsia="Times New Roman" w:cs="Arial"/>
                <w:lang w:eastAsia="pl-PL"/>
              </w:rPr>
              <w:lastRenderedPageBreak/>
              <w:t>potrzeb każdej szkoły uczestniczącej w projekcie.</w:t>
            </w:r>
          </w:p>
        </w:tc>
        <w:tc>
          <w:tcPr>
            <w:tcW w:w="2861" w:type="pct"/>
            <w:shd w:val="clear" w:color="auto" w:fill="auto"/>
            <w:vAlign w:val="center"/>
          </w:tcPr>
          <w:p w14:paraId="7DB8DF2E" w14:textId="77777777" w:rsidR="00BB32A4" w:rsidRPr="00535CB6" w:rsidRDefault="00BB32A4"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lastRenderedPageBreak/>
              <w:t>Spełnienie kryterium będzie oceniane na podstawie zapisów we wniosku o dofinansowanie projektu.</w:t>
            </w:r>
          </w:p>
          <w:p w14:paraId="3856D1BC" w14:textId="77777777" w:rsidR="00BB32A4" w:rsidRPr="00535CB6" w:rsidRDefault="00BB32A4"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75B8F408" w14:textId="77777777" w:rsidR="00BB32A4" w:rsidRPr="00535CB6" w:rsidRDefault="00BB32A4" w:rsidP="00461B08">
            <w:pPr>
              <w:widowControl w:val="0"/>
              <w:numPr>
                <w:ilvl w:val="0"/>
                <w:numId w:val="475"/>
              </w:numPr>
              <w:suppressAutoHyphens/>
              <w:autoSpaceDN w:val="0"/>
              <w:spacing w:before="0" w:after="0"/>
              <w:ind w:left="699" w:hanging="432"/>
              <w:contextualSpacing/>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6"/>
            </w:r>
            <w:r w:rsidRPr="00535CB6">
              <w:rPr>
                <w:rFonts w:eastAsia="Times New Roman" w:cs="Arial"/>
                <w:kern w:val="3"/>
                <w:lang w:eastAsia="pl-PL" w:bidi="hi-IN"/>
              </w:rPr>
              <w:t>;</w:t>
            </w:r>
          </w:p>
          <w:p w14:paraId="5376D5D5" w14:textId="77777777" w:rsidR="00BB32A4" w:rsidRPr="00535CB6" w:rsidRDefault="00BB32A4" w:rsidP="00461B08">
            <w:pPr>
              <w:widowControl w:val="0"/>
              <w:numPr>
                <w:ilvl w:val="0"/>
                <w:numId w:val="475"/>
              </w:numPr>
              <w:suppressAutoHyphens/>
              <w:autoSpaceDN w:val="0"/>
              <w:spacing w:before="0" w:after="0"/>
              <w:ind w:left="699" w:hanging="432"/>
              <w:contextualSpacing/>
              <w:textAlignment w:val="baseline"/>
              <w:rPr>
                <w:rFonts w:eastAsia="SimSun" w:cs="Arial"/>
                <w:kern w:val="3"/>
                <w:lang w:eastAsia="zh-CN" w:bidi="hi-IN"/>
              </w:rPr>
            </w:pPr>
            <w:r w:rsidRPr="00535CB6">
              <w:rPr>
                <w:rFonts w:eastAsia="Times New Roman" w:cs="Arial"/>
                <w:kern w:val="3"/>
                <w:lang w:eastAsia="pl-PL" w:bidi="hi-IN"/>
              </w:rPr>
              <w:lastRenderedPageBreak/>
              <w:t>diagnoza uwzględnia co najmniej kluczowe dla planowanego wsparcia zagadnienia</w:t>
            </w:r>
            <w:r w:rsidRPr="00535CB6">
              <w:rPr>
                <w:rFonts w:eastAsia="SimSun" w:cs="Arial"/>
                <w:kern w:val="3"/>
                <w:vertAlign w:val="superscript"/>
                <w:lang w:eastAsia="zh-CN" w:bidi="hi-IN"/>
              </w:rPr>
              <w:footnoteReference w:id="117"/>
            </w:r>
            <w:r w:rsidRPr="00535CB6">
              <w:rPr>
                <w:rFonts w:eastAsia="Times New Roman" w:cs="Arial"/>
                <w:kern w:val="3"/>
                <w:lang w:eastAsia="pl-PL" w:bidi="hi-IN"/>
              </w:rPr>
              <w:t>;</w:t>
            </w:r>
          </w:p>
          <w:p w14:paraId="10F64132" w14:textId="77777777" w:rsidR="00BB32A4" w:rsidRPr="00535CB6" w:rsidRDefault="00BB32A4" w:rsidP="00461B08">
            <w:pPr>
              <w:widowControl w:val="0"/>
              <w:numPr>
                <w:ilvl w:val="0"/>
                <w:numId w:val="475"/>
              </w:numPr>
              <w:suppressAutoHyphens/>
              <w:autoSpaceDN w:val="0"/>
              <w:spacing w:before="0" w:after="0"/>
              <w:ind w:left="699" w:hanging="432"/>
              <w:contextualSpacing/>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22FD575" w14:textId="77777777" w:rsidR="00BB32A4" w:rsidRPr="00535CB6" w:rsidRDefault="00BB32A4" w:rsidP="00461B08">
            <w:pPr>
              <w:widowControl w:val="0"/>
              <w:numPr>
                <w:ilvl w:val="0"/>
                <w:numId w:val="475"/>
              </w:numPr>
              <w:suppressAutoHyphens/>
              <w:autoSpaceDN w:val="0"/>
              <w:spacing w:before="0" w:after="0"/>
              <w:ind w:left="699" w:hanging="432"/>
              <w:contextualSpacing/>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01CCF7C" w14:textId="77777777" w:rsidR="00BB32A4" w:rsidRPr="00535CB6" w:rsidRDefault="00BB32A4" w:rsidP="00461B08">
            <w:pPr>
              <w:widowControl w:val="0"/>
              <w:numPr>
                <w:ilvl w:val="0"/>
                <w:numId w:val="475"/>
              </w:numPr>
              <w:suppressAutoHyphens/>
              <w:autoSpaceDN w:val="0"/>
              <w:spacing w:before="0" w:after="0"/>
              <w:ind w:left="699" w:hanging="432"/>
              <w:contextualSpacing/>
              <w:textAlignment w:val="baseline"/>
              <w:rPr>
                <w:rFonts w:eastAsia="SimSun" w:cs="Arial"/>
                <w:kern w:val="3"/>
                <w:lang w:eastAsia="zh-CN" w:bidi="hi-IN"/>
              </w:rPr>
            </w:pPr>
            <w:r w:rsidRPr="00535CB6">
              <w:rPr>
                <w:rFonts w:eastAsia="SimSun" w:cs="Arial"/>
                <w:kern w:val="3"/>
                <w:lang w:eastAsia="zh-CN" w:bidi="hi-IN"/>
              </w:rPr>
              <w:t>diagnoza jest zatwierdzona przez organ prowadzący bądź osobę upoważnioną do podejmowania decyzji;</w:t>
            </w:r>
          </w:p>
          <w:p w14:paraId="77D8E740" w14:textId="77777777" w:rsidR="00BB32A4" w:rsidRPr="00535CB6" w:rsidRDefault="00BB32A4" w:rsidP="00461B08">
            <w:pPr>
              <w:widowControl w:val="0"/>
              <w:suppressAutoHyphens/>
              <w:autoSpaceDN w:val="0"/>
              <w:spacing w:before="0" w:after="0"/>
              <w:contextualSpacing/>
              <w:textAlignment w:val="baseline"/>
              <w:rPr>
                <w:rFonts w:eastAsia="SimSun" w:cs="Arial"/>
                <w:kern w:val="3"/>
                <w:lang w:eastAsia="zh-CN" w:bidi="hi-IN"/>
              </w:rPr>
            </w:pPr>
            <w:r w:rsidRPr="00535CB6">
              <w:rPr>
                <w:rFonts w:eastAsia="SimSun" w:cs="Arial"/>
                <w:kern w:val="3"/>
                <w:lang w:eastAsia="zh-CN" w:bidi="hi-IN"/>
              </w:rPr>
              <w:t>oraz w przypadku projektów obejmujących działania w zakresie wyposażenia szkolnych pracowni w narzędzia do nauczania kompetencji matematyczno-przyrodniczych (typ projektu 2):</w:t>
            </w:r>
          </w:p>
          <w:p w14:paraId="63307B78" w14:textId="77777777" w:rsidR="00BB32A4" w:rsidRPr="00535CB6" w:rsidRDefault="00BB32A4" w:rsidP="00461B08">
            <w:pPr>
              <w:widowControl w:val="0"/>
              <w:numPr>
                <w:ilvl w:val="0"/>
                <w:numId w:val="475"/>
              </w:numPr>
              <w:suppressAutoHyphens/>
              <w:autoSpaceDN w:val="0"/>
              <w:spacing w:before="0" w:after="0"/>
              <w:ind w:left="834" w:hanging="426"/>
              <w:contextualSpacing/>
              <w:textAlignment w:val="baseline"/>
              <w:rPr>
                <w:rFonts w:eastAsia="SimSun" w:cs="Arial"/>
                <w:kern w:val="3"/>
                <w:lang w:eastAsia="zh-CN" w:bidi="hi-IN"/>
              </w:rPr>
            </w:pPr>
            <w:r w:rsidRPr="00535CB6">
              <w:rPr>
                <w:rFonts w:eastAsia="SimSun" w:cs="Arial"/>
                <w:kern w:val="3"/>
                <w:lang w:eastAsia="zh-CN" w:bidi="hi-IN"/>
              </w:rPr>
              <w:t>diagnoza obejmuje wnioski z przeprowadzonego spisu inwentarza oraz oceny stanu technicznego posiadanego wyposażenia.</w:t>
            </w:r>
          </w:p>
          <w:p w14:paraId="55FD840F" w14:textId="77777777" w:rsidR="00BB32A4" w:rsidRPr="00535CB6" w:rsidRDefault="00BB32A4"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79C008A4" w14:textId="77777777" w:rsidR="00BB32A4" w:rsidRPr="00535CB6" w:rsidRDefault="00BB32A4"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7186992" w14:textId="77777777" w:rsidR="00BB32A4" w:rsidRPr="00535CB6" w:rsidRDefault="00BB32A4" w:rsidP="00461B08">
            <w:pPr>
              <w:widowControl w:val="0"/>
              <w:numPr>
                <w:ilvl w:val="0"/>
                <w:numId w:val="472"/>
              </w:numPr>
              <w:suppressAutoHyphens/>
              <w:autoSpaceDN w:val="0"/>
              <w:spacing w:before="0" w:after="0"/>
              <w:ind w:left="834" w:hanging="426"/>
              <w:contextualSpacing/>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5E96F8C1" w14:textId="77777777" w:rsidR="00BB32A4" w:rsidRPr="00535CB6" w:rsidRDefault="00BB32A4" w:rsidP="00461B08">
            <w:pPr>
              <w:widowControl w:val="0"/>
              <w:numPr>
                <w:ilvl w:val="0"/>
                <w:numId w:val="472"/>
              </w:numPr>
              <w:suppressAutoHyphens/>
              <w:autoSpaceDN w:val="0"/>
              <w:spacing w:before="0" w:after="0"/>
              <w:ind w:left="834" w:hanging="426"/>
              <w:contextualSpacing/>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6EC3C53B" w14:textId="77777777" w:rsidR="00BB32A4" w:rsidRPr="00535CB6" w:rsidRDefault="00BB32A4" w:rsidP="00461B08">
            <w:pPr>
              <w:suppressAutoHyphens/>
              <w:autoSpaceDN w:val="0"/>
              <w:spacing w:before="0" w:after="0"/>
              <w:contextualSpacing/>
              <w:textAlignment w:val="baseline"/>
              <w:rPr>
                <w:rFonts w:eastAsia="SimSun" w:cs="Arial"/>
                <w:kern w:val="3"/>
                <w:lang w:eastAsia="zh-CN" w:bidi="hi-IN"/>
              </w:rPr>
            </w:pPr>
            <w:r w:rsidRPr="00535CB6">
              <w:rPr>
                <w:rFonts w:eastAsia="SimSun" w:cs="Arial"/>
                <w:kern w:val="3"/>
                <w:lang w:eastAsia="zh-CN" w:bidi="hi-IN"/>
              </w:rPr>
              <w:t>Podmiot przeprowadzający diagnozę ma możliwość skorzystania ze wsparcia instytucji systemu wspomagania pracy szkół, tj. placówki doskonalenia nauczycieli, poradni psychologiczno-pedagogicznej, biblioteki pedagogicznej.</w:t>
            </w:r>
          </w:p>
          <w:p w14:paraId="67726650" w14:textId="77777777" w:rsidR="00BB32A4" w:rsidRPr="00535CB6" w:rsidRDefault="00BB32A4"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ACBEAE6"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kern w:val="3"/>
                <w:lang w:eastAsia="pl-PL" w:bidi="hi-IN"/>
              </w:rPr>
              <w:lastRenderedPageBreak/>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6BFF393E"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lastRenderedPageBreak/>
              <w:t xml:space="preserve">0/1 </w:t>
            </w:r>
          </w:p>
        </w:tc>
      </w:tr>
      <w:tr w:rsidR="00BB32A4" w:rsidRPr="001D20C5" w14:paraId="6D25E5F3" w14:textId="77777777" w:rsidTr="00535CB6">
        <w:trPr>
          <w:trHeight w:val="680"/>
        </w:trPr>
        <w:tc>
          <w:tcPr>
            <w:tcW w:w="232" w:type="pct"/>
            <w:shd w:val="clear" w:color="auto" w:fill="auto"/>
            <w:vAlign w:val="center"/>
          </w:tcPr>
          <w:p w14:paraId="7D3B3C68" w14:textId="77777777" w:rsidR="00BB32A4" w:rsidRPr="00535CB6" w:rsidRDefault="00BB32A4" w:rsidP="00461B08">
            <w:pPr>
              <w:numPr>
                <w:ilvl w:val="0"/>
                <w:numId w:val="463"/>
              </w:numPr>
              <w:spacing w:before="0" w:after="0"/>
              <w:ind w:left="502"/>
              <w:contextualSpacing/>
              <w:rPr>
                <w:rFonts w:eastAsia="Times New Roman" w:cs="Arial"/>
                <w:lang w:eastAsia="pl-PL"/>
              </w:rPr>
            </w:pPr>
          </w:p>
        </w:tc>
        <w:tc>
          <w:tcPr>
            <w:tcW w:w="1420" w:type="pct"/>
            <w:shd w:val="clear" w:color="auto" w:fill="auto"/>
            <w:vAlign w:val="center"/>
          </w:tcPr>
          <w:p w14:paraId="64894DAD"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61" w:type="pct"/>
            <w:shd w:val="clear" w:color="auto" w:fill="auto"/>
            <w:vAlign w:val="center"/>
          </w:tcPr>
          <w:p w14:paraId="0275D545" w14:textId="77777777" w:rsidR="00BB32A4" w:rsidRPr="00535CB6" w:rsidRDefault="00BB32A4" w:rsidP="00461B08">
            <w:pPr>
              <w:spacing w:before="0" w:after="0"/>
              <w:contextualSpacing/>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7D836F5C" w14:textId="77777777" w:rsidR="00BB32A4" w:rsidRPr="00535CB6" w:rsidRDefault="00BB32A4"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6541E93" w14:textId="77777777" w:rsidR="00BB32A4" w:rsidRPr="00535CB6" w:rsidRDefault="00BB32A4"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8"/>
            </w:r>
            <w:r w:rsidRPr="00535CB6">
              <w:rPr>
                <w:rFonts w:eastAsia="Times New Roman" w:cs="Arial"/>
                <w:kern w:val="3"/>
                <w:lang w:eastAsia="pl-PL" w:bidi="hi-IN"/>
              </w:rPr>
              <w:t>.</w:t>
            </w:r>
          </w:p>
          <w:p w14:paraId="5425CB70" w14:textId="77777777" w:rsidR="00BB32A4" w:rsidRPr="00535CB6" w:rsidRDefault="00BB32A4" w:rsidP="00461B08">
            <w:pPr>
              <w:autoSpaceDE w:val="0"/>
              <w:autoSpaceDN w:val="0"/>
              <w:adjustRightInd w:val="0"/>
              <w:spacing w:before="0" w:after="0"/>
              <w:contextualSpacing/>
              <w:rPr>
                <w:rFonts w:eastAsia="SimSun" w:cs="Arial"/>
                <w:kern w:val="3"/>
                <w:lang w:eastAsia="zh-CN" w:bidi="hi-IN"/>
              </w:rPr>
            </w:pPr>
            <w:r w:rsidRPr="00535CB6">
              <w:rPr>
                <w:rFonts w:eastAsia="Times New Roman" w:cs="Arial"/>
                <w:kern w:val="3"/>
                <w:lang w:eastAsia="pl-PL" w:bidi="hi-IN"/>
              </w:rPr>
              <w:t xml:space="preserve">Wnioskodawca nie może obniżyć skali prowadzonych dotychczas działań (nakładów na te działania) również w trakcie trwania projektu. </w:t>
            </w:r>
            <w:r w:rsidRPr="00535CB6">
              <w:rPr>
                <w:rFonts w:cs="Arial"/>
              </w:rPr>
              <w:t>Warunek nie dotyczy działań zrealizowanych w ramach programów rządowych.</w:t>
            </w:r>
            <w:r w:rsidRPr="00535CB6">
              <w:rPr>
                <w:rFonts w:eastAsia="Times New Roman" w:cs="Arial"/>
                <w:kern w:val="3"/>
                <w:lang w:eastAsia="pl-PL" w:bidi="hi-IN"/>
              </w:rPr>
              <w:t xml:space="preserve"> Jeżeli w okresie 12 miesięcy przed złożeniem wniosku o dofinansowanie tego typu interwencja zostanie zakończona, to skala działań - nakłady mogą być mierzone z wyłączeniem tych przedsięwzięć.</w:t>
            </w:r>
          </w:p>
          <w:p w14:paraId="48FA5FF4" w14:textId="77777777" w:rsidR="00BB32A4" w:rsidRPr="00535CB6" w:rsidRDefault="00BB32A4"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3FEC6E" w14:textId="77777777" w:rsidR="00BB32A4" w:rsidRPr="00535CB6" w:rsidRDefault="00BB32A4"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575E1B2A" w14:textId="77777777" w:rsidR="00BB32A4" w:rsidRPr="00535CB6" w:rsidRDefault="00BB32A4" w:rsidP="00461B08">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4506FA"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0329942B" w14:textId="77777777" w:rsidR="00BB32A4" w:rsidRPr="00535CB6" w:rsidRDefault="00BB32A4" w:rsidP="00461B08">
            <w:pPr>
              <w:spacing w:before="0" w:after="0"/>
              <w:contextualSpacing/>
              <w:rPr>
                <w:rFonts w:eastAsia="Times New Roman" w:cs="Arial"/>
                <w:lang w:eastAsia="pl-PL"/>
              </w:rPr>
            </w:pPr>
            <w:r w:rsidRPr="00535CB6">
              <w:rPr>
                <w:rFonts w:eastAsia="Times New Roman" w:cs="Arial"/>
                <w:lang w:eastAsia="pl-PL"/>
              </w:rPr>
              <w:t xml:space="preserve">0/1 </w:t>
            </w:r>
          </w:p>
        </w:tc>
      </w:tr>
    </w:tbl>
    <w:p w14:paraId="46A1178C" w14:textId="37C49329" w:rsidR="00CD1AD1" w:rsidRDefault="00CD1AD1">
      <w:pPr>
        <w:spacing w:before="120" w:after="120" w:line="276" w:lineRule="auto"/>
        <w:jc w:val="both"/>
        <w:rPr>
          <w:rFonts w:cs="Arial"/>
        </w:rPr>
      </w:pPr>
      <w:r>
        <w:rPr>
          <w:rFonts w:cs="Arial"/>
        </w:rPr>
        <w:br w:type="page"/>
      </w:r>
    </w:p>
    <w:p w14:paraId="27113666" w14:textId="5778A117" w:rsidR="0011564B" w:rsidRPr="00CE0119" w:rsidRDefault="0011564B" w:rsidP="00240BB0">
      <w:pPr>
        <w:pStyle w:val="Nagwek5"/>
        <w:spacing w:after="120"/>
        <w:rPr>
          <w:rFonts w:cs="Arial"/>
        </w:rPr>
      </w:pPr>
      <w:bookmarkStart w:id="279" w:name="_Toc131078554"/>
      <w:r w:rsidRPr="00CE0119">
        <w:rPr>
          <w:rFonts w:cs="Arial"/>
        </w:rPr>
        <w:lastRenderedPageBreak/>
        <w:t>Poddziałanie 10.1.3(10i)</w:t>
      </w:r>
      <w:r w:rsidR="001F2654" w:rsidRPr="00CE0119">
        <w:rPr>
          <w:rFonts w:cs="Arial"/>
        </w:rPr>
        <w:t xml:space="preserve"> </w:t>
      </w:r>
      <w:r w:rsidR="00402E2D" w:rsidRPr="00CE0119">
        <w:rPr>
          <w:rFonts w:cs="Arial"/>
        </w:rPr>
        <w:t>- t</w:t>
      </w:r>
      <w:r w:rsidRPr="00CE0119">
        <w:rPr>
          <w:rFonts w:cs="Arial"/>
        </w:rPr>
        <w:t>yp projektu</w:t>
      </w:r>
      <w:r w:rsidR="00402E2D" w:rsidRPr="00CE0119">
        <w:rPr>
          <w:rFonts w:cs="Arial"/>
        </w:rPr>
        <w:t>:</w:t>
      </w:r>
      <w:r w:rsidR="00887B2D">
        <w:rPr>
          <w:rFonts w:cs="Arial"/>
        </w:rPr>
        <w:t xml:space="preserve"> </w:t>
      </w:r>
      <w:r w:rsidRPr="00CE0119">
        <w:rPr>
          <w:rFonts w:cs="Arial"/>
        </w:rPr>
        <w:t>„</w:t>
      </w:r>
      <w:r w:rsidR="00402E2D" w:rsidRPr="00CE0119">
        <w:rPr>
          <w:rFonts w:cs="Arial"/>
        </w:rPr>
        <w:t>R</w:t>
      </w:r>
      <w:r w:rsidR="001F2654" w:rsidRPr="00CE0119">
        <w:rPr>
          <w:rFonts w:cs="Arial"/>
        </w:rPr>
        <w:t>ealizacja programów stypendialnych (projekt pozakonkursowy”</w:t>
      </w:r>
      <w:r w:rsidRPr="00CE0119">
        <w:rPr>
          <w:rFonts w:cs="Arial"/>
        </w:rPr>
        <w:t>) – kształcenie uczniów</w:t>
      </w:r>
      <w:bookmarkEnd w:id="271"/>
      <w:bookmarkEnd w:id="272"/>
      <w:bookmarkEnd w:id="273"/>
      <w:bookmarkEnd w:id="274"/>
      <w:bookmarkEnd w:id="275"/>
      <w:bookmarkEnd w:id="279"/>
    </w:p>
    <w:p w14:paraId="12E68271" w14:textId="4CA02290" w:rsidR="00992DFE" w:rsidRPr="00DD0841" w:rsidRDefault="00992DFE" w:rsidP="00240BB0">
      <w:pPr>
        <w:pStyle w:val="Bezodstpw"/>
        <w:spacing w:after="120"/>
        <w:rPr>
          <w:rFonts w:cs="Arial"/>
        </w:rPr>
      </w:pPr>
      <w:r w:rsidRPr="00CE0119">
        <w:rPr>
          <w:rFonts w:cs="Arial"/>
        </w:rPr>
        <w:t>Kryteria wyboru projektów przyjęte przez Kom</w:t>
      </w:r>
      <w:r w:rsidR="006A6D2F">
        <w:rPr>
          <w:rFonts w:cs="Arial"/>
        </w:rPr>
        <w:t>itet Monitorujący RPO WM na II p</w:t>
      </w:r>
      <w:r w:rsidRPr="00CE0119">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punktację za kryterium dla Poddziałania 10.1.3(10i) - typ projektu: „Realizacja programów stypendialnych (projekt pozakonkursowy”) – kształcenie uczniów"/>
      </w:tblPr>
      <w:tblGrid>
        <w:gridCol w:w="516"/>
        <w:gridCol w:w="4139"/>
        <w:gridCol w:w="8207"/>
        <w:gridCol w:w="1161"/>
      </w:tblGrid>
      <w:tr w:rsidR="0011564B" w:rsidRPr="001D20C5" w14:paraId="13AE5460" w14:textId="77777777" w:rsidTr="008F0E1C">
        <w:trPr>
          <w:tblHeader/>
        </w:trPr>
        <w:tc>
          <w:tcPr>
            <w:tcW w:w="180" w:type="pct"/>
            <w:vAlign w:val="center"/>
          </w:tcPr>
          <w:p w14:paraId="5A609BE1" w14:textId="023D18E0" w:rsidR="0011564B" w:rsidRPr="00535CB6" w:rsidRDefault="0011564B" w:rsidP="00461B08">
            <w:pPr>
              <w:contextualSpacing/>
              <w:rPr>
                <w:rFonts w:cs="Arial"/>
                <w:b/>
              </w:rPr>
            </w:pPr>
            <w:r w:rsidRPr="00535CB6">
              <w:rPr>
                <w:rFonts w:cs="Arial"/>
                <w:b/>
              </w:rPr>
              <w:t>Lp.</w:t>
            </w:r>
          </w:p>
        </w:tc>
        <w:tc>
          <w:tcPr>
            <w:tcW w:w="1478" w:type="pct"/>
            <w:vAlign w:val="center"/>
          </w:tcPr>
          <w:p w14:paraId="4748E2C0" w14:textId="77777777" w:rsidR="0011564B" w:rsidRPr="00535CB6" w:rsidRDefault="0011564B" w:rsidP="00461B08">
            <w:pPr>
              <w:contextualSpacing/>
              <w:rPr>
                <w:rFonts w:cs="Arial"/>
                <w:b/>
              </w:rPr>
            </w:pPr>
            <w:r w:rsidRPr="00535CB6">
              <w:rPr>
                <w:rFonts w:cs="Arial"/>
                <w:b/>
              </w:rPr>
              <w:t>Kryterium</w:t>
            </w:r>
          </w:p>
        </w:tc>
        <w:tc>
          <w:tcPr>
            <w:tcW w:w="2928" w:type="pct"/>
            <w:vAlign w:val="center"/>
          </w:tcPr>
          <w:p w14:paraId="522FBBB0" w14:textId="217822B7" w:rsidR="0011564B" w:rsidRPr="00535CB6" w:rsidRDefault="0011564B" w:rsidP="00461B08">
            <w:pPr>
              <w:contextualSpacing/>
              <w:rPr>
                <w:rFonts w:cs="Arial"/>
                <w:b/>
              </w:rPr>
            </w:pPr>
            <w:r w:rsidRPr="00535CB6">
              <w:rPr>
                <w:rFonts w:cs="Arial"/>
                <w:b/>
              </w:rPr>
              <w:t>Opis kryterium</w:t>
            </w:r>
          </w:p>
        </w:tc>
        <w:tc>
          <w:tcPr>
            <w:tcW w:w="414" w:type="pct"/>
            <w:vAlign w:val="center"/>
          </w:tcPr>
          <w:p w14:paraId="0C4023E9" w14:textId="77777777" w:rsidR="0011564B" w:rsidRPr="00535CB6" w:rsidRDefault="0011564B" w:rsidP="00461B08">
            <w:pPr>
              <w:contextualSpacing/>
              <w:rPr>
                <w:rFonts w:cs="Arial"/>
                <w:b/>
              </w:rPr>
            </w:pPr>
            <w:r w:rsidRPr="00535CB6">
              <w:rPr>
                <w:rFonts w:cs="Arial"/>
                <w:b/>
              </w:rPr>
              <w:t>Punktacja</w:t>
            </w:r>
          </w:p>
        </w:tc>
      </w:tr>
      <w:tr w:rsidR="0011564B" w:rsidRPr="001D20C5" w14:paraId="53C823EC" w14:textId="77777777" w:rsidTr="008F0E1C">
        <w:tc>
          <w:tcPr>
            <w:tcW w:w="180" w:type="pct"/>
            <w:vAlign w:val="center"/>
          </w:tcPr>
          <w:p w14:paraId="21E7993B" w14:textId="77777777" w:rsidR="0011564B" w:rsidRPr="00535CB6" w:rsidRDefault="0011564B" w:rsidP="00461B08">
            <w:pPr>
              <w:contextualSpacing/>
              <w:rPr>
                <w:rFonts w:cs="Arial"/>
              </w:rPr>
            </w:pPr>
            <w:r w:rsidRPr="00535CB6">
              <w:rPr>
                <w:rFonts w:cs="Arial"/>
              </w:rPr>
              <w:t>1</w:t>
            </w:r>
          </w:p>
        </w:tc>
        <w:tc>
          <w:tcPr>
            <w:tcW w:w="1478" w:type="pct"/>
            <w:shd w:val="clear" w:color="auto" w:fill="auto"/>
            <w:vAlign w:val="center"/>
          </w:tcPr>
          <w:p w14:paraId="4CEE224E" w14:textId="77777777" w:rsidR="0011564B" w:rsidRPr="00535CB6" w:rsidRDefault="0011564B" w:rsidP="00461B08">
            <w:pPr>
              <w:contextualSpacing/>
              <w:rPr>
                <w:rFonts w:cs="Arial"/>
              </w:rPr>
            </w:pPr>
            <w:r w:rsidRPr="00535CB6">
              <w:rPr>
                <w:rFonts w:cs="Arial"/>
              </w:rPr>
              <w:t>W ramach projektu przewidziano udzielenie co najmniej 65% stypendiów uczniom mieszkającym na obszarach wiejskich.</w:t>
            </w:r>
          </w:p>
        </w:tc>
        <w:tc>
          <w:tcPr>
            <w:tcW w:w="2928" w:type="pct"/>
            <w:shd w:val="clear" w:color="auto" w:fill="auto"/>
            <w:vAlign w:val="center"/>
          </w:tcPr>
          <w:p w14:paraId="66A6FB2D" w14:textId="77777777" w:rsidR="0011564B" w:rsidRPr="00535CB6" w:rsidRDefault="0011564B" w:rsidP="00461B08">
            <w:pPr>
              <w:contextualSpacing/>
              <w:rPr>
                <w:rFonts w:cs="Arial"/>
              </w:rPr>
            </w:pPr>
            <w:r w:rsidRPr="00535CB6">
              <w:rPr>
                <w:rFonts w:cs="Arial"/>
              </w:rPr>
              <w:t>Projekt jest kierowany przede wszystkim do uczniów mieszkających na terenach wiejskich.</w:t>
            </w:r>
          </w:p>
          <w:p w14:paraId="2EFEDC51" w14:textId="77777777" w:rsidR="0011564B" w:rsidRPr="00535CB6" w:rsidRDefault="0011564B" w:rsidP="00461B08">
            <w:pPr>
              <w:contextualSpacing/>
              <w:rPr>
                <w:rFonts w:cs="Arial"/>
              </w:rPr>
            </w:pPr>
            <w:r w:rsidRPr="00535CB6">
              <w:rPr>
                <w:rFonts w:cs="Arial"/>
              </w:rPr>
              <w:t>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 – wiejskiej. Wyodrębnienie części wiejskiej w ramach gminy miejsko – wiejskiej możliwe jest dzięki odrębnemu identyfikatorowi terytorialnemu.</w:t>
            </w:r>
          </w:p>
          <w:p w14:paraId="5B4E06BA" w14:textId="77777777" w:rsidR="0011564B" w:rsidRPr="00535CB6" w:rsidRDefault="0011564B" w:rsidP="00461B08">
            <w:pPr>
              <w:contextualSpacing/>
              <w:rPr>
                <w:rFonts w:cs="Arial"/>
              </w:rPr>
            </w:pPr>
            <w:r w:rsidRPr="00535CB6">
              <w:rPr>
                <w:rFonts w:cs="Arial"/>
              </w:rPr>
              <w:t>Kryterium zostanie zweryfikowane na podstawie treści wniosku o dofinansowanie.</w:t>
            </w:r>
          </w:p>
          <w:p w14:paraId="4BA691F2"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5039C85B" w14:textId="77777777" w:rsidR="0011564B" w:rsidRPr="00535CB6" w:rsidRDefault="0011564B" w:rsidP="00461B08">
            <w:pPr>
              <w:contextualSpacing/>
              <w:rPr>
                <w:rFonts w:cs="Arial"/>
              </w:rPr>
            </w:pPr>
            <w:r w:rsidRPr="00535CB6">
              <w:rPr>
                <w:rFonts w:cs="Arial"/>
              </w:rPr>
              <w:t>0/1</w:t>
            </w:r>
          </w:p>
        </w:tc>
      </w:tr>
      <w:tr w:rsidR="0011564B" w:rsidRPr="001D20C5" w14:paraId="0559D110" w14:textId="77777777" w:rsidTr="008F0E1C">
        <w:tc>
          <w:tcPr>
            <w:tcW w:w="180" w:type="pct"/>
            <w:vAlign w:val="center"/>
          </w:tcPr>
          <w:p w14:paraId="4016FEE8" w14:textId="77777777" w:rsidR="0011564B" w:rsidRPr="00535CB6" w:rsidRDefault="0011564B" w:rsidP="00461B08">
            <w:pPr>
              <w:contextualSpacing/>
              <w:rPr>
                <w:rFonts w:cs="Arial"/>
              </w:rPr>
            </w:pPr>
            <w:r w:rsidRPr="00535CB6">
              <w:rPr>
                <w:rFonts w:cs="Arial"/>
              </w:rPr>
              <w:t>2</w:t>
            </w:r>
          </w:p>
        </w:tc>
        <w:tc>
          <w:tcPr>
            <w:tcW w:w="1478" w:type="pct"/>
            <w:vAlign w:val="center"/>
          </w:tcPr>
          <w:p w14:paraId="572808AC" w14:textId="470FF80B" w:rsidR="0011564B" w:rsidRPr="00535CB6" w:rsidRDefault="0011564B" w:rsidP="00461B08">
            <w:pPr>
              <w:contextualSpacing/>
              <w:rPr>
                <w:rFonts w:cs="Arial"/>
              </w:rPr>
            </w:pPr>
            <w:r w:rsidRPr="00535CB6">
              <w:rPr>
                <w:rFonts w:cs="Arial"/>
              </w:rPr>
              <w:t>Wnioskodawca zapewnia co najmniej 5 % wkładu własnego tj. wkładu pochodzącego ze środków publicznych.</w:t>
            </w:r>
          </w:p>
        </w:tc>
        <w:tc>
          <w:tcPr>
            <w:tcW w:w="2928" w:type="pct"/>
            <w:vAlign w:val="center"/>
          </w:tcPr>
          <w:p w14:paraId="35E1A027" w14:textId="13B66A8F" w:rsidR="0011564B" w:rsidRPr="00535CB6" w:rsidRDefault="0011564B" w:rsidP="00461B08">
            <w:pPr>
              <w:contextualSpacing/>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w:t>
            </w:r>
            <w:r w:rsidR="009C0A41" w:rsidRPr="00535CB6">
              <w:rPr>
                <w:rFonts w:cs="Arial"/>
              </w:rPr>
              <w:t>(pieniężny i/lub niepieniężny).</w:t>
            </w:r>
          </w:p>
          <w:p w14:paraId="75F26645" w14:textId="77777777" w:rsidR="0011564B" w:rsidRPr="00535CB6" w:rsidRDefault="0011564B" w:rsidP="00461B08">
            <w:pPr>
              <w:contextualSpacing/>
              <w:rPr>
                <w:rFonts w:cs="Arial"/>
              </w:rPr>
            </w:pPr>
            <w:r w:rsidRPr="00535CB6">
              <w:rPr>
                <w:rFonts w:cs="Arial"/>
              </w:rPr>
              <w:t>Kryterium zostanie zweryfikowane na podstawie treści wniosku o dofinansowanie.</w:t>
            </w:r>
          </w:p>
          <w:p w14:paraId="09BAF9EA"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65122D1E" w14:textId="77777777" w:rsidR="0011564B" w:rsidRPr="00535CB6" w:rsidRDefault="0011564B" w:rsidP="00461B08">
            <w:pPr>
              <w:contextualSpacing/>
              <w:rPr>
                <w:rFonts w:cs="Arial"/>
              </w:rPr>
            </w:pPr>
            <w:r w:rsidRPr="00535CB6">
              <w:rPr>
                <w:rFonts w:cs="Arial"/>
              </w:rPr>
              <w:t>0/1</w:t>
            </w:r>
          </w:p>
        </w:tc>
      </w:tr>
      <w:tr w:rsidR="0011564B" w:rsidRPr="001D20C5" w14:paraId="33BFC0DB" w14:textId="77777777" w:rsidTr="008F0E1C">
        <w:tc>
          <w:tcPr>
            <w:tcW w:w="180" w:type="pct"/>
            <w:vAlign w:val="center"/>
          </w:tcPr>
          <w:p w14:paraId="61B5FB46" w14:textId="77777777" w:rsidR="0011564B" w:rsidRPr="00535CB6" w:rsidRDefault="0011564B" w:rsidP="00461B08">
            <w:pPr>
              <w:contextualSpacing/>
              <w:rPr>
                <w:rFonts w:cs="Arial"/>
              </w:rPr>
            </w:pPr>
            <w:r w:rsidRPr="00535CB6">
              <w:rPr>
                <w:rFonts w:cs="Arial"/>
              </w:rPr>
              <w:t>3</w:t>
            </w:r>
          </w:p>
        </w:tc>
        <w:tc>
          <w:tcPr>
            <w:tcW w:w="1478" w:type="pct"/>
            <w:vAlign w:val="center"/>
          </w:tcPr>
          <w:p w14:paraId="412B510C" w14:textId="1DBA9208" w:rsidR="0011564B" w:rsidRPr="00535CB6" w:rsidRDefault="0011564B" w:rsidP="00461B08">
            <w:pPr>
              <w:contextualSpacing/>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928" w:type="pct"/>
            <w:vAlign w:val="center"/>
          </w:tcPr>
          <w:p w14:paraId="35D11D3D" w14:textId="77777777" w:rsidR="0011564B" w:rsidRPr="00535CB6" w:rsidRDefault="0011564B" w:rsidP="00461B08">
            <w:pPr>
              <w:contextualSpacing/>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7D11B443" w14:textId="77777777" w:rsidR="0011564B" w:rsidRPr="00535CB6" w:rsidRDefault="0011564B" w:rsidP="00461B08">
            <w:pPr>
              <w:contextualSpacing/>
              <w:rPr>
                <w:rFonts w:cs="Arial"/>
              </w:rPr>
            </w:pPr>
            <w:r w:rsidRPr="00535CB6">
              <w:rPr>
                <w:rFonts w:cs="Arial"/>
              </w:rPr>
              <w:t>Kryterium zostanie zweryfikowane na podstawie treści wniosku o dofinansowanie.</w:t>
            </w:r>
          </w:p>
          <w:p w14:paraId="6ECF3BED"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1F3AF46D" w14:textId="77777777" w:rsidR="0011564B" w:rsidRPr="00535CB6" w:rsidRDefault="0011564B" w:rsidP="00461B08">
            <w:pPr>
              <w:contextualSpacing/>
              <w:rPr>
                <w:rFonts w:cs="Arial"/>
              </w:rPr>
            </w:pPr>
            <w:r w:rsidRPr="00535CB6">
              <w:rPr>
                <w:rFonts w:cs="Arial"/>
              </w:rPr>
              <w:t>0/1</w:t>
            </w:r>
          </w:p>
        </w:tc>
      </w:tr>
    </w:tbl>
    <w:p w14:paraId="01F1E431" w14:textId="6D95FAD4" w:rsidR="004D5801" w:rsidRPr="00CE0119" w:rsidRDefault="004D5801" w:rsidP="00920F1F">
      <w:pPr>
        <w:pStyle w:val="Nagwek5"/>
        <w:rPr>
          <w:rFonts w:cs="Arial"/>
        </w:rPr>
      </w:pPr>
      <w:bookmarkStart w:id="280" w:name="_Toc457226201"/>
      <w:bookmarkStart w:id="281" w:name="_Toc457376951"/>
      <w:bookmarkStart w:id="282" w:name="_Toc457381523"/>
      <w:bookmarkStart w:id="283" w:name="_Toc457987800"/>
      <w:bookmarkStart w:id="284" w:name="_Toc462147164"/>
      <w:bookmarkStart w:id="285" w:name="_Toc131078555"/>
      <w:r w:rsidRPr="00CE0119">
        <w:rPr>
          <w:rFonts w:cs="Arial"/>
        </w:rPr>
        <w:lastRenderedPageBreak/>
        <w:t xml:space="preserve">Poddziałanie 10.1.3(10i) </w:t>
      </w:r>
      <w:r w:rsidR="00887B2D">
        <w:rPr>
          <w:rFonts w:cs="Arial"/>
        </w:rPr>
        <w:t xml:space="preserve">- typ projektu: </w:t>
      </w:r>
      <w:r w:rsidR="00320F9E" w:rsidRPr="00CE0119">
        <w:rPr>
          <w:rFonts w:cs="Arial"/>
        </w:rPr>
        <w:t>„</w:t>
      </w:r>
      <w:r w:rsidRPr="00CE0119">
        <w:rPr>
          <w:rFonts w:cs="Arial"/>
        </w:rPr>
        <w:t>Programy stypendialne</w:t>
      </w:r>
      <w:r w:rsidR="00A62C67">
        <w:rPr>
          <w:rFonts w:cs="Arial"/>
        </w:rPr>
        <w:t xml:space="preserve"> „</w:t>
      </w:r>
      <w:r w:rsidR="00320F9E" w:rsidRPr="00CE0119">
        <w:rPr>
          <w:rFonts w:cs="Arial"/>
        </w:rPr>
        <w:t>t</w:t>
      </w:r>
      <w:r w:rsidRPr="00CE0119">
        <w:rPr>
          <w:rFonts w:cs="Arial"/>
        </w:rPr>
        <w:t xml:space="preserve">yp projektu: </w:t>
      </w:r>
      <w:r w:rsidR="00320F9E" w:rsidRPr="00CE0119">
        <w:rPr>
          <w:rFonts w:cs="Arial"/>
        </w:rPr>
        <w:t>„R</w:t>
      </w:r>
      <w:r w:rsidRPr="00CE0119">
        <w:rPr>
          <w:rFonts w:cs="Arial"/>
        </w:rPr>
        <w:t>ealizacja programów stypendialnych skierowanych do uczniów z wysokimi wynikami w nauce przedmiotów ogólnych, tj. przedmiotów przyrodniczych, informatycznych, języków obcych, matematyki, przedsiębiorczości</w:t>
      </w:r>
      <w:r w:rsidR="00320F9E" w:rsidRPr="00CE0119">
        <w:rPr>
          <w:rFonts w:cs="Arial"/>
        </w:rPr>
        <w:t>”</w:t>
      </w:r>
      <w:r w:rsidRPr="00CE0119">
        <w:rPr>
          <w:rFonts w:cs="Arial"/>
        </w:rPr>
        <w:t xml:space="preserve"> (projekt pozakonkursowy).</w:t>
      </w:r>
      <w:bookmarkEnd w:id="280"/>
      <w:bookmarkEnd w:id="281"/>
      <w:bookmarkEnd w:id="282"/>
      <w:bookmarkEnd w:id="283"/>
      <w:bookmarkEnd w:id="284"/>
      <w:bookmarkEnd w:id="285"/>
    </w:p>
    <w:p w14:paraId="4605920D" w14:textId="0F0DFC24"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XI p</w:t>
      </w:r>
      <w:r w:rsidRPr="00CE0119">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ocene kryterium dla Poddziałania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4112"/>
        <w:gridCol w:w="8080"/>
        <w:gridCol w:w="1270"/>
      </w:tblGrid>
      <w:tr w:rsidR="004D5801" w:rsidRPr="001D20C5" w14:paraId="3577F4C9" w14:textId="77777777" w:rsidTr="008F0E1C">
        <w:trPr>
          <w:trHeight w:val="397"/>
          <w:tblHeader/>
        </w:trPr>
        <w:tc>
          <w:tcPr>
            <w:tcW w:w="200" w:type="pct"/>
            <w:vAlign w:val="center"/>
          </w:tcPr>
          <w:p w14:paraId="15ECB5AF" w14:textId="415DDAAE" w:rsidR="004D5801" w:rsidRPr="00535CB6" w:rsidRDefault="004D5801" w:rsidP="00145F0C">
            <w:pPr>
              <w:rPr>
                <w:rFonts w:cs="Arial"/>
                <w:b/>
                <w:lang w:eastAsia="pl-PL"/>
              </w:rPr>
            </w:pPr>
            <w:r w:rsidRPr="00535CB6">
              <w:rPr>
                <w:rFonts w:cs="Arial"/>
                <w:b/>
                <w:lang w:eastAsia="pl-PL"/>
              </w:rPr>
              <w:t>Lp.</w:t>
            </w:r>
          </w:p>
        </w:tc>
        <w:tc>
          <w:tcPr>
            <w:tcW w:w="1466" w:type="pct"/>
            <w:vAlign w:val="center"/>
          </w:tcPr>
          <w:p w14:paraId="3502AC2E" w14:textId="77777777" w:rsidR="004D5801" w:rsidRPr="00535CB6" w:rsidRDefault="004D5801" w:rsidP="00145F0C">
            <w:pPr>
              <w:rPr>
                <w:rFonts w:cs="Arial"/>
                <w:b/>
                <w:lang w:eastAsia="pl-PL"/>
              </w:rPr>
            </w:pPr>
            <w:r w:rsidRPr="00535CB6">
              <w:rPr>
                <w:rFonts w:cs="Arial"/>
                <w:b/>
                <w:lang w:eastAsia="pl-PL"/>
              </w:rPr>
              <w:t>Kryterium</w:t>
            </w:r>
          </w:p>
        </w:tc>
        <w:tc>
          <w:tcPr>
            <w:tcW w:w="2881" w:type="pct"/>
            <w:vAlign w:val="center"/>
          </w:tcPr>
          <w:p w14:paraId="42941DA1" w14:textId="77777777" w:rsidR="004D5801" w:rsidRPr="00535CB6" w:rsidRDefault="004D5801" w:rsidP="00145F0C">
            <w:pPr>
              <w:rPr>
                <w:rFonts w:cs="Arial"/>
                <w:b/>
                <w:lang w:eastAsia="pl-PL"/>
              </w:rPr>
            </w:pPr>
            <w:r w:rsidRPr="00535CB6">
              <w:rPr>
                <w:rFonts w:cs="Arial"/>
                <w:b/>
                <w:lang w:eastAsia="pl-PL"/>
              </w:rPr>
              <w:t xml:space="preserve">Opis kryterium </w:t>
            </w:r>
          </w:p>
        </w:tc>
        <w:tc>
          <w:tcPr>
            <w:tcW w:w="453" w:type="pct"/>
            <w:vAlign w:val="center"/>
          </w:tcPr>
          <w:p w14:paraId="474176D0" w14:textId="77777777" w:rsidR="004D5801" w:rsidRPr="00535CB6" w:rsidRDefault="004D5801" w:rsidP="00145F0C">
            <w:pPr>
              <w:rPr>
                <w:rFonts w:cs="Arial"/>
                <w:b/>
                <w:lang w:eastAsia="pl-PL"/>
              </w:rPr>
            </w:pPr>
            <w:r w:rsidRPr="00535CB6">
              <w:rPr>
                <w:rFonts w:cs="Arial"/>
                <w:b/>
                <w:lang w:eastAsia="pl-PL"/>
              </w:rPr>
              <w:t>Ocena kryterium</w:t>
            </w:r>
          </w:p>
        </w:tc>
      </w:tr>
      <w:tr w:rsidR="004D5801" w:rsidRPr="001D20C5" w14:paraId="398BD457" w14:textId="77777777" w:rsidTr="008F0E1C">
        <w:tc>
          <w:tcPr>
            <w:tcW w:w="200" w:type="pct"/>
            <w:vAlign w:val="center"/>
          </w:tcPr>
          <w:p w14:paraId="55F69A16" w14:textId="77777777" w:rsidR="004D5801" w:rsidRPr="00535CB6" w:rsidRDefault="004D5801" w:rsidP="00145F0C">
            <w:pPr>
              <w:rPr>
                <w:rFonts w:cs="Arial"/>
                <w:lang w:eastAsia="pl-PL"/>
              </w:rPr>
            </w:pPr>
            <w:r w:rsidRPr="00535CB6">
              <w:rPr>
                <w:rFonts w:cs="Arial"/>
                <w:lang w:eastAsia="pl-PL"/>
              </w:rPr>
              <w:t>1</w:t>
            </w:r>
          </w:p>
        </w:tc>
        <w:tc>
          <w:tcPr>
            <w:tcW w:w="1466" w:type="pct"/>
            <w:shd w:val="clear" w:color="auto" w:fill="auto"/>
            <w:vAlign w:val="center"/>
          </w:tcPr>
          <w:p w14:paraId="70821A60" w14:textId="77777777" w:rsidR="004D5801" w:rsidRPr="00535CB6" w:rsidRDefault="004D5801" w:rsidP="00145F0C">
            <w:pPr>
              <w:autoSpaceDE w:val="0"/>
              <w:autoSpaceDN w:val="0"/>
              <w:adjustRightInd w:val="0"/>
              <w:rPr>
                <w:rFonts w:cs="Arial"/>
                <w:lang w:eastAsia="pl-PL"/>
              </w:rPr>
            </w:pPr>
            <w:r w:rsidRPr="00535CB6">
              <w:rPr>
                <w:rFonts w:cs="Arial"/>
                <w:lang w:eastAsia="pl-PL"/>
              </w:rPr>
              <w:t>W ramach projektu przewiduje się udzielenie co najmniej 65% stypendiów uczniom</w:t>
            </w:r>
            <w:r w:rsidRPr="00535CB6">
              <w:rPr>
                <w:rFonts w:cs="Arial"/>
                <w:vertAlign w:val="superscript"/>
                <w:lang w:eastAsia="pl-PL"/>
              </w:rPr>
              <w:footnoteReference w:id="119"/>
            </w:r>
            <w:r w:rsidRPr="00535CB6">
              <w:rPr>
                <w:rFonts w:cs="Arial"/>
                <w:lang w:eastAsia="pl-PL"/>
              </w:rPr>
              <w:t xml:space="preserve"> ze szkół/placówek systemu oświaty</w:t>
            </w:r>
            <w:r w:rsidRPr="00535CB6">
              <w:rPr>
                <w:rFonts w:cs="Arial"/>
                <w:vertAlign w:val="superscript"/>
                <w:lang w:eastAsia="pl-PL"/>
              </w:rPr>
              <w:footnoteReference w:id="120"/>
            </w:r>
            <w:r w:rsidRPr="00535CB6">
              <w:rPr>
                <w:rFonts w:cs="Arial"/>
                <w:lang w:eastAsia="pl-PL"/>
              </w:rPr>
              <w:t xml:space="preserve"> województwa mazowieckiego zamieszkałym  na obszarach wiejskich.</w:t>
            </w:r>
          </w:p>
        </w:tc>
        <w:tc>
          <w:tcPr>
            <w:tcW w:w="2881" w:type="pct"/>
            <w:shd w:val="clear" w:color="auto" w:fill="auto"/>
            <w:vAlign w:val="center"/>
          </w:tcPr>
          <w:p w14:paraId="4A3AD3A7" w14:textId="77777777" w:rsidR="004D5801" w:rsidRPr="00535CB6" w:rsidRDefault="004D5801"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4DD69465" w14:textId="77777777" w:rsidR="004D5801" w:rsidRPr="00535CB6" w:rsidRDefault="004D5801"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121"/>
            </w:r>
            <w:r w:rsidRPr="00535CB6">
              <w:rPr>
                <w:rFonts w:cs="Arial"/>
                <w:lang w:eastAsia="pl-PL"/>
              </w:rPr>
              <w:t>.</w:t>
            </w:r>
          </w:p>
          <w:p w14:paraId="109D1124"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74A75403"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524EF14C" w14:textId="77777777" w:rsidR="004D5801" w:rsidRPr="00535CB6" w:rsidRDefault="004D5801" w:rsidP="00145F0C">
            <w:pPr>
              <w:rPr>
                <w:rFonts w:cs="Arial"/>
                <w:lang w:eastAsia="pl-PL"/>
              </w:rPr>
            </w:pPr>
            <w:r w:rsidRPr="00535CB6">
              <w:rPr>
                <w:rFonts w:cs="Arial"/>
                <w:lang w:eastAsia="pl-PL"/>
              </w:rPr>
              <w:t>0/1</w:t>
            </w:r>
          </w:p>
        </w:tc>
      </w:tr>
      <w:tr w:rsidR="004D5801" w:rsidRPr="001D20C5" w14:paraId="57614F79" w14:textId="77777777" w:rsidTr="008F0E1C">
        <w:tc>
          <w:tcPr>
            <w:tcW w:w="200" w:type="pct"/>
            <w:vAlign w:val="center"/>
          </w:tcPr>
          <w:p w14:paraId="445DDE61" w14:textId="77777777" w:rsidR="004D5801" w:rsidRPr="00535CB6" w:rsidRDefault="004D5801" w:rsidP="00145F0C">
            <w:pPr>
              <w:rPr>
                <w:rFonts w:cs="Arial"/>
                <w:lang w:eastAsia="pl-PL"/>
              </w:rPr>
            </w:pPr>
            <w:r w:rsidRPr="00535CB6">
              <w:rPr>
                <w:rFonts w:cs="Arial"/>
                <w:lang w:eastAsia="pl-PL"/>
              </w:rPr>
              <w:t>2</w:t>
            </w:r>
          </w:p>
        </w:tc>
        <w:tc>
          <w:tcPr>
            <w:tcW w:w="1466" w:type="pct"/>
            <w:vAlign w:val="center"/>
          </w:tcPr>
          <w:p w14:paraId="2034629D" w14:textId="4EA64D37" w:rsidR="004D5801" w:rsidRPr="00535CB6" w:rsidRDefault="004D5801" w:rsidP="00145F0C">
            <w:pPr>
              <w:rPr>
                <w:rFonts w:cs="Arial"/>
                <w:lang w:eastAsia="pl-PL"/>
              </w:rPr>
            </w:pPr>
            <w:r w:rsidRPr="00535CB6">
              <w:rPr>
                <w:rFonts w:cs="Arial"/>
                <w:lang w:eastAsia="pl-PL"/>
              </w:rPr>
              <w:t>Wnioskodawca zapewnia co najmniej 5 % wkładu własnego tj. wkładu pochodzącego ze środków publicznych.</w:t>
            </w:r>
          </w:p>
        </w:tc>
        <w:tc>
          <w:tcPr>
            <w:tcW w:w="2881" w:type="pct"/>
            <w:vAlign w:val="center"/>
          </w:tcPr>
          <w:p w14:paraId="14B7E84C" w14:textId="77777777" w:rsidR="004D5801" w:rsidRPr="00535CB6" w:rsidRDefault="004D5801"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276951DE"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0E766FC4" w14:textId="77777777" w:rsidR="004D5801" w:rsidRPr="00535CB6" w:rsidRDefault="004D5801" w:rsidP="00145F0C">
            <w:pPr>
              <w:rPr>
                <w:rFonts w:cs="Arial"/>
                <w:lang w:eastAsia="pl-PL"/>
              </w:rPr>
            </w:pPr>
            <w:r w:rsidRPr="00535CB6">
              <w:rPr>
                <w:rFonts w:cs="Arial"/>
                <w:lang w:eastAsia="pl-PL"/>
              </w:rPr>
              <w:lastRenderedPageBreak/>
              <w:t>Spełnienie kryterium jest warunkiem koniecznym do otrzymania dofinansowania. Ocena kryterium jest 0/1. Uzyskanie oceny „0” powoduje skierowanie wniosku do poprawy/uzupełnienia.</w:t>
            </w:r>
          </w:p>
        </w:tc>
        <w:tc>
          <w:tcPr>
            <w:tcW w:w="453" w:type="pct"/>
            <w:vAlign w:val="center"/>
          </w:tcPr>
          <w:p w14:paraId="70AA7BEE" w14:textId="77777777" w:rsidR="004D5801" w:rsidRPr="00535CB6" w:rsidRDefault="004D5801" w:rsidP="00145F0C">
            <w:pPr>
              <w:rPr>
                <w:rFonts w:cs="Arial"/>
                <w:lang w:eastAsia="pl-PL"/>
              </w:rPr>
            </w:pPr>
            <w:r w:rsidRPr="00535CB6">
              <w:rPr>
                <w:rFonts w:cs="Arial"/>
                <w:lang w:eastAsia="pl-PL"/>
              </w:rPr>
              <w:lastRenderedPageBreak/>
              <w:t>0/1</w:t>
            </w:r>
          </w:p>
        </w:tc>
      </w:tr>
      <w:tr w:rsidR="004D5801" w:rsidRPr="001D20C5" w14:paraId="285EE800" w14:textId="77777777" w:rsidTr="008F0E1C">
        <w:tc>
          <w:tcPr>
            <w:tcW w:w="200" w:type="pct"/>
            <w:vAlign w:val="center"/>
          </w:tcPr>
          <w:p w14:paraId="4B32B218" w14:textId="77777777" w:rsidR="004D5801" w:rsidRPr="00535CB6" w:rsidRDefault="004D5801" w:rsidP="00145F0C">
            <w:pPr>
              <w:rPr>
                <w:rFonts w:cs="Arial"/>
                <w:lang w:eastAsia="pl-PL"/>
              </w:rPr>
            </w:pPr>
            <w:r w:rsidRPr="00535CB6">
              <w:rPr>
                <w:rFonts w:cs="Arial"/>
                <w:lang w:eastAsia="pl-PL"/>
              </w:rPr>
              <w:t>3</w:t>
            </w:r>
          </w:p>
        </w:tc>
        <w:tc>
          <w:tcPr>
            <w:tcW w:w="1466" w:type="pct"/>
            <w:vAlign w:val="center"/>
          </w:tcPr>
          <w:p w14:paraId="72E71417" w14:textId="77777777" w:rsidR="004D5801" w:rsidRPr="00535CB6" w:rsidRDefault="004D5801" w:rsidP="00145F0C">
            <w:pPr>
              <w:autoSpaceDE w:val="0"/>
              <w:autoSpaceDN w:val="0"/>
              <w:adjustRightInd w:val="0"/>
              <w:rPr>
                <w:rFonts w:cs="Arial"/>
                <w:lang w:eastAsia="pl-PL"/>
              </w:rPr>
            </w:pPr>
            <w:r w:rsidRPr="00535CB6">
              <w:rPr>
                <w:rFonts w:cs="Arial"/>
                <w:lang w:eastAsia="pl-PL"/>
              </w:rPr>
              <w:t>W celu zapewnienia efektywności wsparcia, podejmowane działania są zgodne z przeprowadzoną  przez Wnioskodawcę  diagnozą grupy docelowej.</w:t>
            </w:r>
          </w:p>
        </w:tc>
        <w:tc>
          <w:tcPr>
            <w:tcW w:w="2881" w:type="pct"/>
            <w:vAlign w:val="center"/>
          </w:tcPr>
          <w:p w14:paraId="25FA9A3D" w14:textId="77777777" w:rsidR="004D5801" w:rsidRPr="00535CB6" w:rsidRDefault="004D5801"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6C30FB59"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E2781A4"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CA5313E" w14:textId="77777777" w:rsidR="004D5801" w:rsidRPr="00535CB6" w:rsidRDefault="004D5801" w:rsidP="00145F0C">
            <w:pPr>
              <w:rPr>
                <w:rFonts w:cs="Arial"/>
                <w:lang w:eastAsia="pl-PL"/>
              </w:rPr>
            </w:pPr>
            <w:r w:rsidRPr="00535CB6">
              <w:rPr>
                <w:rFonts w:cs="Arial"/>
                <w:lang w:eastAsia="pl-PL"/>
              </w:rPr>
              <w:t>0/1</w:t>
            </w:r>
          </w:p>
        </w:tc>
      </w:tr>
      <w:tr w:rsidR="004D5801" w:rsidRPr="001D20C5" w14:paraId="3AF87397" w14:textId="77777777" w:rsidTr="008F0E1C">
        <w:tc>
          <w:tcPr>
            <w:tcW w:w="200" w:type="pct"/>
            <w:vAlign w:val="center"/>
          </w:tcPr>
          <w:p w14:paraId="5BF6FE9F" w14:textId="77777777" w:rsidR="004D5801" w:rsidRPr="00535CB6" w:rsidRDefault="004D5801" w:rsidP="00145F0C">
            <w:pPr>
              <w:rPr>
                <w:rFonts w:cs="Arial"/>
                <w:lang w:eastAsia="pl-PL"/>
              </w:rPr>
            </w:pPr>
            <w:r w:rsidRPr="00535CB6">
              <w:rPr>
                <w:rFonts w:cs="Arial"/>
                <w:lang w:eastAsia="pl-PL"/>
              </w:rPr>
              <w:t>4</w:t>
            </w:r>
          </w:p>
        </w:tc>
        <w:tc>
          <w:tcPr>
            <w:tcW w:w="1466" w:type="pct"/>
            <w:vAlign w:val="center"/>
          </w:tcPr>
          <w:p w14:paraId="2D930390" w14:textId="77777777" w:rsidR="004D5801" w:rsidRPr="00535CB6" w:rsidRDefault="004D5801"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7BFC7111" w14:textId="59914517" w:rsidR="004D5801" w:rsidRPr="00535CB6" w:rsidRDefault="004D5801" w:rsidP="00145F0C">
            <w:pPr>
              <w:rPr>
                <w:rFonts w:cs="Arial"/>
                <w:lang w:eastAsia="pl-PL"/>
              </w:rPr>
            </w:pPr>
            <w:r w:rsidRPr="00535CB6">
              <w:rPr>
                <w:rFonts w:cs="Arial"/>
                <w:lang w:eastAsia="pl-PL"/>
              </w:rPr>
              <w:t>Kryterium ma na celu zapewnienie uzdolnionym uczniom z  niepełnosprawnością wsparcia odpowiadającego ich specjalnym potrzebom edukacyjnym.</w:t>
            </w:r>
          </w:p>
          <w:p w14:paraId="46C908F2"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96916C3" w14:textId="77777777" w:rsidR="004D5801" w:rsidRPr="00535CB6" w:rsidRDefault="004D5801" w:rsidP="00145F0C">
            <w:pPr>
              <w:autoSpaceDE w:val="0"/>
              <w:autoSpaceDN w:val="0"/>
              <w:adjustRightInd w:val="0"/>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F9B116E" w14:textId="77777777" w:rsidR="004D5801" w:rsidRPr="00535CB6" w:rsidRDefault="004D5801" w:rsidP="00145F0C">
            <w:pPr>
              <w:rPr>
                <w:rFonts w:cs="Arial"/>
                <w:lang w:eastAsia="pl-PL"/>
              </w:rPr>
            </w:pPr>
            <w:r w:rsidRPr="00535CB6">
              <w:rPr>
                <w:rFonts w:cs="Arial"/>
                <w:lang w:eastAsia="pl-PL"/>
              </w:rPr>
              <w:t>0/1</w:t>
            </w:r>
          </w:p>
        </w:tc>
      </w:tr>
    </w:tbl>
    <w:p w14:paraId="2CAB9124" w14:textId="5422861B" w:rsidR="00740D1C" w:rsidRDefault="00740D1C">
      <w:pPr>
        <w:rPr>
          <w:rFonts w:cs="Arial"/>
          <w:b/>
        </w:rPr>
      </w:pPr>
      <w:r w:rsidRPr="00CE0119">
        <w:rPr>
          <w:rFonts w:cs="Arial"/>
          <w:b/>
        </w:rPr>
        <w:br w:type="page"/>
      </w:r>
    </w:p>
    <w:p w14:paraId="57D46F65" w14:textId="302C48CE" w:rsidR="00FE5811" w:rsidRPr="0068781B" w:rsidRDefault="00FE5811" w:rsidP="00BD333F">
      <w:pPr>
        <w:pStyle w:val="Nagwek5"/>
      </w:pPr>
      <w:bookmarkStart w:id="286" w:name="_Toc131078556"/>
      <w:r w:rsidRPr="00BD333F">
        <w:lastRenderedPageBreak/>
        <w:t>Poddziałanie 10.1.3 (10i) Programy stypendialne</w:t>
      </w:r>
      <w:r w:rsidRPr="0068781B">
        <w:t xml:space="preserve"> typ projektu </w:t>
      </w:r>
      <w:r w:rsidRPr="00BD333F">
        <w:t>realizacja programów stypendialnych skierowanych do uczniów z wysokimi wynikami w nauce przedmiotów ogólnych, tj. przedmiotów przyrodniczych, informatycznych, języków obcych, matematyki, przedsiębiorczości (projekt pozakonkursowy).</w:t>
      </w:r>
      <w:bookmarkEnd w:id="286"/>
    </w:p>
    <w:p w14:paraId="2DF1D7E9" w14:textId="05C4B33D" w:rsidR="00FE5811" w:rsidRPr="00BD333F" w:rsidRDefault="00FE5811" w:rsidP="00BD333F">
      <w:pPr>
        <w:pStyle w:val="Bezodstpw"/>
        <w:rPr>
          <w:rFonts w:cs="Arial"/>
          <w:b w:val="0"/>
        </w:rPr>
      </w:pPr>
      <w:r w:rsidRPr="00CE0119">
        <w:rPr>
          <w:rFonts w:cs="Arial"/>
        </w:rPr>
        <w:t>Kryteria wyboru projektów przyjęte przez Komitet Monitorujący RPO WM na X</w:t>
      </w:r>
      <w:r w:rsidR="006A6D2F">
        <w:rPr>
          <w:rFonts w:cs="Arial"/>
        </w:rPr>
        <w:t>XIII p</w:t>
      </w:r>
      <w:r>
        <w:rPr>
          <w:rFonts w:cs="Arial"/>
        </w:rPr>
        <w:t>osiedzeniu w dniu 7 kwietnia 2017</w:t>
      </w:r>
      <w:r w:rsidRPr="00CE0119">
        <w:rPr>
          <w:rFonts w:cs="Arial"/>
        </w:rPr>
        <w:t xml:space="preserve"> r.</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w:tblDescription w:val="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2827"/>
        <w:gridCol w:w="9223"/>
        <w:gridCol w:w="1275"/>
      </w:tblGrid>
      <w:tr w:rsidR="00A25FA5" w:rsidRPr="001D20C5" w14:paraId="2F6A0737" w14:textId="77777777" w:rsidTr="008F0E1C">
        <w:trPr>
          <w:tblHeader/>
        </w:trPr>
        <w:tc>
          <w:tcPr>
            <w:tcW w:w="202" w:type="pct"/>
            <w:vAlign w:val="center"/>
          </w:tcPr>
          <w:p w14:paraId="5D7F4AA1" w14:textId="07725D32" w:rsidR="00A25FA5" w:rsidRPr="00535CB6" w:rsidRDefault="00A25FA5" w:rsidP="00461B08">
            <w:pPr>
              <w:contextualSpacing/>
              <w:rPr>
                <w:rFonts w:cs="Arial"/>
                <w:b/>
              </w:rPr>
            </w:pPr>
            <w:r w:rsidRPr="00535CB6">
              <w:rPr>
                <w:rFonts w:cs="Arial"/>
                <w:b/>
              </w:rPr>
              <w:t>Lp.</w:t>
            </w:r>
          </w:p>
        </w:tc>
        <w:tc>
          <w:tcPr>
            <w:tcW w:w="1018" w:type="pct"/>
            <w:vAlign w:val="center"/>
          </w:tcPr>
          <w:p w14:paraId="775EDB93" w14:textId="77777777" w:rsidR="00A25FA5" w:rsidRPr="00535CB6" w:rsidRDefault="00A25FA5" w:rsidP="00461B08">
            <w:pPr>
              <w:contextualSpacing/>
              <w:rPr>
                <w:rFonts w:cs="Arial"/>
                <w:b/>
              </w:rPr>
            </w:pPr>
            <w:r w:rsidRPr="00535CB6">
              <w:rPr>
                <w:rFonts w:cs="Arial"/>
                <w:b/>
              </w:rPr>
              <w:t>Kryterium</w:t>
            </w:r>
          </w:p>
        </w:tc>
        <w:tc>
          <w:tcPr>
            <w:tcW w:w="3321" w:type="pct"/>
            <w:vAlign w:val="center"/>
          </w:tcPr>
          <w:p w14:paraId="0D1A957C" w14:textId="77777777" w:rsidR="00A25FA5" w:rsidRPr="00535CB6" w:rsidRDefault="00A25FA5" w:rsidP="00461B08">
            <w:pPr>
              <w:contextualSpacing/>
              <w:rPr>
                <w:rFonts w:cs="Arial"/>
                <w:b/>
              </w:rPr>
            </w:pPr>
            <w:r w:rsidRPr="00535CB6">
              <w:rPr>
                <w:rFonts w:cs="Arial"/>
                <w:b/>
              </w:rPr>
              <w:t xml:space="preserve">Opis kryterium </w:t>
            </w:r>
          </w:p>
        </w:tc>
        <w:tc>
          <w:tcPr>
            <w:tcW w:w="459" w:type="pct"/>
            <w:vAlign w:val="center"/>
          </w:tcPr>
          <w:p w14:paraId="4FE56BEB" w14:textId="77777777" w:rsidR="00A25FA5" w:rsidRPr="00535CB6" w:rsidRDefault="00A25FA5" w:rsidP="00461B08">
            <w:pPr>
              <w:contextualSpacing/>
              <w:rPr>
                <w:rFonts w:cs="Arial"/>
                <w:b/>
              </w:rPr>
            </w:pPr>
            <w:r w:rsidRPr="00535CB6">
              <w:rPr>
                <w:rFonts w:cs="Arial"/>
                <w:b/>
              </w:rPr>
              <w:t>Ocena kryterium</w:t>
            </w:r>
          </w:p>
        </w:tc>
      </w:tr>
      <w:tr w:rsidR="00A25FA5" w:rsidRPr="001D20C5" w14:paraId="101ABF03" w14:textId="77777777" w:rsidTr="008F0E1C">
        <w:tc>
          <w:tcPr>
            <w:tcW w:w="202" w:type="pct"/>
            <w:vAlign w:val="center"/>
          </w:tcPr>
          <w:p w14:paraId="11A39197" w14:textId="77777777" w:rsidR="00A25FA5" w:rsidRPr="00535CB6" w:rsidRDefault="00A25FA5" w:rsidP="00461B08">
            <w:pPr>
              <w:contextualSpacing/>
              <w:rPr>
                <w:rFonts w:cs="Arial"/>
              </w:rPr>
            </w:pPr>
            <w:r w:rsidRPr="00535CB6">
              <w:rPr>
                <w:rFonts w:cs="Arial"/>
              </w:rPr>
              <w:t>1.</w:t>
            </w:r>
          </w:p>
        </w:tc>
        <w:tc>
          <w:tcPr>
            <w:tcW w:w="1018" w:type="pct"/>
            <w:shd w:val="clear" w:color="auto" w:fill="auto"/>
            <w:vAlign w:val="center"/>
          </w:tcPr>
          <w:p w14:paraId="4B1501B5" w14:textId="77777777" w:rsidR="00A25FA5" w:rsidRPr="00535CB6" w:rsidRDefault="00A25FA5" w:rsidP="00461B08">
            <w:pPr>
              <w:autoSpaceDE w:val="0"/>
              <w:autoSpaceDN w:val="0"/>
              <w:adjustRightInd w:val="0"/>
              <w:contextualSpacing/>
              <w:rPr>
                <w:rFonts w:cs="Arial"/>
              </w:rPr>
            </w:pPr>
            <w:r w:rsidRPr="00535CB6">
              <w:rPr>
                <w:rFonts w:cs="Arial"/>
              </w:rPr>
              <w:t>Projekt obejmuje wyłącznie uczniów szkół (z wyłączeniem szkół dla dorosłych) z obszaru województwa mazowieckiego.</w:t>
            </w:r>
          </w:p>
        </w:tc>
        <w:tc>
          <w:tcPr>
            <w:tcW w:w="3321" w:type="pct"/>
            <w:shd w:val="clear" w:color="auto" w:fill="auto"/>
            <w:vAlign w:val="center"/>
          </w:tcPr>
          <w:p w14:paraId="7FEF4AE7" w14:textId="77777777" w:rsidR="00A25FA5" w:rsidRPr="00535CB6" w:rsidRDefault="00A25FA5" w:rsidP="00461B08">
            <w:pPr>
              <w:contextualSpacing/>
              <w:rPr>
                <w:rFonts w:cs="Arial"/>
              </w:rPr>
            </w:pPr>
            <w:r w:rsidRPr="00535CB6">
              <w:rPr>
                <w:rFonts w:cs="Arial"/>
              </w:rPr>
              <w:t>Spełnienie kryterium będzie oceniane na podstawie zapisów we wniosku o dofinansowanie projektu.</w:t>
            </w:r>
          </w:p>
          <w:p w14:paraId="1A196B11" w14:textId="163634D1" w:rsidR="00A25FA5" w:rsidRPr="00535CB6" w:rsidRDefault="00A25FA5" w:rsidP="00461B08">
            <w:pPr>
              <w:contextualSpacing/>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C2D3B6C" w14:textId="77777777" w:rsidR="00A25FA5" w:rsidRPr="00535CB6" w:rsidRDefault="00A25FA5" w:rsidP="00461B08">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4E4D8CAE" w14:textId="77777777" w:rsidR="00A25FA5" w:rsidRPr="00535CB6" w:rsidRDefault="00A25FA5" w:rsidP="00461B08">
            <w:pPr>
              <w:contextualSpacing/>
              <w:rPr>
                <w:rFonts w:cs="Arial"/>
              </w:rPr>
            </w:pPr>
            <w:r w:rsidRPr="00535CB6">
              <w:rPr>
                <w:rFonts w:cs="Arial"/>
              </w:rPr>
              <w:t>0/1</w:t>
            </w:r>
          </w:p>
        </w:tc>
      </w:tr>
      <w:tr w:rsidR="00A25FA5" w:rsidRPr="001D20C5" w14:paraId="6C7BAA90" w14:textId="77777777" w:rsidTr="008F0E1C">
        <w:tc>
          <w:tcPr>
            <w:tcW w:w="202" w:type="pct"/>
            <w:vAlign w:val="center"/>
          </w:tcPr>
          <w:p w14:paraId="6D1E9AB9" w14:textId="77777777" w:rsidR="00A25FA5" w:rsidRPr="00535CB6" w:rsidRDefault="00A25FA5" w:rsidP="00461B08">
            <w:pPr>
              <w:contextualSpacing/>
              <w:rPr>
                <w:rFonts w:cs="Arial"/>
              </w:rPr>
            </w:pPr>
            <w:r w:rsidRPr="00535CB6">
              <w:rPr>
                <w:rFonts w:cs="Arial"/>
              </w:rPr>
              <w:t>2.</w:t>
            </w:r>
          </w:p>
        </w:tc>
        <w:tc>
          <w:tcPr>
            <w:tcW w:w="1018" w:type="pct"/>
            <w:shd w:val="clear" w:color="auto" w:fill="auto"/>
            <w:vAlign w:val="center"/>
          </w:tcPr>
          <w:p w14:paraId="4A2293BB" w14:textId="77777777" w:rsidR="00A25FA5" w:rsidRPr="00535CB6" w:rsidRDefault="00A25FA5" w:rsidP="00461B08">
            <w:pPr>
              <w:autoSpaceDE w:val="0"/>
              <w:autoSpaceDN w:val="0"/>
              <w:adjustRightInd w:val="0"/>
              <w:contextualSpacing/>
              <w:rPr>
                <w:rFonts w:cs="Arial"/>
              </w:rPr>
            </w:pPr>
            <w:r w:rsidRPr="00535CB6">
              <w:rPr>
                <w:rFonts w:cs="Arial"/>
              </w:rPr>
              <w:t>Projektu zakłada uczestnictwo co najmniej 60% uczniów zamieszkałych na obszarach wiejskich w województwie mazowieckim.</w:t>
            </w:r>
          </w:p>
        </w:tc>
        <w:tc>
          <w:tcPr>
            <w:tcW w:w="3321" w:type="pct"/>
            <w:shd w:val="clear" w:color="auto" w:fill="auto"/>
            <w:vAlign w:val="center"/>
          </w:tcPr>
          <w:p w14:paraId="2B8A55C3" w14:textId="77777777" w:rsidR="00A25FA5" w:rsidRPr="00535CB6" w:rsidRDefault="00A25FA5" w:rsidP="00461B08">
            <w:pPr>
              <w:contextualSpacing/>
              <w:rPr>
                <w:rFonts w:cs="Arial"/>
              </w:rPr>
            </w:pPr>
            <w:r w:rsidRPr="00535CB6">
              <w:rPr>
                <w:rFonts w:cs="Arial"/>
              </w:rPr>
              <w:t>Spełnienie kryterium będzie oceniane na podstawie zapisów we wniosku o dofinansowanie projektu.</w:t>
            </w:r>
          </w:p>
          <w:p w14:paraId="285E20DF" w14:textId="77777777" w:rsidR="0068781B" w:rsidRPr="00535CB6" w:rsidRDefault="00A25FA5" w:rsidP="00461B08">
            <w:pPr>
              <w:contextualSpacing/>
              <w:rPr>
                <w:rFonts w:cs="Arial"/>
              </w:rPr>
            </w:pPr>
            <w:r w:rsidRPr="00535CB6">
              <w:rPr>
                <w:rFonts w:cs="Arial"/>
              </w:rPr>
              <w:t>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w:t>
            </w:r>
          </w:p>
          <w:p w14:paraId="6E630677" w14:textId="7A584BBA" w:rsidR="00A25FA5" w:rsidRPr="00535CB6" w:rsidRDefault="0068781B" w:rsidP="00461B08">
            <w:pPr>
              <w:contextualSpacing/>
              <w:rPr>
                <w:rFonts w:cs="Arial"/>
              </w:rPr>
            </w:pPr>
            <w:r w:rsidRPr="00535CB6">
              <w:rPr>
                <w:rFonts w:cs="Arial"/>
              </w:rPr>
              <w:t xml:space="preserve"> </w:t>
            </w:r>
            <w:r w:rsidR="00A25FA5" w:rsidRPr="00535CB6">
              <w:rPr>
                <w:rFonts w:cs="Arial"/>
              </w:rPr>
              <w:t>Obszary wiejskie należy rozumieć zgodnie z Wytycznymi Ministra Infrastruktury i Rozwoju w zakresie monitorowania postępu rzeczowego realizacji programów operacyjnych na lata 2014-2020</w:t>
            </w:r>
            <w:r w:rsidR="00A25FA5" w:rsidRPr="00535CB6">
              <w:rPr>
                <w:rFonts w:cs="Arial"/>
                <w:vertAlign w:val="superscript"/>
              </w:rPr>
              <w:footnoteReference w:id="122"/>
            </w:r>
            <w:r w:rsidR="00A25FA5" w:rsidRPr="00535CB6">
              <w:rPr>
                <w:rFonts w:cs="Arial"/>
                <w:vertAlign w:val="superscript"/>
              </w:rPr>
              <w:t>.</w:t>
            </w:r>
          </w:p>
          <w:p w14:paraId="67FBF618" w14:textId="77777777" w:rsidR="00A25FA5" w:rsidRPr="00535CB6" w:rsidRDefault="00A25FA5" w:rsidP="00461B08">
            <w:pPr>
              <w:contextualSpacing/>
              <w:rPr>
                <w:rFonts w:cs="Arial"/>
              </w:rPr>
            </w:pPr>
            <w:r w:rsidRPr="00535CB6">
              <w:rPr>
                <w:rFonts w:cs="Arial"/>
              </w:rPr>
              <w:t>Kryterium wynika z założeń RPO WM.</w:t>
            </w:r>
          </w:p>
          <w:p w14:paraId="481CE217" w14:textId="77777777" w:rsidR="00A25FA5" w:rsidRPr="00535CB6" w:rsidRDefault="00A25FA5" w:rsidP="00461B08">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171A715D" w14:textId="77777777" w:rsidR="00A25FA5" w:rsidRPr="00535CB6" w:rsidRDefault="00A25FA5" w:rsidP="00461B08">
            <w:pPr>
              <w:contextualSpacing/>
              <w:rPr>
                <w:rFonts w:cs="Arial"/>
              </w:rPr>
            </w:pPr>
            <w:r w:rsidRPr="00535CB6">
              <w:rPr>
                <w:rFonts w:cs="Arial"/>
              </w:rPr>
              <w:t>0/1</w:t>
            </w:r>
          </w:p>
        </w:tc>
      </w:tr>
      <w:tr w:rsidR="00A25FA5" w:rsidRPr="001D20C5" w14:paraId="613DDEA6" w14:textId="77777777" w:rsidTr="008F0E1C">
        <w:tc>
          <w:tcPr>
            <w:tcW w:w="202" w:type="pct"/>
            <w:vAlign w:val="center"/>
          </w:tcPr>
          <w:p w14:paraId="5F4B55D7" w14:textId="77777777" w:rsidR="00A25FA5" w:rsidRPr="00535CB6" w:rsidRDefault="00A25FA5" w:rsidP="00461B08">
            <w:pPr>
              <w:contextualSpacing/>
              <w:rPr>
                <w:rFonts w:cs="Arial"/>
              </w:rPr>
            </w:pPr>
            <w:r w:rsidRPr="00535CB6">
              <w:rPr>
                <w:rFonts w:cs="Arial"/>
              </w:rPr>
              <w:t>3.</w:t>
            </w:r>
          </w:p>
        </w:tc>
        <w:tc>
          <w:tcPr>
            <w:tcW w:w="1018" w:type="pct"/>
            <w:vAlign w:val="center"/>
          </w:tcPr>
          <w:p w14:paraId="06E2F53E" w14:textId="2F73F332" w:rsidR="00A25FA5" w:rsidRPr="00535CB6" w:rsidRDefault="00A25FA5" w:rsidP="00461B08">
            <w:pPr>
              <w:autoSpaceDE w:val="0"/>
              <w:autoSpaceDN w:val="0"/>
              <w:adjustRightInd w:val="0"/>
              <w:contextualSpacing/>
              <w:rPr>
                <w:rFonts w:cs="Arial"/>
              </w:rPr>
            </w:pPr>
            <w:r w:rsidRPr="00535CB6">
              <w:rPr>
                <w:rFonts w:cs="Arial"/>
              </w:rPr>
              <w:t>Projekt zakłada zindywidualizowane wsparcie rozwoju edukacyjnego uczniów.</w:t>
            </w:r>
            <w:r w:rsidR="00E83249" w:rsidRPr="00535CB6">
              <w:rPr>
                <w:rFonts w:cs="Arial"/>
              </w:rPr>
              <w:t xml:space="preserve"> </w:t>
            </w:r>
          </w:p>
        </w:tc>
        <w:tc>
          <w:tcPr>
            <w:tcW w:w="3321" w:type="pct"/>
            <w:vAlign w:val="center"/>
          </w:tcPr>
          <w:p w14:paraId="4BE70E22" w14:textId="77777777" w:rsidR="00A25FA5" w:rsidRPr="00535CB6" w:rsidRDefault="00A25FA5" w:rsidP="00461B08">
            <w:pPr>
              <w:contextualSpacing/>
              <w:rPr>
                <w:rFonts w:cs="Arial"/>
              </w:rPr>
            </w:pPr>
            <w:r w:rsidRPr="00535CB6">
              <w:rPr>
                <w:rFonts w:cs="Arial"/>
              </w:rPr>
              <w:t>Spełnienie kryterium będzie oceniane na podstawie zapisów we wniosku o dofinansowanie projektu.</w:t>
            </w:r>
          </w:p>
          <w:p w14:paraId="7A161A8B" w14:textId="77777777" w:rsidR="00A25FA5" w:rsidRPr="00535CB6" w:rsidRDefault="00A25FA5" w:rsidP="00461B08">
            <w:pPr>
              <w:contextualSpacing/>
              <w:rPr>
                <w:rFonts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23"/>
            </w:r>
            <w:r w:rsidRPr="00535CB6">
              <w:rPr>
                <w:rFonts w:cs="Arial"/>
              </w:rPr>
              <w:t xml:space="preserve">, jego rodzica/opiekuna prawnego oraz </w:t>
            </w:r>
            <w:r w:rsidRPr="00535CB6">
              <w:rPr>
                <w:rFonts w:cs="Arial"/>
              </w:rPr>
              <w:lastRenderedPageBreak/>
              <w:t>osobę</w:t>
            </w:r>
            <w:r w:rsidRPr="00535CB6">
              <w:rPr>
                <w:rStyle w:val="Odwoanieprzypisudolnego"/>
                <w:rFonts w:cs="Arial"/>
                <w:sz w:val="20"/>
              </w:rPr>
              <w:footnoteReference w:id="124"/>
            </w:r>
            <w:r w:rsidRPr="00535CB6">
              <w:rPr>
                <w:rFonts w:cs="Arial"/>
              </w:rPr>
              <w:t xml:space="preserve"> sprawującą opiekę dydaktyczną nad stypendystą. Opracowanie planu rozwoju edukacyjnego przyczynia się do prawidłowego wykorzystania otrzymanych środków.</w:t>
            </w:r>
          </w:p>
          <w:p w14:paraId="3D0551CA" w14:textId="77777777" w:rsidR="00A25FA5" w:rsidRPr="00535CB6" w:rsidRDefault="00A25FA5" w:rsidP="00461B08">
            <w:pPr>
              <w:contextualSpacing/>
              <w:rPr>
                <w:rFonts w:cs="Arial"/>
              </w:rPr>
            </w:pPr>
            <w:r w:rsidRPr="00535CB6">
              <w:rPr>
                <w:rFonts w:cs="Arial"/>
              </w:rPr>
              <w:t>Kryterium ma na celu zapewnienia efektywności wsparcia, które odpowiada na zidentyfikowane potrzeby edukacyjne uczniów.</w:t>
            </w:r>
          </w:p>
          <w:p w14:paraId="101F7FA3" w14:textId="77777777" w:rsidR="00A25FA5" w:rsidRPr="00535CB6" w:rsidRDefault="00A25FA5" w:rsidP="00461B08">
            <w:pPr>
              <w:contextualSpacing/>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23704E1C" w14:textId="77777777" w:rsidR="00A25FA5" w:rsidRPr="00535CB6" w:rsidRDefault="00A25FA5" w:rsidP="00461B08">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26713D00" w14:textId="77777777" w:rsidR="00A25FA5" w:rsidRPr="00535CB6" w:rsidRDefault="00A25FA5" w:rsidP="00461B08">
            <w:pPr>
              <w:contextualSpacing/>
              <w:rPr>
                <w:rFonts w:cs="Arial"/>
              </w:rPr>
            </w:pPr>
            <w:r w:rsidRPr="00535CB6">
              <w:rPr>
                <w:rFonts w:cs="Arial"/>
              </w:rPr>
              <w:lastRenderedPageBreak/>
              <w:t>0/1</w:t>
            </w:r>
          </w:p>
        </w:tc>
      </w:tr>
    </w:tbl>
    <w:p w14:paraId="375DC43B" w14:textId="77777777" w:rsidR="0068781B" w:rsidRDefault="0068781B">
      <w:pPr>
        <w:spacing w:before="120" w:after="120" w:line="276" w:lineRule="auto"/>
        <w:jc w:val="both"/>
        <w:rPr>
          <w:rFonts w:cs="Arial"/>
          <w:b/>
        </w:rPr>
      </w:pPr>
      <w:r>
        <w:rPr>
          <w:rFonts w:cs="Arial"/>
          <w:b/>
        </w:rPr>
        <w:br w:type="page"/>
      </w:r>
    </w:p>
    <w:p w14:paraId="2BE274D6" w14:textId="77777777" w:rsidR="00F1084B" w:rsidRDefault="00F1084B" w:rsidP="00F1084B">
      <w:pPr>
        <w:pStyle w:val="Nagwek5"/>
      </w:pPr>
      <w:bookmarkStart w:id="287" w:name="_Toc514936356"/>
      <w:bookmarkStart w:id="288" w:name="_Toc131078557"/>
      <w:bookmarkStart w:id="289" w:name="_Toc457226202"/>
      <w:bookmarkStart w:id="290" w:name="_Toc457376952"/>
      <w:bookmarkStart w:id="291" w:name="_Toc457381524"/>
      <w:bookmarkStart w:id="292" w:name="_Toc457987801"/>
      <w:bookmarkStart w:id="293" w:name="_Toc462147165"/>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ej dla uczniów szczególnie uzdolnionych</w:t>
      </w:r>
      <w:r w:rsidRPr="001E5B04">
        <w:t xml:space="preserve"> </w:t>
      </w:r>
      <w:r>
        <w:t xml:space="preserve"> (z wyłączeniem dzieci w wieku przedszkolnym i słuchaczy w szkołach dla dorosłych)</w:t>
      </w:r>
      <w:bookmarkEnd w:id="287"/>
      <w:bookmarkEnd w:id="288"/>
    </w:p>
    <w:p w14:paraId="29A8FB94" w14:textId="77777777" w:rsidR="00F1084B" w:rsidRDefault="00F1084B" w:rsidP="00F1084B">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10i) Programy stypendialne Typ projektu: realizacja programów w zakresie pomocy stypendialnej dla uczniów szczególnie uzdolnionych  (z wyłączeniem dzieci w wieku przedszkolnym i słuchaczy w szkołach dla dorosłych)"/>
        <w:tblDescription w:val="Poddziałanie 10.1.3 (10i) Programy stypendialne Typ projektu: realizacja programów w zakresie pomocy stypendialnej dla uczniów szczególnie uzdolnionych  (z wyłączeniem dzieci w wieku przedszkolnym i słuchaczy w szkołach dla dorosłych)&#10;Kryteria wyboru projektów przyjęte przez Komitet Monitorujący RPO WM na XXXVI posiedzeniu w dniu 24 maja 2018 r.&#10;"/>
      </w:tblPr>
      <w:tblGrid>
        <w:gridCol w:w="696"/>
        <w:gridCol w:w="3839"/>
        <w:gridCol w:w="8074"/>
        <w:gridCol w:w="1414"/>
      </w:tblGrid>
      <w:tr w:rsidR="00403C72" w:rsidRPr="001D20C5" w14:paraId="7FEF05EC" w14:textId="77777777" w:rsidTr="00535CB6">
        <w:trPr>
          <w:tblHeader/>
        </w:trPr>
        <w:tc>
          <w:tcPr>
            <w:tcW w:w="248" w:type="pct"/>
            <w:vAlign w:val="center"/>
          </w:tcPr>
          <w:p w14:paraId="52C81B54" w14:textId="5517B21A" w:rsidR="00F1084B" w:rsidRPr="00535CB6" w:rsidRDefault="00F1084B" w:rsidP="00461B08">
            <w:pPr>
              <w:contextualSpacing/>
              <w:rPr>
                <w:rFonts w:cs="Arial"/>
                <w:b/>
              </w:rPr>
            </w:pPr>
            <w:r w:rsidRPr="00535CB6">
              <w:rPr>
                <w:rFonts w:cs="Arial"/>
                <w:b/>
              </w:rPr>
              <w:t>Lp.</w:t>
            </w:r>
          </w:p>
        </w:tc>
        <w:tc>
          <w:tcPr>
            <w:tcW w:w="1369" w:type="pct"/>
            <w:vAlign w:val="center"/>
          </w:tcPr>
          <w:p w14:paraId="61CD590E" w14:textId="77777777" w:rsidR="00F1084B" w:rsidRPr="00535CB6" w:rsidRDefault="00F1084B" w:rsidP="00461B08">
            <w:pPr>
              <w:contextualSpacing/>
              <w:rPr>
                <w:rFonts w:cs="Arial"/>
                <w:b/>
              </w:rPr>
            </w:pPr>
            <w:r w:rsidRPr="00535CB6">
              <w:rPr>
                <w:rFonts w:cs="Arial"/>
                <w:b/>
              </w:rPr>
              <w:t>Kryterium</w:t>
            </w:r>
          </w:p>
        </w:tc>
        <w:tc>
          <w:tcPr>
            <w:tcW w:w="2879" w:type="pct"/>
            <w:vAlign w:val="center"/>
          </w:tcPr>
          <w:p w14:paraId="1DDE4B60" w14:textId="77777777" w:rsidR="00F1084B" w:rsidRPr="00535CB6" w:rsidRDefault="00F1084B" w:rsidP="00461B08">
            <w:pPr>
              <w:contextualSpacing/>
              <w:rPr>
                <w:rFonts w:cs="Arial"/>
                <w:b/>
              </w:rPr>
            </w:pPr>
            <w:r w:rsidRPr="00535CB6">
              <w:rPr>
                <w:rFonts w:cs="Arial"/>
                <w:b/>
              </w:rPr>
              <w:t xml:space="preserve">Opis kryterium </w:t>
            </w:r>
          </w:p>
        </w:tc>
        <w:tc>
          <w:tcPr>
            <w:tcW w:w="504" w:type="pct"/>
            <w:vAlign w:val="center"/>
          </w:tcPr>
          <w:p w14:paraId="73FE5AD1" w14:textId="77777777" w:rsidR="00F1084B" w:rsidRPr="00535CB6" w:rsidRDefault="00F1084B" w:rsidP="00145F0C">
            <w:pPr>
              <w:rPr>
                <w:rFonts w:cs="Arial"/>
                <w:b/>
              </w:rPr>
            </w:pPr>
            <w:r w:rsidRPr="00535CB6">
              <w:rPr>
                <w:rFonts w:cs="Arial"/>
                <w:b/>
              </w:rPr>
              <w:t>Ocena kryterium</w:t>
            </w:r>
          </w:p>
        </w:tc>
      </w:tr>
      <w:tr w:rsidR="00F1084B" w:rsidRPr="001D20C5" w14:paraId="4144EC54" w14:textId="77777777" w:rsidTr="00535CB6">
        <w:tc>
          <w:tcPr>
            <w:tcW w:w="248" w:type="pct"/>
            <w:vAlign w:val="center"/>
          </w:tcPr>
          <w:p w14:paraId="0FC334A2" w14:textId="77777777" w:rsidR="00F1084B" w:rsidRPr="00535CB6" w:rsidRDefault="00F1084B" w:rsidP="00461B08">
            <w:pPr>
              <w:contextualSpacing/>
              <w:rPr>
                <w:rFonts w:cs="Arial"/>
              </w:rPr>
            </w:pPr>
            <w:r w:rsidRPr="00535CB6">
              <w:rPr>
                <w:rFonts w:cs="Arial"/>
              </w:rPr>
              <w:t>1.</w:t>
            </w:r>
          </w:p>
        </w:tc>
        <w:tc>
          <w:tcPr>
            <w:tcW w:w="1369" w:type="pct"/>
            <w:shd w:val="clear" w:color="auto" w:fill="auto"/>
            <w:vAlign w:val="center"/>
          </w:tcPr>
          <w:p w14:paraId="4EC6F51B" w14:textId="77777777" w:rsidR="00F1084B" w:rsidRPr="00535CB6" w:rsidRDefault="00F1084B" w:rsidP="00461B08">
            <w:pPr>
              <w:autoSpaceDE w:val="0"/>
              <w:autoSpaceDN w:val="0"/>
              <w:adjustRightInd w:val="0"/>
              <w:contextualSpacing/>
              <w:rPr>
                <w:rFonts w:cs="Arial"/>
              </w:rPr>
            </w:pPr>
            <w:r w:rsidRPr="00535CB6">
              <w:rPr>
                <w:rFonts w:cs="Arial"/>
              </w:rPr>
              <w:t>Projekt obejmuje wyłącznie uczniów szkół prowadzących kształcenie ogólne (z wyłączeniem szkół dla dorosłych) z obszaru województwa mazowieckiego.</w:t>
            </w:r>
          </w:p>
        </w:tc>
        <w:tc>
          <w:tcPr>
            <w:tcW w:w="2879" w:type="pct"/>
            <w:shd w:val="clear" w:color="auto" w:fill="auto"/>
            <w:vAlign w:val="center"/>
          </w:tcPr>
          <w:p w14:paraId="41B5E6DF" w14:textId="77777777" w:rsidR="00F1084B" w:rsidRPr="00535CB6" w:rsidRDefault="00F1084B" w:rsidP="00461B08">
            <w:pPr>
              <w:contextualSpacing/>
              <w:rPr>
                <w:rFonts w:cs="Arial"/>
              </w:rPr>
            </w:pPr>
            <w:r w:rsidRPr="00535CB6">
              <w:rPr>
                <w:rFonts w:cs="Arial"/>
              </w:rPr>
              <w:t>Spełnienie kryterium będzie oceniane na podstawie zapisów we wniosku o dofinansowanie projektu.</w:t>
            </w:r>
          </w:p>
          <w:p w14:paraId="7A66DF96" w14:textId="77777777" w:rsidR="00F1084B" w:rsidRPr="00535CB6" w:rsidRDefault="00F1084B" w:rsidP="00461B08">
            <w:pPr>
              <w:contextualSpacing/>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79C70E1" w14:textId="77777777" w:rsidR="00F1084B" w:rsidRPr="00535CB6" w:rsidRDefault="00F1084B" w:rsidP="00461B08">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7A35D74" w14:textId="77777777" w:rsidR="00F1084B" w:rsidRPr="00535CB6" w:rsidRDefault="00F1084B" w:rsidP="00145F0C">
            <w:pPr>
              <w:rPr>
                <w:rFonts w:cs="Arial"/>
              </w:rPr>
            </w:pPr>
            <w:r w:rsidRPr="00535CB6">
              <w:rPr>
                <w:rFonts w:cs="Arial"/>
              </w:rPr>
              <w:t>0/1</w:t>
            </w:r>
          </w:p>
        </w:tc>
      </w:tr>
      <w:tr w:rsidR="00F1084B" w:rsidRPr="001D20C5" w14:paraId="08FE25BF" w14:textId="77777777" w:rsidTr="00535CB6">
        <w:tc>
          <w:tcPr>
            <w:tcW w:w="248" w:type="pct"/>
            <w:vAlign w:val="center"/>
          </w:tcPr>
          <w:p w14:paraId="0C2B2D68" w14:textId="77777777" w:rsidR="00F1084B" w:rsidRPr="00535CB6" w:rsidRDefault="00F1084B" w:rsidP="00461B08">
            <w:pPr>
              <w:contextualSpacing/>
              <w:rPr>
                <w:rFonts w:cs="Arial"/>
              </w:rPr>
            </w:pPr>
            <w:r w:rsidRPr="00535CB6">
              <w:rPr>
                <w:rFonts w:cs="Arial"/>
              </w:rPr>
              <w:t>2.</w:t>
            </w:r>
          </w:p>
        </w:tc>
        <w:tc>
          <w:tcPr>
            <w:tcW w:w="1369" w:type="pct"/>
            <w:shd w:val="clear" w:color="auto" w:fill="auto"/>
            <w:vAlign w:val="center"/>
          </w:tcPr>
          <w:p w14:paraId="6F79AEEB" w14:textId="77777777" w:rsidR="00F1084B" w:rsidRPr="00535CB6" w:rsidRDefault="00F1084B" w:rsidP="00461B08">
            <w:pPr>
              <w:autoSpaceDE w:val="0"/>
              <w:autoSpaceDN w:val="0"/>
              <w:adjustRightInd w:val="0"/>
              <w:contextualSpacing/>
              <w:rPr>
                <w:rFonts w:cs="Arial"/>
              </w:rPr>
            </w:pPr>
            <w:r w:rsidRPr="00535CB6">
              <w:rPr>
                <w:rFonts w:cs="Arial"/>
              </w:rPr>
              <w:t xml:space="preserve">Projektu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879" w:type="pct"/>
            <w:shd w:val="clear" w:color="auto" w:fill="auto"/>
            <w:vAlign w:val="center"/>
          </w:tcPr>
          <w:p w14:paraId="2A3859CB" w14:textId="77777777" w:rsidR="00F1084B" w:rsidRPr="00535CB6" w:rsidRDefault="00F1084B" w:rsidP="00461B08">
            <w:pPr>
              <w:contextualSpacing/>
              <w:rPr>
                <w:rFonts w:cs="Arial"/>
              </w:rPr>
            </w:pPr>
            <w:r w:rsidRPr="00535CB6">
              <w:rPr>
                <w:rFonts w:cs="Arial"/>
              </w:rPr>
              <w:t>Spełnienie kryterium będzie oceniane na podstawie zapisów we wniosku o dofinansowanie projektu.</w:t>
            </w:r>
          </w:p>
          <w:p w14:paraId="4ED9944A" w14:textId="77777777" w:rsidR="00F1084B" w:rsidRPr="00535CB6" w:rsidRDefault="00F1084B" w:rsidP="00461B08">
            <w:pPr>
              <w:contextualSpacing/>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5"/>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0C1AC908" w14:textId="77777777" w:rsidR="00F1084B" w:rsidRPr="00535CB6" w:rsidRDefault="00F1084B" w:rsidP="00461B08">
            <w:pPr>
              <w:contextualSpacing/>
              <w:rPr>
                <w:rFonts w:cs="Arial"/>
                <w:vertAlign w:val="superscript"/>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126"/>
            </w:r>
            <w:r w:rsidRPr="00535CB6">
              <w:rPr>
                <w:rFonts w:cs="Arial"/>
                <w:vertAlign w:val="superscript"/>
              </w:rPr>
              <w:t>.</w:t>
            </w:r>
          </w:p>
          <w:p w14:paraId="10BC45BC" w14:textId="77777777" w:rsidR="00F1084B" w:rsidRPr="00535CB6" w:rsidRDefault="00F1084B" w:rsidP="00461B08">
            <w:pPr>
              <w:contextualSpacing/>
              <w:rPr>
                <w:rFonts w:cs="Arial"/>
              </w:rPr>
            </w:pPr>
            <w:r w:rsidRPr="00535CB6">
              <w:rPr>
                <w:rFonts w:cs="Arial"/>
              </w:rPr>
              <w:lastRenderedPageBreak/>
              <w:t>Kryterium wynika z założeń RPO WM.</w:t>
            </w:r>
          </w:p>
          <w:p w14:paraId="21CBF3EC" w14:textId="77777777" w:rsidR="00F1084B" w:rsidRPr="00535CB6" w:rsidRDefault="00F1084B" w:rsidP="00461B08">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859682C" w14:textId="77777777" w:rsidR="00F1084B" w:rsidRPr="00535CB6" w:rsidRDefault="00F1084B" w:rsidP="00145F0C">
            <w:pPr>
              <w:rPr>
                <w:rFonts w:cs="Arial"/>
              </w:rPr>
            </w:pPr>
            <w:r w:rsidRPr="00535CB6">
              <w:rPr>
                <w:rFonts w:cs="Arial"/>
              </w:rPr>
              <w:lastRenderedPageBreak/>
              <w:t>0/1</w:t>
            </w:r>
          </w:p>
        </w:tc>
      </w:tr>
      <w:tr w:rsidR="00F1084B" w:rsidRPr="001D20C5" w14:paraId="2ABA0166" w14:textId="77777777" w:rsidTr="00535CB6">
        <w:tc>
          <w:tcPr>
            <w:tcW w:w="248" w:type="pct"/>
            <w:vAlign w:val="center"/>
          </w:tcPr>
          <w:p w14:paraId="18FAC7FC" w14:textId="77777777" w:rsidR="00F1084B" w:rsidRPr="00535CB6" w:rsidRDefault="00F1084B" w:rsidP="00461B08">
            <w:pPr>
              <w:contextualSpacing/>
              <w:rPr>
                <w:rFonts w:cs="Arial"/>
              </w:rPr>
            </w:pPr>
            <w:r w:rsidRPr="00535CB6">
              <w:rPr>
                <w:rFonts w:cs="Arial"/>
              </w:rPr>
              <w:t>3</w:t>
            </w:r>
          </w:p>
        </w:tc>
        <w:tc>
          <w:tcPr>
            <w:tcW w:w="1369" w:type="pct"/>
            <w:shd w:val="clear" w:color="auto" w:fill="auto"/>
            <w:vAlign w:val="center"/>
          </w:tcPr>
          <w:p w14:paraId="67D6DFD8" w14:textId="77777777" w:rsidR="00F1084B" w:rsidRPr="00535CB6" w:rsidRDefault="00F1084B" w:rsidP="00461B08">
            <w:pPr>
              <w:autoSpaceDE w:val="0"/>
              <w:autoSpaceDN w:val="0"/>
              <w:adjustRightInd w:val="0"/>
              <w:contextualSpacing/>
              <w:rPr>
                <w:rFonts w:cs="Arial"/>
              </w:rPr>
            </w:pPr>
            <w:r w:rsidRPr="00535CB6">
              <w:rPr>
                <w:rFonts w:cs="Arial"/>
              </w:rPr>
              <w:t>Projekt wspiera szczególnie uzdolnionych uczniów.</w:t>
            </w:r>
          </w:p>
        </w:tc>
        <w:tc>
          <w:tcPr>
            <w:tcW w:w="2879" w:type="pct"/>
            <w:shd w:val="clear" w:color="auto" w:fill="auto"/>
            <w:vAlign w:val="center"/>
          </w:tcPr>
          <w:p w14:paraId="39563E61" w14:textId="77777777" w:rsidR="00F1084B" w:rsidRPr="00535CB6" w:rsidRDefault="00F1084B" w:rsidP="00461B08">
            <w:pPr>
              <w:contextualSpacing/>
              <w:rPr>
                <w:rFonts w:cs="Arial"/>
              </w:rPr>
            </w:pPr>
            <w:r w:rsidRPr="00535CB6">
              <w:rPr>
                <w:rFonts w:cs="Arial"/>
              </w:rPr>
              <w:t>Spełnienie kryterium będzie oceniane na podstawie zapisów we wniosku o dofinansowanie projektu.</w:t>
            </w:r>
          </w:p>
          <w:p w14:paraId="3CA3F212" w14:textId="77777777" w:rsidR="00F1084B" w:rsidRPr="00535CB6" w:rsidRDefault="00F1084B" w:rsidP="00461B08">
            <w:pPr>
              <w:contextualSpacing/>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footnoteReference w:id="127"/>
            </w:r>
            <w:r w:rsidRPr="00535CB6">
              <w:rPr>
                <w:rFonts w:cs="Arial"/>
              </w:rPr>
              <w:t>. Regulamin programu stypendialnego musi obowiązkowo uwzględniać osiągnięcia naukowe z przynajmniej jednego z przedmiotów szkolnych rozwijających kompetencje kluczowe.</w:t>
            </w:r>
          </w:p>
          <w:p w14:paraId="788A666A" w14:textId="77777777" w:rsidR="00F1084B" w:rsidRPr="00535CB6" w:rsidRDefault="00F1084B" w:rsidP="00461B08">
            <w:pPr>
              <w:contextualSpacing/>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7087F474" w14:textId="77777777" w:rsidR="00F1084B" w:rsidRPr="00535CB6" w:rsidRDefault="00F1084B" w:rsidP="00145F0C">
            <w:r w:rsidRPr="00535CB6">
              <w:t>0/1</w:t>
            </w:r>
          </w:p>
        </w:tc>
      </w:tr>
      <w:tr w:rsidR="00F1084B" w:rsidRPr="001D20C5" w14:paraId="2AE736B5" w14:textId="77777777" w:rsidTr="00535CB6">
        <w:tc>
          <w:tcPr>
            <w:tcW w:w="248" w:type="pct"/>
            <w:vAlign w:val="center"/>
          </w:tcPr>
          <w:p w14:paraId="3CD47840" w14:textId="77777777" w:rsidR="00F1084B" w:rsidRPr="00535CB6" w:rsidRDefault="00F1084B" w:rsidP="00461B08">
            <w:pPr>
              <w:contextualSpacing/>
              <w:rPr>
                <w:rFonts w:cs="Arial"/>
              </w:rPr>
            </w:pPr>
            <w:r w:rsidRPr="00535CB6">
              <w:rPr>
                <w:rFonts w:cs="Arial"/>
              </w:rPr>
              <w:t>4.</w:t>
            </w:r>
          </w:p>
        </w:tc>
        <w:tc>
          <w:tcPr>
            <w:tcW w:w="1369" w:type="pct"/>
            <w:vAlign w:val="center"/>
          </w:tcPr>
          <w:p w14:paraId="6FE5D7D3" w14:textId="20D8DDA5" w:rsidR="00F1084B" w:rsidRPr="00535CB6" w:rsidRDefault="00F1084B" w:rsidP="00461B08">
            <w:pPr>
              <w:autoSpaceDE w:val="0"/>
              <w:autoSpaceDN w:val="0"/>
              <w:adjustRightInd w:val="0"/>
              <w:contextualSpacing/>
              <w:rPr>
                <w:rFonts w:cs="Arial"/>
              </w:rPr>
            </w:pPr>
            <w:r w:rsidRPr="00535CB6">
              <w:rPr>
                <w:rFonts w:cs="Arial"/>
              </w:rPr>
              <w:t>Projekt zakłada zindywidualizowane wsparcie rozwoju edukacyjnego uczniów</w:t>
            </w:r>
            <w:r w:rsidR="00403C72" w:rsidRPr="00535CB6">
              <w:rPr>
                <w:rFonts w:cs="Arial"/>
              </w:rPr>
              <w:t>.</w:t>
            </w:r>
          </w:p>
        </w:tc>
        <w:tc>
          <w:tcPr>
            <w:tcW w:w="2879" w:type="pct"/>
            <w:vAlign w:val="center"/>
          </w:tcPr>
          <w:p w14:paraId="5F95AE64" w14:textId="77777777" w:rsidR="00F1084B" w:rsidRPr="00535CB6" w:rsidRDefault="00F1084B" w:rsidP="00461B08">
            <w:pPr>
              <w:contextualSpacing/>
              <w:rPr>
                <w:rFonts w:cs="Arial"/>
              </w:rPr>
            </w:pPr>
            <w:r w:rsidRPr="00535CB6">
              <w:rPr>
                <w:rFonts w:cs="Arial"/>
              </w:rPr>
              <w:t>Spełnienie kryterium będzie oceniane na podstawie zapisów we wniosku o dofinansowanie projektu.</w:t>
            </w:r>
          </w:p>
          <w:p w14:paraId="0C500C2C" w14:textId="77777777" w:rsidR="00F1084B" w:rsidRPr="00535CB6" w:rsidRDefault="00F1084B" w:rsidP="00461B08">
            <w:pPr>
              <w:contextualSpacing/>
              <w:rPr>
                <w:rFonts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28"/>
            </w:r>
            <w:r w:rsidRPr="00535CB6">
              <w:rPr>
                <w:rFonts w:cs="Arial"/>
              </w:rPr>
              <w:t>, jego rodzica/opiekuna prawnego oraz osobę</w:t>
            </w:r>
            <w:r w:rsidRPr="00535CB6">
              <w:rPr>
                <w:rStyle w:val="Odwoanieprzypisudolnego"/>
                <w:rFonts w:cs="Arial"/>
                <w:sz w:val="20"/>
              </w:rPr>
              <w:footnoteReference w:id="129"/>
            </w:r>
            <w:r w:rsidRPr="00535CB6">
              <w:rPr>
                <w:rFonts w:cs="Arial"/>
              </w:rPr>
              <w:t xml:space="preserve"> sprawującą opiekę dydaktyczną nad stypendystą. Opracowanie planu rozwoju edukacyjnego przyczynia się do prawidłowego wykorzystania otrzymanych środków.</w:t>
            </w:r>
          </w:p>
          <w:p w14:paraId="75EF9F4A" w14:textId="77777777" w:rsidR="00F1084B" w:rsidRPr="00535CB6" w:rsidRDefault="00F1084B" w:rsidP="00461B08">
            <w:pPr>
              <w:contextualSpacing/>
              <w:rPr>
                <w:rFonts w:cs="Arial"/>
              </w:rPr>
            </w:pPr>
            <w:r w:rsidRPr="00535CB6">
              <w:rPr>
                <w:rFonts w:cs="Arial"/>
              </w:rPr>
              <w:t>Kryterium ma na celu zapewnienia efektywności wsparcia, które odpowiada na zidentyfikowane potrzeby edukacyjne uczniów.</w:t>
            </w:r>
          </w:p>
          <w:p w14:paraId="04BED9A4" w14:textId="77777777" w:rsidR="00F1084B" w:rsidRPr="00535CB6" w:rsidRDefault="00F1084B" w:rsidP="00461B08">
            <w:pPr>
              <w:contextualSpacing/>
              <w:rPr>
                <w:rFonts w:cs="Arial"/>
              </w:rPr>
            </w:pPr>
            <w:r w:rsidRPr="00535CB6">
              <w:rPr>
                <w:rFonts w:cs="Arial"/>
              </w:rPr>
              <w:t>Kryterium jest zgodne z założeniami RPO oraz Wytycznymi Ministra Rozwoju  w zakresie realizacji przedsięwzięć z udziałem środków Europejskiego Funduszu Społecznego w obszarze edukacji na lata 2014-2020.</w:t>
            </w:r>
          </w:p>
          <w:p w14:paraId="28B01084" w14:textId="77777777" w:rsidR="00F1084B" w:rsidRPr="00535CB6" w:rsidRDefault="00F1084B" w:rsidP="00461B08">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05766AAE" w14:textId="77777777" w:rsidR="00F1084B" w:rsidRPr="00535CB6" w:rsidRDefault="00F1084B" w:rsidP="00145F0C">
            <w:pPr>
              <w:rPr>
                <w:rFonts w:cs="Arial"/>
              </w:rPr>
            </w:pPr>
            <w:r w:rsidRPr="00535CB6">
              <w:rPr>
                <w:rFonts w:cs="Arial"/>
              </w:rPr>
              <w:t>0/1</w:t>
            </w:r>
          </w:p>
        </w:tc>
      </w:tr>
    </w:tbl>
    <w:p w14:paraId="4555BEC7" w14:textId="26739428" w:rsidR="00A61C42" w:rsidRPr="00A61C42" w:rsidRDefault="00A61C42" w:rsidP="00A61C42">
      <w:pPr>
        <w:pStyle w:val="Nagwek5"/>
      </w:pPr>
      <w:bookmarkStart w:id="294" w:name="_Toc131078558"/>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 xml:space="preserve">ej dla </w:t>
      </w:r>
      <w:r w:rsidRPr="00661AFF">
        <w:t xml:space="preserve">uzdolnionych uczniów szkół prowadzących wyłącznie kształcenie ogólne </w:t>
      </w:r>
      <w:r>
        <w:t xml:space="preserve">(z wyłączeniem dzieci w wieku przedszkolnym </w:t>
      </w:r>
      <w:r w:rsidRPr="009C3541">
        <w:t>i słuchaczy w szkołach dla dorosłych)</w:t>
      </w:r>
      <w:r>
        <w:t xml:space="preserve"> projekt pozakonkursowy</w:t>
      </w:r>
      <w:bookmarkEnd w:id="294"/>
    </w:p>
    <w:p w14:paraId="7667789D" w14:textId="7AD183A2" w:rsidR="007B36F0" w:rsidRDefault="007B36F0" w:rsidP="007B36F0">
      <w:pPr>
        <w:pStyle w:val="Bezodstpw"/>
      </w:pPr>
      <w:r>
        <w:t xml:space="preserve">Kryteria wyboru projektów przyjęte przez Komitet Monitorujący RPO WM </w:t>
      </w:r>
      <w:r w:rsidR="009B4053">
        <w:t>na XLVI</w:t>
      </w:r>
      <w:r>
        <w:t xml:space="preserve">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1.3 programy stypendialne"/>
        <w:tblDescription w:val="przyjete w dniu 11 kwietnia przez KM"/>
      </w:tblPr>
      <w:tblGrid>
        <w:gridCol w:w="562"/>
        <w:gridCol w:w="3971"/>
        <w:gridCol w:w="8220"/>
        <w:gridCol w:w="1270"/>
      </w:tblGrid>
      <w:tr w:rsidR="00D930E4" w:rsidRPr="001D20C5" w14:paraId="215E20A8" w14:textId="77777777" w:rsidTr="004146B9">
        <w:trPr>
          <w:tblHeader/>
        </w:trPr>
        <w:tc>
          <w:tcPr>
            <w:tcW w:w="200" w:type="pct"/>
            <w:vAlign w:val="center"/>
          </w:tcPr>
          <w:p w14:paraId="15D28709" w14:textId="091878C3" w:rsidR="00D930E4" w:rsidRPr="00535CB6" w:rsidRDefault="00D930E4" w:rsidP="00461B08">
            <w:pPr>
              <w:spacing w:before="0" w:after="0"/>
              <w:contextualSpacing/>
              <w:rPr>
                <w:rFonts w:cs="Arial"/>
                <w:b/>
              </w:rPr>
            </w:pPr>
            <w:r w:rsidRPr="00535CB6">
              <w:rPr>
                <w:rFonts w:cs="Arial"/>
                <w:b/>
              </w:rPr>
              <w:t>Lp.</w:t>
            </w:r>
          </w:p>
        </w:tc>
        <w:tc>
          <w:tcPr>
            <w:tcW w:w="1416" w:type="pct"/>
            <w:vAlign w:val="center"/>
          </w:tcPr>
          <w:p w14:paraId="489325E8" w14:textId="77777777" w:rsidR="00D930E4" w:rsidRPr="00535CB6" w:rsidRDefault="00D930E4" w:rsidP="00461B08">
            <w:pPr>
              <w:spacing w:before="0" w:after="0"/>
              <w:contextualSpacing/>
              <w:rPr>
                <w:rFonts w:cs="Arial"/>
                <w:b/>
              </w:rPr>
            </w:pPr>
            <w:r w:rsidRPr="00535CB6">
              <w:rPr>
                <w:rFonts w:cs="Arial"/>
                <w:b/>
              </w:rPr>
              <w:t>Kryterium</w:t>
            </w:r>
          </w:p>
        </w:tc>
        <w:tc>
          <w:tcPr>
            <w:tcW w:w="2931" w:type="pct"/>
            <w:vAlign w:val="center"/>
          </w:tcPr>
          <w:p w14:paraId="5022139E" w14:textId="77777777" w:rsidR="00D930E4" w:rsidRPr="00535CB6" w:rsidRDefault="00D930E4" w:rsidP="00461B08">
            <w:pPr>
              <w:spacing w:before="0" w:after="0"/>
              <w:contextualSpacing/>
              <w:rPr>
                <w:rFonts w:cs="Arial"/>
                <w:b/>
              </w:rPr>
            </w:pPr>
            <w:r w:rsidRPr="00535CB6">
              <w:rPr>
                <w:rFonts w:cs="Arial"/>
                <w:b/>
              </w:rPr>
              <w:t xml:space="preserve">Opis kryterium </w:t>
            </w:r>
          </w:p>
        </w:tc>
        <w:tc>
          <w:tcPr>
            <w:tcW w:w="453" w:type="pct"/>
            <w:vAlign w:val="center"/>
          </w:tcPr>
          <w:p w14:paraId="4657622D" w14:textId="77777777" w:rsidR="00D930E4" w:rsidRPr="00535CB6" w:rsidRDefault="00D930E4" w:rsidP="00461B08">
            <w:pPr>
              <w:spacing w:before="0" w:after="0"/>
              <w:contextualSpacing/>
              <w:rPr>
                <w:rFonts w:cs="Arial"/>
                <w:b/>
              </w:rPr>
            </w:pPr>
            <w:r w:rsidRPr="00535CB6">
              <w:rPr>
                <w:rFonts w:cs="Arial"/>
                <w:b/>
              </w:rPr>
              <w:t>Ocena kryterium</w:t>
            </w:r>
          </w:p>
        </w:tc>
      </w:tr>
      <w:tr w:rsidR="00D930E4" w:rsidRPr="001D20C5" w14:paraId="6266C7EB" w14:textId="77777777" w:rsidTr="004146B9">
        <w:tc>
          <w:tcPr>
            <w:tcW w:w="200" w:type="pct"/>
            <w:vAlign w:val="center"/>
          </w:tcPr>
          <w:p w14:paraId="33178B5F" w14:textId="77777777" w:rsidR="00D930E4" w:rsidRPr="00535CB6" w:rsidRDefault="00D930E4" w:rsidP="00461B08">
            <w:pPr>
              <w:spacing w:before="0" w:after="0"/>
              <w:contextualSpacing/>
              <w:rPr>
                <w:rFonts w:cs="Arial"/>
              </w:rPr>
            </w:pPr>
            <w:r w:rsidRPr="00535CB6">
              <w:rPr>
                <w:rFonts w:cs="Arial"/>
              </w:rPr>
              <w:t>1.</w:t>
            </w:r>
          </w:p>
        </w:tc>
        <w:tc>
          <w:tcPr>
            <w:tcW w:w="1416" w:type="pct"/>
            <w:shd w:val="clear" w:color="auto" w:fill="auto"/>
            <w:vAlign w:val="center"/>
          </w:tcPr>
          <w:p w14:paraId="294A9A26" w14:textId="477360C9" w:rsidR="00D930E4" w:rsidRPr="00535CB6" w:rsidRDefault="007E292B" w:rsidP="00461B08">
            <w:pPr>
              <w:tabs>
                <w:tab w:val="left" w:pos="5295"/>
              </w:tabs>
              <w:autoSpaceDE w:val="0"/>
              <w:autoSpaceDN w:val="0"/>
              <w:adjustRightInd w:val="0"/>
              <w:spacing w:before="0" w:after="0"/>
              <w:contextualSpacing/>
              <w:rPr>
                <w:rFonts w:cs="Arial"/>
              </w:rPr>
            </w:pPr>
            <w:r w:rsidRPr="00535CB6">
              <w:rPr>
                <w:rFonts w:cs="Arial"/>
              </w:rPr>
              <w:t xml:space="preserve">Projekt obejmuje wyłącznie uczniów szkół prowadzących kształcenie ogólne (z wyłączeniem dzieci w wieku przedszkolnym  i słuchaczy w szkołach dla </w:t>
            </w:r>
            <w:r w:rsidR="00E23D51" w:rsidRPr="00535CB6">
              <w:rPr>
                <w:rFonts w:cs="Arial"/>
              </w:rPr>
              <w:t>dorosłych z obszaru województwa mazowieckiego.</w:t>
            </w:r>
          </w:p>
        </w:tc>
        <w:tc>
          <w:tcPr>
            <w:tcW w:w="2931" w:type="pct"/>
            <w:shd w:val="clear" w:color="auto" w:fill="auto"/>
            <w:vAlign w:val="center"/>
          </w:tcPr>
          <w:p w14:paraId="2E086717" w14:textId="77777777" w:rsidR="00D930E4" w:rsidRPr="00535CB6" w:rsidRDefault="00D930E4" w:rsidP="00461B08">
            <w:pPr>
              <w:spacing w:before="0" w:after="0"/>
              <w:contextualSpacing/>
              <w:rPr>
                <w:rFonts w:cs="Arial"/>
              </w:rPr>
            </w:pPr>
            <w:r w:rsidRPr="00535CB6">
              <w:rPr>
                <w:rFonts w:cs="Arial"/>
              </w:rPr>
              <w:t>Spełnienie kryterium będzie oceniane na podstawie zapisów we wniosku o dofinansowanie projektu.</w:t>
            </w:r>
          </w:p>
          <w:p w14:paraId="0D928357" w14:textId="77777777" w:rsidR="00D930E4" w:rsidRPr="00535CB6" w:rsidRDefault="00D930E4" w:rsidP="00461B08">
            <w:pPr>
              <w:spacing w:before="0" w:after="0"/>
              <w:contextualSpacing/>
              <w:rPr>
                <w:rFonts w:cs="Arial"/>
              </w:rPr>
            </w:pPr>
            <w:r w:rsidRPr="00535CB6">
              <w:rPr>
                <w:rFonts w:cs="Arial"/>
              </w:rPr>
              <w:t xml:space="preserve">Ograniczenie wsparcia jedynie do uczniów szkół z terenu województwa mazowieckiego jest związane z regionalnym charakterem interwencji w ramach Regionalnego Programu Operacyjnego Województwa Mazowieckiego na lata 2014-2020 (RPO WM). </w:t>
            </w:r>
          </w:p>
          <w:p w14:paraId="48C54ACA" w14:textId="77777777" w:rsidR="00D930E4" w:rsidRPr="00535CB6" w:rsidRDefault="00D930E4" w:rsidP="00461B08">
            <w:pPr>
              <w:spacing w:before="0" w:after="0"/>
              <w:contextualSpacing/>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53D30B56" w14:textId="77777777" w:rsidR="00D930E4" w:rsidRPr="00535CB6" w:rsidRDefault="00D930E4" w:rsidP="00461B08">
            <w:pPr>
              <w:spacing w:before="0" w:after="0"/>
              <w:contextualSpacing/>
              <w:rPr>
                <w:rFonts w:cs="Arial"/>
              </w:rPr>
            </w:pPr>
            <w:r w:rsidRPr="00535CB6">
              <w:rPr>
                <w:rFonts w:cs="Arial"/>
              </w:rPr>
              <w:t>0/1</w:t>
            </w:r>
          </w:p>
        </w:tc>
      </w:tr>
      <w:tr w:rsidR="00D930E4" w:rsidRPr="001D20C5" w14:paraId="61E1F183" w14:textId="77777777" w:rsidTr="004146B9">
        <w:tc>
          <w:tcPr>
            <w:tcW w:w="200" w:type="pct"/>
            <w:vAlign w:val="center"/>
          </w:tcPr>
          <w:p w14:paraId="1C106EDF" w14:textId="77777777" w:rsidR="00D930E4" w:rsidRPr="00535CB6" w:rsidRDefault="00D930E4" w:rsidP="00461B08">
            <w:pPr>
              <w:spacing w:before="0" w:after="0"/>
              <w:contextualSpacing/>
              <w:rPr>
                <w:rFonts w:cs="Arial"/>
              </w:rPr>
            </w:pPr>
            <w:r w:rsidRPr="00535CB6">
              <w:rPr>
                <w:rFonts w:cs="Arial"/>
              </w:rPr>
              <w:t>2.</w:t>
            </w:r>
          </w:p>
        </w:tc>
        <w:tc>
          <w:tcPr>
            <w:tcW w:w="1416" w:type="pct"/>
            <w:shd w:val="clear" w:color="auto" w:fill="auto"/>
            <w:vAlign w:val="center"/>
          </w:tcPr>
          <w:p w14:paraId="3D7A1516" w14:textId="77777777" w:rsidR="00D930E4" w:rsidRPr="00535CB6" w:rsidRDefault="00D930E4" w:rsidP="00461B08">
            <w:pPr>
              <w:autoSpaceDE w:val="0"/>
              <w:autoSpaceDN w:val="0"/>
              <w:adjustRightInd w:val="0"/>
              <w:spacing w:before="0" w:after="0"/>
              <w:contextualSpacing/>
              <w:rPr>
                <w:rFonts w:cs="Arial"/>
              </w:rPr>
            </w:pPr>
            <w:r w:rsidRPr="00535CB6">
              <w:rPr>
                <w:rFonts w:cs="Arial"/>
              </w:rPr>
              <w:t xml:space="preserve">Projekt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931" w:type="pct"/>
            <w:shd w:val="clear" w:color="auto" w:fill="auto"/>
            <w:vAlign w:val="center"/>
          </w:tcPr>
          <w:p w14:paraId="0F87D00D" w14:textId="77777777" w:rsidR="00D930E4" w:rsidRPr="00535CB6" w:rsidRDefault="00D930E4" w:rsidP="00461B08">
            <w:pPr>
              <w:spacing w:before="0" w:after="0"/>
              <w:contextualSpacing/>
              <w:rPr>
                <w:rFonts w:cs="Arial"/>
              </w:rPr>
            </w:pPr>
            <w:r w:rsidRPr="00535CB6">
              <w:rPr>
                <w:rFonts w:cs="Arial"/>
              </w:rPr>
              <w:t>Spełnienie kryterium będzie oceniane na podstawie zapisów we wniosku o dofinansowanie projektu.</w:t>
            </w:r>
          </w:p>
          <w:p w14:paraId="68453B24" w14:textId="01D5B19F" w:rsidR="00D930E4" w:rsidRPr="00535CB6" w:rsidRDefault="00D930E4" w:rsidP="00461B08">
            <w:pPr>
              <w:spacing w:before="0" w:after="0"/>
              <w:contextualSpacing/>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30"/>
            </w:r>
            <w:r w:rsidRPr="00535CB6">
              <w:rPr>
                <w:rFonts w:cs="Arial"/>
              </w:rPr>
              <w:t>, cechujących się największymi potrzebami w zakresie wyrównania szans edukacyjnych uczniów, niezbędną w kontekście zróżnicowań wewnątrz regionalnych i potrzeby osiągnięcia większej sp</w:t>
            </w:r>
            <w:r w:rsidR="002A6210" w:rsidRPr="00535CB6">
              <w:rPr>
                <w:rFonts w:cs="Arial"/>
              </w:rPr>
              <w:t>ójności społeczno-gospodarczej.</w:t>
            </w:r>
          </w:p>
          <w:p w14:paraId="42FACBAA" w14:textId="77777777" w:rsidR="00D930E4" w:rsidRPr="00535CB6" w:rsidRDefault="00D930E4" w:rsidP="00461B08">
            <w:pPr>
              <w:spacing w:before="0" w:after="0"/>
              <w:contextualSpacing/>
              <w:rPr>
                <w:rFonts w:cs="Arial"/>
                <w:vertAlign w:val="superscript"/>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131"/>
            </w:r>
            <w:r w:rsidRPr="00535CB6">
              <w:rPr>
                <w:rFonts w:cs="Arial"/>
                <w:vertAlign w:val="superscript"/>
              </w:rPr>
              <w:t>.</w:t>
            </w:r>
          </w:p>
          <w:p w14:paraId="5B94CFFA" w14:textId="77777777" w:rsidR="00D930E4" w:rsidRPr="00535CB6" w:rsidRDefault="00D930E4" w:rsidP="00461B08">
            <w:pPr>
              <w:spacing w:before="0" w:after="0"/>
              <w:contextualSpacing/>
              <w:rPr>
                <w:rFonts w:eastAsia="Times New Roman" w:cs="Arial"/>
              </w:rPr>
            </w:pPr>
            <w:r w:rsidRPr="00535CB6">
              <w:rPr>
                <w:rFonts w:eastAsia="Times New Roman" w:cs="Arial"/>
              </w:rPr>
              <w:t>Działania w tym zakresie wpłyną na wyrównywanie szans edukacyjnych uczniów i pozwolą na rozwijanie zdolności, zmotywują do dalszej nauki i rozwoju.</w:t>
            </w:r>
          </w:p>
          <w:p w14:paraId="76FB99AF" w14:textId="77777777" w:rsidR="00D930E4" w:rsidRPr="00535CB6" w:rsidRDefault="00D930E4" w:rsidP="00461B08">
            <w:pPr>
              <w:spacing w:before="0" w:after="0"/>
              <w:contextualSpacing/>
              <w:rPr>
                <w:rFonts w:cs="Arial"/>
              </w:rPr>
            </w:pPr>
            <w:r w:rsidRPr="00535CB6">
              <w:rPr>
                <w:rFonts w:cs="Arial"/>
              </w:rPr>
              <w:lastRenderedPageBreak/>
              <w:t>Kryterium wynika z założeń RPO WM.</w:t>
            </w:r>
          </w:p>
          <w:p w14:paraId="2D43D60C" w14:textId="77777777" w:rsidR="00D930E4" w:rsidRPr="00535CB6" w:rsidRDefault="00D930E4" w:rsidP="00461B08">
            <w:pPr>
              <w:spacing w:before="0" w:after="0"/>
              <w:contextualSpacing/>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E774D6C" w14:textId="77777777" w:rsidR="00D930E4" w:rsidRPr="00535CB6" w:rsidRDefault="00D930E4" w:rsidP="00461B08">
            <w:pPr>
              <w:spacing w:before="0" w:after="0"/>
              <w:contextualSpacing/>
              <w:rPr>
                <w:rFonts w:cs="Arial"/>
              </w:rPr>
            </w:pPr>
            <w:r w:rsidRPr="00535CB6">
              <w:rPr>
                <w:rFonts w:cs="Arial"/>
              </w:rPr>
              <w:lastRenderedPageBreak/>
              <w:t>0/1</w:t>
            </w:r>
          </w:p>
        </w:tc>
      </w:tr>
      <w:tr w:rsidR="00D930E4" w:rsidRPr="001D20C5" w14:paraId="16061AE4" w14:textId="77777777" w:rsidTr="004146B9">
        <w:tc>
          <w:tcPr>
            <w:tcW w:w="200" w:type="pct"/>
            <w:vAlign w:val="center"/>
          </w:tcPr>
          <w:p w14:paraId="33FB2128" w14:textId="77777777" w:rsidR="00D930E4" w:rsidRPr="00535CB6" w:rsidRDefault="00D930E4" w:rsidP="00461B08">
            <w:pPr>
              <w:spacing w:before="0" w:after="0"/>
              <w:contextualSpacing/>
              <w:rPr>
                <w:rFonts w:cs="Arial"/>
              </w:rPr>
            </w:pPr>
            <w:r w:rsidRPr="00535CB6">
              <w:rPr>
                <w:rFonts w:cs="Arial"/>
              </w:rPr>
              <w:t>3</w:t>
            </w:r>
          </w:p>
        </w:tc>
        <w:tc>
          <w:tcPr>
            <w:tcW w:w="1416" w:type="pct"/>
            <w:shd w:val="clear" w:color="auto" w:fill="auto"/>
            <w:vAlign w:val="center"/>
          </w:tcPr>
          <w:p w14:paraId="4433CAF5" w14:textId="77777777" w:rsidR="00D930E4" w:rsidRPr="00535CB6" w:rsidRDefault="00D930E4" w:rsidP="00461B08">
            <w:pPr>
              <w:autoSpaceDE w:val="0"/>
              <w:autoSpaceDN w:val="0"/>
              <w:adjustRightInd w:val="0"/>
              <w:spacing w:before="0" w:after="0"/>
              <w:contextualSpacing/>
              <w:rPr>
                <w:rFonts w:cs="Arial"/>
              </w:rPr>
            </w:pPr>
            <w:r w:rsidRPr="00535CB6">
              <w:rPr>
                <w:rFonts w:cs="Arial"/>
              </w:rPr>
              <w:t xml:space="preserve">Projekt wspiera szczególnie uzdolnionych uczniów z wysokimi wynikami/osiągnięciami edukacyjnymi w zakresie przedmiotów ogólnych. </w:t>
            </w:r>
          </w:p>
        </w:tc>
        <w:tc>
          <w:tcPr>
            <w:tcW w:w="2931" w:type="pct"/>
            <w:shd w:val="clear" w:color="auto" w:fill="auto"/>
            <w:vAlign w:val="center"/>
          </w:tcPr>
          <w:p w14:paraId="11FDE12A" w14:textId="77777777" w:rsidR="00D930E4" w:rsidRPr="00535CB6" w:rsidRDefault="00D930E4" w:rsidP="00461B08">
            <w:pPr>
              <w:autoSpaceDE w:val="0"/>
              <w:autoSpaceDN w:val="0"/>
              <w:adjustRightInd w:val="0"/>
              <w:spacing w:before="0" w:after="0"/>
              <w:contextualSpacing/>
              <w:rPr>
                <w:rFonts w:cs="Arial"/>
              </w:rPr>
            </w:pPr>
            <w:r w:rsidRPr="00535CB6">
              <w:rPr>
                <w:rFonts w:cs="Arial"/>
              </w:rPr>
              <w:t>Spełnienie kryterium będzie oceniane na podstawie zapisów we wniosku o dofinansowanie projektu.</w:t>
            </w:r>
          </w:p>
          <w:p w14:paraId="53B3B8A9" w14:textId="77777777" w:rsidR="00D930E4" w:rsidRPr="00535CB6" w:rsidRDefault="00D930E4" w:rsidP="00461B08">
            <w:pPr>
              <w:autoSpaceDE w:val="0"/>
              <w:autoSpaceDN w:val="0"/>
              <w:adjustRightInd w:val="0"/>
              <w:spacing w:before="0" w:after="0"/>
              <w:contextualSpacing/>
              <w:rPr>
                <w:rFonts w:cs="Arial"/>
                <w:color w:val="FF0000"/>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132"/>
            </w:r>
            <w:r w:rsidRPr="00535CB6">
              <w:rPr>
                <w:rFonts w:cs="Arial"/>
              </w:rPr>
              <w:t xml:space="preserve">. </w:t>
            </w:r>
          </w:p>
          <w:p w14:paraId="30C01246" w14:textId="77777777" w:rsidR="00D930E4" w:rsidRPr="00535CB6" w:rsidRDefault="00D930E4" w:rsidP="00461B08">
            <w:pPr>
              <w:autoSpaceDE w:val="0"/>
              <w:autoSpaceDN w:val="0"/>
              <w:adjustRightInd w:val="0"/>
              <w:spacing w:before="0" w:after="0"/>
              <w:contextualSpacing/>
              <w:rPr>
                <w:rFonts w:cs="Arial"/>
              </w:rPr>
            </w:pPr>
            <w:r w:rsidRPr="00535CB6">
              <w:rPr>
                <w:rFonts w:cs="Arial"/>
              </w:rPr>
              <w:t xml:space="preserve">Kryterium szczególnie uzdolnionych uczniów powinno obejmować co najmniej oceny klasyfikacyjne uzyskane przez uczniów z przynajmniej jednego spośród nauczanych przedmiotów szkolnych, rozwijających kompetencje kluczowe. Osiągnięcia w olimpiadach, konkursach lub turniejach mogą stanowić dodatkowe kryterium premiujące. Szczegółowe kryteria naboru, uwzględniające warunki określone w </w:t>
            </w:r>
            <w:r w:rsidRPr="00535CB6">
              <w:rPr>
                <w:rFonts w:cs="Arial"/>
                <w:i/>
                <w:iCs/>
              </w:rPr>
              <w:t xml:space="preserve">Wytycznych w zakresie realizacji przedsięwzięć z udziałem środków Europejskiego Funduszu Społecznego w obszarze edukacji na lata 2014-2020 </w:t>
            </w:r>
            <w:r w:rsidRPr="00535CB6">
              <w:rPr>
                <w:rFonts w:cs="Arial"/>
              </w:rPr>
              <w:t>będzie zawierać ww. regulamin programu stypendialnego.</w:t>
            </w:r>
          </w:p>
          <w:p w14:paraId="6815EDF5" w14:textId="77777777" w:rsidR="00D930E4" w:rsidRPr="00535CB6" w:rsidRDefault="00D930E4" w:rsidP="00461B08">
            <w:pPr>
              <w:spacing w:before="0" w:after="0"/>
              <w:contextualSpacing/>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2C56B90E" w14:textId="77777777" w:rsidR="00D930E4" w:rsidRPr="00535CB6" w:rsidRDefault="00D930E4" w:rsidP="00461B08">
            <w:pPr>
              <w:spacing w:before="0" w:after="0"/>
              <w:contextualSpacing/>
              <w:rPr>
                <w:rFonts w:cs="Arial"/>
              </w:rPr>
            </w:pPr>
            <w:r w:rsidRPr="00535CB6">
              <w:rPr>
                <w:rFonts w:cs="Arial"/>
              </w:rPr>
              <w:t>0/1</w:t>
            </w:r>
          </w:p>
        </w:tc>
      </w:tr>
      <w:tr w:rsidR="00D930E4" w:rsidRPr="001D20C5" w14:paraId="7800E3F4" w14:textId="77777777" w:rsidTr="004146B9">
        <w:tc>
          <w:tcPr>
            <w:tcW w:w="200" w:type="pct"/>
            <w:vAlign w:val="center"/>
          </w:tcPr>
          <w:p w14:paraId="03425747" w14:textId="77777777" w:rsidR="00D930E4" w:rsidRPr="00535CB6" w:rsidRDefault="00D930E4" w:rsidP="00461B08">
            <w:pPr>
              <w:spacing w:before="0" w:after="0"/>
              <w:contextualSpacing/>
              <w:rPr>
                <w:rFonts w:cs="Arial"/>
              </w:rPr>
            </w:pPr>
            <w:r w:rsidRPr="00535CB6">
              <w:rPr>
                <w:rFonts w:cs="Arial"/>
              </w:rPr>
              <w:t>4</w:t>
            </w:r>
          </w:p>
        </w:tc>
        <w:tc>
          <w:tcPr>
            <w:tcW w:w="1416" w:type="pct"/>
            <w:shd w:val="clear" w:color="auto" w:fill="auto"/>
            <w:vAlign w:val="center"/>
          </w:tcPr>
          <w:p w14:paraId="231AE5FC" w14:textId="77777777" w:rsidR="00D930E4" w:rsidRPr="00535CB6" w:rsidRDefault="00D930E4" w:rsidP="00461B08">
            <w:pPr>
              <w:autoSpaceDE w:val="0"/>
              <w:autoSpaceDN w:val="0"/>
              <w:adjustRightInd w:val="0"/>
              <w:spacing w:before="0" w:after="0"/>
              <w:contextualSpacing/>
              <w:rPr>
                <w:rFonts w:cs="Arial"/>
                <w:color w:val="FF0000"/>
              </w:rPr>
            </w:pPr>
            <w:r w:rsidRPr="00535CB6">
              <w:rPr>
                <w:rFonts w:cs="Arial"/>
              </w:rPr>
              <w:t>Projekt określa wysokość pomocy stypendialnej oraz minimalny okres na jaki jest przyznana pomoc stypendialna dla ucznia.</w:t>
            </w:r>
          </w:p>
        </w:tc>
        <w:tc>
          <w:tcPr>
            <w:tcW w:w="2931" w:type="pct"/>
            <w:shd w:val="clear" w:color="auto" w:fill="auto"/>
            <w:vAlign w:val="center"/>
          </w:tcPr>
          <w:p w14:paraId="59F5A7F3" w14:textId="77777777" w:rsidR="00D930E4" w:rsidRPr="00535CB6" w:rsidRDefault="00D930E4"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Wysokość pomocy stypendialnej ustala IZ RPO, jednak kwota stypendium nie może średniomiesięcznie przekroczyć 1000 zł brutto na jednego ucznia.</w:t>
            </w:r>
          </w:p>
          <w:p w14:paraId="4038F6FC" w14:textId="77777777" w:rsidR="00D930E4" w:rsidRPr="00535CB6" w:rsidRDefault="00D930E4" w:rsidP="00461B08">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Minimalny okres, na jaki jest przyznawana pomoc stypendialna, wynosi 10 miesięcy i może być skrócony jedynie w przypadku naruszenia przez ucznia regulaminu programu stypendialnego.</w:t>
            </w:r>
          </w:p>
          <w:p w14:paraId="6467F5FD" w14:textId="77777777" w:rsidR="00D930E4" w:rsidRPr="00535CB6" w:rsidRDefault="00D930E4" w:rsidP="00461B08">
            <w:pPr>
              <w:pStyle w:val="Default"/>
              <w:spacing w:before="0" w:line="259" w:lineRule="auto"/>
              <w:contextualSpacing/>
              <w:jc w:val="left"/>
              <w:rPr>
                <w:rFonts w:ascii="Arial" w:hAnsi="Arial" w:cs="Arial"/>
                <w:i/>
                <w:iCs/>
                <w:color w:val="auto"/>
                <w:sz w:val="20"/>
                <w:szCs w:val="20"/>
              </w:rPr>
            </w:pPr>
            <w:r w:rsidRPr="00535CB6">
              <w:rPr>
                <w:rFonts w:ascii="Arial" w:hAnsi="Arial" w:cs="Arial"/>
                <w:color w:val="auto"/>
                <w:sz w:val="20"/>
                <w:szCs w:val="20"/>
              </w:rPr>
              <w:t xml:space="preserve">Kryterium wynika z warunków określonych w </w:t>
            </w:r>
            <w:r w:rsidRPr="00535CB6">
              <w:rPr>
                <w:rFonts w:ascii="Arial" w:hAnsi="Arial" w:cs="Arial"/>
                <w:i/>
                <w:iCs/>
                <w:color w:val="auto"/>
                <w:sz w:val="20"/>
                <w:szCs w:val="20"/>
              </w:rPr>
              <w:t>Wytycznych w zakresie realizacji przedsięwzięć z udziałem środków Europejskiego Funduszu Społecznego w obszarze edukacji na lata 2014-2020.</w:t>
            </w:r>
          </w:p>
          <w:p w14:paraId="6A203C79" w14:textId="77777777" w:rsidR="00D930E4" w:rsidRPr="00535CB6" w:rsidRDefault="00D930E4" w:rsidP="00461B08">
            <w:pPr>
              <w:pStyle w:val="Default"/>
              <w:spacing w:before="0" w:line="259" w:lineRule="auto"/>
              <w:contextualSpacing/>
              <w:jc w:val="left"/>
              <w:rPr>
                <w:rFonts w:ascii="Arial" w:hAnsi="Arial" w:cs="Arial"/>
                <w:color w:val="FF0000"/>
                <w:sz w:val="20"/>
                <w:szCs w:val="20"/>
              </w:rPr>
            </w:pPr>
            <w:r w:rsidRPr="00535CB6">
              <w:rPr>
                <w:rFonts w:ascii="Arial" w:hAnsi="Arial" w:cs="Arial"/>
                <w:sz w:val="20"/>
                <w:szCs w:val="20"/>
              </w:rPr>
              <w:t>Ocena kryterium jest 0/1 - spełnienie kryterium (ocena „1”) jest warunkiem koniecznym do otrzymania dofinansowania. Uzyskanie oceny „0” powoduje skierowanie wniosku do poprawy/uzupełnienia.</w:t>
            </w:r>
          </w:p>
        </w:tc>
        <w:tc>
          <w:tcPr>
            <w:tcW w:w="453" w:type="pct"/>
            <w:vAlign w:val="center"/>
          </w:tcPr>
          <w:p w14:paraId="71BCEDEF" w14:textId="77777777" w:rsidR="00D930E4" w:rsidRPr="00535CB6" w:rsidRDefault="00D930E4" w:rsidP="00461B08">
            <w:pPr>
              <w:spacing w:before="0" w:after="0"/>
              <w:contextualSpacing/>
              <w:rPr>
                <w:rFonts w:cs="Arial"/>
              </w:rPr>
            </w:pPr>
            <w:r w:rsidRPr="00535CB6">
              <w:rPr>
                <w:rFonts w:cs="Arial"/>
              </w:rPr>
              <w:t>0/1</w:t>
            </w:r>
          </w:p>
        </w:tc>
      </w:tr>
      <w:tr w:rsidR="00D930E4" w:rsidRPr="001D20C5" w14:paraId="17D1EEC2" w14:textId="77777777" w:rsidTr="004146B9">
        <w:tc>
          <w:tcPr>
            <w:tcW w:w="200" w:type="pct"/>
            <w:vAlign w:val="center"/>
          </w:tcPr>
          <w:p w14:paraId="55360AD7" w14:textId="77777777" w:rsidR="00D930E4" w:rsidRPr="00535CB6" w:rsidRDefault="00D930E4" w:rsidP="00461B08">
            <w:pPr>
              <w:spacing w:before="0" w:after="0"/>
              <w:contextualSpacing/>
              <w:rPr>
                <w:rFonts w:cs="Arial"/>
              </w:rPr>
            </w:pPr>
            <w:r w:rsidRPr="00535CB6">
              <w:rPr>
                <w:rFonts w:cs="Arial"/>
              </w:rPr>
              <w:lastRenderedPageBreak/>
              <w:t>5.</w:t>
            </w:r>
          </w:p>
        </w:tc>
        <w:tc>
          <w:tcPr>
            <w:tcW w:w="1416" w:type="pct"/>
            <w:vAlign w:val="center"/>
          </w:tcPr>
          <w:p w14:paraId="6E3698F6" w14:textId="3ABBB4D8" w:rsidR="00D930E4" w:rsidRPr="00535CB6" w:rsidRDefault="00D930E4" w:rsidP="00461B08">
            <w:pPr>
              <w:autoSpaceDE w:val="0"/>
              <w:autoSpaceDN w:val="0"/>
              <w:adjustRightInd w:val="0"/>
              <w:spacing w:before="0" w:after="0"/>
              <w:contextualSpacing/>
              <w:rPr>
                <w:rFonts w:cs="Arial"/>
              </w:rPr>
            </w:pPr>
            <w:r w:rsidRPr="00535CB6">
              <w:rPr>
                <w:rFonts w:cs="Arial"/>
              </w:rPr>
              <w:t>Projekt zakłada zindywidualizowane wsparcie rozwoju edukacyjnego uczniów.</w:t>
            </w:r>
          </w:p>
        </w:tc>
        <w:tc>
          <w:tcPr>
            <w:tcW w:w="2931" w:type="pct"/>
            <w:vAlign w:val="center"/>
          </w:tcPr>
          <w:p w14:paraId="3F9714D2" w14:textId="77777777" w:rsidR="00D930E4" w:rsidRPr="00535CB6" w:rsidRDefault="00D930E4" w:rsidP="00461B08">
            <w:pPr>
              <w:spacing w:before="0" w:after="0"/>
              <w:contextualSpacing/>
              <w:rPr>
                <w:rFonts w:cs="Arial"/>
              </w:rPr>
            </w:pPr>
            <w:r w:rsidRPr="00535CB6">
              <w:rPr>
                <w:rFonts w:cs="Arial"/>
              </w:rPr>
              <w:t>Spełnienie kryterium będzie oceniane na podstawie zapisów we wniosku o dofinansowanie projektu.</w:t>
            </w:r>
          </w:p>
          <w:p w14:paraId="22069515" w14:textId="77777777" w:rsidR="00D930E4" w:rsidRPr="00535CB6" w:rsidRDefault="00D930E4" w:rsidP="00461B08">
            <w:pPr>
              <w:spacing w:before="0" w:after="0"/>
              <w:contextualSpacing/>
              <w:rPr>
                <w:rFonts w:eastAsia="Times New Roman" w:cs="Arial"/>
                <w:color w:val="FF0000"/>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33"/>
            </w:r>
            <w:r w:rsidRPr="00535CB6">
              <w:rPr>
                <w:rFonts w:cs="Arial"/>
              </w:rPr>
              <w:t>, jego rodzica/opiekuna prawnego oraz osobę</w:t>
            </w:r>
            <w:r w:rsidRPr="00535CB6">
              <w:rPr>
                <w:rStyle w:val="Odwoanieprzypisudolnego"/>
                <w:rFonts w:cs="Arial"/>
                <w:sz w:val="20"/>
              </w:rPr>
              <w:footnoteReference w:id="134"/>
            </w:r>
            <w:r w:rsidRPr="00535CB6">
              <w:rPr>
                <w:rFonts w:cs="Arial"/>
              </w:rPr>
              <w:t xml:space="preserve"> sprawującą opiekę dydaktyczną nad stypendystą. Opracowanie planu rozwoju edukacyjnego przyczynia się do prawidłowego wykorzystania otrzymanych środków. </w:t>
            </w:r>
          </w:p>
          <w:p w14:paraId="71920378" w14:textId="77777777" w:rsidR="00D930E4" w:rsidRPr="00535CB6" w:rsidRDefault="00D930E4" w:rsidP="00461B08">
            <w:pPr>
              <w:spacing w:before="0" w:after="0"/>
              <w:contextualSpacing/>
              <w:rPr>
                <w:rFonts w:cs="Arial"/>
              </w:rPr>
            </w:pPr>
            <w:r w:rsidRPr="00535CB6">
              <w:rPr>
                <w:rFonts w:cs="Arial"/>
              </w:rPr>
              <w:t>Kryterium ma na celu zapewnienia efektywności wsparcia, które odpowiada na zidentyfikowane potrzeby edukacyjne uczniów.</w:t>
            </w:r>
          </w:p>
          <w:p w14:paraId="099BFF51" w14:textId="77777777" w:rsidR="00D930E4" w:rsidRPr="00535CB6" w:rsidRDefault="00D930E4" w:rsidP="00461B08">
            <w:pPr>
              <w:spacing w:before="0" w:after="0"/>
              <w:contextualSpacing/>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09E8F7B" w14:textId="77777777" w:rsidR="00D930E4" w:rsidRPr="00535CB6" w:rsidRDefault="00D930E4" w:rsidP="00461B08">
            <w:pPr>
              <w:spacing w:before="0" w:after="0"/>
              <w:contextualSpacing/>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DF33F59" w14:textId="77777777" w:rsidR="00D930E4" w:rsidRPr="00535CB6" w:rsidRDefault="00D930E4" w:rsidP="00461B08">
            <w:pPr>
              <w:spacing w:before="0" w:after="0"/>
              <w:contextualSpacing/>
              <w:rPr>
                <w:rFonts w:cs="Arial"/>
              </w:rPr>
            </w:pPr>
            <w:r w:rsidRPr="00535CB6">
              <w:rPr>
                <w:rFonts w:cs="Arial"/>
              </w:rPr>
              <w:t>0/1</w:t>
            </w:r>
          </w:p>
        </w:tc>
      </w:tr>
    </w:tbl>
    <w:p w14:paraId="3677C58D" w14:textId="1876D3F1" w:rsidR="00F1084B" w:rsidRDefault="00F1084B">
      <w:pPr>
        <w:spacing w:before="120" w:after="120" w:line="276" w:lineRule="auto"/>
        <w:jc w:val="both"/>
        <w:rPr>
          <w:rFonts w:cs="Arial"/>
        </w:rPr>
      </w:pPr>
      <w:r>
        <w:rPr>
          <w:rFonts w:cs="Arial"/>
        </w:rPr>
        <w:br w:type="page"/>
      </w:r>
    </w:p>
    <w:p w14:paraId="5348C8E1" w14:textId="733722D2" w:rsidR="00E51C7E" w:rsidRDefault="00E51C7E" w:rsidP="00111F26">
      <w:pPr>
        <w:pStyle w:val="Nagwek5"/>
      </w:pPr>
      <w:bookmarkStart w:id="295" w:name="_Toc131078559"/>
      <w:r>
        <w:lastRenderedPageBreak/>
        <w:t>Poddziałanie</w:t>
      </w:r>
      <w:r w:rsidRPr="00B86757">
        <w:t xml:space="preserve"> 10.1.3</w:t>
      </w:r>
      <w:r>
        <w:t xml:space="preserve"> </w:t>
      </w:r>
      <w:r w:rsidRPr="00B86757">
        <w:t>Programy stypendialne</w:t>
      </w:r>
      <w:r>
        <w:t xml:space="preserve">, </w:t>
      </w:r>
      <w:r w:rsidRPr="00B86757">
        <w:t>Typ operacji: realizacja programów w zakresie pomocy stypendialnej dla uzdolnionych uczniów szkół prowadzących wyłącznie kształcenie ogólne (z wyłączeniem dzieci w wieku przedszkolnym i słuchaczy w szkołach dla dorosłych)</w:t>
      </w:r>
      <w:r>
        <w:t xml:space="preserve"> projekt pozakonkursowy</w:t>
      </w:r>
      <w:bookmarkEnd w:id="295"/>
    </w:p>
    <w:p w14:paraId="05740685" w14:textId="77777777" w:rsidR="003312F6" w:rsidRDefault="003312F6" w:rsidP="003312F6">
      <w:pPr>
        <w:pStyle w:val="Bezodstpw"/>
      </w:pPr>
      <w:r w:rsidRPr="00CE0119">
        <w:t xml:space="preserve">Kryteria wyboru projektów przyjęte przez Komitet Monitorujący RPO WM na </w:t>
      </w:r>
      <w:r>
        <w:t>LIV posiedzeniu w dniu 16 stycznia 2020 r.</w:t>
      </w:r>
    </w:p>
    <w:p w14:paraId="3DD383C1" w14:textId="77777777" w:rsidR="00E51C7E" w:rsidRPr="00B86757" w:rsidRDefault="00E51C7E" w:rsidP="00E51C7E">
      <w:pPr>
        <w:rPr>
          <w:rFonts w:cs="Arial"/>
          <w:sz w:val="18"/>
          <w:szCs w:val="18"/>
        </w:rPr>
      </w:pPr>
      <w:r w:rsidRPr="00B86757">
        <w:rPr>
          <w:rFonts w:cs="Arial"/>
          <w:sz w:val="18"/>
          <w:szCs w:val="18"/>
        </w:rPr>
        <w:t>Kryteria dostępu weryfikowane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1.3 Programy stypendialne"/>
      </w:tblPr>
      <w:tblGrid>
        <w:gridCol w:w="673"/>
        <w:gridCol w:w="2583"/>
        <w:gridCol w:w="9550"/>
        <w:gridCol w:w="1217"/>
      </w:tblGrid>
      <w:tr w:rsidR="00E51C7E" w:rsidRPr="00E51C7E" w14:paraId="08B1C0D5" w14:textId="77777777" w:rsidTr="00461B08">
        <w:trPr>
          <w:tblHeader/>
        </w:trPr>
        <w:tc>
          <w:tcPr>
            <w:tcW w:w="240" w:type="pct"/>
            <w:vAlign w:val="center"/>
          </w:tcPr>
          <w:p w14:paraId="0D31CDB7" w14:textId="0ADD7C74" w:rsidR="00E51C7E" w:rsidRPr="00111F26" w:rsidRDefault="00E51C7E" w:rsidP="00461B08">
            <w:pPr>
              <w:contextualSpacing/>
              <w:rPr>
                <w:rFonts w:eastAsia="Calibri" w:cs="Arial"/>
                <w:b/>
                <w:lang w:eastAsia="pl-PL"/>
              </w:rPr>
            </w:pPr>
            <w:r w:rsidRPr="00111F26">
              <w:rPr>
                <w:rFonts w:eastAsia="Calibri" w:cs="Arial"/>
                <w:b/>
                <w:lang w:eastAsia="pl-PL"/>
              </w:rPr>
              <w:t>Lp.</w:t>
            </w:r>
          </w:p>
        </w:tc>
        <w:tc>
          <w:tcPr>
            <w:tcW w:w="921" w:type="pct"/>
            <w:vAlign w:val="center"/>
          </w:tcPr>
          <w:p w14:paraId="4AADA4F2" w14:textId="77777777" w:rsidR="00E51C7E" w:rsidRPr="00111F26" w:rsidRDefault="00E51C7E" w:rsidP="00461B08">
            <w:pPr>
              <w:contextualSpacing/>
              <w:rPr>
                <w:rFonts w:eastAsia="Calibri" w:cs="Arial"/>
                <w:b/>
                <w:lang w:eastAsia="pl-PL"/>
              </w:rPr>
            </w:pPr>
            <w:r w:rsidRPr="00111F26">
              <w:rPr>
                <w:rFonts w:eastAsia="Calibri" w:cs="Arial"/>
                <w:b/>
                <w:lang w:eastAsia="pl-PL"/>
              </w:rPr>
              <w:t>Kryterium</w:t>
            </w:r>
          </w:p>
        </w:tc>
        <w:tc>
          <w:tcPr>
            <w:tcW w:w="3405" w:type="pct"/>
            <w:vAlign w:val="center"/>
          </w:tcPr>
          <w:p w14:paraId="029DABFD" w14:textId="77777777" w:rsidR="00E51C7E" w:rsidRPr="00111F26" w:rsidRDefault="00E51C7E" w:rsidP="00461B08">
            <w:pPr>
              <w:contextualSpacing/>
              <w:rPr>
                <w:rFonts w:eastAsia="Calibri" w:cs="Arial"/>
                <w:b/>
                <w:lang w:eastAsia="pl-PL"/>
              </w:rPr>
            </w:pPr>
            <w:r w:rsidRPr="00111F26">
              <w:rPr>
                <w:rFonts w:eastAsia="Calibri" w:cs="Arial"/>
                <w:b/>
                <w:lang w:eastAsia="pl-PL"/>
              </w:rPr>
              <w:t xml:space="preserve">Opis kryterium </w:t>
            </w:r>
          </w:p>
        </w:tc>
        <w:tc>
          <w:tcPr>
            <w:tcW w:w="434" w:type="pct"/>
            <w:vAlign w:val="center"/>
          </w:tcPr>
          <w:p w14:paraId="75DBB4BE" w14:textId="77777777" w:rsidR="00E51C7E" w:rsidRPr="00111F26" w:rsidRDefault="00E51C7E" w:rsidP="00461B08">
            <w:pPr>
              <w:contextualSpacing/>
              <w:jc w:val="center"/>
              <w:rPr>
                <w:rFonts w:eastAsia="Calibri" w:cs="Arial"/>
                <w:b/>
                <w:lang w:eastAsia="pl-PL"/>
              </w:rPr>
            </w:pPr>
            <w:r w:rsidRPr="00111F26">
              <w:rPr>
                <w:rFonts w:eastAsia="Calibri" w:cs="Arial"/>
                <w:b/>
                <w:lang w:eastAsia="pl-PL"/>
              </w:rPr>
              <w:t>Ocena kryterium</w:t>
            </w:r>
          </w:p>
        </w:tc>
      </w:tr>
      <w:tr w:rsidR="00E51C7E" w:rsidRPr="00E51C7E" w14:paraId="5F722764" w14:textId="77777777" w:rsidTr="00461B08">
        <w:tc>
          <w:tcPr>
            <w:tcW w:w="240" w:type="pct"/>
            <w:vAlign w:val="center"/>
          </w:tcPr>
          <w:p w14:paraId="263F73D6" w14:textId="77777777" w:rsidR="00E51C7E" w:rsidRPr="00111F26" w:rsidRDefault="00E51C7E" w:rsidP="00461B08">
            <w:pPr>
              <w:contextualSpacing/>
              <w:rPr>
                <w:rFonts w:eastAsia="Calibri" w:cs="Arial"/>
                <w:lang w:eastAsia="pl-PL"/>
              </w:rPr>
            </w:pPr>
            <w:r w:rsidRPr="00111F26">
              <w:rPr>
                <w:rFonts w:eastAsia="Calibri" w:cs="Arial"/>
                <w:lang w:eastAsia="pl-PL"/>
              </w:rPr>
              <w:t>1.</w:t>
            </w:r>
          </w:p>
        </w:tc>
        <w:tc>
          <w:tcPr>
            <w:tcW w:w="921" w:type="pct"/>
            <w:shd w:val="clear" w:color="auto" w:fill="auto"/>
            <w:vAlign w:val="center"/>
          </w:tcPr>
          <w:p w14:paraId="6B4BA504" w14:textId="77777777" w:rsidR="00E51C7E" w:rsidRPr="00111F26" w:rsidRDefault="00E51C7E" w:rsidP="00461B08">
            <w:pPr>
              <w:autoSpaceDE w:val="0"/>
              <w:autoSpaceDN w:val="0"/>
              <w:adjustRightInd w:val="0"/>
              <w:contextualSpacing/>
              <w:rPr>
                <w:rFonts w:eastAsia="Calibri" w:cs="Arial"/>
                <w:lang w:eastAsia="pl-PL"/>
              </w:rPr>
            </w:pPr>
            <w:r w:rsidRPr="00111F26">
              <w:rPr>
                <w:rFonts w:eastAsia="Calibri" w:cs="Arial"/>
                <w:lang w:eastAsia="pl-PL"/>
              </w:rPr>
              <w:t xml:space="preserve">Projekt zakłada uczestnictwo co najmniej 70% uczniów zamieszkałych na obszarach wiejskich </w:t>
            </w:r>
            <w:r w:rsidRPr="00111F26">
              <w:rPr>
                <w:rFonts w:eastAsia="Times New Roman" w:cs="Arial"/>
                <w:lang w:eastAsia="pl-PL"/>
              </w:rPr>
              <w:t>lub na terenie miast średnich</w:t>
            </w:r>
            <w:r w:rsidRPr="00111F26">
              <w:rPr>
                <w:rFonts w:eastAsia="Calibri" w:cs="Arial"/>
                <w:lang w:eastAsia="pl-PL"/>
              </w:rPr>
              <w:t xml:space="preserve"> w województwie mazowieckim.</w:t>
            </w:r>
          </w:p>
        </w:tc>
        <w:tc>
          <w:tcPr>
            <w:tcW w:w="3405" w:type="pct"/>
            <w:shd w:val="clear" w:color="auto" w:fill="auto"/>
            <w:vAlign w:val="center"/>
          </w:tcPr>
          <w:p w14:paraId="50068735" w14:textId="77777777" w:rsidR="00E51C7E" w:rsidRPr="00111F26" w:rsidRDefault="00E51C7E" w:rsidP="00461B08">
            <w:pPr>
              <w:contextualSpacing/>
              <w:rPr>
                <w:rFonts w:eastAsia="Calibri" w:cs="Arial"/>
                <w:lang w:eastAsia="pl-PL"/>
              </w:rPr>
            </w:pPr>
            <w:r w:rsidRPr="00111F26">
              <w:rPr>
                <w:rFonts w:eastAsia="Calibri" w:cs="Arial"/>
                <w:lang w:eastAsia="pl-PL"/>
              </w:rPr>
              <w:t>Spełnienie kryterium będzie oceniane na podstawie treści wniosku o dofinansowanie projektu.</w:t>
            </w:r>
          </w:p>
          <w:p w14:paraId="6A094BAE" w14:textId="77777777" w:rsidR="00E51C7E" w:rsidRPr="00111F26" w:rsidRDefault="00E51C7E" w:rsidP="00461B08">
            <w:pPr>
              <w:contextualSpacing/>
              <w:rPr>
                <w:rFonts w:eastAsia="Calibri" w:cs="Arial"/>
                <w:lang w:eastAsia="pl-PL"/>
              </w:rPr>
            </w:pPr>
            <w:r w:rsidRPr="00111F26">
              <w:rPr>
                <w:rFonts w:eastAsia="Calibri" w:cs="Arial"/>
                <w:lang w:eastAsia="pl-PL"/>
              </w:rPr>
              <w:t>Kryterium ma na celu silniejszą koncentrację środków na działaniach prowadzonych w stosunku do osób zamieszkałych na obszarach wiejskich lub na obszarach miast średnich</w:t>
            </w:r>
            <w:r w:rsidRPr="00111F26">
              <w:rPr>
                <w:rFonts w:eastAsia="Calibri" w:cs="Arial"/>
                <w:vertAlign w:val="superscript"/>
                <w:lang w:eastAsia="pl-PL"/>
              </w:rPr>
              <w:footnoteReference w:id="135"/>
            </w:r>
            <w:r w:rsidRPr="00111F26">
              <w:rPr>
                <w:rFonts w:eastAsia="Calibri" w:cs="Arial"/>
                <w:lang w:eastAsia="pl-PL"/>
              </w:rPr>
              <w:t>, cechujących się największymi potrzebami w zakresie wyrównania szans edukacyjnych uczniów, niezbędną w kontekście zróżnicowań wewnątrz regionalnych i potrzeby osiągnięcia większej spójności społeczno-gospodarczej.</w:t>
            </w:r>
          </w:p>
          <w:p w14:paraId="01A93173" w14:textId="77777777" w:rsidR="00E51C7E" w:rsidRPr="00111F26" w:rsidRDefault="00E51C7E" w:rsidP="00461B08">
            <w:pPr>
              <w:contextualSpacing/>
              <w:rPr>
                <w:rFonts w:eastAsia="Calibri" w:cs="Arial"/>
                <w:lang w:eastAsia="pl-PL"/>
              </w:rPr>
            </w:pPr>
            <w:r w:rsidRPr="00111F26">
              <w:rPr>
                <w:rFonts w:eastAsia="Calibri" w:cs="Arial"/>
                <w:lang w:eastAsia="pl-PL"/>
              </w:rPr>
              <w:t xml:space="preserve">Obszary wiejskie należy rozumieć zgodnie z </w:t>
            </w:r>
            <w:r w:rsidRPr="00111F26">
              <w:rPr>
                <w:rFonts w:eastAsia="Calibri" w:cs="Arial"/>
                <w:i/>
                <w:lang w:eastAsia="pl-PL"/>
              </w:rPr>
              <w:t xml:space="preserve">Wytycznymi w zakresie monitorowania postępu rzeczowego realizacji programów operacyjnych na lata 2014-2020 </w:t>
            </w:r>
            <w:r w:rsidRPr="00111F26">
              <w:rPr>
                <w:rFonts w:eastAsia="Calibri" w:cs="Arial"/>
                <w:i/>
                <w:vertAlign w:val="superscript"/>
                <w:lang w:eastAsia="pl-PL"/>
              </w:rPr>
              <w:footnoteReference w:id="136"/>
            </w:r>
            <w:r w:rsidRPr="00111F26">
              <w:rPr>
                <w:rFonts w:eastAsia="Calibri" w:cs="Arial"/>
                <w:i/>
                <w:lang w:eastAsia="pl-PL"/>
              </w:rPr>
              <w:t>.</w:t>
            </w:r>
          </w:p>
          <w:p w14:paraId="52DAB715" w14:textId="77777777" w:rsidR="00E51C7E" w:rsidRPr="00111F26" w:rsidRDefault="00E51C7E" w:rsidP="00461B08">
            <w:pPr>
              <w:contextualSpacing/>
              <w:rPr>
                <w:rFonts w:eastAsia="Times New Roman" w:cs="Arial"/>
                <w:lang w:eastAsia="pl-PL"/>
              </w:rPr>
            </w:pPr>
            <w:r w:rsidRPr="00111F26">
              <w:rPr>
                <w:rFonts w:eastAsia="Times New Roman" w:cs="Arial"/>
                <w:lang w:eastAsia="pl-PL"/>
              </w:rPr>
              <w:t>Działania w tym zakresie wpłyną na wyrównywanie szans edukacyjnych uczniów i pozwolą na rozwijanie zdolności, zmotywują do dalszej nauki i rozwoju.</w:t>
            </w:r>
          </w:p>
          <w:p w14:paraId="6112D9EA" w14:textId="77777777" w:rsidR="00E51C7E" w:rsidRPr="00111F26" w:rsidRDefault="00E51C7E" w:rsidP="00461B08">
            <w:pPr>
              <w:contextualSpacing/>
              <w:rPr>
                <w:rFonts w:eastAsia="Calibri" w:cs="Arial"/>
                <w:lang w:eastAsia="pl-PL"/>
              </w:rPr>
            </w:pPr>
            <w:r w:rsidRPr="00111F26">
              <w:rPr>
                <w:rFonts w:eastAsia="Calibri" w:cs="Arial"/>
                <w:lang w:eastAsia="pl-PL"/>
              </w:rPr>
              <w:t>Kryterium wynika z założeń RPO WM 2014 - 2020.</w:t>
            </w:r>
          </w:p>
          <w:p w14:paraId="26016394" w14:textId="77777777" w:rsidR="00E51C7E" w:rsidRPr="00111F26" w:rsidRDefault="00E51C7E" w:rsidP="00461B08">
            <w:pPr>
              <w:contextualSpacing/>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 W przypadku braku poprawy lub uzupełnienia projektu w wyznaczonym terminie wniosek jest odrzucany, uzyskując ocenę „0 – nie spełnia”.</w:t>
            </w:r>
          </w:p>
        </w:tc>
        <w:tc>
          <w:tcPr>
            <w:tcW w:w="434" w:type="pct"/>
            <w:vAlign w:val="center"/>
          </w:tcPr>
          <w:p w14:paraId="1E55DFA9" w14:textId="77777777" w:rsidR="00E51C7E" w:rsidRPr="00111F26" w:rsidRDefault="00E51C7E" w:rsidP="00461B08">
            <w:pPr>
              <w:contextualSpacing/>
              <w:jc w:val="center"/>
              <w:rPr>
                <w:rFonts w:eastAsia="Calibri" w:cs="Arial"/>
                <w:lang w:eastAsia="pl-PL"/>
              </w:rPr>
            </w:pPr>
            <w:r w:rsidRPr="00111F26">
              <w:rPr>
                <w:rFonts w:eastAsia="Calibri" w:cs="Arial"/>
                <w:lang w:eastAsia="pl-PL"/>
              </w:rPr>
              <w:t>0/1</w:t>
            </w:r>
          </w:p>
        </w:tc>
      </w:tr>
      <w:tr w:rsidR="00E51C7E" w:rsidRPr="00E51C7E" w14:paraId="24A3035F" w14:textId="77777777" w:rsidTr="00461B08">
        <w:tc>
          <w:tcPr>
            <w:tcW w:w="240" w:type="pct"/>
            <w:vAlign w:val="center"/>
          </w:tcPr>
          <w:p w14:paraId="395E0EBB" w14:textId="77777777" w:rsidR="00E51C7E" w:rsidRPr="00111F26" w:rsidRDefault="00E51C7E" w:rsidP="00461B08">
            <w:pPr>
              <w:contextualSpacing/>
              <w:rPr>
                <w:rFonts w:eastAsia="Calibri" w:cs="Arial"/>
                <w:lang w:eastAsia="pl-PL"/>
              </w:rPr>
            </w:pPr>
            <w:r w:rsidRPr="00111F26">
              <w:rPr>
                <w:rFonts w:eastAsia="Calibri" w:cs="Arial"/>
                <w:lang w:eastAsia="pl-PL"/>
              </w:rPr>
              <w:t>2.</w:t>
            </w:r>
          </w:p>
        </w:tc>
        <w:tc>
          <w:tcPr>
            <w:tcW w:w="921" w:type="pct"/>
            <w:shd w:val="clear" w:color="auto" w:fill="auto"/>
            <w:vAlign w:val="center"/>
          </w:tcPr>
          <w:p w14:paraId="6867E8E2" w14:textId="77777777" w:rsidR="00E51C7E" w:rsidRPr="00111F26" w:rsidRDefault="00E51C7E" w:rsidP="00461B08">
            <w:pPr>
              <w:autoSpaceDE w:val="0"/>
              <w:autoSpaceDN w:val="0"/>
              <w:adjustRightInd w:val="0"/>
              <w:contextualSpacing/>
              <w:rPr>
                <w:rFonts w:eastAsia="Calibri" w:cs="Arial"/>
                <w:lang w:eastAsia="pl-PL"/>
              </w:rPr>
            </w:pPr>
            <w:r w:rsidRPr="00111F26">
              <w:rPr>
                <w:rFonts w:eastAsia="Calibri" w:cs="Arial"/>
                <w:lang w:eastAsia="pl-PL"/>
              </w:rPr>
              <w:t xml:space="preserve">Projekt wspiera szczególnie uzdolnionych uczniów z wysokimi </w:t>
            </w:r>
            <w:r w:rsidRPr="00111F26">
              <w:rPr>
                <w:rFonts w:eastAsia="Calibri" w:cs="Arial"/>
                <w:lang w:eastAsia="pl-PL"/>
              </w:rPr>
              <w:lastRenderedPageBreak/>
              <w:t xml:space="preserve">wynikami/ osiągnięciami edukacyjnymi w zakresie przedmiotów ogólnych. </w:t>
            </w:r>
          </w:p>
        </w:tc>
        <w:tc>
          <w:tcPr>
            <w:tcW w:w="3405" w:type="pct"/>
            <w:shd w:val="clear" w:color="auto" w:fill="auto"/>
            <w:vAlign w:val="center"/>
          </w:tcPr>
          <w:p w14:paraId="755E14D8" w14:textId="77777777" w:rsidR="00E51C7E" w:rsidRPr="00111F26" w:rsidRDefault="00E51C7E" w:rsidP="00461B08">
            <w:pPr>
              <w:autoSpaceDE w:val="0"/>
              <w:autoSpaceDN w:val="0"/>
              <w:adjustRightInd w:val="0"/>
              <w:contextualSpacing/>
              <w:rPr>
                <w:rFonts w:eastAsia="Calibri" w:cs="Arial"/>
                <w:lang w:eastAsia="pl-PL"/>
              </w:rPr>
            </w:pPr>
            <w:r w:rsidRPr="00111F26">
              <w:rPr>
                <w:rFonts w:eastAsia="Calibri" w:cs="Arial"/>
                <w:lang w:eastAsia="pl-PL"/>
              </w:rPr>
              <w:lastRenderedPageBreak/>
              <w:t>Spełnienie kryterium będzie oceniane na podstawie treści wniosku o dofinansowanie projektu.</w:t>
            </w:r>
          </w:p>
          <w:p w14:paraId="3B23D5AB" w14:textId="77777777" w:rsidR="00E51C7E" w:rsidRPr="00111F26" w:rsidRDefault="00E51C7E" w:rsidP="00461B08">
            <w:pPr>
              <w:autoSpaceDE w:val="0"/>
              <w:autoSpaceDN w:val="0"/>
              <w:adjustRightInd w:val="0"/>
              <w:contextualSpacing/>
              <w:rPr>
                <w:rFonts w:eastAsia="Calibri" w:cs="Arial"/>
                <w:lang w:eastAsia="pl-PL"/>
              </w:rPr>
            </w:pPr>
            <w:r w:rsidRPr="00111F26">
              <w:rPr>
                <w:rFonts w:eastAsia="Calibri" w:cs="Arial"/>
                <w:lang w:eastAsia="pl-PL"/>
              </w:rPr>
              <w:lastRenderedPageBreak/>
              <w:t>Przez szczególnie uzdolnionego ucznia rozumie się ucznia, którego osiągnięcia edukacyjne w roku szkolnym bezpośrednio poprzedzającym rok realizacji projektu spełniają warunki określone w regulaminie programu stypendialnego</w:t>
            </w:r>
            <w:r w:rsidRPr="00111F26">
              <w:rPr>
                <w:rFonts w:eastAsia="Calibri" w:cs="Arial"/>
                <w:vertAlign w:val="superscript"/>
                <w:lang w:eastAsia="pl-PL"/>
              </w:rPr>
              <w:footnoteReference w:id="137"/>
            </w:r>
            <w:r w:rsidRPr="00111F26">
              <w:rPr>
                <w:rFonts w:eastAsia="Calibri" w:cs="Arial"/>
                <w:lang w:eastAsia="pl-PL"/>
              </w:rPr>
              <w:t xml:space="preserve">. </w:t>
            </w:r>
          </w:p>
          <w:p w14:paraId="68C8CBBF" w14:textId="77777777" w:rsidR="00E51C7E" w:rsidRPr="00111F26" w:rsidRDefault="00E51C7E" w:rsidP="00461B08">
            <w:pPr>
              <w:autoSpaceDE w:val="0"/>
              <w:autoSpaceDN w:val="0"/>
              <w:adjustRightInd w:val="0"/>
              <w:contextualSpacing/>
              <w:rPr>
                <w:rFonts w:eastAsia="Calibri" w:cs="Arial"/>
                <w:lang w:eastAsia="pl-PL"/>
              </w:rPr>
            </w:pPr>
            <w:r w:rsidRPr="00111F26">
              <w:rPr>
                <w:rFonts w:eastAsia="Calibri" w:cs="Arial"/>
                <w:lang w:eastAsia="pl-PL"/>
              </w:rPr>
              <w:t xml:space="preserve">Kryterium szczególnie uzdolnionych uczniów powinno obejmować co najmniej oceny klasyfikacyjne uzyskane przez uczniów z przynajmniej jednego spośród nauczanych przedmiotów szkolnych, rozwijających kompetencje kluczowe lub umiejętności uniwersalne. Osiągnięcia w olimpiadach, konkursach lub turniejach mogą stanowić dodatkowe kryterium premiujące. Szczegółowe kryteria naboru, uwzględniające warunki określone w </w:t>
            </w:r>
            <w:r w:rsidRPr="00111F26">
              <w:rPr>
                <w:rFonts w:eastAsia="Calibri" w:cs="Arial"/>
                <w:i/>
                <w:iCs/>
                <w:lang w:eastAsia="pl-PL"/>
              </w:rPr>
              <w:t xml:space="preserve">Wytycznych w zakresie realizacji przedsięwzięć z udziałem środków Europejskiego Funduszu Społecznego w obszarze edukacji na lata 2014-2020 </w:t>
            </w:r>
            <w:r w:rsidRPr="00111F26">
              <w:rPr>
                <w:rFonts w:eastAsia="Calibri" w:cs="Arial"/>
                <w:lang w:eastAsia="pl-PL"/>
              </w:rPr>
              <w:t>zostaną określone w regulaminie programu stypendialnego.</w:t>
            </w:r>
          </w:p>
          <w:p w14:paraId="1EE41E38" w14:textId="77777777" w:rsidR="00E51C7E" w:rsidRPr="00111F26" w:rsidRDefault="00E51C7E" w:rsidP="00461B08">
            <w:pPr>
              <w:contextualSpacing/>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30681965" w14:textId="77777777" w:rsidR="00E51C7E" w:rsidRPr="00111F26" w:rsidRDefault="00E51C7E" w:rsidP="00461B08">
            <w:pPr>
              <w:contextualSpacing/>
              <w:jc w:val="center"/>
              <w:rPr>
                <w:rFonts w:eastAsia="Calibri" w:cs="Arial"/>
                <w:lang w:eastAsia="pl-PL"/>
              </w:rPr>
            </w:pPr>
            <w:r w:rsidRPr="00111F26">
              <w:rPr>
                <w:rFonts w:eastAsia="Calibri" w:cs="Arial"/>
                <w:lang w:eastAsia="pl-PL"/>
              </w:rPr>
              <w:lastRenderedPageBreak/>
              <w:t>0/1</w:t>
            </w:r>
          </w:p>
        </w:tc>
      </w:tr>
      <w:tr w:rsidR="00E51C7E" w:rsidRPr="00E51C7E" w14:paraId="7E8F614F" w14:textId="77777777" w:rsidTr="00461B08">
        <w:tc>
          <w:tcPr>
            <w:tcW w:w="240" w:type="pct"/>
            <w:vAlign w:val="center"/>
          </w:tcPr>
          <w:p w14:paraId="1CC51886" w14:textId="77777777" w:rsidR="00E51C7E" w:rsidRPr="00111F26" w:rsidRDefault="00E51C7E" w:rsidP="00461B08">
            <w:pPr>
              <w:contextualSpacing/>
              <w:rPr>
                <w:rFonts w:eastAsia="Calibri" w:cs="Arial"/>
                <w:lang w:eastAsia="pl-PL"/>
              </w:rPr>
            </w:pPr>
            <w:r w:rsidRPr="00111F26">
              <w:rPr>
                <w:rFonts w:eastAsia="Calibri" w:cs="Arial"/>
                <w:lang w:eastAsia="pl-PL"/>
              </w:rPr>
              <w:t>3.</w:t>
            </w:r>
          </w:p>
        </w:tc>
        <w:tc>
          <w:tcPr>
            <w:tcW w:w="921" w:type="pct"/>
            <w:vAlign w:val="center"/>
          </w:tcPr>
          <w:p w14:paraId="56CF9CEF" w14:textId="3C09D1E4" w:rsidR="00E51C7E" w:rsidRPr="00111F26" w:rsidRDefault="00E51C7E" w:rsidP="00461B08">
            <w:pPr>
              <w:autoSpaceDE w:val="0"/>
              <w:autoSpaceDN w:val="0"/>
              <w:adjustRightInd w:val="0"/>
              <w:contextualSpacing/>
              <w:rPr>
                <w:rFonts w:eastAsia="Calibri" w:cs="Arial"/>
                <w:lang w:eastAsia="pl-PL"/>
              </w:rPr>
            </w:pPr>
            <w:r w:rsidRPr="00111F26">
              <w:rPr>
                <w:rFonts w:eastAsia="Calibri" w:cs="Arial"/>
                <w:lang w:eastAsia="pl-PL"/>
              </w:rPr>
              <w:t>Projekt zakłada zindywidualizowane wsparcie rozwoju edukacyjnego uczniów.</w:t>
            </w:r>
          </w:p>
        </w:tc>
        <w:tc>
          <w:tcPr>
            <w:tcW w:w="3405" w:type="pct"/>
            <w:vAlign w:val="center"/>
          </w:tcPr>
          <w:p w14:paraId="75C455FC" w14:textId="77777777" w:rsidR="00E51C7E" w:rsidRPr="00111F26" w:rsidRDefault="00E51C7E" w:rsidP="00461B08">
            <w:pPr>
              <w:contextualSpacing/>
              <w:rPr>
                <w:rFonts w:eastAsia="Calibri" w:cs="Arial"/>
                <w:lang w:eastAsia="pl-PL"/>
              </w:rPr>
            </w:pPr>
            <w:r w:rsidRPr="00111F26">
              <w:rPr>
                <w:rFonts w:eastAsia="Calibri" w:cs="Arial"/>
                <w:lang w:eastAsia="pl-PL"/>
              </w:rPr>
              <w:t>Spełnienie kryterium będzie oceniane na podstawie treści wniosku o dofinansowanie projektu.</w:t>
            </w:r>
          </w:p>
          <w:p w14:paraId="5B546168" w14:textId="77777777" w:rsidR="00E51C7E" w:rsidRPr="00111F26" w:rsidRDefault="00E51C7E" w:rsidP="00461B08">
            <w:pPr>
              <w:contextualSpacing/>
              <w:rPr>
                <w:rFonts w:eastAsia="Times New Roman" w:cs="Arial"/>
                <w:lang w:eastAsia="pl-PL"/>
              </w:rPr>
            </w:pPr>
            <w:r w:rsidRPr="00111F26">
              <w:rPr>
                <w:rFonts w:eastAsia="Calibri"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111F26">
              <w:rPr>
                <w:rFonts w:eastAsia="Calibri" w:cs="Arial"/>
                <w:vertAlign w:val="superscript"/>
                <w:lang w:eastAsia="pl-PL"/>
              </w:rPr>
              <w:footnoteReference w:id="138"/>
            </w:r>
            <w:r w:rsidRPr="00111F26">
              <w:rPr>
                <w:rFonts w:eastAsia="Calibri" w:cs="Arial"/>
                <w:lang w:eastAsia="pl-PL"/>
              </w:rPr>
              <w:t>, jego rodzica/opiekuna prawnego oraz osobę</w:t>
            </w:r>
            <w:r w:rsidRPr="00111F26">
              <w:rPr>
                <w:rFonts w:eastAsia="Calibri" w:cs="Arial"/>
                <w:vertAlign w:val="superscript"/>
                <w:lang w:eastAsia="pl-PL"/>
              </w:rPr>
              <w:footnoteReference w:id="139"/>
            </w:r>
            <w:r w:rsidRPr="00111F26">
              <w:rPr>
                <w:rFonts w:eastAsia="Calibri" w:cs="Arial"/>
                <w:lang w:eastAsia="pl-PL"/>
              </w:rPr>
              <w:t xml:space="preserve"> sprawującą opiekę dydaktyczną nad stypendystą. Opracowanie planu rozwoju edukacyjnego przyczynia się do prawidłowego wykorzystania otrzymanych środków. </w:t>
            </w:r>
          </w:p>
          <w:p w14:paraId="4F29CAF7" w14:textId="77777777" w:rsidR="00E51C7E" w:rsidRPr="00111F26" w:rsidRDefault="00E51C7E" w:rsidP="00461B08">
            <w:pPr>
              <w:contextualSpacing/>
              <w:rPr>
                <w:rFonts w:eastAsia="Calibri" w:cs="Arial"/>
                <w:lang w:eastAsia="pl-PL"/>
              </w:rPr>
            </w:pPr>
            <w:r w:rsidRPr="00111F26">
              <w:rPr>
                <w:rFonts w:eastAsia="Calibri" w:cs="Arial"/>
                <w:lang w:eastAsia="pl-PL"/>
              </w:rPr>
              <w:t>Kryterium ma na celu zapewnienia efektywności wsparcia, które odpowiada na zidentyfikowane potrzeby edukacyjne uczniów.</w:t>
            </w:r>
          </w:p>
          <w:p w14:paraId="1D04FE6F" w14:textId="1EBBA4F4" w:rsidR="00E51C7E" w:rsidRPr="00111F26" w:rsidRDefault="00E51C7E" w:rsidP="00461B08">
            <w:pPr>
              <w:contextualSpacing/>
              <w:rPr>
                <w:rFonts w:eastAsia="Calibri" w:cs="Arial"/>
                <w:lang w:eastAsia="pl-PL"/>
              </w:rPr>
            </w:pPr>
            <w:r w:rsidRPr="00111F26">
              <w:rPr>
                <w:rFonts w:eastAsia="Calibri" w:cs="Arial"/>
                <w:lang w:eastAsia="pl-PL"/>
              </w:rPr>
              <w:t xml:space="preserve">Kryterium jest zgodne z założeniami RPO WM 2014 – 2020 oraz </w:t>
            </w:r>
            <w:r w:rsidRPr="00111F26">
              <w:rPr>
                <w:rFonts w:eastAsia="Calibri" w:cs="Arial"/>
                <w:i/>
                <w:lang w:eastAsia="pl-PL"/>
              </w:rPr>
              <w:t>Wytycznymi w zakresie realizacji przedsięwzięć z udziałem środków Europejskiego Funduszu Społecznego w obszarze edukacji na lata 2014-2020</w:t>
            </w:r>
            <w:r w:rsidRPr="00111F26">
              <w:rPr>
                <w:rFonts w:eastAsia="Calibri" w:cs="Arial"/>
                <w:lang w:eastAsia="pl-PL"/>
              </w:rPr>
              <w:t>.</w:t>
            </w:r>
          </w:p>
          <w:p w14:paraId="63A1B4D3" w14:textId="77777777" w:rsidR="00E51C7E" w:rsidRPr="00111F26" w:rsidRDefault="00E51C7E" w:rsidP="00461B08">
            <w:pPr>
              <w:contextualSpacing/>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4DA2EDF3" w14:textId="77777777" w:rsidR="00E51C7E" w:rsidRPr="00111F26" w:rsidRDefault="00E51C7E" w:rsidP="00461B08">
            <w:pPr>
              <w:contextualSpacing/>
              <w:jc w:val="center"/>
              <w:rPr>
                <w:rFonts w:eastAsia="Calibri" w:cs="Arial"/>
                <w:lang w:eastAsia="pl-PL"/>
              </w:rPr>
            </w:pPr>
            <w:r w:rsidRPr="00111F26">
              <w:rPr>
                <w:rFonts w:eastAsia="Calibri" w:cs="Arial"/>
                <w:lang w:eastAsia="pl-PL"/>
              </w:rPr>
              <w:t>0/1</w:t>
            </w:r>
          </w:p>
        </w:tc>
      </w:tr>
    </w:tbl>
    <w:p w14:paraId="761CC27A" w14:textId="32972A37" w:rsidR="00810492" w:rsidRPr="00CE0119" w:rsidRDefault="0011564B" w:rsidP="00920F1F">
      <w:pPr>
        <w:pStyle w:val="Nagwek5"/>
        <w:rPr>
          <w:rFonts w:cs="Arial"/>
        </w:rPr>
      </w:pPr>
      <w:bookmarkStart w:id="296" w:name="_Toc131078560"/>
      <w:r w:rsidRPr="00CE0119">
        <w:rPr>
          <w:rFonts w:cs="Arial"/>
        </w:rPr>
        <w:lastRenderedPageBreak/>
        <w:t xml:space="preserve">Poddziałanie 10.1.4 (10i) </w:t>
      </w:r>
      <w:r w:rsidR="000B5DF2" w:rsidRPr="00CE0119">
        <w:rPr>
          <w:rFonts w:cs="Arial"/>
        </w:rPr>
        <w:t>- t</w:t>
      </w:r>
      <w:r w:rsidRPr="00CE0119">
        <w:rPr>
          <w:rFonts w:cs="Arial"/>
        </w:rPr>
        <w:t>yp projektu</w:t>
      </w:r>
      <w:r w:rsidR="000B5DF2" w:rsidRPr="00CE0119">
        <w:rPr>
          <w:rFonts w:cs="Arial"/>
        </w:rPr>
        <w:t>:</w:t>
      </w:r>
      <w:r w:rsidRPr="00CE0119">
        <w:rPr>
          <w:rFonts w:cs="Arial"/>
        </w:rPr>
        <w:t xml:space="preserve"> </w:t>
      </w:r>
      <w:r w:rsidR="000B5DF2" w:rsidRPr="00CE0119">
        <w:rPr>
          <w:rFonts w:cs="Arial"/>
        </w:rPr>
        <w:t>Z</w:t>
      </w:r>
      <w:r w:rsidR="00740D1C" w:rsidRPr="00CE0119">
        <w:rPr>
          <w:rFonts w:cs="Arial"/>
        </w:rPr>
        <w:t>większenie dostępności do edukacji przedszkolnej</w:t>
      </w:r>
      <w:bookmarkEnd w:id="289"/>
      <w:bookmarkEnd w:id="290"/>
      <w:bookmarkEnd w:id="291"/>
      <w:bookmarkEnd w:id="292"/>
      <w:bookmarkEnd w:id="293"/>
      <w:bookmarkEnd w:id="296"/>
    </w:p>
    <w:p w14:paraId="46D14190" w14:textId="77777777" w:rsidR="00810492" w:rsidRPr="008F0E1C" w:rsidRDefault="00740D1C" w:rsidP="00145F0C">
      <w:pPr>
        <w:ind w:left="851"/>
        <w:rPr>
          <w:rFonts w:cs="Arial"/>
          <w:lang w:eastAsia="pl-PL"/>
        </w:rPr>
      </w:pPr>
      <w:r w:rsidRPr="008F0E1C">
        <w:rPr>
          <w:rFonts w:cs="Arial"/>
          <w:lang w:eastAsia="pl-PL"/>
        </w:rPr>
        <w:t>poprzez:</w:t>
      </w:r>
    </w:p>
    <w:p w14:paraId="4C06A000" w14:textId="64CCF951"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tworzenie miejsc edukacji przedszkolnej;</w:t>
      </w:r>
    </w:p>
    <w:p w14:paraId="3534FC76" w14:textId="77777777"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 xml:space="preserve">prowadzenie zajęć dodatkowych; </w:t>
      </w:r>
    </w:p>
    <w:p w14:paraId="4CC61A40" w14:textId="77777777" w:rsidR="0011564B" w:rsidRPr="008F0E1C" w:rsidRDefault="00943A8A" w:rsidP="00145F0C">
      <w:pPr>
        <w:pStyle w:val="Akapitzlist0"/>
        <w:numPr>
          <w:ilvl w:val="0"/>
          <w:numId w:val="50"/>
        </w:numPr>
        <w:ind w:left="1570" w:hanging="357"/>
        <w:contextualSpacing w:val="0"/>
        <w:rPr>
          <w:rFonts w:cs="Arial"/>
          <w:lang w:eastAsia="pl-PL"/>
        </w:rPr>
      </w:pPr>
      <w:r w:rsidRPr="008F0E1C">
        <w:rPr>
          <w:rFonts w:cs="Arial"/>
          <w:lang w:eastAsia="pl-PL"/>
        </w:rPr>
        <w:t>wsparcie nauczycieli edukacji przedszkolnej (jako element projektu).</w:t>
      </w:r>
    </w:p>
    <w:p w14:paraId="6BF29F2C" w14:textId="0CA2DF0E"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II p</w:t>
      </w:r>
      <w:r w:rsidRPr="00CE0119">
        <w:rPr>
          <w:rFonts w:cs="Arial"/>
          <w:lang w:eastAsia="pl-P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10.1.4"/>
        <w:tblDescription w:val="Tabela zawiera nazwę, opis i punktacje za kryterium dla Poddziałania 10.1.4 (10i) - typ projektu: Zwiększenie dostępności do edukacji przedszkolnej"/>
      </w:tblPr>
      <w:tblGrid>
        <w:gridCol w:w="561"/>
        <w:gridCol w:w="4089"/>
        <w:gridCol w:w="8212"/>
        <w:gridCol w:w="1161"/>
      </w:tblGrid>
      <w:tr w:rsidR="0011564B" w:rsidRPr="001D20C5" w14:paraId="5D8763A5" w14:textId="77777777" w:rsidTr="008F0E1C">
        <w:trPr>
          <w:tblHeader/>
        </w:trPr>
        <w:tc>
          <w:tcPr>
            <w:tcW w:w="204" w:type="pct"/>
            <w:vAlign w:val="center"/>
          </w:tcPr>
          <w:p w14:paraId="66E9EBDB" w14:textId="4B48A133" w:rsidR="0011564B" w:rsidRPr="00535CB6" w:rsidRDefault="0011564B" w:rsidP="00461B08">
            <w:pPr>
              <w:contextualSpacing/>
              <w:rPr>
                <w:rFonts w:cs="Arial"/>
                <w:b/>
              </w:rPr>
            </w:pPr>
            <w:r w:rsidRPr="00535CB6">
              <w:rPr>
                <w:rFonts w:cs="Arial"/>
                <w:b/>
              </w:rPr>
              <w:t>Lp.</w:t>
            </w:r>
          </w:p>
        </w:tc>
        <w:tc>
          <w:tcPr>
            <w:tcW w:w="1462" w:type="pct"/>
            <w:vAlign w:val="center"/>
          </w:tcPr>
          <w:p w14:paraId="370A0BE6" w14:textId="77777777" w:rsidR="0011564B" w:rsidRPr="00535CB6" w:rsidRDefault="0011564B" w:rsidP="00461B08">
            <w:pPr>
              <w:contextualSpacing/>
              <w:rPr>
                <w:rFonts w:cs="Arial"/>
                <w:b/>
              </w:rPr>
            </w:pPr>
            <w:r w:rsidRPr="00535CB6">
              <w:rPr>
                <w:rFonts w:cs="Arial"/>
                <w:b/>
              </w:rPr>
              <w:t>Kryterium</w:t>
            </w:r>
          </w:p>
        </w:tc>
        <w:tc>
          <w:tcPr>
            <w:tcW w:w="2932" w:type="pct"/>
            <w:vAlign w:val="center"/>
          </w:tcPr>
          <w:p w14:paraId="17773A25" w14:textId="77777777" w:rsidR="0011564B" w:rsidRPr="00535CB6" w:rsidRDefault="0011564B" w:rsidP="00461B08">
            <w:pPr>
              <w:contextualSpacing/>
              <w:rPr>
                <w:rFonts w:cs="Arial"/>
                <w:b/>
              </w:rPr>
            </w:pPr>
            <w:r w:rsidRPr="00535CB6">
              <w:rPr>
                <w:rFonts w:cs="Arial"/>
                <w:b/>
              </w:rPr>
              <w:t>Opis kryterium (wskazówki pomocnicze do weryfikacji)</w:t>
            </w:r>
          </w:p>
        </w:tc>
        <w:tc>
          <w:tcPr>
            <w:tcW w:w="402" w:type="pct"/>
            <w:vAlign w:val="center"/>
          </w:tcPr>
          <w:p w14:paraId="53FE4AC6" w14:textId="77777777" w:rsidR="0011564B" w:rsidRPr="00535CB6" w:rsidRDefault="0011564B" w:rsidP="00461B08">
            <w:pPr>
              <w:contextualSpacing/>
              <w:rPr>
                <w:rFonts w:cs="Arial"/>
                <w:b/>
              </w:rPr>
            </w:pPr>
            <w:r w:rsidRPr="00535CB6">
              <w:rPr>
                <w:rFonts w:cs="Arial"/>
                <w:b/>
              </w:rPr>
              <w:t>Punktacja</w:t>
            </w:r>
          </w:p>
        </w:tc>
      </w:tr>
      <w:tr w:rsidR="0011564B" w:rsidRPr="001D20C5" w14:paraId="10C1E610" w14:textId="77777777" w:rsidTr="008F0E1C">
        <w:tc>
          <w:tcPr>
            <w:tcW w:w="204" w:type="pct"/>
            <w:vAlign w:val="center"/>
          </w:tcPr>
          <w:p w14:paraId="2E06A95A" w14:textId="77777777" w:rsidR="0011564B" w:rsidRPr="00535CB6" w:rsidRDefault="0011564B" w:rsidP="00461B08">
            <w:pPr>
              <w:contextualSpacing/>
              <w:rPr>
                <w:rFonts w:cs="Arial"/>
              </w:rPr>
            </w:pPr>
            <w:r w:rsidRPr="00535CB6">
              <w:rPr>
                <w:rFonts w:cs="Arial"/>
              </w:rPr>
              <w:t>1</w:t>
            </w:r>
          </w:p>
        </w:tc>
        <w:tc>
          <w:tcPr>
            <w:tcW w:w="1462" w:type="pct"/>
            <w:vAlign w:val="center"/>
          </w:tcPr>
          <w:p w14:paraId="509BB790" w14:textId="77777777" w:rsidR="0011564B" w:rsidRPr="00535CB6" w:rsidRDefault="0011564B" w:rsidP="00461B08">
            <w:pPr>
              <w:contextualSpacing/>
              <w:rPr>
                <w:rFonts w:cs="Arial"/>
              </w:rPr>
            </w:pPr>
            <w:r w:rsidRPr="00535CB6">
              <w:rPr>
                <w:rFonts w:cs="Arial"/>
              </w:rPr>
              <w:t>W przypadku tworzenia w ramach projektu nowych miejsc wychowania przedszkolnego muszą zostać spełnione łącznie następujące warunki:</w:t>
            </w:r>
          </w:p>
          <w:p w14:paraId="00DDEF4D" w14:textId="77777777" w:rsidR="0011564B" w:rsidRPr="00535CB6" w:rsidRDefault="0011564B" w:rsidP="00461B08">
            <w:pPr>
              <w:numPr>
                <w:ilvl w:val="0"/>
                <w:numId w:val="7"/>
              </w:numPr>
              <w:contextualSpacing/>
              <w:rPr>
                <w:rFonts w:cs="Arial"/>
              </w:rPr>
            </w:pPr>
            <w:r w:rsidRPr="00535CB6">
              <w:rPr>
                <w:rFonts w:cs="Arial"/>
              </w:rPr>
              <w:t>wsparcie skutkuje zwiększeniem liczby miejsc przedszkolnych podlegających pod konkretny organ prowadzący na terenie danej gminy/miasta w stosunku do danych z roku poprzedzającego rok rozpoczęcia realizacji projektu;</w:t>
            </w:r>
          </w:p>
          <w:p w14:paraId="5D32043C" w14:textId="77777777" w:rsidR="0011564B" w:rsidRPr="00535CB6" w:rsidRDefault="0011564B" w:rsidP="00461B08">
            <w:pPr>
              <w:numPr>
                <w:ilvl w:val="0"/>
                <w:numId w:val="7"/>
              </w:numPr>
              <w:contextualSpacing/>
              <w:rPr>
                <w:rFonts w:cs="Arial"/>
              </w:rPr>
            </w:pPr>
            <w:r w:rsidRPr="00535CB6">
              <w:rPr>
                <w:rFonts w:cs="Arial"/>
              </w:rPr>
              <w:t xml:space="preserve">liczba utworzonych w ramach udzielonego wsparcia nowych miejsc wychowania przedszkolnego odpowiada faktycznemu </w:t>
            </w:r>
            <w:r w:rsidRPr="00535CB6">
              <w:rPr>
                <w:rFonts w:cs="Arial"/>
              </w:rPr>
              <w:br/>
              <w:t xml:space="preserve">i prognozowanemu w perspektywie 3-letniej zapotrzebowaniu na usługi edukacji przedszkolnej na terenie gminy/miasta, na których są one tworzone. Interwencja nie jest możliwa w sytuacji, gdy zapotrzebowanie na usługi edukacji przedszkolnej w obszarze objętym działaniami projektowymi może być zaspokojone </w:t>
            </w:r>
            <w:r w:rsidRPr="00535CB6">
              <w:rPr>
                <w:rFonts w:cs="Arial"/>
              </w:rPr>
              <w:lastRenderedPageBreak/>
              <w:t>przy dotychczasowej liczbie miejsc wychowania przedszkolnego.</w:t>
            </w:r>
          </w:p>
        </w:tc>
        <w:tc>
          <w:tcPr>
            <w:tcW w:w="2932" w:type="pct"/>
            <w:vAlign w:val="center"/>
          </w:tcPr>
          <w:p w14:paraId="62D95287" w14:textId="20472E2F" w:rsidR="0011564B" w:rsidRPr="00535CB6" w:rsidRDefault="0011564B" w:rsidP="00461B08">
            <w:pPr>
              <w:contextualSpacing/>
              <w:rPr>
                <w:rFonts w:cs="Arial"/>
              </w:rPr>
            </w:pPr>
            <w:r w:rsidRPr="00535CB6">
              <w:rPr>
                <w:rFonts w:cs="Arial"/>
              </w:rPr>
              <w:lastRenderedPageBreak/>
              <w:t>Tworzenie nowych miejsc w ośrodkach wychowania przedszkolnego w sposób rzeczywisty przyczynia się do zwiększenia stopnia upowszechnienia edukacji przedszkolnej na terenach wymagających wsparcia. Ponadto powyższe kryterium ma za zadanie wesprzeć proces weryfikacji rzeczywistego zapotrzebowania oraz prognozowanej skuteczności wsparcia realizowanego poprzez tworzenie w ramach projektu. Beneficjent zobowiązany jest do przedstawienia stosownych informacji wskazujących na spełnienie kryterium w treści wniosku o dofinansowanie.</w:t>
            </w:r>
          </w:p>
          <w:p w14:paraId="463FFD74" w14:textId="77777777" w:rsidR="0011564B" w:rsidRPr="00535CB6" w:rsidRDefault="0011564B" w:rsidP="00461B08">
            <w:pPr>
              <w:contextualSpacing/>
              <w:rPr>
                <w:rFonts w:cs="Arial"/>
              </w:rPr>
            </w:pPr>
            <w:r w:rsidRPr="00535CB6">
              <w:rPr>
                <w:rFonts w:cs="Arial"/>
              </w:rPr>
              <w:t>We wniosku o dofinansowanie projektu należy wskazać:</w:t>
            </w:r>
          </w:p>
          <w:p w14:paraId="1FEB2103" w14:textId="77777777" w:rsidR="0011564B" w:rsidRPr="00535CB6" w:rsidRDefault="0011564B" w:rsidP="00461B08">
            <w:pPr>
              <w:contextualSpacing/>
              <w:rPr>
                <w:rFonts w:cs="Arial"/>
              </w:rPr>
            </w:pPr>
            <w:r w:rsidRPr="00535CB6">
              <w:rPr>
                <w:rFonts w:cs="Arial"/>
              </w:rPr>
              <w:t>•</w:t>
            </w:r>
            <w:r w:rsidRPr="00535CB6">
              <w:rPr>
                <w:rFonts w:cs="Arial"/>
              </w:rPr>
              <w:tab/>
              <w:t>dane określające liczbę miejsc przedszkolnych na obszarze danej gminy/ miasta na prawach powiatu/ dzielnicy w roku poprzedzającym rok rozpoczęcia realizacji projektu.</w:t>
            </w:r>
          </w:p>
          <w:p w14:paraId="1A5E29B6" w14:textId="77777777" w:rsidR="0011564B" w:rsidRPr="00535CB6" w:rsidRDefault="0011564B" w:rsidP="00461B08">
            <w:pPr>
              <w:contextualSpacing/>
              <w:rPr>
                <w:rFonts w:cs="Arial"/>
              </w:rPr>
            </w:pPr>
            <w:r w:rsidRPr="00535CB6">
              <w:rPr>
                <w:rFonts w:cs="Arial"/>
              </w:rPr>
              <w:t>Kryterium zostanie zweryfikowane na podstawie treści wniosku o dofinansowanie.</w:t>
            </w:r>
          </w:p>
          <w:p w14:paraId="2972F8BF"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3ABD71C2" w14:textId="77777777" w:rsidR="0011564B" w:rsidRPr="00535CB6" w:rsidRDefault="0011564B" w:rsidP="00461B08">
            <w:pPr>
              <w:contextualSpacing/>
              <w:rPr>
                <w:rFonts w:cs="Arial"/>
              </w:rPr>
            </w:pPr>
            <w:r w:rsidRPr="00535CB6">
              <w:rPr>
                <w:rFonts w:cs="Arial"/>
              </w:rPr>
              <w:t>0/1</w:t>
            </w:r>
          </w:p>
        </w:tc>
      </w:tr>
      <w:tr w:rsidR="0011564B" w:rsidRPr="001D20C5" w14:paraId="294B3666" w14:textId="77777777" w:rsidTr="008F0E1C">
        <w:tc>
          <w:tcPr>
            <w:tcW w:w="204" w:type="pct"/>
            <w:vAlign w:val="center"/>
          </w:tcPr>
          <w:p w14:paraId="79A3AB55" w14:textId="77777777" w:rsidR="0011564B" w:rsidRPr="00535CB6" w:rsidRDefault="0011564B" w:rsidP="00461B08">
            <w:pPr>
              <w:contextualSpacing/>
              <w:rPr>
                <w:rFonts w:cs="Arial"/>
              </w:rPr>
            </w:pPr>
            <w:r w:rsidRPr="00535CB6">
              <w:rPr>
                <w:rFonts w:cs="Arial"/>
              </w:rPr>
              <w:t>2</w:t>
            </w:r>
          </w:p>
        </w:tc>
        <w:tc>
          <w:tcPr>
            <w:tcW w:w="1462" w:type="pct"/>
            <w:vAlign w:val="center"/>
          </w:tcPr>
          <w:p w14:paraId="16F0CC93" w14:textId="77777777" w:rsidR="0011564B" w:rsidRPr="00535CB6" w:rsidRDefault="0011564B" w:rsidP="00461B08">
            <w:pPr>
              <w:contextualSpacing/>
              <w:rPr>
                <w:rFonts w:cs="Arial"/>
              </w:rPr>
            </w:pPr>
            <w:r w:rsidRPr="00535CB6">
              <w:rPr>
                <w:rFonts w:cs="Arial"/>
              </w:rPr>
              <w:t>Wnioskodawca zapewni trwałość utworzonych w ramach projektu miejsc wychowania przedszkolnego (oraz miejsc istniejących przed datą rozpoczęcia realizacji projektu określoną we wniosku o dofinansowanie) przez okres co najmniej 2 lat od daty zakończenia realizacji projektu. Trwałość jest rozumiana jako instytucjonalna gotowość ośrodków wychowania przedszkolnego do świadczenia usług przedszkolnych (podstawy programowej oraz zajęć dodatkowych w zakresie realizowanym w ramach projektu) w ramach utworzonych w projekcie miejsc wychowania przedszkolnego.</w:t>
            </w:r>
          </w:p>
        </w:tc>
        <w:tc>
          <w:tcPr>
            <w:tcW w:w="2932" w:type="pct"/>
            <w:vAlign w:val="center"/>
          </w:tcPr>
          <w:p w14:paraId="2EE4DE13" w14:textId="77777777" w:rsidR="0011564B" w:rsidRPr="00535CB6" w:rsidRDefault="0011564B" w:rsidP="00461B08">
            <w:pPr>
              <w:contextualSpacing/>
              <w:rPr>
                <w:rFonts w:cs="Arial"/>
              </w:rPr>
            </w:pPr>
            <w:r w:rsidRPr="00535CB6">
              <w:rPr>
                <w:rFonts w:cs="Arial"/>
              </w:rPr>
              <w:t xml:space="preserve"> Kryterium ma na celu zapewnienie trwałości efektów realizacji projektu. W celu spełnienia przedmiotowego kryterium we wniosku o dofinansowanie należy zamieścić deklarację zgodną w treści z wymogami kryterium.</w:t>
            </w:r>
          </w:p>
          <w:p w14:paraId="1D283AFF" w14:textId="77777777" w:rsidR="0011564B" w:rsidRPr="00535CB6" w:rsidRDefault="0011564B" w:rsidP="00461B08">
            <w:pPr>
              <w:contextualSpacing/>
              <w:rPr>
                <w:rFonts w:cs="Arial"/>
              </w:rPr>
            </w:pPr>
            <w:r w:rsidRPr="00535CB6">
              <w:rPr>
                <w:rFonts w:cs="Arial"/>
              </w:rPr>
              <w:t>Kryterium zostanie zweryfikowane na podstawie treści wniosku o dofinansowanie.</w:t>
            </w:r>
          </w:p>
          <w:p w14:paraId="2B6C160A"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C8D06D0" w14:textId="2CC0120C" w:rsidR="0011564B" w:rsidRPr="00535CB6" w:rsidRDefault="0011564B" w:rsidP="00461B08">
            <w:pPr>
              <w:contextualSpacing/>
              <w:rPr>
                <w:rFonts w:cs="Arial"/>
              </w:rPr>
            </w:pPr>
            <w:r w:rsidRPr="00535CB6">
              <w:rPr>
                <w:rFonts w:cs="Arial"/>
              </w:rPr>
              <w:t>0/1</w:t>
            </w:r>
          </w:p>
        </w:tc>
      </w:tr>
      <w:tr w:rsidR="0011564B" w:rsidRPr="001D20C5" w14:paraId="0007E81E" w14:textId="77777777" w:rsidTr="008F0E1C">
        <w:tc>
          <w:tcPr>
            <w:tcW w:w="204" w:type="pct"/>
            <w:vAlign w:val="center"/>
          </w:tcPr>
          <w:p w14:paraId="4572C2EB" w14:textId="77777777" w:rsidR="0011564B" w:rsidRPr="00535CB6" w:rsidRDefault="0011564B" w:rsidP="00461B08">
            <w:pPr>
              <w:contextualSpacing/>
              <w:rPr>
                <w:rFonts w:cs="Arial"/>
              </w:rPr>
            </w:pPr>
            <w:r w:rsidRPr="00535CB6">
              <w:rPr>
                <w:rFonts w:cs="Arial"/>
              </w:rPr>
              <w:t>3</w:t>
            </w:r>
          </w:p>
        </w:tc>
        <w:tc>
          <w:tcPr>
            <w:tcW w:w="1462" w:type="pct"/>
            <w:vAlign w:val="center"/>
          </w:tcPr>
          <w:p w14:paraId="5EAC7F5F" w14:textId="77777777" w:rsidR="0011564B" w:rsidRPr="00535CB6" w:rsidRDefault="0011564B" w:rsidP="00461B08">
            <w:pPr>
              <w:contextualSpacing/>
              <w:rPr>
                <w:rFonts w:cs="Arial"/>
              </w:rPr>
            </w:pPr>
            <w:r w:rsidRPr="00535CB6">
              <w:rPr>
                <w:rFonts w:cs="Arial"/>
              </w:rPr>
              <w:t>Dodatkowe zajęcia mogą być realizowane w ośrodkach wychowania przedszkolnego, w których, w takim samym zakresie nie były one finansowane od co najmniej 12 miesięcy (liczone od dnia wyznaczonego w dokumentacji konkursu jako pierwszy dzień składania w odpowiedzi na konkurs wniosków o dofinansowanie). Dotyczy jeśli przewiduje się realizację dodatkowych zajęć.</w:t>
            </w:r>
          </w:p>
        </w:tc>
        <w:tc>
          <w:tcPr>
            <w:tcW w:w="2932" w:type="pct"/>
            <w:vAlign w:val="center"/>
          </w:tcPr>
          <w:p w14:paraId="1A9F3CBA" w14:textId="65C393B8" w:rsidR="0011564B" w:rsidRPr="00535CB6" w:rsidRDefault="0011564B" w:rsidP="00461B08">
            <w:pPr>
              <w:contextualSpacing/>
              <w:rPr>
                <w:rFonts w:cs="Arial"/>
              </w:rPr>
            </w:pPr>
            <w:r w:rsidRPr="00535CB6">
              <w:rPr>
                <w:rFonts w:cs="Arial"/>
              </w:rPr>
              <w:t>Wsparcie realizowane w ramach projektu ma mieć charakter wsparcia uzupełniającego i nie powinno zastępować działań realizowanych uprzednio poza projektem.</w:t>
            </w:r>
          </w:p>
          <w:p w14:paraId="69E95D8C" w14:textId="77777777" w:rsidR="0011564B" w:rsidRPr="00535CB6" w:rsidRDefault="0011564B" w:rsidP="00461B08">
            <w:pPr>
              <w:contextualSpacing/>
              <w:rPr>
                <w:rFonts w:cs="Arial"/>
              </w:rPr>
            </w:pPr>
            <w:r w:rsidRPr="00535CB6">
              <w:rPr>
                <w:rFonts w:cs="Arial"/>
              </w:rPr>
              <w:t xml:space="preserve">Projektodawca zobowiązany jest przedstawić stosowne informacje oraz odpowiedniej treści oświadczenie we wniosku o dofinansowanie. </w:t>
            </w:r>
          </w:p>
          <w:p w14:paraId="38B6A39E" w14:textId="77777777" w:rsidR="0011564B" w:rsidRPr="00535CB6" w:rsidRDefault="0011564B" w:rsidP="00461B08">
            <w:pPr>
              <w:contextualSpacing/>
              <w:rPr>
                <w:rFonts w:cs="Arial"/>
              </w:rPr>
            </w:pPr>
            <w:r w:rsidRPr="00535CB6">
              <w:rPr>
                <w:rFonts w:cs="Arial"/>
              </w:rPr>
              <w:t>Kryterium zostanie zweryfikowane na podstawie treści wniosku o dofinansowanie.</w:t>
            </w:r>
          </w:p>
          <w:p w14:paraId="51AFC37B"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EEB32C7" w14:textId="77777777" w:rsidR="0011564B" w:rsidRPr="00535CB6" w:rsidRDefault="0011564B" w:rsidP="00461B08">
            <w:pPr>
              <w:contextualSpacing/>
              <w:rPr>
                <w:rFonts w:cs="Arial"/>
              </w:rPr>
            </w:pPr>
            <w:r w:rsidRPr="00535CB6">
              <w:rPr>
                <w:rFonts w:cs="Arial"/>
              </w:rPr>
              <w:t>0/1</w:t>
            </w:r>
          </w:p>
        </w:tc>
      </w:tr>
      <w:tr w:rsidR="0011564B" w:rsidRPr="001D20C5" w14:paraId="644D174D" w14:textId="77777777" w:rsidTr="008F0E1C">
        <w:tc>
          <w:tcPr>
            <w:tcW w:w="204" w:type="pct"/>
            <w:vAlign w:val="center"/>
          </w:tcPr>
          <w:p w14:paraId="4A6088FC" w14:textId="77777777" w:rsidR="0011564B" w:rsidRPr="00535CB6" w:rsidRDefault="0011564B" w:rsidP="00461B08">
            <w:pPr>
              <w:contextualSpacing/>
              <w:rPr>
                <w:rFonts w:cs="Arial"/>
              </w:rPr>
            </w:pPr>
            <w:r w:rsidRPr="00535CB6">
              <w:rPr>
                <w:rFonts w:cs="Arial"/>
              </w:rPr>
              <w:t>4</w:t>
            </w:r>
          </w:p>
        </w:tc>
        <w:tc>
          <w:tcPr>
            <w:tcW w:w="1462" w:type="pct"/>
            <w:vAlign w:val="center"/>
          </w:tcPr>
          <w:p w14:paraId="74740D54" w14:textId="77777777" w:rsidR="0011564B" w:rsidRPr="00535CB6" w:rsidRDefault="0011564B" w:rsidP="00461B08">
            <w:pPr>
              <w:contextualSpacing/>
              <w:rPr>
                <w:rFonts w:cs="Arial"/>
              </w:rPr>
            </w:pPr>
            <w:r w:rsidRPr="00535CB6">
              <w:rPr>
                <w:rFonts w:cs="Arial"/>
              </w:rPr>
              <w:t xml:space="preserve">Okres realizacji projektu nie przekracza 16 miesięcy a maksymalny okres finansowania w ramach projektu działalności bieżącej nowo utworzonych miejsc wychowania przedszkolnego jest nie dłuższy niż 12 miesięcy. </w:t>
            </w:r>
          </w:p>
        </w:tc>
        <w:tc>
          <w:tcPr>
            <w:tcW w:w="2932" w:type="pct"/>
            <w:vAlign w:val="center"/>
          </w:tcPr>
          <w:p w14:paraId="23303891" w14:textId="1B06E119" w:rsidR="0011564B" w:rsidRPr="00535CB6" w:rsidRDefault="0011564B" w:rsidP="00461B08">
            <w:pPr>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0BF6DFA1" w14:textId="77777777" w:rsidR="0011564B" w:rsidRPr="00535CB6" w:rsidRDefault="0011564B" w:rsidP="00461B08">
            <w:pPr>
              <w:contextualSpacing/>
              <w:rPr>
                <w:rFonts w:cs="Arial"/>
              </w:rPr>
            </w:pPr>
            <w:r w:rsidRPr="00535CB6">
              <w:rPr>
                <w:rFonts w:cs="Arial"/>
              </w:rPr>
              <w:t>Kryterium zostanie zweryfikowane na podstawie treści wniosku o dofinansowanie.</w:t>
            </w:r>
          </w:p>
          <w:p w14:paraId="18EDEBDF"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7A7E8F51" w14:textId="77777777" w:rsidR="0011564B" w:rsidRPr="00535CB6" w:rsidRDefault="0011564B" w:rsidP="00461B08">
            <w:pPr>
              <w:contextualSpacing/>
              <w:rPr>
                <w:rFonts w:cs="Arial"/>
              </w:rPr>
            </w:pPr>
            <w:r w:rsidRPr="00535CB6">
              <w:rPr>
                <w:rFonts w:cs="Arial"/>
              </w:rPr>
              <w:t>0/1</w:t>
            </w:r>
          </w:p>
        </w:tc>
      </w:tr>
      <w:tr w:rsidR="0011564B" w:rsidRPr="001D20C5" w14:paraId="28905A9B" w14:textId="77777777" w:rsidTr="008F0E1C">
        <w:tc>
          <w:tcPr>
            <w:tcW w:w="204" w:type="pct"/>
            <w:vAlign w:val="center"/>
          </w:tcPr>
          <w:p w14:paraId="7C83CEFE" w14:textId="77777777" w:rsidR="0011564B" w:rsidRPr="00535CB6" w:rsidRDefault="0011564B" w:rsidP="00461B08">
            <w:pPr>
              <w:contextualSpacing/>
              <w:rPr>
                <w:rFonts w:cs="Arial"/>
              </w:rPr>
            </w:pPr>
            <w:r w:rsidRPr="00535CB6">
              <w:rPr>
                <w:rFonts w:cs="Arial"/>
              </w:rPr>
              <w:lastRenderedPageBreak/>
              <w:t>5</w:t>
            </w:r>
          </w:p>
        </w:tc>
        <w:tc>
          <w:tcPr>
            <w:tcW w:w="1462" w:type="pct"/>
            <w:vAlign w:val="center"/>
          </w:tcPr>
          <w:p w14:paraId="67A8E74C" w14:textId="77777777" w:rsidR="0011564B" w:rsidRPr="00535CB6" w:rsidRDefault="0011564B" w:rsidP="00461B08">
            <w:pPr>
              <w:contextualSpacing/>
              <w:rPr>
                <w:rFonts w:cs="Arial"/>
              </w:rPr>
            </w:pPr>
            <w:r w:rsidRPr="00535CB6">
              <w:rPr>
                <w:rFonts w:cs="Arial"/>
              </w:rPr>
              <w:t xml:space="preserve">Maksymalny okres finansowania w ramach projektu realizacji dodatkowych zajęć w ośrodkach wychowania przedszkolnego, odbywa się przez okres nie dłuższy niż 12 miesięcy (dotyczy jeśli przewiduje się realizację dodatkowych zajęć). </w:t>
            </w:r>
          </w:p>
        </w:tc>
        <w:tc>
          <w:tcPr>
            <w:tcW w:w="2932" w:type="pct"/>
            <w:vAlign w:val="center"/>
          </w:tcPr>
          <w:p w14:paraId="55BE46B8" w14:textId="77777777" w:rsidR="0011564B" w:rsidRPr="00535CB6" w:rsidRDefault="0011564B" w:rsidP="00461B08">
            <w:pPr>
              <w:contextualSpacing/>
              <w:rPr>
                <w:rFonts w:cs="Arial"/>
              </w:rPr>
            </w:pPr>
            <w:r w:rsidRPr="00535CB6">
              <w:rPr>
                <w:rFonts w:cs="Arial"/>
              </w:rPr>
              <w:t>Celem wprowadzenia kryterium jest objęcie wsparciem ze środków EFS jak największej liczby Beneficjentów. Ograniczony okres finansowania projektu wpłynie na zwiększenie efektywności kosztowej projektu którego działania przełożą się na osiąganie założonych wskaźników.</w:t>
            </w:r>
          </w:p>
          <w:p w14:paraId="7FABE133" w14:textId="77777777" w:rsidR="0011564B" w:rsidRPr="00535CB6" w:rsidRDefault="0011564B" w:rsidP="00461B08">
            <w:pPr>
              <w:contextualSpacing/>
              <w:rPr>
                <w:rFonts w:cs="Arial"/>
              </w:rPr>
            </w:pPr>
            <w:r w:rsidRPr="00535CB6">
              <w:rPr>
                <w:rFonts w:cs="Arial"/>
              </w:rPr>
              <w:t>Kryterium zostanie zweryfikowane na podstawie treści wniosku o dofinansowanie.</w:t>
            </w:r>
          </w:p>
          <w:p w14:paraId="7FEB51FE"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01B56FD8" w14:textId="77777777" w:rsidR="0011564B" w:rsidRPr="00535CB6" w:rsidRDefault="0011564B" w:rsidP="00461B08">
            <w:pPr>
              <w:contextualSpacing/>
              <w:rPr>
                <w:rFonts w:cs="Arial"/>
              </w:rPr>
            </w:pPr>
            <w:r w:rsidRPr="00535CB6">
              <w:rPr>
                <w:rFonts w:cs="Arial"/>
              </w:rPr>
              <w:t>0/1</w:t>
            </w:r>
          </w:p>
        </w:tc>
      </w:tr>
      <w:tr w:rsidR="0011564B" w:rsidRPr="001D20C5" w14:paraId="541E284C" w14:textId="77777777" w:rsidTr="008F0E1C">
        <w:tc>
          <w:tcPr>
            <w:tcW w:w="204" w:type="pct"/>
            <w:vAlign w:val="center"/>
          </w:tcPr>
          <w:p w14:paraId="44F0BB6F" w14:textId="77777777" w:rsidR="0011564B" w:rsidRPr="00535CB6" w:rsidRDefault="0011564B" w:rsidP="00461B08">
            <w:pPr>
              <w:contextualSpacing/>
              <w:rPr>
                <w:rFonts w:cs="Arial"/>
              </w:rPr>
            </w:pPr>
            <w:r w:rsidRPr="00535CB6">
              <w:rPr>
                <w:rFonts w:cs="Arial"/>
              </w:rPr>
              <w:t>6</w:t>
            </w:r>
          </w:p>
        </w:tc>
        <w:tc>
          <w:tcPr>
            <w:tcW w:w="1462" w:type="pct"/>
            <w:vAlign w:val="center"/>
          </w:tcPr>
          <w:p w14:paraId="37A180A5" w14:textId="0E45FEB5" w:rsidR="0011564B" w:rsidRPr="00535CB6" w:rsidRDefault="0011564B" w:rsidP="00461B08">
            <w:pPr>
              <w:contextualSpacing/>
              <w:rPr>
                <w:rFonts w:cs="Arial"/>
              </w:rPr>
            </w:pPr>
            <w:r w:rsidRPr="00535CB6">
              <w:rPr>
                <w:rFonts w:cs="Arial"/>
              </w:rPr>
              <w:t>Wnioskodawca zapewnia 20% wkład własny.</w:t>
            </w:r>
          </w:p>
        </w:tc>
        <w:tc>
          <w:tcPr>
            <w:tcW w:w="2932" w:type="pct"/>
            <w:vAlign w:val="center"/>
          </w:tcPr>
          <w:p w14:paraId="49D0F9C8" w14:textId="77777777" w:rsidR="0011564B" w:rsidRPr="00535CB6" w:rsidRDefault="0011564B" w:rsidP="00461B08">
            <w:pPr>
              <w:contextualSpacing/>
              <w:rPr>
                <w:rFonts w:cs="Arial"/>
              </w:rPr>
            </w:pPr>
            <w:r w:rsidRPr="00535CB6">
              <w:rPr>
                <w:rFonts w:cs="Arial"/>
              </w:rPr>
              <w:t>Kryterium zostanie zweryfikowane na podstawie treści wniosku o dofinansowanie.</w:t>
            </w:r>
          </w:p>
          <w:p w14:paraId="710B3E34"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75E34D8" w14:textId="77777777" w:rsidR="0011564B" w:rsidRPr="00535CB6" w:rsidRDefault="0011564B" w:rsidP="00461B08">
            <w:pPr>
              <w:contextualSpacing/>
              <w:rPr>
                <w:rFonts w:cs="Arial"/>
              </w:rPr>
            </w:pPr>
            <w:r w:rsidRPr="00535CB6">
              <w:rPr>
                <w:rFonts w:cs="Arial"/>
              </w:rPr>
              <w:t>0/1</w:t>
            </w:r>
          </w:p>
        </w:tc>
      </w:tr>
      <w:tr w:rsidR="0011564B" w:rsidRPr="001D20C5" w14:paraId="1312A5DF" w14:textId="77777777" w:rsidTr="008F0E1C">
        <w:tc>
          <w:tcPr>
            <w:tcW w:w="204" w:type="pct"/>
            <w:vAlign w:val="center"/>
          </w:tcPr>
          <w:p w14:paraId="23FCBFAE" w14:textId="77777777" w:rsidR="0011564B" w:rsidRPr="00535CB6" w:rsidRDefault="0011564B" w:rsidP="00461B08">
            <w:pPr>
              <w:contextualSpacing/>
              <w:rPr>
                <w:rFonts w:cs="Arial"/>
              </w:rPr>
            </w:pPr>
            <w:r w:rsidRPr="00535CB6">
              <w:rPr>
                <w:rFonts w:cs="Arial"/>
              </w:rPr>
              <w:t>7</w:t>
            </w:r>
          </w:p>
        </w:tc>
        <w:tc>
          <w:tcPr>
            <w:tcW w:w="1462" w:type="pct"/>
            <w:vAlign w:val="center"/>
          </w:tcPr>
          <w:p w14:paraId="2833CF3C" w14:textId="47E9209E" w:rsidR="0011564B" w:rsidRPr="00535CB6" w:rsidRDefault="0011564B" w:rsidP="00461B08">
            <w:pPr>
              <w:contextualSpacing/>
              <w:rPr>
                <w:rFonts w:cs="Arial"/>
              </w:rPr>
            </w:pPr>
            <w:r w:rsidRPr="00535CB6">
              <w:rPr>
                <w:rFonts w:cs="Arial"/>
              </w:rPr>
              <w:t>Koszt realizacji każdego rodzaju zajęć dodatkowych dla dziecka objętego wsparciem nie może przekroczyć kwoty 246 euro przeliczonej na PLN kursem wskazanym w Regulaminie konkursu (dotyczy jeśli przewiduje się realizację dodatkowych zajęć).</w:t>
            </w:r>
          </w:p>
          <w:p w14:paraId="4370F495" w14:textId="58E93FFB" w:rsidR="0011564B" w:rsidRPr="00535CB6" w:rsidRDefault="0011564B" w:rsidP="00461B08">
            <w:pPr>
              <w:contextualSpacing/>
              <w:rPr>
                <w:rFonts w:cs="Arial"/>
              </w:rPr>
            </w:pPr>
            <w:r w:rsidRPr="00535CB6">
              <w:rPr>
                <w:rFonts w:cs="Arial"/>
              </w:rPr>
              <w:t>Powyższe warunki nie mają zastosowania w przypadku realizacji dodatkowych zajęć dla dzieci z niepełnosprawnościami.</w:t>
            </w:r>
          </w:p>
        </w:tc>
        <w:tc>
          <w:tcPr>
            <w:tcW w:w="2932" w:type="pct"/>
            <w:vAlign w:val="center"/>
          </w:tcPr>
          <w:p w14:paraId="5F63D9C2" w14:textId="77777777" w:rsidR="0011564B" w:rsidRPr="00535CB6" w:rsidRDefault="0011564B" w:rsidP="00461B08">
            <w:pPr>
              <w:contextualSpacing/>
              <w:rPr>
                <w:rFonts w:cs="Arial"/>
              </w:rPr>
            </w:pPr>
            <w:r w:rsidRPr="00535CB6">
              <w:rPr>
                <w:rFonts w:cs="Arial"/>
              </w:rPr>
              <w:t>Kalkulacje w przedmiotowym kryterium ustalone są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4A5DB52" w14:textId="77777777" w:rsidR="0011564B" w:rsidRPr="00535CB6" w:rsidRDefault="0011564B" w:rsidP="00461B08">
            <w:pPr>
              <w:contextualSpacing/>
              <w:rPr>
                <w:rFonts w:cs="Arial"/>
              </w:rPr>
            </w:pPr>
            <w:r w:rsidRPr="00535CB6">
              <w:rPr>
                <w:rFonts w:cs="Arial"/>
              </w:rPr>
              <w:t>Kryterium zostanie zweryfikowane na podstawie treści wniosku o dofinansowanie.</w:t>
            </w:r>
          </w:p>
          <w:p w14:paraId="39DB8539"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6A5008B" w14:textId="71F63B18" w:rsidR="0011564B" w:rsidRPr="00535CB6" w:rsidRDefault="0011564B" w:rsidP="00461B08">
            <w:pPr>
              <w:contextualSpacing/>
              <w:rPr>
                <w:rFonts w:cs="Arial"/>
              </w:rPr>
            </w:pPr>
            <w:r w:rsidRPr="00535CB6">
              <w:rPr>
                <w:rFonts w:cs="Arial"/>
              </w:rPr>
              <w:t>0/1</w:t>
            </w:r>
          </w:p>
        </w:tc>
      </w:tr>
      <w:tr w:rsidR="0011564B" w:rsidRPr="001D20C5" w14:paraId="74C7896D" w14:textId="77777777" w:rsidTr="008F0E1C">
        <w:tc>
          <w:tcPr>
            <w:tcW w:w="204" w:type="pct"/>
            <w:vAlign w:val="center"/>
          </w:tcPr>
          <w:p w14:paraId="4D721987" w14:textId="77777777" w:rsidR="0011564B" w:rsidRPr="00535CB6" w:rsidRDefault="0011564B" w:rsidP="00461B08">
            <w:pPr>
              <w:contextualSpacing/>
              <w:rPr>
                <w:rFonts w:cs="Arial"/>
              </w:rPr>
            </w:pPr>
            <w:r w:rsidRPr="00535CB6">
              <w:rPr>
                <w:rFonts w:cs="Arial"/>
              </w:rPr>
              <w:t>8</w:t>
            </w:r>
          </w:p>
        </w:tc>
        <w:tc>
          <w:tcPr>
            <w:tcW w:w="1462" w:type="pct"/>
            <w:vAlign w:val="center"/>
          </w:tcPr>
          <w:p w14:paraId="2D4A2EC1" w14:textId="77777777" w:rsidR="0011564B" w:rsidRPr="00535CB6" w:rsidRDefault="0011564B" w:rsidP="00461B08">
            <w:pPr>
              <w:contextualSpacing/>
              <w:rPr>
                <w:rFonts w:cs="Arial"/>
              </w:rPr>
            </w:pPr>
            <w:r w:rsidRPr="00535CB6">
              <w:rPr>
                <w:rFonts w:cs="Arial"/>
              </w:rPr>
              <w:t>Wnioskodawca zapewnia, że realizacja wsparcia w zakresie doskonalenia umiejętności i kompetencji zawodowych nauczycieli ośrodków wychowania przedszkolnego została poprzedzona diagnozą stopnia przygotowania nauczycieli do pracy z dziećmi w wieku przedszkolnym, w tym z dziećmi ze specjalnymi potrzebami edukacyjnymi oraz analizą zapotrzebowania ośrodka wychowania przedszkolnego na nabycie przez nią określonych kompetencji i kwalifikacji (dotyczy jeśli przewiduje się wsparcie nauczycieli).</w:t>
            </w:r>
          </w:p>
        </w:tc>
        <w:tc>
          <w:tcPr>
            <w:tcW w:w="2932" w:type="pct"/>
            <w:vAlign w:val="center"/>
          </w:tcPr>
          <w:p w14:paraId="11F06C5F" w14:textId="77777777" w:rsidR="0011564B" w:rsidRPr="00535CB6" w:rsidRDefault="0011564B" w:rsidP="00461B08">
            <w:pPr>
              <w:contextualSpacing/>
              <w:rPr>
                <w:rFonts w:cs="Arial"/>
              </w:rPr>
            </w:pPr>
            <w:r w:rsidRPr="00535CB6">
              <w:rPr>
                <w:rFonts w:cs="Arial"/>
              </w:rPr>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4F7A2C36" w14:textId="77777777" w:rsidR="0011564B" w:rsidRPr="00535CB6" w:rsidRDefault="0011564B" w:rsidP="00461B08">
            <w:pPr>
              <w:contextualSpacing/>
              <w:rPr>
                <w:rFonts w:cs="Arial"/>
              </w:rPr>
            </w:pPr>
            <w:r w:rsidRPr="00535CB6">
              <w:rPr>
                <w:rFonts w:cs="Arial"/>
              </w:rPr>
              <w:t>Diagnoza musi zostać przeprowadzona przed złożeniem wniosku o dofinansowanie.</w:t>
            </w:r>
          </w:p>
          <w:p w14:paraId="1CFEFA32" w14:textId="77777777" w:rsidR="0011564B" w:rsidRPr="00535CB6" w:rsidRDefault="0011564B" w:rsidP="00461B08">
            <w:pPr>
              <w:contextualSpacing/>
              <w:rPr>
                <w:rFonts w:cs="Arial"/>
              </w:rPr>
            </w:pPr>
            <w:r w:rsidRPr="00535CB6">
              <w:rPr>
                <w:rFonts w:cs="Arial"/>
              </w:rPr>
              <w:t>Kryterium zostanie zweryfikowane na podstawie treści wniosku o dofinansowanie.</w:t>
            </w:r>
          </w:p>
          <w:p w14:paraId="7CD11D30"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7D59B025" w14:textId="77777777" w:rsidR="0011564B" w:rsidRPr="00535CB6" w:rsidRDefault="0011564B" w:rsidP="00461B08">
            <w:pPr>
              <w:contextualSpacing/>
              <w:rPr>
                <w:rFonts w:cs="Arial"/>
              </w:rPr>
            </w:pPr>
            <w:r w:rsidRPr="00535CB6">
              <w:rPr>
                <w:rFonts w:cs="Arial"/>
              </w:rPr>
              <w:t>0/1</w:t>
            </w:r>
          </w:p>
        </w:tc>
      </w:tr>
      <w:tr w:rsidR="0011564B" w:rsidRPr="001D20C5" w14:paraId="73B489ED" w14:textId="77777777" w:rsidTr="008F0E1C">
        <w:tc>
          <w:tcPr>
            <w:tcW w:w="204" w:type="pct"/>
            <w:vAlign w:val="center"/>
          </w:tcPr>
          <w:p w14:paraId="25F022E5" w14:textId="77777777" w:rsidR="0011564B" w:rsidRPr="00535CB6" w:rsidRDefault="0011564B" w:rsidP="00461B08">
            <w:pPr>
              <w:contextualSpacing/>
              <w:rPr>
                <w:rFonts w:cs="Arial"/>
              </w:rPr>
            </w:pPr>
            <w:r w:rsidRPr="00535CB6">
              <w:rPr>
                <w:rFonts w:cs="Arial"/>
              </w:rPr>
              <w:lastRenderedPageBreak/>
              <w:t>9</w:t>
            </w:r>
          </w:p>
        </w:tc>
        <w:tc>
          <w:tcPr>
            <w:tcW w:w="1462" w:type="pct"/>
            <w:vAlign w:val="center"/>
          </w:tcPr>
          <w:p w14:paraId="08776E42" w14:textId="77777777" w:rsidR="0011564B" w:rsidRPr="00535CB6" w:rsidRDefault="0011564B" w:rsidP="00461B08">
            <w:pPr>
              <w:contextualSpacing/>
              <w:rPr>
                <w:rFonts w:cs="Arial"/>
              </w:rPr>
            </w:pPr>
            <w:r w:rsidRPr="00535CB6">
              <w:rPr>
                <w:rFonts w:cs="Arial"/>
              </w:rPr>
              <w:t xml:space="preserve">Wsparcie na rzecz doskonalenia umiejętności i kompetencji zawodowych nauczycieli nie może być finansowane w ramach projektu dłużej niż finansowanie w ramach projektu działalności bieżącej nowo utworzonych miejsc wychowania przedszkolnego (dotyczy jeśli przewiduje się wsparcie nauczycieli). </w:t>
            </w:r>
          </w:p>
        </w:tc>
        <w:tc>
          <w:tcPr>
            <w:tcW w:w="2932" w:type="pct"/>
            <w:vAlign w:val="center"/>
          </w:tcPr>
          <w:p w14:paraId="68CD7CE4" w14:textId="77777777" w:rsidR="0011564B" w:rsidRPr="00535CB6" w:rsidRDefault="0011564B" w:rsidP="00461B08">
            <w:pPr>
              <w:contextualSpacing/>
              <w:rPr>
                <w:rFonts w:cs="Arial"/>
              </w:rPr>
            </w:pPr>
            <w:r w:rsidRPr="00535CB6">
              <w:rPr>
                <w:rFonts w:cs="Arial"/>
              </w:rPr>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2E3D2965" w14:textId="77777777" w:rsidR="0011564B" w:rsidRPr="00535CB6" w:rsidRDefault="0011564B" w:rsidP="00461B08">
            <w:pPr>
              <w:contextualSpacing/>
              <w:rPr>
                <w:rFonts w:cs="Arial"/>
              </w:rPr>
            </w:pPr>
            <w:r w:rsidRPr="00535CB6">
              <w:rPr>
                <w:rFonts w:cs="Arial"/>
              </w:rPr>
              <w:t>Kryterium zostanie zweryfikowane na podstawie treści wniosku o dofinansowanie.</w:t>
            </w:r>
          </w:p>
          <w:p w14:paraId="7B69D71D"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66E620E" w14:textId="77777777" w:rsidR="0011564B" w:rsidRPr="00535CB6" w:rsidRDefault="0011564B" w:rsidP="00461B08">
            <w:pPr>
              <w:contextualSpacing/>
              <w:rPr>
                <w:rFonts w:cs="Arial"/>
              </w:rPr>
            </w:pPr>
            <w:r w:rsidRPr="00535CB6">
              <w:rPr>
                <w:rFonts w:cs="Arial"/>
              </w:rPr>
              <w:t>0/1</w:t>
            </w:r>
          </w:p>
        </w:tc>
      </w:tr>
      <w:tr w:rsidR="0011564B" w:rsidRPr="001D20C5" w14:paraId="5CBF0362" w14:textId="77777777" w:rsidTr="008F0E1C">
        <w:tc>
          <w:tcPr>
            <w:tcW w:w="204" w:type="pct"/>
            <w:vAlign w:val="center"/>
          </w:tcPr>
          <w:p w14:paraId="701C36F1" w14:textId="77777777" w:rsidR="0011564B" w:rsidRPr="00535CB6" w:rsidRDefault="0011564B" w:rsidP="00461B08">
            <w:pPr>
              <w:contextualSpacing/>
              <w:rPr>
                <w:rFonts w:cs="Arial"/>
              </w:rPr>
            </w:pPr>
            <w:r w:rsidRPr="00535CB6">
              <w:rPr>
                <w:rFonts w:cs="Arial"/>
              </w:rPr>
              <w:t>10</w:t>
            </w:r>
          </w:p>
        </w:tc>
        <w:tc>
          <w:tcPr>
            <w:tcW w:w="1462" w:type="pct"/>
            <w:vAlign w:val="center"/>
          </w:tcPr>
          <w:p w14:paraId="663D5BEF" w14:textId="07487500" w:rsidR="0011564B" w:rsidRPr="00535CB6" w:rsidRDefault="0011564B" w:rsidP="00461B08">
            <w:pPr>
              <w:contextualSpacing/>
              <w:rPr>
                <w:rFonts w:cs="Arial"/>
              </w:rPr>
            </w:pPr>
            <w:r w:rsidRPr="00535CB6">
              <w:rPr>
                <w:rFonts w:cs="Arial"/>
              </w:rPr>
              <w:t>Roczny koszt przypadający na jedno utworzone w ramach projektu miejsce przedszkolne nie przekroczy kwoty 2081 euro przeliczonej na PLN kursem wskazanym w Regulaminie konkursu (dotyczy zadań merytorycznych z wyłączeniem zajęć dodatkowych).</w:t>
            </w:r>
          </w:p>
          <w:p w14:paraId="5AFCC414" w14:textId="77777777" w:rsidR="0011564B" w:rsidRPr="00535CB6" w:rsidRDefault="0011564B" w:rsidP="00461B08">
            <w:pPr>
              <w:contextualSpacing/>
              <w:rPr>
                <w:rFonts w:cs="Arial"/>
              </w:rPr>
            </w:pPr>
            <w:r w:rsidRPr="00535CB6">
              <w:rPr>
                <w:rFonts w:cs="Arial"/>
              </w:rPr>
              <w:t>Powyższy warunek nie ma zastosowania w przypadku realizacji dodatkowych zajęć dla dzieci z niepełnosprawnościami.</w:t>
            </w:r>
          </w:p>
        </w:tc>
        <w:tc>
          <w:tcPr>
            <w:tcW w:w="2932" w:type="pct"/>
            <w:vAlign w:val="center"/>
          </w:tcPr>
          <w:p w14:paraId="2DFB0E74" w14:textId="77777777" w:rsidR="0011564B" w:rsidRPr="00535CB6" w:rsidRDefault="0011564B" w:rsidP="00461B08">
            <w:pPr>
              <w:contextualSpacing/>
              <w:rPr>
                <w:rFonts w:cs="Arial"/>
              </w:rPr>
            </w:pPr>
            <w:r w:rsidRPr="00535CB6">
              <w:rPr>
                <w:rFonts w:cs="Arial"/>
              </w:rPr>
              <w:t>Koszt jednostkowy ustalony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3665428" w14:textId="77777777" w:rsidR="0011564B" w:rsidRPr="00535CB6" w:rsidRDefault="0011564B" w:rsidP="00461B08">
            <w:pPr>
              <w:contextualSpacing/>
              <w:rPr>
                <w:rFonts w:cs="Arial"/>
              </w:rPr>
            </w:pPr>
            <w:r w:rsidRPr="00535CB6">
              <w:rPr>
                <w:rFonts w:cs="Arial"/>
              </w:rPr>
              <w:t>Kryterium zostanie zweryfikowane na podstawie treści wniosku o dofinansowanie.</w:t>
            </w:r>
          </w:p>
          <w:p w14:paraId="57B7381B"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AF038C7" w14:textId="77777777" w:rsidR="0011564B" w:rsidRPr="00535CB6" w:rsidRDefault="0011564B" w:rsidP="00461B08">
            <w:pPr>
              <w:contextualSpacing/>
              <w:rPr>
                <w:rFonts w:cs="Arial"/>
              </w:rPr>
            </w:pPr>
            <w:r w:rsidRPr="00535CB6">
              <w:rPr>
                <w:rFonts w:cs="Arial"/>
              </w:rPr>
              <w:t>0/1</w:t>
            </w:r>
          </w:p>
        </w:tc>
      </w:tr>
      <w:tr w:rsidR="0011564B" w:rsidRPr="001D20C5" w14:paraId="7219A897" w14:textId="77777777" w:rsidTr="008F0E1C">
        <w:tc>
          <w:tcPr>
            <w:tcW w:w="204" w:type="pct"/>
            <w:vAlign w:val="center"/>
          </w:tcPr>
          <w:p w14:paraId="26F19F52" w14:textId="77777777" w:rsidR="0011564B" w:rsidRPr="00535CB6" w:rsidRDefault="0011564B" w:rsidP="00461B08">
            <w:pPr>
              <w:contextualSpacing/>
              <w:rPr>
                <w:rFonts w:cs="Arial"/>
              </w:rPr>
            </w:pPr>
            <w:r w:rsidRPr="00535CB6">
              <w:rPr>
                <w:rFonts w:cs="Arial"/>
              </w:rPr>
              <w:t>11</w:t>
            </w:r>
          </w:p>
        </w:tc>
        <w:tc>
          <w:tcPr>
            <w:tcW w:w="1462" w:type="pct"/>
            <w:vAlign w:val="center"/>
          </w:tcPr>
          <w:p w14:paraId="35E7F2C4" w14:textId="1F2E76B8" w:rsidR="0011564B" w:rsidRPr="00535CB6" w:rsidRDefault="0011564B" w:rsidP="00461B08">
            <w:pPr>
              <w:contextualSpacing/>
              <w:rPr>
                <w:rFonts w:cs="Arial"/>
              </w:rPr>
            </w:pPr>
            <w:r w:rsidRPr="00535CB6">
              <w:rPr>
                <w:rFonts w:cs="Arial"/>
              </w:rPr>
              <w:t>Beneficjent składa nie więcej niż dwa wnioski o dofinansowanie projektu w ramach danego konkursu w tym, jako lider lub partner, gdy wniosek jest składany w partnerstwie (w przypadku j.s.t ograniczenie liczby składanych wniosków dotyczy jednostki organizacyjnej samorządu terytorialnego, nie zaś samej j.s.t). W przypadku miasta stołecznego Warszawy ograniczenie dotyczy dzielnicy.</w:t>
            </w:r>
          </w:p>
        </w:tc>
        <w:tc>
          <w:tcPr>
            <w:tcW w:w="2932" w:type="pct"/>
            <w:vAlign w:val="center"/>
          </w:tcPr>
          <w:p w14:paraId="1E59236B" w14:textId="77777777" w:rsidR="0011564B" w:rsidRPr="00535CB6" w:rsidRDefault="0011564B" w:rsidP="00461B08">
            <w:pPr>
              <w:contextualSpacing/>
              <w:rPr>
                <w:rFonts w:cs="Arial"/>
              </w:rPr>
            </w:pPr>
            <w:r w:rsidRPr="00535CB6">
              <w:rPr>
                <w:rFonts w:cs="Arial"/>
              </w:rPr>
              <w:t>Wprowadzone kryterium daje szansę otrzymania wsparcia przez większą liczbę beneficjentów z terenu Mazowsza. Jednocześnie ocenia się, że kryterium to będzie sprzyjać kompleksowości udzielanego w ramach projektu wsparcia. W przypadku złożenia więcej niż dwóch wniosków, w którym dany podmiot występuje jako lider lub partner IOK odrzuca wszystkie złożone w odpowiedzi na konkurs wnioski, których taka sytuacja dotyczy, w związku z niespełnieniem kryterium dostępu. W przypadku wycofania jednego lub obydwu wniosków o dofinansowanie projektodawca ma prawo złożyć kolejny wniosek/kolejne dwa wnioski.</w:t>
            </w:r>
          </w:p>
          <w:p w14:paraId="7C4540F6" w14:textId="0732CB60" w:rsidR="0011564B" w:rsidRPr="00535CB6" w:rsidRDefault="0011564B" w:rsidP="00461B08">
            <w:pPr>
              <w:contextualSpacing/>
              <w:rPr>
                <w:rFonts w:cs="Arial"/>
              </w:rPr>
            </w:pPr>
            <w:r w:rsidRPr="00535CB6">
              <w:rPr>
                <w:rFonts w:cs="Arial"/>
              </w:rPr>
              <w:t>Kryterium będzie weryfikowane na podstawie rejestru prowadzonego w ramach Lokalnego Systemu</w:t>
            </w:r>
            <w:r w:rsidR="00A41537" w:rsidRPr="00535CB6">
              <w:rPr>
                <w:rFonts w:cs="Arial"/>
              </w:rPr>
              <w:t xml:space="preserve"> </w:t>
            </w:r>
            <w:r w:rsidRPr="00535CB6">
              <w:rPr>
                <w:rFonts w:cs="Arial"/>
              </w:rPr>
              <w:t>Informatycznego.</w:t>
            </w:r>
          </w:p>
          <w:p w14:paraId="07DA13D5" w14:textId="77777777" w:rsidR="0011564B" w:rsidRPr="00535CB6" w:rsidRDefault="0011564B" w:rsidP="00461B08">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4378C99" w14:textId="77777777" w:rsidR="0011564B" w:rsidRPr="00535CB6" w:rsidRDefault="0011564B" w:rsidP="00461B08">
            <w:pPr>
              <w:contextualSpacing/>
              <w:rPr>
                <w:rFonts w:cs="Arial"/>
              </w:rPr>
            </w:pPr>
            <w:r w:rsidRPr="00535CB6">
              <w:rPr>
                <w:rFonts w:cs="Arial"/>
              </w:rPr>
              <w:t>0/1</w:t>
            </w:r>
          </w:p>
        </w:tc>
      </w:tr>
    </w:tbl>
    <w:p w14:paraId="4A1BDFB3" w14:textId="77777777" w:rsidR="00740D1C" w:rsidRPr="00CE0119" w:rsidRDefault="00740D1C" w:rsidP="00810492">
      <w:pPr>
        <w:rPr>
          <w:rFonts w:cs="Arial"/>
          <w:b/>
        </w:rPr>
      </w:pPr>
      <w:r w:rsidRPr="00CE0119">
        <w:rPr>
          <w:rFonts w:cs="Arial"/>
          <w:b/>
        </w:rPr>
        <w:br w:type="page"/>
      </w:r>
    </w:p>
    <w:p w14:paraId="2F32EB68" w14:textId="24D54614" w:rsidR="00474645" w:rsidRDefault="00474645" w:rsidP="00474645">
      <w:pPr>
        <w:pStyle w:val="Nagwek5"/>
        <w:rPr>
          <w:rFonts w:eastAsia="Calibri"/>
          <w:lang w:eastAsia="pl-PL"/>
        </w:rPr>
      </w:pPr>
      <w:bookmarkStart w:id="297" w:name="_Toc131078561"/>
      <w:bookmarkStart w:id="298" w:name="_Toc457226203"/>
      <w:bookmarkStart w:id="299" w:name="_Toc457376953"/>
      <w:bookmarkStart w:id="300" w:name="_Toc457381525"/>
      <w:bookmarkStart w:id="301" w:name="_Toc457987802"/>
      <w:bookmarkStart w:id="302" w:name="_Toc462147166"/>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297"/>
    </w:p>
    <w:p w14:paraId="7280468B" w14:textId="4F7DCE9F" w:rsidR="00474645" w:rsidRPr="00145F0C" w:rsidRDefault="00474645" w:rsidP="00474645">
      <w:pPr>
        <w:rPr>
          <w:rFonts w:eastAsia="Calibri"/>
          <w:sz w:val="22"/>
          <w:szCs w:val="22"/>
          <w:lang w:eastAsia="pl-PL"/>
        </w:rPr>
      </w:pPr>
      <w:r w:rsidRPr="00145F0C">
        <w:rPr>
          <w:rFonts w:eastAsia="Calibri"/>
          <w:sz w:val="22"/>
          <w:szCs w:val="22"/>
          <w:lang w:eastAsia="pl-PL"/>
        </w:rPr>
        <w:t>Rodzaj przedsięwzięcia - zwiększenie dostępności do edukacji przedszkolnej</w:t>
      </w:r>
      <w:r w:rsidRPr="00145F0C">
        <w:rPr>
          <w:sz w:val="22"/>
          <w:szCs w:val="22"/>
          <w:vertAlign w:val="superscript"/>
        </w:rPr>
        <w:footnoteReference w:id="140"/>
      </w:r>
      <w:r w:rsidRPr="00145F0C">
        <w:rPr>
          <w:rFonts w:eastAsia="Calibri"/>
          <w:sz w:val="22"/>
          <w:szCs w:val="22"/>
          <w:lang w:eastAsia="pl-PL"/>
        </w:rPr>
        <w:t>.</w:t>
      </w:r>
    </w:p>
    <w:p w14:paraId="068FA9DA" w14:textId="3C7BC0E9" w:rsidR="00AB5ECC" w:rsidRPr="00CE0119" w:rsidRDefault="00AB5ECC" w:rsidP="00AB5ECC">
      <w:pPr>
        <w:pStyle w:val="Bezodstpw"/>
        <w:rPr>
          <w:rFonts w:cs="Arial"/>
          <w:lang w:eastAsia="pl-PL"/>
        </w:rPr>
      </w:pPr>
      <w:r w:rsidRPr="00CE0119">
        <w:rPr>
          <w:rFonts w:cs="Arial"/>
          <w:lang w:eastAsia="pl-PL"/>
        </w:rPr>
        <w:t xml:space="preserve">Kryteria wyboru projektów przyjęte przez </w:t>
      </w:r>
      <w:r>
        <w:rPr>
          <w:rFonts w:cs="Arial"/>
          <w:lang w:eastAsia="pl-PL"/>
        </w:rPr>
        <w:t>Komitet Monitorujący RPO WM na XXI</w:t>
      </w:r>
      <w:r w:rsidR="006A6D2F">
        <w:rPr>
          <w:rFonts w:cs="Arial"/>
          <w:lang w:eastAsia="pl-PL"/>
        </w:rPr>
        <w:t xml:space="preserve"> p</w:t>
      </w:r>
      <w:r w:rsidRPr="00CE0119">
        <w:rPr>
          <w:rFonts w:cs="Arial"/>
          <w:lang w:eastAsia="pl-PL"/>
        </w:rPr>
        <w:t>osiedzeniu w dniu 1</w:t>
      </w:r>
      <w:r>
        <w:rPr>
          <w:rFonts w:cs="Arial"/>
          <w:lang w:eastAsia="pl-PL"/>
        </w:rPr>
        <w:t>0</w:t>
      </w:r>
      <w:r w:rsidRPr="00CE0119">
        <w:rPr>
          <w:rFonts w:cs="Arial"/>
          <w:lang w:eastAsia="pl-PL"/>
        </w:rPr>
        <w:t xml:space="preserve"> </w:t>
      </w:r>
      <w:r>
        <w:rPr>
          <w:rFonts w:cs="Arial"/>
          <w:lang w:eastAsia="pl-PL"/>
        </w:rPr>
        <w:t xml:space="preserve">lutego 2017 </w:t>
      </w:r>
      <w:r w:rsidRPr="00CE0119">
        <w:rPr>
          <w:rFonts w:cs="Arial"/>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4 "/>
        <w:tblDescription w:val="Tabela zawiera: nazwę i opis kryterium oraz ocenę kryterium dla Poddziałania 10.1.4 (10i) – typ projektu „Edukacja przedszkolna”.Rodzaj przedsięwzięcia - zwiększenie dostępności do edukacji przedszkolnej&#10;"/>
      </w:tblPr>
      <w:tblGrid>
        <w:gridCol w:w="561"/>
        <w:gridCol w:w="4112"/>
        <w:gridCol w:w="8080"/>
        <w:gridCol w:w="1270"/>
      </w:tblGrid>
      <w:tr w:rsidR="00474645" w:rsidRPr="001D20C5" w14:paraId="36692BC9" w14:textId="77777777" w:rsidTr="008F0E1C">
        <w:trPr>
          <w:trHeight w:val="163"/>
          <w:tblHeader/>
        </w:trPr>
        <w:tc>
          <w:tcPr>
            <w:tcW w:w="200" w:type="pct"/>
            <w:shd w:val="clear" w:color="auto" w:fill="auto"/>
            <w:vAlign w:val="center"/>
          </w:tcPr>
          <w:p w14:paraId="40867AD4" w14:textId="7DD3CFE5" w:rsidR="00474645" w:rsidRPr="00535CB6" w:rsidRDefault="00474645" w:rsidP="00461B08">
            <w:pPr>
              <w:contextualSpacing/>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0222DDFA" w14:textId="77777777" w:rsidR="00474645" w:rsidRPr="00535CB6" w:rsidRDefault="00474645" w:rsidP="00461B08">
            <w:pPr>
              <w:contextualSpacing/>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0EAA73D3" w14:textId="77777777" w:rsidR="00474645" w:rsidRPr="00535CB6" w:rsidRDefault="00474645" w:rsidP="00461B08">
            <w:pPr>
              <w:contextualSpacing/>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3C2A1B61" w14:textId="77777777" w:rsidR="00474645" w:rsidRPr="00535CB6" w:rsidRDefault="00474645" w:rsidP="00461B08">
            <w:pPr>
              <w:contextualSpacing/>
              <w:rPr>
                <w:rFonts w:eastAsia="Times New Roman" w:cs="Arial"/>
                <w:b/>
                <w:lang w:eastAsia="pl-PL"/>
              </w:rPr>
            </w:pPr>
            <w:r w:rsidRPr="00535CB6">
              <w:rPr>
                <w:rFonts w:eastAsia="Times New Roman" w:cs="Arial"/>
                <w:b/>
                <w:lang w:eastAsia="pl-PL"/>
              </w:rPr>
              <w:t>Ocena kryterium</w:t>
            </w:r>
          </w:p>
        </w:tc>
      </w:tr>
      <w:tr w:rsidR="00474645" w:rsidRPr="001D20C5" w14:paraId="4A36E3C3" w14:textId="77777777" w:rsidTr="00145F0C">
        <w:trPr>
          <w:trHeight w:val="213"/>
        </w:trPr>
        <w:tc>
          <w:tcPr>
            <w:tcW w:w="5000" w:type="pct"/>
            <w:gridSpan w:val="4"/>
            <w:shd w:val="clear" w:color="auto" w:fill="auto"/>
            <w:vAlign w:val="center"/>
          </w:tcPr>
          <w:p w14:paraId="7BC185CC" w14:textId="77777777" w:rsidR="00474645" w:rsidRPr="00535CB6" w:rsidRDefault="00474645" w:rsidP="00461B08">
            <w:pPr>
              <w:contextualSpacing/>
              <w:rPr>
                <w:rFonts w:eastAsia="Times New Roman" w:cs="Arial"/>
                <w:b/>
                <w:lang w:eastAsia="pl-PL"/>
              </w:rPr>
            </w:pPr>
            <w:r w:rsidRPr="00535CB6">
              <w:rPr>
                <w:rFonts w:eastAsia="Times New Roman" w:cs="Arial"/>
                <w:b/>
                <w:lang w:eastAsia="pl-PL"/>
              </w:rPr>
              <w:t>Kryteria dostępu weryfikowane na etapie oceny formalnej</w:t>
            </w:r>
          </w:p>
        </w:tc>
      </w:tr>
      <w:tr w:rsidR="00474645" w:rsidRPr="001D20C5" w14:paraId="01D68365" w14:textId="77777777" w:rsidTr="008F0E1C">
        <w:trPr>
          <w:trHeight w:val="20"/>
        </w:trPr>
        <w:tc>
          <w:tcPr>
            <w:tcW w:w="200" w:type="pct"/>
            <w:shd w:val="clear" w:color="auto" w:fill="auto"/>
            <w:vAlign w:val="center"/>
          </w:tcPr>
          <w:p w14:paraId="36CC8509" w14:textId="77777777" w:rsidR="00474645" w:rsidRPr="00535CB6" w:rsidRDefault="00474645" w:rsidP="00461B08">
            <w:pPr>
              <w:numPr>
                <w:ilvl w:val="0"/>
                <w:numId w:val="217"/>
              </w:numPr>
              <w:ind w:left="505" w:hanging="505"/>
              <w:contextualSpacing/>
              <w:rPr>
                <w:rFonts w:eastAsia="Times New Roman" w:cs="Arial"/>
                <w:lang w:eastAsia="pl-PL"/>
              </w:rPr>
            </w:pPr>
          </w:p>
        </w:tc>
        <w:tc>
          <w:tcPr>
            <w:tcW w:w="1466" w:type="pct"/>
            <w:shd w:val="clear" w:color="auto" w:fill="auto"/>
            <w:vAlign w:val="center"/>
          </w:tcPr>
          <w:p w14:paraId="47D67745" w14:textId="7FB3C2D1" w:rsidR="00474645" w:rsidRPr="00535CB6" w:rsidDel="00913CC7" w:rsidRDefault="00474645" w:rsidP="00461B08">
            <w:pPr>
              <w:contextualSpacing/>
              <w:rPr>
                <w:rFonts w:eastAsia="Times New Roman" w:cs="Arial"/>
                <w:lang w:eastAsia="pl-PL"/>
              </w:rPr>
            </w:pPr>
            <w:r w:rsidRPr="00535CB6">
              <w:rPr>
                <w:rFonts w:eastAsia="Times New Roman" w:cs="Arial"/>
                <w:lang w:eastAsia="pl-PL"/>
              </w:rPr>
              <w:t>Okres realizacji projektu nie przekracza 18 miesięcy.</w:t>
            </w:r>
          </w:p>
        </w:tc>
        <w:tc>
          <w:tcPr>
            <w:tcW w:w="2881" w:type="pct"/>
            <w:shd w:val="clear" w:color="auto" w:fill="auto"/>
            <w:vAlign w:val="center"/>
          </w:tcPr>
          <w:p w14:paraId="09AA6F6E" w14:textId="765D7DCD" w:rsidR="00474645" w:rsidRPr="00535CB6" w:rsidRDefault="00474645" w:rsidP="00461B08">
            <w:pPr>
              <w:contextualSpacing/>
              <w:rPr>
                <w:rFonts w:eastAsia="Times New Roman" w:cs="Arial"/>
                <w:lang w:eastAsia="pl-PL"/>
              </w:rPr>
            </w:pPr>
            <w:r w:rsidRPr="00535CB6">
              <w:rPr>
                <w:rFonts w:eastAsia="Times New Roman" w:cs="Arial"/>
                <w:lang w:eastAsia="pl-PL"/>
              </w:rPr>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6A818EDF"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0752FEE5" w14:textId="6FEB0B21" w:rsidR="00474645" w:rsidRPr="00535CB6" w:rsidRDefault="00474645" w:rsidP="00461B08">
            <w:pPr>
              <w:contextualSpacing/>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2014-2020. </w:t>
            </w:r>
          </w:p>
          <w:p w14:paraId="160950AA"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E684972"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0/1</w:t>
            </w:r>
          </w:p>
        </w:tc>
      </w:tr>
      <w:tr w:rsidR="00474645" w:rsidRPr="001D20C5" w14:paraId="201B3EB3" w14:textId="77777777" w:rsidTr="00145F0C">
        <w:trPr>
          <w:trHeight w:val="161"/>
        </w:trPr>
        <w:tc>
          <w:tcPr>
            <w:tcW w:w="5000" w:type="pct"/>
            <w:gridSpan w:val="4"/>
            <w:shd w:val="clear" w:color="auto" w:fill="auto"/>
            <w:vAlign w:val="center"/>
          </w:tcPr>
          <w:p w14:paraId="1D7B593D" w14:textId="77777777" w:rsidR="00474645" w:rsidRPr="00535CB6" w:rsidRDefault="00474645" w:rsidP="00461B08">
            <w:pPr>
              <w:contextualSpacing/>
              <w:rPr>
                <w:rFonts w:eastAsia="Times New Roman" w:cs="Arial"/>
                <w:lang w:eastAsia="pl-PL"/>
              </w:rPr>
            </w:pPr>
            <w:r w:rsidRPr="00535CB6">
              <w:rPr>
                <w:rFonts w:eastAsia="Times New Roman" w:cs="Arial"/>
                <w:b/>
                <w:lang w:eastAsia="pl-PL"/>
              </w:rPr>
              <w:t>Kryteria dostępu weryfikowane na etapie oceny merytorycznej</w:t>
            </w:r>
          </w:p>
        </w:tc>
      </w:tr>
      <w:tr w:rsidR="00474645" w:rsidRPr="001D20C5" w14:paraId="05230732" w14:textId="77777777" w:rsidTr="008F0E1C">
        <w:trPr>
          <w:trHeight w:val="20"/>
        </w:trPr>
        <w:tc>
          <w:tcPr>
            <w:tcW w:w="200" w:type="pct"/>
            <w:shd w:val="clear" w:color="auto" w:fill="auto"/>
            <w:vAlign w:val="center"/>
          </w:tcPr>
          <w:p w14:paraId="504112B9" w14:textId="77777777" w:rsidR="00474645" w:rsidRPr="00535CB6" w:rsidRDefault="00474645" w:rsidP="00461B08">
            <w:pPr>
              <w:numPr>
                <w:ilvl w:val="0"/>
                <w:numId w:val="217"/>
              </w:numPr>
              <w:ind w:left="502"/>
              <w:contextualSpacing/>
              <w:rPr>
                <w:rFonts w:eastAsia="Times New Roman" w:cs="Arial"/>
                <w:lang w:eastAsia="pl-PL"/>
              </w:rPr>
            </w:pPr>
          </w:p>
        </w:tc>
        <w:tc>
          <w:tcPr>
            <w:tcW w:w="1466" w:type="pct"/>
            <w:shd w:val="clear" w:color="auto" w:fill="auto"/>
            <w:vAlign w:val="center"/>
          </w:tcPr>
          <w:p w14:paraId="254842F4" w14:textId="3216F24D" w:rsidR="00474645" w:rsidRPr="00535CB6" w:rsidRDefault="00474645" w:rsidP="00461B08">
            <w:pPr>
              <w:contextualSpacing/>
              <w:rPr>
                <w:rFonts w:eastAsia="Times New Roman" w:cs="Arial"/>
                <w:lang w:eastAsia="pl-PL"/>
              </w:rPr>
            </w:pPr>
            <w:r w:rsidRPr="00535CB6">
              <w:rPr>
                <w:rFonts w:eastAsia="Times New Roman" w:cs="Arial"/>
                <w:lang w:eastAsia="pl-PL"/>
              </w:rPr>
              <w:t>Wnioskodawcą jest gmina lub miasto, których dotyczy terytorialnie projekt</w:t>
            </w:r>
            <w:r w:rsidRPr="00535CB6">
              <w:rPr>
                <w:rFonts w:eastAsia="Times New Roman" w:cs="Arial"/>
                <w:lang w:eastAsia="pl-PL"/>
              </w:rPr>
              <w:br/>
              <w:t>lub</w:t>
            </w:r>
            <w:r w:rsidRPr="00535CB6">
              <w:rPr>
                <w:rFonts w:eastAsia="Times New Roman" w:cs="Arial"/>
                <w:lang w:eastAsia="pl-PL"/>
              </w:rPr>
              <w:br/>
              <w:t xml:space="preserve">podmiot posiadający co najmniej roczne doświadczenie w obszarze edukacji </w:t>
            </w:r>
            <w:r w:rsidRPr="00535CB6">
              <w:rPr>
                <w:rFonts w:eastAsia="Times New Roman" w:cs="Arial"/>
                <w:lang w:eastAsia="pl-PL"/>
              </w:rPr>
              <w:lastRenderedPageBreak/>
              <w:t xml:space="preserve">przedszkolnej (z wyłączeniem osób fizycznych innych niż prowadzące działalność gospodarczą lub oświatową </w:t>
            </w:r>
            <w:r w:rsidR="00AB5ECC" w:rsidRPr="00535CB6">
              <w:rPr>
                <w:rFonts w:eastAsia="Times New Roman" w:cs="Arial"/>
                <w:lang w:eastAsia="pl-PL"/>
              </w:rPr>
              <w:br/>
            </w:r>
            <w:r w:rsidRPr="00535CB6">
              <w:rPr>
                <w:rFonts w:eastAsia="Times New Roman" w:cs="Arial"/>
                <w:lang w:eastAsia="pl-PL"/>
              </w:rPr>
              <w:t xml:space="preserve">na podstawie odrębnych przepisów) </w:t>
            </w:r>
            <w:r w:rsidR="00AB5ECC" w:rsidRPr="00535CB6">
              <w:rPr>
                <w:rFonts w:eastAsia="Times New Roman" w:cs="Arial"/>
                <w:lang w:eastAsia="pl-PL"/>
              </w:rPr>
              <w:br/>
            </w:r>
            <w:r w:rsidRPr="00535CB6">
              <w:rPr>
                <w:rFonts w:eastAsia="Times New Roman" w:cs="Arial"/>
                <w:lang w:eastAsia="pl-PL"/>
              </w:rPr>
              <w:t>we współpracy z gminą/miastem, których dotyczy terytorialnie projekt.</w:t>
            </w:r>
          </w:p>
        </w:tc>
        <w:tc>
          <w:tcPr>
            <w:tcW w:w="2881" w:type="pct"/>
            <w:shd w:val="clear" w:color="auto" w:fill="auto"/>
            <w:vAlign w:val="center"/>
          </w:tcPr>
          <w:p w14:paraId="603D3EB7" w14:textId="152DBE48" w:rsidR="00474645" w:rsidRPr="00535CB6" w:rsidRDefault="00474645" w:rsidP="00461B08">
            <w:pPr>
              <w:contextualSpacing/>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289BD58A"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Wnioskodawca niebędący jednostką samorządu terytorialnego zobowiązany jest zamieścić we wniosku o dofinansowanie poniższe informacje:</w:t>
            </w:r>
          </w:p>
          <w:p w14:paraId="7D5BC78D" w14:textId="2716DBB0" w:rsidR="00474645" w:rsidRPr="00535CB6" w:rsidRDefault="00474645" w:rsidP="00461B08">
            <w:pPr>
              <w:pStyle w:val="Akapitzlist0"/>
              <w:numPr>
                <w:ilvl w:val="0"/>
                <w:numId w:val="216"/>
              </w:numPr>
              <w:rPr>
                <w:rFonts w:eastAsia="Times New Roman" w:cs="Arial"/>
                <w:lang w:eastAsia="pl-PL"/>
              </w:rPr>
            </w:pPr>
            <w:r w:rsidRPr="00535CB6">
              <w:rPr>
                <w:rFonts w:eastAsia="Times New Roman" w:cs="Arial"/>
                <w:lang w:eastAsia="pl-PL"/>
              </w:rPr>
              <w:lastRenderedPageBreak/>
              <w:t>opis potwierdzający wymagane i określone w brzmieniu kryterium roczne doświadczenie w obszarze edukacji przedszkolnej (doświadczenie to musi pochodzić z okresu maksymalnie 3 lat przed dniem złożenia wniosku o dofinansowanie);</w:t>
            </w:r>
          </w:p>
          <w:p w14:paraId="450363CF" w14:textId="32F6BB97" w:rsidR="00474645" w:rsidRPr="00535CB6" w:rsidRDefault="00474645" w:rsidP="00461B08">
            <w:pPr>
              <w:pStyle w:val="Akapitzlist0"/>
              <w:numPr>
                <w:ilvl w:val="0"/>
                <w:numId w:val="216"/>
              </w:numPr>
              <w:rPr>
                <w:rFonts w:eastAsia="Times New Roman" w:cs="Arial"/>
                <w:lang w:eastAsia="pl-PL"/>
              </w:rPr>
            </w:pPr>
            <w:r w:rsidRPr="00535CB6">
              <w:rPr>
                <w:rFonts w:eastAsia="Times New Roman" w:cs="Arial"/>
                <w:lang w:eastAsia="pl-PL"/>
              </w:rPr>
              <w:t>opis współpracy</w:t>
            </w:r>
            <w:r w:rsidRPr="00535CB6">
              <w:rPr>
                <w:rFonts w:eastAsia="Times New Roman" w:cs="Arial"/>
                <w:strike/>
                <w:lang w:eastAsia="pl-PL"/>
              </w:rPr>
              <w:t xml:space="preserve"> </w:t>
            </w:r>
            <w:r w:rsidRPr="00535CB6">
              <w:rPr>
                <w:rFonts w:eastAsia="Times New Roman" w:cs="Arial"/>
                <w:lang w:eastAsia="pl-PL"/>
              </w:rPr>
              <w:t>podejmowanej w ramach projektu z gminą lub miastem, których dotyczy terytorialnie projekt, obejmującej co najmniej konsultację diagnozy potrzeb</w:t>
            </w:r>
            <w:r w:rsidRPr="00535CB6">
              <w:rPr>
                <w:rFonts w:cs="Arial"/>
              </w:rPr>
              <w:t xml:space="preserve"> </w:t>
            </w:r>
            <w:r w:rsidRPr="00535CB6">
              <w:rPr>
                <w:rFonts w:eastAsia="Times New Roman" w:cs="Arial"/>
                <w:lang w:eastAsia="pl-PL"/>
              </w:rPr>
              <w:t>dla tworzenia dodatkowych miejsc opieki przedszkolnej (w związku z kryterium dostępu nr 4).</w:t>
            </w:r>
          </w:p>
          <w:p w14:paraId="2E18D225"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09429609"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Realizacja projektu przez gminę/miasto, na których spoczywa obowiązek zapewnienia dostępu do edukacji przedszkolnej dla dzieci z jej obszaru lub współpraca z tą gminą/miastem, korzystnie wpłynie na zapewnienie efektywności i trwałości wprowadzanych w wyniku interwencji zmian.</w:t>
            </w:r>
          </w:p>
          <w:p w14:paraId="5A827A69"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 xml:space="preserve">Ponadto kryterium pozytywnie wpłynie na zawiązywanie współpracy pomiędzy podmiotami publicznymi, społecznymi w obszarze edukacji przedszkolnej. </w:t>
            </w:r>
          </w:p>
          <w:p w14:paraId="5A9EEF40" w14:textId="3549E58B" w:rsidR="00474645" w:rsidRPr="00535CB6" w:rsidRDefault="00474645" w:rsidP="00461B08">
            <w:pPr>
              <w:contextualSpacing/>
              <w:rPr>
                <w:rFonts w:eastAsia="Times New Roman" w:cs="Arial"/>
                <w:lang w:eastAsia="pl-PL"/>
              </w:rPr>
            </w:pPr>
            <w:r w:rsidRPr="00535CB6">
              <w:rPr>
                <w:rFonts w:eastAsia="Times New Roman" w:cs="Arial"/>
                <w:lang w:eastAsia="pl-PL"/>
              </w:rPr>
              <w:t xml:space="preserve">Kryterium jest zgodne z Wytycznymi Ministra Rozwoju z dnia 6 września 2016 r. </w:t>
            </w:r>
            <w:r w:rsidR="00AB5ECC" w:rsidRPr="00535CB6">
              <w:rPr>
                <w:rFonts w:eastAsia="Times New Roman" w:cs="Arial"/>
                <w:lang w:eastAsia="pl-PL"/>
              </w:rPr>
              <w:br/>
            </w:r>
            <w:r w:rsidRPr="00535CB6">
              <w:rPr>
                <w:rFonts w:eastAsia="Times New Roman" w:cs="Arial"/>
                <w:lang w:eastAsia="pl-PL"/>
              </w:rPr>
              <w:t>w zakresie realizacji przedsięwzięć z udziałem środków Europejskiego Funduszu Społecznego w obszarze edukacji na lata 2014-2020.</w:t>
            </w:r>
          </w:p>
          <w:p w14:paraId="1E4D53AD"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78FDD21"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lastRenderedPageBreak/>
              <w:t>0/1</w:t>
            </w:r>
          </w:p>
        </w:tc>
      </w:tr>
      <w:tr w:rsidR="00474645" w:rsidRPr="001D20C5" w14:paraId="47610AA7" w14:textId="77777777" w:rsidTr="008F0E1C">
        <w:trPr>
          <w:trHeight w:val="20"/>
        </w:trPr>
        <w:tc>
          <w:tcPr>
            <w:tcW w:w="200" w:type="pct"/>
            <w:shd w:val="clear" w:color="auto" w:fill="auto"/>
            <w:vAlign w:val="center"/>
          </w:tcPr>
          <w:p w14:paraId="2BD7B23A" w14:textId="77777777" w:rsidR="00474645" w:rsidRPr="00535CB6" w:rsidRDefault="00474645" w:rsidP="00461B08">
            <w:pPr>
              <w:numPr>
                <w:ilvl w:val="0"/>
                <w:numId w:val="217"/>
              </w:numPr>
              <w:ind w:left="502"/>
              <w:contextualSpacing/>
              <w:rPr>
                <w:rFonts w:eastAsia="Times New Roman" w:cs="Arial"/>
                <w:lang w:eastAsia="pl-PL"/>
              </w:rPr>
            </w:pPr>
          </w:p>
        </w:tc>
        <w:tc>
          <w:tcPr>
            <w:tcW w:w="1466" w:type="pct"/>
            <w:shd w:val="clear" w:color="auto" w:fill="auto"/>
            <w:vAlign w:val="center"/>
          </w:tcPr>
          <w:p w14:paraId="0CDD233B"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81" w:type="pct"/>
            <w:shd w:val="clear" w:color="auto" w:fill="auto"/>
            <w:vAlign w:val="center"/>
          </w:tcPr>
          <w:p w14:paraId="1A9D3ED7"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D807E9F"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Wnioskodawca oświadcza, że:</w:t>
            </w:r>
          </w:p>
          <w:p w14:paraId="65865C4C" w14:textId="77777777" w:rsidR="00474645" w:rsidRPr="00535CB6" w:rsidRDefault="00474645" w:rsidP="00461B08">
            <w:pPr>
              <w:pStyle w:val="Akapitzlist0"/>
              <w:numPr>
                <w:ilvl w:val="0"/>
                <w:numId w:val="212"/>
              </w:numPr>
              <w:ind w:left="448" w:hanging="448"/>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41"/>
            </w:r>
            <w:r w:rsidRPr="00535CB6">
              <w:rPr>
                <w:rFonts w:eastAsia="Times New Roman" w:cs="Arial"/>
                <w:lang w:eastAsia="pl-PL"/>
              </w:rPr>
              <w:t xml:space="preserve"> .</w:t>
            </w:r>
          </w:p>
          <w:p w14:paraId="6E8FB4D6" w14:textId="77777777" w:rsidR="00474645" w:rsidRPr="00535CB6" w:rsidRDefault="00474645" w:rsidP="00461B08">
            <w:pPr>
              <w:pStyle w:val="Akapitzlist0"/>
              <w:numPr>
                <w:ilvl w:val="0"/>
                <w:numId w:val="212"/>
              </w:numPr>
              <w:ind w:left="448" w:hanging="448"/>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2"/>
            </w:r>
            <w:r w:rsidRPr="00535CB6">
              <w:rPr>
                <w:rFonts w:eastAsia="Times New Roman" w:cs="Arial"/>
                <w:lang w:eastAsia="pl-PL"/>
              </w:rPr>
              <w:t>:</w:t>
            </w:r>
          </w:p>
          <w:p w14:paraId="1A195ECB" w14:textId="77777777" w:rsidR="00474645" w:rsidRPr="00535CB6" w:rsidRDefault="00474645" w:rsidP="00461B08">
            <w:pPr>
              <w:pStyle w:val="Akapitzlist0"/>
              <w:numPr>
                <w:ilvl w:val="0"/>
                <w:numId w:val="212"/>
              </w:numPr>
              <w:ind w:left="448" w:hanging="425"/>
              <w:rPr>
                <w:rFonts w:cs="Arial"/>
              </w:rPr>
            </w:pPr>
            <w:r w:rsidRPr="00535CB6">
              <w:rPr>
                <w:rFonts w:cs="Arial"/>
              </w:rPr>
              <w:lastRenderedPageBreak/>
              <w:t>zakres wsparcia w ramach projektu jest zgodny z przeprowadzoną diagnozą;</w:t>
            </w:r>
          </w:p>
          <w:p w14:paraId="5A565EB2" w14:textId="77777777" w:rsidR="00474645" w:rsidRPr="00535CB6" w:rsidRDefault="00474645" w:rsidP="00461B08">
            <w:pPr>
              <w:pStyle w:val="Akapitzlist0"/>
              <w:numPr>
                <w:ilvl w:val="0"/>
                <w:numId w:val="212"/>
              </w:numPr>
              <w:ind w:left="448" w:hanging="425"/>
              <w:rPr>
                <w:rFonts w:cs="Arial"/>
              </w:rPr>
            </w:pPr>
            <w:r w:rsidRPr="00535CB6">
              <w:rPr>
                <w:rFonts w:cs="Arial"/>
              </w:rPr>
              <w:t>diagnoza jest zatwierdzona przez organ prowadzący bądź osobę upoważnioną do podejmowania decyzji.</w:t>
            </w:r>
          </w:p>
          <w:p w14:paraId="3E7BC169"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Ponadto Wnioskodawca we wniosku o dofinansowanie projektu wymienia obowiązkowo:</w:t>
            </w:r>
          </w:p>
          <w:p w14:paraId="2CB79E74" w14:textId="77777777" w:rsidR="00474645" w:rsidRPr="00535CB6" w:rsidRDefault="00474645" w:rsidP="00461B08">
            <w:pPr>
              <w:pStyle w:val="Akapitzlist0"/>
              <w:numPr>
                <w:ilvl w:val="0"/>
                <w:numId w:val="211"/>
              </w:numPr>
              <w:ind w:left="873" w:hanging="425"/>
              <w:rPr>
                <w:rFonts w:eastAsia="Times New Roman" w:cs="Arial"/>
                <w:lang w:eastAsia="pl-PL"/>
              </w:rPr>
            </w:pPr>
            <w:r w:rsidRPr="00535CB6">
              <w:rPr>
                <w:rFonts w:eastAsia="Times New Roman" w:cs="Arial"/>
                <w:lang w:eastAsia="pl-PL"/>
              </w:rPr>
              <w:t xml:space="preserve">podmiot, który przeprowadził diagnozę, </w:t>
            </w:r>
          </w:p>
          <w:p w14:paraId="1B46A2A8" w14:textId="77777777" w:rsidR="00474645" w:rsidRPr="00535CB6" w:rsidRDefault="00474645" w:rsidP="00461B08">
            <w:pPr>
              <w:pStyle w:val="Akapitzlist0"/>
              <w:numPr>
                <w:ilvl w:val="0"/>
                <w:numId w:val="211"/>
              </w:numPr>
              <w:ind w:left="873" w:hanging="425"/>
              <w:rPr>
                <w:rFonts w:eastAsia="Times New Roman" w:cs="Arial"/>
                <w:lang w:eastAsia="pl-PL"/>
              </w:rPr>
            </w:pPr>
            <w:r w:rsidRPr="00535CB6">
              <w:rPr>
                <w:rFonts w:eastAsia="Times New Roman" w:cs="Arial"/>
                <w:lang w:eastAsia="pl-PL"/>
              </w:rPr>
              <w:t>dane organu prowadzącego</w:t>
            </w:r>
            <w:r w:rsidRPr="00535CB6">
              <w:rPr>
                <w:rFonts w:cs="Arial"/>
              </w:rPr>
              <w:t xml:space="preserve"> </w:t>
            </w:r>
            <w:r w:rsidRPr="00535CB6">
              <w:rPr>
                <w:rFonts w:eastAsia="Times New Roman" w:cs="Arial"/>
                <w:lang w:eastAsia="pl-PL"/>
              </w:rPr>
              <w:t>OWP planowanego do objęcia wsparciem, który zatwierdził diagnozę,</w:t>
            </w:r>
          </w:p>
          <w:p w14:paraId="7FDACAB0" w14:textId="77777777" w:rsidR="00474645" w:rsidRPr="00535CB6" w:rsidRDefault="00474645" w:rsidP="00461B08">
            <w:pPr>
              <w:pStyle w:val="Akapitzlist0"/>
              <w:numPr>
                <w:ilvl w:val="0"/>
                <w:numId w:val="211"/>
              </w:numPr>
              <w:ind w:left="873" w:hanging="425"/>
              <w:rPr>
                <w:rFonts w:eastAsia="Times New Roman" w:cs="Arial"/>
                <w:lang w:eastAsia="pl-PL"/>
              </w:rPr>
            </w:pPr>
            <w:r w:rsidRPr="00535CB6">
              <w:rPr>
                <w:rFonts w:eastAsia="Times New Roman" w:cs="Arial"/>
                <w:lang w:eastAsia="pl-PL"/>
              </w:rPr>
              <w:t xml:space="preserve">termin, w jakim przeprowadzono diagnozę, </w:t>
            </w:r>
          </w:p>
          <w:p w14:paraId="079EC2F8" w14:textId="77777777" w:rsidR="00474645" w:rsidRPr="00535CB6" w:rsidRDefault="00474645" w:rsidP="00461B08">
            <w:pPr>
              <w:pStyle w:val="Akapitzlist0"/>
              <w:numPr>
                <w:ilvl w:val="0"/>
                <w:numId w:val="211"/>
              </w:numPr>
              <w:ind w:left="873" w:hanging="425"/>
              <w:rPr>
                <w:rFonts w:eastAsia="Times New Roman" w:cs="Arial"/>
                <w:lang w:eastAsia="pl-PL"/>
              </w:rPr>
            </w:pPr>
            <w:r w:rsidRPr="00535CB6">
              <w:rPr>
                <w:rFonts w:eastAsia="Times New Roman" w:cs="Arial"/>
                <w:lang w:eastAsia="pl-PL"/>
              </w:rPr>
              <w:t>nazwę i adres OWP, którego/których dotyczy diagnoza i planowane w ramach projektu wsparcie,</w:t>
            </w:r>
          </w:p>
          <w:p w14:paraId="70AA4F79" w14:textId="77777777" w:rsidR="00474645" w:rsidRPr="00535CB6" w:rsidRDefault="00474645" w:rsidP="00461B08">
            <w:pPr>
              <w:pStyle w:val="Akapitzlist0"/>
              <w:numPr>
                <w:ilvl w:val="0"/>
                <w:numId w:val="211"/>
              </w:numPr>
              <w:ind w:left="873" w:hanging="425"/>
              <w:rPr>
                <w:rFonts w:eastAsia="Times New Roman" w:cs="Arial"/>
                <w:lang w:eastAsia="pl-PL"/>
              </w:rPr>
            </w:pPr>
            <w:r w:rsidRPr="00535CB6">
              <w:rPr>
                <w:rFonts w:eastAsia="Times New Roman" w:cs="Arial"/>
                <w:lang w:eastAsia="pl-PL"/>
              </w:rPr>
              <w:t xml:space="preserve">działania planowane w ramach projektu, uzasadnione wnioskami z diagnozy. </w:t>
            </w:r>
          </w:p>
          <w:p w14:paraId="50B7DBAD"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38736C77" w14:textId="77777777" w:rsidR="00474645" w:rsidRPr="00535CB6" w:rsidRDefault="00474645" w:rsidP="00461B08">
            <w:pPr>
              <w:pStyle w:val="Akapitzlist0"/>
              <w:numPr>
                <w:ilvl w:val="0"/>
                <w:numId w:val="214"/>
              </w:numPr>
              <w:ind w:left="873" w:hanging="425"/>
              <w:rPr>
                <w:rFonts w:eastAsia="Times New Roman" w:cs="Arial"/>
                <w:lang w:eastAsia="pl-PL"/>
              </w:rPr>
            </w:pPr>
            <w:r w:rsidRPr="00535CB6">
              <w:rPr>
                <w:rFonts w:eastAsia="Times New Roman" w:cs="Arial"/>
                <w:lang w:eastAsia="pl-PL"/>
              </w:rPr>
              <w:t xml:space="preserve">ośrodek wychowania przedszkolnego (OWP) planowany do objęcia wsparciem, </w:t>
            </w:r>
          </w:p>
          <w:p w14:paraId="3F14EB4B" w14:textId="77777777" w:rsidR="00474645" w:rsidRPr="00535CB6" w:rsidRDefault="00474645" w:rsidP="00461B08">
            <w:pPr>
              <w:pStyle w:val="Akapitzlist0"/>
              <w:numPr>
                <w:ilvl w:val="0"/>
                <w:numId w:val="214"/>
              </w:numPr>
              <w:ind w:left="873"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209382D3" w14:textId="77777777" w:rsidR="00474645" w:rsidRPr="00535CB6" w:rsidRDefault="00474645" w:rsidP="00461B08">
            <w:pPr>
              <w:pStyle w:val="Akapitzlist0"/>
              <w:numPr>
                <w:ilvl w:val="0"/>
                <w:numId w:val="214"/>
              </w:numPr>
              <w:ind w:left="873" w:hanging="425"/>
              <w:rPr>
                <w:rFonts w:eastAsia="Times New Roman" w:cs="Arial"/>
                <w:lang w:eastAsia="pl-PL"/>
              </w:rPr>
            </w:pPr>
            <w:r w:rsidRPr="00535CB6">
              <w:rPr>
                <w:rFonts w:eastAsia="Times New Roman" w:cs="Arial"/>
                <w:lang w:eastAsia="pl-PL"/>
              </w:rPr>
              <w:t>organ prowadzący OWP planowany do objęcia wsparciem,</w:t>
            </w:r>
          </w:p>
          <w:p w14:paraId="560EA5AD"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AF6D390"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lastRenderedPageBreak/>
              <w:t>Kryterium wynika z Wytycznych Ministra Rozwoju z dnia 6 września 2016 r. w zakresie realizacji przedsięwzięć z udziałem środków Europejskiego Funduszu Społecznego w obszarze edukacji na lata 2014-2020.</w:t>
            </w:r>
          </w:p>
          <w:p w14:paraId="3A1EFC80"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Kryterium weryfikowane na podstawie zapisów wniosku.</w:t>
            </w:r>
          </w:p>
          <w:p w14:paraId="51C99563"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D74DD78"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lastRenderedPageBreak/>
              <w:t>0/1</w:t>
            </w:r>
          </w:p>
        </w:tc>
      </w:tr>
      <w:tr w:rsidR="00474645" w:rsidRPr="001D20C5" w14:paraId="69F75C67" w14:textId="77777777" w:rsidTr="008F0E1C">
        <w:trPr>
          <w:trHeight w:val="651"/>
        </w:trPr>
        <w:tc>
          <w:tcPr>
            <w:tcW w:w="200" w:type="pct"/>
            <w:shd w:val="clear" w:color="auto" w:fill="auto"/>
            <w:vAlign w:val="center"/>
          </w:tcPr>
          <w:p w14:paraId="70E27C23" w14:textId="77777777" w:rsidR="00474645" w:rsidRPr="00535CB6" w:rsidRDefault="00474645" w:rsidP="00461B08">
            <w:pPr>
              <w:numPr>
                <w:ilvl w:val="0"/>
                <w:numId w:val="217"/>
              </w:numPr>
              <w:ind w:left="502"/>
              <w:contextualSpacing/>
              <w:rPr>
                <w:rFonts w:eastAsia="Times New Roman" w:cs="Arial"/>
                <w:lang w:eastAsia="pl-PL"/>
              </w:rPr>
            </w:pPr>
          </w:p>
        </w:tc>
        <w:tc>
          <w:tcPr>
            <w:tcW w:w="1466" w:type="pct"/>
            <w:shd w:val="clear" w:color="auto" w:fill="auto"/>
            <w:vAlign w:val="center"/>
          </w:tcPr>
          <w:p w14:paraId="3BC131E4"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Okres finansowania w ramach projektu  działalności bieżącej:</w:t>
            </w:r>
          </w:p>
          <w:p w14:paraId="7DA3D64F" w14:textId="1B4EF51F" w:rsidR="00474645" w:rsidRPr="00535CB6" w:rsidRDefault="00474645" w:rsidP="00461B08">
            <w:pPr>
              <w:pStyle w:val="Akapitzlist0"/>
              <w:numPr>
                <w:ilvl w:val="0"/>
                <w:numId w:val="222"/>
              </w:numPr>
              <w:ind w:left="371" w:hanging="284"/>
              <w:rPr>
                <w:rFonts w:eastAsia="Times New Roman" w:cs="Arial"/>
                <w:lang w:eastAsia="pl-PL"/>
              </w:rPr>
            </w:pPr>
            <w:r w:rsidRPr="00535CB6">
              <w:rPr>
                <w:rFonts w:eastAsia="Times New Roman" w:cs="Arial"/>
                <w:lang w:eastAsia="pl-PL"/>
              </w:rPr>
              <w:t>nowo utworzonych miejsc wychowania przedszkolnego w istniejących ośrodkach wychowania przedszkolnego,</w:t>
            </w:r>
          </w:p>
          <w:p w14:paraId="116196C7" w14:textId="3D99111A" w:rsidR="00474645" w:rsidRPr="00535CB6" w:rsidRDefault="00474645" w:rsidP="00461B08">
            <w:pPr>
              <w:pStyle w:val="Akapitzlist0"/>
              <w:numPr>
                <w:ilvl w:val="0"/>
                <w:numId w:val="222"/>
              </w:numPr>
              <w:ind w:left="371" w:hanging="284"/>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67E2105B" w14:textId="77777777" w:rsidR="00474645" w:rsidRPr="00535CB6" w:rsidRDefault="00474645" w:rsidP="00461B08">
            <w:pPr>
              <w:contextualSpacing/>
              <w:rPr>
                <w:rFonts w:cs="Arial"/>
              </w:rPr>
            </w:pPr>
            <w:r w:rsidRPr="00535CB6">
              <w:rPr>
                <w:rFonts w:eastAsia="Times New Roman" w:cs="Arial"/>
                <w:lang w:eastAsia="pl-PL"/>
              </w:rPr>
              <w:t>wynosi 12 miesięcy.</w:t>
            </w:r>
          </w:p>
        </w:tc>
        <w:tc>
          <w:tcPr>
            <w:tcW w:w="2881" w:type="pct"/>
            <w:shd w:val="clear" w:color="auto" w:fill="auto"/>
            <w:vAlign w:val="center"/>
          </w:tcPr>
          <w:p w14:paraId="669A5882"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4A42712E"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 xml:space="preserve">Wnioskodawca deklaruje, że w czasie trwania projektu: </w:t>
            </w:r>
          </w:p>
          <w:p w14:paraId="71FCD883" w14:textId="77777777" w:rsidR="00474645" w:rsidRPr="00535CB6" w:rsidRDefault="00474645" w:rsidP="00461B08">
            <w:pPr>
              <w:pStyle w:val="Akapitzlist0"/>
              <w:numPr>
                <w:ilvl w:val="0"/>
                <w:numId w:val="215"/>
              </w:numPr>
              <w:ind w:left="448" w:hanging="425"/>
              <w:rPr>
                <w:rFonts w:eastAsia="Times New Roman" w:cs="Arial"/>
                <w:lang w:eastAsia="pl-PL"/>
              </w:rPr>
            </w:pPr>
            <w:r w:rsidRPr="00535CB6">
              <w:rPr>
                <w:rFonts w:eastAsia="Times New Roman" w:cs="Arial"/>
                <w:lang w:eastAsia="pl-PL"/>
              </w:rPr>
              <w:t>koszty związane bieżącą działalnością</w:t>
            </w:r>
            <w:r w:rsidRPr="00535CB6">
              <w:rPr>
                <w:rStyle w:val="Odwoanieprzypisudolnego"/>
                <w:rFonts w:eastAsia="Times New Roman" w:cs="Arial"/>
                <w:sz w:val="20"/>
                <w:lang w:eastAsia="pl-PL"/>
              </w:rPr>
              <w:footnoteReference w:id="143"/>
            </w:r>
            <w:r w:rsidRPr="00535CB6">
              <w:rPr>
                <w:rFonts w:eastAsia="Times New Roman" w:cs="Arial"/>
                <w:lang w:eastAsia="pl-PL"/>
              </w:rPr>
              <w:t xml:space="preserve"> :</w:t>
            </w:r>
          </w:p>
          <w:p w14:paraId="0C0AFB86" w14:textId="5DF6E904" w:rsidR="00474645" w:rsidRPr="00535CB6" w:rsidRDefault="00474645" w:rsidP="00461B08">
            <w:pPr>
              <w:pStyle w:val="Akapitzlist0"/>
              <w:numPr>
                <w:ilvl w:val="1"/>
                <w:numId w:val="221"/>
              </w:numPr>
              <w:ind w:left="795" w:hanging="284"/>
              <w:rPr>
                <w:rFonts w:eastAsia="Times New Roman" w:cs="Arial"/>
                <w:lang w:eastAsia="pl-PL"/>
              </w:rPr>
            </w:pPr>
            <w:r w:rsidRPr="00535CB6">
              <w:rPr>
                <w:rFonts w:eastAsia="Times New Roman" w:cs="Arial"/>
                <w:lang w:eastAsia="pl-PL"/>
              </w:rPr>
              <w:t>nowo utworzonych miejsc wychowania przedszkolnego,</w:t>
            </w:r>
          </w:p>
          <w:p w14:paraId="1C6006BE" w14:textId="77777777" w:rsidR="00474645" w:rsidRPr="00535CB6" w:rsidRDefault="00474645" w:rsidP="00461B08">
            <w:pPr>
              <w:pStyle w:val="Akapitzlist0"/>
              <w:ind w:left="448"/>
              <w:rPr>
                <w:rFonts w:eastAsia="Times New Roman" w:cs="Arial"/>
                <w:lang w:eastAsia="pl-PL"/>
              </w:rPr>
            </w:pPr>
            <w:r w:rsidRPr="00535CB6">
              <w:rPr>
                <w:rFonts w:eastAsia="Times New Roman" w:cs="Arial"/>
                <w:lang w:eastAsia="pl-PL"/>
              </w:rPr>
              <w:t xml:space="preserve"> lub/i </w:t>
            </w:r>
          </w:p>
          <w:p w14:paraId="2AEF704E" w14:textId="78896958" w:rsidR="00474645" w:rsidRPr="00535CB6" w:rsidRDefault="00474645" w:rsidP="00461B08">
            <w:pPr>
              <w:pStyle w:val="Akapitzlist0"/>
              <w:numPr>
                <w:ilvl w:val="1"/>
                <w:numId w:val="221"/>
              </w:numPr>
              <w:ind w:left="795" w:hanging="284"/>
              <w:rPr>
                <w:rFonts w:eastAsia="Times New Roman" w:cs="Arial"/>
                <w:lang w:eastAsia="pl-PL"/>
              </w:rPr>
            </w:pPr>
            <w:r w:rsidRPr="00535CB6">
              <w:rPr>
                <w:rFonts w:eastAsia="Times New Roman" w:cs="Arial"/>
                <w:lang w:eastAsia="pl-PL"/>
              </w:rPr>
              <w:t xml:space="preserve">istniejących miejsc wychowania przedszkolnego dostosowanych do potrzeb dzieci z niepełnosprawnością, </w:t>
            </w:r>
          </w:p>
          <w:p w14:paraId="3EB42C8A" w14:textId="77777777" w:rsidR="00474645" w:rsidRPr="00535CB6" w:rsidRDefault="00474645" w:rsidP="00461B08">
            <w:pPr>
              <w:pStyle w:val="Akapitzlist0"/>
              <w:ind w:left="448"/>
              <w:rPr>
                <w:rFonts w:eastAsia="Times New Roman" w:cs="Arial"/>
                <w:lang w:eastAsia="pl-PL"/>
              </w:rPr>
            </w:pPr>
            <w:r w:rsidRPr="00535CB6">
              <w:rPr>
                <w:rFonts w:eastAsia="Times New Roman" w:cs="Arial"/>
                <w:lang w:eastAsia="pl-PL"/>
              </w:rPr>
              <w:t>będą ponoszone przez okres 12 miesięcy;</w:t>
            </w:r>
          </w:p>
          <w:p w14:paraId="211D798F" w14:textId="77777777" w:rsidR="00474645" w:rsidRPr="00535CB6" w:rsidRDefault="00474645" w:rsidP="00461B08">
            <w:pPr>
              <w:pStyle w:val="Akapitzlist0"/>
              <w:numPr>
                <w:ilvl w:val="0"/>
                <w:numId w:val="215"/>
              </w:numPr>
              <w:ind w:left="448" w:hanging="425"/>
              <w:rPr>
                <w:rFonts w:eastAsia="Times New Roman" w:cs="Arial"/>
                <w:lang w:eastAsia="pl-PL"/>
              </w:rPr>
            </w:pPr>
            <w:r w:rsidRPr="00535CB6">
              <w:rPr>
                <w:rFonts w:eastAsia="Times New Roman" w:cs="Arial"/>
                <w:lang w:eastAsia="pl-PL"/>
              </w:rPr>
              <w:t xml:space="preserve">finansowania działalności bieżącej następuje wyłącznie ze środków EFS bądź ze środków dotacji budżetu gminy. </w:t>
            </w:r>
          </w:p>
          <w:p w14:paraId="02CD2B1C" w14:textId="3E8762BA" w:rsidR="00474645" w:rsidRPr="00535CB6" w:rsidRDefault="00474645" w:rsidP="00461B08">
            <w:pPr>
              <w:ind w:left="23"/>
              <w:contextualSpacing/>
              <w:rPr>
                <w:rFonts w:eastAsia="Times New Roman" w:cs="Arial"/>
                <w:lang w:eastAsia="pl-PL"/>
              </w:rPr>
            </w:pPr>
            <w:r w:rsidRPr="00535CB6">
              <w:rPr>
                <w:rFonts w:eastAsia="Times New Roman" w:cs="Arial"/>
                <w:lang w:eastAsia="pl-PL"/>
              </w:rPr>
              <w:t xml:space="preserve">Jednocześnie należy pamiętać, że publiczne OWP prowadzone przez podmioty inne niż jednostki samorządu terytorialnego/niepublicznych OWP nie mogą uwzględniać informacji dotyczącej liczby dzieci korzystających z nowo utworzonych w ramach projektu EFS miejsc wychowania przedszkolnego w przekazywanych comiesięcznie organowi dotującemu sprawozdaniach. Ograniczenie to odnosi się do sprawozdań składanych w okresie 12 miesięcy finansowania działalności bieżącej nowo tworzonych miejsc w ramach projektu EFS. </w:t>
            </w:r>
          </w:p>
          <w:p w14:paraId="13FB8194" w14:textId="2D687BCD" w:rsidR="00474645" w:rsidRPr="00535CB6" w:rsidRDefault="00474645" w:rsidP="00461B08">
            <w:pPr>
              <w:ind w:left="23"/>
              <w:contextualSpacing/>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32A6CB48" w14:textId="1C623939" w:rsidR="00474645" w:rsidRPr="00535CB6" w:rsidRDefault="00474645" w:rsidP="00461B08">
            <w:pPr>
              <w:ind w:left="23"/>
              <w:contextualSpacing/>
              <w:rPr>
                <w:rFonts w:eastAsia="Times New Roman" w:cs="Arial"/>
                <w:lang w:eastAsia="pl-PL"/>
              </w:rPr>
            </w:pPr>
            <w:r w:rsidRPr="00535CB6">
              <w:rPr>
                <w:rFonts w:eastAsia="Times New Roman" w:cs="Arial"/>
                <w:lang w:eastAsia="pl-PL"/>
              </w:rPr>
              <w:lastRenderedPageBreak/>
              <w:t>Po zakończeniu finansowania projektowego możliwe jest uzyskanie dotacji także na dzieci korzystające wcześniej z miejsc przedszkolnych utworzonych z EFS.</w:t>
            </w:r>
          </w:p>
          <w:p w14:paraId="43D162B2" w14:textId="7F39F9B3" w:rsidR="00474645" w:rsidRPr="00535CB6" w:rsidRDefault="00474645" w:rsidP="00461B08">
            <w:pPr>
              <w:contextualSpacing/>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52C422D3" w14:textId="6E2D387E" w:rsidR="00474645" w:rsidRPr="00535CB6" w:rsidRDefault="00474645" w:rsidP="00461B08">
            <w:pPr>
              <w:contextualSpacing/>
              <w:rPr>
                <w:rFonts w:eastAsia="Times New Roman" w:cs="Arial"/>
                <w:lang w:eastAsia="pl-PL"/>
              </w:rPr>
            </w:pPr>
            <w:r w:rsidRPr="00535CB6">
              <w:rPr>
                <w:rFonts w:eastAsia="Times New Roman" w:cs="Arial"/>
                <w:lang w:eastAsia="pl-PL"/>
              </w:rPr>
              <w:t>Kryterium dotyczy wyłącznie Wnioskodawców, którzy planują finansowanie działalności bieżącej utworzonych w ramach projektu nowych miejsc wychowania przedszkolnego lub/i dostosowanie istniejących miejsc</w:t>
            </w:r>
            <w:r w:rsidRPr="00535CB6">
              <w:rPr>
                <w:rFonts w:cs="Arial"/>
              </w:rPr>
              <w:t xml:space="preserve"> </w:t>
            </w:r>
            <w:r w:rsidRPr="00535CB6">
              <w:rPr>
                <w:rFonts w:eastAsia="Times New Roman" w:cs="Arial"/>
                <w:lang w:eastAsia="pl-PL"/>
              </w:rPr>
              <w:t xml:space="preserve">wychowania przedszkolnego do potrzeb dzieci z niepełnosprawnością. </w:t>
            </w:r>
          </w:p>
          <w:p w14:paraId="4978E287" w14:textId="77777777" w:rsidR="00474645" w:rsidRPr="00535CB6" w:rsidRDefault="00474645" w:rsidP="00461B08">
            <w:pPr>
              <w:contextualSpacing/>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D9721C5"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lastRenderedPageBreak/>
              <w:t>0/1/nie dotyczy</w:t>
            </w:r>
          </w:p>
        </w:tc>
      </w:tr>
      <w:tr w:rsidR="00474645" w:rsidRPr="001D20C5" w14:paraId="66A071D8" w14:textId="77777777" w:rsidTr="008F0E1C">
        <w:trPr>
          <w:trHeight w:val="651"/>
        </w:trPr>
        <w:tc>
          <w:tcPr>
            <w:tcW w:w="200" w:type="pct"/>
            <w:shd w:val="clear" w:color="auto" w:fill="auto"/>
            <w:vAlign w:val="center"/>
          </w:tcPr>
          <w:p w14:paraId="51A0D374" w14:textId="77777777" w:rsidR="00474645" w:rsidRPr="00535CB6" w:rsidRDefault="00474645" w:rsidP="00461B08">
            <w:pPr>
              <w:numPr>
                <w:ilvl w:val="0"/>
                <w:numId w:val="217"/>
              </w:numPr>
              <w:ind w:left="502"/>
              <w:contextualSpacing/>
              <w:rPr>
                <w:rFonts w:eastAsia="Times New Roman" w:cs="Arial"/>
                <w:lang w:eastAsia="pl-PL"/>
              </w:rPr>
            </w:pPr>
          </w:p>
        </w:tc>
        <w:tc>
          <w:tcPr>
            <w:tcW w:w="1466" w:type="pct"/>
            <w:shd w:val="clear" w:color="auto" w:fill="auto"/>
            <w:vAlign w:val="center"/>
          </w:tcPr>
          <w:p w14:paraId="21DCE288" w14:textId="77777777" w:rsidR="00474645" w:rsidRPr="00535CB6" w:rsidRDefault="00474645" w:rsidP="00461B08">
            <w:pPr>
              <w:contextualSpacing/>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881" w:type="pct"/>
            <w:shd w:val="clear" w:color="auto" w:fill="auto"/>
            <w:vAlign w:val="center"/>
          </w:tcPr>
          <w:p w14:paraId="31EB49A2"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2A74979B"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55E8E149"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62178E66"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3CBED9F0"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00BBA1D6"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Kryterium podlega ocenie wyłącznie w przypadku, jeśli Wnioskodawca zakłada stworzenie w ramach projektu nowych miejsc wychowania przedszkolnego w istniejących OWP.</w:t>
            </w:r>
          </w:p>
          <w:p w14:paraId="393C3375"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558EE97E"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0/1/nie dotyczy</w:t>
            </w:r>
          </w:p>
        </w:tc>
      </w:tr>
      <w:tr w:rsidR="00474645" w:rsidRPr="001D20C5" w14:paraId="0079E9A6" w14:textId="77777777" w:rsidTr="008F0E1C">
        <w:trPr>
          <w:trHeight w:val="2024"/>
        </w:trPr>
        <w:tc>
          <w:tcPr>
            <w:tcW w:w="200" w:type="pct"/>
            <w:shd w:val="clear" w:color="auto" w:fill="auto"/>
            <w:vAlign w:val="center"/>
          </w:tcPr>
          <w:p w14:paraId="343C5AF7" w14:textId="77777777" w:rsidR="00474645" w:rsidRPr="00535CB6" w:rsidRDefault="00474645" w:rsidP="00461B08">
            <w:pPr>
              <w:numPr>
                <w:ilvl w:val="0"/>
                <w:numId w:val="217"/>
              </w:numPr>
              <w:ind w:left="502"/>
              <w:contextualSpacing/>
              <w:rPr>
                <w:rFonts w:eastAsia="Times New Roman" w:cs="Arial"/>
                <w:lang w:eastAsia="pl-PL"/>
              </w:rPr>
            </w:pPr>
          </w:p>
        </w:tc>
        <w:tc>
          <w:tcPr>
            <w:tcW w:w="1466" w:type="pct"/>
            <w:shd w:val="clear" w:color="auto" w:fill="auto"/>
            <w:vAlign w:val="center"/>
          </w:tcPr>
          <w:p w14:paraId="0A7A7400"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81" w:type="pct"/>
            <w:shd w:val="clear" w:color="auto" w:fill="auto"/>
            <w:vAlign w:val="center"/>
          </w:tcPr>
          <w:p w14:paraId="16C0D54E"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7EC3D8BD"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3A5ECED6"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6231AB1A"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67DE99A"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 stanowiących uzupełnienie dla działań związanych z tworzeniem nowych miejsc lub/i dostosowaniem istniejących miejsc do potrzeb dzieci z niepełnosprawnością.</w:t>
            </w:r>
          </w:p>
          <w:p w14:paraId="477774AA"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4CC36EAE"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0/1/nie dotyczy</w:t>
            </w:r>
          </w:p>
        </w:tc>
      </w:tr>
      <w:tr w:rsidR="00474645" w:rsidRPr="001D20C5" w14:paraId="4FE1591F" w14:textId="77777777" w:rsidTr="008F0E1C">
        <w:trPr>
          <w:trHeight w:val="1304"/>
        </w:trPr>
        <w:tc>
          <w:tcPr>
            <w:tcW w:w="200" w:type="pct"/>
            <w:shd w:val="clear" w:color="auto" w:fill="auto"/>
            <w:vAlign w:val="center"/>
          </w:tcPr>
          <w:p w14:paraId="60053003" w14:textId="77777777" w:rsidR="00474645" w:rsidRPr="00535CB6" w:rsidRDefault="00474645" w:rsidP="00461B08">
            <w:pPr>
              <w:numPr>
                <w:ilvl w:val="0"/>
                <w:numId w:val="217"/>
              </w:numPr>
              <w:ind w:left="502"/>
              <w:contextualSpacing/>
              <w:rPr>
                <w:rFonts w:eastAsia="Times New Roman" w:cs="Arial"/>
                <w:lang w:eastAsia="pl-PL"/>
              </w:rPr>
            </w:pPr>
          </w:p>
        </w:tc>
        <w:tc>
          <w:tcPr>
            <w:tcW w:w="1466" w:type="pct"/>
            <w:shd w:val="clear" w:color="auto" w:fill="auto"/>
            <w:vAlign w:val="center"/>
          </w:tcPr>
          <w:p w14:paraId="73E37029" w14:textId="5F2E0DB8" w:rsidR="00474645" w:rsidRPr="00535CB6" w:rsidRDefault="00474645" w:rsidP="00461B08">
            <w:pPr>
              <w:contextualSpacing/>
              <w:rPr>
                <w:rFonts w:eastAsia="Times New Roman" w:cs="Arial"/>
                <w:highlight w:val="yellow"/>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81" w:type="pct"/>
            <w:shd w:val="clear" w:color="auto" w:fill="auto"/>
            <w:vAlign w:val="center"/>
          </w:tcPr>
          <w:p w14:paraId="7752BBFE"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Spełnienie kryterium będzie oceniane na podstawie oświadczenia Wnioskodawcy.</w:t>
            </w:r>
          </w:p>
          <w:p w14:paraId="3C02FD14"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59B3C134" w14:textId="57DD2C56" w:rsidR="00474645" w:rsidRPr="00535CB6" w:rsidRDefault="00474645" w:rsidP="00461B08">
            <w:pPr>
              <w:contextualSpacing/>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6007D908" w14:textId="5AFAD51A" w:rsidR="00474645" w:rsidRPr="00535CB6" w:rsidRDefault="00474645" w:rsidP="00461B08">
            <w:pPr>
              <w:contextualSpacing/>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81DEC63"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w:t>
            </w:r>
          </w:p>
          <w:p w14:paraId="1F025BB2" w14:textId="77777777" w:rsidR="00474645" w:rsidRPr="00535CB6" w:rsidRDefault="00474645" w:rsidP="00461B08">
            <w:pPr>
              <w:contextualSpacing/>
              <w:rPr>
                <w:rFonts w:eastAsia="Times New Roman" w:cs="Arial"/>
                <w:highlight w:val="yellow"/>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8848B50"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0/1/nie dotyczy</w:t>
            </w:r>
          </w:p>
        </w:tc>
      </w:tr>
      <w:tr w:rsidR="00474645" w:rsidRPr="001D20C5" w14:paraId="3498302E" w14:textId="77777777" w:rsidTr="008F0E1C">
        <w:trPr>
          <w:trHeight w:val="1502"/>
        </w:trPr>
        <w:tc>
          <w:tcPr>
            <w:tcW w:w="200" w:type="pct"/>
            <w:shd w:val="clear" w:color="auto" w:fill="auto"/>
            <w:vAlign w:val="center"/>
          </w:tcPr>
          <w:p w14:paraId="1324EB08" w14:textId="77777777" w:rsidR="00474645" w:rsidRPr="00535CB6" w:rsidRDefault="00474645" w:rsidP="00461B08">
            <w:pPr>
              <w:numPr>
                <w:ilvl w:val="0"/>
                <w:numId w:val="217"/>
              </w:numPr>
              <w:ind w:left="502"/>
              <w:contextualSpacing/>
              <w:rPr>
                <w:rFonts w:eastAsia="Times New Roman" w:cs="Arial"/>
                <w:lang w:eastAsia="pl-PL"/>
              </w:rPr>
            </w:pPr>
          </w:p>
        </w:tc>
        <w:tc>
          <w:tcPr>
            <w:tcW w:w="1466" w:type="pct"/>
            <w:shd w:val="clear" w:color="auto" w:fill="auto"/>
            <w:vAlign w:val="center"/>
          </w:tcPr>
          <w:p w14:paraId="0A59538C" w14:textId="77777777" w:rsidR="00474645" w:rsidRPr="00535CB6" w:rsidRDefault="00474645" w:rsidP="00461B08">
            <w:pPr>
              <w:contextualSpacing/>
              <w:rPr>
                <w:rFonts w:cs="Arial"/>
                <w:highlight w:val="yellow"/>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881" w:type="pct"/>
            <w:shd w:val="clear" w:color="auto" w:fill="auto"/>
            <w:vAlign w:val="center"/>
          </w:tcPr>
          <w:p w14:paraId="1FE6D9D5"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763F8E27"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44"/>
            </w:r>
            <w:r w:rsidRPr="00535CB6">
              <w:rPr>
                <w:rFonts w:eastAsia="Times New Roman" w:cs="Arial"/>
                <w:lang w:eastAsia="pl-PL"/>
              </w:rPr>
              <w:t>.</w:t>
            </w:r>
          </w:p>
          <w:p w14:paraId="7F3D5CD5"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01F6285" w14:textId="63CE3BEE" w:rsidR="00474645" w:rsidRPr="00535CB6" w:rsidRDefault="00474645" w:rsidP="00461B08">
            <w:pPr>
              <w:contextualSpacing/>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7F136DFE"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Kryterium dotyczy wyłącznie Wnioskodawców, którzy zakładają w ramach projektu tworzenie materiałów edukacyjnych (np. scenariuszy zajęć, materiałów multimedialnych, broszur itp.), będących  utworami w rozumieniu ustawy z dnia 4 lutego 1994 r. o prawie autorskim i prawach pokrewnych (Dz. U. z 2006 r. Nr 90, poz. 631, z późn. zm.).</w:t>
            </w:r>
          </w:p>
          <w:p w14:paraId="276F95D9" w14:textId="77777777" w:rsidR="00474645" w:rsidRPr="00535CB6" w:rsidRDefault="00474645" w:rsidP="00461B08">
            <w:pPr>
              <w:contextualSpacing/>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ED460F2" w14:textId="77777777" w:rsidR="00474645" w:rsidRPr="00535CB6" w:rsidRDefault="00474645" w:rsidP="00461B08">
            <w:pPr>
              <w:contextualSpacing/>
              <w:rPr>
                <w:rFonts w:eastAsia="Times New Roman" w:cs="Arial"/>
                <w:lang w:eastAsia="pl-PL"/>
              </w:rPr>
            </w:pPr>
            <w:r w:rsidRPr="00535CB6">
              <w:rPr>
                <w:rFonts w:eastAsia="Times New Roman" w:cs="Arial"/>
                <w:lang w:eastAsia="pl-PL"/>
              </w:rPr>
              <w:t>0/1/nie dotyczy</w:t>
            </w:r>
          </w:p>
        </w:tc>
      </w:tr>
    </w:tbl>
    <w:p w14:paraId="31B4B276" w14:textId="77777777" w:rsidR="00900A6B" w:rsidRDefault="00900A6B">
      <w:pPr>
        <w:spacing w:before="120" w:after="120" w:line="276" w:lineRule="auto"/>
        <w:jc w:val="both"/>
        <w:rPr>
          <w:rFonts w:cs="Arial"/>
        </w:rPr>
      </w:pPr>
      <w:r>
        <w:rPr>
          <w:rFonts w:cs="Arial"/>
        </w:rPr>
        <w:br w:type="page"/>
      </w:r>
    </w:p>
    <w:p w14:paraId="37A7ACAD" w14:textId="43EDF051" w:rsidR="00900A6B" w:rsidRDefault="00900A6B" w:rsidP="00900A6B">
      <w:pPr>
        <w:pStyle w:val="Nagwek5"/>
        <w:rPr>
          <w:rFonts w:eastAsia="Calibri"/>
          <w:lang w:eastAsia="pl-PL"/>
        </w:rPr>
      </w:pPr>
      <w:bookmarkStart w:id="303" w:name="_Toc131078562"/>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145"/>
      </w:r>
      <w:bookmarkEnd w:id="303"/>
    </w:p>
    <w:p w14:paraId="1CF98F94" w14:textId="2E93CE92" w:rsidR="001B5249" w:rsidRDefault="00900A6B" w:rsidP="00900A6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643"/>
        <w:gridCol w:w="3862"/>
        <w:gridCol w:w="8248"/>
        <w:gridCol w:w="1259"/>
        <w:gridCol w:w="11"/>
      </w:tblGrid>
      <w:tr w:rsidR="001B5249" w:rsidRPr="001D20C5" w14:paraId="1F482B09" w14:textId="77777777" w:rsidTr="008F0E1C">
        <w:trPr>
          <w:gridAfter w:val="1"/>
          <w:wAfter w:w="4" w:type="pct"/>
          <w:trHeight w:val="20"/>
          <w:tblHeader/>
        </w:trPr>
        <w:tc>
          <w:tcPr>
            <w:tcW w:w="229" w:type="pct"/>
            <w:shd w:val="clear" w:color="auto" w:fill="auto"/>
            <w:vAlign w:val="center"/>
          </w:tcPr>
          <w:p w14:paraId="366C19C5" w14:textId="41DB8F2F" w:rsidR="001B5249" w:rsidRPr="00535CB6" w:rsidRDefault="001B5249" w:rsidP="00461B08">
            <w:pPr>
              <w:contextualSpacing/>
              <w:rPr>
                <w:rFonts w:eastAsia="Times New Roman" w:cs="Arial"/>
                <w:b/>
                <w:lang w:eastAsia="pl-PL"/>
              </w:rPr>
            </w:pPr>
            <w:r w:rsidRPr="00535CB6">
              <w:rPr>
                <w:rFonts w:eastAsia="Times New Roman" w:cs="Arial"/>
                <w:b/>
                <w:lang w:eastAsia="pl-PL"/>
              </w:rPr>
              <w:t>Lp.</w:t>
            </w:r>
          </w:p>
        </w:tc>
        <w:tc>
          <w:tcPr>
            <w:tcW w:w="1377" w:type="pct"/>
            <w:shd w:val="clear" w:color="auto" w:fill="auto"/>
            <w:vAlign w:val="center"/>
          </w:tcPr>
          <w:p w14:paraId="6C2577DA" w14:textId="77777777" w:rsidR="001B5249" w:rsidRPr="00535CB6" w:rsidRDefault="001B5249" w:rsidP="00461B08">
            <w:pPr>
              <w:contextualSpacing/>
              <w:rPr>
                <w:rFonts w:eastAsia="Times New Roman" w:cs="Arial"/>
                <w:b/>
                <w:lang w:eastAsia="pl-PL"/>
              </w:rPr>
            </w:pPr>
            <w:r w:rsidRPr="00535CB6">
              <w:rPr>
                <w:rFonts w:eastAsia="Times New Roman" w:cs="Arial"/>
                <w:b/>
                <w:lang w:eastAsia="pl-PL"/>
              </w:rPr>
              <w:t>Kryterium</w:t>
            </w:r>
          </w:p>
        </w:tc>
        <w:tc>
          <w:tcPr>
            <w:tcW w:w="2941" w:type="pct"/>
            <w:shd w:val="clear" w:color="auto" w:fill="auto"/>
            <w:vAlign w:val="center"/>
          </w:tcPr>
          <w:p w14:paraId="7473C580" w14:textId="77777777" w:rsidR="001B5249" w:rsidRPr="00535CB6" w:rsidRDefault="001B5249" w:rsidP="00461B08">
            <w:pPr>
              <w:contextualSpacing/>
              <w:rPr>
                <w:rFonts w:eastAsia="Times New Roman" w:cs="Arial"/>
                <w:b/>
                <w:lang w:eastAsia="pl-PL"/>
              </w:rPr>
            </w:pPr>
            <w:r w:rsidRPr="00535CB6">
              <w:rPr>
                <w:rFonts w:eastAsia="Times New Roman" w:cs="Arial"/>
                <w:b/>
                <w:lang w:eastAsia="pl-PL"/>
              </w:rPr>
              <w:t>Opis kryterium</w:t>
            </w:r>
          </w:p>
        </w:tc>
        <w:tc>
          <w:tcPr>
            <w:tcW w:w="449" w:type="pct"/>
            <w:shd w:val="clear" w:color="auto" w:fill="auto"/>
            <w:vAlign w:val="center"/>
          </w:tcPr>
          <w:p w14:paraId="186CC181" w14:textId="77777777" w:rsidR="001B5249" w:rsidRPr="00535CB6" w:rsidRDefault="001B5249" w:rsidP="00461B08">
            <w:pPr>
              <w:contextualSpacing/>
              <w:rPr>
                <w:rFonts w:eastAsia="Times New Roman" w:cs="Arial"/>
                <w:b/>
                <w:lang w:eastAsia="pl-PL"/>
              </w:rPr>
            </w:pPr>
            <w:r w:rsidRPr="00535CB6">
              <w:rPr>
                <w:rFonts w:eastAsia="Times New Roman" w:cs="Arial"/>
                <w:b/>
                <w:lang w:eastAsia="pl-PL"/>
              </w:rPr>
              <w:t>Ocena kryterium</w:t>
            </w:r>
          </w:p>
        </w:tc>
      </w:tr>
      <w:tr w:rsidR="001B5249" w:rsidRPr="001D20C5" w14:paraId="74DB88DF" w14:textId="77777777" w:rsidTr="00535CB6">
        <w:trPr>
          <w:trHeight w:val="213"/>
        </w:trPr>
        <w:tc>
          <w:tcPr>
            <w:tcW w:w="5000" w:type="pct"/>
            <w:gridSpan w:val="5"/>
            <w:shd w:val="clear" w:color="auto" w:fill="auto"/>
            <w:vAlign w:val="center"/>
          </w:tcPr>
          <w:p w14:paraId="2EA7C273" w14:textId="77777777" w:rsidR="001B5249" w:rsidRPr="00535CB6" w:rsidRDefault="001B5249" w:rsidP="00461B08">
            <w:pPr>
              <w:contextualSpacing/>
              <w:rPr>
                <w:rFonts w:eastAsia="Times New Roman" w:cs="Arial"/>
                <w:b/>
                <w:lang w:eastAsia="pl-PL"/>
              </w:rPr>
            </w:pPr>
            <w:r w:rsidRPr="00535CB6">
              <w:rPr>
                <w:rFonts w:eastAsia="Times New Roman" w:cs="Arial"/>
                <w:b/>
                <w:lang w:eastAsia="pl-PL"/>
              </w:rPr>
              <w:t>Kryteria dostępu weryfikowane na etapie oceny formalnej</w:t>
            </w:r>
          </w:p>
        </w:tc>
      </w:tr>
      <w:tr w:rsidR="001B5249" w:rsidRPr="001D20C5" w14:paraId="0F9D620A" w14:textId="77777777" w:rsidTr="008F0E1C">
        <w:trPr>
          <w:gridAfter w:val="1"/>
          <w:wAfter w:w="4" w:type="pct"/>
          <w:trHeight w:val="20"/>
        </w:trPr>
        <w:tc>
          <w:tcPr>
            <w:tcW w:w="229" w:type="pct"/>
            <w:shd w:val="clear" w:color="auto" w:fill="auto"/>
            <w:vAlign w:val="center"/>
          </w:tcPr>
          <w:p w14:paraId="6F090F2C" w14:textId="77777777" w:rsidR="001B5249" w:rsidRPr="00535CB6" w:rsidRDefault="001B5249" w:rsidP="00461B08">
            <w:pPr>
              <w:numPr>
                <w:ilvl w:val="0"/>
                <w:numId w:val="341"/>
              </w:numPr>
              <w:ind w:left="442" w:hanging="426"/>
              <w:contextualSpacing/>
              <w:rPr>
                <w:rFonts w:eastAsia="Times New Roman" w:cs="Arial"/>
                <w:lang w:eastAsia="pl-PL"/>
              </w:rPr>
            </w:pPr>
          </w:p>
        </w:tc>
        <w:tc>
          <w:tcPr>
            <w:tcW w:w="1377" w:type="pct"/>
            <w:shd w:val="clear" w:color="auto" w:fill="auto"/>
            <w:vAlign w:val="center"/>
          </w:tcPr>
          <w:p w14:paraId="45104770" w14:textId="127BAA57" w:rsidR="001B5249" w:rsidRPr="00535CB6" w:rsidDel="00913CC7" w:rsidRDefault="001B5249" w:rsidP="00461B08">
            <w:pPr>
              <w:contextualSpacing/>
              <w:rPr>
                <w:rFonts w:eastAsia="Times New Roman" w:cs="Arial"/>
                <w:lang w:eastAsia="pl-PL"/>
              </w:rPr>
            </w:pPr>
            <w:r w:rsidRPr="00535CB6">
              <w:rPr>
                <w:rFonts w:eastAsia="Times New Roman" w:cs="Arial"/>
                <w:lang w:eastAsia="pl-PL"/>
              </w:rPr>
              <w:t>Okres realizacji projektu nie przekracza 18 miesięcy.</w:t>
            </w:r>
          </w:p>
        </w:tc>
        <w:tc>
          <w:tcPr>
            <w:tcW w:w="2941" w:type="pct"/>
            <w:shd w:val="clear" w:color="auto" w:fill="auto"/>
            <w:vAlign w:val="center"/>
          </w:tcPr>
          <w:p w14:paraId="1C91697C"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886CB4"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9BEE0C6" w14:textId="2D428587" w:rsidR="001B5249" w:rsidRPr="00535CB6" w:rsidRDefault="001B5249" w:rsidP="00461B08">
            <w:pPr>
              <w:contextualSpacing/>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6AC1EC49"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2C929CFD"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0/1</w:t>
            </w:r>
          </w:p>
        </w:tc>
      </w:tr>
      <w:tr w:rsidR="001B5249" w:rsidRPr="001D20C5" w14:paraId="1FDC58A2" w14:textId="77777777" w:rsidTr="00535CB6">
        <w:trPr>
          <w:trHeight w:val="161"/>
        </w:trPr>
        <w:tc>
          <w:tcPr>
            <w:tcW w:w="5000" w:type="pct"/>
            <w:gridSpan w:val="5"/>
            <w:shd w:val="clear" w:color="auto" w:fill="auto"/>
            <w:vAlign w:val="center"/>
          </w:tcPr>
          <w:p w14:paraId="23C6E217" w14:textId="77777777" w:rsidR="001B5249" w:rsidRPr="00535CB6" w:rsidRDefault="001B5249" w:rsidP="00461B08">
            <w:pPr>
              <w:contextualSpacing/>
              <w:rPr>
                <w:rFonts w:eastAsia="Times New Roman" w:cs="Arial"/>
                <w:lang w:eastAsia="pl-PL"/>
              </w:rPr>
            </w:pPr>
            <w:r w:rsidRPr="00535CB6">
              <w:rPr>
                <w:rFonts w:eastAsia="Times New Roman" w:cs="Arial"/>
                <w:b/>
                <w:lang w:eastAsia="pl-PL"/>
              </w:rPr>
              <w:t>Kryteria dostępu weryfikowane na etapie oceny merytorycznej</w:t>
            </w:r>
          </w:p>
        </w:tc>
      </w:tr>
      <w:tr w:rsidR="001B5249" w:rsidRPr="001D20C5" w14:paraId="6AA8590A" w14:textId="77777777" w:rsidTr="008F0E1C">
        <w:trPr>
          <w:gridAfter w:val="1"/>
          <w:wAfter w:w="4" w:type="pct"/>
          <w:trHeight w:val="20"/>
        </w:trPr>
        <w:tc>
          <w:tcPr>
            <w:tcW w:w="229" w:type="pct"/>
            <w:shd w:val="clear" w:color="auto" w:fill="auto"/>
            <w:vAlign w:val="center"/>
          </w:tcPr>
          <w:p w14:paraId="6341153E" w14:textId="77777777" w:rsidR="001B5249" w:rsidRPr="00535CB6" w:rsidRDefault="001B5249" w:rsidP="00461B08">
            <w:pPr>
              <w:numPr>
                <w:ilvl w:val="0"/>
                <w:numId w:val="341"/>
              </w:numPr>
              <w:ind w:left="502"/>
              <w:contextualSpacing/>
              <w:rPr>
                <w:rFonts w:eastAsia="Times New Roman" w:cs="Arial"/>
                <w:lang w:eastAsia="pl-PL"/>
              </w:rPr>
            </w:pPr>
          </w:p>
        </w:tc>
        <w:tc>
          <w:tcPr>
            <w:tcW w:w="1377" w:type="pct"/>
            <w:shd w:val="clear" w:color="auto" w:fill="auto"/>
            <w:vAlign w:val="center"/>
          </w:tcPr>
          <w:p w14:paraId="52D8D5EC"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Wnioskodawcą jest organ prowadzący ośrodki wychowania przedszkolnego planowane do objęcia wsparciem, funkcjonujące przez okres przynajmniej jednego roku poprzedzającego dzień złożenia wniosku o dofinansowanie projektu.</w:t>
            </w:r>
          </w:p>
        </w:tc>
        <w:tc>
          <w:tcPr>
            <w:tcW w:w="2941" w:type="pct"/>
            <w:shd w:val="clear" w:color="auto" w:fill="auto"/>
            <w:vAlign w:val="center"/>
          </w:tcPr>
          <w:p w14:paraId="639395E0"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FE995BB"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Wnioskodawca zobowiązany jest zamieścić we wniosku o dofinansowanie opis potwierdzający wymagany i określony w brzmieniu kryterium okres funkcjonowania każdego ośrodka wychowania przedszkolnego, którego dotyczy wsparcie.</w:t>
            </w:r>
          </w:p>
          <w:p w14:paraId="2F21FB3B"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45AFC72C"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0378BA6E"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49" w:type="pct"/>
            <w:shd w:val="clear" w:color="auto" w:fill="auto"/>
            <w:vAlign w:val="center"/>
          </w:tcPr>
          <w:p w14:paraId="4994C076"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lastRenderedPageBreak/>
              <w:t>0/1</w:t>
            </w:r>
          </w:p>
        </w:tc>
      </w:tr>
      <w:tr w:rsidR="001B5249" w:rsidRPr="001D20C5" w14:paraId="6E63987F" w14:textId="77777777" w:rsidTr="008F0E1C">
        <w:trPr>
          <w:gridAfter w:val="1"/>
          <w:wAfter w:w="4" w:type="pct"/>
          <w:trHeight w:val="20"/>
        </w:trPr>
        <w:tc>
          <w:tcPr>
            <w:tcW w:w="229" w:type="pct"/>
            <w:shd w:val="clear" w:color="auto" w:fill="auto"/>
            <w:vAlign w:val="center"/>
          </w:tcPr>
          <w:p w14:paraId="576CBD3B" w14:textId="77777777" w:rsidR="001B5249" w:rsidRPr="00535CB6" w:rsidRDefault="001B5249" w:rsidP="00461B08">
            <w:pPr>
              <w:numPr>
                <w:ilvl w:val="0"/>
                <w:numId w:val="341"/>
              </w:numPr>
              <w:ind w:left="502"/>
              <w:contextualSpacing/>
              <w:rPr>
                <w:rFonts w:eastAsia="Times New Roman" w:cs="Arial"/>
                <w:lang w:eastAsia="pl-PL"/>
              </w:rPr>
            </w:pPr>
          </w:p>
        </w:tc>
        <w:tc>
          <w:tcPr>
            <w:tcW w:w="1377" w:type="pct"/>
            <w:shd w:val="clear" w:color="auto" w:fill="auto"/>
            <w:vAlign w:val="center"/>
          </w:tcPr>
          <w:p w14:paraId="01A47028"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941" w:type="pct"/>
            <w:shd w:val="clear" w:color="auto" w:fill="auto"/>
            <w:vAlign w:val="center"/>
          </w:tcPr>
          <w:p w14:paraId="1C6F5B57"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770FE3E8"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Wnioskodawca oświadcza, że:</w:t>
            </w:r>
          </w:p>
          <w:p w14:paraId="37A735AD" w14:textId="77777777" w:rsidR="001B5249" w:rsidRPr="00535CB6" w:rsidRDefault="001B5249" w:rsidP="00461B08">
            <w:pPr>
              <w:pStyle w:val="Akapitzlist0"/>
              <w:numPr>
                <w:ilvl w:val="0"/>
                <w:numId w:val="342"/>
              </w:numPr>
              <w:ind w:left="368" w:hanging="368"/>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6"/>
            </w:r>
            <w:r w:rsidRPr="00535CB6">
              <w:rPr>
                <w:rFonts w:eastAsia="Times New Roman" w:cs="Arial"/>
                <w:lang w:eastAsia="pl-PL"/>
              </w:rPr>
              <w:t>, pozwalająca na ocenę zasadności wsparcia w ramach projektu;</w:t>
            </w:r>
          </w:p>
          <w:p w14:paraId="24C30FC8" w14:textId="77777777" w:rsidR="001B5249" w:rsidRPr="00535CB6" w:rsidRDefault="001B5249" w:rsidP="00461B08">
            <w:pPr>
              <w:pStyle w:val="Akapitzlist0"/>
              <w:numPr>
                <w:ilvl w:val="0"/>
                <w:numId w:val="342"/>
              </w:numPr>
              <w:ind w:left="368" w:hanging="368"/>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7"/>
            </w:r>
            <w:r w:rsidRPr="00535CB6">
              <w:rPr>
                <w:rFonts w:eastAsia="Times New Roman" w:cs="Arial"/>
                <w:lang w:eastAsia="pl-PL"/>
              </w:rPr>
              <w:t>;</w:t>
            </w:r>
          </w:p>
          <w:p w14:paraId="6A412EA4" w14:textId="77777777" w:rsidR="001B5249" w:rsidRPr="00535CB6" w:rsidRDefault="001B5249" w:rsidP="00461B08">
            <w:pPr>
              <w:pStyle w:val="Akapitzlist0"/>
              <w:numPr>
                <w:ilvl w:val="0"/>
                <w:numId w:val="342"/>
              </w:numPr>
              <w:ind w:left="368" w:hanging="368"/>
              <w:rPr>
                <w:rFonts w:cs="Arial"/>
              </w:rPr>
            </w:pPr>
            <w:r w:rsidRPr="00535CB6">
              <w:rPr>
                <w:rFonts w:cs="Arial"/>
              </w:rPr>
              <w:t>zakres wsparcia w ramach projektu jest zgodny z przeprowadzoną diagnozą;</w:t>
            </w:r>
          </w:p>
          <w:p w14:paraId="61A73240" w14:textId="77777777" w:rsidR="001B5249" w:rsidRPr="00535CB6" w:rsidRDefault="001B5249" w:rsidP="00461B08">
            <w:pPr>
              <w:pStyle w:val="Akapitzlist0"/>
              <w:numPr>
                <w:ilvl w:val="0"/>
                <w:numId w:val="342"/>
              </w:numPr>
              <w:ind w:left="368" w:hanging="368"/>
              <w:rPr>
                <w:rFonts w:cs="Arial"/>
              </w:rPr>
            </w:pPr>
            <w:r w:rsidRPr="00535CB6">
              <w:rPr>
                <w:rFonts w:cs="Arial"/>
              </w:rPr>
              <w:t>diagnoza jest zatwierdzona przez organ prowadzący bądź osobę upoważnioną do podejmowania decyzji.</w:t>
            </w:r>
          </w:p>
          <w:p w14:paraId="663FB7EF"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Ponadto Wnioskodawca we wniosku o dofinansowanie projektu wymienia obowiązkowo:</w:t>
            </w:r>
          </w:p>
          <w:p w14:paraId="3580413D" w14:textId="77777777" w:rsidR="001B5249" w:rsidRPr="00535CB6" w:rsidRDefault="001B5249" w:rsidP="00461B08">
            <w:pPr>
              <w:pStyle w:val="Akapitzlist0"/>
              <w:numPr>
                <w:ilvl w:val="0"/>
                <w:numId w:val="343"/>
              </w:numPr>
              <w:ind w:left="368" w:hanging="283"/>
              <w:rPr>
                <w:rFonts w:eastAsia="Times New Roman" w:cs="Arial"/>
                <w:lang w:eastAsia="pl-PL"/>
              </w:rPr>
            </w:pPr>
            <w:r w:rsidRPr="00535CB6">
              <w:rPr>
                <w:rFonts w:eastAsia="Times New Roman" w:cs="Arial"/>
                <w:lang w:eastAsia="pl-PL"/>
              </w:rPr>
              <w:t xml:space="preserve">podmiot, który przeprowadził diagnozę, </w:t>
            </w:r>
          </w:p>
          <w:p w14:paraId="14538CD7" w14:textId="77777777" w:rsidR="001B5249" w:rsidRPr="00535CB6" w:rsidRDefault="001B5249" w:rsidP="00461B08">
            <w:pPr>
              <w:pStyle w:val="Akapitzlist0"/>
              <w:numPr>
                <w:ilvl w:val="0"/>
                <w:numId w:val="343"/>
              </w:numPr>
              <w:ind w:left="368" w:hanging="283"/>
              <w:rPr>
                <w:rFonts w:eastAsia="Times New Roman" w:cs="Arial"/>
                <w:lang w:eastAsia="pl-PL"/>
              </w:rPr>
            </w:pPr>
            <w:r w:rsidRPr="00535CB6">
              <w:rPr>
                <w:rFonts w:eastAsia="Times New Roman" w:cs="Arial"/>
                <w:lang w:eastAsia="pl-PL"/>
              </w:rPr>
              <w:t xml:space="preserve">termin, w jakim przeprowadzono diagnozę, </w:t>
            </w:r>
          </w:p>
          <w:p w14:paraId="644ED91D" w14:textId="77777777" w:rsidR="001B5249" w:rsidRPr="00535CB6" w:rsidRDefault="001B5249" w:rsidP="00461B08">
            <w:pPr>
              <w:pStyle w:val="Akapitzlist0"/>
              <w:numPr>
                <w:ilvl w:val="0"/>
                <w:numId w:val="343"/>
              </w:numPr>
              <w:ind w:left="368" w:hanging="283"/>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3FEC128A" w14:textId="77777777" w:rsidR="001B5249" w:rsidRPr="00535CB6" w:rsidRDefault="001B5249" w:rsidP="00461B08">
            <w:pPr>
              <w:pStyle w:val="Akapitzlist0"/>
              <w:numPr>
                <w:ilvl w:val="0"/>
                <w:numId w:val="343"/>
              </w:numPr>
              <w:ind w:left="368" w:hanging="283"/>
              <w:rPr>
                <w:rFonts w:eastAsia="Times New Roman" w:cs="Arial"/>
                <w:lang w:eastAsia="pl-PL"/>
              </w:rPr>
            </w:pPr>
            <w:r w:rsidRPr="00535CB6">
              <w:rPr>
                <w:rFonts w:eastAsia="Times New Roman" w:cs="Arial"/>
                <w:lang w:eastAsia="pl-PL"/>
              </w:rPr>
              <w:lastRenderedPageBreak/>
              <w:t>działania planowane w ramach projektu, uzasadnione wnioskami z diagnozy.</w:t>
            </w:r>
          </w:p>
          <w:p w14:paraId="5E900C47"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5733D8F5" w14:textId="77777777" w:rsidR="001B5249" w:rsidRPr="00535CB6" w:rsidRDefault="001B5249" w:rsidP="00461B08">
            <w:pPr>
              <w:pStyle w:val="Akapitzlist0"/>
              <w:numPr>
                <w:ilvl w:val="0"/>
                <w:numId w:val="214"/>
              </w:numPr>
              <w:ind w:left="873" w:hanging="425"/>
              <w:rPr>
                <w:rFonts w:eastAsia="Times New Roman" w:cs="Arial"/>
                <w:lang w:eastAsia="pl-PL"/>
              </w:rPr>
            </w:pPr>
            <w:r w:rsidRPr="00535CB6">
              <w:rPr>
                <w:rFonts w:eastAsia="Times New Roman" w:cs="Arial"/>
                <w:lang w:eastAsia="pl-PL"/>
              </w:rPr>
              <w:t xml:space="preserve">ośrodek wychowania przedszkolnego planowany do objęcia wsparciem, </w:t>
            </w:r>
          </w:p>
          <w:p w14:paraId="7B170EAF" w14:textId="77777777" w:rsidR="001B5249" w:rsidRPr="00535CB6" w:rsidRDefault="001B5249" w:rsidP="00461B08">
            <w:pPr>
              <w:pStyle w:val="Akapitzlist0"/>
              <w:numPr>
                <w:ilvl w:val="0"/>
                <w:numId w:val="214"/>
              </w:numPr>
              <w:ind w:left="873"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3E9B4E0E" w14:textId="77777777" w:rsidR="001B5249" w:rsidRPr="00535CB6" w:rsidRDefault="001B5249" w:rsidP="00461B08">
            <w:pPr>
              <w:pStyle w:val="Akapitzlist0"/>
              <w:numPr>
                <w:ilvl w:val="0"/>
                <w:numId w:val="214"/>
              </w:numPr>
              <w:ind w:left="870" w:hanging="425"/>
              <w:rPr>
                <w:rFonts w:eastAsia="Times New Roman" w:cs="Arial"/>
                <w:lang w:eastAsia="pl-PL"/>
              </w:rPr>
            </w:pPr>
            <w:r w:rsidRPr="00535CB6">
              <w:rPr>
                <w:rFonts w:eastAsia="Times New Roman" w:cs="Arial"/>
                <w:lang w:eastAsia="pl-PL"/>
              </w:rPr>
              <w:t>organ prowadzący ośrodek wychowania przedszkolnego</w:t>
            </w:r>
            <w:r w:rsidRPr="00535CB6" w:rsidDel="00E26635">
              <w:rPr>
                <w:rFonts w:eastAsia="Times New Roman" w:cs="Arial"/>
                <w:lang w:eastAsia="pl-PL"/>
              </w:rPr>
              <w:t xml:space="preserve"> </w:t>
            </w:r>
            <w:r w:rsidRPr="00535CB6">
              <w:rPr>
                <w:rFonts w:eastAsia="Times New Roman" w:cs="Arial"/>
                <w:lang w:eastAsia="pl-PL"/>
              </w:rPr>
              <w:t>planowany do objęcia wsparciem,</w:t>
            </w:r>
          </w:p>
          <w:p w14:paraId="670E39F0"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7D197A3"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EB30DD3"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Kryterium weryfikowane na podstawie zapisów wniosku.</w:t>
            </w:r>
          </w:p>
          <w:p w14:paraId="262627AD"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71553F20" w14:textId="06B4A0FB" w:rsidR="001B5249" w:rsidRPr="00535CB6" w:rsidRDefault="001B5249" w:rsidP="00461B08">
            <w:pPr>
              <w:contextualSpacing/>
              <w:rPr>
                <w:rFonts w:eastAsia="Times New Roman" w:cs="Arial"/>
                <w:lang w:eastAsia="pl-PL"/>
              </w:rPr>
            </w:pPr>
            <w:r w:rsidRPr="00535CB6">
              <w:rPr>
                <w:rFonts w:eastAsia="Times New Roman" w:cs="Arial"/>
                <w:lang w:eastAsia="pl-PL"/>
              </w:rPr>
              <w:lastRenderedPageBreak/>
              <w:t>0/1</w:t>
            </w:r>
          </w:p>
        </w:tc>
      </w:tr>
      <w:tr w:rsidR="001B5249" w:rsidRPr="001D20C5" w14:paraId="6FD876B9" w14:textId="77777777" w:rsidTr="008F0E1C">
        <w:trPr>
          <w:gridAfter w:val="1"/>
          <w:wAfter w:w="4" w:type="pct"/>
          <w:trHeight w:val="651"/>
        </w:trPr>
        <w:tc>
          <w:tcPr>
            <w:tcW w:w="229" w:type="pct"/>
            <w:shd w:val="clear" w:color="auto" w:fill="auto"/>
            <w:vAlign w:val="center"/>
          </w:tcPr>
          <w:p w14:paraId="7DDE334C" w14:textId="77777777" w:rsidR="001B5249" w:rsidRPr="00535CB6" w:rsidRDefault="001B5249" w:rsidP="00461B08">
            <w:pPr>
              <w:numPr>
                <w:ilvl w:val="0"/>
                <w:numId w:val="341"/>
              </w:numPr>
              <w:ind w:left="502"/>
              <w:contextualSpacing/>
              <w:rPr>
                <w:rFonts w:eastAsia="Times New Roman" w:cs="Arial"/>
                <w:lang w:eastAsia="pl-PL"/>
              </w:rPr>
            </w:pPr>
          </w:p>
        </w:tc>
        <w:tc>
          <w:tcPr>
            <w:tcW w:w="1377" w:type="pct"/>
            <w:shd w:val="clear" w:color="auto" w:fill="auto"/>
            <w:vAlign w:val="center"/>
          </w:tcPr>
          <w:p w14:paraId="5062F1DB"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Okres finansowania w ramach projektu działalności bieżącej nowo utworzonych miejsc lub/i</w:t>
            </w:r>
          </w:p>
          <w:p w14:paraId="7EE53326"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39E83BC8" w14:textId="77777777" w:rsidR="001B5249" w:rsidRPr="00535CB6" w:rsidRDefault="001B5249" w:rsidP="00461B08">
            <w:pPr>
              <w:contextualSpacing/>
              <w:rPr>
                <w:rFonts w:cs="Arial"/>
              </w:rPr>
            </w:pPr>
            <w:r w:rsidRPr="00535CB6">
              <w:rPr>
                <w:rFonts w:eastAsia="Times New Roman" w:cs="Arial"/>
                <w:lang w:eastAsia="pl-PL"/>
              </w:rPr>
              <w:t>wynosi 12 miesięcy.</w:t>
            </w:r>
          </w:p>
        </w:tc>
        <w:tc>
          <w:tcPr>
            <w:tcW w:w="2941" w:type="pct"/>
            <w:shd w:val="clear" w:color="auto" w:fill="auto"/>
            <w:vAlign w:val="center"/>
          </w:tcPr>
          <w:p w14:paraId="1D4A2E9E"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41EB1766"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72ED8024"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Wnioskodawca deklaruje, że działalność bieżąca</w:t>
            </w:r>
            <w:r w:rsidRPr="00535CB6">
              <w:rPr>
                <w:rStyle w:val="Odwoanieprzypisudolnego"/>
                <w:rFonts w:eastAsia="Times New Roman" w:cs="Arial"/>
                <w:sz w:val="20"/>
                <w:lang w:eastAsia="pl-PL"/>
              </w:rPr>
              <w:footnoteReference w:id="148"/>
            </w:r>
            <w:r w:rsidRPr="00535CB6">
              <w:rPr>
                <w:rFonts w:eastAsia="Times New Roman" w:cs="Arial"/>
                <w:lang w:eastAsia="pl-PL"/>
              </w:rPr>
              <w:t xml:space="preserve"> utworzonych w ramach projektu nowych miejsc wychowania przedszkolnego lub/i dostosowanych istniejących miejsc wychowania przedszkolnego do potrzeb dzieci z niepełnosprawnością będzie finansowana w ramach projektu przez okres12 miesięcy.</w:t>
            </w:r>
          </w:p>
          <w:p w14:paraId="1C59C7FC"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59DF65" w14:textId="77777777" w:rsidR="001B5249" w:rsidRPr="00535CB6" w:rsidRDefault="001B5249" w:rsidP="00461B08">
            <w:pPr>
              <w:contextualSpacing/>
              <w:rPr>
                <w:rFonts w:cs="Aria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1DBFF29"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lastRenderedPageBreak/>
              <w:t>0/1/nie dotyczy</w:t>
            </w:r>
          </w:p>
        </w:tc>
      </w:tr>
      <w:tr w:rsidR="001B5249" w:rsidRPr="001D20C5" w14:paraId="6F637CA1" w14:textId="77777777" w:rsidTr="008F0E1C">
        <w:trPr>
          <w:gridAfter w:val="1"/>
          <w:wAfter w:w="4" w:type="pct"/>
          <w:trHeight w:val="651"/>
        </w:trPr>
        <w:tc>
          <w:tcPr>
            <w:tcW w:w="229" w:type="pct"/>
            <w:shd w:val="clear" w:color="auto" w:fill="auto"/>
            <w:vAlign w:val="center"/>
          </w:tcPr>
          <w:p w14:paraId="5E4F8534" w14:textId="77777777" w:rsidR="001B5249" w:rsidRPr="00535CB6" w:rsidRDefault="001B5249" w:rsidP="00461B08">
            <w:pPr>
              <w:numPr>
                <w:ilvl w:val="0"/>
                <w:numId w:val="341"/>
              </w:numPr>
              <w:ind w:left="502"/>
              <w:contextualSpacing/>
              <w:rPr>
                <w:rFonts w:eastAsia="Times New Roman" w:cs="Arial"/>
                <w:lang w:eastAsia="pl-PL"/>
              </w:rPr>
            </w:pPr>
          </w:p>
        </w:tc>
        <w:tc>
          <w:tcPr>
            <w:tcW w:w="1377" w:type="pct"/>
            <w:shd w:val="clear" w:color="auto" w:fill="auto"/>
            <w:vAlign w:val="center"/>
          </w:tcPr>
          <w:p w14:paraId="2BB5FF52"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0010C80E"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 xml:space="preserve">- wyłącznie środki EFS </w:t>
            </w:r>
          </w:p>
          <w:p w14:paraId="1ED77DB5"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 xml:space="preserve">bądź </w:t>
            </w:r>
          </w:p>
          <w:p w14:paraId="4BFE3A35"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 wyłącznie środki publiczne, przeznaczone na finansowanie wychowania przedszkolnego.</w:t>
            </w:r>
          </w:p>
        </w:tc>
        <w:tc>
          <w:tcPr>
            <w:tcW w:w="2941" w:type="pct"/>
            <w:shd w:val="clear" w:color="auto" w:fill="auto"/>
            <w:vAlign w:val="center"/>
          </w:tcPr>
          <w:p w14:paraId="730BE63B" w14:textId="77777777" w:rsidR="001B5249" w:rsidRPr="00535CB6" w:rsidRDefault="001B5249" w:rsidP="00461B08">
            <w:pPr>
              <w:ind w:left="23"/>
              <w:contextualSpacing/>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2A8C639D"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Spełnienie kryterium będzie oceniane na podstawie zobowiązania Wnioskodawcy.</w:t>
            </w:r>
          </w:p>
          <w:p w14:paraId="66D65360"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Wnioskodawca podejmuje decyzję, czy działalność bieżąca będzie finansowana ze środków UE, czy z krajowych środków publicznych i składa stosowne zobowiązanie w tym zakresie.</w:t>
            </w:r>
          </w:p>
          <w:p w14:paraId="474985CE" w14:textId="77777777" w:rsidR="001B5249" w:rsidRPr="00535CB6" w:rsidRDefault="001B5249" w:rsidP="00461B08">
            <w:pPr>
              <w:ind w:left="23"/>
              <w:contextualSpacing/>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6A9F1A4F" w14:textId="77777777" w:rsidR="001B5249" w:rsidRPr="00535CB6" w:rsidRDefault="001B5249" w:rsidP="00461B08">
            <w:pPr>
              <w:ind w:left="23"/>
              <w:contextualSpacing/>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74C126CE" w14:textId="77777777" w:rsidR="001B5249" w:rsidRPr="00535CB6" w:rsidRDefault="001B5249" w:rsidP="00461B08">
            <w:pPr>
              <w:ind w:left="23"/>
              <w:contextualSpacing/>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0FAB26F"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C9C2112"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Kryterium wynika z Wytycznych w zakresie kwalifikowalności wydatków w ramach Europejskiego Funduszu Rozwoju Regionalnego, Europejskiego Funduszu Społecznego oraz Funduszu Spójności na lata 2014-2020 Zastosowanie kryterium ma na celu spełnienie zasady zakazu podwójnego finansowania wydatków kwalifikowalnych.</w:t>
            </w:r>
          </w:p>
          <w:p w14:paraId="2CAD73BA"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153D654A"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lastRenderedPageBreak/>
              <w:t>0/1/nie dotyczy</w:t>
            </w:r>
          </w:p>
        </w:tc>
      </w:tr>
      <w:tr w:rsidR="001B5249" w:rsidRPr="001D20C5" w14:paraId="7E393EDF" w14:textId="77777777" w:rsidTr="008F0E1C">
        <w:trPr>
          <w:gridAfter w:val="1"/>
          <w:wAfter w:w="4" w:type="pct"/>
          <w:trHeight w:val="651"/>
        </w:trPr>
        <w:tc>
          <w:tcPr>
            <w:tcW w:w="229" w:type="pct"/>
            <w:shd w:val="clear" w:color="auto" w:fill="auto"/>
            <w:vAlign w:val="center"/>
          </w:tcPr>
          <w:p w14:paraId="56B127E5" w14:textId="77777777" w:rsidR="001B5249" w:rsidRPr="00535CB6" w:rsidRDefault="001B5249" w:rsidP="00461B08">
            <w:pPr>
              <w:numPr>
                <w:ilvl w:val="0"/>
                <w:numId w:val="341"/>
              </w:numPr>
              <w:ind w:left="502"/>
              <w:contextualSpacing/>
              <w:rPr>
                <w:rFonts w:eastAsia="Times New Roman" w:cs="Arial"/>
                <w:lang w:eastAsia="pl-PL"/>
              </w:rPr>
            </w:pPr>
          </w:p>
        </w:tc>
        <w:tc>
          <w:tcPr>
            <w:tcW w:w="1377" w:type="pct"/>
            <w:shd w:val="clear" w:color="auto" w:fill="auto"/>
            <w:vAlign w:val="center"/>
          </w:tcPr>
          <w:p w14:paraId="65545C53" w14:textId="77777777" w:rsidR="001B5249" w:rsidRPr="00535CB6" w:rsidRDefault="001B5249" w:rsidP="00461B08">
            <w:pPr>
              <w:contextualSpacing/>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941" w:type="pct"/>
            <w:shd w:val="clear" w:color="auto" w:fill="auto"/>
            <w:vAlign w:val="center"/>
          </w:tcPr>
          <w:p w14:paraId="7066B7B6"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Kryterium podlega ocenie wyłącznie w przypadku, jeśli Wnioskodawca planuje w ramach projektu stworzenie w ramach projektu nowych miejsc wychowania przedszkolnego w istniejących OWP.</w:t>
            </w:r>
          </w:p>
          <w:p w14:paraId="2FA2BFF9"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11AB7ADE"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7A954E18"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CE1D871"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0F394C48"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43028D8"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669BB345"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0/1/nie dotyczy</w:t>
            </w:r>
          </w:p>
        </w:tc>
      </w:tr>
      <w:tr w:rsidR="001B5249" w:rsidRPr="001D20C5" w14:paraId="18151971" w14:textId="77777777" w:rsidTr="008F0E1C">
        <w:trPr>
          <w:gridAfter w:val="1"/>
          <w:wAfter w:w="4" w:type="pct"/>
          <w:trHeight w:val="1502"/>
        </w:trPr>
        <w:tc>
          <w:tcPr>
            <w:tcW w:w="229" w:type="pct"/>
            <w:shd w:val="clear" w:color="auto" w:fill="auto"/>
            <w:vAlign w:val="center"/>
          </w:tcPr>
          <w:p w14:paraId="752DE4EC" w14:textId="77777777" w:rsidR="001B5249" w:rsidRPr="00535CB6" w:rsidRDefault="001B5249" w:rsidP="00461B08">
            <w:pPr>
              <w:numPr>
                <w:ilvl w:val="0"/>
                <w:numId w:val="341"/>
              </w:numPr>
              <w:ind w:left="502"/>
              <w:contextualSpacing/>
              <w:rPr>
                <w:rFonts w:eastAsia="Times New Roman" w:cs="Arial"/>
                <w:lang w:eastAsia="pl-PL"/>
              </w:rPr>
            </w:pPr>
          </w:p>
        </w:tc>
        <w:tc>
          <w:tcPr>
            <w:tcW w:w="1377" w:type="pct"/>
            <w:shd w:val="clear" w:color="auto" w:fill="auto"/>
            <w:vAlign w:val="center"/>
          </w:tcPr>
          <w:p w14:paraId="7CB431EF"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941" w:type="pct"/>
            <w:shd w:val="clear" w:color="auto" w:fill="auto"/>
            <w:vAlign w:val="center"/>
          </w:tcPr>
          <w:p w14:paraId="27EC95F0"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ośrodka wychowania przedszkolnego, stanowiących uzupełnienie dla działań związanych z tworzeniem nowych miejsc lub/i dostosowaniem istniejących miejsc do potrzeb dzieci z niepełnosprawnością.</w:t>
            </w:r>
          </w:p>
          <w:p w14:paraId="3A40D242"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63CEFF0C"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1B5DBB"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t>
            </w:r>
            <w:r w:rsidRPr="00535CB6">
              <w:rPr>
                <w:rFonts w:eastAsia="Times New Roman" w:cs="Arial"/>
                <w:lang w:eastAsia="pl-PL"/>
              </w:rPr>
              <w:lastRenderedPageBreak/>
              <w:t xml:space="preserve">wychowania przedszkolnego. Kwota wydatków na realizację zajęć dodatkowych może jednak stanowić nie więcej niż 30% kosztów bezpośrednich projektu. </w:t>
            </w:r>
          </w:p>
          <w:p w14:paraId="0FE797C4"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42B602F5"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B9C5927"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lastRenderedPageBreak/>
              <w:t>0/1/nie dotyczy</w:t>
            </w:r>
          </w:p>
        </w:tc>
      </w:tr>
      <w:tr w:rsidR="001B5249" w:rsidRPr="001D20C5" w14:paraId="49AB3E1E" w14:textId="77777777" w:rsidTr="008F0E1C">
        <w:trPr>
          <w:gridAfter w:val="1"/>
          <w:wAfter w:w="4" w:type="pct"/>
          <w:trHeight w:val="680"/>
        </w:trPr>
        <w:tc>
          <w:tcPr>
            <w:tcW w:w="229" w:type="pct"/>
            <w:shd w:val="clear" w:color="auto" w:fill="auto"/>
            <w:vAlign w:val="center"/>
          </w:tcPr>
          <w:p w14:paraId="7C7DC995" w14:textId="77777777" w:rsidR="001B5249" w:rsidRPr="00535CB6" w:rsidRDefault="001B5249" w:rsidP="00461B08">
            <w:pPr>
              <w:numPr>
                <w:ilvl w:val="0"/>
                <w:numId w:val="341"/>
              </w:numPr>
              <w:ind w:left="502"/>
              <w:contextualSpacing/>
              <w:rPr>
                <w:rFonts w:eastAsia="Times New Roman" w:cs="Arial"/>
                <w:lang w:eastAsia="pl-PL"/>
              </w:rPr>
            </w:pPr>
          </w:p>
        </w:tc>
        <w:tc>
          <w:tcPr>
            <w:tcW w:w="1377" w:type="pct"/>
            <w:shd w:val="clear" w:color="auto" w:fill="auto"/>
            <w:vAlign w:val="center"/>
          </w:tcPr>
          <w:p w14:paraId="460B0098" w14:textId="6C094F2D" w:rsidR="001B5249" w:rsidRPr="00535CB6" w:rsidRDefault="001B5249" w:rsidP="00461B08">
            <w:pPr>
              <w:contextualSpacing/>
              <w:rPr>
                <w:rFonts w:eastAsia="Times New Roman" w:cs="Arial"/>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941" w:type="pct"/>
            <w:shd w:val="clear" w:color="auto" w:fill="auto"/>
            <w:vAlign w:val="center"/>
          </w:tcPr>
          <w:p w14:paraId="2F22A9FA"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5FDFAA32"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Spełnienie kryterium będzie oceniane na podstawie oświadczenia Wnioskodawcy.</w:t>
            </w:r>
          </w:p>
          <w:p w14:paraId="229119DB"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3399AA4B"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2926E0E1"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38DE537"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59F41C8"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0/1/nie dotyczy</w:t>
            </w:r>
          </w:p>
        </w:tc>
      </w:tr>
      <w:tr w:rsidR="001B5249" w:rsidRPr="001D20C5" w14:paraId="5049DDC5" w14:textId="77777777" w:rsidTr="008F0E1C">
        <w:trPr>
          <w:gridAfter w:val="1"/>
          <w:wAfter w:w="4" w:type="pct"/>
          <w:trHeight w:val="1502"/>
        </w:trPr>
        <w:tc>
          <w:tcPr>
            <w:tcW w:w="229" w:type="pct"/>
            <w:shd w:val="clear" w:color="auto" w:fill="auto"/>
            <w:vAlign w:val="center"/>
          </w:tcPr>
          <w:p w14:paraId="497AE209" w14:textId="77777777" w:rsidR="001B5249" w:rsidRPr="00535CB6" w:rsidRDefault="001B5249" w:rsidP="00461B08">
            <w:pPr>
              <w:numPr>
                <w:ilvl w:val="0"/>
                <w:numId w:val="341"/>
              </w:numPr>
              <w:ind w:left="502"/>
              <w:contextualSpacing/>
              <w:rPr>
                <w:rFonts w:eastAsia="Times New Roman" w:cs="Arial"/>
                <w:lang w:eastAsia="pl-PL"/>
              </w:rPr>
            </w:pPr>
          </w:p>
        </w:tc>
        <w:tc>
          <w:tcPr>
            <w:tcW w:w="1377" w:type="pct"/>
            <w:shd w:val="clear" w:color="auto" w:fill="auto"/>
            <w:vAlign w:val="center"/>
          </w:tcPr>
          <w:p w14:paraId="0A3E44A5" w14:textId="77777777" w:rsidR="001B5249" w:rsidRPr="00535CB6" w:rsidRDefault="001B5249" w:rsidP="00461B08">
            <w:pPr>
              <w:contextualSpacing/>
              <w:rPr>
                <w:rFonts w:cs="Arial"/>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941" w:type="pct"/>
            <w:shd w:val="clear" w:color="auto" w:fill="auto"/>
            <w:vAlign w:val="center"/>
          </w:tcPr>
          <w:p w14:paraId="11DC2B76"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r w:rsidRPr="00535CB6">
              <w:rPr>
                <w:rStyle w:val="Odwoanieprzypisudolnego"/>
                <w:rFonts w:eastAsia="Times New Roman" w:cs="Arial"/>
                <w:sz w:val="20"/>
                <w:lang w:eastAsia="pl-PL"/>
              </w:rPr>
              <w:footnoteReference w:id="149"/>
            </w:r>
            <w:r w:rsidRPr="00535CB6">
              <w:rPr>
                <w:rFonts w:eastAsia="Times New Roman" w:cs="Arial"/>
                <w:lang w:eastAsia="pl-PL"/>
              </w:rPr>
              <w:t>.</w:t>
            </w:r>
          </w:p>
          <w:p w14:paraId="467C0637"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1F07363D"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lastRenderedPageBreak/>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50"/>
            </w:r>
            <w:r w:rsidRPr="00535CB6">
              <w:rPr>
                <w:rFonts w:eastAsia="Times New Roman" w:cs="Arial"/>
                <w:lang w:eastAsia="pl-PL"/>
              </w:rPr>
              <w:t>.</w:t>
            </w:r>
          </w:p>
          <w:p w14:paraId="72B875DC"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298E5F80"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55F27E9A" w14:textId="77777777" w:rsidR="001B5249" w:rsidRPr="00535CB6" w:rsidRDefault="001B5249" w:rsidP="00461B08">
            <w:pPr>
              <w:contextualSpacing/>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2EFB043" w14:textId="77777777" w:rsidR="001B5249" w:rsidRPr="00535CB6" w:rsidRDefault="001B5249" w:rsidP="00461B08">
            <w:pPr>
              <w:contextualSpacing/>
              <w:rPr>
                <w:rFonts w:eastAsia="Times New Roman" w:cs="Arial"/>
                <w:lang w:eastAsia="pl-PL"/>
              </w:rPr>
            </w:pPr>
            <w:r w:rsidRPr="00535CB6">
              <w:rPr>
                <w:rFonts w:eastAsia="Times New Roman" w:cs="Arial"/>
                <w:lang w:eastAsia="pl-PL"/>
              </w:rPr>
              <w:lastRenderedPageBreak/>
              <w:t>0/1/nie dotyczy</w:t>
            </w:r>
          </w:p>
        </w:tc>
      </w:tr>
    </w:tbl>
    <w:p w14:paraId="62AB55FA" w14:textId="77777777" w:rsidR="00137BB0" w:rsidRDefault="00137BB0">
      <w:pPr>
        <w:spacing w:before="120" w:after="120" w:line="276" w:lineRule="auto"/>
        <w:jc w:val="both"/>
        <w:rPr>
          <w:rFonts w:cs="Arial"/>
          <w:b/>
          <w:color w:val="385623" w:themeColor="accent6" w:themeShade="80"/>
        </w:rPr>
      </w:pPr>
      <w:r>
        <w:rPr>
          <w:rFonts w:cs="Arial"/>
        </w:rPr>
        <w:br w:type="page"/>
      </w:r>
    </w:p>
    <w:p w14:paraId="1F7AAFBD" w14:textId="2F544C8D" w:rsidR="00137BB0" w:rsidRDefault="00137BB0" w:rsidP="00137BB0">
      <w:pPr>
        <w:pStyle w:val="Nagwek5"/>
        <w:rPr>
          <w:rFonts w:eastAsia="Calibri"/>
          <w:lang w:eastAsia="pl-PL"/>
        </w:rPr>
      </w:pPr>
      <w:bookmarkStart w:id="304" w:name="_Toc131078563"/>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304"/>
    </w:p>
    <w:p w14:paraId="51546FDD" w14:textId="77777777" w:rsidR="00137BB0" w:rsidRDefault="00137BB0" w:rsidP="00137BB0">
      <w:pPr>
        <w:pStyle w:val="Bezodstpw"/>
      </w:pP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KM 17 stycznia 2019 r"/>
      </w:tblPr>
      <w:tblGrid>
        <w:gridCol w:w="561"/>
        <w:gridCol w:w="4266"/>
        <w:gridCol w:w="8069"/>
        <w:gridCol w:w="1127"/>
      </w:tblGrid>
      <w:tr w:rsidR="001432F3" w:rsidRPr="001D20C5" w14:paraId="4ECE6950" w14:textId="77777777" w:rsidTr="008F0E1C">
        <w:trPr>
          <w:trHeight w:val="163"/>
          <w:tblHeader/>
        </w:trPr>
        <w:tc>
          <w:tcPr>
            <w:tcW w:w="200" w:type="pct"/>
            <w:shd w:val="clear" w:color="auto" w:fill="auto"/>
            <w:vAlign w:val="center"/>
          </w:tcPr>
          <w:p w14:paraId="010F1DFC" w14:textId="1F10D5D1" w:rsidR="001432F3" w:rsidRPr="00535CB6" w:rsidRDefault="001432F3" w:rsidP="00461B08">
            <w:pPr>
              <w:contextualSpacing/>
              <w:rPr>
                <w:rFonts w:eastAsia="Times New Roman" w:cs="Arial"/>
                <w:b/>
                <w:lang w:eastAsia="pl-PL"/>
              </w:rPr>
            </w:pPr>
            <w:r w:rsidRPr="00535CB6">
              <w:rPr>
                <w:rFonts w:eastAsia="Times New Roman" w:cs="Arial"/>
                <w:b/>
                <w:lang w:eastAsia="pl-PL"/>
              </w:rPr>
              <w:t>Lp.</w:t>
            </w:r>
          </w:p>
        </w:tc>
        <w:tc>
          <w:tcPr>
            <w:tcW w:w="1521" w:type="pct"/>
            <w:shd w:val="clear" w:color="auto" w:fill="auto"/>
            <w:vAlign w:val="center"/>
          </w:tcPr>
          <w:p w14:paraId="3BFDF4B6" w14:textId="77777777" w:rsidR="001432F3" w:rsidRPr="00535CB6" w:rsidRDefault="001432F3" w:rsidP="00461B08">
            <w:pPr>
              <w:contextualSpacing/>
              <w:rPr>
                <w:rFonts w:eastAsia="Times New Roman" w:cs="Arial"/>
                <w:b/>
                <w:lang w:eastAsia="pl-PL"/>
              </w:rPr>
            </w:pPr>
            <w:r w:rsidRPr="00535CB6">
              <w:rPr>
                <w:rFonts w:eastAsia="Times New Roman" w:cs="Arial"/>
                <w:b/>
                <w:lang w:eastAsia="pl-PL"/>
              </w:rPr>
              <w:t>Kryterium</w:t>
            </w:r>
          </w:p>
        </w:tc>
        <w:tc>
          <w:tcPr>
            <w:tcW w:w="2877" w:type="pct"/>
            <w:shd w:val="clear" w:color="auto" w:fill="auto"/>
            <w:vAlign w:val="center"/>
          </w:tcPr>
          <w:p w14:paraId="18A1AB62" w14:textId="77777777" w:rsidR="001432F3" w:rsidRPr="00535CB6" w:rsidRDefault="001432F3" w:rsidP="00461B08">
            <w:pPr>
              <w:contextualSpacing/>
              <w:rPr>
                <w:rFonts w:eastAsia="Times New Roman" w:cs="Arial"/>
                <w:b/>
                <w:lang w:eastAsia="pl-PL"/>
              </w:rPr>
            </w:pPr>
            <w:r w:rsidRPr="00535CB6">
              <w:rPr>
                <w:rFonts w:eastAsia="Times New Roman" w:cs="Arial"/>
                <w:b/>
                <w:lang w:eastAsia="pl-PL"/>
              </w:rPr>
              <w:t>Opis kryterium</w:t>
            </w:r>
          </w:p>
        </w:tc>
        <w:tc>
          <w:tcPr>
            <w:tcW w:w="402" w:type="pct"/>
            <w:shd w:val="clear" w:color="auto" w:fill="auto"/>
            <w:vAlign w:val="center"/>
          </w:tcPr>
          <w:p w14:paraId="0D389590" w14:textId="77777777" w:rsidR="001432F3" w:rsidRPr="00535CB6" w:rsidRDefault="001432F3" w:rsidP="00461B08">
            <w:pPr>
              <w:contextualSpacing/>
              <w:rPr>
                <w:rFonts w:eastAsia="Times New Roman" w:cs="Arial"/>
                <w:b/>
                <w:lang w:eastAsia="pl-PL"/>
              </w:rPr>
            </w:pPr>
            <w:r w:rsidRPr="00535CB6">
              <w:rPr>
                <w:rFonts w:eastAsia="Times New Roman" w:cs="Arial"/>
                <w:b/>
                <w:lang w:eastAsia="pl-PL"/>
              </w:rPr>
              <w:t>Ocena kryterium</w:t>
            </w:r>
          </w:p>
        </w:tc>
      </w:tr>
      <w:tr w:rsidR="001432F3" w:rsidRPr="001D20C5" w14:paraId="3DE4DAB6" w14:textId="77777777" w:rsidTr="00535CB6">
        <w:trPr>
          <w:trHeight w:val="213"/>
        </w:trPr>
        <w:tc>
          <w:tcPr>
            <w:tcW w:w="5000" w:type="pct"/>
            <w:gridSpan w:val="4"/>
            <w:shd w:val="clear" w:color="auto" w:fill="auto"/>
            <w:vAlign w:val="center"/>
          </w:tcPr>
          <w:p w14:paraId="5FAAFE26" w14:textId="77777777" w:rsidR="001432F3" w:rsidRPr="00535CB6" w:rsidRDefault="001432F3" w:rsidP="00461B08">
            <w:pPr>
              <w:contextualSpacing/>
              <w:rPr>
                <w:rFonts w:eastAsia="Times New Roman" w:cs="Arial"/>
                <w:b/>
                <w:lang w:eastAsia="pl-PL"/>
              </w:rPr>
            </w:pPr>
            <w:r w:rsidRPr="00535CB6">
              <w:rPr>
                <w:rFonts w:eastAsia="Times New Roman" w:cs="Arial"/>
                <w:b/>
                <w:lang w:eastAsia="pl-PL"/>
              </w:rPr>
              <w:t xml:space="preserve">Kryteria dostępu weryfikowane na etapie oceny formalnej </w:t>
            </w:r>
          </w:p>
        </w:tc>
      </w:tr>
      <w:tr w:rsidR="001432F3" w:rsidRPr="001D20C5" w14:paraId="310D4FC5" w14:textId="77777777" w:rsidTr="008F0E1C">
        <w:trPr>
          <w:trHeight w:val="20"/>
        </w:trPr>
        <w:tc>
          <w:tcPr>
            <w:tcW w:w="200" w:type="pct"/>
            <w:shd w:val="clear" w:color="auto" w:fill="auto"/>
            <w:vAlign w:val="center"/>
          </w:tcPr>
          <w:p w14:paraId="0FA748F8" w14:textId="77777777" w:rsidR="001432F3" w:rsidRPr="00535CB6" w:rsidRDefault="001432F3" w:rsidP="00461B08">
            <w:pPr>
              <w:numPr>
                <w:ilvl w:val="0"/>
                <w:numId w:val="437"/>
              </w:numPr>
              <w:ind w:left="584" w:hanging="284"/>
              <w:contextualSpacing/>
              <w:rPr>
                <w:rFonts w:eastAsia="Times New Roman" w:cs="Arial"/>
                <w:lang w:eastAsia="pl-PL"/>
              </w:rPr>
            </w:pPr>
          </w:p>
        </w:tc>
        <w:tc>
          <w:tcPr>
            <w:tcW w:w="1521" w:type="pct"/>
            <w:shd w:val="clear" w:color="auto" w:fill="auto"/>
            <w:vAlign w:val="center"/>
          </w:tcPr>
          <w:p w14:paraId="657F245B" w14:textId="3C2F67F6" w:rsidR="001432F3" w:rsidRPr="00535CB6" w:rsidDel="00913CC7" w:rsidRDefault="001432F3" w:rsidP="00461B08">
            <w:pPr>
              <w:contextualSpacing/>
              <w:rPr>
                <w:rFonts w:eastAsia="Times New Roman" w:cs="Arial"/>
                <w:lang w:eastAsia="pl-PL"/>
              </w:rPr>
            </w:pPr>
            <w:r w:rsidRPr="00535CB6">
              <w:rPr>
                <w:rFonts w:eastAsia="Times New Roman" w:cs="Arial"/>
                <w:lang w:eastAsia="pl-PL"/>
              </w:rPr>
              <w:t>Okres realizacji projektu nie przekracza 18 miesięcy.</w:t>
            </w:r>
          </w:p>
        </w:tc>
        <w:tc>
          <w:tcPr>
            <w:tcW w:w="2877" w:type="pct"/>
            <w:shd w:val="clear" w:color="auto" w:fill="auto"/>
            <w:vAlign w:val="center"/>
          </w:tcPr>
          <w:p w14:paraId="59A2A50D"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FA2D670"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509640D" w14:textId="79DE1278" w:rsidR="001432F3" w:rsidRPr="00535CB6" w:rsidRDefault="001432F3" w:rsidP="00461B08">
            <w:pPr>
              <w:contextualSpacing/>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445006A3"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D1B72BB"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0/1</w:t>
            </w:r>
          </w:p>
        </w:tc>
      </w:tr>
      <w:tr w:rsidR="001432F3" w:rsidRPr="001D20C5" w14:paraId="0775BE97" w14:textId="77777777" w:rsidTr="00535CB6">
        <w:trPr>
          <w:trHeight w:val="161"/>
        </w:trPr>
        <w:tc>
          <w:tcPr>
            <w:tcW w:w="5000" w:type="pct"/>
            <w:gridSpan w:val="4"/>
            <w:shd w:val="clear" w:color="auto" w:fill="auto"/>
            <w:vAlign w:val="center"/>
          </w:tcPr>
          <w:p w14:paraId="66B9F841" w14:textId="77777777" w:rsidR="001432F3" w:rsidRPr="00535CB6" w:rsidRDefault="001432F3" w:rsidP="00461B08">
            <w:pPr>
              <w:contextualSpacing/>
              <w:rPr>
                <w:rFonts w:eastAsia="Times New Roman" w:cs="Arial"/>
                <w:lang w:eastAsia="pl-PL"/>
              </w:rPr>
            </w:pPr>
            <w:r w:rsidRPr="00535CB6">
              <w:rPr>
                <w:rFonts w:eastAsia="Times New Roman" w:cs="Arial"/>
                <w:b/>
                <w:lang w:eastAsia="pl-PL"/>
              </w:rPr>
              <w:t>Kryteria dostępu weryfikowane na etapie oceny merytorycznej</w:t>
            </w:r>
          </w:p>
        </w:tc>
      </w:tr>
      <w:tr w:rsidR="001432F3" w:rsidRPr="001D20C5" w14:paraId="732D3859" w14:textId="77777777" w:rsidTr="008F0E1C">
        <w:trPr>
          <w:trHeight w:val="20"/>
        </w:trPr>
        <w:tc>
          <w:tcPr>
            <w:tcW w:w="200" w:type="pct"/>
            <w:shd w:val="clear" w:color="auto" w:fill="auto"/>
            <w:vAlign w:val="center"/>
          </w:tcPr>
          <w:p w14:paraId="4B1D6CB0" w14:textId="77777777" w:rsidR="001432F3" w:rsidRPr="00535CB6" w:rsidRDefault="001432F3" w:rsidP="00461B08">
            <w:pPr>
              <w:numPr>
                <w:ilvl w:val="0"/>
                <w:numId w:val="437"/>
              </w:numPr>
              <w:ind w:left="502"/>
              <w:contextualSpacing/>
              <w:rPr>
                <w:rFonts w:eastAsia="Times New Roman" w:cs="Arial"/>
                <w:lang w:eastAsia="pl-PL"/>
              </w:rPr>
            </w:pPr>
          </w:p>
        </w:tc>
        <w:tc>
          <w:tcPr>
            <w:tcW w:w="1521" w:type="pct"/>
            <w:shd w:val="clear" w:color="auto" w:fill="auto"/>
            <w:vAlign w:val="center"/>
          </w:tcPr>
          <w:p w14:paraId="42DF80DE"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Wnioskodawcą jest organ prowadzący ośrodki wychowania przedszkolnego planowane do objęcia wsparciem.</w:t>
            </w:r>
          </w:p>
        </w:tc>
        <w:tc>
          <w:tcPr>
            <w:tcW w:w="2877" w:type="pct"/>
            <w:shd w:val="clear" w:color="auto" w:fill="auto"/>
            <w:vAlign w:val="center"/>
          </w:tcPr>
          <w:p w14:paraId="135F91D4"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46A28F0"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Wnioskodawca zobowiązany jest zamieścić we wniosku o dofinansowanie zapis potwierdzający, iż jest organem prowadzącym ośrodek wychowania przedszkolnego, którego dotyczy wsparcie.</w:t>
            </w:r>
          </w:p>
          <w:p w14:paraId="07B15E80"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3A8309C6"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 xml:space="preserve">Kryterium wynika z zapisów RPO WM 2014-2020 </w:t>
            </w:r>
          </w:p>
          <w:p w14:paraId="501AD063"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FB94F8A"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0/1</w:t>
            </w:r>
          </w:p>
        </w:tc>
      </w:tr>
      <w:tr w:rsidR="001432F3" w:rsidRPr="001D20C5" w14:paraId="2E88B5E1" w14:textId="77777777" w:rsidTr="008F0E1C">
        <w:trPr>
          <w:trHeight w:val="20"/>
        </w:trPr>
        <w:tc>
          <w:tcPr>
            <w:tcW w:w="200" w:type="pct"/>
            <w:shd w:val="clear" w:color="auto" w:fill="auto"/>
            <w:vAlign w:val="center"/>
          </w:tcPr>
          <w:p w14:paraId="28D798A8" w14:textId="77777777" w:rsidR="001432F3" w:rsidRPr="00535CB6" w:rsidRDefault="001432F3" w:rsidP="00461B08">
            <w:pPr>
              <w:numPr>
                <w:ilvl w:val="0"/>
                <w:numId w:val="437"/>
              </w:numPr>
              <w:ind w:left="502"/>
              <w:contextualSpacing/>
              <w:rPr>
                <w:rFonts w:eastAsia="Times New Roman" w:cs="Arial"/>
                <w:lang w:eastAsia="pl-PL"/>
              </w:rPr>
            </w:pPr>
          </w:p>
        </w:tc>
        <w:tc>
          <w:tcPr>
            <w:tcW w:w="1521" w:type="pct"/>
            <w:shd w:val="clear" w:color="auto" w:fill="auto"/>
            <w:vAlign w:val="center"/>
          </w:tcPr>
          <w:p w14:paraId="72083547"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877" w:type="pct"/>
            <w:shd w:val="clear" w:color="auto" w:fill="auto"/>
            <w:vAlign w:val="center"/>
          </w:tcPr>
          <w:p w14:paraId="3FF0D33D"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4E49B1D"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Wnioskodawca oświadcza, że:</w:t>
            </w:r>
          </w:p>
          <w:p w14:paraId="211F53BF" w14:textId="77777777" w:rsidR="001432F3" w:rsidRPr="00535CB6" w:rsidRDefault="001432F3" w:rsidP="00461B08">
            <w:pPr>
              <w:pStyle w:val="Akapitzlist0"/>
              <w:numPr>
                <w:ilvl w:val="0"/>
                <w:numId w:val="445"/>
              </w:numPr>
              <w:ind w:left="306" w:hanging="23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51"/>
            </w:r>
            <w:r w:rsidRPr="00535CB6">
              <w:rPr>
                <w:rFonts w:eastAsia="Times New Roman" w:cs="Arial"/>
                <w:lang w:eastAsia="pl-PL"/>
              </w:rPr>
              <w:t>, pozwalająca na ocenę zasadności wsparcia w ramach projektu;</w:t>
            </w:r>
          </w:p>
          <w:p w14:paraId="49DC804E" w14:textId="77777777" w:rsidR="001432F3" w:rsidRPr="00535CB6" w:rsidRDefault="001432F3" w:rsidP="00461B08">
            <w:pPr>
              <w:pStyle w:val="Akapitzlist0"/>
              <w:numPr>
                <w:ilvl w:val="0"/>
                <w:numId w:val="445"/>
              </w:numPr>
              <w:ind w:left="448" w:hanging="448"/>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52"/>
            </w:r>
            <w:r w:rsidRPr="00535CB6">
              <w:rPr>
                <w:rFonts w:eastAsia="Times New Roman" w:cs="Arial"/>
                <w:lang w:eastAsia="pl-PL"/>
              </w:rPr>
              <w:t>;</w:t>
            </w:r>
          </w:p>
          <w:p w14:paraId="2B3319D6" w14:textId="77777777" w:rsidR="001432F3" w:rsidRPr="00535CB6" w:rsidRDefault="001432F3" w:rsidP="00461B08">
            <w:pPr>
              <w:pStyle w:val="Akapitzlist0"/>
              <w:numPr>
                <w:ilvl w:val="0"/>
                <w:numId w:val="445"/>
              </w:numPr>
              <w:ind w:left="448" w:hanging="425"/>
              <w:rPr>
                <w:rFonts w:cs="Arial"/>
              </w:rPr>
            </w:pPr>
            <w:r w:rsidRPr="00535CB6">
              <w:rPr>
                <w:rFonts w:cs="Arial"/>
              </w:rPr>
              <w:t>zakres wsparcia w ramach projektu jest zgodny z przeprowadzoną diagnozą;</w:t>
            </w:r>
          </w:p>
          <w:p w14:paraId="6272F6FD" w14:textId="77777777" w:rsidR="001432F3" w:rsidRPr="00535CB6" w:rsidRDefault="001432F3" w:rsidP="00461B08">
            <w:pPr>
              <w:pStyle w:val="Akapitzlist0"/>
              <w:numPr>
                <w:ilvl w:val="0"/>
                <w:numId w:val="445"/>
              </w:numPr>
              <w:ind w:left="448" w:hanging="425"/>
              <w:rPr>
                <w:rFonts w:cs="Arial"/>
              </w:rPr>
            </w:pPr>
            <w:r w:rsidRPr="00535CB6">
              <w:rPr>
                <w:rFonts w:cs="Arial"/>
              </w:rPr>
              <w:t>diagnoza jest zatwierdzona przez organ prowadzący bądź osobę upoważnioną do podejmowania decyzji.</w:t>
            </w:r>
          </w:p>
          <w:p w14:paraId="6F7A365A"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Ponadto Wnioskodawca we wniosku o dofinansowanie projektu wymienia obowiązkowo:</w:t>
            </w:r>
          </w:p>
          <w:p w14:paraId="3E8410DC" w14:textId="77777777" w:rsidR="001432F3" w:rsidRPr="00535CB6" w:rsidRDefault="001432F3" w:rsidP="00461B08">
            <w:pPr>
              <w:pStyle w:val="Akapitzlist0"/>
              <w:numPr>
                <w:ilvl w:val="0"/>
                <w:numId w:val="446"/>
              </w:numPr>
              <w:ind w:hanging="763"/>
              <w:rPr>
                <w:rFonts w:eastAsia="Times New Roman" w:cs="Arial"/>
                <w:lang w:eastAsia="pl-PL"/>
              </w:rPr>
            </w:pPr>
            <w:r w:rsidRPr="00535CB6">
              <w:rPr>
                <w:rFonts w:eastAsia="Times New Roman" w:cs="Arial"/>
                <w:lang w:eastAsia="pl-PL"/>
              </w:rPr>
              <w:t xml:space="preserve">podmiot, który przeprowadził diagnozę, </w:t>
            </w:r>
          </w:p>
          <w:p w14:paraId="6B878CA1" w14:textId="77777777" w:rsidR="001432F3" w:rsidRPr="00535CB6" w:rsidRDefault="001432F3" w:rsidP="00461B08">
            <w:pPr>
              <w:pStyle w:val="Akapitzlist0"/>
              <w:numPr>
                <w:ilvl w:val="0"/>
                <w:numId w:val="446"/>
              </w:numPr>
              <w:ind w:left="873" w:hanging="425"/>
              <w:rPr>
                <w:rFonts w:eastAsia="Times New Roman" w:cs="Arial"/>
                <w:lang w:eastAsia="pl-PL"/>
              </w:rPr>
            </w:pPr>
            <w:r w:rsidRPr="00535CB6">
              <w:rPr>
                <w:rFonts w:eastAsia="Times New Roman" w:cs="Arial"/>
                <w:lang w:eastAsia="pl-PL"/>
              </w:rPr>
              <w:t xml:space="preserve">termin, w jakim przeprowadzono diagnozę, </w:t>
            </w:r>
          </w:p>
          <w:p w14:paraId="4A2AEBFB" w14:textId="77777777" w:rsidR="001432F3" w:rsidRPr="00535CB6" w:rsidRDefault="001432F3" w:rsidP="00461B08">
            <w:pPr>
              <w:pStyle w:val="Akapitzlist0"/>
              <w:numPr>
                <w:ilvl w:val="0"/>
                <w:numId w:val="446"/>
              </w:numPr>
              <w:ind w:left="873" w:hanging="425"/>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6BABE0CF" w14:textId="77777777" w:rsidR="001432F3" w:rsidRPr="00535CB6" w:rsidRDefault="001432F3" w:rsidP="00461B08">
            <w:pPr>
              <w:pStyle w:val="Akapitzlist0"/>
              <w:numPr>
                <w:ilvl w:val="0"/>
                <w:numId w:val="446"/>
              </w:numPr>
              <w:ind w:left="873" w:hanging="425"/>
              <w:rPr>
                <w:rFonts w:eastAsia="Times New Roman" w:cs="Arial"/>
                <w:lang w:eastAsia="pl-PL"/>
              </w:rPr>
            </w:pPr>
            <w:r w:rsidRPr="00535CB6">
              <w:rPr>
                <w:rFonts w:eastAsia="Times New Roman" w:cs="Arial"/>
                <w:lang w:eastAsia="pl-PL"/>
              </w:rPr>
              <w:t>działania planowane w ramach projektu, uzasadnione wnioskami z diagnozy.</w:t>
            </w:r>
          </w:p>
          <w:p w14:paraId="3BDC633B"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10D795FE" w14:textId="77777777" w:rsidR="001432F3" w:rsidRPr="00535CB6" w:rsidRDefault="001432F3" w:rsidP="00461B08">
            <w:pPr>
              <w:pStyle w:val="Akapitzlist0"/>
              <w:numPr>
                <w:ilvl w:val="0"/>
                <w:numId w:val="214"/>
              </w:numPr>
              <w:ind w:left="873" w:hanging="425"/>
              <w:rPr>
                <w:rFonts w:eastAsia="Times New Roman" w:cs="Arial"/>
                <w:lang w:eastAsia="pl-PL"/>
              </w:rPr>
            </w:pPr>
            <w:r w:rsidRPr="00535CB6">
              <w:rPr>
                <w:rFonts w:eastAsia="Times New Roman" w:cs="Arial"/>
                <w:lang w:eastAsia="pl-PL"/>
              </w:rPr>
              <w:lastRenderedPageBreak/>
              <w:t xml:space="preserve">ośrodek wychowania przedszkolnego planowany do objęcia wsparciem, </w:t>
            </w:r>
          </w:p>
          <w:p w14:paraId="39A1F6A8" w14:textId="77777777" w:rsidR="001432F3" w:rsidRPr="00535CB6" w:rsidRDefault="001432F3" w:rsidP="00461B08">
            <w:pPr>
              <w:pStyle w:val="Akapitzlist0"/>
              <w:numPr>
                <w:ilvl w:val="0"/>
                <w:numId w:val="214"/>
              </w:numPr>
              <w:ind w:left="873"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15806C84" w14:textId="77777777" w:rsidR="001432F3" w:rsidRPr="00535CB6" w:rsidRDefault="001432F3" w:rsidP="00461B08">
            <w:pPr>
              <w:pStyle w:val="Akapitzlist0"/>
              <w:numPr>
                <w:ilvl w:val="0"/>
                <w:numId w:val="214"/>
              </w:numPr>
              <w:ind w:left="870" w:hanging="425"/>
              <w:rPr>
                <w:rFonts w:eastAsia="Times New Roman" w:cs="Arial"/>
                <w:lang w:eastAsia="pl-PL"/>
              </w:rPr>
            </w:pPr>
            <w:r w:rsidRPr="00535CB6">
              <w:rPr>
                <w:rFonts w:eastAsia="Times New Roman" w:cs="Arial"/>
                <w:lang w:eastAsia="pl-PL"/>
              </w:rPr>
              <w:t>organ prowadzący ośrodek wychowania przedszkolnego planowany do objęcia wsparciem,</w:t>
            </w:r>
          </w:p>
          <w:p w14:paraId="7ACFC37D"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F8B93D1"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8B260B6"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Kryterium weryfikowane na podstawie zapisów wniosku.</w:t>
            </w:r>
          </w:p>
          <w:p w14:paraId="6E351143"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0C3B1CC" w14:textId="57776CD8" w:rsidR="001432F3" w:rsidRPr="00535CB6" w:rsidRDefault="001432F3" w:rsidP="00461B08">
            <w:pPr>
              <w:contextualSpacing/>
              <w:rPr>
                <w:rFonts w:eastAsia="Times New Roman" w:cs="Arial"/>
                <w:lang w:eastAsia="pl-PL"/>
              </w:rPr>
            </w:pPr>
            <w:r w:rsidRPr="00535CB6">
              <w:rPr>
                <w:rFonts w:eastAsia="Times New Roman" w:cs="Arial"/>
                <w:lang w:eastAsia="pl-PL"/>
              </w:rPr>
              <w:lastRenderedPageBreak/>
              <w:t>0/1</w:t>
            </w:r>
          </w:p>
        </w:tc>
      </w:tr>
      <w:tr w:rsidR="001432F3" w:rsidRPr="001D20C5" w14:paraId="1D7A7C0B" w14:textId="77777777" w:rsidTr="008F0E1C">
        <w:trPr>
          <w:trHeight w:val="651"/>
        </w:trPr>
        <w:tc>
          <w:tcPr>
            <w:tcW w:w="200" w:type="pct"/>
            <w:shd w:val="clear" w:color="auto" w:fill="auto"/>
            <w:vAlign w:val="center"/>
          </w:tcPr>
          <w:p w14:paraId="4DB63940" w14:textId="77777777" w:rsidR="001432F3" w:rsidRPr="00535CB6" w:rsidRDefault="001432F3" w:rsidP="00461B08">
            <w:pPr>
              <w:numPr>
                <w:ilvl w:val="0"/>
                <w:numId w:val="437"/>
              </w:numPr>
              <w:ind w:left="502"/>
              <w:contextualSpacing/>
              <w:rPr>
                <w:rFonts w:eastAsia="Times New Roman" w:cs="Arial"/>
                <w:lang w:eastAsia="pl-PL"/>
              </w:rPr>
            </w:pPr>
          </w:p>
        </w:tc>
        <w:tc>
          <w:tcPr>
            <w:tcW w:w="1521" w:type="pct"/>
            <w:shd w:val="clear" w:color="auto" w:fill="auto"/>
            <w:vAlign w:val="center"/>
          </w:tcPr>
          <w:p w14:paraId="62BF3526" w14:textId="77777777" w:rsidR="001432F3" w:rsidRPr="00535CB6" w:rsidRDefault="001432F3" w:rsidP="00461B08">
            <w:pPr>
              <w:contextualSpacing/>
              <w:rPr>
                <w:rFonts w:cs="Arial"/>
              </w:rPr>
            </w:pPr>
            <w:r w:rsidRPr="00535CB6">
              <w:rPr>
                <w:rFonts w:eastAsia="Times New Roman" w:cs="Arial"/>
                <w:lang w:eastAsia="pl-PL"/>
              </w:rPr>
              <w:t>Okres finansowania w ramach projektu działalności bieżącej nowo utworzonych miejsc lub/i istniejących miejsc wychowania przedszkolnego dostosowanych do potrzeb dzieci z niepełnosprawnością odbywa się przez okres nie dłuższy niż 12 miesięcy.</w:t>
            </w:r>
          </w:p>
        </w:tc>
        <w:tc>
          <w:tcPr>
            <w:tcW w:w="2877" w:type="pct"/>
            <w:shd w:val="clear" w:color="auto" w:fill="auto"/>
            <w:vAlign w:val="center"/>
          </w:tcPr>
          <w:p w14:paraId="5C66D808"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707A93F4"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298AEACF"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Wnioskodawca deklaruje, że działalność bieżąca utworzonych w ramach projektu nowych miejsc wychowania przedszkolnego lub/i dostosowanych istniejących miejsc wychowania przedszkolnego do potrzeb dzieci z niepełnosprawnością będzie finansowana w ramach projektu przez okres nie dłuższy niż 12 miesięcy.</w:t>
            </w:r>
          </w:p>
          <w:p w14:paraId="515EC1B8"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3A845D" w14:textId="77777777" w:rsidR="001432F3" w:rsidRPr="00535CB6" w:rsidRDefault="001432F3" w:rsidP="00461B08">
            <w:pPr>
              <w:contextualSpacing/>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EF4B96D"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0/1/nie dotyczy</w:t>
            </w:r>
          </w:p>
        </w:tc>
      </w:tr>
      <w:tr w:rsidR="001432F3" w:rsidRPr="001D20C5" w14:paraId="687C985E" w14:textId="77777777" w:rsidTr="008F0E1C">
        <w:trPr>
          <w:trHeight w:val="651"/>
        </w:trPr>
        <w:tc>
          <w:tcPr>
            <w:tcW w:w="200" w:type="pct"/>
            <w:shd w:val="clear" w:color="auto" w:fill="auto"/>
            <w:vAlign w:val="center"/>
          </w:tcPr>
          <w:p w14:paraId="7EF5659E" w14:textId="77777777" w:rsidR="001432F3" w:rsidRPr="00535CB6" w:rsidRDefault="001432F3" w:rsidP="00461B08">
            <w:pPr>
              <w:numPr>
                <w:ilvl w:val="0"/>
                <w:numId w:val="437"/>
              </w:numPr>
              <w:ind w:left="502"/>
              <w:contextualSpacing/>
              <w:rPr>
                <w:rFonts w:eastAsia="Times New Roman" w:cs="Arial"/>
                <w:lang w:eastAsia="pl-PL"/>
              </w:rPr>
            </w:pPr>
          </w:p>
        </w:tc>
        <w:tc>
          <w:tcPr>
            <w:tcW w:w="1521" w:type="pct"/>
            <w:shd w:val="clear" w:color="auto" w:fill="auto"/>
            <w:vAlign w:val="center"/>
          </w:tcPr>
          <w:p w14:paraId="2748645F"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1F3F61A9"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 xml:space="preserve">- wyłącznie środki EFS </w:t>
            </w:r>
          </w:p>
          <w:p w14:paraId="5D925F5E"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lastRenderedPageBreak/>
              <w:t xml:space="preserve">bądź </w:t>
            </w:r>
          </w:p>
          <w:p w14:paraId="53618438"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 wyłącznie krajowe środki publiczne, przeznaczone na finansowanie wychowania przedszkolnego.</w:t>
            </w:r>
          </w:p>
        </w:tc>
        <w:tc>
          <w:tcPr>
            <w:tcW w:w="2877" w:type="pct"/>
            <w:shd w:val="clear" w:color="auto" w:fill="auto"/>
            <w:vAlign w:val="center"/>
          </w:tcPr>
          <w:p w14:paraId="5F1A47D6" w14:textId="77777777" w:rsidR="001432F3" w:rsidRPr="00535CB6" w:rsidRDefault="001432F3" w:rsidP="00461B08">
            <w:pPr>
              <w:ind w:left="23"/>
              <w:contextualSpacing/>
              <w:rPr>
                <w:rFonts w:eastAsia="Times New Roman" w:cs="Arial"/>
                <w:lang w:eastAsia="pl-PL"/>
              </w:rPr>
            </w:pPr>
            <w:r w:rsidRPr="00535CB6">
              <w:rPr>
                <w:rFonts w:eastAsia="Times New Roman" w:cs="Arial"/>
                <w:lang w:eastAsia="pl-PL"/>
              </w:rPr>
              <w:lastRenderedPageBreak/>
              <w:t>Kryterium podlega ocenie wyłącznie w przypadku, jeśli Wnioskodawca planuje finansowanie działalności bieżącej utworzonych w ramach projektu nowych miejsc wychowania przedszkolnego.</w:t>
            </w:r>
          </w:p>
          <w:p w14:paraId="0E42C160"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3201312E"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lastRenderedPageBreak/>
              <w:t>Wnioskodawca podejmuje decyzję, czy działalność bieżąca będzie finansowana ze środków UE, czy</w:t>
            </w:r>
            <w:r w:rsidRPr="00535CB6">
              <w:rPr>
                <w:rFonts w:eastAsia="Times New Roman" w:cs="Arial"/>
                <w:lang w:eastAsia="pl-PL"/>
              </w:rPr>
              <w:br/>
              <w:t xml:space="preserve"> z krajowych środków publicznych i składa stosowne zobowiązanie w tym zakresie.</w:t>
            </w:r>
          </w:p>
          <w:p w14:paraId="72C8791D" w14:textId="77777777" w:rsidR="001432F3" w:rsidRPr="00535CB6" w:rsidRDefault="001432F3" w:rsidP="00461B08">
            <w:pPr>
              <w:ind w:left="23"/>
              <w:contextualSpacing/>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0FDB51B6" w14:textId="77777777" w:rsidR="001432F3" w:rsidRPr="00535CB6" w:rsidRDefault="001432F3" w:rsidP="00461B08">
            <w:pPr>
              <w:ind w:left="23"/>
              <w:contextualSpacing/>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6BDA767A" w14:textId="77777777" w:rsidR="001432F3" w:rsidRPr="00535CB6" w:rsidRDefault="001432F3" w:rsidP="00461B08">
            <w:pPr>
              <w:ind w:left="23"/>
              <w:contextualSpacing/>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7000B79"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7C50331"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7C18274B"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5A866CD"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lastRenderedPageBreak/>
              <w:t>0/1/nie dotyczy</w:t>
            </w:r>
          </w:p>
        </w:tc>
      </w:tr>
      <w:tr w:rsidR="001432F3" w:rsidRPr="001D20C5" w14:paraId="7340C348" w14:textId="77777777" w:rsidTr="008F0E1C">
        <w:trPr>
          <w:trHeight w:val="651"/>
        </w:trPr>
        <w:tc>
          <w:tcPr>
            <w:tcW w:w="200" w:type="pct"/>
            <w:shd w:val="clear" w:color="auto" w:fill="auto"/>
            <w:vAlign w:val="center"/>
          </w:tcPr>
          <w:p w14:paraId="0EEE3C72" w14:textId="77777777" w:rsidR="001432F3" w:rsidRPr="00535CB6" w:rsidRDefault="001432F3" w:rsidP="00461B08">
            <w:pPr>
              <w:numPr>
                <w:ilvl w:val="0"/>
                <w:numId w:val="437"/>
              </w:numPr>
              <w:ind w:left="502"/>
              <w:contextualSpacing/>
              <w:rPr>
                <w:rFonts w:eastAsia="Times New Roman" w:cs="Arial"/>
                <w:lang w:eastAsia="pl-PL"/>
              </w:rPr>
            </w:pPr>
          </w:p>
        </w:tc>
        <w:tc>
          <w:tcPr>
            <w:tcW w:w="1521" w:type="pct"/>
            <w:shd w:val="clear" w:color="auto" w:fill="auto"/>
            <w:vAlign w:val="center"/>
          </w:tcPr>
          <w:p w14:paraId="6491A346" w14:textId="77777777" w:rsidR="001432F3" w:rsidRPr="00535CB6" w:rsidRDefault="001432F3" w:rsidP="00461B08">
            <w:pPr>
              <w:contextualSpacing/>
              <w:rPr>
                <w:rFonts w:cs="Arial"/>
              </w:rPr>
            </w:pPr>
            <w:r w:rsidRPr="00535CB6">
              <w:rPr>
                <w:rFonts w:eastAsia="Times New Roman" w:cs="Arial"/>
                <w:lang w:eastAsia="pl-PL"/>
              </w:rPr>
              <w:t>Trwałość utworzonych miejsc wychowania przedszkolnego wynosi co najmniej 2 lata od daty zakończenia realizacji projektu.</w:t>
            </w:r>
          </w:p>
        </w:tc>
        <w:tc>
          <w:tcPr>
            <w:tcW w:w="2877" w:type="pct"/>
            <w:shd w:val="clear" w:color="auto" w:fill="auto"/>
            <w:vAlign w:val="center"/>
          </w:tcPr>
          <w:p w14:paraId="4231A7AB"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stworzenie nowych miejsc wychowania przedszkolnego. </w:t>
            </w:r>
          </w:p>
          <w:p w14:paraId="05FA32E7"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6A7F6AFB"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35381FB0"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lastRenderedPageBreak/>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5246A1F"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2107F02B"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957158"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82A2100"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lastRenderedPageBreak/>
              <w:t>0/1/nie dotyczy</w:t>
            </w:r>
          </w:p>
        </w:tc>
      </w:tr>
      <w:tr w:rsidR="001432F3" w:rsidRPr="001D20C5" w14:paraId="1320F57F" w14:textId="77777777" w:rsidTr="008F0E1C">
        <w:trPr>
          <w:trHeight w:val="850"/>
        </w:trPr>
        <w:tc>
          <w:tcPr>
            <w:tcW w:w="200" w:type="pct"/>
            <w:shd w:val="clear" w:color="auto" w:fill="auto"/>
            <w:vAlign w:val="center"/>
          </w:tcPr>
          <w:p w14:paraId="16908989" w14:textId="77777777" w:rsidR="001432F3" w:rsidRPr="00535CB6" w:rsidRDefault="001432F3" w:rsidP="00461B08">
            <w:pPr>
              <w:numPr>
                <w:ilvl w:val="0"/>
                <w:numId w:val="437"/>
              </w:numPr>
              <w:ind w:left="502"/>
              <w:contextualSpacing/>
              <w:rPr>
                <w:rFonts w:eastAsia="Times New Roman" w:cs="Arial"/>
                <w:lang w:eastAsia="pl-PL"/>
              </w:rPr>
            </w:pPr>
          </w:p>
        </w:tc>
        <w:tc>
          <w:tcPr>
            <w:tcW w:w="1521" w:type="pct"/>
            <w:shd w:val="clear" w:color="auto" w:fill="auto"/>
            <w:vAlign w:val="center"/>
          </w:tcPr>
          <w:p w14:paraId="41F9014B"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77" w:type="pct"/>
            <w:shd w:val="clear" w:color="auto" w:fill="auto"/>
            <w:vAlign w:val="center"/>
          </w:tcPr>
          <w:p w14:paraId="08B380C0"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695F0BCE"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7E54D7AA"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E2A24D"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w:t>
            </w:r>
          </w:p>
          <w:p w14:paraId="6C791C17"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D37A06D"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A128263"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0/1/nie dotyczy</w:t>
            </w:r>
          </w:p>
        </w:tc>
      </w:tr>
      <w:tr w:rsidR="001432F3" w:rsidRPr="001D20C5" w14:paraId="6913E1E7" w14:textId="77777777" w:rsidTr="008F0E1C">
        <w:trPr>
          <w:trHeight w:val="1067"/>
        </w:trPr>
        <w:tc>
          <w:tcPr>
            <w:tcW w:w="200" w:type="pct"/>
            <w:shd w:val="clear" w:color="auto" w:fill="auto"/>
            <w:vAlign w:val="center"/>
          </w:tcPr>
          <w:p w14:paraId="7276C155" w14:textId="77777777" w:rsidR="001432F3" w:rsidRPr="00535CB6" w:rsidRDefault="001432F3" w:rsidP="00461B08">
            <w:pPr>
              <w:numPr>
                <w:ilvl w:val="0"/>
                <w:numId w:val="437"/>
              </w:numPr>
              <w:ind w:left="502"/>
              <w:contextualSpacing/>
              <w:rPr>
                <w:rFonts w:eastAsia="Times New Roman" w:cs="Arial"/>
                <w:lang w:eastAsia="pl-PL"/>
              </w:rPr>
            </w:pPr>
          </w:p>
        </w:tc>
        <w:tc>
          <w:tcPr>
            <w:tcW w:w="1521" w:type="pct"/>
            <w:shd w:val="clear" w:color="auto" w:fill="auto"/>
            <w:vAlign w:val="center"/>
          </w:tcPr>
          <w:p w14:paraId="50E3BC8F"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 xml:space="preserve">Realizowane w ramach projektu dodatkowe zajęcia dla dzieci nie są analogiczne, co do treści i odbiorców z zajęciami finansowanymi w ośrodku wychowania przedszkolnego w </w:t>
            </w:r>
            <w:r w:rsidRPr="00535CB6">
              <w:rPr>
                <w:rFonts w:eastAsia="Times New Roman" w:cs="Arial"/>
                <w:lang w:eastAsia="pl-PL"/>
              </w:rPr>
              <w:lastRenderedPageBreak/>
              <w:t xml:space="preserve">okresie co najmniej 12 miesięcy poprzedzających złożenie wniosku </w:t>
            </w:r>
            <w:r w:rsidRPr="00535CB6">
              <w:rPr>
                <w:rFonts w:eastAsia="Times New Roman" w:cs="Arial"/>
                <w:lang w:eastAsia="pl-PL"/>
              </w:rPr>
              <w:br/>
              <w:t>o dofinansowanie.</w:t>
            </w:r>
          </w:p>
        </w:tc>
        <w:tc>
          <w:tcPr>
            <w:tcW w:w="2877" w:type="pct"/>
            <w:shd w:val="clear" w:color="auto" w:fill="auto"/>
            <w:vAlign w:val="center"/>
          </w:tcPr>
          <w:p w14:paraId="4BC59C54"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lastRenderedPageBreak/>
              <w:t>Kryterium podlega ocenie wyłącznie w przypadku, jeśli Wnioskodawca planuje w ramach projektu realizację dodatkowych zajęć dla dzieci w objętym wsparciem ośrodku wychowania przedszkolnego.</w:t>
            </w:r>
          </w:p>
          <w:p w14:paraId="770B2F4F"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Spełnienie kryterium będzie oceniane na podstawie oświadczenia Wnioskodawcy.</w:t>
            </w:r>
          </w:p>
          <w:p w14:paraId="0322E004"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lastRenderedPageBreak/>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BF8A5BC"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CFB048D"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04EA6B52"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3023D0F4"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lastRenderedPageBreak/>
              <w:t>0/1/nie dotyczy</w:t>
            </w:r>
          </w:p>
        </w:tc>
      </w:tr>
      <w:tr w:rsidR="001432F3" w:rsidRPr="001D20C5" w14:paraId="007BE302" w14:textId="77777777" w:rsidTr="008F0E1C">
        <w:trPr>
          <w:trHeight w:val="1502"/>
        </w:trPr>
        <w:tc>
          <w:tcPr>
            <w:tcW w:w="200" w:type="pct"/>
            <w:shd w:val="clear" w:color="auto" w:fill="auto"/>
            <w:vAlign w:val="center"/>
          </w:tcPr>
          <w:p w14:paraId="3ACE3CC6" w14:textId="77777777" w:rsidR="001432F3" w:rsidRPr="00535CB6" w:rsidRDefault="001432F3" w:rsidP="00461B08">
            <w:pPr>
              <w:numPr>
                <w:ilvl w:val="0"/>
                <w:numId w:val="437"/>
              </w:numPr>
              <w:ind w:left="502"/>
              <w:contextualSpacing/>
              <w:rPr>
                <w:rFonts w:eastAsia="Times New Roman" w:cs="Arial"/>
                <w:lang w:eastAsia="pl-PL"/>
              </w:rPr>
            </w:pPr>
          </w:p>
        </w:tc>
        <w:tc>
          <w:tcPr>
            <w:tcW w:w="1521" w:type="pct"/>
            <w:shd w:val="clear" w:color="auto" w:fill="auto"/>
            <w:vAlign w:val="center"/>
          </w:tcPr>
          <w:p w14:paraId="14FE5A50" w14:textId="77777777" w:rsidR="001432F3" w:rsidRPr="00535CB6" w:rsidRDefault="001432F3" w:rsidP="00461B08">
            <w:pPr>
              <w:contextualSpacing/>
              <w:rPr>
                <w:rFonts w:cs="Arial"/>
              </w:rPr>
            </w:pPr>
            <w:r w:rsidRPr="00535CB6">
              <w:rPr>
                <w:rFonts w:eastAsia="Times New Roman" w:cs="Arial"/>
                <w:lang w:eastAsia="pl-PL"/>
              </w:rPr>
              <w:t>Stworzone w ramach projektu materiały edukacyjne są opublikowane na wolnych licencjach.</w:t>
            </w:r>
          </w:p>
        </w:tc>
        <w:tc>
          <w:tcPr>
            <w:tcW w:w="2877" w:type="pct"/>
            <w:shd w:val="clear" w:color="auto" w:fill="auto"/>
            <w:vAlign w:val="center"/>
          </w:tcPr>
          <w:p w14:paraId="0A375917" w14:textId="1B978000" w:rsidR="001432F3" w:rsidRPr="00535CB6" w:rsidRDefault="001432F3" w:rsidP="00461B08">
            <w:pPr>
              <w:contextualSpacing/>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53"/>
            </w:r>
            <w:r w:rsidRPr="00535CB6">
              <w:rPr>
                <w:rFonts w:eastAsia="Times New Roman" w:cs="Arial"/>
                <w:lang w:eastAsia="pl-PL"/>
              </w:rPr>
              <w:t xml:space="preserve"> o prawie autorskim i prawach pokrewnych.</w:t>
            </w:r>
          </w:p>
          <w:p w14:paraId="086173A4" w14:textId="5576B8D8" w:rsidR="001432F3" w:rsidRPr="00535CB6" w:rsidRDefault="001432F3" w:rsidP="00461B08">
            <w:pPr>
              <w:contextualSpacing/>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54"/>
            </w:r>
            <w:r w:rsidRPr="00535CB6">
              <w:rPr>
                <w:rFonts w:eastAsia="Times New Roman" w:cs="Arial"/>
                <w:lang w:eastAsia="pl-PL"/>
              </w:rPr>
              <w:t xml:space="preserve">. </w:t>
            </w:r>
          </w:p>
          <w:p w14:paraId="5590899C"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24FBF64C"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13C012E" w14:textId="77777777" w:rsidR="001432F3" w:rsidRPr="00535CB6" w:rsidRDefault="001432F3" w:rsidP="00461B08">
            <w:pPr>
              <w:contextualSpacing/>
              <w:rPr>
                <w:rFonts w:cs="Arial"/>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2" w:type="pct"/>
            <w:shd w:val="clear" w:color="auto" w:fill="auto"/>
            <w:vAlign w:val="center"/>
          </w:tcPr>
          <w:p w14:paraId="1606085F" w14:textId="77777777" w:rsidR="001432F3" w:rsidRPr="00535CB6" w:rsidRDefault="001432F3" w:rsidP="00461B08">
            <w:pPr>
              <w:contextualSpacing/>
              <w:rPr>
                <w:rFonts w:eastAsia="Times New Roman" w:cs="Arial"/>
                <w:lang w:eastAsia="pl-PL"/>
              </w:rPr>
            </w:pPr>
            <w:r w:rsidRPr="00535CB6">
              <w:rPr>
                <w:rFonts w:eastAsia="Times New Roman" w:cs="Arial"/>
                <w:lang w:eastAsia="pl-PL"/>
              </w:rPr>
              <w:t>0/1/nie dotyczy</w:t>
            </w:r>
          </w:p>
        </w:tc>
      </w:tr>
    </w:tbl>
    <w:p w14:paraId="337E5FD5" w14:textId="3C33B3C5" w:rsidR="00885976" w:rsidRDefault="00E74C3B" w:rsidP="00111F26">
      <w:pPr>
        <w:pStyle w:val="Nagwek5"/>
        <w:rPr>
          <w:rFonts w:eastAsia="Calibri"/>
          <w:lang w:eastAsia="pl-PL"/>
        </w:rPr>
      </w:pPr>
      <w:bookmarkStart w:id="305" w:name="_Toc131078564"/>
      <w:r>
        <w:rPr>
          <w:rFonts w:eastAsia="Calibri"/>
          <w:lang w:eastAsia="pl-PL"/>
        </w:rPr>
        <w:lastRenderedPageBreak/>
        <w:t>Poddziałanie</w:t>
      </w:r>
      <w:r w:rsidR="00885976" w:rsidRPr="005E4639">
        <w:rPr>
          <w:rFonts w:eastAsia="Calibri"/>
          <w:lang w:eastAsia="pl-PL"/>
        </w:rPr>
        <w:t xml:space="preserve"> 10.1.4 Edukacja przedszkolna</w:t>
      </w:r>
      <w:r w:rsidR="00885976">
        <w:rPr>
          <w:rFonts w:eastAsia="Calibri"/>
          <w:lang w:eastAsia="pl-PL"/>
        </w:rPr>
        <w:t>, Typ operacji:</w:t>
      </w:r>
      <w:r w:rsidR="00885976" w:rsidRPr="005E4639">
        <w:rPr>
          <w:rFonts w:eastAsia="Calibri"/>
          <w:lang w:eastAsia="pl-PL"/>
        </w:rPr>
        <w:t xml:space="preserve"> Zwiększenie dostępności do edukacji przedszkolnej</w:t>
      </w:r>
      <w:bookmarkEnd w:id="305"/>
    </w:p>
    <w:p w14:paraId="40214A6B" w14:textId="0BBAEF09" w:rsidR="00885976" w:rsidRDefault="00885976" w:rsidP="00885976">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ększenie dosytępności do edukacji przedszkolnej"/>
        <w:tblDescription w:val="Tabela zwiera: nazwę kryterium, opis kryterium i ocenę kryterium dla Poddziałania 10.1.4 Edukacja przedszkolna, typ operacji: Zwiększenie dosytępności do edukacji przedszkolnej. Kryteria przyjęte na LIV posiedzeniu Komitetu Monitorującego RPO WM w dniu 16 stycznia 2020 r. "/>
      </w:tblPr>
      <w:tblGrid>
        <w:gridCol w:w="561"/>
        <w:gridCol w:w="255"/>
        <w:gridCol w:w="3354"/>
        <w:gridCol w:w="8016"/>
        <w:gridCol w:w="1823"/>
        <w:gridCol w:w="14"/>
      </w:tblGrid>
      <w:tr w:rsidR="00885976" w:rsidRPr="00AF73C0" w14:paraId="7C5AC3DE" w14:textId="77777777" w:rsidTr="004146B9">
        <w:trPr>
          <w:gridAfter w:val="1"/>
          <w:wAfter w:w="5" w:type="pct"/>
          <w:trHeight w:val="163"/>
          <w:tblHeader/>
        </w:trPr>
        <w:tc>
          <w:tcPr>
            <w:tcW w:w="291" w:type="pct"/>
            <w:gridSpan w:val="2"/>
            <w:shd w:val="clear" w:color="auto" w:fill="auto"/>
            <w:vAlign w:val="center"/>
          </w:tcPr>
          <w:p w14:paraId="70B21A57" w14:textId="63E7814D" w:rsidR="00885976" w:rsidRPr="00AF73C0" w:rsidRDefault="00885976" w:rsidP="00461B08">
            <w:pPr>
              <w:contextualSpacing/>
              <w:rPr>
                <w:rFonts w:eastAsia="Times New Roman" w:cs="Arial"/>
                <w:b/>
                <w:lang w:eastAsia="pl-PL"/>
              </w:rPr>
            </w:pPr>
            <w:r w:rsidRPr="00AF73C0">
              <w:rPr>
                <w:rFonts w:eastAsia="Times New Roman" w:cs="Arial"/>
                <w:b/>
                <w:lang w:eastAsia="pl-PL"/>
              </w:rPr>
              <w:t>Lp.</w:t>
            </w:r>
          </w:p>
        </w:tc>
        <w:tc>
          <w:tcPr>
            <w:tcW w:w="1196" w:type="pct"/>
            <w:shd w:val="clear" w:color="auto" w:fill="auto"/>
            <w:vAlign w:val="center"/>
          </w:tcPr>
          <w:p w14:paraId="7BA9627B" w14:textId="77777777" w:rsidR="00885976" w:rsidRPr="00AF73C0" w:rsidRDefault="00885976" w:rsidP="00461B08">
            <w:pPr>
              <w:contextualSpacing/>
              <w:rPr>
                <w:rFonts w:eastAsia="Times New Roman" w:cs="Arial"/>
                <w:b/>
                <w:lang w:eastAsia="pl-PL"/>
              </w:rPr>
            </w:pPr>
            <w:r w:rsidRPr="00AF73C0">
              <w:rPr>
                <w:rFonts w:eastAsia="Times New Roman" w:cs="Arial"/>
                <w:b/>
                <w:lang w:eastAsia="pl-PL"/>
              </w:rPr>
              <w:t>Kryterium</w:t>
            </w:r>
          </w:p>
        </w:tc>
        <w:tc>
          <w:tcPr>
            <w:tcW w:w="2858" w:type="pct"/>
            <w:shd w:val="clear" w:color="auto" w:fill="auto"/>
            <w:vAlign w:val="center"/>
          </w:tcPr>
          <w:p w14:paraId="2C33F1A9" w14:textId="77777777" w:rsidR="00885976" w:rsidRPr="00AF73C0" w:rsidRDefault="00885976" w:rsidP="00461B08">
            <w:pPr>
              <w:contextualSpacing/>
              <w:rPr>
                <w:rFonts w:eastAsia="Times New Roman" w:cs="Arial"/>
                <w:b/>
                <w:lang w:eastAsia="pl-PL"/>
              </w:rPr>
            </w:pPr>
            <w:r w:rsidRPr="00AF73C0">
              <w:rPr>
                <w:rFonts w:eastAsia="Times New Roman" w:cs="Arial"/>
                <w:b/>
                <w:lang w:eastAsia="pl-PL"/>
              </w:rPr>
              <w:t>Opis kryterium</w:t>
            </w:r>
          </w:p>
        </w:tc>
        <w:tc>
          <w:tcPr>
            <w:tcW w:w="650" w:type="pct"/>
            <w:shd w:val="clear" w:color="auto" w:fill="auto"/>
            <w:vAlign w:val="center"/>
          </w:tcPr>
          <w:p w14:paraId="5FCAA64D" w14:textId="77777777" w:rsidR="00885976" w:rsidRPr="00AF73C0" w:rsidRDefault="00885976" w:rsidP="00461B08">
            <w:pPr>
              <w:contextualSpacing/>
              <w:rPr>
                <w:rFonts w:eastAsia="Times New Roman" w:cs="Arial"/>
                <w:b/>
                <w:lang w:eastAsia="pl-PL"/>
              </w:rPr>
            </w:pPr>
            <w:r w:rsidRPr="00AF73C0">
              <w:rPr>
                <w:rFonts w:eastAsia="Times New Roman" w:cs="Arial"/>
                <w:b/>
                <w:lang w:eastAsia="pl-PL"/>
              </w:rPr>
              <w:t>Ocena kryterium</w:t>
            </w:r>
          </w:p>
        </w:tc>
      </w:tr>
      <w:tr w:rsidR="00885976" w:rsidRPr="00AF73C0" w14:paraId="78CA68E8" w14:textId="77777777" w:rsidTr="00535CB6">
        <w:trPr>
          <w:trHeight w:val="213"/>
        </w:trPr>
        <w:tc>
          <w:tcPr>
            <w:tcW w:w="5000" w:type="pct"/>
            <w:gridSpan w:val="6"/>
            <w:shd w:val="clear" w:color="auto" w:fill="auto"/>
            <w:vAlign w:val="center"/>
          </w:tcPr>
          <w:p w14:paraId="41190B11" w14:textId="721C626F" w:rsidR="00885976" w:rsidRPr="00AF73C0" w:rsidRDefault="00885976" w:rsidP="00461B08">
            <w:pPr>
              <w:contextualSpacing/>
              <w:rPr>
                <w:rFonts w:eastAsia="Times New Roman" w:cs="Arial"/>
                <w:b/>
                <w:lang w:eastAsia="pl-PL"/>
              </w:rPr>
            </w:pPr>
            <w:r w:rsidRPr="00AF73C0">
              <w:rPr>
                <w:rFonts w:eastAsia="Times New Roman" w:cs="Arial"/>
                <w:b/>
                <w:lang w:eastAsia="pl-PL"/>
              </w:rPr>
              <w:t>Kryteria dostępu weryfikowane na etapie oceny formalnej</w:t>
            </w:r>
          </w:p>
        </w:tc>
      </w:tr>
      <w:tr w:rsidR="00885976" w:rsidRPr="00AF73C0" w14:paraId="61EC0094" w14:textId="77777777" w:rsidTr="004146B9">
        <w:trPr>
          <w:gridAfter w:val="1"/>
          <w:wAfter w:w="5" w:type="pct"/>
          <w:trHeight w:val="20"/>
        </w:trPr>
        <w:tc>
          <w:tcPr>
            <w:tcW w:w="200" w:type="pct"/>
            <w:shd w:val="clear" w:color="auto" w:fill="auto"/>
            <w:vAlign w:val="center"/>
          </w:tcPr>
          <w:p w14:paraId="08279567" w14:textId="77777777" w:rsidR="00885976" w:rsidRPr="00AF73C0" w:rsidRDefault="00885976" w:rsidP="00461B08">
            <w:pPr>
              <w:pStyle w:val="Akapitzlist0"/>
              <w:numPr>
                <w:ilvl w:val="0"/>
                <w:numId w:val="519"/>
              </w:numPr>
              <w:tabs>
                <w:tab w:val="left" w:pos="567"/>
              </w:tabs>
              <w:ind w:left="0" w:firstLine="0"/>
              <w:rPr>
                <w:rFonts w:eastAsia="Times New Roman" w:cs="Arial"/>
                <w:lang w:eastAsia="pl-PL"/>
              </w:rPr>
            </w:pPr>
          </w:p>
        </w:tc>
        <w:tc>
          <w:tcPr>
            <w:tcW w:w="1287" w:type="pct"/>
            <w:gridSpan w:val="2"/>
            <w:shd w:val="clear" w:color="auto" w:fill="auto"/>
            <w:vAlign w:val="center"/>
          </w:tcPr>
          <w:p w14:paraId="6EDE5EF6" w14:textId="6C6CDAF5" w:rsidR="00885976" w:rsidRPr="00AF73C0" w:rsidDel="00913CC7" w:rsidRDefault="00885976" w:rsidP="00461B08">
            <w:pPr>
              <w:contextualSpacing/>
              <w:rPr>
                <w:rFonts w:eastAsia="Times New Roman" w:cs="Arial"/>
                <w:lang w:eastAsia="pl-PL"/>
              </w:rPr>
            </w:pPr>
            <w:r w:rsidRPr="00AF73C0">
              <w:rPr>
                <w:rFonts w:eastAsia="Times New Roman" w:cs="Arial"/>
                <w:lang w:eastAsia="pl-PL"/>
              </w:rPr>
              <w:t>Okres realizacji projektu nie przekracza 18 miesięcy.</w:t>
            </w:r>
          </w:p>
        </w:tc>
        <w:tc>
          <w:tcPr>
            <w:tcW w:w="2858" w:type="pct"/>
            <w:shd w:val="clear" w:color="auto" w:fill="auto"/>
            <w:vAlign w:val="center"/>
          </w:tcPr>
          <w:p w14:paraId="63EDF615"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7EC6900E"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229162D9"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 xml:space="preserve">Czas realizacji projektu wpłynie na możliwość realizacji większej liczby projektów w ramach dostępnej alokacji, co pozwoli na osiągnięcie założonych wartości wskaźników określonych w Regionalnym Programie Operacyjnym Województwa Mazowieckiego na lata 2014-2020. </w:t>
            </w:r>
          </w:p>
          <w:p w14:paraId="494D2740"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2FE79280"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0/1</w:t>
            </w:r>
          </w:p>
        </w:tc>
      </w:tr>
      <w:tr w:rsidR="00885976" w:rsidRPr="00AF73C0" w14:paraId="544468F4" w14:textId="77777777" w:rsidTr="004146B9">
        <w:trPr>
          <w:gridAfter w:val="1"/>
          <w:wAfter w:w="5" w:type="pct"/>
          <w:trHeight w:val="20"/>
        </w:trPr>
        <w:tc>
          <w:tcPr>
            <w:tcW w:w="200" w:type="pct"/>
            <w:shd w:val="clear" w:color="auto" w:fill="auto"/>
            <w:vAlign w:val="center"/>
          </w:tcPr>
          <w:p w14:paraId="35DF23EE" w14:textId="77777777" w:rsidR="00885976" w:rsidRPr="00AF73C0" w:rsidRDefault="00885976" w:rsidP="00461B08">
            <w:pPr>
              <w:numPr>
                <w:ilvl w:val="0"/>
                <w:numId w:val="519"/>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4C722618"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Minimalna wartość projektu wynosi 100 tys. PLN.</w:t>
            </w:r>
          </w:p>
        </w:tc>
        <w:tc>
          <w:tcPr>
            <w:tcW w:w="2858" w:type="pct"/>
            <w:tcBorders>
              <w:top w:val="single" w:sz="4" w:space="0" w:color="auto"/>
              <w:bottom w:val="single" w:sz="4" w:space="0" w:color="auto"/>
            </w:tcBorders>
            <w:vAlign w:val="center"/>
          </w:tcPr>
          <w:p w14:paraId="522C4F3E"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69D6E2B8"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Minimalna wartość projektu, tj. łącznie środki z Europejskiego Funduszu Społecznego, o które wnioskuje podmiot, oraz wkład własny pochodzący z jego środków, wynosi 100 tys. PLN.</w:t>
            </w:r>
          </w:p>
          <w:p w14:paraId="58F370C4" w14:textId="7A3B2022" w:rsidR="00885976" w:rsidRPr="00AF73C0" w:rsidRDefault="00885976" w:rsidP="00461B08">
            <w:pPr>
              <w:contextualSpacing/>
              <w:rPr>
                <w:rFonts w:eastAsia="Times New Roman" w:cs="Arial"/>
                <w:lang w:eastAsia="pl-PL"/>
              </w:rPr>
            </w:pPr>
            <w:r w:rsidRPr="00AF73C0">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0E39F722"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60CA845A"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0/1</w:t>
            </w:r>
          </w:p>
        </w:tc>
      </w:tr>
      <w:tr w:rsidR="00885976" w:rsidRPr="00AF73C0" w14:paraId="605D878A" w14:textId="77777777" w:rsidTr="004146B9">
        <w:trPr>
          <w:gridAfter w:val="1"/>
          <w:wAfter w:w="5" w:type="pct"/>
          <w:trHeight w:val="20"/>
        </w:trPr>
        <w:tc>
          <w:tcPr>
            <w:tcW w:w="200" w:type="pct"/>
            <w:shd w:val="clear" w:color="auto" w:fill="auto"/>
            <w:vAlign w:val="center"/>
          </w:tcPr>
          <w:p w14:paraId="5F7B46EF" w14:textId="77777777" w:rsidR="00885976" w:rsidRPr="00AF73C0" w:rsidRDefault="00885976" w:rsidP="00461B08">
            <w:pPr>
              <w:numPr>
                <w:ilvl w:val="0"/>
                <w:numId w:val="519"/>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175D270D"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 xml:space="preserve">Wnioskowana kwota dofinansowania w projekcie nie przekracza wyrażonej w PLN równowartości 100 tys. EUR, a koszty bezpośrednie projektu będą </w:t>
            </w:r>
            <w:r w:rsidRPr="00AF73C0">
              <w:rPr>
                <w:rFonts w:eastAsia="Times New Roman" w:cs="Arial"/>
                <w:lang w:eastAsia="pl-PL"/>
              </w:rPr>
              <w:lastRenderedPageBreak/>
              <w:t>rozliczane kwotami ryczałtowymi określonymi przez Wnioskodawcę.</w:t>
            </w:r>
          </w:p>
        </w:tc>
        <w:tc>
          <w:tcPr>
            <w:tcW w:w="2858" w:type="pct"/>
            <w:tcBorders>
              <w:top w:val="single" w:sz="4" w:space="0" w:color="auto"/>
              <w:bottom w:val="single" w:sz="4" w:space="0" w:color="auto"/>
            </w:tcBorders>
            <w:vAlign w:val="center"/>
          </w:tcPr>
          <w:p w14:paraId="6BAFEA99"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lastRenderedPageBreak/>
              <w:t>Spełnienie kryterium będzie oceniane na podstawie treści wniosku o dofinansowanie projektu.</w:t>
            </w:r>
          </w:p>
          <w:p w14:paraId="4B9DADED"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lastRenderedPageBreak/>
              <w:t>Wnioskowana kwota dofinansowania w projekcie, tj. środki z Europejskiego Funduszu Społecznego, nie przekracza wyrażonej w PLN równowartości 100 tys. EUR. Kwotę należy przeliczyć wg. kursu euro podanego w regulaminie konkursu.</w:t>
            </w:r>
          </w:p>
          <w:p w14:paraId="7B263E34"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Jednocześnie, koszty bezpośrednie projektu będą rozliczane kwotami ryczałtowymi określonymi przez Wnioskodawcę w oparciu o szczegółowy budżet projektu.</w:t>
            </w:r>
          </w:p>
          <w:p w14:paraId="052D3A52" w14:textId="77777777" w:rsidR="00885976" w:rsidRPr="00AF73C0" w:rsidRDefault="00885976" w:rsidP="00461B08">
            <w:pPr>
              <w:contextualSpacing/>
              <w:rPr>
                <w:rFonts w:cs="Arial"/>
                <w:i/>
                <w:lang w:eastAsia="pl-PL"/>
              </w:rPr>
            </w:pPr>
            <w:r w:rsidRPr="00AF73C0">
              <w:rPr>
                <w:rFonts w:eastAsia="Times New Roman" w:cs="Arial"/>
                <w:lang w:eastAsia="pl-PL"/>
              </w:rPr>
              <w:t>K</w:t>
            </w:r>
            <w:r w:rsidRPr="00AF73C0">
              <w:rPr>
                <w:rFonts w:cs="Arial"/>
                <w:lang w:eastAsia="pl-PL"/>
              </w:rPr>
              <w:t xml:space="preserve">oszty pośrednie rozliczane będą z wykorzystaniem stawek ryczałtowych, określonych w rozdziale 8.4 </w:t>
            </w:r>
            <w:r w:rsidRPr="00AF73C0">
              <w:rPr>
                <w:rFonts w:cs="Arial"/>
                <w:i/>
                <w:lang w:eastAsia="pl-PL"/>
              </w:rPr>
              <w:t xml:space="preserve">Wytycznych w zakresie kwalifikowalności wydatków w ramach EFRR, EFS i FS na lata 2014-2020 </w:t>
            </w:r>
            <w:r w:rsidRPr="00AF73C0">
              <w:rPr>
                <w:rFonts w:cs="Arial"/>
                <w:lang w:eastAsia="pl-PL"/>
              </w:rPr>
              <w:t>i wskazanych w regulaminie konkursu.</w:t>
            </w:r>
          </w:p>
          <w:p w14:paraId="609511D3" w14:textId="77777777" w:rsidR="00885976" w:rsidRPr="00AF73C0" w:rsidRDefault="00885976" w:rsidP="00461B08">
            <w:pPr>
              <w:contextualSpacing/>
              <w:rPr>
                <w:rFonts w:cs="Arial"/>
              </w:rPr>
            </w:pPr>
            <w:r w:rsidRPr="00AF73C0">
              <w:rPr>
                <w:rFonts w:cs="Arial"/>
              </w:rPr>
              <w:t xml:space="preserve">Kryterium wynika z </w:t>
            </w:r>
            <w:r w:rsidRPr="00AF73C0">
              <w:rPr>
                <w:rFonts w:cs="Arial"/>
                <w:i/>
              </w:rPr>
              <w:t>Wytycznych w zakresie kwalifikowalności wydatków w ramach EFRR, EFS i FS na lata 2014-2020</w:t>
            </w:r>
            <w:r w:rsidRPr="00AF73C0">
              <w:rPr>
                <w:rFonts w:cs="Arial"/>
              </w:rPr>
              <w:t>.</w:t>
            </w:r>
          </w:p>
          <w:p w14:paraId="2940BB52"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335F0C09"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lastRenderedPageBreak/>
              <w:t>0/1</w:t>
            </w:r>
          </w:p>
        </w:tc>
      </w:tr>
      <w:tr w:rsidR="00885976" w:rsidRPr="00AF73C0" w14:paraId="36D0BE57" w14:textId="77777777" w:rsidTr="004146B9">
        <w:trPr>
          <w:gridAfter w:val="1"/>
          <w:wAfter w:w="5" w:type="pct"/>
          <w:trHeight w:val="20"/>
        </w:trPr>
        <w:tc>
          <w:tcPr>
            <w:tcW w:w="200" w:type="pct"/>
            <w:shd w:val="clear" w:color="auto" w:fill="auto"/>
            <w:vAlign w:val="center"/>
          </w:tcPr>
          <w:p w14:paraId="7F25A3E7" w14:textId="77777777" w:rsidR="00885976" w:rsidRPr="00AF73C0" w:rsidRDefault="00885976" w:rsidP="00461B08">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620DCEE6"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Wnioskodawcą jest organ prowadzący ośrodki wychowania przedszkolnego objęte wsparciem.</w:t>
            </w:r>
          </w:p>
        </w:tc>
        <w:tc>
          <w:tcPr>
            <w:tcW w:w="2858" w:type="pct"/>
            <w:shd w:val="clear" w:color="auto" w:fill="auto"/>
            <w:vAlign w:val="center"/>
          </w:tcPr>
          <w:p w14:paraId="46C742AB"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19C19C61"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Wnioskodawca zobowiązany jest zamieścić we wniosku o dofinansowanie zapis potwierdzający, iż jest organem prowadzącym ośrodek wychowania przedszkolnego, którego dotyczy wsparcie.</w:t>
            </w:r>
          </w:p>
          <w:p w14:paraId="3398F261"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Celem wprowadzenia kryterium jest zagwarantowanie, iż w realizację projektów są zaangażowane podmioty mające kompleksową i najszerszą wiedzę w zakresie edukacji przedszkolnej.</w:t>
            </w:r>
          </w:p>
          <w:p w14:paraId="01B6BB75"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Kryterium wynika z zapisów RPO WM 2014-2020.</w:t>
            </w:r>
          </w:p>
          <w:p w14:paraId="373873B4"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0BBB985C"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0/1</w:t>
            </w:r>
          </w:p>
        </w:tc>
      </w:tr>
      <w:tr w:rsidR="00885976" w:rsidRPr="00AF73C0" w14:paraId="318281AF" w14:textId="77777777" w:rsidTr="00535CB6">
        <w:trPr>
          <w:trHeight w:val="161"/>
        </w:trPr>
        <w:tc>
          <w:tcPr>
            <w:tcW w:w="5000" w:type="pct"/>
            <w:gridSpan w:val="6"/>
            <w:shd w:val="clear" w:color="auto" w:fill="auto"/>
            <w:vAlign w:val="center"/>
          </w:tcPr>
          <w:p w14:paraId="0122DCF0" w14:textId="77777777" w:rsidR="00885976" w:rsidRPr="00AF73C0" w:rsidRDefault="00885976" w:rsidP="00461B08">
            <w:pPr>
              <w:contextualSpacing/>
              <w:rPr>
                <w:rFonts w:eastAsia="Times New Roman" w:cs="Arial"/>
                <w:lang w:eastAsia="pl-PL"/>
              </w:rPr>
            </w:pPr>
            <w:r w:rsidRPr="00AF73C0">
              <w:rPr>
                <w:rFonts w:eastAsia="Times New Roman" w:cs="Arial"/>
                <w:b/>
                <w:lang w:eastAsia="pl-PL"/>
              </w:rPr>
              <w:t>Kryteria dostępu weryfikowane na etapie oceny merytorycznej</w:t>
            </w:r>
          </w:p>
        </w:tc>
      </w:tr>
      <w:tr w:rsidR="00885976" w:rsidRPr="00AF73C0" w14:paraId="4F06D15C" w14:textId="77777777" w:rsidTr="004146B9">
        <w:trPr>
          <w:gridAfter w:val="1"/>
          <w:wAfter w:w="5" w:type="pct"/>
          <w:trHeight w:val="20"/>
        </w:trPr>
        <w:tc>
          <w:tcPr>
            <w:tcW w:w="200" w:type="pct"/>
            <w:shd w:val="clear" w:color="auto" w:fill="auto"/>
            <w:vAlign w:val="center"/>
          </w:tcPr>
          <w:p w14:paraId="76B5EDA4" w14:textId="77777777" w:rsidR="00885976" w:rsidRPr="00AF73C0" w:rsidRDefault="00885976" w:rsidP="00461B08">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3C6A9477"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 xml:space="preserve">Zakres wsparcia w ramach projektu jest określony na podstawie indywidualnie zdiagnozowanego zapotrzebowania ośrodka wychowania przedszkolnego na usługi w zakresie </w:t>
            </w:r>
            <w:r w:rsidRPr="00AF73C0">
              <w:rPr>
                <w:rFonts w:eastAsia="Times New Roman" w:cs="Arial"/>
                <w:lang w:eastAsia="pl-PL"/>
              </w:rPr>
              <w:lastRenderedPageBreak/>
              <w:t>edukacji przedszkolnej na obszarze realizacji projektu.</w:t>
            </w:r>
          </w:p>
        </w:tc>
        <w:tc>
          <w:tcPr>
            <w:tcW w:w="2858" w:type="pct"/>
            <w:shd w:val="clear" w:color="auto" w:fill="auto"/>
            <w:vAlign w:val="center"/>
          </w:tcPr>
          <w:p w14:paraId="5FCE8068"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lastRenderedPageBreak/>
              <w:t xml:space="preserve">Spełnienie kryterium będzie oceniane na podstawie oświadczenia Wnioskodawcy zawartego we wniosku o dofinansowanie projektu. </w:t>
            </w:r>
          </w:p>
          <w:p w14:paraId="5B44D08B"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Wnioskodawca oświadcza, że:</w:t>
            </w:r>
          </w:p>
          <w:p w14:paraId="7A014F0A" w14:textId="77777777" w:rsidR="00885976" w:rsidRPr="00AF73C0" w:rsidRDefault="00885976" w:rsidP="00461B08">
            <w:pPr>
              <w:pStyle w:val="Akapitzlist0"/>
              <w:numPr>
                <w:ilvl w:val="0"/>
                <w:numId w:val="518"/>
              </w:numPr>
              <w:ind w:left="411" w:hanging="425"/>
              <w:rPr>
                <w:rFonts w:eastAsia="Times New Roman" w:cs="Arial"/>
                <w:lang w:eastAsia="pl-PL"/>
              </w:rPr>
            </w:pPr>
            <w:r w:rsidRPr="00AF73C0">
              <w:rPr>
                <w:rFonts w:eastAsia="Times New Roman" w:cs="Arial"/>
                <w:lang w:eastAsia="pl-PL"/>
              </w:rPr>
              <w:lastRenderedPageBreak/>
              <w:t>przed przygotowaniem wniosku o dofinansowanie, została przeprowadzona diagnoza</w:t>
            </w:r>
            <w:r w:rsidRPr="00AF73C0">
              <w:rPr>
                <w:rStyle w:val="Odwoanieprzypisudolnego"/>
                <w:rFonts w:eastAsia="Times New Roman" w:cs="Arial"/>
                <w:sz w:val="20"/>
                <w:lang w:eastAsia="pl-PL"/>
              </w:rPr>
              <w:footnoteReference w:id="155"/>
            </w:r>
            <w:r w:rsidRPr="00AF73C0">
              <w:rPr>
                <w:rFonts w:eastAsia="Times New Roman" w:cs="Arial"/>
                <w:lang w:eastAsia="pl-PL"/>
              </w:rPr>
              <w:t>, pozwalająca na ocenę zasadności wsparcia w ramach projektu;</w:t>
            </w:r>
          </w:p>
          <w:p w14:paraId="1F423E14" w14:textId="77777777" w:rsidR="00885976" w:rsidRPr="00AF73C0" w:rsidRDefault="00885976" w:rsidP="00461B08">
            <w:pPr>
              <w:pStyle w:val="Akapitzlist0"/>
              <w:numPr>
                <w:ilvl w:val="0"/>
                <w:numId w:val="518"/>
              </w:numPr>
              <w:ind w:left="448" w:hanging="448"/>
              <w:rPr>
                <w:rFonts w:eastAsia="Times New Roman" w:cs="Arial"/>
                <w:lang w:eastAsia="pl-PL"/>
              </w:rPr>
            </w:pPr>
            <w:r w:rsidRPr="00AF73C0">
              <w:rPr>
                <w:rFonts w:eastAsia="Times New Roman" w:cs="Arial"/>
                <w:lang w:eastAsia="pl-PL"/>
              </w:rPr>
              <w:t>diagnoza uwzględnia co najmniej kluczowe dla planowanego wsparcia i określone w Regulaminie konkursu zagadnienia</w:t>
            </w:r>
            <w:r w:rsidRPr="00AF73C0">
              <w:rPr>
                <w:rStyle w:val="Odwoanieprzypisudolnego"/>
                <w:rFonts w:eastAsia="Times New Roman" w:cs="Arial"/>
                <w:sz w:val="20"/>
                <w:lang w:eastAsia="pl-PL"/>
              </w:rPr>
              <w:footnoteReference w:id="156"/>
            </w:r>
            <w:r w:rsidRPr="00AF73C0">
              <w:rPr>
                <w:rFonts w:eastAsia="Times New Roman" w:cs="Arial"/>
                <w:lang w:eastAsia="pl-PL"/>
              </w:rPr>
              <w:t>;</w:t>
            </w:r>
          </w:p>
          <w:p w14:paraId="4B543A17" w14:textId="77777777" w:rsidR="00885976" w:rsidRPr="00AF73C0" w:rsidRDefault="00885976" w:rsidP="00461B08">
            <w:pPr>
              <w:pStyle w:val="Akapitzlist0"/>
              <w:numPr>
                <w:ilvl w:val="0"/>
                <w:numId w:val="518"/>
              </w:numPr>
              <w:ind w:left="448" w:hanging="425"/>
              <w:rPr>
                <w:rFonts w:cs="Arial"/>
              </w:rPr>
            </w:pPr>
            <w:r w:rsidRPr="00AF73C0">
              <w:rPr>
                <w:rFonts w:cs="Arial"/>
              </w:rPr>
              <w:t>zakres wsparcia w ramach projektu jest zgodny z przeprowadzoną diagnozą;</w:t>
            </w:r>
          </w:p>
          <w:p w14:paraId="7945605D" w14:textId="77777777" w:rsidR="00885976" w:rsidRPr="00AF73C0" w:rsidRDefault="00885976" w:rsidP="00461B08">
            <w:pPr>
              <w:pStyle w:val="Akapitzlist0"/>
              <w:numPr>
                <w:ilvl w:val="0"/>
                <w:numId w:val="518"/>
              </w:numPr>
              <w:ind w:left="448" w:hanging="425"/>
              <w:rPr>
                <w:rFonts w:cs="Arial"/>
              </w:rPr>
            </w:pPr>
            <w:r w:rsidRPr="00AF73C0">
              <w:rPr>
                <w:rFonts w:cs="Arial"/>
              </w:rPr>
              <w:t>diagnoza jest zatwierdzona przez organ prowadzący bądź osobę upoważnioną do podejmowania decyzji.</w:t>
            </w:r>
          </w:p>
          <w:p w14:paraId="758ED215"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Wnioskodawca jest zobowiązany wskazać w treści wniosku o dofinansowanie główne wnioski z przeprowadzonej diagnozy.</w:t>
            </w:r>
          </w:p>
          <w:p w14:paraId="031E6B0A"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Właściwym do przeprowadzenia diagnozy jest wybrany/wybrane spośród niżej wymienionych podmiot/podmioty:</w:t>
            </w:r>
          </w:p>
          <w:p w14:paraId="40FD1867" w14:textId="77777777" w:rsidR="00885976" w:rsidRPr="00AF73C0" w:rsidRDefault="00885976" w:rsidP="00461B08">
            <w:pPr>
              <w:pStyle w:val="Akapitzlist0"/>
              <w:numPr>
                <w:ilvl w:val="0"/>
                <w:numId w:val="214"/>
              </w:numPr>
              <w:ind w:left="873" w:hanging="425"/>
              <w:rPr>
                <w:rFonts w:eastAsia="Times New Roman" w:cs="Arial"/>
                <w:lang w:eastAsia="pl-PL"/>
              </w:rPr>
            </w:pPr>
            <w:r w:rsidRPr="00AF73C0">
              <w:rPr>
                <w:rFonts w:eastAsia="Times New Roman" w:cs="Arial"/>
                <w:lang w:eastAsia="pl-PL"/>
              </w:rPr>
              <w:t xml:space="preserve">ośrodek wychowania przedszkolnego planowany do objęcia wsparciem, </w:t>
            </w:r>
          </w:p>
          <w:p w14:paraId="489E02FC" w14:textId="77777777" w:rsidR="00885976" w:rsidRPr="00AF73C0" w:rsidRDefault="00885976" w:rsidP="00461B08">
            <w:pPr>
              <w:pStyle w:val="Akapitzlist0"/>
              <w:numPr>
                <w:ilvl w:val="0"/>
                <w:numId w:val="214"/>
              </w:numPr>
              <w:ind w:left="873" w:hanging="425"/>
              <w:rPr>
                <w:rFonts w:eastAsia="Times New Roman" w:cs="Arial"/>
                <w:lang w:eastAsia="pl-PL"/>
              </w:rPr>
            </w:pPr>
            <w:r w:rsidRPr="00AF73C0">
              <w:rPr>
                <w:rFonts w:eastAsia="Times New Roman" w:cs="Arial"/>
                <w:lang w:eastAsia="pl-PL"/>
              </w:rPr>
              <w:t>inny podmiot prowadzący działalność o charakterze edukacyjnym lub badawczym,</w:t>
            </w:r>
          </w:p>
          <w:p w14:paraId="70E546AD" w14:textId="77777777" w:rsidR="00885976" w:rsidRPr="00AF73C0" w:rsidRDefault="00885976" w:rsidP="00461B08">
            <w:pPr>
              <w:pStyle w:val="Akapitzlist0"/>
              <w:numPr>
                <w:ilvl w:val="0"/>
                <w:numId w:val="214"/>
              </w:numPr>
              <w:ind w:left="870" w:hanging="425"/>
              <w:rPr>
                <w:rFonts w:eastAsia="Times New Roman" w:cs="Arial"/>
                <w:lang w:eastAsia="pl-PL"/>
              </w:rPr>
            </w:pPr>
            <w:r w:rsidRPr="00AF73C0">
              <w:rPr>
                <w:rFonts w:eastAsia="Times New Roman" w:cs="Arial"/>
                <w:lang w:eastAsia="pl-PL"/>
              </w:rPr>
              <w:t>organ prowadzący ośrodek wychowania przedszkolnego planowany do objęcia wsparciem.</w:t>
            </w:r>
          </w:p>
          <w:p w14:paraId="26D53F7A"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lastRenderedPageBreak/>
              <w:t>Podmiot przeprowadzający diagnozę ma możliwość skorzystania ze wsparcia instytucji systemu wspomagania pracy ośrodka wychowania przedszkolnego, tj. placówki doskonalenia nauczycieli, poradni psychologiczno-pedagogicznej, biblioteki pedagogicznej.</w:t>
            </w:r>
          </w:p>
          <w:p w14:paraId="020F4B31"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485C97BA"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5868FEE1" w14:textId="00E2690A" w:rsidR="00885976" w:rsidRPr="00AF73C0" w:rsidRDefault="00885976" w:rsidP="00461B08">
            <w:pPr>
              <w:contextualSpacing/>
              <w:rPr>
                <w:rFonts w:eastAsia="Times New Roman" w:cs="Arial"/>
                <w:lang w:eastAsia="pl-PL"/>
              </w:rPr>
            </w:pPr>
            <w:r w:rsidRPr="00AF73C0">
              <w:rPr>
                <w:rFonts w:eastAsia="Times New Roman" w:cs="Arial"/>
                <w:lang w:eastAsia="pl-PL"/>
              </w:rPr>
              <w:lastRenderedPageBreak/>
              <w:t>0/1</w:t>
            </w:r>
          </w:p>
        </w:tc>
      </w:tr>
      <w:tr w:rsidR="00885976" w:rsidRPr="00AF73C0" w14:paraId="3BA14A73" w14:textId="77777777" w:rsidTr="004146B9">
        <w:trPr>
          <w:gridAfter w:val="1"/>
          <w:wAfter w:w="5" w:type="pct"/>
          <w:trHeight w:val="651"/>
        </w:trPr>
        <w:tc>
          <w:tcPr>
            <w:tcW w:w="200" w:type="pct"/>
            <w:shd w:val="clear" w:color="auto" w:fill="auto"/>
            <w:vAlign w:val="center"/>
          </w:tcPr>
          <w:p w14:paraId="539A852C" w14:textId="77777777" w:rsidR="00885976" w:rsidRPr="00AF73C0" w:rsidRDefault="00885976" w:rsidP="00461B08">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69F3BF26" w14:textId="77777777" w:rsidR="00885976" w:rsidRPr="00AF73C0" w:rsidRDefault="00885976" w:rsidP="00461B08">
            <w:pPr>
              <w:contextualSpacing/>
              <w:rPr>
                <w:rFonts w:cs="Arial"/>
              </w:rPr>
            </w:pPr>
            <w:r w:rsidRPr="00AF73C0">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2858" w:type="pct"/>
            <w:shd w:val="clear" w:color="auto" w:fill="auto"/>
            <w:vAlign w:val="center"/>
          </w:tcPr>
          <w:p w14:paraId="46F910A9"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2E7287C9"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7AD008E0"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Kryterium podlega ocenie wyłącznie w przypadku, jeśli Wnioskodawca planuje utworzenie nowych miejsc wychowania przedszkolnego lub/ i dostosowanie istniejących miejsc</w:t>
            </w:r>
            <w:r w:rsidRPr="00AF73C0">
              <w:rPr>
                <w:rFonts w:cs="Arial"/>
              </w:rPr>
              <w:t xml:space="preserve"> </w:t>
            </w:r>
            <w:r w:rsidRPr="00AF73C0">
              <w:rPr>
                <w:rFonts w:eastAsia="Times New Roman" w:cs="Arial"/>
                <w:lang w:eastAsia="pl-PL"/>
              </w:rPr>
              <w:t>wychowania przedszkolnego do potrzeb dzieci z niepełnosprawnością i finansowanie ich działalności bieżącej w ramach projektu.</w:t>
            </w:r>
          </w:p>
          <w:p w14:paraId="5F92B75B"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993C0EC" w14:textId="77777777" w:rsidR="00885976" w:rsidRPr="00AF73C0" w:rsidRDefault="00885976" w:rsidP="00461B08">
            <w:pPr>
              <w:contextualSpacing/>
              <w:rPr>
                <w:rFonts w:cs="Aria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5CEA9C"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0/1/nie dotyczy</w:t>
            </w:r>
          </w:p>
        </w:tc>
      </w:tr>
      <w:tr w:rsidR="00885976" w:rsidRPr="00AF73C0" w14:paraId="0E24A079" w14:textId="77777777" w:rsidTr="004146B9">
        <w:trPr>
          <w:gridAfter w:val="1"/>
          <w:wAfter w:w="5" w:type="pct"/>
          <w:trHeight w:val="651"/>
        </w:trPr>
        <w:tc>
          <w:tcPr>
            <w:tcW w:w="200" w:type="pct"/>
            <w:shd w:val="clear" w:color="auto" w:fill="auto"/>
            <w:vAlign w:val="center"/>
          </w:tcPr>
          <w:p w14:paraId="35B1E735" w14:textId="77777777" w:rsidR="00885976" w:rsidRPr="00AF73C0" w:rsidRDefault="00885976" w:rsidP="00461B08">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04FFB666"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Działalność bieżąca utworzonych w ramach projektu nowych miejsc wychowania przedszkolnego nie będzie finansowana z krajowych środków publicznych, przeznaczonych na finansowanie wychowania przedszkolnego.</w:t>
            </w:r>
          </w:p>
        </w:tc>
        <w:tc>
          <w:tcPr>
            <w:tcW w:w="2858" w:type="pct"/>
            <w:shd w:val="clear" w:color="auto" w:fill="auto"/>
            <w:vAlign w:val="center"/>
          </w:tcPr>
          <w:p w14:paraId="190BE548" w14:textId="071B6EDC" w:rsidR="00885976" w:rsidRPr="00AF73C0" w:rsidRDefault="00885976" w:rsidP="00461B08">
            <w:pPr>
              <w:contextualSpacing/>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7867CAE0"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Wnioskodawca we wniosku oświadcza, że:</w:t>
            </w:r>
          </w:p>
          <w:p w14:paraId="40DEFDC5" w14:textId="77777777" w:rsidR="00885976" w:rsidRPr="00AF73C0" w:rsidRDefault="00885976" w:rsidP="00461B08">
            <w:pPr>
              <w:pStyle w:val="Akapitzlist0"/>
              <w:numPr>
                <w:ilvl w:val="0"/>
                <w:numId w:val="517"/>
              </w:numPr>
              <w:rPr>
                <w:rFonts w:eastAsia="Times New Roman" w:cs="Arial"/>
                <w:lang w:eastAsia="pl-PL"/>
              </w:rPr>
            </w:pPr>
            <w:r w:rsidRPr="00AF73C0">
              <w:rPr>
                <w:rFonts w:eastAsia="Times New Roman" w:cs="Arial"/>
                <w:lang w:eastAsia="pl-PL"/>
              </w:rPr>
              <w:t>działalność bieżąca utworzonych w projekcie nowych miejsc wychowania przedszkolnego nie będzie dofinansowana z krajowych środków publicznych, przeznaczonych na finansowanie wychowania przedszkolnego;</w:t>
            </w:r>
          </w:p>
          <w:p w14:paraId="45BA34ED" w14:textId="77777777" w:rsidR="00885976" w:rsidRPr="00AF73C0" w:rsidRDefault="00885976" w:rsidP="00461B08">
            <w:pPr>
              <w:pStyle w:val="Akapitzlist0"/>
              <w:numPr>
                <w:ilvl w:val="0"/>
                <w:numId w:val="517"/>
              </w:numPr>
              <w:rPr>
                <w:rFonts w:eastAsia="Times New Roman" w:cs="Arial"/>
                <w:lang w:eastAsia="pl-PL"/>
              </w:rPr>
            </w:pPr>
            <w:r w:rsidRPr="00AF73C0">
              <w:rPr>
                <w:rFonts w:eastAsia="Times New Roman" w:cs="Arial"/>
                <w:lang w:eastAsia="pl-PL"/>
              </w:rPr>
              <w:lastRenderedPageBreak/>
              <w:t xml:space="preserve">wkład własny w projekcie nie będzie pochodził z krajowych środków publicznych, przeznaczonych na finansowanie wychowania przedszkolnego. </w:t>
            </w:r>
          </w:p>
          <w:p w14:paraId="138D3115" w14:textId="77777777" w:rsidR="00885976" w:rsidRPr="00AF73C0" w:rsidRDefault="00885976" w:rsidP="00461B08">
            <w:pPr>
              <w:ind w:left="28"/>
              <w:contextualSpacing/>
              <w:rPr>
                <w:rFonts w:eastAsia="Times New Roman" w:cs="Arial"/>
                <w:lang w:eastAsia="pl-PL"/>
              </w:rPr>
            </w:pPr>
            <w:r w:rsidRPr="00AF73C0">
              <w:rPr>
                <w:rFonts w:eastAsia="Times New Roman" w:cs="Arial"/>
                <w:lang w:eastAsia="pl-PL"/>
              </w:rPr>
              <w:t>Ponadto Wnioskodawca niebędący JST, prowadzący publiczny lub niepubliczny ośrodek wychowania przedszkolnego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6F9870E9" w14:textId="77777777" w:rsidR="00885976" w:rsidRPr="00AF73C0" w:rsidRDefault="00885976" w:rsidP="00461B08">
            <w:pPr>
              <w:ind w:left="23"/>
              <w:contextualSpacing/>
              <w:rPr>
                <w:rFonts w:eastAsia="Times New Roman" w:cs="Arial"/>
                <w:lang w:eastAsia="pl-PL"/>
              </w:rPr>
            </w:pPr>
            <w:r w:rsidRPr="00AF73C0">
              <w:rPr>
                <w:rFonts w:eastAsia="Times New Roman" w:cs="Arial"/>
                <w:lang w:eastAsia="pl-PL"/>
              </w:rPr>
              <w:t>Podmioty niebędące JST, prowadzące publiczne i niepubliczne ośrodki wychowania przedszkolnego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463087AA"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52D0521D" w14:textId="77777777" w:rsidR="00885976" w:rsidRPr="00AF73C0" w:rsidRDefault="00885976" w:rsidP="00461B08">
            <w:pPr>
              <w:ind w:left="23"/>
              <w:contextualSpacing/>
              <w:rPr>
                <w:rFonts w:eastAsia="Times New Roman" w:cs="Arial"/>
                <w:lang w:eastAsia="pl-PL"/>
              </w:rPr>
            </w:pPr>
            <w:r w:rsidRPr="00AF73C0">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7E64FA98"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16C592E1"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34A08BEC"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lastRenderedPageBreak/>
              <w:t>0/1/nie dotyczy</w:t>
            </w:r>
          </w:p>
        </w:tc>
      </w:tr>
      <w:tr w:rsidR="00885976" w:rsidRPr="00AF73C0" w14:paraId="673D83E3" w14:textId="77777777" w:rsidTr="004146B9">
        <w:trPr>
          <w:gridAfter w:val="1"/>
          <w:wAfter w:w="5" w:type="pct"/>
          <w:trHeight w:val="651"/>
        </w:trPr>
        <w:tc>
          <w:tcPr>
            <w:tcW w:w="200" w:type="pct"/>
            <w:shd w:val="clear" w:color="auto" w:fill="auto"/>
            <w:vAlign w:val="center"/>
          </w:tcPr>
          <w:p w14:paraId="2E2CFD3A" w14:textId="77777777" w:rsidR="00885976" w:rsidRPr="00AF73C0" w:rsidRDefault="00885976" w:rsidP="00461B08">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0EFB678D" w14:textId="77777777" w:rsidR="00885976" w:rsidRPr="00AF73C0" w:rsidRDefault="00885976" w:rsidP="00461B08">
            <w:pPr>
              <w:contextualSpacing/>
              <w:rPr>
                <w:rFonts w:cs="Arial"/>
              </w:rPr>
            </w:pPr>
            <w:r w:rsidRPr="00AF73C0">
              <w:rPr>
                <w:rFonts w:eastAsia="Times New Roman" w:cs="Arial"/>
                <w:lang w:eastAsia="pl-PL"/>
              </w:rPr>
              <w:t>Trwałość utworzonych miejsc wychowania przedszkolnego wynosi co najmniej 2 lata od daty zakończenia realizacji projektu.</w:t>
            </w:r>
          </w:p>
        </w:tc>
        <w:tc>
          <w:tcPr>
            <w:tcW w:w="2858" w:type="pct"/>
            <w:shd w:val="clear" w:color="auto" w:fill="auto"/>
            <w:vAlign w:val="center"/>
          </w:tcPr>
          <w:p w14:paraId="5DC038A7"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687FD5B1"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0B35DF0A"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lastRenderedPageBreak/>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2CBA4027"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11BB2236"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Kryterium podlega ocenie wyłącznie w przypadku, jeśli Wnioskodawca planuje w ramach projektu stworzenie nowych miejsc wychowania przedszkolnego.</w:t>
            </w:r>
          </w:p>
          <w:p w14:paraId="79D0895E"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8A02E41"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1B529F"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lastRenderedPageBreak/>
              <w:t>0/1/nie dotyczy</w:t>
            </w:r>
          </w:p>
        </w:tc>
      </w:tr>
      <w:tr w:rsidR="00885976" w:rsidRPr="00AF73C0" w14:paraId="0EEAE0A3" w14:textId="77777777" w:rsidTr="004146B9">
        <w:trPr>
          <w:gridAfter w:val="1"/>
          <w:wAfter w:w="5" w:type="pct"/>
          <w:trHeight w:val="1502"/>
        </w:trPr>
        <w:tc>
          <w:tcPr>
            <w:tcW w:w="200" w:type="pct"/>
            <w:shd w:val="clear" w:color="auto" w:fill="auto"/>
            <w:vAlign w:val="center"/>
          </w:tcPr>
          <w:p w14:paraId="3DF98B68" w14:textId="77777777" w:rsidR="00885976" w:rsidRPr="00AF73C0" w:rsidRDefault="00885976" w:rsidP="00461B08">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2965FCDC"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Dodatkowe zajęcia realizowane w ramach projektu będą finansowane przez okres nie dłuższy niż 12 miesięcy</w:t>
            </w:r>
          </w:p>
        </w:tc>
        <w:tc>
          <w:tcPr>
            <w:tcW w:w="2858" w:type="pct"/>
            <w:shd w:val="clear" w:color="auto" w:fill="auto"/>
            <w:vAlign w:val="center"/>
          </w:tcPr>
          <w:p w14:paraId="48A242DD"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5B47A33B"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Wnioskodawca oświadcza, że koszty związane z realizacją dodatkowych zajęć w OWP będą ponoszone podczas trwania projektu przez okres nie dłuższy niż 12 miesięcy.</w:t>
            </w:r>
          </w:p>
          <w:p w14:paraId="664DEF9D"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 xml:space="preserve">Należy pamiętać, że dodatkowe zajęcia mogą być adresowane do wszystkich dzieci danego OWP, niezależnie od liczby nowo utworzonych lub dostosowanych miejsc wychowania przedszkolnego. </w:t>
            </w:r>
          </w:p>
          <w:p w14:paraId="0EAA2320"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43B58C02"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08772639"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5E02079C"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0/1/nie dotyczy</w:t>
            </w:r>
          </w:p>
        </w:tc>
      </w:tr>
      <w:tr w:rsidR="00885976" w:rsidRPr="00AF73C0" w14:paraId="1D03BF09" w14:textId="77777777" w:rsidTr="004146B9">
        <w:trPr>
          <w:gridAfter w:val="1"/>
          <w:wAfter w:w="5" w:type="pct"/>
          <w:trHeight w:val="1067"/>
        </w:trPr>
        <w:tc>
          <w:tcPr>
            <w:tcW w:w="200" w:type="pct"/>
            <w:shd w:val="clear" w:color="auto" w:fill="auto"/>
            <w:vAlign w:val="center"/>
          </w:tcPr>
          <w:p w14:paraId="63B89572" w14:textId="77777777" w:rsidR="00885976" w:rsidRPr="00AF73C0" w:rsidRDefault="00885976" w:rsidP="00461B08">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3B4A1426"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58" w:type="pct"/>
            <w:shd w:val="clear" w:color="auto" w:fill="auto"/>
            <w:vAlign w:val="center"/>
          </w:tcPr>
          <w:p w14:paraId="23F3D890"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78659F69"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DA179F3"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Zastosowanie kryterium ma na celu spełnienie zasady dodatkowości wsparcia EFS i wyeliminowanie sytuacji, w których finansowanie unijne zastępuje finansowanie krajowe.</w:t>
            </w:r>
          </w:p>
          <w:p w14:paraId="61425692"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1F603CE3"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5E7ED717"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30E774E"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0/1/nie dotyczy</w:t>
            </w:r>
          </w:p>
        </w:tc>
      </w:tr>
      <w:tr w:rsidR="00885976" w:rsidRPr="00AF73C0" w14:paraId="730618DD" w14:textId="77777777" w:rsidTr="004146B9">
        <w:trPr>
          <w:gridAfter w:val="1"/>
          <w:wAfter w:w="5" w:type="pct"/>
          <w:trHeight w:val="651"/>
        </w:trPr>
        <w:tc>
          <w:tcPr>
            <w:tcW w:w="200" w:type="pct"/>
            <w:shd w:val="clear" w:color="auto" w:fill="auto"/>
            <w:vAlign w:val="center"/>
          </w:tcPr>
          <w:p w14:paraId="33C46BA0" w14:textId="77777777" w:rsidR="00885976" w:rsidRPr="00AF73C0" w:rsidRDefault="00885976" w:rsidP="00461B08">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1161AB2D" w14:textId="77777777" w:rsidR="00885976" w:rsidRPr="00AF73C0" w:rsidRDefault="00885976" w:rsidP="00461B08">
            <w:pPr>
              <w:contextualSpacing/>
              <w:rPr>
                <w:rFonts w:cs="Arial"/>
              </w:rPr>
            </w:pPr>
            <w:r w:rsidRPr="00AF73C0">
              <w:rPr>
                <w:rFonts w:eastAsia="Times New Roman" w:cs="Arial"/>
                <w:lang w:eastAsia="pl-PL"/>
              </w:rPr>
              <w:t>Stworzone w ramach projektu materiały edukacyjne są opublikowane na wolnych licencjach.</w:t>
            </w:r>
          </w:p>
        </w:tc>
        <w:tc>
          <w:tcPr>
            <w:tcW w:w="2858" w:type="pct"/>
            <w:vAlign w:val="center"/>
          </w:tcPr>
          <w:p w14:paraId="6AF08CDA"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3F7B1D69"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71242CD8"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0F77296"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D4B0B96"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lastRenderedPageBreak/>
              <w:t xml:space="preserve">Kryterium wynika </w:t>
            </w:r>
            <w:r w:rsidRPr="00AF73C0">
              <w:rPr>
                <w:rFonts w:eastAsia="Times New Roman" w:cs="Arial"/>
                <w:i/>
                <w:lang w:eastAsia="pl-PL"/>
              </w:rPr>
              <w:t>z 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731562AB" w14:textId="77777777" w:rsidR="00885976" w:rsidRPr="00AF73C0" w:rsidRDefault="00885976" w:rsidP="00461B08">
            <w:pPr>
              <w:contextualSpacing/>
              <w:rPr>
                <w:rFonts w:cs="Aria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650" w:type="pct"/>
            <w:shd w:val="clear" w:color="auto" w:fill="auto"/>
            <w:vAlign w:val="center"/>
          </w:tcPr>
          <w:p w14:paraId="16771FA7" w14:textId="77777777" w:rsidR="00885976" w:rsidRPr="00AF73C0" w:rsidRDefault="00885976" w:rsidP="00461B08">
            <w:pPr>
              <w:contextualSpacing/>
              <w:rPr>
                <w:rFonts w:eastAsia="Times New Roman" w:cs="Arial"/>
                <w:lang w:eastAsia="pl-PL"/>
              </w:rPr>
            </w:pPr>
            <w:r w:rsidRPr="00AF73C0">
              <w:rPr>
                <w:rFonts w:eastAsia="Times New Roman" w:cs="Arial"/>
                <w:lang w:eastAsia="pl-PL"/>
              </w:rPr>
              <w:lastRenderedPageBreak/>
              <w:t>0/1/nie dotyczy</w:t>
            </w:r>
          </w:p>
        </w:tc>
      </w:tr>
    </w:tbl>
    <w:p w14:paraId="17587817" w14:textId="4780BCEB" w:rsidR="00885976" w:rsidRDefault="00885976">
      <w:pPr>
        <w:spacing w:before="120" w:after="120" w:line="276" w:lineRule="auto"/>
        <w:jc w:val="both"/>
        <w:rPr>
          <w:rFonts w:cs="Arial"/>
          <w:b/>
          <w:color w:val="385623" w:themeColor="accent6" w:themeShade="80"/>
        </w:rPr>
      </w:pPr>
      <w:r>
        <w:rPr>
          <w:rFonts w:cs="Arial"/>
        </w:rPr>
        <w:br w:type="page"/>
      </w:r>
    </w:p>
    <w:p w14:paraId="2CC1B5E7" w14:textId="77777777" w:rsidR="00A638E7" w:rsidRDefault="00A638E7" w:rsidP="00A638E7">
      <w:pPr>
        <w:pStyle w:val="Nagwek5"/>
      </w:pPr>
      <w:bookmarkStart w:id="306" w:name="_Toc131078565"/>
      <w:r>
        <w:lastRenderedPageBreak/>
        <w:t>Poddziałania 10.1.4 Edukacja przedszkolna, typ operacji: Zwiększenie dostępności do edukacji przedszkolnej</w:t>
      </w:r>
      <w:bookmarkEnd w:id="306"/>
    </w:p>
    <w:p w14:paraId="1E6C2AD3"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146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ekszenie dostępności do edukacji przedszkolnej"/>
        <w:tblDescription w:val="Tabela zawiera nazwę kryterium, opis kryteriów oraz ocena kryteriów dla Poddziałania 10.1.4 Edukacja przedszkolna, typ operacji - zwiększenie dostępności do edukacji przedszkolnej. Kryteria przyjęte na LXVII posiedzeniu KM RPO WM w dn. 21.04.2021 r."/>
      </w:tblPr>
      <w:tblGrid>
        <w:gridCol w:w="694"/>
        <w:gridCol w:w="3734"/>
        <w:gridCol w:w="8694"/>
        <w:gridCol w:w="1563"/>
      </w:tblGrid>
      <w:tr w:rsidR="00A638E7" w14:paraId="2FDB46C4" w14:textId="77777777" w:rsidTr="000A49F8">
        <w:trPr>
          <w:trHeight w:val="20"/>
          <w:tblHeader/>
        </w:trPr>
        <w:tc>
          <w:tcPr>
            <w:tcW w:w="694" w:type="dxa"/>
            <w:tcBorders>
              <w:top w:val="single" w:sz="4" w:space="0" w:color="auto"/>
              <w:left w:val="single" w:sz="4" w:space="0" w:color="auto"/>
              <w:bottom w:val="single" w:sz="4" w:space="0" w:color="auto"/>
              <w:right w:val="single" w:sz="4" w:space="0" w:color="auto"/>
            </w:tcBorders>
            <w:vAlign w:val="center"/>
            <w:hideMark/>
          </w:tcPr>
          <w:p w14:paraId="46D9CBF5" w14:textId="1B4756B2" w:rsidR="00A638E7" w:rsidRPr="008F0E1C" w:rsidRDefault="00A638E7" w:rsidP="00240BB0">
            <w:pPr>
              <w:spacing w:before="80" w:after="80"/>
              <w:contextualSpacing/>
              <w:rPr>
                <w:rFonts w:eastAsia="Times New Roman" w:cs="Arial"/>
                <w:b/>
                <w:lang w:eastAsia="pl-PL"/>
              </w:rPr>
            </w:pPr>
            <w:r w:rsidRPr="008F0E1C">
              <w:rPr>
                <w:rFonts w:eastAsia="Times New Roman" w:cs="Arial"/>
                <w:b/>
                <w:lang w:eastAsia="pl-PL"/>
              </w:rPr>
              <w:t>Lp.</w:t>
            </w:r>
          </w:p>
        </w:tc>
        <w:tc>
          <w:tcPr>
            <w:tcW w:w="3734" w:type="dxa"/>
            <w:tcBorders>
              <w:top w:val="single" w:sz="4" w:space="0" w:color="auto"/>
              <w:left w:val="single" w:sz="4" w:space="0" w:color="auto"/>
              <w:bottom w:val="single" w:sz="4" w:space="0" w:color="auto"/>
              <w:right w:val="single" w:sz="4" w:space="0" w:color="auto"/>
            </w:tcBorders>
            <w:vAlign w:val="center"/>
            <w:hideMark/>
          </w:tcPr>
          <w:p w14:paraId="2C724E59" w14:textId="77777777" w:rsidR="00A638E7" w:rsidRPr="008F0E1C" w:rsidRDefault="00A638E7" w:rsidP="00240BB0">
            <w:pPr>
              <w:spacing w:before="80" w:after="80"/>
              <w:contextualSpacing/>
              <w:rPr>
                <w:rFonts w:eastAsia="Times New Roman" w:cs="Arial"/>
                <w:b/>
                <w:lang w:eastAsia="pl-PL"/>
              </w:rPr>
            </w:pPr>
            <w:r w:rsidRPr="008F0E1C">
              <w:rPr>
                <w:rFonts w:eastAsia="Times New Roman" w:cs="Arial"/>
                <w:b/>
                <w:lang w:eastAsia="pl-PL"/>
              </w:rPr>
              <w:t>Kryterium</w:t>
            </w:r>
          </w:p>
        </w:tc>
        <w:tc>
          <w:tcPr>
            <w:tcW w:w="8694" w:type="dxa"/>
            <w:tcBorders>
              <w:top w:val="single" w:sz="4" w:space="0" w:color="auto"/>
              <w:left w:val="single" w:sz="4" w:space="0" w:color="auto"/>
              <w:bottom w:val="single" w:sz="4" w:space="0" w:color="auto"/>
              <w:right w:val="single" w:sz="4" w:space="0" w:color="auto"/>
            </w:tcBorders>
            <w:vAlign w:val="center"/>
            <w:hideMark/>
          </w:tcPr>
          <w:p w14:paraId="383465BA" w14:textId="77777777" w:rsidR="00A638E7" w:rsidRPr="008F0E1C" w:rsidRDefault="00A638E7" w:rsidP="00240BB0">
            <w:pPr>
              <w:spacing w:before="80" w:after="80"/>
              <w:contextualSpacing/>
              <w:rPr>
                <w:rFonts w:eastAsia="Times New Roman" w:cs="Arial"/>
                <w:b/>
                <w:lang w:eastAsia="pl-PL"/>
              </w:rPr>
            </w:pPr>
            <w:r w:rsidRPr="008F0E1C">
              <w:rPr>
                <w:rFonts w:eastAsia="Times New Roman" w:cs="Arial"/>
                <w:b/>
                <w:lang w:eastAsia="pl-PL"/>
              </w:rPr>
              <w:t>Opis kryterium</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D2F6FA7" w14:textId="77777777" w:rsidR="00A638E7" w:rsidRPr="008F0E1C" w:rsidRDefault="00A638E7" w:rsidP="00240BB0">
            <w:pPr>
              <w:spacing w:before="80" w:after="80"/>
              <w:contextualSpacing/>
              <w:rPr>
                <w:rFonts w:eastAsia="Times New Roman" w:cs="Arial"/>
                <w:b/>
                <w:lang w:eastAsia="pl-PL"/>
              </w:rPr>
            </w:pPr>
            <w:r w:rsidRPr="008F0E1C">
              <w:rPr>
                <w:rFonts w:eastAsia="Times New Roman" w:cs="Arial"/>
                <w:b/>
                <w:lang w:eastAsia="pl-PL"/>
              </w:rPr>
              <w:t>Ocena kryterium</w:t>
            </w:r>
          </w:p>
        </w:tc>
      </w:tr>
      <w:tr w:rsidR="00A638E7" w14:paraId="6AA545D8" w14:textId="77777777" w:rsidTr="000A49F8">
        <w:trPr>
          <w:trHeight w:val="57"/>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0A3692AA" w14:textId="7BA0D1D4" w:rsidR="00A638E7" w:rsidRPr="008F0E1C" w:rsidRDefault="00A638E7" w:rsidP="00240BB0">
            <w:pPr>
              <w:spacing w:before="80" w:after="80"/>
              <w:contextualSpacing/>
              <w:rPr>
                <w:rFonts w:eastAsia="Times New Roman" w:cs="Arial"/>
                <w:b/>
                <w:lang w:eastAsia="pl-PL"/>
              </w:rPr>
            </w:pPr>
            <w:r w:rsidRPr="008F0E1C">
              <w:rPr>
                <w:rFonts w:eastAsia="Times New Roman" w:cs="Arial"/>
                <w:b/>
                <w:lang w:eastAsia="pl-PL"/>
              </w:rPr>
              <w:t>Kryteria dostępu weryfikowane na etapie oceny formalnej</w:t>
            </w:r>
          </w:p>
        </w:tc>
      </w:tr>
      <w:tr w:rsidR="00A638E7" w14:paraId="1AFCF0A9"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61755140" w14:textId="77777777" w:rsidR="00A638E7" w:rsidRPr="008F0E1C" w:rsidRDefault="00A638E7" w:rsidP="00240BB0">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BADFA9"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Okres realizacji projektu nie przekracza 18 miesięcy.</w:t>
            </w:r>
          </w:p>
        </w:tc>
        <w:tc>
          <w:tcPr>
            <w:tcW w:w="8694" w:type="dxa"/>
            <w:tcBorders>
              <w:top w:val="single" w:sz="4" w:space="0" w:color="auto"/>
              <w:left w:val="single" w:sz="4" w:space="0" w:color="auto"/>
              <w:bottom w:val="single" w:sz="4" w:space="0" w:color="auto"/>
              <w:right w:val="single" w:sz="4" w:space="0" w:color="auto"/>
            </w:tcBorders>
            <w:vAlign w:val="center"/>
          </w:tcPr>
          <w:p w14:paraId="5823474F"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598FFE2D" w14:textId="639EB73C"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FC64188"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3CD031A"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0/1</w:t>
            </w:r>
          </w:p>
        </w:tc>
      </w:tr>
      <w:tr w:rsidR="00A638E7" w14:paraId="78AC0255"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4A952BE" w14:textId="77777777" w:rsidR="00A638E7" w:rsidRPr="008F0E1C" w:rsidRDefault="00A638E7" w:rsidP="00240BB0">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ED82A94"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Minimalna wartość projektu wynosi 100 tys. PLN.</w:t>
            </w:r>
          </w:p>
        </w:tc>
        <w:tc>
          <w:tcPr>
            <w:tcW w:w="8694" w:type="dxa"/>
            <w:tcBorders>
              <w:top w:val="single" w:sz="4" w:space="0" w:color="auto"/>
              <w:left w:val="single" w:sz="4" w:space="0" w:color="auto"/>
              <w:bottom w:val="single" w:sz="4" w:space="0" w:color="auto"/>
              <w:right w:val="single" w:sz="4" w:space="0" w:color="auto"/>
            </w:tcBorders>
            <w:vAlign w:val="center"/>
          </w:tcPr>
          <w:p w14:paraId="65E62470"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25339CCE"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Minimalna wartość projektu, tj. łącznie środki z Europejskiego Funduszu Społecznego, o które wnioskuje podmiot, oraz wkład własny pochodzący z jego środków, wynosi 100 tys. PLN.</w:t>
            </w:r>
          </w:p>
          <w:p w14:paraId="48135F0E"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6DD44BE7"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470DBC7"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0/1</w:t>
            </w:r>
          </w:p>
        </w:tc>
      </w:tr>
      <w:tr w:rsidR="00A638E7" w14:paraId="555B807F"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9E27B0D" w14:textId="77777777" w:rsidR="00A638E7" w:rsidRPr="008F0E1C" w:rsidRDefault="00A638E7" w:rsidP="00240BB0">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978B73"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Wnioskowana kwota dofinansowania w projekcie nie przekracza wyrażonej w PLN równowartości 100 tys. EUR, a koszty bezpośrednie projektu będą rozliczane kwotami ryczałtowymi określonymi przez Wnioskodawcę.</w:t>
            </w:r>
          </w:p>
        </w:tc>
        <w:tc>
          <w:tcPr>
            <w:tcW w:w="8694" w:type="dxa"/>
            <w:tcBorders>
              <w:top w:val="single" w:sz="4" w:space="0" w:color="auto"/>
              <w:left w:val="single" w:sz="4" w:space="0" w:color="auto"/>
              <w:bottom w:val="single" w:sz="4" w:space="0" w:color="auto"/>
              <w:right w:val="single" w:sz="4" w:space="0" w:color="auto"/>
            </w:tcBorders>
            <w:vAlign w:val="center"/>
          </w:tcPr>
          <w:p w14:paraId="50CD79A4"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72D405C0"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4AED960E"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Jednocześnie, koszty bezpośrednie projektu będą rozliczane kwotami ryczałtowymi określonymi przez Wnioskodawcę w oparciu o szczegółowy budżet projektu.</w:t>
            </w:r>
          </w:p>
          <w:p w14:paraId="17A261F1" w14:textId="77777777" w:rsidR="00A638E7" w:rsidRPr="008F0E1C" w:rsidRDefault="00A638E7" w:rsidP="00240BB0">
            <w:pPr>
              <w:spacing w:before="80" w:after="80"/>
              <w:contextualSpacing/>
              <w:rPr>
                <w:rFonts w:eastAsiaTheme="minorHAnsi" w:cs="Arial"/>
                <w:i/>
                <w:lang w:eastAsia="pl-PL"/>
              </w:rPr>
            </w:pPr>
            <w:r w:rsidRPr="008F0E1C">
              <w:rPr>
                <w:rFonts w:eastAsia="Times New Roman" w:cs="Arial"/>
                <w:lang w:eastAsia="pl-PL"/>
              </w:rPr>
              <w:t>K</w:t>
            </w:r>
            <w:r w:rsidRPr="008F0E1C">
              <w:rPr>
                <w:rFonts w:cs="Arial"/>
                <w:lang w:eastAsia="pl-PL"/>
              </w:rPr>
              <w:t xml:space="preserve">oszty pośrednie rozliczane będą z wykorzystaniem stawek ryczałtowych, określonych w rozdziale 8.4 </w:t>
            </w:r>
            <w:r w:rsidRPr="008F0E1C">
              <w:rPr>
                <w:rFonts w:cs="Arial"/>
                <w:i/>
                <w:lang w:eastAsia="pl-PL"/>
              </w:rPr>
              <w:t xml:space="preserve">Wytycznych w zakresie kwalifikowalności wydatków w ramach EFRR, EFS i FS na lata 2014-2020 </w:t>
            </w:r>
            <w:r w:rsidRPr="008F0E1C">
              <w:rPr>
                <w:rFonts w:cs="Arial"/>
                <w:lang w:eastAsia="pl-PL"/>
              </w:rPr>
              <w:t>i wskazanych w regulaminie konkursu.</w:t>
            </w:r>
          </w:p>
          <w:p w14:paraId="0C8E75D4" w14:textId="77777777" w:rsidR="00A638E7" w:rsidRPr="008F0E1C" w:rsidRDefault="00A638E7" w:rsidP="00240BB0">
            <w:pPr>
              <w:spacing w:before="80" w:after="80"/>
              <w:contextualSpacing/>
              <w:rPr>
                <w:rFonts w:eastAsiaTheme="minorHAnsi" w:cs="Arial"/>
              </w:rPr>
            </w:pPr>
            <w:r w:rsidRPr="008F0E1C">
              <w:rPr>
                <w:rFonts w:cs="Arial"/>
              </w:rPr>
              <w:lastRenderedPageBreak/>
              <w:t xml:space="preserve">Kryterium wynika z </w:t>
            </w:r>
            <w:r w:rsidRPr="008F0E1C">
              <w:rPr>
                <w:rFonts w:cs="Arial"/>
                <w:i/>
              </w:rPr>
              <w:t>Wytycznych w zakresie kwalifikowalności wydatków w ramach EFRR, EFS i FS na lata 2014-2020</w:t>
            </w:r>
            <w:r w:rsidRPr="008F0E1C">
              <w:rPr>
                <w:rFonts w:cs="Arial"/>
              </w:rPr>
              <w:t>.</w:t>
            </w:r>
          </w:p>
          <w:p w14:paraId="65D99963"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67DE4720"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lastRenderedPageBreak/>
              <w:t>0/1</w:t>
            </w:r>
          </w:p>
        </w:tc>
      </w:tr>
      <w:tr w:rsidR="00A638E7" w14:paraId="2C50BAB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325D7B3A" w14:textId="77777777" w:rsidR="00A638E7" w:rsidRPr="008F0E1C" w:rsidRDefault="00A638E7" w:rsidP="00240BB0">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74D39E9" w14:textId="15B9184A"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Wnioskodawcą jest organ prowadzący ośrodek wychowania przedszkolnego (OWP) objęt</w:t>
            </w:r>
            <w:r w:rsidR="00B7058C">
              <w:rPr>
                <w:rFonts w:eastAsia="Times New Roman" w:cs="Arial"/>
                <w:lang w:eastAsia="pl-PL"/>
              </w:rPr>
              <w:t>y</w:t>
            </w:r>
            <w:r w:rsidRPr="008F0E1C">
              <w:rPr>
                <w:rFonts w:eastAsia="Times New Roman" w:cs="Arial"/>
                <w:lang w:eastAsia="pl-PL"/>
              </w:rPr>
              <w:t xml:space="preserve"> wsparciem.</w:t>
            </w:r>
          </w:p>
        </w:tc>
        <w:tc>
          <w:tcPr>
            <w:tcW w:w="8694" w:type="dxa"/>
            <w:tcBorders>
              <w:top w:val="single" w:sz="4" w:space="0" w:color="auto"/>
              <w:left w:val="single" w:sz="4" w:space="0" w:color="auto"/>
              <w:bottom w:val="single" w:sz="4" w:space="0" w:color="auto"/>
              <w:right w:val="single" w:sz="4" w:space="0" w:color="auto"/>
            </w:tcBorders>
            <w:vAlign w:val="center"/>
          </w:tcPr>
          <w:p w14:paraId="78B37150"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36F8653A"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Wnioskodawca zobowiązany jest zamieścić we wniosku o dofinansowanie zapis potwierdzający, iż jest organem prowadzącym OWP, którego dotyczy wsparcie.</w:t>
            </w:r>
          </w:p>
          <w:p w14:paraId="725034CA"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Celem wprowadzenia kryterium jest zagwarantowanie, iż w realizację projektów są zaangażowane podmioty mające kompleksową i najszerszą wiedzę w zakresie edukacji przedszkolnej.</w:t>
            </w:r>
          </w:p>
          <w:p w14:paraId="26C45047"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Kryterium wynika z zapisów RPO WM 2014-2020.</w:t>
            </w:r>
          </w:p>
          <w:p w14:paraId="7E2674C1"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45A03CE"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0/1</w:t>
            </w:r>
          </w:p>
        </w:tc>
      </w:tr>
      <w:tr w:rsidR="00A638E7" w14:paraId="00A98353" w14:textId="77777777" w:rsidTr="000A49F8">
        <w:trPr>
          <w:trHeight w:val="161"/>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301715BB"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b/>
                <w:lang w:eastAsia="pl-PL"/>
              </w:rPr>
              <w:t>Kryteria dostępu weryfikowane na etapie oceny merytorycznej</w:t>
            </w:r>
          </w:p>
        </w:tc>
      </w:tr>
      <w:tr w:rsidR="00A638E7" w14:paraId="18D6DB8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021FB935" w14:textId="77777777" w:rsidR="00A638E7" w:rsidRPr="008F0E1C" w:rsidRDefault="00A638E7" w:rsidP="00240BB0">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610E69F"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Zakres wsparcia w ramach projektu jest określony na podstawie indywidualnie zdiagnozowanego zapotrzebowania OWP na usługi w zakresie edukacji przedszkolnej na obszarze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216C21DD" w14:textId="5AE87780"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Spełnienie kryterium będzie oceniane na podstawie oświadczenia Wnioskodawcy zawartego we wniosku o dofinansowanie projektu.</w:t>
            </w:r>
          </w:p>
          <w:p w14:paraId="7AC87D0B"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Wnioskodawca oświadcza, że:</w:t>
            </w:r>
          </w:p>
          <w:p w14:paraId="78721B8F" w14:textId="77777777" w:rsidR="00A638E7" w:rsidRPr="008F0E1C" w:rsidRDefault="00A638E7" w:rsidP="00240BB0">
            <w:pPr>
              <w:pStyle w:val="Akapitzlist0"/>
              <w:numPr>
                <w:ilvl w:val="0"/>
                <w:numId w:val="560"/>
              </w:numPr>
              <w:spacing w:before="80" w:after="80"/>
              <w:ind w:left="448" w:hanging="448"/>
              <w:rPr>
                <w:rFonts w:eastAsia="Times New Roman" w:cs="Arial"/>
                <w:lang w:eastAsia="pl-PL"/>
              </w:rPr>
            </w:pPr>
            <w:r w:rsidRPr="008F0E1C">
              <w:rPr>
                <w:rFonts w:eastAsia="Times New Roman" w:cs="Arial"/>
                <w:lang w:eastAsia="pl-PL"/>
              </w:rPr>
              <w:t>przed przygotowaniem wniosku o dofinansowanie, została przeprowadzona diagnoza</w:t>
            </w:r>
            <w:r w:rsidRPr="008F0E1C">
              <w:rPr>
                <w:rStyle w:val="Odwoanieprzypisudolnego"/>
                <w:rFonts w:eastAsia="Times New Roman" w:cs="Arial"/>
                <w:sz w:val="20"/>
                <w:lang w:eastAsia="pl-PL"/>
              </w:rPr>
              <w:footnoteReference w:id="157"/>
            </w:r>
            <w:r w:rsidRPr="008F0E1C">
              <w:rPr>
                <w:rFonts w:eastAsia="Times New Roman" w:cs="Arial"/>
                <w:lang w:eastAsia="pl-PL"/>
              </w:rPr>
              <w:t>, pozwalająca na ocenę zasadności realizacji wsparcia w ramach projektu;</w:t>
            </w:r>
          </w:p>
          <w:p w14:paraId="4C9833DC" w14:textId="77777777" w:rsidR="00A638E7" w:rsidRPr="008F0E1C" w:rsidRDefault="00A638E7" w:rsidP="00240BB0">
            <w:pPr>
              <w:pStyle w:val="Akapitzlist0"/>
              <w:numPr>
                <w:ilvl w:val="0"/>
                <w:numId w:val="560"/>
              </w:numPr>
              <w:spacing w:before="80" w:after="80"/>
              <w:ind w:left="448" w:hanging="448"/>
              <w:rPr>
                <w:rFonts w:eastAsia="Times New Roman" w:cs="Arial"/>
                <w:lang w:eastAsia="pl-PL"/>
              </w:rPr>
            </w:pPr>
            <w:r w:rsidRPr="008F0E1C">
              <w:rPr>
                <w:rFonts w:eastAsia="Times New Roman" w:cs="Arial"/>
                <w:lang w:eastAsia="pl-PL"/>
              </w:rPr>
              <w:t>diagnoza uwzględnia co najmniej kluczowe dla planowanego wsparcia i określone w Regulaminie konkursu zagadnienia</w:t>
            </w:r>
            <w:r w:rsidRPr="008F0E1C">
              <w:rPr>
                <w:rStyle w:val="Odwoanieprzypisudolnego"/>
                <w:rFonts w:eastAsia="Times New Roman" w:cs="Arial"/>
                <w:sz w:val="20"/>
                <w:lang w:eastAsia="pl-PL"/>
              </w:rPr>
              <w:footnoteReference w:id="158"/>
            </w:r>
            <w:r w:rsidRPr="008F0E1C">
              <w:rPr>
                <w:rFonts w:eastAsia="Times New Roman" w:cs="Arial"/>
                <w:lang w:eastAsia="pl-PL"/>
              </w:rPr>
              <w:t>;</w:t>
            </w:r>
          </w:p>
          <w:p w14:paraId="060A62F4" w14:textId="77777777" w:rsidR="00A638E7" w:rsidRPr="008F0E1C" w:rsidRDefault="00A638E7" w:rsidP="00240BB0">
            <w:pPr>
              <w:pStyle w:val="Akapitzlist0"/>
              <w:numPr>
                <w:ilvl w:val="0"/>
                <w:numId w:val="560"/>
              </w:numPr>
              <w:spacing w:before="80" w:after="80"/>
              <w:ind w:left="448" w:hanging="425"/>
              <w:rPr>
                <w:rFonts w:eastAsiaTheme="minorHAnsi" w:cs="Arial"/>
              </w:rPr>
            </w:pPr>
            <w:r w:rsidRPr="008F0E1C">
              <w:rPr>
                <w:rFonts w:cs="Arial"/>
              </w:rPr>
              <w:lastRenderedPageBreak/>
              <w:t>zakres wsparcia w ramach projektu jest zgodny z przeprowadzoną diagnozą;</w:t>
            </w:r>
          </w:p>
          <w:p w14:paraId="5782F0EC" w14:textId="77777777" w:rsidR="00A638E7" w:rsidRPr="008F0E1C" w:rsidRDefault="00A638E7" w:rsidP="00240BB0">
            <w:pPr>
              <w:pStyle w:val="Akapitzlist0"/>
              <w:numPr>
                <w:ilvl w:val="0"/>
                <w:numId w:val="560"/>
              </w:numPr>
              <w:spacing w:before="80" w:after="80"/>
              <w:ind w:left="448" w:hanging="425"/>
              <w:rPr>
                <w:rFonts w:cs="Arial"/>
              </w:rPr>
            </w:pPr>
            <w:r w:rsidRPr="008F0E1C">
              <w:rPr>
                <w:rFonts w:cs="Arial"/>
              </w:rPr>
              <w:t>diagnoza jest zatwierdzona przez każdy organ prowadzący OWP bądź osobę upoważnioną do podejmowania decyzji.</w:t>
            </w:r>
          </w:p>
          <w:p w14:paraId="5561761C"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Wnioskodawca jest zobowiązany wskazać w treści wniosku o dofinansowanie główne wnioski z przeprowadzonej diagnozy.</w:t>
            </w:r>
          </w:p>
          <w:p w14:paraId="16FCEAFD"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Właściwym do przeprowadzenia diagnozy jest wybrany/wybrane spośród niżej wymienionych podmiot/podmioty:</w:t>
            </w:r>
          </w:p>
          <w:p w14:paraId="7FCFA514" w14:textId="233D4943" w:rsidR="00A638E7" w:rsidRPr="008F0E1C" w:rsidRDefault="00A638E7" w:rsidP="00240BB0">
            <w:pPr>
              <w:pStyle w:val="Akapitzlist0"/>
              <w:numPr>
                <w:ilvl w:val="0"/>
                <w:numId w:val="561"/>
              </w:numPr>
              <w:spacing w:before="80" w:after="80"/>
              <w:ind w:left="873" w:hanging="425"/>
              <w:rPr>
                <w:rFonts w:eastAsia="Times New Roman" w:cs="Arial"/>
                <w:lang w:eastAsia="pl-PL"/>
              </w:rPr>
            </w:pPr>
            <w:r w:rsidRPr="008F0E1C">
              <w:rPr>
                <w:rFonts w:eastAsia="Times New Roman" w:cs="Arial"/>
                <w:lang w:eastAsia="pl-PL"/>
              </w:rPr>
              <w:t>OWP planowany do objęcia wsparciem,</w:t>
            </w:r>
          </w:p>
          <w:p w14:paraId="5BFCE0CE" w14:textId="77777777" w:rsidR="00A638E7" w:rsidRPr="008F0E1C" w:rsidRDefault="00A638E7" w:rsidP="00240BB0">
            <w:pPr>
              <w:pStyle w:val="Akapitzlist0"/>
              <w:numPr>
                <w:ilvl w:val="0"/>
                <w:numId w:val="561"/>
              </w:numPr>
              <w:spacing w:before="80" w:after="80"/>
              <w:ind w:left="873" w:hanging="425"/>
              <w:rPr>
                <w:rFonts w:eastAsia="Times New Roman" w:cs="Arial"/>
                <w:lang w:eastAsia="pl-PL"/>
              </w:rPr>
            </w:pPr>
            <w:r w:rsidRPr="008F0E1C">
              <w:rPr>
                <w:rFonts w:eastAsia="Times New Roman" w:cs="Arial"/>
                <w:lang w:eastAsia="pl-PL"/>
              </w:rPr>
              <w:t>inny podmiot prowadzący działalność o charakterze edukacyjnym lub badawczym,</w:t>
            </w:r>
          </w:p>
          <w:p w14:paraId="0F493873" w14:textId="77777777" w:rsidR="00A638E7" w:rsidRPr="008F0E1C" w:rsidRDefault="00A638E7" w:rsidP="00240BB0">
            <w:pPr>
              <w:pStyle w:val="Akapitzlist0"/>
              <w:numPr>
                <w:ilvl w:val="0"/>
                <w:numId w:val="561"/>
              </w:numPr>
              <w:spacing w:before="80" w:after="80"/>
              <w:ind w:left="870" w:hanging="425"/>
              <w:rPr>
                <w:rFonts w:eastAsia="Times New Roman" w:cs="Arial"/>
                <w:lang w:eastAsia="pl-PL"/>
              </w:rPr>
            </w:pPr>
            <w:r w:rsidRPr="008F0E1C">
              <w:rPr>
                <w:rFonts w:eastAsia="Times New Roman" w:cs="Arial"/>
                <w:lang w:eastAsia="pl-PL"/>
              </w:rPr>
              <w:t>organ prowadzący OWP planowany do objęcia wsparciem.</w:t>
            </w:r>
          </w:p>
          <w:p w14:paraId="07073FB0"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Podmiot przeprowadzający diagnozę ma możliwość skorzystania ze wsparcia instytucji systemu wspomagania pracy OWP, tj. placówki doskonalenia nauczycieli, poradni psychologiczno-pedagogicznej, biblioteki pedagogicznej.</w:t>
            </w:r>
          </w:p>
          <w:p w14:paraId="26DDB4F4"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4E1BA97F"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tcPr>
          <w:p w14:paraId="0702FDFF" w14:textId="29EE8610"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lastRenderedPageBreak/>
              <w:t>0/1</w:t>
            </w:r>
          </w:p>
        </w:tc>
      </w:tr>
      <w:tr w:rsidR="00A638E7" w14:paraId="1954CF5E"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05AFC2BA" w14:textId="77777777" w:rsidR="00A638E7" w:rsidRPr="008F0E1C" w:rsidRDefault="00A638E7" w:rsidP="00240BB0">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2CE0B66" w14:textId="77777777" w:rsidR="00A638E7" w:rsidRPr="008F0E1C" w:rsidRDefault="00A638E7" w:rsidP="00240BB0">
            <w:pPr>
              <w:spacing w:before="80" w:after="80"/>
              <w:contextualSpacing/>
              <w:rPr>
                <w:rFonts w:eastAsiaTheme="minorHAnsi" w:cs="Arial"/>
              </w:rPr>
            </w:pPr>
            <w:r w:rsidRPr="008F0E1C">
              <w:rPr>
                <w:rFonts w:eastAsia="Times New Roman" w:cs="Arial"/>
                <w:lang w:eastAsia="pl-PL"/>
              </w:rPr>
              <w:t xml:space="preserve">Działalność bieżąca nowo utworzonych miejsc wychowania przedszkolnego lub/ </w:t>
            </w:r>
            <w:r w:rsidRPr="008F0E1C">
              <w:rPr>
                <w:rFonts w:eastAsia="Times New Roman" w:cs="Arial"/>
                <w:lang w:eastAsia="pl-PL"/>
              </w:rPr>
              <w:lastRenderedPageBreak/>
              <w:t>i istniejących miejsc wychowania przedszkolnego dostosowanych do potrzeb dzieci z niepełnosprawnością będzie finansowana w ramach projektu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759819E0"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lastRenderedPageBreak/>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26B9F873"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lastRenderedPageBreak/>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477D273F"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Kryterium podlega ocenie wyłącznie w przypadku, jeśli Wnioskodawca planuje utworzenie nowych miejsc wychowania przedszkolnego lub/ i dostosowanie istniejących miejsc</w:t>
            </w:r>
            <w:r w:rsidRPr="008F0E1C">
              <w:rPr>
                <w:rFonts w:cs="Arial"/>
              </w:rPr>
              <w:t xml:space="preserve"> </w:t>
            </w:r>
            <w:r w:rsidRPr="008F0E1C">
              <w:rPr>
                <w:rFonts w:eastAsia="Times New Roman" w:cs="Arial"/>
                <w:lang w:eastAsia="pl-PL"/>
              </w:rPr>
              <w:t>wychowania przedszkolnego do potrzeb dzieci z niepełnosprawnością i finansowanie ich działalności bieżącej w ramach projektu.</w:t>
            </w:r>
          </w:p>
          <w:p w14:paraId="634BDB38" w14:textId="01304811"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p>
          <w:p w14:paraId="7A399C52" w14:textId="77777777" w:rsidR="00A638E7" w:rsidRPr="008F0E1C" w:rsidRDefault="00A638E7" w:rsidP="00240BB0">
            <w:pPr>
              <w:spacing w:before="80" w:after="80"/>
              <w:contextualSpacing/>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F2F0162"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lastRenderedPageBreak/>
              <w:t>0/1/nie dotyczy</w:t>
            </w:r>
          </w:p>
        </w:tc>
      </w:tr>
      <w:tr w:rsidR="00A638E7" w14:paraId="29FD2F29"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A3F68E" w14:textId="77777777" w:rsidR="00A638E7" w:rsidRPr="008F0E1C" w:rsidRDefault="00A638E7" w:rsidP="00240BB0">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5E368245"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Działalność bieżąca utworzonych w ramach projektu nowych miejsc wychowania przedszkolnego nie będzie finansowana z krajowych środków publicznych, przeznaczonych na finansowanie wychowania przedszkolnego.</w:t>
            </w:r>
          </w:p>
        </w:tc>
        <w:tc>
          <w:tcPr>
            <w:tcW w:w="8694" w:type="dxa"/>
            <w:tcBorders>
              <w:top w:val="single" w:sz="4" w:space="0" w:color="auto"/>
              <w:left w:val="single" w:sz="4" w:space="0" w:color="auto"/>
              <w:bottom w:val="single" w:sz="4" w:space="0" w:color="auto"/>
              <w:right w:val="single" w:sz="4" w:space="0" w:color="auto"/>
            </w:tcBorders>
            <w:vAlign w:val="center"/>
          </w:tcPr>
          <w:p w14:paraId="6C30855A"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60F5C882"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Wnioskodawca we wniosku oświadcza, że:</w:t>
            </w:r>
          </w:p>
          <w:p w14:paraId="501A0994" w14:textId="77777777" w:rsidR="00A638E7" w:rsidRPr="008F0E1C" w:rsidRDefault="00A638E7" w:rsidP="00240BB0">
            <w:pPr>
              <w:pStyle w:val="Akapitzlist0"/>
              <w:numPr>
                <w:ilvl w:val="0"/>
                <w:numId w:val="562"/>
              </w:numPr>
              <w:spacing w:before="80" w:after="80"/>
              <w:rPr>
                <w:rFonts w:eastAsia="Times New Roman" w:cs="Arial"/>
                <w:lang w:eastAsia="pl-PL"/>
              </w:rPr>
            </w:pPr>
            <w:r w:rsidRPr="008F0E1C">
              <w:rPr>
                <w:rFonts w:eastAsia="Times New Roman" w:cs="Arial"/>
                <w:lang w:eastAsia="pl-PL"/>
              </w:rPr>
              <w:t>działalność bieżąca utworzonych w projekcie nowych miejsc wychowania przedszkolnego nie będzie dofinansowana z krajowych środków publicznych, przeznaczonych na finansowanie wychowania przedszkolnego;</w:t>
            </w:r>
          </w:p>
          <w:p w14:paraId="11EE5141" w14:textId="3449548C" w:rsidR="00A638E7" w:rsidRPr="008F0E1C" w:rsidRDefault="00A638E7" w:rsidP="00240BB0">
            <w:pPr>
              <w:pStyle w:val="Akapitzlist0"/>
              <w:numPr>
                <w:ilvl w:val="0"/>
                <w:numId w:val="562"/>
              </w:numPr>
              <w:spacing w:before="80" w:after="80"/>
              <w:rPr>
                <w:rFonts w:eastAsia="Times New Roman" w:cs="Arial"/>
                <w:lang w:eastAsia="pl-PL"/>
              </w:rPr>
            </w:pPr>
            <w:r w:rsidRPr="008F0E1C">
              <w:rPr>
                <w:rFonts w:eastAsia="Times New Roman" w:cs="Arial"/>
                <w:lang w:eastAsia="pl-PL"/>
              </w:rPr>
              <w:t>wkład własny w projekcie nie będzie pochodził z krajowych środków publicznych, przeznaczonych na finansowanie wychowania przedszkolnego.</w:t>
            </w:r>
          </w:p>
          <w:p w14:paraId="7EAFDFF5" w14:textId="77777777" w:rsidR="00A638E7" w:rsidRPr="008F0E1C" w:rsidRDefault="00A638E7" w:rsidP="00240BB0">
            <w:pPr>
              <w:spacing w:before="80" w:after="80"/>
              <w:ind w:left="28"/>
              <w:contextualSpacing/>
              <w:rPr>
                <w:rFonts w:eastAsia="Times New Roman" w:cs="Arial"/>
                <w:lang w:eastAsia="pl-PL"/>
              </w:rPr>
            </w:pPr>
            <w:r w:rsidRPr="008F0E1C">
              <w:rPr>
                <w:rFonts w:eastAsia="Times New Roman" w:cs="Arial"/>
                <w:lang w:eastAsia="pl-PL"/>
              </w:rPr>
              <w:t>Ponadto Wnioskodawca niebędący JST, prowadzący publiczny lub niepubliczny OWP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0FEA3F47" w14:textId="77777777" w:rsidR="00A638E7" w:rsidRPr="008F0E1C" w:rsidRDefault="00A638E7" w:rsidP="00240BB0">
            <w:pPr>
              <w:spacing w:before="80" w:after="80"/>
              <w:ind w:left="23"/>
              <w:contextualSpacing/>
              <w:rPr>
                <w:rFonts w:eastAsia="Times New Roman" w:cs="Arial"/>
                <w:lang w:eastAsia="pl-PL"/>
              </w:rPr>
            </w:pPr>
            <w:r w:rsidRPr="008F0E1C">
              <w:rPr>
                <w:rFonts w:eastAsia="Times New Roman" w:cs="Arial"/>
                <w:lang w:eastAsia="pl-PL"/>
              </w:rPr>
              <w:t xml:space="preserve">Podmioty niebędące JST, prowadzące publiczne i niepubliczne OWP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w:t>
            </w:r>
            <w:r w:rsidRPr="008F0E1C">
              <w:rPr>
                <w:rFonts w:eastAsia="Times New Roman" w:cs="Arial"/>
                <w:lang w:eastAsia="pl-PL"/>
              </w:rPr>
              <w:lastRenderedPageBreak/>
              <w:t>objętych wychowaniem przedszkolnym i na tę grupę dzieci uzyskiwać nadal dotacje z budżetu gminy. Po zakończeniu finansowania projektowego możliwe jest uzyskanie dotacji także na dzieci korzystające wcześniej z miejsc przedszkolnych utworzonych z EFS.</w:t>
            </w:r>
          </w:p>
          <w:p w14:paraId="288A3EFE"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2D304D2A" w14:textId="77777777" w:rsidR="00A638E7" w:rsidRPr="008F0E1C" w:rsidRDefault="00A638E7" w:rsidP="00240BB0">
            <w:pPr>
              <w:spacing w:before="80" w:after="80"/>
              <w:ind w:left="23"/>
              <w:contextualSpacing/>
              <w:rPr>
                <w:rFonts w:eastAsia="Times New Roman" w:cs="Arial"/>
                <w:lang w:eastAsia="pl-PL"/>
              </w:rPr>
            </w:pPr>
            <w:r w:rsidRPr="008F0E1C">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5B54A446" w14:textId="7C3D4451"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7C9F12B6"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D9DCE38"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lastRenderedPageBreak/>
              <w:t>0/1/nie dotyczy</w:t>
            </w:r>
          </w:p>
        </w:tc>
      </w:tr>
      <w:tr w:rsidR="00A638E7" w14:paraId="5BE55E71"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7106F243" w14:textId="77777777" w:rsidR="00A638E7" w:rsidRPr="008F0E1C" w:rsidRDefault="00A638E7" w:rsidP="00240BB0">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288E149" w14:textId="77777777" w:rsidR="00A638E7" w:rsidRPr="008F0E1C" w:rsidRDefault="00A638E7" w:rsidP="00240BB0">
            <w:pPr>
              <w:spacing w:before="80" w:after="80"/>
              <w:contextualSpacing/>
              <w:rPr>
                <w:rFonts w:eastAsiaTheme="minorHAnsi" w:cs="Arial"/>
              </w:rPr>
            </w:pPr>
            <w:r w:rsidRPr="008F0E1C">
              <w:rPr>
                <w:rFonts w:eastAsia="Times New Roman" w:cs="Arial"/>
                <w:lang w:eastAsia="pl-PL"/>
              </w:rPr>
              <w:t>Trwałość utworzonych miejsc wychowania przedszkolnego wynosi co najmniej 2 lata od daty zakończenia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48378B8E" w14:textId="5572CB60"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7167E9FC"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3A884BC1"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19CEF179"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669008E1"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Kryterium podlega ocenie wyłącznie w przypadku, jeśli Wnioskodawca planuje w ramach projektu stworzenie nowych miejsc wychowania przedszkolnego.</w:t>
            </w:r>
          </w:p>
          <w:p w14:paraId="3A7AC9F6" w14:textId="2FF11258"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66C19BEA"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C87416B"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0/1/nie dotyczy</w:t>
            </w:r>
          </w:p>
        </w:tc>
      </w:tr>
      <w:tr w:rsidR="00A638E7" w14:paraId="60A72D00" w14:textId="77777777" w:rsidTr="000A49F8">
        <w:trPr>
          <w:trHeight w:val="1502"/>
        </w:trPr>
        <w:tc>
          <w:tcPr>
            <w:tcW w:w="694" w:type="dxa"/>
            <w:tcBorders>
              <w:top w:val="single" w:sz="4" w:space="0" w:color="auto"/>
              <w:left w:val="single" w:sz="4" w:space="0" w:color="auto"/>
              <w:bottom w:val="single" w:sz="4" w:space="0" w:color="auto"/>
              <w:right w:val="single" w:sz="4" w:space="0" w:color="auto"/>
            </w:tcBorders>
            <w:vAlign w:val="center"/>
          </w:tcPr>
          <w:p w14:paraId="0964F437" w14:textId="77777777" w:rsidR="00A638E7" w:rsidRPr="008F0E1C" w:rsidRDefault="00A638E7" w:rsidP="00240BB0">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F98952"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Dodatkowe zajęcia realizowane w ramach projektu będą finansowane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0015D021"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6CF4D989"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Wnioskodawca oświadcza, że koszty związane z realizacją dodatkowych zajęć w OWP będą ponoszone podczas trwania projektu przez okres nie dłuższy niż 12 miesięcy.</w:t>
            </w:r>
          </w:p>
          <w:p w14:paraId="084A43BA" w14:textId="4E598618"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Należy pamiętać, że dodatkowe zajęcia mogą być adresowane do wszystkich dzieci danego OWP, niezależnie od liczby nowo utworzonych lub dostosowanych miejsc wychowania przedszkolnego.</w:t>
            </w:r>
          </w:p>
          <w:p w14:paraId="4EF6BBF7" w14:textId="5B7A3589"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w:t>
            </w:r>
          </w:p>
          <w:p w14:paraId="10EF820A"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2A78FE53"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EC1820D"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0/1/nie dotyczy</w:t>
            </w:r>
          </w:p>
        </w:tc>
      </w:tr>
      <w:tr w:rsidR="00A638E7" w14:paraId="68000F61" w14:textId="77777777" w:rsidTr="000A49F8">
        <w:trPr>
          <w:trHeight w:val="1067"/>
        </w:trPr>
        <w:tc>
          <w:tcPr>
            <w:tcW w:w="694" w:type="dxa"/>
            <w:tcBorders>
              <w:top w:val="single" w:sz="4" w:space="0" w:color="auto"/>
              <w:left w:val="single" w:sz="4" w:space="0" w:color="auto"/>
              <w:bottom w:val="single" w:sz="4" w:space="0" w:color="auto"/>
              <w:right w:val="single" w:sz="4" w:space="0" w:color="auto"/>
            </w:tcBorders>
            <w:vAlign w:val="center"/>
          </w:tcPr>
          <w:p w14:paraId="087631A5" w14:textId="77777777" w:rsidR="00A638E7" w:rsidRPr="008F0E1C" w:rsidRDefault="00A638E7" w:rsidP="00240BB0">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95B35D9"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Realizowane w ramach projektu dodatkowe zajęcia dla dzieci nie są analogiczne, co do treści i odbiorców z zajęciami finansowanymi w OWP w okresie co najmniej 12 miesięcy poprzedzających złożenie wniosku o dofinansowanie.</w:t>
            </w:r>
          </w:p>
        </w:tc>
        <w:tc>
          <w:tcPr>
            <w:tcW w:w="8694" w:type="dxa"/>
            <w:tcBorders>
              <w:top w:val="single" w:sz="4" w:space="0" w:color="auto"/>
              <w:left w:val="single" w:sz="4" w:space="0" w:color="auto"/>
              <w:bottom w:val="single" w:sz="4" w:space="0" w:color="auto"/>
              <w:right w:val="single" w:sz="4" w:space="0" w:color="auto"/>
            </w:tcBorders>
            <w:vAlign w:val="center"/>
          </w:tcPr>
          <w:p w14:paraId="7B2D946E"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1B9ADB53"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1EDCBB8C"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Zastosowanie kryterium ma na celu spełnienie zasady dodatkowości wsparcia EFS i wyeliminowanie sytuacji, w których finansowanie unijne zastępuje finansowanie krajowe.</w:t>
            </w:r>
          </w:p>
          <w:p w14:paraId="2ED7E346"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Kryterium podlega ocenie wyłącznie w przypadku, jeśli Wnioskodawca planuje w ramach projektu realizację dodatkowych zajęć dla dzieci w objętym wsparciem OWP.</w:t>
            </w:r>
          </w:p>
          <w:p w14:paraId="6FC5080C"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50CD9C6C"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AF6C568"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0/1/nie dotyczy</w:t>
            </w:r>
          </w:p>
        </w:tc>
      </w:tr>
      <w:tr w:rsidR="00A638E7" w14:paraId="232EE5B0"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5AEBF4" w14:textId="77777777" w:rsidR="00A638E7" w:rsidRPr="008F0E1C" w:rsidRDefault="00A638E7" w:rsidP="00240BB0">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1AE92C" w14:textId="77777777" w:rsidR="00A638E7" w:rsidRPr="008F0E1C" w:rsidRDefault="00A638E7" w:rsidP="00240BB0">
            <w:pPr>
              <w:spacing w:before="80" w:after="80"/>
              <w:contextualSpacing/>
              <w:rPr>
                <w:rFonts w:eastAsiaTheme="minorHAnsi" w:cs="Arial"/>
              </w:rPr>
            </w:pPr>
            <w:r w:rsidRPr="008F0E1C">
              <w:rPr>
                <w:rFonts w:eastAsia="Times New Roman" w:cs="Arial"/>
                <w:lang w:eastAsia="pl-PL"/>
              </w:rPr>
              <w:t>Stworzone w ramach projektu materiały edukacyjne są opublikowane na wolnych licencjach.</w:t>
            </w:r>
          </w:p>
        </w:tc>
        <w:tc>
          <w:tcPr>
            <w:tcW w:w="8694" w:type="dxa"/>
            <w:tcBorders>
              <w:top w:val="single" w:sz="4" w:space="0" w:color="auto"/>
              <w:left w:val="single" w:sz="4" w:space="0" w:color="auto"/>
              <w:bottom w:val="single" w:sz="4" w:space="0" w:color="auto"/>
              <w:right w:val="single" w:sz="4" w:space="0" w:color="auto"/>
            </w:tcBorders>
            <w:vAlign w:val="center"/>
          </w:tcPr>
          <w:p w14:paraId="5F702EA6" w14:textId="7A64BB68"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2797A8A5"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002D9019" w14:textId="0576818A"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14F5FDF7"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4657E75" w14:textId="2E544F3E"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 xml:space="preserve">Kryterium wynika </w:t>
            </w:r>
            <w:r w:rsidRPr="008F0E1C">
              <w:rPr>
                <w:rFonts w:eastAsia="Times New Roman" w:cs="Arial"/>
                <w:i/>
                <w:lang w:eastAsia="pl-PL"/>
              </w:rPr>
              <w:t>z Wytycznych w zakresie realizacji przedsięwzięć z udziałem środków Europejskiego Funduszu Społecznego w obszarze edukacji na lata 2014-2020</w:t>
            </w:r>
            <w:r w:rsidRPr="008F0E1C">
              <w:rPr>
                <w:rFonts w:eastAsia="Times New Roman" w:cs="Arial"/>
                <w:lang w:eastAsia="pl-PL"/>
              </w:rPr>
              <w:t>.</w:t>
            </w:r>
          </w:p>
          <w:p w14:paraId="09A51DD2" w14:textId="7370DBA1" w:rsidR="00A638E7" w:rsidRPr="008F0E1C" w:rsidRDefault="00A638E7" w:rsidP="00240BB0">
            <w:pPr>
              <w:spacing w:before="80" w:after="80"/>
              <w:contextualSpacing/>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E75AB07" w14:textId="77777777" w:rsidR="00A638E7" w:rsidRPr="008F0E1C" w:rsidRDefault="00A638E7" w:rsidP="00240BB0">
            <w:pPr>
              <w:spacing w:before="80" w:after="80"/>
              <w:contextualSpacing/>
              <w:rPr>
                <w:rFonts w:eastAsia="Times New Roman" w:cs="Arial"/>
                <w:lang w:eastAsia="pl-PL"/>
              </w:rPr>
            </w:pPr>
            <w:r w:rsidRPr="008F0E1C">
              <w:rPr>
                <w:rFonts w:eastAsia="Times New Roman" w:cs="Arial"/>
                <w:lang w:eastAsia="pl-PL"/>
              </w:rPr>
              <w:t>0/1/nie dotyczy</w:t>
            </w:r>
          </w:p>
        </w:tc>
      </w:tr>
    </w:tbl>
    <w:p w14:paraId="761A11F8" w14:textId="425C7C2F" w:rsidR="00A638E7" w:rsidRDefault="00A638E7">
      <w:pPr>
        <w:spacing w:before="120" w:after="120" w:line="276" w:lineRule="auto"/>
        <w:jc w:val="both"/>
        <w:rPr>
          <w:rFonts w:cs="Arial"/>
          <w:b/>
          <w:iCs/>
          <w:spacing w:val="10"/>
          <w:sz w:val="24"/>
          <w:szCs w:val="22"/>
        </w:rPr>
      </w:pPr>
      <w:r>
        <w:rPr>
          <w:rFonts w:cs="Arial"/>
        </w:rPr>
        <w:br w:type="page"/>
      </w:r>
    </w:p>
    <w:p w14:paraId="580496A7" w14:textId="6D0F115D" w:rsidR="00FD4EF3" w:rsidRPr="00CE0119" w:rsidRDefault="00FD4EF3" w:rsidP="00FD4EF3">
      <w:pPr>
        <w:pStyle w:val="Nagwek4"/>
        <w:rPr>
          <w:rFonts w:cs="Arial"/>
        </w:rPr>
      </w:pPr>
      <w:bookmarkStart w:id="307" w:name="_Toc131078566"/>
      <w:r w:rsidRPr="00CE0119">
        <w:rPr>
          <w:rFonts w:cs="Arial"/>
        </w:rPr>
        <w:lastRenderedPageBreak/>
        <w:t>Działanie 10.2 – Upowszechnianie kompetencji kluczowych wśród osób dorosłych</w:t>
      </w:r>
      <w:bookmarkEnd w:id="298"/>
      <w:bookmarkEnd w:id="299"/>
      <w:bookmarkEnd w:id="300"/>
      <w:bookmarkEnd w:id="301"/>
      <w:bookmarkEnd w:id="302"/>
      <w:bookmarkEnd w:id="307"/>
    </w:p>
    <w:p w14:paraId="20973E1E" w14:textId="72E59CCC" w:rsidR="0011564B" w:rsidRPr="00CE0119" w:rsidRDefault="0011564B" w:rsidP="00920F1F">
      <w:pPr>
        <w:pStyle w:val="Nagwek5"/>
        <w:rPr>
          <w:rFonts w:cs="Arial"/>
        </w:rPr>
      </w:pPr>
      <w:bookmarkStart w:id="308" w:name="_Toc457226204"/>
      <w:bookmarkStart w:id="309" w:name="_Toc457376954"/>
      <w:bookmarkStart w:id="310" w:name="_Toc457381526"/>
      <w:bookmarkStart w:id="311" w:name="_Toc457987803"/>
      <w:bookmarkStart w:id="312" w:name="_Toc462147167"/>
      <w:bookmarkStart w:id="313" w:name="_Toc131078567"/>
      <w:r w:rsidRPr="00CE0119">
        <w:rPr>
          <w:rFonts w:cs="Arial"/>
        </w:rPr>
        <w:t xml:space="preserve">Działanie 10. 2 – </w:t>
      </w:r>
      <w:r w:rsidR="009E0535" w:rsidRPr="00CE0119">
        <w:rPr>
          <w:rFonts w:cs="Arial"/>
        </w:rPr>
        <w:t>r</w:t>
      </w:r>
      <w:r w:rsidRPr="00CE0119">
        <w:rPr>
          <w:rFonts w:cs="Arial"/>
        </w:rPr>
        <w:t>odzaj przedsięwzięcia</w:t>
      </w:r>
      <w:r w:rsidR="009E0535" w:rsidRPr="00CE0119">
        <w:rPr>
          <w:rFonts w:cs="Arial"/>
        </w:rPr>
        <w:t>:</w:t>
      </w:r>
      <w:r w:rsidRPr="00CE0119">
        <w:rPr>
          <w:rFonts w:cs="Arial"/>
        </w:rPr>
        <w:t xml:space="preserve"> </w:t>
      </w:r>
      <w:r w:rsidR="009E0535" w:rsidRPr="00CE0119">
        <w:rPr>
          <w:rFonts w:cs="Arial"/>
        </w:rPr>
        <w:t>„</w:t>
      </w:r>
      <w:r w:rsidRPr="00CE0119">
        <w:rPr>
          <w:rFonts w:cs="Arial"/>
        </w:rPr>
        <w:t xml:space="preserve">Szkolenia lub inne formy podnoszenia kompetencji cyfrowych </w:t>
      </w:r>
      <w:r w:rsidR="00E63302">
        <w:rPr>
          <w:rFonts w:cs="Arial"/>
        </w:rPr>
        <w:br/>
      </w:r>
      <w:r w:rsidRPr="00CE0119">
        <w:rPr>
          <w:rFonts w:cs="Arial"/>
        </w:rPr>
        <w:t>i językowych zakończone procesem formalnego potwierdzania i certyfikacji nabytych kwalifikacji</w:t>
      </w:r>
      <w:r w:rsidR="009E0535" w:rsidRPr="00CE0119">
        <w:rPr>
          <w:rFonts w:cs="Arial"/>
        </w:rPr>
        <w:t>”</w:t>
      </w:r>
      <w:bookmarkEnd w:id="308"/>
      <w:bookmarkEnd w:id="309"/>
      <w:bookmarkEnd w:id="310"/>
      <w:bookmarkEnd w:id="311"/>
      <w:bookmarkEnd w:id="312"/>
      <w:bookmarkEnd w:id="313"/>
    </w:p>
    <w:p w14:paraId="69A6D752" w14:textId="6776C675"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VI p</w:t>
      </w:r>
      <w:r w:rsidRPr="00CE0119">
        <w:rPr>
          <w:rFonts w:cs="Arial"/>
        </w:rPr>
        <w:t>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łania 10.2"/>
        <w:tblDescription w:val="Tabela zawiera nazwę, opis i ocene kryterium dla Działania 10. 2 – rodzaj przedsięwzięcia: „Szkolenia lub inne formy podnoszenia kompetencji cyfrowych i językowych zakończone procesem formalnego potwierdzania i certyfikacji nabytych kwalifikacji”"/>
      </w:tblPr>
      <w:tblGrid>
        <w:gridCol w:w="471"/>
        <w:gridCol w:w="4061"/>
        <w:gridCol w:w="7937"/>
        <w:gridCol w:w="1554"/>
      </w:tblGrid>
      <w:tr w:rsidR="0011564B" w:rsidRPr="00AF73C0" w14:paraId="2E38954A" w14:textId="77777777" w:rsidTr="00A638E7">
        <w:trPr>
          <w:trHeight w:val="170"/>
          <w:tblHeader/>
        </w:trPr>
        <w:tc>
          <w:tcPr>
            <w:tcW w:w="168" w:type="pct"/>
            <w:shd w:val="clear" w:color="auto" w:fill="auto"/>
            <w:vAlign w:val="center"/>
          </w:tcPr>
          <w:p w14:paraId="6536CD21" w14:textId="4100C96F" w:rsidR="0011564B" w:rsidRPr="00535CB6" w:rsidRDefault="0011564B" w:rsidP="00240BB0">
            <w:pPr>
              <w:contextualSpacing/>
              <w:rPr>
                <w:rFonts w:eastAsia="Times New Roman" w:cs="Arial"/>
                <w:b/>
                <w:lang w:eastAsia="pl-PL"/>
              </w:rPr>
            </w:pPr>
            <w:r w:rsidRPr="00535CB6">
              <w:rPr>
                <w:rFonts w:eastAsia="Times New Roman" w:cs="Arial"/>
                <w:b/>
                <w:lang w:eastAsia="pl-PL"/>
              </w:rPr>
              <w:t>Lp.</w:t>
            </w:r>
          </w:p>
        </w:tc>
        <w:tc>
          <w:tcPr>
            <w:tcW w:w="1448" w:type="pct"/>
            <w:shd w:val="clear" w:color="auto" w:fill="auto"/>
            <w:vAlign w:val="center"/>
          </w:tcPr>
          <w:p w14:paraId="026848BA" w14:textId="77777777" w:rsidR="0011564B" w:rsidRPr="00535CB6" w:rsidRDefault="0011564B" w:rsidP="00240BB0">
            <w:pPr>
              <w:contextualSpacing/>
              <w:rPr>
                <w:rFonts w:eastAsia="Times New Roman" w:cs="Arial"/>
                <w:b/>
                <w:lang w:eastAsia="pl-PL"/>
              </w:rPr>
            </w:pPr>
            <w:r w:rsidRPr="00535CB6">
              <w:rPr>
                <w:rFonts w:eastAsia="Times New Roman" w:cs="Arial"/>
                <w:b/>
                <w:lang w:eastAsia="pl-PL"/>
              </w:rPr>
              <w:t>Kryterium</w:t>
            </w:r>
          </w:p>
        </w:tc>
        <w:tc>
          <w:tcPr>
            <w:tcW w:w="2830" w:type="pct"/>
            <w:shd w:val="clear" w:color="auto" w:fill="auto"/>
            <w:vAlign w:val="center"/>
          </w:tcPr>
          <w:p w14:paraId="75BAC3F6" w14:textId="77777777" w:rsidR="0011564B" w:rsidRPr="00535CB6" w:rsidRDefault="0011564B" w:rsidP="00240BB0">
            <w:pPr>
              <w:contextualSpacing/>
              <w:rPr>
                <w:rFonts w:eastAsia="Times New Roman" w:cs="Arial"/>
                <w:b/>
                <w:lang w:eastAsia="pl-PL"/>
              </w:rPr>
            </w:pPr>
            <w:r w:rsidRPr="00535CB6">
              <w:rPr>
                <w:rFonts w:eastAsia="Times New Roman" w:cs="Arial"/>
                <w:b/>
                <w:lang w:eastAsia="pl-PL"/>
              </w:rPr>
              <w:t>Opis kryterium</w:t>
            </w:r>
          </w:p>
        </w:tc>
        <w:tc>
          <w:tcPr>
            <w:tcW w:w="554" w:type="pct"/>
            <w:shd w:val="clear" w:color="auto" w:fill="auto"/>
            <w:vAlign w:val="center"/>
          </w:tcPr>
          <w:p w14:paraId="18FC9DA6" w14:textId="01D6E00D" w:rsidR="0011564B" w:rsidRPr="00535CB6" w:rsidRDefault="0011564B" w:rsidP="00240BB0">
            <w:pPr>
              <w:contextualSpacing/>
              <w:rPr>
                <w:rFonts w:eastAsia="Times New Roman" w:cs="Arial"/>
                <w:b/>
                <w:strike/>
                <w:lang w:eastAsia="pl-PL"/>
              </w:rPr>
            </w:pPr>
            <w:r w:rsidRPr="00535CB6">
              <w:rPr>
                <w:rFonts w:eastAsia="Times New Roman" w:cs="Arial"/>
                <w:b/>
                <w:lang w:eastAsia="pl-PL"/>
              </w:rPr>
              <w:t>Ocena kryterium</w:t>
            </w:r>
          </w:p>
        </w:tc>
      </w:tr>
      <w:tr w:rsidR="0011564B" w:rsidRPr="00AF73C0" w14:paraId="792C5A6B" w14:textId="77777777" w:rsidTr="00A638E7">
        <w:trPr>
          <w:trHeight w:val="20"/>
        </w:trPr>
        <w:tc>
          <w:tcPr>
            <w:tcW w:w="168" w:type="pct"/>
            <w:shd w:val="clear" w:color="auto" w:fill="auto"/>
            <w:vAlign w:val="center"/>
          </w:tcPr>
          <w:p w14:paraId="4BC40343" w14:textId="77777777" w:rsidR="0011564B" w:rsidRPr="00535CB6" w:rsidRDefault="0011564B" w:rsidP="00240BB0">
            <w:pPr>
              <w:numPr>
                <w:ilvl w:val="0"/>
                <w:numId w:val="28"/>
              </w:numPr>
              <w:ind w:left="357" w:hanging="357"/>
              <w:contextualSpacing/>
              <w:rPr>
                <w:rFonts w:eastAsia="Times New Roman" w:cs="Arial"/>
                <w:lang w:eastAsia="pl-PL"/>
              </w:rPr>
            </w:pPr>
          </w:p>
        </w:tc>
        <w:tc>
          <w:tcPr>
            <w:tcW w:w="1448" w:type="pct"/>
            <w:shd w:val="clear" w:color="auto" w:fill="auto"/>
            <w:vAlign w:val="center"/>
          </w:tcPr>
          <w:p w14:paraId="39BDF0D7"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46CD373B"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Ograniczony czas realizacji projektu pozwoli Beneficjentom na precyzyjne zaplanowanie przedsięwzięć, co wpłynie na zwiększenie efektywności oraz sprawne rozliczenie finansowe wdrażanych projektów. Ograniczony czas realizacji jednego projektu wpłynie na możliwość realizacji większej liczby projektów w ramach dostępnej alokacji na ww. Poddziałanie oraz pozwoli na osiągnięcie założonych wartości wskaźników określonych w RPO WM 2014-2020. Proponowany okres realizacji projektu jest wystarczający, aby objąć wszystkich uczestników projektu zakładanymi formami wsparcia i podjąć odpowiednie działania zaradcze w przypadku trudności w realizacji projektu.</w:t>
            </w:r>
          </w:p>
          <w:p w14:paraId="49CCA514"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Jest to szczególnie istotne z uwagi na fakt, że w Działaniu znajduje się kamień milowy Osi priorytetowej X i stopień realizacji Działania będzie podlegał szczegółowej ocenie przez Komisję Europejską na koniec 2018 roku.</w:t>
            </w:r>
          </w:p>
          <w:p w14:paraId="4AE5D784"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Kryterium weryfikowane na podstawie zapisów wniosku.</w:t>
            </w:r>
          </w:p>
          <w:p w14:paraId="6E89C854"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36D73581" w14:textId="6DBD438E" w:rsidR="0011564B" w:rsidRPr="00535CB6" w:rsidRDefault="0011564B" w:rsidP="00240BB0">
            <w:pPr>
              <w:contextualSpacing/>
              <w:rPr>
                <w:rFonts w:eastAsia="Times New Roman" w:cs="Arial"/>
                <w:lang w:eastAsia="pl-PL"/>
              </w:rPr>
            </w:pPr>
            <w:r w:rsidRPr="00535CB6">
              <w:rPr>
                <w:rFonts w:eastAsia="Times New Roman" w:cs="Arial"/>
                <w:lang w:eastAsia="pl-PL"/>
              </w:rPr>
              <w:t>0/1</w:t>
            </w:r>
          </w:p>
        </w:tc>
      </w:tr>
      <w:tr w:rsidR="0011564B" w:rsidRPr="00AF73C0" w14:paraId="21CCA577" w14:textId="77777777" w:rsidTr="00A638E7">
        <w:trPr>
          <w:trHeight w:val="20"/>
        </w:trPr>
        <w:tc>
          <w:tcPr>
            <w:tcW w:w="168" w:type="pct"/>
            <w:shd w:val="clear" w:color="auto" w:fill="auto"/>
            <w:vAlign w:val="center"/>
          </w:tcPr>
          <w:p w14:paraId="3595C2CB" w14:textId="77777777" w:rsidR="0011564B" w:rsidRPr="00535CB6" w:rsidRDefault="0011564B" w:rsidP="00240BB0">
            <w:pPr>
              <w:numPr>
                <w:ilvl w:val="0"/>
                <w:numId w:val="28"/>
              </w:numPr>
              <w:ind w:left="502"/>
              <w:contextualSpacing/>
              <w:rPr>
                <w:rFonts w:eastAsia="Times New Roman" w:cs="Arial"/>
                <w:lang w:eastAsia="pl-PL"/>
              </w:rPr>
            </w:pPr>
          </w:p>
        </w:tc>
        <w:tc>
          <w:tcPr>
            <w:tcW w:w="1448" w:type="pct"/>
            <w:shd w:val="clear" w:color="auto" w:fill="auto"/>
            <w:vAlign w:val="center"/>
          </w:tcPr>
          <w:p w14:paraId="4D5EAC67" w14:textId="683A825F" w:rsidR="0011564B" w:rsidRPr="00535CB6" w:rsidRDefault="0011564B" w:rsidP="00240BB0">
            <w:pPr>
              <w:contextualSpacing/>
              <w:rPr>
                <w:rFonts w:eastAsia="Times New Roman" w:cs="Arial"/>
                <w:lang w:eastAsia="pl-PL"/>
              </w:rPr>
            </w:pPr>
            <w:r w:rsidRPr="00535CB6">
              <w:rPr>
                <w:rFonts w:eastAsia="Times New Roman" w:cs="Arial"/>
                <w:lang w:eastAsia="pl-PL"/>
              </w:rPr>
              <w:t>W przypadku realizacji projektu w obszarze szkoleń językowych (angielski, nie</w:t>
            </w:r>
            <w:r w:rsidR="00C72E45" w:rsidRPr="00535CB6">
              <w:rPr>
                <w:rFonts w:eastAsia="Times New Roman" w:cs="Arial"/>
                <w:lang w:eastAsia="pl-PL"/>
              </w:rPr>
              <w:t>miecki i francuski) zapewnienie</w:t>
            </w:r>
          </w:p>
          <w:p w14:paraId="212AD3A4" w14:textId="65E36524" w:rsidR="0011564B" w:rsidRPr="00535CB6" w:rsidRDefault="0011564B" w:rsidP="00240BB0">
            <w:pPr>
              <w:contextualSpacing/>
              <w:rPr>
                <w:rFonts w:eastAsia="Times New Roman" w:cs="Arial"/>
                <w:lang w:eastAsia="pl-PL"/>
              </w:rPr>
            </w:pPr>
            <w:r w:rsidRPr="00535CB6">
              <w:rPr>
                <w:rFonts w:eastAsia="Times New Roman" w:cs="Arial"/>
                <w:lang w:eastAsia="pl-PL"/>
              </w:rPr>
              <w:t>uzyskania przez uczestników certyfikatu zewnętrznego potwierdzającego zdobycie określonego poziomu biegłości językowej</w:t>
            </w:r>
            <w:r w:rsidR="00D1457B" w:rsidRPr="00535CB6">
              <w:rPr>
                <w:rFonts w:eastAsia="Times New Roman" w:cs="Arial"/>
                <w:lang w:eastAsia="pl-PL"/>
              </w:rPr>
              <w:t>.</w:t>
            </w:r>
          </w:p>
        </w:tc>
        <w:tc>
          <w:tcPr>
            <w:tcW w:w="2830" w:type="pct"/>
            <w:shd w:val="clear" w:color="auto" w:fill="auto"/>
            <w:vAlign w:val="center"/>
          </w:tcPr>
          <w:p w14:paraId="0305F5A0"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Jeżeli w  projekcie przewidziano szkolenia językowe wówczas projekt obejmuje jeden lub więcej z następującego katalogu języków tj. angielski, niemiecki, francuski.</w:t>
            </w:r>
          </w:p>
          <w:p w14:paraId="16ACB3B3" w14:textId="2546E21B" w:rsidR="0011564B" w:rsidRPr="00535CB6" w:rsidRDefault="0011564B" w:rsidP="00240BB0">
            <w:pPr>
              <w:contextualSpacing/>
              <w:rPr>
                <w:rFonts w:eastAsia="Times New Roman" w:cs="Arial"/>
                <w:lang w:eastAsia="pl-PL"/>
              </w:rPr>
            </w:pPr>
            <w:r w:rsidRPr="00535CB6">
              <w:rPr>
                <w:rFonts w:eastAsia="Times New Roman" w:cs="Arial"/>
                <w:lang w:eastAsia="pl-PL"/>
              </w:rPr>
              <w:t>Zgodnie z Wytycznymi w zakresie realizacji przedsięwzięć z udziałem środków Europejskiego Funduszu Społecznego w obszarze edukacji na lata 2014-2020 realizowane dzięki wsparciu EFS szkolenia lub inne formy podnoszenia kompetencji językowych kończą się programem formalnej oceny i certyfikacji kompetencji osiągniętych przez uczestników projektów (zgodnie z Europejskim Systemem Opisu Kształcenia Językowego).</w:t>
            </w:r>
          </w:p>
          <w:p w14:paraId="7A7692D2"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lastRenderedPageBreak/>
              <w:t>Przedmiotowe kryterium umożliwi weryfikację efektów uczenia się na podstawie obiektywnych narzędzi pozwalających zbadać poziom kompetencji uczestników projektu, co przyczyni się do zapewnienia wysokiej jakości oferowanych szkoleń.</w:t>
            </w:r>
          </w:p>
          <w:p w14:paraId="31EB8D5B"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Kryterium weryfikowane na podstawie zapisów wniosku.</w:t>
            </w:r>
          </w:p>
          <w:p w14:paraId="349ABAB2"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2EF901F3"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lastRenderedPageBreak/>
              <w:t>0/1</w:t>
            </w:r>
          </w:p>
        </w:tc>
      </w:tr>
      <w:tr w:rsidR="0011564B" w:rsidRPr="00AF73C0" w14:paraId="53A15176" w14:textId="77777777" w:rsidTr="00A638E7">
        <w:trPr>
          <w:trHeight w:val="20"/>
        </w:trPr>
        <w:tc>
          <w:tcPr>
            <w:tcW w:w="168" w:type="pct"/>
            <w:shd w:val="clear" w:color="auto" w:fill="auto"/>
            <w:vAlign w:val="center"/>
          </w:tcPr>
          <w:p w14:paraId="42F48612" w14:textId="77777777" w:rsidR="0011564B" w:rsidRPr="00535CB6" w:rsidRDefault="0011564B" w:rsidP="00240BB0">
            <w:pPr>
              <w:numPr>
                <w:ilvl w:val="0"/>
                <w:numId w:val="28"/>
              </w:numPr>
              <w:ind w:left="502"/>
              <w:contextualSpacing/>
              <w:rPr>
                <w:rFonts w:eastAsia="Times New Roman" w:cs="Arial"/>
                <w:lang w:eastAsia="pl-PL"/>
              </w:rPr>
            </w:pPr>
          </w:p>
        </w:tc>
        <w:tc>
          <w:tcPr>
            <w:tcW w:w="1448" w:type="pct"/>
            <w:shd w:val="clear" w:color="auto" w:fill="auto"/>
            <w:vAlign w:val="center"/>
          </w:tcPr>
          <w:p w14:paraId="39C83116"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W przypadku realizacji projektu w obszarach umiejętności Technologii Informacyjno-Komunikacyjnych (TIK), zakres wsparcia obejmuje szkolenia lub inne formy podnoszenia kompetencji kończące się uzyskaniem certyfikatu zewnętrznego potwierdzającego zdobycie przez uczestników projektu określonych kompetencji cyfrowych wg standardu określonego w regulaminie konkursu.</w:t>
            </w:r>
          </w:p>
        </w:tc>
        <w:tc>
          <w:tcPr>
            <w:tcW w:w="2830" w:type="pct"/>
            <w:shd w:val="clear" w:color="auto" w:fill="auto"/>
            <w:vAlign w:val="center"/>
          </w:tcPr>
          <w:p w14:paraId="500FFCF2"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Zakres wsparcia zgodnie z Wytycznymi w zakresie realizacji przedsięwzięć z udziałem środków Europejskiego Funduszu Społecznego w obszarze edukacji na lata 2014-2020 obejmuje szkolenia lub inne formy podnoszenia kompetencji kończące się uzyskaniem przez uczestników projektów certyfikatu zewnętrznego potwierdzającego zdobycie określonych kompetencji cyfrowych, zgodnie z zaplanowanymi we wniosku o dofinansowanie projektu etapami, o których mowa w Wytycznych Ministra Infrastruktury i Rozwoju w zakresie monitorowania postępu rzeczowego realizacji programów operacyjnych na lata 2014-2020.</w:t>
            </w:r>
          </w:p>
          <w:p w14:paraId="1067B598" w14:textId="5FAC0CEA" w:rsidR="0011564B" w:rsidRPr="00535CB6" w:rsidRDefault="0011564B" w:rsidP="00240BB0">
            <w:pPr>
              <w:contextualSpacing/>
              <w:rPr>
                <w:rFonts w:eastAsia="Times New Roman" w:cs="Arial"/>
                <w:lang w:eastAsia="pl-PL"/>
              </w:rPr>
            </w:pPr>
            <w:r w:rsidRPr="00535CB6">
              <w:rPr>
                <w:rFonts w:eastAsia="Times New Roman" w:cs="Arial"/>
                <w:lang w:eastAsia="pl-PL"/>
              </w:rPr>
              <w:t>Etap I i II nabywania kompetencji  zostaje opisany we wniosku o dofinansowanie  w formie rzeczowej informacji. W I etapie identyfikuje się grupę docelową oraz wybiera obszar interwencji. Należy mieć na uwadze jednorodność grupy, tzn. z porównywalnym poziomem wyjściowym, aby móc lepiej określić jaki ma być rezultat projektu (np. uczestnicy, którzy nie potrafią się posługiwać komputerem). W II etapie wskazuje się jakie efekty uczenia osiągną uczestnicy po zakończeniu projektu (np. uczestnik będzie potrafił przeglądać, szukać, filtrować informacje w Internecie). Etap II jest szczegółowo opisany - zawiera informacje jakie umiejętności nabywają uczestniczy projektu.</w:t>
            </w:r>
          </w:p>
          <w:p w14:paraId="75AE4E59"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Etap III i IV opisuje się we wniosku w sposób ogólny, wskazując przede wszystkim na czym polega weryfikacja nabycia kompetencji, pozwalająca na sprawdzenie i porównanie wyników ze wzorcem.</w:t>
            </w:r>
          </w:p>
          <w:p w14:paraId="3B00AD22"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Standard wymagań dla kompetencji informatycznych, które powinni osiągnąć uczestnicy projektu określa regulamin konkursu.</w:t>
            </w:r>
          </w:p>
          <w:p w14:paraId="23FED47C"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Przedmiotowe kryterium umożliwi weryfikację efektów uczenia się na podstawie obiektywnych narzędzi pozwalających zbadać poziom kompetencji uczestników projektu, co przyczyni się do zapewnienia wysokiej jakości oferowanych szkoleń.</w:t>
            </w:r>
          </w:p>
          <w:p w14:paraId="022A5871"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Kryterium weryfikowane na podstawie zapisów wniosku.</w:t>
            </w:r>
          </w:p>
          <w:p w14:paraId="2D8F8DCA"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554" w:type="pct"/>
            <w:shd w:val="clear" w:color="auto" w:fill="auto"/>
            <w:vAlign w:val="center"/>
          </w:tcPr>
          <w:p w14:paraId="773F54B3" w14:textId="10D58BC2" w:rsidR="0011564B" w:rsidRPr="00535CB6" w:rsidRDefault="0011564B" w:rsidP="00240BB0">
            <w:pPr>
              <w:contextualSpacing/>
              <w:rPr>
                <w:rFonts w:eastAsia="Times New Roman" w:cs="Arial"/>
                <w:lang w:eastAsia="pl-PL"/>
              </w:rPr>
            </w:pPr>
            <w:r w:rsidRPr="00535CB6">
              <w:rPr>
                <w:rFonts w:eastAsia="Times New Roman" w:cs="Arial"/>
                <w:lang w:eastAsia="pl-PL"/>
              </w:rPr>
              <w:lastRenderedPageBreak/>
              <w:t>0/1</w:t>
            </w:r>
          </w:p>
        </w:tc>
      </w:tr>
      <w:tr w:rsidR="0011564B" w:rsidRPr="00AF73C0" w14:paraId="2DEF6D5A" w14:textId="77777777" w:rsidTr="00A638E7">
        <w:trPr>
          <w:trHeight w:val="20"/>
        </w:trPr>
        <w:tc>
          <w:tcPr>
            <w:tcW w:w="168" w:type="pct"/>
            <w:tcBorders>
              <w:bottom w:val="single" w:sz="4" w:space="0" w:color="auto"/>
            </w:tcBorders>
            <w:shd w:val="clear" w:color="auto" w:fill="auto"/>
            <w:vAlign w:val="center"/>
          </w:tcPr>
          <w:p w14:paraId="6EBEEE36" w14:textId="77777777" w:rsidR="0011564B" w:rsidRPr="00535CB6" w:rsidRDefault="0011564B" w:rsidP="00240BB0">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2DC57F5C"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Wnioskodawca zapewnia, że stworzone w ramach projektu materiały edukacyjne i szkoleniowe podlegają otwartemu, publicznemu udostępnianiu.</w:t>
            </w:r>
          </w:p>
        </w:tc>
        <w:tc>
          <w:tcPr>
            <w:tcW w:w="2830" w:type="pct"/>
            <w:tcBorders>
              <w:bottom w:val="single" w:sz="4" w:space="0" w:color="auto"/>
            </w:tcBorders>
            <w:shd w:val="clear" w:color="auto" w:fill="auto"/>
            <w:vAlign w:val="center"/>
          </w:tcPr>
          <w:p w14:paraId="0CB3BC13" w14:textId="2B5CDAEF" w:rsidR="0011564B" w:rsidRPr="00535CB6" w:rsidRDefault="0011564B" w:rsidP="00240BB0">
            <w:pPr>
              <w:contextualSpacing/>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scenariuszy zajęć, materiałów multimedialnych, broszur) na zasadzie wolnej licencji. 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6642DB99" w14:textId="6B5F5DFA" w:rsidR="0011564B" w:rsidRPr="00535CB6" w:rsidRDefault="0011564B" w:rsidP="00240BB0">
            <w:pPr>
              <w:contextualSpacing/>
              <w:rPr>
                <w:rFonts w:eastAsia="Times New Roman" w:cs="Arial"/>
                <w:lang w:eastAsia="pl-PL"/>
              </w:rPr>
            </w:pPr>
            <w:r w:rsidRPr="00535CB6">
              <w:rPr>
                <w:rFonts w:eastAsia="Times New Roman" w:cs="Arial"/>
                <w:lang w:eastAsia="pl-PL"/>
              </w:rPr>
              <w:t>0/1</w:t>
            </w:r>
          </w:p>
        </w:tc>
      </w:tr>
      <w:tr w:rsidR="0011564B" w:rsidRPr="00AF73C0" w14:paraId="011CA5C6" w14:textId="77777777" w:rsidTr="00A638E7">
        <w:trPr>
          <w:trHeight w:val="1701"/>
        </w:trPr>
        <w:tc>
          <w:tcPr>
            <w:tcW w:w="168" w:type="pct"/>
            <w:tcBorders>
              <w:bottom w:val="single" w:sz="4" w:space="0" w:color="auto"/>
            </w:tcBorders>
            <w:shd w:val="clear" w:color="auto" w:fill="auto"/>
            <w:vAlign w:val="center"/>
          </w:tcPr>
          <w:p w14:paraId="5542D755" w14:textId="77777777" w:rsidR="0011564B" w:rsidRPr="00535CB6" w:rsidRDefault="0011564B" w:rsidP="00240BB0">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739A29C1" w14:textId="667849FE" w:rsidR="0011564B" w:rsidRPr="00535CB6" w:rsidRDefault="0011564B" w:rsidP="00240BB0">
            <w:pPr>
              <w:contextualSpacing/>
              <w:rPr>
                <w:rFonts w:eastAsia="Times New Roman" w:cs="Arial"/>
                <w:lang w:eastAsia="pl-PL"/>
              </w:rPr>
            </w:pPr>
            <w:r w:rsidRPr="00535CB6">
              <w:rPr>
                <w:rFonts w:eastAsia="Times New Roman" w:cs="Arial"/>
                <w:lang w:eastAsia="pl-PL"/>
              </w:rPr>
              <w:t>Wnioskodawca przed przygotowaniem wniosku o dofinansowanie projektu przeprowadza diagnozę w zakresie potrzeb szkoleniowych grupy docelowej oraz zapewnia zgodność proponowanego w projekcie wsparcia z przeprowadzoną diagnozą.</w:t>
            </w:r>
          </w:p>
        </w:tc>
        <w:tc>
          <w:tcPr>
            <w:tcW w:w="2830" w:type="pct"/>
            <w:tcBorders>
              <w:bottom w:val="single" w:sz="4" w:space="0" w:color="auto"/>
            </w:tcBorders>
            <w:shd w:val="clear" w:color="auto" w:fill="auto"/>
            <w:vAlign w:val="center"/>
          </w:tcPr>
          <w:p w14:paraId="7C40BFC8"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Dokonanie diagnozy odnosi się do założeń RPO WM w zakresie poprawy skuteczności działań dotyczących dostępności do kształcenia przez całe życie.</w:t>
            </w:r>
          </w:p>
          <w:p w14:paraId="5B0A4ED2"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Wnioskodawca przedstawi we wniosku o dofinansowanie sposób przeprowadzenia oraz wyniki diagnozy.</w:t>
            </w:r>
          </w:p>
          <w:p w14:paraId="357EAF2C"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 xml:space="preserve">Jest ona przygotowana i przeprowadzona przed złożeniem wniosku o dofinansowania (nie może być finansowana w ramach projektu). </w:t>
            </w:r>
          </w:p>
          <w:p w14:paraId="5812FF81"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Diagnoza w szczególności uwzględnia potrzeby dorosłych w zakresie podnoszenia ich kompetencji, w tym sposoby identyfikowania osób z niskimi kompetencjami kluczowymi, najskuteczniejsze formy wsparcia oraz rekrutacji uczestników.</w:t>
            </w:r>
          </w:p>
          <w:p w14:paraId="6BE0CD81"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Ponadto na etapie wdrażania projektu projektodawca przeprowadza indywidualną diagnozę potrzeb uczestników i dopasowuje wsparcie w ramach projektu do ich potrzeb i umiejętności.</w:t>
            </w:r>
          </w:p>
          <w:p w14:paraId="2A38BF4E"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Kryterium weryfikowane na podstawie zapisów wniosku.</w:t>
            </w:r>
          </w:p>
          <w:p w14:paraId="5E0FED79" w14:textId="77777777" w:rsidR="0011564B" w:rsidRPr="00535CB6" w:rsidRDefault="0011564B" w:rsidP="00240BB0">
            <w:pPr>
              <w:contextualSpacing/>
              <w:rPr>
                <w:rFonts w:cs="Arial"/>
                <w:shd w:val="clear" w:color="auto" w:fill="FFFFFF"/>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24162881" w14:textId="44A52B1E" w:rsidR="0011564B" w:rsidRPr="00535CB6" w:rsidRDefault="0011564B" w:rsidP="00240BB0">
            <w:pPr>
              <w:contextualSpacing/>
              <w:rPr>
                <w:rFonts w:eastAsia="Times New Roman" w:cs="Arial"/>
                <w:lang w:eastAsia="pl-PL"/>
              </w:rPr>
            </w:pPr>
            <w:r w:rsidRPr="00535CB6">
              <w:rPr>
                <w:rFonts w:eastAsia="Times New Roman" w:cs="Arial"/>
                <w:lang w:eastAsia="pl-PL"/>
              </w:rPr>
              <w:t>0/1</w:t>
            </w:r>
          </w:p>
        </w:tc>
      </w:tr>
      <w:tr w:rsidR="0011564B" w:rsidRPr="00AF73C0" w14:paraId="7425FB1F" w14:textId="77777777" w:rsidTr="00A638E7">
        <w:trPr>
          <w:trHeight w:val="2280"/>
        </w:trPr>
        <w:tc>
          <w:tcPr>
            <w:tcW w:w="168" w:type="pct"/>
            <w:tcBorders>
              <w:bottom w:val="single" w:sz="4" w:space="0" w:color="auto"/>
            </w:tcBorders>
            <w:shd w:val="clear" w:color="auto" w:fill="auto"/>
            <w:vAlign w:val="center"/>
          </w:tcPr>
          <w:p w14:paraId="4310464A" w14:textId="77777777" w:rsidR="0011564B" w:rsidRPr="00535CB6" w:rsidRDefault="0011564B" w:rsidP="00240BB0">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626568E9" w14:textId="2447D459" w:rsidR="0011564B" w:rsidRPr="00535CB6" w:rsidRDefault="0011564B" w:rsidP="00240BB0">
            <w:pPr>
              <w:contextualSpacing/>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830" w:type="pct"/>
            <w:tcBorders>
              <w:bottom w:val="single" w:sz="4" w:space="0" w:color="auto"/>
            </w:tcBorders>
            <w:shd w:val="clear" w:color="auto" w:fill="auto"/>
            <w:vAlign w:val="center"/>
          </w:tcPr>
          <w:p w14:paraId="6776AAC1" w14:textId="77777777" w:rsidR="0011564B" w:rsidRPr="00535CB6" w:rsidRDefault="0011564B" w:rsidP="00240BB0">
            <w:pPr>
              <w:autoSpaceDE w:val="0"/>
              <w:autoSpaceDN w:val="0"/>
              <w:contextualSpacing/>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w:t>
            </w:r>
          </w:p>
          <w:p w14:paraId="5B43820F" w14:textId="77777777" w:rsidR="0011564B" w:rsidRPr="00535CB6" w:rsidRDefault="0011564B" w:rsidP="00240BB0">
            <w:pPr>
              <w:autoSpaceDE w:val="0"/>
              <w:autoSpaceDN w:val="0"/>
              <w:contextualSpacing/>
              <w:rPr>
                <w:rFonts w:eastAsia="Times New Roman" w:cs="Arial"/>
                <w:lang w:eastAsia="pl-PL"/>
              </w:rPr>
            </w:pPr>
            <w:r w:rsidRPr="00535CB6">
              <w:rPr>
                <w:rFonts w:eastAsia="Times New Roman" w:cs="Arial"/>
                <w:lang w:eastAsia="pl-PL"/>
              </w:rPr>
              <w:t>Koszt liczony według wzoru:</w:t>
            </w:r>
          </w:p>
          <w:p w14:paraId="2DF6C502" w14:textId="77777777" w:rsidR="0011564B" w:rsidRPr="00535CB6" w:rsidRDefault="0011564B" w:rsidP="00240BB0">
            <w:pPr>
              <w:autoSpaceDE w:val="0"/>
              <w:autoSpaceDN w:val="0"/>
              <w:contextualSpacing/>
              <w:rPr>
                <w:rFonts w:eastAsia="Times New Roman" w:cs="Arial"/>
                <w:lang w:eastAsia="pl-PL"/>
              </w:rPr>
            </w:pPr>
            <w:r w:rsidRPr="00535CB6">
              <w:rPr>
                <w:rFonts w:eastAsia="Times New Roman" w:cs="Arial"/>
                <w:lang w:eastAsia="pl-PL"/>
              </w:rPr>
              <w:t>Wartość projektu (euro)</w:t>
            </w:r>
          </w:p>
          <w:p w14:paraId="6EF0AA00" w14:textId="7370EF7D" w:rsidR="0011564B" w:rsidRPr="00535CB6" w:rsidRDefault="0011564B" w:rsidP="00240BB0">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0A053919" wp14:editId="47DC50F1">
                  <wp:extent cx="2257425" cy="9525"/>
                  <wp:effectExtent l="0" t="0" r="9525" b="9525"/>
                  <wp:docPr id="2" name="Obraz 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pic:spPr>
                      </pic:pic>
                    </a:graphicData>
                  </a:graphic>
                </wp:inline>
              </w:drawing>
            </w:r>
            <w:r w:rsidRPr="00535CB6">
              <w:rPr>
                <w:rFonts w:eastAsia="Times New Roman" w:cs="Arial"/>
                <w:lang w:eastAsia="pl-PL"/>
              </w:rPr>
              <w:t>&lt;= 1339 euro</w:t>
            </w:r>
          </w:p>
          <w:p w14:paraId="21B6BEC2" w14:textId="77777777" w:rsidR="0011564B" w:rsidRPr="00535CB6" w:rsidRDefault="0011564B" w:rsidP="00240BB0">
            <w:pPr>
              <w:autoSpaceDE w:val="0"/>
              <w:autoSpaceDN w:val="0"/>
              <w:contextualSpacing/>
              <w:rPr>
                <w:rFonts w:eastAsia="Times New Roman" w:cs="Arial"/>
                <w:lang w:eastAsia="pl-PL"/>
              </w:rPr>
            </w:pPr>
            <w:r w:rsidRPr="00535CB6">
              <w:rPr>
                <w:rFonts w:eastAsia="Times New Roman" w:cs="Arial"/>
                <w:lang w:eastAsia="pl-PL"/>
              </w:rPr>
              <w:t>Liczba uczestników projektu</w:t>
            </w:r>
          </w:p>
          <w:p w14:paraId="53DB449A" w14:textId="77777777" w:rsidR="0011564B" w:rsidRPr="00535CB6" w:rsidRDefault="0011564B" w:rsidP="00240BB0">
            <w:pPr>
              <w:autoSpaceDE w:val="0"/>
              <w:autoSpaceDN w:val="0"/>
              <w:contextualSpacing/>
              <w:rPr>
                <w:rFonts w:eastAsia="Times New Roman" w:cs="Arial"/>
                <w:lang w:eastAsia="pl-PL"/>
              </w:rPr>
            </w:pPr>
            <w:r w:rsidRPr="00535CB6">
              <w:rPr>
                <w:rFonts w:eastAsia="Times New Roman" w:cs="Arial"/>
                <w:lang w:eastAsia="pl-PL"/>
              </w:rPr>
              <w:t>Uzasadnienie:</w:t>
            </w:r>
          </w:p>
          <w:p w14:paraId="41916461" w14:textId="4706C1A9" w:rsidR="0011564B" w:rsidRPr="00535CB6" w:rsidRDefault="0011564B" w:rsidP="00240BB0">
            <w:pPr>
              <w:autoSpaceDE w:val="0"/>
              <w:autoSpaceDN w:val="0"/>
              <w:contextualSpacing/>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tc>
        <w:tc>
          <w:tcPr>
            <w:tcW w:w="554" w:type="pct"/>
            <w:tcBorders>
              <w:bottom w:val="single" w:sz="4" w:space="0" w:color="auto"/>
            </w:tcBorders>
            <w:shd w:val="clear" w:color="auto" w:fill="auto"/>
            <w:vAlign w:val="center"/>
          </w:tcPr>
          <w:p w14:paraId="01C4C0D2" w14:textId="77777777" w:rsidR="0011564B" w:rsidRPr="00535CB6" w:rsidRDefault="0011564B" w:rsidP="00240BB0">
            <w:pPr>
              <w:contextualSpacing/>
              <w:rPr>
                <w:rFonts w:eastAsia="Times New Roman" w:cs="Arial"/>
                <w:lang w:eastAsia="pl-PL"/>
              </w:rPr>
            </w:pPr>
            <w:r w:rsidRPr="00535CB6">
              <w:rPr>
                <w:rFonts w:eastAsia="Times New Roman" w:cs="Arial"/>
                <w:lang w:eastAsia="pl-PL"/>
              </w:rPr>
              <w:t>0/1</w:t>
            </w:r>
          </w:p>
        </w:tc>
      </w:tr>
    </w:tbl>
    <w:p w14:paraId="5346C9EC" w14:textId="762E1D8F" w:rsidR="00D1457B" w:rsidRDefault="00D1457B">
      <w:pPr>
        <w:rPr>
          <w:rFonts w:cs="Arial"/>
          <w:b/>
        </w:rPr>
      </w:pPr>
      <w:r w:rsidRPr="00CE0119">
        <w:rPr>
          <w:rFonts w:cs="Arial"/>
          <w:b/>
        </w:rPr>
        <w:br w:type="page"/>
      </w:r>
    </w:p>
    <w:p w14:paraId="5A79B3EB" w14:textId="62A1B8B4" w:rsidR="00DE170D" w:rsidRDefault="00DE170D" w:rsidP="00DE170D">
      <w:pPr>
        <w:pStyle w:val="Nagwek5"/>
        <w:rPr>
          <w:rFonts w:cs="Arial"/>
        </w:rPr>
      </w:pPr>
      <w:bookmarkStart w:id="314" w:name="_Toc469923958"/>
      <w:bookmarkStart w:id="315" w:name="_Toc131078568"/>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159"/>
      </w:r>
      <w:bookmarkEnd w:id="314"/>
      <w:bookmarkEnd w:id="315"/>
    </w:p>
    <w:p w14:paraId="4EA3D742" w14:textId="2AA4D9CA" w:rsidR="005A3CC1" w:rsidRPr="00A91D58" w:rsidRDefault="005A3CC1" w:rsidP="005A3CC1">
      <w:pPr>
        <w:pStyle w:val="Bezodstpw"/>
        <w:rPr>
          <w:rFonts w:cs="Arial"/>
        </w:rPr>
      </w:pPr>
      <w:r w:rsidRPr="00135AE1">
        <w:t>Kryteria wyboru projektów przyjęte przez Komitet Monitorujący RPO WM na XXV po</w:t>
      </w:r>
      <w:r>
        <w:t>siedzeniu w dniu 12 maja 2017 r</w:t>
      </w:r>
      <w:r w:rsidR="0000677E">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2"/>
        <w:tblDescription w:val="Działanie 10. 2 – rodzaj przedsięwzięcia: Szkolenia lub inne formy podnoszenia kompetencji cyfrowych &#10;i językowych zakończone procesem formalnego potwierdzania i certyfikacji nabytych kwalifikacji &#10;"/>
      </w:tblPr>
      <w:tblGrid>
        <w:gridCol w:w="481"/>
        <w:gridCol w:w="4060"/>
        <w:gridCol w:w="8212"/>
        <w:gridCol w:w="1133"/>
      </w:tblGrid>
      <w:tr w:rsidR="005A3CC1" w:rsidRPr="00AF73C0" w14:paraId="14EF1FAC" w14:textId="77777777" w:rsidTr="0066126B">
        <w:trPr>
          <w:trHeight w:val="446"/>
          <w:tblHeader/>
        </w:trPr>
        <w:tc>
          <w:tcPr>
            <w:tcW w:w="173" w:type="pct"/>
            <w:shd w:val="clear" w:color="auto" w:fill="auto"/>
            <w:vAlign w:val="center"/>
          </w:tcPr>
          <w:p w14:paraId="3300BBAE" w14:textId="5269EFE9" w:rsidR="005A3CC1" w:rsidRPr="00535CB6" w:rsidRDefault="005A3CC1" w:rsidP="00240BB0">
            <w:pPr>
              <w:contextualSpacing/>
              <w:rPr>
                <w:rFonts w:eastAsia="Times New Roman" w:cs="Arial"/>
                <w:b/>
                <w:lang w:eastAsia="pl-PL"/>
              </w:rPr>
            </w:pPr>
            <w:r w:rsidRPr="00535CB6">
              <w:rPr>
                <w:rFonts w:eastAsia="Times New Roman" w:cs="Arial"/>
                <w:b/>
                <w:lang w:eastAsia="pl-PL"/>
              </w:rPr>
              <w:t>Lp.</w:t>
            </w:r>
          </w:p>
        </w:tc>
        <w:tc>
          <w:tcPr>
            <w:tcW w:w="1462" w:type="pct"/>
            <w:shd w:val="clear" w:color="auto" w:fill="auto"/>
            <w:vAlign w:val="center"/>
          </w:tcPr>
          <w:p w14:paraId="3E2CE1E5" w14:textId="77777777" w:rsidR="005A3CC1" w:rsidRPr="00535CB6" w:rsidRDefault="005A3CC1" w:rsidP="00240BB0">
            <w:pPr>
              <w:contextualSpacing/>
              <w:rPr>
                <w:rFonts w:eastAsia="Times New Roman" w:cs="Arial"/>
                <w:b/>
                <w:lang w:eastAsia="pl-PL"/>
              </w:rPr>
            </w:pPr>
            <w:r w:rsidRPr="00535CB6">
              <w:rPr>
                <w:rFonts w:eastAsia="Times New Roman" w:cs="Arial"/>
                <w:b/>
                <w:lang w:eastAsia="pl-PL"/>
              </w:rPr>
              <w:t>Kryterium</w:t>
            </w:r>
          </w:p>
        </w:tc>
        <w:tc>
          <w:tcPr>
            <w:tcW w:w="2957" w:type="pct"/>
            <w:shd w:val="clear" w:color="auto" w:fill="auto"/>
            <w:vAlign w:val="center"/>
          </w:tcPr>
          <w:p w14:paraId="5AE2E64E" w14:textId="77777777" w:rsidR="005A3CC1" w:rsidRPr="00535CB6" w:rsidRDefault="005A3CC1" w:rsidP="00240BB0">
            <w:pPr>
              <w:contextualSpacing/>
              <w:rPr>
                <w:rFonts w:eastAsia="Times New Roman" w:cs="Arial"/>
                <w:b/>
                <w:lang w:eastAsia="pl-PL"/>
              </w:rPr>
            </w:pPr>
            <w:r w:rsidRPr="00535CB6">
              <w:rPr>
                <w:rFonts w:eastAsia="Times New Roman" w:cs="Arial"/>
                <w:b/>
                <w:lang w:eastAsia="pl-PL"/>
              </w:rPr>
              <w:t>Opis kryterium</w:t>
            </w:r>
          </w:p>
        </w:tc>
        <w:tc>
          <w:tcPr>
            <w:tcW w:w="408" w:type="pct"/>
            <w:shd w:val="clear" w:color="auto" w:fill="auto"/>
            <w:vAlign w:val="center"/>
          </w:tcPr>
          <w:p w14:paraId="4DAA2F8D" w14:textId="77777777" w:rsidR="005A3CC1" w:rsidRPr="00535CB6" w:rsidRDefault="005A3CC1" w:rsidP="00240BB0">
            <w:pPr>
              <w:contextualSpacing/>
              <w:rPr>
                <w:rFonts w:eastAsia="Times New Roman" w:cs="Arial"/>
                <w:b/>
                <w:strike/>
                <w:lang w:eastAsia="pl-PL"/>
              </w:rPr>
            </w:pPr>
            <w:r w:rsidRPr="00535CB6">
              <w:rPr>
                <w:rFonts w:eastAsia="Times New Roman" w:cs="Arial"/>
                <w:b/>
                <w:lang w:eastAsia="pl-PL"/>
              </w:rPr>
              <w:t>Ocena kryterium</w:t>
            </w:r>
          </w:p>
        </w:tc>
      </w:tr>
      <w:tr w:rsidR="005A3CC1" w:rsidRPr="00AF73C0" w14:paraId="2A9C5EA9" w14:textId="77777777" w:rsidTr="0066126B">
        <w:trPr>
          <w:trHeight w:val="20"/>
        </w:trPr>
        <w:tc>
          <w:tcPr>
            <w:tcW w:w="173" w:type="pct"/>
            <w:shd w:val="clear" w:color="auto" w:fill="auto"/>
            <w:vAlign w:val="center"/>
          </w:tcPr>
          <w:p w14:paraId="349ECF18"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1.</w:t>
            </w:r>
          </w:p>
        </w:tc>
        <w:tc>
          <w:tcPr>
            <w:tcW w:w="1462" w:type="pct"/>
            <w:shd w:val="clear" w:color="auto" w:fill="auto"/>
            <w:vAlign w:val="center"/>
          </w:tcPr>
          <w:p w14:paraId="4B7B9BBE"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Okres realizacji projektu nie przekracza 24 miesięcy.</w:t>
            </w:r>
          </w:p>
        </w:tc>
        <w:tc>
          <w:tcPr>
            <w:tcW w:w="2957" w:type="pct"/>
            <w:shd w:val="clear" w:color="auto" w:fill="auto"/>
            <w:vAlign w:val="center"/>
          </w:tcPr>
          <w:p w14:paraId="6012A190"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5CCED79"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(kryterium dostępu nr 6). </w:t>
            </w:r>
          </w:p>
          <w:p w14:paraId="61BF24D4"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Okres realizacji projektu zaplanowano biorąc pod uwagę:</w:t>
            </w:r>
          </w:p>
          <w:p w14:paraId="6B74DD86" w14:textId="77777777" w:rsidR="005A3CC1" w:rsidRPr="00535CB6" w:rsidRDefault="005A3CC1" w:rsidP="00240BB0">
            <w:pPr>
              <w:contextualSpacing/>
              <w:rPr>
                <w:rFonts w:eastAsia="Times New Roman"/>
                <w:lang w:eastAsia="pl-PL"/>
              </w:rPr>
            </w:pPr>
            <w:r w:rsidRPr="00535CB6">
              <w:rPr>
                <w:rFonts w:eastAsia="Times New Roman"/>
                <w:lang w:eastAsia="pl-PL"/>
              </w:rPr>
              <w:t>złożoność procesu wdrażania rozwiązań organizacyjnych związanych z realizacją projektu,</w:t>
            </w:r>
          </w:p>
          <w:p w14:paraId="601672A7" w14:textId="77777777" w:rsidR="005A3CC1" w:rsidRPr="00535CB6" w:rsidRDefault="005A3CC1" w:rsidP="00240BB0">
            <w:pPr>
              <w:pStyle w:val="Akapitzlist0"/>
              <w:numPr>
                <w:ilvl w:val="0"/>
                <w:numId w:val="276"/>
              </w:numPr>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0F25DE3" w14:textId="156508FC" w:rsidR="005A3CC1" w:rsidRPr="00535CB6" w:rsidRDefault="005A3CC1" w:rsidP="00240BB0">
            <w:pPr>
              <w:pStyle w:val="Akapitzlist0"/>
              <w:numPr>
                <w:ilvl w:val="0"/>
                <w:numId w:val="276"/>
              </w:numPr>
              <w:rPr>
                <w:rFonts w:eastAsia="Times New Roman" w:cs="Arial"/>
                <w:lang w:eastAsia="pl-PL"/>
              </w:rPr>
            </w:pPr>
            <w:r w:rsidRPr="00535CB6">
              <w:rPr>
                <w:rFonts w:eastAsia="Times New Roman" w:cs="Arial"/>
                <w:lang w:eastAsia="pl-PL"/>
              </w:rPr>
              <w:t>wartości wskaźników określonych w RPO WM 2014-2020.</w:t>
            </w:r>
          </w:p>
          <w:p w14:paraId="3D08813E"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0A52EEB5"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0/1</w:t>
            </w:r>
          </w:p>
        </w:tc>
      </w:tr>
      <w:tr w:rsidR="005A3CC1" w:rsidRPr="00AF73C0" w14:paraId="2C812130" w14:textId="77777777" w:rsidTr="0066126B">
        <w:trPr>
          <w:trHeight w:val="20"/>
        </w:trPr>
        <w:tc>
          <w:tcPr>
            <w:tcW w:w="173" w:type="pct"/>
            <w:shd w:val="clear" w:color="auto" w:fill="auto"/>
            <w:vAlign w:val="center"/>
          </w:tcPr>
          <w:p w14:paraId="4BE8491E"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 xml:space="preserve">2. </w:t>
            </w:r>
          </w:p>
        </w:tc>
        <w:tc>
          <w:tcPr>
            <w:tcW w:w="1462" w:type="pct"/>
            <w:shd w:val="clear" w:color="auto" w:fill="auto"/>
            <w:vAlign w:val="center"/>
          </w:tcPr>
          <w:p w14:paraId="2949E7EE"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Projekt obejmuje szkolenia lub kursy w zakresie następujących języków obcych: angielskiego, niemieckiego, francuskiego, dające możliwość uzyskania certyfikatu zewnętrznego, potwierdzającego zdobycie przez uczestników określonego poziomu biegłości językowej (zgodnie z Europejskim Systemem Opisu Kształcenia Językowego).</w:t>
            </w:r>
          </w:p>
        </w:tc>
        <w:tc>
          <w:tcPr>
            <w:tcW w:w="2957" w:type="pct"/>
            <w:shd w:val="clear" w:color="auto" w:fill="auto"/>
            <w:vAlign w:val="center"/>
          </w:tcPr>
          <w:p w14:paraId="13535BBF"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Spełnienie kryterium będzie oceniane na podstawie oświadczenia Wnioskodawcy.</w:t>
            </w:r>
          </w:p>
          <w:p w14:paraId="7FF37065"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Wnioskodawca we wniosku o dofinansowanie oświadcza, że:</w:t>
            </w:r>
          </w:p>
          <w:p w14:paraId="5E4C946A" w14:textId="77777777" w:rsidR="005A3CC1" w:rsidRPr="00535CB6" w:rsidRDefault="005A3CC1" w:rsidP="00240BB0">
            <w:pPr>
              <w:pStyle w:val="Akapitzlist0"/>
              <w:numPr>
                <w:ilvl w:val="0"/>
                <w:numId w:val="277"/>
              </w:numPr>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0"/>
            </w:r>
            <w:r w:rsidRPr="00535CB6">
              <w:rPr>
                <w:rFonts w:cs="Arial"/>
              </w:rPr>
              <w:t>;</w:t>
            </w:r>
          </w:p>
          <w:p w14:paraId="54423F80" w14:textId="77777777" w:rsidR="005A3CC1" w:rsidRPr="00535CB6" w:rsidRDefault="005A3CC1" w:rsidP="00240BB0">
            <w:pPr>
              <w:pStyle w:val="Akapitzlist0"/>
              <w:numPr>
                <w:ilvl w:val="0"/>
                <w:numId w:val="277"/>
              </w:numPr>
              <w:rPr>
                <w:rFonts w:cs="Arial"/>
              </w:rPr>
            </w:pPr>
            <w:r w:rsidRPr="00535CB6">
              <w:rPr>
                <w:rFonts w:cs="Arial"/>
              </w:rPr>
              <w:t>szkolenia lub kursy prowadzące do uzyskiwania kwalifikacji językowych realizowane są zgodnie z Europejskim Systemem Opisu Kształcenia Językowego;</w:t>
            </w:r>
          </w:p>
          <w:p w14:paraId="7F5E9440" w14:textId="0415D2BD" w:rsidR="005A3CC1" w:rsidRPr="00535CB6" w:rsidRDefault="005A3CC1" w:rsidP="00240BB0">
            <w:pPr>
              <w:pStyle w:val="Akapitzlist0"/>
              <w:numPr>
                <w:ilvl w:val="0"/>
                <w:numId w:val="277"/>
              </w:numPr>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6A6A54B5"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lastRenderedPageBreak/>
              <w:t xml:space="preserve">Szczegółowe informacje w zakresie nabywania kwalifikacji zostały określone w załączniku nr 8 do Wytycznych w zakresie monitorowania postępu rzeczowego realizacji programów operacyjnych na lata 2014-2020. </w:t>
            </w:r>
          </w:p>
          <w:p w14:paraId="0C408E88"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jest zgodne z Regionalnym Programem Operacyjnym Województwa Mazowieckiego na lata 2014-2020.</w:t>
            </w:r>
          </w:p>
          <w:p w14:paraId="17C1DC83" w14:textId="4A138481" w:rsidR="005A3CC1" w:rsidRPr="00535CB6" w:rsidRDefault="005A3CC1" w:rsidP="00240BB0">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03353D66"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lastRenderedPageBreak/>
              <w:t>0/1/nie dotyczy</w:t>
            </w:r>
          </w:p>
        </w:tc>
      </w:tr>
      <w:tr w:rsidR="005A3CC1" w:rsidRPr="00AF73C0" w14:paraId="3607EA54" w14:textId="77777777" w:rsidTr="0066126B">
        <w:trPr>
          <w:trHeight w:val="20"/>
        </w:trPr>
        <w:tc>
          <w:tcPr>
            <w:tcW w:w="173" w:type="pct"/>
            <w:shd w:val="clear" w:color="auto" w:fill="auto"/>
            <w:vAlign w:val="center"/>
          </w:tcPr>
          <w:p w14:paraId="70E2EB94"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3.</w:t>
            </w:r>
          </w:p>
        </w:tc>
        <w:tc>
          <w:tcPr>
            <w:tcW w:w="1462" w:type="pct"/>
            <w:shd w:val="clear" w:color="auto" w:fill="auto"/>
            <w:vAlign w:val="center"/>
          </w:tcPr>
          <w:p w14:paraId="4C748600"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957" w:type="pct"/>
            <w:shd w:val="clear" w:color="auto" w:fill="auto"/>
            <w:vAlign w:val="center"/>
          </w:tcPr>
          <w:p w14:paraId="5EE39B80" w14:textId="0EE20BB9" w:rsidR="005A3CC1" w:rsidRPr="00535CB6" w:rsidRDefault="005A3CC1" w:rsidP="00240BB0">
            <w:pPr>
              <w:contextualSpacing/>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r w:rsidRPr="00535CB6">
              <w:rPr>
                <w:rFonts w:eastAsia="Times New Roman" w:cs="Arial"/>
                <w:highlight w:val="lightGray"/>
                <w:lang w:eastAsia="pl-PL"/>
              </w:rPr>
              <w:t>.</w:t>
            </w:r>
          </w:p>
          <w:p w14:paraId="5CD16D5E"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Koszt liczony według wzoru:</w:t>
            </w:r>
          </w:p>
          <w:p w14:paraId="695D9041"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Wartość projektu (euro)</w:t>
            </w:r>
          </w:p>
          <w:p w14:paraId="4573F70A" w14:textId="025CE7EC" w:rsidR="005A3CC1" w:rsidRPr="00535CB6" w:rsidRDefault="005A3CC1" w:rsidP="00240BB0">
            <w:pPr>
              <w:contextualSpacing/>
              <w:rPr>
                <w:rFonts w:eastAsia="Times New Roman" w:cs="Arial"/>
                <w:lang w:eastAsia="pl-PL"/>
              </w:rPr>
            </w:pPr>
            <w:r w:rsidRPr="00535CB6">
              <w:rPr>
                <w:rFonts w:eastAsia="Times New Roman" w:cs="Arial"/>
                <w:noProof/>
                <w:lang w:eastAsia="pl-PL"/>
              </w:rPr>
              <w:drawing>
                <wp:inline distT="0" distB="0" distL="0" distR="0" wp14:anchorId="3D06BBB7" wp14:editId="56EFC511">
                  <wp:extent cx="2257425" cy="9398"/>
                  <wp:effectExtent l="0" t="0" r="0" b="0"/>
                  <wp:docPr id="12" name="Obraz 1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0CD903EB"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Liczba uczestników projektu</w:t>
            </w:r>
          </w:p>
          <w:p w14:paraId="7C77F435"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Uzasadnienie:</w:t>
            </w:r>
          </w:p>
          <w:p w14:paraId="20E08B0B"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505302B3" w14:textId="627DEE4D" w:rsidR="005A3CC1" w:rsidRPr="00535CB6" w:rsidRDefault="005A3CC1"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1B9B75EE"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0/1</w:t>
            </w:r>
          </w:p>
        </w:tc>
      </w:tr>
      <w:tr w:rsidR="005A3CC1" w:rsidRPr="00AF73C0" w14:paraId="1E35530C" w14:textId="77777777" w:rsidTr="00145F0C">
        <w:trPr>
          <w:trHeight w:val="20"/>
        </w:trPr>
        <w:tc>
          <w:tcPr>
            <w:tcW w:w="5000" w:type="pct"/>
            <w:gridSpan w:val="4"/>
            <w:tcBorders>
              <w:left w:val="single" w:sz="4" w:space="0" w:color="auto"/>
              <w:right w:val="single" w:sz="4" w:space="0" w:color="auto"/>
            </w:tcBorders>
            <w:shd w:val="clear" w:color="auto" w:fill="auto"/>
            <w:vAlign w:val="center"/>
          </w:tcPr>
          <w:p w14:paraId="2CF3C0B9" w14:textId="0FD1E12B" w:rsidR="005A3CC1" w:rsidRPr="00535CB6" w:rsidRDefault="00E44AAB" w:rsidP="00240BB0">
            <w:pPr>
              <w:contextualSpacing/>
              <w:rPr>
                <w:rFonts w:eastAsia="Times New Roman" w:cs="Arial"/>
                <w:lang w:eastAsia="pl-PL"/>
              </w:rPr>
            </w:pPr>
            <w:r w:rsidRPr="00535CB6">
              <w:rPr>
                <w:rFonts w:eastAsia="Times New Roman" w:cs="Arial"/>
                <w:lang w:eastAsia="pl-PL"/>
              </w:rPr>
              <w:t>Kryteria dostępu weryfikowane na etapie oceny merytorycznej</w:t>
            </w:r>
          </w:p>
        </w:tc>
      </w:tr>
      <w:tr w:rsidR="005A3CC1" w:rsidRPr="00AF73C0" w14:paraId="7AC8CE0E" w14:textId="77777777" w:rsidTr="0066126B">
        <w:trPr>
          <w:trHeight w:val="20"/>
        </w:trPr>
        <w:tc>
          <w:tcPr>
            <w:tcW w:w="173" w:type="pct"/>
            <w:shd w:val="clear" w:color="auto" w:fill="auto"/>
            <w:vAlign w:val="center"/>
          </w:tcPr>
          <w:p w14:paraId="7EBFC507"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 xml:space="preserve">4. </w:t>
            </w:r>
          </w:p>
        </w:tc>
        <w:tc>
          <w:tcPr>
            <w:tcW w:w="1462" w:type="pct"/>
            <w:shd w:val="clear" w:color="auto" w:fill="auto"/>
            <w:vAlign w:val="center"/>
          </w:tcPr>
          <w:p w14:paraId="1DF69D4C"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Projekt obejmuje szkolenia lub kursy w zakresie uzyskiwania kwalifikacji lub zdobywania i poprawy kompetencji cyfrowych, dające możliwość uzyskania certyfikatu zewnętrznego lub uzyskania dokumentu potwierdzającego nabycie kompetencji.</w:t>
            </w:r>
          </w:p>
        </w:tc>
        <w:tc>
          <w:tcPr>
            <w:tcW w:w="2957" w:type="pct"/>
            <w:shd w:val="clear" w:color="auto" w:fill="auto"/>
            <w:vAlign w:val="center"/>
          </w:tcPr>
          <w:p w14:paraId="18FD3AEA"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C9CF5E"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Wnioskodawca we wniosku o dofinansowanie oświadcza, że szkolenia lub kursy:</w:t>
            </w:r>
          </w:p>
          <w:p w14:paraId="0C046C3D" w14:textId="77777777" w:rsidR="00E44AAB" w:rsidRPr="00535CB6" w:rsidRDefault="005A3CC1" w:rsidP="00240BB0">
            <w:pPr>
              <w:pStyle w:val="Akapitzlist0"/>
              <w:numPr>
                <w:ilvl w:val="0"/>
                <w:numId w:val="278"/>
              </w:numPr>
              <w:rPr>
                <w:rFonts w:eastAsia="Times New Roman" w:cs="Arial"/>
                <w:lang w:eastAsia="pl-PL"/>
              </w:rPr>
            </w:pPr>
            <w:r w:rsidRPr="00535CB6">
              <w:rPr>
                <w:rFonts w:eastAsia="Times New Roman" w:cs="Arial"/>
                <w:lang w:eastAsia="pl-PL"/>
              </w:rPr>
              <w:lastRenderedPageBreak/>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1"/>
            </w:r>
            <w:r w:rsidRPr="00535CB6">
              <w:rPr>
                <w:rFonts w:eastAsia="Times New Roman" w:cs="Arial"/>
                <w:lang w:eastAsia="pl-PL"/>
              </w:rPr>
              <w:t xml:space="preserve"> (nadania kwalifikacji);</w:t>
            </w:r>
            <w:r w:rsidR="00E44AAB" w:rsidRPr="00535CB6">
              <w:rPr>
                <w:rFonts w:eastAsia="Times New Roman" w:cs="Arial"/>
                <w:lang w:eastAsia="pl-PL"/>
              </w:rPr>
              <w:t xml:space="preserve"> </w:t>
            </w:r>
            <w:r w:rsidRPr="00535CB6">
              <w:rPr>
                <w:rFonts w:eastAsia="Times New Roman" w:cs="Arial"/>
                <w:lang w:eastAsia="pl-PL"/>
              </w:rPr>
              <w:t xml:space="preserve">albo </w:t>
            </w:r>
          </w:p>
          <w:p w14:paraId="419188C2" w14:textId="7B33C473" w:rsidR="005A3CC1" w:rsidRPr="00535CB6" w:rsidRDefault="005A3CC1" w:rsidP="00240BB0">
            <w:pPr>
              <w:pStyle w:val="Akapitzlist0"/>
              <w:numPr>
                <w:ilvl w:val="0"/>
                <w:numId w:val="278"/>
              </w:numPr>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Ministra Infrastruktury i Rozwoju w zakresie monitorowania postępu rzeczowego realizacji programów operacyjnych na lata 2014-2020</w:t>
            </w:r>
            <w:r w:rsidRPr="00535CB6">
              <w:rPr>
                <w:rStyle w:val="Odwoanieprzypisudolnego"/>
                <w:rFonts w:eastAsia="Times New Roman" w:cs="Arial"/>
                <w:sz w:val="20"/>
                <w:lang w:eastAsia="pl-PL"/>
              </w:rPr>
              <w:footnoteReference w:id="162"/>
            </w:r>
            <w:r w:rsidRPr="00535CB6">
              <w:rPr>
                <w:rFonts w:eastAsia="Times New Roman" w:cs="Arial"/>
                <w:lang w:eastAsia="pl-PL"/>
              </w:rPr>
              <w:t>.</w:t>
            </w:r>
          </w:p>
          <w:p w14:paraId="073861E2" w14:textId="77777777" w:rsidR="005A3CC1" w:rsidRPr="00535CB6" w:rsidRDefault="005A3CC1" w:rsidP="00240BB0">
            <w:pPr>
              <w:contextualSpacing/>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3"/>
            </w:r>
            <w:r w:rsidRPr="00535CB6">
              <w:rPr>
                <w:rFonts w:cs="Arial"/>
              </w:rPr>
              <w:t xml:space="preserve"> (efekty uczenia się, które osiągną uczestnicy zajęć) i sposób weryfikacji nabycia kompetencji (egzamin zewnętrzny, test, rozmowa oceniająca, itd.).</w:t>
            </w:r>
          </w:p>
          <w:p w14:paraId="190FC1B1"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są zgodne z Regionalnym Programem Operacyjnym Województwa Mazowieckiego na lata 2014-2020.</w:t>
            </w:r>
          </w:p>
          <w:p w14:paraId="1BDDDDE3"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996019E"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lastRenderedPageBreak/>
              <w:t>0/1/nie dotyczy</w:t>
            </w:r>
          </w:p>
        </w:tc>
      </w:tr>
      <w:tr w:rsidR="005A3CC1" w:rsidRPr="00AF73C0" w14:paraId="095A557B" w14:textId="77777777" w:rsidTr="0066126B">
        <w:trPr>
          <w:trHeight w:val="20"/>
        </w:trPr>
        <w:tc>
          <w:tcPr>
            <w:tcW w:w="173" w:type="pct"/>
            <w:tcBorders>
              <w:bottom w:val="single" w:sz="4" w:space="0" w:color="auto"/>
            </w:tcBorders>
            <w:shd w:val="clear" w:color="auto" w:fill="auto"/>
            <w:vAlign w:val="center"/>
          </w:tcPr>
          <w:p w14:paraId="0495F01E"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5.</w:t>
            </w:r>
          </w:p>
        </w:tc>
        <w:tc>
          <w:tcPr>
            <w:tcW w:w="1462" w:type="pct"/>
            <w:shd w:val="clear" w:color="auto" w:fill="auto"/>
            <w:vAlign w:val="center"/>
          </w:tcPr>
          <w:p w14:paraId="07295A49" w14:textId="77777777" w:rsidR="005A3CC1" w:rsidRPr="00535CB6" w:rsidRDefault="005A3CC1" w:rsidP="00240BB0">
            <w:pPr>
              <w:contextualSpacing/>
              <w:rPr>
                <w:rFonts w:cs="Arial"/>
                <w:highlight w:val="yellow"/>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957" w:type="pct"/>
            <w:shd w:val="clear" w:color="auto" w:fill="auto"/>
            <w:vAlign w:val="center"/>
          </w:tcPr>
          <w:p w14:paraId="58795C83"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 xml:space="preserve">Spełnienie kryterium będzie oceniane na podstawie deklaracji Wnioskodawcy. Kryterium dotyczy Wnioskodawców, którzy zakładają w ramach projektu tworzenie materiałów edukacyjnych (np. scenariuszy zajęć, materiałów multimedialnych, broszur itp.), będących </w:t>
            </w:r>
            <w:r w:rsidRPr="00535CB6">
              <w:rPr>
                <w:rFonts w:eastAsia="Times New Roman" w:cs="Arial"/>
                <w:lang w:eastAsia="pl-PL"/>
              </w:rPr>
              <w:lastRenderedPageBreak/>
              <w:t>utworami w rozumieniu ustawy z dnia 4 lutego 1994 r. o prawie autorskim i prawach pokrewnych (Dz. U. z 2016 r. poz. 666, z późn. zm.).</w:t>
            </w:r>
          </w:p>
          <w:p w14:paraId="42DEFE0F"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64"/>
            </w:r>
            <w:r w:rsidRPr="00535CB6">
              <w:rPr>
                <w:rFonts w:eastAsia="Times New Roman" w:cs="Arial"/>
                <w:lang w:eastAsia="pl-PL"/>
              </w:rPr>
              <w:t>.</w:t>
            </w:r>
          </w:p>
          <w:p w14:paraId="7FC55193"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FD76338"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15064E10" w14:textId="77777777" w:rsidR="005A3CC1" w:rsidRPr="00535CB6" w:rsidRDefault="005A3CC1" w:rsidP="00240BB0">
            <w:pPr>
              <w:contextualSpacing/>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DED72D0"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lastRenderedPageBreak/>
              <w:t>0/1/nie dotyczy</w:t>
            </w:r>
          </w:p>
        </w:tc>
      </w:tr>
      <w:tr w:rsidR="005A3CC1" w:rsidRPr="00AF73C0" w14:paraId="642D0606" w14:textId="77777777" w:rsidTr="0066126B">
        <w:trPr>
          <w:trHeight w:val="503"/>
        </w:trPr>
        <w:tc>
          <w:tcPr>
            <w:tcW w:w="173" w:type="pct"/>
            <w:tcBorders>
              <w:bottom w:val="single" w:sz="4" w:space="0" w:color="auto"/>
            </w:tcBorders>
            <w:shd w:val="clear" w:color="auto" w:fill="auto"/>
            <w:vAlign w:val="center"/>
          </w:tcPr>
          <w:p w14:paraId="698E00D6"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6.</w:t>
            </w:r>
          </w:p>
        </w:tc>
        <w:tc>
          <w:tcPr>
            <w:tcW w:w="1462" w:type="pct"/>
            <w:tcBorders>
              <w:bottom w:val="single" w:sz="4" w:space="0" w:color="auto"/>
            </w:tcBorders>
            <w:shd w:val="clear" w:color="auto" w:fill="auto"/>
            <w:vAlign w:val="center"/>
          </w:tcPr>
          <w:p w14:paraId="5CBA7A74" w14:textId="3CBDB6ED" w:rsidR="005A3CC1" w:rsidRPr="00535CB6" w:rsidRDefault="005A3CC1" w:rsidP="00240BB0">
            <w:pPr>
              <w:contextualSpacing/>
              <w:rPr>
                <w:rFonts w:eastAsia="Times New Roman" w:cs="Arial"/>
                <w:lang w:eastAsia="pl-PL"/>
              </w:rPr>
            </w:pPr>
            <w:r w:rsidRPr="00535CB6">
              <w:rPr>
                <w:rFonts w:eastAsia="Times New Roman" w:cs="Arial"/>
                <w:lang w:eastAsia="pl-PL"/>
              </w:rPr>
              <w:t>Wybór uczestników projektu obejmuje diagnozę potrzeb szkoleniowych z uwzględnieniem stanu wiedzy/ kompetencji/ umiejętności w zakresie ICT i/lub języków obcych.</w:t>
            </w:r>
          </w:p>
        </w:tc>
        <w:tc>
          <w:tcPr>
            <w:tcW w:w="2957" w:type="pct"/>
            <w:tcBorders>
              <w:bottom w:val="single" w:sz="4" w:space="0" w:color="auto"/>
            </w:tcBorders>
            <w:shd w:val="clear" w:color="auto" w:fill="auto"/>
            <w:vAlign w:val="center"/>
          </w:tcPr>
          <w:p w14:paraId="78F89D1D"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B04DBB"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2AA2E3DD"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Kryterium zapewni elastyczność oferty edukacyjnej w odniesieniu do zidentyfikowanych potrzeb osób dorosłych w zakresie podnoszenia ich kompetencji i kwalifikacji, a także kompleksowe podejście do usług na rzecz osób potrzebujących wsparcia z uwzględnieniem wcześniej nabytego doświadczenia. Ocena kryterium jest 0/1 - spełnienie kryterium (ocena „1”) jest warunkiem koniecznym do otrzymania dofinansowania. Uzyskanie oceny „0” skutkuje odrzuceniem wniosku.</w:t>
            </w:r>
          </w:p>
        </w:tc>
        <w:tc>
          <w:tcPr>
            <w:tcW w:w="408" w:type="pct"/>
            <w:tcBorders>
              <w:bottom w:val="single" w:sz="4" w:space="0" w:color="auto"/>
            </w:tcBorders>
            <w:shd w:val="clear" w:color="auto" w:fill="auto"/>
            <w:vAlign w:val="center"/>
          </w:tcPr>
          <w:p w14:paraId="460C6289" w14:textId="77777777" w:rsidR="005A3CC1" w:rsidRPr="00535CB6" w:rsidRDefault="005A3CC1" w:rsidP="00240BB0">
            <w:pPr>
              <w:contextualSpacing/>
              <w:rPr>
                <w:rFonts w:eastAsia="Times New Roman" w:cs="Arial"/>
                <w:lang w:eastAsia="pl-PL"/>
              </w:rPr>
            </w:pPr>
            <w:r w:rsidRPr="00535CB6">
              <w:rPr>
                <w:rFonts w:eastAsia="Times New Roman" w:cs="Arial"/>
                <w:lang w:eastAsia="pl-PL"/>
              </w:rPr>
              <w:t>0/1</w:t>
            </w:r>
          </w:p>
        </w:tc>
      </w:tr>
    </w:tbl>
    <w:p w14:paraId="6B18A760" w14:textId="35CC213E" w:rsidR="00E07463" w:rsidRDefault="00E07463" w:rsidP="00E07463">
      <w:pPr>
        <w:pStyle w:val="Nagwek5"/>
      </w:pPr>
      <w:r>
        <w:br w:type="page"/>
      </w:r>
      <w:bookmarkStart w:id="316" w:name="_Toc131078569"/>
      <w:r w:rsidRPr="000049D1">
        <w:lastRenderedPageBreak/>
        <w:t>Działanie 10.2 – Upowszechnianie kompetencji kluczowych wśród osób dorosłyc</w:t>
      </w:r>
      <w:r>
        <w:t>h</w:t>
      </w:r>
      <w:r w:rsidR="005D7998">
        <w:t xml:space="preserve"> </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316"/>
    </w:p>
    <w:p w14:paraId="7022FD25" w14:textId="51496DB4" w:rsidR="007B5E92" w:rsidRPr="00A91D58" w:rsidRDefault="007B5E92" w:rsidP="007B5E92">
      <w:pPr>
        <w:pStyle w:val="Bezodstpw"/>
        <w:rPr>
          <w:rFonts w:cs="Arial"/>
        </w:rPr>
      </w:pPr>
      <w:r w:rsidRPr="00135AE1">
        <w:t>Kryteria wyboru projektów przyjęte przez Ko</w:t>
      </w:r>
      <w:r>
        <w:t>mitet Monitorujący RPO WM na XLV</w:t>
      </w:r>
      <w:r w:rsidRPr="00135AE1">
        <w:t xml:space="preserve"> po</w:t>
      </w:r>
      <w:r>
        <w:t>siedzeniu</w:t>
      </w:r>
      <w:r w:rsidR="009322A7">
        <w:t xml:space="preserve"> </w:t>
      </w:r>
      <w:r w:rsidR="00E672F8">
        <w:t>(</w:t>
      </w:r>
      <w:r w:rsidR="009322A7">
        <w:t>tryb obiegowy)</w:t>
      </w:r>
      <w:r>
        <w:t xml:space="preserve"> w dniu</w:t>
      </w:r>
      <w:r w:rsidR="007D606A">
        <w:t xml:space="preserve"> 22</w:t>
      </w:r>
      <w:r w:rsidR="00AF73C0">
        <w:t> </w:t>
      </w:r>
      <w:r>
        <w:t>marca 2019 r</w:t>
      </w:r>
      <w:r w:rsidR="00AF73C0">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przyjęte przez KM tryb obiegowy w marcu 2019 r. "/>
      </w:tblPr>
      <w:tblGrid>
        <w:gridCol w:w="445"/>
        <w:gridCol w:w="3621"/>
        <w:gridCol w:w="8545"/>
        <w:gridCol w:w="1275"/>
      </w:tblGrid>
      <w:tr w:rsidR="00F71B6A" w:rsidRPr="00AF73C0" w14:paraId="4B7822AD" w14:textId="77777777" w:rsidTr="0066126B">
        <w:trPr>
          <w:trHeight w:val="446"/>
          <w:tblHeader/>
        </w:trPr>
        <w:tc>
          <w:tcPr>
            <w:tcW w:w="160" w:type="pct"/>
            <w:shd w:val="clear" w:color="auto" w:fill="auto"/>
            <w:vAlign w:val="center"/>
          </w:tcPr>
          <w:p w14:paraId="1BE6F4F6" w14:textId="77777777" w:rsidR="00F71B6A" w:rsidRPr="00535CB6" w:rsidRDefault="00F71B6A" w:rsidP="00240BB0">
            <w:pPr>
              <w:contextualSpacing/>
              <w:rPr>
                <w:rFonts w:eastAsia="Times New Roman" w:cs="Arial"/>
                <w:b/>
                <w:lang w:eastAsia="pl-PL"/>
              </w:rPr>
            </w:pPr>
            <w:r w:rsidRPr="00535CB6">
              <w:rPr>
                <w:rFonts w:eastAsia="Times New Roman" w:cs="Arial"/>
                <w:b/>
                <w:lang w:eastAsia="pl-PL"/>
              </w:rPr>
              <w:t>Lp.</w:t>
            </w:r>
          </w:p>
        </w:tc>
        <w:tc>
          <w:tcPr>
            <w:tcW w:w="1304" w:type="pct"/>
            <w:shd w:val="clear" w:color="auto" w:fill="auto"/>
            <w:vAlign w:val="center"/>
          </w:tcPr>
          <w:p w14:paraId="06504C13" w14:textId="35FE974A" w:rsidR="00F71B6A" w:rsidRPr="00535CB6" w:rsidRDefault="00F71B6A" w:rsidP="00240BB0">
            <w:pPr>
              <w:contextualSpacing/>
              <w:rPr>
                <w:rFonts w:eastAsia="Times New Roman" w:cs="Arial"/>
                <w:b/>
                <w:lang w:eastAsia="pl-PL"/>
              </w:rPr>
            </w:pPr>
            <w:r w:rsidRPr="00535CB6">
              <w:rPr>
                <w:rFonts w:eastAsia="Times New Roman" w:cs="Arial"/>
                <w:b/>
                <w:lang w:eastAsia="pl-PL"/>
              </w:rPr>
              <w:t>Kryterium</w:t>
            </w:r>
          </w:p>
        </w:tc>
        <w:tc>
          <w:tcPr>
            <w:tcW w:w="3077" w:type="pct"/>
            <w:shd w:val="clear" w:color="auto" w:fill="auto"/>
            <w:vAlign w:val="center"/>
          </w:tcPr>
          <w:p w14:paraId="51832C0C" w14:textId="77777777" w:rsidR="00F71B6A" w:rsidRPr="00535CB6" w:rsidRDefault="00F71B6A" w:rsidP="00240BB0">
            <w:pPr>
              <w:contextualSpacing/>
              <w:rPr>
                <w:rFonts w:eastAsia="Times New Roman" w:cs="Arial"/>
                <w:b/>
                <w:lang w:eastAsia="pl-PL"/>
              </w:rPr>
            </w:pPr>
            <w:r w:rsidRPr="00535CB6">
              <w:rPr>
                <w:rFonts w:eastAsia="Times New Roman" w:cs="Arial"/>
                <w:b/>
                <w:lang w:eastAsia="pl-PL"/>
              </w:rPr>
              <w:t>Opis kryterium</w:t>
            </w:r>
          </w:p>
        </w:tc>
        <w:tc>
          <w:tcPr>
            <w:tcW w:w="459" w:type="pct"/>
            <w:shd w:val="clear" w:color="auto" w:fill="auto"/>
            <w:vAlign w:val="center"/>
          </w:tcPr>
          <w:p w14:paraId="303DBC93" w14:textId="77777777" w:rsidR="00F71B6A" w:rsidRPr="00535CB6" w:rsidRDefault="00F71B6A" w:rsidP="00240BB0">
            <w:pPr>
              <w:contextualSpacing/>
              <w:rPr>
                <w:rFonts w:eastAsia="Times New Roman" w:cs="Arial"/>
                <w:b/>
                <w:strike/>
                <w:lang w:eastAsia="pl-PL"/>
              </w:rPr>
            </w:pPr>
            <w:r w:rsidRPr="00535CB6">
              <w:rPr>
                <w:rFonts w:eastAsia="Times New Roman" w:cs="Arial"/>
                <w:b/>
                <w:lang w:eastAsia="pl-PL"/>
              </w:rPr>
              <w:t>Ocena kryterium</w:t>
            </w:r>
          </w:p>
        </w:tc>
      </w:tr>
      <w:tr w:rsidR="00F71B6A" w:rsidRPr="00AF73C0" w14:paraId="2639B36B" w14:textId="77777777" w:rsidTr="0066126B">
        <w:trPr>
          <w:trHeight w:val="20"/>
        </w:trPr>
        <w:tc>
          <w:tcPr>
            <w:tcW w:w="160" w:type="pct"/>
            <w:tcBorders>
              <w:bottom w:val="single" w:sz="4" w:space="0" w:color="auto"/>
            </w:tcBorders>
            <w:shd w:val="clear" w:color="auto" w:fill="auto"/>
            <w:vAlign w:val="center"/>
          </w:tcPr>
          <w:p w14:paraId="5AD7276E"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1.</w:t>
            </w:r>
          </w:p>
        </w:tc>
        <w:tc>
          <w:tcPr>
            <w:tcW w:w="1304" w:type="pct"/>
            <w:tcBorders>
              <w:bottom w:val="single" w:sz="4" w:space="0" w:color="auto"/>
            </w:tcBorders>
            <w:shd w:val="clear" w:color="auto" w:fill="auto"/>
            <w:vAlign w:val="center"/>
          </w:tcPr>
          <w:p w14:paraId="0B1085F9" w14:textId="03A68C36" w:rsidR="00F71B6A" w:rsidRPr="00535CB6" w:rsidRDefault="00F71B6A" w:rsidP="00240BB0">
            <w:pPr>
              <w:contextualSpacing/>
              <w:rPr>
                <w:rFonts w:eastAsia="Times New Roman" w:cs="Arial"/>
                <w:lang w:eastAsia="pl-PL"/>
              </w:rPr>
            </w:pPr>
            <w:r w:rsidRPr="00535CB6">
              <w:rPr>
                <w:rFonts w:eastAsia="Times New Roman" w:cs="Arial"/>
                <w:lang w:eastAsia="pl-PL"/>
              </w:rPr>
              <w:t>Okres realizacji projektu nie przekracza 24 miesięcy.</w:t>
            </w:r>
          </w:p>
        </w:tc>
        <w:tc>
          <w:tcPr>
            <w:tcW w:w="3077" w:type="pct"/>
            <w:tcBorders>
              <w:bottom w:val="single" w:sz="4" w:space="0" w:color="auto"/>
            </w:tcBorders>
            <w:shd w:val="clear" w:color="auto" w:fill="auto"/>
            <w:vAlign w:val="center"/>
          </w:tcPr>
          <w:p w14:paraId="13F06139"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7CE914A"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w:t>
            </w:r>
          </w:p>
          <w:p w14:paraId="1AA88599"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Okres realizacji projektu zaplanowano biorąc pod uwagę:</w:t>
            </w:r>
          </w:p>
          <w:p w14:paraId="4E19FD85" w14:textId="77777777" w:rsidR="00F71B6A" w:rsidRPr="00535CB6" w:rsidRDefault="00F71B6A" w:rsidP="00240BB0">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561FC755" w14:textId="77777777" w:rsidR="00F71B6A" w:rsidRPr="00535CB6" w:rsidRDefault="00F71B6A" w:rsidP="00240BB0">
            <w:pPr>
              <w:numPr>
                <w:ilvl w:val="0"/>
                <w:numId w:val="43"/>
              </w:numPr>
              <w:ind w:left="360"/>
              <w:contextualSpacing/>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C2EF6ED" w14:textId="77777777" w:rsidR="00F71B6A" w:rsidRPr="00535CB6" w:rsidRDefault="00F71B6A" w:rsidP="00240BB0">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7B67AD66"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53740D93"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0/1</w:t>
            </w:r>
          </w:p>
        </w:tc>
      </w:tr>
      <w:tr w:rsidR="00F71B6A" w:rsidRPr="00AF73C0" w14:paraId="7FBD23E5" w14:textId="77777777" w:rsidTr="0066126B">
        <w:trPr>
          <w:trHeight w:val="20"/>
        </w:trPr>
        <w:tc>
          <w:tcPr>
            <w:tcW w:w="160" w:type="pct"/>
            <w:tcBorders>
              <w:bottom w:val="single" w:sz="4" w:space="0" w:color="auto"/>
            </w:tcBorders>
            <w:shd w:val="clear" w:color="auto" w:fill="auto"/>
            <w:vAlign w:val="center"/>
          </w:tcPr>
          <w:p w14:paraId="0EA4E2BF"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 xml:space="preserve">2. </w:t>
            </w:r>
          </w:p>
        </w:tc>
        <w:tc>
          <w:tcPr>
            <w:tcW w:w="1304" w:type="pct"/>
            <w:tcBorders>
              <w:bottom w:val="single" w:sz="4" w:space="0" w:color="auto"/>
            </w:tcBorders>
            <w:shd w:val="clear" w:color="auto" w:fill="auto"/>
            <w:vAlign w:val="center"/>
          </w:tcPr>
          <w:p w14:paraId="669B68D0" w14:textId="4E6D318F" w:rsidR="00F71B6A" w:rsidRPr="00535CB6" w:rsidRDefault="00F71B6A" w:rsidP="00240BB0">
            <w:pPr>
              <w:contextualSpacing/>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wskaźników </w:t>
            </w:r>
            <w:r w:rsidRPr="00535CB6">
              <w:rPr>
                <w:rFonts w:eastAsia="Times New Roman" w:cs="Arial"/>
                <w:lang w:eastAsia="pl-PL"/>
              </w:rPr>
              <w:br/>
              <w:t>z zachowaniem efektywności kosztowej.</w:t>
            </w:r>
          </w:p>
        </w:tc>
        <w:tc>
          <w:tcPr>
            <w:tcW w:w="3077" w:type="pct"/>
            <w:tcBorders>
              <w:bottom w:val="single" w:sz="4" w:space="0" w:color="auto"/>
            </w:tcBorders>
            <w:shd w:val="clear" w:color="auto" w:fill="auto"/>
            <w:vAlign w:val="center"/>
          </w:tcPr>
          <w:p w14:paraId="7310F2F0" w14:textId="392A5240" w:rsidR="00F71B6A" w:rsidRPr="00535CB6" w:rsidRDefault="00F71B6A" w:rsidP="00240BB0">
            <w:pPr>
              <w:autoSpaceDE w:val="0"/>
              <w:autoSpaceDN w:val="0"/>
              <w:contextualSpacing/>
              <w:rPr>
                <w:rFonts w:cs="Arial"/>
                <w:color w:val="1F497D"/>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p>
          <w:p w14:paraId="2851190B" w14:textId="77777777" w:rsidR="00F71B6A" w:rsidRPr="00535CB6" w:rsidRDefault="00F71B6A" w:rsidP="00240BB0">
            <w:pPr>
              <w:autoSpaceDE w:val="0"/>
              <w:autoSpaceDN w:val="0"/>
              <w:contextualSpacing/>
              <w:rPr>
                <w:rFonts w:eastAsia="Times New Roman" w:cs="Arial"/>
                <w:lang w:eastAsia="pl-PL"/>
              </w:rPr>
            </w:pPr>
            <w:r w:rsidRPr="00535CB6">
              <w:rPr>
                <w:rFonts w:eastAsia="Times New Roman" w:cs="Arial"/>
                <w:lang w:eastAsia="pl-PL"/>
              </w:rPr>
              <w:t>Koszt liczony według wzoru:</w:t>
            </w:r>
          </w:p>
          <w:p w14:paraId="4A3A8C25" w14:textId="77777777" w:rsidR="00F71B6A" w:rsidRPr="00535CB6" w:rsidRDefault="00F71B6A" w:rsidP="00240BB0">
            <w:pPr>
              <w:autoSpaceDE w:val="0"/>
              <w:autoSpaceDN w:val="0"/>
              <w:contextualSpacing/>
              <w:rPr>
                <w:rFonts w:eastAsia="Times New Roman" w:cs="Arial"/>
                <w:lang w:eastAsia="pl-PL"/>
              </w:rPr>
            </w:pPr>
            <w:r w:rsidRPr="00535CB6">
              <w:rPr>
                <w:rFonts w:eastAsia="Times New Roman" w:cs="Arial"/>
                <w:lang w:eastAsia="pl-PL"/>
              </w:rPr>
              <w:t>Wartość projektu (euro)</w:t>
            </w:r>
          </w:p>
          <w:p w14:paraId="431F366A" w14:textId="2D93A322" w:rsidR="00F71B6A" w:rsidRPr="00535CB6" w:rsidRDefault="00F71B6A" w:rsidP="00240BB0">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129B0633" wp14:editId="014D3307">
                  <wp:extent cx="2257425" cy="9398"/>
                  <wp:effectExtent l="0" t="0" r="0" b="0"/>
                  <wp:docPr id="28" name="Obraz 28"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1F776B95" w14:textId="77777777" w:rsidR="00F71B6A" w:rsidRPr="00535CB6" w:rsidRDefault="00F71B6A" w:rsidP="00240BB0">
            <w:pPr>
              <w:autoSpaceDE w:val="0"/>
              <w:autoSpaceDN w:val="0"/>
              <w:contextualSpacing/>
              <w:rPr>
                <w:rFonts w:eastAsia="Times New Roman" w:cs="Arial"/>
                <w:lang w:eastAsia="pl-PL"/>
              </w:rPr>
            </w:pPr>
            <w:r w:rsidRPr="00535CB6">
              <w:rPr>
                <w:rFonts w:eastAsia="Times New Roman" w:cs="Arial"/>
                <w:lang w:eastAsia="pl-PL"/>
              </w:rPr>
              <w:t>Liczba uczestników projektu</w:t>
            </w:r>
          </w:p>
          <w:p w14:paraId="60E8549B" w14:textId="77777777" w:rsidR="00F71B6A" w:rsidRPr="00535CB6" w:rsidRDefault="00F71B6A" w:rsidP="00240BB0">
            <w:pPr>
              <w:autoSpaceDE w:val="0"/>
              <w:autoSpaceDN w:val="0"/>
              <w:contextualSpacing/>
              <w:rPr>
                <w:rFonts w:eastAsia="Times New Roman" w:cs="Arial"/>
                <w:lang w:eastAsia="pl-PL"/>
              </w:rPr>
            </w:pPr>
            <w:r w:rsidRPr="00535CB6">
              <w:rPr>
                <w:rFonts w:eastAsia="Times New Roman" w:cs="Arial"/>
                <w:lang w:eastAsia="pl-PL"/>
              </w:rPr>
              <w:t>Uzasadnienie:</w:t>
            </w:r>
          </w:p>
          <w:p w14:paraId="4C0295F9" w14:textId="77777777" w:rsidR="00F71B6A" w:rsidRPr="00535CB6" w:rsidRDefault="00F71B6A" w:rsidP="00240BB0">
            <w:pPr>
              <w:autoSpaceDE w:val="0"/>
              <w:autoSpaceDN w:val="0"/>
              <w:contextualSpacing/>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329211E2"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 xml:space="preserve">Ocena kryterium jest 0/1 - spełnienie kryterium (ocena „1”) jest warunkiem koniecznym do </w:t>
            </w:r>
          </w:p>
          <w:p w14:paraId="28C4CE77" w14:textId="77777777" w:rsidR="00F71B6A" w:rsidRPr="00535CB6" w:rsidRDefault="00F71B6A" w:rsidP="00240BB0">
            <w:pPr>
              <w:autoSpaceDE w:val="0"/>
              <w:autoSpaceDN w:val="0"/>
              <w:contextualSpacing/>
              <w:rPr>
                <w:rFonts w:eastAsia="Times New Roman" w:cs="Arial"/>
                <w:lang w:eastAsia="pl-PL"/>
              </w:rPr>
            </w:pPr>
            <w:r w:rsidRPr="00535CB6">
              <w:rPr>
                <w:rFonts w:eastAsia="Times New Roman" w:cs="Arial"/>
                <w:lang w:eastAsia="pl-PL"/>
              </w:rPr>
              <w:t>otrzymania dofinansowania. Uzyskanie oceny „0” skutkuje odrzuceniem wniosku.</w:t>
            </w:r>
          </w:p>
        </w:tc>
        <w:tc>
          <w:tcPr>
            <w:tcW w:w="459" w:type="pct"/>
            <w:tcBorders>
              <w:bottom w:val="single" w:sz="4" w:space="0" w:color="auto"/>
            </w:tcBorders>
            <w:shd w:val="clear" w:color="auto" w:fill="auto"/>
            <w:vAlign w:val="center"/>
          </w:tcPr>
          <w:p w14:paraId="21316A06"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0/1</w:t>
            </w:r>
          </w:p>
        </w:tc>
      </w:tr>
      <w:tr w:rsidR="00F71B6A" w:rsidRPr="00AF73C0" w14:paraId="48B05CDB" w14:textId="77777777" w:rsidTr="00F71B6A">
        <w:trPr>
          <w:trHeight w:val="20"/>
        </w:trPr>
        <w:tc>
          <w:tcPr>
            <w:tcW w:w="5000" w:type="pct"/>
            <w:gridSpan w:val="4"/>
            <w:tcBorders>
              <w:bottom w:val="single" w:sz="4" w:space="0" w:color="auto"/>
            </w:tcBorders>
            <w:shd w:val="clear" w:color="auto" w:fill="auto"/>
            <w:vAlign w:val="center"/>
          </w:tcPr>
          <w:p w14:paraId="66BF01AE" w14:textId="6438DA51" w:rsidR="00F71B6A" w:rsidRPr="00535CB6" w:rsidRDefault="00F71B6A" w:rsidP="00240BB0">
            <w:pPr>
              <w:contextualSpacing/>
              <w:rPr>
                <w:rFonts w:eastAsia="Times New Roman" w:cs="Arial"/>
                <w:lang w:eastAsia="pl-PL"/>
              </w:rPr>
            </w:pPr>
            <w:r w:rsidRPr="00535CB6">
              <w:rPr>
                <w:rFonts w:eastAsia="Times New Roman" w:cs="Arial"/>
                <w:b/>
                <w:lang w:eastAsia="pl-PL"/>
              </w:rPr>
              <w:t>Kryteria dostępu weryfikowane na etapie oceny merytorycznej</w:t>
            </w:r>
          </w:p>
        </w:tc>
      </w:tr>
      <w:tr w:rsidR="00F71B6A" w:rsidRPr="00AF73C0" w14:paraId="5BBD926C" w14:textId="77777777" w:rsidTr="0066126B">
        <w:trPr>
          <w:trHeight w:val="20"/>
        </w:trPr>
        <w:tc>
          <w:tcPr>
            <w:tcW w:w="160" w:type="pct"/>
            <w:tcBorders>
              <w:top w:val="single" w:sz="4" w:space="0" w:color="auto"/>
            </w:tcBorders>
            <w:shd w:val="clear" w:color="auto" w:fill="auto"/>
            <w:vAlign w:val="center"/>
          </w:tcPr>
          <w:p w14:paraId="6CF5CCA4"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lastRenderedPageBreak/>
              <w:t xml:space="preserve">3. </w:t>
            </w:r>
          </w:p>
        </w:tc>
        <w:tc>
          <w:tcPr>
            <w:tcW w:w="1304" w:type="pct"/>
            <w:tcBorders>
              <w:top w:val="single" w:sz="4" w:space="0" w:color="auto"/>
            </w:tcBorders>
            <w:shd w:val="clear" w:color="auto" w:fill="auto"/>
            <w:vAlign w:val="center"/>
          </w:tcPr>
          <w:p w14:paraId="2CB897BB" w14:textId="09B5BC4D" w:rsidR="00F71B6A" w:rsidRPr="00535CB6" w:rsidRDefault="00F71B6A" w:rsidP="00240BB0">
            <w:pPr>
              <w:contextualSpacing/>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uzyskiwania kwalifikacji lub zdobywania i poprawy kompetencji cyfrowych, dające możliwość uzyskania certyfikatu zewnętrznego lub uzyskania dokumentu potwierdzającego nabycie kompetencji.</w:t>
            </w:r>
          </w:p>
        </w:tc>
        <w:tc>
          <w:tcPr>
            <w:tcW w:w="3077" w:type="pct"/>
            <w:tcBorders>
              <w:top w:val="single" w:sz="4" w:space="0" w:color="auto"/>
            </w:tcBorders>
            <w:shd w:val="clear" w:color="auto" w:fill="auto"/>
            <w:vAlign w:val="center"/>
          </w:tcPr>
          <w:p w14:paraId="40A1A6FE"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kompetencji cyfrowych. </w:t>
            </w:r>
          </w:p>
          <w:p w14:paraId="7AD12D32"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BFDBF0"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Wnioskodawca we wniosku o dofinansowanie oświadcza, że szkolenia lub kursy:</w:t>
            </w:r>
          </w:p>
          <w:p w14:paraId="6C655AEE" w14:textId="77777777" w:rsidR="00F71B6A" w:rsidRPr="00535CB6" w:rsidRDefault="00F71B6A" w:rsidP="00240BB0">
            <w:pPr>
              <w:keepNext/>
              <w:numPr>
                <w:ilvl w:val="0"/>
                <w:numId w:val="452"/>
              </w:numPr>
              <w:ind w:left="714" w:hanging="357"/>
              <w:contextualSpacing/>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5"/>
            </w:r>
            <w:r w:rsidRPr="00535CB6">
              <w:rPr>
                <w:rFonts w:eastAsia="Times New Roman" w:cs="Arial"/>
                <w:lang w:eastAsia="pl-PL"/>
              </w:rPr>
              <w:t xml:space="preserve"> (nadania kwalifikacji)</w:t>
            </w:r>
          </w:p>
          <w:p w14:paraId="075E4703" w14:textId="77777777" w:rsidR="00F71B6A" w:rsidRPr="00535CB6" w:rsidRDefault="00F71B6A" w:rsidP="00240BB0">
            <w:pPr>
              <w:keepNext/>
              <w:ind w:left="714"/>
              <w:contextualSpacing/>
              <w:rPr>
                <w:rFonts w:eastAsia="Times New Roman" w:cs="Arial"/>
                <w:lang w:eastAsia="pl-PL"/>
              </w:rPr>
            </w:pPr>
            <w:r w:rsidRPr="00535CB6">
              <w:rPr>
                <w:rFonts w:eastAsia="Times New Roman" w:cs="Arial"/>
                <w:lang w:eastAsia="pl-PL"/>
              </w:rPr>
              <w:t xml:space="preserve">albo </w:t>
            </w:r>
          </w:p>
          <w:p w14:paraId="46D6FCF4" w14:textId="77777777" w:rsidR="00F71B6A" w:rsidRPr="00535CB6" w:rsidRDefault="00F71B6A" w:rsidP="00240BB0">
            <w:pPr>
              <w:keepNext/>
              <w:numPr>
                <w:ilvl w:val="0"/>
                <w:numId w:val="452"/>
              </w:numPr>
              <w:contextualSpacing/>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w zakresie monitorowania postępu rzeczowego realizacji programów operacyjnych na lata 2014-2020</w:t>
            </w:r>
            <w:r w:rsidRPr="00535CB6">
              <w:rPr>
                <w:rStyle w:val="Odwoanieprzypisudolnego"/>
                <w:rFonts w:eastAsia="Times New Roman" w:cs="Arial"/>
                <w:sz w:val="20"/>
                <w:lang w:eastAsia="pl-PL"/>
              </w:rPr>
              <w:footnoteReference w:id="166"/>
            </w:r>
            <w:r w:rsidRPr="00535CB6">
              <w:rPr>
                <w:rFonts w:eastAsia="Times New Roman" w:cs="Arial"/>
                <w:lang w:eastAsia="pl-PL"/>
              </w:rPr>
              <w:t>.</w:t>
            </w:r>
          </w:p>
          <w:p w14:paraId="40B305B1" w14:textId="77777777" w:rsidR="00F71B6A" w:rsidRPr="00535CB6" w:rsidRDefault="00F71B6A" w:rsidP="00240BB0">
            <w:pPr>
              <w:contextualSpacing/>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7"/>
            </w:r>
            <w:r w:rsidRPr="00535CB6">
              <w:rPr>
                <w:rFonts w:cs="Arial"/>
              </w:rPr>
              <w:t xml:space="preserve"> (efekty uczenia się, które osiągną uczestnicy zajęć) i sposób weryfikacji nabycia kompetencji (egzamin zewnętrzny, test, rozmowa oceniająca, itd.).</w:t>
            </w:r>
          </w:p>
          <w:p w14:paraId="2EEE241B"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320BD29"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tcBorders>
              <w:top w:val="single" w:sz="4" w:space="0" w:color="auto"/>
            </w:tcBorders>
            <w:shd w:val="clear" w:color="auto" w:fill="auto"/>
            <w:vAlign w:val="center"/>
          </w:tcPr>
          <w:p w14:paraId="4A05CE06"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0/1/nie dotyczy</w:t>
            </w:r>
          </w:p>
        </w:tc>
      </w:tr>
      <w:tr w:rsidR="00F71B6A" w:rsidRPr="00AF73C0" w14:paraId="60B24CC6" w14:textId="77777777" w:rsidTr="0066126B">
        <w:trPr>
          <w:trHeight w:val="20"/>
        </w:trPr>
        <w:tc>
          <w:tcPr>
            <w:tcW w:w="160" w:type="pct"/>
            <w:shd w:val="clear" w:color="auto" w:fill="auto"/>
            <w:vAlign w:val="center"/>
          </w:tcPr>
          <w:p w14:paraId="12A715B3"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lastRenderedPageBreak/>
              <w:t xml:space="preserve">4. </w:t>
            </w:r>
          </w:p>
        </w:tc>
        <w:tc>
          <w:tcPr>
            <w:tcW w:w="1304" w:type="pct"/>
            <w:shd w:val="clear" w:color="auto" w:fill="auto"/>
            <w:vAlign w:val="center"/>
          </w:tcPr>
          <w:p w14:paraId="2EF82D0D" w14:textId="1B9950E6" w:rsidR="00F71B6A" w:rsidRPr="00535CB6" w:rsidRDefault="00F71B6A" w:rsidP="00240BB0">
            <w:pPr>
              <w:contextualSpacing/>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następujących języków obcych: angielskiego, niemieckiego, francuskiego, dające możliwość uzyskania certyfikatu zewnętrznego, potwierdzającego zdobycie przez uczestników określonego poziomu biegłości językowej (zgodnie z Europejskim Systemem Opisu Kształcenia Językowego).</w:t>
            </w:r>
          </w:p>
        </w:tc>
        <w:tc>
          <w:tcPr>
            <w:tcW w:w="3077" w:type="pct"/>
            <w:shd w:val="clear" w:color="auto" w:fill="auto"/>
            <w:vAlign w:val="center"/>
          </w:tcPr>
          <w:p w14:paraId="01E507F8"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języków obcych. </w:t>
            </w:r>
          </w:p>
          <w:p w14:paraId="4A6F6A11"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Spełnienie kryterium będzie oceniane na podstawie oświadczenia Wnioskodawcy.</w:t>
            </w:r>
          </w:p>
          <w:p w14:paraId="2F44F821"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Wnioskodawca we wniosku o dofinansowanie oświadcza, że:</w:t>
            </w:r>
          </w:p>
          <w:p w14:paraId="03EFCE54" w14:textId="77777777" w:rsidR="00F71B6A" w:rsidRPr="00535CB6" w:rsidRDefault="00F71B6A" w:rsidP="00240BB0">
            <w:pPr>
              <w:keepNext/>
              <w:numPr>
                <w:ilvl w:val="0"/>
                <w:numId w:val="451"/>
              </w:numPr>
              <w:tabs>
                <w:tab w:val="left" w:pos="824"/>
              </w:tabs>
              <w:ind w:left="824" w:hanging="569"/>
              <w:contextualSpacing/>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8"/>
            </w:r>
            <w:r w:rsidRPr="00535CB6">
              <w:rPr>
                <w:rFonts w:cs="Arial"/>
              </w:rPr>
              <w:t>;</w:t>
            </w:r>
          </w:p>
          <w:p w14:paraId="21CB12CE" w14:textId="77777777" w:rsidR="00F71B6A" w:rsidRPr="00535CB6" w:rsidRDefault="00F71B6A" w:rsidP="00240BB0">
            <w:pPr>
              <w:keepNext/>
              <w:numPr>
                <w:ilvl w:val="0"/>
                <w:numId w:val="451"/>
              </w:numPr>
              <w:tabs>
                <w:tab w:val="left" w:pos="824"/>
              </w:tabs>
              <w:ind w:left="824" w:hanging="569"/>
              <w:contextualSpacing/>
              <w:rPr>
                <w:rFonts w:cs="Arial"/>
              </w:rPr>
            </w:pPr>
            <w:r w:rsidRPr="00535CB6">
              <w:rPr>
                <w:rFonts w:cs="Arial"/>
              </w:rPr>
              <w:t>szkolenia lub kursy prowadzące do uzyskiwania kwalifikacji językowych realizowane są zgodnie z Europejskim Systemem Opisu Kształcenia Językowego;</w:t>
            </w:r>
          </w:p>
          <w:p w14:paraId="069D3BB6" w14:textId="77777777" w:rsidR="00F71B6A" w:rsidRPr="00535CB6" w:rsidRDefault="00F71B6A" w:rsidP="00240BB0">
            <w:pPr>
              <w:keepNext/>
              <w:numPr>
                <w:ilvl w:val="0"/>
                <w:numId w:val="451"/>
              </w:numPr>
              <w:tabs>
                <w:tab w:val="left" w:pos="824"/>
              </w:tabs>
              <w:ind w:left="824" w:hanging="569"/>
              <w:contextualSpacing/>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5908648C"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320627E0"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3D1B9F" w14:textId="655BC39D" w:rsidR="00F71B6A" w:rsidRPr="00535CB6" w:rsidRDefault="00F71B6A" w:rsidP="00240BB0">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shd w:val="clear" w:color="auto" w:fill="auto"/>
            <w:vAlign w:val="center"/>
          </w:tcPr>
          <w:p w14:paraId="6B596CDD"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0/1/nie dotyczy</w:t>
            </w:r>
          </w:p>
        </w:tc>
      </w:tr>
      <w:tr w:rsidR="00F71B6A" w:rsidRPr="00AF73C0" w14:paraId="66D87D5B" w14:textId="77777777" w:rsidTr="0066126B">
        <w:trPr>
          <w:trHeight w:val="20"/>
        </w:trPr>
        <w:tc>
          <w:tcPr>
            <w:tcW w:w="160" w:type="pct"/>
            <w:tcBorders>
              <w:bottom w:val="single" w:sz="4" w:space="0" w:color="auto"/>
            </w:tcBorders>
            <w:shd w:val="clear" w:color="auto" w:fill="auto"/>
            <w:vAlign w:val="center"/>
          </w:tcPr>
          <w:p w14:paraId="333836C0"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5.</w:t>
            </w:r>
          </w:p>
        </w:tc>
        <w:tc>
          <w:tcPr>
            <w:tcW w:w="1304" w:type="pct"/>
            <w:shd w:val="clear" w:color="auto" w:fill="auto"/>
            <w:vAlign w:val="center"/>
          </w:tcPr>
          <w:p w14:paraId="0E993008" w14:textId="0B078548" w:rsidR="00F71B6A" w:rsidRPr="00535CB6" w:rsidRDefault="00F71B6A" w:rsidP="00240BB0">
            <w:pPr>
              <w:contextualSpacing/>
              <w:rPr>
                <w:rFonts w:cs="Arial"/>
                <w:highlight w:val="yellow"/>
              </w:rPr>
            </w:pPr>
            <w:r w:rsidRPr="00535CB6">
              <w:rPr>
                <w:rFonts w:eastAsia="Times New Roman" w:cs="Arial"/>
                <w:lang w:eastAsia="pl-PL"/>
              </w:rPr>
              <w:t>Stworzone w ramach projektu materiały edukacyjne są opublikowane na wolnych licencjach.</w:t>
            </w:r>
          </w:p>
        </w:tc>
        <w:tc>
          <w:tcPr>
            <w:tcW w:w="3077" w:type="pct"/>
            <w:shd w:val="clear" w:color="auto" w:fill="auto"/>
            <w:vAlign w:val="center"/>
          </w:tcPr>
          <w:p w14:paraId="25D452F0" w14:textId="001EEA54" w:rsidR="00F71B6A" w:rsidRPr="00535CB6" w:rsidRDefault="00F71B6A" w:rsidP="00240BB0">
            <w:pPr>
              <w:contextualSpacing/>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69"/>
            </w:r>
            <w:r w:rsidRPr="00535CB6">
              <w:rPr>
                <w:rFonts w:eastAsia="Times New Roman" w:cs="Arial"/>
                <w:lang w:eastAsia="pl-PL"/>
              </w:rPr>
              <w:t xml:space="preserve"> o prawie autorskim i prawach pokrewnych.</w:t>
            </w:r>
          </w:p>
          <w:p w14:paraId="59C9B2D9" w14:textId="37624860" w:rsidR="00F71B6A" w:rsidRPr="00535CB6" w:rsidRDefault="00F71B6A" w:rsidP="00240BB0">
            <w:pPr>
              <w:contextualSpacing/>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70"/>
            </w:r>
            <w:r w:rsidRPr="00535CB6">
              <w:rPr>
                <w:rFonts w:eastAsia="Times New Roman" w:cs="Arial"/>
                <w:lang w:eastAsia="pl-PL"/>
              </w:rPr>
              <w:t xml:space="preserve">. </w:t>
            </w:r>
          </w:p>
          <w:p w14:paraId="6DC98FBB"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lastRenderedPageBreak/>
              <w:t xml:space="preserve">Kryterium przyczyni się do wzbogacenia zasobów edukacyjnych, a także w wyniku możliwości ich wykorzystania przez inne podmioty, do wydatkowania środków publicznych zgodnie z zasadami skuteczności i oszczędności. </w:t>
            </w:r>
          </w:p>
          <w:p w14:paraId="689BE008"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EEE90B6" w14:textId="77777777" w:rsidR="00F71B6A" w:rsidRPr="00535CB6" w:rsidRDefault="00F71B6A" w:rsidP="00240BB0">
            <w:pPr>
              <w:contextualSpacing/>
              <w:rPr>
                <w:rFonts w:cs="Arial"/>
                <w:highlight w:val="yellow"/>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59" w:type="pct"/>
            <w:shd w:val="clear" w:color="auto" w:fill="auto"/>
            <w:vAlign w:val="center"/>
          </w:tcPr>
          <w:p w14:paraId="61326EFB"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lastRenderedPageBreak/>
              <w:t>0/1/nie dotyczy</w:t>
            </w:r>
          </w:p>
        </w:tc>
      </w:tr>
      <w:tr w:rsidR="00F71B6A" w:rsidRPr="00AF73C0" w14:paraId="39754052" w14:textId="77777777" w:rsidTr="0066126B">
        <w:trPr>
          <w:trHeight w:val="503"/>
        </w:trPr>
        <w:tc>
          <w:tcPr>
            <w:tcW w:w="160" w:type="pct"/>
            <w:tcBorders>
              <w:bottom w:val="single" w:sz="4" w:space="0" w:color="auto"/>
            </w:tcBorders>
            <w:shd w:val="clear" w:color="auto" w:fill="auto"/>
            <w:vAlign w:val="center"/>
          </w:tcPr>
          <w:p w14:paraId="1A4DF4A9"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6.</w:t>
            </w:r>
          </w:p>
        </w:tc>
        <w:tc>
          <w:tcPr>
            <w:tcW w:w="1304" w:type="pct"/>
            <w:tcBorders>
              <w:bottom w:val="single" w:sz="4" w:space="0" w:color="auto"/>
            </w:tcBorders>
            <w:shd w:val="clear" w:color="auto" w:fill="auto"/>
            <w:vAlign w:val="center"/>
          </w:tcPr>
          <w:p w14:paraId="608258EB" w14:textId="14AE735A" w:rsidR="00F71B6A" w:rsidRPr="00535CB6" w:rsidRDefault="00F71B6A" w:rsidP="00240BB0">
            <w:pPr>
              <w:contextualSpacing/>
              <w:rPr>
                <w:rFonts w:eastAsia="Times New Roman" w:cs="Arial"/>
                <w:lang w:eastAsia="pl-PL"/>
              </w:rPr>
            </w:pPr>
            <w:r w:rsidRPr="00535CB6">
              <w:rPr>
                <w:rFonts w:eastAsia="Times New Roman" w:cs="Arial"/>
                <w:lang w:eastAsia="pl-PL"/>
              </w:rPr>
              <w:t xml:space="preserve">Wybór uczestników projektu obejmuje diagnozę potrzeb szkoleniowych </w:t>
            </w:r>
            <w:r w:rsidRPr="00535CB6">
              <w:rPr>
                <w:rFonts w:eastAsia="Times New Roman" w:cs="Arial"/>
                <w:lang w:eastAsia="pl-PL"/>
              </w:rPr>
              <w:br/>
              <w:t>z uwzględnieniem stanu wiedzy/ kompetencji/ umiejętności w zakresie ICT i/lub języków obcych.</w:t>
            </w:r>
          </w:p>
        </w:tc>
        <w:tc>
          <w:tcPr>
            <w:tcW w:w="3077" w:type="pct"/>
            <w:tcBorders>
              <w:bottom w:val="single" w:sz="4" w:space="0" w:color="auto"/>
            </w:tcBorders>
            <w:shd w:val="clear" w:color="auto" w:fill="auto"/>
            <w:vAlign w:val="center"/>
          </w:tcPr>
          <w:p w14:paraId="039A210B"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AF2452A" w14:textId="0B15810A" w:rsidR="00F71B6A" w:rsidRPr="00535CB6" w:rsidRDefault="00F71B6A" w:rsidP="00240BB0">
            <w:pPr>
              <w:contextualSpacing/>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4B542F81"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Kryterium zapewni elastyczność oferty edukacyjnej w odniesieniu do zidentyfikowanych potrzeb osób dorosłych w zakresie podnoszenia ich kompetencji i kwalifikacji, a także kompleksowe podejście do usług na rzecz osób potrzebujących wsparcia z uwzględnieniem wcześniej nabytego doświadczenia.</w:t>
            </w:r>
          </w:p>
          <w:p w14:paraId="77AF3A22" w14:textId="530404DE" w:rsidR="00F71B6A" w:rsidRPr="00535CB6" w:rsidRDefault="00F71B6A"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18561521" w14:textId="77777777" w:rsidR="00F71B6A" w:rsidRPr="00535CB6" w:rsidRDefault="00F71B6A" w:rsidP="00240BB0">
            <w:pPr>
              <w:contextualSpacing/>
              <w:rPr>
                <w:rFonts w:eastAsia="Times New Roman" w:cs="Arial"/>
                <w:lang w:eastAsia="pl-PL"/>
              </w:rPr>
            </w:pPr>
            <w:r w:rsidRPr="00535CB6">
              <w:rPr>
                <w:rFonts w:eastAsia="Times New Roman" w:cs="Arial"/>
                <w:lang w:eastAsia="pl-PL"/>
              </w:rPr>
              <w:t>0/1</w:t>
            </w:r>
          </w:p>
        </w:tc>
      </w:tr>
    </w:tbl>
    <w:p w14:paraId="79AD80A3" w14:textId="226D56A1" w:rsidR="005A3CC1" w:rsidRPr="00CE0119" w:rsidRDefault="005A3CC1" w:rsidP="005A3CC1">
      <w:pPr>
        <w:spacing w:before="120" w:after="120" w:line="276" w:lineRule="auto"/>
        <w:jc w:val="both"/>
        <w:rPr>
          <w:rFonts w:cs="Arial"/>
          <w:b/>
        </w:rPr>
      </w:pPr>
      <w:r>
        <w:rPr>
          <w:rFonts w:cs="Arial"/>
          <w:b/>
        </w:rPr>
        <w:br w:type="page"/>
      </w:r>
    </w:p>
    <w:p w14:paraId="08466CD5" w14:textId="1CD40E55" w:rsidR="00FD4EF3" w:rsidRPr="00CE0119" w:rsidRDefault="00FD4EF3" w:rsidP="00FD4EF3">
      <w:pPr>
        <w:pStyle w:val="Nagwek4"/>
        <w:rPr>
          <w:rFonts w:cs="Arial"/>
        </w:rPr>
      </w:pPr>
      <w:bookmarkStart w:id="317" w:name="_Toc457226205"/>
      <w:bookmarkStart w:id="318" w:name="_Toc457376955"/>
      <w:bookmarkStart w:id="319" w:name="_Toc457381527"/>
      <w:bookmarkStart w:id="320" w:name="_Toc457987804"/>
      <w:bookmarkStart w:id="321" w:name="_Toc462147168"/>
      <w:bookmarkStart w:id="322" w:name="_Toc131078570"/>
      <w:r w:rsidRPr="00CE0119">
        <w:rPr>
          <w:rFonts w:cs="Arial"/>
        </w:rPr>
        <w:lastRenderedPageBreak/>
        <w:t>Działanie 10.3 – Doskonalenie zawodowe</w:t>
      </w:r>
      <w:bookmarkEnd w:id="317"/>
      <w:bookmarkEnd w:id="318"/>
      <w:bookmarkEnd w:id="319"/>
      <w:bookmarkEnd w:id="320"/>
      <w:bookmarkEnd w:id="321"/>
      <w:bookmarkEnd w:id="322"/>
    </w:p>
    <w:p w14:paraId="7CE5F8A9" w14:textId="660A175B" w:rsidR="0011564B" w:rsidRPr="00CE0119" w:rsidRDefault="0011564B" w:rsidP="00920F1F">
      <w:pPr>
        <w:pStyle w:val="Nagwek5"/>
        <w:rPr>
          <w:rFonts w:cs="Arial"/>
        </w:rPr>
      </w:pPr>
      <w:bookmarkStart w:id="323" w:name="_Toc457226206"/>
      <w:bookmarkStart w:id="324" w:name="_Toc457376956"/>
      <w:bookmarkStart w:id="325" w:name="_Toc457381528"/>
      <w:bookmarkStart w:id="326" w:name="_Toc457987805"/>
      <w:bookmarkStart w:id="327" w:name="_Toc462147169"/>
      <w:bookmarkStart w:id="328" w:name="_Toc131078571"/>
      <w:r w:rsidRPr="00CE0119">
        <w:rPr>
          <w:rFonts w:cs="Arial"/>
        </w:rPr>
        <w:t xml:space="preserve">Poddziałanie 10.3.1 (10iv) </w:t>
      </w:r>
      <w:r w:rsidR="00D40D5C" w:rsidRPr="00CE0119">
        <w:rPr>
          <w:rFonts w:cs="Arial"/>
        </w:rPr>
        <w:t>„</w:t>
      </w:r>
      <w:r w:rsidRPr="00CE0119">
        <w:rPr>
          <w:rFonts w:cs="Arial"/>
        </w:rPr>
        <w:t>Doskonalenie zawodowe uczniów</w:t>
      </w:r>
      <w:r w:rsidR="00D40D5C" w:rsidRPr="00CE0119">
        <w:rPr>
          <w:rFonts w:cs="Arial"/>
        </w:rPr>
        <w:t>”, r</w:t>
      </w:r>
      <w:r w:rsidRPr="00CE0119">
        <w:rPr>
          <w:rFonts w:cs="Arial"/>
        </w:rPr>
        <w:t>odzaj przedsięwzięcia</w:t>
      </w:r>
      <w:r w:rsidR="00D40D5C" w:rsidRPr="00CE0119">
        <w:rPr>
          <w:rFonts w:cs="Arial"/>
        </w:rPr>
        <w:t>:</w:t>
      </w:r>
      <w:r w:rsidRPr="00CE0119">
        <w:rPr>
          <w:rFonts w:cs="Arial"/>
        </w:rPr>
        <w:t xml:space="preserve"> </w:t>
      </w:r>
      <w:r w:rsidR="00D40D5C" w:rsidRPr="00CE0119">
        <w:rPr>
          <w:rFonts w:cs="Arial"/>
        </w:rPr>
        <w:t>„</w:t>
      </w:r>
      <w:r w:rsidRPr="00CE0119">
        <w:rPr>
          <w:rFonts w:cs="Arial"/>
        </w:rPr>
        <w:t>Doskonalenie umiejętności i kompetencji zawodowych nauczycieli zawodu i instruktorów praktycznej nauki zawodu</w:t>
      </w:r>
      <w:r w:rsidR="00D40D5C" w:rsidRPr="00CE0119">
        <w:rPr>
          <w:rFonts w:cs="Arial"/>
        </w:rPr>
        <w:t>”</w:t>
      </w:r>
      <w:bookmarkEnd w:id="323"/>
      <w:bookmarkEnd w:id="324"/>
      <w:bookmarkEnd w:id="325"/>
      <w:bookmarkEnd w:id="326"/>
      <w:bookmarkEnd w:id="327"/>
      <w:bookmarkEnd w:id="328"/>
    </w:p>
    <w:p w14:paraId="664823B2" w14:textId="5CE384A8"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IV 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ę za kryterium dla Poddziałania 10.3.1 (10iv) „Doskonalenie zawodowe uczniów”, rodzaj przedsięwzięcia: „Doskonalenie umiejętności i kompetencji zawodowych nauczycieli zawodu i instruktorów praktycznej nauki zawodu”"/>
      </w:tblPr>
      <w:tblGrid>
        <w:gridCol w:w="561"/>
        <w:gridCol w:w="4112"/>
        <w:gridCol w:w="8080"/>
        <w:gridCol w:w="1270"/>
      </w:tblGrid>
      <w:tr w:rsidR="0011564B" w:rsidRPr="00F71B6A" w14:paraId="3A3B0097" w14:textId="77777777" w:rsidTr="0066126B">
        <w:trPr>
          <w:trHeight w:val="283"/>
          <w:tblHeader/>
        </w:trPr>
        <w:tc>
          <w:tcPr>
            <w:tcW w:w="200" w:type="pct"/>
            <w:shd w:val="clear" w:color="auto" w:fill="auto"/>
            <w:vAlign w:val="center"/>
          </w:tcPr>
          <w:p w14:paraId="1D81556C" w14:textId="4B5FFABF" w:rsidR="0011564B" w:rsidRPr="00535CB6" w:rsidRDefault="0011564B" w:rsidP="00240BB0">
            <w:pPr>
              <w:contextualSpacing/>
              <w:rPr>
                <w:rFonts w:cs="Arial"/>
                <w:b/>
              </w:rPr>
            </w:pPr>
            <w:r w:rsidRPr="00535CB6">
              <w:rPr>
                <w:rFonts w:cs="Arial"/>
                <w:b/>
              </w:rPr>
              <w:t>Lp.</w:t>
            </w:r>
          </w:p>
        </w:tc>
        <w:tc>
          <w:tcPr>
            <w:tcW w:w="1466" w:type="pct"/>
            <w:shd w:val="clear" w:color="auto" w:fill="auto"/>
            <w:vAlign w:val="center"/>
          </w:tcPr>
          <w:p w14:paraId="05B6C49D" w14:textId="77777777" w:rsidR="0011564B" w:rsidRPr="00535CB6" w:rsidRDefault="0011564B" w:rsidP="00240BB0">
            <w:pPr>
              <w:contextualSpacing/>
              <w:rPr>
                <w:rFonts w:cs="Arial"/>
                <w:b/>
              </w:rPr>
            </w:pPr>
            <w:r w:rsidRPr="00535CB6">
              <w:rPr>
                <w:rFonts w:cs="Arial"/>
                <w:b/>
              </w:rPr>
              <w:t>Kryterium</w:t>
            </w:r>
          </w:p>
        </w:tc>
        <w:tc>
          <w:tcPr>
            <w:tcW w:w="2881" w:type="pct"/>
            <w:shd w:val="clear" w:color="auto" w:fill="auto"/>
            <w:vAlign w:val="center"/>
          </w:tcPr>
          <w:p w14:paraId="4FA16D3D" w14:textId="77777777" w:rsidR="0011564B" w:rsidRPr="00535CB6" w:rsidRDefault="0011564B" w:rsidP="00240BB0">
            <w:pPr>
              <w:contextualSpacing/>
              <w:rPr>
                <w:rFonts w:cs="Arial"/>
                <w:b/>
              </w:rPr>
            </w:pPr>
            <w:r w:rsidRPr="00535CB6">
              <w:rPr>
                <w:rFonts w:cs="Arial"/>
                <w:b/>
              </w:rPr>
              <w:t>Opis kryterium</w:t>
            </w:r>
          </w:p>
        </w:tc>
        <w:tc>
          <w:tcPr>
            <w:tcW w:w="453" w:type="pct"/>
            <w:shd w:val="clear" w:color="auto" w:fill="auto"/>
            <w:vAlign w:val="center"/>
          </w:tcPr>
          <w:p w14:paraId="7EE88B75" w14:textId="77777777" w:rsidR="0011564B" w:rsidRPr="00535CB6" w:rsidRDefault="0011564B" w:rsidP="00240BB0">
            <w:pPr>
              <w:contextualSpacing/>
              <w:rPr>
                <w:rFonts w:cs="Arial"/>
                <w:b/>
              </w:rPr>
            </w:pPr>
            <w:r w:rsidRPr="00535CB6">
              <w:rPr>
                <w:rFonts w:cs="Arial"/>
                <w:b/>
              </w:rPr>
              <w:t>Punktacja</w:t>
            </w:r>
          </w:p>
        </w:tc>
      </w:tr>
      <w:tr w:rsidR="0011564B" w:rsidRPr="00F71B6A" w14:paraId="70C2C5B3" w14:textId="77777777" w:rsidTr="0066126B">
        <w:trPr>
          <w:trHeight w:val="20"/>
        </w:trPr>
        <w:tc>
          <w:tcPr>
            <w:tcW w:w="200" w:type="pct"/>
            <w:shd w:val="clear" w:color="auto" w:fill="auto"/>
            <w:vAlign w:val="center"/>
          </w:tcPr>
          <w:p w14:paraId="049268B7" w14:textId="77777777" w:rsidR="0011564B" w:rsidRPr="00535CB6" w:rsidRDefault="0011564B" w:rsidP="00240BB0">
            <w:pPr>
              <w:numPr>
                <w:ilvl w:val="0"/>
                <w:numId w:val="18"/>
              </w:numPr>
              <w:contextualSpacing/>
              <w:rPr>
                <w:rFonts w:cs="Arial"/>
              </w:rPr>
            </w:pPr>
          </w:p>
        </w:tc>
        <w:tc>
          <w:tcPr>
            <w:tcW w:w="1466" w:type="pct"/>
            <w:shd w:val="clear" w:color="auto" w:fill="auto"/>
            <w:vAlign w:val="center"/>
          </w:tcPr>
          <w:p w14:paraId="7FC7EF5F" w14:textId="77777777" w:rsidR="0011564B" w:rsidRPr="00535CB6" w:rsidRDefault="0011564B" w:rsidP="00240BB0">
            <w:pPr>
              <w:contextualSpacing/>
              <w:rPr>
                <w:rFonts w:cs="Arial"/>
              </w:rPr>
            </w:pPr>
            <w:r w:rsidRPr="00535CB6">
              <w:rPr>
                <w:rFonts w:cs="Arial"/>
              </w:rPr>
              <w:t>Okres realizacji projektu nie przekracza 24 miesięcy.</w:t>
            </w:r>
          </w:p>
        </w:tc>
        <w:tc>
          <w:tcPr>
            <w:tcW w:w="2881" w:type="pct"/>
            <w:shd w:val="clear" w:color="auto" w:fill="auto"/>
            <w:vAlign w:val="center"/>
          </w:tcPr>
          <w:p w14:paraId="343706E0" w14:textId="77777777" w:rsidR="0011564B" w:rsidRPr="00535CB6" w:rsidRDefault="0011564B" w:rsidP="00240BB0">
            <w:pPr>
              <w:contextualSpacing/>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3E0F807D" w14:textId="7160A30E" w:rsidR="0011564B" w:rsidRPr="00535CB6" w:rsidRDefault="0011564B" w:rsidP="00240BB0">
            <w:pPr>
              <w:contextualSpacing/>
              <w:rPr>
                <w:rFonts w:cs="Arial"/>
              </w:rPr>
            </w:pPr>
            <w:r w:rsidRPr="00535CB6">
              <w:rPr>
                <w:rFonts w:cs="Arial"/>
              </w:rPr>
              <w:t>Planując okres realizacji projektu wzięto również pod uwagę zapisy  punktu XI załącznika do rozporządzenia Ministr</w:t>
            </w:r>
            <w:r w:rsidR="00C72E45" w:rsidRPr="00535CB6">
              <w:rPr>
                <w:rFonts w:cs="Arial"/>
              </w:rPr>
              <w:t xml:space="preserve">a Edukacji Narodowej i Sportu z </w:t>
            </w:r>
            <w:r w:rsidRPr="00535CB6">
              <w:rPr>
                <w:rFonts w:cs="Arial"/>
              </w:rPr>
              <w:t>dnia 7 września 2004 r. w sprawie standardów kształcenia nauczycieli (Dz. U. Nr 207, poz.</w:t>
            </w:r>
            <w:r w:rsidR="00A751C6" w:rsidRPr="00535CB6">
              <w:rPr>
                <w:rFonts w:cs="Arial"/>
              </w:rPr>
              <w:t xml:space="preserve"> </w:t>
            </w:r>
            <w:r w:rsidRPr="00535CB6">
              <w:rPr>
                <w:rFonts w:cs="Arial"/>
              </w:rPr>
              <w:t>2110), które wskazują, że kształcenie nauczycieli na studiach podyplomowych w specjalizacji nauczycielskiej może być prowadzone w wymiarze co najmniej 350 godzin i trwać co najmniej trzy semestry.</w:t>
            </w:r>
          </w:p>
          <w:p w14:paraId="73C10F54" w14:textId="77777777" w:rsidR="0011564B" w:rsidRPr="00535CB6" w:rsidRDefault="0011564B" w:rsidP="00240BB0">
            <w:pPr>
              <w:contextualSpacing/>
              <w:rPr>
                <w:rFonts w:cs="Arial"/>
              </w:rPr>
            </w:pPr>
            <w:r w:rsidRPr="00535CB6">
              <w:rPr>
                <w:rFonts w:cs="Arial"/>
              </w:rPr>
              <w:t>Kryterium weryfikowane na podstawie zapisów wniosku.</w:t>
            </w:r>
          </w:p>
          <w:p w14:paraId="5075F423" w14:textId="77777777" w:rsidR="0011564B" w:rsidRPr="00535CB6" w:rsidRDefault="0011564B" w:rsidP="00240BB0">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23CED6" w14:textId="77777777" w:rsidR="0011564B" w:rsidRPr="00535CB6" w:rsidRDefault="0011564B" w:rsidP="00240BB0">
            <w:pPr>
              <w:contextualSpacing/>
              <w:rPr>
                <w:rFonts w:cs="Arial"/>
              </w:rPr>
            </w:pPr>
            <w:r w:rsidRPr="00535CB6">
              <w:rPr>
                <w:rFonts w:cs="Arial"/>
              </w:rPr>
              <w:t>0/1</w:t>
            </w:r>
          </w:p>
        </w:tc>
      </w:tr>
      <w:tr w:rsidR="0011564B" w:rsidRPr="00F71B6A" w14:paraId="4A8C4AAD" w14:textId="77777777" w:rsidTr="0066126B">
        <w:trPr>
          <w:trHeight w:val="20"/>
        </w:trPr>
        <w:tc>
          <w:tcPr>
            <w:tcW w:w="200" w:type="pct"/>
            <w:shd w:val="clear" w:color="auto" w:fill="auto"/>
            <w:vAlign w:val="center"/>
          </w:tcPr>
          <w:p w14:paraId="7B275BAF" w14:textId="77777777" w:rsidR="0011564B" w:rsidRPr="00535CB6" w:rsidRDefault="0011564B" w:rsidP="00240BB0">
            <w:pPr>
              <w:numPr>
                <w:ilvl w:val="0"/>
                <w:numId w:val="18"/>
              </w:numPr>
              <w:contextualSpacing/>
              <w:rPr>
                <w:rFonts w:cs="Arial"/>
              </w:rPr>
            </w:pPr>
          </w:p>
        </w:tc>
        <w:tc>
          <w:tcPr>
            <w:tcW w:w="1466" w:type="pct"/>
            <w:shd w:val="clear" w:color="auto" w:fill="auto"/>
            <w:vAlign w:val="center"/>
          </w:tcPr>
          <w:p w14:paraId="2FF54BED" w14:textId="77777777" w:rsidR="0011564B" w:rsidRPr="00535CB6" w:rsidRDefault="0011564B" w:rsidP="00240BB0">
            <w:pPr>
              <w:contextualSpacing/>
              <w:rPr>
                <w:rFonts w:cs="Arial"/>
              </w:rPr>
            </w:pPr>
            <w:r w:rsidRPr="00535CB6">
              <w:rPr>
                <w:rFonts w:cs="Arial"/>
              </w:rPr>
              <w:t>Wnioskodawca/Partner zapewnia wkład własny w wysokości minimum 10%.</w:t>
            </w:r>
          </w:p>
        </w:tc>
        <w:tc>
          <w:tcPr>
            <w:tcW w:w="2881" w:type="pct"/>
            <w:shd w:val="clear" w:color="auto" w:fill="auto"/>
            <w:vAlign w:val="center"/>
          </w:tcPr>
          <w:p w14:paraId="706E869B" w14:textId="722FF52C" w:rsidR="0011564B" w:rsidRPr="00535CB6" w:rsidRDefault="0011564B" w:rsidP="00240BB0">
            <w:pPr>
              <w:contextualSpacing/>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B2EDB66" w14:textId="77777777" w:rsidR="0011564B" w:rsidRPr="00535CB6" w:rsidRDefault="0011564B" w:rsidP="00240BB0">
            <w:pPr>
              <w:contextualSpacing/>
              <w:rPr>
                <w:rFonts w:cs="Arial"/>
              </w:rPr>
            </w:pPr>
            <w:r w:rsidRPr="00535CB6">
              <w:rPr>
                <w:rFonts w:cs="Arial"/>
              </w:rPr>
              <w:t>Kryterium weryfikowane na podstawie zapisów wniosku.</w:t>
            </w:r>
          </w:p>
          <w:p w14:paraId="2FA3B1E5" w14:textId="77777777" w:rsidR="0011564B" w:rsidRPr="00535CB6" w:rsidRDefault="0011564B" w:rsidP="00240BB0">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5EC6FDD" w14:textId="77777777" w:rsidR="0011564B" w:rsidRPr="00535CB6" w:rsidRDefault="0011564B" w:rsidP="00240BB0">
            <w:pPr>
              <w:contextualSpacing/>
              <w:rPr>
                <w:rFonts w:cs="Arial"/>
              </w:rPr>
            </w:pPr>
            <w:r w:rsidRPr="00535CB6">
              <w:rPr>
                <w:rFonts w:cs="Arial"/>
              </w:rPr>
              <w:t>0/1</w:t>
            </w:r>
          </w:p>
        </w:tc>
      </w:tr>
      <w:tr w:rsidR="0011564B" w:rsidRPr="00F71B6A" w14:paraId="3C6D2E0C" w14:textId="77777777" w:rsidTr="0066126B">
        <w:trPr>
          <w:trHeight w:val="2210"/>
        </w:trPr>
        <w:tc>
          <w:tcPr>
            <w:tcW w:w="200" w:type="pct"/>
            <w:tcBorders>
              <w:bottom w:val="single" w:sz="4" w:space="0" w:color="auto"/>
            </w:tcBorders>
            <w:shd w:val="clear" w:color="auto" w:fill="auto"/>
            <w:vAlign w:val="center"/>
          </w:tcPr>
          <w:p w14:paraId="03199D14" w14:textId="77777777" w:rsidR="0011564B" w:rsidRPr="00535CB6" w:rsidRDefault="0011564B" w:rsidP="00240BB0">
            <w:pPr>
              <w:numPr>
                <w:ilvl w:val="0"/>
                <w:numId w:val="18"/>
              </w:numPr>
              <w:contextualSpacing/>
              <w:rPr>
                <w:rFonts w:cs="Arial"/>
              </w:rPr>
            </w:pPr>
          </w:p>
        </w:tc>
        <w:tc>
          <w:tcPr>
            <w:tcW w:w="1466" w:type="pct"/>
            <w:tcBorders>
              <w:bottom w:val="single" w:sz="4" w:space="0" w:color="auto"/>
            </w:tcBorders>
            <w:shd w:val="clear" w:color="auto" w:fill="auto"/>
            <w:vAlign w:val="center"/>
          </w:tcPr>
          <w:p w14:paraId="08ABADA9" w14:textId="77777777" w:rsidR="0011564B" w:rsidRPr="00535CB6" w:rsidRDefault="0011564B" w:rsidP="00240BB0">
            <w:pPr>
              <w:contextualSpacing/>
              <w:rPr>
                <w:rFonts w:cs="Arial"/>
              </w:rPr>
            </w:pPr>
            <w:r w:rsidRPr="00535CB6">
              <w:rPr>
                <w:rFonts w:cs="Arial"/>
              </w:rPr>
              <w:t>Przygotowanie wniosku o dofinansowanie projektu poprzedza diagnoza zapotrzebowania szkół lub placówek systemu oświaty prowadzących kształcenie zawodowe dotyczącą zgodności w zakresie potrzeb wynikających z planu rozwoju szkoły oraz nabywania przez nauczycieli kształcenia zawodowego określonych kwalifikacji lub kompetencji w perspektywie potrzeb rynku pracy.</w:t>
            </w:r>
          </w:p>
        </w:tc>
        <w:tc>
          <w:tcPr>
            <w:tcW w:w="2881" w:type="pct"/>
            <w:tcBorders>
              <w:bottom w:val="single" w:sz="4" w:space="0" w:color="auto"/>
            </w:tcBorders>
            <w:shd w:val="clear" w:color="auto" w:fill="auto"/>
            <w:vAlign w:val="center"/>
          </w:tcPr>
          <w:p w14:paraId="3D31D203" w14:textId="77777777" w:rsidR="0011564B" w:rsidRPr="00535CB6" w:rsidRDefault="0011564B" w:rsidP="00240BB0">
            <w:pPr>
              <w:contextualSpacing/>
              <w:rPr>
                <w:rFonts w:cs="Arial"/>
              </w:rPr>
            </w:pPr>
            <w:r w:rsidRPr="00535CB6">
              <w:rPr>
                <w:rFonts w:cs="Arial"/>
              </w:rPr>
              <w:t>Diagnoza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3B528E9A" w14:textId="77777777" w:rsidR="0011564B" w:rsidRPr="00535CB6" w:rsidRDefault="0011564B" w:rsidP="00240BB0">
            <w:pPr>
              <w:contextualSpacing/>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9358C79" w14:textId="77777777" w:rsidR="0011564B" w:rsidRPr="00535CB6" w:rsidRDefault="0011564B" w:rsidP="00240BB0">
            <w:pPr>
              <w:contextualSpacing/>
              <w:rPr>
                <w:rFonts w:cs="Arial"/>
              </w:rPr>
            </w:pPr>
            <w:r w:rsidRPr="00535CB6">
              <w:rPr>
                <w:rFonts w:cs="Arial"/>
              </w:rPr>
              <w:t>Kryterium weryfikowane na podstawie zapisów wniosku.</w:t>
            </w:r>
          </w:p>
          <w:p w14:paraId="465AF8B1" w14:textId="77777777" w:rsidR="0011564B" w:rsidRPr="00535CB6" w:rsidRDefault="0011564B" w:rsidP="00240BB0">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B036602" w14:textId="77777777" w:rsidR="0011564B" w:rsidRPr="00535CB6" w:rsidRDefault="0011564B" w:rsidP="00240BB0">
            <w:pPr>
              <w:contextualSpacing/>
              <w:rPr>
                <w:rFonts w:cs="Arial"/>
              </w:rPr>
            </w:pPr>
            <w:r w:rsidRPr="00535CB6">
              <w:rPr>
                <w:rFonts w:cs="Arial"/>
              </w:rPr>
              <w:t>0/1</w:t>
            </w:r>
          </w:p>
        </w:tc>
      </w:tr>
      <w:tr w:rsidR="0011564B" w:rsidRPr="00F71B6A" w14:paraId="0496C846" w14:textId="77777777" w:rsidTr="0066126B">
        <w:trPr>
          <w:trHeight w:val="20"/>
        </w:trPr>
        <w:tc>
          <w:tcPr>
            <w:tcW w:w="200" w:type="pct"/>
            <w:tcBorders>
              <w:bottom w:val="single" w:sz="4" w:space="0" w:color="auto"/>
            </w:tcBorders>
            <w:shd w:val="clear" w:color="auto" w:fill="auto"/>
            <w:vAlign w:val="center"/>
          </w:tcPr>
          <w:p w14:paraId="438C5B99" w14:textId="77777777" w:rsidR="0011564B" w:rsidRPr="00535CB6" w:rsidRDefault="0011564B" w:rsidP="00240BB0">
            <w:pPr>
              <w:numPr>
                <w:ilvl w:val="0"/>
                <w:numId w:val="18"/>
              </w:numPr>
              <w:contextualSpacing/>
              <w:rPr>
                <w:rFonts w:cs="Arial"/>
              </w:rPr>
            </w:pPr>
          </w:p>
        </w:tc>
        <w:tc>
          <w:tcPr>
            <w:tcW w:w="1466" w:type="pct"/>
            <w:tcBorders>
              <w:bottom w:val="single" w:sz="4" w:space="0" w:color="auto"/>
            </w:tcBorders>
            <w:shd w:val="clear" w:color="auto" w:fill="auto"/>
            <w:vAlign w:val="center"/>
          </w:tcPr>
          <w:p w14:paraId="7AA2E33B" w14:textId="77777777" w:rsidR="0011564B" w:rsidRPr="00535CB6" w:rsidRDefault="0011564B" w:rsidP="00240BB0">
            <w:pPr>
              <w:contextualSpacing/>
              <w:rPr>
                <w:rFonts w:cs="Arial"/>
              </w:rPr>
            </w:pPr>
            <w:r w:rsidRPr="00535CB6">
              <w:rPr>
                <w:rFonts w:cs="Arial"/>
              </w:rPr>
              <w:t xml:space="preserve">Projekt przewiduje uczestnictwo instytucji otoczenia społeczno-gospodarczego szkół lub placówek systemu oświaty prowadzących kształcenie zawodowe w ramach realizacji różnych form doskonalenia zawodowego nauczycieli kształcenia zawodowego. </w:t>
            </w:r>
          </w:p>
        </w:tc>
        <w:tc>
          <w:tcPr>
            <w:tcW w:w="2881" w:type="pct"/>
            <w:tcBorders>
              <w:bottom w:val="single" w:sz="4" w:space="0" w:color="auto"/>
            </w:tcBorders>
            <w:shd w:val="clear" w:color="auto" w:fill="auto"/>
            <w:vAlign w:val="center"/>
          </w:tcPr>
          <w:p w14:paraId="55F448CA" w14:textId="77777777" w:rsidR="0011564B" w:rsidRPr="00535CB6" w:rsidRDefault="0011564B" w:rsidP="00240BB0">
            <w:pPr>
              <w:contextualSpacing/>
              <w:rPr>
                <w:rFonts w:cs="Arial"/>
              </w:rPr>
            </w:pPr>
            <w:r w:rsidRPr="00535CB6">
              <w:rPr>
                <w:rFonts w:cs="Arial"/>
              </w:rPr>
              <w:t>Realizacja doskonalenia zawodowego nauczycieli kształcenia zawodowego lub instruktorów praktycznej nauki zawodu będzie prowadzona we współpracy z instytucjami otoczenia społeczno-gospodarczego szkół lub placówek systemu oświaty prowadzących kształcenie zawodowe, w tym z przedsiębiorcami lub pracodawcami działającymi na obszarze, na którym znajduje się dana szkoła lub placówka systemu oświaty.</w:t>
            </w:r>
          </w:p>
          <w:p w14:paraId="17995F0D" w14:textId="77777777" w:rsidR="0011564B" w:rsidRPr="00535CB6" w:rsidRDefault="0011564B" w:rsidP="00240BB0">
            <w:pPr>
              <w:contextualSpacing/>
              <w:rPr>
                <w:rFonts w:cs="Arial"/>
              </w:rPr>
            </w:pPr>
            <w:r w:rsidRPr="00535CB6">
              <w:rPr>
                <w:rFonts w:cs="Arial"/>
              </w:rPr>
              <w:t>Kryterium weryfikowane na podstawie zapisów wniosku.</w:t>
            </w:r>
          </w:p>
          <w:p w14:paraId="71E03E40" w14:textId="77777777" w:rsidR="0011564B" w:rsidRPr="00535CB6" w:rsidRDefault="0011564B" w:rsidP="00240BB0">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2C116DC" w14:textId="77777777" w:rsidR="0011564B" w:rsidRPr="00535CB6" w:rsidRDefault="0011564B" w:rsidP="00240BB0">
            <w:pPr>
              <w:contextualSpacing/>
              <w:rPr>
                <w:rFonts w:cs="Arial"/>
              </w:rPr>
            </w:pPr>
            <w:r w:rsidRPr="00535CB6">
              <w:rPr>
                <w:rFonts w:cs="Arial"/>
              </w:rPr>
              <w:t>0/1</w:t>
            </w:r>
          </w:p>
        </w:tc>
      </w:tr>
    </w:tbl>
    <w:p w14:paraId="0B04174A" w14:textId="77777777" w:rsidR="00D1457B" w:rsidRPr="00CE0119" w:rsidRDefault="00D1457B">
      <w:pPr>
        <w:rPr>
          <w:rFonts w:cs="Arial"/>
          <w:b/>
        </w:rPr>
      </w:pPr>
      <w:r w:rsidRPr="00CE0119">
        <w:rPr>
          <w:rFonts w:cs="Arial"/>
          <w:b/>
        </w:rPr>
        <w:br w:type="page"/>
      </w:r>
    </w:p>
    <w:p w14:paraId="09B420B1" w14:textId="3CFC80DA" w:rsidR="00A751C6" w:rsidRPr="00CE0119" w:rsidRDefault="0011564B" w:rsidP="00920F1F">
      <w:pPr>
        <w:pStyle w:val="Nagwek5"/>
        <w:rPr>
          <w:rFonts w:cs="Arial"/>
        </w:rPr>
      </w:pPr>
      <w:bookmarkStart w:id="329" w:name="_Toc457226207"/>
      <w:bookmarkStart w:id="330" w:name="_Toc457376957"/>
      <w:bookmarkStart w:id="331" w:name="_Toc457381529"/>
      <w:bookmarkStart w:id="332" w:name="_Toc457987806"/>
      <w:bookmarkStart w:id="333" w:name="_Toc462147170"/>
      <w:bookmarkStart w:id="334" w:name="_Toc131078572"/>
      <w:r w:rsidRPr="00CE0119">
        <w:rPr>
          <w:rFonts w:cs="Arial"/>
        </w:rPr>
        <w:lastRenderedPageBreak/>
        <w:t xml:space="preserve">Poddziałanie 10.3.1 (10iv) </w:t>
      </w:r>
      <w:r w:rsidR="003675B9" w:rsidRPr="00CE0119">
        <w:rPr>
          <w:rFonts w:cs="Arial"/>
        </w:rPr>
        <w:t>„</w:t>
      </w:r>
      <w:r w:rsidRPr="00CE0119">
        <w:rPr>
          <w:rFonts w:cs="Arial"/>
        </w:rPr>
        <w:t>Doskonalenie zawodowe uczniów</w:t>
      </w:r>
      <w:r w:rsidR="003675B9" w:rsidRPr="00CE0119">
        <w:rPr>
          <w:rFonts w:cs="Arial"/>
        </w:rPr>
        <w:t>”, r</w:t>
      </w:r>
      <w:r w:rsidRPr="00CE0119">
        <w:rPr>
          <w:rFonts w:cs="Arial"/>
        </w:rPr>
        <w:t>odzaj przedsięwzięcia</w:t>
      </w:r>
      <w:r w:rsidR="003675B9" w:rsidRPr="00CE0119">
        <w:rPr>
          <w:rFonts w:cs="Arial"/>
        </w:rPr>
        <w:t xml:space="preserve">: </w:t>
      </w:r>
      <w:r w:rsidRPr="00CE0119">
        <w:rPr>
          <w:rFonts w:cs="Arial"/>
        </w:rPr>
        <w:t>Modernizacji oferty kształcenia zawodowego</w:t>
      </w:r>
      <w:bookmarkEnd w:id="329"/>
      <w:bookmarkEnd w:id="330"/>
      <w:bookmarkEnd w:id="331"/>
      <w:bookmarkEnd w:id="332"/>
      <w:bookmarkEnd w:id="333"/>
      <w:bookmarkEnd w:id="334"/>
    </w:p>
    <w:p w14:paraId="57594E22" w14:textId="24E0EEDA" w:rsidR="0011564B" w:rsidRPr="0066126B" w:rsidRDefault="0011564B" w:rsidP="00145F0C">
      <w:pPr>
        <w:ind w:left="851" w:hanging="851"/>
        <w:rPr>
          <w:rFonts w:cs="Arial"/>
          <w:lang w:eastAsia="pl-PL"/>
        </w:rPr>
      </w:pPr>
      <w:r w:rsidRPr="0066126B">
        <w:rPr>
          <w:rFonts w:cs="Arial"/>
          <w:lang w:eastAsia="pl-PL"/>
        </w:rPr>
        <w:t>poprzez:</w:t>
      </w:r>
    </w:p>
    <w:p w14:paraId="18174100" w14:textId="100C43D7"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p>
    <w:p w14:paraId="4F255DE3" w14:textId="23812AA9"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tworzenie w szkołach lub placówkach systemu oświaty prowadzących kształcenie zawodowe* (tj. centrów kształcenia zawodowego i ustawicznego i/lub jednostek systemu oświaty realizujących zadania** ckziu) warunków odzwierciedlających naturalne warunki pracy właściwe dla nauczanych zawodów – wyłącznie jako element projektu.</w:t>
      </w:r>
    </w:p>
    <w:p w14:paraId="24C21D49" w14:textId="09D609D7"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IV p</w:t>
      </w:r>
      <w:r w:rsidRPr="00CE0119">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um dostępu dla Poddziałania 10.3.1"/>
        <w:tblDescription w:val="Tabela zawiera nazwę, opis i punktację za kryterium dla Poddziałania 10.3.1 (10iv) „Doskonalenie zawodowe uczniów”, rodzaj przedsięwzięcia: Modernizacji oferty kształcenia zawodowego"/>
      </w:tblPr>
      <w:tblGrid>
        <w:gridCol w:w="564"/>
        <w:gridCol w:w="4109"/>
        <w:gridCol w:w="8223"/>
        <w:gridCol w:w="1127"/>
      </w:tblGrid>
      <w:tr w:rsidR="0011564B" w:rsidRPr="00AF73C0" w14:paraId="566DD634" w14:textId="77777777" w:rsidTr="0066126B">
        <w:trPr>
          <w:trHeight w:val="283"/>
          <w:tblHeader/>
        </w:trPr>
        <w:tc>
          <w:tcPr>
            <w:tcW w:w="201" w:type="pct"/>
            <w:shd w:val="clear" w:color="auto" w:fill="auto"/>
            <w:vAlign w:val="center"/>
          </w:tcPr>
          <w:p w14:paraId="678FB2D7" w14:textId="39C96F58" w:rsidR="0011564B" w:rsidRPr="00535CB6" w:rsidRDefault="0011564B" w:rsidP="00240BB0">
            <w:pPr>
              <w:contextualSpacing/>
              <w:rPr>
                <w:rFonts w:cs="Arial"/>
                <w:b/>
              </w:rPr>
            </w:pPr>
            <w:r w:rsidRPr="00535CB6">
              <w:rPr>
                <w:rFonts w:cs="Arial"/>
                <w:b/>
              </w:rPr>
              <w:t>Lp.</w:t>
            </w:r>
          </w:p>
        </w:tc>
        <w:tc>
          <w:tcPr>
            <w:tcW w:w="1465" w:type="pct"/>
            <w:shd w:val="clear" w:color="auto" w:fill="auto"/>
            <w:vAlign w:val="center"/>
          </w:tcPr>
          <w:p w14:paraId="0ECCD918" w14:textId="77777777" w:rsidR="0011564B" w:rsidRPr="00535CB6" w:rsidRDefault="0011564B" w:rsidP="00240BB0">
            <w:pPr>
              <w:contextualSpacing/>
              <w:rPr>
                <w:rFonts w:cs="Arial"/>
                <w:b/>
              </w:rPr>
            </w:pPr>
            <w:r w:rsidRPr="00535CB6">
              <w:rPr>
                <w:rFonts w:cs="Arial"/>
                <w:b/>
              </w:rPr>
              <w:t>Kryterium</w:t>
            </w:r>
          </w:p>
        </w:tc>
        <w:tc>
          <w:tcPr>
            <w:tcW w:w="2932" w:type="pct"/>
            <w:shd w:val="clear" w:color="auto" w:fill="auto"/>
            <w:vAlign w:val="center"/>
          </w:tcPr>
          <w:p w14:paraId="63B13247" w14:textId="77777777" w:rsidR="0011564B" w:rsidRPr="00535CB6" w:rsidRDefault="0011564B" w:rsidP="00240BB0">
            <w:pPr>
              <w:contextualSpacing/>
              <w:rPr>
                <w:rFonts w:cs="Arial"/>
                <w:b/>
              </w:rPr>
            </w:pPr>
            <w:r w:rsidRPr="00535CB6">
              <w:rPr>
                <w:rFonts w:cs="Arial"/>
                <w:b/>
              </w:rPr>
              <w:t>Opis kryterium</w:t>
            </w:r>
          </w:p>
        </w:tc>
        <w:tc>
          <w:tcPr>
            <w:tcW w:w="402" w:type="pct"/>
            <w:shd w:val="clear" w:color="auto" w:fill="auto"/>
            <w:vAlign w:val="center"/>
          </w:tcPr>
          <w:p w14:paraId="1FE2AF5A" w14:textId="77777777" w:rsidR="0011564B" w:rsidRPr="00535CB6" w:rsidRDefault="0011564B" w:rsidP="00240BB0">
            <w:pPr>
              <w:contextualSpacing/>
              <w:rPr>
                <w:rFonts w:cs="Arial"/>
                <w:b/>
              </w:rPr>
            </w:pPr>
            <w:r w:rsidRPr="00535CB6">
              <w:rPr>
                <w:rFonts w:cs="Arial"/>
                <w:b/>
              </w:rPr>
              <w:t>Punktacja</w:t>
            </w:r>
          </w:p>
        </w:tc>
      </w:tr>
      <w:tr w:rsidR="0011564B" w:rsidRPr="00AF73C0" w14:paraId="4383F3F3" w14:textId="77777777" w:rsidTr="0066126B">
        <w:trPr>
          <w:trHeight w:val="20"/>
        </w:trPr>
        <w:tc>
          <w:tcPr>
            <w:tcW w:w="201" w:type="pct"/>
            <w:shd w:val="clear" w:color="auto" w:fill="auto"/>
            <w:vAlign w:val="center"/>
          </w:tcPr>
          <w:p w14:paraId="4EBF5FCF" w14:textId="77777777" w:rsidR="0011564B" w:rsidRPr="00535CB6" w:rsidRDefault="0011564B" w:rsidP="00240BB0">
            <w:pPr>
              <w:numPr>
                <w:ilvl w:val="0"/>
                <w:numId w:val="15"/>
              </w:numPr>
              <w:contextualSpacing/>
              <w:rPr>
                <w:rFonts w:cs="Arial"/>
              </w:rPr>
            </w:pPr>
          </w:p>
        </w:tc>
        <w:tc>
          <w:tcPr>
            <w:tcW w:w="1465" w:type="pct"/>
            <w:shd w:val="clear" w:color="auto" w:fill="auto"/>
            <w:vAlign w:val="center"/>
          </w:tcPr>
          <w:p w14:paraId="1ECB56A7" w14:textId="209B6055" w:rsidR="0011564B" w:rsidRPr="00535CB6" w:rsidRDefault="0011564B" w:rsidP="00240BB0">
            <w:pPr>
              <w:contextualSpacing/>
              <w:rPr>
                <w:rFonts w:cs="Arial"/>
              </w:rPr>
            </w:pPr>
            <w:r w:rsidRPr="00535CB6">
              <w:rPr>
                <w:rFonts w:cs="Arial"/>
              </w:rPr>
              <w:t>Okres realizacji projektu nie przekracza 24 miesięcy lub długości kształcenia w poszczególnych typach szkół (w uzasadnionych specyfiką podejmowanych działań przypadkach).</w:t>
            </w:r>
          </w:p>
        </w:tc>
        <w:tc>
          <w:tcPr>
            <w:tcW w:w="2932" w:type="pct"/>
            <w:shd w:val="clear" w:color="auto" w:fill="auto"/>
            <w:vAlign w:val="center"/>
          </w:tcPr>
          <w:p w14:paraId="79C7FEF5" w14:textId="77777777" w:rsidR="0011564B" w:rsidRPr="00535CB6" w:rsidRDefault="0011564B" w:rsidP="00240BB0">
            <w:pPr>
              <w:contextualSpacing/>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088D0959" w14:textId="77777777" w:rsidR="0011564B" w:rsidRPr="00535CB6" w:rsidRDefault="0011564B" w:rsidP="00240BB0">
            <w:pPr>
              <w:contextualSpacing/>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w:t>
            </w:r>
          </w:p>
          <w:p w14:paraId="25AC570D" w14:textId="77777777" w:rsidR="0011564B" w:rsidRPr="00535CB6" w:rsidRDefault="0011564B" w:rsidP="00240BB0">
            <w:pPr>
              <w:contextualSpacing/>
              <w:rPr>
                <w:rFonts w:cs="Arial"/>
              </w:rPr>
            </w:pPr>
            <w:r w:rsidRPr="00535CB6">
              <w:rPr>
                <w:rFonts w:cs="Arial"/>
              </w:rPr>
              <w:t>Kryterium weryfikowane na podstawie zapisów wniosku.</w:t>
            </w:r>
          </w:p>
          <w:p w14:paraId="5F945EA5" w14:textId="77777777" w:rsidR="0011564B" w:rsidRPr="00535CB6" w:rsidRDefault="0011564B" w:rsidP="00240BB0">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9FFC05F" w14:textId="77777777" w:rsidR="0011564B" w:rsidRPr="00535CB6" w:rsidRDefault="0011564B" w:rsidP="00240BB0">
            <w:pPr>
              <w:contextualSpacing/>
              <w:rPr>
                <w:rFonts w:cs="Arial"/>
              </w:rPr>
            </w:pPr>
            <w:r w:rsidRPr="00535CB6">
              <w:rPr>
                <w:rFonts w:cs="Arial"/>
              </w:rPr>
              <w:t>0/1</w:t>
            </w:r>
          </w:p>
        </w:tc>
      </w:tr>
      <w:tr w:rsidR="0011564B" w:rsidRPr="00AF73C0" w14:paraId="7B19395B" w14:textId="77777777" w:rsidTr="0066126B">
        <w:trPr>
          <w:trHeight w:val="20"/>
        </w:trPr>
        <w:tc>
          <w:tcPr>
            <w:tcW w:w="201" w:type="pct"/>
            <w:shd w:val="clear" w:color="auto" w:fill="auto"/>
            <w:vAlign w:val="center"/>
          </w:tcPr>
          <w:p w14:paraId="38327949" w14:textId="77777777" w:rsidR="0011564B" w:rsidRPr="00535CB6" w:rsidRDefault="0011564B" w:rsidP="00240BB0">
            <w:pPr>
              <w:numPr>
                <w:ilvl w:val="0"/>
                <w:numId w:val="15"/>
              </w:numPr>
              <w:contextualSpacing/>
              <w:rPr>
                <w:rFonts w:cs="Arial"/>
              </w:rPr>
            </w:pPr>
          </w:p>
        </w:tc>
        <w:tc>
          <w:tcPr>
            <w:tcW w:w="1465" w:type="pct"/>
            <w:shd w:val="clear" w:color="auto" w:fill="auto"/>
            <w:vAlign w:val="center"/>
          </w:tcPr>
          <w:p w14:paraId="0363AE5B" w14:textId="77777777" w:rsidR="0011564B" w:rsidRPr="00535CB6" w:rsidRDefault="0011564B" w:rsidP="00240BB0">
            <w:pPr>
              <w:contextualSpacing/>
              <w:rPr>
                <w:rFonts w:cs="Arial"/>
              </w:rPr>
            </w:pPr>
            <w:r w:rsidRPr="00535CB6">
              <w:rPr>
                <w:rFonts w:cs="Arial"/>
              </w:rPr>
              <w:t>Wnioskodawca/Partner zapewnia wkład własny w wysokości minimum 10%.</w:t>
            </w:r>
          </w:p>
        </w:tc>
        <w:tc>
          <w:tcPr>
            <w:tcW w:w="2932" w:type="pct"/>
            <w:shd w:val="clear" w:color="auto" w:fill="auto"/>
            <w:vAlign w:val="center"/>
          </w:tcPr>
          <w:p w14:paraId="22247B74" w14:textId="77777777" w:rsidR="0011564B" w:rsidRPr="00535CB6" w:rsidRDefault="0011564B" w:rsidP="00240BB0">
            <w:pPr>
              <w:contextualSpacing/>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6CA0D2ED" w14:textId="77777777" w:rsidR="0011564B" w:rsidRPr="00535CB6" w:rsidRDefault="0011564B" w:rsidP="00240BB0">
            <w:pPr>
              <w:contextualSpacing/>
              <w:rPr>
                <w:rFonts w:cs="Arial"/>
              </w:rPr>
            </w:pPr>
            <w:r w:rsidRPr="00535CB6">
              <w:rPr>
                <w:rFonts w:cs="Arial"/>
              </w:rPr>
              <w:t>Kryterium weryfikowane na podstawie zapisów wniosku.</w:t>
            </w:r>
          </w:p>
          <w:p w14:paraId="70C8BA5E" w14:textId="77777777" w:rsidR="0011564B" w:rsidRPr="00535CB6" w:rsidRDefault="0011564B" w:rsidP="00240BB0">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FA2941E" w14:textId="77777777" w:rsidR="0011564B" w:rsidRPr="00535CB6" w:rsidRDefault="0011564B" w:rsidP="00240BB0">
            <w:pPr>
              <w:contextualSpacing/>
              <w:rPr>
                <w:rFonts w:cs="Arial"/>
              </w:rPr>
            </w:pPr>
            <w:r w:rsidRPr="00535CB6">
              <w:rPr>
                <w:rFonts w:cs="Arial"/>
              </w:rPr>
              <w:t>0/1</w:t>
            </w:r>
          </w:p>
        </w:tc>
      </w:tr>
      <w:tr w:rsidR="0011564B" w:rsidRPr="00AF73C0" w14:paraId="4469360F" w14:textId="77777777" w:rsidTr="0066126B">
        <w:trPr>
          <w:trHeight w:val="20"/>
        </w:trPr>
        <w:tc>
          <w:tcPr>
            <w:tcW w:w="201" w:type="pct"/>
            <w:shd w:val="clear" w:color="auto" w:fill="auto"/>
            <w:vAlign w:val="center"/>
          </w:tcPr>
          <w:p w14:paraId="11BA5EEF" w14:textId="77777777" w:rsidR="0011564B" w:rsidRPr="00535CB6" w:rsidRDefault="0011564B" w:rsidP="00240BB0">
            <w:pPr>
              <w:numPr>
                <w:ilvl w:val="0"/>
                <w:numId w:val="15"/>
              </w:numPr>
              <w:contextualSpacing/>
              <w:rPr>
                <w:rFonts w:cs="Arial"/>
              </w:rPr>
            </w:pPr>
          </w:p>
        </w:tc>
        <w:tc>
          <w:tcPr>
            <w:tcW w:w="1465" w:type="pct"/>
            <w:shd w:val="clear" w:color="auto" w:fill="auto"/>
            <w:vAlign w:val="center"/>
          </w:tcPr>
          <w:p w14:paraId="35D8A881" w14:textId="77777777" w:rsidR="0011564B" w:rsidRPr="00535CB6" w:rsidRDefault="0011564B" w:rsidP="00240BB0">
            <w:pPr>
              <w:contextualSpacing/>
              <w:rPr>
                <w:rFonts w:cs="Arial"/>
              </w:rPr>
            </w:pPr>
            <w:r w:rsidRPr="00535CB6">
              <w:rPr>
                <w:rFonts w:cs="Arial"/>
              </w:rPr>
              <w:t>Wnioskodawca gwarantuje, że zakupione w ramach projektu pomoce sprzęt/wyposażenie będą wykorzystywane w ciągu 1-go roku po zakończeniu projektu.</w:t>
            </w:r>
          </w:p>
        </w:tc>
        <w:tc>
          <w:tcPr>
            <w:tcW w:w="2932" w:type="pct"/>
            <w:shd w:val="clear" w:color="auto" w:fill="auto"/>
            <w:vAlign w:val="center"/>
          </w:tcPr>
          <w:p w14:paraId="53C520BF" w14:textId="77777777" w:rsidR="0011564B" w:rsidRPr="00535CB6" w:rsidRDefault="0011564B" w:rsidP="00240BB0">
            <w:pPr>
              <w:contextualSpacing/>
              <w:rPr>
                <w:rFonts w:cs="Arial"/>
              </w:rPr>
            </w:pPr>
            <w:r w:rsidRPr="00535CB6">
              <w:rPr>
                <w:rFonts w:cs="Arial"/>
              </w:rPr>
              <w:t>Przez przynajmniej 1 rok po zakończeniu realizacji projektu, środki trwałe nabyte w ramach projektu, w szczególności wyposażenie w ramach cross financingu, będą wykorzystywane na działalność statutową szkoły/placówki systemu oświaty, zwłaszcza w celu  prowadzenia zajęć z uczniami/słuchaczami, co do zasady zgodnych z celami projektu.</w:t>
            </w:r>
          </w:p>
          <w:p w14:paraId="4C862EF4" w14:textId="77777777" w:rsidR="0011564B" w:rsidRPr="00535CB6" w:rsidRDefault="0011564B" w:rsidP="00240BB0">
            <w:pPr>
              <w:contextualSpacing/>
              <w:rPr>
                <w:rFonts w:cs="Arial"/>
              </w:rPr>
            </w:pPr>
            <w:r w:rsidRPr="00535CB6">
              <w:rPr>
                <w:rFonts w:cs="Arial"/>
              </w:rPr>
              <w:t>Kryterium zostanie uznane za spełnione w przypadku  zawarcia we wniosku o dofinansowanie zobowiązania w powyższym zakresie.</w:t>
            </w:r>
          </w:p>
          <w:p w14:paraId="52C4323D" w14:textId="77777777" w:rsidR="0011564B" w:rsidRPr="00535CB6" w:rsidRDefault="0011564B" w:rsidP="00240BB0">
            <w:pPr>
              <w:contextualSpacing/>
              <w:rPr>
                <w:rFonts w:cs="Arial"/>
              </w:rPr>
            </w:pPr>
            <w:r w:rsidRPr="00535CB6">
              <w:rPr>
                <w:rFonts w:cs="Arial"/>
              </w:rPr>
              <w:t>Kryterium weryfikowane na podstawie zapisów wniosku.</w:t>
            </w:r>
          </w:p>
          <w:p w14:paraId="4BC821B4" w14:textId="77777777" w:rsidR="0011564B" w:rsidRPr="00535CB6" w:rsidRDefault="0011564B" w:rsidP="00240BB0">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7C1E489" w14:textId="77777777" w:rsidR="0011564B" w:rsidRPr="00535CB6" w:rsidRDefault="0011564B" w:rsidP="00240BB0">
            <w:pPr>
              <w:contextualSpacing/>
              <w:rPr>
                <w:rFonts w:cs="Arial"/>
              </w:rPr>
            </w:pPr>
            <w:r w:rsidRPr="00535CB6">
              <w:rPr>
                <w:rFonts w:cs="Arial"/>
              </w:rPr>
              <w:t>0/1</w:t>
            </w:r>
          </w:p>
        </w:tc>
      </w:tr>
      <w:tr w:rsidR="0011564B" w:rsidRPr="00AF73C0" w14:paraId="29CDC412" w14:textId="77777777" w:rsidTr="0066126B">
        <w:trPr>
          <w:trHeight w:val="935"/>
        </w:trPr>
        <w:tc>
          <w:tcPr>
            <w:tcW w:w="201" w:type="pct"/>
            <w:shd w:val="clear" w:color="auto" w:fill="auto"/>
            <w:vAlign w:val="center"/>
          </w:tcPr>
          <w:p w14:paraId="134BB292" w14:textId="77777777" w:rsidR="0011564B" w:rsidRPr="00535CB6" w:rsidRDefault="0011564B" w:rsidP="00240BB0">
            <w:pPr>
              <w:numPr>
                <w:ilvl w:val="0"/>
                <w:numId w:val="15"/>
              </w:numPr>
              <w:contextualSpacing/>
              <w:rPr>
                <w:rFonts w:cs="Arial"/>
              </w:rPr>
            </w:pPr>
          </w:p>
        </w:tc>
        <w:tc>
          <w:tcPr>
            <w:tcW w:w="1465" w:type="pct"/>
            <w:shd w:val="clear" w:color="auto" w:fill="auto"/>
            <w:vAlign w:val="center"/>
          </w:tcPr>
          <w:p w14:paraId="5A0E4BB3" w14:textId="77777777" w:rsidR="0011564B" w:rsidRPr="00535CB6" w:rsidRDefault="0011564B" w:rsidP="00240BB0">
            <w:pPr>
              <w:contextualSpacing/>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32" w:type="pct"/>
            <w:shd w:val="clear" w:color="auto" w:fill="auto"/>
            <w:vAlign w:val="center"/>
          </w:tcPr>
          <w:p w14:paraId="717B08DC" w14:textId="77777777" w:rsidR="0011564B" w:rsidRPr="00535CB6" w:rsidRDefault="0011564B" w:rsidP="00240BB0">
            <w:pPr>
              <w:contextualSpacing/>
              <w:rPr>
                <w:rFonts w:cs="Arial"/>
              </w:rPr>
            </w:pPr>
            <w:r w:rsidRPr="00535CB6">
              <w:rPr>
                <w:rFonts w:cs="Arial"/>
              </w:rPr>
              <w:t>Diagnoza powinna być przygotowana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180FE346" w14:textId="77777777" w:rsidR="0011564B" w:rsidRPr="00535CB6" w:rsidRDefault="0011564B" w:rsidP="00240BB0">
            <w:pPr>
              <w:contextualSpacing/>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348EB7F1" w14:textId="77777777" w:rsidR="0011564B" w:rsidRPr="00535CB6" w:rsidRDefault="0011564B" w:rsidP="00240BB0">
            <w:pPr>
              <w:contextualSpacing/>
              <w:rPr>
                <w:rFonts w:cs="Arial"/>
              </w:rPr>
            </w:pPr>
            <w:r w:rsidRPr="00535CB6">
              <w:rPr>
                <w:rFonts w:cs="Arial"/>
              </w:rPr>
              <w:t>Działania w zakresie wyposażenia/doposażenia szkół w nowoczesny sprzęt i materiały dydaktyczne będą uzależnione od diagnozy zapotrzebowania odbiorców wsparcia na tego typu działania oraz będą zgodne ze standardem wyposażenia określonym w Wytycznych w zakresie zasad realizacji przedsięwzięć z udziałem środków Europejskiego Funduszu Społecznego na lata 2014-2020 w obszarze edukacji. Będą również uwzględniać rekomendacje instytucji otoczenia biznesu.</w:t>
            </w:r>
          </w:p>
          <w:p w14:paraId="62336547" w14:textId="77777777" w:rsidR="0011564B" w:rsidRPr="00535CB6" w:rsidRDefault="0011564B" w:rsidP="00240BB0">
            <w:pPr>
              <w:contextualSpacing/>
              <w:rPr>
                <w:rFonts w:cs="Arial"/>
              </w:rPr>
            </w:pPr>
            <w:r w:rsidRPr="00535CB6">
              <w:rPr>
                <w:rFonts w:cs="Arial"/>
              </w:rPr>
              <w:t>Kryterium weryfikowane na podstawie zapisów wniosku.</w:t>
            </w:r>
          </w:p>
          <w:p w14:paraId="68C12EA1" w14:textId="77777777" w:rsidR="0011564B" w:rsidRPr="00535CB6" w:rsidRDefault="0011564B" w:rsidP="00240BB0">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626CE86" w14:textId="77777777" w:rsidR="0011564B" w:rsidRPr="00535CB6" w:rsidRDefault="0011564B" w:rsidP="00240BB0">
            <w:pPr>
              <w:contextualSpacing/>
              <w:rPr>
                <w:rFonts w:cs="Arial"/>
              </w:rPr>
            </w:pPr>
            <w:r w:rsidRPr="00535CB6">
              <w:rPr>
                <w:rFonts w:cs="Arial"/>
              </w:rPr>
              <w:t>0/1</w:t>
            </w:r>
          </w:p>
        </w:tc>
      </w:tr>
      <w:tr w:rsidR="0011564B" w:rsidRPr="00AF73C0" w14:paraId="31533148" w14:textId="77777777" w:rsidTr="0066126B">
        <w:trPr>
          <w:trHeight w:val="935"/>
        </w:trPr>
        <w:tc>
          <w:tcPr>
            <w:tcW w:w="201" w:type="pct"/>
            <w:shd w:val="clear" w:color="auto" w:fill="auto"/>
            <w:vAlign w:val="center"/>
          </w:tcPr>
          <w:p w14:paraId="55E7B4C3" w14:textId="77777777" w:rsidR="0011564B" w:rsidRPr="00535CB6" w:rsidRDefault="0011564B" w:rsidP="00240BB0">
            <w:pPr>
              <w:numPr>
                <w:ilvl w:val="0"/>
                <w:numId w:val="15"/>
              </w:numPr>
              <w:contextualSpacing/>
              <w:rPr>
                <w:rFonts w:cs="Arial"/>
              </w:rPr>
            </w:pPr>
          </w:p>
        </w:tc>
        <w:tc>
          <w:tcPr>
            <w:tcW w:w="1465" w:type="pct"/>
            <w:shd w:val="clear" w:color="auto" w:fill="auto"/>
            <w:vAlign w:val="center"/>
          </w:tcPr>
          <w:p w14:paraId="350E8EF5" w14:textId="77777777" w:rsidR="0011564B" w:rsidRPr="00535CB6" w:rsidRDefault="0011564B" w:rsidP="00240BB0">
            <w:pPr>
              <w:contextualSpacing/>
              <w:rPr>
                <w:rFonts w:cs="Arial"/>
              </w:rPr>
            </w:pPr>
            <w:r w:rsidRPr="00535CB6">
              <w:rPr>
                <w:rFonts w:cs="Arial"/>
              </w:rPr>
              <w:t>Projekt zakłada uwzględnienie w ramach podejmowanych działań potrzeb lokalnego/regionalnego rynku pracy w odniesieniu do określonych zawodów/wykształcenia w określonych branżach z uwzględnieniem inteligentnych specjalizacji regionu.</w:t>
            </w:r>
          </w:p>
        </w:tc>
        <w:tc>
          <w:tcPr>
            <w:tcW w:w="2932" w:type="pct"/>
            <w:shd w:val="clear" w:color="auto" w:fill="auto"/>
            <w:vAlign w:val="center"/>
          </w:tcPr>
          <w:p w14:paraId="0A8F18FC" w14:textId="77777777" w:rsidR="0011564B" w:rsidRPr="00535CB6" w:rsidRDefault="0011564B" w:rsidP="00240BB0">
            <w:pPr>
              <w:contextualSpacing/>
              <w:rPr>
                <w:rFonts w:cs="Arial"/>
              </w:rPr>
            </w:pPr>
            <w:r w:rsidRPr="00535CB6">
              <w:rPr>
                <w:rFonts w:cs="Arial"/>
              </w:rPr>
              <w:t>Kryterium ma na celu zmotywowanie do podejmowania w ramach projektu systematycznych działań w zakresie oceny lokalnych/regionalnych potrzeb rynku pracy na podstawie prognoz, ogólnopolskich badań i analiz i innych informacji. Konsekwencją tego działania powinno być dostosowywanie oferty edukacyjnej –szkolnej i pozaszkolnej czy programów nauczania do potrzeb rynku pracy, prowadzone we współpracy z instytucjami otoczenia społeczno-gospodarczego. Pozwoli to na faktyczne osiągnięcie celu interwencji.</w:t>
            </w:r>
          </w:p>
          <w:p w14:paraId="2EBE3611" w14:textId="1F069E6C" w:rsidR="0011564B" w:rsidRPr="00535CB6" w:rsidRDefault="0011564B" w:rsidP="00240BB0">
            <w:pPr>
              <w:contextualSpacing/>
              <w:rPr>
                <w:rFonts w:cs="Arial"/>
              </w:rPr>
            </w:pPr>
            <w:r w:rsidRPr="00535CB6">
              <w:rPr>
                <w:rFonts w:cs="Arial"/>
              </w:rPr>
              <w:lastRenderedPageBreak/>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w:t>
            </w:r>
          </w:p>
          <w:p w14:paraId="522CFEB2" w14:textId="77777777" w:rsidR="0011564B" w:rsidRPr="00535CB6" w:rsidRDefault="0011564B" w:rsidP="00240BB0">
            <w:pPr>
              <w:contextualSpacing/>
              <w:rPr>
                <w:rFonts w:cs="Arial"/>
              </w:rPr>
            </w:pPr>
            <w:r w:rsidRPr="00535CB6">
              <w:rPr>
                <w:rFonts w:cs="Arial"/>
              </w:rPr>
              <w:t>Kryterium weryfikowane na podstawie zapisów wniosku.</w:t>
            </w:r>
          </w:p>
          <w:p w14:paraId="2333C84F" w14:textId="77777777" w:rsidR="0011564B" w:rsidRPr="00535CB6" w:rsidRDefault="0011564B" w:rsidP="00240BB0">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9849C8" w14:textId="77777777" w:rsidR="0011564B" w:rsidRPr="00535CB6" w:rsidRDefault="0011564B" w:rsidP="00240BB0">
            <w:pPr>
              <w:contextualSpacing/>
              <w:rPr>
                <w:rFonts w:cs="Arial"/>
              </w:rPr>
            </w:pPr>
            <w:r w:rsidRPr="00535CB6">
              <w:rPr>
                <w:rFonts w:cs="Arial"/>
              </w:rPr>
              <w:lastRenderedPageBreak/>
              <w:t>0/1</w:t>
            </w:r>
          </w:p>
        </w:tc>
      </w:tr>
      <w:tr w:rsidR="0011564B" w:rsidRPr="00AF73C0" w14:paraId="2B0C0D0B" w14:textId="77777777" w:rsidTr="0066126B">
        <w:trPr>
          <w:trHeight w:val="20"/>
        </w:trPr>
        <w:tc>
          <w:tcPr>
            <w:tcW w:w="201" w:type="pct"/>
            <w:shd w:val="clear" w:color="auto" w:fill="auto"/>
            <w:vAlign w:val="center"/>
          </w:tcPr>
          <w:p w14:paraId="5F9676C3" w14:textId="77777777" w:rsidR="0011564B" w:rsidRPr="00535CB6" w:rsidRDefault="0011564B" w:rsidP="00240BB0">
            <w:pPr>
              <w:numPr>
                <w:ilvl w:val="0"/>
                <w:numId w:val="15"/>
              </w:numPr>
              <w:contextualSpacing/>
              <w:rPr>
                <w:rFonts w:cs="Arial"/>
              </w:rPr>
            </w:pPr>
          </w:p>
        </w:tc>
        <w:tc>
          <w:tcPr>
            <w:tcW w:w="1465" w:type="pct"/>
            <w:shd w:val="clear" w:color="auto" w:fill="auto"/>
            <w:vAlign w:val="center"/>
          </w:tcPr>
          <w:p w14:paraId="2A570E5A" w14:textId="77777777" w:rsidR="0011564B" w:rsidRPr="00535CB6" w:rsidRDefault="0011564B" w:rsidP="00240BB0">
            <w:pPr>
              <w:contextualSpacing/>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32" w:type="pct"/>
            <w:shd w:val="clear" w:color="auto" w:fill="auto"/>
            <w:vAlign w:val="center"/>
          </w:tcPr>
          <w:p w14:paraId="68CE61AB" w14:textId="77777777" w:rsidR="0011564B" w:rsidRPr="00535CB6" w:rsidRDefault="0011564B" w:rsidP="00240BB0">
            <w:pPr>
              <w:contextualSpacing/>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5085C831" w14:textId="77777777" w:rsidR="0011564B" w:rsidRPr="00535CB6" w:rsidRDefault="0011564B" w:rsidP="00240BB0">
            <w:pPr>
              <w:contextualSpacing/>
              <w:rPr>
                <w:rFonts w:cs="Arial"/>
              </w:rPr>
            </w:pPr>
            <w:r w:rsidRPr="00535CB6">
              <w:rPr>
                <w:rFonts w:cs="Arial"/>
              </w:rPr>
              <w:t>Kryterium weryfikowane na podstawie zapisów wniosku.</w:t>
            </w:r>
          </w:p>
          <w:p w14:paraId="375DEF4C" w14:textId="77777777" w:rsidR="0011564B" w:rsidRPr="00535CB6" w:rsidRDefault="0011564B" w:rsidP="00240BB0">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9B1F4E0" w14:textId="77777777" w:rsidR="0011564B" w:rsidRPr="00535CB6" w:rsidRDefault="0011564B" w:rsidP="00240BB0">
            <w:pPr>
              <w:contextualSpacing/>
              <w:rPr>
                <w:rFonts w:cs="Arial"/>
              </w:rPr>
            </w:pPr>
            <w:r w:rsidRPr="00535CB6">
              <w:rPr>
                <w:rFonts w:cs="Arial"/>
              </w:rPr>
              <w:t>0/1</w:t>
            </w:r>
          </w:p>
        </w:tc>
      </w:tr>
      <w:tr w:rsidR="0011564B" w:rsidRPr="00AF73C0" w14:paraId="209AE206" w14:textId="77777777" w:rsidTr="0066126B">
        <w:trPr>
          <w:trHeight w:val="20"/>
        </w:trPr>
        <w:tc>
          <w:tcPr>
            <w:tcW w:w="201" w:type="pct"/>
            <w:shd w:val="clear" w:color="auto" w:fill="auto"/>
            <w:vAlign w:val="center"/>
          </w:tcPr>
          <w:p w14:paraId="085D2668" w14:textId="77777777" w:rsidR="0011564B" w:rsidRPr="00535CB6" w:rsidRDefault="0011564B" w:rsidP="00240BB0">
            <w:pPr>
              <w:numPr>
                <w:ilvl w:val="0"/>
                <w:numId w:val="15"/>
              </w:numPr>
              <w:contextualSpacing/>
              <w:rPr>
                <w:rFonts w:cs="Arial"/>
              </w:rPr>
            </w:pPr>
          </w:p>
        </w:tc>
        <w:tc>
          <w:tcPr>
            <w:tcW w:w="1465" w:type="pct"/>
            <w:shd w:val="clear" w:color="auto" w:fill="auto"/>
            <w:vAlign w:val="center"/>
          </w:tcPr>
          <w:p w14:paraId="78971B3A" w14:textId="77777777" w:rsidR="0011564B" w:rsidRPr="00535CB6" w:rsidRDefault="0011564B" w:rsidP="00240BB0">
            <w:pPr>
              <w:contextualSpacing/>
              <w:rPr>
                <w:rFonts w:cs="Arial"/>
              </w:rPr>
            </w:pPr>
            <w:r w:rsidRPr="00535CB6">
              <w:rPr>
                <w:rFonts w:cs="Aria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32" w:type="pct"/>
            <w:shd w:val="clear" w:color="auto" w:fill="auto"/>
            <w:vAlign w:val="center"/>
          </w:tcPr>
          <w:p w14:paraId="57FC69CB" w14:textId="5BF8560C" w:rsidR="0011564B" w:rsidRPr="00535CB6" w:rsidRDefault="0011564B" w:rsidP="00240BB0">
            <w:pPr>
              <w:contextualSpacing/>
              <w:rPr>
                <w:rFonts w:cs="Arial"/>
              </w:rPr>
            </w:pPr>
            <w:r w:rsidRPr="00535CB6">
              <w:rPr>
                <w:rFonts w:cs="Arial"/>
              </w:rPr>
              <w:t>Zastosowane kryterium ma na celu zachowanie przez Beneficjentów dodatkowości wsparcia EFS i wyeliminowanie sytuacji, w których finansowanie unijne zastępuje finansowanie krajowe.</w:t>
            </w:r>
          </w:p>
          <w:p w14:paraId="097375FA" w14:textId="77777777" w:rsidR="0011564B" w:rsidRPr="00535CB6" w:rsidRDefault="0011564B" w:rsidP="00240BB0">
            <w:pPr>
              <w:contextualSpacing/>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2D81BA82" w14:textId="6109E8C4" w:rsidR="0011564B" w:rsidRPr="00535CB6" w:rsidRDefault="0011564B" w:rsidP="00240BB0">
            <w:pPr>
              <w:contextualSpacing/>
              <w:rPr>
                <w:rFonts w:cs="Arial"/>
              </w:rPr>
            </w:pPr>
            <w:r w:rsidRPr="00535CB6">
              <w:rPr>
                <w:rFonts w:cs="Arial"/>
              </w:rPr>
              <w:t>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14:paraId="64DCDA07" w14:textId="5433A24F" w:rsidR="0011564B" w:rsidRPr="00535CB6" w:rsidRDefault="0011564B" w:rsidP="00240BB0">
            <w:pPr>
              <w:contextualSpacing/>
              <w:rPr>
                <w:rFonts w:cs="Arial"/>
              </w:rPr>
            </w:pPr>
            <w:r w:rsidRPr="00535CB6">
              <w:rPr>
                <w:rFonts w:cs="Arial"/>
              </w:rPr>
              <w:t>W przypadku staży zawodowych wykraczających poza zakres kształcenia zawodowego praktycznego wsparcie ma na celu zwiększenie wymiaru praktyk zawodowych objętych podstawą programową nauczania danego zawodu.</w:t>
            </w:r>
          </w:p>
          <w:p w14:paraId="07A51F5B" w14:textId="77777777" w:rsidR="0011564B" w:rsidRPr="00535CB6" w:rsidRDefault="0011564B" w:rsidP="00240BB0">
            <w:pPr>
              <w:contextualSpacing/>
              <w:rPr>
                <w:rFonts w:cs="Arial"/>
              </w:rPr>
            </w:pPr>
            <w:r w:rsidRPr="00535CB6">
              <w:rPr>
                <w:rFonts w:cs="Arial"/>
              </w:rPr>
              <w:lastRenderedPageBreak/>
              <w:t>Praktyki zawodowe realizowane w zasadniczych szkołach zawodowych stanowią uzupełnienie praktycznej nauki zawodu organizowanej w tych szkołach.</w:t>
            </w:r>
          </w:p>
          <w:p w14:paraId="64B08D3F" w14:textId="77777777" w:rsidR="0011564B" w:rsidRPr="00535CB6" w:rsidRDefault="0011564B" w:rsidP="00240BB0">
            <w:pPr>
              <w:contextualSpacing/>
              <w:rPr>
                <w:rFonts w:cs="Arial"/>
              </w:rPr>
            </w:pPr>
            <w:r w:rsidRPr="00535CB6">
              <w:rPr>
                <w:rFonts w:cs="Arial"/>
              </w:rPr>
              <w:t>Kryterium weryfikowane na podstawie zapisów wniosku.</w:t>
            </w:r>
          </w:p>
          <w:p w14:paraId="642783A6" w14:textId="77777777" w:rsidR="0011564B" w:rsidRPr="00535CB6" w:rsidRDefault="0011564B" w:rsidP="00240BB0">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F2685F" w14:textId="77777777" w:rsidR="0011564B" w:rsidRPr="00535CB6" w:rsidRDefault="0011564B" w:rsidP="00240BB0">
            <w:pPr>
              <w:contextualSpacing/>
              <w:rPr>
                <w:rFonts w:cs="Arial"/>
              </w:rPr>
            </w:pPr>
            <w:r w:rsidRPr="00535CB6">
              <w:rPr>
                <w:rFonts w:cs="Arial"/>
              </w:rPr>
              <w:lastRenderedPageBreak/>
              <w:t>0/1</w:t>
            </w:r>
          </w:p>
        </w:tc>
      </w:tr>
      <w:tr w:rsidR="0011564B" w:rsidRPr="00AF73C0" w14:paraId="330DC732" w14:textId="77777777" w:rsidTr="0066126B">
        <w:trPr>
          <w:trHeight w:val="20"/>
        </w:trPr>
        <w:tc>
          <w:tcPr>
            <w:tcW w:w="201" w:type="pct"/>
            <w:tcBorders>
              <w:bottom w:val="single" w:sz="4" w:space="0" w:color="auto"/>
            </w:tcBorders>
            <w:shd w:val="clear" w:color="auto" w:fill="auto"/>
            <w:vAlign w:val="center"/>
          </w:tcPr>
          <w:p w14:paraId="70DDCE07" w14:textId="77777777" w:rsidR="0011564B" w:rsidRPr="00535CB6" w:rsidRDefault="0011564B" w:rsidP="00240BB0">
            <w:pPr>
              <w:numPr>
                <w:ilvl w:val="0"/>
                <w:numId w:val="15"/>
              </w:numPr>
              <w:contextualSpacing/>
              <w:rPr>
                <w:rFonts w:cs="Arial"/>
              </w:rPr>
            </w:pPr>
          </w:p>
        </w:tc>
        <w:tc>
          <w:tcPr>
            <w:tcW w:w="1465" w:type="pct"/>
            <w:tcBorders>
              <w:bottom w:val="single" w:sz="4" w:space="0" w:color="auto"/>
            </w:tcBorders>
            <w:shd w:val="clear" w:color="auto" w:fill="auto"/>
            <w:vAlign w:val="center"/>
          </w:tcPr>
          <w:p w14:paraId="0835D82F" w14:textId="77777777" w:rsidR="0011564B" w:rsidRPr="00535CB6" w:rsidRDefault="0011564B" w:rsidP="00240BB0">
            <w:pPr>
              <w:contextualSpacing/>
              <w:rPr>
                <w:rFonts w:cs="Arial"/>
              </w:rPr>
            </w:pPr>
            <w:r w:rsidRPr="00535CB6">
              <w:rPr>
                <w:rFonts w:cs="Arial"/>
              </w:rPr>
              <w:t>Projekt przewiduje wysoką jakość praktyk zawodowych i staży zawodowych, odpowiadającą normom i standardom przedstawionym w Polskich Ramach Jakości Staży i Praktyk.</w:t>
            </w:r>
          </w:p>
        </w:tc>
        <w:tc>
          <w:tcPr>
            <w:tcW w:w="2932" w:type="pct"/>
            <w:tcBorders>
              <w:bottom w:val="single" w:sz="4" w:space="0" w:color="auto"/>
            </w:tcBorders>
            <w:shd w:val="clear" w:color="auto" w:fill="auto"/>
            <w:vAlign w:val="center"/>
          </w:tcPr>
          <w:p w14:paraId="14B33D72" w14:textId="77777777" w:rsidR="0011564B" w:rsidRPr="00535CB6" w:rsidRDefault="0011564B" w:rsidP="00240BB0">
            <w:pPr>
              <w:contextualSpacing/>
              <w:rPr>
                <w:rFonts w:cs="Arial"/>
              </w:rPr>
            </w:pPr>
            <w:r w:rsidRPr="00535CB6">
              <w:rPr>
                <w:rFonts w:cs="Arial"/>
              </w:rPr>
              <w:t>Staże i praktyki zawodowe przynoszą korzyści nie tylko ich uczestnikom, lecz również pracodawcom oraz ogółowi społeczeństwa. Jednak wszystkie instytucje UE wyrażają obawy dotyczące efektywności, dostępności i jakości staży.</w:t>
            </w:r>
          </w:p>
          <w:p w14:paraId="3B4904FF" w14:textId="2D8DF9ED" w:rsidR="0011564B" w:rsidRPr="00535CB6" w:rsidRDefault="0011564B" w:rsidP="00240BB0">
            <w:pPr>
              <w:contextualSpacing/>
              <w:rPr>
                <w:rFonts w:cs="Arial"/>
              </w:rPr>
            </w:pPr>
            <w:r w:rsidRPr="00535CB6">
              <w:rPr>
                <w:rFonts w:cs="Arial"/>
              </w:rPr>
              <w:t>W styczniu 2014 r. – po dwóch latach analiz dotyczących jakości staży i praktyk w UE i przeprowadzeniu konsultacji społecznych – Komisja Europejska zaprezentowała dokument „Europejskie Ramy Jakości Staży i Praktyk” – zbiór standardów dotyczących realizacji st</w:t>
            </w:r>
            <w:r w:rsidR="00A6054A" w:rsidRPr="00535CB6">
              <w:rPr>
                <w:rFonts w:cs="Arial"/>
              </w:rPr>
              <w:t xml:space="preserve">aży i </w:t>
            </w:r>
            <w:r w:rsidRPr="00535CB6">
              <w:rPr>
                <w:rFonts w:cs="Arial"/>
              </w:rPr>
              <w:t>praktyk w państwach członkowskich. Standardy mają przyczynić się do wzmocnienia waloru edukacyjnego staży i praktyk.</w:t>
            </w:r>
          </w:p>
          <w:p w14:paraId="7B518885" w14:textId="77777777" w:rsidR="0011564B" w:rsidRPr="00535CB6" w:rsidRDefault="0011564B" w:rsidP="00240BB0">
            <w:pPr>
              <w:contextualSpacing/>
              <w:rPr>
                <w:rFonts w:cs="Arial"/>
              </w:rPr>
            </w:pPr>
            <w:r w:rsidRPr="00535CB6">
              <w:rPr>
                <w:rFonts w:cs="Arial"/>
              </w:rPr>
              <w:t>Główne elementy, które zostały wzięte pod uwagę przy opracowywaniu Europejskich Ram Jakości Staży i Praktyk to: zawarcie umowy o staż, określenie celów zawodowych i celów kształcenia, opieka/poradnictwo, odpowiednie uznawanie stażu, rozsądny okres trwania, odpowiednia ochrona socjalna, wynagrodzenie stażysty oraz przejrzystość informacji na temat praw i obowiązków stażysty.</w:t>
            </w:r>
          </w:p>
          <w:p w14:paraId="01EF4703" w14:textId="77777777" w:rsidR="0011564B" w:rsidRPr="00535CB6" w:rsidRDefault="0011564B" w:rsidP="00240BB0">
            <w:pPr>
              <w:contextualSpacing/>
              <w:rPr>
                <w:rFonts w:cs="Arial"/>
              </w:rPr>
            </w:pPr>
            <w:r w:rsidRPr="00535CB6">
              <w:rPr>
                <w:rFonts w:cs="Arial"/>
              </w:rPr>
              <w:t>Unijny dokument już doczekał się swojego odpowiednika w Polsce. Polskie Ramy Jakości Staży i Praktyk powstały we wrześniu 2014 r. i mają na celu propagowanie programów staży i praktyk, które charakteryzują się wysoką jakością oraz walorem edukacyjnym.</w:t>
            </w:r>
          </w:p>
          <w:p w14:paraId="5383F8C2" w14:textId="77777777" w:rsidR="0011564B" w:rsidRPr="00535CB6" w:rsidRDefault="0011564B" w:rsidP="00240BB0">
            <w:pPr>
              <w:contextualSpacing/>
              <w:rPr>
                <w:rFonts w:cs="Arial"/>
              </w:rPr>
            </w:pPr>
            <w:r w:rsidRPr="00535CB6">
              <w:rPr>
                <w:rFonts w:cs="Arial"/>
              </w:rPr>
              <w:t>Kryterium weryfikowane na podstawie zapisów wniosku.</w:t>
            </w:r>
          </w:p>
          <w:p w14:paraId="08EB0CF0" w14:textId="77777777" w:rsidR="0011564B" w:rsidRPr="00535CB6" w:rsidRDefault="0011564B" w:rsidP="00240BB0">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3C5C113B" w14:textId="77777777" w:rsidR="0011564B" w:rsidRPr="00535CB6" w:rsidRDefault="0011564B" w:rsidP="00240BB0">
            <w:pPr>
              <w:contextualSpacing/>
              <w:rPr>
                <w:rFonts w:cs="Arial"/>
              </w:rPr>
            </w:pPr>
            <w:r w:rsidRPr="00535CB6">
              <w:rPr>
                <w:rFonts w:cs="Arial"/>
              </w:rPr>
              <w:t>0/1</w:t>
            </w:r>
          </w:p>
        </w:tc>
      </w:tr>
    </w:tbl>
    <w:p w14:paraId="04AAAF4A" w14:textId="77777777" w:rsidR="00A6054A" w:rsidRPr="00CE0119" w:rsidRDefault="00A6054A">
      <w:pPr>
        <w:rPr>
          <w:rFonts w:cs="Arial"/>
          <w:b/>
        </w:rPr>
      </w:pPr>
      <w:r w:rsidRPr="00CE0119">
        <w:rPr>
          <w:rFonts w:cs="Arial"/>
          <w:b/>
        </w:rPr>
        <w:br w:type="page"/>
      </w:r>
    </w:p>
    <w:p w14:paraId="2DE024B8" w14:textId="4360065C" w:rsidR="0011564B" w:rsidRPr="00CE0119" w:rsidRDefault="00125D8F" w:rsidP="00920F1F">
      <w:pPr>
        <w:pStyle w:val="Nagwek5"/>
        <w:rPr>
          <w:rFonts w:cs="Arial"/>
        </w:rPr>
      </w:pPr>
      <w:bookmarkStart w:id="335" w:name="_Toc457226208"/>
      <w:bookmarkStart w:id="336" w:name="_Toc457376958"/>
      <w:bookmarkStart w:id="337" w:name="_Toc457381530"/>
      <w:bookmarkStart w:id="338" w:name="_Toc457987807"/>
      <w:bookmarkStart w:id="339" w:name="_Toc462147171"/>
      <w:bookmarkStart w:id="340" w:name="_Toc131078573"/>
      <w:r w:rsidRPr="00CE0119">
        <w:rPr>
          <w:rFonts w:cs="Arial"/>
        </w:rPr>
        <w:lastRenderedPageBreak/>
        <w:t>P</w:t>
      </w:r>
      <w:r w:rsidR="0011564B" w:rsidRPr="00CE0119">
        <w:rPr>
          <w:rFonts w:cs="Arial"/>
        </w:rPr>
        <w:t xml:space="preserve">oddziałanie 10.3.1 (10iv) </w:t>
      </w:r>
      <w:r w:rsidR="006A5E46" w:rsidRPr="00CE0119">
        <w:rPr>
          <w:rFonts w:cs="Arial"/>
        </w:rPr>
        <w:t>„</w:t>
      </w:r>
      <w:r w:rsidR="0011564B" w:rsidRPr="00CE0119">
        <w:rPr>
          <w:rFonts w:cs="Arial"/>
        </w:rPr>
        <w:t>Doskonalenie zawodowe uczniów</w:t>
      </w:r>
      <w:r w:rsidR="006A5E46" w:rsidRPr="00CE0119">
        <w:rPr>
          <w:rFonts w:cs="Arial"/>
        </w:rPr>
        <w:t>”,</w:t>
      </w:r>
      <w:r w:rsidR="00A6054A" w:rsidRPr="00CE0119">
        <w:rPr>
          <w:rFonts w:cs="Arial"/>
        </w:rPr>
        <w:t xml:space="preserve"> </w:t>
      </w:r>
      <w:r w:rsidR="006A5E46" w:rsidRPr="00CE0119">
        <w:rPr>
          <w:rFonts w:cs="Arial"/>
        </w:rPr>
        <w:t>r</w:t>
      </w:r>
      <w:r w:rsidR="0011564B" w:rsidRPr="00CE0119">
        <w:rPr>
          <w:rFonts w:cs="Arial"/>
        </w:rPr>
        <w:t>odzaj przedsięwzięcia</w:t>
      </w:r>
      <w:r w:rsidR="006A5E46" w:rsidRPr="00CE0119">
        <w:rPr>
          <w:rFonts w:cs="Arial"/>
        </w:rPr>
        <w:t>: „</w:t>
      </w:r>
      <w:r w:rsidR="0011564B" w:rsidRPr="00CE0119">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6A5E46" w:rsidRPr="00CE0119">
        <w:rPr>
          <w:rFonts w:cs="Arial"/>
        </w:rPr>
        <w:t>”</w:t>
      </w:r>
      <w:bookmarkEnd w:id="335"/>
      <w:bookmarkEnd w:id="336"/>
      <w:bookmarkEnd w:id="337"/>
      <w:bookmarkEnd w:id="338"/>
      <w:bookmarkEnd w:id="339"/>
      <w:bookmarkEnd w:id="340"/>
    </w:p>
    <w:p w14:paraId="17F1EE05" w14:textId="6DC253D8" w:rsidR="00992DFE" w:rsidRPr="00DD0841" w:rsidRDefault="00992DFE" w:rsidP="00DD0841">
      <w:pPr>
        <w:pStyle w:val="Bezodstpw"/>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e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561"/>
        <w:gridCol w:w="3969"/>
        <w:gridCol w:w="8223"/>
        <w:gridCol w:w="1270"/>
      </w:tblGrid>
      <w:tr w:rsidR="0011564B" w:rsidRPr="00AF73C0" w14:paraId="3FC6E9FA" w14:textId="77777777" w:rsidTr="0066126B">
        <w:trPr>
          <w:trHeight w:val="475"/>
          <w:tblHeader/>
        </w:trPr>
        <w:tc>
          <w:tcPr>
            <w:tcW w:w="200" w:type="pct"/>
            <w:shd w:val="clear" w:color="auto" w:fill="auto"/>
            <w:vAlign w:val="center"/>
          </w:tcPr>
          <w:p w14:paraId="0AED6A6F" w14:textId="3C750B3C" w:rsidR="0011564B" w:rsidRPr="00535CB6" w:rsidRDefault="0011564B" w:rsidP="00240BB0">
            <w:pPr>
              <w:contextualSpacing/>
              <w:rPr>
                <w:rFonts w:cs="Arial"/>
                <w:b/>
              </w:rPr>
            </w:pPr>
            <w:r w:rsidRPr="00535CB6">
              <w:rPr>
                <w:rFonts w:cs="Arial"/>
                <w:b/>
              </w:rPr>
              <w:t>Lp.</w:t>
            </w:r>
          </w:p>
        </w:tc>
        <w:tc>
          <w:tcPr>
            <w:tcW w:w="1415" w:type="pct"/>
            <w:shd w:val="clear" w:color="auto" w:fill="auto"/>
            <w:vAlign w:val="center"/>
          </w:tcPr>
          <w:p w14:paraId="5118D1A8" w14:textId="77777777" w:rsidR="0011564B" w:rsidRPr="00535CB6" w:rsidRDefault="0011564B" w:rsidP="00240BB0">
            <w:pPr>
              <w:contextualSpacing/>
              <w:rPr>
                <w:rFonts w:cs="Arial"/>
                <w:b/>
              </w:rPr>
            </w:pPr>
            <w:r w:rsidRPr="00535CB6">
              <w:rPr>
                <w:rFonts w:cs="Arial"/>
                <w:b/>
              </w:rPr>
              <w:t>Kryterium</w:t>
            </w:r>
          </w:p>
        </w:tc>
        <w:tc>
          <w:tcPr>
            <w:tcW w:w="2932" w:type="pct"/>
            <w:shd w:val="clear" w:color="auto" w:fill="auto"/>
            <w:vAlign w:val="center"/>
          </w:tcPr>
          <w:p w14:paraId="402FEFC0" w14:textId="77777777" w:rsidR="0011564B" w:rsidRPr="00535CB6" w:rsidRDefault="0011564B" w:rsidP="00240BB0">
            <w:pPr>
              <w:contextualSpacing/>
              <w:rPr>
                <w:rFonts w:cs="Arial"/>
                <w:b/>
              </w:rPr>
            </w:pPr>
            <w:r w:rsidRPr="00535CB6">
              <w:rPr>
                <w:rFonts w:cs="Arial"/>
                <w:b/>
              </w:rPr>
              <w:t>Opis kryterium</w:t>
            </w:r>
          </w:p>
        </w:tc>
        <w:tc>
          <w:tcPr>
            <w:tcW w:w="453" w:type="pct"/>
            <w:shd w:val="clear" w:color="auto" w:fill="auto"/>
            <w:vAlign w:val="center"/>
          </w:tcPr>
          <w:p w14:paraId="0A0D6ACD" w14:textId="77777777" w:rsidR="0011564B" w:rsidRPr="00535CB6" w:rsidRDefault="0011564B" w:rsidP="00240BB0">
            <w:pPr>
              <w:contextualSpacing/>
              <w:rPr>
                <w:rFonts w:cs="Arial"/>
                <w:b/>
              </w:rPr>
            </w:pPr>
            <w:r w:rsidRPr="00535CB6">
              <w:rPr>
                <w:rFonts w:cs="Arial"/>
                <w:b/>
              </w:rPr>
              <w:t>Punktacja</w:t>
            </w:r>
          </w:p>
        </w:tc>
      </w:tr>
      <w:tr w:rsidR="0011564B" w:rsidRPr="00AF73C0" w14:paraId="73281FD7" w14:textId="77777777" w:rsidTr="0066126B">
        <w:trPr>
          <w:trHeight w:val="20"/>
        </w:trPr>
        <w:tc>
          <w:tcPr>
            <w:tcW w:w="200" w:type="pct"/>
            <w:shd w:val="clear" w:color="auto" w:fill="auto"/>
            <w:vAlign w:val="center"/>
          </w:tcPr>
          <w:p w14:paraId="4D0AFBCE" w14:textId="77777777" w:rsidR="0011564B" w:rsidRPr="00535CB6" w:rsidRDefault="0011564B" w:rsidP="00240BB0">
            <w:pPr>
              <w:numPr>
                <w:ilvl w:val="0"/>
                <w:numId w:val="16"/>
              </w:numPr>
              <w:contextualSpacing/>
              <w:rPr>
                <w:rFonts w:cs="Arial"/>
              </w:rPr>
            </w:pPr>
          </w:p>
        </w:tc>
        <w:tc>
          <w:tcPr>
            <w:tcW w:w="1415" w:type="pct"/>
            <w:shd w:val="clear" w:color="auto" w:fill="auto"/>
            <w:vAlign w:val="center"/>
          </w:tcPr>
          <w:p w14:paraId="396ADB76" w14:textId="77777777" w:rsidR="0011564B" w:rsidRPr="00535CB6" w:rsidRDefault="0011564B" w:rsidP="00240BB0">
            <w:pPr>
              <w:contextualSpacing/>
              <w:rPr>
                <w:rFonts w:cs="Arial"/>
              </w:rPr>
            </w:pPr>
            <w:r w:rsidRPr="00535CB6">
              <w:rPr>
                <w:rFonts w:cs="Arial"/>
              </w:rPr>
              <w:t>Okres realizacji projektu nie przekracza 24 miesięcy.</w:t>
            </w:r>
          </w:p>
        </w:tc>
        <w:tc>
          <w:tcPr>
            <w:tcW w:w="2932" w:type="pct"/>
            <w:shd w:val="clear" w:color="auto" w:fill="auto"/>
            <w:vAlign w:val="center"/>
          </w:tcPr>
          <w:p w14:paraId="53721E99" w14:textId="77777777" w:rsidR="0011564B" w:rsidRPr="00535CB6" w:rsidRDefault="0011564B" w:rsidP="00240BB0">
            <w:pPr>
              <w:contextualSpacing/>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5C0CC087" w14:textId="0184C39D" w:rsidR="0011564B" w:rsidRPr="00535CB6" w:rsidRDefault="0011564B" w:rsidP="00240BB0">
            <w:pPr>
              <w:contextualSpacing/>
              <w:rPr>
                <w:rFonts w:cs="Arial"/>
              </w:rPr>
            </w:pPr>
            <w:r w:rsidRPr="00535CB6">
              <w:rPr>
                <w:rFonts w:cs="Arial"/>
              </w:rPr>
              <w:t>Okres realizacji projektu zaplanowano biorąc pod uwagę:</w:t>
            </w:r>
          </w:p>
          <w:p w14:paraId="7042D8ED" w14:textId="4F83F224" w:rsidR="0011564B" w:rsidRPr="00535CB6" w:rsidRDefault="0011564B" w:rsidP="00240BB0">
            <w:pPr>
              <w:numPr>
                <w:ilvl w:val="0"/>
                <w:numId w:val="19"/>
              </w:numPr>
              <w:ind w:left="511" w:hanging="283"/>
              <w:contextualSpacing/>
              <w:rPr>
                <w:rFonts w:cs="Arial"/>
              </w:rPr>
            </w:pPr>
            <w:r w:rsidRPr="00535CB6">
              <w:rPr>
                <w:rFonts w:cs="Arial"/>
              </w:rPr>
              <w:t>złożoność procesu wdrażania rozwiązań organizacyjnych funkcjonowania wewną</w:t>
            </w:r>
            <w:r w:rsidR="009A2F94" w:rsidRPr="00535CB6">
              <w:rPr>
                <w:rFonts w:cs="Arial"/>
              </w:rPr>
              <w:t>trzszkolnych systemów doradztwa</w:t>
            </w:r>
          </w:p>
          <w:p w14:paraId="4F88ECCA" w14:textId="5D5105E5" w:rsidR="0011564B" w:rsidRPr="00535CB6" w:rsidRDefault="0011564B" w:rsidP="00240BB0">
            <w:pPr>
              <w:numPr>
                <w:ilvl w:val="0"/>
                <w:numId w:val="19"/>
              </w:numPr>
              <w:ind w:left="511" w:hanging="283"/>
              <w:contextualSpacing/>
              <w:rPr>
                <w:rFonts w:cs="Arial"/>
              </w:rPr>
            </w:pPr>
            <w:r w:rsidRPr="00535CB6">
              <w:rPr>
                <w:rFonts w:cs="Arial"/>
              </w:rPr>
              <w:t>standardy realizacji doradztwa edukacyjno-zawodowego oraz</w:t>
            </w:r>
          </w:p>
          <w:p w14:paraId="52F0E26A" w14:textId="77777777" w:rsidR="0011564B" w:rsidRPr="00535CB6" w:rsidRDefault="0011564B" w:rsidP="00240BB0">
            <w:pPr>
              <w:numPr>
                <w:ilvl w:val="0"/>
                <w:numId w:val="19"/>
              </w:numPr>
              <w:ind w:left="511" w:hanging="283"/>
              <w:contextualSpacing/>
              <w:rPr>
                <w:rFonts w:cs="Arial"/>
              </w:rPr>
            </w:pPr>
            <w:r w:rsidRPr="00535CB6">
              <w:rPr>
                <w:rFonts w:cs="Arial"/>
              </w:rPr>
              <w:t xml:space="preserve"> programami  preorientacji i orientacji zawodowej </w:t>
            </w:r>
          </w:p>
          <w:p w14:paraId="7E2ADEF6" w14:textId="77777777" w:rsidR="0011564B" w:rsidRPr="00535CB6" w:rsidRDefault="0011564B" w:rsidP="00240BB0">
            <w:pPr>
              <w:numPr>
                <w:ilvl w:val="0"/>
                <w:numId w:val="19"/>
              </w:numPr>
              <w:ind w:left="511" w:hanging="283"/>
              <w:contextualSpacing/>
              <w:rPr>
                <w:rFonts w:cs="Arial"/>
              </w:rPr>
            </w:pPr>
            <w:r w:rsidRPr="00535CB6">
              <w:rPr>
                <w:rFonts w:cs="Arial"/>
              </w:rPr>
              <w:t>rekomendacje  dotyczące kierunków zmian w systemie doradztwa zawodowego.</w:t>
            </w:r>
          </w:p>
          <w:p w14:paraId="4DB87722" w14:textId="77777777" w:rsidR="0011564B" w:rsidRPr="00535CB6" w:rsidRDefault="0011564B" w:rsidP="00240BB0">
            <w:pPr>
              <w:contextualSpacing/>
              <w:rPr>
                <w:rFonts w:cs="Arial"/>
              </w:rPr>
            </w:pPr>
            <w:r w:rsidRPr="00535CB6">
              <w:rPr>
                <w:rFonts w:cs="Arial"/>
              </w:rPr>
              <w:t>Ponadto,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trwają co najmniej trzy semestry.</w:t>
            </w:r>
          </w:p>
          <w:p w14:paraId="38BF1F41" w14:textId="77777777" w:rsidR="0011564B" w:rsidRPr="00535CB6" w:rsidRDefault="0011564B" w:rsidP="00240BB0">
            <w:pPr>
              <w:contextualSpacing/>
              <w:rPr>
                <w:rFonts w:cs="Arial"/>
              </w:rPr>
            </w:pPr>
            <w:r w:rsidRPr="00535CB6">
              <w:rPr>
                <w:rFonts w:cs="Arial"/>
              </w:rPr>
              <w:t>Kryterium weryfikowane na podstawie zapisów wniosku.</w:t>
            </w:r>
          </w:p>
          <w:p w14:paraId="171EDA88" w14:textId="77777777" w:rsidR="0011564B" w:rsidRPr="00535CB6" w:rsidRDefault="0011564B" w:rsidP="00240BB0">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5B245B0" w14:textId="77777777" w:rsidR="0011564B" w:rsidRPr="00535CB6" w:rsidRDefault="0011564B" w:rsidP="00240BB0">
            <w:pPr>
              <w:contextualSpacing/>
              <w:rPr>
                <w:rFonts w:cs="Arial"/>
              </w:rPr>
            </w:pPr>
            <w:r w:rsidRPr="00535CB6">
              <w:rPr>
                <w:rFonts w:cs="Arial"/>
              </w:rPr>
              <w:t>0/1</w:t>
            </w:r>
          </w:p>
        </w:tc>
      </w:tr>
      <w:tr w:rsidR="0011564B" w:rsidRPr="00AF73C0" w14:paraId="4421EEB3" w14:textId="77777777" w:rsidTr="0066126B">
        <w:trPr>
          <w:trHeight w:val="20"/>
        </w:trPr>
        <w:tc>
          <w:tcPr>
            <w:tcW w:w="200" w:type="pct"/>
            <w:shd w:val="clear" w:color="auto" w:fill="auto"/>
            <w:vAlign w:val="center"/>
          </w:tcPr>
          <w:p w14:paraId="655A7011" w14:textId="77777777" w:rsidR="0011564B" w:rsidRPr="00535CB6" w:rsidRDefault="0011564B" w:rsidP="00240BB0">
            <w:pPr>
              <w:numPr>
                <w:ilvl w:val="0"/>
                <w:numId w:val="17"/>
              </w:numPr>
              <w:contextualSpacing/>
              <w:rPr>
                <w:rFonts w:cs="Arial"/>
              </w:rPr>
            </w:pPr>
          </w:p>
        </w:tc>
        <w:tc>
          <w:tcPr>
            <w:tcW w:w="1415" w:type="pct"/>
            <w:shd w:val="clear" w:color="auto" w:fill="auto"/>
            <w:vAlign w:val="center"/>
          </w:tcPr>
          <w:p w14:paraId="598A2AD8" w14:textId="77777777" w:rsidR="0011564B" w:rsidRPr="00535CB6" w:rsidRDefault="0011564B" w:rsidP="00240BB0">
            <w:pPr>
              <w:contextualSpacing/>
              <w:rPr>
                <w:rFonts w:cs="Arial"/>
              </w:rPr>
            </w:pPr>
            <w:r w:rsidRPr="00535CB6">
              <w:rPr>
                <w:rFonts w:cs="Arial"/>
              </w:rPr>
              <w:t>Wnioskodawca/Partner zapewnia wkład własny w wysokości minimum 10%.</w:t>
            </w:r>
          </w:p>
        </w:tc>
        <w:tc>
          <w:tcPr>
            <w:tcW w:w="2932" w:type="pct"/>
            <w:shd w:val="clear" w:color="auto" w:fill="auto"/>
            <w:vAlign w:val="center"/>
          </w:tcPr>
          <w:p w14:paraId="249A852D" w14:textId="77777777" w:rsidR="0011564B" w:rsidRPr="00535CB6" w:rsidRDefault="0011564B" w:rsidP="00240BB0">
            <w:pPr>
              <w:contextualSpacing/>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6F3C79E" w14:textId="77777777" w:rsidR="0011564B" w:rsidRPr="00535CB6" w:rsidRDefault="0011564B" w:rsidP="00240BB0">
            <w:pPr>
              <w:contextualSpacing/>
              <w:rPr>
                <w:rFonts w:cs="Arial"/>
              </w:rPr>
            </w:pPr>
            <w:r w:rsidRPr="00535CB6">
              <w:rPr>
                <w:rFonts w:cs="Arial"/>
              </w:rPr>
              <w:t>Kryterium weryfikowane na podstawie zapisów wniosku.</w:t>
            </w:r>
          </w:p>
          <w:p w14:paraId="613DE20C" w14:textId="77777777" w:rsidR="0011564B" w:rsidRPr="00535CB6" w:rsidRDefault="0011564B" w:rsidP="00240BB0">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E15C48C" w14:textId="77777777" w:rsidR="0011564B" w:rsidRPr="00535CB6" w:rsidRDefault="0011564B" w:rsidP="00240BB0">
            <w:pPr>
              <w:contextualSpacing/>
              <w:rPr>
                <w:rFonts w:cs="Arial"/>
              </w:rPr>
            </w:pPr>
            <w:r w:rsidRPr="00535CB6">
              <w:rPr>
                <w:rFonts w:cs="Arial"/>
              </w:rPr>
              <w:t>0/1</w:t>
            </w:r>
          </w:p>
        </w:tc>
      </w:tr>
      <w:tr w:rsidR="0011564B" w:rsidRPr="00AF73C0" w14:paraId="78E99BB9" w14:textId="77777777" w:rsidTr="0066126B">
        <w:trPr>
          <w:trHeight w:val="368"/>
        </w:trPr>
        <w:tc>
          <w:tcPr>
            <w:tcW w:w="200" w:type="pct"/>
            <w:shd w:val="clear" w:color="auto" w:fill="auto"/>
            <w:vAlign w:val="center"/>
          </w:tcPr>
          <w:p w14:paraId="64CF1993" w14:textId="77777777" w:rsidR="0011564B" w:rsidRPr="00535CB6" w:rsidRDefault="0011564B" w:rsidP="00240BB0">
            <w:pPr>
              <w:numPr>
                <w:ilvl w:val="0"/>
                <w:numId w:val="17"/>
              </w:numPr>
              <w:contextualSpacing/>
              <w:rPr>
                <w:rFonts w:cs="Arial"/>
              </w:rPr>
            </w:pPr>
          </w:p>
        </w:tc>
        <w:tc>
          <w:tcPr>
            <w:tcW w:w="1415" w:type="pct"/>
            <w:shd w:val="clear" w:color="auto" w:fill="auto"/>
            <w:vAlign w:val="center"/>
          </w:tcPr>
          <w:p w14:paraId="7815005B" w14:textId="77777777" w:rsidR="0011564B" w:rsidRPr="00535CB6" w:rsidRDefault="0011564B" w:rsidP="00240BB0">
            <w:pPr>
              <w:contextualSpacing/>
              <w:rPr>
                <w:rFonts w:cs="Arial"/>
              </w:rPr>
            </w:pPr>
            <w:r w:rsidRPr="00535CB6">
              <w:rPr>
                <w:rFonts w:cs="Arial"/>
              </w:rPr>
              <w:t>Przygotowanie wniosku o dofinansowanie następuje po analizie:</w:t>
            </w:r>
          </w:p>
          <w:p w14:paraId="2D7980DF" w14:textId="678B5068" w:rsidR="0011564B" w:rsidRPr="00535CB6" w:rsidRDefault="0011564B" w:rsidP="00240BB0">
            <w:pPr>
              <w:pStyle w:val="Akapitzlist0"/>
              <w:numPr>
                <w:ilvl w:val="0"/>
                <w:numId w:val="52"/>
              </w:numPr>
              <w:ind w:left="370" w:hanging="284"/>
              <w:rPr>
                <w:rFonts w:cs="Arial"/>
              </w:rPr>
            </w:pPr>
            <w:r w:rsidRPr="00535CB6">
              <w:rPr>
                <w:rFonts w:cs="Arial"/>
              </w:rPr>
              <w:t>dostępności, jakości i efektywności usług świadczonych w ramach doradztwa edukacyjno-zawodowego w szkołach/placówkach systemu oświaty</w:t>
            </w:r>
            <w:r w:rsidR="00A6054A" w:rsidRPr="00535CB6">
              <w:rPr>
                <w:rFonts w:cs="Arial"/>
              </w:rPr>
              <w:br/>
            </w:r>
            <w:r w:rsidR="009A2F94" w:rsidRPr="00535CB6">
              <w:rPr>
                <w:rFonts w:cs="Arial"/>
              </w:rPr>
              <w:t>oraz</w:t>
            </w:r>
          </w:p>
          <w:p w14:paraId="2951A60F" w14:textId="2C667565" w:rsidR="0011564B" w:rsidRPr="00535CB6" w:rsidRDefault="0011564B" w:rsidP="00240BB0">
            <w:pPr>
              <w:pStyle w:val="Akapitzlist0"/>
              <w:numPr>
                <w:ilvl w:val="0"/>
                <w:numId w:val="52"/>
              </w:numPr>
              <w:ind w:left="370" w:hanging="284"/>
              <w:rPr>
                <w:rFonts w:cs="Arial"/>
              </w:rPr>
            </w:pPr>
            <w:r w:rsidRPr="00535CB6">
              <w:rPr>
                <w:rFonts w:cs="Arial"/>
              </w:rPr>
              <w:t>możliwości wykorzystania przez szkoły/placówki systemu oświaty zewnętrznego wsparcia w obszarze doradztwa edukacyjno-zawodowego.</w:t>
            </w:r>
          </w:p>
        </w:tc>
        <w:tc>
          <w:tcPr>
            <w:tcW w:w="2932" w:type="pct"/>
            <w:shd w:val="clear" w:color="auto" w:fill="auto"/>
            <w:vAlign w:val="center"/>
          </w:tcPr>
          <w:p w14:paraId="3C5C4605" w14:textId="77777777" w:rsidR="0011564B" w:rsidRPr="00535CB6" w:rsidRDefault="0011564B" w:rsidP="00240BB0">
            <w:pPr>
              <w:contextualSpacing/>
              <w:rPr>
                <w:rFonts w:cs="Arial"/>
              </w:rPr>
            </w:pPr>
            <w:r w:rsidRPr="00535CB6">
              <w:rPr>
                <w:rFonts w:cs="Arial"/>
              </w:rPr>
              <w:t>Analiza przeprowadzona zostanie przed złożeniem wniosku o dofinansowanie (nie może być finansowana w ramach projektu).</w:t>
            </w:r>
          </w:p>
          <w:p w14:paraId="3AF70CFA" w14:textId="30111699" w:rsidR="0011564B" w:rsidRPr="00535CB6" w:rsidRDefault="0011564B" w:rsidP="00240BB0">
            <w:pPr>
              <w:contextualSpacing/>
              <w:rPr>
                <w:rFonts w:cs="Arial"/>
              </w:rPr>
            </w:pPr>
            <w:r w:rsidRPr="00535CB6">
              <w:rPr>
                <w:rFonts w:cs="Arial"/>
              </w:rPr>
              <w:t>Zgodnie z Ustawą o systemie oświaty, system oświaty zapewnia przygotowanie uczniów do wyboru zawodu i kierunku kształcenia (Dz. U. z 2004, Nr 256, poz. 2572 z późn. zm., art. 1 pkt.14).</w:t>
            </w:r>
          </w:p>
          <w:p w14:paraId="32B9A086" w14:textId="77777777" w:rsidR="0011564B" w:rsidRPr="00535CB6" w:rsidRDefault="0011564B" w:rsidP="00240BB0">
            <w:pPr>
              <w:contextualSpacing/>
              <w:rPr>
                <w:rFonts w:cs="Arial"/>
              </w:rPr>
            </w:pPr>
            <w:r w:rsidRPr="00535CB6">
              <w:rPr>
                <w:rFonts w:cs="Arial"/>
              </w:rPr>
              <w:t>Realizacja zadań z zakresu doradztwa zawodowego powinna odbywać się bezpośrednio w szkole/placówce, ponieważ istnieje potrzeba profesjonalnej pomocy usytuowanej blisko ucznia/słuchacza.</w:t>
            </w:r>
          </w:p>
          <w:p w14:paraId="164FF605" w14:textId="1A9CC127" w:rsidR="0011564B" w:rsidRPr="00535CB6" w:rsidRDefault="0011564B" w:rsidP="00240BB0">
            <w:pPr>
              <w:contextualSpacing/>
              <w:rPr>
                <w:rFonts w:cs="Arial"/>
              </w:rPr>
            </w:pPr>
            <w:r w:rsidRPr="00535CB6">
              <w:rPr>
                <w:rFonts w:cs="Arial"/>
              </w:rPr>
              <w:t>Rozporządzenie Ministra Edukacji Narodowej z dnia 21 maja 2001 r. w sprawie ramowych statutów publicznego przedszkola oraz publicznych szkół (Dz. U. Nr 61 poz. 624 z późn. zm.) wskazuje na konieczność organizacji przez szkołę wewnątrzszkolnego systemu doradztwa (WSD).</w:t>
            </w:r>
          </w:p>
          <w:p w14:paraId="149DE048" w14:textId="77777777" w:rsidR="0011564B" w:rsidRPr="00535CB6" w:rsidRDefault="0011564B" w:rsidP="00240BB0">
            <w:pPr>
              <w:contextualSpacing/>
              <w:rPr>
                <w:rFonts w:cs="Arial"/>
              </w:rPr>
            </w:pPr>
            <w:r w:rsidRPr="00535CB6">
              <w:rPr>
                <w:rFonts w:cs="Arial"/>
              </w:rPr>
              <w:t>Kryterium ma na celu  zapobieganie planowania w ramach projektu działań nieadekwatnych do faktycznych potrzeb szkół/placówek systemu oświaty w zakresie organizacji wewnątrzszkolnego systemu doradztwa oraz rozwijania współpracy instytucji i organizacji realizujących  usługi w zakresie doradztwa edukacyjno-zawodowego na szczeblu regionalnym i lokalnym.</w:t>
            </w:r>
          </w:p>
          <w:p w14:paraId="07B1E20E" w14:textId="77777777" w:rsidR="0011564B" w:rsidRPr="00535CB6" w:rsidRDefault="0011564B" w:rsidP="00240BB0">
            <w:pPr>
              <w:contextualSpacing/>
              <w:rPr>
                <w:rFonts w:cs="Arial"/>
              </w:rPr>
            </w:pPr>
            <w:r w:rsidRPr="00535CB6">
              <w:rPr>
                <w:rFonts w:cs="Arial"/>
              </w:rPr>
              <w:t>Kryterium weryfikowane na podstawie zapisów wniosku.</w:t>
            </w:r>
          </w:p>
          <w:p w14:paraId="4E39F9E5" w14:textId="77777777" w:rsidR="0011564B" w:rsidRPr="00535CB6" w:rsidRDefault="0011564B" w:rsidP="00240BB0">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134929F" w14:textId="77777777" w:rsidR="0011564B" w:rsidRPr="00535CB6" w:rsidRDefault="0011564B" w:rsidP="00240BB0">
            <w:pPr>
              <w:contextualSpacing/>
              <w:rPr>
                <w:rFonts w:cs="Arial"/>
              </w:rPr>
            </w:pPr>
            <w:r w:rsidRPr="00535CB6">
              <w:rPr>
                <w:rFonts w:cs="Arial"/>
              </w:rPr>
              <w:t>0/1</w:t>
            </w:r>
          </w:p>
        </w:tc>
      </w:tr>
      <w:tr w:rsidR="0011564B" w:rsidRPr="00AF73C0" w14:paraId="15754AEA" w14:textId="77777777" w:rsidTr="0066126B">
        <w:trPr>
          <w:trHeight w:val="368"/>
        </w:trPr>
        <w:tc>
          <w:tcPr>
            <w:tcW w:w="200" w:type="pct"/>
            <w:shd w:val="clear" w:color="auto" w:fill="auto"/>
            <w:vAlign w:val="center"/>
          </w:tcPr>
          <w:p w14:paraId="350810BA" w14:textId="77777777" w:rsidR="0011564B" w:rsidRPr="00535CB6" w:rsidRDefault="0011564B" w:rsidP="00240BB0">
            <w:pPr>
              <w:numPr>
                <w:ilvl w:val="0"/>
                <w:numId w:val="17"/>
              </w:numPr>
              <w:contextualSpacing/>
              <w:rPr>
                <w:rFonts w:cs="Arial"/>
              </w:rPr>
            </w:pPr>
          </w:p>
        </w:tc>
        <w:tc>
          <w:tcPr>
            <w:tcW w:w="1415" w:type="pct"/>
            <w:shd w:val="clear" w:color="auto" w:fill="auto"/>
            <w:vAlign w:val="center"/>
          </w:tcPr>
          <w:p w14:paraId="1176879D" w14:textId="77777777" w:rsidR="0011564B" w:rsidRPr="00535CB6" w:rsidRDefault="0011564B" w:rsidP="00240BB0">
            <w:pPr>
              <w:contextualSpacing/>
              <w:rPr>
                <w:rFonts w:cs="Arial"/>
              </w:rPr>
            </w:pPr>
            <w:r w:rsidRPr="00535CB6">
              <w:rPr>
                <w:rFonts w:cs="Arial"/>
              </w:rPr>
              <w:t xml:space="preserve">Wnioskodawca zapewnia kompleksowość wsparcia w zakresie doradztwa edukacyjno-zawodowego w szkołach i placówkach systemu oświaty, w tym </w:t>
            </w:r>
            <w:r w:rsidRPr="00535CB6">
              <w:rPr>
                <w:rFonts w:cs="Arial"/>
              </w:rPr>
              <w:lastRenderedPageBreak/>
              <w:t>przewiduje współpracę z rynkiem pracy m.in. z przedsiębiorcami.</w:t>
            </w:r>
          </w:p>
        </w:tc>
        <w:tc>
          <w:tcPr>
            <w:tcW w:w="2932" w:type="pct"/>
            <w:shd w:val="clear" w:color="auto" w:fill="auto"/>
            <w:vAlign w:val="center"/>
          </w:tcPr>
          <w:p w14:paraId="0B3D55EC" w14:textId="0AAAB948" w:rsidR="0011564B" w:rsidRPr="00535CB6" w:rsidRDefault="0011564B" w:rsidP="00240BB0">
            <w:pPr>
              <w:contextualSpacing/>
              <w:rPr>
                <w:rFonts w:cs="Arial"/>
              </w:rPr>
            </w:pPr>
            <w:r w:rsidRPr="00535CB6">
              <w:rPr>
                <w:rFonts w:cs="Arial"/>
              </w:rPr>
              <w:lastRenderedPageBreak/>
              <w:t>Wsparcie udzielane w ramach RPO musi objąć co najmniej jedno z poniższych rozwiązań:</w:t>
            </w:r>
          </w:p>
          <w:p w14:paraId="4B1607F0" w14:textId="2F07AA25" w:rsidR="0011564B" w:rsidRPr="00535CB6" w:rsidRDefault="0011564B" w:rsidP="00240BB0">
            <w:pPr>
              <w:pStyle w:val="Akapitzlist0"/>
              <w:numPr>
                <w:ilvl w:val="2"/>
                <w:numId w:val="70"/>
              </w:numPr>
              <w:ind w:left="653" w:hanging="425"/>
              <w:rPr>
                <w:rFonts w:cs="Arial"/>
              </w:rPr>
            </w:pPr>
            <w:r w:rsidRPr="00535CB6">
              <w:rPr>
                <w:rFonts w:cs="Arial"/>
              </w:rPr>
              <w:t xml:space="preserve">uzyskiwanie kwalifikacji doradców edukacyjno - zawodowych przez osoby realizujące zadania z zakresu doradztwa edukacyjno - zawodowego w szkołach i placówkach, które nie posiadają kwalifikacji z tego zakresu oraz podnoszenie </w:t>
            </w:r>
            <w:r w:rsidRPr="00535CB6">
              <w:rPr>
                <w:rFonts w:cs="Arial"/>
              </w:rPr>
              <w:lastRenderedPageBreak/>
              <w:t>kwalifikacji doradców edukacyjno - zawodowych, realizujących zadania z zakresu doradztwa eduk</w:t>
            </w:r>
            <w:r w:rsidR="00A6054A" w:rsidRPr="00535CB6">
              <w:rPr>
                <w:rFonts w:cs="Arial"/>
              </w:rPr>
              <w:t>acyjno - zawodowego w szkołach;</w:t>
            </w:r>
          </w:p>
          <w:p w14:paraId="273B6DC9" w14:textId="3EA0AD15" w:rsidR="0011564B" w:rsidRPr="00535CB6" w:rsidRDefault="0011564B" w:rsidP="00240BB0">
            <w:pPr>
              <w:pStyle w:val="Akapitzlist0"/>
              <w:numPr>
                <w:ilvl w:val="2"/>
                <w:numId w:val="70"/>
              </w:numPr>
              <w:ind w:left="653" w:hanging="425"/>
              <w:rPr>
                <w:rFonts w:cs="Arial"/>
              </w:rPr>
            </w:pPr>
            <w:r w:rsidRPr="00535CB6">
              <w:rPr>
                <w:rFonts w:cs="Arial"/>
              </w:rPr>
              <w:t>tworzenie Szkolnych Punktów Informacji i Kariery (SPInKa);</w:t>
            </w:r>
          </w:p>
          <w:p w14:paraId="2DEF8B91" w14:textId="46744234" w:rsidR="0011564B" w:rsidRPr="00535CB6" w:rsidRDefault="0011564B" w:rsidP="00240BB0">
            <w:pPr>
              <w:pStyle w:val="Akapitzlist0"/>
              <w:numPr>
                <w:ilvl w:val="2"/>
                <w:numId w:val="70"/>
              </w:numPr>
              <w:ind w:left="653" w:hanging="425"/>
              <w:rPr>
                <w:rFonts w:cs="Arial"/>
              </w:rPr>
            </w:pPr>
            <w:r w:rsidRPr="00535CB6">
              <w:rPr>
                <w:rFonts w:cs="Arial"/>
              </w:rPr>
              <w:t>zewnętrzne wsparcie szkół w obszarze doradztwa edukacyjno - zawodowego.</w:t>
            </w:r>
          </w:p>
          <w:p w14:paraId="59CA0175" w14:textId="77777777" w:rsidR="0011564B" w:rsidRPr="00535CB6" w:rsidRDefault="0011564B" w:rsidP="00240BB0">
            <w:pPr>
              <w:contextualSpacing/>
              <w:rPr>
                <w:rFonts w:cs="Arial"/>
              </w:rPr>
            </w:pPr>
            <w:r w:rsidRPr="00535CB6">
              <w:rPr>
                <w:rFonts w:cs="Arial"/>
              </w:rPr>
              <w:t>Opracowano system wsparcia szkół w realizacji doradztwa zawodowego, który opiera się na zaangażowaniu zewnętrznych instytucji, w tym również instytucji spoza systemu oświaty. Działania w tym zakresie mają podnieść jakość doradztwa realizowanego w szkołach i placówkach systemu oświaty. Model ten został zamieszczony w Wytycznych w zakresie realizacji przedsięwzięć z udziałem środków Europejskiego Funduszu Społecznego w obszarze edukacji na lata 2014-2020 jako rekomendowany sposób zewnętrznego wsparcia doradztwa w ramach RPO.</w:t>
            </w:r>
          </w:p>
          <w:p w14:paraId="35A6BFCB" w14:textId="77777777" w:rsidR="0011564B" w:rsidRPr="00535CB6" w:rsidRDefault="0011564B" w:rsidP="00240BB0">
            <w:pPr>
              <w:contextualSpacing/>
              <w:rPr>
                <w:rFonts w:cs="Arial"/>
              </w:rPr>
            </w:pPr>
            <w:r w:rsidRPr="00535CB6">
              <w:rPr>
                <w:rFonts w:cs="Arial"/>
              </w:rPr>
              <w:t>Ważnym aspektem w zakresie modernizacji oferty kształcenia zawodowego jest rozwój współpracy z rynkiem pracy poprzez wykorzystanie monitorowania zapotrzebowania w zawodach/na kwalifikacje, a także analizy potencjału edukacyjno/szkoleniowego w regionie.</w:t>
            </w:r>
          </w:p>
          <w:p w14:paraId="5918A3DD" w14:textId="77777777" w:rsidR="0011564B" w:rsidRPr="00535CB6" w:rsidRDefault="0011564B" w:rsidP="00240BB0">
            <w:pPr>
              <w:contextualSpacing/>
              <w:rPr>
                <w:rFonts w:cs="Arial"/>
              </w:rPr>
            </w:pPr>
            <w:r w:rsidRPr="00535CB6">
              <w:rPr>
                <w:rFonts w:cs="Arial"/>
              </w:rPr>
              <w:t>Jedynie takie wielostronne podejście umożliwi dostosowywanie oferty edukacyjnej w szkołach i w formach pozaszkolnych do potrzeb regionalnego i lokalnego rynku pracy.</w:t>
            </w:r>
          </w:p>
          <w:p w14:paraId="21533C50" w14:textId="77777777" w:rsidR="0011564B" w:rsidRPr="00535CB6" w:rsidRDefault="0011564B" w:rsidP="00240BB0">
            <w:pPr>
              <w:contextualSpacing/>
              <w:rPr>
                <w:rFonts w:cs="Arial"/>
              </w:rPr>
            </w:pPr>
            <w:r w:rsidRPr="00535CB6">
              <w:rPr>
                <w:rFonts w:cs="Arial"/>
              </w:rPr>
              <w:t>Kryterium weryfikowane na podstawie zapisów wniosku.</w:t>
            </w:r>
          </w:p>
          <w:p w14:paraId="113D998A" w14:textId="77777777" w:rsidR="0011564B" w:rsidRPr="00535CB6" w:rsidRDefault="0011564B" w:rsidP="00240BB0">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337F9C2" w14:textId="77777777" w:rsidR="0011564B" w:rsidRPr="00535CB6" w:rsidRDefault="0011564B" w:rsidP="00240BB0">
            <w:pPr>
              <w:contextualSpacing/>
              <w:rPr>
                <w:rFonts w:cs="Arial"/>
              </w:rPr>
            </w:pPr>
            <w:r w:rsidRPr="00535CB6">
              <w:rPr>
                <w:rFonts w:cs="Arial"/>
              </w:rPr>
              <w:lastRenderedPageBreak/>
              <w:t>0/1</w:t>
            </w:r>
          </w:p>
        </w:tc>
      </w:tr>
    </w:tbl>
    <w:p w14:paraId="353E1285" w14:textId="77777777" w:rsidR="00A6054A" w:rsidRDefault="00A6054A">
      <w:pPr>
        <w:rPr>
          <w:rFonts w:cs="Calibri"/>
          <w:b/>
        </w:rPr>
      </w:pPr>
      <w:r>
        <w:rPr>
          <w:rFonts w:cs="Calibri"/>
          <w:b/>
        </w:rPr>
        <w:br w:type="page"/>
      </w:r>
    </w:p>
    <w:p w14:paraId="78BD8105" w14:textId="43C1EB45" w:rsidR="00017871" w:rsidRPr="00F877B4" w:rsidRDefault="00017871" w:rsidP="00920F1F">
      <w:pPr>
        <w:pStyle w:val="Nagwek5"/>
        <w:rPr>
          <w:rFonts w:cs="Arial"/>
        </w:rPr>
      </w:pPr>
      <w:bookmarkStart w:id="341" w:name="_Toc457226209"/>
      <w:bookmarkStart w:id="342" w:name="_Toc457376959"/>
      <w:bookmarkStart w:id="343" w:name="_Toc457381531"/>
      <w:bookmarkStart w:id="344" w:name="_Toc457987808"/>
      <w:bookmarkStart w:id="345" w:name="_Toc462147172"/>
      <w:bookmarkStart w:id="346" w:name="_Toc131078574"/>
      <w:r w:rsidRPr="00F877B4">
        <w:rPr>
          <w:rFonts w:cs="Arial"/>
        </w:rPr>
        <w:lastRenderedPageBreak/>
        <w:t xml:space="preserve">Poddziałanie 10.3.1 (10iv) </w:t>
      </w:r>
      <w:r w:rsidR="00902710" w:rsidRPr="00F877B4">
        <w:rPr>
          <w:rFonts w:cs="Arial"/>
        </w:rPr>
        <w:t>„</w:t>
      </w:r>
      <w:r w:rsidRPr="00F877B4">
        <w:rPr>
          <w:rFonts w:cs="Arial"/>
        </w:rPr>
        <w:t>Doskonalenie zawodowe uczniów</w:t>
      </w:r>
      <w:r w:rsidR="00902710" w:rsidRPr="00F877B4">
        <w:rPr>
          <w:rFonts w:cs="Arial"/>
        </w:rPr>
        <w:t>”, r</w:t>
      </w:r>
      <w:r w:rsidRPr="00F877B4">
        <w:rPr>
          <w:rFonts w:cs="Arial"/>
        </w:rPr>
        <w:t xml:space="preserve">odzaj przedsięwzięcia: </w:t>
      </w:r>
      <w:r w:rsidR="00902710" w:rsidRPr="00F877B4">
        <w:rPr>
          <w:rFonts w:cs="Arial"/>
        </w:rPr>
        <w:t>„</w:t>
      </w:r>
      <w:r w:rsidRPr="00F877B4">
        <w:rPr>
          <w:rFonts w:cs="Arial"/>
        </w:rPr>
        <w:t>Rozwój doradztwa edukacyjno-zawodowego (w gimnazjach oraz szkołach zawodowych) oraz współpracy z rynkiem pracy</w:t>
      </w:r>
      <w:r w:rsidR="00902710" w:rsidRPr="00F877B4">
        <w:rPr>
          <w:rFonts w:cs="Arial"/>
        </w:rPr>
        <w:t>”</w:t>
      </w:r>
      <w:bookmarkEnd w:id="341"/>
      <w:bookmarkEnd w:id="342"/>
      <w:bookmarkEnd w:id="343"/>
      <w:bookmarkEnd w:id="344"/>
      <w:bookmarkEnd w:id="345"/>
      <w:bookmarkEnd w:id="346"/>
    </w:p>
    <w:p w14:paraId="493F1E81" w14:textId="6F330982" w:rsidR="00992DFE" w:rsidRPr="00DD0841" w:rsidRDefault="00992DFE" w:rsidP="00DD0841">
      <w:pPr>
        <w:pStyle w:val="Bezodstpw"/>
        <w:rPr>
          <w:rFonts w:cs="Arial"/>
        </w:rPr>
      </w:pPr>
      <w:r w:rsidRPr="00F877B4">
        <w:rPr>
          <w:rFonts w:cs="Arial"/>
        </w:rPr>
        <w:t>Kryteria wyboru projektów przyjęte przez Komitet Mo</w:t>
      </w:r>
      <w:r w:rsidR="006A6D2F">
        <w:rPr>
          <w:rFonts w:cs="Arial"/>
        </w:rPr>
        <w:t>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ocene kryterium dla Poddziałania 10.3.1 (10iv) „Doskonalenie zawodowe uczniów”, rodzaj przedsięwzięcia: „Rozwój doradztwa edukacyjno-zawodowego (w gimnazjach oraz szkołach zawodowych) oraz współpracy z rynkiem pracy”"/>
      </w:tblPr>
      <w:tblGrid>
        <w:gridCol w:w="561"/>
        <w:gridCol w:w="4255"/>
        <w:gridCol w:w="7937"/>
        <w:gridCol w:w="1270"/>
      </w:tblGrid>
      <w:tr w:rsidR="00017871" w:rsidRPr="00AF73C0" w14:paraId="57510CB7" w14:textId="77777777" w:rsidTr="0066126B">
        <w:trPr>
          <w:trHeight w:val="397"/>
          <w:tblHeader/>
        </w:trPr>
        <w:tc>
          <w:tcPr>
            <w:tcW w:w="200" w:type="pct"/>
            <w:shd w:val="clear" w:color="auto" w:fill="auto"/>
            <w:vAlign w:val="center"/>
          </w:tcPr>
          <w:p w14:paraId="4DD2AE96" w14:textId="7E9AFFE8" w:rsidR="00017871" w:rsidRPr="00535CB6" w:rsidRDefault="00017871" w:rsidP="00240BB0">
            <w:pPr>
              <w:contextualSpacing/>
              <w:rPr>
                <w:rFonts w:cs="Arial"/>
                <w:b/>
              </w:rPr>
            </w:pPr>
            <w:r w:rsidRPr="00535CB6">
              <w:rPr>
                <w:rFonts w:cs="Arial"/>
                <w:b/>
              </w:rPr>
              <w:t>Lp.</w:t>
            </w:r>
          </w:p>
        </w:tc>
        <w:tc>
          <w:tcPr>
            <w:tcW w:w="1517" w:type="pct"/>
            <w:shd w:val="clear" w:color="auto" w:fill="auto"/>
            <w:vAlign w:val="center"/>
          </w:tcPr>
          <w:p w14:paraId="26808670" w14:textId="77777777" w:rsidR="00017871" w:rsidRPr="00535CB6" w:rsidRDefault="00017871" w:rsidP="00240BB0">
            <w:pPr>
              <w:contextualSpacing/>
              <w:rPr>
                <w:rFonts w:cs="Arial"/>
                <w:b/>
              </w:rPr>
            </w:pPr>
            <w:r w:rsidRPr="00535CB6">
              <w:rPr>
                <w:rFonts w:cs="Arial"/>
                <w:b/>
              </w:rPr>
              <w:t>Kryterium</w:t>
            </w:r>
          </w:p>
        </w:tc>
        <w:tc>
          <w:tcPr>
            <w:tcW w:w="2830" w:type="pct"/>
            <w:shd w:val="clear" w:color="auto" w:fill="auto"/>
            <w:vAlign w:val="center"/>
          </w:tcPr>
          <w:p w14:paraId="2BB23747" w14:textId="77777777" w:rsidR="00017871" w:rsidRPr="00535CB6" w:rsidRDefault="00017871" w:rsidP="00240BB0">
            <w:pPr>
              <w:contextualSpacing/>
              <w:rPr>
                <w:rFonts w:cs="Arial"/>
                <w:b/>
              </w:rPr>
            </w:pPr>
            <w:r w:rsidRPr="00535CB6">
              <w:rPr>
                <w:rFonts w:cs="Arial"/>
                <w:b/>
              </w:rPr>
              <w:t>Opis kryterium</w:t>
            </w:r>
          </w:p>
        </w:tc>
        <w:tc>
          <w:tcPr>
            <w:tcW w:w="453" w:type="pct"/>
            <w:shd w:val="clear" w:color="auto" w:fill="auto"/>
            <w:vAlign w:val="center"/>
          </w:tcPr>
          <w:p w14:paraId="6EFF684C" w14:textId="77777777" w:rsidR="00017871" w:rsidRPr="00535CB6" w:rsidRDefault="00017871" w:rsidP="00240BB0">
            <w:pPr>
              <w:contextualSpacing/>
              <w:rPr>
                <w:rFonts w:cs="Arial"/>
                <w:b/>
              </w:rPr>
            </w:pPr>
            <w:r w:rsidRPr="00535CB6">
              <w:rPr>
                <w:rFonts w:cs="Arial"/>
                <w:b/>
              </w:rPr>
              <w:t>Ocena kryterium</w:t>
            </w:r>
          </w:p>
        </w:tc>
      </w:tr>
      <w:tr w:rsidR="00017871" w:rsidRPr="00AF73C0" w14:paraId="4DF2DA90" w14:textId="77777777" w:rsidTr="00145F0C">
        <w:trPr>
          <w:trHeight w:val="20"/>
        </w:trPr>
        <w:tc>
          <w:tcPr>
            <w:tcW w:w="5000" w:type="pct"/>
            <w:gridSpan w:val="4"/>
            <w:shd w:val="clear" w:color="auto" w:fill="auto"/>
            <w:vAlign w:val="center"/>
          </w:tcPr>
          <w:p w14:paraId="5B61B1E7" w14:textId="77777777" w:rsidR="00017871" w:rsidRPr="00535CB6" w:rsidRDefault="00017871" w:rsidP="00240BB0">
            <w:pPr>
              <w:contextualSpacing/>
              <w:rPr>
                <w:rFonts w:eastAsia="Times New Roman" w:cs="Arial"/>
                <w:b/>
                <w:lang w:eastAsia="pl-PL"/>
              </w:rPr>
            </w:pPr>
            <w:r w:rsidRPr="00535CB6">
              <w:rPr>
                <w:rFonts w:eastAsia="Times New Roman" w:cs="Arial"/>
                <w:b/>
                <w:lang w:eastAsia="pl-PL"/>
              </w:rPr>
              <w:t>Kryteria dostępu weryfikowane na etapie oceny formalnej</w:t>
            </w:r>
          </w:p>
        </w:tc>
      </w:tr>
      <w:tr w:rsidR="00017871" w:rsidRPr="00AF73C0" w14:paraId="269CD055" w14:textId="77777777" w:rsidTr="0066126B">
        <w:trPr>
          <w:trHeight w:val="20"/>
        </w:trPr>
        <w:tc>
          <w:tcPr>
            <w:tcW w:w="200" w:type="pct"/>
            <w:shd w:val="clear" w:color="auto" w:fill="auto"/>
            <w:vAlign w:val="center"/>
          </w:tcPr>
          <w:p w14:paraId="78B79283" w14:textId="77777777" w:rsidR="00017871" w:rsidRPr="00535CB6" w:rsidRDefault="00017871" w:rsidP="00240BB0">
            <w:pPr>
              <w:ind w:left="147"/>
              <w:contextualSpacing/>
              <w:rPr>
                <w:rFonts w:eastAsia="Times New Roman" w:cs="Arial"/>
                <w:lang w:eastAsia="pl-PL"/>
              </w:rPr>
            </w:pPr>
            <w:r w:rsidRPr="00535CB6">
              <w:rPr>
                <w:rFonts w:eastAsia="Times New Roman" w:cs="Arial"/>
                <w:lang w:eastAsia="pl-PL"/>
              </w:rPr>
              <w:t>1.</w:t>
            </w:r>
          </w:p>
        </w:tc>
        <w:tc>
          <w:tcPr>
            <w:tcW w:w="1517" w:type="pct"/>
            <w:shd w:val="clear" w:color="auto" w:fill="auto"/>
            <w:vAlign w:val="center"/>
          </w:tcPr>
          <w:p w14:paraId="0947CE66" w14:textId="78E5AF98" w:rsidR="00017871" w:rsidRPr="00535CB6" w:rsidRDefault="00017871" w:rsidP="00240BB0">
            <w:pPr>
              <w:contextualSpacing/>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22C5CF76"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9B4A262" w14:textId="540D8B8D" w:rsidR="00017871" w:rsidRPr="00535CB6" w:rsidRDefault="00017871" w:rsidP="00240BB0">
            <w:pPr>
              <w:contextualSpacing/>
              <w:rPr>
                <w:rFonts w:eastAsia="Times New Roman" w:cs="Arial"/>
                <w:lang w:eastAsia="pl-PL"/>
              </w:rPr>
            </w:pPr>
            <w:r w:rsidRPr="00535CB6">
              <w:rPr>
                <w:rFonts w:eastAsia="Times New Roman" w:cs="Arial"/>
                <w:lang w:eastAsia="pl-PL"/>
              </w:rPr>
              <w:t>Ograniczenie czasu realizacji wpłynie również na możliwość realizacji większej liczby projektów w ramach dostępnej alokacji na ww. Poddziałanie, co pozwoli na osiągnięcie założonych wartości wskaźników określonych w RPO WM 2014-2020.</w:t>
            </w:r>
          </w:p>
          <w:p w14:paraId="41C64C23"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Okres realizacji projektu zaplanowano biorąc pod uwagę:</w:t>
            </w:r>
          </w:p>
          <w:p w14:paraId="6F63BFF1" w14:textId="77777777" w:rsidR="00017871" w:rsidRPr="00535CB6" w:rsidRDefault="00017871" w:rsidP="00240BB0">
            <w:pPr>
              <w:numPr>
                <w:ilvl w:val="0"/>
                <w:numId w:val="43"/>
              </w:numPr>
              <w:ind w:left="36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C76999" w14:textId="77777777" w:rsidR="00017871" w:rsidRPr="00535CB6" w:rsidRDefault="00017871" w:rsidP="00240BB0">
            <w:pPr>
              <w:numPr>
                <w:ilvl w:val="0"/>
                <w:numId w:val="43"/>
              </w:numPr>
              <w:ind w:left="368" w:hanging="283"/>
              <w:contextualSpacing/>
              <w:rPr>
                <w:rFonts w:eastAsia="Times New Roman" w:cs="Arial"/>
                <w:lang w:eastAsia="pl-PL"/>
              </w:rPr>
            </w:pPr>
            <w:r w:rsidRPr="00535CB6">
              <w:rPr>
                <w:rFonts w:eastAsia="Times New Roman" w:cs="Arial"/>
                <w:lang w:eastAsia="pl-PL"/>
              </w:rPr>
              <w:t>standardy realizacji doradztwa edukacyjno–zawodowego,</w:t>
            </w:r>
          </w:p>
          <w:p w14:paraId="5D2B05E5" w14:textId="77777777" w:rsidR="00017871" w:rsidRPr="00535CB6" w:rsidRDefault="00017871" w:rsidP="00240BB0">
            <w:pPr>
              <w:numPr>
                <w:ilvl w:val="0"/>
                <w:numId w:val="43"/>
              </w:numPr>
              <w:ind w:left="368" w:hanging="283"/>
              <w:contextualSpacing/>
              <w:rPr>
                <w:rFonts w:eastAsia="Times New Roman" w:cs="Arial"/>
                <w:lang w:eastAsia="pl-PL"/>
              </w:rPr>
            </w:pPr>
            <w:r w:rsidRPr="00535CB6">
              <w:rPr>
                <w:rFonts w:eastAsia="Times New Roman" w:cs="Arial"/>
                <w:lang w:eastAsia="pl-PL"/>
              </w:rPr>
              <w:t>programy preorientacji i orientacji zawodowej,</w:t>
            </w:r>
          </w:p>
          <w:p w14:paraId="568E10EF" w14:textId="77777777" w:rsidR="00017871" w:rsidRPr="00535CB6" w:rsidRDefault="00017871" w:rsidP="00240BB0">
            <w:pPr>
              <w:numPr>
                <w:ilvl w:val="0"/>
                <w:numId w:val="43"/>
              </w:numPr>
              <w:ind w:left="368" w:hanging="283"/>
              <w:contextualSpacing/>
              <w:rPr>
                <w:rFonts w:eastAsia="Times New Roman" w:cs="Arial"/>
                <w:lang w:eastAsia="pl-PL"/>
              </w:rPr>
            </w:pPr>
            <w:r w:rsidRPr="00535CB6">
              <w:rPr>
                <w:rFonts w:eastAsia="Times New Roman" w:cs="Arial"/>
                <w:lang w:eastAsia="pl-PL"/>
              </w:rPr>
              <w:t>rekomendacje  dotyczące kierunków zmian w systemie doradztwa zawodowego.</w:t>
            </w:r>
          </w:p>
          <w:p w14:paraId="232C8C80"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F16BEA6"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0/1</w:t>
            </w:r>
          </w:p>
        </w:tc>
      </w:tr>
      <w:tr w:rsidR="00017871" w:rsidRPr="00AF73C0" w14:paraId="53A9D4DE" w14:textId="77777777" w:rsidTr="0066126B">
        <w:trPr>
          <w:trHeight w:val="20"/>
        </w:trPr>
        <w:tc>
          <w:tcPr>
            <w:tcW w:w="200" w:type="pct"/>
            <w:shd w:val="clear" w:color="auto" w:fill="auto"/>
            <w:vAlign w:val="center"/>
          </w:tcPr>
          <w:p w14:paraId="68F10140" w14:textId="77777777" w:rsidR="00017871" w:rsidRPr="00535CB6" w:rsidRDefault="00017871" w:rsidP="00240BB0">
            <w:pPr>
              <w:ind w:left="147"/>
              <w:contextualSpacing/>
              <w:rPr>
                <w:rFonts w:eastAsia="Times New Roman" w:cs="Arial"/>
                <w:lang w:eastAsia="pl-PL"/>
              </w:rPr>
            </w:pPr>
            <w:r w:rsidRPr="00535CB6">
              <w:rPr>
                <w:rFonts w:eastAsia="Times New Roman" w:cs="Arial"/>
                <w:lang w:eastAsia="pl-PL"/>
              </w:rPr>
              <w:t>2.</w:t>
            </w:r>
          </w:p>
        </w:tc>
        <w:tc>
          <w:tcPr>
            <w:tcW w:w="1517" w:type="pct"/>
            <w:shd w:val="clear" w:color="auto" w:fill="auto"/>
            <w:vAlign w:val="center"/>
          </w:tcPr>
          <w:p w14:paraId="00C9F32F"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Wnioskodawcą w ramach projektu jest:</w:t>
            </w:r>
          </w:p>
          <w:p w14:paraId="54A459E2" w14:textId="570BB2CB" w:rsidR="00017871" w:rsidRPr="00535CB6" w:rsidRDefault="00017871" w:rsidP="00240BB0">
            <w:pPr>
              <w:contextualSpacing/>
              <w:rPr>
                <w:rFonts w:eastAsia="Times New Roman" w:cs="Arial"/>
                <w:lang w:eastAsia="pl-PL"/>
              </w:rPr>
            </w:pPr>
            <w:r w:rsidRPr="00535CB6">
              <w:rPr>
                <w:rFonts w:eastAsia="Times New Roman" w:cs="Arial"/>
                <w:lang w:eastAsia="pl-PL"/>
              </w:rPr>
              <w:t>organ prowadzący szkołę/szkoły obejmowane wsparciem</w:t>
            </w:r>
            <w:r w:rsidRPr="00535CB6">
              <w:rPr>
                <w:rFonts w:eastAsia="Times New Roman" w:cs="Arial"/>
                <w:lang w:eastAsia="pl-PL"/>
              </w:rPr>
              <w:br/>
              <w:t>lub</w:t>
            </w:r>
            <w:r w:rsidRPr="00535CB6">
              <w:rPr>
                <w:rFonts w:eastAsia="Times New Roman" w:cs="Arial"/>
                <w:lang w:eastAsia="pl-PL"/>
              </w:rPr>
              <w:br/>
              <w:t>inny podmiot posiadający co najmniej 3-letnie doświadczenie w obszarze doradztwa edukacyjno-zawodowego (z wyłączeniem osób fizycznych innych niż prowadzące działalność gospodarczą lub oświatową na podstawie odrębnych przepisów) w partnerstwie z organem prowadzącym.</w:t>
            </w:r>
          </w:p>
        </w:tc>
        <w:tc>
          <w:tcPr>
            <w:tcW w:w="2830" w:type="pct"/>
            <w:shd w:val="clear" w:color="auto" w:fill="auto"/>
            <w:vAlign w:val="center"/>
          </w:tcPr>
          <w:p w14:paraId="40190C57"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Projekty powinny być realizowane przez podmioty mające kompleksową i najszerszą wiedzę dotyczącą potrzeb szkół, w tym w zakresie doradztwa edukacyjno-zawodowego tj. przede wszystkim przez ich organy prowadzące.</w:t>
            </w:r>
          </w:p>
          <w:p w14:paraId="1BFB4C42"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W przypadku, gdy Wnioskodawcą jest inny niż organ prowadzący szkołę/szkoły podmiot, w partnerstwie z organem prowadzącym, oświadcza on, że posiada co najmniej 3-letnie doświadczenie w prowadzeniu doradztwa edukacyjno–zawodowego. Doświadczenie, którym legitymuje się Wnioskodawca musi pochodzić z okresu maksymalnie 5 lat przed dniem złożenia wniosku o dofinansowanie.</w:t>
            </w:r>
          </w:p>
          <w:p w14:paraId="12A953F9"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050742B0"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02961B81"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lastRenderedPageBreak/>
              <w:t>0/1</w:t>
            </w:r>
          </w:p>
        </w:tc>
      </w:tr>
      <w:tr w:rsidR="00017871" w:rsidRPr="00AF73C0" w14:paraId="35B46A3B" w14:textId="77777777" w:rsidTr="0066126B">
        <w:trPr>
          <w:trHeight w:val="651"/>
        </w:trPr>
        <w:tc>
          <w:tcPr>
            <w:tcW w:w="200" w:type="pct"/>
            <w:shd w:val="clear" w:color="auto" w:fill="auto"/>
            <w:vAlign w:val="center"/>
          </w:tcPr>
          <w:p w14:paraId="35581A8C" w14:textId="77777777" w:rsidR="00017871" w:rsidRPr="00535CB6" w:rsidRDefault="00017871" w:rsidP="00240BB0">
            <w:pPr>
              <w:ind w:left="142"/>
              <w:contextualSpacing/>
              <w:rPr>
                <w:rFonts w:eastAsia="Times New Roman" w:cs="Arial"/>
                <w:lang w:eastAsia="pl-PL"/>
              </w:rPr>
            </w:pPr>
            <w:r w:rsidRPr="00535CB6">
              <w:rPr>
                <w:rFonts w:eastAsia="Times New Roman" w:cs="Arial"/>
                <w:lang w:eastAsia="pl-PL"/>
              </w:rPr>
              <w:t>3.</w:t>
            </w:r>
          </w:p>
        </w:tc>
        <w:tc>
          <w:tcPr>
            <w:tcW w:w="1517" w:type="pct"/>
            <w:shd w:val="clear" w:color="auto" w:fill="auto"/>
            <w:vAlign w:val="center"/>
          </w:tcPr>
          <w:p w14:paraId="0FFF4BCC" w14:textId="5E24A959" w:rsidR="00017871" w:rsidRPr="00535CB6" w:rsidRDefault="00017871" w:rsidP="00240BB0">
            <w:pPr>
              <w:contextualSpacing/>
              <w:rPr>
                <w:rFonts w:eastAsia="Times New Roman" w:cs="Arial"/>
                <w:lang w:eastAsia="pl-PL"/>
              </w:rPr>
            </w:pPr>
            <w:r w:rsidRPr="00535CB6">
              <w:rPr>
                <w:rFonts w:eastAsia="Times New Roman" w:cs="Arial"/>
                <w:lang w:eastAsia="pl-PL"/>
              </w:rPr>
              <w:t>Wsparcie w ramach projektu jest kierowane do gimnazjów i/lub szkół zawodowych w województwie mazowieckim (z wyłączeniem szkół dla dorosłych) spoza obszaru ZIT WOF,</w:t>
            </w:r>
            <w:r w:rsidR="002E5AB8" w:rsidRPr="00535CB6">
              <w:rPr>
                <w:rFonts w:eastAsia="Times New Roman" w:cs="Arial"/>
                <w:lang w:eastAsia="pl-PL"/>
              </w:rPr>
              <w:t xml:space="preserve"> </w:t>
            </w:r>
            <w:r w:rsidRPr="00535CB6">
              <w:rPr>
                <w:rFonts w:eastAsia="Times New Roman" w:cs="Arial"/>
                <w:lang w:eastAsia="pl-PL"/>
              </w:rPr>
              <w:t>w tym do doradców edukacyjno-zawodowych oraz nauczycieli wyznaczonych do realizacji zadań z zakresu doradztwa edukacyjno-zawodowego w szkołach, pod warunkiem,</w:t>
            </w:r>
            <w:r w:rsidRPr="00535CB6">
              <w:rPr>
                <w:rFonts w:cs="Arial"/>
              </w:rPr>
              <w:t xml:space="preserve"> </w:t>
            </w:r>
            <w:r w:rsidRPr="00535CB6">
              <w:rPr>
                <w:rFonts w:eastAsia="Times New Roman" w:cs="Arial"/>
                <w:lang w:eastAsia="pl-PL"/>
              </w:rPr>
              <w:t>że już posiadają lub uzyskają w ramach projektu kwalifikacje doradcy zawodowego zgodnie z obowiązującymi przepisami.</w:t>
            </w:r>
          </w:p>
        </w:tc>
        <w:tc>
          <w:tcPr>
            <w:tcW w:w="2830" w:type="pct"/>
            <w:shd w:val="clear" w:color="auto" w:fill="auto"/>
            <w:vAlign w:val="center"/>
          </w:tcPr>
          <w:p w14:paraId="500B89E8"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Wsparcie w ramach projektu jest adresowane do gimnazjów i/lub szkół zawodowych w województwie mazowieckim (z wyłączeniem szkół dla dorosłych), zlokalizowanych poza terenem Zintegrowanych Inwestycji Terytorialnych dla Warszawskiego Obszaru Funkcjonalnego (ZIT WOF). Obszar, którego dotyczy wsparcie jest określony w załączniku do Regulaminu.</w:t>
            </w:r>
          </w:p>
          <w:p w14:paraId="65B656FB" w14:textId="3F81934C" w:rsidR="00017871" w:rsidRPr="00535CB6" w:rsidRDefault="00017871" w:rsidP="00240BB0">
            <w:pPr>
              <w:contextualSpacing/>
              <w:rPr>
                <w:rFonts w:cs="Arial"/>
              </w:rPr>
            </w:pPr>
            <w:r w:rsidRPr="00535CB6">
              <w:rPr>
                <w:rFonts w:eastAsia="Times New Roman" w:cs="Arial"/>
                <w:lang w:eastAsia="pl-PL"/>
              </w:rPr>
              <w:t>Zgodnie z Porozumieniem zawartym pomiędzy Instytucją Zarządzającą RPO WM a m. st. Warszawa szkołyz obszaru ZIT WOF (zdefiniowanego w Strategii</w:t>
            </w:r>
            <w:r w:rsidRPr="00535CB6">
              <w:rPr>
                <w:rFonts w:cs="Arial"/>
              </w:rPr>
              <w:t xml:space="preserve"> </w:t>
            </w:r>
            <w:r w:rsidRPr="00535CB6">
              <w:rPr>
                <w:rFonts w:eastAsia="Times New Roman" w:cs="Arial"/>
                <w:lang w:eastAsia="pl-PL"/>
              </w:rPr>
              <w:t>Zintegrowanych Inwestycji Terytorialnych dla Warszawskiego Obszaru Funkcjonalnego 2014-2020+) mogą zostać objęte wsparciem w ramach odrębnego konkursu.</w:t>
            </w:r>
          </w:p>
          <w:p w14:paraId="1FC840EE" w14:textId="012A255C" w:rsidR="00017871" w:rsidRPr="00535CB6" w:rsidRDefault="00017871"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06FA25B"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0/1</w:t>
            </w:r>
          </w:p>
        </w:tc>
      </w:tr>
      <w:tr w:rsidR="00017871" w:rsidRPr="00AF73C0" w14:paraId="7A0AE9A3" w14:textId="77777777" w:rsidTr="0066126B">
        <w:trPr>
          <w:trHeight w:val="20"/>
        </w:trPr>
        <w:tc>
          <w:tcPr>
            <w:tcW w:w="200" w:type="pct"/>
            <w:shd w:val="clear" w:color="auto" w:fill="auto"/>
            <w:vAlign w:val="center"/>
          </w:tcPr>
          <w:p w14:paraId="655C25DC" w14:textId="77777777" w:rsidR="00017871" w:rsidRPr="00535CB6" w:rsidRDefault="00017871" w:rsidP="00240BB0">
            <w:pPr>
              <w:ind w:left="142"/>
              <w:contextualSpacing/>
              <w:rPr>
                <w:rFonts w:eastAsia="Times New Roman" w:cs="Arial"/>
                <w:lang w:eastAsia="pl-PL"/>
              </w:rPr>
            </w:pPr>
            <w:r w:rsidRPr="00535CB6">
              <w:rPr>
                <w:rFonts w:eastAsia="Times New Roman" w:cs="Arial"/>
                <w:lang w:eastAsia="pl-PL"/>
              </w:rPr>
              <w:t>4.</w:t>
            </w:r>
          </w:p>
        </w:tc>
        <w:tc>
          <w:tcPr>
            <w:tcW w:w="1517" w:type="pct"/>
            <w:shd w:val="clear" w:color="auto" w:fill="auto"/>
            <w:vAlign w:val="center"/>
          </w:tcPr>
          <w:p w14:paraId="01117269" w14:textId="10F75509" w:rsidR="00017871" w:rsidRPr="00535CB6" w:rsidRDefault="00017871" w:rsidP="00240BB0">
            <w:pPr>
              <w:contextualSpacing/>
              <w:rPr>
                <w:rFonts w:eastAsia="Times New Roman" w:cs="Arial"/>
                <w:lang w:eastAsia="pl-PL"/>
              </w:rPr>
            </w:pPr>
            <w:r w:rsidRPr="00535CB6">
              <w:rPr>
                <w:rFonts w:eastAsia="Times New Roman" w:cs="Arial"/>
                <w:lang w:eastAsia="pl-PL"/>
              </w:rPr>
              <w:t>Wnioskodawca oświadcza, że inwestycje w infrastrukturę, w ramach cross-financingu, są finansowane wyłącznie, jeżeli zostanie zagwarantowana trwałość inwestycji z EFS.</w:t>
            </w:r>
          </w:p>
        </w:tc>
        <w:tc>
          <w:tcPr>
            <w:tcW w:w="2830" w:type="pct"/>
            <w:shd w:val="clear" w:color="auto" w:fill="auto"/>
            <w:vAlign w:val="center"/>
          </w:tcPr>
          <w:p w14:paraId="155ED7AD"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Wnioskodawca oświadcza, że trwałość inwestycji z EFS zostanie zapewniona zgodnie z zapisami art. 71</w:t>
            </w:r>
            <w:hyperlink r:id="rId35"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imes New Roman" w:cs="Arial"/>
                  <w:lang w:eastAsia="pl-PL"/>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imes New Roman" w:cs="Arial"/>
                <w:lang w:eastAsia="pl-PL"/>
              </w:rPr>
              <w:t>.</w:t>
            </w:r>
          </w:p>
          <w:p w14:paraId="7284BDCB"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5911CAB1" w14:textId="0DAFCADC" w:rsidR="00017871" w:rsidRPr="00535CB6" w:rsidRDefault="00017871" w:rsidP="00240BB0">
            <w:pPr>
              <w:contextualSpacing/>
              <w:rPr>
                <w:rFonts w:eastAsia="Times New Roman" w:cs="Arial"/>
                <w:lang w:eastAsia="pl-PL"/>
              </w:rPr>
            </w:pPr>
            <w:r w:rsidRPr="00535CB6">
              <w:rPr>
                <w:rFonts w:eastAsia="Times New Roman" w:cs="Arial"/>
                <w:lang w:eastAsia="pl-PL"/>
              </w:rPr>
              <w:t>W zakresie kwalifikowalności wydatków infrastrukturalnych:</w:t>
            </w:r>
            <w:r w:rsidR="00236718" w:rsidRPr="00535CB6">
              <w:rPr>
                <w:rFonts w:eastAsia="Times New Roman" w:cs="Arial"/>
                <w:lang w:eastAsia="pl-PL"/>
              </w:rPr>
              <w:br/>
            </w:r>
            <w:r w:rsidRPr="00535CB6">
              <w:rPr>
                <w:rFonts w:eastAsia="Times New Roman" w:cs="Arial"/>
                <w:lang w:eastAsia="pl-PL"/>
              </w:rPr>
              <w:t xml:space="preserve">zaproponowane w ramach projektu zakupy sprzętu/infrastruktury są zaprojektowane zgodnie z koncepcją uniwersalnego projektowania. </w:t>
            </w:r>
          </w:p>
          <w:p w14:paraId="1A99E0F0"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 xml:space="preserve">Oznacza to, że projektowanie produktów, środowiska, programów i usług przebiega w taki sposób, aby były użyteczne dla wszystkich, w możliwie największym stopniu, bez potrzeby adaptacji lub specjalistycznego projektowania. Uniwersalne projektowanie nie </w:t>
            </w:r>
            <w:r w:rsidRPr="00535CB6">
              <w:rPr>
                <w:rFonts w:eastAsia="Times New Roman" w:cs="Arial"/>
                <w:lang w:eastAsia="pl-PL"/>
              </w:rPr>
              <w:lastRenderedPageBreak/>
              <w:t>wyklucza możliwości zapewniania dodatkowych udogodnień dla szczególnych grup osób z niepełnosprawnościami, jeżeli jest to potrzebne.</w:t>
            </w:r>
          </w:p>
          <w:p w14:paraId="1C571B99"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54CA9033"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lastRenderedPageBreak/>
              <w:t>0/1</w:t>
            </w:r>
          </w:p>
        </w:tc>
      </w:tr>
      <w:tr w:rsidR="00017871" w:rsidRPr="00AF73C0" w14:paraId="3CEC8B08" w14:textId="77777777" w:rsidTr="00145F0C">
        <w:trPr>
          <w:trHeight w:val="20"/>
        </w:trPr>
        <w:tc>
          <w:tcPr>
            <w:tcW w:w="5000" w:type="pct"/>
            <w:gridSpan w:val="4"/>
            <w:shd w:val="clear" w:color="auto" w:fill="auto"/>
            <w:vAlign w:val="center"/>
          </w:tcPr>
          <w:p w14:paraId="0FB20EC0" w14:textId="77777777" w:rsidR="00017871" w:rsidRPr="00535CB6" w:rsidRDefault="00017871" w:rsidP="00240BB0">
            <w:pPr>
              <w:contextualSpacing/>
              <w:rPr>
                <w:rFonts w:eastAsia="Times New Roman" w:cs="Arial"/>
                <w:b/>
                <w:lang w:eastAsia="pl-PL"/>
              </w:rPr>
            </w:pPr>
            <w:r w:rsidRPr="00535CB6">
              <w:rPr>
                <w:rFonts w:eastAsia="Times New Roman" w:cs="Arial"/>
                <w:b/>
                <w:lang w:eastAsia="pl-PL"/>
              </w:rPr>
              <w:t>Kryteria dostępu weryfikowane na etapie oceny merytorycznej</w:t>
            </w:r>
          </w:p>
        </w:tc>
      </w:tr>
      <w:tr w:rsidR="00017871" w:rsidRPr="00AF73C0" w14:paraId="71A19A5E" w14:textId="77777777" w:rsidTr="0066126B">
        <w:trPr>
          <w:trHeight w:val="20"/>
        </w:trPr>
        <w:tc>
          <w:tcPr>
            <w:tcW w:w="200" w:type="pct"/>
            <w:shd w:val="clear" w:color="auto" w:fill="auto"/>
            <w:vAlign w:val="center"/>
          </w:tcPr>
          <w:p w14:paraId="599E7CFC" w14:textId="77777777" w:rsidR="00017871" w:rsidRPr="00535CB6" w:rsidRDefault="00017871" w:rsidP="00240BB0">
            <w:pPr>
              <w:ind w:left="142"/>
              <w:contextualSpacing/>
              <w:rPr>
                <w:rFonts w:eastAsia="Times New Roman" w:cs="Arial"/>
                <w:lang w:eastAsia="pl-PL"/>
              </w:rPr>
            </w:pPr>
            <w:r w:rsidRPr="00535CB6">
              <w:rPr>
                <w:rFonts w:eastAsia="Times New Roman" w:cs="Arial"/>
                <w:lang w:eastAsia="pl-PL"/>
              </w:rPr>
              <w:t>5.</w:t>
            </w:r>
          </w:p>
        </w:tc>
        <w:tc>
          <w:tcPr>
            <w:tcW w:w="1517" w:type="pct"/>
            <w:shd w:val="clear" w:color="auto" w:fill="auto"/>
            <w:vAlign w:val="center"/>
          </w:tcPr>
          <w:p w14:paraId="302DA989" w14:textId="52630776" w:rsidR="00017871" w:rsidRPr="00535CB6" w:rsidRDefault="00017871" w:rsidP="00240BB0">
            <w:pPr>
              <w:contextualSpacing/>
              <w:rPr>
                <w:rFonts w:eastAsia="Times New Roman" w:cs="Arial"/>
                <w:lang w:eastAsia="pl-PL"/>
              </w:rPr>
            </w:pPr>
            <w:r w:rsidRPr="00535CB6">
              <w:rPr>
                <w:rFonts w:eastAsia="Times New Roman" w:cs="Arial"/>
                <w:lang w:eastAsia="pl-PL"/>
              </w:rPr>
              <w:t>Wnioskodawca przed przygotowaniem wniosku o dofinansowanie przeprowadza analizę aktualnych potrzeb szkół w zakresie doradztwa edukacyjno-zawodowego z uwzględnieniem zachowania trwałości wprowadzonych/wzmocnionych efektów działań realizowanych w ramach projektu oraz zapewnia zgodność proponowanego w projekcie wsparcia z przeprowadzoną analizą.</w:t>
            </w:r>
          </w:p>
        </w:tc>
        <w:tc>
          <w:tcPr>
            <w:tcW w:w="2830" w:type="pct"/>
            <w:shd w:val="clear" w:color="auto" w:fill="auto"/>
            <w:vAlign w:val="center"/>
          </w:tcPr>
          <w:p w14:paraId="62CDCC60" w14:textId="4412C9EC" w:rsidR="00017871" w:rsidRPr="00535CB6" w:rsidRDefault="00017871" w:rsidP="00240BB0">
            <w:pPr>
              <w:contextualSpacing/>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236718" w:rsidRPr="00535CB6">
              <w:rPr>
                <w:rFonts w:eastAsia="Times New Roman" w:cs="Arial"/>
                <w:lang w:eastAsia="pl-PL"/>
              </w:rPr>
              <w:t xml:space="preserve"> </w:t>
            </w:r>
            <w:r w:rsidRPr="00535CB6">
              <w:rPr>
                <w:rFonts w:eastAsia="Times New Roman" w:cs="Arial"/>
                <w:lang w:eastAsia="pl-PL"/>
              </w:rPr>
              <w:t>i lokalnym.</w:t>
            </w:r>
          </w:p>
          <w:p w14:paraId="0C267664"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Analiza jest przygotowywana i przeprowadzona przed złożeniem wniosku o dofinansowanie i nie może być finansowana w ramach projektu.</w:t>
            </w:r>
          </w:p>
          <w:p w14:paraId="3A9882F1"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Wnioskodawca oświadcza, że planowane w ramach projektu działania są zgodne z analizą, która uwzględnia potrzeby i możliwości w zakresie:</w:t>
            </w:r>
          </w:p>
          <w:p w14:paraId="07E41C44" w14:textId="78F4D9AF" w:rsidR="00017871" w:rsidRPr="00535CB6" w:rsidRDefault="00017871" w:rsidP="00240BB0">
            <w:pPr>
              <w:pStyle w:val="Akapitzlist0"/>
              <w:numPr>
                <w:ilvl w:val="0"/>
                <w:numId w:val="118"/>
              </w:numPr>
              <w:ind w:hanging="493"/>
              <w:rPr>
                <w:rFonts w:eastAsia="Times New Roman" w:cs="Arial"/>
                <w:lang w:eastAsia="pl-PL"/>
              </w:rPr>
            </w:pPr>
            <w:r w:rsidRPr="00535CB6">
              <w:rPr>
                <w:rFonts w:eastAsia="Times New Roman" w:cs="Arial"/>
                <w:lang w:eastAsia="pl-PL"/>
              </w:rPr>
              <w:t>dostępności, jakości i efektywności usług świadczonych w ramach doradztwa edukacyjno – zawodowego</w:t>
            </w:r>
            <w:r w:rsidR="0059661C" w:rsidRPr="00535CB6">
              <w:rPr>
                <w:rFonts w:eastAsia="Times New Roman" w:cs="Arial"/>
                <w:lang w:eastAsia="pl-PL"/>
              </w:rPr>
              <w:t xml:space="preserve"> </w:t>
            </w:r>
            <w:r w:rsidRPr="00535CB6">
              <w:rPr>
                <w:rFonts w:eastAsia="Times New Roman" w:cs="Arial"/>
                <w:lang w:eastAsia="pl-PL"/>
              </w:rPr>
              <w:t>w szkołach,</w:t>
            </w:r>
          </w:p>
          <w:p w14:paraId="551CFF78" w14:textId="77777777" w:rsidR="00017871" w:rsidRPr="00535CB6" w:rsidRDefault="00017871" w:rsidP="00240BB0">
            <w:pPr>
              <w:pStyle w:val="Akapitzlist0"/>
              <w:numPr>
                <w:ilvl w:val="0"/>
                <w:numId w:val="118"/>
              </w:numPr>
              <w:ind w:hanging="493"/>
              <w:rPr>
                <w:rFonts w:eastAsia="Times New Roman" w:cs="Arial"/>
                <w:lang w:eastAsia="pl-PL"/>
              </w:rPr>
            </w:pPr>
            <w:r w:rsidRPr="00535CB6">
              <w:rPr>
                <w:rFonts w:eastAsia="Times New Roman" w:cs="Arial"/>
                <w:lang w:eastAsia="pl-PL"/>
              </w:rPr>
              <w:t>możliwości wykorzystania przez szkoły zewnętrznego wsparcia w obszarze doradztwa edukacyjno-zawodowego,</w:t>
            </w:r>
          </w:p>
          <w:p w14:paraId="54818339" w14:textId="77777777" w:rsidR="00017871" w:rsidRPr="00535CB6" w:rsidRDefault="00017871" w:rsidP="00240BB0">
            <w:pPr>
              <w:pStyle w:val="Akapitzlist0"/>
              <w:numPr>
                <w:ilvl w:val="0"/>
                <w:numId w:val="118"/>
              </w:numPr>
              <w:ind w:hanging="493"/>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0793F960"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Wnioskodawca we wniosku o dofinansowanie projektu wskazuje podmiot, który przeprowadził analizę (szkołę/placówkę systemu oświaty/inny podmiot prowadzący działalność o charakterze edukacyjnym lub badawczym), szkołę/szkoły, których dotyczy przedmiotowa analiza, termin, w jakim ją przeprowadzono, a przede wszystkim wyniki analizy uzasadniające wybór planowanych w projekcie działań.</w:t>
            </w:r>
          </w:p>
          <w:p w14:paraId="52D29F48"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Kryterium weryfikowane na podstawie zapisów wniosku.</w:t>
            </w:r>
          </w:p>
          <w:p w14:paraId="75356AF7"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D556F75"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0/1</w:t>
            </w:r>
          </w:p>
        </w:tc>
      </w:tr>
      <w:tr w:rsidR="00017871" w:rsidRPr="00AF73C0" w14:paraId="463D1013" w14:textId="77777777" w:rsidTr="0066126B">
        <w:trPr>
          <w:trHeight w:val="20"/>
        </w:trPr>
        <w:tc>
          <w:tcPr>
            <w:tcW w:w="200" w:type="pct"/>
            <w:shd w:val="clear" w:color="auto" w:fill="auto"/>
            <w:vAlign w:val="center"/>
          </w:tcPr>
          <w:p w14:paraId="5FABF132" w14:textId="77777777" w:rsidR="00017871" w:rsidRPr="00535CB6" w:rsidRDefault="00017871" w:rsidP="00240BB0">
            <w:pPr>
              <w:ind w:left="142"/>
              <w:contextualSpacing/>
              <w:rPr>
                <w:rFonts w:eastAsia="Times New Roman" w:cs="Arial"/>
                <w:lang w:eastAsia="pl-PL"/>
              </w:rPr>
            </w:pPr>
            <w:r w:rsidRPr="00535CB6">
              <w:rPr>
                <w:rFonts w:eastAsia="Times New Roman" w:cs="Arial"/>
                <w:lang w:eastAsia="pl-PL"/>
              </w:rPr>
              <w:t>6.</w:t>
            </w:r>
          </w:p>
        </w:tc>
        <w:tc>
          <w:tcPr>
            <w:tcW w:w="1517" w:type="pct"/>
            <w:shd w:val="clear" w:color="auto" w:fill="auto"/>
            <w:vAlign w:val="center"/>
          </w:tcPr>
          <w:p w14:paraId="6250FE7A"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 xml:space="preserve">Projekt obejmuje działania, które mają na celu systemowe wzmocnienie doradztwa </w:t>
            </w:r>
            <w:r w:rsidRPr="00535CB6">
              <w:rPr>
                <w:rFonts w:eastAsia="Times New Roman" w:cs="Arial"/>
                <w:lang w:eastAsia="pl-PL"/>
              </w:rPr>
              <w:lastRenderedPageBreak/>
              <w:t>edukacyjno-zawodowego w szkołach oraz przygotowanie szkół do świadczenia tego typu usług.</w:t>
            </w:r>
          </w:p>
        </w:tc>
        <w:tc>
          <w:tcPr>
            <w:tcW w:w="2830" w:type="pct"/>
            <w:shd w:val="clear" w:color="auto" w:fill="auto"/>
            <w:vAlign w:val="center"/>
          </w:tcPr>
          <w:p w14:paraId="583F7D10" w14:textId="77777777" w:rsidR="00017871" w:rsidRPr="00535CB6" w:rsidRDefault="00017871" w:rsidP="00240BB0">
            <w:pPr>
              <w:shd w:val="clear" w:color="auto" w:fill="FFFFFF"/>
              <w:contextualSpacing/>
              <w:rPr>
                <w:rFonts w:eastAsia="Times New Roman" w:cs="Arial"/>
                <w:lang w:eastAsia="pl-PL"/>
              </w:rPr>
            </w:pPr>
            <w:r w:rsidRPr="00535CB6">
              <w:rPr>
                <w:rFonts w:eastAsia="Times New Roman" w:cs="Arial"/>
                <w:lang w:eastAsia="pl-PL"/>
              </w:rPr>
              <w:lastRenderedPageBreak/>
              <w:t xml:space="preserve">Wprowadzenie kryterium wynika z Wytycznych w zakresie realizacji przedsięwzięć z udziałem środków Europejskiego Funduszu Społecznego w obszarze edukacji na lata </w:t>
            </w:r>
            <w:r w:rsidRPr="00535CB6">
              <w:rPr>
                <w:rFonts w:eastAsia="Times New Roman" w:cs="Arial"/>
                <w:lang w:eastAsia="pl-PL"/>
              </w:rPr>
              <w:lastRenderedPageBreak/>
              <w:t>2014-2020 wydanych przez Ministra Rozwoju Regionalnego 2 czerwca 2015 r.</w:t>
            </w:r>
            <w:r w:rsidRPr="00535CB6">
              <w:rPr>
                <w:rFonts w:cs="Arial"/>
              </w:rPr>
              <w:t xml:space="preserve"> i wspa</w:t>
            </w:r>
            <w:r w:rsidRPr="00535CB6">
              <w:rPr>
                <w:rFonts w:eastAsia="Times New Roman" w:cs="Arial"/>
                <w:lang w:eastAsia="pl-PL"/>
              </w:rPr>
              <w:t>rcie w projekcie obejmuje co najmniej jedno z poniższych rozwiązań:</w:t>
            </w:r>
          </w:p>
          <w:p w14:paraId="16ADBA7D" w14:textId="77777777" w:rsidR="00017871" w:rsidRPr="00535CB6" w:rsidRDefault="00017871" w:rsidP="00240BB0">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uzyskanie kwalifikacji doradców edukacyjno-zawodowych przez osoby realizujące zadania z zakresu doradztwa edukacyjno-zawodowego w gimnazjach i szkołach zawodowych, które nie posiadają kwalifikacji z tego zakresu i/lub podnoszenie kwalifikacji doradców edukacyjno-zawodowych, realizujących zadania z zakresu doradztwa edukacyjno-zawodowego w szkołach</w:t>
            </w:r>
            <w:r w:rsidRPr="00535CB6">
              <w:rPr>
                <w:rStyle w:val="Odwoanieprzypisudolnego"/>
                <w:rFonts w:eastAsia="Times New Roman" w:cs="Arial"/>
                <w:sz w:val="20"/>
                <w:lang w:eastAsia="pl-PL"/>
              </w:rPr>
              <w:footnoteReference w:id="171"/>
            </w:r>
            <w:r w:rsidRPr="00535CB6">
              <w:rPr>
                <w:rFonts w:eastAsia="Times New Roman" w:cs="Arial"/>
                <w:lang w:eastAsia="pl-PL"/>
              </w:rPr>
              <w:t xml:space="preserve">; </w:t>
            </w:r>
          </w:p>
          <w:p w14:paraId="21D80190" w14:textId="77777777" w:rsidR="00017871" w:rsidRPr="00535CB6" w:rsidRDefault="00017871" w:rsidP="00240BB0">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tworzenie Szkolnych Punktów Informacji i Kariery (SPInKa);</w:t>
            </w:r>
          </w:p>
          <w:p w14:paraId="76C0B4F8" w14:textId="77777777" w:rsidR="00017871" w:rsidRPr="00535CB6" w:rsidRDefault="00017871" w:rsidP="00240BB0">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wdrożenie zewnętrznego wsparcia szkół w obszarze doradztwa edukacyjno–zawodowego zgodnie z warunkami określonymi w Regulaminie projektu.</w:t>
            </w:r>
          </w:p>
          <w:p w14:paraId="59EB8F1E" w14:textId="77777777" w:rsidR="00017871" w:rsidRPr="00535CB6" w:rsidRDefault="00017871" w:rsidP="00240BB0">
            <w:pPr>
              <w:autoSpaceDE w:val="0"/>
              <w:autoSpaceDN w:val="0"/>
              <w:adjustRightInd w:val="0"/>
              <w:contextualSpacing/>
              <w:rPr>
                <w:rFonts w:eastAsia="Times New Roman" w:cs="Arial"/>
                <w:lang w:eastAsia="pl-PL"/>
              </w:rPr>
            </w:pPr>
            <w:r w:rsidRPr="00535CB6">
              <w:rPr>
                <w:rFonts w:eastAsia="Times New Roman" w:cs="Arial"/>
                <w:lang w:eastAsia="pl-PL"/>
              </w:rPr>
              <w:t>Działania są zgodne z Ustawą o systemie oświaty - system oświaty zapewnia przygotowanie uczniów do wyboru zawodu i kierunku kształcenia (Dz. U. z 2015 r. poz. 2156 oraz z 2016 r. poz. 35 i 64).</w:t>
            </w:r>
          </w:p>
          <w:p w14:paraId="3CDE6A02" w14:textId="77777777" w:rsidR="00017871" w:rsidRPr="00535CB6" w:rsidRDefault="00017871" w:rsidP="00240BB0">
            <w:pPr>
              <w:autoSpaceDE w:val="0"/>
              <w:autoSpaceDN w:val="0"/>
              <w:adjustRightInd w:val="0"/>
              <w:contextualSpacing/>
              <w:rPr>
                <w:rFonts w:eastAsia="Times New Roman" w:cs="Arial"/>
                <w:lang w:eastAsia="pl-PL"/>
              </w:rPr>
            </w:pPr>
            <w:r w:rsidRPr="00535CB6">
              <w:rPr>
                <w:rFonts w:eastAsia="Times New Roman" w:cs="Arial"/>
                <w:lang w:eastAsia="pl-PL"/>
              </w:rPr>
              <w:t>Wnioskodawca we wniosku o dofinansowanie zamieszcza opis planowanych w ramach powyższych rozwiązań konkretnych działań.</w:t>
            </w:r>
          </w:p>
          <w:p w14:paraId="3B95AF16"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t>Kryterium weryfikowane na podstawie zapisów wniosku.</w:t>
            </w:r>
          </w:p>
          <w:p w14:paraId="786AA918"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2EE5F036" w14:textId="77777777" w:rsidR="00017871" w:rsidRPr="00535CB6" w:rsidRDefault="00017871" w:rsidP="00240BB0">
            <w:pPr>
              <w:contextualSpacing/>
              <w:rPr>
                <w:rFonts w:eastAsia="Times New Roman" w:cs="Arial"/>
                <w:lang w:eastAsia="pl-PL"/>
              </w:rPr>
            </w:pPr>
            <w:r w:rsidRPr="00535CB6">
              <w:rPr>
                <w:rFonts w:eastAsia="Times New Roman" w:cs="Arial"/>
                <w:lang w:eastAsia="pl-PL"/>
              </w:rPr>
              <w:lastRenderedPageBreak/>
              <w:t>0/1</w:t>
            </w:r>
          </w:p>
        </w:tc>
      </w:tr>
      <w:tr w:rsidR="00017871" w:rsidRPr="00AF73C0" w14:paraId="39ABF802" w14:textId="77777777" w:rsidTr="0066126B">
        <w:trPr>
          <w:trHeight w:val="2768"/>
        </w:trPr>
        <w:tc>
          <w:tcPr>
            <w:tcW w:w="200" w:type="pct"/>
            <w:tcBorders>
              <w:bottom w:val="single" w:sz="4" w:space="0" w:color="auto"/>
            </w:tcBorders>
            <w:shd w:val="clear" w:color="auto" w:fill="auto"/>
            <w:vAlign w:val="center"/>
          </w:tcPr>
          <w:p w14:paraId="2F9E752E" w14:textId="77777777" w:rsidR="00017871" w:rsidRPr="00535CB6" w:rsidRDefault="00017871" w:rsidP="00240BB0">
            <w:pPr>
              <w:ind w:left="142"/>
              <w:contextualSpacing/>
              <w:rPr>
                <w:rFonts w:eastAsia="Times New Roman" w:cs="Arial"/>
                <w:lang w:eastAsia="pl-PL"/>
              </w:rPr>
            </w:pPr>
            <w:r w:rsidRPr="00535CB6">
              <w:rPr>
                <w:rFonts w:eastAsia="Times New Roman" w:cs="Arial"/>
                <w:lang w:eastAsia="pl-PL"/>
              </w:rPr>
              <w:lastRenderedPageBreak/>
              <w:t>7.</w:t>
            </w:r>
          </w:p>
        </w:tc>
        <w:tc>
          <w:tcPr>
            <w:tcW w:w="1517" w:type="pct"/>
            <w:tcBorders>
              <w:bottom w:val="single" w:sz="4" w:space="0" w:color="auto"/>
            </w:tcBorders>
            <w:shd w:val="clear" w:color="auto" w:fill="auto"/>
            <w:vAlign w:val="center"/>
          </w:tcPr>
          <w:p w14:paraId="6D023C1A" w14:textId="4380547C" w:rsidR="00017871" w:rsidRPr="00535CB6" w:rsidRDefault="00017871" w:rsidP="00240BB0">
            <w:pPr>
              <w:pStyle w:val="Default"/>
              <w:spacing w:before="80" w:after="80" w:line="259" w:lineRule="auto"/>
              <w:contextualSpacing/>
              <w:jc w:val="left"/>
              <w:rPr>
                <w:rFonts w:ascii="Arial" w:hAnsi="Arial" w:cs="Arial"/>
                <w:color w:val="auto"/>
                <w:sz w:val="20"/>
                <w:szCs w:val="20"/>
              </w:rPr>
            </w:pPr>
            <w:r w:rsidRPr="00535CB6">
              <w:rPr>
                <w:rFonts w:ascii="Arial" w:hAnsi="Arial" w:cs="Arial"/>
                <w:color w:val="auto"/>
                <w:sz w:val="20"/>
                <w:szCs w:val="20"/>
              </w:rPr>
              <w:t>Projekt uwzględnia działania mające na celu rozwój współpracy z rynkiem pracy, w tym nawiązanie współpracy z co najmniej dwoma przedsiębiorcami z województwa mazowieckiego.</w:t>
            </w:r>
          </w:p>
        </w:tc>
        <w:tc>
          <w:tcPr>
            <w:tcW w:w="2830" w:type="pct"/>
            <w:tcBorders>
              <w:bottom w:val="single" w:sz="4" w:space="0" w:color="auto"/>
            </w:tcBorders>
            <w:shd w:val="clear" w:color="auto" w:fill="auto"/>
            <w:vAlign w:val="center"/>
          </w:tcPr>
          <w:p w14:paraId="09C89BD9" w14:textId="7EB366EB" w:rsidR="00017871" w:rsidRPr="00535CB6" w:rsidRDefault="00017871" w:rsidP="00240BB0">
            <w:pPr>
              <w:contextualSpacing/>
              <w:rPr>
                <w:rFonts w:cs="Arial"/>
              </w:rPr>
            </w:pPr>
            <w:r w:rsidRPr="00535CB6">
              <w:rPr>
                <w:rFonts w:cs="Arial"/>
              </w:rPr>
              <w:t>Wnioskodawca oświadcza, że projekt uwzględnia w systemie doradztwa edukacyjno–zawodowego problematykę potrzeb lokalnego/regionalnego rynku pracy,</w:t>
            </w:r>
            <w:r w:rsidRPr="00535CB6">
              <w:rPr>
                <w:rFonts w:eastAsia="Times New Roman" w:cs="Arial"/>
                <w:lang w:eastAsia="pl-PL"/>
              </w:rPr>
              <w:t xml:space="preserve"> w tym nawiązana została współpraca z co najmniej dwoma przedsiębiorcami z województwa mazowieckiego</w:t>
            </w:r>
            <w:r w:rsidRPr="00535CB6">
              <w:rPr>
                <w:rFonts w:cs="Arial"/>
              </w:rPr>
              <w:t>.</w:t>
            </w:r>
          </w:p>
          <w:p w14:paraId="700F849C" w14:textId="644FFCCB" w:rsidR="00017871" w:rsidRPr="00535CB6" w:rsidRDefault="00017871" w:rsidP="00240BB0">
            <w:pPr>
              <w:contextualSpacing/>
              <w:rPr>
                <w:rFonts w:cs="Arial"/>
              </w:rPr>
            </w:pPr>
            <w:r w:rsidRPr="00535CB6">
              <w:rPr>
                <w:rFonts w:cs="Arial"/>
              </w:rPr>
              <w:t>Prowadząc działania w zakresie współpracy z rynkiem bazuje na informacjach dotyczących zapotrzebowania w zawodach/na kwalifikacje, mając jednocześnie na uwadze potencjał edukacyjno-zawodowy.</w:t>
            </w:r>
          </w:p>
          <w:p w14:paraId="1E5F3807" w14:textId="77777777" w:rsidR="00017871" w:rsidRPr="00535CB6" w:rsidRDefault="00017871" w:rsidP="00240BB0">
            <w:pPr>
              <w:contextualSpacing/>
              <w:rPr>
                <w:rFonts w:cs="Arial"/>
              </w:rPr>
            </w:pPr>
            <w:r w:rsidRPr="00535CB6">
              <w:rPr>
                <w:rFonts w:cs="Arial"/>
              </w:rPr>
              <w:t>Wprowadzenie kryterium przyczyni się to do zminimalizowania dysproporcji między predyspozycjami i preferencjami uczniów a możliwymi wyborami ścieżki rozwoju zawodowego i miejsca zatrudnienia spośród dostępnych na rynku pracy.</w:t>
            </w:r>
          </w:p>
          <w:p w14:paraId="45F538FD" w14:textId="4E71BA37" w:rsidR="00017871" w:rsidRPr="00535CB6" w:rsidRDefault="00017871" w:rsidP="00240BB0">
            <w:pPr>
              <w:contextualSpacing/>
              <w:rPr>
                <w:rFonts w:cs="Arial"/>
              </w:rPr>
            </w:pPr>
            <w:r w:rsidRPr="00535CB6">
              <w:rPr>
                <w:rFonts w:cs="Arial"/>
              </w:rPr>
              <w:t xml:space="preserve">Dla spełnienia kryterium dodatkowo pomocne będą informacje zawarte na stronach: </w:t>
            </w:r>
            <w:hyperlink r:id="rId36" w:tooltip="www.obserwatorium.mazowsze.pl" w:history="1">
              <w:r w:rsidR="00141B9A" w:rsidRPr="00535CB6">
                <w:rPr>
                  <w:rStyle w:val="Hipercze"/>
                  <w:rFonts w:cs="Arial"/>
                </w:rPr>
                <w:t>www.obserwatorium.mazowsze.pl</w:t>
              </w:r>
            </w:hyperlink>
            <w:r w:rsidRPr="00535CB6">
              <w:rPr>
                <w:rFonts w:cs="Arial"/>
              </w:rPr>
              <w:t xml:space="preserve"> oraz </w:t>
            </w:r>
            <w:hyperlink r:id="rId37" w:tooltip="www.skillspanorama.cedefop.europa.eu/en" w:history="1">
              <w:r w:rsidRPr="00535CB6">
                <w:rPr>
                  <w:rStyle w:val="Hipercze"/>
                  <w:rFonts w:cs="Arial"/>
                </w:rPr>
                <w:t>http://skillspanorama.cedefop.europa.eu/en</w:t>
              </w:r>
            </w:hyperlink>
          </w:p>
          <w:p w14:paraId="6B981095" w14:textId="77777777" w:rsidR="00017871" w:rsidRPr="00535CB6" w:rsidRDefault="00017871" w:rsidP="00240BB0">
            <w:pPr>
              <w:contextualSpacing/>
              <w:rPr>
                <w:rFonts w:cs="Arial"/>
              </w:rPr>
            </w:pPr>
            <w:r w:rsidRPr="00535CB6">
              <w:rPr>
                <w:rFonts w:cs="Arial"/>
              </w:rPr>
              <w:t>Kryterium weryfikowane na podstawie zapisów wniosku.</w:t>
            </w:r>
          </w:p>
          <w:p w14:paraId="43C119B1" w14:textId="77777777" w:rsidR="00017871" w:rsidRPr="00535CB6" w:rsidRDefault="00017871" w:rsidP="00240BB0">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620374FD" w14:textId="77777777" w:rsidR="00017871" w:rsidRPr="00535CB6" w:rsidRDefault="00017871" w:rsidP="00240BB0">
            <w:pPr>
              <w:contextualSpacing/>
              <w:rPr>
                <w:rFonts w:cs="Arial"/>
              </w:rPr>
            </w:pPr>
            <w:r w:rsidRPr="00535CB6">
              <w:rPr>
                <w:rFonts w:cs="Arial"/>
              </w:rPr>
              <w:t>0/1</w:t>
            </w:r>
          </w:p>
        </w:tc>
      </w:tr>
    </w:tbl>
    <w:p w14:paraId="24BF8F19" w14:textId="77777777" w:rsidR="00017871" w:rsidRPr="00F877B4" w:rsidRDefault="00017871">
      <w:pPr>
        <w:rPr>
          <w:rFonts w:cs="Arial"/>
          <w:b/>
          <w:i/>
          <w:iCs/>
          <w:smallCaps/>
          <w:spacing w:val="10"/>
          <w:sz w:val="28"/>
          <w:szCs w:val="28"/>
        </w:rPr>
      </w:pPr>
      <w:r w:rsidRPr="00F877B4">
        <w:rPr>
          <w:rFonts w:cs="Arial"/>
          <w:b/>
          <w:sz w:val="28"/>
          <w:szCs w:val="28"/>
        </w:rPr>
        <w:br w:type="page"/>
      </w:r>
    </w:p>
    <w:p w14:paraId="4BFE435B" w14:textId="29B20331" w:rsidR="00D300C7" w:rsidRPr="00F877B4" w:rsidRDefault="00D300C7" w:rsidP="00920F1F">
      <w:pPr>
        <w:pStyle w:val="Nagwek5"/>
        <w:rPr>
          <w:rFonts w:cs="Arial"/>
        </w:rPr>
      </w:pPr>
      <w:bookmarkStart w:id="347" w:name="_Toc457226210"/>
      <w:bookmarkStart w:id="348" w:name="_Toc457376960"/>
      <w:bookmarkStart w:id="349" w:name="_Toc457381532"/>
      <w:bookmarkStart w:id="350" w:name="_Toc457987809"/>
      <w:bookmarkStart w:id="351" w:name="_Toc462147173"/>
      <w:bookmarkStart w:id="352" w:name="_Toc131078575"/>
      <w:r w:rsidRPr="00F877B4">
        <w:rPr>
          <w:rFonts w:cs="Arial"/>
        </w:rPr>
        <w:lastRenderedPageBreak/>
        <w:t xml:space="preserve">Poddziałanie 10.3.1 (10iv) </w:t>
      </w:r>
      <w:r w:rsidR="0065743A">
        <w:rPr>
          <w:rFonts w:cs="Arial"/>
        </w:rPr>
        <w:t>„</w:t>
      </w:r>
      <w:r w:rsidRPr="00F877B4">
        <w:rPr>
          <w:rFonts w:cs="Arial"/>
        </w:rPr>
        <w:t>Doskonalenie zawodowe uczniów</w:t>
      </w:r>
      <w:r w:rsidR="0065743A">
        <w:rPr>
          <w:rFonts w:cs="Arial"/>
        </w:rPr>
        <w:t>”</w:t>
      </w:r>
      <w:r w:rsidRPr="00F877B4">
        <w:rPr>
          <w:rFonts w:cs="Arial"/>
        </w:rPr>
        <w:t>.</w:t>
      </w:r>
      <w:bookmarkEnd w:id="347"/>
      <w:bookmarkEnd w:id="348"/>
      <w:bookmarkEnd w:id="349"/>
      <w:bookmarkEnd w:id="350"/>
      <w:bookmarkEnd w:id="351"/>
      <w:bookmarkEnd w:id="352"/>
    </w:p>
    <w:p w14:paraId="746ACA4E" w14:textId="77777777" w:rsidR="00D300C7" w:rsidRPr="0066126B" w:rsidRDefault="00D300C7" w:rsidP="00145F0C">
      <w:pPr>
        <w:rPr>
          <w:rFonts w:cs="Arial"/>
          <w:lang w:eastAsia="pl-PL"/>
        </w:rPr>
      </w:pPr>
      <w:r w:rsidRPr="0066126B">
        <w:rPr>
          <w:rFonts w:cs="Arial"/>
          <w:lang w:eastAsia="pl-PL"/>
        </w:rPr>
        <w:t>Rodzaje przedsięwzięć:</w:t>
      </w:r>
    </w:p>
    <w:p w14:paraId="3FE000C8" w14:textId="30C6CD9F"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 </w:t>
      </w:r>
    </w:p>
    <w:p w14:paraId="0F8AC89C" w14:textId="664CA1A6"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w:t>
      </w:r>
    </w:p>
    <w:p w14:paraId="226C3020" w14:textId="06BD83F0" w:rsidR="00992DFE" w:rsidRPr="00F877B4" w:rsidRDefault="00992DFE" w:rsidP="00DD0841">
      <w:pPr>
        <w:pStyle w:val="Bezodstpw"/>
        <w:rPr>
          <w:rFonts w:cs="Arial"/>
          <w:lang w:eastAsia="pl-PL"/>
        </w:rPr>
      </w:pPr>
      <w:r w:rsidRPr="00F877B4">
        <w:rPr>
          <w:rFonts w:cs="Arial"/>
          <w:lang w:eastAsia="pl-PL"/>
        </w:rPr>
        <w:t>Kryteria wyboru projektów przyjęte przez Komi</w:t>
      </w:r>
      <w:r w:rsidR="006A6D2F">
        <w:rPr>
          <w:rFonts w:cs="Arial"/>
          <w:lang w:eastAsia="pl-PL"/>
        </w:rPr>
        <w:t>tet Monitorujący RPO WM na XIV p</w:t>
      </w:r>
      <w:r w:rsidRPr="00F877B4">
        <w:rPr>
          <w:rFonts w:cs="Arial"/>
          <w:lang w:eastAsia="pl-P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3"/>
        <w:tblDescription w:val="Tabela zawiera nazwę kryterium, opis kryterium oraz ocenę kryterium dla Poddziałania 10.3.1 Doskonalenie zawodowe uczniów. "/>
      </w:tblPr>
      <w:tblGrid>
        <w:gridCol w:w="472"/>
        <w:gridCol w:w="4204"/>
        <w:gridCol w:w="8077"/>
        <w:gridCol w:w="1270"/>
      </w:tblGrid>
      <w:tr w:rsidR="00D300C7" w:rsidRPr="00AF73C0" w14:paraId="2211377A" w14:textId="77777777" w:rsidTr="0066126B">
        <w:trPr>
          <w:trHeight w:val="349"/>
          <w:tblHeader/>
        </w:trPr>
        <w:tc>
          <w:tcPr>
            <w:tcW w:w="168" w:type="pct"/>
            <w:shd w:val="clear" w:color="auto" w:fill="auto"/>
            <w:vAlign w:val="center"/>
          </w:tcPr>
          <w:p w14:paraId="62EB5F53" w14:textId="6BD31ED0" w:rsidR="00D300C7" w:rsidRPr="00535CB6" w:rsidRDefault="00D300C7" w:rsidP="00240BB0">
            <w:pPr>
              <w:contextualSpacing/>
              <w:rPr>
                <w:rFonts w:cs="Arial"/>
                <w:b/>
              </w:rPr>
            </w:pPr>
            <w:r w:rsidRPr="00535CB6">
              <w:rPr>
                <w:rFonts w:cs="Arial"/>
                <w:b/>
              </w:rPr>
              <w:t>Lp.</w:t>
            </w:r>
          </w:p>
        </w:tc>
        <w:tc>
          <w:tcPr>
            <w:tcW w:w="1499" w:type="pct"/>
            <w:shd w:val="clear" w:color="auto" w:fill="auto"/>
            <w:vAlign w:val="center"/>
          </w:tcPr>
          <w:p w14:paraId="7AB4EEA2" w14:textId="77777777" w:rsidR="00D300C7" w:rsidRPr="00535CB6" w:rsidRDefault="00D300C7" w:rsidP="00240BB0">
            <w:pPr>
              <w:contextualSpacing/>
              <w:rPr>
                <w:rFonts w:cs="Arial"/>
                <w:b/>
              </w:rPr>
            </w:pPr>
            <w:r w:rsidRPr="00535CB6">
              <w:rPr>
                <w:rFonts w:cs="Arial"/>
                <w:b/>
              </w:rPr>
              <w:t>Kryterium</w:t>
            </w:r>
          </w:p>
        </w:tc>
        <w:tc>
          <w:tcPr>
            <w:tcW w:w="2880" w:type="pct"/>
            <w:shd w:val="clear" w:color="auto" w:fill="auto"/>
            <w:vAlign w:val="center"/>
          </w:tcPr>
          <w:p w14:paraId="0A33A3E2" w14:textId="77777777" w:rsidR="00D300C7" w:rsidRPr="00535CB6" w:rsidRDefault="00D300C7" w:rsidP="00240BB0">
            <w:pPr>
              <w:contextualSpacing/>
              <w:rPr>
                <w:rFonts w:cs="Arial"/>
                <w:b/>
              </w:rPr>
            </w:pPr>
            <w:r w:rsidRPr="00535CB6">
              <w:rPr>
                <w:rFonts w:cs="Arial"/>
                <w:b/>
              </w:rPr>
              <w:t>Opis kryterium</w:t>
            </w:r>
          </w:p>
        </w:tc>
        <w:tc>
          <w:tcPr>
            <w:tcW w:w="453" w:type="pct"/>
            <w:shd w:val="clear" w:color="auto" w:fill="auto"/>
            <w:vAlign w:val="center"/>
          </w:tcPr>
          <w:p w14:paraId="7A22BF48" w14:textId="77777777" w:rsidR="00D300C7" w:rsidRPr="00535CB6" w:rsidRDefault="00D300C7" w:rsidP="00240BB0">
            <w:pPr>
              <w:contextualSpacing/>
              <w:rPr>
                <w:rFonts w:cs="Arial"/>
                <w:b/>
              </w:rPr>
            </w:pPr>
            <w:r w:rsidRPr="00535CB6">
              <w:rPr>
                <w:rFonts w:cs="Arial"/>
                <w:b/>
              </w:rPr>
              <w:t>Ocena kryterium</w:t>
            </w:r>
          </w:p>
        </w:tc>
      </w:tr>
      <w:tr w:rsidR="00D300C7" w:rsidRPr="00AF73C0" w14:paraId="0E99AD18" w14:textId="77777777" w:rsidTr="00535CB6">
        <w:trPr>
          <w:trHeight w:val="20"/>
        </w:trPr>
        <w:tc>
          <w:tcPr>
            <w:tcW w:w="5000" w:type="pct"/>
            <w:gridSpan w:val="4"/>
            <w:shd w:val="clear" w:color="auto" w:fill="auto"/>
            <w:vAlign w:val="center"/>
          </w:tcPr>
          <w:p w14:paraId="098A02CA" w14:textId="77777777" w:rsidR="00D300C7" w:rsidRPr="00535CB6" w:rsidRDefault="00D300C7" w:rsidP="00240BB0">
            <w:pPr>
              <w:contextualSpacing/>
              <w:rPr>
                <w:rFonts w:eastAsia="Times New Roman" w:cs="Arial"/>
                <w:lang w:eastAsia="pl-PL"/>
              </w:rPr>
            </w:pPr>
            <w:r w:rsidRPr="00535CB6">
              <w:rPr>
                <w:rFonts w:eastAsia="Times New Roman" w:cs="Arial"/>
                <w:b/>
                <w:lang w:eastAsia="pl-PL"/>
              </w:rPr>
              <w:t>Kryteria dostępu weryfikowane na etapie oceny formalnej</w:t>
            </w:r>
          </w:p>
        </w:tc>
      </w:tr>
      <w:tr w:rsidR="00D300C7" w:rsidRPr="00AF73C0" w14:paraId="75470C06" w14:textId="77777777" w:rsidTr="0066126B">
        <w:trPr>
          <w:trHeight w:val="20"/>
        </w:trPr>
        <w:tc>
          <w:tcPr>
            <w:tcW w:w="168" w:type="pct"/>
            <w:shd w:val="clear" w:color="auto" w:fill="auto"/>
            <w:vAlign w:val="center"/>
          </w:tcPr>
          <w:p w14:paraId="38921D8D" w14:textId="77777777" w:rsidR="00D300C7" w:rsidRPr="00535CB6" w:rsidRDefault="00D300C7" w:rsidP="00240BB0">
            <w:pPr>
              <w:numPr>
                <w:ilvl w:val="0"/>
                <w:numId w:val="98"/>
              </w:numPr>
              <w:tabs>
                <w:tab w:val="left" w:pos="572"/>
              </w:tabs>
              <w:contextualSpacing/>
              <w:rPr>
                <w:rFonts w:eastAsia="Times New Roman" w:cs="Arial"/>
                <w:lang w:eastAsia="pl-PL"/>
              </w:rPr>
            </w:pPr>
          </w:p>
        </w:tc>
        <w:tc>
          <w:tcPr>
            <w:tcW w:w="1499" w:type="pct"/>
            <w:shd w:val="clear" w:color="auto" w:fill="auto"/>
            <w:vAlign w:val="center"/>
          </w:tcPr>
          <w:p w14:paraId="58848E07"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Wnioskodawcą w ramach projektu jest:</w:t>
            </w:r>
          </w:p>
          <w:p w14:paraId="70497A48"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4DE510E5"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lub</w:t>
            </w:r>
          </w:p>
          <w:p w14:paraId="67C5FB07"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2880" w:type="pct"/>
            <w:shd w:val="clear" w:color="auto" w:fill="auto"/>
            <w:vAlign w:val="center"/>
          </w:tcPr>
          <w:p w14:paraId="313C3394"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kształcenia zawodowego z uwzględnieniem potrzeb rynku pracy, w tym w zakresie organizacji praktyk i staży zawodowych tj. przede wszystkim przez organy prowadzące szkoły i placówki systemu oświaty prowadzące kształcenie zawodowe.</w:t>
            </w:r>
          </w:p>
          <w:p w14:paraId="6D938E27"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50C162C1"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25F6783B"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B6F3B68"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0/1</w:t>
            </w:r>
          </w:p>
        </w:tc>
      </w:tr>
      <w:tr w:rsidR="00D300C7" w:rsidRPr="00AF73C0" w14:paraId="1B32EB0D" w14:textId="77777777" w:rsidTr="0066126B">
        <w:trPr>
          <w:trHeight w:val="20"/>
        </w:trPr>
        <w:tc>
          <w:tcPr>
            <w:tcW w:w="168" w:type="pct"/>
            <w:shd w:val="clear" w:color="auto" w:fill="auto"/>
            <w:vAlign w:val="center"/>
          </w:tcPr>
          <w:p w14:paraId="41A53D23" w14:textId="77777777" w:rsidR="00D300C7" w:rsidRPr="00535CB6" w:rsidRDefault="00D300C7" w:rsidP="00240BB0">
            <w:pPr>
              <w:numPr>
                <w:ilvl w:val="0"/>
                <w:numId w:val="98"/>
              </w:numPr>
              <w:tabs>
                <w:tab w:val="left" w:pos="572"/>
              </w:tabs>
              <w:ind w:left="430" w:hanging="283"/>
              <w:contextualSpacing/>
              <w:rPr>
                <w:rFonts w:eastAsia="Times New Roman" w:cs="Arial"/>
                <w:lang w:eastAsia="pl-PL"/>
              </w:rPr>
            </w:pPr>
          </w:p>
        </w:tc>
        <w:tc>
          <w:tcPr>
            <w:tcW w:w="1499" w:type="pct"/>
            <w:shd w:val="clear" w:color="auto" w:fill="auto"/>
            <w:vAlign w:val="center"/>
          </w:tcPr>
          <w:p w14:paraId="7B274466"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Wnioskodawca oświadcza, że inwestycje</w:t>
            </w:r>
            <w:r w:rsidRPr="00535CB6">
              <w:rPr>
                <w:rFonts w:eastAsia="Times New Roman" w:cs="Arial"/>
                <w:lang w:eastAsia="pl-PL"/>
              </w:rPr>
              <w:br/>
              <w:t>w infrastrukturę, w ramach cross-financingu, są finansowane wyłącznie, jeżeli zostanie zagwarantowana trwałość inwestycji z EFS.</w:t>
            </w:r>
          </w:p>
        </w:tc>
        <w:tc>
          <w:tcPr>
            <w:tcW w:w="2880" w:type="pct"/>
            <w:shd w:val="clear" w:color="auto" w:fill="auto"/>
            <w:vAlign w:val="center"/>
          </w:tcPr>
          <w:p w14:paraId="2C77F158"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 xml:space="preserve">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w:t>
            </w:r>
            <w:r w:rsidRPr="00535CB6">
              <w:rPr>
                <w:rFonts w:eastAsia="Times New Roman" w:cs="Arial"/>
                <w:lang w:eastAsia="pl-PL"/>
              </w:rPr>
              <w:lastRenderedPageBreak/>
              <w:t xml:space="preserve">Społecznego, Funduszu Spójności i Europejskiego Funduszu Morskiego i Rybackiego oraz uchylającego rozporządzenie Rady (WE) nr 1083/2006. </w:t>
            </w:r>
          </w:p>
          <w:p w14:paraId="10729337"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16865B15"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 xml:space="preserve">W zakresie kwalifikowalności wydatków infrastrukturalnych: </w:t>
            </w:r>
          </w:p>
          <w:p w14:paraId="3B60EDA6"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 xml:space="preserve">zaproponowane w ramach projektu zakupy sprzętu/infrastruktury są zaprojektowane zgodnie z koncepcją uniwersalnego projektowania. </w:t>
            </w:r>
          </w:p>
          <w:p w14:paraId="1089DBEA"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3C654FC"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AB70B22"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lastRenderedPageBreak/>
              <w:t>0/1</w:t>
            </w:r>
          </w:p>
        </w:tc>
      </w:tr>
      <w:tr w:rsidR="00D300C7" w:rsidRPr="00AF73C0" w14:paraId="5E0BE700" w14:textId="77777777" w:rsidTr="0066126B">
        <w:trPr>
          <w:trHeight w:val="57"/>
        </w:trPr>
        <w:tc>
          <w:tcPr>
            <w:tcW w:w="168" w:type="pct"/>
            <w:shd w:val="clear" w:color="auto" w:fill="auto"/>
            <w:vAlign w:val="center"/>
          </w:tcPr>
          <w:p w14:paraId="0B700115" w14:textId="77777777" w:rsidR="00D300C7" w:rsidRPr="00535CB6" w:rsidRDefault="00D300C7" w:rsidP="00240BB0">
            <w:pPr>
              <w:numPr>
                <w:ilvl w:val="0"/>
                <w:numId w:val="98"/>
              </w:numPr>
              <w:tabs>
                <w:tab w:val="left" w:pos="572"/>
              </w:tabs>
              <w:ind w:left="430" w:hanging="283"/>
              <w:contextualSpacing/>
              <w:rPr>
                <w:rFonts w:eastAsia="Times New Roman" w:cs="Arial"/>
                <w:lang w:eastAsia="pl-PL"/>
              </w:rPr>
            </w:pPr>
          </w:p>
        </w:tc>
        <w:tc>
          <w:tcPr>
            <w:tcW w:w="1499" w:type="pct"/>
            <w:shd w:val="clear" w:color="auto" w:fill="auto"/>
            <w:vAlign w:val="center"/>
          </w:tcPr>
          <w:p w14:paraId="62E62E4F"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 xml:space="preserve">Projekt sprzyja oszczędnemu, efektywnemu </w:t>
            </w:r>
          </w:p>
          <w:p w14:paraId="338B88EE"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2880" w:type="pct"/>
            <w:shd w:val="clear" w:color="auto" w:fill="auto"/>
            <w:vAlign w:val="center"/>
          </w:tcPr>
          <w:p w14:paraId="0B10F273" w14:textId="2C8BB80E" w:rsidR="00D300C7" w:rsidRPr="00535CB6" w:rsidRDefault="00D300C7" w:rsidP="00240BB0">
            <w:pPr>
              <w:shd w:val="clear" w:color="auto" w:fill="FFFFFF"/>
              <w:contextualSpacing/>
              <w:rPr>
                <w:rFonts w:eastAsia="Times New Roman" w:cs="Arial"/>
                <w:lang w:eastAsia="pl-PL"/>
              </w:rPr>
            </w:pPr>
            <w:r w:rsidRPr="00535CB6">
              <w:rPr>
                <w:rFonts w:eastAsia="Times New Roman" w:cs="Arial"/>
                <w:lang w:eastAsia="pl-PL"/>
              </w:rPr>
              <w:t>Wskaźnik: „liczba uczniów szkół i placówek kształcenia zawodowego uczestniczących w stażach i praktykach u pracodawcy” jest ramą wykonania osi priorytetowej i będzie służył KE do oceny realizacji celów RPO WM.</w:t>
            </w:r>
          </w:p>
          <w:p w14:paraId="2431CD0B" w14:textId="77777777" w:rsidR="00D300C7" w:rsidRPr="00535CB6" w:rsidRDefault="00D300C7" w:rsidP="00240BB0">
            <w:pPr>
              <w:shd w:val="clear" w:color="auto" w:fill="FFFFFF"/>
              <w:contextualSpacing/>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2 511 euro (kwotę należy przeliczyć wg. kursu euro podanego w regulaminie konkursu).</w:t>
            </w:r>
          </w:p>
          <w:p w14:paraId="2593D95E" w14:textId="77777777" w:rsidR="00D300C7" w:rsidRPr="00535CB6" w:rsidRDefault="00D300C7" w:rsidP="00240BB0">
            <w:pPr>
              <w:shd w:val="clear" w:color="auto" w:fill="FFFFFF"/>
              <w:contextualSpacing/>
              <w:rPr>
                <w:rFonts w:eastAsia="Times New Roman" w:cs="Arial"/>
                <w:lang w:eastAsia="pl-PL"/>
              </w:rPr>
            </w:pPr>
            <w:r w:rsidRPr="00535CB6">
              <w:rPr>
                <w:rFonts w:eastAsia="Times New Roman" w:cs="Arial"/>
                <w:lang w:eastAsia="pl-PL"/>
              </w:rPr>
              <w:t>Koszt liczony według wzoru:</w:t>
            </w:r>
          </w:p>
          <w:p w14:paraId="6F27F055" w14:textId="77777777" w:rsidR="00B31F4B" w:rsidRPr="00535CB6" w:rsidRDefault="00B31F4B" w:rsidP="00240BB0">
            <w:pPr>
              <w:shd w:val="clear" w:color="auto" w:fill="FFFFFF"/>
              <w:contextualSpacing/>
              <w:rPr>
                <w:rFonts w:eastAsia="Times New Roman" w:cs="Arial"/>
                <w:lang w:eastAsia="pl-PL"/>
              </w:rPr>
            </w:pPr>
            <w:r w:rsidRPr="00535CB6">
              <w:rPr>
                <w:rFonts w:eastAsia="Times New Roman" w:cs="Arial"/>
                <w:lang w:eastAsia="pl-PL"/>
              </w:rPr>
              <w:t>Wartość projektu (euro)</w:t>
            </w:r>
          </w:p>
          <w:p w14:paraId="7FDD30D1" w14:textId="58C3D224" w:rsidR="00D300C7" w:rsidRPr="00535CB6" w:rsidRDefault="00B31F4B" w:rsidP="00240BB0">
            <w:pPr>
              <w:shd w:val="clear" w:color="auto" w:fill="FFFFFF"/>
              <w:contextualSpacing/>
              <w:rPr>
                <w:rFonts w:eastAsia="Times New Roman" w:cs="Arial"/>
                <w:lang w:eastAsia="pl-PL"/>
              </w:rPr>
            </w:pPr>
            <w:r w:rsidRPr="00535CB6">
              <w:rPr>
                <w:rFonts w:eastAsia="Times New Roman" w:cs="Arial"/>
                <w:noProof/>
                <w:lang w:eastAsia="pl-PL"/>
              </w:rPr>
              <w:drawing>
                <wp:inline distT="0" distB="0" distL="0" distR="0" wp14:anchorId="1857A5A1" wp14:editId="31725AF7">
                  <wp:extent cx="1688123" cy="45719"/>
                  <wp:effectExtent l="0" t="0" r="0" b="0"/>
                  <wp:docPr id="53" name="Obraz 53" descr="kreska ułamkowa, nad kreską &quot;Wartość projektu (euro), pod kreską: Wartość docelowa wskaźnika w ramach projektu &quot;liczba uczniów szkół i placówek kształcenia zawodowego uczestniczących w stażach i praktykach u pracodawcy&quot;, wynik mniejszy równy 2511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2423843" cy="65644"/>
                          </a:xfrm>
                          <a:prstGeom prst="rect">
                            <a:avLst/>
                          </a:prstGeom>
                          <a:noFill/>
                        </pic:spPr>
                      </pic:pic>
                    </a:graphicData>
                  </a:graphic>
                </wp:inline>
              </w:drawing>
            </w:r>
            <w:r w:rsidR="00D300C7" w:rsidRPr="00535CB6">
              <w:rPr>
                <w:rFonts w:eastAsia="Times New Roman" w:cs="Arial"/>
                <w:lang w:eastAsia="pl-PL"/>
              </w:rPr>
              <w:t xml:space="preserve"> &lt;= 2 511 euro</w:t>
            </w:r>
          </w:p>
          <w:p w14:paraId="63A6B29E" w14:textId="77777777" w:rsidR="00D300C7" w:rsidRPr="00535CB6" w:rsidRDefault="00D300C7" w:rsidP="00240BB0">
            <w:pPr>
              <w:shd w:val="clear" w:color="auto" w:fill="FFFFFF"/>
              <w:contextualSpacing/>
              <w:rPr>
                <w:rFonts w:eastAsia="Times New Roman" w:cs="Arial"/>
                <w:lang w:eastAsia="pl-PL"/>
              </w:rPr>
            </w:pPr>
            <w:r w:rsidRPr="00535CB6">
              <w:rPr>
                <w:rFonts w:eastAsia="Times New Roman" w:cs="Arial"/>
                <w:lang w:eastAsia="pl-PL"/>
              </w:rPr>
              <w:t xml:space="preserve">Wartość docelowa wskaźnika w ramach projektu: </w:t>
            </w:r>
          </w:p>
          <w:p w14:paraId="0D1F386F" w14:textId="77777777" w:rsidR="00D300C7" w:rsidRPr="00535CB6" w:rsidRDefault="00D300C7" w:rsidP="00240BB0">
            <w:pPr>
              <w:shd w:val="clear" w:color="auto" w:fill="FFFFFF"/>
              <w:contextualSpacing/>
              <w:rPr>
                <w:rFonts w:eastAsia="Times New Roman" w:cs="Arial"/>
                <w:lang w:eastAsia="pl-PL"/>
              </w:rPr>
            </w:pPr>
            <w:r w:rsidRPr="00535CB6">
              <w:rPr>
                <w:rFonts w:eastAsia="Times New Roman" w:cs="Arial"/>
                <w:lang w:eastAsia="pl-PL"/>
              </w:rPr>
              <w:t xml:space="preserve">„liczba uczniów szkół i placówek kształcenia zawodowego uczestniczących w stażach </w:t>
            </w:r>
          </w:p>
          <w:p w14:paraId="01C4B66C" w14:textId="77777777" w:rsidR="00D300C7" w:rsidRPr="00535CB6" w:rsidRDefault="00D300C7" w:rsidP="00240BB0">
            <w:pPr>
              <w:shd w:val="clear" w:color="auto" w:fill="FFFFFF"/>
              <w:contextualSpacing/>
              <w:rPr>
                <w:rFonts w:eastAsia="Times New Roman" w:cs="Arial"/>
                <w:lang w:eastAsia="pl-PL"/>
              </w:rPr>
            </w:pPr>
            <w:r w:rsidRPr="00535CB6">
              <w:rPr>
                <w:rFonts w:eastAsia="Times New Roman" w:cs="Arial"/>
                <w:lang w:eastAsia="pl-PL"/>
              </w:rPr>
              <w:t>i praktykach u pracodawcy”</w:t>
            </w:r>
          </w:p>
          <w:p w14:paraId="7296F445"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425ED43"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0/1</w:t>
            </w:r>
          </w:p>
        </w:tc>
      </w:tr>
      <w:tr w:rsidR="00D300C7" w:rsidRPr="00AF73C0" w14:paraId="5110DC5B" w14:textId="77777777" w:rsidTr="00535CB6">
        <w:trPr>
          <w:trHeight w:val="20"/>
        </w:trPr>
        <w:tc>
          <w:tcPr>
            <w:tcW w:w="5000" w:type="pct"/>
            <w:gridSpan w:val="4"/>
            <w:shd w:val="clear" w:color="auto" w:fill="auto"/>
            <w:vAlign w:val="center"/>
          </w:tcPr>
          <w:p w14:paraId="09A9C5AB" w14:textId="77777777" w:rsidR="00D300C7" w:rsidRPr="00535CB6" w:rsidRDefault="00D300C7" w:rsidP="00240BB0">
            <w:pPr>
              <w:contextualSpacing/>
              <w:rPr>
                <w:rFonts w:eastAsia="Times New Roman" w:cs="Arial"/>
                <w:b/>
                <w:lang w:eastAsia="pl-PL"/>
              </w:rPr>
            </w:pPr>
            <w:r w:rsidRPr="00535CB6">
              <w:rPr>
                <w:rFonts w:eastAsia="Times New Roman" w:cs="Arial"/>
                <w:b/>
                <w:lang w:eastAsia="pl-PL"/>
              </w:rPr>
              <w:t>Kryteria dostępu weryfikowane na etapie oceny merytorycznej</w:t>
            </w:r>
          </w:p>
        </w:tc>
      </w:tr>
      <w:tr w:rsidR="00D300C7" w:rsidRPr="00AF73C0" w14:paraId="274058FB" w14:textId="77777777" w:rsidTr="0066126B">
        <w:trPr>
          <w:trHeight w:val="368"/>
        </w:trPr>
        <w:tc>
          <w:tcPr>
            <w:tcW w:w="168" w:type="pct"/>
            <w:shd w:val="clear" w:color="auto" w:fill="auto"/>
            <w:vAlign w:val="center"/>
          </w:tcPr>
          <w:p w14:paraId="0EE2617C" w14:textId="77777777" w:rsidR="00D300C7" w:rsidRPr="00535CB6" w:rsidRDefault="00D300C7" w:rsidP="00240BB0">
            <w:pPr>
              <w:numPr>
                <w:ilvl w:val="0"/>
                <w:numId w:val="98"/>
              </w:numPr>
              <w:tabs>
                <w:tab w:val="left" w:pos="572"/>
              </w:tabs>
              <w:ind w:left="430" w:hanging="283"/>
              <w:contextualSpacing/>
              <w:rPr>
                <w:rFonts w:eastAsia="Times New Roman" w:cs="Arial"/>
                <w:lang w:eastAsia="pl-PL"/>
              </w:rPr>
            </w:pPr>
          </w:p>
        </w:tc>
        <w:tc>
          <w:tcPr>
            <w:tcW w:w="1499" w:type="pct"/>
            <w:shd w:val="clear" w:color="auto" w:fill="auto"/>
            <w:vAlign w:val="center"/>
          </w:tcPr>
          <w:p w14:paraId="1DC27E08"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 xml:space="preserve">Okres realizacji projektu nie przekracza 24 miesięcy. Dopuszcza się realizację projektu </w:t>
            </w:r>
            <w:r w:rsidRPr="00535CB6">
              <w:rPr>
                <w:rFonts w:eastAsia="Times New Roman" w:cs="Arial"/>
                <w:lang w:eastAsia="pl-PL"/>
              </w:rPr>
              <w:br/>
            </w:r>
            <w:r w:rsidRPr="00535CB6">
              <w:rPr>
                <w:rFonts w:eastAsia="Times New Roman" w:cs="Arial"/>
                <w:lang w:eastAsia="pl-PL"/>
              </w:rPr>
              <w:lastRenderedPageBreak/>
              <w:t xml:space="preserve">w okresie dłuższym niż 24 miesiące, o ile wynika to z cyklu kształcenia </w:t>
            </w:r>
            <w:r w:rsidRPr="00535CB6">
              <w:rPr>
                <w:rFonts w:eastAsia="Times New Roman" w:cs="Arial"/>
                <w:lang w:eastAsia="pl-PL"/>
              </w:rPr>
              <w:br/>
              <w:t>w poszczególnych typach szkół.</w:t>
            </w:r>
          </w:p>
        </w:tc>
        <w:tc>
          <w:tcPr>
            <w:tcW w:w="2880" w:type="pct"/>
            <w:shd w:val="clear" w:color="auto" w:fill="auto"/>
            <w:vAlign w:val="center"/>
          </w:tcPr>
          <w:p w14:paraId="4969C449" w14:textId="3CB8D1B2" w:rsidR="00D300C7" w:rsidRPr="00535CB6" w:rsidRDefault="00D300C7" w:rsidP="00240BB0">
            <w:pPr>
              <w:contextualSpacing/>
              <w:rPr>
                <w:rFonts w:eastAsia="Times New Roman" w:cs="Arial"/>
                <w:lang w:eastAsia="pl-PL"/>
              </w:rPr>
            </w:pPr>
            <w:r w:rsidRPr="00535CB6">
              <w:rPr>
                <w:rFonts w:eastAsia="Times New Roman" w:cs="Arial"/>
                <w:lang w:eastAsia="pl-PL"/>
              </w:rPr>
              <w:lastRenderedPageBreak/>
              <w:t xml:space="preserve">Ograniczony czas realizacji projektu pozwoli Wnioskodawcom na precyzyjne zaplanowanie przedsięwzięć, co wpłynie na zwiększenie efektywności oraz sprawne </w:t>
            </w:r>
            <w:r w:rsidRPr="00535CB6">
              <w:rPr>
                <w:rFonts w:eastAsia="Times New Roman" w:cs="Arial"/>
                <w:lang w:eastAsia="pl-PL"/>
              </w:rPr>
              <w:lastRenderedPageBreak/>
              <w:t>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99BF404"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6EED32F0"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np. tworzenie klas patronackich.</w:t>
            </w:r>
          </w:p>
          <w:p w14:paraId="1CC81A33"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Kryterium weryfikowane na podstawie zapisów wniosku.</w:t>
            </w:r>
          </w:p>
          <w:p w14:paraId="43A1D77E"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2D4C2C2" w14:textId="65E1328B" w:rsidR="00D300C7" w:rsidRPr="00535CB6" w:rsidRDefault="00D300C7" w:rsidP="00240BB0">
            <w:pPr>
              <w:contextualSpacing/>
              <w:rPr>
                <w:rFonts w:eastAsia="Times New Roman" w:cs="Arial"/>
                <w:lang w:eastAsia="pl-PL"/>
              </w:rPr>
            </w:pPr>
            <w:r w:rsidRPr="00535CB6">
              <w:rPr>
                <w:rFonts w:eastAsia="Times New Roman" w:cs="Arial"/>
                <w:lang w:eastAsia="pl-PL"/>
              </w:rPr>
              <w:lastRenderedPageBreak/>
              <w:t>0/1</w:t>
            </w:r>
          </w:p>
        </w:tc>
      </w:tr>
      <w:tr w:rsidR="00D300C7" w:rsidRPr="00AF73C0" w14:paraId="4A7AAEBA" w14:textId="77777777" w:rsidTr="0066126B">
        <w:trPr>
          <w:trHeight w:val="368"/>
        </w:trPr>
        <w:tc>
          <w:tcPr>
            <w:tcW w:w="168" w:type="pct"/>
            <w:shd w:val="clear" w:color="auto" w:fill="auto"/>
            <w:vAlign w:val="center"/>
          </w:tcPr>
          <w:p w14:paraId="6AA25A1E" w14:textId="77777777" w:rsidR="00D300C7" w:rsidRPr="00535CB6" w:rsidRDefault="00D300C7" w:rsidP="00240BB0">
            <w:pPr>
              <w:numPr>
                <w:ilvl w:val="0"/>
                <w:numId w:val="98"/>
              </w:numPr>
              <w:tabs>
                <w:tab w:val="left" w:pos="572"/>
              </w:tabs>
              <w:ind w:left="430" w:hanging="283"/>
              <w:contextualSpacing/>
              <w:rPr>
                <w:rFonts w:eastAsia="Times New Roman" w:cs="Arial"/>
                <w:lang w:eastAsia="pl-PL"/>
              </w:rPr>
            </w:pPr>
          </w:p>
        </w:tc>
        <w:tc>
          <w:tcPr>
            <w:tcW w:w="1499" w:type="pct"/>
            <w:shd w:val="clear" w:color="auto" w:fill="auto"/>
            <w:vAlign w:val="center"/>
          </w:tcPr>
          <w:p w14:paraId="71680EEE" w14:textId="0720CBAE" w:rsidR="00D300C7" w:rsidRPr="00535CB6" w:rsidRDefault="00D300C7" w:rsidP="00240BB0">
            <w:pPr>
              <w:contextualSpacing/>
              <w:rPr>
                <w:rFonts w:eastAsia="Times New Roman" w:cs="Arial"/>
                <w:lang w:eastAsia="pl-PL"/>
              </w:rPr>
            </w:pPr>
            <w:r w:rsidRPr="00535CB6">
              <w:rPr>
                <w:rFonts w:eastAsia="Times New Roman" w:cs="Arial"/>
                <w:lang w:eastAsia="pl-PL"/>
              </w:rPr>
              <w:t xml:space="preserve">Wnioskodawca przed przygotowaniem wniosku o dofinansowanie projektu przeprowadza diagnozę potrzeb szkół/placówek systemu oświaty w zakresie planowanych działań z uwzględnieniem inwentaryzacji posiadanego sprzętu (w szczególności sprzętu zakupionego ze środków UE we wcześniejszych perspektywach finansowych i wciąż używanego), a także zachowania trwałości wprowadzonych zmian i wzmocnienia efektów działań realizowanych w ramach projektu oraz zapewnia zgodność proponowanego </w:t>
            </w:r>
            <w:r w:rsidRPr="00535CB6">
              <w:rPr>
                <w:rFonts w:eastAsia="Times New Roman" w:cs="Arial"/>
                <w:lang w:eastAsia="pl-PL"/>
              </w:rPr>
              <w:br/>
              <w:t>w projekcie wsparcia z przeprowadzoną diagnozą.</w:t>
            </w:r>
          </w:p>
        </w:tc>
        <w:tc>
          <w:tcPr>
            <w:tcW w:w="2880" w:type="pct"/>
            <w:shd w:val="clear" w:color="auto" w:fill="auto"/>
            <w:vAlign w:val="center"/>
          </w:tcPr>
          <w:p w14:paraId="4011BF17"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03DCAE4D"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4176463" w14:textId="77777777" w:rsidR="00D300C7" w:rsidRPr="00535CB6" w:rsidRDefault="00D300C7" w:rsidP="00240BB0">
            <w:pPr>
              <w:pStyle w:val="Akapitzlist0"/>
              <w:numPr>
                <w:ilvl w:val="0"/>
                <w:numId w:val="96"/>
              </w:numPr>
              <w:ind w:left="368" w:hanging="368"/>
              <w:rPr>
                <w:rFonts w:eastAsia="Times New Roman" w:cs="Arial"/>
                <w:lang w:eastAsia="pl-PL"/>
              </w:rPr>
            </w:pPr>
            <w:r w:rsidRPr="00535CB6">
              <w:rPr>
                <w:rFonts w:eastAsia="Times New Roman" w:cs="Arial"/>
                <w:lang w:eastAsia="pl-PL"/>
              </w:rPr>
              <w:t>podnoszenia umiejętności oraz uzyskiwania kwalifikacji zawodowych przez uczniów i słuchaczy,</w:t>
            </w:r>
          </w:p>
          <w:p w14:paraId="50730E71" w14:textId="77777777" w:rsidR="00D300C7" w:rsidRPr="00535CB6" w:rsidRDefault="00D300C7" w:rsidP="00240BB0">
            <w:pPr>
              <w:pStyle w:val="Akapitzlist0"/>
              <w:numPr>
                <w:ilvl w:val="0"/>
                <w:numId w:val="96"/>
              </w:numPr>
              <w:ind w:left="368" w:hanging="368"/>
              <w:rPr>
                <w:rFonts w:eastAsia="Times New Roman" w:cs="Arial"/>
                <w:lang w:eastAsia="pl-PL"/>
              </w:rPr>
            </w:pPr>
            <w:r w:rsidRPr="00535CB6">
              <w:rPr>
                <w:rFonts w:eastAsia="Times New Roman" w:cs="Arial"/>
                <w:lang w:eastAsia="pl-PL"/>
              </w:rPr>
              <w:t>rozwoju współpracy z otoczeniem społeczno-gospodarczym szkół/placówek prowadzących kształcenie zawodowe w toku kształcenia zawodowego,</w:t>
            </w:r>
          </w:p>
          <w:p w14:paraId="68FDF524" w14:textId="77777777" w:rsidR="00D300C7" w:rsidRPr="00535CB6" w:rsidRDefault="00D300C7" w:rsidP="00240BB0">
            <w:pPr>
              <w:pStyle w:val="Akapitzlist0"/>
              <w:numPr>
                <w:ilvl w:val="0"/>
                <w:numId w:val="96"/>
              </w:numPr>
              <w:ind w:left="368" w:hanging="368"/>
              <w:rPr>
                <w:rFonts w:eastAsia="Times New Roman" w:cs="Arial"/>
                <w:lang w:eastAsia="pl-PL"/>
              </w:rPr>
            </w:pPr>
            <w:r w:rsidRPr="00535CB6">
              <w:rPr>
                <w:rFonts w:eastAsia="Times New Roman" w:cs="Arial"/>
                <w:lang w:eastAsia="pl-PL"/>
              </w:rPr>
              <w:t>funkcjonowania lokalnego/regionalnego rynku pracy w odniesieniu do określonych zawodów/wykształcenia w określonych branżach,</w:t>
            </w:r>
          </w:p>
          <w:p w14:paraId="71B25C16" w14:textId="77777777" w:rsidR="00D300C7" w:rsidRPr="00535CB6" w:rsidRDefault="00D300C7" w:rsidP="00240BB0">
            <w:pPr>
              <w:pStyle w:val="Akapitzlist0"/>
              <w:numPr>
                <w:ilvl w:val="0"/>
                <w:numId w:val="96"/>
              </w:numPr>
              <w:ind w:left="368" w:hanging="368"/>
              <w:rPr>
                <w:rFonts w:eastAsia="Times New Roman" w:cs="Arial"/>
                <w:lang w:eastAsia="pl-PL"/>
              </w:rPr>
            </w:pPr>
            <w:r w:rsidRPr="00535CB6">
              <w:rPr>
                <w:rFonts w:eastAsia="Times New Roman" w:cs="Arial"/>
                <w:lang w:eastAsia="pl-PL"/>
              </w:rPr>
              <w:t>tworzenia w szkołach lub placówkach systemu oświaty prowadzących kształcenie zawodowe warunków odzwierciedlających naturalne warunki pracy,</w:t>
            </w:r>
          </w:p>
          <w:p w14:paraId="6283BB6A" w14:textId="77777777" w:rsidR="00D300C7" w:rsidRPr="00535CB6" w:rsidRDefault="00D300C7" w:rsidP="00240BB0">
            <w:pPr>
              <w:pStyle w:val="Akapitzlist0"/>
              <w:numPr>
                <w:ilvl w:val="0"/>
                <w:numId w:val="96"/>
              </w:numPr>
              <w:ind w:left="368" w:hanging="368"/>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2B9C26C" w14:textId="16AC7C42" w:rsidR="00D300C7" w:rsidRPr="00535CB6" w:rsidRDefault="00D300C7" w:rsidP="00240BB0">
            <w:pPr>
              <w:contextualSpacing/>
              <w:rPr>
                <w:rFonts w:eastAsia="Times New Roman" w:cs="Arial"/>
                <w:lang w:eastAsia="pl-PL"/>
              </w:rPr>
            </w:pPr>
            <w:r w:rsidRPr="00535CB6">
              <w:rPr>
                <w:rFonts w:eastAsia="Times New Roman" w:cs="Arial"/>
                <w:lang w:eastAsia="pl-PL"/>
              </w:rPr>
              <w:lastRenderedPageBreak/>
              <w:t>Wnioskodawca we wniosku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5B649F2C" w14:textId="7AF7FCDC" w:rsidR="00D300C7" w:rsidRPr="00535CB6" w:rsidRDefault="00D300C7" w:rsidP="00240BB0">
            <w:pPr>
              <w:contextualSpacing/>
              <w:rPr>
                <w:rFonts w:eastAsia="Times New Roman" w:cs="Arial"/>
                <w:lang w:eastAsia="pl-PL"/>
              </w:rPr>
            </w:pPr>
            <w:r w:rsidRPr="00535CB6">
              <w:rPr>
                <w:rFonts w:eastAsia="Times New Roman" w:cs="Arial"/>
                <w:lang w:eastAsia="pl-PL"/>
              </w:rPr>
              <w:t>Działania w zakresie wyposażenia/doposażenia szkół w nowoczesny sprzęt i materiały dydaktyczne są zgodne ze standardem wyposażenia określonym w Wytycznych w zakresie zasad realizacji przedsięwzięć</w:t>
            </w:r>
            <w:r w:rsidR="0059661C" w:rsidRPr="00535CB6">
              <w:rPr>
                <w:rFonts w:eastAsia="Times New Roman" w:cs="Arial"/>
                <w:lang w:eastAsia="pl-PL"/>
              </w:rPr>
              <w:t xml:space="preserve"> </w:t>
            </w:r>
            <w:r w:rsidRPr="00535CB6">
              <w:rPr>
                <w:rFonts w:eastAsia="Times New Roman" w:cs="Arial"/>
                <w:lang w:eastAsia="pl-PL"/>
              </w:rPr>
              <w:t>z udziałem środków Europejskiego Funduszu Społecznego na lata 2014-2020 w obszarze edukacji. Uwzględniają również rekomendacje instytucji otoczenia</w:t>
            </w:r>
            <w:r w:rsidRPr="00535CB6">
              <w:rPr>
                <w:rFonts w:eastAsia="Times New Roman" w:cs="Arial"/>
                <w:color w:val="FF0000"/>
                <w:lang w:eastAsia="pl-PL"/>
              </w:rPr>
              <w:t xml:space="preserve"> </w:t>
            </w:r>
            <w:r w:rsidRPr="00535CB6">
              <w:rPr>
                <w:rFonts w:eastAsia="Times New Roman" w:cs="Arial"/>
                <w:lang w:eastAsia="pl-PL"/>
              </w:rPr>
              <w:t>społeczno-gospodarczego.</w:t>
            </w:r>
          </w:p>
          <w:p w14:paraId="3E3B313A"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7FDC5A87"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389F2CA"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Kryterium weryfikowane na podstawie zapisów wniosku.</w:t>
            </w:r>
          </w:p>
          <w:p w14:paraId="1E341211"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4EA5D21E"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lastRenderedPageBreak/>
              <w:t>0/1</w:t>
            </w:r>
          </w:p>
        </w:tc>
      </w:tr>
      <w:tr w:rsidR="00D300C7" w:rsidRPr="00AF73C0" w14:paraId="05F877DD" w14:textId="77777777" w:rsidTr="0066126B">
        <w:trPr>
          <w:trHeight w:val="651"/>
        </w:trPr>
        <w:tc>
          <w:tcPr>
            <w:tcW w:w="168" w:type="pct"/>
            <w:shd w:val="clear" w:color="auto" w:fill="auto"/>
            <w:vAlign w:val="center"/>
          </w:tcPr>
          <w:p w14:paraId="5F8DE9A3" w14:textId="77777777" w:rsidR="00D300C7" w:rsidRPr="00535CB6" w:rsidRDefault="00D300C7" w:rsidP="00240BB0">
            <w:pPr>
              <w:numPr>
                <w:ilvl w:val="0"/>
                <w:numId w:val="98"/>
              </w:numPr>
              <w:tabs>
                <w:tab w:val="left" w:pos="572"/>
              </w:tabs>
              <w:ind w:left="430" w:hanging="283"/>
              <w:contextualSpacing/>
              <w:rPr>
                <w:rFonts w:eastAsia="Times New Roman" w:cs="Arial"/>
                <w:lang w:eastAsia="pl-PL"/>
              </w:rPr>
            </w:pPr>
          </w:p>
        </w:tc>
        <w:tc>
          <w:tcPr>
            <w:tcW w:w="1499" w:type="pct"/>
            <w:shd w:val="clear" w:color="auto" w:fill="auto"/>
            <w:vAlign w:val="center"/>
          </w:tcPr>
          <w:p w14:paraId="62490AC6" w14:textId="7227BF06" w:rsidR="00D300C7" w:rsidRPr="00535CB6" w:rsidRDefault="00D300C7" w:rsidP="00240BB0">
            <w:pPr>
              <w:contextualSpacing/>
              <w:rPr>
                <w:rFonts w:eastAsia="Times New Roman" w:cs="Arial"/>
                <w:lang w:eastAsia="pl-PL"/>
              </w:rPr>
            </w:pPr>
            <w:r w:rsidRPr="00535CB6">
              <w:rPr>
                <w:rFonts w:eastAsia="Times New Roman" w:cs="Arial"/>
                <w:lang w:eastAsia="pl-PL"/>
              </w:rPr>
              <w:t xml:space="preserve">Wnioskodawca zakłada realizację dla minimum 70% uczestników projektu praktyk zawodowych i/lub staży zawodowych prowadzonych u pracodawców w województwie mazowieckim, które odpowiadają standardom określonym </w:t>
            </w:r>
            <w:r w:rsidRPr="00535CB6">
              <w:rPr>
                <w:rFonts w:eastAsia="Times New Roman" w:cs="Arial"/>
                <w:lang w:eastAsia="pl-PL"/>
              </w:rPr>
              <w:br/>
              <w:t>w Polskich Ramach Jakości Staży i Praktyk.</w:t>
            </w:r>
          </w:p>
        </w:tc>
        <w:tc>
          <w:tcPr>
            <w:tcW w:w="2880" w:type="pct"/>
            <w:shd w:val="clear" w:color="auto" w:fill="auto"/>
            <w:vAlign w:val="center"/>
          </w:tcPr>
          <w:p w14:paraId="272F31BC" w14:textId="77777777" w:rsidR="00D300C7" w:rsidRPr="00535CB6" w:rsidRDefault="00D300C7" w:rsidP="00240BB0">
            <w:pPr>
              <w:shd w:val="clear" w:color="auto" w:fill="FFFFFF"/>
              <w:contextualSpacing/>
              <w:rPr>
                <w:rFonts w:eastAsia="Times New Roman" w:cs="Arial"/>
                <w:lang w:eastAsia="pl-PL"/>
              </w:rPr>
            </w:pPr>
            <w:r w:rsidRPr="00535CB6">
              <w:rPr>
                <w:rFonts w:eastAsia="Times New Roman" w:cs="Arial"/>
                <w:lang w:eastAsia="pl-PL"/>
              </w:rPr>
              <w:t>Doświadczenia Programu Operacyjnego Kapitał Ludzki potwierdzają korzyści płynące z praktyk i staży dla uczniów szkół zawodowych u pracodawców. Staże i praktyki zawodowe realizowane u pracodawców wzmacniają, uatrakcyjniają i podnoszą jakość oferty edukacyjnej szkół i placówek oświatowych prowadzących kształcenie zawodowe i służącą podniesieniu zdolności uczniów do przyszłego zatrudnienia.</w:t>
            </w:r>
          </w:p>
          <w:p w14:paraId="5893D109" w14:textId="77777777" w:rsidR="00D300C7" w:rsidRPr="00535CB6" w:rsidRDefault="00D300C7" w:rsidP="00240BB0">
            <w:pPr>
              <w:shd w:val="clear" w:color="auto" w:fill="FFFFFF"/>
              <w:contextualSpacing/>
              <w:rPr>
                <w:rFonts w:eastAsia="Times New Roman" w:cs="Arial"/>
                <w:lang w:eastAsia="pl-PL"/>
              </w:rPr>
            </w:pPr>
            <w:r w:rsidRPr="00535CB6">
              <w:rPr>
                <w:rFonts w:eastAsia="Times New Roman" w:cs="Arial"/>
                <w:lang w:eastAsia="pl-PL"/>
              </w:rPr>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39C73B02" w14:textId="77777777" w:rsidR="00D300C7" w:rsidRPr="00535CB6" w:rsidRDefault="00D300C7" w:rsidP="00240BB0">
            <w:pPr>
              <w:numPr>
                <w:ilvl w:val="0"/>
                <w:numId w:val="97"/>
              </w:numPr>
              <w:shd w:val="clear" w:color="auto" w:fill="FFFFFF"/>
              <w:ind w:left="366" w:hanging="283"/>
              <w:contextualSpacing/>
              <w:rPr>
                <w:rFonts w:eastAsia="Times New Roman" w:cs="Arial"/>
                <w:lang w:eastAsia="pl-PL"/>
              </w:rPr>
            </w:pPr>
            <w:r w:rsidRPr="00535CB6">
              <w:rPr>
                <w:rFonts w:eastAsia="Times New Roman"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2B2F956B" w14:textId="79D83B38" w:rsidR="00D300C7" w:rsidRPr="00535CB6" w:rsidRDefault="00D300C7" w:rsidP="00240BB0">
            <w:pPr>
              <w:numPr>
                <w:ilvl w:val="0"/>
                <w:numId w:val="97"/>
              </w:numPr>
              <w:shd w:val="clear" w:color="auto" w:fill="FFFFFF"/>
              <w:ind w:left="366" w:hanging="283"/>
              <w:contextualSpacing/>
              <w:rPr>
                <w:rFonts w:eastAsia="Times New Roman" w:cs="Arial"/>
                <w:lang w:eastAsia="pl-PL"/>
              </w:rPr>
            </w:pPr>
            <w:r w:rsidRPr="00535CB6">
              <w:rPr>
                <w:rFonts w:eastAsia="Times New Roman" w:cs="Arial"/>
                <w:lang w:eastAsia="pl-PL"/>
              </w:rPr>
              <w:lastRenderedPageBreak/>
              <w:t>w technikach i szkołach policealnych można realizować staże zawodowe, zarówno w ramach kształcenia zawodowego praktycznego, jak i poza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5B83ED9B" w14:textId="77777777" w:rsidR="00D300C7" w:rsidRPr="00535CB6" w:rsidRDefault="00D300C7" w:rsidP="00240BB0">
            <w:pPr>
              <w:numPr>
                <w:ilvl w:val="0"/>
                <w:numId w:val="97"/>
              </w:numPr>
              <w:shd w:val="clear" w:color="auto" w:fill="FFFFFF"/>
              <w:ind w:left="366" w:hanging="283"/>
              <w:contextualSpacing/>
              <w:rPr>
                <w:rFonts w:eastAsia="Times New Roman" w:cs="Arial"/>
                <w:lang w:eastAsia="pl-PL"/>
              </w:rPr>
            </w:pPr>
            <w:r w:rsidRPr="00535CB6">
              <w:rPr>
                <w:rFonts w:eastAsia="Times New Roman" w:cs="Arial"/>
                <w:lang w:eastAsia="pl-PL"/>
              </w:rPr>
              <w:t>w innych szkołach o profilu zawodowym np. w szkołach artystycznych możliwe jest sfinansowanie staży.</w:t>
            </w:r>
          </w:p>
          <w:p w14:paraId="6F3F34F0" w14:textId="77777777" w:rsidR="00D300C7" w:rsidRPr="00535CB6" w:rsidRDefault="00D300C7" w:rsidP="00240BB0">
            <w:pPr>
              <w:shd w:val="clear" w:color="auto" w:fill="FFFFFF"/>
              <w:contextualSpacing/>
              <w:rPr>
                <w:rFonts w:eastAsia="Times New Roman" w:cs="Arial"/>
                <w:lang w:eastAsia="pl-PL"/>
              </w:rPr>
            </w:pPr>
            <w:r w:rsidRPr="00535CB6">
              <w:rPr>
                <w:rFonts w:eastAsia="Times New Roman"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,,to zwiększenie” sfinansować ze środków EFS.</w:t>
            </w:r>
          </w:p>
          <w:p w14:paraId="66DECF06"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Standardy dotyczące realizacji staży i praktyk określają Polskie Ramy Jakości Staży i Praktyk powstały we wrześniu 2014 r. Mają one na celu propagowanie programów staży i praktyk, które charakteryzują się wysoką jakością oraz walorami edukacyjnymi.</w:t>
            </w:r>
          </w:p>
          <w:p w14:paraId="0CB9127E"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Kryterium weryfikowane na podstawie zapisów wniosku.</w:t>
            </w:r>
          </w:p>
          <w:p w14:paraId="3307222C" w14:textId="77777777" w:rsidR="00D300C7" w:rsidRPr="00535CB6" w:rsidRDefault="00D300C7" w:rsidP="00240BB0">
            <w:pPr>
              <w:autoSpaceDE w:val="0"/>
              <w:autoSpaceDN w:val="0"/>
              <w:adjustRightInd w:val="0"/>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3B6C6E1" w14:textId="0B5CE022" w:rsidR="00D300C7" w:rsidRPr="00535CB6" w:rsidRDefault="00D300C7" w:rsidP="00240BB0">
            <w:pPr>
              <w:contextualSpacing/>
              <w:rPr>
                <w:rFonts w:eastAsia="Times New Roman" w:cs="Arial"/>
                <w:lang w:eastAsia="pl-PL"/>
              </w:rPr>
            </w:pPr>
            <w:r w:rsidRPr="00535CB6">
              <w:rPr>
                <w:rFonts w:eastAsia="Times New Roman" w:cs="Arial"/>
                <w:lang w:eastAsia="pl-PL"/>
              </w:rPr>
              <w:lastRenderedPageBreak/>
              <w:t>0/1</w:t>
            </w:r>
          </w:p>
        </w:tc>
      </w:tr>
      <w:tr w:rsidR="00D300C7" w:rsidRPr="00AF73C0" w14:paraId="7D812246" w14:textId="77777777" w:rsidTr="0066126B">
        <w:trPr>
          <w:trHeight w:val="935"/>
        </w:trPr>
        <w:tc>
          <w:tcPr>
            <w:tcW w:w="168" w:type="pct"/>
            <w:shd w:val="clear" w:color="auto" w:fill="auto"/>
            <w:vAlign w:val="center"/>
          </w:tcPr>
          <w:p w14:paraId="281B0FC3" w14:textId="77777777" w:rsidR="00D300C7" w:rsidRPr="00535CB6" w:rsidRDefault="00D300C7" w:rsidP="00240BB0">
            <w:pPr>
              <w:numPr>
                <w:ilvl w:val="0"/>
                <w:numId w:val="98"/>
              </w:numPr>
              <w:tabs>
                <w:tab w:val="left" w:pos="572"/>
              </w:tabs>
              <w:ind w:left="430" w:hanging="283"/>
              <w:contextualSpacing/>
              <w:rPr>
                <w:rFonts w:eastAsia="Times New Roman" w:cs="Arial"/>
                <w:lang w:eastAsia="pl-PL"/>
              </w:rPr>
            </w:pPr>
          </w:p>
        </w:tc>
        <w:tc>
          <w:tcPr>
            <w:tcW w:w="1499" w:type="pct"/>
            <w:shd w:val="clear" w:color="auto" w:fill="auto"/>
            <w:vAlign w:val="center"/>
          </w:tcPr>
          <w:p w14:paraId="31386157"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 xml:space="preserve">Projekt uwzględnia potrzeby lokalnego/regionalnego rynku pracy </w:t>
            </w:r>
            <w:r w:rsidRPr="00535CB6">
              <w:rPr>
                <w:rFonts w:eastAsia="Times New Roman" w:cs="Arial"/>
                <w:lang w:eastAsia="pl-PL"/>
              </w:rPr>
              <w:br/>
              <w:t xml:space="preserve">w odniesieniu do zawodów/wykształcenia </w:t>
            </w:r>
            <w:r w:rsidRPr="00535CB6">
              <w:rPr>
                <w:rFonts w:eastAsia="Times New Roman" w:cs="Arial"/>
                <w:lang w:eastAsia="pl-PL"/>
              </w:rPr>
              <w:br/>
              <w:t>w określonych branżach, w tym należących do inteligentnych specjalizacji regionu.</w:t>
            </w:r>
          </w:p>
        </w:tc>
        <w:tc>
          <w:tcPr>
            <w:tcW w:w="2880" w:type="pct"/>
            <w:shd w:val="clear" w:color="auto" w:fill="auto"/>
            <w:vAlign w:val="center"/>
          </w:tcPr>
          <w:p w14:paraId="5AFB149B" w14:textId="77777777" w:rsidR="00D300C7" w:rsidRPr="00535CB6" w:rsidRDefault="00D300C7" w:rsidP="00240BB0">
            <w:pPr>
              <w:autoSpaceDE w:val="0"/>
              <w:autoSpaceDN w:val="0"/>
              <w:adjustRightInd w:val="0"/>
              <w:contextualSpacing/>
              <w:rPr>
                <w:rFonts w:eastAsia="Times New Roman" w:cs="Arial"/>
                <w:lang w:eastAsia="pl-PL"/>
              </w:rPr>
            </w:pPr>
            <w:r w:rsidRPr="00535CB6">
              <w:rPr>
                <w:rFonts w:eastAsia="Times New Roman" w:cs="Arial"/>
                <w:lang w:eastAsia="pl-PL"/>
              </w:rPr>
              <w:t>Kryterium ma na celu dostosowywanie oferty edukacyjnej – szkolnej i pozaszkolnej czy programów nauczania do potrzeb rynku pracy, prowadzone we współpracy z instytucjami otoczenia społeczno-gospodarczego szkół/placówek systemu oświaty prowadzących kształcenie zawodowe. Pozwoli to na faktyczne osiągnięcie celu interwencji.</w:t>
            </w:r>
          </w:p>
          <w:p w14:paraId="6D525B84" w14:textId="77777777" w:rsidR="00D300C7" w:rsidRPr="00535CB6" w:rsidRDefault="00D300C7" w:rsidP="00240BB0">
            <w:pPr>
              <w:autoSpaceDE w:val="0"/>
              <w:autoSpaceDN w:val="0"/>
              <w:adjustRightInd w:val="0"/>
              <w:contextualSpacing/>
              <w:rPr>
                <w:rFonts w:eastAsia="Times New Roman" w:cs="Arial"/>
                <w:lang w:eastAsia="pl-PL"/>
              </w:rPr>
            </w:pPr>
            <w:r w:rsidRPr="00535CB6">
              <w:rPr>
                <w:rFonts w:eastAsia="Times New Roman" w:cs="Arial"/>
                <w:lang w:eastAsia="pl-PL"/>
              </w:rPr>
              <w:t xml:space="preserve">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w:t>
            </w:r>
            <w:r w:rsidRPr="00535CB6">
              <w:rPr>
                <w:rFonts w:eastAsia="Times New Roman" w:cs="Arial"/>
                <w:lang w:eastAsia="pl-PL"/>
              </w:rPr>
              <w:lastRenderedPageBreak/>
              <w:t>kierunków musi uwzględniać minimum jedną z inteligentnych specjalizacji regionu, o których mowa w Regionalnej Strategii Innowacji dla Mazowsza do 2020 roku.</w:t>
            </w:r>
          </w:p>
          <w:p w14:paraId="0B8DD5A9"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3C310BA" w14:textId="0F7F090A" w:rsidR="003C2CF1" w:rsidRPr="00535CB6" w:rsidRDefault="00D300C7" w:rsidP="00240BB0">
            <w:pPr>
              <w:contextualSpacing/>
              <w:rPr>
                <w:rStyle w:val="Hipercze"/>
                <w:rFonts w:eastAsia="Times New Roman" w:cs="Arial"/>
                <w:color w:val="auto"/>
                <w:lang w:eastAsia="pl-PL"/>
              </w:rPr>
            </w:pPr>
            <w:r w:rsidRPr="00535CB6">
              <w:rPr>
                <w:rFonts w:eastAsia="Times New Roman" w:cs="Arial"/>
                <w:lang w:eastAsia="pl-PL"/>
              </w:rPr>
              <w:t xml:space="preserve">Dla spełnienia kryterium pomocne będą informacje zawarte na stronach: www.obserwatorium.mazowsze.pl (np. pod adresem: </w:t>
            </w:r>
            <w:hyperlink r:id="rId38" w:tooltip="www.obserwatorium.mazowsze.pl/badania-i-analizy/popyt-na-prace" w:history="1">
              <w:r w:rsidRPr="00535CB6">
                <w:rPr>
                  <w:rStyle w:val="Hipercze"/>
                  <w:rFonts w:eastAsia="Times New Roman" w:cs="Arial"/>
                  <w:color w:val="auto"/>
                  <w:lang w:eastAsia="pl-PL"/>
                </w:rPr>
                <w:t>http://obserwatorium.mazowsze.pl/badania-i-analizy/popyt-na-prace</w:t>
              </w:r>
            </w:hyperlink>
          </w:p>
          <w:p w14:paraId="5B4A6DDD" w14:textId="2998F833" w:rsidR="00D300C7" w:rsidRPr="00535CB6" w:rsidRDefault="00D300C7" w:rsidP="00240BB0">
            <w:pPr>
              <w:contextualSpacing/>
              <w:rPr>
                <w:rFonts w:eastAsia="Times New Roman" w:cs="Arial"/>
                <w:lang w:eastAsia="pl-PL"/>
              </w:rPr>
            </w:pPr>
            <w:r w:rsidRPr="00535CB6">
              <w:rPr>
                <w:rFonts w:eastAsia="Times New Roman" w:cs="Arial"/>
                <w:lang w:eastAsia="pl-PL"/>
              </w:rPr>
              <w:t xml:space="preserve">oraz </w:t>
            </w:r>
            <w:hyperlink r:id="rId39" w:tooltip="www.skillspanorama.cedefop.europa.eu/en" w:history="1">
              <w:r w:rsidR="00141B9A" w:rsidRPr="00535CB6">
                <w:rPr>
                  <w:rStyle w:val="Hipercze"/>
                  <w:rFonts w:eastAsia="Times New Roman" w:cs="Arial"/>
                  <w:lang w:eastAsia="pl-PL"/>
                </w:rPr>
                <w:t>http://skillspanorama.cedefop.europa.eu/en</w:t>
              </w:r>
            </w:hyperlink>
          </w:p>
          <w:p w14:paraId="51659D56"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Kryterium weryfikowane na podstawie zapisów wniosku.</w:t>
            </w:r>
          </w:p>
          <w:p w14:paraId="4251D538"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6D8B2D"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lastRenderedPageBreak/>
              <w:t>0/1</w:t>
            </w:r>
          </w:p>
        </w:tc>
      </w:tr>
      <w:tr w:rsidR="00D300C7" w:rsidRPr="00AF73C0" w14:paraId="33593400" w14:textId="77777777" w:rsidTr="0066126B">
        <w:trPr>
          <w:trHeight w:val="20"/>
        </w:trPr>
        <w:tc>
          <w:tcPr>
            <w:tcW w:w="168" w:type="pct"/>
            <w:shd w:val="clear" w:color="auto" w:fill="auto"/>
            <w:vAlign w:val="center"/>
          </w:tcPr>
          <w:p w14:paraId="5E0CCAF8" w14:textId="77777777" w:rsidR="00D300C7" w:rsidRPr="00535CB6" w:rsidRDefault="00D300C7" w:rsidP="00240BB0">
            <w:pPr>
              <w:numPr>
                <w:ilvl w:val="0"/>
                <w:numId w:val="98"/>
              </w:numPr>
              <w:tabs>
                <w:tab w:val="left" w:pos="572"/>
              </w:tabs>
              <w:ind w:left="430" w:hanging="283"/>
              <w:contextualSpacing/>
              <w:rPr>
                <w:rFonts w:eastAsia="Times New Roman" w:cs="Arial"/>
                <w:lang w:eastAsia="pl-PL"/>
              </w:rPr>
            </w:pPr>
          </w:p>
        </w:tc>
        <w:tc>
          <w:tcPr>
            <w:tcW w:w="1499" w:type="pct"/>
            <w:shd w:val="clear" w:color="auto" w:fill="auto"/>
            <w:vAlign w:val="center"/>
          </w:tcPr>
          <w:p w14:paraId="2BD36988"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880" w:type="pct"/>
            <w:shd w:val="clear" w:color="auto" w:fill="auto"/>
            <w:vAlign w:val="center"/>
          </w:tcPr>
          <w:p w14:paraId="68844D49"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Kryterium będzie uważane za spełnione, jeśli Wnioskodawca wykaże we wniosku o dofinansowanie, że dokonał rozpoznania umiejętności, predyspozycji i potrzeb uczestników projektu, a szczegółowy zakres wsparcia i forma prowadzonych działań są z nim zgodne, co jest warunkiem trafności interwencji.</w:t>
            </w:r>
          </w:p>
          <w:p w14:paraId="3695E347" w14:textId="30C5D71A" w:rsidR="00D300C7" w:rsidRPr="00535CB6" w:rsidRDefault="00D300C7" w:rsidP="00240BB0">
            <w:pPr>
              <w:contextualSpacing/>
              <w:rPr>
                <w:rFonts w:eastAsia="Times New Roman" w:cs="Arial"/>
                <w:lang w:eastAsia="pl-PL"/>
              </w:rPr>
            </w:pPr>
            <w:r w:rsidRPr="00535CB6">
              <w:rPr>
                <w:rFonts w:eastAsia="Times New Roman" w:cs="Arial"/>
                <w:lang w:eastAsia="pl-PL"/>
              </w:rPr>
              <w:t>Kryterium zapewnia pozytywne efekty edukacyjne podejmowanych w projekcie działań, ich celowość</w:t>
            </w:r>
            <w:r w:rsidR="0059661C" w:rsidRPr="00535CB6">
              <w:rPr>
                <w:rFonts w:eastAsia="Times New Roman" w:cs="Arial"/>
                <w:lang w:eastAsia="pl-PL"/>
              </w:rPr>
              <w:t xml:space="preserve"> </w:t>
            </w:r>
            <w:r w:rsidRPr="00535CB6">
              <w:rPr>
                <w:rFonts w:eastAsia="Times New Roman" w:cs="Arial"/>
                <w:lang w:eastAsia="pl-PL"/>
              </w:rPr>
              <w:t>i zgodność z oczekiwaniami uczniów/słuchaczy.</w:t>
            </w:r>
          </w:p>
          <w:p w14:paraId="2F3CFB01"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Kryterium weryfikowane na podstawie zapisów wniosku.</w:t>
            </w:r>
          </w:p>
          <w:p w14:paraId="51761188"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8B62C7"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0/1</w:t>
            </w:r>
          </w:p>
        </w:tc>
      </w:tr>
      <w:tr w:rsidR="00D300C7" w:rsidRPr="00AF73C0" w14:paraId="4926AEB9" w14:textId="77777777" w:rsidTr="0066126B">
        <w:trPr>
          <w:trHeight w:val="20"/>
        </w:trPr>
        <w:tc>
          <w:tcPr>
            <w:tcW w:w="168" w:type="pct"/>
            <w:shd w:val="clear" w:color="auto" w:fill="auto"/>
            <w:vAlign w:val="center"/>
          </w:tcPr>
          <w:p w14:paraId="002CB753" w14:textId="77777777" w:rsidR="00D300C7" w:rsidRPr="00535CB6" w:rsidRDefault="00D300C7" w:rsidP="00240BB0">
            <w:pPr>
              <w:numPr>
                <w:ilvl w:val="0"/>
                <w:numId w:val="98"/>
              </w:numPr>
              <w:tabs>
                <w:tab w:val="left" w:pos="572"/>
              </w:tabs>
              <w:ind w:left="430" w:hanging="283"/>
              <w:contextualSpacing/>
              <w:rPr>
                <w:rFonts w:eastAsia="Times New Roman" w:cs="Arial"/>
                <w:lang w:eastAsia="pl-PL"/>
              </w:rPr>
            </w:pPr>
          </w:p>
        </w:tc>
        <w:tc>
          <w:tcPr>
            <w:tcW w:w="1499" w:type="pct"/>
            <w:shd w:val="clear" w:color="auto" w:fill="auto"/>
            <w:vAlign w:val="center"/>
          </w:tcPr>
          <w:p w14:paraId="4E819E07" w14:textId="77777777" w:rsidR="00D300C7" w:rsidRPr="00535CB6" w:rsidRDefault="00D300C7" w:rsidP="00240BB0">
            <w:pPr>
              <w:contextualSpacing/>
              <w:rPr>
                <w:rFonts w:cs="Arial"/>
                <w:lang w:eastAsia="pl-PL"/>
              </w:rPr>
            </w:pPr>
            <w:r w:rsidRPr="00535CB6">
              <w:rPr>
                <w:rFonts w:eastAsia="Times New Roman" w:cs="Arial"/>
                <w:lang w:eastAsia="pl-PL"/>
              </w:rPr>
              <w:t xml:space="preserve">Przedsięwzięcia finansowane w ramach projektu ze środków EFS stanowią uzupełnienie działań prowadzonych przez szkoły lub placówki systemu oświaty przed rozpoczęciem realizacji projektu. Nakłady </w:t>
            </w:r>
            <w:r w:rsidRPr="00535CB6">
              <w:rPr>
                <w:rFonts w:eastAsia="Times New Roman" w:cs="Arial"/>
                <w:lang w:eastAsia="pl-PL"/>
              </w:rPr>
              <w:lastRenderedPageBreak/>
              <w:t>ponoszone na rzecz powyższych przedsięwzięć nie zmniejszą się w stosunku do okresu 12 miesięcy poprzedzających realizację projektu.</w:t>
            </w:r>
          </w:p>
        </w:tc>
        <w:tc>
          <w:tcPr>
            <w:tcW w:w="2880" w:type="pct"/>
            <w:shd w:val="clear" w:color="auto" w:fill="auto"/>
            <w:vAlign w:val="center"/>
          </w:tcPr>
          <w:p w14:paraId="5D985932" w14:textId="0CF39DAE" w:rsidR="00D300C7" w:rsidRPr="00535CB6" w:rsidRDefault="00D300C7" w:rsidP="00240BB0">
            <w:pPr>
              <w:contextualSpacing/>
              <w:rPr>
                <w:rFonts w:eastAsia="Times New Roman" w:cs="Arial"/>
                <w:lang w:eastAsia="pl-PL"/>
              </w:rPr>
            </w:pPr>
            <w:r w:rsidRPr="00535CB6">
              <w:rPr>
                <w:rFonts w:eastAsia="Times New Roman" w:cs="Arial"/>
                <w:lang w:eastAsia="pl-PL"/>
              </w:rPr>
              <w:lastRenderedPageBreak/>
              <w:t xml:space="preserve">Zastosowane kryterium ma na celu zachowanie przez Wnioskodawców dodatkowości wsparcia EFS i wyeliminowanie sytuacji, w których finansowanie unijne zastępuje finansowanie krajowe. </w:t>
            </w:r>
          </w:p>
          <w:p w14:paraId="38A2B58C"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 xml:space="preserve">Skala działań prowadzonych przed rozpoczęciem realizacji projektu przez szkoły lub placówki systemu oświaty (nakłady środków na ich realizację) nie może ulec zmniejszeniu </w:t>
            </w:r>
            <w:r w:rsidRPr="00535CB6">
              <w:rPr>
                <w:rFonts w:eastAsia="Times New Roman" w:cs="Arial"/>
                <w:lang w:eastAsia="pl-PL"/>
              </w:rPr>
              <w:lastRenderedPageBreak/>
              <w:t>w stosunku do skali działań (nakładów) prowadzonych przez szkoły lub placówki systemu oświaty w okresie 12 miesięcy poprzedzających rozpoczęcie realizacji projektu (średniomiesięcznie).</w:t>
            </w:r>
          </w:p>
          <w:p w14:paraId="551B824A"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 xml:space="preserve">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 </w:t>
            </w:r>
          </w:p>
          <w:p w14:paraId="1B624732"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 xml:space="preserve">W przypadku staży zawodowych wykraczających poza zakres kształcenia zawodowego praktycznego wsparcie ma na celu zwiększenie wymiaru praktyk zawodowych objętych podstawą programową nauczania danego zawodu. </w:t>
            </w:r>
          </w:p>
          <w:p w14:paraId="24521BBD"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Praktyki zawodowe realizowane w zasadniczych szkołach zawodowych stanowią uzupełnienie praktycznej nauki zawodu organizowanej w tych szkołach.</w:t>
            </w:r>
          </w:p>
          <w:p w14:paraId="7CFEDB94" w14:textId="77777777" w:rsidR="00D300C7" w:rsidRPr="00535CB6" w:rsidRDefault="00D300C7" w:rsidP="00240BB0">
            <w:pPr>
              <w:contextualSpacing/>
              <w:rPr>
                <w:rFonts w:eastAsia="Times New Roman" w:cs="Arial"/>
                <w:lang w:eastAsia="pl-PL"/>
              </w:rPr>
            </w:pPr>
            <w:r w:rsidRPr="00535CB6">
              <w:rPr>
                <w:rFonts w:eastAsia="Times New Roman" w:cs="Arial"/>
                <w:lang w:eastAsia="pl-PL"/>
              </w:rPr>
              <w:t>Kryterium weryfikowane na podstawie zapisów wniosku.</w:t>
            </w:r>
          </w:p>
          <w:p w14:paraId="583AA643" w14:textId="77777777" w:rsidR="00D300C7" w:rsidRPr="00535CB6" w:rsidRDefault="00D300C7" w:rsidP="00240BB0">
            <w:pPr>
              <w:contextualSpacing/>
              <w:rPr>
                <w:rFonts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094EF3" w14:textId="050F3679" w:rsidR="00D300C7" w:rsidRPr="00535CB6" w:rsidRDefault="00D300C7" w:rsidP="00240BB0">
            <w:pPr>
              <w:contextualSpacing/>
              <w:rPr>
                <w:rFonts w:eastAsia="Times New Roman" w:cs="Arial"/>
                <w:lang w:eastAsia="pl-PL"/>
              </w:rPr>
            </w:pPr>
            <w:r w:rsidRPr="00535CB6">
              <w:rPr>
                <w:rFonts w:eastAsia="Times New Roman" w:cs="Arial"/>
                <w:lang w:eastAsia="pl-PL"/>
              </w:rPr>
              <w:lastRenderedPageBreak/>
              <w:t>0/1</w:t>
            </w:r>
          </w:p>
        </w:tc>
      </w:tr>
    </w:tbl>
    <w:p w14:paraId="50243302" w14:textId="77777777" w:rsidR="00D300C7" w:rsidRPr="00F877B4" w:rsidRDefault="00D300C7">
      <w:pPr>
        <w:rPr>
          <w:rFonts w:cs="Arial"/>
          <w:b/>
          <w:i/>
          <w:iCs/>
          <w:smallCaps/>
          <w:spacing w:val="10"/>
          <w:sz w:val="28"/>
          <w:szCs w:val="28"/>
        </w:rPr>
      </w:pPr>
      <w:r w:rsidRPr="00F877B4">
        <w:rPr>
          <w:rFonts w:cs="Arial"/>
          <w:b/>
          <w:sz w:val="28"/>
          <w:szCs w:val="28"/>
        </w:rPr>
        <w:br w:type="page"/>
      </w:r>
    </w:p>
    <w:p w14:paraId="3D5C4DC3" w14:textId="16EF661D" w:rsidR="003F79ED" w:rsidRPr="00F877B4" w:rsidRDefault="003F79ED" w:rsidP="00920F1F">
      <w:pPr>
        <w:pStyle w:val="Nagwek5"/>
        <w:rPr>
          <w:rFonts w:cs="Arial"/>
        </w:rPr>
      </w:pPr>
      <w:bookmarkStart w:id="353" w:name="_Toc457226211"/>
      <w:bookmarkStart w:id="354" w:name="_Toc457376961"/>
      <w:bookmarkStart w:id="355" w:name="_Toc457381533"/>
      <w:bookmarkStart w:id="356" w:name="_Toc457987810"/>
      <w:bookmarkStart w:id="357" w:name="_Toc462147174"/>
      <w:bookmarkStart w:id="358" w:name="_Toc131078576"/>
      <w:r w:rsidRPr="00F877B4">
        <w:rPr>
          <w:rFonts w:cs="Arial"/>
        </w:rPr>
        <w:lastRenderedPageBreak/>
        <w:t xml:space="preserve">Poddziałanie 10.3.1 (10iv) </w:t>
      </w:r>
      <w:r w:rsidR="00FD366F" w:rsidRPr="00F877B4">
        <w:rPr>
          <w:rFonts w:cs="Arial"/>
        </w:rPr>
        <w:t>„</w:t>
      </w:r>
      <w:r w:rsidRPr="00F877B4">
        <w:rPr>
          <w:rFonts w:cs="Arial"/>
        </w:rPr>
        <w:t>Doskonalenie zawodowe uczniów</w:t>
      </w:r>
      <w:r w:rsidR="00FD366F" w:rsidRPr="00F877B4">
        <w:rPr>
          <w:rFonts w:cs="Arial"/>
        </w:rPr>
        <w:t>” r</w:t>
      </w:r>
      <w:r w:rsidRPr="00F877B4">
        <w:rPr>
          <w:rFonts w:cs="Arial"/>
        </w:rPr>
        <w:t xml:space="preserve">odzaj przedsięwzięcia: </w:t>
      </w:r>
      <w:r w:rsidR="00FD366F" w:rsidRPr="00F877B4">
        <w:rPr>
          <w:rFonts w:cs="Arial"/>
        </w:rPr>
        <w:t>„</w:t>
      </w:r>
      <w:r w:rsidRPr="00F877B4">
        <w:rPr>
          <w:rFonts w:cs="Arial"/>
        </w:rPr>
        <w:t>Doskonalenie umiejętności i kompetencji zawodowych nauczycieli zawodu i instruktorów praktycznej nauki zawodu</w:t>
      </w:r>
      <w:r w:rsidR="00FD366F" w:rsidRPr="00F877B4">
        <w:rPr>
          <w:rFonts w:cs="Arial"/>
        </w:rPr>
        <w:t>”</w:t>
      </w:r>
      <w:bookmarkEnd w:id="353"/>
      <w:bookmarkEnd w:id="354"/>
      <w:bookmarkEnd w:id="355"/>
      <w:bookmarkEnd w:id="356"/>
      <w:bookmarkEnd w:id="357"/>
      <w:bookmarkEnd w:id="358"/>
    </w:p>
    <w:p w14:paraId="24FCBC98" w14:textId="5FBD87F7"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kryterium, opis kryterium oraz ocenę kryterium dla Poddziałania 10.3.1 „Doskonalenie zawodowe uczniów” rodzaj przedsięwzięcia: „Doskonalenie umiejętności i kompetencji zawodowych nauczycieli zawodu i instruktorów praktycznej nauki zawodu”"/>
      </w:tblPr>
      <w:tblGrid>
        <w:gridCol w:w="561"/>
        <w:gridCol w:w="4112"/>
        <w:gridCol w:w="8223"/>
        <w:gridCol w:w="1127"/>
      </w:tblGrid>
      <w:tr w:rsidR="003F79ED" w:rsidRPr="00004D4A" w14:paraId="25633288" w14:textId="77777777" w:rsidTr="0066126B">
        <w:trPr>
          <w:trHeight w:val="340"/>
          <w:tblHeader/>
        </w:trPr>
        <w:tc>
          <w:tcPr>
            <w:tcW w:w="200" w:type="pct"/>
            <w:shd w:val="clear" w:color="auto" w:fill="auto"/>
            <w:vAlign w:val="center"/>
          </w:tcPr>
          <w:p w14:paraId="6B74115A" w14:textId="7571D7E9" w:rsidR="003F79ED" w:rsidRPr="00535CB6" w:rsidRDefault="003F79ED" w:rsidP="00240BB0">
            <w:pPr>
              <w:contextualSpacing/>
              <w:rPr>
                <w:rFonts w:eastAsia="Calibri" w:cs="Arial"/>
                <w:b/>
              </w:rPr>
            </w:pPr>
            <w:r w:rsidRPr="00535CB6">
              <w:rPr>
                <w:rFonts w:eastAsia="Calibri" w:cs="Arial"/>
                <w:b/>
              </w:rPr>
              <w:t>Lp.</w:t>
            </w:r>
          </w:p>
        </w:tc>
        <w:tc>
          <w:tcPr>
            <w:tcW w:w="1466" w:type="pct"/>
            <w:shd w:val="clear" w:color="auto" w:fill="auto"/>
            <w:vAlign w:val="center"/>
          </w:tcPr>
          <w:p w14:paraId="5ECAA015" w14:textId="77777777" w:rsidR="003F79ED" w:rsidRPr="00535CB6" w:rsidRDefault="003F79ED" w:rsidP="00240BB0">
            <w:pPr>
              <w:contextualSpacing/>
              <w:rPr>
                <w:rFonts w:eastAsia="Calibri" w:cs="Arial"/>
                <w:b/>
              </w:rPr>
            </w:pPr>
            <w:r w:rsidRPr="00535CB6">
              <w:rPr>
                <w:rFonts w:eastAsia="Calibri" w:cs="Arial"/>
                <w:b/>
              </w:rPr>
              <w:t>Kryterium</w:t>
            </w:r>
          </w:p>
        </w:tc>
        <w:tc>
          <w:tcPr>
            <w:tcW w:w="2932" w:type="pct"/>
            <w:shd w:val="clear" w:color="auto" w:fill="auto"/>
            <w:vAlign w:val="center"/>
          </w:tcPr>
          <w:p w14:paraId="1E6C1F2C" w14:textId="77777777" w:rsidR="003F79ED" w:rsidRPr="00535CB6" w:rsidRDefault="003F79ED" w:rsidP="00240BB0">
            <w:pPr>
              <w:contextualSpacing/>
              <w:rPr>
                <w:rFonts w:eastAsia="Calibri" w:cs="Arial"/>
                <w:b/>
              </w:rPr>
            </w:pPr>
            <w:r w:rsidRPr="00535CB6">
              <w:rPr>
                <w:rFonts w:eastAsia="Calibri" w:cs="Arial"/>
                <w:b/>
              </w:rPr>
              <w:t>Opis kryterium</w:t>
            </w:r>
          </w:p>
        </w:tc>
        <w:tc>
          <w:tcPr>
            <w:tcW w:w="402" w:type="pct"/>
            <w:shd w:val="clear" w:color="auto" w:fill="auto"/>
            <w:vAlign w:val="center"/>
          </w:tcPr>
          <w:p w14:paraId="34F490C9" w14:textId="77777777" w:rsidR="003F79ED" w:rsidRPr="00535CB6" w:rsidRDefault="003F79ED" w:rsidP="00240BB0">
            <w:pPr>
              <w:contextualSpacing/>
              <w:rPr>
                <w:rFonts w:eastAsia="Calibri" w:cs="Arial"/>
                <w:b/>
              </w:rPr>
            </w:pPr>
            <w:r w:rsidRPr="00535CB6">
              <w:rPr>
                <w:rFonts w:eastAsia="Calibri" w:cs="Arial"/>
                <w:b/>
              </w:rPr>
              <w:t>Ocena kryterium</w:t>
            </w:r>
          </w:p>
        </w:tc>
      </w:tr>
      <w:tr w:rsidR="003F79ED" w:rsidRPr="00004D4A" w14:paraId="47BFEA31" w14:textId="77777777" w:rsidTr="00145F0C">
        <w:trPr>
          <w:trHeight w:val="20"/>
        </w:trPr>
        <w:tc>
          <w:tcPr>
            <w:tcW w:w="5000" w:type="pct"/>
            <w:gridSpan w:val="4"/>
            <w:shd w:val="clear" w:color="auto" w:fill="auto"/>
            <w:vAlign w:val="center"/>
          </w:tcPr>
          <w:p w14:paraId="69965821" w14:textId="77777777" w:rsidR="003F79ED" w:rsidRPr="00535CB6" w:rsidRDefault="003F79ED" w:rsidP="00240BB0">
            <w:pPr>
              <w:contextualSpacing/>
              <w:rPr>
                <w:rFonts w:eastAsia="Times New Roman" w:cs="Arial"/>
                <w:b/>
                <w:lang w:eastAsia="pl-PL"/>
              </w:rPr>
            </w:pPr>
            <w:r w:rsidRPr="00535CB6">
              <w:rPr>
                <w:rFonts w:eastAsia="Times New Roman" w:cs="Arial"/>
                <w:b/>
                <w:lang w:eastAsia="pl-PL"/>
              </w:rPr>
              <w:t>Kryteria dostępu weryfikowane na etapie oceny formalnej</w:t>
            </w:r>
          </w:p>
        </w:tc>
      </w:tr>
      <w:tr w:rsidR="003F79ED" w:rsidRPr="00004D4A" w14:paraId="58ABB571" w14:textId="77777777" w:rsidTr="0066126B">
        <w:trPr>
          <w:trHeight w:val="20"/>
        </w:trPr>
        <w:tc>
          <w:tcPr>
            <w:tcW w:w="200" w:type="pct"/>
            <w:shd w:val="clear" w:color="auto" w:fill="auto"/>
            <w:vAlign w:val="center"/>
          </w:tcPr>
          <w:p w14:paraId="28882B79" w14:textId="77777777" w:rsidR="003F79ED" w:rsidRPr="00535CB6" w:rsidRDefault="003F79ED" w:rsidP="00240BB0">
            <w:pPr>
              <w:numPr>
                <w:ilvl w:val="0"/>
                <w:numId w:val="102"/>
              </w:numPr>
              <w:contextualSpacing/>
              <w:rPr>
                <w:rFonts w:eastAsia="Times New Roman" w:cs="Arial"/>
                <w:lang w:eastAsia="pl-PL"/>
              </w:rPr>
            </w:pPr>
          </w:p>
        </w:tc>
        <w:tc>
          <w:tcPr>
            <w:tcW w:w="1466" w:type="pct"/>
            <w:shd w:val="clear" w:color="auto" w:fill="auto"/>
            <w:vAlign w:val="center"/>
          </w:tcPr>
          <w:p w14:paraId="0AF89A5A"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7E46168E"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61DC37B3"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Proponowany okres realizacji projektu jest wystarczający, aby objąć uczestników przewidzianymi w jego ramach formami wsparcia i podjąć odpowiednie działania zaradcze w przypadku trudności w realizacji projektu.</w:t>
            </w:r>
          </w:p>
          <w:p w14:paraId="5851C071"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 dnia 7 września 2004 r. w sprawie standardów kształcenia nauczycieli (Dz. U. Nr 207, poz. 2110).</w:t>
            </w:r>
          </w:p>
          <w:p w14:paraId="535096E7"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5B9EC51"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0/1</w:t>
            </w:r>
          </w:p>
        </w:tc>
      </w:tr>
      <w:tr w:rsidR="003F79ED" w:rsidRPr="00004D4A" w14:paraId="0502B5E9" w14:textId="77777777" w:rsidTr="00461B08">
        <w:trPr>
          <w:trHeight w:val="454"/>
        </w:trPr>
        <w:tc>
          <w:tcPr>
            <w:tcW w:w="200" w:type="pct"/>
            <w:shd w:val="clear" w:color="auto" w:fill="auto"/>
            <w:vAlign w:val="center"/>
          </w:tcPr>
          <w:p w14:paraId="4E5C9DF8" w14:textId="77777777" w:rsidR="003F79ED" w:rsidRPr="00535CB6" w:rsidRDefault="003F79ED" w:rsidP="00240BB0">
            <w:pPr>
              <w:numPr>
                <w:ilvl w:val="0"/>
                <w:numId w:val="102"/>
              </w:numPr>
              <w:ind w:left="502"/>
              <w:contextualSpacing/>
              <w:rPr>
                <w:rFonts w:eastAsia="Times New Roman" w:cs="Arial"/>
                <w:lang w:eastAsia="pl-PL"/>
              </w:rPr>
            </w:pPr>
          </w:p>
        </w:tc>
        <w:tc>
          <w:tcPr>
            <w:tcW w:w="1466" w:type="pct"/>
            <w:shd w:val="clear" w:color="auto" w:fill="auto"/>
            <w:vAlign w:val="center"/>
          </w:tcPr>
          <w:p w14:paraId="52251ED7"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Wnioskodawcą w ramach projektu jest:</w:t>
            </w:r>
          </w:p>
          <w:p w14:paraId="751CFF96"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74860364"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lub</w:t>
            </w:r>
          </w:p>
          <w:p w14:paraId="543D14BA"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 xml:space="preserve">podmiot posiadający co najmniej 3- letnie doświadczenie w obszarze kształcenia zawodowego (z wyłączeniem osób fizycznych innych niż prowadzące </w:t>
            </w:r>
            <w:r w:rsidRPr="00535CB6">
              <w:rPr>
                <w:rFonts w:eastAsia="Times New Roman" w:cs="Arial"/>
                <w:lang w:eastAsia="pl-PL"/>
              </w:rPr>
              <w:lastRenderedPageBreak/>
              <w:t>działalność gospodarczą lub oświatową na podstawie odrębnych przepisów).</w:t>
            </w:r>
          </w:p>
        </w:tc>
        <w:tc>
          <w:tcPr>
            <w:tcW w:w="2932" w:type="pct"/>
            <w:shd w:val="clear" w:color="auto" w:fill="auto"/>
            <w:vAlign w:val="center"/>
          </w:tcPr>
          <w:p w14:paraId="46511815" w14:textId="3F46804A" w:rsidR="003F79ED" w:rsidRPr="00535CB6" w:rsidRDefault="003F79ED" w:rsidP="00240BB0">
            <w:pPr>
              <w:contextualSpacing/>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kształcenia zawodowego z uwzględnieniem potrzeb rynku pracy, w tym w zakresie przygotowania kadry pedagogicznej do prowadzenia zajęć nauki zawodu dla uczniów/słuchaczy, tj. przede wszystkim przez organy prowadzące szkoły i placówki systemu oświaty prowadzące kształcenie zawodowe.</w:t>
            </w:r>
          </w:p>
          <w:p w14:paraId="3015C8C7"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4EC44A64"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5B66BED6"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0FB3EFC9"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lastRenderedPageBreak/>
              <w:t>0/1</w:t>
            </w:r>
          </w:p>
        </w:tc>
      </w:tr>
      <w:tr w:rsidR="003F79ED" w:rsidRPr="00004D4A" w14:paraId="6122DFFB" w14:textId="77777777" w:rsidTr="0066126B">
        <w:trPr>
          <w:trHeight w:val="935"/>
        </w:trPr>
        <w:tc>
          <w:tcPr>
            <w:tcW w:w="200" w:type="pct"/>
            <w:shd w:val="clear" w:color="auto" w:fill="auto"/>
            <w:vAlign w:val="center"/>
          </w:tcPr>
          <w:p w14:paraId="54094E7C" w14:textId="77777777" w:rsidR="003F79ED" w:rsidRPr="00535CB6" w:rsidRDefault="003F79ED" w:rsidP="00240BB0">
            <w:pPr>
              <w:numPr>
                <w:ilvl w:val="0"/>
                <w:numId w:val="102"/>
              </w:numPr>
              <w:ind w:left="502"/>
              <w:contextualSpacing/>
              <w:rPr>
                <w:rFonts w:eastAsia="Times New Roman" w:cs="Arial"/>
                <w:lang w:eastAsia="pl-PL"/>
              </w:rPr>
            </w:pPr>
          </w:p>
        </w:tc>
        <w:tc>
          <w:tcPr>
            <w:tcW w:w="1466" w:type="pct"/>
            <w:shd w:val="clear" w:color="auto" w:fill="auto"/>
            <w:vAlign w:val="center"/>
          </w:tcPr>
          <w:p w14:paraId="0414D6A6"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932" w:type="pct"/>
            <w:shd w:val="clear" w:color="auto" w:fill="auto"/>
            <w:vAlign w:val="center"/>
          </w:tcPr>
          <w:p w14:paraId="2E7B4B7D"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będzie tworzył materiały edukacyjne i szkoleniowe. Kryterium nie dotyczy Wnioskodawców, którzy nie planują tworzenia w ramach projektu materiałów edukacyjnych i szkoleniowych.</w:t>
            </w:r>
          </w:p>
          <w:p w14:paraId="4B0BC231" w14:textId="74BC702D" w:rsidR="003F79ED" w:rsidRPr="00535CB6" w:rsidRDefault="003F79ED" w:rsidP="00240BB0">
            <w:pPr>
              <w:contextualSpacing/>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w:t>
            </w:r>
            <w:r w:rsidR="003C2CF1" w:rsidRPr="00535CB6">
              <w:rPr>
                <w:rFonts w:eastAsia="Times New Roman" w:cs="Arial"/>
                <w:lang w:eastAsia="pl-PL"/>
              </w:rPr>
              <w:t xml:space="preserve"> </w:t>
            </w:r>
            <w:r w:rsidRPr="00535CB6">
              <w:rPr>
                <w:rFonts w:eastAsia="Times New Roman" w:cs="Arial"/>
                <w:lang w:eastAsia="pl-PL"/>
              </w:rPr>
              <w:t xml:space="preserve">i szkoleniowych (np. scenariuszy zajęć, materiałów multimedialnych, broszur) na zasadzie wolnej licencji. </w:t>
            </w:r>
          </w:p>
          <w:p w14:paraId="1D25AC18"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947C379"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0/1/nie dotyczy</w:t>
            </w:r>
          </w:p>
        </w:tc>
      </w:tr>
      <w:tr w:rsidR="003F79ED" w:rsidRPr="00004D4A" w14:paraId="626977CD" w14:textId="77777777" w:rsidTr="00535CB6">
        <w:trPr>
          <w:trHeight w:val="170"/>
        </w:trPr>
        <w:tc>
          <w:tcPr>
            <w:tcW w:w="5000" w:type="pct"/>
            <w:gridSpan w:val="4"/>
            <w:shd w:val="clear" w:color="auto" w:fill="auto"/>
            <w:vAlign w:val="center"/>
          </w:tcPr>
          <w:p w14:paraId="11F79706" w14:textId="77777777" w:rsidR="003F79ED" w:rsidRPr="00535CB6" w:rsidRDefault="003F79ED" w:rsidP="00240BB0">
            <w:pPr>
              <w:contextualSpacing/>
              <w:rPr>
                <w:rFonts w:eastAsia="Times New Roman" w:cs="Arial"/>
                <w:lang w:eastAsia="pl-PL"/>
              </w:rPr>
            </w:pPr>
            <w:r w:rsidRPr="00535CB6">
              <w:rPr>
                <w:rFonts w:eastAsia="Times New Roman" w:cs="Arial"/>
                <w:b/>
                <w:lang w:eastAsia="pl-PL"/>
              </w:rPr>
              <w:t>Kryteria dostępu weryfikowane na etapie oceny merytorycznej</w:t>
            </w:r>
          </w:p>
        </w:tc>
      </w:tr>
      <w:tr w:rsidR="003F79ED" w:rsidRPr="00004D4A" w14:paraId="07C2AB5C" w14:textId="77777777" w:rsidTr="0066126B">
        <w:trPr>
          <w:trHeight w:val="454"/>
        </w:trPr>
        <w:tc>
          <w:tcPr>
            <w:tcW w:w="200" w:type="pct"/>
            <w:shd w:val="clear" w:color="auto" w:fill="auto"/>
            <w:vAlign w:val="center"/>
          </w:tcPr>
          <w:p w14:paraId="0325DD47" w14:textId="77777777" w:rsidR="003F79ED" w:rsidRPr="00535CB6" w:rsidRDefault="003F79ED" w:rsidP="00240BB0">
            <w:pPr>
              <w:numPr>
                <w:ilvl w:val="0"/>
                <w:numId w:val="102"/>
              </w:numPr>
              <w:ind w:left="502"/>
              <w:contextualSpacing/>
              <w:rPr>
                <w:rFonts w:eastAsia="Times New Roman" w:cs="Arial"/>
                <w:lang w:eastAsia="pl-PL"/>
              </w:rPr>
            </w:pPr>
          </w:p>
        </w:tc>
        <w:tc>
          <w:tcPr>
            <w:tcW w:w="1466" w:type="pct"/>
            <w:shd w:val="clear" w:color="auto" w:fill="auto"/>
            <w:vAlign w:val="center"/>
          </w:tcPr>
          <w:p w14:paraId="5EA68C30" w14:textId="0D7E6BF9" w:rsidR="003F79ED" w:rsidRPr="00535CB6" w:rsidRDefault="003F79ED" w:rsidP="00240BB0">
            <w:pPr>
              <w:contextualSpacing/>
              <w:rPr>
                <w:rFonts w:eastAsia="Times New Roman" w:cs="Arial"/>
                <w:lang w:eastAsia="pl-PL"/>
              </w:rPr>
            </w:pPr>
            <w:r w:rsidRPr="00535CB6">
              <w:rPr>
                <w:rFonts w:eastAsia="Times New Roman" w:cs="Arial"/>
                <w:lang w:eastAsia="pl-PL"/>
              </w:rPr>
              <w:t xml:space="preserve">Wnioskodawca przed przygotowaniem wniosku o dofinansowanie przeprowadza diagnozę potrzeb w zakresie doskonalenia umiejętności i kompetencji nauczycieli zawodu i/lub instruktorów praktycznej nauki zawodu z uwzględnieniem zachowania trwałości wprowadzonych/wzmocnionych efektów działań realizowanych w ramach projektu oraz zapewnia zgodność </w:t>
            </w:r>
            <w:r w:rsidRPr="00535CB6">
              <w:rPr>
                <w:rFonts w:eastAsia="Times New Roman" w:cs="Arial"/>
                <w:lang w:eastAsia="pl-PL"/>
              </w:rPr>
              <w:lastRenderedPageBreak/>
              <w:t>proponowanego w projekcie wsparcia z przeprowadzoną diagnozą.</w:t>
            </w:r>
          </w:p>
        </w:tc>
        <w:tc>
          <w:tcPr>
            <w:tcW w:w="2932" w:type="pct"/>
            <w:shd w:val="clear" w:color="auto" w:fill="auto"/>
            <w:vAlign w:val="center"/>
          </w:tcPr>
          <w:p w14:paraId="365CEB67"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 szkołę lub placówkę systemu oświaty.</w:t>
            </w:r>
          </w:p>
          <w:p w14:paraId="25BF905B"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111C6E7" w14:textId="77777777" w:rsidR="003F79ED" w:rsidRPr="00535CB6" w:rsidRDefault="003F79ED" w:rsidP="00240BB0">
            <w:pPr>
              <w:numPr>
                <w:ilvl w:val="0"/>
                <w:numId w:val="100"/>
              </w:numPr>
              <w:ind w:left="289" w:hanging="284"/>
              <w:contextualSpacing/>
              <w:rPr>
                <w:rFonts w:eastAsia="Times New Roman" w:cs="Arial"/>
                <w:lang w:eastAsia="pl-PL"/>
              </w:rPr>
            </w:pPr>
            <w:r w:rsidRPr="00535CB6">
              <w:rPr>
                <w:rFonts w:eastAsia="Times New Roman" w:cs="Arial"/>
                <w:lang w:eastAsia="pl-PL"/>
              </w:rPr>
              <w:t>planu rozwoju szkoły lub placówki systemu oświaty prowadzącej kształcenie zawodowe,</w:t>
            </w:r>
          </w:p>
          <w:p w14:paraId="62086F92" w14:textId="77777777" w:rsidR="003F79ED" w:rsidRPr="00535CB6" w:rsidRDefault="003F79ED" w:rsidP="00240BB0">
            <w:pPr>
              <w:numPr>
                <w:ilvl w:val="0"/>
                <w:numId w:val="100"/>
              </w:numPr>
              <w:ind w:left="289" w:hanging="284"/>
              <w:contextualSpacing/>
              <w:rPr>
                <w:rFonts w:eastAsia="Times New Roman" w:cs="Arial"/>
                <w:lang w:eastAsia="pl-PL"/>
              </w:rPr>
            </w:pPr>
            <w:r w:rsidRPr="00535CB6">
              <w:rPr>
                <w:rFonts w:eastAsia="Times New Roman" w:cs="Arial"/>
                <w:lang w:eastAsia="pl-PL"/>
              </w:rPr>
              <w:t>nabywania przez nauczycieli kształcenia zawodowego/instruktorów praktycznej nauki zawodu określonych kompetencji oraz kwalifikacji</w:t>
            </w:r>
            <w:r w:rsidRPr="00535CB6">
              <w:rPr>
                <w:rFonts w:eastAsia="Times New Roman" w:cs="Arial"/>
                <w:vertAlign w:val="superscript"/>
                <w:lang w:eastAsia="pl-PL"/>
              </w:rPr>
              <w:footnoteReference w:id="172"/>
            </w:r>
            <w:r w:rsidRPr="00535CB6">
              <w:rPr>
                <w:rFonts w:eastAsia="Times New Roman" w:cs="Arial"/>
                <w:lang w:eastAsia="pl-PL"/>
              </w:rPr>
              <w:t>,</w:t>
            </w:r>
          </w:p>
          <w:p w14:paraId="78AD2434" w14:textId="77777777" w:rsidR="003F79ED" w:rsidRPr="00535CB6" w:rsidRDefault="003F79ED" w:rsidP="00240BB0">
            <w:pPr>
              <w:numPr>
                <w:ilvl w:val="0"/>
                <w:numId w:val="100"/>
              </w:numPr>
              <w:ind w:left="289" w:hanging="284"/>
              <w:contextualSpacing/>
              <w:rPr>
                <w:rFonts w:eastAsia="Times New Roman" w:cs="Arial"/>
                <w:lang w:eastAsia="pl-PL"/>
              </w:rPr>
            </w:pPr>
            <w:r w:rsidRPr="00535CB6">
              <w:rPr>
                <w:rFonts w:eastAsia="Times New Roman" w:cs="Arial"/>
                <w:lang w:eastAsia="pl-PL"/>
              </w:rPr>
              <w:lastRenderedPageBreak/>
              <w:t>funkcjonowania gospodarki regionalnej i rynku pracy,</w:t>
            </w:r>
          </w:p>
          <w:p w14:paraId="2552DBDF" w14:textId="77777777" w:rsidR="003F79ED" w:rsidRPr="00535CB6" w:rsidRDefault="003F79ED" w:rsidP="00240BB0">
            <w:pPr>
              <w:numPr>
                <w:ilvl w:val="0"/>
                <w:numId w:val="99"/>
              </w:numPr>
              <w:ind w:left="289" w:hanging="284"/>
              <w:contextualSpacing/>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6C9D2F3"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Wniosek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37AEA56B"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20CDE80"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Kryterium weryfikowane na podstawie zapisów wniosku.</w:t>
            </w:r>
          </w:p>
          <w:p w14:paraId="02C0AC2C"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499B507"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lastRenderedPageBreak/>
              <w:t>0/1</w:t>
            </w:r>
          </w:p>
        </w:tc>
      </w:tr>
      <w:tr w:rsidR="003F79ED" w:rsidRPr="00004D4A" w14:paraId="4BBBD7EF" w14:textId="77777777" w:rsidTr="0066126B">
        <w:trPr>
          <w:trHeight w:val="1175"/>
        </w:trPr>
        <w:tc>
          <w:tcPr>
            <w:tcW w:w="200" w:type="pct"/>
            <w:shd w:val="clear" w:color="auto" w:fill="auto"/>
            <w:vAlign w:val="center"/>
          </w:tcPr>
          <w:p w14:paraId="52349C6C" w14:textId="77777777" w:rsidR="003F79ED" w:rsidRPr="00535CB6" w:rsidRDefault="003F79ED" w:rsidP="00240BB0">
            <w:pPr>
              <w:numPr>
                <w:ilvl w:val="0"/>
                <w:numId w:val="102"/>
              </w:numPr>
              <w:ind w:left="502"/>
              <w:contextualSpacing/>
              <w:rPr>
                <w:rFonts w:eastAsia="Times New Roman" w:cs="Arial"/>
                <w:lang w:eastAsia="pl-PL"/>
              </w:rPr>
            </w:pPr>
          </w:p>
        </w:tc>
        <w:tc>
          <w:tcPr>
            <w:tcW w:w="1466" w:type="pct"/>
            <w:shd w:val="clear" w:color="auto" w:fill="auto"/>
            <w:vAlign w:val="center"/>
          </w:tcPr>
          <w:p w14:paraId="4761B752"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 xml:space="preserve">Projekt przewiduje monitorowanie na wszystkich etapach nabywania kwalifikacji lub kompetencji przez nauczycieli zawodu i/lub instruktorów praktycznej nauki zawodu uczestniczących w projekcie. </w:t>
            </w:r>
          </w:p>
        </w:tc>
        <w:tc>
          <w:tcPr>
            <w:tcW w:w="2932" w:type="pct"/>
            <w:shd w:val="clear" w:color="auto" w:fill="auto"/>
            <w:vAlign w:val="center"/>
          </w:tcPr>
          <w:p w14:paraId="0AC2A7B3"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Kompetencje należy rozumieć, jako udowodnioną zdolność wykorzystywania wiedzy, kwalifikacji oraz umiejętności indywidualnych, społecznych i/lub metodologicznych w pracy lub nauce oraz w rozwoju zawodowym i osobistym.</w:t>
            </w:r>
          </w:p>
          <w:p w14:paraId="68A82882"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Fakt nabycia kompetencji przez uczestników projektu jest weryfikowany w ramach następujących etapów:</w:t>
            </w:r>
          </w:p>
          <w:p w14:paraId="1627030F" w14:textId="77777777" w:rsidR="003F79ED" w:rsidRPr="00535CB6" w:rsidRDefault="003F79ED" w:rsidP="00240BB0">
            <w:pPr>
              <w:numPr>
                <w:ilvl w:val="0"/>
                <w:numId w:val="101"/>
              </w:numPr>
              <w:ind w:left="510" w:hanging="425"/>
              <w:contextualSpacing/>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71AD0547" w14:textId="77777777" w:rsidR="003F79ED" w:rsidRPr="00535CB6" w:rsidRDefault="003F79ED" w:rsidP="00240BB0">
            <w:pPr>
              <w:numPr>
                <w:ilvl w:val="0"/>
                <w:numId w:val="101"/>
              </w:numPr>
              <w:ind w:left="510" w:hanging="425"/>
              <w:contextualSpacing/>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5B062CA" w14:textId="77777777" w:rsidR="003F79ED" w:rsidRPr="00535CB6" w:rsidRDefault="003F79ED" w:rsidP="00240BB0">
            <w:pPr>
              <w:numPr>
                <w:ilvl w:val="0"/>
                <w:numId w:val="101"/>
              </w:numPr>
              <w:ind w:left="510" w:hanging="425"/>
              <w:contextualSpacing/>
              <w:rPr>
                <w:rFonts w:eastAsia="Times New Roman" w:cs="Arial"/>
                <w:lang w:eastAsia="pl-PL"/>
              </w:rPr>
            </w:pPr>
            <w:r w:rsidRPr="00535CB6">
              <w:rPr>
                <w:rFonts w:eastAsia="Times New Roman" w:cs="Arial"/>
                <w:lang w:eastAsia="pl-PL"/>
              </w:rPr>
              <w:t>ETAP III – Ocena – przeprowadzenie weryfikacji na podstawie opracowanych kryteriów oceny po zakończeniu wsparcia udzielanego danej osobie,</w:t>
            </w:r>
          </w:p>
          <w:p w14:paraId="2ACAABBD" w14:textId="77777777" w:rsidR="003F79ED" w:rsidRPr="00535CB6" w:rsidRDefault="003F79ED" w:rsidP="00240BB0">
            <w:pPr>
              <w:numPr>
                <w:ilvl w:val="0"/>
                <w:numId w:val="101"/>
              </w:numPr>
              <w:ind w:left="510" w:hanging="425"/>
              <w:contextualSpacing/>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C2B28A8"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Zapisy wniosku o dofinansowanie muszą zawierać wyraźne opisy wszystkich IV etapów.</w:t>
            </w:r>
          </w:p>
          <w:p w14:paraId="5EC39B4F"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lastRenderedPageBreak/>
              <w:t>Kwalifikacja to określony zestaw efektów uczenia się (kompetencji), których osiągnięcie zostało formalnie potwierdzone przez upoważnioną do tego instytucję zgodnie z ustalonymi standardami. Nadanie kwalifikacji następuje w wyniku walidacji i certyfikacji.</w:t>
            </w:r>
          </w:p>
          <w:p w14:paraId="1129FD38"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 xml:space="preserve">Elementem wspólnym kwalifikacji i kompetencji jest konieczność określenia we wniosku o dofinansowanie efektów uczenia się, czyli wskazania co dana osoba powinna wiedzieć, co potrafić i jakie kompetencje społeczne posiadać po zakończeniu danej formy wsparcia (np. kursu, szkolenia). </w:t>
            </w:r>
          </w:p>
          <w:p w14:paraId="12E406D1"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W przypadku kompetencji (o ile nie wskazano, że powinny być one potwierdzone formalnym certyfikatem), nie jest konieczne spełnienie warunków dotyczących walidacji, certyfikowania oraz rozpoznawalności dokumentów potwierdzających ich nabycie. Kluczowe dla nabywania kompetencji jest natomiast zapewnienie realizacji</w:t>
            </w:r>
            <w:r w:rsidRPr="00535CB6">
              <w:rPr>
                <w:rFonts w:eastAsia="Times New Roman" w:cs="Arial"/>
                <w:lang w:eastAsia="pl-PL"/>
              </w:rPr>
              <w:br/>
              <w:t>w ramach projektu ww. czterech etapów.</w:t>
            </w:r>
          </w:p>
          <w:p w14:paraId="50E63F9D"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W związku z powyższym Wnioskodawca powinien zróżnicować wsparcie na kursy, które zgodnie z kryterium dostępu powinny wpłynąć na podwyższenie kwalifikacji tj. kończyć się egzaminem/uzyskaniem odpowiedniego certyfikatu oraz na np. szkolenia czy warsztaty, które wiążą się z uzyskaniem umiejętności nie zaś konkretnych kwalifikacji.</w:t>
            </w:r>
          </w:p>
          <w:p w14:paraId="2C235303"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 xml:space="preserve">Kryterium będzie weryfikowane na podstawie zapisów wniosku. </w:t>
            </w:r>
          </w:p>
          <w:p w14:paraId="62345FEC"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E50C5AB"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lastRenderedPageBreak/>
              <w:t>0/1</w:t>
            </w:r>
          </w:p>
        </w:tc>
      </w:tr>
      <w:tr w:rsidR="003F79ED" w:rsidRPr="00004D4A" w14:paraId="7B9573A8" w14:textId="77777777" w:rsidTr="0066126B">
        <w:trPr>
          <w:trHeight w:val="567"/>
        </w:trPr>
        <w:tc>
          <w:tcPr>
            <w:tcW w:w="200" w:type="pct"/>
            <w:shd w:val="clear" w:color="auto" w:fill="auto"/>
            <w:vAlign w:val="center"/>
          </w:tcPr>
          <w:p w14:paraId="0057C91D" w14:textId="77777777" w:rsidR="003F79ED" w:rsidRPr="00535CB6" w:rsidRDefault="003F79ED" w:rsidP="00240BB0">
            <w:pPr>
              <w:numPr>
                <w:ilvl w:val="0"/>
                <w:numId w:val="102"/>
              </w:numPr>
              <w:ind w:left="502"/>
              <w:contextualSpacing/>
              <w:rPr>
                <w:rFonts w:eastAsia="Times New Roman" w:cs="Arial"/>
                <w:lang w:eastAsia="pl-PL"/>
              </w:rPr>
            </w:pPr>
          </w:p>
        </w:tc>
        <w:tc>
          <w:tcPr>
            <w:tcW w:w="1466" w:type="pct"/>
            <w:shd w:val="clear" w:color="auto" w:fill="auto"/>
            <w:vAlign w:val="center"/>
          </w:tcPr>
          <w:p w14:paraId="42CB167B"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Projekt przewiduje uczestnictwo instytucji otoczenia społeczno-gospodarczego szkół lub placówek systemu oświaty prowadzących kształcenie zawodowe</w:t>
            </w:r>
            <w:r w:rsidRPr="00535CB6">
              <w:rPr>
                <w:rFonts w:eastAsia="Times New Roman" w:cs="Arial"/>
                <w:lang w:eastAsia="pl-PL"/>
              </w:rPr>
              <w:br/>
              <w:t>w ramach realizacji różnych form doskonalenia zawodowego nauczycieli kształcenia zawodowego.</w:t>
            </w:r>
          </w:p>
        </w:tc>
        <w:tc>
          <w:tcPr>
            <w:tcW w:w="2932" w:type="pct"/>
            <w:shd w:val="clear" w:color="auto" w:fill="auto"/>
            <w:vAlign w:val="center"/>
          </w:tcPr>
          <w:p w14:paraId="042A4854"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 xml:space="preserve">Celem wprowadzenia kryterium jest zapewnienie realizacji doskonalenia zawodowego nauczycieli kształcenia zawodowego we współpracy z instytucjami otoczenia społeczno-gospodarczego szkół lub placówek systemu oświaty prowadzących kształcenie zawodowe, w tym z przedsiębiorcami lub pracodawcami działającymi na obszarze, na którym znajduje się dana szkoła lub placówka systemu oświaty. </w:t>
            </w:r>
          </w:p>
          <w:p w14:paraId="65255FA2"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Wnioskodawca jest zobowiązany do wskazania we wniosku o dofinansowanie instytucji otoczenia społeczno-gospodarczego szkół lub placówek systemu oświaty uczestniczących w kształceniu zawodowym nauczycieli.</w:t>
            </w:r>
          </w:p>
          <w:p w14:paraId="65D2AEA1"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Kryterium weryfikowane na podstawie zapisów wniosku.</w:t>
            </w:r>
          </w:p>
          <w:p w14:paraId="5E823C17"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54823E2" w14:textId="77777777" w:rsidR="003F79ED" w:rsidRPr="00535CB6" w:rsidRDefault="003F79ED" w:rsidP="00240BB0">
            <w:pPr>
              <w:contextualSpacing/>
              <w:rPr>
                <w:rFonts w:eastAsia="Times New Roman" w:cs="Arial"/>
                <w:lang w:eastAsia="pl-PL"/>
              </w:rPr>
            </w:pPr>
            <w:r w:rsidRPr="00535CB6">
              <w:rPr>
                <w:rFonts w:eastAsia="Times New Roman" w:cs="Arial"/>
                <w:lang w:eastAsia="pl-PL"/>
              </w:rPr>
              <w:t>0/1</w:t>
            </w:r>
          </w:p>
        </w:tc>
      </w:tr>
    </w:tbl>
    <w:p w14:paraId="1C527038" w14:textId="7479C2D8" w:rsidR="003F79ED" w:rsidRDefault="003F79ED">
      <w:pPr>
        <w:rPr>
          <w:rFonts w:cs="Arial"/>
          <w:b/>
          <w:sz w:val="28"/>
          <w:szCs w:val="28"/>
        </w:rPr>
      </w:pPr>
      <w:r w:rsidRPr="00F877B4">
        <w:rPr>
          <w:rFonts w:cs="Arial"/>
          <w:b/>
          <w:sz w:val="28"/>
          <w:szCs w:val="28"/>
        </w:rPr>
        <w:br w:type="page"/>
      </w:r>
    </w:p>
    <w:p w14:paraId="7E34C230" w14:textId="27247D19" w:rsidR="00622C2A" w:rsidRDefault="00622C2A" w:rsidP="00BD333F">
      <w:pPr>
        <w:pStyle w:val="Nagwek5"/>
      </w:pPr>
      <w:bookmarkStart w:id="359" w:name="_Toc131078577"/>
      <w:r w:rsidRPr="00BD333F">
        <w:lastRenderedPageBreak/>
        <w:t>Poddziałanie 10.3.1 (10iv) Doskonalenie zawodowe uczniów</w:t>
      </w:r>
      <w:bookmarkEnd w:id="359"/>
    </w:p>
    <w:p w14:paraId="4790355F" w14:textId="161F9FDA" w:rsidR="00622C2A" w:rsidRPr="00DD0841" w:rsidRDefault="00622C2A" w:rsidP="00622C2A">
      <w:pPr>
        <w:pStyle w:val="Bezodstpw"/>
        <w:rPr>
          <w:rFonts w:cs="Arial"/>
        </w:rPr>
      </w:pPr>
      <w:r w:rsidRPr="00F877B4">
        <w:rPr>
          <w:rFonts w:cs="Arial"/>
        </w:rPr>
        <w:t>Kryteria wyboru projektów przyjęte przez Komitet Monitorujący RPO WM na X</w:t>
      </w:r>
      <w:r w:rsidR="00BB3466">
        <w:rPr>
          <w:rFonts w:cs="Arial"/>
        </w:rPr>
        <w:t>XIII</w:t>
      </w:r>
      <w:r w:rsidR="006A6D2F">
        <w:rPr>
          <w:rFonts w:cs="Arial"/>
        </w:rPr>
        <w:t xml:space="preserve"> p</w:t>
      </w:r>
      <w:r w:rsidRPr="00F877B4">
        <w:rPr>
          <w:rFonts w:cs="Arial"/>
        </w:rPr>
        <w:t>osiedze</w:t>
      </w:r>
      <w:r w:rsidR="00BB3466">
        <w:rPr>
          <w:rFonts w:cs="Arial"/>
        </w:rPr>
        <w:t>niu w dniu 7 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1 (10iv) Doskonalenie zawodowe uczniów"/>
        <w:tblDescription w:val="Poddziałanie 10.3.1 (10iv) Doskonalenie zawodowe uczniów&#10;Kryteria wyboru projektów przyjęte przez Komitet Monitorujący RPO WM na XXIII Posiedzeniu w dniu 7 kwietnia 2017 r.&#10;"/>
      </w:tblPr>
      <w:tblGrid>
        <w:gridCol w:w="668"/>
        <w:gridCol w:w="3607"/>
        <w:gridCol w:w="8621"/>
        <w:gridCol w:w="1127"/>
      </w:tblGrid>
      <w:tr w:rsidR="00A855E2" w:rsidRPr="00CA12B9" w14:paraId="3FE649E9" w14:textId="77777777" w:rsidTr="0066126B">
        <w:trPr>
          <w:trHeight w:val="567"/>
          <w:tblHeader/>
        </w:trPr>
        <w:tc>
          <w:tcPr>
            <w:tcW w:w="238" w:type="pct"/>
            <w:shd w:val="clear" w:color="auto" w:fill="auto"/>
            <w:vAlign w:val="center"/>
          </w:tcPr>
          <w:p w14:paraId="5A2BABD6" w14:textId="2D2D6A54" w:rsidR="00A855E2" w:rsidRPr="00535CB6" w:rsidRDefault="00A855E2" w:rsidP="00240BB0">
            <w:pPr>
              <w:contextualSpacing/>
              <w:rPr>
                <w:rFonts w:cs="Arial"/>
                <w:b/>
              </w:rPr>
            </w:pPr>
            <w:bookmarkStart w:id="360" w:name="_Toc457226212"/>
            <w:bookmarkStart w:id="361" w:name="_Toc457376962"/>
            <w:bookmarkStart w:id="362" w:name="_Toc457381534"/>
            <w:bookmarkStart w:id="363" w:name="_Toc457987811"/>
            <w:bookmarkStart w:id="364" w:name="_Toc462147175"/>
            <w:r w:rsidRPr="00535CB6">
              <w:rPr>
                <w:rFonts w:cs="Arial"/>
                <w:b/>
              </w:rPr>
              <w:t>Lp.</w:t>
            </w:r>
          </w:p>
        </w:tc>
        <w:tc>
          <w:tcPr>
            <w:tcW w:w="1286" w:type="pct"/>
            <w:shd w:val="clear" w:color="auto" w:fill="auto"/>
            <w:vAlign w:val="center"/>
          </w:tcPr>
          <w:p w14:paraId="586C052F" w14:textId="77777777" w:rsidR="00A855E2" w:rsidRPr="00535CB6" w:rsidRDefault="00A855E2" w:rsidP="00240BB0">
            <w:pPr>
              <w:contextualSpacing/>
              <w:rPr>
                <w:rFonts w:cs="Arial"/>
                <w:b/>
              </w:rPr>
            </w:pPr>
            <w:r w:rsidRPr="00535CB6">
              <w:rPr>
                <w:rFonts w:cs="Arial"/>
                <w:b/>
              </w:rPr>
              <w:t>Kryterium</w:t>
            </w:r>
          </w:p>
        </w:tc>
        <w:tc>
          <w:tcPr>
            <w:tcW w:w="3074" w:type="pct"/>
            <w:shd w:val="clear" w:color="auto" w:fill="auto"/>
            <w:vAlign w:val="center"/>
          </w:tcPr>
          <w:p w14:paraId="430FD11D" w14:textId="77777777" w:rsidR="00A855E2" w:rsidRPr="00535CB6" w:rsidRDefault="00A855E2" w:rsidP="00240BB0">
            <w:pPr>
              <w:contextualSpacing/>
              <w:rPr>
                <w:rFonts w:cs="Arial"/>
                <w:b/>
              </w:rPr>
            </w:pPr>
            <w:r w:rsidRPr="00535CB6">
              <w:rPr>
                <w:rFonts w:cs="Arial"/>
                <w:b/>
              </w:rPr>
              <w:t>Opis kryterium</w:t>
            </w:r>
          </w:p>
        </w:tc>
        <w:tc>
          <w:tcPr>
            <w:tcW w:w="402" w:type="pct"/>
            <w:shd w:val="clear" w:color="auto" w:fill="auto"/>
            <w:vAlign w:val="center"/>
          </w:tcPr>
          <w:p w14:paraId="50D614BC" w14:textId="77777777" w:rsidR="00A855E2" w:rsidRPr="00535CB6" w:rsidRDefault="00A855E2" w:rsidP="00240BB0">
            <w:pPr>
              <w:contextualSpacing/>
              <w:rPr>
                <w:rFonts w:cs="Arial"/>
                <w:b/>
              </w:rPr>
            </w:pPr>
            <w:r w:rsidRPr="00535CB6">
              <w:rPr>
                <w:rFonts w:cs="Arial"/>
                <w:b/>
              </w:rPr>
              <w:t>Ocena kryterium</w:t>
            </w:r>
          </w:p>
        </w:tc>
      </w:tr>
      <w:tr w:rsidR="00A855E2" w:rsidRPr="00CA12B9" w14:paraId="3AAA5BAF" w14:textId="77777777" w:rsidTr="00145F0C">
        <w:trPr>
          <w:trHeight w:val="20"/>
        </w:trPr>
        <w:tc>
          <w:tcPr>
            <w:tcW w:w="5000" w:type="pct"/>
            <w:gridSpan w:val="4"/>
            <w:shd w:val="clear" w:color="auto" w:fill="auto"/>
            <w:vAlign w:val="center"/>
          </w:tcPr>
          <w:p w14:paraId="00AE52C7" w14:textId="77777777" w:rsidR="00A855E2" w:rsidRPr="00535CB6" w:rsidRDefault="00A855E2" w:rsidP="00240BB0">
            <w:pPr>
              <w:contextualSpacing/>
              <w:rPr>
                <w:rFonts w:eastAsia="Times New Roman" w:cs="Arial"/>
                <w:lang w:eastAsia="pl-PL"/>
              </w:rPr>
            </w:pPr>
            <w:r w:rsidRPr="00535CB6">
              <w:rPr>
                <w:rFonts w:eastAsia="Times New Roman" w:cs="Arial"/>
                <w:b/>
                <w:lang w:eastAsia="pl-PL"/>
              </w:rPr>
              <w:t>Kryteria dostępu weryfikowane na etapie oceny formalnej</w:t>
            </w:r>
          </w:p>
        </w:tc>
      </w:tr>
      <w:tr w:rsidR="00A855E2" w:rsidRPr="00CA12B9" w14:paraId="36BBCB93" w14:textId="77777777" w:rsidTr="0066126B">
        <w:trPr>
          <w:trHeight w:val="20"/>
        </w:trPr>
        <w:tc>
          <w:tcPr>
            <w:tcW w:w="238" w:type="pct"/>
            <w:shd w:val="clear" w:color="auto" w:fill="auto"/>
            <w:vAlign w:val="center"/>
          </w:tcPr>
          <w:p w14:paraId="348C15AD" w14:textId="77777777" w:rsidR="00A855E2" w:rsidRPr="00535CB6" w:rsidRDefault="00A855E2" w:rsidP="00240BB0">
            <w:pPr>
              <w:numPr>
                <w:ilvl w:val="0"/>
                <w:numId w:val="551"/>
              </w:numPr>
              <w:tabs>
                <w:tab w:val="left" w:pos="572"/>
              </w:tabs>
              <w:contextualSpacing/>
              <w:rPr>
                <w:rFonts w:eastAsia="Times New Roman" w:cs="Arial"/>
                <w:lang w:eastAsia="pl-PL"/>
              </w:rPr>
            </w:pPr>
          </w:p>
        </w:tc>
        <w:tc>
          <w:tcPr>
            <w:tcW w:w="1286" w:type="pct"/>
            <w:shd w:val="clear" w:color="auto" w:fill="auto"/>
            <w:vAlign w:val="center"/>
          </w:tcPr>
          <w:p w14:paraId="7D286FA0"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Wnioskodawcą w ramach projektu jest:</w:t>
            </w:r>
          </w:p>
          <w:p w14:paraId="134F4EE7"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organ prowadzący szkół i/lub placówek systemu oświaty w województwie mazowieckim prowadzących kształcenie zawodowe lub organ prowadzący gimnazjów/klas dotychczasowych gimnazjów (w przypadku projektu obejmującego wyłącznie rozwój doradztwa edukacyjno-zawodowego w gimnazjach)</w:t>
            </w:r>
          </w:p>
          <w:p w14:paraId="6492BE78"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lub</w:t>
            </w:r>
          </w:p>
          <w:p w14:paraId="6CA1F787"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3074" w:type="pct"/>
            <w:shd w:val="clear" w:color="auto" w:fill="auto"/>
            <w:vAlign w:val="center"/>
          </w:tcPr>
          <w:p w14:paraId="1CA1F280"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BE0E71A"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Wnioskodawca oświadcza, że jest organem prowadzącym</w:t>
            </w:r>
            <w:r w:rsidRPr="00535CB6">
              <w:rPr>
                <w:rFonts w:cs="Arial"/>
              </w:rPr>
              <w:t xml:space="preserve"> dla </w:t>
            </w:r>
            <w:r w:rsidRPr="00535CB6">
              <w:rPr>
                <w:rFonts w:eastAsia="Times New Roman" w:cs="Arial"/>
                <w:lang w:eastAsia="pl-PL"/>
              </w:rPr>
              <w:t xml:space="preserve">szkół i/lub placówek systemu oświaty w województwie mazowieckim prowadzących kształcenie zawodowe lub w przypadku projektu obejmującego wyłącznie rozwój doradztwa edukacyjno-zawodowego w gimnazjach - organem prowadzącym gimnazjów/dla klas dotychczasowych gimnazjów. </w:t>
            </w:r>
          </w:p>
          <w:p w14:paraId="4E0E98AD"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Jeśli Wnioskodawca nie jest organem prowadzącym szkoły/szkół i/lub /lub placówek systemu oświaty zamieszcza we wniosku o dofinansowanie opis potwierdzający wymagane doświadczenie w obszarze kształcenia zawodowego. Przez</w:t>
            </w:r>
            <w:r w:rsidRPr="00535CB6">
              <w:rPr>
                <w:rFonts w:cs="Arial"/>
              </w:rPr>
              <w:t xml:space="preserve"> </w:t>
            </w:r>
            <w:r w:rsidRPr="00535CB6">
              <w:rPr>
                <w:rFonts w:eastAsia="Times New Roman" w:cs="Arial"/>
                <w:lang w:eastAsia="pl-PL"/>
              </w:rPr>
              <w:t xml:space="preserve">doświadczenie należy rozumieć działania wspomagające kształcenie zawodowe. </w:t>
            </w:r>
          </w:p>
          <w:p w14:paraId="21040296"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 xml:space="preserve">Doświadczenie 3-letnie musi pochodzić z okresu maksymalnie 5 lat przed dniem złożenia wniosku o dofinansowanie. </w:t>
            </w:r>
          </w:p>
          <w:p w14:paraId="31E3F0E3"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109CF761"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0CAFF94"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0/1</w:t>
            </w:r>
          </w:p>
        </w:tc>
      </w:tr>
      <w:tr w:rsidR="00A855E2" w:rsidRPr="00CA12B9" w14:paraId="7F786029" w14:textId="77777777" w:rsidTr="0066126B">
        <w:trPr>
          <w:trHeight w:val="20"/>
        </w:trPr>
        <w:tc>
          <w:tcPr>
            <w:tcW w:w="238" w:type="pct"/>
            <w:shd w:val="clear" w:color="auto" w:fill="auto"/>
            <w:vAlign w:val="center"/>
          </w:tcPr>
          <w:p w14:paraId="5D7D9527" w14:textId="77777777" w:rsidR="00A855E2" w:rsidRPr="00535CB6" w:rsidRDefault="00A855E2" w:rsidP="00240BB0">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051EBBD" w14:textId="25DE7240" w:rsidR="00A855E2" w:rsidRPr="00535CB6" w:rsidRDefault="00A855E2" w:rsidP="00240BB0">
            <w:pPr>
              <w:contextualSpacing/>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3074" w:type="pct"/>
            <w:shd w:val="clear" w:color="auto" w:fill="auto"/>
            <w:vAlign w:val="center"/>
          </w:tcPr>
          <w:p w14:paraId="61CD6ECD"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12090B5" w14:textId="77777777" w:rsidR="00A855E2" w:rsidRPr="00535CB6" w:rsidRDefault="00A855E2" w:rsidP="00240BB0">
            <w:pPr>
              <w:ind w:right="85"/>
              <w:contextualSpacing/>
              <w:rPr>
                <w:rFonts w:eastAsia="Times New Roman" w:cs="Arial"/>
                <w:lang w:eastAsia="pl-PL"/>
              </w:rPr>
            </w:pPr>
            <w:r w:rsidRPr="00535CB6">
              <w:rPr>
                <w:rFonts w:eastAsia="Times New Roman" w:cs="Arial"/>
                <w:lang w:eastAsia="pl-PL"/>
              </w:rPr>
              <w:t xml:space="preserve">Kryterium nie dotyczy projektów obejmujących wyłącznie rozwój doradztwa edukacyjno – zawodowego w </w:t>
            </w:r>
            <w:r w:rsidRPr="00535CB6">
              <w:rPr>
                <w:rFonts w:eastAsia="Times New Roman" w:cs="Arial"/>
                <w:b/>
                <w:lang w:eastAsia="pl-PL"/>
              </w:rPr>
              <w:t>gimnazjach.</w:t>
            </w:r>
          </w:p>
          <w:p w14:paraId="795C36A2"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 xml:space="preserve">Wnioskodawca jest zobowiązany do zaplanowania w ramach projektu kompleksowego wsparcia rozwoju szkolnictwa zawodowego tj. obejmującego obowiązkowo wszystkie rodzaje przedsięwzięć dotyczących: </w:t>
            </w:r>
          </w:p>
          <w:p w14:paraId="61A8DE9C" w14:textId="77777777" w:rsidR="00A855E2" w:rsidRPr="00535CB6" w:rsidRDefault="00A855E2" w:rsidP="00240BB0">
            <w:pPr>
              <w:numPr>
                <w:ilvl w:val="0"/>
                <w:numId w:val="260"/>
              </w:numPr>
              <w:ind w:left="368" w:hanging="283"/>
              <w:contextualSpacing/>
              <w:rPr>
                <w:rFonts w:eastAsia="Times New Roman" w:cs="Arial"/>
                <w:lang w:eastAsia="pl-PL"/>
              </w:rPr>
            </w:pPr>
            <w:r w:rsidRPr="00535CB6">
              <w:rPr>
                <w:rFonts w:eastAsia="Times New Roman" w:cs="Arial"/>
                <w:lang w:eastAsia="pl-PL"/>
              </w:rPr>
              <w:lastRenderedPageBreak/>
              <w:t>rozwoju współpracy z otoczeniem społeczno-gospodarczym, w tym podnoszenia umiejętności oraz uzyskiwania kwalifikacji zawodowych przez uczniów szkół lub placówek systemu oświaty prowadzących kształcenie zawodowe;</w:t>
            </w:r>
          </w:p>
          <w:p w14:paraId="2670E6F5" w14:textId="77777777" w:rsidR="00A855E2" w:rsidRPr="00535CB6" w:rsidRDefault="00A855E2" w:rsidP="00240BB0">
            <w:pPr>
              <w:numPr>
                <w:ilvl w:val="0"/>
                <w:numId w:val="260"/>
              </w:numPr>
              <w:ind w:left="368" w:hanging="283"/>
              <w:contextualSpacing/>
              <w:rPr>
                <w:rFonts w:eastAsia="Times New Roman" w:cs="Arial"/>
                <w:lang w:eastAsia="pl-PL"/>
              </w:rPr>
            </w:pPr>
            <w:r w:rsidRPr="00535CB6">
              <w:rPr>
                <w:rFonts w:eastAsia="Times New Roman" w:cs="Arial"/>
                <w:lang w:eastAsia="pl-PL"/>
              </w:rPr>
              <w:t>doskonalenia umiejętności i kompetencji zawodowych nauczycieli zawodu i instruktorów praktycznej nauki zawodu;</w:t>
            </w:r>
          </w:p>
          <w:p w14:paraId="54590824" w14:textId="77777777" w:rsidR="00A855E2" w:rsidRPr="00535CB6" w:rsidRDefault="00A855E2" w:rsidP="00240BB0">
            <w:pPr>
              <w:ind w:left="368"/>
              <w:contextualSpacing/>
              <w:rPr>
                <w:rFonts w:eastAsia="Times New Roman" w:cs="Arial"/>
                <w:lang w:eastAsia="pl-PL"/>
              </w:rPr>
            </w:pPr>
            <w:r w:rsidRPr="00535CB6">
              <w:rPr>
                <w:rFonts w:eastAsia="Times New Roman" w:cs="Arial"/>
                <w:lang w:eastAsia="pl-PL"/>
              </w:rPr>
              <w:t>oraz w przypadku szkół zlokalizowanych poza terenem Zintegrowanych Inwestycji Terytorialnych dla Warszawskiego Obszaru Funkcjonalnego</w:t>
            </w:r>
            <w:r w:rsidRPr="00535CB6">
              <w:rPr>
                <w:rStyle w:val="Odwoanieprzypisudolnego"/>
                <w:rFonts w:eastAsia="Times New Roman" w:cs="Arial"/>
                <w:sz w:val="20"/>
                <w:lang w:eastAsia="pl-PL"/>
              </w:rPr>
              <w:footnoteReference w:id="173"/>
            </w:r>
            <w:r w:rsidRPr="00535CB6">
              <w:rPr>
                <w:rFonts w:eastAsia="Times New Roman" w:cs="Arial"/>
                <w:lang w:eastAsia="pl-PL"/>
              </w:rPr>
              <w:t xml:space="preserve"> również:</w:t>
            </w:r>
          </w:p>
          <w:p w14:paraId="769A1D53" w14:textId="77777777" w:rsidR="00A855E2" w:rsidRPr="00535CB6" w:rsidRDefault="00A855E2" w:rsidP="00240BB0">
            <w:pPr>
              <w:numPr>
                <w:ilvl w:val="0"/>
                <w:numId w:val="260"/>
              </w:numPr>
              <w:ind w:left="368" w:hanging="283"/>
              <w:contextualSpacing/>
              <w:rPr>
                <w:rFonts w:eastAsia="Times New Roman" w:cs="Arial"/>
                <w:lang w:eastAsia="pl-PL"/>
              </w:rPr>
            </w:pPr>
            <w:r w:rsidRPr="00535CB6">
              <w:rPr>
                <w:rFonts w:eastAsia="Times New Roman" w:cs="Arial"/>
                <w:lang w:eastAsia="pl-PL"/>
              </w:rPr>
              <w:t>rozwoju doradztwa edukacyjno-zawodowego w szkołach zawodowych oraz współpracy z rynkiem pracy</w:t>
            </w:r>
          </w:p>
          <w:p w14:paraId="1163E79A"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Dodatkowym elementem projektu może być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w:t>
            </w:r>
          </w:p>
          <w:p w14:paraId="40B8A888"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Wnioskodawca we wniosku o dofinansowanie wskazuje możliwe do wyboru zgodnie z Regulaminem konkursu, wynikające ze zdiagnozowanych potrzeb (kryterium dostępu nr 6), działania które będą realizowane w ramach w/w poszczególnych przedsięwzięć.</w:t>
            </w:r>
          </w:p>
          <w:p w14:paraId="07263BFB"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Celem wprowadzenia kryterium jest skuteczne wspieranie rozwoju szkolnictwa zawodowego na obszarze województwa mazowieckiego.</w:t>
            </w:r>
          </w:p>
          <w:p w14:paraId="60D7C61A"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0D7BCF2"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lastRenderedPageBreak/>
              <w:t>0/1/nie dotyczy</w:t>
            </w:r>
          </w:p>
        </w:tc>
      </w:tr>
      <w:tr w:rsidR="00A855E2" w:rsidRPr="00CA12B9" w14:paraId="50E56825" w14:textId="77777777" w:rsidTr="0066126B">
        <w:trPr>
          <w:trHeight w:val="20"/>
        </w:trPr>
        <w:tc>
          <w:tcPr>
            <w:tcW w:w="238" w:type="pct"/>
            <w:shd w:val="clear" w:color="auto" w:fill="auto"/>
            <w:vAlign w:val="center"/>
          </w:tcPr>
          <w:p w14:paraId="480DF357" w14:textId="77777777" w:rsidR="00A855E2" w:rsidRPr="00535CB6" w:rsidRDefault="00A855E2" w:rsidP="00240BB0">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A3D208D"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3074" w:type="pct"/>
            <w:shd w:val="clear" w:color="auto" w:fill="auto"/>
            <w:vAlign w:val="center"/>
          </w:tcPr>
          <w:p w14:paraId="7616BA27" w14:textId="77777777" w:rsidR="00A855E2" w:rsidRPr="00535CB6" w:rsidRDefault="00A855E2" w:rsidP="00240BB0">
            <w:pPr>
              <w:autoSpaceDE w:val="0"/>
              <w:autoSpaceDN w:val="0"/>
              <w:adjustRightInd w:val="0"/>
              <w:contextualSpacing/>
              <w:rPr>
                <w:rFonts w:eastAsia="Times New Roman" w:cs="Arial"/>
                <w:lang w:eastAsia="pl-PL"/>
              </w:rPr>
            </w:pPr>
            <w:r w:rsidRPr="00535CB6">
              <w:rPr>
                <w:rFonts w:eastAsia="Times New Roman" w:cs="Arial"/>
                <w:lang w:eastAsia="pl-PL"/>
              </w:rPr>
              <w:t>Spełnienie kryterium będzie oceniane na podstawie oświadczenia Wnioskodawcy.</w:t>
            </w:r>
          </w:p>
          <w:p w14:paraId="60F070D0" w14:textId="77777777" w:rsidR="00A855E2" w:rsidRPr="00535CB6" w:rsidRDefault="00A855E2" w:rsidP="00240BB0">
            <w:pPr>
              <w:contextualSpacing/>
              <w:rPr>
                <w:rFonts w:cs="Arial"/>
              </w:rPr>
            </w:pPr>
            <w:r w:rsidRPr="00535CB6">
              <w:rPr>
                <w:rFonts w:eastAsia="Times New Roman" w:cs="Arial"/>
                <w:lang w:eastAsia="pl-PL"/>
              </w:rPr>
              <w:t xml:space="preserve">Wnioskodawca we wniosku o dofinansowanie oświadcza, że podejmowane w ramach projektu działania z zakresu rozwoju edukacji zawodowej będą odpowiadały potrzebom rynku pracy z uwzględnieniem branż zidentyfikowanych, jako branże o największym potencjale rozwojowym i/lub branż strategicznych dla regionu/subregionu, w tym należących do inteligentnych </w:t>
            </w:r>
            <w:r w:rsidRPr="00535CB6">
              <w:rPr>
                <w:rFonts w:eastAsia="Times New Roman" w:cs="Arial"/>
                <w:lang w:eastAsia="pl-PL"/>
              </w:rPr>
              <w:lastRenderedPageBreak/>
              <w:t>specjalizacji regionu</w:t>
            </w:r>
            <w:r w:rsidRPr="00535CB6">
              <w:rPr>
                <w:rStyle w:val="Odwoanieprzypisudolnego"/>
                <w:rFonts w:eastAsia="Times New Roman" w:cs="Arial"/>
                <w:sz w:val="20"/>
                <w:lang w:eastAsia="pl-PL"/>
              </w:rPr>
              <w:footnoteReference w:id="174"/>
            </w:r>
            <w:r w:rsidRPr="00535CB6">
              <w:rPr>
                <w:rFonts w:eastAsia="Times New Roman" w:cs="Arial"/>
                <w:lang w:eastAsia="pl-PL"/>
              </w:rPr>
              <w:t>, o których mowa w Regionalnej Strategii Innowacji dla Mazowsza do 2020 roku.</w:t>
            </w:r>
            <w:r w:rsidRPr="00535CB6">
              <w:rPr>
                <w:rFonts w:cs="Arial"/>
              </w:rPr>
              <w:t xml:space="preserve"> </w:t>
            </w:r>
          </w:p>
          <w:p w14:paraId="0324C524" w14:textId="77777777" w:rsidR="00A855E2" w:rsidRPr="00535CB6" w:rsidRDefault="00A855E2" w:rsidP="00240BB0">
            <w:pPr>
              <w:contextualSpacing/>
              <w:rPr>
                <w:rFonts w:cs="Arial"/>
              </w:rPr>
            </w:pPr>
            <w:r w:rsidRPr="00535CB6">
              <w:rPr>
                <w:rFonts w:cs="Arial"/>
              </w:rPr>
              <w:t>Wnioskodawca może bazować na informacjach dotyczących zapotrzebowania w zawodach/na kwalifikacje -</w:t>
            </w:r>
          </w:p>
          <w:p w14:paraId="34ABA6EF" w14:textId="77777777" w:rsidR="00A855E2" w:rsidRPr="00535CB6" w:rsidRDefault="00A855E2" w:rsidP="00240BB0">
            <w:pPr>
              <w:contextualSpacing/>
              <w:rPr>
                <w:rFonts w:eastAsia="Times New Roman" w:cs="Arial"/>
                <w:lang w:eastAsia="pl-PL"/>
              </w:rPr>
            </w:pPr>
            <w:r w:rsidRPr="00535CB6">
              <w:rPr>
                <w:rFonts w:cs="Arial"/>
              </w:rPr>
              <w:t xml:space="preserve">dodatkowo pomocne będą informacje zawarte na stronach: </w:t>
            </w:r>
            <w:hyperlink r:id="rId40" w:history="1">
              <w:r w:rsidRPr="00535CB6">
                <w:rPr>
                  <w:rStyle w:val="Hipercze"/>
                  <w:rFonts w:cs="Arial"/>
                </w:rPr>
                <w:t>www.obserwatorium.mazowsze.pl</w:t>
              </w:r>
            </w:hyperlink>
            <w:r w:rsidRPr="00535CB6">
              <w:rPr>
                <w:rFonts w:cs="Arial"/>
              </w:rPr>
              <w:t xml:space="preserve">,  </w:t>
            </w:r>
            <w:hyperlink r:id="rId41" w:history="1">
              <w:r w:rsidRPr="00535CB6">
                <w:rPr>
                  <w:rStyle w:val="Hipercze"/>
                  <w:rFonts w:cs="Arial"/>
                </w:rPr>
                <w:t>http://europa.eu/rapid/press-release_IP-12-1329_pl.htm</w:t>
              </w:r>
            </w:hyperlink>
            <w:r w:rsidRPr="00535CB6">
              <w:rPr>
                <w:rFonts w:cs="Arial"/>
              </w:rPr>
              <w:t xml:space="preserve">, </w:t>
            </w:r>
            <w:hyperlink r:id="rId42" w:history="1">
              <w:r w:rsidRPr="00535CB6">
                <w:rPr>
                  <w:rStyle w:val="Hipercze"/>
                  <w:rFonts w:cs="Arial"/>
                </w:rPr>
                <w:t>http://skillspanorama.cedefop.europa.eu/en</w:t>
              </w:r>
            </w:hyperlink>
          </w:p>
          <w:p w14:paraId="382FE2CA"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Kryterium wynika z zapisów RPO WM, a także z Rekomendacji Komisji Europejskiej dla EFS.</w:t>
            </w:r>
          </w:p>
          <w:p w14:paraId="201C2033"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0BFC92"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lastRenderedPageBreak/>
              <w:t>0/1</w:t>
            </w:r>
          </w:p>
        </w:tc>
      </w:tr>
      <w:tr w:rsidR="00A855E2" w:rsidRPr="00CA12B9" w14:paraId="282ED7DC" w14:textId="77777777" w:rsidTr="00145F0C">
        <w:trPr>
          <w:trHeight w:val="20"/>
        </w:trPr>
        <w:tc>
          <w:tcPr>
            <w:tcW w:w="5000" w:type="pct"/>
            <w:gridSpan w:val="4"/>
            <w:shd w:val="clear" w:color="auto" w:fill="auto"/>
            <w:vAlign w:val="center"/>
          </w:tcPr>
          <w:p w14:paraId="0BD93E11" w14:textId="77777777" w:rsidR="00A855E2" w:rsidRPr="00535CB6" w:rsidRDefault="00A855E2" w:rsidP="00240BB0">
            <w:pPr>
              <w:contextualSpacing/>
              <w:rPr>
                <w:rFonts w:eastAsia="Times New Roman" w:cs="Arial"/>
                <w:b/>
                <w:lang w:eastAsia="pl-PL"/>
              </w:rPr>
            </w:pPr>
            <w:r w:rsidRPr="00535CB6">
              <w:rPr>
                <w:rFonts w:eastAsia="Times New Roman" w:cs="Arial"/>
                <w:b/>
                <w:lang w:eastAsia="pl-PL"/>
              </w:rPr>
              <w:t>Kryteria dostępu weryfikowane na etapie oceny merytorycznej</w:t>
            </w:r>
          </w:p>
        </w:tc>
      </w:tr>
      <w:tr w:rsidR="00A855E2" w:rsidRPr="00CA12B9" w14:paraId="27FCC27B" w14:textId="77777777" w:rsidTr="0066126B">
        <w:trPr>
          <w:trHeight w:val="368"/>
        </w:trPr>
        <w:tc>
          <w:tcPr>
            <w:tcW w:w="238" w:type="pct"/>
            <w:shd w:val="clear" w:color="auto" w:fill="auto"/>
            <w:vAlign w:val="center"/>
          </w:tcPr>
          <w:p w14:paraId="281BE9EA" w14:textId="77777777" w:rsidR="00A855E2" w:rsidRPr="00535CB6" w:rsidRDefault="00A855E2" w:rsidP="00240BB0">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1E98B6D"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 xml:space="preserve">Projekt sprzyja oszczędnemu, efektywnemu </w:t>
            </w:r>
          </w:p>
          <w:p w14:paraId="0796B123"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3074" w:type="pct"/>
            <w:shd w:val="clear" w:color="auto" w:fill="auto"/>
            <w:vAlign w:val="center"/>
          </w:tcPr>
          <w:p w14:paraId="3B164BB4"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16316E0"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W przypadku projektu obejmującego wyłącznie rozwój doradztwa edukacyjno – zawodowego w gimnazjach wartość projektu w przeliczeniu na jedną szkołę lub placówkę nie może przekroczyć 8 282 euro</w:t>
            </w:r>
            <w:r w:rsidRPr="00535CB6">
              <w:rPr>
                <w:rStyle w:val="Odwoanieprzypisudolnego"/>
                <w:rFonts w:eastAsia="Times New Roman" w:cs="Arial"/>
                <w:sz w:val="20"/>
                <w:lang w:eastAsia="pl-PL"/>
              </w:rPr>
              <w:footnoteReference w:id="175"/>
            </w:r>
            <w:r w:rsidRPr="00535CB6">
              <w:rPr>
                <w:rFonts w:eastAsia="Times New Roman" w:cs="Arial"/>
                <w:lang w:eastAsia="pl-PL"/>
              </w:rPr>
              <w:t xml:space="preserve"> (kwotę należy przeliczyć wg. kursu euro podanego w regulaminie konkursu).</w:t>
            </w:r>
          </w:p>
          <w:p w14:paraId="31716B17"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W przypadku projektu kompleksowego, Wnioskodawca zobowiązany jest wyodrębnić zadania dotyczące poniższych przedsięwzięć, z zastrzeżeniem, że nakłady ponoszone na ich realizację w projekcie nie przekroczą:</w:t>
            </w:r>
          </w:p>
          <w:p w14:paraId="6726116B" w14:textId="77777777" w:rsidR="00A855E2" w:rsidRPr="00535CB6" w:rsidRDefault="00A855E2" w:rsidP="00240BB0">
            <w:pPr>
              <w:numPr>
                <w:ilvl w:val="0"/>
                <w:numId w:val="258"/>
              </w:numPr>
              <w:contextualSpacing/>
              <w:rPr>
                <w:rFonts w:eastAsia="Times New Roman" w:cs="Arial"/>
                <w:lang w:eastAsia="pl-PL"/>
              </w:rPr>
            </w:pPr>
            <w:r w:rsidRPr="00535CB6">
              <w:rPr>
                <w:rFonts w:eastAsia="Times New Roman" w:cs="Arial"/>
                <w:lang w:eastAsia="pl-PL"/>
              </w:rPr>
              <w:t>5,5% jego całkowitej wartości w przypadku działań dotyczących doskonalenia umiejętności i kompetencji zawodowych nauczycieli zawodu i/lub instruktorów praktycznej nauki zawodu;</w:t>
            </w:r>
          </w:p>
          <w:p w14:paraId="3A771B53" w14:textId="77777777" w:rsidR="00A855E2" w:rsidRPr="00535CB6" w:rsidRDefault="00A855E2" w:rsidP="00240BB0">
            <w:pPr>
              <w:numPr>
                <w:ilvl w:val="0"/>
                <w:numId w:val="258"/>
              </w:numPr>
              <w:shd w:val="clear" w:color="auto" w:fill="FFFFFF"/>
              <w:contextualSpacing/>
              <w:rPr>
                <w:rFonts w:eastAsia="Times New Roman" w:cs="Arial"/>
                <w:lang w:eastAsia="pl-PL"/>
              </w:rPr>
            </w:pPr>
            <w:r w:rsidRPr="00535CB6">
              <w:rPr>
                <w:rFonts w:eastAsia="Times New Roman" w:cs="Arial"/>
                <w:lang w:eastAsia="pl-PL"/>
              </w:rPr>
              <w:lastRenderedPageBreak/>
              <w:t>9,5% jego całkowitej wartości w przypadku działań dotyczących rozwoju doradztwa edukacyjno-zawodowego oraz współpracy z rynkiem pracy.</w:t>
            </w:r>
          </w:p>
          <w:p w14:paraId="066016BF" w14:textId="77777777" w:rsidR="00A855E2" w:rsidRPr="00535CB6" w:rsidRDefault="00A855E2" w:rsidP="00240BB0">
            <w:pPr>
              <w:shd w:val="clear" w:color="auto" w:fill="FFFFFF"/>
              <w:contextualSpacing/>
              <w:rPr>
                <w:rFonts w:eastAsia="Times New Roman" w:cs="Arial"/>
                <w:lang w:eastAsia="pl-PL"/>
              </w:rPr>
            </w:pPr>
            <w:r w:rsidRPr="00535CB6">
              <w:rPr>
                <w:rFonts w:eastAsia="Times New Roman" w:cs="Arial"/>
                <w:lang w:eastAsia="pl-PL"/>
              </w:rPr>
              <w:t>Jednocześnie wartość dofinansowania nie może przekroczyć w przeliczeniu na ucznia uczestniczącego w praktyce lub stażu u pracodawcy w ramach w projektu 2 511 euro</w:t>
            </w:r>
            <w:r w:rsidRPr="00535CB6">
              <w:rPr>
                <w:rStyle w:val="Odwoanieprzypisudolnego"/>
                <w:rFonts w:eastAsia="Times New Roman" w:cs="Arial"/>
                <w:sz w:val="20"/>
                <w:lang w:eastAsia="pl-PL"/>
              </w:rPr>
              <w:footnoteReference w:id="176"/>
            </w:r>
            <w:r w:rsidRPr="00535CB6">
              <w:rPr>
                <w:rFonts w:eastAsia="Times New Roman" w:cs="Arial"/>
                <w:lang w:eastAsia="pl-PL"/>
              </w:rPr>
              <w:t xml:space="preserve"> (kwotę należy przeliczyć wg. kursu euro podanego w regulaminie konkursu).</w:t>
            </w:r>
          </w:p>
          <w:p w14:paraId="2F555DD4"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8FD4995"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lastRenderedPageBreak/>
              <w:t>0/1</w:t>
            </w:r>
          </w:p>
        </w:tc>
      </w:tr>
      <w:tr w:rsidR="00A855E2" w:rsidRPr="00CA12B9" w14:paraId="4B12CBC4" w14:textId="77777777" w:rsidTr="0066126B">
        <w:trPr>
          <w:trHeight w:val="368"/>
        </w:trPr>
        <w:tc>
          <w:tcPr>
            <w:tcW w:w="238" w:type="pct"/>
            <w:shd w:val="clear" w:color="auto" w:fill="auto"/>
            <w:vAlign w:val="center"/>
          </w:tcPr>
          <w:p w14:paraId="26BDAB26" w14:textId="77777777" w:rsidR="00A855E2" w:rsidRPr="00535CB6" w:rsidRDefault="00A855E2" w:rsidP="00240BB0">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55B88B3"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 xml:space="preserve">Okres realizacji projektu nie przekracza 36 miesięcy. Dopuszcza się realizację projektu </w:t>
            </w:r>
            <w:r w:rsidRPr="00535CB6">
              <w:rPr>
                <w:rFonts w:eastAsia="Times New Roman" w:cs="Arial"/>
                <w:lang w:eastAsia="pl-PL"/>
              </w:rPr>
              <w:br/>
              <w:t>w okresie dłuższym niż 36 miesięcy, o ile jest to uzasadnione wynikami diagnozy potrzeb edukacyjnych szkoły/placówki systemu oświaty</w:t>
            </w:r>
            <w:r w:rsidRPr="00535CB6">
              <w:rPr>
                <w:rFonts w:cs="Arial"/>
              </w:rPr>
              <w:t xml:space="preserve"> </w:t>
            </w:r>
            <w:r w:rsidRPr="00535CB6">
              <w:rPr>
                <w:rFonts w:eastAsia="Times New Roman" w:cs="Arial"/>
                <w:lang w:eastAsia="pl-PL"/>
              </w:rPr>
              <w:t>prowadzących kształcenie zawodowe.</w:t>
            </w:r>
          </w:p>
        </w:tc>
        <w:tc>
          <w:tcPr>
            <w:tcW w:w="3074" w:type="pct"/>
            <w:shd w:val="clear" w:color="auto" w:fill="auto"/>
            <w:vAlign w:val="center"/>
          </w:tcPr>
          <w:p w14:paraId="33982833"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F4AF8F4"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(kryterium dostępu nr 5). </w:t>
            </w:r>
          </w:p>
          <w:p w14:paraId="2A3D8CF9"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W przypadku, gdy planowany okres realizacji projektu przekracza 36 miesięcy, Wnioskodawca zamieszcza we wniosku o dofinansowanie opis uzasadniający wydłużenie okresu realizacji.</w:t>
            </w:r>
          </w:p>
          <w:p w14:paraId="1655E854"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Okres realizacji projektu zaplanowano biorąc pod uwagę:</w:t>
            </w:r>
          </w:p>
          <w:p w14:paraId="78BE9702" w14:textId="77777777" w:rsidR="00A855E2" w:rsidRPr="00535CB6" w:rsidRDefault="00A855E2" w:rsidP="00240BB0">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42B42648" w14:textId="77777777" w:rsidR="00A855E2" w:rsidRPr="00535CB6" w:rsidRDefault="00A855E2" w:rsidP="00240BB0">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42D6A0E" w14:textId="77777777" w:rsidR="00A855E2" w:rsidRPr="00535CB6" w:rsidRDefault="00A855E2" w:rsidP="00240BB0">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2D4A6305" w14:textId="77777777" w:rsidR="00A855E2" w:rsidRPr="00535CB6" w:rsidRDefault="00A855E2" w:rsidP="00240BB0">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19C578AE"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7B37816"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0/1</w:t>
            </w:r>
          </w:p>
        </w:tc>
      </w:tr>
      <w:tr w:rsidR="00A855E2" w:rsidRPr="00CA12B9" w14:paraId="0E7B2256" w14:textId="77777777" w:rsidTr="0066126B">
        <w:trPr>
          <w:trHeight w:val="368"/>
        </w:trPr>
        <w:tc>
          <w:tcPr>
            <w:tcW w:w="238" w:type="pct"/>
            <w:shd w:val="clear" w:color="auto" w:fill="auto"/>
            <w:vAlign w:val="center"/>
          </w:tcPr>
          <w:p w14:paraId="2B200DFF" w14:textId="77777777" w:rsidR="00A855E2" w:rsidRPr="00535CB6" w:rsidRDefault="00A855E2" w:rsidP="00240BB0">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7C5C9C7"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Realizacja wsparcia w ramach projektu przebiega na podstawie indywidualnie przeprowadzonej diagnozy</w:t>
            </w:r>
            <w:r w:rsidRPr="00535CB6">
              <w:rPr>
                <w:rFonts w:cs="Arial"/>
              </w:rPr>
              <w:t xml:space="preserve"> </w:t>
            </w:r>
            <w:r w:rsidRPr="00535CB6">
              <w:rPr>
                <w:rFonts w:eastAsia="Times New Roman" w:cs="Arial"/>
                <w:lang w:eastAsia="pl-PL"/>
              </w:rPr>
              <w:t xml:space="preserve">potrzeb </w:t>
            </w:r>
            <w:r w:rsidRPr="00535CB6">
              <w:rPr>
                <w:rFonts w:eastAsia="Times New Roman" w:cs="Arial"/>
                <w:lang w:eastAsia="pl-PL"/>
              </w:rPr>
              <w:lastRenderedPageBreak/>
              <w:t>edukacyjnych szkoły i/lub placówki systemu oświaty prowadzących kształcenie zawodowe, w tym uczniów oraz nauczycieli i/lub instruktorów praktycznej nauki zawodu.</w:t>
            </w:r>
          </w:p>
        </w:tc>
        <w:tc>
          <w:tcPr>
            <w:tcW w:w="3074" w:type="pct"/>
            <w:shd w:val="clear" w:color="auto" w:fill="auto"/>
            <w:vAlign w:val="center"/>
          </w:tcPr>
          <w:p w14:paraId="49DA9E79"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lastRenderedPageBreak/>
              <w:t xml:space="preserve">Spełnienie kryterium będzie oceniane na podstawie oświadczenia Wnioskodawcy oraz na podstawie zapisów we wniosku o dofinansowanie projektu. </w:t>
            </w:r>
          </w:p>
          <w:p w14:paraId="62FE7739"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Wnioskodawca oświadcza, że:</w:t>
            </w:r>
          </w:p>
          <w:p w14:paraId="5730BBCB" w14:textId="77777777" w:rsidR="00A855E2" w:rsidRPr="00535CB6" w:rsidRDefault="00A855E2" w:rsidP="00240BB0">
            <w:pPr>
              <w:pStyle w:val="Akapitzlist0"/>
              <w:numPr>
                <w:ilvl w:val="0"/>
                <w:numId w:val="342"/>
              </w:numPr>
              <w:ind w:left="448" w:hanging="448"/>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77"/>
            </w:r>
            <w:r w:rsidRPr="00535CB6">
              <w:rPr>
                <w:rFonts w:eastAsia="Times New Roman" w:cs="Arial"/>
                <w:lang w:eastAsia="pl-PL"/>
              </w:rPr>
              <w:t xml:space="preserve"> ;</w:t>
            </w:r>
          </w:p>
          <w:p w14:paraId="03A13EC8" w14:textId="77777777" w:rsidR="00A855E2" w:rsidRPr="00535CB6" w:rsidRDefault="00A855E2" w:rsidP="00240BB0">
            <w:pPr>
              <w:pStyle w:val="Akapitzlist0"/>
              <w:numPr>
                <w:ilvl w:val="0"/>
                <w:numId w:val="342"/>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178"/>
            </w:r>
            <w:r w:rsidRPr="00535CB6">
              <w:rPr>
                <w:rFonts w:eastAsia="Times New Roman" w:cs="Arial"/>
                <w:lang w:eastAsia="pl-PL"/>
              </w:rPr>
              <w:t>;</w:t>
            </w:r>
          </w:p>
          <w:p w14:paraId="5BF21E93" w14:textId="77777777" w:rsidR="00A855E2" w:rsidRPr="00535CB6" w:rsidRDefault="00A855E2" w:rsidP="00240BB0">
            <w:pPr>
              <w:pStyle w:val="Akapitzlist0"/>
              <w:numPr>
                <w:ilvl w:val="0"/>
                <w:numId w:val="342"/>
              </w:numPr>
              <w:ind w:left="448" w:hanging="448"/>
              <w:rPr>
                <w:rFonts w:cs="Arial"/>
              </w:rPr>
            </w:pPr>
            <w:r w:rsidRPr="00535CB6">
              <w:rPr>
                <w:rFonts w:cs="Arial"/>
              </w:rPr>
              <w:t>zakres wsparcia w ramach projektu jest zgodny z przeprowadzoną diagnozą</w:t>
            </w:r>
            <w:r w:rsidRPr="00535CB6">
              <w:rPr>
                <w:rStyle w:val="Odwoanieprzypisudolnego"/>
                <w:rFonts w:eastAsia="Times New Roman" w:cs="Arial"/>
                <w:sz w:val="20"/>
                <w:lang w:eastAsia="pl-PL"/>
              </w:rPr>
              <w:footnoteReference w:id="179"/>
            </w:r>
            <w:r w:rsidRPr="00535CB6">
              <w:rPr>
                <w:rFonts w:cs="Arial"/>
              </w:rPr>
              <w:t>;</w:t>
            </w:r>
          </w:p>
          <w:p w14:paraId="728BD5C6" w14:textId="77777777" w:rsidR="00A855E2" w:rsidRPr="00535CB6" w:rsidRDefault="00A855E2" w:rsidP="00240BB0">
            <w:pPr>
              <w:pStyle w:val="Akapitzlist0"/>
              <w:numPr>
                <w:ilvl w:val="0"/>
                <w:numId w:val="342"/>
              </w:numPr>
              <w:ind w:left="448" w:hanging="448"/>
              <w:rPr>
                <w:rFonts w:cs="Arial"/>
              </w:rPr>
            </w:pPr>
            <w:r w:rsidRPr="00535CB6">
              <w:rPr>
                <w:rFonts w:cs="Arial"/>
              </w:rPr>
              <w:t>diagnoza jest zatwierdzona przez organ prowadzący bądź osobę upoważnioną do podejmowania decyzji.</w:t>
            </w:r>
          </w:p>
          <w:p w14:paraId="79950E1A" w14:textId="77777777" w:rsidR="00A855E2" w:rsidRPr="00535CB6" w:rsidRDefault="00A855E2" w:rsidP="00240BB0">
            <w:pPr>
              <w:contextualSpacing/>
              <w:rPr>
                <w:rFonts w:cs="Arial"/>
                <w:lang w:eastAsia="pl-PL"/>
              </w:rPr>
            </w:pPr>
            <w:r w:rsidRPr="00535CB6">
              <w:rPr>
                <w:rFonts w:eastAsia="Times New Roman" w:cs="Arial"/>
                <w:lang w:eastAsia="pl-PL"/>
              </w:rPr>
              <w:t>Wnioskodawca we wniosku dofinansowanie wskazuje liczbę objętych wsparciem uczniów, nauczycieli i szkół poszczególnych typów w ramach poszczególnych działań wynikających ze zdiagnozowanych potrzeb.</w:t>
            </w:r>
          </w:p>
          <w:p w14:paraId="664B0157"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667F5738" w14:textId="77777777" w:rsidR="00A855E2" w:rsidRPr="00535CB6" w:rsidRDefault="00A855E2" w:rsidP="00240BB0">
            <w:pPr>
              <w:pStyle w:val="Akapitzlist0"/>
              <w:numPr>
                <w:ilvl w:val="0"/>
                <w:numId w:val="214"/>
              </w:numPr>
              <w:tabs>
                <w:tab w:val="left" w:pos="935"/>
              </w:tabs>
              <w:ind w:left="935" w:hanging="425"/>
              <w:rPr>
                <w:rFonts w:eastAsia="Times New Roman" w:cs="Arial"/>
                <w:lang w:eastAsia="pl-PL"/>
              </w:rPr>
            </w:pPr>
            <w:r w:rsidRPr="00535CB6">
              <w:rPr>
                <w:rFonts w:eastAsia="Times New Roman" w:cs="Arial"/>
                <w:lang w:eastAsia="pl-PL"/>
              </w:rPr>
              <w:t xml:space="preserve">szkoła lub placówka systemu oświaty planowana do objęcia wsparciem, </w:t>
            </w:r>
          </w:p>
          <w:p w14:paraId="3E41FFC5" w14:textId="77777777" w:rsidR="00A855E2" w:rsidRPr="00535CB6" w:rsidRDefault="00A855E2" w:rsidP="00240BB0">
            <w:pPr>
              <w:pStyle w:val="Akapitzlist0"/>
              <w:numPr>
                <w:ilvl w:val="0"/>
                <w:numId w:val="214"/>
              </w:numPr>
              <w:tabs>
                <w:tab w:val="left" w:pos="935"/>
              </w:tabs>
              <w:ind w:left="935"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04FE0F26"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lastRenderedPageBreak/>
              <w:t>przy czym podmiot przeprowadzający diagnozę ma możliwość skorzystania ze wsparcia instytucji systemu wspomagania pracy szkół, tj. placówki doskonalenia nauczycieli, poradni psychologiczno-pedagogicznej, biblioteki pedagogicznej).</w:t>
            </w:r>
          </w:p>
          <w:p w14:paraId="2197CB78"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576589F1"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D69CA19"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lastRenderedPageBreak/>
              <w:t>0/1</w:t>
            </w:r>
          </w:p>
        </w:tc>
      </w:tr>
      <w:tr w:rsidR="00A855E2" w:rsidRPr="00CA12B9" w14:paraId="5FE95964" w14:textId="77777777" w:rsidTr="0066126B">
        <w:trPr>
          <w:trHeight w:val="680"/>
        </w:trPr>
        <w:tc>
          <w:tcPr>
            <w:tcW w:w="238" w:type="pct"/>
            <w:shd w:val="clear" w:color="auto" w:fill="auto"/>
            <w:vAlign w:val="center"/>
          </w:tcPr>
          <w:p w14:paraId="24E0FD75" w14:textId="77777777" w:rsidR="00A855E2" w:rsidRPr="00535CB6" w:rsidRDefault="00A855E2" w:rsidP="00240BB0">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66683E87"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Minimum 80% uczniów</w:t>
            </w:r>
            <w:r w:rsidRPr="00535CB6">
              <w:rPr>
                <w:rFonts w:cs="Arial"/>
              </w:rPr>
              <w:t xml:space="preserve"> </w:t>
            </w:r>
            <w:r w:rsidRPr="00535CB6">
              <w:rPr>
                <w:rFonts w:eastAsia="Times New Roman" w:cs="Arial"/>
                <w:lang w:eastAsia="pl-PL"/>
              </w:rPr>
              <w:t xml:space="preserve">szkół/placówek systemu oświaty prowadzących kształcenie zawodowe objętych projektem uczestniczy w praktykach zawodowych i/lub stażach zawodowych prowadzonych u pracodawców, które odpowiadają standardom określonym </w:t>
            </w:r>
            <w:r w:rsidRPr="00535CB6">
              <w:rPr>
                <w:rFonts w:eastAsia="Times New Roman" w:cs="Arial"/>
                <w:lang w:eastAsia="pl-PL"/>
              </w:rPr>
              <w:br/>
              <w:t>w Polskich Ramach Jakości Staży i Praktyk.</w:t>
            </w:r>
          </w:p>
        </w:tc>
        <w:tc>
          <w:tcPr>
            <w:tcW w:w="3074" w:type="pct"/>
            <w:shd w:val="clear" w:color="auto" w:fill="auto"/>
            <w:vAlign w:val="center"/>
          </w:tcPr>
          <w:p w14:paraId="4833B6C1" w14:textId="77777777" w:rsidR="00A855E2" w:rsidRPr="00535CB6" w:rsidRDefault="00A855E2" w:rsidP="00240BB0">
            <w:pPr>
              <w:shd w:val="clear" w:color="auto" w:fill="FFFFFF"/>
              <w:contextualSpacing/>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02F6F1AB" w14:textId="77777777" w:rsidR="00A855E2" w:rsidRPr="00535CB6" w:rsidRDefault="00A855E2" w:rsidP="00240BB0">
            <w:pPr>
              <w:shd w:val="clear" w:color="auto" w:fill="FFFFFF"/>
              <w:contextualSpacing/>
              <w:rPr>
                <w:rFonts w:eastAsia="Times New Roman" w:cs="Arial"/>
                <w:lang w:eastAsia="pl-PL"/>
              </w:rPr>
            </w:pPr>
            <w:r w:rsidRPr="00535CB6">
              <w:rPr>
                <w:rFonts w:eastAsia="Times New Roman" w:cs="Arial"/>
                <w:lang w:eastAsia="pl-PL"/>
              </w:rPr>
              <w:t>Kryterium nie dotyczy projektu obejmującego wyłącznie rozwój doradztwa edukacyjno – zawodowego w gimnazjach.</w:t>
            </w:r>
          </w:p>
          <w:p w14:paraId="56A1E1A5" w14:textId="77777777" w:rsidR="00A855E2" w:rsidRPr="00535CB6" w:rsidRDefault="00A855E2" w:rsidP="00240BB0">
            <w:pPr>
              <w:shd w:val="clear" w:color="auto" w:fill="FFFFFF"/>
              <w:contextualSpacing/>
              <w:rPr>
                <w:rFonts w:eastAsia="Times New Roman" w:cs="Arial"/>
                <w:lang w:eastAsia="pl-PL"/>
              </w:rPr>
            </w:pPr>
            <w:r w:rsidRPr="00535CB6">
              <w:rPr>
                <w:rFonts w:eastAsia="Times New Roman" w:cs="Arial"/>
                <w:lang w:eastAsia="pl-PL"/>
              </w:rPr>
              <w:t>Wnioskodawca we wniosku o dofinansowanie wykazuje, że realizacja praktycznej nauki zawodu u pracodawców, obejmująca co najmniej 80% uczniów szkół/placówek systemu oświaty prowadzących kształcenie zawodowe uczestniczących w projekcie, przebiega w taki sposób, aby środki EFS stanowiły uzupełnienie działalności szkoły, a nie zastępowały finansowania publicznego.</w:t>
            </w:r>
          </w:p>
          <w:p w14:paraId="1B5A5D73"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Jednocześnie należy pamiętać, że praktyki zawodowe i/lub staże zawodowe realizowane w ramach projektu muszą odpowiadać standardom określonym w Polskich Ramach Jakości Staży i Praktyk</w:t>
            </w:r>
            <w:r w:rsidRPr="00535CB6">
              <w:rPr>
                <w:rStyle w:val="Odwoanieprzypisudolnego"/>
                <w:rFonts w:eastAsia="Times New Roman" w:cs="Arial"/>
                <w:sz w:val="20"/>
                <w:lang w:eastAsia="pl-PL"/>
              </w:rPr>
              <w:footnoteReference w:id="180"/>
            </w:r>
            <w:r w:rsidRPr="00535CB6">
              <w:rPr>
                <w:rFonts w:eastAsia="Times New Roman" w:cs="Arial"/>
                <w:lang w:eastAsia="pl-PL"/>
              </w:rPr>
              <w:t>.r. Mają one na celu propagowanie programów staży i praktyk, które charakteryzują się wysoką jakością oraz walorami edukacyjnymi.</w:t>
            </w:r>
          </w:p>
          <w:p w14:paraId="74BFBB79"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Celem kryterium jest wzmocnienie, uatrakcyjnienie i podniesienie jakości oferty edukacyjnej szkół i placówek oświatowych prowadzących kształcenie zawodowe oraz zwiększenie zdolności uczniów do przyszłego zatrudnienia.</w:t>
            </w:r>
          </w:p>
          <w:p w14:paraId="7A8801B9"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Kryterium wynika z zapisów RPO WM, a także wynika z Rekomendacji Komisji Europejskiej dla EFS.</w:t>
            </w:r>
          </w:p>
          <w:p w14:paraId="4EB6FE48" w14:textId="77777777" w:rsidR="00A855E2" w:rsidRPr="00535CB6" w:rsidRDefault="00A855E2" w:rsidP="00240BB0">
            <w:pPr>
              <w:autoSpaceDE w:val="0"/>
              <w:autoSpaceDN w:val="0"/>
              <w:adjustRightInd w:val="0"/>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D45F588"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0/1/nie dotyczy</w:t>
            </w:r>
          </w:p>
        </w:tc>
      </w:tr>
      <w:tr w:rsidR="00A855E2" w:rsidRPr="00CA12B9" w14:paraId="4E8227D5" w14:textId="77777777" w:rsidTr="0066126B">
        <w:trPr>
          <w:trHeight w:val="20"/>
        </w:trPr>
        <w:tc>
          <w:tcPr>
            <w:tcW w:w="238" w:type="pct"/>
            <w:shd w:val="clear" w:color="auto" w:fill="auto"/>
            <w:vAlign w:val="center"/>
          </w:tcPr>
          <w:p w14:paraId="16173C41" w14:textId="77777777" w:rsidR="00A855E2" w:rsidRPr="00535CB6" w:rsidRDefault="00A855E2" w:rsidP="00240BB0">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BAF7FB6" w14:textId="4254DE6D" w:rsidR="00A855E2" w:rsidRPr="00535CB6" w:rsidRDefault="00A855E2" w:rsidP="00240BB0">
            <w:pPr>
              <w:contextualSpacing/>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74" w:type="pct"/>
            <w:shd w:val="clear" w:color="auto" w:fill="auto"/>
            <w:vAlign w:val="center"/>
          </w:tcPr>
          <w:p w14:paraId="66C319AB"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Spełnienie kryterium będzie oceniane na podstawie oświadczenia Wnioskodawcy.</w:t>
            </w:r>
          </w:p>
          <w:p w14:paraId="65BCA9EF"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Wnioskodawca oświadcza, iż przedsięwzięcia finansowane w ramach projektu są uzupełnieniem działań wcześniej prowadzonych przez każdą objętą wsparciem szkołę/placówkę systemu oświaty.</w:t>
            </w:r>
          </w:p>
          <w:p w14:paraId="11D0167C"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szkołę/placówkę systemu oświaty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eastAsia="Times New Roman" w:cs="Arial"/>
                <w:sz w:val="20"/>
                <w:lang w:eastAsia="pl-PL"/>
              </w:rPr>
              <w:footnoteReference w:id="181"/>
            </w:r>
            <w:r w:rsidRPr="00535CB6">
              <w:rPr>
                <w:rFonts w:eastAsia="Times New Roman" w:cs="Arial"/>
                <w:lang w:eastAsia="pl-PL"/>
              </w:rPr>
              <w:t xml:space="preserve">. </w:t>
            </w:r>
          </w:p>
          <w:p w14:paraId="76FB52A8"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 </w:t>
            </w:r>
          </w:p>
          <w:p w14:paraId="229EFF67"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B8DC5F"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76EB0D10"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26115E0"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5190FDFA"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6C4439" w14:textId="2142612C" w:rsidR="00A855E2" w:rsidRPr="00535CB6" w:rsidRDefault="00A855E2" w:rsidP="00240BB0">
            <w:pPr>
              <w:contextualSpacing/>
              <w:rPr>
                <w:rFonts w:eastAsia="Times New Roman" w:cs="Arial"/>
                <w:lang w:eastAsia="pl-PL"/>
              </w:rPr>
            </w:pPr>
            <w:r w:rsidRPr="00535CB6">
              <w:rPr>
                <w:rFonts w:eastAsia="Times New Roman" w:cs="Arial"/>
                <w:lang w:eastAsia="pl-PL"/>
              </w:rPr>
              <w:t>0/1/nie dotyczy</w:t>
            </w:r>
          </w:p>
        </w:tc>
      </w:tr>
      <w:tr w:rsidR="00A855E2" w:rsidRPr="00CA12B9" w14:paraId="7FE79D3C" w14:textId="77777777" w:rsidTr="0066126B">
        <w:trPr>
          <w:trHeight w:val="20"/>
        </w:trPr>
        <w:tc>
          <w:tcPr>
            <w:tcW w:w="238" w:type="pct"/>
            <w:shd w:val="clear" w:color="auto" w:fill="auto"/>
            <w:vAlign w:val="center"/>
          </w:tcPr>
          <w:p w14:paraId="723EEA25" w14:textId="77777777" w:rsidR="00A855E2" w:rsidRPr="00535CB6" w:rsidRDefault="00A855E2" w:rsidP="00240BB0">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72A9907D" w14:textId="77777777" w:rsidR="00A855E2" w:rsidRPr="00535CB6" w:rsidRDefault="00A855E2" w:rsidP="00240BB0">
            <w:pPr>
              <w:contextualSpacing/>
              <w:rPr>
                <w:rFonts w:cs="Arial"/>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3074" w:type="pct"/>
            <w:shd w:val="clear" w:color="auto" w:fill="auto"/>
            <w:vAlign w:val="center"/>
          </w:tcPr>
          <w:p w14:paraId="6E18FFC5"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Spełnienie kryterium będzie oceniane na podstawie deklaracji Wnioskodawcy.</w:t>
            </w:r>
          </w:p>
          <w:p w14:paraId="50192C37"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lastRenderedPageBreak/>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82"/>
            </w:r>
            <w:r w:rsidRPr="00535CB6">
              <w:rPr>
                <w:rFonts w:eastAsia="Times New Roman" w:cs="Arial"/>
                <w:lang w:eastAsia="pl-PL"/>
              </w:rPr>
              <w:t>.</w:t>
            </w:r>
          </w:p>
          <w:p w14:paraId="70C2195D"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153E764"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6AE0C2AA"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2006 r. Nr 90, poz. 631, z późn. zm.).</w:t>
            </w:r>
          </w:p>
          <w:p w14:paraId="4B98DDB5" w14:textId="77777777" w:rsidR="00A855E2" w:rsidRPr="00535CB6" w:rsidRDefault="00A855E2" w:rsidP="00240BB0">
            <w:pPr>
              <w:contextualSpacing/>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7E3C99"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lastRenderedPageBreak/>
              <w:t>0/1/nie dotyczy</w:t>
            </w:r>
          </w:p>
        </w:tc>
      </w:tr>
      <w:tr w:rsidR="00A855E2" w:rsidRPr="00CA12B9" w14:paraId="16C8F7C8" w14:textId="77777777" w:rsidTr="0066126B">
        <w:trPr>
          <w:trHeight w:val="20"/>
        </w:trPr>
        <w:tc>
          <w:tcPr>
            <w:tcW w:w="238" w:type="pct"/>
            <w:shd w:val="clear" w:color="auto" w:fill="auto"/>
            <w:vAlign w:val="center"/>
          </w:tcPr>
          <w:p w14:paraId="7387F6F6" w14:textId="77777777" w:rsidR="00A855E2" w:rsidRPr="00535CB6" w:rsidRDefault="00A855E2" w:rsidP="00240BB0">
            <w:pPr>
              <w:numPr>
                <w:ilvl w:val="0"/>
                <w:numId w:val="551"/>
              </w:numPr>
              <w:tabs>
                <w:tab w:val="left" w:pos="572"/>
              </w:tabs>
              <w:ind w:left="430" w:hanging="283"/>
              <w:contextualSpacing/>
              <w:rPr>
                <w:rFonts w:eastAsia="Times New Roman" w:cs="Arial"/>
                <w:lang w:eastAsia="pl-PL"/>
              </w:rPr>
            </w:pPr>
          </w:p>
        </w:tc>
        <w:tc>
          <w:tcPr>
            <w:tcW w:w="1286" w:type="pct"/>
            <w:tcBorders>
              <w:bottom w:val="single" w:sz="4" w:space="0" w:color="auto"/>
            </w:tcBorders>
            <w:shd w:val="clear" w:color="auto" w:fill="auto"/>
            <w:vAlign w:val="center"/>
          </w:tcPr>
          <w:p w14:paraId="421A386C"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Wnioskodawca zapewnia zachowanie trwałości wypracowanych w ramach projektu rezultatów i zakupionego dla szkół gimnazjalnych sprzętu/wyposażenia.</w:t>
            </w:r>
          </w:p>
        </w:tc>
        <w:tc>
          <w:tcPr>
            <w:tcW w:w="3074" w:type="pct"/>
            <w:tcBorders>
              <w:bottom w:val="single" w:sz="4" w:space="0" w:color="auto"/>
            </w:tcBorders>
            <w:shd w:val="clear" w:color="auto" w:fill="auto"/>
            <w:vAlign w:val="center"/>
          </w:tcPr>
          <w:p w14:paraId="02F36739"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Spełnienie kryterium będzie oceniane na podstawie oświadczenia Wnioskodawcy.</w:t>
            </w:r>
          </w:p>
          <w:p w14:paraId="4ECB9CF8"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Kryterium dotyczy wyłącznie projektów, w ramach których planowane jest wsparcie rozwoju doradztwa edukacyjno-zawodowego w gimnazjach.</w:t>
            </w:r>
          </w:p>
          <w:p w14:paraId="7451B6D3"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r w:rsidRPr="00535CB6">
              <w:rPr>
                <w:rStyle w:val="Odwoanieprzypisudolnego"/>
                <w:rFonts w:eastAsia="Times New Roman" w:cs="Arial"/>
                <w:sz w:val="20"/>
                <w:lang w:eastAsia="pl-PL"/>
              </w:rPr>
              <w:footnoteReference w:id="183"/>
            </w:r>
            <w:r w:rsidRPr="00535CB6">
              <w:rPr>
                <w:rFonts w:eastAsia="Times New Roman" w:cs="Arial"/>
                <w:lang w:eastAsia="pl-PL"/>
              </w:rPr>
              <w:t>.</w:t>
            </w:r>
          </w:p>
          <w:p w14:paraId="7DDFC099"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 xml:space="preserve">Kryterium ma na celu zapewnienie adekwatność, zasadność i efektywność wydatków planowanych w ramach projektu, w szczególności w zakresie doposażenia wygaszanych w </w:t>
            </w:r>
            <w:r w:rsidRPr="00535CB6">
              <w:rPr>
                <w:rFonts w:eastAsia="Times New Roman" w:cs="Arial"/>
                <w:lang w:eastAsia="pl-PL"/>
              </w:rPr>
              <w:lastRenderedPageBreak/>
              <w:t>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0BECA8D8"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1116124E" w14:textId="77777777" w:rsidR="00A855E2" w:rsidRPr="00535CB6" w:rsidRDefault="00A855E2" w:rsidP="00240BB0">
            <w:pPr>
              <w:contextualSpacing/>
              <w:rPr>
                <w:rFonts w:eastAsia="Times New Roman" w:cs="Arial"/>
                <w:lang w:eastAsia="pl-PL"/>
              </w:rPr>
            </w:pPr>
            <w:r w:rsidRPr="00535CB6">
              <w:rPr>
                <w:rFonts w:eastAsia="Times New Roman" w:cs="Arial"/>
                <w:lang w:eastAsia="pl-PL"/>
              </w:rPr>
              <w:lastRenderedPageBreak/>
              <w:t>0/1/nie dotyczy</w:t>
            </w:r>
          </w:p>
        </w:tc>
      </w:tr>
    </w:tbl>
    <w:p w14:paraId="29406910" w14:textId="77777777" w:rsidR="00366A5C" w:rsidRDefault="00366A5C">
      <w:pPr>
        <w:spacing w:before="120" w:after="120" w:line="276" w:lineRule="auto"/>
        <w:jc w:val="both"/>
        <w:rPr>
          <w:rFonts w:cs="Arial"/>
          <w:b/>
          <w:spacing w:val="10"/>
          <w:sz w:val="24"/>
          <w:szCs w:val="22"/>
        </w:rPr>
      </w:pPr>
      <w:r>
        <w:rPr>
          <w:rFonts w:cs="Arial"/>
        </w:rPr>
        <w:br w:type="page"/>
      </w:r>
    </w:p>
    <w:p w14:paraId="78483F3D" w14:textId="3DF105C1" w:rsidR="0029274D" w:rsidRDefault="002A6212" w:rsidP="003779F3">
      <w:pPr>
        <w:pStyle w:val="Nagwek5"/>
        <w:rPr>
          <w:lang w:eastAsia="pl-PL"/>
        </w:rPr>
      </w:pPr>
      <w:bookmarkStart w:id="365" w:name="_Toc131078578"/>
      <w:r w:rsidRPr="00CD14DA">
        <w:rPr>
          <w:lang w:eastAsia="pl-PL"/>
        </w:rPr>
        <w:lastRenderedPageBreak/>
        <w:t>Poddziałanie 10.3.1 (10iv)</w:t>
      </w:r>
      <w:r>
        <w:rPr>
          <w:lang w:eastAsia="pl-PL"/>
        </w:rPr>
        <w:t xml:space="preserve"> Doskonalenie zawodowe uczniów.</w:t>
      </w:r>
      <w:r w:rsidR="00C6592F">
        <w:rPr>
          <w:lang w:eastAsia="pl-PL"/>
        </w:rPr>
        <w:t xml:space="preserve"> </w:t>
      </w:r>
      <w:r w:rsidR="0029274D" w:rsidRPr="00CD14DA">
        <w:rPr>
          <w:lang w:eastAsia="pl-PL"/>
        </w:rPr>
        <w:t>Działanie 10. 3 Doskonalenie zawodowe,</w:t>
      </w:r>
      <w:bookmarkEnd w:id="365"/>
      <w:r w:rsidR="0029274D" w:rsidRPr="00CD14DA">
        <w:rPr>
          <w:lang w:eastAsia="pl-PL"/>
        </w:rPr>
        <w:t xml:space="preserve"> </w:t>
      </w:r>
    </w:p>
    <w:p w14:paraId="270B5E49" w14:textId="06AF0019" w:rsidR="00366A5C" w:rsidRDefault="00366A5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2F93B490" w14:textId="77777777" w:rsidR="00C6592F" w:rsidRPr="0066126B" w:rsidRDefault="00C6592F" w:rsidP="00145F0C">
      <w:pPr>
        <w:ind w:left="-426"/>
        <w:rPr>
          <w:rFonts w:cs="Arial"/>
          <w:b/>
          <w:lang w:eastAsia="pl-PL"/>
        </w:rPr>
      </w:pPr>
      <w:r w:rsidRPr="0066126B">
        <w:rPr>
          <w:rFonts w:cs="Arial"/>
          <w:lang w:eastAsia="pl-PL"/>
        </w:rPr>
        <w:t>Rodzaje przedsięwzięć:</w:t>
      </w:r>
    </w:p>
    <w:p w14:paraId="43387132"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675B7350"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A63B056"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doposażenie szkół i placówek kształcenia zawodowego (tj. centrów kształcenia zawodowego i ustawicznego i/lub jednostek systemu oświaty realizujących zadania ckziu</w:t>
      </w:r>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84"/>
      </w:r>
      <w:r w:rsidRPr="0066126B">
        <w:rPr>
          <w:rFonts w:cs="Arial"/>
          <w:color w:val="000000"/>
        </w:rPr>
        <w:t>;</w:t>
      </w:r>
    </w:p>
    <w:p w14:paraId="1D7098C7"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85"/>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86"/>
      </w:r>
      <w:r w:rsidRPr="0066126B">
        <w:rPr>
          <w:rFonts w:cs="Arial"/>
          <w:color w:val="000000"/>
        </w:rPr>
        <w:t>;</w:t>
      </w:r>
    </w:p>
    <w:p w14:paraId="03A1D35A"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realizacja kompleksowych programów kształcenia praktycznego organizowanych w miejscu pracy;</w:t>
      </w:r>
    </w:p>
    <w:p w14:paraId="7235DAFD"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wsparcie rozwoju nauczycieli zawodu i instruktorów praktycznej nauki zawodu.</w:t>
      </w:r>
    </w:p>
    <w:p w14:paraId="32CFA9AC" w14:textId="77777777" w:rsidR="00C6592F" w:rsidRPr="00CD14DA" w:rsidRDefault="00C6592F" w:rsidP="00145F0C">
      <w:pPr>
        <w:spacing w:before="480" w:after="0" w:line="240" w:lineRule="auto"/>
        <w:ind w:left="-425"/>
        <w:rPr>
          <w:rFonts w:cs="Arial"/>
          <w:sz w:val="18"/>
          <w:szCs w:val="18"/>
          <w:lang w:eastAsia="pl-PL"/>
        </w:rPr>
      </w:pPr>
      <w:r w:rsidRPr="00CD14DA">
        <w:rPr>
          <w:rFonts w:cs="Arial"/>
          <w:b/>
          <w:sz w:val="18"/>
          <w:szCs w:val="18"/>
        </w:rPr>
        <w:t>KRYTERIA DOSTĘPU</w:t>
      </w:r>
    </w:p>
    <w:tbl>
      <w:tblPr>
        <w:tblW w:w="139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10"/>
        <w:gridCol w:w="3827"/>
        <w:gridCol w:w="8301"/>
        <w:gridCol w:w="1135"/>
        <w:gridCol w:w="12"/>
      </w:tblGrid>
      <w:tr w:rsidR="00C6592F" w:rsidRPr="00CA12B9" w14:paraId="34313817" w14:textId="77777777" w:rsidTr="0066126B">
        <w:trPr>
          <w:gridAfter w:val="1"/>
          <w:wAfter w:w="12" w:type="dxa"/>
          <w:trHeight w:val="349"/>
          <w:tblHeader/>
        </w:trPr>
        <w:tc>
          <w:tcPr>
            <w:tcW w:w="710" w:type="dxa"/>
            <w:shd w:val="clear" w:color="auto" w:fill="auto"/>
            <w:vAlign w:val="center"/>
          </w:tcPr>
          <w:p w14:paraId="7ECC1D2B" w14:textId="4CE5C121" w:rsidR="00C6592F" w:rsidRPr="00535CB6" w:rsidRDefault="00C6592F" w:rsidP="00145F0C">
            <w:pPr>
              <w:contextualSpacing/>
              <w:rPr>
                <w:rFonts w:cs="Arial"/>
                <w:b/>
              </w:rPr>
            </w:pPr>
            <w:r w:rsidRPr="00535CB6">
              <w:rPr>
                <w:rFonts w:cs="Arial"/>
                <w:b/>
              </w:rPr>
              <w:lastRenderedPageBreak/>
              <w:t>Lp.</w:t>
            </w:r>
          </w:p>
        </w:tc>
        <w:tc>
          <w:tcPr>
            <w:tcW w:w="3827" w:type="dxa"/>
            <w:shd w:val="clear" w:color="auto" w:fill="auto"/>
            <w:vAlign w:val="center"/>
          </w:tcPr>
          <w:p w14:paraId="7787EAC9" w14:textId="77777777" w:rsidR="00C6592F" w:rsidRPr="00535CB6" w:rsidRDefault="00C6592F" w:rsidP="00145F0C">
            <w:pPr>
              <w:contextualSpacing/>
              <w:rPr>
                <w:rFonts w:cs="Arial"/>
                <w:b/>
              </w:rPr>
            </w:pPr>
            <w:r w:rsidRPr="00535CB6">
              <w:rPr>
                <w:rFonts w:cs="Arial"/>
                <w:b/>
              </w:rPr>
              <w:t>Kryterium</w:t>
            </w:r>
          </w:p>
        </w:tc>
        <w:tc>
          <w:tcPr>
            <w:tcW w:w="8301" w:type="dxa"/>
            <w:shd w:val="clear" w:color="auto" w:fill="auto"/>
            <w:vAlign w:val="center"/>
          </w:tcPr>
          <w:p w14:paraId="34471E13" w14:textId="77777777" w:rsidR="00C6592F" w:rsidRPr="00535CB6" w:rsidRDefault="00C6592F" w:rsidP="00145F0C">
            <w:pPr>
              <w:contextualSpacing/>
              <w:rPr>
                <w:rFonts w:cs="Arial"/>
                <w:b/>
              </w:rPr>
            </w:pPr>
            <w:r w:rsidRPr="00535CB6">
              <w:rPr>
                <w:rFonts w:cs="Arial"/>
                <w:b/>
              </w:rPr>
              <w:t>Opis kryterium</w:t>
            </w:r>
          </w:p>
        </w:tc>
        <w:tc>
          <w:tcPr>
            <w:tcW w:w="1135" w:type="dxa"/>
            <w:shd w:val="clear" w:color="auto" w:fill="auto"/>
            <w:vAlign w:val="center"/>
          </w:tcPr>
          <w:p w14:paraId="27599EE3" w14:textId="77777777" w:rsidR="00C6592F" w:rsidRPr="00535CB6" w:rsidRDefault="00C6592F" w:rsidP="00145F0C">
            <w:pPr>
              <w:contextualSpacing/>
              <w:rPr>
                <w:rFonts w:cs="Arial"/>
                <w:b/>
              </w:rPr>
            </w:pPr>
            <w:r w:rsidRPr="00535CB6">
              <w:rPr>
                <w:rFonts w:cs="Arial"/>
                <w:b/>
              </w:rPr>
              <w:t>Ocena kryterium</w:t>
            </w:r>
          </w:p>
        </w:tc>
      </w:tr>
      <w:tr w:rsidR="00C6592F" w:rsidRPr="00CA12B9" w14:paraId="754D57EF" w14:textId="77777777" w:rsidTr="00145F0C">
        <w:trPr>
          <w:trHeight w:val="20"/>
        </w:trPr>
        <w:tc>
          <w:tcPr>
            <w:tcW w:w="13985" w:type="dxa"/>
            <w:gridSpan w:val="5"/>
            <w:shd w:val="clear" w:color="auto" w:fill="auto"/>
            <w:vAlign w:val="center"/>
          </w:tcPr>
          <w:p w14:paraId="5F41AB16" w14:textId="77777777" w:rsidR="00C6592F" w:rsidRPr="00535CB6" w:rsidRDefault="00C6592F" w:rsidP="00145F0C">
            <w:pPr>
              <w:contextualSpacing/>
              <w:rPr>
                <w:rFonts w:eastAsia="Times New Roman" w:cs="Arial"/>
                <w:lang w:eastAsia="pl-PL"/>
              </w:rPr>
            </w:pPr>
            <w:r w:rsidRPr="00535CB6">
              <w:rPr>
                <w:rFonts w:eastAsia="Times New Roman" w:cs="Arial"/>
                <w:b/>
                <w:lang w:eastAsia="pl-PL"/>
              </w:rPr>
              <w:t>Kryteria dostępu weryfikowane na etapie oceny formalnej</w:t>
            </w:r>
          </w:p>
        </w:tc>
      </w:tr>
      <w:tr w:rsidR="00C6592F" w:rsidRPr="00CA12B9" w14:paraId="0F23AEF4" w14:textId="77777777" w:rsidTr="0066126B">
        <w:trPr>
          <w:gridAfter w:val="1"/>
          <w:wAfter w:w="12" w:type="dxa"/>
          <w:trHeight w:val="20"/>
        </w:trPr>
        <w:tc>
          <w:tcPr>
            <w:tcW w:w="710" w:type="dxa"/>
            <w:shd w:val="clear" w:color="auto" w:fill="auto"/>
            <w:vAlign w:val="center"/>
          </w:tcPr>
          <w:p w14:paraId="33337013" w14:textId="77777777" w:rsidR="00C6592F" w:rsidRPr="00535CB6" w:rsidRDefault="00C6592F" w:rsidP="00DC3249">
            <w:pPr>
              <w:numPr>
                <w:ilvl w:val="0"/>
                <w:numId w:val="392"/>
              </w:numPr>
              <w:tabs>
                <w:tab w:val="left" w:pos="572"/>
              </w:tabs>
              <w:contextualSpacing/>
              <w:rPr>
                <w:rFonts w:eastAsia="Times New Roman" w:cs="Arial"/>
                <w:lang w:eastAsia="pl-PL"/>
              </w:rPr>
            </w:pPr>
          </w:p>
        </w:tc>
        <w:tc>
          <w:tcPr>
            <w:tcW w:w="3827" w:type="dxa"/>
            <w:shd w:val="clear" w:color="auto" w:fill="auto"/>
            <w:vAlign w:val="center"/>
          </w:tcPr>
          <w:p w14:paraId="575F534E"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Wnioskodawcą w ramach projektu jest:</w:t>
            </w:r>
          </w:p>
          <w:p w14:paraId="7F0BBF55"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00B82495"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lub</w:t>
            </w:r>
          </w:p>
          <w:p w14:paraId="0743EFAD" w14:textId="4753BB1E" w:rsidR="00C6592F" w:rsidRPr="00535CB6" w:rsidRDefault="00C6592F" w:rsidP="00145F0C">
            <w:pPr>
              <w:pStyle w:val="Default"/>
              <w:spacing w:before="80" w:after="80" w:line="259" w:lineRule="auto"/>
              <w:contextualSpacing/>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301" w:type="dxa"/>
            <w:shd w:val="clear" w:color="auto" w:fill="auto"/>
            <w:vAlign w:val="center"/>
          </w:tcPr>
          <w:p w14:paraId="544E8591"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6366F955" w14:textId="77777777" w:rsidR="00C6592F" w:rsidRPr="00535CB6" w:rsidRDefault="00C6592F"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87"/>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1A4C2DAA" w14:textId="77777777" w:rsidR="00C6592F" w:rsidRPr="00535CB6" w:rsidRDefault="00C6592F" w:rsidP="00145F0C">
            <w:pPr>
              <w:pStyle w:val="Default"/>
              <w:spacing w:before="80" w:after="80" w:line="259" w:lineRule="auto"/>
              <w:contextualSpacing/>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7807FDD" w14:textId="77777777" w:rsidR="00C6592F" w:rsidRPr="00535CB6" w:rsidRDefault="00C6592F" w:rsidP="00145F0C">
            <w:pPr>
              <w:pStyle w:val="Default"/>
              <w:spacing w:before="80" w:after="80" w:line="259" w:lineRule="auto"/>
              <w:contextualSpacing/>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17B633F7" w14:textId="77777777" w:rsidR="00C6592F" w:rsidRPr="00535CB6" w:rsidRDefault="00C6592F" w:rsidP="00145F0C">
            <w:pPr>
              <w:pStyle w:val="Default"/>
              <w:spacing w:before="80" w:after="80" w:line="259" w:lineRule="auto"/>
              <w:contextualSpacing/>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43F4518A"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0EE8E790"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083D48"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0/1</w:t>
            </w:r>
          </w:p>
        </w:tc>
      </w:tr>
      <w:tr w:rsidR="00C6592F" w:rsidRPr="00CA12B9" w14:paraId="1EB2D0E1" w14:textId="77777777" w:rsidTr="0066126B">
        <w:trPr>
          <w:gridAfter w:val="1"/>
          <w:wAfter w:w="12" w:type="dxa"/>
          <w:trHeight w:val="20"/>
        </w:trPr>
        <w:tc>
          <w:tcPr>
            <w:tcW w:w="710" w:type="dxa"/>
            <w:shd w:val="clear" w:color="auto" w:fill="auto"/>
            <w:vAlign w:val="center"/>
          </w:tcPr>
          <w:p w14:paraId="66FB782B"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59AAD345" w14:textId="723E52D3" w:rsidR="00C6592F" w:rsidRPr="00535CB6" w:rsidRDefault="00C6592F" w:rsidP="00145F0C">
            <w:pPr>
              <w:contextualSpacing/>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301" w:type="dxa"/>
            <w:shd w:val="clear" w:color="auto" w:fill="auto"/>
            <w:vAlign w:val="center"/>
          </w:tcPr>
          <w:p w14:paraId="0977E8EB"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2F3398" w14:textId="77777777" w:rsidR="00C6592F" w:rsidRPr="00535CB6" w:rsidRDefault="00C6592F" w:rsidP="00145F0C">
            <w:pPr>
              <w:ind w:right="85"/>
              <w:contextualSpacing/>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  </w:t>
            </w:r>
          </w:p>
          <w:p w14:paraId="25DB3F36" w14:textId="77777777" w:rsidR="00C6592F" w:rsidRPr="00535CB6" w:rsidRDefault="00C6592F" w:rsidP="00DC3249">
            <w:pPr>
              <w:numPr>
                <w:ilvl w:val="0"/>
                <w:numId w:val="391"/>
              </w:numPr>
              <w:ind w:right="85"/>
              <w:contextualSpacing/>
              <w:rPr>
                <w:rFonts w:eastAsia="Times New Roman" w:cs="Arial"/>
                <w:lang w:eastAsia="pl-PL"/>
              </w:rPr>
            </w:pPr>
            <w:r w:rsidRPr="00535CB6">
              <w:rPr>
                <w:rFonts w:eastAsia="Times New Roman" w:cs="Arial"/>
                <w:lang w:eastAsia="pl-PL"/>
              </w:rPr>
              <w:lastRenderedPageBreak/>
              <w:t>doskonalenie umiejętności i kompetencji zawodowych nauczycieli zawodu i instruktorów praktycznej nauki zawodu;</w:t>
            </w:r>
          </w:p>
          <w:p w14:paraId="6714D128" w14:textId="77777777" w:rsidR="00C6592F" w:rsidRPr="00535CB6" w:rsidRDefault="00C6592F" w:rsidP="00DC3249">
            <w:pPr>
              <w:numPr>
                <w:ilvl w:val="0"/>
                <w:numId w:val="391"/>
              </w:numPr>
              <w:tabs>
                <w:tab w:val="left" w:pos="368"/>
              </w:tabs>
              <w:contextualSpacing/>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88"/>
            </w:r>
            <w:r w:rsidRPr="00535CB6">
              <w:rPr>
                <w:rFonts w:eastAsia="Times New Roman" w:cs="Arial"/>
                <w:lang w:eastAsia="pl-PL"/>
              </w:rPr>
              <w:t xml:space="preserve"> oraz szkołach prowadzących kształcenie zawodowe) we współpracy z rynkiem pracy; </w:t>
            </w:r>
          </w:p>
          <w:p w14:paraId="24A8E3DE" w14:textId="77777777" w:rsidR="00C6592F" w:rsidRPr="00535CB6" w:rsidRDefault="00C6592F" w:rsidP="00DC3249">
            <w:pPr>
              <w:numPr>
                <w:ilvl w:val="0"/>
                <w:numId w:val="391"/>
              </w:numPr>
              <w:tabs>
                <w:tab w:val="left" w:pos="368"/>
              </w:tabs>
              <w:contextualSpacing/>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7E3A8A8B"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26E200F7" w14:textId="77777777" w:rsidR="00C6592F" w:rsidRPr="00535CB6" w:rsidRDefault="00C6592F" w:rsidP="00145F0C">
            <w:pPr>
              <w:ind w:right="85"/>
              <w:contextualSpacing/>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474BD0FB"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429D1170"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C6592F" w:rsidRPr="00CA12B9" w14:paraId="20524769" w14:textId="77777777" w:rsidTr="0066126B">
        <w:trPr>
          <w:gridAfter w:val="1"/>
          <w:wAfter w:w="12" w:type="dxa"/>
          <w:trHeight w:val="20"/>
        </w:trPr>
        <w:tc>
          <w:tcPr>
            <w:tcW w:w="710" w:type="dxa"/>
            <w:shd w:val="clear" w:color="auto" w:fill="auto"/>
            <w:vAlign w:val="center"/>
          </w:tcPr>
          <w:p w14:paraId="4D03FD63"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3D6F64E3" w14:textId="16E2B972" w:rsidR="00C6592F" w:rsidRPr="00535CB6" w:rsidRDefault="00C6592F">
            <w:pPr>
              <w:contextualSpacing/>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301" w:type="dxa"/>
            <w:shd w:val="clear" w:color="auto" w:fill="auto"/>
            <w:vAlign w:val="center"/>
          </w:tcPr>
          <w:p w14:paraId="757E318D"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53FED4E" w14:textId="77777777" w:rsidR="00C6592F" w:rsidRPr="00535CB6" w:rsidRDefault="00C6592F" w:rsidP="00145F0C">
            <w:pPr>
              <w:shd w:val="clear" w:color="auto" w:fill="FFFFFF"/>
              <w:contextualSpacing/>
              <w:rPr>
                <w:rFonts w:eastAsia="Times New Roman" w:cs="Arial"/>
                <w:highlight w:val="yellow"/>
                <w:lang w:eastAsia="pl-PL"/>
              </w:rPr>
            </w:pPr>
            <w:r w:rsidRPr="00535CB6">
              <w:rPr>
                <w:rFonts w:eastAsia="Times New Roman" w:cs="Arial"/>
                <w:lang w:eastAsia="pl-PL"/>
              </w:rPr>
              <w:t>Średnia wartość dofinansowania nie może przekroczyć w przeliczeniu na ucznia uczestniczącego w projekcie  1800 euro (kwotę należy przeliczyć wg. kursu euro podanego w regulaminie konkursu) i obliczana jest według wzoru:</w:t>
            </w:r>
          </w:p>
          <w:p w14:paraId="36400519"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Wartość projektu (euro)</w:t>
            </w:r>
          </w:p>
          <w:p w14:paraId="511058B0" w14:textId="0956332B" w:rsidR="00C6592F" w:rsidRPr="00535CB6" w:rsidRDefault="00C6592F" w:rsidP="00145F0C">
            <w:pPr>
              <w:contextualSpacing/>
              <w:rPr>
                <w:rFonts w:eastAsia="Times New Roman" w:cs="Arial"/>
                <w:lang w:eastAsia="pl-PL"/>
              </w:rPr>
            </w:pPr>
            <w:r w:rsidRPr="00535CB6">
              <w:rPr>
                <w:rFonts w:eastAsia="Times New Roman" w:cs="Arial"/>
                <w:lang w:eastAsia="pl-PL"/>
              </w:rPr>
              <w:t>------------------------------------------------------- &lt;=  1 800 euro</w:t>
            </w:r>
          </w:p>
          <w:p w14:paraId="7B273D9D" w14:textId="5BFC5C31" w:rsidR="00C6592F" w:rsidRPr="00535CB6" w:rsidRDefault="00C6592F" w:rsidP="00145F0C">
            <w:pPr>
              <w:contextualSpacing/>
              <w:rPr>
                <w:rFonts w:eastAsia="Times New Roman" w:cs="Arial"/>
                <w:lang w:eastAsia="pl-PL"/>
              </w:rPr>
            </w:pPr>
            <w:r w:rsidRPr="00535CB6">
              <w:rPr>
                <w:rFonts w:eastAsia="Times New Roman" w:cs="Arial"/>
                <w:lang w:eastAsia="pl-PL"/>
              </w:rPr>
              <w:lastRenderedPageBreak/>
              <w:t>Wartość wskaźnika „Liczba uczniów objętych wsparciem w zakresie rozwijania kompetencji kluczowych lub umiejętności uniwersalnych niezbędnych na rynku pracy w programie”</w:t>
            </w:r>
          </w:p>
          <w:p w14:paraId="2B739C88" w14:textId="77777777" w:rsidR="00C6592F" w:rsidRPr="00535CB6" w:rsidRDefault="00C6592F" w:rsidP="00145F0C">
            <w:pPr>
              <w:shd w:val="clear" w:color="auto" w:fill="FFFFFF"/>
              <w:contextualSpacing/>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0F32C86" w14:textId="77777777" w:rsidR="00C6592F" w:rsidRPr="00535CB6" w:rsidRDefault="00C6592F" w:rsidP="00145F0C">
            <w:pPr>
              <w:pStyle w:val="Default"/>
              <w:spacing w:before="80" w:after="80" w:line="259" w:lineRule="auto"/>
              <w:contextualSpacing/>
              <w:jc w:val="left"/>
              <w:rPr>
                <w:rFonts w:ascii="Arial" w:hAnsi="Arial" w:cs="Arial"/>
                <w:sz w:val="20"/>
                <w:szCs w:val="20"/>
              </w:rPr>
            </w:pPr>
            <w:r w:rsidRPr="00535CB6">
              <w:rPr>
                <w:rFonts w:ascii="Arial" w:hAnsi="Arial" w:cs="Arial"/>
                <w:sz w:val="20"/>
                <w:szCs w:val="20"/>
              </w:rPr>
              <w:t>W przypadku projektu obejmującego wyłącznie rozwój doradztwa edukacyjno–zawodowego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4927974" w14:textId="77777777" w:rsidR="00C6592F" w:rsidRPr="00535CB6" w:rsidRDefault="00C6592F" w:rsidP="00145F0C">
            <w:pPr>
              <w:autoSpaceDE w:val="0"/>
              <w:autoSpaceDN w:val="0"/>
              <w:adjustRightInd w:val="0"/>
              <w:contextualSpacing/>
              <w:rPr>
                <w:rFonts w:eastAsia="Times New Roman" w:cs="Arial"/>
                <w:lang w:eastAsia="pl-PL"/>
              </w:rPr>
            </w:pPr>
            <w:r w:rsidRPr="00535CB6">
              <w:rPr>
                <w:rFonts w:eastAsia="Times New Roman" w:cs="Arial"/>
                <w:lang w:eastAsia="pl-PL"/>
              </w:rPr>
              <w:t xml:space="preserve">wartość projektu (euro) </w:t>
            </w:r>
          </w:p>
          <w:p w14:paraId="724A2D15" w14:textId="4AF59EFC" w:rsidR="00C6592F" w:rsidRPr="00535CB6" w:rsidRDefault="00C6592F" w:rsidP="00145F0C">
            <w:pPr>
              <w:autoSpaceDE w:val="0"/>
              <w:autoSpaceDN w:val="0"/>
              <w:adjustRightInd w:val="0"/>
              <w:contextualSpacing/>
              <w:rPr>
                <w:rFonts w:eastAsia="Times New Roman" w:cs="Arial"/>
                <w:lang w:eastAsia="pl-PL"/>
              </w:rPr>
            </w:pPr>
            <w:r w:rsidRPr="00535CB6">
              <w:rPr>
                <w:rFonts w:eastAsia="Times New Roman" w:cs="Arial"/>
                <w:lang w:eastAsia="pl-PL"/>
              </w:rPr>
              <w:t xml:space="preserve">-------------------------------------------------------- &lt;= 8 282 euro </w:t>
            </w:r>
          </w:p>
          <w:p w14:paraId="6435CEC8" w14:textId="124BBEA4" w:rsidR="00C6592F" w:rsidRPr="00535CB6" w:rsidRDefault="00C6592F" w:rsidP="00145F0C">
            <w:pPr>
              <w:pStyle w:val="Default"/>
              <w:spacing w:before="80" w:after="80" w:line="259" w:lineRule="auto"/>
              <w:contextualSpacing/>
              <w:jc w:val="left"/>
              <w:rPr>
                <w:rFonts w:ascii="Arial" w:hAnsi="Arial" w:cs="Arial"/>
                <w:color w:val="auto"/>
                <w:sz w:val="20"/>
                <w:szCs w:val="20"/>
              </w:rPr>
            </w:pPr>
            <w:r w:rsidRPr="00535CB6">
              <w:rPr>
                <w:rFonts w:ascii="Arial" w:hAnsi="Arial" w:cs="Arial"/>
                <w:color w:val="auto"/>
                <w:sz w:val="20"/>
                <w:szCs w:val="20"/>
              </w:rPr>
              <w:t>wartość docelowa wskaźnika w ramach projektu: „Liczba szkół i placówek objętych wsparciem w zakresie realizacji zadań w obszarze doradztwa edukacyjno–zawodowego”</w:t>
            </w:r>
          </w:p>
          <w:p w14:paraId="7F4ABDB2" w14:textId="77777777" w:rsidR="00C6592F" w:rsidRPr="00535CB6" w:rsidRDefault="00C6592F" w:rsidP="00145F0C">
            <w:pPr>
              <w:shd w:val="clear" w:color="auto" w:fill="FFFFFF"/>
              <w:contextualSpacing/>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715C5D35"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F70AAB8"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lastRenderedPageBreak/>
              <w:t>0/1</w:t>
            </w:r>
          </w:p>
        </w:tc>
      </w:tr>
      <w:tr w:rsidR="00C6592F" w:rsidRPr="00CA12B9" w14:paraId="4DADFFA0" w14:textId="77777777" w:rsidTr="0066126B">
        <w:trPr>
          <w:gridAfter w:val="1"/>
          <w:wAfter w:w="12" w:type="dxa"/>
          <w:trHeight w:val="20"/>
        </w:trPr>
        <w:tc>
          <w:tcPr>
            <w:tcW w:w="710" w:type="dxa"/>
            <w:shd w:val="clear" w:color="auto" w:fill="auto"/>
            <w:vAlign w:val="center"/>
          </w:tcPr>
          <w:p w14:paraId="0F8A56A6"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492AC711"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Okres realizacji projektu nie przekracza 36 miesięcy.</w:t>
            </w:r>
          </w:p>
        </w:tc>
        <w:tc>
          <w:tcPr>
            <w:tcW w:w="8301" w:type="dxa"/>
            <w:shd w:val="clear" w:color="auto" w:fill="auto"/>
            <w:vAlign w:val="center"/>
          </w:tcPr>
          <w:p w14:paraId="0923A9D3"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81EC783"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w:t>
            </w:r>
          </w:p>
          <w:p w14:paraId="78DFAB89"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Okres realizacji projektu zaplanowano biorąc pod uwagę:</w:t>
            </w:r>
          </w:p>
          <w:p w14:paraId="37C4AEB1"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0F6E82F6"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DA2D5DC"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0AF31F22"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1135" w:type="dxa"/>
            <w:shd w:val="clear" w:color="auto" w:fill="auto"/>
            <w:vAlign w:val="center"/>
          </w:tcPr>
          <w:p w14:paraId="2BFE1666"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lastRenderedPageBreak/>
              <w:t>0/1</w:t>
            </w:r>
          </w:p>
        </w:tc>
      </w:tr>
      <w:tr w:rsidR="00C6592F" w:rsidRPr="00CA12B9" w14:paraId="2390CA39" w14:textId="77777777" w:rsidTr="00145F0C">
        <w:trPr>
          <w:trHeight w:val="20"/>
        </w:trPr>
        <w:tc>
          <w:tcPr>
            <w:tcW w:w="13985" w:type="dxa"/>
            <w:gridSpan w:val="5"/>
            <w:shd w:val="clear" w:color="auto" w:fill="auto"/>
            <w:vAlign w:val="center"/>
          </w:tcPr>
          <w:p w14:paraId="27347C49" w14:textId="77777777" w:rsidR="00C6592F" w:rsidRPr="00535CB6" w:rsidRDefault="00C6592F" w:rsidP="00145F0C">
            <w:pPr>
              <w:contextualSpacing/>
              <w:rPr>
                <w:rFonts w:eastAsia="Times New Roman" w:cs="Arial"/>
                <w:b/>
                <w:lang w:eastAsia="pl-PL"/>
              </w:rPr>
            </w:pPr>
            <w:r w:rsidRPr="00535CB6">
              <w:rPr>
                <w:rFonts w:eastAsia="Times New Roman" w:cs="Arial"/>
                <w:b/>
                <w:lang w:eastAsia="pl-PL"/>
              </w:rPr>
              <w:t>Kryteria dostępu weryfikowane na etapie oceny merytorycznej</w:t>
            </w:r>
          </w:p>
        </w:tc>
      </w:tr>
      <w:tr w:rsidR="00C6592F" w:rsidRPr="00CA12B9" w14:paraId="3898385E" w14:textId="77777777" w:rsidTr="0066126B">
        <w:trPr>
          <w:gridAfter w:val="1"/>
          <w:wAfter w:w="12" w:type="dxa"/>
          <w:trHeight w:val="368"/>
        </w:trPr>
        <w:tc>
          <w:tcPr>
            <w:tcW w:w="710" w:type="dxa"/>
            <w:shd w:val="clear" w:color="auto" w:fill="auto"/>
            <w:vAlign w:val="center"/>
          </w:tcPr>
          <w:p w14:paraId="04AAAE0C"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2E3C4D3"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301" w:type="dxa"/>
            <w:shd w:val="clear" w:color="auto" w:fill="auto"/>
            <w:vAlign w:val="center"/>
          </w:tcPr>
          <w:p w14:paraId="17028A8D"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78A0A07"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65AFA155"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610CB969"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Do kompetencji kluczowych zalicza się:</w:t>
            </w:r>
          </w:p>
          <w:p w14:paraId="4031C909"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50FA3A95"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 xml:space="preserve">b) umiejętności matematyczno-przyrodnicze, </w:t>
            </w:r>
          </w:p>
          <w:p w14:paraId="2AA63794"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c) TIK,</w:t>
            </w:r>
          </w:p>
          <w:p w14:paraId="62D08AD6"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zaś do umiejętności uniwersalnych zalicza się:</w:t>
            </w:r>
          </w:p>
          <w:p w14:paraId="756B24BB"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 xml:space="preserve">d) umiejętności rozumienia (ang. literacy), </w:t>
            </w:r>
          </w:p>
          <w:p w14:paraId="2A6D16D7"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 xml:space="preserve">e) kreatywność, </w:t>
            </w:r>
          </w:p>
          <w:p w14:paraId="36120827"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 xml:space="preserve">f) innowacyjność, </w:t>
            </w:r>
          </w:p>
          <w:p w14:paraId="6CCF9609"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g) przedsiębiorczość,</w:t>
            </w:r>
          </w:p>
          <w:p w14:paraId="72BBB740"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 xml:space="preserve">h) krytyczne myślenie, </w:t>
            </w:r>
          </w:p>
          <w:p w14:paraId="26720651"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 xml:space="preserve">i) rozwiązywanie problemów, </w:t>
            </w:r>
          </w:p>
          <w:p w14:paraId="7F6912D6"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 xml:space="preserve">j) umiejętność uczenia się, </w:t>
            </w:r>
          </w:p>
          <w:p w14:paraId="7D048B88"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 xml:space="preserve">k) umiejętność pracy zespołowej w kontekście środowiska pracy. </w:t>
            </w:r>
          </w:p>
          <w:p w14:paraId="22E611E7"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 xml:space="preserve">Wnioskodawca we wniosku o dofinansowanie wskazuje, które kompetencje i umiejętności uniwersalne zamierza uwzględnić w ramach projektu. Wybór kompetencji kluczowych oraz </w:t>
            </w:r>
            <w:r w:rsidRPr="00535CB6">
              <w:rPr>
                <w:rFonts w:eastAsia="Times New Roman" w:cs="Arial"/>
                <w:lang w:eastAsia="pl-PL"/>
              </w:rPr>
              <w:lastRenderedPageBreak/>
              <w:t>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6F499ACA"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75C42959"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1731FD1"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lastRenderedPageBreak/>
              <w:t>0/1/nie dotyczy</w:t>
            </w:r>
          </w:p>
        </w:tc>
      </w:tr>
      <w:tr w:rsidR="00C6592F" w:rsidRPr="00CA12B9" w14:paraId="07E72677" w14:textId="77777777" w:rsidTr="0066126B">
        <w:trPr>
          <w:gridAfter w:val="1"/>
          <w:wAfter w:w="12" w:type="dxa"/>
          <w:trHeight w:val="368"/>
        </w:trPr>
        <w:tc>
          <w:tcPr>
            <w:tcW w:w="710" w:type="dxa"/>
            <w:shd w:val="clear" w:color="auto" w:fill="auto"/>
            <w:vAlign w:val="center"/>
          </w:tcPr>
          <w:p w14:paraId="42B744C4"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0BD5F79C" w14:textId="77777777" w:rsidR="00C6592F" w:rsidRPr="00535CB6" w:rsidRDefault="00C6592F" w:rsidP="00145F0C">
            <w:pPr>
              <w:contextualSpacing/>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prowadzącej/ych kształcenie zawodowe, w tym uczniów oraz nauczycieli i instruktorów praktycznej nauki zawodu.</w:t>
            </w:r>
          </w:p>
        </w:tc>
        <w:tc>
          <w:tcPr>
            <w:tcW w:w="8301" w:type="dxa"/>
            <w:shd w:val="clear" w:color="auto" w:fill="auto"/>
            <w:vAlign w:val="center"/>
          </w:tcPr>
          <w:p w14:paraId="2A88DE6F" w14:textId="77777777" w:rsidR="00C6592F" w:rsidRPr="00535CB6" w:rsidRDefault="00C6592F" w:rsidP="00145F0C">
            <w:pPr>
              <w:contextualSpacing/>
              <w:rPr>
                <w:rFonts w:cs="Arial"/>
              </w:rPr>
            </w:pPr>
            <w:r w:rsidRPr="00535CB6">
              <w:rPr>
                <w:rFonts w:cs="Arial"/>
              </w:rPr>
              <w:t xml:space="preserve">Spełnienie kryterium będzie oceniane na podstawie oświadczenia Wnioskodawcy oraz na podstawie zapisów we wniosku o dofinansowanie projektu. </w:t>
            </w:r>
          </w:p>
          <w:p w14:paraId="5FCA1C18" w14:textId="77777777" w:rsidR="00C6592F" w:rsidRPr="00535CB6" w:rsidRDefault="00C6592F" w:rsidP="00145F0C">
            <w:pPr>
              <w:contextualSpacing/>
              <w:rPr>
                <w:rFonts w:cs="Arial"/>
              </w:rPr>
            </w:pPr>
            <w:r w:rsidRPr="00535CB6">
              <w:rPr>
                <w:rFonts w:cs="Arial"/>
              </w:rPr>
              <w:t>Wnioskodawca oświadcza, że:</w:t>
            </w:r>
          </w:p>
          <w:p w14:paraId="67A4A167" w14:textId="77777777" w:rsidR="00C6592F" w:rsidRPr="00535CB6" w:rsidRDefault="00C6592F" w:rsidP="00DC3249">
            <w:pPr>
              <w:pStyle w:val="Akapitzlist0"/>
              <w:numPr>
                <w:ilvl w:val="0"/>
                <w:numId w:val="445"/>
              </w:numPr>
              <w:ind w:left="448" w:hanging="448"/>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89"/>
            </w:r>
            <w:r w:rsidRPr="00535CB6">
              <w:rPr>
                <w:rFonts w:cs="Arial"/>
              </w:rPr>
              <w:t>;</w:t>
            </w:r>
          </w:p>
          <w:p w14:paraId="31D0E0B5" w14:textId="77777777" w:rsidR="00C6592F" w:rsidRPr="00535CB6" w:rsidRDefault="00C6592F" w:rsidP="00DC3249">
            <w:pPr>
              <w:pStyle w:val="Akapitzlist0"/>
              <w:numPr>
                <w:ilvl w:val="0"/>
                <w:numId w:val="445"/>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90"/>
            </w:r>
            <w:r w:rsidRPr="00535CB6">
              <w:rPr>
                <w:rFonts w:cs="Arial"/>
              </w:rPr>
              <w:t>, a wnioski z diagnozy stanowią element wniosku o dofinansowanie projektu;</w:t>
            </w:r>
          </w:p>
          <w:p w14:paraId="354955FF" w14:textId="77777777" w:rsidR="00C6592F" w:rsidRPr="00535CB6" w:rsidRDefault="00C6592F" w:rsidP="00DC3249">
            <w:pPr>
              <w:pStyle w:val="Akapitzlist0"/>
              <w:numPr>
                <w:ilvl w:val="0"/>
                <w:numId w:val="445"/>
              </w:numPr>
              <w:ind w:left="448" w:hanging="448"/>
              <w:rPr>
                <w:rFonts w:cs="Arial"/>
              </w:rPr>
            </w:pPr>
            <w:r w:rsidRPr="00535CB6">
              <w:rPr>
                <w:rFonts w:cs="Arial"/>
              </w:rPr>
              <w:t>zakres wsparcia w ramach projektu jest zgodny z przeprowadzoną diagnozą.</w:t>
            </w:r>
          </w:p>
          <w:p w14:paraId="5974F419" w14:textId="77777777" w:rsidR="00C6592F" w:rsidRPr="00535CB6" w:rsidRDefault="00C6592F" w:rsidP="00145F0C">
            <w:pPr>
              <w:contextualSpacing/>
              <w:rPr>
                <w:rFonts w:cs="Arial"/>
              </w:rPr>
            </w:pPr>
            <w:r w:rsidRPr="00535CB6">
              <w:rPr>
                <w:rFonts w:cs="Arial"/>
              </w:rPr>
              <w:t>Diagnoza powinna uwzględniać rekomendacje instytucji z otoczenia społeczno-gospodarczego szkół lub placówek systemu oświaty prowadzących kształcenie zawodowe.</w:t>
            </w:r>
          </w:p>
          <w:p w14:paraId="76C54276" w14:textId="77777777" w:rsidR="00C6592F" w:rsidRPr="00535CB6" w:rsidRDefault="00C6592F" w:rsidP="00145F0C">
            <w:pPr>
              <w:contextualSpacing/>
              <w:rPr>
                <w:rFonts w:cs="Arial"/>
              </w:rPr>
            </w:pPr>
            <w:r w:rsidRPr="00535CB6">
              <w:rPr>
                <w:rFonts w:cs="Arial"/>
              </w:rPr>
              <w:lastRenderedPageBreak/>
              <w:t>Wnioskodawca we wniosku o dofinansowanie wskazuje liczbę objętych wsparciem uczniów, nauczycieli i szkół poszczególnych typów w ramach poszczególnych działań wynikających ze zdiagnozowanych potrzeb.</w:t>
            </w:r>
          </w:p>
          <w:p w14:paraId="0893B1D7" w14:textId="77777777" w:rsidR="00C6592F" w:rsidRPr="00535CB6" w:rsidRDefault="00C6592F" w:rsidP="00145F0C">
            <w:pPr>
              <w:contextualSpacing/>
              <w:rPr>
                <w:rFonts w:cs="Arial"/>
              </w:rPr>
            </w:pPr>
            <w:r w:rsidRPr="00535CB6">
              <w:rPr>
                <w:rFonts w:cs="Arial"/>
              </w:rPr>
              <w:t>Właściwym do przeprowadzenia diagnozy jest wybrany/wybrane spośród niżej wymienionych podmiot/podmioty:</w:t>
            </w:r>
          </w:p>
          <w:p w14:paraId="251A3A15" w14:textId="77777777" w:rsidR="00C6592F" w:rsidRPr="00535CB6" w:rsidRDefault="00C6592F" w:rsidP="00DC3249">
            <w:pPr>
              <w:pStyle w:val="Akapitzlist0"/>
              <w:numPr>
                <w:ilvl w:val="0"/>
                <w:numId w:val="214"/>
              </w:numPr>
              <w:tabs>
                <w:tab w:val="left" w:pos="935"/>
              </w:tabs>
              <w:ind w:left="935" w:hanging="425"/>
              <w:rPr>
                <w:rFonts w:cs="Arial"/>
              </w:rPr>
            </w:pPr>
            <w:r w:rsidRPr="00535CB6">
              <w:rPr>
                <w:rFonts w:cs="Arial"/>
              </w:rPr>
              <w:t>szkoła lub placówka systemu oświaty planowana do objęcia wsparciem;</w:t>
            </w:r>
          </w:p>
          <w:p w14:paraId="7A32FB36" w14:textId="77777777" w:rsidR="00C6592F" w:rsidRPr="00535CB6" w:rsidRDefault="00C6592F" w:rsidP="00DC3249">
            <w:pPr>
              <w:pStyle w:val="Akapitzlist0"/>
              <w:numPr>
                <w:ilvl w:val="0"/>
                <w:numId w:val="214"/>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0DC40AE" w14:textId="77777777" w:rsidR="00C6592F" w:rsidRPr="00535CB6" w:rsidRDefault="00C6592F" w:rsidP="00145F0C">
            <w:pPr>
              <w:contextualSpacing/>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CAA02A3" w14:textId="77777777" w:rsidR="00C6592F" w:rsidRPr="00535CB6" w:rsidRDefault="00C6592F" w:rsidP="00145F0C">
            <w:pPr>
              <w:contextualSpacing/>
              <w:rPr>
                <w:rFonts w:cs="Arial"/>
              </w:rPr>
            </w:pPr>
            <w:r w:rsidRPr="00535CB6">
              <w:rPr>
                <w:rFonts w:cs="Arial"/>
              </w:rPr>
              <w:t>Kryterium wynika z Wytycznych w zakresie realizacji przedsięwzięć z udziałem środków Europejskiego Funduszu Społecznego w obszarze edukacji na lata 2014-2020.</w:t>
            </w:r>
          </w:p>
          <w:p w14:paraId="58B966F7" w14:textId="77777777" w:rsidR="00C6592F" w:rsidRPr="00535CB6" w:rsidRDefault="00C6592F" w:rsidP="00145F0C">
            <w:pPr>
              <w:contextualSpacing/>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5BAFF216"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lastRenderedPageBreak/>
              <w:t>0/1</w:t>
            </w:r>
          </w:p>
        </w:tc>
      </w:tr>
      <w:tr w:rsidR="00C6592F" w:rsidRPr="00CA12B9" w14:paraId="1EE13AF7" w14:textId="77777777" w:rsidTr="0066126B">
        <w:trPr>
          <w:gridAfter w:val="1"/>
          <w:wAfter w:w="12" w:type="dxa"/>
          <w:trHeight w:val="935"/>
        </w:trPr>
        <w:tc>
          <w:tcPr>
            <w:tcW w:w="710" w:type="dxa"/>
            <w:shd w:val="clear" w:color="auto" w:fill="auto"/>
            <w:vAlign w:val="center"/>
          </w:tcPr>
          <w:p w14:paraId="49BB48FE"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30EC2718"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301" w:type="dxa"/>
            <w:shd w:val="clear" w:color="auto" w:fill="auto"/>
            <w:vAlign w:val="center"/>
          </w:tcPr>
          <w:p w14:paraId="6EA48FFE" w14:textId="77777777" w:rsidR="00C6592F" w:rsidRPr="00535CB6" w:rsidRDefault="00C6592F" w:rsidP="00145F0C">
            <w:pPr>
              <w:autoSpaceDE w:val="0"/>
              <w:autoSpaceDN w:val="0"/>
              <w:adjustRightInd w:val="0"/>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A350008" w14:textId="77777777" w:rsidR="00C6592F" w:rsidRPr="00535CB6" w:rsidRDefault="00C6592F" w:rsidP="00145F0C">
            <w:pPr>
              <w:contextualSpacing/>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91"/>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1E4EF705" w14:textId="77777777" w:rsidR="00C6592F" w:rsidRPr="00535CB6" w:rsidRDefault="00C6592F" w:rsidP="00145F0C">
            <w:pPr>
              <w:contextualSpacing/>
              <w:rPr>
                <w:rFonts w:cs="Arial"/>
              </w:rPr>
            </w:pPr>
            <w:r w:rsidRPr="00535CB6">
              <w:rPr>
                <w:rFonts w:cs="Arial"/>
              </w:rPr>
              <w:lastRenderedPageBreak/>
              <w:t>Wnioskodawca może bazować na informacjach dotyczących zapotrzebowania w zawodach/na kwalifikacje -</w:t>
            </w:r>
          </w:p>
          <w:p w14:paraId="56673290" w14:textId="77777777" w:rsidR="00C6592F" w:rsidRPr="00535CB6" w:rsidRDefault="00C6592F" w:rsidP="00145F0C">
            <w:pPr>
              <w:contextualSpacing/>
              <w:rPr>
                <w:rFonts w:eastAsia="Times New Roman" w:cs="Arial"/>
                <w:lang w:eastAsia="pl-PL"/>
              </w:rPr>
            </w:pPr>
            <w:r w:rsidRPr="00535CB6">
              <w:rPr>
                <w:rFonts w:cs="Arial"/>
              </w:rPr>
              <w:t xml:space="preserve">dodatkowo pomocne będą informacje zawarte na stronach: </w:t>
            </w:r>
            <w:hyperlink r:id="rId43"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Skills Panorama.</w:t>
            </w:r>
          </w:p>
          <w:p w14:paraId="500B9D8C"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68A7D887"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A2A96A0"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lastRenderedPageBreak/>
              <w:t>0/1</w:t>
            </w:r>
          </w:p>
        </w:tc>
      </w:tr>
      <w:tr w:rsidR="00C6592F" w:rsidRPr="00CA12B9" w14:paraId="27935880" w14:textId="77777777" w:rsidTr="0066126B">
        <w:trPr>
          <w:gridAfter w:val="1"/>
          <w:wAfter w:w="12" w:type="dxa"/>
          <w:trHeight w:val="20"/>
        </w:trPr>
        <w:tc>
          <w:tcPr>
            <w:tcW w:w="710" w:type="dxa"/>
            <w:shd w:val="clear" w:color="auto" w:fill="auto"/>
            <w:vAlign w:val="center"/>
          </w:tcPr>
          <w:p w14:paraId="419FCA1B"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6AD9F2D" w14:textId="33B3418B" w:rsidR="00C6592F" w:rsidRPr="00535CB6" w:rsidRDefault="00C6592F" w:rsidP="00145F0C">
            <w:pPr>
              <w:contextualSpacing/>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301" w:type="dxa"/>
            <w:shd w:val="clear" w:color="auto" w:fill="auto"/>
            <w:vAlign w:val="center"/>
          </w:tcPr>
          <w:p w14:paraId="6DC05411" w14:textId="77777777" w:rsidR="00C6592F" w:rsidRPr="00535CB6" w:rsidRDefault="00C6592F" w:rsidP="00145F0C">
            <w:pPr>
              <w:autoSpaceDE w:val="0"/>
              <w:autoSpaceDN w:val="0"/>
              <w:adjustRightInd w:val="0"/>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DD4A07"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716DA025"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15A58EB9"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B611C9D"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0/1</w:t>
            </w:r>
          </w:p>
        </w:tc>
      </w:tr>
      <w:tr w:rsidR="00C6592F" w:rsidRPr="00CA12B9" w14:paraId="2180625A" w14:textId="77777777" w:rsidTr="0066126B">
        <w:trPr>
          <w:gridAfter w:val="1"/>
          <w:wAfter w:w="12" w:type="dxa"/>
          <w:trHeight w:val="20"/>
        </w:trPr>
        <w:tc>
          <w:tcPr>
            <w:tcW w:w="710" w:type="dxa"/>
            <w:shd w:val="clear" w:color="auto" w:fill="auto"/>
            <w:vAlign w:val="center"/>
          </w:tcPr>
          <w:p w14:paraId="5AB6F972"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404C62A5" w14:textId="61303314" w:rsidR="00C6592F" w:rsidRPr="00535CB6" w:rsidRDefault="00C6592F" w:rsidP="00145F0C">
            <w:pPr>
              <w:contextualSpacing/>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301" w:type="dxa"/>
            <w:shd w:val="clear" w:color="auto" w:fill="auto"/>
            <w:vAlign w:val="center"/>
          </w:tcPr>
          <w:p w14:paraId="4D7130C7"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A691E29" w14:textId="77777777" w:rsidR="00C6592F" w:rsidRPr="00535CB6" w:rsidRDefault="00C6592F"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w:t>
            </w:r>
            <w:r w:rsidRPr="00535CB6">
              <w:rPr>
                <w:rFonts w:ascii="Arial" w:eastAsia="Times New Roman" w:hAnsi="Arial" w:cs="Arial"/>
                <w:sz w:val="20"/>
                <w:szCs w:val="20"/>
                <w:lang w:eastAsia="pl-PL"/>
              </w:rPr>
              <w:lastRenderedPageBreak/>
              <w:t>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192"/>
            </w:r>
            <w:r w:rsidRPr="00535CB6">
              <w:rPr>
                <w:rFonts w:ascii="Arial" w:eastAsia="Times New Roman" w:hAnsi="Arial" w:cs="Arial"/>
                <w:sz w:val="20"/>
                <w:szCs w:val="20"/>
                <w:lang w:eastAsia="pl-PL"/>
              </w:rPr>
              <w:t>”.</w:t>
            </w:r>
          </w:p>
          <w:p w14:paraId="64EBE89D" w14:textId="77777777" w:rsidR="00C6592F" w:rsidRPr="00535CB6" w:rsidRDefault="00C6592F"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4947CDBD" w14:textId="77777777" w:rsidR="00C6592F" w:rsidRPr="00535CB6" w:rsidRDefault="00C6592F" w:rsidP="00145F0C">
            <w:pPr>
              <w:autoSpaceDE w:val="0"/>
              <w:adjustRightInd w:val="0"/>
              <w:contextualSpacing/>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62ACAB6B" w14:textId="112481D3" w:rsidR="00C6592F" w:rsidRPr="00535CB6" w:rsidRDefault="00C6592F" w:rsidP="00145F0C">
            <w:pPr>
              <w:contextualSpacing/>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153906F5"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7CCABBC"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1E5371F"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lastRenderedPageBreak/>
              <w:t xml:space="preserve">0/1 </w:t>
            </w:r>
          </w:p>
        </w:tc>
      </w:tr>
      <w:tr w:rsidR="00C6592F" w:rsidRPr="00CA12B9" w14:paraId="3ED9BB57" w14:textId="77777777" w:rsidTr="0066126B">
        <w:trPr>
          <w:gridAfter w:val="1"/>
          <w:wAfter w:w="12" w:type="dxa"/>
          <w:trHeight w:val="20"/>
        </w:trPr>
        <w:tc>
          <w:tcPr>
            <w:tcW w:w="710" w:type="dxa"/>
            <w:shd w:val="clear" w:color="auto" w:fill="auto"/>
            <w:vAlign w:val="center"/>
          </w:tcPr>
          <w:p w14:paraId="5549D21D"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3029DD5" w14:textId="40954349" w:rsidR="00C6592F" w:rsidRPr="00535CB6" w:rsidRDefault="00C6592F" w:rsidP="00145F0C">
            <w:pPr>
              <w:contextualSpacing/>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301" w:type="dxa"/>
            <w:shd w:val="clear" w:color="auto" w:fill="auto"/>
            <w:vAlign w:val="center"/>
          </w:tcPr>
          <w:p w14:paraId="2C033DBC" w14:textId="0AD0A48A" w:rsidR="00C6592F" w:rsidRPr="00535CB6" w:rsidRDefault="00C6592F" w:rsidP="00145F0C">
            <w:pPr>
              <w:contextualSpacing/>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93"/>
            </w:r>
            <w:r w:rsidRPr="00535CB6">
              <w:rPr>
                <w:rFonts w:eastAsia="Times New Roman" w:cs="Arial"/>
                <w:lang w:eastAsia="pl-PL"/>
              </w:rPr>
              <w:t xml:space="preserve"> o prawie autorskim i prawach pokrewnych.</w:t>
            </w:r>
          </w:p>
          <w:p w14:paraId="136423D3"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94"/>
            </w:r>
            <w:r w:rsidRPr="00535CB6">
              <w:rPr>
                <w:rFonts w:eastAsia="Times New Roman" w:cs="Arial"/>
                <w:lang w:eastAsia="pl-PL"/>
              </w:rPr>
              <w:t xml:space="preserve">. </w:t>
            </w:r>
          </w:p>
          <w:p w14:paraId="54DEF0DD"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lastRenderedPageBreak/>
              <w:t xml:space="preserve">Kryterium przyczyni się do wzbogacenia zasobów edukacyjnych, a także w wyniku możliwości ich wykorzystania przez inne podmioty, do wydatkowania środków publicznych zgodnie z zasadami skuteczności i oszczędności. </w:t>
            </w:r>
          </w:p>
          <w:p w14:paraId="07CB30AB"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1916D68E" w14:textId="77777777" w:rsidR="00C6592F" w:rsidRPr="00535CB6" w:rsidRDefault="00C6592F" w:rsidP="00145F0C">
            <w:pPr>
              <w:contextualSpacing/>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C31D589" w14:textId="77777777" w:rsidR="00C6592F" w:rsidRPr="00535CB6" w:rsidRDefault="00C6592F" w:rsidP="00145F0C">
            <w:pPr>
              <w:contextualSpacing/>
              <w:rPr>
                <w:rFonts w:eastAsia="Times New Roman" w:cs="Arial"/>
                <w:lang w:eastAsia="pl-PL"/>
              </w:rPr>
            </w:pPr>
            <w:r w:rsidRPr="00535CB6">
              <w:rPr>
                <w:rFonts w:eastAsia="Times New Roman" w:cs="Arial"/>
                <w:lang w:eastAsia="pl-PL"/>
              </w:rPr>
              <w:lastRenderedPageBreak/>
              <w:t>0/1/nie dotyczy</w:t>
            </w:r>
          </w:p>
        </w:tc>
      </w:tr>
    </w:tbl>
    <w:p w14:paraId="331A487A" w14:textId="77777777" w:rsidR="001F727A" w:rsidRDefault="001F727A">
      <w:pPr>
        <w:spacing w:before="120" w:after="120" w:line="276" w:lineRule="auto"/>
        <w:jc w:val="both"/>
        <w:rPr>
          <w:rFonts w:cs="Arial"/>
        </w:rPr>
      </w:pPr>
      <w:r>
        <w:rPr>
          <w:rFonts w:cs="Arial"/>
        </w:rPr>
        <w:br w:type="page"/>
      </w:r>
    </w:p>
    <w:p w14:paraId="59AB2E95" w14:textId="75C419CE" w:rsidR="0075472C" w:rsidRDefault="0075472C" w:rsidP="0075472C">
      <w:pPr>
        <w:pStyle w:val="Nagwek5"/>
        <w:rPr>
          <w:lang w:eastAsia="pl-PL"/>
        </w:rPr>
      </w:pPr>
      <w:bookmarkStart w:id="366" w:name="_Toc131078579"/>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366"/>
    </w:p>
    <w:p w14:paraId="7866487A" w14:textId="6F7542FF" w:rsidR="0075472C" w:rsidRPr="00CD14DA" w:rsidRDefault="0075472C" w:rsidP="0075472C">
      <w:pPr>
        <w:pStyle w:val="Bezodstpw"/>
        <w:rPr>
          <w:rFonts w:cs="Arial"/>
          <w:sz w:val="18"/>
          <w:szCs w:val="18"/>
          <w:lang w:eastAsia="pl-PL"/>
        </w:rPr>
      </w:pPr>
      <w:r w:rsidRPr="00F877B4">
        <w:t xml:space="preserve">Kryteria wyboru projektów przyjęte przez Komitet Monitorujący RPO WM na </w:t>
      </w:r>
      <w:r>
        <w:t xml:space="preserve">XXXVIII </w:t>
      </w:r>
      <w:r w:rsidR="006A6D2F">
        <w:t>p</w:t>
      </w:r>
      <w:r w:rsidRPr="00F877B4">
        <w:t>os</w:t>
      </w:r>
      <w:r w:rsidR="00C65D2D">
        <w:t>iedzeniu (tryb obiegowy)</w:t>
      </w:r>
      <w:r>
        <w:t xml:space="preserve"> w dniu 10</w:t>
      </w:r>
      <w:r w:rsidR="0000677E">
        <w:t> </w:t>
      </w:r>
      <w:r>
        <w:t>września 2018 r.</w:t>
      </w:r>
    </w:p>
    <w:p w14:paraId="1726FFD8" w14:textId="77777777" w:rsidR="0075472C" w:rsidRPr="0066126B" w:rsidRDefault="0075472C" w:rsidP="00145F0C">
      <w:pPr>
        <w:ind w:left="-426"/>
        <w:rPr>
          <w:rFonts w:cs="Arial"/>
          <w:lang w:eastAsia="pl-PL"/>
        </w:rPr>
      </w:pPr>
      <w:r w:rsidRPr="0066126B">
        <w:rPr>
          <w:rFonts w:cs="Arial"/>
          <w:lang w:eastAsia="pl-PL"/>
        </w:rPr>
        <w:t>Rodzaje przedsięwzięć:</w:t>
      </w:r>
    </w:p>
    <w:p w14:paraId="660581EB"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7C55FADF"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9862970"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doposażenie szkół i placówek kształcenia zawodowego (tj. centrów kształcenia zawodowego i ustawicznego i/lub jednostek systemu oświaty realizujących zadania ckziu</w:t>
      </w:r>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95"/>
      </w:r>
      <w:r w:rsidRPr="0066126B">
        <w:rPr>
          <w:rFonts w:cs="Arial"/>
          <w:color w:val="000000"/>
        </w:rPr>
        <w:t>;</w:t>
      </w:r>
    </w:p>
    <w:p w14:paraId="7AF05ADE"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96"/>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97"/>
      </w:r>
      <w:r w:rsidRPr="0066126B">
        <w:rPr>
          <w:rFonts w:cs="Arial"/>
          <w:color w:val="000000"/>
        </w:rPr>
        <w:t>;</w:t>
      </w:r>
    </w:p>
    <w:p w14:paraId="71DAE4CA"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realizacja kompleksowych programów kształcenia praktycznego organizowanych w miejscu pracy;</w:t>
      </w:r>
    </w:p>
    <w:p w14:paraId="75881A2E"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wsparcie rozwoju nauczycieli zawodu i instruktorów praktycznej nauki zawodu.</w:t>
      </w:r>
    </w:p>
    <w:p w14:paraId="66E7F1E5" w14:textId="77777777" w:rsidR="00167622" w:rsidRPr="00CD14DA" w:rsidRDefault="00167622" w:rsidP="00145F0C">
      <w:pPr>
        <w:spacing w:before="240" w:after="120" w:line="240" w:lineRule="auto"/>
        <w:ind w:left="-425"/>
        <w:rPr>
          <w:rFonts w:cs="Arial"/>
          <w:sz w:val="18"/>
          <w:szCs w:val="18"/>
          <w:lang w:eastAsia="pl-PL"/>
        </w:rPr>
      </w:pPr>
      <w:r w:rsidRPr="00CD14DA">
        <w:rPr>
          <w:rFonts w:cs="Arial"/>
          <w:b/>
          <w:sz w:val="18"/>
          <w:szCs w:val="18"/>
        </w:rPr>
        <w:t>KRYTERIA DOSTĘPU</w:t>
      </w:r>
    </w:p>
    <w:tbl>
      <w:tblPr>
        <w:tblW w:w="1383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przyjęte na KM 10 wrzesnia 2018 r."/>
        <w:tblDescription w:val="kryteria 10.3.1 przyjete na KM 10 września 2018 r. "/>
      </w:tblPr>
      <w:tblGrid>
        <w:gridCol w:w="506"/>
        <w:gridCol w:w="4031"/>
        <w:gridCol w:w="8160"/>
        <w:gridCol w:w="1135"/>
      </w:tblGrid>
      <w:tr w:rsidR="00167622" w:rsidRPr="00CA12B9" w14:paraId="5FF8A90C" w14:textId="77777777" w:rsidTr="0066126B">
        <w:trPr>
          <w:trHeight w:val="57"/>
          <w:tblHeader/>
        </w:trPr>
        <w:tc>
          <w:tcPr>
            <w:tcW w:w="506" w:type="dxa"/>
            <w:shd w:val="clear" w:color="auto" w:fill="auto"/>
            <w:vAlign w:val="center"/>
          </w:tcPr>
          <w:p w14:paraId="58E5BFAA" w14:textId="12F0FFD7" w:rsidR="00167622" w:rsidRPr="00535CB6" w:rsidRDefault="00167622" w:rsidP="00145F0C">
            <w:pPr>
              <w:contextualSpacing/>
              <w:rPr>
                <w:rFonts w:cs="Arial"/>
                <w:b/>
              </w:rPr>
            </w:pPr>
            <w:r w:rsidRPr="00535CB6">
              <w:rPr>
                <w:rFonts w:cs="Arial"/>
                <w:b/>
              </w:rPr>
              <w:lastRenderedPageBreak/>
              <w:t>Lp.</w:t>
            </w:r>
          </w:p>
        </w:tc>
        <w:tc>
          <w:tcPr>
            <w:tcW w:w="4031" w:type="dxa"/>
            <w:shd w:val="clear" w:color="auto" w:fill="auto"/>
            <w:vAlign w:val="center"/>
          </w:tcPr>
          <w:p w14:paraId="00F6C5BD" w14:textId="77777777" w:rsidR="00167622" w:rsidRPr="00535CB6" w:rsidRDefault="00167622" w:rsidP="00145F0C">
            <w:pPr>
              <w:contextualSpacing/>
              <w:rPr>
                <w:rFonts w:cs="Arial"/>
                <w:b/>
              </w:rPr>
            </w:pPr>
            <w:r w:rsidRPr="00535CB6">
              <w:rPr>
                <w:rFonts w:cs="Arial"/>
                <w:b/>
              </w:rPr>
              <w:t>Kryterium</w:t>
            </w:r>
          </w:p>
        </w:tc>
        <w:tc>
          <w:tcPr>
            <w:tcW w:w="8160" w:type="dxa"/>
            <w:shd w:val="clear" w:color="auto" w:fill="auto"/>
            <w:vAlign w:val="center"/>
          </w:tcPr>
          <w:p w14:paraId="160C8322" w14:textId="77777777" w:rsidR="00167622" w:rsidRPr="00535CB6" w:rsidRDefault="00167622" w:rsidP="00145F0C">
            <w:pPr>
              <w:contextualSpacing/>
              <w:rPr>
                <w:rFonts w:cs="Arial"/>
                <w:b/>
              </w:rPr>
            </w:pPr>
            <w:r w:rsidRPr="00535CB6">
              <w:rPr>
                <w:rFonts w:cs="Arial"/>
                <w:b/>
              </w:rPr>
              <w:t>Opis kryterium</w:t>
            </w:r>
          </w:p>
        </w:tc>
        <w:tc>
          <w:tcPr>
            <w:tcW w:w="1135" w:type="dxa"/>
            <w:shd w:val="clear" w:color="auto" w:fill="auto"/>
            <w:vAlign w:val="center"/>
          </w:tcPr>
          <w:p w14:paraId="790F6DEA" w14:textId="77777777" w:rsidR="00167622" w:rsidRPr="00535CB6" w:rsidRDefault="00167622" w:rsidP="0066126B">
            <w:pPr>
              <w:contextualSpacing/>
              <w:rPr>
                <w:rFonts w:cs="Arial"/>
                <w:b/>
              </w:rPr>
            </w:pPr>
            <w:r w:rsidRPr="00535CB6">
              <w:rPr>
                <w:rFonts w:cs="Arial"/>
                <w:b/>
              </w:rPr>
              <w:t>Ocena kryterium</w:t>
            </w:r>
          </w:p>
        </w:tc>
      </w:tr>
      <w:tr w:rsidR="00167622" w:rsidRPr="00CA12B9" w14:paraId="24C415E8" w14:textId="77777777" w:rsidTr="00145F0C">
        <w:trPr>
          <w:trHeight w:val="20"/>
        </w:trPr>
        <w:tc>
          <w:tcPr>
            <w:tcW w:w="13832" w:type="dxa"/>
            <w:gridSpan w:val="4"/>
            <w:shd w:val="clear" w:color="auto" w:fill="auto"/>
            <w:vAlign w:val="center"/>
          </w:tcPr>
          <w:p w14:paraId="617A1D54" w14:textId="77777777" w:rsidR="00167622" w:rsidRPr="00535CB6" w:rsidRDefault="00167622" w:rsidP="00145F0C">
            <w:pPr>
              <w:contextualSpacing/>
              <w:rPr>
                <w:rFonts w:eastAsia="Times New Roman" w:cs="Arial"/>
                <w:lang w:eastAsia="pl-PL"/>
              </w:rPr>
            </w:pPr>
            <w:r w:rsidRPr="00535CB6">
              <w:rPr>
                <w:rFonts w:eastAsia="Times New Roman" w:cs="Arial"/>
                <w:b/>
                <w:lang w:eastAsia="pl-PL"/>
              </w:rPr>
              <w:t>Kryteria dostępu weryfikowane na etapie oceny formalnej</w:t>
            </w:r>
          </w:p>
        </w:tc>
      </w:tr>
      <w:tr w:rsidR="00167622" w:rsidRPr="00CA12B9" w14:paraId="4F2D63C1" w14:textId="77777777" w:rsidTr="0066126B">
        <w:trPr>
          <w:trHeight w:val="20"/>
        </w:trPr>
        <w:tc>
          <w:tcPr>
            <w:tcW w:w="506" w:type="dxa"/>
            <w:shd w:val="clear" w:color="auto" w:fill="auto"/>
            <w:vAlign w:val="center"/>
          </w:tcPr>
          <w:p w14:paraId="11891876" w14:textId="77777777" w:rsidR="00167622" w:rsidRPr="00535CB6" w:rsidRDefault="00167622" w:rsidP="00DC3249">
            <w:pPr>
              <w:numPr>
                <w:ilvl w:val="0"/>
                <w:numId w:val="408"/>
              </w:numPr>
              <w:tabs>
                <w:tab w:val="left" w:pos="572"/>
              </w:tabs>
              <w:contextualSpacing/>
              <w:rPr>
                <w:rFonts w:eastAsia="Times New Roman" w:cs="Arial"/>
                <w:lang w:eastAsia="pl-PL"/>
              </w:rPr>
            </w:pPr>
          </w:p>
        </w:tc>
        <w:tc>
          <w:tcPr>
            <w:tcW w:w="4031" w:type="dxa"/>
            <w:shd w:val="clear" w:color="auto" w:fill="auto"/>
            <w:vAlign w:val="center"/>
          </w:tcPr>
          <w:p w14:paraId="537C1CAA"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Wnioskodawcą w ramach projektu jest:</w:t>
            </w:r>
          </w:p>
          <w:p w14:paraId="5B648FA1"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3BE70694"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lub</w:t>
            </w:r>
          </w:p>
          <w:p w14:paraId="3BB94CFB" w14:textId="5D5E2F5F" w:rsidR="00167622" w:rsidRPr="00535CB6" w:rsidRDefault="00167622" w:rsidP="00145F0C">
            <w:pPr>
              <w:pStyle w:val="Default"/>
              <w:spacing w:before="80" w:after="80" w:line="259" w:lineRule="auto"/>
              <w:contextualSpacing/>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160" w:type="dxa"/>
            <w:shd w:val="clear" w:color="auto" w:fill="auto"/>
            <w:vAlign w:val="center"/>
          </w:tcPr>
          <w:p w14:paraId="4ECB1293"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F945FA0" w14:textId="77777777" w:rsidR="00167622" w:rsidRPr="00535CB6" w:rsidRDefault="00167622"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98"/>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69296980" w14:textId="77777777" w:rsidR="00167622" w:rsidRPr="00535CB6" w:rsidRDefault="00167622" w:rsidP="00145F0C">
            <w:pPr>
              <w:pStyle w:val="Default"/>
              <w:spacing w:before="80" w:after="80" w:line="259" w:lineRule="auto"/>
              <w:contextualSpacing/>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4C13461" w14:textId="77777777" w:rsidR="00167622" w:rsidRPr="00535CB6" w:rsidRDefault="00167622" w:rsidP="00145F0C">
            <w:pPr>
              <w:pStyle w:val="Default"/>
              <w:spacing w:before="80" w:after="80" w:line="259" w:lineRule="auto"/>
              <w:contextualSpacing/>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3303681F" w14:textId="77777777" w:rsidR="00167622" w:rsidRPr="00535CB6" w:rsidRDefault="00167622" w:rsidP="00145F0C">
            <w:pPr>
              <w:pStyle w:val="Default"/>
              <w:spacing w:before="80" w:after="80" w:line="259" w:lineRule="auto"/>
              <w:contextualSpacing/>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24BE42E8"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3219895C"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B7686A"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0/1</w:t>
            </w:r>
          </w:p>
        </w:tc>
      </w:tr>
      <w:tr w:rsidR="00167622" w:rsidRPr="00CA12B9" w14:paraId="7568BFE6" w14:textId="77777777" w:rsidTr="0066126B">
        <w:trPr>
          <w:trHeight w:val="20"/>
        </w:trPr>
        <w:tc>
          <w:tcPr>
            <w:tcW w:w="506" w:type="dxa"/>
            <w:shd w:val="clear" w:color="auto" w:fill="auto"/>
            <w:vAlign w:val="center"/>
          </w:tcPr>
          <w:p w14:paraId="1B58B443"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18251123" w14:textId="014C35CB" w:rsidR="00167622" w:rsidRPr="00535CB6" w:rsidRDefault="00167622" w:rsidP="00145F0C">
            <w:pPr>
              <w:contextualSpacing/>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160" w:type="dxa"/>
            <w:shd w:val="clear" w:color="auto" w:fill="auto"/>
            <w:vAlign w:val="center"/>
          </w:tcPr>
          <w:p w14:paraId="610F34D8"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F6B271A" w14:textId="77777777" w:rsidR="00167622" w:rsidRPr="00535CB6" w:rsidRDefault="00167622" w:rsidP="00145F0C">
            <w:pPr>
              <w:ind w:right="85"/>
              <w:contextualSpacing/>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  </w:t>
            </w:r>
          </w:p>
          <w:p w14:paraId="6CC7C1BF" w14:textId="77777777" w:rsidR="00167622" w:rsidRPr="00535CB6" w:rsidRDefault="00167622" w:rsidP="00DC3249">
            <w:pPr>
              <w:numPr>
                <w:ilvl w:val="0"/>
                <w:numId w:val="409"/>
              </w:numPr>
              <w:ind w:right="85"/>
              <w:contextualSpacing/>
              <w:rPr>
                <w:rFonts w:eastAsia="Times New Roman" w:cs="Arial"/>
                <w:lang w:eastAsia="pl-PL"/>
              </w:rPr>
            </w:pPr>
            <w:r w:rsidRPr="00535CB6">
              <w:rPr>
                <w:rFonts w:eastAsia="Times New Roman" w:cs="Arial"/>
                <w:lang w:eastAsia="pl-PL"/>
              </w:rPr>
              <w:lastRenderedPageBreak/>
              <w:t>doskonalenie umiejętności i kompetencji zawodowych nauczycieli zawodu i instruktorów praktycznej nauki zawodu;</w:t>
            </w:r>
          </w:p>
          <w:p w14:paraId="4660AA28" w14:textId="77777777" w:rsidR="00167622" w:rsidRPr="00535CB6" w:rsidRDefault="00167622" w:rsidP="00DC3249">
            <w:pPr>
              <w:numPr>
                <w:ilvl w:val="0"/>
                <w:numId w:val="409"/>
              </w:numPr>
              <w:tabs>
                <w:tab w:val="left" w:pos="368"/>
              </w:tabs>
              <w:contextualSpacing/>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99"/>
            </w:r>
            <w:r w:rsidRPr="00535CB6">
              <w:rPr>
                <w:rFonts w:eastAsia="Times New Roman" w:cs="Arial"/>
                <w:lang w:eastAsia="pl-PL"/>
              </w:rPr>
              <w:t xml:space="preserve"> oraz szkołach prowadzących kształcenie zawodowe) we współpracy z rynkiem pracy; </w:t>
            </w:r>
          </w:p>
          <w:p w14:paraId="056C9E6C" w14:textId="77777777" w:rsidR="00167622" w:rsidRPr="00535CB6" w:rsidRDefault="00167622" w:rsidP="00DC3249">
            <w:pPr>
              <w:numPr>
                <w:ilvl w:val="0"/>
                <w:numId w:val="409"/>
              </w:numPr>
              <w:tabs>
                <w:tab w:val="left" w:pos="368"/>
              </w:tabs>
              <w:contextualSpacing/>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3063933"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10CD3A90" w14:textId="77777777" w:rsidR="00167622" w:rsidRPr="00535CB6" w:rsidRDefault="00167622" w:rsidP="00145F0C">
            <w:pPr>
              <w:ind w:right="85"/>
              <w:contextualSpacing/>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2C4C6268"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967FD30"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167622" w:rsidRPr="00CA12B9" w14:paraId="6DCD2C39" w14:textId="77777777" w:rsidTr="0066126B">
        <w:trPr>
          <w:trHeight w:val="20"/>
        </w:trPr>
        <w:tc>
          <w:tcPr>
            <w:tcW w:w="506" w:type="dxa"/>
            <w:shd w:val="clear" w:color="auto" w:fill="auto"/>
            <w:vAlign w:val="center"/>
          </w:tcPr>
          <w:p w14:paraId="4E96D3DD"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93A5B20" w14:textId="34BFFA0C" w:rsidR="00167622" w:rsidRPr="00535CB6" w:rsidRDefault="00167622">
            <w:pPr>
              <w:contextualSpacing/>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160" w:type="dxa"/>
            <w:shd w:val="clear" w:color="auto" w:fill="auto"/>
            <w:vAlign w:val="center"/>
          </w:tcPr>
          <w:p w14:paraId="5EC6A8A0"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63FDF57" w14:textId="77777777" w:rsidR="00167622" w:rsidRPr="00535CB6" w:rsidRDefault="00167622" w:rsidP="00145F0C">
            <w:pPr>
              <w:shd w:val="clear" w:color="auto" w:fill="FFFFFF"/>
              <w:contextualSpacing/>
              <w:rPr>
                <w:rFonts w:eastAsia="Times New Roman" w:cs="Arial"/>
                <w:highlight w:val="yellow"/>
                <w:lang w:eastAsia="pl-PL"/>
              </w:rPr>
            </w:pPr>
            <w:r w:rsidRPr="00535CB6">
              <w:rPr>
                <w:rFonts w:eastAsia="Times New Roman" w:cs="Arial"/>
                <w:lang w:eastAsia="pl-PL"/>
              </w:rPr>
              <w:t>Średnia wartość dofinansowania nie może przekroczyć w przeliczeniu na ucznia uczestniczącego w projekcie  1800 euro (kwotę należy przeliczyć wg. kursu euro podanego w regulaminie konkursu) i obliczana jest według wzoru:</w:t>
            </w:r>
          </w:p>
          <w:p w14:paraId="360739E3"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Wartość projektu (euro)</w:t>
            </w:r>
          </w:p>
          <w:p w14:paraId="4E44988C" w14:textId="4B72CBA8" w:rsidR="00167622" w:rsidRPr="00535CB6" w:rsidRDefault="00167622" w:rsidP="00145F0C">
            <w:pPr>
              <w:contextualSpacing/>
              <w:rPr>
                <w:rFonts w:eastAsia="Times New Roman" w:cs="Arial"/>
                <w:lang w:eastAsia="pl-PL"/>
              </w:rPr>
            </w:pPr>
            <w:r w:rsidRPr="00535CB6">
              <w:rPr>
                <w:rFonts w:eastAsia="Times New Roman" w:cs="Arial"/>
                <w:lang w:eastAsia="pl-PL"/>
              </w:rPr>
              <w:t xml:space="preserve">------------------------------------------------------- &lt;=  1 800 euro </w:t>
            </w:r>
          </w:p>
          <w:p w14:paraId="389D1FF5" w14:textId="63B85DE6" w:rsidR="00167622" w:rsidRPr="00535CB6" w:rsidRDefault="00167622" w:rsidP="00145F0C">
            <w:pPr>
              <w:contextualSpacing/>
              <w:rPr>
                <w:rFonts w:eastAsia="Times New Roman" w:cs="Arial"/>
                <w:lang w:eastAsia="pl-PL"/>
              </w:rPr>
            </w:pPr>
            <w:r w:rsidRPr="00535CB6">
              <w:rPr>
                <w:rFonts w:eastAsia="Times New Roman" w:cs="Arial"/>
                <w:lang w:eastAsia="pl-PL"/>
              </w:rPr>
              <w:lastRenderedPageBreak/>
              <w:t>Wartość wskaźnika „Liczba uczniów objętych wsparciem w zakresie rozwijania kompetencji kluczowych lub umiejętności uniwersalnych niezbędnych na rynku pracy w programie”</w:t>
            </w:r>
          </w:p>
          <w:p w14:paraId="7EDFBF75" w14:textId="77777777" w:rsidR="00167622" w:rsidRPr="00535CB6" w:rsidRDefault="00167622" w:rsidP="00145F0C">
            <w:pPr>
              <w:shd w:val="clear" w:color="auto" w:fill="FFFFFF"/>
              <w:contextualSpacing/>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E4FD75B" w14:textId="77777777" w:rsidR="00167622" w:rsidRPr="00535CB6" w:rsidRDefault="00167622" w:rsidP="00145F0C">
            <w:pPr>
              <w:pStyle w:val="Default"/>
              <w:spacing w:before="80" w:after="80" w:line="259" w:lineRule="auto"/>
              <w:contextualSpacing/>
              <w:jc w:val="left"/>
              <w:rPr>
                <w:rFonts w:ascii="Arial" w:hAnsi="Arial" w:cs="Arial"/>
                <w:sz w:val="20"/>
                <w:szCs w:val="20"/>
              </w:rPr>
            </w:pPr>
            <w:r w:rsidRPr="00535CB6">
              <w:rPr>
                <w:rFonts w:ascii="Arial" w:hAnsi="Arial" w:cs="Arial"/>
                <w:sz w:val="20"/>
                <w:szCs w:val="20"/>
              </w:rPr>
              <w:t>W przypadku projektu obejmującego wyłącznie rozwój doradztwa edukacyjno–zawodowego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BF42975" w14:textId="77777777" w:rsidR="00167622" w:rsidRPr="00535CB6" w:rsidRDefault="00167622" w:rsidP="00145F0C">
            <w:pPr>
              <w:autoSpaceDE w:val="0"/>
              <w:autoSpaceDN w:val="0"/>
              <w:adjustRightInd w:val="0"/>
              <w:contextualSpacing/>
              <w:rPr>
                <w:rFonts w:eastAsia="Times New Roman" w:cs="Arial"/>
                <w:lang w:eastAsia="pl-PL"/>
              </w:rPr>
            </w:pPr>
            <w:r w:rsidRPr="00535CB6">
              <w:rPr>
                <w:rFonts w:eastAsia="Times New Roman" w:cs="Arial"/>
                <w:lang w:eastAsia="pl-PL"/>
              </w:rPr>
              <w:t xml:space="preserve">wartość projektu (euro) </w:t>
            </w:r>
          </w:p>
          <w:p w14:paraId="20E73DD4" w14:textId="0DFBCCEB" w:rsidR="00167622" w:rsidRPr="00535CB6" w:rsidRDefault="00167622" w:rsidP="00145F0C">
            <w:pPr>
              <w:autoSpaceDE w:val="0"/>
              <w:autoSpaceDN w:val="0"/>
              <w:adjustRightInd w:val="0"/>
              <w:contextualSpacing/>
              <w:rPr>
                <w:rFonts w:eastAsia="Times New Roman" w:cs="Arial"/>
                <w:lang w:eastAsia="pl-PL"/>
              </w:rPr>
            </w:pPr>
            <w:r w:rsidRPr="00535CB6">
              <w:rPr>
                <w:rFonts w:eastAsia="Times New Roman" w:cs="Arial"/>
                <w:lang w:eastAsia="pl-PL"/>
              </w:rPr>
              <w:t xml:space="preserve">--------------------------------------------------------  &lt;= 8 282 euro </w:t>
            </w:r>
          </w:p>
          <w:p w14:paraId="28D100DB" w14:textId="2D8C39E7" w:rsidR="00167622" w:rsidRPr="00535CB6" w:rsidRDefault="00167622" w:rsidP="00145F0C">
            <w:pPr>
              <w:pStyle w:val="Default"/>
              <w:spacing w:before="80" w:after="80" w:line="259" w:lineRule="auto"/>
              <w:contextualSpacing/>
              <w:jc w:val="left"/>
              <w:rPr>
                <w:rFonts w:ascii="Arial" w:hAnsi="Arial" w:cs="Arial"/>
                <w:color w:val="auto"/>
                <w:sz w:val="20"/>
                <w:szCs w:val="20"/>
              </w:rPr>
            </w:pPr>
            <w:r w:rsidRPr="00535CB6">
              <w:rPr>
                <w:rFonts w:ascii="Arial" w:hAnsi="Arial" w:cs="Arial"/>
                <w:color w:val="auto"/>
                <w:sz w:val="20"/>
                <w:szCs w:val="20"/>
              </w:rPr>
              <w:t>wartość docelowa wskaźnika w ramach projektu: „Liczba szkół i placówek objętych wsparciem w zakresie realizacji zadań w obszarze doradztwa edukacyjno–zawodowego”</w:t>
            </w:r>
          </w:p>
          <w:p w14:paraId="751A9691" w14:textId="77777777" w:rsidR="00167622" w:rsidRPr="00535CB6" w:rsidRDefault="00167622" w:rsidP="00145F0C">
            <w:pPr>
              <w:shd w:val="clear" w:color="auto" w:fill="FFFFFF"/>
              <w:contextualSpacing/>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180F1DAF"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6F2705C"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lastRenderedPageBreak/>
              <w:t>0/1</w:t>
            </w:r>
          </w:p>
        </w:tc>
      </w:tr>
      <w:tr w:rsidR="00167622" w:rsidRPr="00CA12B9" w14:paraId="6D5AC2E3" w14:textId="77777777" w:rsidTr="0066126B">
        <w:trPr>
          <w:trHeight w:val="20"/>
        </w:trPr>
        <w:tc>
          <w:tcPr>
            <w:tcW w:w="506" w:type="dxa"/>
            <w:shd w:val="clear" w:color="auto" w:fill="auto"/>
            <w:vAlign w:val="center"/>
          </w:tcPr>
          <w:p w14:paraId="73266663"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2332E285"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Okres realizacji projektu nie przekracza 36 miesięcy.</w:t>
            </w:r>
          </w:p>
        </w:tc>
        <w:tc>
          <w:tcPr>
            <w:tcW w:w="8160" w:type="dxa"/>
            <w:shd w:val="clear" w:color="auto" w:fill="auto"/>
            <w:vAlign w:val="center"/>
          </w:tcPr>
          <w:p w14:paraId="7228DA36"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195CDE0"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w:t>
            </w:r>
          </w:p>
          <w:p w14:paraId="2119DC3E"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Okres realizacji projektu zaplanowano biorąc pod uwagę:</w:t>
            </w:r>
          </w:p>
          <w:p w14:paraId="78230B90"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737F99BB"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0139960C"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193DE842"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1135" w:type="dxa"/>
            <w:shd w:val="clear" w:color="auto" w:fill="auto"/>
            <w:vAlign w:val="center"/>
          </w:tcPr>
          <w:p w14:paraId="7703F1A8"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lastRenderedPageBreak/>
              <w:t>0/1</w:t>
            </w:r>
          </w:p>
        </w:tc>
      </w:tr>
      <w:tr w:rsidR="00167622" w:rsidRPr="00CA12B9" w14:paraId="0D1C283D" w14:textId="77777777" w:rsidTr="00145F0C">
        <w:trPr>
          <w:trHeight w:val="20"/>
        </w:trPr>
        <w:tc>
          <w:tcPr>
            <w:tcW w:w="13832" w:type="dxa"/>
            <w:gridSpan w:val="4"/>
            <w:shd w:val="clear" w:color="auto" w:fill="auto"/>
            <w:vAlign w:val="center"/>
          </w:tcPr>
          <w:p w14:paraId="4DF362A5" w14:textId="77777777" w:rsidR="00167622" w:rsidRPr="00535CB6" w:rsidRDefault="00167622" w:rsidP="00145F0C">
            <w:pPr>
              <w:contextualSpacing/>
              <w:rPr>
                <w:rFonts w:eastAsia="Times New Roman" w:cs="Arial"/>
                <w:b/>
                <w:lang w:eastAsia="pl-PL"/>
              </w:rPr>
            </w:pPr>
            <w:r w:rsidRPr="00535CB6">
              <w:rPr>
                <w:rFonts w:eastAsia="Times New Roman" w:cs="Arial"/>
                <w:b/>
                <w:lang w:eastAsia="pl-PL"/>
              </w:rPr>
              <w:t>Kryteria dostępu weryfikowane na etapie oceny merytorycznej</w:t>
            </w:r>
          </w:p>
        </w:tc>
      </w:tr>
      <w:tr w:rsidR="00167622" w:rsidRPr="00CA12B9" w14:paraId="1710AB09" w14:textId="77777777" w:rsidTr="0066126B">
        <w:trPr>
          <w:trHeight w:val="368"/>
        </w:trPr>
        <w:tc>
          <w:tcPr>
            <w:tcW w:w="506" w:type="dxa"/>
            <w:shd w:val="clear" w:color="auto" w:fill="auto"/>
            <w:vAlign w:val="center"/>
          </w:tcPr>
          <w:p w14:paraId="0C406CE7"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1E9E8B00"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160" w:type="dxa"/>
            <w:shd w:val="clear" w:color="auto" w:fill="auto"/>
            <w:vAlign w:val="center"/>
          </w:tcPr>
          <w:p w14:paraId="43473180"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42E5AD"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2A71E016"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58D8AA80"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Do kompetencji kluczowych zalicza się:</w:t>
            </w:r>
          </w:p>
          <w:p w14:paraId="0B11E252"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482413E5"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 xml:space="preserve">b) umiejętności matematyczno-przyrodnicze, </w:t>
            </w:r>
          </w:p>
          <w:p w14:paraId="2B1C0332"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c) TIK,</w:t>
            </w:r>
          </w:p>
          <w:p w14:paraId="39B0B6CE"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zaś do umiejętności uniwersalnych zalicza się:</w:t>
            </w:r>
          </w:p>
          <w:p w14:paraId="4B61CDAF"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 xml:space="preserve">d) umiejętności rozumienia (ang. literacy), </w:t>
            </w:r>
          </w:p>
          <w:p w14:paraId="021C8C0B"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 xml:space="preserve">e) kreatywność, </w:t>
            </w:r>
          </w:p>
          <w:p w14:paraId="1C3530D4"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 xml:space="preserve">f) innowacyjność, </w:t>
            </w:r>
          </w:p>
          <w:p w14:paraId="3F9EFCA6"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g) przedsiębiorczość,</w:t>
            </w:r>
          </w:p>
          <w:p w14:paraId="514F4FA9"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 xml:space="preserve">h) krytyczne myślenie, </w:t>
            </w:r>
          </w:p>
          <w:p w14:paraId="6AAFDAB0"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 xml:space="preserve">i) rozwiązywanie problemów, </w:t>
            </w:r>
          </w:p>
          <w:p w14:paraId="77657909"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 xml:space="preserve">j) umiejętność uczenia się, </w:t>
            </w:r>
          </w:p>
          <w:p w14:paraId="0AE14C14"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 xml:space="preserve">k) umiejętność pracy zespołowej w kontekście środowiska pracy. </w:t>
            </w:r>
          </w:p>
          <w:p w14:paraId="5827223F"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 xml:space="preserve">Wnioskodawca we wniosku o dofinansowanie wskazuje, które kompetencje i umiejętności uniwersalne zamierza uwzględnić w ramach projektu. Wybór kompetencji kluczowych oraz umiejętności uniwersalnych kształtowanych w ramach projektu wynika ze </w:t>
            </w:r>
            <w:r w:rsidRPr="00535CB6">
              <w:rPr>
                <w:rFonts w:eastAsia="Times New Roman" w:cs="Arial"/>
                <w:lang w:eastAsia="pl-PL"/>
              </w:rPr>
              <w:lastRenderedPageBreak/>
              <w:t>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059AF5D"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BA98144"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70D0D88E"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lastRenderedPageBreak/>
              <w:t>0/1/nie dotyczy</w:t>
            </w:r>
          </w:p>
        </w:tc>
      </w:tr>
      <w:tr w:rsidR="00167622" w:rsidRPr="00CA12B9" w14:paraId="6183156D" w14:textId="77777777" w:rsidTr="0066126B">
        <w:trPr>
          <w:trHeight w:val="368"/>
        </w:trPr>
        <w:tc>
          <w:tcPr>
            <w:tcW w:w="506" w:type="dxa"/>
            <w:shd w:val="clear" w:color="auto" w:fill="auto"/>
            <w:vAlign w:val="center"/>
          </w:tcPr>
          <w:p w14:paraId="757E3E06"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071E7082" w14:textId="77777777" w:rsidR="00167622" w:rsidRPr="00535CB6" w:rsidRDefault="00167622" w:rsidP="00145F0C">
            <w:pPr>
              <w:contextualSpacing/>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prowadzącej/ych kształcenie zawodowe, w tym uczniów oraz nauczycieli i instruktorów praktycznej nauki zawodu.</w:t>
            </w:r>
          </w:p>
        </w:tc>
        <w:tc>
          <w:tcPr>
            <w:tcW w:w="8160" w:type="dxa"/>
            <w:shd w:val="clear" w:color="auto" w:fill="auto"/>
            <w:vAlign w:val="center"/>
          </w:tcPr>
          <w:p w14:paraId="35CED650" w14:textId="77777777" w:rsidR="00167622" w:rsidRPr="00535CB6" w:rsidRDefault="00167622" w:rsidP="00145F0C">
            <w:pPr>
              <w:contextualSpacing/>
              <w:rPr>
                <w:rFonts w:cs="Arial"/>
              </w:rPr>
            </w:pPr>
            <w:r w:rsidRPr="00535CB6">
              <w:rPr>
                <w:rFonts w:cs="Arial"/>
              </w:rPr>
              <w:t xml:space="preserve">Spełnienie kryterium będzie oceniane na podstawie oświadczenia Wnioskodawcy oraz na podstawie zapisów we wniosku o dofinansowanie projektu. </w:t>
            </w:r>
          </w:p>
          <w:p w14:paraId="5B007F8C" w14:textId="77777777" w:rsidR="00167622" w:rsidRPr="00535CB6" w:rsidRDefault="00167622" w:rsidP="00145F0C">
            <w:pPr>
              <w:contextualSpacing/>
              <w:rPr>
                <w:rFonts w:cs="Arial"/>
              </w:rPr>
            </w:pPr>
            <w:r w:rsidRPr="00535CB6">
              <w:rPr>
                <w:rFonts w:cs="Arial"/>
              </w:rPr>
              <w:t>Wnioskodawca oświadcza, że:</w:t>
            </w:r>
          </w:p>
          <w:p w14:paraId="3D29F873" w14:textId="77777777" w:rsidR="00167622" w:rsidRPr="00535CB6" w:rsidRDefault="00167622" w:rsidP="00DC3249">
            <w:pPr>
              <w:pStyle w:val="Akapitzlist0"/>
              <w:numPr>
                <w:ilvl w:val="0"/>
                <w:numId w:val="410"/>
              </w:numPr>
              <w:ind w:left="510" w:hanging="510"/>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0"/>
            </w:r>
            <w:r w:rsidRPr="00535CB6">
              <w:rPr>
                <w:rFonts w:cs="Arial"/>
              </w:rPr>
              <w:t>;</w:t>
            </w:r>
          </w:p>
          <w:p w14:paraId="0E2D1E69" w14:textId="77777777" w:rsidR="00167622" w:rsidRPr="00535CB6" w:rsidRDefault="00167622" w:rsidP="00DC3249">
            <w:pPr>
              <w:pStyle w:val="Akapitzlist0"/>
              <w:numPr>
                <w:ilvl w:val="0"/>
                <w:numId w:val="410"/>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1"/>
            </w:r>
            <w:r w:rsidRPr="00535CB6">
              <w:rPr>
                <w:rFonts w:cs="Arial"/>
              </w:rPr>
              <w:t>, a wnioski z diagnozy stanowią element wniosku o dofinansowanie projektu;</w:t>
            </w:r>
          </w:p>
          <w:p w14:paraId="73F45252" w14:textId="77777777" w:rsidR="00167622" w:rsidRPr="00535CB6" w:rsidRDefault="00167622" w:rsidP="00DC3249">
            <w:pPr>
              <w:pStyle w:val="Akapitzlist0"/>
              <w:numPr>
                <w:ilvl w:val="0"/>
                <w:numId w:val="410"/>
              </w:numPr>
              <w:ind w:left="448" w:hanging="448"/>
              <w:rPr>
                <w:rFonts w:cs="Arial"/>
              </w:rPr>
            </w:pPr>
            <w:r w:rsidRPr="00535CB6">
              <w:rPr>
                <w:rFonts w:cs="Arial"/>
              </w:rPr>
              <w:t>zakres wsparcia w ramach projektu jest zgodny z przeprowadzoną diagnozą.</w:t>
            </w:r>
          </w:p>
          <w:p w14:paraId="7F070C1F" w14:textId="77777777" w:rsidR="00167622" w:rsidRPr="00535CB6" w:rsidRDefault="00167622" w:rsidP="00145F0C">
            <w:pPr>
              <w:contextualSpacing/>
              <w:rPr>
                <w:rFonts w:cs="Arial"/>
              </w:rPr>
            </w:pPr>
            <w:r w:rsidRPr="00535CB6">
              <w:rPr>
                <w:rFonts w:cs="Arial"/>
              </w:rPr>
              <w:lastRenderedPageBreak/>
              <w:t>Diagnoza powinna uwzględniać rekomendacje instytucji z otoczenia społeczno-gospodarczego szkół lub placówek systemu oświaty prowadzących kształcenie zawodowe.</w:t>
            </w:r>
          </w:p>
          <w:p w14:paraId="4C68F6AD" w14:textId="77777777" w:rsidR="00167622" w:rsidRPr="00535CB6" w:rsidRDefault="00167622" w:rsidP="00145F0C">
            <w:pPr>
              <w:contextualSpacing/>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71CC1699" w14:textId="77777777" w:rsidR="00167622" w:rsidRPr="00535CB6" w:rsidRDefault="00167622" w:rsidP="00145F0C">
            <w:pPr>
              <w:contextualSpacing/>
              <w:rPr>
                <w:rFonts w:cs="Arial"/>
              </w:rPr>
            </w:pPr>
            <w:r w:rsidRPr="00535CB6">
              <w:rPr>
                <w:rFonts w:cs="Arial"/>
              </w:rPr>
              <w:t>Właściwym do przeprowadzenia diagnozy jest wybrany/wybrane spośród niżej wymienionych podmiot/podmioty:</w:t>
            </w:r>
          </w:p>
          <w:p w14:paraId="3D8BDDEC" w14:textId="77777777" w:rsidR="00167622" w:rsidRPr="00535CB6" w:rsidRDefault="00167622" w:rsidP="00DC3249">
            <w:pPr>
              <w:pStyle w:val="Akapitzlist0"/>
              <w:numPr>
                <w:ilvl w:val="0"/>
                <w:numId w:val="214"/>
              </w:numPr>
              <w:tabs>
                <w:tab w:val="left" w:pos="935"/>
              </w:tabs>
              <w:ind w:left="935" w:hanging="425"/>
              <w:rPr>
                <w:rFonts w:cs="Arial"/>
              </w:rPr>
            </w:pPr>
            <w:r w:rsidRPr="00535CB6">
              <w:rPr>
                <w:rFonts w:cs="Arial"/>
              </w:rPr>
              <w:t>szkoła lub placówka systemu oświaty planowana do objęcia wsparciem;</w:t>
            </w:r>
          </w:p>
          <w:p w14:paraId="39CD87C4" w14:textId="77777777" w:rsidR="00167622" w:rsidRPr="00535CB6" w:rsidRDefault="00167622" w:rsidP="00DC3249">
            <w:pPr>
              <w:pStyle w:val="Akapitzlist0"/>
              <w:numPr>
                <w:ilvl w:val="0"/>
                <w:numId w:val="214"/>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CDE4CA9" w14:textId="77777777" w:rsidR="00167622" w:rsidRPr="00535CB6" w:rsidRDefault="00167622" w:rsidP="00145F0C">
            <w:pPr>
              <w:contextualSpacing/>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172FBCCC" w14:textId="77777777" w:rsidR="00167622" w:rsidRPr="00535CB6" w:rsidRDefault="00167622" w:rsidP="00145F0C">
            <w:pPr>
              <w:contextualSpacing/>
              <w:rPr>
                <w:rFonts w:cs="Arial"/>
              </w:rPr>
            </w:pPr>
            <w:r w:rsidRPr="00535CB6">
              <w:rPr>
                <w:rFonts w:cs="Arial"/>
              </w:rPr>
              <w:t>Kryterium wynika z Wytycznych w zakresie realizacji przedsięwzięć z udziałem środków Europejskiego Funduszu Społecznego w obszarze edukacji na lata 2014-2020.</w:t>
            </w:r>
          </w:p>
          <w:p w14:paraId="20062F23" w14:textId="77777777" w:rsidR="00167622" w:rsidRPr="00535CB6" w:rsidRDefault="00167622" w:rsidP="00145F0C">
            <w:pPr>
              <w:contextualSpacing/>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84B081D"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lastRenderedPageBreak/>
              <w:t>0/1</w:t>
            </w:r>
          </w:p>
        </w:tc>
      </w:tr>
      <w:tr w:rsidR="00167622" w:rsidRPr="00CA12B9" w14:paraId="4644F6BB" w14:textId="77777777" w:rsidTr="0066126B">
        <w:trPr>
          <w:trHeight w:val="935"/>
        </w:trPr>
        <w:tc>
          <w:tcPr>
            <w:tcW w:w="506" w:type="dxa"/>
            <w:shd w:val="clear" w:color="auto" w:fill="auto"/>
            <w:vAlign w:val="center"/>
          </w:tcPr>
          <w:p w14:paraId="7CD9EF14"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FB5D577"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160" w:type="dxa"/>
            <w:shd w:val="clear" w:color="auto" w:fill="auto"/>
            <w:vAlign w:val="center"/>
          </w:tcPr>
          <w:p w14:paraId="0DCB122C" w14:textId="77777777" w:rsidR="00167622" w:rsidRPr="00535CB6" w:rsidRDefault="00167622" w:rsidP="00145F0C">
            <w:pPr>
              <w:autoSpaceDE w:val="0"/>
              <w:autoSpaceDN w:val="0"/>
              <w:adjustRightInd w:val="0"/>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284D097" w14:textId="77777777" w:rsidR="00167622" w:rsidRPr="00535CB6" w:rsidRDefault="00167622" w:rsidP="00145F0C">
            <w:pPr>
              <w:contextualSpacing/>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02"/>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w:t>
            </w:r>
            <w:r w:rsidRPr="00535CB6">
              <w:rPr>
                <w:rFonts w:cs="Arial"/>
              </w:rPr>
              <w:lastRenderedPageBreak/>
              <w:t>ramach projektu uwzględniają prognozy dotyczące zapotrzebowania rynku pracy na określone zawody i wykształcenie w określonych branżach.</w:t>
            </w:r>
          </w:p>
          <w:p w14:paraId="7C4309F1" w14:textId="77777777" w:rsidR="00167622" w:rsidRPr="00535CB6" w:rsidRDefault="00167622" w:rsidP="00145F0C">
            <w:pPr>
              <w:contextualSpacing/>
              <w:rPr>
                <w:rFonts w:cs="Arial"/>
              </w:rPr>
            </w:pPr>
            <w:r w:rsidRPr="00535CB6">
              <w:rPr>
                <w:rFonts w:cs="Arial"/>
              </w:rPr>
              <w:t>Wnioskodawca może bazować na informacjach dotyczących zapotrzebowania w zawodach/na kwalifikacje -</w:t>
            </w:r>
          </w:p>
          <w:p w14:paraId="32E161A1" w14:textId="77777777" w:rsidR="00167622" w:rsidRPr="00535CB6" w:rsidRDefault="00167622" w:rsidP="00145F0C">
            <w:pPr>
              <w:contextualSpacing/>
              <w:rPr>
                <w:rFonts w:eastAsia="Times New Roman" w:cs="Arial"/>
                <w:lang w:eastAsia="pl-PL"/>
              </w:rPr>
            </w:pPr>
            <w:r w:rsidRPr="00535CB6">
              <w:rPr>
                <w:rFonts w:cs="Arial"/>
              </w:rPr>
              <w:t xml:space="preserve">dodatkowo pomocne będą informacje zawarte na stronach: </w:t>
            </w:r>
            <w:hyperlink r:id="rId44"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Skills Panorama.</w:t>
            </w:r>
          </w:p>
          <w:p w14:paraId="0B6B39BB"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2B925F0D"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9553E54"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lastRenderedPageBreak/>
              <w:t>0/1</w:t>
            </w:r>
          </w:p>
        </w:tc>
      </w:tr>
      <w:tr w:rsidR="00167622" w:rsidRPr="00CA12B9" w14:paraId="2A13DE15" w14:textId="77777777" w:rsidTr="0066126B">
        <w:trPr>
          <w:trHeight w:val="20"/>
        </w:trPr>
        <w:tc>
          <w:tcPr>
            <w:tcW w:w="506" w:type="dxa"/>
            <w:shd w:val="clear" w:color="auto" w:fill="auto"/>
            <w:vAlign w:val="center"/>
          </w:tcPr>
          <w:p w14:paraId="5EBA3215"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777BB463" w14:textId="4DA2677B" w:rsidR="00167622" w:rsidRPr="00535CB6" w:rsidRDefault="00167622" w:rsidP="00145F0C">
            <w:pPr>
              <w:contextualSpacing/>
              <w:rPr>
                <w:rFonts w:eastAsia="Times New Roman" w:cs="Arial"/>
                <w:lang w:eastAsia="pl-PL"/>
              </w:rPr>
            </w:pPr>
            <w:r w:rsidRPr="00535CB6">
              <w:rPr>
                <w:rFonts w:eastAsia="Times New Roman" w:cs="Arial"/>
                <w:lang w:eastAsia="pl-PL"/>
              </w:rPr>
              <w:t xml:space="preserve">Przedsięwzięcia realizowane w ramach projektu uwzględniają indywidualne potrzeby rozwojowe i edukacyjne oraz możliwości psychofizyczne uczniów objętych wsparciem. </w:t>
            </w:r>
          </w:p>
        </w:tc>
        <w:tc>
          <w:tcPr>
            <w:tcW w:w="8160" w:type="dxa"/>
            <w:shd w:val="clear" w:color="auto" w:fill="auto"/>
            <w:vAlign w:val="center"/>
          </w:tcPr>
          <w:p w14:paraId="5FC440D6" w14:textId="77777777" w:rsidR="00167622" w:rsidRPr="00535CB6" w:rsidRDefault="00167622" w:rsidP="00145F0C">
            <w:pPr>
              <w:autoSpaceDE w:val="0"/>
              <w:autoSpaceDN w:val="0"/>
              <w:adjustRightInd w:val="0"/>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967C7E7"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D6CD87D"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3B9F8B7"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4087855B"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0/1</w:t>
            </w:r>
          </w:p>
        </w:tc>
      </w:tr>
      <w:tr w:rsidR="00167622" w:rsidRPr="00CA12B9" w14:paraId="3FC62D3B" w14:textId="77777777" w:rsidTr="0066126B">
        <w:trPr>
          <w:trHeight w:val="20"/>
        </w:trPr>
        <w:tc>
          <w:tcPr>
            <w:tcW w:w="506" w:type="dxa"/>
            <w:shd w:val="clear" w:color="auto" w:fill="auto"/>
            <w:vAlign w:val="center"/>
          </w:tcPr>
          <w:p w14:paraId="573BA64B"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9CCA92D" w14:textId="4ECD0111" w:rsidR="00167622" w:rsidRPr="00535CB6" w:rsidRDefault="00167622" w:rsidP="00145F0C">
            <w:pPr>
              <w:contextualSpacing/>
              <w:rPr>
                <w:rFonts w:cs="Arial"/>
                <w:lang w:eastAsia="pl-PL"/>
              </w:rPr>
            </w:pPr>
            <w:r w:rsidRPr="00535CB6">
              <w:rPr>
                <w:rFonts w:eastAsia="Times New Roman" w:cs="Arial"/>
                <w:lang w:eastAsia="pl-PL"/>
              </w:rPr>
              <w:t xml:space="preserve">Przedsięwzięcia finansowane w ramach projektu ze środków EFS stanowią uzupełnienie działań prowadzonych przez </w:t>
            </w:r>
            <w:r w:rsidRPr="00535CB6">
              <w:rPr>
                <w:rFonts w:eastAsia="Times New Roman" w:cs="Arial"/>
                <w:lang w:eastAsia="pl-PL"/>
              </w:rPr>
              <w:lastRenderedPageBreak/>
              <w:t>szkoły lub placówki systemu oświaty przed rozpoczęciem realizacji projektu.</w:t>
            </w:r>
          </w:p>
        </w:tc>
        <w:tc>
          <w:tcPr>
            <w:tcW w:w="8160" w:type="dxa"/>
            <w:shd w:val="clear" w:color="auto" w:fill="auto"/>
            <w:vAlign w:val="center"/>
          </w:tcPr>
          <w:p w14:paraId="4B82EEBA"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lastRenderedPageBreak/>
              <w:t>Spełnienie kryterium będzie oceniane na podstawie oświadczenia Wnioskodawcy zawartego we wniosku o dofinansowanie.</w:t>
            </w:r>
          </w:p>
          <w:p w14:paraId="0853F2AB" w14:textId="29AEBAB3" w:rsidR="00167622" w:rsidRPr="00535CB6" w:rsidRDefault="00167622"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zamieszcza we wniosku o dofinansowanie obligatoryjne oświadczenie o  następującej treści:  „Przedsięwzięcia finansowane w ramach projektu są uzupełnieniem </w:t>
            </w:r>
            <w:r w:rsidRPr="00535CB6">
              <w:rPr>
                <w:rFonts w:ascii="Arial" w:eastAsia="Times New Roman" w:hAnsi="Arial" w:cs="Arial"/>
                <w:sz w:val="20"/>
                <w:szCs w:val="20"/>
                <w:lang w:eastAsia="pl-PL"/>
              </w:rPr>
              <w:lastRenderedPageBreak/>
              <w:t>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3"/>
            </w:r>
            <w:r w:rsidRPr="00535CB6">
              <w:rPr>
                <w:rFonts w:ascii="Arial" w:eastAsia="Times New Roman" w:hAnsi="Arial" w:cs="Arial"/>
                <w:sz w:val="20"/>
                <w:szCs w:val="20"/>
                <w:lang w:eastAsia="pl-PL"/>
              </w:rPr>
              <w:t>”.</w:t>
            </w:r>
          </w:p>
          <w:p w14:paraId="17913668" w14:textId="77777777" w:rsidR="00167622" w:rsidRPr="00535CB6" w:rsidRDefault="00167622"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38E0F4AB" w14:textId="77777777" w:rsidR="00167622" w:rsidRPr="00535CB6" w:rsidRDefault="00167622" w:rsidP="00145F0C">
            <w:pPr>
              <w:autoSpaceDE w:val="0"/>
              <w:adjustRightInd w:val="0"/>
              <w:contextualSpacing/>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29172980" w14:textId="2F3D307B" w:rsidR="00167622" w:rsidRPr="00535CB6" w:rsidRDefault="00167622" w:rsidP="00145F0C">
            <w:pPr>
              <w:contextualSpacing/>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789FE41F"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8FF6430"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68B340B4"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lastRenderedPageBreak/>
              <w:t xml:space="preserve">0/1 </w:t>
            </w:r>
          </w:p>
        </w:tc>
      </w:tr>
      <w:tr w:rsidR="00167622" w:rsidRPr="00CA12B9" w14:paraId="189A3974" w14:textId="77777777" w:rsidTr="0066126B">
        <w:trPr>
          <w:trHeight w:val="20"/>
        </w:trPr>
        <w:tc>
          <w:tcPr>
            <w:tcW w:w="506" w:type="dxa"/>
            <w:shd w:val="clear" w:color="auto" w:fill="auto"/>
            <w:vAlign w:val="center"/>
          </w:tcPr>
          <w:p w14:paraId="30C2033B"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6A236A1C" w14:textId="5979B526" w:rsidR="00167622" w:rsidRPr="00535CB6" w:rsidRDefault="00167622" w:rsidP="00145F0C">
            <w:pPr>
              <w:contextualSpacing/>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160" w:type="dxa"/>
            <w:shd w:val="clear" w:color="auto" w:fill="auto"/>
            <w:vAlign w:val="center"/>
          </w:tcPr>
          <w:p w14:paraId="0D91C72A" w14:textId="52889677" w:rsidR="00167622" w:rsidRPr="00535CB6" w:rsidRDefault="00167622" w:rsidP="00145F0C">
            <w:pPr>
              <w:contextualSpacing/>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204"/>
            </w:r>
            <w:r w:rsidRPr="00535CB6">
              <w:rPr>
                <w:rFonts w:eastAsia="Times New Roman" w:cs="Arial"/>
                <w:lang w:eastAsia="pl-PL"/>
              </w:rPr>
              <w:t xml:space="preserve"> o prawie autorskim i prawach pokrewnych. </w:t>
            </w:r>
          </w:p>
          <w:p w14:paraId="2C924EAE"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 xml:space="preserve">Spełnienie kryterium będzie oceniane na podstawie deklaracji Wnioskodawcy zawartej we wniosku o dofinansowanie. Wnioskodawca deklaruje, że powstałe w ramach projektu </w:t>
            </w:r>
            <w:r w:rsidRPr="00535CB6">
              <w:rPr>
                <w:rFonts w:eastAsia="Times New Roman" w:cs="Arial"/>
                <w:lang w:eastAsia="pl-PL"/>
              </w:rPr>
              <w:lastRenderedPageBreak/>
              <w:t>materiały edukacyjne i szkoleniowe zostaną opublikowane na  wskazanych przez Wnioskodawcę wolnych licencjach</w:t>
            </w:r>
            <w:r w:rsidRPr="00535CB6">
              <w:rPr>
                <w:rStyle w:val="Odwoanieprzypisudolnego"/>
                <w:rFonts w:eastAsia="Times New Roman" w:cs="Arial"/>
                <w:sz w:val="20"/>
                <w:lang w:eastAsia="pl-PL"/>
              </w:rPr>
              <w:footnoteReference w:id="205"/>
            </w:r>
            <w:r w:rsidRPr="00535CB6">
              <w:rPr>
                <w:rFonts w:eastAsia="Times New Roman" w:cs="Arial"/>
                <w:lang w:eastAsia="pl-PL"/>
              </w:rPr>
              <w:t xml:space="preserve">. </w:t>
            </w:r>
          </w:p>
          <w:p w14:paraId="728B8A44"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E4439A7"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A64ABAF" w14:textId="77777777" w:rsidR="00167622" w:rsidRPr="00535CB6" w:rsidRDefault="00167622" w:rsidP="00145F0C">
            <w:pPr>
              <w:contextualSpacing/>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31B47B2" w14:textId="77777777" w:rsidR="00167622" w:rsidRPr="00535CB6" w:rsidRDefault="00167622" w:rsidP="00145F0C">
            <w:pPr>
              <w:contextualSpacing/>
              <w:rPr>
                <w:rFonts w:eastAsia="Times New Roman" w:cs="Arial"/>
                <w:lang w:eastAsia="pl-PL"/>
              </w:rPr>
            </w:pPr>
            <w:r w:rsidRPr="00535CB6">
              <w:rPr>
                <w:rFonts w:eastAsia="Times New Roman" w:cs="Arial"/>
                <w:lang w:eastAsia="pl-PL"/>
              </w:rPr>
              <w:lastRenderedPageBreak/>
              <w:t>0/1/nie dotyczy</w:t>
            </w:r>
          </w:p>
        </w:tc>
      </w:tr>
    </w:tbl>
    <w:p w14:paraId="33718E8E" w14:textId="123F2692" w:rsidR="00167622" w:rsidRDefault="00167622">
      <w:pPr>
        <w:spacing w:before="120" w:after="120" w:line="276" w:lineRule="auto"/>
        <w:jc w:val="both"/>
        <w:rPr>
          <w:rFonts w:cs="Arial"/>
          <w:sz w:val="18"/>
          <w:szCs w:val="18"/>
          <w:lang w:eastAsia="pl-PL"/>
        </w:rPr>
      </w:pPr>
      <w:r>
        <w:rPr>
          <w:rFonts w:cs="Arial"/>
          <w:sz w:val="18"/>
          <w:szCs w:val="18"/>
          <w:lang w:eastAsia="pl-PL"/>
        </w:rPr>
        <w:br w:type="page"/>
      </w:r>
    </w:p>
    <w:p w14:paraId="71415960" w14:textId="575A1CC1" w:rsidR="00FA31CA" w:rsidRPr="00713081" w:rsidRDefault="00FA31CA" w:rsidP="00DD5290">
      <w:pPr>
        <w:pStyle w:val="Nagwek5"/>
        <w:rPr>
          <w:lang w:eastAsia="pl-PL"/>
        </w:rPr>
      </w:pPr>
      <w:bookmarkStart w:id="367" w:name="_Toc131078580"/>
      <w:r w:rsidRPr="00713081">
        <w:rPr>
          <w:lang w:eastAsia="pl-PL"/>
        </w:rPr>
        <w:lastRenderedPageBreak/>
        <w:t>Poddziałania 10.3.1 Doskonalenie zawodowe uczniów</w:t>
      </w:r>
      <w:bookmarkEnd w:id="367"/>
    </w:p>
    <w:p w14:paraId="150C5C5C" w14:textId="77777777" w:rsidR="00FA31CA" w:rsidRPr="0066126B" w:rsidRDefault="00FA31CA" w:rsidP="00145F0C">
      <w:pPr>
        <w:rPr>
          <w:rFonts w:cs="Arial"/>
          <w:lang w:eastAsia="pl-PL"/>
        </w:rPr>
      </w:pPr>
      <w:r w:rsidRPr="0066126B">
        <w:rPr>
          <w:rFonts w:cs="Arial"/>
          <w:lang w:eastAsia="pl-PL"/>
        </w:rPr>
        <w:t xml:space="preserve">Typ operacji: </w:t>
      </w:r>
    </w:p>
    <w:p w14:paraId="163FF6B0" w14:textId="77777777" w:rsidR="00FA31CA" w:rsidRPr="0066126B" w:rsidRDefault="00FA31CA" w:rsidP="00DC3249">
      <w:pPr>
        <w:numPr>
          <w:ilvl w:val="0"/>
          <w:numId w:val="483"/>
        </w:numPr>
        <w:rPr>
          <w:rFonts w:cs="Arial"/>
          <w:lang w:eastAsia="pl-PL"/>
        </w:rPr>
      </w:pPr>
      <w:r w:rsidRPr="0066126B">
        <w:rPr>
          <w:rFonts w:cs="Arial"/>
          <w:lang w:eastAsia="pl-PL"/>
        </w:rPr>
        <w:t>rozwój współpracy szkół zawodowych z otoczeniem społeczno-gospodarczym, w tym realizacja staży i praktyk;</w:t>
      </w:r>
    </w:p>
    <w:p w14:paraId="2EE7796F" w14:textId="77777777" w:rsidR="00FA31CA" w:rsidRPr="0066126B" w:rsidRDefault="00FA31CA" w:rsidP="00DC3249">
      <w:pPr>
        <w:numPr>
          <w:ilvl w:val="0"/>
          <w:numId w:val="483"/>
        </w:numPr>
        <w:rPr>
          <w:rFonts w:cs="Arial"/>
          <w:lang w:eastAsia="pl-PL"/>
        </w:rPr>
      </w:pPr>
      <w:r w:rsidRPr="0066126B">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12A5359" w14:textId="77777777" w:rsidR="00FA31CA" w:rsidRPr="0066126B" w:rsidRDefault="00FA31CA" w:rsidP="00DC3249">
      <w:pPr>
        <w:numPr>
          <w:ilvl w:val="0"/>
          <w:numId w:val="483"/>
        </w:numPr>
        <w:rPr>
          <w:rFonts w:cs="Arial"/>
          <w:lang w:eastAsia="pl-PL"/>
        </w:rPr>
      </w:pPr>
      <w:r w:rsidRPr="0066126B">
        <w:rPr>
          <w:rFonts w:cs="Arial"/>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4FCC1D67" w14:textId="77777777" w:rsidR="00FA31CA" w:rsidRPr="0066126B" w:rsidRDefault="00FA31CA" w:rsidP="00DC3249">
      <w:pPr>
        <w:numPr>
          <w:ilvl w:val="0"/>
          <w:numId w:val="483"/>
        </w:numPr>
        <w:rPr>
          <w:rFonts w:cs="Arial"/>
          <w:lang w:eastAsia="pl-PL"/>
        </w:rPr>
      </w:pPr>
      <w:r w:rsidRPr="0066126B">
        <w:rPr>
          <w:rFonts w:cs="Arial"/>
          <w:lang w:eastAsia="pl-PL"/>
        </w:rPr>
        <w:t>prowadzenie doradztwa zawodowego (w 7 i 8 klasach szkół podstawowych i szkołach prowadzących kształcenie zawodowe) i rozwój współpracy z rynkiem pracy;</w:t>
      </w:r>
    </w:p>
    <w:p w14:paraId="6490C85E" w14:textId="77777777" w:rsidR="00FA31CA" w:rsidRPr="0066126B" w:rsidRDefault="00FA31CA" w:rsidP="00DC3249">
      <w:pPr>
        <w:numPr>
          <w:ilvl w:val="0"/>
          <w:numId w:val="483"/>
        </w:numPr>
        <w:rPr>
          <w:rFonts w:cs="Arial"/>
          <w:lang w:eastAsia="pl-PL"/>
        </w:rPr>
      </w:pPr>
      <w:r w:rsidRPr="0066126B">
        <w:rPr>
          <w:rFonts w:cs="Arial"/>
          <w:lang w:eastAsia="pl-PL"/>
        </w:rPr>
        <w:t>realizacja kompleksowych programów kształcenia praktycznego organizowanych w miejscu pracy</w:t>
      </w:r>
    </w:p>
    <w:p w14:paraId="21639C30" w14:textId="77777777" w:rsidR="00FA31CA" w:rsidRPr="0066126B" w:rsidRDefault="00FA31CA" w:rsidP="00DC3249">
      <w:pPr>
        <w:numPr>
          <w:ilvl w:val="0"/>
          <w:numId w:val="483"/>
        </w:numPr>
        <w:autoSpaceDE w:val="0"/>
        <w:autoSpaceDN w:val="0"/>
        <w:adjustRightInd w:val="0"/>
        <w:rPr>
          <w:rFonts w:cs="Arial"/>
          <w:color w:val="000000"/>
          <w:lang w:eastAsia="pl-PL"/>
        </w:rPr>
      </w:pPr>
      <w:r w:rsidRPr="0066126B">
        <w:rPr>
          <w:rFonts w:cs="Arial"/>
          <w:color w:val="000000"/>
          <w:lang w:eastAsia="pl-PL"/>
        </w:rPr>
        <w:t>wsparcie rozwoju nauczycieli zawodu i instruktorów praktycznej nauki zawodu.</w:t>
      </w:r>
    </w:p>
    <w:p w14:paraId="55A632EF" w14:textId="12056FB2" w:rsidR="00FA31CA" w:rsidRDefault="00FA31CA"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8363"/>
        <w:gridCol w:w="1276"/>
      </w:tblGrid>
      <w:tr w:rsidR="00FA31CA" w:rsidRPr="00EF668F" w14:paraId="01AFF725" w14:textId="77777777" w:rsidTr="00240BB0">
        <w:trPr>
          <w:trHeight w:val="318"/>
          <w:tblHeader/>
        </w:trPr>
        <w:tc>
          <w:tcPr>
            <w:tcW w:w="562" w:type="dxa"/>
            <w:tcBorders>
              <w:bottom w:val="single" w:sz="4" w:space="0" w:color="auto"/>
            </w:tcBorders>
            <w:shd w:val="clear" w:color="auto" w:fill="auto"/>
            <w:vAlign w:val="center"/>
          </w:tcPr>
          <w:p w14:paraId="0B8C1CC7" w14:textId="77777777" w:rsidR="00FA31CA" w:rsidRPr="00535CB6" w:rsidRDefault="00FA31CA" w:rsidP="00145F0C">
            <w:pPr>
              <w:contextualSpacing/>
              <w:rPr>
                <w:rFonts w:cs="Arial"/>
                <w:b/>
                <w:bCs/>
                <w:color w:val="000000"/>
              </w:rPr>
            </w:pPr>
            <w:r w:rsidRPr="00535CB6">
              <w:rPr>
                <w:rFonts w:cs="Arial"/>
                <w:b/>
                <w:bCs/>
                <w:color w:val="000000"/>
              </w:rPr>
              <w:t>Lp.</w:t>
            </w:r>
          </w:p>
        </w:tc>
        <w:tc>
          <w:tcPr>
            <w:tcW w:w="3828" w:type="dxa"/>
            <w:tcBorders>
              <w:bottom w:val="single" w:sz="4" w:space="0" w:color="auto"/>
            </w:tcBorders>
            <w:shd w:val="clear" w:color="auto" w:fill="auto"/>
            <w:vAlign w:val="center"/>
          </w:tcPr>
          <w:p w14:paraId="1938A3FC" w14:textId="77777777" w:rsidR="00FA31CA" w:rsidRPr="00535CB6" w:rsidRDefault="00FA31CA" w:rsidP="00145F0C">
            <w:pPr>
              <w:contextualSpacing/>
              <w:rPr>
                <w:rFonts w:cs="Arial"/>
                <w:b/>
                <w:bCs/>
                <w:color w:val="000000"/>
              </w:rPr>
            </w:pPr>
            <w:r w:rsidRPr="00535CB6">
              <w:rPr>
                <w:rFonts w:cs="Arial"/>
                <w:b/>
                <w:bCs/>
                <w:color w:val="000000"/>
              </w:rPr>
              <w:t>Kryterium</w:t>
            </w:r>
          </w:p>
        </w:tc>
        <w:tc>
          <w:tcPr>
            <w:tcW w:w="8363" w:type="dxa"/>
            <w:tcBorders>
              <w:bottom w:val="single" w:sz="4" w:space="0" w:color="auto"/>
            </w:tcBorders>
            <w:shd w:val="clear" w:color="auto" w:fill="auto"/>
            <w:vAlign w:val="center"/>
          </w:tcPr>
          <w:p w14:paraId="2CF7BC09" w14:textId="77777777" w:rsidR="00FA31CA" w:rsidRPr="00535CB6" w:rsidRDefault="00FA31CA" w:rsidP="00145F0C">
            <w:pPr>
              <w:contextualSpacing/>
              <w:rPr>
                <w:rFonts w:cs="Arial"/>
                <w:b/>
                <w:bCs/>
                <w:color w:val="000000"/>
              </w:rPr>
            </w:pPr>
            <w:r w:rsidRPr="00535CB6">
              <w:rPr>
                <w:rFonts w:cs="Arial"/>
                <w:b/>
                <w:bCs/>
                <w:color w:val="000000"/>
              </w:rPr>
              <w:t xml:space="preserve">Opis kryterium </w:t>
            </w:r>
          </w:p>
        </w:tc>
        <w:tc>
          <w:tcPr>
            <w:tcW w:w="1276" w:type="dxa"/>
            <w:tcBorders>
              <w:bottom w:val="single" w:sz="4" w:space="0" w:color="auto"/>
            </w:tcBorders>
            <w:shd w:val="clear" w:color="auto" w:fill="auto"/>
            <w:vAlign w:val="center"/>
          </w:tcPr>
          <w:p w14:paraId="36F575AB" w14:textId="77777777" w:rsidR="00FA31CA" w:rsidRPr="00535CB6" w:rsidRDefault="00FA31CA" w:rsidP="00145F0C">
            <w:pPr>
              <w:contextualSpacing/>
              <w:rPr>
                <w:rFonts w:cs="Arial"/>
                <w:b/>
                <w:bCs/>
                <w:color w:val="000000"/>
              </w:rPr>
            </w:pPr>
            <w:r w:rsidRPr="00535CB6">
              <w:rPr>
                <w:rFonts w:cs="Arial"/>
                <w:b/>
                <w:bCs/>
                <w:color w:val="000000"/>
              </w:rPr>
              <w:t>Punktacja</w:t>
            </w:r>
          </w:p>
        </w:tc>
      </w:tr>
      <w:tr w:rsidR="008025F6" w:rsidRPr="00EF668F" w14:paraId="04D99AF5" w14:textId="77777777" w:rsidTr="00145F0C">
        <w:trPr>
          <w:trHeight w:val="422"/>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6A20BC02" w14:textId="2B3FE1C7" w:rsidR="008025F6" w:rsidRPr="00535CB6" w:rsidRDefault="008025F6" w:rsidP="00145F0C">
            <w:pPr>
              <w:contextualSpacing/>
              <w:rPr>
                <w:rFonts w:cs="Arial"/>
              </w:rPr>
            </w:pPr>
            <w:r w:rsidRPr="00535CB6">
              <w:rPr>
                <w:rFonts w:cs="Arial"/>
                <w:b/>
                <w:bCs/>
                <w:color w:val="000000"/>
              </w:rPr>
              <w:t>Kryteria dostępu weryfikowane na etapie oceny formalnej</w:t>
            </w:r>
          </w:p>
        </w:tc>
      </w:tr>
      <w:tr w:rsidR="00FA31CA" w:rsidRPr="00EF668F" w14:paraId="15AAC033" w14:textId="77777777" w:rsidTr="00240BB0">
        <w:trPr>
          <w:trHeight w:val="170"/>
        </w:trPr>
        <w:tc>
          <w:tcPr>
            <w:tcW w:w="562" w:type="dxa"/>
            <w:tcBorders>
              <w:top w:val="single" w:sz="4" w:space="0" w:color="auto"/>
              <w:bottom w:val="single" w:sz="4" w:space="0" w:color="auto"/>
            </w:tcBorders>
            <w:vAlign w:val="center"/>
          </w:tcPr>
          <w:p w14:paraId="2B1A50A5" w14:textId="77777777" w:rsidR="00FA31CA" w:rsidRPr="00535CB6" w:rsidRDefault="00FA31CA" w:rsidP="00DC3249">
            <w:pPr>
              <w:numPr>
                <w:ilvl w:val="0"/>
                <w:numId w:val="484"/>
              </w:numPr>
              <w:tabs>
                <w:tab w:val="left" w:pos="572"/>
              </w:tabs>
              <w:contextualSpacing/>
              <w:rPr>
                <w:rFonts w:eastAsia="Times New Roman" w:cs="Arial"/>
                <w:lang w:eastAsia="pl-PL"/>
              </w:rPr>
            </w:pPr>
          </w:p>
        </w:tc>
        <w:tc>
          <w:tcPr>
            <w:tcW w:w="3828" w:type="dxa"/>
            <w:tcBorders>
              <w:top w:val="single" w:sz="4" w:space="0" w:color="auto"/>
              <w:bottom w:val="single" w:sz="4" w:space="0" w:color="auto"/>
            </w:tcBorders>
            <w:vAlign w:val="center"/>
          </w:tcPr>
          <w:p w14:paraId="2B9480CA"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8363" w:type="dxa"/>
            <w:tcBorders>
              <w:top w:val="single" w:sz="4" w:space="0" w:color="auto"/>
              <w:bottom w:val="single" w:sz="4" w:space="0" w:color="auto"/>
            </w:tcBorders>
            <w:vAlign w:val="center"/>
          </w:tcPr>
          <w:p w14:paraId="7B1D9DB8"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Spełnienie kryterium będzie oceniane na podstawie treści wniosku o dofinansowanie.</w:t>
            </w:r>
          </w:p>
          <w:p w14:paraId="29AA5FF7"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08305B67" w14:textId="77777777" w:rsidR="00FA31CA" w:rsidRPr="00535CB6" w:rsidRDefault="00FA31CA" w:rsidP="00145F0C">
            <w:pPr>
              <w:contextualSpacing/>
              <w:rPr>
                <w:rFonts w:cs="Arial"/>
                <w:i/>
                <w:color w:val="000000"/>
                <w:lang w:eastAsia="pl-PL"/>
              </w:rPr>
            </w:pPr>
            <w:r w:rsidRPr="00535CB6">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535CB6">
              <w:rPr>
                <w:rFonts w:cs="Arial"/>
                <w:color w:val="000000"/>
                <w:lang w:eastAsia="pl-PL"/>
              </w:rPr>
              <w:t xml:space="preserve">oszty pośrednie rozliczane będą z wykorzystaniem stawek ryczałtowych, określonych w rozdziale 8.4 </w:t>
            </w:r>
            <w:r w:rsidRPr="00535CB6">
              <w:rPr>
                <w:rFonts w:cs="Arial"/>
                <w:i/>
                <w:color w:val="000000"/>
                <w:lang w:eastAsia="pl-PL"/>
              </w:rPr>
              <w:t xml:space="preserve">Wytycznych w zakresie kwalifikowalności wydatków w ramach EFRR, EFS i FS na lata 2014-2020 </w:t>
            </w:r>
            <w:r w:rsidRPr="00535CB6">
              <w:rPr>
                <w:rFonts w:cs="Arial"/>
                <w:color w:val="000000"/>
                <w:lang w:eastAsia="pl-PL"/>
              </w:rPr>
              <w:t>i wskazanych w regulaminie konkursu.</w:t>
            </w:r>
          </w:p>
          <w:p w14:paraId="290F9F0D"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xml:space="preserve">W sytuacji gdy na którymkolwiek etapie oceny wniosku (ocena formalna, merytoryczna, negocjacje) kwota dofinansowania wyrażona w PLN zmniejszy się do wartości 100 tys. EUR lub niższej wniosek zostanie odrzucony. </w:t>
            </w:r>
          </w:p>
          <w:p w14:paraId="0893D770" w14:textId="77777777" w:rsidR="00FA31CA" w:rsidRPr="00535CB6" w:rsidRDefault="00FA31CA" w:rsidP="00145F0C">
            <w:pPr>
              <w:contextualSpacing/>
              <w:rPr>
                <w:rFonts w:cs="Arial"/>
              </w:rPr>
            </w:pPr>
            <w:r w:rsidRPr="00535CB6">
              <w:rPr>
                <w:rFonts w:cs="Arial"/>
              </w:rPr>
              <w:lastRenderedPageBreak/>
              <w:t xml:space="preserve">Kryterium wynika z </w:t>
            </w:r>
            <w:r w:rsidRPr="00535CB6">
              <w:rPr>
                <w:rFonts w:cs="Arial"/>
                <w:i/>
              </w:rPr>
              <w:t>Wytycznych w zakresie kwalifikowalności wydatków w ramach ERFF, EFS i FS na lata 2014-2020</w:t>
            </w:r>
            <w:r w:rsidRPr="00535CB6">
              <w:rPr>
                <w:rFonts w:cs="Arial"/>
              </w:rPr>
              <w:t>.</w:t>
            </w:r>
          </w:p>
          <w:p w14:paraId="1E454BD9"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276" w:type="dxa"/>
            <w:tcBorders>
              <w:top w:val="single" w:sz="4" w:space="0" w:color="auto"/>
              <w:bottom w:val="single" w:sz="4" w:space="0" w:color="auto"/>
            </w:tcBorders>
            <w:vAlign w:val="center"/>
          </w:tcPr>
          <w:p w14:paraId="637B8BB0"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lastRenderedPageBreak/>
              <w:t>0/1</w:t>
            </w:r>
          </w:p>
        </w:tc>
      </w:tr>
      <w:tr w:rsidR="00FA31CA" w:rsidRPr="00EF668F" w14:paraId="082EBB1A" w14:textId="77777777" w:rsidTr="00240BB0">
        <w:trPr>
          <w:trHeight w:val="1020"/>
        </w:trPr>
        <w:tc>
          <w:tcPr>
            <w:tcW w:w="562" w:type="dxa"/>
            <w:tcBorders>
              <w:top w:val="single" w:sz="4" w:space="0" w:color="auto"/>
              <w:bottom w:val="single" w:sz="4" w:space="0" w:color="auto"/>
            </w:tcBorders>
            <w:vAlign w:val="center"/>
          </w:tcPr>
          <w:p w14:paraId="529C0F29" w14:textId="77777777" w:rsidR="00FA31CA" w:rsidRPr="00535CB6" w:rsidRDefault="00FA31CA" w:rsidP="00DC3249">
            <w:pPr>
              <w:numPr>
                <w:ilvl w:val="0"/>
                <w:numId w:val="484"/>
              </w:numPr>
              <w:ind w:left="284" w:hanging="142"/>
              <w:contextualSpacing/>
              <w:rPr>
                <w:rFonts w:eastAsia="Times New Roman" w:cs="Arial"/>
                <w:lang w:eastAsia="pl-PL"/>
              </w:rPr>
            </w:pPr>
          </w:p>
        </w:tc>
        <w:tc>
          <w:tcPr>
            <w:tcW w:w="3828" w:type="dxa"/>
            <w:tcBorders>
              <w:top w:val="single" w:sz="4" w:space="0" w:color="auto"/>
              <w:bottom w:val="single" w:sz="4" w:space="0" w:color="auto"/>
            </w:tcBorders>
            <w:vAlign w:val="center"/>
          </w:tcPr>
          <w:p w14:paraId="47FE7F4C"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Wnioskodawcą w ramach projektu jest:</w:t>
            </w:r>
          </w:p>
          <w:p w14:paraId="09665390"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organ prowadzący szkoły</w:t>
            </w:r>
            <w:r w:rsidRPr="00535CB6">
              <w:rPr>
                <w:rStyle w:val="Odwoanieprzypisudolnego"/>
                <w:rFonts w:eastAsia="Times New Roman" w:cs="Arial"/>
                <w:sz w:val="20"/>
                <w:lang w:eastAsia="pl-PL"/>
              </w:rPr>
              <w:footnoteReference w:id="206"/>
            </w:r>
            <w:r w:rsidRPr="00535CB6">
              <w:rPr>
                <w:rFonts w:eastAsia="Times New Roman" w:cs="Arial"/>
                <w:lang w:eastAsia="pl-PL"/>
              </w:rPr>
              <w:t xml:space="preserve"> objęte wsparciem </w:t>
            </w:r>
          </w:p>
          <w:p w14:paraId="35A083B2"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lub</w:t>
            </w:r>
          </w:p>
          <w:p w14:paraId="69E908F8" w14:textId="77777777" w:rsidR="00FA31CA" w:rsidRPr="00535CB6" w:rsidRDefault="00FA31CA" w:rsidP="00145F0C">
            <w:pPr>
              <w:pStyle w:val="Default"/>
              <w:spacing w:before="80" w:after="80" w:line="259" w:lineRule="auto"/>
              <w:ind w:left="184" w:hanging="184"/>
              <w:contextualSpacing/>
              <w:jc w:val="left"/>
              <w:rPr>
                <w:rFonts w:ascii="Arial" w:hAnsi="Arial" w:cs="Arial"/>
                <w:sz w:val="20"/>
                <w:szCs w:val="20"/>
              </w:rPr>
            </w:pPr>
            <w:r w:rsidRPr="00535CB6">
              <w:rPr>
                <w:rFonts w:ascii="Arial" w:hAnsi="Arial" w:cs="Arial"/>
                <w:sz w:val="20"/>
                <w:szCs w:val="20"/>
              </w:rPr>
              <w:t xml:space="preserve">- podmiot posiadający co najmniej 3- letnie doświadczenie w obszarze kształcenia zawodowego (z wyłączeniem osób fizycznych innych niż prowadzące działalność gospodarczą lub oświatową na podstawie odrębnych przepisów) </w:t>
            </w:r>
            <w:r w:rsidRPr="00535CB6">
              <w:rPr>
                <w:rFonts w:ascii="Arial" w:hAnsi="Arial" w:cs="Arial"/>
                <w:color w:val="auto"/>
                <w:sz w:val="20"/>
                <w:szCs w:val="20"/>
              </w:rPr>
              <w:t>w partnerstwie z organem prowadzącym. Doświadczenie, którym legitymuje się wnioskodawca musi pochodzić z okresu maksymalnie 5 lat przed dniem złożenia wniosku o dofinansowanie.</w:t>
            </w:r>
          </w:p>
        </w:tc>
        <w:tc>
          <w:tcPr>
            <w:tcW w:w="8363" w:type="dxa"/>
            <w:tcBorders>
              <w:top w:val="single" w:sz="4" w:space="0" w:color="auto"/>
              <w:bottom w:val="single" w:sz="4" w:space="0" w:color="auto"/>
            </w:tcBorders>
            <w:vAlign w:val="center"/>
          </w:tcPr>
          <w:p w14:paraId="2C0A12F9"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C6CBF8F" w14:textId="77777777" w:rsidR="00FA31CA" w:rsidRPr="00535CB6" w:rsidRDefault="00FA31CA"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szkołę</w:t>
            </w:r>
            <w:r w:rsidRPr="00535CB6">
              <w:rPr>
                <w:rFonts w:ascii="Arial" w:hAnsi="Arial" w:cs="Arial"/>
                <w:sz w:val="20"/>
                <w:szCs w:val="20"/>
                <w:vertAlign w:val="superscript"/>
              </w:rPr>
              <w:footnoteReference w:id="207"/>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w:t>
            </w:r>
          </w:p>
          <w:p w14:paraId="52FDC8E9" w14:textId="77777777" w:rsidR="00FA31CA" w:rsidRPr="00535CB6" w:rsidRDefault="00FA31CA" w:rsidP="00145F0C">
            <w:pPr>
              <w:pStyle w:val="Default"/>
              <w:spacing w:before="80" w:after="80" w:line="259" w:lineRule="auto"/>
              <w:contextualSpacing/>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6D116510" w14:textId="77777777" w:rsidR="00FA31CA" w:rsidRPr="00535CB6" w:rsidRDefault="00FA31CA" w:rsidP="00DC3249">
            <w:pPr>
              <w:pStyle w:val="Default"/>
              <w:numPr>
                <w:ilvl w:val="0"/>
                <w:numId w:val="485"/>
              </w:numPr>
              <w:spacing w:before="80" w:after="80" w:line="259" w:lineRule="auto"/>
              <w:ind w:left="334"/>
              <w:contextualSpacing/>
              <w:jc w:val="left"/>
              <w:rPr>
                <w:rFonts w:ascii="Arial" w:hAnsi="Arial" w:cs="Arial"/>
                <w:sz w:val="20"/>
                <w:szCs w:val="20"/>
              </w:rPr>
            </w:pPr>
            <w:r w:rsidRPr="00535CB6">
              <w:rPr>
                <w:rFonts w:ascii="Arial" w:hAnsi="Arial" w:cs="Arial"/>
                <w:sz w:val="20"/>
                <w:szCs w:val="20"/>
              </w:rPr>
              <w:t xml:space="preserve">ilu-letnie doświadczenie posiada, wraz z wykazaniem, że doświadczenie to pochodzi z okresu maksymalnie 5 lat przed dniem złożenia wniosku o dofinansowanie; </w:t>
            </w:r>
          </w:p>
          <w:p w14:paraId="4F5F0F85" w14:textId="77777777" w:rsidR="00FA31CA" w:rsidRPr="00535CB6" w:rsidRDefault="00FA31CA" w:rsidP="00DC3249">
            <w:pPr>
              <w:pStyle w:val="Default"/>
              <w:numPr>
                <w:ilvl w:val="0"/>
                <w:numId w:val="485"/>
              </w:numPr>
              <w:spacing w:before="80" w:after="80" w:line="259" w:lineRule="auto"/>
              <w:ind w:left="334"/>
              <w:contextualSpacing/>
              <w:jc w:val="left"/>
              <w:rPr>
                <w:rFonts w:ascii="Arial" w:hAnsi="Arial" w:cs="Arial"/>
                <w:sz w:val="20"/>
                <w:szCs w:val="20"/>
              </w:rPr>
            </w:pPr>
            <w:r w:rsidRPr="00535CB6">
              <w:rPr>
                <w:rFonts w:ascii="Arial" w:hAnsi="Arial" w:cs="Arial"/>
                <w:sz w:val="20"/>
                <w:szCs w:val="20"/>
              </w:rPr>
              <w:t xml:space="preserve">zakres/obszar merytoryczny prowadzonej działalności w obszarze kształcenia zawodowego. </w:t>
            </w:r>
          </w:p>
          <w:p w14:paraId="0CE35323"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C6E44A"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76" w:type="dxa"/>
            <w:tcBorders>
              <w:top w:val="single" w:sz="4" w:space="0" w:color="auto"/>
              <w:bottom w:val="single" w:sz="4" w:space="0" w:color="auto"/>
            </w:tcBorders>
            <w:vAlign w:val="center"/>
          </w:tcPr>
          <w:p w14:paraId="14B1E870" w14:textId="2D27642C" w:rsidR="00FA31CA" w:rsidRPr="00535CB6" w:rsidRDefault="00FA31CA" w:rsidP="00145F0C">
            <w:pPr>
              <w:contextualSpacing/>
              <w:rPr>
                <w:rFonts w:eastAsia="Times New Roman" w:cs="Arial"/>
                <w:lang w:eastAsia="pl-PL"/>
              </w:rPr>
            </w:pPr>
            <w:r w:rsidRPr="00535CB6">
              <w:rPr>
                <w:rFonts w:eastAsia="Times New Roman" w:cs="Arial"/>
                <w:lang w:eastAsia="pl-PL"/>
              </w:rPr>
              <w:t>0/1</w:t>
            </w:r>
          </w:p>
        </w:tc>
      </w:tr>
      <w:tr w:rsidR="00FA31CA" w:rsidRPr="00EF668F" w14:paraId="472F2E44" w14:textId="77777777" w:rsidTr="00240BB0">
        <w:trPr>
          <w:trHeight w:val="1200"/>
        </w:trPr>
        <w:tc>
          <w:tcPr>
            <w:tcW w:w="562" w:type="dxa"/>
            <w:tcBorders>
              <w:top w:val="single" w:sz="4" w:space="0" w:color="auto"/>
              <w:bottom w:val="single" w:sz="4" w:space="0" w:color="auto"/>
            </w:tcBorders>
            <w:vAlign w:val="center"/>
          </w:tcPr>
          <w:p w14:paraId="03CC8095" w14:textId="77777777" w:rsidR="00FA31CA" w:rsidRPr="00535CB6" w:rsidRDefault="00FA31CA" w:rsidP="00DC3249">
            <w:pPr>
              <w:numPr>
                <w:ilvl w:val="0"/>
                <w:numId w:val="484"/>
              </w:numPr>
              <w:contextualSpacing/>
              <w:rPr>
                <w:rFonts w:eastAsia="Times New Roman" w:cs="Arial"/>
                <w:lang w:eastAsia="pl-PL"/>
              </w:rPr>
            </w:pPr>
          </w:p>
        </w:tc>
        <w:tc>
          <w:tcPr>
            <w:tcW w:w="3828" w:type="dxa"/>
            <w:tcBorders>
              <w:top w:val="single" w:sz="4" w:space="0" w:color="auto"/>
              <w:bottom w:val="single" w:sz="4" w:space="0" w:color="auto"/>
            </w:tcBorders>
            <w:vAlign w:val="center"/>
          </w:tcPr>
          <w:p w14:paraId="576D8714"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363" w:type="dxa"/>
            <w:tcBorders>
              <w:top w:val="single" w:sz="4" w:space="0" w:color="auto"/>
              <w:bottom w:val="single" w:sz="4" w:space="0" w:color="auto"/>
            </w:tcBorders>
            <w:vAlign w:val="center"/>
          </w:tcPr>
          <w:p w14:paraId="1FE3F7E3"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EECC836" w14:textId="77777777" w:rsidR="00FA31CA" w:rsidRPr="00535CB6" w:rsidRDefault="00FA31CA" w:rsidP="00145F0C">
            <w:pPr>
              <w:ind w:right="85"/>
              <w:contextualSpacing/>
              <w:rPr>
                <w:rFonts w:eastAsia="Times New Roman" w:cs="Arial"/>
                <w:lang w:eastAsia="pl-PL"/>
              </w:rPr>
            </w:pPr>
            <w:r w:rsidRPr="00535CB6">
              <w:rPr>
                <w:rFonts w:eastAsia="Times New Roman" w:cs="Arial"/>
                <w:lang w:eastAsia="pl-PL"/>
              </w:rPr>
              <w:t>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w:t>
            </w:r>
          </w:p>
          <w:p w14:paraId="2CC97DA9" w14:textId="77777777" w:rsidR="00FA31CA" w:rsidRPr="00535CB6" w:rsidRDefault="00FA31CA" w:rsidP="00DC3249">
            <w:pPr>
              <w:numPr>
                <w:ilvl w:val="0"/>
                <w:numId w:val="391"/>
              </w:numPr>
              <w:ind w:right="85"/>
              <w:contextualSpacing/>
              <w:rPr>
                <w:rFonts w:eastAsia="Times New Roman" w:cs="Arial"/>
                <w:lang w:eastAsia="pl-PL"/>
              </w:rPr>
            </w:pPr>
            <w:r w:rsidRPr="00535CB6">
              <w:rPr>
                <w:rFonts w:eastAsia="Times New Roman" w:cs="Arial"/>
                <w:lang w:eastAsia="pl-PL"/>
              </w:rPr>
              <w:lastRenderedPageBreak/>
              <w:t>doskonalenie umiejętności, kompetencji lub kwalifikacji zawodowych nauczycieli zawodu i instruktorów praktycznej nauki zawodu;</w:t>
            </w:r>
          </w:p>
          <w:p w14:paraId="48E67F28" w14:textId="77777777" w:rsidR="00FA31CA" w:rsidRPr="00535CB6" w:rsidRDefault="00FA31CA" w:rsidP="00DC3249">
            <w:pPr>
              <w:numPr>
                <w:ilvl w:val="0"/>
                <w:numId w:val="391"/>
              </w:numPr>
              <w:tabs>
                <w:tab w:val="left" w:pos="368"/>
              </w:tabs>
              <w:contextualSpacing/>
              <w:rPr>
                <w:rFonts w:eastAsia="Times New Roman" w:cs="Arial"/>
                <w:lang w:eastAsia="pl-PL"/>
              </w:rPr>
            </w:pPr>
            <w:r w:rsidRPr="00535CB6">
              <w:rPr>
                <w:rFonts w:eastAsia="Times New Roman" w:cs="Arial"/>
                <w:lang w:eastAsia="pl-PL"/>
              </w:rPr>
              <w:t>rozwój doradztwa edukacyjno-zawodowego (w 7 i 8 klasach szkół podstawowych oraz szkołach prowadzących kształcenie zawodowe) we współpracy z rynkiem pracy;</w:t>
            </w:r>
          </w:p>
          <w:p w14:paraId="4DA8F54D" w14:textId="77777777" w:rsidR="00FA31CA" w:rsidRPr="00535CB6" w:rsidRDefault="00FA31CA" w:rsidP="00DC3249">
            <w:pPr>
              <w:numPr>
                <w:ilvl w:val="0"/>
                <w:numId w:val="391"/>
              </w:numPr>
              <w:tabs>
                <w:tab w:val="left" w:pos="368"/>
              </w:tabs>
              <w:contextualSpacing/>
              <w:rPr>
                <w:rFonts w:eastAsia="Times New Roman" w:cs="Arial"/>
                <w:lang w:eastAsia="pl-PL"/>
              </w:rPr>
            </w:pPr>
            <w:r w:rsidRPr="00535CB6">
              <w:rPr>
                <w:rFonts w:eastAsia="Times New Roman" w:cs="Arial"/>
                <w:lang w:eastAsia="pl-PL"/>
              </w:rPr>
              <w:t>kształtowanie i rozwijanie u uczniów kompetencji kluczowych i umiejętności uniwersalnych niezbędnych na rynku pracy.</w:t>
            </w:r>
          </w:p>
          <w:p w14:paraId="13B08C53" w14:textId="77777777" w:rsidR="00FA31CA" w:rsidRPr="00535CB6" w:rsidRDefault="00FA31CA" w:rsidP="00145F0C">
            <w:pPr>
              <w:ind w:right="85"/>
              <w:contextualSpacing/>
              <w:rPr>
                <w:rFonts w:cs="Arial"/>
              </w:rPr>
            </w:pPr>
            <w:r w:rsidRPr="00535CB6">
              <w:rPr>
                <w:rFonts w:cs="Arial"/>
              </w:rPr>
              <w:t>Wsparcie w zakresie doradztwa edukacyjno-zawodowego nie może być realizowane w szkołach zlokalizowanych na terenie Zintegrowanych Inwestycji Terytorialnych dla Warszawskiego Obszaru Funkcjonalnego (wykaz gmin ZIT WOF stanowi załącznik do Regulaminu Konkursu). W przypadku projektów obejmujących wsparciem szkoły zlokalizowane na terenie ZIT WOF, wymóg kompleksowości obejmuje co najmniej:</w:t>
            </w:r>
          </w:p>
          <w:p w14:paraId="7703FC07" w14:textId="77777777" w:rsidR="00FA31CA" w:rsidRPr="00535CB6" w:rsidRDefault="00FA31CA" w:rsidP="00145F0C">
            <w:pPr>
              <w:ind w:left="334" w:right="85" w:hanging="283"/>
              <w:contextualSpacing/>
              <w:rPr>
                <w:rFonts w:eastAsia="Times New Roman" w:cs="Arial"/>
                <w:lang w:eastAsia="pl-PL"/>
              </w:rPr>
            </w:pPr>
            <w:r w:rsidRPr="00535CB6">
              <w:rPr>
                <w:rFonts w:eastAsia="Times New Roman" w:cs="Arial"/>
                <w:lang w:eastAsia="pl-PL"/>
              </w:rPr>
              <w:t>1)</w:t>
            </w:r>
            <w:r w:rsidRPr="00535CB6">
              <w:rPr>
                <w:rFonts w:eastAsia="Times New Roman" w:cs="Arial"/>
                <w:lang w:eastAsia="pl-PL"/>
              </w:rPr>
              <w:tab/>
              <w:t>doskonalenie umiejętności, kompetencji lub kwalifikacji zawodowych nauczycieli zawodu i instruktorów praktycznej nauki zawodu;</w:t>
            </w:r>
          </w:p>
          <w:p w14:paraId="6EE89B5E" w14:textId="77777777" w:rsidR="00FA31CA" w:rsidRPr="00535CB6" w:rsidRDefault="00FA31CA" w:rsidP="00145F0C">
            <w:pPr>
              <w:ind w:left="334" w:right="85" w:hanging="283"/>
              <w:contextualSpacing/>
              <w:rPr>
                <w:rFonts w:eastAsia="Times New Roman" w:cs="Arial"/>
                <w:lang w:eastAsia="pl-PL"/>
              </w:rPr>
            </w:pPr>
            <w:r w:rsidRPr="00535CB6">
              <w:rPr>
                <w:rFonts w:eastAsia="Times New Roman" w:cs="Arial"/>
                <w:lang w:eastAsia="pl-PL"/>
              </w:rPr>
              <w:t>2)</w:t>
            </w:r>
            <w:r w:rsidRPr="00535CB6">
              <w:rPr>
                <w:rFonts w:eastAsia="Times New Roman" w:cs="Arial"/>
                <w:lang w:eastAsia="pl-PL"/>
              </w:rPr>
              <w:tab/>
              <w:t>kształtowanie i rozwijanie u uczniów szkół prowadzących kształcenie zawodowe kompetencji kluczowych i umiejętności uniwersalnych niezbędnych na rynku pracy.</w:t>
            </w:r>
          </w:p>
          <w:p w14:paraId="6860B7D3" w14:textId="77777777" w:rsidR="00FA31CA" w:rsidRPr="00535CB6" w:rsidRDefault="00FA31CA" w:rsidP="00145F0C">
            <w:pPr>
              <w:ind w:right="85"/>
              <w:contextualSpacing/>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w:t>
            </w:r>
          </w:p>
          <w:p w14:paraId="7DED37B6"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Celem wprowadzenia kryterium jest skuteczne wspieranie rozwoju szkolnictwa zawodowego oraz kształtowanie u uczniów kompetencji kluczowych i umiejętności uniwersalnych niezbędnych na rynku pracy.</w:t>
            </w:r>
          </w:p>
          <w:p w14:paraId="7A7015C3"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276" w:type="dxa"/>
            <w:tcBorders>
              <w:top w:val="single" w:sz="4" w:space="0" w:color="auto"/>
              <w:bottom w:val="single" w:sz="4" w:space="0" w:color="auto"/>
            </w:tcBorders>
            <w:vAlign w:val="center"/>
          </w:tcPr>
          <w:p w14:paraId="38FFC4D7"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lastRenderedPageBreak/>
              <w:t>0/1/nie dotyczy</w:t>
            </w:r>
          </w:p>
        </w:tc>
      </w:tr>
      <w:tr w:rsidR="008025F6" w:rsidRPr="00EF668F" w14:paraId="5ACBC8AB" w14:textId="77777777" w:rsidTr="00240BB0">
        <w:trPr>
          <w:trHeight w:val="624"/>
        </w:trPr>
        <w:tc>
          <w:tcPr>
            <w:tcW w:w="562" w:type="dxa"/>
            <w:tcBorders>
              <w:top w:val="single" w:sz="4" w:space="0" w:color="auto"/>
              <w:bottom w:val="single" w:sz="4" w:space="0" w:color="auto"/>
            </w:tcBorders>
            <w:vAlign w:val="center"/>
          </w:tcPr>
          <w:p w14:paraId="780ECF73" w14:textId="77777777" w:rsidR="00FA31CA" w:rsidRPr="00535CB6" w:rsidRDefault="00FA31CA" w:rsidP="00DC3249">
            <w:pPr>
              <w:numPr>
                <w:ilvl w:val="0"/>
                <w:numId w:val="484"/>
              </w:numPr>
              <w:tabs>
                <w:tab w:val="left" w:pos="142"/>
                <w:tab w:val="left" w:pos="270"/>
              </w:tabs>
              <w:ind w:right="177"/>
              <w:contextualSpacing/>
              <w:rPr>
                <w:rFonts w:eastAsia="Times New Roman" w:cs="Arial"/>
                <w:lang w:eastAsia="pl-PL"/>
              </w:rPr>
            </w:pPr>
          </w:p>
        </w:tc>
        <w:tc>
          <w:tcPr>
            <w:tcW w:w="3828" w:type="dxa"/>
            <w:tcBorders>
              <w:top w:val="single" w:sz="4" w:space="0" w:color="auto"/>
              <w:bottom w:val="single" w:sz="4" w:space="0" w:color="auto"/>
            </w:tcBorders>
            <w:vAlign w:val="center"/>
          </w:tcPr>
          <w:p w14:paraId="6B396C6E"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Okres realizacji projektu nie przekracza 36 miesięcy.</w:t>
            </w:r>
          </w:p>
        </w:tc>
        <w:tc>
          <w:tcPr>
            <w:tcW w:w="8363" w:type="dxa"/>
            <w:tcBorders>
              <w:top w:val="single" w:sz="4" w:space="0" w:color="auto"/>
              <w:bottom w:val="single" w:sz="4" w:space="0" w:color="auto"/>
            </w:tcBorders>
            <w:vAlign w:val="center"/>
          </w:tcPr>
          <w:p w14:paraId="1501A955"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082160"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 planowanej do objęcia wsparciem. </w:t>
            </w:r>
          </w:p>
          <w:p w14:paraId="64FA4C20"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76" w:type="dxa"/>
            <w:tcBorders>
              <w:top w:val="single" w:sz="4" w:space="0" w:color="auto"/>
              <w:bottom w:val="single" w:sz="4" w:space="0" w:color="auto"/>
            </w:tcBorders>
            <w:vAlign w:val="center"/>
          </w:tcPr>
          <w:p w14:paraId="714763C7"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0/1</w:t>
            </w:r>
          </w:p>
        </w:tc>
      </w:tr>
      <w:tr w:rsidR="008025F6" w:rsidRPr="00EF668F" w14:paraId="2AEBE39C" w14:textId="77777777" w:rsidTr="008025F6">
        <w:trPr>
          <w:trHeight w:val="429"/>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4D3CA752" w14:textId="444D1E9D" w:rsidR="008025F6" w:rsidRPr="00535CB6" w:rsidRDefault="008025F6" w:rsidP="00145F0C">
            <w:pPr>
              <w:contextualSpacing/>
              <w:rPr>
                <w:rFonts w:cs="Arial"/>
              </w:rPr>
            </w:pPr>
            <w:r w:rsidRPr="00535CB6">
              <w:rPr>
                <w:rFonts w:cs="Arial"/>
                <w:b/>
                <w:lang w:eastAsia="pl-PL"/>
              </w:rPr>
              <w:t>Kryteria dostępu weryfikowane na etapie oceny merytorycznej</w:t>
            </w:r>
          </w:p>
        </w:tc>
      </w:tr>
      <w:tr w:rsidR="00FA31CA" w:rsidRPr="00EF668F" w14:paraId="18D4C80F" w14:textId="77777777" w:rsidTr="00240BB0">
        <w:trPr>
          <w:trHeight w:val="1200"/>
        </w:trPr>
        <w:tc>
          <w:tcPr>
            <w:tcW w:w="562" w:type="dxa"/>
            <w:tcBorders>
              <w:top w:val="single" w:sz="4" w:space="0" w:color="auto"/>
            </w:tcBorders>
            <w:vAlign w:val="center"/>
          </w:tcPr>
          <w:p w14:paraId="3687A3F3" w14:textId="77777777" w:rsidR="00FA31CA" w:rsidRPr="00535CB6" w:rsidRDefault="00FA31CA" w:rsidP="00DC3249">
            <w:pPr>
              <w:numPr>
                <w:ilvl w:val="0"/>
                <w:numId w:val="484"/>
              </w:numPr>
              <w:tabs>
                <w:tab w:val="left" w:pos="572"/>
              </w:tabs>
              <w:contextualSpacing/>
              <w:rPr>
                <w:rFonts w:eastAsia="Times New Roman" w:cs="Arial"/>
                <w:lang w:eastAsia="pl-PL"/>
              </w:rPr>
            </w:pPr>
          </w:p>
        </w:tc>
        <w:tc>
          <w:tcPr>
            <w:tcW w:w="3828" w:type="dxa"/>
            <w:tcBorders>
              <w:top w:val="single" w:sz="4" w:space="0" w:color="auto"/>
            </w:tcBorders>
            <w:vAlign w:val="center"/>
          </w:tcPr>
          <w:p w14:paraId="0CA977AC"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363" w:type="dxa"/>
            <w:tcBorders>
              <w:top w:val="single" w:sz="4" w:space="0" w:color="auto"/>
            </w:tcBorders>
            <w:vAlign w:val="center"/>
          </w:tcPr>
          <w:p w14:paraId="5C60C585"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47AFA9DC"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w:t>
            </w:r>
          </w:p>
          <w:p w14:paraId="39143138"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xml:space="preserve">W celu osiągnięcia celów RPO WM 2014-2020 niezbędne jest wsparcia </w:t>
            </w:r>
            <w:r w:rsidRPr="00535CB6">
              <w:rPr>
                <w:rFonts w:eastAsia="Times New Roman" w:cs="Arial"/>
                <w:u w:val="single"/>
                <w:lang w:eastAsia="pl-PL"/>
              </w:rPr>
              <w:t>każdego ucznia</w:t>
            </w:r>
            <w:r w:rsidRPr="00535CB6">
              <w:rPr>
                <w:rFonts w:eastAsia="Times New Roman" w:cs="Arial"/>
                <w:lang w:eastAsia="pl-PL"/>
              </w:rPr>
              <w:t xml:space="preserve"> uczestniczącego w projekcie, </w:t>
            </w:r>
            <w:r w:rsidRPr="00535CB6">
              <w:rPr>
                <w:rFonts w:eastAsia="Times New Roman" w:cs="Arial"/>
                <w:u w:val="single"/>
                <w:lang w:eastAsia="pl-PL"/>
              </w:rPr>
              <w:t>łącznie</w:t>
            </w:r>
            <w:r w:rsidRPr="00535CB6">
              <w:rPr>
                <w:rFonts w:eastAsia="Times New Roman" w:cs="Arial"/>
                <w:lang w:eastAsia="pl-PL"/>
              </w:rPr>
              <w:t xml:space="preserve"> w zakresie rozwijania przynajmniej 1 kompetencji kluczowej spośród wymienionych poniżej w literze a), b) c) i kształtowania powiązanych z nią/nimi przynajmniej 3 umiejętności uniwersalnych spośród wymienionych poniżej w literze od d) do k), w tym obowiązkowo kreatywności i innowacyjności.</w:t>
            </w:r>
          </w:p>
          <w:p w14:paraId="5D43E712"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Do kompetencji kluczowych zalicza się:</w:t>
            </w:r>
          </w:p>
          <w:p w14:paraId="11047668"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733F3797"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xml:space="preserve">b) umiejętności matematyczno-przyrodnicze, </w:t>
            </w:r>
          </w:p>
          <w:p w14:paraId="5B448474"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c) TIK,</w:t>
            </w:r>
          </w:p>
          <w:p w14:paraId="2F76DC18"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zaś do umiejętności uniwersalnych zalicza się:</w:t>
            </w:r>
          </w:p>
          <w:p w14:paraId="7DE6502B"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d) umiejętności rozumienia (ang. literacy),</w:t>
            </w:r>
          </w:p>
          <w:p w14:paraId="079E7E75"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e) kreatywność,</w:t>
            </w:r>
          </w:p>
          <w:p w14:paraId="6665F34B"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f) innowacyjność,</w:t>
            </w:r>
          </w:p>
          <w:p w14:paraId="70336533"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g) przedsiębiorczość,</w:t>
            </w:r>
          </w:p>
          <w:p w14:paraId="7EBE5760"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h) krytyczne myślenie,</w:t>
            </w:r>
          </w:p>
          <w:p w14:paraId="672AF5D5"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i) rozwiązywanie problemów,</w:t>
            </w:r>
          </w:p>
          <w:p w14:paraId="7625E53C"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j) umiejętność uczenia się,</w:t>
            </w:r>
          </w:p>
          <w:p w14:paraId="26D82E7A"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k) umiejętność pracy zespołowej w kontekście środowiska pracy.</w:t>
            </w:r>
          </w:p>
          <w:p w14:paraId="4E7BC594"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D578EA3"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0355CA32"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276" w:type="dxa"/>
            <w:tcBorders>
              <w:top w:val="single" w:sz="4" w:space="0" w:color="auto"/>
            </w:tcBorders>
            <w:vAlign w:val="center"/>
          </w:tcPr>
          <w:p w14:paraId="0D3A8389"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0/1/nie dotyczy</w:t>
            </w:r>
          </w:p>
        </w:tc>
      </w:tr>
      <w:tr w:rsidR="00FA31CA" w:rsidRPr="00EF668F" w14:paraId="7CE6AEED" w14:textId="77777777" w:rsidTr="00240BB0">
        <w:trPr>
          <w:trHeight w:val="776"/>
        </w:trPr>
        <w:tc>
          <w:tcPr>
            <w:tcW w:w="562" w:type="dxa"/>
            <w:tcBorders>
              <w:bottom w:val="single" w:sz="4" w:space="0" w:color="auto"/>
            </w:tcBorders>
            <w:vAlign w:val="center"/>
          </w:tcPr>
          <w:p w14:paraId="360B9E26" w14:textId="77777777" w:rsidR="00FA31CA" w:rsidRPr="00535CB6" w:rsidRDefault="00FA31CA" w:rsidP="00DC3249">
            <w:pPr>
              <w:numPr>
                <w:ilvl w:val="0"/>
                <w:numId w:val="484"/>
              </w:numPr>
              <w:ind w:left="284" w:hanging="152"/>
              <w:contextualSpacing/>
              <w:rPr>
                <w:rFonts w:eastAsia="Times New Roman" w:cs="Arial"/>
                <w:lang w:eastAsia="pl-PL"/>
              </w:rPr>
            </w:pPr>
          </w:p>
        </w:tc>
        <w:tc>
          <w:tcPr>
            <w:tcW w:w="3828" w:type="dxa"/>
            <w:tcBorders>
              <w:bottom w:val="single" w:sz="4" w:space="0" w:color="auto"/>
            </w:tcBorders>
            <w:vAlign w:val="center"/>
          </w:tcPr>
          <w:p w14:paraId="76BEE235" w14:textId="77777777" w:rsidR="00FA31CA" w:rsidRPr="00535CB6" w:rsidRDefault="00FA31CA" w:rsidP="00145F0C">
            <w:pPr>
              <w:contextualSpacing/>
              <w:rPr>
                <w:rFonts w:eastAsia="Times New Roman" w:cs="Arial"/>
                <w:lang w:eastAsia="pl-PL"/>
              </w:rPr>
            </w:pPr>
            <w:r w:rsidRPr="00535CB6">
              <w:rPr>
                <w:rFonts w:cs="Arial"/>
              </w:rPr>
              <w:t>Realizacja wsparcia w ramach projektu przebiega na podstawie indywidualnie przeprowadzonej diagnozy potrzeb edukacyjnych szkoły, w tym uczniów oraz nauczycieli i instruktorów praktycznej nauki zawodu.</w:t>
            </w:r>
          </w:p>
        </w:tc>
        <w:tc>
          <w:tcPr>
            <w:tcW w:w="8363" w:type="dxa"/>
            <w:tcBorders>
              <w:bottom w:val="single" w:sz="4" w:space="0" w:color="auto"/>
            </w:tcBorders>
            <w:vAlign w:val="center"/>
          </w:tcPr>
          <w:p w14:paraId="13F8F342" w14:textId="77777777" w:rsidR="00FA31CA" w:rsidRPr="00535CB6" w:rsidRDefault="00FA31CA" w:rsidP="00145F0C">
            <w:pPr>
              <w:contextualSpacing/>
              <w:rPr>
                <w:rFonts w:cs="Arial"/>
              </w:rPr>
            </w:pPr>
            <w:r w:rsidRPr="00535CB6">
              <w:rPr>
                <w:rFonts w:cs="Arial"/>
              </w:rPr>
              <w:t xml:space="preserve">Spełnienie kryterium będzie oceniane na podstawie oświadczenia Wnioskodawcy oraz na podstawie zapisów we wniosku o dofinansowanie projektu. </w:t>
            </w:r>
          </w:p>
          <w:p w14:paraId="1447520E" w14:textId="77777777" w:rsidR="00FA31CA" w:rsidRPr="00535CB6" w:rsidRDefault="00FA31CA" w:rsidP="00145F0C">
            <w:pPr>
              <w:contextualSpacing/>
              <w:rPr>
                <w:rFonts w:cs="Arial"/>
              </w:rPr>
            </w:pPr>
            <w:r w:rsidRPr="00535CB6">
              <w:rPr>
                <w:rFonts w:cs="Arial"/>
              </w:rPr>
              <w:t>Wnioskodawca oświadcza, że:</w:t>
            </w:r>
          </w:p>
          <w:p w14:paraId="0F23AB65" w14:textId="77777777" w:rsidR="00FA31CA" w:rsidRPr="00535CB6" w:rsidRDefault="00FA31CA" w:rsidP="00DC3249">
            <w:pPr>
              <w:pStyle w:val="Akapitzlist0"/>
              <w:numPr>
                <w:ilvl w:val="0"/>
                <w:numId w:val="525"/>
              </w:numPr>
              <w:ind w:hanging="685"/>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8"/>
            </w:r>
            <w:r w:rsidRPr="00535CB6">
              <w:rPr>
                <w:rFonts w:cs="Arial"/>
              </w:rPr>
              <w:t>;</w:t>
            </w:r>
          </w:p>
          <w:p w14:paraId="66730008" w14:textId="77777777" w:rsidR="00FA31CA" w:rsidRPr="00535CB6" w:rsidRDefault="00FA31CA" w:rsidP="00DC3249">
            <w:pPr>
              <w:pStyle w:val="Akapitzlist0"/>
              <w:numPr>
                <w:ilvl w:val="0"/>
                <w:numId w:val="525"/>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9"/>
            </w:r>
            <w:r w:rsidRPr="00535CB6">
              <w:rPr>
                <w:rFonts w:cs="Arial"/>
              </w:rPr>
              <w:t>, a wnioski z diagnozy stanowią element wniosku o dofinansowanie projektu;</w:t>
            </w:r>
          </w:p>
          <w:p w14:paraId="64D5118A" w14:textId="77777777" w:rsidR="00FA31CA" w:rsidRPr="00535CB6" w:rsidRDefault="00FA31CA" w:rsidP="00DC3249">
            <w:pPr>
              <w:pStyle w:val="Akapitzlist0"/>
              <w:numPr>
                <w:ilvl w:val="0"/>
                <w:numId w:val="525"/>
              </w:numPr>
              <w:ind w:left="448" w:hanging="448"/>
              <w:rPr>
                <w:rFonts w:cs="Arial"/>
              </w:rPr>
            </w:pPr>
            <w:r w:rsidRPr="00535CB6">
              <w:rPr>
                <w:rFonts w:cs="Arial"/>
              </w:rPr>
              <w:t>zakres wsparcia w ramach projektu jest zgodny z przeprowadzoną diagnozą.</w:t>
            </w:r>
          </w:p>
          <w:p w14:paraId="5D0EC4C8" w14:textId="77777777" w:rsidR="00FA31CA" w:rsidRPr="00535CB6" w:rsidRDefault="00FA31CA" w:rsidP="00145F0C">
            <w:pPr>
              <w:contextualSpacing/>
              <w:rPr>
                <w:rFonts w:cs="Arial"/>
              </w:rPr>
            </w:pPr>
            <w:r w:rsidRPr="00535CB6">
              <w:rPr>
                <w:rFonts w:cs="Arial"/>
              </w:rPr>
              <w:t>Diagnoza powinna uwzględniać rekomendacje instytucji z otoczenia społeczno-gospodarczego szkół prowadzących kształcenie zawodowe.</w:t>
            </w:r>
          </w:p>
          <w:p w14:paraId="1AA00AD8" w14:textId="77777777" w:rsidR="00FA31CA" w:rsidRPr="00535CB6" w:rsidRDefault="00FA31CA" w:rsidP="00145F0C">
            <w:pPr>
              <w:contextualSpacing/>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CCC050" w14:textId="77777777" w:rsidR="00FA31CA" w:rsidRPr="00535CB6" w:rsidRDefault="00FA31CA" w:rsidP="00145F0C">
            <w:pPr>
              <w:contextualSpacing/>
              <w:rPr>
                <w:rFonts w:cs="Arial"/>
              </w:rPr>
            </w:pPr>
            <w:r w:rsidRPr="00535CB6">
              <w:rPr>
                <w:rFonts w:cs="Arial"/>
              </w:rPr>
              <w:t>Właściwym do przeprowadzenia diagnozy jest wybrany/wybrane spośród niżej wymienionych podmiot/podmioty:</w:t>
            </w:r>
          </w:p>
          <w:p w14:paraId="31FA6740" w14:textId="77777777" w:rsidR="00FA31CA" w:rsidRPr="00535CB6" w:rsidRDefault="00FA31CA" w:rsidP="00DC3249">
            <w:pPr>
              <w:pStyle w:val="Akapitzlist0"/>
              <w:numPr>
                <w:ilvl w:val="0"/>
                <w:numId w:val="214"/>
              </w:numPr>
              <w:tabs>
                <w:tab w:val="left" w:pos="513"/>
              </w:tabs>
              <w:ind w:left="513" w:hanging="425"/>
              <w:rPr>
                <w:rFonts w:cs="Arial"/>
              </w:rPr>
            </w:pPr>
            <w:r w:rsidRPr="00535CB6">
              <w:rPr>
                <w:rFonts w:cs="Arial"/>
              </w:rPr>
              <w:t>szkoła lub placówka systemu oświaty planowana do objęcia wsparciem;</w:t>
            </w:r>
          </w:p>
          <w:p w14:paraId="6E57BFD7" w14:textId="77777777" w:rsidR="00FA31CA" w:rsidRPr="00535CB6" w:rsidRDefault="00FA31CA" w:rsidP="00DC3249">
            <w:pPr>
              <w:pStyle w:val="Akapitzlist0"/>
              <w:numPr>
                <w:ilvl w:val="0"/>
                <w:numId w:val="214"/>
              </w:numPr>
              <w:tabs>
                <w:tab w:val="left" w:pos="513"/>
              </w:tabs>
              <w:ind w:left="513"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376780C9" w14:textId="77777777" w:rsidR="00FA31CA" w:rsidRPr="00535CB6" w:rsidRDefault="00FA31CA" w:rsidP="00145F0C">
            <w:pPr>
              <w:contextualSpacing/>
              <w:rPr>
                <w:rFonts w:cs="Arial"/>
              </w:rPr>
            </w:pPr>
            <w:r w:rsidRPr="00535CB6">
              <w:rPr>
                <w:rFonts w:cs="Arial"/>
              </w:rPr>
              <w:lastRenderedPageBreak/>
              <w:t>Podmiot przeprowadzający diagnozę ma możliwość skorzystania ze wsparcia instytucji systemu wspomagania pracy szkół, tj. placówki doskonalenia nauczycieli, poradni psychologiczno-pedagogicznej, biblioteki pedagogicznej).</w:t>
            </w:r>
          </w:p>
          <w:p w14:paraId="416C437A" w14:textId="77777777" w:rsidR="00FA31CA" w:rsidRPr="00535CB6" w:rsidRDefault="00FA31CA" w:rsidP="00145F0C">
            <w:pPr>
              <w:contextualSpacing/>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edukacji na lata 2014-2020</w:t>
            </w:r>
            <w:r w:rsidRPr="00535CB6">
              <w:rPr>
                <w:rFonts w:cs="Arial"/>
              </w:rPr>
              <w:t>.</w:t>
            </w:r>
          </w:p>
          <w:p w14:paraId="5DA962C5" w14:textId="77777777" w:rsidR="00FA31CA" w:rsidRPr="00535CB6" w:rsidRDefault="00FA31CA" w:rsidP="00145F0C">
            <w:pPr>
              <w:contextualSpacing/>
              <w:rPr>
                <w:rFonts w:eastAsia="Times New Roman" w:cs="Arial"/>
                <w:lang w:eastAsia="pl-PL"/>
              </w:rPr>
            </w:pPr>
            <w:r w:rsidRPr="00535CB6">
              <w:rPr>
                <w:rFonts w:cs="Aria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76" w:type="dxa"/>
            <w:tcBorders>
              <w:bottom w:val="single" w:sz="4" w:space="0" w:color="auto"/>
            </w:tcBorders>
            <w:vAlign w:val="center"/>
          </w:tcPr>
          <w:p w14:paraId="463F13C8"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lastRenderedPageBreak/>
              <w:t>0/1</w:t>
            </w:r>
          </w:p>
        </w:tc>
      </w:tr>
      <w:tr w:rsidR="00FA31CA" w:rsidRPr="00EF668F" w14:paraId="2F9C170B" w14:textId="77777777" w:rsidTr="00240BB0">
        <w:trPr>
          <w:trHeight w:val="486"/>
        </w:trPr>
        <w:tc>
          <w:tcPr>
            <w:tcW w:w="562" w:type="dxa"/>
            <w:tcBorders>
              <w:top w:val="single" w:sz="4" w:space="0" w:color="auto"/>
              <w:left w:val="single" w:sz="4" w:space="0" w:color="auto"/>
              <w:bottom w:val="single" w:sz="4" w:space="0" w:color="auto"/>
              <w:right w:val="single" w:sz="4" w:space="0" w:color="auto"/>
            </w:tcBorders>
            <w:vAlign w:val="center"/>
          </w:tcPr>
          <w:p w14:paraId="38D1C10B"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tcBorders>
              <w:top w:val="single" w:sz="4" w:space="0" w:color="auto"/>
              <w:left w:val="single" w:sz="4" w:space="0" w:color="auto"/>
              <w:bottom w:val="single" w:sz="4" w:space="0" w:color="auto"/>
              <w:right w:val="single" w:sz="4" w:space="0" w:color="auto"/>
            </w:tcBorders>
            <w:vAlign w:val="center"/>
          </w:tcPr>
          <w:p w14:paraId="61E7A214"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363" w:type="dxa"/>
            <w:tcBorders>
              <w:top w:val="single" w:sz="4" w:space="0" w:color="auto"/>
              <w:left w:val="single" w:sz="4" w:space="0" w:color="auto"/>
              <w:bottom w:val="single" w:sz="4" w:space="0" w:color="auto"/>
              <w:right w:val="single" w:sz="4" w:space="0" w:color="auto"/>
            </w:tcBorders>
            <w:vAlign w:val="center"/>
          </w:tcPr>
          <w:p w14:paraId="0E41C65D" w14:textId="77777777" w:rsidR="00FA31CA" w:rsidRPr="00535CB6" w:rsidRDefault="00FA31CA" w:rsidP="00145F0C">
            <w:pPr>
              <w:autoSpaceDE w:val="0"/>
              <w:autoSpaceDN w:val="0"/>
              <w:adjustRightInd w:val="0"/>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57A69F9" w14:textId="77777777" w:rsidR="00FA31CA" w:rsidRPr="00535CB6" w:rsidRDefault="00FA31CA" w:rsidP="00145F0C">
            <w:pPr>
              <w:contextualSpacing/>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10"/>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2440573E" w14:textId="77777777" w:rsidR="00FA31CA" w:rsidRPr="00535CB6" w:rsidRDefault="00FA31CA" w:rsidP="00145F0C">
            <w:pPr>
              <w:contextualSpacing/>
              <w:rPr>
                <w:rFonts w:eastAsia="Times New Roman" w:cs="Arial"/>
                <w:lang w:eastAsia="pl-PL"/>
              </w:rPr>
            </w:pPr>
            <w:r w:rsidRPr="00535CB6">
              <w:rPr>
                <w:rFonts w:cs="Arial"/>
              </w:rPr>
              <w:t xml:space="preserve">Pomocne będą informacje zawarte na stronie </w:t>
            </w:r>
            <w:hyperlink r:id="rId45" w:history="1">
              <w:r w:rsidRPr="00535CB6">
                <w:rPr>
                  <w:rStyle w:val="Hipercze"/>
                  <w:rFonts w:cs="Arial"/>
                </w:rPr>
                <w:t>Mazowieckiego Obserwatorium Rynku Pracy</w:t>
              </w:r>
            </w:hyperlink>
            <w:r w:rsidRPr="00535CB6">
              <w:rPr>
                <w:rFonts w:cs="Arial"/>
              </w:rPr>
              <w:t xml:space="preserve">, dostępne ogólnopolskie i regionalne badania i analizy rynku pracy oraz uzupełniająco informacje oraz dane ilościowe i jakościowe dostępne za pośrednictwem powołanego z inicjatywy Komisji Europejskiej portalu EU Skills Panorama, a także w przygotowywanej przez MEN </w:t>
            </w:r>
            <w:r w:rsidRPr="00535CB6">
              <w:rPr>
                <w:rFonts w:cs="Arial"/>
                <w:i/>
              </w:rPr>
              <w:t>Prognozie zapotrzebowania na pracowników w zawodach szkolnictwa branżowego na krajowym i wojewódzkim rynku pracy</w:t>
            </w:r>
            <w:r w:rsidRPr="00535CB6">
              <w:rPr>
                <w:rFonts w:cs="Arial"/>
              </w:rPr>
              <w:t>.</w:t>
            </w:r>
          </w:p>
          <w:p w14:paraId="15B9C3F5"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xml:space="preserve">Kryterium wynika z zapisów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p w14:paraId="06D5CCDD"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76" w:type="dxa"/>
            <w:tcBorders>
              <w:top w:val="single" w:sz="4" w:space="0" w:color="auto"/>
              <w:left w:val="single" w:sz="4" w:space="0" w:color="auto"/>
              <w:bottom w:val="single" w:sz="4" w:space="0" w:color="auto"/>
              <w:right w:val="single" w:sz="4" w:space="0" w:color="auto"/>
            </w:tcBorders>
            <w:vAlign w:val="center"/>
          </w:tcPr>
          <w:p w14:paraId="5320E272"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0/1</w:t>
            </w:r>
          </w:p>
        </w:tc>
      </w:tr>
      <w:tr w:rsidR="00FA31CA" w:rsidRPr="00EF668F" w14:paraId="28CC10CA" w14:textId="77777777" w:rsidTr="00240BB0">
        <w:trPr>
          <w:trHeight w:val="871"/>
        </w:trPr>
        <w:tc>
          <w:tcPr>
            <w:tcW w:w="562" w:type="dxa"/>
            <w:tcBorders>
              <w:top w:val="single" w:sz="4" w:space="0" w:color="auto"/>
            </w:tcBorders>
            <w:vAlign w:val="center"/>
          </w:tcPr>
          <w:p w14:paraId="122CBC7E"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tcBorders>
              <w:top w:val="single" w:sz="4" w:space="0" w:color="auto"/>
            </w:tcBorders>
            <w:vAlign w:val="center"/>
          </w:tcPr>
          <w:p w14:paraId="36E0D72E" w14:textId="77BE6D17" w:rsidR="00FA31CA" w:rsidRPr="00535CB6" w:rsidRDefault="00FA31CA" w:rsidP="00145F0C">
            <w:pPr>
              <w:contextualSpacing/>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363" w:type="dxa"/>
            <w:tcBorders>
              <w:top w:val="single" w:sz="4" w:space="0" w:color="auto"/>
            </w:tcBorders>
            <w:vAlign w:val="center"/>
          </w:tcPr>
          <w:p w14:paraId="6AABCFA8" w14:textId="77777777" w:rsidR="00FA31CA" w:rsidRPr="00535CB6" w:rsidRDefault="00FA31CA" w:rsidP="00145F0C">
            <w:pPr>
              <w:autoSpaceDE w:val="0"/>
              <w:autoSpaceDN w:val="0"/>
              <w:adjustRightInd w:val="0"/>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B43DC04"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2059991B"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22EBC2A1"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76" w:type="dxa"/>
            <w:tcBorders>
              <w:top w:val="single" w:sz="4" w:space="0" w:color="auto"/>
            </w:tcBorders>
            <w:vAlign w:val="center"/>
          </w:tcPr>
          <w:p w14:paraId="49965F1F"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0/1</w:t>
            </w:r>
          </w:p>
        </w:tc>
      </w:tr>
      <w:tr w:rsidR="00FA31CA" w:rsidRPr="00EF668F" w14:paraId="5841C0DB" w14:textId="77777777" w:rsidTr="00240BB0">
        <w:trPr>
          <w:trHeight w:val="1777"/>
        </w:trPr>
        <w:tc>
          <w:tcPr>
            <w:tcW w:w="562" w:type="dxa"/>
            <w:vAlign w:val="center"/>
          </w:tcPr>
          <w:p w14:paraId="37ACD7C5"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vAlign w:val="center"/>
          </w:tcPr>
          <w:p w14:paraId="571F603F" w14:textId="4DA86E6B" w:rsidR="00FA31CA" w:rsidRPr="00535CB6" w:rsidRDefault="00FA31CA" w:rsidP="00145F0C">
            <w:pPr>
              <w:contextualSpacing/>
              <w:rPr>
                <w:rFonts w:cs="Arial"/>
                <w:lang w:eastAsia="pl-PL"/>
              </w:rPr>
            </w:pPr>
            <w:r w:rsidRPr="00535CB6">
              <w:rPr>
                <w:rFonts w:eastAsia="Times New Roman" w:cs="Arial"/>
                <w:lang w:eastAsia="pl-PL"/>
              </w:rPr>
              <w:t>Przedsięwzięcia finansowane w ramach projektu ze środków EFS stanowią uzupełnienie działań prowadzonych przez szkoły.</w:t>
            </w:r>
          </w:p>
        </w:tc>
        <w:tc>
          <w:tcPr>
            <w:tcW w:w="8363" w:type="dxa"/>
            <w:vAlign w:val="center"/>
          </w:tcPr>
          <w:p w14:paraId="69BC38CF"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44992E5C" w14:textId="77777777" w:rsidR="00FA31CA" w:rsidRPr="00535CB6" w:rsidRDefault="00FA31CA"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11"/>
            </w:r>
            <w:r w:rsidRPr="00535CB6">
              <w:rPr>
                <w:rFonts w:ascii="Arial" w:eastAsia="Times New Roman" w:hAnsi="Arial" w:cs="Arial"/>
                <w:sz w:val="20"/>
                <w:szCs w:val="20"/>
                <w:lang w:eastAsia="pl-PL"/>
              </w:rPr>
              <w:t xml:space="preserve">”. </w:t>
            </w:r>
          </w:p>
          <w:p w14:paraId="4394476E" w14:textId="77777777" w:rsidR="00FA31CA" w:rsidRPr="00535CB6" w:rsidRDefault="00FA31CA"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Dofinansowanie mogą uzyskać tylko te formy wsparcia, które nie są finansowane z innych źródeł, w tym ze środków subwencji oświatowej. </w:t>
            </w:r>
          </w:p>
          <w:p w14:paraId="2A850FCB" w14:textId="77777777" w:rsidR="00FA31CA" w:rsidRPr="00535CB6" w:rsidRDefault="00FA31CA"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4DBBA780" w14:textId="77777777" w:rsidR="00FA31CA" w:rsidRPr="00535CB6" w:rsidRDefault="00FA31CA"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 xml:space="preserve">Wnioskodawca nie może obniżyć skali prowadzonych dotychczas działań (nakładów na te działania) również w trakcie trwania projektu. </w:t>
            </w:r>
          </w:p>
          <w:p w14:paraId="3315C1A7" w14:textId="77777777" w:rsidR="00FA31CA" w:rsidRPr="00535CB6" w:rsidRDefault="00FA31CA" w:rsidP="00145F0C">
            <w:pPr>
              <w:autoSpaceDE w:val="0"/>
              <w:adjustRightInd w:val="0"/>
              <w:contextualSpacing/>
              <w:rPr>
                <w:rFonts w:eastAsia="Times New Roman" w:cs="Arial"/>
                <w:lang w:eastAsia="pl-PL"/>
              </w:rPr>
            </w:pPr>
            <w:r w:rsidRPr="00535CB6">
              <w:rPr>
                <w:rFonts w:eastAsia="Times New Roman" w:cs="Arial"/>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64B2E993"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245A8B08"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1894CBAE"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76" w:type="dxa"/>
            <w:vAlign w:val="center"/>
          </w:tcPr>
          <w:p w14:paraId="1F56993F"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lastRenderedPageBreak/>
              <w:t xml:space="preserve">0/1 </w:t>
            </w:r>
          </w:p>
        </w:tc>
      </w:tr>
      <w:tr w:rsidR="00FA31CA" w:rsidRPr="00EF668F" w14:paraId="0237AEC1" w14:textId="77777777" w:rsidTr="00240BB0">
        <w:trPr>
          <w:trHeight w:val="680"/>
        </w:trPr>
        <w:tc>
          <w:tcPr>
            <w:tcW w:w="562" w:type="dxa"/>
            <w:vAlign w:val="center"/>
          </w:tcPr>
          <w:p w14:paraId="6D906986"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vAlign w:val="center"/>
          </w:tcPr>
          <w:p w14:paraId="55BCD6C4" w14:textId="51A0E61F" w:rsidR="00FA31CA" w:rsidRPr="00535CB6" w:rsidRDefault="00FA31CA" w:rsidP="00145F0C">
            <w:pPr>
              <w:contextualSpacing/>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363" w:type="dxa"/>
            <w:vAlign w:val="center"/>
          </w:tcPr>
          <w:p w14:paraId="48880F65"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xml:space="preserve">Spełnienie kryterium będzie oceniane na podstawie deklaracji Wnioskodawcy zawartej we wniosku o dofinansowanie. </w:t>
            </w:r>
          </w:p>
          <w:p w14:paraId="319211FA"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4BC878B7"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64CBD69A"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7E20A85"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p w14:paraId="69C6E660" w14:textId="77777777" w:rsidR="00FA31CA" w:rsidRPr="00535CB6" w:rsidRDefault="00FA31CA" w:rsidP="00145F0C">
            <w:pPr>
              <w:contextualSpacing/>
              <w:rPr>
                <w:rFonts w:cs="Arial"/>
                <w:highlight w:val="yellow"/>
              </w:rPr>
            </w:pPr>
            <w:r w:rsidRPr="00535CB6">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276" w:type="dxa"/>
            <w:vAlign w:val="center"/>
          </w:tcPr>
          <w:p w14:paraId="0E80E757" w14:textId="77777777" w:rsidR="00FA31CA" w:rsidRPr="00535CB6" w:rsidRDefault="00FA31CA" w:rsidP="00145F0C">
            <w:pPr>
              <w:contextualSpacing/>
              <w:rPr>
                <w:rFonts w:eastAsia="Times New Roman" w:cs="Arial"/>
                <w:lang w:eastAsia="pl-PL"/>
              </w:rPr>
            </w:pPr>
            <w:r w:rsidRPr="00535CB6">
              <w:rPr>
                <w:rFonts w:eastAsia="Times New Roman" w:cs="Arial"/>
                <w:lang w:eastAsia="pl-PL"/>
              </w:rPr>
              <w:t>0/1/nie dotyczy</w:t>
            </w:r>
          </w:p>
        </w:tc>
      </w:tr>
    </w:tbl>
    <w:p w14:paraId="0C9D6DE5" w14:textId="7A720F7A" w:rsidR="003D6FCB" w:rsidRPr="0037198B" w:rsidRDefault="003D6FCB" w:rsidP="00AF6B78">
      <w:pPr>
        <w:pStyle w:val="Nagwek5"/>
        <w:rPr>
          <w:lang w:eastAsia="pl-PL"/>
        </w:rPr>
      </w:pPr>
      <w:bookmarkStart w:id="368" w:name="_Toc131078581"/>
      <w:bookmarkStart w:id="369" w:name="_Hlk111621572"/>
      <w:r w:rsidRPr="0037198B">
        <w:rPr>
          <w:lang w:eastAsia="pl-PL"/>
        </w:rPr>
        <w:lastRenderedPageBreak/>
        <w:t>Poddziałania 10.3.1 Doskonalenie zawodowe uczniów</w:t>
      </w:r>
      <w:bookmarkEnd w:id="368"/>
    </w:p>
    <w:bookmarkEnd w:id="369"/>
    <w:p w14:paraId="6C1FACAF" w14:textId="77777777" w:rsidR="003D6FCB" w:rsidRPr="0037198B" w:rsidRDefault="003D6FCB" w:rsidP="003D6FCB">
      <w:pPr>
        <w:spacing w:after="0"/>
        <w:rPr>
          <w:rFonts w:cs="Arial"/>
          <w:lang w:eastAsia="pl-PL"/>
        </w:rPr>
      </w:pPr>
      <w:r w:rsidRPr="0037198B">
        <w:rPr>
          <w:rFonts w:cs="Arial"/>
          <w:lang w:eastAsia="pl-PL"/>
        </w:rPr>
        <w:t xml:space="preserve">Typ operacji: </w:t>
      </w:r>
    </w:p>
    <w:p w14:paraId="1630B9A3"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664E6E6A"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69EECE4B"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096D01C5"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35E992F9"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5CB81AF8" w14:textId="335F4E37" w:rsidR="003D6FCB" w:rsidRDefault="003D6FCB" w:rsidP="00DC3249">
      <w:pPr>
        <w:numPr>
          <w:ilvl w:val="0"/>
          <w:numId w:val="483"/>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6A4850E5" w14:textId="1A76F0D5" w:rsidR="00B362D2" w:rsidRPr="00AF6B78" w:rsidRDefault="00B362D2" w:rsidP="00AF6B78">
      <w:pPr>
        <w:autoSpaceDE w:val="0"/>
        <w:autoSpaceDN w:val="0"/>
        <w:adjustRightInd w:val="0"/>
        <w:spacing w:before="120" w:after="120"/>
        <w:rPr>
          <w:b/>
          <w:color w:val="385623" w:themeColor="accent6" w:themeShade="80"/>
          <w:sz w:val="24"/>
        </w:rPr>
      </w:pPr>
      <w:r w:rsidRPr="00AF6B78">
        <w:rPr>
          <w:b/>
          <w:color w:val="385623" w:themeColor="accent6" w:themeShade="80"/>
          <w:sz w:val="24"/>
        </w:rPr>
        <w:t xml:space="preserve">Kryteria wyboru projektów przyjęte przez Komitet Monitorujący RPO WM na </w:t>
      </w:r>
      <w:r w:rsidR="003710B3">
        <w:rPr>
          <w:b/>
          <w:color w:val="385623" w:themeColor="accent6" w:themeShade="80"/>
          <w:sz w:val="24"/>
        </w:rPr>
        <w:t xml:space="preserve">XCIV </w:t>
      </w:r>
      <w:r w:rsidRPr="00AF6B78">
        <w:rPr>
          <w:b/>
          <w:color w:val="385623" w:themeColor="accent6" w:themeShade="80"/>
          <w:sz w:val="24"/>
        </w:rPr>
        <w:t xml:space="preserve">posiedzeniu w dniu </w:t>
      </w:r>
      <w:r w:rsidR="003710B3">
        <w:rPr>
          <w:b/>
          <w:color w:val="385623" w:themeColor="accent6" w:themeShade="80"/>
          <w:sz w:val="24"/>
        </w:rPr>
        <w:t xml:space="preserve">30 września 2022 </w:t>
      </w:r>
      <w:r w:rsidRPr="00AF6B78">
        <w:rPr>
          <w:b/>
          <w:color w:val="385623" w:themeColor="accent6" w:themeShade="80"/>
          <w:sz w:val="24"/>
        </w:rPr>
        <w:t>r.</w:t>
      </w:r>
    </w:p>
    <w:p w14:paraId="5BEAB8D0" w14:textId="21E19C66" w:rsidR="003D6FCB" w:rsidRDefault="003D6FCB" w:rsidP="003D6FCB">
      <w:pPr>
        <w:autoSpaceDE w:val="0"/>
        <w:autoSpaceDN w:val="0"/>
        <w:adjustRightInd w:val="0"/>
        <w:spacing w:before="120" w:after="120" w:line="240" w:lineRule="auto"/>
        <w:ind w:left="720"/>
        <w:rPr>
          <w:rFonts w:cs="Arial"/>
          <w:color w:val="000000"/>
          <w:sz w:val="18"/>
          <w:lang w:eastAsia="pl-PL"/>
        </w:rPr>
      </w:pPr>
      <w:r>
        <w:rPr>
          <w:rFonts w:cs="Arial"/>
          <w:color w:val="000000"/>
          <w:sz w:val="18"/>
          <w:lang w:eastAsia="pl-PL"/>
        </w:rPr>
        <w:t>Kryteria dostępu:</w:t>
      </w:r>
    </w:p>
    <w:tbl>
      <w:tblPr>
        <w:tblW w:w="14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951"/>
        <w:gridCol w:w="8523"/>
        <w:gridCol w:w="1258"/>
      </w:tblGrid>
      <w:tr w:rsidR="003D6FCB" w:rsidRPr="0037198B" w14:paraId="0B2669A8" w14:textId="77777777" w:rsidTr="00240BB0">
        <w:trPr>
          <w:tblHeader/>
        </w:trPr>
        <w:tc>
          <w:tcPr>
            <w:tcW w:w="817" w:type="dxa"/>
            <w:tcBorders>
              <w:bottom w:val="single" w:sz="4" w:space="0" w:color="auto"/>
            </w:tcBorders>
            <w:shd w:val="clear" w:color="auto" w:fill="BFBFBF"/>
            <w:vAlign w:val="center"/>
          </w:tcPr>
          <w:p w14:paraId="29D25D47" w14:textId="77777777" w:rsidR="003D6FCB" w:rsidRPr="0037198B" w:rsidRDefault="003D6FCB" w:rsidP="00240BB0">
            <w:pPr>
              <w:spacing w:after="0"/>
              <w:contextualSpacing/>
              <w:rPr>
                <w:rFonts w:cs="Arial"/>
                <w:b/>
                <w:bCs/>
                <w:color w:val="000000"/>
                <w:sz w:val="18"/>
              </w:rPr>
            </w:pPr>
            <w:r w:rsidRPr="0037198B">
              <w:rPr>
                <w:rFonts w:cs="Arial"/>
                <w:b/>
                <w:bCs/>
                <w:color w:val="000000"/>
                <w:sz w:val="18"/>
              </w:rPr>
              <w:t>Lp.</w:t>
            </w:r>
          </w:p>
        </w:tc>
        <w:tc>
          <w:tcPr>
            <w:tcW w:w="3951" w:type="dxa"/>
            <w:tcBorders>
              <w:bottom w:val="single" w:sz="4" w:space="0" w:color="auto"/>
            </w:tcBorders>
            <w:shd w:val="clear" w:color="auto" w:fill="BFBFBF"/>
            <w:vAlign w:val="center"/>
          </w:tcPr>
          <w:p w14:paraId="06513F85" w14:textId="77777777" w:rsidR="003D6FCB" w:rsidRPr="0037198B" w:rsidRDefault="003D6FCB" w:rsidP="00240BB0">
            <w:pPr>
              <w:spacing w:after="0"/>
              <w:contextualSpacing/>
              <w:rPr>
                <w:rFonts w:cs="Arial"/>
                <w:b/>
                <w:bCs/>
                <w:color w:val="000000"/>
                <w:sz w:val="18"/>
              </w:rPr>
            </w:pPr>
            <w:r w:rsidRPr="0037198B">
              <w:rPr>
                <w:rFonts w:cs="Arial"/>
                <w:b/>
                <w:bCs/>
                <w:color w:val="000000"/>
                <w:sz w:val="18"/>
              </w:rPr>
              <w:t>Kryterium</w:t>
            </w:r>
          </w:p>
        </w:tc>
        <w:tc>
          <w:tcPr>
            <w:tcW w:w="8523" w:type="dxa"/>
            <w:tcBorders>
              <w:bottom w:val="single" w:sz="4" w:space="0" w:color="auto"/>
            </w:tcBorders>
            <w:shd w:val="clear" w:color="auto" w:fill="BFBFBF"/>
            <w:vAlign w:val="center"/>
          </w:tcPr>
          <w:p w14:paraId="75FE72CE" w14:textId="77777777" w:rsidR="003D6FCB" w:rsidRPr="0037198B" w:rsidRDefault="003D6FCB" w:rsidP="00240BB0">
            <w:pPr>
              <w:spacing w:after="0"/>
              <w:contextualSpacing/>
              <w:rPr>
                <w:rFonts w:cs="Arial"/>
                <w:b/>
                <w:bCs/>
                <w:color w:val="000000"/>
                <w:sz w:val="18"/>
              </w:rPr>
            </w:pPr>
            <w:r w:rsidRPr="0037198B">
              <w:rPr>
                <w:rFonts w:cs="Arial"/>
                <w:b/>
                <w:bCs/>
                <w:color w:val="000000"/>
                <w:sz w:val="18"/>
              </w:rPr>
              <w:t xml:space="preserve">Opis kryterium </w:t>
            </w:r>
          </w:p>
        </w:tc>
        <w:tc>
          <w:tcPr>
            <w:tcW w:w="1258" w:type="dxa"/>
            <w:tcBorders>
              <w:bottom w:val="single" w:sz="4" w:space="0" w:color="auto"/>
            </w:tcBorders>
            <w:shd w:val="clear" w:color="auto" w:fill="BFBFBF"/>
            <w:vAlign w:val="center"/>
          </w:tcPr>
          <w:p w14:paraId="3D875075" w14:textId="77777777" w:rsidR="003D6FCB" w:rsidRPr="0037198B" w:rsidRDefault="003D6FCB" w:rsidP="00240BB0">
            <w:pPr>
              <w:spacing w:after="0"/>
              <w:contextualSpacing/>
              <w:rPr>
                <w:rFonts w:cs="Arial"/>
                <w:b/>
                <w:bCs/>
                <w:color w:val="000000"/>
                <w:sz w:val="18"/>
              </w:rPr>
            </w:pPr>
            <w:r w:rsidRPr="0037198B">
              <w:rPr>
                <w:rFonts w:cs="Arial"/>
                <w:b/>
                <w:bCs/>
                <w:color w:val="000000"/>
                <w:sz w:val="18"/>
              </w:rPr>
              <w:t>Punktacja</w:t>
            </w:r>
          </w:p>
        </w:tc>
      </w:tr>
      <w:tr w:rsidR="00400DD7" w:rsidRPr="0037198B" w14:paraId="2D661F67" w14:textId="77777777" w:rsidTr="00240BB0">
        <w:trPr>
          <w:trHeight w:val="340"/>
        </w:trPr>
        <w:tc>
          <w:tcPr>
            <w:tcW w:w="14549" w:type="dxa"/>
            <w:gridSpan w:val="4"/>
            <w:tcBorders>
              <w:top w:val="single" w:sz="4" w:space="0" w:color="auto"/>
              <w:left w:val="single" w:sz="4" w:space="0" w:color="auto"/>
              <w:bottom w:val="single" w:sz="4" w:space="0" w:color="auto"/>
              <w:right w:val="single" w:sz="4" w:space="0" w:color="auto"/>
            </w:tcBorders>
            <w:vAlign w:val="center"/>
          </w:tcPr>
          <w:p w14:paraId="68D779BC" w14:textId="658AFFAA" w:rsidR="00400DD7" w:rsidRPr="0037198B" w:rsidRDefault="00400DD7" w:rsidP="00240BB0">
            <w:pPr>
              <w:spacing w:after="0"/>
              <w:contextualSpacing/>
              <w:rPr>
                <w:rFonts w:cs="Arial"/>
                <w:sz w:val="18"/>
              </w:rPr>
            </w:pPr>
            <w:r w:rsidRPr="0037198B">
              <w:rPr>
                <w:rFonts w:cs="Arial"/>
                <w:b/>
                <w:bCs/>
                <w:color w:val="000000"/>
                <w:sz w:val="18"/>
              </w:rPr>
              <w:t>Kryteria dostępu weryfikowane na etapie oceny formalnej</w:t>
            </w:r>
          </w:p>
        </w:tc>
      </w:tr>
      <w:tr w:rsidR="003D6FCB" w:rsidRPr="0037198B" w14:paraId="09C011BD" w14:textId="77777777" w:rsidTr="00240BB0">
        <w:trPr>
          <w:trHeight w:val="1200"/>
        </w:trPr>
        <w:tc>
          <w:tcPr>
            <w:tcW w:w="817" w:type="dxa"/>
            <w:tcBorders>
              <w:top w:val="single" w:sz="4" w:space="0" w:color="auto"/>
              <w:bottom w:val="single" w:sz="4" w:space="0" w:color="auto"/>
            </w:tcBorders>
            <w:vAlign w:val="center"/>
          </w:tcPr>
          <w:p w14:paraId="41CF80CB" w14:textId="77777777" w:rsidR="003D6FCB" w:rsidRPr="0037198B" w:rsidRDefault="003D6FCB" w:rsidP="00240BB0">
            <w:pPr>
              <w:numPr>
                <w:ilvl w:val="0"/>
                <w:numId w:val="575"/>
              </w:numPr>
              <w:tabs>
                <w:tab w:val="left" w:pos="572"/>
              </w:tabs>
              <w:spacing w:before="0" w:after="0"/>
              <w:contextualSpacing/>
              <w:rPr>
                <w:rFonts w:eastAsia="Times New Roman" w:cs="Arial"/>
                <w:sz w:val="18"/>
                <w:lang w:eastAsia="pl-PL"/>
              </w:rPr>
            </w:pPr>
          </w:p>
        </w:tc>
        <w:tc>
          <w:tcPr>
            <w:tcW w:w="3951" w:type="dxa"/>
            <w:tcBorders>
              <w:top w:val="single" w:sz="4" w:space="0" w:color="auto"/>
              <w:bottom w:val="single" w:sz="4" w:space="0" w:color="auto"/>
            </w:tcBorders>
            <w:vAlign w:val="center"/>
          </w:tcPr>
          <w:p w14:paraId="508CC56F"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 xml:space="preserve">Wnioskowana kwota dofinansowania w projekcie przekracza wyrażoną w PLN równowartość 100 tys. EUR, a koszty bezpośrednie projektu będą rozliczane na podstawie rzeczywiście poniesionych wydatków. </w:t>
            </w:r>
          </w:p>
        </w:tc>
        <w:tc>
          <w:tcPr>
            <w:tcW w:w="8523" w:type="dxa"/>
            <w:tcBorders>
              <w:top w:val="single" w:sz="4" w:space="0" w:color="auto"/>
              <w:bottom w:val="single" w:sz="4" w:space="0" w:color="auto"/>
            </w:tcBorders>
            <w:vAlign w:val="center"/>
          </w:tcPr>
          <w:p w14:paraId="437F1D6C"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Spełnienie kryterium będzie oceniane na podstawie treści wniosku o dofinansowanie.</w:t>
            </w:r>
          </w:p>
          <w:p w14:paraId="3F53A720"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Wnioskowana kwota dofinansowania w projekcie, tj. środki z Europejskiego Funduszu Społecznego przekracza wyrażoną w PLN równowartość 100 tys. EUR. Kwotę należy przeliczyć wg. kursu euro podanego w regulaminie konkursu.</w:t>
            </w:r>
          </w:p>
          <w:p w14:paraId="073F4993" w14:textId="77777777" w:rsidR="003D6FCB" w:rsidRPr="0037198B" w:rsidRDefault="003D6FCB" w:rsidP="00240BB0">
            <w:pPr>
              <w:spacing w:after="0"/>
              <w:contextualSpacing/>
              <w:rPr>
                <w:rFonts w:cs="Arial"/>
                <w:color w:val="000000"/>
                <w:sz w:val="18"/>
                <w:lang w:eastAsia="pl-PL"/>
              </w:rPr>
            </w:pPr>
            <w:r w:rsidRPr="0037198B">
              <w:rPr>
                <w:rFonts w:eastAsia="Times New Roman" w:cs="Arial"/>
                <w:sz w:val="18"/>
                <w:lang w:eastAsia="pl-PL"/>
              </w:rPr>
              <w:t>Jednocześnie, koszty bezpośrednie projektu będą rozliczane na podstawie rzeczywiście poniesionych wydatków, co oznacza, że nie mogą być do nich stosowane uproszczone metody rozliczania wydatków. K</w:t>
            </w:r>
            <w:r w:rsidRPr="0037198B">
              <w:rPr>
                <w:rFonts w:cs="Arial"/>
                <w:color w:val="000000"/>
                <w:sz w:val="18"/>
                <w:lang w:eastAsia="pl-PL"/>
              </w:rPr>
              <w:t>oszty pośrednie rozliczane będą z wykorzystaniem stawek ryczałtowych, określonych w rozdziale 8.4 Wytycznych w zakresie kwalifikowalności wydatków w ramach EFRR, EFS i FS na lata 2014-2020 i wskazanych w regulaminie konkursu.</w:t>
            </w:r>
          </w:p>
          <w:p w14:paraId="7F6D875D"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 xml:space="preserve">W sytuacji gdy na którymkolwiek etapie oceny wniosku (ocena formalna, merytoryczna, negocjacje) kwota dofinansowania wyrażona w PLN zmniejszy się do wartości 100 tys. EUR lub niższej wniosek zostanie odrzucony. </w:t>
            </w:r>
          </w:p>
          <w:p w14:paraId="14F77AE8" w14:textId="77777777" w:rsidR="003D6FCB" w:rsidRPr="0037198B" w:rsidRDefault="003D6FCB" w:rsidP="00240BB0">
            <w:pPr>
              <w:spacing w:after="0"/>
              <w:contextualSpacing/>
              <w:rPr>
                <w:rFonts w:cs="Arial"/>
                <w:sz w:val="18"/>
              </w:rPr>
            </w:pPr>
            <w:r w:rsidRPr="0037198B">
              <w:rPr>
                <w:rFonts w:cs="Arial"/>
                <w:sz w:val="18"/>
              </w:rPr>
              <w:t>Kryterium wynika z Wytycznych w zakresie kwalifikowalności wydatków w ramach ERFF, EFS i FS na lata 2014-2020.</w:t>
            </w:r>
          </w:p>
          <w:p w14:paraId="38C085A8"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258" w:type="dxa"/>
            <w:tcBorders>
              <w:top w:val="single" w:sz="4" w:space="0" w:color="auto"/>
              <w:bottom w:val="single" w:sz="4" w:space="0" w:color="auto"/>
            </w:tcBorders>
            <w:vAlign w:val="center"/>
          </w:tcPr>
          <w:p w14:paraId="4CD45B51"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0/1</w:t>
            </w:r>
          </w:p>
        </w:tc>
      </w:tr>
      <w:tr w:rsidR="003D6FCB" w:rsidRPr="0037198B" w14:paraId="61B5EF44" w14:textId="77777777" w:rsidTr="00240BB0">
        <w:trPr>
          <w:trHeight w:val="1200"/>
        </w:trPr>
        <w:tc>
          <w:tcPr>
            <w:tcW w:w="817" w:type="dxa"/>
            <w:tcBorders>
              <w:top w:val="single" w:sz="4" w:space="0" w:color="auto"/>
              <w:bottom w:val="single" w:sz="4" w:space="0" w:color="auto"/>
            </w:tcBorders>
            <w:vAlign w:val="center"/>
          </w:tcPr>
          <w:p w14:paraId="287534F0" w14:textId="77777777" w:rsidR="003D6FCB" w:rsidRPr="0037198B" w:rsidRDefault="003D6FCB" w:rsidP="00240BB0">
            <w:pPr>
              <w:numPr>
                <w:ilvl w:val="0"/>
                <w:numId w:val="575"/>
              </w:numPr>
              <w:spacing w:before="0" w:after="0"/>
              <w:ind w:left="284" w:hanging="142"/>
              <w:contextualSpacing/>
              <w:rPr>
                <w:rFonts w:eastAsia="Times New Roman" w:cs="Arial"/>
                <w:sz w:val="18"/>
                <w:lang w:eastAsia="pl-PL"/>
              </w:rPr>
            </w:pPr>
          </w:p>
        </w:tc>
        <w:tc>
          <w:tcPr>
            <w:tcW w:w="3951" w:type="dxa"/>
            <w:tcBorders>
              <w:top w:val="single" w:sz="4" w:space="0" w:color="auto"/>
              <w:bottom w:val="single" w:sz="4" w:space="0" w:color="auto"/>
            </w:tcBorders>
            <w:vAlign w:val="center"/>
          </w:tcPr>
          <w:p w14:paraId="337C9449"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Wnioskodawcą w ramach projektu jest:</w:t>
            </w:r>
          </w:p>
          <w:p w14:paraId="2C8A5421" w14:textId="64849E37" w:rsidR="003D6FCB" w:rsidRPr="0037198B" w:rsidRDefault="003D6FCB" w:rsidP="00240BB0">
            <w:pPr>
              <w:spacing w:after="0"/>
              <w:contextualSpacing/>
              <w:rPr>
                <w:rFonts w:cs="Arial"/>
                <w:sz w:val="18"/>
              </w:rPr>
            </w:pPr>
            <w:r w:rsidRPr="0037198B">
              <w:rPr>
                <w:rFonts w:eastAsia="Times New Roman" w:cs="Arial"/>
                <w:sz w:val="18"/>
                <w:lang w:eastAsia="pl-PL"/>
              </w:rPr>
              <w:t>- organ prowadzący szkoły</w:t>
            </w:r>
            <w:r w:rsidRPr="0037198B">
              <w:rPr>
                <w:rStyle w:val="Odwoanieprzypisudolnego"/>
                <w:rFonts w:eastAsia="Times New Roman" w:cs="Arial"/>
                <w:sz w:val="18"/>
                <w:lang w:eastAsia="pl-PL"/>
              </w:rPr>
              <w:footnoteReference w:id="212"/>
            </w:r>
            <w:r w:rsidRPr="0037198B">
              <w:rPr>
                <w:rFonts w:eastAsia="Times New Roman" w:cs="Arial"/>
                <w:sz w:val="18"/>
                <w:lang w:eastAsia="pl-PL"/>
              </w:rPr>
              <w:t xml:space="preserve"> objęte wsparciem</w:t>
            </w:r>
            <w:r>
              <w:rPr>
                <w:rFonts w:eastAsia="Times New Roman" w:cs="Arial"/>
                <w:sz w:val="18"/>
                <w:lang w:eastAsia="pl-PL"/>
              </w:rPr>
              <w:br/>
            </w:r>
            <w:r w:rsidRPr="0037198B">
              <w:rPr>
                <w:rFonts w:eastAsia="Times New Roman" w:cs="Arial"/>
                <w:sz w:val="18"/>
                <w:lang w:eastAsia="pl-PL"/>
              </w:rPr>
              <w:t>lub</w:t>
            </w:r>
            <w:r>
              <w:rPr>
                <w:rFonts w:eastAsia="Times New Roman" w:cs="Arial"/>
                <w:sz w:val="18"/>
                <w:lang w:eastAsia="pl-PL"/>
              </w:rPr>
              <w:br/>
            </w:r>
            <w:r w:rsidRPr="0037198B">
              <w:rPr>
                <w:rFonts w:eastAsia="Times New Roman" w:cs="Arial"/>
                <w:sz w:val="18"/>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523" w:type="dxa"/>
            <w:tcBorders>
              <w:top w:val="single" w:sz="4" w:space="0" w:color="auto"/>
              <w:bottom w:val="single" w:sz="4" w:space="0" w:color="auto"/>
            </w:tcBorders>
            <w:vAlign w:val="center"/>
          </w:tcPr>
          <w:p w14:paraId="51CA4629"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0C4D626F" w14:textId="77777777" w:rsidR="003D6FCB" w:rsidRPr="0037198B" w:rsidRDefault="003D6FCB" w:rsidP="00240BB0">
            <w:pPr>
              <w:pStyle w:val="Standard"/>
              <w:spacing w:after="0" w:line="259" w:lineRule="auto"/>
              <w:contextualSpacing/>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oświadcza, że jest organem prowadzącym szkołę</w:t>
            </w:r>
            <w:r w:rsidRPr="0037198B">
              <w:rPr>
                <w:rFonts w:ascii="Arial" w:hAnsi="Arial" w:cs="Arial"/>
                <w:sz w:val="18"/>
                <w:szCs w:val="20"/>
                <w:vertAlign w:val="superscript"/>
              </w:rPr>
              <w:footnoteReference w:id="213"/>
            </w:r>
            <w:r w:rsidRPr="0037198B">
              <w:rPr>
                <w:rFonts w:ascii="Arial" w:eastAsia="Times New Roman" w:hAnsi="Arial" w:cs="Arial"/>
                <w:sz w:val="18"/>
                <w:szCs w:val="20"/>
                <w:lang w:eastAsia="pl-PL"/>
              </w:rPr>
              <w:t xml:space="preserve"> lub podmiotem posiadającym co najmniej 3-letnie doświadczenie w obszarze kształcenia zawodowego, występującym w partnerstwie z organem prowadzącym szkołę.</w:t>
            </w:r>
          </w:p>
          <w:p w14:paraId="0FC60096" w14:textId="77777777" w:rsidR="003D6FCB" w:rsidRPr="0037198B" w:rsidRDefault="003D6FCB" w:rsidP="00240BB0">
            <w:pPr>
              <w:pStyle w:val="Default"/>
              <w:spacing w:line="259" w:lineRule="auto"/>
              <w:contextualSpacing/>
              <w:jc w:val="left"/>
              <w:rPr>
                <w:rFonts w:ascii="Arial" w:hAnsi="Arial" w:cs="Arial"/>
                <w:sz w:val="18"/>
                <w:szCs w:val="20"/>
              </w:rPr>
            </w:pPr>
            <w:r w:rsidRPr="0037198B">
              <w:rPr>
                <w:rFonts w:ascii="Arial" w:hAnsi="Arial" w:cs="Arial"/>
                <w:sz w:val="18"/>
                <w:szCs w:val="20"/>
              </w:rPr>
              <w:t xml:space="preserve">Wnioskodawca, który nie jest organem prowadzącym szkołę/szkoły objęte wsparciem w ramach projektu, zobowiązany jest zawrzeć we wniosku zapisy </w:t>
            </w:r>
            <w:r>
              <w:rPr>
                <w:rFonts w:ascii="Arial" w:hAnsi="Arial" w:cs="Arial"/>
                <w:sz w:val="18"/>
                <w:szCs w:val="20"/>
              </w:rPr>
              <w:t xml:space="preserve">jednoznacznie </w:t>
            </w:r>
            <w:r w:rsidRPr="0037198B">
              <w:rPr>
                <w:rFonts w:ascii="Arial" w:hAnsi="Arial" w:cs="Arial"/>
                <w:sz w:val="18"/>
                <w:szCs w:val="20"/>
              </w:rPr>
              <w:t xml:space="preserve">wskazujące: </w:t>
            </w:r>
          </w:p>
          <w:p w14:paraId="3A11402D" w14:textId="77777777" w:rsidR="003D6FCB" w:rsidRPr="0037198B" w:rsidRDefault="003D6FCB" w:rsidP="00240BB0">
            <w:pPr>
              <w:pStyle w:val="Default"/>
              <w:numPr>
                <w:ilvl w:val="0"/>
                <w:numId w:val="576"/>
              </w:numPr>
              <w:spacing w:before="0" w:line="259" w:lineRule="auto"/>
              <w:ind w:left="366" w:hanging="366"/>
              <w:contextualSpacing/>
              <w:jc w:val="left"/>
              <w:rPr>
                <w:rFonts w:ascii="Arial" w:hAnsi="Arial" w:cs="Arial"/>
                <w:sz w:val="18"/>
                <w:szCs w:val="20"/>
              </w:rPr>
            </w:pPr>
            <w:r>
              <w:rPr>
                <w:rFonts w:ascii="Arial" w:hAnsi="Arial" w:cs="Arial"/>
                <w:sz w:val="18"/>
                <w:szCs w:val="20"/>
              </w:rPr>
              <w:t>że</w:t>
            </w:r>
            <w:r w:rsidRPr="0037198B">
              <w:rPr>
                <w:rFonts w:ascii="Arial" w:hAnsi="Arial" w:cs="Arial"/>
                <w:sz w:val="18"/>
                <w:szCs w:val="20"/>
              </w:rPr>
              <w:t xml:space="preserve"> posiada </w:t>
            </w:r>
            <w:r>
              <w:rPr>
                <w:rFonts w:ascii="Arial" w:hAnsi="Arial" w:cs="Arial"/>
                <w:sz w:val="18"/>
                <w:szCs w:val="20"/>
              </w:rPr>
              <w:t xml:space="preserve">co najmniej 3 lat </w:t>
            </w:r>
            <w:r w:rsidRPr="0037198B">
              <w:rPr>
                <w:rFonts w:ascii="Arial" w:hAnsi="Arial" w:cs="Arial"/>
                <w:sz w:val="18"/>
                <w:szCs w:val="20"/>
              </w:rPr>
              <w:t>doświadczeni</w:t>
            </w:r>
            <w:r>
              <w:rPr>
                <w:rFonts w:ascii="Arial" w:hAnsi="Arial" w:cs="Arial"/>
                <w:sz w:val="18"/>
                <w:szCs w:val="20"/>
              </w:rPr>
              <w:t>e</w:t>
            </w:r>
            <w:r w:rsidRPr="0037198B">
              <w:rPr>
                <w:rFonts w:ascii="Arial" w:hAnsi="Arial" w:cs="Arial"/>
                <w:sz w:val="18"/>
                <w:szCs w:val="20"/>
              </w:rPr>
              <w:t xml:space="preserve">, wraz z wykazaniem, że doświadczenie to pochodzi z okresu maksymalnie 5 lat przed dniem złożenia wniosku o dofinansowanie; </w:t>
            </w:r>
          </w:p>
          <w:p w14:paraId="42D7D557" w14:textId="77777777" w:rsidR="003D6FCB" w:rsidRPr="0037198B" w:rsidRDefault="003D6FCB" w:rsidP="00240BB0">
            <w:pPr>
              <w:pStyle w:val="Default"/>
              <w:numPr>
                <w:ilvl w:val="0"/>
                <w:numId w:val="576"/>
              </w:numPr>
              <w:spacing w:before="0" w:line="259" w:lineRule="auto"/>
              <w:ind w:left="334"/>
              <w:contextualSpacing/>
              <w:jc w:val="left"/>
              <w:rPr>
                <w:rFonts w:ascii="Arial" w:hAnsi="Arial" w:cs="Arial"/>
                <w:sz w:val="18"/>
                <w:szCs w:val="20"/>
              </w:rPr>
            </w:pPr>
            <w:r w:rsidRPr="0037198B">
              <w:rPr>
                <w:rFonts w:ascii="Arial" w:hAnsi="Arial" w:cs="Arial"/>
                <w:sz w:val="18"/>
                <w:szCs w:val="20"/>
              </w:rPr>
              <w:t xml:space="preserve">zakres/obszar merytoryczny prowadzonej działalności w obszarze kształcenia zawodowego. </w:t>
            </w:r>
          </w:p>
          <w:p w14:paraId="6D204005"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Celem wprowadzenia kryterium jest zagwarantowanie, iż projekty są realizowane przez podmioty mające kompleksową i najszerszą wiedzę dotyczącą procesu kształcenia dzieci i młodzieży z uwzględnieniem wymagań rynku pracy.</w:t>
            </w:r>
          </w:p>
          <w:p w14:paraId="37860CE9"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bottom w:val="single" w:sz="4" w:space="0" w:color="auto"/>
            </w:tcBorders>
            <w:vAlign w:val="center"/>
          </w:tcPr>
          <w:p w14:paraId="2CAA05BC"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0/1</w:t>
            </w:r>
          </w:p>
          <w:p w14:paraId="11AAD4E4" w14:textId="77777777" w:rsidR="003D6FCB" w:rsidRPr="0037198B" w:rsidRDefault="003D6FCB" w:rsidP="00240BB0">
            <w:pPr>
              <w:spacing w:after="0"/>
              <w:contextualSpacing/>
              <w:rPr>
                <w:rFonts w:eastAsia="Times New Roman" w:cs="Arial"/>
                <w:sz w:val="18"/>
                <w:lang w:eastAsia="pl-PL"/>
              </w:rPr>
            </w:pPr>
          </w:p>
        </w:tc>
      </w:tr>
      <w:tr w:rsidR="003D6FCB" w:rsidRPr="0037198B" w14:paraId="4B235353" w14:textId="77777777" w:rsidTr="00461B08">
        <w:trPr>
          <w:trHeight w:val="567"/>
        </w:trPr>
        <w:tc>
          <w:tcPr>
            <w:tcW w:w="817" w:type="dxa"/>
            <w:tcBorders>
              <w:top w:val="single" w:sz="4" w:space="0" w:color="auto"/>
              <w:bottom w:val="single" w:sz="4" w:space="0" w:color="auto"/>
            </w:tcBorders>
            <w:vAlign w:val="center"/>
          </w:tcPr>
          <w:p w14:paraId="1BA8E5A3" w14:textId="77777777" w:rsidR="003D6FCB" w:rsidRPr="0037198B" w:rsidRDefault="003D6FCB" w:rsidP="00240BB0">
            <w:pPr>
              <w:numPr>
                <w:ilvl w:val="0"/>
                <w:numId w:val="575"/>
              </w:numPr>
              <w:spacing w:before="0" w:after="200"/>
              <w:contextualSpacing/>
              <w:rPr>
                <w:rFonts w:eastAsia="Times New Roman" w:cs="Arial"/>
                <w:sz w:val="18"/>
                <w:lang w:eastAsia="pl-PL"/>
              </w:rPr>
            </w:pPr>
          </w:p>
        </w:tc>
        <w:tc>
          <w:tcPr>
            <w:tcW w:w="3951" w:type="dxa"/>
            <w:tcBorders>
              <w:top w:val="single" w:sz="4" w:space="0" w:color="auto"/>
              <w:bottom w:val="single" w:sz="4" w:space="0" w:color="auto"/>
            </w:tcBorders>
            <w:vAlign w:val="center"/>
          </w:tcPr>
          <w:p w14:paraId="397E6134"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Projekt obejmuje działania zapewniające kompleksowość wsparcia rozwoju szkolnictwa zawodowego w województwie mazowieckim.</w:t>
            </w:r>
          </w:p>
        </w:tc>
        <w:tc>
          <w:tcPr>
            <w:tcW w:w="8523" w:type="dxa"/>
            <w:tcBorders>
              <w:top w:val="single" w:sz="4" w:space="0" w:color="auto"/>
              <w:bottom w:val="single" w:sz="4" w:space="0" w:color="auto"/>
            </w:tcBorders>
            <w:vAlign w:val="center"/>
          </w:tcPr>
          <w:p w14:paraId="4063CA34"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710EF607" w14:textId="77777777" w:rsidR="003D6FCB" w:rsidRPr="0037198B" w:rsidRDefault="003D6FCB" w:rsidP="00240BB0">
            <w:pPr>
              <w:spacing w:after="0"/>
              <w:ind w:right="85"/>
              <w:contextualSpacing/>
              <w:rPr>
                <w:rFonts w:eastAsia="Times New Roman" w:cs="Arial"/>
                <w:sz w:val="18"/>
                <w:lang w:eastAsia="pl-PL"/>
              </w:rPr>
            </w:pPr>
            <w:r w:rsidRPr="0037198B">
              <w:rPr>
                <w:rFonts w:eastAsia="Times New Roman" w:cs="Arial"/>
                <w:sz w:val="18"/>
                <w:lang w:eastAsia="pl-PL"/>
              </w:rPr>
              <w:t>W każd</w:t>
            </w:r>
            <w:r>
              <w:rPr>
                <w:rFonts w:eastAsia="Times New Roman" w:cs="Arial"/>
                <w:sz w:val="18"/>
                <w:lang w:eastAsia="pl-PL"/>
              </w:rPr>
              <w:t>ej szkole objętej wsparciem w</w:t>
            </w:r>
            <w:r w:rsidRPr="0037198B">
              <w:rPr>
                <w:rFonts w:eastAsia="Times New Roman" w:cs="Arial"/>
                <w:sz w:val="18"/>
                <w:lang w:eastAsia="pl-PL"/>
              </w:rPr>
              <w:t xml:space="preserve"> projekcie łącznie muszą zostać zrealizowane co najmniej wymienione niżej działania:</w:t>
            </w:r>
          </w:p>
          <w:p w14:paraId="66015C95" w14:textId="77777777" w:rsidR="003D6FCB" w:rsidRPr="0037198B" w:rsidRDefault="003D6FCB" w:rsidP="00240BB0">
            <w:pPr>
              <w:numPr>
                <w:ilvl w:val="0"/>
                <w:numId w:val="577"/>
              </w:numPr>
              <w:spacing w:before="0" w:after="0"/>
              <w:ind w:right="85"/>
              <w:contextualSpacing/>
              <w:rPr>
                <w:rFonts w:eastAsia="Times New Roman" w:cs="Arial"/>
                <w:sz w:val="18"/>
                <w:lang w:eastAsia="pl-PL"/>
              </w:rPr>
            </w:pPr>
            <w:r w:rsidRPr="0037198B">
              <w:rPr>
                <w:rFonts w:eastAsia="Times New Roman" w:cs="Arial"/>
                <w:sz w:val="18"/>
                <w:lang w:eastAsia="pl-PL"/>
              </w:rPr>
              <w:t>doskonalenie umiejętności, kompetencji lub kwalifikacji zawodowych nauczycieli zawodu i instruktorów praktycznej nauki zawodu;</w:t>
            </w:r>
          </w:p>
          <w:p w14:paraId="5D49ABA6" w14:textId="77777777" w:rsidR="003D6FCB" w:rsidRPr="0037198B" w:rsidRDefault="003D6FCB" w:rsidP="00240BB0">
            <w:pPr>
              <w:numPr>
                <w:ilvl w:val="0"/>
                <w:numId w:val="577"/>
              </w:numPr>
              <w:tabs>
                <w:tab w:val="left" w:pos="368"/>
              </w:tabs>
              <w:spacing w:before="0" w:after="0"/>
              <w:contextualSpacing/>
              <w:rPr>
                <w:rFonts w:eastAsia="Times New Roman" w:cs="Arial"/>
                <w:sz w:val="18"/>
                <w:lang w:eastAsia="pl-PL"/>
              </w:rPr>
            </w:pPr>
            <w:r w:rsidRPr="0037198B">
              <w:rPr>
                <w:rFonts w:eastAsia="Times New Roman" w:cs="Arial"/>
                <w:sz w:val="18"/>
                <w:lang w:eastAsia="pl-PL"/>
              </w:rPr>
              <w:t xml:space="preserve">rozwój doradztwa zawodowego (w 7 i 8 klasach szkół podstawowych </w:t>
            </w:r>
            <w:r>
              <w:rPr>
                <w:rFonts w:eastAsia="Times New Roman" w:cs="Arial"/>
                <w:sz w:val="18"/>
                <w:lang w:eastAsia="pl-PL"/>
              </w:rPr>
              <w:t xml:space="preserve">lub </w:t>
            </w:r>
            <w:r w:rsidRPr="0037198B">
              <w:rPr>
                <w:rFonts w:eastAsia="Times New Roman" w:cs="Arial"/>
                <w:sz w:val="18"/>
                <w:lang w:eastAsia="pl-PL"/>
              </w:rPr>
              <w:t>szkołach prowadzących kształcenie zawodowe) we współpracy z rynkiem pracy;</w:t>
            </w:r>
          </w:p>
          <w:p w14:paraId="6E4AF23E" w14:textId="77777777" w:rsidR="003D6FCB" w:rsidRPr="0037198B" w:rsidRDefault="003D6FCB" w:rsidP="00240BB0">
            <w:pPr>
              <w:numPr>
                <w:ilvl w:val="0"/>
                <w:numId w:val="577"/>
              </w:numPr>
              <w:tabs>
                <w:tab w:val="left" w:pos="368"/>
              </w:tabs>
              <w:spacing w:before="0" w:after="0"/>
              <w:contextualSpacing/>
              <w:rPr>
                <w:rFonts w:eastAsia="Times New Roman" w:cs="Arial"/>
                <w:sz w:val="18"/>
                <w:lang w:eastAsia="pl-PL"/>
              </w:rPr>
            </w:pPr>
            <w:r w:rsidRPr="0037198B">
              <w:rPr>
                <w:rFonts w:eastAsia="Times New Roman" w:cs="Arial"/>
                <w:sz w:val="18"/>
                <w:lang w:eastAsia="pl-PL"/>
              </w:rPr>
              <w:t>kształtowanie i rozwijanie u uczniów kompetencji kluczowych i umiejętności uniwersalnych niezbędnych na rynku pracy.</w:t>
            </w:r>
          </w:p>
          <w:p w14:paraId="3AA8ED5F" w14:textId="77777777" w:rsidR="003D6FCB" w:rsidRPr="0037198B" w:rsidRDefault="003D6FCB" w:rsidP="00240BB0">
            <w:pPr>
              <w:spacing w:after="0"/>
              <w:ind w:right="85"/>
              <w:contextualSpacing/>
              <w:rPr>
                <w:rFonts w:eastAsia="Times New Roman" w:cs="Arial"/>
                <w:sz w:val="18"/>
                <w:lang w:eastAsia="pl-PL"/>
              </w:rPr>
            </w:pPr>
            <w:r w:rsidRPr="0037198B">
              <w:rPr>
                <w:rFonts w:eastAsia="Times New Roman" w:cs="Arial"/>
                <w:sz w:val="18"/>
                <w:lang w:eastAsia="pl-PL"/>
              </w:rPr>
              <w:t>Powyższy wymóg odnoszący się do kompleksowości wsparcia nie dotyczy projektów obejmujących wyłącznie rozwój doradztwa zawodowego w 7 i 8 klasach szkół podstawowych.</w:t>
            </w:r>
          </w:p>
          <w:p w14:paraId="2D620632" w14:textId="1F3CA0D8"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Celem wprowadzenia kryterium jest skuteczne wspieranie rozwoju szkolnictwa zawodowego oraz kształtowanie u uczniów kompetencji kluczowych i umiejętności uniwersalnych niezbędnych na rynku pracy.</w:t>
            </w:r>
          </w:p>
          <w:p w14:paraId="249477D8"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lastRenderedPageBreak/>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258" w:type="dxa"/>
            <w:tcBorders>
              <w:top w:val="single" w:sz="4" w:space="0" w:color="auto"/>
              <w:bottom w:val="single" w:sz="4" w:space="0" w:color="auto"/>
            </w:tcBorders>
            <w:vAlign w:val="center"/>
          </w:tcPr>
          <w:p w14:paraId="6EC65E7A"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lastRenderedPageBreak/>
              <w:t>0/1/nie dotyczy</w:t>
            </w:r>
          </w:p>
        </w:tc>
      </w:tr>
      <w:tr w:rsidR="003D6FCB" w:rsidRPr="0037198B" w14:paraId="6E66D005" w14:textId="77777777" w:rsidTr="00240BB0">
        <w:trPr>
          <w:trHeight w:val="397"/>
        </w:trPr>
        <w:tc>
          <w:tcPr>
            <w:tcW w:w="817" w:type="dxa"/>
            <w:tcBorders>
              <w:top w:val="single" w:sz="4" w:space="0" w:color="auto"/>
              <w:left w:val="single" w:sz="4" w:space="0" w:color="auto"/>
              <w:bottom w:val="single" w:sz="4" w:space="0" w:color="auto"/>
              <w:right w:val="nil"/>
            </w:tcBorders>
            <w:vAlign w:val="center"/>
          </w:tcPr>
          <w:p w14:paraId="25406B4C" w14:textId="77777777" w:rsidR="003D6FCB" w:rsidRPr="0037198B" w:rsidRDefault="003D6FCB" w:rsidP="00240BB0">
            <w:pPr>
              <w:spacing w:after="0"/>
              <w:contextualSpacing/>
              <w:rPr>
                <w:rFonts w:cs="Arial"/>
                <w:color w:val="000000"/>
                <w:sz w:val="18"/>
              </w:rPr>
            </w:pPr>
          </w:p>
        </w:tc>
        <w:tc>
          <w:tcPr>
            <w:tcW w:w="3951" w:type="dxa"/>
            <w:tcBorders>
              <w:top w:val="single" w:sz="4" w:space="0" w:color="auto"/>
              <w:left w:val="nil"/>
              <w:bottom w:val="single" w:sz="4" w:space="0" w:color="auto"/>
              <w:right w:val="nil"/>
            </w:tcBorders>
            <w:vAlign w:val="center"/>
          </w:tcPr>
          <w:p w14:paraId="33611BC6" w14:textId="77777777" w:rsidR="003D6FCB" w:rsidRPr="0037198B" w:rsidRDefault="003D6FCB" w:rsidP="00240BB0">
            <w:pPr>
              <w:spacing w:after="0"/>
              <w:contextualSpacing/>
              <w:rPr>
                <w:rFonts w:cs="Arial"/>
                <w:sz w:val="18"/>
              </w:rPr>
            </w:pPr>
          </w:p>
        </w:tc>
        <w:tc>
          <w:tcPr>
            <w:tcW w:w="8523" w:type="dxa"/>
            <w:tcBorders>
              <w:top w:val="single" w:sz="4" w:space="0" w:color="auto"/>
              <w:left w:val="nil"/>
              <w:bottom w:val="single" w:sz="4" w:space="0" w:color="auto"/>
              <w:right w:val="nil"/>
            </w:tcBorders>
            <w:vAlign w:val="center"/>
          </w:tcPr>
          <w:p w14:paraId="2F735A9D" w14:textId="77777777" w:rsidR="003D6FCB" w:rsidRPr="0037198B" w:rsidRDefault="003D6FCB" w:rsidP="00240BB0">
            <w:pPr>
              <w:autoSpaceDE w:val="0"/>
              <w:autoSpaceDN w:val="0"/>
              <w:adjustRightInd w:val="0"/>
              <w:spacing w:after="0"/>
              <w:contextualSpacing/>
              <w:rPr>
                <w:rFonts w:cs="Arial"/>
                <w:sz w:val="18"/>
                <w:lang w:eastAsia="pl-PL"/>
              </w:rPr>
            </w:pPr>
            <w:r w:rsidRPr="0037198B">
              <w:rPr>
                <w:rFonts w:cs="Arial"/>
                <w:b/>
                <w:sz w:val="18"/>
                <w:lang w:eastAsia="pl-PL"/>
              </w:rPr>
              <w:t>Kryteria dostępu weryfikowane na etapie oceny merytorycznej</w:t>
            </w:r>
          </w:p>
        </w:tc>
        <w:tc>
          <w:tcPr>
            <w:tcW w:w="1258" w:type="dxa"/>
            <w:tcBorders>
              <w:top w:val="single" w:sz="4" w:space="0" w:color="auto"/>
              <w:left w:val="nil"/>
              <w:bottom w:val="single" w:sz="4" w:space="0" w:color="auto"/>
              <w:right w:val="single" w:sz="4" w:space="0" w:color="auto"/>
            </w:tcBorders>
            <w:vAlign w:val="center"/>
          </w:tcPr>
          <w:p w14:paraId="77681126" w14:textId="77777777" w:rsidR="003D6FCB" w:rsidRPr="0037198B" w:rsidRDefault="003D6FCB" w:rsidP="00240BB0">
            <w:pPr>
              <w:spacing w:after="0"/>
              <w:contextualSpacing/>
              <w:rPr>
                <w:rFonts w:cs="Arial"/>
                <w:sz w:val="18"/>
              </w:rPr>
            </w:pPr>
          </w:p>
        </w:tc>
      </w:tr>
      <w:tr w:rsidR="003D6FCB" w:rsidRPr="0037198B" w14:paraId="3DC0E0C8" w14:textId="77777777" w:rsidTr="00240BB0">
        <w:trPr>
          <w:trHeight w:val="776"/>
        </w:trPr>
        <w:tc>
          <w:tcPr>
            <w:tcW w:w="817" w:type="dxa"/>
            <w:tcBorders>
              <w:bottom w:val="single" w:sz="4" w:space="0" w:color="auto"/>
            </w:tcBorders>
            <w:shd w:val="clear" w:color="auto" w:fill="auto"/>
            <w:vAlign w:val="center"/>
          </w:tcPr>
          <w:p w14:paraId="79473B56" w14:textId="77777777" w:rsidR="003D6FCB" w:rsidRPr="0037198B" w:rsidRDefault="003D6FCB" w:rsidP="00240BB0">
            <w:pPr>
              <w:numPr>
                <w:ilvl w:val="0"/>
                <w:numId w:val="575"/>
              </w:numPr>
              <w:spacing w:before="0" w:after="0"/>
              <w:ind w:left="284" w:hanging="152"/>
              <w:contextualSpacing/>
              <w:rPr>
                <w:rFonts w:eastAsia="Times New Roman" w:cs="Arial"/>
                <w:sz w:val="18"/>
                <w:lang w:eastAsia="pl-PL"/>
              </w:rPr>
            </w:pPr>
          </w:p>
        </w:tc>
        <w:tc>
          <w:tcPr>
            <w:tcW w:w="3951" w:type="dxa"/>
            <w:tcBorders>
              <w:bottom w:val="single" w:sz="4" w:space="0" w:color="auto"/>
            </w:tcBorders>
            <w:shd w:val="clear" w:color="auto" w:fill="auto"/>
            <w:vAlign w:val="center"/>
          </w:tcPr>
          <w:p w14:paraId="3CBC4542" w14:textId="77777777" w:rsidR="003D6FCB" w:rsidRPr="00FC5E78" w:rsidRDefault="003D6FCB" w:rsidP="00240BB0">
            <w:pPr>
              <w:spacing w:after="0"/>
              <w:contextualSpacing/>
              <w:rPr>
                <w:rFonts w:eastAsia="Times New Roman" w:cs="Arial"/>
                <w:sz w:val="18"/>
                <w:lang w:eastAsia="pl-PL"/>
              </w:rPr>
            </w:pPr>
            <w:r w:rsidRPr="00FC5E78">
              <w:rPr>
                <w:rFonts w:cs="Arial"/>
                <w:sz w:val="18"/>
              </w:rPr>
              <w:t>Realizacja wsparcia w ramach projektu przebiega na podstawie indywidualnie przeprowadzonej diagnozy potrzeb edukacyjnych szkoły, w tym uczniów oraz nauczycieli i instruktorów praktycznej nauki zawodu.</w:t>
            </w:r>
          </w:p>
        </w:tc>
        <w:tc>
          <w:tcPr>
            <w:tcW w:w="8523" w:type="dxa"/>
            <w:tcBorders>
              <w:bottom w:val="single" w:sz="4" w:space="0" w:color="auto"/>
            </w:tcBorders>
            <w:shd w:val="clear" w:color="auto" w:fill="auto"/>
            <w:vAlign w:val="center"/>
          </w:tcPr>
          <w:p w14:paraId="1DB9C7ED" w14:textId="77777777" w:rsidR="003D6FCB" w:rsidRPr="00FC5E78" w:rsidRDefault="003D6FCB" w:rsidP="00240BB0">
            <w:pPr>
              <w:spacing w:after="0"/>
              <w:contextualSpacing/>
              <w:rPr>
                <w:rFonts w:cs="Arial"/>
                <w:sz w:val="18"/>
              </w:rPr>
            </w:pPr>
            <w:r w:rsidRPr="00FC5E78">
              <w:rPr>
                <w:rFonts w:cs="Arial"/>
                <w:sz w:val="18"/>
              </w:rPr>
              <w:t xml:space="preserve">Spełnienie kryterium będzie oceniane na podstawie oświadczenia Wnioskodawcy oraz na podstawie zapisów we wniosku o dofinansowanie projektu. </w:t>
            </w:r>
          </w:p>
          <w:p w14:paraId="1C092E08" w14:textId="77777777" w:rsidR="003D6FCB" w:rsidRPr="00FC5E78" w:rsidRDefault="003D6FCB" w:rsidP="00240BB0">
            <w:pPr>
              <w:spacing w:after="0"/>
              <w:contextualSpacing/>
              <w:rPr>
                <w:rFonts w:cs="Arial"/>
                <w:sz w:val="18"/>
              </w:rPr>
            </w:pPr>
            <w:r w:rsidRPr="00FC5E78">
              <w:rPr>
                <w:rFonts w:cs="Arial"/>
                <w:sz w:val="18"/>
              </w:rPr>
              <w:t>Wnioskodawca oświadcza, że:</w:t>
            </w:r>
          </w:p>
          <w:p w14:paraId="2737BB1B" w14:textId="77777777" w:rsidR="003D6FCB" w:rsidRPr="00FC5E78" w:rsidRDefault="003D6FCB" w:rsidP="00240BB0">
            <w:pPr>
              <w:pStyle w:val="Akapitzlist0"/>
              <w:numPr>
                <w:ilvl w:val="0"/>
                <w:numId w:val="578"/>
              </w:numPr>
              <w:spacing w:before="0" w:after="0"/>
              <w:ind w:left="366" w:hanging="366"/>
              <w:rPr>
                <w:rFonts w:cs="Arial"/>
                <w:sz w:val="18"/>
              </w:rPr>
            </w:pPr>
            <w:r w:rsidRPr="00FC5E78">
              <w:rPr>
                <w:rFonts w:cs="Arial"/>
                <w:sz w:val="18"/>
              </w:rPr>
              <w:t>przed przygotowaniem wniosku o dofinansowanie została przeprowadzona diagnoza pozwalająca na ocenę zasadności wsparcia w ramach projektu</w:t>
            </w:r>
            <w:r w:rsidRPr="00FC5E78">
              <w:rPr>
                <w:rFonts w:cs="Arial"/>
                <w:sz w:val="18"/>
                <w:vertAlign w:val="superscript"/>
              </w:rPr>
              <w:footnoteReference w:id="214"/>
            </w:r>
            <w:r w:rsidRPr="00FC5E78">
              <w:rPr>
                <w:rFonts w:cs="Arial"/>
                <w:sz w:val="18"/>
              </w:rPr>
              <w:t>;</w:t>
            </w:r>
          </w:p>
          <w:p w14:paraId="2011B841" w14:textId="4A1F3297" w:rsidR="003D6FCB" w:rsidRPr="00FC5E78" w:rsidRDefault="003D6FCB" w:rsidP="00240BB0">
            <w:pPr>
              <w:pStyle w:val="Akapitzlist0"/>
              <w:numPr>
                <w:ilvl w:val="0"/>
                <w:numId w:val="578"/>
              </w:numPr>
              <w:spacing w:before="0" w:after="0"/>
              <w:ind w:left="448" w:hanging="448"/>
              <w:rPr>
                <w:rFonts w:cs="Arial"/>
                <w:sz w:val="18"/>
              </w:rPr>
            </w:pPr>
            <w:r w:rsidRPr="00FC5E78">
              <w:rPr>
                <w:rFonts w:cs="Arial"/>
                <w:sz w:val="18"/>
              </w:rPr>
              <w:t>diagnoza uwzględnia co najmniej kluczowe dla planowanego wsparcia zagadnienia</w:t>
            </w:r>
            <w:r w:rsidRPr="00FC5E78">
              <w:rPr>
                <w:rFonts w:cs="Arial"/>
                <w:sz w:val="18"/>
                <w:vertAlign w:val="superscript"/>
              </w:rPr>
              <w:footnoteReference w:id="215"/>
            </w:r>
            <w:r w:rsidRPr="00FC5E78">
              <w:rPr>
                <w:rFonts w:cs="Arial"/>
                <w:sz w:val="18"/>
              </w:rPr>
              <w:t>, a wnioski z</w:t>
            </w:r>
            <w:r>
              <w:rPr>
                <w:rFonts w:cs="Arial"/>
                <w:sz w:val="18"/>
              </w:rPr>
              <w:t> </w:t>
            </w:r>
            <w:r w:rsidRPr="00FC5E78">
              <w:rPr>
                <w:rFonts w:cs="Arial"/>
                <w:sz w:val="18"/>
              </w:rPr>
              <w:t>diagnozy stanowią element wniosku o dofinansowanie projektu;</w:t>
            </w:r>
          </w:p>
          <w:p w14:paraId="62D646FD" w14:textId="77777777" w:rsidR="003D6FCB" w:rsidRPr="00FC5E78" w:rsidRDefault="003D6FCB" w:rsidP="00240BB0">
            <w:pPr>
              <w:pStyle w:val="Akapitzlist0"/>
              <w:numPr>
                <w:ilvl w:val="0"/>
                <w:numId w:val="578"/>
              </w:numPr>
              <w:spacing w:before="0" w:after="0"/>
              <w:ind w:left="448" w:hanging="448"/>
              <w:rPr>
                <w:rFonts w:cs="Arial"/>
                <w:sz w:val="18"/>
              </w:rPr>
            </w:pPr>
            <w:r w:rsidRPr="00FC5E78">
              <w:rPr>
                <w:rFonts w:cs="Arial"/>
                <w:sz w:val="18"/>
              </w:rPr>
              <w:t>zakres wsparcia w ramach projektu jest zgodny z przeprowadzoną diagnozą.</w:t>
            </w:r>
          </w:p>
          <w:p w14:paraId="516E4CA6" w14:textId="77777777" w:rsidR="003D6FCB" w:rsidRPr="00FC5E78" w:rsidRDefault="003D6FCB" w:rsidP="00240BB0">
            <w:pPr>
              <w:spacing w:after="0"/>
              <w:contextualSpacing/>
              <w:rPr>
                <w:rFonts w:cs="Arial"/>
                <w:sz w:val="18"/>
              </w:rPr>
            </w:pPr>
            <w:r w:rsidRPr="00FC5E78">
              <w:rPr>
                <w:rFonts w:cs="Arial"/>
                <w:sz w:val="18"/>
              </w:rPr>
              <w:t>Diagnoza powinna uwzględniać rekomendacje instytucji z otoczenia społeczno-gospodarczego szkół prowadzących kształcenie zawodowe.</w:t>
            </w:r>
          </w:p>
          <w:p w14:paraId="0F7F55FF" w14:textId="77777777" w:rsidR="003D6FCB" w:rsidRPr="00FC5E78" w:rsidRDefault="003D6FCB" w:rsidP="00240BB0">
            <w:pPr>
              <w:spacing w:after="0"/>
              <w:contextualSpacing/>
              <w:rPr>
                <w:rFonts w:cs="Arial"/>
                <w:sz w:val="18"/>
              </w:rPr>
            </w:pPr>
            <w:r w:rsidRPr="00FC5E78">
              <w:rPr>
                <w:rFonts w:cs="Arial"/>
                <w:sz w:val="18"/>
              </w:rPr>
              <w:t>Wnioskodawca we wniosku o dofinansowanie wskazuje liczbę objętych wsparciem uczniów, nauczycieli i szkół poszczególnych typów w ramach poszczególnych działań wynikających ze zdiagnozowanych potrzeb.</w:t>
            </w:r>
          </w:p>
          <w:p w14:paraId="2312DB60" w14:textId="77777777" w:rsidR="003D6FCB" w:rsidRPr="00FC5E78" w:rsidRDefault="003D6FCB" w:rsidP="00240BB0">
            <w:pPr>
              <w:spacing w:after="0"/>
              <w:contextualSpacing/>
              <w:rPr>
                <w:rFonts w:cs="Arial"/>
                <w:sz w:val="18"/>
              </w:rPr>
            </w:pPr>
            <w:r w:rsidRPr="00FC5E78">
              <w:rPr>
                <w:rFonts w:cs="Arial"/>
                <w:sz w:val="18"/>
              </w:rPr>
              <w:t>Właściwym do przeprowadzenia diagnozy jest wybrany/wybrane spośród niżej wymienionych podmiot/podmioty:</w:t>
            </w:r>
          </w:p>
          <w:p w14:paraId="2576AD25" w14:textId="77777777" w:rsidR="003D6FCB" w:rsidRPr="00FC5E78" w:rsidRDefault="003D6FCB" w:rsidP="00240BB0">
            <w:pPr>
              <w:pStyle w:val="Akapitzlist0"/>
              <w:numPr>
                <w:ilvl w:val="0"/>
                <w:numId w:val="214"/>
              </w:numPr>
              <w:tabs>
                <w:tab w:val="left" w:pos="508"/>
              </w:tabs>
              <w:spacing w:before="0" w:after="0"/>
              <w:ind w:left="366" w:hanging="283"/>
              <w:rPr>
                <w:rFonts w:cs="Arial"/>
                <w:sz w:val="18"/>
              </w:rPr>
            </w:pPr>
            <w:r w:rsidRPr="00FC5E78">
              <w:rPr>
                <w:rFonts w:cs="Arial"/>
                <w:sz w:val="18"/>
              </w:rPr>
              <w:t>szkoła lub placówka systemu oświaty planowana do objęcia wsparciem;</w:t>
            </w:r>
          </w:p>
          <w:p w14:paraId="54DD31EB" w14:textId="77777777" w:rsidR="003D6FCB" w:rsidRPr="00FC5E78" w:rsidRDefault="003D6FCB" w:rsidP="00240BB0">
            <w:pPr>
              <w:pStyle w:val="Akapitzlist0"/>
              <w:numPr>
                <w:ilvl w:val="0"/>
                <w:numId w:val="214"/>
              </w:numPr>
              <w:tabs>
                <w:tab w:val="left" w:pos="508"/>
              </w:tabs>
              <w:spacing w:before="0" w:after="0"/>
              <w:ind w:left="366" w:hanging="283"/>
              <w:rPr>
                <w:rFonts w:cs="Arial"/>
                <w:sz w:val="18"/>
              </w:rPr>
            </w:pPr>
            <w:r w:rsidRPr="00FC5E78">
              <w:rPr>
                <w:rFonts w:cs="Arial"/>
                <w:sz w:val="18"/>
              </w:rPr>
              <w:t xml:space="preserve">inny podmiot prowadzący działalność o charakterze edukacyjnym lub badawczym. W tym przypadku diagnoza musi zostać zatwierdzona przez organ prowadzący bądź osobę upoważnioną do podejmowania decyzji. </w:t>
            </w:r>
          </w:p>
          <w:p w14:paraId="44D0D72B" w14:textId="77777777" w:rsidR="003D6FCB" w:rsidRPr="00FC5E78" w:rsidRDefault="003D6FCB" w:rsidP="00240BB0">
            <w:pPr>
              <w:spacing w:after="0"/>
              <w:contextualSpacing/>
              <w:rPr>
                <w:rFonts w:cs="Arial"/>
                <w:sz w:val="18"/>
              </w:rPr>
            </w:pPr>
            <w:r w:rsidRPr="00FC5E78">
              <w:rPr>
                <w:rFonts w:cs="Arial"/>
                <w:sz w:val="18"/>
              </w:rPr>
              <w:lastRenderedPageBreak/>
              <w:t>Podmiot przeprowadzający diagnozę ma możliwość skorzystania ze wsparcia instytucji systemu wspomagania pracy szkół, tj. placówki doskonalenia nauczycieli, poradni psychologiczno-pedagogicznej, biblioteki pedagogicznej).</w:t>
            </w:r>
          </w:p>
          <w:p w14:paraId="6C50018C" w14:textId="77777777" w:rsidR="003D6FCB" w:rsidRPr="00FC5E78" w:rsidRDefault="003D6FCB" w:rsidP="00240BB0">
            <w:pPr>
              <w:spacing w:after="0"/>
              <w:contextualSpacing/>
              <w:rPr>
                <w:rFonts w:cs="Arial"/>
                <w:sz w:val="18"/>
              </w:rPr>
            </w:pPr>
            <w:r w:rsidRPr="00FC5E78">
              <w:rPr>
                <w:rFonts w:cs="Arial"/>
                <w:sz w:val="18"/>
              </w:rPr>
              <w:t>Kryterium wynika z Wytycznych w zakresie realizacji przedsięwzięć z udziałem środków Europejskiego Funduszu Społecznego w obszarze edukacji na lata 2014-2020.</w:t>
            </w:r>
          </w:p>
          <w:p w14:paraId="5AF25E3F" w14:textId="77777777" w:rsidR="003D6FCB" w:rsidRPr="00FC5E78" w:rsidRDefault="003D6FCB" w:rsidP="00240BB0">
            <w:pPr>
              <w:spacing w:after="0"/>
              <w:contextualSpacing/>
              <w:rPr>
                <w:rFonts w:eastAsia="Times New Roman" w:cs="Arial"/>
                <w:sz w:val="18"/>
                <w:lang w:eastAsia="pl-PL"/>
              </w:rPr>
            </w:pPr>
            <w:r w:rsidRPr="00FC5E78">
              <w:rPr>
                <w:rFonts w:cs="Arial"/>
                <w:sz w:val="18"/>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bottom w:val="single" w:sz="4" w:space="0" w:color="auto"/>
            </w:tcBorders>
            <w:shd w:val="clear" w:color="auto" w:fill="auto"/>
            <w:vAlign w:val="center"/>
          </w:tcPr>
          <w:p w14:paraId="1F168389"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lastRenderedPageBreak/>
              <w:t>0/1</w:t>
            </w:r>
          </w:p>
        </w:tc>
      </w:tr>
      <w:tr w:rsidR="003D6FCB" w:rsidRPr="0037198B" w14:paraId="0A477FF6" w14:textId="77777777" w:rsidTr="00240BB0">
        <w:trPr>
          <w:trHeight w:val="4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B7C3379" w14:textId="77777777" w:rsidR="003D6FCB" w:rsidRPr="0037198B" w:rsidRDefault="003D6FCB" w:rsidP="00240BB0">
            <w:pPr>
              <w:numPr>
                <w:ilvl w:val="0"/>
                <w:numId w:val="575"/>
              </w:numPr>
              <w:tabs>
                <w:tab w:val="left" w:pos="572"/>
              </w:tabs>
              <w:spacing w:before="0" w:after="0"/>
              <w:ind w:left="430" w:hanging="283"/>
              <w:contextualSpacing/>
              <w:rPr>
                <w:rFonts w:eastAsia="Times New Roman" w:cs="Arial"/>
                <w:sz w:val="18"/>
                <w:lang w:eastAsia="pl-PL"/>
              </w:rPr>
            </w:pPr>
            <w:bookmarkStart w:id="370" w:name="_Hlk111621612"/>
          </w:p>
        </w:tc>
        <w:tc>
          <w:tcPr>
            <w:tcW w:w="3951" w:type="dxa"/>
            <w:tcBorders>
              <w:top w:val="single" w:sz="4" w:space="0" w:color="auto"/>
              <w:left w:val="single" w:sz="4" w:space="0" w:color="auto"/>
              <w:bottom w:val="single" w:sz="4" w:space="0" w:color="auto"/>
              <w:right w:val="single" w:sz="4" w:space="0" w:color="auto"/>
            </w:tcBorders>
            <w:shd w:val="clear" w:color="auto" w:fill="auto"/>
            <w:vAlign w:val="center"/>
          </w:tcPr>
          <w:p w14:paraId="56CF6220"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 xml:space="preserve">Projekt w odniesieniu do rozwoju edukacji zawodowej uwzględnia potrzeby lokalnego/regionalnego rynku pracy. </w:t>
            </w:r>
          </w:p>
        </w:tc>
        <w:tc>
          <w:tcPr>
            <w:tcW w:w="8523" w:type="dxa"/>
            <w:tcBorders>
              <w:top w:val="single" w:sz="4" w:space="0" w:color="auto"/>
              <w:left w:val="single" w:sz="4" w:space="0" w:color="auto"/>
              <w:bottom w:val="single" w:sz="4" w:space="0" w:color="auto"/>
              <w:right w:val="single" w:sz="4" w:space="0" w:color="auto"/>
            </w:tcBorders>
            <w:shd w:val="clear" w:color="auto" w:fill="auto"/>
            <w:vAlign w:val="center"/>
          </w:tcPr>
          <w:p w14:paraId="6CF4562A" w14:textId="77777777" w:rsidR="003D6FCB" w:rsidRPr="0037198B" w:rsidRDefault="003D6FCB" w:rsidP="00240BB0">
            <w:pPr>
              <w:autoSpaceDE w:val="0"/>
              <w:autoSpaceDN w:val="0"/>
              <w:adjustRightInd w:val="0"/>
              <w:spacing w:after="0"/>
              <w:contextualSpacing/>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66959140" w14:textId="77777777" w:rsidR="003D6FCB" w:rsidRDefault="003D6FCB" w:rsidP="00240BB0">
            <w:pPr>
              <w:spacing w:after="0"/>
              <w:contextualSpacing/>
              <w:rPr>
                <w:rFonts w:eastAsia="Times New Roman" w:cs="Arial"/>
                <w:sz w:val="18"/>
                <w:lang w:eastAsia="pl-PL"/>
              </w:rPr>
            </w:pPr>
            <w:r w:rsidRPr="00B64BF9">
              <w:rPr>
                <w:rFonts w:eastAsia="Times New Roman" w:cs="Arial"/>
                <w:sz w:val="18"/>
                <w:lang w:eastAsia="pl-PL"/>
              </w:rPr>
              <w:t>Wnioskodawca we wniosku o dofinansowanie oświadcza, że podejmowane działania z zakresu rozwoju edukacji zawodowej będą odpowiadały potrzebom rynku pracy, z uwzględnieniem obszarów inteligentnej specjalizacji (bezpieczna żywność, inteligentne systemy zarządzania, nowoczesne usługi dla biznesu, wysoka jakość życia) województw mazowieckiego, o których mowa w Regionalnej Strategii Innowacji dla Mazowsza do 2020 roku. Wnioskodawca oświadcza, że działania realizowane w ramach projektu uwzględniają prognozy dotyczące zapotrzebowania rynku pracy na określone zawody i wykształcenie w określonych branżach.</w:t>
            </w:r>
          </w:p>
          <w:p w14:paraId="724D326A"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Kryterium wynika z zapisów Wytycznych w zakresie realizacji przedsięwzięć z udziałem środków Europejskiego Funduszu Społecznego w obszarze edukacji na lata 2014-2020.</w:t>
            </w:r>
          </w:p>
          <w:p w14:paraId="478D8150"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14:paraId="1AA6C104"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0/1</w:t>
            </w:r>
          </w:p>
        </w:tc>
      </w:tr>
      <w:bookmarkEnd w:id="370"/>
      <w:tr w:rsidR="003D6FCB" w:rsidRPr="0037198B" w14:paraId="5AA11B9E" w14:textId="77777777" w:rsidTr="00240BB0">
        <w:trPr>
          <w:trHeight w:val="871"/>
        </w:trPr>
        <w:tc>
          <w:tcPr>
            <w:tcW w:w="817" w:type="dxa"/>
            <w:tcBorders>
              <w:top w:val="single" w:sz="4" w:space="0" w:color="auto"/>
            </w:tcBorders>
            <w:vAlign w:val="center"/>
          </w:tcPr>
          <w:p w14:paraId="7404BB1C" w14:textId="77777777" w:rsidR="003D6FCB" w:rsidRPr="0037198B" w:rsidRDefault="003D6FCB" w:rsidP="00240BB0">
            <w:pPr>
              <w:numPr>
                <w:ilvl w:val="0"/>
                <w:numId w:val="575"/>
              </w:numPr>
              <w:tabs>
                <w:tab w:val="left" w:pos="572"/>
              </w:tabs>
              <w:spacing w:before="0" w:after="0"/>
              <w:ind w:left="430" w:hanging="283"/>
              <w:contextualSpacing/>
              <w:rPr>
                <w:rFonts w:eastAsia="Times New Roman" w:cs="Arial"/>
                <w:sz w:val="18"/>
                <w:lang w:eastAsia="pl-PL"/>
              </w:rPr>
            </w:pPr>
          </w:p>
        </w:tc>
        <w:tc>
          <w:tcPr>
            <w:tcW w:w="3951" w:type="dxa"/>
            <w:tcBorders>
              <w:top w:val="single" w:sz="4" w:space="0" w:color="auto"/>
            </w:tcBorders>
            <w:vAlign w:val="center"/>
          </w:tcPr>
          <w:p w14:paraId="152258F1" w14:textId="5B6C2518"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Przedsięwzięcia realizowane w ramach projektu uwzględniają indywidualne potrzeby rozwojowe i edukacyjne oraz możliwości psychofizyczne uczniów objętych wsparciem.</w:t>
            </w:r>
          </w:p>
        </w:tc>
        <w:tc>
          <w:tcPr>
            <w:tcW w:w="8523" w:type="dxa"/>
            <w:tcBorders>
              <w:top w:val="single" w:sz="4" w:space="0" w:color="auto"/>
            </w:tcBorders>
            <w:vAlign w:val="center"/>
          </w:tcPr>
          <w:p w14:paraId="61BAC26E" w14:textId="77777777" w:rsidR="003D6FCB" w:rsidRPr="0037198B" w:rsidRDefault="003D6FCB" w:rsidP="00240BB0">
            <w:pPr>
              <w:autoSpaceDE w:val="0"/>
              <w:autoSpaceDN w:val="0"/>
              <w:adjustRightInd w:val="0"/>
              <w:spacing w:after="0"/>
              <w:contextualSpacing/>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2EEB27FE"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5CA35F2"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2FE74C57"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tcBorders>
            <w:vAlign w:val="center"/>
          </w:tcPr>
          <w:p w14:paraId="576862BF"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0/1</w:t>
            </w:r>
          </w:p>
        </w:tc>
      </w:tr>
      <w:tr w:rsidR="003D6FCB" w:rsidRPr="0037198B" w14:paraId="72763A34" w14:textId="77777777" w:rsidTr="00240BB0">
        <w:trPr>
          <w:trHeight w:val="1777"/>
        </w:trPr>
        <w:tc>
          <w:tcPr>
            <w:tcW w:w="817" w:type="dxa"/>
            <w:vAlign w:val="center"/>
          </w:tcPr>
          <w:p w14:paraId="71AD5B41" w14:textId="77777777" w:rsidR="003D6FCB" w:rsidRPr="0037198B" w:rsidRDefault="003D6FCB" w:rsidP="00240BB0">
            <w:pPr>
              <w:numPr>
                <w:ilvl w:val="0"/>
                <w:numId w:val="575"/>
              </w:numPr>
              <w:tabs>
                <w:tab w:val="left" w:pos="572"/>
              </w:tabs>
              <w:spacing w:before="0" w:after="0"/>
              <w:ind w:left="430" w:hanging="283"/>
              <w:contextualSpacing/>
              <w:rPr>
                <w:rFonts w:eastAsia="Times New Roman" w:cs="Arial"/>
                <w:sz w:val="18"/>
                <w:lang w:eastAsia="pl-PL"/>
              </w:rPr>
            </w:pPr>
          </w:p>
        </w:tc>
        <w:tc>
          <w:tcPr>
            <w:tcW w:w="3951" w:type="dxa"/>
            <w:vAlign w:val="center"/>
          </w:tcPr>
          <w:p w14:paraId="2292CB2B" w14:textId="77777777" w:rsidR="003D6FCB" w:rsidRPr="0037198B" w:rsidRDefault="003D6FCB" w:rsidP="00240BB0">
            <w:pPr>
              <w:spacing w:after="0"/>
              <w:contextualSpacing/>
              <w:rPr>
                <w:rFonts w:cs="Arial"/>
                <w:sz w:val="18"/>
                <w:lang w:eastAsia="pl-PL"/>
              </w:rPr>
            </w:pPr>
            <w:r w:rsidRPr="0037198B">
              <w:rPr>
                <w:rFonts w:eastAsia="Times New Roman" w:cs="Arial"/>
                <w:sz w:val="18"/>
                <w:lang w:eastAsia="pl-PL"/>
              </w:rPr>
              <w:t>Przedsięwzięcia finansowane w ramach projektu ze środków EFS stanowią uzupełnienie działań prowadzonych przez szkoły.</w:t>
            </w:r>
          </w:p>
        </w:tc>
        <w:tc>
          <w:tcPr>
            <w:tcW w:w="8523" w:type="dxa"/>
            <w:vAlign w:val="center"/>
          </w:tcPr>
          <w:p w14:paraId="74890284"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7509091C" w14:textId="77777777" w:rsidR="003D6FCB" w:rsidRPr="0037198B" w:rsidRDefault="003D6FCB" w:rsidP="00240BB0">
            <w:pPr>
              <w:pStyle w:val="Standard"/>
              <w:spacing w:after="0" w:line="259" w:lineRule="auto"/>
              <w:contextualSpacing/>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37198B">
              <w:rPr>
                <w:rStyle w:val="Odwoanieprzypisudolnego"/>
                <w:rFonts w:cs="Arial"/>
                <w:sz w:val="18"/>
                <w:szCs w:val="20"/>
              </w:rPr>
              <w:footnoteReference w:id="216"/>
            </w:r>
            <w:r w:rsidRPr="0037198B">
              <w:rPr>
                <w:rFonts w:ascii="Arial" w:eastAsia="Times New Roman" w:hAnsi="Arial" w:cs="Arial"/>
                <w:sz w:val="18"/>
                <w:szCs w:val="20"/>
                <w:lang w:eastAsia="pl-PL"/>
              </w:rPr>
              <w:t xml:space="preserve">”. </w:t>
            </w:r>
          </w:p>
          <w:p w14:paraId="76AF6A69" w14:textId="77777777" w:rsidR="003D6FCB" w:rsidRPr="0037198B" w:rsidRDefault="003D6FCB" w:rsidP="00240BB0">
            <w:pPr>
              <w:pStyle w:val="Standard"/>
              <w:spacing w:after="0" w:line="259" w:lineRule="auto"/>
              <w:contextualSpacing/>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Dofinansowanie mogą uzyskać tylko te formy wsparcia, które nie są finansowane z innych źródeł, w tym ze środków subwencji oświatowej. </w:t>
            </w:r>
          </w:p>
          <w:p w14:paraId="42922612" w14:textId="77777777" w:rsidR="003D6FCB" w:rsidRPr="0037198B" w:rsidRDefault="003D6FCB" w:rsidP="00240BB0">
            <w:pPr>
              <w:pStyle w:val="Standard"/>
              <w:spacing w:after="0" w:line="259" w:lineRule="auto"/>
              <w:contextualSpacing/>
              <w:rPr>
                <w:rFonts w:ascii="Arial" w:eastAsia="Times New Roman" w:hAnsi="Arial" w:cs="Arial"/>
                <w:sz w:val="18"/>
                <w:szCs w:val="20"/>
                <w:lang w:eastAsia="pl-PL"/>
              </w:rPr>
            </w:pPr>
            <w:r w:rsidRPr="0037198B">
              <w:rPr>
                <w:rFonts w:ascii="Arial" w:eastAsia="Times New Roman" w:hAnsi="Arial" w:cs="Arial"/>
                <w:sz w:val="18"/>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7BCB57FA" w14:textId="77777777" w:rsidR="003D6FCB" w:rsidRPr="0037198B" w:rsidRDefault="003D6FCB" w:rsidP="00240BB0">
            <w:pPr>
              <w:pStyle w:val="Standard"/>
              <w:spacing w:after="0" w:line="259" w:lineRule="auto"/>
              <w:contextualSpacing/>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Wnioskodawca nie może obniżyć skali prowadzonych dotychczas działań (nakładów na te działania) również w trakcie trwania projektu. </w:t>
            </w:r>
          </w:p>
          <w:p w14:paraId="42FB110C" w14:textId="77777777" w:rsidR="003D6FCB" w:rsidRPr="0037198B" w:rsidRDefault="003D6FCB" w:rsidP="00240BB0">
            <w:pPr>
              <w:autoSpaceDE w:val="0"/>
              <w:adjustRightInd w:val="0"/>
              <w:spacing w:after="0"/>
              <w:contextualSpacing/>
              <w:rPr>
                <w:rFonts w:eastAsia="Times New Roman" w:cs="Arial"/>
                <w:sz w:val="18"/>
                <w:lang w:eastAsia="pl-PL"/>
              </w:rPr>
            </w:pPr>
            <w:r w:rsidRPr="0037198B">
              <w:rPr>
                <w:rFonts w:eastAsia="Times New Roman" w:cs="Arial"/>
                <w:sz w:val="18"/>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34C9E3AF"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Zastosowane kryterium ma na celu zachowanie przez Wnioskodawców dodatkowości wsparcia EFS i wyeliminowanie sytuacji, w których finansowanie unijne zastępuje finansowanie krajowe.</w:t>
            </w:r>
          </w:p>
          <w:p w14:paraId="1FC806DD"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672C5583"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vAlign w:val="center"/>
          </w:tcPr>
          <w:p w14:paraId="2AD96EA3"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 xml:space="preserve">0/1 </w:t>
            </w:r>
          </w:p>
        </w:tc>
      </w:tr>
      <w:tr w:rsidR="003D6FCB" w:rsidRPr="0037198B" w14:paraId="1B188FF4" w14:textId="77777777" w:rsidTr="00240BB0">
        <w:trPr>
          <w:trHeight w:val="800"/>
        </w:trPr>
        <w:tc>
          <w:tcPr>
            <w:tcW w:w="817" w:type="dxa"/>
            <w:vAlign w:val="center"/>
          </w:tcPr>
          <w:p w14:paraId="3CA3D8AC" w14:textId="77777777" w:rsidR="003D6FCB" w:rsidRPr="0037198B" w:rsidRDefault="003D6FCB" w:rsidP="00240BB0">
            <w:pPr>
              <w:numPr>
                <w:ilvl w:val="0"/>
                <w:numId w:val="575"/>
              </w:numPr>
              <w:tabs>
                <w:tab w:val="left" w:pos="572"/>
              </w:tabs>
              <w:spacing w:before="0" w:after="0"/>
              <w:ind w:left="430" w:hanging="283"/>
              <w:contextualSpacing/>
              <w:rPr>
                <w:rFonts w:eastAsia="Times New Roman" w:cs="Arial"/>
                <w:sz w:val="18"/>
                <w:lang w:eastAsia="pl-PL"/>
              </w:rPr>
            </w:pPr>
          </w:p>
        </w:tc>
        <w:tc>
          <w:tcPr>
            <w:tcW w:w="3951" w:type="dxa"/>
            <w:vAlign w:val="center"/>
          </w:tcPr>
          <w:p w14:paraId="6F65752A" w14:textId="1BAEF1B6" w:rsidR="003D6FCB" w:rsidRPr="0037198B" w:rsidRDefault="003D6FCB" w:rsidP="00240BB0">
            <w:pPr>
              <w:spacing w:after="0"/>
              <w:contextualSpacing/>
              <w:rPr>
                <w:rFonts w:cs="Arial"/>
                <w:sz w:val="18"/>
                <w:highlight w:val="yellow"/>
              </w:rPr>
            </w:pPr>
            <w:r w:rsidRPr="0037198B">
              <w:rPr>
                <w:rFonts w:eastAsia="Times New Roman" w:cs="Arial"/>
                <w:sz w:val="18"/>
                <w:lang w:eastAsia="pl-PL"/>
              </w:rPr>
              <w:t>Stworzone w ramach projektu materiały edukacyjne są opublikowane na wolnych licencjach.</w:t>
            </w:r>
          </w:p>
        </w:tc>
        <w:tc>
          <w:tcPr>
            <w:tcW w:w="8523" w:type="dxa"/>
            <w:vAlign w:val="center"/>
          </w:tcPr>
          <w:p w14:paraId="78049456" w14:textId="1A5D4D1A"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Spełnienie kryterium będzie oceniane na podstawie deklaracji Wnioskodawcy zawartej we wniosku o dofinansowanie.</w:t>
            </w:r>
          </w:p>
          <w:p w14:paraId="62BB8C65"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005E0EC"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0C929C99"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lastRenderedPageBreak/>
              <w:t xml:space="preserve">Kryterium przyczyni się do wzbogacenia zasobów edukacyjnych, a także w wyniku możliwości ich wykorzystania przez inne podmioty, do wydatkowania środków publicznych zgodnie z zasadami skuteczności i oszczędności. </w:t>
            </w:r>
          </w:p>
          <w:p w14:paraId="40EFCCF7"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t xml:space="preserve">Kryterium wynika z Wytycznych w zakresie realizacji przedsięwzięć z udziałem środków Europejskiego Funduszu Społecznego w obszarze edukacji na lata 2014-2020. </w:t>
            </w:r>
          </w:p>
          <w:p w14:paraId="1EF6906F" w14:textId="77777777" w:rsidR="003D6FCB" w:rsidRPr="0037198B" w:rsidRDefault="003D6FCB" w:rsidP="00240BB0">
            <w:pPr>
              <w:spacing w:after="0"/>
              <w:contextualSpacing/>
              <w:rPr>
                <w:rFonts w:cs="Arial"/>
                <w:sz w:val="18"/>
                <w:highlight w:val="yellow"/>
              </w:rPr>
            </w:pPr>
            <w:r w:rsidRPr="0037198B">
              <w:rPr>
                <w:rFonts w:eastAsia="Times New Roman" w:cs="Arial"/>
                <w:sz w:val="18"/>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258" w:type="dxa"/>
            <w:vAlign w:val="center"/>
          </w:tcPr>
          <w:p w14:paraId="740FBED3" w14:textId="77777777" w:rsidR="003D6FCB" w:rsidRPr="0037198B" w:rsidRDefault="003D6FCB" w:rsidP="00240BB0">
            <w:pPr>
              <w:spacing w:after="0"/>
              <w:contextualSpacing/>
              <w:rPr>
                <w:rFonts w:eastAsia="Times New Roman" w:cs="Arial"/>
                <w:sz w:val="18"/>
                <w:lang w:eastAsia="pl-PL"/>
              </w:rPr>
            </w:pPr>
            <w:r w:rsidRPr="0037198B">
              <w:rPr>
                <w:rFonts w:eastAsia="Times New Roman" w:cs="Arial"/>
                <w:sz w:val="18"/>
                <w:lang w:eastAsia="pl-PL"/>
              </w:rPr>
              <w:lastRenderedPageBreak/>
              <w:t>0/1/nie dotyczy</w:t>
            </w:r>
          </w:p>
        </w:tc>
      </w:tr>
    </w:tbl>
    <w:p w14:paraId="00E5D808" w14:textId="77777777" w:rsidR="003D6FCB" w:rsidRDefault="003D6FCB">
      <w:pPr>
        <w:spacing w:before="120" w:after="120" w:line="276" w:lineRule="auto"/>
        <w:jc w:val="both"/>
        <w:rPr>
          <w:rFonts w:cs="Arial"/>
          <w:b/>
          <w:spacing w:val="10"/>
          <w:sz w:val="24"/>
          <w:szCs w:val="22"/>
        </w:rPr>
      </w:pPr>
      <w:r>
        <w:rPr>
          <w:rFonts w:cs="Arial"/>
        </w:rPr>
        <w:br w:type="page"/>
      </w:r>
    </w:p>
    <w:p w14:paraId="6602F36D" w14:textId="2C101AEE" w:rsidR="0011564B" w:rsidRPr="00F877B4" w:rsidRDefault="0011564B" w:rsidP="00920F1F">
      <w:pPr>
        <w:pStyle w:val="Nagwek5"/>
        <w:rPr>
          <w:rFonts w:cs="Arial"/>
        </w:rPr>
      </w:pPr>
      <w:bookmarkStart w:id="371" w:name="_Toc131078582"/>
      <w:r w:rsidRPr="00F877B4">
        <w:rPr>
          <w:rFonts w:cs="Arial"/>
        </w:rPr>
        <w:lastRenderedPageBreak/>
        <w:t xml:space="preserve">Poddziałanie 10.3.2 (10iv) </w:t>
      </w:r>
      <w:r w:rsidR="003A34C9" w:rsidRPr="00F877B4">
        <w:rPr>
          <w:rFonts w:cs="Arial"/>
        </w:rPr>
        <w:t>- t</w:t>
      </w:r>
      <w:r w:rsidRPr="00F877B4">
        <w:rPr>
          <w:rFonts w:cs="Arial"/>
        </w:rPr>
        <w:t>yp projektu</w:t>
      </w:r>
      <w:r w:rsidR="003A34C9" w:rsidRPr="00F877B4">
        <w:rPr>
          <w:rFonts w:cs="Arial"/>
        </w:rPr>
        <w:t>:</w:t>
      </w:r>
      <w:r w:rsidRPr="00F877B4">
        <w:rPr>
          <w:rFonts w:cs="Arial"/>
        </w:rPr>
        <w:t xml:space="preserve"> „</w:t>
      </w:r>
      <w:r w:rsidR="003A34C9" w:rsidRPr="00F877B4">
        <w:rPr>
          <w:rFonts w:cs="Arial"/>
        </w:rPr>
        <w:t>R</w:t>
      </w:r>
      <w:r w:rsidR="009A2F94" w:rsidRPr="00F877B4">
        <w:rPr>
          <w:rFonts w:cs="Arial"/>
        </w:rPr>
        <w:t>ealizacja programów stypendialnych (projekt pozakonkursowy”)</w:t>
      </w:r>
      <w:r w:rsidR="00A6054A" w:rsidRPr="00F877B4">
        <w:rPr>
          <w:rFonts w:cs="Arial"/>
        </w:rPr>
        <w:t xml:space="preserve"> – kształcenie zawodowe</w:t>
      </w:r>
      <w:bookmarkEnd w:id="360"/>
      <w:bookmarkEnd w:id="361"/>
      <w:bookmarkEnd w:id="362"/>
      <w:bookmarkEnd w:id="363"/>
      <w:bookmarkEnd w:id="364"/>
      <w:bookmarkEnd w:id="371"/>
    </w:p>
    <w:p w14:paraId="6F8331A9" w14:textId="6331CFE3" w:rsidR="00992DFE" w:rsidRPr="00DD0841" w:rsidRDefault="00992DFE" w:rsidP="00167622">
      <w:pPr>
        <w:pStyle w:val="Bezodstpw"/>
        <w:tabs>
          <w:tab w:val="right" w:pos="14034"/>
        </w:tabs>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punktacje za kryterium dla Poddziałania 10.3.2 (10iv) - typ projektu: „Realizacja programów stypendialnych (projekt pozakonkursowy”) – kształcenie zawodowe"/>
      </w:tblPr>
      <w:tblGrid>
        <w:gridCol w:w="573"/>
        <w:gridCol w:w="4100"/>
        <w:gridCol w:w="8080"/>
        <w:gridCol w:w="1270"/>
      </w:tblGrid>
      <w:tr w:rsidR="0011564B" w:rsidRPr="00644839" w14:paraId="37FB15AE" w14:textId="77777777" w:rsidTr="0066126B">
        <w:trPr>
          <w:tblHeader/>
        </w:trPr>
        <w:tc>
          <w:tcPr>
            <w:tcW w:w="204" w:type="pct"/>
            <w:vAlign w:val="center"/>
          </w:tcPr>
          <w:p w14:paraId="1A419157" w14:textId="088C8135" w:rsidR="0011564B" w:rsidRPr="00535CB6" w:rsidRDefault="0011564B" w:rsidP="00145F0C">
            <w:pPr>
              <w:rPr>
                <w:rFonts w:cs="Arial"/>
                <w:b/>
              </w:rPr>
            </w:pPr>
            <w:r w:rsidRPr="00535CB6">
              <w:rPr>
                <w:rFonts w:cs="Arial"/>
                <w:b/>
              </w:rPr>
              <w:t>Lp.</w:t>
            </w:r>
          </w:p>
        </w:tc>
        <w:tc>
          <w:tcPr>
            <w:tcW w:w="1462" w:type="pct"/>
            <w:vAlign w:val="center"/>
          </w:tcPr>
          <w:p w14:paraId="607169EE" w14:textId="77777777" w:rsidR="0011564B" w:rsidRPr="00535CB6" w:rsidRDefault="0011564B" w:rsidP="00145F0C">
            <w:pPr>
              <w:rPr>
                <w:rFonts w:cs="Arial"/>
                <w:b/>
              </w:rPr>
            </w:pPr>
            <w:r w:rsidRPr="00535CB6">
              <w:rPr>
                <w:rFonts w:cs="Arial"/>
                <w:b/>
              </w:rPr>
              <w:t>Kryterium</w:t>
            </w:r>
          </w:p>
        </w:tc>
        <w:tc>
          <w:tcPr>
            <w:tcW w:w="2881" w:type="pct"/>
            <w:vAlign w:val="center"/>
          </w:tcPr>
          <w:p w14:paraId="79F9B98E" w14:textId="77777777" w:rsidR="0011564B" w:rsidRPr="00535CB6" w:rsidRDefault="0011564B" w:rsidP="00145F0C">
            <w:pPr>
              <w:rPr>
                <w:rFonts w:cs="Arial"/>
                <w:b/>
              </w:rPr>
            </w:pPr>
            <w:r w:rsidRPr="00535CB6">
              <w:rPr>
                <w:rFonts w:cs="Arial"/>
                <w:b/>
              </w:rPr>
              <w:t xml:space="preserve">Opis kryterium </w:t>
            </w:r>
          </w:p>
        </w:tc>
        <w:tc>
          <w:tcPr>
            <w:tcW w:w="453" w:type="pct"/>
            <w:vAlign w:val="center"/>
          </w:tcPr>
          <w:p w14:paraId="7C508494" w14:textId="77777777" w:rsidR="0011564B" w:rsidRPr="00535CB6" w:rsidRDefault="0011564B" w:rsidP="00145F0C">
            <w:pPr>
              <w:rPr>
                <w:rFonts w:cs="Arial"/>
                <w:b/>
              </w:rPr>
            </w:pPr>
            <w:r w:rsidRPr="00535CB6">
              <w:rPr>
                <w:rFonts w:cs="Arial"/>
                <w:b/>
              </w:rPr>
              <w:t>Punktacja</w:t>
            </w:r>
          </w:p>
        </w:tc>
      </w:tr>
      <w:tr w:rsidR="0011564B" w:rsidRPr="00644839" w14:paraId="450A823B" w14:textId="77777777" w:rsidTr="0066126B">
        <w:tc>
          <w:tcPr>
            <w:tcW w:w="204" w:type="pct"/>
            <w:vAlign w:val="center"/>
          </w:tcPr>
          <w:p w14:paraId="367B8E0D" w14:textId="77777777" w:rsidR="0011564B" w:rsidRPr="00535CB6" w:rsidRDefault="0011564B" w:rsidP="00145F0C">
            <w:pPr>
              <w:rPr>
                <w:rFonts w:cs="Arial"/>
              </w:rPr>
            </w:pPr>
            <w:r w:rsidRPr="00535CB6">
              <w:rPr>
                <w:rFonts w:cs="Arial"/>
              </w:rPr>
              <w:t>1</w:t>
            </w:r>
          </w:p>
        </w:tc>
        <w:tc>
          <w:tcPr>
            <w:tcW w:w="1462" w:type="pct"/>
            <w:vAlign w:val="center"/>
          </w:tcPr>
          <w:p w14:paraId="1E4829DB" w14:textId="4BBA8B28" w:rsidR="0011564B" w:rsidRPr="00535CB6" w:rsidRDefault="0011564B" w:rsidP="00145F0C">
            <w:pPr>
              <w:rPr>
                <w:rFonts w:cs="Arial"/>
              </w:rPr>
            </w:pPr>
            <w:r w:rsidRPr="00535CB6">
              <w:rPr>
                <w:rFonts w:cs="Arial"/>
              </w:rPr>
              <w:t>Wnioskodawca zapewnia co najmniej 10 % wkładu własnego tj. wkładu pochodzącego ze środków publicznych.</w:t>
            </w:r>
          </w:p>
        </w:tc>
        <w:tc>
          <w:tcPr>
            <w:tcW w:w="2881" w:type="pct"/>
            <w:vAlign w:val="center"/>
          </w:tcPr>
          <w:p w14:paraId="517A824F" w14:textId="71A274B7"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 (pieniężny i/lub niepieniężny).</w:t>
            </w:r>
          </w:p>
          <w:p w14:paraId="0A0F7785" w14:textId="77777777" w:rsidR="0011564B" w:rsidRPr="00535CB6" w:rsidRDefault="0011564B" w:rsidP="00145F0C">
            <w:pPr>
              <w:rPr>
                <w:rFonts w:cs="Arial"/>
              </w:rPr>
            </w:pPr>
            <w:r w:rsidRPr="00535CB6">
              <w:rPr>
                <w:rFonts w:cs="Arial"/>
              </w:rPr>
              <w:t>Kryterium zostanie zweryfikowane na podstawie treści wniosku o dofinansowanie.</w:t>
            </w:r>
          </w:p>
          <w:p w14:paraId="671F129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FDEE52C" w14:textId="666E2C4E" w:rsidR="0011564B" w:rsidRPr="00535CB6" w:rsidRDefault="0011564B" w:rsidP="00145F0C">
            <w:pPr>
              <w:rPr>
                <w:rFonts w:cs="Arial"/>
              </w:rPr>
            </w:pPr>
            <w:r w:rsidRPr="00535CB6">
              <w:rPr>
                <w:rFonts w:cs="Arial"/>
              </w:rPr>
              <w:t>0/1</w:t>
            </w:r>
          </w:p>
        </w:tc>
      </w:tr>
      <w:tr w:rsidR="0011564B" w:rsidRPr="00644839" w14:paraId="5ED1AAE6" w14:textId="77777777" w:rsidTr="0066126B">
        <w:tc>
          <w:tcPr>
            <w:tcW w:w="204" w:type="pct"/>
            <w:vAlign w:val="center"/>
          </w:tcPr>
          <w:p w14:paraId="3F32E295" w14:textId="77777777" w:rsidR="0011564B" w:rsidRPr="00535CB6" w:rsidRDefault="0011564B" w:rsidP="00145F0C">
            <w:pPr>
              <w:rPr>
                <w:rFonts w:cs="Arial"/>
              </w:rPr>
            </w:pPr>
            <w:r w:rsidRPr="00535CB6">
              <w:rPr>
                <w:rFonts w:cs="Arial"/>
              </w:rPr>
              <w:t>2</w:t>
            </w:r>
          </w:p>
        </w:tc>
        <w:tc>
          <w:tcPr>
            <w:tcW w:w="1462" w:type="pct"/>
            <w:vAlign w:val="center"/>
          </w:tcPr>
          <w:p w14:paraId="7BD3F984" w14:textId="58E5217B"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881" w:type="pct"/>
            <w:vAlign w:val="center"/>
          </w:tcPr>
          <w:p w14:paraId="0E182C73"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506DF60B" w14:textId="77777777" w:rsidR="0011564B" w:rsidRPr="00535CB6" w:rsidRDefault="0011564B" w:rsidP="00145F0C">
            <w:pPr>
              <w:rPr>
                <w:rFonts w:cs="Arial"/>
              </w:rPr>
            </w:pPr>
            <w:r w:rsidRPr="00535CB6">
              <w:rPr>
                <w:rFonts w:cs="Arial"/>
              </w:rPr>
              <w:t>Kryterium zostanie zweryfikowane na podstawie treści wniosku o dofinansowanie.</w:t>
            </w:r>
          </w:p>
          <w:p w14:paraId="74EBD02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59DB912" w14:textId="77777777" w:rsidR="0011564B" w:rsidRPr="00535CB6" w:rsidRDefault="0011564B" w:rsidP="00145F0C">
            <w:pPr>
              <w:rPr>
                <w:rFonts w:cs="Arial"/>
              </w:rPr>
            </w:pPr>
            <w:r w:rsidRPr="00535CB6">
              <w:rPr>
                <w:rFonts w:cs="Arial"/>
              </w:rPr>
              <w:t>0/1</w:t>
            </w:r>
          </w:p>
        </w:tc>
      </w:tr>
    </w:tbl>
    <w:p w14:paraId="1E5A65D5" w14:textId="77777777" w:rsidR="002D4E46" w:rsidRDefault="002D4E46">
      <w:pPr>
        <w:spacing w:before="120" w:after="120" w:line="276" w:lineRule="auto"/>
        <w:jc w:val="both"/>
        <w:rPr>
          <w:rFonts w:cs="Arial"/>
          <w:b/>
          <w:spacing w:val="10"/>
          <w:sz w:val="28"/>
          <w:szCs w:val="22"/>
        </w:rPr>
      </w:pPr>
      <w:bookmarkStart w:id="372" w:name="_Toc457226213"/>
      <w:bookmarkStart w:id="373" w:name="_Toc457376963"/>
      <w:bookmarkStart w:id="374" w:name="_Toc457381535"/>
      <w:bookmarkStart w:id="375" w:name="_Toc457987812"/>
      <w:r>
        <w:rPr>
          <w:rFonts w:cs="Arial"/>
        </w:rPr>
        <w:br w:type="page"/>
      </w:r>
    </w:p>
    <w:p w14:paraId="1624E7D7" w14:textId="0D4E412F" w:rsidR="0011564B" w:rsidRPr="00F877B4" w:rsidRDefault="0011564B" w:rsidP="00920F1F">
      <w:pPr>
        <w:pStyle w:val="Nagwek5"/>
        <w:rPr>
          <w:rFonts w:cs="Arial"/>
        </w:rPr>
      </w:pPr>
      <w:bookmarkStart w:id="376" w:name="_Toc462147176"/>
      <w:bookmarkStart w:id="377" w:name="_Toc131078583"/>
      <w:r w:rsidRPr="00F877B4">
        <w:rPr>
          <w:rFonts w:cs="Arial"/>
        </w:rPr>
        <w:lastRenderedPageBreak/>
        <w:t xml:space="preserve">Poddziałanie 10.3.4 (10iv) </w:t>
      </w:r>
      <w:r w:rsidR="003F47B9" w:rsidRPr="00F877B4">
        <w:rPr>
          <w:rFonts w:cs="Arial"/>
        </w:rPr>
        <w:t>- t</w:t>
      </w:r>
      <w:r w:rsidRPr="00F877B4">
        <w:rPr>
          <w:rFonts w:cs="Arial"/>
        </w:rPr>
        <w:t>yp projektu</w:t>
      </w:r>
      <w:r w:rsidR="003F47B9" w:rsidRPr="00F877B4">
        <w:rPr>
          <w:rFonts w:cs="Arial"/>
        </w:rPr>
        <w:t>:</w:t>
      </w:r>
      <w:r w:rsidRPr="00F877B4">
        <w:rPr>
          <w:rFonts w:cs="Arial"/>
        </w:rPr>
        <w:t xml:space="preserve"> „</w:t>
      </w:r>
      <w:r w:rsidR="003F47B9" w:rsidRPr="00F877B4">
        <w:rPr>
          <w:rFonts w:cs="Arial"/>
        </w:rPr>
        <w:t>W</w:t>
      </w:r>
      <w:r w:rsidR="00781FFF" w:rsidRPr="00F877B4">
        <w:rPr>
          <w:rFonts w:cs="Arial"/>
        </w:rPr>
        <w:t>sparcie kształcenia i szkolenia zawodowego osób dorosłych”</w:t>
      </w:r>
      <w:bookmarkEnd w:id="372"/>
      <w:bookmarkEnd w:id="373"/>
      <w:bookmarkEnd w:id="374"/>
      <w:bookmarkEnd w:id="375"/>
      <w:bookmarkEnd w:id="376"/>
      <w:bookmarkEnd w:id="377"/>
    </w:p>
    <w:p w14:paraId="17E5D375" w14:textId="520DF44D"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4"/>
        <w:tblDescription w:val="Tabela zawiera nazwę, opis i punktację za kryterium dla Poddziałania 10.3.4 (10iv) - typ projektu: „Wsparcie kształcenia i szkolenia zawodowego osób dorosłych”)"/>
      </w:tblPr>
      <w:tblGrid>
        <w:gridCol w:w="561"/>
        <w:gridCol w:w="4375"/>
        <w:gridCol w:w="7926"/>
        <w:gridCol w:w="1161"/>
      </w:tblGrid>
      <w:tr w:rsidR="0011564B" w:rsidRPr="006A4863" w14:paraId="1EF3546F" w14:textId="77777777" w:rsidTr="0066126B">
        <w:trPr>
          <w:tblHeader/>
        </w:trPr>
        <w:tc>
          <w:tcPr>
            <w:tcW w:w="204" w:type="pct"/>
            <w:vAlign w:val="center"/>
          </w:tcPr>
          <w:p w14:paraId="20DECDAB" w14:textId="700CAAD4" w:rsidR="0011564B" w:rsidRPr="00535CB6" w:rsidRDefault="0011564B" w:rsidP="00240BB0">
            <w:pPr>
              <w:contextualSpacing/>
              <w:rPr>
                <w:rFonts w:cs="Arial"/>
                <w:b/>
              </w:rPr>
            </w:pPr>
            <w:r w:rsidRPr="00535CB6">
              <w:rPr>
                <w:rFonts w:cs="Arial"/>
                <w:b/>
              </w:rPr>
              <w:t>Lp.</w:t>
            </w:r>
          </w:p>
        </w:tc>
        <w:tc>
          <w:tcPr>
            <w:tcW w:w="1564" w:type="pct"/>
            <w:vAlign w:val="center"/>
          </w:tcPr>
          <w:p w14:paraId="1E84D331" w14:textId="77777777" w:rsidR="0011564B" w:rsidRPr="00535CB6" w:rsidRDefault="0011564B" w:rsidP="00240BB0">
            <w:pPr>
              <w:contextualSpacing/>
              <w:rPr>
                <w:rFonts w:cs="Arial"/>
                <w:b/>
              </w:rPr>
            </w:pPr>
            <w:r w:rsidRPr="00535CB6">
              <w:rPr>
                <w:rFonts w:cs="Arial"/>
                <w:b/>
              </w:rPr>
              <w:t>Kryterium</w:t>
            </w:r>
          </w:p>
        </w:tc>
        <w:tc>
          <w:tcPr>
            <w:tcW w:w="2830" w:type="pct"/>
            <w:vAlign w:val="center"/>
          </w:tcPr>
          <w:p w14:paraId="68A6CFDF" w14:textId="77777777" w:rsidR="0011564B" w:rsidRPr="00535CB6" w:rsidRDefault="0011564B" w:rsidP="00240BB0">
            <w:pPr>
              <w:contextualSpacing/>
              <w:rPr>
                <w:rFonts w:cs="Arial"/>
                <w:b/>
              </w:rPr>
            </w:pPr>
            <w:r w:rsidRPr="00535CB6">
              <w:rPr>
                <w:rFonts w:cs="Arial"/>
                <w:b/>
              </w:rPr>
              <w:t>Opis kryterium (wskazówki pomocnicze do weryfikacji)</w:t>
            </w:r>
          </w:p>
        </w:tc>
        <w:tc>
          <w:tcPr>
            <w:tcW w:w="402" w:type="pct"/>
            <w:vAlign w:val="center"/>
          </w:tcPr>
          <w:p w14:paraId="62818C61" w14:textId="77777777" w:rsidR="0011564B" w:rsidRPr="00535CB6" w:rsidRDefault="0011564B" w:rsidP="00240BB0">
            <w:pPr>
              <w:contextualSpacing/>
              <w:rPr>
                <w:rFonts w:cs="Arial"/>
                <w:b/>
              </w:rPr>
            </w:pPr>
            <w:r w:rsidRPr="00535CB6">
              <w:rPr>
                <w:rFonts w:cs="Arial"/>
                <w:b/>
              </w:rPr>
              <w:t>Punktacja</w:t>
            </w:r>
          </w:p>
        </w:tc>
      </w:tr>
      <w:tr w:rsidR="0011564B" w:rsidRPr="006A4863" w14:paraId="0F98555A" w14:textId="77777777" w:rsidTr="0066126B">
        <w:tc>
          <w:tcPr>
            <w:tcW w:w="204" w:type="pct"/>
            <w:vAlign w:val="center"/>
          </w:tcPr>
          <w:p w14:paraId="77FAEF14" w14:textId="77777777" w:rsidR="0011564B" w:rsidRPr="00535CB6" w:rsidRDefault="0011564B" w:rsidP="00240BB0">
            <w:pPr>
              <w:contextualSpacing/>
              <w:rPr>
                <w:rFonts w:cs="Arial"/>
              </w:rPr>
            </w:pPr>
            <w:r w:rsidRPr="00535CB6">
              <w:rPr>
                <w:rFonts w:cs="Arial"/>
              </w:rPr>
              <w:t>1</w:t>
            </w:r>
          </w:p>
        </w:tc>
        <w:tc>
          <w:tcPr>
            <w:tcW w:w="1564" w:type="pct"/>
            <w:vAlign w:val="center"/>
          </w:tcPr>
          <w:p w14:paraId="70B2BA6A" w14:textId="77777777" w:rsidR="0011564B" w:rsidRPr="00535CB6" w:rsidRDefault="0011564B" w:rsidP="00240BB0">
            <w:pPr>
              <w:contextualSpacing/>
              <w:rPr>
                <w:rFonts w:cs="Arial"/>
              </w:rPr>
            </w:pPr>
            <w:r w:rsidRPr="00535CB6">
              <w:rPr>
                <w:rFonts w:cs="Arial"/>
              </w:rPr>
              <w:t>Wnioskodawca zapewnia wkład własny w wysokości minimum 10%. Wkład własny dotyczy wkładu pochodzącego ze środków publicznych i/lub prywatnych.</w:t>
            </w:r>
          </w:p>
          <w:p w14:paraId="13A660EF" w14:textId="77777777" w:rsidR="0011564B" w:rsidRPr="00535CB6" w:rsidRDefault="0011564B" w:rsidP="00240BB0">
            <w:pPr>
              <w:contextualSpacing/>
              <w:rPr>
                <w:rFonts w:cs="Arial"/>
              </w:rPr>
            </w:pPr>
            <w:r w:rsidRPr="00535CB6">
              <w:rPr>
                <w:rFonts w:cs="Arial"/>
              </w:rPr>
              <w:t>Wkład własny może wnieść Partner w projekcie.</w:t>
            </w:r>
          </w:p>
        </w:tc>
        <w:tc>
          <w:tcPr>
            <w:tcW w:w="2830" w:type="pct"/>
            <w:vAlign w:val="center"/>
          </w:tcPr>
          <w:p w14:paraId="70E15E01" w14:textId="77777777" w:rsidR="0011564B" w:rsidRPr="00535CB6" w:rsidRDefault="0011564B" w:rsidP="00240BB0">
            <w:pPr>
              <w:contextualSpacing/>
              <w:rPr>
                <w:rFonts w:cs="Arial"/>
                <w:iCs/>
              </w:rPr>
            </w:pPr>
            <w:r w:rsidRPr="00535CB6">
              <w:rPr>
                <w:rFonts w:cs="Arial"/>
              </w:rPr>
              <w:t>Montaż finansowy został przyjęty w Kontrakcie Terytorialnym i zaakceptowany przez Instytucję Zarządzającą RPO WM. Wkład własny rozumiany jest jako wkład pochodzący ze środków publicznych i/lub prywatnych (pieniężny i/lub niepieniężny).</w:t>
            </w:r>
          </w:p>
          <w:p w14:paraId="10E03A83" w14:textId="77777777" w:rsidR="0011564B" w:rsidRPr="00535CB6" w:rsidRDefault="0011564B" w:rsidP="00240BB0">
            <w:pPr>
              <w:contextualSpacing/>
              <w:rPr>
                <w:rFonts w:cs="Arial"/>
                <w:iCs/>
              </w:rPr>
            </w:pPr>
            <w:r w:rsidRPr="00535CB6">
              <w:rPr>
                <w:rFonts w:cs="Arial"/>
              </w:rPr>
              <w:t>Kryterium zostanie zweryfikowane na podstawie treści wniosku o dofinansowanie.</w:t>
            </w:r>
          </w:p>
          <w:p w14:paraId="053167AB" w14:textId="77777777" w:rsidR="0011564B" w:rsidRPr="00535CB6" w:rsidRDefault="0011564B" w:rsidP="00240BB0">
            <w:pPr>
              <w:contextualSpacing/>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5362C7D0" w14:textId="77777777" w:rsidR="0011564B" w:rsidRPr="00535CB6" w:rsidRDefault="0011564B" w:rsidP="00240BB0">
            <w:pPr>
              <w:contextualSpacing/>
              <w:rPr>
                <w:rFonts w:cs="Arial"/>
              </w:rPr>
            </w:pPr>
            <w:r w:rsidRPr="00535CB6">
              <w:rPr>
                <w:rFonts w:cs="Arial"/>
              </w:rPr>
              <w:t>0/1</w:t>
            </w:r>
          </w:p>
        </w:tc>
      </w:tr>
      <w:tr w:rsidR="0011564B" w:rsidRPr="006A4863" w14:paraId="3561C430" w14:textId="77777777" w:rsidTr="0066126B">
        <w:tc>
          <w:tcPr>
            <w:tcW w:w="204" w:type="pct"/>
            <w:vAlign w:val="center"/>
          </w:tcPr>
          <w:p w14:paraId="620F088D" w14:textId="77777777" w:rsidR="0011564B" w:rsidRPr="00535CB6" w:rsidRDefault="0011564B" w:rsidP="00240BB0">
            <w:pPr>
              <w:contextualSpacing/>
              <w:rPr>
                <w:rFonts w:cs="Arial"/>
              </w:rPr>
            </w:pPr>
            <w:r w:rsidRPr="00535CB6">
              <w:rPr>
                <w:rFonts w:cs="Arial"/>
              </w:rPr>
              <w:t>2</w:t>
            </w:r>
          </w:p>
        </w:tc>
        <w:tc>
          <w:tcPr>
            <w:tcW w:w="1564" w:type="pct"/>
            <w:vAlign w:val="center"/>
          </w:tcPr>
          <w:p w14:paraId="75C80587" w14:textId="77777777" w:rsidR="0011564B" w:rsidRPr="00535CB6" w:rsidRDefault="0011564B" w:rsidP="00240BB0">
            <w:pPr>
              <w:contextualSpacing/>
              <w:rPr>
                <w:rFonts w:cs="Arial"/>
              </w:rPr>
            </w:pPr>
            <w:r w:rsidRPr="00535CB6">
              <w:rPr>
                <w:rFonts w:cs="Arial"/>
              </w:rPr>
              <w:t xml:space="preserve">Okres realizacji projektu nie przekracza 24 miesięcy </w:t>
            </w:r>
          </w:p>
        </w:tc>
        <w:tc>
          <w:tcPr>
            <w:tcW w:w="2830" w:type="pct"/>
            <w:vAlign w:val="center"/>
          </w:tcPr>
          <w:p w14:paraId="1588F2FF" w14:textId="77777777" w:rsidR="0011564B" w:rsidRPr="00535CB6" w:rsidRDefault="0011564B" w:rsidP="00240BB0">
            <w:pPr>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 Jednocześnie limit czasowy powinien pozwolić na objęcie wszystkich beneficjentów zakładanymi formami wsparcia dając również możliwość podjęcia działań zaradczych w przypadku trudności w realizacji projektu.</w:t>
            </w:r>
          </w:p>
          <w:p w14:paraId="41DEEA4B" w14:textId="77777777" w:rsidR="0011564B" w:rsidRPr="00535CB6" w:rsidRDefault="0011564B" w:rsidP="00240BB0">
            <w:pPr>
              <w:contextualSpacing/>
              <w:rPr>
                <w:rFonts w:cs="Arial"/>
              </w:rPr>
            </w:pPr>
            <w:r w:rsidRPr="00535CB6">
              <w:rPr>
                <w:rFonts w:cs="Arial"/>
              </w:rPr>
              <w:t>Kryterium zostanie zweryfikowane na podstawie treści wniosku o dofinansowanie</w:t>
            </w:r>
          </w:p>
          <w:p w14:paraId="1FCF07EE" w14:textId="77777777" w:rsidR="0011564B" w:rsidRPr="00535CB6" w:rsidRDefault="0011564B" w:rsidP="00240BB0">
            <w:pPr>
              <w:contextualSpacing/>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646FF047" w14:textId="77777777" w:rsidR="0011564B" w:rsidRPr="00535CB6" w:rsidRDefault="0011564B" w:rsidP="00240BB0">
            <w:pPr>
              <w:contextualSpacing/>
              <w:rPr>
                <w:rFonts w:cs="Arial"/>
              </w:rPr>
            </w:pPr>
            <w:r w:rsidRPr="00535CB6">
              <w:rPr>
                <w:rFonts w:cs="Arial"/>
              </w:rPr>
              <w:t>0/1</w:t>
            </w:r>
          </w:p>
        </w:tc>
      </w:tr>
      <w:tr w:rsidR="0011564B" w:rsidRPr="006A4863" w14:paraId="01DA970A" w14:textId="77777777" w:rsidTr="0066126B">
        <w:tc>
          <w:tcPr>
            <w:tcW w:w="204" w:type="pct"/>
            <w:vAlign w:val="center"/>
          </w:tcPr>
          <w:p w14:paraId="02B02A9A" w14:textId="77777777" w:rsidR="0011564B" w:rsidRPr="00535CB6" w:rsidRDefault="0011564B" w:rsidP="00240BB0">
            <w:pPr>
              <w:contextualSpacing/>
              <w:rPr>
                <w:rFonts w:cs="Arial"/>
              </w:rPr>
            </w:pPr>
            <w:r w:rsidRPr="00535CB6">
              <w:rPr>
                <w:rFonts w:cs="Arial"/>
              </w:rPr>
              <w:t xml:space="preserve">3 </w:t>
            </w:r>
          </w:p>
        </w:tc>
        <w:tc>
          <w:tcPr>
            <w:tcW w:w="1564" w:type="pct"/>
            <w:vAlign w:val="center"/>
          </w:tcPr>
          <w:p w14:paraId="3B5EFC29" w14:textId="1CEEF34D" w:rsidR="0011564B" w:rsidRPr="00535CB6" w:rsidRDefault="0011564B" w:rsidP="00240BB0">
            <w:pPr>
              <w:contextualSpacing/>
              <w:rPr>
                <w:rFonts w:cs="Arial"/>
              </w:rPr>
            </w:pPr>
            <w:r w:rsidRPr="00535CB6">
              <w:rPr>
                <w:rFonts w:cs="Arial"/>
              </w:rPr>
              <w:t>Projekt przewiduje formalne potwierdzenie nabytych w trakcie jego realizacji kwalifikacji, co odbywa się poprzez egzamin przeprowadzany przez wnioskodawcę lub podmiot zewnętrzny., Wnioskodawca lub podmiot zewnętrzny musi posiadać uprawnienia do egzaminowania w</w:t>
            </w:r>
            <w:r w:rsidR="00781FFF" w:rsidRPr="00535CB6">
              <w:rPr>
                <w:rFonts w:cs="Arial"/>
              </w:rPr>
              <w:t xml:space="preserve"> </w:t>
            </w:r>
            <w:r w:rsidRPr="00535CB6">
              <w:rPr>
                <w:rFonts w:cs="Arial"/>
              </w:rPr>
              <w:t xml:space="preserve">zakresie zgodnym z realizowanymi szkoleniami, a uprawnienia muszą zostać nadane w drodze akredytacji przez uprawnioną instytucję. </w:t>
            </w:r>
          </w:p>
        </w:tc>
        <w:tc>
          <w:tcPr>
            <w:tcW w:w="2830" w:type="pct"/>
            <w:vAlign w:val="center"/>
          </w:tcPr>
          <w:p w14:paraId="45FC7CCD" w14:textId="77777777" w:rsidR="0011564B" w:rsidRPr="00535CB6" w:rsidRDefault="0011564B" w:rsidP="00240BB0">
            <w:pPr>
              <w:contextualSpacing/>
              <w:rPr>
                <w:rFonts w:cs="Arial"/>
              </w:rPr>
            </w:pPr>
            <w:r w:rsidRPr="00535CB6">
              <w:rPr>
                <w:rFonts w:cs="Arial"/>
              </w:rPr>
              <w:t>We wniosku o dofinansowanie należy wskazać instytucję akredytującą procedurę egzaminacyjną, gwarantującą jej bezstronność i wiarygodność.</w:t>
            </w:r>
          </w:p>
          <w:p w14:paraId="024C8F08" w14:textId="77777777" w:rsidR="0011564B" w:rsidRPr="00535CB6" w:rsidRDefault="0011564B" w:rsidP="00240BB0">
            <w:pPr>
              <w:contextualSpacing/>
              <w:rPr>
                <w:rFonts w:cs="Arial"/>
              </w:rPr>
            </w:pPr>
            <w:r w:rsidRPr="00535CB6">
              <w:rPr>
                <w:rFonts w:cs="Arial"/>
              </w:rPr>
              <w:t>Kryterium zostanie zweryfikowane na podstawie treści wniosku o dofinansowanie.</w:t>
            </w:r>
          </w:p>
          <w:p w14:paraId="027187FF" w14:textId="5695811E" w:rsidR="0011564B" w:rsidRPr="00535CB6" w:rsidRDefault="0011564B" w:rsidP="00240BB0">
            <w:pPr>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87B00CD" w14:textId="77777777" w:rsidR="0011564B" w:rsidRPr="00535CB6" w:rsidRDefault="0011564B" w:rsidP="00240BB0">
            <w:pPr>
              <w:contextualSpacing/>
              <w:rPr>
                <w:rFonts w:cs="Arial"/>
              </w:rPr>
            </w:pPr>
            <w:r w:rsidRPr="00535CB6">
              <w:rPr>
                <w:rFonts w:cs="Arial"/>
              </w:rPr>
              <w:t>0/1</w:t>
            </w:r>
          </w:p>
        </w:tc>
      </w:tr>
    </w:tbl>
    <w:p w14:paraId="5E514728" w14:textId="77777777" w:rsidR="00781FFF" w:rsidRPr="00F877B4" w:rsidRDefault="00781FFF">
      <w:pPr>
        <w:rPr>
          <w:rFonts w:cs="Arial"/>
          <w:b/>
        </w:rPr>
      </w:pPr>
      <w:r w:rsidRPr="00F877B4">
        <w:rPr>
          <w:rFonts w:cs="Arial"/>
          <w:b/>
        </w:rPr>
        <w:br w:type="page"/>
      </w:r>
    </w:p>
    <w:p w14:paraId="53946F58" w14:textId="4A6B52A1" w:rsidR="00B25444" w:rsidRPr="00F877B4" w:rsidRDefault="00B25444" w:rsidP="00920F1F">
      <w:pPr>
        <w:pStyle w:val="Nagwek5"/>
        <w:rPr>
          <w:rFonts w:cs="Arial"/>
        </w:rPr>
      </w:pPr>
      <w:bookmarkStart w:id="378" w:name="_Toc457226214"/>
      <w:bookmarkStart w:id="379" w:name="_Toc457376964"/>
      <w:bookmarkStart w:id="380" w:name="_Toc457381536"/>
      <w:bookmarkStart w:id="381" w:name="_Toc457987813"/>
      <w:bookmarkStart w:id="382" w:name="_Toc462147177"/>
      <w:bookmarkStart w:id="383" w:name="_Toc131078584"/>
      <w:r w:rsidRPr="00F877B4">
        <w:rPr>
          <w:rFonts w:cs="Arial"/>
        </w:rPr>
        <w:lastRenderedPageBreak/>
        <w:t xml:space="preserve">Poddziałanie 10.3.2 (10iv) </w:t>
      </w:r>
      <w:r w:rsidR="00B74FCC" w:rsidRPr="00F877B4">
        <w:rPr>
          <w:rFonts w:cs="Arial"/>
        </w:rPr>
        <w:t>„</w:t>
      </w:r>
      <w:r w:rsidRPr="00F877B4">
        <w:rPr>
          <w:rFonts w:cs="Arial"/>
        </w:rPr>
        <w:t>Programy stypendialne</w:t>
      </w:r>
      <w:r w:rsidR="00B74FCC" w:rsidRPr="00F877B4">
        <w:rPr>
          <w:rFonts w:cs="Arial"/>
        </w:rPr>
        <w:t>”</w:t>
      </w:r>
      <w:r w:rsidR="00781FFF" w:rsidRPr="00F877B4">
        <w:rPr>
          <w:rFonts w:cs="Arial"/>
        </w:rPr>
        <w:t xml:space="preserve"> </w:t>
      </w:r>
      <w:r w:rsidR="00B74FCC" w:rsidRPr="00F877B4">
        <w:rPr>
          <w:rFonts w:cs="Arial"/>
        </w:rPr>
        <w:t>- t</w:t>
      </w:r>
      <w:r w:rsidRPr="00F877B4">
        <w:rPr>
          <w:rFonts w:cs="Arial"/>
        </w:rPr>
        <w:t xml:space="preserve">yp projektu: </w:t>
      </w:r>
      <w:r w:rsidR="00B74FCC" w:rsidRPr="00F877B4">
        <w:rPr>
          <w:rFonts w:cs="Arial"/>
        </w:rPr>
        <w:t>„</w:t>
      </w:r>
      <w:r w:rsidRPr="00F877B4">
        <w:rPr>
          <w:rFonts w:cs="Arial"/>
        </w:rPr>
        <w:t>Pomoc stypendialna dla uczniów szczególnie uzdolnionych w zakresie przedmiotów zawodowych</w:t>
      </w:r>
      <w:r w:rsidR="00B74FCC" w:rsidRPr="00F877B4">
        <w:rPr>
          <w:rFonts w:cs="Arial"/>
        </w:rPr>
        <w:t>”</w:t>
      </w:r>
      <w:r w:rsidRPr="00F877B4">
        <w:rPr>
          <w:rFonts w:cs="Arial"/>
        </w:rPr>
        <w:t xml:space="preserve"> (tryb pozakonkursowy).</w:t>
      </w:r>
      <w:bookmarkEnd w:id="378"/>
      <w:bookmarkEnd w:id="379"/>
      <w:bookmarkEnd w:id="380"/>
      <w:bookmarkEnd w:id="381"/>
      <w:bookmarkEnd w:id="382"/>
      <w:bookmarkEnd w:id="383"/>
    </w:p>
    <w:p w14:paraId="48BEB7C2" w14:textId="7E78DECF" w:rsidR="00992DFE" w:rsidRPr="00DD0841" w:rsidRDefault="00992DFE" w:rsidP="00DD0841">
      <w:pPr>
        <w:pStyle w:val="Bezodstpw"/>
        <w:rPr>
          <w:rFonts w:cs="Arial"/>
        </w:rPr>
      </w:pPr>
      <w:r w:rsidRPr="00F877B4">
        <w:rPr>
          <w:rFonts w:cs="Arial"/>
        </w:rPr>
        <w:t xml:space="preserve">Kryteria wyboru projektów przyjęte przez Komitet Monitorujący RPO WM na XI </w:t>
      </w:r>
      <w:r w:rsidR="006A6D2F">
        <w:rPr>
          <w:rFonts w:cs="Arial"/>
        </w:rPr>
        <w:t>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ocenę kryterium dla Poddziałania 10.3.2 (10iv) „Programy stypendialne” - typ projektu: „Pomoc stypendialna dla uczniów szczególnie uzdolnionych w zakresie przedmiotów zawodowych” (tryb pozakonkursowy)."/>
      </w:tblPr>
      <w:tblGrid>
        <w:gridCol w:w="567"/>
        <w:gridCol w:w="4106"/>
        <w:gridCol w:w="8080"/>
        <w:gridCol w:w="1270"/>
      </w:tblGrid>
      <w:tr w:rsidR="00B25444" w:rsidRPr="00B07806" w14:paraId="62E789DD" w14:textId="77777777" w:rsidTr="0066126B">
        <w:trPr>
          <w:tblHeader/>
        </w:trPr>
        <w:tc>
          <w:tcPr>
            <w:tcW w:w="202" w:type="pct"/>
            <w:vAlign w:val="center"/>
          </w:tcPr>
          <w:p w14:paraId="4BAEB2CF" w14:textId="3181BD52" w:rsidR="00B25444" w:rsidRPr="00535CB6" w:rsidRDefault="00B25444" w:rsidP="00EF0F92">
            <w:pPr>
              <w:contextualSpacing/>
              <w:rPr>
                <w:rFonts w:cs="Arial"/>
                <w:b/>
                <w:lang w:eastAsia="pl-PL"/>
              </w:rPr>
            </w:pPr>
            <w:r w:rsidRPr="00535CB6">
              <w:rPr>
                <w:rFonts w:cs="Arial"/>
                <w:b/>
                <w:lang w:eastAsia="pl-PL"/>
              </w:rPr>
              <w:t>Lp.</w:t>
            </w:r>
          </w:p>
        </w:tc>
        <w:tc>
          <w:tcPr>
            <w:tcW w:w="1464" w:type="pct"/>
            <w:vAlign w:val="center"/>
          </w:tcPr>
          <w:p w14:paraId="080E9B2D" w14:textId="77777777" w:rsidR="00B25444" w:rsidRPr="00535CB6" w:rsidRDefault="00B25444" w:rsidP="00EF0F92">
            <w:pPr>
              <w:contextualSpacing/>
              <w:rPr>
                <w:rFonts w:cs="Arial"/>
                <w:b/>
                <w:lang w:eastAsia="pl-PL"/>
              </w:rPr>
            </w:pPr>
            <w:r w:rsidRPr="00535CB6">
              <w:rPr>
                <w:rFonts w:cs="Arial"/>
                <w:b/>
                <w:lang w:eastAsia="pl-PL"/>
              </w:rPr>
              <w:t>Kryterium</w:t>
            </w:r>
          </w:p>
        </w:tc>
        <w:tc>
          <w:tcPr>
            <w:tcW w:w="2881" w:type="pct"/>
            <w:vAlign w:val="center"/>
          </w:tcPr>
          <w:p w14:paraId="3363B702" w14:textId="77777777" w:rsidR="00B25444" w:rsidRPr="00535CB6" w:rsidRDefault="00B25444" w:rsidP="00EF0F92">
            <w:pPr>
              <w:contextualSpacing/>
              <w:rPr>
                <w:rFonts w:cs="Arial"/>
                <w:b/>
                <w:lang w:eastAsia="pl-PL"/>
              </w:rPr>
            </w:pPr>
            <w:r w:rsidRPr="00535CB6">
              <w:rPr>
                <w:rFonts w:cs="Arial"/>
                <w:b/>
                <w:lang w:eastAsia="pl-PL"/>
              </w:rPr>
              <w:t xml:space="preserve">Opis kryterium </w:t>
            </w:r>
          </w:p>
        </w:tc>
        <w:tc>
          <w:tcPr>
            <w:tcW w:w="453" w:type="pct"/>
            <w:vAlign w:val="center"/>
          </w:tcPr>
          <w:p w14:paraId="1370A145" w14:textId="77777777" w:rsidR="00B25444" w:rsidRPr="00535CB6" w:rsidRDefault="00B25444" w:rsidP="00EF0F92">
            <w:pPr>
              <w:contextualSpacing/>
              <w:rPr>
                <w:rFonts w:cs="Arial"/>
                <w:b/>
                <w:lang w:eastAsia="pl-PL"/>
              </w:rPr>
            </w:pPr>
            <w:r w:rsidRPr="00535CB6">
              <w:rPr>
                <w:rFonts w:cs="Arial"/>
                <w:b/>
                <w:lang w:eastAsia="pl-PL"/>
              </w:rPr>
              <w:t>Ocena kryterium</w:t>
            </w:r>
          </w:p>
        </w:tc>
      </w:tr>
      <w:tr w:rsidR="00B25444" w:rsidRPr="00B07806" w14:paraId="377CCE49" w14:textId="77777777" w:rsidTr="0066126B">
        <w:tc>
          <w:tcPr>
            <w:tcW w:w="202" w:type="pct"/>
            <w:vAlign w:val="center"/>
          </w:tcPr>
          <w:p w14:paraId="67A0CD28" w14:textId="77777777" w:rsidR="00B25444" w:rsidRPr="00535CB6" w:rsidRDefault="00B25444" w:rsidP="00EF0F92">
            <w:pPr>
              <w:contextualSpacing/>
              <w:rPr>
                <w:rFonts w:cs="Arial"/>
                <w:lang w:eastAsia="pl-PL"/>
              </w:rPr>
            </w:pPr>
            <w:r w:rsidRPr="00535CB6">
              <w:rPr>
                <w:rFonts w:cs="Arial"/>
                <w:lang w:eastAsia="pl-PL"/>
              </w:rPr>
              <w:t>1</w:t>
            </w:r>
          </w:p>
        </w:tc>
        <w:tc>
          <w:tcPr>
            <w:tcW w:w="1464" w:type="pct"/>
            <w:shd w:val="clear" w:color="auto" w:fill="auto"/>
            <w:vAlign w:val="center"/>
          </w:tcPr>
          <w:p w14:paraId="1EEB6AA0" w14:textId="77777777" w:rsidR="00B25444" w:rsidRPr="00535CB6" w:rsidRDefault="00B25444" w:rsidP="00EF0F92">
            <w:pPr>
              <w:autoSpaceDE w:val="0"/>
              <w:autoSpaceDN w:val="0"/>
              <w:adjustRightInd w:val="0"/>
              <w:contextualSpacing/>
              <w:rPr>
                <w:rFonts w:cs="Arial"/>
                <w:lang w:eastAsia="pl-PL"/>
              </w:rPr>
            </w:pPr>
            <w:r w:rsidRPr="00535CB6">
              <w:rPr>
                <w:rFonts w:cs="Arial"/>
                <w:lang w:eastAsia="pl-PL"/>
              </w:rPr>
              <w:t>W ramach projektu przewidziano udzielenie co najmniej 30 % stypendiów uczniom ze szkół zawodowych</w:t>
            </w:r>
            <w:r w:rsidRPr="00535CB6">
              <w:rPr>
                <w:rFonts w:cs="Arial"/>
                <w:vertAlign w:val="superscript"/>
                <w:lang w:eastAsia="pl-PL"/>
              </w:rPr>
              <w:footnoteReference w:id="217"/>
            </w:r>
            <w:r w:rsidRPr="00535CB6">
              <w:rPr>
                <w:rFonts w:cs="Arial"/>
                <w:vertAlign w:val="superscript"/>
                <w:lang w:eastAsia="pl-PL"/>
              </w:rPr>
              <w:t>,</w:t>
            </w:r>
            <w:r w:rsidRPr="00535CB6">
              <w:rPr>
                <w:rFonts w:cs="Arial"/>
                <w:vertAlign w:val="superscript"/>
                <w:lang w:eastAsia="pl-PL"/>
              </w:rPr>
              <w:footnoteReference w:id="218"/>
            </w:r>
            <w:r w:rsidRPr="00535CB6">
              <w:rPr>
                <w:rFonts w:cs="Arial"/>
                <w:vertAlign w:val="superscript"/>
                <w:lang w:eastAsia="pl-PL"/>
              </w:rPr>
              <w:t xml:space="preserve"> </w:t>
            </w:r>
            <w:r w:rsidRPr="00535CB6">
              <w:rPr>
                <w:rFonts w:cs="Arial"/>
                <w:lang w:eastAsia="pl-PL"/>
              </w:rPr>
              <w:t>województwa mazowieckiego zamieszkałym  na obszarach wiejskich.</w:t>
            </w:r>
          </w:p>
        </w:tc>
        <w:tc>
          <w:tcPr>
            <w:tcW w:w="2881" w:type="pct"/>
            <w:shd w:val="clear" w:color="auto" w:fill="auto"/>
            <w:vAlign w:val="center"/>
          </w:tcPr>
          <w:p w14:paraId="48662F9A" w14:textId="77777777" w:rsidR="00B25444" w:rsidRPr="00535CB6" w:rsidRDefault="00B25444" w:rsidP="00EF0F92">
            <w:pPr>
              <w:contextualSpacing/>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133CF89F" w14:textId="77777777" w:rsidR="00B25444" w:rsidRPr="00535CB6" w:rsidRDefault="00B25444" w:rsidP="00EF0F92">
            <w:pPr>
              <w:contextualSpacing/>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219"/>
            </w:r>
            <w:r w:rsidRPr="00535CB6">
              <w:rPr>
                <w:rFonts w:cs="Arial"/>
                <w:lang w:eastAsia="pl-PL"/>
              </w:rPr>
              <w:t>.</w:t>
            </w:r>
          </w:p>
          <w:p w14:paraId="094A799D" w14:textId="77777777" w:rsidR="00B25444" w:rsidRPr="00535CB6" w:rsidRDefault="00B25444" w:rsidP="00EF0F92">
            <w:pPr>
              <w:contextualSpacing/>
              <w:rPr>
                <w:rFonts w:cs="Arial"/>
                <w:lang w:eastAsia="pl-PL"/>
              </w:rPr>
            </w:pPr>
            <w:r w:rsidRPr="00535CB6">
              <w:rPr>
                <w:rFonts w:cs="Arial"/>
                <w:lang w:eastAsia="pl-PL"/>
              </w:rPr>
              <w:t>Kryterium zostanie zweryfikowane na podstawie treści wniosku o dofinansowanie.</w:t>
            </w:r>
          </w:p>
          <w:p w14:paraId="7B5A7421" w14:textId="77777777" w:rsidR="00781FFF" w:rsidRPr="00535CB6" w:rsidRDefault="00B25444" w:rsidP="00EF0F92">
            <w:pPr>
              <w:contextualSpacing/>
              <w:rPr>
                <w:rFonts w:cs="Arial"/>
                <w:lang w:eastAsia="pl-PL"/>
              </w:rPr>
            </w:pPr>
            <w:r w:rsidRPr="00535CB6">
              <w:rPr>
                <w:rFonts w:cs="Arial"/>
                <w:lang w:eastAsia="pl-PL"/>
              </w:rPr>
              <w:t>Spełnienie kryterium jest warunkiem koniecznym do otrzymania dofinansowania.</w:t>
            </w:r>
          </w:p>
          <w:p w14:paraId="0928216E" w14:textId="2BCE9800" w:rsidR="00B25444" w:rsidRPr="00535CB6" w:rsidRDefault="00B25444" w:rsidP="00EF0F92">
            <w:pPr>
              <w:contextualSpacing/>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63971E93" w14:textId="77777777" w:rsidR="00B25444" w:rsidRPr="00535CB6" w:rsidRDefault="00B25444" w:rsidP="00EF0F92">
            <w:pPr>
              <w:contextualSpacing/>
              <w:rPr>
                <w:rFonts w:cs="Arial"/>
                <w:lang w:eastAsia="pl-PL"/>
              </w:rPr>
            </w:pPr>
            <w:r w:rsidRPr="00535CB6">
              <w:rPr>
                <w:rFonts w:cs="Arial"/>
                <w:lang w:eastAsia="pl-PL"/>
              </w:rPr>
              <w:t>0/1</w:t>
            </w:r>
          </w:p>
        </w:tc>
      </w:tr>
      <w:tr w:rsidR="00B25444" w:rsidRPr="00B07806" w14:paraId="5150B522" w14:textId="77777777" w:rsidTr="0066126B">
        <w:tc>
          <w:tcPr>
            <w:tcW w:w="202" w:type="pct"/>
            <w:vAlign w:val="center"/>
          </w:tcPr>
          <w:p w14:paraId="4A029B0A" w14:textId="77777777" w:rsidR="00B25444" w:rsidRPr="00535CB6" w:rsidRDefault="00B25444" w:rsidP="00EF0F92">
            <w:pPr>
              <w:contextualSpacing/>
              <w:rPr>
                <w:rFonts w:cs="Arial"/>
                <w:lang w:eastAsia="pl-PL"/>
              </w:rPr>
            </w:pPr>
            <w:r w:rsidRPr="00535CB6">
              <w:rPr>
                <w:rFonts w:cs="Arial"/>
                <w:lang w:eastAsia="pl-PL"/>
              </w:rPr>
              <w:t>2</w:t>
            </w:r>
          </w:p>
        </w:tc>
        <w:tc>
          <w:tcPr>
            <w:tcW w:w="1464" w:type="pct"/>
            <w:vAlign w:val="center"/>
          </w:tcPr>
          <w:p w14:paraId="672BFF00" w14:textId="2A24FAA9" w:rsidR="00B25444" w:rsidRPr="00535CB6" w:rsidRDefault="00B25444" w:rsidP="00EF0F92">
            <w:pPr>
              <w:contextualSpacing/>
              <w:rPr>
                <w:rFonts w:cs="Arial"/>
                <w:lang w:eastAsia="pl-PL"/>
              </w:rPr>
            </w:pPr>
            <w:r w:rsidRPr="00535CB6">
              <w:rPr>
                <w:rFonts w:cs="Arial"/>
                <w:lang w:eastAsia="pl-PL"/>
              </w:rPr>
              <w:t>Wnioskodawca zapewnia co najmniej 10% wkładu własnego tj. wkładu pochodzącego ze środków publicznych.</w:t>
            </w:r>
          </w:p>
        </w:tc>
        <w:tc>
          <w:tcPr>
            <w:tcW w:w="2881" w:type="pct"/>
            <w:vAlign w:val="center"/>
          </w:tcPr>
          <w:p w14:paraId="1DE2829C" w14:textId="77777777" w:rsidR="00B25444" w:rsidRPr="00535CB6" w:rsidRDefault="00B25444" w:rsidP="00EF0F92">
            <w:pPr>
              <w:contextualSpacing/>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056A2644" w14:textId="77777777" w:rsidR="00B25444" w:rsidRPr="00535CB6" w:rsidRDefault="00B25444" w:rsidP="00EF0F92">
            <w:pPr>
              <w:contextualSpacing/>
              <w:rPr>
                <w:rFonts w:cs="Arial"/>
                <w:lang w:eastAsia="pl-PL"/>
              </w:rPr>
            </w:pPr>
            <w:r w:rsidRPr="00535CB6">
              <w:rPr>
                <w:rFonts w:cs="Arial"/>
                <w:lang w:eastAsia="pl-PL"/>
              </w:rPr>
              <w:t>Kryterium zostanie zweryfikowane na podstawie treści wniosku o dofinansowanie.</w:t>
            </w:r>
          </w:p>
          <w:p w14:paraId="2E31F19C" w14:textId="77777777" w:rsidR="00781FFF" w:rsidRPr="00535CB6" w:rsidRDefault="00B25444" w:rsidP="00EF0F92">
            <w:pPr>
              <w:contextualSpacing/>
              <w:rPr>
                <w:rFonts w:cs="Arial"/>
                <w:lang w:eastAsia="pl-PL"/>
              </w:rPr>
            </w:pPr>
            <w:r w:rsidRPr="00535CB6">
              <w:rPr>
                <w:rFonts w:cs="Arial"/>
                <w:lang w:eastAsia="pl-PL"/>
              </w:rPr>
              <w:t>Spełnienie kryterium jest warunkiem koniecznym do otrzymania dofinansowania.</w:t>
            </w:r>
          </w:p>
          <w:p w14:paraId="533782A3" w14:textId="68E4EB95" w:rsidR="00B25444" w:rsidRPr="00535CB6" w:rsidRDefault="00B25444" w:rsidP="00EF0F92">
            <w:pPr>
              <w:contextualSpacing/>
              <w:rPr>
                <w:rFonts w:cs="Arial"/>
                <w:lang w:eastAsia="pl-PL"/>
              </w:rPr>
            </w:pPr>
            <w:r w:rsidRPr="00535CB6">
              <w:rPr>
                <w:rFonts w:cs="Arial"/>
                <w:lang w:eastAsia="pl-PL"/>
              </w:rPr>
              <w:lastRenderedPageBreak/>
              <w:t>Ocena kryterium jest 0/1. Uzyskanie oceny „0” powoduje skierowanie wniosku do poprawy/uzupełnienia.</w:t>
            </w:r>
          </w:p>
        </w:tc>
        <w:tc>
          <w:tcPr>
            <w:tcW w:w="453" w:type="pct"/>
            <w:vAlign w:val="center"/>
          </w:tcPr>
          <w:p w14:paraId="139B8BD9" w14:textId="77777777" w:rsidR="00B25444" w:rsidRPr="00535CB6" w:rsidRDefault="00B25444" w:rsidP="00EF0F92">
            <w:pPr>
              <w:contextualSpacing/>
              <w:rPr>
                <w:rFonts w:cs="Arial"/>
                <w:lang w:eastAsia="pl-PL"/>
              </w:rPr>
            </w:pPr>
            <w:r w:rsidRPr="00535CB6">
              <w:rPr>
                <w:rFonts w:cs="Arial"/>
                <w:lang w:eastAsia="pl-PL"/>
              </w:rPr>
              <w:lastRenderedPageBreak/>
              <w:t>0/1</w:t>
            </w:r>
          </w:p>
        </w:tc>
      </w:tr>
      <w:tr w:rsidR="00B25444" w:rsidRPr="00B07806" w14:paraId="32207456" w14:textId="77777777" w:rsidTr="0066126B">
        <w:tc>
          <w:tcPr>
            <w:tcW w:w="202" w:type="pct"/>
            <w:vAlign w:val="center"/>
          </w:tcPr>
          <w:p w14:paraId="2041C720" w14:textId="77777777" w:rsidR="00B25444" w:rsidRPr="00535CB6" w:rsidRDefault="00B25444" w:rsidP="00EF0F92">
            <w:pPr>
              <w:contextualSpacing/>
              <w:rPr>
                <w:rFonts w:cs="Arial"/>
                <w:lang w:eastAsia="pl-PL"/>
              </w:rPr>
            </w:pPr>
            <w:r w:rsidRPr="00535CB6">
              <w:rPr>
                <w:rFonts w:cs="Arial"/>
                <w:lang w:eastAsia="pl-PL"/>
              </w:rPr>
              <w:t>3</w:t>
            </w:r>
          </w:p>
        </w:tc>
        <w:tc>
          <w:tcPr>
            <w:tcW w:w="1464" w:type="pct"/>
            <w:vAlign w:val="center"/>
          </w:tcPr>
          <w:p w14:paraId="666E7243" w14:textId="312E95F6" w:rsidR="00B25444" w:rsidRPr="00535CB6" w:rsidRDefault="00B25444" w:rsidP="00EF0F92">
            <w:pPr>
              <w:autoSpaceDE w:val="0"/>
              <w:autoSpaceDN w:val="0"/>
              <w:adjustRightInd w:val="0"/>
              <w:contextualSpacing/>
              <w:rPr>
                <w:rFonts w:cs="Arial"/>
                <w:lang w:eastAsia="pl-PL"/>
              </w:rPr>
            </w:pPr>
            <w:r w:rsidRPr="00535CB6">
              <w:rPr>
                <w:rFonts w:cs="Arial"/>
                <w:lang w:eastAsia="pl-PL"/>
              </w:rPr>
              <w:t>W celu zapewnienia efektywności wsparcia, podejmowane działania powinny być zgodne z przeprowadzoną przez Wnioskodawcę diagnozą grupy docelowej.</w:t>
            </w:r>
          </w:p>
        </w:tc>
        <w:tc>
          <w:tcPr>
            <w:tcW w:w="2881" w:type="pct"/>
            <w:vAlign w:val="center"/>
          </w:tcPr>
          <w:p w14:paraId="3622597E" w14:textId="77777777" w:rsidR="00B25444" w:rsidRPr="00535CB6" w:rsidRDefault="00B25444" w:rsidP="00EF0F92">
            <w:pPr>
              <w:contextualSpacing/>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70565A7B" w14:textId="77777777" w:rsidR="00B25444" w:rsidRPr="00535CB6" w:rsidRDefault="00B25444" w:rsidP="00EF0F92">
            <w:pPr>
              <w:contextualSpacing/>
              <w:rPr>
                <w:rFonts w:cs="Arial"/>
                <w:lang w:eastAsia="pl-PL"/>
              </w:rPr>
            </w:pPr>
            <w:r w:rsidRPr="00535CB6">
              <w:rPr>
                <w:rFonts w:cs="Arial"/>
                <w:lang w:eastAsia="pl-PL"/>
              </w:rPr>
              <w:t>Kryterium zostanie zweryfikowane na podstawie treści wniosku o dofinansowanie.</w:t>
            </w:r>
          </w:p>
          <w:p w14:paraId="4D79F35F" w14:textId="77777777" w:rsidR="00781FFF" w:rsidRPr="00535CB6" w:rsidRDefault="00B25444" w:rsidP="00EF0F92">
            <w:pPr>
              <w:contextualSpacing/>
              <w:rPr>
                <w:rFonts w:cs="Arial"/>
                <w:lang w:eastAsia="pl-PL"/>
              </w:rPr>
            </w:pPr>
            <w:r w:rsidRPr="00535CB6">
              <w:rPr>
                <w:rFonts w:cs="Arial"/>
                <w:lang w:eastAsia="pl-PL"/>
              </w:rPr>
              <w:t>Spełnienie kryterium jest warunkiem koniecznym do otrzymania dofinansowania.</w:t>
            </w:r>
          </w:p>
          <w:p w14:paraId="3BDA011E" w14:textId="54693088" w:rsidR="00B25444" w:rsidRPr="00535CB6" w:rsidRDefault="00B25444" w:rsidP="00EF0F92">
            <w:pPr>
              <w:contextualSpacing/>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569AD0C" w14:textId="77777777" w:rsidR="00B25444" w:rsidRPr="00535CB6" w:rsidRDefault="00B25444" w:rsidP="00EF0F92">
            <w:pPr>
              <w:contextualSpacing/>
              <w:rPr>
                <w:rFonts w:cs="Arial"/>
                <w:lang w:eastAsia="pl-PL"/>
              </w:rPr>
            </w:pPr>
            <w:r w:rsidRPr="00535CB6">
              <w:rPr>
                <w:rFonts w:cs="Arial"/>
                <w:lang w:eastAsia="pl-PL"/>
              </w:rPr>
              <w:t>0/1</w:t>
            </w:r>
          </w:p>
        </w:tc>
      </w:tr>
      <w:tr w:rsidR="00B25444" w:rsidRPr="00B07806" w14:paraId="78EAA2E3" w14:textId="77777777" w:rsidTr="0066126B">
        <w:tc>
          <w:tcPr>
            <w:tcW w:w="202" w:type="pct"/>
            <w:vAlign w:val="center"/>
          </w:tcPr>
          <w:p w14:paraId="221BCBF4" w14:textId="77777777" w:rsidR="00B25444" w:rsidRPr="00535CB6" w:rsidRDefault="00B25444" w:rsidP="00EF0F92">
            <w:pPr>
              <w:contextualSpacing/>
              <w:rPr>
                <w:rFonts w:cs="Arial"/>
                <w:lang w:eastAsia="pl-PL"/>
              </w:rPr>
            </w:pPr>
            <w:r w:rsidRPr="00535CB6">
              <w:rPr>
                <w:rFonts w:cs="Arial"/>
                <w:lang w:eastAsia="pl-PL"/>
              </w:rPr>
              <w:t>4</w:t>
            </w:r>
          </w:p>
        </w:tc>
        <w:tc>
          <w:tcPr>
            <w:tcW w:w="1464" w:type="pct"/>
            <w:vAlign w:val="center"/>
          </w:tcPr>
          <w:p w14:paraId="1F6C18C6" w14:textId="77777777" w:rsidR="00B25444" w:rsidRPr="00535CB6" w:rsidRDefault="00B25444" w:rsidP="00EF0F92">
            <w:pPr>
              <w:contextualSpacing/>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10FF2233" w14:textId="77777777" w:rsidR="00B25444" w:rsidRPr="00535CB6" w:rsidRDefault="00B25444" w:rsidP="00EF0F92">
            <w:pPr>
              <w:contextualSpacing/>
              <w:rPr>
                <w:rFonts w:cs="Arial"/>
                <w:lang w:eastAsia="pl-PL"/>
              </w:rPr>
            </w:pPr>
            <w:r w:rsidRPr="00535CB6">
              <w:rPr>
                <w:rFonts w:cs="Arial"/>
                <w:lang w:eastAsia="pl-PL"/>
              </w:rPr>
              <w:t xml:space="preserve">Kryterium ma na celu zapewnienie uzdolnionym uczniom z  niepełnosprawnością wsparcia odpowiadającego ich specjalnym potrzebom edukacyjnym. </w:t>
            </w:r>
          </w:p>
          <w:p w14:paraId="089945CA" w14:textId="77777777" w:rsidR="00B25444" w:rsidRPr="00535CB6" w:rsidRDefault="00B25444" w:rsidP="00EF0F92">
            <w:pPr>
              <w:contextualSpacing/>
              <w:rPr>
                <w:rFonts w:cs="Arial"/>
                <w:lang w:eastAsia="pl-PL"/>
              </w:rPr>
            </w:pPr>
            <w:r w:rsidRPr="00535CB6">
              <w:rPr>
                <w:rFonts w:cs="Arial"/>
                <w:lang w:eastAsia="pl-PL"/>
              </w:rPr>
              <w:t>Kryterium zostanie zweryfikowane na podstawie treści wniosku o dofinansowanie.</w:t>
            </w:r>
          </w:p>
          <w:p w14:paraId="79760BAA" w14:textId="77777777" w:rsidR="00781FFF" w:rsidRPr="00535CB6" w:rsidRDefault="00B25444" w:rsidP="00EF0F92">
            <w:pPr>
              <w:autoSpaceDE w:val="0"/>
              <w:autoSpaceDN w:val="0"/>
              <w:adjustRightInd w:val="0"/>
              <w:contextualSpacing/>
              <w:rPr>
                <w:rFonts w:cs="Arial"/>
                <w:lang w:eastAsia="pl-PL"/>
              </w:rPr>
            </w:pPr>
            <w:r w:rsidRPr="00535CB6">
              <w:rPr>
                <w:rFonts w:cs="Arial"/>
                <w:lang w:eastAsia="pl-PL"/>
              </w:rPr>
              <w:t>Spełnienie kryterium jest warunkiem koniecznym do otrzymania dofinansowania.</w:t>
            </w:r>
          </w:p>
          <w:p w14:paraId="7B170DD4" w14:textId="5CF9CFE8" w:rsidR="00B25444" w:rsidRPr="00535CB6" w:rsidRDefault="00B25444" w:rsidP="00EF0F92">
            <w:pPr>
              <w:autoSpaceDE w:val="0"/>
              <w:autoSpaceDN w:val="0"/>
              <w:adjustRightInd w:val="0"/>
              <w:contextualSpacing/>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E7A67BD" w14:textId="77777777" w:rsidR="00B25444" w:rsidRPr="00535CB6" w:rsidRDefault="00B25444" w:rsidP="00EF0F92">
            <w:pPr>
              <w:contextualSpacing/>
              <w:rPr>
                <w:rFonts w:cs="Arial"/>
                <w:lang w:eastAsia="pl-PL"/>
              </w:rPr>
            </w:pPr>
            <w:r w:rsidRPr="00535CB6">
              <w:rPr>
                <w:rFonts w:cs="Arial"/>
                <w:lang w:eastAsia="pl-PL"/>
              </w:rPr>
              <w:t>0/1</w:t>
            </w:r>
          </w:p>
        </w:tc>
      </w:tr>
    </w:tbl>
    <w:p w14:paraId="0D98A78D" w14:textId="41447A84" w:rsidR="00781FFF" w:rsidRDefault="00781FFF">
      <w:pPr>
        <w:rPr>
          <w:rFonts w:cs="Arial"/>
          <w:b/>
        </w:rPr>
      </w:pPr>
      <w:r w:rsidRPr="00F877B4">
        <w:rPr>
          <w:rFonts w:cs="Arial"/>
          <w:b/>
        </w:rPr>
        <w:br w:type="page"/>
      </w:r>
    </w:p>
    <w:p w14:paraId="0E4E86AF" w14:textId="46F53F7F" w:rsidR="0043209E" w:rsidRPr="002A50E8" w:rsidRDefault="0043209E" w:rsidP="00BD333F">
      <w:pPr>
        <w:pStyle w:val="Nagwek5"/>
      </w:pPr>
      <w:bookmarkStart w:id="384" w:name="_Toc131078585"/>
      <w:r w:rsidRPr="00BD333F">
        <w:lastRenderedPageBreak/>
        <w:t>Poddziałanie 10.3.2 (10iv) Typ projektu: Pomoc stypendialna dla uczniów szczególnie uzdolnionych w zakresie przedmiotów zawodowych (tryb pozakonkursowy).</w:t>
      </w:r>
      <w:bookmarkEnd w:id="384"/>
    </w:p>
    <w:p w14:paraId="7B1CE7CD" w14:textId="0E325748" w:rsidR="0043209E" w:rsidRPr="0043209E" w:rsidRDefault="0043209E" w:rsidP="00BD333F">
      <w:pPr>
        <w:pStyle w:val="Bezodstpw"/>
        <w:rPr>
          <w:rFonts w:cs="Arial"/>
        </w:rPr>
      </w:pPr>
      <w:r w:rsidRPr="00F877B4">
        <w:rPr>
          <w:rFonts w:cs="Arial"/>
        </w:rPr>
        <w:t>Kryteria wyboru projektów przyjęte przez Komitet Monitorujący RPO WM na X</w:t>
      </w:r>
      <w:r>
        <w:rPr>
          <w:rFonts w:cs="Arial"/>
        </w:rPr>
        <w:t xml:space="preserve">XIII </w:t>
      </w:r>
      <w:r w:rsidR="006A6D2F">
        <w:rPr>
          <w:rFonts w:cs="Arial"/>
        </w:rPr>
        <w:t>p</w:t>
      </w:r>
      <w:r>
        <w:rPr>
          <w:rFonts w:cs="Arial"/>
        </w:rPr>
        <w:t>osiedzeniu w dniu 7</w:t>
      </w:r>
      <w:r w:rsidR="00843AC0">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
        <w:tblDescription w:val="Poddziałanie 10.3.2 (10iv) Typ projektu: Pomoc stypendialna dla uczniów szczególnie uzdolnionych w zakresie przedmiotów zawodowych (tryb pozakonkursowy)."/>
      </w:tblPr>
      <w:tblGrid>
        <w:gridCol w:w="704"/>
        <w:gridCol w:w="3685"/>
        <w:gridCol w:w="8223"/>
        <w:gridCol w:w="1411"/>
      </w:tblGrid>
      <w:tr w:rsidR="0043209E" w:rsidRPr="00C754A9" w14:paraId="632CD922" w14:textId="77777777" w:rsidTr="0066126B">
        <w:trPr>
          <w:tblHeader/>
        </w:trPr>
        <w:tc>
          <w:tcPr>
            <w:tcW w:w="251" w:type="pct"/>
            <w:vAlign w:val="center"/>
          </w:tcPr>
          <w:p w14:paraId="170D9276" w14:textId="129F9307" w:rsidR="0043209E" w:rsidRPr="00535CB6" w:rsidRDefault="0043209E" w:rsidP="00EF0F92">
            <w:pPr>
              <w:contextualSpacing/>
              <w:rPr>
                <w:rFonts w:cs="Arial"/>
                <w:b/>
              </w:rPr>
            </w:pPr>
            <w:r w:rsidRPr="00535CB6">
              <w:rPr>
                <w:rFonts w:cs="Arial"/>
                <w:b/>
              </w:rPr>
              <w:t>Lp.</w:t>
            </w:r>
          </w:p>
        </w:tc>
        <w:tc>
          <w:tcPr>
            <w:tcW w:w="1314" w:type="pct"/>
            <w:vAlign w:val="center"/>
          </w:tcPr>
          <w:p w14:paraId="7EB88404" w14:textId="77777777" w:rsidR="0043209E" w:rsidRPr="00535CB6" w:rsidRDefault="0043209E" w:rsidP="00EF0F92">
            <w:pPr>
              <w:contextualSpacing/>
              <w:rPr>
                <w:rFonts w:cs="Arial"/>
                <w:b/>
              </w:rPr>
            </w:pPr>
            <w:r w:rsidRPr="00535CB6">
              <w:rPr>
                <w:rFonts w:cs="Arial"/>
                <w:b/>
              </w:rPr>
              <w:t>Kryterium</w:t>
            </w:r>
          </w:p>
        </w:tc>
        <w:tc>
          <w:tcPr>
            <w:tcW w:w="2932" w:type="pct"/>
            <w:vAlign w:val="center"/>
          </w:tcPr>
          <w:p w14:paraId="07AD94C7" w14:textId="77777777" w:rsidR="0043209E" w:rsidRPr="00535CB6" w:rsidRDefault="0043209E" w:rsidP="00EF0F92">
            <w:pPr>
              <w:contextualSpacing/>
              <w:rPr>
                <w:rFonts w:cs="Arial"/>
                <w:b/>
              </w:rPr>
            </w:pPr>
            <w:r w:rsidRPr="00535CB6">
              <w:rPr>
                <w:rFonts w:cs="Arial"/>
                <w:b/>
              </w:rPr>
              <w:t xml:space="preserve">Opis kryterium </w:t>
            </w:r>
          </w:p>
        </w:tc>
        <w:tc>
          <w:tcPr>
            <w:tcW w:w="503" w:type="pct"/>
            <w:vAlign w:val="center"/>
          </w:tcPr>
          <w:p w14:paraId="29314B92" w14:textId="77777777" w:rsidR="0043209E" w:rsidRPr="00535CB6" w:rsidRDefault="0043209E" w:rsidP="00EF0F92">
            <w:pPr>
              <w:contextualSpacing/>
              <w:rPr>
                <w:rFonts w:cs="Arial"/>
                <w:b/>
              </w:rPr>
            </w:pPr>
            <w:r w:rsidRPr="00535CB6">
              <w:rPr>
                <w:rFonts w:cs="Arial"/>
                <w:b/>
              </w:rPr>
              <w:t>Ocena kryterium</w:t>
            </w:r>
          </w:p>
        </w:tc>
      </w:tr>
      <w:tr w:rsidR="0043209E" w:rsidRPr="00C754A9" w14:paraId="38C73CAC" w14:textId="77777777" w:rsidTr="0066126B">
        <w:tc>
          <w:tcPr>
            <w:tcW w:w="251" w:type="pct"/>
            <w:vAlign w:val="center"/>
          </w:tcPr>
          <w:p w14:paraId="4A92D6ED" w14:textId="77777777" w:rsidR="0043209E" w:rsidRPr="00535CB6" w:rsidRDefault="0043209E" w:rsidP="00EF0F92">
            <w:pPr>
              <w:contextualSpacing/>
              <w:rPr>
                <w:rFonts w:cs="Arial"/>
              </w:rPr>
            </w:pPr>
            <w:r w:rsidRPr="00535CB6">
              <w:rPr>
                <w:rFonts w:cs="Arial"/>
              </w:rPr>
              <w:t>1.</w:t>
            </w:r>
          </w:p>
        </w:tc>
        <w:tc>
          <w:tcPr>
            <w:tcW w:w="1314" w:type="pct"/>
            <w:shd w:val="clear" w:color="auto" w:fill="auto"/>
            <w:vAlign w:val="center"/>
          </w:tcPr>
          <w:p w14:paraId="7E4C1950" w14:textId="77777777" w:rsidR="0043209E" w:rsidRPr="00535CB6" w:rsidRDefault="0043209E" w:rsidP="00EF0F92">
            <w:pPr>
              <w:autoSpaceDE w:val="0"/>
              <w:autoSpaceDN w:val="0"/>
              <w:adjustRightInd w:val="0"/>
              <w:contextualSpacing/>
              <w:rPr>
                <w:rFonts w:cs="Arial"/>
              </w:rPr>
            </w:pPr>
            <w:r w:rsidRPr="00535CB6">
              <w:rPr>
                <w:rFonts w:cs="Arial"/>
              </w:rPr>
              <w:t>Projekt obejmuje wyłącznie uczniów szkół prowadzących kształcenie zawodowe (z wyłączeniem szkół dla dorosłych) z obszaru województwa mazowieckiego.</w:t>
            </w:r>
          </w:p>
        </w:tc>
        <w:tc>
          <w:tcPr>
            <w:tcW w:w="2932" w:type="pct"/>
            <w:shd w:val="clear" w:color="auto" w:fill="auto"/>
            <w:vAlign w:val="center"/>
          </w:tcPr>
          <w:p w14:paraId="4873FC63" w14:textId="77777777" w:rsidR="0043209E" w:rsidRPr="00535CB6" w:rsidRDefault="0043209E" w:rsidP="00EF0F92">
            <w:pPr>
              <w:contextualSpacing/>
              <w:rPr>
                <w:rFonts w:cs="Arial"/>
              </w:rPr>
            </w:pPr>
            <w:r w:rsidRPr="00535CB6">
              <w:rPr>
                <w:rFonts w:cs="Arial"/>
              </w:rPr>
              <w:t>Spełnienie kryterium będzie oceniane na podstawie zapisów we wniosku o dofinansowanie projektu.</w:t>
            </w:r>
          </w:p>
          <w:p w14:paraId="24A63237" w14:textId="77777777" w:rsidR="0043209E" w:rsidRPr="00535CB6" w:rsidRDefault="0043209E" w:rsidP="00EF0F92">
            <w:pPr>
              <w:contextualSpacing/>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6E13010" w14:textId="77777777" w:rsidR="0043209E" w:rsidRPr="00535CB6" w:rsidRDefault="0043209E" w:rsidP="00EF0F92">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57FDA59C" w14:textId="77777777" w:rsidR="0043209E" w:rsidRPr="00535CB6" w:rsidRDefault="0043209E" w:rsidP="00EF0F92">
            <w:pPr>
              <w:contextualSpacing/>
              <w:rPr>
                <w:rFonts w:cs="Arial"/>
              </w:rPr>
            </w:pPr>
            <w:r w:rsidRPr="00535CB6">
              <w:rPr>
                <w:rFonts w:cs="Arial"/>
              </w:rPr>
              <w:t>0/1</w:t>
            </w:r>
          </w:p>
        </w:tc>
      </w:tr>
      <w:tr w:rsidR="0043209E" w:rsidRPr="00C754A9" w14:paraId="598FEABB" w14:textId="77777777" w:rsidTr="0066126B">
        <w:tc>
          <w:tcPr>
            <w:tcW w:w="251" w:type="pct"/>
            <w:vAlign w:val="center"/>
          </w:tcPr>
          <w:p w14:paraId="4E6F54A5" w14:textId="77777777" w:rsidR="0043209E" w:rsidRPr="00535CB6" w:rsidRDefault="0043209E" w:rsidP="00EF0F92">
            <w:pPr>
              <w:contextualSpacing/>
              <w:rPr>
                <w:rFonts w:cs="Arial"/>
              </w:rPr>
            </w:pPr>
            <w:r w:rsidRPr="00535CB6">
              <w:rPr>
                <w:rFonts w:cs="Arial"/>
              </w:rPr>
              <w:t>2.</w:t>
            </w:r>
          </w:p>
        </w:tc>
        <w:tc>
          <w:tcPr>
            <w:tcW w:w="1314" w:type="pct"/>
            <w:shd w:val="clear" w:color="auto" w:fill="auto"/>
            <w:vAlign w:val="center"/>
          </w:tcPr>
          <w:p w14:paraId="200F26B2" w14:textId="77777777" w:rsidR="0043209E" w:rsidRPr="00535CB6" w:rsidRDefault="0043209E" w:rsidP="00EF0F92">
            <w:pPr>
              <w:autoSpaceDE w:val="0"/>
              <w:autoSpaceDN w:val="0"/>
              <w:adjustRightInd w:val="0"/>
              <w:contextualSpacing/>
              <w:rPr>
                <w:rFonts w:cs="Arial"/>
              </w:rPr>
            </w:pPr>
            <w:r w:rsidRPr="00535CB6">
              <w:rPr>
                <w:rFonts w:cs="Arial"/>
              </w:rPr>
              <w:t>Projektu zakłada uczestnictwo co najmniej 30% uczniów zamieszkałych na obszarach wiejskich w województwie mazowieckim.</w:t>
            </w:r>
          </w:p>
        </w:tc>
        <w:tc>
          <w:tcPr>
            <w:tcW w:w="2932" w:type="pct"/>
            <w:shd w:val="clear" w:color="auto" w:fill="auto"/>
            <w:vAlign w:val="center"/>
          </w:tcPr>
          <w:p w14:paraId="004C2B99" w14:textId="77777777" w:rsidR="0043209E" w:rsidRPr="00535CB6" w:rsidRDefault="0043209E" w:rsidP="00EF0F92">
            <w:pPr>
              <w:contextualSpacing/>
              <w:rPr>
                <w:rFonts w:cs="Arial"/>
              </w:rPr>
            </w:pPr>
            <w:r w:rsidRPr="00535CB6">
              <w:rPr>
                <w:rFonts w:cs="Arial"/>
              </w:rPr>
              <w:t>Spełnienie kryterium będzie oceniane na podstawie zapisów we wniosku o dofinansowanie projektu.</w:t>
            </w:r>
          </w:p>
          <w:p w14:paraId="05313127" w14:textId="77777777" w:rsidR="0043209E" w:rsidRPr="00535CB6" w:rsidRDefault="0043209E" w:rsidP="00EF0F92">
            <w:pPr>
              <w:contextualSpacing/>
              <w:rPr>
                <w:rFonts w:cs="Arial"/>
              </w:rPr>
            </w:pPr>
            <w:r w:rsidRPr="00535CB6">
              <w:rPr>
                <w:rFonts w:cs="Aria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4B374ADC" w14:textId="77777777" w:rsidR="0043209E" w:rsidRPr="00535CB6" w:rsidRDefault="0043209E" w:rsidP="00EF0F92">
            <w:pPr>
              <w:contextualSpacing/>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20"/>
            </w:r>
            <w:r w:rsidRPr="00535CB6">
              <w:rPr>
                <w:rFonts w:cs="Arial"/>
                <w:vertAlign w:val="superscript"/>
              </w:rPr>
              <w:t>.</w:t>
            </w:r>
          </w:p>
          <w:p w14:paraId="233FA9C9" w14:textId="77777777" w:rsidR="0043209E" w:rsidRPr="00535CB6" w:rsidRDefault="0043209E" w:rsidP="00EF0F92">
            <w:pPr>
              <w:contextualSpacing/>
              <w:rPr>
                <w:rFonts w:cs="Arial"/>
              </w:rPr>
            </w:pPr>
            <w:r w:rsidRPr="00535CB6">
              <w:rPr>
                <w:rFonts w:cs="Arial"/>
              </w:rPr>
              <w:t>Kryterium wynika z założeń RPO WM.</w:t>
            </w:r>
          </w:p>
          <w:p w14:paraId="5C6138C5" w14:textId="77777777" w:rsidR="0043209E" w:rsidRPr="00535CB6" w:rsidRDefault="0043209E" w:rsidP="00EF0F92">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18CBB29D" w14:textId="77777777" w:rsidR="0043209E" w:rsidRPr="00535CB6" w:rsidRDefault="0043209E" w:rsidP="00EF0F92">
            <w:pPr>
              <w:contextualSpacing/>
              <w:rPr>
                <w:rFonts w:cs="Arial"/>
              </w:rPr>
            </w:pPr>
            <w:r w:rsidRPr="00535CB6">
              <w:rPr>
                <w:rFonts w:cs="Arial"/>
              </w:rPr>
              <w:t>0/1</w:t>
            </w:r>
          </w:p>
        </w:tc>
      </w:tr>
      <w:tr w:rsidR="0043209E" w:rsidRPr="00C754A9" w14:paraId="45B0D8E7" w14:textId="77777777" w:rsidTr="0066126B">
        <w:tc>
          <w:tcPr>
            <w:tcW w:w="251" w:type="pct"/>
            <w:vAlign w:val="center"/>
          </w:tcPr>
          <w:p w14:paraId="012CDC88" w14:textId="77777777" w:rsidR="0043209E" w:rsidRPr="00535CB6" w:rsidRDefault="0043209E" w:rsidP="00EF0F92">
            <w:pPr>
              <w:contextualSpacing/>
              <w:rPr>
                <w:rFonts w:cs="Arial"/>
              </w:rPr>
            </w:pPr>
            <w:r w:rsidRPr="00535CB6">
              <w:rPr>
                <w:rFonts w:cs="Arial"/>
              </w:rPr>
              <w:t>3.</w:t>
            </w:r>
          </w:p>
        </w:tc>
        <w:tc>
          <w:tcPr>
            <w:tcW w:w="1314" w:type="pct"/>
            <w:vAlign w:val="center"/>
          </w:tcPr>
          <w:p w14:paraId="0E3A0AFE" w14:textId="5F7B8070" w:rsidR="0043209E" w:rsidRPr="00535CB6" w:rsidRDefault="0043209E" w:rsidP="00EF0F92">
            <w:pPr>
              <w:autoSpaceDE w:val="0"/>
              <w:autoSpaceDN w:val="0"/>
              <w:adjustRightInd w:val="0"/>
              <w:contextualSpacing/>
              <w:rPr>
                <w:rFonts w:cs="Arial"/>
              </w:rPr>
            </w:pPr>
            <w:r w:rsidRPr="00535CB6">
              <w:rPr>
                <w:rFonts w:cs="Arial"/>
              </w:rPr>
              <w:t>Projekt zakłada zindywidualizowane wsparcie rozwoju edukacyjnego uczniów.</w:t>
            </w:r>
          </w:p>
        </w:tc>
        <w:tc>
          <w:tcPr>
            <w:tcW w:w="2932" w:type="pct"/>
            <w:vAlign w:val="center"/>
          </w:tcPr>
          <w:p w14:paraId="63C471C6" w14:textId="77777777" w:rsidR="0043209E" w:rsidRPr="00535CB6" w:rsidRDefault="0043209E" w:rsidP="00EF0F92">
            <w:pPr>
              <w:contextualSpacing/>
              <w:rPr>
                <w:rFonts w:cs="Arial"/>
              </w:rPr>
            </w:pPr>
            <w:r w:rsidRPr="00535CB6">
              <w:rPr>
                <w:rFonts w:cs="Arial"/>
              </w:rPr>
              <w:t>Spełnienie kryterium będzie oceniane na podstawie zapisów we wniosku o dofinansowanie projektu.</w:t>
            </w:r>
          </w:p>
          <w:p w14:paraId="024DA3AB" w14:textId="77777777" w:rsidR="0043209E" w:rsidRPr="00535CB6" w:rsidRDefault="0043209E" w:rsidP="00EF0F92">
            <w:pPr>
              <w:contextualSpacing/>
              <w:rPr>
                <w:rFonts w:ascii="Times New Roman" w:eastAsiaTheme="minorHAnsi" w:hAnsi="Times New Roman" w:cs="Times New Roman"/>
              </w:rPr>
            </w:pPr>
            <w:r w:rsidRPr="00535CB6">
              <w:rPr>
                <w:rFonts w:cs="Arial"/>
              </w:rPr>
              <w:lastRenderedPageBreak/>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1"/>
            </w:r>
            <w:r w:rsidRPr="00535CB6">
              <w:rPr>
                <w:rFonts w:cs="Arial"/>
              </w:rPr>
              <w:t>, jego rodzica/opiekuna prawnego oraz osobę</w:t>
            </w:r>
            <w:r w:rsidRPr="00535CB6">
              <w:rPr>
                <w:rStyle w:val="Odwoanieprzypisudolnego"/>
                <w:rFonts w:cs="Arial"/>
                <w:sz w:val="20"/>
              </w:rPr>
              <w:footnoteReference w:id="222"/>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778C941C" w14:textId="77777777" w:rsidR="0043209E" w:rsidRPr="00535CB6" w:rsidRDefault="0043209E" w:rsidP="00EF0F92">
            <w:pPr>
              <w:contextualSpacing/>
              <w:rPr>
                <w:rFonts w:cs="Arial"/>
              </w:rPr>
            </w:pPr>
            <w:r w:rsidRPr="00535CB6">
              <w:rPr>
                <w:rFonts w:cs="Arial"/>
              </w:rPr>
              <w:t>Kryterium ma na celu zapewnienia efektywności wsparcia, które odpowiada na zidentyfikowane potrzeby edukacyjne uczniów.</w:t>
            </w:r>
          </w:p>
          <w:p w14:paraId="671AF0D4" w14:textId="77777777" w:rsidR="0043209E" w:rsidRPr="00535CB6" w:rsidRDefault="0043209E" w:rsidP="00EF0F92">
            <w:pPr>
              <w:contextualSpacing/>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0F95F320" w14:textId="77777777" w:rsidR="0043209E" w:rsidRPr="00535CB6" w:rsidRDefault="0043209E" w:rsidP="00EF0F92">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069CBAA4" w14:textId="77777777" w:rsidR="0043209E" w:rsidRPr="00535CB6" w:rsidRDefault="0043209E" w:rsidP="00EF0F92">
            <w:pPr>
              <w:contextualSpacing/>
              <w:rPr>
                <w:rFonts w:cs="Arial"/>
              </w:rPr>
            </w:pPr>
            <w:r w:rsidRPr="00535CB6">
              <w:rPr>
                <w:rFonts w:cs="Arial"/>
              </w:rPr>
              <w:lastRenderedPageBreak/>
              <w:t>0/1</w:t>
            </w:r>
          </w:p>
        </w:tc>
      </w:tr>
    </w:tbl>
    <w:p w14:paraId="5C29F8BB" w14:textId="77777777" w:rsidR="00843AC0" w:rsidRDefault="00843AC0">
      <w:pPr>
        <w:spacing w:before="120" w:after="120" w:line="276" w:lineRule="auto"/>
        <w:jc w:val="both"/>
        <w:rPr>
          <w:rFonts w:cs="Arial"/>
          <w:b/>
        </w:rPr>
      </w:pPr>
      <w:r>
        <w:rPr>
          <w:rFonts w:cs="Arial"/>
          <w:b/>
        </w:rPr>
        <w:br w:type="page"/>
      </w:r>
    </w:p>
    <w:p w14:paraId="17A8B1E9" w14:textId="77777777" w:rsidR="00843AC0" w:rsidRDefault="00843AC0" w:rsidP="00843AC0">
      <w:pPr>
        <w:pStyle w:val="Nagwek5"/>
      </w:pPr>
      <w:bookmarkStart w:id="385" w:name="_Toc514936375"/>
      <w:bookmarkStart w:id="386" w:name="_Toc131078586"/>
      <w:r w:rsidRPr="001E5B04">
        <w:lastRenderedPageBreak/>
        <w:t>Poddziałanie 10.3.2 (10iv) Programy stypendialne</w:t>
      </w:r>
      <w:r>
        <w:t xml:space="preserve"> </w:t>
      </w:r>
      <w:r w:rsidRPr="001E5B04">
        <w:t xml:space="preserve">Typ projektu: Pomoc stypendialna dla uczniów szczególnie uzdolnionych w zakresie przedmiotów </w:t>
      </w:r>
      <w:r w:rsidRPr="000A23B2">
        <w:t>zawodowych i przedmiotów</w:t>
      </w:r>
      <w:r>
        <w:t xml:space="preserve"> ogólnych rozwijających kompetencje kluczowe/umiejętności uniwersalne </w:t>
      </w:r>
      <w:r w:rsidRPr="001E5B04">
        <w:t>(tryb pozakonkursowy).</w:t>
      </w:r>
      <w:bookmarkEnd w:id="385"/>
      <w:bookmarkEnd w:id="386"/>
      <w:r w:rsidRPr="0005630B">
        <w:t xml:space="preserve"> </w:t>
      </w:r>
    </w:p>
    <w:p w14:paraId="3DBDF683" w14:textId="77777777" w:rsidR="00843AC0" w:rsidRDefault="00843AC0" w:rsidP="00843AC0">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10iv) Programy stypendialneTyp projektu: Pomoc stypendialna dla uczniów szczególnie uzdolnionych w zakresie przedmiotów zawodowych i przedmiotów ogólnych rozwijających kompetencje kluczowe/umiejętności uniwersalne (tryb pozakonkursowy). "/>
        <w:tblDescription w:val="&#10;Poddziałanie 10.3.2 (10iv) Programy stypendialneTyp projektu: Pomoc stypendialna dla uczniów szczególnie uzdolnionych w zakresie przedmiotów zawodowych i przedmiotów ogólnych rozwijających kompetencje kluczowe/umiejętności uniwersalne (tryb pozakonkursowy). &#10;Kryteria wyboru projektów przyjęte przez Komitet Monitorujący RPO WM na XXXVI posiedzeniu w dniu 24 maja 2018 r.&#10;"/>
      </w:tblPr>
      <w:tblGrid>
        <w:gridCol w:w="561"/>
        <w:gridCol w:w="2973"/>
        <w:gridCol w:w="9213"/>
        <w:gridCol w:w="1276"/>
      </w:tblGrid>
      <w:tr w:rsidR="00843AC0" w:rsidRPr="0085492D" w14:paraId="29A31E7C" w14:textId="77777777" w:rsidTr="0066126B">
        <w:trPr>
          <w:tblHeader/>
        </w:trPr>
        <w:tc>
          <w:tcPr>
            <w:tcW w:w="200" w:type="pct"/>
            <w:vAlign w:val="center"/>
          </w:tcPr>
          <w:p w14:paraId="3BA6C247" w14:textId="4B17C903" w:rsidR="00843AC0" w:rsidRPr="00535CB6" w:rsidRDefault="00843AC0" w:rsidP="00EF0F92">
            <w:pPr>
              <w:contextualSpacing/>
              <w:rPr>
                <w:rFonts w:cs="Arial"/>
                <w:b/>
              </w:rPr>
            </w:pPr>
            <w:r w:rsidRPr="00535CB6">
              <w:rPr>
                <w:rFonts w:cs="Arial"/>
                <w:b/>
              </w:rPr>
              <w:t>Lp.</w:t>
            </w:r>
          </w:p>
        </w:tc>
        <w:tc>
          <w:tcPr>
            <w:tcW w:w="1060" w:type="pct"/>
            <w:vAlign w:val="center"/>
          </w:tcPr>
          <w:p w14:paraId="0777EA99" w14:textId="77777777" w:rsidR="00843AC0" w:rsidRPr="00535CB6" w:rsidRDefault="00843AC0" w:rsidP="00EF0F92">
            <w:pPr>
              <w:contextualSpacing/>
              <w:rPr>
                <w:rFonts w:cs="Arial"/>
                <w:b/>
              </w:rPr>
            </w:pPr>
            <w:r w:rsidRPr="00535CB6">
              <w:rPr>
                <w:rFonts w:cs="Arial"/>
                <w:b/>
              </w:rPr>
              <w:t>Kryterium</w:t>
            </w:r>
          </w:p>
        </w:tc>
        <w:tc>
          <w:tcPr>
            <w:tcW w:w="3285" w:type="pct"/>
            <w:vAlign w:val="center"/>
          </w:tcPr>
          <w:p w14:paraId="1E6FAA07" w14:textId="77777777" w:rsidR="00843AC0" w:rsidRPr="00535CB6" w:rsidRDefault="00843AC0" w:rsidP="00EF0F92">
            <w:pPr>
              <w:contextualSpacing/>
              <w:rPr>
                <w:rFonts w:cs="Arial"/>
                <w:b/>
              </w:rPr>
            </w:pPr>
            <w:r w:rsidRPr="00535CB6">
              <w:rPr>
                <w:rFonts w:cs="Arial"/>
                <w:b/>
              </w:rPr>
              <w:t xml:space="preserve">Opis kryterium </w:t>
            </w:r>
          </w:p>
        </w:tc>
        <w:tc>
          <w:tcPr>
            <w:tcW w:w="455" w:type="pct"/>
            <w:vAlign w:val="center"/>
          </w:tcPr>
          <w:p w14:paraId="3CDA9C18" w14:textId="77777777" w:rsidR="00843AC0" w:rsidRPr="00535CB6" w:rsidRDefault="00843AC0" w:rsidP="00EF0F92">
            <w:pPr>
              <w:contextualSpacing/>
              <w:rPr>
                <w:rFonts w:cs="Arial"/>
                <w:b/>
              </w:rPr>
            </w:pPr>
            <w:r w:rsidRPr="00535CB6">
              <w:rPr>
                <w:rFonts w:cs="Arial"/>
                <w:b/>
              </w:rPr>
              <w:t>Ocena kryterium</w:t>
            </w:r>
          </w:p>
        </w:tc>
      </w:tr>
      <w:tr w:rsidR="00843AC0" w:rsidRPr="0085492D" w14:paraId="5ABCF725" w14:textId="77777777" w:rsidTr="0066126B">
        <w:tc>
          <w:tcPr>
            <w:tcW w:w="200" w:type="pct"/>
            <w:vAlign w:val="center"/>
          </w:tcPr>
          <w:p w14:paraId="71D545BF" w14:textId="77777777" w:rsidR="00843AC0" w:rsidRPr="00535CB6" w:rsidRDefault="00843AC0" w:rsidP="00EF0F92">
            <w:pPr>
              <w:contextualSpacing/>
              <w:rPr>
                <w:rFonts w:cs="Arial"/>
              </w:rPr>
            </w:pPr>
            <w:r w:rsidRPr="00535CB6">
              <w:rPr>
                <w:rFonts w:cs="Arial"/>
              </w:rPr>
              <w:t>1.</w:t>
            </w:r>
          </w:p>
        </w:tc>
        <w:tc>
          <w:tcPr>
            <w:tcW w:w="1060" w:type="pct"/>
            <w:shd w:val="clear" w:color="auto" w:fill="auto"/>
            <w:vAlign w:val="center"/>
          </w:tcPr>
          <w:p w14:paraId="1DE1B443" w14:textId="77777777" w:rsidR="00843AC0" w:rsidRPr="00535CB6" w:rsidRDefault="00843AC0" w:rsidP="00EF0F92">
            <w:pPr>
              <w:autoSpaceDE w:val="0"/>
              <w:autoSpaceDN w:val="0"/>
              <w:adjustRightInd w:val="0"/>
              <w:contextualSpacing/>
              <w:rPr>
                <w:rFonts w:cs="Arial"/>
              </w:rPr>
            </w:pPr>
            <w:r w:rsidRPr="00535CB6">
              <w:rPr>
                <w:rFonts w:cs="Arial"/>
              </w:rPr>
              <w:t>Projekt obejmuje wyłącznie uczniów szkół prowadzących kształcenie zawodowe (z wyłączeniem szkół dla dorosłych) z obszaru województwa mazowieckiego.</w:t>
            </w:r>
          </w:p>
        </w:tc>
        <w:tc>
          <w:tcPr>
            <w:tcW w:w="3285" w:type="pct"/>
            <w:shd w:val="clear" w:color="auto" w:fill="auto"/>
            <w:vAlign w:val="center"/>
          </w:tcPr>
          <w:p w14:paraId="76CD3C30" w14:textId="77777777" w:rsidR="00843AC0" w:rsidRPr="00535CB6" w:rsidRDefault="00843AC0" w:rsidP="00EF0F92">
            <w:pPr>
              <w:contextualSpacing/>
              <w:rPr>
                <w:rFonts w:cs="Arial"/>
              </w:rPr>
            </w:pPr>
            <w:r w:rsidRPr="00535CB6">
              <w:rPr>
                <w:rFonts w:cs="Arial"/>
              </w:rPr>
              <w:t>Spełnienie kryterium będzie oceniane na podstawie zapisów we wniosku o dofinansowanie projektu.</w:t>
            </w:r>
          </w:p>
          <w:p w14:paraId="3A8AF313" w14:textId="77777777" w:rsidR="00843AC0" w:rsidRPr="00535CB6" w:rsidRDefault="00843AC0" w:rsidP="00EF0F92">
            <w:pPr>
              <w:contextualSpacing/>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7F9C00A2" w14:textId="77777777" w:rsidR="00843AC0" w:rsidRPr="00535CB6" w:rsidRDefault="00843AC0" w:rsidP="00EF0F92">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1ED133CD" w14:textId="77777777" w:rsidR="00843AC0" w:rsidRPr="00535CB6" w:rsidRDefault="00843AC0" w:rsidP="00EF0F92">
            <w:pPr>
              <w:contextualSpacing/>
              <w:rPr>
                <w:rFonts w:cs="Arial"/>
              </w:rPr>
            </w:pPr>
            <w:r w:rsidRPr="00535CB6">
              <w:rPr>
                <w:rFonts w:cs="Arial"/>
              </w:rPr>
              <w:t>0/1</w:t>
            </w:r>
          </w:p>
        </w:tc>
      </w:tr>
      <w:tr w:rsidR="00843AC0" w:rsidRPr="0085492D" w14:paraId="6310933D" w14:textId="77777777" w:rsidTr="0066126B">
        <w:tc>
          <w:tcPr>
            <w:tcW w:w="200" w:type="pct"/>
            <w:vAlign w:val="center"/>
          </w:tcPr>
          <w:p w14:paraId="1E621EB6" w14:textId="77777777" w:rsidR="00843AC0" w:rsidRPr="00535CB6" w:rsidRDefault="00843AC0" w:rsidP="00EF0F92">
            <w:pPr>
              <w:contextualSpacing/>
              <w:rPr>
                <w:rFonts w:cs="Arial"/>
              </w:rPr>
            </w:pPr>
            <w:r w:rsidRPr="00535CB6">
              <w:rPr>
                <w:rFonts w:cs="Arial"/>
              </w:rPr>
              <w:t>2</w:t>
            </w:r>
          </w:p>
        </w:tc>
        <w:tc>
          <w:tcPr>
            <w:tcW w:w="1060" w:type="pct"/>
            <w:shd w:val="clear" w:color="auto" w:fill="auto"/>
            <w:vAlign w:val="center"/>
          </w:tcPr>
          <w:p w14:paraId="3540DE8B" w14:textId="77777777" w:rsidR="00843AC0" w:rsidRPr="00535CB6" w:rsidRDefault="00843AC0" w:rsidP="00EF0F92">
            <w:pPr>
              <w:autoSpaceDE w:val="0"/>
              <w:autoSpaceDN w:val="0"/>
              <w:adjustRightInd w:val="0"/>
              <w:contextualSpacing/>
              <w:rPr>
                <w:rFonts w:cs="Arial"/>
              </w:rPr>
            </w:pPr>
            <w:r w:rsidRPr="00535CB6">
              <w:rPr>
                <w:rFonts w:cs="Arial"/>
              </w:rPr>
              <w:t>Projekt wspiera szczególnie uzdolnionych uczniów.</w:t>
            </w:r>
          </w:p>
        </w:tc>
        <w:tc>
          <w:tcPr>
            <w:tcW w:w="3285" w:type="pct"/>
            <w:shd w:val="clear" w:color="auto" w:fill="auto"/>
            <w:vAlign w:val="center"/>
          </w:tcPr>
          <w:p w14:paraId="14A65DB4" w14:textId="77777777" w:rsidR="00843AC0" w:rsidRPr="00535CB6" w:rsidRDefault="00843AC0" w:rsidP="00EF0F92">
            <w:pPr>
              <w:autoSpaceDE w:val="0"/>
              <w:autoSpaceDN w:val="0"/>
              <w:adjustRightInd w:val="0"/>
              <w:contextualSpacing/>
              <w:rPr>
                <w:rFonts w:cs="Arial"/>
              </w:rPr>
            </w:pPr>
            <w:r w:rsidRPr="00535CB6">
              <w:rPr>
                <w:rFonts w:cs="Arial"/>
              </w:rPr>
              <w:t>Spełnienie kryterium będzie oceniane na podstawie zapisów we wniosku o dofinansowanie projektu.</w:t>
            </w:r>
          </w:p>
          <w:p w14:paraId="4B3BF6BB" w14:textId="77777777" w:rsidR="00843AC0" w:rsidRPr="00535CB6" w:rsidRDefault="00843AC0" w:rsidP="00EF0F92">
            <w:pPr>
              <w:autoSpaceDE w:val="0"/>
              <w:autoSpaceDN w:val="0"/>
              <w:adjustRightInd w:val="0"/>
              <w:contextualSpacing/>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sz w:val="20"/>
              </w:rPr>
              <w:footnoteReference w:id="223"/>
            </w:r>
            <w:r w:rsidRPr="00535CB6">
              <w:rPr>
                <w:rFonts w:cs="Arial"/>
              </w:rPr>
              <w:t xml:space="preserve">. Regulamin programu stypendialnego dla uczniów klas drugich i wyższych musi obowiązkowo uwzględniać osiągnięcia naukowe z przynajmniej jednego spośród przedmiotów zawodowych i z przynajmniej jednego z przedmiotów ogólnych kształtujących kompetencje kluczowe, nauczanych w szkole zawodowej. </w:t>
            </w:r>
          </w:p>
          <w:p w14:paraId="56753AA0" w14:textId="77777777" w:rsidR="00843AC0" w:rsidRPr="00535CB6" w:rsidRDefault="00843AC0" w:rsidP="00EF0F92">
            <w:pPr>
              <w:autoSpaceDE w:val="0"/>
              <w:autoSpaceDN w:val="0"/>
              <w:adjustRightInd w:val="0"/>
              <w:contextualSpacing/>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w:t>
            </w:r>
          </w:p>
          <w:p w14:paraId="4666F7F3" w14:textId="77777777" w:rsidR="00843AC0" w:rsidRPr="00535CB6" w:rsidRDefault="00843AC0" w:rsidP="00EF0F92">
            <w:pPr>
              <w:autoSpaceDE w:val="0"/>
              <w:autoSpaceDN w:val="0"/>
              <w:adjustRightInd w:val="0"/>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774311D8" w14:textId="77777777" w:rsidR="00843AC0" w:rsidRPr="00535CB6" w:rsidRDefault="00843AC0" w:rsidP="00EF0F92">
            <w:pPr>
              <w:contextualSpacing/>
              <w:rPr>
                <w:rFonts w:cs="Arial"/>
              </w:rPr>
            </w:pPr>
            <w:r w:rsidRPr="00535CB6">
              <w:rPr>
                <w:rFonts w:cs="Arial"/>
              </w:rPr>
              <w:t>0/1</w:t>
            </w:r>
          </w:p>
        </w:tc>
      </w:tr>
      <w:tr w:rsidR="00843AC0" w:rsidRPr="0085492D" w14:paraId="133F338D" w14:textId="77777777" w:rsidTr="0066126B">
        <w:tc>
          <w:tcPr>
            <w:tcW w:w="200" w:type="pct"/>
            <w:vAlign w:val="center"/>
          </w:tcPr>
          <w:p w14:paraId="0DED6A19" w14:textId="77777777" w:rsidR="00843AC0" w:rsidRPr="00535CB6" w:rsidRDefault="00843AC0" w:rsidP="00EF0F92">
            <w:pPr>
              <w:contextualSpacing/>
              <w:rPr>
                <w:rFonts w:cs="Arial"/>
              </w:rPr>
            </w:pPr>
            <w:r w:rsidRPr="00535CB6">
              <w:rPr>
                <w:rFonts w:cs="Arial"/>
              </w:rPr>
              <w:t>3.</w:t>
            </w:r>
          </w:p>
        </w:tc>
        <w:tc>
          <w:tcPr>
            <w:tcW w:w="1060" w:type="pct"/>
            <w:shd w:val="clear" w:color="auto" w:fill="auto"/>
            <w:vAlign w:val="center"/>
          </w:tcPr>
          <w:p w14:paraId="680BF9E0" w14:textId="77777777" w:rsidR="00843AC0" w:rsidRPr="00535CB6" w:rsidRDefault="00843AC0" w:rsidP="00EF0F92">
            <w:pPr>
              <w:autoSpaceDE w:val="0"/>
              <w:autoSpaceDN w:val="0"/>
              <w:adjustRightInd w:val="0"/>
              <w:contextualSpacing/>
              <w:rPr>
                <w:rFonts w:cs="Arial"/>
              </w:rPr>
            </w:pPr>
            <w:r w:rsidRPr="00535CB6">
              <w:rPr>
                <w:rFonts w:cs="Arial"/>
              </w:rPr>
              <w:t xml:space="preserve">Projektu zakłada uczestnictwo co najmniej 30% uczniów zamieszkałych na obszarach </w:t>
            </w:r>
            <w:r w:rsidRPr="00535CB6">
              <w:rPr>
                <w:rFonts w:cs="Arial"/>
              </w:rPr>
              <w:lastRenderedPageBreak/>
              <w:t xml:space="preserve">wiejskich </w:t>
            </w:r>
            <w:r w:rsidRPr="00535CB6">
              <w:rPr>
                <w:rFonts w:eastAsia="Times New Roman" w:cs="Arial"/>
              </w:rPr>
              <w:t>lub na terenie miast średnich</w:t>
            </w:r>
            <w:r w:rsidRPr="00535CB6">
              <w:rPr>
                <w:rFonts w:cs="Arial"/>
              </w:rPr>
              <w:t xml:space="preserve"> w województwie mazowieckim. </w:t>
            </w:r>
          </w:p>
        </w:tc>
        <w:tc>
          <w:tcPr>
            <w:tcW w:w="3285" w:type="pct"/>
            <w:shd w:val="clear" w:color="auto" w:fill="auto"/>
            <w:vAlign w:val="center"/>
          </w:tcPr>
          <w:p w14:paraId="2E7DFA71" w14:textId="77777777" w:rsidR="00843AC0" w:rsidRPr="00535CB6" w:rsidRDefault="00843AC0" w:rsidP="00EF0F92">
            <w:pPr>
              <w:contextualSpacing/>
              <w:rPr>
                <w:rFonts w:cs="Arial"/>
              </w:rPr>
            </w:pPr>
            <w:r w:rsidRPr="00535CB6">
              <w:rPr>
                <w:rFonts w:cs="Arial"/>
              </w:rPr>
              <w:lastRenderedPageBreak/>
              <w:t>Spełnienie kryterium będzie oceniane na podstawie zapisów we wniosku o dofinansowanie projektu.</w:t>
            </w:r>
          </w:p>
          <w:p w14:paraId="31FD8264" w14:textId="77777777" w:rsidR="00843AC0" w:rsidRPr="00535CB6" w:rsidRDefault="00843AC0" w:rsidP="00EF0F92">
            <w:pPr>
              <w:contextualSpacing/>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4"/>
            </w:r>
            <w:r w:rsidRPr="00535CB6">
              <w:rPr>
                <w:rFonts w:cs="Arial"/>
              </w:rPr>
              <w:t xml:space="preserve"> cechujących się </w:t>
            </w:r>
            <w:r w:rsidRPr="00535CB6">
              <w:rPr>
                <w:rFonts w:cs="Arial"/>
              </w:rPr>
              <w:lastRenderedPageBreak/>
              <w:t xml:space="preserve">największymi potrzebami w zakresie wyrównania szans edukacyjnych uczniów, niezbędną w kontekście zróżnicowań wewnątrz regionalnych i potrzeby osiągnięcia większej spójności społeczno-gospodarczej. </w:t>
            </w:r>
          </w:p>
          <w:p w14:paraId="657FF8CA" w14:textId="77777777" w:rsidR="00843AC0" w:rsidRPr="00535CB6" w:rsidRDefault="00843AC0" w:rsidP="00EF0F92">
            <w:pPr>
              <w:contextualSpacing/>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25"/>
            </w:r>
            <w:r w:rsidRPr="00535CB6">
              <w:rPr>
                <w:rFonts w:cs="Arial"/>
                <w:vertAlign w:val="superscript"/>
              </w:rPr>
              <w:t xml:space="preserve">. </w:t>
            </w:r>
          </w:p>
          <w:p w14:paraId="79783BA4" w14:textId="77777777" w:rsidR="00843AC0" w:rsidRPr="00535CB6" w:rsidRDefault="00843AC0" w:rsidP="00EF0F92">
            <w:pPr>
              <w:contextualSpacing/>
              <w:rPr>
                <w:rFonts w:cs="Arial"/>
              </w:rPr>
            </w:pPr>
            <w:r w:rsidRPr="00535CB6">
              <w:rPr>
                <w:rFonts w:cs="Arial"/>
              </w:rPr>
              <w:t>Kryterium wynika z założeń RPO WM.</w:t>
            </w:r>
          </w:p>
          <w:p w14:paraId="1494EFC0" w14:textId="77777777" w:rsidR="00843AC0" w:rsidRPr="00535CB6" w:rsidRDefault="00843AC0" w:rsidP="00EF0F92">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30BE6541" w14:textId="77777777" w:rsidR="00843AC0" w:rsidRPr="00535CB6" w:rsidRDefault="00843AC0" w:rsidP="00EF0F92">
            <w:pPr>
              <w:contextualSpacing/>
              <w:rPr>
                <w:rFonts w:cs="Arial"/>
              </w:rPr>
            </w:pPr>
            <w:r w:rsidRPr="00535CB6">
              <w:rPr>
                <w:rFonts w:cs="Arial"/>
              </w:rPr>
              <w:lastRenderedPageBreak/>
              <w:t>0/1</w:t>
            </w:r>
          </w:p>
        </w:tc>
      </w:tr>
      <w:tr w:rsidR="00843AC0" w:rsidRPr="0085492D" w14:paraId="0FADF872" w14:textId="77777777" w:rsidTr="0066126B">
        <w:tc>
          <w:tcPr>
            <w:tcW w:w="200" w:type="pct"/>
            <w:vAlign w:val="center"/>
          </w:tcPr>
          <w:p w14:paraId="7AA95FE4" w14:textId="77777777" w:rsidR="00843AC0" w:rsidRPr="00535CB6" w:rsidRDefault="00843AC0" w:rsidP="00EF0F92">
            <w:pPr>
              <w:contextualSpacing/>
              <w:rPr>
                <w:rFonts w:cs="Arial"/>
              </w:rPr>
            </w:pPr>
            <w:r w:rsidRPr="00535CB6">
              <w:rPr>
                <w:rFonts w:cs="Arial"/>
              </w:rPr>
              <w:t>4.</w:t>
            </w:r>
          </w:p>
        </w:tc>
        <w:tc>
          <w:tcPr>
            <w:tcW w:w="1060" w:type="pct"/>
            <w:vAlign w:val="center"/>
          </w:tcPr>
          <w:p w14:paraId="3674DD72" w14:textId="76ADEC9F" w:rsidR="00843AC0" w:rsidRPr="00535CB6" w:rsidRDefault="00843AC0" w:rsidP="00EF0F92">
            <w:pPr>
              <w:autoSpaceDE w:val="0"/>
              <w:autoSpaceDN w:val="0"/>
              <w:adjustRightInd w:val="0"/>
              <w:contextualSpacing/>
              <w:rPr>
                <w:rFonts w:cs="Arial"/>
              </w:rPr>
            </w:pPr>
            <w:r w:rsidRPr="00535CB6">
              <w:rPr>
                <w:rFonts w:cs="Arial"/>
              </w:rPr>
              <w:t>Projekt zakłada zindywidualizowane wsparcie rozwoju edukacyjnego uczniów.</w:t>
            </w:r>
          </w:p>
        </w:tc>
        <w:tc>
          <w:tcPr>
            <w:tcW w:w="3285" w:type="pct"/>
            <w:vAlign w:val="center"/>
          </w:tcPr>
          <w:p w14:paraId="3C602931" w14:textId="77777777" w:rsidR="00843AC0" w:rsidRPr="00535CB6" w:rsidRDefault="00843AC0" w:rsidP="00EF0F92">
            <w:pPr>
              <w:contextualSpacing/>
              <w:rPr>
                <w:rFonts w:cs="Arial"/>
              </w:rPr>
            </w:pPr>
            <w:r w:rsidRPr="00535CB6">
              <w:rPr>
                <w:rFonts w:cs="Arial"/>
              </w:rPr>
              <w:t>Spełnienie kryterium będzie oceniane na podstawie zapisów we wniosku o dofinansowanie projektu.</w:t>
            </w:r>
          </w:p>
          <w:p w14:paraId="50192147" w14:textId="77777777" w:rsidR="00843AC0" w:rsidRPr="00535CB6" w:rsidRDefault="00843AC0" w:rsidP="00EF0F92">
            <w:pPr>
              <w:contextualSpacing/>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6"/>
            </w:r>
            <w:r w:rsidRPr="00535CB6">
              <w:rPr>
                <w:rFonts w:cs="Arial"/>
              </w:rPr>
              <w:t>, jego rodzica/opiekuna prawnego oraz osobę</w:t>
            </w:r>
            <w:r w:rsidRPr="00535CB6">
              <w:rPr>
                <w:rStyle w:val="Odwoanieprzypisudolnego"/>
                <w:rFonts w:cs="Arial"/>
                <w:sz w:val="20"/>
              </w:rPr>
              <w:footnoteReference w:id="227"/>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6F1E90E2" w14:textId="77777777" w:rsidR="00843AC0" w:rsidRPr="00535CB6" w:rsidRDefault="00843AC0" w:rsidP="00EF0F92">
            <w:pPr>
              <w:contextualSpacing/>
              <w:rPr>
                <w:rFonts w:cs="Arial"/>
              </w:rPr>
            </w:pPr>
            <w:r w:rsidRPr="00535CB6">
              <w:rPr>
                <w:rFonts w:cs="Arial"/>
              </w:rPr>
              <w:t>Kryterium ma na celu zapewnienia efektywności wsparcia, które odpowiada na zidentyfikowane potrzeby edukacyjne uczniów.</w:t>
            </w:r>
          </w:p>
          <w:p w14:paraId="02A9241E" w14:textId="77777777" w:rsidR="00843AC0" w:rsidRPr="00535CB6" w:rsidRDefault="00843AC0" w:rsidP="00EF0F92">
            <w:pPr>
              <w:contextualSpacing/>
              <w:rPr>
                <w:rFonts w:cs="Arial"/>
              </w:rPr>
            </w:pPr>
            <w:r w:rsidRPr="00535CB6">
              <w:rPr>
                <w:rFonts w:cs="Arial"/>
              </w:rPr>
              <w:t>Kryterium jest zgodne z założeniami RPO oraz Wytycznymi Ministra Rozwoju z w zakresie realizacji przedsięwzięć z udziałem środków Europejskiego Funduszu Społecznego w obszarze edukacji na lata 2014-2020.</w:t>
            </w:r>
          </w:p>
          <w:p w14:paraId="2DDB49AC" w14:textId="77777777" w:rsidR="00843AC0" w:rsidRPr="00535CB6" w:rsidRDefault="00843AC0" w:rsidP="00EF0F92">
            <w:pPr>
              <w:contextualSpacing/>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50A61CDC" w14:textId="77777777" w:rsidR="00843AC0" w:rsidRPr="00535CB6" w:rsidRDefault="00843AC0" w:rsidP="00EF0F92">
            <w:pPr>
              <w:contextualSpacing/>
              <w:rPr>
                <w:rFonts w:cs="Arial"/>
              </w:rPr>
            </w:pPr>
            <w:r w:rsidRPr="00535CB6">
              <w:rPr>
                <w:rFonts w:cs="Arial"/>
              </w:rPr>
              <w:t>0/1</w:t>
            </w:r>
          </w:p>
        </w:tc>
      </w:tr>
    </w:tbl>
    <w:p w14:paraId="3C887588" w14:textId="77777777" w:rsidR="00841592" w:rsidRDefault="00841592">
      <w:pPr>
        <w:spacing w:before="120" w:after="120" w:line="276" w:lineRule="auto"/>
        <w:jc w:val="both"/>
        <w:rPr>
          <w:rFonts w:asciiTheme="minorHAnsi" w:hAnsiTheme="minorHAnsi"/>
          <w:b/>
          <w:sz w:val="24"/>
          <w:szCs w:val="24"/>
        </w:rPr>
      </w:pPr>
      <w:r>
        <w:rPr>
          <w:rFonts w:asciiTheme="minorHAnsi" w:hAnsiTheme="minorHAnsi"/>
          <w:b/>
          <w:sz w:val="24"/>
          <w:szCs w:val="24"/>
        </w:rPr>
        <w:br w:type="page"/>
      </w:r>
    </w:p>
    <w:p w14:paraId="6456FF7B" w14:textId="3AD53FCA" w:rsidR="006A123B" w:rsidRPr="00841592" w:rsidRDefault="006A123B" w:rsidP="00841592">
      <w:pPr>
        <w:pStyle w:val="Nagwek5"/>
      </w:pPr>
      <w:bookmarkStart w:id="387" w:name="_Toc131078587"/>
      <w:r w:rsidRPr="00841592">
        <w:lastRenderedPageBreak/>
        <w:t>Poddziałanie 10.3.2 (10iv) Programy stypendialne</w:t>
      </w:r>
      <w:r w:rsidR="006544A3" w:rsidRPr="00841592">
        <w:t>, Działanie 10.3 Doskonalenie zawodowe</w:t>
      </w:r>
      <w:r w:rsidR="006A6D2F">
        <w:t xml:space="preserve">; </w:t>
      </w:r>
      <w:r w:rsidRPr="00841592">
        <w:t>Typ projektu: Pomoc stypendialna dla uczniów szczególnie uzdolnionych w zakresie przedmiotów zawodowych i przedmiotów ogólnych rozwijających kompetencje kluczowe/umiejętności uniwersalne (tryb pozakonkursowy) w latach szkolnych 2019/2020 oraz 2020/20121.</w:t>
      </w:r>
      <w:bookmarkEnd w:id="387"/>
    </w:p>
    <w:p w14:paraId="551D1C89" w14:textId="77777777" w:rsidR="006A123B" w:rsidRDefault="006A123B" w:rsidP="006A123B">
      <w:pPr>
        <w:pStyle w:val="Bezodstpw"/>
      </w:pPr>
      <w:r>
        <w:t>Kryteria wyboru projektów przyjęte przez Komitet Monitorujący RPO WM na XLVI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3.2 projekty stypendialne "/>
        <w:tblDescription w:val="przyjęte przez KM w dniu 11 kwietnia 2019 r. "/>
      </w:tblPr>
      <w:tblGrid>
        <w:gridCol w:w="561"/>
        <w:gridCol w:w="4165"/>
        <w:gridCol w:w="8010"/>
        <w:gridCol w:w="1287"/>
      </w:tblGrid>
      <w:tr w:rsidR="00841592" w:rsidRPr="0085492D" w14:paraId="7BFA8106" w14:textId="77777777" w:rsidTr="0066126B">
        <w:trPr>
          <w:tblHeader/>
        </w:trPr>
        <w:tc>
          <w:tcPr>
            <w:tcW w:w="200" w:type="pct"/>
            <w:vAlign w:val="center"/>
          </w:tcPr>
          <w:p w14:paraId="5899F62E" w14:textId="70038854" w:rsidR="00841592" w:rsidRPr="00535CB6" w:rsidRDefault="00841592" w:rsidP="00EF0F92">
            <w:pPr>
              <w:contextualSpacing/>
              <w:rPr>
                <w:rFonts w:cs="Arial"/>
                <w:b/>
              </w:rPr>
            </w:pPr>
            <w:r w:rsidRPr="00535CB6">
              <w:rPr>
                <w:rFonts w:cs="Arial"/>
                <w:b/>
              </w:rPr>
              <w:t>Lp.</w:t>
            </w:r>
          </w:p>
        </w:tc>
        <w:tc>
          <w:tcPr>
            <w:tcW w:w="1485" w:type="pct"/>
            <w:vAlign w:val="center"/>
          </w:tcPr>
          <w:p w14:paraId="258639A0" w14:textId="77777777" w:rsidR="00841592" w:rsidRPr="00535CB6" w:rsidRDefault="00841592" w:rsidP="00EF0F92">
            <w:pPr>
              <w:contextualSpacing/>
              <w:rPr>
                <w:rFonts w:cs="Arial"/>
                <w:b/>
              </w:rPr>
            </w:pPr>
            <w:r w:rsidRPr="00535CB6">
              <w:rPr>
                <w:rFonts w:cs="Arial"/>
                <w:b/>
              </w:rPr>
              <w:t>Kryterium</w:t>
            </w:r>
          </w:p>
        </w:tc>
        <w:tc>
          <w:tcPr>
            <w:tcW w:w="2856" w:type="pct"/>
            <w:vAlign w:val="center"/>
          </w:tcPr>
          <w:p w14:paraId="295D6CB8" w14:textId="77777777" w:rsidR="00841592" w:rsidRPr="00535CB6" w:rsidRDefault="00841592" w:rsidP="00EF0F92">
            <w:pPr>
              <w:contextualSpacing/>
              <w:rPr>
                <w:rFonts w:cs="Arial"/>
                <w:b/>
              </w:rPr>
            </w:pPr>
            <w:r w:rsidRPr="00535CB6">
              <w:rPr>
                <w:rFonts w:cs="Arial"/>
                <w:b/>
              </w:rPr>
              <w:t xml:space="preserve">Opis kryterium </w:t>
            </w:r>
          </w:p>
        </w:tc>
        <w:tc>
          <w:tcPr>
            <w:tcW w:w="459" w:type="pct"/>
            <w:vAlign w:val="center"/>
          </w:tcPr>
          <w:p w14:paraId="00208E2A" w14:textId="77777777" w:rsidR="00841592" w:rsidRPr="00535CB6" w:rsidRDefault="00841592" w:rsidP="00145F0C">
            <w:pPr>
              <w:rPr>
                <w:rFonts w:cs="Arial"/>
                <w:b/>
              </w:rPr>
            </w:pPr>
            <w:r w:rsidRPr="00535CB6">
              <w:rPr>
                <w:rFonts w:cs="Arial"/>
                <w:b/>
              </w:rPr>
              <w:t>Ocena kryterium</w:t>
            </w:r>
          </w:p>
        </w:tc>
      </w:tr>
      <w:tr w:rsidR="00841592" w:rsidRPr="0085492D" w14:paraId="4B622EFF" w14:textId="77777777" w:rsidTr="0066126B">
        <w:tc>
          <w:tcPr>
            <w:tcW w:w="200" w:type="pct"/>
            <w:vAlign w:val="center"/>
          </w:tcPr>
          <w:p w14:paraId="5434C3FB" w14:textId="77777777" w:rsidR="00841592" w:rsidRPr="00535CB6" w:rsidRDefault="00841592" w:rsidP="00EF0F92">
            <w:pPr>
              <w:contextualSpacing/>
              <w:rPr>
                <w:rFonts w:cs="Arial"/>
              </w:rPr>
            </w:pPr>
            <w:r w:rsidRPr="00535CB6">
              <w:rPr>
                <w:rFonts w:cs="Arial"/>
              </w:rPr>
              <w:t>1.</w:t>
            </w:r>
          </w:p>
        </w:tc>
        <w:tc>
          <w:tcPr>
            <w:tcW w:w="1485" w:type="pct"/>
            <w:shd w:val="clear" w:color="auto" w:fill="auto"/>
            <w:vAlign w:val="center"/>
          </w:tcPr>
          <w:p w14:paraId="074F65B4" w14:textId="77777777" w:rsidR="00841592" w:rsidRPr="00535CB6" w:rsidRDefault="00841592" w:rsidP="00EF0F92">
            <w:pPr>
              <w:autoSpaceDE w:val="0"/>
              <w:autoSpaceDN w:val="0"/>
              <w:adjustRightInd w:val="0"/>
              <w:contextualSpacing/>
              <w:rPr>
                <w:rFonts w:cs="Arial"/>
              </w:rPr>
            </w:pPr>
            <w:r w:rsidRPr="00535CB6">
              <w:rPr>
                <w:rFonts w:cs="Arial"/>
              </w:rPr>
              <w:t>Projekt obejmuje wyłącznie uczniów szkół prowadzących kształcenie zawodowe (z wyłączeniem szkół dla dorosłych) z obszaru województwa mazowieckiego.</w:t>
            </w:r>
          </w:p>
        </w:tc>
        <w:tc>
          <w:tcPr>
            <w:tcW w:w="2856" w:type="pct"/>
            <w:shd w:val="clear" w:color="auto" w:fill="auto"/>
            <w:vAlign w:val="center"/>
          </w:tcPr>
          <w:p w14:paraId="0BFD64FD" w14:textId="77777777" w:rsidR="00841592" w:rsidRPr="00535CB6" w:rsidRDefault="00841592" w:rsidP="00EF0F92">
            <w:pPr>
              <w:contextualSpacing/>
              <w:rPr>
                <w:rFonts w:cs="Arial"/>
              </w:rPr>
            </w:pPr>
            <w:r w:rsidRPr="00535CB6">
              <w:rPr>
                <w:rFonts w:cs="Arial"/>
              </w:rPr>
              <w:t>Spełnienie kryterium będzie oceniane na podstawie zapisów we wniosku o dofinansowanie projektu.</w:t>
            </w:r>
          </w:p>
          <w:p w14:paraId="1317F30A" w14:textId="77777777" w:rsidR="00841592" w:rsidRPr="00535CB6" w:rsidRDefault="00841592" w:rsidP="00EF0F92">
            <w:pPr>
              <w:contextualSpacing/>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8D371CB" w14:textId="503E76EE" w:rsidR="00841592" w:rsidRPr="00535CB6" w:rsidRDefault="00841592" w:rsidP="00EF0F92">
            <w:pPr>
              <w:contextualSpacing/>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02C14434" w14:textId="77777777" w:rsidR="00841592" w:rsidRPr="00535CB6" w:rsidRDefault="00841592" w:rsidP="00145F0C">
            <w:pPr>
              <w:rPr>
                <w:rFonts w:cs="Arial"/>
              </w:rPr>
            </w:pPr>
            <w:r w:rsidRPr="00535CB6">
              <w:rPr>
                <w:rFonts w:cs="Arial"/>
              </w:rPr>
              <w:t>0/1</w:t>
            </w:r>
          </w:p>
        </w:tc>
      </w:tr>
      <w:tr w:rsidR="00841592" w:rsidRPr="0085492D" w14:paraId="0FCA0817" w14:textId="77777777" w:rsidTr="0066126B">
        <w:tc>
          <w:tcPr>
            <w:tcW w:w="200" w:type="pct"/>
            <w:vAlign w:val="center"/>
          </w:tcPr>
          <w:p w14:paraId="10B1B7A5" w14:textId="77777777" w:rsidR="00841592" w:rsidRPr="00535CB6" w:rsidRDefault="00841592" w:rsidP="00EF0F92">
            <w:pPr>
              <w:contextualSpacing/>
              <w:rPr>
                <w:rFonts w:cs="Arial"/>
              </w:rPr>
            </w:pPr>
            <w:r w:rsidRPr="00535CB6">
              <w:rPr>
                <w:rFonts w:cs="Arial"/>
              </w:rPr>
              <w:t>2</w:t>
            </w:r>
          </w:p>
        </w:tc>
        <w:tc>
          <w:tcPr>
            <w:tcW w:w="1485" w:type="pct"/>
            <w:shd w:val="clear" w:color="auto" w:fill="auto"/>
            <w:vAlign w:val="center"/>
          </w:tcPr>
          <w:p w14:paraId="0CDEF89B" w14:textId="77777777" w:rsidR="00841592" w:rsidRPr="00535CB6" w:rsidRDefault="00841592" w:rsidP="00EF0F92">
            <w:pPr>
              <w:autoSpaceDE w:val="0"/>
              <w:autoSpaceDN w:val="0"/>
              <w:adjustRightInd w:val="0"/>
              <w:contextualSpacing/>
              <w:rPr>
                <w:rFonts w:cs="Arial"/>
              </w:rPr>
            </w:pPr>
            <w:r w:rsidRPr="00535CB6">
              <w:rPr>
                <w:rFonts w:cs="Arial"/>
              </w:rPr>
              <w:t xml:space="preserve">Projekt wspiera szczególnie uzdolnionych uczniów z wysokimi wynikami/osiągnięciami w zakresie przedmiotów zawodowych lub przedmiotów ogólnych i umiejętności zawodowych.  </w:t>
            </w:r>
          </w:p>
        </w:tc>
        <w:tc>
          <w:tcPr>
            <w:tcW w:w="2856" w:type="pct"/>
            <w:shd w:val="clear" w:color="auto" w:fill="auto"/>
            <w:vAlign w:val="center"/>
          </w:tcPr>
          <w:p w14:paraId="60F4069B" w14:textId="77777777" w:rsidR="00841592" w:rsidRPr="00535CB6" w:rsidRDefault="00841592" w:rsidP="00EF0F92">
            <w:pPr>
              <w:autoSpaceDE w:val="0"/>
              <w:autoSpaceDN w:val="0"/>
              <w:adjustRightInd w:val="0"/>
              <w:contextualSpacing/>
              <w:rPr>
                <w:rFonts w:cs="Arial"/>
              </w:rPr>
            </w:pPr>
            <w:r w:rsidRPr="00535CB6">
              <w:rPr>
                <w:rFonts w:cs="Arial"/>
              </w:rPr>
              <w:t>Spełnienie kryterium będzie oceniane na podstawie zapisów we wniosku o dofinansowanie projektu.</w:t>
            </w:r>
          </w:p>
          <w:p w14:paraId="18B0097E" w14:textId="77777777" w:rsidR="00841592" w:rsidRPr="00535CB6" w:rsidRDefault="00841592" w:rsidP="00EF0F92">
            <w:pPr>
              <w:autoSpaceDE w:val="0"/>
              <w:autoSpaceDN w:val="0"/>
              <w:adjustRightInd w:val="0"/>
              <w:contextualSpacing/>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228"/>
            </w:r>
            <w:r w:rsidRPr="00535CB6">
              <w:rPr>
                <w:rFonts w:cs="Arial"/>
              </w:rPr>
              <w:t>.</w:t>
            </w:r>
          </w:p>
          <w:p w14:paraId="3468D2C2" w14:textId="77777777" w:rsidR="00841592" w:rsidRPr="00535CB6" w:rsidRDefault="00841592" w:rsidP="00EF0F92">
            <w:pPr>
              <w:numPr>
                <w:ilvl w:val="0"/>
                <w:numId w:val="453"/>
              </w:numPr>
              <w:autoSpaceDE w:val="0"/>
              <w:autoSpaceDN w:val="0"/>
              <w:adjustRightInd w:val="0"/>
              <w:contextualSpacing/>
              <w:rPr>
                <w:rFonts w:cs="Arial"/>
              </w:rPr>
            </w:pPr>
            <w:r w:rsidRPr="00535CB6">
              <w:rPr>
                <w:rFonts w:cs="Arial"/>
              </w:rPr>
              <w:t xml:space="preserve">Kryterium szczególnie uzdolnionych uczniów powinno obejmować co najmniej oceny klasyfikacyjne uzyskane przez uczniów z przynajmniej jednego spośród przedmiotów zawodowych bądź przedmiotów ogólnych nauczanych w szkole zawodowej. Osiągnięcia w olimpiadach, konkursach lub turniejach mogą stanowić dodatkowe kryterium premiujące. Szczegółowe kryteria naboru, uwzględniające warunki określone w Wytycznych w zakresie realizacji przedsięwzięć z udziałem środków Europejskiego Funduszu Społecznego w obszarze edukacji na lata 2014-2020 będzie zawierać regulamin programu stypendialnego. </w:t>
            </w:r>
          </w:p>
          <w:p w14:paraId="346A27DB" w14:textId="77777777" w:rsidR="00841592" w:rsidRPr="00535CB6" w:rsidRDefault="00841592" w:rsidP="00EF0F92">
            <w:pPr>
              <w:autoSpaceDE w:val="0"/>
              <w:autoSpaceDN w:val="0"/>
              <w:adjustRightInd w:val="0"/>
              <w:contextualSpacing/>
              <w:rPr>
                <w:rFonts w:cs="Arial"/>
              </w:rPr>
            </w:pPr>
            <w:r w:rsidRPr="00535CB6">
              <w:rPr>
                <w:rFonts w:cs="Arial"/>
              </w:rPr>
              <w:lastRenderedPageBreak/>
              <w:t xml:space="preserve">Regulamin programu stypendialnego dla uczniów klas drugich i wyższych musi obowiązkowo uwzględniać osiągnięcia naukowe z przynajmniej jednego spośród przedmiotów zawodowych lub z przynajmniej jednego z przedmiotów ogólnych kształtujących kompetencje kluczowe/umiejętności uniwersalne, nauczanych w szkole zawodowej. </w:t>
            </w:r>
          </w:p>
          <w:p w14:paraId="6787CC0E" w14:textId="77777777" w:rsidR="00841592" w:rsidRPr="00535CB6" w:rsidRDefault="00841592" w:rsidP="00EF0F92">
            <w:pPr>
              <w:autoSpaceDE w:val="0"/>
              <w:autoSpaceDN w:val="0"/>
              <w:adjustRightInd w:val="0"/>
              <w:contextualSpacing/>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kluczowe/umiejętności uniwersalne.</w:t>
            </w:r>
          </w:p>
          <w:p w14:paraId="3242DF9D" w14:textId="77777777" w:rsidR="00841592" w:rsidRPr="00535CB6" w:rsidRDefault="00841592" w:rsidP="00EF0F92">
            <w:pPr>
              <w:autoSpaceDE w:val="0"/>
              <w:autoSpaceDN w:val="0"/>
              <w:adjustRightInd w:val="0"/>
              <w:contextualSpacing/>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4A894933" w14:textId="77777777" w:rsidR="00841592" w:rsidRPr="00535CB6" w:rsidRDefault="00841592" w:rsidP="00145F0C">
            <w:pPr>
              <w:rPr>
                <w:rFonts w:cs="Arial"/>
              </w:rPr>
            </w:pPr>
            <w:r w:rsidRPr="00535CB6">
              <w:rPr>
                <w:rFonts w:cs="Arial"/>
              </w:rPr>
              <w:lastRenderedPageBreak/>
              <w:t>0/1</w:t>
            </w:r>
          </w:p>
        </w:tc>
      </w:tr>
      <w:tr w:rsidR="00841592" w:rsidRPr="0085492D" w14:paraId="4FA4CA43" w14:textId="77777777" w:rsidTr="0066126B">
        <w:tc>
          <w:tcPr>
            <w:tcW w:w="200" w:type="pct"/>
            <w:vAlign w:val="center"/>
          </w:tcPr>
          <w:p w14:paraId="54A516AC" w14:textId="77777777" w:rsidR="00841592" w:rsidRPr="00535CB6" w:rsidRDefault="00841592" w:rsidP="00EF0F92">
            <w:pPr>
              <w:contextualSpacing/>
              <w:rPr>
                <w:rFonts w:cs="Arial"/>
              </w:rPr>
            </w:pPr>
            <w:r w:rsidRPr="00535CB6">
              <w:rPr>
                <w:rFonts w:cs="Arial"/>
              </w:rPr>
              <w:t>3.</w:t>
            </w:r>
          </w:p>
        </w:tc>
        <w:tc>
          <w:tcPr>
            <w:tcW w:w="1485" w:type="pct"/>
            <w:shd w:val="clear" w:color="auto" w:fill="auto"/>
            <w:vAlign w:val="center"/>
          </w:tcPr>
          <w:p w14:paraId="5C63A6CA" w14:textId="77777777" w:rsidR="00841592" w:rsidRPr="00535CB6" w:rsidRDefault="00841592" w:rsidP="00EF0F92">
            <w:pPr>
              <w:autoSpaceDE w:val="0"/>
              <w:autoSpaceDN w:val="0"/>
              <w:adjustRightInd w:val="0"/>
              <w:contextualSpacing/>
              <w:rPr>
                <w:rFonts w:cs="Arial"/>
              </w:rPr>
            </w:pPr>
            <w:r w:rsidRPr="00535CB6">
              <w:rPr>
                <w:rFonts w:cs="Arial"/>
              </w:rPr>
              <w:t xml:space="preserve">Projekt zakłada uczestnictwo co najmniej 30% uczniów zamieszkałych na obszarach wiejskich </w:t>
            </w:r>
            <w:r w:rsidRPr="00535CB6">
              <w:rPr>
                <w:rFonts w:eastAsia="Times New Roman" w:cs="Arial"/>
              </w:rPr>
              <w:t>lub na terenie miast średnich</w:t>
            </w:r>
            <w:r w:rsidRPr="00535CB6">
              <w:rPr>
                <w:rFonts w:cs="Arial"/>
              </w:rPr>
              <w:t xml:space="preserve"> w województwie mazowieckim. </w:t>
            </w:r>
          </w:p>
        </w:tc>
        <w:tc>
          <w:tcPr>
            <w:tcW w:w="2856" w:type="pct"/>
            <w:shd w:val="clear" w:color="auto" w:fill="auto"/>
            <w:vAlign w:val="center"/>
          </w:tcPr>
          <w:p w14:paraId="76027935" w14:textId="77777777" w:rsidR="00841592" w:rsidRPr="00535CB6" w:rsidRDefault="00841592" w:rsidP="00EF0F92">
            <w:pPr>
              <w:contextualSpacing/>
              <w:rPr>
                <w:rFonts w:cs="Arial"/>
              </w:rPr>
            </w:pPr>
            <w:r w:rsidRPr="00535CB6">
              <w:rPr>
                <w:rFonts w:cs="Arial"/>
              </w:rPr>
              <w:t>Spełnienie kryterium będzie oceniane na podstawie zapisów we wniosku o dofinansowanie projektu.</w:t>
            </w:r>
          </w:p>
          <w:p w14:paraId="57F0E0B0" w14:textId="77777777" w:rsidR="00841592" w:rsidRPr="00535CB6" w:rsidRDefault="00841592" w:rsidP="00EF0F92">
            <w:pPr>
              <w:contextualSpacing/>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9"/>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4EE89248" w14:textId="77777777" w:rsidR="00841592" w:rsidRPr="00535CB6" w:rsidRDefault="00841592" w:rsidP="00EF0F92">
            <w:pPr>
              <w:contextualSpacing/>
              <w:rPr>
                <w:rFonts w:cs="Arial"/>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230"/>
            </w:r>
            <w:r w:rsidRPr="00535CB6">
              <w:rPr>
                <w:rFonts w:cs="Arial"/>
                <w:vertAlign w:val="superscript"/>
              </w:rPr>
              <w:t xml:space="preserve">. </w:t>
            </w:r>
          </w:p>
          <w:p w14:paraId="4B40C5E6" w14:textId="77777777" w:rsidR="00841592" w:rsidRPr="00535CB6" w:rsidRDefault="00841592" w:rsidP="00EF0F92">
            <w:pPr>
              <w:contextualSpacing/>
              <w:rPr>
                <w:rFonts w:cs="Arial"/>
              </w:rPr>
            </w:pPr>
            <w:r w:rsidRPr="00535CB6">
              <w:rPr>
                <w:rFonts w:cs="Arial"/>
              </w:rPr>
              <w:t>Kryterium wynika z założeń RPO WM.</w:t>
            </w:r>
          </w:p>
          <w:p w14:paraId="0EF4D80F" w14:textId="77777777" w:rsidR="00841592" w:rsidRPr="00535CB6" w:rsidRDefault="00841592" w:rsidP="00EF0F92">
            <w:pPr>
              <w:contextualSpacing/>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62116035" w14:textId="77777777" w:rsidR="00841592" w:rsidRPr="00535CB6" w:rsidRDefault="00841592" w:rsidP="00145F0C">
            <w:pPr>
              <w:rPr>
                <w:rFonts w:cs="Arial"/>
              </w:rPr>
            </w:pPr>
            <w:r w:rsidRPr="00535CB6">
              <w:rPr>
                <w:rFonts w:cs="Arial"/>
              </w:rPr>
              <w:t>0/1</w:t>
            </w:r>
          </w:p>
        </w:tc>
      </w:tr>
      <w:tr w:rsidR="00841592" w:rsidRPr="0085492D" w14:paraId="77F1F919" w14:textId="77777777" w:rsidTr="0066126B">
        <w:tc>
          <w:tcPr>
            <w:tcW w:w="200" w:type="pct"/>
            <w:vAlign w:val="center"/>
          </w:tcPr>
          <w:p w14:paraId="7FF05396" w14:textId="77777777" w:rsidR="00841592" w:rsidRPr="00535CB6" w:rsidRDefault="00841592" w:rsidP="00EF0F92">
            <w:pPr>
              <w:contextualSpacing/>
              <w:rPr>
                <w:rFonts w:cs="Arial"/>
              </w:rPr>
            </w:pPr>
            <w:r w:rsidRPr="00535CB6">
              <w:rPr>
                <w:rFonts w:cs="Arial"/>
              </w:rPr>
              <w:lastRenderedPageBreak/>
              <w:t>4</w:t>
            </w:r>
          </w:p>
        </w:tc>
        <w:tc>
          <w:tcPr>
            <w:tcW w:w="1485" w:type="pct"/>
            <w:shd w:val="clear" w:color="auto" w:fill="auto"/>
            <w:vAlign w:val="center"/>
          </w:tcPr>
          <w:p w14:paraId="41C3AD3C" w14:textId="77777777" w:rsidR="00841592" w:rsidRPr="00535CB6" w:rsidRDefault="00841592" w:rsidP="00EF0F92">
            <w:pPr>
              <w:autoSpaceDE w:val="0"/>
              <w:autoSpaceDN w:val="0"/>
              <w:adjustRightInd w:val="0"/>
              <w:contextualSpacing/>
              <w:rPr>
                <w:rFonts w:cs="Arial"/>
              </w:rPr>
            </w:pPr>
            <w:r w:rsidRPr="00535CB6">
              <w:rPr>
                <w:rFonts w:cs="Arial"/>
              </w:rPr>
              <w:t>Projekt określa wysokość pomocy stypendialnej oraz minimalny okres na jaki jest przyznana pomoc stypendialna dla ucznia.</w:t>
            </w:r>
          </w:p>
        </w:tc>
        <w:tc>
          <w:tcPr>
            <w:tcW w:w="2856" w:type="pct"/>
            <w:shd w:val="clear" w:color="auto" w:fill="auto"/>
            <w:vAlign w:val="center"/>
          </w:tcPr>
          <w:p w14:paraId="0AD9A780" w14:textId="77777777" w:rsidR="00841592" w:rsidRPr="00535CB6" w:rsidRDefault="00841592" w:rsidP="00EF0F92">
            <w:pPr>
              <w:autoSpaceDE w:val="0"/>
              <w:autoSpaceDN w:val="0"/>
              <w:adjustRightInd w:val="0"/>
              <w:contextualSpacing/>
              <w:rPr>
                <w:rFonts w:eastAsia="Times New Roman" w:cs="Arial"/>
              </w:rPr>
            </w:pPr>
            <w:r w:rsidRPr="00535CB6">
              <w:rPr>
                <w:rFonts w:eastAsia="Times New Roman" w:cs="Arial"/>
              </w:rPr>
              <w:t>Wysokość pomocy stypendialnej ustala IZ RPO, jednak kwota stypendium nie może średniomiesięcznie przekroczyć 1000 zł brutto na jednego ucznia.</w:t>
            </w:r>
          </w:p>
          <w:p w14:paraId="5AFB7EAA" w14:textId="77777777" w:rsidR="00841592" w:rsidRPr="00535CB6" w:rsidRDefault="00841592" w:rsidP="00EF0F92">
            <w:pPr>
              <w:autoSpaceDE w:val="0"/>
              <w:autoSpaceDN w:val="0"/>
              <w:adjustRightInd w:val="0"/>
              <w:contextualSpacing/>
              <w:rPr>
                <w:rFonts w:eastAsia="Times New Roman" w:cs="Arial"/>
              </w:rPr>
            </w:pPr>
            <w:r w:rsidRPr="00535CB6">
              <w:rPr>
                <w:rFonts w:eastAsia="Times New Roman" w:cs="Arial"/>
              </w:rPr>
              <w:t xml:space="preserve">Minimalny okres, na jaki jest przyznawana pomoc stypendialna, wynosi 10 miesięcy i może być skrócony jedynie w przypadku naruszenia przez ucznia regulaminu programu stypendialnego. </w:t>
            </w:r>
          </w:p>
          <w:p w14:paraId="4667CE0C" w14:textId="686B6466" w:rsidR="00841592" w:rsidRPr="00535CB6" w:rsidRDefault="00841592" w:rsidP="00EF0F92">
            <w:pPr>
              <w:autoSpaceDE w:val="0"/>
              <w:autoSpaceDN w:val="0"/>
              <w:adjustRightInd w:val="0"/>
              <w:contextualSpacing/>
              <w:rPr>
                <w:rFonts w:eastAsia="Times New Roman" w:cs="Arial"/>
                <w:color w:val="FF0000"/>
              </w:rPr>
            </w:pPr>
            <w:r w:rsidRPr="00535CB6">
              <w:rPr>
                <w:rFonts w:eastAsia="Times New Roman" w:cs="Arial"/>
              </w:rPr>
              <w:t xml:space="preserve">Kryterium wynika z warunków określonych w </w:t>
            </w:r>
            <w:r w:rsidRPr="00535CB6">
              <w:rPr>
                <w:rFonts w:eastAsia="Times New Roman" w:cs="Arial"/>
                <w:i/>
                <w:iCs/>
              </w:rPr>
              <w:t>Wytycznych w zakresie realizacji przedsięwzięć z udziałem środków Europejskiego Funduszu Społecznego w obszarze edukacji na lata 2014-2020.</w:t>
            </w:r>
          </w:p>
          <w:p w14:paraId="175875E8" w14:textId="77777777" w:rsidR="00841592" w:rsidRPr="00535CB6" w:rsidRDefault="00841592" w:rsidP="00EF0F92">
            <w:pPr>
              <w:contextualSpacing/>
              <w:rPr>
                <w:rFonts w:cs="Arial"/>
              </w:rPr>
            </w:pPr>
            <w:r w:rsidRPr="00535CB6">
              <w:rPr>
                <w:rFonts w:cs="Arial"/>
              </w:rPr>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37B00D10" w14:textId="77777777" w:rsidR="00841592" w:rsidRPr="00535CB6" w:rsidRDefault="00841592" w:rsidP="00145F0C">
            <w:pPr>
              <w:rPr>
                <w:rFonts w:cs="Arial"/>
              </w:rPr>
            </w:pPr>
            <w:r w:rsidRPr="00535CB6">
              <w:rPr>
                <w:rFonts w:cs="Arial"/>
              </w:rPr>
              <w:t>0/1</w:t>
            </w:r>
          </w:p>
        </w:tc>
      </w:tr>
      <w:tr w:rsidR="00841592" w:rsidRPr="0085492D" w14:paraId="2D44E25F" w14:textId="77777777" w:rsidTr="0066126B">
        <w:tc>
          <w:tcPr>
            <w:tcW w:w="200" w:type="pct"/>
            <w:vAlign w:val="center"/>
          </w:tcPr>
          <w:p w14:paraId="18EE2F91" w14:textId="77777777" w:rsidR="00841592" w:rsidRPr="00535CB6" w:rsidRDefault="00841592" w:rsidP="00EF0F92">
            <w:pPr>
              <w:contextualSpacing/>
              <w:rPr>
                <w:rFonts w:cs="Arial"/>
              </w:rPr>
            </w:pPr>
            <w:r w:rsidRPr="00535CB6">
              <w:rPr>
                <w:rFonts w:cs="Arial"/>
              </w:rPr>
              <w:t>5.</w:t>
            </w:r>
          </w:p>
        </w:tc>
        <w:tc>
          <w:tcPr>
            <w:tcW w:w="1485" w:type="pct"/>
            <w:vAlign w:val="center"/>
          </w:tcPr>
          <w:p w14:paraId="11987015" w14:textId="15195B44" w:rsidR="00841592" w:rsidRPr="00535CB6" w:rsidRDefault="00841592" w:rsidP="00EF0F92">
            <w:pPr>
              <w:autoSpaceDE w:val="0"/>
              <w:autoSpaceDN w:val="0"/>
              <w:adjustRightInd w:val="0"/>
              <w:contextualSpacing/>
              <w:rPr>
                <w:rFonts w:cs="Arial"/>
              </w:rPr>
            </w:pPr>
            <w:r w:rsidRPr="00535CB6">
              <w:rPr>
                <w:rFonts w:cs="Arial"/>
              </w:rPr>
              <w:t>Projekt zakłada zindywidualizowane wsparcie rozwoju edukacyjnego uczniów.</w:t>
            </w:r>
          </w:p>
        </w:tc>
        <w:tc>
          <w:tcPr>
            <w:tcW w:w="2856" w:type="pct"/>
            <w:vAlign w:val="center"/>
          </w:tcPr>
          <w:p w14:paraId="20108C41" w14:textId="77777777" w:rsidR="00841592" w:rsidRPr="00535CB6" w:rsidRDefault="00841592" w:rsidP="00EF0F92">
            <w:pPr>
              <w:contextualSpacing/>
              <w:rPr>
                <w:rFonts w:cs="Arial"/>
              </w:rPr>
            </w:pPr>
            <w:r w:rsidRPr="00535CB6">
              <w:rPr>
                <w:rFonts w:cs="Arial"/>
              </w:rPr>
              <w:t>Spełnienie kryterium będzie oceniane na podstawie zapisów we wniosku o dofinansowanie projektu.</w:t>
            </w:r>
          </w:p>
          <w:p w14:paraId="35E15D0D" w14:textId="77777777" w:rsidR="00841592" w:rsidRPr="00535CB6" w:rsidRDefault="00841592" w:rsidP="00EF0F92">
            <w:pPr>
              <w:contextualSpacing/>
              <w:rPr>
                <w:rFonts w:eastAsiaTheme="minorHAnsi"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31"/>
            </w:r>
            <w:r w:rsidRPr="00535CB6">
              <w:rPr>
                <w:rFonts w:cs="Arial"/>
              </w:rPr>
              <w:t>, jego rodzica/opiekuna prawnego oraz osobę</w:t>
            </w:r>
            <w:r w:rsidRPr="00535CB6">
              <w:rPr>
                <w:rStyle w:val="Odwoanieprzypisudolnego"/>
                <w:rFonts w:cs="Arial"/>
                <w:sz w:val="20"/>
              </w:rPr>
              <w:footnoteReference w:id="232"/>
            </w:r>
            <w:r w:rsidRPr="00535CB6">
              <w:rPr>
                <w:rFonts w:cs="Arial"/>
              </w:rPr>
              <w:t xml:space="preserve"> sprawującą opiekę dydaktyczną nad stypendystą. Opracowanie planu rozwoju edukacyjnego przyczynia się do prawidłowego wykorzystania otrzymanych środków.</w:t>
            </w:r>
            <w:r w:rsidRPr="00535CB6">
              <w:rPr>
                <w:rFonts w:eastAsiaTheme="minorHAnsi" w:cs="Arial"/>
              </w:rPr>
              <w:t xml:space="preserve"> </w:t>
            </w:r>
          </w:p>
          <w:p w14:paraId="21BB817C" w14:textId="77777777" w:rsidR="00841592" w:rsidRPr="00535CB6" w:rsidRDefault="00841592" w:rsidP="00EF0F92">
            <w:pPr>
              <w:contextualSpacing/>
              <w:rPr>
                <w:rFonts w:cs="Arial"/>
              </w:rPr>
            </w:pPr>
            <w:r w:rsidRPr="00535CB6">
              <w:rPr>
                <w:rFonts w:cs="Arial"/>
              </w:rPr>
              <w:t>Kryterium ma na celu zapewnienia efektywności wsparcia, które odpowiada na zidentyfikowane potrzeby edukacyjne uczniów.</w:t>
            </w:r>
          </w:p>
          <w:p w14:paraId="316329A5" w14:textId="77777777" w:rsidR="00841592" w:rsidRPr="00535CB6" w:rsidRDefault="00841592" w:rsidP="00EF0F92">
            <w:pPr>
              <w:contextualSpacing/>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441703D" w14:textId="77777777" w:rsidR="00841592" w:rsidRPr="00535CB6" w:rsidRDefault="00841592" w:rsidP="00EF0F92">
            <w:pPr>
              <w:contextualSpacing/>
              <w:rPr>
                <w:rFonts w:cs="Arial"/>
              </w:rPr>
            </w:pPr>
            <w:r w:rsidRPr="00535CB6">
              <w:rPr>
                <w:rFonts w:cs="Arial"/>
              </w:rPr>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1D7BB113" w14:textId="77777777" w:rsidR="00841592" w:rsidRPr="00535CB6" w:rsidRDefault="00841592" w:rsidP="00145F0C">
            <w:pPr>
              <w:rPr>
                <w:rFonts w:cs="Arial"/>
              </w:rPr>
            </w:pPr>
            <w:r w:rsidRPr="00535CB6">
              <w:rPr>
                <w:rFonts w:cs="Arial"/>
              </w:rPr>
              <w:t>0/1</w:t>
            </w:r>
          </w:p>
        </w:tc>
      </w:tr>
    </w:tbl>
    <w:p w14:paraId="705E3302" w14:textId="77777777" w:rsidR="0085492D" w:rsidRDefault="0085492D">
      <w:pPr>
        <w:spacing w:before="120" w:after="120" w:line="276" w:lineRule="auto"/>
        <w:jc w:val="both"/>
        <w:rPr>
          <w:rFonts w:cs="Arial"/>
          <w:b/>
          <w:spacing w:val="10"/>
          <w:sz w:val="24"/>
          <w:szCs w:val="22"/>
        </w:rPr>
      </w:pPr>
      <w:bookmarkStart w:id="388" w:name="_Toc457226215"/>
      <w:bookmarkStart w:id="389" w:name="_Toc457376965"/>
      <w:bookmarkStart w:id="390" w:name="_Toc457381537"/>
      <w:bookmarkStart w:id="391" w:name="_Toc457987814"/>
      <w:bookmarkStart w:id="392" w:name="_Toc462147178"/>
      <w:r>
        <w:rPr>
          <w:rFonts w:cs="Arial"/>
        </w:rPr>
        <w:br w:type="page"/>
      </w:r>
    </w:p>
    <w:p w14:paraId="1C9C60D1" w14:textId="6B37F1A1" w:rsidR="00B25444" w:rsidRPr="00F877B4" w:rsidRDefault="00BD23D8" w:rsidP="00920F1F">
      <w:pPr>
        <w:pStyle w:val="Nagwek5"/>
        <w:rPr>
          <w:rFonts w:cs="Arial"/>
        </w:rPr>
      </w:pPr>
      <w:bookmarkStart w:id="393" w:name="_Toc131078588"/>
      <w:r w:rsidRPr="00F877B4">
        <w:rPr>
          <w:rFonts w:cs="Arial"/>
        </w:rPr>
        <w:lastRenderedPageBreak/>
        <w:t xml:space="preserve">Poddziałanie 10.3.3 (10iv) </w:t>
      </w:r>
      <w:r w:rsidR="009B36BA" w:rsidRPr="00F877B4">
        <w:rPr>
          <w:rFonts w:cs="Arial"/>
        </w:rPr>
        <w:t>„</w:t>
      </w:r>
      <w:r w:rsidRPr="00F877B4">
        <w:rPr>
          <w:rFonts w:cs="Arial"/>
        </w:rPr>
        <w:t>Doradztwo edukacyjno – zawodowe w ramach ZIT</w:t>
      </w:r>
      <w:r w:rsidR="009B36BA" w:rsidRPr="00F877B4">
        <w:rPr>
          <w:rFonts w:cs="Arial"/>
        </w:rPr>
        <w:t>”</w:t>
      </w:r>
      <w:r w:rsidR="0089494C" w:rsidRPr="00F877B4">
        <w:rPr>
          <w:rFonts w:cs="Arial"/>
        </w:rPr>
        <w:t xml:space="preserve"> </w:t>
      </w:r>
      <w:r w:rsidR="009B36BA" w:rsidRPr="00F877B4">
        <w:rPr>
          <w:rFonts w:cs="Arial"/>
        </w:rPr>
        <w:t>- r</w:t>
      </w:r>
      <w:r w:rsidRPr="00F877B4">
        <w:rPr>
          <w:rFonts w:cs="Arial"/>
        </w:rPr>
        <w:t>odzaj przedsięwzięcia</w:t>
      </w:r>
      <w:r w:rsidR="009B36BA" w:rsidRPr="00F877B4">
        <w:rPr>
          <w:rFonts w:cs="Arial"/>
        </w:rPr>
        <w:t>:</w:t>
      </w:r>
      <w:r w:rsidRPr="00F877B4">
        <w:rPr>
          <w:rFonts w:cs="Arial"/>
        </w:rPr>
        <w:t xml:space="preserve"> </w:t>
      </w:r>
      <w:r w:rsidR="009B36BA" w:rsidRPr="00F877B4">
        <w:rPr>
          <w:rFonts w:cs="Arial"/>
        </w:rPr>
        <w:t>„</w:t>
      </w:r>
      <w:r w:rsidRPr="00F877B4">
        <w:rPr>
          <w:rFonts w:cs="Arial"/>
        </w:rPr>
        <w:t>Modernizacja oferty kształcenia zawodowego poprzez rozwój doradztwa zawodowego (w gimnazjach oraz szkołach zawodowych ) oraz współpracy z rynkiem pracy</w:t>
      </w:r>
      <w:r w:rsidR="009B36BA" w:rsidRPr="00F877B4">
        <w:rPr>
          <w:rFonts w:cs="Arial"/>
        </w:rPr>
        <w:t>”</w:t>
      </w:r>
      <w:bookmarkEnd w:id="388"/>
      <w:bookmarkEnd w:id="389"/>
      <w:bookmarkEnd w:id="390"/>
      <w:bookmarkEnd w:id="391"/>
      <w:bookmarkEnd w:id="392"/>
      <w:bookmarkEnd w:id="393"/>
    </w:p>
    <w:p w14:paraId="5CBFD2D8" w14:textId="1AE7B647"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XI 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w:tblDescription w:val="Tabela zawiera nazwę, opis i ocenę kryterium dla Poddziałania 10.3.3 (10iv) „Doradztwo edukacyjno – zawodowe w ramach ZIT” - rodzaj przedsięwzięcia: „Modernizacja oferty kształcenia zawodowego poprzez rozwój doradztwa zawodowego (w gimnazjach oraz szkołach zawodowych ) oraz współpracy z rynkiem pracy”"/>
      </w:tblPr>
      <w:tblGrid>
        <w:gridCol w:w="567"/>
        <w:gridCol w:w="4106"/>
        <w:gridCol w:w="8080"/>
        <w:gridCol w:w="1270"/>
      </w:tblGrid>
      <w:tr w:rsidR="00BD23D8" w:rsidRPr="00C754A9" w14:paraId="0FE65166" w14:textId="77777777" w:rsidTr="0066126B">
        <w:trPr>
          <w:trHeight w:val="340"/>
          <w:tblHeader/>
        </w:trPr>
        <w:tc>
          <w:tcPr>
            <w:tcW w:w="202" w:type="pct"/>
            <w:shd w:val="clear" w:color="auto" w:fill="auto"/>
            <w:vAlign w:val="center"/>
          </w:tcPr>
          <w:p w14:paraId="2281BB3F" w14:textId="10262801" w:rsidR="00BD23D8" w:rsidRPr="00535CB6" w:rsidRDefault="00BD23D8" w:rsidP="00EF0F92">
            <w:pPr>
              <w:contextualSpacing/>
              <w:rPr>
                <w:rFonts w:cs="Arial"/>
                <w:b/>
              </w:rPr>
            </w:pPr>
            <w:r w:rsidRPr="00535CB6">
              <w:rPr>
                <w:rFonts w:cs="Arial"/>
                <w:b/>
              </w:rPr>
              <w:t>Lp.</w:t>
            </w:r>
          </w:p>
        </w:tc>
        <w:tc>
          <w:tcPr>
            <w:tcW w:w="1464" w:type="pct"/>
            <w:shd w:val="clear" w:color="auto" w:fill="auto"/>
            <w:vAlign w:val="center"/>
          </w:tcPr>
          <w:p w14:paraId="65F91828" w14:textId="77777777" w:rsidR="00BD23D8" w:rsidRPr="00535CB6" w:rsidRDefault="00BD23D8" w:rsidP="00EF0F92">
            <w:pPr>
              <w:contextualSpacing/>
              <w:rPr>
                <w:rFonts w:cs="Arial"/>
                <w:b/>
              </w:rPr>
            </w:pPr>
            <w:r w:rsidRPr="00535CB6">
              <w:rPr>
                <w:rFonts w:cs="Arial"/>
                <w:b/>
              </w:rPr>
              <w:t>Kryterium</w:t>
            </w:r>
          </w:p>
        </w:tc>
        <w:tc>
          <w:tcPr>
            <w:tcW w:w="2881" w:type="pct"/>
            <w:shd w:val="clear" w:color="auto" w:fill="auto"/>
            <w:vAlign w:val="center"/>
          </w:tcPr>
          <w:p w14:paraId="2020A02F" w14:textId="77777777" w:rsidR="00BD23D8" w:rsidRPr="00535CB6" w:rsidRDefault="00BD23D8" w:rsidP="00EF0F92">
            <w:pPr>
              <w:contextualSpacing/>
              <w:rPr>
                <w:rFonts w:cs="Arial"/>
                <w:b/>
              </w:rPr>
            </w:pPr>
            <w:r w:rsidRPr="00535CB6">
              <w:rPr>
                <w:rFonts w:cs="Arial"/>
                <w:b/>
              </w:rPr>
              <w:t>Opis kryterium</w:t>
            </w:r>
          </w:p>
        </w:tc>
        <w:tc>
          <w:tcPr>
            <w:tcW w:w="453" w:type="pct"/>
            <w:shd w:val="clear" w:color="auto" w:fill="auto"/>
            <w:vAlign w:val="center"/>
          </w:tcPr>
          <w:p w14:paraId="1EADE2E6" w14:textId="77777777" w:rsidR="00BD23D8" w:rsidRPr="00535CB6" w:rsidRDefault="00BD23D8" w:rsidP="00EF0F92">
            <w:pPr>
              <w:contextualSpacing/>
              <w:rPr>
                <w:rFonts w:cs="Arial"/>
                <w:b/>
              </w:rPr>
            </w:pPr>
            <w:r w:rsidRPr="00535CB6">
              <w:rPr>
                <w:rFonts w:cs="Arial"/>
                <w:b/>
              </w:rPr>
              <w:t>Ocena kryterium</w:t>
            </w:r>
          </w:p>
        </w:tc>
      </w:tr>
      <w:tr w:rsidR="00BD23D8" w:rsidRPr="00C754A9" w14:paraId="58F00324" w14:textId="77777777" w:rsidTr="0066126B">
        <w:trPr>
          <w:trHeight w:val="20"/>
        </w:trPr>
        <w:tc>
          <w:tcPr>
            <w:tcW w:w="202" w:type="pct"/>
            <w:shd w:val="clear" w:color="auto" w:fill="auto"/>
            <w:vAlign w:val="center"/>
          </w:tcPr>
          <w:p w14:paraId="11CD603E" w14:textId="77777777" w:rsidR="00BD23D8" w:rsidRPr="00535CB6" w:rsidRDefault="00BD23D8" w:rsidP="00EF0F92">
            <w:pPr>
              <w:numPr>
                <w:ilvl w:val="0"/>
                <w:numId w:val="503"/>
              </w:numPr>
              <w:contextualSpacing/>
              <w:rPr>
                <w:rFonts w:eastAsia="Times New Roman" w:cs="Arial"/>
                <w:lang w:eastAsia="pl-PL"/>
              </w:rPr>
            </w:pPr>
          </w:p>
        </w:tc>
        <w:tc>
          <w:tcPr>
            <w:tcW w:w="1464" w:type="pct"/>
            <w:shd w:val="clear" w:color="auto" w:fill="auto"/>
            <w:vAlign w:val="center"/>
          </w:tcPr>
          <w:p w14:paraId="71628636" w14:textId="41F81420" w:rsidR="00BD23D8" w:rsidRPr="00535CB6" w:rsidRDefault="00BD23D8" w:rsidP="00EF0F92">
            <w:pPr>
              <w:contextualSpacing/>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BC3B21C" w14:textId="293C25F0" w:rsidR="00BD23D8" w:rsidRPr="00535CB6" w:rsidRDefault="00BD23D8" w:rsidP="00EF0F92">
            <w:pPr>
              <w:contextualSpacing/>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4D94DCF9"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t xml:space="preserve">Ograniczenie czasu realizacji wpłynie na możliwość realizacji większej liczby projektów w ramach dostępnej alokacji na ww. Poddziałanie, co pozwoli na osiągnięcie założonych wartości wskaźników określonych w RPO WM 2014-2020. </w:t>
            </w:r>
          </w:p>
          <w:p w14:paraId="62EE1F96" w14:textId="038826AF" w:rsidR="00BD23D8" w:rsidRPr="00535CB6" w:rsidRDefault="00BD23D8" w:rsidP="00EF0F92">
            <w:pPr>
              <w:contextualSpacing/>
              <w:rPr>
                <w:rFonts w:eastAsia="Times New Roman" w:cs="Arial"/>
                <w:lang w:eastAsia="pl-PL"/>
              </w:rPr>
            </w:pPr>
            <w:r w:rsidRPr="00535CB6">
              <w:rPr>
                <w:rFonts w:eastAsia="Times New Roman" w:cs="Arial"/>
                <w:lang w:eastAsia="pl-PL"/>
              </w:rPr>
              <w:t>Okres realizacji projektu zaplanowano biorąc pod uwagę:</w:t>
            </w:r>
          </w:p>
          <w:p w14:paraId="643EA33E" w14:textId="60639547" w:rsidR="00BD23D8" w:rsidRPr="00535CB6" w:rsidRDefault="00BD23D8" w:rsidP="00EF0F92">
            <w:pPr>
              <w:numPr>
                <w:ilvl w:val="0"/>
                <w:numId w:val="43"/>
              </w:numPr>
              <w:ind w:left="510" w:hanging="425"/>
              <w:contextualSpacing/>
              <w:rPr>
                <w:rFonts w:eastAsia="Times New Roman" w:cs="Arial"/>
                <w:lang w:eastAsia="pl-PL"/>
              </w:rPr>
            </w:pPr>
            <w:r w:rsidRPr="00535CB6">
              <w:rPr>
                <w:rFonts w:eastAsia="Times New Roman" w:cs="Arial"/>
                <w:lang w:eastAsia="pl-PL"/>
              </w:rPr>
              <w:t>złożoność procesu wdrażania rozwiązań organizacyjnych funkcjonowania wewnąt</w:t>
            </w:r>
            <w:r w:rsidR="00B17E88" w:rsidRPr="00535CB6">
              <w:rPr>
                <w:rFonts w:eastAsia="Times New Roman" w:cs="Arial"/>
                <w:lang w:eastAsia="pl-PL"/>
              </w:rPr>
              <w:t>rzszkolnych systemów doradztwa,</w:t>
            </w:r>
          </w:p>
          <w:p w14:paraId="520974FD" w14:textId="6762A3BA" w:rsidR="00BD23D8" w:rsidRPr="00535CB6" w:rsidRDefault="00BD23D8" w:rsidP="00EF0F92">
            <w:pPr>
              <w:numPr>
                <w:ilvl w:val="0"/>
                <w:numId w:val="43"/>
              </w:numPr>
              <w:ind w:left="510" w:hanging="425"/>
              <w:contextualSpacing/>
              <w:rPr>
                <w:rFonts w:eastAsia="Times New Roman" w:cs="Arial"/>
                <w:lang w:eastAsia="pl-PL"/>
              </w:rPr>
            </w:pPr>
            <w:r w:rsidRPr="00535CB6">
              <w:rPr>
                <w:rFonts w:eastAsia="Times New Roman" w:cs="Arial"/>
                <w:lang w:eastAsia="pl-PL"/>
              </w:rPr>
              <w:t>standardy realizacji doradztwa edukacyjno – zawodowego,</w:t>
            </w:r>
          </w:p>
          <w:p w14:paraId="4FD9E43A" w14:textId="4E2FF5BB" w:rsidR="00BD23D8" w:rsidRPr="00535CB6" w:rsidRDefault="00BD23D8" w:rsidP="00EF0F92">
            <w:pPr>
              <w:numPr>
                <w:ilvl w:val="0"/>
                <w:numId w:val="43"/>
              </w:numPr>
              <w:ind w:left="510" w:hanging="425"/>
              <w:contextualSpacing/>
              <w:rPr>
                <w:rFonts w:eastAsia="Times New Roman" w:cs="Arial"/>
                <w:lang w:eastAsia="pl-PL"/>
              </w:rPr>
            </w:pPr>
            <w:r w:rsidRPr="00535CB6">
              <w:rPr>
                <w:rFonts w:eastAsia="Times New Roman" w:cs="Arial"/>
                <w:lang w:eastAsia="pl-PL"/>
              </w:rPr>
              <w:t>programy preorientacji i orientacji zawodowej,</w:t>
            </w:r>
          </w:p>
          <w:p w14:paraId="7515687F" w14:textId="77777777" w:rsidR="00BD23D8" w:rsidRPr="00535CB6" w:rsidRDefault="00BD23D8" w:rsidP="00EF0F92">
            <w:pPr>
              <w:numPr>
                <w:ilvl w:val="0"/>
                <w:numId w:val="43"/>
              </w:numPr>
              <w:ind w:left="510" w:hanging="425"/>
              <w:contextualSpacing/>
              <w:rPr>
                <w:rFonts w:eastAsia="Times New Roman" w:cs="Arial"/>
                <w:lang w:eastAsia="pl-PL"/>
              </w:rPr>
            </w:pPr>
            <w:r w:rsidRPr="00535CB6">
              <w:rPr>
                <w:rFonts w:eastAsia="Times New Roman" w:cs="Arial"/>
                <w:lang w:eastAsia="pl-PL"/>
              </w:rPr>
              <w:t>rekomendacje  dotyczące kierunków zmian w systemie doradztwa zawodowego.</w:t>
            </w:r>
          </w:p>
          <w:p w14:paraId="5156D1C3" w14:textId="587E4042" w:rsidR="00BD23D8" w:rsidRPr="00535CB6" w:rsidRDefault="00BD23D8" w:rsidP="00EF0F92">
            <w:pPr>
              <w:contextualSpacing/>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w:t>
            </w:r>
            <w:r w:rsidR="00A252BB" w:rsidRPr="00535CB6">
              <w:rPr>
                <w:rFonts w:eastAsia="Times New Roman" w:cs="Arial"/>
                <w:lang w:eastAsia="pl-PL"/>
              </w:rPr>
              <w:t xml:space="preserve"> </w:t>
            </w:r>
            <w:r w:rsidRPr="00535CB6">
              <w:rPr>
                <w:rFonts w:eastAsia="Times New Roman" w:cs="Arial"/>
                <w:lang w:eastAsia="pl-PL"/>
              </w:rPr>
              <w:t>dnia 7 września 2004 r. w sprawie standardów kształcenia nauczycieli (Dz. U. Nr 207, poz.</w:t>
            </w:r>
            <w:r w:rsidR="00A252BB" w:rsidRPr="00535CB6">
              <w:rPr>
                <w:rFonts w:eastAsia="Times New Roman" w:cs="Arial"/>
                <w:lang w:eastAsia="pl-PL"/>
              </w:rPr>
              <w:t xml:space="preserve"> </w:t>
            </w:r>
            <w:r w:rsidRPr="00535CB6">
              <w:rPr>
                <w:rFonts w:eastAsia="Times New Roman" w:cs="Arial"/>
                <w:lang w:eastAsia="pl-PL"/>
              </w:rPr>
              <w:t>2110).</w:t>
            </w:r>
          </w:p>
          <w:p w14:paraId="0ABA08F9" w14:textId="0B95F588" w:rsidR="00BD23D8" w:rsidRPr="00535CB6" w:rsidRDefault="00BD23D8" w:rsidP="00EF0F92">
            <w:pPr>
              <w:contextualSpacing/>
              <w:rPr>
                <w:rFonts w:eastAsia="Times New Roman" w:cs="Arial"/>
                <w:lang w:eastAsia="pl-PL"/>
              </w:rPr>
            </w:pPr>
            <w:r w:rsidRPr="00535CB6">
              <w:rPr>
                <w:rFonts w:eastAsia="Times New Roman" w:cs="Arial"/>
                <w:lang w:eastAsia="pl-PL"/>
              </w:rPr>
              <w:t>Kryterium weryfikowane na podstawie zapisów wniosku.</w:t>
            </w:r>
          </w:p>
          <w:p w14:paraId="1DF6F7D9"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8F0CEF" w14:textId="386E2872" w:rsidR="00BD23D8" w:rsidRPr="00535CB6" w:rsidRDefault="00BD23D8" w:rsidP="00EF0F92">
            <w:pPr>
              <w:contextualSpacing/>
              <w:rPr>
                <w:rFonts w:eastAsia="Times New Roman" w:cs="Arial"/>
                <w:lang w:eastAsia="pl-PL"/>
              </w:rPr>
            </w:pPr>
            <w:r w:rsidRPr="00535CB6">
              <w:rPr>
                <w:rFonts w:eastAsia="Times New Roman" w:cs="Arial"/>
                <w:lang w:eastAsia="pl-PL"/>
              </w:rPr>
              <w:t>0/1</w:t>
            </w:r>
          </w:p>
        </w:tc>
      </w:tr>
      <w:tr w:rsidR="00BD23D8" w:rsidRPr="00C754A9" w14:paraId="1E775B05" w14:textId="77777777" w:rsidTr="0066126B">
        <w:trPr>
          <w:trHeight w:val="20"/>
        </w:trPr>
        <w:tc>
          <w:tcPr>
            <w:tcW w:w="202" w:type="pct"/>
            <w:shd w:val="clear" w:color="auto" w:fill="auto"/>
            <w:vAlign w:val="center"/>
          </w:tcPr>
          <w:p w14:paraId="0AB55F83" w14:textId="77777777" w:rsidR="00BD23D8" w:rsidRPr="00535CB6" w:rsidRDefault="00BD23D8" w:rsidP="00EF0F92">
            <w:pPr>
              <w:numPr>
                <w:ilvl w:val="0"/>
                <w:numId w:val="503"/>
              </w:numPr>
              <w:ind w:left="147" w:hanging="147"/>
              <w:contextualSpacing/>
              <w:rPr>
                <w:rFonts w:eastAsia="Times New Roman" w:cs="Arial"/>
                <w:lang w:eastAsia="pl-PL"/>
              </w:rPr>
            </w:pPr>
          </w:p>
        </w:tc>
        <w:tc>
          <w:tcPr>
            <w:tcW w:w="1464" w:type="pct"/>
            <w:shd w:val="clear" w:color="auto" w:fill="auto"/>
            <w:vAlign w:val="center"/>
          </w:tcPr>
          <w:p w14:paraId="6B1DD97D"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t>Wnioskodawcą w ramach projektu jest:</w:t>
            </w:r>
          </w:p>
          <w:p w14:paraId="31B09B38" w14:textId="6E73005C" w:rsidR="00BD23D8" w:rsidRPr="00535CB6" w:rsidRDefault="00BD23D8" w:rsidP="00EF0F92">
            <w:pPr>
              <w:pStyle w:val="Akapitzlist0"/>
              <w:numPr>
                <w:ilvl w:val="0"/>
                <w:numId w:val="53"/>
              </w:numPr>
              <w:ind w:left="364" w:hanging="284"/>
              <w:rPr>
                <w:rFonts w:eastAsia="Times New Roman" w:cs="Arial"/>
                <w:lang w:eastAsia="pl-PL"/>
              </w:rPr>
            </w:pPr>
            <w:r w:rsidRPr="00535CB6">
              <w:rPr>
                <w:rFonts w:eastAsia="Times New Roman" w:cs="Arial"/>
                <w:lang w:eastAsia="pl-PL"/>
              </w:rPr>
              <w:t>organ prowadzący szkołę/szkoły obejmowane wsparciem,</w:t>
            </w:r>
            <w:r w:rsidR="00D86A3A" w:rsidRPr="00535CB6">
              <w:rPr>
                <w:rFonts w:eastAsia="Times New Roman" w:cs="Arial"/>
                <w:lang w:eastAsia="pl-PL"/>
              </w:rPr>
              <w:br/>
            </w:r>
            <w:r w:rsidRPr="00535CB6">
              <w:rPr>
                <w:rFonts w:eastAsia="Times New Roman" w:cs="Arial"/>
                <w:lang w:eastAsia="pl-PL"/>
              </w:rPr>
              <w:t>lub</w:t>
            </w:r>
          </w:p>
          <w:p w14:paraId="5F3F8FBB" w14:textId="05DE8EF0" w:rsidR="00BD23D8" w:rsidRPr="00535CB6" w:rsidRDefault="00BD23D8" w:rsidP="00EF0F92">
            <w:pPr>
              <w:pStyle w:val="Akapitzlist0"/>
              <w:numPr>
                <w:ilvl w:val="0"/>
                <w:numId w:val="53"/>
              </w:numPr>
              <w:ind w:left="364" w:hanging="284"/>
              <w:rPr>
                <w:rFonts w:eastAsia="Times New Roman" w:cs="Arial"/>
                <w:lang w:eastAsia="pl-PL"/>
              </w:rPr>
            </w:pPr>
            <w:r w:rsidRPr="00535CB6">
              <w:rPr>
                <w:rFonts w:eastAsia="Times New Roman" w:cs="Arial"/>
                <w:lang w:eastAsia="pl-PL"/>
              </w:rPr>
              <w:lastRenderedPageBreak/>
              <w:t>inny podmiot posiadający doświadczenie w obszarze doradztwa edukacyjno-zawodowego  (z wyłączeniem osób fizycznych innych niż prowadzące działalność gospodarczą lub oświatową na podstawie odrębnych przepisów) w partnerstwie z organem prowadzącym.</w:t>
            </w:r>
          </w:p>
        </w:tc>
        <w:tc>
          <w:tcPr>
            <w:tcW w:w="2881" w:type="pct"/>
            <w:shd w:val="clear" w:color="auto" w:fill="auto"/>
            <w:vAlign w:val="center"/>
          </w:tcPr>
          <w:p w14:paraId="2479D15A"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70612A0E" w14:textId="461E4888" w:rsidR="00BD23D8" w:rsidRPr="00535CB6" w:rsidRDefault="00BD23D8" w:rsidP="00EF0F92">
            <w:pPr>
              <w:contextualSpacing/>
              <w:rPr>
                <w:rFonts w:eastAsia="Times New Roman" w:cs="Arial"/>
                <w:lang w:eastAsia="pl-PL"/>
              </w:rPr>
            </w:pPr>
            <w:r w:rsidRPr="00535CB6">
              <w:rPr>
                <w:rFonts w:eastAsia="Times New Roman" w:cs="Arial"/>
                <w:lang w:eastAsia="pl-PL"/>
              </w:rPr>
              <w:lastRenderedPageBreak/>
              <w:t>W przypadku, gdy Wnioskodawcą jest  inny niż organ prowadzący szkołę/szkoły podmiot, oświadcza on, że posiada co najmniej 3-letnie doświadczenie w prowadzeniu doradztwa edukacyjno – zawodowego.</w:t>
            </w:r>
          </w:p>
          <w:p w14:paraId="5A975C69"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t>Kryterium weryfikowane na podstawie zapisów wniosku.</w:t>
            </w:r>
          </w:p>
          <w:p w14:paraId="7BC115C3"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6CD014"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lastRenderedPageBreak/>
              <w:t>0/1</w:t>
            </w:r>
          </w:p>
        </w:tc>
      </w:tr>
      <w:tr w:rsidR="00BD23D8" w:rsidRPr="00C754A9" w14:paraId="74282413" w14:textId="77777777" w:rsidTr="0066126B">
        <w:trPr>
          <w:trHeight w:val="20"/>
        </w:trPr>
        <w:tc>
          <w:tcPr>
            <w:tcW w:w="202" w:type="pct"/>
            <w:shd w:val="clear" w:color="auto" w:fill="auto"/>
            <w:vAlign w:val="center"/>
          </w:tcPr>
          <w:p w14:paraId="63EB9ACB" w14:textId="77777777" w:rsidR="00BD23D8" w:rsidRPr="00535CB6" w:rsidRDefault="00BD23D8" w:rsidP="00EF0F92">
            <w:pPr>
              <w:ind w:left="142"/>
              <w:contextualSpacing/>
              <w:rPr>
                <w:rFonts w:eastAsia="Times New Roman" w:cs="Arial"/>
                <w:lang w:eastAsia="pl-PL"/>
              </w:rPr>
            </w:pPr>
            <w:r w:rsidRPr="00535CB6">
              <w:rPr>
                <w:rFonts w:eastAsia="Times New Roman" w:cs="Arial"/>
                <w:lang w:eastAsia="pl-PL"/>
              </w:rPr>
              <w:t>3.</w:t>
            </w:r>
          </w:p>
        </w:tc>
        <w:tc>
          <w:tcPr>
            <w:tcW w:w="1464" w:type="pct"/>
            <w:shd w:val="clear" w:color="auto" w:fill="auto"/>
            <w:vAlign w:val="center"/>
          </w:tcPr>
          <w:p w14:paraId="609E3EA0"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t>Wnioskodawca/Partner zapewnia wkład własny w wysokości co najmniej 10%.</w:t>
            </w:r>
          </w:p>
        </w:tc>
        <w:tc>
          <w:tcPr>
            <w:tcW w:w="2881" w:type="pct"/>
            <w:shd w:val="clear" w:color="auto" w:fill="auto"/>
            <w:vAlign w:val="center"/>
          </w:tcPr>
          <w:p w14:paraId="31D57B02"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65DCD15E"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t>Kryterium weryfikowane na podstawie zapisów wniosku.</w:t>
            </w:r>
          </w:p>
          <w:p w14:paraId="6358F497"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6AC1ED8" w14:textId="7512802B" w:rsidR="00BD23D8" w:rsidRPr="00535CB6" w:rsidRDefault="00BD23D8" w:rsidP="00EF0F92">
            <w:pPr>
              <w:contextualSpacing/>
              <w:rPr>
                <w:rFonts w:eastAsia="Times New Roman" w:cs="Arial"/>
                <w:lang w:eastAsia="pl-PL"/>
              </w:rPr>
            </w:pPr>
            <w:r w:rsidRPr="00535CB6">
              <w:rPr>
                <w:rFonts w:eastAsia="Times New Roman" w:cs="Arial"/>
                <w:lang w:eastAsia="pl-PL"/>
              </w:rPr>
              <w:t>0/1</w:t>
            </w:r>
          </w:p>
        </w:tc>
      </w:tr>
      <w:tr w:rsidR="00BD23D8" w:rsidRPr="00C754A9" w14:paraId="73CAF146" w14:textId="77777777" w:rsidTr="0066126B">
        <w:trPr>
          <w:trHeight w:val="20"/>
        </w:trPr>
        <w:tc>
          <w:tcPr>
            <w:tcW w:w="202" w:type="pct"/>
            <w:shd w:val="clear" w:color="auto" w:fill="auto"/>
            <w:vAlign w:val="center"/>
          </w:tcPr>
          <w:p w14:paraId="42FCE46A" w14:textId="77777777" w:rsidR="00BD23D8" w:rsidRPr="00535CB6" w:rsidRDefault="00BD23D8" w:rsidP="00EF0F92">
            <w:pPr>
              <w:ind w:left="142"/>
              <w:contextualSpacing/>
              <w:rPr>
                <w:rFonts w:eastAsia="Times New Roman" w:cs="Arial"/>
                <w:lang w:eastAsia="pl-PL"/>
              </w:rPr>
            </w:pPr>
            <w:r w:rsidRPr="00535CB6">
              <w:rPr>
                <w:rFonts w:eastAsia="Times New Roman" w:cs="Arial"/>
                <w:lang w:eastAsia="pl-PL"/>
              </w:rPr>
              <w:t>4.</w:t>
            </w:r>
          </w:p>
        </w:tc>
        <w:tc>
          <w:tcPr>
            <w:tcW w:w="1464" w:type="pct"/>
            <w:shd w:val="clear" w:color="auto" w:fill="auto"/>
            <w:vAlign w:val="center"/>
          </w:tcPr>
          <w:p w14:paraId="7AD3858E" w14:textId="12D15DDB" w:rsidR="00BD23D8" w:rsidRPr="00535CB6" w:rsidRDefault="00BD23D8" w:rsidP="00EF0F92">
            <w:pPr>
              <w:contextualSpacing/>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 w tym do doradców edukacyjno-zawodowych oraz nauczycieli wyznaczonych do realizacji zadań z zakresu doradztwa edukacyjno - zawodowego w w/w szkołach.</w:t>
            </w:r>
          </w:p>
        </w:tc>
        <w:tc>
          <w:tcPr>
            <w:tcW w:w="2881" w:type="pct"/>
            <w:shd w:val="clear" w:color="auto" w:fill="auto"/>
            <w:vAlign w:val="center"/>
          </w:tcPr>
          <w:p w14:paraId="1FB78AA1" w14:textId="77777777" w:rsidR="00BD23D8" w:rsidRPr="00535CB6" w:rsidRDefault="00BD23D8" w:rsidP="00EF0F92">
            <w:pPr>
              <w:contextualSpacing/>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5F4E07A5"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t>Kryterium weryfikowane na podstawie zapisów wniosku.</w:t>
            </w:r>
          </w:p>
          <w:p w14:paraId="4F8837E1"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7D4A501" w14:textId="61CBDAE5" w:rsidR="00BD23D8" w:rsidRPr="00535CB6" w:rsidRDefault="00BD23D8" w:rsidP="00EF0F92">
            <w:pPr>
              <w:contextualSpacing/>
              <w:rPr>
                <w:rFonts w:eastAsia="Times New Roman" w:cs="Arial"/>
                <w:lang w:eastAsia="pl-PL"/>
              </w:rPr>
            </w:pPr>
            <w:r w:rsidRPr="00535CB6">
              <w:rPr>
                <w:rFonts w:eastAsia="Times New Roman" w:cs="Arial"/>
                <w:lang w:eastAsia="pl-PL"/>
              </w:rPr>
              <w:t>0/1</w:t>
            </w:r>
          </w:p>
        </w:tc>
      </w:tr>
      <w:tr w:rsidR="00BD23D8" w:rsidRPr="00C754A9" w14:paraId="3027F452" w14:textId="77777777" w:rsidTr="0066126B">
        <w:trPr>
          <w:trHeight w:val="368"/>
        </w:trPr>
        <w:tc>
          <w:tcPr>
            <w:tcW w:w="202" w:type="pct"/>
            <w:shd w:val="clear" w:color="auto" w:fill="auto"/>
            <w:vAlign w:val="center"/>
          </w:tcPr>
          <w:p w14:paraId="4B97096F" w14:textId="77777777" w:rsidR="00BD23D8" w:rsidRPr="00535CB6" w:rsidRDefault="00BD23D8" w:rsidP="00EF0F92">
            <w:pPr>
              <w:ind w:left="142"/>
              <w:contextualSpacing/>
              <w:rPr>
                <w:rFonts w:eastAsia="Times New Roman" w:cs="Arial"/>
                <w:lang w:eastAsia="pl-PL"/>
              </w:rPr>
            </w:pPr>
            <w:r w:rsidRPr="00535CB6">
              <w:rPr>
                <w:rFonts w:eastAsia="Times New Roman" w:cs="Arial"/>
                <w:lang w:eastAsia="pl-PL"/>
              </w:rPr>
              <w:t>5.</w:t>
            </w:r>
          </w:p>
        </w:tc>
        <w:tc>
          <w:tcPr>
            <w:tcW w:w="1464" w:type="pct"/>
            <w:shd w:val="clear" w:color="auto" w:fill="auto"/>
            <w:vAlign w:val="center"/>
          </w:tcPr>
          <w:p w14:paraId="6576678F" w14:textId="1D43D53C" w:rsidR="00BD23D8" w:rsidRPr="00535CB6" w:rsidRDefault="00BD23D8" w:rsidP="00EF0F92">
            <w:pPr>
              <w:contextualSpacing/>
              <w:rPr>
                <w:rFonts w:eastAsia="Times New Roman" w:cs="Arial"/>
                <w:lang w:eastAsia="pl-PL"/>
              </w:rPr>
            </w:pPr>
            <w:r w:rsidRPr="00535CB6">
              <w:rPr>
                <w:rFonts w:eastAsia="Times New Roman" w:cs="Arial"/>
                <w:lang w:eastAsia="pl-PL"/>
              </w:rPr>
              <w:t>Przygotowanie wniosku o dofinansowanie poprzedza przeprowadzenie analizy aktualnych potrzeb szkół w zakresie doradztwa edukacyjno-zawodowego z uwzględnieniem zachowania trwałości wprowadzonych/wzmocnionych efektów działań realizowanych w ramach projektu.</w:t>
            </w:r>
          </w:p>
        </w:tc>
        <w:tc>
          <w:tcPr>
            <w:tcW w:w="2881" w:type="pct"/>
            <w:shd w:val="clear" w:color="auto" w:fill="auto"/>
            <w:vAlign w:val="center"/>
          </w:tcPr>
          <w:p w14:paraId="0A6FC500" w14:textId="77777777" w:rsidR="00BD23D8" w:rsidRPr="00535CB6" w:rsidRDefault="00BD23D8" w:rsidP="00EF0F92">
            <w:pPr>
              <w:autoSpaceDE w:val="0"/>
              <w:autoSpaceDN w:val="0"/>
              <w:adjustRightInd w:val="0"/>
              <w:contextualSpacing/>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 - zawodowego na szczeblu regionalnym i lokalnym.</w:t>
            </w:r>
          </w:p>
          <w:p w14:paraId="7CE541A0" w14:textId="77777777" w:rsidR="00BD23D8" w:rsidRPr="00535CB6" w:rsidRDefault="00BD23D8" w:rsidP="00EF0F92">
            <w:pPr>
              <w:autoSpaceDE w:val="0"/>
              <w:autoSpaceDN w:val="0"/>
              <w:adjustRightInd w:val="0"/>
              <w:contextualSpacing/>
              <w:rPr>
                <w:rFonts w:eastAsia="Times New Roman" w:cs="Arial"/>
                <w:lang w:eastAsia="pl-PL"/>
              </w:rPr>
            </w:pPr>
            <w:r w:rsidRPr="00535CB6">
              <w:rPr>
                <w:rFonts w:eastAsia="Times New Roman" w:cs="Arial"/>
                <w:lang w:eastAsia="pl-PL"/>
              </w:rPr>
              <w:t>Wnioskodawca oświadcza, że wniosek o dofinansowanie został przygotowany na podstawie wyników przeprowadzonej analizy sytuacji w zakresie funkcjonowania systemu doradztwa edukacyjno - zawodowego w  szkołach przewidywanych do objęcia wsparciem w ramach projektu.</w:t>
            </w:r>
          </w:p>
          <w:p w14:paraId="021392E9" w14:textId="77777777" w:rsidR="00BD23D8" w:rsidRPr="00535CB6" w:rsidRDefault="00BD23D8" w:rsidP="00EF0F92">
            <w:pPr>
              <w:autoSpaceDE w:val="0"/>
              <w:autoSpaceDN w:val="0"/>
              <w:adjustRightInd w:val="0"/>
              <w:contextualSpacing/>
              <w:rPr>
                <w:rFonts w:eastAsia="Times New Roman" w:cs="Arial"/>
                <w:lang w:eastAsia="pl-PL"/>
              </w:rPr>
            </w:pPr>
            <w:r w:rsidRPr="00535CB6">
              <w:rPr>
                <w:rFonts w:eastAsia="Times New Roman" w:cs="Arial"/>
                <w:lang w:eastAsia="pl-PL"/>
              </w:rPr>
              <w:t>W odniesieniu do przeprowadzonej analizy istotne jest, że:</w:t>
            </w:r>
          </w:p>
          <w:p w14:paraId="43F7AAD1" w14:textId="77777777" w:rsidR="00BD23D8" w:rsidRPr="00535CB6" w:rsidRDefault="00BD23D8" w:rsidP="00EF0F92">
            <w:pPr>
              <w:numPr>
                <w:ilvl w:val="0"/>
                <w:numId w:val="42"/>
              </w:numPr>
              <w:autoSpaceDE w:val="0"/>
              <w:autoSpaceDN w:val="0"/>
              <w:adjustRightInd w:val="0"/>
              <w:ind w:left="510" w:hanging="425"/>
              <w:contextualSpacing/>
              <w:rPr>
                <w:rFonts w:eastAsia="Times New Roman" w:cs="Arial"/>
                <w:lang w:eastAsia="pl-PL"/>
              </w:rPr>
            </w:pPr>
            <w:r w:rsidRPr="00535CB6">
              <w:rPr>
                <w:rFonts w:eastAsia="Times New Roman" w:cs="Arial"/>
                <w:lang w:eastAsia="pl-PL"/>
              </w:rPr>
              <w:t>analiza dotyczy :</w:t>
            </w:r>
          </w:p>
          <w:p w14:paraId="0F60FA49" w14:textId="77777777" w:rsidR="00BD23D8" w:rsidRPr="00535CB6" w:rsidRDefault="00BD23D8" w:rsidP="00EF0F92">
            <w:pPr>
              <w:numPr>
                <w:ilvl w:val="1"/>
                <w:numId w:val="54"/>
              </w:numPr>
              <w:tabs>
                <w:tab w:val="left" w:pos="793"/>
              </w:tabs>
              <w:autoSpaceDE w:val="0"/>
              <w:autoSpaceDN w:val="0"/>
              <w:adjustRightInd w:val="0"/>
              <w:ind w:left="794" w:hanging="284"/>
              <w:contextualSpacing/>
              <w:rPr>
                <w:rFonts w:eastAsia="Times New Roman" w:cs="Arial"/>
                <w:lang w:eastAsia="pl-PL"/>
              </w:rPr>
            </w:pPr>
            <w:r w:rsidRPr="00535CB6">
              <w:rPr>
                <w:rFonts w:eastAsia="Times New Roman" w:cs="Arial"/>
                <w:lang w:eastAsia="pl-PL"/>
              </w:rPr>
              <w:lastRenderedPageBreak/>
              <w:t>dostępności, jakości i efektywności usług świadczonych w ramach doradztwa edukacyjno - zawodowego w szkołach,</w:t>
            </w:r>
          </w:p>
          <w:p w14:paraId="166E6B49" w14:textId="77777777" w:rsidR="00BD23D8" w:rsidRPr="00535CB6" w:rsidRDefault="00BD23D8" w:rsidP="00EF0F92">
            <w:pPr>
              <w:numPr>
                <w:ilvl w:val="1"/>
                <w:numId w:val="54"/>
              </w:numPr>
              <w:tabs>
                <w:tab w:val="left" w:pos="793"/>
              </w:tabs>
              <w:autoSpaceDE w:val="0"/>
              <w:autoSpaceDN w:val="0"/>
              <w:adjustRightInd w:val="0"/>
              <w:ind w:left="794" w:hanging="284"/>
              <w:contextualSpacing/>
              <w:rPr>
                <w:rFonts w:eastAsia="Times New Roman" w:cs="Arial"/>
                <w:lang w:eastAsia="pl-PL"/>
              </w:rPr>
            </w:pPr>
            <w:r w:rsidRPr="00535CB6">
              <w:rPr>
                <w:rFonts w:eastAsia="Times New Roman" w:cs="Arial"/>
                <w:lang w:eastAsia="pl-PL"/>
              </w:rPr>
              <w:t>możliwości wykorzystania przez szkoły zewnętrznego wsparcia w obszarze doradztwa edukacyjno - zawodowego,</w:t>
            </w:r>
          </w:p>
          <w:p w14:paraId="25167BCE" w14:textId="77777777" w:rsidR="00BD23D8" w:rsidRPr="00535CB6" w:rsidRDefault="00BD23D8" w:rsidP="00EF0F92">
            <w:pPr>
              <w:numPr>
                <w:ilvl w:val="1"/>
                <w:numId w:val="54"/>
              </w:numPr>
              <w:tabs>
                <w:tab w:val="left" w:pos="793"/>
              </w:tabs>
              <w:autoSpaceDE w:val="0"/>
              <w:autoSpaceDN w:val="0"/>
              <w:adjustRightInd w:val="0"/>
              <w:ind w:left="794" w:hanging="284"/>
              <w:contextualSpacing/>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6A984EB9" w14:textId="77777777" w:rsidR="00BD23D8" w:rsidRPr="00535CB6" w:rsidRDefault="00BD23D8" w:rsidP="00EF0F92">
            <w:pPr>
              <w:numPr>
                <w:ilvl w:val="0"/>
                <w:numId w:val="42"/>
              </w:numPr>
              <w:autoSpaceDE w:val="0"/>
              <w:autoSpaceDN w:val="0"/>
              <w:adjustRightInd w:val="0"/>
              <w:ind w:left="510" w:hanging="425"/>
              <w:contextualSpacing/>
              <w:rPr>
                <w:rFonts w:eastAsia="Times New Roman" w:cs="Arial"/>
                <w:lang w:eastAsia="pl-PL"/>
              </w:rPr>
            </w:pPr>
            <w:r w:rsidRPr="00535CB6">
              <w:rPr>
                <w:rFonts w:eastAsia="Times New Roman" w:cs="Arial"/>
                <w:lang w:eastAsia="pl-PL"/>
              </w:rPr>
              <w:t>analiza została przygotowana przed złożeniem wniosku,</w:t>
            </w:r>
          </w:p>
          <w:p w14:paraId="7010F495" w14:textId="77777777" w:rsidR="00BD23D8" w:rsidRPr="00535CB6" w:rsidRDefault="00BD23D8" w:rsidP="00EF0F92">
            <w:pPr>
              <w:numPr>
                <w:ilvl w:val="0"/>
                <w:numId w:val="42"/>
              </w:numPr>
              <w:autoSpaceDE w:val="0"/>
              <w:autoSpaceDN w:val="0"/>
              <w:adjustRightInd w:val="0"/>
              <w:ind w:left="510" w:hanging="425"/>
              <w:contextualSpacing/>
              <w:rPr>
                <w:rFonts w:eastAsia="Times New Roman" w:cs="Arial"/>
                <w:lang w:eastAsia="pl-PL"/>
              </w:rPr>
            </w:pPr>
            <w:r w:rsidRPr="00535CB6">
              <w:rPr>
                <w:rFonts w:eastAsia="Times New Roman" w:cs="Arial"/>
                <w:lang w:eastAsia="pl-PL"/>
              </w:rPr>
              <w:t>przeprowadzenie analizy nie jest finansowane w ramach projektu.</w:t>
            </w:r>
          </w:p>
          <w:p w14:paraId="5583EF1D"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t>Kryterium weryfikowane na podstawie zapisów wniosku.</w:t>
            </w:r>
          </w:p>
          <w:p w14:paraId="41791675"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5F680F" w14:textId="649964F9" w:rsidR="00BD23D8" w:rsidRPr="00535CB6" w:rsidRDefault="00BD23D8" w:rsidP="00EF0F92">
            <w:pPr>
              <w:contextualSpacing/>
              <w:rPr>
                <w:rFonts w:eastAsia="Times New Roman" w:cs="Arial"/>
                <w:lang w:eastAsia="pl-PL"/>
              </w:rPr>
            </w:pPr>
            <w:r w:rsidRPr="00535CB6">
              <w:rPr>
                <w:rFonts w:eastAsia="Times New Roman" w:cs="Arial"/>
                <w:lang w:eastAsia="pl-PL"/>
              </w:rPr>
              <w:lastRenderedPageBreak/>
              <w:t>0/1</w:t>
            </w:r>
          </w:p>
        </w:tc>
      </w:tr>
      <w:tr w:rsidR="00BD23D8" w:rsidRPr="00C754A9" w14:paraId="38CD4701" w14:textId="77777777" w:rsidTr="0066126B">
        <w:trPr>
          <w:trHeight w:val="368"/>
        </w:trPr>
        <w:tc>
          <w:tcPr>
            <w:tcW w:w="202" w:type="pct"/>
            <w:shd w:val="clear" w:color="auto" w:fill="auto"/>
            <w:vAlign w:val="center"/>
          </w:tcPr>
          <w:p w14:paraId="07D4C4B6" w14:textId="77777777" w:rsidR="00BD23D8" w:rsidRPr="00535CB6" w:rsidRDefault="00BD23D8" w:rsidP="00EF0F92">
            <w:pPr>
              <w:ind w:left="142"/>
              <w:contextualSpacing/>
              <w:rPr>
                <w:rFonts w:eastAsia="Times New Roman" w:cs="Arial"/>
                <w:lang w:eastAsia="pl-PL"/>
              </w:rPr>
            </w:pPr>
            <w:r w:rsidRPr="00535CB6">
              <w:rPr>
                <w:rFonts w:eastAsia="Times New Roman" w:cs="Arial"/>
                <w:lang w:eastAsia="pl-PL"/>
              </w:rPr>
              <w:t>6.</w:t>
            </w:r>
          </w:p>
        </w:tc>
        <w:tc>
          <w:tcPr>
            <w:tcW w:w="1464" w:type="pct"/>
            <w:shd w:val="clear" w:color="auto" w:fill="auto"/>
            <w:vAlign w:val="center"/>
          </w:tcPr>
          <w:p w14:paraId="088B2235"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81" w:type="pct"/>
            <w:shd w:val="clear" w:color="auto" w:fill="auto"/>
            <w:vAlign w:val="center"/>
          </w:tcPr>
          <w:p w14:paraId="5CAC058C" w14:textId="2F26B1F3" w:rsidR="00BD23D8" w:rsidRPr="00535CB6" w:rsidRDefault="00BD23D8" w:rsidP="00EF0F92">
            <w:pPr>
              <w:contextualSpacing/>
              <w:rPr>
                <w:rFonts w:eastAsia="Times New Roman" w:cs="Arial"/>
                <w:lang w:eastAsia="pl-PL"/>
              </w:rPr>
            </w:pPr>
            <w:r w:rsidRPr="00535CB6">
              <w:rPr>
                <w:rFonts w:eastAsia="Times New Roman" w:cs="Arial"/>
                <w:lang w:eastAsia="pl-PL"/>
              </w:rPr>
              <w:t xml:space="preserve">Wsparcie obejmuje co najmniej jedno z poniższych rozwiązań, wymienionych w Wytycznych w zakresie realizacji przedsięwzięć z udziałem środków Europejskiego Funduszu Społecznego w obszarze edukacji na lata 2014-2020 wydanych przez Ministerstwo Rozwoju </w:t>
            </w:r>
            <w:r w:rsidR="00A252BB" w:rsidRPr="00535CB6">
              <w:rPr>
                <w:rFonts w:eastAsia="Times New Roman" w:cs="Arial"/>
                <w:lang w:eastAsia="pl-PL"/>
              </w:rPr>
              <w:t>Regionalnego 2 czerwca 2015 r.:</w:t>
            </w:r>
          </w:p>
          <w:p w14:paraId="4E5DB1D6" w14:textId="6EE996EA" w:rsidR="00BD23D8" w:rsidRPr="00535CB6" w:rsidRDefault="00BD23D8" w:rsidP="00EF0F92">
            <w:pPr>
              <w:numPr>
                <w:ilvl w:val="0"/>
                <w:numId w:val="140"/>
              </w:numPr>
              <w:tabs>
                <w:tab w:val="left" w:pos="368"/>
              </w:tabs>
              <w:ind w:left="652" w:hanging="425"/>
              <w:contextualSpacing/>
              <w:rPr>
                <w:rFonts w:eastAsia="Times New Roman" w:cs="Arial"/>
                <w:lang w:eastAsia="pl-PL"/>
              </w:rPr>
            </w:pPr>
            <w:r w:rsidRPr="00535CB6">
              <w:rPr>
                <w:rFonts w:eastAsia="Times New Roman" w:cs="Arial"/>
                <w:lang w:eastAsia="pl-PL"/>
              </w:rPr>
              <w:t>uzyskanie kwalifikacji doradców edukacyjno - zawodowych przez osoby realizujące zadania z zakresu doradztwa edukacyjno - zawodowego w gimnazjach i szkołach zawodowych, które nie posiadają kwalifikacji z tego zakresu i/lub podnoszenie kwalifikacji doradców edukacyjno - zawodowych, realizujących zadania z zakresu doradztwa edukacyjno - zawodowego w szkołach</w:t>
            </w:r>
            <w:r w:rsidRPr="00535CB6">
              <w:rPr>
                <w:rFonts w:eastAsia="Times New Roman" w:cs="Arial"/>
                <w:vertAlign w:val="superscript"/>
                <w:lang w:eastAsia="pl-PL"/>
              </w:rPr>
              <w:footnoteReference w:id="233"/>
            </w:r>
            <w:r w:rsidR="00A252BB" w:rsidRPr="00535CB6">
              <w:rPr>
                <w:rFonts w:eastAsia="Times New Roman" w:cs="Arial"/>
                <w:lang w:eastAsia="pl-PL"/>
              </w:rPr>
              <w:t>;</w:t>
            </w:r>
          </w:p>
          <w:p w14:paraId="7B7C40BF" w14:textId="77777777" w:rsidR="00BD23D8" w:rsidRPr="00535CB6" w:rsidRDefault="00BD23D8" w:rsidP="00EF0F92">
            <w:pPr>
              <w:numPr>
                <w:ilvl w:val="0"/>
                <w:numId w:val="140"/>
              </w:numPr>
              <w:tabs>
                <w:tab w:val="left" w:pos="368"/>
              </w:tabs>
              <w:ind w:left="652" w:hanging="425"/>
              <w:contextualSpacing/>
              <w:rPr>
                <w:rFonts w:eastAsia="Times New Roman" w:cs="Arial"/>
                <w:lang w:eastAsia="pl-PL"/>
              </w:rPr>
            </w:pPr>
            <w:r w:rsidRPr="00535CB6">
              <w:rPr>
                <w:rFonts w:eastAsia="Times New Roman" w:cs="Arial"/>
                <w:lang w:eastAsia="pl-PL"/>
              </w:rPr>
              <w:lastRenderedPageBreak/>
              <w:t>tworzenie Szkolnych Punktów Informacji i Kariery (SPInKa);</w:t>
            </w:r>
          </w:p>
          <w:p w14:paraId="68CCCFB4" w14:textId="77777777" w:rsidR="00BD23D8" w:rsidRPr="00535CB6" w:rsidRDefault="00BD23D8" w:rsidP="00EF0F92">
            <w:pPr>
              <w:numPr>
                <w:ilvl w:val="0"/>
                <w:numId w:val="140"/>
              </w:numPr>
              <w:tabs>
                <w:tab w:val="left" w:pos="368"/>
              </w:tabs>
              <w:ind w:left="652" w:hanging="425"/>
              <w:contextualSpacing/>
              <w:rPr>
                <w:rFonts w:eastAsia="Times New Roman" w:cs="Arial"/>
                <w:lang w:eastAsia="pl-PL"/>
              </w:rPr>
            </w:pPr>
            <w:r w:rsidRPr="00535CB6">
              <w:rPr>
                <w:rFonts w:eastAsia="Times New Roman" w:cs="Arial"/>
                <w:lang w:eastAsia="pl-PL"/>
              </w:rPr>
              <w:t>wdrożenie zewnętrznego wsparcia szkół w obszarze doradztwa edukacyjno – zawodowego zgodnie z warunkami określonymi w Regulaminie projektu.</w:t>
            </w:r>
          </w:p>
          <w:p w14:paraId="14491106" w14:textId="77777777" w:rsidR="00BD23D8" w:rsidRPr="00535CB6" w:rsidRDefault="00BD23D8" w:rsidP="00EF0F92">
            <w:pPr>
              <w:autoSpaceDE w:val="0"/>
              <w:autoSpaceDN w:val="0"/>
              <w:adjustRightInd w:val="0"/>
              <w:contextualSpacing/>
              <w:rPr>
                <w:rFonts w:eastAsia="Times New Roman" w:cs="Arial"/>
                <w:lang w:eastAsia="pl-PL"/>
              </w:rPr>
            </w:pPr>
            <w:r w:rsidRPr="00535CB6">
              <w:rPr>
                <w:rFonts w:eastAsia="Times New Roman" w:cs="Arial"/>
                <w:lang w:eastAsia="pl-PL"/>
              </w:rPr>
              <w:t>Działania są zgodne z Ustawą o systemie oświaty - system oświaty zapewnia przygotowanie uczniów do wyboru zawodu i kierunku kształcenia ((Dz. U. z 2015 r. poz. 2156 oraz z 2016 r. poz. 35 i 64).</w:t>
            </w:r>
          </w:p>
          <w:p w14:paraId="521EC47B"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t>Kryterium weryfikowane na podstawie zapisów wniosku.</w:t>
            </w:r>
          </w:p>
          <w:p w14:paraId="01649075" w14:textId="77777777" w:rsidR="00BD23D8" w:rsidRPr="00535CB6" w:rsidRDefault="00BD23D8" w:rsidP="00EF0F92">
            <w:pPr>
              <w:autoSpaceDE w:val="0"/>
              <w:autoSpaceDN w:val="0"/>
              <w:adjustRightInd w:val="0"/>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A068FF4" w14:textId="6BC37FDE" w:rsidR="00BD23D8" w:rsidRPr="00535CB6" w:rsidRDefault="00BD23D8" w:rsidP="00EF0F92">
            <w:pPr>
              <w:contextualSpacing/>
              <w:rPr>
                <w:rFonts w:eastAsia="Times New Roman" w:cs="Arial"/>
                <w:lang w:eastAsia="pl-PL"/>
              </w:rPr>
            </w:pPr>
            <w:r w:rsidRPr="00535CB6">
              <w:rPr>
                <w:rFonts w:eastAsia="Times New Roman" w:cs="Arial"/>
                <w:lang w:eastAsia="pl-PL"/>
              </w:rPr>
              <w:lastRenderedPageBreak/>
              <w:t>0/1</w:t>
            </w:r>
          </w:p>
        </w:tc>
      </w:tr>
      <w:tr w:rsidR="00BD23D8" w:rsidRPr="00C754A9" w14:paraId="5D0E70E4" w14:textId="77777777" w:rsidTr="0066126B">
        <w:trPr>
          <w:trHeight w:val="368"/>
        </w:trPr>
        <w:tc>
          <w:tcPr>
            <w:tcW w:w="202" w:type="pct"/>
            <w:tcBorders>
              <w:bottom w:val="single" w:sz="4" w:space="0" w:color="auto"/>
            </w:tcBorders>
            <w:shd w:val="clear" w:color="auto" w:fill="auto"/>
            <w:vAlign w:val="center"/>
          </w:tcPr>
          <w:p w14:paraId="3629BBA8" w14:textId="77777777" w:rsidR="00BD23D8" w:rsidRPr="00535CB6" w:rsidRDefault="00BD23D8" w:rsidP="00EF0F92">
            <w:pPr>
              <w:ind w:left="142"/>
              <w:contextualSpacing/>
              <w:rPr>
                <w:rFonts w:eastAsia="Times New Roman" w:cs="Arial"/>
                <w:lang w:eastAsia="pl-PL"/>
              </w:rPr>
            </w:pPr>
            <w:r w:rsidRPr="00535CB6">
              <w:rPr>
                <w:rFonts w:eastAsia="Times New Roman" w:cs="Arial"/>
                <w:lang w:eastAsia="pl-PL"/>
              </w:rPr>
              <w:t>7.</w:t>
            </w:r>
          </w:p>
        </w:tc>
        <w:tc>
          <w:tcPr>
            <w:tcW w:w="1464" w:type="pct"/>
            <w:tcBorders>
              <w:bottom w:val="single" w:sz="4" w:space="0" w:color="auto"/>
            </w:tcBorders>
            <w:shd w:val="clear" w:color="auto" w:fill="auto"/>
            <w:vAlign w:val="center"/>
          </w:tcPr>
          <w:p w14:paraId="7A10E65B" w14:textId="77777777" w:rsidR="00BD23D8" w:rsidRPr="00535CB6" w:rsidRDefault="00BD23D8" w:rsidP="00EF0F92">
            <w:pPr>
              <w:autoSpaceDE w:val="0"/>
              <w:autoSpaceDN w:val="0"/>
              <w:adjustRightInd w:val="0"/>
              <w:contextualSpacing/>
              <w:rPr>
                <w:rFonts w:eastAsia="Times New Roman"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w:t>
            </w:r>
          </w:p>
        </w:tc>
        <w:tc>
          <w:tcPr>
            <w:tcW w:w="2881" w:type="pct"/>
            <w:tcBorders>
              <w:bottom w:val="single" w:sz="4" w:space="0" w:color="auto"/>
            </w:tcBorders>
            <w:shd w:val="clear" w:color="auto" w:fill="auto"/>
            <w:vAlign w:val="center"/>
          </w:tcPr>
          <w:p w14:paraId="75623873" w14:textId="77777777" w:rsidR="00BD23D8" w:rsidRPr="00535CB6" w:rsidRDefault="00BD23D8" w:rsidP="00EF0F92">
            <w:pPr>
              <w:contextualSpacing/>
              <w:rPr>
                <w:rFonts w:eastAsiaTheme="minorHAnsi" w:cs="Arial"/>
              </w:rPr>
            </w:pPr>
            <w:r w:rsidRPr="00535CB6">
              <w:rPr>
                <w:rFonts w:eastAsiaTheme="minorHAnsi" w:cs="Arial"/>
              </w:rPr>
              <w:t xml:space="preserve">Wnioskodawca oświadcza, że projekt uwzględnia problematykę potrzeb lokalnego/regionalnego rynku pracy w systemie doradztwa edukacyjno – zawodowego. </w:t>
            </w:r>
            <w:r w:rsidRPr="00535CB6">
              <w:rPr>
                <w:rFonts w:eastAsia="Times New Roman" w:cs="Arial"/>
                <w:lang w:eastAsia="pl-PL"/>
              </w:rPr>
              <w:t xml:space="preserve">Prowadząc działania w zakresie współpracy z rynkiem pracy bazuje na informacjach dotyczących zapotrzebowania w zawodach/na kwalifikacje mając jednocześnie na uwadze potencjał edukacyjno-zawodowy na obszarze ZIT WOF. </w:t>
            </w:r>
          </w:p>
          <w:p w14:paraId="541C9CAC" w14:textId="55DF5D94" w:rsidR="00BD23D8" w:rsidRPr="00535CB6" w:rsidRDefault="00BD23D8" w:rsidP="00EF0F92">
            <w:pPr>
              <w:autoSpaceDE w:val="0"/>
              <w:autoSpaceDN w:val="0"/>
              <w:contextualSpacing/>
              <w:rPr>
                <w:rFonts w:eastAsiaTheme="minorHAnsi" w:cs="Arial"/>
              </w:rPr>
            </w:pPr>
            <w:r w:rsidRPr="00535CB6">
              <w:rPr>
                <w:rFonts w:eastAsia="Times New Roman" w:cs="Arial"/>
                <w:lang w:eastAsia="pl-PL"/>
              </w:rPr>
              <w:t>Przyczyni się to do zminimalizowania dysproporcji między predyspozycjami i preferencjami uczniów a możliwymi wyborami ścieżki rozwoju zawodowego i miejsca zatrudnienia spo</w:t>
            </w:r>
            <w:r w:rsidR="00CE1542" w:rsidRPr="00535CB6">
              <w:rPr>
                <w:rFonts w:eastAsia="Times New Roman" w:cs="Arial"/>
                <w:lang w:eastAsia="pl-PL"/>
              </w:rPr>
              <w:t>śród dostępnych na rynku pracy.</w:t>
            </w:r>
          </w:p>
          <w:p w14:paraId="68B346ED"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0B4E723"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t>Kryterium weryfikowane na podstawie zapisów wniosku.</w:t>
            </w:r>
          </w:p>
          <w:p w14:paraId="7713F8E9" w14:textId="77777777" w:rsidR="00BD23D8" w:rsidRPr="00535CB6" w:rsidRDefault="00BD23D8" w:rsidP="00EF0F92">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5441029F" w14:textId="77777777" w:rsidR="00BD23D8" w:rsidRPr="00535CB6" w:rsidRDefault="00BD23D8" w:rsidP="00EF0F92">
            <w:pPr>
              <w:contextualSpacing/>
              <w:rPr>
                <w:rFonts w:eastAsiaTheme="minorHAnsi" w:cs="Arial"/>
              </w:rPr>
            </w:pPr>
            <w:r w:rsidRPr="00535CB6">
              <w:rPr>
                <w:rFonts w:eastAsiaTheme="minorHAnsi" w:cs="Arial"/>
              </w:rPr>
              <w:t>0/1</w:t>
            </w:r>
          </w:p>
        </w:tc>
      </w:tr>
    </w:tbl>
    <w:p w14:paraId="288D266A" w14:textId="77777777" w:rsidR="00A252BB" w:rsidRPr="00F877B4" w:rsidRDefault="00A252BB">
      <w:pPr>
        <w:rPr>
          <w:rFonts w:cs="Arial"/>
          <w:b/>
        </w:rPr>
      </w:pPr>
      <w:r w:rsidRPr="00F877B4">
        <w:rPr>
          <w:rFonts w:cs="Arial"/>
          <w:b/>
        </w:rPr>
        <w:br w:type="page"/>
      </w:r>
    </w:p>
    <w:p w14:paraId="23EB0FD0" w14:textId="4BEF8351" w:rsidR="00F56843" w:rsidRDefault="00F56843" w:rsidP="00F56843">
      <w:pPr>
        <w:pStyle w:val="Nagwek5"/>
        <w:rPr>
          <w:lang w:eastAsia="pl-PL"/>
        </w:rPr>
      </w:pPr>
      <w:bookmarkStart w:id="394" w:name="_Toc131078589"/>
      <w:bookmarkStart w:id="395" w:name="_Toc457226216"/>
      <w:bookmarkStart w:id="396" w:name="_Toc457376966"/>
      <w:bookmarkStart w:id="397" w:name="_Toc457381538"/>
      <w:bookmarkStart w:id="398" w:name="_Toc457987815"/>
      <w:bookmarkStart w:id="399" w:name="_Toc462147179"/>
      <w:r w:rsidRPr="00E34F14">
        <w:rPr>
          <w:lang w:eastAsia="pl-PL"/>
        </w:rPr>
        <w:lastRenderedPageBreak/>
        <w:t xml:space="preserve">Poddziałanie 10.3.3 (10iv) </w:t>
      </w:r>
      <w:r>
        <w:rPr>
          <w:lang w:eastAsia="pl-PL"/>
        </w:rPr>
        <w:t>„</w:t>
      </w:r>
      <w:r w:rsidRPr="00E34F14">
        <w:rPr>
          <w:lang w:eastAsia="pl-PL"/>
        </w:rPr>
        <w:t>Doradztwo edukacyjno – zawodowe w ramach ZIT</w:t>
      </w:r>
      <w:r>
        <w:rPr>
          <w:lang w:eastAsia="pl-PL"/>
        </w:rPr>
        <w:t>”</w:t>
      </w:r>
      <w:r>
        <w:rPr>
          <w:rStyle w:val="Odwoanieprzypisudolnego"/>
          <w:rFonts w:cs="Calibri"/>
          <w:b w:val="0"/>
          <w:lang w:eastAsia="pl-PL"/>
        </w:rPr>
        <w:footnoteReference w:id="234"/>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235"/>
      </w:r>
      <w:r w:rsidRPr="00E34F14">
        <w:rPr>
          <w:lang w:eastAsia="pl-PL"/>
        </w:rPr>
        <w:t xml:space="preserve"> oraz szkołach zawodowych) oraz współpracy z rynkiem pracy</w:t>
      </w:r>
      <w:r>
        <w:rPr>
          <w:lang w:eastAsia="pl-PL"/>
        </w:rPr>
        <w:t>”</w:t>
      </w:r>
      <w:r w:rsidRPr="00E34F14">
        <w:rPr>
          <w:lang w:eastAsia="pl-PL"/>
        </w:rPr>
        <w:t>.</w:t>
      </w:r>
      <w:bookmarkEnd w:id="394"/>
    </w:p>
    <w:p w14:paraId="350E3C61" w14:textId="4B8D1077"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6A6D2F">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10iv)"/>
        <w:tblDescription w:val="Tabela zawiera: nazwę i opis kryterium oraz ocene kryterium dla Poddziałania 10.3.3 (10iv) &quot;Doradztwo edukacyjno-zawodowe w ramach ZIT, rodzaj przedsięwzięcia &quot;Modernizacja oferty kształcenia zawodowego poprzez rozwój doradztwa zawodowego (w gimnazjach oraz szkołach zaowodowych) oraz współpracy z rynkiem pracy&quot;. Kryteria przyjęte przez Komitet Monitorujący w dniu 17 marca 2017 r. "/>
      </w:tblPr>
      <w:tblGrid>
        <w:gridCol w:w="561"/>
        <w:gridCol w:w="4112"/>
        <w:gridCol w:w="8223"/>
        <w:gridCol w:w="1127"/>
      </w:tblGrid>
      <w:tr w:rsidR="00170D66" w:rsidRPr="00170D66" w14:paraId="57C04DF1" w14:textId="77777777" w:rsidTr="0066126B">
        <w:trPr>
          <w:trHeight w:val="397"/>
          <w:tblHeader/>
        </w:trPr>
        <w:tc>
          <w:tcPr>
            <w:tcW w:w="200" w:type="pct"/>
            <w:shd w:val="clear" w:color="auto" w:fill="auto"/>
            <w:vAlign w:val="center"/>
          </w:tcPr>
          <w:p w14:paraId="76540780" w14:textId="4DBC41D4" w:rsidR="00170D66" w:rsidRPr="00535CB6" w:rsidRDefault="00170D66" w:rsidP="00EF0F92">
            <w:pPr>
              <w:contextualSpacing/>
              <w:rPr>
                <w:rFonts w:cs="Arial"/>
                <w:b/>
              </w:rPr>
            </w:pPr>
            <w:r w:rsidRPr="00535CB6">
              <w:rPr>
                <w:rFonts w:cs="Arial"/>
                <w:b/>
              </w:rPr>
              <w:t>Lp.</w:t>
            </w:r>
          </w:p>
        </w:tc>
        <w:tc>
          <w:tcPr>
            <w:tcW w:w="1466" w:type="pct"/>
            <w:shd w:val="clear" w:color="auto" w:fill="auto"/>
            <w:vAlign w:val="center"/>
          </w:tcPr>
          <w:p w14:paraId="10B0BA61" w14:textId="77777777" w:rsidR="00170D66" w:rsidRPr="00535CB6" w:rsidRDefault="00170D66" w:rsidP="00EF0F92">
            <w:pPr>
              <w:contextualSpacing/>
              <w:rPr>
                <w:rFonts w:cs="Arial"/>
                <w:b/>
              </w:rPr>
            </w:pPr>
            <w:r w:rsidRPr="00535CB6">
              <w:rPr>
                <w:rFonts w:cs="Arial"/>
                <w:b/>
              </w:rPr>
              <w:t>Kryterium</w:t>
            </w:r>
          </w:p>
        </w:tc>
        <w:tc>
          <w:tcPr>
            <w:tcW w:w="2932" w:type="pct"/>
            <w:shd w:val="clear" w:color="auto" w:fill="auto"/>
            <w:vAlign w:val="center"/>
          </w:tcPr>
          <w:p w14:paraId="66EADEE5" w14:textId="77777777" w:rsidR="00170D66" w:rsidRPr="00535CB6" w:rsidRDefault="00170D66" w:rsidP="00EF0F92">
            <w:pPr>
              <w:contextualSpacing/>
              <w:rPr>
                <w:rFonts w:cs="Arial"/>
                <w:b/>
              </w:rPr>
            </w:pPr>
            <w:r w:rsidRPr="00535CB6">
              <w:rPr>
                <w:rFonts w:cs="Arial"/>
                <w:b/>
              </w:rPr>
              <w:t>Opis kryterium</w:t>
            </w:r>
          </w:p>
        </w:tc>
        <w:tc>
          <w:tcPr>
            <w:tcW w:w="402" w:type="pct"/>
            <w:shd w:val="clear" w:color="auto" w:fill="auto"/>
            <w:vAlign w:val="center"/>
          </w:tcPr>
          <w:p w14:paraId="5B75F837" w14:textId="77777777" w:rsidR="00170D66" w:rsidRPr="00535CB6" w:rsidRDefault="00170D66" w:rsidP="00EF0F92">
            <w:pPr>
              <w:contextualSpacing/>
              <w:rPr>
                <w:rFonts w:cs="Arial"/>
                <w:b/>
              </w:rPr>
            </w:pPr>
            <w:r w:rsidRPr="00535CB6">
              <w:rPr>
                <w:rFonts w:cs="Arial"/>
                <w:b/>
              </w:rPr>
              <w:t>Ocena kryterium</w:t>
            </w:r>
          </w:p>
        </w:tc>
      </w:tr>
      <w:tr w:rsidR="00170D66" w:rsidRPr="00170D66" w14:paraId="11486ACE" w14:textId="77777777" w:rsidTr="00145F0C">
        <w:trPr>
          <w:trHeight w:val="20"/>
        </w:trPr>
        <w:tc>
          <w:tcPr>
            <w:tcW w:w="5000" w:type="pct"/>
            <w:gridSpan w:val="4"/>
            <w:shd w:val="clear" w:color="auto" w:fill="auto"/>
            <w:vAlign w:val="center"/>
          </w:tcPr>
          <w:p w14:paraId="077AE8FA" w14:textId="77777777" w:rsidR="00170D66" w:rsidRPr="00535CB6" w:rsidRDefault="00170D66" w:rsidP="00EF0F92">
            <w:pPr>
              <w:contextualSpacing/>
              <w:rPr>
                <w:rFonts w:eastAsia="Times New Roman" w:cs="Arial"/>
                <w:b/>
                <w:lang w:eastAsia="pl-PL"/>
              </w:rPr>
            </w:pPr>
            <w:r w:rsidRPr="00535CB6">
              <w:rPr>
                <w:rFonts w:eastAsia="Times New Roman" w:cs="Arial"/>
                <w:b/>
                <w:lang w:eastAsia="pl-PL"/>
              </w:rPr>
              <w:t>Kryteria dostępu weryfikowane na etapie oceny formalnej</w:t>
            </w:r>
          </w:p>
        </w:tc>
      </w:tr>
      <w:tr w:rsidR="00170D66" w:rsidRPr="00170D66" w14:paraId="6C12AD59" w14:textId="77777777" w:rsidTr="0066126B">
        <w:trPr>
          <w:trHeight w:val="20"/>
        </w:trPr>
        <w:tc>
          <w:tcPr>
            <w:tcW w:w="200" w:type="pct"/>
            <w:shd w:val="clear" w:color="auto" w:fill="auto"/>
            <w:vAlign w:val="center"/>
          </w:tcPr>
          <w:p w14:paraId="22362C37" w14:textId="77777777" w:rsidR="00170D66" w:rsidRPr="00535CB6" w:rsidRDefault="00170D66" w:rsidP="00EF0F92">
            <w:pPr>
              <w:ind w:left="147"/>
              <w:contextualSpacing/>
              <w:rPr>
                <w:rFonts w:eastAsia="Times New Roman" w:cs="Arial"/>
                <w:lang w:eastAsia="pl-PL"/>
              </w:rPr>
            </w:pPr>
            <w:r w:rsidRPr="00535CB6">
              <w:rPr>
                <w:rFonts w:eastAsia="Times New Roman" w:cs="Arial"/>
                <w:lang w:eastAsia="pl-PL"/>
              </w:rPr>
              <w:t>1.</w:t>
            </w:r>
          </w:p>
        </w:tc>
        <w:tc>
          <w:tcPr>
            <w:tcW w:w="1466" w:type="pct"/>
            <w:shd w:val="clear" w:color="auto" w:fill="auto"/>
            <w:vAlign w:val="center"/>
          </w:tcPr>
          <w:p w14:paraId="40B782CF" w14:textId="2C04956D" w:rsidR="00170D66" w:rsidRPr="00535CB6" w:rsidRDefault="00170D66" w:rsidP="00EF0F92">
            <w:pPr>
              <w:contextualSpacing/>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5B2211D8" w14:textId="1E5B09F5" w:rsidR="00170D66" w:rsidRPr="00535CB6" w:rsidRDefault="00170D66" w:rsidP="00EF0F92">
            <w:pPr>
              <w:contextualSpacing/>
              <w:rPr>
                <w:rFonts w:eastAsia="Times New Roman" w:cs="Arial"/>
                <w:lang w:eastAsia="pl-PL"/>
              </w:rPr>
            </w:pPr>
            <w:r w:rsidRPr="00535CB6">
              <w:rPr>
                <w:rFonts w:eastAsia="Times New Roman" w:cs="Arial"/>
                <w:lang w:eastAsia="pl-PL"/>
              </w:rPr>
              <w:t>Spełnienie kryterium będzie oceniane na podstawie zapisów we wniosku o</w:t>
            </w:r>
            <w:r w:rsidR="00C754A9">
              <w:rPr>
                <w:rFonts w:eastAsia="Times New Roman" w:cs="Arial"/>
                <w:lang w:eastAsia="pl-PL"/>
              </w:rPr>
              <w:t> </w:t>
            </w:r>
            <w:r w:rsidRPr="00535CB6">
              <w:rPr>
                <w:rFonts w:eastAsia="Times New Roman" w:cs="Arial"/>
                <w:lang w:eastAsia="pl-PL"/>
              </w:rPr>
              <w:t>dofinansowanie projektu.</w:t>
            </w:r>
          </w:p>
          <w:p w14:paraId="451372B8"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624E239"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0077555"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Okres realizacji projektu zaplanowano biorąc pod uwagę:</w:t>
            </w:r>
          </w:p>
          <w:p w14:paraId="592D0270" w14:textId="77777777" w:rsidR="00170D66" w:rsidRPr="00535CB6" w:rsidRDefault="00170D66" w:rsidP="00EF0F92">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2EC3643F" w14:textId="77777777" w:rsidR="00170D66" w:rsidRPr="00535CB6" w:rsidRDefault="00170D66" w:rsidP="00EF0F92">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doradztwa edukacyjno–zawodowego,</w:t>
            </w:r>
          </w:p>
          <w:p w14:paraId="18E98B66" w14:textId="77777777" w:rsidR="00170D66" w:rsidRPr="00535CB6" w:rsidRDefault="00170D66" w:rsidP="00EF0F92">
            <w:pPr>
              <w:numPr>
                <w:ilvl w:val="0"/>
                <w:numId w:val="43"/>
              </w:numPr>
              <w:ind w:left="288" w:hanging="283"/>
              <w:contextualSpacing/>
              <w:rPr>
                <w:rFonts w:eastAsia="Times New Roman" w:cs="Arial"/>
                <w:lang w:eastAsia="pl-PL"/>
              </w:rPr>
            </w:pPr>
            <w:r w:rsidRPr="00535CB6">
              <w:rPr>
                <w:rFonts w:eastAsia="Times New Roman" w:cs="Arial"/>
                <w:lang w:eastAsia="pl-PL"/>
              </w:rPr>
              <w:t>programy preorientacji i orientacji zawodowej,</w:t>
            </w:r>
          </w:p>
          <w:p w14:paraId="5295789B" w14:textId="77777777" w:rsidR="00170D66" w:rsidRPr="00535CB6" w:rsidRDefault="00170D66" w:rsidP="00EF0F92">
            <w:pPr>
              <w:numPr>
                <w:ilvl w:val="0"/>
                <w:numId w:val="43"/>
              </w:numPr>
              <w:ind w:left="288" w:hanging="283"/>
              <w:contextualSpacing/>
              <w:rPr>
                <w:rFonts w:eastAsia="Times New Roman" w:cs="Arial"/>
                <w:lang w:eastAsia="pl-PL"/>
              </w:rPr>
            </w:pPr>
            <w:r w:rsidRPr="00535CB6">
              <w:rPr>
                <w:rFonts w:eastAsia="Times New Roman" w:cs="Arial"/>
                <w:lang w:eastAsia="pl-PL"/>
              </w:rPr>
              <w:t>rekomendacje dotyczące kierunków zmian w systemie doradztwa zawodowego.</w:t>
            </w:r>
          </w:p>
          <w:p w14:paraId="4B40C71F"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0F23D0EC"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lastRenderedPageBreak/>
              <w:t>0/1</w:t>
            </w:r>
          </w:p>
        </w:tc>
      </w:tr>
      <w:tr w:rsidR="00170D66" w:rsidRPr="00170D66" w14:paraId="484241E3" w14:textId="77777777" w:rsidTr="0066126B">
        <w:trPr>
          <w:trHeight w:val="1701"/>
        </w:trPr>
        <w:tc>
          <w:tcPr>
            <w:tcW w:w="200" w:type="pct"/>
            <w:shd w:val="clear" w:color="auto" w:fill="auto"/>
            <w:vAlign w:val="center"/>
          </w:tcPr>
          <w:p w14:paraId="23911157" w14:textId="77777777" w:rsidR="00170D66" w:rsidRPr="00535CB6" w:rsidRDefault="00170D66" w:rsidP="00EF0F92">
            <w:pPr>
              <w:ind w:left="142"/>
              <w:contextualSpacing/>
              <w:rPr>
                <w:rFonts w:eastAsia="Times New Roman" w:cs="Arial"/>
                <w:lang w:eastAsia="pl-PL"/>
              </w:rPr>
            </w:pPr>
            <w:r w:rsidRPr="00535CB6">
              <w:rPr>
                <w:rFonts w:eastAsia="Times New Roman" w:cs="Arial"/>
                <w:lang w:eastAsia="pl-PL"/>
              </w:rPr>
              <w:t>2.</w:t>
            </w:r>
          </w:p>
        </w:tc>
        <w:tc>
          <w:tcPr>
            <w:tcW w:w="1466" w:type="pct"/>
            <w:shd w:val="clear" w:color="auto" w:fill="auto"/>
            <w:vAlign w:val="center"/>
          </w:tcPr>
          <w:p w14:paraId="0F530090"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w:t>
            </w:r>
          </w:p>
        </w:tc>
        <w:tc>
          <w:tcPr>
            <w:tcW w:w="2932" w:type="pct"/>
            <w:shd w:val="clear" w:color="auto" w:fill="auto"/>
            <w:vAlign w:val="center"/>
          </w:tcPr>
          <w:p w14:paraId="7E495280"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Spełnienie kryterium będzie oceniane na podstawie oświadczenia Wnioskodawcy.</w:t>
            </w:r>
          </w:p>
          <w:p w14:paraId="5DEEEF8F" w14:textId="5ED819FE" w:rsidR="00170D66" w:rsidRPr="00535CB6" w:rsidRDefault="00170D66" w:rsidP="00EF0F92">
            <w:pPr>
              <w:contextualSpacing/>
              <w:rPr>
                <w:rFonts w:eastAsia="Times New Roman" w:cs="Arial"/>
                <w:lang w:eastAsia="pl-PL"/>
              </w:rPr>
            </w:pPr>
            <w:r w:rsidRPr="00535CB6">
              <w:rPr>
                <w:rFonts w:eastAsia="Times New Roman" w:cs="Arial"/>
                <w:lang w:eastAsia="pl-PL"/>
              </w:rPr>
              <w:t xml:space="preserve">Wnioskodawca oświadcza, że wsparcie w ramach projektu jest adresowane </w:t>
            </w:r>
            <w:r w:rsidRPr="00535CB6">
              <w:rPr>
                <w:rFonts w:eastAsia="Times New Roman" w:cs="Arial"/>
                <w:lang w:eastAsia="pl-PL"/>
              </w:rPr>
              <w:br/>
              <w:t xml:space="preserve">do gimnazjów i/lub szkół zawodowych (z wyłączeniem szkół dla dorosłych) </w:t>
            </w:r>
            <w:r w:rsidRPr="00535CB6">
              <w:rPr>
                <w:rFonts w:eastAsia="Times New Roman" w:cs="Arial"/>
                <w:lang w:eastAsia="pl-PL"/>
              </w:rPr>
              <w:br/>
              <w:t xml:space="preserve">w województwie mazowieckim, zlokalizowanych na terenie Warszawskiego Obszaru Funkcjonalnego (ZIT WOF). </w:t>
            </w:r>
          </w:p>
          <w:p w14:paraId="326932EB" w14:textId="0720C719" w:rsidR="00170D66" w:rsidRPr="00535CB6" w:rsidRDefault="00170D66" w:rsidP="00EF0F92">
            <w:pPr>
              <w:tabs>
                <w:tab w:val="left" w:pos="3120"/>
              </w:tabs>
              <w:contextualSpacing/>
              <w:rPr>
                <w:rFonts w:eastAsia="Times New Roman" w:cs="Arial"/>
                <w:lang w:eastAsia="pl-PL"/>
              </w:rPr>
            </w:pPr>
            <w:r w:rsidRPr="00535CB6">
              <w:rPr>
                <w:rFonts w:eastAsia="Times New Roman" w:cs="Arial"/>
                <w:lang w:eastAsia="pl-PL"/>
              </w:rPr>
              <w:t xml:space="preserve">W okresie przejściowym (1 września 2017 r. -31 sierpnia 2019 r.) ze wsparcia </w:t>
            </w:r>
            <w:r w:rsidRPr="00535CB6">
              <w:rPr>
                <w:rFonts w:eastAsia="Times New Roman" w:cs="Arial"/>
                <w:lang w:eastAsia="pl-PL"/>
              </w:rPr>
              <w:br/>
              <w:t>w ramach projektu mogą korzystać również szkoły powstałe w wyniku przekształcenia gimnazjum albo oddziały gimnazjalne (powstałe w wyniku włączenia gimnazjów do innych szkół)</w:t>
            </w:r>
            <w:r w:rsidRPr="00535CB6">
              <w:rPr>
                <w:rStyle w:val="Odwoanieprzypisudolnego"/>
                <w:rFonts w:eastAsia="Times New Roman" w:cs="Arial"/>
                <w:sz w:val="20"/>
                <w:lang w:eastAsia="pl-PL"/>
              </w:rPr>
              <w:footnoteReference w:id="236"/>
            </w:r>
            <w:r w:rsidRPr="00535CB6">
              <w:rPr>
                <w:rFonts w:eastAsia="Times New Roman" w:cs="Arial"/>
                <w:lang w:eastAsia="pl-PL"/>
              </w:rPr>
              <w:t xml:space="preserve">. </w:t>
            </w:r>
          </w:p>
          <w:p w14:paraId="08D31F6A"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21A372D7" w14:textId="58B0D63D" w:rsidR="00170D66" w:rsidRPr="00535CB6" w:rsidRDefault="00170D66" w:rsidP="00EF0F92">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679586E"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0/1</w:t>
            </w:r>
          </w:p>
        </w:tc>
      </w:tr>
      <w:tr w:rsidR="00170D66" w:rsidRPr="00170D66" w14:paraId="543287BC" w14:textId="77777777" w:rsidTr="0066126B">
        <w:trPr>
          <w:trHeight w:val="20"/>
        </w:trPr>
        <w:tc>
          <w:tcPr>
            <w:tcW w:w="200" w:type="pct"/>
            <w:shd w:val="clear" w:color="auto" w:fill="auto"/>
            <w:vAlign w:val="center"/>
          </w:tcPr>
          <w:p w14:paraId="30E677B5" w14:textId="77777777" w:rsidR="00170D66" w:rsidRPr="00535CB6" w:rsidRDefault="00170D66" w:rsidP="00EF0F92">
            <w:pPr>
              <w:ind w:left="142"/>
              <w:contextualSpacing/>
              <w:rPr>
                <w:rFonts w:eastAsia="Times New Roman" w:cs="Arial"/>
                <w:lang w:eastAsia="pl-PL"/>
              </w:rPr>
            </w:pPr>
            <w:r w:rsidRPr="00535CB6">
              <w:rPr>
                <w:rFonts w:eastAsia="Times New Roman" w:cs="Arial"/>
                <w:lang w:eastAsia="pl-PL"/>
              </w:rPr>
              <w:t>3.</w:t>
            </w:r>
          </w:p>
        </w:tc>
        <w:tc>
          <w:tcPr>
            <w:tcW w:w="1466" w:type="pct"/>
            <w:shd w:val="clear" w:color="auto" w:fill="auto"/>
            <w:vAlign w:val="center"/>
          </w:tcPr>
          <w:p w14:paraId="148B3738" w14:textId="1317D09C" w:rsidR="00170D66" w:rsidRPr="00535CB6" w:rsidRDefault="00170D66" w:rsidP="00EF0F92">
            <w:pPr>
              <w:contextualSpacing/>
              <w:rPr>
                <w:rFonts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 z województwa mazowieckiego.</w:t>
            </w:r>
          </w:p>
        </w:tc>
        <w:tc>
          <w:tcPr>
            <w:tcW w:w="2932" w:type="pct"/>
            <w:shd w:val="clear" w:color="auto" w:fill="auto"/>
            <w:vAlign w:val="center"/>
          </w:tcPr>
          <w:p w14:paraId="3BD2185D" w14:textId="77777777" w:rsidR="00170D66" w:rsidRPr="00535CB6" w:rsidRDefault="00170D66" w:rsidP="00EF0F92">
            <w:pPr>
              <w:contextualSpacing/>
              <w:rPr>
                <w:rFonts w:cs="Arial"/>
              </w:rPr>
            </w:pPr>
            <w:r w:rsidRPr="00535CB6">
              <w:rPr>
                <w:rFonts w:cs="Arial"/>
              </w:rPr>
              <w:t>Spełnienie kryterium będzie oceniane na podstawie oświadczenia Wnioskodawcy.</w:t>
            </w:r>
          </w:p>
          <w:p w14:paraId="05FD8A65" w14:textId="77777777" w:rsidR="00170D66" w:rsidRPr="00535CB6" w:rsidRDefault="00170D66" w:rsidP="00EF0F92">
            <w:pPr>
              <w:contextualSpacing/>
              <w:rPr>
                <w:rFonts w:cs="Arial"/>
              </w:rPr>
            </w:pPr>
            <w:r w:rsidRPr="00535CB6">
              <w:rPr>
                <w:rFonts w:cs="Arial"/>
              </w:rPr>
              <w:t>Wnioskodawca oświadcza, że projekt uwzględnia w systemie doradztwa edukacyjno–zawodowego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37"/>
            </w:r>
            <w:r w:rsidRPr="00535CB6">
              <w:rPr>
                <w:rFonts w:eastAsia="Times New Roman" w:cs="Arial"/>
                <w:lang w:eastAsia="pl-PL"/>
              </w:rPr>
              <w:t xml:space="preserve"> z województwa mazowieckiego</w:t>
            </w:r>
            <w:r w:rsidRPr="00535CB6">
              <w:rPr>
                <w:rFonts w:cs="Arial"/>
              </w:rPr>
              <w:t xml:space="preserve">. </w:t>
            </w:r>
          </w:p>
          <w:p w14:paraId="6AB2F9AA" w14:textId="77777777" w:rsidR="00170D66" w:rsidRPr="00535CB6" w:rsidRDefault="00170D66" w:rsidP="00EF0F92">
            <w:pPr>
              <w:contextualSpacing/>
              <w:rPr>
                <w:rFonts w:cs="Arial"/>
              </w:rPr>
            </w:pPr>
            <w:r w:rsidRPr="00535CB6">
              <w:rPr>
                <w:rFonts w:cs="Arial"/>
              </w:rPr>
              <w:t>Prowadząc działania w zakresie współpracy z rynkiem pracy Wnioskodawca może bazować na informacjach dotyczących zapotrzebowania w zawodach/na kwalifikacje.</w:t>
            </w:r>
          </w:p>
          <w:p w14:paraId="3171C76A" w14:textId="13092D46" w:rsidR="00170D66" w:rsidRPr="00535CB6" w:rsidRDefault="00170D66" w:rsidP="00EF0F92">
            <w:pPr>
              <w:contextualSpacing/>
              <w:rPr>
                <w:rFonts w:cs="Arial"/>
              </w:rPr>
            </w:pPr>
            <w:r w:rsidRPr="00535CB6">
              <w:rPr>
                <w:rFonts w:cs="Arial"/>
              </w:rPr>
              <w:t xml:space="preserve">Dodatkowo pomocne będą informacje zawarte na stronach: </w:t>
            </w:r>
            <w:hyperlink r:id="rId46" w:tooltip="Mazowieckie Obserwatorium Rynku Pracy" w:history="1">
              <w:r w:rsidRPr="00535CB6">
                <w:rPr>
                  <w:rStyle w:val="Hipercze"/>
                  <w:rFonts w:cs="Arial"/>
                </w:rPr>
                <w:t>www.obserwatorium.mazowsze.pl</w:t>
              </w:r>
            </w:hyperlink>
            <w:r w:rsidRPr="00535CB6">
              <w:rPr>
                <w:rFonts w:cs="Arial"/>
              </w:rPr>
              <w:t xml:space="preserve">; </w:t>
            </w:r>
          </w:p>
          <w:p w14:paraId="6F20D8B4" w14:textId="7958D41A" w:rsidR="00170D66" w:rsidRPr="00535CB6" w:rsidRDefault="00170D66" w:rsidP="00EF0F92">
            <w:pPr>
              <w:contextualSpacing/>
              <w:rPr>
                <w:rFonts w:cs="Arial"/>
              </w:rPr>
            </w:pPr>
            <w:hyperlink r:id="rId47" w:tooltip="portal Komisji Europejskiej EU Skills Panorama" w:history="1">
              <w:r w:rsidRPr="00535CB6">
                <w:rPr>
                  <w:rStyle w:val="Hipercze"/>
                  <w:rFonts w:cs="Arial"/>
                </w:rPr>
                <w:t>http://europa.eu/rapid/press-release_IP-12-1329_pl.htm</w:t>
              </w:r>
            </w:hyperlink>
            <w:r w:rsidRPr="00535CB6">
              <w:rPr>
                <w:rFonts w:cs="Arial"/>
              </w:rPr>
              <w:t xml:space="preserve">; </w:t>
            </w:r>
            <w:hyperlink r:id="rId48" w:tooltip="portal Komisji Europejskiej EU Skills Panorama" w:history="1">
              <w:r w:rsidRPr="00535CB6">
                <w:rPr>
                  <w:rStyle w:val="Hipercze"/>
                  <w:rFonts w:cs="Arial"/>
                </w:rPr>
                <w:t>http://skillspanorama.cedefop.europa.eu/en</w:t>
              </w:r>
            </w:hyperlink>
          </w:p>
          <w:p w14:paraId="5A266B73" w14:textId="77777777" w:rsidR="00170D66" w:rsidRPr="00535CB6" w:rsidRDefault="00170D66" w:rsidP="00EF0F92">
            <w:pPr>
              <w:contextualSpacing/>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0EF4F093" w14:textId="77777777" w:rsidR="00170D66" w:rsidRPr="00535CB6" w:rsidRDefault="00170D66" w:rsidP="00EF0F92">
            <w:pPr>
              <w:contextualSpacing/>
              <w:rPr>
                <w:rFonts w:cs="Arial"/>
              </w:rPr>
            </w:pPr>
            <w:r w:rsidRPr="00535CB6">
              <w:rPr>
                <w:rFonts w:cs="Arial"/>
              </w:rPr>
              <w:t>Kryterium wynika z zapisów Regionalnego Programu Operacyjnego Województwa Mazowieckiego na lata 2014-2020.</w:t>
            </w:r>
          </w:p>
          <w:p w14:paraId="65BDEA0D" w14:textId="77777777" w:rsidR="00170D66" w:rsidRPr="00535CB6" w:rsidRDefault="00170D66" w:rsidP="00EF0F92">
            <w:pPr>
              <w:contextualSpacing/>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1C8ECD5" w14:textId="77777777" w:rsidR="00170D66" w:rsidRPr="00535CB6" w:rsidRDefault="00170D66" w:rsidP="00EF0F92">
            <w:pPr>
              <w:contextualSpacing/>
              <w:rPr>
                <w:rFonts w:cs="Arial"/>
                <w:kern w:val="24"/>
              </w:rPr>
            </w:pPr>
            <w:r w:rsidRPr="00535CB6">
              <w:rPr>
                <w:rFonts w:cs="Arial"/>
              </w:rPr>
              <w:lastRenderedPageBreak/>
              <w:t>0/1</w:t>
            </w:r>
          </w:p>
        </w:tc>
      </w:tr>
      <w:tr w:rsidR="00170D66" w:rsidRPr="00170D66" w14:paraId="35985655" w14:textId="77777777" w:rsidTr="00145F0C">
        <w:trPr>
          <w:trHeight w:val="20"/>
        </w:trPr>
        <w:tc>
          <w:tcPr>
            <w:tcW w:w="5000" w:type="pct"/>
            <w:gridSpan w:val="4"/>
            <w:shd w:val="clear" w:color="auto" w:fill="auto"/>
            <w:vAlign w:val="center"/>
          </w:tcPr>
          <w:p w14:paraId="318E27C4" w14:textId="77777777" w:rsidR="00170D66" w:rsidRPr="00535CB6" w:rsidRDefault="00170D66" w:rsidP="00EF0F92">
            <w:pPr>
              <w:contextualSpacing/>
              <w:rPr>
                <w:rFonts w:eastAsia="Times New Roman" w:cs="Arial"/>
                <w:b/>
                <w:lang w:eastAsia="pl-PL"/>
              </w:rPr>
            </w:pPr>
            <w:r w:rsidRPr="00535CB6">
              <w:rPr>
                <w:rFonts w:eastAsia="Times New Roman" w:cs="Arial"/>
                <w:b/>
                <w:lang w:eastAsia="pl-PL"/>
              </w:rPr>
              <w:t>Kryteria dostępu weryfikowane na etapie oceny merytorycznej</w:t>
            </w:r>
          </w:p>
        </w:tc>
      </w:tr>
      <w:tr w:rsidR="00170D66" w:rsidRPr="00170D66" w14:paraId="313437D8" w14:textId="77777777" w:rsidTr="0066126B">
        <w:trPr>
          <w:trHeight w:val="20"/>
        </w:trPr>
        <w:tc>
          <w:tcPr>
            <w:tcW w:w="200" w:type="pct"/>
            <w:tcBorders>
              <w:bottom w:val="single" w:sz="4" w:space="0" w:color="auto"/>
            </w:tcBorders>
            <w:shd w:val="clear" w:color="auto" w:fill="auto"/>
            <w:vAlign w:val="center"/>
          </w:tcPr>
          <w:p w14:paraId="3034C356" w14:textId="77777777" w:rsidR="00170D66" w:rsidRPr="00535CB6" w:rsidRDefault="00170D66" w:rsidP="00EF0F92">
            <w:pPr>
              <w:ind w:left="142"/>
              <w:contextualSpacing/>
              <w:rPr>
                <w:rFonts w:eastAsia="Times New Roman" w:cs="Arial"/>
                <w:lang w:eastAsia="pl-PL"/>
              </w:rPr>
            </w:pPr>
            <w:r w:rsidRPr="00535CB6">
              <w:rPr>
                <w:rFonts w:eastAsia="Times New Roman" w:cs="Arial"/>
                <w:lang w:eastAsia="pl-PL"/>
              </w:rPr>
              <w:t>4.</w:t>
            </w:r>
          </w:p>
        </w:tc>
        <w:tc>
          <w:tcPr>
            <w:tcW w:w="1466" w:type="pct"/>
            <w:tcBorders>
              <w:bottom w:val="single" w:sz="4" w:space="0" w:color="auto"/>
            </w:tcBorders>
            <w:shd w:val="clear" w:color="auto" w:fill="auto"/>
            <w:vAlign w:val="center"/>
          </w:tcPr>
          <w:p w14:paraId="73368684"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Wnioskodawcą w ramach projektu jest</w:t>
            </w:r>
          </w:p>
          <w:p w14:paraId="0DD372B6"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2932" w:type="pct"/>
            <w:tcBorders>
              <w:bottom w:val="single" w:sz="4" w:space="0" w:color="auto"/>
            </w:tcBorders>
            <w:shd w:val="clear" w:color="auto" w:fill="auto"/>
            <w:vAlign w:val="center"/>
          </w:tcPr>
          <w:p w14:paraId="03E4743B"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E4BB32E" w14:textId="49547215" w:rsidR="00170D66" w:rsidRPr="00535CB6" w:rsidRDefault="00170D66" w:rsidP="00EF0F92">
            <w:pPr>
              <w:contextualSpacing/>
              <w:rPr>
                <w:rFonts w:eastAsia="Times New Roman" w:cs="Arial"/>
                <w:lang w:eastAsia="pl-PL"/>
              </w:rPr>
            </w:pPr>
            <w:r w:rsidRPr="00535CB6">
              <w:rPr>
                <w:rFonts w:eastAsia="Times New Roman" w:cs="Arial"/>
                <w:lang w:eastAsia="pl-PL"/>
              </w:rPr>
              <w:t>Wnioskodawca niebędący organem prowadzącym objętej/objętych wsparciem szkoły/szkół, zamieszcza we wniosku o dofinansowanie opis potwierdzający wymagane doświadczenie w obszarze doradztwa edukacyjno - zawodowego. Doświadczenie 3-letnie musi pochodzić z okresu maksymalnie 5 lat przed dniem zło</w:t>
            </w:r>
            <w:r w:rsidR="00E25C10" w:rsidRPr="00535CB6">
              <w:rPr>
                <w:rFonts w:eastAsia="Times New Roman" w:cs="Arial"/>
                <w:lang w:eastAsia="pl-PL"/>
              </w:rPr>
              <w:t>żenia wniosku o dofinansowanie.</w:t>
            </w:r>
          </w:p>
          <w:p w14:paraId="6925CAF1"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69E77AA8"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70596994"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0/1</w:t>
            </w:r>
          </w:p>
        </w:tc>
      </w:tr>
      <w:tr w:rsidR="00170D66" w:rsidRPr="00170D66" w14:paraId="7B04697B" w14:textId="77777777" w:rsidTr="0066126B">
        <w:trPr>
          <w:trHeight w:val="20"/>
        </w:trPr>
        <w:tc>
          <w:tcPr>
            <w:tcW w:w="200" w:type="pct"/>
            <w:tcBorders>
              <w:bottom w:val="single" w:sz="4" w:space="0" w:color="auto"/>
            </w:tcBorders>
            <w:shd w:val="clear" w:color="auto" w:fill="auto"/>
            <w:vAlign w:val="center"/>
          </w:tcPr>
          <w:p w14:paraId="3B4F34A8" w14:textId="77777777" w:rsidR="00170D66" w:rsidRPr="00535CB6" w:rsidRDefault="00170D66" w:rsidP="00EF0F92">
            <w:pPr>
              <w:ind w:left="142"/>
              <w:contextualSpacing/>
              <w:rPr>
                <w:rFonts w:eastAsia="Times New Roman" w:cs="Arial"/>
                <w:lang w:eastAsia="pl-PL"/>
              </w:rPr>
            </w:pPr>
            <w:r w:rsidRPr="00535CB6">
              <w:rPr>
                <w:rFonts w:eastAsia="Times New Roman" w:cs="Arial"/>
                <w:lang w:eastAsia="pl-PL"/>
              </w:rPr>
              <w:t>5.</w:t>
            </w:r>
          </w:p>
        </w:tc>
        <w:tc>
          <w:tcPr>
            <w:tcW w:w="1466" w:type="pct"/>
            <w:tcBorders>
              <w:bottom w:val="single" w:sz="4" w:space="0" w:color="auto"/>
            </w:tcBorders>
            <w:shd w:val="clear" w:color="auto" w:fill="auto"/>
            <w:vAlign w:val="center"/>
          </w:tcPr>
          <w:p w14:paraId="68A3ED0B" w14:textId="095AC131" w:rsidR="00170D66" w:rsidRPr="00535CB6" w:rsidRDefault="00170D66" w:rsidP="00EF0F92">
            <w:pPr>
              <w:contextualSpacing/>
              <w:rPr>
                <w:rFonts w:eastAsia="Times New Roman" w:cs="Arial"/>
                <w:lang w:eastAsia="pl-PL"/>
              </w:rPr>
            </w:pPr>
            <w:r w:rsidRPr="00535CB6">
              <w:rPr>
                <w:rFonts w:eastAsia="Times New Roman" w:cs="Arial"/>
                <w:lang w:eastAsia="pl-PL"/>
              </w:rPr>
              <w:t xml:space="preserve">Zakres wsparcia w ramach projektu jest określony na podstawie indywidualnie przeprowadzonej diagnozy, obejmującej </w:t>
            </w:r>
            <w:r w:rsidR="00E25C10" w:rsidRPr="00535CB6">
              <w:rPr>
                <w:rFonts w:eastAsia="Times New Roman" w:cs="Arial"/>
                <w:lang w:eastAsia="pl-PL"/>
              </w:rPr>
              <w:br/>
            </w:r>
            <w:r w:rsidRPr="00535CB6">
              <w:rPr>
                <w:rFonts w:eastAsia="Times New Roman" w:cs="Arial"/>
                <w:lang w:eastAsia="pl-PL"/>
              </w:rPr>
              <w:t>m. in. analizę</w:t>
            </w:r>
            <w:r w:rsidRPr="00535CB6">
              <w:rPr>
                <w:rFonts w:cs="Arial"/>
              </w:rPr>
              <w:t xml:space="preserve"> </w:t>
            </w:r>
            <w:r w:rsidRPr="00535CB6">
              <w:rPr>
                <w:rFonts w:eastAsia="Times New Roman" w:cs="Arial"/>
                <w:lang w:eastAsia="pl-PL"/>
              </w:rPr>
              <w:t xml:space="preserve">aktualnych potrzeb szkoły </w:t>
            </w:r>
            <w:r w:rsidR="00E25C10" w:rsidRPr="00535CB6">
              <w:rPr>
                <w:rFonts w:eastAsia="Times New Roman" w:cs="Arial"/>
                <w:lang w:eastAsia="pl-PL"/>
              </w:rPr>
              <w:br/>
            </w:r>
            <w:r w:rsidRPr="00535CB6">
              <w:rPr>
                <w:rFonts w:eastAsia="Times New Roman" w:cs="Arial"/>
                <w:lang w:eastAsia="pl-PL"/>
              </w:rPr>
              <w:lastRenderedPageBreak/>
              <w:t>w zakresie doradztwa edukacyjno-zawodowego.</w:t>
            </w:r>
          </w:p>
        </w:tc>
        <w:tc>
          <w:tcPr>
            <w:tcW w:w="2932" w:type="pct"/>
            <w:tcBorders>
              <w:bottom w:val="single" w:sz="4" w:space="0" w:color="auto"/>
            </w:tcBorders>
            <w:shd w:val="clear" w:color="auto" w:fill="auto"/>
            <w:vAlign w:val="center"/>
          </w:tcPr>
          <w:p w14:paraId="73C99AEE"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184997CC"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Wnioskodawca oświadcza, że:</w:t>
            </w:r>
          </w:p>
          <w:p w14:paraId="5A511FFC" w14:textId="77777777" w:rsidR="00170D66" w:rsidRPr="00535CB6" w:rsidRDefault="00170D66" w:rsidP="00EF0F92">
            <w:pPr>
              <w:pStyle w:val="Akapitzlist0"/>
              <w:numPr>
                <w:ilvl w:val="0"/>
                <w:numId w:val="253"/>
              </w:numPr>
              <w:ind w:left="510" w:hanging="510"/>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38"/>
            </w:r>
            <w:r w:rsidRPr="00535CB6">
              <w:rPr>
                <w:rFonts w:eastAsia="Times New Roman" w:cs="Arial"/>
                <w:lang w:eastAsia="pl-PL"/>
              </w:rPr>
              <w:t>;</w:t>
            </w:r>
          </w:p>
          <w:p w14:paraId="7544ED32" w14:textId="77777777" w:rsidR="00170D66" w:rsidRPr="00535CB6" w:rsidRDefault="00170D66" w:rsidP="00EF0F92">
            <w:pPr>
              <w:pStyle w:val="Akapitzlist0"/>
              <w:numPr>
                <w:ilvl w:val="0"/>
                <w:numId w:val="253"/>
              </w:numPr>
              <w:ind w:left="448" w:hanging="448"/>
              <w:rPr>
                <w:rFonts w:eastAsia="Times New Roman" w:cs="Arial"/>
                <w:lang w:eastAsia="pl-PL"/>
              </w:rPr>
            </w:pPr>
            <w:r w:rsidRPr="00535CB6">
              <w:rPr>
                <w:rFonts w:eastAsia="Times New Roman" w:cs="Arial"/>
                <w:lang w:eastAsia="pl-PL"/>
              </w:rPr>
              <w:lastRenderedPageBreak/>
              <w:t>diagnoza uwzględnia co najmniej kluczowe dla planowanego wsparcia zagadnienia</w:t>
            </w:r>
            <w:r w:rsidRPr="00535CB6">
              <w:rPr>
                <w:rStyle w:val="Odwoanieprzypisudolnego"/>
                <w:rFonts w:eastAsia="Times New Roman" w:cs="Arial"/>
                <w:sz w:val="20"/>
                <w:lang w:eastAsia="pl-PL"/>
              </w:rPr>
              <w:footnoteReference w:id="239"/>
            </w:r>
            <w:r w:rsidRPr="00535CB6">
              <w:rPr>
                <w:rFonts w:eastAsia="Times New Roman" w:cs="Arial"/>
                <w:lang w:eastAsia="pl-PL"/>
              </w:rPr>
              <w:t>;</w:t>
            </w:r>
          </w:p>
          <w:p w14:paraId="704C9185" w14:textId="77777777" w:rsidR="00170D66" w:rsidRPr="00535CB6" w:rsidRDefault="00170D66" w:rsidP="00EF0F92">
            <w:pPr>
              <w:pStyle w:val="Akapitzlist0"/>
              <w:numPr>
                <w:ilvl w:val="0"/>
                <w:numId w:val="253"/>
              </w:numPr>
              <w:ind w:left="448" w:hanging="448"/>
              <w:rPr>
                <w:rFonts w:cs="Arial"/>
              </w:rPr>
            </w:pPr>
            <w:r w:rsidRPr="00535CB6">
              <w:rPr>
                <w:rFonts w:cs="Arial"/>
              </w:rPr>
              <w:t>zakres wsparcia w ramach projektu jest zgodny z przeprowadzoną diagnozą;</w:t>
            </w:r>
          </w:p>
          <w:p w14:paraId="44778CFC" w14:textId="77777777" w:rsidR="00170D66" w:rsidRPr="00535CB6" w:rsidRDefault="00170D66" w:rsidP="00EF0F92">
            <w:pPr>
              <w:pStyle w:val="Akapitzlist0"/>
              <w:numPr>
                <w:ilvl w:val="0"/>
                <w:numId w:val="253"/>
              </w:numPr>
              <w:ind w:left="448" w:hanging="448"/>
              <w:rPr>
                <w:rFonts w:cs="Arial"/>
              </w:rPr>
            </w:pPr>
            <w:r w:rsidRPr="00535CB6">
              <w:rPr>
                <w:rFonts w:cs="Arial"/>
              </w:rPr>
              <w:t>diagnoza jest zatwierdzona przez organ prowadzący bądź osobę upoważnioną do podejmowania decyzji.</w:t>
            </w:r>
          </w:p>
          <w:p w14:paraId="39686827" w14:textId="77777777" w:rsidR="00170D66" w:rsidRPr="00535CB6" w:rsidRDefault="00170D66" w:rsidP="00EF0F92">
            <w:pPr>
              <w:autoSpaceDE w:val="0"/>
              <w:autoSpaceDN w:val="0"/>
              <w:adjustRightInd w:val="0"/>
              <w:contextualSpacing/>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75707A61" w14:textId="247E3655" w:rsidR="00170D66" w:rsidRPr="00535CB6" w:rsidRDefault="00170D66" w:rsidP="00EF0F92">
            <w:pPr>
              <w:autoSpaceDE w:val="0"/>
              <w:autoSpaceDN w:val="0"/>
              <w:adjustRightInd w:val="0"/>
              <w:contextualSpacing/>
              <w:rPr>
                <w:rFonts w:eastAsia="Times New Roman" w:cs="Arial"/>
                <w:lang w:eastAsia="pl-PL"/>
              </w:rPr>
            </w:pPr>
            <w:r w:rsidRPr="00535CB6">
              <w:rPr>
                <w:rFonts w:eastAsia="Times New Roman" w:cs="Arial"/>
                <w:lang w:eastAsia="pl-PL"/>
              </w:rPr>
              <w:t xml:space="preserve">W ramach diagnozy Wnioskodawca musi również wskazać czy dokonywane </w:t>
            </w:r>
            <w:r w:rsidR="00E25C10" w:rsidRPr="00535CB6">
              <w:rPr>
                <w:rFonts w:eastAsia="Times New Roman" w:cs="Arial"/>
                <w:lang w:eastAsia="pl-PL"/>
              </w:rPr>
              <w:br/>
            </w:r>
            <w:r w:rsidRPr="00535CB6">
              <w:rPr>
                <w:rFonts w:eastAsia="Times New Roman" w:cs="Arial"/>
                <w:lang w:eastAsia="pl-PL"/>
              </w:rPr>
              <w:t xml:space="preserve">w następstwie reformy edukacji przekształcenia szkół będą miały wpływ </w:t>
            </w:r>
            <w:r w:rsidR="00E25C10" w:rsidRPr="00535CB6">
              <w:rPr>
                <w:rFonts w:eastAsia="Times New Roman" w:cs="Arial"/>
                <w:lang w:eastAsia="pl-PL"/>
              </w:rPr>
              <w:br/>
            </w:r>
            <w:r w:rsidRPr="00535CB6">
              <w:rPr>
                <w:rFonts w:eastAsia="Times New Roman" w:cs="Arial"/>
                <w:lang w:eastAsia="pl-PL"/>
              </w:rPr>
              <w:t>na funkcjonowanie szkoły planowanej do wsparcia w ramach projektu, a jeżeli tak to w jakiej formie oraz w jakim czasie nastąpi zmiana (przekształcenie tej szkoły), posiłkując się danymi wskazanymi w planie sieci szkół publicznych funkcjonujących na terenie danej jednostki organizacyjnej (jeżeli dotyczy)</w:t>
            </w:r>
            <w:r w:rsidRPr="00535CB6">
              <w:rPr>
                <w:rFonts w:cs="Arial"/>
              </w:rPr>
              <w:t>.</w:t>
            </w:r>
          </w:p>
          <w:p w14:paraId="7713CFC0" w14:textId="29A86833" w:rsidR="00170D66" w:rsidRPr="00535CB6" w:rsidRDefault="00170D66" w:rsidP="00EF0F92">
            <w:pPr>
              <w:autoSpaceDE w:val="0"/>
              <w:autoSpaceDN w:val="0"/>
              <w:adjustRightInd w:val="0"/>
              <w:contextualSpacing/>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E25C10" w:rsidRPr="00535CB6">
              <w:rPr>
                <w:rFonts w:eastAsia="Times New Roman" w:cs="Arial"/>
                <w:lang w:eastAsia="pl-PL"/>
              </w:rPr>
              <w:t xml:space="preserve"> </w:t>
            </w:r>
            <w:r w:rsidRPr="00535CB6">
              <w:rPr>
                <w:rFonts w:eastAsia="Times New Roman" w:cs="Arial"/>
                <w:lang w:eastAsia="pl-PL"/>
              </w:rPr>
              <w:t>i lokalnym.</w:t>
            </w:r>
          </w:p>
          <w:p w14:paraId="4E15E3F9" w14:textId="18F71CBE" w:rsidR="00170D66" w:rsidRPr="00535CB6" w:rsidRDefault="00170D66" w:rsidP="00EF0F92">
            <w:pPr>
              <w:contextualSpacing/>
              <w:rPr>
                <w:rFonts w:eastAsia="Times New Roman" w:cs="Arial"/>
                <w:lang w:eastAsia="pl-PL"/>
              </w:rPr>
            </w:pPr>
            <w:r w:rsidRPr="00535CB6">
              <w:rPr>
                <w:rFonts w:eastAsia="Times New Roman" w:cs="Arial"/>
                <w:lang w:eastAsia="pl-PL"/>
              </w:rPr>
              <w:t>Kryterium jest zgodne z Wytycznymi Ministra Rozwoju z dnia 6 września 2016 r. w zakresie realizacji przedsięwzięć z udziałem środków Europejskiego Funduszu Społecznego w obszarze edukacji na lata 2014-2020.</w:t>
            </w:r>
          </w:p>
          <w:p w14:paraId="38D79E99"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42EC36F0"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lastRenderedPageBreak/>
              <w:t>0/1</w:t>
            </w:r>
          </w:p>
        </w:tc>
      </w:tr>
      <w:tr w:rsidR="00170D66" w:rsidRPr="00170D66" w14:paraId="1B99A846" w14:textId="77777777" w:rsidTr="0066126B">
        <w:trPr>
          <w:trHeight w:val="20"/>
        </w:trPr>
        <w:tc>
          <w:tcPr>
            <w:tcW w:w="200" w:type="pct"/>
            <w:tcBorders>
              <w:bottom w:val="single" w:sz="4" w:space="0" w:color="auto"/>
            </w:tcBorders>
            <w:shd w:val="clear" w:color="auto" w:fill="auto"/>
            <w:vAlign w:val="center"/>
          </w:tcPr>
          <w:p w14:paraId="734F7AC8" w14:textId="77777777" w:rsidR="00170D66" w:rsidRPr="00535CB6" w:rsidRDefault="00170D66" w:rsidP="00EF0F92">
            <w:pPr>
              <w:ind w:left="142"/>
              <w:contextualSpacing/>
              <w:rPr>
                <w:rFonts w:eastAsia="Times New Roman" w:cs="Arial"/>
                <w:lang w:eastAsia="pl-PL"/>
              </w:rPr>
            </w:pPr>
            <w:r w:rsidRPr="00535CB6">
              <w:rPr>
                <w:rFonts w:eastAsia="Times New Roman" w:cs="Arial"/>
                <w:lang w:eastAsia="pl-PL"/>
              </w:rPr>
              <w:lastRenderedPageBreak/>
              <w:t>6.</w:t>
            </w:r>
          </w:p>
        </w:tc>
        <w:tc>
          <w:tcPr>
            <w:tcW w:w="1466" w:type="pct"/>
            <w:tcBorders>
              <w:bottom w:val="single" w:sz="4" w:space="0" w:color="auto"/>
            </w:tcBorders>
            <w:shd w:val="clear" w:color="auto" w:fill="auto"/>
            <w:vAlign w:val="center"/>
          </w:tcPr>
          <w:p w14:paraId="4B264876"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Wnioskodawca zapewnia zachowanie trwałości wypracowanych w ramach projektu rezultatów i zakupionego dla szkół gimnazjalnych sprzętu/wyposażenia.</w:t>
            </w:r>
          </w:p>
        </w:tc>
        <w:tc>
          <w:tcPr>
            <w:tcW w:w="2932" w:type="pct"/>
            <w:tcBorders>
              <w:bottom w:val="single" w:sz="4" w:space="0" w:color="auto"/>
            </w:tcBorders>
            <w:shd w:val="clear" w:color="auto" w:fill="auto"/>
            <w:vAlign w:val="center"/>
          </w:tcPr>
          <w:p w14:paraId="16B6AFCF"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Spełnienie kryterium będzie oceniane na podstawie oświadczenia Wnioskodawcy.</w:t>
            </w:r>
          </w:p>
          <w:p w14:paraId="798362F9"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Kryterium dotyczy wyłącznie projektów w ramach których planowane jest wsparcie gimnazjów.</w:t>
            </w:r>
          </w:p>
          <w:p w14:paraId="4078F54D" w14:textId="5B1671E6" w:rsidR="00170D66" w:rsidRPr="00535CB6" w:rsidRDefault="00170D66" w:rsidP="00EF0F92">
            <w:pPr>
              <w:contextualSpacing/>
              <w:rPr>
                <w:rFonts w:eastAsia="Times New Roman" w:cs="Arial"/>
                <w:lang w:eastAsia="pl-PL"/>
              </w:rPr>
            </w:pPr>
            <w:r w:rsidRPr="00535CB6">
              <w:rPr>
                <w:rFonts w:eastAsia="Times New Roman" w:cs="Arial"/>
                <w:lang w:eastAsia="pl-PL"/>
              </w:rPr>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7B6754C6"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462C2CE9"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27C3BF96" w14:textId="77777777" w:rsidR="00170D66" w:rsidRPr="00535CB6" w:rsidRDefault="00170D66" w:rsidP="00EF0F92">
            <w:pPr>
              <w:contextualSpacing/>
              <w:rPr>
                <w:rFonts w:eastAsia="Times New Roman" w:cs="Arial"/>
                <w:lang w:eastAsia="pl-PL"/>
              </w:rPr>
            </w:pPr>
            <w:r w:rsidRPr="00535CB6">
              <w:rPr>
                <w:rFonts w:eastAsia="Times New Roman" w:cs="Arial"/>
                <w:lang w:eastAsia="pl-PL"/>
              </w:rPr>
              <w:t>0/1/nie dotyczy</w:t>
            </w:r>
          </w:p>
        </w:tc>
      </w:tr>
    </w:tbl>
    <w:p w14:paraId="5CEB3678" w14:textId="77777777" w:rsidR="00C05C01" w:rsidRDefault="00C05C01">
      <w:pPr>
        <w:spacing w:before="120" w:after="120" w:line="276" w:lineRule="auto"/>
        <w:jc w:val="both"/>
        <w:rPr>
          <w:rFonts w:cs="Arial"/>
          <w:lang w:eastAsia="pl-PL"/>
        </w:rPr>
      </w:pPr>
      <w:r>
        <w:rPr>
          <w:rFonts w:cs="Arial"/>
          <w:lang w:eastAsia="pl-PL"/>
        </w:rPr>
        <w:br w:type="page"/>
      </w:r>
    </w:p>
    <w:p w14:paraId="2B1D5CE3" w14:textId="40572205" w:rsidR="003F3CFE" w:rsidRDefault="003F3CFE" w:rsidP="003F3CFE">
      <w:pPr>
        <w:pStyle w:val="Nagwek5"/>
        <w:rPr>
          <w:lang w:eastAsia="pl-PL"/>
        </w:rPr>
      </w:pPr>
      <w:bookmarkStart w:id="400" w:name="_Toc131078590"/>
      <w:r w:rsidRPr="00887BAC">
        <w:rPr>
          <w:lang w:eastAsia="pl-PL"/>
        </w:rPr>
        <w:lastRenderedPageBreak/>
        <w:t>Poddziałanie 10.3.3 Doradztwo edukacyjno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240"/>
      </w:r>
      <w:r w:rsidRPr="00853841">
        <w:t>, szkołach prowadzących kształcenie zawodowe</w:t>
      </w:r>
      <w:r w:rsidRPr="00853841">
        <w:rPr>
          <w:rStyle w:val="Odwoanieprzypisudolnego"/>
          <w:rFonts w:cs="Arial"/>
          <w:sz w:val="18"/>
          <w:szCs w:val="18"/>
        </w:rPr>
        <w:footnoteReference w:id="241"/>
      </w:r>
      <w:r w:rsidRPr="00853841">
        <w:t>) i rozwój współpracy z rynkiem pracy.</w:t>
      </w:r>
      <w:bookmarkEnd w:id="400"/>
    </w:p>
    <w:p w14:paraId="4695784E" w14:textId="13FE01C1" w:rsidR="00C05C01" w:rsidRDefault="00C05C01" w:rsidP="003F3CFE">
      <w:pPr>
        <w:pStyle w:val="Bezodstpw"/>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506"/>
        <w:gridCol w:w="3969"/>
        <w:gridCol w:w="8363"/>
        <w:gridCol w:w="1134"/>
      </w:tblGrid>
      <w:tr w:rsidR="00FC2EEF" w:rsidRPr="00C754A9" w14:paraId="60CF661B" w14:textId="77777777" w:rsidTr="0066126B">
        <w:trPr>
          <w:trHeight w:val="475"/>
          <w:tblHeader/>
        </w:trPr>
        <w:tc>
          <w:tcPr>
            <w:tcW w:w="506" w:type="dxa"/>
            <w:shd w:val="clear" w:color="auto" w:fill="auto"/>
            <w:vAlign w:val="center"/>
          </w:tcPr>
          <w:p w14:paraId="16BEDD5A" w14:textId="2599B3D4" w:rsidR="00FC2EEF" w:rsidRPr="00535CB6" w:rsidRDefault="00FC2EEF" w:rsidP="00EF0F92">
            <w:pPr>
              <w:contextualSpacing/>
              <w:rPr>
                <w:rFonts w:cs="Arial"/>
                <w:b/>
              </w:rPr>
            </w:pPr>
            <w:r w:rsidRPr="00535CB6">
              <w:rPr>
                <w:rFonts w:cs="Arial"/>
                <w:b/>
              </w:rPr>
              <w:t>Lp.</w:t>
            </w:r>
          </w:p>
        </w:tc>
        <w:tc>
          <w:tcPr>
            <w:tcW w:w="3969" w:type="dxa"/>
            <w:shd w:val="clear" w:color="auto" w:fill="auto"/>
            <w:vAlign w:val="center"/>
          </w:tcPr>
          <w:p w14:paraId="333E7DD1" w14:textId="77777777" w:rsidR="00FC2EEF" w:rsidRPr="00535CB6" w:rsidRDefault="00FC2EEF" w:rsidP="00EF0F92">
            <w:pPr>
              <w:contextualSpacing/>
              <w:rPr>
                <w:rFonts w:cs="Arial"/>
                <w:b/>
              </w:rPr>
            </w:pPr>
            <w:r w:rsidRPr="00535CB6">
              <w:rPr>
                <w:rFonts w:cs="Arial"/>
                <w:b/>
              </w:rPr>
              <w:t>Kryterium</w:t>
            </w:r>
          </w:p>
        </w:tc>
        <w:tc>
          <w:tcPr>
            <w:tcW w:w="8363" w:type="dxa"/>
            <w:shd w:val="clear" w:color="auto" w:fill="auto"/>
            <w:vAlign w:val="center"/>
          </w:tcPr>
          <w:p w14:paraId="7F6D96A2" w14:textId="77777777" w:rsidR="00FC2EEF" w:rsidRPr="00535CB6" w:rsidRDefault="00FC2EEF" w:rsidP="00EF0F92">
            <w:pPr>
              <w:contextualSpacing/>
              <w:rPr>
                <w:rFonts w:cs="Arial"/>
                <w:b/>
              </w:rPr>
            </w:pPr>
            <w:r w:rsidRPr="00535CB6">
              <w:rPr>
                <w:rFonts w:cs="Arial"/>
                <w:b/>
              </w:rPr>
              <w:t>Opis kryterium</w:t>
            </w:r>
          </w:p>
        </w:tc>
        <w:tc>
          <w:tcPr>
            <w:tcW w:w="1134" w:type="dxa"/>
            <w:shd w:val="clear" w:color="auto" w:fill="auto"/>
            <w:vAlign w:val="center"/>
          </w:tcPr>
          <w:p w14:paraId="2A38D1A5" w14:textId="77777777" w:rsidR="00FC2EEF" w:rsidRPr="00535CB6" w:rsidRDefault="00FC2EEF" w:rsidP="00EF0F92">
            <w:pPr>
              <w:contextualSpacing/>
              <w:rPr>
                <w:rFonts w:cs="Arial"/>
                <w:b/>
              </w:rPr>
            </w:pPr>
            <w:r w:rsidRPr="00535CB6">
              <w:rPr>
                <w:rFonts w:cs="Arial"/>
                <w:b/>
              </w:rPr>
              <w:t>Ocena kryterium</w:t>
            </w:r>
          </w:p>
        </w:tc>
      </w:tr>
      <w:tr w:rsidR="00FC2EEF" w:rsidRPr="00C754A9" w14:paraId="2E2110D5" w14:textId="77777777" w:rsidTr="00145F0C">
        <w:trPr>
          <w:trHeight w:val="20"/>
        </w:trPr>
        <w:tc>
          <w:tcPr>
            <w:tcW w:w="13972" w:type="dxa"/>
            <w:gridSpan w:val="4"/>
            <w:shd w:val="clear" w:color="auto" w:fill="auto"/>
            <w:vAlign w:val="center"/>
          </w:tcPr>
          <w:p w14:paraId="0F8CF85F" w14:textId="77777777" w:rsidR="00FC2EEF" w:rsidRPr="00535CB6" w:rsidRDefault="00FC2EEF" w:rsidP="00EF0F92">
            <w:pPr>
              <w:contextualSpacing/>
              <w:rPr>
                <w:rFonts w:eastAsia="Times New Roman" w:cs="Arial"/>
                <w:b/>
                <w:lang w:eastAsia="pl-PL"/>
              </w:rPr>
            </w:pPr>
            <w:r w:rsidRPr="00535CB6">
              <w:rPr>
                <w:rFonts w:eastAsia="Times New Roman" w:cs="Arial"/>
                <w:b/>
                <w:lang w:eastAsia="pl-PL"/>
              </w:rPr>
              <w:t>Kryteria dostępu weryfikowane na etapie oceny formalnej</w:t>
            </w:r>
          </w:p>
        </w:tc>
      </w:tr>
      <w:tr w:rsidR="00FC2EEF" w:rsidRPr="00C754A9" w14:paraId="2AD333C5" w14:textId="77777777" w:rsidTr="0066126B">
        <w:trPr>
          <w:trHeight w:val="20"/>
        </w:trPr>
        <w:tc>
          <w:tcPr>
            <w:tcW w:w="506" w:type="dxa"/>
            <w:shd w:val="clear" w:color="auto" w:fill="auto"/>
            <w:vAlign w:val="center"/>
          </w:tcPr>
          <w:p w14:paraId="458F7752" w14:textId="77777777" w:rsidR="00FC2EEF" w:rsidRPr="00535CB6" w:rsidRDefault="00FC2EEF" w:rsidP="00EF0F92">
            <w:pPr>
              <w:ind w:left="147"/>
              <w:contextualSpacing/>
              <w:rPr>
                <w:rFonts w:eastAsia="Times New Roman" w:cs="Arial"/>
                <w:lang w:eastAsia="pl-PL"/>
              </w:rPr>
            </w:pPr>
            <w:r w:rsidRPr="00535CB6">
              <w:rPr>
                <w:rFonts w:eastAsia="Times New Roman" w:cs="Arial"/>
                <w:lang w:eastAsia="pl-PL"/>
              </w:rPr>
              <w:t>1.</w:t>
            </w:r>
          </w:p>
        </w:tc>
        <w:tc>
          <w:tcPr>
            <w:tcW w:w="3969" w:type="dxa"/>
            <w:shd w:val="clear" w:color="auto" w:fill="auto"/>
            <w:vAlign w:val="center"/>
          </w:tcPr>
          <w:p w14:paraId="5DE6FD30" w14:textId="68835736" w:rsidR="00FC2EEF" w:rsidRPr="00535CB6" w:rsidRDefault="00FC2EEF" w:rsidP="00EF0F92">
            <w:pPr>
              <w:contextualSpacing/>
              <w:rPr>
                <w:rFonts w:eastAsia="Times New Roman" w:cs="Arial"/>
                <w:lang w:eastAsia="pl-PL"/>
              </w:rPr>
            </w:pPr>
            <w:r w:rsidRPr="00535CB6">
              <w:rPr>
                <w:rFonts w:eastAsia="Times New Roman" w:cs="Arial"/>
                <w:lang w:eastAsia="pl-PL"/>
              </w:rPr>
              <w:t>Okres realizacji projektu nie przekracza 24 miesięcy.</w:t>
            </w:r>
          </w:p>
        </w:tc>
        <w:tc>
          <w:tcPr>
            <w:tcW w:w="8363" w:type="dxa"/>
            <w:shd w:val="clear" w:color="auto" w:fill="auto"/>
            <w:vAlign w:val="center"/>
          </w:tcPr>
          <w:p w14:paraId="018C0930" w14:textId="77777777" w:rsidR="00FC2EEF" w:rsidRPr="00535CB6" w:rsidRDefault="00FC2EEF" w:rsidP="00EF0F92">
            <w:pPr>
              <w:ind w:firstLine="85"/>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491561"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32C62B1E"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7770ED18"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Okres realizacji projektu zaplanowano biorąc pod uwagę:</w:t>
            </w:r>
          </w:p>
          <w:p w14:paraId="4244B1B2" w14:textId="77777777" w:rsidR="00FC2EEF" w:rsidRPr="00535CB6" w:rsidRDefault="00FC2EEF" w:rsidP="00EF0F92">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61DCCB" w14:textId="77777777" w:rsidR="00FC2EEF" w:rsidRPr="00535CB6" w:rsidRDefault="00FC2EEF" w:rsidP="00EF0F92">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doradztwa edukacyjno–zawodowego,</w:t>
            </w:r>
          </w:p>
          <w:p w14:paraId="25603D80" w14:textId="77777777" w:rsidR="00FC2EEF" w:rsidRPr="00535CB6" w:rsidRDefault="00FC2EEF" w:rsidP="00EF0F92">
            <w:pPr>
              <w:numPr>
                <w:ilvl w:val="0"/>
                <w:numId w:val="43"/>
              </w:numPr>
              <w:ind w:left="288" w:hanging="283"/>
              <w:contextualSpacing/>
              <w:rPr>
                <w:rFonts w:eastAsia="Times New Roman" w:cs="Arial"/>
                <w:lang w:eastAsia="pl-PL"/>
              </w:rPr>
            </w:pPr>
            <w:r w:rsidRPr="00535CB6">
              <w:rPr>
                <w:rFonts w:eastAsia="Times New Roman" w:cs="Arial"/>
                <w:lang w:eastAsia="pl-PL"/>
              </w:rPr>
              <w:t>programy preorientacji i orientacji zawodowej.</w:t>
            </w:r>
          </w:p>
          <w:p w14:paraId="78242499"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D9CFE44"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0/1</w:t>
            </w:r>
          </w:p>
        </w:tc>
      </w:tr>
      <w:tr w:rsidR="00FC2EEF" w:rsidRPr="00C754A9" w14:paraId="6545C2A3" w14:textId="77777777" w:rsidTr="0066126B">
        <w:trPr>
          <w:trHeight w:val="2022"/>
        </w:trPr>
        <w:tc>
          <w:tcPr>
            <w:tcW w:w="506" w:type="dxa"/>
            <w:shd w:val="clear" w:color="auto" w:fill="auto"/>
            <w:vAlign w:val="center"/>
          </w:tcPr>
          <w:p w14:paraId="0375E7D5" w14:textId="77777777" w:rsidR="00FC2EEF" w:rsidRPr="00535CB6" w:rsidRDefault="00FC2EEF" w:rsidP="00EF0F92">
            <w:pPr>
              <w:ind w:left="142"/>
              <w:contextualSpacing/>
              <w:rPr>
                <w:rFonts w:eastAsia="Times New Roman" w:cs="Arial"/>
                <w:lang w:eastAsia="pl-PL"/>
              </w:rPr>
            </w:pPr>
            <w:r w:rsidRPr="00535CB6">
              <w:rPr>
                <w:rFonts w:eastAsia="Times New Roman" w:cs="Arial"/>
                <w:lang w:eastAsia="pl-PL"/>
              </w:rPr>
              <w:lastRenderedPageBreak/>
              <w:t>2.</w:t>
            </w:r>
          </w:p>
        </w:tc>
        <w:tc>
          <w:tcPr>
            <w:tcW w:w="3969" w:type="dxa"/>
            <w:shd w:val="clear" w:color="auto" w:fill="auto"/>
            <w:vAlign w:val="center"/>
          </w:tcPr>
          <w:p w14:paraId="5D4B92FF"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 xml:space="preserve">Wsparcie w ramach projektu jest kierowane do </w:t>
            </w:r>
            <w:r w:rsidRPr="00535CB6">
              <w:rPr>
                <w:rFonts w:cs="Arial"/>
              </w:rPr>
              <w:t>7 i 8 klas szkół podstawowych i/lub do</w:t>
            </w:r>
            <w:r w:rsidRPr="00535CB6">
              <w:rPr>
                <w:rFonts w:eastAsia="Times New Roman" w:cs="Arial"/>
                <w:lang w:eastAsia="pl-PL"/>
              </w:rPr>
              <w:t xml:space="preserve"> gimnazjów i/lub szkół prowadzących kształcenie zawodowe (z wyłączeniem szkół dla dorosłych) z obszaru ZIT WOF.</w:t>
            </w:r>
          </w:p>
        </w:tc>
        <w:tc>
          <w:tcPr>
            <w:tcW w:w="8363" w:type="dxa"/>
            <w:shd w:val="clear" w:color="auto" w:fill="auto"/>
            <w:vAlign w:val="center"/>
          </w:tcPr>
          <w:p w14:paraId="37531874"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Spełnienie kryterium będzie oceniane na podstawie oświadczenia Wnioskodawcy.</w:t>
            </w:r>
          </w:p>
          <w:p w14:paraId="09DDEF7D"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 xml:space="preserve">Wnioskodawca oświadcza, że wsparcie w ramach projektu jest adresowane do 7 i 8 klas szkół podstawowych i/lub gimnazjów i/lub szkół prowadzących kształcenie zawodowe (z wyłączeniem szkół dla dorosłych) w województwie mazowieckim, zlokalizowanych na terenie Warszawskiego Obszaru Funkcjonalnego (ZIT WOF). </w:t>
            </w:r>
          </w:p>
          <w:p w14:paraId="22393D9E" w14:textId="77777777" w:rsidR="00FC2EEF" w:rsidRPr="00535CB6" w:rsidRDefault="00FC2EEF" w:rsidP="00EF0F92">
            <w:pPr>
              <w:tabs>
                <w:tab w:val="left" w:pos="3120"/>
              </w:tabs>
              <w:contextualSpacing/>
              <w:rPr>
                <w:rFonts w:eastAsia="Times New Roman" w:cs="Arial"/>
                <w:lang w:eastAsia="pl-PL"/>
              </w:rPr>
            </w:pPr>
            <w:r w:rsidRPr="00535CB6">
              <w:rPr>
                <w:rFonts w:eastAsia="Times New Roman" w:cs="Arial"/>
                <w:lang w:eastAsia="pl-PL"/>
              </w:rPr>
              <w:t>W okresie przejściowym (1 września 2017 r. - 31 sierpnia 2019 r.) ze wsparcia w ramach projektu mogą korzystać również szkoły powstałe w wyniku przekształcenia gimnazjum albo klasy gimnazjalne (powstałe w wyniku włączenia gimnazjów do innych szkół)</w:t>
            </w:r>
            <w:r w:rsidRPr="00535CB6">
              <w:rPr>
                <w:rStyle w:val="Odwoanieprzypisudolnego"/>
                <w:rFonts w:eastAsia="Times New Roman" w:cs="Arial"/>
                <w:sz w:val="20"/>
                <w:lang w:eastAsia="pl-PL"/>
              </w:rPr>
              <w:footnoteReference w:id="242"/>
            </w:r>
            <w:r w:rsidRPr="00535CB6">
              <w:rPr>
                <w:rFonts w:eastAsia="Times New Roman" w:cs="Arial"/>
                <w:lang w:eastAsia="pl-PL"/>
              </w:rPr>
              <w:t>.</w:t>
            </w:r>
          </w:p>
          <w:p w14:paraId="08FD9A83" w14:textId="77777777" w:rsidR="00FC2EEF" w:rsidRPr="00535CB6" w:rsidRDefault="00FC2EEF" w:rsidP="00EF0F92">
            <w:pPr>
              <w:tabs>
                <w:tab w:val="left" w:pos="3120"/>
              </w:tabs>
              <w:contextualSpacing/>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72E00179" w14:textId="043C1D07" w:rsidR="00FC2EEF" w:rsidRPr="00535CB6" w:rsidRDefault="00FC2EEF" w:rsidP="00EF0F92">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6A579FE"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0/1</w:t>
            </w:r>
          </w:p>
        </w:tc>
      </w:tr>
      <w:tr w:rsidR="00FC2EEF" w:rsidRPr="00C754A9" w14:paraId="53D6184D" w14:textId="77777777" w:rsidTr="0066126B">
        <w:trPr>
          <w:trHeight w:val="20"/>
        </w:trPr>
        <w:tc>
          <w:tcPr>
            <w:tcW w:w="506" w:type="dxa"/>
            <w:shd w:val="clear" w:color="auto" w:fill="auto"/>
            <w:vAlign w:val="center"/>
          </w:tcPr>
          <w:p w14:paraId="4048DE5A" w14:textId="77777777" w:rsidR="00FC2EEF" w:rsidRPr="00535CB6" w:rsidRDefault="00FC2EEF" w:rsidP="00EF0F92">
            <w:pPr>
              <w:ind w:left="142"/>
              <w:contextualSpacing/>
              <w:rPr>
                <w:rFonts w:eastAsia="Times New Roman" w:cs="Arial"/>
                <w:lang w:eastAsia="pl-PL"/>
              </w:rPr>
            </w:pPr>
            <w:r w:rsidRPr="00535CB6">
              <w:rPr>
                <w:rFonts w:eastAsia="Times New Roman" w:cs="Arial"/>
                <w:lang w:eastAsia="pl-PL"/>
              </w:rPr>
              <w:t>3.</w:t>
            </w:r>
          </w:p>
        </w:tc>
        <w:tc>
          <w:tcPr>
            <w:tcW w:w="3969" w:type="dxa"/>
            <w:shd w:val="clear" w:color="auto" w:fill="auto"/>
            <w:vAlign w:val="center"/>
          </w:tcPr>
          <w:p w14:paraId="4686F531" w14:textId="77777777" w:rsidR="00FC2EEF" w:rsidRPr="00535CB6" w:rsidRDefault="00FC2EEF" w:rsidP="00EF0F92">
            <w:pPr>
              <w:contextualSpacing/>
              <w:rPr>
                <w:rFonts w:cs="Arial"/>
                <w:lang w:eastAsia="pl-PL"/>
              </w:rPr>
            </w:pPr>
            <w:r w:rsidRPr="00535CB6">
              <w:rPr>
                <w:rFonts w:eastAsia="Times New Roman" w:cs="Arial"/>
                <w:lang w:eastAsia="pl-PL"/>
              </w:rPr>
              <w:t xml:space="preserve">Projekt uwzględnia działania mające na celu rozwój współpracy z rynkiem pracy, w tym nawiązanie współpracy z co najmniej dwoma przedsiębiorcami </w:t>
            </w:r>
            <w:r w:rsidRPr="00535CB6">
              <w:rPr>
                <w:rFonts w:eastAsia="Times New Roman" w:cs="Arial"/>
                <w:lang w:eastAsia="pl-PL"/>
              </w:rPr>
              <w:br/>
              <w:t>z województwa mazowieckiego.</w:t>
            </w:r>
          </w:p>
        </w:tc>
        <w:tc>
          <w:tcPr>
            <w:tcW w:w="8363" w:type="dxa"/>
            <w:shd w:val="clear" w:color="auto" w:fill="auto"/>
            <w:vAlign w:val="center"/>
          </w:tcPr>
          <w:p w14:paraId="4279321E" w14:textId="77777777" w:rsidR="00FC2EEF" w:rsidRPr="00535CB6" w:rsidRDefault="00FC2EEF" w:rsidP="00EF0F92">
            <w:pPr>
              <w:contextualSpacing/>
              <w:rPr>
                <w:rFonts w:cs="Arial"/>
              </w:rPr>
            </w:pPr>
            <w:r w:rsidRPr="00535CB6">
              <w:rPr>
                <w:rFonts w:cs="Arial"/>
              </w:rPr>
              <w:t>Spełnienie kryterium będzie oceniane na podstawie oświadczenia Wnioskodawcy.</w:t>
            </w:r>
          </w:p>
          <w:p w14:paraId="3E847028" w14:textId="77777777" w:rsidR="00FC2EEF" w:rsidRPr="00535CB6" w:rsidRDefault="00FC2EEF" w:rsidP="00EF0F92">
            <w:pPr>
              <w:contextualSpacing/>
              <w:rPr>
                <w:rFonts w:cs="Arial"/>
              </w:rPr>
            </w:pPr>
            <w:r w:rsidRPr="00535CB6">
              <w:rPr>
                <w:rFonts w:cs="Arial"/>
              </w:rPr>
              <w:t>Wnioskodawca oświadcza, że projekt uwzględnia w systemie doradztwa edukacyjno–zawodowego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43"/>
            </w:r>
            <w:r w:rsidRPr="00535CB6">
              <w:rPr>
                <w:rFonts w:eastAsia="Times New Roman" w:cs="Arial"/>
                <w:lang w:eastAsia="pl-PL"/>
              </w:rPr>
              <w:t xml:space="preserve"> prowadzącymi działalność na terenie województwa mazowieckiego</w:t>
            </w:r>
            <w:r w:rsidRPr="00535CB6">
              <w:rPr>
                <w:rFonts w:cs="Arial"/>
              </w:rPr>
              <w:t xml:space="preserve">. </w:t>
            </w:r>
          </w:p>
          <w:p w14:paraId="79CF7E67" w14:textId="77777777" w:rsidR="00FC2EEF" w:rsidRPr="00535CB6" w:rsidRDefault="00FC2EEF" w:rsidP="00EF0F92">
            <w:pPr>
              <w:contextualSpacing/>
              <w:rPr>
                <w:rFonts w:cs="Arial"/>
              </w:rPr>
            </w:pPr>
            <w:r w:rsidRPr="00535CB6">
              <w:rPr>
                <w:rFonts w:cs="Arial"/>
              </w:rPr>
              <w:t>Prowadząc działania w zakresie współpracy z rynkiem pracy Wnioskodawca może bazować na informacjach dotyczących zapotrzebowania w zawodach/na kwalifikacje.</w:t>
            </w:r>
          </w:p>
          <w:p w14:paraId="28312763" w14:textId="77777777" w:rsidR="00FC2EEF" w:rsidRPr="00535CB6" w:rsidRDefault="00FC2EEF" w:rsidP="00EF0F92">
            <w:pPr>
              <w:contextualSpacing/>
              <w:rPr>
                <w:rFonts w:cs="Arial"/>
              </w:rPr>
            </w:pPr>
            <w:r w:rsidRPr="00535CB6">
              <w:rPr>
                <w:rFonts w:cs="Arial"/>
              </w:rPr>
              <w:t xml:space="preserve">Dodatkowo pomocne będą informacje zawarte na stronach: </w:t>
            </w:r>
            <w:hyperlink r:id="rId49" w:history="1">
              <w:r w:rsidRPr="00535CB6">
                <w:rPr>
                  <w:rStyle w:val="Hipercze"/>
                  <w:rFonts w:cs="Arial"/>
                </w:rPr>
                <w:t>www.obserwatorium.mazowsze.pl</w:t>
              </w:r>
            </w:hyperlink>
            <w:r w:rsidRPr="00535CB6">
              <w:rPr>
                <w:rFonts w:cs="Arial"/>
              </w:rPr>
              <w:t>,  http://euskillspanorama.ec.europa.eu/</w:t>
            </w:r>
          </w:p>
          <w:p w14:paraId="00C0BF16" w14:textId="77777777" w:rsidR="00FC2EEF" w:rsidRPr="00535CB6" w:rsidRDefault="00FC2EEF" w:rsidP="00EF0F92">
            <w:pPr>
              <w:contextualSpacing/>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7D6F525B" w14:textId="77777777" w:rsidR="00FC2EEF" w:rsidRPr="00535CB6" w:rsidRDefault="00FC2EEF" w:rsidP="00EF0F92">
            <w:pPr>
              <w:contextualSpacing/>
              <w:rPr>
                <w:rFonts w:cs="Arial"/>
              </w:rPr>
            </w:pPr>
            <w:r w:rsidRPr="00535CB6">
              <w:rPr>
                <w:rFonts w:cs="Arial"/>
              </w:rPr>
              <w:t>Kryterium wynika z zapisów Regionalnego Programu Operacyjnego Województwa Mazowieckiego na lata 2014-2020.</w:t>
            </w:r>
          </w:p>
          <w:p w14:paraId="32B76313" w14:textId="77777777" w:rsidR="00FC2EEF" w:rsidRPr="00535CB6" w:rsidRDefault="00FC2EEF" w:rsidP="00EF0F92">
            <w:pPr>
              <w:contextualSpacing/>
              <w:rPr>
                <w:rFonts w:cs="Arial"/>
                <w:lang w:eastAsia="pl-PL"/>
              </w:rPr>
            </w:pPr>
            <w:r w:rsidRPr="00535CB6">
              <w:rPr>
                <w:rFonts w:cs="Arial"/>
              </w:rPr>
              <w:lastRenderedPageBreak/>
              <w:t>Ocena kryterium jest 0/1 - spełnienie kryterium (ocena „1”) jest warunkiem koniecznym do otrzymania dofinansowania. Uzyskanie oceny „0” skutkuje odrzuceniem wniosku.</w:t>
            </w:r>
          </w:p>
        </w:tc>
        <w:tc>
          <w:tcPr>
            <w:tcW w:w="1134" w:type="dxa"/>
            <w:shd w:val="clear" w:color="auto" w:fill="auto"/>
            <w:vAlign w:val="center"/>
          </w:tcPr>
          <w:p w14:paraId="40609237" w14:textId="77777777" w:rsidR="00FC2EEF" w:rsidRPr="00535CB6" w:rsidRDefault="00FC2EEF" w:rsidP="00EF0F92">
            <w:pPr>
              <w:contextualSpacing/>
              <w:rPr>
                <w:rFonts w:cs="Arial"/>
                <w:kern w:val="24"/>
              </w:rPr>
            </w:pPr>
            <w:r w:rsidRPr="00535CB6">
              <w:rPr>
                <w:rFonts w:cs="Arial"/>
              </w:rPr>
              <w:lastRenderedPageBreak/>
              <w:t>0/1</w:t>
            </w:r>
          </w:p>
        </w:tc>
      </w:tr>
      <w:tr w:rsidR="00FC2EEF" w:rsidRPr="00C754A9" w14:paraId="60AC9CA4" w14:textId="77777777" w:rsidTr="00145F0C">
        <w:trPr>
          <w:trHeight w:val="20"/>
        </w:trPr>
        <w:tc>
          <w:tcPr>
            <w:tcW w:w="13972" w:type="dxa"/>
            <w:gridSpan w:val="4"/>
            <w:shd w:val="clear" w:color="auto" w:fill="auto"/>
            <w:vAlign w:val="center"/>
          </w:tcPr>
          <w:p w14:paraId="576F3762" w14:textId="77777777" w:rsidR="00FC2EEF" w:rsidRPr="00535CB6" w:rsidRDefault="00FC2EEF" w:rsidP="00EF0F92">
            <w:pPr>
              <w:contextualSpacing/>
              <w:rPr>
                <w:rFonts w:eastAsia="Times New Roman" w:cs="Arial"/>
                <w:b/>
                <w:lang w:eastAsia="pl-PL"/>
              </w:rPr>
            </w:pPr>
            <w:r w:rsidRPr="00535CB6">
              <w:rPr>
                <w:rFonts w:eastAsia="Times New Roman" w:cs="Arial"/>
                <w:b/>
                <w:lang w:eastAsia="pl-PL"/>
              </w:rPr>
              <w:t>Kryteria dostępu weryfikowane na etapie oceny merytorycznej</w:t>
            </w:r>
          </w:p>
        </w:tc>
      </w:tr>
      <w:tr w:rsidR="00FC2EEF" w:rsidRPr="00C754A9" w14:paraId="642666DD" w14:textId="77777777" w:rsidTr="0066126B">
        <w:trPr>
          <w:trHeight w:val="20"/>
        </w:trPr>
        <w:tc>
          <w:tcPr>
            <w:tcW w:w="506" w:type="dxa"/>
            <w:tcBorders>
              <w:bottom w:val="single" w:sz="4" w:space="0" w:color="auto"/>
            </w:tcBorders>
            <w:shd w:val="clear" w:color="auto" w:fill="auto"/>
            <w:vAlign w:val="center"/>
          </w:tcPr>
          <w:p w14:paraId="59022AF3" w14:textId="77777777" w:rsidR="00FC2EEF" w:rsidRPr="00535CB6" w:rsidRDefault="00FC2EEF" w:rsidP="00EF0F92">
            <w:pPr>
              <w:ind w:left="142"/>
              <w:contextualSpacing/>
              <w:rPr>
                <w:rFonts w:eastAsia="Times New Roman" w:cs="Arial"/>
                <w:lang w:eastAsia="pl-PL"/>
              </w:rPr>
            </w:pPr>
            <w:r w:rsidRPr="00535CB6">
              <w:rPr>
                <w:rFonts w:eastAsia="Times New Roman" w:cs="Arial"/>
                <w:lang w:eastAsia="pl-PL"/>
              </w:rPr>
              <w:t>4.</w:t>
            </w:r>
          </w:p>
        </w:tc>
        <w:tc>
          <w:tcPr>
            <w:tcW w:w="3969" w:type="dxa"/>
            <w:tcBorders>
              <w:bottom w:val="single" w:sz="4" w:space="0" w:color="auto"/>
            </w:tcBorders>
            <w:shd w:val="clear" w:color="auto" w:fill="auto"/>
            <w:vAlign w:val="center"/>
          </w:tcPr>
          <w:p w14:paraId="43369148"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Wnioskodawcą w ramach projektu jest</w:t>
            </w:r>
          </w:p>
          <w:p w14:paraId="1F704B4E"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8363" w:type="dxa"/>
            <w:tcBorders>
              <w:bottom w:val="single" w:sz="4" w:space="0" w:color="auto"/>
            </w:tcBorders>
            <w:shd w:val="clear" w:color="auto" w:fill="auto"/>
            <w:vAlign w:val="center"/>
          </w:tcPr>
          <w:p w14:paraId="3205A223"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29F867" w14:textId="77777777" w:rsidR="00FC2EEF" w:rsidRPr="00535CB6" w:rsidRDefault="00FC2EEF" w:rsidP="00EF0F92">
            <w:pPr>
              <w:suppressAutoHyphens/>
              <w:autoSpaceDN w:val="0"/>
              <w:contextualSpacing/>
              <w:textAlignment w:val="baseline"/>
              <w:rPr>
                <w:rFonts w:eastAsia="Times New Roman" w:cs="Arial"/>
                <w:kern w:val="3"/>
                <w:lang w:eastAsia="pl-PL" w:bidi="hi-IN"/>
              </w:rPr>
            </w:pPr>
            <w:r w:rsidRPr="00535CB6">
              <w:rPr>
                <w:rFonts w:eastAsia="Times New Roman" w:cs="Arial"/>
                <w:kern w:val="3"/>
                <w:lang w:eastAsia="pl-PL" w:bidi="hi-IN"/>
              </w:rPr>
              <w:t>Wnioskodawca oświadcza, że jest organem prowadzącym dla szkół lub placówek na terenie ZIT WOF prowadzących kształcenie zawodowe (tj.</w:t>
            </w:r>
            <w:r w:rsidRPr="00535CB6">
              <w:rPr>
                <w:rFonts w:eastAsia="Times New Roman" w:cs="Arial"/>
                <w:lang w:eastAsia="pl-PL"/>
              </w:rPr>
              <w:t xml:space="preserve"> 7 i 8 klasy szkół podstawowych i/lub szkoły gimnazjalne i/lub szkoły prowadzące kształcenie zawodowe)</w:t>
            </w:r>
            <w:r w:rsidRPr="00535CB6">
              <w:rPr>
                <w:rFonts w:eastAsia="SimSun" w:cs="Arial"/>
                <w:kern w:val="3"/>
                <w:vertAlign w:val="superscript"/>
                <w:lang w:eastAsia="zh-CN" w:bidi="hi-IN"/>
              </w:rPr>
              <w:t xml:space="preserve"> </w:t>
            </w:r>
            <w:r w:rsidRPr="00535CB6">
              <w:rPr>
                <w:rFonts w:eastAsia="Times New Roman" w:cs="Arial"/>
                <w:kern w:val="3"/>
                <w:lang w:eastAsia="pl-PL" w:bidi="hi-IN"/>
              </w:rPr>
              <w:t xml:space="preserve">albo podmiotem posiadającym co najmniej 3-letnie doświadczenie w obszarze doradztwa edukacyjno-zawodowego występującym w partnerstwie z organem prowadzącym szkołę lub placówkę z terenu ZIT WOF. </w:t>
            </w:r>
          </w:p>
          <w:p w14:paraId="0B3D17D7" w14:textId="77777777" w:rsidR="00FC2EEF" w:rsidRPr="00535CB6" w:rsidRDefault="00FC2EEF" w:rsidP="00EF0F92">
            <w:pPr>
              <w:autoSpaceDE w:val="0"/>
              <w:autoSpaceDN w:val="0"/>
              <w:adjustRightInd w:val="0"/>
              <w:contextualSpacing/>
              <w:rPr>
                <w:rFonts w:eastAsia="Times New Roman" w:cs="Arial"/>
                <w:kern w:val="3"/>
                <w:lang w:eastAsia="pl-PL" w:bidi="hi-IN"/>
              </w:rPr>
            </w:pPr>
            <w:r w:rsidRPr="00535CB6">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41C85844" w14:textId="77777777" w:rsidR="00FC2EEF" w:rsidRPr="00535CB6" w:rsidRDefault="00FC2EEF" w:rsidP="00EF0F92">
            <w:pPr>
              <w:autoSpaceDE w:val="0"/>
              <w:autoSpaceDN w:val="0"/>
              <w:adjustRightInd w:val="0"/>
              <w:contextualSpacing/>
              <w:rPr>
                <w:rFonts w:eastAsia="Times New Roman" w:cs="Arial"/>
                <w:kern w:val="3"/>
                <w:lang w:eastAsia="pl-PL" w:bidi="hi-IN"/>
              </w:rPr>
            </w:pPr>
            <w:r w:rsidRPr="00535CB6">
              <w:rPr>
                <w:rFonts w:eastAsia="Times New Roman" w:cs="Arial"/>
                <w:kern w:val="3"/>
                <w:lang w:eastAsia="pl-PL" w:bidi="hi-IN"/>
              </w:rPr>
              <w:t xml:space="preserve">1. ilu-letnie doświadczenie posiada, wraz z wykazaniem, że doświadczenie to pochodzi z okresu maksymalnie 5 lat przed dniem złożenia wniosku o dofinansowanie; </w:t>
            </w:r>
          </w:p>
          <w:p w14:paraId="3DEEF548" w14:textId="77777777" w:rsidR="00FC2EEF" w:rsidRPr="00535CB6" w:rsidRDefault="00FC2EEF" w:rsidP="00EF0F92">
            <w:pPr>
              <w:autoSpaceDE w:val="0"/>
              <w:autoSpaceDN w:val="0"/>
              <w:adjustRightInd w:val="0"/>
              <w:contextualSpacing/>
              <w:rPr>
                <w:rFonts w:eastAsia="Times New Roman" w:cs="Arial"/>
                <w:kern w:val="3"/>
                <w:lang w:eastAsia="pl-PL" w:bidi="hi-IN"/>
              </w:rPr>
            </w:pPr>
            <w:r w:rsidRPr="00535CB6">
              <w:rPr>
                <w:rFonts w:eastAsia="Times New Roman" w:cs="Arial"/>
                <w:kern w:val="3"/>
                <w:lang w:eastAsia="pl-PL" w:bidi="hi-IN"/>
              </w:rPr>
              <w:t>2. zakres/obszar merytoryczny prowadzonej działalności w obszarze doradztwa edukacyjno-zawodowego.</w:t>
            </w:r>
          </w:p>
          <w:p w14:paraId="13449710"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4963F45D"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1AA26C6E"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0/1</w:t>
            </w:r>
          </w:p>
        </w:tc>
      </w:tr>
      <w:tr w:rsidR="00FC2EEF" w:rsidRPr="00C754A9" w14:paraId="3B81E195" w14:textId="77777777" w:rsidTr="0066126B">
        <w:trPr>
          <w:trHeight w:val="20"/>
        </w:trPr>
        <w:tc>
          <w:tcPr>
            <w:tcW w:w="506" w:type="dxa"/>
            <w:tcBorders>
              <w:bottom w:val="single" w:sz="4" w:space="0" w:color="auto"/>
            </w:tcBorders>
            <w:shd w:val="clear" w:color="auto" w:fill="auto"/>
            <w:vAlign w:val="center"/>
          </w:tcPr>
          <w:p w14:paraId="30452140" w14:textId="77777777" w:rsidR="00FC2EEF" w:rsidRPr="00535CB6" w:rsidRDefault="00FC2EEF" w:rsidP="00EF0F92">
            <w:pPr>
              <w:ind w:left="142"/>
              <w:contextualSpacing/>
              <w:rPr>
                <w:rFonts w:eastAsia="Times New Roman" w:cs="Arial"/>
                <w:lang w:eastAsia="pl-PL"/>
              </w:rPr>
            </w:pPr>
            <w:r w:rsidRPr="00535CB6">
              <w:rPr>
                <w:rFonts w:eastAsia="Times New Roman" w:cs="Arial"/>
                <w:lang w:eastAsia="pl-PL"/>
              </w:rPr>
              <w:t>5.</w:t>
            </w:r>
          </w:p>
        </w:tc>
        <w:tc>
          <w:tcPr>
            <w:tcW w:w="3969" w:type="dxa"/>
            <w:tcBorders>
              <w:bottom w:val="single" w:sz="4" w:space="0" w:color="auto"/>
            </w:tcBorders>
            <w:shd w:val="clear" w:color="auto" w:fill="auto"/>
            <w:vAlign w:val="center"/>
          </w:tcPr>
          <w:p w14:paraId="6A98C3A0" w14:textId="5E6838A2" w:rsidR="00FC2EEF" w:rsidRPr="00535CB6" w:rsidRDefault="00FC2EEF" w:rsidP="00EF0F92">
            <w:pPr>
              <w:contextualSpacing/>
              <w:rPr>
                <w:rFonts w:eastAsia="Times New Roman" w:cs="Arial"/>
                <w:lang w:eastAsia="pl-PL"/>
              </w:rPr>
            </w:pPr>
            <w:r w:rsidRPr="00535CB6">
              <w:rPr>
                <w:rFonts w:eastAsia="Times New Roman" w:cs="Arial"/>
                <w:lang w:eastAsia="pl-PL"/>
              </w:rPr>
              <w:t>Zakres wsparcia w ramach projektu jest określony na podstawie indywidualnie przeprowadzonej diagnozy, obejmującej m. in. analizę</w:t>
            </w:r>
            <w:r w:rsidRPr="00535CB6">
              <w:rPr>
                <w:rFonts w:cs="Arial"/>
              </w:rPr>
              <w:t xml:space="preserve"> </w:t>
            </w:r>
            <w:r w:rsidRPr="00535CB6">
              <w:rPr>
                <w:rFonts w:eastAsia="Times New Roman" w:cs="Arial"/>
                <w:lang w:eastAsia="pl-PL"/>
              </w:rPr>
              <w:t xml:space="preserve">aktualnych potrzeb szkoły w </w:t>
            </w:r>
            <w:r w:rsidRPr="00535CB6">
              <w:rPr>
                <w:rFonts w:eastAsia="Times New Roman" w:cs="Arial"/>
                <w:lang w:eastAsia="pl-PL"/>
              </w:rPr>
              <w:lastRenderedPageBreak/>
              <w:t>zakresie doradztwa edukacyjno-zawodowego.</w:t>
            </w:r>
          </w:p>
        </w:tc>
        <w:tc>
          <w:tcPr>
            <w:tcW w:w="8363" w:type="dxa"/>
            <w:tcBorders>
              <w:bottom w:val="single" w:sz="4" w:space="0" w:color="auto"/>
            </w:tcBorders>
            <w:shd w:val="clear" w:color="auto" w:fill="auto"/>
            <w:vAlign w:val="center"/>
          </w:tcPr>
          <w:p w14:paraId="0195BA67"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681CBCC2"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Wnioskodawca oświadcza, że:</w:t>
            </w:r>
          </w:p>
          <w:p w14:paraId="31825949" w14:textId="77777777" w:rsidR="00FC2EEF" w:rsidRPr="00535CB6" w:rsidRDefault="00FC2EEF" w:rsidP="00EF0F92">
            <w:pPr>
              <w:pStyle w:val="Akapitzlist0"/>
              <w:numPr>
                <w:ilvl w:val="0"/>
                <w:numId w:val="429"/>
              </w:numPr>
              <w:ind w:hanging="714"/>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44"/>
            </w:r>
            <w:r w:rsidRPr="00535CB6">
              <w:rPr>
                <w:rFonts w:eastAsia="Times New Roman" w:cs="Arial"/>
                <w:lang w:eastAsia="pl-PL"/>
              </w:rPr>
              <w:t>;</w:t>
            </w:r>
          </w:p>
          <w:p w14:paraId="70A81FA8" w14:textId="77777777" w:rsidR="00FC2EEF" w:rsidRPr="00535CB6" w:rsidRDefault="00FC2EEF" w:rsidP="00EF0F92">
            <w:pPr>
              <w:pStyle w:val="Akapitzlist0"/>
              <w:numPr>
                <w:ilvl w:val="0"/>
                <w:numId w:val="429"/>
              </w:numPr>
              <w:ind w:left="448" w:hanging="448"/>
              <w:rPr>
                <w:rFonts w:eastAsia="Times New Roman" w:cs="Arial"/>
                <w:lang w:eastAsia="pl-PL"/>
              </w:rPr>
            </w:pPr>
            <w:r w:rsidRPr="00535CB6">
              <w:rPr>
                <w:rFonts w:eastAsia="Times New Roman" w:cs="Arial"/>
                <w:lang w:eastAsia="pl-PL"/>
              </w:rPr>
              <w:lastRenderedPageBreak/>
              <w:t>diagnoza uwzględnia co najmniej kluczowe dla planowanego wsparcia zagadnienia</w:t>
            </w:r>
            <w:r w:rsidRPr="00535CB6">
              <w:rPr>
                <w:rStyle w:val="Odwoanieprzypisudolnego"/>
                <w:rFonts w:eastAsia="Times New Roman" w:cs="Arial"/>
                <w:sz w:val="20"/>
                <w:lang w:eastAsia="pl-PL"/>
              </w:rPr>
              <w:footnoteReference w:id="245"/>
            </w:r>
            <w:r w:rsidRPr="00535CB6">
              <w:rPr>
                <w:rFonts w:eastAsia="Times New Roman" w:cs="Arial"/>
                <w:lang w:eastAsia="pl-PL"/>
              </w:rPr>
              <w:t>;</w:t>
            </w:r>
          </w:p>
          <w:p w14:paraId="7CD35D93" w14:textId="77777777" w:rsidR="00FC2EEF" w:rsidRPr="00535CB6" w:rsidRDefault="00FC2EEF" w:rsidP="00EF0F92">
            <w:pPr>
              <w:pStyle w:val="Akapitzlist0"/>
              <w:numPr>
                <w:ilvl w:val="0"/>
                <w:numId w:val="429"/>
              </w:numPr>
              <w:ind w:left="448" w:hanging="448"/>
              <w:rPr>
                <w:rFonts w:cs="Arial"/>
              </w:rPr>
            </w:pPr>
            <w:r w:rsidRPr="00535CB6">
              <w:rPr>
                <w:rFonts w:cs="Arial"/>
              </w:rPr>
              <w:t>zakres wsparcia w ramach projektu jest zgodny z przeprowadzoną diagnozą;</w:t>
            </w:r>
          </w:p>
          <w:p w14:paraId="53B9BFD2" w14:textId="77777777" w:rsidR="00FC2EEF" w:rsidRPr="00535CB6" w:rsidRDefault="00FC2EEF" w:rsidP="00EF0F92">
            <w:pPr>
              <w:pStyle w:val="Akapitzlist0"/>
              <w:numPr>
                <w:ilvl w:val="0"/>
                <w:numId w:val="429"/>
              </w:numPr>
              <w:ind w:left="448" w:hanging="448"/>
              <w:rPr>
                <w:rFonts w:cs="Arial"/>
              </w:rPr>
            </w:pPr>
            <w:r w:rsidRPr="00535CB6">
              <w:rPr>
                <w:rFonts w:cs="Arial"/>
              </w:rPr>
              <w:t>diagnoza jest zatwierdzona przez organ prowadzący bądź osobę upoważnioną do podejmowania decyzji.</w:t>
            </w:r>
          </w:p>
          <w:p w14:paraId="1800B907" w14:textId="77777777" w:rsidR="00FC2EEF" w:rsidRPr="00535CB6" w:rsidRDefault="00FC2EEF" w:rsidP="00EF0F92">
            <w:pPr>
              <w:autoSpaceDE w:val="0"/>
              <w:autoSpaceDN w:val="0"/>
              <w:adjustRightInd w:val="0"/>
              <w:contextualSpacing/>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6EC6FDEF" w14:textId="14948BDC" w:rsidR="00FC2EEF" w:rsidRPr="00535CB6" w:rsidRDefault="00FC2EEF" w:rsidP="00EF0F92">
            <w:pPr>
              <w:autoSpaceDE w:val="0"/>
              <w:autoSpaceDN w:val="0"/>
              <w:adjustRightInd w:val="0"/>
              <w:contextualSpacing/>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regionalnymi lokalnym.</w:t>
            </w:r>
          </w:p>
          <w:p w14:paraId="6308A319"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Kryterium jest zgodne z Wytycznymi Ministra Rozwoju z dnia 1 stycznia 2018 r. w zakresie realizacji przedsięwzięć z udziałem środków Europejskiego Funduszu Społecznego w obszarze edukacji na lata 2014-2020.</w:t>
            </w:r>
          </w:p>
          <w:p w14:paraId="5D65D7DD"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271714B3"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lastRenderedPageBreak/>
              <w:t>0/1</w:t>
            </w:r>
          </w:p>
        </w:tc>
      </w:tr>
      <w:tr w:rsidR="00FC2EEF" w:rsidRPr="00C754A9" w14:paraId="2B1959FD" w14:textId="77777777" w:rsidTr="0066126B">
        <w:trPr>
          <w:trHeight w:val="20"/>
        </w:trPr>
        <w:tc>
          <w:tcPr>
            <w:tcW w:w="506" w:type="dxa"/>
            <w:tcBorders>
              <w:bottom w:val="single" w:sz="4" w:space="0" w:color="auto"/>
            </w:tcBorders>
            <w:shd w:val="clear" w:color="auto" w:fill="auto"/>
            <w:vAlign w:val="center"/>
          </w:tcPr>
          <w:p w14:paraId="00B7E0B5" w14:textId="77777777" w:rsidR="00FC2EEF" w:rsidRPr="00535CB6" w:rsidRDefault="00FC2EEF" w:rsidP="00EF0F92">
            <w:pPr>
              <w:ind w:left="142"/>
              <w:contextualSpacing/>
              <w:rPr>
                <w:rFonts w:eastAsia="Times New Roman" w:cs="Arial"/>
                <w:lang w:eastAsia="pl-PL"/>
              </w:rPr>
            </w:pPr>
            <w:r w:rsidRPr="00535CB6">
              <w:rPr>
                <w:rFonts w:eastAsia="Times New Roman" w:cs="Arial"/>
                <w:lang w:eastAsia="pl-PL"/>
              </w:rPr>
              <w:t>6.</w:t>
            </w:r>
          </w:p>
        </w:tc>
        <w:tc>
          <w:tcPr>
            <w:tcW w:w="3969" w:type="dxa"/>
            <w:tcBorders>
              <w:bottom w:val="single" w:sz="4" w:space="0" w:color="auto"/>
            </w:tcBorders>
            <w:shd w:val="clear" w:color="auto" w:fill="auto"/>
            <w:vAlign w:val="center"/>
          </w:tcPr>
          <w:p w14:paraId="29342F7C"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Wnioskodawca zapewnia zachowanie trwałości wypracowanych w ramach projektu rezultatów i zakupionego sprzętu/wyposażenia dla szkół powstałych w wyniku przekształcenia gimnazjum albo klas gimnazjalnych powstałych w wyniku włączenia gimnazjów do innych szkół</w:t>
            </w:r>
            <w:r w:rsidRPr="00535CB6">
              <w:rPr>
                <w:rStyle w:val="Odwoanieprzypisudolnego"/>
                <w:rFonts w:eastAsia="Times New Roman" w:cs="Arial"/>
                <w:sz w:val="20"/>
                <w:lang w:eastAsia="pl-PL"/>
              </w:rPr>
              <w:footnoteReference w:id="246"/>
            </w:r>
            <w:r w:rsidRPr="00535CB6">
              <w:rPr>
                <w:rFonts w:eastAsia="Times New Roman" w:cs="Arial"/>
                <w:lang w:eastAsia="pl-PL"/>
              </w:rPr>
              <w:t xml:space="preserve">.  </w:t>
            </w:r>
          </w:p>
        </w:tc>
        <w:tc>
          <w:tcPr>
            <w:tcW w:w="8363" w:type="dxa"/>
            <w:tcBorders>
              <w:bottom w:val="single" w:sz="4" w:space="0" w:color="auto"/>
            </w:tcBorders>
            <w:shd w:val="clear" w:color="auto" w:fill="auto"/>
            <w:vAlign w:val="center"/>
          </w:tcPr>
          <w:p w14:paraId="520E7692"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Spełnienie kryterium będzie oceniane na podstawie oświadczenia Wnioskodawcy.</w:t>
            </w:r>
          </w:p>
          <w:p w14:paraId="0FE7B22B"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 xml:space="preserve">Kryterium dotyczy wyłącznie projektów w ramach których planowane jest wsparcie szkół powstałych w wyniku przekształcenia gimnazjum albo klas gimnazjalnych powstałych w wyniku włączenia gimnazjów do innych szkół. </w:t>
            </w:r>
          </w:p>
          <w:p w14:paraId="46AAE5CD" w14:textId="77777777" w:rsidR="00FC2EEF" w:rsidRPr="00535CB6" w:rsidRDefault="00FC2EEF" w:rsidP="00EF0F92">
            <w:pPr>
              <w:contextualSpacing/>
              <w:rPr>
                <w:rFonts w:cs="Arial"/>
                <w:lang w:eastAsia="x-none"/>
              </w:rPr>
            </w:pPr>
            <w:r w:rsidRPr="00535CB6">
              <w:rPr>
                <w:rFonts w:eastAsia="Times New Roman" w:cs="Arial"/>
                <w:lang w:eastAsia="pl-PL"/>
              </w:rPr>
              <w:t xml:space="preserve">Wnioskodawca oświadcza, że w przypadku przekształcenia gimnazjum lub włączenia klasy gimnazjalnej do innej szkoły objętej wsparciem, zakupiony w ramach projektu sprzęt, jak również wypracowane rezultaty, zostaną wykorzystane na potrzeby realizacji kształcenia w obszarze, w którym było udzielane wsparcie w projekcie. </w:t>
            </w:r>
          </w:p>
          <w:p w14:paraId="253EBC92"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 xml:space="preserve">Kryterium ma na celu zapewnienie adekwatność, zasadność i efektywność wydatków planowanych w ramach projektu, w szczególności w zakresie doposażenia ww. szkół. Sprzęt, jak również wypracowane rezultaty powinny być wykorzystywane również po </w:t>
            </w:r>
            <w:r w:rsidRPr="00535CB6">
              <w:rPr>
                <w:rFonts w:eastAsia="Times New Roman" w:cs="Arial"/>
                <w:lang w:eastAsia="pl-PL"/>
              </w:rPr>
              <w:lastRenderedPageBreak/>
              <w:t>zakończeniu realizacji projektu, co warunkuje osiągnięcie realnej i trwałej zmiany w\obszarze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72D4F15F"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6E3CBC86" w14:textId="77777777" w:rsidR="00FC2EEF" w:rsidRPr="00535CB6" w:rsidRDefault="00FC2EEF" w:rsidP="00EF0F92">
            <w:pPr>
              <w:contextualSpacing/>
              <w:rPr>
                <w:rFonts w:eastAsia="Times New Roman" w:cs="Arial"/>
                <w:lang w:eastAsia="pl-PL"/>
              </w:rPr>
            </w:pPr>
            <w:r w:rsidRPr="00535CB6">
              <w:rPr>
                <w:rFonts w:eastAsia="Times New Roman" w:cs="Arial"/>
                <w:lang w:eastAsia="pl-PL"/>
              </w:rPr>
              <w:lastRenderedPageBreak/>
              <w:t>0/1/nie dotyczy</w:t>
            </w:r>
          </w:p>
        </w:tc>
      </w:tr>
    </w:tbl>
    <w:p w14:paraId="6CEDAD77" w14:textId="4D56B438" w:rsidR="00F56843" w:rsidRDefault="00F56843" w:rsidP="00F56843">
      <w:pPr>
        <w:spacing w:before="120" w:after="120" w:line="276" w:lineRule="auto"/>
        <w:jc w:val="both"/>
        <w:rPr>
          <w:rFonts w:cs="Arial"/>
          <w:lang w:eastAsia="pl-PL"/>
        </w:rPr>
      </w:pPr>
      <w:r>
        <w:rPr>
          <w:rFonts w:cs="Arial"/>
          <w:lang w:eastAsia="pl-PL"/>
        </w:rPr>
        <w:br w:type="page"/>
      </w:r>
    </w:p>
    <w:p w14:paraId="4BE3C821" w14:textId="43B7AB2D" w:rsidR="00231CC8" w:rsidRDefault="00231CC8" w:rsidP="00111F26">
      <w:pPr>
        <w:pStyle w:val="Nagwek5"/>
      </w:pPr>
      <w:bookmarkStart w:id="401" w:name="_Toc131078591"/>
      <w:r w:rsidRPr="00887BAC">
        <w:rPr>
          <w:lang w:eastAsia="pl-PL"/>
        </w:rPr>
        <w:lastRenderedPageBreak/>
        <w:t>Poddziałani</w:t>
      </w:r>
      <w:r>
        <w:rPr>
          <w:lang w:eastAsia="pl-PL"/>
        </w:rPr>
        <w:t>e</w:t>
      </w:r>
      <w:r w:rsidRPr="00887BAC">
        <w:rPr>
          <w:lang w:eastAsia="pl-PL"/>
        </w:rPr>
        <w:t xml:space="preserve"> 10.3.3 Doradztwo edukacyjno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247"/>
      </w:r>
      <w:r w:rsidRPr="007B21DA">
        <w:t>) i rozwój współpracy z rynkiem pracy</w:t>
      </w:r>
      <w:bookmarkEnd w:id="401"/>
    </w:p>
    <w:p w14:paraId="4602CEC3" w14:textId="400876F8" w:rsidR="002F167C" w:rsidRDefault="002F167C" w:rsidP="002F167C">
      <w:pPr>
        <w:pStyle w:val="Bezodstpw"/>
      </w:pPr>
      <w:r w:rsidRPr="00F877B4">
        <w:t xml:space="preserve">Kryteria wyboru projektów przyjęte przez Komitet Monitorujący RPO WM na </w:t>
      </w:r>
      <w:r>
        <w:t xml:space="preserve">LIV </w:t>
      </w:r>
      <w:r w:rsidR="006A6D2F">
        <w:t>p</w:t>
      </w:r>
      <w:r w:rsidRPr="00F877B4">
        <w:t xml:space="preserve">osiedzeniu w dniu </w:t>
      </w:r>
      <w:r>
        <w:t>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 – zawodowe w ramach ZIT, Typ operacji: Rozwój doradztwa zawodowego (w 7 i 8 klasach szkół podstawowych i w szkołach prowadzących kształcenie zawodowe ) i rozwój współpracy z rynkiem pracy"/>
        <w:tblDescription w:val="Tabela zawiera nazwę kryterium, opis kryterium oraz ocene kryterium dla Poddziałania 10.3.3 Doradztwo edukacyjno – zawodowe w ramach ZIT, Typ operacji: Rozwój doradztwa zawodowego (w 7 i 8 klasach szkół podstawowych i w szkołach prowadzących kształcenie zawodowe ) i rozwój współpracy z rynkiem pracy. Kryteria zatwierdzone na LIV posiedzeniu Komitetu Monitorującego RPO WM w dniu 16 stycznia 2020 r. "/>
      </w:tblPr>
      <w:tblGrid>
        <w:gridCol w:w="586"/>
        <w:gridCol w:w="3265"/>
        <w:gridCol w:w="8980"/>
        <w:gridCol w:w="1192"/>
      </w:tblGrid>
      <w:tr w:rsidR="00231CC8" w:rsidRPr="00C754A9" w14:paraId="0CC7476A" w14:textId="77777777" w:rsidTr="0066126B">
        <w:trPr>
          <w:trHeight w:val="340"/>
          <w:tblHeader/>
        </w:trPr>
        <w:tc>
          <w:tcPr>
            <w:tcW w:w="209" w:type="pct"/>
            <w:shd w:val="clear" w:color="auto" w:fill="auto"/>
            <w:vAlign w:val="center"/>
          </w:tcPr>
          <w:p w14:paraId="12E84B1A" w14:textId="21C6211C" w:rsidR="00231CC8" w:rsidRPr="00C754A9" w:rsidRDefault="00231CC8" w:rsidP="00EF0F92">
            <w:pPr>
              <w:contextualSpacing/>
              <w:rPr>
                <w:rFonts w:cs="Arial"/>
                <w:b/>
              </w:rPr>
            </w:pPr>
            <w:r w:rsidRPr="00C754A9">
              <w:rPr>
                <w:rFonts w:cs="Arial"/>
                <w:b/>
              </w:rPr>
              <w:t>Lp.</w:t>
            </w:r>
          </w:p>
        </w:tc>
        <w:tc>
          <w:tcPr>
            <w:tcW w:w="1164" w:type="pct"/>
            <w:shd w:val="clear" w:color="auto" w:fill="auto"/>
            <w:vAlign w:val="center"/>
          </w:tcPr>
          <w:p w14:paraId="7495F12B" w14:textId="77777777" w:rsidR="00231CC8" w:rsidRPr="00C754A9" w:rsidRDefault="00231CC8" w:rsidP="00EF0F92">
            <w:pPr>
              <w:contextualSpacing/>
              <w:rPr>
                <w:rFonts w:cs="Arial"/>
                <w:b/>
              </w:rPr>
            </w:pPr>
            <w:r w:rsidRPr="00C754A9">
              <w:rPr>
                <w:rFonts w:cs="Arial"/>
                <w:b/>
              </w:rPr>
              <w:t>Kryterium</w:t>
            </w:r>
          </w:p>
        </w:tc>
        <w:tc>
          <w:tcPr>
            <w:tcW w:w="3202" w:type="pct"/>
            <w:shd w:val="clear" w:color="auto" w:fill="auto"/>
            <w:vAlign w:val="center"/>
          </w:tcPr>
          <w:p w14:paraId="3751FED3" w14:textId="77777777" w:rsidR="00231CC8" w:rsidRPr="00C754A9" w:rsidRDefault="00231CC8" w:rsidP="00EF0F92">
            <w:pPr>
              <w:contextualSpacing/>
              <w:rPr>
                <w:rFonts w:cs="Arial"/>
                <w:b/>
              </w:rPr>
            </w:pPr>
            <w:r w:rsidRPr="00C754A9">
              <w:rPr>
                <w:rFonts w:cs="Arial"/>
                <w:b/>
              </w:rPr>
              <w:t>Opis kryterium</w:t>
            </w:r>
          </w:p>
        </w:tc>
        <w:tc>
          <w:tcPr>
            <w:tcW w:w="425" w:type="pct"/>
            <w:shd w:val="clear" w:color="auto" w:fill="auto"/>
            <w:vAlign w:val="center"/>
          </w:tcPr>
          <w:p w14:paraId="5FA9B666" w14:textId="77777777" w:rsidR="00231CC8" w:rsidRPr="00C754A9" w:rsidRDefault="00231CC8" w:rsidP="00EF0F92">
            <w:pPr>
              <w:contextualSpacing/>
              <w:rPr>
                <w:rFonts w:cs="Arial"/>
                <w:b/>
              </w:rPr>
            </w:pPr>
            <w:r w:rsidRPr="00C754A9">
              <w:rPr>
                <w:rFonts w:cs="Arial"/>
                <w:b/>
              </w:rPr>
              <w:t>Ocena kryterium</w:t>
            </w:r>
          </w:p>
        </w:tc>
      </w:tr>
      <w:tr w:rsidR="00231CC8" w:rsidRPr="00C754A9" w14:paraId="56F88E29" w14:textId="77777777" w:rsidTr="0066126B">
        <w:trPr>
          <w:trHeight w:val="20"/>
        </w:trPr>
        <w:tc>
          <w:tcPr>
            <w:tcW w:w="5000" w:type="pct"/>
            <w:gridSpan w:val="4"/>
            <w:shd w:val="clear" w:color="auto" w:fill="auto"/>
            <w:vAlign w:val="center"/>
          </w:tcPr>
          <w:p w14:paraId="540B779C" w14:textId="77777777" w:rsidR="00231CC8" w:rsidRPr="00C754A9" w:rsidRDefault="00231CC8" w:rsidP="00EF0F92">
            <w:pPr>
              <w:contextualSpacing/>
              <w:rPr>
                <w:rFonts w:eastAsia="Times New Roman" w:cs="Arial"/>
                <w:b/>
                <w:lang w:eastAsia="pl-PL"/>
              </w:rPr>
            </w:pPr>
            <w:r w:rsidRPr="00C754A9">
              <w:rPr>
                <w:rFonts w:eastAsia="Times New Roman" w:cs="Arial"/>
                <w:b/>
                <w:lang w:eastAsia="pl-PL"/>
              </w:rPr>
              <w:t>Kryteria dostępu weryfikowane na etapie oceny formalnej</w:t>
            </w:r>
          </w:p>
        </w:tc>
      </w:tr>
      <w:tr w:rsidR="00231CC8" w:rsidRPr="00C754A9" w14:paraId="7E7E75DD" w14:textId="77777777" w:rsidTr="0066126B">
        <w:trPr>
          <w:trHeight w:val="20"/>
        </w:trPr>
        <w:tc>
          <w:tcPr>
            <w:tcW w:w="209" w:type="pct"/>
            <w:shd w:val="clear" w:color="auto" w:fill="auto"/>
            <w:vAlign w:val="center"/>
          </w:tcPr>
          <w:p w14:paraId="1872A9B7" w14:textId="77777777" w:rsidR="00231CC8" w:rsidRPr="00C754A9" w:rsidRDefault="00231CC8" w:rsidP="00EF0F92">
            <w:pPr>
              <w:ind w:left="147"/>
              <w:contextualSpacing/>
              <w:rPr>
                <w:rFonts w:eastAsia="Times New Roman" w:cs="Arial"/>
                <w:lang w:eastAsia="pl-PL"/>
              </w:rPr>
            </w:pPr>
            <w:r w:rsidRPr="00C754A9">
              <w:rPr>
                <w:rFonts w:eastAsia="Times New Roman" w:cs="Arial"/>
                <w:lang w:eastAsia="pl-PL"/>
              </w:rPr>
              <w:t>1.</w:t>
            </w:r>
          </w:p>
        </w:tc>
        <w:tc>
          <w:tcPr>
            <w:tcW w:w="1164" w:type="pct"/>
            <w:shd w:val="clear" w:color="auto" w:fill="auto"/>
            <w:vAlign w:val="center"/>
          </w:tcPr>
          <w:p w14:paraId="01E59DC3"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Okres realizacji projektu nie przekracza 24 miesięcy.</w:t>
            </w:r>
          </w:p>
        </w:tc>
        <w:tc>
          <w:tcPr>
            <w:tcW w:w="3202" w:type="pct"/>
            <w:shd w:val="clear" w:color="auto" w:fill="auto"/>
            <w:vAlign w:val="center"/>
          </w:tcPr>
          <w:p w14:paraId="60E1F1DE"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05230682"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2BBD5D27"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 xml:space="preserve">Ograniczenie czasu realizacji wpłynie również na możliwość realizacji większej liczby projektów w ramach dostępnej alokacji, co pozwoli na osiągnięcie założonych wartości wskaźników określonych w RPO WM 2014-2020. </w:t>
            </w:r>
          </w:p>
          <w:p w14:paraId="3EE5B58C"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0D728C56"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0/1</w:t>
            </w:r>
          </w:p>
        </w:tc>
      </w:tr>
      <w:tr w:rsidR="00231CC8" w:rsidRPr="00C754A9" w14:paraId="27B357A0" w14:textId="77777777" w:rsidTr="0066126B">
        <w:trPr>
          <w:cantSplit/>
          <w:trHeight w:val="20"/>
        </w:trPr>
        <w:tc>
          <w:tcPr>
            <w:tcW w:w="209" w:type="pct"/>
            <w:shd w:val="clear" w:color="auto" w:fill="auto"/>
            <w:vAlign w:val="center"/>
          </w:tcPr>
          <w:p w14:paraId="547C8915" w14:textId="77777777" w:rsidR="00231CC8" w:rsidRPr="00C754A9" w:rsidRDefault="00231CC8" w:rsidP="00EF0F92">
            <w:pPr>
              <w:ind w:left="147"/>
              <w:contextualSpacing/>
              <w:rPr>
                <w:rFonts w:eastAsia="Times New Roman" w:cs="Arial"/>
                <w:lang w:eastAsia="pl-PL"/>
              </w:rPr>
            </w:pPr>
            <w:r w:rsidRPr="00C754A9">
              <w:rPr>
                <w:rFonts w:eastAsia="Times New Roman" w:cs="Arial"/>
                <w:lang w:eastAsia="pl-PL"/>
              </w:rPr>
              <w:lastRenderedPageBreak/>
              <w:t xml:space="preserve">2. </w:t>
            </w:r>
          </w:p>
        </w:tc>
        <w:tc>
          <w:tcPr>
            <w:tcW w:w="1164" w:type="pct"/>
            <w:tcBorders>
              <w:top w:val="single" w:sz="4" w:space="0" w:color="auto"/>
              <w:bottom w:val="single" w:sz="4" w:space="0" w:color="auto"/>
            </w:tcBorders>
            <w:vAlign w:val="center"/>
          </w:tcPr>
          <w:p w14:paraId="48A3D6C0"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3202" w:type="pct"/>
            <w:tcBorders>
              <w:top w:val="single" w:sz="4" w:space="0" w:color="auto"/>
              <w:bottom w:val="single" w:sz="4" w:space="0" w:color="auto"/>
            </w:tcBorders>
            <w:vAlign w:val="center"/>
          </w:tcPr>
          <w:p w14:paraId="507261B6"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6682436B"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2E6142B4" w14:textId="77777777" w:rsidR="00231CC8" w:rsidRPr="00C754A9" w:rsidRDefault="00231CC8" w:rsidP="00EF0F92">
            <w:pPr>
              <w:contextualSpacing/>
              <w:rPr>
                <w:rFonts w:cs="Arial"/>
                <w:i/>
                <w:color w:val="000000"/>
                <w:lang w:eastAsia="pl-PL"/>
              </w:rPr>
            </w:pPr>
            <w:r w:rsidRPr="00C754A9">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C754A9">
              <w:rPr>
                <w:rFonts w:cs="Arial"/>
                <w:color w:val="000000"/>
                <w:lang w:eastAsia="pl-PL"/>
              </w:rPr>
              <w:t xml:space="preserve">oszty pośrednie rozliczane będą z wykorzystaniem stawek ryczałtowych, określonych w rozdziale 8.4 </w:t>
            </w:r>
            <w:r w:rsidRPr="00C754A9">
              <w:rPr>
                <w:rFonts w:cs="Arial"/>
                <w:i/>
                <w:color w:val="000000"/>
                <w:lang w:eastAsia="pl-PL"/>
              </w:rPr>
              <w:t xml:space="preserve">Wytycznych w zakresie kwalifikowalności wydatków w ramach EFRR, EFS i FS na lata 2014-2020 </w:t>
            </w:r>
            <w:r w:rsidRPr="00C754A9">
              <w:rPr>
                <w:rFonts w:cs="Arial"/>
                <w:color w:val="000000"/>
                <w:lang w:eastAsia="pl-PL"/>
              </w:rPr>
              <w:t>i wskazanych w regulaminie konkursu.</w:t>
            </w:r>
          </w:p>
          <w:p w14:paraId="5591DDA7"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W sytuacji gdy na którymkolwiek etapie oceny wniosku (ocena formalna, merytoryczna, negocjacje) kwota dofinansowania wyrażona w PLN zmniejszy się do wartości 100 tys. EUR lub niższej wniosek zostanie odrzucony.</w:t>
            </w:r>
          </w:p>
          <w:p w14:paraId="59119A90" w14:textId="77777777" w:rsidR="00231CC8" w:rsidRPr="00C754A9" w:rsidRDefault="00231CC8" w:rsidP="00EF0F92">
            <w:pPr>
              <w:contextualSpacing/>
              <w:rPr>
                <w:rFonts w:cs="Arial"/>
              </w:rPr>
            </w:pPr>
            <w:r w:rsidRPr="00C754A9">
              <w:rPr>
                <w:rFonts w:cs="Arial"/>
              </w:rPr>
              <w:t xml:space="preserve">Kryterium wynika z </w:t>
            </w:r>
            <w:r w:rsidRPr="00C754A9">
              <w:rPr>
                <w:rFonts w:cs="Arial"/>
                <w:i/>
              </w:rPr>
              <w:t>Wytycznych w zakresie kwalifikowalności wydatków w ramach EFRR, EFS i FS na lata 2014-2020</w:t>
            </w:r>
            <w:r w:rsidRPr="00C754A9">
              <w:rPr>
                <w:rFonts w:cs="Arial"/>
              </w:rPr>
              <w:t>.</w:t>
            </w:r>
          </w:p>
          <w:p w14:paraId="677D9D8D"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top w:val="single" w:sz="4" w:space="0" w:color="auto"/>
              <w:bottom w:val="single" w:sz="4" w:space="0" w:color="auto"/>
            </w:tcBorders>
            <w:vAlign w:val="center"/>
          </w:tcPr>
          <w:p w14:paraId="5912221B"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0/1</w:t>
            </w:r>
          </w:p>
        </w:tc>
      </w:tr>
      <w:tr w:rsidR="00231CC8" w:rsidRPr="00C754A9" w14:paraId="3F5239E3" w14:textId="77777777" w:rsidTr="0066126B">
        <w:trPr>
          <w:trHeight w:val="1644"/>
        </w:trPr>
        <w:tc>
          <w:tcPr>
            <w:tcW w:w="209" w:type="pct"/>
            <w:shd w:val="clear" w:color="auto" w:fill="auto"/>
            <w:vAlign w:val="center"/>
          </w:tcPr>
          <w:p w14:paraId="26356B98" w14:textId="77777777" w:rsidR="00231CC8" w:rsidRPr="00C754A9" w:rsidRDefault="00231CC8" w:rsidP="00EF0F92">
            <w:pPr>
              <w:ind w:left="142"/>
              <w:contextualSpacing/>
              <w:rPr>
                <w:rFonts w:eastAsia="Times New Roman" w:cs="Arial"/>
                <w:lang w:eastAsia="pl-PL"/>
              </w:rPr>
            </w:pPr>
            <w:r w:rsidRPr="00C754A9">
              <w:rPr>
                <w:rFonts w:eastAsia="Times New Roman" w:cs="Arial"/>
                <w:lang w:eastAsia="pl-PL"/>
              </w:rPr>
              <w:t xml:space="preserve">3. </w:t>
            </w:r>
          </w:p>
        </w:tc>
        <w:tc>
          <w:tcPr>
            <w:tcW w:w="1164" w:type="pct"/>
            <w:shd w:val="clear" w:color="auto" w:fill="auto"/>
            <w:vAlign w:val="center"/>
          </w:tcPr>
          <w:p w14:paraId="6A6D7138"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 xml:space="preserve">Wsparcie w ramach projektu jest kierowane do </w:t>
            </w:r>
            <w:r w:rsidRPr="00C754A9">
              <w:rPr>
                <w:rFonts w:cs="Arial"/>
              </w:rPr>
              <w:t xml:space="preserve">7 i 8 klas szkół podstawowych i/lub </w:t>
            </w:r>
            <w:r w:rsidRPr="00C754A9">
              <w:rPr>
                <w:rFonts w:eastAsia="Times New Roman" w:cs="Arial"/>
                <w:lang w:eastAsia="pl-PL"/>
              </w:rPr>
              <w:t>szkół prowadzących kształcenie zawodowe</w:t>
            </w:r>
            <w:r w:rsidRPr="00C754A9">
              <w:rPr>
                <w:rStyle w:val="Odwoanieprzypisudolnego"/>
                <w:rFonts w:eastAsia="Times New Roman" w:cs="Arial"/>
                <w:sz w:val="20"/>
                <w:lang w:eastAsia="pl-PL"/>
              </w:rPr>
              <w:footnoteReference w:id="248"/>
            </w:r>
            <w:r w:rsidRPr="00C754A9">
              <w:rPr>
                <w:rFonts w:eastAsia="Times New Roman" w:cs="Arial"/>
                <w:lang w:eastAsia="pl-PL"/>
              </w:rPr>
              <w:t xml:space="preserve"> (z wyłączeniem szkół dla dorosłych) z obszaru ZIT WOF.</w:t>
            </w:r>
          </w:p>
        </w:tc>
        <w:tc>
          <w:tcPr>
            <w:tcW w:w="3202" w:type="pct"/>
            <w:shd w:val="clear" w:color="auto" w:fill="auto"/>
            <w:vAlign w:val="center"/>
          </w:tcPr>
          <w:p w14:paraId="039D6ABB"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29B36BBF"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 xml:space="preserve">Wnioskodawca wskazuje, że wsparcie w ramach projektu jest adresowane do 7 i 8 klas szkół podstawowych i/lub szkół prowadzących kształcenie zawodowe (z wyłączeniem szkół dla dorosłych) zlokalizowanych na terenie Warszawskiego Obszaru Funkcjonalnego (ZIT WOF). </w:t>
            </w:r>
          </w:p>
          <w:p w14:paraId="633950E2" w14:textId="77777777" w:rsidR="00231CC8" w:rsidRPr="00C754A9" w:rsidRDefault="00231CC8" w:rsidP="00EF0F92">
            <w:pPr>
              <w:tabs>
                <w:tab w:val="left" w:pos="3120"/>
              </w:tabs>
              <w:contextualSpacing/>
              <w:rPr>
                <w:rFonts w:eastAsia="Times New Roman" w:cs="Arial"/>
                <w:lang w:eastAsia="pl-PL"/>
              </w:rPr>
            </w:pPr>
            <w:r w:rsidRPr="00C754A9">
              <w:rPr>
                <w:rFonts w:eastAsia="Times New Roman" w:cs="Arial"/>
                <w:lang w:eastAsia="pl-PL"/>
              </w:rPr>
              <w:t>Obszar ZIT WOF jest zdefiniowany w Strategii Zintegrowanych Inwestycji Terytorialnych dla Warszawskiego Obszaru Funkcjonalnego 2014-2020+, stanowiącej załącznik do Regulaminu konkursu.</w:t>
            </w:r>
          </w:p>
          <w:p w14:paraId="524F1B21"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3FD090DD"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0/1</w:t>
            </w:r>
          </w:p>
        </w:tc>
      </w:tr>
      <w:tr w:rsidR="00231CC8" w:rsidRPr="00C754A9" w14:paraId="5B9B972D" w14:textId="77777777" w:rsidTr="0066126B">
        <w:trPr>
          <w:trHeight w:val="2022"/>
        </w:trPr>
        <w:tc>
          <w:tcPr>
            <w:tcW w:w="209" w:type="pct"/>
            <w:shd w:val="clear" w:color="auto" w:fill="auto"/>
            <w:vAlign w:val="center"/>
          </w:tcPr>
          <w:p w14:paraId="50839DDE" w14:textId="77777777" w:rsidR="00231CC8" w:rsidRPr="00C754A9" w:rsidRDefault="00231CC8" w:rsidP="00EF0F92">
            <w:pPr>
              <w:ind w:left="142"/>
              <w:contextualSpacing/>
              <w:rPr>
                <w:rFonts w:eastAsia="Times New Roman" w:cs="Arial"/>
                <w:lang w:eastAsia="pl-PL"/>
              </w:rPr>
            </w:pPr>
            <w:r w:rsidRPr="00C754A9">
              <w:rPr>
                <w:rFonts w:eastAsia="Times New Roman" w:cs="Arial"/>
                <w:lang w:eastAsia="pl-PL"/>
              </w:rPr>
              <w:lastRenderedPageBreak/>
              <w:t>4.</w:t>
            </w:r>
          </w:p>
        </w:tc>
        <w:tc>
          <w:tcPr>
            <w:tcW w:w="1164" w:type="pct"/>
            <w:tcBorders>
              <w:bottom w:val="single" w:sz="4" w:space="0" w:color="auto"/>
            </w:tcBorders>
            <w:shd w:val="clear" w:color="auto" w:fill="auto"/>
            <w:vAlign w:val="center"/>
          </w:tcPr>
          <w:p w14:paraId="644C36C5"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Wnioskodawcą w ramach projektu jest:</w:t>
            </w:r>
          </w:p>
          <w:p w14:paraId="5ADE1DB3"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 xml:space="preserve">- organ prowadzący objęte wsparciem szkoły </w:t>
            </w:r>
          </w:p>
          <w:p w14:paraId="162638B7"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 xml:space="preserve">lub </w:t>
            </w:r>
          </w:p>
          <w:p w14:paraId="535A9268"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 podmiot posiadający co najmniej 3- letnie doświadczenie w obszarze doradztwa zawodowego (z wyłączeniem osób fizycznych innych niż prowadzące działalność gospodarczą lub oświatową na podstawie odrębnych przepisów) w partnerstwie z organem prowadzącym każdą objętą wsparciem szkołę.</w:t>
            </w:r>
          </w:p>
        </w:tc>
        <w:tc>
          <w:tcPr>
            <w:tcW w:w="3202" w:type="pct"/>
            <w:tcBorders>
              <w:bottom w:val="single" w:sz="4" w:space="0" w:color="auto"/>
            </w:tcBorders>
            <w:shd w:val="clear" w:color="auto" w:fill="auto"/>
            <w:vAlign w:val="center"/>
          </w:tcPr>
          <w:p w14:paraId="54AF7606"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0BD292F7" w14:textId="77777777" w:rsidR="00231CC8" w:rsidRPr="00C754A9" w:rsidRDefault="00231CC8" w:rsidP="00EF0F92">
            <w:pPr>
              <w:suppressAutoHyphens/>
              <w:autoSpaceDN w:val="0"/>
              <w:contextualSpacing/>
              <w:textAlignment w:val="baseline"/>
              <w:rPr>
                <w:rFonts w:eastAsia="Times New Roman" w:cs="Arial"/>
                <w:kern w:val="3"/>
                <w:lang w:eastAsia="pl-PL" w:bidi="hi-IN"/>
              </w:rPr>
            </w:pPr>
            <w:r w:rsidRPr="00C754A9">
              <w:rPr>
                <w:rFonts w:eastAsia="Times New Roman" w:cs="Arial"/>
                <w:kern w:val="3"/>
                <w:lang w:eastAsia="pl-PL" w:bidi="hi-IN"/>
              </w:rPr>
              <w:t>Wnioskodawca oświadcza, że jest organem prowadzącym szkołę zlokalizowaną na terenie ZIT WOF (tj.</w:t>
            </w:r>
            <w:r w:rsidRPr="00C754A9">
              <w:rPr>
                <w:rFonts w:eastAsia="Times New Roman" w:cs="Arial"/>
                <w:lang w:eastAsia="pl-PL"/>
              </w:rPr>
              <w:t xml:space="preserve"> szkołę podstawową i/lub szkołę lub placówkę systemu oświaty prowadzącą kształcenie zawodowe)</w:t>
            </w:r>
            <w:r w:rsidRPr="00C754A9">
              <w:rPr>
                <w:rFonts w:eastAsia="SimSun" w:cs="Arial"/>
                <w:kern w:val="3"/>
                <w:vertAlign w:val="superscript"/>
                <w:lang w:eastAsia="zh-CN" w:bidi="hi-IN"/>
              </w:rPr>
              <w:t xml:space="preserve"> </w:t>
            </w:r>
            <w:r w:rsidRPr="00C754A9">
              <w:rPr>
                <w:rFonts w:eastAsia="Times New Roman" w:cs="Arial"/>
                <w:kern w:val="3"/>
                <w:lang w:eastAsia="pl-PL" w:bidi="hi-IN"/>
              </w:rPr>
              <w:t>albo podmiotem posiadającym co najmniej 3-letnie doświadczenie w obszarze doradztwa zawodowego występującym w partnerstwie z organem prowadzącym szkołę lub placówkę z terenu ZIT WOF.</w:t>
            </w:r>
          </w:p>
          <w:p w14:paraId="0ABD30CC" w14:textId="77777777" w:rsidR="00231CC8" w:rsidRPr="00C754A9" w:rsidRDefault="00231CC8" w:rsidP="00EF0F92">
            <w:pPr>
              <w:autoSpaceDE w:val="0"/>
              <w:autoSpaceDN w:val="0"/>
              <w:adjustRightInd w:val="0"/>
              <w:contextualSpacing/>
              <w:rPr>
                <w:rFonts w:eastAsia="Times New Roman" w:cs="Arial"/>
                <w:kern w:val="3"/>
                <w:lang w:eastAsia="pl-PL" w:bidi="hi-IN"/>
              </w:rPr>
            </w:pPr>
            <w:r w:rsidRPr="00C754A9">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1705C5B3" w14:textId="77777777" w:rsidR="00231CC8" w:rsidRPr="00C754A9" w:rsidRDefault="00231CC8" w:rsidP="00EF0F92">
            <w:pPr>
              <w:autoSpaceDE w:val="0"/>
              <w:autoSpaceDN w:val="0"/>
              <w:adjustRightInd w:val="0"/>
              <w:contextualSpacing/>
              <w:rPr>
                <w:rFonts w:eastAsia="Times New Roman" w:cs="Arial"/>
                <w:kern w:val="3"/>
                <w:lang w:eastAsia="pl-PL" w:bidi="hi-IN"/>
              </w:rPr>
            </w:pPr>
            <w:r w:rsidRPr="00C754A9">
              <w:rPr>
                <w:rFonts w:eastAsia="Times New Roman" w:cs="Arial"/>
                <w:kern w:val="3"/>
                <w:lang w:eastAsia="pl-PL" w:bidi="hi-IN"/>
              </w:rPr>
              <w:t>1. ilu-letnie doświadczenie posiada;</w:t>
            </w:r>
          </w:p>
          <w:p w14:paraId="537E115C" w14:textId="77777777" w:rsidR="00231CC8" w:rsidRPr="00C754A9" w:rsidRDefault="00231CC8" w:rsidP="00EF0F92">
            <w:pPr>
              <w:autoSpaceDE w:val="0"/>
              <w:autoSpaceDN w:val="0"/>
              <w:adjustRightInd w:val="0"/>
              <w:contextualSpacing/>
              <w:rPr>
                <w:rFonts w:eastAsia="Times New Roman" w:cs="Arial"/>
                <w:kern w:val="3"/>
                <w:lang w:eastAsia="pl-PL" w:bidi="hi-IN"/>
              </w:rPr>
            </w:pPr>
            <w:r w:rsidRPr="00C754A9">
              <w:rPr>
                <w:rFonts w:eastAsia="Times New Roman" w:cs="Arial"/>
                <w:kern w:val="3"/>
                <w:lang w:eastAsia="pl-PL" w:bidi="hi-IN"/>
              </w:rPr>
              <w:t>2. zakres/obszar merytoryczny prowadzonej działalności w obszarze doradztwa zawodowego.</w:t>
            </w:r>
          </w:p>
          <w:p w14:paraId="36E05320"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2ED569C2"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4C47051A"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0/1</w:t>
            </w:r>
          </w:p>
        </w:tc>
      </w:tr>
      <w:tr w:rsidR="00231CC8" w:rsidRPr="00C754A9" w14:paraId="5143C921" w14:textId="77777777" w:rsidTr="0066126B">
        <w:trPr>
          <w:trHeight w:val="20"/>
        </w:trPr>
        <w:tc>
          <w:tcPr>
            <w:tcW w:w="5000" w:type="pct"/>
            <w:gridSpan w:val="4"/>
            <w:shd w:val="clear" w:color="auto" w:fill="auto"/>
            <w:vAlign w:val="center"/>
          </w:tcPr>
          <w:p w14:paraId="7B03864A" w14:textId="77777777" w:rsidR="00231CC8" w:rsidRPr="00C754A9" w:rsidRDefault="00231CC8" w:rsidP="00EF0F92">
            <w:pPr>
              <w:contextualSpacing/>
              <w:rPr>
                <w:rFonts w:eastAsia="Times New Roman" w:cs="Arial"/>
                <w:b/>
                <w:lang w:eastAsia="pl-PL"/>
              </w:rPr>
            </w:pPr>
            <w:r w:rsidRPr="00C754A9">
              <w:rPr>
                <w:rFonts w:eastAsia="Times New Roman" w:cs="Arial"/>
                <w:b/>
                <w:lang w:eastAsia="pl-PL"/>
              </w:rPr>
              <w:t>Kryteria dostępu weryfikowane na etapie oceny merytorycznej</w:t>
            </w:r>
          </w:p>
        </w:tc>
      </w:tr>
      <w:tr w:rsidR="00231CC8" w:rsidRPr="00C754A9" w14:paraId="5CF34AA9" w14:textId="77777777" w:rsidTr="0066126B">
        <w:trPr>
          <w:trHeight w:val="20"/>
        </w:trPr>
        <w:tc>
          <w:tcPr>
            <w:tcW w:w="209" w:type="pct"/>
            <w:tcBorders>
              <w:bottom w:val="single" w:sz="4" w:space="0" w:color="auto"/>
            </w:tcBorders>
            <w:shd w:val="clear" w:color="auto" w:fill="auto"/>
            <w:vAlign w:val="center"/>
          </w:tcPr>
          <w:p w14:paraId="3087E7C2" w14:textId="77777777" w:rsidR="00231CC8" w:rsidRPr="00C754A9" w:rsidRDefault="00231CC8" w:rsidP="00EF0F92">
            <w:pPr>
              <w:ind w:left="142"/>
              <w:contextualSpacing/>
              <w:rPr>
                <w:rFonts w:eastAsia="Times New Roman" w:cs="Arial"/>
                <w:lang w:eastAsia="pl-PL"/>
              </w:rPr>
            </w:pPr>
            <w:r w:rsidRPr="00C754A9">
              <w:rPr>
                <w:rFonts w:eastAsia="Times New Roman" w:cs="Arial"/>
                <w:lang w:eastAsia="pl-PL"/>
              </w:rPr>
              <w:t>5.</w:t>
            </w:r>
          </w:p>
        </w:tc>
        <w:tc>
          <w:tcPr>
            <w:tcW w:w="1164" w:type="pct"/>
            <w:tcBorders>
              <w:top w:val="single" w:sz="4" w:space="0" w:color="auto"/>
              <w:left w:val="single" w:sz="4" w:space="0" w:color="auto"/>
              <w:bottom w:val="single" w:sz="4" w:space="0" w:color="auto"/>
              <w:right w:val="single" w:sz="4" w:space="0" w:color="auto"/>
            </w:tcBorders>
            <w:vAlign w:val="center"/>
          </w:tcPr>
          <w:p w14:paraId="68D2BF1D"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Projekt uwzględnia potrzeby lokalnego/regionalnego rynku pracy.</w:t>
            </w:r>
          </w:p>
        </w:tc>
        <w:tc>
          <w:tcPr>
            <w:tcW w:w="3202" w:type="pct"/>
            <w:tcBorders>
              <w:top w:val="single" w:sz="4" w:space="0" w:color="auto"/>
              <w:left w:val="single" w:sz="4" w:space="0" w:color="auto"/>
              <w:bottom w:val="single" w:sz="4" w:space="0" w:color="auto"/>
              <w:right w:val="single" w:sz="4" w:space="0" w:color="auto"/>
            </w:tcBorders>
            <w:vAlign w:val="center"/>
          </w:tcPr>
          <w:p w14:paraId="77FA99DE" w14:textId="77777777" w:rsidR="00231CC8" w:rsidRPr="00C754A9" w:rsidRDefault="00231CC8" w:rsidP="00EF0F92">
            <w:pPr>
              <w:autoSpaceDE w:val="0"/>
              <w:autoSpaceDN w:val="0"/>
              <w:adjustRightInd w:val="0"/>
              <w:contextualSpacing/>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w:t>
            </w:r>
          </w:p>
          <w:p w14:paraId="34FC86D7" w14:textId="77777777" w:rsidR="00231CC8" w:rsidRPr="00C754A9" w:rsidRDefault="00231CC8" w:rsidP="00EF0F92">
            <w:pPr>
              <w:contextualSpacing/>
              <w:rPr>
                <w:rFonts w:cs="Arial"/>
              </w:rPr>
            </w:pPr>
            <w:r w:rsidRPr="00C754A9">
              <w:rPr>
                <w:rFonts w:eastAsia="Times New Roman" w:cs="Arial"/>
                <w:lang w:eastAsia="pl-PL"/>
              </w:rPr>
              <w:t>Wnioskodawca we wniosku o dofinansowanie oświadcza, że podejmowane działania z doradztwa zawodowego będą odpowiadały potrzebom rynku pracy, z uwzględnieniem branż zidentyfikowanych jako branże o największym potencjale rozwojowym i/lub branż strategicznych dla regionu/subregionu, w tym należących do inteligentnych specjalizacji regionu</w:t>
            </w:r>
            <w:r w:rsidRPr="00C754A9">
              <w:rPr>
                <w:rStyle w:val="Odwoanieprzypisudolnego"/>
                <w:rFonts w:eastAsia="Times New Roman" w:cs="Arial"/>
                <w:sz w:val="20"/>
                <w:lang w:eastAsia="pl-PL"/>
              </w:rPr>
              <w:footnoteReference w:id="249"/>
            </w:r>
            <w:r w:rsidRPr="00C754A9">
              <w:rPr>
                <w:rFonts w:eastAsia="Times New Roman" w:cs="Arial"/>
                <w:lang w:eastAsia="pl-PL"/>
              </w:rPr>
              <w:t>, o których mowa w Regionalnej Strategii Innowacji dla Mazowsza do 2020 roku.</w:t>
            </w:r>
            <w:r w:rsidRPr="00C754A9">
              <w:rPr>
                <w:rFonts w:cs="Arial"/>
              </w:rPr>
              <w:t xml:space="preserve"> Wnioskodawca oświadcza, że działania realizowane w ramach projektu uwzględniają prognozy dotyczące zapotrzebowania rynku pracy na określone zawody i wykształcenie w określonych branżach.</w:t>
            </w:r>
          </w:p>
          <w:p w14:paraId="56CDB262" w14:textId="17671DD7" w:rsidR="00231CC8" w:rsidRPr="00C754A9" w:rsidRDefault="00231CC8" w:rsidP="00EF0F92">
            <w:pPr>
              <w:contextualSpacing/>
              <w:rPr>
                <w:rFonts w:eastAsia="Times New Roman" w:cs="Arial"/>
                <w:lang w:eastAsia="pl-PL"/>
              </w:rPr>
            </w:pPr>
            <w:r w:rsidRPr="00C754A9">
              <w:rPr>
                <w:rFonts w:cs="Arial"/>
              </w:rPr>
              <w:lastRenderedPageBreak/>
              <w:t xml:space="preserve">Pomocne będą informacje zawarte na stronie: </w:t>
            </w:r>
            <w:hyperlink r:id="rId50" w:tooltip="Obserwatorium Mazowsze" w:history="1">
              <w:r w:rsidRPr="00C754A9">
                <w:rPr>
                  <w:rStyle w:val="Hipercze"/>
                  <w:rFonts w:cs="Arial"/>
                </w:rPr>
                <w:t>www.obserwatorium.mazowsze.pl</w:t>
              </w:r>
            </w:hyperlink>
            <w:r w:rsidRPr="00C754A9">
              <w:rPr>
                <w:rFonts w:cs="Arial"/>
              </w:rPr>
              <w:t xml:space="preserve">, dostępne ogólnopolskie i regionalne badania i analizy rynku pracy oraz uzupełniająco informacje oraz dane ilościowe i jakościowe dostępne za pośrednictwem powołanego z inicjatywy Komisji Europejskiej portalu EU Skills Panorama, a także w przygotowywanej przez MEN </w:t>
            </w:r>
            <w:r w:rsidRPr="00C754A9">
              <w:rPr>
                <w:rFonts w:cs="Arial"/>
                <w:i/>
              </w:rPr>
              <w:t>Prognozie zapotrzebowania na pracowników w zawodach szkolnictwa branżowego na krajowym i wojewódzkim rynku pracy</w:t>
            </w:r>
            <w:r w:rsidRPr="00C754A9">
              <w:rPr>
                <w:rFonts w:cs="Arial"/>
              </w:rPr>
              <w:t>.</w:t>
            </w:r>
          </w:p>
          <w:p w14:paraId="5BDB0DAC"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3E101B7B"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r w:rsidRPr="00C754A9">
              <w:rPr>
                <w:rFonts w:cs="Arial"/>
              </w:rPr>
              <w:t xml:space="preserve"> </w:t>
            </w:r>
          </w:p>
        </w:tc>
        <w:tc>
          <w:tcPr>
            <w:tcW w:w="425" w:type="pct"/>
            <w:shd w:val="clear" w:color="auto" w:fill="auto"/>
            <w:vAlign w:val="center"/>
          </w:tcPr>
          <w:p w14:paraId="0AFB1222" w14:textId="50BFB6BD" w:rsidR="00231CC8" w:rsidRPr="00C754A9" w:rsidRDefault="00231CC8" w:rsidP="00EF0F92">
            <w:pPr>
              <w:contextualSpacing/>
              <w:rPr>
                <w:rFonts w:eastAsia="Times New Roman" w:cs="Arial"/>
                <w:lang w:eastAsia="pl-PL"/>
              </w:rPr>
            </w:pPr>
            <w:r w:rsidRPr="00C754A9">
              <w:rPr>
                <w:rFonts w:cs="Arial"/>
              </w:rPr>
              <w:lastRenderedPageBreak/>
              <w:t>0/1</w:t>
            </w:r>
          </w:p>
        </w:tc>
      </w:tr>
      <w:tr w:rsidR="00231CC8" w:rsidRPr="00C754A9" w14:paraId="49AFDFE1" w14:textId="77777777" w:rsidTr="0066126B">
        <w:trPr>
          <w:trHeight w:val="20"/>
        </w:trPr>
        <w:tc>
          <w:tcPr>
            <w:tcW w:w="209" w:type="pct"/>
            <w:tcBorders>
              <w:bottom w:val="single" w:sz="4" w:space="0" w:color="auto"/>
            </w:tcBorders>
            <w:shd w:val="clear" w:color="auto" w:fill="auto"/>
            <w:vAlign w:val="center"/>
          </w:tcPr>
          <w:p w14:paraId="7C842AF4" w14:textId="77777777" w:rsidR="00231CC8" w:rsidRPr="00C754A9" w:rsidRDefault="00231CC8" w:rsidP="00EF0F92">
            <w:pPr>
              <w:ind w:left="142"/>
              <w:contextualSpacing/>
              <w:rPr>
                <w:rFonts w:eastAsia="Times New Roman" w:cs="Arial"/>
                <w:lang w:eastAsia="pl-PL"/>
              </w:rPr>
            </w:pPr>
            <w:r w:rsidRPr="00C754A9">
              <w:rPr>
                <w:rFonts w:eastAsia="Times New Roman" w:cs="Arial"/>
                <w:lang w:eastAsia="pl-PL"/>
              </w:rPr>
              <w:t>6.</w:t>
            </w:r>
          </w:p>
        </w:tc>
        <w:tc>
          <w:tcPr>
            <w:tcW w:w="1164" w:type="pct"/>
            <w:tcBorders>
              <w:bottom w:val="single" w:sz="4" w:space="0" w:color="auto"/>
            </w:tcBorders>
            <w:shd w:val="clear" w:color="auto" w:fill="auto"/>
            <w:vAlign w:val="center"/>
          </w:tcPr>
          <w:p w14:paraId="7570D29D"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Zakres wsparcia w ramach projektu jest określony na podstawie indywidualnie przeprowadzonej diagnozy.</w:t>
            </w:r>
          </w:p>
        </w:tc>
        <w:tc>
          <w:tcPr>
            <w:tcW w:w="3202" w:type="pct"/>
            <w:tcBorders>
              <w:bottom w:val="single" w:sz="4" w:space="0" w:color="auto"/>
            </w:tcBorders>
            <w:shd w:val="clear" w:color="auto" w:fill="auto"/>
            <w:vAlign w:val="center"/>
          </w:tcPr>
          <w:p w14:paraId="044CDA88"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24400915"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Wnioskodawca oświadcza, że:</w:t>
            </w:r>
          </w:p>
          <w:p w14:paraId="47A93CD3" w14:textId="77777777" w:rsidR="00231CC8" w:rsidRPr="00C754A9" w:rsidRDefault="00231CC8" w:rsidP="00EF0F92">
            <w:pPr>
              <w:pStyle w:val="Akapitzlist0"/>
              <w:numPr>
                <w:ilvl w:val="0"/>
                <w:numId w:val="522"/>
              </w:numPr>
              <w:ind w:left="424" w:hanging="424"/>
              <w:rPr>
                <w:rFonts w:eastAsia="Times New Roman" w:cs="Arial"/>
                <w:lang w:eastAsia="pl-PL"/>
              </w:rPr>
            </w:pPr>
            <w:r w:rsidRPr="00C754A9">
              <w:rPr>
                <w:rFonts w:eastAsia="Times New Roman" w:cs="Arial"/>
                <w:lang w:eastAsia="pl-PL"/>
              </w:rPr>
              <w:t>przed przygotowaniem wniosku o dofinansowanie została przeprowadzona diagnoza, pozwalająca na ocenę zasadności wsparcia w ramach projektu</w:t>
            </w:r>
            <w:r w:rsidRPr="00C754A9">
              <w:rPr>
                <w:rStyle w:val="Odwoanieprzypisudolnego"/>
                <w:rFonts w:eastAsia="Times New Roman" w:cs="Arial"/>
                <w:sz w:val="20"/>
                <w:lang w:eastAsia="pl-PL"/>
              </w:rPr>
              <w:footnoteReference w:id="250"/>
            </w:r>
            <w:r w:rsidRPr="00C754A9">
              <w:rPr>
                <w:rFonts w:eastAsia="Times New Roman" w:cs="Arial"/>
                <w:lang w:eastAsia="pl-PL"/>
              </w:rPr>
              <w:t>;</w:t>
            </w:r>
          </w:p>
          <w:p w14:paraId="428F4E75" w14:textId="77777777" w:rsidR="00231CC8" w:rsidRPr="00C754A9" w:rsidRDefault="00231CC8" w:rsidP="00EF0F92">
            <w:pPr>
              <w:pStyle w:val="Akapitzlist0"/>
              <w:numPr>
                <w:ilvl w:val="0"/>
                <w:numId w:val="522"/>
              </w:numPr>
              <w:ind w:left="448" w:hanging="448"/>
              <w:rPr>
                <w:rFonts w:eastAsia="Times New Roman" w:cs="Arial"/>
                <w:lang w:eastAsia="pl-PL"/>
              </w:rPr>
            </w:pPr>
            <w:r w:rsidRPr="00C754A9">
              <w:rPr>
                <w:rFonts w:eastAsia="Times New Roman" w:cs="Arial"/>
                <w:lang w:eastAsia="pl-PL"/>
              </w:rPr>
              <w:t>diagnoza uwzględnia co najmniej kluczowe dla planowanego wsparcia zagadnienia</w:t>
            </w:r>
            <w:r w:rsidRPr="00C754A9">
              <w:rPr>
                <w:rStyle w:val="Odwoanieprzypisudolnego"/>
                <w:rFonts w:eastAsia="Times New Roman" w:cs="Arial"/>
                <w:sz w:val="20"/>
                <w:lang w:eastAsia="pl-PL"/>
              </w:rPr>
              <w:footnoteReference w:id="251"/>
            </w:r>
            <w:r w:rsidRPr="00C754A9">
              <w:rPr>
                <w:rFonts w:eastAsia="Times New Roman" w:cs="Arial"/>
                <w:lang w:eastAsia="pl-PL"/>
              </w:rPr>
              <w:t>;</w:t>
            </w:r>
          </w:p>
          <w:p w14:paraId="0EC1B640" w14:textId="77777777" w:rsidR="00231CC8" w:rsidRPr="00C754A9" w:rsidRDefault="00231CC8" w:rsidP="00EF0F92">
            <w:pPr>
              <w:pStyle w:val="Akapitzlist0"/>
              <w:numPr>
                <w:ilvl w:val="0"/>
                <w:numId w:val="522"/>
              </w:numPr>
              <w:ind w:left="448" w:hanging="448"/>
              <w:rPr>
                <w:rFonts w:cs="Arial"/>
              </w:rPr>
            </w:pPr>
            <w:r w:rsidRPr="00C754A9">
              <w:rPr>
                <w:rFonts w:cs="Arial"/>
              </w:rPr>
              <w:t>zakres wsparcia w ramach projektu jest zgodny z przeprowadzoną diagnozą;</w:t>
            </w:r>
          </w:p>
          <w:p w14:paraId="38795D43" w14:textId="77777777" w:rsidR="00231CC8" w:rsidRPr="00C754A9" w:rsidRDefault="00231CC8" w:rsidP="00EF0F92">
            <w:pPr>
              <w:pStyle w:val="Akapitzlist0"/>
              <w:numPr>
                <w:ilvl w:val="0"/>
                <w:numId w:val="522"/>
              </w:numPr>
              <w:ind w:left="448" w:hanging="448"/>
              <w:rPr>
                <w:rFonts w:cs="Arial"/>
              </w:rPr>
            </w:pPr>
            <w:r w:rsidRPr="00C754A9">
              <w:rPr>
                <w:rFonts w:cs="Arial"/>
              </w:rPr>
              <w:t>diagnoza jest zatwierdzona przez organ prowadzący bądź osobę upoważnioną do podejmowania decyzji.</w:t>
            </w:r>
          </w:p>
          <w:p w14:paraId="22FBAD08" w14:textId="77777777" w:rsidR="00231CC8" w:rsidRPr="00C754A9" w:rsidRDefault="00231CC8" w:rsidP="00EF0F92">
            <w:pPr>
              <w:autoSpaceDE w:val="0"/>
              <w:autoSpaceDN w:val="0"/>
              <w:adjustRightInd w:val="0"/>
              <w:contextualSpacing/>
              <w:rPr>
                <w:rFonts w:eastAsia="Times New Roman" w:cs="Arial"/>
                <w:lang w:eastAsia="pl-PL"/>
              </w:rPr>
            </w:pPr>
            <w:r w:rsidRPr="00C754A9">
              <w:rPr>
                <w:rFonts w:eastAsia="Times New Roman" w:cs="Arial"/>
                <w:lang w:eastAsia="pl-PL"/>
              </w:rPr>
              <w:t>Wnioskodawca jest zobowiązany wskazać w treści wniosku o dofinansowanie główne wnioski z przeprowadzonej diagnozy.</w:t>
            </w:r>
          </w:p>
          <w:p w14:paraId="2C29CFA5" w14:textId="77777777" w:rsidR="00231CC8" w:rsidRPr="00C754A9" w:rsidRDefault="00231CC8" w:rsidP="00EF0F92">
            <w:pPr>
              <w:autoSpaceDE w:val="0"/>
              <w:autoSpaceDN w:val="0"/>
              <w:adjustRightInd w:val="0"/>
              <w:contextualSpacing/>
              <w:rPr>
                <w:rFonts w:eastAsia="Times New Roman" w:cs="Arial"/>
                <w:lang w:eastAsia="pl-PL"/>
              </w:rPr>
            </w:pPr>
            <w:r w:rsidRPr="00C754A9">
              <w:rPr>
                <w:rFonts w:eastAsia="Times New Roman" w:cs="Arial"/>
                <w:lang w:eastAsia="pl-PL"/>
              </w:rPr>
              <w:t>Diagnoza powinna uwzględniać rekomendacje instytucji z otoczenia społeczno-gospodarczego szkół prowadzących kształcenie zawodowe.</w:t>
            </w:r>
          </w:p>
          <w:p w14:paraId="5B0FA835" w14:textId="77777777" w:rsidR="00231CC8" w:rsidRPr="00C754A9" w:rsidRDefault="00231CC8" w:rsidP="00EF0F92">
            <w:pPr>
              <w:autoSpaceDE w:val="0"/>
              <w:autoSpaceDN w:val="0"/>
              <w:adjustRightInd w:val="0"/>
              <w:contextualSpacing/>
              <w:rPr>
                <w:rFonts w:eastAsia="Times New Roman" w:cs="Arial"/>
                <w:lang w:eastAsia="pl-PL"/>
              </w:rPr>
            </w:pPr>
            <w:r w:rsidRPr="00C754A9">
              <w:rPr>
                <w:rFonts w:eastAsia="Times New Roman" w:cs="Arial"/>
                <w:lang w:eastAsia="pl-PL"/>
              </w:rPr>
              <w:lastRenderedPageBreak/>
              <w:t>Właściwym do przeprowadzenia diagnozy jest wybrany/wybrane spośród niżej wymienionych podmiot/podmioty:</w:t>
            </w:r>
          </w:p>
          <w:p w14:paraId="02B4ED19" w14:textId="77777777" w:rsidR="00231CC8" w:rsidRPr="00C754A9" w:rsidRDefault="00231CC8" w:rsidP="00EF0F92">
            <w:pPr>
              <w:pStyle w:val="Akapitzlist0"/>
              <w:numPr>
                <w:ilvl w:val="0"/>
                <w:numId w:val="520"/>
              </w:numPr>
              <w:autoSpaceDE w:val="0"/>
              <w:autoSpaceDN w:val="0"/>
              <w:adjustRightInd w:val="0"/>
              <w:rPr>
                <w:rFonts w:eastAsia="Times New Roman" w:cs="Arial"/>
                <w:lang w:eastAsia="pl-PL"/>
              </w:rPr>
            </w:pPr>
            <w:r w:rsidRPr="00C754A9">
              <w:rPr>
                <w:rFonts w:eastAsia="Times New Roman" w:cs="Arial"/>
                <w:lang w:eastAsia="pl-PL"/>
              </w:rPr>
              <w:t>szkoła lub placówka systemu oświaty planowana do objęcia wsparciem;</w:t>
            </w:r>
          </w:p>
          <w:p w14:paraId="71F88483" w14:textId="77777777" w:rsidR="00231CC8" w:rsidRPr="00C754A9" w:rsidRDefault="00231CC8" w:rsidP="00EF0F92">
            <w:pPr>
              <w:pStyle w:val="Akapitzlist0"/>
              <w:numPr>
                <w:ilvl w:val="0"/>
                <w:numId w:val="520"/>
              </w:numPr>
              <w:autoSpaceDE w:val="0"/>
              <w:autoSpaceDN w:val="0"/>
              <w:adjustRightInd w:val="0"/>
              <w:rPr>
                <w:rFonts w:eastAsia="Times New Roman" w:cs="Arial"/>
                <w:lang w:eastAsia="pl-PL"/>
              </w:rPr>
            </w:pPr>
            <w:r w:rsidRPr="00C754A9">
              <w:rPr>
                <w:rFonts w:eastAsia="Times New Roman" w:cs="Arial"/>
                <w:lang w:eastAsia="pl-PL"/>
              </w:rPr>
              <w:t xml:space="preserve">inny podmiot prowadzący działalność o charakterze edukacyjnym lub badawczym. </w:t>
            </w:r>
          </w:p>
          <w:p w14:paraId="66008AC7" w14:textId="77777777" w:rsidR="00231CC8" w:rsidRPr="00C754A9" w:rsidRDefault="00231CC8" w:rsidP="00EF0F92">
            <w:pPr>
              <w:pStyle w:val="Akapitzlist0"/>
              <w:autoSpaceDE w:val="0"/>
              <w:autoSpaceDN w:val="0"/>
              <w:adjustRightInd w:val="0"/>
              <w:ind w:left="1"/>
              <w:rPr>
                <w:rFonts w:eastAsia="Times New Roman" w:cs="Arial"/>
                <w:lang w:eastAsia="pl-PL"/>
              </w:rPr>
            </w:pPr>
            <w:r w:rsidRPr="00C754A9">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55C9280" w14:textId="77777777" w:rsidR="00231CC8" w:rsidRPr="00C754A9" w:rsidRDefault="00231CC8" w:rsidP="00EF0F92">
            <w:pPr>
              <w:autoSpaceDE w:val="0"/>
              <w:autoSpaceDN w:val="0"/>
              <w:adjustRightInd w:val="0"/>
              <w:contextualSpacing/>
              <w:rPr>
                <w:rFonts w:eastAsia="Times New Roman" w:cs="Arial"/>
                <w:lang w:eastAsia="pl-PL"/>
              </w:rPr>
            </w:pPr>
            <w:r w:rsidRPr="00C754A9">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zawodowego na szczeblu regionalnym i lokalnym.</w:t>
            </w:r>
          </w:p>
          <w:p w14:paraId="0B6D1916"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7BAC6857"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202BC1A0" w14:textId="77777777" w:rsidR="00231CC8" w:rsidRPr="00C754A9" w:rsidRDefault="00231CC8" w:rsidP="00EF0F92">
            <w:pPr>
              <w:contextualSpacing/>
              <w:rPr>
                <w:rFonts w:eastAsia="Times New Roman" w:cs="Arial"/>
                <w:lang w:eastAsia="pl-PL"/>
              </w:rPr>
            </w:pPr>
            <w:r w:rsidRPr="00C754A9">
              <w:rPr>
                <w:rFonts w:eastAsia="Times New Roman" w:cs="Arial"/>
                <w:lang w:eastAsia="pl-PL"/>
              </w:rPr>
              <w:lastRenderedPageBreak/>
              <w:t>0/1</w:t>
            </w:r>
          </w:p>
        </w:tc>
      </w:tr>
    </w:tbl>
    <w:p w14:paraId="124C9885" w14:textId="3800EB22" w:rsidR="00231CC8" w:rsidRDefault="00231CC8">
      <w:pPr>
        <w:spacing w:before="120" w:after="120" w:line="276" w:lineRule="auto"/>
        <w:jc w:val="both"/>
        <w:rPr>
          <w:rFonts w:cs="Arial"/>
          <w:lang w:eastAsia="pl-PL"/>
        </w:rPr>
      </w:pPr>
      <w:r>
        <w:rPr>
          <w:rFonts w:cs="Arial"/>
          <w:lang w:eastAsia="pl-PL"/>
        </w:rPr>
        <w:br w:type="page"/>
      </w:r>
    </w:p>
    <w:p w14:paraId="6872D9B5" w14:textId="60C62A50" w:rsidR="00B847CB" w:rsidRPr="00F877B4" w:rsidRDefault="00B847CB" w:rsidP="00920F1F">
      <w:pPr>
        <w:pStyle w:val="Nagwek5"/>
        <w:rPr>
          <w:rFonts w:cs="Arial"/>
        </w:rPr>
      </w:pPr>
      <w:bookmarkStart w:id="402" w:name="_Toc131078592"/>
      <w:r w:rsidRPr="00F877B4">
        <w:rPr>
          <w:rFonts w:cs="Arial"/>
        </w:rPr>
        <w:lastRenderedPageBreak/>
        <w:t xml:space="preserve">Poddziałanie 10.3.4 (10iv) </w:t>
      </w:r>
      <w:r w:rsidR="009B36BA" w:rsidRPr="00F877B4">
        <w:rPr>
          <w:rFonts w:cs="Arial"/>
        </w:rPr>
        <w:t>„</w:t>
      </w:r>
      <w:r w:rsidRPr="00F877B4">
        <w:rPr>
          <w:rFonts w:cs="Arial"/>
        </w:rPr>
        <w:t>Kształcenie oraz doskonalenie zawodowe osób dorosłych</w:t>
      </w:r>
      <w:r w:rsidR="009B36BA" w:rsidRPr="00F877B4">
        <w:rPr>
          <w:rFonts w:cs="Arial"/>
        </w:rPr>
        <w:t>” - r</w:t>
      </w:r>
      <w:r w:rsidRPr="00F877B4">
        <w:rPr>
          <w:rFonts w:cs="Arial"/>
        </w:rPr>
        <w:t xml:space="preserve">odzaj przedsięwzięcia: </w:t>
      </w:r>
      <w:r w:rsidR="009B36BA" w:rsidRPr="00F877B4">
        <w:rPr>
          <w:rFonts w:cs="Arial"/>
        </w:rPr>
        <w:t>„</w:t>
      </w:r>
      <w:r w:rsidRPr="00F877B4">
        <w:rPr>
          <w:rFonts w:cs="Arial"/>
        </w:rPr>
        <w:t xml:space="preserve">Podnoszenie umiejętności oraz uzyskiwanie kwalifikacji zawodowych przez osoby dorosłe zainteresowane </w:t>
      </w:r>
      <w:r w:rsidR="00A22510">
        <w:rPr>
          <w:rFonts w:cs="Arial"/>
        </w:rPr>
        <w:br/>
      </w:r>
      <w:r w:rsidRPr="00F877B4">
        <w:rPr>
          <w:rFonts w:cs="Arial"/>
        </w:rPr>
        <w:t>z własnej inicjatywy zdobyciem, uzupełnieniem lub podnoszeniem kwalifikacji zawodowych poprzez realizację szkolnych form kształcenia ustawicznego zawodowego albo pozaszkolnych form kształcenia ustawicznego</w:t>
      </w:r>
      <w:r w:rsidR="009B36BA" w:rsidRPr="00F877B4">
        <w:rPr>
          <w:rFonts w:cs="Arial"/>
        </w:rPr>
        <w:t>”</w:t>
      </w:r>
      <w:bookmarkEnd w:id="395"/>
      <w:bookmarkEnd w:id="396"/>
      <w:bookmarkEnd w:id="397"/>
      <w:bookmarkEnd w:id="398"/>
      <w:bookmarkEnd w:id="399"/>
      <w:bookmarkEnd w:id="402"/>
    </w:p>
    <w:p w14:paraId="277D9454" w14:textId="27639DA1"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4"/>
        <w:tblDescription w:val="Tabela zawiera nazwę kryterium, opis kryterium oraz ocenę kryterium dla Poddziałania 10.3.4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61"/>
        <w:gridCol w:w="3969"/>
        <w:gridCol w:w="8223"/>
        <w:gridCol w:w="1270"/>
      </w:tblGrid>
      <w:tr w:rsidR="006C40E7" w:rsidRPr="00C754A9" w14:paraId="139E2C6B" w14:textId="77777777" w:rsidTr="0066126B">
        <w:trPr>
          <w:trHeight w:val="340"/>
          <w:tblHeader/>
        </w:trPr>
        <w:tc>
          <w:tcPr>
            <w:tcW w:w="200" w:type="pct"/>
            <w:shd w:val="clear" w:color="auto" w:fill="auto"/>
            <w:vAlign w:val="center"/>
          </w:tcPr>
          <w:p w14:paraId="16CAEFBD" w14:textId="028D55C4" w:rsidR="006C40E7" w:rsidRPr="00535CB6" w:rsidRDefault="006C40E7" w:rsidP="00461B08">
            <w:pPr>
              <w:contextualSpacing/>
              <w:rPr>
                <w:rFonts w:cs="Arial"/>
                <w:b/>
              </w:rPr>
            </w:pPr>
            <w:r w:rsidRPr="00535CB6">
              <w:rPr>
                <w:rFonts w:cs="Arial"/>
                <w:b/>
              </w:rPr>
              <w:t>Lp.</w:t>
            </w:r>
          </w:p>
        </w:tc>
        <w:tc>
          <w:tcPr>
            <w:tcW w:w="1415" w:type="pct"/>
            <w:shd w:val="clear" w:color="auto" w:fill="auto"/>
            <w:vAlign w:val="center"/>
          </w:tcPr>
          <w:p w14:paraId="025BF251" w14:textId="77777777" w:rsidR="006C40E7" w:rsidRPr="00535CB6" w:rsidRDefault="006C40E7" w:rsidP="00461B08">
            <w:pPr>
              <w:contextualSpacing/>
              <w:rPr>
                <w:rFonts w:cs="Arial"/>
                <w:b/>
              </w:rPr>
            </w:pPr>
            <w:r w:rsidRPr="00535CB6">
              <w:rPr>
                <w:rFonts w:cs="Arial"/>
                <w:b/>
              </w:rPr>
              <w:t>Kryterium</w:t>
            </w:r>
          </w:p>
        </w:tc>
        <w:tc>
          <w:tcPr>
            <w:tcW w:w="2932" w:type="pct"/>
            <w:shd w:val="clear" w:color="auto" w:fill="auto"/>
            <w:vAlign w:val="center"/>
          </w:tcPr>
          <w:p w14:paraId="1C6BB9F0" w14:textId="77777777" w:rsidR="006C40E7" w:rsidRPr="00535CB6" w:rsidRDefault="006C40E7" w:rsidP="00461B08">
            <w:pPr>
              <w:contextualSpacing/>
              <w:rPr>
                <w:rFonts w:cs="Arial"/>
                <w:b/>
              </w:rPr>
            </w:pPr>
            <w:r w:rsidRPr="00535CB6">
              <w:rPr>
                <w:rFonts w:cs="Arial"/>
                <w:b/>
              </w:rPr>
              <w:t>Opis kryterium</w:t>
            </w:r>
          </w:p>
        </w:tc>
        <w:tc>
          <w:tcPr>
            <w:tcW w:w="453" w:type="pct"/>
            <w:shd w:val="clear" w:color="auto" w:fill="auto"/>
            <w:vAlign w:val="center"/>
          </w:tcPr>
          <w:p w14:paraId="6BC8DB9E" w14:textId="77777777" w:rsidR="006C40E7" w:rsidRPr="00535CB6" w:rsidRDefault="006C40E7" w:rsidP="00461B08">
            <w:pPr>
              <w:contextualSpacing/>
              <w:rPr>
                <w:rFonts w:cs="Arial"/>
                <w:b/>
              </w:rPr>
            </w:pPr>
            <w:r w:rsidRPr="00535CB6">
              <w:rPr>
                <w:rFonts w:cs="Arial"/>
                <w:b/>
              </w:rPr>
              <w:t>Ocena kryterium</w:t>
            </w:r>
          </w:p>
        </w:tc>
      </w:tr>
      <w:tr w:rsidR="006C40E7" w:rsidRPr="00C754A9" w14:paraId="3D4F5B47" w14:textId="77777777" w:rsidTr="00145F0C">
        <w:trPr>
          <w:trHeight w:val="20"/>
        </w:trPr>
        <w:tc>
          <w:tcPr>
            <w:tcW w:w="5000" w:type="pct"/>
            <w:gridSpan w:val="4"/>
            <w:shd w:val="clear" w:color="auto" w:fill="auto"/>
            <w:vAlign w:val="center"/>
          </w:tcPr>
          <w:p w14:paraId="361ACDA1" w14:textId="77777777" w:rsidR="006C40E7" w:rsidRPr="00535CB6" w:rsidRDefault="006C40E7" w:rsidP="00461B08">
            <w:pPr>
              <w:contextualSpacing/>
              <w:rPr>
                <w:rFonts w:eastAsia="Times New Roman" w:cs="Arial"/>
                <w:lang w:eastAsia="pl-PL"/>
              </w:rPr>
            </w:pPr>
            <w:r w:rsidRPr="00535CB6">
              <w:rPr>
                <w:rFonts w:eastAsia="Times New Roman" w:cs="Arial"/>
                <w:b/>
                <w:lang w:eastAsia="pl-PL"/>
              </w:rPr>
              <w:t>Kryteria dostępu weryfikowane na etapie oceny formalnej</w:t>
            </w:r>
          </w:p>
        </w:tc>
      </w:tr>
      <w:tr w:rsidR="006C40E7" w:rsidRPr="00C754A9" w14:paraId="5BFC3F21" w14:textId="77777777" w:rsidTr="0066126B">
        <w:trPr>
          <w:trHeight w:val="1076"/>
        </w:trPr>
        <w:tc>
          <w:tcPr>
            <w:tcW w:w="200" w:type="pct"/>
            <w:shd w:val="clear" w:color="auto" w:fill="auto"/>
            <w:vAlign w:val="center"/>
          </w:tcPr>
          <w:p w14:paraId="286D78B4" w14:textId="77777777" w:rsidR="006C40E7" w:rsidRPr="00535CB6" w:rsidRDefault="006C40E7" w:rsidP="00461B08">
            <w:pPr>
              <w:numPr>
                <w:ilvl w:val="0"/>
                <w:numId w:val="108"/>
              </w:numPr>
              <w:contextualSpacing/>
              <w:rPr>
                <w:rFonts w:eastAsia="Times New Roman" w:cs="Arial"/>
                <w:lang w:eastAsia="pl-PL"/>
              </w:rPr>
            </w:pPr>
          </w:p>
        </w:tc>
        <w:tc>
          <w:tcPr>
            <w:tcW w:w="1415" w:type="pct"/>
            <w:shd w:val="clear" w:color="auto" w:fill="auto"/>
            <w:vAlign w:val="center"/>
          </w:tcPr>
          <w:p w14:paraId="0ABC56ED"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765F8B26"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t xml:space="preserve">lub </w:t>
            </w:r>
          </w:p>
          <w:p w14:paraId="4A6A34D4"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i szkolenia osób dorosłych.</w:t>
            </w:r>
          </w:p>
        </w:tc>
        <w:tc>
          <w:tcPr>
            <w:tcW w:w="2932" w:type="pct"/>
            <w:shd w:val="clear" w:color="auto" w:fill="auto"/>
            <w:vAlign w:val="center"/>
          </w:tcPr>
          <w:p w14:paraId="677984F3" w14:textId="77777777" w:rsidR="006C40E7" w:rsidRPr="00535CB6" w:rsidRDefault="006C40E7" w:rsidP="00461B08">
            <w:pPr>
              <w:contextualSpacing/>
              <w:rPr>
                <w:rFonts w:cs="Arial"/>
              </w:rPr>
            </w:pPr>
            <w:r w:rsidRPr="00535CB6">
              <w:rPr>
                <w:rFonts w:eastAsia="Times New Roman" w:cs="Arial"/>
                <w:lang w:eastAsia="pl-PL"/>
              </w:rPr>
              <w:t>Celem wprowadzenia kryterium jest zagwarantowanie, iż projekty są realizowane przez podmioty mające kompleksową wiedzę, doświadczenie (minimum 3-letnie) oraz zasoby organizacyjne w zakresie kształcenia ustawicznego.</w:t>
            </w:r>
            <w:r w:rsidRPr="00535CB6">
              <w:rPr>
                <w:rFonts w:cs="Arial"/>
              </w:rPr>
              <w:t xml:space="preserve"> </w:t>
            </w:r>
          </w:p>
          <w:p w14:paraId="3BEE599C"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t xml:space="preserve">Doświadczenie, którym legitymuje się Wnioskodawca lub partner musi pochodzić z okresu maksymalnie 5 lat przed dniem złożenia wniosku o dofinansowanie. </w:t>
            </w:r>
          </w:p>
          <w:p w14:paraId="41F08EC3"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44A1A78E"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8A5CED4"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t>0/1</w:t>
            </w:r>
          </w:p>
        </w:tc>
      </w:tr>
      <w:tr w:rsidR="006C40E7" w:rsidRPr="00C754A9" w14:paraId="0FC12D44" w14:textId="77777777" w:rsidTr="0066126B">
        <w:trPr>
          <w:trHeight w:val="1076"/>
        </w:trPr>
        <w:tc>
          <w:tcPr>
            <w:tcW w:w="200" w:type="pct"/>
            <w:shd w:val="clear" w:color="auto" w:fill="auto"/>
            <w:vAlign w:val="center"/>
          </w:tcPr>
          <w:p w14:paraId="770EC3F4" w14:textId="77777777" w:rsidR="006C40E7" w:rsidRPr="00535CB6" w:rsidRDefault="006C40E7" w:rsidP="00461B08">
            <w:pPr>
              <w:numPr>
                <w:ilvl w:val="0"/>
                <w:numId w:val="108"/>
              </w:numPr>
              <w:ind w:left="502"/>
              <w:contextualSpacing/>
              <w:rPr>
                <w:rFonts w:eastAsia="Times New Roman" w:cs="Arial"/>
                <w:lang w:eastAsia="pl-PL"/>
              </w:rPr>
            </w:pPr>
          </w:p>
        </w:tc>
        <w:tc>
          <w:tcPr>
            <w:tcW w:w="1415" w:type="pct"/>
            <w:shd w:val="clear" w:color="auto" w:fill="auto"/>
            <w:vAlign w:val="center"/>
          </w:tcPr>
          <w:p w14:paraId="0C806839" w14:textId="77777777" w:rsidR="006C40E7" w:rsidRPr="00535CB6" w:rsidRDefault="006C40E7" w:rsidP="00461B08">
            <w:pPr>
              <w:ind w:left="-57"/>
              <w:contextualSpacing/>
              <w:rPr>
                <w:rFonts w:eastAsia="Times New Roman" w:cs="Arial"/>
                <w:lang w:eastAsia="pl-PL"/>
              </w:rPr>
            </w:pPr>
            <w:r w:rsidRPr="00535CB6">
              <w:rPr>
                <w:rFonts w:eastAsia="Times New Roman" w:cs="Arial"/>
                <w:lang w:eastAsia="pl-PL"/>
              </w:rPr>
              <w:t>Prowadzące w ramach projektu kształcenie ustawiczne w formach pozaszkolnych:</w:t>
            </w:r>
          </w:p>
          <w:p w14:paraId="352AFA7F" w14:textId="77777777" w:rsidR="006C40E7" w:rsidRPr="00535CB6" w:rsidRDefault="006C40E7" w:rsidP="00461B08">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ustawicznego,</w:t>
            </w:r>
          </w:p>
          <w:p w14:paraId="4CD89EEC" w14:textId="77777777" w:rsidR="006C40E7" w:rsidRPr="00535CB6" w:rsidRDefault="006C40E7" w:rsidP="00461B08">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praktycznego,</w:t>
            </w:r>
          </w:p>
          <w:p w14:paraId="2D5593D6" w14:textId="1FA31A5A" w:rsidR="006C40E7" w:rsidRPr="00535CB6" w:rsidRDefault="006C40E7" w:rsidP="00461B08">
            <w:pPr>
              <w:pStyle w:val="Akapitzlist0"/>
              <w:numPr>
                <w:ilvl w:val="0"/>
                <w:numId w:val="105"/>
              </w:numPr>
              <w:ind w:left="510" w:hanging="425"/>
              <w:rPr>
                <w:rFonts w:eastAsia="Times New Roman" w:cs="Arial"/>
                <w:lang w:eastAsia="pl-PL"/>
              </w:rPr>
            </w:pPr>
            <w:r w:rsidRPr="00535CB6">
              <w:rPr>
                <w:rFonts w:eastAsia="Times New Roman" w:cs="Arial"/>
                <w:lang w:eastAsia="pl-PL"/>
              </w:rPr>
              <w:t>ośrodki dokształcania i doskonalenia zawodowego,</w:t>
            </w:r>
          </w:p>
          <w:p w14:paraId="471532E3" w14:textId="77777777" w:rsidR="006C40E7" w:rsidRPr="00535CB6" w:rsidRDefault="006C40E7" w:rsidP="00461B08">
            <w:pPr>
              <w:pStyle w:val="Akapitzlist0"/>
              <w:numPr>
                <w:ilvl w:val="0"/>
                <w:numId w:val="105"/>
              </w:numPr>
              <w:ind w:left="510" w:hanging="425"/>
              <w:rPr>
                <w:rFonts w:eastAsia="Times New Roman" w:cs="Arial"/>
                <w:lang w:eastAsia="pl-PL"/>
              </w:rPr>
            </w:pPr>
            <w:r w:rsidRPr="00535CB6">
              <w:rPr>
                <w:rFonts w:eastAsia="Times New Roman" w:cs="Arial"/>
                <w:lang w:eastAsia="pl-PL"/>
              </w:rPr>
              <w:t>placówki prowadzące działalność oświatową podejmowaną na zasadach określonych w przepisach o swobodzie działalności gospodarczej,</w:t>
            </w:r>
          </w:p>
          <w:p w14:paraId="134E0682"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lastRenderedPageBreak/>
              <w:t>posiadają akredytację Kuratora Oświaty na całość lub część organizowanego kształcenia.</w:t>
            </w:r>
          </w:p>
        </w:tc>
        <w:tc>
          <w:tcPr>
            <w:tcW w:w="2932" w:type="pct"/>
            <w:shd w:val="clear" w:color="auto" w:fill="auto"/>
            <w:vAlign w:val="center"/>
          </w:tcPr>
          <w:p w14:paraId="335C6D1D" w14:textId="77777777" w:rsidR="006C40E7" w:rsidRPr="00535CB6" w:rsidRDefault="006C40E7" w:rsidP="00461B08">
            <w:pPr>
              <w:pStyle w:val="Akapitzlist0"/>
              <w:ind w:left="0"/>
              <w:rPr>
                <w:rFonts w:eastAsia="Times New Roman" w:cs="Arial"/>
                <w:lang w:eastAsia="pl-PL"/>
              </w:rPr>
            </w:pPr>
            <w:r w:rsidRPr="00535CB6">
              <w:rPr>
                <w:rFonts w:eastAsia="Times New Roman" w:cs="Arial"/>
                <w:lang w:eastAsia="pl-PL"/>
              </w:rPr>
              <w:lastRenderedPageBreak/>
              <w:t>Kryterium podlega ocenie, wyłącznie w przypadku, jeśli Wnioskodawca złoży deklarację, że w ramach projektu kształcenie ustawiczne w formach pozaszkolnych jest prowadzone przez podmioty wymienione w poniższym katalogu:</w:t>
            </w:r>
          </w:p>
          <w:p w14:paraId="7BD2BABD" w14:textId="77777777" w:rsidR="006C40E7" w:rsidRPr="00535CB6" w:rsidRDefault="006C40E7" w:rsidP="00461B08">
            <w:pPr>
              <w:pStyle w:val="Akapitzlist0"/>
              <w:numPr>
                <w:ilvl w:val="0"/>
                <w:numId w:val="106"/>
              </w:numPr>
              <w:ind w:left="226" w:hanging="226"/>
              <w:rPr>
                <w:rFonts w:eastAsia="Times New Roman" w:cs="Arial"/>
                <w:lang w:eastAsia="pl-PL"/>
              </w:rPr>
            </w:pPr>
            <w:r w:rsidRPr="00535CB6">
              <w:rPr>
                <w:rFonts w:eastAsia="Times New Roman" w:cs="Arial"/>
                <w:lang w:eastAsia="pl-PL"/>
              </w:rPr>
              <w:t>publiczne lub niepubliczne placówki kształcenia ustawicznego,</w:t>
            </w:r>
          </w:p>
          <w:p w14:paraId="5E52D041" w14:textId="77777777" w:rsidR="006C40E7" w:rsidRPr="00535CB6" w:rsidRDefault="006C40E7" w:rsidP="00461B08">
            <w:pPr>
              <w:pStyle w:val="Akapitzlist0"/>
              <w:numPr>
                <w:ilvl w:val="0"/>
                <w:numId w:val="106"/>
              </w:numPr>
              <w:ind w:left="226" w:hanging="226"/>
              <w:rPr>
                <w:rFonts w:eastAsia="Times New Roman" w:cs="Arial"/>
                <w:lang w:eastAsia="pl-PL"/>
              </w:rPr>
            </w:pPr>
            <w:r w:rsidRPr="00535CB6">
              <w:rPr>
                <w:rFonts w:eastAsia="Times New Roman" w:cs="Arial"/>
                <w:lang w:eastAsia="pl-PL"/>
              </w:rPr>
              <w:t>publiczne lub niepubliczne placówki kształcenia praktycznego,</w:t>
            </w:r>
          </w:p>
          <w:p w14:paraId="2A0C4786" w14:textId="77777777" w:rsidR="006C40E7" w:rsidRPr="00535CB6" w:rsidRDefault="006C40E7" w:rsidP="00461B08">
            <w:pPr>
              <w:pStyle w:val="Akapitzlist0"/>
              <w:numPr>
                <w:ilvl w:val="0"/>
                <w:numId w:val="106"/>
              </w:numPr>
              <w:ind w:left="226" w:hanging="226"/>
              <w:rPr>
                <w:rFonts w:eastAsia="Times New Roman" w:cs="Arial"/>
                <w:lang w:eastAsia="pl-PL"/>
              </w:rPr>
            </w:pPr>
            <w:r w:rsidRPr="00535CB6">
              <w:rPr>
                <w:rFonts w:eastAsia="Times New Roman" w:cs="Arial"/>
                <w:lang w:eastAsia="pl-PL"/>
              </w:rPr>
              <w:t>ośrodki dokształcania i doskonalenia zawodowego,</w:t>
            </w:r>
          </w:p>
          <w:p w14:paraId="3420A776" w14:textId="6AED40E0" w:rsidR="006C40E7" w:rsidRPr="00535CB6" w:rsidRDefault="006C40E7" w:rsidP="00461B08">
            <w:pPr>
              <w:pStyle w:val="Akapitzlist0"/>
              <w:numPr>
                <w:ilvl w:val="0"/>
                <w:numId w:val="106"/>
              </w:numPr>
              <w:ind w:left="226" w:hanging="226"/>
              <w:rPr>
                <w:rFonts w:eastAsia="Times New Roman" w:cs="Arial"/>
                <w:lang w:eastAsia="pl-PL"/>
              </w:rPr>
            </w:pPr>
            <w:r w:rsidRPr="00535CB6">
              <w:rPr>
                <w:rFonts w:eastAsia="Times New Roman" w:cs="Arial"/>
                <w:lang w:eastAsia="pl-PL"/>
              </w:rPr>
              <w:t>placówki prowadzące działalność oświatową, o której mowa w art. 83a ust. 2 ustawy z dnia 7 września 1991 r</w:t>
            </w:r>
            <w:r w:rsidR="00C754A9">
              <w:rPr>
                <w:rFonts w:eastAsia="Times New Roman" w:cs="Arial"/>
                <w:lang w:eastAsia="pl-PL"/>
              </w:rPr>
              <w:t xml:space="preserve">. </w:t>
            </w:r>
            <w:r w:rsidRPr="00535CB6">
              <w:rPr>
                <w:rFonts w:eastAsia="Times New Roman" w:cs="Arial"/>
                <w:lang w:eastAsia="pl-PL"/>
              </w:rPr>
              <w:t xml:space="preserve">.o systemie oświaty w brzmieniu nadanym ustawą z dnia 21 grudnia 2015 r., podejmowaną na zasadach określonych w przepisach o swobodzie działalności gospodarczej (Dz. U. z 2015 r. poz. 584, ze zm.). </w:t>
            </w:r>
          </w:p>
          <w:p w14:paraId="63C53427" w14:textId="77777777" w:rsidR="006C40E7" w:rsidRPr="00535CB6" w:rsidRDefault="006C40E7" w:rsidP="00461B08">
            <w:pPr>
              <w:pStyle w:val="Akapitzlist0"/>
              <w:ind w:left="0"/>
              <w:rPr>
                <w:rFonts w:eastAsia="Times New Roman" w:cs="Arial"/>
                <w:u w:val="single"/>
                <w:lang w:eastAsia="pl-PL"/>
              </w:rPr>
            </w:pPr>
            <w:r w:rsidRPr="00535CB6">
              <w:rPr>
                <w:rFonts w:eastAsia="Times New Roman" w:cs="Arial"/>
                <w:lang w:eastAsia="pl-PL"/>
              </w:rPr>
              <w:t>Wnioskodawca oświadcza, że</w:t>
            </w:r>
            <w:r w:rsidRPr="00535CB6">
              <w:rPr>
                <w:rFonts w:cs="Arial"/>
              </w:rPr>
              <w:t xml:space="preserve"> </w:t>
            </w:r>
            <w:r w:rsidRPr="00535CB6">
              <w:rPr>
                <w:rFonts w:eastAsia="Times New Roman" w:cs="Arial"/>
                <w:lang w:eastAsia="pl-PL"/>
              </w:rPr>
              <w:t xml:space="preserve">w/w podmioty posiadają akredytację Kuratora Oświaty na całość lub część kształcenia w zakresie zbieżnym z działaniami planowanymi w ramach projektu, zgodnie z rozporządzeniem Ministra Edukacji Narodowej i Sportu z dnia 20 </w:t>
            </w:r>
            <w:r w:rsidRPr="00535CB6">
              <w:rPr>
                <w:rFonts w:eastAsia="Times New Roman" w:cs="Arial"/>
                <w:lang w:eastAsia="pl-PL"/>
              </w:rPr>
              <w:lastRenderedPageBreak/>
              <w:t xml:space="preserve">grudnia 2003 r. w sprawie akredytacji placówek i ośrodków prowadzących kształcenie ustawiczne w formach pozaszkolnych (Dz.U. Nr 227, poz.2247, ze zm.). </w:t>
            </w:r>
          </w:p>
          <w:p w14:paraId="1F6EB7A7" w14:textId="77777777" w:rsidR="006C40E7" w:rsidRPr="00535CB6" w:rsidRDefault="006C40E7" w:rsidP="00461B08">
            <w:pPr>
              <w:pStyle w:val="Akapitzlist0"/>
              <w:ind w:left="0"/>
              <w:rPr>
                <w:rFonts w:eastAsia="Times New Roman" w:cs="Arial"/>
                <w:lang w:eastAsia="pl-PL"/>
              </w:rPr>
            </w:pPr>
            <w:r w:rsidRPr="00535CB6">
              <w:rPr>
                <w:rFonts w:eastAsia="Times New Roman" w:cs="Arial"/>
                <w:lang w:eastAsia="pl-PL"/>
              </w:rPr>
              <w:t>Kryterium nie dotyczy realizacji wsparcia w ramach projektu przez inne uprawnione podmioty wymienione w art. 68a ust. 2 ustawy z dnia 7 września 1991 r. o systemie oświaty tj. przez:</w:t>
            </w:r>
          </w:p>
          <w:p w14:paraId="75884254" w14:textId="77777777" w:rsidR="006C40E7" w:rsidRPr="00535CB6" w:rsidRDefault="006C40E7" w:rsidP="00461B08">
            <w:pPr>
              <w:pStyle w:val="Akapitzlist0"/>
              <w:numPr>
                <w:ilvl w:val="0"/>
                <w:numId w:val="107"/>
              </w:numPr>
              <w:ind w:left="226" w:hanging="226"/>
              <w:rPr>
                <w:rFonts w:eastAsia="Times New Roman" w:cs="Arial"/>
                <w:lang w:eastAsia="pl-PL"/>
              </w:rPr>
            </w:pPr>
            <w:r w:rsidRPr="00535CB6">
              <w:rPr>
                <w:rFonts w:eastAsia="Times New Roman" w:cs="Arial"/>
                <w:lang w:eastAsia="pl-PL"/>
              </w:rPr>
              <w:t xml:space="preserve">publiczne szkoły prowadzące kształcenie zawodowe oraz niepubliczne szkoły posiadające uprawnienia szkół publicznych, prowadzące kształcenie zawodowe - w zakresie zawodów, w których kształcą, </w:t>
            </w:r>
          </w:p>
          <w:p w14:paraId="0765875B" w14:textId="68A616C1" w:rsidR="006C40E7" w:rsidRPr="00535CB6" w:rsidRDefault="006C40E7" w:rsidP="00461B08">
            <w:pPr>
              <w:pStyle w:val="Akapitzlist0"/>
              <w:numPr>
                <w:ilvl w:val="0"/>
                <w:numId w:val="107"/>
              </w:numPr>
              <w:ind w:left="226" w:hanging="226"/>
              <w:rPr>
                <w:rFonts w:eastAsia="Times New Roman" w:cs="Arial"/>
                <w:lang w:eastAsia="pl-PL"/>
              </w:rPr>
            </w:pPr>
            <w:r w:rsidRPr="00535CB6">
              <w:rPr>
                <w:rFonts w:eastAsia="Times New Roman" w:cs="Arial"/>
                <w:lang w:eastAsia="pl-PL"/>
              </w:rPr>
              <w:t>instytucje rynku pracy, wymienione w art. 6 ustawy z dnia 20 kwietnia 2004 r. o promocji zatrudnienia</w:t>
            </w:r>
            <w:r w:rsidR="002D4E46" w:rsidRPr="00535CB6">
              <w:rPr>
                <w:rFonts w:eastAsia="Times New Roman" w:cs="Arial"/>
                <w:lang w:eastAsia="pl-PL"/>
              </w:rPr>
              <w:t xml:space="preserve"> </w:t>
            </w:r>
            <w:r w:rsidRPr="00535CB6">
              <w:rPr>
                <w:rFonts w:eastAsia="Times New Roman" w:cs="Arial"/>
                <w:lang w:eastAsia="pl-PL"/>
              </w:rPr>
              <w:t xml:space="preserve">i instytucjach rynku pracy, prowadzących działalność edukacyjno-szkoleniową. </w:t>
            </w:r>
          </w:p>
          <w:p w14:paraId="5D0664D4" w14:textId="77777777" w:rsidR="006C40E7" w:rsidRPr="00535CB6" w:rsidRDefault="006C40E7" w:rsidP="00461B08">
            <w:pPr>
              <w:pStyle w:val="Akapitzlist0"/>
              <w:ind w:left="0"/>
              <w:rPr>
                <w:rFonts w:eastAsia="Times New Roman" w:cs="Arial"/>
                <w:lang w:eastAsia="pl-PL"/>
              </w:rPr>
            </w:pPr>
            <w:r w:rsidRPr="00535CB6">
              <w:rPr>
                <w:rFonts w:eastAsia="Times New Roman" w:cs="Arial"/>
                <w:lang w:eastAsia="pl-PL"/>
              </w:rPr>
              <w:t xml:space="preserve">Wprowadzenie kryterium ma na celu zapewnienie kształcenia w formach pozaszkolnych z zachowaniem: </w:t>
            </w:r>
          </w:p>
          <w:p w14:paraId="595710C0" w14:textId="77777777" w:rsidR="006C40E7" w:rsidRPr="00535CB6" w:rsidRDefault="006C40E7" w:rsidP="00461B08">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korzystania z usług edukacyjnych na wysokim poziomie,</w:t>
            </w:r>
          </w:p>
          <w:p w14:paraId="7C2A79A0" w14:textId="77777777" w:rsidR="006C40E7" w:rsidRPr="00535CB6" w:rsidRDefault="006C40E7" w:rsidP="00461B08">
            <w:pPr>
              <w:pStyle w:val="Akapitzlist0"/>
              <w:numPr>
                <w:ilvl w:val="0"/>
                <w:numId w:val="104"/>
              </w:numPr>
              <w:ind w:left="510" w:hanging="510"/>
              <w:rPr>
                <w:rFonts w:eastAsia="Times New Roman" w:cs="Arial"/>
                <w:lang w:eastAsia="pl-PL"/>
              </w:rPr>
            </w:pPr>
            <w:r w:rsidRPr="00535CB6">
              <w:rPr>
                <w:rFonts w:eastAsia="Times New Roman" w:cs="Arial"/>
                <w:lang w:eastAsia="pl-PL"/>
              </w:rPr>
              <w:t>zwiększenia szansy zatrudnienia,</w:t>
            </w:r>
          </w:p>
          <w:p w14:paraId="0488F434" w14:textId="77777777" w:rsidR="006C40E7" w:rsidRPr="00535CB6" w:rsidRDefault="006C40E7" w:rsidP="00461B08">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50D12C9" w14:textId="77777777" w:rsidR="006C40E7" w:rsidRPr="00535CB6" w:rsidRDefault="006C40E7" w:rsidP="00461B08">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31965CB9"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06FE56B"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lastRenderedPageBreak/>
              <w:t>0/1/nie dotyczy</w:t>
            </w:r>
          </w:p>
        </w:tc>
      </w:tr>
      <w:tr w:rsidR="006C40E7" w:rsidRPr="00C754A9" w14:paraId="668F717D" w14:textId="77777777" w:rsidTr="00535CB6">
        <w:trPr>
          <w:trHeight w:val="113"/>
        </w:trPr>
        <w:tc>
          <w:tcPr>
            <w:tcW w:w="5000" w:type="pct"/>
            <w:gridSpan w:val="4"/>
            <w:shd w:val="clear" w:color="auto" w:fill="auto"/>
            <w:vAlign w:val="center"/>
          </w:tcPr>
          <w:p w14:paraId="00F232B1" w14:textId="77777777" w:rsidR="006C40E7" w:rsidRPr="00535CB6" w:rsidRDefault="006C40E7" w:rsidP="00461B08">
            <w:pPr>
              <w:contextualSpacing/>
              <w:rPr>
                <w:rFonts w:eastAsia="Times New Roman" w:cs="Arial"/>
                <w:lang w:eastAsia="pl-PL"/>
              </w:rPr>
            </w:pPr>
            <w:r w:rsidRPr="00535CB6">
              <w:rPr>
                <w:rFonts w:eastAsia="Times New Roman" w:cs="Arial"/>
                <w:b/>
                <w:lang w:eastAsia="pl-PL"/>
              </w:rPr>
              <w:t>Kryteria dostępu weryfikowane na etapie oceny merytorycznej</w:t>
            </w:r>
          </w:p>
        </w:tc>
      </w:tr>
      <w:tr w:rsidR="006C40E7" w:rsidRPr="00C754A9" w14:paraId="51AAB914" w14:textId="77777777" w:rsidTr="0066126B">
        <w:trPr>
          <w:trHeight w:val="1076"/>
        </w:trPr>
        <w:tc>
          <w:tcPr>
            <w:tcW w:w="200" w:type="pct"/>
            <w:tcBorders>
              <w:bottom w:val="single" w:sz="4" w:space="0" w:color="auto"/>
            </w:tcBorders>
            <w:shd w:val="clear" w:color="auto" w:fill="auto"/>
            <w:vAlign w:val="center"/>
          </w:tcPr>
          <w:p w14:paraId="2801A34D" w14:textId="77777777" w:rsidR="006C40E7" w:rsidRPr="00535CB6" w:rsidRDefault="006C40E7" w:rsidP="00461B08">
            <w:pPr>
              <w:numPr>
                <w:ilvl w:val="0"/>
                <w:numId w:val="108"/>
              </w:numPr>
              <w:ind w:left="502"/>
              <w:contextualSpacing/>
              <w:rPr>
                <w:rFonts w:eastAsia="Times New Roman" w:cs="Arial"/>
                <w:lang w:eastAsia="pl-PL"/>
              </w:rPr>
            </w:pPr>
          </w:p>
        </w:tc>
        <w:tc>
          <w:tcPr>
            <w:tcW w:w="1415" w:type="pct"/>
            <w:tcBorders>
              <w:bottom w:val="single" w:sz="4" w:space="0" w:color="auto"/>
            </w:tcBorders>
            <w:shd w:val="clear" w:color="auto" w:fill="auto"/>
            <w:vAlign w:val="center"/>
          </w:tcPr>
          <w:p w14:paraId="61E28C93"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32" w:type="pct"/>
            <w:tcBorders>
              <w:bottom w:val="single" w:sz="4" w:space="0" w:color="auto"/>
            </w:tcBorders>
            <w:shd w:val="clear" w:color="auto" w:fill="auto"/>
            <w:vAlign w:val="center"/>
          </w:tcPr>
          <w:p w14:paraId="4B37C7CE"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35F912F6"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lastRenderedPageBreak/>
              <w:t>Proponowany czas realizacji projektu jest wystarczający, aby objąć wszystkich uczestników zakładanymi formami wsparcia i podjąć odpowiednie działania zaradcze w przypadku trudności w realizacji projektu.</w:t>
            </w:r>
          </w:p>
          <w:p w14:paraId="2F593B23"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w:t>
            </w:r>
          </w:p>
          <w:p w14:paraId="0D3E8A68"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t>Kryterium weryfikowane na podstawie zapisów wniosku.</w:t>
            </w:r>
          </w:p>
          <w:p w14:paraId="33505F58"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D668936"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lastRenderedPageBreak/>
              <w:t>0/1</w:t>
            </w:r>
          </w:p>
        </w:tc>
      </w:tr>
      <w:tr w:rsidR="006C40E7" w:rsidRPr="00C754A9" w14:paraId="444F853E" w14:textId="77777777" w:rsidTr="0066126B">
        <w:trPr>
          <w:trHeight w:val="794"/>
        </w:trPr>
        <w:tc>
          <w:tcPr>
            <w:tcW w:w="200" w:type="pct"/>
            <w:tcBorders>
              <w:bottom w:val="single" w:sz="4" w:space="0" w:color="auto"/>
            </w:tcBorders>
            <w:shd w:val="clear" w:color="auto" w:fill="auto"/>
            <w:vAlign w:val="center"/>
          </w:tcPr>
          <w:p w14:paraId="1D8B13A7" w14:textId="77777777" w:rsidR="006C40E7" w:rsidRPr="00535CB6" w:rsidRDefault="006C40E7" w:rsidP="00461B08">
            <w:pPr>
              <w:numPr>
                <w:ilvl w:val="0"/>
                <w:numId w:val="108"/>
              </w:numPr>
              <w:ind w:left="502"/>
              <w:contextualSpacing/>
              <w:rPr>
                <w:rFonts w:eastAsia="Times New Roman" w:cs="Arial"/>
                <w:lang w:eastAsia="pl-PL"/>
              </w:rPr>
            </w:pPr>
          </w:p>
        </w:tc>
        <w:tc>
          <w:tcPr>
            <w:tcW w:w="1415" w:type="pct"/>
            <w:tcBorders>
              <w:bottom w:val="single" w:sz="4" w:space="0" w:color="auto"/>
            </w:tcBorders>
            <w:shd w:val="clear" w:color="auto" w:fill="auto"/>
            <w:vAlign w:val="center"/>
          </w:tcPr>
          <w:p w14:paraId="7B7DA9E8"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t>Nie mniej niż 80% osób objętych wsparciem w ramach projektu uczestniczy w pozaszkolnych formach kształcenia.</w:t>
            </w:r>
          </w:p>
        </w:tc>
        <w:tc>
          <w:tcPr>
            <w:tcW w:w="2932" w:type="pct"/>
            <w:tcBorders>
              <w:bottom w:val="single" w:sz="4" w:space="0" w:color="auto"/>
            </w:tcBorders>
            <w:shd w:val="clear" w:color="auto" w:fill="auto"/>
            <w:vAlign w:val="center"/>
          </w:tcPr>
          <w:p w14:paraId="1EEC2AFC"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6539C935"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t xml:space="preserve">Wsparcie w ramach projektu jest realizowane w formach i na zasadach określonych w rozporządzeniu Ministra Edukacji Narodowej z dnia 11 stycznia 2012 r. w sprawie kształcenia ustawicznego w formach pozaszkolnych (Dz. U. z 2014 r. poz. 622) tj. poprzez </w:t>
            </w:r>
            <w:r w:rsidRPr="00535CB6">
              <w:rPr>
                <w:rFonts w:eastAsia="Times New Roman" w:cs="Arial"/>
                <w:lang w:eastAsia="pl-PL"/>
              </w:rPr>
              <w:lastRenderedPageBreak/>
              <w:t>realizację: kwalifikacyjnych kursów zawodowych</w:t>
            </w:r>
            <w:r w:rsidRPr="00535CB6">
              <w:rPr>
                <w:rStyle w:val="Odwoanieprzypisudolnego"/>
                <w:rFonts w:eastAsia="Times New Roman" w:cs="Arial"/>
                <w:sz w:val="20"/>
                <w:lang w:eastAsia="pl-PL"/>
              </w:rPr>
              <w:footnoteReference w:id="252"/>
            </w:r>
            <w:r w:rsidRPr="00535CB6">
              <w:rPr>
                <w:rFonts w:eastAsia="Times New Roman" w:cs="Arial"/>
                <w:lang w:eastAsia="pl-PL"/>
              </w:rPr>
              <w:t>, kursów umiejętności zawodowych</w:t>
            </w:r>
            <w:r w:rsidRPr="00535CB6">
              <w:rPr>
                <w:rStyle w:val="Odwoanieprzypisudolnego"/>
                <w:rFonts w:eastAsia="Times New Roman" w:cs="Arial"/>
                <w:sz w:val="20"/>
                <w:lang w:eastAsia="pl-PL"/>
              </w:rPr>
              <w:footnoteReference w:id="253"/>
            </w:r>
            <w:r w:rsidRPr="00535CB6">
              <w:rPr>
                <w:rFonts w:eastAsia="Times New Roman" w:cs="Arial"/>
                <w:lang w:eastAsia="pl-PL"/>
              </w:rPr>
              <w:t>, kursów kompetencji ogólnych</w:t>
            </w:r>
            <w:r w:rsidRPr="00535CB6">
              <w:rPr>
                <w:rStyle w:val="Odwoanieprzypisudolnego"/>
                <w:rFonts w:eastAsia="Times New Roman" w:cs="Arial"/>
                <w:sz w:val="20"/>
                <w:lang w:eastAsia="pl-PL"/>
              </w:rPr>
              <w:footnoteReference w:id="254"/>
            </w:r>
            <w:r w:rsidRPr="00535CB6">
              <w:rPr>
                <w:rFonts w:eastAsia="Times New Roman" w:cs="Arial"/>
                <w:lang w:eastAsia="pl-PL"/>
              </w:rPr>
              <w:t>, kursów innych niż wcześniej wymienione</w:t>
            </w:r>
            <w:r w:rsidRPr="00535CB6">
              <w:rPr>
                <w:rStyle w:val="Odwoanieprzypisudolnego"/>
                <w:rFonts w:eastAsia="Times New Roman" w:cs="Arial"/>
                <w:sz w:val="20"/>
                <w:lang w:eastAsia="pl-PL"/>
              </w:rPr>
              <w:footnoteReference w:id="255"/>
            </w:r>
            <w:r w:rsidRPr="00535CB6">
              <w:rPr>
                <w:rFonts w:eastAsia="Times New Roman" w:cs="Arial"/>
                <w:lang w:eastAsia="pl-PL"/>
              </w:rPr>
              <w:t xml:space="preserve">, </w:t>
            </w:r>
          </w:p>
          <w:p w14:paraId="74E8D0EA"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lastRenderedPageBreak/>
              <w:t>Możliwe w ramach projektu kształcenie w formach szkolnych, dotyczące zdobywanie lub uzupełniania wykształcenia w szkołach dla dorosłych: podstawowych, gimnazjach, ponadgimnazjalnych lub policealnych, odbywać się będzie w szkołach dla dorosłych: podstawowych, gimnazjach, ponadgimnazjalnych lub policealnych.</w:t>
            </w:r>
          </w:p>
          <w:p w14:paraId="22A398F8"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t>Kryterium weryfikowane na podstawie zapisów wniosku.</w:t>
            </w:r>
          </w:p>
          <w:p w14:paraId="79303496"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95E5E2B" w14:textId="77777777" w:rsidR="006C40E7" w:rsidRPr="00535CB6" w:rsidRDefault="006C40E7" w:rsidP="00461B08">
            <w:pPr>
              <w:contextualSpacing/>
              <w:rPr>
                <w:rFonts w:eastAsia="Times New Roman" w:cs="Arial"/>
                <w:lang w:eastAsia="pl-PL"/>
              </w:rPr>
            </w:pPr>
            <w:r w:rsidRPr="00535CB6">
              <w:rPr>
                <w:rFonts w:eastAsia="Times New Roman" w:cs="Arial"/>
                <w:lang w:eastAsia="pl-PL"/>
              </w:rPr>
              <w:lastRenderedPageBreak/>
              <w:t>0/1</w:t>
            </w:r>
          </w:p>
        </w:tc>
      </w:tr>
    </w:tbl>
    <w:p w14:paraId="652979D4" w14:textId="77777777" w:rsidR="001E0A5F" w:rsidRDefault="001E0A5F">
      <w:pPr>
        <w:spacing w:before="120" w:after="120" w:line="276" w:lineRule="auto"/>
        <w:jc w:val="both"/>
        <w:rPr>
          <w:rFonts w:cs="Arial"/>
          <w:b/>
          <w:sz w:val="32"/>
          <w:szCs w:val="32"/>
          <w:lang w:eastAsia="pl-PL"/>
        </w:rPr>
      </w:pPr>
      <w:r>
        <w:rPr>
          <w:rFonts w:cs="Arial"/>
          <w:b/>
          <w:sz w:val="32"/>
          <w:szCs w:val="32"/>
          <w:lang w:eastAsia="pl-PL"/>
        </w:rPr>
        <w:lastRenderedPageBreak/>
        <w:br w:type="page"/>
      </w:r>
    </w:p>
    <w:p w14:paraId="0AE656DE" w14:textId="4FE88ED6" w:rsidR="002C2BFA" w:rsidRPr="00421807" w:rsidRDefault="001E0A5F" w:rsidP="00421807">
      <w:pPr>
        <w:pStyle w:val="Nagwek5"/>
        <w:rPr>
          <w:lang w:eastAsia="pl-PL"/>
        </w:rPr>
      </w:pPr>
      <w:bookmarkStart w:id="403" w:name="_Toc131078593"/>
      <w:r w:rsidRPr="001E0A5F">
        <w:rPr>
          <w:lang w:eastAsia="pl-PL"/>
        </w:rPr>
        <w:lastRenderedPageBreak/>
        <w:t>Poddziałanie 10.3.4 Kształcenie oraz doskonalenie zawodowe osób dorosłych</w:t>
      </w:r>
      <w:r w:rsidR="00421807">
        <w:rPr>
          <w:lang w:eastAsia="pl-PL"/>
        </w:rPr>
        <w:t xml:space="preserve"> </w:t>
      </w:r>
      <w:r w:rsidR="00183BF4">
        <w:rPr>
          <w:lang w:eastAsia="pl-PL"/>
        </w:rPr>
        <w:br/>
      </w:r>
      <w:r w:rsidR="002C2BFA" w:rsidRPr="002C2BFA">
        <w:rPr>
          <w:szCs w:val="24"/>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002C2BFA" w:rsidRPr="002C2BFA">
        <w:rPr>
          <w:rStyle w:val="Odwoanieprzypisudolnego"/>
          <w:rFonts w:cs="Arial"/>
          <w:sz w:val="24"/>
          <w:szCs w:val="24"/>
          <w:lang w:eastAsia="pl-PL"/>
        </w:rPr>
        <w:footnoteReference w:id="256"/>
      </w:r>
      <w:r w:rsidR="002C2BFA" w:rsidRPr="002C2BFA">
        <w:rPr>
          <w:szCs w:val="24"/>
          <w:lang w:eastAsia="pl-PL"/>
        </w:rPr>
        <w:t xml:space="preserve"> zawodowego albo pozaszkolnych form kształcenia ustawicznego</w:t>
      </w:r>
      <w:r w:rsidR="002C2BFA" w:rsidRPr="002C2BFA">
        <w:rPr>
          <w:rStyle w:val="Odwoanieprzypisudolnego"/>
          <w:rFonts w:cs="Arial"/>
          <w:sz w:val="24"/>
          <w:szCs w:val="24"/>
          <w:lang w:eastAsia="pl-PL"/>
        </w:rPr>
        <w:footnoteReference w:id="257"/>
      </w:r>
      <w:r w:rsidR="002C2BFA" w:rsidRPr="002C2BFA">
        <w:rPr>
          <w:szCs w:val="24"/>
          <w:lang w:eastAsia="pl-PL"/>
        </w:rPr>
        <w:t>.</w:t>
      </w:r>
      <w:bookmarkEnd w:id="403"/>
    </w:p>
    <w:p w14:paraId="0B298FA7" w14:textId="419F46E9" w:rsidR="001E0A5F" w:rsidRPr="002C2BFA" w:rsidRDefault="001E0A5F" w:rsidP="002C2BFA">
      <w:pPr>
        <w:pStyle w:val="Bezodstpw"/>
        <w:rPr>
          <w:rFonts w:cs="Arial"/>
          <w:szCs w:val="24"/>
          <w:lang w:eastAsia="pl-PL"/>
        </w:rPr>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713"/>
        <w:gridCol w:w="3921"/>
        <w:gridCol w:w="8262"/>
        <w:gridCol w:w="1127"/>
      </w:tblGrid>
      <w:tr w:rsidR="0036724C" w:rsidRPr="005C2C8C" w14:paraId="60FB89FE" w14:textId="77777777" w:rsidTr="0066126B">
        <w:trPr>
          <w:trHeight w:val="113"/>
          <w:tblHeader/>
        </w:trPr>
        <w:tc>
          <w:tcPr>
            <w:tcW w:w="254" w:type="pct"/>
            <w:shd w:val="clear" w:color="auto" w:fill="auto"/>
            <w:vAlign w:val="center"/>
          </w:tcPr>
          <w:p w14:paraId="5ECBB2B5" w14:textId="396BA741" w:rsidR="0036724C" w:rsidRPr="00535CB6" w:rsidRDefault="0036724C" w:rsidP="00EF0F92">
            <w:pPr>
              <w:contextualSpacing/>
              <w:rPr>
                <w:rFonts w:cs="Arial"/>
                <w:b/>
              </w:rPr>
            </w:pPr>
            <w:r w:rsidRPr="00535CB6">
              <w:rPr>
                <w:rFonts w:cs="Arial"/>
                <w:b/>
              </w:rPr>
              <w:t>Lp.</w:t>
            </w:r>
          </w:p>
        </w:tc>
        <w:tc>
          <w:tcPr>
            <w:tcW w:w="1398" w:type="pct"/>
            <w:shd w:val="clear" w:color="auto" w:fill="auto"/>
            <w:vAlign w:val="center"/>
          </w:tcPr>
          <w:p w14:paraId="4793B9EC" w14:textId="77777777" w:rsidR="0036724C" w:rsidRPr="00535CB6" w:rsidRDefault="0036724C" w:rsidP="00EF0F92">
            <w:pPr>
              <w:contextualSpacing/>
              <w:rPr>
                <w:rFonts w:cs="Arial"/>
                <w:b/>
              </w:rPr>
            </w:pPr>
            <w:r w:rsidRPr="00535CB6">
              <w:rPr>
                <w:rFonts w:cs="Arial"/>
                <w:b/>
              </w:rPr>
              <w:t>Kryterium</w:t>
            </w:r>
          </w:p>
        </w:tc>
        <w:tc>
          <w:tcPr>
            <w:tcW w:w="2946" w:type="pct"/>
            <w:shd w:val="clear" w:color="auto" w:fill="auto"/>
            <w:vAlign w:val="center"/>
          </w:tcPr>
          <w:p w14:paraId="0950695B" w14:textId="77777777" w:rsidR="0036724C" w:rsidRPr="00535CB6" w:rsidRDefault="0036724C" w:rsidP="00EF0F92">
            <w:pPr>
              <w:contextualSpacing/>
              <w:rPr>
                <w:rFonts w:cs="Arial"/>
                <w:b/>
              </w:rPr>
            </w:pPr>
            <w:r w:rsidRPr="00535CB6">
              <w:rPr>
                <w:rFonts w:cs="Arial"/>
                <w:b/>
              </w:rPr>
              <w:t>Opis kryterium</w:t>
            </w:r>
          </w:p>
        </w:tc>
        <w:tc>
          <w:tcPr>
            <w:tcW w:w="402" w:type="pct"/>
            <w:shd w:val="clear" w:color="auto" w:fill="auto"/>
            <w:vAlign w:val="center"/>
          </w:tcPr>
          <w:p w14:paraId="6CE67AA2" w14:textId="77777777" w:rsidR="0036724C" w:rsidRPr="00535CB6" w:rsidRDefault="0036724C" w:rsidP="00EF0F92">
            <w:pPr>
              <w:contextualSpacing/>
              <w:rPr>
                <w:rFonts w:cs="Arial"/>
                <w:b/>
              </w:rPr>
            </w:pPr>
            <w:r w:rsidRPr="00535CB6">
              <w:rPr>
                <w:rFonts w:cs="Arial"/>
                <w:b/>
              </w:rPr>
              <w:t>Ocena kryterium</w:t>
            </w:r>
          </w:p>
        </w:tc>
      </w:tr>
      <w:tr w:rsidR="0036724C" w:rsidRPr="005C2C8C" w14:paraId="1D8DAA96" w14:textId="77777777" w:rsidTr="0000677E">
        <w:trPr>
          <w:trHeight w:val="20"/>
        </w:trPr>
        <w:tc>
          <w:tcPr>
            <w:tcW w:w="5000" w:type="pct"/>
            <w:gridSpan w:val="4"/>
            <w:shd w:val="clear" w:color="auto" w:fill="auto"/>
            <w:vAlign w:val="center"/>
          </w:tcPr>
          <w:p w14:paraId="2CE9B9E7" w14:textId="77777777" w:rsidR="0036724C" w:rsidRPr="00535CB6" w:rsidRDefault="0036724C" w:rsidP="00EF0F92">
            <w:pPr>
              <w:contextualSpacing/>
              <w:rPr>
                <w:rFonts w:eastAsia="Times New Roman" w:cs="Arial"/>
                <w:lang w:eastAsia="pl-PL"/>
              </w:rPr>
            </w:pPr>
            <w:r w:rsidRPr="00535CB6">
              <w:rPr>
                <w:rFonts w:eastAsia="Times New Roman" w:cs="Arial"/>
                <w:b/>
                <w:lang w:eastAsia="pl-PL"/>
              </w:rPr>
              <w:t>Kryteria dostępu weryfikowane na etapie oceny formalnej</w:t>
            </w:r>
          </w:p>
        </w:tc>
      </w:tr>
      <w:tr w:rsidR="0036724C" w:rsidRPr="005C2C8C" w14:paraId="471FF6F8" w14:textId="77777777" w:rsidTr="0066126B">
        <w:trPr>
          <w:trHeight w:val="964"/>
        </w:trPr>
        <w:tc>
          <w:tcPr>
            <w:tcW w:w="254" w:type="pct"/>
            <w:shd w:val="clear" w:color="auto" w:fill="auto"/>
            <w:vAlign w:val="center"/>
          </w:tcPr>
          <w:p w14:paraId="5ED603E6" w14:textId="77777777" w:rsidR="0036724C" w:rsidRPr="00535CB6" w:rsidRDefault="0036724C" w:rsidP="00EF0F92">
            <w:pPr>
              <w:numPr>
                <w:ilvl w:val="0"/>
                <w:numId w:val="296"/>
              </w:numPr>
              <w:contextualSpacing/>
              <w:rPr>
                <w:rFonts w:eastAsia="Times New Roman" w:cs="Arial"/>
                <w:lang w:eastAsia="pl-PL"/>
              </w:rPr>
            </w:pPr>
          </w:p>
        </w:tc>
        <w:tc>
          <w:tcPr>
            <w:tcW w:w="1398" w:type="pct"/>
            <w:shd w:val="clear" w:color="auto" w:fill="auto"/>
            <w:vAlign w:val="center"/>
          </w:tcPr>
          <w:p w14:paraId="53606C5D"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352A1583"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 xml:space="preserve">lub </w:t>
            </w:r>
          </w:p>
          <w:p w14:paraId="2A880162"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osób dorosłych.</w:t>
            </w:r>
          </w:p>
        </w:tc>
        <w:tc>
          <w:tcPr>
            <w:tcW w:w="2946" w:type="pct"/>
            <w:shd w:val="clear" w:color="auto" w:fill="auto"/>
            <w:vAlign w:val="center"/>
          </w:tcPr>
          <w:p w14:paraId="3EA9C852"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276C2B7"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7118A08C"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58D4124B"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CEB5C4"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lastRenderedPageBreak/>
              <w:t>0/1</w:t>
            </w:r>
          </w:p>
        </w:tc>
      </w:tr>
      <w:tr w:rsidR="0036724C" w:rsidRPr="005C2C8C" w14:paraId="6F680918" w14:textId="77777777" w:rsidTr="0066126B">
        <w:trPr>
          <w:trHeight w:val="1076"/>
        </w:trPr>
        <w:tc>
          <w:tcPr>
            <w:tcW w:w="254" w:type="pct"/>
            <w:shd w:val="clear" w:color="auto" w:fill="auto"/>
            <w:vAlign w:val="center"/>
          </w:tcPr>
          <w:p w14:paraId="30526EF9" w14:textId="77777777" w:rsidR="0036724C" w:rsidRPr="00535CB6" w:rsidRDefault="0036724C" w:rsidP="00EF0F92">
            <w:pPr>
              <w:numPr>
                <w:ilvl w:val="0"/>
                <w:numId w:val="296"/>
              </w:numPr>
              <w:ind w:left="502"/>
              <w:contextualSpacing/>
              <w:rPr>
                <w:rFonts w:eastAsia="Times New Roman" w:cs="Arial"/>
                <w:lang w:eastAsia="pl-PL"/>
              </w:rPr>
            </w:pPr>
          </w:p>
        </w:tc>
        <w:tc>
          <w:tcPr>
            <w:tcW w:w="1398" w:type="pct"/>
            <w:shd w:val="clear" w:color="auto" w:fill="auto"/>
            <w:vAlign w:val="center"/>
          </w:tcPr>
          <w:p w14:paraId="48FDDD80" w14:textId="5DE73A22" w:rsidR="0036724C" w:rsidRPr="00535CB6" w:rsidRDefault="0036724C" w:rsidP="00EF0F92">
            <w:pPr>
              <w:contextualSpacing/>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11 stycznia 2012 r. w sprawie kształcenia ustawicznego w formach pozaszkolnych.</w:t>
            </w:r>
          </w:p>
        </w:tc>
        <w:tc>
          <w:tcPr>
            <w:tcW w:w="2946" w:type="pct"/>
            <w:shd w:val="clear" w:color="auto" w:fill="auto"/>
            <w:vAlign w:val="center"/>
          </w:tcPr>
          <w:p w14:paraId="4E27608D"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57AFCE06"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11 stycznia 2012 r. w sprawie kształcenia ustawicznego w formach pozaszkolnych</w:t>
            </w:r>
            <w:r w:rsidRPr="00535CB6">
              <w:rPr>
                <w:rStyle w:val="Odwoanieprzypisudolnego"/>
                <w:rFonts w:eastAsia="Times New Roman" w:cs="Arial"/>
                <w:sz w:val="20"/>
                <w:lang w:eastAsia="pl-PL"/>
              </w:rPr>
              <w:footnoteReference w:id="258"/>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0E7F9CFE"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50B66376"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00127FA3"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0B7348E"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0/1</w:t>
            </w:r>
          </w:p>
        </w:tc>
      </w:tr>
      <w:tr w:rsidR="0036724C" w:rsidRPr="005C2C8C" w14:paraId="655AB5A2" w14:textId="77777777" w:rsidTr="0000677E">
        <w:trPr>
          <w:trHeight w:val="226"/>
        </w:trPr>
        <w:tc>
          <w:tcPr>
            <w:tcW w:w="5000" w:type="pct"/>
            <w:gridSpan w:val="4"/>
            <w:shd w:val="clear" w:color="auto" w:fill="auto"/>
            <w:vAlign w:val="center"/>
          </w:tcPr>
          <w:p w14:paraId="0531DF93" w14:textId="77777777" w:rsidR="0036724C" w:rsidRPr="00535CB6" w:rsidRDefault="0036724C" w:rsidP="00EF0F92">
            <w:pPr>
              <w:contextualSpacing/>
              <w:rPr>
                <w:rFonts w:eastAsia="Times New Roman" w:cs="Arial"/>
                <w:lang w:eastAsia="pl-PL"/>
              </w:rPr>
            </w:pPr>
            <w:r w:rsidRPr="00535CB6">
              <w:rPr>
                <w:rFonts w:eastAsia="Times New Roman" w:cs="Arial"/>
                <w:b/>
                <w:lang w:eastAsia="pl-PL"/>
              </w:rPr>
              <w:t>Kryteria dostępu weryfikowane na etapie oceny merytorycznej</w:t>
            </w:r>
          </w:p>
        </w:tc>
      </w:tr>
      <w:tr w:rsidR="0036724C" w:rsidRPr="005C2C8C" w14:paraId="3936EEE6" w14:textId="77777777" w:rsidTr="00461B08">
        <w:trPr>
          <w:trHeight w:val="1757"/>
        </w:trPr>
        <w:tc>
          <w:tcPr>
            <w:tcW w:w="254" w:type="pct"/>
            <w:tcBorders>
              <w:bottom w:val="single" w:sz="4" w:space="0" w:color="auto"/>
            </w:tcBorders>
            <w:shd w:val="clear" w:color="auto" w:fill="auto"/>
            <w:vAlign w:val="center"/>
          </w:tcPr>
          <w:p w14:paraId="63F700A2" w14:textId="77777777" w:rsidR="0036724C" w:rsidRPr="00535CB6" w:rsidRDefault="0036724C" w:rsidP="00EF0F92">
            <w:pPr>
              <w:numPr>
                <w:ilvl w:val="0"/>
                <w:numId w:val="296"/>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15E03F90" w14:textId="77777777" w:rsidR="0036724C" w:rsidRPr="00535CB6" w:rsidRDefault="0036724C" w:rsidP="00EF0F92">
            <w:pPr>
              <w:ind w:left="85"/>
              <w:contextualSpacing/>
              <w:rPr>
                <w:rFonts w:eastAsia="Times New Roman" w:cs="Arial"/>
                <w:lang w:eastAsia="pl-PL"/>
              </w:rPr>
            </w:pPr>
            <w:r w:rsidRPr="00535CB6">
              <w:rPr>
                <w:rFonts w:eastAsia="Times New Roman" w:cs="Arial"/>
                <w:lang w:eastAsia="pl-PL"/>
              </w:rPr>
              <w:t>Świadczące usługi edukacyjne w ramach projektu:</w:t>
            </w:r>
          </w:p>
          <w:p w14:paraId="56F342B0" w14:textId="77777777" w:rsidR="0036724C" w:rsidRPr="00535CB6" w:rsidRDefault="0036724C" w:rsidP="00EF0F92">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ustawicznego,</w:t>
            </w:r>
          </w:p>
          <w:p w14:paraId="4D524FCD" w14:textId="77777777" w:rsidR="0036724C" w:rsidRPr="00535CB6" w:rsidRDefault="0036724C" w:rsidP="00EF0F92">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praktycznego,</w:t>
            </w:r>
          </w:p>
          <w:p w14:paraId="69CC3A98" w14:textId="77777777" w:rsidR="0036724C" w:rsidRPr="00535CB6" w:rsidRDefault="0036724C" w:rsidP="00EF0F92">
            <w:pPr>
              <w:pStyle w:val="Akapitzlist0"/>
              <w:numPr>
                <w:ilvl w:val="0"/>
                <w:numId w:val="105"/>
              </w:numPr>
              <w:ind w:left="510" w:hanging="425"/>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5AF0D23A" w14:textId="77777777" w:rsidR="0036724C" w:rsidRPr="00535CB6" w:rsidRDefault="0036724C" w:rsidP="00EF0F92">
            <w:pPr>
              <w:pStyle w:val="Akapitzlist0"/>
              <w:numPr>
                <w:ilvl w:val="0"/>
                <w:numId w:val="105"/>
              </w:numPr>
              <w:ind w:left="510" w:hanging="425"/>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63BDE252"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2946" w:type="pct"/>
            <w:tcBorders>
              <w:bottom w:val="single" w:sz="4" w:space="0" w:color="auto"/>
            </w:tcBorders>
            <w:shd w:val="clear" w:color="auto" w:fill="auto"/>
            <w:vAlign w:val="center"/>
          </w:tcPr>
          <w:p w14:paraId="06A0492C" w14:textId="77777777" w:rsidR="0036724C" w:rsidRPr="00535CB6" w:rsidRDefault="0036724C" w:rsidP="00EF0F92">
            <w:pPr>
              <w:pStyle w:val="Akapitzlist0"/>
              <w:ind w:left="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4E23C73E" w14:textId="77777777" w:rsidR="0036724C" w:rsidRPr="00535CB6" w:rsidRDefault="0036724C" w:rsidP="00EF0F92">
            <w:pPr>
              <w:pStyle w:val="Akapitzlist0"/>
              <w:ind w:left="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59"/>
            </w:r>
            <w:r w:rsidRPr="00535CB6">
              <w:rPr>
                <w:rFonts w:eastAsia="Times New Roman" w:cs="Arial"/>
                <w:lang w:eastAsia="pl-PL"/>
              </w:rPr>
              <w:t xml:space="preserve"> tj.:</w:t>
            </w:r>
          </w:p>
          <w:p w14:paraId="4D9F8072" w14:textId="77777777" w:rsidR="0036724C" w:rsidRPr="00535CB6" w:rsidRDefault="0036724C" w:rsidP="00EF0F92">
            <w:pPr>
              <w:numPr>
                <w:ilvl w:val="1"/>
                <w:numId w:val="295"/>
              </w:numPr>
              <w:autoSpaceDE w:val="0"/>
              <w:autoSpaceDN w:val="0"/>
              <w:adjustRightInd w:val="0"/>
              <w:ind w:left="369" w:hanging="369"/>
              <w:contextualSpacing/>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7B0F76F8" w14:textId="77777777" w:rsidR="0036724C" w:rsidRPr="00535CB6" w:rsidRDefault="0036724C" w:rsidP="00EF0F92">
            <w:pPr>
              <w:numPr>
                <w:ilvl w:val="1"/>
                <w:numId w:val="295"/>
              </w:numPr>
              <w:autoSpaceDE w:val="0"/>
              <w:autoSpaceDN w:val="0"/>
              <w:adjustRightInd w:val="0"/>
              <w:ind w:left="369" w:hanging="369"/>
              <w:contextualSpacing/>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B53F4F8" w14:textId="77777777" w:rsidR="0036724C" w:rsidRPr="00535CB6" w:rsidRDefault="0036724C" w:rsidP="00EF0F92">
            <w:pPr>
              <w:numPr>
                <w:ilvl w:val="1"/>
                <w:numId w:val="295"/>
              </w:numPr>
              <w:autoSpaceDE w:val="0"/>
              <w:autoSpaceDN w:val="0"/>
              <w:adjustRightInd w:val="0"/>
              <w:ind w:left="369" w:hanging="369"/>
              <w:contextualSpacing/>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60"/>
            </w:r>
            <w:r w:rsidRPr="00535CB6">
              <w:rPr>
                <w:rFonts w:cs="Arial"/>
                <w:lang w:eastAsia="pl-PL"/>
              </w:rPr>
              <w:t>, prowadzące działalność edukacyjno-szkoleniową.</w:t>
            </w:r>
          </w:p>
          <w:p w14:paraId="7EE97EB8" w14:textId="77777777" w:rsidR="0036724C" w:rsidRPr="00535CB6" w:rsidRDefault="0036724C" w:rsidP="00EF0F92">
            <w:pPr>
              <w:autoSpaceDE w:val="0"/>
              <w:autoSpaceDN w:val="0"/>
              <w:adjustRightInd w:val="0"/>
              <w:contextualSpacing/>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5EAF54A0" w14:textId="77777777" w:rsidR="0036724C" w:rsidRPr="00535CB6" w:rsidRDefault="0036724C" w:rsidP="00EF0F92">
            <w:pPr>
              <w:pStyle w:val="Akapitzlist0"/>
              <w:ind w:left="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1"/>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2"/>
            </w:r>
            <w:r w:rsidRPr="00535CB6">
              <w:rPr>
                <w:rFonts w:eastAsia="Times New Roman" w:cs="Arial"/>
                <w:lang w:eastAsia="pl-PL"/>
              </w:rPr>
              <w:t xml:space="preserve"> w zakresie zbieżnym z działaniami planowanymi w ramach projektu.</w:t>
            </w:r>
          </w:p>
          <w:p w14:paraId="074E5AAA" w14:textId="77777777" w:rsidR="0036724C" w:rsidRPr="00535CB6" w:rsidRDefault="0036724C" w:rsidP="00EF0F92">
            <w:pPr>
              <w:pStyle w:val="Akapitzlist0"/>
              <w:ind w:left="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63F8EBBF" w14:textId="77777777" w:rsidR="0036724C" w:rsidRPr="00535CB6" w:rsidRDefault="0036724C" w:rsidP="00EF0F92">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korzystania z usług edukacyjnych na wysokim poziomie,</w:t>
            </w:r>
          </w:p>
          <w:p w14:paraId="5F78DCDF" w14:textId="77777777" w:rsidR="0036724C" w:rsidRPr="00535CB6" w:rsidRDefault="0036724C" w:rsidP="00EF0F92">
            <w:pPr>
              <w:pStyle w:val="Akapitzlist0"/>
              <w:numPr>
                <w:ilvl w:val="0"/>
                <w:numId w:val="104"/>
              </w:numPr>
              <w:ind w:left="510" w:hanging="510"/>
              <w:rPr>
                <w:rFonts w:eastAsia="Times New Roman" w:cs="Arial"/>
                <w:lang w:eastAsia="pl-PL"/>
              </w:rPr>
            </w:pPr>
            <w:r w:rsidRPr="00535CB6">
              <w:rPr>
                <w:rFonts w:eastAsia="Times New Roman" w:cs="Arial"/>
                <w:lang w:eastAsia="pl-PL"/>
              </w:rPr>
              <w:t>zwiększenia szansy zatrudnienia,</w:t>
            </w:r>
          </w:p>
          <w:p w14:paraId="3ABE32B9" w14:textId="77777777" w:rsidR="0036724C" w:rsidRPr="00535CB6" w:rsidRDefault="0036724C" w:rsidP="00EF0F92">
            <w:pPr>
              <w:pStyle w:val="Akapitzlist0"/>
              <w:numPr>
                <w:ilvl w:val="0"/>
                <w:numId w:val="104"/>
              </w:numPr>
              <w:ind w:left="510" w:hanging="510"/>
              <w:rPr>
                <w:rFonts w:eastAsia="Times New Roman" w:cs="Arial"/>
                <w:lang w:eastAsia="pl-PL"/>
              </w:rPr>
            </w:pPr>
            <w:r w:rsidRPr="00535CB6">
              <w:rPr>
                <w:rFonts w:eastAsia="Times New Roman" w:cs="Arial"/>
                <w:lang w:eastAsia="pl-PL"/>
              </w:rPr>
              <w:lastRenderedPageBreak/>
              <w:t>możliwości otrzymania świadectwa (zaświadczenia) wydanego przez wiarygodną placówkę,</w:t>
            </w:r>
          </w:p>
          <w:p w14:paraId="2DACC9A3" w14:textId="77777777" w:rsidR="0036724C" w:rsidRPr="00535CB6" w:rsidRDefault="0036724C" w:rsidP="00EF0F92">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58C0314E"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03054ED"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lastRenderedPageBreak/>
              <w:t>0/1/nie dotyczy</w:t>
            </w:r>
          </w:p>
        </w:tc>
      </w:tr>
      <w:tr w:rsidR="0036724C" w:rsidRPr="005C2C8C" w14:paraId="1ED42237" w14:textId="77777777" w:rsidTr="0066126B">
        <w:trPr>
          <w:trHeight w:val="2352"/>
        </w:trPr>
        <w:tc>
          <w:tcPr>
            <w:tcW w:w="254" w:type="pct"/>
            <w:tcBorders>
              <w:bottom w:val="single" w:sz="4" w:space="0" w:color="auto"/>
            </w:tcBorders>
            <w:shd w:val="clear" w:color="auto" w:fill="auto"/>
            <w:vAlign w:val="center"/>
          </w:tcPr>
          <w:p w14:paraId="0B77CF7D" w14:textId="77777777" w:rsidR="0036724C" w:rsidRPr="00535CB6" w:rsidRDefault="0036724C" w:rsidP="00EF0F92">
            <w:pPr>
              <w:numPr>
                <w:ilvl w:val="0"/>
                <w:numId w:val="296"/>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0E5FB166"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46" w:type="pct"/>
            <w:tcBorders>
              <w:bottom w:val="single" w:sz="4" w:space="0" w:color="auto"/>
            </w:tcBorders>
            <w:shd w:val="clear" w:color="auto" w:fill="auto"/>
            <w:vAlign w:val="center"/>
          </w:tcPr>
          <w:p w14:paraId="0825585F"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BBBDE79"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1529702"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877F368"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Okres realizacji projektu zaplanowano biorąc pod uwagę:</w:t>
            </w:r>
          </w:p>
          <w:p w14:paraId="1CC1A1CB" w14:textId="77777777" w:rsidR="0036724C" w:rsidRPr="00535CB6" w:rsidRDefault="0036724C" w:rsidP="00EF0F92">
            <w:pPr>
              <w:numPr>
                <w:ilvl w:val="0"/>
                <w:numId w:val="294"/>
              </w:numPr>
              <w:ind w:left="510" w:hanging="510"/>
              <w:contextualSpacing/>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4B68A763" w14:textId="77777777" w:rsidR="0036724C" w:rsidRPr="00535CB6" w:rsidRDefault="0036724C" w:rsidP="00EF0F92">
            <w:pPr>
              <w:numPr>
                <w:ilvl w:val="0"/>
                <w:numId w:val="294"/>
              </w:numPr>
              <w:ind w:left="510" w:hanging="510"/>
              <w:contextualSpacing/>
              <w:rPr>
                <w:rFonts w:eastAsia="Times New Roman" w:cs="Arial"/>
                <w:lang w:eastAsia="pl-PL"/>
              </w:rPr>
            </w:pPr>
            <w:r w:rsidRPr="00535CB6">
              <w:rPr>
                <w:rFonts w:eastAsia="Times New Roman" w:cs="Arial"/>
                <w:lang w:eastAsia="pl-PL"/>
              </w:rPr>
              <w:t>standardy realizacji kształcenia ustawicznego.</w:t>
            </w:r>
          </w:p>
          <w:p w14:paraId="08EA551D"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20CFEC57"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3AA7EEC" w14:textId="77777777" w:rsidR="0036724C" w:rsidRPr="00535CB6" w:rsidRDefault="0036724C" w:rsidP="00EF0F92">
            <w:pPr>
              <w:contextualSpacing/>
              <w:rPr>
                <w:rFonts w:eastAsia="Times New Roman" w:cs="Arial"/>
                <w:lang w:eastAsia="pl-PL"/>
              </w:rPr>
            </w:pPr>
            <w:r w:rsidRPr="00535CB6">
              <w:rPr>
                <w:rFonts w:eastAsia="Times New Roman" w:cs="Arial"/>
                <w:lang w:eastAsia="pl-PL"/>
              </w:rPr>
              <w:t>0/1</w:t>
            </w:r>
          </w:p>
        </w:tc>
      </w:tr>
    </w:tbl>
    <w:p w14:paraId="3A15ED7F" w14:textId="77777777" w:rsidR="006051AA" w:rsidRDefault="006051AA">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43ADE418" w14:textId="25147AFD" w:rsidR="006051AA" w:rsidRDefault="006051AA" w:rsidP="006051AA">
      <w:pPr>
        <w:pStyle w:val="Nagwek5"/>
        <w:rPr>
          <w:lang w:eastAsia="pl-PL"/>
        </w:rPr>
      </w:pPr>
      <w:bookmarkStart w:id="404" w:name="_Toc131078594"/>
      <w:r>
        <w:rPr>
          <w:lang w:eastAsia="pl-PL"/>
        </w:rPr>
        <w:lastRenderedPageBreak/>
        <w:t>Poddziałanie 10.3.4 Kształcenie oraz doskonalenie zawodowe osób dorosłych</w:t>
      </w:r>
      <w:r w:rsidR="001D5858">
        <w:rPr>
          <w:lang w:eastAsia="pl-PL"/>
        </w:rPr>
        <w:t>, Działanie 10. 3 Doskonalenie zawodowe,</w:t>
      </w:r>
      <w:bookmarkEnd w:id="404"/>
    </w:p>
    <w:p w14:paraId="6236BEA5" w14:textId="77777777" w:rsidR="00B41CE4" w:rsidRPr="0066126B" w:rsidRDefault="00B41CE4" w:rsidP="00145F0C">
      <w:pPr>
        <w:ind w:left="-425"/>
        <w:rPr>
          <w:rFonts w:cs="Arial"/>
          <w:b/>
          <w:lang w:eastAsia="pl-PL"/>
        </w:rPr>
      </w:pPr>
      <w:r w:rsidRPr="0066126B">
        <w:rPr>
          <w:rFonts w:cs="Arial"/>
          <w:lang w:eastAsia="pl-PL"/>
        </w:rPr>
        <w:t xml:space="preserve">Rodzaj przedsięwzięcia: </w:t>
      </w:r>
      <w:r w:rsidRPr="0066126B">
        <w:rPr>
          <w:rFonts w:cs="Arial"/>
          <w:b/>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66126B">
        <w:rPr>
          <w:rStyle w:val="Odwoanieprzypisudolnego"/>
          <w:rFonts w:cs="Arial"/>
          <w:b/>
          <w:sz w:val="20"/>
          <w:lang w:eastAsia="pl-PL"/>
        </w:rPr>
        <w:footnoteReference w:id="263"/>
      </w:r>
      <w:r w:rsidRPr="0066126B">
        <w:rPr>
          <w:rFonts w:cs="Arial"/>
          <w:b/>
          <w:lang w:eastAsia="pl-PL"/>
        </w:rPr>
        <w:t xml:space="preserve"> zawodowego albo pozaszkolnych form kształcenia ustawicznego</w:t>
      </w:r>
      <w:r w:rsidRPr="0066126B">
        <w:rPr>
          <w:rStyle w:val="Odwoanieprzypisudolnego"/>
          <w:rFonts w:cs="Arial"/>
          <w:b/>
          <w:sz w:val="20"/>
          <w:lang w:eastAsia="pl-PL"/>
        </w:rPr>
        <w:footnoteReference w:id="264"/>
      </w:r>
      <w:r w:rsidRPr="0066126B">
        <w:rPr>
          <w:rFonts w:cs="Arial"/>
          <w:b/>
          <w:lang w:eastAsia="pl-PL"/>
        </w:rPr>
        <w:t>.</w:t>
      </w:r>
    </w:p>
    <w:p w14:paraId="6A1AB5BE" w14:textId="693CA0AC" w:rsidR="00B806DE" w:rsidRPr="00B41CE4" w:rsidRDefault="00B806DE" w:rsidP="00BE3C96">
      <w:pPr>
        <w:pStyle w:val="Bezodstpw"/>
        <w:ind w:hanging="284"/>
        <w:rPr>
          <w:rFonts w:cs="Arial"/>
          <w:sz w:val="18"/>
          <w:szCs w:val="18"/>
          <w:lang w:eastAsia="pl-PL"/>
        </w:rPr>
      </w:pPr>
      <w:r>
        <w:t>K</w:t>
      </w:r>
      <w:r w:rsidRPr="00F877B4">
        <w:t>ryteria wyboru projektów przyjęte przez Ko</w:t>
      </w:r>
      <w:r>
        <w:t xml:space="preserve">mitet Monitorujący RPO WM na XXIX </w:t>
      </w:r>
      <w:r w:rsidRPr="00F877B4">
        <w:t xml:space="preserve"> posiedzeniu w d</w:t>
      </w:r>
      <w:r>
        <w:t>niu 13 października 2017</w:t>
      </w:r>
      <w:r w:rsidRPr="00F877B4">
        <w:t xml:space="preserve"> r.</w:t>
      </w:r>
    </w:p>
    <w:tbl>
      <w:tblPr>
        <w:tblW w:w="14118"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10;"/>
      </w:tblPr>
      <w:tblGrid>
        <w:gridCol w:w="648"/>
        <w:gridCol w:w="3827"/>
        <w:gridCol w:w="8505"/>
        <w:gridCol w:w="1138"/>
      </w:tblGrid>
      <w:tr w:rsidR="00075A94" w:rsidRPr="005C2C8C" w14:paraId="5C03DDF5" w14:textId="77777777" w:rsidTr="0066126B">
        <w:trPr>
          <w:trHeight w:val="429"/>
          <w:tblHeader/>
        </w:trPr>
        <w:tc>
          <w:tcPr>
            <w:tcW w:w="648" w:type="dxa"/>
            <w:shd w:val="clear" w:color="auto" w:fill="auto"/>
            <w:vAlign w:val="center"/>
          </w:tcPr>
          <w:p w14:paraId="786964DB" w14:textId="4C681C14" w:rsidR="00075A94" w:rsidRPr="00535CB6" w:rsidRDefault="00075A94" w:rsidP="00EF0F92">
            <w:pPr>
              <w:contextualSpacing/>
              <w:rPr>
                <w:rFonts w:cs="Arial"/>
                <w:b/>
              </w:rPr>
            </w:pPr>
            <w:r w:rsidRPr="00535CB6">
              <w:rPr>
                <w:rFonts w:cs="Arial"/>
                <w:b/>
              </w:rPr>
              <w:t>Lp.</w:t>
            </w:r>
          </w:p>
        </w:tc>
        <w:tc>
          <w:tcPr>
            <w:tcW w:w="3827" w:type="dxa"/>
            <w:shd w:val="clear" w:color="auto" w:fill="auto"/>
            <w:vAlign w:val="center"/>
          </w:tcPr>
          <w:p w14:paraId="7E4F1D97" w14:textId="77777777" w:rsidR="00075A94" w:rsidRPr="00535CB6" w:rsidRDefault="00075A94" w:rsidP="00EF0F92">
            <w:pPr>
              <w:contextualSpacing/>
              <w:rPr>
                <w:rFonts w:cs="Arial"/>
                <w:b/>
              </w:rPr>
            </w:pPr>
            <w:r w:rsidRPr="00535CB6">
              <w:rPr>
                <w:rFonts w:cs="Arial"/>
                <w:b/>
              </w:rPr>
              <w:t>Kryterium</w:t>
            </w:r>
          </w:p>
        </w:tc>
        <w:tc>
          <w:tcPr>
            <w:tcW w:w="8505" w:type="dxa"/>
            <w:shd w:val="clear" w:color="auto" w:fill="auto"/>
            <w:vAlign w:val="center"/>
          </w:tcPr>
          <w:p w14:paraId="3C2F29C2" w14:textId="77777777" w:rsidR="00075A94" w:rsidRPr="00535CB6" w:rsidRDefault="00075A94" w:rsidP="00EF0F92">
            <w:pPr>
              <w:contextualSpacing/>
              <w:rPr>
                <w:rFonts w:cs="Arial"/>
                <w:b/>
              </w:rPr>
            </w:pPr>
            <w:r w:rsidRPr="00535CB6">
              <w:rPr>
                <w:rFonts w:cs="Arial"/>
                <w:b/>
              </w:rPr>
              <w:t>Opis kryterium</w:t>
            </w:r>
          </w:p>
        </w:tc>
        <w:tc>
          <w:tcPr>
            <w:tcW w:w="1138" w:type="dxa"/>
            <w:shd w:val="clear" w:color="auto" w:fill="auto"/>
            <w:vAlign w:val="center"/>
          </w:tcPr>
          <w:p w14:paraId="7861D3B6" w14:textId="77777777" w:rsidR="00075A94" w:rsidRPr="00535CB6" w:rsidRDefault="00075A94" w:rsidP="00EF0F92">
            <w:pPr>
              <w:contextualSpacing/>
              <w:rPr>
                <w:rFonts w:cs="Arial"/>
                <w:b/>
              </w:rPr>
            </w:pPr>
            <w:r w:rsidRPr="00535CB6">
              <w:rPr>
                <w:rFonts w:cs="Arial"/>
                <w:b/>
              </w:rPr>
              <w:t>Ocena kryterium</w:t>
            </w:r>
          </w:p>
        </w:tc>
      </w:tr>
      <w:tr w:rsidR="00075A94" w:rsidRPr="005C2C8C" w14:paraId="56F06069" w14:textId="77777777" w:rsidTr="00145F0C">
        <w:trPr>
          <w:trHeight w:val="20"/>
        </w:trPr>
        <w:tc>
          <w:tcPr>
            <w:tcW w:w="14118" w:type="dxa"/>
            <w:gridSpan w:val="4"/>
            <w:shd w:val="clear" w:color="auto" w:fill="auto"/>
            <w:vAlign w:val="center"/>
          </w:tcPr>
          <w:p w14:paraId="1B66EF20" w14:textId="77777777" w:rsidR="00075A94" w:rsidRPr="00535CB6" w:rsidRDefault="00075A94" w:rsidP="00EF0F92">
            <w:pPr>
              <w:contextualSpacing/>
              <w:rPr>
                <w:rFonts w:eastAsia="Times New Roman" w:cs="Arial"/>
                <w:lang w:eastAsia="pl-PL"/>
              </w:rPr>
            </w:pPr>
            <w:r w:rsidRPr="00535CB6">
              <w:rPr>
                <w:rFonts w:eastAsia="Times New Roman" w:cs="Arial"/>
                <w:b/>
                <w:lang w:eastAsia="pl-PL"/>
              </w:rPr>
              <w:t>Kryteria dostępu weryfikowane na etapie oceny formalnej</w:t>
            </w:r>
          </w:p>
        </w:tc>
      </w:tr>
      <w:tr w:rsidR="00075A94" w:rsidRPr="005C2C8C" w14:paraId="3E83E50B" w14:textId="77777777" w:rsidTr="0066126B">
        <w:trPr>
          <w:trHeight w:val="1076"/>
        </w:trPr>
        <w:tc>
          <w:tcPr>
            <w:tcW w:w="648" w:type="dxa"/>
            <w:shd w:val="clear" w:color="auto" w:fill="auto"/>
            <w:vAlign w:val="center"/>
          </w:tcPr>
          <w:p w14:paraId="5EAF886A" w14:textId="77777777" w:rsidR="00075A94" w:rsidRPr="00535CB6" w:rsidRDefault="00075A94" w:rsidP="00EF0F92">
            <w:pPr>
              <w:numPr>
                <w:ilvl w:val="0"/>
                <w:numId w:val="325"/>
              </w:numPr>
              <w:contextualSpacing/>
              <w:rPr>
                <w:rFonts w:eastAsia="Times New Roman" w:cs="Arial"/>
                <w:lang w:eastAsia="pl-PL"/>
              </w:rPr>
            </w:pPr>
          </w:p>
        </w:tc>
        <w:tc>
          <w:tcPr>
            <w:tcW w:w="3827" w:type="dxa"/>
            <w:shd w:val="clear" w:color="auto" w:fill="auto"/>
            <w:vAlign w:val="center"/>
          </w:tcPr>
          <w:p w14:paraId="0F113668"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2260FCD7"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 xml:space="preserve">lub </w:t>
            </w:r>
          </w:p>
          <w:p w14:paraId="7DD07B66"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osób dorosłych.</w:t>
            </w:r>
          </w:p>
        </w:tc>
        <w:tc>
          <w:tcPr>
            <w:tcW w:w="8505" w:type="dxa"/>
            <w:shd w:val="clear" w:color="auto" w:fill="auto"/>
            <w:vAlign w:val="center"/>
          </w:tcPr>
          <w:p w14:paraId="421AFA35"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FFD8A5D"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5CB1D3B8"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2D14340E"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B1DBA60"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lastRenderedPageBreak/>
              <w:t>0/1</w:t>
            </w:r>
          </w:p>
        </w:tc>
      </w:tr>
      <w:tr w:rsidR="00896A5D" w:rsidRPr="00EF4CBE" w14:paraId="71343133" w14:textId="77777777" w:rsidTr="0066126B">
        <w:trPr>
          <w:trHeight w:val="1076"/>
        </w:trPr>
        <w:tc>
          <w:tcPr>
            <w:tcW w:w="648" w:type="dxa"/>
            <w:shd w:val="clear" w:color="auto" w:fill="auto"/>
            <w:vAlign w:val="center"/>
          </w:tcPr>
          <w:p w14:paraId="64F6ADB0" w14:textId="77777777" w:rsidR="00075A94" w:rsidRPr="00535CB6" w:rsidRDefault="00075A94" w:rsidP="00EF0F92">
            <w:pPr>
              <w:numPr>
                <w:ilvl w:val="0"/>
                <w:numId w:val="325"/>
              </w:numPr>
              <w:ind w:left="502"/>
              <w:contextualSpacing/>
              <w:rPr>
                <w:rFonts w:eastAsia="Times New Roman" w:cs="Arial"/>
                <w:lang w:eastAsia="pl-PL"/>
              </w:rPr>
            </w:pPr>
          </w:p>
        </w:tc>
        <w:tc>
          <w:tcPr>
            <w:tcW w:w="3827" w:type="dxa"/>
            <w:shd w:val="clear" w:color="auto" w:fill="auto"/>
            <w:vAlign w:val="center"/>
          </w:tcPr>
          <w:p w14:paraId="4230037D" w14:textId="2E95FD91" w:rsidR="00075A94" w:rsidRPr="00535CB6" w:rsidRDefault="00075A94" w:rsidP="00EF0F92">
            <w:pPr>
              <w:contextualSpacing/>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18 sierpnia 2017 r. w sprawie kształcenia ustawicznego w formach pozaszkolnych.</w:t>
            </w:r>
          </w:p>
        </w:tc>
        <w:tc>
          <w:tcPr>
            <w:tcW w:w="8505" w:type="dxa"/>
            <w:shd w:val="clear" w:color="auto" w:fill="auto"/>
            <w:vAlign w:val="center"/>
          </w:tcPr>
          <w:p w14:paraId="4702B743"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4E3D71E9"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18 sierpnia 2017 r. w sprawie kształcenia ustawicznego w formach pozaszkolnych</w:t>
            </w:r>
            <w:r w:rsidRPr="00535CB6">
              <w:rPr>
                <w:rStyle w:val="Odwoanieprzypisudolnego"/>
                <w:rFonts w:eastAsia="Times New Roman" w:cs="Arial"/>
                <w:sz w:val="20"/>
                <w:lang w:eastAsia="pl-PL"/>
              </w:rPr>
              <w:footnoteReference w:id="265"/>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2647D90E"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2D5EA6A9"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232C5A31"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78CD780"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0/1</w:t>
            </w:r>
          </w:p>
        </w:tc>
      </w:tr>
      <w:tr w:rsidR="00896A5D" w:rsidRPr="00EF4CBE" w14:paraId="77A70D07" w14:textId="77777777" w:rsidTr="00145F0C">
        <w:trPr>
          <w:trHeight w:val="226"/>
        </w:trPr>
        <w:tc>
          <w:tcPr>
            <w:tcW w:w="14118" w:type="dxa"/>
            <w:gridSpan w:val="4"/>
            <w:shd w:val="clear" w:color="auto" w:fill="auto"/>
            <w:vAlign w:val="center"/>
          </w:tcPr>
          <w:p w14:paraId="7A505A59" w14:textId="77777777" w:rsidR="00075A94" w:rsidRPr="00535CB6" w:rsidRDefault="00075A94" w:rsidP="00EF0F92">
            <w:pPr>
              <w:contextualSpacing/>
              <w:rPr>
                <w:rFonts w:eastAsia="Times New Roman" w:cs="Arial"/>
                <w:lang w:eastAsia="pl-PL"/>
              </w:rPr>
            </w:pPr>
            <w:r w:rsidRPr="00535CB6">
              <w:rPr>
                <w:rFonts w:eastAsia="Times New Roman" w:cs="Arial"/>
                <w:b/>
                <w:lang w:eastAsia="pl-PL"/>
              </w:rPr>
              <w:t>Kryteria dostępu weryfikowane na etapie oceny merytorycznej</w:t>
            </w:r>
          </w:p>
        </w:tc>
      </w:tr>
      <w:tr w:rsidR="00896A5D" w:rsidRPr="00EF4CBE" w14:paraId="126AD80F" w14:textId="77777777" w:rsidTr="00461B08">
        <w:trPr>
          <w:trHeight w:val="624"/>
        </w:trPr>
        <w:tc>
          <w:tcPr>
            <w:tcW w:w="648" w:type="dxa"/>
            <w:tcBorders>
              <w:bottom w:val="single" w:sz="4" w:space="0" w:color="auto"/>
            </w:tcBorders>
            <w:shd w:val="clear" w:color="auto" w:fill="auto"/>
            <w:vAlign w:val="center"/>
          </w:tcPr>
          <w:p w14:paraId="5EABB9C1" w14:textId="77777777" w:rsidR="00075A94" w:rsidRPr="00535CB6" w:rsidRDefault="00075A94" w:rsidP="00EF0F92">
            <w:pPr>
              <w:numPr>
                <w:ilvl w:val="0"/>
                <w:numId w:val="325"/>
              </w:numPr>
              <w:ind w:left="502"/>
              <w:contextualSpacing/>
              <w:rPr>
                <w:rFonts w:eastAsia="Times New Roman" w:cs="Arial"/>
                <w:lang w:eastAsia="pl-PL"/>
              </w:rPr>
            </w:pPr>
          </w:p>
        </w:tc>
        <w:tc>
          <w:tcPr>
            <w:tcW w:w="3827" w:type="dxa"/>
            <w:tcBorders>
              <w:bottom w:val="single" w:sz="4" w:space="0" w:color="auto"/>
            </w:tcBorders>
            <w:shd w:val="clear" w:color="auto" w:fill="auto"/>
            <w:vAlign w:val="center"/>
          </w:tcPr>
          <w:p w14:paraId="7D0216D2" w14:textId="77777777" w:rsidR="00075A94" w:rsidRPr="00535CB6" w:rsidRDefault="00075A94" w:rsidP="00EF0F92">
            <w:pPr>
              <w:ind w:left="85"/>
              <w:contextualSpacing/>
              <w:rPr>
                <w:rFonts w:eastAsia="Times New Roman" w:cs="Arial"/>
                <w:lang w:eastAsia="pl-PL"/>
              </w:rPr>
            </w:pPr>
            <w:r w:rsidRPr="00535CB6">
              <w:rPr>
                <w:rFonts w:eastAsia="Times New Roman" w:cs="Arial"/>
                <w:lang w:eastAsia="pl-PL"/>
              </w:rPr>
              <w:t>Świadczące usługi edukacyjne w ramach projektu:</w:t>
            </w:r>
          </w:p>
          <w:p w14:paraId="54328434" w14:textId="77777777" w:rsidR="00075A94" w:rsidRPr="00535CB6" w:rsidRDefault="00075A94" w:rsidP="00EF0F92">
            <w:pPr>
              <w:pStyle w:val="Akapitzlist0"/>
              <w:numPr>
                <w:ilvl w:val="0"/>
                <w:numId w:val="105"/>
              </w:numPr>
              <w:ind w:left="308" w:hanging="223"/>
              <w:rPr>
                <w:rFonts w:eastAsia="Times New Roman" w:cs="Arial"/>
                <w:lang w:eastAsia="pl-PL"/>
              </w:rPr>
            </w:pPr>
            <w:r w:rsidRPr="00535CB6">
              <w:rPr>
                <w:rFonts w:eastAsia="Times New Roman" w:cs="Arial"/>
                <w:lang w:eastAsia="pl-PL"/>
              </w:rPr>
              <w:t>publiczne lub niepubliczne placówki kształcenia ustawicznego,</w:t>
            </w:r>
          </w:p>
          <w:p w14:paraId="310699EE" w14:textId="77777777" w:rsidR="00075A94" w:rsidRPr="00535CB6" w:rsidRDefault="00075A94" w:rsidP="00EF0F92">
            <w:pPr>
              <w:pStyle w:val="Akapitzlist0"/>
              <w:numPr>
                <w:ilvl w:val="0"/>
                <w:numId w:val="105"/>
              </w:numPr>
              <w:ind w:left="308" w:hanging="223"/>
              <w:rPr>
                <w:rFonts w:eastAsia="Times New Roman" w:cs="Arial"/>
                <w:lang w:eastAsia="pl-PL"/>
              </w:rPr>
            </w:pPr>
            <w:r w:rsidRPr="00535CB6">
              <w:rPr>
                <w:rFonts w:eastAsia="Times New Roman" w:cs="Arial"/>
                <w:lang w:eastAsia="pl-PL"/>
              </w:rPr>
              <w:t>publiczne lub niepubliczne placówki kształcenia praktycznego,</w:t>
            </w:r>
          </w:p>
          <w:p w14:paraId="654C0D89" w14:textId="77777777" w:rsidR="00075A94" w:rsidRPr="00535CB6" w:rsidRDefault="00075A94" w:rsidP="00EF0F92">
            <w:pPr>
              <w:pStyle w:val="Akapitzlist0"/>
              <w:numPr>
                <w:ilvl w:val="0"/>
                <w:numId w:val="105"/>
              </w:numPr>
              <w:ind w:left="308" w:hanging="223"/>
              <w:rPr>
                <w:rFonts w:eastAsia="Times New Roman" w:cs="Arial"/>
                <w:lang w:eastAsia="pl-PL"/>
              </w:rPr>
            </w:pPr>
            <w:r w:rsidRPr="00535CB6">
              <w:rPr>
                <w:rFonts w:eastAsia="Times New Roman" w:cs="Arial"/>
                <w:lang w:eastAsia="pl-PL"/>
              </w:rPr>
              <w:lastRenderedPageBreak/>
              <w:t>ośrodki dokształcania</w:t>
            </w:r>
            <w:r w:rsidRPr="00535CB6">
              <w:rPr>
                <w:rFonts w:eastAsia="Times New Roman" w:cs="Arial"/>
                <w:lang w:eastAsia="pl-PL"/>
              </w:rPr>
              <w:br/>
              <w:t>i doskonalenia zawodowego,</w:t>
            </w:r>
          </w:p>
          <w:p w14:paraId="31B024F3" w14:textId="77777777" w:rsidR="00075A94" w:rsidRPr="00535CB6" w:rsidRDefault="00075A94" w:rsidP="00EF0F92">
            <w:pPr>
              <w:pStyle w:val="Akapitzlist0"/>
              <w:numPr>
                <w:ilvl w:val="0"/>
                <w:numId w:val="105"/>
              </w:numPr>
              <w:ind w:left="308" w:hanging="223"/>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4D86527F"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8505" w:type="dxa"/>
            <w:tcBorders>
              <w:bottom w:val="single" w:sz="4" w:space="0" w:color="auto"/>
            </w:tcBorders>
            <w:shd w:val="clear" w:color="auto" w:fill="auto"/>
            <w:vAlign w:val="center"/>
          </w:tcPr>
          <w:p w14:paraId="3517B245" w14:textId="77777777" w:rsidR="00075A94" w:rsidRPr="00535CB6" w:rsidRDefault="00075A94" w:rsidP="00EF0F92">
            <w:pPr>
              <w:pStyle w:val="Akapitzlist0"/>
              <w:ind w:left="0"/>
              <w:rPr>
                <w:rFonts w:eastAsia="Times New Roman" w:cs="Arial"/>
                <w:lang w:eastAsia="pl-PL"/>
              </w:rPr>
            </w:pPr>
            <w:r w:rsidRPr="00535CB6">
              <w:rPr>
                <w:rFonts w:eastAsia="Times New Roman" w:cs="Arial"/>
                <w:lang w:eastAsia="pl-PL"/>
              </w:rPr>
              <w:lastRenderedPageBreak/>
              <w:t>Spełnienie kryterium będzie oceniane na podstawie oświadczenia Wnioskodawcy i zapisów we wniosku o dofinansowanie.</w:t>
            </w:r>
          </w:p>
          <w:p w14:paraId="691EDCA0" w14:textId="77777777" w:rsidR="00075A94" w:rsidRPr="00535CB6" w:rsidRDefault="00075A94" w:rsidP="00EF0F92">
            <w:pPr>
              <w:pStyle w:val="Akapitzlist0"/>
              <w:ind w:left="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66"/>
            </w:r>
            <w:r w:rsidRPr="00535CB6">
              <w:rPr>
                <w:rFonts w:eastAsia="Times New Roman" w:cs="Arial"/>
                <w:lang w:eastAsia="pl-PL"/>
              </w:rPr>
              <w:t xml:space="preserve"> tj.:</w:t>
            </w:r>
          </w:p>
          <w:p w14:paraId="6002E4FA" w14:textId="77777777" w:rsidR="00075A94" w:rsidRPr="00535CB6" w:rsidRDefault="00075A94" w:rsidP="00EF0F92">
            <w:pPr>
              <w:numPr>
                <w:ilvl w:val="1"/>
                <w:numId w:val="295"/>
              </w:numPr>
              <w:autoSpaceDE w:val="0"/>
              <w:autoSpaceDN w:val="0"/>
              <w:adjustRightInd w:val="0"/>
              <w:ind w:left="369" w:hanging="369"/>
              <w:contextualSpacing/>
              <w:rPr>
                <w:rFonts w:cs="Arial"/>
                <w:lang w:eastAsia="pl-PL"/>
              </w:rPr>
            </w:pPr>
            <w:r w:rsidRPr="00535CB6">
              <w:rPr>
                <w:rFonts w:cs="Arial"/>
                <w:lang w:eastAsia="pl-PL"/>
              </w:rPr>
              <w:lastRenderedPageBreak/>
              <w:t xml:space="preserve">publiczne szkoły prowadzące kształcenie zawodowe – w zakresie zawodów, w których kształcą, oraz w zakresie obszarów kształcenia, do których są przypisane te zawody; </w:t>
            </w:r>
          </w:p>
          <w:p w14:paraId="6A173883" w14:textId="77777777" w:rsidR="00075A94" w:rsidRPr="00535CB6" w:rsidRDefault="00075A94" w:rsidP="00EF0F92">
            <w:pPr>
              <w:numPr>
                <w:ilvl w:val="1"/>
                <w:numId w:val="295"/>
              </w:numPr>
              <w:autoSpaceDE w:val="0"/>
              <w:autoSpaceDN w:val="0"/>
              <w:adjustRightInd w:val="0"/>
              <w:ind w:left="369" w:hanging="369"/>
              <w:contextualSpacing/>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7DFF6CC" w14:textId="77777777" w:rsidR="00075A94" w:rsidRPr="00535CB6" w:rsidRDefault="00075A94" w:rsidP="00EF0F92">
            <w:pPr>
              <w:numPr>
                <w:ilvl w:val="1"/>
                <w:numId w:val="295"/>
              </w:numPr>
              <w:autoSpaceDE w:val="0"/>
              <w:autoSpaceDN w:val="0"/>
              <w:adjustRightInd w:val="0"/>
              <w:ind w:left="369" w:hanging="369"/>
              <w:contextualSpacing/>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67"/>
            </w:r>
            <w:r w:rsidRPr="00535CB6">
              <w:rPr>
                <w:rFonts w:cs="Arial"/>
                <w:lang w:eastAsia="pl-PL"/>
              </w:rPr>
              <w:t>, prowadzące działalność edukacyjno-szkoleniową.</w:t>
            </w:r>
          </w:p>
          <w:p w14:paraId="060BB798" w14:textId="77777777" w:rsidR="00075A94" w:rsidRPr="00535CB6" w:rsidRDefault="00075A94" w:rsidP="00EF0F92">
            <w:pPr>
              <w:autoSpaceDE w:val="0"/>
              <w:autoSpaceDN w:val="0"/>
              <w:adjustRightInd w:val="0"/>
              <w:contextualSpacing/>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0A8F00A3" w14:textId="77777777" w:rsidR="00075A94" w:rsidRPr="00535CB6" w:rsidRDefault="00075A94" w:rsidP="00EF0F92">
            <w:pPr>
              <w:pStyle w:val="Akapitzlist0"/>
              <w:ind w:left="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8"/>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9"/>
            </w:r>
            <w:r w:rsidRPr="00535CB6">
              <w:rPr>
                <w:rFonts w:eastAsia="Times New Roman" w:cs="Arial"/>
                <w:lang w:eastAsia="pl-PL"/>
              </w:rPr>
              <w:t xml:space="preserve"> w zakresie zbieżnym z działaniami planowanymi w ramach projektu.</w:t>
            </w:r>
          </w:p>
          <w:p w14:paraId="2B182C75" w14:textId="77777777" w:rsidR="00075A94" w:rsidRPr="00535CB6" w:rsidRDefault="00075A94" w:rsidP="00EF0F92">
            <w:pPr>
              <w:pStyle w:val="Akapitzlist0"/>
              <w:ind w:left="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596E43AB" w14:textId="77777777" w:rsidR="00075A94" w:rsidRPr="00535CB6" w:rsidRDefault="00075A94" w:rsidP="00EF0F92">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korzystania z usług edukacyjnych na wysokim poziomie,</w:t>
            </w:r>
          </w:p>
          <w:p w14:paraId="7626D5AD" w14:textId="77777777" w:rsidR="00075A94" w:rsidRPr="00535CB6" w:rsidRDefault="00075A94" w:rsidP="00EF0F92">
            <w:pPr>
              <w:pStyle w:val="Akapitzlist0"/>
              <w:numPr>
                <w:ilvl w:val="0"/>
                <w:numId w:val="104"/>
              </w:numPr>
              <w:ind w:left="510" w:hanging="510"/>
              <w:rPr>
                <w:rFonts w:eastAsia="Times New Roman" w:cs="Arial"/>
                <w:lang w:eastAsia="pl-PL"/>
              </w:rPr>
            </w:pPr>
            <w:r w:rsidRPr="00535CB6">
              <w:rPr>
                <w:rFonts w:eastAsia="Times New Roman" w:cs="Arial"/>
                <w:lang w:eastAsia="pl-PL"/>
              </w:rPr>
              <w:t>zwiększenia szansy zatrudnienia,</w:t>
            </w:r>
          </w:p>
          <w:p w14:paraId="4AE056E4" w14:textId="77777777" w:rsidR="00075A94" w:rsidRPr="00535CB6" w:rsidRDefault="00075A94" w:rsidP="00EF0F92">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B724B36" w14:textId="77777777" w:rsidR="00075A94" w:rsidRPr="00535CB6" w:rsidRDefault="00075A94" w:rsidP="00EF0F92">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0ABC1D0E"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DB34BAB"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lastRenderedPageBreak/>
              <w:t>0/1/nie dotyczy</w:t>
            </w:r>
          </w:p>
        </w:tc>
      </w:tr>
      <w:tr w:rsidR="00EF4CBE" w:rsidRPr="00EF4CBE" w14:paraId="464A0286" w14:textId="77777777" w:rsidTr="0066126B">
        <w:trPr>
          <w:trHeight w:val="567"/>
        </w:trPr>
        <w:tc>
          <w:tcPr>
            <w:tcW w:w="648" w:type="dxa"/>
            <w:tcBorders>
              <w:bottom w:val="single" w:sz="4" w:space="0" w:color="auto"/>
            </w:tcBorders>
            <w:shd w:val="clear" w:color="auto" w:fill="auto"/>
            <w:vAlign w:val="center"/>
          </w:tcPr>
          <w:p w14:paraId="27EF7185" w14:textId="77777777" w:rsidR="00075A94" w:rsidRPr="00535CB6" w:rsidRDefault="00075A94" w:rsidP="00EF0F92">
            <w:pPr>
              <w:numPr>
                <w:ilvl w:val="0"/>
                <w:numId w:val="325"/>
              </w:numPr>
              <w:ind w:left="502"/>
              <w:contextualSpacing/>
              <w:rPr>
                <w:rFonts w:eastAsia="Times New Roman" w:cs="Arial"/>
                <w:lang w:eastAsia="pl-PL"/>
              </w:rPr>
            </w:pPr>
          </w:p>
        </w:tc>
        <w:tc>
          <w:tcPr>
            <w:tcW w:w="3827" w:type="dxa"/>
            <w:tcBorders>
              <w:bottom w:val="single" w:sz="4" w:space="0" w:color="auto"/>
            </w:tcBorders>
            <w:shd w:val="clear" w:color="auto" w:fill="auto"/>
            <w:vAlign w:val="center"/>
          </w:tcPr>
          <w:p w14:paraId="27E2CC64"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8505" w:type="dxa"/>
            <w:tcBorders>
              <w:bottom w:val="single" w:sz="4" w:space="0" w:color="auto"/>
            </w:tcBorders>
            <w:shd w:val="clear" w:color="auto" w:fill="auto"/>
            <w:vAlign w:val="center"/>
          </w:tcPr>
          <w:p w14:paraId="42C7E056"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F60C14"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6239FDA8"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65C4FE2E"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Okres realizacji projektu zaplanowano biorąc pod uwagę:</w:t>
            </w:r>
          </w:p>
          <w:p w14:paraId="515816FB" w14:textId="77777777" w:rsidR="00075A94" w:rsidRPr="00535CB6" w:rsidRDefault="00075A94" w:rsidP="00EF0F92">
            <w:pPr>
              <w:numPr>
                <w:ilvl w:val="0"/>
                <w:numId w:val="294"/>
              </w:numPr>
              <w:ind w:left="510" w:hanging="510"/>
              <w:contextualSpacing/>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3B768715" w14:textId="77777777" w:rsidR="00075A94" w:rsidRPr="00535CB6" w:rsidRDefault="00075A94" w:rsidP="00EF0F92">
            <w:pPr>
              <w:numPr>
                <w:ilvl w:val="0"/>
                <w:numId w:val="294"/>
              </w:numPr>
              <w:ind w:left="510" w:hanging="510"/>
              <w:contextualSpacing/>
              <w:rPr>
                <w:rFonts w:eastAsia="Times New Roman" w:cs="Arial"/>
                <w:lang w:eastAsia="pl-PL"/>
              </w:rPr>
            </w:pPr>
            <w:r w:rsidRPr="00535CB6">
              <w:rPr>
                <w:rFonts w:eastAsia="Times New Roman" w:cs="Arial"/>
                <w:lang w:eastAsia="pl-PL"/>
              </w:rPr>
              <w:t>standardy realizacji kształcenia ustawicznego.</w:t>
            </w:r>
          </w:p>
          <w:p w14:paraId="4D28F9AF"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37FF8C3C"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1B3B595" w14:textId="77777777" w:rsidR="00075A94" w:rsidRPr="00535CB6" w:rsidRDefault="00075A94" w:rsidP="00EF0F92">
            <w:pPr>
              <w:contextualSpacing/>
              <w:rPr>
                <w:rFonts w:eastAsia="Times New Roman" w:cs="Arial"/>
                <w:lang w:eastAsia="pl-PL"/>
              </w:rPr>
            </w:pPr>
            <w:r w:rsidRPr="00535CB6">
              <w:rPr>
                <w:rFonts w:eastAsia="Times New Roman" w:cs="Arial"/>
                <w:lang w:eastAsia="pl-PL"/>
              </w:rPr>
              <w:t>0/1</w:t>
            </w:r>
          </w:p>
        </w:tc>
      </w:tr>
    </w:tbl>
    <w:p w14:paraId="77892E85" w14:textId="77777777" w:rsidR="003C30BF" w:rsidRDefault="003C30BF">
      <w:pPr>
        <w:spacing w:before="120" w:after="120" w:line="276" w:lineRule="auto"/>
        <w:jc w:val="both"/>
        <w:rPr>
          <w:rFonts w:cs="Arial"/>
          <w:b/>
          <w:smallCaps/>
          <w:color w:val="385623" w:themeColor="accent6" w:themeShade="80"/>
          <w:spacing w:val="5"/>
          <w:sz w:val="32"/>
          <w:szCs w:val="32"/>
          <w:lang w:eastAsia="pl-PL"/>
        </w:rPr>
      </w:pPr>
      <w:r>
        <w:rPr>
          <w:rFonts w:cs="Arial"/>
          <w:smallCaps/>
          <w:spacing w:val="5"/>
          <w:sz w:val="32"/>
          <w:szCs w:val="32"/>
          <w:lang w:eastAsia="pl-PL"/>
        </w:rPr>
        <w:br w:type="page"/>
      </w:r>
    </w:p>
    <w:p w14:paraId="64CA9070" w14:textId="205793A0" w:rsidR="003C30BF" w:rsidRDefault="007F11F5">
      <w:pPr>
        <w:pStyle w:val="Nagwek2"/>
        <w:rPr>
          <w:rFonts w:cs="Arial"/>
          <w:lang w:eastAsia="pl-PL"/>
        </w:rPr>
      </w:pPr>
      <w:bookmarkStart w:id="405" w:name="_Toc131078595"/>
      <w:r>
        <w:rPr>
          <w:rFonts w:cs="Arial"/>
          <w:lang w:eastAsia="pl-PL"/>
        </w:rPr>
        <w:lastRenderedPageBreak/>
        <w:t xml:space="preserve">3. </w:t>
      </w:r>
      <w:r w:rsidR="003C30BF">
        <w:rPr>
          <w:rFonts w:cs="Arial"/>
          <w:lang w:eastAsia="pl-PL"/>
        </w:rPr>
        <w:t>Kryteria merytoryczne ogólne</w:t>
      </w:r>
      <w:bookmarkEnd w:id="405"/>
    </w:p>
    <w:p w14:paraId="2E0ED25D" w14:textId="00A344FE" w:rsidR="00FD2C80" w:rsidRDefault="00FD2C80" w:rsidP="00FD2C8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614"/>
        <w:gridCol w:w="3232"/>
        <w:gridCol w:w="2092"/>
        <w:gridCol w:w="2986"/>
        <w:gridCol w:w="1276"/>
        <w:gridCol w:w="1276"/>
        <w:gridCol w:w="1559"/>
        <w:gridCol w:w="9"/>
      </w:tblGrid>
      <w:tr w:rsidR="00D32C3E" w:rsidRPr="00E4629E" w14:paraId="3E0E7392" w14:textId="77777777" w:rsidTr="00C75C0E">
        <w:trPr>
          <w:tblHeader/>
        </w:trPr>
        <w:tc>
          <w:tcPr>
            <w:tcW w:w="704" w:type="pct"/>
            <w:gridSpan w:val="2"/>
            <w:tcBorders>
              <w:bottom w:val="single" w:sz="4" w:space="0" w:color="auto"/>
            </w:tcBorders>
            <w:shd w:val="clear" w:color="auto" w:fill="D9D9D9"/>
            <w:vAlign w:val="center"/>
          </w:tcPr>
          <w:p w14:paraId="6A651AD6" w14:textId="77777777" w:rsidR="00D32C3E" w:rsidRPr="00535CB6" w:rsidRDefault="00D32C3E" w:rsidP="00EF0F92">
            <w:pPr>
              <w:spacing w:before="0" w:after="0"/>
              <w:contextualSpacing/>
              <w:rPr>
                <w:rFonts w:cs="Arial"/>
                <w:b/>
              </w:rPr>
            </w:pPr>
            <w:r w:rsidRPr="00535CB6">
              <w:rPr>
                <w:rFonts w:cs="Arial"/>
                <w:b/>
              </w:rPr>
              <w:t>Nazwa kryteriów:</w:t>
            </w:r>
          </w:p>
        </w:tc>
        <w:tc>
          <w:tcPr>
            <w:tcW w:w="4296" w:type="pct"/>
            <w:gridSpan w:val="7"/>
            <w:tcBorders>
              <w:bottom w:val="single" w:sz="4" w:space="0" w:color="auto"/>
            </w:tcBorders>
            <w:shd w:val="clear" w:color="auto" w:fill="DDD9C3"/>
            <w:vAlign w:val="center"/>
          </w:tcPr>
          <w:p w14:paraId="43C37FE6" w14:textId="77777777" w:rsidR="00D32C3E" w:rsidRPr="00535CB6" w:rsidRDefault="00D32C3E" w:rsidP="00EF0F92">
            <w:pPr>
              <w:spacing w:before="0" w:after="0"/>
              <w:contextualSpacing/>
              <w:rPr>
                <w:rFonts w:cs="Arial"/>
                <w:b/>
              </w:rPr>
            </w:pPr>
            <w:r w:rsidRPr="00535CB6">
              <w:rPr>
                <w:rFonts w:cs="Arial"/>
                <w:b/>
              </w:rPr>
              <w:t>Kryteria merytoryczne ogólne</w:t>
            </w:r>
          </w:p>
        </w:tc>
      </w:tr>
      <w:tr w:rsidR="00E4629E" w:rsidRPr="00E4629E" w14:paraId="28D01432" w14:textId="77777777" w:rsidTr="00C75C0E">
        <w:trPr>
          <w:gridAfter w:val="1"/>
          <w:wAfter w:w="3" w:type="pct"/>
          <w:cantSplit/>
          <w:trHeight w:val="624"/>
          <w:tblHeader/>
        </w:trPr>
        <w:tc>
          <w:tcPr>
            <w:tcW w:w="146" w:type="pct"/>
            <w:vMerge w:val="restart"/>
            <w:shd w:val="clear" w:color="auto" w:fill="D9D9D9"/>
            <w:textDirection w:val="btLr"/>
            <w:vAlign w:val="center"/>
          </w:tcPr>
          <w:p w14:paraId="4B7479C9" w14:textId="77777777" w:rsidR="00D32C3E" w:rsidRPr="00C75C0E" w:rsidRDefault="00D32C3E" w:rsidP="00EF0F92">
            <w:pPr>
              <w:spacing w:before="0" w:after="0"/>
              <w:ind w:left="113" w:right="113"/>
              <w:contextualSpacing/>
              <w:rPr>
                <w:rFonts w:cs="Arial"/>
                <w:b/>
                <w:sz w:val="18"/>
                <w:szCs w:val="18"/>
              </w:rPr>
            </w:pPr>
            <w:r w:rsidRPr="00C75C0E">
              <w:rPr>
                <w:rFonts w:cs="Arial"/>
                <w:b/>
                <w:sz w:val="18"/>
                <w:szCs w:val="18"/>
              </w:rPr>
              <w:t>Lp.</w:t>
            </w:r>
          </w:p>
        </w:tc>
        <w:tc>
          <w:tcPr>
            <w:tcW w:w="558" w:type="pct"/>
            <w:vMerge w:val="restart"/>
            <w:shd w:val="clear" w:color="auto" w:fill="D9D9D9"/>
            <w:textDirection w:val="btLr"/>
            <w:vAlign w:val="center"/>
          </w:tcPr>
          <w:p w14:paraId="4E70F460" w14:textId="77777777" w:rsidR="00D32C3E" w:rsidRPr="00C75C0E" w:rsidRDefault="00D32C3E" w:rsidP="00EF0F92">
            <w:pPr>
              <w:spacing w:before="0" w:after="0"/>
              <w:ind w:left="113" w:right="113"/>
              <w:contextualSpacing/>
              <w:rPr>
                <w:rFonts w:cs="Arial"/>
                <w:b/>
                <w:sz w:val="18"/>
                <w:szCs w:val="18"/>
              </w:rPr>
            </w:pPr>
            <w:r w:rsidRPr="00C75C0E">
              <w:rPr>
                <w:rFonts w:cs="Arial"/>
                <w:b/>
                <w:sz w:val="18"/>
                <w:szCs w:val="18"/>
              </w:rPr>
              <w:t>Brzmienie kryterium</w:t>
            </w:r>
          </w:p>
        </w:tc>
        <w:tc>
          <w:tcPr>
            <w:tcW w:w="1117" w:type="pct"/>
            <w:vMerge w:val="restart"/>
            <w:shd w:val="clear" w:color="auto" w:fill="D9D9D9"/>
            <w:textDirection w:val="btLr"/>
            <w:vAlign w:val="center"/>
          </w:tcPr>
          <w:p w14:paraId="5E5BF757" w14:textId="77777777" w:rsidR="00D32C3E" w:rsidRPr="00C75C0E" w:rsidRDefault="00D32C3E" w:rsidP="00EF0F92">
            <w:pPr>
              <w:spacing w:before="0" w:after="0"/>
              <w:ind w:left="113" w:right="113"/>
              <w:contextualSpacing/>
              <w:rPr>
                <w:rFonts w:cs="Arial"/>
                <w:b/>
                <w:sz w:val="18"/>
                <w:szCs w:val="18"/>
              </w:rPr>
            </w:pPr>
            <w:r w:rsidRPr="00C75C0E">
              <w:rPr>
                <w:rFonts w:cs="Arial"/>
                <w:b/>
                <w:sz w:val="18"/>
                <w:szCs w:val="18"/>
              </w:rPr>
              <w:t>Opis kryterium</w:t>
            </w:r>
          </w:p>
        </w:tc>
        <w:tc>
          <w:tcPr>
            <w:tcW w:w="723" w:type="pct"/>
            <w:vMerge w:val="restart"/>
            <w:shd w:val="clear" w:color="auto" w:fill="D9D9D9"/>
            <w:textDirection w:val="btLr"/>
            <w:vAlign w:val="center"/>
          </w:tcPr>
          <w:p w14:paraId="092CB719" w14:textId="6322A69E" w:rsidR="00D32C3E" w:rsidRPr="00C75C0E" w:rsidRDefault="00D32C3E" w:rsidP="00EF0F92">
            <w:pPr>
              <w:spacing w:before="0" w:after="0"/>
              <w:ind w:left="113" w:right="113"/>
              <w:contextualSpacing/>
              <w:rPr>
                <w:rFonts w:cs="Arial"/>
                <w:b/>
                <w:sz w:val="18"/>
                <w:szCs w:val="18"/>
              </w:rPr>
            </w:pPr>
            <w:r w:rsidRPr="00C75C0E">
              <w:rPr>
                <w:rFonts w:cs="Arial"/>
                <w:b/>
                <w:sz w:val="18"/>
                <w:szCs w:val="18"/>
              </w:rPr>
              <w:t>Opis znaczenia kryterium (w</w:t>
            </w:r>
            <w:r w:rsidR="00D660FB" w:rsidRPr="00C75C0E">
              <w:rPr>
                <w:rFonts w:cs="Arial"/>
                <w:b/>
                <w:sz w:val="18"/>
                <w:szCs w:val="18"/>
              </w:rPr>
              <w:t> </w:t>
            </w:r>
            <w:r w:rsidRPr="00C75C0E">
              <w:rPr>
                <w:rFonts w:cs="Arial"/>
                <w:b/>
                <w:sz w:val="18"/>
                <w:szCs w:val="18"/>
              </w:rPr>
              <w:t>przypadku projektów konkursowych maksymalna/minimalna liczba punktów możliwa do przyznania za spełnienie kryterium)</w:t>
            </w:r>
          </w:p>
        </w:tc>
        <w:tc>
          <w:tcPr>
            <w:tcW w:w="1032" w:type="pct"/>
            <w:vMerge w:val="restart"/>
            <w:shd w:val="clear" w:color="auto" w:fill="D9D9D9"/>
            <w:textDirection w:val="btLr"/>
            <w:vAlign w:val="center"/>
          </w:tcPr>
          <w:p w14:paraId="24633469" w14:textId="62C1D561" w:rsidR="00D32C3E" w:rsidRPr="00C75C0E" w:rsidRDefault="00D32C3E" w:rsidP="00EF0F92">
            <w:pPr>
              <w:autoSpaceDE w:val="0"/>
              <w:autoSpaceDN w:val="0"/>
              <w:adjustRightInd w:val="0"/>
              <w:spacing w:before="0" w:after="0"/>
              <w:ind w:left="113" w:right="113"/>
              <w:contextualSpacing/>
              <w:rPr>
                <w:rFonts w:cs="Arial"/>
                <w:b/>
                <w:sz w:val="18"/>
                <w:szCs w:val="18"/>
              </w:rPr>
            </w:pPr>
            <w:r w:rsidRPr="00C75C0E">
              <w:rPr>
                <w:rFonts w:cs="Arial"/>
                <w:b/>
                <w:sz w:val="18"/>
                <w:szCs w:val="18"/>
              </w:rPr>
              <w:t>Kryterium ma charakter rozstrzygający o</w:t>
            </w:r>
            <w:r w:rsidR="00D660FB" w:rsidRPr="00C75C0E">
              <w:rPr>
                <w:rFonts w:cs="Arial"/>
                <w:b/>
                <w:sz w:val="18"/>
                <w:szCs w:val="18"/>
              </w:rPr>
              <w:t> </w:t>
            </w:r>
            <w:r w:rsidRPr="00C75C0E">
              <w:rPr>
                <w:rFonts w:cs="Arial"/>
                <w:b/>
                <w:sz w:val="18"/>
                <w:szCs w:val="18"/>
              </w:rPr>
              <w:t>ostatecznej kolejności</w:t>
            </w:r>
            <w:r w:rsidR="00130D1F" w:rsidRPr="00C75C0E">
              <w:rPr>
                <w:rFonts w:cs="Arial"/>
                <w:b/>
                <w:sz w:val="18"/>
                <w:szCs w:val="18"/>
              </w:rPr>
              <w:t xml:space="preserve"> </w:t>
            </w:r>
            <w:r w:rsidRPr="00C75C0E">
              <w:rPr>
                <w:rFonts w:cs="Arial"/>
                <w:b/>
                <w:sz w:val="18"/>
                <w:szCs w:val="18"/>
              </w:rPr>
              <w:t xml:space="preserve">projektów na liście, o której mowa w art. 45 ust. 6 ustawy z dnia 11 lipca 2014 r. o zasadach realizacji programów w zakresie polityki spójności finansowanych </w:t>
            </w:r>
            <w:r w:rsidRPr="00C75C0E">
              <w:rPr>
                <w:rFonts w:cs="Arial"/>
                <w:b/>
                <w:sz w:val="18"/>
                <w:szCs w:val="18"/>
              </w:rPr>
              <w:br/>
              <w:t xml:space="preserve">w perspektywie finansowej 2014-2020 </w:t>
            </w:r>
          </w:p>
          <w:p w14:paraId="0CDE768A" w14:textId="77777777" w:rsidR="00D32C3E" w:rsidRPr="00C75C0E" w:rsidRDefault="00D32C3E" w:rsidP="00EF0F92">
            <w:pPr>
              <w:spacing w:before="0" w:after="0"/>
              <w:ind w:left="113" w:right="113"/>
              <w:contextualSpacing/>
              <w:rPr>
                <w:rFonts w:cs="Arial"/>
                <w:b/>
                <w:sz w:val="18"/>
                <w:szCs w:val="18"/>
              </w:rPr>
            </w:pPr>
            <w:r w:rsidRPr="00C75C0E">
              <w:rPr>
                <w:rFonts w:cs="Arial"/>
                <w:b/>
                <w:sz w:val="18"/>
                <w:szCs w:val="18"/>
              </w:rPr>
              <w:t>TAK/NIE</w:t>
            </w:r>
          </w:p>
        </w:tc>
        <w:tc>
          <w:tcPr>
            <w:tcW w:w="882" w:type="pct"/>
            <w:gridSpan w:val="2"/>
            <w:shd w:val="clear" w:color="auto" w:fill="D9D9D9"/>
            <w:vAlign w:val="center"/>
          </w:tcPr>
          <w:p w14:paraId="4D76502B" w14:textId="77777777" w:rsidR="00D32C3E" w:rsidRPr="00C75C0E" w:rsidRDefault="00D32C3E" w:rsidP="00EF0F92">
            <w:pPr>
              <w:spacing w:before="0" w:after="0"/>
              <w:contextualSpacing/>
              <w:rPr>
                <w:rFonts w:cs="Arial"/>
                <w:b/>
                <w:sz w:val="18"/>
                <w:szCs w:val="18"/>
              </w:rPr>
            </w:pPr>
            <w:r w:rsidRPr="00C75C0E">
              <w:rPr>
                <w:rFonts w:cs="Arial"/>
                <w:b/>
                <w:sz w:val="18"/>
                <w:szCs w:val="18"/>
              </w:rPr>
              <w:t>Zastosowanie</w:t>
            </w:r>
          </w:p>
        </w:tc>
        <w:tc>
          <w:tcPr>
            <w:tcW w:w="539" w:type="pct"/>
            <w:vMerge w:val="restart"/>
            <w:shd w:val="clear" w:color="auto" w:fill="D9D9D9"/>
            <w:textDirection w:val="btLr"/>
            <w:vAlign w:val="center"/>
          </w:tcPr>
          <w:p w14:paraId="4EEE58C3" w14:textId="77777777" w:rsidR="00D32C3E" w:rsidRPr="00C75C0E" w:rsidRDefault="00D32C3E" w:rsidP="00EF0F92">
            <w:pPr>
              <w:spacing w:before="0" w:after="0"/>
              <w:ind w:left="113" w:right="113"/>
              <w:contextualSpacing/>
              <w:rPr>
                <w:rFonts w:cs="Arial"/>
                <w:b/>
                <w:sz w:val="18"/>
                <w:szCs w:val="18"/>
              </w:rPr>
            </w:pPr>
            <w:r w:rsidRPr="00C75C0E">
              <w:rPr>
                <w:rFonts w:cs="Arial"/>
                <w:b/>
                <w:sz w:val="18"/>
                <w:szCs w:val="18"/>
              </w:rPr>
              <w:t xml:space="preserve">Kryterium wynika bezpośrednio </w:t>
            </w:r>
            <w:r w:rsidRPr="00C75C0E">
              <w:rPr>
                <w:rFonts w:cs="Arial"/>
                <w:b/>
                <w:sz w:val="18"/>
                <w:szCs w:val="18"/>
              </w:rPr>
              <w:br/>
              <w:t>z przepisów prawa powszechnie obowiązującego TAK/NIE</w:t>
            </w:r>
          </w:p>
        </w:tc>
      </w:tr>
      <w:tr w:rsidR="00E4629E" w:rsidRPr="00E4629E" w14:paraId="255B9C38" w14:textId="77777777" w:rsidTr="00C75C0E">
        <w:trPr>
          <w:gridAfter w:val="1"/>
          <w:wAfter w:w="3" w:type="pct"/>
          <w:cantSplit/>
          <w:trHeight w:val="2286"/>
        </w:trPr>
        <w:tc>
          <w:tcPr>
            <w:tcW w:w="146" w:type="pct"/>
            <w:vMerge/>
            <w:shd w:val="clear" w:color="auto" w:fill="D9D9D9"/>
            <w:vAlign w:val="center"/>
          </w:tcPr>
          <w:p w14:paraId="51A39675" w14:textId="77777777" w:rsidR="00D32C3E" w:rsidRPr="00535CB6" w:rsidRDefault="00D32C3E" w:rsidP="00EF0F92">
            <w:pPr>
              <w:spacing w:before="0" w:after="0"/>
              <w:contextualSpacing/>
              <w:rPr>
                <w:rFonts w:cs="Arial"/>
              </w:rPr>
            </w:pPr>
          </w:p>
        </w:tc>
        <w:tc>
          <w:tcPr>
            <w:tcW w:w="558" w:type="pct"/>
            <w:vMerge/>
            <w:shd w:val="clear" w:color="auto" w:fill="D9D9D9"/>
            <w:vAlign w:val="center"/>
          </w:tcPr>
          <w:p w14:paraId="0BCFED9C" w14:textId="77777777" w:rsidR="00D32C3E" w:rsidRPr="00535CB6" w:rsidRDefault="00D32C3E" w:rsidP="00EF0F92">
            <w:pPr>
              <w:spacing w:before="0" w:after="0"/>
              <w:contextualSpacing/>
              <w:rPr>
                <w:rFonts w:cs="Arial"/>
                <w:b/>
              </w:rPr>
            </w:pPr>
          </w:p>
        </w:tc>
        <w:tc>
          <w:tcPr>
            <w:tcW w:w="1117" w:type="pct"/>
            <w:vMerge/>
            <w:shd w:val="clear" w:color="auto" w:fill="D9D9D9"/>
            <w:vAlign w:val="center"/>
          </w:tcPr>
          <w:p w14:paraId="42DB2AC0" w14:textId="77777777" w:rsidR="00D32C3E" w:rsidRPr="00535CB6" w:rsidRDefault="00D32C3E" w:rsidP="00EF0F92">
            <w:pPr>
              <w:spacing w:before="0" w:after="0"/>
              <w:contextualSpacing/>
              <w:rPr>
                <w:rFonts w:cs="Arial"/>
                <w:b/>
              </w:rPr>
            </w:pPr>
          </w:p>
        </w:tc>
        <w:tc>
          <w:tcPr>
            <w:tcW w:w="723" w:type="pct"/>
            <w:vMerge/>
            <w:shd w:val="clear" w:color="auto" w:fill="D9D9D9"/>
            <w:vAlign w:val="center"/>
          </w:tcPr>
          <w:p w14:paraId="6D03E09D" w14:textId="77777777" w:rsidR="00D32C3E" w:rsidRPr="00535CB6" w:rsidRDefault="00D32C3E" w:rsidP="00EF0F92">
            <w:pPr>
              <w:spacing w:before="0" w:after="0"/>
              <w:contextualSpacing/>
              <w:rPr>
                <w:rFonts w:cs="Arial"/>
                <w:b/>
              </w:rPr>
            </w:pPr>
          </w:p>
        </w:tc>
        <w:tc>
          <w:tcPr>
            <w:tcW w:w="1032" w:type="pct"/>
            <w:vMerge/>
            <w:shd w:val="clear" w:color="auto" w:fill="D9D9D9"/>
            <w:vAlign w:val="center"/>
          </w:tcPr>
          <w:p w14:paraId="48CCD135" w14:textId="77777777" w:rsidR="00D32C3E" w:rsidRPr="00535CB6" w:rsidRDefault="00D32C3E" w:rsidP="00EF0F92">
            <w:pPr>
              <w:spacing w:before="0" w:after="0"/>
              <w:contextualSpacing/>
              <w:rPr>
                <w:rFonts w:cs="Arial"/>
                <w:b/>
              </w:rPr>
            </w:pPr>
          </w:p>
        </w:tc>
        <w:tc>
          <w:tcPr>
            <w:tcW w:w="441" w:type="pct"/>
            <w:shd w:val="clear" w:color="auto" w:fill="D9D9D9"/>
            <w:textDirection w:val="btLr"/>
            <w:vAlign w:val="center"/>
          </w:tcPr>
          <w:p w14:paraId="7482C6ED" w14:textId="77777777" w:rsidR="00D32C3E" w:rsidRPr="00535CB6" w:rsidRDefault="00D32C3E" w:rsidP="00EF0F92">
            <w:pPr>
              <w:spacing w:before="0" w:after="0"/>
              <w:ind w:left="113" w:right="113"/>
              <w:contextualSpacing/>
              <w:rPr>
                <w:rFonts w:cs="Arial"/>
                <w:b/>
              </w:rPr>
            </w:pPr>
            <w:r w:rsidRPr="00535CB6">
              <w:rPr>
                <w:rFonts w:cs="Arial"/>
                <w:b/>
              </w:rPr>
              <w:t>Projekty konkursowe</w:t>
            </w:r>
          </w:p>
        </w:tc>
        <w:tc>
          <w:tcPr>
            <w:tcW w:w="441" w:type="pct"/>
            <w:shd w:val="clear" w:color="auto" w:fill="D9D9D9"/>
            <w:textDirection w:val="btLr"/>
            <w:vAlign w:val="center"/>
          </w:tcPr>
          <w:p w14:paraId="581668C8" w14:textId="77777777" w:rsidR="00D32C3E" w:rsidRPr="00535CB6" w:rsidRDefault="00D32C3E" w:rsidP="00EF0F92">
            <w:pPr>
              <w:spacing w:before="0" w:after="0"/>
              <w:ind w:left="113" w:right="113"/>
              <w:contextualSpacing/>
              <w:rPr>
                <w:rFonts w:cs="Arial"/>
                <w:b/>
              </w:rPr>
            </w:pPr>
            <w:r w:rsidRPr="00535CB6">
              <w:rPr>
                <w:rFonts w:cs="Arial"/>
                <w:b/>
              </w:rPr>
              <w:t>Projekty pozakonkursowe</w:t>
            </w:r>
          </w:p>
        </w:tc>
        <w:tc>
          <w:tcPr>
            <w:tcW w:w="539" w:type="pct"/>
            <w:vMerge/>
            <w:shd w:val="clear" w:color="auto" w:fill="D9D9D9"/>
            <w:vAlign w:val="center"/>
          </w:tcPr>
          <w:p w14:paraId="6EBEB611" w14:textId="77777777" w:rsidR="00D32C3E" w:rsidRPr="00535CB6" w:rsidRDefault="00D32C3E" w:rsidP="00EF0F92">
            <w:pPr>
              <w:spacing w:before="0" w:after="0"/>
              <w:contextualSpacing/>
              <w:rPr>
                <w:rFonts w:cs="Arial"/>
              </w:rPr>
            </w:pPr>
          </w:p>
        </w:tc>
      </w:tr>
      <w:tr w:rsidR="00E4629E" w:rsidRPr="00E4629E" w14:paraId="0B030A3E" w14:textId="77777777" w:rsidTr="00C75C0E">
        <w:trPr>
          <w:gridAfter w:val="1"/>
          <w:wAfter w:w="3" w:type="pct"/>
          <w:trHeight w:val="850"/>
        </w:trPr>
        <w:tc>
          <w:tcPr>
            <w:tcW w:w="146" w:type="pct"/>
            <w:shd w:val="clear" w:color="auto" w:fill="auto"/>
            <w:vAlign w:val="center"/>
          </w:tcPr>
          <w:p w14:paraId="4684D581" w14:textId="77777777" w:rsidR="00D32C3E" w:rsidRPr="00535CB6" w:rsidRDefault="00D32C3E" w:rsidP="00EF0F92">
            <w:pPr>
              <w:spacing w:before="0" w:after="0"/>
              <w:contextualSpacing/>
              <w:rPr>
                <w:rFonts w:cs="Arial"/>
              </w:rPr>
            </w:pPr>
            <w:r w:rsidRPr="00535CB6">
              <w:rPr>
                <w:rFonts w:cs="Arial"/>
              </w:rPr>
              <w:t>1.</w:t>
            </w:r>
          </w:p>
        </w:tc>
        <w:tc>
          <w:tcPr>
            <w:tcW w:w="558" w:type="pct"/>
            <w:shd w:val="clear" w:color="auto" w:fill="auto"/>
            <w:vAlign w:val="center"/>
          </w:tcPr>
          <w:p w14:paraId="70FF8270" w14:textId="77777777" w:rsidR="00D32C3E" w:rsidRPr="00535CB6" w:rsidRDefault="00D32C3E" w:rsidP="00EF0F92">
            <w:pPr>
              <w:spacing w:before="0" w:after="0"/>
              <w:contextualSpacing/>
              <w:rPr>
                <w:rFonts w:cs="Arial"/>
              </w:rPr>
            </w:pPr>
            <w:r w:rsidRPr="00535CB6">
              <w:rPr>
                <w:rFonts w:cs="Arial"/>
                <w:lang w:eastAsia="pl-PL"/>
              </w:rPr>
              <w:t>Zgodność projektu z celami RPO WM 2014-2020 oraz z diagnozą zawartą w RPO WM 2014-2020.</w:t>
            </w:r>
          </w:p>
        </w:tc>
        <w:tc>
          <w:tcPr>
            <w:tcW w:w="1117" w:type="pct"/>
            <w:shd w:val="clear" w:color="auto" w:fill="auto"/>
            <w:vAlign w:val="center"/>
          </w:tcPr>
          <w:p w14:paraId="153BF4F5" w14:textId="77777777" w:rsidR="00D32C3E" w:rsidRPr="00535CB6" w:rsidRDefault="00D32C3E" w:rsidP="00EF0F92">
            <w:pPr>
              <w:spacing w:before="0" w:after="0"/>
              <w:contextualSpacing/>
              <w:rPr>
                <w:rFonts w:cs="Arial"/>
              </w:rPr>
            </w:pPr>
            <w:r w:rsidRPr="00535CB6">
              <w:rPr>
                <w:rFonts w:cs="Arial"/>
              </w:rPr>
              <w:t>Oceniane będą:</w:t>
            </w:r>
          </w:p>
          <w:p w14:paraId="38310EA1" w14:textId="77777777" w:rsidR="00D32C3E" w:rsidRPr="00535CB6" w:rsidRDefault="00D32C3E" w:rsidP="00EF0F92">
            <w:pPr>
              <w:numPr>
                <w:ilvl w:val="0"/>
                <w:numId w:val="417"/>
              </w:numPr>
              <w:spacing w:before="0" w:after="0"/>
              <w:ind w:left="461" w:hanging="425"/>
              <w:contextualSpacing/>
              <w:rPr>
                <w:rFonts w:cs="Arial"/>
              </w:rPr>
            </w:pPr>
            <w:r w:rsidRPr="00535CB6">
              <w:rPr>
                <w:rFonts w:cs="Arial"/>
              </w:rPr>
              <w:t>trafność i rzetelność identyfikacji problemów obszaru, na którym będzie realizowany projekt;</w:t>
            </w:r>
          </w:p>
          <w:p w14:paraId="4D0B1619" w14:textId="77777777" w:rsidR="00D32C3E" w:rsidRPr="00535CB6" w:rsidRDefault="00D32C3E" w:rsidP="00EF0F92">
            <w:pPr>
              <w:numPr>
                <w:ilvl w:val="0"/>
                <w:numId w:val="417"/>
              </w:numPr>
              <w:spacing w:before="0" w:after="0"/>
              <w:ind w:left="461" w:hanging="425"/>
              <w:contextualSpacing/>
              <w:rPr>
                <w:rFonts w:cs="Arial"/>
              </w:rPr>
            </w:pPr>
            <w:r w:rsidRPr="00535CB6">
              <w:rPr>
                <w:rFonts w:cs="Arial"/>
              </w:rPr>
              <w:t>trafność wskazania celu głównego i celów szczegółowych projektu;</w:t>
            </w:r>
          </w:p>
          <w:p w14:paraId="3D5B8E3B" w14:textId="77777777" w:rsidR="00D32C3E" w:rsidRPr="00535CB6" w:rsidRDefault="00D32C3E" w:rsidP="00EF0F92">
            <w:pPr>
              <w:numPr>
                <w:ilvl w:val="0"/>
                <w:numId w:val="417"/>
              </w:numPr>
              <w:spacing w:before="0" w:after="0"/>
              <w:ind w:left="461" w:hanging="425"/>
              <w:contextualSpacing/>
              <w:rPr>
                <w:rFonts w:cs="Arial"/>
              </w:rPr>
            </w:pPr>
            <w:r w:rsidRPr="00535CB6">
              <w:rPr>
                <w:rFonts w:cs="Arial"/>
              </w:rPr>
              <w:t>opis sposobu, w jaki projekt przyczyni się do realizacji celu szczegółowego RPO WM 2014-2020;</w:t>
            </w:r>
          </w:p>
          <w:p w14:paraId="5F564CDA" w14:textId="4123C414" w:rsidR="00D32C3E" w:rsidRPr="00535CB6" w:rsidRDefault="00D32C3E" w:rsidP="00EF0F92">
            <w:pPr>
              <w:numPr>
                <w:ilvl w:val="0"/>
                <w:numId w:val="417"/>
              </w:numPr>
              <w:spacing w:before="0" w:after="0"/>
              <w:ind w:left="461" w:hanging="425"/>
              <w:contextualSpacing/>
              <w:rPr>
                <w:rFonts w:cs="Arial"/>
              </w:rPr>
            </w:pPr>
            <w:r w:rsidRPr="00535CB6">
              <w:rPr>
                <w:rFonts w:cs="Arial"/>
              </w:rPr>
              <w:t>zgodność przedstawionego celu głównego z koncepcją SMART.</w:t>
            </w:r>
          </w:p>
        </w:tc>
        <w:tc>
          <w:tcPr>
            <w:tcW w:w="723" w:type="pct"/>
            <w:shd w:val="clear" w:color="auto" w:fill="auto"/>
            <w:vAlign w:val="center"/>
          </w:tcPr>
          <w:p w14:paraId="0CCF36C4" w14:textId="77777777" w:rsidR="00D32C3E" w:rsidRPr="00535CB6" w:rsidRDefault="00D32C3E" w:rsidP="00EF0F92">
            <w:pPr>
              <w:spacing w:before="0" w:after="0"/>
              <w:contextualSpacing/>
              <w:rPr>
                <w:rFonts w:cs="Arial"/>
              </w:rPr>
            </w:pPr>
            <w:r w:rsidRPr="00535CB6">
              <w:rPr>
                <w:rFonts w:cs="Arial"/>
                <w:b/>
              </w:rPr>
              <w:t>W przypadku projektów konkursowych:</w:t>
            </w:r>
            <w:r w:rsidRPr="00535CB6">
              <w:rPr>
                <w:rFonts w:cs="Arial"/>
                <w:b/>
              </w:rPr>
              <w:br/>
            </w:r>
            <w:r w:rsidRPr="00535CB6">
              <w:rPr>
                <w:rFonts w:cs="Arial"/>
              </w:rPr>
              <w:t>10/6</w:t>
            </w:r>
          </w:p>
          <w:p w14:paraId="0474C271" w14:textId="77777777" w:rsidR="00D32C3E" w:rsidRPr="00535CB6" w:rsidRDefault="00D32C3E" w:rsidP="00EF0F92">
            <w:pPr>
              <w:spacing w:before="0" w:after="0"/>
              <w:contextualSpacing/>
              <w:rPr>
                <w:rFonts w:cs="Arial"/>
              </w:rPr>
            </w:pPr>
            <w:r w:rsidRPr="00535CB6">
              <w:rPr>
                <w:rFonts w:cs="Arial"/>
              </w:rPr>
              <w:t>albo</w:t>
            </w:r>
          </w:p>
          <w:p w14:paraId="0E54163C" w14:textId="77777777" w:rsidR="00D32C3E" w:rsidRPr="00535CB6" w:rsidRDefault="00D32C3E" w:rsidP="00EF0F92">
            <w:pPr>
              <w:spacing w:before="0" w:after="0"/>
              <w:contextualSpacing/>
              <w:rPr>
                <w:rFonts w:cs="Arial"/>
              </w:rPr>
            </w:pPr>
            <w:r w:rsidRPr="00535CB6">
              <w:rPr>
                <w:rFonts w:cs="Arial"/>
              </w:rPr>
              <w:t>5/3</w:t>
            </w:r>
            <w:r w:rsidRPr="00535CB6">
              <w:rPr>
                <w:rFonts w:cs="Arial"/>
                <w:vertAlign w:val="superscript"/>
              </w:rPr>
              <w:footnoteReference w:id="270"/>
            </w:r>
          </w:p>
          <w:p w14:paraId="6B8CDF0D" w14:textId="77777777" w:rsidR="00D32C3E" w:rsidRPr="00535CB6" w:rsidRDefault="00D32C3E" w:rsidP="00EF0F92">
            <w:pPr>
              <w:spacing w:before="0" w:after="0"/>
              <w:contextualSpacing/>
              <w:rPr>
                <w:rFonts w:cs="Arial"/>
              </w:rPr>
            </w:pPr>
            <w:r w:rsidRPr="00535CB6">
              <w:rPr>
                <w:rFonts w:cs="Arial"/>
                <w:b/>
              </w:rPr>
              <w:t>Projekty pozakonkursowe</w:t>
            </w:r>
            <w:r w:rsidRPr="00535CB6">
              <w:rPr>
                <w:rFonts w:cs="Arial"/>
              </w:rPr>
              <w:t xml:space="preserve"> niespełniające kryteriów merytorycznych kierowane są do maksymalnie dwukrotnej poprawy lub uzupełnienia.</w:t>
            </w:r>
          </w:p>
          <w:p w14:paraId="1655F135" w14:textId="77777777" w:rsidR="00D32C3E" w:rsidRPr="00535CB6" w:rsidRDefault="00D32C3E" w:rsidP="00EF0F92">
            <w:pPr>
              <w:spacing w:before="0" w:after="0"/>
              <w:contextualSpacing/>
              <w:rPr>
                <w:rFonts w:cs="Arial"/>
              </w:rPr>
            </w:pPr>
            <w:r w:rsidRPr="00535CB6">
              <w:rPr>
                <w:rFonts w:eastAsia="Times New Roman" w:cs="Arial"/>
              </w:rPr>
              <w:lastRenderedPageBreak/>
              <w:t>W przypadku braku poprawy lub uzupełnienia projektu w wyznaczonym terminie wniosek jest odrzucany na etapie oceny merytorycznej.</w:t>
            </w:r>
          </w:p>
        </w:tc>
        <w:tc>
          <w:tcPr>
            <w:tcW w:w="1032" w:type="pct"/>
            <w:vAlign w:val="center"/>
          </w:tcPr>
          <w:p w14:paraId="7A133EEA" w14:textId="77777777" w:rsidR="00D32C3E" w:rsidRPr="00535CB6" w:rsidRDefault="00D32C3E" w:rsidP="00EF0F92">
            <w:pPr>
              <w:spacing w:before="0" w:after="0"/>
              <w:contextualSpacing/>
              <w:rPr>
                <w:rFonts w:cs="Arial"/>
              </w:rPr>
            </w:pPr>
            <w:r w:rsidRPr="00535CB6">
              <w:rPr>
                <w:rFonts w:cs="Arial"/>
              </w:rPr>
              <w:lastRenderedPageBreak/>
              <w:t>NIE</w:t>
            </w:r>
          </w:p>
        </w:tc>
        <w:tc>
          <w:tcPr>
            <w:tcW w:w="441" w:type="pct"/>
            <w:shd w:val="clear" w:color="auto" w:fill="auto"/>
            <w:vAlign w:val="center"/>
          </w:tcPr>
          <w:p w14:paraId="4F618DD8" w14:textId="77777777" w:rsidR="00D32C3E" w:rsidRPr="00535CB6" w:rsidRDefault="00D32C3E" w:rsidP="00EF0F92">
            <w:pPr>
              <w:spacing w:before="0" w:after="0"/>
              <w:contextualSpacing/>
              <w:rPr>
                <w:rFonts w:cs="Arial"/>
              </w:rPr>
            </w:pPr>
            <w:r w:rsidRPr="00535CB6">
              <w:rPr>
                <w:rFonts w:cs="Arial"/>
              </w:rPr>
              <w:t>X</w:t>
            </w:r>
          </w:p>
        </w:tc>
        <w:tc>
          <w:tcPr>
            <w:tcW w:w="441" w:type="pct"/>
            <w:vAlign w:val="center"/>
          </w:tcPr>
          <w:p w14:paraId="6C8B749A" w14:textId="77777777" w:rsidR="00D32C3E" w:rsidRPr="00535CB6" w:rsidRDefault="00D32C3E" w:rsidP="00EF0F92">
            <w:pPr>
              <w:spacing w:before="0" w:after="0"/>
              <w:contextualSpacing/>
              <w:rPr>
                <w:rFonts w:cs="Arial"/>
              </w:rPr>
            </w:pPr>
            <w:r w:rsidRPr="00535CB6">
              <w:rPr>
                <w:rFonts w:cs="Arial"/>
              </w:rPr>
              <w:t>X</w:t>
            </w:r>
          </w:p>
        </w:tc>
        <w:tc>
          <w:tcPr>
            <w:tcW w:w="539" w:type="pct"/>
            <w:vAlign w:val="center"/>
          </w:tcPr>
          <w:p w14:paraId="3D052FAE" w14:textId="77777777" w:rsidR="00D32C3E" w:rsidRPr="00535CB6" w:rsidRDefault="00D32C3E" w:rsidP="00EF0F92">
            <w:pPr>
              <w:spacing w:before="0" w:after="0"/>
              <w:contextualSpacing/>
              <w:rPr>
                <w:rFonts w:cs="Arial"/>
              </w:rPr>
            </w:pPr>
            <w:r w:rsidRPr="00535CB6">
              <w:rPr>
                <w:rFonts w:cs="Arial"/>
              </w:rPr>
              <w:t>NIE</w:t>
            </w:r>
          </w:p>
        </w:tc>
      </w:tr>
      <w:tr w:rsidR="00E4629E" w:rsidRPr="00E4629E" w14:paraId="76FA091F" w14:textId="77777777" w:rsidTr="00C75C0E">
        <w:trPr>
          <w:gridAfter w:val="1"/>
          <w:wAfter w:w="3" w:type="pct"/>
        </w:trPr>
        <w:tc>
          <w:tcPr>
            <w:tcW w:w="146" w:type="pct"/>
            <w:shd w:val="clear" w:color="auto" w:fill="auto"/>
            <w:vAlign w:val="center"/>
          </w:tcPr>
          <w:p w14:paraId="0EACB2CF" w14:textId="77777777" w:rsidR="00D32C3E" w:rsidRPr="00535CB6" w:rsidRDefault="00D32C3E" w:rsidP="00EF0F92">
            <w:pPr>
              <w:spacing w:before="0" w:after="0"/>
              <w:contextualSpacing/>
              <w:rPr>
                <w:rFonts w:cs="Arial"/>
              </w:rPr>
            </w:pPr>
            <w:r w:rsidRPr="00535CB6">
              <w:rPr>
                <w:rFonts w:cs="Arial"/>
              </w:rPr>
              <w:t>2.</w:t>
            </w:r>
          </w:p>
        </w:tc>
        <w:tc>
          <w:tcPr>
            <w:tcW w:w="558" w:type="pct"/>
            <w:shd w:val="clear" w:color="auto" w:fill="auto"/>
            <w:vAlign w:val="center"/>
          </w:tcPr>
          <w:p w14:paraId="12547137" w14:textId="77777777" w:rsidR="00D32C3E" w:rsidRPr="00535CB6" w:rsidRDefault="00D32C3E" w:rsidP="00EF0F92">
            <w:pPr>
              <w:autoSpaceDE w:val="0"/>
              <w:autoSpaceDN w:val="0"/>
              <w:adjustRightInd w:val="0"/>
              <w:spacing w:before="0" w:after="0"/>
              <w:contextualSpacing/>
              <w:rPr>
                <w:rFonts w:cs="Arial"/>
              </w:rPr>
            </w:pPr>
            <w:r w:rsidRPr="00535CB6">
              <w:rPr>
                <w:rFonts w:cs="Arial"/>
              </w:rPr>
              <w:t>Adekwatność doboru i opisu rezultatów realizacji projektu</w:t>
            </w:r>
            <w:r w:rsidRPr="00535CB6">
              <w:rPr>
                <w:rFonts w:eastAsia="Times New Roman" w:cs="Arial"/>
              </w:rPr>
              <w:t>.</w:t>
            </w:r>
          </w:p>
        </w:tc>
        <w:tc>
          <w:tcPr>
            <w:tcW w:w="1117" w:type="pct"/>
            <w:shd w:val="clear" w:color="auto" w:fill="auto"/>
            <w:vAlign w:val="center"/>
          </w:tcPr>
          <w:p w14:paraId="4C87FF6E" w14:textId="77777777" w:rsidR="00D32C3E" w:rsidRPr="00535CB6" w:rsidRDefault="00D32C3E" w:rsidP="00EF0F92">
            <w:pPr>
              <w:spacing w:before="0" w:after="0"/>
              <w:contextualSpacing/>
              <w:rPr>
                <w:rFonts w:cs="Arial"/>
              </w:rPr>
            </w:pPr>
            <w:r w:rsidRPr="00535CB6">
              <w:rPr>
                <w:rFonts w:cs="Arial"/>
              </w:rPr>
              <w:t>Oceniana będzie trafność wyboru i opisu wskaźników, które będzie realizował projekt, tj.:</w:t>
            </w:r>
          </w:p>
          <w:p w14:paraId="185EFE7F" w14:textId="77777777" w:rsidR="00D32C3E" w:rsidRPr="00535CB6" w:rsidRDefault="00D32C3E" w:rsidP="00EF0F92">
            <w:pPr>
              <w:numPr>
                <w:ilvl w:val="0"/>
                <w:numId w:val="418"/>
              </w:numPr>
              <w:spacing w:before="0" w:after="0"/>
              <w:ind w:left="319" w:hanging="283"/>
              <w:contextualSpacing/>
              <w:rPr>
                <w:rFonts w:cs="Arial"/>
              </w:rPr>
            </w:pPr>
            <w:r w:rsidRPr="00535CB6">
              <w:rPr>
                <w:rFonts w:cs="Arial"/>
              </w:rPr>
              <w:t>adekwatność doboru wskaźników do celu szczegółowego, grupy docelowej i charakteru projektu (uwzględnienie we wskaźnikach zakresu rzeczowego, charakteru projektu oraz czy mierzą cele projektu);</w:t>
            </w:r>
          </w:p>
          <w:p w14:paraId="0F561852" w14:textId="77777777" w:rsidR="00D32C3E" w:rsidRPr="00535CB6" w:rsidRDefault="00D32C3E" w:rsidP="00EF0F92">
            <w:pPr>
              <w:numPr>
                <w:ilvl w:val="0"/>
                <w:numId w:val="418"/>
              </w:numPr>
              <w:spacing w:before="0" w:after="0"/>
              <w:ind w:left="319" w:hanging="283"/>
              <w:contextualSpacing/>
              <w:rPr>
                <w:rFonts w:cs="Arial"/>
              </w:rPr>
            </w:pPr>
            <w:r w:rsidRPr="00535CB6">
              <w:rPr>
                <w:rFonts w:cs="Arial"/>
              </w:rPr>
              <w:lastRenderedPageBreak/>
              <w:t>realność osiągnięcia wskaźników w kontekście wartości projektu, potencjału finansowego, technicznego i kadrowego Wnioskodawcy, okresu realizacji projektu, ewentualnie innych, istotnych czynników wpływających na realizację projektu;</w:t>
            </w:r>
          </w:p>
          <w:p w14:paraId="74EFAE85" w14:textId="77777777" w:rsidR="00D32C3E" w:rsidRPr="00535CB6" w:rsidRDefault="00D32C3E" w:rsidP="00EF0F92">
            <w:pPr>
              <w:numPr>
                <w:ilvl w:val="0"/>
                <w:numId w:val="418"/>
              </w:numPr>
              <w:autoSpaceDE w:val="0"/>
              <w:autoSpaceDN w:val="0"/>
              <w:adjustRightInd w:val="0"/>
              <w:spacing w:before="0" w:after="0"/>
              <w:ind w:left="319" w:hanging="283"/>
              <w:contextualSpacing/>
              <w:rPr>
                <w:rFonts w:eastAsia="Times New Roman" w:cs="Arial"/>
              </w:rPr>
            </w:pPr>
            <w:r w:rsidRPr="00535CB6">
              <w:rPr>
                <w:rFonts w:eastAsia="Times New Roman" w:cs="Arial"/>
              </w:rPr>
              <w:t>sposób i częstotliwość pomiaru wskaźników oraz źródła ich pomiaru;</w:t>
            </w:r>
          </w:p>
          <w:p w14:paraId="2A070F04" w14:textId="77777777" w:rsidR="00D32C3E" w:rsidRPr="00535CB6" w:rsidRDefault="00D32C3E" w:rsidP="00EF0F92">
            <w:pPr>
              <w:numPr>
                <w:ilvl w:val="0"/>
                <w:numId w:val="418"/>
              </w:numPr>
              <w:autoSpaceDE w:val="0"/>
              <w:autoSpaceDN w:val="0"/>
              <w:adjustRightInd w:val="0"/>
              <w:spacing w:before="0" w:after="0"/>
              <w:ind w:left="319" w:hanging="283"/>
              <w:contextualSpacing/>
              <w:rPr>
                <w:rFonts w:eastAsia="Times New Roman" w:cs="Arial"/>
              </w:rPr>
            </w:pPr>
            <w:r w:rsidRPr="00535CB6">
              <w:rPr>
                <w:rFonts w:eastAsia="Times New Roman" w:cs="Arial"/>
              </w:rPr>
              <w:t>czy projekt realizuje wskaźniki z ram wykonania.</w:t>
            </w:r>
          </w:p>
        </w:tc>
        <w:tc>
          <w:tcPr>
            <w:tcW w:w="723" w:type="pct"/>
            <w:shd w:val="clear" w:color="auto" w:fill="auto"/>
            <w:vAlign w:val="center"/>
          </w:tcPr>
          <w:p w14:paraId="6BD7D91A" w14:textId="77777777" w:rsidR="00D32C3E" w:rsidRPr="00535CB6" w:rsidRDefault="00D32C3E" w:rsidP="00EF0F92">
            <w:pPr>
              <w:spacing w:before="0" w:after="0"/>
              <w:contextualSpacing/>
              <w:rPr>
                <w:rFonts w:cs="Arial"/>
              </w:rPr>
            </w:pPr>
            <w:r w:rsidRPr="00535CB6">
              <w:rPr>
                <w:rFonts w:cs="Arial"/>
                <w:b/>
              </w:rPr>
              <w:lastRenderedPageBreak/>
              <w:t>W przypadku projektów konkursowych:</w:t>
            </w:r>
            <w:r w:rsidRPr="00535CB6">
              <w:rPr>
                <w:rFonts w:cs="Arial"/>
                <w:b/>
              </w:rPr>
              <w:br/>
            </w:r>
            <w:r w:rsidRPr="00535CB6">
              <w:rPr>
                <w:rFonts w:cs="Arial"/>
              </w:rPr>
              <w:t>15/9</w:t>
            </w:r>
          </w:p>
          <w:p w14:paraId="52B0B3AE" w14:textId="77777777" w:rsidR="00D32C3E" w:rsidRPr="00535CB6" w:rsidRDefault="00D32C3E" w:rsidP="00EF0F92">
            <w:pPr>
              <w:spacing w:before="0" w:after="0"/>
              <w:contextualSpacing/>
              <w:rPr>
                <w:rFonts w:cs="Arial"/>
              </w:rPr>
            </w:pPr>
            <w:r w:rsidRPr="00535CB6">
              <w:rPr>
                <w:rFonts w:cs="Arial"/>
                <w:b/>
              </w:rPr>
              <w:t xml:space="preserve">Projekty pozakonkursowe </w:t>
            </w:r>
            <w:r w:rsidRPr="00535CB6">
              <w:rPr>
                <w:rFonts w:cs="Arial"/>
              </w:rPr>
              <w:t xml:space="preserve">niespełniające kryteriów merytorycznych kierowane są do maksymalnie dwukrotnej poprawy lub uzupełnienia. </w:t>
            </w:r>
            <w:r w:rsidRPr="00535CB6">
              <w:rPr>
                <w:rFonts w:eastAsia="Times New Roman" w:cs="Arial"/>
              </w:rPr>
              <w:t xml:space="preserve">W przypadku braku </w:t>
            </w:r>
            <w:r w:rsidRPr="00535CB6">
              <w:rPr>
                <w:rFonts w:eastAsia="Times New Roman" w:cs="Arial"/>
              </w:rPr>
              <w:lastRenderedPageBreak/>
              <w:t>poprawy lub uzupełnienia projektu w wyznaczonym terminie wniosek jest odrzucany na etapie oceny merytorycznej.</w:t>
            </w:r>
          </w:p>
        </w:tc>
        <w:tc>
          <w:tcPr>
            <w:tcW w:w="1032" w:type="pct"/>
            <w:vAlign w:val="center"/>
          </w:tcPr>
          <w:p w14:paraId="5FE9F027" w14:textId="77777777" w:rsidR="00D32C3E" w:rsidRPr="00535CB6" w:rsidRDefault="00D32C3E" w:rsidP="00EF0F92">
            <w:pPr>
              <w:spacing w:before="0" w:after="0"/>
              <w:contextualSpacing/>
              <w:rPr>
                <w:rFonts w:cs="Arial"/>
              </w:rPr>
            </w:pPr>
            <w:r w:rsidRPr="00535CB6">
              <w:rPr>
                <w:rFonts w:cs="Arial"/>
              </w:rPr>
              <w:lastRenderedPageBreak/>
              <w:t>TAK</w:t>
            </w:r>
          </w:p>
        </w:tc>
        <w:tc>
          <w:tcPr>
            <w:tcW w:w="441" w:type="pct"/>
            <w:shd w:val="clear" w:color="auto" w:fill="auto"/>
            <w:vAlign w:val="center"/>
          </w:tcPr>
          <w:p w14:paraId="2CAEEF1F" w14:textId="77777777" w:rsidR="00D32C3E" w:rsidRPr="00535CB6" w:rsidRDefault="00D32C3E" w:rsidP="00EF0F92">
            <w:pPr>
              <w:spacing w:before="0" w:after="0"/>
              <w:contextualSpacing/>
              <w:rPr>
                <w:rFonts w:cs="Arial"/>
              </w:rPr>
            </w:pPr>
            <w:r w:rsidRPr="00535CB6">
              <w:rPr>
                <w:rFonts w:cs="Arial"/>
              </w:rPr>
              <w:t>X</w:t>
            </w:r>
          </w:p>
        </w:tc>
        <w:tc>
          <w:tcPr>
            <w:tcW w:w="441" w:type="pct"/>
            <w:vAlign w:val="center"/>
          </w:tcPr>
          <w:p w14:paraId="4E1841C4" w14:textId="77777777" w:rsidR="00D32C3E" w:rsidRPr="00535CB6" w:rsidRDefault="00D32C3E" w:rsidP="00EF0F92">
            <w:pPr>
              <w:spacing w:before="0" w:after="0"/>
              <w:contextualSpacing/>
              <w:rPr>
                <w:rFonts w:cs="Arial"/>
              </w:rPr>
            </w:pPr>
            <w:r w:rsidRPr="00535CB6">
              <w:rPr>
                <w:rFonts w:cs="Arial"/>
              </w:rPr>
              <w:t>X</w:t>
            </w:r>
          </w:p>
        </w:tc>
        <w:tc>
          <w:tcPr>
            <w:tcW w:w="539" w:type="pct"/>
            <w:vAlign w:val="center"/>
          </w:tcPr>
          <w:p w14:paraId="139FDD50" w14:textId="77777777" w:rsidR="00D32C3E" w:rsidRPr="00535CB6" w:rsidRDefault="00D32C3E" w:rsidP="00EF0F92">
            <w:pPr>
              <w:spacing w:before="0" w:after="0"/>
              <w:contextualSpacing/>
              <w:rPr>
                <w:rFonts w:cs="Arial"/>
              </w:rPr>
            </w:pPr>
            <w:r w:rsidRPr="00535CB6">
              <w:rPr>
                <w:rFonts w:cs="Arial"/>
              </w:rPr>
              <w:t>NIE</w:t>
            </w:r>
          </w:p>
        </w:tc>
      </w:tr>
      <w:tr w:rsidR="00E4629E" w:rsidRPr="00E4629E" w14:paraId="66CB59F5" w14:textId="77777777" w:rsidTr="00C75C0E">
        <w:trPr>
          <w:gridAfter w:val="1"/>
          <w:wAfter w:w="3" w:type="pct"/>
        </w:trPr>
        <w:tc>
          <w:tcPr>
            <w:tcW w:w="146" w:type="pct"/>
            <w:shd w:val="clear" w:color="auto" w:fill="auto"/>
            <w:vAlign w:val="center"/>
          </w:tcPr>
          <w:p w14:paraId="713CD9E7" w14:textId="77777777" w:rsidR="00D32C3E" w:rsidRPr="00535CB6" w:rsidRDefault="00D32C3E" w:rsidP="00EF0F92">
            <w:pPr>
              <w:spacing w:before="0" w:after="0"/>
              <w:contextualSpacing/>
              <w:rPr>
                <w:rFonts w:cs="Arial"/>
              </w:rPr>
            </w:pPr>
            <w:r w:rsidRPr="00535CB6">
              <w:rPr>
                <w:rFonts w:cs="Arial"/>
              </w:rPr>
              <w:t>3.</w:t>
            </w:r>
          </w:p>
        </w:tc>
        <w:tc>
          <w:tcPr>
            <w:tcW w:w="558" w:type="pct"/>
            <w:shd w:val="clear" w:color="auto" w:fill="auto"/>
            <w:vAlign w:val="center"/>
          </w:tcPr>
          <w:p w14:paraId="468065A2" w14:textId="77777777" w:rsidR="00D32C3E" w:rsidRPr="00535CB6" w:rsidRDefault="00D32C3E" w:rsidP="00EF0F92">
            <w:pPr>
              <w:spacing w:before="0" w:after="0"/>
              <w:contextualSpacing/>
              <w:rPr>
                <w:rFonts w:cs="Arial"/>
              </w:rPr>
            </w:pPr>
            <w:r w:rsidRPr="00535CB6">
              <w:rPr>
                <w:rFonts w:cs="Arial"/>
                <w:lang w:eastAsia="pl-PL"/>
              </w:rPr>
              <w:t>Adekwatność doboru grupy docelowej objętej wsparciem w projekcie.</w:t>
            </w:r>
          </w:p>
        </w:tc>
        <w:tc>
          <w:tcPr>
            <w:tcW w:w="1117" w:type="pct"/>
            <w:shd w:val="clear" w:color="auto" w:fill="auto"/>
            <w:vAlign w:val="center"/>
          </w:tcPr>
          <w:p w14:paraId="46C7D549" w14:textId="77777777" w:rsidR="00D32C3E" w:rsidRPr="00535CB6" w:rsidRDefault="00D32C3E" w:rsidP="00EF0F92">
            <w:pPr>
              <w:spacing w:before="0" w:after="0"/>
              <w:contextualSpacing/>
              <w:rPr>
                <w:rFonts w:cs="Arial"/>
              </w:rPr>
            </w:pPr>
            <w:r w:rsidRPr="00535CB6">
              <w:rPr>
                <w:rFonts w:cs="Arial"/>
              </w:rPr>
              <w:t>Oceniane będą:</w:t>
            </w:r>
          </w:p>
          <w:p w14:paraId="7B4E3EC3" w14:textId="77777777" w:rsidR="00D32C3E" w:rsidRPr="00535CB6" w:rsidRDefault="00D32C3E" w:rsidP="00EF0F92">
            <w:pPr>
              <w:numPr>
                <w:ilvl w:val="0"/>
                <w:numId w:val="419"/>
              </w:numPr>
              <w:spacing w:before="0" w:after="0"/>
              <w:ind w:left="319" w:hanging="319"/>
              <w:contextualSpacing/>
              <w:rPr>
                <w:rFonts w:cs="Arial"/>
              </w:rPr>
            </w:pPr>
            <w:r w:rsidRPr="00535CB6">
              <w:rPr>
                <w:rFonts w:cs="Arial"/>
              </w:rPr>
              <w:t>uzasadnienie wyboru grupy docelowej, jej potrzeb i oczekiwań;</w:t>
            </w:r>
          </w:p>
          <w:p w14:paraId="03CAB89A" w14:textId="77777777" w:rsidR="00D32C3E" w:rsidRPr="00535CB6" w:rsidRDefault="00D32C3E" w:rsidP="00EF0F92">
            <w:pPr>
              <w:numPr>
                <w:ilvl w:val="0"/>
                <w:numId w:val="419"/>
              </w:numPr>
              <w:spacing w:before="0" w:after="0"/>
              <w:ind w:left="319" w:hanging="319"/>
              <w:contextualSpacing/>
              <w:rPr>
                <w:rFonts w:cs="Arial"/>
              </w:rPr>
            </w:pPr>
            <w:r w:rsidRPr="00535CB6">
              <w:rPr>
                <w:rFonts w:cs="Arial"/>
              </w:rPr>
              <w:t xml:space="preserve">wielkość i struktura grupy docelowej (w tym udział osób z niepełno sprawnościami, udział osób doświadczających </w:t>
            </w:r>
            <w:r w:rsidRPr="00535CB6">
              <w:rPr>
                <w:rFonts w:cs="Arial"/>
              </w:rPr>
              <w:lastRenderedPageBreak/>
              <w:t>wykluczenia z więcej niż jednego powodu);</w:t>
            </w:r>
          </w:p>
          <w:p w14:paraId="1318A5DE" w14:textId="77777777" w:rsidR="00D32C3E" w:rsidRPr="00535CB6" w:rsidRDefault="00D32C3E" w:rsidP="00EF0F92">
            <w:pPr>
              <w:numPr>
                <w:ilvl w:val="0"/>
                <w:numId w:val="419"/>
              </w:numPr>
              <w:spacing w:before="0" w:after="0"/>
              <w:ind w:left="319" w:hanging="319"/>
              <w:contextualSpacing/>
              <w:rPr>
                <w:rFonts w:cs="Arial"/>
              </w:rPr>
            </w:pPr>
            <w:r w:rsidRPr="00535CB6">
              <w:rPr>
                <w:rFonts w:cs="Arial"/>
              </w:rPr>
              <w:t>opis barier, na które napotykają uczestnicy projektu;</w:t>
            </w:r>
          </w:p>
          <w:p w14:paraId="339FF8C9" w14:textId="77777777" w:rsidR="00D32C3E" w:rsidRPr="00535CB6" w:rsidRDefault="00D32C3E" w:rsidP="00EF0F92">
            <w:pPr>
              <w:numPr>
                <w:ilvl w:val="0"/>
                <w:numId w:val="419"/>
              </w:numPr>
              <w:spacing w:before="0" w:after="0"/>
              <w:ind w:left="319" w:hanging="319"/>
              <w:contextualSpacing/>
              <w:rPr>
                <w:rFonts w:cs="Arial"/>
              </w:rPr>
            </w:pPr>
            <w:r w:rsidRPr="00535CB6">
              <w:rPr>
                <w:rFonts w:cs="Arial"/>
              </w:rPr>
              <w:t>sposób przeprowadzania naboru do udziału w projekcie (kryteria rekrutacji, działania motywujące do udziału w projekcie).</w:t>
            </w:r>
          </w:p>
        </w:tc>
        <w:tc>
          <w:tcPr>
            <w:tcW w:w="723" w:type="pct"/>
            <w:shd w:val="clear" w:color="auto" w:fill="auto"/>
            <w:vAlign w:val="center"/>
          </w:tcPr>
          <w:p w14:paraId="31235B43" w14:textId="77777777" w:rsidR="00F07A76" w:rsidRPr="00535CB6" w:rsidRDefault="00D32C3E" w:rsidP="00EF0F92">
            <w:pPr>
              <w:spacing w:before="0" w:after="0"/>
              <w:contextualSpacing/>
              <w:rPr>
                <w:rFonts w:cs="Arial"/>
              </w:rPr>
            </w:pPr>
            <w:r w:rsidRPr="00535CB6">
              <w:rPr>
                <w:rFonts w:cs="Arial"/>
                <w:b/>
              </w:rPr>
              <w:lastRenderedPageBreak/>
              <w:t>W przypadku projektów konkursowych:</w:t>
            </w:r>
            <w:r w:rsidRPr="00535CB6">
              <w:rPr>
                <w:rFonts w:cs="Arial"/>
              </w:rPr>
              <w:t xml:space="preserve"> 10/6 </w:t>
            </w:r>
          </w:p>
          <w:p w14:paraId="03DBAA27" w14:textId="77777777" w:rsidR="00D32C3E" w:rsidRPr="00535CB6" w:rsidRDefault="00D32C3E" w:rsidP="00EF0F92">
            <w:pPr>
              <w:spacing w:before="0" w:after="0"/>
              <w:contextualSpacing/>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1D1B439B" w14:textId="77777777" w:rsidR="00D32C3E" w:rsidRPr="00535CB6" w:rsidRDefault="00D32C3E" w:rsidP="00EF0F92">
            <w:pPr>
              <w:spacing w:before="0" w:after="0"/>
              <w:contextualSpacing/>
              <w:rPr>
                <w:rFonts w:cs="Arial"/>
              </w:rPr>
            </w:pPr>
            <w:r w:rsidRPr="00535CB6">
              <w:rPr>
                <w:rFonts w:cs="Arial"/>
              </w:rPr>
              <w:lastRenderedPageBreak/>
              <w:t>TAK</w:t>
            </w:r>
          </w:p>
        </w:tc>
        <w:tc>
          <w:tcPr>
            <w:tcW w:w="441" w:type="pct"/>
            <w:shd w:val="clear" w:color="auto" w:fill="auto"/>
            <w:vAlign w:val="center"/>
          </w:tcPr>
          <w:p w14:paraId="39FD55F2" w14:textId="77777777" w:rsidR="00D32C3E" w:rsidRPr="00535CB6" w:rsidRDefault="00D32C3E" w:rsidP="00EF0F92">
            <w:pPr>
              <w:spacing w:before="0" w:after="0"/>
              <w:contextualSpacing/>
              <w:rPr>
                <w:rFonts w:cs="Arial"/>
              </w:rPr>
            </w:pPr>
            <w:r w:rsidRPr="00535CB6">
              <w:rPr>
                <w:rFonts w:cs="Arial"/>
              </w:rPr>
              <w:t>X</w:t>
            </w:r>
          </w:p>
        </w:tc>
        <w:tc>
          <w:tcPr>
            <w:tcW w:w="441" w:type="pct"/>
            <w:vAlign w:val="center"/>
          </w:tcPr>
          <w:p w14:paraId="46D6E713" w14:textId="77777777" w:rsidR="00D32C3E" w:rsidRPr="00535CB6" w:rsidRDefault="00D32C3E" w:rsidP="00EF0F92">
            <w:pPr>
              <w:spacing w:before="0" w:after="0"/>
              <w:contextualSpacing/>
              <w:rPr>
                <w:rFonts w:cs="Arial"/>
              </w:rPr>
            </w:pPr>
            <w:r w:rsidRPr="00535CB6">
              <w:rPr>
                <w:rFonts w:cs="Arial"/>
              </w:rPr>
              <w:t>X</w:t>
            </w:r>
          </w:p>
        </w:tc>
        <w:tc>
          <w:tcPr>
            <w:tcW w:w="539" w:type="pct"/>
            <w:vAlign w:val="center"/>
          </w:tcPr>
          <w:p w14:paraId="3D6BACA7" w14:textId="77777777" w:rsidR="00D32C3E" w:rsidRPr="00535CB6" w:rsidRDefault="00D32C3E" w:rsidP="00EF0F92">
            <w:pPr>
              <w:spacing w:before="0" w:after="0"/>
              <w:contextualSpacing/>
              <w:rPr>
                <w:rFonts w:cs="Arial"/>
              </w:rPr>
            </w:pPr>
            <w:r w:rsidRPr="00535CB6">
              <w:rPr>
                <w:rFonts w:cs="Arial"/>
              </w:rPr>
              <w:t>NIE</w:t>
            </w:r>
          </w:p>
        </w:tc>
      </w:tr>
      <w:tr w:rsidR="00E4629E" w:rsidRPr="00E4629E" w14:paraId="30F2FBDF" w14:textId="77777777" w:rsidTr="00C75C0E">
        <w:trPr>
          <w:gridAfter w:val="1"/>
          <w:wAfter w:w="3" w:type="pct"/>
        </w:trPr>
        <w:tc>
          <w:tcPr>
            <w:tcW w:w="146" w:type="pct"/>
            <w:shd w:val="clear" w:color="auto" w:fill="auto"/>
            <w:vAlign w:val="center"/>
          </w:tcPr>
          <w:p w14:paraId="2246FD4C" w14:textId="77777777" w:rsidR="00D32C3E" w:rsidRPr="00535CB6" w:rsidRDefault="00D32C3E" w:rsidP="00EF0F92">
            <w:pPr>
              <w:spacing w:before="0" w:after="0"/>
              <w:contextualSpacing/>
              <w:rPr>
                <w:rFonts w:cs="Arial"/>
              </w:rPr>
            </w:pPr>
            <w:r w:rsidRPr="00535CB6">
              <w:rPr>
                <w:rFonts w:cs="Arial"/>
              </w:rPr>
              <w:t>4.</w:t>
            </w:r>
          </w:p>
        </w:tc>
        <w:tc>
          <w:tcPr>
            <w:tcW w:w="558" w:type="pct"/>
            <w:shd w:val="clear" w:color="auto" w:fill="auto"/>
            <w:vAlign w:val="center"/>
          </w:tcPr>
          <w:p w14:paraId="187018AA" w14:textId="77777777" w:rsidR="00D32C3E" w:rsidRPr="00535CB6" w:rsidRDefault="00D32C3E" w:rsidP="00EF0F92">
            <w:pPr>
              <w:spacing w:before="0" w:after="0"/>
              <w:ind w:hanging="62"/>
              <w:contextualSpacing/>
              <w:rPr>
                <w:rFonts w:cs="Arial"/>
              </w:rPr>
            </w:pPr>
            <w:r w:rsidRPr="00535CB6">
              <w:rPr>
                <w:rFonts w:cs="Arial"/>
              </w:rPr>
              <w:t>Trafność opisanej analizy ryzyka nieosiągnięcia założeń projektu.</w:t>
            </w:r>
            <w:r w:rsidRPr="00535CB6">
              <w:rPr>
                <w:rFonts w:cs="Arial"/>
                <w:vertAlign w:val="superscript"/>
              </w:rPr>
              <w:footnoteReference w:id="271"/>
            </w:r>
          </w:p>
        </w:tc>
        <w:tc>
          <w:tcPr>
            <w:tcW w:w="1117" w:type="pct"/>
            <w:shd w:val="clear" w:color="auto" w:fill="auto"/>
            <w:vAlign w:val="center"/>
          </w:tcPr>
          <w:p w14:paraId="1F6EF33F" w14:textId="77777777" w:rsidR="00D32C3E" w:rsidRPr="00535CB6" w:rsidRDefault="00D32C3E" w:rsidP="00EF0F92">
            <w:pPr>
              <w:spacing w:before="0" w:after="0"/>
              <w:contextualSpacing/>
              <w:rPr>
                <w:rFonts w:cs="Arial"/>
              </w:rPr>
            </w:pPr>
            <w:r w:rsidRPr="00535CB6">
              <w:rPr>
                <w:rFonts w:cs="Arial"/>
              </w:rPr>
              <w:t>Oceniane będą:</w:t>
            </w:r>
          </w:p>
          <w:p w14:paraId="7E768848" w14:textId="77777777" w:rsidR="00D32C3E" w:rsidRPr="00535CB6" w:rsidRDefault="00D32C3E" w:rsidP="00EF0F92">
            <w:pPr>
              <w:numPr>
                <w:ilvl w:val="0"/>
                <w:numId w:val="420"/>
              </w:numPr>
              <w:spacing w:before="0" w:after="0"/>
              <w:ind w:left="178" w:hanging="178"/>
              <w:contextualSpacing/>
              <w:rPr>
                <w:rFonts w:cs="Arial"/>
              </w:rPr>
            </w:pPr>
            <w:r w:rsidRPr="00535CB6">
              <w:rPr>
                <w:rFonts w:cs="Arial"/>
              </w:rPr>
              <w:t>trafność opisu sytuacji, których wystąpienie utrudni lub uniemożliwi osiągnięcie wartości docelowej wskaźników rezultatu;</w:t>
            </w:r>
          </w:p>
          <w:p w14:paraId="24572E8A" w14:textId="77777777" w:rsidR="00D32C3E" w:rsidRPr="00535CB6" w:rsidRDefault="00D32C3E" w:rsidP="00EF0F92">
            <w:pPr>
              <w:numPr>
                <w:ilvl w:val="0"/>
                <w:numId w:val="420"/>
              </w:numPr>
              <w:spacing w:before="0" w:after="0"/>
              <w:ind w:left="178" w:hanging="178"/>
              <w:contextualSpacing/>
              <w:rPr>
                <w:rFonts w:cs="Arial"/>
              </w:rPr>
            </w:pPr>
            <w:r w:rsidRPr="00535CB6">
              <w:rPr>
                <w:rFonts w:cs="Arial"/>
              </w:rPr>
              <w:lastRenderedPageBreak/>
              <w:t>trafność sposobu identyfikacji wystąpienia takich sytuacji (zajścia ryzyka);</w:t>
            </w:r>
          </w:p>
          <w:p w14:paraId="2515EAB0" w14:textId="11984495" w:rsidR="00D32C3E" w:rsidRPr="00535CB6" w:rsidRDefault="00D32C3E" w:rsidP="00EF0F92">
            <w:pPr>
              <w:numPr>
                <w:ilvl w:val="0"/>
                <w:numId w:val="420"/>
              </w:numPr>
              <w:spacing w:before="0" w:after="0"/>
              <w:ind w:left="178" w:hanging="178"/>
              <w:contextualSpacing/>
              <w:rPr>
                <w:rFonts w:cs="Arial"/>
              </w:rPr>
            </w:pPr>
            <w:r w:rsidRPr="00535CB6">
              <w:rPr>
                <w:rFonts w:cs="Arial"/>
              </w:rPr>
              <w:t>trafność wyboru działań, które zostaną podjęte, aby zapobiec wystąpieniu ryzyka i jakie będą mogły zostać podjęte, aby zminimalizować skutki wystąpienia ryzyka.</w:t>
            </w:r>
          </w:p>
        </w:tc>
        <w:tc>
          <w:tcPr>
            <w:tcW w:w="723" w:type="pct"/>
            <w:shd w:val="clear" w:color="auto" w:fill="auto"/>
            <w:vAlign w:val="center"/>
          </w:tcPr>
          <w:p w14:paraId="54D91D0E" w14:textId="77777777" w:rsidR="00D32C3E" w:rsidRPr="00535CB6" w:rsidRDefault="00D32C3E" w:rsidP="00EF0F92">
            <w:pPr>
              <w:spacing w:before="0" w:after="0"/>
              <w:contextualSpacing/>
              <w:rPr>
                <w:rFonts w:cs="Arial"/>
              </w:rPr>
            </w:pPr>
            <w:r w:rsidRPr="00535CB6">
              <w:rPr>
                <w:rFonts w:cs="Arial"/>
                <w:b/>
              </w:rPr>
              <w:lastRenderedPageBreak/>
              <w:t>W przypadku projektów konkursowych:</w:t>
            </w:r>
            <w:r w:rsidRPr="00535CB6">
              <w:rPr>
                <w:rFonts w:cs="Arial"/>
                <w:b/>
              </w:rPr>
              <w:br/>
            </w:r>
            <w:r w:rsidRPr="00535CB6">
              <w:rPr>
                <w:rFonts w:cs="Arial"/>
              </w:rPr>
              <w:t>5/3</w:t>
            </w:r>
          </w:p>
          <w:p w14:paraId="283C87FD" w14:textId="77777777" w:rsidR="00D32C3E" w:rsidRPr="00535CB6" w:rsidRDefault="00D32C3E" w:rsidP="00EF0F92">
            <w:pPr>
              <w:spacing w:before="0" w:after="0"/>
              <w:contextualSpacing/>
              <w:rPr>
                <w:rFonts w:cs="Arial"/>
              </w:rPr>
            </w:pPr>
            <w:r w:rsidRPr="00535CB6">
              <w:rPr>
                <w:rFonts w:cs="Arial"/>
                <w:b/>
              </w:rPr>
              <w:t>Projekty pozakonkursowe</w:t>
            </w:r>
            <w:r w:rsidRPr="00535CB6">
              <w:rPr>
                <w:rFonts w:cs="Arial"/>
              </w:rPr>
              <w:t xml:space="preserve"> niespełniające </w:t>
            </w:r>
            <w:r w:rsidRPr="00535CB6">
              <w:rPr>
                <w:rFonts w:cs="Arial"/>
              </w:rPr>
              <w:lastRenderedPageBreak/>
              <w:t>kryteriów merytorycznych kierowane są do maksymalnie dwukrotnej poprawy lub uzupełnienia (z wyłączeniem projektów, których wnioskowana kwota dofinansowania nie przekracza 2 mln zł dla których kryterium nie ma zastosowania).</w:t>
            </w:r>
          </w:p>
          <w:p w14:paraId="05EB6B5B" w14:textId="77777777" w:rsidR="00D32C3E" w:rsidRPr="00535CB6" w:rsidRDefault="00D32C3E" w:rsidP="00EF0F92">
            <w:pPr>
              <w:spacing w:before="0" w:after="0"/>
              <w:contextualSpacing/>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3823FE0" w14:textId="77777777" w:rsidR="00D32C3E" w:rsidRPr="00535CB6" w:rsidRDefault="00D32C3E" w:rsidP="00EF0F92">
            <w:pPr>
              <w:spacing w:before="0" w:after="0"/>
              <w:contextualSpacing/>
              <w:rPr>
                <w:rFonts w:cs="Arial"/>
              </w:rPr>
            </w:pPr>
            <w:r w:rsidRPr="00535CB6">
              <w:rPr>
                <w:rFonts w:cs="Arial"/>
              </w:rPr>
              <w:lastRenderedPageBreak/>
              <w:t>NIE</w:t>
            </w:r>
          </w:p>
        </w:tc>
        <w:tc>
          <w:tcPr>
            <w:tcW w:w="441" w:type="pct"/>
            <w:shd w:val="clear" w:color="auto" w:fill="auto"/>
            <w:vAlign w:val="center"/>
          </w:tcPr>
          <w:p w14:paraId="26D94899" w14:textId="77777777" w:rsidR="00D32C3E" w:rsidRPr="00535CB6" w:rsidRDefault="00D32C3E" w:rsidP="00EF0F92">
            <w:pPr>
              <w:spacing w:before="0" w:after="0"/>
              <w:contextualSpacing/>
              <w:rPr>
                <w:rFonts w:cs="Arial"/>
              </w:rPr>
            </w:pPr>
            <w:r w:rsidRPr="00535CB6">
              <w:rPr>
                <w:rFonts w:cs="Arial"/>
              </w:rPr>
              <w:t>X</w:t>
            </w:r>
          </w:p>
          <w:p w14:paraId="78C2CF59" w14:textId="77777777" w:rsidR="00D32C3E" w:rsidRPr="00535CB6" w:rsidRDefault="00D32C3E" w:rsidP="00EF0F92">
            <w:pPr>
              <w:spacing w:before="0" w:after="0"/>
              <w:contextualSpacing/>
              <w:rPr>
                <w:rFonts w:cs="Arial"/>
              </w:rPr>
            </w:pPr>
            <w:r w:rsidRPr="00535CB6">
              <w:rPr>
                <w:rFonts w:cs="Arial"/>
              </w:rPr>
              <w:t xml:space="preserve">(wyłącznie </w:t>
            </w:r>
            <w:r w:rsidRPr="00535CB6">
              <w:rPr>
                <w:rFonts w:cs="Arial"/>
              </w:rPr>
              <w:br/>
              <w:t>w odniesieniu do projektów konkursowy</w:t>
            </w:r>
            <w:r w:rsidRPr="00535CB6">
              <w:rPr>
                <w:rFonts w:cs="Arial"/>
              </w:rPr>
              <w:lastRenderedPageBreak/>
              <w:t xml:space="preserve">ch, których wnioskowana kwota dofinansowania jest równa albo przekracza </w:t>
            </w:r>
            <w:r w:rsidRPr="00535CB6">
              <w:rPr>
                <w:rFonts w:cs="Arial"/>
              </w:rPr>
              <w:br/>
              <w:t>2 mln zł)</w:t>
            </w:r>
          </w:p>
        </w:tc>
        <w:tc>
          <w:tcPr>
            <w:tcW w:w="441" w:type="pct"/>
            <w:vAlign w:val="center"/>
          </w:tcPr>
          <w:p w14:paraId="64998B41" w14:textId="77777777" w:rsidR="00D32C3E" w:rsidRPr="00535CB6" w:rsidRDefault="00D32C3E" w:rsidP="00EF0F92">
            <w:pPr>
              <w:spacing w:before="0" w:after="0"/>
              <w:contextualSpacing/>
              <w:rPr>
                <w:rFonts w:cs="Arial"/>
              </w:rPr>
            </w:pPr>
            <w:r w:rsidRPr="00535CB6">
              <w:rPr>
                <w:rFonts w:cs="Arial"/>
              </w:rPr>
              <w:lastRenderedPageBreak/>
              <w:t>X</w:t>
            </w:r>
          </w:p>
          <w:p w14:paraId="71803B9D" w14:textId="77777777" w:rsidR="00D32C3E" w:rsidRPr="00535CB6" w:rsidRDefault="00D32C3E" w:rsidP="00EF0F92">
            <w:pPr>
              <w:spacing w:before="0" w:after="0"/>
              <w:contextualSpacing/>
              <w:rPr>
                <w:rFonts w:cs="Arial"/>
              </w:rPr>
            </w:pPr>
            <w:r w:rsidRPr="00535CB6">
              <w:rPr>
                <w:rFonts w:cs="Arial"/>
              </w:rPr>
              <w:t xml:space="preserve">(wyłącznie </w:t>
            </w:r>
            <w:r w:rsidRPr="00535CB6">
              <w:rPr>
                <w:rFonts w:cs="Arial"/>
              </w:rPr>
              <w:br/>
              <w:t>w odniesieniu do projektów pozakonkur</w:t>
            </w:r>
            <w:r w:rsidRPr="00535CB6">
              <w:rPr>
                <w:rFonts w:cs="Arial"/>
              </w:rPr>
              <w:lastRenderedPageBreak/>
              <w:t>sowych, których wnioskowana kwota dofinansowania jest równa albo przekracza 2 mln zł)</w:t>
            </w:r>
          </w:p>
        </w:tc>
        <w:tc>
          <w:tcPr>
            <w:tcW w:w="539" w:type="pct"/>
            <w:vAlign w:val="center"/>
          </w:tcPr>
          <w:p w14:paraId="5F7BF1AA" w14:textId="77777777" w:rsidR="00D32C3E" w:rsidRPr="00535CB6" w:rsidRDefault="00D32C3E" w:rsidP="00EF0F92">
            <w:pPr>
              <w:spacing w:before="0" w:after="0"/>
              <w:contextualSpacing/>
              <w:rPr>
                <w:rFonts w:cs="Arial"/>
              </w:rPr>
            </w:pPr>
            <w:r w:rsidRPr="00535CB6">
              <w:rPr>
                <w:rFonts w:cs="Arial"/>
              </w:rPr>
              <w:lastRenderedPageBreak/>
              <w:t>NIE</w:t>
            </w:r>
          </w:p>
        </w:tc>
      </w:tr>
      <w:tr w:rsidR="00E4629E" w:rsidRPr="00E4629E" w14:paraId="0225F904" w14:textId="77777777" w:rsidTr="00C75C0E">
        <w:trPr>
          <w:gridAfter w:val="1"/>
          <w:wAfter w:w="3" w:type="pct"/>
        </w:trPr>
        <w:tc>
          <w:tcPr>
            <w:tcW w:w="146" w:type="pct"/>
            <w:shd w:val="clear" w:color="auto" w:fill="auto"/>
            <w:vAlign w:val="center"/>
          </w:tcPr>
          <w:p w14:paraId="74B5702D" w14:textId="77777777" w:rsidR="00D32C3E" w:rsidRPr="00535CB6" w:rsidRDefault="00D32C3E" w:rsidP="00EF0F92">
            <w:pPr>
              <w:spacing w:before="0" w:after="0"/>
              <w:contextualSpacing/>
              <w:rPr>
                <w:rFonts w:cs="Arial"/>
              </w:rPr>
            </w:pPr>
            <w:r w:rsidRPr="00535CB6">
              <w:rPr>
                <w:rFonts w:cs="Arial"/>
              </w:rPr>
              <w:lastRenderedPageBreak/>
              <w:t>5.</w:t>
            </w:r>
          </w:p>
        </w:tc>
        <w:tc>
          <w:tcPr>
            <w:tcW w:w="558" w:type="pct"/>
            <w:shd w:val="clear" w:color="auto" w:fill="auto"/>
            <w:vAlign w:val="center"/>
          </w:tcPr>
          <w:p w14:paraId="6F9D6A34" w14:textId="77777777" w:rsidR="00D32C3E" w:rsidRPr="00535CB6" w:rsidRDefault="00D32C3E" w:rsidP="00EF0F92">
            <w:pPr>
              <w:spacing w:before="0" w:after="0"/>
              <w:contextualSpacing/>
              <w:rPr>
                <w:rFonts w:cs="Arial"/>
              </w:rPr>
            </w:pPr>
            <w:r w:rsidRPr="00535CB6">
              <w:rPr>
                <w:rFonts w:cs="Arial"/>
              </w:rPr>
              <w:t>Spójność zadań przewidzianych do realizacji w ramach projektu oraz trafność doboru i opisu zadań</w:t>
            </w:r>
          </w:p>
        </w:tc>
        <w:tc>
          <w:tcPr>
            <w:tcW w:w="1117" w:type="pct"/>
            <w:shd w:val="clear" w:color="auto" w:fill="auto"/>
            <w:vAlign w:val="center"/>
          </w:tcPr>
          <w:p w14:paraId="05003079" w14:textId="77777777" w:rsidR="00D32C3E" w:rsidRPr="00535CB6" w:rsidRDefault="00D32C3E" w:rsidP="00EF0F92">
            <w:pPr>
              <w:spacing w:before="0" w:after="0"/>
              <w:contextualSpacing/>
              <w:rPr>
                <w:rFonts w:cs="Arial"/>
              </w:rPr>
            </w:pPr>
            <w:r w:rsidRPr="00535CB6">
              <w:rPr>
                <w:rFonts w:cs="Arial"/>
              </w:rPr>
              <w:t>Oceniane będą:</w:t>
            </w:r>
          </w:p>
          <w:p w14:paraId="735054DD" w14:textId="77777777" w:rsidR="00D32C3E" w:rsidRPr="00535CB6" w:rsidRDefault="00D32C3E" w:rsidP="00EF0F92">
            <w:pPr>
              <w:numPr>
                <w:ilvl w:val="0"/>
                <w:numId w:val="315"/>
              </w:numPr>
              <w:spacing w:before="0" w:after="0"/>
              <w:ind w:left="461" w:hanging="425"/>
              <w:contextualSpacing/>
              <w:rPr>
                <w:rFonts w:cs="Arial"/>
              </w:rPr>
            </w:pPr>
            <w:r w:rsidRPr="00535CB6">
              <w:rPr>
                <w:rFonts w:cs="Arial"/>
              </w:rPr>
              <w:t>trafność uzasadnienia potrzeby realizacji zadań;</w:t>
            </w:r>
          </w:p>
          <w:p w14:paraId="6BD4AA5A" w14:textId="77777777" w:rsidR="00D32C3E" w:rsidRPr="00535CB6" w:rsidRDefault="00D32C3E" w:rsidP="00EF0F92">
            <w:pPr>
              <w:numPr>
                <w:ilvl w:val="0"/>
                <w:numId w:val="315"/>
              </w:numPr>
              <w:autoSpaceDE w:val="0"/>
              <w:autoSpaceDN w:val="0"/>
              <w:adjustRightInd w:val="0"/>
              <w:spacing w:before="0" w:after="0"/>
              <w:ind w:left="461" w:hanging="425"/>
              <w:contextualSpacing/>
              <w:rPr>
                <w:rFonts w:cs="Arial"/>
              </w:rPr>
            </w:pPr>
            <w:r w:rsidRPr="00535CB6">
              <w:rPr>
                <w:rFonts w:cs="Arial"/>
              </w:rPr>
              <w:t>opis planowanego sposobu realizacji zadań, w tym racjonalność harmonogramu działań (podział zadań na etapy, logiczność i chronologia działań);</w:t>
            </w:r>
          </w:p>
          <w:p w14:paraId="58983980" w14:textId="77777777" w:rsidR="00D32C3E" w:rsidRPr="00535CB6" w:rsidRDefault="00D32C3E" w:rsidP="00EF0F92">
            <w:pPr>
              <w:numPr>
                <w:ilvl w:val="0"/>
                <w:numId w:val="315"/>
              </w:numPr>
              <w:spacing w:before="0" w:after="0"/>
              <w:ind w:left="461" w:hanging="425"/>
              <w:contextualSpacing/>
              <w:rPr>
                <w:rFonts w:cs="Arial"/>
              </w:rPr>
            </w:pPr>
            <w:r w:rsidRPr="00535CB6">
              <w:rPr>
                <w:rFonts w:cs="Arial"/>
              </w:rPr>
              <w:t>opis sposobu realizacji zasady równości szans i niedyskryminacji, w tym dostępności dla osób z niepełnosprawnościami;</w:t>
            </w:r>
          </w:p>
          <w:p w14:paraId="62E2D89C" w14:textId="77777777" w:rsidR="00D32C3E" w:rsidRPr="00535CB6" w:rsidRDefault="00D32C3E" w:rsidP="00EF0F92">
            <w:pPr>
              <w:numPr>
                <w:ilvl w:val="0"/>
                <w:numId w:val="315"/>
              </w:numPr>
              <w:spacing w:before="0" w:after="0"/>
              <w:ind w:left="461" w:hanging="425"/>
              <w:contextualSpacing/>
              <w:rPr>
                <w:rFonts w:cs="Arial"/>
              </w:rPr>
            </w:pPr>
            <w:r w:rsidRPr="00535CB6">
              <w:rPr>
                <w:rFonts w:cs="Arial"/>
              </w:rPr>
              <w:t xml:space="preserve">trafność określenia wartości wskaźników realizacji właściwego celu szczegółowego RPO WM 2014-2020 lub innych wskaźników określonych we wniosku o dofinansowanie, </w:t>
            </w:r>
            <w:r w:rsidRPr="00535CB6">
              <w:rPr>
                <w:rFonts w:cs="Arial"/>
              </w:rPr>
              <w:lastRenderedPageBreak/>
              <w:t>które zostaną osiągnięte w ramach zadań;</w:t>
            </w:r>
          </w:p>
          <w:p w14:paraId="339CD534" w14:textId="77777777" w:rsidR="00D32C3E" w:rsidRPr="00535CB6" w:rsidRDefault="00D32C3E" w:rsidP="00EF0F92">
            <w:pPr>
              <w:numPr>
                <w:ilvl w:val="0"/>
                <w:numId w:val="315"/>
              </w:numPr>
              <w:spacing w:before="0" w:after="0"/>
              <w:ind w:left="461" w:hanging="425"/>
              <w:contextualSpacing/>
              <w:rPr>
                <w:rFonts w:cs="Arial"/>
              </w:rPr>
            </w:pPr>
            <w:r w:rsidRPr="00535CB6">
              <w:rPr>
                <w:rFonts w:cs="Arial"/>
              </w:rPr>
              <w:t>opis sposobu, w jaki zostanie zachowana trwałość rezultatów projektu (o ile dotyczy);</w:t>
            </w:r>
          </w:p>
          <w:p w14:paraId="22AC0163" w14:textId="77777777" w:rsidR="00D32C3E" w:rsidRPr="00535CB6" w:rsidRDefault="00D32C3E" w:rsidP="00EF0F92">
            <w:pPr>
              <w:numPr>
                <w:ilvl w:val="0"/>
                <w:numId w:val="315"/>
              </w:numPr>
              <w:spacing w:before="0" w:after="0"/>
              <w:ind w:left="461" w:hanging="425"/>
              <w:contextualSpacing/>
              <w:rPr>
                <w:rFonts w:cs="Arial"/>
              </w:rPr>
            </w:pPr>
            <w:r w:rsidRPr="00535CB6">
              <w:rPr>
                <w:rFonts w:cs="Arial"/>
              </w:rPr>
              <w:t>opis uzasadnienia wyboru partnerów do realizacji poszczególnych zadań (o ile dotyczy);</w:t>
            </w:r>
          </w:p>
          <w:p w14:paraId="3BBDF01B" w14:textId="77777777" w:rsidR="00D32C3E" w:rsidRPr="00535CB6" w:rsidRDefault="00D32C3E" w:rsidP="00EF0F92">
            <w:pPr>
              <w:numPr>
                <w:ilvl w:val="0"/>
                <w:numId w:val="315"/>
              </w:numPr>
              <w:autoSpaceDE w:val="0"/>
              <w:autoSpaceDN w:val="0"/>
              <w:adjustRightInd w:val="0"/>
              <w:spacing w:before="0" w:after="0"/>
              <w:ind w:left="461" w:hanging="425"/>
              <w:contextualSpacing/>
              <w:rPr>
                <w:rFonts w:cs="Arial"/>
              </w:rPr>
            </w:pPr>
            <w:r w:rsidRPr="00535CB6">
              <w:rPr>
                <w:rFonts w:cs="Arial"/>
              </w:rPr>
              <w:t>trafność doboru wskaźników dla rozliczenia kwot ryczałtowych i dokumentów potwierdzających ich wykonanie (o ile dotyczy).</w:t>
            </w:r>
          </w:p>
        </w:tc>
        <w:tc>
          <w:tcPr>
            <w:tcW w:w="723" w:type="pct"/>
            <w:shd w:val="clear" w:color="auto" w:fill="auto"/>
            <w:vAlign w:val="center"/>
          </w:tcPr>
          <w:p w14:paraId="00B11E0B" w14:textId="77777777" w:rsidR="00D32C3E" w:rsidRPr="00535CB6" w:rsidRDefault="00D32C3E" w:rsidP="00EF0F92">
            <w:pPr>
              <w:spacing w:before="0" w:after="0"/>
              <w:contextualSpacing/>
              <w:rPr>
                <w:rFonts w:cs="Arial"/>
              </w:rPr>
            </w:pPr>
            <w:r w:rsidRPr="00535CB6">
              <w:rPr>
                <w:rFonts w:cs="Arial"/>
                <w:b/>
              </w:rPr>
              <w:lastRenderedPageBreak/>
              <w:t>W przypadku projektów konkursowych:</w:t>
            </w:r>
            <w:r w:rsidRPr="00535CB6">
              <w:rPr>
                <w:rFonts w:cs="Arial"/>
                <w:b/>
              </w:rPr>
              <w:br/>
            </w:r>
            <w:r w:rsidRPr="00535CB6">
              <w:rPr>
                <w:rFonts w:cs="Arial"/>
              </w:rPr>
              <w:t>20/12</w:t>
            </w:r>
          </w:p>
          <w:p w14:paraId="25DA447E" w14:textId="77777777" w:rsidR="00D32C3E" w:rsidRPr="00535CB6" w:rsidRDefault="00D32C3E" w:rsidP="00EF0F92">
            <w:pPr>
              <w:spacing w:before="0" w:after="0"/>
              <w:contextualSpacing/>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1826DF7" w14:textId="77777777" w:rsidR="00D32C3E" w:rsidRPr="00535CB6" w:rsidRDefault="00D32C3E" w:rsidP="00EF0F92">
            <w:pPr>
              <w:spacing w:before="0" w:after="0"/>
              <w:contextualSpacing/>
              <w:rPr>
                <w:rFonts w:cs="Arial"/>
              </w:rPr>
            </w:pPr>
            <w:r w:rsidRPr="00535CB6">
              <w:rPr>
                <w:rFonts w:cs="Arial"/>
              </w:rPr>
              <w:t>TAK</w:t>
            </w:r>
          </w:p>
        </w:tc>
        <w:tc>
          <w:tcPr>
            <w:tcW w:w="441" w:type="pct"/>
            <w:shd w:val="clear" w:color="auto" w:fill="auto"/>
            <w:vAlign w:val="center"/>
          </w:tcPr>
          <w:p w14:paraId="43C17A0E" w14:textId="77777777" w:rsidR="00D32C3E" w:rsidRPr="00535CB6" w:rsidRDefault="00D32C3E" w:rsidP="00EF0F92">
            <w:pPr>
              <w:spacing w:before="0" w:after="0"/>
              <w:contextualSpacing/>
              <w:rPr>
                <w:rFonts w:cs="Arial"/>
              </w:rPr>
            </w:pPr>
            <w:r w:rsidRPr="00535CB6">
              <w:rPr>
                <w:rFonts w:cs="Arial"/>
              </w:rPr>
              <w:t>X</w:t>
            </w:r>
          </w:p>
        </w:tc>
        <w:tc>
          <w:tcPr>
            <w:tcW w:w="441" w:type="pct"/>
            <w:vAlign w:val="center"/>
          </w:tcPr>
          <w:p w14:paraId="70743AA8" w14:textId="77777777" w:rsidR="00D32C3E" w:rsidRPr="00535CB6" w:rsidRDefault="00D32C3E" w:rsidP="00EF0F92">
            <w:pPr>
              <w:spacing w:before="0" w:after="0"/>
              <w:contextualSpacing/>
              <w:rPr>
                <w:rFonts w:cs="Arial"/>
              </w:rPr>
            </w:pPr>
            <w:r w:rsidRPr="00535CB6">
              <w:rPr>
                <w:rFonts w:cs="Arial"/>
              </w:rPr>
              <w:t>X</w:t>
            </w:r>
          </w:p>
        </w:tc>
        <w:tc>
          <w:tcPr>
            <w:tcW w:w="539" w:type="pct"/>
            <w:vAlign w:val="center"/>
          </w:tcPr>
          <w:p w14:paraId="35FB3B7D" w14:textId="77777777" w:rsidR="00D32C3E" w:rsidRPr="00535CB6" w:rsidRDefault="00D32C3E" w:rsidP="00EF0F92">
            <w:pPr>
              <w:spacing w:before="0" w:after="0"/>
              <w:contextualSpacing/>
              <w:rPr>
                <w:rFonts w:cs="Arial"/>
              </w:rPr>
            </w:pPr>
            <w:r w:rsidRPr="00535CB6">
              <w:rPr>
                <w:rFonts w:cs="Arial"/>
              </w:rPr>
              <w:t>NIE</w:t>
            </w:r>
          </w:p>
        </w:tc>
      </w:tr>
      <w:tr w:rsidR="00E4629E" w:rsidRPr="00E4629E" w14:paraId="77A739B2" w14:textId="77777777" w:rsidTr="00C75C0E">
        <w:trPr>
          <w:gridAfter w:val="1"/>
          <w:wAfter w:w="3" w:type="pct"/>
        </w:trPr>
        <w:tc>
          <w:tcPr>
            <w:tcW w:w="146" w:type="pct"/>
            <w:shd w:val="clear" w:color="auto" w:fill="auto"/>
            <w:vAlign w:val="center"/>
          </w:tcPr>
          <w:p w14:paraId="05CEB053" w14:textId="77777777" w:rsidR="00D32C3E" w:rsidRPr="00535CB6" w:rsidRDefault="00D32C3E" w:rsidP="00EF0F92">
            <w:pPr>
              <w:spacing w:before="0" w:after="0"/>
              <w:contextualSpacing/>
              <w:rPr>
                <w:rFonts w:cs="Arial"/>
              </w:rPr>
            </w:pPr>
            <w:r w:rsidRPr="00535CB6">
              <w:rPr>
                <w:rFonts w:cs="Arial"/>
              </w:rPr>
              <w:t>6.</w:t>
            </w:r>
          </w:p>
        </w:tc>
        <w:tc>
          <w:tcPr>
            <w:tcW w:w="558" w:type="pct"/>
            <w:shd w:val="clear" w:color="auto" w:fill="auto"/>
            <w:vAlign w:val="center"/>
          </w:tcPr>
          <w:p w14:paraId="654F1786" w14:textId="77777777" w:rsidR="00D32C3E" w:rsidRPr="00535CB6" w:rsidRDefault="00D32C3E" w:rsidP="00EF0F92">
            <w:pPr>
              <w:autoSpaceDE w:val="0"/>
              <w:autoSpaceDN w:val="0"/>
              <w:adjustRightInd w:val="0"/>
              <w:spacing w:before="0" w:after="0"/>
              <w:contextualSpacing/>
              <w:rPr>
                <w:rFonts w:cs="Arial"/>
              </w:rPr>
            </w:pPr>
            <w:r w:rsidRPr="00535CB6">
              <w:rPr>
                <w:rFonts w:cs="Arial"/>
              </w:rPr>
              <w:t xml:space="preserve">Potencjał finansowy, kadrowy i techniczny Wnioskodawcy oraz partnerów </w:t>
            </w:r>
            <w:r w:rsidRPr="00535CB6">
              <w:rPr>
                <w:rFonts w:cs="Arial"/>
              </w:rPr>
              <w:lastRenderedPageBreak/>
              <w:t>projektu (o ile dotyczy).</w:t>
            </w:r>
          </w:p>
        </w:tc>
        <w:tc>
          <w:tcPr>
            <w:tcW w:w="1117" w:type="pct"/>
            <w:shd w:val="clear" w:color="auto" w:fill="auto"/>
            <w:vAlign w:val="center"/>
          </w:tcPr>
          <w:p w14:paraId="2646696E" w14:textId="77777777" w:rsidR="00D32C3E" w:rsidRPr="00535CB6" w:rsidRDefault="00D32C3E" w:rsidP="00EF0F92">
            <w:pPr>
              <w:spacing w:before="0" w:after="0"/>
              <w:contextualSpacing/>
              <w:rPr>
                <w:rFonts w:cs="Arial"/>
              </w:rPr>
            </w:pPr>
            <w:r w:rsidRPr="00535CB6">
              <w:rPr>
                <w:rFonts w:cs="Arial"/>
              </w:rPr>
              <w:lastRenderedPageBreak/>
              <w:t>Oceniane będą:</w:t>
            </w:r>
          </w:p>
          <w:p w14:paraId="764771E1" w14:textId="77777777" w:rsidR="00D32C3E" w:rsidRPr="00535CB6" w:rsidRDefault="00D32C3E" w:rsidP="00EF0F92">
            <w:pPr>
              <w:numPr>
                <w:ilvl w:val="0"/>
                <w:numId w:val="421"/>
              </w:numPr>
              <w:spacing w:before="0" w:after="0"/>
              <w:ind w:left="461" w:hanging="425"/>
              <w:contextualSpacing/>
              <w:rPr>
                <w:rFonts w:cs="Arial"/>
              </w:rPr>
            </w:pPr>
            <w:r w:rsidRPr="00535CB6">
              <w:rPr>
                <w:rFonts w:cs="Arial"/>
              </w:rPr>
              <w:t>zasoby finansowe, jakie wniesie do projektu Wnioskodawca i partnerzy (o ile dotyczy);</w:t>
            </w:r>
          </w:p>
          <w:p w14:paraId="2DE8CB89" w14:textId="77777777" w:rsidR="00D32C3E" w:rsidRPr="00535CB6" w:rsidRDefault="00D32C3E" w:rsidP="00EF0F92">
            <w:pPr>
              <w:numPr>
                <w:ilvl w:val="0"/>
                <w:numId w:val="421"/>
              </w:numPr>
              <w:spacing w:before="0" w:after="0"/>
              <w:ind w:left="461" w:hanging="425"/>
              <w:contextualSpacing/>
              <w:rPr>
                <w:rFonts w:cs="Arial"/>
              </w:rPr>
            </w:pPr>
            <w:r w:rsidRPr="00535CB6">
              <w:rPr>
                <w:rFonts w:cs="Arial"/>
              </w:rPr>
              <w:t xml:space="preserve">potencjał kadrowy Wnioskodawcy i partnerów </w:t>
            </w:r>
            <w:r w:rsidRPr="00535CB6">
              <w:rPr>
                <w:rFonts w:cs="Arial"/>
              </w:rPr>
              <w:lastRenderedPageBreak/>
              <w:t>(o ile dotyczy) i sposób jego wykorzystania w ramach projektu (kluczowe osoby, które zostaną zaangażowane do realizacji projektu oraz ich planowanej funkcji w projekcie);</w:t>
            </w:r>
          </w:p>
          <w:p w14:paraId="56D517EA" w14:textId="77777777" w:rsidR="00D32C3E" w:rsidRPr="00535CB6" w:rsidRDefault="00D32C3E" w:rsidP="00EF0F92">
            <w:pPr>
              <w:numPr>
                <w:ilvl w:val="0"/>
                <w:numId w:val="421"/>
              </w:numPr>
              <w:spacing w:before="0" w:after="0"/>
              <w:ind w:left="461" w:hanging="425"/>
              <w:contextualSpacing/>
              <w:rPr>
                <w:rFonts w:cs="Arial"/>
              </w:rPr>
            </w:pPr>
            <w:r w:rsidRPr="00535CB6">
              <w:rPr>
                <w:rFonts w:cs="Arial"/>
              </w:rPr>
              <w:t>potencjał techniczny, w tym sprzętowy i warunki lokalowe Wnioskodawcy i partnerów (o ile dotyczy) i sposób jego wykorzystania w ramach projektu.</w:t>
            </w:r>
          </w:p>
        </w:tc>
        <w:tc>
          <w:tcPr>
            <w:tcW w:w="723" w:type="pct"/>
            <w:shd w:val="clear" w:color="auto" w:fill="auto"/>
            <w:vAlign w:val="center"/>
          </w:tcPr>
          <w:p w14:paraId="48036158" w14:textId="77777777" w:rsidR="00D32C3E" w:rsidRPr="00535CB6" w:rsidRDefault="00D32C3E" w:rsidP="00EF0F92">
            <w:pPr>
              <w:spacing w:before="0" w:after="0"/>
              <w:contextualSpacing/>
              <w:rPr>
                <w:rFonts w:cs="Arial"/>
              </w:rPr>
            </w:pPr>
            <w:r w:rsidRPr="00535CB6">
              <w:rPr>
                <w:rFonts w:cs="Arial"/>
                <w:b/>
              </w:rPr>
              <w:lastRenderedPageBreak/>
              <w:t>W przypadku projektów konkursowych:</w:t>
            </w:r>
            <w:r w:rsidRPr="00535CB6">
              <w:rPr>
                <w:rFonts w:cs="Arial"/>
                <w:b/>
              </w:rPr>
              <w:br/>
            </w:r>
            <w:r w:rsidRPr="00535CB6">
              <w:rPr>
                <w:rFonts w:cs="Arial"/>
              </w:rPr>
              <w:t>10/6</w:t>
            </w:r>
          </w:p>
          <w:p w14:paraId="45111B41" w14:textId="1EEB6F07" w:rsidR="00D32C3E" w:rsidRPr="00535CB6" w:rsidRDefault="00D32C3E" w:rsidP="00EF0F92">
            <w:pPr>
              <w:spacing w:before="0" w:after="0"/>
              <w:contextualSpacing/>
              <w:rPr>
                <w:rFonts w:cs="Arial"/>
              </w:rPr>
            </w:pPr>
            <w:r w:rsidRPr="00535CB6">
              <w:rPr>
                <w:rFonts w:cs="Arial"/>
              </w:rPr>
              <w:t xml:space="preserve"> </w:t>
            </w:r>
            <w:r w:rsidRPr="00535CB6">
              <w:rPr>
                <w:rFonts w:cs="Arial"/>
                <w:b/>
              </w:rPr>
              <w:t xml:space="preserve">Projekty pozakonkursowe </w:t>
            </w:r>
            <w:r w:rsidRPr="00535CB6">
              <w:rPr>
                <w:rFonts w:cs="Arial"/>
              </w:rPr>
              <w:t xml:space="preserve">niespełniające </w:t>
            </w:r>
            <w:r w:rsidRPr="00535CB6">
              <w:rPr>
                <w:rFonts w:cs="Arial"/>
              </w:rPr>
              <w:lastRenderedPageBreak/>
              <w:t>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C4F6448" w14:textId="77777777" w:rsidR="00D32C3E" w:rsidRPr="00535CB6" w:rsidRDefault="00D32C3E" w:rsidP="00EF0F92">
            <w:pPr>
              <w:spacing w:before="0" w:after="0"/>
              <w:contextualSpacing/>
              <w:rPr>
                <w:rFonts w:cs="Arial"/>
              </w:rPr>
            </w:pPr>
            <w:r w:rsidRPr="00535CB6">
              <w:rPr>
                <w:rFonts w:cs="Arial"/>
              </w:rPr>
              <w:lastRenderedPageBreak/>
              <w:t>TAK</w:t>
            </w:r>
          </w:p>
        </w:tc>
        <w:tc>
          <w:tcPr>
            <w:tcW w:w="441" w:type="pct"/>
            <w:shd w:val="clear" w:color="auto" w:fill="auto"/>
            <w:vAlign w:val="center"/>
          </w:tcPr>
          <w:p w14:paraId="4CC6E590" w14:textId="77777777" w:rsidR="00D32C3E" w:rsidRPr="00535CB6" w:rsidRDefault="00D32C3E" w:rsidP="00EF0F92">
            <w:pPr>
              <w:spacing w:before="0" w:after="0"/>
              <w:contextualSpacing/>
              <w:rPr>
                <w:rFonts w:cs="Arial"/>
              </w:rPr>
            </w:pPr>
            <w:r w:rsidRPr="00535CB6">
              <w:rPr>
                <w:rFonts w:cs="Arial"/>
              </w:rPr>
              <w:t>X</w:t>
            </w:r>
          </w:p>
        </w:tc>
        <w:tc>
          <w:tcPr>
            <w:tcW w:w="441" w:type="pct"/>
            <w:vAlign w:val="center"/>
          </w:tcPr>
          <w:p w14:paraId="0561A320" w14:textId="77777777" w:rsidR="00D32C3E" w:rsidRPr="00535CB6" w:rsidRDefault="00D32C3E" w:rsidP="00EF0F92">
            <w:pPr>
              <w:spacing w:before="0" w:after="0"/>
              <w:contextualSpacing/>
              <w:rPr>
                <w:rFonts w:cs="Arial"/>
              </w:rPr>
            </w:pPr>
            <w:r w:rsidRPr="00535CB6">
              <w:rPr>
                <w:rFonts w:cs="Arial"/>
              </w:rPr>
              <w:t>X</w:t>
            </w:r>
          </w:p>
        </w:tc>
        <w:tc>
          <w:tcPr>
            <w:tcW w:w="539" w:type="pct"/>
            <w:vAlign w:val="center"/>
          </w:tcPr>
          <w:p w14:paraId="0DBBC5FD" w14:textId="77777777" w:rsidR="00D32C3E" w:rsidRPr="00535CB6" w:rsidRDefault="00D32C3E" w:rsidP="00EF0F92">
            <w:pPr>
              <w:spacing w:before="0" w:after="0"/>
              <w:contextualSpacing/>
              <w:rPr>
                <w:rFonts w:cs="Arial"/>
              </w:rPr>
            </w:pPr>
            <w:r w:rsidRPr="00535CB6">
              <w:rPr>
                <w:rFonts w:cs="Arial"/>
              </w:rPr>
              <w:t>NIE</w:t>
            </w:r>
          </w:p>
        </w:tc>
      </w:tr>
      <w:tr w:rsidR="00E4629E" w:rsidRPr="00E4629E" w14:paraId="420FC982" w14:textId="77777777" w:rsidTr="00C75C0E">
        <w:trPr>
          <w:gridAfter w:val="1"/>
          <w:wAfter w:w="3" w:type="pct"/>
        </w:trPr>
        <w:tc>
          <w:tcPr>
            <w:tcW w:w="146" w:type="pct"/>
            <w:shd w:val="clear" w:color="auto" w:fill="auto"/>
            <w:vAlign w:val="center"/>
          </w:tcPr>
          <w:p w14:paraId="655D6A1B" w14:textId="77777777" w:rsidR="00D32C3E" w:rsidRPr="00535CB6" w:rsidRDefault="00D32C3E" w:rsidP="00EF0F92">
            <w:pPr>
              <w:spacing w:before="0" w:after="0"/>
              <w:contextualSpacing/>
              <w:rPr>
                <w:rFonts w:cs="Arial"/>
              </w:rPr>
            </w:pPr>
            <w:r w:rsidRPr="00535CB6">
              <w:rPr>
                <w:rFonts w:cs="Arial"/>
              </w:rPr>
              <w:t>7.</w:t>
            </w:r>
          </w:p>
        </w:tc>
        <w:tc>
          <w:tcPr>
            <w:tcW w:w="558" w:type="pct"/>
            <w:shd w:val="clear" w:color="auto" w:fill="auto"/>
            <w:vAlign w:val="center"/>
          </w:tcPr>
          <w:p w14:paraId="4BBC852B" w14:textId="77777777" w:rsidR="00D32C3E" w:rsidRPr="00535CB6" w:rsidRDefault="00D32C3E" w:rsidP="00EF0F92">
            <w:pPr>
              <w:spacing w:before="0" w:after="0"/>
              <w:contextualSpacing/>
              <w:rPr>
                <w:rFonts w:cs="Arial"/>
              </w:rPr>
            </w:pPr>
            <w:r w:rsidRPr="00535CB6">
              <w:rPr>
                <w:rFonts w:cs="Arial"/>
              </w:rPr>
              <w:t>Doświadczenie Wnioskodawcy i partnerów (o ile dotyczy).</w:t>
            </w:r>
          </w:p>
        </w:tc>
        <w:tc>
          <w:tcPr>
            <w:tcW w:w="1117" w:type="pct"/>
            <w:shd w:val="clear" w:color="auto" w:fill="auto"/>
            <w:vAlign w:val="center"/>
          </w:tcPr>
          <w:p w14:paraId="1A4DAA06" w14:textId="77777777" w:rsidR="00D32C3E" w:rsidRPr="00535CB6" w:rsidRDefault="00D32C3E" w:rsidP="00EF0F92">
            <w:pPr>
              <w:autoSpaceDE w:val="0"/>
              <w:autoSpaceDN w:val="0"/>
              <w:adjustRightInd w:val="0"/>
              <w:spacing w:before="0" w:after="0"/>
              <w:contextualSpacing/>
              <w:rPr>
                <w:rFonts w:cs="Arial"/>
                <w:lang w:eastAsia="pl-PL"/>
              </w:rPr>
            </w:pPr>
            <w:r w:rsidRPr="00535CB6">
              <w:rPr>
                <w:rFonts w:cs="Arial"/>
                <w:lang w:eastAsia="pl-PL"/>
              </w:rPr>
              <w:t>Adekwatność doświadczenia będzie oceniane w kontekście dotychczasowej działalności i możliwości weryfikacji rezultatów tej działalności, która była lub jest prowadzona:</w:t>
            </w:r>
          </w:p>
          <w:p w14:paraId="30807522" w14:textId="77777777" w:rsidR="00D32C3E" w:rsidRPr="00535CB6" w:rsidRDefault="00D32C3E" w:rsidP="00EF0F92">
            <w:pPr>
              <w:numPr>
                <w:ilvl w:val="0"/>
                <w:numId w:val="422"/>
              </w:numPr>
              <w:autoSpaceDE w:val="0"/>
              <w:autoSpaceDN w:val="0"/>
              <w:adjustRightInd w:val="0"/>
              <w:spacing w:before="0" w:after="0"/>
              <w:ind w:left="319" w:hanging="283"/>
              <w:contextualSpacing/>
              <w:rPr>
                <w:rFonts w:cs="Arial"/>
                <w:lang w:eastAsia="pl-PL"/>
              </w:rPr>
            </w:pPr>
            <w:r w:rsidRPr="00535CB6">
              <w:rPr>
                <w:rFonts w:cs="Arial"/>
                <w:lang w:eastAsia="pl-PL"/>
              </w:rPr>
              <w:lastRenderedPageBreak/>
              <w:t>w obszarze, w którym udzielane będzie wsparcie przewidziane w ramach projektu;</w:t>
            </w:r>
          </w:p>
          <w:p w14:paraId="4B1A61BB" w14:textId="77777777" w:rsidR="00D32C3E" w:rsidRPr="00535CB6" w:rsidRDefault="00D32C3E" w:rsidP="00EF0F92">
            <w:pPr>
              <w:numPr>
                <w:ilvl w:val="0"/>
                <w:numId w:val="422"/>
              </w:numPr>
              <w:autoSpaceDE w:val="0"/>
              <w:autoSpaceDN w:val="0"/>
              <w:adjustRightInd w:val="0"/>
              <w:spacing w:before="0" w:after="0"/>
              <w:ind w:left="319" w:hanging="283"/>
              <w:contextualSpacing/>
              <w:rPr>
                <w:rFonts w:cs="Arial"/>
                <w:lang w:eastAsia="pl-PL"/>
              </w:rPr>
            </w:pPr>
            <w:r w:rsidRPr="00535CB6">
              <w:rPr>
                <w:rFonts w:cs="Arial"/>
                <w:lang w:eastAsia="pl-PL"/>
              </w:rPr>
              <w:t>na rzecz grupy docelowej, do której kierowane będzie wsparcie przewidziane w ramach projektu;</w:t>
            </w:r>
          </w:p>
          <w:p w14:paraId="4E242E9B" w14:textId="77777777" w:rsidR="00D32C3E" w:rsidRPr="00535CB6" w:rsidRDefault="00D32C3E" w:rsidP="00EF0F92">
            <w:pPr>
              <w:numPr>
                <w:ilvl w:val="0"/>
                <w:numId w:val="422"/>
              </w:numPr>
              <w:autoSpaceDE w:val="0"/>
              <w:autoSpaceDN w:val="0"/>
              <w:adjustRightInd w:val="0"/>
              <w:spacing w:before="0" w:after="0"/>
              <w:ind w:left="319" w:hanging="283"/>
              <w:contextualSpacing/>
              <w:rPr>
                <w:rFonts w:cs="Arial"/>
                <w:lang w:eastAsia="pl-PL"/>
              </w:rPr>
            </w:pPr>
            <w:r w:rsidRPr="00535CB6">
              <w:rPr>
                <w:rFonts w:cs="Arial"/>
                <w:lang w:eastAsia="pl-PL"/>
              </w:rPr>
              <w:t>na określonym terytorium, którego dotyczyć będzie realizacja projektu.</w:t>
            </w:r>
          </w:p>
          <w:p w14:paraId="5D1CCAD2" w14:textId="77777777" w:rsidR="00D32C3E" w:rsidRPr="00535CB6" w:rsidRDefault="00D32C3E" w:rsidP="00EF0F92">
            <w:pPr>
              <w:autoSpaceDE w:val="0"/>
              <w:autoSpaceDN w:val="0"/>
              <w:adjustRightInd w:val="0"/>
              <w:spacing w:before="0" w:after="0"/>
              <w:contextualSpacing/>
              <w:rPr>
                <w:rFonts w:cs="Arial"/>
              </w:rPr>
            </w:pPr>
            <w:r w:rsidRPr="00535CB6">
              <w:rPr>
                <w:rFonts w:cs="Arial"/>
                <w:lang w:eastAsia="pl-PL"/>
              </w:rPr>
              <w:t xml:space="preserve">Oceniana będzie </w:t>
            </w:r>
            <w:r w:rsidRPr="00535CB6">
              <w:rPr>
                <w:rFonts w:cs="Arial"/>
              </w:rPr>
              <w:t>adekwatność opisu instytucji, które mogą potwierdzić potencjał społeczny Wnioskodawcy i partnerów (o ile dotyczy).</w:t>
            </w:r>
          </w:p>
        </w:tc>
        <w:tc>
          <w:tcPr>
            <w:tcW w:w="723" w:type="pct"/>
            <w:shd w:val="clear" w:color="auto" w:fill="auto"/>
            <w:vAlign w:val="center"/>
          </w:tcPr>
          <w:p w14:paraId="349DC450" w14:textId="77777777" w:rsidR="00D32C3E" w:rsidRPr="00535CB6" w:rsidRDefault="00D32C3E" w:rsidP="00EF0F92">
            <w:pPr>
              <w:spacing w:before="0" w:after="0"/>
              <w:contextualSpacing/>
              <w:rPr>
                <w:rFonts w:cs="Arial"/>
              </w:rPr>
            </w:pPr>
            <w:r w:rsidRPr="00535CB6">
              <w:rPr>
                <w:rFonts w:cs="Arial"/>
                <w:b/>
              </w:rPr>
              <w:lastRenderedPageBreak/>
              <w:t>W przypadku projektów konkursowych:</w:t>
            </w:r>
            <w:r w:rsidRPr="00535CB6">
              <w:rPr>
                <w:rFonts w:cs="Arial"/>
                <w:b/>
              </w:rPr>
              <w:br/>
            </w:r>
            <w:r w:rsidRPr="00535CB6">
              <w:rPr>
                <w:rFonts w:cs="Arial"/>
              </w:rPr>
              <w:t>15/9</w:t>
            </w:r>
          </w:p>
          <w:p w14:paraId="28ABB02B" w14:textId="77777777" w:rsidR="00D32C3E" w:rsidRPr="00535CB6" w:rsidRDefault="00D32C3E" w:rsidP="00EF0F92">
            <w:pPr>
              <w:spacing w:before="0" w:after="0"/>
              <w:contextualSpacing/>
              <w:rPr>
                <w:rFonts w:cs="Arial"/>
                <w:b/>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p>
          <w:p w14:paraId="5D92340A" w14:textId="77777777" w:rsidR="00D32C3E" w:rsidRPr="00535CB6" w:rsidRDefault="00D32C3E" w:rsidP="00EF0F92">
            <w:pPr>
              <w:spacing w:before="0" w:after="0"/>
              <w:contextualSpacing/>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CE35C58" w14:textId="77777777" w:rsidR="00D32C3E" w:rsidRPr="00535CB6" w:rsidRDefault="00D32C3E" w:rsidP="00EF0F92">
            <w:pPr>
              <w:spacing w:before="0" w:after="0"/>
              <w:contextualSpacing/>
              <w:rPr>
                <w:rFonts w:cs="Arial"/>
              </w:rPr>
            </w:pPr>
            <w:r w:rsidRPr="00535CB6">
              <w:rPr>
                <w:rFonts w:cs="Arial"/>
              </w:rPr>
              <w:lastRenderedPageBreak/>
              <w:t>TAK</w:t>
            </w:r>
          </w:p>
        </w:tc>
        <w:tc>
          <w:tcPr>
            <w:tcW w:w="441" w:type="pct"/>
            <w:shd w:val="clear" w:color="auto" w:fill="auto"/>
            <w:vAlign w:val="center"/>
          </w:tcPr>
          <w:p w14:paraId="495A6759" w14:textId="77777777" w:rsidR="00D32C3E" w:rsidRPr="00535CB6" w:rsidRDefault="00D32C3E" w:rsidP="00EF0F92">
            <w:pPr>
              <w:spacing w:before="0" w:after="0"/>
              <w:contextualSpacing/>
              <w:rPr>
                <w:rFonts w:cs="Arial"/>
              </w:rPr>
            </w:pPr>
            <w:r w:rsidRPr="00535CB6">
              <w:rPr>
                <w:rFonts w:cs="Arial"/>
              </w:rPr>
              <w:t>X</w:t>
            </w:r>
          </w:p>
        </w:tc>
        <w:tc>
          <w:tcPr>
            <w:tcW w:w="441" w:type="pct"/>
            <w:vAlign w:val="center"/>
          </w:tcPr>
          <w:p w14:paraId="2C3B90D5" w14:textId="77777777" w:rsidR="00D32C3E" w:rsidRPr="00535CB6" w:rsidRDefault="00D32C3E" w:rsidP="00EF0F92">
            <w:pPr>
              <w:spacing w:before="0" w:after="0"/>
              <w:contextualSpacing/>
              <w:rPr>
                <w:rFonts w:cs="Arial"/>
              </w:rPr>
            </w:pPr>
            <w:r w:rsidRPr="00535CB6">
              <w:rPr>
                <w:rFonts w:cs="Arial"/>
              </w:rPr>
              <w:t>X</w:t>
            </w:r>
          </w:p>
        </w:tc>
        <w:tc>
          <w:tcPr>
            <w:tcW w:w="539" w:type="pct"/>
            <w:vAlign w:val="center"/>
          </w:tcPr>
          <w:p w14:paraId="04300A82" w14:textId="77777777" w:rsidR="00D32C3E" w:rsidRPr="00535CB6" w:rsidRDefault="00D32C3E" w:rsidP="00EF0F92">
            <w:pPr>
              <w:spacing w:before="0" w:after="0"/>
              <w:contextualSpacing/>
              <w:rPr>
                <w:rFonts w:cs="Arial"/>
              </w:rPr>
            </w:pPr>
            <w:r w:rsidRPr="00535CB6">
              <w:rPr>
                <w:rFonts w:cs="Arial"/>
              </w:rPr>
              <w:t>NIE</w:t>
            </w:r>
          </w:p>
        </w:tc>
      </w:tr>
      <w:tr w:rsidR="00E4629E" w:rsidRPr="00E4629E" w14:paraId="52B01BE0" w14:textId="77777777" w:rsidTr="00C75C0E">
        <w:trPr>
          <w:gridAfter w:val="1"/>
          <w:wAfter w:w="3" w:type="pct"/>
        </w:trPr>
        <w:tc>
          <w:tcPr>
            <w:tcW w:w="146" w:type="pct"/>
            <w:shd w:val="clear" w:color="auto" w:fill="auto"/>
            <w:vAlign w:val="center"/>
          </w:tcPr>
          <w:p w14:paraId="72B2677A" w14:textId="77777777" w:rsidR="00D32C3E" w:rsidRPr="00535CB6" w:rsidRDefault="00D32C3E" w:rsidP="00EF0F92">
            <w:pPr>
              <w:spacing w:before="0" w:after="0"/>
              <w:contextualSpacing/>
              <w:rPr>
                <w:rFonts w:cs="Arial"/>
              </w:rPr>
            </w:pPr>
            <w:r w:rsidRPr="00535CB6">
              <w:rPr>
                <w:rFonts w:cs="Arial"/>
              </w:rPr>
              <w:t>8.</w:t>
            </w:r>
          </w:p>
        </w:tc>
        <w:tc>
          <w:tcPr>
            <w:tcW w:w="558" w:type="pct"/>
            <w:shd w:val="clear" w:color="auto" w:fill="auto"/>
            <w:vAlign w:val="center"/>
          </w:tcPr>
          <w:p w14:paraId="413898B3" w14:textId="77777777" w:rsidR="00D32C3E" w:rsidRPr="00535CB6" w:rsidRDefault="00D32C3E" w:rsidP="00EF0F92">
            <w:pPr>
              <w:spacing w:before="0" w:after="0"/>
              <w:contextualSpacing/>
              <w:rPr>
                <w:rFonts w:cs="Arial"/>
              </w:rPr>
            </w:pPr>
            <w:r w:rsidRPr="00535CB6">
              <w:rPr>
                <w:rFonts w:cs="Arial"/>
              </w:rPr>
              <w:t>Sposób zarządzania projektem.</w:t>
            </w:r>
          </w:p>
        </w:tc>
        <w:tc>
          <w:tcPr>
            <w:tcW w:w="1117" w:type="pct"/>
            <w:shd w:val="clear" w:color="auto" w:fill="auto"/>
            <w:vAlign w:val="center"/>
          </w:tcPr>
          <w:p w14:paraId="3346DBBA" w14:textId="77777777" w:rsidR="00D32C3E" w:rsidRPr="00535CB6" w:rsidRDefault="00D32C3E" w:rsidP="00EF0F92">
            <w:pPr>
              <w:spacing w:before="0" w:after="0"/>
              <w:contextualSpacing/>
              <w:rPr>
                <w:rFonts w:cs="Arial"/>
              </w:rPr>
            </w:pPr>
            <w:r w:rsidRPr="00535CB6">
              <w:rPr>
                <w:rFonts w:cs="Arial"/>
              </w:rPr>
              <w:t>Oceniana będzie adekwatność sposobu zarządzania projektem do zakresu zadań w projekcie, tj.:</w:t>
            </w:r>
          </w:p>
          <w:p w14:paraId="40683A19" w14:textId="77777777" w:rsidR="00D32C3E" w:rsidRPr="00535CB6" w:rsidRDefault="00D32C3E" w:rsidP="00EF0F92">
            <w:pPr>
              <w:numPr>
                <w:ilvl w:val="0"/>
                <w:numId w:val="423"/>
              </w:numPr>
              <w:spacing w:before="0" w:after="0"/>
              <w:ind w:left="319" w:hanging="283"/>
              <w:contextualSpacing/>
              <w:rPr>
                <w:rFonts w:cs="Arial"/>
              </w:rPr>
            </w:pPr>
            <w:r w:rsidRPr="00535CB6">
              <w:rPr>
                <w:rFonts w:cs="Arial"/>
              </w:rPr>
              <w:t>liczebność personelu, w tym w szczególności personelu kluczowego;</w:t>
            </w:r>
          </w:p>
          <w:p w14:paraId="7989AE84" w14:textId="77777777" w:rsidR="00D32C3E" w:rsidRPr="00535CB6" w:rsidRDefault="00D32C3E" w:rsidP="00EF0F92">
            <w:pPr>
              <w:numPr>
                <w:ilvl w:val="0"/>
                <w:numId w:val="423"/>
              </w:numPr>
              <w:spacing w:before="0" w:after="0"/>
              <w:ind w:left="319" w:hanging="283"/>
              <w:contextualSpacing/>
              <w:rPr>
                <w:rFonts w:cs="Arial"/>
              </w:rPr>
            </w:pPr>
            <w:r w:rsidRPr="00535CB6">
              <w:rPr>
                <w:rFonts w:cs="Arial"/>
              </w:rPr>
              <w:lastRenderedPageBreak/>
              <w:t>czytelność struktury zarządzania, podział obowiązków i odpowiedzialności;</w:t>
            </w:r>
          </w:p>
          <w:p w14:paraId="31F8EB33" w14:textId="77777777" w:rsidR="00D32C3E" w:rsidRPr="00535CB6" w:rsidRDefault="00D32C3E" w:rsidP="00EF0F92">
            <w:pPr>
              <w:numPr>
                <w:ilvl w:val="0"/>
                <w:numId w:val="423"/>
              </w:numPr>
              <w:spacing w:before="0" w:after="0"/>
              <w:ind w:left="319" w:hanging="283"/>
              <w:contextualSpacing/>
              <w:rPr>
                <w:rFonts w:cs="Arial"/>
              </w:rPr>
            </w:pPr>
            <w:r w:rsidRPr="00535CB6">
              <w:rPr>
                <w:rFonts w:cs="Arial"/>
              </w:rPr>
              <w:t>sposób podejmowania decyzji i sposób komunikacji;</w:t>
            </w:r>
          </w:p>
          <w:p w14:paraId="3563D713" w14:textId="77777777" w:rsidR="00D32C3E" w:rsidRPr="00535CB6" w:rsidRDefault="00D32C3E" w:rsidP="00EF0F92">
            <w:pPr>
              <w:numPr>
                <w:ilvl w:val="0"/>
                <w:numId w:val="423"/>
              </w:numPr>
              <w:spacing w:before="0" w:after="0"/>
              <w:ind w:left="319" w:hanging="283"/>
              <w:contextualSpacing/>
              <w:rPr>
                <w:rFonts w:cs="Arial"/>
              </w:rPr>
            </w:pPr>
            <w:r w:rsidRPr="00535CB6">
              <w:rPr>
                <w:rFonts w:cs="Arial"/>
              </w:rPr>
              <w:t>udział partnerów w zarządzaniu projektem (w przypadku projektów partnerskich);</w:t>
            </w:r>
          </w:p>
          <w:p w14:paraId="523EBBAF" w14:textId="77777777" w:rsidR="00D32C3E" w:rsidRPr="00535CB6" w:rsidRDefault="00D32C3E" w:rsidP="00EF0F92">
            <w:pPr>
              <w:numPr>
                <w:ilvl w:val="0"/>
                <w:numId w:val="423"/>
              </w:numPr>
              <w:spacing w:before="0" w:after="0"/>
              <w:ind w:left="319" w:hanging="283"/>
              <w:contextualSpacing/>
              <w:rPr>
                <w:rFonts w:cs="Arial"/>
              </w:rPr>
            </w:pPr>
            <w:r w:rsidRPr="00535CB6">
              <w:rPr>
                <w:rFonts w:cs="Arial"/>
              </w:rPr>
              <w:t>monitorowanie realizacji projektu.</w:t>
            </w:r>
          </w:p>
        </w:tc>
        <w:tc>
          <w:tcPr>
            <w:tcW w:w="723" w:type="pct"/>
            <w:shd w:val="clear" w:color="auto" w:fill="auto"/>
            <w:vAlign w:val="center"/>
          </w:tcPr>
          <w:p w14:paraId="4BB302DD" w14:textId="77777777" w:rsidR="00D32C3E" w:rsidRPr="00535CB6" w:rsidRDefault="00D32C3E" w:rsidP="00EF0F92">
            <w:pPr>
              <w:spacing w:before="0" w:after="0"/>
              <w:contextualSpacing/>
              <w:rPr>
                <w:rFonts w:cs="Arial"/>
              </w:rPr>
            </w:pPr>
            <w:r w:rsidRPr="00535CB6">
              <w:rPr>
                <w:rFonts w:cs="Arial"/>
                <w:b/>
              </w:rPr>
              <w:lastRenderedPageBreak/>
              <w:t>W przypadku projektów konkursowych:</w:t>
            </w:r>
            <w:r w:rsidRPr="00535CB6">
              <w:rPr>
                <w:rFonts w:cs="Arial"/>
                <w:b/>
              </w:rPr>
              <w:br/>
            </w:r>
            <w:r w:rsidRPr="00535CB6">
              <w:rPr>
                <w:rFonts w:cs="Arial"/>
              </w:rPr>
              <w:t>5/3</w:t>
            </w:r>
          </w:p>
          <w:p w14:paraId="62E62F71" w14:textId="77777777" w:rsidR="00D32C3E" w:rsidRPr="00535CB6" w:rsidRDefault="00D32C3E" w:rsidP="00EF0F92">
            <w:pPr>
              <w:spacing w:before="0" w:after="0"/>
              <w:contextualSpacing/>
              <w:rPr>
                <w:rFonts w:cs="Arial"/>
              </w:rPr>
            </w:pPr>
            <w:r w:rsidRPr="00535CB6">
              <w:rPr>
                <w:rFonts w:cs="Arial"/>
                <w:b/>
              </w:rPr>
              <w:t xml:space="preserve">Projekty pozakonkursowe </w:t>
            </w:r>
            <w:r w:rsidRPr="00535CB6">
              <w:rPr>
                <w:rFonts w:cs="Arial"/>
              </w:rPr>
              <w:lastRenderedPageBreak/>
              <w:t>niespełniające kryteriów merytorycznych kierowane są do maksymalnie dwukrotnej poprawy lub uzupełnienia.</w:t>
            </w:r>
          </w:p>
          <w:p w14:paraId="33B6F8E3" w14:textId="77777777" w:rsidR="00D32C3E" w:rsidRPr="00535CB6" w:rsidRDefault="00D32C3E" w:rsidP="00EF0F92">
            <w:pPr>
              <w:spacing w:before="0" w:after="0"/>
              <w:contextualSpacing/>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0D76F974" w14:textId="77777777" w:rsidR="00D32C3E" w:rsidRPr="00535CB6" w:rsidRDefault="00D32C3E" w:rsidP="00EF0F92">
            <w:pPr>
              <w:spacing w:before="0" w:after="0"/>
              <w:contextualSpacing/>
              <w:rPr>
                <w:rFonts w:cs="Arial"/>
              </w:rPr>
            </w:pPr>
            <w:r w:rsidRPr="00535CB6">
              <w:rPr>
                <w:rFonts w:cs="Arial"/>
              </w:rPr>
              <w:lastRenderedPageBreak/>
              <w:t>TAK</w:t>
            </w:r>
          </w:p>
        </w:tc>
        <w:tc>
          <w:tcPr>
            <w:tcW w:w="441" w:type="pct"/>
            <w:shd w:val="clear" w:color="auto" w:fill="auto"/>
            <w:vAlign w:val="center"/>
          </w:tcPr>
          <w:p w14:paraId="284C9A94" w14:textId="77777777" w:rsidR="00D32C3E" w:rsidRPr="00535CB6" w:rsidRDefault="00D32C3E" w:rsidP="00EF0F92">
            <w:pPr>
              <w:spacing w:before="0" w:after="0"/>
              <w:contextualSpacing/>
              <w:rPr>
                <w:rFonts w:cs="Arial"/>
              </w:rPr>
            </w:pPr>
            <w:r w:rsidRPr="00535CB6">
              <w:rPr>
                <w:rFonts w:cs="Arial"/>
              </w:rPr>
              <w:t>X</w:t>
            </w:r>
          </w:p>
        </w:tc>
        <w:tc>
          <w:tcPr>
            <w:tcW w:w="441" w:type="pct"/>
            <w:vAlign w:val="center"/>
          </w:tcPr>
          <w:p w14:paraId="1DD2E587" w14:textId="77777777" w:rsidR="00D32C3E" w:rsidRPr="00535CB6" w:rsidRDefault="00D32C3E" w:rsidP="00EF0F92">
            <w:pPr>
              <w:spacing w:before="0" w:after="0"/>
              <w:contextualSpacing/>
              <w:rPr>
                <w:rFonts w:cs="Arial"/>
              </w:rPr>
            </w:pPr>
            <w:r w:rsidRPr="00535CB6">
              <w:rPr>
                <w:rFonts w:cs="Arial"/>
              </w:rPr>
              <w:t>X</w:t>
            </w:r>
          </w:p>
        </w:tc>
        <w:tc>
          <w:tcPr>
            <w:tcW w:w="539" w:type="pct"/>
            <w:vAlign w:val="center"/>
          </w:tcPr>
          <w:p w14:paraId="3EBC23A4" w14:textId="77777777" w:rsidR="00D32C3E" w:rsidRPr="00535CB6" w:rsidRDefault="00D32C3E" w:rsidP="00EF0F92">
            <w:pPr>
              <w:spacing w:before="0" w:after="0"/>
              <w:contextualSpacing/>
              <w:rPr>
                <w:rFonts w:cs="Arial"/>
              </w:rPr>
            </w:pPr>
            <w:r w:rsidRPr="00535CB6">
              <w:rPr>
                <w:rFonts w:cs="Arial"/>
              </w:rPr>
              <w:t>NIE</w:t>
            </w:r>
          </w:p>
        </w:tc>
      </w:tr>
      <w:tr w:rsidR="00E4629E" w:rsidRPr="00E4629E" w14:paraId="21ECE969" w14:textId="77777777" w:rsidTr="00C75C0E">
        <w:trPr>
          <w:gridAfter w:val="1"/>
          <w:wAfter w:w="3" w:type="pct"/>
          <w:trHeight w:val="269"/>
        </w:trPr>
        <w:tc>
          <w:tcPr>
            <w:tcW w:w="146" w:type="pct"/>
            <w:shd w:val="clear" w:color="auto" w:fill="auto"/>
            <w:vAlign w:val="center"/>
          </w:tcPr>
          <w:p w14:paraId="492A3D49" w14:textId="77777777" w:rsidR="00D32C3E" w:rsidRPr="00535CB6" w:rsidRDefault="00D32C3E" w:rsidP="00EF0F92">
            <w:pPr>
              <w:spacing w:before="0" w:after="0"/>
              <w:contextualSpacing/>
              <w:rPr>
                <w:rFonts w:cs="Arial"/>
              </w:rPr>
            </w:pPr>
            <w:r w:rsidRPr="00535CB6">
              <w:rPr>
                <w:rFonts w:cs="Arial"/>
              </w:rPr>
              <w:t>9.</w:t>
            </w:r>
          </w:p>
        </w:tc>
        <w:tc>
          <w:tcPr>
            <w:tcW w:w="558" w:type="pct"/>
            <w:shd w:val="clear" w:color="auto" w:fill="auto"/>
            <w:vAlign w:val="center"/>
          </w:tcPr>
          <w:p w14:paraId="747DFC59" w14:textId="77777777" w:rsidR="00D32C3E" w:rsidRPr="00535CB6" w:rsidRDefault="00D32C3E" w:rsidP="00EF0F92">
            <w:pPr>
              <w:autoSpaceDE w:val="0"/>
              <w:autoSpaceDN w:val="0"/>
              <w:adjustRightInd w:val="0"/>
              <w:spacing w:before="0" w:after="0"/>
              <w:contextualSpacing/>
              <w:rPr>
                <w:rFonts w:cs="Arial"/>
              </w:rPr>
            </w:pPr>
            <w:r w:rsidRPr="00535CB6">
              <w:rPr>
                <w:rFonts w:cs="Arial"/>
                <w:lang w:eastAsia="pl-PL"/>
              </w:rPr>
              <w:t>Efektywność kosztowa projektu i prawidłowość sporządzenia budżetu.</w:t>
            </w:r>
          </w:p>
        </w:tc>
        <w:tc>
          <w:tcPr>
            <w:tcW w:w="1117" w:type="pct"/>
            <w:shd w:val="clear" w:color="auto" w:fill="auto"/>
            <w:vAlign w:val="center"/>
          </w:tcPr>
          <w:p w14:paraId="2046D294" w14:textId="77777777" w:rsidR="00D32C3E" w:rsidRPr="00535CB6" w:rsidRDefault="00D32C3E" w:rsidP="00EF0F92">
            <w:pPr>
              <w:autoSpaceDE w:val="0"/>
              <w:autoSpaceDN w:val="0"/>
              <w:adjustRightInd w:val="0"/>
              <w:spacing w:before="0" w:after="0"/>
              <w:contextualSpacing/>
              <w:rPr>
                <w:rFonts w:cs="Arial"/>
                <w:lang w:eastAsia="pl-PL"/>
              </w:rPr>
            </w:pPr>
            <w:r w:rsidRPr="00535CB6">
              <w:rPr>
                <w:rFonts w:cs="Arial"/>
                <w:lang w:eastAsia="pl-PL"/>
              </w:rPr>
              <w:t>Oceniane będą:</w:t>
            </w:r>
          </w:p>
          <w:p w14:paraId="58092F23" w14:textId="77777777" w:rsidR="00D32C3E" w:rsidRPr="00535CB6" w:rsidRDefault="00D32C3E" w:rsidP="00EF0F92">
            <w:pPr>
              <w:numPr>
                <w:ilvl w:val="0"/>
                <w:numId w:val="424"/>
              </w:numPr>
              <w:autoSpaceDE w:val="0"/>
              <w:autoSpaceDN w:val="0"/>
              <w:adjustRightInd w:val="0"/>
              <w:spacing w:before="0" w:after="0"/>
              <w:ind w:left="461" w:hanging="425"/>
              <w:contextualSpacing/>
              <w:rPr>
                <w:rFonts w:cs="Arial"/>
                <w:lang w:eastAsia="pl-PL"/>
              </w:rPr>
            </w:pPr>
            <w:r w:rsidRPr="00535CB6">
              <w:rPr>
                <w:rFonts w:cs="Arial"/>
                <w:lang w:eastAsia="pl-PL"/>
              </w:rPr>
              <w:t>niezbędność zaplanowanych wydatków w kontekście zaplanowanych zadań i celu projektu;</w:t>
            </w:r>
          </w:p>
          <w:p w14:paraId="73623478" w14:textId="77777777" w:rsidR="00D32C3E" w:rsidRPr="00535CB6" w:rsidRDefault="00D32C3E" w:rsidP="00EF0F92">
            <w:pPr>
              <w:numPr>
                <w:ilvl w:val="0"/>
                <w:numId w:val="424"/>
              </w:numPr>
              <w:autoSpaceDE w:val="0"/>
              <w:autoSpaceDN w:val="0"/>
              <w:adjustRightInd w:val="0"/>
              <w:spacing w:before="0" w:after="0"/>
              <w:ind w:left="461" w:hanging="425"/>
              <w:contextualSpacing/>
              <w:rPr>
                <w:rFonts w:cs="Arial"/>
                <w:lang w:eastAsia="pl-PL"/>
              </w:rPr>
            </w:pPr>
            <w:r w:rsidRPr="00535CB6">
              <w:rPr>
                <w:rFonts w:cs="Arial"/>
                <w:lang w:eastAsia="pl-PL"/>
              </w:rPr>
              <w:lastRenderedPageBreak/>
              <w:t>zgodność ze standardem i cenami rynkowymi określonymi w Regulaminie konkursu lub określonymi w Wezwaniu do złożenia wniosku o dofinansowanie projektu pozakonkursowego;</w:t>
            </w:r>
          </w:p>
          <w:p w14:paraId="1983C8DF" w14:textId="77777777" w:rsidR="00D32C3E" w:rsidRPr="00535CB6" w:rsidRDefault="00D32C3E" w:rsidP="00EF0F92">
            <w:pPr>
              <w:numPr>
                <w:ilvl w:val="0"/>
                <w:numId w:val="424"/>
              </w:numPr>
              <w:autoSpaceDE w:val="0"/>
              <w:autoSpaceDN w:val="0"/>
              <w:adjustRightInd w:val="0"/>
              <w:spacing w:before="0" w:after="0"/>
              <w:ind w:left="461" w:hanging="425"/>
              <w:contextualSpacing/>
              <w:rPr>
                <w:rFonts w:cs="Arial"/>
                <w:lang w:eastAsia="pl-PL"/>
              </w:rPr>
            </w:pPr>
            <w:r w:rsidRPr="00535CB6">
              <w:rPr>
                <w:rFonts w:cs="Arial"/>
                <w:lang w:eastAsia="pl-PL"/>
              </w:rPr>
              <w:t>kwalifikowalność wydatków;</w:t>
            </w:r>
          </w:p>
          <w:p w14:paraId="6FBDCE6D" w14:textId="77777777" w:rsidR="00D32C3E" w:rsidRPr="00535CB6" w:rsidRDefault="00D32C3E" w:rsidP="00EF0F92">
            <w:pPr>
              <w:numPr>
                <w:ilvl w:val="0"/>
                <w:numId w:val="424"/>
              </w:numPr>
              <w:autoSpaceDE w:val="0"/>
              <w:autoSpaceDN w:val="0"/>
              <w:adjustRightInd w:val="0"/>
              <w:spacing w:before="0" w:after="0"/>
              <w:ind w:left="461" w:hanging="425"/>
              <w:contextualSpacing/>
              <w:rPr>
                <w:rFonts w:cs="Arial"/>
              </w:rPr>
            </w:pPr>
            <w:r w:rsidRPr="00535CB6">
              <w:rPr>
                <w:rFonts w:cs="Arial"/>
              </w:rPr>
              <w:t>racjonalność i efektywność wydatków projektu;</w:t>
            </w:r>
          </w:p>
          <w:p w14:paraId="5FA52D5F" w14:textId="77777777" w:rsidR="00D32C3E" w:rsidRPr="00535CB6" w:rsidRDefault="00D32C3E" w:rsidP="00EF0F92">
            <w:pPr>
              <w:numPr>
                <w:ilvl w:val="0"/>
                <w:numId w:val="424"/>
              </w:numPr>
              <w:autoSpaceDE w:val="0"/>
              <w:autoSpaceDN w:val="0"/>
              <w:adjustRightInd w:val="0"/>
              <w:spacing w:before="0" w:after="0"/>
              <w:ind w:left="461" w:hanging="425"/>
              <w:contextualSpacing/>
              <w:rPr>
                <w:rFonts w:cs="Arial"/>
              </w:rPr>
            </w:pPr>
            <w:r w:rsidRPr="00535CB6">
              <w:rPr>
                <w:rFonts w:cs="Arial"/>
              </w:rPr>
              <w:t>poprawność uzasadnienia wydatków w ramach kwot ryczałtowych (o ile dotyczy).</w:t>
            </w:r>
          </w:p>
        </w:tc>
        <w:tc>
          <w:tcPr>
            <w:tcW w:w="723" w:type="pct"/>
            <w:shd w:val="clear" w:color="auto" w:fill="auto"/>
            <w:vAlign w:val="center"/>
          </w:tcPr>
          <w:p w14:paraId="5ECA866D" w14:textId="77777777" w:rsidR="00D32C3E" w:rsidRPr="00535CB6" w:rsidRDefault="00D32C3E" w:rsidP="00EF0F92">
            <w:pPr>
              <w:spacing w:before="0" w:after="0"/>
              <w:contextualSpacing/>
              <w:rPr>
                <w:rFonts w:cs="Arial"/>
              </w:rPr>
            </w:pPr>
            <w:r w:rsidRPr="00535CB6">
              <w:rPr>
                <w:rFonts w:cs="Arial"/>
                <w:b/>
              </w:rPr>
              <w:lastRenderedPageBreak/>
              <w:t>Dla projektów konkursowych:</w:t>
            </w:r>
            <w:r w:rsidRPr="00535CB6">
              <w:rPr>
                <w:rFonts w:cs="Arial"/>
                <w:b/>
              </w:rPr>
              <w:br/>
            </w:r>
            <w:r w:rsidRPr="00535CB6">
              <w:rPr>
                <w:rFonts w:cs="Arial"/>
              </w:rPr>
              <w:t>15/9</w:t>
            </w:r>
          </w:p>
          <w:p w14:paraId="39D8D2DD" w14:textId="77777777" w:rsidR="00D32C3E" w:rsidRPr="00535CB6" w:rsidRDefault="00D32C3E" w:rsidP="00EF0F92">
            <w:pPr>
              <w:spacing w:before="0" w:after="0"/>
              <w:contextualSpacing/>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p>
          <w:p w14:paraId="4E1E36CF" w14:textId="77777777" w:rsidR="00D32C3E" w:rsidRPr="00535CB6" w:rsidRDefault="00D32C3E" w:rsidP="00EF0F92">
            <w:pPr>
              <w:spacing w:before="0" w:after="0"/>
              <w:contextualSpacing/>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78298AD2" w14:textId="77777777" w:rsidR="00D32C3E" w:rsidRPr="00535CB6" w:rsidRDefault="00D32C3E" w:rsidP="00EF0F92">
            <w:pPr>
              <w:spacing w:before="0" w:after="0"/>
              <w:contextualSpacing/>
              <w:rPr>
                <w:rFonts w:cs="Arial"/>
              </w:rPr>
            </w:pPr>
            <w:r w:rsidRPr="00535CB6">
              <w:rPr>
                <w:rFonts w:cs="Arial"/>
              </w:rPr>
              <w:lastRenderedPageBreak/>
              <w:t>TAK</w:t>
            </w:r>
          </w:p>
        </w:tc>
        <w:tc>
          <w:tcPr>
            <w:tcW w:w="441" w:type="pct"/>
            <w:shd w:val="clear" w:color="auto" w:fill="auto"/>
            <w:vAlign w:val="center"/>
          </w:tcPr>
          <w:p w14:paraId="6CBFA282" w14:textId="77777777" w:rsidR="00D32C3E" w:rsidRPr="00535CB6" w:rsidRDefault="00D32C3E" w:rsidP="00EF0F92">
            <w:pPr>
              <w:spacing w:before="0" w:after="0"/>
              <w:contextualSpacing/>
              <w:rPr>
                <w:rFonts w:cs="Arial"/>
              </w:rPr>
            </w:pPr>
            <w:r w:rsidRPr="00535CB6">
              <w:rPr>
                <w:rFonts w:cs="Arial"/>
              </w:rPr>
              <w:t>X</w:t>
            </w:r>
          </w:p>
        </w:tc>
        <w:tc>
          <w:tcPr>
            <w:tcW w:w="441" w:type="pct"/>
            <w:vAlign w:val="center"/>
          </w:tcPr>
          <w:p w14:paraId="0ECA37C3" w14:textId="77777777" w:rsidR="00D32C3E" w:rsidRPr="00535CB6" w:rsidRDefault="00D32C3E" w:rsidP="00EF0F92">
            <w:pPr>
              <w:spacing w:before="0" w:after="0"/>
              <w:contextualSpacing/>
              <w:rPr>
                <w:rFonts w:cs="Arial"/>
              </w:rPr>
            </w:pPr>
            <w:r w:rsidRPr="00535CB6">
              <w:rPr>
                <w:rFonts w:cs="Arial"/>
              </w:rPr>
              <w:t>X</w:t>
            </w:r>
          </w:p>
        </w:tc>
        <w:tc>
          <w:tcPr>
            <w:tcW w:w="539" w:type="pct"/>
            <w:vAlign w:val="center"/>
          </w:tcPr>
          <w:p w14:paraId="7EC9E1EB" w14:textId="77777777" w:rsidR="00D32C3E" w:rsidRPr="00535CB6" w:rsidRDefault="00D32C3E" w:rsidP="00EF0F92">
            <w:pPr>
              <w:spacing w:before="0" w:after="0"/>
              <w:contextualSpacing/>
              <w:rPr>
                <w:rFonts w:cs="Arial"/>
              </w:rPr>
            </w:pPr>
            <w:r w:rsidRPr="00535CB6">
              <w:rPr>
                <w:rFonts w:cs="Arial"/>
              </w:rPr>
              <w:t>NIE</w:t>
            </w:r>
          </w:p>
        </w:tc>
      </w:tr>
    </w:tbl>
    <w:p w14:paraId="4EF615E8" w14:textId="2BDA7A0E" w:rsidR="001E0A5F" w:rsidRDefault="001E0A5F" w:rsidP="001D5858">
      <w:pPr>
        <w:pStyle w:val="Bezodstpw"/>
        <w:rPr>
          <w:rFonts w:cs="Arial"/>
          <w:smallCaps/>
          <w:spacing w:val="5"/>
          <w:sz w:val="32"/>
          <w:szCs w:val="32"/>
          <w:lang w:eastAsia="pl-PL"/>
        </w:rPr>
      </w:pPr>
      <w:r>
        <w:rPr>
          <w:rFonts w:cs="Arial"/>
          <w:smallCaps/>
          <w:spacing w:val="5"/>
          <w:sz w:val="32"/>
          <w:szCs w:val="32"/>
          <w:lang w:eastAsia="pl-PL"/>
        </w:rPr>
        <w:br w:type="page"/>
      </w:r>
    </w:p>
    <w:p w14:paraId="0A210565" w14:textId="32049E1B" w:rsidR="00DD373D" w:rsidRDefault="00DD373D" w:rsidP="00DC3249">
      <w:pPr>
        <w:pStyle w:val="Nagwek2"/>
        <w:numPr>
          <w:ilvl w:val="0"/>
          <w:numId w:val="481"/>
        </w:numPr>
        <w:rPr>
          <w:lang w:eastAsia="pl-PL"/>
        </w:rPr>
      </w:pPr>
      <w:bookmarkStart w:id="406" w:name="_Toc131078596"/>
      <w:bookmarkStart w:id="407" w:name="_Toc457226218"/>
      <w:bookmarkStart w:id="408" w:name="_Toc457376968"/>
      <w:bookmarkStart w:id="409" w:name="_Toc457381540"/>
      <w:bookmarkStart w:id="410" w:name="_Toc457987817"/>
      <w:bookmarkStart w:id="411" w:name="_Toc462147181"/>
      <w:r>
        <w:rPr>
          <w:lang w:eastAsia="pl-PL"/>
        </w:rPr>
        <w:lastRenderedPageBreak/>
        <w:t>Kryterium</w:t>
      </w:r>
      <w:r w:rsidRPr="00AE2748">
        <w:rPr>
          <w:lang w:eastAsia="pl-PL"/>
        </w:rPr>
        <w:t xml:space="preserve"> </w:t>
      </w:r>
      <w:r>
        <w:rPr>
          <w:lang w:eastAsia="pl-PL"/>
        </w:rPr>
        <w:t xml:space="preserve">podsumowujące </w:t>
      </w:r>
      <w:r w:rsidRPr="00AE2748">
        <w:rPr>
          <w:lang w:eastAsia="pl-PL"/>
        </w:rPr>
        <w:t>ogólne</w:t>
      </w:r>
      <w:bookmarkEnd w:id="406"/>
    </w:p>
    <w:p w14:paraId="492EFA8D" w14:textId="2C48A08A" w:rsidR="00BF6163" w:rsidRDefault="00BF6163" w:rsidP="00DD5290">
      <w:pPr>
        <w:pStyle w:val="Bezodstpw"/>
        <w:ind w:left="284"/>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01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936"/>
        <w:gridCol w:w="5774"/>
        <w:gridCol w:w="4806"/>
      </w:tblGrid>
      <w:tr w:rsidR="00BF6163" w:rsidRPr="00CE3AC5" w14:paraId="4C7F3DC4" w14:textId="77777777" w:rsidTr="0066126B">
        <w:trPr>
          <w:trHeight w:val="288"/>
        </w:trPr>
        <w:tc>
          <w:tcPr>
            <w:tcW w:w="194" w:type="pct"/>
            <w:vMerge w:val="restart"/>
            <w:shd w:val="clear" w:color="auto" w:fill="BFBFBF"/>
            <w:vAlign w:val="center"/>
          </w:tcPr>
          <w:p w14:paraId="5B88D4EE" w14:textId="77777777" w:rsidR="00BF6163" w:rsidRPr="00535CB6" w:rsidRDefault="00BF6163" w:rsidP="00145F0C">
            <w:pPr>
              <w:rPr>
                <w:rFonts w:cs="Arial"/>
                <w:b/>
              </w:rPr>
            </w:pPr>
            <w:r w:rsidRPr="00535CB6">
              <w:rPr>
                <w:rFonts w:cs="Arial"/>
                <w:b/>
              </w:rPr>
              <w:t>Lp.</w:t>
            </w:r>
          </w:p>
        </w:tc>
        <w:tc>
          <w:tcPr>
            <w:tcW w:w="1044" w:type="pct"/>
            <w:vMerge w:val="restart"/>
            <w:shd w:val="clear" w:color="auto" w:fill="BFBFBF"/>
            <w:vAlign w:val="center"/>
          </w:tcPr>
          <w:p w14:paraId="2B5D9A49" w14:textId="77777777" w:rsidR="00BF6163" w:rsidRPr="00535CB6" w:rsidRDefault="00BF6163" w:rsidP="00145F0C">
            <w:pPr>
              <w:rPr>
                <w:rFonts w:cs="Arial"/>
                <w:b/>
              </w:rPr>
            </w:pPr>
            <w:r w:rsidRPr="00535CB6">
              <w:rPr>
                <w:rFonts w:cs="Arial"/>
                <w:b/>
              </w:rPr>
              <w:t>Nazwa kryterium</w:t>
            </w:r>
          </w:p>
        </w:tc>
        <w:tc>
          <w:tcPr>
            <w:tcW w:w="2053" w:type="pct"/>
            <w:vMerge w:val="restart"/>
            <w:shd w:val="clear" w:color="auto" w:fill="BFBFBF"/>
            <w:vAlign w:val="center"/>
          </w:tcPr>
          <w:p w14:paraId="40F4A49B" w14:textId="77777777" w:rsidR="00BF6163" w:rsidRPr="00535CB6" w:rsidRDefault="00BF6163" w:rsidP="00145F0C">
            <w:pPr>
              <w:rPr>
                <w:rFonts w:cs="Arial"/>
                <w:b/>
              </w:rPr>
            </w:pPr>
            <w:r w:rsidRPr="00535CB6">
              <w:rPr>
                <w:rFonts w:cs="Arial"/>
                <w:b/>
              </w:rPr>
              <w:t>Opis kryterium</w:t>
            </w:r>
          </w:p>
        </w:tc>
        <w:tc>
          <w:tcPr>
            <w:tcW w:w="1709" w:type="pct"/>
            <w:vMerge w:val="restart"/>
            <w:shd w:val="clear" w:color="auto" w:fill="BFBFBF"/>
            <w:vAlign w:val="center"/>
          </w:tcPr>
          <w:p w14:paraId="045BB018" w14:textId="77777777" w:rsidR="00BF6163" w:rsidRPr="00535CB6" w:rsidRDefault="00BF6163" w:rsidP="00145F0C">
            <w:pPr>
              <w:rPr>
                <w:rFonts w:cs="Arial"/>
                <w:b/>
              </w:rPr>
            </w:pPr>
            <w:r w:rsidRPr="00535CB6">
              <w:rPr>
                <w:rFonts w:cs="Arial"/>
                <w:b/>
              </w:rPr>
              <w:t xml:space="preserve">Opis znaczenia kryterium </w:t>
            </w:r>
          </w:p>
        </w:tc>
      </w:tr>
      <w:tr w:rsidR="00BF6163" w:rsidRPr="00CE3AC5" w14:paraId="2BBAE455" w14:textId="77777777" w:rsidTr="00145F0C">
        <w:trPr>
          <w:trHeight w:val="545"/>
        </w:trPr>
        <w:tc>
          <w:tcPr>
            <w:tcW w:w="194" w:type="pct"/>
            <w:vMerge/>
            <w:shd w:val="clear" w:color="auto" w:fill="BFBFBF"/>
            <w:vAlign w:val="center"/>
          </w:tcPr>
          <w:p w14:paraId="4871791F" w14:textId="77777777" w:rsidR="00BF6163" w:rsidRPr="00535CB6" w:rsidRDefault="00BF6163" w:rsidP="00145F0C">
            <w:pPr>
              <w:rPr>
                <w:rFonts w:cs="Arial"/>
              </w:rPr>
            </w:pPr>
          </w:p>
        </w:tc>
        <w:tc>
          <w:tcPr>
            <w:tcW w:w="1044" w:type="pct"/>
            <w:vMerge/>
            <w:shd w:val="clear" w:color="auto" w:fill="BFBFBF"/>
            <w:vAlign w:val="center"/>
          </w:tcPr>
          <w:p w14:paraId="444069D6" w14:textId="77777777" w:rsidR="00BF6163" w:rsidRPr="00535CB6" w:rsidRDefault="00BF6163" w:rsidP="00145F0C">
            <w:pPr>
              <w:rPr>
                <w:rFonts w:cs="Arial"/>
                <w:b/>
              </w:rPr>
            </w:pPr>
          </w:p>
        </w:tc>
        <w:tc>
          <w:tcPr>
            <w:tcW w:w="2053" w:type="pct"/>
            <w:vMerge/>
            <w:shd w:val="clear" w:color="auto" w:fill="BFBFBF"/>
            <w:vAlign w:val="center"/>
          </w:tcPr>
          <w:p w14:paraId="76290CD5" w14:textId="77777777" w:rsidR="00BF6163" w:rsidRPr="00535CB6" w:rsidRDefault="00BF6163" w:rsidP="00145F0C">
            <w:pPr>
              <w:rPr>
                <w:rFonts w:cs="Arial"/>
                <w:b/>
              </w:rPr>
            </w:pPr>
          </w:p>
        </w:tc>
        <w:tc>
          <w:tcPr>
            <w:tcW w:w="1709" w:type="pct"/>
            <w:vMerge/>
            <w:shd w:val="clear" w:color="auto" w:fill="BFBFBF"/>
            <w:vAlign w:val="center"/>
          </w:tcPr>
          <w:p w14:paraId="1FDE3C45" w14:textId="77777777" w:rsidR="00BF6163" w:rsidRPr="00535CB6" w:rsidRDefault="00BF6163" w:rsidP="00145F0C">
            <w:pPr>
              <w:rPr>
                <w:rFonts w:cs="Arial"/>
                <w:b/>
              </w:rPr>
            </w:pPr>
          </w:p>
        </w:tc>
      </w:tr>
      <w:tr w:rsidR="00BF6163" w:rsidRPr="00CE3AC5" w14:paraId="4FE5F448" w14:textId="77777777" w:rsidTr="00145F0C">
        <w:tc>
          <w:tcPr>
            <w:tcW w:w="194" w:type="pct"/>
            <w:shd w:val="clear" w:color="auto" w:fill="auto"/>
            <w:vAlign w:val="center"/>
          </w:tcPr>
          <w:p w14:paraId="3BD64C5F" w14:textId="77777777" w:rsidR="00BF6163" w:rsidRPr="00535CB6" w:rsidRDefault="00BF6163" w:rsidP="00145F0C">
            <w:pPr>
              <w:rPr>
                <w:rFonts w:cs="Arial"/>
              </w:rPr>
            </w:pPr>
            <w:r w:rsidRPr="00535CB6">
              <w:rPr>
                <w:rFonts w:cs="Arial"/>
              </w:rPr>
              <w:t>1.</w:t>
            </w:r>
          </w:p>
        </w:tc>
        <w:tc>
          <w:tcPr>
            <w:tcW w:w="1044" w:type="pct"/>
            <w:shd w:val="clear" w:color="auto" w:fill="auto"/>
            <w:vAlign w:val="center"/>
          </w:tcPr>
          <w:p w14:paraId="273CBAE5" w14:textId="77777777" w:rsidR="00BF6163" w:rsidRPr="00535CB6" w:rsidRDefault="00BF6163" w:rsidP="00145F0C">
            <w:pPr>
              <w:rPr>
                <w:rFonts w:cs="Arial"/>
              </w:rPr>
            </w:pPr>
            <w:r w:rsidRPr="00535CB6">
              <w:rPr>
                <w:rFonts w:cs="Arial"/>
                <w:lang w:eastAsia="pl-PL"/>
              </w:rPr>
              <w:t xml:space="preserve">Negocjacje zakończyły się wynikiem pozytywnym. </w:t>
            </w:r>
          </w:p>
        </w:tc>
        <w:tc>
          <w:tcPr>
            <w:tcW w:w="2053" w:type="pct"/>
            <w:shd w:val="clear" w:color="auto" w:fill="auto"/>
            <w:vAlign w:val="center"/>
          </w:tcPr>
          <w:p w14:paraId="5FDAA99F" w14:textId="77777777" w:rsidR="00BF6163" w:rsidRPr="00535CB6" w:rsidRDefault="00BF6163" w:rsidP="00145F0C">
            <w:pPr>
              <w:ind w:left="34" w:hanging="34"/>
              <w:rPr>
                <w:rFonts w:cs="Arial"/>
              </w:rPr>
            </w:pPr>
            <w:r w:rsidRPr="00535CB6">
              <w:rPr>
                <w:rFonts w:cs="Arial"/>
              </w:rPr>
              <w:t>Kryterium będzie uznane za spełnione w przypadku, gdy:</w:t>
            </w:r>
          </w:p>
          <w:p w14:paraId="62AA2F12" w14:textId="77777777" w:rsidR="00BF6163" w:rsidRPr="00535CB6" w:rsidRDefault="00BF6163" w:rsidP="00145F0C">
            <w:pPr>
              <w:ind w:left="34" w:hanging="34"/>
              <w:rPr>
                <w:rFonts w:cs="Arial"/>
              </w:rPr>
            </w:pPr>
            <w:r w:rsidRPr="00535CB6">
              <w:rPr>
                <w:rFonts w:cs="Arial"/>
              </w:rPr>
              <w:t xml:space="preserve">- zostały spełnione warunki określone przez oceniających lub przewodniczącego KOP podczas negocjacji; </w:t>
            </w:r>
          </w:p>
          <w:p w14:paraId="35DCBE79" w14:textId="77777777" w:rsidR="00BF6163" w:rsidRPr="00535CB6" w:rsidRDefault="00BF6163" w:rsidP="00145F0C">
            <w:pPr>
              <w:ind w:left="34" w:hanging="34"/>
              <w:rPr>
                <w:rFonts w:cs="Arial"/>
              </w:rPr>
            </w:pPr>
            <w:r w:rsidRPr="00535CB6">
              <w:rPr>
                <w:rFonts w:cs="Arial"/>
              </w:rPr>
              <w:t>- zostały udzielone informacje i wyjaśnienia wymagane podczas negocjacji i IOK zaakceptowała stanowisko wnioskodawcy;</w:t>
            </w:r>
          </w:p>
          <w:p w14:paraId="7084083D" w14:textId="77777777" w:rsidR="00BF6163" w:rsidRPr="00535CB6" w:rsidRDefault="00BF6163" w:rsidP="00145F0C">
            <w:pPr>
              <w:ind w:left="36" w:hanging="36"/>
              <w:rPr>
                <w:rFonts w:cs="Arial"/>
              </w:rPr>
            </w:pPr>
            <w:r w:rsidRPr="00535CB6">
              <w:rPr>
                <w:rFonts w:cs="Arial"/>
              </w:rPr>
              <w:t>- do projektu nie wprowadzono innych nieuzgodnionych w ramach negocjacji zmian;</w:t>
            </w:r>
          </w:p>
          <w:p w14:paraId="143CF5AA" w14:textId="77777777" w:rsidR="00BF6163" w:rsidRPr="00535CB6" w:rsidRDefault="00BF6163" w:rsidP="00145F0C">
            <w:pPr>
              <w:ind w:left="36" w:hanging="36"/>
              <w:rPr>
                <w:rFonts w:cs="Arial"/>
              </w:rPr>
            </w:pPr>
            <w:r w:rsidRPr="00535CB6">
              <w:rPr>
                <w:rFonts w:cs="Arial"/>
              </w:rPr>
              <w:t>- kwota dofinansowania projektu przekracza wyrażoną w PLN równowartość 100 tys. EUR (dotyczy tylko naborów, dla których określono minimalną wartość dofinansowania)</w:t>
            </w:r>
          </w:p>
        </w:tc>
        <w:tc>
          <w:tcPr>
            <w:tcW w:w="1709" w:type="pct"/>
            <w:shd w:val="clear" w:color="auto" w:fill="auto"/>
            <w:vAlign w:val="center"/>
          </w:tcPr>
          <w:p w14:paraId="01A924A6" w14:textId="77777777" w:rsidR="00BF6163" w:rsidRPr="00535CB6" w:rsidRDefault="00BF6163" w:rsidP="00145F0C">
            <w:pPr>
              <w:rPr>
                <w:rFonts w:cs="Arial"/>
              </w:rPr>
            </w:pPr>
            <w:r w:rsidRPr="00535CB6">
              <w:rPr>
                <w:rFonts w:cs="Arial"/>
              </w:rPr>
              <w:t>Kryterium dotyczy wyłącznie projektów konkursowych kierowanych do negocjacji. Spełnienie kryterium jest konieczne do przyznania dofinansowania.</w:t>
            </w:r>
          </w:p>
          <w:p w14:paraId="50EF9606" w14:textId="77777777" w:rsidR="00BF6163" w:rsidRPr="00535CB6" w:rsidRDefault="00BF6163" w:rsidP="00145F0C">
            <w:pPr>
              <w:rPr>
                <w:rFonts w:cs="Arial"/>
              </w:rPr>
            </w:pPr>
            <w:r w:rsidRPr="00535CB6">
              <w:rPr>
                <w:rFonts w:cs="Arial"/>
              </w:rPr>
              <w:t>Niespełnienie któregokolwiek z czterech warunków wymienionych w opisie kryterium skutkuje negatywną oceną całego kryterium.</w:t>
            </w:r>
          </w:p>
          <w:p w14:paraId="125B33FC" w14:textId="77777777" w:rsidR="00BF6163" w:rsidRPr="00535CB6" w:rsidRDefault="00BF6163" w:rsidP="00145F0C">
            <w:pPr>
              <w:rPr>
                <w:rFonts w:cs="Arial"/>
              </w:rPr>
            </w:pPr>
            <w:r w:rsidRPr="00535CB6">
              <w:rPr>
                <w:rFonts w:cs="Arial"/>
              </w:rPr>
              <w:t xml:space="preserve">Projekty niespełniające kryterium są odrzucane na etapie oceny merytorycznej. </w:t>
            </w:r>
          </w:p>
        </w:tc>
      </w:tr>
    </w:tbl>
    <w:p w14:paraId="3EF07EFA" w14:textId="77777777" w:rsidR="00DD373D" w:rsidRDefault="00DD373D">
      <w:pPr>
        <w:spacing w:before="120" w:after="120" w:line="276" w:lineRule="auto"/>
        <w:jc w:val="both"/>
        <w:rPr>
          <w:rFonts w:cs="Arial"/>
          <w:b/>
          <w:spacing w:val="5"/>
          <w:sz w:val="28"/>
          <w:szCs w:val="28"/>
          <w:lang w:eastAsia="pl-PL"/>
        </w:rPr>
      </w:pPr>
      <w:r>
        <w:rPr>
          <w:rFonts w:cs="Arial"/>
          <w:lang w:eastAsia="pl-PL"/>
        </w:rPr>
        <w:br w:type="page"/>
      </w:r>
    </w:p>
    <w:p w14:paraId="5C965916" w14:textId="67DADA5D" w:rsidR="0011564B" w:rsidRPr="00F877B4" w:rsidRDefault="00030D94" w:rsidP="00CA5AB0">
      <w:pPr>
        <w:pStyle w:val="Nagwek2"/>
        <w:rPr>
          <w:rFonts w:cs="Arial"/>
          <w:lang w:eastAsia="pl-PL"/>
        </w:rPr>
      </w:pPr>
      <w:bookmarkStart w:id="412" w:name="_Toc131078597"/>
      <w:r>
        <w:rPr>
          <w:rFonts w:cs="Arial"/>
          <w:lang w:eastAsia="pl-PL"/>
        </w:rPr>
        <w:lastRenderedPageBreak/>
        <w:t>5</w:t>
      </w:r>
      <w:r w:rsidR="0067635C" w:rsidRPr="00F877B4">
        <w:rPr>
          <w:rFonts w:cs="Arial"/>
          <w:lang w:eastAsia="pl-PL"/>
        </w:rPr>
        <w:t>. Kryteria merytoryczne szczegółowe</w:t>
      </w:r>
      <w:bookmarkEnd w:id="407"/>
      <w:bookmarkEnd w:id="408"/>
      <w:bookmarkEnd w:id="409"/>
      <w:bookmarkEnd w:id="410"/>
      <w:bookmarkEnd w:id="411"/>
      <w:bookmarkEnd w:id="412"/>
    </w:p>
    <w:p w14:paraId="2E4E6FC9" w14:textId="35F9EBD0" w:rsidR="00D364C9" w:rsidRPr="00F877B4" w:rsidRDefault="00D364C9" w:rsidP="00D364C9">
      <w:pPr>
        <w:pStyle w:val="Nagwek3"/>
        <w:rPr>
          <w:rFonts w:cs="Arial"/>
        </w:rPr>
      </w:pPr>
      <w:bookmarkStart w:id="413" w:name="_Toc457226219"/>
      <w:bookmarkStart w:id="414" w:name="_Toc457376969"/>
      <w:bookmarkStart w:id="415" w:name="_Toc457381541"/>
      <w:bookmarkStart w:id="416" w:name="_Toc457987818"/>
      <w:bookmarkStart w:id="417" w:name="_Toc462147182"/>
      <w:bookmarkStart w:id="418" w:name="_Toc131078598"/>
      <w:r w:rsidRPr="00F877B4">
        <w:rPr>
          <w:rFonts w:cs="Arial"/>
        </w:rPr>
        <w:t>Oś priorytetowa VIII – Rozwój rynku pracy</w:t>
      </w:r>
      <w:bookmarkEnd w:id="413"/>
      <w:bookmarkEnd w:id="414"/>
      <w:bookmarkEnd w:id="415"/>
      <w:bookmarkEnd w:id="416"/>
      <w:bookmarkEnd w:id="417"/>
      <w:bookmarkEnd w:id="418"/>
    </w:p>
    <w:p w14:paraId="12233EE6" w14:textId="0E7CDE71" w:rsidR="00D364C9" w:rsidRPr="00F877B4" w:rsidRDefault="00D364C9" w:rsidP="00D364C9">
      <w:pPr>
        <w:pStyle w:val="Nagwek4"/>
        <w:rPr>
          <w:rFonts w:cs="Arial"/>
        </w:rPr>
      </w:pPr>
      <w:bookmarkStart w:id="419" w:name="_Toc457226220"/>
      <w:bookmarkStart w:id="420" w:name="_Toc457376970"/>
      <w:bookmarkStart w:id="421" w:name="_Toc457381542"/>
      <w:bookmarkStart w:id="422" w:name="_Toc457987819"/>
      <w:bookmarkStart w:id="423" w:name="_Toc462147183"/>
      <w:bookmarkStart w:id="424" w:name="_Toc131078599"/>
      <w:r w:rsidRPr="00F877B4">
        <w:rPr>
          <w:rFonts w:cs="Arial"/>
        </w:rPr>
        <w:t>Działanie 8.1 – Aktywizacja zawodowa osób bezrobotnych przez PUP</w:t>
      </w:r>
      <w:r w:rsidR="004C610B" w:rsidRPr="004C610B">
        <w:t xml:space="preserve"> </w:t>
      </w:r>
      <w:r w:rsidR="004C610B" w:rsidRPr="004C610B">
        <w:rPr>
          <w:rFonts w:cs="Arial"/>
        </w:rPr>
        <w:t>i przeciwdziałani</w:t>
      </w:r>
      <w:r w:rsidR="006E5767">
        <w:rPr>
          <w:rFonts w:cs="Arial"/>
        </w:rPr>
        <w:t>e</w:t>
      </w:r>
      <w:r w:rsidR="004C610B" w:rsidRPr="004C610B">
        <w:rPr>
          <w:rFonts w:cs="Arial"/>
        </w:rPr>
        <w:t xml:space="preserve"> skutkom epidemii COVID-19</w:t>
      </w:r>
      <w:r w:rsidR="004C610B">
        <w:rPr>
          <w:rFonts w:cs="Arial"/>
        </w:rPr>
        <w:t xml:space="preserve"> </w:t>
      </w:r>
      <w:r w:rsidRPr="00F877B4">
        <w:rPr>
          <w:rFonts w:cs="Arial"/>
        </w:rPr>
        <w:t>.</w:t>
      </w:r>
      <w:bookmarkEnd w:id="419"/>
      <w:bookmarkEnd w:id="420"/>
      <w:bookmarkEnd w:id="421"/>
      <w:bookmarkEnd w:id="422"/>
      <w:bookmarkEnd w:id="423"/>
      <w:bookmarkEnd w:id="424"/>
    </w:p>
    <w:p w14:paraId="5BC8F647" w14:textId="7BAB218E" w:rsidR="005A7BCD" w:rsidRPr="00145F0C" w:rsidRDefault="005A7BCD">
      <w:pPr>
        <w:rPr>
          <w:rFonts w:cs="Arial"/>
          <w:sz w:val="22"/>
          <w:szCs w:val="22"/>
        </w:rPr>
      </w:pPr>
      <w:r w:rsidRPr="00145F0C">
        <w:rPr>
          <w:rFonts w:cs="Arial"/>
          <w:sz w:val="22"/>
          <w:szCs w:val="22"/>
        </w:rPr>
        <w:t>Kryteria znajdują się w oddzielnym rozdziale „</w:t>
      </w:r>
      <w:r w:rsidR="00312960" w:rsidRPr="00145F0C">
        <w:rPr>
          <w:rFonts w:cs="Arial"/>
          <w:sz w:val="22"/>
          <w:szCs w:val="22"/>
        </w:rPr>
        <w:t>Działanie 8.1 (8i) - projekty realizowane przez Powiatowe Urzędy Pracy”</w:t>
      </w:r>
      <w:r w:rsidRPr="00145F0C">
        <w:rPr>
          <w:rFonts w:cs="Arial"/>
          <w:sz w:val="22"/>
          <w:szCs w:val="22"/>
        </w:rPr>
        <w:t xml:space="preserve"> – ze względu na specyfikę.</w:t>
      </w:r>
    </w:p>
    <w:p w14:paraId="42BFE0F3" w14:textId="479CDC4E" w:rsidR="00D364C9" w:rsidRPr="00F877B4" w:rsidRDefault="00D364C9">
      <w:pPr>
        <w:rPr>
          <w:rFonts w:cs="Arial"/>
        </w:rPr>
      </w:pPr>
      <w:r w:rsidRPr="00F877B4">
        <w:rPr>
          <w:rFonts w:cs="Arial"/>
        </w:rPr>
        <w:br w:type="page"/>
      </w:r>
    </w:p>
    <w:p w14:paraId="016C2EDC" w14:textId="199E4054" w:rsidR="00D364C9" w:rsidRPr="00F877B4" w:rsidRDefault="00D364C9" w:rsidP="00DD0841">
      <w:pPr>
        <w:pStyle w:val="Nagwek4"/>
        <w:rPr>
          <w:rFonts w:cs="Arial"/>
          <w:lang w:eastAsia="pl-PL"/>
        </w:rPr>
      </w:pPr>
      <w:bookmarkStart w:id="425" w:name="_Toc457226221"/>
      <w:bookmarkStart w:id="426" w:name="_Toc457376971"/>
      <w:bookmarkStart w:id="427" w:name="_Toc457381543"/>
      <w:bookmarkStart w:id="428" w:name="_Toc457987820"/>
      <w:bookmarkStart w:id="429" w:name="_Toc462147184"/>
      <w:bookmarkStart w:id="430" w:name="_Toc131078600"/>
      <w:r w:rsidRPr="00F877B4">
        <w:rPr>
          <w:rFonts w:cs="Arial"/>
          <w:lang w:eastAsia="pl-PL"/>
        </w:rPr>
        <w:lastRenderedPageBreak/>
        <w:t>Działanie 8.2 – Aktywizacja zawodowa osób nieaktywnych zawodowo</w:t>
      </w:r>
      <w:bookmarkEnd w:id="425"/>
      <w:bookmarkEnd w:id="426"/>
      <w:bookmarkEnd w:id="427"/>
      <w:bookmarkEnd w:id="428"/>
      <w:bookmarkEnd w:id="429"/>
      <w:bookmarkEnd w:id="430"/>
    </w:p>
    <w:p w14:paraId="0EE49702" w14:textId="358435A2" w:rsidR="0011564B" w:rsidRPr="00F877B4" w:rsidRDefault="0011564B" w:rsidP="00F33294">
      <w:pPr>
        <w:pStyle w:val="Nagwek5"/>
        <w:rPr>
          <w:rFonts w:cs="Arial"/>
        </w:rPr>
      </w:pPr>
      <w:bookmarkStart w:id="431" w:name="_Toc457226222"/>
      <w:bookmarkStart w:id="432" w:name="_Toc457376972"/>
      <w:bookmarkStart w:id="433" w:name="_Toc457381544"/>
      <w:bookmarkStart w:id="434" w:name="_Toc457987821"/>
      <w:bookmarkStart w:id="435" w:name="_Toc462147185"/>
      <w:bookmarkStart w:id="436" w:name="_Toc131078601"/>
      <w:r w:rsidRPr="00F877B4">
        <w:rPr>
          <w:rFonts w:cs="Arial"/>
        </w:rPr>
        <w:t xml:space="preserve">Działanie 8.2 (8i) </w:t>
      </w:r>
      <w:r w:rsidR="000864A8" w:rsidRPr="00F877B4">
        <w:rPr>
          <w:rFonts w:cs="Arial"/>
        </w:rPr>
        <w:t>„</w:t>
      </w:r>
      <w:r w:rsidRPr="00F877B4">
        <w:rPr>
          <w:rFonts w:cs="Arial"/>
        </w:rPr>
        <w:t>Aktywizacja zawodowa osób nieaktywnych zawodowo</w:t>
      </w:r>
      <w:bookmarkEnd w:id="431"/>
      <w:r w:rsidR="000864A8" w:rsidRPr="00F877B4">
        <w:rPr>
          <w:rFonts w:cs="Arial"/>
        </w:rPr>
        <w:t>”</w:t>
      </w:r>
      <w:bookmarkEnd w:id="432"/>
      <w:bookmarkEnd w:id="433"/>
      <w:bookmarkEnd w:id="434"/>
      <w:bookmarkEnd w:id="435"/>
      <w:bookmarkEnd w:id="436"/>
    </w:p>
    <w:p w14:paraId="2BF01CC1" w14:textId="10920D6C" w:rsidR="00A73F9F" w:rsidRPr="00F877B4" w:rsidRDefault="00A73F9F" w:rsidP="00DD0841">
      <w:pPr>
        <w:pStyle w:val="Bezodstpw"/>
        <w:rPr>
          <w:rFonts w:cs="Arial"/>
        </w:rPr>
      </w:pPr>
      <w:r w:rsidRPr="00F877B4">
        <w:rPr>
          <w:rFonts w:cs="Arial"/>
        </w:rPr>
        <w:t xml:space="preserve">Kryteria wyboru projektów przyjęte przez komitet monitorujący </w:t>
      </w:r>
      <w:r w:rsidR="00992DFE" w:rsidRPr="00F877B4">
        <w:rPr>
          <w:rFonts w:cs="Arial"/>
        </w:rPr>
        <w:t xml:space="preserve">RPO WM </w:t>
      </w:r>
      <w:r w:rsidRPr="00F877B4">
        <w:rPr>
          <w:rFonts w:cs="Arial"/>
        </w:rPr>
        <w:t xml:space="preserve">na </w:t>
      </w:r>
      <w:r w:rsidR="00992DFE" w:rsidRPr="00F877B4">
        <w:rPr>
          <w:rFonts w:cs="Arial"/>
        </w:rPr>
        <w:t>V</w:t>
      </w:r>
      <w:r w:rsidRPr="00F877B4">
        <w:rPr>
          <w:rFonts w:cs="Arial"/>
        </w:rPr>
        <w:t xml:space="preserve"> posiedzeniu w dniu 20 listopada 2015 r.</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ezgółowe dla Działania 8.2"/>
        <w:tblDescription w:val="Tabela zawiera nazwę, opis, punktację i maksymalną liczbe punktów za kryterium dla Działania 8.2 (8i) „Aktywizacja zawodowa osób nieaktywnych zawodowo”"/>
      </w:tblPr>
      <w:tblGrid>
        <w:gridCol w:w="706"/>
        <w:gridCol w:w="2970"/>
        <w:gridCol w:w="5249"/>
        <w:gridCol w:w="3403"/>
        <w:gridCol w:w="1552"/>
      </w:tblGrid>
      <w:tr w:rsidR="00130D1F" w:rsidRPr="00AC58CF" w14:paraId="08A60B38" w14:textId="77777777" w:rsidTr="00535CB6">
        <w:trPr>
          <w:trHeight w:val="772"/>
          <w:tblHeader/>
        </w:trPr>
        <w:tc>
          <w:tcPr>
            <w:tcW w:w="254" w:type="pct"/>
            <w:vAlign w:val="center"/>
          </w:tcPr>
          <w:p w14:paraId="7281DE6C" w14:textId="14704602" w:rsidR="0011564B" w:rsidRPr="00535CB6" w:rsidRDefault="0011564B" w:rsidP="00D16F1B">
            <w:pPr>
              <w:contextualSpacing/>
              <w:rPr>
                <w:rFonts w:cs="Arial"/>
                <w:b/>
                <w:lang w:eastAsia="pl-PL"/>
              </w:rPr>
            </w:pPr>
            <w:r w:rsidRPr="00535CB6">
              <w:rPr>
                <w:rFonts w:cs="Arial"/>
                <w:b/>
                <w:lang w:eastAsia="pl-PL"/>
              </w:rPr>
              <w:t>Lp.</w:t>
            </w:r>
          </w:p>
        </w:tc>
        <w:tc>
          <w:tcPr>
            <w:tcW w:w="1070" w:type="pct"/>
            <w:vAlign w:val="center"/>
          </w:tcPr>
          <w:p w14:paraId="7B3EC600" w14:textId="77777777" w:rsidR="0011564B" w:rsidRPr="00535CB6" w:rsidRDefault="0011564B" w:rsidP="00D16F1B">
            <w:pPr>
              <w:contextualSpacing/>
              <w:rPr>
                <w:rFonts w:cs="Arial"/>
                <w:b/>
                <w:lang w:eastAsia="pl-PL"/>
              </w:rPr>
            </w:pPr>
            <w:r w:rsidRPr="00535CB6">
              <w:rPr>
                <w:rFonts w:cs="Arial"/>
                <w:b/>
                <w:lang w:eastAsia="pl-PL"/>
              </w:rPr>
              <w:t>Kryterium</w:t>
            </w:r>
          </w:p>
        </w:tc>
        <w:tc>
          <w:tcPr>
            <w:tcW w:w="1891" w:type="pct"/>
            <w:vAlign w:val="center"/>
          </w:tcPr>
          <w:p w14:paraId="323ED614" w14:textId="77777777" w:rsidR="0011564B" w:rsidRPr="00535CB6" w:rsidRDefault="0011564B" w:rsidP="00D16F1B">
            <w:pPr>
              <w:contextualSpacing/>
              <w:rPr>
                <w:rFonts w:cs="Arial"/>
                <w:b/>
                <w:lang w:eastAsia="pl-PL"/>
              </w:rPr>
            </w:pPr>
            <w:r w:rsidRPr="00535CB6">
              <w:rPr>
                <w:rFonts w:cs="Arial"/>
                <w:b/>
                <w:lang w:eastAsia="pl-PL"/>
              </w:rPr>
              <w:t>Opis kryterium</w:t>
            </w:r>
          </w:p>
        </w:tc>
        <w:tc>
          <w:tcPr>
            <w:tcW w:w="1226" w:type="pct"/>
            <w:vAlign w:val="center"/>
          </w:tcPr>
          <w:p w14:paraId="2FA77C48" w14:textId="77777777" w:rsidR="0011564B" w:rsidRPr="00535CB6" w:rsidRDefault="0011564B" w:rsidP="00D16F1B">
            <w:pPr>
              <w:contextualSpacing/>
              <w:rPr>
                <w:rFonts w:cs="Arial"/>
                <w:b/>
                <w:lang w:eastAsia="pl-PL"/>
              </w:rPr>
            </w:pPr>
            <w:r w:rsidRPr="00535CB6">
              <w:rPr>
                <w:rFonts w:cs="Arial"/>
                <w:b/>
                <w:lang w:eastAsia="pl-PL"/>
              </w:rPr>
              <w:t>Punktacja</w:t>
            </w:r>
          </w:p>
        </w:tc>
        <w:tc>
          <w:tcPr>
            <w:tcW w:w="559" w:type="pct"/>
            <w:vAlign w:val="center"/>
          </w:tcPr>
          <w:p w14:paraId="4757A6C7" w14:textId="77777777" w:rsidR="0011564B" w:rsidRPr="00535CB6" w:rsidRDefault="0011564B" w:rsidP="00D16F1B">
            <w:pPr>
              <w:contextualSpacing/>
              <w:rPr>
                <w:rFonts w:cs="Arial"/>
                <w:b/>
                <w:lang w:eastAsia="pl-PL"/>
              </w:rPr>
            </w:pPr>
            <w:r w:rsidRPr="00535CB6">
              <w:rPr>
                <w:rFonts w:cs="Arial"/>
                <w:b/>
                <w:lang w:eastAsia="pl-PL"/>
              </w:rPr>
              <w:t>Maksymalna liczba punktów</w:t>
            </w:r>
          </w:p>
        </w:tc>
      </w:tr>
      <w:tr w:rsidR="00130D1F" w:rsidRPr="00AC58CF" w14:paraId="519D8C82" w14:textId="77777777" w:rsidTr="00535CB6">
        <w:tc>
          <w:tcPr>
            <w:tcW w:w="254" w:type="pct"/>
            <w:shd w:val="clear" w:color="auto" w:fill="auto"/>
            <w:vAlign w:val="center"/>
          </w:tcPr>
          <w:p w14:paraId="65091E89" w14:textId="77777777" w:rsidR="0011564B" w:rsidRPr="00535CB6" w:rsidRDefault="0011564B" w:rsidP="00D16F1B">
            <w:pPr>
              <w:numPr>
                <w:ilvl w:val="0"/>
                <w:numId w:val="23"/>
              </w:numPr>
              <w:ind w:hanging="899"/>
              <w:contextualSpacing/>
              <w:rPr>
                <w:rFonts w:cs="Arial"/>
                <w:lang w:eastAsia="pl-PL"/>
              </w:rPr>
            </w:pPr>
          </w:p>
        </w:tc>
        <w:tc>
          <w:tcPr>
            <w:tcW w:w="1070" w:type="pct"/>
            <w:shd w:val="clear" w:color="auto" w:fill="auto"/>
            <w:vAlign w:val="center"/>
          </w:tcPr>
          <w:p w14:paraId="29E55AA4" w14:textId="77777777" w:rsidR="0011564B" w:rsidRPr="00535CB6" w:rsidRDefault="0011564B" w:rsidP="00D16F1B">
            <w:pPr>
              <w:contextualSpacing/>
              <w:rPr>
                <w:rFonts w:cs="Arial"/>
                <w:lang w:eastAsia="pl-PL"/>
              </w:rPr>
            </w:pPr>
            <w:r w:rsidRPr="00535CB6">
              <w:rPr>
                <w:rFonts w:cs="Arial"/>
                <w:lang w:eastAsia="pl-PL"/>
              </w:rPr>
              <w:t>Projekt realizowany jest w partnerstwie z NGO, LGD, instytucjami publicznymi, przedsiębiorcami lub instytucjami edukacyjnymi.</w:t>
            </w:r>
          </w:p>
        </w:tc>
        <w:tc>
          <w:tcPr>
            <w:tcW w:w="1891" w:type="pct"/>
            <w:shd w:val="clear" w:color="auto" w:fill="auto"/>
            <w:vAlign w:val="center"/>
          </w:tcPr>
          <w:p w14:paraId="5ED31C7E" w14:textId="77777777" w:rsidR="0011564B" w:rsidRPr="00535CB6" w:rsidRDefault="0011564B" w:rsidP="00D16F1B">
            <w:pPr>
              <w:contextualSpacing/>
              <w:rPr>
                <w:rFonts w:cs="Arial"/>
                <w:lang w:eastAsia="pl-PL"/>
              </w:rPr>
            </w:pPr>
            <w:r w:rsidRPr="00535CB6">
              <w:rPr>
                <w:rFonts w:cs="Arial"/>
                <w:lang w:eastAsia="pl-PL"/>
              </w:rPr>
              <w:t>Preferencje w dostępie do środków poprzez premiowanie dodatkowymi punktami w trakcie wyboru do dofinansowania projektów realizowanych w partnerstwie m.in. NGO, LGD, instytucji publicznych, przedsiębiorców oraz instytucji edukacyjnymi, które przyczynią się do osiągnięcia rezultatów projektu.</w:t>
            </w:r>
          </w:p>
          <w:p w14:paraId="63F90296" w14:textId="77777777" w:rsidR="0011564B" w:rsidRPr="00535CB6" w:rsidRDefault="0011564B" w:rsidP="00D16F1B">
            <w:pPr>
              <w:contextualSpacing/>
              <w:rPr>
                <w:rFonts w:cs="Arial"/>
                <w:lang w:eastAsia="pl-PL"/>
              </w:rPr>
            </w:pPr>
            <w:r w:rsidRPr="00535CB6">
              <w:rPr>
                <w:rFonts w:cs="Arial"/>
                <w:lang w:eastAsia="pl-PL"/>
              </w:rPr>
              <w:t>Kryterium będzie weryfikowane na podstawie treści wniosku o dofinansowanie.</w:t>
            </w:r>
          </w:p>
        </w:tc>
        <w:tc>
          <w:tcPr>
            <w:tcW w:w="1226" w:type="pct"/>
            <w:shd w:val="clear" w:color="auto" w:fill="auto"/>
            <w:vAlign w:val="center"/>
          </w:tcPr>
          <w:p w14:paraId="096938C9" w14:textId="77777777" w:rsidR="0011564B" w:rsidRPr="00535CB6" w:rsidRDefault="0011564B" w:rsidP="00D16F1B">
            <w:pPr>
              <w:contextualSpacing/>
              <w:rPr>
                <w:rFonts w:cs="Arial"/>
                <w:lang w:eastAsia="pl-PL"/>
              </w:rPr>
            </w:pPr>
            <w:r w:rsidRPr="00535CB6">
              <w:rPr>
                <w:rFonts w:cs="Arial"/>
                <w:lang w:eastAsia="pl-PL"/>
              </w:rPr>
              <w:t>W przypadku realizacji projektów w partnerstwie z minimum jednym z poniższych podmiotów:</w:t>
            </w:r>
          </w:p>
          <w:p w14:paraId="24B432AA" w14:textId="6CE31F83" w:rsidR="0011564B" w:rsidRPr="00535CB6" w:rsidRDefault="0011564B" w:rsidP="00D16F1B">
            <w:pPr>
              <w:pStyle w:val="Akapitzlist0"/>
              <w:numPr>
                <w:ilvl w:val="0"/>
                <w:numId w:val="55"/>
              </w:numPr>
              <w:ind w:left="275" w:hanging="275"/>
              <w:rPr>
                <w:rFonts w:cs="Arial"/>
                <w:lang w:eastAsia="pl-PL"/>
              </w:rPr>
            </w:pPr>
            <w:r w:rsidRPr="00535CB6">
              <w:rPr>
                <w:rFonts w:cs="Arial"/>
                <w:lang w:eastAsia="pl-PL"/>
              </w:rPr>
              <w:t>NGO,</w:t>
            </w:r>
          </w:p>
          <w:p w14:paraId="30086DB7" w14:textId="603CCF49" w:rsidR="0011564B" w:rsidRPr="00535CB6" w:rsidRDefault="0011564B" w:rsidP="00D16F1B">
            <w:pPr>
              <w:pStyle w:val="Akapitzlist0"/>
              <w:numPr>
                <w:ilvl w:val="0"/>
                <w:numId w:val="55"/>
              </w:numPr>
              <w:ind w:left="275" w:hanging="275"/>
              <w:rPr>
                <w:rFonts w:cs="Arial"/>
                <w:lang w:eastAsia="pl-PL"/>
              </w:rPr>
            </w:pPr>
            <w:r w:rsidRPr="00535CB6">
              <w:rPr>
                <w:rFonts w:cs="Arial"/>
                <w:lang w:eastAsia="pl-PL"/>
              </w:rPr>
              <w:t>LGD,</w:t>
            </w:r>
          </w:p>
          <w:p w14:paraId="4E65C3AC" w14:textId="17E9168A" w:rsidR="0011564B" w:rsidRPr="00535CB6" w:rsidRDefault="0011564B" w:rsidP="00D16F1B">
            <w:pPr>
              <w:pStyle w:val="Akapitzlist0"/>
              <w:numPr>
                <w:ilvl w:val="0"/>
                <w:numId w:val="55"/>
              </w:numPr>
              <w:ind w:left="275" w:hanging="275"/>
              <w:rPr>
                <w:rFonts w:cs="Arial"/>
                <w:lang w:eastAsia="pl-PL"/>
              </w:rPr>
            </w:pPr>
            <w:r w:rsidRPr="00535CB6">
              <w:rPr>
                <w:rFonts w:cs="Arial"/>
                <w:lang w:eastAsia="pl-PL"/>
              </w:rPr>
              <w:t>instytucjami publicznymi,</w:t>
            </w:r>
          </w:p>
          <w:p w14:paraId="31106E2F" w14:textId="641258A3" w:rsidR="0011564B" w:rsidRPr="00535CB6" w:rsidRDefault="0011564B" w:rsidP="00D16F1B">
            <w:pPr>
              <w:pStyle w:val="Akapitzlist0"/>
              <w:numPr>
                <w:ilvl w:val="0"/>
                <w:numId w:val="55"/>
              </w:numPr>
              <w:ind w:left="275" w:hanging="275"/>
              <w:rPr>
                <w:rFonts w:cs="Arial"/>
                <w:lang w:eastAsia="pl-PL"/>
              </w:rPr>
            </w:pPr>
            <w:r w:rsidRPr="00535CB6">
              <w:rPr>
                <w:rFonts w:cs="Arial"/>
                <w:lang w:eastAsia="pl-PL"/>
              </w:rPr>
              <w:t>przedsiębiorcami,</w:t>
            </w:r>
          </w:p>
          <w:p w14:paraId="5E5FCC9A" w14:textId="2EDF615F" w:rsidR="0011564B" w:rsidRPr="00535CB6" w:rsidRDefault="0011564B" w:rsidP="00D16F1B">
            <w:pPr>
              <w:pStyle w:val="Akapitzlist0"/>
              <w:numPr>
                <w:ilvl w:val="0"/>
                <w:numId w:val="55"/>
              </w:numPr>
              <w:ind w:left="275" w:hanging="275"/>
              <w:rPr>
                <w:rFonts w:cs="Arial"/>
                <w:lang w:eastAsia="pl-PL"/>
              </w:rPr>
            </w:pPr>
            <w:r w:rsidRPr="00535CB6">
              <w:rPr>
                <w:rFonts w:cs="Arial"/>
                <w:lang w:eastAsia="pl-PL"/>
              </w:rPr>
              <w:t>instytucjami edukacyjnymi</w:t>
            </w:r>
          </w:p>
          <w:p w14:paraId="1C390D62" w14:textId="77777777" w:rsidR="0011564B" w:rsidRPr="00535CB6" w:rsidRDefault="0011564B" w:rsidP="00D16F1B">
            <w:pPr>
              <w:contextualSpacing/>
              <w:rPr>
                <w:rFonts w:cs="Arial"/>
                <w:lang w:eastAsia="pl-PL"/>
              </w:rPr>
            </w:pPr>
            <w:r w:rsidRPr="00535CB6">
              <w:rPr>
                <w:rFonts w:cs="Arial"/>
                <w:lang w:eastAsia="pl-PL"/>
              </w:rPr>
              <w:t>– 4 pkt.</w:t>
            </w:r>
          </w:p>
          <w:p w14:paraId="02017B72" w14:textId="77777777" w:rsidR="0011564B" w:rsidRPr="00535CB6" w:rsidRDefault="0011564B" w:rsidP="00D16F1B">
            <w:pPr>
              <w:contextualSpacing/>
              <w:rPr>
                <w:rFonts w:cs="Arial"/>
                <w:lang w:eastAsia="pl-PL"/>
              </w:rPr>
            </w:pPr>
            <w:r w:rsidRPr="00535CB6">
              <w:rPr>
                <w:rFonts w:cs="Arial"/>
                <w:lang w:eastAsia="pl-PL"/>
              </w:rPr>
              <w:t>Brak spełnienia ww. warunków lub brak informacji w tym zakresie – 0 pkt.</w:t>
            </w:r>
          </w:p>
        </w:tc>
        <w:tc>
          <w:tcPr>
            <w:tcW w:w="559" w:type="pct"/>
            <w:shd w:val="clear" w:color="auto" w:fill="auto"/>
            <w:vAlign w:val="center"/>
          </w:tcPr>
          <w:p w14:paraId="0DE97E43" w14:textId="77777777" w:rsidR="0011564B" w:rsidRPr="00535CB6" w:rsidRDefault="0011564B" w:rsidP="00D16F1B">
            <w:pPr>
              <w:contextualSpacing/>
              <w:rPr>
                <w:rFonts w:cs="Arial"/>
                <w:lang w:eastAsia="pl-PL"/>
              </w:rPr>
            </w:pPr>
            <w:r w:rsidRPr="00535CB6">
              <w:rPr>
                <w:rFonts w:cs="Arial"/>
                <w:lang w:eastAsia="pl-PL"/>
              </w:rPr>
              <w:t>4</w:t>
            </w:r>
          </w:p>
        </w:tc>
      </w:tr>
      <w:tr w:rsidR="00130D1F" w:rsidRPr="00AC58CF" w14:paraId="07C145A9" w14:textId="77777777" w:rsidTr="00535CB6">
        <w:tc>
          <w:tcPr>
            <w:tcW w:w="254" w:type="pct"/>
            <w:shd w:val="clear" w:color="auto" w:fill="auto"/>
            <w:vAlign w:val="center"/>
          </w:tcPr>
          <w:p w14:paraId="2424429A" w14:textId="77777777" w:rsidR="0011564B" w:rsidRPr="00535CB6" w:rsidRDefault="0011564B" w:rsidP="00D16F1B">
            <w:pPr>
              <w:numPr>
                <w:ilvl w:val="0"/>
                <w:numId w:val="23"/>
              </w:numPr>
              <w:ind w:hanging="899"/>
              <w:contextualSpacing/>
              <w:rPr>
                <w:rFonts w:cs="Arial"/>
                <w:lang w:eastAsia="pl-PL"/>
              </w:rPr>
            </w:pPr>
          </w:p>
        </w:tc>
        <w:tc>
          <w:tcPr>
            <w:tcW w:w="1070" w:type="pct"/>
            <w:vAlign w:val="center"/>
          </w:tcPr>
          <w:p w14:paraId="2B846AA3" w14:textId="77777777" w:rsidR="0011564B" w:rsidRPr="00535CB6" w:rsidRDefault="0011564B" w:rsidP="00D16F1B">
            <w:pPr>
              <w:contextualSpacing/>
              <w:rPr>
                <w:rFonts w:cs="Arial"/>
                <w:lang w:eastAsia="pl-PL"/>
              </w:rPr>
            </w:pPr>
            <w:r w:rsidRPr="00535CB6">
              <w:rPr>
                <w:rFonts w:cs="Arial"/>
                <w:lang w:eastAsia="pl-PL"/>
              </w:rPr>
              <w:t>Projekt obejmuje wsparciem wyłącznie osoby zamieszkujące na obszarach wiejskich.</w:t>
            </w:r>
          </w:p>
        </w:tc>
        <w:tc>
          <w:tcPr>
            <w:tcW w:w="1891" w:type="pct"/>
            <w:vAlign w:val="center"/>
          </w:tcPr>
          <w:p w14:paraId="11FBC862" w14:textId="77777777" w:rsidR="0011564B" w:rsidRPr="00535CB6" w:rsidRDefault="0011564B" w:rsidP="00D16F1B">
            <w:pPr>
              <w:contextualSpacing/>
              <w:rPr>
                <w:rFonts w:cs="Arial"/>
                <w:lang w:eastAsia="pl-PL"/>
              </w:rPr>
            </w:pPr>
            <w:r w:rsidRPr="00535CB6">
              <w:rPr>
                <w:rFonts w:cs="Arial"/>
                <w:lang w:eastAsia="pl-PL"/>
              </w:rPr>
              <w:t xml:space="preserve">Kryterium podyktowane jest dużą liczbą osób bezrobotnych zamieszkałych na obszarach wiejskich, którzy nie mogą znaleźć zatrudnienia z powodu niskich/nieadekwatnych do lokalnych potrzeb kwalifikacji zawodowych. (Obszary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miejsko-wiejskiej. Wyodrębnienie części wiejskiej w ramach gminy miejsko-wiejskiej możliwe jest dzięki odrębnemu </w:t>
            </w:r>
            <w:r w:rsidRPr="00535CB6">
              <w:rPr>
                <w:rFonts w:cs="Arial"/>
                <w:lang w:eastAsia="pl-PL"/>
              </w:rPr>
              <w:lastRenderedPageBreak/>
              <w:t>identyfikatorowi terytorialnemu. Dostęp do danych w przedmiotowym rejestrze możliwy jest ze strony internetowej GUS http://www.stat.gov.pl/broker/access/index.jspa).</w:t>
            </w:r>
          </w:p>
          <w:p w14:paraId="034310ED" w14:textId="77777777" w:rsidR="0011564B" w:rsidRPr="00535CB6" w:rsidRDefault="0011564B" w:rsidP="00D16F1B">
            <w:pPr>
              <w:contextualSpacing/>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606470E" w14:textId="4AA75287" w:rsidR="0011564B" w:rsidRPr="00535CB6" w:rsidRDefault="0011564B" w:rsidP="00D16F1B">
            <w:pPr>
              <w:contextualSpacing/>
              <w:rPr>
                <w:rFonts w:cs="Arial"/>
                <w:lang w:eastAsia="pl-PL"/>
              </w:rPr>
            </w:pPr>
            <w:r w:rsidRPr="00535CB6">
              <w:rPr>
                <w:rFonts w:cs="Arial"/>
                <w:lang w:eastAsia="pl-PL"/>
              </w:rPr>
              <w:lastRenderedPageBreak/>
              <w:t>W przypadku objęcia wsparciem wyłącznie osób zamieszkujących na obszarach wiejskich – 5 pkt.</w:t>
            </w:r>
          </w:p>
          <w:p w14:paraId="59E099CF" w14:textId="77777777" w:rsidR="0011564B" w:rsidRPr="00535CB6" w:rsidRDefault="0011564B" w:rsidP="00D16F1B">
            <w:pPr>
              <w:contextualSpacing/>
              <w:rPr>
                <w:rFonts w:cs="Arial"/>
                <w:lang w:eastAsia="pl-PL"/>
              </w:rPr>
            </w:pPr>
            <w:r w:rsidRPr="00535CB6">
              <w:rPr>
                <w:rFonts w:cs="Arial"/>
                <w:lang w:eastAsia="pl-PL"/>
              </w:rPr>
              <w:t>W przypadku objęcia wsparciem mniejszej liczby osób lub brak informacji w tym zakresie – 0 pkt.</w:t>
            </w:r>
          </w:p>
        </w:tc>
        <w:tc>
          <w:tcPr>
            <w:tcW w:w="559" w:type="pct"/>
            <w:vAlign w:val="center"/>
          </w:tcPr>
          <w:p w14:paraId="18797D1B" w14:textId="77777777" w:rsidR="0011564B" w:rsidRPr="00535CB6" w:rsidRDefault="0011564B" w:rsidP="00D16F1B">
            <w:pPr>
              <w:contextualSpacing/>
              <w:rPr>
                <w:rFonts w:cs="Arial"/>
                <w:lang w:eastAsia="pl-PL"/>
              </w:rPr>
            </w:pPr>
            <w:r w:rsidRPr="00535CB6">
              <w:rPr>
                <w:rFonts w:cs="Arial"/>
                <w:lang w:eastAsia="pl-PL"/>
              </w:rPr>
              <w:t>5</w:t>
            </w:r>
          </w:p>
        </w:tc>
      </w:tr>
      <w:tr w:rsidR="00130D1F" w:rsidRPr="00AC58CF" w14:paraId="6F4EE0C6" w14:textId="77777777" w:rsidTr="00535CB6">
        <w:tc>
          <w:tcPr>
            <w:tcW w:w="254" w:type="pct"/>
            <w:shd w:val="clear" w:color="auto" w:fill="auto"/>
            <w:vAlign w:val="center"/>
          </w:tcPr>
          <w:p w14:paraId="1C9A1780" w14:textId="77777777" w:rsidR="0011564B" w:rsidRPr="00535CB6" w:rsidRDefault="0011564B" w:rsidP="00D16F1B">
            <w:pPr>
              <w:numPr>
                <w:ilvl w:val="0"/>
                <w:numId w:val="23"/>
              </w:numPr>
              <w:ind w:hanging="899"/>
              <w:contextualSpacing/>
              <w:rPr>
                <w:rFonts w:cs="Arial"/>
                <w:lang w:eastAsia="pl-PL"/>
              </w:rPr>
            </w:pPr>
          </w:p>
        </w:tc>
        <w:tc>
          <w:tcPr>
            <w:tcW w:w="1070" w:type="pct"/>
            <w:shd w:val="clear" w:color="auto" w:fill="auto"/>
            <w:vAlign w:val="center"/>
          </w:tcPr>
          <w:p w14:paraId="5E843854" w14:textId="77777777" w:rsidR="0011564B" w:rsidRPr="00535CB6" w:rsidRDefault="0011564B" w:rsidP="00D16F1B">
            <w:pPr>
              <w:contextualSpacing/>
              <w:rPr>
                <w:rFonts w:cs="Arial"/>
                <w:lang w:eastAsia="pl-PL"/>
              </w:rPr>
            </w:pPr>
            <w:r w:rsidRPr="00535CB6">
              <w:rPr>
                <w:rFonts w:cs="Arial"/>
                <w:lang w:eastAsia="pl-PL"/>
              </w:rPr>
              <w:t>W przypadku przewidzianych w projekcie szkoleń zawodowych realizowane wsparcie dotyczy wyłącznie zawodów/branż z przynajmniej jednego sektora wymienionego poniżej:</w:t>
            </w:r>
          </w:p>
          <w:p w14:paraId="1171DC83" w14:textId="0C685395" w:rsidR="0011564B" w:rsidRPr="00535CB6" w:rsidRDefault="0011564B" w:rsidP="00D16F1B">
            <w:pPr>
              <w:pStyle w:val="Akapitzlist0"/>
              <w:numPr>
                <w:ilvl w:val="0"/>
                <w:numId w:val="56"/>
              </w:numPr>
              <w:ind w:left="308" w:hanging="284"/>
              <w:rPr>
                <w:rFonts w:cs="Arial"/>
                <w:lang w:eastAsia="pl-PL"/>
              </w:rPr>
            </w:pPr>
            <w:r w:rsidRPr="00535CB6">
              <w:rPr>
                <w:rFonts w:cs="Arial"/>
                <w:lang w:eastAsia="pl-PL"/>
              </w:rPr>
              <w:t>biała gospodarka,</w:t>
            </w:r>
          </w:p>
          <w:p w14:paraId="2BF84FEA" w14:textId="4E4F8B61" w:rsidR="0011564B" w:rsidRPr="00535CB6" w:rsidRDefault="0011564B" w:rsidP="00D16F1B">
            <w:pPr>
              <w:pStyle w:val="Akapitzlist0"/>
              <w:numPr>
                <w:ilvl w:val="0"/>
                <w:numId w:val="56"/>
              </w:numPr>
              <w:ind w:left="308" w:hanging="284"/>
              <w:rPr>
                <w:rFonts w:cs="Arial"/>
                <w:lang w:eastAsia="pl-PL"/>
              </w:rPr>
            </w:pPr>
            <w:r w:rsidRPr="00535CB6">
              <w:rPr>
                <w:rFonts w:cs="Arial"/>
                <w:lang w:eastAsia="pl-PL"/>
              </w:rPr>
              <w:t>zielona gospodarka.</w:t>
            </w:r>
          </w:p>
        </w:tc>
        <w:tc>
          <w:tcPr>
            <w:tcW w:w="1891" w:type="pct"/>
            <w:shd w:val="clear" w:color="auto" w:fill="auto"/>
            <w:vAlign w:val="center"/>
          </w:tcPr>
          <w:p w14:paraId="701E83EB" w14:textId="77777777" w:rsidR="0011564B" w:rsidRPr="00535CB6" w:rsidRDefault="0011564B" w:rsidP="00D16F1B">
            <w:pPr>
              <w:contextualSpacing/>
              <w:rPr>
                <w:rFonts w:cs="Arial"/>
                <w:lang w:eastAsia="pl-PL"/>
              </w:rPr>
            </w:pPr>
            <w:r w:rsidRPr="00535CB6">
              <w:rPr>
                <w:rFonts w:cs="Arial"/>
                <w:lang w:eastAsia="pl-PL"/>
              </w:rPr>
              <w:t>Zielona gospodarka stanowi alternatywę dla dominującego obecnie systemu gospodarczego. Ma za zadanie zapewnić szybki i dynamiczny rozwój społeczno-gospodarczy Polski, wytyczyć ścieżki rozwoju gospodarczego kraju przy jednoczesnej minimalizacji negatywnych oddziaływań gospodarki na środowisko przyrodnicze, jak również umożliwić wykreowanie i promocję polskich technologii i rozwiązań ekologicznych, budując tym samym innowacyjną i służącą poprawie dobrobytu społecznego gospodarkę w kraju.</w:t>
            </w:r>
          </w:p>
          <w:p w14:paraId="5DB7CC40" w14:textId="77777777" w:rsidR="0011564B" w:rsidRPr="00535CB6" w:rsidRDefault="0011564B" w:rsidP="00D16F1B">
            <w:pPr>
              <w:contextualSpacing/>
              <w:rPr>
                <w:rFonts w:cs="Arial"/>
                <w:lang w:eastAsia="pl-PL"/>
              </w:rPr>
            </w:pPr>
            <w:r w:rsidRPr="00535CB6">
              <w:rPr>
                <w:rFonts w:cs="Arial"/>
                <w:lang w:eastAsia="pl-PL"/>
              </w:rPr>
              <w:t>Szkolenia zawodowe wspierające rozwój białej gospodarki mają na celu przygotowanie kompetentnej kadry, która przejmie opiekę nad osobami zależnymi, dzięki czemu umożliwiony zostanie powrót domowników na rynek pracy.</w:t>
            </w:r>
          </w:p>
          <w:p w14:paraId="6F239315" w14:textId="77777777" w:rsidR="0011564B" w:rsidRPr="00535CB6" w:rsidRDefault="0011564B" w:rsidP="00D16F1B">
            <w:pPr>
              <w:contextualSpacing/>
              <w:rPr>
                <w:rFonts w:cs="Arial"/>
                <w:lang w:eastAsia="pl-PL"/>
              </w:rPr>
            </w:pPr>
            <w:r w:rsidRPr="00535CB6">
              <w:rPr>
                <w:rFonts w:cs="Arial"/>
                <w:lang w:eastAsia="pl-PL"/>
              </w:rPr>
              <w:t>Kryterium będzie weryfikowane na podstawie treści wniosku o dofinansowanie, konieczne jest podanie nr zawodu w jego treści.</w:t>
            </w:r>
          </w:p>
        </w:tc>
        <w:tc>
          <w:tcPr>
            <w:tcW w:w="1226" w:type="pct"/>
            <w:vAlign w:val="center"/>
          </w:tcPr>
          <w:p w14:paraId="42CE72AE" w14:textId="77777777" w:rsidR="0011564B" w:rsidRPr="00535CB6" w:rsidRDefault="0011564B" w:rsidP="00D16F1B">
            <w:pPr>
              <w:contextualSpacing/>
              <w:rPr>
                <w:rFonts w:cs="Arial"/>
                <w:lang w:eastAsia="pl-PL"/>
              </w:rPr>
            </w:pPr>
            <w:r w:rsidRPr="00535CB6">
              <w:rPr>
                <w:rFonts w:cs="Arial"/>
                <w:lang w:eastAsia="pl-PL"/>
              </w:rPr>
              <w:t>W przypadku realizacji wsparcia w przynajmniej jednej z ww. branż – 4 pkt.</w:t>
            </w:r>
          </w:p>
          <w:p w14:paraId="05126657" w14:textId="77777777" w:rsidR="0011564B" w:rsidRPr="00535CB6" w:rsidRDefault="0011564B" w:rsidP="00D16F1B">
            <w:pPr>
              <w:contextualSpacing/>
              <w:rPr>
                <w:rFonts w:cs="Arial"/>
                <w:lang w:eastAsia="pl-PL"/>
              </w:rPr>
            </w:pPr>
            <w:r w:rsidRPr="00535CB6">
              <w:rPr>
                <w:rFonts w:cs="Arial"/>
                <w:lang w:eastAsia="pl-PL"/>
              </w:rPr>
              <w:t>W przypadku nie objęcia wsparciem ww. branż lub brak informacji w tym zakresie – 0 pkt.</w:t>
            </w:r>
          </w:p>
        </w:tc>
        <w:tc>
          <w:tcPr>
            <w:tcW w:w="559" w:type="pct"/>
            <w:vAlign w:val="center"/>
          </w:tcPr>
          <w:p w14:paraId="2DECC503" w14:textId="77777777" w:rsidR="0011564B" w:rsidRPr="00535CB6" w:rsidRDefault="0011564B" w:rsidP="00D16F1B">
            <w:pPr>
              <w:contextualSpacing/>
              <w:rPr>
                <w:rFonts w:cs="Arial"/>
                <w:lang w:eastAsia="pl-PL"/>
              </w:rPr>
            </w:pPr>
            <w:r w:rsidRPr="00535CB6">
              <w:rPr>
                <w:rFonts w:cs="Arial"/>
                <w:lang w:eastAsia="pl-PL"/>
              </w:rPr>
              <w:t>4</w:t>
            </w:r>
          </w:p>
        </w:tc>
      </w:tr>
      <w:tr w:rsidR="00130D1F" w:rsidRPr="00AC58CF" w14:paraId="6EDA42CE" w14:textId="77777777" w:rsidTr="00535CB6">
        <w:trPr>
          <w:trHeight w:val="766"/>
        </w:trPr>
        <w:tc>
          <w:tcPr>
            <w:tcW w:w="254" w:type="pct"/>
            <w:shd w:val="clear" w:color="auto" w:fill="auto"/>
            <w:vAlign w:val="center"/>
          </w:tcPr>
          <w:p w14:paraId="40120038" w14:textId="77777777" w:rsidR="0011564B" w:rsidRPr="00535CB6" w:rsidRDefault="0011564B" w:rsidP="00D16F1B">
            <w:pPr>
              <w:numPr>
                <w:ilvl w:val="0"/>
                <w:numId w:val="23"/>
              </w:numPr>
              <w:ind w:hanging="1041"/>
              <w:contextualSpacing/>
              <w:rPr>
                <w:rFonts w:cs="Arial"/>
                <w:lang w:eastAsia="pl-PL"/>
              </w:rPr>
            </w:pPr>
          </w:p>
        </w:tc>
        <w:tc>
          <w:tcPr>
            <w:tcW w:w="1070" w:type="pct"/>
            <w:shd w:val="clear" w:color="auto" w:fill="auto"/>
            <w:vAlign w:val="center"/>
          </w:tcPr>
          <w:p w14:paraId="0D9F3A97" w14:textId="77777777" w:rsidR="0011564B" w:rsidRPr="00535CB6" w:rsidRDefault="0011564B" w:rsidP="00D16F1B">
            <w:pPr>
              <w:contextualSpacing/>
              <w:rPr>
                <w:rFonts w:cs="Arial"/>
                <w:lang w:eastAsia="pl-PL"/>
              </w:rPr>
            </w:pPr>
            <w:r w:rsidRPr="00535CB6">
              <w:rPr>
                <w:rFonts w:cs="Arial"/>
                <w:lang w:eastAsia="pl-PL"/>
              </w:rPr>
              <w:t>Projekt zapewnia wyższy poziom efektywności zatrudnieniowej minimum o 5 pp. niż minimalny, który wynosi:</w:t>
            </w:r>
          </w:p>
          <w:p w14:paraId="309768F4" w14:textId="26289130" w:rsidR="0011564B" w:rsidRPr="00535CB6" w:rsidRDefault="0011564B" w:rsidP="00D16F1B">
            <w:pPr>
              <w:pStyle w:val="Akapitzlist0"/>
              <w:numPr>
                <w:ilvl w:val="0"/>
                <w:numId w:val="57"/>
              </w:numPr>
              <w:ind w:left="449" w:hanging="425"/>
              <w:rPr>
                <w:rFonts w:cs="Arial"/>
                <w:lang w:eastAsia="pl-PL"/>
              </w:rPr>
            </w:pPr>
            <w:r w:rsidRPr="00535CB6">
              <w:rPr>
                <w:rFonts w:cs="Arial"/>
                <w:lang w:eastAsia="pl-PL"/>
              </w:rPr>
              <w:t>dla osób w wieku 50 lat i więcej – 38%;</w:t>
            </w:r>
          </w:p>
          <w:p w14:paraId="3BA23806" w14:textId="7DD507EB" w:rsidR="0011564B" w:rsidRPr="00535CB6" w:rsidRDefault="0011564B" w:rsidP="00D16F1B">
            <w:pPr>
              <w:pStyle w:val="Akapitzlist0"/>
              <w:numPr>
                <w:ilvl w:val="0"/>
                <w:numId w:val="57"/>
              </w:numPr>
              <w:ind w:left="449" w:hanging="425"/>
              <w:rPr>
                <w:rFonts w:cs="Arial"/>
                <w:lang w:eastAsia="pl-PL"/>
              </w:rPr>
            </w:pPr>
            <w:r w:rsidRPr="00535CB6">
              <w:rPr>
                <w:rFonts w:cs="Arial"/>
                <w:lang w:eastAsia="pl-PL"/>
              </w:rPr>
              <w:lastRenderedPageBreak/>
              <w:t>dla kobiet 44%;</w:t>
            </w:r>
          </w:p>
          <w:p w14:paraId="594C20C9" w14:textId="709DB130" w:rsidR="0011564B" w:rsidRPr="00535CB6" w:rsidRDefault="0011564B" w:rsidP="00D16F1B">
            <w:pPr>
              <w:pStyle w:val="Akapitzlist0"/>
              <w:numPr>
                <w:ilvl w:val="0"/>
                <w:numId w:val="57"/>
              </w:numPr>
              <w:ind w:left="449" w:hanging="425"/>
              <w:rPr>
                <w:rFonts w:cs="Arial"/>
                <w:lang w:eastAsia="pl-PL"/>
              </w:rPr>
            </w:pPr>
            <w:r w:rsidRPr="00535CB6">
              <w:rPr>
                <w:rFonts w:cs="Arial"/>
                <w:lang w:eastAsia="pl-PL"/>
              </w:rPr>
              <w:t>dla osób z niepełnosprawnościami – 38%;</w:t>
            </w:r>
          </w:p>
          <w:p w14:paraId="58929A5B" w14:textId="5B3C7EFC" w:rsidR="0011564B" w:rsidRPr="00535CB6" w:rsidRDefault="0011564B" w:rsidP="00D16F1B">
            <w:pPr>
              <w:pStyle w:val="Akapitzlist0"/>
              <w:numPr>
                <w:ilvl w:val="0"/>
                <w:numId w:val="57"/>
              </w:numPr>
              <w:ind w:left="449" w:hanging="425"/>
              <w:rPr>
                <w:rFonts w:cs="Arial"/>
                <w:lang w:eastAsia="pl-PL"/>
              </w:rPr>
            </w:pPr>
            <w:r w:rsidRPr="00535CB6">
              <w:rPr>
                <w:rFonts w:cs="Arial"/>
                <w:lang w:eastAsia="pl-PL"/>
              </w:rPr>
              <w:t>dla osób o niskich kwalifikacjach – 34%.</w:t>
            </w:r>
          </w:p>
        </w:tc>
        <w:tc>
          <w:tcPr>
            <w:tcW w:w="1891" w:type="pct"/>
            <w:shd w:val="clear" w:color="auto" w:fill="auto"/>
            <w:vAlign w:val="center"/>
          </w:tcPr>
          <w:p w14:paraId="0B387F03" w14:textId="77777777" w:rsidR="0011564B" w:rsidRPr="00535CB6" w:rsidRDefault="0011564B" w:rsidP="00D16F1B">
            <w:pPr>
              <w:contextualSpacing/>
              <w:rPr>
                <w:rFonts w:cs="Arial"/>
                <w:lang w:eastAsia="pl-PL"/>
              </w:rPr>
            </w:pPr>
            <w:r w:rsidRPr="00535CB6">
              <w:rPr>
                <w:rFonts w:cs="Arial"/>
                <w:lang w:eastAsia="pl-PL"/>
              </w:rPr>
              <w:lastRenderedPageBreak/>
              <w:t xml:space="preserve">Wyższy niż minimalny poziom efektywności zatrudnieniowej zapewni wysoką wydajność wykorzystania środków przyznanych na realizację projektu. Minimalny poziom kryterium efektywności zatrudnieniowej jest publikowany zgodnie z Wytycznymi Ministra Infrastruktury i Rozwoju w zakresie realizacji przedsięwzięć z udziałem środków Europejskiego </w:t>
            </w:r>
            <w:r w:rsidRPr="00535CB6">
              <w:rPr>
                <w:rFonts w:cs="Arial"/>
                <w:lang w:eastAsia="pl-PL"/>
              </w:rPr>
              <w:lastRenderedPageBreak/>
              <w:t>Funduszu Społecznego w obszarze rynku pracy na lata 2014-2020.</w:t>
            </w:r>
          </w:p>
          <w:p w14:paraId="116D436D" w14:textId="77777777" w:rsidR="0011564B" w:rsidRPr="00535CB6" w:rsidRDefault="0011564B" w:rsidP="00D16F1B">
            <w:pPr>
              <w:contextualSpacing/>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7C05BF4" w14:textId="77777777" w:rsidR="0011564B" w:rsidRPr="00535CB6" w:rsidRDefault="0011564B" w:rsidP="00D16F1B">
            <w:pPr>
              <w:contextualSpacing/>
              <w:rPr>
                <w:rFonts w:cs="Arial"/>
                <w:lang w:eastAsia="pl-PL"/>
              </w:rPr>
            </w:pPr>
            <w:r w:rsidRPr="00535CB6">
              <w:rPr>
                <w:rFonts w:cs="Arial"/>
                <w:lang w:eastAsia="pl-PL"/>
              </w:rPr>
              <w:lastRenderedPageBreak/>
              <w:t>Zapewnienie w projekcie wyższego minimum o 5 pp. poziomu efektywności zatrudnieniowej niż minimalny – 5pkt.</w:t>
            </w:r>
          </w:p>
        </w:tc>
        <w:tc>
          <w:tcPr>
            <w:tcW w:w="559" w:type="pct"/>
            <w:vAlign w:val="center"/>
          </w:tcPr>
          <w:p w14:paraId="199471B1" w14:textId="77777777" w:rsidR="0011564B" w:rsidRPr="00535CB6" w:rsidRDefault="0011564B" w:rsidP="00D16F1B">
            <w:pPr>
              <w:contextualSpacing/>
              <w:rPr>
                <w:rFonts w:cs="Arial"/>
                <w:lang w:eastAsia="pl-PL"/>
              </w:rPr>
            </w:pPr>
            <w:r w:rsidRPr="00535CB6">
              <w:rPr>
                <w:rFonts w:cs="Arial"/>
                <w:lang w:eastAsia="pl-PL"/>
              </w:rPr>
              <w:t>5</w:t>
            </w:r>
          </w:p>
        </w:tc>
      </w:tr>
      <w:tr w:rsidR="00130D1F" w:rsidRPr="00AC58CF" w14:paraId="51C95302" w14:textId="77777777" w:rsidTr="00535CB6">
        <w:trPr>
          <w:trHeight w:val="567"/>
        </w:trPr>
        <w:tc>
          <w:tcPr>
            <w:tcW w:w="254" w:type="pct"/>
            <w:shd w:val="clear" w:color="auto" w:fill="auto"/>
            <w:vAlign w:val="center"/>
          </w:tcPr>
          <w:p w14:paraId="4641B8D2" w14:textId="77777777" w:rsidR="0011564B" w:rsidRPr="00535CB6" w:rsidRDefault="0011564B" w:rsidP="00D16F1B">
            <w:pPr>
              <w:numPr>
                <w:ilvl w:val="0"/>
                <w:numId w:val="23"/>
              </w:numPr>
              <w:ind w:hanging="899"/>
              <w:contextualSpacing/>
              <w:rPr>
                <w:rFonts w:cs="Arial"/>
                <w:lang w:eastAsia="pl-PL"/>
              </w:rPr>
            </w:pPr>
          </w:p>
        </w:tc>
        <w:tc>
          <w:tcPr>
            <w:tcW w:w="1070" w:type="pct"/>
            <w:shd w:val="clear" w:color="auto" w:fill="auto"/>
            <w:vAlign w:val="center"/>
          </w:tcPr>
          <w:p w14:paraId="625C1DFD" w14:textId="77777777" w:rsidR="0011564B" w:rsidRPr="00535CB6" w:rsidRDefault="0011564B" w:rsidP="00D16F1B">
            <w:pPr>
              <w:contextualSpacing/>
              <w:rPr>
                <w:rFonts w:cs="Arial"/>
                <w:lang w:eastAsia="pl-PL"/>
              </w:rPr>
            </w:pPr>
            <w:r w:rsidRPr="00535CB6">
              <w:rPr>
                <w:rFonts w:cs="Arial"/>
                <w:lang w:eastAsia="pl-PL"/>
              </w:rPr>
              <w:t>Udział osób z niepełnosprawnościami stanowi co najmniej 10% grupy docelowej projektu</w:t>
            </w:r>
          </w:p>
        </w:tc>
        <w:tc>
          <w:tcPr>
            <w:tcW w:w="1891" w:type="pct"/>
            <w:shd w:val="clear" w:color="auto" w:fill="auto"/>
            <w:vAlign w:val="center"/>
          </w:tcPr>
          <w:p w14:paraId="02F75A9D" w14:textId="77777777" w:rsidR="0011564B" w:rsidRPr="00535CB6" w:rsidRDefault="0011564B" w:rsidP="00D16F1B">
            <w:pPr>
              <w:contextualSpacing/>
              <w:rPr>
                <w:rFonts w:cs="Arial"/>
                <w:lang w:eastAsia="pl-PL"/>
              </w:rPr>
            </w:pPr>
            <w:r w:rsidRPr="00535CB6">
              <w:rPr>
                <w:rFonts w:cs="Arial"/>
                <w:lang w:eastAsia="pl-PL"/>
              </w:rPr>
              <w:t>Kryterium kieruje wsparcie do osób z niepełnosprawnościami - w świetle przepisów ustawy z dnia 27 sierpnia 1997 r. o rehabilitacji zawodowej i społecznej oraz zatrudnieniu osób niepełnosprawnych. Niepełnosprawność jest zjawiskiem, które może prowadzić do wykluczenia społecznego, dlatego aktywne wspieranie osób z niepełnosprawnościami jest tak istotne. Kryterium ma na celu aktywizację zawodową osób z niepełnosprawnościami w regionie.</w:t>
            </w:r>
          </w:p>
          <w:p w14:paraId="665BFB7F" w14:textId="77777777" w:rsidR="0011564B" w:rsidRPr="00535CB6" w:rsidRDefault="0011564B" w:rsidP="00D16F1B">
            <w:pPr>
              <w:contextualSpacing/>
              <w:rPr>
                <w:rFonts w:cs="Arial"/>
                <w:lang w:eastAsia="pl-PL"/>
              </w:rPr>
            </w:pPr>
            <w:r w:rsidRPr="00535CB6">
              <w:rPr>
                <w:rFonts w:cs="Arial"/>
                <w:lang w:eastAsia="pl-PL"/>
              </w:rPr>
              <w:t>Kryterium będzie weryfikowane na podstawie treści wniosku o dofinansowanie.</w:t>
            </w:r>
          </w:p>
        </w:tc>
        <w:tc>
          <w:tcPr>
            <w:tcW w:w="1226" w:type="pct"/>
            <w:vAlign w:val="center"/>
          </w:tcPr>
          <w:p w14:paraId="71CC1565" w14:textId="77777777" w:rsidR="0011564B" w:rsidRPr="00535CB6" w:rsidRDefault="0011564B" w:rsidP="00D16F1B">
            <w:pPr>
              <w:contextualSpacing/>
              <w:rPr>
                <w:rFonts w:cs="Arial"/>
                <w:lang w:eastAsia="pl-PL"/>
              </w:rPr>
            </w:pPr>
            <w:r w:rsidRPr="00535CB6">
              <w:rPr>
                <w:rFonts w:cs="Arial"/>
                <w:lang w:eastAsia="pl-PL"/>
              </w:rPr>
              <w:t>Udział w projekcie co najmniej 10% osób z niepełnosprawnościami – 10 pkt.</w:t>
            </w:r>
          </w:p>
        </w:tc>
        <w:tc>
          <w:tcPr>
            <w:tcW w:w="559" w:type="pct"/>
            <w:vAlign w:val="center"/>
          </w:tcPr>
          <w:p w14:paraId="3D5DC7DE" w14:textId="77777777" w:rsidR="0011564B" w:rsidRPr="00535CB6" w:rsidRDefault="0011564B" w:rsidP="00D16F1B">
            <w:pPr>
              <w:contextualSpacing/>
              <w:rPr>
                <w:rFonts w:cs="Arial"/>
                <w:lang w:eastAsia="pl-PL"/>
              </w:rPr>
            </w:pPr>
            <w:r w:rsidRPr="00535CB6">
              <w:rPr>
                <w:rFonts w:cs="Arial"/>
                <w:lang w:eastAsia="pl-PL"/>
              </w:rPr>
              <w:t>10</w:t>
            </w:r>
          </w:p>
        </w:tc>
      </w:tr>
      <w:tr w:rsidR="00130D1F" w:rsidRPr="00AC58CF" w14:paraId="0424C2BC" w14:textId="77777777" w:rsidTr="00535CB6">
        <w:tc>
          <w:tcPr>
            <w:tcW w:w="254" w:type="pct"/>
            <w:shd w:val="clear" w:color="auto" w:fill="auto"/>
            <w:vAlign w:val="center"/>
          </w:tcPr>
          <w:p w14:paraId="338258E1" w14:textId="77777777" w:rsidR="0011564B" w:rsidRPr="00535CB6" w:rsidRDefault="0011564B" w:rsidP="00D16F1B">
            <w:pPr>
              <w:numPr>
                <w:ilvl w:val="0"/>
                <w:numId w:val="23"/>
              </w:numPr>
              <w:ind w:hanging="899"/>
              <w:contextualSpacing/>
              <w:rPr>
                <w:rFonts w:cs="Arial"/>
                <w:lang w:eastAsia="pl-PL"/>
              </w:rPr>
            </w:pPr>
          </w:p>
        </w:tc>
        <w:tc>
          <w:tcPr>
            <w:tcW w:w="1070" w:type="pct"/>
            <w:shd w:val="clear" w:color="auto" w:fill="auto"/>
            <w:vAlign w:val="center"/>
          </w:tcPr>
          <w:p w14:paraId="2A9891D2" w14:textId="77777777" w:rsidR="0011564B" w:rsidRPr="00535CB6" w:rsidRDefault="0011564B" w:rsidP="00D16F1B">
            <w:pPr>
              <w:contextualSpacing/>
              <w:rPr>
                <w:rFonts w:cs="Arial"/>
                <w:lang w:eastAsia="pl-PL"/>
              </w:rPr>
            </w:pPr>
            <w:r w:rsidRPr="00535CB6">
              <w:rPr>
                <w:rFonts w:cs="Arial"/>
                <w:lang w:eastAsia="pl-PL"/>
              </w:rPr>
              <w:t>Udział osób powyżej 50 r.ż. stanowi co najmniej 10% grupy docelowej projektu</w:t>
            </w:r>
          </w:p>
        </w:tc>
        <w:tc>
          <w:tcPr>
            <w:tcW w:w="1891" w:type="pct"/>
            <w:shd w:val="clear" w:color="auto" w:fill="auto"/>
            <w:vAlign w:val="center"/>
          </w:tcPr>
          <w:p w14:paraId="3A1EF636" w14:textId="77777777" w:rsidR="0011564B" w:rsidRPr="00535CB6" w:rsidRDefault="0011564B" w:rsidP="00D16F1B">
            <w:pPr>
              <w:contextualSpacing/>
              <w:rPr>
                <w:rFonts w:cs="Arial"/>
                <w:lang w:eastAsia="pl-PL"/>
              </w:rPr>
            </w:pPr>
            <w:r w:rsidRPr="00535CB6">
              <w:rPr>
                <w:rFonts w:cs="Arial"/>
                <w:lang w:eastAsia="pl-PL"/>
              </w:rPr>
              <w:t>Kryterium umożliwi udzielenie wsparcia osobom defaworyzowanym na rynku pracy.</w:t>
            </w:r>
          </w:p>
          <w:p w14:paraId="50D8560D" w14:textId="77777777" w:rsidR="0011564B" w:rsidRPr="00535CB6" w:rsidRDefault="0011564B" w:rsidP="00D16F1B">
            <w:pPr>
              <w:contextualSpacing/>
              <w:rPr>
                <w:rFonts w:cs="Arial"/>
                <w:lang w:eastAsia="pl-PL"/>
              </w:rPr>
            </w:pPr>
            <w:r w:rsidRPr="00535CB6">
              <w:rPr>
                <w:rFonts w:cs="Arial"/>
                <w:lang w:eastAsia="pl-PL"/>
              </w:rPr>
              <w:t>Kryterium będzie weryfikowane na podstawie treści wniosku o dofinansowanie.</w:t>
            </w:r>
          </w:p>
        </w:tc>
        <w:tc>
          <w:tcPr>
            <w:tcW w:w="1226" w:type="pct"/>
            <w:vAlign w:val="center"/>
          </w:tcPr>
          <w:p w14:paraId="166A01CC" w14:textId="77777777" w:rsidR="0011564B" w:rsidRPr="00535CB6" w:rsidRDefault="0011564B" w:rsidP="00D16F1B">
            <w:pPr>
              <w:contextualSpacing/>
              <w:rPr>
                <w:rFonts w:cs="Arial"/>
                <w:lang w:eastAsia="pl-PL"/>
              </w:rPr>
            </w:pPr>
            <w:r w:rsidRPr="00535CB6">
              <w:rPr>
                <w:rFonts w:cs="Arial"/>
                <w:lang w:eastAsia="pl-PL"/>
              </w:rPr>
              <w:t>Udział w projekcie co najmniej 10% osób powyżej 50 r.ż. – 10 pkt.</w:t>
            </w:r>
          </w:p>
        </w:tc>
        <w:tc>
          <w:tcPr>
            <w:tcW w:w="559" w:type="pct"/>
            <w:vAlign w:val="center"/>
          </w:tcPr>
          <w:p w14:paraId="7BD3B71D" w14:textId="77777777" w:rsidR="0011564B" w:rsidRPr="00535CB6" w:rsidRDefault="0011564B" w:rsidP="00D16F1B">
            <w:pPr>
              <w:contextualSpacing/>
              <w:rPr>
                <w:rFonts w:cs="Arial"/>
                <w:lang w:eastAsia="pl-PL"/>
              </w:rPr>
            </w:pPr>
            <w:r w:rsidRPr="00535CB6">
              <w:rPr>
                <w:rFonts w:cs="Arial"/>
                <w:lang w:eastAsia="pl-PL"/>
              </w:rPr>
              <w:t>10</w:t>
            </w:r>
          </w:p>
        </w:tc>
      </w:tr>
    </w:tbl>
    <w:p w14:paraId="11BA2293" w14:textId="77777777" w:rsidR="002D4E46" w:rsidRDefault="002D4E46">
      <w:pPr>
        <w:spacing w:before="120" w:after="120" w:line="276" w:lineRule="auto"/>
        <w:jc w:val="both"/>
        <w:rPr>
          <w:rFonts w:eastAsiaTheme="majorEastAsia" w:cs="Arial"/>
          <w:b/>
          <w:iCs/>
          <w:spacing w:val="10"/>
          <w:sz w:val="28"/>
          <w:szCs w:val="28"/>
        </w:rPr>
      </w:pPr>
      <w:bookmarkStart w:id="437" w:name="_Toc457226223"/>
      <w:bookmarkStart w:id="438" w:name="_Toc457376973"/>
      <w:bookmarkStart w:id="439" w:name="_Toc457381545"/>
      <w:bookmarkStart w:id="440" w:name="_Toc457987822"/>
      <w:r>
        <w:rPr>
          <w:rFonts w:eastAsiaTheme="majorEastAsia" w:cs="Arial"/>
          <w:szCs w:val="28"/>
        </w:rPr>
        <w:br w:type="page"/>
      </w:r>
    </w:p>
    <w:p w14:paraId="08DB48A6" w14:textId="540BE170" w:rsidR="00F33294" w:rsidRPr="00F877B4" w:rsidRDefault="00F33294" w:rsidP="00F33294">
      <w:pPr>
        <w:pStyle w:val="Nagwek4"/>
        <w:spacing w:before="360" w:after="360"/>
        <w:rPr>
          <w:rFonts w:eastAsiaTheme="majorEastAsia" w:cs="Arial"/>
          <w:szCs w:val="28"/>
        </w:rPr>
      </w:pPr>
      <w:bookmarkStart w:id="441" w:name="_Toc462147186"/>
      <w:bookmarkStart w:id="442" w:name="_Toc131078602"/>
      <w:r w:rsidRPr="00F877B4">
        <w:rPr>
          <w:rFonts w:eastAsiaTheme="majorEastAsia" w:cs="Arial"/>
          <w:szCs w:val="28"/>
        </w:rPr>
        <w:lastRenderedPageBreak/>
        <w:t>Działanie 8.3 – Ułatwienie powrotu do aktywności zawodowej osób sprawujących opiek</w:t>
      </w:r>
      <w:r w:rsidR="008E3B14" w:rsidRPr="00F877B4">
        <w:rPr>
          <w:rFonts w:eastAsiaTheme="majorEastAsia" w:cs="Arial"/>
          <w:szCs w:val="28"/>
        </w:rPr>
        <w:t>ę</w:t>
      </w:r>
      <w:r w:rsidRPr="00F877B4">
        <w:rPr>
          <w:rFonts w:eastAsiaTheme="majorEastAsia" w:cs="Arial"/>
          <w:szCs w:val="28"/>
        </w:rPr>
        <w:t xml:space="preserve"> nad dziećmi do lat 3</w:t>
      </w:r>
      <w:bookmarkEnd w:id="437"/>
      <w:bookmarkEnd w:id="438"/>
      <w:bookmarkEnd w:id="439"/>
      <w:bookmarkEnd w:id="440"/>
      <w:bookmarkEnd w:id="441"/>
      <w:bookmarkEnd w:id="442"/>
    </w:p>
    <w:p w14:paraId="6F173E46" w14:textId="5FB10B63" w:rsidR="00376C5C" w:rsidRPr="00F877B4" w:rsidRDefault="00376C5C" w:rsidP="00F33294">
      <w:pPr>
        <w:pStyle w:val="Nagwek5"/>
        <w:rPr>
          <w:rFonts w:eastAsiaTheme="majorEastAsia" w:cs="Arial"/>
        </w:rPr>
      </w:pPr>
      <w:bookmarkStart w:id="443" w:name="_Toc457226224"/>
      <w:bookmarkStart w:id="444" w:name="_Toc457376974"/>
      <w:bookmarkStart w:id="445" w:name="_Toc457381546"/>
      <w:bookmarkStart w:id="446" w:name="_Toc457987823"/>
      <w:bookmarkStart w:id="447" w:name="_Toc462147187"/>
      <w:bookmarkStart w:id="448" w:name="_Toc131078603"/>
      <w:r w:rsidRPr="00F877B4">
        <w:rPr>
          <w:rFonts w:eastAsiaTheme="majorEastAsia" w:cs="Arial"/>
        </w:rPr>
        <w:t xml:space="preserve">Poddziałanie 8.3.1 (8iv) </w:t>
      </w:r>
      <w:r w:rsidR="00AC44ED" w:rsidRPr="00F877B4">
        <w:rPr>
          <w:rFonts w:eastAsiaTheme="majorEastAsia" w:cs="Arial"/>
        </w:rPr>
        <w:t>„</w:t>
      </w:r>
      <w:r w:rsidRPr="00F877B4">
        <w:rPr>
          <w:rFonts w:eastAsiaTheme="majorEastAsia" w:cs="Arial"/>
        </w:rPr>
        <w:t>Ułatwianie powrotu do aktywności zawodowej</w:t>
      </w:r>
      <w:bookmarkEnd w:id="443"/>
      <w:r w:rsidR="00AC44ED" w:rsidRPr="00F877B4">
        <w:rPr>
          <w:rFonts w:eastAsiaTheme="majorEastAsia" w:cs="Arial"/>
        </w:rPr>
        <w:t>”</w:t>
      </w:r>
      <w:bookmarkEnd w:id="444"/>
      <w:bookmarkEnd w:id="445"/>
      <w:bookmarkEnd w:id="446"/>
      <w:bookmarkEnd w:id="447"/>
      <w:bookmarkEnd w:id="448"/>
    </w:p>
    <w:p w14:paraId="69BCF4A5" w14:textId="77777777" w:rsidR="00376C5C" w:rsidRPr="0066126B" w:rsidRDefault="00376C5C" w:rsidP="00145F0C">
      <w:pPr>
        <w:rPr>
          <w:rFonts w:cs="Arial"/>
        </w:rPr>
      </w:pPr>
      <w:r w:rsidRPr="0066126B">
        <w:rPr>
          <w:rFonts w:cs="Arial"/>
        </w:rPr>
        <w:t>Typ projektu (formy wsparcia):</w:t>
      </w:r>
    </w:p>
    <w:p w14:paraId="11024977" w14:textId="77777777" w:rsidR="00376C5C" w:rsidRPr="0066126B" w:rsidRDefault="00376C5C" w:rsidP="00145F0C">
      <w:pPr>
        <w:numPr>
          <w:ilvl w:val="0"/>
          <w:numId w:val="83"/>
        </w:numPr>
        <w:ind w:left="567" w:hanging="567"/>
        <w:rPr>
          <w:rFonts w:cs="Arial"/>
        </w:rPr>
      </w:pPr>
      <w:r w:rsidRPr="0066126B">
        <w:rPr>
          <w:rFonts w:cs="Arial"/>
        </w:rPr>
        <w:t>Tworzenie i funkcjonowanie podmiotów opieki nad dzieckiem do lat 3, w tym żłobków (m.in. przyzakładowych) i klubów dziecięcych wymienionych w ustawie o opiece nad dziećmi do lat 3;</w:t>
      </w:r>
    </w:p>
    <w:p w14:paraId="1FC926CF" w14:textId="77777777" w:rsidR="00376C5C" w:rsidRPr="0066126B" w:rsidRDefault="00376C5C" w:rsidP="00145F0C">
      <w:pPr>
        <w:numPr>
          <w:ilvl w:val="0"/>
          <w:numId w:val="83"/>
        </w:numPr>
        <w:ind w:left="567" w:hanging="567"/>
        <w:rPr>
          <w:rFonts w:cs="Arial"/>
        </w:rPr>
      </w:pPr>
      <w:r w:rsidRPr="0066126B">
        <w:rPr>
          <w:rFonts w:cs="Arial"/>
        </w:rPr>
        <w:t>Tworzenie i funkcjonowanie nowych miejsc opieki nad dzieckiem do lat 3 wymienionych w ustawie o opiece nad dziećmi do lat 3 w podmiotach już istniejących;</w:t>
      </w:r>
    </w:p>
    <w:p w14:paraId="02E29F1B" w14:textId="77777777" w:rsidR="00376C5C" w:rsidRPr="0066126B" w:rsidRDefault="00376C5C" w:rsidP="00145F0C">
      <w:pPr>
        <w:numPr>
          <w:ilvl w:val="0"/>
          <w:numId w:val="83"/>
        </w:numPr>
        <w:ind w:left="567" w:hanging="567"/>
        <w:rPr>
          <w:rFonts w:cs="Arial"/>
        </w:rPr>
      </w:pPr>
      <w:r w:rsidRPr="0066126B">
        <w:rPr>
          <w:rFonts w:cs="Arial"/>
        </w:rPr>
        <w:t>Tworzenie i funkcjonowanie miejsc opieki nad dziećmi w innych formach opieki wymienionych w ustawie o opiece nad dziećmi do lat 3 obejmujące:</w:t>
      </w:r>
    </w:p>
    <w:p w14:paraId="4AFE825C" w14:textId="77777777" w:rsidR="00376C5C" w:rsidRPr="0066126B" w:rsidRDefault="00376C5C" w:rsidP="00145F0C">
      <w:pPr>
        <w:numPr>
          <w:ilvl w:val="0"/>
          <w:numId w:val="84"/>
        </w:numPr>
        <w:rPr>
          <w:rFonts w:cs="Arial"/>
        </w:rPr>
      </w:pPr>
      <w:r w:rsidRPr="0066126B">
        <w:rPr>
          <w:rFonts w:cs="Arial"/>
        </w:rPr>
        <w:t>sprawowanie opieki przez nianię,</w:t>
      </w:r>
    </w:p>
    <w:p w14:paraId="20DBDC11" w14:textId="77777777" w:rsidR="00376C5C" w:rsidRPr="0066126B" w:rsidRDefault="00376C5C" w:rsidP="00145F0C">
      <w:pPr>
        <w:numPr>
          <w:ilvl w:val="0"/>
          <w:numId w:val="84"/>
        </w:numPr>
        <w:rPr>
          <w:rFonts w:cs="Arial"/>
        </w:rPr>
      </w:pPr>
      <w:r w:rsidRPr="0066126B">
        <w:rPr>
          <w:rFonts w:cs="Arial"/>
        </w:rPr>
        <w:t>sprawowanie opieki przez opiekuna dziennego.</w:t>
      </w:r>
    </w:p>
    <w:p w14:paraId="7F6D9D53" w14:textId="70F0B245" w:rsidR="00992DFE" w:rsidRPr="00F877B4"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8.3.1"/>
        <w:tblDescription w:val="Tabela zawiera nazwę, opis, punktację i maksymalna liczbę punktów dla Poddziałania 8.3.1 (8iv) „Ułatwianie powrotu do aktywności zawodowej”"/>
      </w:tblPr>
      <w:tblGrid>
        <w:gridCol w:w="609"/>
        <w:gridCol w:w="2930"/>
        <w:gridCol w:w="5033"/>
        <w:gridCol w:w="4047"/>
        <w:gridCol w:w="1550"/>
      </w:tblGrid>
      <w:tr w:rsidR="00376C5C" w:rsidRPr="008F4C2C" w14:paraId="7DB8B48C" w14:textId="77777777" w:rsidTr="00145F0C">
        <w:trPr>
          <w:tblHeader/>
        </w:trPr>
        <w:tc>
          <w:tcPr>
            <w:tcW w:w="215" w:type="pct"/>
            <w:vAlign w:val="center"/>
          </w:tcPr>
          <w:p w14:paraId="244B23D7" w14:textId="5AC6974A" w:rsidR="00376C5C" w:rsidRPr="00535CB6" w:rsidRDefault="00376C5C" w:rsidP="00145F0C">
            <w:pPr>
              <w:contextualSpacing/>
              <w:rPr>
                <w:rFonts w:cs="Arial"/>
                <w:b/>
              </w:rPr>
            </w:pPr>
            <w:r w:rsidRPr="00535CB6">
              <w:rPr>
                <w:rFonts w:cs="Arial"/>
                <w:b/>
              </w:rPr>
              <w:t>Lp.</w:t>
            </w:r>
          </w:p>
        </w:tc>
        <w:tc>
          <w:tcPr>
            <w:tcW w:w="1034" w:type="pct"/>
            <w:vAlign w:val="center"/>
          </w:tcPr>
          <w:p w14:paraId="71AAA952" w14:textId="77777777" w:rsidR="00376C5C" w:rsidRPr="00535CB6" w:rsidRDefault="00376C5C" w:rsidP="00145F0C">
            <w:pPr>
              <w:contextualSpacing/>
              <w:rPr>
                <w:rFonts w:cs="Arial"/>
                <w:b/>
              </w:rPr>
            </w:pPr>
            <w:r w:rsidRPr="00535CB6">
              <w:rPr>
                <w:rFonts w:cs="Arial"/>
                <w:b/>
              </w:rPr>
              <w:t>Kryterium</w:t>
            </w:r>
          </w:p>
        </w:tc>
        <w:tc>
          <w:tcPr>
            <w:tcW w:w="1776" w:type="pct"/>
            <w:vAlign w:val="center"/>
          </w:tcPr>
          <w:p w14:paraId="3B2EB429" w14:textId="77777777" w:rsidR="00376C5C" w:rsidRPr="00535CB6" w:rsidRDefault="00376C5C" w:rsidP="00145F0C">
            <w:pPr>
              <w:contextualSpacing/>
              <w:rPr>
                <w:rFonts w:cs="Arial"/>
                <w:b/>
              </w:rPr>
            </w:pPr>
            <w:r w:rsidRPr="00535CB6">
              <w:rPr>
                <w:rFonts w:cs="Arial"/>
                <w:b/>
              </w:rPr>
              <w:t>Opis kryterium</w:t>
            </w:r>
          </w:p>
        </w:tc>
        <w:tc>
          <w:tcPr>
            <w:tcW w:w="1428" w:type="pct"/>
            <w:vAlign w:val="center"/>
          </w:tcPr>
          <w:p w14:paraId="09C26F07" w14:textId="77777777" w:rsidR="00376C5C" w:rsidRPr="00535CB6" w:rsidRDefault="00376C5C" w:rsidP="00145F0C">
            <w:pPr>
              <w:contextualSpacing/>
              <w:rPr>
                <w:rFonts w:cs="Arial"/>
                <w:b/>
              </w:rPr>
            </w:pPr>
            <w:r w:rsidRPr="00535CB6">
              <w:rPr>
                <w:rFonts w:cs="Arial"/>
                <w:b/>
              </w:rPr>
              <w:t>Punktacja</w:t>
            </w:r>
          </w:p>
        </w:tc>
        <w:tc>
          <w:tcPr>
            <w:tcW w:w="547" w:type="pct"/>
            <w:vAlign w:val="center"/>
          </w:tcPr>
          <w:p w14:paraId="032A02C3" w14:textId="77777777" w:rsidR="00376C5C" w:rsidRPr="00535CB6" w:rsidRDefault="00376C5C" w:rsidP="00145F0C">
            <w:pPr>
              <w:contextualSpacing/>
              <w:rPr>
                <w:rFonts w:cs="Arial"/>
                <w:b/>
              </w:rPr>
            </w:pPr>
            <w:r w:rsidRPr="00535CB6">
              <w:rPr>
                <w:rFonts w:cs="Arial"/>
                <w:b/>
              </w:rPr>
              <w:t>Maksymalna liczba punktów</w:t>
            </w:r>
          </w:p>
        </w:tc>
      </w:tr>
      <w:tr w:rsidR="00376C5C" w:rsidRPr="008F4C2C" w14:paraId="5053ACC4" w14:textId="77777777" w:rsidTr="00145F0C">
        <w:tc>
          <w:tcPr>
            <w:tcW w:w="215" w:type="pct"/>
            <w:shd w:val="clear" w:color="auto" w:fill="auto"/>
            <w:vAlign w:val="center"/>
          </w:tcPr>
          <w:p w14:paraId="31F36A87" w14:textId="77777777" w:rsidR="00376C5C" w:rsidRPr="00535CB6" w:rsidRDefault="00376C5C" w:rsidP="00145F0C">
            <w:pPr>
              <w:contextualSpacing/>
              <w:rPr>
                <w:rFonts w:cs="Arial"/>
              </w:rPr>
            </w:pPr>
            <w:r w:rsidRPr="00535CB6">
              <w:rPr>
                <w:rFonts w:cs="Arial"/>
              </w:rPr>
              <w:t>1.</w:t>
            </w:r>
          </w:p>
        </w:tc>
        <w:tc>
          <w:tcPr>
            <w:tcW w:w="1034" w:type="pct"/>
            <w:tcBorders>
              <w:top w:val="nil"/>
              <w:left w:val="nil"/>
              <w:bottom w:val="single" w:sz="8" w:space="0" w:color="auto"/>
              <w:right w:val="single" w:sz="8" w:space="0" w:color="auto"/>
            </w:tcBorders>
            <w:vAlign w:val="center"/>
          </w:tcPr>
          <w:p w14:paraId="624A9DC6" w14:textId="77777777" w:rsidR="00376C5C" w:rsidRPr="00535CB6" w:rsidRDefault="00376C5C" w:rsidP="00145F0C">
            <w:pPr>
              <w:autoSpaceDE w:val="0"/>
              <w:autoSpaceDN w:val="0"/>
              <w:adjustRightInd w:val="0"/>
              <w:contextualSpacing/>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776" w:type="pct"/>
            <w:tcBorders>
              <w:top w:val="nil"/>
              <w:left w:val="nil"/>
              <w:bottom w:val="single" w:sz="8" w:space="0" w:color="auto"/>
              <w:right w:val="single" w:sz="8" w:space="0" w:color="auto"/>
            </w:tcBorders>
            <w:vAlign w:val="center"/>
          </w:tcPr>
          <w:p w14:paraId="6393A1E0" w14:textId="6074C632" w:rsidR="00376C5C" w:rsidRPr="00535CB6" w:rsidRDefault="00376C5C" w:rsidP="00145F0C">
            <w:pPr>
              <w:autoSpaceDE w:val="0"/>
              <w:autoSpaceDN w:val="0"/>
              <w:adjustRightInd w:val="0"/>
              <w:contextualSpacing/>
              <w:rPr>
                <w:rFonts w:cs="Arial"/>
                <w:b/>
                <w:bCs/>
                <w:color w:val="000000"/>
              </w:rPr>
            </w:pPr>
            <w:r w:rsidRPr="00535CB6">
              <w:rPr>
                <w:rFonts w:cs="Arial"/>
              </w:rPr>
              <w:t xml:space="preserve">Kryterium wynika z </w:t>
            </w:r>
            <w:r w:rsidR="0099141E" w:rsidRPr="00535CB6">
              <w:rPr>
                <w:rFonts w:cs="Arial"/>
              </w:rPr>
              <w:t>„</w:t>
            </w:r>
            <w:r w:rsidRPr="00535CB6">
              <w:rPr>
                <w:rFonts w:cs="Arial"/>
              </w:rPr>
              <w:t>Wytycznych w zakresie realizacji przedsięwzięć z udziałem środków Europejskiego Funduszu Społecznego w obszarze rynku pracy na lata 2014-2020</w:t>
            </w:r>
            <w:r w:rsidR="0099141E" w:rsidRPr="00535CB6">
              <w:rPr>
                <w:rFonts w:cs="Arial"/>
              </w:rPr>
              <w:t>”</w:t>
            </w:r>
            <w:r w:rsidRPr="00535CB6">
              <w:rPr>
                <w:rFonts w:cs="Arial"/>
                <w:b/>
                <w:bCs/>
                <w:color w:val="000000"/>
              </w:rPr>
              <w:t>.</w:t>
            </w:r>
          </w:p>
          <w:p w14:paraId="31B5EC43" w14:textId="77777777" w:rsidR="00376C5C" w:rsidRPr="00535CB6" w:rsidRDefault="00376C5C" w:rsidP="00145F0C">
            <w:pPr>
              <w:autoSpaceDE w:val="0"/>
              <w:autoSpaceDN w:val="0"/>
              <w:adjustRightInd w:val="0"/>
              <w:contextualSpacing/>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w:t>
            </w:r>
            <w:r w:rsidRPr="00535CB6">
              <w:rPr>
                <w:rFonts w:cs="Arial"/>
              </w:rPr>
              <w:lastRenderedPageBreak/>
              <w:t>żłobkowych na 1000 dzieci stanowi załącznik do Regulaminu Konkursu.</w:t>
            </w:r>
          </w:p>
          <w:p w14:paraId="2B3590AC" w14:textId="77777777" w:rsidR="00376C5C" w:rsidRPr="00535CB6" w:rsidRDefault="00376C5C" w:rsidP="00145F0C">
            <w:pPr>
              <w:autoSpaceDE w:val="0"/>
              <w:autoSpaceDN w:val="0"/>
              <w:adjustRightInd w:val="0"/>
              <w:contextualSpacing/>
              <w:rPr>
                <w:rFonts w:cs="Arial"/>
              </w:rPr>
            </w:pPr>
            <w:r w:rsidRPr="00535CB6">
              <w:rPr>
                <w:rFonts w:cs="Arial"/>
              </w:rPr>
              <w:t>Kryterium zostanie zweryfikowane na podstawie zapisów zawartych przez Wnioskodawcę we wniosku o dofinansowanie.</w:t>
            </w:r>
          </w:p>
          <w:p w14:paraId="40FBD127" w14:textId="77777777" w:rsidR="00376C5C" w:rsidRPr="00535CB6" w:rsidRDefault="00376C5C" w:rsidP="00145F0C">
            <w:pPr>
              <w:autoSpaceDE w:val="0"/>
              <w:autoSpaceDN w:val="0"/>
              <w:adjustRightInd w:val="0"/>
              <w:contextualSpacing/>
              <w:rPr>
                <w:rFonts w:cs="Arial"/>
              </w:rPr>
            </w:pPr>
            <w:r w:rsidRPr="00535CB6">
              <w:rPr>
                <w:rFonts w:cs="Arial"/>
              </w:rPr>
              <w:t>Maksymalna liczba punktów – 7.</w:t>
            </w:r>
          </w:p>
        </w:tc>
        <w:tc>
          <w:tcPr>
            <w:tcW w:w="1428" w:type="pct"/>
            <w:tcBorders>
              <w:top w:val="nil"/>
              <w:left w:val="nil"/>
              <w:bottom w:val="single" w:sz="8" w:space="0" w:color="auto"/>
              <w:right w:val="single" w:sz="8" w:space="0" w:color="auto"/>
            </w:tcBorders>
            <w:vAlign w:val="center"/>
          </w:tcPr>
          <w:p w14:paraId="1793A7A0" w14:textId="77777777" w:rsidR="00376C5C" w:rsidRPr="00535CB6" w:rsidRDefault="00376C5C" w:rsidP="00145F0C">
            <w:pPr>
              <w:contextualSpacing/>
              <w:rPr>
                <w:rFonts w:cs="Arial"/>
              </w:rPr>
            </w:pPr>
            <w:r w:rsidRPr="00535CB6">
              <w:rPr>
                <w:rFonts w:cs="Arial"/>
              </w:rPr>
              <w:lastRenderedPageBreak/>
              <w:t>Projekt skierowany jest wyłącznie do gmin, w których:</w:t>
            </w:r>
          </w:p>
          <w:p w14:paraId="16927287" w14:textId="1DE2BC43" w:rsidR="00376C5C" w:rsidRPr="00535CB6" w:rsidRDefault="00376C5C" w:rsidP="00145F0C">
            <w:pPr>
              <w:numPr>
                <w:ilvl w:val="0"/>
                <w:numId w:val="89"/>
              </w:numPr>
              <w:tabs>
                <w:tab w:val="left" w:pos="180"/>
                <w:tab w:val="left" w:pos="741"/>
              </w:tabs>
              <w:autoSpaceDE w:val="0"/>
              <w:autoSpaceDN w:val="0"/>
              <w:adjustRightInd w:val="0"/>
              <w:ind w:left="38" w:right="-71" w:hanging="38"/>
              <w:contextualSpacing/>
              <w:rPr>
                <w:rFonts w:cs="Arial"/>
              </w:rPr>
            </w:pPr>
            <w:r w:rsidRPr="00535CB6">
              <w:rPr>
                <w:rFonts w:cs="Arial"/>
              </w:rPr>
              <w:t>odsetek dzieci do lat 3 objętych opieką wynosi od</w:t>
            </w:r>
            <w:r w:rsidR="00F04ABA" w:rsidRPr="00535CB6">
              <w:rPr>
                <w:rFonts w:cs="Arial"/>
              </w:rPr>
              <w:t xml:space="preserve"> </w:t>
            </w:r>
            <w:r w:rsidRPr="00535CB6">
              <w:rPr>
                <w:rFonts w:cs="Arial"/>
              </w:rPr>
              <w:t>0% do – 2,3% - 7 pkt;</w:t>
            </w:r>
          </w:p>
          <w:p w14:paraId="0B4070E0" w14:textId="77777777" w:rsidR="00376C5C" w:rsidRPr="00535CB6" w:rsidRDefault="00376C5C" w:rsidP="00145F0C">
            <w:pPr>
              <w:autoSpaceDE w:val="0"/>
              <w:autoSpaceDN w:val="0"/>
              <w:adjustRightInd w:val="0"/>
              <w:ind w:left="-28"/>
              <w:contextualSpacing/>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236EDF5" w14:textId="77777777" w:rsidR="00376C5C" w:rsidRPr="00535CB6" w:rsidRDefault="00376C5C" w:rsidP="00145F0C">
            <w:pPr>
              <w:contextualSpacing/>
              <w:rPr>
                <w:rFonts w:cs="Arial"/>
              </w:rPr>
            </w:pPr>
            <w:r w:rsidRPr="00535CB6">
              <w:rPr>
                <w:rFonts w:cs="Arial"/>
              </w:rPr>
              <w:t>7</w:t>
            </w:r>
          </w:p>
        </w:tc>
      </w:tr>
      <w:tr w:rsidR="00376C5C" w:rsidRPr="008F4C2C" w14:paraId="57DDC5F1" w14:textId="77777777" w:rsidTr="00145F0C">
        <w:tc>
          <w:tcPr>
            <w:tcW w:w="215" w:type="pct"/>
            <w:shd w:val="clear" w:color="auto" w:fill="auto"/>
            <w:vAlign w:val="center"/>
          </w:tcPr>
          <w:p w14:paraId="3517B019" w14:textId="77777777" w:rsidR="00376C5C" w:rsidRPr="00535CB6" w:rsidRDefault="00376C5C" w:rsidP="00145F0C">
            <w:pPr>
              <w:contextualSpacing/>
              <w:rPr>
                <w:rFonts w:cs="Arial"/>
              </w:rPr>
            </w:pPr>
            <w:r w:rsidRPr="00535CB6">
              <w:rPr>
                <w:rFonts w:cs="Arial"/>
              </w:rPr>
              <w:t>2</w:t>
            </w:r>
          </w:p>
        </w:tc>
        <w:tc>
          <w:tcPr>
            <w:tcW w:w="1034" w:type="pct"/>
            <w:tcBorders>
              <w:top w:val="nil"/>
              <w:left w:val="nil"/>
              <w:bottom w:val="single" w:sz="8" w:space="0" w:color="auto"/>
              <w:right w:val="single" w:sz="8" w:space="0" w:color="auto"/>
            </w:tcBorders>
            <w:vAlign w:val="center"/>
          </w:tcPr>
          <w:p w14:paraId="68CB8134" w14:textId="77777777" w:rsidR="00376C5C" w:rsidRPr="00535CB6" w:rsidRDefault="00376C5C" w:rsidP="00145F0C">
            <w:pPr>
              <w:contextualSpacing/>
              <w:rPr>
                <w:rFonts w:cs="Arial"/>
              </w:rPr>
            </w:pPr>
            <w:r w:rsidRPr="00535CB6">
              <w:rPr>
                <w:rFonts w:cs="Arial"/>
              </w:rPr>
              <w:t>Projekt zakłada minimalizację średniego miesięcznego kosztu całkowitego utworzenia jednego miejsca opieki dla dziecka do lat 3 w żłobkach, klubach dziecięcych, u dziennych opiekunów, niani.</w:t>
            </w:r>
          </w:p>
        </w:tc>
        <w:tc>
          <w:tcPr>
            <w:tcW w:w="1776" w:type="pct"/>
            <w:tcBorders>
              <w:top w:val="nil"/>
              <w:left w:val="nil"/>
              <w:bottom w:val="single" w:sz="8" w:space="0" w:color="auto"/>
              <w:right w:val="single" w:sz="8" w:space="0" w:color="auto"/>
            </w:tcBorders>
            <w:vAlign w:val="center"/>
          </w:tcPr>
          <w:p w14:paraId="622884BA" w14:textId="77777777" w:rsidR="00376C5C" w:rsidRPr="00535CB6" w:rsidRDefault="00376C5C" w:rsidP="00145F0C">
            <w:pPr>
              <w:contextualSpacing/>
              <w:rPr>
                <w:rFonts w:cs="Arial"/>
              </w:rPr>
            </w:pPr>
            <w:r w:rsidRPr="00535CB6">
              <w:rPr>
                <w:rFonts w:cs="Arial"/>
              </w:rPr>
              <w:t>Kryterium wynika z treści RPO WM 2014-2020.</w:t>
            </w:r>
          </w:p>
          <w:p w14:paraId="4778AF6F" w14:textId="77777777" w:rsidR="00376C5C" w:rsidRPr="00535CB6" w:rsidRDefault="00376C5C" w:rsidP="00145F0C">
            <w:pPr>
              <w:contextualSpacing/>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7BEF0352" w14:textId="77777777" w:rsidR="00376C5C" w:rsidRPr="00535CB6" w:rsidRDefault="00376C5C" w:rsidP="00145F0C">
            <w:pPr>
              <w:contextualSpacing/>
              <w:rPr>
                <w:rFonts w:cs="Arial"/>
              </w:rPr>
            </w:pPr>
            <w:r w:rsidRPr="00535CB6">
              <w:rPr>
                <w:rFonts w:cs="Arial"/>
              </w:rPr>
              <w:t>Kryterium jest wyrażone ilorazem:</w:t>
            </w:r>
          </w:p>
          <w:p w14:paraId="1B5F645E" w14:textId="77777777" w:rsidR="00376C5C" w:rsidRPr="00535CB6" w:rsidRDefault="00376C5C" w:rsidP="00145F0C">
            <w:pPr>
              <w:ind w:firstLine="1146"/>
              <w:contextualSpacing/>
              <w:rPr>
                <w:rFonts w:cs="Arial"/>
              </w:rPr>
            </w:pPr>
            <w:r w:rsidRPr="00535CB6">
              <w:rPr>
                <w:rFonts w:cs="Arial"/>
              </w:rPr>
              <w:t>Kcp / Mup</w:t>
            </w:r>
          </w:p>
          <w:p w14:paraId="359A1C20" w14:textId="6DC8ABB7" w:rsidR="00376C5C" w:rsidRPr="00535CB6" w:rsidRDefault="00376C5C" w:rsidP="00145F0C">
            <w:pPr>
              <w:contextualSpacing/>
              <w:rPr>
                <w:rFonts w:cs="Arial"/>
              </w:rPr>
            </w:pPr>
            <w:r w:rsidRPr="00535CB6">
              <w:rPr>
                <w:rFonts w:cs="Arial"/>
              </w:rPr>
              <w:t xml:space="preserve">Smk = </w:t>
            </w:r>
            <w:r w:rsidR="00F04ABA" w:rsidRPr="00535CB6">
              <w:rPr>
                <w:rFonts w:cs="Arial"/>
                <w:noProof/>
                <w:lang w:eastAsia="pl-PL"/>
              </w:rPr>
              <w:drawing>
                <wp:inline distT="0" distB="0" distL="0" distR="0" wp14:anchorId="199FFFB8" wp14:editId="0B1873ED">
                  <wp:extent cx="2255520" cy="42545"/>
                  <wp:effectExtent l="0" t="0" r="0" b="0"/>
                  <wp:docPr id="56" name="Obraz 56" descr="Smk równa się kreska ułamkowa, nad kreską Kcp dzielone przez Mup, pod kreską ułamkową Dp."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gdzie:</w:t>
            </w:r>
          </w:p>
          <w:p w14:paraId="7435D761" w14:textId="77777777" w:rsidR="00376C5C" w:rsidRPr="00535CB6" w:rsidRDefault="00376C5C" w:rsidP="00145F0C">
            <w:pPr>
              <w:autoSpaceDE w:val="0"/>
              <w:autoSpaceDN w:val="0"/>
              <w:adjustRightInd w:val="0"/>
              <w:ind w:firstLine="1429"/>
              <w:contextualSpacing/>
              <w:rPr>
                <w:rFonts w:cs="Arial"/>
              </w:rPr>
            </w:pPr>
            <w:r w:rsidRPr="00535CB6">
              <w:rPr>
                <w:rFonts w:cs="Arial"/>
              </w:rPr>
              <w:t>Dp</w:t>
            </w:r>
          </w:p>
          <w:p w14:paraId="5094A9AF" w14:textId="77777777" w:rsidR="00376C5C" w:rsidRPr="00535CB6" w:rsidRDefault="00376C5C" w:rsidP="00145F0C">
            <w:pPr>
              <w:autoSpaceDE w:val="0"/>
              <w:autoSpaceDN w:val="0"/>
              <w:adjustRightInd w:val="0"/>
              <w:contextualSpacing/>
              <w:rPr>
                <w:rFonts w:cs="Arial"/>
              </w:rPr>
            </w:pPr>
            <w:r w:rsidRPr="00535CB6">
              <w:rPr>
                <w:rFonts w:cs="Arial"/>
                <w:b/>
              </w:rPr>
              <w:t>Smk=</w:t>
            </w:r>
            <w:r w:rsidRPr="00535CB6">
              <w:rPr>
                <w:rFonts w:cs="Arial"/>
              </w:rPr>
              <w:t xml:space="preserve"> średni miesięczny koszt całkowity utworzenia jednego miejsca opieki nad dzieckiem do lat 3;</w:t>
            </w:r>
          </w:p>
          <w:p w14:paraId="723E8BBE" w14:textId="77777777" w:rsidR="00376C5C" w:rsidRPr="00535CB6" w:rsidRDefault="00376C5C"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6483EAD0" w14:textId="77777777" w:rsidR="00376C5C" w:rsidRPr="00535CB6" w:rsidRDefault="00376C5C"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 dofinansowania + wkład własny wnioskodawcy);</w:t>
            </w:r>
          </w:p>
          <w:p w14:paraId="33D411E4" w14:textId="77777777" w:rsidR="00376C5C" w:rsidRPr="00535CB6" w:rsidRDefault="00376C5C"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69BF39FB" w14:textId="77777777" w:rsidR="00376C5C" w:rsidRPr="00535CB6" w:rsidRDefault="00376C5C" w:rsidP="00145F0C">
            <w:pPr>
              <w:contextualSpacing/>
              <w:rPr>
                <w:rFonts w:cs="Arial"/>
              </w:rPr>
            </w:pPr>
            <w:r w:rsidRPr="00535CB6">
              <w:rPr>
                <w:rFonts w:cs="Arial"/>
              </w:rPr>
              <w:t>EUR należy przeliczać według kursu wskazanego w Regulaminie konkursu.</w:t>
            </w:r>
          </w:p>
          <w:p w14:paraId="68205070" w14:textId="77777777" w:rsidR="00376C5C" w:rsidRPr="00535CB6" w:rsidRDefault="00376C5C" w:rsidP="00145F0C">
            <w:pPr>
              <w:contextualSpacing/>
              <w:rPr>
                <w:rFonts w:cs="Arial"/>
              </w:rPr>
            </w:pPr>
            <w:r w:rsidRPr="00535CB6">
              <w:rPr>
                <w:rFonts w:cs="Arial"/>
              </w:rPr>
              <w:t>Koszt całkowity zawiera kwotę dofinansowania EFS i wkład własny wnioskodawcy.</w:t>
            </w:r>
          </w:p>
          <w:p w14:paraId="3ABAB500" w14:textId="77777777" w:rsidR="00376C5C" w:rsidRPr="00535CB6" w:rsidRDefault="00376C5C" w:rsidP="00145F0C">
            <w:pPr>
              <w:contextualSpacing/>
              <w:rPr>
                <w:rFonts w:cs="Arial"/>
              </w:rPr>
            </w:pPr>
            <w:r w:rsidRPr="00535CB6">
              <w:rPr>
                <w:rFonts w:cs="Arial"/>
              </w:rPr>
              <w:t>Kryterium zostanie zweryfikowane na podstawie zapisów zawartych przez Wnioskodawcę we wniosku o dofinansowanie, w tym o budżet projektu.</w:t>
            </w:r>
          </w:p>
          <w:p w14:paraId="27BE9273" w14:textId="77777777" w:rsidR="00376C5C" w:rsidRPr="00535CB6" w:rsidRDefault="00376C5C" w:rsidP="00145F0C">
            <w:pPr>
              <w:contextualSpacing/>
              <w:rPr>
                <w:rFonts w:cs="Arial"/>
              </w:rPr>
            </w:pPr>
            <w:r w:rsidRPr="00535CB6">
              <w:rPr>
                <w:rFonts w:cs="Arial"/>
              </w:rPr>
              <w:t>Maksymalna liczba punktów -7.</w:t>
            </w:r>
          </w:p>
        </w:tc>
        <w:tc>
          <w:tcPr>
            <w:tcW w:w="1428" w:type="pct"/>
            <w:tcBorders>
              <w:top w:val="nil"/>
              <w:left w:val="nil"/>
              <w:bottom w:val="single" w:sz="8" w:space="0" w:color="auto"/>
              <w:right w:val="single" w:sz="8" w:space="0" w:color="auto"/>
            </w:tcBorders>
            <w:vAlign w:val="center"/>
          </w:tcPr>
          <w:p w14:paraId="55050A43" w14:textId="77777777" w:rsidR="00376C5C" w:rsidRPr="00535CB6" w:rsidRDefault="00376C5C" w:rsidP="00145F0C">
            <w:pPr>
              <w:contextualSpacing/>
              <w:rPr>
                <w:rFonts w:cs="Arial"/>
              </w:rPr>
            </w:pPr>
            <w:r w:rsidRPr="00535CB6">
              <w:rPr>
                <w:rFonts w:cs="Arial"/>
              </w:rPr>
              <w:t>Średni miesięczny całkowity koszt utworzenia jednego miejsca opieki dla dziecka do lat 3 w projekcie jest:</w:t>
            </w:r>
          </w:p>
          <w:p w14:paraId="3D6786EE" w14:textId="77777777" w:rsidR="00376C5C" w:rsidRPr="00535CB6" w:rsidRDefault="00376C5C" w:rsidP="00145F0C">
            <w:pPr>
              <w:numPr>
                <w:ilvl w:val="0"/>
                <w:numId w:val="88"/>
              </w:numPr>
              <w:ind w:left="256" w:hanging="256"/>
              <w:contextualSpacing/>
              <w:rPr>
                <w:rFonts w:cs="Arial"/>
              </w:rPr>
            </w:pPr>
            <w:r w:rsidRPr="00535CB6">
              <w:rPr>
                <w:rFonts w:cs="Arial"/>
              </w:rPr>
              <w:t>mniejszy lub równy 350 EUR – 7 pkt;</w:t>
            </w:r>
          </w:p>
          <w:p w14:paraId="47B02317" w14:textId="77777777" w:rsidR="00376C5C" w:rsidRPr="00535CB6" w:rsidRDefault="00376C5C" w:rsidP="00145F0C">
            <w:pPr>
              <w:numPr>
                <w:ilvl w:val="0"/>
                <w:numId w:val="88"/>
              </w:numPr>
              <w:ind w:left="256" w:hanging="256"/>
              <w:contextualSpacing/>
              <w:rPr>
                <w:rFonts w:cs="Arial"/>
              </w:rPr>
            </w:pPr>
            <w:r w:rsidRPr="00535CB6">
              <w:rPr>
                <w:rFonts w:cs="Arial"/>
              </w:rPr>
              <w:t>wyższy niż 350 EUR ale mniejszy lub równy 400 EUR – 4 pkt</w:t>
            </w:r>
          </w:p>
          <w:p w14:paraId="4B3EFFE6" w14:textId="77777777" w:rsidR="00376C5C" w:rsidRPr="00535CB6" w:rsidRDefault="00376C5C" w:rsidP="00145F0C">
            <w:pPr>
              <w:ind w:left="38" w:hanging="38"/>
              <w:contextualSpacing/>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AEBEC87" w14:textId="77777777" w:rsidR="00376C5C" w:rsidRPr="00535CB6" w:rsidRDefault="00376C5C" w:rsidP="00145F0C">
            <w:pPr>
              <w:contextualSpacing/>
              <w:rPr>
                <w:rFonts w:cs="Arial"/>
              </w:rPr>
            </w:pPr>
            <w:r w:rsidRPr="00535CB6">
              <w:rPr>
                <w:rFonts w:cs="Arial"/>
              </w:rPr>
              <w:t>7</w:t>
            </w:r>
          </w:p>
        </w:tc>
      </w:tr>
      <w:tr w:rsidR="00376C5C" w:rsidRPr="008F4C2C" w14:paraId="601230A2" w14:textId="77777777" w:rsidTr="00145F0C">
        <w:tc>
          <w:tcPr>
            <w:tcW w:w="215" w:type="pct"/>
            <w:shd w:val="clear" w:color="auto" w:fill="auto"/>
            <w:vAlign w:val="center"/>
          </w:tcPr>
          <w:p w14:paraId="71FF92A7" w14:textId="77777777" w:rsidR="00376C5C" w:rsidRPr="00535CB6" w:rsidRDefault="00376C5C" w:rsidP="00145F0C">
            <w:pPr>
              <w:contextualSpacing/>
              <w:rPr>
                <w:rFonts w:cs="Arial"/>
              </w:rPr>
            </w:pPr>
            <w:r w:rsidRPr="00535CB6">
              <w:rPr>
                <w:rFonts w:cs="Arial"/>
              </w:rPr>
              <w:lastRenderedPageBreak/>
              <w:t>3</w:t>
            </w:r>
          </w:p>
        </w:tc>
        <w:tc>
          <w:tcPr>
            <w:tcW w:w="1034" w:type="pct"/>
            <w:tcBorders>
              <w:top w:val="nil"/>
              <w:left w:val="nil"/>
              <w:bottom w:val="single" w:sz="8" w:space="0" w:color="auto"/>
              <w:right w:val="single" w:sz="8" w:space="0" w:color="auto"/>
            </w:tcBorders>
            <w:vAlign w:val="center"/>
          </w:tcPr>
          <w:p w14:paraId="74AA0448" w14:textId="77777777" w:rsidR="00376C5C" w:rsidRPr="00535CB6" w:rsidRDefault="00376C5C" w:rsidP="00145F0C">
            <w:pPr>
              <w:contextualSpacing/>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776" w:type="pct"/>
            <w:tcBorders>
              <w:top w:val="nil"/>
              <w:left w:val="nil"/>
              <w:bottom w:val="single" w:sz="8" w:space="0" w:color="auto"/>
              <w:right w:val="single" w:sz="8" w:space="0" w:color="auto"/>
            </w:tcBorders>
            <w:vAlign w:val="center"/>
          </w:tcPr>
          <w:p w14:paraId="3973227C" w14:textId="77777777" w:rsidR="00376C5C" w:rsidRPr="00535CB6" w:rsidRDefault="00376C5C" w:rsidP="00145F0C">
            <w:pPr>
              <w:contextualSpacing/>
              <w:rPr>
                <w:rFonts w:cs="Arial"/>
              </w:rPr>
            </w:pPr>
            <w:r w:rsidRPr="00535CB6">
              <w:rPr>
                <w:rFonts w:cs="Arial"/>
              </w:rPr>
              <w:t>Kryterium wynika z treści RPO WM 2014-2020.</w:t>
            </w:r>
          </w:p>
          <w:p w14:paraId="10FED148" w14:textId="77777777" w:rsidR="00376C5C" w:rsidRPr="00535CB6" w:rsidRDefault="00376C5C" w:rsidP="00145F0C">
            <w:pPr>
              <w:contextualSpacing/>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AAF6FA8" w14:textId="77777777" w:rsidR="00376C5C" w:rsidRPr="00535CB6" w:rsidRDefault="00376C5C" w:rsidP="00145F0C">
            <w:pPr>
              <w:contextualSpacing/>
              <w:rPr>
                <w:rFonts w:cs="Arial"/>
              </w:rPr>
            </w:pPr>
            <w:r w:rsidRPr="00535CB6">
              <w:rPr>
                <w:rFonts w:cs="Arial"/>
              </w:rPr>
              <w:t>Kryterium będzie wyrażone odsetkiem zatrudnionych osób bezrobotnych i biernych zawodowo pozostających 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575B31DC" w14:textId="77777777" w:rsidR="00376C5C" w:rsidRPr="00535CB6" w:rsidRDefault="00376C5C" w:rsidP="00145F0C">
            <w:pPr>
              <w:contextualSpacing/>
              <w:rPr>
                <w:rFonts w:cs="Arial"/>
              </w:rPr>
            </w:pPr>
            <w:r w:rsidRPr="00535CB6">
              <w:rPr>
                <w:rFonts w:cs="Arial"/>
              </w:rPr>
              <w:t>Definicje osób bezrobotnych i biernych zawodowo pozostających bez zatrudnienia niezarejestrowanych w PUP z grup defaworyzowanych zdefiniowanych w RPO WM 2014-2020 zostały zamieszczone w Regulaminie konkursu.</w:t>
            </w:r>
          </w:p>
          <w:p w14:paraId="609496BE" w14:textId="77777777" w:rsidR="00376C5C" w:rsidRPr="00535CB6" w:rsidRDefault="00376C5C" w:rsidP="00145F0C">
            <w:pPr>
              <w:contextualSpacing/>
              <w:rPr>
                <w:rFonts w:cs="Arial"/>
              </w:rPr>
            </w:pPr>
            <w:r w:rsidRPr="00535CB6">
              <w:rPr>
                <w:rFonts w:cs="Arial"/>
              </w:rPr>
              <w:t>Kryterium zostanie zweryfikowane na podstawie deklaracji Wnioskodawcy zawartej w treści wniosku o dofinansowanie.</w:t>
            </w:r>
          </w:p>
          <w:p w14:paraId="3F67DE5A" w14:textId="77777777" w:rsidR="00376C5C" w:rsidRPr="00535CB6" w:rsidRDefault="00376C5C" w:rsidP="00145F0C">
            <w:pPr>
              <w:contextualSpacing/>
              <w:rPr>
                <w:rFonts w:cs="Arial"/>
              </w:rPr>
            </w:pPr>
            <w:r w:rsidRPr="00535CB6">
              <w:rPr>
                <w:rFonts w:cs="Arial"/>
              </w:rPr>
              <w:t>Maksymalna liczba punktów -4.</w:t>
            </w:r>
          </w:p>
        </w:tc>
        <w:tc>
          <w:tcPr>
            <w:tcW w:w="1428" w:type="pct"/>
            <w:tcBorders>
              <w:top w:val="nil"/>
              <w:left w:val="nil"/>
              <w:bottom w:val="single" w:sz="8" w:space="0" w:color="auto"/>
              <w:right w:val="single" w:sz="8" w:space="0" w:color="auto"/>
            </w:tcBorders>
            <w:vAlign w:val="center"/>
          </w:tcPr>
          <w:p w14:paraId="0EC9E8AF" w14:textId="77777777" w:rsidR="00376C5C" w:rsidRPr="00535CB6" w:rsidRDefault="00376C5C" w:rsidP="00145F0C">
            <w:pPr>
              <w:contextualSpacing/>
              <w:rPr>
                <w:rFonts w:cs="Arial"/>
              </w:rPr>
            </w:pPr>
            <w:r w:rsidRPr="00535CB6">
              <w:rPr>
                <w:rFonts w:cs="Arial"/>
              </w:rPr>
              <w:t xml:space="preserve">Projekt przewiduje zatrudnienie przedmiotowych osób w liczbie: </w:t>
            </w:r>
          </w:p>
          <w:p w14:paraId="72F027B6" w14:textId="77777777" w:rsidR="00376C5C" w:rsidRPr="00535CB6" w:rsidRDefault="00376C5C" w:rsidP="00145F0C">
            <w:pPr>
              <w:numPr>
                <w:ilvl w:val="0"/>
                <w:numId w:val="87"/>
              </w:numPr>
              <w:ind w:left="256" w:hanging="256"/>
              <w:contextualSpacing/>
              <w:rPr>
                <w:rFonts w:cs="Arial"/>
              </w:rPr>
            </w:pPr>
            <w:r w:rsidRPr="00535CB6">
              <w:rPr>
                <w:rFonts w:cs="Arial"/>
              </w:rPr>
              <w:t>Do 30% na wszystkich utworzonych w projekcie miejsc pracy -2 pkt;</w:t>
            </w:r>
          </w:p>
          <w:p w14:paraId="02305C6B" w14:textId="77777777" w:rsidR="00376C5C" w:rsidRPr="00535CB6" w:rsidRDefault="00376C5C" w:rsidP="00145F0C">
            <w:pPr>
              <w:numPr>
                <w:ilvl w:val="0"/>
                <w:numId w:val="86"/>
              </w:numPr>
              <w:ind w:left="256" w:hanging="256"/>
              <w:contextualSpacing/>
              <w:rPr>
                <w:rFonts w:cs="Arial"/>
              </w:rPr>
            </w:pPr>
            <w:r w:rsidRPr="00535CB6">
              <w:rPr>
                <w:rFonts w:cs="Arial"/>
              </w:rPr>
              <w:t>Powyżej 30% na wszystkich utworzonych w projekcie miejsc pracy -4 pkt.</w:t>
            </w:r>
          </w:p>
          <w:p w14:paraId="14562C8C" w14:textId="77777777" w:rsidR="00376C5C" w:rsidRPr="00535CB6" w:rsidRDefault="00376C5C" w:rsidP="00145F0C">
            <w:pPr>
              <w:ind w:left="-28"/>
              <w:contextualSpacing/>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8F7A8C4" w14:textId="77777777" w:rsidR="00376C5C" w:rsidRPr="00535CB6" w:rsidRDefault="00376C5C" w:rsidP="00145F0C">
            <w:pPr>
              <w:contextualSpacing/>
              <w:rPr>
                <w:rFonts w:cs="Arial"/>
              </w:rPr>
            </w:pPr>
            <w:r w:rsidRPr="00535CB6">
              <w:rPr>
                <w:rFonts w:cs="Arial"/>
              </w:rPr>
              <w:t>4</w:t>
            </w:r>
          </w:p>
        </w:tc>
      </w:tr>
      <w:tr w:rsidR="00376C5C" w:rsidRPr="008F4C2C" w14:paraId="1B7C388B" w14:textId="77777777" w:rsidTr="00145F0C">
        <w:trPr>
          <w:trHeight w:val="544"/>
        </w:trPr>
        <w:tc>
          <w:tcPr>
            <w:tcW w:w="215" w:type="pct"/>
            <w:shd w:val="clear" w:color="auto" w:fill="auto"/>
            <w:vAlign w:val="center"/>
          </w:tcPr>
          <w:p w14:paraId="34E090FE" w14:textId="77777777" w:rsidR="00376C5C" w:rsidRPr="00535CB6" w:rsidRDefault="00376C5C" w:rsidP="00145F0C">
            <w:pPr>
              <w:contextualSpacing/>
              <w:rPr>
                <w:rFonts w:cs="Arial"/>
              </w:rPr>
            </w:pPr>
            <w:r w:rsidRPr="00535CB6">
              <w:rPr>
                <w:rFonts w:cs="Arial"/>
              </w:rPr>
              <w:t>4</w:t>
            </w:r>
          </w:p>
        </w:tc>
        <w:tc>
          <w:tcPr>
            <w:tcW w:w="1034" w:type="pct"/>
            <w:shd w:val="clear" w:color="auto" w:fill="auto"/>
            <w:vAlign w:val="center"/>
          </w:tcPr>
          <w:p w14:paraId="26272775" w14:textId="77777777" w:rsidR="00376C5C" w:rsidRPr="00535CB6" w:rsidRDefault="00376C5C" w:rsidP="00145F0C">
            <w:pPr>
              <w:contextualSpacing/>
              <w:rPr>
                <w:rFonts w:cs="Arial"/>
              </w:rPr>
            </w:pPr>
            <w:r w:rsidRPr="00535CB6">
              <w:rPr>
                <w:rFonts w:cs="Arial"/>
              </w:rPr>
              <w:t xml:space="preserve">Wnioskodawca zapewni trwałość utworzonych w ramach projektu miejsc opieki nad dziećmi do lat 3 w </w:t>
            </w:r>
            <w:r w:rsidRPr="00535CB6">
              <w:rPr>
                <w:rFonts w:cs="Arial"/>
              </w:rPr>
              <w:lastRenderedPageBreak/>
              <w:t>żłobkach, klubach dziecięcych i przez dziennego opiekuna, przez okres dłuższy niż 24 miesiące od daty zakończenia realizacji projektu określonej w umowie o dofinansowanie projektu.</w:t>
            </w:r>
          </w:p>
        </w:tc>
        <w:tc>
          <w:tcPr>
            <w:tcW w:w="1776" w:type="pct"/>
            <w:shd w:val="clear" w:color="auto" w:fill="auto"/>
            <w:vAlign w:val="center"/>
          </w:tcPr>
          <w:p w14:paraId="47217C69" w14:textId="522D66FA" w:rsidR="00376C5C" w:rsidRPr="00535CB6" w:rsidRDefault="00376C5C" w:rsidP="00145F0C">
            <w:pPr>
              <w:autoSpaceDE w:val="0"/>
              <w:autoSpaceDN w:val="0"/>
              <w:adjustRightInd w:val="0"/>
              <w:contextualSpacing/>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00E353D8" w:rsidRPr="00535CB6">
              <w:rPr>
                <w:rFonts w:cs="Arial"/>
              </w:rPr>
              <w:t>„</w:t>
            </w:r>
            <w:r w:rsidRPr="00535CB6">
              <w:rPr>
                <w:rFonts w:cs="Arial"/>
              </w:rPr>
              <w:t xml:space="preserve">Wytycznych w </w:t>
            </w:r>
            <w:r w:rsidRPr="00535CB6">
              <w:rPr>
                <w:rFonts w:cs="Arial"/>
              </w:rPr>
              <w:lastRenderedPageBreak/>
              <w:t>zakresie realizacji przedsięwzięć z udziałem środków Europejskiego Funduszu Społecznego w obszarze rynku pracy na lata 2014-2020</w:t>
            </w:r>
            <w:r w:rsidR="00E353D8" w:rsidRPr="00535CB6">
              <w:rPr>
                <w:rFonts w:cs="Arial"/>
              </w:rPr>
              <w:t>”</w:t>
            </w:r>
            <w:r w:rsidRPr="00535CB6">
              <w:rPr>
                <w:rFonts w:cs="Arial"/>
              </w:rPr>
              <w:t>.</w:t>
            </w:r>
            <w:r w:rsidRPr="00535CB6">
              <w:rPr>
                <w:rFonts w:cs="Arial"/>
                <w:i/>
              </w:rPr>
              <w:t xml:space="preserve"> </w:t>
            </w:r>
            <w:r w:rsidRPr="00535CB6">
              <w:rPr>
                <w:rFonts w:cs="Arial"/>
              </w:rPr>
              <w:t>Realizuje ono bezpośrednio zasadę maksymalizacji efektów udzielonego wsparcia.</w:t>
            </w:r>
          </w:p>
          <w:p w14:paraId="6AAE97DE" w14:textId="77777777" w:rsidR="00376C5C" w:rsidRPr="00535CB6" w:rsidRDefault="00376C5C" w:rsidP="00145F0C">
            <w:pPr>
              <w:autoSpaceDE w:val="0"/>
              <w:autoSpaceDN w:val="0"/>
              <w:adjustRightInd w:val="0"/>
              <w:contextualSpacing/>
              <w:rPr>
                <w:rFonts w:cs="Arial"/>
                <w:color w:val="000000"/>
              </w:rPr>
            </w:pPr>
            <w:r w:rsidRPr="00535CB6">
              <w:rPr>
                <w:rFonts w:cs="Arial"/>
              </w:rPr>
              <w:t>Trwałość powinna być rozumiana, jako gotowość miejsc opieki nad dziećmi w wieku do lat 3 do świadczenia usług w ramach utworzonych w projekcie miejsc opieki.</w:t>
            </w:r>
            <w:r w:rsidRPr="00535CB6">
              <w:rPr>
                <w:rFonts w:cs="Arial"/>
                <w:color w:val="000000"/>
              </w:rPr>
              <w:t xml:space="preserve"> </w:t>
            </w:r>
          </w:p>
          <w:p w14:paraId="470503AD" w14:textId="77777777" w:rsidR="00376C5C" w:rsidRPr="00535CB6" w:rsidRDefault="00376C5C" w:rsidP="00145F0C">
            <w:pPr>
              <w:autoSpaceDE w:val="0"/>
              <w:autoSpaceDN w:val="0"/>
              <w:adjustRightInd w:val="0"/>
              <w:contextualSpacing/>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266AF07F" w14:textId="77777777" w:rsidR="00376C5C" w:rsidRPr="00535CB6" w:rsidRDefault="00376C5C" w:rsidP="00145F0C">
            <w:pPr>
              <w:contextualSpacing/>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6F98FA25" w14:textId="77777777" w:rsidR="00376C5C" w:rsidRPr="00535CB6" w:rsidRDefault="00376C5C" w:rsidP="00145F0C">
            <w:pPr>
              <w:autoSpaceDE w:val="0"/>
              <w:autoSpaceDN w:val="0"/>
              <w:adjustRightInd w:val="0"/>
              <w:contextualSpacing/>
              <w:rPr>
                <w:rFonts w:cs="Arial"/>
              </w:rPr>
            </w:pPr>
            <w:r w:rsidRPr="00535CB6">
              <w:rPr>
                <w:rFonts w:cs="Arial"/>
              </w:rPr>
              <w:t>Maksymalna liczba punktów – 4.</w:t>
            </w:r>
          </w:p>
        </w:tc>
        <w:tc>
          <w:tcPr>
            <w:tcW w:w="1428" w:type="pct"/>
            <w:vAlign w:val="center"/>
          </w:tcPr>
          <w:p w14:paraId="5AC15E9E" w14:textId="77777777" w:rsidR="00376C5C" w:rsidRPr="00535CB6" w:rsidRDefault="00376C5C" w:rsidP="00145F0C">
            <w:pPr>
              <w:contextualSpacing/>
              <w:rPr>
                <w:rFonts w:cs="Arial"/>
              </w:rPr>
            </w:pPr>
            <w:r w:rsidRPr="00535CB6">
              <w:rPr>
                <w:rFonts w:cs="Arial"/>
              </w:rPr>
              <w:lastRenderedPageBreak/>
              <w:t>Funkcjonowanie miejsca opieki nad dziećmi do lat 3 dłużej niż 24 miesiące:</w:t>
            </w:r>
          </w:p>
          <w:p w14:paraId="4757B2EF" w14:textId="77777777" w:rsidR="00376C5C" w:rsidRPr="00535CB6" w:rsidRDefault="00376C5C" w:rsidP="00145F0C">
            <w:pPr>
              <w:numPr>
                <w:ilvl w:val="0"/>
                <w:numId w:val="85"/>
              </w:numPr>
              <w:ind w:left="397" w:hanging="283"/>
              <w:contextualSpacing/>
              <w:rPr>
                <w:rFonts w:cs="Arial"/>
              </w:rPr>
            </w:pPr>
            <w:r w:rsidRPr="00535CB6">
              <w:rPr>
                <w:rFonts w:cs="Arial"/>
              </w:rPr>
              <w:t>Powyżej 24 m-cy do 30 – 2 pkt;</w:t>
            </w:r>
          </w:p>
          <w:p w14:paraId="0A784502" w14:textId="1EA5D9C7" w:rsidR="00376C5C" w:rsidRPr="00535CB6" w:rsidRDefault="00376C5C" w:rsidP="00145F0C">
            <w:pPr>
              <w:numPr>
                <w:ilvl w:val="0"/>
                <w:numId w:val="85"/>
              </w:numPr>
              <w:ind w:left="397" w:hanging="283"/>
              <w:contextualSpacing/>
              <w:rPr>
                <w:rFonts w:cs="Arial"/>
              </w:rPr>
            </w:pPr>
            <w:r w:rsidRPr="00535CB6">
              <w:rPr>
                <w:rFonts w:cs="Arial"/>
              </w:rPr>
              <w:t>Powyżej</w:t>
            </w:r>
            <w:r w:rsidR="00F620FC" w:rsidRPr="00535CB6">
              <w:rPr>
                <w:rFonts w:cs="Arial"/>
              </w:rPr>
              <w:t xml:space="preserve"> </w:t>
            </w:r>
            <w:r w:rsidRPr="00535CB6">
              <w:rPr>
                <w:rFonts w:cs="Arial"/>
              </w:rPr>
              <w:t>30 m-cy – 4 pkt</w:t>
            </w:r>
          </w:p>
          <w:p w14:paraId="42FC0A75" w14:textId="77777777" w:rsidR="00376C5C" w:rsidRPr="00535CB6" w:rsidRDefault="00376C5C" w:rsidP="00145F0C">
            <w:pPr>
              <w:contextualSpacing/>
              <w:rPr>
                <w:rFonts w:cs="Arial"/>
              </w:rPr>
            </w:pPr>
            <w:r w:rsidRPr="00535CB6">
              <w:rPr>
                <w:rFonts w:cs="Arial"/>
              </w:rPr>
              <w:lastRenderedPageBreak/>
              <w:t>Brak spełnienia ww. warunków lub brak informacji w tym zakresie – 0 pkt</w:t>
            </w:r>
          </w:p>
        </w:tc>
        <w:tc>
          <w:tcPr>
            <w:tcW w:w="547" w:type="pct"/>
            <w:vAlign w:val="center"/>
          </w:tcPr>
          <w:p w14:paraId="5A2A1533" w14:textId="77777777" w:rsidR="00376C5C" w:rsidRPr="00535CB6" w:rsidRDefault="00376C5C" w:rsidP="00145F0C">
            <w:pPr>
              <w:contextualSpacing/>
              <w:rPr>
                <w:rFonts w:cs="Arial"/>
              </w:rPr>
            </w:pPr>
            <w:r w:rsidRPr="00535CB6">
              <w:rPr>
                <w:rFonts w:cs="Arial"/>
              </w:rPr>
              <w:lastRenderedPageBreak/>
              <w:t>4</w:t>
            </w:r>
          </w:p>
        </w:tc>
      </w:tr>
      <w:tr w:rsidR="00376C5C" w:rsidRPr="008F4C2C" w14:paraId="7033E140" w14:textId="77777777" w:rsidTr="00145F0C">
        <w:trPr>
          <w:trHeight w:val="346"/>
        </w:trPr>
        <w:tc>
          <w:tcPr>
            <w:tcW w:w="215" w:type="pct"/>
            <w:shd w:val="clear" w:color="auto" w:fill="auto"/>
            <w:vAlign w:val="center"/>
          </w:tcPr>
          <w:p w14:paraId="0791FF5F" w14:textId="77777777" w:rsidR="00376C5C" w:rsidRPr="00535CB6" w:rsidRDefault="00376C5C" w:rsidP="00145F0C">
            <w:pPr>
              <w:contextualSpacing/>
              <w:rPr>
                <w:rFonts w:cs="Arial"/>
              </w:rPr>
            </w:pPr>
            <w:r w:rsidRPr="00535CB6">
              <w:rPr>
                <w:rFonts w:cs="Arial"/>
              </w:rPr>
              <w:t>5</w:t>
            </w:r>
          </w:p>
        </w:tc>
        <w:tc>
          <w:tcPr>
            <w:tcW w:w="1034" w:type="pct"/>
            <w:shd w:val="clear" w:color="auto" w:fill="auto"/>
            <w:vAlign w:val="center"/>
          </w:tcPr>
          <w:p w14:paraId="06FE8EF2" w14:textId="77777777" w:rsidR="00376C5C" w:rsidRPr="00535CB6" w:rsidRDefault="00376C5C" w:rsidP="00145F0C">
            <w:pPr>
              <w:contextualSpacing/>
              <w:rPr>
                <w:rFonts w:cs="Arial"/>
              </w:rPr>
            </w:pPr>
            <w:r w:rsidRPr="00535CB6">
              <w:rPr>
                <w:rFonts w:cs="Arial"/>
              </w:rPr>
              <w:t>Projekt realizowany jest w partnerstwie z podmiotem z innego sektora.</w:t>
            </w:r>
          </w:p>
        </w:tc>
        <w:tc>
          <w:tcPr>
            <w:tcW w:w="1776" w:type="pct"/>
            <w:shd w:val="clear" w:color="auto" w:fill="auto"/>
            <w:vAlign w:val="center"/>
          </w:tcPr>
          <w:p w14:paraId="6EBE8C90" w14:textId="77777777" w:rsidR="00376C5C" w:rsidRPr="00535CB6" w:rsidRDefault="00376C5C" w:rsidP="00145F0C">
            <w:pPr>
              <w:contextualSpacing/>
              <w:rPr>
                <w:rFonts w:cs="Arial"/>
                <w:bCs/>
              </w:rPr>
            </w:pPr>
            <w:r w:rsidRPr="00535CB6">
              <w:rPr>
                <w:rFonts w:cs="Arial"/>
              </w:rPr>
              <w:t xml:space="preserve">Kryterium wynika z treści RPO WM 2014-2020. </w:t>
            </w: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1F23686D" w14:textId="77777777" w:rsidR="00376C5C" w:rsidRPr="00535CB6" w:rsidRDefault="00376C5C" w:rsidP="00145F0C">
            <w:pPr>
              <w:contextualSpacing/>
              <w:rPr>
                <w:rFonts w:cs="Arial"/>
              </w:rPr>
            </w:pPr>
            <w:r w:rsidRPr="00535CB6">
              <w:rPr>
                <w:rFonts w:cs="Arial"/>
              </w:rPr>
              <w:t xml:space="preserve">Preferowane będą projekty sprzyjające włączaniu do rozwiązywania istotnych lokalnych problemów podmiotów z różnych sektorów tj. sektora publicznego, prywatnego i społecznego. Kryterium będzie sprzyjało realizacji projektów przez LGD lub </w:t>
            </w:r>
            <w:r w:rsidRPr="00535CB6">
              <w:rPr>
                <w:rFonts w:cs="Arial"/>
              </w:rPr>
              <w:lastRenderedPageBreak/>
              <w:t>NGO</w:t>
            </w:r>
            <w:r w:rsidRPr="00535CB6" w:rsidDel="00233D53">
              <w:rPr>
                <w:rFonts w:cs="Arial"/>
              </w:rPr>
              <w:t xml:space="preserve"> </w:t>
            </w:r>
            <w:r w:rsidRPr="00535CB6">
              <w:rPr>
                <w:rFonts w:cs="Arial"/>
              </w:rPr>
              <w:t>Zastosowanie kryterium przyczyni się także do uniknięcia konkurencji o uczestników.</w:t>
            </w:r>
          </w:p>
          <w:p w14:paraId="2C69D7AB" w14:textId="77777777" w:rsidR="00376C5C" w:rsidRPr="00535CB6" w:rsidRDefault="00376C5C" w:rsidP="00145F0C">
            <w:pPr>
              <w:contextualSpacing/>
              <w:rPr>
                <w:rFonts w:cs="Arial"/>
              </w:rPr>
            </w:pPr>
            <w:r w:rsidRPr="00535CB6">
              <w:rPr>
                <w:rFonts w:cs="Arial"/>
              </w:rPr>
              <w:t xml:space="preserve">Kryterium zostanie zweryfikowane na podstawie deklaracji Wnioskodawcy zawartej w treści wniosku o dofinansowanie. </w:t>
            </w:r>
          </w:p>
          <w:p w14:paraId="73838C31" w14:textId="77777777" w:rsidR="00376C5C" w:rsidRPr="00535CB6" w:rsidRDefault="00376C5C" w:rsidP="00145F0C">
            <w:pPr>
              <w:contextualSpacing/>
              <w:rPr>
                <w:rFonts w:cs="Arial"/>
              </w:rPr>
            </w:pPr>
            <w:r w:rsidRPr="00535CB6">
              <w:rPr>
                <w:rFonts w:cs="Arial"/>
              </w:rPr>
              <w:t>Maksymalna liczba punktów – 2.</w:t>
            </w:r>
          </w:p>
        </w:tc>
        <w:tc>
          <w:tcPr>
            <w:tcW w:w="1428" w:type="pct"/>
            <w:shd w:val="clear" w:color="auto" w:fill="auto"/>
            <w:vAlign w:val="center"/>
          </w:tcPr>
          <w:p w14:paraId="18A6222C" w14:textId="395AAE26" w:rsidR="00376C5C" w:rsidRPr="00535CB6" w:rsidRDefault="00376C5C" w:rsidP="00145F0C">
            <w:pPr>
              <w:contextualSpacing/>
              <w:rPr>
                <w:rFonts w:cs="Arial"/>
              </w:rPr>
            </w:pPr>
            <w:r w:rsidRPr="00535CB6">
              <w:rPr>
                <w:rFonts w:cs="Arial"/>
              </w:rPr>
              <w:lastRenderedPageBreak/>
              <w:t>Projekt realizowany w partnerstwie podmiotów z różnych sektorów – 2 pkt;</w:t>
            </w:r>
          </w:p>
          <w:p w14:paraId="3879BAE4" w14:textId="77777777" w:rsidR="00376C5C" w:rsidRPr="00535CB6" w:rsidRDefault="00376C5C" w:rsidP="00145F0C">
            <w:pPr>
              <w:contextualSpacing/>
              <w:rPr>
                <w:rFonts w:cs="Arial"/>
              </w:rPr>
            </w:pPr>
            <w:r w:rsidRPr="00535CB6">
              <w:rPr>
                <w:rFonts w:cs="Arial"/>
              </w:rPr>
              <w:t>Brak spełnienia ww. warunków lub brak informacji w tym zakresie – 0 pkt</w:t>
            </w:r>
          </w:p>
        </w:tc>
        <w:tc>
          <w:tcPr>
            <w:tcW w:w="547" w:type="pct"/>
            <w:shd w:val="clear" w:color="auto" w:fill="auto"/>
            <w:vAlign w:val="center"/>
          </w:tcPr>
          <w:p w14:paraId="31038C8E" w14:textId="77777777" w:rsidR="00376C5C" w:rsidRPr="00535CB6" w:rsidRDefault="00376C5C" w:rsidP="00145F0C">
            <w:pPr>
              <w:contextualSpacing/>
              <w:rPr>
                <w:rFonts w:cs="Arial"/>
              </w:rPr>
            </w:pPr>
            <w:r w:rsidRPr="00535CB6">
              <w:rPr>
                <w:rFonts w:cs="Arial"/>
              </w:rPr>
              <w:t>2</w:t>
            </w:r>
          </w:p>
        </w:tc>
      </w:tr>
      <w:tr w:rsidR="00376C5C" w:rsidRPr="008F4C2C" w14:paraId="37680F95" w14:textId="77777777" w:rsidTr="00145F0C">
        <w:trPr>
          <w:trHeight w:val="283"/>
        </w:trPr>
        <w:tc>
          <w:tcPr>
            <w:tcW w:w="215" w:type="pct"/>
            <w:shd w:val="clear" w:color="auto" w:fill="auto"/>
            <w:vAlign w:val="center"/>
          </w:tcPr>
          <w:p w14:paraId="115540E6" w14:textId="77777777" w:rsidR="00376C5C" w:rsidRPr="00535CB6" w:rsidRDefault="00376C5C" w:rsidP="00145F0C">
            <w:pPr>
              <w:contextualSpacing/>
              <w:rPr>
                <w:rFonts w:cs="Arial"/>
              </w:rPr>
            </w:pPr>
            <w:r w:rsidRPr="00535CB6">
              <w:rPr>
                <w:rFonts w:cs="Arial"/>
              </w:rPr>
              <w:t>6</w:t>
            </w:r>
          </w:p>
        </w:tc>
        <w:tc>
          <w:tcPr>
            <w:tcW w:w="1034" w:type="pct"/>
            <w:shd w:val="clear" w:color="auto" w:fill="auto"/>
            <w:vAlign w:val="center"/>
          </w:tcPr>
          <w:p w14:paraId="0EA779B8" w14:textId="77777777" w:rsidR="00376C5C" w:rsidRPr="00535CB6" w:rsidRDefault="00376C5C" w:rsidP="00145F0C">
            <w:pPr>
              <w:contextualSpacing/>
              <w:rPr>
                <w:rFonts w:cs="Arial"/>
              </w:rPr>
            </w:pPr>
            <w:r w:rsidRPr="00535CB6">
              <w:rPr>
                <w:rFonts w:cs="Arial"/>
              </w:rPr>
              <w:t>Projekt jest zgodny z programem rewitalizacji obowiązującym na obszarze, na którym jest realizowany.</w:t>
            </w:r>
          </w:p>
        </w:tc>
        <w:tc>
          <w:tcPr>
            <w:tcW w:w="1776" w:type="pct"/>
            <w:shd w:val="clear" w:color="auto" w:fill="auto"/>
            <w:vAlign w:val="center"/>
          </w:tcPr>
          <w:p w14:paraId="49F54A3B" w14:textId="77777777" w:rsidR="00376C5C" w:rsidRPr="00535CB6" w:rsidRDefault="00376C5C" w:rsidP="00145F0C">
            <w:pPr>
              <w:autoSpaceDE w:val="0"/>
              <w:autoSpaceDN w:val="0"/>
              <w:adjustRightInd w:val="0"/>
              <w:contextualSpacing/>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22D90B9" w14:textId="77777777" w:rsidR="00376C5C" w:rsidRPr="00535CB6" w:rsidRDefault="00376C5C" w:rsidP="00145F0C">
            <w:pPr>
              <w:contextualSpacing/>
              <w:rPr>
                <w:rFonts w:cs="Arial"/>
              </w:rPr>
            </w:pPr>
            <w:r w:rsidRPr="00535CB6">
              <w:rPr>
                <w:rFonts w:cs="Arial"/>
              </w:rPr>
              <w:t>Kryterium wynika z zapisów RPO WM, Szczegółowego Opisu Osi Priorytetowych oraz Wytycznych w zakresie rewitalizacji w programach operacyjnych na lata 2014-2020.</w:t>
            </w:r>
          </w:p>
          <w:p w14:paraId="0915FA81" w14:textId="77777777" w:rsidR="00376C5C" w:rsidRPr="00535CB6" w:rsidRDefault="00376C5C" w:rsidP="00145F0C">
            <w:pPr>
              <w:pStyle w:val="Default"/>
              <w:spacing w:before="80" w:after="80" w:line="259" w:lineRule="auto"/>
              <w:contextualSpacing/>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 xml:space="preserve">które realizują kierunki działań programu. Zgodność projektu z lokalnym  Programem rewitalizacji będzie weryfikowana poprzez zgodność przedsięwzięcia wskazanego w  Programie rewitalizacji z zasadami i </w:t>
            </w:r>
            <w:r w:rsidRPr="00535CB6">
              <w:rPr>
                <w:rFonts w:ascii="Arial" w:eastAsia="Calibri" w:hAnsi="Arial" w:cs="Arial"/>
                <w:color w:val="auto"/>
                <w:sz w:val="20"/>
                <w:szCs w:val="20"/>
              </w:rPr>
              <w:lastRenderedPageBreak/>
              <w:t>typami operacji przewidzianymi w Konkursie; powiązanie wskaźników obligatoryjnych dla konkursu oraz zapewnienie trwałości przedsięwzięcia.</w:t>
            </w:r>
          </w:p>
          <w:p w14:paraId="2B37CC8E" w14:textId="77777777" w:rsidR="00376C5C" w:rsidRPr="00535CB6" w:rsidRDefault="00376C5C" w:rsidP="00145F0C">
            <w:pPr>
              <w:contextualSpacing/>
              <w:rPr>
                <w:rFonts w:cs="Arial"/>
              </w:rPr>
            </w:pPr>
            <w:r w:rsidRPr="00535CB6">
              <w:rPr>
                <w:rFonts w:cs="Arial"/>
              </w:rPr>
              <w:t>Ponadto Program rewitalizacji musi znajdować się w Wykazie programów rewitalizacji województwa mazowieckiego publikowanym na stronie:</w:t>
            </w:r>
          </w:p>
          <w:p w14:paraId="16AF2513" w14:textId="2A9F9C41" w:rsidR="00376C5C" w:rsidRPr="00535CB6" w:rsidRDefault="00376C5C" w:rsidP="00145F0C">
            <w:pPr>
              <w:contextualSpacing/>
              <w:rPr>
                <w:rFonts w:cs="Arial"/>
              </w:rPr>
            </w:pPr>
            <w:hyperlink r:id="rId51" w:tooltip="www.funduszedlamazowsza.eu" w:history="1">
              <w:r w:rsidRPr="00535CB6">
                <w:rPr>
                  <w:rFonts w:cs="Arial"/>
                </w:rPr>
                <w:t>http://www.funduszedlamazowsza.eu/</w:t>
              </w:r>
            </w:hyperlink>
          </w:p>
          <w:p w14:paraId="582E1A4D" w14:textId="2C142C81" w:rsidR="00376C5C" w:rsidRPr="00535CB6" w:rsidRDefault="00376C5C" w:rsidP="00145F0C">
            <w:pPr>
              <w:contextualSpacing/>
              <w:rPr>
                <w:rFonts w:cs="Arial"/>
              </w:rPr>
            </w:pPr>
            <w:r w:rsidRPr="00535CB6">
              <w:rPr>
                <w:rFonts w:cs="Arial"/>
              </w:rPr>
              <w:t>Kryterium zostanie zweryfikowane na podstawie informacji zawartych w treści wniosku o dofinansowanie.</w:t>
            </w:r>
          </w:p>
          <w:p w14:paraId="7BB3D1FD" w14:textId="77777777" w:rsidR="00376C5C" w:rsidRPr="00535CB6" w:rsidRDefault="00376C5C" w:rsidP="00145F0C">
            <w:pPr>
              <w:contextualSpacing/>
              <w:rPr>
                <w:rFonts w:cs="Arial"/>
              </w:rPr>
            </w:pPr>
            <w:r w:rsidRPr="00535CB6">
              <w:rPr>
                <w:rFonts w:cs="Arial"/>
              </w:rPr>
              <w:t>Maksymalna liczba punktów – 2.</w:t>
            </w:r>
          </w:p>
        </w:tc>
        <w:tc>
          <w:tcPr>
            <w:tcW w:w="1428" w:type="pct"/>
            <w:shd w:val="clear" w:color="auto" w:fill="auto"/>
            <w:vAlign w:val="center"/>
          </w:tcPr>
          <w:p w14:paraId="3C8BC4D5" w14:textId="77777777" w:rsidR="00376C5C" w:rsidRPr="00535CB6" w:rsidRDefault="00376C5C" w:rsidP="00145F0C">
            <w:pPr>
              <w:pStyle w:val="Default"/>
              <w:spacing w:before="80" w:after="80" w:line="259" w:lineRule="auto"/>
              <w:contextualSpacing/>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590AE4D6" w14:textId="77777777" w:rsidR="00376C5C" w:rsidRPr="00535CB6" w:rsidRDefault="00376C5C" w:rsidP="00145F0C">
            <w:pPr>
              <w:contextualSpacing/>
              <w:rPr>
                <w:rFonts w:cs="Arial"/>
              </w:rPr>
            </w:pPr>
            <w:r w:rsidRPr="00535CB6">
              <w:rPr>
                <w:rFonts w:cs="Arial"/>
              </w:rPr>
              <w:t>Brak spełnienia ww. warunków lub brak informacji w tym zakresie – 0 pkt.</w:t>
            </w:r>
          </w:p>
        </w:tc>
        <w:tc>
          <w:tcPr>
            <w:tcW w:w="547" w:type="pct"/>
            <w:shd w:val="clear" w:color="auto" w:fill="auto"/>
            <w:vAlign w:val="center"/>
          </w:tcPr>
          <w:p w14:paraId="11F9CE32" w14:textId="77777777" w:rsidR="00376C5C" w:rsidRPr="00535CB6" w:rsidRDefault="00376C5C" w:rsidP="00145F0C">
            <w:pPr>
              <w:contextualSpacing/>
              <w:rPr>
                <w:rFonts w:cs="Arial"/>
              </w:rPr>
            </w:pPr>
            <w:r w:rsidRPr="00535CB6">
              <w:rPr>
                <w:rFonts w:cs="Arial"/>
              </w:rPr>
              <w:t>2</w:t>
            </w:r>
          </w:p>
        </w:tc>
      </w:tr>
      <w:tr w:rsidR="00376C5C" w:rsidRPr="008F4C2C" w14:paraId="5631F3C1" w14:textId="77777777" w:rsidTr="00145F0C">
        <w:trPr>
          <w:trHeight w:val="629"/>
        </w:trPr>
        <w:tc>
          <w:tcPr>
            <w:tcW w:w="215" w:type="pct"/>
            <w:shd w:val="clear" w:color="auto" w:fill="auto"/>
            <w:vAlign w:val="center"/>
          </w:tcPr>
          <w:p w14:paraId="2E2AA28B" w14:textId="77777777" w:rsidR="00376C5C" w:rsidRPr="00535CB6" w:rsidRDefault="00376C5C" w:rsidP="00145F0C">
            <w:pPr>
              <w:contextualSpacing/>
              <w:rPr>
                <w:rFonts w:cs="Arial"/>
              </w:rPr>
            </w:pPr>
            <w:r w:rsidRPr="00535CB6">
              <w:rPr>
                <w:rFonts w:cs="Arial"/>
              </w:rPr>
              <w:t>7</w:t>
            </w:r>
          </w:p>
        </w:tc>
        <w:tc>
          <w:tcPr>
            <w:tcW w:w="1034" w:type="pct"/>
            <w:shd w:val="clear" w:color="auto" w:fill="auto"/>
            <w:vAlign w:val="center"/>
          </w:tcPr>
          <w:p w14:paraId="34AA790D" w14:textId="77777777" w:rsidR="00376C5C" w:rsidRPr="00535CB6" w:rsidRDefault="00376C5C" w:rsidP="00145F0C">
            <w:pPr>
              <w:contextualSpacing/>
              <w:rPr>
                <w:rFonts w:cs="Arial"/>
                <w:bCs/>
              </w:rPr>
            </w:pPr>
            <w:r w:rsidRPr="00535CB6">
              <w:rPr>
                <w:rFonts w:cs="Arial"/>
              </w:rPr>
              <w:t>W projekcie, co najmniej 5 % utworzonych miejsc opieki nad dziećmi do lat 3 zostanie przeznaczone dla dzieci z niepełnosprawnościami.</w:t>
            </w:r>
          </w:p>
        </w:tc>
        <w:tc>
          <w:tcPr>
            <w:tcW w:w="1776" w:type="pct"/>
            <w:shd w:val="clear" w:color="auto" w:fill="auto"/>
            <w:vAlign w:val="center"/>
          </w:tcPr>
          <w:p w14:paraId="0AF2B74D" w14:textId="77777777" w:rsidR="00376C5C" w:rsidRPr="00535CB6" w:rsidRDefault="00376C5C" w:rsidP="00145F0C">
            <w:pPr>
              <w:pStyle w:val="Default"/>
              <w:spacing w:before="80" w:after="80" w:line="259" w:lineRule="auto"/>
              <w:contextualSpacing/>
              <w:jc w:val="left"/>
              <w:rPr>
                <w:rFonts w:ascii="Arial" w:eastAsia="Calibri" w:hAnsi="Arial" w:cs="Arial"/>
                <w:bCs/>
                <w:sz w:val="20"/>
                <w:szCs w:val="20"/>
              </w:rPr>
            </w:pPr>
            <w:r w:rsidRPr="00535CB6">
              <w:rPr>
                <w:rFonts w:ascii="Arial" w:eastAsia="Calibri" w:hAnsi="Arial" w:cs="Arial"/>
                <w:bCs/>
                <w:sz w:val="20"/>
                <w:szCs w:val="20"/>
              </w:rPr>
              <w:t>Zastosowanie kryterium ma na celu tworzenie warunków sprzyjających zwiększaniu dostępności placówek opieki nad dziećmi do lat 3 dla dzieci z niepełnosprawnościami. Kryterium przyczyni się również 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1C6EB4B4" w14:textId="5E5CE042" w:rsidR="00376C5C" w:rsidRPr="00535CB6" w:rsidRDefault="00376C5C" w:rsidP="00145F0C">
            <w:pPr>
              <w:pStyle w:val="Default"/>
              <w:spacing w:before="80" w:after="80" w:line="259" w:lineRule="auto"/>
              <w:contextualSpacing/>
              <w:jc w:val="left"/>
              <w:rPr>
                <w:rFonts w:ascii="Arial" w:eastAsia="Calibri" w:hAnsi="Arial" w:cs="Arial"/>
                <w:bCs/>
                <w:sz w:val="20"/>
                <w:szCs w:val="20"/>
              </w:rPr>
            </w:pPr>
            <w:r w:rsidRPr="00535CB6">
              <w:rPr>
                <w:rFonts w:ascii="Arial" w:eastAsia="Calibri" w:hAnsi="Arial" w:cs="Arial"/>
                <w:bCs/>
                <w:sz w:val="20"/>
                <w:szCs w:val="20"/>
              </w:rPr>
              <w:t>Kryterium zostanie zweryfikowane na podstawie deklaracji Wnioskodawcy zawartej w treści wniosku o dofinansowanie.</w:t>
            </w:r>
          </w:p>
          <w:p w14:paraId="5E172BEA" w14:textId="77777777" w:rsidR="00376C5C" w:rsidRPr="00535CB6" w:rsidRDefault="00376C5C" w:rsidP="00145F0C">
            <w:pPr>
              <w:autoSpaceDE w:val="0"/>
              <w:autoSpaceDN w:val="0"/>
              <w:adjustRightInd w:val="0"/>
              <w:contextualSpacing/>
              <w:rPr>
                <w:rFonts w:cs="Arial"/>
              </w:rPr>
            </w:pPr>
            <w:r w:rsidRPr="00535CB6">
              <w:rPr>
                <w:rFonts w:cs="Arial"/>
              </w:rPr>
              <w:t>Maksymalna liczba punktów – 2.</w:t>
            </w:r>
          </w:p>
        </w:tc>
        <w:tc>
          <w:tcPr>
            <w:tcW w:w="1428" w:type="pct"/>
            <w:shd w:val="clear" w:color="auto" w:fill="auto"/>
            <w:vAlign w:val="center"/>
          </w:tcPr>
          <w:p w14:paraId="39FC97A2" w14:textId="77777777" w:rsidR="00376C5C" w:rsidRPr="00535CB6" w:rsidRDefault="00376C5C" w:rsidP="00145F0C">
            <w:pPr>
              <w:contextualSpacing/>
              <w:rPr>
                <w:rFonts w:cs="Arial"/>
              </w:rPr>
            </w:pPr>
            <w:r w:rsidRPr="00535CB6">
              <w:rPr>
                <w:rFonts w:cs="Arial"/>
              </w:rPr>
              <w:t>W przypadku spełnienia kryterium - 2 pkt</w:t>
            </w:r>
          </w:p>
          <w:p w14:paraId="27651923" w14:textId="77777777" w:rsidR="00376C5C" w:rsidRPr="00535CB6" w:rsidRDefault="00376C5C" w:rsidP="00145F0C">
            <w:pPr>
              <w:pStyle w:val="Default"/>
              <w:spacing w:before="80" w:after="80" w:line="259" w:lineRule="auto"/>
              <w:contextualSpacing/>
              <w:jc w:val="left"/>
              <w:rPr>
                <w:rFonts w:ascii="Arial" w:eastAsia="Calibri" w:hAnsi="Arial" w:cs="Arial"/>
                <w:color w:val="auto"/>
                <w:sz w:val="20"/>
                <w:szCs w:val="20"/>
              </w:rPr>
            </w:pPr>
            <w:r w:rsidRPr="00535CB6">
              <w:rPr>
                <w:rFonts w:ascii="Arial" w:hAnsi="Arial" w:cs="Arial"/>
                <w:sz w:val="20"/>
                <w:szCs w:val="20"/>
              </w:rPr>
              <w:t>Brak spełnienia kryterium lub brak informacji w tym zakresie – 0 pkt</w:t>
            </w:r>
          </w:p>
        </w:tc>
        <w:tc>
          <w:tcPr>
            <w:tcW w:w="547" w:type="pct"/>
            <w:shd w:val="clear" w:color="auto" w:fill="auto"/>
            <w:vAlign w:val="center"/>
          </w:tcPr>
          <w:p w14:paraId="6C821A25" w14:textId="77777777" w:rsidR="00376C5C" w:rsidRPr="00535CB6" w:rsidRDefault="00376C5C" w:rsidP="00145F0C">
            <w:pPr>
              <w:contextualSpacing/>
              <w:rPr>
                <w:rFonts w:cs="Arial"/>
              </w:rPr>
            </w:pPr>
            <w:r w:rsidRPr="00535CB6">
              <w:rPr>
                <w:rFonts w:cs="Arial"/>
              </w:rPr>
              <w:t>2</w:t>
            </w:r>
          </w:p>
        </w:tc>
      </w:tr>
    </w:tbl>
    <w:p w14:paraId="494F8B89" w14:textId="5E1F9988" w:rsidR="00DC2D8F" w:rsidRPr="00581512" w:rsidRDefault="00376C5C" w:rsidP="008E68CE">
      <w:pPr>
        <w:pStyle w:val="Nagwek5"/>
        <w:rPr>
          <w:rFonts w:cs="Arial"/>
        </w:rPr>
      </w:pPr>
      <w:r w:rsidRPr="00F877B4">
        <w:rPr>
          <w:rFonts w:cs="Arial"/>
        </w:rPr>
        <w:br w:type="page"/>
      </w:r>
      <w:bookmarkStart w:id="449" w:name="_Toc131078604"/>
      <w:bookmarkStart w:id="450" w:name="_Toc457376975"/>
      <w:bookmarkStart w:id="451" w:name="_Toc457381547"/>
      <w:bookmarkStart w:id="452" w:name="_Toc457987824"/>
      <w:bookmarkStart w:id="453" w:name="_Toc462147188"/>
      <w:r w:rsidR="00DC2D8F" w:rsidRPr="0010363D">
        <w:lastRenderedPageBreak/>
        <w:t>Poddziałanie 8.3.1 (8iv) Ułatwianie powrotu do aktywności zawodowej.</w:t>
      </w:r>
      <w:bookmarkEnd w:id="449"/>
    </w:p>
    <w:p w14:paraId="033FB424" w14:textId="528EB8B0" w:rsidR="006403CB" w:rsidRPr="00D82D81" w:rsidRDefault="006403CB" w:rsidP="006403CB">
      <w:pPr>
        <w:pStyle w:val="Bezodstpw"/>
        <w:spacing w:line="360" w:lineRule="auto"/>
        <w:rPr>
          <w:rFonts w:cs="Arial"/>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teria merytorytoryczne  szczegółowe "/>
        <w:tblDescription w:val="KM"/>
      </w:tblPr>
      <w:tblGrid>
        <w:gridCol w:w="705"/>
        <w:gridCol w:w="2824"/>
        <w:gridCol w:w="5243"/>
        <w:gridCol w:w="3970"/>
        <w:gridCol w:w="1559"/>
      </w:tblGrid>
      <w:tr w:rsidR="00B01390" w:rsidRPr="00AC58CF" w14:paraId="4837C75E" w14:textId="77777777" w:rsidTr="00145F0C">
        <w:trPr>
          <w:tblHeader/>
        </w:trPr>
        <w:tc>
          <w:tcPr>
            <w:tcW w:w="246" w:type="pct"/>
            <w:vAlign w:val="center"/>
          </w:tcPr>
          <w:p w14:paraId="0BA8F3CB" w14:textId="5D0ED980" w:rsidR="00DC2D8F" w:rsidRPr="00535CB6" w:rsidRDefault="00DC2D8F" w:rsidP="00145F0C">
            <w:pPr>
              <w:tabs>
                <w:tab w:val="left" w:pos="1560"/>
              </w:tabs>
              <w:contextualSpacing/>
              <w:rPr>
                <w:rFonts w:cs="Arial"/>
                <w:b/>
              </w:rPr>
            </w:pPr>
            <w:r w:rsidRPr="00535CB6">
              <w:rPr>
                <w:rFonts w:cs="Arial"/>
                <w:b/>
              </w:rPr>
              <w:t>Lp.</w:t>
            </w:r>
          </w:p>
        </w:tc>
        <w:tc>
          <w:tcPr>
            <w:tcW w:w="987" w:type="pct"/>
            <w:vAlign w:val="center"/>
          </w:tcPr>
          <w:p w14:paraId="6B9D713C" w14:textId="77777777" w:rsidR="00DC2D8F" w:rsidRPr="00535CB6" w:rsidRDefault="00DC2D8F" w:rsidP="00145F0C">
            <w:pPr>
              <w:tabs>
                <w:tab w:val="left" w:pos="1560"/>
              </w:tabs>
              <w:contextualSpacing/>
              <w:rPr>
                <w:rFonts w:cs="Arial"/>
                <w:b/>
              </w:rPr>
            </w:pPr>
            <w:r w:rsidRPr="00535CB6">
              <w:rPr>
                <w:rFonts w:cs="Arial"/>
                <w:b/>
              </w:rPr>
              <w:t>Kryterium</w:t>
            </w:r>
          </w:p>
        </w:tc>
        <w:tc>
          <w:tcPr>
            <w:tcW w:w="1833" w:type="pct"/>
            <w:vAlign w:val="center"/>
          </w:tcPr>
          <w:p w14:paraId="120DF75F" w14:textId="77777777" w:rsidR="00DC2D8F" w:rsidRPr="00535CB6" w:rsidRDefault="00DC2D8F" w:rsidP="00145F0C">
            <w:pPr>
              <w:tabs>
                <w:tab w:val="left" w:pos="1560"/>
              </w:tabs>
              <w:contextualSpacing/>
              <w:rPr>
                <w:rFonts w:cs="Arial"/>
                <w:b/>
              </w:rPr>
            </w:pPr>
            <w:r w:rsidRPr="00535CB6">
              <w:rPr>
                <w:rFonts w:cs="Arial"/>
                <w:b/>
              </w:rPr>
              <w:t>Opis kryterium</w:t>
            </w:r>
          </w:p>
        </w:tc>
        <w:tc>
          <w:tcPr>
            <w:tcW w:w="1388" w:type="pct"/>
            <w:vAlign w:val="center"/>
          </w:tcPr>
          <w:p w14:paraId="3CD7B2A1" w14:textId="77777777" w:rsidR="00DC2D8F" w:rsidRPr="00535CB6" w:rsidRDefault="00DC2D8F" w:rsidP="00145F0C">
            <w:pPr>
              <w:tabs>
                <w:tab w:val="left" w:pos="1560"/>
              </w:tabs>
              <w:contextualSpacing/>
              <w:rPr>
                <w:rFonts w:cs="Arial"/>
                <w:b/>
              </w:rPr>
            </w:pPr>
            <w:r w:rsidRPr="00535CB6">
              <w:rPr>
                <w:rFonts w:cs="Arial"/>
                <w:b/>
              </w:rPr>
              <w:t>Punktacja</w:t>
            </w:r>
          </w:p>
        </w:tc>
        <w:tc>
          <w:tcPr>
            <w:tcW w:w="545" w:type="pct"/>
            <w:vAlign w:val="center"/>
          </w:tcPr>
          <w:p w14:paraId="39ECB064" w14:textId="77777777" w:rsidR="00DC2D8F" w:rsidRPr="00535CB6" w:rsidRDefault="00DC2D8F" w:rsidP="00145F0C">
            <w:pPr>
              <w:tabs>
                <w:tab w:val="left" w:pos="1560"/>
              </w:tabs>
              <w:contextualSpacing/>
              <w:rPr>
                <w:rFonts w:cs="Arial"/>
                <w:b/>
              </w:rPr>
            </w:pPr>
            <w:r w:rsidRPr="00535CB6">
              <w:rPr>
                <w:rFonts w:cs="Arial"/>
                <w:b/>
              </w:rPr>
              <w:t>Maksymalna liczba punktów</w:t>
            </w:r>
          </w:p>
        </w:tc>
      </w:tr>
      <w:tr w:rsidR="00B01390" w:rsidRPr="00AC58CF" w14:paraId="509C0DA4" w14:textId="77777777" w:rsidTr="00145F0C">
        <w:tc>
          <w:tcPr>
            <w:tcW w:w="246" w:type="pct"/>
            <w:shd w:val="clear" w:color="auto" w:fill="auto"/>
            <w:vAlign w:val="center"/>
          </w:tcPr>
          <w:p w14:paraId="1EE82F3A" w14:textId="77777777" w:rsidR="00DC2D8F" w:rsidRPr="00535CB6" w:rsidRDefault="00DC2D8F" w:rsidP="00145F0C">
            <w:pPr>
              <w:tabs>
                <w:tab w:val="left" w:pos="1560"/>
              </w:tabs>
              <w:contextualSpacing/>
              <w:rPr>
                <w:rFonts w:cs="Arial"/>
              </w:rPr>
            </w:pPr>
            <w:r w:rsidRPr="00535CB6">
              <w:rPr>
                <w:rFonts w:cs="Arial"/>
              </w:rPr>
              <w:t>1.</w:t>
            </w:r>
          </w:p>
        </w:tc>
        <w:tc>
          <w:tcPr>
            <w:tcW w:w="987" w:type="pct"/>
            <w:tcBorders>
              <w:top w:val="nil"/>
              <w:left w:val="nil"/>
              <w:bottom w:val="single" w:sz="8" w:space="0" w:color="auto"/>
              <w:right w:val="single" w:sz="8" w:space="0" w:color="auto"/>
            </w:tcBorders>
            <w:vAlign w:val="center"/>
          </w:tcPr>
          <w:p w14:paraId="4C6881E3" w14:textId="77777777" w:rsidR="00DC2D8F" w:rsidRPr="00535CB6" w:rsidRDefault="00DC2D8F" w:rsidP="00145F0C">
            <w:pPr>
              <w:tabs>
                <w:tab w:val="left" w:pos="1560"/>
              </w:tabs>
              <w:autoSpaceDE w:val="0"/>
              <w:autoSpaceDN w:val="0"/>
              <w:adjustRightInd w:val="0"/>
              <w:contextualSpacing/>
              <w:rPr>
                <w:rFonts w:cs="Arial"/>
              </w:rPr>
            </w:pPr>
            <w:r w:rsidRPr="00535CB6">
              <w:rPr>
                <w:rFonts w:cs="Arial"/>
              </w:rPr>
              <w:t>Projekt przyczynia się do zaspokojenia popytu na miejsca opieki nad dziećmi do lat 3 w obszarach wykazujących niski poziom upowszechnienia opieki żłobkowej.</w:t>
            </w:r>
          </w:p>
        </w:tc>
        <w:tc>
          <w:tcPr>
            <w:tcW w:w="1833" w:type="pct"/>
            <w:tcBorders>
              <w:top w:val="nil"/>
              <w:left w:val="nil"/>
              <w:bottom w:val="single" w:sz="8" w:space="0" w:color="auto"/>
              <w:right w:val="single" w:sz="8" w:space="0" w:color="auto"/>
            </w:tcBorders>
            <w:vAlign w:val="center"/>
          </w:tcPr>
          <w:p w14:paraId="604BB5AF" w14:textId="77777777" w:rsidR="00DC2D8F" w:rsidRPr="00535CB6" w:rsidRDefault="00DC2D8F" w:rsidP="00145F0C">
            <w:pPr>
              <w:tabs>
                <w:tab w:val="left" w:pos="1560"/>
              </w:tabs>
              <w:autoSpaceDE w:val="0"/>
              <w:autoSpaceDN w:val="0"/>
              <w:adjustRightInd w:val="0"/>
              <w:contextualSpacing/>
              <w:rPr>
                <w:rFonts w:cs="Arial"/>
                <w:b/>
                <w:bCs/>
                <w:color w:val="000000"/>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color w:val="000000"/>
              </w:rPr>
              <w:t>.</w:t>
            </w:r>
          </w:p>
          <w:p w14:paraId="5385DAB5" w14:textId="77777777" w:rsidR="00DC2D8F" w:rsidRPr="00535CB6" w:rsidRDefault="00DC2D8F" w:rsidP="00145F0C">
            <w:pPr>
              <w:tabs>
                <w:tab w:val="left" w:pos="1560"/>
              </w:tabs>
              <w:autoSpaceDE w:val="0"/>
              <w:autoSpaceDN w:val="0"/>
              <w:adjustRightInd w:val="0"/>
              <w:contextualSpacing/>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stanowi załącznik do Regulaminu Konkursu.</w:t>
            </w:r>
          </w:p>
          <w:p w14:paraId="51242D51" w14:textId="77777777" w:rsidR="00DC2D8F" w:rsidRPr="00535CB6" w:rsidRDefault="00DC2D8F" w:rsidP="00145F0C">
            <w:pPr>
              <w:tabs>
                <w:tab w:val="left" w:pos="1560"/>
              </w:tabs>
              <w:autoSpaceDE w:val="0"/>
              <w:autoSpaceDN w:val="0"/>
              <w:adjustRightInd w:val="0"/>
              <w:contextualSpacing/>
              <w:rPr>
                <w:rFonts w:cs="Arial"/>
              </w:rPr>
            </w:pPr>
            <w:r w:rsidRPr="00535CB6">
              <w:rPr>
                <w:rFonts w:cs="Arial"/>
              </w:rPr>
              <w:t>Kryterium zostanie zweryfikowane na podstawie zapisów zawartych przez Wnioskodawcę we wniosku o dofinansowanie.</w:t>
            </w:r>
          </w:p>
          <w:p w14:paraId="73EB54EA" w14:textId="77777777" w:rsidR="00DC2D8F" w:rsidRPr="00535CB6" w:rsidRDefault="00DC2D8F" w:rsidP="00145F0C">
            <w:pPr>
              <w:tabs>
                <w:tab w:val="left" w:pos="1560"/>
              </w:tabs>
              <w:autoSpaceDE w:val="0"/>
              <w:autoSpaceDN w:val="0"/>
              <w:adjustRightInd w:val="0"/>
              <w:contextualSpacing/>
              <w:rPr>
                <w:rFonts w:cs="Arial"/>
              </w:rPr>
            </w:pPr>
            <w:r w:rsidRPr="00535CB6">
              <w:rPr>
                <w:rFonts w:cs="Arial"/>
              </w:rPr>
              <w:t>Maksymalna liczba punktów – 7.</w:t>
            </w:r>
          </w:p>
        </w:tc>
        <w:tc>
          <w:tcPr>
            <w:tcW w:w="1388" w:type="pct"/>
            <w:tcBorders>
              <w:top w:val="nil"/>
              <w:left w:val="nil"/>
              <w:bottom w:val="single" w:sz="8" w:space="0" w:color="auto"/>
              <w:right w:val="single" w:sz="8" w:space="0" w:color="auto"/>
            </w:tcBorders>
            <w:vAlign w:val="center"/>
          </w:tcPr>
          <w:p w14:paraId="262582B4" w14:textId="77777777" w:rsidR="00DC2D8F" w:rsidRPr="00535CB6" w:rsidRDefault="00DC2D8F" w:rsidP="00145F0C">
            <w:pPr>
              <w:tabs>
                <w:tab w:val="left" w:pos="1560"/>
              </w:tabs>
              <w:contextualSpacing/>
              <w:rPr>
                <w:rFonts w:cs="Arial"/>
              </w:rPr>
            </w:pPr>
            <w:r w:rsidRPr="00535CB6">
              <w:rPr>
                <w:rFonts w:cs="Arial"/>
              </w:rPr>
              <w:t>Projekt skierowany jest wyłącznie do gmin, w których:</w:t>
            </w:r>
          </w:p>
          <w:p w14:paraId="08140A3C" w14:textId="2473E829" w:rsidR="00DC2D8F" w:rsidRPr="00535CB6" w:rsidRDefault="00DC2D8F" w:rsidP="00145F0C">
            <w:pPr>
              <w:numPr>
                <w:ilvl w:val="0"/>
                <w:numId w:val="89"/>
              </w:numPr>
              <w:tabs>
                <w:tab w:val="left" w:pos="180"/>
                <w:tab w:val="left" w:pos="741"/>
                <w:tab w:val="left" w:pos="1560"/>
              </w:tabs>
              <w:autoSpaceDE w:val="0"/>
              <w:autoSpaceDN w:val="0"/>
              <w:adjustRightInd w:val="0"/>
              <w:ind w:left="38" w:right="-71" w:hanging="38"/>
              <w:contextualSpacing/>
              <w:rPr>
                <w:rFonts w:cs="Arial"/>
              </w:rPr>
            </w:pPr>
            <w:r w:rsidRPr="00535CB6">
              <w:rPr>
                <w:rFonts w:cs="Arial"/>
              </w:rPr>
              <w:t>odsetek dzieci do lat 3 objętych opieką wynosi od</w:t>
            </w:r>
            <w:r w:rsidR="00AC58CF">
              <w:rPr>
                <w:rFonts w:cs="Arial"/>
              </w:rPr>
              <w:t xml:space="preserve"> </w:t>
            </w:r>
            <w:r w:rsidRPr="00535CB6">
              <w:rPr>
                <w:rFonts w:cs="Arial"/>
              </w:rPr>
              <w:t>0% do – 2,8% - 7 pkt;</w:t>
            </w:r>
          </w:p>
          <w:p w14:paraId="03D96748" w14:textId="77777777" w:rsidR="00DC2D8F" w:rsidRPr="00535CB6" w:rsidRDefault="00DC2D8F" w:rsidP="00145F0C">
            <w:pPr>
              <w:tabs>
                <w:tab w:val="left" w:pos="1560"/>
              </w:tabs>
              <w:autoSpaceDE w:val="0"/>
              <w:autoSpaceDN w:val="0"/>
              <w:adjustRightInd w:val="0"/>
              <w:ind w:left="-28"/>
              <w:contextualSpacing/>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465BF392" w14:textId="77777777" w:rsidR="00DC2D8F" w:rsidRPr="00535CB6" w:rsidRDefault="00DC2D8F" w:rsidP="00145F0C">
            <w:pPr>
              <w:tabs>
                <w:tab w:val="left" w:pos="1560"/>
              </w:tabs>
              <w:contextualSpacing/>
              <w:rPr>
                <w:rFonts w:cs="Arial"/>
              </w:rPr>
            </w:pPr>
            <w:r w:rsidRPr="00535CB6">
              <w:rPr>
                <w:rFonts w:cs="Arial"/>
              </w:rPr>
              <w:t>7</w:t>
            </w:r>
          </w:p>
        </w:tc>
      </w:tr>
      <w:tr w:rsidR="00B01390" w:rsidRPr="00AC58CF" w14:paraId="0AE7BCB3" w14:textId="77777777" w:rsidTr="00145F0C">
        <w:tc>
          <w:tcPr>
            <w:tcW w:w="246" w:type="pct"/>
            <w:shd w:val="clear" w:color="auto" w:fill="auto"/>
            <w:vAlign w:val="center"/>
          </w:tcPr>
          <w:p w14:paraId="0DC4321C" w14:textId="77777777" w:rsidR="00DC2D8F" w:rsidRPr="00535CB6" w:rsidRDefault="00DC2D8F" w:rsidP="00145F0C">
            <w:pPr>
              <w:tabs>
                <w:tab w:val="left" w:pos="1560"/>
              </w:tabs>
              <w:contextualSpacing/>
              <w:rPr>
                <w:rFonts w:cs="Arial"/>
              </w:rPr>
            </w:pPr>
            <w:r w:rsidRPr="00535CB6">
              <w:rPr>
                <w:rFonts w:cs="Arial"/>
              </w:rPr>
              <w:t>2.</w:t>
            </w:r>
          </w:p>
        </w:tc>
        <w:tc>
          <w:tcPr>
            <w:tcW w:w="987" w:type="pct"/>
            <w:tcBorders>
              <w:top w:val="nil"/>
              <w:left w:val="nil"/>
              <w:bottom w:val="single" w:sz="8" w:space="0" w:color="auto"/>
              <w:right w:val="single" w:sz="8" w:space="0" w:color="auto"/>
            </w:tcBorders>
            <w:vAlign w:val="center"/>
          </w:tcPr>
          <w:p w14:paraId="3AC3145E" w14:textId="77777777" w:rsidR="00DC2D8F" w:rsidRPr="00535CB6" w:rsidRDefault="00DC2D8F" w:rsidP="00145F0C">
            <w:pPr>
              <w:tabs>
                <w:tab w:val="left" w:pos="1560"/>
              </w:tabs>
              <w:contextualSpacing/>
              <w:rPr>
                <w:rFonts w:cs="Arial"/>
              </w:rPr>
            </w:pPr>
            <w:r w:rsidRPr="00535CB6">
              <w:rPr>
                <w:rFonts w:cs="Arial"/>
              </w:rPr>
              <w:t>Projekt zakłada optymalizację średniego miesięcznego kosztu całkowitego utworzenia jednego miejsca opieki dla dziecka do lat 3 w żłobkach, klubach dziecięcych, u dziennych opiekunów, niani.</w:t>
            </w:r>
          </w:p>
        </w:tc>
        <w:tc>
          <w:tcPr>
            <w:tcW w:w="1833" w:type="pct"/>
            <w:tcBorders>
              <w:top w:val="nil"/>
              <w:left w:val="nil"/>
              <w:bottom w:val="single" w:sz="8" w:space="0" w:color="auto"/>
              <w:right w:val="single" w:sz="8" w:space="0" w:color="auto"/>
            </w:tcBorders>
            <w:vAlign w:val="center"/>
          </w:tcPr>
          <w:p w14:paraId="68F13CD4" w14:textId="77777777" w:rsidR="00DC2D8F" w:rsidRPr="00535CB6" w:rsidRDefault="00DC2D8F" w:rsidP="00145F0C">
            <w:pPr>
              <w:tabs>
                <w:tab w:val="left" w:pos="1560"/>
              </w:tabs>
              <w:contextualSpacing/>
              <w:rPr>
                <w:rFonts w:cs="Arial"/>
              </w:rPr>
            </w:pPr>
            <w:r w:rsidRPr="00535CB6">
              <w:rPr>
                <w:rFonts w:cs="Arial"/>
              </w:rPr>
              <w:t>Kryterium wynika z treści RPO WM 2014-2020.</w:t>
            </w:r>
          </w:p>
          <w:p w14:paraId="09B77353" w14:textId="77777777" w:rsidR="00DC2D8F" w:rsidRPr="00535CB6" w:rsidRDefault="00DC2D8F" w:rsidP="00145F0C">
            <w:pPr>
              <w:tabs>
                <w:tab w:val="left" w:pos="1560"/>
              </w:tabs>
              <w:contextualSpacing/>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5DCFF69D" w14:textId="77777777" w:rsidR="00DC2D8F" w:rsidRPr="00535CB6" w:rsidRDefault="00DC2D8F" w:rsidP="00145F0C">
            <w:pPr>
              <w:tabs>
                <w:tab w:val="left" w:pos="1560"/>
              </w:tabs>
              <w:contextualSpacing/>
              <w:rPr>
                <w:rFonts w:cs="Arial"/>
              </w:rPr>
            </w:pPr>
            <w:r w:rsidRPr="00535CB6">
              <w:rPr>
                <w:rFonts w:cs="Arial"/>
              </w:rPr>
              <w:t>Kryterium jest wyrażone ilorazem:</w:t>
            </w:r>
          </w:p>
          <w:p w14:paraId="0E34DF79" w14:textId="77777777" w:rsidR="00DC2D8F" w:rsidRPr="00535CB6" w:rsidRDefault="00DC2D8F" w:rsidP="00145F0C">
            <w:pPr>
              <w:tabs>
                <w:tab w:val="left" w:pos="1560"/>
              </w:tabs>
              <w:ind w:firstLine="1146"/>
              <w:contextualSpacing/>
              <w:rPr>
                <w:rFonts w:cs="Arial"/>
              </w:rPr>
            </w:pPr>
            <w:r w:rsidRPr="00535CB6">
              <w:rPr>
                <w:rFonts w:cs="Arial"/>
              </w:rPr>
              <w:lastRenderedPageBreak/>
              <w:t>Kcp / Mup</w:t>
            </w:r>
          </w:p>
          <w:p w14:paraId="1D6DD0CB" w14:textId="77777777" w:rsidR="00DC2D8F" w:rsidRPr="00535CB6" w:rsidRDefault="00DC2D8F" w:rsidP="00145F0C">
            <w:pPr>
              <w:tabs>
                <w:tab w:val="left" w:pos="1560"/>
              </w:tabs>
              <w:contextualSpacing/>
              <w:rPr>
                <w:rFonts w:cs="Arial"/>
              </w:rPr>
            </w:pPr>
            <w:r w:rsidRPr="00535CB6">
              <w:rPr>
                <w:rFonts w:cs="Arial"/>
              </w:rPr>
              <w:t>Smk = -------------------------------, gdzie:</w:t>
            </w:r>
          </w:p>
          <w:p w14:paraId="18EFB931" w14:textId="77777777" w:rsidR="00DC2D8F" w:rsidRPr="00535CB6" w:rsidRDefault="00DC2D8F" w:rsidP="00145F0C">
            <w:pPr>
              <w:tabs>
                <w:tab w:val="left" w:pos="1560"/>
              </w:tabs>
              <w:autoSpaceDE w:val="0"/>
              <w:autoSpaceDN w:val="0"/>
              <w:adjustRightInd w:val="0"/>
              <w:ind w:firstLine="1429"/>
              <w:contextualSpacing/>
              <w:rPr>
                <w:rFonts w:cs="Arial"/>
              </w:rPr>
            </w:pPr>
            <w:r w:rsidRPr="00535CB6">
              <w:rPr>
                <w:rFonts w:cs="Arial"/>
              </w:rPr>
              <w:t>Dp</w:t>
            </w:r>
          </w:p>
          <w:p w14:paraId="3FA03E2E" w14:textId="77777777" w:rsidR="00DC2D8F" w:rsidRPr="00535CB6" w:rsidRDefault="00DC2D8F" w:rsidP="00145F0C">
            <w:pPr>
              <w:tabs>
                <w:tab w:val="left" w:pos="1560"/>
              </w:tabs>
              <w:autoSpaceDE w:val="0"/>
              <w:autoSpaceDN w:val="0"/>
              <w:adjustRightInd w:val="0"/>
              <w:contextualSpacing/>
              <w:rPr>
                <w:rFonts w:cs="Arial"/>
              </w:rPr>
            </w:pPr>
            <w:r w:rsidRPr="00535CB6">
              <w:rPr>
                <w:rFonts w:cs="Arial"/>
                <w:b/>
              </w:rPr>
              <w:t>Smk=</w:t>
            </w:r>
            <w:r w:rsidRPr="00535CB6">
              <w:rPr>
                <w:rFonts w:cs="Arial"/>
              </w:rPr>
              <w:t xml:space="preserve"> średni miesięczny koszt całkowity utworzenia jednego miejsca opieki nad dzieckiem do lat 3;</w:t>
            </w:r>
          </w:p>
          <w:p w14:paraId="017E3917" w14:textId="77777777" w:rsidR="00DC2D8F" w:rsidRPr="00535CB6" w:rsidRDefault="00DC2D8F" w:rsidP="00145F0C">
            <w:pPr>
              <w:tabs>
                <w:tab w:val="left" w:pos="1560"/>
              </w:tabs>
              <w:autoSpaceDE w:val="0"/>
              <w:autoSpaceDN w:val="0"/>
              <w:adjustRightInd w:val="0"/>
              <w:contextualSpacing/>
              <w:rPr>
                <w:rFonts w:cs="Arial"/>
              </w:rPr>
            </w:pPr>
            <w:r w:rsidRPr="00535CB6">
              <w:rPr>
                <w:rFonts w:cs="Arial"/>
                <w:b/>
              </w:rPr>
              <w:t>Mup</w:t>
            </w:r>
            <w:r w:rsidRPr="00535CB6">
              <w:rPr>
                <w:rFonts w:cs="Arial"/>
              </w:rPr>
              <w:t>= miejsca utworzone w projekcie;</w:t>
            </w:r>
          </w:p>
          <w:p w14:paraId="6260DAAE" w14:textId="77777777" w:rsidR="00DC2D8F" w:rsidRPr="00535CB6" w:rsidRDefault="00DC2D8F" w:rsidP="00145F0C">
            <w:pPr>
              <w:tabs>
                <w:tab w:val="left" w:pos="1560"/>
              </w:tabs>
              <w:autoSpaceDE w:val="0"/>
              <w:autoSpaceDN w:val="0"/>
              <w:adjustRightInd w:val="0"/>
              <w:contextualSpacing/>
              <w:rPr>
                <w:rFonts w:cs="Arial"/>
              </w:rPr>
            </w:pPr>
            <w:r w:rsidRPr="00535CB6">
              <w:rPr>
                <w:rFonts w:cs="Arial"/>
                <w:b/>
              </w:rPr>
              <w:t>Kcp</w:t>
            </w:r>
            <w:r w:rsidRPr="00535CB6">
              <w:rPr>
                <w:rFonts w:cs="Arial"/>
              </w:rPr>
              <w:t xml:space="preserve"> = koszt całkowity projektu (wartość dofinansowania + wkład własny wnioskodawcy);</w:t>
            </w:r>
          </w:p>
          <w:p w14:paraId="38B22F50" w14:textId="77777777" w:rsidR="00DC2D8F" w:rsidRPr="00535CB6" w:rsidRDefault="00DC2D8F" w:rsidP="00145F0C">
            <w:pPr>
              <w:tabs>
                <w:tab w:val="left" w:pos="1560"/>
              </w:tabs>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26CDD6CC" w14:textId="77777777" w:rsidR="00DC2D8F" w:rsidRPr="00535CB6" w:rsidRDefault="00DC2D8F" w:rsidP="00145F0C">
            <w:pPr>
              <w:tabs>
                <w:tab w:val="left" w:pos="1560"/>
              </w:tabs>
              <w:contextualSpacing/>
              <w:rPr>
                <w:rFonts w:cs="Arial"/>
              </w:rPr>
            </w:pPr>
            <w:r w:rsidRPr="00535CB6">
              <w:rPr>
                <w:rFonts w:cs="Arial"/>
              </w:rPr>
              <w:t>EUR należy przeliczać według kursu wskazanego w Regulaminie konkursu.</w:t>
            </w:r>
          </w:p>
          <w:p w14:paraId="41B61591" w14:textId="77777777" w:rsidR="00DC2D8F" w:rsidRPr="00535CB6" w:rsidRDefault="00DC2D8F" w:rsidP="00145F0C">
            <w:pPr>
              <w:tabs>
                <w:tab w:val="left" w:pos="1560"/>
              </w:tabs>
              <w:contextualSpacing/>
              <w:rPr>
                <w:rFonts w:cs="Arial"/>
              </w:rPr>
            </w:pPr>
            <w:r w:rsidRPr="00535CB6">
              <w:rPr>
                <w:rFonts w:cs="Arial"/>
              </w:rPr>
              <w:t>Koszt całkowity zawiera kwotę dofinansowania EFS i wkład własny wnioskodawcy.</w:t>
            </w:r>
          </w:p>
          <w:p w14:paraId="01664421" w14:textId="77777777" w:rsidR="00DC2D8F" w:rsidRPr="00535CB6" w:rsidRDefault="00DC2D8F" w:rsidP="00145F0C">
            <w:pPr>
              <w:tabs>
                <w:tab w:val="left" w:pos="1560"/>
              </w:tabs>
              <w:contextualSpacing/>
              <w:rPr>
                <w:rFonts w:cs="Arial"/>
              </w:rPr>
            </w:pPr>
            <w:r w:rsidRPr="00535CB6">
              <w:rPr>
                <w:rFonts w:cs="Arial"/>
              </w:rPr>
              <w:t>Kryterium zostanie zweryfikowane na podstawie zapisów zawartych przez Wnioskodawcę we wniosku o dofinansowanie, w tym budżetu projektu.</w:t>
            </w:r>
          </w:p>
          <w:p w14:paraId="4B506168" w14:textId="77777777" w:rsidR="00DC2D8F" w:rsidRPr="00535CB6" w:rsidRDefault="00DC2D8F" w:rsidP="00145F0C">
            <w:pPr>
              <w:tabs>
                <w:tab w:val="left" w:pos="1560"/>
              </w:tabs>
              <w:contextualSpacing/>
              <w:rPr>
                <w:rFonts w:cs="Arial"/>
              </w:rPr>
            </w:pPr>
            <w:r w:rsidRPr="00535CB6">
              <w:rPr>
                <w:rFonts w:cs="Arial"/>
              </w:rPr>
              <w:t>Maksymalna liczba punktów -7.</w:t>
            </w:r>
          </w:p>
        </w:tc>
        <w:tc>
          <w:tcPr>
            <w:tcW w:w="1388" w:type="pct"/>
            <w:tcBorders>
              <w:top w:val="nil"/>
              <w:left w:val="nil"/>
              <w:bottom w:val="single" w:sz="8" w:space="0" w:color="auto"/>
              <w:right w:val="single" w:sz="8" w:space="0" w:color="auto"/>
            </w:tcBorders>
            <w:vAlign w:val="center"/>
          </w:tcPr>
          <w:p w14:paraId="65B5AE31" w14:textId="77777777" w:rsidR="00DC2D8F" w:rsidRPr="00535CB6" w:rsidRDefault="00DC2D8F" w:rsidP="00145F0C">
            <w:pPr>
              <w:tabs>
                <w:tab w:val="left" w:pos="1560"/>
              </w:tabs>
              <w:contextualSpacing/>
              <w:rPr>
                <w:rFonts w:cs="Arial"/>
              </w:rPr>
            </w:pPr>
            <w:r w:rsidRPr="00535CB6">
              <w:rPr>
                <w:rFonts w:cs="Arial"/>
              </w:rPr>
              <w:lastRenderedPageBreak/>
              <w:t>Średni miesięczny całkowity koszt utworzenia jednego miejsca opieki dla dziecka do lat 3 w projekcie jest:</w:t>
            </w:r>
          </w:p>
          <w:p w14:paraId="05E88A30" w14:textId="77777777" w:rsidR="00DC2D8F" w:rsidRPr="00535CB6" w:rsidRDefault="00DC2D8F" w:rsidP="00DC3249">
            <w:pPr>
              <w:numPr>
                <w:ilvl w:val="0"/>
                <w:numId w:val="280"/>
              </w:numPr>
              <w:tabs>
                <w:tab w:val="left" w:pos="1560"/>
              </w:tabs>
              <w:ind w:left="256" w:hanging="256"/>
              <w:contextualSpacing/>
              <w:rPr>
                <w:rFonts w:cs="Arial"/>
              </w:rPr>
            </w:pPr>
            <w:r w:rsidRPr="00535CB6">
              <w:rPr>
                <w:rFonts w:cs="Arial"/>
              </w:rPr>
              <w:t>mniejszy lub równy 350 EUR – 7 pkt;</w:t>
            </w:r>
          </w:p>
          <w:p w14:paraId="4509F4A1" w14:textId="77777777" w:rsidR="00DC2D8F" w:rsidRPr="00535CB6" w:rsidRDefault="00DC2D8F" w:rsidP="00DC3249">
            <w:pPr>
              <w:numPr>
                <w:ilvl w:val="0"/>
                <w:numId w:val="280"/>
              </w:numPr>
              <w:tabs>
                <w:tab w:val="left" w:pos="1560"/>
              </w:tabs>
              <w:ind w:left="256" w:hanging="256"/>
              <w:contextualSpacing/>
              <w:rPr>
                <w:rFonts w:cs="Arial"/>
              </w:rPr>
            </w:pPr>
            <w:r w:rsidRPr="00535CB6">
              <w:rPr>
                <w:rFonts w:cs="Arial"/>
              </w:rPr>
              <w:t>wyższy niż 350 EUR ale mniejszy lub równy 417 EUR – 4 pkt</w:t>
            </w:r>
          </w:p>
          <w:p w14:paraId="29FAB03D" w14:textId="77777777" w:rsidR="00DC2D8F" w:rsidRPr="00535CB6" w:rsidRDefault="00DC2D8F" w:rsidP="00145F0C">
            <w:pPr>
              <w:tabs>
                <w:tab w:val="left" w:pos="1560"/>
              </w:tabs>
              <w:ind w:left="38" w:hanging="38"/>
              <w:contextualSpacing/>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1147CF48" w14:textId="77777777" w:rsidR="00DC2D8F" w:rsidRPr="00535CB6" w:rsidRDefault="00DC2D8F" w:rsidP="00145F0C">
            <w:pPr>
              <w:tabs>
                <w:tab w:val="left" w:pos="1560"/>
              </w:tabs>
              <w:contextualSpacing/>
              <w:rPr>
                <w:rFonts w:cs="Arial"/>
              </w:rPr>
            </w:pPr>
            <w:r w:rsidRPr="00535CB6">
              <w:rPr>
                <w:rFonts w:cs="Arial"/>
              </w:rPr>
              <w:t>7</w:t>
            </w:r>
          </w:p>
        </w:tc>
      </w:tr>
      <w:tr w:rsidR="00B01390" w:rsidRPr="00AC58CF" w14:paraId="6A5C432A" w14:textId="77777777" w:rsidTr="00145F0C">
        <w:tc>
          <w:tcPr>
            <w:tcW w:w="246" w:type="pct"/>
            <w:shd w:val="clear" w:color="auto" w:fill="auto"/>
            <w:vAlign w:val="center"/>
          </w:tcPr>
          <w:p w14:paraId="773ED3B3" w14:textId="77777777" w:rsidR="00DC2D8F" w:rsidRPr="00535CB6" w:rsidRDefault="00DC2D8F" w:rsidP="00145F0C">
            <w:pPr>
              <w:tabs>
                <w:tab w:val="left" w:pos="1560"/>
              </w:tabs>
              <w:contextualSpacing/>
              <w:rPr>
                <w:rFonts w:cs="Arial"/>
              </w:rPr>
            </w:pPr>
            <w:r w:rsidRPr="00535CB6">
              <w:rPr>
                <w:rFonts w:cs="Arial"/>
              </w:rPr>
              <w:t>3.</w:t>
            </w:r>
          </w:p>
        </w:tc>
        <w:tc>
          <w:tcPr>
            <w:tcW w:w="987" w:type="pct"/>
            <w:tcBorders>
              <w:top w:val="nil"/>
              <w:left w:val="nil"/>
              <w:bottom w:val="single" w:sz="8" w:space="0" w:color="auto"/>
              <w:right w:val="single" w:sz="8" w:space="0" w:color="auto"/>
            </w:tcBorders>
            <w:vAlign w:val="center"/>
          </w:tcPr>
          <w:p w14:paraId="404C6E77" w14:textId="77777777" w:rsidR="00DC2D8F" w:rsidRPr="00535CB6" w:rsidRDefault="00DC2D8F" w:rsidP="00145F0C">
            <w:pPr>
              <w:tabs>
                <w:tab w:val="left" w:pos="1560"/>
              </w:tabs>
              <w:contextualSpacing/>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833" w:type="pct"/>
            <w:tcBorders>
              <w:top w:val="nil"/>
              <w:left w:val="nil"/>
              <w:bottom w:val="single" w:sz="8" w:space="0" w:color="auto"/>
              <w:right w:val="single" w:sz="8" w:space="0" w:color="auto"/>
            </w:tcBorders>
            <w:vAlign w:val="center"/>
          </w:tcPr>
          <w:p w14:paraId="4F36AF8F" w14:textId="77777777" w:rsidR="00DC2D8F" w:rsidRPr="00535CB6" w:rsidRDefault="00DC2D8F" w:rsidP="00145F0C">
            <w:pPr>
              <w:tabs>
                <w:tab w:val="left" w:pos="1560"/>
              </w:tabs>
              <w:contextualSpacing/>
              <w:rPr>
                <w:rFonts w:cs="Arial"/>
              </w:rPr>
            </w:pPr>
            <w:r w:rsidRPr="00535CB6">
              <w:rPr>
                <w:rFonts w:cs="Arial"/>
              </w:rPr>
              <w:t>Kryterium wynika z treści RPO WM 2014-2020.</w:t>
            </w:r>
          </w:p>
          <w:p w14:paraId="7FF9E31A" w14:textId="77777777" w:rsidR="00DC2D8F" w:rsidRPr="00535CB6" w:rsidRDefault="00DC2D8F" w:rsidP="00145F0C">
            <w:pPr>
              <w:tabs>
                <w:tab w:val="left" w:pos="1560"/>
              </w:tabs>
              <w:contextualSpacing/>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308A5AB3" w14:textId="77777777" w:rsidR="00DC2D8F" w:rsidRPr="00535CB6" w:rsidRDefault="00DC2D8F" w:rsidP="00145F0C">
            <w:pPr>
              <w:tabs>
                <w:tab w:val="left" w:pos="1560"/>
              </w:tabs>
              <w:contextualSpacing/>
              <w:rPr>
                <w:rFonts w:cs="Arial"/>
              </w:rPr>
            </w:pPr>
            <w:r w:rsidRPr="00535CB6">
              <w:rPr>
                <w:rFonts w:cs="Arial"/>
              </w:rPr>
              <w:t xml:space="preserve">Kryterium będzie wyrażone odsetkiem zatrudnionych osób bezrobotnych i biernych zawodowo pozostających bez zatrudnienia niezarejestrowanych w PUP z grup defaworyzowanych zdefiniowanych w RPO WM 2014-2020 na miejscach pracy powstałych w wyniku realizacji projektu. (np. na miejscach odpowiadających za </w:t>
            </w:r>
            <w:r w:rsidRPr="00535CB6">
              <w:rPr>
                <w:rFonts w:cs="Arial"/>
              </w:rPr>
              <w:lastRenderedPageBreak/>
              <w:t>przygotowanie posiłków, związanych z utrzymywaniem czystości na miejscach opiekunek w żłobku itd.)</w:t>
            </w:r>
          </w:p>
          <w:p w14:paraId="46C6616A" w14:textId="77777777" w:rsidR="00DC2D8F" w:rsidRPr="00535CB6" w:rsidRDefault="00DC2D8F" w:rsidP="00145F0C">
            <w:pPr>
              <w:tabs>
                <w:tab w:val="left" w:pos="1560"/>
              </w:tabs>
              <w:contextualSpacing/>
              <w:rPr>
                <w:rFonts w:cs="Arial"/>
              </w:rPr>
            </w:pPr>
            <w:r w:rsidRPr="00535CB6">
              <w:rPr>
                <w:rFonts w:cs="Arial"/>
              </w:rPr>
              <w:t>Definicje osób bezrobotnych i biernych zawodowo pozostających bez zatrudnienia niezarejestrowanych w PUP z grup defaworyzowanych zdefiniowanych w RPO WM 2014-2020 zostaną zamieszczone w Regulaminie konkursu.</w:t>
            </w:r>
          </w:p>
          <w:p w14:paraId="4393F7EC" w14:textId="77777777" w:rsidR="00DC2D8F" w:rsidRPr="00535CB6" w:rsidRDefault="00DC2D8F" w:rsidP="00145F0C">
            <w:pPr>
              <w:tabs>
                <w:tab w:val="left" w:pos="1560"/>
              </w:tabs>
              <w:contextualSpacing/>
              <w:rPr>
                <w:rFonts w:cs="Arial"/>
              </w:rPr>
            </w:pPr>
            <w:r w:rsidRPr="00535CB6">
              <w:rPr>
                <w:rFonts w:cs="Arial"/>
              </w:rPr>
              <w:t>Kryterium zostanie zweryfikowane na podstawie deklaracji Wnioskodawcy zawartej w treści wniosku o dofinansowanie.</w:t>
            </w:r>
          </w:p>
          <w:p w14:paraId="1E9AFF77" w14:textId="77777777" w:rsidR="00DC2D8F" w:rsidRPr="00535CB6" w:rsidRDefault="00DC2D8F" w:rsidP="00145F0C">
            <w:pPr>
              <w:tabs>
                <w:tab w:val="left" w:pos="1560"/>
              </w:tabs>
              <w:contextualSpacing/>
              <w:rPr>
                <w:rFonts w:cs="Arial"/>
              </w:rPr>
            </w:pPr>
            <w:r w:rsidRPr="00535CB6">
              <w:rPr>
                <w:rFonts w:cs="Arial"/>
              </w:rPr>
              <w:t>Maksymalna liczba punktów -4</w:t>
            </w:r>
          </w:p>
        </w:tc>
        <w:tc>
          <w:tcPr>
            <w:tcW w:w="1388" w:type="pct"/>
            <w:tcBorders>
              <w:top w:val="nil"/>
              <w:left w:val="nil"/>
              <w:bottom w:val="single" w:sz="8" w:space="0" w:color="auto"/>
              <w:right w:val="single" w:sz="8" w:space="0" w:color="auto"/>
            </w:tcBorders>
            <w:vAlign w:val="center"/>
          </w:tcPr>
          <w:p w14:paraId="3B472CD5" w14:textId="77777777" w:rsidR="00DC2D8F" w:rsidRPr="00535CB6" w:rsidRDefault="00DC2D8F" w:rsidP="00145F0C">
            <w:pPr>
              <w:tabs>
                <w:tab w:val="left" w:pos="1560"/>
              </w:tabs>
              <w:contextualSpacing/>
              <w:rPr>
                <w:rFonts w:cs="Arial"/>
              </w:rPr>
            </w:pPr>
            <w:r w:rsidRPr="00535CB6">
              <w:rPr>
                <w:rFonts w:cs="Arial"/>
              </w:rPr>
              <w:lastRenderedPageBreak/>
              <w:t>Projekt przewiduje zatrudnienie niniejszych osób w liczbie:</w:t>
            </w:r>
          </w:p>
          <w:p w14:paraId="348FAE7D" w14:textId="77777777" w:rsidR="00DC2D8F" w:rsidRPr="00535CB6" w:rsidRDefault="00DC2D8F" w:rsidP="00145F0C">
            <w:pPr>
              <w:numPr>
                <w:ilvl w:val="0"/>
                <w:numId w:val="87"/>
              </w:numPr>
              <w:tabs>
                <w:tab w:val="left" w:pos="1560"/>
              </w:tabs>
              <w:ind w:left="256" w:hanging="256"/>
              <w:contextualSpacing/>
              <w:rPr>
                <w:rFonts w:cs="Arial"/>
              </w:rPr>
            </w:pPr>
            <w:r w:rsidRPr="00535CB6">
              <w:rPr>
                <w:rFonts w:cs="Arial"/>
              </w:rPr>
              <w:t>Do 30% na wszystkich utworzonych w projekcie miejscach pracy -2 pkt;</w:t>
            </w:r>
          </w:p>
          <w:p w14:paraId="0725B35A" w14:textId="77777777" w:rsidR="00DC2D8F" w:rsidRPr="00535CB6" w:rsidRDefault="00DC2D8F" w:rsidP="00145F0C">
            <w:pPr>
              <w:numPr>
                <w:ilvl w:val="0"/>
                <w:numId w:val="86"/>
              </w:numPr>
              <w:tabs>
                <w:tab w:val="left" w:pos="1560"/>
              </w:tabs>
              <w:ind w:left="256" w:hanging="256"/>
              <w:contextualSpacing/>
              <w:rPr>
                <w:rFonts w:cs="Arial"/>
              </w:rPr>
            </w:pPr>
            <w:r w:rsidRPr="00535CB6">
              <w:rPr>
                <w:rFonts w:cs="Arial"/>
              </w:rPr>
              <w:t>Powyżej 30% na wszystkich utworzonych w projekcie miejscach pracy -4 pkt.</w:t>
            </w:r>
          </w:p>
          <w:p w14:paraId="4C5E312D" w14:textId="77777777" w:rsidR="00DC2D8F" w:rsidRPr="00535CB6" w:rsidRDefault="00DC2D8F" w:rsidP="00145F0C">
            <w:pPr>
              <w:tabs>
                <w:tab w:val="left" w:pos="1560"/>
              </w:tabs>
              <w:ind w:left="-28"/>
              <w:contextualSpacing/>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54916F00" w14:textId="77777777" w:rsidR="00DC2D8F" w:rsidRPr="00535CB6" w:rsidRDefault="00DC2D8F" w:rsidP="00145F0C">
            <w:pPr>
              <w:tabs>
                <w:tab w:val="left" w:pos="1560"/>
              </w:tabs>
              <w:contextualSpacing/>
              <w:rPr>
                <w:rFonts w:cs="Arial"/>
              </w:rPr>
            </w:pPr>
            <w:r w:rsidRPr="00535CB6">
              <w:rPr>
                <w:rFonts w:cs="Arial"/>
              </w:rPr>
              <w:t>4</w:t>
            </w:r>
          </w:p>
        </w:tc>
      </w:tr>
      <w:tr w:rsidR="00B01390" w:rsidRPr="00AC58CF" w14:paraId="51E1BB84" w14:textId="77777777" w:rsidTr="00145F0C">
        <w:trPr>
          <w:trHeight w:val="544"/>
        </w:trPr>
        <w:tc>
          <w:tcPr>
            <w:tcW w:w="246" w:type="pct"/>
            <w:shd w:val="clear" w:color="auto" w:fill="auto"/>
            <w:vAlign w:val="center"/>
          </w:tcPr>
          <w:p w14:paraId="70899F3C" w14:textId="77777777" w:rsidR="00DC2D8F" w:rsidRPr="00535CB6" w:rsidRDefault="00DC2D8F" w:rsidP="00145F0C">
            <w:pPr>
              <w:tabs>
                <w:tab w:val="left" w:pos="1560"/>
              </w:tabs>
              <w:contextualSpacing/>
              <w:rPr>
                <w:rFonts w:cs="Arial"/>
              </w:rPr>
            </w:pPr>
            <w:r w:rsidRPr="00535CB6">
              <w:rPr>
                <w:rFonts w:cs="Arial"/>
              </w:rPr>
              <w:t>4.</w:t>
            </w:r>
          </w:p>
        </w:tc>
        <w:tc>
          <w:tcPr>
            <w:tcW w:w="987" w:type="pct"/>
            <w:shd w:val="clear" w:color="auto" w:fill="auto"/>
            <w:vAlign w:val="center"/>
          </w:tcPr>
          <w:p w14:paraId="6AAEC019" w14:textId="77777777" w:rsidR="00DC2D8F" w:rsidRPr="00535CB6" w:rsidRDefault="00DC2D8F" w:rsidP="00145F0C">
            <w:pPr>
              <w:tabs>
                <w:tab w:val="left" w:pos="1560"/>
              </w:tabs>
              <w:contextualSpacing/>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33" w:type="pct"/>
            <w:shd w:val="clear" w:color="auto" w:fill="auto"/>
            <w:vAlign w:val="center"/>
          </w:tcPr>
          <w:p w14:paraId="4D0C704C" w14:textId="77777777" w:rsidR="00DC2D8F" w:rsidRPr="00535CB6" w:rsidRDefault="00DC2D8F" w:rsidP="00145F0C">
            <w:pPr>
              <w:tabs>
                <w:tab w:val="left" w:pos="1560"/>
              </w:tabs>
              <w:autoSpaceDE w:val="0"/>
              <w:autoSpaceDN w:val="0"/>
              <w:adjustRightInd w:val="0"/>
              <w:contextualSpacing/>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713CFF0E" w14:textId="77777777" w:rsidR="00DC2D8F" w:rsidRPr="00535CB6" w:rsidRDefault="00DC2D8F" w:rsidP="00145F0C">
            <w:pPr>
              <w:tabs>
                <w:tab w:val="left" w:pos="1560"/>
              </w:tabs>
              <w:autoSpaceDE w:val="0"/>
              <w:autoSpaceDN w:val="0"/>
              <w:adjustRightInd w:val="0"/>
              <w:contextualSpacing/>
              <w:rPr>
                <w:rFonts w:cs="Arial"/>
                <w:color w:val="000000"/>
              </w:rPr>
            </w:pPr>
            <w:r w:rsidRPr="00535CB6">
              <w:rPr>
                <w:rFonts w:cs="Arial"/>
              </w:rPr>
              <w:t>Przez trwałość projektu rozumie się gotowość do świadczenia usługi opieki nad dziećmi w wieku do lat 3 na utworzonych w wyniku projektu miejscach.</w:t>
            </w:r>
          </w:p>
          <w:p w14:paraId="4C11A80F" w14:textId="77777777" w:rsidR="00DC2D8F" w:rsidRPr="00535CB6" w:rsidRDefault="00DC2D8F" w:rsidP="00145F0C">
            <w:pPr>
              <w:tabs>
                <w:tab w:val="left" w:pos="1560"/>
              </w:tabs>
              <w:autoSpaceDE w:val="0"/>
              <w:autoSpaceDN w:val="0"/>
              <w:adjustRightInd w:val="0"/>
              <w:contextualSpacing/>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5C69178C" w14:textId="77777777" w:rsidR="00DC2D8F" w:rsidRPr="00535CB6" w:rsidRDefault="00DC2D8F" w:rsidP="00145F0C">
            <w:pPr>
              <w:tabs>
                <w:tab w:val="left" w:pos="1560"/>
              </w:tabs>
              <w:contextualSpacing/>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46B9365E" w14:textId="77777777" w:rsidR="00DC2D8F" w:rsidRPr="00535CB6" w:rsidRDefault="00DC2D8F" w:rsidP="00145F0C">
            <w:pPr>
              <w:tabs>
                <w:tab w:val="left" w:pos="1560"/>
              </w:tabs>
              <w:autoSpaceDE w:val="0"/>
              <w:autoSpaceDN w:val="0"/>
              <w:adjustRightInd w:val="0"/>
              <w:contextualSpacing/>
              <w:rPr>
                <w:rFonts w:cs="Arial"/>
              </w:rPr>
            </w:pPr>
            <w:r w:rsidRPr="00535CB6">
              <w:rPr>
                <w:rFonts w:cs="Arial"/>
              </w:rPr>
              <w:t>Maksymalna liczba punktów – 4.</w:t>
            </w:r>
          </w:p>
          <w:p w14:paraId="4A678C30" w14:textId="77777777" w:rsidR="00DC2D8F" w:rsidRPr="00535CB6" w:rsidRDefault="00DC2D8F" w:rsidP="00145F0C">
            <w:pPr>
              <w:tabs>
                <w:tab w:val="left" w:pos="1560"/>
              </w:tabs>
              <w:autoSpaceDE w:val="0"/>
              <w:autoSpaceDN w:val="0"/>
              <w:adjustRightInd w:val="0"/>
              <w:contextualSpacing/>
              <w:rPr>
                <w:rFonts w:cs="Arial"/>
              </w:rPr>
            </w:pPr>
            <w:r w:rsidRPr="00535CB6">
              <w:rPr>
                <w:rFonts w:cs="Arial"/>
              </w:rPr>
              <w:lastRenderedPageBreak/>
              <w:t>W przypadku projektu zawierającego także typ operacji dotyczący pokrycia części/całości kosztów związanych ze świadczeniem bieżących usług opieki nad dziećmi do lat 3 w formie żłobka, klubu dziecięcego, opiekuna dziennego i niani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tc>
        <w:tc>
          <w:tcPr>
            <w:tcW w:w="1388" w:type="pct"/>
            <w:vAlign w:val="center"/>
          </w:tcPr>
          <w:p w14:paraId="0179F7B1" w14:textId="77777777" w:rsidR="00DC2D8F" w:rsidRPr="00535CB6" w:rsidRDefault="00DC2D8F" w:rsidP="00145F0C">
            <w:pPr>
              <w:tabs>
                <w:tab w:val="left" w:pos="1560"/>
              </w:tabs>
              <w:contextualSpacing/>
              <w:rPr>
                <w:rFonts w:cs="Arial"/>
              </w:rPr>
            </w:pPr>
            <w:r w:rsidRPr="00535CB6">
              <w:rPr>
                <w:rFonts w:cs="Arial"/>
              </w:rPr>
              <w:lastRenderedPageBreak/>
              <w:t>Funkcjonowanie miejsca opieki nad dziećmi do lat 3 dłużej niż 24 miesiące:</w:t>
            </w:r>
          </w:p>
          <w:p w14:paraId="3F1FE425" w14:textId="77777777" w:rsidR="00DC2D8F" w:rsidRPr="00535CB6" w:rsidRDefault="00DC2D8F" w:rsidP="00145F0C">
            <w:pPr>
              <w:numPr>
                <w:ilvl w:val="0"/>
                <w:numId w:val="85"/>
              </w:numPr>
              <w:tabs>
                <w:tab w:val="left" w:pos="1560"/>
              </w:tabs>
              <w:ind w:left="397" w:hanging="283"/>
              <w:contextualSpacing/>
              <w:rPr>
                <w:rFonts w:cs="Arial"/>
              </w:rPr>
            </w:pPr>
            <w:r w:rsidRPr="00535CB6">
              <w:rPr>
                <w:rFonts w:cs="Arial"/>
              </w:rPr>
              <w:t>Powyżej 24 m-cy do 30 – 2 pkt;</w:t>
            </w:r>
          </w:p>
          <w:p w14:paraId="458024AD" w14:textId="77777777" w:rsidR="00DC2D8F" w:rsidRPr="00535CB6" w:rsidRDefault="00DC2D8F" w:rsidP="00145F0C">
            <w:pPr>
              <w:numPr>
                <w:ilvl w:val="0"/>
                <w:numId w:val="85"/>
              </w:numPr>
              <w:tabs>
                <w:tab w:val="left" w:pos="1560"/>
              </w:tabs>
              <w:ind w:left="397" w:hanging="283"/>
              <w:contextualSpacing/>
              <w:rPr>
                <w:rFonts w:cs="Arial"/>
              </w:rPr>
            </w:pPr>
            <w:r w:rsidRPr="00535CB6">
              <w:rPr>
                <w:rFonts w:cs="Arial"/>
              </w:rPr>
              <w:t>Powyżej</w:t>
            </w:r>
            <w:r w:rsidRPr="00535CB6">
              <w:rPr>
                <w:rFonts w:cs="Arial"/>
              </w:rPr>
              <w:br/>
              <w:t>30 m-cy – 4 pkt</w:t>
            </w:r>
          </w:p>
          <w:p w14:paraId="600BDFDB" w14:textId="77777777" w:rsidR="00DC2D8F" w:rsidRPr="00535CB6" w:rsidRDefault="00DC2D8F" w:rsidP="00145F0C">
            <w:pPr>
              <w:tabs>
                <w:tab w:val="left" w:pos="1560"/>
              </w:tabs>
              <w:contextualSpacing/>
              <w:rPr>
                <w:rFonts w:cs="Arial"/>
              </w:rPr>
            </w:pPr>
            <w:r w:rsidRPr="00535CB6">
              <w:rPr>
                <w:rFonts w:cs="Arial"/>
              </w:rPr>
              <w:t>Brak spełnienia ww. warunków lub brak informacji w tym zakresie – 0 pkt</w:t>
            </w:r>
          </w:p>
        </w:tc>
        <w:tc>
          <w:tcPr>
            <w:tcW w:w="545" w:type="pct"/>
            <w:vAlign w:val="center"/>
          </w:tcPr>
          <w:p w14:paraId="4297BAB0" w14:textId="77777777" w:rsidR="00DC2D8F" w:rsidRPr="00535CB6" w:rsidRDefault="00DC2D8F" w:rsidP="00145F0C">
            <w:pPr>
              <w:tabs>
                <w:tab w:val="left" w:pos="1560"/>
              </w:tabs>
              <w:contextualSpacing/>
              <w:rPr>
                <w:rFonts w:cs="Arial"/>
              </w:rPr>
            </w:pPr>
            <w:r w:rsidRPr="00535CB6">
              <w:rPr>
                <w:rFonts w:cs="Arial"/>
              </w:rPr>
              <w:t>4</w:t>
            </w:r>
          </w:p>
        </w:tc>
      </w:tr>
      <w:tr w:rsidR="00B01390" w:rsidRPr="00AC58CF" w14:paraId="06D74E10" w14:textId="77777777" w:rsidTr="00145F0C">
        <w:trPr>
          <w:trHeight w:val="346"/>
        </w:trPr>
        <w:tc>
          <w:tcPr>
            <w:tcW w:w="246" w:type="pct"/>
            <w:shd w:val="clear" w:color="auto" w:fill="auto"/>
            <w:vAlign w:val="center"/>
          </w:tcPr>
          <w:p w14:paraId="5BE39F07" w14:textId="77777777" w:rsidR="00DC2D8F" w:rsidRPr="00535CB6" w:rsidRDefault="00DC2D8F" w:rsidP="00145F0C">
            <w:pPr>
              <w:tabs>
                <w:tab w:val="left" w:pos="1560"/>
              </w:tabs>
              <w:contextualSpacing/>
              <w:rPr>
                <w:rFonts w:cs="Arial"/>
              </w:rPr>
            </w:pPr>
            <w:r w:rsidRPr="00535CB6">
              <w:rPr>
                <w:rFonts w:cs="Arial"/>
              </w:rPr>
              <w:t>5.</w:t>
            </w:r>
          </w:p>
        </w:tc>
        <w:tc>
          <w:tcPr>
            <w:tcW w:w="987" w:type="pct"/>
            <w:shd w:val="clear" w:color="auto" w:fill="auto"/>
            <w:vAlign w:val="center"/>
          </w:tcPr>
          <w:p w14:paraId="4658B4D9" w14:textId="77777777" w:rsidR="00DC2D8F" w:rsidRPr="00535CB6" w:rsidRDefault="00DC2D8F" w:rsidP="00145F0C">
            <w:pPr>
              <w:tabs>
                <w:tab w:val="left" w:pos="1560"/>
              </w:tabs>
              <w:contextualSpacing/>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33" w:type="pct"/>
            <w:shd w:val="clear" w:color="auto" w:fill="auto"/>
            <w:vAlign w:val="center"/>
          </w:tcPr>
          <w:p w14:paraId="541EB27C" w14:textId="77777777" w:rsidR="00DC2D8F" w:rsidRPr="00535CB6" w:rsidRDefault="00DC2D8F" w:rsidP="00145F0C">
            <w:pPr>
              <w:pStyle w:val="Tekstkomentarza"/>
              <w:tabs>
                <w:tab w:val="left" w:pos="1560"/>
              </w:tabs>
              <w:spacing w:line="259" w:lineRule="auto"/>
              <w:contextualSpacing/>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8B22E17" w14:textId="77777777" w:rsidR="00DC2D8F" w:rsidRPr="00535CB6" w:rsidRDefault="00DC2D8F" w:rsidP="00145F0C">
            <w:pPr>
              <w:pStyle w:val="Tekstkomentarza"/>
              <w:tabs>
                <w:tab w:val="left" w:pos="1560"/>
              </w:tabs>
              <w:spacing w:line="259" w:lineRule="auto"/>
              <w:contextualSpacing/>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p w14:paraId="269F098A" w14:textId="77777777" w:rsidR="00DC2D8F" w:rsidRPr="00535CB6" w:rsidRDefault="00DC2D8F" w:rsidP="00145F0C">
            <w:pPr>
              <w:tabs>
                <w:tab w:val="left" w:pos="1560"/>
              </w:tabs>
              <w:contextualSpacing/>
              <w:rPr>
                <w:rFonts w:cs="Arial"/>
              </w:rPr>
            </w:pPr>
            <w:r w:rsidRPr="00535CB6">
              <w:rPr>
                <w:rFonts w:cs="Arial"/>
              </w:rPr>
              <w:t>Kryterium zostanie zweryfikowane na podstawie informacji zawartych w treści wniosku o dofinansowanie.</w:t>
            </w:r>
          </w:p>
          <w:p w14:paraId="3E3DBD2A" w14:textId="77777777" w:rsidR="00DC2D8F" w:rsidRPr="00535CB6" w:rsidRDefault="00DC2D8F" w:rsidP="00145F0C">
            <w:pPr>
              <w:tabs>
                <w:tab w:val="left" w:pos="1560"/>
              </w:tabs>
              <w:contextualSpacing/>
              <w:rPr>
                <w:rFonts w:cs="Arial"/>
              </w:rPr>
            </w:pPr>
            <w:r w:rsidRPr="00535CB6">
              <w:rPr>
                <w:rFonts w:cs="Arial"/>
              </w:rPr>
              <w:t>Maksymalna liczba punktów – 3.</w:t>
            </w:r>
          </w:p>
        </w:tc>
        <w:tc>
          <w:tcPr>
            <w:tcW w:w="1388" w:type="pct"/>
            <w:shd w:val="clear" w:color="auto" w:fill="auto"/>
            <w:vAlign w:val="center"/>
          </w:tcPr>
          <w:p w14:paraId="618EB96A" w14:textId="77777777" w:rsidR="00DC2D8F" w:rsidRPr="00535CB6" w:rsidRDefault="00DC2D8F" w:rsidP="00145F0C">
            <w:pPr>
              <w:pStyle w:val="Tekstkomentarza"/>
              <w:tabs>
                <w:tab w:val="left" w:pos="1560"/>
              </w:tabs>
              <w:spacing w:line="259" w:lineRule="auto"/>
              <w:contextualSpacing/>
              <w:rPr>
                <w:rFonts w:cs="Arial"/>
              </w:rPr>
            </w:pPr>
            <w:r w:rsidRPr="00535CB6">
              <w:rPr>
                <w:rFonts w:cs="Arial"/>
              </w:rPr>
              <w:t>Projekt realizowany w partnerstwie podmiotów z różnych sektorów:</w:t>
            </w:r>
          </w:p>
          <w:p w14:paraId="3B6C0A73" w14:textId="77777777" w:rsidR="00DC2D8F" w:rsidRPr="00535CB6" w:rsidRDefault="00DC2D8F" w:rsidP="00DC3249">
            <w:pPr>
              <w:pStyle w:val="Tekstkomentarza"/>
              <w:numPr>
                <w:ilvl w:val="0"/>
                <w:numId w:val="279"/>
              </w:numPr>
              <w:tabs>
                <w:tab w:val="left" w:pos="1560"/>
              </w:tabs>
              <w:spacing w:line="259" w:lineRule="auto"/>
              <w:ind w:left="317" w:hanging="317"/>
              <w:contextualSpacing/>
              <w:rPr>
                <w:rFonts w:cs="Arial"/>
              </w:rPr>
            </w:pPr>
            <w:r w:rsidRPr="00535CB6">
              <w:rPr>
                <w:rFonts w:cs="Arial"/>
              </w:rPr>
              <w:t>za partnerstwo z podmiotem ekonomii społecznej (podmiot ekonomii społecznej może być Liderem lub Partnerem projektu) - 3 pkt,</w:t>
            </w:r>
          </w:p>
          <w:p w14:paraId="3AD9A9AE" w14:textId="77777777" w:rsidR="00DC2D8F" w:rsidRPr="00535CB6" w:rsidRDefault="00DC2D8F" w:rsidP="00DC3249">
            <w:pPr>
              <w:pStyle w:val="Tekstkomentarza"/>
              <w:numPr>
                <w:ilvl w:val="0"/>
                <w:numId w:val="279"/>
              </w:numPr>
              <w:tabs>
                <w:tab w:val="left" w:pos="1560"/>
              </w:tabs>
              <w:spacing w:line="259" w:lineRule="auto"/>
              <w:ind w:left="317" w:hanging="317"/>
              <w:contextualSpacing/>
              <w:rPr>
                <w:rFonts w:cs="Arial"/>
              </w:rPr>
            </w:pPr>
            <w:r w:rsidRPr="00535CB6">
              <w:rPr>
                <w:rFonts w:cs="Arial"/>
              </w:rPr>
              <w:t>za partnerstwo z podmiotem z innego sektora - 1 pkt</w:t>
            </w:r>
          </w:p>
          <w:p w14:paraId="4B4F5220" w14:textId="77777777" w:rsidR="00DC2D8F" w:rsidRPr="00535CB6" w:rsidRDefault="00DC2D8F" w:rsidP="00145F0C">
            <w:pPr>
              <w:pStyle w:val="Tekstkomentarza"/>
              <w:tabs>
                <w:tab w:val="left" w:pos="1560"/>
              </w:tabs>
              <w:spacing w:line="259" w:lineRule="auto"/>
              <w:contextualSpacing/>
              <w:rPr>
                <w:rFonts w:cs="Arial"/>
              </w:rPr>
            </w:pPr>
            <w:r w:rsidRPr="00535CB6">
              <w:rPr>
                <w:rFonts w:cs="Arial"/>
              </w:rPr>
              <w:t>Brak spełnienia ww. warunków lub partnerstwo z podmiotem z tego samego sektora – 0 pkt.</w:t>
            </w:r>
          </w:p>
          <w:p w14:paraId="3D0E6E44" w14:textId="77777777" w:rsidR="00DC2D8F" w:rsidRPr="00535CB6" w:rsidRDefault="00DC2D8F" w:rsidP="00145F0C">
            <w:pPr>
              <w:tabs>
                <w:tab w:val="left" w:pos="1560"/>
              </w:tabs>
              <w:contextualSpacing/>
              <w:rPr>
                <w:rFonts w:cs="Arial"/>
              </w:rPr>
            </w:pPr>
            <w:r w:rsidRPr="00535CB6">
              <w:rPr>
                <w:rFonts w:cs="Arial"/>
              </w:rPr>
              <w:t>Punkty w ramach kryterium nie sumują się.</w:t>
            </w:r>
          </w:p>
        </w:tc>
        <w:tc>
          <w:tcPr>
            <w:tcW w:w="545" w:type="pct"/>
            <w:shd w:val="clear" w:color="auto" w:fill="auto"/>
            <w:vAlign w:val="center"/>
          </w:tcPr>
          <w:p w14:paraId="6DA8FBF8" w14:textId="77777777" w:rsidR="00DC2D8F" w:rsidRPr="00535CB6" w:rsidRDefault="00DC2D8F" w:rsidP="00145F0C">
            <w:pPr>
              <w:tabs>
                <w:tab w:val="left" w:pos="1560"/>
              </w:tabs>
              <w:contextualSpacing/>
              <w:rPr>
                <w:rFonts w:cs="Arial"/>
              </w:rPr>
            </w:pPr>
            <w:r w:rsidRPr="00535CB6">
              <w:rPr>
                <w:rFonts w:cs="Arial"/>
              </w:rPr>
              <w:t>3</w:t>
            </w:r>
          </w:p>
        </w:tc>
      </w:tr>
      <w:tr w:rsidR="00B01390" w:rsidRPr="00AC58CF" w14:paraId="22C557AE" w14:textId="77777777" w:rsidTr="00145F0C">
        <w:trPr>
          <w:trHeight w:val="488"/>
        </w:trPr>
        <w:tc>
          <w:tcPr>
            <w:tcW w:w="246" w:type="pct"/>
            <w:shd w:val="clear" w:color="auto" w:fill="auto"/>
            <w:vAlign w:val="center"/>
          </w:tcPr>
          <w:p w14:paraId="0CDA5DC2" w14:textId="77777777" w:rsidR="00DC2D8F" w:rsidRPr="00535CB6" w:rsidRDefault="00DC2D8F" w:rsidP="00145F0C">
            <w:pPr>
              <w:contextualSpacing/>
              <w:rPr>
                <w:rFonts w:cs="Arial"/>
              </w:rPr>
            </w:pPr>
            <w:r w:rsidRPr="00535CB6">
              <w:rPr>
                <w:rFonts w:cs="Arial"/>
              </w:rPr>
              <w:lastRenderedPageBreak/>
              <w:t>6.</w:t>
            </w:r>
          </w:p>
        </w:tc>
        <w:tc>
          <w:tcPr>
            <w:tcW w:w="987" w:type="pct"/>
            <w:shd w:val="clear" w:color="auto" w:fill="auto"/>
            <w:vAlign w:val="center"/>
          </w:tcPr>
          <w:p w14:paraId="304B99D1" w14:textId="77777777" w:rsidR="00DC2D8F" w:rsidRPr="00535CB6" w:rsidRDefault="00DC2D8F" w:rsidP="00145F0C">
            <w:pPr>
              <w:contextualSpacing/>
              <w:rPr>
                <w:rFonts w:cs="Arial"/>
              </w:rPr>
            </w:pPr>
            <w:r w:rsidRPr="00535CB6">
              <w:rPr>
                <w:rFonts w:cs="Arial"/>
              </w:rPr>
              <w:t>Projekt jest zgodny z programem rewitalizacji obowiązującym na obszarze, na którym jest realizowany.</w:t>
            </w:r>
          </w:p>
        </w:tc>
        <w:tc>
          <w:tcPr>
            <w:tcW w:w="1833" w:type="pct"/>
            <w:shd w:val="clear" w:color="auto" w:fill="auto"/>
            <w:vAlign w:val="center"/>
          </w:tcPr>
          <w:p w14:paraId="5F58C58F" w14:textId="77777777" w:rsidR="00DC2D8F" w:rsidRPr="00535CB6" w:rsidRDefault="00DC2D8F" w:rsidP="00145F0C">
            <w:pPr>
              <w:autoSpaceDE w:val="0"/>
              <w:autoSpaceDN w:val="0"/>
              <w:adjustRightInd w:val="0"/>
              <w:contextualSpacing/>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B9FE899" w14:textId="77777777" w:rsidR="00DC2D8F" w:rsidRPr="00535CB6" w:rsidRDefault="00DC2D8F" w:rsidP="00145F0C">
            <w:pPr>
              <w:contextualSpacing/>
              <w:rPr>
                <w:rFonts w:cs="Arial"/>
              </w:rPr>
            </w:pPr>
            <w:r w:rsidRPr="00535CB6">
              <w:rPr>
                <w:rFonts w:cs="Arial"/>
              </w:rPr>
              <w:t>Kryterium wynika z zapisów RPO WM, Szczegółowego Opisu Osi Priorytetowych oraz Wytycznych w zakresie rewitalizacji w programach operacyjnych na lata 2014-2020.</w:t>
            </w:r>
          </w:p>
          <w:p w14:paraId="70AB13C4" w14:textId="77777777" w:rsidR="00DC2D8F" w:rsidRPr="00535CB6" w:rsidRDefault="00DC2D8F" w:rsidP="00145F0C">
            <w:pPr>
              <w:pStyle w:val="Default"/>
              <w:spacing w:before="80" w:after="80" w:line="259" w:lineRule="auto"/>
              <w:contextualSpacing/>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6E222C7A" w14:textId="77777777" w:rsidR="00DC2D8F" w:rsidRPr="00535CB6" w:rsidRDefault="00DC2D8F" w:rsidP="00145F0C">
            <w:pPr>
              <w:contextualSpacing/>
              <w:rPr>
                <w:rFonts w:cs="Arial"/>
              </w:rPr>
            </w:pPr>
            <w:r w:rsidRPr="00535CB6">
              <w:rPr>
                <w:rFonts w:cs="Arial"/>
              </w:rPr>
              <w:t>Ponadto Program rewitalizacji musi znajdować się w Wykazie programów rewitalizacji województwa mazowieckiego publikowanym na stronie:</w:t>
            </w:r>
          </w:p>
          <w:p w14:paraId="30114247" w14:textId="07EA19B4" w:rsidR="00DC2D8F" w:rsidRPr="00535CB6" w:rsidRDefault="00DC2D8F" w:rsidP="00145F0C">
            <w:pPr>
              <w:contextualSpacing/>
              <w:rPr>
                <w:rFonts w:cs="Arial"/>
              </w:rPr>
            </w:pPr>
            <w:hyperlink r:id="rId52" w:tooltip="wykaz programów rewitalizacji" w:history="1">
              <w:r w:rsidRPr="00535CB6">
                <w:rPr>
                  <w:rStyle w:val="Hipercze"/>
                  <w:rFonts w:cs="Arial"/>
                </w:rPr>
                <w:t>https://www.funduszedlamazowsza.eu/g2/oryginal/2017_05/04-05-2017-r-wykaz.pdf</w:t>
              </w:r>
            </w:hyperlink>
          </w:p>
          <w:p w14:paraId="21285E4F" w14:textId="77777777" w:rsidR="00DC2D8F" w:rsidRPr="00535CB6" w:rsidRDefault="00DC2D8F" w:rsidP="00145F0C">
            <w:pPr>
              <w:contextualSpacing/>
              <w:rPr>
                <w:rFonts w:cs="Arial"/>
              </w:rPr>
            </w:pPr>
            <w:r w:rsidRPr="00535CB6">
              <w:rPr>
                <w:rFonts w:cs="Arial"/>
              </w:rPr>
              <w:t>Kryterium zostanie zweryfikowane na podstawie informacji zawartych w treści wniosku o dofinansowanie.</w:t>
            </w:r>
          </w:p>
          <w:p w14:paraId="24B6BF3D" w14:textId="77777777" w:rsidR="00DC2D8F" w:rsidRPr="00535CB6" w:rsidRDefault="00DC2D8F" w:rsidP="00145F0C">
            <w:pPr>
              <w:contextualSpacing/>
              <w:rPr>
                <w:rFonts w:cs="Arial"/>
              </w:rPr>
            </w:pPr>
            <w:r w:rsidRPr="00535CB6">
              <w:rPr>
                <w:rFonts w:cs="Arial"/>
              </w:rPr>
              <w:t>Maksymalna liczba punktów – 2.</w:t>
            </w:r>
          </w:p>
        </w:tc>
        <w:tc>
          <w:tcPr>
            <w:tcW w:w="1388" w:type="pct"/>
            <w:shd w:val="clear" w:color="auto" w:fill="auto"/>
            <w:vAlign w:val="center"/>
          </w:tcPr>
          <w:p w14:paraId="11D34607" w14:textId="77777777" w:rsidR="00DC2D8F" w:rsidRPr="00535CB6" w:rsidRDefault="00DC2D8F" w:rsidP="00145F0C">
            <w:pPr>
              <w:pStyle w:val="Default"/>
              <w:spacing w:before="80" w:after="80" w:line="259" w:lineRule="auto"/>
              <w:contextualSpacing/>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71323D3A" w14:textId="77777777" w:rsidR="00DC2D8F" w:rsidRPr="00535CB6" w:rsidRDefault="00DC2D8F" w:rsidP="00145F0C">
            <w:pPr>
              <w:contextualSpacing/>
              <w:rPr>
                <w:rFonts w:cs="Arial"/>
              </w:rPr>
            </w:pPr>
            <w:r w:rsidRPr="00535CB6">
              <w:rPr>
                <w:rFonts w:cs="Arial"/>
              </w:rPr>
              <w:t>Brak spełnienia ww. warunków lub brak informacji w tym zakresie – 0 pkt.</w:t>
            </w:r>
          </w:p>
        </w:tc>
        <w:tc>
          <w:tcPr>
            <w:tcW w:w="545" w:type="pct"/>
            <w:shd w:val="clear" w:color="auto" w:fill="auto"/>
            <w:vAlign w:val="center"/>
          </w:tcPr>
          <w:p w14:paraId="2F63CD3D" w14:textId="77777777" w:rsidR="00DC2D8F" w:rsidRPr="00535CB6" w:rsidRDefault="00DC2D8F" w:rsidP="00145F0C">
            <w:pPr>
              <w:contextualSpacing/>
              <w:rPr>
                <w:rFonts w:cs="Arial"/>
              </w:rPr>
            </w:pPr>
            <w:r w:rsidRPr="00535CB6">
              <w:rPr>
                <w:rFonts w:cs="Arial"/>
              </w:rPr>
              <w:t>2</w:t>
            </w:r>
          </w:p>
        </w:tc>
      </w:tr>
    </w:tbl>
    <w:p w14:paraId="201CE16D" w14:textId="77777777" w:rsidR="0053437D" w:rsidRDefault="0053437D">
      <w:pPr>
        <w:spacing w:before="120" w:after="120" w:line="276" w:lineRule="auto"/>
        <w:jc w:val="both"/>
        <w:rPr>
          <w:rFonts w:cs="Arial"/>
        </w:rPr>
      </w:pPr>
      <w:r>
        <w:rPr>
          <w:rFonts w:cs="Arial"/>
        </w:rPr>
        <w:br w:type="page"/>
      </w:r>
    </w:p>
    <w:p w14:paraId="7EFC5313" w14:textId="77777777" w:rsidR="00FF639C" w:rsidRDefault="0053437D" w:rsidP="0053437D">
      <w:pPr>
        <w:pStyle w:val="Nagwek5"/>
      </w:pPr>
      <w:bookmarkStart w:id="454" w:name="_Toc131078605"/>
      <w:r w:rsidRPr="0061068A">
        <w:lastRenderedPageBreak/>
        <w:t>Poddziałanie 8.3.</w:t>
      </w:r>
      <w:r>
        <w:t>1</w:t>
      </w:r>
      <w:r w:rsidRPr="0061068A">
        <w:t xml:space="preserve"> (8iv) Ułatwianie powrotu do aktywności </w:t>
      </w:r>
      <w:r>
        <w:t>zawodowej.</w:t>
      </w:r>
      <w:bookmarkEnd w:id="454"/>
    </w:p>
    <w:p w14:paraId="4BC043F7" w14:textId="29FC49B3" w:rsidR="00FF639C" w:rsidRPr="0066126B" w:rsidRDefault="00FF639C"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wsparcia):1. Tworzenie i funkcjonowanie nowych miejsc opieki nad dzieckiem do lat 3, w formie żłobków (m.in. przyzakładowych) lub klubów dziecięcych i opiekuna dziennego, oraz dostosowanie już istniejących miejsc do potrzeb dzieci z niepełnosprawnościami;</w:t>
      </w:r>
      <w:r w:rsidRPr="0066126B">
        <w:rPr>
          <w:rFonts w:ascii="Arial" w:hAnsi="Arial" w:cs="Arial"/>
          <w:sz w:val="20"/>
          <w:szCs w:val="20"/>
        </w:rPr>
        <w:b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DDC1B50" w14:textId="6B2A26C7" w:rsidR="0053437D" w:rsidRDefault="0053437D" w:rsidP="0053437D">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8.3.1 "/>
        <w:tblDescription w:val="przyjęte 13 czerwca 2019 r."/>
      </w:tblPr>
      <w:tblGrid>
        <w:gridCol w:w="663"/>
        <w:gridCol w:w="2879"/>
        <w:gridCol w:w="5393"/>
        <w:gridCol w:w="3678"/>
        <w:gridCol w:w="1556"/>
      </w:tblGrid>
      <w:tr w:rsidR="00944F7B" w:rsidRPr="00944F7B" w14:paraId="4CFFA13A" w14:textId="77777777" w:rsidTr="00145F0C">
        <w:trPr>
          <w:tblHeader/>
        </w:trPr>
        <w:tc>
          <w:tcPr>
            <w:tcW w:w="234" w:type="pct"/>
            <w:vAlign w:val="center"/>
          </w:tcPr>
          <w:p w14:paraId="5464DAA3" w14:textId="0D9E2877" w:rsidR="0053437D" w:rsidRPr="00535CB6" w:rsidRDefault="0053437D" w:rsidP="00EF0F92">
            <w:pPr>
              <w:contextualSpacing/>
              <w:rPr>
                <w:rFonts w:cs="Arial"/>
                <w:b/>
              </w:rPr>
            </w:pPr>
            <w:r w:rsidRPr="00535CB6">
              <w:rPr>
                <w:rFonts w:cs="Arial"/>
                <w:b/>
              </w:rPr>
              <w:t>Lp.</w:t>
            </w:r>
          </w:p>
        </w:tc>
        <w:tc>
          <w:tcPr>
            <w:tcW w:w="1016" w:type="pct"/>
            <w:vAlign w:val="center"/>
          </w:tcPr>
          <w:p w14:paraId="3C2485DE" w14:textId="77777777" w:rsidR="0053437D" w:rsidRPr="00535CB6" w:rsidRDefault="0053437D" w:rsidP="00EF0F92">
            <w:pPr>
              <w:contextualSpacing/>
              <w:rPr>
                <w:rFonts w:cs="Arial"/>
                <w:b/>
              </w:rPr>
            </w:pPr>
            <w:r w:rsidRPr="00535CB6">
              <w:rPr>
                <w:rFonts w:cs="Arial"/>
                <w:b/>
              </w:rPr>
              <w:t>Kryterium</w:t>
            </w:r>
          </w:p>
        </w:tc>
        <w:tc>
          <w:tcPr>
            <w:tcW w:w="1903" w:type="pct"/>
            <w:vAlign w:val="center"/>
          </w:tcPr>
          <w:p w14:paraId="603069A4" w14:textId="77777777" w:rsidR="0053437D" w:rsidRPr="00535CB6" w:rsidRDefault="0053437D" w:rsidP="00EF0F92">
            <w:pPr>
              <w:contextualSpacing/>
              <w:rPr>
                <w:rFonts w:cs="Arial"/>
                <w:b/>
              </w:rPr>
            </w:pPr>
            <w:r w:rsidRPr="00535CB6">
              <w:rPr>
                <w:rFonts w:cs="Arial"/>
                <w:b/>
              </w:rPr>
              <w:t>Opis kryterium</w:t>
            </w:r>
          </w:p>
        </w:tc>
        <w:tc>
          <w:tcPr>
            <w:tcW w:w="1298" w:type="pct"/>
            <w:vAlign w:val="center"/>
          </w:tcPr>
          <w:p w14:paraId="3C51AA2C" w14:textId="77777777" w:rsidR="0053437D" w:rsidRPr="00535CB6" w:rsidRDefault="0053437D" w:rsidP="00EF0F92">
            <w:pPr>
              <w:contextualSpacing/>
              <w:rPr>
                <w:rFonts w:cs="Arial"/>
                <w:b/>
              </w:rPr>
            </w:pPr>
            <w:r w:rsidRPr="00535CB6">
              <w:rPr>
                <w:rFonts w:cs="Arial"/>
                <w:b/>
              </w:rPr>
              <w:t>Punktacja</w:t>
            </w:r>
          </w:p>
        </w:tc>
        <w:tc>
          <w:tcPr>
            <w:tcW w:w="550" w:type="pct"/>
            <w:vAlign w:val="center"/>
          </w:tcPr>
          <w:p w14:paraId="23FA1B8C" w14:textId="77777777" w:rsidR="0053437D" w:rsidRPr="00535CB6" w:rsidRDefault="0053437D" w:rsidP="00EF0F92">
            <w:pPr>
              <w:contextualSpacing/>
              <w:rPr>
                <w:rFonts w:cs="Arial"/>
                <w:b/>
              </w:rPr>
            </w:pPr>
            <w:r w:rsidRPr="00535CB6">
              <w:rPr>
                <w:rFonts w:cs="Arial"/>
                <w:b/>
              </w:rPr>
              <w:t>Maksymalna liczba punktów</w:t>
            </w:r>
          </w:p>
        </w:tc>
      </w:tr>
      <w:tr w:rsidR="00944F7B" w:rsidRPr="00944F7B" w14:paraId="69C649AA" w14:textId="77777777" w:rsidTr="00944F7B">
        <w:tc>
          <w:tcPr>
            <w:tcW w:w="234" w:type="pct"/>
            <w:shd w:val="clear" w:color="auto" w:fill="auto"/>
            <w:vAlign w:val="center"/>
          </w:tcPr>
          <w:p w14:paraId="05D8FFF9" w14:textId="77777777" w:rsidR="0053437D" w:rsidRPr="00535CB6" w:rsidRDefault="0053437D" w:rsidP="00EF0F92">
            <w:pPr>
              <w:contextualSpacing/>
              <w:rPr>
                <w:rFonts w:cs="Arial"/>
              </w:rPr>
            </w:pPr>
            <w:r w:rsidRPr="00535CB6">
              <w:rPr>
                <w:rFonts w:cs="Arial"/>
              </w:rPr>
              <w:t>1.</w:t>
            </w:r>
          </w:p>
        </w:tc>
        <w:tc>
          <w:tcPr>
            <w:tcW w:w="1016" w:type="pct"/>
            <w:tcBorders>
              <w:top w:val="nil"/>
              <w:left w:val="nil"/>
              <w:bottom w:val="single" w:sz="8" w:space="0" w:color="auto"/>
              <w:right w:val="single" w:sz="8" w:space="0" w:color="auto"/>
            </w:tcBorders>
            <w:vAlign w:val="center"/>
          </w:tcPr>
          <w:p w14:paraId="70E09506" w14:textId="77777777" w:rsidR="0053437D" w:rsidRPr="00535CB6" w:rsidRDefault="0053437D" w:rsidP="00EF0F92">
            <w:pPr>
              <w:autoSpaceDE w:val="0"/>
              <w:autoSpaceDN w:val="0"/>
              <w:adjustRightInd w:val="0"/>
              <w:contextualSpacing/>
              <w:rPr>
                <w:rFonts w:cs="Arial"/>
              </w:rPr>
            </w:pPr>
            <w:r w:rsidRPr="00535CB6">
              <w:rPr>
                <w:rFonts w:cs="Arial"/>
              </w:rPr>
              <w:t>Projekt przyczynia się do zaspokojenia popytu na miejsca opieki nad dziećmi do lat 3 w obszarach wykazujących niski poziom upowszechnienia opieki żłobkowej.</w:t>
            </w:r>
          </w:p>
        </w:tc>
        <w:tc>
          <w:tcPr>
            <w:tcW w:w="1903" w:type="pct"/>
            <w:tcBorders>
              <w:top w:val="nil"/>
              <w:left w:val="nil"/>
              <w:bottom w:val="single" w:sz="8" w:space="0" w:color="auto"/>
              <w:right w:val="single" w:sz="8" w:space="0" w:color="auto"/>
            </w:tcBorders>
            <w:shd w:val="clear" w:color="auto" w:fill="FFFFFF"/>
            <w:vAlign w:val="center"/>
          </w:tcPr>
          <w:p w14:paraId="72C1EF67" w14:textId="77777777" w:rsidR="0053437D" w:rsidRPr="00535CB6" w:rsidRDefault="0053437D" w:rsidP="00EF0F92">
            <w:pPr>
              <w:autoSpaceDE w:val="0"/>
              <w:autoSpaceDN w:val="0"/>
              <w:adjustRightInd w:val="0"/>
              <w:contextualSpacing/>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r w:rsidRPr="00535CB6">
              <w:rPr>
                <w:rFonts w:cs="Arial"/>
                <w:b/>
                <w:bCs/>
              </w:rPr>
              <w:br/>
            </w: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2017.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r w:rsidRPr="00535CB6">
              <w:rPr>
                <w:rFonts w:cs="Arial"/>
              </w:rPr>
              <w:br/>
              <w:t>Kryterium zostanie zweryfikowane na podstawie zapisów zawartych przez Wnioskodawcę we wniosku o dofinansowanie.</w:t>
            </w:r>
            <w:r w:rsidRPr="00535CB6">
              <w:rPr>
                <w:rFonts w:cs="Arial"/>
              </w:rPr>
              <w:br/>
              <w:t>Maksymalna liczba punktów – 10.</w:t>
            </w:r>
          </w:p>
        </w:tc>
        <w:tc>
          <w:tcPr>
            <w:tcW w:w="1298" w:type="pct"/>
            <w:tcBorders>
              <w:top w:val="nil"/>
              <w:left w:val="nil"/>
              <w:bottom w:val="single" w:sz="8" w:space="0" w:color="auto"/>
              <w:right w:val="single" w:sz="8" w:space="0" w:color="auto"/>
            </w:tcBorders>
            <w:vAlign w:val="center"/>
          </w:tcPr>
          <w:p w14:paraId="150A35BC" w14:textId="77777777" w:rsidR="0053437D" w:rsidRPr="00535CB6" w:rsidRDefault="0053437D" w:rsidP="00EF0F92">
            <w:pPr>
              <w:contextualSpacing/>
              <w:rPr>
                <w:rFonts w:cs="Arial"/>
              </w:rPr>
            </w:pPr>
            <w:r w:rsidRPr="00535CB6">
              <w:rPr>
                <w:rFonts w:cs="Arial"/>
              </w:rPr>
              <w:t>Projekt skierowany jest wyłącznie do gmin, w których:</w:t>
            </w:r>
          </w:p>
          <w:p w14:paraId="43BC35C1" w14:textId="77777777" w:rsidR="0053437D" w:rsidRPr="00535CB6" w:rsidRDefault="0053437D" w:rsidP="00EF0F92">
            <w:pPr>
              <w:numPr>
                <w:ilvl w:val="0"/>
                <w:numId w:val="89"/>
              </w:numPr>
              <w:tabs>
                <w:tab w:val="left" w:pos="180"/>
                <w:tab w:val="left" w:pos="741"/>
              </w:tabs>
              <w:autoSpaceDE w:val="0"/>
              <w:autoSpaceDN w:val="0"/>
              <w:adjustRightInd w:val="0"/>
              <w:ind w:left="38" w:right="-71" w:hanging="38"/>
              <w:contextualSpacing/>
              <w:rPr>
                <w:rFonts w:cs="Arial"/>
              </w:rPr>
            </w:pPr>
            <w:r w:rsidRPr="00535CB6">
              <w:rPr>
                <w:rFonts w:cs="Arial"/>
              </w:rPr>
              <w:t>odsetek dzieci do lat 3 objętych opieką wynosi 0% - 10 pkt;</w:t>
            </w:r>
          </w:p>
          <w:p w14:paraId="2666F964" w14:textId="77777777" w:rsidR="0053437D" w:rsidRPr="00535CB6" w:rsidRDefault="0053437D" w:rsidP="00EF0F92">
            <w:pPr>
              <w:numPr>
                <w:ilvl w:val="0"/>
                <w:numId w:val="89"/>
              </w:numPr>
              <w:tabs>
                <w:tab w:val="left" w:pos="180"/>
                <w:tab w:val="left" w:pos="741"/>
              </w:tabs>
              <w:autoSpaceDE w:val="0"/>
              <w:autoSpaceDN w:val="0"/>
              <w:adjustRightInd w:val="0"/>
              <w:ind w:left="38" w:right="-71" w:hanging="38"/>
              <w:contextualSpacing/>
              <w:rPr>
                <w:rFonts w:cs="Arial"/>
              </w:rPr>
            </w:pPr>
            <w:r w:rsidRPr="00535CB6">
              <w:rPr>
                <w:rFonts w:cs="Arial"/>
              </w:rPr>
              <w:t>odsetek dzieci do lat 3 objętych opieką wynosi więcej niż 0% i jest mniejszy lub równy 9,5% - 5 pkt;</w:t>
            </w:r>
          </w:p>
          <w:p w14:paraId="577A47B8" w14:textId="77777777" w:rsidR="0053437D" w:rsidRPr="00535CB6" w:rsidRDefault="0053437D" w:rsidP="00EF0F92">
            <w:pPr>
              <w:autoSpaceDE w:val="0"/>
              <w:autoSpaceDN w:val="0"/>
              <w:adjustRightInd w:val="0"/>
              <w:ind w:left="-28"/>
              <w:contextualSpacing/>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091E483F" w14:textId="77777777" w:rsidR="0053437D" w:rsidRPr="00535CB6" w:rsidRDefault="0053437D" w:rsidP="00EF0F92">
            <w:pPr>
              <w:contextualSpacing/>
              <w:rPr>
                <w:rFonts w:cs="Arial"/>
              </w:rPr>
            </w:pPr>
            <w:r w:rsidRPr="00535CB6">
              <w:rPr>
                <w:rFonts w:cs="Arial"/>
              </w:rPr>
              <w:t>10</w:t>
            </w:r>
          </w:p>
        </w:tc>
      </w:tr>
      <w:tr w:rsidR="00944F7B" w:rsidRPr="00944F7B" w14:paraId="1D682BB6" w14:textId="77777777" w:rsidTr="00944F7B">
        <w:tc>
          <w:tcPr>
            <w:tcW w:w="234" w:type="pct"/>
            <w:shd w:val="clear" w:color="auto" w:fill="auto"/>
            <w:vAlign w:val="center"/>
          </w:tcPr>
          <w:p w14:paraId="7704E21C" w14:textId="77777777" w:rsidR="0053437D" w:rsidRPr="00535CB6" w:rsidRDefault="0053437D" w:rsidP="00EF0F92">
            <w:pPr>
              <w:contextualSpacing/>
              <w:rPr>
                <w:rFonts w:cs="Arial"/>
              </w:rPr>
            </w:pPr>
            <w:r w:rsidRPr="00535CB6">
              <w:rPr>
                <w:rFonts w:cs="Arial"/>
              </w:rPr>
              <w:lastRenderedPageBreak/>
              <w:t>2</w:t>
            </w:r>
          </w:p>
        </w:tc>
        <w:tc>
          <w:tcPr>
            <w:tcW w:w="1016" w:type="pct"/>
            <w:tcBorders>
              <w:top w:val="nil"/>
              <w:left w:val="nil"/>
              <w:bottom w:val="single" w:sz="8" w:space="0" w:color="auto"/>
              <w:right w:val="single" w:sz="8" w:space="0" w:color="auto"/>
            </w:tcBorders>
            <w:vAlign w:val="center"/>
          </w:tcPr>
          <w:p w14:paraId="116346D5" w14:textId="77777777" w:rsidR="0053437D" w:rsidRPr="00535CB6" w:rsidRDefault="0053437D" w:rsidP="00EF0F92">
            <w:pPr>
              <w:contextualSpacing/>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903" w:type="pct"/>
            <w:tcBorders>
              <w:top w:val="nil"/>
              <w:left w:val="nil"/>
              <w:bottom w:val="single" w:sz="8" w:space="0" w:color="auto"/>
              <w:right w:val="single" w:sz="8" w:space="0" w:color="auto"/>
            </w:tcBorders>
            <w:vAlign w:val="center"/>
          </w:tcPr>
          <w:p w14:paraId="28A11A32" w14:textId="77777777" w:rsidR="0053437D" w:rsidRPr="00535CB6" w:rsidRDefault="0053437D" w:rsidP="00EF0F92">
            <w:pPr>
              <w:contextualSpacing/>
              <w:rPr>
                <w:rFonts w:cs="Arial"/>
              </w:rPr>
            </w:pPr>
            <w:r w:rsidRPr="00535CB6">
              <w:rPr>
                <w:rFonts w:cs="Arial"/>
              </w:rPr>
              <w:t>Kryterium wynika z treści RPO WM 2014-2020.</w:t>
            </w:r>
            <w:r w:rsidRPr="00535CB6">
              <w:rPr>
                <w:rFonts w:cs="Arial"/>
              </w:rPr>
              <w:b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r w:rsidRPr="00535CB6">
              <w:rPr>
                <w:rFonts w:cs="Arial"/>
              </w:rPr>
              <w:br/>
              <w:t>Kryterium jest wyrażone ilorazem:</w:t>
            </w:r>
          </w:p>
          <w:p w14:paraId="4776A836" w14:textId="77777777" w:rsidR="0053437D" w:rsidRPr="00535CB6" w:rsidRDefault="0053437D" w:rsidP="00EF0F92">
            <w:pPr>
              <w:ind w:firstLine="1146"/>
              <w:contextualSpacing/>
              <w:rPr>
                <w:rFonts w:cs="Arial"/>
              </w:rPr>
            </w:pPr>
            <w:r w:rsidRPr="00535CB6">
              <w:rPr>
                <w:rFonts w:cs="Arial"/>
              </w:rPr>
              <w:t>Kcp / Mup</w:t>
            </w:r>
          </w:p>
          <w:p w14:paraId="2E1FF45D" w14:textId="77777777" w:rsidR="0053437D" w:rsidRPr="00535CB6" w:rsidRDefault="0053437D" w:rsidP="00EF0F92">
            <w:pPr>
              <w:contextualSpacing/>
              <w:rPr>
                <w:rFonts w:cs="Arial"/>
              </w:rPr>
            </w:pPr>
            <w:r w:rsidRPr="00535CB6">
              <w:rPr>
                <w:rFonts w:cs="Arial"/>
              </w:rPr>
              <w:t>Smk = -------------------------------, gdzie:</w:t>
            </w:r>
          </w:p>
          <w:p w14:paraId="1AEE57F9" w14:textId="77777777" w:rsidR="0053437D" w:rsidRPr="00535CB6" w:rsidRDefault="0053437D" w:rsidP="00EF0F92">
            <w:pPr>
              <w:autoSpaceDE w:val="0"/>
              <w:autoSpaceDN w:val="0"/>
              <w:adjustRightInd w:val="0"/>
              <w:ind w:firstLine="1429"/>
              <w:contextualSpacing/>
              <w:rPr>
                <w:rFonts w:cs="Arial"/>
              </w:rPr>
            </w:pPr>
            <w:r w:rsidRPr="00535CB6">
              <w:rPr>
                <w:rFonts w:cs="Arial"/>
              </w:rPr>
              <w:t>Dp</w:t>
            </w:r>
          </w:p>
          <w:p w14:paraId="44B1AA2C" w14:textId="77777777" w:rsidR="0053437D" w:rsidRPr="00535CB6" w:rsidRDefault="0053437D" w:rsidP="00EF0F92">
            <w:pPr>
              <w:autoSpaceDE w:val="0"/>
              <w:autoSpaceDN w:val="0"/>
              <w:adjustRightInd w:val="0"/>
              <w:contextualSpacing/>
              <w:rPr>
                <w:rFonts w:cs="Arial"/>
              </w:rPr>
            </w:pPr>
            <w:r w:rsidRPr="00535CB6">
              <w:rPr>
                <w:rFonts w:cs="Arial"/>
                <w:b/>
              </w:rPr>
              <w:t>Smk=</w:t>
            </w:r>
            <w:r w:rsidRPr="00535CB6">
              <w:rPr>
                <w:rFonts w:cs="Arial"/>
              </w:rPr>
              <w:t xml:space="preserve"> średni miesięczny koszt całkowity utworzenia jednego miejsca opieki nad dzieckiem do lat 3;</w:t>
            </w:r>
          </w:p>
          <w:p w14:paraId="6EDA3518" w14:textId="77777777" w:rsidR="0053437D" w:rsidRPr="00535CB6" w:rsidRDefault="0053437D" w:rsidP="00EF0F92">
            <w:pPr>
              <w:autoSpaceDE w:val="0"/>
              <w:autoSpaceDN w:val="0"/>
              <w:adjustRightInd w:val="0"/>
              <w:contextualSpacing/>
              <w:rPr>
                <w:rFonts w:cs="Arial"/>
              </w:rPr>
            </w:pPr>
            <w:r w:rsidRPr="00535CB6">
              <w:rPr>
                <w:rFonts w:cs="Arial"/>
                <w:b/>
              </w:rPr>
              <w:t>Mup</w:t>
            </w:r>
            <w:r w:rsidRPr="00535CB6">
              <w:rPr>
                <w:rFonts w:cs="Arial"/>
              </w:rPr>
              <w:t>= miejsca utworzone w projekcie;</w:t>
            </w:r>
          </w:p>
          <w:p w14:paraId="4433D520" w14:textId="77777777" w:rsidR="0053437D" w:rsidRPr="00535CB6" w:rsidRDefault="0053437D" w:rsidP="00EF0F92">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 dofinansowania + wkład własny wnioskodawcy);</w:t>
            </w:r>
          </w:p>
          <w:p w14:paraId="13840CC3" w14:textId="77777777" w:rsidR="0053437D" w:rsidRPr="00535CB6" w:rsidRDefault="0053437D" w:rsidP="00EF0F92">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4BEA4A0A" w14:textId="77777777" w:rsidR="0053437D" w:rsidRPr="00535CB6" w:rsidRDefault="0053437D" w:rsidP="00EF0F92">
            <w:pPr>
              <w:contextualSpacing/>
              <w:rPr>
                <w:rFonts w:cs="Arial"/>
              </w:rPr>
            </w:pPr>
            <w:r w:rsidRPr="00535CB6">
              <w:rPr>
                <w:rFonts w:cs="Arial"/>
              </w:rPr>
              <w:t>EUR należy przeliczać według kursu wskazanego w Regulaminie konkursu.</w:t>
            </w:r>
            <w:r w:rsidRPr="00535CB6">
              <w:rPr>
                <w:rFonts w:cs="Arial"/>
              </w:rPr>
              <w:br/>
              <w:t>Koszt całkowity zawiera kwotę dofinansowania EFS i wkład własny wnioskodawcy.</w:t>
            </w:r>
            <w:r w:rsidRPr="00535CB6">
              <w:rPr>
                <w:rFonts w:cs="Arial"/>
              </w:rPr>
              <w:br/>
              <w:t>Kryterium zostanie zweryfikowane na podstawie zapisów zawartych przez Wnioskodawcę we wniosku o dofinansowanie, w tym budżetu projektu.</w:t>
            </w:r>
            <w:r w:rsidRPr="00535CB6">
              <w:rPr>
                <w:rFonts w:cs="Arial"/>
              </w:rPr>
              <w:br/>
              <w:t>Maksymalna liczba punktów -5.</w:t>
            </w:r>
          </w:p>
        </w:tc>
        <w:tc>
          <w:tcPr>
            <w:tcW w:w="1298" w:type="pct"/>
            <w:tcBorders>
              <w:top w:val="nil"/>
              <w:left w:val="nil"/>
              <w:bottom w:val="single" w:sz="8" w:space="0" w:color="auto"/>
              <w:right w:val="single" w:sz="8" w:space="0" w:color="auto"/>
            </w:tcBorders>
            <w:vAlign w:val="center"/>
          </w:tcPr>
          <w:p w14:paraId="76273A1F" w14:textId="77777777" w:rsidR="0053437D" w:rsidRPr="00535CB6" w:rsidRDefault="0053437D" w:rsidP="00EF0F92">
            <w:pPr>
              <w:contextualSpacing/>
              <w:rPr>
                <w:rFonts w:cs="Arial"/>
              </w:rPr>
            </w:pPr>
            <w:r w:rsidRPr="00535CB6">
              <w:rPr>
                <w:rFonts w:cs="Arial"/>
              </w:rPr>
              <w:t>Średni miesięczny całkowity koszt utworzenia jednego miejsca opieki dla dziecka do lat 3 w projekcie jest:</w:t>
            </w:r>
          </w:p>
          <w:p w14:paraId="59EDA4F5" w14:textId="77777777" w:rsidR="0053437D" w:rsidRPr="00535CB6" w:rsidRDefault="0053437D" w:rsidP="00EF0F92">
            <w:pPr>
              <w:numPr>
                <w:ilvl w:val="0"/>
                <w:numId w:val="88"/>
              </w:numPr>
              <w:ind w:left="256" w:hanging="256"/>
              <w:contextualSpacing/>
              <w:rPr>
                <w:rFonts w:cs="Arial"/>
              </w:rPr>
            </w:pPr>
            <w:r w:rsidRPr="00535CB6">
              <w:rPr>
                <w:rFonts w:cs="Arial"/>
              </w:rPr>
              <w:t>mniejszy lub równy 350 EUR – 5 pkt;</w:t>
            </w:r>
          </w:p>
          <w:p w14:paraId="0CDE21D9" w14:textId="77777777" w:rsidR="0053437D" w:rsidRPr="00535CB6" w:rsidRDefault="0053437D" w:rsidP="00EF0F92">
            <w:pPr>
              <w:numPr>
                <w:ilvl w:val="0"/>
                <w:numId w:val="88"/>
              </w:numPr>
              <w:ind w:left="256" w:hanging="256"/>
              <w:contextualSpacing/>
              <w:rPr>
                <w:rFonts w:cs="Arial"/>
              </w:rPr>
            </w:pPr>
            <w:r w:rsidRPr="00535CB6">
              <w:rPr>
                <w:rFonts w:cs="Arial"/>
              </w:rPr>
              <w:t>wyższy niż 350 EUR ale mniejszy lub równy 417 EUR – 3 pkt</w:t>
            </w:r>
          </w:p>
          <w:p w14:paraId="40C54950" w14:textId="77777777" w:rsidR="0053437D" w:rsidRPr="00535CB6" w:rsidRDefault="0053437D" w:rsidP="00EF0F92">
            <w:pPr>
              <w:ind w:left="38" w:hanging="38"/>
              <w:contextualSpacing/>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6B9A66D7" w14:textId="77777777" w:rsidR="0053437D" w:rsidRPr="00535CB6" w:rsidRDefault="0053437D" w:rsidP="00EF0F92">
            <w:pPr>
              <w:contextualSpacing/>
              <w:rPr>
                <w:rFonts w:cs="Arial"/>
              </w:rPr>
            </w:pPr>
            <w:r w:rsidRPr="00535CB6">
              <w:rPr>
                <w:rFonts w:cs="Arial"/>
              </w:rPr>
              <w:t>5</w:t>
            </w:r>
          </w:p>
        </w:tc>
      </w:tr>
      <w:tr w:rsidR="00944F7B" w:rsidRPr="00944F7B" w14:paraId="60A9FEA0" w14:textId="77777777" w:rsidTr="00944F7B">
        <w:trPr>
          <w:trHeight w:val="544"/>
        </w:trPr>
        <w:tc>
          <w:tcPr>
            <w:tcW w:w="234" w:type="pct"/>
            <w:shd w:val="clear" w:color="auto" w:fill="auto"/>
            <w:vAlign w:val="center"/>
          </w:tcPr>
          <w:p w14:paraId="4061A448" w14:textId="77777777" w:rsidR="0053437D" w:rsidRPr="00535CB6" w:rsidRDefault="0053437D" w:rsidP="00EF0F92">
            <w:pPr>
              <w:contextualSpacing/>
              <w:rPr>
                <w:rFonts w:cs="Arial"/>
              </w:rPr>
            </w:pPr>
            <w:r w:rsidRPr="00535CB6">
              <w:rPr>
                <w:rFonts w:cs="Arial"/>
              </w:rPr>
              <w:t>3</w:t>
            </w:r>
          </w:p>
        </w:tc>
        <w:tc>
          <w:tcPr>
            <w:tcW w:w="1016" w:type="pct"/>
            <w:shd w:val="clear" w:color="auto" w:fill="auto"/>
            <w:vAlign w:val="center"/>
          </w:tcPr>
          <w:p w14:paraId="7CE83CB6" w14:textId="77777777" w:rsidR="0053437D" w:rsidRPr="00535CB6" w:rsidRDefault="0053437D" w:rsidP="00EF0F92">
            <w:pPr>
              <w:contextualSpacing/>
              <w:rPr>
                <w:rFonts w:cs="Arial"/>
              </w:rPr>
            </w:pPr>
            <w:r w:rsidRPr="00535CB6">
              <w:rPr>
                <w:rFonts w:cs="Arial"/>
              </w:rPr>
              <w:t xml:space="preserve">Wnioskodawca zapewni trwałość utworzonych w ramach projektu miejsc opieki nad dziećmi do lat 3 w żłobkach, klubach dziecięcych i przez dziennego opiekuna, przez okres </w:t>
            </w:r>
            <w:r w:rsidRPr="00535CB6">
              <w:rPr>
                <w:rFonts w:cs="Arial"/>
              </w:rPr>
              <w:lastRenderedPageBreak/>
              <w:t>dłuższy niż 24 miesiące od daty zakończenia realizacji projektu określonej w umowie o dofinansowanie projektu.</w:t>
            </w:r>
          </w:p>
        </w:tc>
        <w:tc>
          <w:tcPr>
            <w:tcW w:w="1903" w:type="pct"/>
            <w:shd w:val="clear" w:color="auto" w:fill="auto"/>
            <w:vAlign w:val="center"/>
          </w:tcPr>
          <w:p w14:paraId="746E1B28" w14:textId="77777777" w:rsidR="0053437D" w:rsidRPr="00535CB6" w:rsidRDefault="0053437D" w:rsidP="00EF0F92">
            <w:pPr>
              <w:autoSpaceDE w:val="0"/>
              <w:autoSpaceDN w:val="0"/>
              <w:adjustRightInd w:val="0"/>
              <w:contextualSpacing/>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 xml:space="preserve">Realizuje ono bezpośrednio zasadę </w:t>
            </w:r>
            <w:r w:rsidRPr="00535CB6">
              <w:rPr>
                <w:rFonts w:cs="Arial"/>
              </w:rPr>
              <w:lastRenderedPageBreak/>
              <w:t>maksymalizacji efektów udzielonego wsparcia.</w:t>
            </w:r>
            <w:r w:rsidRPr="00535CB6">
              <w:rPr>
                <w:rFonts w:cs="Arial"/>
              </w:rPr>
              <w:br/>
              <w:t xml:space="preserve">Przez trwałość projektu rozumie się gotowość do świadczenia usługi opieki nad dziećmi w wieku do lat 3 na utworzonych i dostosowanych do potrzeb dzieci z niepełnosprawnościami w wyniku realizacji projektu miejscach. </w:t>
            </w:r>
            <w:r w:rsidRPr="00535CB6">
              <w:rPr>
                <w:rFonts w:cs="Arial"/>
              </w:rPr>
              <w:br/>
              <w:t>Kryterium zapewnia, że Wnioskodawcy utrzymają miejsca opieki nad dziećmi do lat 3, które utworzyli w wyniku realizacji projektu w okresie trwałości wskazanym w niniejszym kryterium.</w:t>
            </w:r>
            <w:r w:rsidRPr="00535CB6">
              <w:rPr>
                <w:rFonts w:cs="Arial"/>
              </w:rPr>
              <w:br/>
              <w:t>Kryterium zostanie zweryfikowane na podstawie deklaracji Wnioskodawcy dotyczącej utrzymania utworzonych w wyniku projektu miejsc opieki nad dziećmi do lat 3 w określonym czasie.</w:t>
            </w:r>
            <w:r w:rsidRPr="00535CB6">
              <w:rPr>
                <w:rFonts w:cs="Arial"/>
              </w:rPr>
              <w:br/>
              <w:t>Maksymalna liczba punktów – 4.</w:t>
            </w:r>
            <w:r w:rsidRPr="00535CB6">
              <w:rPr>
                <w:rFonts w:cs="Arial"/>
              </w:rPr>
              <w:b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98" w:type="pct"/>
            <w:vAlign w:val="center"/>
          </w:tcPr>
          <w:p w14:paraId="3F14D647" w14:textId="77777777" w:rsidR="0053437D" w:rsidRPr="00535CB6" w:rsidRDefault="0053437D" w:rsidP="00EF0F92">
            <w:pPr>
              <w:contextualSpacing/>
              <w:rPr>
                <w:rFonts w:cs="Arial"/>
              </w:rPr>
            </w:pPr>
            <w:r w:rsidRPr="00535CB6">
              <w:rPr>
                <w:rFonts w:cs="Arial"/>
              </w:rPr>
              <w:lastRenderedPageBreak/>
              <w:t>Funkcjonowanie miejsca opieki nad dziećmi do lat 3 dłużej niż 24 miesiące:</w:t>
            </w:r>
          </w:p>
          <w:p w14:paraId="1D6D284E" w14:textId="77777777" w:rsidR="0053437D" w:rsidRPr="00535CB6" w:rsidRDefault="0053437D" w:rsidP="00EF0F92">
            <w:pPr>
              <w:numPr>
                <w:ilvl w:val="0"/>
                <w:numId w:val="85"/>
              </w:numPr>
              <w:ind w:left="397" w:hanging="283"/>
              <w:contextualSpacing/>
              <w:rPr>
                <w:rFonts w:cs="Arial"/>
              </w:rPr>
            </w:pPr>
            <w:r w:rsidRPr="00535CB6">
              <w:rPr>
                <w:rFonts w:cs="Arial"/>
              </w:rPr>
              <w:t>Powyżej 24 m-cy do 30 – 2 pkt;</w:t>
            </w:r>
          </w:p>
          <w:p w14:paraId="7FAFE8E3" w14:textId="77777777" w:rsidR="0053437D" w:rsidRPr="00535CB6" w:rsidRDefault="0053437D" w:rsidP="00EF0F92">
            <w:pPr>
              <w:numPr>
                <w:ilvl w:val="0"/>
                <w:numId w:val="85"/>
              </w:numPr>
              <w:ind w:left="397" w:hanging="283"/>
              <w:contextualSpacing/>
              <w:rPr>
                <w:rFonts w:cs="Arial"/>
              </w:rPr>
            </w:pPr>
            <w:r w:rsidRPr="00535CB6">
              <w:rPr>
                <w:rFonts w:cs="Arial"/>
              </w:rPr>
              <w:t>Powyżej</w:t>
            </w:r>
            <w:r w:rsidRPr="00535CB6">
              <w:rPr>
                <w:rFonts w:cs="Arial"/>
              </w:rPr>
              <w:br/>
              <w:t>30 m-cy – 4 pkt</w:t>
            </w:r>
          </w:p>
          <w:p w14:paraId="1A864148" w14:textId="77777777" w:rsidR="0053437D" w:rsidRPr="00535CB6" w:rsidRDefault="0053437D" w:rsidP="00EF0F92">
            <w:pPr>
              <w:contextualSpacing/>
              <w:rPr>
                <w:rFonts w:cs="Arial"/>
              </w:rPr>
            </w:pPr>
            <w:r w:rsidRPr="00535CB6">
              <w:rPr>
                <w:rFonts w:cs="Arial"/>
              </w:rPr>
              <w:t>Brak spełnienia ww. warunków lub brak informacji w tym zakresie – 0 pkt</w:t>
            </w:r>
          </w:p>
        </w:tc>
        <w:tc>
          <w:tcPr>
            <w:tcW w:w="550" w:type="pct"/>
            <w:vAlign w:val="center"/>
          </w:tcPr>
          <w:p w14:paraId="2B832187" w14:textId="77777777" w:rsidR="0053437D" w:rsidRPr="00535CB6" w:rsidRDefault="0053437D" w:rsidP="00EF0F92">
            <w:pPr>
              <w:contextualSpacing/>
              <w:rPr>
                <w:rFonts w:cs="Arial"/>
              </w:rPr>
            </w:pPr>
            <w:r w:rsidRPr="00535CB6">
              <w:rPr>
                <w:rFonts w:cs="Arial"/>
              </w:rPr>
              <w:t>4</w:t>
            </w:r>
          </w:p>
        </w:tc>
      </w:tr>
      <w:tr w:rsidR="00944F7B" w:rsidRPr="00944F7B" w14:paraId="58660184" w14:textId="77777777" w:rsidTr="00944F7B">
        <w:trPr>
          <w:trHeight w:val="346"/>
        </w:trPr>
        <w:tc>
          <w:tcPr>
            <w:tcW w:w="234" w:type="pct"/>
            <w:shd w:val="clear" w:color="auto" w:fill="auto"/>
            <w:vAlign w:val="center"/>
          </w:tcPr>
          <w:p w14:paraId="749A1E02" w14:textId="77777777" w:rsidR="0053437D" w:rsidRPr="00535CB6" w:rsidRDefault="0053437D" w:rsidP="00EF0F92">
            <w:pPr>
              <w:contextualSpacing/>
              <w:rPr>
                <w:rFonts w:cs="Arial"/>
              </w:rPr>
            </w:pPr>
            <w:r w:rsidRPr="00535CB6">
              <w:rPr>
                <w:rFonts w:cs="Arial"/>
              </w:rPr>
              <w:t>4</w:t>
            </w:r>
          </w:p>
        </w:tc>
        <w:tc>
          <w:tcPr>
            <w:tcW w:w="1016" w:type="pct"/>
            <w:shd w:val="clear" w:color="auto" w:fill="auto"/>
            <w:vAlign w:val="center"/>
          </w:tcPr>
          <w:p w14:paraId="577E236B" w14:textId="77777777" w:rsidR="0053437D" w:rsidRPr="00535CB6" w:rsidRDefault="0053437D" w:rsidP="00EF0F92">
            <w:pPr>
              <w:contextualSpacing/>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903" w:type="pct"/>
            <w:shd w:val="clear" w:color="auto" w:fill="auto"/>
            <w:vAlign w:val="center"/>
          </w:tcPr>
          <w:p w14:paraId="1D21A0E8" w14:textId="77777777" w:rsidR="0053437D" w:rsidRPr="00535CB6" w:rsidRDefault="0053437D" w:rsidP="00EF0F92">
            <w:pPr>
              <w:pStyle w:val="Tekstkomentarza"/>
              <w:spacing w:line="259" w:lineRule="auto"/>
              <w:contextualSpacing/>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w:t>
            </w:r>
            <w:r w:rsidRPr="00535CB6">
              <w:rPr>
                <w:rFonts w:cs="Arial"/>
              </w:rPr>
              <w:lastRenderedPageBreak/>
              <w:t>odniesieniu do tej samej grupy docelowej lub nastawionych na realizację tych samych celów. Kryterium sprzyja zapewnieniu w projekcie kompleksowego wsparcia, a także zachowaniu trwałości rezultatów.</w:t>
            </w:r>
            <w:r w:rsidRPr="00535CB6">
              <w:rPr>
                <w:rFonts w:cs="Arial"/>
              </w:rPr>
              <w:b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i/>
              </w:rPr>
              <w:br/>
            </w:r>
            <w:r w:rsidRPr="00535CB6">
              <w:rPr>
                <w:rFonts w:cs="Arial"/>
              </w:rPr>
              <w:t>Podmioty z różnych sektorów mogą występować zarówno jako Partner jak i Lider projektu.</w:t>
            </w:r>
            <w:r w:rsidRPr="00535CB6">
              <w:rPr>
                <w:rFonts w:cs="Arial"/>
              </w:rPr>
              <w:br/>
              <w:t>Kryterium zostanie zweryfikowane na podstawie informacji zawartych w treści wniosku o dofinansowanie.</w:t>
            </w:r>
            <w:r w:rsidRPr="00535CB6">
              <w:rPr>
                <w:rFonts w:cs="Arial"/>
              </w:rPr>
              <w:br/>
              <w:t>Maksymalna liczba punktów – 3.</w:t>
            </w:r>
          </w:p>
        </w:tc>
        <w:tc>
          <w:tcPr>
            <w:tcW w:w="1298" w:type="pct"/>
            <w:shd w:val="clear" w:color="auto" w:fill="auto"/>
            <w:vAlign w:val="center"/>
          </w:tcPr>
          <w:p w14:paraId="2E26A060" w14:textId="77777777" w:rsidR="0053437D" w:rsidRPr="00535CB6" w:rsidRDefault="0053437D" w:rsidP="00EF0F92">
            <w:pPr>
              <w:pStyle w:val="Tekstkomentarza"/>
              <w:spacing w:line="259" w:lineRule="auto"/>
              <w:contextualSpacing/>
              <w:rPr>
                <w:rFonts w:cs="Arial"/>
              </w:rPr>
            </w:pPr>
            <w:r w:rsidRPr="00535CB6">
              <w:rPr>
                <w:rFonts w:cs="Arial"/>
              </w:rPr>
              <w:lastRenderedPageBreak/>
              <w:t>Projekt realizowany w partnerstwie podmiotów z różnych sektorów:</w:t>
            </w:r>
          </w:p>
          <w:p w14:paraId="1AE35047" w14:textId="77777777" w:rsidR="0053437D" w:rsidRPr="00535CB6" w:rsidRDefault="0053437D" w:rsidP="00EF0F92">
            <w:pPr>
              <w:pStyle w:val="Tekstkomentarza"/>
              <w:spacing w:line="259" w:lineRule="auto"/>
              <w:contextualSpacing/>
              <w:rPr>
                <w:rFonts w:cs="Arial"/>
              </w:rPr>
            </w:pPr>
            <w:r w:rsidRPr="00535CB6">
              <w:rPr>
                <w:rFonts w:cs="Arial"/>
              </w:rPr>
              <w:t>- w  partnerstwie z podmiotem z innego sektora - 3 pkt,</w:t>
            </w:r>
          </w:p>
          <w:p w14:paraId="1D8B7F9F" w14:textId="77777777" w:rsidR="0053437D" w:rsidRPr="00535CB6" w:rsidRDefault="0053437D" w:rsidP="00EF0F92">
            <w:pPr>
              <w:pStyle w:val="Tekstkomentarza"/>
              <w:spacing w:line="259" w:lineRule="auto"/>
              <w:contextualSpacing/>
              <w:rPr>
                <w:rFonts w:cs="Arial"/>
              </w:rPr>
            </w:pPr>
            <w:r w:rsidRPr="00535CB6">
              <w:rPr>
                <w:rFonts w:cs="Arial"/>
              </w:rPr>
              <w:t>Brak spełnienia ww. warunków lub partnerstwo z podmiotem z tego samego sektora – 0 pkt.</w:t>
            </w:r>
          </w:p>
        </w:tc>
        <w:tc>
          <w:tcPr>
            <w:tcW w:w="550" w:type="pct"/>
            <w:shd w:val="clear" w:color="auto" w:fill="auto"/>
            <w:vAlign w:val="center"/>
          </w:tcPr>
          <w:p w14:paraId="0BABC9B6" w14:textId="77777777" w:rsidR="0053437D" w:rsidRPr="00535CB6" w:rsidRDefault="0053437D" w:rsidP="00EF0F92">
            <w:pPr>
              <w:ind w:right="-426"/>
              <w:contextualSpacing/>
              <w:rPr>
                <w:rFonts w:cs="Arial"/>
              </w:rPr>
            </w:pPr>
            <w:r w:rsidRPr="00535CB6">
              <w:rPr>
                <w:rFonts w:cs="Arial"/>
              </w:rPr>
              <w:t xml:space="preserve">3 </w:t>
            </w:r>
          </w:p>
        </w:tc>
      </w:tr>
      <w:tr w:rsidR="00AC58CF" w:rsidRPr="00944F7B" w14:paraId="27424FE1" w14:textId="77777777" w:rsidTr="00535CB6">
        <w:trPr>
          <w:trHeight w:val="1077"/>
        </w:trPr>
        <w:tc>
          <w:tcPr>
            <w:tcW w:w="234" w:type="pct"/>
            <w:shd w:val="clear" w:color="auto" w:fill="auto"/>
            <w:vAlign w:val="center"/>
          </w:tcPr>
          <w:p w14:paraId="5C54F9D8" w14:textId="77777777" w:rsidR="0053437D" w:rsidRPr="00535CB6" w:rsidRDefault="0053437D" w:rsidP="00EF0F92">
            <w:pPr>
              <w:contextualSpacing/>
              <w:rPr>
                <w:rFonts w:cs="Arial"/>
              </w:rPr>
            </w:pPr>
            <w:r w:rsidRPr="00535CB6">
              <w:rPr>
                <w:rFonts w:cs="Arial"/>
              </w:rPr>
              <w:t xml:space="preserve"> 5</w:t>
            </w:r>
          </w:p>
        </w:tc>
        <w:tc>
          <w:tcPr>
            <w:tcW w:w="1016" w:type="pct"/>
            <w:shd w:val="clear" w:color="auto" w:fill="auto"/>
            <w:vAlign w:val="center"/>
          </w:tcPr>
          <w:p w14:paraId="4301CBF4" w14:textId="77777777" w:rsidR="0053437D" w:rsidRPr="00535CB6" w:rsidRDefault="0053437D" w:rsidP="00EF0F92">
            <w:pPr>
              <w:autoSpaceDE w:val="0"/>
              <w:autoSpaceDN w:val="0"/>
              <w:adjustRightInd w:val="0"/>
              <w:ind w:hanging="40"/>
              <w:contextualSpacing/>
              <w:rPr>
                <w:rFonts w:cs="Arial"/>
                <w:bCs/>
              </w:rPr>
            </w:pPr>
            <w:r w:rsidRPr="00535CB6">
              <w:rPr>
                <w:rFonts w:cs="Arial"/>
                <w:bCs/>
              </w:rPr>
              <w:t>Projekt jest komplementarny z inwestycjami zrealizowanymi, realizowanymi bądź planowanymi do realizacji w resortowym programie MALUCH/„MALUCH+</w:t>
            </w:r>
          </w:p>
        </w:tc>
        <w:tc>
          <w:tcPr>
            <w:tcW w:w="1903" w:type="pct"/>
            <w:shd w:val="clear" w:color="auto" w:fill="auto"/>
            <w:vAlign w:val="center"/>
          </w:tcPr>
          <w:p w14:paraId="36FA2C7A" w14:textId="77777777" w:rsidR="0053437D" w:rsidRPr="00535CB6" w:rsidRDefault="0053437D" w:rsidP="00EF0F92">
            <w:pPr>
              <w:autoSpaceDE w:val="0"/>
              <w:autoSpaceDN w:val="0"/>
              <w:adjustRightInd w:val="0"/>
              <w:contextualSpacing/>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w:t>
            </w:r>
            <w:r w:rsidRPr="00535CB6">
              <w:rPr>
                <w:rFonts w:cs="Arial"/>
                <w:bCs/>
              </w:rPr>
              <w:t>MALUCH/</w:t>
            </w:r>
            <w:r w:rsidRPr="00535CB6">
              <w:rPr>
                <w:rFonts w:cs="Arial"/>
              </w:rPr>
              <w:t xml:space="preserve"> „MALUCH +”. Przez inwestycje planowane należy rozumieć inwestycje, w przypadku których na dzień składania wniosku o </w:t>
            </w:r>
            <w:r w:rsidRPr="00535CB6">
              <w:rPr>
                <w:rFonts w:cs="Arial"/>
              </w:rPr>
              <w:lastRenderedPageBreak/>
              <w:t xml:space="preserve">dofinansowanie beneficjent dysponuje oficjalnym stanowiskiem Instytucji przyznającej dofinansowanie w ramach programu  </w:t>
            </w:r>
            <w:r w:rsidRPr="00535CB6">
              <w:rPr>
                <w:rFonts w:cs="Arial"/>
                <w:bCs/>
              </w:rPr>
              <w:t>MALUCH/</w:t>
            </w:r>
            <w:r w:rsidRPr="00535CB6">
              <w:rPr>
                <w:rFonts w:cs="Arial"/>
              </w:rPr>
              <w:t xml:space="preserve"> „MALUCH +” o zakwalifikowaniu inwestycji do otrzymania dofinansowania.</w:t>
            </w:r>
            <w:r w:rsidRPr="00535CB6">
              <w:rPr>
                <w:rFonts w:cs="Arial"/>
              </w:rPr>
              <w:br/>
              <w:t>Wnioskodawca deklaruje we wniosku o dofinansowanie, że w projekcie nie będzie występować podwójne finansowanie wydatków w związku z komplementarnością projektu z działaniami z programu</w:t>
            </w:r>
            <w:r w:rsidRPr="00535CB6">
              <w:rPr>
                <w:rFonts w:cs="Arial"/>
                <w:bCs/>
              </w:rPr>
              <w:t xml:space="preserve"> MALUCH/</w:t>
            </w:r>
            <w:r w:rsidRPr="00535CB6">
              <w:rPr>
                <w:rFonts w:cs="Arial"/>
              </w:rPr>
              <w:t xml:space="preserve"> „Maluch+”.</w:t>
            </w:r>
            <w:r w:rsidRPr="00535CB6">
              <w:rPr>
                <w:rFonts w:cs="Arial"/>
              </w:rPr>
              <w:b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r w:rsidRPr="00535CB6">
              <w:rPr>
                <w:rFonts w:cs="Arial"/>
              </w:rPr>
              <w:br/>
              <w:t>Kryterium zostanie zweryfikowane na podstawie informacji zawartych w treści wniosku o dofinansowanie</w:t>
            </w:r>
            <w:r w:rsidRPr="00535CB6">
              <w:rPr>
                <w:rFonts w:cs="Arial"/>
              </w:rPr>
              <w:br/>
              <w:t>Maksymalna liczba punktów – 5 pkt</w:t>
            </w:r>
          </w:p>
        </w:tc>
        <w:tc>
          <w:tcPr>
            <w:tcW w:w="1298" w:type="pct"/>
            <w:shd w:val="clear" w:color="auto" w:fill="auto"/>
            <w:vAlign w:val="center"/>
          </w:tcPr>
          <w:p w14:paraId="3689202F" w14:textId="77777777" w:rsidR="0053437D" w:rsidRPr="00535CB6" w:rsidRDefault="0053437D" w:rsidP="00EF0F92">
            <w:pPr>
              <w:autoSpaceDE w:val="0"/>
              <w:autoSpaceDN w:val="0"/>
              <w:adjustRightInd w:val="0"/>
              <w:contextualSpacing/>
              <w:rPr>
                <w:rFonts w:cs="Arial"/>
                <w:bCs/>
              </w:rPr>
            </w:pPr>
            <w:r w:rsidRPr="00535CB6">
              <w:rPr>
                <w:rFonts w:cs="Arial"/>
              </w:rPr>
              <w:lastRenderedPageBreak/>
              <w:t>Projekt jest komplementarny z r</w:t>
            </w:r>
            <w:r w:rsidRPr="00535CB6">
              <w:rPr>
                <w:rFonts w:cs="Arial"/>
                <w:bCs/>
              </w:rPr>
              <w:t>esortowym programem MALUCH/MALUCH +”  5 pkt</w:t>
            </w:r>
          </w:p>
          <w:p w14:paraId="45A47913" w14:textId="77777777" w:rsidR="0053437D" w:rsidRPr="00535CB6" w:rsidRDefault="0053437D" w:rsidP="00EF0F92">
            <w:pPr>
              <w:autoSpaceDE w:val="0"/>
              <w:autoSpaceDN w:val="0"/>
              <w:adjustRightInd w:val="0"/>
              <w:contextualSpacing/>
              <w:rPr>
                <w:rFonts w:cs="Arial"/>
              </w:rPr>
            </w:pPr>
            <w:r w:rsidRPr="00535CB6">
              <w:rPr>
                <w:rFonts w:cs="Arial"/>
              </w:rPr>
              <w:t>Brak spełnienia ww. warunków lub brak informacji w tym zakresie – 0 pkt</w:t>
            </w:r>
          </w:p>
        </w:tc>
        <w:tc>
          <w:tcPr>
            <w:tcW w:w="550" w:type="pct"/>
            <w:shd w:val="clear" w:color="auto" w:fill="auto"/>
            <w:vAlign w:val="center"/>
          </w:tcPr>
          <w:p w14:paraId="51C5AB1D" w14:textId="77777777" w:rsidR="0053437D" w:rsidRPr="00535CB6" w:rsidRDefault="0053437D" w:rsidP="00EF0F92">
            <w:pPr>
              <w:contextualSpacing/>
              <w:rPr>
                <w:rFonts w:cs="Arial"/>
              </w:rPr>
            </w:pPr>
            <w:r w:rsidRPr="00535CB6">
              <w:rPr>
                <w:rFonts w:cs="Arial"/>
              </w:rPr>
              <w:t>5</w:t>
            </w:r>
          </w:p>
        </w:tc>
      </w:tr>
      <w:tr w:rsidR="00944F7B" w:rsidRPr="00944F7B" w14:paraId="0CABF789" w14:textId="77777777" w:rsidTr="00944F7B">
        <w:trPr>
          <w:trHeight w:val="488"/>
        </w:trPr>
        <w:tc>
          <w:tcPr>
            <w:tcW w:w="234" w:type="pct"/>
            <w:shd w:val="clear" w:color="auto" w:fill="auto"/>
            <w:vAlign w:val="center"/>
          </w:tcPr>
          <w:p w14:paraId="35FF2422" w14:textId="77777777" w:rsidR="0053437D" w:rsidRPr="00535CB6" w:rsidRDefault="0053437D" w:rsidP="00EF0F92">
            <w:pPr>
              <w:contextualSpacing/>
              <w:rPr>
                <w:rFonts w:cs="Arial"/>
              </w:rPr>
            </w:pPr>
            <w:r w:rsidRPr="00535CB6">
              <w:rPr>
                <w:rFonts w:cs="Arial"/>
              </w:rPr>
              <w:t>6</w:t>
            </w:r>
          </w:p>
        </w:tc>
        <w:tc>
          <w:tcPr>
            <w:tcW w:w="1016" w:type="pct"/>
            <w:shd w:val="clear" w:color="auto" w:fill="auto"/>
            <w:vAlign w:val="center"/>
          </w:tcPr>
          <w:p w14:paraId="181A0B70" w14:textId="77777777" w:rsidR="0053437D" w:rsidRPr="00535CB6" w:rsidRDefault="0053437D" w:rsidP="00EF0F92">
            <w:pPr>
              <w:contextualSpacing/>
              <w:rPr>
                <w:rFonts w:cs="Arial"/>
              </w:rPr>
            </w:pPr>
            <w:r w:rsidRPr="00535CB6">
              <w:rPr>
                <w:rFonts w:eastAsia="Times New Roman" w:cs="Arial"/>
              </w:rPr>
              <w:t>Projekt jest wpisany do programu rewitalizacji obowiązującego na obszarze, na którym jest realizowany.</w:t>
            </w:r>
          </w:p>
        </w:tc>
        <w:tc>
          <w:tcPr>
            <w:tcW w:w="1903" w:type="pct"/>
            <w:shd w:val="clear" w:color="auto" w:fill="auto"/>
            <w:vAlign w:val="center"/>
          </w:tcPr>
          <w:p w14:paraId="3A358E6C" w14:textId="77777777" w:rsidR="0053437D" w:rsidRPr="00535CB6" w:rsidRDefault="0053437D" w:rsidP="00EF0F92">
            <w:pPr>
              <w:suppressAutoHyphens/>
              <w:autoSpaceDN w:val="0"/>
              <w:contextualSpacing/>
              <w:textAlignment w:val="baseline"/>
              <w:rPr>
                <w:rFonts w:cs="Arial"/>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535CB6">
              <w:rPr>
                <w:rFonts w:eastAsia="Times New Roman" w:cs="Arial"/>
                <w:kern w:val="3"/>
                <w:lang w:bidi="hi-IN"/>
              </w:rPr>
              <w:br/>
              <w:t xml:space="preserve">Zastosowanie kryterium przyczyni się do wsparcia procesu rewitalizacji mającego na celu pobudzenie </w:t>
            </w:r>
            <w:r w:rsidRPr="00535CB6">
              <w:rPr>
                <w:rFonts w:eastAsia="Times New Roman" w:cs="Arial"/>
                <w:kern w:val="3"/>
                <w:lang w:bidi="hi-IN"/>
              </w:rPr>
              <w:lastRenderedPageBreak/>
              <w:t>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r w:rsidRPr="00535CB6">
              <w:rPr>
                <w:rFonts w:eastAsia="Times New Roman" w:cs="Arial"/>
                <w:kern w:val="3"/>
                <w:lang w:bidi="hi-IN"/>
              </w:rPr>
              <w:br/>
              <w:t>Program rewitalizacji musi znajdować się w Wykazie programów rewitalizacji województwa mazowieckiego publikowanym na stronie http://www.funduszedlamazowsza.eu/</w:t>
            </w:r>
            <w:r w:rsidRPr="00535CB6">
              <w:rPr>
                <w:rFonts w:eastAsia="Times New Roman" w:cs="Arial"/>
                <w:kern w:val="3"/>
                <w:lang w:bidi="hi-IN"/>
              </w:rPr>
              <w:br/>
              <w:t>Kryterium wynika z zapisów Regionalnego Programu Operacyjnego Województwa Mazowieckiego na lata 2014-2020.</w:t>
            </w:r>
            <w:r w:rsidRPr="00535CB6">
              <w:rPr>
                <w:rFonts w:eastAsia="Times New Roman" w:cs="Arial"/>
                <w:kern w:val="3"/>
                <w:lang w:bidi="hi-IN"/>
              </w:rPr>
              <w:br/>
              <w:t>Kryterium weryfikowane na podstawie zapisów we wniosku o dofinansowanie projektu.</w:t>
            </w:r>
            <w:r w:rsidRPr="00535CB6">
              <w:rPr>
                <w:rFonts w:eastAsia="Times New Roman" w:cs="Arial"/>
                <w:kern w:val="3"/>
                <w:lang w:bidi="hi-IN"/>
              </w:rPr>
              <w:br/>
            </w:r>
            <w:r w:rsidRPr="00535CB6">
              <w:rPr>
                <w:rFonts w:cs="Arial"/>
              </w:rPr>
              <w:t>Maksymalna liczba punktów – 2 pkt</w:t>
            </w:r>
          </w:p>
        </w:tc>
        <w:tc>
          <w:tcPr>
            <w:tcW w:w="1298" w:type="pct"/>
            <w:shd w:val="clear" w:color="auto" w:fill="auto"/>
            <w:vAlign w:val="center"/>
          </w:tcPr>
          <w:p w14:paraId="33A58AB2" w14:textId="77777777" w:rsidR="0053437D" w:rsidRPr="00535CB6" w:rsidRDefault="0053437D" w:rsidP="00EF0F92">
            <w:pPr>
              <w:tabs>
                <w:tab w:val="left" w:pos="227"/>
              </w:tabs>
              <w:contextualSpacing/>
              <w:rPr>
                <w:rFonts w:cs="Arial"/>
              </w:rPr>
            </w:pPr>
            <w:r w:rsidRPr="00535CB6">
              <w:rPr>
                <w:rFonts w:eastAsia="Times New Roman" w:cs="Arial"/>
              </w:rPr>
              <w:lastRenderedPageBreak/>
              <w:t>Projekt jest zgodny z programem rewitalizacji 2 pkt</w:t>
            </w:r>
            <w:r w:rsidRPr="00535CB6">
              <w:rPr>
                <w:rFonts w:eastAsia="Times New Roman" w:cs="Arial"/>
              </w:rPr>
              <w:br/>
            </w:r>
            <w:r w:rsidRPr="00535CB6">
              <w:rPr>
                <w:rFonts w:cs="Arial"/>
              </w:rPr>
              <w:t>Brak spełnienia ww. warunków lub brak informacji w tym zakresie – 0 pkt</w:t>
            </w:r>
          </w:p>
        </w:tc>
        <w:tc>
          <w:tcPr>
            <w:tcW w:w="550" w:type="pct"/>
            <w:shd w:val="clear" w:color="auto" w:fill="auto"/>
            <w:vAlign w:val="center"/>
          </w:tcPr>
          <w:p w14:paraId="70C690C0" w14:textId="77777777" w:rsidR="0053437D" w:rsidRPr="00535CB6" w:rsidRDefault="0053437D" w:rsidP="00EF0F92">
            <w:pPr>
              <w:contextualSpacing/>
              <w:rPr>
                <w:rFonts w:cs="Arial"/>
              </w:rPr>
            </w:pPr>
            <w:r w:rsidRPr="00535CB6">
              <w:rPr>
                <w:rFonts w:eastAsia="Times New Roman" w:cs="Arial"/>
              </w:rPr>
              <w:t>2</w:t>
            </w:r>
          </w:p>
        </w:tc>
      </w:tr>
    </w:tbl>
    <w:p w14:paraId="1689DDB7" w14:textId="77777777" w:rsidR="0053437D" w:rsidRPr="00145F0C" w:rsidRDefault="0053437D" w:rsidP="0053437D">
      <w:pPr>
        <w:tabs>
          <w:tab w:val="left" w:pos="11204"/>
        </w:tabs>
        <w:rPr>
          <w:rFonts w:cs="Arial"/>
          <w:sz w:val="22"/>
          <w:szCs w:val="22"/>
        </w:rPr>
      </w:pPr>
      <w:r w:rsidRPr="00145F0C">
        <w:rPr>
          <w:rFonts w:cs="Arial"/>
          <w:sz w:val="22"/>
          <w:szCs w:val="22"/>
        </w:rPr>
        <w:t>Suma punktów 29</w:t>
      </w:r>
    </w:p>
    <w:p w14:paraId="4579131E" w14:textId="224EE84C" w:rsidR="001C43B5" w:rsidRDefault="001C43B5">
      <w:pPr>
        <w:spacing w:before="120" w:after="120" w:line="276" w:lineRule="auto"/>
        <w:jc w:val="both"/>
        <w:rPr>
          <w:rFonts w:cs="Arial"/>
        </w:rPr>
      </w:pPr>
      <w:r>
        <w:rPr>
          <w:rFonts w:cs="Arial"/>
        </w:rPr>
        <w:br w:type="page"/>
      </w:r>
    </w:p>
    <w:p w14:paraId="50A752F4" w14:textId="77777777" w:rsidR="001C43B5" w:rsidRPr="001506BF" w:rsidRDefault="001C43B5" w:rsidP="001C43B5">
      <w:pPr>
        <w:pStyle w:val="Nagwek5"/>
      </w:pPr>
      <w:bookmarkStart w:id="455" w:name="_Toc131078606"/>
      <w:r w:rsidRPr="001506BF">
        <w:lastRenderedPageBreak/>
        <w:t>Poddziałanie 8.3.1 (8iv) Ułatwianie powrotu do aktywności zawodowej</w:t>
      </w:r>
      <w:bookmarkEnd w:id="455"/>
    </w:p>
    <w:p w14:paraId="3E264B8F"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Typ projektu (formy wsparcia):</w:t>
      </w:r>
    </w:p>
    <w:p w14:paraId="5E2D7C86"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Przewiduje się następujące typy operacji:</w:t>
      </w:r>
    </w:p>
    <w:p w14:paraId="120EF6C7"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631DD874"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B05C1C5" w14:textId="77777777" w:rsidR="001C43B5" w:rsidRDefault="001C43B5" w:rsidP="001C43B5">
      <w:pPr>
        <w:pStyle w:val="Bezodstpw"/>
        <w:rPr>
          <w:rFonts w:cs="Arial"/>
        </w:rPr>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3018"/>
        <w:gridCol w:w="6400"/>
        <w:gridCol w:w="2674"/>
        <w:gridCol w:w="1589"/>
      </w:tblGrid>
      <w:tr w:rsidR="001C43B5" w:rsidRPr="00860F31" w14:paraId="6861040D" w14:textId="77777777" w:rsidTr="00D16F1B">
        <w:trPr>
          <w:tblHeader/>
        </w:trPr>
        <w:tc>
          <w:tcPr>
            <w:tcW w:w="231" w:type="pct"/>
            <w:shd w:val="clear" w:color="auto" w:fill="auto"/>
            <w:vAlign w:val="center"/>
          </w:tcPr>
          <w:p w14:paraId="1E4B75B0" w14:textId="77777777" w:rsidR="001C43B5" w:rsidRPr="0066126B" w:rsidRDefault="001C43B5">
            <w:pPr>
              <w:contextualSpacing/>
              <w:rPr>
                <w:rFonts w:cs="Arial"/>
                <w:b/>
                <w:bCs/>
              </w:rPr>
            </w:pPr>
            <w:r w:rsidRPr="0066126B">
              <w:rPr>
                <w:rFonts w:cs="Arial"/>
                <w:b/>
                <w:bCs/>
              </w:rPr>
              <w:t>Lp.</w:t>
            </w:r>
          </w:p>
        </w:tc>
        <w:tc>
          <w:tcPr>
            <w:tcW w:w="1052" w:type="pct"/>
            <w:shd w:val="clear" w:color="auto" w:fill="auto"/>
            <w:vAlign w:val="center"/>
          </w:tcPr>
          <w:p w14:paraId="4FEEAC8A" w14:textId="77777777" w:rsidR="001C43B5" w:rsidRPr="0066126B" w:rsidRDefault="001C43B5">
            <w:pPr>
              <w:contextualSpacing/>
              <w:rPr>
                <w:rFonts w:cs="Arial"/>
                <w:b/>
                <w:bCs/>
              </w:rPr>
            </w:pPr>
            <w:r w:rsidRPr="0066126B">
              <w:rPr>
                <w:rFonts w:cs="Arial"/>
                <w:b/>
                <w:bCs/>
              </w:rPr>
              <w:t>Kryterium</w:t>
            </w:r>
          </w:p>
        </w:tc>
        <w:tc>
          <w:tcPr>
            <w:tcW w:w="2231" w:type="pct"/>
            <w:shd w:val="clear" w:color="auto" w:fill="auto"/>
            <w:vAlign w:val="center"/>
          </w:tcPr>
          <w:p w14:paraId="125E0E8A" w14:textId="77777777" w:rsidR="001C43B5" w:rsidRPr="0066126B" w:rsidRDefault="001C43B5">
            <w:pPr>
              <w:contextualSpacing/>
              <w:rPr>
                <w:rFonts w:cs="Arial"/>
                <w:b/>
                <w:bCs/>
              </w:rPr>
            </w:pPr>
            <w:r w:rsidRPr="0066126B">
              <w:rPr>
                <w:rFonts w:cs="Arial"/>
                <w:b/>
                <w:bCs/>
              </w:rPr>
              <w:t>Opis kryterium</w:t>
            </w:r>
          </w:p>
        </w:tc>
        <w:tc>
          <w:tcPr>
            <w:tcW w:w="932" w:type="pct"/>
            <w:shd w:val="clear" w:color="auto" w:fill="auto"/>
            <w:vAlign w:val="center"/>
          </w:tcPr>
          <w:p w14:paraId="3D6086E5" w14:textId="77777777" w:rsidR="001C43B5" w:rsidRPr="0066126B" w:rsidRDefault="001C43B5">
            <w:pPr>
              <w:contextualSpacing/>
              <w:rPr>
                <w:rFonts w:cs="Arial"/>
                <w:b/>
                <w:bCs/>
              </w:rPr>
            </w:pPr>
            <w:r w:rsidRPr="0066126B">
              <w:rPr>
                <w:rFonts w:cs="Arial"/>
                <w:b/>
                <w:bCs/>
              </w:rPr>
              <w:t>Punktacja</w:t>
            </w:r>
          </w:p>
        </w:tc>
        <w:tc>
          <w:tcPr>
            <w:tcW w:w="554" w:type="pct"/>
            <w:shd w:val="clear" w:color="auto" w:fill="auto"/>
            <w:vAlign w:val="center"/>
          </w:tcPr>
          <w:p w14:paraId="3B23D2F6" w14:textId="77777777" w:rsidR="001C43B5" w:rsidRPr="0066126B" w:rsidRDefault="001C43B5">
            <w:pPr>
              <w:contextualSpacing/>
              <w:rPr>
                <w:rFonts w:cs="Arial"/>
                <w:b/>
                <w:bCs/>
              </w:rPr>
            </w:pPr>
            <w:r w:rsidRPr="0066126B">
              <w:rPr>
                <w:rFonts w:cs="Arial"/>
                <w:b/>
                <w:bCs/>
              </w:rPr>
              <w:t>Maksymalna liczba punktów</w:t>
            </w:r>
          </w:p>
        </w:tc>
      </w:tr>
      <w:tr w:rsidR="001C43B5" w:rsidRPr="005A7256" w14:paraId="61E005B5" w14:textId="77777777" w:rsidTr="00D16F1B">
        <w:tc>
          <w:tcPr>
            <w:tcW w:w="231" w:type="pct"/>
            <w:shd w:val="clear" w:color="auto" w:fill="auto"/>
            <w:vAlign w:val="center"/>
          </w:tcPr>
          <w:p w14:paraId="6CE55B02" w14:textId="77777777" w:rsidR="001C43B5" w:rsidRPr="00A579A2" w:rsidRDefault="001C43B5">
            <w:pPr>
              <w:contextualSpacing/>
              <w:rPr>
                <w:rFonts w:cs="Arial"/>
              </w:rPr>
            </w:pPr>
            <w:r w:rsidRPr="00A579A2">
              <w:rPr>
                <w:rFonts w:cs="Arial"/>
              </w:rPr>
              <w:t>1.</w:t>
            </w:r>
          </w:p>
        </w:tc>
        <w:tc>
          <w:tcPr>
            <w:tcW w:w="1052" w:type="pct"/>
            <w:tcBorders>
              <w:top w:val="nil"/>
              <w:left w:val="nil"/>
              <w:bottom w:val="single" w:sz="8" w:space="0" w:color="auto"/>
              <w:right w:val="single" w:sz="8" w:space="0" w:color="auto"/>
            </w:tcBorders>
            <w:vAlign w:val="center"/>
          </w:tcPr>
          <w:p w14:paraId="35E15855" w14:textId="77777777" w:rsidR="001C43B5" w:rsidRPr="00A579A2" w:rsidRDefault="001C43B5">
            <w:pPr>
              <w:autoSpaceDE w:val="0"/>
              <w:autoSpaceDN w:val="0"/>
              <w:adjustRightInd w:val="0"/>
              <w:contextualSpacing/>
              <w:rPr>
                <w:rFonts w:cs="Arial"/>
              </w:rPr>
            </w:pPr>
            <w:r w:rsidRPr="00A579A2">
              <w:rPr>
                <w:rFonts w:cs="Arial"/>
              </w:rPr>
              <w:t>Projekt przyczynia się do zaspokojenia popytu na miejsca opieki nad dziećmi do lat 3 w obszarach wykazujących niski poziom upowszechnienia opieki żłobkowej.</w:t>
            </w:r>
          </w:p>
        </w:tc>
        <w:tc>
          <w:tcPr>
            <w:tcW w:w="2231" w:type="pct"/>
            <w:tcBorders>
              <w:top w:val="nil"/>
              <w:left w:val="nil"/>
              <w:bottom w:val="single" w:sz="8" w:space="0" w:color="auto"/>
              <w:right w:val="single" w:sz="8" w:space="0" w:color="auto"/>
            </w:tcBorders>
            <w:shd w:val="clear" w:color="auto" w:fill="FFFFFF" w:themeFill="background1"/>
            <w:vAlign w:val="center"/>
          </w:tcPr>
          <w:p w14:paraId="2106916B" w14:textId="77777777" w:rsidR="001C43B5" w:rsidRPr="00A579A2" w:rsidRDefault="001C43B5">
            <w:pPr>
              <w:autoSpaceDE w:val="0"/>
              <w:autoSpaceDN w:val="0"/>
              <w:adjustRightInd w:val="0"/>
              <w:contextualSpacing/>
              <w:rPr>
                <w:rFonts w:cs="Arial"/>
                <w:bCs/>
              </w:rPr>
            </w:pPr>
            <w:r w:rsidRPr="00A579A2">
              <w:rPr>
                <w:rFonts w:cs="Arial"/>
              </w:rPr>
              <w:t>Kryterium wynika z Wytycznych w zakresie realizacji przedsięwzięć z udziałem środków Europejskiego Funduszu Społecznego w obszarze rynku pracy na lata 2014-2020 oraz z treści RPO WM 2014-2020</w:t>
            </w:r>
            <w:r w:rsidRPr="00A579A2">
              <w:rPr>
                <w:rFonts w:cs="Arial"/>
                <w:bCs/>
              </w:rPr>
              <w:t>.</w:t>
            </w:r>
          </w:p>
          <w:p w14:paraId="140575DD" w14:textId="77777777" w:rsidR="001C43B5" w:rsidRPr="00A579A2" w:rsidRDefault="001C43B5">
            <w:pPr>
              <w:autoSpaceDE w:val="0"/>
              <w:autoSpaceDN w:val="0"/>
              <w:adjustRightInd w:val="0"/>
              <w:contextualSpacing/>
              <w:rPr>
                <w:rFonts w:cs="Arial"/>
              </w:rPr>
            </w:pPr>
            <w:r w:rsidRPr="00A579A2">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A579A2" w:rsidDel="00BA38C5">
              <w:rPr>
                <w:rFonts w:cs="Arial"/>
              </w:rPr>
              <w:t xml:space="preserve"> </w:t>
            </w:r>
            <w:r w:rsidRPr="00A579A2">
              <w:rPr>
                <w:rFonts w:cs="Arial"/>
              </w:rPr>
              <w:t>zawierająca odsetek dzieci objętych opieką żłobkową stanowi załącznik do Regulaminu Konkursu.</w:t>
            </w:r>
          </w:p>
          <w:p w14:paraId="30875768" w14:textId="77777777" w:rsidR="001C43B5" w:rsidRPr="00A579A2" w:rsidRDefault="001C43B5">
            <w:pPr>
              <w:autoSpaceDE w:val="0"/>
              <w:autoSpaceDN w:val="0"/>
              <w:adjustRightInd w:val="0"/>
              <w:contextualSpacing/>
              <w:rPr>
                <w:rFonts w:cs="Arial"/>
              </w:rPr>
            </w:pPr>
            <w:r w:rsidRPr="00A579A2">
              <w:rPr>
                <w:rFonts w:cs="Arial"/>
              </w:rPr>
              <w:t>Kryterium zostanie zweryfikowane na podstawie zapisów zawartych przez Wnioskodawcę we wniosku o dofinansowanie.</w:t>
            </w:r>
          </w:p>
          <w:p w14:paraId="53310C7E" w14:textId="77777777" w:rsidR="001C43B5" w:rsidRPr="00A579A2" w:rsidRDefault="001C43B5">
            <w:pPr>
              <w:autoSpaceDE w:val="0"/>
              <w:autoSpaceDN w:val="0"/>
              <w:adjustRightInd w:val="0"/>
              <w:contextualSpacing/>
              <w:rPr>
                <w:rFonts w:cs="Arial"/>
              </w:rPr>
            </w:pPr>
            <w:r w:rsidRPr="00A579A2">
              <w:rPr>
                <w:rFonts w:cs="Arial"/>
              </w:rPr>
              <w:t>Maksymalna liczba punktów – 10.</w:t>
            </w:r>
          </w:p>
        </w:tc>
        <w:tc>
          <w:tcPr>
            <w:tcW w:w="932" w:type="pct"/>
            <w:tcBorders>
              <w:top w:val="nil"/>
              <w:left w:val="nil"/>
              <w:bottom w:val="single" w:sz="8" w:space="0" w:color="auto"/>
              <w:right w:val="single" w:sz="8" w:space="0" w:color="auto"/>
            </w:tcBorders>
            <w:vAlign w:val="center"/>
          </w:tcPr>
          <w:p w14:paraId="1BB92434" w14:textId="77777777" w:rsidR="001C43B5" w:rsidRPr="00A579A2" w:rsidRDefault="001C43B5">
            <w:pPr>
              <w:contextualSpacing/>
              <w:rPr>
                <w:rFonts w:cs="Arial"/>
              </w:rPr>
            </w:pPr>
            <w:r w:rsidRPr="00A579A2">
              <w:rPr>
                <w:rFonts w:cs="Arial"/>
              </w:rPr>
              <w:t>Projekt skierowany jest wyłącznie do gmin, w których:</w:t>
            </w:r>
          </w:p>
          <w:p w14:paraId="28AE9DFB" w14:textId="77777777" w:rsidR="001C43B5" w:rsidRPr="00A579A2" w:rsidRDefault="001C43B5">
            <w:pPr>
              <w:numPr>
                <w:ilvl w:val="0"/>
                <w:numId w:val="88"/>
              </w:numPr>
              <w:spacing w:before="0" w:after="0" w:line="240" w:lineRule="auto"/>
              <w:ind w:left="256" w:hanging="256"/>
              <w:contextualSpacing/>
              <w:rPr>
                <w:rFonts w:cs="Arial"/>
              </w:rPr>
            </w:pPr>
            <w:r w:rsidRPr="00A579A2">
              <w:rPr>
                <w:rFonts w:cs="Arial"/>
              </w:rPr>
              <w:t>odsetek dzieci do lat 3 objętych opieką wynosi 0% - 10 pkt;</w:t>
            </w:r>
          </w:p>
          <w:p w14:paraId="4DEF7DC6" w14:textId="77777777" w:rsidR="001C43B5" w:rsidRPr="00A579A2" w:rsidRDefault="001C43B5">
            <w:pPr>
              <w:numPr>
                <w:ilvl w:val="0"/>
                <w:numId w:val="88"/>
              </w:numPr>
              <w:spacing w:before="0" w:after="0" w:line="240" w:lineRule="auto"/>
              <w:ind w:left="256" w:hanging="256"/>
              <w:contextualSpacing/>
              <w:rPr>
                <w:rFonts w:cs="Arial"/>
              </w:rPr>
            </w:pPr>
            <w:r w:rsidRPr="00A579A2">
              <w:rPr>
                <w:rFonts w:cs="Arial"/>
              </w:rPr>
              <w:t>odsetek dzieci do lat 3 objętych opieką wynosi więcej niż 0% i jest mniejszy lub równy 11,1% - 5 pkt;</w:t>
            </w:r>
          </w:p>
          <w:p w14:paraId="77B8FBBA" w14:textId="77777777" w:rsidR="001C43B5" w:rsidRPr="00A579A2" w:rsidRDefault="001C43B5">
            <w:pPr>
              <w:numPr>
                <w:ilvl w:val="0"/>
                <w:numId w:val="88"/>
              </w:numPr>
              <w:spacing w:before="0" w:after="0" w:line="240" w:lineRule="auto"/>
              <w:ind w:left="256" w:hanging="256"/>
              <w:contextualSpacing/>
              <w:rPr>
                <w:rFonts w:cs="Arial"/>
              </w:rPr>
            </w:pPr>
            <w:r w:rsidRPr="00A579A2">
              <w:rPr>
                <w:rFonts w:cs="Arial"/>
              </w:rPr>
              <w:t>brak spełnienia ww. warunków lub brak informacji w tym zakresie - 0 pkt.</w:t>
            </w:r>
          </w:p>
        </w:tc>
        <w:tc>
          <w:tcPr>
            <w:tcW w:w="554" w:type="pct"/>
            <w:tcBorders>
              <w:top w:val="nil"/>
              <w:left w:val="nil"/>
              <w:bottom w:val="single" w:sz="8" w:space="0" w:color="auto"/>
              <w:right w:val="single" w:sz="8" w:space="0" w:color="auto"/>
            </w:tcBorders>
            <w:vAlign w:val="center"/>
          </w:tcPr>
          <w:p w14:paraId="0E9E16DE" w14:textId="77777777" w:rsidR="001C43B5" w:rsidRPr="00A579A2" w:rsidRDefault="001C43B5">
            <w:pPr>
              <w:contextualSpacing/>
              <w:rPr>
                <w:rFonts w:cs="Arial"/>
              </w:rPr>
            </w:pPr>
            <w:r w:rsidRPr="00A579A2">
              <w:rPr>
                <w:rFonts w:cs="Arial"/>
              </w:rPr>
              <w:t>10</w:t>
            </w:r>
          </w:p>
        </w:tc>
      </w:tr>
      <w:tr w:rsidR="001C43B5" w:rsidRPr="005A7256" w14:paraId="431515C3" w14:textId="77777777" w:rsidTr="00D16F1B">
        <w:tc>
          <w:tcPr>
            <w:tcW w:w="231" w:type="pct"/>
            <w:shd w:val="clear" w:color="auto" w:fill="auto"/>
            <w:vAlign w:val="center"/>
          </w:tcPr>
          <w:p w14:paraId="6A47E065" w14:textId="77777777" w:rsidR="001C43B5" w:rsidRPr="00A579A2" w:rsidRDefault="001C43B5">
            <w:pPr>
              <w:contextualSpacing/>
              <w:rPr>
                <w:rFonts w:cs="Arial"/>
              </w:rPr>
            </w:pPr>
            <w:r w:rsidRPr="00A579A2">
              <w:rPr>
                <w:rFonts w:cs="Arial"/>
              </w:rPr>
              <w:t>2.</w:t>
            </w:r>
          </w:p>
        </w:tc>
        <w:tc>
          <w:tcPr>
            <w:tcW w:w="1052" w:type="pct"/>
            <w:tcBorders>
              <w:top w:val="nil"/>
              <w:left w:val="nil"/>
              <w:bottom w:val="single" w:sz="8" w:space="0" w:color="auto"/>
              <w:right w:val="single" w:sz="8" w:space="0" w:color="auto"/>
            </w:tcBorders>
            <w:vAlign w:val="center"/>
          </w:tcPr>
          <w:p w14:paraId="62787541" w14:textId="77777777" w:rsidR="001C43B5" w:rsidRPr="00A579A2" w:rsidRDefault="001C43B5">
            <w:pPr>
              <w:contextualSpacing/>
              <w:rPr>
                <w:rFonts w:cs="Arial"/>
              </w:rPr>
            </w:pPr>
            <w:r w:rsidRPr="00A579A2">
              <w:rPr>
                <w:rFonts w:cs="Arial"/>
              </w:rPr>
              <w:t xml:space="preserve">Projekt zakłada optymalizację średniego miesięcznego kosztu całkowitego utworzenia </w:t>
            </w:r>
            <w:r w:rsidRPr="00A579A2">
              <w:rPr>
                <w:rFonts w:cs="Arial"/>
              </w:rPr>
              <w:lastRenderedPageBreak/>
              <w:t>jednego miejsca opieki dla dziecka do lat 3 w żłobkach, klubach dziecięcych, u dziennych opiekunów.</w:t>
            </w:r>
          </w:p>
        </w:tc>
        <w:tc>
          <w:tcPr>
            <w:tcW w:w="2231" w:type="pct"/>
            <w:tcBorders>
              <w:top w:val="nil"/>
              <w:left w:val="nil"/>
              <w:bottom w:val="single" w:sz="8" w:space="0" w:color="auto"/>
              <w:right w:val="single" w:sz="8" w:space="0" w:color="auto"/>
            </w:tcBorders>
            <w:vAlign w:val="center"/>
          </w:tcPr>
          <w:p w14:paraId="42373467" w14:textId="77777777" w:rsidR="001C43B5" w:rsidRPr="00A579A2" w:rsidRDefault="001C43B5">
            <w:pPr>
              <w:contextualSpacing/>
              <w:rPr>
                <w:rFonts w:cs="Arial"/>
              </w:rPr>
            </w:pPr>
            <w:r w:rsidRPr="00A579A2">
              <w:rPr>
                <w:rFonts w:cs="Arial"/>
              </w:rPr>
              <w:lastRenderedPageBreak/>
              <w:t>Kryterium wynika z treści RPO WM 2014-2020.</w:t>
            </w:r>
          </w:p>
          <w:p w14:paraId="5AE21B93" w14:textId="77777777" w:rsidR="001C43B5" w:rsidRPr="00A579A2" w:rsidRDefault="001C43B5">
            <w:pPr>
              <w:contextualSpacing/>
              <w:rPr>
                <w:rFonts w:cs="Arial"/>
              </w:rPr>
            </w:pPr>
            <w:r w:rsidRPr="00A579A2">
              <w:rPr>
                <w:rFonts w:cs="Arial"/>
              </w:rPr>
              <w:t xml:space="preserve">Kryterium ma na celu zapewnienie realizacji zasady efektywnego zarządzania finansami. Koszt jednostkowy wsparcia jest odwrotnie </w:t>
            </w:r>
            <w:r w:rsidRPr="00A579A2">
              <w:rPr>
                <w:rFonts w:cs="Arial"/>
              </w:rPr>
              <w:lastRenderedPageBreak/>
              <w:t>proporcjonalny do liczby utworzonych miejsc w przeliczeniu na jeden miesiąc trwania projektu. Preferowane będą koszty osiągające wartości jak najniższe.</w:t>
            </w:r>
          </w:p>
          <w:p w14:paraId="2F48AD2C" w14:textId="77777777" w:rsidR="001C43B5" w:rsidRPr="00A579A2" w:rsidRDefault="001C43B5">
            <w:pPr>
              <w:contextualSpacing/>
              <w:rPr>
                <w:rFonts w:cs="Arial"/>
              </w:rPr>
            </w:pPr>
            <w:r w:rsidRPr="00A579A2">
              <w:rPr>
                <w:rFonts w:cs="Arial"/>
              </w:rPr>
              <w:t>Kryterium jest wyrażone ilorazem:</w:t>
            </w:r>
          </w:p>
          <w:p w14:paraId="12283180" w14:textId="77777777" w:rsidR="001C43B5" w:rsidRPr="00A579A2" w:rsidRDefault="001C43B5">
            <w:pPr>
              <w:ind w:firstLine="1146"/>
              <w:contextualSpacing/>
              <w:rPr>
                <w:rFonts w:cs="Arial"/>
              </w:rPr>
            </w:pPr>
            <w:r w:rsidRPr="00A579A2">
              <w:rPr>
                <w:rFonts w:cs="Arial"/>
              </w:rPr>
              <w:t>Kcp / Mup</w:t>
            </w:r>
          </w:p>
          <w:p w14:paraId="2AFFBE0A" w14:textId="77777777" w:rsidR="001C43B5" w:rsidRPr="00A579A2" w:rsidRDefault="001C43B5">
            <w:pPr>
              <w:contextualSpacing/>
              <w:rPr>
                <w:rFonts w:cs="Arial"/>
              </w:rPr>
            </w:pPr>
            <w:r w:rsidRPr="00A579A2">
              <w:rPr>
                <w:rFonts w:cs="Arial"/>
              </w:rPr>
              <w:t>Smk = -------------------------------, gdzie:</w:t>
            </w:r>
          </w:p>
          <w:p w14:paraId="302A4480" w14:textId="77777777" w:rsidR="001C43B5" w:rsidRPr="00A579A2" w:rsidRDefault="001C43B5">
            <w:pPr>
              <w:autoSpaceDE w:val="0"/>
              <w:autoSpaceDN w:val="0"/>
              <w:adjustRightInd w:val="0"/>
              <w:ind w:firstLine="1429"/>
              <w:contextualSpacing/>
              <w:rPr>
                <w:rFonts w:cs="Arial"/>
              </w:rPr>
            </w:pPr>
            <w:r w:rsidRPr="00A579A2">
              <w:rPr>
                <w:rFonts w:cs="Arial"/>
              </w:rPr>
              <w:t>Dp</w:t>
            </w:r>
          </w:p>
          <w:p w14:paraId="6092A52F" w14:textId="77777777" w:rsidR="001C43B5" w:rsidRPr="00A579A2" w:rsidRDefault="001C43B5">
            <w:pPr>
              <w:autoSpaceDE w:val="0"/>
              <w:autoSpaceDN w:val="0"/>
              <w:adjustRightInd w:val="0"/>
              <w:contextualSpacing/>
              <w:rPr>
                <w:rFonts w:cs="Arial"/>
              </w:rPr>
            </w:pPr>
            <w:r w:rsidRPr="00A579A2">
              <w:rPr>
                <w:rFonts w:cs="Arial"/>
              </w:rPr>
              <w:t>Smk = średni miesięczny koszt całkowity utworzenia jednego miejsca opieki nad dzieckiem do lat 3;</w:t>
            </w:r>
          </w:p>
          <w:p w14:paraId="74D7EF3C" w14:textId="77777777" w:rsidR="001C43B5" w:rsidRPr="00A579A2" w:rsidRDefault="001C43B5">
            <w:pPr>
              <w:autoSpaceDE w:val="0"/>
              <w:autoSpaceDN w:val="0"/>
              <w:adjustRightInd w:val="0"/>
              <w:contextualSpacing/>
              <w:rPr>
                <w:rFonts w:cs="Arial"/>
              </w:rPr>
            </w:pPr>
            <w:r w:rsidRPr="00A579A2">
              <w:rPr>
                <w:rFonts w:cs="Arial"/>
              </w:rPr>
              <w:t>Mup</w:t>
            </w:r>
            <w:r w:rsidRPr="00A579A2">
              <w:rPr>
                <w:rFonts w:cs="Arial"/>
                <w:b/>
              </w:rPr>
              <w:t xml:space="preserve"> </w:t>
            </w:r>
            <w:r w:rsidRPr="00A579A2">
              <w:rPr>
                <w:rFonts w:cs="Arial"/>
              </w:rPr>
              <w:t>= miejsca utworzone w projekcie;</w:t>
            </w:r>
          </w:p>
          <w:p w14:paraId="1B01D7F8" w14:textId="77777777" w:rsidR="001C43B5" w:rsidRPr="00A579A2" w:rsidRDefault="001C43B5">
            <w:pPr>
              <w:autoSpaceDE w:val="0"/>
              <w:autoSpaceDN w:val="0"/>
              <w:adjustRightInd w:val="0"/>
              <w:contextualSpacing/>
              <w:rPr>
                <w:rFonts w:cs="Arial"/>
              </w:rPr>
            </w:pPr>
            <w:r w:rsidRPr="00A579A2">
              <w:rPr>
                <w:rFonts w:cs="Arial"/>
              </w:rPr>
              <w:t>Kcp = koszt całkowity projektu (wartość dofinansowania + wkład własny wnioskodawcy);</w:t>
            </w:r>
          </w:p>
          <w:p w14:paraId="30C712A5" w14:textId="77777777" w:rsidR="001C43B5" w:rsidRPr="00A579A2" w:rsidRDefault="001C43B5">
            <w:pPr>
              <w:autoSpaceDE w:val="0"/>
              <w:autoSpaceDN w:val="0"/>
              <w:adjustRightInd w:val="0"/>
              <w:contextualSpacing/>
              <w:rPr>
                <w:rFonts w:cs="Arial"/>
              </w:rPr>
            </w:pPr>
            <w:r w:rsidRPr="00A579A2">
              <w:rPr>
                <w:rFonts w:cs="Arial"/>
              </w:rPr>
              <w:t>Dp = czas trwania projektu w miesiącach.</w:t>
            </w:r>
          </w:p>
          <w:p w14:paraId="60231DB4" w14:textId="77777777" w:rsidR="001C43B5" w:rsidRPr="00A579A2" w:rsidRDefault="001C43B5">
            <w:pPr>
              <w:contextualSpacing/>
              <w:rPr>
                <w:rFonts w:cs="Arial"/>
              </w:rPr>
            </w:pPr>
            <w:r w:rsidRPr="00A579A2">
              <w:rPr>
                <w:rFonts w:cs="Arial"/>
              </w:rPr>
              <w:t>Wartość EUR należy przeliczać według kursu wskazanego w Regulaminie konkursu.</w:t>
            </w:r>
          </w:p>
          <w:p w14:paraId="3E377375" w14:textId="77777777" w:rsidR="001C43B5" w:rsidRPr="00A579A2" w:rsidRDefault="001C43B5">
            <w:pPr>
              <w:contextualSpacing/>
              <w:rPr>
                <w:rFonts w:cs="Arial"/>
              </w:rPr>
            </w:pPr>
            <w:r w:rsidRPr="00A579A2">
              <w:rPr>
                <w:rFonts w:cs="Arial"/>
              </w:rPr>
              <w:t>Koszt całkowity zawiera kwotę dofinansowania EFS i wkład własny Wnioskodawcy.</w:t>
            </w:r>
          </w:p>
          <w:p w14:paraId="70552D03" w14:textId="77777777" w:rsidR="001C43B5" w:rsidRPr="00A579A2" w:rsidRDefault="001C43B5">
            <w:pPr>
              <w:contextualSpacing/>
              <w:rPr>
                <w:rFonts w:cs="Arial"/>
              </w:rPr>
            </w:pPr>
            <w:r w:rsidRPr="00A579A2">
              <w:rPr>
                <w:rFonts w:cs="Arial"/>
              </w:rPr>
              <w:t>Kryterium zostanie zweryfikowane na podstawie zapisów zawartych przez Wnioskodawcę we wniosku o dofinansowanie, w tym budżetu projektu.</w:t>
            </w:r>
          </w:p>
          <w:p w14:paraId="0EACC04F" w14:textId="77777777" w:rsidR="001C43B5" w:rsidRPr="00A579A2" w:rsidRDefault="001C43B5">
            <w:pPr>
              <w:contextualSpacing/>
              <w:rPr>
                <w:rFonts w:cs="Arial"/>
              </w:rPr>
            </w:pPr>
            <w:r w:rsidRPr="00A579A2">
              <w:rPr>
                <w:rFonts w:cs="Arial"/>
              </w:rPr>
              <w:t>Maksymalna liczba punktów – 5.</w:t>
            </w:r>
          </w:p>
        </w:tc>
        <w:tc>
          <w:tcPr>
            <w:tcW w:w="932" w:type="pct"/>
            <w:tcBorders>
              <w:top w:val="nil"/>
              <w:left w:val="nil"/>
              <w:bottom w:val="single" w:sz="8" w:space="0" w:color="auto"/>
              <w:right w:val="single" w:sz="8" w:space="0" w:color="auto"/>
            </w:tcBorders>
            <w:vAlign w:val="center"/>
          </w:tcPr>
          <w:p w14:paraId="145A3FB0" w14:textId="77777777" w:rsidR="001C43B5" w:rsidRPr="00A579A2" w:rsidRDefault="001C43B5">
            <w:pPr>
              <w:contextualSpacing/>
              <w:rPr>
                <w:rFonts w:cs="Arial"/>
              </w:rPr>
            </w:pPr>
            <w:r w:rsidRPr="00A579A2">
              <w:rPr>
                <w:rFonts w:cs="Arial"/>
              </w:rPr>
              <w:lastRenderedPageBreak/>
              <w:t xml:space="preserve">Średni miesięczny całkowity koszt utworzenia jednego miejsca opieki dla </w:t>
            </w:r>
            <w:r w:rsidRPr="00A579A2">
              <w:rPr>
                <w:rFonts w:cs="Arial"/>
              </w:rPr>
              <w:lastRenderedPageBreak/>
              <w:t>dziecka do lat 3 w projekcie jest:</w:t>
            </w:r>
          </w:p>
          <w:p w14:paraId="654A0420" w14:textId="77777777" w:rsidR="001C43B5" w:rsidRPr="00A579A2" w:rsidRDefault="001C43B5">
            <w:pPr>
              <w:numPr>
                <w:ilvl w:val="0"/>
                <w:numId w:val="88"/>
              </w:numPr>
              <w:spacing w:before="0" w:after="0" w:line="240" w:lineRule="auto"/>
              <w:ind w:left="256" w:hanging="256"/>
              <w:contextualSpacing/>
              <w:rPr>
                <w:rFonts w:cs="Arial"/>
              </w:rPr>
            </w:pPr>
            <w:r w:rsidRPr="00A579A2">
              <w:rPr>
                <w:rFonts w:cs="Arial"/>
              </w:rPr>
              <w:t>mniejszy lub równy 350 EUR – 5 pkt;</w:t>
            </w:r>
          </w:p>
          <w:p w14:paraId="638D1A83" w14:textId="77777777" w:rsidR="001C43B5" w:rsidRPr="00A579A2" w:rsidRDefault="001C43B5">
            <w:pPr>
              <w:numPr>
                <w:ilvl w:val="0"/>
                <w:numId w:val="88"/>
              </w:numPr>
              <w:spacing w:before="0" w:after="0" w:line="240" w:lineRule="auto"/>
              <w:ind w:left="256" w:hanging="256"/>
              <w:contextualSpacing/>
              <w:rPr>
                <w:rFonts w:cs="Arial"/>
              </w:rPr>
            </w:pPr>
            <w:r w:rsidRPr="00A579A2">
              <w:rPr>
                <w:rFonts w:cs="Arial"/>
              </w:rPr>
              <w:t>wyższy niż 350 EUR ale mniejszy lub równy 417 EUR – 3 pkt;</w:t>
            </w:r>
          </w:p>
          <w:p w14:paraId="373EFA18" w14:textId="77777777" w:rsidR="001C43B5" w:rsidRPr="00A579A2" w:rsidRDefault="001C43B5">
            <w:pPr>
              <w:numPr>
                <w:ilvl w:val="0"/>
                <w:numId w:val="88"/>
              </w:numPr>
              <w:spacing w:before="0" w:after="0" w:line="240" w:lineRule="auto"/>
              <w:ind w:left="256" w:hanging="256"/>
              <w:contextualSpacing/>
              <w:rPr>
                <w:rFonts w:cs="Arial"/>
              </w:rPr>
            </w:pPr>
            <w:r w:rsidRPr="00A579A2">
              <w:rPr>
                <w:rFonts w:cs="Arial"/>
              </w:rPr>
              <w:t>brak spełnienia ww. warunków lub brak informacji w tym zakresie – 0 pkt.</w:t>
            </w:r>
          </w:p>
        </w:tc>
        <w:tc>
          <w:tcPr>
            <w:tcW w:w="554" w:type="pct"/>
            <w:tcBorders>
              <w:top w:val="nil"/>
              <w:left w:val="nil"/>
              <w:bottom w:val="single" w:sz="8" w:space="0" w:color="auto"/>
              <w:right w:val="single" w:sz="8" w:space="0" w:color="auto"/>
            </w:tcBorders>
            <w:vAlign w:val="center"/>
          </w:tcPr>
          <w:p w14:paraId="060D30C8" w14:textId="77777777" w:rsidR="001C43B5" w:rsidRPr="00A579A2" w:rsidRDefault="001C43B5">
            <w:pPr>
              <w:contextualSpacing/>
              <w:rPr>
                <w:rFonts w:cs="Arial"/>
              </w:rPr>
            </w:pPr>
            <w:r w:rsidRPr="00A579A2">
              <w:rPr>
                <w:rFonts w:cs="Arial"/>
              </w:rPr>
              <w:lastRenderedPageBreak/>
              <w:t>5</w:t>
            </w:r>
          </w:p>
        </w:tc>
      </w:tr>
      <w:tr w:rsidR="001C43B5" w:rsidRPr="005A7256" w14:paraId="0314DD47" w14:textId="77777777" w:rsidTr="00D16F1B">
        <w:trPr>
          <w:trHeight w:val="544"/>
        </w:trPr>
        <w:tc>
          <w:tcPr>
            <w:tcW w:w="231" w:type="pct"/>
            <w:shd w:val="clear" w:color="auto" w:fill="auto"/>
            <w:vAlign w:val="center"/>
          </w:tcPr>
          <w:p w14:paraId="1AF0C105" w14:textId="77777777" w:rsidR="001C43B5" w:rsidRPr="00A579A2" w:rsidRDefault="001C43B5">
            <w:pPr>
              <w:contextualSpacing/>
              <w:rPr>
                <w:rFonts w:cs="Arial"/>
              </w:rPr>
            </w:pPr>
            <w:r w:rsidRPr="00A579A2">
              <w:rPr>
                <w:rFonts w:cs="Arial"/>
              </w:rPr>
              <w:t>3.</w:t>
            </w:r>
          </w:p>
        </w:tc>
        <w:tc>
          <w:tcPr>
            <w:tcW w:w="1052" w:type="pct"/>
            <w:shd w:val="clear" w:color="auto" w:fill="auto"/>
            <w:vAlign w:val="center"/>
          </w:tcPr>
          <w:p w14:paraId="212994DD" w14:textId="77777777" w:rsidR="001C43B5" w:rsidRPr="00A579A2" w:rsidRDefault="001C43B5">
            <w:pPr>
              <w:contextualSpacing/>
              <w:rPr>
                <w:rFonts w:cs="Arial"/>
              </w:rPr>
            </w:pPr>
            <w:r w:rsidRPr="00A579A2">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2231" w:type="pct"/>
            <w:shd w:val="clear" w:color="auto" w:fill="auto"/>
            <w:vAlign w:val="center"/>
          </w:tcPr>
          <w:p w14:paraId="5340B707" w14:textId="77777777" w:rsidR="001C43B5" w:rsidRPr="00A579A2" w:rsidRDefault="001C43B5">
            <w:pPr>
              <w:autoSpaceDE w:val="0"/>
              <w:autoSpaceDN w:val="0"/>
              <w:adjustRightInd w:val="0"/>
              <w:contextualSpacing/>
              <w:rPr>
                <w:rFonts w:cs="Arial"/>
              </w:rPr>
            </w:pPr>
            <w:r w:rsidRPr="00A579A2">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4BA7217" w14:textId="77777777" w:rsidR="001C43B5" w:rsidRPr="00A579A2" w:rsidRDefault="001C43B5">
            <w:pPr>
              <w:autoSpaceDE w:val="0"/>
              <w:autoSpaceDN w:val="0"/>
              <w:adjustRightInd w:val="0"/>
              <w:contextualSpacing/>
              <w:rPr>
                <w:rFonts w:cs="Arial"/>
              </w:rPr>
            </w:pPr>
            <w:r w:rsidRPr="00A579A2">
              <w:rPr>
                <w:rFonts w:cs="Arial"/>
              </w:rPr>
              <w:t>Przez trwałość projektu rozumie się gotowość do świadczenia usługi opieki nad dziećmi w wieku do lat 3 na utworzonych i dostosowanych do potrzeb dzieci z niepełnosprawnościami w wyniku realizacji projektu miejscach.</w:t>
            </w:r>
          </w:p>
          <w:p w14:paraId="2FB7C16F" w14:textId="77777777" w:rsidR="001C43B5" w:rsidRPr="00A579A2" w:rsidRDefault="001C43B5">
            <w:pPr>
              <w:autoSpaceDE w:val="0"/>
              <w:autoSpaceDN w:val="0"/>
              <w:adjustRightInd w:val="0"/>
              <w:contextualSpacing/>
              <w:rPr>
                <w:rFonts w:cs="Arial"/>
              </w:rPr>
            </w:pPr>
            <w:r w:rsidRPr="00A579A2">
              <w:rPr>
                <w:rFonts w:cs="Arial"/>
              </w:rPr>
              <w:lastRenderedPageBreak/>
              <w:t>Kryterium zapewnia, że Wnioskodawcy utrzymają miejsca opieki nad dziećmi do lat 3, które utworzyli w wyniku realizacji projektu w okresie trwałości wskazanym w niniejszym kryterium.</w:t>
            </w:r>
          </w:p>
          <w:p w14:paraId="37849A83" w14:textId="77777777" w:rsidR="001C43B5" w:rsidRPr="00A579A2" w:rsidRDefault="001C43B5">
            <w:pPr>
              <w:contextualSpacing/>
              <w:rPr>
                <w:rFonts w:cs="Arial"/>
              </w:rPr>
            </w:pPr>
            <w:r w:rsidRPr="00A579A2">
              <w:rPr>
                <w:rFonts w:cs="Arial"/>
              </w:rPr>
              <w:t>Kryterium zostanie zweryfikowane na podstawie deklaracji Wnioskodawcy dotyczącej utrzymania utworzonych w wyniku realizacji projektu miejsc opieki nad dziećmi do lat 3 w określonym czasie.</w:t>
            </w:r>
          </w:p>
          <w:p w14:paraId="75286F99" w14:textId="77777777" w:rsidR="001C43B5" w:rsidRPr="00A579A2" w:rsidRDefault="001C43B5">
            <w:pPr>
              <w:autoSpaceDE w:val="0"/>
              <w:autoSpaceDN w:val="0"/>
              <w:adjustRightInd w:val="0"/>
              <w:contextualSpacing/>
              <w:rPr>
                <w:rFonts w:cs="Arial"/>
              </w:rPr>
            </w:pPr>
            <w:r w:rsidRPr="00A579A2">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2B4E42E2" w14:textId="77777777" w:rsidR="001C43B5" w:rsidRPr="00A579A2" w:rsidRDefault="001C43B5">
            <w:pPr>
              <w:autoSpaceDE w:val="0"/>
              <w:autoSpaceDN w:val="0"/>
              <w:adjustRightInd w:val="0"/>
              <w:contextualSpacing/>
              <w:rPr>
                <w:rFonts w:cs="Arial"/>
              </w:rPr>
            </w:pPr>
            <w:r w:rsidRPr="00A579A2">
              <w:rPr>
                <w:rFonts w:cs="Arial"/>
              </w:rPr>
              <w:t>Maksymalna liczba punktów – 4.</w:t>
            </w:r>
          </w:p>
        </w:tc>
        <w:tc>
          <w:tcPr>
            <w:tcW w:w="932" w:type="pct"/>
            <w:vAlign w:val="center"/>
          </w:tcPr>
          <w:p w14:paraId="7468AD24" w14:textId="77777777" w:rsidR="001C43B5" w:rsidRPr="00A579A2" w:rsidRDefault="001C43B5">
            <w:pPr>
              <w:contextualSpacing/>
              <w:rPr>
                <w:rFonts w:cs="Arial"/>
              </w:rPr>
            </w:pPr>
            <w:r w:rsidRPr="00A579A2">
              <w:rPr>
                <w:rFonts w:cs="Arial"/>
              </w:rPr>
              <w:lastRenderedPageBreak/>
              <w:t>Funkcjonowanie miejsca opieki nad dziećmi do lat 3 dłużej niż 24 miesiące:</w:t>
            </w:r>
          </w:p>
          <w:p w14:paraId="6EC7447F" w14:textId="77777777" w:rsidR="001C43B5" w:rsidRPr="00A579A2" w:rsidRDefault="001C43B5">
            <w:pPr>
              <w:numPr>
                <w:ilvl w:val="0"/>
                <w:numId w:val="88"/>
              </w:numPr>
              <w:spacing w:before="0" w:after="0" w:line="240" w:lineRule="auto"/>
              <w:ind w:left="256" w:hanging="256"/>
              <w:contextualSpacing/>
              <w:rPr>
                <w:rFonts w:cs="Arial"/>
              </w:rPr>
            </w:pPr>
            <w:r w:rsidRPr="00A579A2">
              <w:rPr>
                <w:rFonts w:cs="Arial"/>
              </w:rPr>
              <w:t>powyżej 24 m-cy do 30 m-cy – 2 pkt;</w:t>
            </w:r>
          </w:p>
          <w:p w14:paraId="6D9BB73E" w14:textId="77777777" w:rsidR="001C43B5" w:rsidRPr="00A579A2" w:rsidRDefault="001C43B5">
            <w:pPr>
              <w:numPr>
                <w:ilvl w:val="0"/>
                <w:numId w:val="88"/>
              </w:numPr>
              <w:spacing w:before="0" w:after="0" w:line="240" w:lineRule="auto"/>
              <w:ind w:left="256" w:hanging="256"/>
              <w:contextualSpacing/>
              <w:rPr>
                <w:rFonts w:cs="Arial"/>
              </w:rPr>
            </w:pPr>
            <w:r w:rsidRPr="00A579A2">
              <w:rPr>
                <w:rFonts w:cs="Arial"/>
              </w:rPr>
              <w:t>powyżej 30 m-cy – 4 pkt;</w:t>
            </w:r>
          </w:p>
          <w:p w14:paraId="09D1B026" w14:textId="77777777" w:rsidR="001C43B5" w:rsidRPr="00A579A2" w:rsidRDefault="001C43B5">
            <w:pPr>
              <w:numPr>
                <w:ilvl w:val="0"/>
                <w:numId w:val="88"/>
              </w:numPr>
              <w:spacing w:before="0" w:after="0" w:line="240" w:lineRule="auto"/>
              <w:ind w:left="256" w:hanging="256"/>
              <w:contextualSpacing/>
              <w:rPr>
                <w:rFonts w:cs="Arial"/>
              </w:rPr>
            </w:pPr>
            <w:r w:rsidRPr="00A579A2">
              <w:rPr>
                <w:rFonts w:cs="Arial"/>
              </w:rPr>
              <w:t>brak spełnienia ww. warunków lub brak informacji w tym zakresie – 0 pkt.</w:t>
            </w:r>
          </w:p>
        </w:tc>
        <w:tc>
          <w:tcPr>
            <w:tcW w:w="554" w:type="pct"/>
            <w:vAlign w:val="center"/>
          </w:tcPr>
          <w:p w14:paraId="4C5F6790" w14:textId="77777777" w:rsidR="001C43B5" w:rsidRPr="00A579A2" w:rsidRDefault="001C43B5">
            <w:pPr>
              <w:contextualSpacing/>
              <w:rPr>
                <w:rFonts w:cs="Arial"/>
              </w:rPr>
            </w:pPr>
            <w:r w:rsidRPr="00A579A2">
              <w:rPr>
                <w:rFonts w:cs="Arial"/>
              </w:rPr>
              <w:t>4</w:t>
            </w:r>
          </w:p>
        </w:tc>
      </w:tr>
      <w:tr w:rsidR="001C43B5" w:rsidRPr="005A7256" w14:paraId="26D18406" w14:textId="77777777" w:rsidTr="00D16F1B">
        <w:trPr>
          <w:trHeight w:val="346"/>
        </w:trPr>
        <w:tc>
          <w:tcPr>
            <w:tcW w:w="231" w:type="pct"/>
            <w:shd w:val="clear" w:color="auto" w:fill="auto"/>
            <w:vAlign w:val="center"/>
          </w:tcPr>
          <w:p w14:paraId="527997BA" w14:textId="77777777" w:rsidR="001C43B5" w:rsidRPr="00A579A2" w:rsidRDefault="001C43B5">
            <w:pPr>
              <w:contextualSpacing/>
              <w:rPr>
                <w:rFonts w:cs="Arial"/>
              </w:rPr>
            </w:pPr>
            <w:r w:rsidRPr="00A579A2">
              <w:rPr>
                <w:rFonts w:cs="Arial"/>
              </w:rPr>
              <w:t>4.</w:t>
            </w:r>
          </w:p>
        </w:tc>
        <w:tc>
          <w:tcPr>
            <w:tcW w:w="1052" w:type="pct"/>
            <w:shd w:val="clear" w:color="auto" w:fill="auto"/>
            <w:vAlign w:val="center"/>
          </w:tcPr>
          <w:p w14:paraId="61129C8E" w14:textId="175CFE41" w:rsidR="001C43B5" w:rsidRPr="00A579A2" w:rsidRDefault="001C43B5" w:rsidP="00C75C0E">
            <w:pPr>
              <w:contextualSpacing/>
              <w:rPr>
                <w:rFonts w:cs="Arial"/>
              </w:rPr>
            </w:pPr>
            <w:r w:rsidRPr="00A579A2">
              <w:rPr>
                <w:rFonts w:cs="Arial"/>
              </w:rPr>
              <w:t>Projekt realizowany w partnerstwie podmiotów z różnych sektorów (publiczny, prywatny, społeczny).</w:t>
            </w:r>
          </w:p>
        </w:tc>
        <w:tc>
          <w:tcPr>
            <w:tcW w:w="2231" w:type="pct"/>
            <w:shd w:val="clear" w:color="auto" w:fill="auto"/>
            <w:vAlign w:val="center"/>
          </w:tcPr>
          <w:p w14:paraId="220CDA51" w14:textId="77777777" w:rsidR="001C43B5" w:rsidRPr="00A579A2" w:rsidRDefault="001C43B5">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62200A06" w14:textId="77777777" w:rsidR="001C43B5" w:rsidRPr="00A579A2" w:rsidRDefault="001C43B5">
            <w:pPr>
              <w:autoSpaceDE w:val="0"/>
              <w:autoSpaceDN w:val="0"/>
              <w:adjustRightInd w:val="0"/>
              <w:contextualSpacing/>
              <w:rPr>
                <w:rFonts w:cs="Arial"/>
                <w:bCs/>
              </w:rPr>
            </w:pPr>
            <w:r w:rsidRPr="00A579A2">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2D75A7" w14:textId="77777777" w:rsidR="001C43B5" w:rsidRPr="00A579A2" w:rsidRDefault="001C43B5">
            <w:pPr>
              <w:contextualSpacing/>
              <w:rPr>
                <w:rFonts w:cs="Arial"/>
              </w:rPr>
            </w:pPr>
            <w:r w:rsidRPr="00A579A2">
              <w:rPr>
                <w:rFonts w:cs="Arial"/>
              </w:rP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w:t>
            </w:r>
            <w:r w:rsidRPr="00A579A2">
              <w:rPr>
                <w:rFonts w:cs="Arial"/>
              </w:rPr>
              <w:lastRenderedPageBreak/>
              <w:t>ubóstwa z wykorzystaniem środków Europejskiego Funduszu Społecznego i Europejskiego Funduszu Rozwoju Regionalnego na lata 2014-2020.</w:t>
            </w:r>
          </w:p>
          <w:p w14:paraId="2507499B" w14:textId="77777777" w:rsidR="001C43B5" w:rsidRPr="00A579A2" w:rsidRDefault="001C43B5">
            <w:pPr>
              <w:pStyle w:val="Tekstkomentarza"/>
              <w:contextualSpacing/>
              <w:rPr>
                <w:rFonts w:cs="Arial"/>
              </w:rPr>
            </w:pPr>
            <w:r w:rsidRPr="00A579A2">
              <w:rPr>
                <w:rFonts w:cs="Arial"/>
              </w:rPr>
              <w:t>Podmioty z różnych sektorów mogą występować zarówno jako Partner jak i Lider projektu.</w:t>
            </w:r>
          </w:p>
          <w:p w14:paraId="239F9328" w14:textId="77777777" w:rsidR="001C43B5" w:rsidRPr="00A579A2" w:rsidRDefault="001C43B5">
            <w:pPr>
              <w:pStyle w:val="Tekstkomentarza"/>
              <w:contextualSpacing/>
              <w:rPr>
                <w:rFonts w:cs="Arial"/>
              </w:rPr>
            </w:pPr>
            <w:r w:rsidRPr="00A579A2">
              <w:rPr>
                <w:rFonts w:cs="Arial"/>
              </w:rPr>
              <w:t>Kryterium zostanie zweryfikowane na podstawie informacji zawartych w treści wniosku o dofinansowanie.</w:t>
            </w:r>
          </w:p>
          <w:p w14:paraId="3BDD39D3" w14:textId="77777777" w:rsidR="001C43B5" w:rsidRPr="00A579A2" w:rsidRDefault="001C43B5">
            <w:pPr>
              <w:contextualSpacing/>
              <w:rPr>
                <w:rFonts w:cs="Arial"/>
              </w:rPr>
            </w:pPr>
            <w:r w:rsidRPr="00A579A2">
              <w:rPr>
                <w:rFonts w:cs="Arial"/>
              </w:rPr>
              <w:t>Maksymalna liczba punktów – 6.</w:t>
            </w:r>
          </w:p>
        </w:tc>
        <w:tc>
          <w:tcPr>
            <w:tcW w:w="932" w:type="pct"/>
            <w:shd w:val="clear" w:color="auto" w:fill="auto"/>
            <w:vAlign w:val="center"/>
          </w:tcPr>
          <w:p w14:paraId="31003AC1" w14:textId="77777777" w:rsidR="001C43B5" w:rsidRPr="00A579A2" w:rsidRDefault="001C43B5">
            <w:pPr>
              <w:contextualSpacing/>
              <w:rPr>
                <w:rFonts w:cs="Arial"/>
              </w:rPr>
            </w:pPr>
            <w:r w:rsidRPr="00A579A2">
              <w:rPr>
                <w:rFonts w:cs="Arial"/>
              </w:rPr>
              <w:lastRenderedPageBreak/>
              <w:t>Projekt realizowany w partnerstwie podmiotów z różnych sektorów:</w:t>
            </w:r>
          </w:p>
          <w:p w14:paraId="70DAD58D" w14:textId="77777777" w:rsidR="001C43B5" w:rsidRPr="00A579A2" w:rsidRDefault="001C43B5">
            <w:pPr>
              <w:numPr>
                <w:ilvl w:val="0"/>
                <w:numId w:val="88"/>
              </w:numPr>
              <w:spacing w:before="0" w:after="0" w:line="240" w:lineRule="auto"/>
              <w:ind w:left="256" w:hanging="256"/>
              <w:contextualSpacing/>
              <w:rPr>
                <w:rFonts w:cs="Arial"/>
              </w:rPr>
            </w:pPr>
            <w:r w:rsidRPr="00A579A2">
              <w:rPr>
                <w:rFonts w:cs="Arial"/>
              </w:rPr>
              <w:t>w  partnerstwie z podmiotem z innego sektora – 6 pkt;</w:t>
            </w:r>
          </w:p>
          <w:p w14:paraId="2D204CD9" w14:textId="28E646EB" w:rsidR="001C43B5" w:rsidRPr="00A579A2" w:rsidRDefault="001C43B5" w:rsidP="00C75C0E">
            <w:pPr>
              <w:numPr>
                <w:ilvl w:val="0"/>
                <w:numId w:val="88"/>
              </w:numPr>
              <w:spacing w:before="0" w:after="0" w:line="240" w:lineRule="auto"/>
              <w:ind w:left="256" w:hanging="256"/>
              <w:contextualSpacing/>
              <w:rPr>
                <w:rFonts w:cs="Arial"/>
              </w:rPr>
            </w:pPr>
            <w:r w:rsidRPr="00C75C0E">
              <w:rPr>
                <w:rFonts w:cs="Arial"/>
              </w:rPr>
              <w:t>brak spełnienia ww. warunków lub partnerstwo z podmiotem z tego samego sektora – 0 pkt.</w:t>
            </w:r>
          </w:p>
        </w:tc>
        <w:tc>
          <w:tcPr>
            <w:tcW w:w="554" w:type="pct"/>
            <w:shd w:val="clear" w:color="auto" w:fill="auto"/>
            <w:vAlign w:val="center"/>
          </w:tcPr>
          <w:p w14:paraId="6E3C9FF6" w14:textId="455CF9F0" w:rsidR="001C43B5" w:rsidRPr="00A579A2" w:rsidRDefault="001C43B5" w:rsidP="00C75C0E">
            <w:pPr>
              <w:ind w:right="-426"/>
              <w:contextualSpacing/>
              <w:rPr>
                <w:rFonts w:cs="Arial"/>
              </w:rPr>
            </w:pPr>
            <w:r w:rsidRPr="00A579A2">
              <w:rPr>
                <w:rFonts w:cs="Arial"/>
              </w:rPr>
              <w:t>6</w:t>
            </w:r>
          </w:p>
        </w:tc>
      </w:tr>
      <w:tr w:rsidR="001C43B5" w:rsidRPr="005A7256" w14:paraId="10EAAEDE" w14:textId="77777777" w:rsidTr="00D16F1B">
        <w:trPr>
          <w:trHeight w:val="270"/>
        </w:trPr>
        <w:tc>
          <w:tcPr>
            <w:tcW w:w="231" w:type="pct"/>
            <w:shd w:val="clear" w:color="auto" w:fill="auto"/>
            <w:vAlign w:val="center"/>
          </w:tcPr>
          <w:p w14:paraId="4EC2B25F" w14:textId="77777777" w:rsidR="001C43B5" w:rsidRPr="00A579A2" w:rsidRDefault="001C43B5">
            <w:pPr>
              <w:contextualSpacing/>
              <w:rPr>
                <w:rFonts w:cs="Arial"/>
              </w:rPr>
            </w:pPr>
            <w:r w:rsidRPr="00A579A2">
              <w:rPr>
                <w:rFonts w:cs="Arial"/>
              </w:rPr>
              <w:t>5.</w:t>
            </w:r>
          </w:p>
        </w:tc>
        <w:tc>
          <w:tcPr>
            <w:tcW w:w="1052" w:type="pct"/>
            <w:shd w:val="clear" w:color="auto" w:fill="auto"/>
            <w:vAlign w:val="center"/>
          </w:tcPr>
          <w:p w14:paraId="1E41B856" w14:textId="77777777" w:rsidR="001C43B5" w:rsidRPr="00A579A2" w:rsidRDefault="001C43B5">
            <w:pPr>
              <w:autoSpaceDE w:val="0"/>
              <w:autoSpaceDN w:val="0"/>
              <w:adjustRightInd w:val="0"/>
              <w:ind w:hanging="40"/>
              <w:contextualSpacing/>
              <w:rPr>
                <w:rFonts w:cs="Arial"/>
                <w:bCs/>
              </w:rPr>
            </w:pPr>
            <w:r w:rsidRPr="00A579A2">
              <w:rPr>
                <w:rFonts w:cs="Arial"/>
                <w:bCs/>
              </w:rPr>
              <w:t>Projekt jest komplementarny z inwestycjami zrealizowanymi, realizowanymi bądź planowanymi do realizacji w resortowym programie MALUCH/MALUCH+.</w:t>
            </w:r>
          </w:p>
        </w:tc>
        <w:tc>
          <w:tcPr>
            <w:tcW w:w="2231" w:type="pct"/>
            <w:shd w:val="clear" w:color="auto" w:fill="auto"/>
            <w:vAlign w:val="center"/>
          </w:tcPr>
          <w:p w14:paraId="5A497C34" w14:textId="77777777" w:rsidR="001C43B5" w:rsidRPr="00A579A2" w:rsidRDefault="001C43B5">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502EC33C" w14:textId="77777777" w:rsidR="001C43B5" w:rsidRPr="00A579A2" w:rsidRDefault="001C43B5">
            <w:pPr>
              <w:autoSpaceDE w:val="0"/>
              <w:autoSpaceDN w:val="0"/>
              <w:adjustRightInd w:val="0"/>
              <w:contextualSpacing/>
              <w:rPr>
                <w:rFonts w:cs="Arial"/>
              </w:rPr>
            </w:pPr>
            <w:r w:rsidRPr="00A579A2">
              <w:rPr>
                <w:rFonts w:cs="Arial"/>
              </w:rPr>
              <w:t>Celem zastosowania kryterium jest zapewnienie lepszej koordynacji i komplementarności działań podejmowanych na szczeblach rządowym i samorządowym.</w:t>
            </w:r>
          </w:p>
          <w:p w14:paraId="2D04C7AA" w14:textId="77777777" w:rsidR="001C43B5" w:rsidRPr="00A579A2" w:rsidRDefault="001C43B5">
            <w:pPr>
              <w:autoSpaceDE w:val="0"/>
              <w:autoSpaceDN w:val="0"/>
              <w:adjustRightInd w:val="0"/>
              <w:contextualSpacing/>
              <w:rPr>
                <w:rFonts w:cs="Arial"/>
              </w:rPr>
            </w:pPr>
            <w:r w:rsidRPr="00A579A2">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B6C89B2" w14:textId="77777777" w:rsidR="001C43B5" w:rsidRPr="00A579A2" w:rsidRDefault="001C43B5">
            <w:pPr>
              <w:autoSpaceDE w:val="0"/>
              <w:autoSpaceDN w:val="0"/>
              <w:adjustRightInd w:val="0"/>
              <w:contextualSpacing/>
              <w:rPr>
                <w:rFonts w:cs="Arial"/>
              </w:rPr>
            </w:pPr>
            <w:r w:rsidRPr="00A579A2">
              <w:rPr>
                <w:rFonts w:cs="Arial"/>
              </w:rPr>
              <w:t>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MALUCH/MALUCH+ o zakwalifikowaniu inwestycji do otrzymania dofinansowania.</w:t>
            </w:r>
          </w:p>
          <w:p w14:paraId="7DEB2955" w14:textId="77777777" w:rsidR="001C43B5" w:rsidRPr="00A579A2" w:rsidRDefault="001C43B5">
            <w:pPr>
              <w:autoSpaceDE w:val="0"/>
              <w:autoSpaceDN w:val="0"/>
              <w:adjustRightInd w:val="0"/>
              <w:contextualSpacing/>
              <w:rPr>
                <w:rFonts w:cs="Arial"/>
              </w:rPr>
            </w:pPr>
            <w:r w:rsidRPr="00A579A2">
              <w:rPr>
                <w:rFonts w:cs="Arial"/>
              </w:rPr>
              <w:t>Wnioskodawca deklaruje we wniosku o dofinansowanie, że w projekcie nie będzie występować podwójne finansowanie wydatków w związku z komplementarnością projektu z działaniami z programu MALUCH/MALUCH+.</w:t>
            </w:r>
          </w:p>
          <w:p w14:paraId="419DA082" w14:textId="77777777" w:rsidR="001C43B5" w:rsidRPr="00A579A2" w:rsidRDefault="001C43B5">
            <w:pPr>
              <w:autoSpaceDE w:val="0"/>
              <w:autoSpaceDN w:val="0"/>
              <w:adjustRightInd w:val="0"/>
              <w:contextualSpacing/>
              <w:rPr>
                <w:rFonts w:cs="Arial"/>
              </w:rPr>
            </w:pPr>
            <w:r w:rsidRPr="00A579A2">
              <w:rPr>
                <w:rFonts w:cs="Arial"/>
              </w:rPr>
              <w:lastRenderedPageBreak/>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5723742A" w14:textId="77777777" w:rsidR="001C43B5" w:rsidRPr="00A579A2" w:rsidRDefault="001C43B5">
            <w:pPr>
              <w:autoSpaceDE w:val="0"/>
              <w:autoSpaceDN w:val="0"/>
              <w:adjustRightInd w:val="0"/>
              <w:contextualSpacing/>
              <w:rPr>
                <w:rFonts w:cs="Arial"/>
              </w:rPr>
            </w:pPr>
            <w:r w:rsidRPr="00A579A2">
              <w:rPr>
                <w:rFonts w:cs="Arial"/>
              </w:rPr>
              <w:t>Kryterium zostanie zweryfikowane na podstawie informacji zawartych w treści wniosku o dofinansowanie.</w:t>
            </w:r>
          </w:p>
          <w:p w14:paraId="062C6067" w14:textId="77777777" w:rsidR="001C43B5" w:rsidRPr="00A579A2" w:rsidRDefault="001C43B5">
            <w:pPr>
              <w:autoSpaceDE w:val="0"/>
              <w:autoSpaceDN w:val="0"/>
              <w:adjustRightInd w:val="0"/>
              <w:contextualSpacing/>
              <w:rPr>
                <w:rFonts w:cs="Arial"/>
              </w:rPr>
            </w:pPr>
            <w:r w:rsidRPr="00A579A2">
              <w:rPr>
                <w:rFonts w:cs="Arial"/>
              </w:rPr>
              <w:t>Maksymalna liczba punktów – 5.</w:t>
            </w:r>
          </w:p>
        </w:tc>
        <w:tc>
          <w:tcPr>
            <w:tcW w:w="932" w:type="pct"/>
            <w:shd w:val="clear" w:color="auto" w:fill="auto"/>
            <w:vAlign w:val="center"/>
          </w:tcPr>
          <w:p w14:paraId="6F7B0D88" w14:textId="77777777" w:rsidR="001C43B5" w:rsidRPr="00A579A2" w:rsidRDefault="001C43B5">
            <w:pPr>
              <w:numPr>
                <w:ilvl w:val="0"/>
                <w:numId w:val="88"/>
              </w:numPr>
              <w:spacing w:before="0" w:after="0" w:line="240" w:lineRule="auto"/>
              <w:ind w:left="317" w:hanging="317"/>
              <w:contextualSpacing/>
              <w:rPr>
                <w:rFonts w:cs="Arial"/>
              </w:rPr>
            </w:pPr>
            <w:r w:rsidRPr="00A579A2">
              <w:rPr>
                <w:rFonts w:cs="Arial"/>
              </w:rPr>
              <w:lastRenderedPageBreak/>
              <w:t>Projekt jest komplementarny z resortowym programem MALUCH/MALUCH+ – 5 pkt;</w:t>
            </w:r>
          </w:p>
          <w:p w14:paraId="5EC30A7F" w14:textId="77777777" w:rsidR="001C43B5" w:rsidRPr="00A579A2" w:rsidRDefault="001C43B5">
            <w:pPr>
              <w:numPr>
                <w:ilvl w:val="0"/>
                <w:numId w:val="88"/>
              </w:numPr>
              <w:spacing w:before="0" w:after="0" w:line="240" w:lineRule="auto"/>
              <w:ind w:left="317" w:hanging="317"/>
              <w:contextualSpacing/>
              <w:rPr>
                <w:rFonts w:cs="Arial"/>
              </w:rPr>
            </w:pPr>
            <w:r w:rsidRPr="00A579A2">
              <w:rPr>
                <w:rFonts w:cs="Arial"/>
              </w:rPr>
              <w:t>brak spełnienia ww. warunku lub brak informacji w tym zakresie – 0 pkt.</w:t>
            </w:r>
          </w:p>
        </w:tc>
        <w:tc>
          <w:tcPr>
            <w:tcW w:w="554" w:type="pct"/>
            <w:shd w:val="clear" w:color="auto" w:fill="auto"/>
            <w:vAlign w:val="center"/>
          </w:tcPr>
          <w:p w14:paraId="7B76A025" w14:textId="77777777" w:rsidR="001C43B5" w:rsidRPr="00A579A2" w:rsidRDefault="001C43B5">
            <w:pPr>
              <w:contextualSpacing/>
              <w:rPr>
                <w:rFonts w:cs="Arial"/>
              </w:rPr>
            </w:pPr>
            <w:r w:rsidRPr="00A579A2">
              <w:rPr>
                <w:rFonts w:cs="Arial"/>
              </w:rPr>
              <w:t>5</w:t>
            </w:r>
          </w:p>
        </w:tc>
      </w:tr>
      <w:tr w:rsidR="001C43B5" w:rsidRPr="005A7256" w14:paraId="103383EA" w14:textId="77777777" w:rsidTr="00D16F1B">
        <w:trPr>
          <w:trHeight w:val="488"/>
        </w:trPr>
        <w:tc>
          <w:tcPr>
            <w:tcW w:w="231" w:type="pct"/>
            <w:shd w:val="clear" w:color="auto" w:fill="auto"/>
            <w:vAlign w:val="center"/>
          </w:tcPr>
          <w:p w14:paraId="16434534" w14:textId="77777777" w:rsidR="001C43B5" w:rsidRPr="00A579A2" w:rsidRDefault="001C43B5">
            <w:pPr>
              <w:contextualSpacing/>
              <w:rPr>
                <w:rFonts w:cs="Arial"/>
              </w:rPr>
            </w:pPr>
            <w:r w:rsidRPr="00A579A2">
              <w:rPr>
                <w:rFonts w:cs="Arial"/>
              </w:rPr>
              <w:t>6.</w:t>
            </w:r>
          </w:p>
        </w:tc>
        <w:tc>
          <w:tcPr>
            <w:tcW w:w="1052" w:type="pct"/>
            <w:shd w:val="clear" w:color="auto" w:fill="auto"/>
            <w:vAlign w:val="center"/>
          </w:tcPr>
          <w:p w14:paraId="2DC2AB77" w14:textId="77777777" w:rsidR="001C43B5" w:rsidRPr="00A579A2" w:rsidRDefault="001C43B5">
            <w:pPr>
              <w:contextualSpacing/>
              <w:rPr>
                <w:rFonts w:cs="Arial"/>
              </w:rPr>
            </w:pPr>
            <w:r w:rsidRPr="00A579A2">
              <w:rPr>
                <w:rFonts w:eastAsia="Times New Roman" w:cs="Arial"/>
              </w:rPr>
              <w:t>Projekt jest wpisany do programu rewitalizacji obowiązującego na obszarze, na którym jest realizowany.</w:t>
            </w:r>
          </w:p>
        </w:tc>
        <w:tc>
          <w:tcPr>
            <w:tcW w:w="2231" w:type="pct"/>
            <w:shd w:val="clear" w:color="auto" w:fill="auto"/>
            <w:vAlign w:val="center"/>
          </w:tcPr>
          <w:p w14:paraId="2038CA53" w14:textId="77777777" w:rsidR="001C43B5" w:rsidRPr="00A579A2" w:rsidRDefault="001C43B5">
            <w:pPr>
              <w:suppressAutoHyphens/>
              <w:autoSpaceDN w:val="0"/>
              <w:contextualSpacing/>
              <w:textAlignment w:val="baseline"/>
              <w:rPr>
                <w:rFonts w:eastAsia="Times New Roman" w:cs="Arial"/>
                <w:kern w:val="3"/>
                <w:lang w:bidi="hi-IN"/>
              </w:rPr>
            </w:pPr>
            <w:r w:rsidRPr="00A579A2">
              <w:rPr>
                <w:rFonts w:eastAsia="Times New Roman" w:cs="Arial"/>
                <w:kern w:val="3"/>
                <w:lang w:bidi="hi-IN"/>
              </w:rPr>
              <w:t>Kryterium wynika z zapisów Regionalnego Programu Operacyjnego Województwa Mazowieckiego na lata 2014-2020.</w:t>
            </w:r>
          </w:p>
          <w:p w14:paraId="3DB6A0AD" w14:textId="77777777" w:rsidR="001C43B5" w:rsidRPr="00A579A2" w:rsidRDefault="001C43B5">
            <w:pPr>
              <w:suppressAutoHyphens/>
              <w:autoSpaceDN w:val="0"/>
              <w:contextualSpacing/>
              <w:textAlignment w:val="baseline"/>
              <w:rPr>
                <w:rFonts w:eastAsia="Times New Roman" w:cs="Arial"/>
                <w:kern w:val="3"/>
                <w:lang w:bidi="hi-IN"/>
              </w:rPr>
            </w:pPr>
            <w:r w:rsidRPr="00A579A2">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3EF47A" w14:textId="77777777" w:rsidR="001C43B5" w:rsidRPr="00A579A2" w:rsidRDefault="001C43B5">
            <w:pPr>
              <w:suppressAutoHyphens/>
              <w:autoSpaceDN w:val="0"/>
              <w:contextualSpacing/>
              <w:textAlignment w:val="baseline"/>
              <w:rPr>
                <w:rFonts w:eastAsia="Times New Roman" w:cs="Arial"/>
                <w:kern w:val="3"/>
                <w:lang w:bidi="hi-IN"/>
              </w:rPr>
            </w:pPr>
            <w:r w:rsidRPr="00A579A2">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435A7D0" w14:textId="77777777" w:rsidR="001C43B5" w:rsidRPr="00A579A2" w:rsidRDefault="001C43B5">
            <w:pPr>
              <w:suppressAutoHyphens/>
              <w:autoSpaceDN w:val="0"/>
              <w:contextualSpacing/>
              <w:textAlignment w:val="baseline"/>
              <w:rPr>
                <w:rFonts w:eastAsia="Times New Roman" w:cs="Arial"/>
                <w:kern w:val="3"/>
                <w:lang w:bidi="hi-IN"/>
              </w:rPr>
            </w:pPr>
            <w:r w:rsidRPr="00A579A2">
              <w:rPr>
                <w:rFonts w:eastAsia="Times New Roman" w:cs="Arial"/>
                <w:kern w:val="3"/>
                <w:lang w:bidi="hi-IN"/>
              </w:rPr>
              <w:t xml:space="preserve">Program rewitalizacji musi znajdować się w Wykazie programów rewitalizacji województwa mazowieckiego publikowanym na stronie </w:t>
            </w:r>
            <w:hyperlink r:id="rId53" w:history="1">
              <w:r w:rsidRPr="00A579A2">
                <w:rPr>
                  <w:rStyle w:val="Hipercze"/>
                  <w:rFonts w:eastAsia="Times New Roman" w:cs="Arial"/>
                  <w:kern w:val="3"/>
                  <w:lang w:bidi="hi-IN"/>
                </w:rPr>
                <w:t>Serwisu Regionalnego Programu Województwa Mazowieckiego</w:t>
              </w:r>
            </w:hyperlink>
            <w:r w:rsidRPr="00A579A2">
              <w:rPr>
                <w:rFonts w:eastAsia="Times New Roman" w:cs="Arial"/>
                <w:kern w:val="3"/>
                <w:lang w:bidi="hi-IN"/>
              </w:rPr>
              <w:t>.</w:t>
            </w:r>
          </w:p>
          <w:p w14:paraId="7973B8F1" w14:textId="77777777" w:rsidR="001C43B5" w:rsidRPr="00A579A2" w:rsidRDefault="001C43B5">
            <w:pPr>
              <w:contextualSpacing/>
              <w:rPr>
                <w:rFonts w:eastAsia="Times New Roman" w:cs="Arial"/>
                <w:kern w:val="3"/>
                <w:lang w:bidi="hi-IN"/>
              </w:rPr>
            </w:pPr>
            <w:r w:rsidRPr="00A579A2">
              <w:rPr>
                <w:rFonts w:eastAsia="Times New Roman" w:cs="Arial"/>
                <w:kern w:val="3"/>
                <w:lang w:bidi="hi-IN"/>
              </w:rPr>
              <w:t>Kryterium weryfikowane na podstawie zapisów we wniosku o dofinansowanie projektu.</w:t>
            </w:r>
          </w:p>
          <w:p w14:paraId="678AE258" w14:textId="77777777" w:rsidR="001C43B5" w:rsidRPr="00A579A2" w:rsidRDefault="001C43B5">
            <w:pPr>
              <w:contextualSpacing/>
              <w:rPr>
                <w:rFonts w:cs="Arial"/>
              </w:rPr>
            </w:pPr>
            <w:r w:rsidRPr="00A579A2">
              <w:rPr>
                <w:rFonts w:cs="Arial"/>
              </w:rPr>
              <w:lastRenderedPageBreak/>
              <w:t>Maksymalna liczba punktów – 2.</w:t>
            </w:r>
          </w:p>
        </w:tc>
        <w:tc>
          <w:tcPr>
            <w:tcW w:w="932" w:type="pct"/>
            <w:shd w:val="clear" w:color="auto" w:fill="auto"/>
            <w:vAlign w:val="center"/>
          </w:tcPr>
          <w:p w14:paraId="561A4048" w14:textId="77777777" w:rsidR="001C43B5" w:rsidRPr="00A579A2" w:rsidRDefault="001C43B5">
            <w:pPr>
              <w:numPr>
                <w:ilvl w:val="0"/>
                <w:numId w:val="88"/>
              </w:numPr>
              <w:spacing w:before="0" w:after="0" w:line="240" w:lineRule="auto"/>
              <w:ind w:left="317" w:hanging="317"/>
              <w:contextualSpacing/>
              <w:rPr>
                <w:rFonts w:cs="Arial"/>
              </w:rPr>
            </w:pPr>
            <w:r w:rsidRPr="00A579A2">
              <w:rPr>
                <w:rFonts w:cs="Arial"/>
              </w:rPr>
              <w:lastRenderedPageBreak/>
              <w:t>Projekt jest zgodny z programem rewitalizacji – 2 pkt;</w:t>
            </w:r>
          </w:p>
          <w:p w14:paraId="2FC0ABDB" w14:textId="62042A45" w:rsidR="001C43B5" w:rsidRPr="00A579A2" w:rsidRDefault="001C43B5" w:rsidP="00A579A2">
            <w:pPr>
              <w:numPr>
                <w:ilvl w:val="0"/>
                <w:numId w:val="88"/>
              </w:numPr>
              <w:spacing w:before="0" w:after="0" w:line="240" w:lineRule="auto"/>
              <w:ind w:left="317" w:hanging="317"/>
              <w:contextualSpacing/>
              <w:rPr>
                <w:rFonts w:cs="Arial"/>
              </w:rPr>
            </w:pPr>
            <w:r w:rsidRPr="00A579A2">
              <w:rPr>
                <w:rFonts w:cs="Arial"/>
              </w:rPr>
              <w:t>brak spełnienia ww. warunku lub brak informacji w tym zakresie – 0 pkt.</w:t>
            </w:r>
          </w:p>
        </w:tc>
        <w:tc>
          <w:tcPr>
            <w:tcW w:w="554" w:type="pct"/>
            <w:shd w:val="clear" w:color="auto" w:fill="auto"/>
            <w:vAlign w:val="center"/>
          </w:tcPr>
          <w:p w14:paraId="0D8DB3B3" w14:textId="77777777" w:rsidR="001C43B5" w:rsidRPr="00A579A2" w:rsidRDefault="001C43B5">
            <w:pPr>
              <w:contextualSpacing/>
              <w:rPr>
                <w:rFonts w:cs="Arial"/>
              </w:rPr>
            </w:pPr>
            <w:r w:rsidRPr="00A579A2">
              <w:rPr>
                <w:rFonts w:eastAsia="Times New Roman" w:cs="Arial"/>
              </w:rPr>
              <w:t>2</w:t>
            </w:r>
          </w:p>
        </w:tc>
      </w:tr>
      <w:tr w:rsidR="001C43B5" w:rsidRPr="005A7256" w14:paraId="16E172F7" w14:textId="77777777" w:rsidTr="00D16F1B">
        <w:trPr>
          <w:trHeight w:val="488"/>
        </w:trPr>
        <w:tc>
          <w:tcPr>
            <w:tcW w:w="231" w:type="pct"/>
            <w:shd w:val="clear" w:color="auto" w:fill="auto"/>
            <w:vAlign w:val="center"/>
          </w:tcPr>
          <w:p w14:paraId="23587017" w14:textId="77777777" w:rsidR="001C43B5" w:rsidRPr="00A579A2" w:rsidRDefault="001C43B5">
            <w:pPr>
              <w:contextualSpacing/>
              <w:rPr>
                <w:rFonts w:cs="Arial"/>
              </w:rPr>
            </w:pPr>
            <w:r w:rsidRPr="00A579A2">
              <w:rPr>
                <w:rFonts w:cs="Arial"/>
              </w:rPr>
              <w:t>7.</w:t>
            </w:r>
          </w:p>
        </w:tc>
        <w:tc>
          <w:tcPr>
            <w:tcW w:w="1052" w:type="pct"/>
            <w:shd w:val="clear" w:color="auto" w:fill="auto"/>
            <w:vAlign w:val="center"/>
          </w:tcPr>
          <w:p w14:paraId="12D0F228" w14:textId="77777777" w:rsidR="001C43B5" w:rsidRPr="00A579A2" w:rsidRDefault="001C43B5">
            <w:pPr>
              <w:contextualSpacing/>
              <w:rPr>
                <w:rFonts w:eastAsia="Times New Roman" w:cs="Arial"/>
              </w:rPr>
            </w:pPr>
            <w:r w:rsidRPr="00A579A2">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231" w:type="pct"/>
            <w:shd w:val="clear" w:color="auto" w:fill="auto"/>
            <w:vAlign w:val="center"/>
          </w:tcPr>
          <w:p w14:paraId="74E6AD2A" w14:textId="77777777" w:rsidR="001C43B5" w:rsidRPr="00A579A2" w:rsidRDefault="001C43B5">
            <w:pPr>
              <w:contextualSpacing/>
              <w:rPr>
                <w:rFonts w:eastAsia="Times New Roman" w:cs="Arial"/>
              </w:rPr>
            </w:pPr>
            <w:r w:rsidRPr="00A579A2">
              <w:rPr>
                <w:rFonts w:eastAsia="Times New Roman" w:cs="Arial"/>
              </w:rPr>
              <w:t xml:space="preserve">Kryterium wynika bezpośrednio z założeń RPO WM 2014-2020 oraz Europejskiej Agendy Cyfrowej. </w:t>
            </w:r>
          </w:p>
          <w:p w14:paraId="508E0CC8" w14:textId="77777777" w:rsidR="001C43B5" w:rsidRPr="00A579A2" w:rsidRDefault="001C43B5">
            <w:pPr>
              <w:contextualSpacing/>
              <w:rPr>
                <w:rFonts w:eastAsia="Times New Roman" w:cs="Arial"/>
              </w:rPr>
            </w:pPr>
            <w:r w:rsidRPr="00A579A2">
              <w:rPr>
                <w:rFonts w:eastAsia="Times New Roman" w:cs="Arial"/>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748D3D7A" w14:textId="77777777" w:rsidR="001C43B5" w:rsidRPr="00A579A2" w:rsidRDefault="001C43B5">
            <w:pPr>
              <w:contextualSpacing/>
              <w:rPr>
                <w:rFonts w:eastAsia="Times New Roman" w:cs="Arial"/>
              </w:rPr>
            </w:pPr>
            <w:r w:rsidRPr="00A579A2">
              <w:rPr>
                <w:rFonts w:eastAsia="Times New Roman" w:cs="Arial"/>
              </w:rPr>
              <w:t>Maksymalna liczba punktów – 2.</w:t>
            </w:r>
          </w:p>
        </w:tc>
        <w:tc>
          <w:tcPr>
            <w:tcW w:w="932" w:type="pct"/>
            <w:shd w:val="clear" w:color="auto" w:fill="auto"/>
            <w:vAlign w:val="center"/>
          </w:tcPr>
          <w:p w14:paraId="697C75F1" w14:textId="77777777" w:rsidR="001C43B5" w:rsidRPr="00A579A2" w:rsidRDefault="001C43B5" w:rsidP="00DC3249">
            <w:pPr>
              <w:numPr>
                <w:ilvl w:val="0"/>
                <w:numId w:val="536"/>
              </w:numPr>
              <w:spacing w:before="0" w:after="0"/>
              <w:ind w:left="317" w:hanging="317"/>
              <w:contextualSpacing/>
              <w:rPr>
                <w:rFonts w:eastAsia="Arial" w:cs="Arial"/>
              </w:rPr>
            </w:pPr>
            <w:r w:rsidRPr="00A579A2">
              <w:rPr>
                <w:rFonts w:cs="Arial"/>
              </w:rPr>
              <w:t>W projekcie wprowadzono możliwość składania przez uczestników projektów wniosków/formularzy w formie elektronicznej – 2 pkt;</w:t>
            </w:r>
          </w:p>
          <w:p w14:paraId="66C58BDE" w14:textId="77777777" w:rsidR="001C43B5" w:rsidRPr="00A579A2" w:rsidRDefault="001C43B5" w:rsidP="00DC3249">
            <w:pPr>
              <w:numPr>
                <w:ilvl w:val="0"/>
                <w:numId w:val="536"/>
              </w:numPr>
              <w:spacing w:before="0" w:after="0"/>
              <w:ind w:left="317" w:hanging="317"/>
              <w:contextualSpacing/>
              <w:rPr>
                <w:rFonts w:cs="Arial"/>
              </w:rPr>
            </w:pPr>
            <w:r w:rsidRPr="00A579A2">
              <w:rPr>
                <w:rFonts w:cs="Arial"/>
              </w:rPr>
              <w:t xml:space="preserve">Brak spełnienia ww. warunku lub brak informacji w tym zakresie – 0 pkt. </w:t>
            </w:r>
          </w:p>
        </w:tc>
        <w:tc>
          <w:tcPr>
            <w:tcW w:w="554" w:type="pct"/>
            <w:shd w:val="clear" w:color="auto" w:fill="auto"/>
            <w:vAlign w:val="center"/>
          </w:tcPr>
          <w:p w14:paraId="4393C460" w14:textId="77777777" w:rsidR="001C43B5" w:rsidRPr="00A579A2" w:rsidRDefault="001C43B5">
            <w:pPr>
              <w:contextualSpacing/>
              <w:rPr>
                <w:rFonts w:eastAsia="Times New Roman" w:cs="Arial"/>
              </w:rPr>
            </w:pPr>
            <w:r w:rsidRPr="00A579A2">
              <w:rPr>
                <w:rFonts w:eastAsia="Times New Roman" w:cs="Arial"/>
              </w:rPr>
              <w:t>2</w:t>
            </w:r>
          </w:p>
        </w:tc>
      </w:tr>
    </w:tbl>
    <w:p w14:paraId="2D22E869" w14:textId="500AEE66" w:rsidR="0053437D" w:rsidRDefault="001C43B5" w:rsidP="00A579A2">
      <w:pPr>
        <w:tabs>
          <w:tab w:val="left" w:pos="11204"/>
        </w:tabs>
        <w:rPr>
          <w:rFonts w:cs="Arial"/>
          <w:b/>
          <w:spacing w:val="10"/>
          <w:sz w:val="24"/>
          <w:szCs w:val="22"/>
        </w:rPr>
      </w:pPr>
      <w:r w:rsidRPr="001506BF">
        <w:rPr>
          <w:rFonts w:cs="Arial"/>
          <w:sz w:val="18"/>
          <w:szCs w:val="18"/>
        </w:rPr>
        <w:t>Suma punktów: 34</w:t>
      </w:r>
      <w:r w:rsidR="0053437D">
        <w:rPr>
          <w:rFonts w:cs="Arial"/>
        </w:rPr>
        <w:br w:type="page"/>
      </w:r>
    </w:p>
    <w:p w14:paraId="315D70E5" w14:textId="0F00CF71" w:rsidR="006842AD" w:rsidRPr="00F877B4" w:rsidRDefault="00B34141" w:rsidP="00DD0841">
      <w:pPr>
        <w:pStyle w:val="Nagwek5"/>
        <w:rPr>
          <w:rFonts w:cs="Arial"/>
        </w:rPr>
      </w:pPr>
      <w:bookmarkStart w:id="456" w:name="_Toc131078607"/>
      <w:r w:rsidRPr="00F877B4">
        <w:rPr>
          <w:rFonts w:cs="Arial"/>
        </w:rPr>
        <w:lastRenderedPageBreak/>
        <w:t xml:space="preserve">Poddziałanie 8.3.2 (8iv) </w:t>
      </w:r>
      <w:r w:rsidR="00764E59" w:rsidRPr="00F877B4">
        <w:rPr>
          <w:rFonts w:cs="Arial"/>
        </w:rPr>
        <w:t>„U</w:t>
      </w:r>
      <w:r w:rsidRPr="00F877B4">
        <w:rPr>
          <w:rFonts w:cs="Arial"/>
        </w:rPr>
        <w:t>łatwianie powrotu do aktywności zawodowej w ramach ZIT</w:t>
      </w:r>
      <w:r w:rsidR="00764E59" w:rsidRPr="00F877B4">
        <w:rPr>
          <w:rFonts w:cs="Arial"/>
        </w:rPr>
        <w:t>”</w:t>
      </w:r>
      <w:bookmarkEnd w:id="450"/>
      <w:bookmarkEnd w:id="451"/>
      <w:bookmarkEnd w:id="452"/>
      <w:bookmarkEnd w:id="453"/>
      <w:bookmarkEnd w:id="456"/>
    </w:p>
    <w:p w14:paraId="68C0CAC5" w14:textId="77777777" w:rsidR="006842AD" w:rsidRPr="0066126B" w:rsidRDefault="006842AD" w:rsidP="00145F0C">
      <w:pPr>
        <w:rPr>
          <w:rFonts w:cs="Arial"/>
        </w:rPr>
      </w:pPr>
      <w:r w:rsidRPr="0066126B">
        <w:rPr>
          <w:rFonts w:cs="Arial"/>
        </w:rPr>
        <w:t>Typ projektu (formy wsparcia):</w:t>
      </w:r>
    </w:p>
    <w:p w14:paraId="472FCFA4" w14:textId="77777777" w:rsidR="006842AD" w:rsidRPr="0066126B" w:rsidRDefault="006842AD" w:rsidP="00145F0C">
      <w:pPr>
        <w:rPr>
          <w:rFonts w:cs="Arial"/>
        </w:rPr>
      </w:pPr>
      <w:r w:rsidRPr="0066126B">
        <w:rPr>
          <w:rFonts w:cs="Arial"/>
        </w:rPr>
        <w:t>1.</w:t>
      </w:r>
      <w:r w:rsidRPr="0066126B">
        <w:rPr>
          <w:rFonts w:cs="Arial"/>
        </w:rPr>
        <w:tab/>
        <w:t>Tworzenie i funkcjonowanie podmiotów opieki nad dzieckiem do lat 3, w tym żłobków (m.in. przyzakładowych) i klubów dziecięcych wymienionych w ustawie o opiece nad dziećmi do lat 3;</w:t>
      </w:r>
    </w:p>
    <w:p w14:paraId="103DABE2" w14:textId="77777777" w:rsidR="006842AD" w:rsidRPr="0066126B" w:rsidRDefault="006842AD" w:rsidP="00145F0C">
      <w:pPr>
        <w:rPr>
          <w:rFonts w:cs="Arial"/>
        </w:rPr>
      </w:pPr>
      <w:r w:rsidRPr="0066126B">
        <w:rPr>
          <w:rFonts w:cs="Arial"/>
        </w:rPr>
        <w:t>2.</w:t>
      </w:r>
      <w:r w:rsidRPr="0066126B">
        <w:rPr>
          <w:rFonts w:cs="Arial"/>
        </w:rPr>
        <w:tab/>
        <w:t>Tworzenie i funkcjonowanie nowych miejsc opieki nad dzieckiem do lat 3 wymienionych w ustawie o opiece nad dziećmi do lat 3 w podmiotach już istniejących;</w:t>
      </w:r>
    </w:p>
    <w:p w14:paraId="28F7C6C2" w14:textId="77777777" w:rsidR="006842AD" w:rsidRPr="0066126B" w:rsidRDefault="006842AD" w:rsidP="00145F0C">
      <w:pPr>
        <w:rPr>
          <w:rFonts w:cs="Arial"/>
        </w:rPr>
      </w:pPr>
      <w:r w:rsidRPr="0066126B">
        <w:rPr>
          <w:rFonts w:cs="Arial"/>
        </w:rPr>
        <w:t>3.</w:t>
      </w:r>
      <w:r w:rsidRPr="0066126B">
        <w:rPr>
          <w:rFonts w:cs="Arial"/>
        </w:rPr>
        <w:tab/>
        <w:t>Tworzenie i funkcjonowanie miejsc opieki nad dziećmi w innych formach opieki wymienionych w ustawie o opiece nad dziećmi do lat 3 obejmujące:</w:t>
      </w:r>
    </w:p>
    <w:p w14:paraId="45A14C85" w14:textId="4490C928" w:rsidR="006842AD" w:rsidRPr="0066126B" w:rsidRDefault="006842AD" w:rsidP="00145F0C">
      <w:pPr>
        <w:rPr>
          <w:rFonts w:cs="Arial"/>
        </w:rPr>
      </w:pPr>
      <w:r w:rsidRPr="0066126B">
        <w:rPr>
          <w:rFonts w:cs="Arial"/>
        </w:rPr>
        <w:t>a.</w:t>
      </w:r>
      <w:r w:rsidRPr="0066126B">
        <w:rPr>
          <w:rFonts w:cs="Arial"/>
        </w:rPr>
        <w:tab/>
        <w:t>sprawowanie opieki przez opiekuna dziennego.</w:t>
      </w:r>
    </w:p>
    <w:p w14:paraId="7DC86437" w14:textId="10626CDD"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Poddziałania 8.3.2"/>
        <w:tblDescription w:val="Tabela zawiera nazwę, opis, punktację i maksymalną liczbę punktów za kryterium dla Poddziałania 8.3.2 (8iv) „Ułatwianie powrotu do aktywności zawodowej w ramach ZIT”"/>
      </w:tblPr>
      <w:tblGrid>
        <w:gridCol w:w="579"/>
        <w:gridCol w:w="2901"/>
        <w:gridCol w:w="5214"/>
        <w:gridCol w:w="4501"/>
        <w:gridCol w:w="1406"/>
      </w:tblGrid>
      <w:tr w:rsidR="006842AD" w:rsidRPr="00AC58CF" w14:paraId="1A92E84C" w14:textId="77777777" w:rsidTr="0066126B">
        <w:trPr>
          <w:trHeight w:val="759"/>
          <w:tblHeader/>
        </w:trPr>
        <w:tc>
          <w:tcPr>
            <w:tcW w:w="209" w:type="pct"/>
            <w:vAlign w:val="center"/>
          </w:tcPr>
          <w:p w14:paraId="675AD953" w14:textId="17B18EF2" w:rsidR="006842AD" w:rsidRPr="00535CB6" w:rsidRDefault="006842AD" w:rsidP="00EF0F92">
            <w:pPr>
              <w:contextualSpacing/>
              <w:rPr>
                <w:rFonts w:cs="Arial"/>
                <w:b/>
              </w:rPr>
            </w:pPr>
            <w:r w:rsidRPr="00535CB6">
              <w:rPr>
                <w:rFonts w:cs="Arial"/>
                <w:b/>
              </w:rPr>
              <w:t>Lp.</w:t>
            </w:r>
          </w:p>
        </w:tc>
        <w:tc>
          <w:tcPr>
            <w:tcW w:w="1004" w:type="pct"/>
            <w:vAlign w:val="center"/>
          </w:tcPr>
          <w:p w14:paraId="235040F0" w14:textId="77777777" w:rsidR="006842AD" w:rsidRPr="00535CB6" w:rsidRDefault="006842AD" w:rsidP="00EF0F92">
            <w:pPr>
              <w:contextualSpacing/>
              <w:rPr>
                <w:rFonts w:cs="Arial"/>
                <w:b/>
              </w:rPr>
            </w:pPr>
            <w:r w:rsidRPr="00535CB6">
              <w:rPr>
                <w:rFonts w:cs="Arial"/>
                <w:b/>
              </w:rPr>
              <w:t>Kryterium</w:t>
            </w:r>
          </w:p>
        </w:tc>
        <w:tc>
          <w:tcPr>
            <w:tcW w:w="1796" w:type="pct"/>
            <w:vAlign w:val="center"/>
          </w:tcPr>
          <w:p w14:paraId="58D7ED5C" w14:textId="77777777" w:rsidR="006842AD" w:rsidRPr="00535CB6" w:rsidRDefault="006842AD" w:rsidP="00EF0F92">
            <w:pPr>
              <w:contextualSpacing/>
              <w:rPr>
                <w:rFonts w:cs="Arial"/>
                <w:b/>
              </w:rPr>
            </w:pPr>
            <w:r w:rsidRPr="00535CB6">
              <w:rPr>
                <w:rFonts w:cs="Arial"/>
                <w:b/>
              </w:rPr>
              <w:t>Opis kryterium</w:t>
            </w:r>
          </w:p>
        </w:tc>
        <w:tc>
          <w:tcPr>
            <w:tcW w:w="1552" w:type="pct"/>
            <w:vAlign w:val="center"/>
          </w:tcPr>
          <w:p w14:paraId="6EB9C8C5" w14:textId="77777777" w:rsidR="006842AD" w:rsidRPr="00535CB6" w:rsidRDefault="006842AD" w:rsidP="00EF0F92">
            <w:pPr>
              <w:contextualSpacing/>
              <w:rPr>
                <w:rFonts w:cs="Arial"/>
                <w:b/>
              </w:rPr>
            </w:pPr>
            <w:r w:rsidRPr="00535CB6">
              <w:rPr>
                <w:rFonts w:cs="Arial"/>
                <w:b/>
              </w:rPr>
              <w:t>Punktacja</w:t>
            </w:r>
          </w:p>
        </w:tc>
        <w:tc>
          <w:tcPr>
            <w:tcW w:w="439" w:type="pct"/>
            <w:vAlign w:val="center"/>
          </w:tcPr>
          <w:p w14:paraId="6858326A" w14:textId="77777777" w:rsidR="006842AD" w:rsidRPr="00535CB6" w:rsidRDefault="006842AD" w:rsidP="00EF0F92">
            <w:pPr>
              <w:contextualSpacing/>
              <w:rPr>
                <w:rFonts w:cs="Arial"/>
                <w:b/>
              </w:rPr>
            </w:pPr>
            <w:r w:rsidRPr="00535CB6">
              <w:rPr>
                <w:rFonts w:cs="Arial"/>
                <w:b/>
              </w:rPr>
              <w:t>Maksymalna liczba punktów</w:t>
            </w:r>
          </w:p>
        </w:tc>
      </w:tr>
      <w:tr w:rsidR="006842AD" w:rsidRPr="00AC58CF" w14:paraId="2F02E556" w14:textId="77777777" w:rsidTr="0066126B">
        <w:tc>
          <w:tcPr>
            <w:tcW w:w="209" w:type="pct"/>
            <w:shd w:val="clear" w:color="auto" w:fill="auto"/>
            <w:vAlign w:val="center"/>
          </w:tcPr>
          <w:p w14:paraId="10E672A5" w14:textId="77777777" w:rsidR="006842AD" w:rsidRPr="00535CB6" w:rsidRDefault="006842AD" w:rsidP="00EF0F92">
            <w:pPr>
              <w:numPr>
                <w:ilvl w:val="0"/>
                <w:numId w:val="93"/>
              </w:numPr>
              <w:ind w:left="596" w:hanging="283"/>
              <w:contextualSpacing/>
              <w:rPr>
                <w:rFonts w:cs="Arial"/>
              </w:rPr>
            </w:pPr>
          </w:p>
        </w:tc>
        <w:tc>
          <w:tcPr>
            <w:tcW w:w="1004" w:type="pct"/>
            <w:tcBorders>
              <w:top w:val="nil"/>
              <w:left w:val="nil"/>
              <w:bottom w:val="single" w:sz="8" w:space="0" w:color="auto"/>
              <w:right w:val="single" w:sz="8" w:space="0" w:color="auto"/>
            </w:tcBorders>
            <w:vAlign w:val="center"/>
          </w:tcPr>
          <w:p w14:paraId="73C8DEE8" w14:textId="77777777" w:rsidR="006842AD" w:rsidRPr="00535CB6" w:rsidRDefault="006842AD" w:rsidP="00EF0F92">
            <w:pPr>
              <w:autoSpaceDE w:val="0"/>
              <w:autoSpaceDN w:val="0"/>
              <w:adjustRightInd w:val="0"/>
              <w:contextualSpacing/>
              <w:rPr>
                <w:rFonts w:cs="Arial"/>
              </w:rPr>
            </w:pPr>
            <w:r w:rsidRPr="00535CB6">
              <w:rPr>
                <w:rFonts w:cs="Arial"/>
              </w:rPr>
              <w:t>Projekt przyczynia się do zaspokojenia popytu na miejsca opieki nad dziećmi do lat 3 w obszarach wykazujących niski poziom upowszechnienia opieki żłobkowej.</w:t>
            </w:r>
          </w:p>
        </w:tc>
        <w:tc>
          <w:tcPr>
            <w:tcW w:w="1796" w:type="pct"/>
            <w:tcBorders>
              <w:top w:val="nil"/>
              <w:left w:val="nil"/>
              <w:bottom w:val="single" w:sz="8" w:space="0" w:color="auto"/>
              <w:right w:val="single" w:sz="8" w:space="0" w:color="auto"/>
            </w:tcBorders>
            <w:vAlign w:val="center"/>
          </w:tcPr>
          <w:p w14:paraId="7C1C689B" w14:textId="77777777" w:rsidR="006842AD" w:rsidRPr="00535CB6" w:rsidRDefault="006842AD" w:rsidP="00EF0F92">
            <w:pPr>
              <w:autoSpaceDE w:val="0"/>
              <w:autoSpaceDN w:val="0"/>
              <w:adjustRightInd w:val="0"/>
              <w:contextualSpacing/>
              <w:rPr>
                <w:rFonts w:cs="Arial"/>
                <w:b/>
                <w:bCs/>
                <w:color w:val="000000"/>
              </w:rPr>
            </w:pPr>
            <w:r w:rsidRPr="00535CB6">
              <w:rPr>
                <w:rFonts w:cs="Arial"/>
              </w:rPr>
              <w:t>Kryterium wynika z Wytycznych w zakresie realizacji przedsięwzięć z udziałem środków Europejskiego Funduszu Społecznego w obszarze rynku pracy na lata 2014-2020</w:t>
            </w:r>
            <w:r w:rsidRPr="00535CB6">
              <w:rPr>
                <w:rFonts w:cs="Arial"/>
                <w:b/>
                <w:bCs/>
                <w:color w:val="000000"/>
              </w:rPr>
              <w:t>.</w:t>
            </w:r>
          </w:p>
          <w:p w14:paraId="68E60C19" w14:textId="77777777" w:rsidR="006842AD" w:rsidRPr="00535CB6" w:rsidRDefault="006842AD" w:rsidP="00EF0F92">
            <w:pPr>
              <w:autoSpaceDE w:val="0"/>
              <w:autoSpaceDN w:val="0"/>
              <w:adjustRightInd w:val="0"/>
              <w:ind w:left="27"/>
              <w:contextualSpacing/>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żłobkowych na 1000 dzieci stanowi załącznik do Regulaminu konkursu.</w:t>
            </w:r>
          </w:p>
          <w:p w14:paraId="5C6B1CC8" w14:textId="77777777" w:rsidR="006842AD" w:rsidRPr="00535CB6" w:rsidRDefault="006842AD" w:rsidP="00EF0F92">
            <w:pPr>
              <w:autoSpaceDE w:val="0"/>
              <w:autoSpaceDN w:val="0"/>
              <w:adjustRightInd w:val="0"/>
              <w:contextualSpacing/>
              <w:rPr>
                <w:rFonts w:cs="Arial"/>
              </w:rPr>
            </w:pPr>
            <w:r w:rsidRPr="00535CB6">
              <w:rPr>
                <w:rFonts w:cs="Arial"/>
              </w:rPr>
              <w:t>Kryterium zostanie zweryfikowane na podstawie zapisów zawartych przez Wnioskodawcę we wniosku o dofinansowanie.</w:t>
            </w:r>
          </w:p>
          <w:p w14:paraId="143C0E9C" w14:textId="77777777" w:rsidR="006842AD" w:rsidRPr="00535CB6" w:rsidRDefault="006842AD" w:rsidP="00EF0F92">
            <w:pPr>
              <w:autoSpaceDE w:val="0"/>
              <w:autoSpaceDN w:val="0"/>
              <w:adjustRightInd w:val="0"/>
              <w:contextualSpacing/>
              <w:rPr>
                <w:rFonts w:cs="Arial"/>
              </w:rPr>
            </w:pPr>
            <w:r w:rsidRPr="00535CB6">
              <w:rPr>
                <w:rFonts w:cs="Arial"/>
              </w:rPr>
              <w:lastRenderedPageBreak/>
              <w:t>Maksymalna liczba punktów – 3.</w:t>
            </w:r>
          </w:p>
        </w:tc>
        <w:tc>
          <w:tcPr>
            <w:tcW w:w="1552" w:type="pct"/>
            <w:tcBorders>
              <w:top w:val="nil"/>
              <w:left w:val="nil"/>
              <w:bottom w:val="single" w:sz="8" w:space="0" w:color="auto"/>
              <w:right w:val="single" w:sz="8" w:space="0" w:color="auto"/>
            </w:tcBorders>
            <w:vAlign w:val="center"/>
          </w:tcPr>
          <w:p w14:paraId="5F092400" w14:textId="77777777" w:rsidR="006842AD" w:rsidRPr="00535CB6" w:rsidRDefault="006842AD" w:rsidP="00EF0F92">
            <w:pPr>
              <w:contextualSpacing/>
              <w:rPr>
                <w:rFonts w:cs="Arial"/>
              </w:rPr>
            </w:pPr>
            <w:r w:rsidRPr="00535CB6">
              <w:rPr>
                <w:rFonts w:cs="Arial"/>
              </w:rPr>
              <w:lastRenderedPageBreak/>
              <w:t>Projekt skierowany jest wyłącznie do gmin, w których:</w:t>
            </w:r>
          </w:p>
          <w:p w14:paraId="7CB71014" w14:textId="77777777" w:rsidR="006842AD" w:rsidRPr="00535CB6" w:rsidRDefault="006842AD" w:rsidP="00EF0F92">
            <w:pPr>
              <w:numPr>
                <w:ilvl w:val="0"/>
                <w:numId w:val="91"/>
              </w:numPr>
              <w:autoSpaceDE w:val="0"/>
              <w:autoSpaceDN w:val="0"/>
              <w:adjustRightInd w:val="0"/>
              <w:ind w:left="114" w:hanging="222"/>
              <w:contextualSpacing/>
              <w:rPr>
                <w:rFonts w:cs="Arial"/>
              </w:rPr>
            </w:pPr>
            <w:r w:rsidRPr="00535CB6">
              <w:rPr>
                <w:rFonts w:cs="Arial"/>
              </w:rPr>
              <w:t xml:space="preserve"> odsetek dzieci do lat 3 objętych opieką wynosi od 0% do – 6,9 % - 3 pkt</w:t>
            </w:r>
          </w:p>
          <w:p w14:paraId="15F0C7AE" w14:textId="77777777" w:rsidR="006842AD" w:rsidRPr="00535CB6" w:rsidRDefault="006842AD" w:rsidP="00EF0F92">
            <w:pPr>
              <w:autoSpaceDE w:val="0"/>
              <w:autoSpaceDN w:val="0"/>
              <w:adjustRightInd w:val="0"/>
              <w:ind w:left="-28"/>
              <w:contextualSpacing/>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51290DCA" w14:textId="77777777" w:rsidR="006842AD" w:rsidRPr="00535CB6" w:rsidRDefault="006842AD" w:rsidP="00EF0F92">
            <w:pPr>
              <w:contextualSpacing/>
              <w:rPr>
                <w:rFonts w:cs="Arial"/>
              </w:rPr>
            </w:pPr>
            <w:r w:rsidRPr="00535CB6">
              <w:rPr>
                <w:rFonts w:cs="Arial"/>
              </w:rPr>
              <w:t>3</w:t>
            </w:r>
          </w:p>
        </w:tc>
      </w:tr>
      <w:tr w:rsidR="006842AD" w:rsidRPr="00AC58CF" w14:paraId="3E02C65A" w14:textId="77777777" w:rsidTr="0066126B">
        <w:tc>
          <w:tcPr>
            <w:tcW w:w="209" w:type="pct"/>
            <w:shd w:val="clear" w:color="auto" w:fill="auto"/>
            <w:vAlign w:val="center"/>
          </w:tcPr>
          <w:p w14:paraId="1D24DDC0" w14:textId="77777777" w:rsidR="006842AD" w:rsidRPr="00535CB6" w:rsidRDefault="006842AD" w:rsidP="00EF0F92">
            <w:pPr>
              <w:numPr>
                <w:ilvl w:val="0"/>
                <w:numId w:val="93"/>
              </w:numPr>
              <w:ind w:left="1069" w:hanging="898"/>
              <w:contextualSpacing/>
              <w:rPr>
                <w:rFonts w:cs="Arial"/>
              </w:rPr>
            </w:pPr>
          </w:p>
        </w:tc>
        <w:tc>
          <w:tcPr>
            <w:tcW w:w="1004" w:type="pct"/>
            <w:tcBorders>
              <w:top w:val="nil"/>
              <w:left w:val="nil"/>
              <w:bottom w:val="single" w:sz="8" w:space="0" w:color="auto"/>
              <w:right w:val="single" w:sz="8" w:space="0" w:color="auto"/>
            </w:tcBorders>
            <w:vAlign w:val="center"/>
          </w:tcPr>
          <w:p w14:paraId="2A5BC97F" w14:textId="77777777" w:rsidR="006842AD" w:rsidRPr="00535CB6" w:rsidRDefault="006842AD" w:rsidP="00EF0F92">
            <w:pPr>
              <w:contextualSpacing/>
              <w:rPr>
                <w:rFonts w:cs="Arial"/>
              </w:rPr>
            </w:pPr>
            <w:r w:rsidRPr="00535CB6">
              <w:rPr>
                <w:rFonts w:cs="Arial"/>
              </w:rPr>
              <w:t>Projekt zakłada minimalizację średniego miesięcznego kosztu całkowitego utworzenia jednego miejsca opieki dla dziecka do lat 3 w żłobkach, klubach dziecięcych, u dziennych opiekunów.</w:t>
            </w:r>
          </w:p>
        </w:tc>
        <w:tc>
          <w:tcPr>
            <w:tcW w:w="1796" w:type="pct"/>
            <w:tcBorders>
              <w:top w:val="nil"/>
              <w:left w:val="nil"/>
              <w:bottom w:val="single" w:sz="8" w:space="0" w:color="auto"/>
              <w:right w:val="single" w:sz="8" w:space="0" w:color="auto"/>
            </w:tcBorders>
            <w:vAlign w:val="center"/>
          </w:tcPr>
          <w:p w14:paraId="1E4DD033" w14:textId="77777777" w:rsidR="006842AD" w:rsidRPr="00535CB6" w:rsidRDefault="006842AD" w:rsidP="00EF0F92">
            <w:pPr>
              <w:contextualSpacing/>
              <w:rPr>
                <w:rFonts w:cs="Arial"/>
              </w:rPr>
            </w:pPr>
            <w:r w:rsidRPr="00535CB6">
              <w:rPr>
                <w:rFonts w:cs="Arial"/>
              </w:rPr>
              <w:t>Kryterium wynika z treści RPO WM 2014-2020.</w:t>
            </w:r>
          </w:p>
          <w:p w14:paraId="2A38FDCF" w14:textId="77777777" w:rsidR="006842AD" w:rsidRPr="00535CB6" w:rsidRDefault="006842AD" w:rsidP="00EF0F92">
            <w:pPr>
              <w:contextualSpacing/>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676DBA66" w14:textId="77777777" w:rsidR="006842AD" w:rsidRPr="00535CB6" w:rsidRDefault="006842AD" w:rsidP="00EF0F92">
            <w:pPr>
              <w:contextualSpacing/>
              <w:rPr>
                <w:rFonts w:cs="Arial"/>
              </w:rPr>
            </w:pPr>
            <w:r w:rsidRPr="00535CB6">
              <w:rPr>
                <w:rFonts w:cs="Arial"/>
              </w:rPr>
              <w:t>Kryterium jest wyrażone ilorazem:</w:t>
            </w:r>
          </w:p>
          <w:p w14:paraId="231CB6A0" w14:textId="77777777" w:rsidR="006842AD" w:rsidRPr="00535CB6" w:rsidRDefault="006842AD" w:rsidP="00EF0F92">
            <w:pPr>
              <w:ind w:firstLine="1013"/>
              <w:contextualSpacing/>
              <w:rPr>
                <w:rFonts w:cs="Arial"/>
              </w:rPr>
            </w:pPr>
            <w:r w:rsidRPr="00535CB6">
              <w:rPr>
                <w:rFonts w:cs="Arial"/>
              </w:rPr>
              <w:t>Kcp / Mup</w:t>
            </w:r>
          </w:p>
          <w:p w14:paraId="1F96EEF8" w14:textId="02907096" w:rsidR="006842AD" w:rsidRPr="00535CB6" w:rsidRDefault="006842AD" w:rsidP="00EF0F92">
            <w:pPr>
              <w:contextualSpacing/>
              <w:rPr>
                <w:rFonts w:cs="Arial"/>
              </w:rPr>
            </w:pPr>
            <w:r w:rsidRPr="00535CB6">
              <w:rPr>
                <w:rFonts w:cs="Arial"/>
              </w:rPr>
              <w:t>Sm</w:t>
            </w:r>
            <w:r w:rsidR="00F620FC" w:rsidRPr="00535CB6">
              <w:rPr>
                <w:rFonts w:cs="Arial"/>
              </w:rPr>
              <w:t xml:space="preserve">k = </w:t>
            </w:r>
            <w:r w:rsidR="00F620FC" w:rsidRPr="00535CB6">
              <w:rPr>
                <w:rFonts w:cs="Arial"/>
                <w:noProof/>
                <w:lang w:eastAsia="pl-PL"/>
              </w:rPr>
              <w:drawing>
                <wp:inline distT="0" distB="0" distL="0" distR="0" wp14:anchorId="06F012DC" wp14:editId="4423F56F">
                  <wp:extent cx="2255520" cy="42545"/>
                  <wp:effectExtent l="0" t="0" r="0" b="0"/>
                  <wp:docPr id="57" name="Obraz 57" descr="Smk równa się kreska ułamkowa, nad kreską Kcp dzielone przez Mup, pod kreską Dp.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xml:space="preserve"> gdzie:</w:t>
            </w:r>
          </w:p>
          <w:p w14:paraId="7C5A6792" w14:textId="77777777" w:rsidR="006842AD" w:rsidRPr="00535CB6" w:rsidRDefault="006842AD" w:rsidP="00EF0F92">
            <w:pPr>
              <w:autoSpaceDE w:val="0"/>
              <w:autoSpaceDN w:val="0"/>
              <w:adjustRightInd w:val="0"/>
              <w:ind w:left="1296"/>
              <w:contextualSpacing/>
              <w:rPr>
                <w:rFonts w:cs="Arial"/>
              </w:rPr>
            </w:pPr>
            <w:r w:rsidRPr="00535CB6">
              <w:rPr>
                <w:rFonts w:cs="Arial"/>
              </w:rPr>
              <w:t>Dp</w:t>
            </w:r>
          </w:p>
          <w:p w14:paraId="3344572F" w14:textId="77777777" w:rsidR="006842AD" w:rsidRPr="00535CB6" w:rsidRDefault="006842AD" w:rsidP="00EF0F92">
            <w:pPr>
              <w:autoSpaceDE w:val="0"/>
              <w:autoSpaceDN w:val="0"/>
              <w:adjustRightInd w:val="0"/>
              <w:contextualSpacing/>
              <w:rPr>
                <w:rFonts w:cs="Arial"/>
              </w:rPr>
            </w:pPr>
            <w:r w:rsidRPr="00535CB6">
              <w:rPr>
                <w:rFonts w:cs="Arial"/>
                <w:b/>
              </w:rPr>
              <w:t>Smk</w:t>
            </w:r>
            <w:r w:rsidRPr="00535CB6">
              <w:rPr>
                <w:rFonts w:cs="Arial"/>
              </w:rPr>
              <w:t xml:space="preserve"> = średni miesięczny koszt całkowity utworzenia jednego miejsca opieki nad dzieckiem do lat 3;</w:t>
            </w:r>
          </w:p>
          <w:p w14:paraId="5FD16563" w14:textId="77777777" w:rsidR="006842AD" w:rsidRPr="00535CB6" w:rsidRDefault="006842AD" w:rsidP="00EF0F92">
            <w:pPr>
              <w:autoSpaceDE w:val="0"/>
              <w:autoSpaceDN w:val="0"/>
              <w:adjustRightInd w:val="0"/>
              <w:contextualSpacing/>
              <w:rPr>
                <w:rFonts w:cs="Arial"/>
              </w:rPr>
            </w:pPr>
            <w:r w:rsidRPr="00535CB6">
              <w:rPr>
                <w:rFonts w:cs="Arial"/>
                <w:b/>
              </w:rPr>
              <w:t>Mup</w:t>
            </w:r>
            <w:r w:rsidRPr="00535CB6">
              <w:rPr>
                <w:rFonts w:cs="Arial"/>
              </w:rPr>
              <w:t>= miejsca utworzone w projekcie;</w:t>
            </w:r>
          </w:p>
          <w:p w14:paraId="7F2B7375" w14:textId="77777777" w:rsidR="006842AD" w:rsidRPr="00535CB6" w:rsidRDefault="006842AD" w:rsidP="00EF0F92">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w:t>
            </w:r>
          </w:p>
          <w:p w14:paraId="40F9504E" w14:textId="77777777" w:rsidR="006842AD" w:rsidRPr="00535CB6" w:rsidRDefault="006842AD" w:rsidP="00EF0F92">
            <w:pPr>
              <w:autoSpaceDE w:val="0"/>
              <w:autoSpaceDN w:val="0"/>
              <w:adjustRightInd w:val="0"/>
              <w:contextualSpacing/>
              <w:rPr>
                <w:rFonts w:cs="Arial"/>
              </w:rPr>
            </w:pPr>
            <w:r w:rsidRPr="00535CB6">
              <w:rPr>
                <w:rFonts w:cs="Arial"/>
              </w:rPr>
              <w:t>dofinansowania + wkład własny wnioskodawcy);</w:t>
            </w:r>
          </w:p>
          <w:p w14:paraId="378AA378" w14:textId="77777777" w:rsidR="006842AD" w:rsidRPr="00535CB6" w:rsidRDefault="006842AD" w:rsidP="00EF0F92">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5CADF1FB" w14:textId="77777777" w:rsidR="006842AD" w:rsidRPr="00535CB6" w:rsidRDefault="006842AD" w:rsidP="00EF0F92">
            <w:pPr>
              <w:contextualSpacing/>
              <w:rPr>
                <w:rFonts w:cs="Arial"/>
              </w:rPr>
            </w:pPr>
            <w:r w:rsidRPr="00535CB6">
              <w:rPr>
                <w:rFonts w:cs="Arial"/>
              </w:rPr>
              <w:t>EUR należy przeliczać według kursu wskazanego w Regulaminie konkursu.</w:t>
            </w:r>
          </w:p>
          <w:p w14:paraId="18291DA7" w14:textId="77777777" w:rsidR="006842AD" w:rsidRPr="00535CB6" w:rsidRDefault="006842AD" w:rsidP="00EF0F92">
            <w:pPr>
              <w:contextualSpacing/>
              <w:rPr>
                <w:rFonts w:cs="Arial"/>
              </w:rPr>
            </w:pPr>
            <w:r w:rsidRPr="00535CB6">
              <w:rPr>
                <w:rFonts w:cs="Arial"/>
              </w:rPr>
              <w:t>Koszt całkowity zawiera kwotę dofinansowania EFS i wkład własny wnioskodawcy.</w:t>
            </w:r>
          </w:p>
          <w:p w14:paraId="7C633F9E" w14:textId="77777777" w:rsidR="006842AD" w:rsidRPr="00535CB6" w:rsidRDefault="006842AD" w:rsidP="00EF0F92">
            <w:pPr>
              <w:contextualSpacing/>
              <w:rPr>
                <w:rFonts w:cs="Arial"/>
              </w:rPr>
            </w:pPr>
            <w:r w:rsidRPr="00535CB6">
              <w:rPr>
                <w:rFonts w:cs="Arial"/>
              </w:rPr>
              <w:t>Kryterium zostanie zweryfikowane na podstawie zapisów zawartych przez Wnioskodawcę we wniosku o dofinansowanie, w tym o budżet projektu.</w:t>
            </w:r>
          </w:p>
          <w:p w14:paraId="068C9A32" w14:textId="77777777" w:rsidR="006842AD" w:rsidRPr="00535CB6" w:rsidRDefault="006842AD" w:rsidP="00EF0F92">
            <w:pPr>
              <w:contextualSpacing/>
              <w:rPr>
                <w:rFonts w:cs="Arial"/>
              </w:rPr>
            </w:pPr>
            <w:r w:rsidRPr="00535CB6">
              <w:rPr>
                <w:rFonts w:cs="Arial"/>
              </w:rPr>
              <w:t>Maksymalna liczba punktów – 7.</w:t>
            </w:r>
          </w:p>
        </w:tc>
        <w:tc>
          <w:tcPr>
            <w:tcW w:w="1552" w:type="pct"/>
            <w:tcBorders>
              <w:top w:val="nil"/>
              <w:left w:val="nil"/>
              <w:bottom w:val="single" w:sz="8" w:space="0" w:color="auto"/>
              <w:right w:val="single" w:sz="8" w:space="0" w:color="auto"/>
            </w:tcBorders>
            <w:vAlign w:val="center"/>
          </w:tcPr>
          <w:p w14:paraId="5B042523" w14:textId="77777777" w:rsidR="006842AD" w:rsidRPr="00535CB6" w:rsidRDefault="006842AD" w:rsidP="00EF0F92">
            <w:pPr>
              <w:contextualSpacing/>
              <w:rPr>
                <w:rFonts w:cs="Arial"/>
              </w:rPr>
            </w:pPr>
            <w:r w:rsidRPr="00535CB6">
              <w:rPr>
                <w:rFonts w:cs="Arial"/>
              </w:rPr>
              <w:t>Średni miesięczny całkowity koszt utworzenia jednego miejsca opieki dla dziecka do lat 3 w projekcie jest:</w:t>
            </w:r>
          </w:p>
          <w:p w14:paraId="491199AA" w14:textId="77777777" w:rsidR="006842AD" w:rsidRPr="00535CB6" w:rsidRDefault="006842AD" w:rsidP="00EF0F92">
            <w:pPr>
              <w:numPr>
                <w:ilvl w:val="0"/>
                <w:numId w:val="92"/>
              </w:numPr>
              <w:ind w:left="256" w:hanging="256"/>
              <w:contextualSpacing/>
              <w:rPr>
                <w:rFonts w:cs="Arial"/>
              </w:rPr>
            </w:pPr>
            <w:r w:rsidRPr="00535CB6">
              <w:rPr>
                <w:rFonts w:cs="Arial"/>
              </w:rPr>
              <w:t xml:space="preserve">mniejszy lub równy 350 EUR – 7 pkt; </w:t>
            </w:r>
          </w:p>
          <w:p w14:paraId="4340E274" w14:textId="77777777" w:rsidR="006842AD" w:rsidRPr="00535CB6" w:rsidRDefault="006842AD" w:rsidP="00EF0F92">
            <w:pPr>
              <w:numPr>
                <w:ilvl w:val="0"/>
                <w:numId w:val="92"/>
              </w:numPr>
              <w:ind w:left="256" w:hanging="256"/>
              <w:contextualSpacing/>
              <w:rPr>
                <w:rFonts w:cs="Arial"/>
              </w:rPr>
            </w:pPr>
            <w:r w:rsidRPr="00535CB6">
              <w:rPr>
                <w:rFonts w:cs="Arial"/>
              </w:rPr>
              <w:t>wyższy niż 350 EUR ale mniejszy lub równy  400 EUR – 4 pkt</w:t>
            </w:r>
          </w:p>
          <w:p w14:paraId="441D36F8" w14:textId="77777777" w:rsidR="006842AD" w:rsidRPr="00535CB6" w:rsidRDefault="006842AD" w:rsidP="00EF0F92">
            <w:pPr>
              <w:contextualSpacing/>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2FD29DF6" w14:textId="77777777" w:rsidR="006842AD" w:rsidRPr="00535CB6" w:rsidRDefault="006842AD" w:rsidP="00EF0F92">
            <w:pPr>
              <w:contextualSpacing/>
              <w:rPr>
                <w:rFonts w:cs="Arial"/>
              </w:rPr>
            </w:pPr>
            <w:r w:rsidRPr="00535CB6">
              <w:rPr>
                <w:rFonts w:cs="Arial"/>
              </w:rPr>
              <w:t>7</w:t>
            </w:r>
          </w:p>
        </w:tc>
      </w:tr>
      <w:tr w:rsidR="006842AD" w:rsidRPr="00AC58CF" w14:paraId="18CE1E41" w14:textId="77777777" w:rsidTr="0066126B">
        <w:tc>
          <w:tcPr>
            <w:tcW w:w="209" w:type="pct"/>
            <w:shd w:val="clear" w:color="auto" w:fill="auto"/>
            <w:vAlign w:val="center"/>
          </w:tcPr>
          <w:p w14:paraId="0B803853" w14:textId="77777777" w:rsidR="006842AD" w:rsidRPr="00535CB6" w:rsidRDefault="006842AD" w:rsidP="00EF0F92">
            <w:pPr>
              <w:numPr>
                <w:ilvl w:val="0"/>
                <w:numId w:val="93"/>
              </w:numPr>
              <w:ind w:left="1069" w:hanging="898"/>
              <w:contextualSpacing/>
              <w:rPr>
                <w:rFonts w:cs="Arial"/>
              </w:rPr>
            </w:pPr>
          </w:p>
        </w:tc>
        <w:tc>
          <w:tcPr>
            <w:tcW w:w="1004" w:type="pct"/>
            <w:tcBorders>
              <w:top w:val="nil"/>
              <w:left w:val="nil"/>
              <w:bottom w:val="single" w:sz="8" w:space="0" w:color="auto"/>
              <w:right w:val="single" w:sz="8" w:space="0" w:color="auto"/>
            </w:tcBorders>
            <w:vAlign w:val="center"/>
          </w:tcPr>
          <w:p w14:paraId="50FD8285" w14:textId="77777777" w:rsidR="006842AD" w:rsidRPr="00535CB6" w:rsidRDefault="006842AD" w:rsidP="00EF0F92">
            <w:pPr>
              <w:autoSpaceDE w:val="0"/>
              <w:autoSpaceDN w:val="0"/>
              <w:adjustRightInd w:val="0"/>
              <w:contextualSpacing/>
              <w:rPr>
                <w:rFonts w:cs="Arial"/>
              </w:rPr>
            </w:pPr>
            <w:r w:rsidRPr="00535CB6">
              <w:rPr>
                <w:rFonts w:cs="Arial"/>
              </w:rPr>
              <w:t xml:space="preserve">Projekt przewiduje zatrudnienie osób bezrobotnych i biernych zawodowo z grup defaworyzowanych na rynku pracy na miejscach pracy </w:t>
            </w:r>
            <w:r w:rsidRPr="00535CB6">
              <w:rPr>
                <w:rFonts w:cs="Arial"/>
              </w:rPr>
              <w:lastRenderedPageBreak/>
              <w:t>powstałych w wyniku realizacji projektu.</w:t>
            </w:r>
          </w:p>
        </w:tc>
        <w:tc>
          <w:tcPr>
            <w:tcW w:w="1796" w:type="pct"/>
            <w:tcBorders>
              <w:top w:val="nil"/>
              <w:left w:val="nil"/>
              <w:bottom w:val="single" w:sz="8" w:space="0" w:color="auto"/>
              <w:right w:val="single" w:sz="8" w:space="0" w:color="auto"/>
            </w:tcBorders>
            <w:vAlign w:val="center"/>
          </w:tcPr>
          <w:p w14:paraId="28851544" w14:textId="77777777" w:rsidR="006842AD" w:rsidRPr="00535CB6" w:rsidRDefault="006842AD" w:rsidP="00EF0F92">
            <w:pPr>
              <w:contextualSpacing/>
              <w:rPr>
                <w:rFonts w:cs="Arial"/>
              </w:rPr>
            </w:pPr>
            <w:r w:rsidRPr="00535CB6">
              <w:rPr>
                <w:rFonts w:cs="Arial"/>
              </w:rPr>
              <w:lastRenderedPageBreak/>
              <w:t>Kryterium wynika z treści RPO WM 2014-2020.</w:t>
            </w:r>
          </w:p>
          <w:p w14:paraId="148D893A" w14:textId="77777777" w:rsidR="006842AD" w:rsidRPr="00535CB6" w:rsidRDefault="006842AD" w:rsidP="00EF0F92">
            <w:pPr>
              <w:contextualSpacing/>
              <w:rPr>
                <w:rFonts w:cs="Arial"/>
              </w:rPr>
            </w:pPr>
            <w:r w:rsidRPr="00535CB6">
              <w:rPr>
                <w:rFonts w:cs="Arial"/>
              </w:rPr>
              <w:t xml:space="preserve">Kryterium sprzyja powstaniu wartości dodanej w projekcie - efektu synergii regionalnej interwencji poprzez zatrudnienie na miejscach pracy powstałych w projekcie osób bezrobotnych i biernych zawodowo pozostających bez zatrudnienia niezarejestrowanych w </w:t>
            </w:r>
            <w:r w:rsidRPr="00535CB6">
              <w:rPr>
                <w:rFonts w:cs="Arial"/>
              </w:rPr>
              <w:lastRenderedPageBreak/>
              <w:t>PUP. Projekt wpłynie więc w sposób zwielokrotniony na wykorzystanie rezerw mazowieckiego rynku pracy, z zastrzeżeniem zakazu podwójnego finansowania.</w:t>
            </w:r>
          </w:p>
          <w:p w14:paraId="14D64067" w14:textId="77777777" w:rsidR="006842AD" w:rsidRPr="00535CB6" w:rsidRDefault="006842AD" w:rsidP="00EF0F92">
            <w:pPr>
              <w:contextualSpacing/>
              <w:rPr>
                <w:rFonts w:cs="Arial"/>
              </w:rPr>
            </w:pPr>
            <w:r w:rsidRPr="00535CB6">
              <w:rPr>
                <w:rFonts w:cs="Arial"/>
              </w:rPr>
              <w:t>Kryterium będzie wyrażone odsetkiem zatrudnionych osób bezrobotnych i biernych zawodowo pozostających 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7A716A15" w14:textId="77777777" w:rsidR="006842AD" w:rsidRPr="00535CB6" w:rsidRDefault="006842AD" w:rsidP="00EF0F92">
            <w:pPr>
              <w:contextualSpacing/>
              <w:rPr>
                <w:rFonts w:cs="Arial"/>
              </w:rPr>
            </w:pPr>
            <w:r w:rsidRPr="00535CB6">
              <w:rPr>
                <w:rFonts w:cs="Arial"/>
              </w:rPr>
              <w:t>Definicje osób bezrobotnych i biernych zawodowo pozostających bez zatrudnienia niezarejestrowanych w PUP z grup defaworyzowanych zdefiniowanych w RPO WM 2014-2020 zostały zamieszczone w Regulaminie konkursu.</w:t>
            </w:r>
          </w:p>
          <w:p w14:paraId="6BFFB072" w14:textId="77777777" w:rsidR="006842AD" w:rsidRPr="00535CB6" w:rsidRDefault="006842AD" w:rsidP="00EF0F92">
            <w:pPr>
              <w:contextualSpacing/>
              <w:rPr>
                <w:rFonts w:cs="Arial"/>
              </w:rPr>
            </w:pPr>
            <w:r w:rsidRPr="00535CB6">
              <w:rPr>
                <w:rFonts w:cs="Arial"/>
              </w:rPr>
              <w:t>Kryterium zostanie zweryfikowane na podstawie deklaracji Wnioskodawcy zawartej w treści wniosku o dofinansowanie.</w:t>
            </w:r>
          </w:p>
          <w:p w14:paraId="4B20F954" w14:textId="77777777" w:rsidR="006842AD" w:rsidRPr="00535CB6" w:rsidRDefault="006842AD" w:rsidP="00EF0F92">
            <w:pPr>
              <w:contextualSpacing/>
              <w:rPr>
                <w:rFonts w:cs="Arial"/>
              </w:rPr>
            </w:pPr>
            <w:r w:rsidRPr="00535CB6">
              <w:rPr>
                <w:rFonts w:cs="Arial"/>
              </w:rPr>
              <w:t>Maksymalna liczba punktów 4.</w:t>
            </w:r>
          </w:p>
        </w:tc>
        <w:tc>
          <w:tcPr>
            <w:tcW w:w="1552" w:type="pct"/>
            <w:tcBorders>
              <w:top w:val="nil"/>
              <w:left w:val="nil"/>
              <w:bottom w:val="single" w:sz="8" w:space="0" w:color="auto"/>
              <w:right w:val="single" w:sz="8" w:space="0" w:color="auto"/>
            </w:tcBorders>
            <w:vAlign w:val="center"/>
          </w:tcPr>
          <w:p w14:paraId="4B09E55B" w14:textId="77777777" w:rsidR="006842AD" w:rsidRPr="00535CB6" w:rsidRDefault="006842AD" w:rsidP="00EF0F92">
            <w:pPr>
              <w:contextualSpacing/>
              <w:rPr>
                <w:rFonts w:cs="Arial"/>
              </w:rPr>
            </w:pPr>
            <w:r w:rsidRPr="00535CB6">
              <w:rPr>
                <w:rFonts w:cs="Arial"/>
              </w:rPr>
              <w:lastRenderedPageBreak/>
              <w:t xml:space="preserve">Projekt przewiduje zatrudnienie przedmiotowych osób w liczbie: </w:t>
            </w:r>
          </w:p>
          <w:p w14:paraId="55B0A5BB" w14:textId="77777777" w:rsidR="006842AD" w:rsidRPr="00535CB6" w:rsidRDefault="006842AD" w:rsidP="00EF0F92">
            <w:pPr>
              <w:numPr>
                <w:ilvl w:val="0"/>
                <w:numId w:val="87"/>
              </w:numPr>
              <w:ind w:left="256" w:hanging="256"/>
              <w:contextualSpacing/>
              <w:rPr>
                <w:rFonts w:cs="Arial"/>
              </w:rPr>
            </w:pPr>
            <w:r w:rsidRPr="00535CB6">
              <w:rPr>
                <w:rFonts w:cs="Arial"/>
              </w:rPr>
              <w:t>Do 30% na wszystkich utworzonych w projekcie miejsc pracy - 2 pkt</w:t>
            </w:r>
          </w:p>
          <w:p w14:paraId="74D2D052" w14:textId="77777777" w:rsidR="006842AD" w:rsidRPr="00535CB6" w:rsidRDefault="006842AD" w:rsidP="00EF0F92">
            <w:pPr>
              <w:numPr>
                <w:ilvl w:val="0"/>
                <w:numId w:val="86"/>
              </w:numPr>
              <w:ind w:left="256" w:hanging="256"/>
              <w:contextualSpacing/>
              <w:rPr>
                <w:rFonts w:cs="Arial"/>
              </w:rPr>
            </w:pPr>
            <w:r w:rsidRPr="00535CB6">
              <w:rPr>
                <w:rFonts w:cs="Arial"/>
              </w:rPr>
              <w:t>Powyżej 30% na wszystkich utworzonych w projekcie miejsc pracy - 4 pkt</w:t>
            </w:r>
          </w:p>
          <w:p w14:paraId="568ECE60" w14:textId="77777777" w:rsidR="006842AD" w:rsidRPr="00535CB6" w:rsidRDefault="006842AD" w:rsidP="00EF0F92">
            <w:pPr>
              <w:ind w:left="-28"/>
              <w:contextualSpacing/>
              <w:rPr>
                <w:rFonts w:cs="Arial"/>
              </w:rPr>
            </w:pPr>
            <w:r w:rsidRPr="00535CB6">
              <w:rPr>
                <w:rFonts w:cs="Arial"/>
              </w:rPr>
              <w:lastRenderedPageBreak/>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3F902AFE" w14:textId="77777777" w:rsidR="006842AD" w:rsidRPr="00535CB6" w:rsidRDefault="006842AD" w:rsidP="00EF0F92">
            <w:pPr>
              <w:contextualSpacing/>
              <w:rPr>
                <w:rFonts w:cs="Arial"/>
              </w:rPr>
            </w:pPr>
            <w:r w:rsidRPr="00535CB6">
              <w:rPr>
                <w:rFonts w:cs="Arial"/>
              </w:rPr>
              <w:lastRenderedPageBreak/>
              <w:t>4</w:t>
            </w:r>
          </w:p>
        </w:tc>
      </w:tr>
      <w:tr w:rsidR="006842AD" w:rsidRPr="00AC58CF" w14:paraId="246502FB" w14:textId="77777777" w:rsidTr="0066126B">
        <w:trPr>
          <w:trHeight w:val="1397"/>
        </w:trPr>
        <w:tc>
          <w:tcPr>
            <w:tcW w:w="209" w:type="pct"/>
            <w:shd w:val="clear" w:color="auto" w:fill="auto"/>
            <w:vAlign w:val="center"/>
          </w:tcPr>
          <w:p w14:paraId="366B5E22" w14:textId="77777777" w:rsidR="006842AD" w:rsidRPr="00535CB6" w:rsidRDefault="006842AD" w:rsidP="00EF0F92">
            <w:pPr>
              <w:numPr>
                <w:ilvl w:val="0"/>
                <w:numId w:val="93"/>
              </w:numPr>
              <w:ind w:left="1069" w:hanging="1040"/>
              <w:contextualSpacing/>
              <w:rPr>
                <w:rFonts w:cs="Arial"/>
              </w:rPr>
            </w:pPr>
          </w:p>
        </w:tc>
        <w:tc>
          <w:tcPr>
            <w:tcW w:w="1004" w:type="pct"/>
            <w:shd w:val="clear" w:color="auto" w:fill="auto"/>
            <w:vAlign w:val="center"/>
          </w:tcPr>
          <w:p w14:paraId="500712DF" w14:textId="77777777" w:rsidR="006842AD" w:rsidRPr="00535CB6" w:rsidRDefault="006842AD" w:rsidP="00EF0F92">
            <w:pPr>
              <w:contextualSpacing/>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96" w:type="pct"/>
            <w:shd w:val="clear" w:color="auto" w:fill="auto"/>
            <w:vAlign w:val="center"/>
          </w:tcPr>
          <w:p w14:paraId="3A6BCAA8" w14:textId="77777777" w:rsidR="006842AD" w:rsidRPr="00535CB6" w:rsidRDefault="006842AD" w:rsidP="00EF0F92">
            <w:pPr>
              <w:autoSpaceDE w:val="0"/>
              <w:autoSpaceDN w:val="0"/>
              <w:adjustRightInd w:val="0"/>
              <w:contextualSpacing/>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544A5A1C" w14:textId="77777777" w:rsidR="006842AD" w:rsidRPr="00535CB6" w:rsidRDefault="006842AD" w:rsidP="00EF0F92">
            <w:pPr>
              <w:autoSpaceDE w:val="0"/>
              <w:autoSpaceDN w:val="0"/>
              <w:adjustRightInd w:val="0"/>
              <w:contextualSpacing/>
              <w:rPr>
                <w:rFonts w:cs="Arial"/>
                <w:color w:val="000000"/>
              </w:rPr>
            </w:pPr>
            <w:r w:rsidRPr="00535CB6">
              <w:rPr>
                <w:rFonts w:cs="Arial"/>
              </w:rPr>
              <w:t>Trwałość powinna być rozumiana, jako gotowość miejsc opieki nad dziećmi w wieku do lat 3 do świadczenia usług w ramach utworzonych w projekcie miejsc opieki.</w:t>
            </w:r>
          </w:p>
          <w:p w14:paraId="436FBE29" w14:textId="77777777" w:rsidR="006842AD" w:rsidRPr="00535CB6" w:rsidRDefault="006842AD" w:rsidP="00EF0F92">
            <w:pPr>
              <w:autoSpaceDE w:val="0"/>
              <w:autoSpaceDN w:val="0"/>
              <w:adjustRightInd w:val="0"/>
              <w:contextualSpacing/>
              <w:rPr>
                <w:rFonts w:cs="Arial"/>
                <w:color w:val="000000"/>
              </w:rPr>
            </w:pPr>
            <w:r w:rsidRPr="00535CB6">
              <w:rPr>
                <w:rFonts w:cs="Arial"/>
              </w:rPr>
              <w:lastRenderedPageBreak/>
              <w:t>Kryterium zapewnia, że Wnioskodawcy utrzymają miejsca opieki nad dziećmi do lat 3, które utworzyli w wyniku realizacji projektu w okresie trwałości wskazanym w niniejszym kryterium.</w:t>
            </w:r>
          </w:p>
          <w:p w14:paraId="30DF0A81" w14:textId="77777777" w:rsidR="006842AD" w:rsidRPr="00535CB6" w:rsidRDefault="006842AD" w:rsidP="00EF0F92">
            <w:pPr>
              <w:contextualSpacing/>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7A2C802" w14:textId="77777777" w:rsidR="006842AD" w:rsidRPr="00535CB6" w:rsidRDefault="006842AD" w:rsidP="00EF0F92">
            <w:pPr>
              <w:autoSpaceDE w:val="0"/>
              <w:autoSpaceDN w:val="0"/>
              <w:adjustRightInd w:val="0"/>
              <w:contextualSpacing/>
              <w:rPr>
                <w:rFonts w:cs="Arial"/>
              </w:rPr>
            </w:pPr>
            <w:r w:rsidRPr="00535CB6">
              <w:rPr>
                <w:rFonts w:cs="Arial"/>
              </w:rPr>
              <w:t>Maksymalna liczba punktów – 4.</w:t>
            </w:r>
          </w:p>
        </w:tc>
        <w:tc>
          <w:tcPr>
            <w:tcW w:w="1552" w:type="pct"/>
            <w:vAlign w:val="center"/>
          </w:tcPr>
          <w:p w14:paraId="3ADFEA11" w14:textId="77777777" w:rsidR="006842AD" w:rsidRPr="00535CB6" w:rsidRDefault="006842AD" w:rsidP="00EF0F92">
            <w:pPr>
              <w:autoSpaceDE w:val="0"/>
              <w:autoSpaceDN w:val="0"/>
              <w:adjustRightInd w:val="0"/>
              <w:contextualSpacing/>
              <w:rPr>
                <w:rFonts w:cs="Arial"/>
              </w:rPr>
            </w:pPr>
            <w:r w:rsidRPr="00535CB6">
              <w:rPr>
                <w:rFonts w:cs="Arial"/>
              </w:rPr>
              <w:lastRenderedPageBreak/>
              <w:t>Punktacja:</w:t>
            </w:r>
          </w:p>
          <w:p w14:paraId="3B235309" w14:textId="77777777" w:rsidR="006842AD" w:rsidRPr="00535CB6" w:rsidRDefault="006842AD" w:rsidP="00EF0F92">
            <w:pPr>
              <w:contextualSpacing/>
              <w:rPr>
                <w:rFonts w:cs="Arial"/>
              </w:rPr>
            </w:pPr>
            <w:r w:rsidRPr="00535CB6">
              <w:rPr>
                <w:rFonts w:cs="Arial"/>
              </w:rPr>
              <w:t>Funkcjonowanie miejsca opieki nad dziećmi do lat 3 dłużej niż 24 miesiące:</w:t>
            </w:r>
          </w:p>
          <w:p w14:paraId="55355756" w14:textId="77777777" w:rsidR="006842AD" w:rsidRPr="00535CB6" w:rsidRDefault="006842AD" w:rsidP="00EF0F92">
            <w:pPr>
              <w:numPr>
                <w:ilvl w:val="0"/>
                <w:numId w:val="85"/>
              </w:numPr>
              <w:ind w:left="397" w:hanging="283"/>
              <w:contextualSpacing/>
              <w:rPr>
                <w:rFonts w:cs="Arial"/>
              </w:rPr>
            </w:pPr>
            <w:r w:rsidRPr="00535CB6">
              <w:rPr>
                <w:rFonts w:cs="Arial"/>
              </w:rPr>
              <w:t>Powyżej 24 m-cy do 30 - 2 pkt;</w:t>
            </w:r>
          </w:p>
          <w:p w14:paraId="7A645AA0" w14:textId="072FE7D7" w:rsidR="006842AD" w:rsidRPr="00535CB6" w:rsidRDefault="006842AD" w:rsidP="00EF0F92">
            <w:pPr>
              <w:numPr>
                <w:ilvl w:val="0"/>
                <w:numId w:val="85"/>
              </w:numPr>
              <w:ind w:left="397" w:hanging="283"/>
              <w:contextualSpacing/>
              <w:rPr>
                <w:rFonts w:cs="Arial"/>
              </w:rPr>
            </w:pPr>
            <w:r w:rsidRPr="00535CB6">
              <w:rPr>
                <w:rFonts w:cs="Arial"/>
              </w:rPr>
              <w:t>Powyżej</w:t>
            </w:r>
            <w:r w:rsidR="005B1E4D" w:rsidRPr="00535CB6">
              <w:rPr>
                <w:rFonts w:cs="Arial"/>
              </w:rPr>
              <w:t xml:space="preserve"> </w:t>
            </w:r>
            <w:r w:rsidRPr="00535CB6">
              <w:rPr>
                <w:rFonts w:cs="Arial"/>
              </w:rPr>
              <w:t>30 m-cy – 4 pkt</w:t>
            </w:r>
          </w:p>
          <w:p w14:paraId="76F5AAE7" w14:textId="77777777" w:rsidR="006842AD" w:rsidRPr="00535CB6" w:rsidRDefault="006842AD" w:rsidP="00EF0F92">
            <w:pPr>
              <w:autoSpaceDE w:val="0"/>
              <w:autoSpaceDN w:val="0"/>
              <w:adjustRightInd w:val="0"/>
              <w:contextualSpacing/>
              <w:rPr>
                <w:rFonts w:cs="Arial"/>
              </w:rPr>
            </w:pPr>
            <w:r w:rsidRPr="00535CB6">
              <w:rPr>
                <w:rFonts w:cs="Arial"/>
              </w:rPr>
              <w:t>Brak spełnienia ww. warunków lub brak informacji w tym zakresie – 0 pkt</w:t>
            </w:r>
          </w:p>
        </w:tc>
        <w:tc>
          <w:tcPr>
            <w:tcW w:w="439" w:type="pct"/>
            <w:vAlign w:val="center"/>
          </w:tcPr>
          <w:p w14:paraId="49AA46A5" w14:textId="77777777" w:rsidR="006842AD" w:rsidRPr="00535CB6" w:rsidRDefault="006842AD" w:rsidP="00EF0F92">
            <w:pPr>
              <w:contextualSpacing/>
              <w:rPr>
                <w:rFonts w:cs="Arial"/>
              </w:rPr>
            </w:pPr>
            <w:r w:rsidRPr="00535CB6">
              <w:rPr>
                <w:rFonts w:cs="Arial"/>
              </w:rPr>
              <w:t>4</w:t>
            </w:r>
          </w:p>
        </w:tc>
      </w:tr>
      <w:tr w:rsidR="006842AD" w:rsidRPr="00AC58CF" w14:paraId="6E6C1FF5" w14:textId="77777777" w:rsidTr="0066126B">
        <w:trPr>
          <w:trHeight w:val="346"/>
        </w:trPr>
        <w:tc>
          <w:tcPr>
            <w:tcW w:w="209" w:type="pct"/>
            <w:shd w:val="clear" w:color="auto" w:fill="auto"/>
            <w:vAlign w:val="center"/>
          </w:tcPr>
          <w:p w14:paraId="52302542" w14:textId="77777777" w:rsidR="006842AD" w:rsidRPr="00535CB6" w:rsidRDefault="006842AD" w:rsidP="00EF0F92">
            <w:pPr>
              <w:numPr>
                <w:ilvl w:val="0"/>
                <w:numId w:val="93"/>
              </w:numPr>
              <w:ind w:left="1069" w:hanging="1040"/>
              <w:contextualSpacing/>
              <w:rPr>
                <w:rFonts w:cs="Arial"/>
              </w:rPr>
            </w:pPr>
          </w:p>
        </w:tc>
        <w:tc>
          <w:tcPr>
            <w:tcW w:w="1004"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2685"/>
            </w:tblGrid>
            <w:tr w:rsidR="006842AD" w:rsidRPr="00AC58CF" w14:paraId="022787C1" w14:textId="77777777" w:rsidTr="00D95615">
              <w:trPr>
                <w:trHeight w:val="201"/>
              </w:trPr>
              <w:tc>
                <w:tcPr>
                  <w:tcW w:w="0" w:type="auto"/>
                </w:tcPr>
                <w:p w14:paraId="1C123929" w14:textId="77777777" w:rsidR="006842AD" w:rsidRPr="00535CB6" w:rsidRDefault="006842AD" w:rsidP="00EF0F92">
                  <w:pPr>
                    <w:autoSpaceDE w:val="0"/>
                    <w:autoSpaceDN w:val="0"/>
                    <w:adjustRightInd w:val="0"/>
                    <w:ind w:hanging="40"/>
                    <w:contextualSpacing/>
                    <w:rPr>
                      <w:rFonts w:cs="Arial"/>
                      <w:color w:val="000000"/>
                    </w:rPr>
                  </w:pPr>
                  <w:r w:rsidRPr="00535CB6">
                    <w:rPr>
                      <w:rFonts w:cs="Arial"/>
                      <w:bCs/>
                      <w:color w:val="000000"/>
                    </w:rPr>
                    <w:t>Lokalizacja miejsca opieki nad dziećmi do lat 3.</w:t>
                  </w:r>
                </w:p>
              </w:tc>
            </w:tr>
          </w:tbl>
          <w:p w14:paraId="418FB0E2" w14:textId="77777777" w:rsidR="006842AD" w:rsidRPr="00535CB6" w:rsidRDefault="006842AD" w:rsidP="00EF0F92">
            <w:pPr>
              <w:contextualSpacing/>
              <w:rPr>
                <w:rFonts w:cs="Arial"/>
              </w:rPr>
            </w:pPr>
          </w:p>
        </w:tc>
        <w:tc>
          <w:tcPr>
            <w:tcW w:w="1796"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998"/>
            </w:tblGrid>
            <w:tr w:rsidR="006842AD" w:rsidRPr="00AC58CF" w14:paraId="25D8FC68" w14:textId="77777777" w:rsidTr="00D95615">
              <w:trPr>
                <w:trHeight w:val="550"/>
              </w:trPr>
              <w:tc>
                <w:tcPr>
                  <w:tcW w:w="0" w:type="auto"/>
                </w:tcPr>
                <w:p w14:paraId="4081A9AB" w14:textId="77777777" w:rsidR="006842AD" w:rsidRPr="00535CB6" w:rsidRDefault="006842AD" w:rsidP="00EF0F92">
                  <w:pPr>
                    <w:autoSpaceDE w:val="0"/>
                    <w:autoSpaceDN w:val="0"/>
                    <w:adjustRightInd w:val="0"/>
                    <w:contextualSpacing/>
                    <w:rPr>
                      <w:rFonts w:cs="Arial"/>
                      <w:color w:val="000000"/>
                    </w:rPr>
                  </w:pPr>
                  <w:r w:rsidRPr="00535CB6">
                    <w:rPr>
                      <w:rFonts w:cs="Arial"/>
                      <w:color w:val="000000"/>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956CE40" w14:textId="77777777" w:rsidR="006842AD" w:rsidRPr="00535CB6" w:rsidRDefault="006842AD" w:rsidP="00EF0F92">
                  <w:pPr>
                    <w:contextualSpacing/>
                    <w:rPr>
                      <w:rFonts w:cs="Arial"/>
                    </w:rPr>
                  </w:pPr>
                  <w:r w:rsidRPr="00535CB6">
                    <w:rPr>
                      <w:rFonts w:cs="Arial"/>
                    </w:rPr>
                    <w:t>Kryterium zostanie zweryfikowane na podstawie deklaracji Wnioskodawcy zawartej w treści wniosku o dofinansowanie.</w:t>
                  </w:r>
                </w:p>
                <w:p w14:paraId="223351E1" w14:textId="77777777" w:rsidR="006842AD" w:rsidRPr="00535CB6" w:rsidRDefault="006842AD" w:rsidP="00EF0F92">
                  <w:pPr>
                    <w:autoSpaceDE w:val="0"/>
                    <w:autoSpaceDN w:val="0"/>
                    <w:adjustRightInd w:val="0"/>
                    <w:contextualSpacing/>
                    <w:rPr>
                      <w:rFonts w:cs="Arial"/>
                      <w:color w:val="000000"/>
                    </w:rPr>
                  </w:pPr>
                  <w:r w:rsidRPr="00535CB6">
                    <w:rPr>
                      <w:rFonts w:cs="Arial"/>
                    </w:rPr>
                    <w:t>Maksymalna liczba punktów – 4.</w:t>
                  </w:r>
                </w:p>
              </w:tc>
            </w:tr>
          </w:tbl>
          <w:p w14:paraId="1057E931" w14:textId="77777777" w:rsidR="006842AD" w:rsidRPr="00535CB6" w:rsidRDefault="006842AD" w:rsidP="00EF0F92">
            <w:pPr>
              <w:contextualSpacing/>
              <w:rPr>
                <w:rFonts w:cs="Arial"/>
              </w:rPr>
            </w:pPr>
          </w:p>
        </w:tc>
        <w:tc>
          <w:tcPr>
            <w:tcW w:w="1552"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285"/>
            </w:tblGrid>
            <w:tr w:rsidR="006842AD" w:rsidRPr="00AC58CF" w14:paraId="7EA4BE9B" w14:textId="77777777" w:rsidTr="00D95615">
              <w:trPr>
                <w:trHeight w:val="201"/>
              </w:trPr>
              <w:tc>
                <w:tcPr>
                  <w:tcW w:w="0" w:type="auto"/>
                </w:tcPr>
                <w:p w14:paraId="1799B440" w14:textId="77777777" w:rsidR="006842AD" w:rsidRPr="00535CB6" w:rsidRDefault="006842AD" w:rsidP="00EF0F92">
                  <w:pPr>
                    <w:autoSpaceDE w:val="0"/>
                    <w:autoSpaceDN w:val="0"/>
                    <w:adjustRightInd w:val="0"/>
                    <w:ind w:left="-81"/>
                    <w:contextualSpacing/>
                    <w:rPr>
                      <w:rFonts w:cs="Arial"/>
                      <w:color w:val="000000"/>
                    </w:rPr>
                  </w:pPr>
                  <w:r w:rsidRPr="00535CB6">
                    <w:rPr>
                      <w:rFonts w:cs="Arial"/>
                      <w:color w:val="000000"/>
                    </w:rPr>
                    <w:t xml:space="preserve">Za lokalizację miejsca opieki dogodną komunikacyjnie - </w:t>
                  </w:r>
                  <w:r w:rsidRPr="00535CB6">
                    <w:rPr>
                      <w:rFonts w:cs="Arial"/>
                    </w:rPr>
                    <w:t>4</w:t>
                  </w:r>
                  <w:r w:rsidRPr="00535CB6">
                    <w:rPr>
                      <w:rFonts w:cs="Arial"/>
                      <w:color w:val="000000"/>
                    </w:rPr>
                    <w:t xml:space="preserve"> pkt</w:t>
                  </w:r>
                </w:p>
              </w:tc>
            </w:tr>
          </w:tbl>
          <w:p w14:paraId="11314BD4" w14:textId="77777777" w:rsidR="006842AD" w:rsidRPr="00535CB6" w:rsidRDefault="006842AD" w:rsidP="00EF0F92">
            <w:pPr>
              <w:ind w:firstLine="27"/>
              <w:contextualSpacing/>
              <w:rPr>
                <w:rFonts w:cs="Arial"/>
              </w:rPr>
            </w:pPr>
            <w:r w:rsidRPr="00535CB6">
              <w:rPr>
                <w:rFonts w:cs="Arial"/>
              </w:rPr>
              <w:t>Brak spełnienia ww. warunków lub brak informacji w tym zakresie – 0 pkt</w:t>
            </w:r>
          </w:p>
        </w:tc>
        <w:tc>
          <w:tcPr>
            <w:tcW w:w="439" w:type="pct"/>
            <w:shd w:val="clear" w:color="auto" w:fill="auto"/>
            <w:vAlign w:val="center"/>
          </w:tcPr>
          <w:p w14:paraId="2B36BFE3" w14:textId="77777777" w:rsidR="006842AD" w:rsidRPr="00535CB6" w:rsidRDefault="006842AD" w:rsidP="00EF0F92">
            <w:pPr>
              <w:contextualSpacing/>
              <w:rPr>
                <w:rFonts w:cs="Arial"/>
              </w:rPr>
            </w:pPr>
            <w:r w:rsidRPr="00535CB6">
              <w:rPr>
                <w:rFonts w:cs="Arial"/>
              </w:rPr>
              <w:t>4</w:t>
            </w:r>
          </w:p>
        </w:tc>
      </w:tr>
      <w:tr w:rsidR="006842AD" w:rsidRPr="00AC58CF" w14:paraId="737A173A" w14:textId="77777777" w:rsidTr="0066126B">
        <w:trPr>
          <w:trHeight w:val="346"/>
        </w:trPr>
        <w:tc>
          <w:tcPr>
            <w:tcW w:w="209" w:type="pct"/>
            <w:tcBorders>
              <w:bottom w:val="single" w:sz="4" w:space="0" w:color="auto"/>
            </w:tcBorders>
            <w:shd w:val="clear" w:color="auto" w:fill="auto"/>
            <w:vAlign w:val="center"/>
          </w:tcPr>
          <w:p w14:paraId="4512F88F" w14:textId="77777777" w:rsidR="006842AD" w:rsidRPr="00535CB6" w:rsidRDefault="006842AD" w:rsidP="00EF0F92">
            <w:pPr>
              <w:numPr>
                <w:ilvl w:val="0"/>
                <w:numId w:val="93"/>
              </w:numPr>
              <w:ind w:left="1069" w:hanging="1040"/>
              <w:contextualSpacing/>
              <w:rPr>
                <w:rFonts w:cs="Arial"/>
              </w:rPr>
            </w:pPr>
          </w:p>
        </w:tc>
        <w:tc>
          <w:tcPr>
            <w:tcW w:w="1004" w:type="pct"/>
            <w:tcBorders>
              <w:bottom w:val="single" w:sz="4" w:space="0" w:color="auto"/>
            </w:tcBorders>
            <w:shd w:val="clear" w:color="auto" w:fill="auto"/>
            <w:vAlign w:val="center"/>
          </w:tcPr>
          <w:p w14:paraId="03D657DA" w14:textId="77777777" w:rsidR="006842AD" w:rsidRPr="00535CB6" w:rsidRDefault="006842AD" w:rsidP="00EF0F92">
            <w:pPr>
              <w:contextualSpacing/>
              <w:rPr>
                <w:rFonts w:cs="Arial"/>
              </w:rPr>
            </w:pPr>
            <w:r w:rsidRPr="00535CB6">
              <w:rPr>
                <w:rFonts w:cs="Arial"/>
              </w:rPr>
              <w:t>Projekt realizowany jest w partnerstwie z podmiotem z innego sektora.</w:t>
            </w:r>
          </w:p>
        </w:tc>
        <w:tc>
          <w:tcPr>
            <w:tcW w:w="1796" w:type="pct"/>
            <w:tcBorders>
              <w:bottom w:val="single" w:sz="4" w:space="0" w:color="auto"/>
            </w:tcBorders>
            <w:shd w:val="clear" w:color="auto" w:fill="auto"/>
            <w:vAlign w:val="center"/>
          </w:tcPr>
          <w:p w14:paraId="50F4E7C3" w14:textId="77777777" w:rsidR="006842AD" w:rsidRPr="00535CB6" w:rsidRDefault="006842AD" w:rsidP="00EF0F92">
            <w:pPr>
              <w:contextualSpacing/>
              <w:rPr>
                <w:rFonts w:cs="Arial"/>
                <w:bCs/>
              </w:rPr>
            </w:pPr>
            <w:r w:rsidRPr="00535CB6">
              <w:rPr>
                <w:rFonts w:cs="Arial"/>
              </w:rPr>
              <w:t xml:space="preserve">Kryterium wynika z treści RPO WM 2014-2020. </w:t>
            </w: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5E6C0C10" w14:textId="77777777" w:rsidR="006842AD" w:rsidRPr="00535CB6" w:rsidRDefault="006842AD" w:rsidP="00EF0F92">
            <w:pPr>
              <w:contextualSpacing/>
              <w:rPr>
                <w:rFonts w:cs="Arial"/>
              </w:rPr>
            </w:pPr>
            <w:r w:rsidRPr="00535CB6">
              <w:rPr>
                <w:rFonts w:cs="Arial"/>
              </w:rPr>
              <w:t xml:space="preserve">Preferowane będą projekty sprzyjające włączaniu do rozwiązywania istotnych lokalnych problemów </w:t>
            </w:r>
            <w:r w:rsidRPr="00535CB6">
              <w:rPr>
                <w:rFonts w:cs="Arial"/>
              </w:rPr>
              <w:lastRenderedPageBreak/>
              <w:t>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7217B50D" w14:textId="77777777" w:rsidR="006842AD" w:rsidRPr="00535CB6" w:rsidRDefault="006842AD" w:rsidP="00EF0F92">
            <w:pPr>
              <w:contextualSpacing/>
              <w:rPr>
                <w:rFonts w:cs="Arial"/>
              </w:rPr>
            </w:pPr>
            <w:r w:rsidRPr="00535CB6">
              <w:rPr>
                <w:rFonts w:cs="Arial"/>
              </w:rPr>
              <w:t>Kryterium zostanie zweryfikowane na podstawie deklaracji Wnioskodawcy zawartej w treści wniosku o dofinansowanie.</w:t>
            </w:r>
          </w:p>
          <w:p w14:paraId="12899B80" w14:textId="77777777" w:rsidR="006842AD" w:rsidRPr="00535CB6" w:rsidRDefault="006842AD" w:rsidP="00EF0F92">
            <w:pPr>
              <w:contextualSpacing/>
              <w:rPr>
                <w:rFonts w:cs="Arial"/>
              </w:rPr>
            </w:pPr>
            <w:r w:rsidRPr="00535CB6">
              <w:rPr>
                <w:rFonts w:cs="Arial"/>
              </w:rPr>
              <w:t>Maksymalna liczba punktów – 2.</w:t>
            </w:r>
          </w:p>
        </w:tc>
        <w:tc>
          <w:tcPr>
            <w:tcW w:w="1552" w:type="pct"/>
            <w:shd w:val="clear" w:color="auto" w:fill="auto"/>
            <w:vAlign w:val="center"/>
          </w:tcPr>
          <w:p w14:paraId="7EF3D278" w14:textId="49D12089" w:rsidR="006842AD" w:rsidRPr="00535CB6" w:rsidRDefault="006842AD" w:rsidP="00EF0F92">
            <w:pPr>
              <w:contextualSpacing/>
              <w:rPr>
                <w:rFonts w:cs="Arial"/>
              </w:rPr>
            </w:pPr>
            <w:r w:rsidRPr="00535CB6">
              <w:rPr>
                <w:rFonts w:cs="Arial"/>
              </w:rPr>
              <w:lastRenderedPageBreak/>
              <w:t>Projekt realizowany w partnerstwie podmiotów z różnych sektorów</w:t>
            </w:r>
            <w:r w:rsidR="005B1E4D" w:rsidRPr="00535CB6">
              <w:rPr>
                <w:rFonts w:cs="Arial"/>
              </w:rPr>
              <w:t xml:space="preserve"> </w:t>
            </w:r>
            <w:r w:rsidRPr="00535CB6">
              <w:rPr>
                <w:rFonts w:cs="Arial"/>
              </w:rPr>
              <w:t>– 2 pkt</w:t>
            </w:r>
          </w:p>
          <w:p w14:paraId="6ADE2F04" w14:textId="77777777" w:rsidR="006842AD" w:rsidRPr="00535CB6" w:rsidRDefault="006842AD" w:rsidP="00EF0F92">
            <w:pPr>
              <w:contextualSpacing/>
              <w:rPr>
                <w:rFonts w:cs="Arial"/>
              </w:rPr>
            </w:pPr>
            <w:r w:rsidRPr="00535CB6">
              <w:rPr>
                <w:rFonts w:cs="Arial"/>
              </w:rPr>
              <w:t>Brak spełnienia ww. warunków lub brak informacji w tym zakresie – 0 pkt</w:t>
            </w:r>
          </w:p>
        </w:tc>
        <w:tc>
          <w:tcPr>
            <w:tcW w:w="439" w:type="pct"/>
            <w:shd w:val="clear" w:color="auto" w:fill="auto"/>
            <w:vAlign w:val="center"/>
          </w:tcPr>
          <w:p w14:paraId="68BE9C2B" w14:textId="77777777" w:rsidR="006842AD" w:rsidRPr="00535CB6" w:rsidRDefault="006842AD" w:rsidP="00EF0F92">
            <w:pPr>
              <w:contextualSpacing/>
              <w:rPr>
                <w:rFonts w:cs="Arial"/>
              </w:rPr>
            </w:pPr>
            <w:r w:rsidRPr="00535CB6">
              <w:rPr>
                <w:rFonts w:cs="Arial"/>
              </w:rPr>
              <w:t>2</w:t>
            </w:r>
          </w:p>
        </w:tc>
      </w:tr>
      <w:tr w:rsidR="006842AD" w:rsidRPr="00AC58CF" w14:paraId="3E2BAB1C" w14:textId="77777777" w:rsidTr="0066126B">
        <w:trPr>
          <w:trHeight w:val="346"/>
        </w:trPr>
        <w:tc>
          <w:tcPr>
            <w:tcW w:w="209" w:type="pct"/>
            <w:tcBorders>
              <w:bottom w:val="single" w:sz="4" w:space="0" w:color="auto"/>
            </w:tcBorders>
            <w:shd w:val="clear" w:color="auto" w:fill="auto"/>
            <w:vAlign w:val="center"/>
          </w:tcPr>
          <w:p w14:paraId="2DDA04B5" w14:textId="77777777" w:rsidR="006842AD" w:rsidRPr="00535CB6" w:rsidRDefault="006842AD" w:rsidP="00EF0F92">
            <w:pPr>
              <w:numPr>
                <w:ilvl w:val="0"/>
                <w:numId w:val="93"/>
              </w:numPr>
              <w:ind w:left="1069" w:hanging="898"/>
              <w:contextualSpacing/>
              <w:rPr>
                <w:rFonts w:cs="Arial"/>
              </w:rPr>
            </w:pPr>
          </w:p>
        </w:tc>
        <w:tc>
          <w:tcPr>
            <w:tcW w:w="1004" w:type="pct"/>
            <w:tcBorders>
              <w:bottom w:val="single" w:sz="4" w:space="0" w:color="auto"/>
            </w:tcBorders>
            <w:shd w:val="clear" w:color="auto" w:fill="auto"/>
            <w:vAlign w:val="center"/>
          </w:tcPr>
          <w:p w14:paraId="1FF35851" w14:textId="77777777" w:rsidR="006842AD" w:rsidRPr="00535CB6" w:rsidRDefault="006842AD" w:rsidP="00EF0F92">
            <w:pPr>
              <w:contextualSpacing/>
              <w:rPr>
                <w:rFonts w:cs="Arial"/>
                <w:bCs/>
              </w:rPr>
            </w:pPr>
            <w:r w:rsidRPr="00535CB6">
              <w:rPr>
                <w:rFonts w:cs="Arial"/>
                <w:bCs/>
              </w:rPr>
              <w:t>Projekt jest zgodny z programem rewitalizacji obowiązującym na obszarze, na którym jest realizowany.</w:t>
            </w:r>
          </w:p>
        </w:tc>
        <w:tc>
          <w:tcPr>
            <w:tcW w:w="1796" w:type="pct"/>
            <w:tcBorders>
              <w:bottom w:val="single" w:sz="4" w:space="0" w:color="auto"/>
            </w:tcBorders>
            <w:shd w:val="clear" w:color="auto" w:fill="auto"/>
            <w:vAlign w:val="center"/>
          </w:tcPr>
          <w:p w14:paraId="558FD69E" w14:textId="77777777" w:rsidR="006842AD" w:rsidRPr="00535CB6" w:rsidRDefault="006842AD" w:rsidP="00EF0F92">
            <w:pPr>
              <w:autoSpaceDE w:val="0"/>
              <w:autoSpaceDN w:val="0"/>
              <w:adjustRightInd w:val="0"/>
              <w:contextualSpacing/>
              <w:rPr>
                <w:rFonts w:cs="Arial"/>
                <w:bCs/>
              </w:rPr>
            </w:pPr>
            <w:r w:rsidRPr="00535CB6">
              <w:rPr>
                <w:rFonts w:cs="Arial"/>
                <w:bCs/>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0A295846" w14:textId="77777777" w:rsidR="006842AD" w:rsidRPr="00535CB6" w:rsidRDefault="006842AD" w:rsidP="00EF0F92">
            <w:pPr>
              <w:contextualSpacing/>
              <w:rPr>
                <w:rFonts w:cs="Arial"/>
                <w:bCs/>
              </w:rPr>
            </w:pPr>
            <w:r w:rsidRPr="00535CB6">
              <w:rPr>
                <w:rFonts w:cs="Arial"/>
                <w:bCs/>
              </w:rPr>
              <w:t>Kryterium wynika z zapisów RPO WM, Szczegółowego Opisu Osi Priorytetowych oraz Wytycznych w zakresie rewitalizacji w programach operacyjnych na lata 2014-2020.</w:t>
            </w:r>
          </w:p>
          <w:p w14:paraId="6F2C25FB" w14:textId="77777777" w:rsidR="006842AD" w:rsidRPr="00535CB6" w:rsidRDefault="006842AD" w:rsidP="00EF0F92">
            <w:pPr>
              <w:pStyle w:val="Default"/>
              <w:spacing w:before="80" w:after="80" w:line="259" w:lineRule="auto"/>
              <w:contextualSpacing/>
              <w:jc w:val="left"/>
              <w:rPr>
                <w:rFonts w:ascii="Arial" w:eastAsia="Calibri" w:hAnsi="Arial" w:cs="Arial"/>
                <w:bCs/>
                <w:color w:val="auto"/>
                <w:sz w:val="20"/>
                <w:szCs w:val="20"/>
              </w:rPr>
            </w:pPr>
            <w:r w:rsidRPr="00535CB6">
              <w:rPr>
                <w:rFonts w:ascii="Arial" w:eastAsia="Calibri" w:hAnsi="Arial" w:cs="Arial"/>
                <w:bCs/>
                <w:color w:val="auto"/>
                <w:sz w:val="20"/>
                <w:szCs w:val="20"/>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 Zgodność projektu z lokalnym  Programem rewitalizacji będzie weryfikowana poprzez zgodność </w:t>
            </w:r>
            <w:r w:rsidRPr="00535CB6">
              <w:rPr>
                <w:rFonts w:ascii="Arial" w:eastAsia="Calibri" w:hAnsi="Arial" w:cs="Arial"/>
                <w:bCs/>
                <w:color w:val="auto"/>
                <w:sz w:val="20"/>
                <w:szCs w:val="20"/>
              </w:rPr>
              <w:lastRenderedPageBreak/>
              <w:t>przedsięwzięcia wskazanego w  Programie rewitalizacji z zasadami i typami operacji przewidzianymi w Konkursie; powiązanie wskaźników obligatoryjnych dla konkursu oraz zapewnienie trwałości przedsięwzięcia.</w:t>
            </w:r>
          </w:p>
          <w:p w14:paraId="7A11D15E" w14:textId="6365B725" w:rsidR="006842AD" w:rsidRPr="00535CB6" w:rsidRDefault="006842AD" w:rsidP="00EF0F92">
            <w:pPr>
              <w:contextualSpacing/>
              <w:rPr>
                <w:rFonts w:cs="Arial"/>
                <w:bCs/>
              </w:rPr>
            </w:pPr>
            <w:r w:rsidRPr="00535CB6">
              <w:rPr>
                <w:rFonts w:cs="Arial"/>
                <w:bCs/>
              </w:rPr>
              <w:t>Ponadto Program rewitalizacji musi znajdować się w Wykazie programów rewitalizacji województwa mazowieckiego publikowanym na stronie</w:t>
            </w:r>
            <w:r w:rsidR="00944F7B" w:rsidRPr="00535CB6">
              <w:rPr>
                <w:rFonts w:cs="Arial"/>
                <w:bCs/>
              </w:rPr>
              <w:t xml:space="preserve"> </w:t>
            </w:r>
            <w:hyperlink r:id="rId54" w:tooltip="www.funduszedlamazowsza.eu" w:history="1">
              <w:r w:rsidRPr="00535CB6">
                <w:rPr>
                  <w:rFonts w:cs="Arial"/>
                  <w:bCs/>
                </w:rPr>
                <w:t>http://www.funduszedlamazowsza.eu/</w:t>
              </w:r>
            </w:hyperlink>
          </w:p>
          <w:p w14:paraId="1899F019" w14:textId="77777777" w:rsidR="006842AD" w:rsidRPr="00535CB6" w:rsidRDefault="006842AD" w:rsidP="00EF0F92">
            <w:pPr>
              <w:contextualSpacing/>
              <w:rPr>
                <w:rFonts w:cs="Arial"/>
                <w:bCs/>
              </w:rPr>
            </w:pPr>
            <w:r w:rsidRPr="00535CB6">
              <w:rPr>
                <w:rFonts w:cs="Arial"/>
                <w:bCs/>
              </w:rPr>
              <w:t>Kryterium zostanie zweryfikowane na podstawie informacji zawartych w treści wniosku o dofinansowanie.</w:t>
            </w:r>
          </w:p>
          <w:p w14:paraId="649CA6C0" w14:textId="77777777" w:rsidR="006842AD" w:rsidRPr="00535CB6" w:rsidRDefault="006842AD" w:rsidP="00EF0F92">
            <w:pPr>
              <w:contextualSpacing/>
              <w:rPr>
                <w:rFonts w:cs="Arial"/>
              </w:rPr>
            </w:pPr>
            <w:r w:rsidRPr="00535CB6">
              <w:rPr>
                <w:rFonts w:cs="Arial"/>
                <w:bCs/>
              </w:rPr>
              <w:t>Maksymalna liczba punktów – 2.</w:t>
            </w:r>
          </w:p>
        </w:tc>
        <w:tc>
          <w:tcPr>
            <w:tcW w:w="1552" w:type="pct"/>
            <w:shd w:val="clear" w:color="auto" w:fill="auto"/>
            <w:vAlign w:val="center"/>
          </w:tcPr>
          <w:p w14:paraId="68B61260" w14:textId="77777777" w:rsidR="006842AD" w:rsidRPr="00535CB6" w:rsidRDefault="006842AD" w:rsidP="00EF0F92">
            <w:pPr>
              <w:pStyle w:val="Default"/>
              <w:spacing w:before="80" w:after="80" w:line="259" w:lineRule="auto"/>
              <w:contextualSpacing/>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2BEBEC08" w14:textId="77777777" w:rsidR="006842AD" w:rsidRPr="00535CB6" w:rsidRDefault="006842AD" w:rsidP="00EF0F92">
            <w:pPr>
              <w:contextualSpacing/>
              <w:rPr>
                <w:rFonts w:cs="Arial"/>
              </w:rPr>
            </w:pPr>
            <w:r w:rsidRPr="00535CB6">
              <w:rPr>
                <w:rFonts w:cs="Arial"/>
              </w:rPr>
              <w:t>Brak spełnienia ww. warunków lub brak informacji w tym zakresie – 0 pkt.</w:t>
            </w:r>
          </w:p>
        </w:tc>
        <w:tc>
          <w:tcPr>
            <w:tcW w:w="439" w:type="pct"/>
            <w:shd w:val="clear" w:color="auto" w:fill="auto"/>
            <w:vAlign w:val="center"/>
          </w:tcPr>
          <w:p w14:paraId="14CAABC0" w14:textId="77777777" w:rsidR="006842AD" w:rsidRPr="00535CB6" w:rsidRDefault="006842AD" w:rsidP="00EF0F92">
            <w:pPr>
              <w:contextualSpacing/>
              <w:rPr>
                <w:rFonts w:cs="Arial"/>
              </w:rPr>
            </w:pPr>
            <w:r w:rsidRPr="00535CB6">
              <w:rPr>
                <w:rFonts w:cs="Arial"/>
              </w:rPr>
              <w:t>2</w:t>
            </w:r>
          </w:p>
        </w:tc>
      </w:tr>
      <w:tr w:rsidR="006842AD" w:rsidRPr="00AC58CF" w14:paraId="5CFF8DAF" w14:textId="77777777" w:rsidTr="0066126B">
        <w:trPr>
          <w:trHeight w:val="346"/>
        </w:trPr>
        <w:tc>
          <w:tcPr>
            <w:tcW w:w="209" w:type="pct"/>
            <w:tcBorders>
              <w:bottom w:val="single" w:sz="4" w:space="0" w:color="auto"/>
            </w:tcBorders>
            <w:shd w:val="clear" w:color="auto" w:fill="auto"/>
            <w:vAlign w:val="center"/>
          </w:tcPr>
          <w:p w14:paraId="2C501A27" w14:textId="77777777" w:rsidR="006842AD" w:rsidRPr="00535CB6" w:rsidRDefault="006842AD" w:rsidP="00EF0F92">
            <w:pPr>
              <w:numPr>
                <w:ilvl w:val="0"/>
                <w:numId w:val="93"/>
              </w:numPr>
              <w:ind w:left="1069" w:hanging="898"/>
              <w:contextualSpacing/>
              <w:rPr>
                <w:rFonts w:cs="Arial"/>
              </w:rPr>
            </w:pPr>
          </w:p>
        </w:tc>
        <w:tc>
          <w:tcPr>
            <w:tcW w:w="1004" w:type="pct"/>
            <w:shd w:val="clear" w:color="auto" w:fill="auto"/>
            <w:vAlign w:val="center"/>
          </w:tcPr>
          <w:p w14:paraId="0AE177D5" w14:textId="0D1B4C32" w:rsidR="006842AD" w:rsidRPr="00535CB6" w:rsidRDefault="006842AD" w:rsidP="00EF0F92">
            <w:pPr>
              <w:contextualSpacing/>
              <w:rPr>
                <w:rFonts w:cs="Arial"/>
              </w:rPr>
            </w:pPr>
            <w:r w:rsidRPr="00535CB6">
              <w:rPr>
                <w:rFonts w:cs="Arial"/>
              </w:rPr>
              <w:t>W projekcie, co najmniej 5 % utworzonych miejsc opieki nad dziećmi do lat 3 zostanie przeznaczone dla dzieci z niepełnosprawnościami.</w:t>
            </w:r>
          </w:p>
        </w:tc>
        <w:tc>
          <w:tcPr>
            <w:tcW w:w="1796" w:type="pct"/>
            <w:shd w:val="clear" w:color="auto" w:fill="auto"/>
            <w:vAlign w:val="center"/>
          </w:tcPr>
          <w:p w14:paraId="06BEED0A" w14:textId="77777777" w:rsidR="006842AD" w:rsidRPr="00535CB6" w:rsidRDefault="006842AD" w:rsidP="00EF0F92">
            <w:pPr>
              <w:pStyle w:val="Default"/>
              <w:spacing w:before="80" w:after="80" w:line="259" w:lineRule="auto"/>
              <w:contextualSpacing/>
              <w:jc w:val="left"/>
              <w:rPr>
                <w:rFonts w:ascii="Arial" w:eastAsia="Calibri" w:hAnsi="Arial" w:cs="Arial"/>
                <w:bCs/>
                <w:sz w:val="20"/>
                <w:szCs w:val="20"/>
              </w:rPr>
            </w:pPr>
            <w:r w:rsidRPr="00535CB6">
              <w:rPr>
                <w:rFonts w:ascii="Arial" w:eastAsia="Calibri" w:hAnsi="Arial" w:cs="Arial"/>
                <w:bCs/>
                <w:sz w:val="20"/>
                <w:szCs w:val="20"/>
              </w:rPr>
              <w:t>Zastosowanie kryterium ma na celu tworzenie warunków sprzyjających zwiększaniu dostępności placówek opieki nad dziećmi do lat 3 dla dzieci z niepełnosprawnościami. Kryterium przyczyni się również 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6598571F" w14:textId="57788559" w:rsidR="006842AD" w:rsidRPr="00535CB6" w:rsidRDefault="006842AD" w:rsidP="00EF0F92">
            <w:pPr>
              <w:pStyle w:val="Default"/>
              <w:spacing w:before="80" w:after="80" w:line="259" w:lineRule="auto"/>
              <w:contextualSpacing/>
              <w:jc w:val="left"/>
              <w:rPr>
                <w:rFonts w:ascii="Arial" w:eastAsia="Calibri" w:hAnsi="Arial" w:cs="Arial"/>
                <w:bCs/>
                <w:sz w:val="20"/>
                <w:szCs w:val="20"/>
              </w:rPr>
            </w:pPr>
            <w:r w:rsidRPr="00535CB6">
              <w:rPr>
                <w:rFonts w:ascii="Arial" w:eastAsia="Calibri" w:hAnsi="Arial" w:cs="Arial"/>
                <w:bCs/>
                <w:sz w:val="20"/>
                <w:szCs w:val="20"/>
              </w:rPr>
              <w:t>Kryterium zostanie zweryfikowane na podstawie deklaracji Wnioskodawcy zawartej w treści wniosku o dofinansowanie.</w:t>
            </w:r>
          </w:p>
          <w:p w14:paraId="20532CD6" w14:textId="77777777" w:rsidR="006842AD" w:rsidRPr="00535CB6" w:rsidRDefault="006842AD" w:rsidP="00EF0F92">
            <w:pPr>
              <w:contextualSpacing/>
              <w:rPr>
                <w:rFonts w:cs="Arial"/>
              </w:rPr>
            </w:pPr>
            <w:r w:rsidRPr="00535CB6">
              <w:rPr>
                <w:rFonts w:cs="Arial"/>
              </w:rPr>
              <w:t>Maksymalna liczba punktów – 2.</w:t>
            </w:r>
          </w:p>
        </w:tc>
        <w:tc>
          <w:tcPr>
            <w:tcW w:w="1552" w:type="pct"/>
            <w:tcBorders>
              <w:top w:val="nil"/>
              <w:left w:val="nil"/>
              <w:bottom w:val="single" w:sz="8" w:space="0" w:color="auto"/>
              <w:right w:val="single" w:sz="8" w:space="0" w:color="auto"/>
            </w:tcBorders>
            <w:vAlign w:val="center"/>
          </w:tcPr>
          <w:p w14:paraId="31EBC8C9" w14:textId="77777777" w:rsidR="006842AD" w:rsidRPr="00535CB6" w:rsidRDefault="006842AD" w:rsidP="00EF0F92">
            <w:pPr>
              <w:contextualSpacing/>
              <w:rPr>
                <w:rFonts w:cs="Arial"/>
              </w:rPr>
            </w:pPr>
            <w:r w:rsidRPr="00535CB6">
              <w:rPr>
                <w:rFonts w:cs="Arial"/>
              </w:rPr>
              <w:t>W przypadku spełnienia kryterium - 2 pkt</w:t>
            </w:r>
          </w:p>
          <w:p w14:paraId="582560CC" w14:textId="77777777" w:rsidR="006842AD" w:rsidRPr="00535CB6" w:rsidRDefault="006842AD" w:rsidP="00EF0F92">
            <w:pPr>
              <w:contextualSpacing/>
              <w:rPr>
                <w:rFonts w:cs="Arial"/>
              </w:rPr>
            </w:pPr>
            <w:r w:rsidRPr="00535CB6">
              <w:rPr>
                <w:rFonts w:cs="Arial"/>
              </w:rPr>
              <w:t>Brak spełnienia kryterium lub brak informacji w tym zakresie – 0 pkt</w:t>
            </w:r>
          </w:p>
        </w:tc>
        <w:tc>
          <w:tcPr>
            <w:tcW w:w="439" w:type="pct"/>
            <w:shd w:val="clear" w:color="auto" w:fill="auto"/>
            <w:vAlign w:val="center"/>
          </w:tcPr>
          <w:p w14:paraId="2CFF662D" w14:textId="77777777" w:rsidR="006842AD" w:rsidRPr="00535CB6" w:rsidRDefault="006842AD" w:rsidP="00EF0F92">
            <w:pPr>
              <w:contextualSpacing/>
              <w:rPr>
                <w:rFonts w:cs="Arial"/>
              </w:rPr>
            </w:pPr>
            <w:r w:rsidRPr="00535CB6">
              <w:rPr>
                <w:rFonts w:cs="Arial"/>
              </w:rPr>
              <w:t>2</w:t>
            </w:r>
          </w:p>
        </w:tc>
      </w:tr>
    </w:tbl>
    <w:p w14:paraId="0771C547" w14:textId="77777777" w:rsidR="002678A0" w:rsidRDefault="002678A0">
      <w:pPr>
        <w:spacing w:before="120" w:after="120" w:line="276" w:lineRule="auto"/>
        <w:jc w:val="both"/>
        <w:rPr>
          <w:rFonts w:cs="Arial"/>
          <w:b/>
          <w:sz w:val="28"/>
          <w:szCs w:val="28"/>
        </w:rPr>
      </w:pPr>
      <w:r>
        <w:rPr>
          <w:rFonts w:cs="Arial"/>
          <w:b/>
          <w:sz w:val="28"/>
          <w:szCs w:val="28"/>
        </w:rPr>
        <w:br w:type="page"/>
      </w:r>
    </w:p>
    <w:p w14:paraId="32A9DF94" w14:textId="77777777" w:rsidR="002678A0" w:rsidRPr="00EF6AAF" w:rsidRDefault="002678A0" w:rsidP="002678A0">
      <w:pPr>
        <w:pStyle w:val="Nagwek5"/>
      </w:pPr>
      <w:bookmarkStart w:id="457" w:name="_Toc131078608"/>
      <w:r w:rsidRPr="00EF6AAF">
        <w:lastRenderedPageBreak/>
        <w:t>Poddziałanie 8.3.2 (8iv) Ułatwianie powrotu do aktywności zawodowej w ramach ZIT</w:t>
      </w:r>
      <w:bookmarkEnd w:id="457"/>
    </w:p>
    <w:p w14:paraId="39F2FFBE" w14:textId="77777777" w:rsidR="002678A0" w:rsidRPr="0066126B" w:rsidRDefault="002678A0" w:rsidP="00145F0C">
      <w:pPr>
        <w:pStyle w:val="Default"/>
        <w:spacing w:before="80" w:after="80" w:line="259" w:lineRule="auto"/>
        <w:rPr>
          <w:rFonts w:ascii="Arial" w:hAnsi="Arial" w:cs="Arial"/>
          <w:sz w:val="20"/>
          <w:szCs w:val="20"/>
        </w:rPr>
      </w:pPr>
      <w:r w:rsidRPr="0066126B">
        <w:rPr>
          <w:rFonts w:ascii="Arial" w:hAnsi="Arial" w:cs="Arial"/>
          <w:sz w:val="20"/>
          <w:szCs w:val="20"/>
        </w:rPr>
        <w:t>Typ projektu (formy wsparcia):</w:t>
      </w:r>
    </w:p>
    <w:p w14:paraId="3A49E0BC" w14:textId="77777777" w:rsidR="002678A0" w:rsidRPr="0066126B" w:rsidRDefault="002678A0"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F3F556D"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 xml:space="preserve">1. Tworzenie i funkcjonowanie nowych miejsc opieki nad dzieckiem do lat 3, w formie żłobków (m.in. przyzakładowych) lub klubów dziecięcych i opiekuna dziennego oraz dostosowanie już istniejących miejsc do potrzeb dzieci z niepełnosprawnościami; </w:t>
      </w:r>
    </w:p>
    <w:p w14:paraId="7BBD1B39"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0CA57BD" w14:textId="732DAC42" w:rsidR="002678A0" w:rsidRDefault="002678A0" w:rsidP="002678A0">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663"/>
        <w:gridCol w:w="2877"/>
        <w:gridCol w:w="5384"/>
        <w:gridCol w:w="3686"/>
        <w:gridCol w:w="1733"/>
      </w:tblGrid>
      <w:tr w:rsidR="00FB28F0" w:rsidRPr="00AC58CF" w14:paraId="0DA73E3F" w14:textId="77777777" w:rsidTr="00145F0C">
        <w:trPr>
          <w:tblHeader/>
        </w:trPr>
        <w:tc>
          <w:tcPr>
            <w:tcW w:w="231" w:type="pct"/>
            <w:vAlign w:val="center"/>
          </w:tcPr>
          <w:p w14:paraId="2B2EB7BE" w14:textId="719E0C14" w:rsidR="00FB28F0" w:rsidRPr="00535CB6" w:rsidRDefault="00FB28F0" w:rsidP="00EF0F92">
            <w:pPr>
              <w:contextualSpacing/>
              <w:rPr>
                <w:rFonts w:cs="Arial"/>
                <w:b/>
              </w:rPr>
            </w:pPr>
            <w:r w:rsidRPr="00535CB6">
              <w:rPr>
                <w:rFonts w:cs="Arial"/>
                <w:b/>
              </w:rPr>
              <w:t>Lp.</w:t>
            </w:r>
          </w:p>
        </w:tc>
        <w:tc>
          <w:tcPr>
            <w:tcW w:w="1003" w:type="pct"/>
            <w:vAlign w:val="center"/>
          </w:tcPr>
          <w:p w14:paraId="3A4BBF41" w14:textId="77777777" w:rsidR="00FB28F0" w:rsidRPr="00535CB6" w:rsidRDefault="00FB28F0" w:rsidP="00EF0F92">
            <w:pPr>
              <w:contextualSpacing/>
              <w:rPr>
                <w:rFonts w:cs="Arial"/>
                <w:b/>
              </w:rPr>
            </w:pPr>
            <w:r w:rsidRPr="00535CB6">
              <w:rPr>
                <w:rFonts w:cs="Arial"/>
                <w:b/>
              </w:rPr>
              <w:t>Kryterium</w:t>
            </w:r>
          </w:p>
        </w:tc>
        <w:tc>
          <w:tcPr>
            <w:tcW w:w="1877" w:type="pct"/>
            <w:vAlign w:val="center"/>
          </w:tcPr>
          <w:p w14:paraId="06F4E22E" w14:textId="77777777" w:rsidR="00FB28F0" w:rsidRPr="00535CB6" w:rsidRDefault="00FB28F0" w:rsidP="00EF0F92">
            <w:pPr>
              <w:contextualSpacing/>
              <w:rPr>
                <w:rFonts w:cs="Arial"/>
                <w:b/>
              </w:rPr>
            </w:pPr>
            <w:r w:rsidRPr="00535CB6">
              <w:rPr>
                <w:rFonts w:cs="Arial"/>
                <w:b/>
              </w:rPr>
              <w:t>Opis kryterium</w:t>
            </w:r>
          </w:p>
        </w:tc>
        <w:tc>
          <w:tcPr>
            <w:tcW w:w="1285" w:type="pct"/>
            <w:vAlign w:val="center"/>
          </w:tcPr>
          <w:p w14:paraId="7B95AFB6" w14:textId="77777777" w:rsidR="00FB28F0" w:rsidRPr="00535CB6" w:rsidRDefault="00FB28F0" w:rsidP="00EF0F92">
            <w:pPr>
              <w:contextualSpacing/>
              <w:rPr>
                <w:rFonts w:cs="Arial"/>
                <w:b/>
              </w:rPr>
            </w:pPr>
            <w:r w:rsidRPr="00535CB6">
              <w:rPr>
                <w:rFonts w:cs="Arial"/>
                <w:b/>
              </w:rPr>
              <w:t>Punktacja</w:t>
            </w:r>
          </w:p>
        </w:tc>
        <w:tc>
          <w:tcPr>
            <w:tcW w:w="604" w:type="pct"/>
            <w:vAlign w:val="center"/>
          </w:tcPr>
          <w:p w14:paraId="3882D161" w14:textId="77777777" w:rsidR="00FB28F0" w:rsidRPr="00535CB6" w:rsidRDefault="00FB28F0" w:rsidP="00EF0F92">
            <w:pPr>
              <w:contextualSpacing/>
              <w:rPr>
                <w:rFonts w:cs="Arial"/>
                <w:b/>
              </w:rPr>
            </w:pPr>
            <w:r w:rsidRPr="00535CB6">
              <w:rPr>
                <w:rFonts w:cs="Arial"/>
                <w:b/>
              </w:rPr>
              <w:t>Maksymalna liczba punktów</w:t>
            </w:r>
          </w:p>
        </w:tc>
      </w:tr>
      <w:tr w:rsidR="00FB28F0" w:rsidRPr="00AC58CF" w14:paraId="3E8488BB" w14:textId="77777777" w:rsidTr="00145F0C">
        <w:tc>
          <w:tcPr>
            <w:tcW w:w="231" w:type="pct"/>
            <w:shd w:val="clear" w:color="auto" w:fill="auto"/>
            <w:vAlign w:val="center"/>
          </w:tcPr>
          <w:p w14:paraId="640BBFB7" w14:textId="77777777" w:rsidR="00FB28F0" w:rsidRPr="00535CB6" w:rsidRDefault="00FB28F0" w:rsidP="00EF0F92">
            <w:pPr>
              <w:contextualSpacing/>
              <w:rPr>
                <w:rFonts w:cs="Arial"/>
              </w:rPr>
            </w:pPr>
            <w:r w:rsidRPr="00535CB6">
              <w:rPr>
                <w:rFonts w:cs="Arial"/>
              </w:rPr>
              <w:t>1.</w:t>
            </w:r>
          </w:p>
        </w:tc>
        <w:tc>
          <w:tcPr>
            <w:tcW w:w="1003" w:type="pct"/>
            <w:tcBorders>
              <w:top w:val="nil"/>
              <w:left w:val="nil"/>
              <w:bottom w:val="single" w:sz="8" w:space="0" w:color="auto"/>
              <w:right w:val="single" w:sz="8" w:space="0" w:color="auto"/>
            </w:tcBorders>
            <w:vAlign w:val="center"/>
          </w:tcPr>
          <w:p w14:paraId="31C6BE9A" w14:textId="77777777" w:rsidR="00FB28F0" w:rsidRPr="00535CB6" w:rsidRDefault="00FB28F0" w:rsidP="00EF0F92">
            <w:pPr>
              <w:autoSpaceDE w:val="0"/>
              <w:autoSpaceDN w:val="0"/>
              <w:adjustRightInd w:val="0"/>
              <w:contextualSpacing/>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877" w:type="pct"/>
            <w:tcBorders>
              <w:top w:val="nil"/>
              <w:left w:val="nil"/>
              <w:bottom w:val="single" w:sz="8" w:space="0" w:color="auto"/>
              <w:right w:val="single" w:sz="8" w:space="0" w:color="auto"/>
            </w:tcBorders>
            <w:shd w:val="clear" w:color="auto" w:fill="FFFFFF"/>
            <w:vAlign w:val="center"/>
          </w:tcPr>
          <w:p w14:paraId="308ADBBC" w14:textId="77777777" w:rsidR="00FB28F0" w:rsidRPr="00535CB6" w:rsidRDefault="00FB28F0" w:rsidP="00EF0F92">
            <w:pPr>
              <w:autoSpaceDE w:val="0"/>
              <w:autoSpaceDN w:val="0"/>
              <w:adjustRightInd w:val="0"/>
              <w:contextualSpacing/>
              <w:rPr>
                <w:rFonts w:cs="Arial"/>
                <w:b/>
                <w:bCs/>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p>
          <w:p w14:paraId="5A1C8134" w14:textId="77777777" w:rsidR="00FB28F0" w:rsidRPr="00535CB6" w:rsidRDefault="00FB28F0" w:rsidP="00EF0F92">
            <w:pPr>
              <w:autoSpaceDE w:val="0"/>
              <w:autoSpaceDN w:val="0"/>
              <w:adjustRightInd w:val="0"/>
              <w:contextualSpacing/>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2016.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żłobkowa stanowi załącznik do Regulaminu Konkursu.</w:t>
            </w:r>
          </w:p>
          <w:p w14:paraId="129593CA" w14:textId="77777777" w:rsidR="00FB28F0" w:rsidRPr="00535CB6" w:rsidRDefault="00FB28F0" w:rsidP="00EF0F92">
            <w:pPr>
              <w:autoSpaceDE w:val="0"/>
              <w:autoSpaceDN w:val="0"/>
              <w:adjustRightInd w:val="0"/>
              <w:contextualSpacing/>
              <w:rPr>
                <w:rFonts w:cs="Arial"/>
              </w:rPr>
            </w:pPr>
            <w:r w:rsidRPr="00535CB6">
              <w:rPr>
                <w:rFonts w:cs="Arial"/>
              </w:rPr>
              <w:t>Kryterium zostanie zweryfikowane na podstawie zapisów zawartych przez Wnioskodawcę we wniosku o dofinansowanie.</w:t>
            </w:r>
          </w:p>
          <w:p w14:paraId="0F537571" w14:textId="77777777" w:rsidR="00FB28F0" w:rsidRPr="00535CB6" w:rsidRDefault="00FB28F0" w:rsidP="00EF0F92">
            <w:pPr>
              <w:autoSpaceDE w:val="0"/>
              <w:autoSpaceDN w:val="0"/>
              <w:adjustRightInd w:val="0"/>
              <w:contextualSpacing/>
              <w:rPr>
                <w:rFonts w:cs="Arial"/>
              </w:rPr>
            </w:pPr>
            <w:r w:rsidRPr="00535CB6">
              <w:rPr>
                <w:rFonts w:cs="Arial"/>
              </w:rPr>
              <w:t>Maksymalna liczba punktów – 5.</w:t>
            </w:r>
          </w:p>
        </w:tc>
        <w:tc>
          <w:tcPr>
            <w:tcW w:w="1285" w:type="pct"/>
            <w:tcBorders>
              <w:top w:val="nil"/>
              <w:left w:val="nil"/>
              <w:bottom w:val="single" w:sz="8" w:space="0" w:color="auto"/>
              <w:right w:val="single" w:sz="8" w:space="0" w:color="auto"/>
            </w:tcBorders>
            <w:vAlign w:val="center"/>
          </w:tcPr>
          <w:p w14:paraId="0FCD275A" w14:textId="77777777" w:rsidR="00FB28F0" w:rsidRPr="00535CB6" w:rsidRDefault="00FB28F0" w:rsidP="00EF0F92">
            <w:pPr>
              <w:contextualSpacing/>
              <w:rPr>
                <w:rFonts w:cs="Arial"/>
              </w:rPr>
            </w:pPr>
            <w:r w:rsidRPr="00535CB6">
              <w:rPr>
                <w:rFonts w:cs="Arial"/>
              </w:rPr>
              <w:t>Projekt skierowany jest wyłącznie do gmin, w których:</w:t>
            </w:r>
          </w:p>
          <w:p w14:paraId="4C6B5D1E" w14:textId="77777777" w:rsidR="00FB28F0" w:rsidRPr="00535CB6" w:rsidRDefault="00FB28F0" w:rsidP="00EF0F92">
            <w:pPr>
              <w:numPr>
                <w:ilvl w:val="0"/>
                <w:numId w:val="89"/>
              </w:numPr>
              <w:tabs>
                <w:tab w:val="left" w:pos="180"/>
                <w:tab w:val="left" w:pos="741"/>
              </w:tabs>
              <w:autoSpaceDE w:val="0"/>
              <w:autoSpaceDN w:val="0"/>
              <w:adjustRightInd w:val="0"/>
              <w:ind w:left="38" w:right="-71" w:hanging="38"/>
              <w:contextualSpacing/>
              <w:rPr>
                <w:rFonts w:cs="Arial"/>
              </w:rPr>
            </w:pPr>
            <w:r w:rsidRPr="00535CB6">
              <w:rPr>
                <w:rFonts w:cs="Arial"/>
              </w:rPr>
              <w:t>odsetek dzieci do lat 3 objętych opieką wynosi od</w:t>
            </w:r>
            <w:r w:rsidRPr="00535CB6">
              <w:rPr>
                <w:rFonts w:cs="Arial"/>
              </w:rPr>
              <w:br/>
              <w:t>0% do –10,4%</w:t>
            </w:r>
            <w:r w:rsidRPr="00535CB6">
              <w:rPr>
                <w:rFonts w:cs="Arial"/>
              </w:rPr>
              <w:br/>
              <w:t>5 pkt;</w:t>
            </w:r>
          </w:p>
          <w:p w14:paraId="4DE0354B" w14:textId="77777777" w:rsidR="00FB28F0" w:rsidRPr="00535CB6" w:rsidRDefault="00FB28F0" w:rsidP="00EF0F92">
            <w:pPr>
              <w:autoSpaceDE w:val="0"/>
              <w:autoSpaceDN w:val="0"/>
              <w:adjustRightInd w:val="0"/>
              <w:ind w:left="-28"/>
              <w:contextualSpacing/>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2D695F94" w14:textId="77777777" w:rsidR="00FB28F0" w:rsidRPr="00535CB6" w:rsidRDefault="00FB28F0" w:rsidP="00EF0F92">
            <w:pPr>
              <w:contextualSpacing/>
              <w:rPr>
                <w:rFonts w:cs="Arial"/>
              </w:rPr>
            </w:pPr>
            <w:r w:rsidRPr="00535CB6">
              <w:rPr>
                <w:rFonts w:cs="Arial"/>
              </w:rPr>
              <w:t>5</w:t>
            </w:r>
          </w:p>
        </w:tc>
      </w:tr>
      <w:tr w:rsidR="00FB28F0" w:rsidRPr="00AC58CF" w14:paraId="04855568" w14:textId="77777777" w:rsidTr="00145F0C">
        <w:tc>
          <w:tcPr>
            <w:tcW w:w="231" w:type="pct"/>
            <w:shd w:val="clear" w:color="auto" w:fill="auto"/>
            <w:vAlign w:val="center"/>
          </w:tcPr>
          <w:p w14:paraId="7D7E5136" w14:textId="77777777" w:rsidR="00FB28F0" w:rsidRPr="00535CB6" w:rsidRDefault="00FB28F0" w:rsidP="00EF0F92">
            <w:pPr>
              <w:contextualSpacing/>
              <w:rPr>
                <w:rFonts w:cs="Arial"/>
              </w:rPr>
            </w:pPr>
            <w:r w:rsidRPr="00535CB6">
              <w:rPr>
                <w:rFonts w:cs="Arial"/>
              </w:rPr>
              <w:lastRenderedPageBreak/>
              <w:t>2</w:t>
            </w:r>
          </w:p>
        </w:tc>
        <w:tc>
          <w:tcPr>
            <w:tcW w:w="1003" w:type="pct"/>
            <w:tcBorders>
              <w:top w:val="nil"/>
              <w:left w:val="nil"/>
              <w:bottom w:val="single" w:sz="8" w:space="0" w:color="auto"/>
              <w:right w:val="single" w:sz="8" w:space="0" w:color="auto"/>
            </w:tcBorders>
            <w:vAlign w:val="center"/>
          </w:tcPr>
          <w:p w14:paraId="71FE784E" w14:textId="77777777" w:rsidR="00FB28F0" w:rsidRPr="00535CB6" w:rsidRDefault="00FB28F0" w:rsidP="00EF0F92">
            <w:pPr>
              <w:contextualSpacing/>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7" w:type="pct"/>
            <w:tcBorders>
              <w:top w:val="nil"/>
              <w:left w:val="nil"/>
              <w:bottom w:val="single" w:sz="8" w:space="0" w:color="auto"/>
              <w:right w:val="single" w:sz="8" w:space="0" w:color="auto"/>
            </w:tcBorders>
            <w:vAlign w:val="center"/>
          </w:tcPr>
          <w:p w14:paraId="4A5A338F" w14:textId="77777777" w:rsidR="00FB28F0" w:rsidRPr="00535CB6" w:rsidRDefault="00FB28F0" w:rsidP="00EF0F92">
            <w:pPr>
              <w:contextualSpacing/>
              <w:rPr>
                <w:rFonts w:cs="Arial"/>
              </w:rPr>
            </w:pPr>
            <w:r w:rsidRPr="00535CB6">
              <w:rPr>
                <w:rFonts w:cs="Arial"/>
              </w:rPr>
              <w:t>Kryterium wynika z treści RPO WM 2014-2020.</w:t>
            </w:r>
          </w:p>
          <w:p w14:paraId="0178CC18" w14:textId="77777777" w:rsidR="00FB28F0" w:rsidRPr="00535CB6" w:rsidRDefault="00FB28F0" w:rsidP="00EF0F92">
            <w:pPr>
              <w:contextualSpacing/>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23A71B7" w14:textId="77777777" w:rsidR="00FB28F0" w:rsidRPr="00535CB6" w:rsidRDefault="00FB28F0" w:rsidP="00EF0F92">
            <w:pPr>
              <w:contextualSpacing/>
              <w:rPr>
                <w:rFonts w:cs="Arial"/>
              </w:rPr>
            </w:pPr>
            <w:r w:rsidRPr="00535CB6">
              <w:rPr>
                <w:rFonts w:cs="Arial"/>
              </w:rPr>
              <w:t>Kryterium jest wyrażone ilorazem:</w:t>
            </w:r>
          </w:p>
          <w:p w14:paraId="67292769" w14:textId="77777777" w:rsidR="00FB28F0" w:rsidRPr="00535CB6" w:rsidRDefault="00FB28F0" w:rsidP="00EF0F92">
            <w:pPr>
              <w:ind w:firstLine="1146"/>
              <w:contextualSpacing/>
              <w:rPr>
                <w:rFonts w:cs="Arial"/>
              </w:rPr>
            </w:pPr>
            <w:r w:rsidRPr="00535CB6">
              <w:rPr>
                <w:rFonts w:cs="Arial"/>
              </w:rPr>
              <w:t>Kcp / Mup</w:t>
            </w:r>
          </w:p>
          <w:p w14:paraId="30D9D9C0" w14:textId="77777777" w:rsidR="00FB28F0" w:rsidRPr="00535CB6" w:rsidRDefault="00FB28F0" w:rsidP="00EF0F92">
            <w:pPr>
              <w:contextualSpacing/>
              <w:rPr>
                <w:rFonts w:cs="Arial"/>
              </w:rPr>
            </w:pPr>
            <w:r w:rsidRPr="00535CB6">
              <w:rPr>
                <w:rFonts w:cs="Arial"/>
              </w:rPr>
              <w:t>Smk = -------------------------------, gdzie:</w:t>
            </w:r>
          </w:p>
          <w:p w14:paraId="30835A71" w14:textId="77777777" w:rsidR="00FB28F0" w:rsidRPr="00535CB6" w:rsidRDefault="00FB28F0" w:rsidP="00EF0F92">
            <w:pPr>
              <w:autoSpaceDE w:val="0"/>
              <w:autoSpaceDN w:val="0"/>
              <w:adjustRightInd w:val="0"/>
              <w:ind w:firstLine="1429"/>
              <w:contextualSpacing/>
              <w:rPr>
                <w:rFonts w:cs="Arial"/>
              </w:rPr>
            </w:pPr>
            <w:r w:rsidRPr="00535CB6">
              <w:rPr>
                <w:rFonts w:cs="Arial"/>
              </w:rPr>
              <w:t>Dp</w:t>
            </w:r>
          </w:p>
          <w:p w14:paraId="3A3163AA" w14:textId="77777777" w:rsidR="00FB28F0" w:rsidRPr="00535CB6" w:rsidRDefault="00FB28F0" w:rsidP="00EF0F92">
            <w:pPr>
              <w:autoSpaceDE w:val="0"/>
              <w:autoSpaceDN w:val="0"/>
              <w:adjustRightInd w:val="0"/>
              <w:contextualSpacing/>
              <w:rPr>
                <w:rFonts w:cs="Arial"/>
              </w:rPr>
            </w:pPr>
            <w:r w:rsidRPr="00535CB6">
              <w:rPr>
                <w:rFonts w:cs="Arial"/>
                <w:b/>
              </w:rPr>
              <w:t>Smk=</w:t>
            </w:r>
            <w:r w:rsidRPr="00535CB6">
              <w:rPr>
                <w:rFonts w:cs="Arial"/>
              </w:rPr>
              <w:t xml:space="preserve"> średni miesięczny koszt całkowity utworzenia jednego miejsca opieki nad dzieckiem do lat 3;</w:t>
            </w:r>
          </w:p>
          <w:p w14:paraId="13C93698" w14:textId="77777777" w:rsidR="00FB28F0" w:rsidRPr="00535CB6" w:rsidRDefault="00FB28F0" w:rsidP="00EF0F92">
            <w:pPr>
              <w:autoSpaceDE w:val="0"/>
              <w:autoSpaceDN w:val="0"/>
              <w:adjustRightInd w:val="0"/>
              <w:contextualSpacing/>
              <w:rPr>
                <w:rFonts w:cs="Arial"/>
              </w:rPr>
            </w:pPr>
            <w:r w:rsidRPr="00535CB6">
              <w:rPr>
                <w:rFonts w:cs="Arial"/>
                <w:b/>
              </w:rPr>
              <w:t>Mup</w:t>
            </w:r>
            <w:r w:rsidRPr="00535CB6">
              <w:rPr>
                <w:rFonts w:cs="Arial"/>
              </w:rPr>
              <w:t>= miejsca utworzone w projekcie;</w:t>
            </w:r>
          </w:p>
          <w:p w14:paraId="294023C9" w14:textId="77777777" w:rsidR="00FB28F0" w:rsidRPr="00535CB6" w:rsidRDefault="00FB28F0" w:rsidP="00EF0F92">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 dofinansowania + wkład własny wnioskodawcy);</w:t>
            </w:r>
          </w:p>
          <w:p w14:paraId="1CA9A333" w14:textId="77777777" w:rsidR="00FB28F0" w:rsidRPr="00535CB6" w:rsidRDefault="00FB28F0" w:rsidP="00EF0F92">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32E69273" w14:textId="77777777" w:rsidR="00FB28F0" w:rsidRPr="00535CB6" w:rsidRDefault="00FB28F0" w:rsidP="00EF0F92">
            <w:pPr>
              <w:contextualSpacing/>
              <w:rPr>
                <w:rFonts w:cs="Arial"/>
              </w:rPr>
            </w:pPr>
            <w:r w:rsidRPr="00535CB6">
              <w:rPr>
                <w:rFonts w:cs="Arial"/>
              </w:rPr>
              <w:t>EUR należy przeliczać według kursu wskazanego w Regulaminie konkursu.</w:t>
            </w:r>
          </w:p>
          <w:p w14:paraId="528D2516" w14:textId="77777777" w:rsidR="00FB28F0" w:rsidRPr="00535CB6" w:rsidRDefault="00FB28F0" w:rsidP="00EF0F92">
            <w:pPr>
              <w:contextualSpacing/>
              <w:rPr>
                <w:rFonts w:cs="Arial"/>
              </w:rPr>
            </w:pPr>
            <w:r w:rsidRPr="00535CB6">
              <w:rPr>
                <w:rFonts w:cs="Arial"/>
              </w:rPr>
              <w:t>Koszt całkowity zawiera kwotę dofinansowania EFS i wkład własny wnioskodawcy.</w:t>
            </w:r>
          </w:p>
          <w:p w14:paraId="0BD498A2" w14:textId="77777777" w:rsidR="00FB28F0" w:rsidRPr="00535CB6" w:rsidRDefault="00FB28F0" w:rsidP="00EF0F92">
            <w:pPr>
              <w:contextualSpacing/>
              <w:rPr>
                <w:rFonts w:cs="Arial"/>
              </w:rPr>
            </w:pPr>
            <w:r w:rsidRPr="00535CB6">
              <w:rPr>
                <w:rFonts w:cs="Arial"/>
              </w:rPr>
              <w:t>Kryterium zostanie zweryfikowane na podstawie zapisów zawartych przez Wnioskodawcę we wniosku o dofinansowanie, w tym budżetu projektu.</w:t>
            </w:r>
          </w:p>
          <w:p w14:paraId="75F037F2" w14:textId="77777777" w:rsidR="00FB28F0" w:rsidRPr="00535CB6" w:rsidRDefault="00FB28F0" w:rsidP="00EF0F92">
            <w:pPr>
              <w:contextualSpacing/>
              <w:rPr>
                <w:rFonts w:cs="Arial"/>
              </w:rPr>
            </w:pPr>
            <w:r w:rsidRPr="00535CB6">
              <w:rPr>
                <w:rFonts w:cs="Arial"/>
              </w:rPr>
              <w:t>Maksymalna liczba punktów -5.</w:t>
            </w:r>
          </w:p>
        </w:tc>
        <w:tc>
          <w:tcPr>
            <w:tcW w:w="1285" w:type="pct"/>
            <w:tcBorders>
              <w:top w:val="nil"/>
              <w:left w:val="nil"/>
              <w:bottom w:val="single" w:sz="8" w:space="0" w:color="auto"/>
              <w:right w:val="single" w:sz="8" w:space="0" w:color="auto"/>
            </w:tcBorders>
            <w:vAlign w:val="center"/>
          </w:tcPr>
          <w:p w14:paraId="1B9F287E" w14:textId="77777777" w:rsidR="00FB28F0" w:rsidRPr="00535CB6" w:rsidRDefault="00FB28F0" w:rsidP="00EF0F92">
            <w:pPr>
              <w:contextualSpacing/>
              <w:rPr>
                <w:rFonts w:cs="Arial"/>
              </w:rPr>
            </w:pPr>
            <w:r w:rsidRPr="00535CB6">
              <w:rPr>
                <w:rFonts w:cs="Arial"/>
              </w:rPr>
              <w:t>Średni miesięczny całkowity koszt utworzenia jednego miejsca opieki dla dziecka do lat 3 w projekcie jest:</w:t>
            </w:r>
          </w:p>
          <w:p w14:paraId="43E11AB4" w14:textId="77777777" w:rsidR="00FB28F0" w:rsidRPr="00535CB6" w:rsidRDefault="00FB28F0" w:rsidP="00EF0F92">
            <w:pPr>
              <w:numPr>
                <w:ilvl w:val="0"/>
                <w:numId w:val="88"/>
              </w:numPr>
              <w:ind w:left="256" w:hanging="256"/>
              <w:contextualSpacing/>
              <w:rPr>
                <w:rFonts w:cs="Arial"/>
              </w:rPr>
            </w:pPr>
            <w:r w:rsidRPr="00535CB6">
              <w:rPr>
                <w:rFonts w:cs="Arial"/>
              </w:rPr>
              <w:t>mniejszy lub równy 350 EUR – 5 pkt;</w:t>
            </w:r>
          </w:p>
          <w:p w14:paraId="2DCA3652" w14:textId="77777777" w:rsidR="00FB28F0" w:rsidRPr="00535CB6" w:rsidRDefault="00FB28F0" w:rsidP="00EF0F92">
            <w:pPr>
              <w:numPr>
                <w:ilvl w:val="0"/>
                <w:numId w:val="88"/>
              </w:numPr>
              <w:ind w:left="256" w:hanging="256"/>
              <w:contextualSpacing/>
              <w:rPr>
                <w:rFonts w:cs="Arial"/>
              </w:rPr>
            </w:pPr>
            <w:r w:rsidRPr="00535CB6">
              <w:rPr>
                <w:rFonts w:cs="Arial"/>
              </w:rPr>
              <w:t>wyższy niż 350 EUR ale mniejszy lub równy 417 EUR – 3 pkt</w:t>
            </w:r>
          </w:p>
          <w:p w14:paraId="4192B3D7" w14:textId="77777777" w:rsidR="00FB28F0" w:rsidRPr="00535CB6" w:rsidRDefault="00FB28F0" w:rsidP="00EF0F92">
            <w:pPr>
              <w:contextualSpacing/>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340A26F5" w14:textId="77777777" w:rsidR="00FB28F0" w:rsidRPr="00535CB6" w:rsidRDefault="00FB28F0" w:rsidP="00EF0F92">
            <w:pPr>
              <w:contextualSpacing/>
              <w:rPr>
                <w:rFonts w:cs="Arial"/>
              </w:rPr>
            </w:pPr>
            <w:r w:rsidRPr="00535CB6">
              <w:rPr>
                <w:rFonts w:cs="Arial"/>
              </w:rPr>
              <w:t>5</w:t>
            </w:r>
          </w:p>
        </w:tc>
      </w:tr>
      <w:tr w:rsidR="00FB28F0" w:rsidRPr="00AC58CF" w14:paraId="33D04EC4" w14:textId="77777777" w:rsidTr="00145F0C">
        <w:trPr>
          <w:trHeight w:val="544"/>
        </w:trPr>
        <w:tc>
          <w:tcPr>
            <w:tcW w:w="231" w:type="pct"/>
            <w:shd w:val="clear" w:color="auto" w:fill="auto"/>
            <w:vAlign w:val="center"/>
          </w:tcPr>
          <w:p w14:paraId="0A2A2670" w14:textId="77777777" w:rsidR="00FB28F0" w:rsidRPr="00535CB6" w:rsidRDefault="00FB28F0" w:rsidP="00EF0F92">
            <w:pPr>
              <w:contextualSpacing/>
              <w:rPr>
                <w:rFonts w:cs="Arial"/>
              </w:rPr>
            </w:pPr>
            <w:r w:rsidRPr="00535CB6">
              <w:rPr>
                <w:rFonts w:cs="Arial"/>
              </w:rPr>
              <w:t>3</w:t>
            </w:r>
          </w:p>
        </w:tc>
        <w:tc>
          <w:tcPr>
            <w:tcW w:w="1003" w:type="pct"/>
            <w:shd w:val="clear" w:color="auto" w:fill="auto"/>
            <w:vAlign w:val="center"/>
          </w:tcPr>
          <w:p w14:paraId="0E115E3F" w14:textId="77777777" w:rsidR="00FB28F0" w:rsidRPr="00535CB6" w:rsidRDefault="00FB28F0" w:rsidP="00EF0F92">
            <w:pPr>
              <w:contextualSpacing/>
              <w:rPr>
                <w:rFonts w:cs="Arial"/>
              </w:rPr>
            </w:pPr>
            <w:r w:rsidRPr="00535CB6">
              <w:rPr>
                <w:rFonts w:cs="Arial"/>
              </w:rPr>
              <w:t xml:space="preserve">Wnioskodawca zapewni trwałość utworzonych w ramach projektu miejsc opieki nad dziećmi do lat 3 w żłobkach, klubach dziecięcych i przez dziennego opiekuna, przez okres dłuższy niż 24 miesiące od </w:t>
            </w:r>
            <w:r w:rsidRPr="00535CB6">
              <w:rPr>
                <w:rFonts w:cs="Arial"/>
              </w:rPr>
              <w:lastRenderedPageBreak/>
              <w:t>daty zakończenia realizacji projektu określonej w umowie o dofinansowanie projektu.</w:t>
            </w:r>
          </w:p>
        </w:tc>
        <w:tc>
          <w:tcPr>
            <w:tcW w:w="1877" w:type="pct"/>
            <w:shd w:val="clear" w:color="auto" w:fill="auto"/>
            <w:vAlign w:val="center"/>
          </w:tcPr>
          <w:p w14:paraId="4B595C45" w14:textId="77777777" w:rsidR="00FB28F0" w:rsidRPr="00535CB6" w:rsidRDefault="00FB28F0" w:rsidP="00EF0F92">
            <w:pPr>
              <w:autoSpaceDE w:val="0"/>
              <w:autoSpaceDN w:val="0"/>
              <w:adjustRightInd w:val="0"/>
              <w:contextualSpacing/>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3E35A48C" w14:textId="77777777" w:rsidR="00FB28F0" w:rsidRPr="00535CB6" w:rsidRDefault="00FB28F0" w:rsidP="00EF0F92">
            <w:pPr>
              <w:autoSpaceDE w:val="0"/>
              <w:autoSpaceDN w:val="0"/>
              <w:adjustRightInd w:val="0"/>
              <w:contextualSpacing/>
              <w:rPr>
                <w:rFonts w:cs="Arial"/>
              </w:rPr>
            </w:pPr>
            <w:r w:rsidRPr="00535CB6">
              <w:rPr>
                <w:rFonts w:cs="Arial"/>
              </w:rPr>
              <w:lastRenderedPageBreak/>
              <w:t xml:space="preserve">Przez trwałość projektu rozumie się gotowość do świadczenia usługi opieki nad dziećmi w wieku do lat 3 na utworzonych w wyniku realizacji projektu miejscach. </w:t>
            </w:r>
          </w:p>
          <w:p w14:paraId="2AF674C3" w14:textId="77777777" w:rsidR="00FB28F0" w:rsidRPr="00535CB6" w:rsidRDefault="00FB28F0" w:rsidP="00EF0F92">
            <w:pPr>
              <w:autoSpaceDE w:val="0"/>
              <w:autoSpaceDN w:val="0"/>
              <w:adjustRightInd w:val="0"/>
              <w:contextualSpacing/>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4BEA37E1" w14:textId="77777777" w:rsidR="00FB28F0" w:rsidRPr="00535CB6" w:rsidRDefault="00FB28F0" w:rsidP="00EF0F92">
            <w:pPr>
              <w:contextualSpacing/>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36E80D0" w14:textId="77777777" w:rsidR="00FB28F0" w:rsidRPr="00535CB6" w:rsidRDefault="00FB28F0" w:rsidP="00EF0F92">
            <w:pPr>
              <w:autoSpaceDE w:val="0"/>
              <w:autoSpaceDN w:val="0"/>
              <w:adjustRightInd w:val="0"/>
              <w:contextualSpacing/>
              <w:rPr>
                <w:rFonts w:cs="Arial"/>
              </w:rPr>
            </w:pPr>
            <w:r w:rsidRPr="00535CB6">
              <w:rPr>
                <w:rFonts w:cs="Arial"/>
              </w:rPr>
              <w:t>Maksymalna liczba punktów – 4.</w:t>
            </w:r>
          </w:p>
          <w:p w14:paraId="71508FBD" w14:textId="77777777" w:rsidR="00FB28F0" w:rsidRPr="00535CB6" w:rsidRDefault="00FB28F0" w:rsidP="00EF0F92">
            <w:pPr>
              <w:autoSpaceDE w:val="0"/>
              <w:autoSpaceDN w:val="0"/>
              <w:adjustRightInd w:val="0"/>
              <w:contextualSpacing/>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85" w:type="pct"/>
            <w:vAlign w:val="center"/>
          </w:tcPr>
          <w:p w14:paraId="3AA74052" w14:textId="77777777" w:rsidR="00FB28F0" w:rsidRPr="00535CB6" w:rsidRDefault="00FB28F0" w:rsidP="00EF0F92">
            <w:pPr>
              <w:contextualSpacing/>
              <w:rPr>
                <w:rFonts w:cs="Arial"/>
              </w:rPr>
            </w:pPr>
            <w:r w:rsidRPr="00535CB6">
              <w:rPr>
                <w:rFonts w:cs="Arial"/>
              </w:rPr>
              <w:lastRenderedPageBreak/>
              <w:t>Funkcjonowanie miejsca opieki nad dziećmi do lat 3 dłużej niż 24 miesiące:</w:t>
            </w:r>
          </w:p>
          <w:p w14:paraId="3D5B4A9A" w14:textId="77777777" w:rsidR="00FB28F0" w:rsidRPr="00535CB6" w:rsidRDefault="00FB28F0" w:rsidP="00EF0F92">
            <w:pPr>
              <w:numPr>
                <w:ilvl w:val="0"/>
                <w:numId w:val="85"/>
              </w:numPr>
              <w:ind w:left="397" w:hanging="283"/>
              <w:contextualSpacing/>
              <w:rPr>
                <w:rFonts w:cs="Arial"/>
              </w:rPr>
            </w:pPr>
            <w:r w:rsidRPr="00535CB6">
              <w:rPr>
                <w:rFonts w:cs="Arial"/>
              </w:rPr>
              <w:t>Powyżej 24 m-cy do 30 – 2 pkt;</w:t>
            </w:r>
          </w:p>
          <w:p w14:paraId="7249D45A" w14:textId="77777777" w:rsidR="00FB28F0" w:rsidRPr="00535CB6" w:rsidRDefault="00FB28F0" w:rsidP="00EF0F92">
            <w:pPr>
              <w:numPr>
                <w:ilvl w:val="0"/>
                <w:numId w:val="85"/>
              </w:numPr>
              <w:ind w:left="397" w:hanging="283"/>
              <w:contextualSpacing/>
              <w:rPr>
                <w:rFonts w:cs="Arial"/>
              </w:rPr>
            </w:pPr>
            <w:r w:rsidRPr="00535CB6">
              <w:rPr>
                <w:rFonts w:cs="Arial"/>
              </w:rPr>
              <w:t>Powyżej</w:t>
            </w:r>
            <w:r w:rsidRPr="00535CB6">
              <w:rPr>
                <w:rFonts w:cs="Arial"/>
              </w:rPr>
              <w:br/>
              <w:t>30 m-cy – 4 pkt</w:t>
            </w:r>
          </w:p>
          <w:p w14:paraId="15647BCE" w14:textId="77777777" w:rsidR="00FB28F0" w:rsidRPr="00535CB6" w:rsidRDefault="00FB28F0" w:rsidP="00EF0F92">
            <w:pPr>
              <w:contextualSpacing/>
              <w:rPr>
                <w:rFonts w:cs="Arial"/>
              </w:rPr>
            </w:pPr>
            <w:r w:rsidRPr="00535CB6">
              <w:rPr>
                <w:rFonts w:cs="Arial"/>
              </w:rPr>
              <w:t>Brak spełnienia ww. warunków lub brak informacji w tym zakresie – 0 pkt</w:t>
            </w:r>
          </w:p>
        </w:tc>
        <w:tc>
          <w:tcPr>
            <w:tcW w:w="604" w:type="pct"/>
            <w:vAlign w:val="center"/>
          </w:tcPr>
          <w:p w14:paraId="4AEE5218" w14:textId="77777777" w:rsidR="00FB28F0" w:rsidRPr="00535CB6" w:rsidRDefault="00FB28F0" w:rsidP="00EF0F92">
            <w:pPr>
              <w:contextualSpacing/>
              <w:rPr>
                <w:rFonts w:cs="Arial"/>
              </w:rPr>
            </w:pPr>
            <w:r w:rsidRPr="00535CB6">
              <w:rPr>
                <w:rFonts w:cs="Arial"/>
              </w:rPr>
              <w:t>4</w:t>
            </w:r>
          </w:p>
        </w:tc>
      </w:tr>
      <w:tr w:rsidR="00FB28F0" w:rsidRPr="00AC58CF" w14:paraId="3A510EE3" w14:textId="77777777" w:rsidTr="00145F0C">
        <w:trPr>
          <w:trHeight w:val="346"/>
        </w:trPr>
        <w:tc>
          <w:tcPr>
            <w:tcW w:w="231" w:type="pct"/>
            <w:shd w:val="clear" w:color="auto" w:fill="auto"/>
            <w:vAlign w:val="center"/>
          </w:tcPr>
          <w:p w14:paraId="596A8C32" w14:textId="77777777" w:rsidR="00FB28F0" w:rsidRPr="00535CB6" w:rsidRDefault="00FB28F0" w:rsidP="00EF0F92">
            <w:pPr>
              <w:contextualSpacing/>
              <w:rPr>
                <w:rFonts w:cs="Arial"/>
              </w:rPr>
            </w:pPr>
            <w:r w:rsidRPr="00535CB6">
              <w:rPr>
                <w:rFonts w:cs="Arial"/>
              </w:rPr>
              <w:t>4</w:t>
            </w:r>
          </w:p>
        </w:tc>
        <w:tc>
          <w:tcPr>
            <w:tcW w:w="1003" w:type="pct"/>
            <w:shd w:val="clear" w:color="auto" w:fill="auto"/>
            <w:vAlign w:val="center"/>
          </w:tcPr>
          <w:p w14:paraId="67912F95" w14:textId="77777777" w:rsidR="00FB28F0" w:rsidRPr="00535CB6" w:rsidRDefault="00FB28F0" w:rsidP="00EF0F92">
            <w:pPr>
              <w:contextualSpacing/>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77" w:type="pct"/>
            <w:shd w:val="clear" w:color="auto" w:fill="auto"/>
            <w:vAlign w:val="center"/>
          </w:tcPr>
          <w:p w14:paraId="47DB43AA" w14:textId="77777777" w:rsidR="00FB28F0" w:rsidRPr="00535CB6" w:rsidRDefault="00FB28F0" w:rsidP="00EF0F92">
            <w:pPr>
              <w:pStyle w:val="Tekstkomentarza"/>
              <w:spacing w:line="259" w:lineRule="auto"/>
              <w:contextualSpacing/>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41BFB71C" w14:textId="77777777" w:rsidR="00FB28F0" w:rsidRPr="00535CB6" w:rsidRDefault="00FB28F0" w:rsidP="00EF0F92">
            <w:pPr>
              <w:contextualSpacing/>
              <w:rPr>
                <w:rFonts w:cs="Arial"/>
              </w:rPr>
            </w:pPr>
            <w:r w:rsidRPr="00535CB6">
              <w:rPr>
                <w:rFonts w:cs="Arial"/>
              </w:rPr>
              <w:lastRenderedPageBreak/>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p>
          <w:p w14:paraId="72E08BA7" w14:textId="77777777" w:rsidR="00FB28F0" w:rsidRPr="00535CB6" w:rsidRDefault="00FB28F0" w:rsidP="00EF0F92">
            <w:pPr>
              <w:pStyle w:val="Tekstkomentarza"/>
              <w:spacing w:line="259" w:lineRule="auto"/>
              <w:contextualSpacing/>
              <w:rPr>
                <w:rFonts w:cs="Arial"/>
              </w:rPr>
            </w:pPr>
            <w:r w:rsidRPr="00535CB6">
              <w:rPr>
                <w:rFonts w:cs="Arial"/>
              </w:rPr>
              <w:t>Podmioty z różnych sektorów mogą występować zarówno jako Partner jak i Lider projektu.</w:t>
            </w:r>
          </w:p>
          <w:p w14:paraId="2B5A87BF" w14:textId="77777777" w:rsidR="00FB28F0" w:rsidRPr="00535CB6" w:rsidRDefault="00FB28F0" w:rsidP="00EF0F92">
            <w:pPr>
              <w:contextualSpacing/>
              <w:rPr>
                <w:rFonts w:cs="Arial"/>
              </w:rPr>
            </w:pPr>
            <w:r w:rsidRPr="00535CB6">
              <w:rPr>
                <w:rFonts w:cs="Arial"/>
              </w:rPr>
              <w:t>Kryterium zostanie zweryfikowane na podstawie informacji zawartych w treści wniosku o dofinansowanie.</w:t>
            </w:r>
          </w:p>
          <w:p w14:paraId="4B166A73" w14:textId="77777777" w:rsidR="00FB28F0" w:rsidRPr="00535CB6" w:rsidRDefault="00FB28F0" w:rsidP="00EF0F92">
            <w:pPr>
              <w:contextualSpacing/>
              <w:rPr>
                <w:rFonts w:cs="Arial"/>
              </w:rPr>
            </w:pPr>
            <w:r w:rsidRPr="00535CB6">
              <w:rPr>
                <w:rFonts w:cs="Arial"/>
              </w:rPr>
              <w:t>Maksymalna liczba punktów – 3.</w:t>
            </w:r>
          </w:p>
        </w:tc>
        <w:tc>
          <w:tcPr>
            <w:tcW w:w="1285" w:type="pct"/>
            <w:shd w:val="clear" w:color="auto" w:fill="auto"/>
            <w:vAlign w:val="center"/>
          </w:tcPr>
          <w:p w14:paraId="35FEA33B" w14:textId="77777777" w:rsidR="00FB28F0" w:rsidRPr="00535CB6" w:rsidRDefault="00FB28F0" w:rsidP="00EF0F92">
            <w:pPr>
              <w:pStyle w:val="Tekstkomentarza"/>
              <w:spacing w:line="259" w:lineRule="auto"/>
              <w:contextualSpacing/>
              <w:rPr>
                <w:rFonts w:cs="Arial"/>
              </w:rPr>
            </w:pPr>
            <w:r w:rsidRPr="00535CB6">
              <w:rPr>
                <w:rFonts w:cs="Arial"/>
              </w:rPr>
              <w:lastRenderedPageBreak/>
              <w:t>Projekt realizowany w partnerstwie podmiotów z różnych sektorów:</w:t>
            </w:r>
          </w:p>
          <w:p w14:paraId="04C8E607" w14:textId="77777777" w:rsidR="00FB28F0" w:rsidRPr="00535CB6" w:rsidRDefault="00FB28F0" w:rsidP="00EF0F92">
            <w:pPr>
              <w:pStyle w:val="Tekstkomentarza"/>
              <w:spacing w:line="259" w:lineRule="auto"/>
              <w:contextualSpacing/>
              <w:rPr>
                <w:rFonts w:cs="Arial"/>
              </w:rPr>
            </w:pPr>
            <w:r w:rsidRPr="00535CB6">
              <w:rPr>
                <w:rFonts w:cs="Arial"/>
              </w:rPr>
              <w:t>- w  partnerstwie z podmiotem z innego sektora - 3 pkt,</w:t>
            </w:r>
          </w:p>
          <w:p w14:paraId="2A2D5AFC" w14:textId="77777777" w:rsidR="00FB28F0" w:rsidRPr="00535CB6" w:rsidRDefault="00FB28F0" w:rsidP="00EF0F92">
            <w:pPr>
              <w:pStyle w:val="Tekstkomentarza"/>
              <w:spacing w:line="259" w:lineRule="auto"/>
              <w:contextualSpacing/>
              <w:rPr>
                <w:rFonts w:cs="Arial"/>
              </w:rPr>
            </w:pPr>
            <w:r w:rsidRPr="00535CB6">
              <w:rPr>
                <w:rFonts w:cs="Arial"/>
              </w:rPr>
              <w:t>Brak spełnienia ww. warunków lub partnerstwo z podmiotem z tego samego sektora – 0 pkt.</w:t>
            </w:r>
          </w:p>
        </w:tc>
        <w:tc>
          <w:tcPr>
            <w:tcW w:w="604" w:type="pct"/>
            <w:shd w:val="clear" w:color="auto" w:fill="auto"/>
            <w:vAlign w:val="center"/>
          </w:tcPr>
          <w:p w14:paraId="2908311E" w14:textId="77777777" w:rsidR="00FB28F0" w:rsidRPr="00535CB6" w:rsidRDefault="00FB28F0" w:rsidP="00EF0F92">
            <w:pPr>
              <w:ind w:right="-426"/>
              <w:contextualSpacing/>
              <w:rPr>
                <w:rFonts w:cs="Arial"/>
              </w:rPr>
            </w:pPr>
            <w:r w:rsidRPr="00535CB6">
              <w:rPr>
                <w:rFonts w:cs="Arial"/>
              </w:rPr>
              <w:t xml:space="preserve">3 </w:t>
            </w:r>
          </w:p>
        </w:tc>
      </w:tr>
      <w:tr w:rsidR="00FB28F0" w:rsidRPr="00AC58CF" w14:paraId="678C9FDD" w14:textId="77777777" w:rsidTr="00145F0C">
        <w:trPr>
          <w:trHeight w:val="346"/>
        </w:trPr>
        <w:tc>
          <w:tcPr>
            <w:tcW w:w="231" w:type="pct"/>
            <w:shd w:val="clear" w:color="auto" w:fill="auto"/>
            <w:vAlign w:val="center"/>
          </w:tcPr>
          <w:p w14:paraId="52B4DCC7" w14:textId="77777777" w:rsidR="00FB28F0" w:rsidRPr="00535CB6" w:rsidRDefault="00FB28F0" w:rsidP="00EF0F92">
            <w:pPr>
              <w:contextualSpacing/>
              <w:rPr>
                <w:rFonts w:cs="Arial"/>
              </w:rPr>
            </w:pPr>
            <w:r w:rsidRPr="00535CB6">
              <w:rPr>
                <w:rFonts w:cs="Arial"/>
              </w:rPr>
              <w:t>5</w:t>
            </w:r>
          </w:p>
        </w:tc>
        <w:tc>
          <w:tcPr>
            <w:tcW w:w="1003" w:type="pct"/>
            <w:shd w:val="clear" w:color="auto" w:fill="auto"/>
            <w:vAlign w:val="center"/>
          </w:tcPr>
          <w:p w14:paraId="7F868E9D" w14:textId="77777777" w:rsidR="00FB28F0" w:rsidRPr="00535CB6" w:rsidRDefault="00FB28F0" w:rsidP="00EF0F92">
            <w:pPr>
              <w:contextualSpacing/>
              <w:rPr>
                <w:rFonts w:cs="Arial"/>
              </w:rPr>
            </w:pPr>
            <w:r w:rsidRPr="00535CB6">
              <w:rPr>
                <w:rFonts w:cs="Arial"/>
                <w:bCs/>
              </w:rPr>
              <w:t>Lokalizacja miejsca opieki nad dziećmi do lat 3.</w:t>
            </w:r>
          </w:p>
        </w:tc>
        <w:tc>
          <w:tcPr>
            <w:tcW w:w="1877" w:type="pct"/>
            <w:shd w:val="clear" w:color="auto" w:fill="auto"/>
            <w:vAlign w:val="center"/>
          </w:tcPr>
          <w:p w14:paraId="681A1272" w14:textId="77777777" w:rsidR="00FB28F0" w:rsidRPr="00535CB6" w:rsidRDefault="00FB28F0" w:rsidP="00EF0F92">
            <w:pPr>
              <w:autoSpaceDE w:val="0"/>
              <w:autoSpaceDN w:val="0"/>
              <w:adjustRightInd w:val="0"/>
              <w:contextualSpacing/>
              <w:rPr>
                <w:rFonts w:cs="Arial"/>
              </w:rPr>
            </w:pPr>
            <w:r w:rsidRPr="00535CB6">
              <w:rPr>
                <w:rFonts w:cs="Arial"/>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B429188" w14:textId="77777777" w:rsidR="00FB28F0" w:rsidRPr="00535CB6" w:rsidRDefault="00FB28F0" w:rsidP="00EF0F92">
            <w:pPr>
              <w:contextualSpacing/>
              <w:rPr>
                <w:rFonts w:cs="Arial"/>
              </w:rPr>
            </w:pPr>
            <w:r w:rsidRPr="00535CB6">
              <w:rPr>
                <w:rFonts w:cs="Arial"/>
              </w:rPr>
              <w:t xml:space="preserve">Kryterium zostanie zweryfikowane na podstawie deklaracji Wnioskodawcy zawartej w treści Wniosku o dofinansowanie. </w:t>
            </w:r>
          </w:p>
          <w:p w14:paraId="53D5DA62" w14:textId="77777777" w:rsidR="00FB28F0" w:rsidRPr="00535CB6" w:rsidRDefault="00FB28F0" w:rsidP="00EF0F92">
            <w:pPr>
              <w:pStyle w:val="Tekstkomentarza"/>
              <w:spacing w:line="259" w:lineRule="auto"/>
              <w:contextualSpacing/>
              <w:rPr>
                <w:rFonts w:cs="Arial"/>
              </w:rPr>
            </w:pPr>
            <w:r w:rsidRPr="00535CB6">
              <w:rPr>
                <w:rFonts w:cs="Arial"/>
              </w:rPr>
              <w:t>Maksymalna liczba punktów – 3 pkt</w:t>
            </w:r>
          </w:p>
        </w:tc>
        <w:tc>
          <w:tcPr>
            <w:tcW w:w="1285" w:type="pct"/>
            <w:shd w:val="clear" w:color="auto" w:fill="auto"/>
            <w:vAlign w:val="center"/>
          </w:tcPr>
          <w:p w14:paraId="4E27C27C" w14:textId="77777777" w:rsidR="00FB28F0" w:rsidRPr="00535CB6" w:rsidRDefault="00FB28F0" w:rsidP="00EF0F92">
            <w:pPr>
              <w:pStyle w:val="Tekstkomentarza"/>
              <w:spacing w:line="259" w:lineRule="auto"/>
              <w:ind w:left="81"/>
              <w:contextualSpacing/>
              <w:rPr>
                <w:rFonts w:cs="Arial"/>
              </w:rPr>
            </w:pPr>
            <w:r w:rsidRPr="00535CB6">
              <w:rPr>
                <w:rFonts w:cs="Arial"/>
              </w:rPr>
              <w:t>Za lokalizację miejsca opieki dogodną komunikacyjnie - 3 pkt</w:t>
            </w:r>
          </w:p>
          <w:p w14:paraId="665CE390" w14:textId="77777777" w:rsidR="00FB28F0" w:rsidRPr="00535CB6" w:rsidRDefault="00FB28F0" w:rsidP="00EF0F92">
            <w:pPr>
              <w:pStyle w:val="Tekstkomentarza"/>
              <w:spacing w:line="259" w:lineRule="auto"/>
              <w:ind w:left="81"/>
              <w:contextualSpacing/>
              <w:rPr>
                <w:rFonts w:cs="Arial"/>
              </w:rPr>
            </w:pPr>
            <w:r w:rsidRPr="00535CB6">
              <w:rPr>
                <w:rFonts w:cs="Arial"/>
              </w:rPr>
              <w:t>Brak spełnienia ww. warunków lub brak informacji w tym zakresie – 0 pkt</w:t>
            </w:r>
          </w:p>
        </w:tc>
        <w:tc>
          <w:tcPr>
            <w:tcW w:w="604" w:type="pct"/>
            <w:shd w:val="clear" w:color="auto" w:fill="auto"/>
            <w:vAlign w:val="center"/>
          </w:tcPr>
          <w:p w14:paraId="14930752" w14:textId="77777777" w:rsidR="00FB28F0" w:rsidRPr="00535CB6" w:rsidRDefault="00FB28F0" w:rsidP="00EF0F92">
            <w:pPr>
              <w:contextualSpacing/>
              <w:rPr>
                <w:rFonts w:cs="Arial"/>
              </w:rPr>
            </w:pPr>
            <w:r w:rsidRPr="00535CB6">
              <w:rPr>
                <w:rFonts w:cs="Arial"/>
              </w:rPr>
              <w:t xml:space="preserve">3 </w:t>
            </w:r>
          </w:p>
        </w:tc>
      </w:tr>
      <w:tr w:rsidR="00FB28F0" w:rsidRPr="00AC58CF" w14:paraId="0C7A10E2" w14:textId="77777777" w:rsidTr="00145F0C">
        <w:trPr>
          <w:trHeight w:val="1687"/>
        </w:trPr>
        <w:tc>
          <w:tcPr>
            <w:tcW w:w="231" w:type="pct"/>
            <w:shd w:val="clear" w:color="auto" w:fill="auto"/>
            <w:vAlign w:val="center"/>
          </w:tcPr>
          <w:p w14:paraId="18DDE1A4" w14:textId="77777777" w:rsidR="00FB28F0" w:rsidRPr="00535CB6" w:rsidRDefault="00FB28F0" w:rsidP="00EF0F92">
            <w:pPr>
              <w:contextualSpacing/>
              <w:rPr>
                <w:rFonts w:cs="Arial"/>
              </w:rPr>
            </w:pPr>
            <w:r w:rsidRPr="00535CB6">
              <w:rPr>
                <w:rFonts w:cs="Arial"/>
              </w:rPr>
              <w:lastRenderedPageBreak/>
              <w:t xml:space="preserve"> 6</w:t>
            </w:r>
          </w:p>
        </w:tc>
        <w:tc>
          <w:tcPr>
            <w:tcW w:w="1003" w:type="pct"/>
            <w:shd w:val="clear" w:color="auto" w:fill="auto"/>
            <w:vAlign w:val="center"/>
          </w:tcPr>
          <w:p w14:paraId="132609D4" w14:textId="77777777" w:rsidR="00FB28F0" w:rsidRPr="00535CB6" w:rsidRDefault="00FB28F0" w:rsidP="00EF0F92">
            <w:pPr>
              <w:autoSpaceDE w:val="0"/>
              <w:autoSpaceDN w:val="0"/>
              <w:adjustRightInd w:val="0"/>
              <w:ind w:hanging="40"/>
              <w:contextualSpacing/>
              <w:rPr>
                <w:rFonts w:cs="Arial"/>
                <w:bCs/>
              </w:rPr>
            </w:pPr>
            <w:r w:rsidRPr="00535CB6">
              <w:rPr>
                <w:rFonts w:cs="Arial"/>
                <w:bCs/>
              </w:rPr>
              <w:t xml:space="preserve">Projekt jest komplementarny z inwestycjami zrealizowanymi, realizowanymi bądź planowanymi do realizacji w resortowym programie „MALUCH + </w:t>
            </w:r>
          </w:p>
        </w:tc>
        <w:tc>
          <w:tcPr>
            <w:tcW w:w="1877" w:type="pct"/>
            <w:shd w:val="clear" w:color="auto" w:fill="auto"/>
            <w:vAlign w:val="center"/>
          </w:tcPr>
          <w:p w14:paraId="3553B4CD" w14:textId="77777777" w:rsidR="00FB28F0" w:rsidRPr="00535CB6" w:rsidRDefault="00FB28F0" w:rsidP="00EF0F92">
            <w:pPr>
              <w:autoSpaceDE w:val="0"/>
              <w:autoSpaceDN w:val="0"/>
              <w:adjustRightInd w:val="0"/>
              <w:contextualSpacing/>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„MALUCH +”. Przez inwestycje planowane należy rozumieć inwestycje, w przypadku których na dzień składania wniosku o dofinansowanie beneficjent dysponuje oficjalnym stanowiskiem Instytucji przyznającej dofinansowanie w ramach programu „MALUCH +” o zakwalifikowaniu inwestycji do otrzymania dofinansowania. </w:t>
            </w:r>
          </w:p>
          <w:p w14:paraId="674BEB72" w14:textId="77777777" w:rsidR="00FB28F0" w:rsidRPr="00535CB6" w:rsidRDefault="00FB28F0" w:rsidP="00EF0F92">
            <w:pPr>
              <w:autoSpaceDE w:val="0"/>
              <w:autoSpaceDN w:val="0"/>
              <w:adjustRightInd w:val="0"/>
              <w:contextualSpacing/>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w:t>
            </w:r>
          </w:p>
          <w:p w14:paraId="66945F7C" w14:textId="77777777" w:rsidR="00FB28F0" w:rsidRPr="00535CB6" w:rsidRDefault="00FB28F0" w:rsidP="00EF0F92">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6520078A" w14:textId="77777777" w:rsidR="00FB28F0" w:rsidRPr="00535CB6" w:rsidRDefault="00FB28F0" w:rsidP="00EF0F92">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18CE1DC4" w14:textId="77777777" w:rsidR="00FB28F0" w:rsidRPr="00535CB6" w:rsidRDefault="00FB28F0" w:rsidP="00EF0F92">
            <w:pPr>
              <w:autoSpaceDE w:val="0"/>
              <w:autoSpaceDN w:val="0"/>
              <w:adjustRightInd w:val="0"/>
              <w:contextualSpacing/>
              <w:rPr>
                <w:rFonts w:cs="Arial"/>
              </w:rPr>
            </w:pPr>
            <w:r w:rsidRPr="00535CB6">
              <w:rPr>
                <w:rFonts w:cs="Arial"/>
              </w:rPr>
              <w:t>Maksymalna liczba punktów – 5 pkt</w:t>
            </w:r>
          </w:p>
        </w:tc>
        <w:tc>
          <w:tcPr>
            <w:tcW w:w="1285" w:type="pct"/>
            <w:shd w:val="clear" w:color="auto" w:fill="auto"/>
            <w:vAlign w:val="center"/>
          </w:tcPr>
          <w:p w14:paraId="36589982" w14:textId="77777777" w:rsidR="00FB28F0" w:rsidRPr="00535CB6" w:rsidRDefault="00FB28F0" w:rsidP="00EF0F92">
            <w:pPr>
              <w:autoSpaceDE w:val="0"/>
              <w:autoSpaceDN w:val="0"/>
              <w:adjustRightInd w:val="0"/>
              <w:contextualSpacing/>
              <w:rPr>
                <w:rFonts w:cs="Arial"/>
                <w:bCs/>
              </w:rPr>
            </w:pPr>
            <w:r w:rsidRPr="00535CB6">
              <w:rPr>
                <w:rFonts w:cs="Arial"/>
              </w:rPr>
              <w:t>Projekt jest komplementarny z r</w:t>
            </w:r>
            <w:r w:rsidRPr="00535CB6">
              <w:rPr>
                <w:rFonts w:cs="Arial"/>
                <w:bCs/>
              </w:rPr>
              <w:t>esortowym programem „MALUCH +”  5 pkt</w:t>
            </w:r>
          </w:p>
          <w:p w14:paraId="384D201F" w14:textId="77777777" w:rsidR="00FB28F0" w:rsidRPr="00535CB6" w:rsidRDefault="00FB28F0" w:rsidP="00EF0F92">
            <w:pPr>
              <w:autoSpaceDE w:val="0"/>
              <w:autoSpaceDN w:val="0"/>
              <w:adjustRightInd w:val="0"/>
              <w:contextualSpacing/>
              <w:rPr>
                <w:rFonts w:cs="Arial"/>
              </w:rPr>
            </w:pPr>
            <w:r w:rsidRPr="00535CB6">
              <w:rPr>
                <w:rFonts w:cs="Arial"/>
              </w:rPr>
              <w:t>Brak spełnienia ww. warunków lub brak informacji w tym zakresie – 0 pkt</w:t>
            </w:r>
          </w:p>
        </w:tc>
        <w:tc>
          <w:tcPr>
            <w:tcW w:w="604" w:type="pct"/>
            <w:shd w:val="clear" w:color="auto" w:fill="auto"/>
            <w:vAlign w:val="center"/>
          </w:tcPr>
          <w:p w14:paraId="01D611EB" w14:textId="77777777" w:rsidR="00FB28F0" w:rsidRPr="00535CB6" w:rsidRDefault="00FB28F0" w:rsidP="00EF0F92">
            <w:pPr>
              <w:contextualSpacing/>
              <w:rPr>
                <w:rFonts w:cs="Arial"/>
              </w:rPr>
            </w:pPr>
            <w:r w:rsidRPr="00535CB6">
              <w:rPr>
                <w:rFonts w:cs="Arial"/>
              </w:rPr>
              <w:t>5</w:t>
            </w:r>
          </w:p>
        </w:tc>
      </w:tr>
      <w:tr w:rsidR="00FB28F0" w:rsidRPr="00AC58CF" w14:paraId="769E37E4" w14:textId="77777777" w:rsidTr="00145F0C">
        <w:trPr>
          <w:trHeight w:val="488"/>
        </w:trPr>
        <w:tc>
          <w:tcPr>
            <w:tcW w:w="231" w:type="pct"/>
            <w:shd w:val="clear" w:color="auto" w:fill="auto"/>
            <w:vAlign w:val="center"/>
          </w:tcPr>
          <w:p w14:paraId="41E65D89" w14:textId="77777777" w:rsidR="00FB28F0" w:rsidRPr="00535CB6" w:rsidRDefault="00FB28F0" w:rsidP="00EF0F92">
            <w:pPr>
              <w:contextualSpacing/>
              <w:rPr>
                <w:rFonts w:cs="Arial"/>
              </w:rPr>
            </w:pPr>
            <w:r w:rsidRPr="00535CB6">
              <w:rPr>
                <w:rFonts w:cs="Arial"/>
              </w:rPr>
              <w:lastRenderedPageBreak/>
              <w:t>7</w:t>
            </w:r>
          </w:p>
        </w:tc>
        <w:tc>
          <w:tcPr>
            <w:tcW w:w="1003" w:type="pct"/>
            <w:shd w:val="clear" w:color="auto" w:fill="auto"/>
            <w:vAlign w:val="center"/>
          </w:tcPr>
          <w:p w14:paraId="3D9F1A6A" w14:textId="77777777" w:rsidR="00FB28F0" w:rsidRPr="00535CB6" w:rsidRDefault="00FB28F0" w:rsidP="00EF0F92">
            <w:pPr>
              <w:contextualSpacing/>
              <w:rPr>
                <w:rFonts w:cs="Arial"/>
              </w:rPr>
            </w:pPr>
            <w:r w:rsidRPr="00535CB6">
              <w:rPr>
                <w:rFonts w:eastAsia="Times New Roman" w:cs="Arial"/>
              </w:rPr>
              <w:t>Projekt jest wpisany do programu rewitalizacji obowiązującego na obszarze, na którym jest realizowany.</w:t>
            </w:r>
          </w:p>
        </w:tc>
        <w:tc>
          <w:tcPr>
            <w:tcW w:w="1877" w:type="pct"/>
            <w:shd w:val="clear" w:color="auto" w:fill="auto"/>
            <w:vAlign w:val="center"/>
          </w:tcPr>
          <w:p w14:paraId="1BC53445" w14:textId="77777777" w:rsidR="00FB28F0" w:rsidRPr="00535CB6" w:rsidRDefault="00FB28F0" w:rsidP="00EF0F92">
            <w:pPr>
              <w:suppressAutoHyphens/>
              <w:autoSpaceDN w:val="0"/>
              <w:contextualSpacing/>
              <w:textAlignment w:val="baseline"/>
              <w:rPr>
                <w:rFonts w:eastAsia="Times New Roman" w:cs="Arial"/>
                <w:kern w:val="3"/>
                <w:lang w:bidi="hi-IN"/>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772F3C9" w14:textId="77777777" w:rsidR="00FB28F0" w:rsidRPr="00535CB6" w:rsidRDefault="00FB28F0" w:rsidP="00EF0F92">
            <w:pPr>
              <w:suppressAutoHyphens/>
              <w:autoSpaceDN w:val="0"/>
              <w:contextualSpacing/>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FFF531E" w14:textId="77777777" w:rsidR="00FB28F0" w:rsidRPr="00535CB6" w:rsidRDefault="00FB28F0" w:rsidP="00EF0F92">
            <w:pPr>
              <w:suppressAutoHyphens/>
              <w:autoSpaceDN w:val="0"/>
              <w:contextualSpacing/>
              <w:textAlignment w:val="baseline"/>
              <w:rPr>
                <w:rFonts w:eastAsia="Times New Roman" w:cs="Arial"/>
                <w:kern w:val="3"/>
                <w:lang w:bidi="hi-IN"/>
              </w:rPr>
            </w:pPr>
            <w:r w:rsidRPr="00535CB6">
              <w:rPr>
                <w:rFonts w:eastAsia="Times New Roman" w:cs="Arial"/>
                <w:kern w:val="3"/>
                <w:lang w:bidi="hi-IN"/>
              </w:rPr>
              <w:t>Program rewitalizacji musi znajdować się w Wykazie programów rewitalizacji województwa mazowieckiego publikowanym na stronie http://www.funduszedlamazowsza.eu/</w:t>
            </w:r>
          </w:p>
          <w:p w14:paraId="51246B5B" w14:textId="77777777" w:rsidR="00FB28F0" w:rsidRPr="00535CB6" w:rsidRDefault="00FB28F0" w:rsidP="00EF0F92">
            <w:pPr>
              <w:suppressAutoHyphens/>
              <w:autoSpaceDN w:val="0"/>
              <w:contextualSpacing/>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7D376A81" w14:textId="77777777" w:rsidR="00FB28F0" w:rsidRPr="00535CB6" w:rsidRDefault="00FB28F0" w:rsidP="00EF0F92">
            <w:pPr>
              <w:contextualSpacing/>
              <w:rPr>
                <w:rFonts w:eastAsia="Times New Roman" w:cs="Arial"/>
                <w:kern w:val="3"/>
                <w:lang w:bidi="hi-IN"/>
              </w:rPr>
            </w:pPr>
            <w:r w:rsidRPr="00535CB6">
              <w:rPr>
                <w:rFonts w:eastAsia="Times New Roman" w:cs="Arial"/>
                <w:kern w:val="3"/>
                <w:lang w:bidi="hi-IN"/>
              </w:rPr>
              <w:t>Kryterium weryfikowane na podstawie zapisów we wniosku o dofinansowanie projektu.</w:t>
            </w:r>
          </w:p>
          <w:p w14:paraId="51FDDF02" w14:textId="77777777" w:rsidR="00FB28F0" w:rsidRPr="00535CB6" w:rsidRDefault="00FB28F0" w:rsidP="00EF0F92">
            <w:pPr>
              <w:contextualSpacing/>
              <w:rPr>
                <w:rFonts w:cs="Arial"/>
              </w:rPr>
            </w:pPr>
            <w:r w:rsidRPr="00535CB6">
              <w:rPr>
                <w:rFonts w:cs="Arial"/>
              </w:rPr>
              <w:t>Maksymalna liczba punktów – 2 pkt</w:t>
            </w:r>
          </w:p>
        </w:tc>
        <w:tc>
          <w:tcPr>
            <w:tcW w:w="1285" w:type="pct"/>
            <w:shd w:val="clear" w:color="auto" w:fill="auto"/>
            <w:vAlign w:val="center"/>
          </w:tcPr>
          <w:p w14:paraId="13612B38" w14:textId="77777777" w:rsidR="00FB28F0" w:rsidRPr="00535CB6" w:rsidRDefault="00FB28F0" w:rsidP="00EF0F92">
            <w:pPr>
              <w:tabs>
                <w:tab w:val="left" w:pos="227"/>
              </w:tabs>
              <w:contextualSpacing/>
              <w:rPr>
                <w:rFonts w:eastAsia="Times New Roman" w:cs="Arial"/>
              </w:rPr>
            </w:pPr>
            <w:r w:rsidRPr="00535CB6">
              <w:rPr>
                <w:rFonts w:eastAsia="Times New Roman" w:cs="Arial"/>
              </w:rPr>
              <w:t>Projekt jest zgodny z programem rewitalizacji 2 pkt</w:t>
            </w:r>
          </w:p>
          <w:p w14:paraId="11C3AE81" w14:textId="77777777" w:rsidR="00FB28F0" w:rsidRPr="00535CB6" w:rsidRDefault="00FB28F0" w:rsidP="00EF0F92">
            <w:pPr>
              <w:tabs>
                <w:tab w:val="left" w:pos="227"/>
              </w:tabs>
              <w:contextualSpacing/>
              <w:rPr>
                <w:rFonts w:cs="Arial"/>
              </w:rPr>
            </w:pPr>
            <w:r w:rsidRPr="00535CB6">
              <w:rPr>
                <w:rFonts w:cs="Arial"/>
              </w:rPr>
              <w:t>Brak spełnienia ww. warunków lub brak informacji w tym zakresie – 0 pkt</w:t>
            </w:r>
            <w:r w:rsidRPr="00535CB6">
              <w:rPr>
                <w:rFonts w:eastAsia="Times New Roman" w:cs="Arial"/>
              </w:rPr>
              <w:t xml:space="preserve"> </w:t>
            </w:r>
          </w:p>
        </w:tc>
        <w:tc>
          <w:tcPr>
            <w:tcW w:w="604" w:type="pct"/>
            <w:shd w:val="clear" w:color="auto" w:fill="auto"/>
            <w:vAlign w:val="center"/>
          </w:tcPr>
          <w:p w14:paraId="1B0A5652" w14:textId="77777777" w:rsidR="00FB28F0" w:rsidRPr="00535CB6" w:rsidRDefault="00FB28F0" w:rsidP="00EF0F92">
            <w:pPr>
              <w:contextualSpacing/>
              <w:rPr>
                <w:rFonts w:cs="Arial"/>
              </w:rPr>
            </w:pPr>
            <w:r w:rsidRPr="00535CB6">
              <w:rPr>
                <w:rFonts w:eastAsia="Times New Roman" w:cs="Arial"/>
              </w:rPr>
              <w:t>2</w:t>
            </w:r>
          </w:p>
        </w:tc>
      </w:tr>
    </w:tbl>
    <w:p w14:paraId="1BCB61B4" w14:textId="79D94B26" w:rsidR="006842AD" w:rsidRDefault="006842AD">
      <w:pPr>
        <w:rPr>
          <w:rFonts w:cs="Arial"/>
          <w:b/>
          <w:sz w:val="28"/>
          <w:szCs w:val="28"/>
        </w:rPr>
      </w:pPr>
      <w:r w:rsidRPr="00F877B4">
        <w:rPr>
          <w:rFonts w:cs="Arial"/>
          <w:b/>
          <w:sz w:val="28"/>
          <w:szCs w:val="28"/>
        </w:rPr>
        <w:br w:type="page"/>
      </w:r>
    </w:p>
    <w:p w14:paraId="731EF569" w14:textId="77777777" w:rsidR="008C1E37" w:rsidRPr="00E85DAC" w:rsidRDefault="008C1E37" w:rsidP="00DD5290">
      <w:pPr>
        <w:pStyle w:val="Nagwek5"/>
      </w:pPr>
      <w:bookmarkStart w:id="458" w:name="_Toc131078609"/>
      <w:r w:rsidRPr="00E85DAC">
        <w:lastRenderedPageBreak/>
        <w:t>Poddziałanie 8.3.2 (8iv) Ułatwianie powrotu do aktywności zawodowej w ramach ZIT</w:t>
      </w:r>
      <w:bookmarkEnd w:id="458"/>
    </w:p>
    <w:p w14:paraId="411AB71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w:t>
      </w:r>
    </w:p>
    <w:p w14:paraId="38EE7BE4"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013BCCF"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03F290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590FF7DA" w14:textId="4ED79A08" w:rsidR="0094499E" w:rsidRDefault="0094499E" w:rsidP="0094499E">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2875"/>
        <w:gridCol w:w="5246"/>
        <w:gridCol w:w="3829"/>
        <w:gridCol w:w="1414"/>
      </w:tblGrid>
      <w:tr w:rsidR="00A439EB" w:rsidRPr="00AC58CF" w14:paraId="1C0ABDF7" w14:textId="77777777" w:rsidTr="0066126B">
        <w:trPr>
          <w:tblHeader/>
        </w:trPr>
        <w:tc>
          <w:tcPr>
            <w:tcW w:w="236" w:type="pct"/>
            <w:shd w:val="clear" w:color="auto" w:fill="auto"/>
            <w:vAlign w:val="center"/>
          </w:tcPr>
          <w:p w14:paraId="4C4F5420" w14:textId="77777777" w:rsidR="008C1E37" w:rsidRPr="00535CB6" w:rsidRDefault="008C1E37" w:rsidP="00EF0F92">
            <w:pPr>
              <w:contextualSpacing/>
              <w:rPr>
                <w:rFonts w:cs="Arial"/>
                <w:b/>
              </w:rPr>
            </w:pPr>
            <w:r w:rsidRPr="00535CB6">
              <w:rPr>
                <w:rFonts w:cs="Arial"/>
                <w:b/>
              </w:rPr>
              <w:t>Lp.</w:t>
            </w:r>
          </w:p>
        </w:tc>
        <w:tc>
          <w:tcPr>
            <w:tcW w:w="1025" w:type="pct"/>
            <w:shd w:val="clear" w:color="auto" w:fill="auto"/>
            <w:vAlign w:val="center"/>
          </w:tcPr>
          <w:p w14:paraId="1A5B3FCC" w14:textId="77777777" w:rsidR="008C1E37" w:rsidRPr="00535CB6" w:rsidRDefault="008C1E37" w:rsidP="00EF0F92">
            <w:pPr>
              <w:contextualSpacing/>
              <w:rPr>
                <w:rFonts w:cs="Arial"/>
                <w:b/>
              </w:rPr>
            </w:pPr>
            <w:r w:rsidRPr="00535CB6">
              <w:rPr>
                <w:rFonts w:cs="Arial"/>
                <w:b/>
              </w:rPr>
              <w:t>Kryterium</w:t>
            </w:r>
          </w:p>
        </w:tc>
        <w:tc>
          <w:tcPr>
            <w:tcW w:w="1870" w:type="pct"/>
            <w:shd w:val="clear" w:color="auto" w:fill="auto"/>
            <w:vAlign w:val="center"/>
          </w:tcPr>
          <w:p w14:paraId="39AB255D" w14:textId="77777777" w:rsidR="008C1E37" w:rsidRPr="00535CB6" w:rsidRDefault="008C1E37" w:rsidP="00EF0F92">
            <w:pPr>
              <w:contextualSpacing/>
              <w:rPr>
                <w:rFonts w:cs="Arial"/>
                <w:b/>
              </w:rPr>
            </w:pPr>
            <w:r w:rsidRPr="00535CB6">
              <w:rPr>
                <w:rFonts w:cs="Arial"/>
                <w:b/>
              </w:rPr>
              <w:t>Opis kryterium</w:t>
            </w:r>
          </w:p>
        </w:tc>
        <w:tc>
          <w:tcPr>
            <w:tcW w:w="1365" w:type="pct"/>
            <w:shd w:val="clear" w:color="auto" w:fill="auto"/>
            <w:vAlign w:val="center"/>
          </w:tcPr>
          <w:p w14:paraId="75C539B9" w14:textId="77777777" w:rsidR="008C1E37" w:rsidRPr="00535CB6" w:rsidRDefault="008C1E37" w:rsidP="00EF0F92">
            <w:pPr>
              <w:contextualSpacing/>
              <w:rPr>
                <w:rFonts w:cs="Arial"/>
                <w:b/>
              </w:rPr>
            </w:pPr>
            <w:r w:rsidRPr="00535CB6">
              <w:rPr>
                <w:rFonts w:cs="Arial"/>
                <w:b/>
              </w:rPr>
              <w:t>Punktacja</w:t>
            </w:r>
          </w:p>
        </w:tc>
        <w:tc>
          <w:tcPr>
            <w:tcW w:w="504" w:type="pct"/>
            <w:shd w:val="clear" w:color="auto" w:fill="auto"/>
            <w:vAlign w:val="center"/>
          </w:tcPr>
          <w:p w14:paraId="2A445F5A" w14:textId="77777777" w:rsidR="008C1E37" w:rsidRPr="00535CB6" w:rsidRDefault="008C1E37" w:rsidP="00EF0F92">
            <w:pPr>
              <w:contextualSpacing/>
              <w:rPr>
                <w:rFonts w:cs="Arial"/>
                <w:b/>
              </w:rPr>
            </w:pPr>
            <w:r w:rsidRPr="00535CB6">
              <w:rPr>
                <w:rFonts w:cs="Arial"/>
                <w:b/>
              </w:rPr>
              <w:t>Maksymalna liczba punktów</w:t>
            </w:r>
          </w:p>
        </w:tc>
      </w:tr>
      <w:tr w:rsidR="00A439EB" w:rsidRPr="00AC58CF" w14:paraId="44E7E3CF" w14:textId="77777777" w:rsidTr="0066126B">
        <w:tc>
          <w:tcPr>
            <w:tcW w:w="236" w:type="pct"/>
            <w:shd w:val="clear" w:color="auto" w:fill="auto"/>
            <w:vAlign w:val="center"/>
          </w:tcPr>
          <w:p w14:paraId="63265E08" w14:textId="77777777" w:rsidR="008C1E37" w:rsidRPr="00535CB6" w:rsidRDefault="008C1E37" w:rsidP="00EF0F92">
            <w:pPr>
              <w:contextualSpacing/>
              <w:rPr>
                <w:rFonts w:cs="Arial"/>
              </w:rPr>
            </w:pPr>
            <w:r w:rsidRPr="00535CB6">
              <w:rPr>
                <w:rFonts w:cs="Arial"/>
              </w:rPr>
              <w:t>1.</w:t>
            </w:r>
          </w:p>
        </w:tc>
        <w:tc>
          <w:tcPr>
            <w:tcW w:w="1025" w:type="pct"/>
            <w:tcBorders>
              <w:top w:val="nil"/>
              <w:left w:val="nil"/>
              <w:bottom w:val="single" w:sz="8" w:space="0" w:color="auto"/>
              <w:right w:val="single" w:sz="8" w:space="0" w:color="auto"/>
            </w:tcBorders>
            <w:vAlign w:val="center"/>
          </w:tcPr>
          <w:p w14:paraId="51F246AD" w14:textId="77777777" w:rsidR="008C1E37" w:rsidRPr="00535CB6" w:rsidRDefault="008C1E37" w:rsidP="00EF0F92">
            <w:pPr>
              <w:autoSpaceDE w:val="0"/>
              <w:autoSpaceDN w:val="0"/>
              <w:adjustRightInd w:val="0"/>
              <w:contextualSpacing/>
              <w:rPr>
                <w:rFonts w:cs="Arial"/>
              </w:rPr>
            </w:pPr>
            <w:r w:rsidRPr="00535CB6">
              <w:rPr>
                <w:rFonts w:cs="Arial"/>
              </w:rPr>
              <w:t>Projekt przyczynia się do zaspokojenia popytu na miejsca opieki nad dziećmi do lat 3 w obszarach wykazujących niski poziom upowszechnienia opieki żłobkowej.</w:t>
            </w:r>
          </w:p>
        </w:tc>
        <w:tc>
          <w:tcPr>
            <w:tcW w:w="1870" w:type="pct"/>
            <w:tcBorders>
              <w:top w:val="nil"/>
              <w:left w:val="nil"/>
              <w:bottom w:val="single" w:sz="8" w:space="0" w:color="auto"/>
              <w:right w:val="single" w:sz="8" w:space="0" w:color="auto"/>
            </w:tcBorders>
            <w:shd w:val="clear" w:color="auto" w:fill="FFFFFF"/>
            <w:vAlign w:val="center"/>
          </w:tcPr>
          <w:p w14:paraId="568E38A8" w14:textId="77777777" w:rsidR="008C1E37" w:rsidRPr="00535CB6" w:rsidRDefault="008C1E37" w:rsidP="00EF0F92">
            <w:pPr>
              <w:autoSpaceDE w:val="0"/>
              <w:autoSpaceDN w:val="0"/>
              <w:adjustRightInd w:val="0"/>
              <w:contextualSpacing/>
              <w:rPr>
                <w:rFonts w:cs="Arial"/>
                <w:bCs/>
              </w:rPr>
            </w:pPr>
            <w:r w:rsidRPr="00535CB6">
              <w:rPr>
                <w:rFonts w:cs="Arial"/>
              </w:rPr>
              <w:t>Kryterium wynika z Wytycznych w zakresie realizacji przedsięwzięć z udziałem środków Europejskiego Funduszu Społecznego w obszarze rynku pracy na lata 2014-2020 oraz z treści RPO WM 2014-2020</w:t>
            </w:r>
            <w:r w:rsidRPr="00535CB6">
              <w:rPr>
                <w:rFonts w:cs="Arial"/>
                <w:bCs/>
              </w:rPr>
              <w:t>.</w:t>
            </w:r>
          </w:p>
          <w:p w14:paraId="29206EC2" w14:textId="77777777" w:rsidR="008C1E37" w:rsidRPr="00535CB6" w:rsidRDefault="008C1E37" w:rsidP="00EF0F92">
            <w:pPr>
              <w:autoSpaceDE w:val="0"/>
              <w:autoSpaceDN w:val="0"/>
              <w:adjustRightInd w:val="0"/>
              <w:contextualSpacing/>
              <w:rPr>
                <w:rFonts w:cs="Arial"/>
              </w:rPr>
            </w:pPr>
            <w:r w:rsidRPr="00535CB6">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p>
          <w:p w14:paraId="5C45C744" w14:textId="77777777" w:rsidR="008C1E37" w:rsidRPr="00535CB6" w:rsidRDefault="008C1E37" w:rsidP="00EF0F92">
            <w:pPr>
              <w:autoSpaceDE w:val="0"/>
              <w:autoSpaceDN w:val="0"/>
              <w:adjustRightInd w:val="0"/>
              <w:contextualSpacing/>
              <w:rPr>
                <w:rFonts w:cs="Arial"/>
              </w:rPr>
            </w:pPr>
            <w:r w:rsidRPr="00535CB6">
              <w:rPr>
                <w:rFonts w:cs="Arial"/>
              </w:rPr>
              <w:t>Kryterium zostanie zweryfikowane na podstawie zapisów zawartych przez Wnioskodawcę we wniosku o dofinansowanie.</w:t>
            </w:r>
          </w:p>
          <w:p w14:paraId="7BFA5DC8" w14:textId="77777777" w:rsidR="008C1E37" w:rsidRPr="00535CB6" w:rsidRDefault="008C1E37" w:rsidP="00EF0F92">
            <w:pPr>
              <w:autoSpaceDE w:val="0"/>
              <w:autoSpaceDN w:val="0"/>
              <w:adjustRightInd w:val="0"/>
              <w:contextualSpacing/>
              <w:rPr>
                <w:rFonts w:cs="Arial"/>
              </w:rPr>
            </w:pPr>
            <w:r w:rsidRPr="00535CB6">
              <w:rPr>
                <w:rFonts w:cs="Arial"/>
              </w:rPr>
              <w:lastRenderedPageBreak/>
              <w:t>Maksymalna liczba punktów – 10.</w:t>
            </w:r>
          </w:p>
        </w:tc>
        <w:tc>
          <w:tcPr>
            <w:tcW w:w="1365" w:type="pct"/>
            <w:tcBorders>
              <w:top w:val="nil"/>
              <w:left w:val="nil"/>
              <w:bottom w:val="single" w:sz="8" w:space="0" w:color="auto"/>
              <w:right w:val="single" w:sz="8" w:space="0" w:color="auto"/>
            </w:tcBorders>
            <w:vAlign w:val="center"/>
          </w:tcPr>
          <w:p w14:paraId="4EECB8F1" w14:textId="77777777" w:rsidR="008C1E37" w:rsidRPr="00535CB6" w:rsidRDefault="008C1E37" w:rsidP="00EF0F92">
            <w:pPr>
              <w:contextualSpacing/>
              <w:rPr>
                <w:rFonts w:cs="Arial"/>
              </w:rPr>
            </w:pPr>
            <w:r w:rsidRPr="00535CB6">
              <w:rPr>
                <w:rFonts w:cs="Arial"/>
              </w:rPr>
              <w:lastRenderedPageBreak/>
              <w:t>Projekt skierowany jest wyłącznie do gmin, w których:</w:t>
            </w:r>
          </w:p>
          <w:p w14:paraId="6A7FD5FB" w14:textId="77777777" w:rsidR="008C1E37" w:rsidRPr="00535CB6" w:rsidRDefault="008C1E37" w:rsidP="00EF0F92">
            <w:pPr>
              <w:numPr>
                <w:ilvl w:val="0"/>
                <w:numId w:val="88"/>
              </w:numPr>
              <w:ind w:left="256" w:hanging="256"/>
              <w:contextualSpacing/>
              <w:rPr>
                <w:rFonts w:cs="Arial"/>
              </w:rPr>
            </w:pPr>
            <w:r w:rsidRPr="00535CB6">
              <w:rPr>
                <w:rFonts w:cs="Arial"/>
              </w:rPr>
              <w:t>odsetek dzieci do lat 3 objętych opieką wynosi 0% - 10 pkt;</w:t>
            </w:r>
          </w:p>
          <w:p w14:paraId="4540F59F" w14:textId="77777777" w:rsidR="008C1E37" w:rsidRPr="00535CB6" w:rsidRDefault="008C1E37" w:rsidP="00EF0F92">
            <w:pPr>
              <w:numPr>
                <w:ilvl w:val="0"/>
                <w:numId w:val="88"/>
              </w:numPr>
              <w:ind w:left="256" w:hanging="256"/>
              <w:contextualSpacing/>
              <w:rPr>
                <w:rFonts w:cs="Arial"/>
              </w:rPr>
            </w:pPr>
            <w:r w:rsidRPr="00535CB6">
              <w:rPr>
                <w:rFonts w:cs="Arial"/>
              </w:rPr>
              <w:t>odsetek dzieci do lat 3 objętych opieką wynosi więcej niż 0% i jest mniejszy lub równy 16,1% - 5 pkt;</w:t>
            </w:r>
          </w:p>
          <w:p w14:paraId="681B9CC4" w14:textId="77777777" w:rsidR="008C1E37" w:rsidRPr="00535CB6" w:rsidRDefault="008C1E37" w:rsidP="00EF0F92">
            <w:pPr>
              <w:numPr>
                <w:ilvl w:val="0"/>
                <w:numId w:val="88"/>
              </w:numPr>
              <w:ind w:left="256" w:hanging="256"/>
              <w:contextualSpacing/>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0659FA67" w14:textId="77777777" w:rsidR="008C1E37" w:rsidRPr="00535CB6" w:rsidRDefault="008C1E37" w:rsidP="00EF0F92">
            <w:pPr>
              <w:contextualSpacing/>
              <w:rPr>
                <w:rFonts w:cs="Arial"/>
              </w:rPr>
            </w:pPr>
            <w:r w:rsidRPr="00535CB6">
              <w:rPr>
                <w:rFonts w:cs="Arial"/>
              </w:rPr>
              <w:t>10</w:t>
            </w:r>
          </w:p>
        </w:tc>
      </w:tr>
      <w:tr w:rsidR="00A439EB" w:rsidRPr="00AC58CF" w14:paraId="23CCBAEC" w14:textId="77777777" w:rsidTr="0066126B">
        <w:tc>
          <w:tcPr>
            <w:tcW w:w="236" w:type="pct"/>
            <w:shd w:val="clear" w:color="auto" w:fill="auto"/>
            <w:vAlign w:val="center"/>
          </w:tcPr>
          <w:p w14:paraId="0F1B645A" w14:textId="77777777" w:rsidR="008C1E37" w:rsidRPr="00535CB6" w:rsidRDefault="008C1E37" w:rsidP="00EF0F92">
            <w:pPr>
              <w:contextualSpacing/>
              <w:rPr>
                <w:rFonts w:cs="Arial"/>
              </w:rPr>
            </w:pPr>
            <w:r w:rsidRPr="00535CB6">
              <w:rPr>
                <w:rFonts w:cs="Arial"/>
              </w:rPr>
              <w:t>2.</w:t>
            </w:r>
          </w:p>
        </w:tc>
        <w:tc>
          <w:tcPr>
            <w:tcW w:w="1025" w:type="pct"/>
            <w:tcBorders>
              <w:top w:val="nil"/>
              <w:left w:val="nil"/>
              <w:bottom w:val="single" w:sz="8" w:space="0" w:color="auto"/>
              <w:right w:val="single" w:sz="8" w:space="0" w:color="auto"/>
            </w:tcBorders>
            <w:vAlign w:val="center"/>
          </w:tcPr>
          <w:p w14:paraId="28E5969B" w14:textId="77777777" w:rsidR="008C1E37" w:rsidRPr="00535CB6" w:rsidRDefault="008C1E37" w:rsidP="00EF0F92">
            <w:pPr>
              <w:contextualSpacing/>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0" w:type="pct"/>
            <w:tcBorders>
              <w:top w:val="nil"/>
              <w:left w:val="nil"/>
              <w:bottom w:val="single" w:sz="8" w:space="0" w:color="auto"/>
              <w:right w:val="single" w:sz="8" w:space="0" w:color="auto"/>
            </w:tcBorders>
            <w:vAlign w:val="center"/>
          </w:tcPr>
          <w:p w14:paraId="0ACF7DD8" w14:textId="77777777" w:rsidR="008C1E37" w:rsidRPr="00535CB6" w:rsidRDefault="008C1E37" w:rsidP="00EF0F92">
            <w:pPr>
              <w:contextualSpacing/>
              <w:rPr>
                <w:rFonts w:cs="Arial"/>
              </w:rPr>
            </w:pPr>
            <w:r w:rsidRPr="00535CB6">
              <w:rPr>
                <w:rFonts w:cs="Arial"/>
              </w:rPr>
              <w:t>Kryterium wynika z treści RPO WM 2014-2020.</w:t>
            </w:r>
          </w:p>
          <w:p w14:paraId="551B9086" w14:textId="77777777" w:rsidR="008C1E37" w:rsidRPr="00535CB6" w:rsidRDefault="008C1E37" w:rsidP="00EF0F92">
            <w:pPr>
              <w:contextualSpacing/>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D844258" w14:textId="77777777" w:rsidR="008C1E37" w:rsidRPr="00535CB6" w:rsidRDefault="008C1E37" w:rsidP="00EF0F92">
            <w:pPr>
              <w:contextualSpacing/>
              <w:rPr>
                <w:rFonts w:cs="Arial"/>
              </w:rPr>
            </w:pPr>
            <w:r w:rsidRPr="00535CB6">
              <w:rPr>
                <w:rFonts w:cs="Arial"/>
              </w:rPr>
              <w:t>Kryterium jest wyrażone ilorazem:</w:t>
            </w:r>
          </w:p>
          <w:p w14:paraId="75F1DF64" w14:textId="77777777" w:rsidR="008C1E37" w:rsidRPr="00535CB6" w:rsidRDefault="008C1E37" w:rsidP="00EF0F92">
            <w:pPr>
              <w:ind w:firstLine="1146"/>
              <w:contextualSpacing/>
              <w:rPr>
                <w:rFonts w:cs="Arial"/>
              </w:rPr>
            </w:pPr>
            <w:r w:rsidRPr="00535CB6">
              <w:rPr>
                <w:rFonts w:cs="Arial"/>
              </w:rPr>
              <w:t>Kcp / Mup</w:t>
            </w:r>
          </w:p>
          <w:p w14:paraId="5B13ECB9" w14:textId="77777777" w:rsidR="008C1E37" w:rsidRPr="00535CB6" w:rsidRDefault="008C1E37" w:rsidP="00EF0F92">
            <w:pPr>
              <w:contextualSpacing/>
              <w:rPr>
                <w:rFonts w:cs="Arial"/>
              </w:rPr>
            </w:pPr>
            <w:r w:rsidRPr="00535CB6">
              <w:rPr>
                <w:rFonts w:cs="Arial"/>
              </w:rPr>
              <w:t>Smk = -------------------------------, gdzie:</w:t>
            </w:r>
          </w:p>
          <w:p w14:paraId="266D568A" w14:textId="77777777" w:rsidR="008C1E37" w:rsidRPr="00535CB6" w:rsidRDefault="008C1E37" w:rsidP="00EF0F92">
            <w:pPr>
              <w:autoSpaceDE w:val="0"/>
              <w:autoSpaceDN w:val="0"/>
              <w:adjustRightInd w:val="0"/>
              <w:ind w:firstLine="1429"/>
              <w:contextualSpacing/>
              <w:rPr>
                <w:rFonts w:cs="Arial"/>
              </w:rPr>
            </w:pPr>
            <w:r w:rsidRPr="00535CB6">
              <w:rPr>
                <w:rFonts w:cs="Arial"/>
              </w:rPr>
              <w:t>Dp</w:t>
            </w:r>
          </w:p>
          <w:p w14:paraId="4B9DC419" w14:textId="77777777" w:rsidR="008C1E37" w:rsidRPr="00535CB6" w:rsidRDefault="008C1E37" w:rsidP="00EF0F92">
            <w:pPr>
              <w:autoSpaceDE w:val="0"/>
              <w:autoSpaceDN w:val="0"/>
              <w:adjustRightInd w:val="0"/>
              <w:contextualSpacing/>
              <w:rPr>
                <w:rFonts w:cs="Arial"/>
              </w:rPr>
            </w:pPr>
            <w:r w:rsidRPr="00535CB6">
              <w:rPr>
                <w:rFonts w:cs="Arial"/>
              </w:rPr>
              <w:t>Smk = średni miesięczny koszt całkowity utworzenia jednego miejsca opieki nad dzieckiem do lat 3;</w:t>
            </w:r>
          </w:p>
          <w:p w14:paraId="7E78D65C" w14:textId="77777777" w:rsidR="008C1E37" w:rsidRPr="00535CB6" w:rsidRDefault="008C1E37" w:rsidP="00EF0F92">
            <w:pPr>
              <w:autoSpaceDE w:val="0"/>
              <w:autoSpaceDN w:val="0"/>
              <w:adjustRightInd w:val="0"/>
              <w:contextualSpacing/>
              <w:rPr>
                <w:rFonts w:cs="Arial"/>
              </w:rPr>
            </w:pPr>
            <w:r w:rsidRPr="00535CB6">
              <w:rPr>
                <w:rFonts w:cs="Arial"/>
              </w:rPr>
              <w:t>Mup</w:t>
            </w:r>
            <w:r w:rsidRPr="00535CB6">
              <w:rPr>
                <w:rFonts w:cs="Arial"/>
                <w:b/>
              </w:rPr>
              <w:t xml:space="preserve"> </w:t>
            </w:r>
            <w:r w:rsidRPr="00535CB6">
              <w:rPr>
                <w:rFonts w:cs="Arial"/>
              </w:rPr>
              <w:t>= miejsca utworzone w projekcie;</w:t>
            </w:r>
          </w:p>
          <w:p w14:paraId="7CC47B1C" w14:textId="77777777" w:rsidR="008C1E37" w:rsidRPr="00535CB6" w:rsidRDefault="008C1E37" w:rsidP="00EF0F92">
            <w:pPr>
              <w:autoSpaceDE w:val="0"/>
              <w:autoSpaceDN w:val="0"/>
              <w:adjustRightInd w:val="0"/>
              <w:contextualSpacing/>
              <w:rPr>
                <w:rFonts w:cs="Arial"/>
              </w:rPr>
            </w:pPr>
            <w:r w:rsidRPr="00535CB6">
              <w:rPr>
                <w:rFonts w:cs="Arial"/>
              </w:rPr>
              <w:t>Kcp = koszt całkowity projektu (wartość dofinansowania + wkład własny wnioskodawcy);</w:t>
            </w:r>
          </w:p>
          <w:p w14:paraId="18B3CC66" w14:textId="77777777" w:rsidR="008C1E37" w:rsidRPr="00535CB6" w:rsidRDefault="008C1E37" w:rsidP="00EF0F92">
            <w:pPr>
              <w:autoSpaceDE w:val="0"/>
              <w:autoSpaceDN w:val="0"/>
              <w:adjustRightInd w:val="0"/>
              <w:contextualSpacing/>
              <w:rPr>
                <w:rFonts w:cs="Arial"/>
              </w:rPr>
            </w:pPr>
            <w:r w:rsidRPr="00535CB6">
              <w:rPr>
                <w:rFonts w:cs="Arial"/>
              </w:rPr>
              <w:t>Dp = czas trwania projektu w miesiącach.</w:t>
            </w:r>
          </w:p>
          <w:p w14:paraId="44B515D5" w14:textId="77777777" w:rsidR="008C1E37" w:rsidRPr="00535CB6" w:rsidRDefault="008C1E37" w:rsidP="00EF0F92">
            <w:pPr>
              <w:contextualSpacing/>
              <w:rPr>
                <w:rFonts w:cs="Arial"/>
              </w:rPr>
            </w:pPr>
            <w:r w:rsidRPr="00535CB6">
              <w:rPr>
                <w:rFonts w:cs="Arial"/>
              </w:rPr>
              <w:t>Wartość EUR należy przeliczać według kursu wskazanego w Regulaminie konkursu.</w:t>
            </w:r>
          </w:p>
          <w:p w14:paraId="72136FBB" w14:textId="77777777" w:rsidR="008C1E37" w:rsidRPr="00535CB6" w:rsidRDefault="008C1E37" w:rsidP="00EF0F92">
            <w:pPr>
              <w:contextualSpacing/>
              <w:rPr>
                <w:rFonts w:cs="Arial"/>
              </w:rPr>
            </w:pPr>
            <w:r w:rsidRPr="00535CB6">
              <w:rPr>
                <w:rFonts w:cs="Arial"/>
              </w:rPr>
              <w:t>Koszt całkowity zawiera kwotę dofinansowania EFS i wkład własny Wnioskodawcy.</w:t>
            </w:r>
          </w:p>
          <w:p w14:paraId="6EB25397" w14:textId="77777777" w:rsidR="008C1E37" w:rsidRPr="00535CB6" w:rsidRDefault="008C1E37" w:rsidP="00EF0F92">
            <w:pPr>
              <w:contextualSpacing/>
              <w:rPr>
                <w:rFonts w:cs="Arial"/>
              </w:rPr>
            </w:pPr>
            <w:r w:rsidRPr="00535CB6">
              <w:rPr>
                <w:rFonts w:cs="Arial"/>
              </w:rPr>
              <w:t>Kryterium zostanie zweryfikowane na podstawie zapisów zawartych przez Wnioskodawcę we wniosku o dofinansowanie, w tym budżetu projektu.</w:t>
            </w:r>
          </w:p>
          <w:p w14:paraId="4A3DAF08" w14:textId="77777777" w:rsidR="008C1E37" w:rsidRPr="00535CB6" w:rsidRDefault="008C1E37" w:rsidP="00EF0F92">
            <w:pPr>
              <w:contextualSpacing/>
              <w:rPr>
                <w:rFonts w:cs="Arial"/>
              </w:rPr>
            </w:pPr>
            <w:r w:rsidRPr="00535CB6">
              <w:rPr>
                <w:rFonts w:cs="Arial"/>
              </w:rPr>
              <w:t>Maksymalna liczba punktów – 5.</w:t>
            </w:r>
          </w:p>
        </w:tc>
        <w:tc>
          <w:tcPr>
            <w:tcW w:w="1365" w:type="pct"/>
            <w:tcBorders>
              <w:top w:val="nil"/>
              <w:left w:val="nil"/>
              <w:bottom w:val="single" w:sz="8" w:space="0" w:color="auto"/>
              <w:right w:val="single" w:sz="8" w:space="0" w:color="auto"/>
            </w:tcBorders>
            <w:vAlign w:val="center"/>
          </w:tcPr>
          <w:p w14:paraId="3B70A464" w14:textId="77777777" w:rsidR="008C1E37" w:rsidRPr="00535CB6" w:rsidRDefault="008C1E37" w:rsidP="00EF0F92">
            <w:pPr>
              <w:contextualSpacing/>
              <w:rPr>
                <w:rFonts w:cs="Arial"/>
              </w:rPr>
            </w:pPr>
            <w:r w:rsidRPr="00535CB6">
              <w:rPr>
                <w:rFonts w:cs="Arial"/>
              </w:rPr>
              <w:t>Średni miesięczny całkowity koszt utworzenia jednego miejsca opieki dla dziecka do lat 3 w projekcie jest:</w:t>
            </w:r>
          </w:p>
          <w:p w14:paraId="6B5F6C0A" w14:textId="77777777" w:rsidR="008C1E37" w:rsidRPr="00535CB6" w:rsidRDefault="008C1E37" w:rsidP="00EF0F92">
            <w:pPr>
              <w:numPr>
                <w:ilvl w:val="0"/>
                <w:numId w:val="88"/>
              </w:numPr>
              <w:ind w:left="256" w:hanging="256"/>
              <w:contextualSpacing/>
              <w:rPr>
                <w:rFonts w:cs="Arial"/>
              </w:rPr>
            </w:pPr>
            <w:r w:rsidRPr="00535CB6">
              <w:rPr>
                <w:rFonts w:cs="Arial"/>
              </w:rPr>
              <w:t>mniejszy lub równy 350 EUR – 5 pkt;</w:t>
            </w:r>
          </w:p>
          <w:p w14:paraId="46C0A20F" w14:textId="77777777" w:rsidR="008C1E37" w:rsidRPr="00535CB6" w:rsidRDefault="008C1E37" w:rsidP="00EF0F92">
            <w:pPr>
              <w:numPr>
                <w:ilvl w:val="0"/>
                <w:numId w:val="88"/>
              </w:numPr>
              <w:ind w:left="256" w:hanging="256"/>
              <w:contextualSpacing/>
              <w:rPr>
                <w:rFonts w:cs="Arial"/>
              </w:rPr>
            </w:pPr>
            <w:r w:rsidRPr="00535CB6">
              <w:rPr>
                <w:rFonts w:cs="Arial"/>
              </w:rPr>
              <w:t>wyższy niż 350 EUR ale mniejszy lub równy 417 EUR – 3 pkt;</w:t>
            </w:r>
          </w:p>
          <w:p w14:paraId="6715FEFA" w14:textId="77777777" w:rsidR="008C1E37" w:rsidRPr="00535CB6" w:rsidRDefault="008C1E37" w:rsidP="00EF0F92">
            <w:pPr>
              <w:numPr>
                <w:ilvl w:val="0"/>
                <w:numId w:val="88"/>
              </w:numPr>
              <w:ind w:left="256" w:hanging="256"/>
              <w:contextualSpacing/>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51E39B61" w14:textId="77777777" w:rsidR="008C1E37" w:rsidRPr="00535CB6" w:rsidRDefault="008C1E37" w:rsidP="00EF0F92">
            <w:pPr>
              <w:contextualSpacing/>
              <w:rPr>
                <w:rFonts w:cs="Arial"/>
              </w:rPr>
            </w:pPr>
            <w:r w:rsidRPr="00535CB6">
              <w:rPr>
                <w:rFonts w:cs="Arial"/>
              </w:rPr>
              <w:t>5</w:t>
            </w:r>
          </w:p>
        </w:tc>
      </w:tr>
      <w:tr w:rsidR="00A439EB" w:rsidRPr="00AC58CF" w14:paraId="162BE769" w14:textId="77777777" w:rsidTr="0066126B">
        <w:trPr>
          <w:trHeight w:val="544"/>
        </w:trPr>
        <w:tc>
          <w:tcPr>
            <w:tcW w:w="236" w:type="pct"/>
            <w:shd w:val="clear" w:color="auto" w:fill="auto"/>
            <w:vAlign w:val="center"/>
          </w:tcPr>
          <w:p w14:paraId="002BABAE" w14:textId="77777777" w:rsidR="008C1E37" w:rsidRPr="00535CB6" w:rsidRDefault="008C1E37" w:rsidP="00EF0F92">
            <w:pPr>
              <w:contextualSpacing/>
              <w:rPr>
                <w:rFonts w:cs="Arial"/>
              </w:rPr>
            </w:pPr>
            <w:r w:rsidRPr="00535CB6">
              <w:rPr>
                <w:rFonts w:cs="Arial"/>
              </w:rPr>
              <w:t>3.</w:t>
            </w:r>
          </w:p>
        </w:tc>
        <w:tc>
          <w:tcPr>
            <w:tcW w:w="1025" w:type="pct"/>
            <w:shd w:val="clear" w:color="auto" w:fill="auto"/>
            <w:vAlign w:val="center"/>
          </w:tcPr>
          <w:p w14:paraId="2665F1AD" w14:textId="77777777" w:rsidR="008C1E37" w:rsidRPr="00535CB6" w:rsidRDefault="008C1E37" w:rsidP="00EF0F92">
            <w:pPr>
              <w:contextualSpacing/>
              <w:rPr>
                <w:rFonts w:cs="Arial"/>
              </w:rPr>
            </w:pPr>
            <w:r w:rsidRPr="00535CB6">
              <w:rPr>
                <w:rFonts w:cs="Arial"/>
              </w:rPr>
              <w:t xml:space="preserve">Wnioskodawca zapewni trwałość utworzonych w ramach projektu miejsc opieki nad dziećmi do lat 3 w żłobkach, klubach dziecięcych i przez dziennego </w:t>
            </w:r>
            <w:r w:rsidRPr="00535CB6">
              <w:rPr>
                <w:rFonts w:cs="Arial"/>
              </w:rPr>
              <w:lastRenderedPageBreak/>
              <w:t>opiekuna, przez okres dłuższy niż 24 miesiące od daty zakończenia realizacji projektu określonej w umowie o dofinansowanie projektu.</w:t>
            </w:r>
          </w:p>
        </w:tc>
        <w:tc>
          <w:tcPr>
            <w:tcW w:w="1870" w:type="pct"/>
            <w:shd w:val="clear" w:color="auto" w:fill="auto"/>
            <w:vAlign w:val="center"/>
          </w:tcPr>
          <w:p w14:paraId="2FF54DEC" w14:textId="77777777" w:rsidR="008C1E37" w:rsidRPr="00535CB6" w:rsidRDefault="008C1E37" w:rsidP="00EF0F92">
            <w:pPr>
              <w:autoSpaceDE w:val="0"/>
              <w:autoSpaceDN w:val="0"/>
              <w:adjustRightInd w:val="0"/>
              <w:contextualSpacing/>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Wytycznych w zakresie realizacji przedsięwzięć z udziałem środków </w:t>
            </w:r>
            <w:r w:rsidRPr="00535CB6">
              <w:rPr>
                <w:rFonts w:cs="Arial"/>
              </w:rPr>
              <w:lastRenderedPageBreak/>
              <w:t>Europejskiego Funduszu Społecznego w obszarze rynku pracy na lata 2014-2020.</w:t>
            </w:r>
          </w:p>
          <w:p w14:paraId="70BB10F3" w14:textId="77777777" w:rsidR="008C1E37" w:rsidRPr="00535CB6" w:rsidRDefault="008C1E37" w:rsidP="00EF0F92">
            <w:pPr>
              <w:autoSpaceDE w:val="0"/>
              <w:autoSpaceDN w:val="0"/>
              <w:adjustRightInd w:val="0"/>
              <w:contextualSpacing/>
              <w:rPr>
                <w:rFonts w:cs="Arial"/>
              </w:rPr>
            </w:pPr>
            <w:r w:rsidRPr="00535CB6">
              <w:rPr>
                <w:rFonts w:cs="Arial"/>
              </w:rPr>
              <w:t>Przez trwałość projektu rozumie się gotowość do świadczenia usługi opieki nad dziećmi w wieku do lat 3 na utworzonych i dostosowanych do potrzeb dzieci z niepełnosprawnościami w wyniku realizacji projektu miejscach.</w:t>
            </w:r>
          </w:p>
          <w:p w14:paraId="53863FA6" w14:textId="77777777" w:rsidR="008C1E37" w:rsidRPr="00535CB6" w:rsidRDefault="008C1E37" w:rsidP="00EF0F92">
            <w:pPr>
              <w:autoSpaceDE w:val="0"/>
              <w:autoSpaceDN w:val="0"/>
              <w:adjustRightInd w:val="0"/>
              <w:contextualSpacing/>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6044A96E" w14:textId="77777777" w:rsidR="008C1E37" w:rsidRPr="00535CB6" w:rsidRDefault="008C1E37" w:rsidP="00EF0F92">
            <w:pPr>
              <w:contextualSpacing/>
              <w:rPr>
                <w:rFonts w:cs="Arial"/>
              </w:rPr>
            </w:pPr>
            <w:r w:rsidRPr="00535CB6">
              <w:rPr>
                <w:rFonts w:cs="Arial"/>
              </w:rPr>
              <w:t>Kryterium zostanie zweryfikowane na podstawie deklaracji Wnioskodawcy dotyczącej utrzymania utworzonych w wyniku realizacji projektu miejsc opieki nad dziećmi do lat 3 w określonym czasie.</w:t>
            </w:r>
          </w:p>
          <w:p w14:paraId="4524D0E7" w14:textId="77777777" w:rsidR="008C1E37" w:rsidRPr="00535CB6" w:rsidRDefault="008C1E37" w:rsidP="00EF0F92">
            <w:pPr>
              <w:autoSpaceDE w:val="0"/>
              <w:autoSpaceDN w:val="0"/>
              <w:adjustRightInd w:val="0"/>
              <w:contextualSpacing/>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06F15FF" w14:textId="77777777" w:rsidR="008C1E37" w:rsidRPr="00535CB6" w:rsidRDefault="008C1E37" w:rsidP="00EF0F92">
            <w:pPr>
              <w:autoSpaceDE w:val="0"/>
              <w:autoSpaceDN w:val="0"/>
              <w:adjustRightInd w:val="0"/>
              <w:contextualSpacing/>
              <w:rPr>
                <w:rFonts w:cs="Arial"/>
              </w:rPr>
            </w:pPr>
            <w:r w:rsidRPr="00535CB6">
              <w:rPr>
                <w:rFonts w:cs="Arial"/>
              </w:rPr>
              <w:t>Maksymalna liczba punktów – 4.</w:t>
            </w:r>
          </w:p>
        </w:tc>
        <w:tc>
          <w:tcPr>
            <w:tcW w:w="1365" w:type="pct"/>
            <w:vAlign w:val="center"/>
          </w:tcPr>
          <w:p w14:paraId="30AB9694" w14:textId="77777777" w:rsidR="008C1E37" w:rsidRPr="00535CB6" w:rsidRDefault="008C1E37" w:rsidP="00EF0F92">
            <w:pPr>
              <w:contextualSpacing/>
              <w:rPr>
                <w:rFonts w:cs="Arial"/>
              </w:rPr>
            </w:pPr>
            <w:r w:rsidRPr="00535CB6">
              <w:rPr>
                <w:rFonts w:cs="Arial"/>
              </w:rPr>
              <w:lastRenderedPageBreak/>
              <w:t>Funkcjonowanie miejsca opieki nad dziećmi do lat 3 dłużej niż 24 miesiące:</w:t>
            </w:r>
          </w:p>
          <w:p w14:paraId="41BC756C" w14:textId="77777777" w:rsidR="008C1E37" w:rsidRPr="00535CB6" w:rsidRDefault="008C1E37" w:rsidP="00EF0F92">
            <w:pPr>
              <w:numPr>
                <w:ilvl w:val="0"/>
                <w:numId w:val="88"/>
              </w:numPr>
              <w:ind w:left="256" w:hanging="256"/>
              <w:contextualSpacing/>
              <w:rPr>
                <w:rFonts w:cs="Arial"/>
              </w:rPr>
            </w:pPr>
            <w:r w:rsidRPr="00535CB6">
              <w:rPr>
                <w:rFonts w:cs="Arial"/>
              </w:rPr>
              <w:t>powyżej 24 m-cy do 30 m-cy – 2 pkt;</w:t>
            </w:r>
          </w:p>
          <w:p w14:paraId="75F178E9" w14:textId="77777777" w:rsidR="008C1E37" w:rsidRPr="00535CB6" w:rsidRDefault="008C1E37" w:rsidP="00EF0F92">
            <w:pPr>
              <w:numPr>
                <w:ilvl w:val="0"/>
                <w:numId w:val="88"/>
              </w:numPr>
              <w:ind w:left="256" w:hanging="256"/>
              <w:contextualSpacing/>
              <w:rPr>
                <w:rFonts w:cs="Arial"/>
              </w:rPr>
            </w:pPr>
            <w:r w:rsidRPr="00535CB6">
              <w:rPr>
                <w:rFonts w:cs="Arial"/>
              </w:rPr>
              <w:t>powyżej 30 m-cy – 4 pkt;</w:t>
            </w:r>
          </w:p>
          <w:p w14:paraId="4BB88A30" w14:textId="77777777" w:rsidR="008C1E37" w:rsidRPr="00535CB6" w:rsidRDefault="008C1E37" w:rsidP="00EF0F92">
            <w:pPr>
              <w:numPr>
                <w:ilvl w:val="0"/>
                <w:numId w:val="88"/>
              </w:numPr>
              <w:ind w:left="256" w:hanging="256"/>
              <w:contextualSpacing/>
              <w:rPr>
                <w:rFonts w:cs="Arial"/>
              </w:rPr>
            </w:pPr>
            <w:r w:rsidRPr="00535CB6">
              <w:rPr>
                <w:rFonts w:cs="Arial"/>
              </w:rPr>
              <w:lastRenderedPageBreak/>
              <w:t>brak spełnienia ww. warunków lub brak informacji w tym zakresie – 0 pkt.</w:t>
            </w:r>
          </w:p>
        </w:tc>
        <w:tc>
          <w:tcPr>
            <w:tcW w:w="504" w:type="pct"/>
            <w:vAlign w:val="center"/>
          </w:tcPr>
          <w:p w14:paraId="019A43E9" w14:textId="77777777" w:rsidR="008C1E37" w:rsidRPr="00535CB6" w:rsidRDefault="008C1E37" w:rsidP="00EF0F92">
            <w:pPr>
              <w:contextualSpacing/>
              <w:rPr>
                <w:rFonts w:cs="Arial"/>
              </w:rPr>
            </w:pPr>
            <w:r w:rsidRPr="00535CB6">
              <w:rPr>
                <w:rFonts w:cs="Arial"/>
              </w:rPr>
              <w:lastRenderedPageBreak/>
              <w:t>4</w:t>
            </w:r>
          </w:p>
        </w:tc>
      </w:tr>
      <w:tr w:rsidR="00A439EB" w:rsidRPr="00AC58CF" w14:paraId="3610556A" w14:textId="77777777" w:rsidTr="0066126B">
        <w:trPr>
          <w:trHeight w:val="346"/>
        </w:trPr>
        <w:tc>
          <w:tcPr>
            <w:tcW w:w="236" w:type="pct"/>
            <w:shd w:val="clear" w:color="auto" w:fill="auto"/>
            <w:vAlign w:val="center"/>
          </w:tcPr>
          <w:p w14:paraId="2D596F9A" w14:textId="77777777" w:rsidR="008C1E37" w:rsidRPr="00535CB6" w:rsidRDefault="008C1E37" w:rsidP="00EF0F92">
            <w:pPr>
              <w:contextualSpacing/>
              <w:rPr>
                <w:rFonts w:cs="Arial"/>
              </w:rPr>
            </w:pPr>
            <w:r w:rsidRPr="00535CB6">
              <w:rPr>
                <w:rFonts w:cs="Arial"/>
              </w:rPr>
              <w:t>4.</w:t>
            </w:r>
          </w:p>
        </w:tc>
        <w:tc>
          <w:tcPr>
            <w:tcW w:w="1025" w:type="pct"/>
            <w:shd w:val="clear" w:color="auto" w:fill="auto"/>
            <w:vAlign w:val="center"/>
          </w:tcPr>
          <w:p w14:paraId="5B1B3EB9" w14:textId="77777777" w:rsidR="008C1E37" w:rsidRPr="00535CB6" w:rsidRDefault="008C1E37" w:rsidP="00EF0F92">
            <w:pPr>
              <w:contextualSpacing/>
              <w:rPr>
                <w:rFonts w:cs="Arial"/>
              </w:rPr>
            </w:pPr>
            <w:r w:rsidRPr="00535CB6">
              <w:rPr>
                <w:rFonts w:cs="Arial"/>
              </w:rPr>
              <w:t>Projekt realizowany w partnerstwie podmiotów z różnych sektorów (publiczny, prywatny, społeczny).</w:t>
            </w:r>
          </w:p>
        </w:tc>
        <w:tc>
          <w:tcPr>
            <w:tcW w:w="1870" w:type="pct"/>
            <w:shd w:val="clear" w:color="auto" w:fill="auto"/>
            <w:vAlign w:val="center"/>
          </w:tcPr>
          <w:p w14:paraId="3F422440" w14:textId="77777777" w:rsidR="008C1E37" w:rsidRPr="00535CB6" w:rsidRDefault="008C1E37" w:rsidP="00EF0F92">
            <w:pPr>
              <w:autoSpaceDE w:val="0"/>
              <w:autoSpaceDN w:val="0"/>
              <w:adjustRightInd w:val="0"/>
              <w:contextualSpacing/>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67756FBB" w14:textId="77777777" w:rsidR="008C1E37" w:rsidRPr="00535CB6" w:rsidRDefault="008C1E37" w:rsidP="00EF0F92">
            <w:pPr>
              <w:autoSpaceDE w:val="0"/>
              <w:autoSpaceDN w:val="0"/>
              <w:adjustRightInd w:val="0"/>
              <w:contextualSpacing/>
              <w:rPr>
                <w:rFonts w:cs="Arial"/>
                <w:bCs/>
              </w:rPr>
            </w:pPr>
            <w:r w:rsidRPr="00535CB6">
              <w:rPr>
                <w:rFonts w:cs="Arial"/>
              </w:rPr>
              <w:t xml:space="preserve">Celem zastosowania kryterium jest zapewnienie lepszej koordynacji i komplementarności działań na danym </w:t>
            </w:r>
            <w:r w:rsidRPr="00535CB6">
              <w:rPr>
                <w:rFonts w:cs="Arial"/>
              </w:rPr>
              <w:lastRenderedPageBreak/>
              <w:t>terytorium prowadzonych przez różne podmioty w odniesieniu do tej samej grupy docelowej lub nastawionych na realizację tych samych celów. Kryterium sprzyja zapewnieniu w projekcie kompleksowego wsparcia, a także zachowaniu trwałości rezultatów.</w:t>
            </w:r>
          </w:p>
          <w:p w14:paraId="1F4C59E3" w14:textId="77777777" w:rsidR="008C1E37" w:rsidRPr="00535CB6" w:rsidRDefault="008C1E37" w:rsidP="00EF0F92">
            <w:pPr>
              <w:contextualSpacing/>
              <w:rPr>
                <w:rFonts w:cs="Arial"/>
              </w:rPr>
            </w:pPr>
            <w:r w:rsidRPr="00535CB6">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4F212418" w14:textId="77777777" w:rsidR="008C1E37" w:rsidRPr="00535CB6" w:rsidRDefault="008C1E37" w:rsidP="00EF0F92">
            <w:pPr>
              <w:pStyle w:val="Tekstkomentarza"/>
              <w:spacing w:line="259" w:lineRule="auto"/>
              <w:contextualSpacing/>
              <w:rPr>
                <w:rFonts w:cs="Arial"/>
              </w:rPr>
            </w:pPr>
            <w:r w:rsidRPr="00535CB6">
              <w:rPr>
                <w:rFonts w:cs="Arial"/>
              </w:rPr>
              <w:t>Podmioty z różnych sektorów mogą występować zarówno jako Partner jak i Lider projektu.</w:t>
            </w:r>
          </w:p>
          <w:p w14:paraId="45728343" w14:textId="77777777" w:rsidR="008C1E37" w:rsidRPr="00535CB6" w:rsidRDefault="008C1E37" w:rsidP="00EF0F92">
            <w:pPr>
              <w:pStyle w:val="Tekstkomentarza"/>
              <w:spacing w:line="259" w:lineRule="auto"/>
              <w:contextualSpacing/>
              <w:rPr>
                <w:rFonts w:cs="Arial"/>
              </w:rPr>
            </w:pPr>
            <w:r w:rsidRPr="00535CB6">
              <w:rPr>
                <w:rFonts w:cs="Arial"/>
              </w:rPr>
              <w:t>Kryterium zostanie zweryfikowane na podstawie informacji zawartych w treści wniosku o dofinansowanie.</w:t>
            </w:r>
          </w:p>
          <w:p w14:paraId="5522734F" w14:textId="77777777" w:rsidR="008C1E37" w:rsidRPr="00535CB6" w:rsidRDefault="008C1E37" w:rsidP="00EF0F92">
            <w:pPr>
              <w:contextualSpacing/>
              <w:rPr>
                <w:rFonts w:cs="Arial"/>
              </w:rPr>
            </w:pPr>
            <w:r w:rsidRPr="00535CB6">
              <w:rPr>
                <w:rFonts w:cs="Arial"/>
              </w:rPr>
              <w:t>Maksymalna liczba punktów – 3.</w:t>
            </w:r>
          </w:p>
        </w:tc>
        <w:tc>
          <w:tcPr>
            <w:tcW w:w="1365" w:type="pct"/>
            <w:shd w:val="clear" w:color="auto" w:fill="auto"/>
            <w:vAlign w:val="center"/>
          </w:tcPr>
          <w:p w14:paraId="25AE92F7" w14:textId="77777777" w:rsidR="008C1E37" w:rsidRPr="00535CB6" w:rsidRDefault="008C1E37" w:rsidP="00EF0F92">
            <w:pPr>
              <w:contextualSpacing/>
              <w:rPr>
                <w:rFonts w:cs="Arial"/>
              </w:rPr>
            </w:pPr>
            <w:r w:rsidRPr="00535CB6">
              <w:rPr>
                <w:rFonts w:cs="Arial"/>
              </w:rPr>
              <w:lastRenderedPageBreak/>
              <w:t>Projekt realizowany w partnerstwie podmiotów z różnych sektorów:</w:t>
            </w:r>
          </w:p>
          <w:p w14:paraId="3548CB79" w14:textId="77777777" w:rsidR="008C1E37" w:rsidRPr="00535CB6" w:rsidRDefault="008C1E37" w:rsidP="00EF0F92">
            <w:pPr>
              <w:numPr>
                <w:ilvl w:val="0"/>
                <w:numId w:val="88"/>
              </w:numPr>
              <w:ind w:left="256" w:hanging="256"/>
              <w:contextualSpacing/>
              <w:rPr>
                <w:rFonts w:cs="Arial"/>
              </w:rPr>
            </w:pPr>
            <w:r w:rsidRPr="00535CB6">
              <w:rPr>
                <w:rFonts w:cs="Arial"/>
              </w:rPr>
              <w:t>w  partnerstwie z podmiotem z innego sektora – 3 pkt;</w:t>
            </w:r>
          </w:p>
          <w:p w14:paraId="44B2AE35" w14:textId="77777777" w:rsidR="008C1E37" w:rsidRPr="00535CB6" w:rsidRDefault="008C1E37" w:rsidP="00EF0F92">
            <w:pPr>
              <w:numPr>
                <w:ilvl w:val="0"/>
                <w:numId w:val="88"/>
              </w:numPr>
              <w:ind w:left="256" w:hanging="256"/>
              <w:contextualSpacing/>
              <w:rPr>
                <w:rFonts w:cs="Arial"/>
              </w:rPr>
            </w:pPr>
            <w:r w:rsidRPr="00535CB6">
              <w:rPr>
                <w:rFonts w:cs="Arial"/>
              </w:rPr>
              <w:lastRenderedPageBreak/>
              <w:t>brak spełnienia ww. warunków lub partnerstwo z podmiotem z tego samego sektora – 0 pkt.</w:t>
            </w:r>
          </w:p>
        </w:tc>
        <w:tc>
          <w:tcPr>
            <w:tcW w:w="504" w:type="pct"/>
            <w:shd w:val="clear" w:color="auto" w:fill="auto"/>
            <w:vAlign w:val="center"/>
          </w:tcPr>
          <w:p w14:paraId="15D20B83" w14:textId="77777777" w:rsidR="008C1E37" w:rsidRPr="00535CB6" w:rsidRDefault="008C1E37" w:rsidP="00EF0F92">
            <w:pPr>
              <w:ind w:right="-426"/>
              <w:contextualSpacing/>
              <w:rPr>
                <w:rFonts w:cs="Arial"/>
              </w:rPr>
            </w:pPr>
            <w:r w:rsidRPr="00535CB6">
              <w:rPr>
                <w:rFonts w:cs="Arial"/>
              </w:rPr>
              <w:lastRenderedPageBreak/>
              <w:t>3</w:t>
            </w:r>
          </w:p>
        </w:tc>
      </w:tr>
      <w:tr w:rsidR="00A439EB" w:rsidRPr="00AC58CF" w14:paraId="2E299566" w14:textId="77777777" w:rsidTr="0066126B">
        <w:trPr>
          <w:trHeight w:val="346"/>
        </w:trPr>
        <w:tc>
          <w:tcPr>
            <w:tcW w:w="236" w:type="pct"/>
            <w:shd w:val="clear" w:color="auto" w:fill="auto"/>
            <w:vAlign w:val="center"/>
          </w:tcPr>
          <w:p w14:paraId="2BA99F85" w14:textId="77777777" w:rsidR="008C1E37" w:rsidRPr="00535CB6" w:rsidRDefault="008C1E37" w:rsidP="00EF0F92">
            <w:pPr>
              <w:contextualSpacing/>
              <w:rPr>
                <w:rFonts w:cs="Arial"/>
              </w:rPr>
            </w:pPr>
            <w:r w:rsidRPr="00535CB6">
              <w:rPr>
                <w:rFonts w:cs="Arial"/>
              </w:rPr>
              <w:t>5.</w:t>
            </w:r>
          </w:p>
        </w:tc>
        <w:tc>
          <w:tcPr>
            <w:tcW w:w="1025" w:type="pct"/>
            <w:shd w:val="clear" w:color="auto" w:fill="auto"/>
            <w:vAlign w:val="center"/>
          </w:tcPr>
          <w:p w14:paraId="25598D41" w14:textId="77777777" w:rsidR="008C1E37" w:rsidRPr="00535CB6" w:rsidRDefault="008C1E37" w:rsidP="00EF0F92">
            <w:pPr>
              <w:autoSpaceDE w:val="0"/>
              <w:autoSpaceDN w:val="0"/>
              <w:adjustRightInd w:val="0"/>
              <w:contextualSpacing/>
              <w:rPr>
                <w:rFonts w:cs="Arial"/>
              </w:rPr>
            </w:pPr>
            <w:r w:rsidRPr="00535CB6">
              <w:rPr>
                <w:rFonts w:cs="Arial"/>
                <w:bCs/>
              </w:rPr>
              <w:t>Opieka nad dziećmi do lat 3 prowadzona jest w miejscu dogodnym komunikacyjnie.</w:t>
            </w:r>
          </w:p>
        </w:tc>
        <w:tc>
          <w:tcPr>
            <w:tcW w:w="1870" w:type="pct"/>
            <w:shd w:val="clear" w:color="auto" w:fill="auto"/>
            <w:vAlign w:val="center"/>
          </w:tcPr>
          <w:p w14:paraId="778CCB94" w14:textId="77777777" w:rsidR="008C1E37" w:rsidRPr="00535CB6" w:rsidRDefault="008C1E37" w:rsidP="00EF0F92">
            <w:pPr>
              <w:autoSpaceDE w:val="0"/>
              <w:autoSpaceDN w:val="0"/>
              <w:adjustRightInd w:val="0"/>
              <w:contextualSpacing/>
              <w:rPr>
                <w:rFonts w:cs="Arial"/>
              </w:rPr>
            </w:pPr>
            <w:r w:rsidRPr="00535CB6">
              <w:rPr>
                <w:rFonts w:cs="Arial"/>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w:t>
            </w:r>
          </w:p>
          <w:p w14:paraId="6F6AEC37" w14:textId="77777777" w:rsidR="008C1E37" w:rsidRPr="00535CB6" w:rsidRDefault="008C1E37" w:rsidP="00EF0F92">
            <w:pPr>
              <w:autoSpaceDE w:val="0"/>
              <w:autoSpaceDN w:val="0"/>
              <w:adjustRightInd w:val="0"/>
              <w:contextualSpacing/>
              <w:rPr>
                <w:rFonts w:cs="Arial"/>
              </w:rPr>
            </w:pPr>
            <w:r w:rsidRPr="00535CB6">
              <w:rPr>
                <w:rFonts w:cs="Arial"/>
              </w:rPr>
              <w:t xml:space="preserve">Przez ‘dogodne komunikacyjnie’ należy rozumieć lokalizację miejsca opieki nad dziećmi do lat 3 w odległości nie większej niż 1000 m od przystanku </w:t>
            </w:r>
            <w:r w:rsidRPr="00535CB6">
              <w:rPr>
                <w:rFonts w:cs="Arial"/>
              </w:rPr>
              <w:lastRenderedPageBreak/>
              <w:t>komunikacji publicznej, mierzonej najkrótszą dostępną publicznie drogą dojścia pieszego od przystanku).</w:t>
            </w:r>
          </w:p>
          <w:p w14:paraId="73F4F922" w14:textId="77777777" w:rsidR="008C1E37" w:rsidRPr="00535CB6" w:rsidRDefault="008C1E37" w:rsidP="00EF0F92">
            <w:pPr>
              <w:contextualSpacing/>
              <w:rPr>
                <w:rFonts w:cs="Arial"/>
              </w:rPr>
            </w:pPr>
            <w:r w:rsidRPr="00535CB6">
              <w:rPr>
                <w:rFonts w:cs="Arial"/>
              </w:rPr>
              <w:t>Kryterium zostanie zweryfikowane na podstawie deklaracji Wnioskodawcy zawartej w treści Wniosku o dofinansowanie.</w:t>
            </w:r>
          </w:p>
          <w:p w14:paraId="180670A2" w14:textId="77777777" w:rsidR="008C1E37" w:rsidRPr="00535CB6" w:rsidRDefault="008C1E37" w:rsidP="00EF0F92">
            <w:pPr>
              <w:pStyle w:val="Tekstkomentarza"/>
              <w:spacing w:line="259" w:lineRule="auto"/>
              <w:contextualSpacing/>
              <w:rPr>
                <w:rFonts w:cs="Arial"/>
              </w:rPr>
            </w:pPr>
            <w:r w:rsidRPr="00535CB6">
              <w:rPr>
                <w:rFonts w:cs="Arial"/>
              </w:rPr>
              <w:t>Maksymalna liczba punktów – 3.</w:t>
            </w:r>
          </w:p>
        </w:tc>
        <w:tc>
          <w:tcPr>
            <w:tcW w:w="1365" w:type="pct"/>
            <w:shd w:val="clear" w:color="auto" w:fill="auto"/>
            <w:vAlign w:val="center"/>
          </w:tcPr>
          <w:p w14:paraId="4A1BC441" w14:textId="77777777" w:rsidR="008C1E37" w:rsidRPr="00535CB6" w:rsidRDefault="008C1E37" w:rsidP="00EF0F92">
            <w:pPr>
              <w:numPr>
                <w:ilvl w:val="0"/>
                <w:numId w:val="88"/>
              </w:numPr>
              <w:ind w:left="317" w:hanging="317"/>
              <w:contextualSpacing/>
              <w:rPr>
                <w:rFonts w:cs="Arial"/>
              </w:rPr>
            </w:pPr>
            <w:r w:rsidRPr="00535CB6">
              <w:rPr>
                <w:rFonts w:cs="Arial"/>
              </w:rPr>
              <w:lastRenderedPageBreak/>
              <w:t>za lokalizację miejsca opieki dogodną komunikacyjnie – 3 pkt;</w:t>
            </w:r>
          </w:p>
          <w:p w14:paraId="2644BD71" w14:textId="77777777" w:rsidR="008C1E37" w:rsidRPr="00535CB6" w:rsidRDefault="008C1E37" w:rsidP="00EF0F92">
            <w:pPr>
              <w:numPr>
                <w:ilvl w:val="0"/>
                <w:numId w:val="88"/>
              </w:numPr>
              <w:ind w:left="317" w:hanging="317"/>
              <w:contextualSpacing/>
              <w:rPr>
                <w:rFonts w:cs="Arial"/>
              </w:rPr>
            </w:pPr>
            <w:r w:rsidRPr="00535CB6">
              <w:rPr>
                <w:rFonts w:cs="Arial"/>
              </w:rPr>
              <w:t>brak spełnienia ww. warunku lub brak informacji w tym zakresie – 0 pkt.</w:t>
            </w:r>
          </w:p>
        </w:tc>
        <w:tc>
          <w:tcPr>
            <w:tcW w:w="504" w:type="pct"/>
            <w:shd w:val="clear" w:color="auto" w:fill="auto"/>
            <w:vAlign w:val="center"/>
          </w:tcPr>
          <w:p w14:paraId="36246AFF" w14:textId="77777777" w:rsidR="008C1E37" w:rsidRPr="00535CB6" w:rsidRDefault="008C1E37" w:rsidP="00EF0F92">
            <w:pPr>
              <w:contextualSpacing/>
              <w:rPr>
                <w:rFonts w:cs="Arial"/>
              </w:rPr>
            </w:pPr>
            <w:r w:rsidRPr="00535CB6">
              <w:rPr>
                <w:rFonts w:cs="Arial"/>
              </w:rPr>
              <w:t>3</w:t>
            </w:r>
          </w:p>
        </w:tc>
      </w:tr>
      <w:tr w:rsidR="00A439EB" w:rsidRPr="00AC58CF" w14:paraId="5623BB82" w14:textId="77777777" w:rsidTr="0066126B">
        <w:trPr>
          <w:trHeight w:val="270"/>
        </w:trPr>
        <w:tc>
          <w:tcPr>
            <w:tcW w:w="236" w:type="pct"/>
            <w:shd w:val="clear" w:color="auto" w:fill="auto"/>
            <w:vAlign w:val="center"/>
          </w:tcPr>
          <w:p w14:paraId="0C553EF4" w14:textId="77777777" w:rsidR="008C1E37" w:rsidRPr="00535CB6" w:rsidRDefault="008C1E37" w:rsidP="00EF0F92">
            <w:pPr>
              <w:contextualSpacing/>
              <w:rPr>
                <w:rFonts w:cs="Arial"/>
              </w:rPr>
            </w:pPr>
            <w:r w:rsidRPr="00535CB6">
              <w:rPr>
                <w:rFonts w:cs="Arial"/>
              </w:rPr>
              <w:t>6.</w:t>
            </w:r>
          </w:p>
        </w:tc>
        <w:tc>
          <w:tcPr>
            <w:tcW w:w="1025" w:type="pct"/>
            <w:shd w:val="clear" w:color="auto" w:fill="auto"/>
            <w:vAlign w:val="center"/>
          </w:tcPr>
          <w:p w14:paraId="3D5CC266" w14:textId="77777777" w:rsidR="008C1E37" w:rsidRPr="00535CB6" w:rsidRDefault="008C1E37" w:rsidP="00EF0F92">
            <w:pPr>
              <w:autoSpaceDE w:val="0"/>
              <w:autoSpaceDN w:val="0"/>
              <w:adjustRightInd w:val="0"/>
              <w:ind w:hanging="40"/>
              <w:contextualSpacing/>
              <w:rPr>
                <w:rFonts w:cs="Arial"/>
                <w:bCs/>
              </w:rPr>
            </w:pPr>
            <w:r w:rsidRPr="00535CB6">
              <w:rPr>
                <w:rFonts w:cs="Arial"/>
                <w:bCs/>
              </w:rPr>
              <w:t>Projekt jest komplementarny z inwestycjami zrealizowanymi, realizowanymi bądź planowanymi do realizacji w resortowym programie MALUCH/MALUCH+.</w:t>
            </w:r>
          </w:p>
        </w:tc>
        <w:tc>
          <w:tcPr>
            <w:tcW w:w="1870" w:type="pct"/>
            <w:shd w:val="clear" w:color="auto" w:fill="auto"/>
            <w:vAlign w:val="center"/>
          </w:tcPr>
          <w:p w14:paraId="2A9A9FE4" w14:textId="77777777" w:rsidR="008C1E37" w:rsidRPr="00535CB6" w:rsidRDefault="008C1E37" w:rsidP="00EF0F92">
            <w:pPr>
              <w:autoSpaceDE w:val="0"/>
              <w:autoSpaceDN w:val="0"/>
              <w:adjustRightInd w:val="0"/>
              <w:contextualSpacing/>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08F4C9B2" w14:textId="77777777" w:rsidR="008C1E37" w:rsidRPr="00535CB6" w:rsidRDefault="008C1E37" w:rsidP="00EF0F92">
            <w:pPr>
              <w:autoSpaceDE w:val="0"/>
              <w:autoSpaceDN w:val="0"/>
              <w:adjustRightInd w:val="0"/>
              <w:contextualSpacing/>
              <w:rPr>
                <w:rFonts w:cs="Arial"/>
              </w:rPr>
            </w:pPr>
            <w:r w:rsidRPr="00535CB6">
              <w:rPr>
                <w:rFonts w:cs="Arial"/>
              </w:rPr>
              <w:t>Celem zastosowania kryterium jest zapewnienie lepszej koordynacji i komplementarności działań podejmowanych na szczeblach rządowym i samorządowym.</w:t>
            </w:r>
          </w:p>
          <w:p w14:paraId="31EA594D" w14:textId="77777777" w:rsidR="008C1E37" w:rsidRPr="00535CB6" w:rsidRDefault="008C1E37" w:rsidP="00EF0F92">
            <w:pPr>
              <w:autoSpaceDE w:val="0"/>
              <w:autoSpaceDN w:val="0"/>
              <w:adjustRightInd w:val="0"/>
              <w:contextualSpacing/>
              <w:rPr>
                <w:rFonts w:cs="Arial"/>
              </w:rPr>
            </w:pPr>
            <w:r w:rsidRPr="00535CB6">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0670BC30" w14:textId="77777777" w:rsidR="008C1E37" w:rsidRPr="00535CB6" w:rsidRDefault="008C1E37" w:rsidP="00EF0F92">
            <w:pPr>
              <w:autoSpaceDE w:val="0"/>
              <w:autoSpaceDN w:val="0"/>
              <w:adjustRightInd w:val="0"/>
              <w:contextualSpacing/>
              <w:rPr>
                <w:rFonts w:cs="Arial"/>
              </w:rPr>
            </w:pPr>
            <w:r w:rsidRPr="00535CB6">
              <w:rPr>
                <w:rFonts w:cs="Arial"/>
              </w:rPr>
              <w:t>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MALUCH/MALUCH+ o zakwalifikowaniu inwestycji do otrzymania dofinansowania.</w:t>
            </w:r>
          </w:p>
          <w:p w14:paraId="2DF02F6B" w14:textId="77777777" w:rsidR="008C1E37" w:rsidRPr="00535CB6" w:rsidRDefault="008C1E37" w:rsidP="00EF0F92">
            <w:pPr>
              <w:autoSpaceDE w:val="0"/>
              <w:autoSpaceDN w:val="0"/>
              <w:adjustRightInd w:val="0"/>
              <w:contextualSpacing/>
              <w:rPr>
                <w:rFonts w:cs="Arial"/>
              </w:rPr>
            </w:pPr>
            <w:r w:rsidRPr="00535CB6">
              <w:rPr>
                <w:rFonts w:cs="Arial"/>
              </w:rPr>
              <w:t xml:space="preserve">Wnioskodawca deklaruje we wniosku o dofinansowanie, że w projekcie nie będzie występować podwójne </w:t>
            </w:r>
            <w:r w:rsidRPr="00535CB6">
              <w:rPr>
                <w:rFonts w:cs="Arial"/>
              </w:rPr>
              <w:lastRenderedPageBreak/>
              <w:t>finansowanie wydatków w związku z komplementarnością projektu z działaniami z programu MALUCH/MALUCH+.</w:t>
            </w:r>
          </w:p>
          <w:p w14:paraId="7257D543" w14:textId="77777777" w:rsidR="008C1E37" w:rsidRPr="00535CB6" w:rsidRDefault="008C1E37" w:rsidP="00EF0F92">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2E9D70CA" w14:textId="77777777" w:rsidR="008C1E37" w:rsidRPr="00535CB6" w:rsidRDefault="008C1E37" w:rsidP="00EF0F92">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68FCBC30" w14:textId="77777777" w:rsidR="008C1E37" w:rsidRPr="00535CB6" w:rsidRDefault="008C1E37" w:rsidP="00EF0F92">
            <w:pPr>
              <w:autoSpaceDE w:val="0"/>
              <w:autoSpaceDN w:val="0"/>
              <w:adjustRightInd w:val="0"/>
              <w:contextualSpacing/>
              <w:rPr>
                <w:rFonts w:cs="Arial"/>
              </w:rPr>
            </w:pPr>
            <w:r w:rsidRPr="00535CB6">
              <w:rPr>
                <w:rFonts w:cs="Arial"/>
              </w:rPr>
              <w:t>Maksymalna liczba punktów – 5.</w:t>
            </w:r>
          </w:p>
        </w:tc>
        <w:tc>
          <w:tcPr>
            <w:tcW w:w="1365" w:type="pct"/>
            <w:shd w:val="clear" w:color="auto" w:fill="auto"/>
            <w:vAlign w:val="center"/>
          </w:tcPr>
          <w:p w14:paraId="42CC703A" w14:textId="77777777" w:rsidR="008C1E37" w:rsidRPr="00535CB6" w:rsidRDefault="008C1E37" w:rsidP="00EF0F92">
            <w:pPr>
              <w:numPr>
                <w:ilvl w:val="0"/>
                <w:numId w:val="88"/>
              </w:numPr>
              <w:ind w:left="317" w:hanging="317"/>
              <w:contextualSpacing/>
              <w:rPr>
                <w:rFonts w:cs="Arial"/>
              </w:rPr>
            </w:pPr>
            <w:r w:rsidRPr="00535CB6">
              <w:rPr>
                <w:rFonts w:cs="Arial"/>
              </w:rPr>
              <w:lastRenderedPageBreak/>
              <w:t>Projekt jest komplementarny z resortowym programem MALUCH/MALUCH+ – 5 pkt;</w:t>
            </w:r>
          </w:p>
          <w:p w14:paraId="37FA4566" w14:textId="77777777" w:rsidR="008C1E37" w:rsidRPr="00535CB6" w:rsidRDefault="008C1E37" w:rsidP="00EF0F92">
            <w:pPr>
              <w:numPr>
                <w:ilvl w:val="0"/>
                <w:numId w:val="88"/>
              </w:numPr>
              <w:ind w:left="317" w:hanging="317"/>
              <w:contextualSpacing/>
              <w:rPr>
                <w:rFonts w:cs="Arial"/>
              </w:rPr>
            </w:pPr>
            <w:r w:rsidRPr="00535CB6">
              <w:rPr>
                <w:rFonts w:cs="Arial"/>
              </w:rPr>
              <w:t>brak spełnienia ww. warunku lub brak informacji w tym zakresie – 0 pkt.</w:t>
            </w:r>
          </w:p>
        </w:tc>
        <w:tc>
          <w:tcPr>
            <w:tcW w:w="504" w:type="pct"/>
            <w:shd w:val="clear" w:color="auto" w:fill="auto"/>
            <w:vAlign w:val="center"/>
          </w:tcPr>
          <w:p w14:paraId="17453C37" w14:textId="77777777" w:rsidR="008C1E37" w:rsidRPr="00535CB6" w:rsidRDefault="008C1E37" w:rsidP="00EF0F92">
            <w:pPr>
              <w:contextualSpacing/>
              <w:rPr>
                <w:rFonts w:cs="Arial"/>
              </w:rPr>
            </w:pPr>
            <w:r w:rsidRPr="00535CB6">
              <w:rPr>
                <w:rFonts w:cs="Arial"/>
              </w:rPr>
              <w:t>5</w:t>
            </w:r>
          </w:p>
        </w:tc>
      </w:tr>
      <w:tr w:rsidR="00A439EB" w:rsidRPr="00AC58CF" w14:paraId="222A77F6" w14:textId="77777777" w:rsidTr="0066126B">
        <w:trPr>
          <w:trHeight w:val="488"/>
        </w:trPr>
        <w:tc>
          <w:tcPr>
            <w:tcW w:w="236" w:type="pct"/>
            <w:shd w:val="clear" w:color="auto" w:fill="auto"/>
            <w:vAlign w:val="center"/>
          </w:tcPr>
          <w:p w14:paraId="33DD468A" w14:textId="77777777" w:rsidR="008C1E37" w:rsidRPr="00535CB6" w:rsidRDefault="008C1E37" w:rsidP="00EF0F92">
            <w:pPr>
              <w:contextualSpacing/>
              <w:rPr>
                <w:rFonts w:cs="Arial"/>
              </w:rPr>
            </w:pPr>
            <w:r w:rsidRPr="00535CB6">
              <w:rPr>
                <w:rFonts w:cs="Arial"/>
              </w:rPr>
              <w:t>7.</w:t>
            </w:r>
          </w:p>
        </w:tc>
        <w:tc>
          <w:tcPr>
            <w:tcW w:w="1025" w:type="pct"/>
            <w:shd w:val="clear" w:color="auto" w:fill="auto"/>
            <w:vAlign w:val="center"/>
          </w:tcPr>
          <w:p w14:paraId="4AE7ED94" w14:textId="77777777" w:rsidR="008C1E37" w:rsidRPr="00535CB6" w:rsidRDefault="008C1E37" w:rsidP="00EF0F92">
            <w:pPr>
              <w:contextualSpacing/>
              <w:rPr>
                <w:rFonts w:cs="Arial"/>
              </w:rPr>
            </w:pPr>
            <w:r w:rsidRPr="00535CB6">
              <w:rPr>
                <w:rFonts w:eastAsia="Times New Roman" w:cs="Arial"/>
              </w:rPr>
              <w:t>Projekt jest wpisany do programu rewitalizacji obowiązującego na obszarze, na którym jest realizowany.</w:t>
            </w:r>
          </w:p>
        </w:tc>
        <w:tc>
          <w:tcPr>
            <w:tcW w:w="1870" w:type="pct"/>
            <w:shd w:val="clear" w:color="auto" w:fill="auto"/>
            <w:vAlign w:val="center"/>
          </w:tcPr>
          <w:p w14:paraId="3E92319D" w14:textId="77777777" w:rsidR="008C1E37" w:rsidRPr="00535CB6" w:rsidRDefault="008C1E37" w:rsidP="00EF0F92">
            <w:pPr>
              <w:suppressAutoHyphens/>
              <w:autoSpaceDN w:val="0"/>
              <w:contextualSpacing/>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09862EA1" w14:textId="77777777" w:rsidR="008C1E37" w:rsidRPr="00535CB6" w:rsidRDefault="008C1E37" w:rsidP="00EF0F92">
            <w:pPr>
              <w:suppressAutoHyphens/>
              <w:autoSpaceDN w:val="0"/>
              <w:contextualSpacing/>
              <w:textAlignment w:val="baseline"/>
              <w:rPr>
                <w:rFonts w:eastAsia="Times New Roman" w:cs="Arial"/>
                <w:kern w:val="3"/>
                <w:lang w:bidi="hi-IN"/>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BB77AC0" w14:textId="77777777" w:rsidR="008C1E37" w:rsidRPr="00535CB6" w:rsidRDefault="008C1E37" w:rsidP="00EF0F92">
            <w:pPr>
              <w:suppressAutoHyphens/>
              <w:autoSpaceDN w:val="0"/>
              <w:contextualSpacing/>
              <w:textAlignment w:val="baseline"/>
              <w:rPr>
                <w:rFonts w:eastAsia="Times New Roman" w:cs="Arial"/>
                <w:kern w:val="3"/>
                <w:lang w:bidi="hi-IN"/>
              </w:rPr>
            </w:pPr>
            <w:r w:rsidRPr="00535CB6">
              <w:rPr>
                <w:rFonts w:eastAsia="Times New Roman" w:cs="Arial"/>
                <w:kern w:val="3"/>
                <w:lang w:bidi="hi-IN"/>
              </w:rPr>
              <w:t xml:space="preserve">Zastosowanie kryterium przyczyni się do wsparcia procesu rewitalizacji mającego na celu pobudzenie aktywności środowisk lokalnych, stymulowanie współpracy na rzecz rozwoju społeczno-gospodarczego oraz przeciwdziałanie zjawisku wykluczenia </w:t>
            </w:r>
            <w:r w:rsidRPr="00535CB6">
              <w:rPr>
                <w:rFonts w:eastAsia="Times New Roman" w:cs="Arial"/>
                <w:kern w:val="3"/>
                <w:lang w:bidi="hi-IN"/>
              </w:rPr>
              <w:lastRenderedPageBreak/>
              <w:t>społecznego na obszarach degradowanych i zmarginalizowanych. W celu uzyskania korzystnych efektów działań rewitalizacyjnych niezbędna jest koordynacja i synergia projektów finansowanych w ramach EFS i EFRR.</w:t>
            </w:r>
          </w:p>
          <w:p w14:paraId="48ED14A8" w14:textId="77777777" w:rsidR="008C1E37" w:rsidRPr="00535CB6" w:rsidRDefault="008C1E37" w:rsidP="00EF0F92">
            <w:pPr>
              <w:suppressAutoHyphens/>
              <w:autoSpaceDN w:val="0"/>
              <w:contextualSpacing/>
              <w:textAlignment w:val="baseline"/>
              <w:rPr>
                <w:rFonts w:eastAsia="Times New Roman" w:cs="Arial"/>
                <w:kern w:val="3"/>
                <w:lang w:bidi="hi-IN"/>
              </w:rPr>
            </w:pPr>
            <w:r w:rsidRPr="00535CB6">
              <w:rPr>
                <w:rFonts w:eastAsia="Times New Roman" w:cs="Arial"/>
                <w:kern w:val="3"/>
                <w:lang w:bidi="hi-IN"/>
              </w:rPr>
              <w:t xml:space="preserve">Program rewitalizacji musi znajdować się w Wykazie programów rewitalizacji województwa mazowieckiego publikowanym na stronie </w:t>
            </w:r>
            <w:hyperlink r:id="rId55" w:history="1">
              <w:r w:rsidRPr="00535CB6">
                <w:rPr>
                  <w:rStyle w:val="Hipercze"/>
                  <w:rFonts w:eastAsia="Times New Roman" w:cs="Arial"/>
                  <w:kern w:val="3"/>
                  <w:lang w:bidi="hi-IN"/>
                </w:rPr>
                <w:t>Serwisu Regionalnego Programu Województwa Mazowieckiego</w:t>
              </w:r>
            </w:hyperlink>
            <w:r w:rsidRPr="00535CB6">
              <w:rPr>
                <w:rFonts w:eastAsia="Times New Roman" w:cs="Arial"/>
                <w:kern w:val="3"/>
                <w:lang w:bidi="hi-IN"/>
              </w:rPr>
              <w:t>.</w:t>
            </w:r>
          </w:p>
          <w:p w14:paraId="4A3E4314" w14:textId="77777777" w:rsidR="008C1E37" w:rsidRPr="00535CB6" w:rsidRDefault="008C1E37" w:rsidP="00EF0F92">
            <w:pPr>
              <w:contextualSpacing/>
              <w:rPr>
                <w:rFonts w:eastAsia="Times New Roman" w:cs="Arial"/>
                <w:kern w:val="3"/>
                <w:lang w:bidi="hi-IN"/>
              </w:rPr>
            </w:pPr>
            <w:r w:rsidRPr="00535CB6">
              <w:rPr>
                <w:rFonts w:eastAsia="Times New Roman" w:cs="Arial"/>
                <w:kern w:val="3"/>
                <w:lang w:bidi="hi-IN"/>
              </w:rPr>
              <w:t>Kryterium weryfikowane na podstawie zapisów we wniosku o dofinansowanie projektu.</w:t>
            </w:r>
          </w:p>
          <w:p w14:paraId="51A02C22" w14:textId="77777777" w:rsidR="008C1E37" w:rsidRPr="00535CB6" w:rsidRDefault="008C1E37" w:rsidP="00EF0F92">
            <w:pPr>
              <w:contextualSpacing/>
              <w:rPr>
                <w:rFonts w:cs="Arial"/>
              </w:rPr>
            </w:pPr>
            <w:r w:rsidRPr="00535CB6">
              <w:rPr>
                <w:rFonts w:cs="Arial"/>
              </w:rPr>
              <w:t>Maksymalna liczba punktów – 2.</w:t>
            </w:r>
          </w:p>
        </w:tc>
        <w:tc>
          <w:tcPr>
            <w:tcW w:w="1365" w:type="pct"/>
            <w:shd w:val="clear" w:color="auto" w:fill="auto"/>
            <w:vAlign w:val="center"/>
          </w:tcPr>
          <w:p w14:paraId="08C9F457" w14:textId="77777777" w:rsidR="008C1E37" w:rsidRPr="00535CB6" w:rsidRDefault="008C1E37" w:rsidP="00EF0F92">
            <w:pPr>
              <w:numPr>
                <w:ilvl w:val="0"/>
                <w:numId w:val="88"/>
              </w:numPr>
              <w:ind w:left="317" w:hanging="317"/>
              <w:contextualSpacing/>
              <w:rPr>
                <w:rFonts w:cs="Arial"/>
              </w:rPr>
            </w:pPr>
            <w:r w:rsidRPr="00535CB6">
              <w:rPr>
                <w:rFonts w:cs="Arial"/>
              </w:rPr>
              <w:lastRenderedPageBreak/>
              <w:t>Projekt jest zgodny z programem rewitalizacji – 2 pkt;</w:t>
            </w:r>
          </w:p>
          <w:p w14:paraId="4F57A961" w14:textId="12DCDFA6" w:rsidR="008C1E37" w:rsidRPr="00535CB6" w:rsidRDefault="008C1E37" w:rsidP="00EF0F92">
            <w:pPr>
              <w:numPr>
                <w:ilvl w:val="0"/>
                <w:numId w:val="88"/>
              </w:numPr>
              <w:ind w:left="317" w:hanging="317"/>
              <w:contextualSpacing/>
              <w:rPr>
                <w:rFonts w:cs="Arial"/>
              </w:rPr>
            </w:pPr>
            <w:r w:rsidRPr="00535CB6">
              <w:rPr>
                <w:rFonts w:cs="Arial"/>
              </w:rPr>
              <w:t>brak spełnienia ww. warunku lub brak informacji w tym zakresie – 0 pkt.</w:t>
            </w:r>
          </w:p>
        </w:tc>
        <w:tc>
          <w:tcPr>
            <w:tcW w:w="504" w:type="pct"/>
            <w:shd w:val="clear" w:color="auto" w:fill="auto"/>
            <w:vAlign w:val="center"/>
          </w:tcPr>
          <w:p w14:paraId="7109DB2E" w14:textId="77777777" w:rsidR="008C1E37" w:rsidRPr="00535CB6" w:rsidRDefault="008C1E37" w:rsidP="00EF0F92">
            <w:pPr>
              <w:contextualSpacing/>
              <w:rPr>
                <w:rFonts w:cs="Arial"/>
              </w:rPr>
            </w:pPr>
            <w:r w:rsidRPr="00535CB6">
              <w:rPr>
                <w:rFonts w:eastAsia="Times New Roman" w:cs="Arial"/>
              </w:rPr>
              <w:t>2</w:t>
            </w:r>
          </w:p>
        </w:tc>
      </w:tr>
    </w:tbl>
    <w:p w14:paraId="3CEC9432" w14:textId="621B400B" w:rsidR="00005000" w:rsidRPr="00145F0C" w:rsidRDefault="008C1E37" w:rsidP="00DD5290">
      <w:pPr>
        <w:tabs>
          <w:tab w:val="left" w:pos="11204"/>
        </w:tabs>
        <w:rPr>
          <w:rFonts w:cs="Arial"/>
          <w:b/>
          <w:sz w:val="22"/>
          <w:szCs w:val="22"/>
        </w:rPr>
      </w:pPr>
      <w:r w:rsidRPr="00145F0C">
        <w:rPr>
          <w:rFonts w:cs="Arial"/>
          <w:sz w:val="22"/>
          <w:szCs w:val="22"/>
        </w:rPr>
        <w:t>Suma punktów: 32</w:t>
      </w:r>
    </w:p>
    <w:p w14:paraId="506F3A23" w14:textId="0AD96D85" w:rsidR="00005000" w:rsidRDefault="00005000">
      <w:pPr>
        <w:spacing w:before="120" w:after="120" w:line="276" w:lineRule="auto"/>
        <w:jc w:val="both"/>
        <w:rPr>
          <w:rFonts w:cs="Arial"/>
          <w:b/>
          <w:sz w:val="28"/>
          <w:szCs w:val="28"/>
        </w:rPr>
      </w:pPr>
      <w:r>
        <w:rPr>
          <w:rFonts w:cs="Arial"/>
          <w:b/>
          <w:sz w:val="28"/>
          <w:szCs w:val="28"/>
        </w:rPr>
        <w:br w:type="page"/>
      </w:r>
    </w:p>
    <w:p w14:paraId="6F3BCBC5" w14:textId="77777777" w:rsidR="00027FE3" w:rsidRPr="00637C1E" w:rsidRDefault="00027FE3" w:rsidP="00027FE3">
      <w:pPr>
        <w:pStyle w:val="Nagwek5"/>
      </w:pPr>
      <w:bookmarkStart w:id="459" w:name="_Toc131078610"/>
      <w:r w:rsidRPr="00637C1E">
        <w:lastRenderedPageBreak/>
        <w:t>Poddziałanie 8.3.2 (8iv) Ułatwianie powrotu do aktywności zawodowej w ramach ZIT</w:t>
      </w:r>
      <w:bookmarkEnd w:id="459"/>
    </w:p>
    <w:p w14:paraId="640541FF"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Typ projektu (formy wsparcia):</w:t>
      </w:r>
    </w:p>
    <w:p w14:paraId="38C1B02D"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Przewiduje się następujące typy operacji:</w:t>
      </w:r>
    </w:p>
    <w:p w14:paraId="79906E55"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34E5B7BA" w14:textId="77777777" w:rsidR="00027FE3" w:rsidRDefault="00027FE3" w:rsidP="00027FE3">
      <w:pPr>
        <w:pStyle w:val="Default"/>
        <w:spacing w:after="360" w:line="259" w:lineRule="auto"/>
        <w:jc w:val="left"/>
        <w:rPr>
          <w:rFonts w:ascii="Arial" w:hAnsi="Arial" w:cs="Arial"/>
          <w:sz w:val="20"/>
          <w:szCs w:val="20"/>
        </w:rPr>
      </w:pPr>
      <w:r w:rsidRPr="001E17E9">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6BC6365B" w14:textId="77777777" w:rsidR="00027FE3" w:rsidRPr="001E17E9" w:rsidRDefault="00027FE3" w:rsidP="00027FE3">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Ułatwienie powrotu do aktywności zawodowej w ramach ZIT"/>
        <w:tblDescription w:val="Tabela zawiera kryteria merytoryczne-szczegółwowe dla Poddziałania 8.3.2 Ułatwienie powrotu do aktywności zawodowej w ramach ZIT."/>
      </w:tblPr>
      <w:tblGrid>
        <w:gridCol w:w="662"/>
        <w:gridCol w:w="3167"/>
        <w:gridCol w:w="6251"/>
        <w:gridCol w:w="2866"/>
        <w:gridCol w:w="1397"/>
      </w:tblGrid>
      <w:tr w:rsidR="00027FE3" w:rsidRPr="00637C1E" w14:paraId="6403F6ED" w14:textId="77777777" w:rsidTr="00681EF4">
        <w:trPr>
          <w:tblHeader/>
        </w:trPr>
        <w:tc>
          <w:tcPr>
            <w:tcW w:w="231" w:type="pct"/>
            <w:shd w:val="clear" w:color="auto" w:fill="auto"/>
            <w:vAlign w:val="center"/>
          </w:tcPr>
          <w:p w14:paraId="36287CC9" w14:textId="77777777" w:rsidR="00027FE3" w:rsidRPr="008D08D7" w:rsidRDefault="00027FE3" w:rsidP="00EF0F92">
            <w:pPr>
              <w:contextualSpacing/>
              <w:rPr>
                <w:rFonts w:cs="Arial"/>
              </w:rPr>
            </w:pPr>
            <w:r w:rsidRPr="008D08D7">
              <w:rPr>
                <w:rFonts w:cs="Arial"/>
              </w:rPr>
              <w:t>Lp.</w:t>
            </w:r>
          </w:p>
        </w:tc>
        <w:tc>
          <w:tcPr>
            <w:tcW w:w="1104" w:type="pct"/>
            <w:shd w:val="clear" w:color="auto" w:fill="auto"/>
            <w:vAlign w:val="center"/>
          </w:tcPr>
          <w:p w14:paraId="4A48035C" w14:textId="77777777" w:rsidR="00027FE3" w:rsidRPr="008D08D7" w:rsidRDefault="00027FE3" w:rsidP="00EF0F92">
            <w:pPr>
              <w:contextualSpacing/>
              <w:rPr>
                <w:rFonts w:cs="Arial"/>
              </w:rPr>
            </w:pPr>
            <w:r w:rsidRPr="008D08D7">
              <w:rPr>
                <w:rFonts w:cs="Arial"/>
              </w:rPr>
              <w:t>Kryterium</w:t>
            </w:r>
          </w:p>
        </w:tc>
        <w:tc>
          <w:tcPr>
            <w:tcW w:w="2179" w:type="pct"/>
            <w:shd w:val="clear" w:color="auto" w:fill="auto"/>
            <w:vAlign w:val="center"/>
          </w:tcPr>
          <w:p w14:paraId="47B5C02E" w14:textId="77777777" w:rsidR="00027FE3" w:rsidRPr="008D08D7" w:rsidRDefault="00027FE3" w:rsidP="00EF0F92">
            <w:pPr>
              <w:contextualSpacing/>
              <w:rPr>
                <w:rFonts w:cs="Arial"/>
              </w:rPr>
            </w:pPr>
            <w:r w:rsidRPr="008D08D7">
              <w:rPr>
                <w:rFonts w:cs="Arial"/>
              </w:rPr>
              <w:t>Opis kryterium</w:t>
            </w:r>
          </w:p>
        </w:tc>
        <w:tc>
          <w:tcPr>
            <w:tcW w:w="999" w:type="pct"/>
            <w:shd w:val="clear" w:color="auto" w:fill="auto"/>
            <w:vAlign w:val="center"/>
          </w:tcPr>
          <w:p w14:paraId="229A83CC" w14:textId="77777777" w:rsidR="00027FE3" w:rsidRPr="008D08D7" w:rsidRDefault="00027FE3" w:rsidP="00EF0F92">
            <w:pPr>
              <w:contextualSpacing/>
              <w:rPr>
                <w:rFonts w:cs="Arial"/>
              </w:rPr>
            </w:pPr>
            <w:r w:rsidRPr="008D08D7">
              <w:rPr>
                <w:rFonts w:cs="Arial"/>
              </w:rPr>
              <w:t>Punktacja</w:t>
            </w:r>
          </w:p>
        </w:tc>
        <w:tc>
          <w:tcPr>
            <w:tcW w:w="487" w:type="pct"/>
            <w:shd w:val="clear" w:color="auto" w:fill="auto"/>
            <w:vAlign w:val="center"/>
          </w:tcPr>
          <w:p w14:paraId="1CBEEFD8" w14:textId="77777777" w:rsidR="00027FE3" w:rsidRPr="008D08D7" w:rsidRDefault="00027FE3" w:rsidP="00EF0F92">
            <w:pPr>
              <w:contextualSpacing/>
              <w:rPr>
                <w:rFonts w:cs="Arial"/>
              </w:rPr>
            </w:pPr>
            <w:r w:rsidRPr="008D08D7">
              <w:rPr>
                <w:rFonts w:cs="Arial"/>
              </w:rPr>
              <w:t>Maksymalna liczba punktów</w:t>
            </w:r>
          </w:p>
        </w:tc>
      </w:tr>
      <w:tr w:rsidR="00027FE3" w:rsidRPr="00637C1E" w14:paraId="4AB32AD4" w14:textId="77777777" w:rsidTr="00681EF4">
        <w:tc>
          <w:tcPr>
            <w:tcW w:w="231" w:type="pct"/>
            <w:shd w:val="clear" w:color="auto" w:fill="auto"/>
          </w:tcPr>
          <w:p w14:paraId="0724CA8D" w14:textId="77777777" w:rsidR="00027FE3" w:rsidRPr="008D08D7" w:rsidRDefault="00027FE3" w:rsidP="00EF0F92">
            <w:pPr>
              <w:contextualSpacing/>
              <w:rPr>
                <w:rFonts w:cs="Arial"/>
              </w:rPr>
            </w:pPr>
            <w:r w:rsidRPr="008D08D7">
              <w:rPr>
                <w:rFonts w:cs="Arial"/>
              </w:rPr>
              <w:t>1.</w:t>
            </w:r>
          </w:p>
        </w:tc>
        <w:tc>
          <w:tcPr>
            <w:tcW w:w="1104" w:type="pct"/>
            <w:tcBorders>
              <w:top w:val="nil"/>
              <w:left w:val="nil"/>
              <w:bottom w:val="single" w:sz="8" w:space="0" w:color="auto"/>
              <w:right w:val="single" w:sz="8" w:space="0" w:color="auto"/>
            </w:tcBorders>
            <w:shd w:val="clear" w:color="auto" w:fill="auto"/>
          </w:tcPr>
          <w:p w14:paraId="297B3EA4" w14:textId="77777777" w:rsidR="00027FE3" w:rsidRPr="008D08D7" w:rsidRDefault="00027FE3" w:rsidP="00EF0F92">
            <w:pPr>
              <w:autoSpaceDE w:val="0"/>
              <w:autoSpaceDN w:val="0"/>
              <w:adjustRightInd w:val="0"/>
              <w:contextualSpacing/>
              <w:rPr>
                <w:rFonts w:cs="Arial"/>
              </w:rPr>
            </w:pPr>
            <w:r w:rsidRPr="008D08D7">
              <w:rPr>
                <w:rFonts w:cs="Arial"/>
              </w:rPr>
              <w:t>Projekt przyczynia się do zaspokojenia popytu na miejsca opieki nad dziećmi do lat 3 w obszarach wykazujących niski poziom upowszechnienia opieki żłobkowej.</w:t>
            </w:r>
          </w:p>
        </w:tc>
        <w:tc>
          <w:tcPr>
            <w:tcW w:w="2179" w:type="pct"/>
            <w:tcBorders>
              <w:top w:val="nil"/>
              <w:left w:val="nil"/>
              <w:bottom w:val="single" w:sz="8" w:space="0" w:color="auto"/>
              <w:right w:val="single" w:sz="8" w:space="0" w:color="auto"/>
            </w:tcBorders>
            <w:shd w:val="clear" w:color="auto" w:fill="auto"/>
          </w:tcPr>
          <w:p w14:paraId="781EF4FD" w14:textId="77777777" w:rsidR="00027FE3" w:rsidRPr="008D08D7" w:rsidRDefault="00027FE3" w:rsidP="00EF0F92">
            <w:pPr>
              <w:autoSpaceDE w:val="0"/>
              <w:autoSpaceDN w:val="0"/>
              <w:adjustRightInd w:val="0"/>
              <w:contextualSpacing/>
              <w:rPr>
                <w:rFonts w:cs="Arial"/>
                <w:bCs/>
              </w:rPr>
            </w:pPr>
            <w:r w:rsidRPr="008D08D7">
              <w:rPr>
                <w:rFonts w:cs="Arial"/>
              </w:rPr>
              <w:t>Kryterium wynika z Wytycznych w zakresie realizacji przedsięwzięć z udziałem środków Europejskiego Funduszu Społecznego w obszarze rynku pracy na lata 2014-2020 oraz z treści RPO WM 2014-2020</w:t>
            </w:r>
            <w:r w:rsidRPr="008D08D7">
              <w:rPr>
                <w:rFonts w:cs="Arial"/>
                <w:bCs/>
              </w:rPr>
              <w:t>.</w:t>
            </w:r>
          </w:p>
          <w:p w14:paraId="56A97ED3" w14:textId="77777777" w:rsidR="00027FE3" w:rsidRPr="008D08D7" w:rsidRDefault="00027FE3" w:rsidP="00EF0F92">
            <w:pPr>
              <w:autoSpaceDE w:val="0"/>
              <w:autoSpaceDN w:val="0"/>
              <w:adjustRightInd w:val="0"/>
              <w:contextualSpacing/>
              <w:rPr>
                <w:rFonts w:cs="Arial"/>
              </w:rPr>
            </w:pPr>
            <w:r w:rsidRPr="008D08D7">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2019. Lista obszarów gmin uprawnionych do wzięcia udziału w konkursie</w:t>
            </w:r>
            <w:r w:rsidRPr="008D08D7" w:rsidDel="00BA38C5">
              <w:rPr>
                <w:rFonts w:cs="Arial"/>
              </w:rPr>
              <w:t xml:space="preserve"> </w:t>
            </w:r>
            <w:r w:rsidRPr="008D08D7">
              <w:rPr>
                <w:rFonts w:cs="Arial"/>
              </w:rPr>
              <w:t>zawierająca odsetek dzieci objętych opieką żłobkową stanowi załącznik do Regulaminu Konkursu.</w:t>
            </w:r>
          </w:p>
          <w:p w14:paraId="3F735AAA" w14:textId="77777777" w:rsidR="00027FE3" w:rsidRPr="008D08D7" w:rsidRDefault="00027FE3" w:rsidP="00EF0F92">
            <w:pPr>
              <w:autoSpaceDE w:val="0"/>
              <w:autoSpaceDN w:val="0"/>
              <w:adjustRightInd w:val="0"/>
              <w:contextualSpacing/>
              <w:rPr>
                <w:rFonts w:cs="Arial"/>
              </w:rPr>
            </w:pPr>
            <w:r w:rsidRPr="008D08D7">
              <w:rPr>
                <w:rFonts w:cs="Arial"/>
              </w:rPr>
              <w:t>Kryterium zostanie zweryfikowane na podstawie zapisów zawartych przez Wnioskodawcę we wniosku o dofinansowanie.</w:t>
            </w:r>
          </w:p>
          <w:p w14:paraId="476A08D2" w14:textId="77777777" w:rsidR="00027FE3" w:rsidRPr="008D08D7" w:rsidRDefault="00027FE3" w:rsidP="00EF0F92">
            <w:pPr>
              <w:autoSpaceDE w:val="0"/>
              <w:autoSpaceDN w:val="0"/>
              <w:adjustRightInd w:val="0"/>
              <w:contextualSpacing/>
              <w:rPr>
                <w:rFonts w:cs="Arial"/>
              </w:rPr>
            </w:pPr>
            <w:r w:rsidRPr="008D08D7">
              <w:rPr>
                <w:rFonts w:cs="Arial"/>
              </w:rPr>
              <w:t>Maksymalna liczba punktów – 10.</w:t>
            </w:r>
          </w:p>
        </w:tc>
        <w:tc>
          <w:tcPr>
            <w:tcW w:w="999" w:type="pct"/>
            <w:tcBorders>
              <w:top w:val="nil"/>
              <w:left w:val="nil"/>
              <w:bottom w:val="single" w:sz="8" w:space="0" w:color="auto"/>
              <w:right w:val="single" w:sz="8" w:space="0" w:color="auto"/>
            </w:tcBorders>
            <w:shd w:val="clear" w:color="auto" w:fill="auto"/>
          </w:tcPr>
          <w:p w14:paraId="49E12AB1" w14:textId="77777777" w:rsidR="00027FE3" w:rsidRPr="008D08D7" w:rsidRDefault="00027FE3" w:rsidP="00EF0F92">
            <w:pPr>
              <w:contextualSpacing/>
              <w:rPr>
                <w:rFonts w:cs="Arial"/>
              </w:rPr>
            </w:pPr>
            <w:r w:rsidRPr="008D08D7">
              <w:rPr>
                <w:rFonts w:cs="Arial"/>
              </w:rPr>
              <w:t>Projekt skierowany jest wyłącznie do gmin, w których:</w:t>
            </w:r>
          </w:p>
          <w:p w14:paraId="5E2FB04D" w14:textId="77777777" w:rsidR="00027FE3" w:rsidRPr="008D08D7" w:rsidRDefault="00027FE3" w:rsidP="00EF0F92">
            <w:pPr>
              <w:numPr>
                <w:ilvl w:val="0"/>
                <w:numId w:val="88"/>
              </w:numPr>
              <w:ind w:left="256" w:hanging="256"/>
              <w:contextualSpacing/>
              <w:rPr>
                <w:rFonts w:cs="Arial"/>
              </w:rPr>
            </w:pPr>
            <w:r w:rsidRPr="008D08D7">
              <w:rPr>
                <w:rFonts w:cs="Arial"/>
              </w:rPr>
              <w:t>odsetek dzieci do lat 3 objętych opieką wynosi 0% - 10 pkt;</w:t>
            </w:r>
          </w:p>
          <w:p w14:paraId="668B584E" w14:textId="77777777" w:rsidR="00027FE3" w:rsidRPr="008D08D7" w:rsidRDefault="00027FE3" w:rsidP="00EF0F92">
            <w:pPr>
              <w:numPr>
                <w:ilvl w:val="0"/>
                <w:numId w:val="88"/>
              </w:numPr>
              <w:ind w:left="256" w:hanging="256"/>
              <w:contextualSpacing/>
              <w:rPr>
                <w:rFonts w:cs="Arial"/>
              </w:rPr>
            </w:pPr>
            <w:r w:rsidRPr="008D08D7">
              <w:rPr>
                <w:rFonts w:cs="Arial"/>
              </w:rPr>
              <w:t>odsetek dzieci do lat 3 objętych opieką wynosi więcej niż 0% i jest mniejszy lub równy 19,0% - 5 pkt;</w:t>
            </w:r>
          </w:p>
          <w:p w14:paraId="0AC79C7A" w14:textId="77777777" w:rsidR="00027FE3" w:rsidRPr="008D08D7" w:rsidRDefault="00027FE3" w:rsidP="00EF0F92">
            <w:pPr>
              <w:numPr>
                <w:ilvl w:val="0"/>
                <w:numId w:val="88"/>
              </w:numPr>
              <w:ind w:left="256" w:hanging="256"/>
              <w:contextualSpacing/>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26CABCA1" w14:textId="77777777" w:rsidR="00027FE3" w:rsidRPr="008D08D7" w:rsidRDefault="00027FE3" w:rsidP="00EF0F92">
            <w:pPr>
              <w:contextualSpacing/>
              <w:rPr>
                <w:rFonts w:cs="Arial"/>
              </w:rPr>
            </w:pPr>
            <w:r w:rsidRPr="008D08D7">
              <w:rPr>
                <w:rFonts w:cs="Arial"/>
              </w:rPr>
              <w:t>10</w:t>
            </w:r>
          </w:p>
        </w:tc>
      </w:tr>
      <w:tr w:rsidR="00027FE3" w:rsidRPr="00637C1E" w14:paraId="10734143" w14:textId="77777777" w:rsidTr="00681EF4">
        <w:tc>
          <w:tcPr>
            <w:tcW w:w="231" w:type="pct"/>
            <w:shd w:val="clear" w:color="auto" w:fill="auto"/>
          </w:tcPr>
          <w:p w14:paraId="567EE5A6" w14:textId="77777777" w:rsidR="00027FE3" w:rsidRPr="008D08D7" w:rsidRDefault="00027FE3" w:rsidP="00EF0F92">
            <w:pPr>
              <w:contextualSpacing/>
              <w:rPr>
                <w:rFonts w:cs="Arial"/>
              </w:rPr>
            </w:pPr>
            <w:r w:rsidRPr="008D08D7">
              <w:rPr>
                <w:rFonts w:cs="Arial"/>
              </w:rPr>
              <w:lastRenderedPageBreak/>
              <w:t>2.</w:t>
            </w:r>
          </w:p>
        </w:tc>
        <w:tc>
          <w:tcPr>
            <w:tcW w:w="1104" w:type="pct"/>
            <w:tcBorders>
              <w:top w:val="nil"/>
              <w:left w:val="nil"/>
              <w:bottom w:val="single" w:sz="8" w:space="0" w:color="auto"/>
              <w:right w:val="single" w:sz="8" w:space="0" w:color="auto"/>
            </w:tcBorders>
            <w:shd w:val="clear" w:color="auto" w:fill="auto"/>
          </w:tcPr>
          <w:p w14:paraId="5D3CFAF4" w14:textId="77777777" w:rsidR="00027FE3" w:rsidRPr="008D08D7" w:rsidRDefault="00027FE3" w:rsidP="00EF0F92">
            <w:pPr>
              <w:contextualSpacing/>
              <w:rPr>
                <w:rFonts w:cs="Arial"/>
              </w:rPr>
            </w:pPr>
            <w:r w:rsidRPr="008D08D7">
              <w:rPr>
                <w:rFonts w:cs="Arial"/>
              </w:rPr>
              <w:t>Projekt zakłada optymalizację średniego miesięcznego kosztu całkowitego utworzenia jednego miejsca opieki dla dziecka do lat 3 w żłobkach, klubach dziecięcych, u dziennych opiekunów.</w:t>
            </w:r>
          </w:p>
        </w:tc>
        <w:tc>
          <w:tcPr>
            <w:tcW w:w="2179" w:type="pct"/>
            <w:tcBorders>
              <w:top w:val="nil"/>
              <w:left w:val="nil"/>
              <w:bottom w:val="single" w:sz="8" w:space="0" w:color="auto"/>
              <w:right w:val="single" w:sz="8" w:space="0" w:color="auto"/>
            </w:tcBorders>
            <w:shd w:val="clear" w:color="auto" w:fill="auto"/>
          </w:tcPr>
          <w:p w14:paraId="077440D4" w14:textId="77777777" w:rsidR="00027FE3" w:rsidRPr="008D08D7" w:rsidRDefault="00027FE3" w:rsidP="00EF0F92">
            <w:pPr>
              <w:contextualSpacing/>
              <w:rPr>
                <w:rFonts w:cs="Arial"/>
              </w:rPr>
            </w:pPr>
            <w:r w:rsidRPr="008D08D7">
              <w:rPr>
                <w:rFonts w:cs="Arial"/>
              </w:rPr>
              <w:t>Kryterium wynika z treści RPO WM 2014-2020.</w:t>
            </w:r>
          </w:p>
          <w:p w14:paraId="11E7C4DC" w14:textId="77777777" w:rsidR="00027FE3" w:rsidRPr="008D08D7" w:rsidRDefault="00027FE3" w:rsidP="00EF0F92">
            <w:pPr>
              <w:contextualSpacing/>
              <w:rPr>
                <w:rFonts w:cs="Arial"/>
              </w:rPr>
            </w:pPr>
            <w:r w:rsidRPr="008D08D7">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0377D61C" w14:textId="77777777" w:rsidR="00027FE3" w:rsidRPr="008D08D7" w:rsidRDefault="00027FE3" w:rsidP="00EF0F92">
            <w:pPr>
              <w:contextualSpacing/>
              <w:rPr>
                <w:rFonts w:cs="Arial"/>
              </w:rPr>
            </w:pPr>
            <w:r w:rsidRPr="008D08D7">
              <w:rPr>
                <w:rFonts w:cs="Arial"/>
              </w:rPr>
              <w:t>Kryterium jest wyrażone ilorazem:</w:t>
            </w:r>
          </w:p>
          <w:p w14:paraId="275DADC4" w14:textId="77777777" w:rsidR="00027FE3" w:rsidRPr="008D08D7" w:rsidRDefault="00027FE3" w:rsidP="00EF0F92">
            <w:pPr>
              <w:ind w:firstLine="1146"/>
              <w:contextualSpacing/>
              <w:rPr>
                <w:rFonts w:cs="Arial"/>
              </w:rPr>
            </w:pPr>
            <w:r w:rsidRPr="008D08D7">
              <w:rPr>
                <w:rFonts w:cs="Arial"/>
              </w:rPr>
              <w:t>Kcp / Mup</w:t>
            </w:r>
          </w:p>
          <w:p w14:paraId="4FDFF784" w14:textId="547F6F8B" w:rsidR="00027FE3" w:rsidRPr="008D08D7" w:rsidRDefault="00027FE3" w:rsidP="00EF0F92">
            <w:pPr>
              <w:contextualSpacing/>
              <w:rPr>
                <w:rFonts w:cs="Arial"/>
              </w:rPr>
            </w:pPr>
            <w:r w:rsidRPr="008D08D7">
              <w:rPr>
                <w:rFonts w:cs="Arial"/>
              </w:rPr>
              <w:t>Smk = -------------------------------, gdzie:</w:t>
            </w:r>
          </w:p>
          <w:p w14:paraId="5E276F73" w14:textId="77777777" w:rsidR="00027FE3" w:rsidRPr="008D08D7" w:rsidRDefault="00027FE3" w:rsidP="00EF0F92">
            <w:pPr>
              <w:autoSpaceDE w:val="0"/>
              <w:autoSpaceDN w:val="0"/>
              <w:adjustRightInd w:val="0"/>
              <w:ind w:firstLine="1429"/>
              <w:contextualSpacing/>
              <w:rPr>
                <w:rFonts w:cs="Arial"/>
              </w:rPr>
            </w:pPr>
            <w:r w:rsidRPr="008D08D7">
              <w:rPr>
                <w:rFonts w:cs="Arial"/>
              </w:rPr>
              <w:t>Dp</w:t>
            </w:r>
          </w:p>
          <w:p w14:paraId="29EB6938" w14:textId="77777777" w:rsidR="00027FE3" w:rsidRPr="008D08D7" w:rsidRDefault="00027FE3" w:rsidP="00EF0F92">
            <w:pPr>
              <w:autoSpaceDE w:val="0"/>
              <w:autoSpaceDN w:val="0"/>
              <w:adjustRightInd w:val="0"/>
              <w:contextualSpacing/>
              <w:rPr>
                <w:rFonts w:cs="Arial"/>
              </w:rPr>
            </w:pPr>
            <w:r w:rsidRPr="008D08D7">
              <w:rPr>
                <w:rFonts w:cs="Arial"/>
              </w:rPr>
              <w:t>Smk = średni miesięczny koszt całkowity utworzenia jednego miejsca opieki nad dzieckiem do lat 3;</w:t>
            </w:r>
          </w:p>
          <w:p w14:paraId="47304609" w14:textId="77777777" w:rsidR="00027FE3" w:rsidRPr="008D08D7" w:rsidRDefault="00027FE3" w:rsidP="00EF0F92">
            <w:pPr>
              <w:autoSpaceDE w:val="0"/>
              <w:autoSpaceDN w:val="0"/>
              <w:adjustRightInd w:val="0"/>
              <w:contextualSpacing/>
              <w:rPr>
                <w:rFonts w:cs="Arial"/>
              </w:rPr>
            </w:pPr>
            <w:r w:rsidRPr="008D08D7">
              <w:rPr>
                <w:rFonts w:cs="Arial"/>
              </w:rPr>
              <w:t>Mup</w:t>
            </w:r>
            <w:r w:rsidRPr="008D08D7">
              <w:rPr>
                <w:rFonts w:cs="Arial"/>
                <w:b/>
              </w:rPr>
              <w:t xml:space="preserve"> </w:t>
            </w:r>
            <w:r w:rsidRPr="008D08D7">
              <w:rPr>
                <w:rFonts w:cs="Arial"/>
              </w:rPr>
              <w:t>= miejsca utworzone w projekcie;</w:t>
            </w:r>
          </w:p>
          <w:p w14:paraId="21FBA60E" w14:textId="77777777" w:rsidR="00027FE3" w:rsidRPr="008D08D7" w:rsidRDefault="00027FE3" w:rsidP="00EF0F92">
            <w:pPr>
              <w:autoSpaceDE w:val="0"/>
              <w:autoSpaceDN w:val="0"/>
              <w:adjustRightInd w:val="0"/>
              <w:contextualSpacing/>
              <w:rPr>
                <w:rFonts w:cs="Arial"/>
              </w:rPr>
            </w:pPr>
            <w:r w:rsidRPr="008D08D7">
              <w:rPr>
                <w:rFonts w:cs="Arial"/>
              </w:rPr>
              <w:t>Kcp = koszt całkowity projektu (wartość dofinansowania + wkład własny wnioskodawcy);</w:t>
            </w:r>
          </w:p>
          <w:p w14:paraId="4E1E384F" w14:textId="77777777" w:rsidR="00027FE3" w:rsidRPr="008D08D7" w:rsidRDefault="00027FE3" w:rsidP="00EF0F92">
            <w:pPr>
              <w:autoSpaceDE w:val="0"/>
              <w:autoSpaceDN w:val="0"/>
              <w:adjustRightInd w:val="0"/>
              <w:contextualSpacing/>
              <w:rPr>
                <w:rFonts w:cs="Arial"/>
              </w:rPr>
            </w:pPr>
            <w:r w:rsidRPr="008D08D7">
              <w:rPr>
                <w:rFonts w:cs="Arial"/>
              </w:rPr>
              <w:t>Dp = czas trwania projektu w miesiącach.</w:t>
            </w:r>
          </w:p>
          <w:p w14:paraId="786304A4" w14:textId="77777777" w:rsidR="00027FE3" w:rsidRPr="008D08D7" w:rsidRDefault="00027FE3" w:rsidP="00EF0F92">
            <w:pPr>
              <w:contextualSpacing/>
              <w:rPr>
                <w:rFonts w:cs="Arial"/>
              </w:rPr>
            </w:pPr>
            <w:r w:rsidRPr="008D08D7">
              <w:rPr>
                <w:rFonts w:cs="Arial"/>
              </w:rPr>
              <w:t>Wartość EUR należy przeliczać według kursu wskazanego w Regulaminie konkursu.</w:t>
            </w:r>
          </w:p>
          <w:p w14:paraId="09B5EE89" w14:textId="77777777" w:rsidR="00027FE3" w:rsidRPr="008D08D7" w:rsidRDefault="00027FE3" w:rsidP="00EF0F92">
            <w:pPr>
              <w:contextualSpacing/>
              <w:rPr>
                <w:rFonts w:cs="Arial"/>
              </w:rPr>
            </w:pPr>
            <w:r w:rsidRPr="008D08D7">
              <w:rPr>
                <w:rFonts w:cs="Arial"/>
              </w:rPr>
              <w:t>Koszt całkowity zawiera kwotę dofinansowania EFS i wkład własny Wnioskodawcy.</w:t>
            </w:r>
          </w:p>
          <w:p w14:paraId="238CA110" w14:textId="77777777" w:rsidR="00027FE3" w:rsidRPr="008D08D7" w:rsidRDefault="00027FE3" w:rsidP="00EF0F92">
            <w:pPr>
              <w:contextualSpacing/>
              <w:rPr>
                <w:rFonts w:cs="Arial"/>
              </w:rPr>
            </w:pPr>
            <w:r w:rsidRPr="008D08D7">
              <w:rPr>
                <w:rFonts w:cs="Arial"/>
              </w:rPr>
              <w:t>Kryterium zostanie zweryfikowane na podstawie zapisów zawartych przez Wnioskodawcę we wniosku o dofinansowanie, w tym budżetu projektu.</w:t>
            </w:r>
          </w:p>
          <w:p w14:paraId="650BAB7E" w14:textId="77777777" w:rsidR="00027FE3" w:rsidRPr="008D08D7" w:rsidRDefault="00027FE3" w:rsidP="00EF0F92">
            <w:pPr>
              <w:contextualSpacing/>
              <w:rPr>
                <w:rFonts w:cs="Arial"/>
              </w:rPr>
            </w:pPr>
            <w:r w:rsidRPr="008D08D7">
              <w:rPr>
                <w:rFonts w:cs="Arial"/>
              </w:rPr>
              <w:t>Maksymalna liczba punktów – 5.</w:t>
            </w:r>
          </w:p>
        </w:tc>
        <w:tc>
          <w:tcPr>
            <w:tcW w:w="999" w:type="pct"/>
            <w:tcBorders>
              <w:top w:val="nil"/>
              <w:left w:val="nil"/>
              <w:bottom w:val="single" w:sz="8" w:space="0" w:color="auto"/>
              <w:right w:val="single" w:sz="8" w:space="0" w:color="auto"/>
            </w:tcBorders>
            <w:shd w:val="clear" w:color="auto" w:fill="auto"/>
          </w:tcPr>
          <w:p w14:paraId="0BBEE1F5" w14:textId="77777777" w:rsidR="00027FE3" w:rsidRPr="008D08D7" w:rsidRDefault="00027FE3" w:rsidP="00EF0F92">
            <w:pPr>
              <w:contextualSpacing/>
              <w:rPr>
                <w:rFonts w:cs="Arial"/>
              </w:rPr>
            </w:pPr>
            <w:r w:rsidRPr="008D08D7">
              <w:rPr>
                <w:rFonts w:cs="Arial"/>
              </w:rPr>
              <w:t>Średni miesięczny całkowity koszt utworzenia jednego miejsca opieki dla dziecka do lat 3 w projekcie jest:</w:t>
            </w:r>
          </w:p>
          <w:p w14:paraId="34EF3E09" w14:textId="77777777" w:rsidR="00027FE3" w:rsidRPr="008D08D7" w:rsidRDefault="00027FE3" w:rsidP="00EF0F92">
            <w:pPr>
              <w:numPr>
                <w:ilvl w:val="0"/>
                <w:numId w:val="88"/>
              </w:numPr>
              <w:ind w:left="256" w:hanging="256"/>
              <w:contextualSpacing/>
              <w:rPr>
                <w:rFonts w:cs="Arial"/>
              </w:rPr>
            </w:pPr>
            <w:r w:rsidRPr="008D08D7">
              <w:rPr>
                <w:rFonts w:cs="Arial"/>
              </w:rPr>
              <w:t>mniejszy lub równy 350 EUR – 5 pkt;</w:t>
            </w:r>
          </w:p>
          <w:p w14:paraId="592BA46D" w14:textId="77777777" w:rsidR="00027FE3" w:rsidRPr="008D08D7" w:rsidRDefault="00027FE3" w:rsidP="00EF0F92">
            <w:pPr>
              <w:numPr>
                <w:ilvl w:val="0"/>
                <w:numId w:val="88"/>
              </w:numPr>
              <w:ind w:left="256" w:hanging="256"/>
              <w:contextualSpacing/>
              <w:rPr>
                <w:rFonts w:cs="Arial"/>
              </w:rPr>
            </w:pPr>
            <w:r w:rsidRPr="008D08D7">
              <w:rPr>
                <w:rFonts w:cs="Arial"/>
              </w:rPr>
              <w:t>wyższy niż 350 EUR ale mniejszy lub równy 417 EUR – 3 pkt;</w:t>
            </w:r>
          </w:p>
          <w:p w14:paraId="7A4FDC89" w14:textId="77777777" w:rsidR="00027FE3" w:rsidRPr="008D08D7" w:rsidRDefault="00027FE3" w:rsidP="00EF0F92">
            <w:pPr>
              <w:numPr>
                <w:ilvl w:val="0"/>
                <w:numId w:val="88"/>
              </w:numPr>
              <w:ind w:left="256" w:hanging="256"/>
              <w:contextualSpacing/>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64CC6609" w14:textId="77777777" w:rsidR="00027FE3" w:rsidRPr="008D08D7" w:rsidRDefault="00027FE3" w:rsidP="00EF0F92">
            <w:pPr>
              <w:contextualSpacing/>
              <w:rPr>
                <w:rFonts w:cs="Arial"/>
              </w:rPr>
            </w:pPr>
            <w:r w:rsidRPr="008D08D7">
              <w:rPr>
                <w:rFonts w:cs="Arial"/>
              </w:rPr>
              <w:t>5</w:t>
            </w:r>
          </w:p>
        </w:tc>
      </w:tr>
      <w:tr w:rsidR="00027FE3" w:rsidRPr="00637C1E" w14:paraId="71ED6497" w14:textId="77777777" w:rsidTr="00681EF4">
        <w:trPr>
          <w:trHeight w:val="544"/>
        </w:trPr>
        <w:tc>
          <w:tcPr>
            <w:tcW w:w="231" w:type="pct"/>
            <w:shd w:val="clear" w:color="auto" w:fill="auto"/>
          </w:tcPr>
          <w:p w14:paraId="309B6096" w14:textId="77777777" w:rsidR="00027FE3" w:rsidRPr="008D08D7" w:rsidRDefault="00027FE3" w:rsidP="00EF0F92">
            <w:pPr>
              <w:contextualSpacing/>
              <w:rPr>
                <w:rFonts w:cs="Arial"/>
              </w:rPr>
            </w:pPr>
            <w:r w:rsidRPr="008D08D7">
              <w:rPr>
                <w:rFonts w:cs="Arial"/>
              </w:rPr>
              <w:t>3.</w:t>
            </w:r>
          </w:p>
        </w:tc>
        <w:tc>
          <w:tcPr>
            <w:tcW w:w="1104" w:type="pct"/>
            <w:shd w:val="clear" w:color="auto" w:fill="auto"/>
          </w:tcPr>
          <w:p w14:paraId="53D52BA3" w14:textId="77777777" w:rsidR="00027FE3" w:rsidRPr="008D08D7" w:rsidRDefault="00027FE3" w:rsidP="00EF0F92">
            <w:pPr>
              <w:contextualSpacing/>
              <w:rPr>
                <w:rFonts w:cs="Arial"/>
              </w:rPr>
            </w:pPr>
            <w:r w:rsidRPr="008D08D7">
              <w:rPr>
                <w:rFonts w:cs="Arial"/>
              </w:rPr>
              <w:t xml:space="preserve">Wnioskodawca zapewni trwałość utworzonych w ramach projektu miejsc opieki nad dziećmi do lat 3 w żłobkach, klubach dziecięcych i przez dziennego opiekuna, przez okres dłuższy niż 24 miesiące od daty zakończenia realizacji projektu </w:t>
            </w:r>
            <w:r w:rsidRPr="008D08D7">
              <w:rPr>
                <w:rFonts w:cs="Arial"/>
              </w:rPr>
              <w:lastRenderedPageBreak/>
              <w:t>określonej w umowie o dofinansowanie projektu.</w:t>
            </w:r>
          </w:p>
        </w:tc>
        <w:tc>
          <w:tcPr>
            <w:tcW w:w="2179" w:type="pct"/>
            <w:shd w:val="clear" w:color="auto" w:fill="auto"/>
          </w:tcPr>
          <w:p w14:paraId="33F8018E" w14:textId="77777777" w:rsidR="00027FE3" w:rsidRPr="008D08D7" w:rsidRDefault="00027FE3" w:rsidP="00EF0F92">
            <w:pPr>
              <w:autoSpaceDE w:val="0"/>
              <w:autoSpaceDN w:val="0"/>
              <w:adjustRightInd w:val="0"/>
              <w:contextualSpacing/>
              <w:rPr>
                <w:rFonts w:cs="Arial"/>
              </w:rPr>
            </w:pPr>
            <w:r w:rsidRPr="008D08D7">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4C60694B" w14:textId="77777777" w:rsidR="00027FE3" w:rsidRPr="008D08D7" w:rsidRDefault="00027FE3" w:rsidP="00EF0F92">
            <w:pPr>
              <w:autoSpaceDE w:val="0"/>
              <w:autoSpaceDN w:val="0"/>
              <w:adjustRightInd w:val="0"/>
              <w:contextualSpacing/>
              <w:rPr>
                <w:rFonts w:cs="Arial"/>
              </w:rPr>
            </w:pPr>
            <w:r w:rsidRPr="008D08D7">
              <w:rPr>
                <w:rFonts w:cs="Arial"/>
              </w:rPr>
              <w:t xml:space="preserve">Przez trwałość projektu rozumie się gotowość do świadczenia usługi opieki nad dziećmi w wieku do lat 3 na utworzonych i </w:t>
            </w:r>
            <w:r w:rsidRPr="008D08D7">
              <w:rPr>
                <w:rFonts w:cs="Arial"/>
              </w:rPr>
              <w:lastRenderedPageBreak/>
              <w:t>dostosowanych do potrzeb dzieci z niepełnosprawnościami w wyniku realizacji projektu miejscach.</w:t>
            </w:r>
          </w:p>
          <w:p w14:paraId="29B451BE" w14:textId="77777777" w:rsidR="00027FE3" w:rsidRPr="008D08D7" w:rsidRDefault="00027FE3" w:rsidP="00EF0F92">
            <w:pPr>
              <w:autoSpaceDE w:val="0"/>
              <w:autoSpaceDN w:val="0"/>
              <w:adjustRightInd w:val="0"/>
              <w:contextualSpacing/>
              <w:rPr>
                <w:rFonts w:cs="Arial"/>
              </w:rPr>
            </w:pPr>
            <w:r w:rsidRPr="008D08D7">
              <w:rPr>
                <w:rFonts w:cs="Arial"/>
              </w:rPr>
              <w:t>Kryterium zapewnia, że Wnioskodawcy utrzymają miejsca opieki nad dziećmi do lat 3, które utworzyli w wyniku realizacji projektu w okresie trwałości wskazanym w niniejszym kryterium.</w:t>
            </w:r>
          </w:p>
          <w:p w14:paraId="05B0A44B" w14:textId="77777777" w:rsidR="00027FE3" w:rsidRPr="008D08D7" w:rsidRDefault="00027FE3" w:rsidP="00EF0F92">
            <w:pPr>
              <w:contextualSpacing/>
              <w:rPr>
                <w:rFonts w:cs="Arial"/>
              </w:rPr>
            </w:pPr>
            <w:r w:rsidRPr="008D08D7">
              <w:rPr>
                <w:rFonts w:cs="Arial"/>
              </w:rPr>
              <w:t>Kryterium zostanie zweryfikowane na podstawie deklaracji Wnioskodawcy dotyczącej utrzymania utworzonych w wyniku realizacji projektu miejsc opieki nad dziećmi do lat 3 w określonym czasie.</w:t>
            </w:r>
          </w:p>
          <w:p w14:paraId="649B828C" w14:textId="77777777" w:rsidR="00027FE3" w:rsidRPr="008D08D7" w:rsidRDefault="00027FE3" w:rsidP="00EF0F92">
            <w:pPr>
              <w:autoSpaceDE w:val="0"/>
              <w:autoSpaceDN w:val="0"/>
              <w:adjustRightInd w:val="0"/>
              <w:contextualSpacing/>
              <w:rPr>
                <w:rFonts w:cs="Arial"/>
              </w:rPr>
            </w:pPr>
            <w:r w:rsidRPr="008D08D7">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CEC22A1" w14:textId="77777777" w:rsidR="00027FE3" w:rsidRPr="008D08D7" w:rsidRDefault="00027FE3" w:rsidP="00EF0F92">
            <w:pPr>
              <w:autoSpaceDE w:val="0"/>
              <w:autoSpaceDN w:val="0"/>
              <w:adjustRightInd w:val="0"/>
              <w:contextualSpacing/>
              <w:rPr>
                <w:rFonts w:cs="Arial"/>
              </w:rPr>
            </w:pPr>
            <w:r w:rsidRPr="008D08D7">
              <w:rPr>
                <w:rFonts w:cs="Arial"/>
              </w:rPr>
              <w:t>Maksymalna liczba punktów – 6.</w:t>
            </w:r>
          </w:p>
        </w:tc>
        <w:tc>
          <w:tcPr>
            <w:tcW w:w="999" w:type="pct"/>
            <w:shd w:val="clear" w:color="auto" w:fill="auto"/>
          </w:tcPr>
          <w:p w14:paraId="49F9584C" w14:textId="77777777" w:rsidR="00027FE3" w:rsidRPr="008D08D7" w:rsidRDefault="00027FE3" w:rsidP="00EF0F92">
            <w:pPr>
              <w:contextualSpacing/>
              <w:rPr>
                <w:rFonts w:cs="Arial"/>
              </w:rPr>
            </w:pPr>
            <w:r w:rsidRPr="008D08D7">
              <w:rPr>
                <w:rFonts w:cs="Arial"/>
              </w:rPr>
              <w:lastRenderedPageBreak/>
              <w:t>Funkcjonowanie miejsca opieki nad dziećmi do lat 3 dłużej niż 24 miesiące:</w:t>
            </w:r>
          </w:p>
          <w:p w14:paraId="7DBD4554" w14:textId="77777777" w:rsidR="00027FE3" w:rsidRPr="008D08D7" w:rsidRDefault="00027FE3" w:rsidP="00EF0F92">
            <w:pPr>
              <w:numPr>
                <w:ilvl w:val="0"/>
                <w:numId w:val="88"/>
              </w:numPr>
              <w:ind w:left="256" w:hanging="256"/>
              <w:contextualSpacing/>
              <w:rPr>
                <w:rFonts w:cs="Arial"/>
              </w:rPr>
            </w:pPr>
            <w:r w:rsidRPr="008D08D7">
              <w:rPr>
                <w:rFonts w:cs="Arial"/>
              </w:rPr>
              <w:t>powyżej 24 m-cy do 30 m-cy – 3 pkt;</w:t>
            </w:r>
          </w:p>
          <w:p w14:paraId="6119B308" w14:textId="77777777" w:rsidR="00027FE3" w:rsidRPr="008D08D7" w:rsidRDefault="00027FE3" w:rsidP="00EF0F92">
            <w:pPr>
              <w:numPr>
                <w:ilvl w:val="0"/>
                <w:numId w:val="88"/>
              </w:numPr>
              <w:ind w:left="256" w:hanging="256"/>
              <w:contextualSpacing/>
              <w:rPr>
                <w:rFonts w:cs="Arial"/>
              </w:rPr>
            </w:pPr>
            <w:r w:rsidRPr="008D08D7">
              <w:rPr>
                <w:rFonts w:cs="Arial"/>
              </w:rPr>
              <w:t>powyżej 30 m-cy – 6 pkt;</w:t>
            </w:r>
          </w:p>
          <w:p w14:paraId="31F61C23" w14:textId="77777777" w:rsidR="00027FE3" w:rsidRPr="008D08D7" w:rsidRDefault="00027FE3" w:rsidP="00EF0F92">
            <w:pPr>
              <w:numPr>
                <w:ilvl w:val="0"/>
                <w:numId w:val="88"/>
              </w:numPr>
              <w:ind w:left="256" w:hanging="256"/>
              <w:contextualSpacing/>
              <w:rPr>
                <w:rFonts w:cs="Arial"/>
              </w:rPr>
            </w:pPr>
            <w:r w:rsidRPr="008D08D7">
              <w:rPr>
                <w:rFonts w:cs="Arial"/>
              </w:rPr>
              <w:t xml:space="preserve">brak spełnienia ww. warunków lub brak </w:t>
            </w:r>
            <w:r w:rsidRPr="008D08D7">
              <w:rPr>
                <w:rFonts w:cs="Arial"/>
              </w:rPr>
              <w:lastRenderedPageBreak/>
              <w:t>informacji w tym zakresie – 0 pkt.</w:t>
            </w:r>
          </w:p>
        </w:tc>
        <w:tc>
          <w:tcPr>
            <w:tcW w:w="487" w:type="pct"/>
            <w:shd w:val="clear" w:color="auto" w:fill="auto"/>
          </w:tcPr>
          <w:p w14:paraId="49A24993" w14:textId="77777777" w:rsidR="00027FE3" w:rsidRPr="008D08D7" w:rsidRDefault="00027FE3" w:rsidP="00EF0F92">
            <w:pPr>
              <w:contextualSpacing/>
              <w:rPr>
                <w:rFonts w:cs="Arial"/>
              </w:rPr>
            </w:pPr>
            <w:r w:rsidRPr="008D08D7">
              <w:rPr>
                <w:rFonts w:cs="Arial"/>
              </w:rPr>
              <w:lastRenderedPageBreak/>
              <w:t>6</w:t>
            </w:r>
          </w:p>
        </w:tc>
      </w:tr>
      <w:tr w:rsidR="00027FE3" w:rsidRPr="00637C1E" w14:paraId="153F8B7C" w14:textId="77777777" w:rsidTr="00681EF4">
        <w:trPr>
          <w:trHeight w:val="346"/>
        </w:trPr>
        <w:tc>
          <w:tcPr>
            <w:tcW w:w="231" w:type="pct"/>
            <w:shd w:val="clear" w:color="auto" w:fill="auto"/>
          </w:tcPr>
          <w:p w14:paraId="3B38ED0B" w14:textId="77777777" w:rsidR="00027FE3" w:rsidRPr="008D08D7" w:rsidRDefault="00027FE3" w:rsidP="00EF0F92">
            <w:pPr>
              <w:contextualSpacing/>
              <w:rPr>
                <w:rFonts w:cs="Arial"/>
              </w:rPr>
            </w:pPr>
            <w:r w:rsidRPr="008D08D7">
              <w:rPr>
                <w:rFonts w:cs="Arial"/>
              </w:rPr>
              <w:t>4.</w:t>
            </w:r>
          </w:p>
        </w:tc>
        <w:tc>
          <w:tcPr>
            <w:tcW w:w="1104" w:type="pct"/>
            <w:shd w:val="clear" w:color="auto" w:fill="auto"/>
          </w:tcPr>
          <w:p w14:paraId="11EA7FF6" w14:textId="77777777" w:rsidR="00027FE3" w:rsidRPr="008D08D7" w:rsidRDefault="00027FE3" w:rsidP="00EF0F92">
            <w:pPr>
              <w:contextualSpacing/>
              <w:rPr>
                <w:rFonts w:cs="Arial"/>
              </w:rPr>
            </w:pPr>
            <w:r w:rsidRPr="008D08D7">
              <w:rPr>
                <w:rFonts w:cs="Arial"/>
              </w:rPr>
              <w:t>Projekt realizowany w partnerstwie podmiotów z różnych sektorów (publiczny, prywatny, społeczny).</w:t>
            </w:r>
          </w:p>
        </w:tc>
        <w:tc>
          <w:tcPr>
            <w:tcW w:w="2179" w:type="pct"/>
            <w:shd w:val="clear" w:color="auto" w:fill="auto"/>
          </w:tcPr>
          <w:p w14:paraId="6C3BC659" w14:textId="77777777" w:rsidR="00027FE3" w:rsidRPr="008D08D7" w:rsidRDefault="00027FE3" w:rsidP="00EF0F92">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4C353732" w14:textId="77777777" w:rsidR="00027FE3" w:rsidRPr="008D08D7" w:rsidRDefault="00027FE3" w:rsidP="00EF0F92">
            <w:pPr>
              <w:autoSpaceDE w:val="0"/>
              <w:autoSpaceDN w:val="0"/>
              <w:adjustRightInd w:val="0"/>
              <w:contextualSpacing/>
              <w:rPr>
                <w:rFonts w:cs="Arial"/>
                <w:bCs/>
              </w:rPr>
            </w:pPr>
            <w:r w:rsidRPr="008D08D7">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093648A" w14:textId="77777777" w:rsidR="00027FE3" w:rsidRPr="008D08D7" w:rsidRDefault="00027FE3" w:rsidP="00EF0F92">
            <w:pPr>
              <w:contextualSpacing/>
              <w:rPr>
                <w:rFonts w:cs="Arial"/>
              </w:rPr>
            </w:pPr>
            <w:r w:rsidRPr="008D08D7">
              <w:rPr>
                <w:rFonts w:cs="Arial"/>
              </w:rPr>
              <w:t xml:space="preserve">Punkty za spełnienie kryterium zostaną przyznane w przypadku zawarcia partnerstwa podmiotów z minimum dwóch sektorów lub partnerstwa pomiędzy podmiotami administracji publicznej i </w:t>
            </w:r>
            <w:r w:rsidRPr="008D08D7">
              <w:rPr>
                <w:rFonts w:cs="Arial"/>
              </w:rPr>
              <w:lastRenderedPageBreak/>
              <w:t>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184C0C6" w14:textId="77777777" w:rsidR="00027FE3" w:rsidRPr="008D08D7" w:rsidRDefault="00027FE3" w:rsidP="00EF0F92">
            <w:pPr>
              <w:pStyle w:val="Tekstkomentarza"/>
              <w:spacing w:line="259" w:lineRule="auto"/>
              <w:contextualSpacing/>
              <w:rPr>
                <w:rFonts w:cs="Arial"/>
              </w:rPr>
            </w:pPr>
            <w:r w:rsidRPr="008D08D7">
              <w:rPr>
                <w:rFonts w:cs="Arial"/>
              </w:rPr>
              <w:t>Podmioty z różnych sektorów mogą występować zarówno jako Partner jak i Lider projektu.</w:t>
            </w:r>
          </w:p>
          <w:p w14:paraId="7CE44012" w14:textId="77777777" w:rsidR="00027FE3" w:rsidRPr="008D08D7" w:rsidRDefault="00027FE3" w:rsidP="00EF0F92">
            <w:pPr>
              <w:pStyle w:val="Tekstkomentarza"/>
              <w:spacing w:line="259" w:lineRule="auto"/>
              <w:contextualSpacing/>
              <w:rPr>
                <w:rFonts w:cs="Arial"/>
              </w:rPr>
            </w:pPr>
            <w:r w:rsidRPr="008D08D7">
              <w:rPr>
                <w:rFonts w:cs="Arial"/>
              </w:rPr>
              <w:t>Kryterium zostanie zweryfikowane na podstawie informacji zawartych w treści wniosku o dofinansowanie.</w:t>
            </w:r>
          </w:p>
          <w:p w14:paraId="5B7AF211" w14:textId="77777777" w:rsidR="00027FE3" w:rsidRPr="008D08D7" w:rsidRDefault="00027FE3" w:rsidP="00EF0F92">
            <w:pPr>
              <w:contextualSpacing/>
              <w:rPr>
                <w:rFonts w:cs="Arial"/>
              </w:rPr>
            </w:pPr>
            <w:r w:rsidRPr="008D08D7">
              <w:rPr>
                <w:rFonts w:cs="Arial"/>
              </w:rPr>
              <w:t>Maksymalna liczba punktów – 3.</w:t>
            </w:r>
          </w:p>
        </w:tc>
        <w:tc>
          <w:tcPr>
            <w:tcW w:w="999" w:type="pct"/>
            <w:shd w:val="clear" w:color="auto" w:fill="auto"/>
          </w:tcPr>
          <w:p w14:paraId="16A55603" w14:textId="77777777" w:rsidR="00027FE3" w:rsidRPr="008D08D7" w:rsidRDefault="00027FE3" w:rsidP="00EF0F92">
            <w:pPr>
              <w:contextualSpacing/>
              <w:rPr>
                <w:rFonts w:cs="Arial"/>
              </w:rPr>
            </w:pPr>
            <w:r w:rsidRPr="008D08D7">
              <w:rPr>
                <w:rFonts w:cs="Arial"/>
              </w:rPr>
              <w:lastRenderedPageBreak/>
              <w:t>Projekt realizowany w partnerstwie podmiotów z różnych sektorów:</w:t>
            </w:r>
          </w:p>
          <w:p w14:paraId="5FE170C7" w14:textId="77777777" w:rsidR="00027FE3" w:rsidRPr="008D08D7" w:rsidRDefault="00027FE3" w:rsidP="00EF0F92">
            <w:pPr>
              <w:numPr>
                <w:ilvl w:val="0"/>
                <w:numId w:val="88"/>
              </w:numPr>
              <w:ind w:left="256" w:hanging="256"/>
              <w:contextualSpacing/>
              <w:rPr>
                <w:rFonts w:cs="Arial"/>
              </w:rPr>
            </w:pPr>
            <w:r w:rsidRPr="008D08D7">
              <w:rPr>
                <w:rFonts w:cs="Arial"/>
              </w:rPr>
              <w:t>w  partnerstwie z podmiotem z innego sektora – 3 pkt;</w:t>
            </w:r>
          </w:p>
          <w:p w14:paraId="66B06B44" w14:textId="77777777" w:rsidR="00027FE3" w:rsidRPr="008D08D7" w:rsidRDefault="00027FE3" w:rsidP="00EF0F92">
            <w:pPr>
              <w:numPr>
                <w:ilvl w:val="0"/>
                <w:numId w:val="88"/>
              </w:numPr>
              <w:ind w:left="256" w:hanging="256"/>
              <w:contextualSpacing/>
              <w:rPr>
                <w:rFonts w:cs="Arial"/>
              </w:rPr>
            </w:pPr>
            <w:r w:rsidRPr="008D08D7">
              <w:rPr>
                <w:rFonts w:cs="Arial"/>
              </w:rPr>
              <w:t>brak spełnienia ww. warunków lub partnerstwo z podmiotem z tego samego sektora – 0 pkt.</w:t>
            </w:r>
          </w:p>
        </w:tc>
        <w:tc>
          <w:tcPr>
            <w:tcW w:w="487" w:type="pct"/>
            <w:shd w:val="clear" w:color="auto" w:fill="auto"/>
          </w:tcPr>
          <w:p w14:paraId="190FFBE7" w14:textId="77777777" w:rsidR="00027FE3" w:rsidRPr="008D08D7" w:rsidRDefault="00027FE3" w:rsidP="00EF0F92">
            <w:pPr>
              <w:ind w:right="-426"/>
              <w:contextualSpacing/>
              <w:rPr>
                <w:rFonts w:cs="Arial"/>
              </w:rPr>
            </w:pPr>
            <w:r w:rsidRPr="008D08D7">
              <w:rPr>
                <w:rFonts w:cs="Arial"/>
              </w:rPr>
              <w:t>3</w:t>
            </w:r>
          </w:p>
        </w:tc>
      </w:tr>
      <w:tr w:rsidR="00027FE3" w:rsidRPr="00637C1E" w14:paraId="5E766B84" w14:textId="77777777" w:rsidTr="00681EF4">
        <w:trPr>
          <w:trHeight w:val="270"/>
        </w:trPr>
        <w:tc>
          <w:tcPr>
            <w:tcW w:w="231" w:type="pct"/>
            <w:shd w:val="clear" w:color="auto" w:fill="auto"/>
          </w:tcPr>
          <w:p w14:paraId="41D6E139" w14:textId="77777777" w:rsidR="00027FE3" w:rsidRPr="008D08D7" w:rsidRDefault="00027FE3" w:rsidP="00EF0F92">
            <w:pPr>
              <w:contextualSpacing/>
              <w:rPr>
                <w:rFonts w:cs="Arial"/>
              </w:rPr>
            </w:pPr>
            <w:r w:rsidRPr="008D08D7">
              <w:rPr>
                <w:rFonts w:cs="Arial"/>
              </w:rPr>
              <w:t>5.</w:t>
            </w:r>
          </w:p>
        </w:tc>
        <w:tc>
          <w:tcPr>
            <w:tcW w:w="1104" w:type="pct"/>
            <w:shd w:val="clear" w:color="auto" w:fill="auto"/>
          </w:tcPr>
          <w:p w14:paraId="6B8B24FE" w14:textId="77777777" w:rsidR="00027FE3" w:rsidRPr="008D08D7" w:rsidRDefault="00027FE3" w:rsidP="00EF0F92">
            <w:pPr>
              <w:autoSpaceDE w:val="0"/>
              <w:autoSpaceDN w:val="0"/>
              <w:adjustRightInd w:val="0"/>
              <w:ind w:hanging="40"/>
              <w:contextualSpacing/>
              <w:rPr>
                <w:rFonts w:cs="Arial"/>
                <w:bCs/>
              </w:rPr>
            </w:pPr>
            <w:r w:rsidRPr="008D08D7">
              <w:rPr>
                <w:rFonts w:cs="Arial"/>
                <w:bCs/>
              </w:rPr>
              <w:t>Projekt jest komplementarny z inwestycjami zrealizowanymi, realizowanymi bądź planowanymi do realizacji w resortowym programie MALUCH/MALUCH+.</w:t>
            </w:r>
          </w:p>
        </w:tc>
        <w:tc>
          <w:tcPr>
            <w:tcW w:w="2179" w:type="pct"/>
            <w:shd w:val="clear" w:color="auto" w:fill="auto"/>
          </w:tcPr>
          <w:p w14:paraId="54170395" w14:textId="77777777" w:rsidR="00027FE3" w:rsidRPr="008D08D7" w:rsidRDefault="00027FE3" w:rsidP="00EF0F92">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11F146C5" w14:textId="77777777" w:rsidR="00027FE3" w:rsidRPr="008D08D7" w:rsidRDefault="00027FE3" w:rsidP="00EF0F92">
            <w:pPr>
              <w:autoSpaceDE w:val="0"/>
              <w:autoSpaceDN w:val="0"/>
              <w:adjustRightInd w:val="0"/>
              <w:contextualSpacing/>
              <w:rPr>
                <w:rFonts w:cs="Arial"/>
              </w:rPr>
            </w:pPr>
            <w:r w:rsidRPr="008D08D7">
              <w:rPr>
                <w:rFonts w:cs="Arial"/>
              </w:rPr>
              <w:t>Celem zastosowania kryterium jest zapewnienie lepszej koordynacji i komplementarności działań podejmowanych na szczeblach rządowym i samorządowym.</w:t>
            </w:r>
          </w:p>
          <w:p w14:paraId="7034ACA9" w14:textId="77777777" w:rsidR="00027FE3" w:rsidRPr="008D08D7" w:rsidRDefault="00027FE3" w:rsidP="00EF0F92">
            <w:pPr>
              <w:autoSpaceDE w:val="0"/>
              <w:autoSpaceDN w:val="0"/>
              <w:adjustRightInd w:val="0"/>
              <w:contextualSpacing/>
              <w:rPr>
                <w:rFonts w:cs="Arial"/>
              </w:rPr>
            </w:pPr>
            <w:r w:rsidRPr="008D08D7">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FD0B8F8" w14:textId="77777777" w:rsidR="00027FE3" w:rsidRPr="008D08D7" w:rsidRDefault="00027FE3" w:rsidP="00EF0F92">
            <w:pPr>
              <w:autoSpaceDE w:val="0"/>
              <w:autoSpaceDN w:val="0"/>
              <w:adjustRightInd w:val="0"/>
              <w:contextualSpacing/>
              <w:rPr>
                <w:rFonts w:cs="Arial"/>
              </w:rPr>
            </w:pPr>
            <w:r w:rsidRPr="008D08D7">
              <w:rPr>
                <w:rFonts w:cs="Arial"/>
              </w:rPr>
              <w:t>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MALUCH/MALUCH+ o zakwalifikowaniu inwestycji do otrzymania dofinansowania.</w:t>
            </w:r>
          </w:p>
          <w:p w14:paraId="7554D962" w14:textId="77777777" w:rsidR="00027FE3" w:rsidRPr="008D08D7" w:rsidRDefault="00027FE3" w:rsidP="00EF0F92">
            <w:pPr>
              <w:autoSpaceDE w:val="0"/>
              <w:autoSpaceDN w:val="0"/>
              <w:adjustRightInd w:val="0"/>
              <w:contextualSpacing/>
              <w:rPr>
                <w:rFonts w:cs="Arial"/>
              </w:rPr>
            </w:pPr>
            <w:r w:rsidRPr="008D08D7">
              <w:rPr>
                <w:rFonts w:cs="Arial"/>
              </w:rPr>
              <w:lastRenderedPageBreak/>
              <w:t>Wnioskodawca deklaruje we wniosku o dofinansowanie, że w projekcie nie będzie występować podwójne finansowanie wydatków w związku z komplementarnością projektu z działaniami z programu MALUCH/MALUCH+.</w:t>
            </w:r>
          </w:p>
          <w:p w14:paraId="532475E4" w14:textId="77777777" w:rsidR="00027FE3" w:rsidRPr="008D08D7" w:rsidRDefault="00027FE3" w:rsidP="00EF0F92">
            <w:pPr>
              <w:autoSpaceDE w:val="0"/>
              <w:autoSpaceDN w:val="0"/>
              <w:adjustRightInd w:val="0"/>
              <w:contextualSpacing/>
              <w:rPr>
                <w:rFonts w:cs="Arial"/>
              </w:rPr>
            </w:pPr>
            <w:r w:rsidRPr="008D08D7">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38CB9E3F" w14:textId="77777777" w:rsidR="00027FE3" w:rsidRPr="008D08D7" w:rsidRDefault="00027FE3" w:rsidP="00EF0F92">
            <w:pPr>
              <w:autoSpaceDE w:val="0"/>
              <w:autoSpaceDN w:val="0"/>
              <w:adjustRightInd w:val="0"/>
              <w:contextualSpacing/>
              <w:rPr>
                <w:rFonts w:cs="Arial"/>
              </w:rPr>
            </w:pPr>
            <w:r w:rsidRPr="008D08D7">
              <w:rPr>
                <w:rFonts w:cs="Arial"/>
              </w:rPr>
              <w:t>Kryterium zostanie zweryfikowane na podstawie informacji zawartych w treści wniosku o dofinansowanie.</w:t>
            </w:r>
          </w:p>
          <w:p w14:paraId="7682985F" w14:textId="77777777" w:rsidR="00027FE3" w:rsidRPr="008D08D7" w:rsidRDefault="00027FE3" w:rsidP="00EF0F92">
            <w:pPr>
              <w:autoSpaceDE w:val="0"/>
              <w:autoSpaceDN w:val="0"/>
              <w:adjustRightInd w:val="0"/>
              <w:contextualSpacing/>
              <w:rPr>
                <w:rFonts w:cs="Arial"/>
              </w:rPr>
            </w:pPr>
            <w:r w:rsidRPr="008D08D7">
              <w:rPr>
                <w:rFonts w:cs="Arial"/>
              </w:rPr>
              <w:t>Maksymalna liczba punktów – 5.</w:t>
            </w:r>
          </w:p>
        </w:tc>
        <w:tc>
          <w:tcPr>
            <w:tcW w:w="999" w:type="pct"/>
            <w:shd w:val="clear" w:color="auto" w:fill="auto"/>
          </w:tcPr>
          <w:p w14:paraId="0B1C6B47" w14:textId="77777777" w:rsidR="00027FE3" w:rsidRPr="008D08D7" w:rsidRDefault="00027FE3" w:rsidP="00EF0F92">
            <w:pPr>
              <w:numPr>
                <w:ilvl w:val="0"/>
                <w:numId w:val="88"/>
              </w:numPr>
              <w:ind w:left="317" w:hanging="317"/>
              <w:contextualSpacing/>
              <w:rPr>
                <w:rFonts w:cs="Arial"/>
              </w:rPr>
            </w:pPr>
            <w:r w:rsidRPr="008D08D7">
              <w:rPr>
                <w:rFonts w:cs="Arial"/>
              </w:rPr>
              <w:lastRenderedPageBreak/>
              <w:t>Projekt jest komplementarny z resortowym programem MALUCH/MALUCH+ – 5 pkt;</w:t>
            </w:r>
          </w:p>
          <w:p w14:paraId="5C4C3285" w14:textId="77777777" w:rsidR="00027FE3" w:rsidRPr="008D08D7" w:rsidRDefault="00027FE3" w:rsidP="00EF0F92">
            <w:pPr>
              <w:numPr>
                <w:ilvl w:val="0"/>
                <w:numId w:val="88"/>
              </w:numPr>
              <w:ind w:left="317" w:hanging="317"/>
              <w:contextualSpacing/>
              <w:rPr>
                <w:rFonts w:cs="Arial"/>
              </w:rPr>
            </w:pPr>
            <w:r w:rsidRPr="008D08D7">
              <w:rPr>
                <w:rFonts w:cs="Arial"/>
              </w:rPr>
              <w:t>brak spełnienia ww. warunku lub brak informacji w tym zakresie – 0 pkt.</w:t>
            </w:r>
          </w:p>
        </w:tc>
        <w:tc>
          <w:tcPr>
            <w:tcW w:w="487" w:type="pct"/>
            <w:shd w:val="clear" w:color="auto" w:fill="auto"/>
          </w:tcPr>
          <w:p w14:paraId="723B0D34" w14:textId="77777777" w:rsidR="00027FE3" w:rsidRPr="008D08D7" w:rsidRDefault="00027FE3" w:rsidP="00EF0F92">
            <w:pPr>
              <w:contextualSpacing/>
              <w:rPr>
                <w:rFonts w:cs="Arial"/>
              </w:rPr>
            </w:pPr>
            <w:r w:rsidRPr="008D08D7">
              <w:rPr>
                <w:rFonts w:cs="Arial"/>
              </w:rPr>
              <w:t>5</w:t>
            </w:r>
          </w:p>
        </w:tc>
      </w:tr>
      <w:tr w:rsidR="00027FE3" w:rsidRPr="00637C1E" w14:paraId="3876D89E" w14:textId="77777777" w:rsidTr="00681EF4">
        <w:trPr>
          <w:trHeight w:val="488"/>
        </w:trPr>
        <w:tc>
          <w:tcPr>
            <w:tcW w:w="231" w:type="pct"/>
            <w:shd w:val="clear" w:color="auto" w:fill="auto"/>
          </w:tcPr>
          <w:p w14:paraId="000788E3" w14:textId="77777777" w:rsidR="00027FE3" w:rsidRPr="008D08D7" w:rsidRDefault="00027FE3" w:rsidP="00EF0F92">
            <w:pPr>
              <w:contextualSpacing/>
              <w:rPr>
                <w:rFonts w:cs="Arial"/>
              </w:rPr>
            </w:pPr>
            <w:r w:rsidRPr="008D08D7">
              <w:rPr>
                <w:rFonts w:cs="Arial"/>
              </w:rPr>
              <w:t>6.</w:t>
            </w:r>
          </w:p>
        </w:tc>
        <w:tc>
          <w:tcPr>
            <w:tcW w:w="1104" w:type="pct"/>
            <w:shd w:val="clear" w:color="auto" w:fill="auto"/>
          </w:tcPr>
          <w:p w14:paraId="3C1B2F74" w14:textId="77777777" w:rsidR="00027FE3" w:rsidRPr="008D08D7" w:rsidRDefault="00027FE3" w:rsidP="00EF0F92">
            <w:pPr>
              <w:contextualSpacing/>
              <w:rPr>
                <w:rFonts w:cs="Arial"/>
              </w:rPr>
            </w:pPr>
            <w:r w:rsidRPr="008D08D7">
              <w:rPr>
                <w:rFonts w:eastAsia="Times New Roman" w:cs="Arial"/>
              </w:rPr>
              <w:t>Projekt jest wpisany do programu rewitalizacji obowiązującego na obszarze, na którym jest realizowany.</w:t>
            </w:r>
          </w:p>
        </w:tc>
        <w:tc>
          <w:tcPr>
            <w:tcW w:w="2179" w:type="pct"/>
            <w:shd w:val="clear" w:color="auto" w:fill="auto"/>
          </w:tcPr>
          <w:p w14:paraId="79F83773" w14:textId="77777777" w:rsidR="00027FE3" w:rsidRPr="008D08D7" w:rsidRDefault="00027FE3" w:rsidP="00EF0F92">
            <w:pPr>
              <w:suppressAutoHyphens/>
              <w:autoSpaceDN w:val="0"/>
              <w:contextualSpacing/>
              <w:textAlignment w:val="baseline"/>
              <w:rPr>
                <w:rFonts w:eastAsia="Times New Roman" w:cs="Arial"/>
                <w:kern w:val="3"/>
                <w:lang w:bidi="hi-IN"/>
              </w:rPr>
            </w:pPr>
            <w:r w:rsidRPr="008D08D7">
              <w:rPr>
                <w:rFonts w:eastAsia="Times New Roman" w:cs="Arial"/>
                <w:kern w:val="3"/>
                <w:lang w:bidi="hi-IN"/>
              </w:rPr>
              <w:t>Kryterium wynika z zapisów Regionalnego Programu Operacyjnego Województwa Mazowieckiego na lata 2014-2020.</w:t>
            </w:r>
          </w:p>
          <w:p w14:paraId="42743B1A" w14:textId="77777777" w:rsidR="00027FE3" w:rsidRPr="008D08D7" w:rsidRDefault="00027FE3" w:rsidP="00EF0F92">
            <w:pPr>
              <w:suppressAutoHyphens/>
              <w:autoSpaceDN w:val="0"/>
              <w:contextualSpacing/>
              <w:textAlignment w:val="baseline"/>
              <w:rPr>
                <w:rFonts w:eastAsia="Times New Roman" w:cs="Arial"/>
                <w:kern w:val="3"/>
                <w:lang w:bidi="hi-IN"/>
              </w:rPr>
            </w:pPr>
            <w:r w:rsidRPr="008D08D7">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00C25E6" w14:textId="77777777" w:rsidR="00027FE3" w:rsidRPr="008D08D7" w:rsidRDefault="00027FE3" w:rsidP="00EF0F92">
            <w:pPr>
              <w:suppressAutoHyphens/>
              <w:autoSpaceDN w:val="0"/>
              <w:contextualSpacing/>
              <w:textAlignment w:val="baseline"/>
              <w:rPr>
                <w:rFonts w:eastAsia="Times New Roman" w:cs="Arial"/>
                <w:kern w:val="3"/>
                <w:lang w:bidi="hi-IN"/>
              </w:rPr>
            </w:pPr>
            <w:r w:rsidRPr="008D08D7">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1686AC" w14:textId="7229354A" w:rsidR="00027FE3" w:rsidRPr="008D08D7" w:rsidRDefault="00027FE3" w:rsidP="00EF0F92">
            <w:pPr>
              <w:suppressAutoHyphens/>
              <w:autoSpaceDN w:val="0"/>
              <w:contextualSpacing/>
              <w:textAlignment w:val="baseline"/>
              <w:rPr>
                <w:rFonts w:eastAsia="Times New Roman" w:cs="Arial"/>
                <w:kern w:val="3"/>
                <w:lang w:bidi="hi-IN"/>
              </w:rPr>
            </w:pPr>
            <w:r w:rsidRPr="008D08D7">
              <w:rPr>
                <w:rFonts w:eastAsia="Times New Roman" w:cs="Arial"/>
                <w:kern w:val="3"/>
                <w:lang w:bidi="hi-IN"/>
              </w:rPr>
              <w:lastRenderedPageBreak/>
              <w:t xml:space="preserve">Program rewitalizacji musi znajdować się w Wykazie programów rewitalizacji województwa mazowieckiego publikowanym na stronie </w:t>
            </w:r>
            <w:hyperlink r:id="rId56" w:tooltip="RPO WM 2014-2020" w:history="1">
              <w:r w:rsidRPr="008D08D7">
                <w:rPr>
                  <w:rStyle w:val="Hipercze"/>
                  <w:rFonts w:eastAsia="Times New Roman" w:cs="Arial"/>
                  <w:kern w:val="3"/>
                  <w:lang w:bidi="hi-IN"/>
                </w:rPr>
                <w:t>Serwisu Regionalnego Programu Województwa Mazowieckiego</w:t>
              </w:r>
            </w:hyperlink>
            <w:r w:rsidRPr="008D08D7">
              <w:rPr>
                <w:rFonts w:eastAsia="Times New Roman" w:cs="Arial"/>
                <w:kern w:val="3"/>
                <w:lang w:bidi="hi-IN"/>
              </w:rPr>
              <w:t>.</w:t>
            </w:r>
          </w:p>
          <w:p w14:paraId="14397571" w14:textId="77777777" w:rsidR="00027FE3" w:rsidRPr="008D08D7" w:rsidRDefault="00027FE3" w:rsidP="00EF0F92">
            <w:pPr>
              <w:contextualSpacing/>
              <w:rPr>
                <w:rFonts w:eastAsia="Times New Roman" w:cs="Arial"/>
                <w:kern w:val="3"/>
                <w:lang w:bidi="hi-IN"/>
              </w:rPr>
            </w:pPr>
            <w:r w:rsidRPr="008D08D7">
              <w:rPr>
                <w:rFonts w:eastAsia="Times New Roman" w:cs="Arial"/>
                <w:kern w:val="3"/>
                <w:lang w:bidi="hi-IN"/>
              </w:rPr>
              <w:t>Kryterium weryfikowane na podstawie zapisów we wniosku o dofinansowanie projektu.</w:t>
            </w:r>
          </w:p>
          <w:p w14:paraId="7B5B2206" w14:textId="77777777" w:rsidR="00027FE3" w:rsidRPr="008D08D7" w:rsidRDefault="00027FE3" w:rsidP="00EF0F92">
            <w:pPr>
              <w:contextualSpacing/>
              <w:rPr>
                <w:rFonts w:cs="Arial"/>
              </w:rPr>
            </w:pPr>
            <w:r w:rsidRPr="008D08D7">
              <w:rPr>
                <w:rFonts w:cs="Arial"/>
              </w:rPr>
              <w:t>Maksymalna liczba punktów – 2.</w:t>
            </w:r>
          </w:p>
        </w:tc>
        <w:tc>
          <w:tcPr>
            <w:tcW w:w="999" w:type="pct"/>
            <w:shd w:val="clear" w:color="auto" w:fill="auto"/>
          </w:tcPr>
          <w:p w14:paraId="7235464C" w14:textId="77777777" w:rsidR="00027FE3" w:rsidRPr="008D08D7" w:rsidRDefault="00027FE3" w:rsidP="00EF0F92">
            <w:pPr>
              <w:numPr>
                <w:ilvl w:val="0"/>
                <w:numId w:val="88"/>
              </w:numPr>
              <w:ind w:left="317" w:hanging="317"/>
              <w:contextualSpacing/>
              <w:rPr>
                <w:rFonts w:cs="Arial"/>
              </w:rPr>
            </w:pPr>
            <w:r w:rsidRPr="008D08D7">
              <w:rPr>
                <w:rFonts w:cs="Arial"/>
              </w:rPr>
              <w:lastRenderedPageBreak/>
              <w:t>Projekt jest zgodny z programem rewitalizacji – 2 pkt;</w:t>
            </w:r>
          </w:p>
          <w:p w14:paraId="4D0AE0FF" w14:textId="24058577" w:rsidR="00027FE3" w:rsidRPr="008D08D7" w:rsidRDefault="00027FE3" w:rsidP="00EF0F92">
            <w:pPr>
              <w:numPr>
                <w:ilvl w:val="0"/>
                <w:numId w:val="88"/>
              </w:numPr>
              <w:ind w:left="317" w:hanging="317"/>
              <w:contextualSpacing/>
              <w:rPr>
                <w:rFonts w:cs="Arial"/>
              </w:rPr>
            </w:pPr>
            <w:r w:rsidRPr="008D08D7">
              <w:rPr>
                <w:rFonts w:cs="Arial"/>
              </w:rPr>
              <w:t>brak spełnienia ww. warunku lub brak informacji w tym zakresie – 0 pkt.</w:t>
            </w:r>
          </w:p>
        </w:tc>
        <w:tc>
          <w:tcPr>
            <w:tcW w:w="487" w:type="pct"/>
            <w:shd w:val="clear" w:color="auto" w:fill="auto"/>
          </w:tcPr>
          <w:p w14:paraId="35668130" w14:textId="77777777" w:rsidR="00027FE3" w:rsidRPr="008D08D7" w:rsidRDefault="00027FE3" w:rsidP="00EF0F92">
            <w:pPr>
              <w:contextualSpacing/>
              <w:rPr>
                <w:rFonts w:cs="Arial"/>
              </w:rPr>
            </w:pPr>
            <w:r w:rsidRPr="008D08D7">
              <w:rPr>
                <w:rFonts w:eastAsia="Times New Roman" w:cs="Arial"/>
              </w:rPr>
              <w:t>2</w:t>
            </w:r>
          </w:p>
        </w:tc>
      </w:tr>
      <w:tr w:rsidR="00027FE3" w:rsidRPr="00637C1E" w14:paraId="2380F6ED" w14:textId="77777777" w:rsidTr="00681EF4">
        <w:trPr>
          <w:trHeight w:val="488"/>
        </w:trPr>
        <w:tc>
          <w:tcPr>
            <w:tcW w:w="231" w:type="pct"/>
            <w:tcBorders>
              <w:top w:val="single" w:sz="4" w:space="0" w:color="auto"/>
              <w:left w:val="single" w:sz="4" w:space="0" w:color="auto"/>
              <w:bottom w:val="single" w:sz="4" w:space="0" w:color="auto"/>
              <w:right w:val="single" w:sz="4" w:space="0" w:color="auto"/>
            </w:tcBorders>
            <w:shd w:val="clear" w:color="auto" w:fill="auto"/>
          </w:tcPr>
          <w:p w14:paraId="4260F87E" w14:textId="77777777" w:rsidR="00027FE3" w:rsidRPr="008D08D7" w:rsidRDefault="00027FE3" w:rsidP="00EF0F92">
            <w:pPr>
              <w:contextualSpacing/>
              <w:rPr>
                <w:rFonts w:cs="Arial"/>
              </w:rPr>
            </w:pPr>
            <w:r w:rsidRPr="008D08D7">
              <w:rPr>
                <w:rFonts w:cs="Arial"/>
              </w:rPr>
              <w:t>7.</w:t>
            </w:r>
          </w:p>
        </w:tc>
        <w:tc>
          <w:tcPr>
            <w:tcW w:w="1104" w:type="pct"/>
            <w:tcBorders>
              <w:top w:val="single" w:sz="4" w:space="0" w:color="auto"/>
              <w:left w:val="single" w:sz="4" w:space="0" w:color="auto"/>
              <w:bottom w:val="single" w:sz="4" w:space="0" w:color="auto"/>
              <w:right w:val="single" w:sz="4" w:space="0" w:color="auto"/>
            </w:tcBorders>
            <w:shd w:val="clear" w:color="auto" w:fill="auto"/>
          </w:tcPr>
          <w:p w14:paraId="1D29E479" w14:textId="77777777" w:rsidR="00027FE3" w:rsidRPr="008D08D7" w:rsidRDefault="00027FE3" w:rsidP="00EF0F92">
            <w:pPr>
              <w:contextualSpacing/>
              <w:rPr>
                <w:rFonts w:eastAsia="Times New Roman" w:cs="Arial"/>
              </w:rPr>
            </w:pPr>
            <w:r w:rsidRPr="008D08D7">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179" w:type="pct"/>
            <w:tcBorders>
              <w:top w:val="single" w:sz="4" w:space="0" w:color="auto"/>
              <w:left w:val="single" w:sz="4" w:space="0" w:color="auto"/>
              <w:bottom w:val="single" w:sz="4" w:space="0" w:color="auto"/>
              <w:right w:val="single" w:sz="4" w:space="0" w:color="auto"/>
            </w:tcBorders>
            <w:shd w:val="clear" w:color="auto" w:fill="auto"/>
          </w:tcPr>
          <w:p w14:paraId="6B2EC29B" w14:textId="77777777" w:rsidR="00027FE3" w:rsidRPr="008D08D7" w:rsidRDefault="00027FE3" w:rsidP="00EF0F92">
            <w:pPr>
              <w:suppressAutoHyphens/>
              <w:autoSpaceDN w:val="0"/>
              <w:contextualSpacing/>
              <w:textAlignment w:val="baseline"/>
              <w:rPr>
                <w:rFonts w:eastAsia="Times New Roman" w:cs="Arial"/>
                <w:kern w:val="3"/>
                <w:lang w:bidi="hi-IN"/>
              </w:rPr>
            </w:pPr>
            <w:r w:rsidRPr="008D08D7">
              <w:rPr>
                <w:rFonts w:eastAsia="Times New Roman" w:cs="Arial"/>
                <w:kern w:val="3"/>
                <w:lang w:bidi="hi-IN"/>
              </w:rPr>
              <w:t xml:space="preserve">Kryterium wynika bezpośrednio z założeń RPO WM 2014-2020 oraz Europejskiej Agendy Cyfrowej. </w:t>
            </w:r>
          </w:p>
          <w:p w14:paraId="7BECAD8A" w14:textId="77777777" w:rsidR="00027FE3" w:rsidRPr="008D08D7" w:rsidRDefault="00027FE3" w:rsidP="00EF0F92">
            <w:pPr>
              <w:suppressAutoHyphens/>
              <w:autoSpaceDN w:val="0"/>
              <w:contextualSpacing/>
              <w:textAlignment w:val="baseline"/>
              <w:rPr>
                <w:rFonts w:eastAsia="Times New Roman" w:cs="Arial"/>
                <w:kern w:val="3"/>
                <w:lang w:bidi="hi-IN"/>
              </w:rPr>
            </w:pPr>
            <w:r w:rsidRPr="008D08D7">
              <w:rPr>
                <w:rFonts w:eastAsia="Times New Roman" w:cs="Arial"/>
                <w:kern w:val="3"/>
                <w:lang w:bidi="hi-IN"/>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41CA8370" w14:textId="77777777" w:rsidR="00027FE3" w:rsidRPr="008D08D7" w:rsidRDefault="00027FE3" w:rsidP="00EF0F92">
            <w:pPr>
              <w:suppressAutoHyphens/>
              <w:autoSpaceDN w:val="0"/>
              <w:contextualSpacing/>
              <w:textAlignment w:val="baseline"/>
              <w:rPr>
                <w:rFonts w:eastAsia="Times New Roman" w:cs="Arial"/>
                <w:kern w:val="3"/>
                <w:lang w:bidi="hi-IN"/>
              </w:rPr>
            </w:pPr>
            <w:r w:rsidRPr="008D08D7">
              <w:rPr>
                <w:rFonts w:eastAsia="Times New Roman" w:cs="Arial"/>
                <w:kern w:val="3"/>
                <w:lang w:bidi="hi-IN"/>
              </w:rPr>
              <w:t>Maksymalna liczba punktów – 3.</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12146B8" w14:textId="77777777" w:rsidR="00027FE3" w:rsidRPr="008D08D7" w:rsidRDefault="00027FE3" w:rsidP="00EF0F92">
            <w:pPr>
              <w:numPr>
                <w:ilvl w:val="0"/>
                <w:numId w:val="536"/>
              </w:numPr>
              <w:ind w:left="317" w:hanging="317"/>
              <w:contextualSpacing/>
              <w:rPr>
                <w:rFonts w:cs="Arial"/>
              </w:rPr>
            </w:pPr>
            <w:r w:rsidRPr="008D08D7">
              <w:rPr>
                <w:rFonts w:cs="Arial"/>
              </w:rPr>
              <w:t>W projekcie wprowadzono możliwość składania przez uczestników projektów wniosków/formularzy w formie elektronicznej – 3 pkt;</w:t>
            </w:r>
          </w:p>
          <w:p w14:paraId="44A2AAF4" w14:textId="77777777" w:rsidR="00027FE3" w:rsidRPr="008D08D7" w:rsidRDefault="00027FE3" w:rsidP="00EF0F92">
            <w:pPr>
              <w:numPr>
                <w:ilvl w:val="0"/>
                <w:numId w:val="536"/>
              </w:numPr>
              <w:ind w:left="317" w:hanging="317"/>
              <w:contextualSpacing/>
              <w:rPr>
                <w:rFonts w:cs="Arial"/>
              </w:rPr>
            </w:pPr>
            <w:r w:rsidRPr="008D08D7">
              <w:rPr>
                <w:rFonts w:cs="Arial"/>
              </w:rPr>
              <w:t xml:space="preserve">Brak spełnienia ww. warunku lub brak informacji w tym zakresie – 0 pkt. </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F852FA1" w14:textId="77777777" w:rsidR="00027FE3" w:rsidRPr="008D08D7" w:rsidRDefault="00027FE3" w:rsidP="00EF0F92">
            <w:pPr>
              <w:contextualSpacing/>
              <w:rPr>
                <w:rFonts w:eastAsia="Times New Roman" w:cs="Arial"/>
              </w:rPr>
            </w:pPr>
            <w:r w:rsidRPr="008D08D7">
              <w:rPr>
                <w:rFonts w:eastAsia="Times New Roman" w:cs="Arial"/>
              </w:rPr>
              <w:t>3</w:t>
            </w:r>
          </w:p>
        </w:tc>
      </w:tr>
    </w:tbl>
    <w:p w14:paraId="7465EF48" w14:textId="7854BE71" w:rsidR="00027FE3" w:rsidRDefault="00027FE3" w:rsidP="008D08D7">
      <w:pPr>
        <w:tabs>
          <w:tab w:val="left" w:pos="11204"/>
        </w:tabs>
        <w:rPr>
          <w:rFonts w:cs="Arial"/>
          <w:b/>
          <w:sz w:val="28"/>
          <w:szCs w:val="28"/>
        </w:rPr>
      </w:pPr>
      <w:r w:rsidRPr="00637C1E">
        <w:rPr>
          <w:rFonts w:cs="Arial"/>
          <w:sz w:val="18"/>
          <w:szCs w:val="18"/>
        </w:rPr>
        <w:t>Suma punktów: 3</w:t>
      </w:r>
      <w:r>
        <w:rPr>
          <w:rFonts w:cs="Arial"/>
          <w:sz w:val="18"/>
          <w:szCs w:val="18"/>
        </w:rPr>
        <w:t>4</w:t>
      </w:r>
      <w:r>
        <w:rPr>
          <w:rFonts w:cs="Arial"/>
          <w:b/>
          <w:sz w:val="28"/>
          <w:szCs w:val="28"/>
        </w:rPr>
        <w:br w:type="page"/>
      </w:r>
    </w:p>
    <w:p w14:paraId="06014758" w14:textId="5AAD11C1" w:rsidR="00F33294" w:rsidRPr="00F877B4" w:rsidRDefault="00F33294" w:rsidP="00F33294">
      <w:pPr>
        <w:pStyle w:val="Nagwek3"/>
        <w:rPr>
          <w:rFonts w:cs="Arial"/>
        </w:rPr>
      </w:pPr>
      <w:bookmarkStart w:id="460" w:name="_Toc457226226"/>
      <w:bookmarkStart w:id="461" w:name="_Toc457376976"/>
      <w:bookmarkStart w:id="462" w:name="_Toc457381548"/>
      <w:bookmarkStart w:id="463" w:name="_Toc457987825"/>
      <w:bookmarkStart w:id="464" w:name="_Toc462147189"/>
      <w:bookmarkStart w:id="465" w:name="_Toc131078611"/>
      <w:r w:rsidRPr="00F877B4">
        <w:rPr>
          <w:rFonts w:cs="Arial"/>
        </w:rPr>
        <w:lastRenderedPageBreak/>
        <w:t>Oś priorytetowa IX Wspieranie włączenia społecznego i walka z ubóstwem</w:t>
      </w:r>
      <w:bookmarkEnd w:id="460"/>
      <w:bookmarkEnd w:id="461"/>
      <w:bookmarkEnd w:id="462"/>
      <w:bookmarkEnd w:id="463"/>
      <w:bookmarkEnd w:id="464"/>
      <w:bookmarkEnd w:id="465"/>
    </w:p>
    <w:p w14:paraId="6E9D0652" w14:textId="15B811DE" w:rsidR="00F33294" w:rsidRPr="00F877B4" w:rsidRDefault="00F33294" w:rsidP="00F33294">
      <w:pPr>
        <w:pStyle w:val="Nagwek4"/>
        <w:rPr>
          <w:rFonts w:cs="Arial"/>
        </w:rPr>
      </w:pPr>
      <w:bookmarkStart w:id="466" w:name="_Toc457226227"/>
      <w:bookmarkStart w:id="467" w:name="_Toc457376977"/>
      <w:bookmarkStart w:id="468" w:name="_Toc457381549"/>
      <w:bookmarkStart w:id="469" w:name="_Toc457987826"/>
      <w:bookmarkStart w:id="470" w:name="_Toc462147190"/>
      <w:bookmarkStart w:id="471" w:name="_Toc131078612"/>
      <w:r w:rsidRPr="00F877B4">
        <w:rPr>
          <w:rFonts w:cs="Arial"/>
        </w:rPr>
        <w:t>Działanie 9.1 – Aktywizacja społeczno – zawodowa osób wykluczonych i przeciwdziałanie wykluczeniu społecznemu</w:t>
      </w:r>
      <w:bookmarkEnd w:id="466"/>
      <w:bookmarkEnd w:id="467"/>
      <w:bookmarkEnd w:id="468"/>
      <w:bookmarkEnd w:id="469"/>
      <w:bookmarkEnd w:id="470"/>
      <w:bookmarkEnd w:id="471"/>
    </w:p>
    <w:p w14:paraId="02EB4E58" w14:textId="42C26C9D" w:rsidR="0011564B" w:rsidRPr="00F877B4" w:rsidRDefault="0011564B" w:rsidP="00F33294">
      <w:pPr>
        <w:pStyle w:val="Nagwek5"/>
        <w:rPr>
          <w:rFonts w:cs="Arial"/>
        </w:rPr>
      </w:pPr>
      <w:bookmarkStart w:id="472" w:name="_Toc457226228"/>
      <w:bookmarkStart w:id="473" w:name="_Toc457376978"/>
      <w:bookmarkStart w:id="474" w:name="_Toc457381550"/>
      <w:bookmarkStart w:id="475" w:name="_Toc457987827"/>
      <w:bookmarkStart w:id="476" w:name="_Toc462147191"/>
      <w:bookmarkStart w:id="477" w:name="_Toc131078613"/>
      <w:r w:rsidRPr="00F877B4">
        <w:rPr>
          <w:rFonts w:cs="Arial"/>
        </w:rPr>
        <w:t xml:space="preserve">Działanie 9.1 (9i) </w:t>
      </w:r>
      <w:r w:rsidR="00981660" w:rsidRPr="00F877B4">
        <w:rPr>
          <w:rFonts w:cs="Arial"/>
        </w:rPr>
        <w:t>- t</w:t>
      </w:r>
      <w:r w:rsidRPr="00F877B4">
        <w:rPr>
          <w:rFonts w:cs="Arial"/>
        </w:rPr>
        <w:t>yp projektu</w:t>
      </w:r>
      <w:r w:rsidR="00981660" w:rsidRPr="00F877B4">
        <w:rPr>
          <w:rFonts w:cs="Arial"/>
        </w:rPr>
        <w:t>:</w:t>
      </w:r>
      <w:r w:rsidRPr="00F877B4">
        <w:rPr>
          <w:rFonts w:cs="Arial"/>
        </w:rPr>
        <w:t xml:space="preserve"> – wsparcie rodzin wielodzietnych, ubogich rodzin z dziećmi, rodzi</w:t>
      </w:r>
      <w:r w:rsidR="004B2C64" w:rsidRPr="00F877B4">
        <w:rPr>
          <w:rFonts w:cs="Arial"/>
        </w:rPr>
        <w:t xml:space="preserve">n z osobami starszymi, rodzin z </w:t>
      </w:r>
      <w:r w:rsidRPr="00F877B4">
        <w:rPr>
          <w:rFonts w:cs="Arial"/>
        </w:rPr>
        <w:t>osobami z niepełnosprawnościami oraz rodzin z innymi osobami zależnymi i rodziców samotnie wychowujących dzieci.</w:t>
      </w:r>
      <w:bookmarkEnd w:id="472"/>
      <w:bookmarkEnd w:id="473"/>
      <w:bookmarkEnd w:id="474"/>
      <w:bookmarkEnd w:id="475"/>
      <w:bookmarkEnd w:id="476"/>
      <w:bookmarkEnd w:id="477"/>
    </w:p>
    <w:p w14:paraId="54D090E2" w14:textId="1FCA348A" w:rsidR="003620BB" w:rsidRPr="00F877B4" w:rsidRDefault="003620BB" w:rsidP="00DD0841">
      <w:pPr>
        <w:pStyle w:val="Bezodstpw"/>
        <w:rPr>
          <w:rFonts w:cs="Arial"/>
        </w:rPr>
      </w:pPr>
      <w:r w:rsidRPr="00F877B4">
        <w:rPr>
          <w:rFonts w:cs="Arial"/>
        </w:rPr>
        <w:t>Kryteria wyboru projektów przyjęte przez Komitet Monitorujący RPO WM na II posiedzeniu w dniu 16 lipca 2015 r.</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opis, punktację i malsymalną liczbę punktów za kryterium dla Działania 9.1 (9i)  - typ projektu: – wsparcie rodzin wielodzietnych, ubogich rodzin z dziećmi, rodzin z osobami starszymi, rodzin z osobami z niepełnosprawnościami oraz rodzin z innymi osobami zależnymi i rodziców samotnie wychowujących dzieci. "/>
      </w:tblPr>
      <w:tblGrid>
        <w:gridCol w:w="607"/>
        <w:gridCol w:w="2873"/>
        <w:gridCol w:w="5006"/>
        <w:gridCol w:w="4125"/>
        <w:gridCol w:w="1642"/>
      </w:tblGrid>
      <w:tr w:rsidR="00EE2A9E" w:rsidRPr="00AC58CF" w14:paraId="58083CA3" w14:textId="77777777" w:rsidTr="00145F0C">
        <w:trPr>
          <w:trHeight w:val="772"/>
          <w:tblHeader/>
        </w:trPr>
        <w:tc>
          <w:tcPr>
            <w:tcW w:w="213" w:type="pct"/>
            <w:vAlign w:val="center"/>
          </w:tcPr>
          <w:p w14:paraId="18293314" w14:textId="4118A05C" w:rsidR="0011564B" w:rsidRPr="00535CB6" w:rsidRDefault="0011564B" w:rsidP="00EF0F92">
            <w:pPr>
              <w:contextualSpacing/>
              <w:rPr>
                <w:rFonts w:cs="Arial"/>
                <w:b/>
                <w:lang w:eastAsia="pl-PL"/>
              </w:rPr>
            </w:pPr>
            <w:r w:rsidRPr="00535CB6">
              <w:rPr>
                <w:rFonts w:cs="Arial"/>
                <w:b/>
                <w:lang w:eastAsia="pl-PL"/>
              </w:rPr>
              <w:t>Lp.</w:t>
            </w:r>
          </w:p>
        </w:tc>
        <w:tc>
          <w:tcPr>
            <w:tcW w:w="1008" w:type="pct"/>
            <w:vAlign w:val="center"/>
          </w:tcPr>
          <w:p w14:paraId="7F994714" w14:textId="77777777" w:rsidR="0011564B" w:rsidRPr="00535CB6" w:rsidRDefault="0011564B" w:rsidP="00EF0F92">
            <w:pPr>
              <w:contextualSpacing/>
              <w:rPr>
                <w:rFonts w:cs="Arial"/>
                <w:b/>
                <w:lang w:eastAsia="pl-PL"/>
              </w:rPr>
            </w:pPr>
            <w:r w:rsidRPr="00535CB6">
              <w:rPr>
                <w:rFonts w:cs="Arial"/>
                <w:b/>
                <w:lang w:eastAsia="pl-PL"/>
              </w:rPr>
              <w:t>Kryterium</w:t>
            </w:r>
          </w:p>
        </w:tc>
        <w:tc>
          <w:tcPr>
            <w:tcW w:w="1756" w:type="pct"/>
            <w:vAlign w:val="center"/>
          </w:tcPr>
          <w:p w14:paraId="3648BFAE" w14:textId="77777777" w:rsidR="0011564B" w:rsidRPr="00535CB6" w:rsidRDefault="0011564B" w:rsidP="00EF0F92">
            <w:pPr>
              <w:contextualSpacing/>
              <w:rPr>
                <w:rFonts w:cs="Arial"/>
                <w:b/>
                <w:lang w:eastAsia="pl-PL"/>
              </w:rPr>
            </w:pPr>
            <w:r w:rsidRPr="00535CB6">
              <w:rPr>
                <w:rFonts w:cs="Arial"/>
                <w:b/>
                <w:lang w:eastAsia="pl-PL"/>
              </w:rPr>
              <w:t>Opis kryterium</w:t>
            </w:r>
          </w:p>
        </w:tc>
        <w:tc>
          <w:tcPr>
            <w:tcW w:w="1447" w:type="pct"/>
            <w:vAlign w:val="center"/>
          </w:tcPr>
          <w:p w14:paraId="1FEE41F7" w14:textId="77777777" w:rsidR="0011564B" w:rsidRPr="00535CB6" w:rsidRDefault="0011564B" w:rsidP="00EF0F92">
            <w:pPr>
              <w:contextualSpacing/>
              <w:rPr>
                <w:rFonts w:cs="Arial"/>
                <w:b/>
                <w:lang w:eastAsia="pl-PL"/>
              </w:rPr>
            </w:pPr>
            <w:r w:rsidRPr="00535CB6">
              <w:rPr>
                <w:rFonts w:cs="Arial"/>
                <w:b/>
                <w:lang w:eastAsia="pl-PL"/>
              </w:rPr>
              <w:t>Punktacja</w:t>
            </w:r>
          </w:p>
        </w:tc>
        <w:tc>
          <w:tcPr>
            <w:tcW w:w="577" w:type="pct"/>
            <w:vAlign w:val="center"/>
          </w:tcPr>
          <w:p w14:paraId="12656CB6" w14:textId="77777777" w:rsidR="0011564B" w:rsidRPr="00535CB6" w:rsidRDefault="0011564B" w:rsidP="00EF0F92">
            <w:pPr>
              <w:contextualSpacing/>
              <w:rPr>
                <w:rFonts w:cs="Arial"/>
                <w:b/>
                <w:lang w:eastAsia="pl-PL"/>
              </w:rPr>
            </w:pPr>
            <w:r w:rsidRPr="00535CB6">
              <w:rPr>
                <w:rFonts w:cs="Arial"/>
                <w:b/>
                <w:lang w:eastAsia="pl-PL"/>
              </w:rPr>
              <w:t>Maksymalna liczba punktów</w:t>
            </w:r>
          </w:p>
        </w:tc>
      </w:tr>
      <w:tr w:rsidR="00EE2A9E" w:rsidRPr="00AC58CF" w14:paraId="333862CB" w14:textId="77777777" w:rsidTr="00145F0C">
        <w:tc>
          <w:tcPr>
            <w:tcW w:w="213" w:type="pct"/>
            <w:vAlign w:val="center"/>
          </w:tcPr>
          <w:p w14:paraId="4F0B0DBC" w14:textId="275B70C7" w:rsidR="0011564B" w:rsidRPr="00535CB6" w:rsidRDefault="0011564B" w:rsidP="00EF0F92">
            <w:pPr>
              <w:contextualSpacing/>
              <w:rPr>
                <w:rFonts w:cs="Arial"/>
                <w:lang w:eastAsia="pl-PL"/>
              </w:rPr>
            </w:pPr>
            <w:r w:rsidRPr="00535CB6">
              <w:rPr>
                <w:rFonts w:cs="Arial"/>
                <w:bCs/>
                <w:lang w:eastAsia="pl-PL"/>
              </w:rPr>
              <w:t>1.</w:t>
            </w:r>
          </w:p>
        </w:tc>
        <w:tc>
          <w:tcPr>
            <w:tcW w:w="1008" w:type="pct"/>
            <w:vAlign w:val="center"/>
          </w:tcPr>
          <w:p w14:paraId="761ABAF0" w14:textId="170EC7BC" w:rsidR="0011564B" w:rsidRPr="00535CB6" w:rsidRDefault="0011564B" w:rsidP="00EF0F92">
            <w:pPr>
              <w:contextualSpacing/>
              <w:rPr>
                <w:rFonts w:cs="Arial"/>
                <w:lang w:eastAsia="pl-PL"/>
              </w:rPr>
            </w:pPr>
            <w:r w:rsidRPr="00535CB6">
              <w:rPr>
                <w:rFonts w:cs="Arial"/>
                <w:bCs/>
                <w:lang w:eastAsia="pl-PL"/>
              </w:rPr>
              <w:t>Wsparcie osób lub rodzin zagrożonych ubóstwem lub wykluczeniem społecznym odbywa się na ob</w:t>
            </w:r>
            <w:r w:rsidR="002E221D" w:rsidRPr="00535CB6">
              <w:rPr>
                <w:rFonts w:cs="Arial"/>
                <w:bCs/>
                <w:lang w:eastAsia="pl-PL"/>
              </w:rPr>
              <w:t>szarach objętych rewitalizacją.</w:t>
            </w:r>
          </w:p>
        </w:tc>
        <w:tc>
          <w:tcPr>
            <w:tcW w:w="1756" w:type="pct"/>
            <w:vAlign w:val="center"/>
          </w:tcPr>
          <w:p w14:paraId="7A827AA0" w14:textId="77777777" w:rsidR="0011564B" w:rsidRPr="00535CB6" w:rsidRDefault="0011564B" w:rsidP="00EF0F92">
            <w:pPr>
              <w:contextualSpacing/>
              <w:rPr>
                <w:rFonts w:cs="Arial"/>
                <w:lang w:eastAsia="pl-PL"/>
              </w:rPr>
            </w:pPr>
            <w:r w:rsidRPr="00535CB6">
              <w:rPr>
                <w:rFonts w:cs="Arial"/>
                <w:bCs/>
                <w:lang w:eastAsia="pl-PL"/>
              </w:rPr>
              <w:t>Zastosowanie kryterium ma na celu wzmocnienie rezultatów wsparcia realizowanego ze środków EFS i EFRR . Możliwość wsparcia procesów rewitalizacyjnych poprzez realizację projektów miękkich na obszarach zrewitalizowanych, jest szczególnie istotna w związku z limitem środków w ramach cross-financingu.</w:t>
            </w:r>
          </w:p>
          <w:p w14:paraId="7AA74CA0" w14:textId="2D1140E1" w:rsidR="0011564B" w:rsidRPr="00535CB6" w:rsidRDefault="0011564B" w:rsidP="00EF0F92">
            <w:pPr>
              <w:contextualSpacing/>
              <w:rPr>
                <w:rFonts w:cs="Arial"/>
                <w:lang w:eastAsia="pl-PL"/>
              </w:rPr>
            </w:pPr>
            <w:r w:rsidRPr="00535CB6">
              <w:rPr>
                <w:rFonts w:cs="Arial"/>
                <w:bCs/>
                <w:lang w:eastAsia="pl-PL"/>
              </w:rPr>
              <w:t>Wnioskodawca wskazuje we wniosku o dofinansowanie projektu w jaki sposób obszar zrewitalizowany będzie mógł być wykorzystany lub zostanie wsparty w realizowaniu wsparcia przewidzianego w zgłaszanym do konkursu wniosku o dofinansowanie projektu (np. wskazanie konkretnego obiektu na obszarze zrewitalizowanym, który będzie wykorzystany podczas realizacji projektu).</w:t>
            </w:r>
          </w:p>
        </w:tc>
        <w:tc>
          <w:tcPr>
            <w:tcW w:w="1447" w:type="pct"/>
            <w:vAlign w:val="center"/>
          </w:tcPr>
          <w:p w14:paraId="7F3383BE" w14:textId="77777777" w:rsidR="0011564B" w:rsidRPr="00535CB6" w:rsidRDefault="0011564B" w:rsidP="00EF0F92">
            <w:pPr>
              <w:contextualSpacing/>
              <w:rPr>
                <w:rFonts w:cs="Arial"/>
                <w:lang w:eastAsia="pl-PL"/>
              </w:rPr>
            </w:pPr>
            <w:r w:rsidRPr="00535CB6">
              <w:rPr>
                <w:rFonts w:cs="Arial"/>
                <w:bCs/>
                <w:lang w:eastAsia="pl-PL"/>
              </w:rPr>
              <w:t>Podejmowane interwencje w ramach projektu będą realizowane w zrewitalizowanych i rewitalizowanych obiektach– 5 pkt.</w:t>
            </w:r>
          </w:p>
          <w:p w14:paraId="76520655" w14:textId="77777777" w:rsidR="0011564B" w:rsidRPr="00535CB6" w:rsidRDefault="0011564B" w:rsidP="00EF0F92">
            <w:pPr>
              <w:contextualSpacing/>
              <w:rPr>
                <w:rFonts w:cs="Arial"/>
                <w:lang w:eastAsia="pl-PL"/>
              </w:rPr>
            </w:pPr>
            <w:r w:rsidRPr="00535CB6">
              <w:rPr>
                <w:rFonts w:cs="Arial"/>
                <w:bCs/>
                <w:lang w:eastAsia="pl-PL"/>
              </w:rPr>
              <w:t>Brak spełnienia ww. warunków lub brak informacji w tym zakresie – 0 pkt.</w:t>
            </w:r>
          </w:p>
        </w:tc>
        <w:tc>
          <w:tcPr>
            <w:tcW w:w="577" w:type="pct"/>
            <w:vAlign w:val="center"/>
          </w:tcPr>
          <w:p w14:paraId="43C9E3E3" w14:textId="77777777" w:rsidR="0011564B" w:rsidRPr="00535CB6" w:rsidRDefault="0011564B" w:rsidP="00EF0F92">
            <w:pPr>
              <w:contextualSpacing/>
              <w:rPr>
                <w:rFonts w:cs="Arial"/>
                <w:lang w:eastAsia="pl-PL"/>
              </w:rPr>
            </w:pPr>
            <w:r w:rsidRPr="00535CB6">
              <w:rPr>
                <w:rFonts w:cs="Arial"/>
                <w:bCs/>
                <w:lang w:eastAsia="pl-PL"/>
              </w:rPr>
              <w:t>5</w:t>
            </w:r>
          </w:p>
        </w:tc>
      </w:tr>
      <w:tr w:rsidR="00EE2A9E" w:rsidRPr="00AC58CF" w14:paraId="5CAC1156" w14:textId="77777777" w:rsidTr="00145F0C">
        <w:tc>
          <w:tcPr>
            <w:tcW w:w="213" w:type="pct"/>
            <w:vAlign w:val="center"/>
          </w:tcPr>
          <w:p w14:paraId="1532CBBB" w14:textId="7A02407B" w:rsidR="0011564B" w:rsidRPr="00535CB6" w:rsidRDefault="0011564B" w:rsidP="00EF0F92">
            <w:pPr>
              <w:contextualSpacing/>
              <w:rPr>
                <w:rFonts w:cs="Arial"/>
                <w:lang w:eastAsia="pl-PL"/>
              </w:rPr>
            </w:pPr>
            <w:r w:rsidRPr="00535CB6">
              <w:rPr>
                <w:rFonts w:cs="Arial"/>
                <w:bCs/>
                <w:lang w:eastAsia="pl-PL"/>
              </w:rPr>
              <w:t>2.</w:t>
            </w:r>
          </w:p>
        </w:tc>
        <w:tc>
          <w:tcPr>
            <w:tcW w:w="1008" w:type="pct"/>
            <w:vAlign w:val="center"/>
          </w:tcPr>
          <w:p w14:paraId="58BE916F" w14:textId="163A95DD" w:rsidR="0011564B" w:rsidRPr="00535CB6" w:rsidRDefault="0011564B" w:rsidP="00EF0F92">
            <w:pPr>
              <w:contextualSpacing/>
              <w:rPr>
                <w:rFonts w:cs="Arial"/>
                <w:lang w:eastAsia="pl-PL"/>
              </w:rPr>
            </w:pPr>
            <w:r w:rsidRPr="00535CB6">
              <w:rPr>
                <w:rFonts w:cs="Arial"/>
                <w:bCs/>
                <w:lang w:eastAsia="pl-PL"/>
              </w:rPr>
              <w:t xml:space="preserve">Projekt obejmuje wsparciem osoby wykluczone lub zagrożone wykluczeniem społecznym zamieszkujące </w:t>
            </w:r>
            <w:r w:rsidRPr="00535CB6">
              <w:rPr>
                <w:rFonts w:cs="Arial"/>
                <w:bCs/>
                <w:lang w:eastAsia="pl-PL"/>
              </w:rPr>
              <w:lastRenderedPageBreak/>
              <w:t xml:space="preserve">na obszarach (w gminach) poniżej progu defaworyzacji określonego w </w:t>
            </w:r>
            <w:r w:rsidRPr="00535CB6">
              <w:rPr>
                <w:rFonts w:cs="Arial"/>
                <w:bCs/>
                <w:iCs/>
                <w:lang w:eastAsia="pl-PL"/>
              </w:rPr>
              <w:t>Mazowieckim barometrze ubóstwa i wykluczenia społecznego i zwalczania ubóstwa</w:t>
            </w:r>
            <w:r w:rsidRPr="00535CB6">
              <w:rPr>
                <w:rFonts w:cs="Arial"/>
                <w:bCs/>
                <w:lang w:eastAsia="pl-PL"/>
              </w:rPr>
              <w:t xml:space="preserve">. </w:t>
            </w:r>
          </w:p>
        </w:tc>
        <w:tc>
          <w:tcPr>
            <w:tcW w:w="1756" w:type="pct"/>
            <w:vAlign w:val="center"/>
          </w:tcPr>
          <w:p w14:paraId="657BC3CB" w14:textId="1CFCC725" w:rsidR="0011564B" w:rsidRPr="00535CB6" w:rsidRDefault="0011564B" w:rsidP="00EF0F92">
            <w:pPr>
              <w:contextualSpacing/>
              <w:rPr>
                <w:rFonts w:cs="Arial"/>
                <w:lang w:eastAsia="pl-PL"/>
              </w:rPr>
            </w:pPr>
            <w:r w:rsidRPr="00535CB6">
              <w:rPr>
                <w:rFonts w:cs="Arial"/>
                <w:bCs/>
                <w:lang w:eastAsia="pl-PL"/>
              </w:rPr>
              <w:lastRenderedPageBreak/>
              <w:t xml:space="preserve">Ze względu na zróżnicowany poziom zagrożenia ubóstwem i wykluczeniem społecznym, brane będzie pod uwagę terytorialne nasilenie problemów ubóstwa i wykluczenia społecznego i w konsekwencji </w:t>
            </w:r>
            <w:r w:rsidRPr="00535CB6">
              <w:rPr>
                <w:rFonts w:cs="Arial"/>
                <w:bCs/>
                <w:lang w:eastAsia="pl-PL"/>
              </w:rPr>
              <w:lastRenderedPageBreak/>
              <w:t>konieczność uwzględnienia terytorialnego aspektu wsparcia</w:t>
            </w:r>
            <w:r w:rsidR="00C1523E" w:rsidRPr="00535CB6">
              <w:rPr>
                <w:rFonts w:cs="Arial"/>
                <w:bCs/>
                <w:lang w:eastAsia="pl-PL"/>
              </w:rPr>
              <w:t xml:space="preserve"> </w:t>
            </w:r>
            <w:r w:rsidRPr="00535CB6">
              <w:rPr>
                <w:rFonts w:cs="Arial"/>
                <w:bCs/>
                <w:lang w:eastAsia="pl-PL"/>
              </w:rPr>
              <w:t>(Rozdział 5 RPO WM 2014-2020).</w:t>
            </w:r>
          </w:p>
          <w:p w14:paraId="58134160" w14:textId="77777777" w:rsidR="0011564B" w:rsidRPr="00535CB6" w:rsidRDefault="0011564B" w:rsidP="00EF0F92">
            <w:pPr>
              <w:contextualSpacing/>
              <w:rPr>
                <w:rFonts w:cs="Arial"/>
                <w:lang w:eastAsia="pl-PL"/>
              </w:rPr>
            </w:pPr>
            <w:r w:rsidRPr="00535CB6">
              <w:rPr>
                <w:rFonts w:cs="Arial"/>
                <w:bCs/>
                <w:lang w:eastAsia="pl-PL"/>
              </w:rPr>
              <w:t>Obszary poniżej progu defaworyzacji będą określone przez Mazowieckie Centrum Polityki Społecznej</w:t>
            </w:r>
            <w:r w:rsidRPr="00535CB6">
              <w:rPr>
                <w:rFonts w:cs="Arial"/>
                <w:bCs/>
                <w:lang w:eastAsia="pl-PL"/>
              </w:rPr>
              <w:br/>
              <w:t xml:space="preserve">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defaworyzacji zostanie załączony do Regulaminu konkursu. </w:t>
            </w:r>
          </w:p>
        </w:tc>
        <w:tc>
          <w:tcPr>
            <w:tcW w:w="1447" w:type="pct"/>
            <w:vAlign w:val="center"/>
          </w:tcPr>
          <w:p w14:paraId="75BFD8A9" w14:textId="77777777" w:rsidR="0011564B" w:rsidRPr="00535CB6" w:rsidRDefault="0011564B" w:rsidP="00EF0F92">
            <w:pPr>
              <w:contextualSpacing/>
              <w:rPr>
                <w:rFonts w:cs="Arial"/>
                <w:lang w:eastAsia="pl-PL"/>
              </w:rPr>
            </w:pPr>
            <w:r w:rsidRPr="00535CB6">
              <w:rPr>
                <w:rFonts w:cs="Arial"/>
                <w:bCs/>
                <w:lang w:eastAsia="pl-PL"/>
              </w:rPr>
              <w:lastRenderedPageBreak/>
              <w:t xml:space="preserve">Podejmowane interwencje w ramach projektu będą realizowane na obszarze o najwyższym wskaźniku zagrożenia </w:t>
            </w:r>
            <w:r w:rsidRPr="00535CB6">
              <w:rPr>
                <w:rFonts w:cs="Arial"/>
                <w:bCs/>
                <w:lang w:eastAsia="pl-PL"/>
              </w:rPr>
              <w:lastRenderedPageBreak/>
              <w:t>ubóstwem lub wykluczeniem społecznym – 10 pkt.</w:t>
            </w:r>
          </w:p>
          <w:p w14:paraId="5BE7D4F6" w14:textId="77777777" w:rsidR="0011564B" w:rsidRPr="00535CB6" w:rsidRDefault="0011564B" w:rsidP="00EF0F92">
            <w:pPr>
              <w:contextualSpacing/>
              <w:rPr>
                <w:rFonts w:cs="Arial"/>
                <w:lang w:eastAsia="pl-PL"/>
              </w:rPr>
            </w:pPr>
            <w:r w:rsidRPr="00535CB6">
              <w:rPr>
                <w:rFonts w:cs="Arial"/>
                <w:bCs/>
                <w:lang w:eastAsia="pl-PL"/>
              </w:rPr>
              <w:t xml:space="preserve">Brak spełnienia ww. warunków lub brak informacji w tym zakresie – 0 pkt. </w:t>
            </w:r>
          </w:p>
        </w:tc>
        <w:tc>
          <w:tcPr>
            <w:tcW w:w="577" w:type="pct"/>
            <w:vAlign w:val="center"/>
          </w:tcPr>
          <w:p w14:paraId="67E1CE16" w14:textId="77777777" w:rsidR="0011564B" w:rsidRPr="00535CB6" w:rsidRDefault="0011564B" w:rsidP="00EF0F92">
            <w:pPr>
              <w:contextualSpacing/>
              <w:rPr>
                <w:rFonts w:cs="Arial"/>
                <w:lang w:eastAsia="pl-PL"/>
              </w:rPr>
            </w:pPr>
            <w:r w:rsidRPr="00535CB6">
              <w:rPr>
                <w:rFonts w:cs="Arial"/>
                <w:bCs/>
                <w:lang w:eastAsia="pl-PL"/>
              </w:rPr>
              <w:lastRenderedPageBreak/>
              <w:t>10</w:t>
            </w:r>
          </w:p>
        </w:tc>
      </w:tr>
      <w:tr w:rsidR="00EE2A9E" w:rsidRPr="00AC58CF" w14:paraId="5DF01720" w14:textId="77777777" w:rsidTr="00145F0C">
        <w:tc>
          <w:tcPr>
            <w:tcW w:w="213" w:type="pct"/>
            <w:vAlign w:val="center"/>
          </w:tcPr>
          <w:p w14:paraId="5021E6EF" w14:textId="4370A5BF" w:rsidR="0011564B" w:rsidRPr="00535CB6" w:rsidRDefault="0011564B" w:rsidP="00EF0F92">
            <w:pPr>
              <w:contextualSpacing/>
              <w:rPr>
                <w:rFonts w:cs="Arial"/>
                <w:lang w:eastAsia="pl-PL"/>
              </w:rPr>
            </w:pPr>
            <w:r w:rsidRPr="00535CB6">
              <w:rPr>
                <w:rFonts w:cs="Arial"/>
                <w:lang w:eastAsia="pl-PL"/>
              </w:rPr>
              <w:t>3.</w:t>
            </w:r>
          </w:p>
        </w:tc>
        <w:tc>
          <w:tcPr>
            <w:tcW w:w="1008" w:type="pct"/>
            <w:vAlign w:val="center"/>
          </w:tcPr>
          <w:p w14:paraId="3FA53EBC" w14:textId="77777777" w:rsidR="0011564B" w:rsidRPr="00535CB6" w:rsidRDefault="0011564B" w:rsidP="00EF0F92">
            <w:pPr>
              <w:contextualSpacing/>
              <w:rPr>
                <w:rFonts w:cs="Arial"/>
                <w:lang w:eastAsia="pl-PL"/>
              </w:rPr>
            </w:pPr>
            <w:r w:rsidRPr="00535CB6">
              <w:rPr>
                <w:rFonts w:cs="Arial"/>
                <w:lang w:eastAsia="pl-PL"/>
              </w:rPr>
              <w:t xml:space="preserve">Projekt wykorzystuje zwalidowane produkty finalne (rozwiązania, instrumenty, narzędzia i metody pracy) wypracowane w ramach projektów innowacyjnych w Programie Inicjatywy Wspólnotowej EQUAL oraz Programie Operacyjnym Kapitał Ludzki. </w:t>
            </w:r>
          </w:p>
        </w:tc>
        <w:tc>
          <w:tcPr>
            <w:tcW w:w="1756" w:type="pct"/>
            <w:vAlign w:val="center"/>
          </w:tcPr>
          <w:p w14:paraId="416478F4" w14:textId="77777777" w:rsidR="0011564B" w:rsidRPr="00535CB6" w:rsidRDefault="0011564B" w:rsidP="00EF0F92">
            <w:pPr>
              <w:contextualSpacing/>
              <w:rPr>
                <w:rFonts w:cs="Arial"/>
                <w:lang w:eastAsia="pl-PL"/>
              </w:rPr>
            </w:pPr>
            <w:r w:rsidRPr="00535CB6">
              <w:rPr>
                <w:rFonts w:cs="Arial"/>
                <w:lang w:eastAsia="pl-P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46810D7E" w14:textId="09F2B974" w:rsidR="0011564B" w:rsidRPr="00535CB6" w:rsidRDefault="0011564B" w:rsidP="00EF0F92">
            <w:pPr>
              <w:contextualSpacing/>
              <w:rPr>
                <w:rFonts w:cs="Arial"/>
                <w:lang w:eastAsia="pl-PL"/>
              </w:rPr>
            </w:pPr>
            <w:r w:rsidRPr="00535CB6">
              <w:rPr>
                <w:rFonts w:cs="Arial"/>
                <w:lang w:eastAsia="pl-PL"/>
              </w:rPr>
              <w:t>Wnioskodawca wskazuje we wniosku o dofinansowanie projektu rozwiązania, instrumenty, narzędzia lub metody wypracowane w projektach innowacyjnych i program/projekt, w ramach którego zostały one wypracowane i zwalidowane.</w:t>
            </w:r>
          </w:p>
          <w:p w14:paraId="5FEF8758" w14:textId="77777777" w:rsidR="0011564B" w:rsidRPr="00535CB6" w:rsidRDefault="0011564B" w:rsidP="00EF0F92">
            <w:pPr>
              <w:contextualSpacing/>
              <w:rPr>
                <w:rFonts w:cs="Arial"/>
                <w:lang w:eastAsia="pl-PL"/>
              </w:rPr>
            </w:pPr>
            <w:r w:rsidRPr="00535CB6">
              <w:rPr>
                <w:rFonts w:cs="Arial"/>
                <w:lang w:eastAsia="pl-PL"/>
              </w:rPr>
              <w:t>Wnioskodawca ma możliwość zapoznania się z rozwiązaniami innowacyjnymi wypracowanymi w ramach PIW EQUAL i PO KL na stronie Krajowej Instytucji Wspomagającej, pod adresem: www.kiw-pokl.org.pl.”</w:t>
            </w:r>
          </w:p>
        </w:tc>
        <w:tc>
          <w:tcPr>
            <w:tcW w:w="1447" w:type="pct"/>
            <w:vAlign w:val="center"/>
          </w:tcPr>
          <w:p w14:paraId="03281C61" w14:textId="77777777" w:rsidR="0011564B" w:rsidRPr="00535CB6" w:rsidRDefault="0011564B" w:rsidP="00EF0F92">
            <w:pPr>
              <w:contextualSpacing/>
              <w:rPr>
                <w:rFonts w:cs="Arial"/>
                <w:lang w:eastAsia="pl-PL"/>
              </w:rPr>
            </w:pPr>
            <w:r w:rsidRPr="00535CB6">
              <w:rPr>
                <w:rFonts w:cs="Arial"/>
                <w:lang w:eastAsia="pl-PL"/>
              </w:rPr>
              <w:t>Projekt przewiduje wdrożenie bardziej skutecznych i efektywnych rozwiązań, instrumentów, narzędzi i metod pracy wypracowanych w ramach projektów innowacyjnych Programu Inicjatywy Wspólnotowej EQUAL, Programu Operacyjnego Kapitał Ludzki– 10 pkt.</w:t>
            </w:r>
          </w:p>
          <w:p w14:paraId="34D56DCF" w14:textId="77777777" w:rsidR="0011564B" w:rsidRPr="00535CB6" w:rsidRDefault="0011564B" w:rsidP="00EF0F92">
            <w:pPr>
              <w:contextualSpacing/>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7AE27D5B" w14:textId="77777777" w:rsidR="0011564B" w:rsidRPr="00535CB6" w:rsidRDefault="0011564B" w:rsidP="00EF0F92">
            <w:pPr>
              <w:contextualSpacing/>
              <w:rPr>
                <w:rFonts w:cs="Arial"/>
                <w:lang w:eastAsia="pl-PL"/>
              </w:rPr>
            </w:pPr>
            <w:r w:rsidRPr="00535CB6">
              <w:rPr>
                <w:rFonts w:cs="Arial"/>
                <w:lang w:eastAsia="pl-PL"/>
              </w:rPr>
              <w:t>10</w:t>
            </w:r>
          </w:p>
        </w:tc>
      </w:tr>
      <w:tr w:rsidR="00EE2A9E" w:rsidRPr="00AC58CF" w14:paraId="7217A594" w14:textId="77777777" w:rsidTr="00145F0C">
        <w:tc>
          <w:tcPr>
            <w:tcW w:w="213" w:type="pct"/>
            <w:vAlign w:val="center"/>
          </w:tcPr>
          <w:p w14:paraId="5EB40542" w14:textId="53935BFD" w:rsidR="0011564B" w:rsidRPr="00535CB6" w:rsidRDefault="0011564B" w:rsidP="00EF0F92">
            <w:pPr>
              <w:contextualSpacing/>
              <w:rPr>
                <w:rFonts w:cs="Arial"/>
                <w:lang w:eastAsia="pl-PL"/>
              </w:rPr>
            </w:pPr>
            <w:r w:rsidRPr="00535CB6">
              <w:rPr>
                <w:rFonts w:cs="Arial"/>
                <w:lang w:eastAsia="pl-PL"/>
              </w:rPr>
              <w:t>4.</w:t>
            </w:r>
          </w:p>
        </w:tc>
        <w:tc>
          <w:tcPr>
            <w:tcW w:w="1008" w:type="pct"/>
            <w:vAlign w:val="center"/>
          </w:tcPr>
          <w:p w14:paraId="3949EAFD" w14:textId="6093EC2A" w:rsidR="0011564B" w:rsidRPr="00535CB6" w:rsidRDefault="0011564B" w:rsidP="00EF0F92">
            <w:pPr>
              <w:contextualSpacing/>
              <w:rPr>
                <w:rFonts w:cs="Arial"/>
                <w:lang w:eastAsia="pl-PL"/>
              </w:rPr>
            </w:pPr>
            <w:r w:rsidRPr="00535CB6">
              <w:rPr>
                <w:rFonts w:cs="Arial"/>
                <w:lang w:eastAsia="pl-PL"/>
              </w:rPr>
              <w:t>Projekt realizowany jest w partnerstwie podmiotów z różnych sektorów,</w:t>
            </w:r>
            <w:r w:rsidR="002E221D" w:rsidRPr="00535CB6">
              <w:rPr>
                <w:rFonts w:cs="Arial"/>
                <w:lang w:eastAsia="pl-PL"/>
              </w:rPr>
              <w:t xml:space="preserve"> </w:t>
            </w:r>
            <w:r w:rsidRPr="00535CB6">
              <w:rPr>
                <w:rFonts w:cs="Arial"/>
                <w:lang w:eastAsia="pl-PL"/>
              </w:rPr>
              <w:t>zapewniając kompleksowe</w:t>
            </w:r>
            <w:r w:rsidR="002E221D" w:rsidRPr="00535CB6">
              <w:rPr>
                <w:rFonts w:cs="Arial"/>
                <w:lang w:eastAsia="pl-PL"/>
              </w:rPr>
              <w:t xml:space="preserve"> </w:t>
            </w:r>
            <w:r w:rsidRPr="00535CB6">
              <w:rPr>
                <w:rFonts w:cs="Arial"/>
                <w:lang w:eastAsia="pl-PL"/>
              </w:rPr>
              <w:t>podejście do rozwiązywania</w:t>
            </w:r>
            <w:r w:rsidR="002E221D" w:rsidRPr="00535CB6">
              <w:rPr>
                <w:rFonts w:cs="Arial"/>
                <w:lang w:eastAsia="pl-PL"/>
              </w:rPr>
              <w:t xml:space="preserve"> </w:t>
            </w:r>
            <w:r w:rsidRPr="00535CB6">
              <w:rPr>
                <w:rFonts w:cs="Arial"/>
                <w:lang w:eastAsia="pl-PL"/>
              </w:rPr>
              <w:t>indywidualnych potrzeb i</w:t>
            </w:r>
            <w:r w:rsidR="002E221D" w:rsidRPr="00535CB6">
              <w:rPr>
                <w:rFonts w:cs="Arial"/>
                <w:lang w:eastAsia="pl-PL"/>
              </w:rPr>
              <w:t xml:space="preserve"> </w:t>
            </w:r>
            <w:r w:rsidRPr="00535CB6">
              <w:rPr>
                <w:rFonts w:cs="Arial"/>
                <w:lang w:eastAsia="pl-PL"/>
              </w:rPr>
              <w:t>potrzeb grupy docelowej.</w:t>
            </w:r>
          </w:p>
        </w:tc>
        <w:tc>
          <w:tcPr>
            <w:tcW w:w="1756" w:type="pct"/>
            <w:vAlign w:val="center"/>
          </w:tcPr>
          <w:p w14:paraId="27320C9E" w14:textId="566CC91F" w:rsidR="0011564B" w:rsidRPr="00535CB6" w:rsidRDefault="0011564B" w:rsidP="00EF0F92">
            <w:pPr>
              <w:contextualSpacing/>
              <w:rPr>
                <w:rFonts w:cs="Arial"/>
                <w:lang w:eastAsia="pl-PL"/>
              </w:rPr>
            </w:pPr>
            <w:r w:rsidRPr="00535CB6">
              <w:rPr>
                <w:rFonts w:cs="Arial"/>
                <w:lang w:eastAsia="pl-PL"/>
              </w:rPr>
              <w:t>Ze względu na konieczność zapewnienia w projekcie kompleksowego wsparcia będą przyznawane preferencje punktowe za</w:t>
            </w:r>
            <w:r w:rsidR="00AA55AF" w:rsidRPr="00535CB6">
              <w:rPr>
                <w:rFonts w:cs="Arial"/>
                <w:lang w:eastAsia="pl-PL"/>
              </w:rPr>
              <w:t xml:space="preserve"> </w:t>
            </w:r>
            <w:r w:rsidRPr="00535CB6">
              <w:rPr>
                <w:rFonts w:cs="Arial"/>
                <w:lang w:eastAsia="pl-PL"/>
              </w:rPr>
              <w:t>partnerstwo przy realizacji projektu z jednostkami samorządu terytorialnego, z jednostkami spoza sektora finansów publicznych, w szczególności z podmiotami ekonomii społecznej i przedsiębiorcami.</w:t>
            </w:r>
          </w:p>
        </w:tc>
        <w:tc>
          <w:tcPr>
            <w:tcW w:w="1447" w:type="pct"/>
            <w:vAlign w:val="center"/>
          </w:tcPr>
          <w:p w14:paraId="461AD813" w14:textId="77777777" w:rsidR="0011564B" w:rsidRPr="00535CB6" w:rsidRDefault="0011564B" w:rsidP="00EF0F92">
            <w:pPr>
              <w:contextualSpacing/>
              <w:rPr>
                <w:rFonts w:cs="Arial"/>
                <w:lang w:eastAsia="pl-PL"/>
              </w:rPr>
            </w:pPr>
            <w:r w:rsidRPr="00535CB6">
              <w:rPr>
                <w:rFonts w:cs="Arial"/>
                <w:lang w:eastAsia="pl-PL"/>
              </w:rPr>
              <w:t xml:space="preserve">Projekt realizowany w partnerstwie podmiotów z różnych sektorów 15 pkt. </w:t>
            </w:r>
          </w:p>
          <w:p w14:paraId="0EE0201B" w14:textId="77777777" w:rsidR="0011564B" w:rsidRPr="00535CB6" w:rsidRDefault="0011564B" w:rsidP="00EF0F92">
            <w:pPr>
              <w:contextualSpacing/>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473C5F0F" w14:textId="77777777" w:rsidR="0011564B" w:rsidRPr="00535CB6" w:rsidRDefault="0011564B" w:rsidP="00EF0F92">
            <w:pPr>
              <w:contextualSpacing/>
              <w:rPr>
                <w:rFonts w:cs="Arial"/>
                <w:lang w:eastAsia="pl-PL"/>
              </w:rPr>
            </w:pPr>
            <w:r w:rsidRPr="00535CB6">
              <w:rPr>
                <w:rFonts w:cs="Arial"/>
                <w:lang w:eastAsia="pl-PL"/>
              </w:rPr>
              <w:t>15</w:t>
            </w:r>
          </w:p>
        </w:tc>
      </w:tr>
    </w:tbl>
    <w:p w14:paraId="6048FF64" w14:textId="5DD2B492" w:rsidR="00A31FFB" w:rsidRPr="00F877B4" w:rsidRDefault="00A31FFB" w:rsidP="00F33294">
      <w:pPr>
        <w:pStyle w:val="Nagwek5"/>
        <w:rPr>
          <w:rFonts w:cs="Arial"/>
        </w:rPr>
      </w:pPr>
      <w:bookmarkStart w:id="478" w:name="_Toc457226229"/>
      <w:bookmarkStart w:id="479" w:name="_Toc457376979"/>
      <w:bookmarkStart w:id="480" w:name="_Toc457381551"/>
      <w:bookmarkStart w:id="481" w:name="_Toc457987828"/>
      <w:bookmarkStart w:id="482" w:name="_Toc462147192"/>
      <w:bookmarkStart w:id="483" w:name="_Toc131078614"/>
      <w:r w:rsidRPr="00F877B4">
        <w:rPr>
          <w:rFonts w:cs="Arial"/>
        </w:rPr>
        <w:lastRenderedPageBreak/>
        <w:t xml:space="preserve">Działanie 9.1 </w:t>
      </w:r>
      <w:r w:rsidR="00F37524" w:rsidRPr="00F877B4">
        <w:rPr>
          <w:rFonts w:cs="Arial"/>
        </w:rPr>
        <w:t>-</w:t>
      </w:r>
      <w:r w:rsidR="004B2C64" w:rsidRPr="00F877B4">
        <w:rPr>
          <w:rFonts w:cs="Arial"/>
        </w:rPr>
        <w:t xml:space="preserve"> </w:t>
      </w:r>
      <w:r w:rsidR="00F37524" w:rsidRPr="00F877B4">
        <w:rPr>
          <w:rFonts w:cs="Arial"/>
        </w:rPr>
        <w:t>t</w:t>
      </w:r>
      <w:r w:rsidRPr="00F877B4">
        <w:rPr>
          <w:rFonts w:cs="Arial"/>
        </w:rPr>
        <w:t xml:space="preserve">yp projektów: </w:t>
      </w:r>
      <w:r w:rsidR="00F37524" w:rsidRPr="00F877B4">
        <w:rPr>
          <w:rFonts w:cs="Arial"/>
        </w:rPr>
        <w:t>„</w:t>
      </w:r>
      <w:r w:rsidRPr="00F877B4">
        <w:rPr>
          <w:rFonts w:cs="Arial"/>
        </w:rPr>
        <w:t>Aktywna integracja dla włączenia społecznego realizowana przez Ośrodki Pomocy Społecznej</w:t>
      </w:r>
      <w:bookmarkEnd w:id="478"/>
      <w:r w:rsidR="00F37524" w:rsidRPr="00F877B4">
        <w:rPr>
          <w:rFonts w:cs="Arial"/>
        </w:rPr>
        <w:t>”</w:t>
      </w:r>
      <w:bookmarkEnd w:id="479"/>
      <w:bookmarkEnd w:id="480"/>
      <w:bookmarkEnd w:id="481"/>
      <w:bookmarkEnd w:id="482"/>
      <w:bookmarkEnd w:id="483"/>
    </w:p>
    <w:p w14:paraId="6415ECC0" w14:textId="27470F3E" w:rsidR="008B2A32" w:rsidRPr="00F877B4" w:rsidRDefault="008B2A32" w:rsidP="00DD0841">
      <w:pPr>
        <w:pStyle w:val="Bezodstpw"/>
        <w:rPr>
          <w:rFonts w:cs="Arial"/>
        </w:rPr>
      </w:pPr>
      <w:r w:rsidRPr="00F877B4">
        <w:rPr>
          <w:rFonts w:cs="Arial"/>
        </w:rPr>
        <w:t>Kryteria wyboru projektów przyjęte przez Komitet Monitorujący RPO WM na XI posiedzeniu w dniu 22 kwietnia 201</w:t>
      </w:r>
      <w:r w:rsidR="0017729E">
        <w:rPr>
          <w:rFonts w:cs="Arial"/>
        </w:rPr>
        <w:t>6</w:t>
      </w:r>
      <w:r w:rsidRPr="00F877B4">
        <w:rPr>
          <w:rFonts w:cs="Arial"/>
        </w:rPr>
        <w:t xml:space="preserve"> r.</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ezgółowe dla Działania 9.1"/>
        <w:tblDescription w:val="Tabela zawiera nazwę, opis, punktację i maksymalna liczbe punktów za kryterium dla Działania 9.1, - typ projektów: „Aktywna integracja dla włączenia społecznego realizowana przez Ośrodki Pomocy Społecznej”"/>
      </w:tblPr>
      <w:tblGrid>
        <w:gridCol w:w="609"/>
        <w:gridCol w:w="2788"/>
        <w:gridCol w:w="5239"/>
        <w:gridCol w:w="3978"/>
        <w:gridCol w:w="1684"/>
      </w:tblGrid>
      <w:tr w:rsidR="00A31FFB" w:rsidRPr="00EE2A9E" w14:paraId="3CB0BEF7" w14:textId="77777777" w:rsidTr="00145F0C">
        <w:trPr>
          <w:tblHeader/>
        </w:trPr>
        <w:tc>
          <w:tcPr>
            <w:tcW w:w="213" w:type="pct"/>
            <w:vAlign w:val="center"/>
          </w:tcPr>
          <w:p w14:paraId="5725288F" w14:textId="1E9296A4" w:rsidR="00A31FFB" w:rsidRPr="00535CB6" w:rsidRDefault="00A31FFB" w:rsidP="00EF0F92">
            <w:pPr>
              <w:contextualSpacing/>
              <w:rPr>
                <w:rFonts w:cs="Arial"/>
                <w:b/>
              </w:rPr>
            </w:pPr>
            <w:r w:rsidRPr="00535CB6">
              <w:rPr>
                <w:rFonts w:cs="Arial"/>
                <w:b/>
              </w:rPr>
              <w:t>Lp.</w:t>
            </w:r>
          </w:p>
        </w:tc>
        <w:tc>
          <w:tcPr>
            <w:tcW w:w="975" w:type="pct"/>
            <w:vAlign w:val="center"/>
          </w:tcPr>
          <w:p w14:paraId="4791D4BC" w14:textId="77777777" w:rsidR="00A31FFB" w:rsidRPr="00535CB6" w:rsidRDefault="00A31FFB" w:rsidP="00EF0F92">
            <w:pPr>
              <w:contextualSpacing/>
              <w:rPr>
                <w:rFonts w:cs="Arial"/>
                <w:b/>
              </w:rPr>
            </w:pPr>
            <w:r w:rsidRPr="00535CB6">
              <w:rPr>
                <w:rFonts w:cs="Arial"/>
                <w:b/>
              </w:rPr>
              <w:t>Kryterium</w:t>
            </w:r>
          </w:p>
        </w:tc>
        <w:tc>
          <w:tcPr>
            <w:tcW w:w="1832" w:type="pct"/>
            <w:vAlign w:val="center"/>
          </w:tcPr>
          <w:p w14:paraId="409B0185" w14:textId="77777777" w:rsidR="00A31FFB" w:rsidRPr="00535CB6" w:rsidRDefault="00A31FFB" w:rsidP="00EF0F92">
            <w:pPr>
              <w:contextualSpacing/>
              <w:rPr>
                <w:rFonts w:cs="Arial"/>
                <w:b/>
              </w:rPr>
            </w:pPr>
            <w:r w:rsidRPr="00535CB6">
              <w:rPr>
                <w:rFonts w:cs="Arial"/>
                <w:b/>
              </w:rPr>
              <w:t>Opis kryterium</w:t>
            </w:r>
          </w:p>
        </w:tc>
        <w:tc>
          <w:tcPr>
            <w:tcW w:w="1391" w:type="pct"/>
            <w:vAlign w:val="center"/>
          </w:tcPr>
          <w:p w14:paraId="15962143" w14:textId="77777777" w:rsidR="00A31FFB" w:rsidRPr="00535CB6" w:rsidRDefault="00A31FFB" w:rsidP="00EF0F92">
            <w:pPr>
              <w:contextualSpacing/>
              <w:rPr>
                <w:rFonts w:cs="Arial"/>
                <w:b/>
              </w:rPr>
            </w:pPr>
            <w:r w:rsidRPr="00535CB6">
              <w:rPr>
                <w:rFonts w:cs="Arial"/>
                <w:b/>
              </w:rPr>
              <w:t>Punktacja</w:t>
            </w:r>
          </w:p>
        </w:tc>
        <w:tc>
          <w:tcPr>
            <w:tcW w:w="590" w:type="pct"/>
            <w:vAlign w:val="center"/>
          </w:tcPr>
          <w:p w14:paraId="3B86C7EE" w14:textId="77777777" w:rsidR="00A31FFB" w:rsidRPr="00535CB6" w:rsidRDefault="00A31FFB" w:rsidP="00EF0F92">
            <w:pPr>
              <w:contextualSpacing/>
              <w:rPr>
                <w:rFonts w:cs="Arial"/>
                <w:b/>
              </w:rPr>
            </w:pPr>
            <w:r w:rsidRPr="00535CB6">
              <w:rPr>
                <w:rFonts w:cs="Arial"/>
                <w:b/>
              </w:rPr>
              <w:t>Maksymalna liczba punktów</w:t>
            </w:r>
          </w:p>
        </w:tc>
      </w:tr>
      <w:tr w:rsidR="00A31FFB" w:rsidRPr="00EE2A9E" w14:paraId="7959267E" w14:textId="77777777" w:rsidTr="00145F0C">
        <w:trPr>
          <w:trHeight w:val="850"/>
        </w:trPr>
        <w:tc>
          <w:tcPr>
            <w:tcW w:w="213" w:type="pct"/>
            <w:vAlign w:val="center"/>
          </w:tcPr>
          <w:p w14:paraId="639AEAD6" w14:textId="77777777" w:rsidR="00A31FFB" w:rsidRPr="00535CB6" w:rsidRDefault="00A31FFB" w:rsidP="00EF0F92">
            <w:pPr>
              <w:numPr>
                <w:ilvl w:val="0"/>
                <w:numId w:val="36"/>
              </w:numPr>
              <w:ind w:left="502"/>
              <w:contextualSpacing/>
              <w:rPr>
                <w:rFonts w:cs="Arial"/>
              </w:rPr>
            </w:pPr>
          </w:p>
        </w:tc>
        <w:tc>
          <w:tcPr>
            <w:tcW w:w="975" w:type="pct"/>
            <w:vAlign w:val="center"/>
          </w:tcPr>
          <w:p w14:paraId="492FFD2B" w14:textId="24778E1F" w:rsidR="00A31FFB" w:rsidRPr="00535CB6" w:rsidRDefault="00A31FFB" w:rsidP="00EF0F92">
            <w:pPr>
              <w:contextualSpacing/>
              <w:rPr>
                <w:rFonts w:cs="Arial"/>
              </w:rPr>
            </w:pPr>
            <w:r w:rsidRPr="00535CB6">
              <w:rPr>
                <w:rFonts w:cs="Arial"/>
                <w:bCs/>
              </w:rPr>
              <w:t xml:space="preserve">Projekt obejmuje wsparciem osoby zamieszkujące na obszarach (w gminach) poniżej progu defaworyzacji określonego w </w:t>
            </w:r>
            <w:r w:rsidRPr="00535CB6">
              <w:rPr>
                <w:rFonts w:cs="Arial"/>
                <w:bCs/>
                <w:iCs/>
              </w:rPr>
              <w:t>Mazowieckim barometrze ubóstwa i wykluczenia społecznego, w tym na obszarach wiejskich.</w:t>
            </w:r>
          </w:p>
        </w:tc>
        <w:tc>
          <w:tcPr>
            <w:tcW w:w="1832" w:type="pct"/>
            <w:vAlign w:val="center"/>
          </w:tcPr>
          <w:p w14:paraId="511023E6" w14:textId="31A6C0FC" w:rsidR="00A31FFB" w:rsidRPr="00535CB6" w:rsidRDefault="00A31FFB" w:rsidP="00EF0F92">
            <w:pPr>
              <w:contextualSpacing/>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33E211E" w14:textId="245FF6A9" w:rsidR="00A31FFB" w:rsidRPr="00535CB6" w:rsidRDefault="00A31FFB" w:rsidP="00EF0F92">
            <w:pPr>
              <w:contextualSpacing/>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w:t>
            </w:r>
            <w:r w:rsidR="004B2C64" w:rsidRPr="00535CB6">
              <w:rPr>
                <w:rFonts w:cs="Arial"/>
                <w:bCs/>
              </w:rPr>
              <w:t xml:space="preserve"> </w:t>
            </w:r>
            <w:r w:rsidRPr="00535CB6">
              <w:rPr>
                <w:rFonts w:cs="Arial"/>
                <w:bCs/>
              </w:rPr>
              <w:t>do Regulaminu konkursu.</w:t>
            </w:r>
          </w:p>
          <w:p w14:paraId="318971B0" w14:textId="3D5AB1D3" w:rsidR="00A31FFB" w:rsidRPr="00535CB6" w:rsidRDefault="00A31FFB" w:rsidP="00EF0F92">
            <w:pPr>
              <w:contextualSpacing/>
              <w:rPr>
                <w:rFonts w:cs="Arial"/>
                <w:bCs/>
              </w:rPr>
            </w:pPr>
            <w:r w:rsidRPr="00535CB6">
              <w:rPr>
                <w:rFonts w:cs="Arial"/>
                <w:bCs/>
              </w:rPr>
              <w:t>Ze względu na konieczność skierowania odpowiedniej wielkości interwencji finansowej na obszary wiejskie,a także na konieczność wyrównywania dostępu do usług aktywnej integracji w województwie mazowieckim, preferowane będą projekty obejmujące wsparciem osoby zamieszkujące na obszarach wiejskich.</w:t>
            </w:r>
          </w:p>
          <w:p w14:paraId="00DB3519" w14:textId="77777777" w:rsidR="00A31FFB" w:rsidRPr="00535CB6" w:rsidRDefault="00A31FFB" w:rsidP="00EF0F92">
            <w:pPr>
              <w:contextualSpacing/>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91" w:type="pct"/>
            <w:vAlign w:val="center"/>
          </w:tcPr>
          <w:p w14:paraId="7490B07C" w14:textId="26982A26" w:rsidR="00A31FFB" w:rsidRPr="00535CB6" w:rsidRDefault="00A31FFB" w:rsidP="00EF0F92">
            <w:pPr>
              <w:contextualSpacing/>
              <w:rPr>
                <w:rFonts w:cs="Arial"/>
                <w:bCs/>
              </w:rPr>
            </w:pPr>
            <w:r w:rsidRPr="00535CB6">
              <w:rPr>
                <w:rFonts w:cs="Arial"/>
                <w:bCs/>
              </w:rPr>
              <w:t>Podejmowane interwencje w ramach projektu będą realizowane:</w:t>
            </w:r>
          </w:p>
          <w:p w14:paraId="6DCF6BEC" w14:textId="77777777" w:rsidR="00A31FFB" w:rsidRPr="00535CB6" w:rsidRDefault="00A31FFB" w:rsidP="00EF0F92">
            <w:pPr>
              <w:numPr>
                <w:ilvl w:val="0"/>
                <w:numId w:val="39"/>
              </w:numPr>
              <w:contextualSpacing/>
              <w:rPr>
                <w:rFonts w:cs="Arial"/>
                <w:bCs/>
              </w:rPr>
            </w:pPr>
            <w:r w:rsidRPr="00535CB6">
              <w:rPr>
                <w:rFonts w:cs="Arial"/>
                <w:bCs/>
              </w:rPr>
              <w:t>wyłącznie na obszarach poniżej progu defaworyzacji – 5 pkt.</w:t>
            </w:r>
          </w:p>
          <w:p w14:paraId="496C313F" w14:textId="77777777" w:rsidR="00A31FFB" w:rsidRPr="00535CB6" w:rsidRDefault="00A31FFB" w:rsidP="00EF0F92">
            <w:pPr>
              <w:numPr>
                <w:ilvl w:val="0"/>
                <w:numId w:val="39"/>
              </w:numPr>
              <w:contextualSpacing/>
              <w:rPr>
                <w:rFonts w:cs="Arial"/>
              </w:rPr>
            </w:pPr>
            <w:r w:rsidRPr="00535CB6">
              <w:rPr>
                <w:rFonts w:cs="Arial"/>
                <w:bCs/>
              </w:rPr>
              <w:t>wyłącznie na obszarach wiejskich poniżej progu defaworyzacji – 10 pkt.</w:t>
            </w:r>
          </w:p>
          <w:p w14:paraId="56AA291C" w14:textId="77777777" w:rsidR="00A31FFB" w:rsidRPr="00535CB6" w:rsidRDefault="00A31FFB" w:rsidP="00EF0F92">
            <w:pPr>
              <w:contextualSpacing/>
              <w:rPr>
                <w:rFonts w:cs="Arial"/>
                <w:bCs/>
              </w:rPr>
            </w:pPr>
            <w:r w:rsidRPr="00535CB6">
              <w:rPr>
                <w:rFonts w:cs="Arial"/>
                <w:bCs/>
              </w:rPr>
              <w:t>Brak spełnienia ww. warunków lub brak informacji w tym zakresie – 0 pkt.</w:t>
            </w:r>
          </w:p>
          <w:p w14:paraId="3A7B768C" w14:textId="108679EE" w:rsidR="00A31FFB" w:rsidRPr="00535CB6" w:rsidRDefault="00A31FFB" w:rsidP="00EF0F92">
            <w:pPr>
              <w:contextualSpacing/>
              <w:rPr>
                <w:rFonts w:cs="Arial"/>
              </w:rPr>
            </w:pPr>
            <w:r w:rsidRPr="00535CB6">
              <w:rPr>
                <w:rFonts w:cs="Arial"/>
                <w:bCs/>
              </w:rPr>
              <w:t>Punkty w ramach kryterium nie sumują się.</w:t>
            </w:r>
          </w:p>
        </w:tc>
        <w:tc>
          <w:tcPr>
            <w:tcW w:w="590" w:type="pct"/>
            <w:vAlign w:val="center"/>
          </w:tcPr>
          <w:p w14:paraId="16C0B129" w14:textId="65A53CCF" w:rsidR="00A31FFB" w:rsidRPr="00535CB6" w:rsidRDefault="00A31FFB" w:rsidP="00EF0F92">
            <w:pPr>
              <w:contextualSpacing/>
              <w:rPr>
                <w:rFonts w:cs="Arial"/>
              </w:rPr>
            </w:pPr>
            <w:r w:rsidRPr="00535CB6">
              <w:rPr>
                <w:rFonts w:cs="Arial"/>
                <w:bCs/>
              </w:rPr>
              <w:t>10</w:t>
            </w:r>
          </w:p>
        </w:tc>
      </w:tr>
      <w:tr w:rsidR="00A31FFB" w:rsidRPr="00EE2A9E" w14:paraId="0983959E" w14:textId="77777777" w:rsidTr="00145F0C">
        <w:trPr>
          <w:trHeight w:val="1801"/>
        </w:trPr>
        <w:tc>
          <w:tcPr>
            <w:tcW w:w="213" w:type="pct"/>
            <w:vAlign w:val="center"/>
          </w:tcPr>
          <w:p w14:paraId="6C269D3E" w14:textId="77777777" w:rsidR="00A31FFB" w:rsidRPr="00535CB6" w:rsidRDefault="00A31FFB" w:rsidP="00EF0F92">
            <w:pPr>
              <w:numPr>
                <w:ilvl w:val="0"/>
                <w:numId w:val="41"/>
              </w:numPr>
              <w:contextualSpacing/>
              <w:rPr>
                <w:rFonts w:cs="Arial"/>
              </w:rPr>
            </w:pPr>
          </w:p>
        </w:tc>
        <w:tc>
          <w:tcPr>
            <w:tcW w:w="975" w:type="pct"/>
            <w:vAlign w:val="center"/>
          </w:tcPr>
          <w:p w14:paraId="206B3BE7" w14:textId="56DCB4FB" w:rsidR="00A31FFB" w:rsidRPr="00535CB6" w:rsidRDefault="00A31FFB" w:rsidP="00EF0F92">
            <w:pPr>
              <w:contextualSpacing/>
              <w:rPr>
                <w:rFonts w:cs="Arial"/>
              </w:rPr>
            </w:pPr>
            <w:r w:rsidRPr="00535CB6">
              <w:rPr>
                <w:rFonts w:cs="Arial"/>
                <w:bCs/>
              </w:rPr>
              <w:t xml:space="preserve">Projekt realizowany </w:t>
            </w:r>
            <w:r w:rsidR="004B2C64" w:rsidRPr="00535CB6">
              <w:rPr>
                <w:rFonts w:cs="Arial"/>
                <w:bCs/>
              </w:rPr>
              <w:t xml:space="preserve"> </w:t>
            </w:r>
            <w:r w:rsidRPr="00535CB6">
              <w:rPr>
                <w:rFonts w:cs="Arial"/>
                <w:bCs/>
              </w:rPr>
              <w:t>w partnerstwie podmiotów z różnych sektorów.</w:t>
            </w:r>
          </w:p>
        </w:tc>
        <w:tc>
          <w:tcPr>
            <w:tcW w:w="1832" w:type="pct"/>
            <w:vAlign w:val="center"/>
          </w:tcPr>
          <w:p w14:paraId="4CE5C171" w14:textId="77777777" w:rsidR="00A31FFB" w:rsidRPr="00535CB6" w:rsidRDefault="00A31FFB" w:rsidP="00EF0F92">
            <w:pPr>
              <w:contextualSpacing/>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91" w:type="pct"/>
            <w:vAlign w:val="center"/>
          </w:tcPr>
          <w:p w14:paraId="253AF28E" w14:textId="25642664" w:rsidR="00A31FFB" w:rsidRPr="00535CB6" w:rsidRDefault="00A31FFB" w:rsidP="00EF0F92">
            <w:pPr>
              <w:contextualSpacing/>
              <w:rPr>
                <w:rFonts w:cs="Arial"/>
              </w:rPr>
            </w:pPr>
            <w:r w:rsidRPr="00535CB6">
              <w:rPr>
                <w:rFonts w:cs="Arial"/>
              </w:rPr>
              <w:t>Projekt realizowany w partnerstwie podmiotów z różnych sektorów:</w:t>
            </w:r>
          </w:p>
          <w:p w14:paraId="6177F7A4" w14:textId="2A92CE8D" w:rsidR="00A31FFB" w:rsidRPr="00535CB6" w:rsidRDefault="00A31FFB" w:rsidP="00EF0F92">
            <w:pPr>
              <w:numPr>
                <w:ilvl w:val="0"/>
                <w:numId w:val="40"/>
              </w:numPr>
              <w:contextualSpacing/>
              <w:rPr>
                <w:rFonts w:cs="Arial"/>
              </w:rPr>
            </w:pPr>
            <w:r w:rsidRPr="00535CB6">
              <w:rPr>
                <w:rFonts w:cs="Arial"/>
              </w:rPr>
              <w:t>za partnerstwo z podmiotem ekonomii społecznej – 8 pkt;</w:t>
            </w:r>
          </w:p>
          <w:p w14:paraId="52644869" w14:textId="434D9EBE" w:rsidR="00A31FFB" w:rsidRPr="00535CB6" w:rsidRDefault="00A31FFB" w:rsidP="00EF0F92">
            <w:pPr>
              <w:numPr>
                <w:ilvl w:val="0"/>
                <w:numId w:val="40"/>
              </w:numPr>
              <w:contextualSpacing/>
              <w:rPr>
                <w:rFonts w:cs="Arial"/>
              </w:rPr>
            </w:pPr>
            <w:r w:rsidRPr="00535CB6">
              <w:rPr>
                <w:rFonts w:cs="Arial"/>
              </w:rPr>
              <w:t>za partnerstwo z podmiotem z innego sektora - 5 pkt</w:t>
            </w:r>
          </w:p>
          <w:p w14:paraId="6C3ACB52" w14:textId="77777777" w:rsidR="00A31FFB" w:rsidRPr="00535CB6" w:rsidRDefault="00A31FFB" w:rsidP="00EF0F92">
            <w:pPr>
              <w:contextualSpacing/>
              <w:rPr>
                <w:rFonts w:cs="Arial"/>
              </w:rPr>
            </w:pPr>
            <w:r w:rsidRPr="00535CB6">
              <w:rPr>
                <w:rFonts w:cs="Arial"/>
              </w:rPr>
              <w:t>Brak spełnienia ww. warunków lub brak informacji w tym zakresie – 0 pkt.</w:t>
            </w:r>
          </w:p>
          <w:p w14:paraId="2696E733" w14:textId="77777777" w:rsidR="00A31FFB" w:rsidRPr="00535CB6" w:rsidRDefault="00A31FFB" w:rsidP="00EF0F92">
            <w:pPr>
              <w:contextualSpacing/>
              <w:rPr>
                <w:rFonts w:cs="Arial"/>
              </w:rPr>
            </w:pPr>
            <w:r w:rsidRPr="00535CB6">
              <w:rPr>
                <w:rFonts w:cs="Arial"/>
              </w:rPr>
              <w:t>Punkty w ramach kryterium nie sumują się.</w:t>
            </w:r>
          </w:p>
        </w:tc>
        <w:tc>
          <w:tcPr>
            <w:tcW w:w="590" w:type="pct"/>
            <w:vAlign w:val="center"/>
          </w:tcPr>
          <w:p w14:paraId="06306446" w14:textId="77777777" w:rsidR="00A31FFB" w:rsidRPr="00535CB6" w:rsidRDefault="00A31FFB" w:rsidP="00EF0F92">
            <w:pPr>
              <w:contextualSpacing/>
              <w:rPr>
                <w:rFonts w:cs="Arial"/>
              </w:rPr>
            </w:pPr>
            <w:r w:rsidRPr="00535CB6">
              <w:rPr>
                <w:rFonts w:cs="Arial"/>
                <w:bCs/>
              </w:rPr>
              <w:t>8</w:t>
            </w:r>
          </w:p>
        </w:tc>
      </w:tr>
      <w:tr w:rsidR="00A31FFB" w:rsidRPr="00EE2A9E" w14:paraId="02378E5E" w14:textId="77777777" w:rsidTr="00535CB6">
        <w:trPr>
          <w:trHeight w:val="737"/>
        </w:trPr>
        <w:tc>
          <w:tcPr>
            <w:tcW w:w="213" w:type="pct"/>
            <w:vAlign w:val="center"/>
          </w:tcPr>
          <w:p w14:paraId="180F8D1E" w14:textId="77777777" w:rsidR="00A31FFB" w:rsidRPr="00535CB6" w:rsidRDefault="00A31FFB" w:rsidP="00EF0F92">
            <w:pPr>
              <w:numPr>
                <w:ilvl w:val="0"/>
                <w:numId w:val="40"/>
              </w:numPr>
              <w:contextualSpacing/>
              <w:rPr>
                <w:rFonts w:cs="Arial"/>
              </w:rPr>
            </w:pPr>
          </w:p>
        </w:tc>
        <w:tc>
          <w:tcPr>
            <w:tcW w:w="975" w:type="pct"/>
            <w:vAlign w:val="center"/>
          </w:tcPr>
          <w:p w14:paraId="27A56CA6" w14:textId="4E00EFC6" w:rsidR="00A31FFB" w:rsidRPr="00535CB6" w:rsidRDefault="00A31FFB" w:rsidP="00EF0F92">
            <w:pPr>
              <w:contextualSpacing/>
              <w:rPr>
                <w:rFonts w:cs="Arial"/>
              </w:rPr>
            </w:pPr>
            <w:r w:rsidRPr="00535CB6">
              <w:rPr>
                <w:rFonts w:cs="Arial"/>
              </w:rPr>
              <w:t>Projekt jest skierowany do osób zagrożonych ubóstwem lub wykluczeniem społecznym, doświadczających wielokrotnego wykluczenia społecznego rozumianego jako wykluczenie</w:t>
            </w:r>
            <w:r w:rsidRPr="00535CB6">
              <w:rPr>
                <w:rFonts w:cs="Arial"/>
              </w:rPr>
              <w:br/>
              <w:t xml:space="preserv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lata 2014- 2020, które stanowią co najmniej 80% uczestników projektu</w:t>
            </w:r>
          </w:p>
        </w:tc>
        <w:tc>
          <w:tcPr>
            <w:tcW w:w="1832" w:type="pct"/>
            <w:vAlign w:val="center"/>
          </w:tcPr>
          <w:p w14:paraId="1045F15A" w14:textId="0C9A0BF0" w:rsidR="00A31FFB" w:rsidRPr="00535CB6" w:rsidRDefault="00A31FFB" w:rsidP="00EF0F92">
            <w:pPr>
              <w:contextualSpacing/>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107CA7ED" w14:textId="073066CF" w:rsidR="00A31FFB" w:rsidRPr="00535CB6" w:rsidRDefault="00A31FFB" w:rsidP="00EF0F92">
            <w:pPr>
              <w:contextualSpacing/>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1942E559" w14:textId="045F1780" w:rsidR="00A31FFB" w:rsidRPr="00535CB6" w:rsidRDefault="00A31FFB" w:rsidP="00EF0F92">
            <w:pPr>
              <w:contextualSpacing/>
              <w:rPr>
                <w:rFonts w:cs="Arial"/>
              </w:rPr>
            </w:pPr>
            <w:r w:rsidRPr="00535CB6">
              <w:rPr>
                <w:rFonts w:cs="Arial"/>
              </w:rPr>
              <w:t>Projekt skierowany do osób doświadczających wielokrotnego wykluczenia (minimum 80% uczestników) – 10 pkt</w:t>
            </w:r>
          </w:p>
          <w:p w14:paraId="6779473F" w14:textId="6F3128D7" w:rsidR="00A31FFB" w:rsidRPr="00535CB6" w:rsidRDefault="00A31FFB" w:rsidP="00EF0F92">
            <w:pPr>
              <w:contextualSpacing/>
              <w:rPr>
                <w:rFonts w:cs="Arial"/>
              </w:rPr>
            </w:pPr>
            <w:r w:rsidRPr="00535CB6">
              <w:rPr>
                <w:rFonts w:cs="Arial"/>
              </w:rPr>
              <w:t>Brak spełnienia ww. warunków lub brak informacji w tym zakresie – 0 pkt.</w:t>
            </w:r>
          </w:p>
        </w:tc>
        <w:tc>
          <w:tcPr>
            <w:tcW w:w="590" w:type="pct"/>
            <w:vAlign w:val="center"/>
          </w:tcPr>
          <w:p w14:paraId="32AF17FA" w14:textId="77777777" w:rsidR="00A31FFB" w:rsidRPr="00535CB6" w:rsidRDefault="00A31FFB" w:rsidP="00EF0F92">
            <w:pPr>
              <w:contextualSpacing/>
              <w:rPr>
                <w:rFonts w:cs="Arial"/>
                <w:bCs/>
              </w:rPr>
            </w:pPr>
            <w:r w:rsidRPr="00535CB6">
              <w:rPr>
                <w:rFonts w:cs="Arial"/>
                <w:bCs/>
              </w:rPr>
              <w:t>10</w:t>
            </w:r>
          </w:p>
        </w:tc>
      </w:tr>
      <w:tr w:rsidR="00EE2A9E" w:rsidRPr="00EE2A9E" w14:paraId="66699FBA" w14:textId="77777777" w:rsidTr="00145F0C">
        <w:trPr>
          <w:trHeight w:val="624"/>
        </w:trPr>
        <w:tc>
          <w:tcPr>
            <w:tcW w:w="213" w:type="pct"/>
            <w:vAlign w:val="center"/>
          </w:tcPr>
          <w:p w14:paraId="285D56A2" w14:textId="77777777" w:rsidR="00A31FFB" w:rsidRPr="00535CB6" w:rsidRDefault="00A31FFB" w:rsidP="00EF0F92">
            <w:pPr>
              <w:numPr>
                <w:ilvl w:val="0"/>
                <w:numId w:val="40"/>
              </w:numPr>
              <w:contextualSpacing/>
              <w:rPr>
                <w:rFonts w:cs="Arial"/>
              </w:rPr>
            </w:pPr>
          </w:p>
        </w:tc>
        <w:tc>
          <w:tcPr>
            <w:tcW w:w="975" w:type="pct"/>
            <w:vAlign w:val="center"/>
          </w:tcPr>
          <w:p w14:paraId="1FD15E52" w14:textId="1E2AA8BA" w:rsidR="00A31FFB" w:rsidRPr="00535CB6" w:rsidRDefault="00A31FFB" w:rsidP="00EF0F92">
            <w:pPr>
              <w:contextualSpacing/>
              <w:rPr>
                <w:rFonts w:cs="Arial"/>
                <w:bCs/>
              </w:rPr>
            </w:pPr>
            <w:r w:rsidRPr="00535CB6">
              <w:rPr>
                <w:rFonts w:cs="Arial"/>
                <w:bCs/>
              </w:rPr>
              <w:t>Projekt wykorzystuje zwalidowane produkty finalne (rozwiązania, instrumenty, narzędzia i metody pracy) wypracowane w ramach projektów innowacyjnych w Programie Inicjatywy Wspólnotowej EQUAL oraz Programie Operacyjnym Kapitał Ludzki.</w:t>
            </w:r>
          </w:p>
        </w:tc>
        <w:tc>
          <w:tcPr>
            <w:tcW w:w="1832" w:type="pct"/>
            <w:vAlign w:val="center"/>
          </w:tcPr>
          <w:p w14:paraId="3E1C359F" w14:textId="77777777" w:rsidR="00A31FFB" w:rsidRPr="00535CB6" w:rsidRDefault="00A31FFB" w:rsidP="00EF0F92">
            <w:pPr>
              <w:contextualSpacing/>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5B41F9B0" w14:textId="46E9F7A1" w:rsidR="00A31FFB" w:rsidRPr="00535CB6" w:rsidRDefault="00A31FFB" w:rsidP="00EF0F92">
            <w:pPr>
              <w:contextualSpacing/>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D14C87B" w14:textId="77777777" w:rsidR="00A31FFB" w:rsidRPr="00535CB6" w:rsidRDefault="00A31FFB" w:rsidP="00EF0F92">
            <w:pPr>
              <w:contextualSpacing/>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1391" w:type="pct"/>
            <w:vAlign w:val="center"/>
          </w:tcPr>
          <w:p w14:paraId="715BCD9A" w14:textId="38B12EAC" w:rsidR="00A31FFB" w:rsidRPr="00535CB6" w:rsidRDefault="00A31FFB" w:rsidP="00EF0F92">
            <w:pPr>
              <w:contextualSpacing/>
              <w:rPr>
                <w:rFonts w:cs="Arial"/>
                <w:color w:val="000000" w:themeColor="text1"/>
              </w:rPr>
            </w:pPr>
            <w:r w:rsidRPr="00535CB6">
              <w:rPr>
                <w:rFonts w:cs="Arial"/>
                <w:color w:val="000000" w:themeColor="text1"/>
              </w:rPr>
              <w:t>Projekt przewiduje wdrożenie bardziej skutecznych i efektywnych rozwiązań, instrumentów, narzędzi i metod pracy wypracowanych w ramach projektów innowacyjnych Programu Inicjatywy Wspólnotowej EQUAL, Programu Operacyjnego Kapitał Ludzki</w:t>
            </w:r>
            <w:r w:rsidR="000C1A86" w:rsidRPr="00535CB6">
              <w:rPr>
                <w:rFonts w:cs="Arial"/>
                <w:color w:val="000000" w:themeColor="text1"/>
              </w:rPr>
              <w:t xml:space="preserve"> </w:t>
            </w:r>
            <w:r w:rsidRPr="00535CB6">
              <w:rPr>
                <w:rFonts w:cs="Arial"/>
                <w:color w:val="000000" w:themeColor="text1"/>
              </w:rPr>
              <w:t>–  4 pkt.</w:t>
            </w:r>
          </w:p>
          <w:p w14:paraId="69EB929D" w14:textId="77777777" w:rsidR="00A31FFB" w:rsidRPr="00535CB6" w:rsidRDefault="00A31FFB" w:rsidP="00EF0F92">
            <w:pPr>
              <w:contextualSpacing/>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D64930A" w14:textId="77777777" w:rsidR="00A31FFB" w:rsidRPr="00535CB6" w:rsidRDefault="00A31FFB" w:rsidP="00EF0F92">
            <w:pPr>
              <w:contextualSpacing/>
              <w:rPr>
                <w:rFonts w:cs="Arial"/>
                <w:bCs/>
                <w:color w:val="000000" w:themeColor="text1"/>
              </w:rPr>
            </w:pPr>
            <w:r w:rsidRPr="00535CB6">
              <w:rPr>
                <w:rFonts w:cs="Arial"/>
                <w:bCs/>
                <w:color w:val="000000" w:themeColor="text1"/>
              </w:rPr>
              <w:t>4</w:t>
            </w:r>
          </w:p>
        </w:tc>
      </w:tr>
      <w:tr w:rsidR="00A31FFB" w:rsidRPr="00EE2A9E" w14:paraId="54C81C01" w14:textId="77777777" w:rsidTr="00535CB6">
        <w:trPr>
          <w:trHeight w:val="510"/>
        </w:trPr>
        <w:tc>
          <w:tcPr>
            <w:tcW w:w="213" w:type="pct"/>
            <w:vAlign w:val="center"/>
          </w:tcPr>
          <w:p w14:paraId="7D218C24" w14:textId="2593C7E7" w:rsidR="00A31FFB" w:rsidRPr="00535CB6" w:rsidRDefault="00A31FFB" w:rsidP="00EF0F92">
            <w:pPr>
              <w:numPr>
                <w:ilvl w:val="0"/>
                <w:numId w:val="40"/>
              </w:numPr>
              <w:contextualSpacing/>
              <w:rPr>
                <w:rFonts w:cs="Arial"/>
              </w:rPr>
            </w:pPr>
          </w:p>
        </w:tc>
        <w:tc>
          <w:tcPr>
            <w:tcW w:w="975" w:type="pct"/>
            <w:vAlign w:val="center"/>
          </w:tcPr>
          <w:p w14:paraId="0B0A3EA9" w14:textId="77777777" w:rsidR="00A31FFB" w:rsidRPr="00535CB6" w:rsidRDefault="00A31FFB" w:rsidP="00EF0F92">
            <w:pPr>
              <w:contextualSpacing/>
              <w:rPr>
                <w:rFonts w:cs="Arial"/>
                <w:bCs/>
                <w:color w:val="000000" w:themeColor="text1"/>
              </w:rPr>
            </w:pPr>
            <w:r w:rsidRPr="00535CB6">
              <w:rPr>
                <w:rFonts w:cs="Arial"/>
                <w:bCs/>
                <w:color w:val="000000" w:themeColor="text1"/>
              </w:rPr>
              <w:t>Co najmniej 33% uczestników projektu zostało zakwalifikowanych do trzeciego profilu pomocy, a ich aktywizacja zawodowa odbywa się przy współpracy z Powiatowymi Urzędami Pracy z zastosowaniem Indywidualnego Planu Działania.</w:t>
            </w:r>
          </w:p>
        </w:tc>
        <w:tc>
          <w:tcPr>
            <w:tcW w:w="1832" w:type="pct"/>
            <w:vAlign w:val="center"/>
          </w:tcPr>
          <w:p w14:paraId="23129D5B" w14:textId="77777777" w:rsidR="00A31FFB" w:rsidRPr="00535CB6" w:rsidRDefault="00A31FFB" w:rsidP="00EF0F92">
            <w:pPr>
              <w:autoSpaceDE w:val="0"/>
              <w:autoSpaceDN w:val="0"/>
              <w:adjustRightInd w:val="0"/>
              <w:contextualSpacing/>
              <w:rPr>
                <w:rFonts w:eastAsia="Times New Roman" w:cs="Arial"/>
                <w:bCs/>
                <w:color w:val="000000" w:themeColor="text1"/>
                <w:kern w:val="24"/>
                <w:lang w:eastAsia="pl-PL"/>
              </w:rPr>
            </w:pPr>
            <w:r w:rsidRPr="00535CB6">
              <w:rPr>
                <w:rFonts w:eastAsia="Times New Roman" w:cs="Arial"/>
                <w:bCs/>
                <w:color w:val="000000" w:themeColor="text1"/>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B49CAE9" w14:textId="04B68671" w:rsidR="00A31FFB" w:rsidRPr="00535CB6" w:rsidRDefault="00A31FFB" w:rsidP="00EF0F92">
            <w:pPr>
              <w:autoSpaceDE w:val="0"/>
              <w:autoSpaceDN w:val="0"/>
              <w:adjustRightInd w:val="0"/>
              <w:contextualSpacing/>
              <w:rPr>
                <w:rFonts w:cs="Arial"/>
                <w:color w:val="000000" w:themeColor="text1"/>
              </w:rPr>
            </w:pPr>
            <w:r w:rsidRPr="00535CB6">
              <w:rPr>
                <w:rFonts w:eastAsia="Times New Roman" w:cs="Arial"/>
                <w:bCs/>
                <w:color w:val="000000" w:themeColor="text1"/>
                <w:kern w:val="24"/>
                <w:lang w:eastAsia="pl-PL"/>
              </w:rPr>
              <w:t>Kryterium wynika z</w:t>
            </w:r>
            <w:r w:rsidRPr="00535CB6">
              <w:rPr>
                <w:rFonts w:eastAsia="Times New Roman" w:cs="Arial"/>
                <w:bCs/>
                <w:iCs/>
                <w:color w:val="000000" w:themeColor="text1"/>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68FA2090" w14:textId="2C91DF6F" w:rsidR="00A31FFB" w:rsidRPr="00535CB6" w:rsidRDefault="00A31FFB" w:rsidP="00EF0F92">
            <w:pPr>
              <w:contextualSpacing/>
              <w:rPr>
                <w:rFonts w:cs="Arial"/>
                <w:color w:val="000000" w:themeColor="text1"/>
              </w:rPr>
            </w:pPr>
            <w:r w:rsidRPr="00535CB6">
              <w:rPr>
                <w:rFonts w:cs="Arial"/>
                <w:color w:val="000000" w:themeColor="text1"/>
              </w:rPr>
              <w:t>Projekt skierowany do osób zakwalifikowanych do III profilu pomocy (minimum 33% uczestników) – 8 pkt</w:t>
            </w:r>
          </w:p>
          <w:p w14:paraId="5EC01EEF" w14:textId="77777777" w:rsidR="00A31FFB" w:rsidRPr="00535CB6" w:rsidRDefault="00A31FFB" w:rsidP="00EF0F92">
            <w:pPr>
              <w:contextualSpacing/>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B6FA2E0" w14:textId="77777777" w:rsidR="00A31FFB" w:rsidRPr="00535CB6" w:rsidRDefault="00A31FFB" w:rsidP="00EF0F92">
            <w:pPr>
              <w:contextualSpacing/>
              <w:rPr>
                <w:rFonts w:cs="Arial"/>
                <w:bCs/>
                <w:color w:val="000000" w:themeColor="text1"/>
              </w:rPr>
            </w:pPr>
            <w:r w:rsidRPr="00535CB6">
              <w:rPr>
                <w:rFonts w:cs="Arial"/>
                <w:bCs/>
                <w:color w:val="000000" w:themeColor="text1"/>
              </w:rPr>
              <w:t>8</w:t>
            </w:r>
          </w:p>
        </w:tc>
      </w:tr>
    </w:tbl>
    <w:p w14:paraId="1B1AA358" w14:textId="77777777" w:rsidR="00987121" w:rsidRPr="00F877B4" w:rsidRDefault="00987121">
      <w:pPr>
        <w:rPr>
          <w:rFonts w:cs="Arial"/>
          <w:b/>
          <w:szCs w:val="24"/>
          <w:lang w:eastAsia="pl-PL"/>
        </w:rPr>
      </w:pPr>
      <w:r w:rsidRPr="00F877B4">
        <w:rPr>
          <w:rFonts w:cs="Arial"/>
          <w:b/>
          <w:szCs w:val="24"/>
          <w:lang w:eastAsia="pl-PL"/>
        </w:rPr>
        <w:br w:type="page"/>
      </w:r>
    </w:p>
    <w:p w14:paraId="2B41751A" w14:textId="1CD1DA21" w:rsidR="002338A1" w:rsidRPr="00F877B4" w:rsidRDefault="002338A1" w:rsidP="00F33294">
      <w:pPr>
        <w:pStyle w:val="Nagwek5"/>
        <w:rPr>
          <w:rFonts w:cs="Arial"/>
        </w:rPr>
      </w:pPr>
      <w:bookmarkStart w:id="484" w:name="_Toc457226230"/>
      <w:bookmarkStart w:id="485" w:name="_Toc457376980"/>
      <w:bookmarkStart w:id="486" w:name="_Toc457381552"/>
      <w:bookmarkStart w:id="487" w:name="_Toc457987829"/>
      <w:bookmarkStart w:id="488" w:name="_Toc462147193"/>
      <w:bookmarkStart w:id="489" w:name="_Toc131078615"/>
      <w:r w:rsidRPr="00F877B4">
        <w:rPr>
          <w:rFonts w:cs="Arial"/>
        </w:rPr>
        <w:lastRenderedPageBreak/>
        <w:t xml:space="preserve">Działanie 9.1 – </w:t>
      </w:r>
      <w:r w:rsidR="00F37524" w:rsidRPr="00F877B4">
        <w:rPr>
          <w:rFonts w:cs="Arial"/>
        </w:rPr>
        <w:t>t</w:t>
      </w:r>
      <w:r w:rsidRPr="00F877B4">
        <w:rPr>
          <w:rFonts w:cs="Arial"/>
        </w:rPr>
        <w: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bookmarkEnd w:id="484"/>
      <w:bookmarkEnd w:id="485"/>
      <w:bookmarkEnd w:id="486"/>
      <w:bookmarkEnd w:id="487"/>
      <w:bookmarkEnd w:id="488"/>
      <w:bookmarkEnd w:id="489"/>
    </w:p>
    <w:p w14:paraId="671F0359" w14:textId="6BF315CB" w:rsidR="008648B1" w:rsidRPr="00F877B4" w:rsidRDefault="008648B1" w:rsidP="00DD0841">
      <w:pPr>
        <w:pStyle w:val="Bezodstpw"/>
        <w:rPr>
          <w:rFonts w:cs="Arial"/>
        </w:rPr>
      </w:pPr>
      <w:r w:rsidRPr="00F877B4">
        <w:rPr>
          <w:rFonts w:cs="Arial"/>
        </w:rPr>
        <w:t>Kryteria wyboru projektów przyjęte przez Komitet Monitorujący RPO WM na XII posiedzeniu w dniu 20 maja 2016 r.</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w:tblDescription w:val="Tabela zawiera nazwę, opis, punktację i maksymalna liczbę punktów z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10;"/>
      </w:tblPr>
      <w:tblGrid>
        <w:gridCol w:w="608"/>
        <w:gridCol w:w="2828"/>
        <w:gridCol w:w="5207"/>
        <w:gridCol w:w="3968"/>
        <w:gridCol w:w="1600"/>
      </w:tblGrid>
      <w:tr w:rsidR="002338A1" w:rsidRPr="008F46CB" w14:paraId="7CEB86E1" w14:textId="77777777" w:rsidTr="0066126B">
        <w:trPr>
          <w:tblHeader/>
        </w:trPr>
        <w:tc>
          <w:tcPr>
            <w:tcW w:w="214" w:type="pct"/>
            <w:vAlign w:val="center"/>
          </w:tcPr>
          <w:p w14:paraId="3D2ACF51" w14:textId="6B481F55" w:rsidR="002338A1" w:rsidRPr="00535CB6" w:rsidRDefault="002338A1" w:rsidP="00EF0F92">
            <w:pPr>
              <w:contextualSpacing/>
              <w:rPr>
                <w:rFonts w:cs="Arial"/>
                <w:b/>
              </w:rPr>
            </w:pPr>
            <w:r w:rsidRPr="00535CB6">
              <w:rPr>
                <w:rFonts w:cs="Arial"/>
                <w:b/>
              </w:rPr>
              <w:t>Lp.</w:t>
            </w:r>
          </w:p>
        </w:tc>
        <w:tc>
          <w:tcPr>
            <w:tcW w:w="995" w:type="pct"/>
            <w:vAlign w:val="center"/>
          </w:tcPr>
          <w:p w14:paraId="2E6019DD" w14:textId="77777777" w:rsidR="002338A1" w:rsidRPr="00535CB6" w:rsidRDefault="002338A1" w:rsidP="00EF0F92">
            <w:pPr>
              <w:contextualSpacing/>
              <w:rPr>
                <w:rFonts w:cs="Arial"/>
                <w:b/>
              </w:rPr>
            </w:pPr>
            <w:r w:rsidRPr="00535CB6">
              <w:rPr>
                <w:rFonts w:cs="Arial"/>
                <w:b/>
              </w:rPr>
              <w:t>Kryterium</w:t>
            </w:r>
          </w:p>
        </w:tc>
        <w:tc>
          <w:tcPr>
            <w:tcW w:w="1832" w:type="pct"/>
            <w:vAlign w:val="center"/>
          </w:tcPr>
          <w:p w14:paraId="37CCF90B" w14:textId="77777777" w:rsidR="002338A1" w:rsidRPr="00535CB6" w:rsidRDefault="002338A1" w:rsidP="00EF0F92">
            <w:pPr>
              <w:contextualSpacing/>
              <w:rPr>
                <w:rFonts w:cs="Arial"/>
                <w:b/>
              </w:rPr>
            </w:pPr>
            <w:r w:rsidRPr="00535CB6">
              <w:rPr>
                <w:rFonts w:cs="Arial"/>
                <w:b/>
              </w:rPr>
              <w:t>Opis kryterium</w:t>
            </w:r>
          </w:p>
        </w:tc>
        <w:tc>
          <w:tcPr>
            <w:tcW w:w="1396" w:type="pct"/>
            <w:vAlign w:val="center"/>
          </w:tcPr>
          <w:p w14:paraId="4D7AF8F5" w14:textId="77777777" w:rsidR="002338A1" w:rsidRPr="00535CB6" w:rsidRDefault="002338A1" w:rsidP="00EF0F92">
            <w:pPr>
              <w:contextualSpacing/>
              <w:rPr>
                <w:rFonts w:cs="Arial"/>
                <w:b/>
              </w:rPr>
            </w:pPr>
            <w:r w:rsidRPr="00535CB6">
              <w:rPr>
                <w:rFonts w:cs="Arial"/>
                <w:b/>
              </w:rPr>
              <w:t>Punktacja</w:t>
            </w:r>
          </w:p>
        </w:tc>
        <w:tc>
          <w:tcPr>
            <w:tcW w:w="563" w:type="pct"/>
            <w:vAlign w:val="center"/>
          </w:tcPr>
          <w:p w14:paraId="01ADA04E" w14:textId="77777777" w:rsidR="002338A1" w:rsidRPr="00535CB6" w:rsidRDefault="002338A1" w:rsidP="00EF0F92">
            <w:pPr>
              <w:contextualSpacing/>
              <w:rPr>
                <w:rFonts w:cs="Arial"/>
                <w:b/>
              </w:rPr>
            </w:pPr>
            <w:r w:rsidRPr="00535CB6">
              <w:rPr>
                <w:rFonts w:cs="Arial"/>
                <w:b/>
              </w:rPr>
              <w:t>Maksymalna liczba punktów</w:t>
            </w:r>
          </w:p>
        </w:tc>
      </w:tr>
      <w:tr w:rsidR="002338A1" w:rsidRPr="008F46CB" w14:paraId="04E5B893" w14:textId="77777777" w:rsidTr="0066126B">
        <w:trPr>
          <w:trHeight w:val="454"/>
        </w:trPr>
        <w:tc>
          <w:tcPr>
            <w:tcW w:w="214" w:type="pct"/>
            <w:vAlign w:val="center"/>
          </w:tcPr>
          <w:p w14:paraId="72A26EEE" w14:textId="77777777" w:rsidR="002338A1" w:rsidRPr="00535CB6" w:rsidRDefault="002338A1" w:rsidP="00EF0F92">
            <w:pPr>
              <w:pStyle w:val="Akapitzlist0"/>
              <w:numPr>
                <w:ilvl w:val="0"/>
                <w:numId w:val="67"/>
              </w:numPr>
              <w:rPr>
                <w:rFonts w:cs="Arial"/>
              </w:rPr>
            </w:pPr>
          </w:p>
        </w:tc>
        <w:tc>
          <w:tcPr>
            <w:tcW w:w="995" w:type="pct"/>
            <w:vAlign w:val="center"/>
          </w:tcPr>
          <w:p w14:paraId="5C86A7B5" w14:textId="77777777" w:rsidR="002338A1" w:rsidRPr="00535CB6" w:rsidRDefault="002338A1" w:rsidP="00EF0F92">
            <w:pPr>
              <w:contextualSpacing/>
              <w:rPr>
                <w:rFonts w:cs="Arial"/>
                <w:bCs/>
              </w:rPr>
            </w:pPr>
            <w:r w:rsidRPr="00535CB6">
              <w:rPr>
                <w:rFonts w:cs="Arial"/>
                <w:bCs/>
              </w:rPr>
              <w:t>Projekt jest skierowany  wyłącznie do osób z jednej lub kilku z niżej wymienionych grup:</w:t>
            </w:r>
          </w:p>
          <w:p w14:paraId="34DC9F59" w14:textId="77777777" w:rsidR="002338A1" w:rsidRPr="00535CB6" w:rsidRDefault="002338A1" w:rsidP="00EF0F92">
            <w:pPr>
              <w:pStyle w:val="Akapitzlist0"/>
              <w:numPr>
                <w:ilvl w:val="0"/>
                <w:numId w:val="65"/>
              </w:numPr>
              <w:ind w:left="324" w:hanging="284"/>
              <w:rPr>
                <w:rFonts w:cs="Arial"/>
                <w:bCs/>
              </w:rPr>
            </w:pPr>
            <w:r w:rsidRPr="00535CB6">
              <w:rPr>
                <w:rFonts w:cs="Arial"/>
                <w:bCs/>
              </w:rPr>
              <w:t>osoby doświadczające wielokrotnego wykluczenia,</w:t>
            </w:r>
          </w:p>
          <w:p w14:paraId="0ED9F5F2" w14:textId="77777777" w:rsidR="002338A1" w:rsidRPr="00535CB6" w:rsidRDefault="002338A1" w:rsidP="00EF0F92">
            <w:pPr>
              <w:pStyle w:val="Akapitzlist0"/>
              <w:numPr>
                <w:ilvl w:val="0"/>
                <w:numId w:val="65"/>
              </w:numPr>
              <w:ind w:left="324" w:hanging="284"/>
              <w:rPr>
                <w:rFonts w:cs="Arial"/>
                <w:bCs/>
              </w:rPr>
            </w:pPr>
            <w:r w:rsidRPr="00535CB6">
              <w:rPr>
                <w:rFonts w:cs="Arial"/>
                <w:bCs/>
              </w:rPr>
              <w:t>osoby o znacznym lub umiarkowanym stopniu niepełnosprawności,</w:t>
            </w:r>
          </w:p>
          <w:p w14:paraId="5ABD0BDF" w14:textId="77777777" w:rsidR="002338A1" w:rsidRPr="00535CB6" w:rsidRDefault="002338A1" w:rsidP="00EF0F92">
            <w:pPr>
              <w:pStyle w:val="Akapitzlist0"/>
              <w:numPr>
                <w:ilvl w:val="0"/>
                <w:numId w:val="65"/>
              </w:numPr>
              <w:autoSpaceDE w:val="0"/>
              <w:autoSpaceDN w:val="0"/>
              <w:adjustRightInd w:val="0"/>
              <w:ind w:left="324" w:hanging="284"/>
              <w:rPr>
                <w:rFonts w:cs="Arial"/>
                <w:bCs/>
              </w:rPr>
            </w:pPr>
            <w:r w:rsidRPr="00535CB6">
              <w:rPr>
                <w:rFonts w:cs="Arial"/>
                <w:bCs/>
              </w:rPr>
              <w:t>osoby z niepełnosprawnościami sprzężonymi, z niepełnosprawnością</w:t>
            </w:r>
          </w:p>
          <w:p w14:paraId="217D4461" w14:textId="0F33278F" w:rsidR="002338A1" w:rsidRPr="00535CB6" w:rsidRDefault="002338A1" w:rsidP="00EF0F92">
            <w:pPr>
              <w:pStyle w:val="Akapitzlist0"/>
              <w:ind w:left="324" w:hanging="284"/>
              <w:rPr>
                <w:rFonts w:cs="Arial"/>
                <w:bCs/>
              </w:rPr>
            </w:pPr>
            <w:r w:rsidRPr="00535CB6">
              <w:rPr>
                <w:rFonts w:cs="Arial"/>
                <w:bCs/>
              </w:rPr>
              <w:t>intelektualną lub z zaburzeniami psychicznymi.</w:t>
            </w:r>
          </w:p>
          <w:p w14:paraId="5DB4F2F6" w14:textId="2E0C599B" w:rsidR="002338A1" w:rsidRPr="00535CB6" w:rsidRDefault="002338A1" w:rsidP="00EF0F92">
            <w:pPr>
              <w:pStyle w:val="Akapitzlist0"/>
              <w:numPr>
                <w:ilvl w:val="0"/>
                <w:numId w:val="65"/>
              </w:numPr>
              <w:autoSpaceDE w:val="0"/>
              <w:autoSpaceDN w:val="0"/>
              <w:adjustRightInd w:val="0"/>
              <w:ind w:left="324" w:hanging="284"/>
              <w:rPr>
                <w:rFonts w:cs="Arial"/>
                <w:bCs/>
              </w:rPr>
            </w:pPr>
            <w:r w:rsidRPr="00535CB6">
              <w:rPr>
                <w:rFonts w:cs="Arial"/>
                <w:bCs/>
              </w:rPr>
              <w:t>osoby zamieszkujące na obszarach (w gminach) poniżej progu defaworyzacji określonego w Mazowieckim barometrze ubóstwa i wykluczenia społecznego.</w:t>
            </w:r>
          </w:p>
        </w:tc>
        <w:tc>
          <w:tcPr>
            <w:tcW w:w="1832" w:type="pct"/>
            <w:vAlign w:val="center"/>
          </w:tcPr>
          <w:p w14:paraId="01D9AA47" w14:textId="77777777" w:rsidR="002338A1" w:rsidRPr="00535CB6" w:rsidRDefault="002338A1" w:rsidP="00EF0F92">
            <w:pPr>
              <w:contextualSpacing/>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96" w:type="pct"/>
            <w:vAlign w:val="center"/>
          </w:tcPr>
          <w:p w14:paraId="16661048" w14:textId="77777777" w:rsidR="002338A1" w:rsidRPr="00535CB6" w:rsidRDefault="002338A1" w:rsidP="00EF0F92">
            <w:pPr>
              <w:contextualSpacing/>
              <w:rPr>
                <w:rFonts w:cs="Arial"/>
                <w:bCs/>
              </w:rPr>
            </w:pPr>
            <w:r w:rsidRPr="00535CB6">
              <w:rPr>
                <w:rFonts w:cs="Arial"/>
                <w:bCs/>
              </w:rPr>
              <w:t>Projekt jest skierowany  wyłącznie do osób:</w:t>
            </w:r>
          </w:p>
          <w:p w14:paraId="117581EA" w14:textId="7D2093E3" w:rsidR="002338A1" w:rsidRPr="00535CB6" w:rsidRDefault="002338A1" w:rsidP="00EF0F92">
            <w:pPr>
              <w:pStyle w:val="Akapitzlist0"/>
              <w:numPr>
                <w:ilvl w:val="0"/>
                <w:numId w:val="65"/>
              </w:numPr>
              <w:ind w:left="317" w:hanging="283"/>
              <w:rPr>
                <w:rFonts w:cs="Arial"/>
                <w:bCs/>
              </w:rPr>
            </w:pPr>
            <w:r w:rsidRPr="00535CB6">
              <w:rPr>
                <w:rFonts w:cs="Arial"/>
                <w:bCs/>
              </w:rPr>
              <w:t>doświadczających wielokrotnego wykluczenia, o znacznym lub umiarkowanym stopniu niepełnosprawności, z niepełnosprawnościami sprzężonymi, z niepełnosprawnością intelektualną lub z zaburzeniami psychicznymi– 10 pkt,</w:t>
            </w:r>
          </w:p>
          <w:p w14:paraId="6405BB2F" w14:textId="0B9F84F9" w:rsidR="002338A1" w:rsidRPr="00535CB6" w:rsidRDefault="002338A1" w:rsidP="00EF0F92">
            <w:pPr>
              <w:pStyle w:val="Akapitzlist0"/>
              <w:numPr>
                <w:ilvl w:val="0"/>
                <w:numId w:val="65"/>
              </w:numPr>
              <w:ind w:left="317" w:hanging="283"/>
              <w:rPr>
                <w:rFonts w:cs="Arial"/>
              </w:rPr>
            </w:pPr>
            <w:r w:rsidRPr="00535CB6">
              <w:rPr>
                <w:rFonts w:cs="Arial"/>
                <w:bCs/>
              </w:rPr>
              <w:t xml:space="preserve">zamieszkujących na obszarach (w gminach) poniżej progu defaworyzacji określonego w </w:t>
            </w:r>
            <w:r w:rsidRPr="00535CB6">
              <w:rPr>
                <w:rFonts w:cs="Arial"/>
                <w:bCs/>
                <w:iCs/>
              </w:rPr>
              <w:t>Mazowieckim barometrze ubóstwa i wykluczenia społecznego – 5 pkt.</w:t>
            </w:r>
          </w:p>
          <w:p w14:paraId="4AEAD75C" w14:textId="77777777" w:rsidR="002338A1" w:rsidRPr="00535CB6" w:rsidRDefault="002338A1" w:rsidP="00EF0F92">
            <w:pPr>
              <w:contextualSpacing/>
              <w:rPr>
                <w:rFonts w:cs="Arial"/>
              </w:rPr>
            </w:pPr>
            <w:r w:rsidRPr="00535CB6">
              <w:rPr>
                <w:rFonts w:cs="Arial"/>
                <w:bCs/>
              </w:rPr>
              <w:t>Punkty w ramach kryterium nie sumują się.</w:t>
            </w:r>
          </w:p>
        </w:tc>
        <w:tc>
          <w:tcPr>
            <w:tcW w:w="563" w:type="pct"/>
            <w:vAlign w:val="center"/>
          </w:tcPr>
          <w:p w14:paraId="2E54C3BB" w14:textId="77777777" w:rsidR="002338A1" w:rsidRPr="00535CB6" w:rsidRDefault="002338A1" w:rsidP="00EF0F92">
            <w:pPr>
              <w:contextualSpacing/>
              <w:rPr>
                <w:rFonts w:cs="Arial"/>
                <w:bCs/>
              </w:rPr>
            </w:pPr>
            <w:r w:rsidRPr="00535CB6">
              <w:rPr>
                <w:rFonts w:cs="Arial"/>
                <w:bCs/>
              </w:rPr>
              <w:t>10</w:t>
            </w:r>
          </w:p>
        </w:tc>
      </w:tr>
      <w:tr w:rsidR="002338A1" w:rsidRPr="008F46CB" w14:paraId="35D2D072" w14:textId="77777777" w:rsidTr="0066126B">
        <w:trPr>
          <w:trHeight w:val="551"/>
        </w:trPr>
        <w:tc>
          <w:tcPr>
            <w:tcW w:w="214" w:type="pct"/>
            <w:vAlign w:val="center"/>
          </w:tcPr>
          <w:p w14:paraId="7BE6987F" w14:textId="77777777" w:rsidR="002338A1" w:rsidRPr="00535CB6" w:rsidRDefault="002338A1" w:rsidP="00EF0F92">
            <w:pPr>
              <w:pStyle w:val="Akapitzlist0"/>
              <w:numPr>
                <w:ilvl w:val="0"/>
                <w:numId w:val="67"/>
              </w:numPr>
              <w:rPr>
                <w:rFonts w:cs="Arial"/>
              </w:rPr>
            </w:pPr>
          </w:p>
        </w:tc>
        <w:tc>
          <w:tcPr>
            <w:tcW w:w="995" w:type="pct"/>
            <w:vAlign w:val="center"/>
          </w:tcPr>
          <w:p w14:paraId="587529B6" w14:textId="2AD669C0" w:rsidR="002338A1" w:rsidRPr="00535CB6" w:rsidRDefault="002338A1" w:rsidP="00EF0F92">
            <w:pPr>
              <w:contextualSpacing/>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832" w:type="pct"/>
            <w:vAlign w:val="center"/>
          </w:tcPr>
          <w:p w14:paraId="21CE0269" w14:textId="7EA3A770" w:rsidR="002338A1" w:rsidRPr="00535CB6" w:rsidRDefault="002338A1" w:rsidP="00EF0F92">
            <w:pPr>
              <w:contextualSpacing/>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73F4112" w14:textId="77777777" w:rsidR="002338A1" w:rsidRPr="00535CB6" w:rsidRDefault="002338A1" w:rsidP="00EF0F92">
            <w:pPr>
              <w:contextualSpacing/>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50B041F4" w14:textId="3B377B0A" w:rsidR="002338A1" w:rsidRPr="00535CB6" w:rsidRDefault="002338A1" w:rsidP="00EF0F92">
            <w:pPr>
              <w:contextualSpacing/>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396" w:type="pct"/>
            <w:vAlign w:val="center"/>
          </w:tcPr>
          <w:p w14:paraId="14DF1592" w14:textId="77777777" w:rsidR="002338A1" w:rsidRPr="00535CB6" w:rsidRDefault="002338A1" w:rsidP="00EF0F92">
            <w:pPr>
              <w:contextualSpacing/>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5 pkt.</w:t>
            </w:r>
          </w:p>
          <w:p w14:paraId="4D4B330B" w14:textId="77777777" w:rsidR="002338A1" w:rsidRPr="00535CB6" w:rsidRDefault="002338A1" w:rsidP="00EF0F92">
            <w:pPr>
              <w:contextualSpacing/>
              <w:rPr>
                <w:rFonts w:cs="Arial"/>
              </w:rPr>
            </w:pPr>
            <w:r w:rsidRPr="00535CB6">
              <w:rPr>
                <w:rFonts w:cs="Arial"/>
              </w:rPr>
              <w:t>Brak spełnienia ww. warunków lub brak informacji w tym zakresie – 0 pkt.</w:t>
            </w:r>
          </w:p>
        </w:tc>
        <w:tc>
          <w:tcPr>
            <w:tcW w:w="563" w:type="pct"/>
            <w:vAlign w:val="center"/>
          </w:tcPr>
          <w:p w14:paraId="75075849" w14:textId="77777777" w:rsidR="002338A1" w:rsidRPr="00535CB6" w:rsidRDefault="002338A1" w:rsidP="00EF0F92">
            <w:pPr>
              <w:contextualSpacing/>
              <w:rPr>
                <w:rFonts w:cs="Arial"/>
                <w:bCs/>
              </w:rPr>
            </w:pPr>
            <w:r w:rsidRPr="00535CB6">
              <w:rPr>
                <w:rFonts w:cs="Arial"/>
                <w:bCs/>
              </w:rPr>
              <w:t>5</w:t>
            </w:r>
          </w:p>
        </w:tc>
      </w:tr>
      <w:tr w:rsidR="002338A1" w:rsidRPr="008F46CB" w14:paraId="5C44923F" w14:textId="77777777" w:rsidTr="0066126B">
        <w:trPr>
          <w:trHeight w:val="1266"/>
        </w:trPr>
        <w:tc>
          <w:tcPr>
            <w:tcW w:w="214" w:type="pct"/>
            <w:vAlign w:val="center"/>
          </w:tcPr>
          <w:p w14:paraId="73937CDA" w14:textId="77777777" w:rsidR="002338A1" w:rsidRPr="00535CB6" w:rsidRDefault="002338A1" w:rsidP="00EF0F92">
            <w:pPr>
              <w:pStyle w:val="Akapitzlist0"/>
              <w:numPr>
                <w:ilvl w:val="0"/>
                <w:numId w:val="67"/>
              </w:numPr>
              <w:rPr>
                <w:rFonts w:cs="Arial"/>
              </w:rPr>
            </w:pPr>
          </w:p>
        </w:tc>
        <w:tc>
          <w:tcPr>
            <w:tcW w:w="995" w:type="pct"/>
            <w:vAlign w:val="center"/>
          </w:tcPr>
          <w:p w14:paraId="7C29B66C" w14:textId="77777777" w:rsidR="002338A1" w:rsidRPr="00535CB6" w:rsidRDefault="002338A1" w:rsidP="00EF0F92">
            <w:pPr>
              <w:contextualSpacing/>
              <w:rPr>
                <w:rFonts w:cs="Arial"/>
                <w:bCs/>
              </w:rPr>
            </w:pPr>
            <w:r w:rsidRPr="00535CB6">
              <w:rPr>
                <w:rFonts w:cs="Arial"/>
                <w:bCs/>
              </w:rPr>
              <w:t>Projekt przewiduje wyższy niż wymagany udział środków własnych w finansowaniu wydatków kwalifikowalnych projektu.</w:t>
            </w:r>
          </w:p>
        </w:tc>
        <w:tc>
          <w:tcPr>
            <w:tcW w:w="1832" w:type="pct"/>
            <w:vAlign w:val="center"/>
          </w:tcPr>
          <w:p w14:paraId="6748378E" w14:textId="77777777" w:rsidR="002338A1" w:rsidRPr="00535CB6" w:rsidRDefault="002338A1" w:rsidP="00EF0F92">
            <w:pPr>
              <w:contextualSpacing/>
              <w:rPr>
                <w:rFonts w:cs="Arial"/>
                <w:bCs/>
              </w:rPr>
            </w:pPr>
            <w:r w:rsidRPr="00535CB6">
              <w:rPr>
                <w:rFonts w:cs="Arial"/>
                <w:bCs/>
              </w:rPr>
              <w:t>Celem zastosowania kryterium jest promowanie projektów, w których pomniejszono dofinansowanie poprzez zaangażowanie wyższego wkładu własnego Wnioskodawcy.</w:t>
            </w:r>
          </w:p>
          <w:p w14:paraId="58883932" w14:textId="77777777" w:rsidR="002338A1" w:rsidRPr="00535CB6" w:rsidRDefault="002338A1" w:rsidP="00EF0F92">
            <w:pPr>
              <w:contextualSpacing/>
              <w:rPr>
                <w:rFonts w:cs="Arial"/>
                <w:bCs/>
              </w:rPr>
            </w:pPr>
            <w:r w:rsidRPr="00535CB6">
              <w:rPr>
                <w:rFonts w:cs="Arial"/>
                <w:bCs/>
              </w:rPr>
              <w:t>Ocenie zostanie poddany wkład własny Wnioskodawcy na sfinansowanie wydatków kwalifikowalnych projektu. Ocena kryterium zależna jest od wysokości wkładu własnego deklarowanego przez Wnioskodawcę na uzupełnienie dofinansowania.</w:t>
            </w:r>
          </w:p>
          <w:p w14:paraId="7D07219B" w14:textId="77777777" w:rsidR="002338A1" w:rsidRPr="00535CB6" w:rsidRDefault="002338A1" w:rsidP="00EF0F92">
            <w:pPr>
              <w:contextualSpacing/>
              <w:rPr>
                <w:rFonts w:cs="Arial"/>
                <w:bCs/>
              </w:rPr>
            </w:pPr>
            <w:r w:rsidRPr="00535CB6">
              <w:rPr>
                <w:rFonts w:cs="Arial"/>
                <w:bCs/>
              </w:rPr>
              <w:t>Uwaga: Zgodnie z zapisami SzOOP Ośrodki Pomocy Społecznej oraz Powiatowe Centra Pomocy Rodzinie zobligowane są do wniesienia wkładu własnego w wysokości 20% wydatków kwalifikowanych projektu.</w:t>
            </w:r>
          </w:p>
        </w:tc>
        <w:tc>
          <w:tcPr>
            <w:tcW w:w="1396" w:type="pct"/>
            <w:vAlign w:val="center"/>
          </w:tcPr>
          <w:p w14:paraId="15A12D79" w14:textId="5A780B8B" w:rsidR="002338A1" w:rsidRPr="00535CB6" w:rsidRDefault="002338A1" w:rsidP="00EF0F92">
            <w:pPr>
              <w:contextualSpacing/>
              <w:rPr>
                <w:rFonts w:cs="Arial"/>
                <w:bCs/>
              </w:rPr>
            </w:pPr>
            <w:r w:rsidRPr="00535CB6">
              <w:rPr>
                <w:rFonts w:cs="Arial"/>
                <w:bCs/>
              </w:rPr>
              <w:t>Wkład własny Wnioskodawcy:</w:t>
            </w:r>
          </w:p>
          <w:p w14:paraId="635A3FAA" w14:textId="77777777" w:rsidR="002338A1" w:rsidRPr="00535CB6" w:rsidRDefault="002338A1" w:rsidP="00EF0F92">
            <w:pPr>
              <w:pStyle w:val="Akapitzlist0"/>
              <w:numPr>
                <w:ilvl w:val="0"/>
                <w:numId w:val="66"/>
              </w:numPr>
              <w:ind w:left="371" w:hanging="283"/>
              <w:rPr>
                <w:rFonts w:cs="Arial"/>
                <w:bCs/>
              </w:rPr>
            </w:pPr>
            <w:r w:rsidRPr="00535CB6">
              <w:rPr>
                <w:rFonts w:cs="Arial"/>
                <w:bCs/>
              </w:rPr>
              <w:t>przekraczający wymagany minimalny wkład własny o 10% włącznie – 3 pkt;</w:t>
            </w:r>
          </w:p>
          <w:p w14:paraId="18494C41" w14:textId="77777777" w:rsidR="002338A1" w:rsidRPr="00535CB6" w:rsidRDefault="002338A1" w:rsidP="00EF0F92">
            <w:pPr>
              <w:pStyle w:val="Akapitzlist0"/>
              <w:numPr>
                <w:ilvl w:val="0"/>
                <w:numId w:val="66"/>
              </w:numPr>
              <w:ind w:left="371" w:hanging="283"/>
              <w:rPr>
                <w:rFonts w:cs="Arial"/>
                <w:bCs/>
              </w:rPr>
            </w:pPr>
            <w:r w:rsidRPr="00535CB6">
              <w:rPr>
                <w:rFonts w:cs="Arial"/>
                <w:bCs/>
              </w:rPr>
              <w:t>przekraczający wymagany minimalny wkład własny o więcej niż 10%  – 5 pkt;</w:t>
            </w:r>
          </w:p>
          <w:p w14:paraId="2B43EA68" w14:textId="5CE722C6" w:rsidR="002338A1" w:rsidRPr="00535CB6" w:rsidRDefault="002338A1" w:rsidP="00EF0F92">
            <w:pPr>
              <w:contextualSpacing/>
              <w:rPr>
                <w:rFonts w:cs="Arial"/>
                <w:bCs/>
              </w:rPr>
            </w:pPr>
            <w:r w:rsidRPr="00535CB6">
              <w:rPr>
                <w:rFonts w:cs="Arial"/>
                <w:bCs/>
              </w:rPr>
              <w:t>Brak spełnienia ww. warunków lub brak informacji w tym zakresie – 0 pkt.</w:t>
            </w:r>
          </w:p>
        </w:tc>
        <w:tc>
          <w:tcPr>
            <w:tcW w:w="563" w:type="pct"/>
            <w:vAlign w:val="center"/>
          </w:tcPr>
          <w:p w14:paraId="67845F30" w14:textId="77777777" w:rsidR="002338A1" w:rsidRPr="00535CB6" w:rsidRDefault="002338A1" w:rsidP="00EF0F92">
            <w:pPr>
              <w:contextualSpacing/>
              <w:rPr>
                <w:rFonts w:cs="Arial"/>
                <w:bCs/>
              </w:rPr>
            </w:pPr>
            <w:r w:rsidRPr="00535CB6">
              <w:rPr>
                <w:rFonts w:cs="Arial"/>
                <w:bCs/>
              </w:rPr>
              <w:t>5</w:t>
            </w:r>
          </w:p>
        </w:tc>
      </w:tr>
      <w:tr w:rsidR="002338A1" w:rsidRPr="008F46CB" w14:paraId="61F2B34F" w14:textId="77777777" w:rsidTr="0066126B">
        <w:trPr>
          <w:trHeight w:val="282"/>
        </w:trPr>
        <w:tc>
          <w:tcPr>
            <w:tcW w:w="214" w:type="pct"/>
            <w:vAlign w:val="center"/>
          </w:tcPr>
          <w:p w14:paraId="4DAB649C" w14:textId="77777777" w:rsidR="002338A1" w:rsidRPr="00535CB6" w:rsidRDefault="002338A1" w:rsidP="00EF0F92">
            <w:pPr>
              <w:pStyle w:val="Akapitzlist0"/>
              <w:numPr>
                <w:ilvl w:val="0"/>
                <w:numId w:val="67"/>
              </w:numPr>
              <w:rPr>
                <w:rFonts w:cs="Arial"/>
              </w:rPr>
            </w:pPr>
          </w:p>
        </w:tc>
        <w:tc>
          <w:tcPr>
            <w:tcW w:w="995" w:type="pct"/>
            <w:vAlign w:val="center"/>
          </w:tcPr>
          <w:p w14:paraId="79FD15BB" w14:textId="54E27E65" w:rsidR="002338A1" w:rsidRPr="00535CB6" w:rsidRDefault="002338A1" w:rsidP="00EF0F92">
            <w:pPr>
              <w:autoSpaceDE w:val="0"/>
              <w:autoSpaceDN w:val="0"/>
              <w:adjustRightInd w:val="0"/>
              <w:contextualSpacing/>
              <w:rPr>
                <w:rFonts w:cs="Arial"/>
                <w:bCs/>
              </w:rPr>
            </w:pPr>
            <w:r w:rsidRPr="00535CB6">
              <w:rPr>
                <w:rFonts w:cs="Arial"/>
                <w:bCs/>
              </w:rPr>
              <w:t>Projekt jest zgodny z programem rewitalizacji obowiązującym na obszarze, na którym jest realizowany.</w:t>
            </w:r>
          </w:p>
        </w:tc>
        <w:tc>
          <w:tcPr>
            <w:tcW w:w="1832" w:type="pct"/>
            <w:vAlign w:val="center"/>
          </w:tcPr>
          <w:p w14:paraId="7D379E37" w14:textId="1017C648" w:rsidR="002338A1" w:rsidRPr="00535CB6" w:rsidRDefault="002338A1" w:rsidP="00EF0F92">
            <w:pPr>
              <w:autoSpaceDE w:val="0"/>
              <w:autoSpaceDN w:val="0"/>
              <w:adjustRightInd w:val="0"/>
              <w:contextualSpacing/>
              <w:rPr>
                <w:rFonts w:cs="Arial"/>
                <w:bCs/>
              </w:rPr>
            </w:pPr>
            <w:r w:rsidRPr="00535CB6">
              <w:rPr>
                <w:rFonts w:cs="Arial"/>
                <w:bCs/>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w:t>
            </w:r>
            <w:r w:rsidRPr="00535CB6">
              <w:rPr>
                <w:rFonts w:cs="Arial"/>
                <w:bCs/>
              </w:rPr>
              <w:lastRenderedPageBreak/>
              <w:t xml:space="preserve">zmarginalizowanych. W celu uzyskania korzystnych efektów działań rewitalizacyjnych niezbędna jest koordynacja </w:t>
            </w:r>
            <w:r w:rsidRPr="00535CB6">
              <w:rPr>
                <w:rFonts w:cs="Arial"/>
                <w:bCs/>
              </w:rPr>
              <w:br/>
              <w:t>i synergia  projektów finansowanych w ramach EFS  i EFRR.</w:t>
            </w:r>
          </w:p>
          <w:p w14:paraId="59BDAAC6" w14:textId="77777777" w:rsidR="002338A1" w:rsidRPr="00535CB6" w:rsidRDefault="002338A1" w:rsidP="00EF0F92">
            <w:pPr>
              <w:autoSpaceDE w:val="0"/>
              <w:autoSpaceDN w:val="0"/>
              <w:adjustRightInd w:val="0"/>
              <w:contextualSpacing/>
              <w:rPr>
                <w:rFonts w:cs="Arial"/>
                <w:bCs/>
              </w:rPr>
            </w:pPr>
            <w:r w:rsidRPr="00535CB6">
              <w:rPr>
                <w:rFonts w:cs="Arial"/>
                <w:bCs/>
              </w:rPr>
              <w:t>Kryterium wynika z zapisów RPO WM oraz  Wytycznych w zakresie rewitalizacji w programach operacyjnych na lata 2014-2020.</w:t>
            </w:r>
          </w:p>
          <w:p w14:paraId="20396F07" w14:textId="3C9E97F5" w:rsidR="002338A1" w:rsidRPr="00535CB6" w:rsidRDefault="002338A1" w:rsidP="00EF0F92">
            <w:pPr>
              <w:pStyle w:val="Default"/>
              <w:spacing w:before="80" w:after="80" w:line="259" w:lineRule="auto"/>
              <w:contextualSpacing/>
              <w:jc w:val="left"/>
              <w:rPr>
                <w:rFonts w:ascii="Arial" w:hAnsi="Arial" w:cs="Arial"/>
                <w:bCs/>
                <w:color w:val="auto"/>
                <w:sz w:val="20"/>
                <w:szCs w:val="20"/>
              </w:rPr>
            </w:pPr>
            <w:r w:rsidRPr="00535CB6">
              <w:rPr>
                <w:rFonts w:ascii="Arial"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w:t>
            </w:r>
          </w:p>
          <w:p w14:paraId="56652440" w14:textId="2A252896" w:rsidR="002338A1" w:rsidRPr="00535CB6" w:rsidRDefault="002338A1" w:rsidP="00EF0F92">
            <w:pPr>
              <w:autoSpaceDE w:val="0"/>
              <w:autoSpaceDN w:val="0"/>
              <w:adjustRightInd w:val="0"/>
              <w:contextualSpacing/>
              <w:rPr>
                <w:rFonts w:cs="Arial"/>
                <w:bCs/>
              </w:rPr>
            </w:pPr>
            <w:r w:rsidRPr="00535CB6">
              <w:rPr>
                <w:rFonts w:cs="Arial"/>
                <w:bCs/>
              </w:rPr>
              <w:t xml:space="preserve">Program rewitalizacji musi znajdować się w Wykazie programów rewitalizacji województwa mazowieckiego publikowanym na stronie  </w:t>
            </w:r>
            <w:hyperlink r:id="rId57" w:tooltip="www.funduszedlamazowsza.eu/" w:history="1">
              <w:r w:rsidR="00A74070" w:rsidRPr="00535CB6">
                <w:rPr>
                  <w:rFonts w:cs="Arial"/>
                  <w:bCs/>
                </w:rPr>
                <w:t>http://www.funduszedlamazowsza.eu</w:t>
              </w:r>
            </w:hyperlink>
          </w:p>
          <w:p w14:paraId="012C9ABF" w14:textId="77777777" w:rsidR="002338A1" w:rsidRPr="00535CB6" w:rsidRDefault="002338A1" w:rsidP="00EF0F92">
            <w:pPr>
              <w:autoSpaceDE w:val="0"/>
              <w:autoSpaceDN w:val="0"/>
              <w:adjustRightInd w:val="0"/>
              <w:contextualSpacing/>
              <w:rPr>
                <w:rFonts w:cs="Arial"/>
                <w:bCs/>
              </w:rPr>
            </w:pPr>
            <w:r w:rsidRPr="00535CB6">
              <w:rPr>
                <w:rFonts w:cs="Arial"/>
                <w:bCs/>
              </w:rPr>
              <w:t>Kryterium zostanie zweryfikowane na podstawie informacji zawartych w treści Wniosku o dofinansowanie.</w:t>
            </w:r>
          </w:p>
        </w:tc>
        <w:tc>
          <w:tcPr>
            <w:tcW w:w="1396" w:type="pct"/>
            <w:vAlign w:val="center"/>
          </w:tcPr>
          <w:p w14:paraId="27394FA7" w14:textId="77777777" w:rsidR="002338A1" w:rsidRPr="00535CB6" w:rsidRDefault="002338A1" w:rsidP="00EF0F92">
            <w:pPr>
              <w:pStyle w:val="Default"/>
              <w:spacing w:before="80" w:after="80" w:line="259" w:lineRule="auto"/>
              <w:contextualSpacing/>
              <w:jc w:val="left"/>
              <w:rPr>
                <w:rFonts w:ascii="Arial" w:hAnsi="Arial" w:cs="Arial"/>
                <w:bCs/>
                <w:color w:val="auto"/>
                <w:sz w:val="20"/>
                <w:szCs w:val="20"/>
              </w:rPr>
            </w:pPr>
            <w:r w:rsidRPr="00535CB6">
              <w:rPr>
                <w:rFonts w:ascii="Arial" w:hAnsi="Arial" w:cs="Arial"/>
                <w:bCs/>
                <w:color w:val="auto"/>
                <w:sz w:val="20"/>
                <w:szCs w:val="20"/>
              </w:rPr>
              <w:lastRenderedPageBreak/>
              <w:t>Projekt jest zgodny  z obowiązującym programem rewitalizacji - 10 pkt;</w:t>
            </w:r>
          </w:p>
          <w:p w14:paraId="52E5954D" w14:textId="7B1E669C" w:rsidR="002338A1" w:rsidRPr="00535CB6" w:rsidRDefault="002338A1" w:rsidP="00EF0F92">
            <w:pPr>
              <w:autoSpaceDE w:val="0"/>
              <w:autoSpaceDN w:val="0"/>
              <w:adjustRightInd w:val="0"/>
              <w:contextualSpacing/>
              <w:rPr>
                <w:rFonts w:cs="Arial"/>
                <w:bCs/>
              </w:rPr>
            </w:pPr>
            <w:r w:rsidRPr="00535CB6">
              <w:rPr>
                <w:rFonts w:cs="Arial"/>
                <w:bCs/>
              </w:rPr>
              <w:t>Brak spełnienia ww. warunków lub brak informacji w tym zakresie – 0 pkt.</w:t>
            </w:r>
          </w:p>
        </w:tc>
        <w:tc>
          <w:tcPr>
            <w:tcW w:w="563" w:type="pct"/>
            <w:vAlign w:val="center"/>
          </w:tcPr>
          <w:p w14:paraId="5213F033" w14:textId="4A5FB654" w:rsidR="002338A1" w:rsidRPr="00535CB6" w:rsidRDefault="002338A1" w:rsidP="00EF0F92">
            <w:pPr>
              <w:autoSpaceDE w:val="0"/>
              <w:autoSpaceDN w:val="0"/>
              <w:adjustRightInd w:val="0"/>
              <w:contextualSpacing/>
              <w:rPr>
                <w:rFonts w:cs="Arial"/>
                <w:bCs/>
              </w:rPr>
            </w:pPr>
            <w:r w:rsidRPr="00535CB6">
              <w:rPr>
                <w:rFonts w:cs="Arial"/>
                <w:bCs/>
              </w:rPr>
              <w:t>10</w:t>
            </w:r>
          </w:p>
        </w:tc>
      </w:tr>
      <w:tr w:rsidR="002338A1" w:rsidRPr="008F46CB" w14:paraId="0A59FFF4" w14:textId="77777777" w:rsidTr="0066126B">
        <w:trPr>
          <w:trHeight w:val="282"/>
        </w:trPr>
        <w:tc>
          <w:tcPr>
            <w:tcW w:w="214" w:type="pct"/>
            <w:vAlign w:val="center"/>
          </w:tcPr>
          <w:p w14:paraId="36D5D549" w14:textId="77777777" w:rsidR="002338A1" w:rsidRPr="00535CB6" w:rsidRDefault="002338A1" w:rsidP="00EF0F92">
            <w:pPr>
              <w:pStyle w:val="Akapitzlist0"/>
              <w:numPr>
                <w:ilvl w:val="0"/>
                <w:numId w:val="67"/>
              </w:numPr>
              <w:rPr>
                <w:rFonts w:cs="Arial"/>
              </w:rPr>
            </w:pPr>
          </w:p>
        </w:tc>
        <w:tc>
          <w:tcPr>
            <w:tcW w:w="995" w:type="pct"/>
            <w:vAlign w:val="center"/>
          </w:tcPr>
          <w:p w14:paraId="44642776" w14:textId="77777777" w:rsidR="002338A1" w:rsidRPr="00535CB6" w:rsidRDefault="002338A1" w:rsidP="00EF0F92">
            <w:pPr>
              <w:contextualSpacing/>
              <w:rPr>
                <w:rFonts w:cs="Arial"/>
                <w:bCs/>
              </w:rPr>
            </w:pPr>
            <w:r w:rsidRPr="00535CB6">
              <w:rPr>
                <w:rFonts w:cs="Arial"/>
                <w:bCs/>
              </w:rPr>
              <w:t xml:space="preserve">W przypadku realizacji 2 typu projektu przewiduje on kompleksowe wsparcie polegające zarówno na aktywizacji społeczno – zawodowej, jak również realizacji działań wspierających pracodawców </w:t>
            </w:r>
            <w:r w:rsidRPr="00535CB6">
              <w:rPr>
                <w:rFonts w:cs="Arial"/>
                <w:bCs/>
              </w:rPr>
              <w:lastRenderedPageBreak/>
              <w:t>w tworzeniu miejsc pracy dla osób z niepełnosprawnościami.</w:t>
            </w:r>
          </w:p>
        </w:tc>
        <w:tc>
          <w:tcPr>
            <w:tcW w:w="1832" w:type="pct"/>
            <w:vAlign w:val="center"/>
          </w:tcPr>
          <w:p w14:paraId="514AC0D1" w14:textId="65142F33" w:rsidR="002338A1" w:rsidRPr="00535CB6" w:rsidRDefault="002338A1" w:rsidP="00EF0F92">
            <w:pPr>
              <w:contextualSpacing/>
              <w:rPr>
                <w:rFonts w:cs="Arial"/>
                <w:bCs/>
              </w:rPr>
            </w:pPr>
            <w:r w:rsidRPr="00535CB6">
              <w:rPr>
                <w:rFonts w:cs="Arial"/>
                <w:bCs/>
              </w:rPr>
              <w:lastRenderedPageBreak/>
              <w:t>Zastosowanie kryterium przyczyni się do zapewnienia efektywnej aktywizacji zawodowej osób z niepełnosprawnościami.</w:t>
            </w:r>
          </w:p>
          <w:p w14:paraId="3BD401CB" w14:textId="10CB1394" w:rsidR="002338A1" w:rsidRPr="00535CB6" w:rsidRDefault="002338A1" w:rsidP="00EF0F92">
            <w:pPr>
              <w:contextualSpacing/>
              <w:rPr>
                <w:rFonts w:cs="Arial"/>
                <w:bCs/>
              </w:rPr>
            </w:pPr>
            <w:r w:rsidRPr="00535CB6">
              <w:rPr>
                <w:rFonts w:cs="Arial"/>
                <w:bCs/>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4F55A9DA" w14:textId="77777777" w:rsidR="002338A1" w:rsidRPr="00535CB6" w:rsidRDefault="002338A1" w:rsidP="00EF0F92">
            <w:pPr>
              <w:contextualSpacing/>
              <w:rPr>
                <w:rFonts w:cs="Arial"/>
                <w:bCs/>
              </w:rPr>
            </w:pPr>
            <w:r w:rsidRPr="00535CB6">
              <w:rPr>
                <w:rFonts w:eastAsia="Times New Roman" w:cs="Arial"/>
                <w:bCs/>
              </w:rPr>
              <w:lastRenderedPageBreak/>
              <w:t>W przypadku, gdy we wniosku o dofinansowanie przewidziano realizację 1 typu projektu w karcie oceny wniosku powinna zostać zaznaczona odpowiedź „Nie dotyczy”.</w:t>
            </w:r>
          </w:p>
        </w:tc>
        <w:tc>
          <w:tcPr>
            <w:tcW w:w="1396" w:type="pct"/>
            <w:vAlign w:val="center"/>
          </w:tcPr>
          <w:p w14:paraId="2461F99F" w14:textId="59BACC23" w:rsidR="002338A1" w:rsidRPr="00535CB6" w:rsidRDefault="002338A1" w:rsidP="00EF0F92">
            <w:pPr>
              <w:contextualSpacing/>
              <w:rPr>
                <w:rFonts w:cs="Arial"/>
                <w:bCs/>
              </w:rPr>
            </w:pPr>
            <w:r w:rsidRPr="00535CB6">
              <w:rPr>
                <w:rFonts w:cs="Arial"/>
                <w:bCs/>
              </w:rPr>
              <w:lastRenderedPageBreak/>
              <w:t>Projekt przewiduje kompleksowe wsparcie polegające zarówno na aktywizacji społecznej – zawodowej jak również realizację działań wspierających pracodawców w tworzeniu miejsc pracy dla osób z niepełnosprawnościami – 3 pkt.</w:t>
            </w:r>
          </w:p>
          <w:p w14:paraId="5DB2120A" w14:textId="5CA6C228" w:rsidR="002338A1" w:rsidRPr="00535CB6" w:rsidRDefault="002338A1" w:rsidP="00EF0F92">
            <w:pPr>
              <w:contextualSpacing/>
              <w:rPr>
                <w:rFonts w:cs="Arial"/>
                <w:bCs/>
              </w:rPr>
            </w:pPr>
            <w:r w:rsidRPr="00535CB6">
              <w:rPr>
                <w:rFonts w:cs="Arial"/>
                <w:bCs/>
              </w:rPr>
              <w:t>Brak spełnienia ww. warunków lub brak informacji w tym zakresie – 0 pkt.</w:t>
            </w:r>
          </w:p>
        </w:tc>
        <w:tc>
          <w:tcPr>
            <w:tcW w:w="563" w:type="pct"/>
            <w:vAlign w:val="center"/>
          </w:tcPr>
          <w:p w14:paraId="136AFC34" w14:textId="77777777" w:rsidR="002338A1" w:rsidRPr="00535CB6" w:rsidRDefault="002338A1" w:rsidP="00EF0F92">
            <w:pPr>
              <w:contextualSpacing/>
              <w:rPr>
                <w:rFonts w:cs="Arial"/>
                <w:bCs/>
              </w:rPr>
            </w:pPr>
            <w:r w:rsidRPr="00535CB6">
              <w:rPr>
                <w:rFonts w:cs="Arial"/>
                <w:bCs/>
              </w:rPr>
              <w:t>3</w:t>
            </w:r>
          </w:p>
        </w:tc>
      </w:tr>
      <w:tr w:rsidR="002338A1" w:rsidRPr="008F46CB" w14:paraId="133B615D" w14:textId="77777777" w:rsidTr="0066126B">
        <w:trPr>
          <w:trHeight w:val="268"/>
        </w:trPr>
        <w:tc>
          <w:tcPr>
            <w:tcW w:w="214" w:type="pct"/>
            <w:vAlign w:val="center"/>
          </w:tcPr>
          <w:p w14:paraId="39BCFBCC" w14:textId="77777777" w:rsidR="002338A1" w:rsidRPr="00535CB6" w:rsidRDefault="002338A1" w:rsidP="00EF0F92">
            <w:pPr>
              <w:pStyle w:val="Akapitzlist0"/>
              <w:numPr>
                <w:ilvl w:val="0"/>
                <w:numId w:val="67"/>
              </w:numPr>
              <w:rPr>
                <w:rFonts w:cs="Arial"/>
              </w:rPr>
            </w:pPr>
          </w:p>
        </w:tc>
        <w:tc>
          <w:tcPr>
            <w:tcW w:w="995" w:type="pct"/>
            <w:vAlign w:val="center"/>
          </w:tcPr>
          <w:p w14:paraId="221497E1" w14:textId="221BA86A" w:rsidR="002338A1" w:rsidRPr="00535CB6" w:rsidRDefault="002338A1" w:rsidP="00EF0F92">
            <w:pPr>
              <w:autoSpaceDE w:val="0"/>
              <w:autoSpaceDN w:val="0"/>
              <w:adjustRightInd w:val="0"/>
              <w:contextualSpacing/>
              <w:rPr>
                <w:rFonts w:cs="Arial"/>
                <w:bCs/>
              </w:rPr>
            </w:pPr>
            <w:r w:rsidRPr="00535CB6">
              <w:rPr>
                <w:rFonts w:cs="Arial"/>
                <w:bCs/>
              </w:rPr>
              <w:t>W przypadku realizacji 2 typu projektu będzie on realizowany w partnerstwie podmiotów z różnych sektorów (publiczny, prywatny, społeczny).</w:t>
            </w:r>
          </w:p>
        </w:tc>
        <w:tc>
          <w:tcPr>
            <w:tcW w:w="1832" w:type="pct"/>
            <w:vAlign w:val="center"/>
          </w:tcPr>
          <w:p w14:paraId="0B135341" w14:textId="31E10DDF" w:rsidR="002338A1" w:rsidRPr="00535CB6" w:rsidRDefault="002338A1" w:rsidP="00EF0F92">
            <w:pPr>
              <w:contextualSpacing/>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F6DA725" w14:textId="77777777" w:rsidR="002338A1" w:rsidRPr="00535CB6" w:rsidRDefault="002338A1" w:rsidP="00EF0F92">
            <w:pPr>
              <w:contextualSpacing/>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CB24209" w14:textId="62B706A0" w:rsidR="002338A1" w:rsidRPr="00535CB6" w:rsidRDefault="002338A1" w:rsidP="00EF0F92">
            <w:pPr>
              <w:contextualSpacing/>
              <w:rPr>
                <w:rFonts w:cs="Arial"/>
                <w:bCs/>
              </w:rPr>
            </w:pPr>
            <w:r w:rsidRPr="00535CB6">
              <w:rPr>
                <w:rFonts w:cs="Arial"/>
                <w:bCs/>
              </w:rPr>
              <w:t>Projekt realizowany w partnerstwie podmiotów z różnych sektorów:</w:t>
            </w:r>
          </w:p>
          <w:p w14:paraId="4D9C1608" w14:textId="228611DA" w:rsidR="002338A1" w:rsidRPr="00535CB6" w:rsidRDefault="002338A1" w:rsidP="00EF0F92">
            <w:pPr>
              <w:pStyle w:val="Akapitzlist0"/>
              <w:numPr>
                <w:ilvl w:val="0"/>
                <w:numId w:val="64"/>
              </w:numPr>
              <w:ind w:left="505" w:hanging="283"/>
              <w:rPr>
                <w:rFonts w:cs="Arial"/>
                <w:bCs/>
              </w:rPr>
            </w:pPr>
            <w:r w:rsidRPr="00535CB6">
              <w:rPr>
                <w:rFonts w:cs="Arial"/>
                <w:bCs/>
              </w:rPr>
              <w:t>za partnerstwo z podmiotem ekonomii społecznej - 5 pkt,</w:t>
            </w:r>
          </w:p>
          <w:p w14:paraId="780604AC" w14:textId="7D1823A0" w:rsidR="002338A1" w:rsidRPr="00535CB6" w:rsidRDefault="002338A1" w:rsidP="00EF0F92">
            <w:pPr>
              <w:pStyle w:val="Akapitzlist0"/>
              <w:numPr>
                <w:ilvl w:val="0"/>
                <w:numId w:val="64"/>
              </w:numPr>
              <w:ind w:left="505" w:hanging="283"/>
              <w:rPr>
                <w:rFonts w:cs="Arial"/>
                <w:bCs/>
              </w:rPr>
            </w:pPr>
            <w:r w:rsidRPr="00535CB6">
              <w:rPr>
                <w:rFonts w:cs="Arial"/>
                <w:bCs/>
              </w:rPr>
              <w:t>za partnerstwo z podmiotem z innego sektora - 3 pkt.</w:t>
            </w:r>
          </w:p>
          <w:p w14:paraId="19EE3D89" w14:textId="77777777" w:rsidR="002338A1" w:rsidRPr="00535CB6" w:rsidRDefault="002338A1" w:rsidP="00EF0F92">
            <w:pPr>
              <w:contextualSpacing/>
              <w:rPr>
                <w:rFonts w:cs="Arial"/>
                <w:bCs/>
              </w:rPr>
            </w:pPr>
            <w:r w:rsidRPr="00535CB6">
              <w:rPr>
                <w:rFonts w:cs="Arial"/>
                <w:bCs/>
              </w:rPr>
              <w:t>Brak spełnienia ww. warunków lub brak informacji w tym zakresie – 0 pkt.</w:t>
            </w:r>
          </w:p>
          <w:p w14:paraId="63BB7EC5" w14:textId="77777777" w:rsidR="002338A1" w:rsidRPr="00535CB6" w:rsidRDefault="002338A1" w:rsidP="00EF0F92">
            <w:pPr>
              <w:contextualSpacing/>
              <w:rPr>
                <w:rFonts w:cs="Arial"/>
                <w:bCs/>
              </w:rPr>
            </w:pPr>
            <w:r w:rsidRPr="00535CB6">
              <w:rPr>
                <w:rFonts w:cs="Arial"/>
                <w:bCs/>
              </w:rPr>
              <w:t>Punkty w ramach kryterium nie sumują się.</w:t>
            </w:r>
          </w:p>
        </w:tc>
        <w:tc>
          <w:tcPr>
            <w:tcW w:w="563" w:type="pct"/>
            <w:vAlign w:val="center"/>
          </w:tcPr>
          <w:p w14:paraId="2827A03F" w14:textId="77777777" w:rsidR="002338A1" w:rsidRPr="00535CB6" w:rsidRDefault="002338A1" w:rsidP="00EF0F92">
            <w:pPr>
              <w:contextualSpacing/>
              <w:rPr>
                <w:rFonts w:cs="Arial"/>
                <w:bCs/>
              </w:rPr>
            </w:pPr>
            <w:r w:rsidRPr="00535CB6">
              <w:rPr>
                <w:rFonts w:cs="Arial"/>
                <w:bCs/>
              </w:rPr>
              <w:t>5</w:t>
            </w:r>
          </w:p>
        </w:tc>
      </w:tr>
    </w:tbl>
    <w:p w14:paraId="237E1D6D" w14:textId="77777777" w:rsidR="002338A1" w:rsidRPr="00F877B4" w:rsidRDefault="002338A1">
      <w:pPr>
        <w:rPr>
          <w:rFonts w:cs="Arial"/>
          <w:b/>
          <w:szCs w:val="24"/>
          <w:lang w:eastAsia="pl-PL"/>
        </w:rPr>
      </w:pPr>
      <w:r w:rsidRPr="00F877B4">
        <w:rPr>
          <w:rFonts w:cs="Arial"/>
          <w:b/>
          <w:szCs w:val="24"/>
          <w:lang w:eastAsia="pl-PL"/>
        </w:rPr>
        <w:br w:type="page"/>
      </w:r>
    </w:p>
    <w:p w14:paraId="256D7C23" w14:textId="37BBB2FF" w:rsidR="00E67BE3" w:rsidRDefault="00E67BE3" w:rsidP="002165DB">
      <w:pPr>
        <w:pStyle w:val="Nagwek5"/>
        <w:rPr>
          <w:rFonts w:eastAsia="Calibri"/>
        </w:rPr>
      </w:pPr>
      <w:bookmarkStart w:id="490" w:name="_Toc131078616"/>
      <w:bookmarkStart w:id="491" w:name="_Toc457226231"/>
      <w:bookmarkStart w:id="492" w:name="_Toc457376981"/>
      <w:bookmarkStart w:id="493" w:name="_Toc457381553"/>
      <w:bookmarkStart w:id="494" w:name="_Toc457987830"/>
      <w:bookmarkStart w:id="495" w:name="_Toc462147194"/>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490"/>
    </w:p>
    <w:p w14:paraId="74400F92" w14:textId="13A5083E" w:rsidR="00E67BE3" w:rsidRDefault="00E67BE3" w:rsidP="002165DB">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
        <w:tblDescription w:val="Tabela zawiera: nazwę i opis kryterium, punktację oraz maksymalną liczbę punktów dla Działania 9.1 - typ projektu :Wsparcie rodzin wielodzietnych, ubogich rodzin z dziećmi, rodzin z osobami starszymi, rodzin z osobami z niepełnosprawnościami oraz rodzin z innymi osobami zależnymi i rodziców samotnie wychowujących dzieci&quot;."/>
      </w:tblPr>
      <w:tblGrid>
        <w:gridCol w:w="619"/>
        <w:gridCol w:w="2781"/>
        <w:gridCol w:w="5104"/>
        <w:gridCol w:w="4114"/>
        <w:gridCol w:w="1688"/>
      </w:tblGrid>
      <w:tr w:rsidR="004B79CA" w:rsidRPr="00601DB7" w14:paraId="2CB39266" w14:textId="77777777" w:rsidTr="00145F0C">
        <w:trPr>
          <w:tblHeader/>
        </w:trPr>
        <w:tc>
          <w:tcPr>
            <w:tcW w:w="216" w:type="pct"/>
            <w:vAlign w:val="center"/>
          </w:tcPr>
          <w:p w14:paraId="2861688A" w14:textId="395FFBFD" w:rsidR="004B79CA" w:rsidRPr="00535CB6" w:rsidRDefault="004B79CA" w:rsidP="00EF0F92">
            <w:pPr>
              <w:contextualSpacing/>
              <w:rPr>
                <w:rFonts w:cs="Arial"/>
                <w:b/>
              </w:rPr>
            </w:pPr>
            <w:r w:rsidRPr="00535CB6">
              <w:rPr>
                <w:rFonts w:cs="Arial"/>
                <w:b/>
              </w:rPr>
              <w:t>Lp.</w:t>
            </w:r>
          </w:p>
        </w:tc>
        <w:tc>
          <w:tcPr>
            <w:tcW w:w="972" w:type="pct"/>
            <w:vAlign w:val="center"/>
          </w:tcPr>
          <w:p w14:paraId="3BF44170" w14:textId="77777777" w:rsidR="004B79CA" w:rsidRPr="00535CB6" w:rsidRDefault="004B79CA" w:rsidP="00EF0F92">
            <w:pPr>
              <w:contextualSpacing/>
              <w:rPr>
                <w:rFonts w:cs="Arial"/>
                <w:b/>
              </w:rPr>
            </w:pPr>
            <w:r w:rsidRPr="00535CB6">
              <w:rPr>
                <w:rFonts w:cs="Arial"/>
                <w:b/>
              </w:rPr>
              <w:t>Kryterium</w:t>
            </w:r>
          </w:p>
        </w:tc>
        <w:tc>
          <w:tcPr>
            <w:tcW w:w="1784" w:type="pct"/>
            <w:vAlign w:val="center"/>
          </w:tcPr>
          <w:p w14:paraId="247F2E38" w14:textId="77777777" w:rsidR="004B79CA" w:rsidRPr="00535CB6" w:rsidRDefault="004B79CA" w:rsidP="00EF0F92">
            <w:pPr>
              <w:contextualSpacing/>
              <w:rPr>
                <w:rFonts w:cs="Arial"/>
                <w:b/>
              </w:rPr>
            </w:pPr>
            <w:r w:rsidRPr="00535CB6">
              <w:rPr>
                <w:rFonts w:cs="Arial"/>
                <w:b/>
              </w:rPr>
              <w:t>Opis kryterium</w:t>
            </w:r>
          </w:p>
        </w:tc>
        <w:tc>
          <w:tcPr>
            <w:tcW w:w="1438" w:type="pct"/>
            <w:vAlign w:val="center"/>
          </w:tcPr>
          <w:p w14:paraId="3E1CED97" w14:textId="77777777" w:rsidR="004B79CA" w:rsidRPr="00535CB6" w:rsidRDefault="004B79CA" w:rsidP="00EF0F92">
            <w:pPr>
              <w:contextualSpacing/>
              <w:rPr>
                <w:rFonts w:cs="Arial"/>
                <w:b/>
              </w:rPr>
            </w:pPr>
            <w:r w:rsidRPr="00535CB6">
              <w:rPr>
                <w:rFonts w:cs="Arial"/>
                <w:b/>
              </w:rPr>
              <w:t>Punktacja</w:t>
            </w:r>
          </w:p>
        </w:tc>
        <w:tc>
          <w:tcPr>
            <w:tcW w:w="591" w:type="pct"/>
            <w:vAlign w:val="center"/>
          </w:tcPr>
          <w:p w14:paraId="76D38C20" w14:textId="77777777" w:rsidR="004B79CA" w:rsidRPr="00535CB6" w:rsidRDefault="004B79CA" w:rsidP="00EF0F92">
            <w:pPr>
              <w:contextualSpacing/>
              <w:rPr>
                <w:rFonts w:cs="Arial"/>
                <w:b/>
              </w:rPr>
            </w:pPr>
            <w:r w:rsidRPr="00535CB6">
              <w:rPr>
                <w:rFonts w:cs="Arial"/>
                <w:b/>
              </w:rPr>
              <w:t>Maksymalna liczba punktów</w:t>
            </w:r>
          </w:p>
        </w:tc>
      </w:tr>
      <w:tr w:rsidR="004B79CA" w:rsidRPr="00601DB7" w14:paraId="20095330" w14:textId="77777777" w:rsidTr="00535CB6">
        <w:trPr>
          <w:trHeight w:val="510"/>
        </w:trPr>
        <w:tc>
          <w:tcPr>
            <w:tcW w:w="216" w:type="pct"/>
            <w:vAlign w:val="center"/>
          </w:tcPr>
          <w:p w14:paraId="000426C1" w14:textId="77777777" w:rsidR="004B79CA" w:rsidRPr="00535CB6" w:rsidRDefault="004B79CA" w:rsidP="00EF0F92">
            <w:pPr>
              <w:numPr>
                <w:ilvl w:val="0"/>
                <w:numId w:val="183"/>
              </w:numPr>
              <w:contextualSpacing/>
              <w:rPr>
                <w:rFonts w:cs="Arial"/>
              </w:rPr>
            </w:pPr>
          </w:p>
        </w:tc>
        <w:tc>
          <w:tcPr>
            <w:tcW w:w="972" w:type="pct"/>
            <w:vAlign w:val="center"/>
          </w:tcPr>
          <w:p w14:paraId="3A4F6978" w14:textId="7435B1A7" w:rsidR="004B79CA" w:rsidRPr="00535CB6" w:rsidRDefault="004B79CA" w:rsidP="00EF0F92">
            <w:pPr>
              <w:contextualSpacing/>
              <w:rPr>
                <w:rFonts w:cs="Arial"/>
              </w:rPr>
            </w:pPr>
            <w:r w:rsidRPr="00535CB6">
              <w:rPr>
                <w:rFonts w:cs="Arial"/>
                <w:bCs/>
              </w:rPr>
              <w:t xml:space="preserve">Projekt obejmuje wsparciem osoby zamieszkujące na obszarach (w gminach) poniżej progu defaworyzacji określonego w </w:t>
            </w:r>
            <w:r w:rsidRPr="00535CB6">
              <w:rPr>
                <w:rFonts w:cs="Arial"/>
                <w:bCs/>
                <w:iCs/>
              </w:rPr>
              <w:t>Mazowieckim barometrze ubóstwa i wykluczenia społecznego, w tym na obszarach wiejskich.</w:t>
            </w:r>
          </w:p>
        </w:tc>
        <w:tc>
          <w:tcPr>
            <w:tcW w:w="1784" w:type="pct"/>
            <w:vAlign w:val="center"/>
          </w:tcPr>
          <w:p w14:paraId="138DF2A5" w14:textId="77777777" w:rsidR="004B79CA" w:rsidRPr="00535CB6" w:rsidRDefault="004B79CA" w:rsidP="00EF0F92">
            <w:pPr>
              <w:contextualSpacing/>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7A2614F" w14:textId="77777777" w:rsidR="004B79CA" w:rsidRPr="00535CB6" w:rsidRDefault="004B79CA" w:rsidP="00EF0F92">
            <w:pPr>
              <w:contextualSpacing/>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3B7BE479" w14:textId="77777777" w:rsidR="004B79CA" w:rsidRPr="00535CB6" w:rsidRDefault="004B79CA" w:rsidP="00EF0F92">
            <w:pPr>
              <w:contextualSpacing/>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1AF8C875" w14:textId="77777777" w:rsidR="004B79CA" w:rsidRPr="00535CB6" w:rsidRDefault="004B79CA" w:rsidP="00EF0F92">
            <w:pPr>
              <w:contextualSpacing/>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552EE374" w14:textId="77777777" w:rsidR="004B79CA" w:rsidRPr="00535CB6" w:rsidRDefault="004B79CA" w:rsidP="00EF0F92">
            <w:pPr>
              <w:contextualSpacing/>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438" w:type="pct"/>
            <w:vAlign w:val="center"/>
          </w:tcPr>
          <w:p w14:paraId="02D8C6C4" w14:textId="77777777" w:rsidR="004B79CA" w:rsidRPr="00535CB6" w:rsidRDefault="004B79CA" w:rsidP="00EF0F92">
            <w:pPr>
              <w:contextualSpacing/>
              <w:rPr>
                <w:rFonts w:cs="Arial"/>
                <w:bCs/>
              </w:rPr>
            </w:pPr>
            <w:r w:rsidRPr="00535CB6">
              <w:rPr>
                <w:rFonts w:cs="Arial"/>
                <w:bCs/>
              </w:rPr>
              <w:t>Podejmowane interwencje w ramach projektu będą realizowane:</w:t>
            </w:r>
          </w:p>
          <w:p w14:paraId="514DF6B6" w14:textId="77777777" w:rsidR="004B79CA" w:rsidRPr="00535CB6" w:rsidRDefault="004B79CA" w:rsidP="00EF0F92">
            <w:pPr>
              <w:pStyle w:val="Akapitzlist0"/>
              <w:numPr>
                <w:ilvl w:val="0"/>
                <w:numId w:val="184"/>
              </w:numPr>
              <w:rPr>
                <w:rFonts w:cs="Arial"/>
                <w:bCs/>
              </w:rPr>
            </w:pPr>
            <w:r w:rsidRPr="00535CB6">
              <w:rPr>
                <w:rFonts w:cs="Arial"/>
                <w:bCs/>
              </w:rPr>
              <w:t>wyłącznie na obszarach poniżej progu defaworyzacji – 5 pkt.</w:t>
            </w:r>
          </w:p>
          <w:p w14:paraId="36FE9616" w14:textId="77777777" w:rsidR="004B79CA" w:rsidRPr="00535CB6" w:rsidRDefault="004B79CA" w:rsidP="00EF0F92">
            <w:pPr>
              <w:pStyle w:val="Akapitzlist0"/>
              <w:numPr>
                <w:ilvl w:val="0"/>
                <w:numId w:val="184"/>
              </w:numPr>
              <w:rPr>
                <w:rFonts w:cs="Arial"/>
              </w:rPr>
            </w:pPr>
            <w:r w:rsidRPr="00535CB6">
              <w:rPr>
                <w:rFonts w:cs="Arial"/>
                <w:bCs/>
              </w:rPr>
              <w:t>wyłącznie na obszarach wiejskich poniżej progu defaworyzacji – 10 pkt.</w:t>
            </w:r>
          </w:p>
          <w:p w14:paraId="5FD09F09" w14:textId="77777777" w:rsidR="004B79CA" w:rsidRPr="00535CB6" w:rsidRDefault="004B79CA" w:rsidP="00EF0F92">
            <w:pPr>
              <w:contextualSpacing/>
              <w:rPr>
                <w:rFonts w:cs="Arial"/>
                <w:bCs/>
              </w:rPr>
            </w:pPr>
            <w:r w:rsidRPr="00535CB6">
              <w:rPr>
                <w:rFonts w:cs="Arial"/>
                <w:bCs/>
              </w:rPr>
              <w:t>Brak spełnienia ww. warunków lub brak informacji w tym zakresie – 0 pkt.</w:t>
            </w:r>
          </w:p>
          <w:p w14:paraId="6CE9F71B" w14:textId="758FA8C1" w:rsidR="004B79CA" w:rsidRPr="00535CB6" w:rsidRDefault="004B79CA" w:rsidP="00EF0F92">
            <w:pPr>
              <w:contextualSpacing/>
              <w:rPr>
                <w:rFonts w:cs="Arial"/>
              </w:rPr>
            </w:pPr>
            <w:r w:rsidRPr="00535CB6">
              <w:rPr>
                <w:rFonts w:cs="Arial"/>
                <w:bCs/>
              </w:rPr>
              <w:t>Punkty w ramach kryterium nie sumują się.</w:t>
            </w:r>
          </w:p>
        </w:tc>
        <w:tc>
          <w:tcPr>
            <w:tcW w:w="591" w:type="pct"/>
            <w:vAlign w:val="center"/>
          </w:tcPr>
          <w:p w14:paraId="007EEAFB" w14:textId="2349F8AA" w:rsidR="004B79CA" w:rsidRPr="00535CB6" w:rsidRDefault="004B79CA" w:rsidP="00EF0F92">
            <w:pPr>
              <w:contextualSpacing/>
              <w:rPr>
                <w:rFonts w:cs="Arial"/>
              </w:rPr>
            </w:pPr>
            <w:r w:rsidRPr="00535CB6">
              <w:rPr>
                <w:rFonts w:cs="Arial"/>
                <w:bCs/>
              </w:rPr>
              <w:t>10</w:t>
            </w:r>
          </w:p>
        </w:tc>
      </w:tr>
      <w:tr w:rsidR="004B79CA" w:rsidRPr="00601DB7" w14:paraId="5E0B3E59" w14:textId="77777777" w:rsidTr="00145F0C">
        <w:trPr>
          <w:trHeight w:val="1801"/>
        </w:trPr>
        <w:tc>
          <w:tcPr>
            <w:tcW w:w="216" w:type="pct"/>
            <w:vAlign w:val="center"/>
          </w:tcPr>
          <w:p w14:paraId="20C90E2A" w14:textId="77777777" w:rsidR="004B79CA" w:rsidRPr="00535CB6" w:rsidRDefault="004B79CA" w:rsidP="00EF0F92">
            <w:pPr>
              <w:numPr>
                <w:ilvl w:val="0"/>
                <w:numId w:val="41"/>
              </w:numPr>
              <w:contextualSpacing/>
              <w:rPr>
                <w:rFonts w:cs="Arial"/>
              </w:rPr>
            </w:pPr>
          </w:p>
        </w:tc>
        <w:tc>
          <w:tcPr>
            <w:tcW w:w="972" w:type="pct"/>
            <w:vAlign w:val="center"/>
          </w:tcPr>
          <w:p w14:paraId="650A4E78" w14:textId="77777777" w:rsidR="004B79CA" w:rsidRPr="00535CB6" w:rsidRDefault="004B79CA" w:rsidP="00EF0F92">
            <w:pPr>
              <w:contextualSpacing/>
              <w:rPr>
                <w:rFonts w:cs="Arial"/>
              </w:rPr>
            </w:pPr>
            <w:r w:rsidRPr="00535CB6">
              <w:rPr>
                <w:rFonts w:cs="Arial"/>
                <w:bCs/>
              </w:rPr>
              <w:t>Projekt realizowany w partnerstwie podmiotów z różnych sektorów (publiczny, prywatny, społeczny).</w:t>
            </w:r>
          </w:p>
        </w:tc>
        <w:tc>
          <w:tcPr>
            <w:tcW w:w="1784" w:type="pct"/>
            <w:vAlign w:val="center"/>
          </w:tcPr>
          <w:p w14:paraId="57712B82" w14:textId="77777777" w:rsidR="004B79CA" w:rsidRPr="00535CB6" w:rsidRDefault="004B79CA" w:rsidP="00EF0F92">
            <w:pPr>
              <w:contextualSpacing/>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B9EF2DE" w14:textId="77777777" w:rsidR="004B79CA" w:rsidRPr="00535CB6" w:rsidRDefault="004B79CA" w:rsidP="00EF0F92">
            <w:pPr>
              <w:contextualSpacing/>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38" w:type="pct"/>
            <w:vAlign w:val="center"/>
          </w:tcPr>
          <w:p w14:paraId="0BD803EC" w14:textId="77777777" w:rsidR="004B79CA" w:rsidRPr="00535CB6" w:rsidRDefault="004B79CA" w:rsidP="00EF0F92">
            <w:pPr>
              <w:contextualSpacing/>
              <w:rPr>
                <w:rFonts w:cs="Arial"/>
              </w:rPr>
            </w:pPr>
            <w:r w:rsidRPr="00535CB6">
              <w:rPr>
                <w:rFonts w:cs="Arial"/>
              </w:rPr>
              <w:t>Projekt realizowany w partnerstwie podmiotów z różnych sektorów:</w:t>
            </w:r>
          </w:p>
          <w:p w14:paraId="791B1CF8" w14:textId="67D551AB" w:rsidR="004B79CA" w:rsidRPr="00535CB6" w:rsidRDefault="004B79CA" w:rsidP="00EF0F92">
            <w:pPr>
              <w:pStyle w:val="Akapitzlist0"/>
              <w:numPr>
                <w:ilvl w:val="0"/>
                <w:numId w:val="167"/>
              </w:numPr>
              <w:ind w:left="502"/>
              <w:rPr>
                <w:rFonts w:cs="Arial"/>
              </w:rPr>
            </w:pPr>
            <w:r w:rsidRPr="00535CB6">
              <w:rPr>
                <w:rFonts w:cs="Arial"/>
              </w:rPr>
              <w:t>za partnerstwo z podmiotem ekonomii społecznej  (podmiot ekonomii społecznej może być Liderem lub Partnerem projektu)- 8 pkt;</w:t>
            </w:r>
          </w:p>
          <w:p w14:paraId="203344B1" w14:textId="77777777" w:rsidR="004B79CA" w:rsidRPr="00535CB6" w:rsidRDefault="004B79CA" w:rsidP="00EF0F92">
            <w:pPr>
              <w:pStyle w:val="Akapitzlist0"/>
              <w:numPr>
                <w:ilvl w:val="0"/>
                <w:numId w:val="167"/>
              </w:numPr>
              <w:ind w:left="502"/>
              <w:rPr>
                <w:rFonts w:cs="Arial"/>
              </w:rPr>
            </w:pPr>
            <w:r w:rsidRPr="00535CB6">
              <w:rPr>
                <w:rFonts w:cs="Arial"/>
              </w:rPr>
              <w:t>za partnerstwo  z podmiotem z innego sektora - 5 pkt</w:t>
            </w:r>
          </w:p>
          <w:p w14:paraId="69DEF1AC" w14:textId="77777777" w:rsidR="004B79CA" w:rsidRPr="00535CB6" w:rsidRDefault="004B79CA" w:rsidP="00EF0F92">
            <w:pPr>
              <w:contextualSpacing/>
              <w:rPr>
                <w:rFonts w:cs="Arial"/>
              </w:rPr>
            </w:pPr>
            <w:r w:rsidRPr="00535CB6">
              <w:rPr>
                <w:rFonts w:cs="Arial"/>
              </w:rPr>
              <w:t>Brak spełnienia ww. warunków lub partnerstwo z podmiotem z tego samego sektora – 0 pkt.</w:t>
            </w:r>
          </w:p>
          <w:p w14:paraId="28EA363E" w14:textId="77777777" w:rsidR="004B79CA" w:rsidRPr="00535CB6" w:rsidRDefault="004B79CA" w:rsidP="00EF0F92">
            <w:pPr>
              <w:contextualSpacing/>
              <w:rPr>
                <w:rFonts w:cs="Arial"/>
              </w:rPr>
            </w:pPr>
            <w:r w:rsidRPr="00535CB6">
              <w:rPr>
                <w:rFonts w:cs="Arial"/>
              </w:rPr>
              <w:t>Punkty w ramach kryterium nie sumują się.</w:t>
            </w:r>
          </w:p>
        </w:tc>
        <w:tc>
          <w:tcPr>
            <w:tcW w:w="591" w:type="pct"/>
            <w:vAlign w:val="center"/>
          </w:tcPr>
          <w:p w14:paraId="0BD0A309" w14:textId="77777777" w:rsidR="004B79CA" w:rsidRPr="00535CB6" w:rsidRDefault="004B79CA" w:rsidP="00EF0F92">
            <w:pPr>
              <w:contextualSpacing/>
              <w:rPr>
                <w:rFonts w:cs="Arial"/>
              </w:rPr>
            </w:pPr>
            <w:r w:rsidRPr="00535CB6">
              <w:rPr>
                <w:rFonts w:cs="Arial"/>
              </w:rPr>
              <w:t>8</w:t>
            </w:r>
          </w:p>
        </w:tc>
      </w:tr>
      <w:tr w:rsidR="004B79CA" w:rsidRPr="00601DB7" w14:paraId="279705A9" w14:textId="77777777" w:rsidTr="0066126B">
        <w:trPr>
          <w:trHeight w:val="850"/>
        </w:trPr>
        <w:tc>
          <w:tcPr>
            <w:tcW w:w="216" w:type="pct"/>
            <w:vAlign w:val="center"/>
          </w:tcPr>
          <w:p w14:paraId="7063D15E" w14:textId="77777777" w:rsidR="004B79CA" w:rsidRPr="00535CB6" w:rsidRDefault="004B79CA" w:rsidP="00EF0F92">
            <w:pPr>
              <w:pStyle w:val="Akapitzlist0"/>
              <w:numPr>
                <w:ilvl w:val="0"/>
                <w:numId w:val="167"/>
              </w:numPr>
              <w:ind w:left="502"/>
              <w:rPr>
                <w:rFonts w:cs="Arial"/>
              </w:rPr>
            </w:pPr>
          </w:p>
        </w:tc>
        <w:tc>
          <w:tcPr>
            <w:tcW w:w="972" w:type="pct"/>
            <w:vAlign w:val="center"/>
          </w:tcPr>
          <w:p w14:paraId="4063F8B6" w14:textId="2995D5BE" w:rsidR="004B79CA" w:rsidRPr="00535CB6" w:rsidRDefault="004B79CA" w:rsidP="00EF0F92">
            <w:pPr>
              <w:pStyle w:val="TekstprzypisuZnakZnakZnakZnakZnak1"/>
              <w:spacing w:before="80" w:after="80" w:line="259" w:lineRule="auto"/>
              <w:contextualSpacing/>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lata 2014- 2020, które </w:t>
            </w:r>
            <w:r w:rsidRPr="00535CB6">
              <w:rPr>
                <w:rFonts w:ascii="Arial" w:hAnsi="Arial" w:cs="Arial"/>
              </w:rPr>
              <w:lastRenderedPageBreak/>
              <w:t>stanowią co najmniej 80% uczestników projektu</w:t>
            </w:r>
          </w:p>
        </w:tc>
        <w:tc>
          <w:tcPr>
            <w:tcW w:w="1784" w:type="pct"/>
            <w:vAlign w:val="center"/>
          </w:tcPr>
          <w:p w14:paraId="564937CE" w14:textId="7DAB0AFF" w:rsidR="004B79CA" w:rsidRPr="00535CB6" w:rsidRDefault="004B79CA" w:rsidP="00EF0F92">
            <w:pPr>
              <w:contextualSpacing/>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4FDF8975" w14:textId="25D1DED6" w:rsidR="004B79CA" w:rsidRPr="00535CB6" w:rsidRDefault="004B79CA" w:rsidP="00EF0F92">
            <w:pPr>
              <w:contextualSpacing/>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4DA91AFB" w14:textId="77777777" w:rsidR="004B79CA" w:rsidRPr="00535CB6" w:rsidRDefault="004B79CA" w:rsidP="00EF0F92">
            <w:pPr>
              <w:contextualSpacing/>
              <w:rPr>
                <w:rFonts w:cs="Arial"/>
              </w:rPr>
            </w:pPr>
            <w:r w:rsidRPr="00535CB6">
              <w:rPr>
                <w:rFonts w:cs="Arial"/>
              </w:rPr>
              <w:t>Projekt skierowany do osób doświadczających wielokrotnego wykluczenia (minimum 80% uczestników) – 10 pkt</w:t>
            </w:r>
          </w:p>
          <w:p w14:paraId="30F62902" w14:textId="7F5E7781" w:rsidR="004B79CA" w:rsidRPr="00535CB6" w:rsidRDefault="004B79CA" w:rsidP="00EF0F92">
            <w:pPr>
              <w:contextualSpacing/>
              <w:rPr>
                <w:rFonts w:cs="Arial"/>
              </w:rPr>
            </w:pPr>
            <w:r w:rsidRPr="00535CB6">
              <w:rPr>
                <w:rFonts w:cs="Arial"/>
              </w:rPr>
              <w:t>Brak spełnienia ww. warunków lub brak informacji w tym zakresie – 0 pkt.</w:t>
            </w:r>
          </w:p>
        </w:tc>
        <w:tc>
          <w:tcPr>
            <w:tcW w:w="591" w:type="pct"/>
            <w:vAlign w:val="center"/>
          </w:tcPr>
          <w:p w14:paraId="6E900EDC" w14:textId="77777777" w:rsidR="004B79CA" w:rsidRPr="00535CB6" w:rsidRDefault="004B79CA" w:rsidP="00EF0F92">
            <w:pPr>
              <w:contextualSpacing/>
              <w:rPr>
                <w:rFonts w:cs="Arial"/>
                <w:bCs/>
              </w:rPr>
            </w:pPr>
            <w:r w:rsidRPr="00535CB6">
              <w:rPr>
                <w:rFonts w:cs="Arial"/>
                <w:bCs/>
              </w:rPr>
              <w:t>10</w:t>
            </w:r>
          </w:p>
        </w:tc>
      </w:tr>
      <w:tr w:rsidR="004B79CA" w:rsidRPr="00601DB7" w14:paraId="2BBE0715" w14:textId="77777777" w:rsidTr="00145F0C">
        <w:trPr>
          <w:trHeight w:val="1801"/>
        </w:trPr>
        <w:tc>
          <w:tcPr>
            <w:tcW w:w="216" w:type="pct"/>
            <w:vAlign w:val="center"/>
          </w:tcPr>
          <w:p w14:paraId="67C0E20F" w14:textId="77777777" w:rsidR="004B79CA" w:rsidRPr="00535CB6" w:rsidRDefault="004B79CA" w:rsidP="00EF0F92">
            <w:pPr>
              <w:pStyle w:val="Akapitzlist0"/>
              <w:numPr>
                <w:ilvl w:val="0"/>
                <w:numId w:val="167"/>
              </w:numPr>
              <w:ind w:left="502"/>
              <w:rPr>
                <w:rFonts w:cs="Arial"/>
              </w:rPr>
            </w:pPr>
          </w:p>
        </w:tc>
        <w:tc>
          <w:tcPr>
            <w:tcW w:w="972" w:type="pct"/>
            <w:vAlign w:val="center"/>
          </w:tcPr>
          <w:p w14:paraId="6DAD4618" w14:textId="661B7FCE" w:rsidR="004B79CA" w:rsidRPr="00535CB6" w:rsidRDefault="004B79CA" w:rsidP="00EF0F92">
            <w:pPr>
              <w:contextualSpacing/>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784" w:type="pct"/>
            <w:vAlign w:val="center"/>
          </w:tcPr>
          <w:p w14:paraId="2B66EF18" w14:textId="77777777" w:rsidR="004B79CA" w:rsidRPr="00535CB6" w:rsidRDefault="004B79CA" w:rsidP="00EF0F92">
            <w:pPr>
              <w:contextualSpacing/>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6EF469C" w14:textId="76389CCC" w:rsidR="004B79CA" w:rsidRPr="00535CB6" w:rsidRDefault="004B79CA" w:rsidP="00EF0F92">
            <w:pPr>
              <w:contextualSpacing/>
              <w:rPr>
                <w:rFonts w:cs="Arial"/>
              </w:rPr>
            </w:pPr>
            <w:r w:rsidRPr="00535CB6">
              <w:rPr>
                <w:rFonts w:cs="Arial"/>
              </w:rPr>
              <w:t xml:space="preserve">Wnioskodawca wskazuje we wniosku </w:t>
            </w:r>
            <w:r w:rsidRPr="00535CB6">
              <w:rPr>
                <w:rFonts w:cs="Arial"/>
              </w:rPr>
              <w:br/>
              <w:t>o dofinansowanie projektu rozwiązania, instrumenty, narzędzia lub metody wypracowane w projektach innowacyjnych i program/projekt, w ramach którego zostały one wypracowane i zwalidowane.</w:t>
            </w:r>
          </w:p>
          <w:p w14:paraId="44748ED0" w14:textId="77777777" w:rsidR="004B79CA" w:rsidRPr="00535CB6" w:rsidRDefault="004B79CA" w:rsidP="00EF0F92">
            <w:pPr>
              <w:contextualSpacing/>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38" w:type="pct"/>
            <w:vAlign w:val="center"/>
          </w:tcPr>
          <w:p w14:paraId="4697879F" w14:textId="7B3846D4" w:rsidR="004B79CA" w:rsidRPr="00535CB6" w:rsidRDefault="004B79CA" w:rsidP="00EF0F92">
            <w:pPr>
              <w:contextualSpacing/>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 4 pkt.</w:t>
            </w:r>
          </w:p>
          <w:p w14:paraId="3E3AB23B" w14:textId="77777777" w:rsidR="004B79CA" w:rsidRPr="00535CB6" w:rsidRDefault="004B79CA" w:rsidP="00EF0F92">
            <w:pPr>
              <w:contextualSpacing/>
              <w:rPr>
                <w:rFonts w:cs="Arial"/>
              </w:rPr>
            </w:pPr>
            <w:r w:rsidRPr="00535CB6">
              <w:rPr>
                <w:rFonts w:cs="Arial"/>
              </w:rPr>
              <w:t>Brak spełnienia ww. warunków lub brak informacji w tym zakresie – 0 pkt.</w:t>
            </w:r>
          </w:p>
        </w:tc>
        <w:tc>
          <w:tcPr>
            <w:tcW w:w="591" w:type="pct"/>
            <w:vAlign w:val="center"/>
          </w:tcPr>
          <w:p w14:paraId="6CD4689C" w14:textId="77777777" w:rsidR="004B79CA" w:rsidRPr="00535CB6" w:rsidRDefault="004B79CA" w:rsidP="00EF0F92">
            <w:pPr>
              <w:contextualSpacing/>
              <w:rPr>
                <w:rFonts w:cs="Arial"/>
                <w:bCs/>
              </w:rPr>
            </w:pPr>
            <w:r w:rsidRPr="00535CB6">
              <w:rPr>
                <w:rFonts w:cs="Arial"/>
                <w:bCs/>
              </w:rPr>
              <w:t>4</w:t>
            </w:r>
          </w:p>
        </w:tc>
      </w:tr>
      <w:tr w:rsidR="004B79CA" w:rsidRPr="00601DB7" w14:paraId="1A1476A4" w14:textId="77777777" w:rsidTr="00145F0C">
        <w:trPr>
          <w:trHeight w:val="1801"/>
        </w:trPr>
        <w:tc>
          <w:tcPr>
            <w:tcW w:w="216" w:type="pct"/>
            <w:vAlign w:val="center"/>
          </w:tcPr>
          <w:p w14:paraId="34228560" w14:textId="77777777" w:rsidR="004B79CA" w:rsidRPr="00535CB6" w:rsidRDefault="004B79CA" w:rsidP="00EF0F92">
            <w:pPr>
              <w:numPr>
                <w:ilvl w:val="0"/>
                <w:numId w:val="167"/>
              </w:numPr>
              <w:ind w:left="502"/>
              <w:contextualSpacing/>
              <w:rPr>
                <w:rFonts w:cs="Arial"/>
              </w:rPr>
            </w:pPr>
          </w:p>
        </w:tc>
        <w:tc>
          <w:tcPr>
            <w:tcW w:w="972" w:type="pct"/>
            <w:vAlign w:val="center"/>
          </w:tcPr>
          <w:p w14:paraId="2201BC88" w14:textId="39023D69" w:rsidR="004B79CA" w:rsidRPr="00535CB6" w:rsidRDefault="004B79CA" w:rsidP="00EF0F92">
            <w:pPr>
              <w:contextualSpacing/>
              <w:rPr>
                <w:rFonts w:cs="Arial"/>
                <w:bCs/>
              </w:rPr>
            </w:pPr>
            <w:r w:rsidRPr="00535CB6">
              <w:rPr>
                <w:rFonts w:cs="Arial"/>
              </w:rPr>
              <w:t>Projekt jest zgodny z programem rewitalizacji obowiązującym na obszarze, na którym jest realizowany.</w:t>
            </w:r>
          </w:p>
        </w:tc>
        <w:tc>
          <w:tcPr>
            <w:tcW w:w="1784" w:type="pct"/>
            <w:vAlign w:val="center"/>
          </w:tcPr>
          <w:p w14:paraId="37AA6228" w14:textId="25FAAB81" w:rsidR="004B79CA" w:rsidRPr="00535CB6" w:rsidRDefault="004B79CA" w:rsidP="00EF0F92">
            <w:pPr>
              <w:autoSpaceDE w:val="0"/>
              <w:autoSpaceDN w:val="0"/>
              <w:adjustRightInd w:val="0"/>
              <w:contextualSpacing/>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1E846D94" w14:textId="77777777" w:rsidR="004B79CA" w:rsidRPr="00535CB6" w:rsidRDefault="004B79CA" w:rsidP="00EF0F92">
            <w:pPr>
              <w:contextualSpacing/>
              <w:rPr>
                <w:rFonts w:cs="Arial"/>
                <w:bCs/>
              </w:rPr>
            </w:pPr>
            <w:r w:rsidRPr="00535CB6">
              <w:rPr>
                <w:rFonts w:cs="Arial"/>
                <w:bCs/>
              </w:rPr>
              <w:t>Kryterium wynika z zapisów RPO WM oraz Wytycznych w zakresie rewitalizacji w programach operacyjnych na lata 2014-2020.</w:t>
            </w:r>
          </w:p>
          <w:p w14:paraId="596C8076" w14:textId="77777777" w:rsidR="004B79CA" w:rsidRPr="00535CB6" w:rsidRDefault="004B79CA" w:rsidP="00EF0F92">
            <w:pPr>
              <w:contextualSpacing/>
              <w:rPr>
                <w:rFonts w:cs="Arial"/>
              </w:rPr>
            </w:pPr>
            <w:r w:rsidRPr="00535CB6">
              <w:rPr>
                <w:rFonts w:cs="Arial"/>
              </w:rPr>
              <w:t xml:space="preserve">W ramach kryterium ocenie podlega, czy projekt jest zgodny z obowiązującym (na dzień składania wniosku </w:t>
            </w:r>
            <w:r w:rsidRPr="00535CB6">
              <w:rPr>
                <w:rFonts w:cs="Arial"/>
              </w:rPr>
              <w:lastRenderedPageBreak/>
              <w:t>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2890376" w14:textId="30BA5654" w:rsidR="004B79CA" w:rsidRPr="00535CB6" w:rsidRDefault="004B79CA" w:rsidP="00EF0F92">
            <w:pPr>
              <w:contextualSpacing/>
              <w:rPr>
                <w:rFonts w:cs="Arial"/>
              </w:rPr>
            </w:pPr>
            <w:r w:rsidRPr="00535CB6">
              <w:rPr>
                <w:rFonts w:cs="Arial"/>
              </w:rPr>
              <w:t xml:space="preserve">Program rewitalizacji musi znajdować się w Wykazie programów rewitalizacji województwa mazowieckiego publikowanym na stronie </w:t>
            </w:r>
            <w:hyperlink r:id="rId58" w:tooltip="Portal Fundusze dla Mazowsza" w:history="1">
              <w:r w:rsidRPr="00535CB6">
                <w:rPr>
                  <w:rStyle w:val="Hipercze"/>
                  <w:rFonts w:cs="Arial"/>
                </w:rPr>
                <w:t>http://www.funduszedlamazowsza.eu/</w:t>
              </w:r>
            </w:hyperlink>
          </w:p>
          <w:p w14:paraId="4D56A27A" w14:textId="77777777" w:rsidR="004B79CA" w:rsidRPr="00535CB6" w:rsidRDefault="004B79CA" w:rsidP="00EF0F92">
            <w:pPr>
              <w:contextualSpacing/>
              <w:rPr>
                <w:rFonts w:cs="Arial"/>
              </w:rPr>
            </w:pPr>
            <w:r w:rsidRPr="00535CB6">
              <w:rPr>
                <w:rFonts w:cs="Arial"/>
              </w:rPr>
              <w:t>Kryterium zostanie zweryfikowane na podstawie informacji zawartych w treści Wniosku o dofinansowanie.</w:t>
            </w:r>
          </w:p>
        </w:tc>
        <w:tc>
          <w:tcPr>
            <w:tcW w:w="1438" w:type="pct"/>
            <w:vAlign w:val="center"/>
          </w:tcPr>
          <w:p w14:paraId="0FA40FA5" w14:textId="77777777" w:rsidR="004B79CA" w:rsidRPr="00535CB6" w:rsidRDefault="004B79CA" w:rsidP="00EF0F92">
            <w:pPr>
              <w:pStyle w:val="Default"/>
              <w:spacing w:before="80" w:after="8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1DDA59A4" w14:textId="1C923CD9" w:rsidR="004B79CA" w:rsidRPr="00535CB6" w:rsidRDefault="004B79CA" w:rsidP="00EF0F92">
            <w:pPr>
              <w:contextualSpacing/>
              <w:rPr>
                <w:rFonts w:cs="Arial"/>
              </w:rPr>
            </w:pPr>
            <w:r w:rsidRPr="00535CB6">
              <w:rPr>
                <w:rFonts w:cs="Arial"/>
                <w:bCs/>
              </w:rPr>
              <w:t>Brak spełnienia ww. warunków lub brak informacji w tym zakresie – 0 pkt.</w:t>
            </w:r>
          </w:p>
        </w:tc>
        <w:tc>
          <w:tcPr>
            <w:tcW w:w="591" w:type="pct"/>
            <w:vAlign w:val="center"/>
          </w:tcPr>
          <w:p w14:paraId="0CA4671D" w14:textId="31350129" w:rsidR="004B79CA" w:rsidRPr="00535CB6" w:rsidRDefault="004B79CA" w:rsidP="00EF0F92">
            <w:pPr>
              <w:contextualSpacing/>
              <w:rPr>
                <w:rFonts w:cs="Arial"/>
                <w:bCs/>
                <w:color w:val="FF0000"/>
              </w:rPr>
            </w:pPr>
            <w:r w:rsidRPr="00535CB6">
              <w:rPr>
                <w:rFonts w:cs="Arial"/>
                <w:bCs/>
              </w:rPr>
              <w:t>4</w:t>
            </w:r>
          </w:p>
        </w:tc>
      </w:tr>
      <w:tr w:rsidR="004B79CA" w:rsidRPr="00601DB7" w14:paraId="16D1A3DE" w14:textId="77777777" w:rsidTr="00535CB6">
        <w:trPr>
          <w:trHeight w:val="1474"/>
        </w:trPr>
        <w:tc>
          <w:tcPr>
            <w:tcW w:w="216" w:type="pct"/>
            <w:vAlign w:val="center"/>
          </w:tcPr>
          <w:p w14:paraId="1E182069" w14:textId="77777777" w:rsidR="004B79CA" w:rsidRPr="00535CB6" w:rsidRDefault="004B79CA" w:rsidP="00EF0F92">
            <w:pPr>
              <w:numPr>
                <w:ilvl w:val="0"/>
                <w:numId w:val="167"/>
              </w:numPr>
              <w:ind w:left="502"/>
              <w:contextualSpacing/>
              <w:rPr>
                <w:rFonts w:cs="Arial"/>
              </w:rPr>
            </w:pPr>
          </w:p>
        </w:tc>
        <w:tc>
          <w:tcPr>
            <w:tcW w:w="972" w:type="pct"/>
            <w:vAlign w:val="center"/>
          </w:tcPr>
          <w:p w14:paraId="1EA023C7" w14:textId="77777777" w:rsidR="004B79CA" w:rsidRPr="00535CB6" w:rsidRDefault="004B79CA" w:rsidP="00EF0F92">
            <w:pPr>
              <w:contextualSpacing/>
              <w:rPr>
                <w:rFonts w:cs="Arial"/>
              </w:rPr>
            </w:pPr>
            <w:r w:rsidRPr="00535CB6">
              <w:rPr>
                <w:rFonts w:cs="Arial"/>
              </w:rPr>
              <w:t>Projekt jest skierowany wyłącznie do rodzin z osobami:</w:t>
            </w:r>
          </w:p>
          <w:p w14:paraId="008955A6" w14:textId="77777777" w:rsidR="004B79CA" w:rsidRPr="00535CB6" w:rsidRDefault="004B79CA" w:rsidP="00EF0F92">
            <w:pPr>
              <w:pStyle w:val="Akapitzlist0"/>
              <w:numPr>
                <w:ilvl w:val="0"/>
                <w:numId w:val="181"/>
              </w:numPr>
              <w:ind w:left="400" w:hanging="283"/>
              <w:rPr>
                <w:rFonts w:cs="Arial"/>
              </w:rPr>
            </w:pPr>
            <w:r w:rsidRPr="00535CB6">
              <w:rPr>
                <w:rFonts w:cs="Arial"/>
              </w:rPr>
              <w:t>o znacznym lub umiarkowanym stopniu niepełnosprawności;</w:t>
            </w:r>
          </w:p>
          <w:p w14:paraId="2FA7784E" w14:textId="4706E27E" w:rsidR="004B79CA" w:rsidRPr="00535CB6" w:rsidRDefault="004B79CA" w:rsidP="00EF0F92">
            <w:pPr>
              <w:pStyle w:val="Akapitzlist0"/>
              <w:numPr>
                <w:ilvl w:val="0"/>
                <w:numId w:val="181"/>
              </w:numPr>
              <w:ind w:left="400" w:hanging="283"/>
              <w:rPr>
                <w:rFonts w:cs="Arial"/>
              </w:rPr>
            </w:pPr>
            <w:r w:rsidRPr="00535CB6">
              <w:rPr>
                <w:rFonts w:cs="Arial"/>
              </w:rPr>
              <w:t xml:space="preserve">z niepełnosprawnością sprzężoną, </w:t>
            </w:r>
            <w:r w:rsidRPr="00535CB6">
              <w:rPr>
                <w:rFonts w:cs="Arial"/>
              </w:rPr>
              <w:br/>
              <w:t>z zaburzeniami psychicznymi, w tym z niepełnosprawnością intelektualną i z całościowymi zaburzeniami rozwojowymi.</w:t>
            </w:r>
          </w:p>
        </w:tc>
        <w:tc>
          <w:tcPr>
            <w:tcW w:w="1784" w:type="pct"/>
            <w:vAlign w:val="center"/>
          </w:tcPr>
          <w:p w14:paraId="46BF0840" w14:textId="77777777" w:rsidR="004B79CA" w:rsidRPr="00535CB6" w:rsidRDefault="004B79CA" w:rsidP="00EF0F92">
            <w:pPr>
              <w:contextualSpacing/>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5542B925" w14:textId="245546B3" w:rsidR="004B79CA" w:rsidRPr="00535CB6" w:rsidRDefault="004B79CA" w:rsidP="00EF0F92">
            <w:pPr>
              <w:contextualSpacing/>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7BC5B69A" w14:textId="77777777" w:rsidR="004B79CA" w:rsidRPr="00535CB6" w:rsidRDefault="004B79CA" w:rsidP="00EF0F92">
            <w:pPr>
              <w:contextualSpacing/>
              <w:rPr>
                <w:rFonts w:cs="Arial"/>
              </w:rPr>
            </w:pPr>
            <w:r w:rsidRPr="00535CB6">
              <w:rPr>
                <w:rFonts w:cs="Arial"/>
              </w:rPr>
              <w:t>Projekt skierowany wyłącznie do rodzin z osobami:</w:t>
            </w:r>
          </w:p>
          <w:p w14:paraId="6AFB1CF1" w14:textId="77777777" w:rsidR="004B79CA" w:rsidRPr="00535CB6" w:rsidRDefault="004B79CA" w:rsidP="00EF0F92">
            <w:pPr>
              <w:pStyle w:val="Akapitzlist0"/>
              <w:numPr>
                <w:ilvl w:val="0"/>
                <w:numId w:val="182"/>
              </w:numPr>
              <w:rPr>
                <w:rFonts w:cs="Arial"/>
              </w:rPr>
            </w:pPr>
            <w:r w:rsidRPr="00535CB6">
              <w:rPr>
                <w:rFonts w:cs="Arial"/>
              </w:rPr>
              <w:t>znacznym lub umiarkowanym stopniu niepełnosprawności;</w:t>
            </w:r>
          </w:p>
          <w:p w14:paraId="3E923213" w14:textId="0D26FD59" w:rsidR="004B79CA" w:rsidRPr="00535CB6" w:rsidRDefault="004B79CA" w:rsidP="00EF0F92">
            <w:pPr>
              <w:pStyle w:val="Akapitzlist0"/>
              <w:numPr>
                <w:ilvl w:val="0"/>
                <w:numId w:val="182"/>
              </w:numPr>
              <w:rPr>
                <w:rFonts w:cs="Arial"/>
              </w:rPr>
            </w:pPr>
            <w:r w:rsidRPr="00535CB6">
              <w:rPr>
                <w:rFonts w:cs="Arial"/>
              </w:rPr>
              <w:t>z niepełnosprawnością sprzężoną, z zaburzeniami psychicznymi, w tym z niepełnosprawnością intelektualną i z całościowymi zaburzeniami rozwojowymi – 4 pkt</w:t>
            </w:r>
          </w:p>
          <w:p w14:paraId="243B1CD5" w14:textId="2BD1F402" w:rsidR="004B79CA" w:rsidRPr="00535CB6" w:rsidRDefault="004B79CA" w:rsidP="00EF0F92">
            <w:pPr>
              <w:contextualSpacing/>
              <w:rPr>
                <w:rFonts w:cs="Arial"/>
              </w:rPr>
            </w:pPr>
            <w:r w:rsidRPr="00535CB6">
              <w:rPr>
                <w:rFonts w:cs="Arial"/>
              </w:rPr>
              <w:t>Brak spełnienia ww. warunków lub brak informacji w tym zakresie – 0 pkt.</w:t>
            </w:r>
          </w:p>
        </w:tc>
        <w:tc>
          <w:tcPr>
            <w:tcW w:w="591" w:type="pct"/>
            <w:vAlign w:val="center"/>
          </w:tcPr>
          <w:p w14:paraId="0ACDDE31" w14:textId="77777777" w:rsidR="004B79CA" w:rsidRPr="00535CB6" w:rsidRDefault="004B79CA" w:rsidP="00EF0F92">
            <w:pPr>
              <w:contextualSpacing/>
              <w:rPr>
                <w:rFonts w:cs="Arial"/>
                <w:bCs/>
              </w:rPr>
            </w:pPr>
            <w:r w:rsidRPr="00535CB6">
              <w:rPr>
                <w:rFonts w:cs="Arial"/>
                <w:bCs/>
              </w:rPr>
              <w:t>4</w:t>
            </w:r>
          </w:p>
        </w:tc>
      </w:tr>
    </w:tbl>
    <w:p w14:paraId="661C4521" w14:textId="6594E957" w:rsidR="00E67BE3" w:rsidRDefault="00E67BE3">
      <w:pPr>
        <w:spacing w:before="120" w:after="120" w:line="276" w:lineRule="auto"/>
        <w:jc w:val="both"/>
        <w:rPr>
          <w:rFonts w:ascii="Calibri" w:eastAsia="Calibri" w:hAnsi="Calibri" w:cs="Arial"/>
          <w:b/>
        </w:rPr>
      </w:pPr>
      <w:r>
        <w:rPr>
          <w:rFonts w:ascii="Calibri" w:eastAsia="Calibri" w:hAnsi="Calibri" w:cs="Arial"/>
          <w:b/>
        </w:rPr>
        <w:br w:type="page"/>
      </w:r>
    </w:p>
    <w:p w14:paraId="6D3268A2" w14:textId="77777777" w:rsidR="003C74FF" w:rsidRPr="00396C64" w:rsidRDefault="003C74FF" w:rsidP="003C74FF">
      <w:pPr>
        <w:pStyle w:val="Nagwek5"/>
      </w:pPr>
      <w:bookmarkStart w:id="496" w:name="_Toc131078617"/>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496"/>
    </w:p>
    <w:p w14:paraId="41E50DC8" w14:textId="77777777" w:rsidR="003C74FF" w:rsidRPr="00DD0841" w:rsidRDefault="003C74FF" w:rsidP="003C74FF">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szczegółowe dla Działania 9.1"/>
        <w:tblDescription w:val="Tabela zawiera: nazwę i opis kryterium, punktację oraz maksymalną liczbę punktów dla Działania 9.1 typ projektu: &quot;Aktywna integracja dla włączenia społecznego realizowana przez Ośrodki Pomocy Społecznej&quot;. "/>
      </w:tblPr>
      <w:tblGrid>
        <w:gridCol w:w="828"/>
        <w:gridCol w:w="2619"/>
        <w:gridCol w:w="5099"/>
        <w:gridCol w:w="3859"/>
        <w:gridCol w:w="1618"/>
      </w:tblGrid>
      <w:tr w:rsidR="003C74FF" w:rsidRPr="003C74FF" w14:paraId="59EE7992" w14:textId="77777777" w:rsidTr="00535CB6">
        <w:trPr>
          <w:tblHeader/>
        </w:trPr>
        <w:tc>
          <w:tcPr>
            <w:tcW w:w="295" w:type="pct"/>
            <w:vAlign w:val="center"/>
          </w:tcPr>
          <w:p w14:paraId="62515089" w14:textId="3252E03E" w:rsidR="003C74FF" w:rsidRPr="00535CB6" w:rsidRDefault="003C74FF" w:rsidP="00EF0F92">
            <w:pPr>
              <w:contextualSpacing/>
              <w:rPr>
                <w:rFonts w:eastAsia="Calibri" w:cs="Arial"/>
                <w:b/>
              </w:rPr>
            </w:pPr>
            <w:r w:rsidRPr="00535CB6">
              <w:rPr>
                <w:rFonts w:eastAsia="Calibri" w:cs="Arial"/>
                <w:b/>
              </w:rPr>
              <w:t>Lp.</w:t>
            </w:r>
          </w:p>
        </w:tc>
        <w:tc>
          <w:tcPr>
            <w:tcW w:w="934" w:type="pct"/>
            <w:vAlign w:val="center"/>
          </w:tcPr>
          <w:p w14:paraId="648B6FE2" w14:textId="77777777" w:rsidR="003C74FF" w:rsidRPr="00535CB6" w:rsidRDefault="003C74FF" w:rsidP="00EF0F92">
            <w:pPr>
              <w:contextualSpacing/>
              <w:rPr>
                <w:rFonts w:eastAsia="Calibri" w:cs="Arial"/>
                <w:b/>
              </w:rPr>
            </w:pPr>
            <w:r w:rsidRPr="00535CB6">
              <w:rPr>
                <w:rFonts w:eastAsia="Calibri" w:cs="Arial"/>
                <w:b/>
              </w:rPr>
              <w:t>Kryterium</w:t>
            </w:r>
          </w:p>
        </w:tc>
        <w:tc>
          <w:tcPr>
            <w:tcW w:w="1818" w:type="pct"/>
            <w:vAlign w:val="center"/>
          </w:tcPr>
          <w:p w14:paraId="54502251" w14:textId="77777777" w:rsidR="003C74FF" w:rsidRPr="00535CB6" w:rsidRDefault="003C74FF" w:rsidP="00EF0F92">
            <w:pPr>
              <w:contextualSpacing/>
              <w:rPr>
                <w:rFonts w:eastAsia="Calibri" w:cs="Arial"/>
                <w:b/>
              </w:rPr>
            </w:pPr>
            <w:r w:rsidRPr="00535CB6">
              <w:rPr>
                <w:rFonts w:eastAsia="Calibri" w:cs="Arial"/>
                <w:b/>
              </w:rPr>
              <w:t>Opis kryterium</w:t>
            </w:r>
          </w:p>
        </w:tc>
        <w:tc>
          <w:tcPr>
            <w:tcW w:w="1376" w:type="pct"/>
            <w:vAlign w:val="center"/>
          </w:tcPr>
          <w:p w14:paraId="214168E0" w14:textId="77777777" w:rsidR="003C74FF" w:rsidRPr="00535CB6" w:rsidRDefault="003C74FF" w:rsidP="00EF0F92">
            <w:pPr>
              <w:contextualSpacing/>
              <w:rPr>
                <w:rFonts w:eastAsia="Calibri" w:cs="Arial"/>
                <w:b/>
              </w:rPr>
            </w:pPr>
            <w:r w:rsidRPr="00535CB6">
              <w:rPr>
                <w:rFonts w:eastAsia="Calibri" w:cs="Arial"/>
                <w:b/>
              </w:rPr>
              <w:t>Punktacja</w:t>
            </w:r>
          </w:p>
        </w:tc>
        <w:tc>
          <w:tcPr>
            <w:tcW w:w="578" w:type="pct"/>
            <w:vAlign w:val="center"/>
          </w:tcPr>
          <w:p w14:paraId="65611EFB" w14:textId="77777777" w:rsidR="003C74FF" w:rsidRPr="00535CB6" w:rsidRDefault="003C74FF" w:rsidP="00EF0F92">
            <w:pPr>
              <w:contextualSpacing/>
              <w:rPr>
                <w:rFonts w:eastAsia="Calibri" w:cs="Arial"/>
                <w:b/>
              </w:rPr>
            </w:pPr>
            <w:r w:rsidRPr="00535CB6">
              <w:rPr>
                <w:rFonts w:eastAsia="Calibri" w:cs="Arial"/>
                <w:b/>
              </w:rPr>
              <w:t>Maksymalna liczba punktów</w:t>
            </w:r>
          </w:p>
        </w:tc>
      </w:tr>
      <w:tr w:rsidR="003C74FF" w:rsidRPr="003C74FF" w14:paraId="31F5C9B9" w14:textId="77777777" w:rsidTr="00535CB6">
        <w:trPr>
          <w:trHeight w:val="567"/>
        </w:trPr>
        <w:tc>
          <w:tcPr>
            <w:tcW w:w="295" w:type="pct"/>
            <w:vAlign w:val="center"/>
          </w:tcPr>
          <w:p w14:paraId="2CBAAF94" w14:textId="77777777" w:rsidR="003C74FF" w:rsidRPr="00535CB6" w:rsidRDefault="003C74FF" w:rsidP="00EF0F92">
            <w:pPr>
              <w:numPr>
                <w:ilvl w:val="0"/>
                <w:numId w:val="504"/>
              </w:numPr>
              <w:contextualSpacing/>
              <w:rPr>
                <w:rFonts w:eastAsia="Calibri" w:cs="Arial"/>
              </w:rPr>
            </w:pPr>
          </w:p>
        </w:tc>
        <w:tc>
          <w:tcPr>
            <w:tcW w:w="934" w:type="pct"/>
            <w:vAlign w:val="center"/>
          </w:tcPr>
          <w:p w14:paraId="10EE9CEE" w14:textId="00C1DB04" w:rsidR="003C74FF" w:rsidRPr="00535CB6" w:rsidRDefault="003C74FF" w:rsidP="00EF0F92">
            <w:pPr>
              <w:contextualSpacing/>
              <w:rPr>
                <w:rFonts w:eastAsia="Calibri" w:cs="Arial"/>
              </w:rPr>
            </w:pPr>
            <w:r w:rsidRPr="00535CB6">
              <w:rPr>
                <w:rFonts w:eastAsia="Calibri" w:cs="Arial"/>
                <w:bCs/>
              </w:rPr>
              <w:t xml:space="preserve">Projekt obejmuje wsparciem osoby zamieszkujące na obszarach (w gminach) poniżej progu defaworyzacji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18" w:type="pct"/>
            <w:vAlign w:val="center"/>
          </w:tcPr>
          <w:p w14:paraId="2D0719F9" w14:textId="77777777" w:rsidR="003C74FF" w:rsidRPr="00535CB6" w:rsidRDefault="003C74FF" w:rsidP="00EF0F92">
            <w:pPr>
              <w:contextualSpacing/>
              <w:rPr>
                <w:rFonts w:eastAsia="Calibri" w:cs="Arial"/>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47C3230" w14:textId="77777777" w:rsidR="003C74FF" w:rsidRPr="00535CB6" w:rsidRDefault="003C74FF" w:rsidP="00EF0F92">
            <w:pPr>
              <w:contextualSpacing/>
              <w:rPr>
                <w:rFonts w:eastAsia="Calibri" w:cs="Arial"/>
                <w:bCs/>
              </w:rPr>
            </w:pPr>
            <w:r w:rsidRPr="00535CB6">
              <w:rPr>
                <w:rFonts w:eastAsia="Calibri" w:cs="Arial"/>
                <w:bCs/>
              </w:rPr>
              <w:t xml:space="preserve">Obszary poniżej progu defaworyzacji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defaworyzacji zostanie załączony do Regulaminu konkursu.</w:t>
            </w:r>
          </w:p>
          <w:p w14:paraId="2B9E0EEA" w14:textId="27FBE4EC" w:rsidR="003C74FF" w:rsidRPr="00535CB6" w:rsidRDefault="003C74FF" w:rsidP="00EF0F92">
            <w:pPr>
              <w:contextualSpacing/>
              <w:rPr>
                <w:rFonts w:eastAsia="Calibri" w:cs="Arial"/>
                <w:bCs/>
              </w:rPr>
            </w:pPr>
            <w:r w:rsidRPr="00535CB6">
              <w:rPr>
                <w:rFonts w:eastAsia="Calibri" w:cs="Arial"/>
                <w:bCs/>
              </w:rPr>
              <w:t>Ze względu na konieczność skierowania odpowiedniej wielkości interwencji finansowej na obszary wiejskie,a także na konieczność wyrównywania dostępu do usług aktywnej integracji w województwie mazowieckim, preferowane będą projekty obejmujące wsparciem osoby zamieszkujące na obszarach wiejskich.</w:t>
            </w:r>
          </w:p>
          <w:p w14:paraId="69AEF8AD" w14:textId="77777777" w:rsidR="003C74FF" w:rsidRPr="00535CB6" w:rsidRDefault="003C74FF" w:rsidP="00EF0F92">
            <w:pPr>
              <w:contextualSpacing/>
              <w:rPr>
                <w:rFonts w:eastAsia="Calibri" w:cs="Arial"/>
              </w:rPr>
            </w:pPr>
            <w:r w:rsidRPr="00535CB6">
              <w:rPr>
                <w:rFonts w:eastAsia="Calibri"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76" w:type="pct"/>
            <w:vAlign w:val="center"/>
          </w:tcPr>
          <w:p w14:paraId="78870499" w14:textId="0589FB9E" w:rsidR="003C74FF" w:rsidRPr="00535CB6" w:rsidRDefault="003C74FF" w:rsidP="00EF0F92">
            <w:pPr>
              <w:contextualSpacing/>
              <w:rPr>
                <w:rFonts w:eastAsia="Calibri" w:cs="Arial"/>
                <w:bCs/>
              </w:rPr>
            </w:pPr>
            <w:r w:rsidRPr="00535CB6">
              <w:rPr>
                <w:rFonts w:eastAsia="Calibri" w:cs="Arial"/>
                <w:bCs/>
              </w:rPr>
              <w:t>Podejmowane interwencje w ramach projektu będą realizowane:</w:t>
            </w:r>
          </w:p>
          <w:p w14:paraId="6EC8562B" w14:textId="77777777" w:rsidR="003C74FF" w:rsidRPr="00535CB6" w:rsidRDefault="003C74FF" w:rsidP="00EF0F92">
            <w:pPr>
              <w:numPr>
                <w:ilvl w:val="0"/>
                <w:numId w:val="187"/>
              </w:numPr>
              <w:contextualSpacing/>
              <w:rPr>
                <w:rFonts w:eastAsia="Calibri" w:cs="Arial"/>
                <w:bCs/>
              </w:rPr>
            </w:pPr>
            <w:r w:rsidRPr="00535CB6">
              <w:rPr>
                <w:rFonts w:eastAsia="Calibri" w:cs="Arial"/>
                <w:bCs/>
              </w:rPr>
              <w:t>wyłącznie na obszarach poniżej progu defaworyzacji – 5 pkt.</w:t>
            </w:r>
          </w:p>
          <w:p w14:paraId="169EA1BD" w14:textId="77777777" w:rsidR="003C74FF" w:rsidRPr="00535CB6" w:rsidRDefault="003C74FF" w:rsidP="00EF0F92">
            <w:pPr>
              <w:numPr>
                <w:ilvl w:val="0"/>
                <w:numId w:val="187"/>
              </w:numPr>
              <w:contextualSpacing/>
              <w:rPr>
                <w:rFonts w:eastAsia="Calibri" w:cs="Arial"/>
              </w:rPr>
            </w:pPr>
            <w:r w:rsidRPr="00535CB6">
              <w:rPr>
                <w:rFonts w:eastAsia="Calibri" w:cs="Arial"/>
                <w:bCs/>
              </w:rPr>
              <w:t>wyłącznie na obszarach wiejskich poniżej progu defaworyzacji – 10 pkt.</w:t>
            </w:r>
          </w:p>
          <w:p w14:paraId="5EAF9BB6" w14:textId="77777777" w:rsidR="003C74FF" w:rsidRPr="00535CB6" w:rsidRDefault="003C74FF" w:rsidP="00EF0F92">
            <w:pPr>
              <w:contextualSpacing/>
              <w:rPr>
                <w:rFonts w:eastAsia="Calibri" w:cs="Arial"/>
                <w:bCs/>
              </w:rPr>
            </w:pPr>
            <w:r w:rsidRPr="00535CB6">
              <w:rPr>
                <w:rFonts w:eastAsia="Calibri" w:cs="Arial"/>
                <w:bCs/>
              </w:rPr>
              <w:t>Brak spełnienia ww. warunków lub brak informacji w tym zakresie – 0 pkt.</w:t>
            </w:r>
          </w:p>
          <w:p w14:paraId="11C8067F" w14:textId="19CD1080" w:rsidR="003C74FF" w:rsidRPr="00535CB6" w:rsidRDefault="003C74FF" w:rsidP="00EF0F92">
            <w:pPr>
              <w:contextualSpacing/>
              <w:rPr>
                <w:rFonts w:eastAsia="Calibri" w:cs="Arial"/>
              </w:rPr>
            </w:pPr>
            <w:r w:rsidRPr="00535CB6">
              <w:rPr>
                <w:rFonts w:eastAsia="Calibri" w:cs="Arial"/>
                <w:bCs/>
              </w:rPr>
              <w:t>Punkty w ramach kryterium nie sumują się.</w:t>
            </w:r>
          </w:p>
        </w:tc>
        <w:tc>
          <w:tcPr>
            <w:tcW w:w="578" w:type="pct"/>
            <w:vAlign w:val="center"/>
          </w:tcPr>
          <w:p w14:paraId="4755644D" w14:textId="6AFECC46" w:rsidR="003C74FF" w:rsidRPr="00535CB6" w:rsidRDefault="003C74FF" w:rsidP="00EF0F92">
            <w:pPr>
              <w:contextualSpacing/>
              <w:rPr>
                <w:rFonts w:eastAsia="Calibri" w:cs="Arial"/>
              </w:rPr>
            </w:pPr>
            <w:r w:rsidRPr="00535CB6">
              <w:rPr>
                <w:rFonts w:eastAsia="Calibri" w:cs="Arial"/>
                <w:bCs/>
              </w:rPr>
              <w:t>10</w:t>
            </w:r>
          </w:p>
        </w:tc>
      </w:tr>
      <w:tr w:rsidR="003C74FF" w:rsidRPr="003C74FF" w14:paraId="045637A0" w14:textId="77777777" w:rsidTr="00535CB6">
        <w:trPr>
          <w:trHeight w:val="1801"/>
        </w:trPr>
        <w:tc>
          <w:tcPr>
            <w:tcW w:w="295" w:type="pct"/>
            <w:vAlign w:val="center"/>
          </w:tcPr>
          <w:p w14:paraId="3D487953" w14:textId="77777777" w:rsidR="003C74FF" w:rsidRPr="00535CB6" w:rsidRDefault="003C74FF" w:rsidP="00EF0F92">
            <w:pPr>
              <w:numPr>
                <w:ilvl w:val="0"/>
                <w:numId w:val="504"/>
              </w:numPr>
              <w:contextualSpacing/>
              <w:rPr>
                <w:rFonts w:eastAsia="Calibri" w:cs="Arial"/>
              </w:rPr>
            </w:pPr>
          </w:p>
        </w:tc>
        <w:tc>
          <w:tcPr>
            <w:tcW w:w="934" w:type="pct"/>
            <w:vAlign w:val="center"/>
          </w:tcPr>
          <w:p w14:paraId="20634B0F" w14:textId="77777777" w:rsidR="003C74FF" w:rsidRPr="00535CB6" w:rsidRDefault="003C74FF" w:rsidP="00EF0F92">
            <w:pPr>
              <w:contextualSpacing/>
              <w:rPr>
                <w:rFonts w:eastAsia="Calibri" w:cs="Arial"/>
              </w:rPr>
            </w:pPr>
            <w:r w:rsidRPr="00535CB6">
              <w:rPr>
                <w:rFonts w:eastAsia="Calibri" w:cs="Arial"/>
                <w:bCs/>
              </w:rPr>
              <w:t xml:space="preserve">Projekt realizowany </w:t>
            </w:r>
            <w:r w:rsidRPr="00535CB6">
              <w:rPr>
                <w:rFonts w:eastAsia="Calibri" w:cs="Arial"/>
                <w:bCs/>
              </w:rPr>
              <w:br/>
              <w:t xml:space="preserve">w partnerstwie podmiotów </w:t>
            </w:r>
            <w:r w:rsidRPr="00535CB6">
              <w:rPr>
                <w:rFonts w:eastAsia="Calibri" w:cs="Arial"/>
                <w:bCs/>
              </w:rPr>
              <w:br/>
              <w:t>z różnych sektorów.</w:t>
            </w:r>
          </w:p>
        </w:tc>
        <w:tc>
          <w:tcPr>
            <w:tcW w:w="1818" w:type="pct"/>
            <w:vAlign w:val="center"/>
          </w:tcPr>
          <w:p w14:paraId="1C433320" w14:textId="77777777" w:rsidR="003C74FF" w:rsidRPr="00535CB6" w:rsidRDefault="003C74FF" w:rsidP="00EF0F92">
            <w:pPr>
              <w:contextualSpacing/>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76" w:type="pct"/>
            <w:vAlign w:val="center"/>
          </w:tcPr>
          <w:p w14:paraId="590D20B3" w14:textId="3F450BDC" w:rsidR="003C74FF" w:rsidRPr="00535CB6" w:rsidRDefault="003C74FF" w:rsidP="00EF0F92">
            <w:pPr>
              <w:contextualSpacing/>
              <w:rPr>
                <w:rFonts w:eastAsia="Calibri" w:cs="Arial"/>
              </w:rPr>
            </w:pPr>
            <w:r w:rsidRPr="00535CB6">
              <w:rPr>
                <w:rFonts w:eastAsia="Calibri" w:cs="Arial"/>
              </w:rPr>
              <w:t>Projekt realizowany w partnerstwie podmiotów z różnych sektorów:</w:t>
            </w:r>
          </w:p>
          <w:p w14:paraId="67AC5734" w14:textId="56E4DC86" w:rsidR="003C74FF" w:rsidRPr="00535CB6" w:rsidRDefault="003C74FF" w:rsidP="00EF0F92">
            <w:pPr>
              <w:numPr>
                <w:ilvl w:val="0"/>
                <w:numId w:val="505"/>
              </w:numPr>
              <w:contextualSpacing/>
              <w:rPr>
                <w:rFonts w:eastAsia="Calibri" w:cs="Arial"/>
              </w:rPr>
            </w:pPr>
            <w:r w:rsidRPr="00535CB6">
              <w:rPr>
                <w:rFonts w:eastAsia="Calibri" w:cs="Arial"/>
              </w:rPr>
              <w:t>za partnerstwo z podmiotem ekonomii społecznej – 8 pkt;</w:t>
            </w:r>
          </w:p>
          <w:p w14:paraId="599A6079" w14:textId="2F485DD1" w:rsidR="003C74FF" w:rsidRPr="00535CB6" w:rsidRDefault="003C74FF" w:rsidP="00EF0F92">
            <w:pPr>
              <w:numPr>
                <w:ilvl w:val="0"/>
                <w:numId w:val="505"/>
              </w:numPr>
              <w:contextualSpacing/>
              <w:rPr>
                <w:rFonts w:eastAsia="Calibri" w:cs="Arial"/>
              </w:rPr>
            </w:pPr>
            <w:r w:rsidRPr="00535CB6">
              <w:rPr>
                <w:rFonts w:eastAsia="Calibri" w:cs="Arial"/>
              </w:rPr>
              <w:t>za partnerstwo z podmiotem z innego sektora - 5 pkt</w:t>
            </w:r>
          </w:p>
          <w:p w14:paraId="1273E218" w14:textId="77777777" w:rsidR="003C74FF" w:rsidRPr="00535CB6" w:rsidRDefault="003C74FF" w:rsidP="00EF0F92">
            <w:pPr>
              <w:contextualSpacing/>
              <w:rPr>
                <w:rFonts w:eastAsia="Calibri" w:cs="Arial"/>
              </w:rPr>
            </w:pPr>
            <w:r w:rsidRPr="00535CB6">
              <w:rPr>
                <w:rFonts w:eastAsia="Calibri" w:cs="Arial"/>
              </w:rPr>
              <w:t>Brak spełnienia ww. warunków lub brak informacji w tym zakresie – 0 pkt.</w:t>
            </w:r>
          </w:p>
          <w:p w14:paraId="02B567EC" w14:textId="77777777" w:rsidR="003C74FF" w:rsidRPr="00535CB6" w:rsidRDefault="003C74FF" w:rsidP="00EF0F92">
            <w:pPr>
              <w:contextualSpacing/>
              <w:rPr>
                <w:rFonts w:eastAsia="Calibri" w:cs="Arial"/>
              </w:rPr>
            </w:pPr>
            <w:r w:rsidRPr="00535CB6">
              <w:rPr>
                <w:rFonts w:eastAsia="Calibri" w:cs="Arial"/>
              </w:rPr>
              <w:t>Punkty w ramach kryterium nie sumują się.</w:t>
            </w:r>
          </w:p>
        </w:tc>
        <w:tc>
          <w:tcPr>
            <w:tcW w:w="578" w:type="pct"/>
            <w:vAlign w:val="center"/>
          </w:tcPr>
          <w:p w14:paraId="04607ADE" w14:textId="77777777" w:rsidR="003C74FF" w:rsidRPr="00535CB6" w:rsidRDefault="003C74FF" w:rsidP="00EF0F92">
            <w:pPr>
              <w:contextualSpacing/>
              <w:rPr>
                <w:rFonts w:eastAsia="Calibri" w:cs="Arial"/>
              </w:rPr>
            </w:pPr>
            <w:r w:rsidRPr="00535CB6">
              <w:rPr>
                <w:rFonts w:eastAsia="Calibri" w:cs="Arial"/>
                <w:bCs/>
              </w:rPr>
              <w:t>8</w:t>
            </w:r>
          </w:p>
        </w:tc>
      </w:tr>
      <w:tr w:rsidR="003C74FF" w:rsidRPr="003C74FF" w14:paraId="6C71BDE1" w14:textId="77777777" w:rsidTr="0066126B">
        <w:trPr>
          <w:trHeight w:val="850"/>
        </w:trPr>
        <w:tc>
          <w:tcPr>
            <w:tcW w:w="295" w:type="pct"/>
            <w:vAlign w:val="center"/>
          </w:tcPr>
          <w:p w14:paraId="7AA0963B" w14:textId="77777777" w:rsidR="003C74FF" w:rsidRPr="00535CB6" w:rsidRDefault="003C74FF" w:rsidP="00EF0F92">
            <w:pPr>
              <w:numPr>
                <w:ilvl w:val="0"/>
                <w:numId w:val="504"/>
              </w:numPr>
              <w:contextualSpacing/>
              <w:rPr>
                <w:rFonts w:eastAsia="Calibri" w:cs="Arial"/>
              </w:rPr>
            </w:pPr>
          </w:p>
        </w:tc>
        <w:tc>
          <w:tcPr>
            <w:tcW w:w="934" w:type="pct"/>
            <w:vAlign w:val="center"/>
          </w:tcPr>
          <w:p w14:paraId="7DB05151" w14:textId="0643D73F" w:rsidR="003C74FF" w:rsidRPr="00535CB6" w:rsidRDefault="003C74FF" w:rsidP="00EF0F92">
            <w:pPr>
              <w:contextualSpacing/>
              <w:rPr>
                <w:rFonts w:eastAsia="Calibri" w:cs="Arial"/>
              </w:rPr>
            </w:pPr>
            <w:r w:rsidRPr="00535CB6">
              <w:rPr>
                <w:rFonts w:eastAsia="Calibri"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eastAsia="Calibri" w:cs="Arial"/>
              </w:rPr>
              <w:br/>
              <w:t xml:space="preserve">z wykorzystaniem środków Europejskiego Funduszu Społecznego i Europejskiego Funduszu Rozwoju Regionalnego na lata 2014- 2020, które </w:t>
            </w:r>
            <w:r w:rsidRPr="00535CB6">
              <w:rPr>
                <w:rFonts w:eastAsia="Calibri" w:cs="Arial"/>
              </w:rPr>
              <w:lastRenderedPageBreak/>
              <w:t>stanowią co najmniej 80% uczestników projektu</w:t>
            </w:r>
          </w:p>
        </w:tc>
        <w:tc>
          <w:tcPr>
            <w:tcW w:w="1818" w:type="pct"/>
            <w:vAlign w:val="center"/>
          </w:tcPr>
          <w:p w14:paraId="702C7B59" w14:textId="77777777" w:rsidR="003C74FF" w:rsidRPr="00535CB6" w:rsidRDefault="003C74FF" w:rsidP="00EF0F92">
            <w:pPr>
              <w:contextualSpacing/>
              <w:rPr>
                <w:rFonts w:eastAsia="Calibri" w:cs="Arial"/>
              </w:rPr>
            </w:pPr>
            <w:r w:rsidRPr="00535CB6">
              <w:rPr>
                <w:rFonts w:eastAsia="Calibri" w:cs="Arial"/>
              </w:rPr>
              <w:lastRenderedPageBreak/>
              <w:t>Zastosowanie kryterium przyczyni się do objęcia wsparciem osób będących w szczególnie trudnej sytuacji życiowej, wynikającej z wielokrotnego wykluczenia społecznego (np. ubóstwo, bezrobocie  i niepełnosprawność).</w:t>
            </w:r>
          </w:p>
          <w:p w14:paraId="069D5F49" w14:textId="26C175D8" w:rsidR="003C74FF" w:rsidRPr="00535CB6" w:rsidRDefault="003C74FF" w:rsidP="00EF0F92">
            <w:pPr>
              <w:contextualSpacing/>
              <w:rPr>
                <w:rFonts w:eastAsia="Calibri" w:cs="Arial"/>
              </w:rPr>
            </w:pPr>
            <w:r w:rsidRPr="00535CB6">
              <w:rPr>
                <w:rFonts w:eastAsia="Calibri"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76" w:type="pct"/>
            <w:vAlign w:val="center"/>
          </w:tcPr>
          <w:p w14:paraId="5E5D26FE" w14:textId="77777777" w:rsidR="003C74FF" w:rsidRPr="00535CB6" w:rsidRDefault="003C74FF" w:rsidP="00EF0F92">
            <w:pPr>
              <w:contextualSpacing/>
              <w:rPr>
                <w:rFonts w:eastAsia="Calibri" w:cs="Arial"/>
              </w:rPr>
            </w:pPr>
            <w:r w:rsidRPr="00535CB6">
              <w:rPr>
                <w:rFonts w:eastAsia="Calibri" w:cs="Arial"/>
              </w:rPr>
              <w:t>Projekt skierowany do osób doświadczających wielokrotnego wykluczenia (minimum 80% uczestników) – 10 pkt</w:t>
            </w:r>
          </w:p>
          <w:p w14:paraId="46036E17" w14:textId="73A547D4" w:rsidR="003C74FF" w:rsidRPr="00535CB6" w:rsidRDefault="003C74FF" w:rsidP="00EF0F92">
            <w:pPr>
              <w:contextualSpacing/>
              <w:rPr>
                <w:rFonts w:eastAsia="Calibri" w:cs="Arial"/>
              </w:rPr>
            </w:pPr>
            <w:r w:rsidRPr="00535CB6">
              <w:rPr>
                <w:rFonts w:eastAsia="Calibri" w:cs="Arial"/>
              </w:rPr>
              <w:t>Brak spełnienia ww. warunków lub brak informacji w tym zakresie – 0 pkt.</w:t>
            </w:r>
          </w:p>
        </w:tc>
        <w:tc>
          <w:tcPr>
            <w:tcW w:w="578" w:type="pct"/>
            <w:vAlign w:val="center"/>
          </w:tcPr>
          <w:p w14:paraId="0CA33696" w14:textId="77777777" w:rsidR="003C74FF" w:rsidRPr="00535CB6" w:rsidRDefault="003C74FF" w:rsidP="00EF0F92">
            <w:pPr>
              <w:contextualSpacing/>
              <w:rPr>
                <w:rFonts w:eastAsia="Calibri" w:cs="Arial"/>
                <w:bCs/>
              </w:rPr>
            </w:pPr>
            <w:r w:rsidRPr="00535CB6">
              <w:rPr>
                <w:rFonts w:eastAsia="Calibri" w:cs="Arial"/>
                <w:bCs/>
              </w:rPr>
              <w:t>10</w:t>
            </w:r>
          </w:p>
        </w:tc>
      </w:tr>
      <w:tr w:rsidR="003C74FF" w:rsidRPr="003C74FF" w14:paraId="692D1CFB" w14:textId="77777777" w:rsidTr="00535CB6">
        <w:trPr>
          <w:trHeight w:val="1474"/>
        </w:trPr>
        <w:tc>
          <w:tcPr>
            <w:tcW w:w="295" w:type="pct"/>
            <w:vAlign w:val="center"/>
          </w:tcPr>
          <w:p w14:paraId="628E5314" w14:textId="77777777" w:rsidR="003C74FF" w:rsidRPr="00535CB6" w:rsidRDefault="003C74FF" w:rsidP="00EF0F92">
            <w:pPr>
              <w:numPr>
                <w:ilvl w:val="0"/>
                <w:numId w:val="504"/>
              </w:numPr>
              <w:contextualSpacing/>
              <w:rPr>
                <w:rFonts w:eastAsia="Calibri" w:cs="Arial"/>
              </w:rPr>
            </w:pPr>
          </w:p>
        </w:tc>
        <w:tc>
          <w:tcPr>
            <w:tcW w:w="934" w:type="pct"/>
            <w:vAlign w:val="center"/>
          </w:tcPr>
          <w:p w14:paraId="0916074D" w14:textId="77777777" w:rsidR="003C74FF" w:rsidRPr="00535CB6" w:rsidRDefault="003C74FF" w:rsidP="00EF0F92">
            <w:pPr>
              <w:contextualSpacing/>
              <w:rPr>
                <w:rFonts w:eastAsia="Calibri" w:cs="Arial"/>
                <w:bCs/>
              </w:rPr>
            </w:pPr>
            <w:r w:rsidRPr="00535CB6">
              <w:rPr>
                <w:rFonts w:eastAsia="Calibri" w:cs="Arial"/>
                <w:bCs/>
              </w:rPr>
              <w:t xml:space="preserve">Projekt wykorzystuje zwalidowane produkty finalne (rozwiązania, instrumenty, narzędzia i metody pracy) wypracowane w ramach projektów innowacyjnych </w:t>
            </w:r>
            <w:r w:rsidRPr="00535CB6">
              <w:rPr>
                <w:rFonts w:eastAsia="Calibri" w:cs="Arial"/>
                <w:bCs/>
              </w:rPr>
              <w:br/>
              <w:t>w Programie Inicjatywy Wspólnotowej EQUAL oraz Programie Operacyjnym Kapitał Ludzki.</w:t>
            </w:r>
          </w:p>
        </w:tc>
        <w:tc>
          <w:tcPr>
            <w:tcW w:w="1818" w:type="pct"/>
            <w:vAlign w:val="center"/>
          </w:tcPr>
          <w:p w14:paraId="2D22D111" w14:textId="77777777" w:rsidR="003C74FF" w:rsidRPr="00535CB6" w:rsidRDefault="003C74FF" w:rsidP="00EF0F92">
            <w:pPr>
              <w:contextualSpacing/>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2BBB4694" w14:textId="1C8C7127" w:rsidR="003C74FF" w:rsidRPr="00535CB6" w:rsidRDefault="003C74FF" w:rsidP="00EF0F92">
            <w:pPr>
              <w:contextualSpacing/>
              <w:rPr>
                <w:rFonts w:eastAsia="Calibri" w:cs="Arial"/>
              </w:rPr>
            </w:pPr>
            <w:r w:rsidRPr="00535CB6">
              <w:rPr>
                <w:rFonts w:eastAsia="Calibri" w:cs="Arial"/>
              </w:rPr>
              <w:t xml:space="preserve">Wnioskodawca wskazuje we wniosku </w:t>
            </w:r>
            <w:r w:rsidRPr="00535CB6">
              <w:rPr>
                <w:rFonts w:eastAsia="Calibri" w:cs="Arial"/>
              </w:rPr>
              <w:br/>
              <w:t>o dofinansowanie projektu rozwiązania, instrumenty, narzędzia lub metody wypracowane w projektach innowacyjnych i program/projekt, w ramach którego zostały one wypracowane i zwalidowane.</w:t>
            </w:r>
          </w:p>
          <w:p w14:paraId="4A8F6798" w14:textId="77777777" w:rsidR="003C74FF" w:rsidRPr="00535CB6" w:rsidRDefault="003C74FF" w:rsidP="00EF0F92">
            <w:pPr>
              <w:contextualSpacing/>
              <w:rPr>
                <w:rFonts w:eastAsia="Calibri" w:cs="Arial"/>
              </w:rPr>
            </w:pPr>
            <w:r w:rsidRPr="00535CB6">
              <w:rPr>
                <w:rFonts w:eastAsia="Calibri" w:cs="Arial"/>
              </w:rPr>
              <w:t xml:space="preserve">Wnioskodawca ma możliwość zapoznania się </w:t>
            </w:r>
            <w:r w:rsidRPr="00535CB6">
              <w:rPr>
                <w:rFonts w:eastAsia="Calibri" w:cs="Arial"/>
              </w:rPr>
              <w:br/>
              <w:t>z rozwiązaniami innowacyjnymi wypracowanymi w ramach PIW EQUAL i PO KL na stronie Krajowej Instytucji Wspomagającej, pod adresem: www.kiw-pokl.org.pl.”</w:t>
            </w:r>
          </w:p>
        </w:tc>
        <w:tc>
          <w:tcPr>
            <w:tcW w:w="1376" w:type="pct"/>
            <w:vAlign w:val="center"/>
          </w:tcPr>
          <w:p w14:paraId="7A860529" w14:textId="77777777" w:rsidR="003C74FF" w:rsidRPr="00535CB6" w:rsidRDefault="003C74FF" w:rsidP="00EF0F92">
            <w:pPr>
              <w:contextualSpacing/>
              <w:rPr>
                <w:rFonts w:eastAsia="Calibri" w:cs="Arial"/>
              </w:rPr>
            </w:pPr>
            <w:r w:rsidRPr="00535CB6">
              <w:rPr>
                <w:rFonts w:eastAsia="Calibri" w:cs="Arial"/>
              </w:rPr>
              <w:t>Projekt przewiduje wdrożenie bardziej skutecznych i efektywnych rozwiązań, instrumentów, narzędzi i metod pracy wypracowanych w ramach projektów innowacyjnych Programu Inicjatywy Wspólnotowej EQUAL, Programu Operacyjnego Kapitał Ludzki–  4 pkt.</w:t>
            </w:r>
          </w:p>
          <w:p w14:paraId="0280F906" w14:textId="77777777" w:rsidR="003C74FF" w:rsidRPr="00535CB6" w:rsidRDefault="003C74FF" w:rsidP="00EF0F92">
            <w:pPr>
              <w:contextualSpacing/>
              <w:rPr>
                <w:rFonts w:eastAsia="Calibri" w:cs="Arial"/>
              </w:rPr>
            </w:pPr>
            <w:r w:rsidRPr="00535CB6">
              <w:rPr>
                <w:rFonts w:eastAsia="Calibri" w:cs="Arial"/>
              </w:rPr>
              <w:t>Brak spełnienia ww. warunków lub brak informacji w tym zakresie – 0 pkt.</w:t>
            </w:r>
          </w:p>
        </w:tc>
        <w:tc>
          <w:tcPr>
            <w:tcW w:w="578" w:type="pct"/>
            <w:vAlign w:val="center"/>
          </w:tcPr>
          <w:p w14:paraId="28DE09DD" w14:textId="77777777" w:rsidR="003C74FF" w:rsidRPr="00535CB6" w:rsidRDefault="003C74FF" w:rsidP="00EF0F92">
            <w:pPr>
              <w:contextualSpacing/>
              <w:rPr>
                <w:rFonts w:eastAsia="Calibri" w:cs="Arial"/>
                <w:bCs/>
              </w:rPr>
            </w:pPr>
            <w:r w:rsidRPr="00535CB6">
              <w:rPr>
                <w:rFonts w:eastAsia="Calibri" w:cs="Arial"/>
                <w:bCs/>
              </w:rPr>
              <w:t>4</w:t>
            </w:r>
          </w:p>
        </w:tc>
      </w:tr>
      <w:tr w:rsidR="003C74FF" w:rsidRPr="003C74FF" w14:paraId="7094558F" w14:textId="77777777" w:rsidTr="0066126B">
        <w:trPr>
          <w:trHeight w:val="567"/>
        </w:trPr>
        <w:tc>
          <w:tcPr>
            <w:tcW w:w="295" w:type="pct"/>
            <w:vAlign w:val="center"/>
          </w:tcPr>
          <w:p w14:paraId="02BDB4C9" w14:textId="77777777" w:rsidR="003C74FF" w:rsidRPr="00535CB6" w:rsidRDefault="003C74FF" w:rsidP="00EF0F92">
            <w:pPr>
              <w:numPr>
                <w:ilvl w:val="0"/>
                <w:numId w:val="504"/>
              </w:numPr>
              <w:contextualSpacing/>
              <w:rPr>
                <w:rFonts w:eastAsia="Calibri" w:cs="Arial"/>
              </w:rPr>
            </w:pPr>
          </w:p>
        </w:tc>
        <w:tc>
          <w:tcPr>
            <w:tcW w:w="934" w:type="pct"/>
            <w:vAlign w:val="center"/>
          </w:tcPr>
          <w:p w14:paraId="42CD3034" w14:textId="77777777" w:rsidR="003C74FF" w:rsidRPr="00535CB6" w:rsidRDefault="003C74FF" w:rsidP="00EF0F92">
            <w:pPr>
              <w:contextualSpacing/>
              <w:rPr>
                <w:rFonts w:eastAsia="Calibri" w:cs="Arial"/>
                <w:bCs/>
              </w:rPr>
            </w:pPr>
            <w:r w:rsidRPr="00535CB6">
              <w:rPr>
                <w:rFonts w:eastAsia="Calibri" w:cs="Arial"/>
                <w:bCs/>
              </w:rPr>
              <w:t>Co najmniej 33% uczestników projektu zostało zakwalifikowanych do trzeciego profilu pomocy, a ich aktywizacja zawodowa odbywa się przy współpracy z Powiatowymi Urzędami Pracy z zastosowaniem Indywidualnego Planu Działania.</w:t>
            </w:r>
          </w:p>
        </w:tc>
        <w:tc>
          <w:tcPr>
            <w:tcW w:w="1818" w:type="pct"/>
            <w:vAlign w:val="center"/>
          </w:tcPr>
          <w:p w14:paraId="54BF02AC" w14:textId="77777777" w:rsidR="003C74FF" w:rsidRPr="00535CB6" w:rsidRDefault="003C74FF" w:rsidP="00EF0F92">
            <w:pPr>
              <w:autoSpaceDE w:val="0"/>
              <w:autoSpaceDN w:val="0"/>
              <w:adjustRightInd w:val="0"/>
              <w:contextualSpacing/>
              <w:rPr>
                <w:rFonts w:eastAsia="Times New Roman" w:cs="Arial"/>
                <w:bCs/>
                <w:kern w:val="24"/>
                <w:lang w:eastAsia="pl-PL"/>
              </w:rPr>
            </w:pPr>
            <w:r w:rsidRPr="00535CB6">
              <w:rPr>
                <w:rFonts w:eastAsia="Times New Roman" w:cs="Arial"/>
                <w:bCs/>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3D7AB58" w14:textId="52DDAA53" w:rsidR="003C74FF" w:rsidRPr="00535CB6" w:rsidRDefault="003C74FF" w:rsidP="00EF0F92">
            <w:pPr>
              <w:autoSpaceDE w:val="0"/>
              <w:autoSpaceDN w:val="0"/>
              <w:adjustRightInd w:val="0"/>
              <w:contextualSpacing/>
              <w:rPr>
                <w:rFonts w:eastAsia="Calibri"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376" w:type="pct"/>
            <w:vAlign w:val="center"/>
          </w:tcPr>
          <w:p w14:paraId="43D536D2" w14:textId="77777777" w:rsidR="003C74FF" w:rsidRPr="00535CB6" w:rsidRDefault="003C74FF" w:rsidP="00EF0F92">
            <w:pPr>
              <w:contextualSpacing/>
              <w:rPr>
                <w:rFonts w:eastAsia="Calibri" w:cs="Arial"/>
              </w:rPr>
            </w:pPr>
            <w:r w:rsidRPr="00535CB6">
              <w:rPr>
                <w:rFonts w:eastAsia="Calibri" w:cs="Arial"/>
              </w:rPr>
              <w:t>Projekt skierowany do osób zakwalifikowanych do III profilu pomocy (minimum 33% uczestników) – 8 pkt</w:t>
            </w:r>
          </w:p>
          <w:p w14:paraId="65A4E6AF" w14:textId="77777777" w:rsidR="003C74FF" w:rsidRPr="00535CB6" w:rsidRDefault="003C74FF" w:rsidP="00EF0F92">
            <w:pPr>
              <w:contextualSpacing/>
              <w:rPr>
                <w:rFonts w:eastAsia="Calibri" w:cs="Arial"/>
              </w:rPr>
            </w:pPr>
            <w:r w:rsidRPr="00535CB6">
              <w:rPr>
                <w:rFonts w:eastAsia="Calibri" w:cs="Arial"/>
              </w:rPr>
              <w:t>Brak spełnienia ww. warunków lub brak informacji w tym zakresie – 0 pkt</w:t>
            </w:r>
          </w:p>
        </w:tc>
        <w:tc>
          <w:tcPr>
            <w:tcW w:w="578" w:type="pct"/>
            <w:vAlign w:val="center"/>
          </w:tcPr>
          <w:p w14:paraId="0232C3F6" w14:textId="77777777" w:rsidR="003C74FF" w:rsidRPr="00535CB6" w:rsidRDefault="003C74FF" w:rsidP="00EF0F92">
            <w:pPr>
              <w:contextualSpacing/>
              <w:rPr>
                <w:rFonts w:eastAsia="Calibri" w:cs="Arial"/>
                <w:bCs/>
              </w:rPr>
            </w:pPr>
            <w:r w:rsidRPr="00535CB6">
              <w:rPr>
                <w:rFonts w:eastAsia="Calibri" w:cs="Arial"/>
                <w:bCs/>
              </w:rPr>
              <w:t>8</w:t>
            </w:r>
          </w:p>
        </w:tc>
      </w:tr>
    </w:tbl>
    <w:p w14:paraId="736B6D09" w14:textId="0B4E801C" w:rsidR="003C74FF" w:rsidRDefault="003C74FF">
      <w:pPr>
        <w:spacing w:before="120" w:after="120" w:line="276" w:lineRule="auto"/>
        <w:jc w:val="both"/>
        <w:rPr>
          <w:rFonts w:cs="Arial"/>
          <w:b/>
          <w:iCs/>
          <w:spacing w:val="10"/>
          <w:sz w:val="24"/>
          <w:szCs w:val="28"/>
        </w:rPr>
      </w:pPr>
      <w:r>
        <w:rPr>
          <w:rFonts w:cs="Arial"/>
          <w:szCs w:val="28"/>
        </w:rPr>
        <w:br w:type="page"/>
      </w:r>
    </w:p>
    <w:p w14:paraId="60BCD1C5" w14:textId="77777777" w:rsidR="007F4B3E" w:rsidRPr="00DB53B7" w:rsidRDefault="007F4B3E" w:rsidP="007F4B3E">
      <w:pPr>
        <w:pStyle w:val="Nagwek5"/>
      </w:pPr>
      <w:bookmarkStart w:id="497" w:name="_Toc131078618"/>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497"/>
    </w:p>
    <w:p w14:paraId="46C86116" w14:textId="77777777" w:rsidR="007F4B3E" w:rsidRPr="00DD0841" w:rsidRDefault="007F4B3E" w:rsidP="007F4B3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835"/>
        <w:gridCol w:w="5387"/>
        <w:gridCol w:w="3682"/>
        <w:gridCol w:w="1696"/>
      </w:tblGrid>
      <w:tr w:rsidR="007F4B3E" w:rsidRPr="00411AA0" w14:paraId="3E35A77A" w14:textId="77777777" w:rsidTr="0066126B">
        <w:trPr>
          <w:tblHeader/>
        </w:trPr>
        <w:tc>
          <w:tcPr>
            <w:tcW w:w="246" w:type="pct"/>
            <w:vAlign w:val="center"/>
          </w:tcPr>
          <w:p w14:paraId="0D296CF2" w14:textId="3071815E" w:rsidR="007F4B3E" w:rsidRPr="00535CB6" w:rsidRDefault="007F4B3E" w:rsidP="00EF0F92">
            <w:pPr>
              <w:contextualSpacing/>
              <w:rPr>
                <w:rFonts w:cs="Arial"/>
                <w:b/>
              </w:rPr>
            </w:pPr>
            <w:r w:rsidRPr="00535CB6">
              <w:rPr>
                <w:rFonts w:cs="Arial"/>
                <w:b/>
              </w:rPr>
              <w:t>Lp.</w:t>
            </w:r>
          </w:p>
        </w:tc>
        <w:tc>
          <w:tcPr>
            <w:tcW w:w="991" w:type="pct"/>
            <w:vAlign w:val="center"/>
          </w:tcPr>
          <w:p w14:paraId="094529E1" w14:textId="77777777" w:rsidR="007F4B3E" w:rsidRPr="00535CB6" w:rsidRDefault="007F4B3E" w:rsidP="00EF0F92">
            <w:pPr>
              <w:contextualSpacing/>
              <w:rPr>
                <w:rFonts w:cs="Arial"/>
                <w:b/>
              </w:rPr>
            </w:pPr>
            <w:r w:rsidRPr="00535CB6">
              <w:rPr>
                <w:rFonts w:cs="Arial"/>
                <w:b/>
              </w:rPr>
              <w:t>Kryterium</w:t>
            </w:r>
          </w:p>
        </w:tc>
        <w:tc>
          <w:tcPr>
            <w:tcW w:w="1883" w:type="pct"/>
            <w:vAlign w:val="center"/>
          </w:tcPr>
          <w:p w14:paraId="3D64456D" w14:textId="77777777" w:rsidR="007F4B3E" w:rsidRPr="00535CB6" w:rsidRDefault="007F4B3E" w:rsidP="00EF0F92">
            <w:pPr>
              <w:contextualSpacing/>
              <w:rPr>
                <w:rFonts w:cs="Arial"/>
                <w:b/>
              </w:rPr>
            </w:pPr>
            <w:r w:rsidRPr="00535CB6">
              <w:rPr>
                <w:rFonts w:cs="Arial"/>
                <w:b/>
              </w:rPr>
              <w:t>Opis kryterium</w:t>
            </w:r>
          </w:p>
        </w:tc>
        <w:tc>
          <w:tcPr>
            <w:tcW w:w="1287" w:type="pct"/>
            <w:vAlign w:val="center"/>
          </w:tcPr>
          <w:p w14:paraId="4AC83246" w14:textId="77777777" w:rsidR="007F4B3E" w:rsidRPr="00535CB6" w:rsidRDefault="007F4B3E" w:rsidP="00EF0F92">
            <w:pPr>
              <w:contextualSpacing/>
              <w:rPr>
                <w:rFonts w:cs="Arial"/>
                <w:b/>
              </w:rPr>
            </w:pPr>
            <w:r w:rsidRPr="00535CB6">
              <w:rPr>
                <w:rFonts w:cs="Arial"/>
                <w:b/>
              </w:rPr>
              <w:t>Punktacja</w:t>
            </w:r>
          </w:p>
        </w:tc>
        <w:tc>
          <w:tcPr>
            <w:tcW w:w="593" w:type="pct"/>
            <w:vAlign w:val="center"/>
          </w:tcPr>
          <w:p w14:paraId="7D3D92CC" w14:textId="77777777" w:rsidR="007F4B3E" w:rsidRPr="00535CB6" w:rsidRDefault="007F4B3E" w:rsidP="00EF0F92">
            <w:pPr>
              <w:contextualSpacing/>
              <w:rPr>
                <w:rFonts w:cs="Arial"/>
                <w:b/>
              </w:rPr>
            </w:pPr>
            <w:r w:rsidRPr="00535CB6">
              <w:rPr>
                <w:rFonts w:cs="Arial"/>
                <w:b/>
              </w:rPr>
              <w:t>Maksymalna liczba punktów</w:t>
            </w:r>
          </w:p>
        </w:tc>
      </w:tr>
      <w:tr w:rsidR="007F4B3E" w:rsidRPr="00411AA0" w14:paraId="4FF1DE3E" w14:textId="77777777" w:rsidTr="00D16F1B">
        <w:trPr>
          <w:trHeight w:val="624"/>
        </w:trPr>
        <w:tc>
          <w:tcPr>
            <w:tcW w:w="246" w:type="pct"/>
            <w:vAlign w:val="center"/>
          </w:tcPr>
          <w:p w14:paraId="2B66C777" w14:textId="77777777" w:rsidR="007F4B3E" w:rsidRPr="00535CB6" w:rsidRDefault="007F4B3E" w:rsidP="00EF0F92">
            <w:pPr>
              <w:pStyle w:val="Akapitzlist0"/>
              <w:numPr>
                <w:ilvl w:val="0"/>
                <w:numId w:val="226"/>
              </w:numPr>
              <w:rPr>
                <w:rFonts w:cs="Arial"/>
              </w:rPr>
            </w:pPr>
          </w:p>
        </w:tc>
        <w:tc>
          <w:tcPr>
            <w:tcW w:w="991" w:type="pct"/>
            <w:vAlign w:val="center"/>
          </w:tcPr>
          <w:p w14:paraId="20FEF966" w14:textId="61D16B27" w:rsidR="007F4B3E" w:rsidRPr="00535CB6" w:rsidRDefault="007F4B3E" w:rsidP="00EF0F92">
            <w:pPr>
              <w:contextualSpacing/>
              <w:rPr>
                <w:rFonts w:cs="Arial"/>
                <w:bCs/>
              </w:rPr>
            </w:pPr>
            <w:r w:rsidRPr="00535CB6">
              <w:rPr>
                <w:rFonts w:cs="Arial"/>
                <w:bCs/>
              </w:rPr>
              <w:t xml:space="preserve">Projekt jest skierowany wyłącznie do osób z jednej </w:t>
            </w:r>
            <w:r w:rsidRPr="00535CB6">
              <w:rPr>
                <w:rFonts w:cs="Arial"/>
                <w:bCs/>
              </w:rPr>
              <w:br/>
              <w:t>lub kilku z niżej wymienionych grup:</w:t>
            </w:r>
          </w:p>
          <w:p w14:paraId="70B2775F" w14:textId="77777777" w:rsidR="007F4B3E" w:rsidRPr="00535CB6" w:rsidRDefault="007F4B3E" w:rsidP="00EF0F92">
            <w:pPr>
              <w:pStyle w:val="Akapitzlist0"/>
              <w:numPr>
                <w:ilvl w:val="0"/>
                <w:numId w:val="65"/>
              </w:numPr>
              <w:ind w:left="360"/>
              <w:rPr>
                <w:rFonts w:cs="Arial"/>
                <w:bCs/>
              </w:rPr>
            </w:pPr>
            <w:r w:rsidRPr="00535CB6">
              <w:rPr>
                <w:rFonts w:cs="Arial"/>
                <w:bCs/>
              </w:rPr>
              <w:t>osoby doświadczające wielokrotnego wykluczenia,</w:t>
            </w:r>
          </w:p>
          <w:p w14:paraId="099A75FF" w14:textId="77777777" w:rsidR="007F4B3E" w:rsidRPr="00535CB6" w:rsidRDefault="007F4B3E" w:rsidP="00EF0F92">
            <w:pPr>
              <w:pStyle w:val="Akapitzlist0"/>
              <w:numPr>
                <w:ilvl w:val="0"/>
                <w:numId w:val="65"/>
              </w:numPr>
              <w:ind w:left="360"/>
              <w:rPr>
                <w:rFonts w:cs="Arial"/>
                <w:bCs/>
              </w:rPr>
            </w:pPr>
            <w:r w:rsidRPr="00535CB6">
              <w:rPr>
                <w:rFonts w:cs="Arial"/>
                <w:bCs/>
              </w:rPr>
              <w:t>osoby o znacznym lub umiarkowanym stopniu niepełnosprawności,</w:t>
            </w:r>
          </w:p>
          <w:p w14:paraId="05AD5C21" w14:textId="77777777" w:rsidR="007F4B3E" w:rsidRPr="00535CB6" w:rsidRDefault="007F4B3E" w:rsidP="00EF0F92">
            <w:pPr>
              <w:pStyle w:val="Akapitzlist0"/>
              <w:numPr>
                <w:ilvl w:val="0"/>
                <w:numId w:val="65"/>
              </w:numPr>
              <w:ind w:left="360"/>
              <w:rPr>
                <w:rFonts w:cs="Arial"/>
                <w:bCs/>
              </w:rPr>
            </w:pPr>
            <w:r w:rsidRPr="00535CB6">
              <w:rPr>
                <w:rFonts w:cs="Arial"/>
                <w:bCs/>
              </w:rPr>
              <w:t>osoby z niepełnosprawnością sprzężoną</w:t>
            </w:r>
          </w:p>
          <w:p w14:paraId="66B42312" w14:textId="77777777" w:rsidR="007F4B3E" w:rsidRPr="00535CB6" w:rsidRDefault="007F4B3E" w:rsidP="00EF0F92">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27B25583" w14:textId="6342C38E" w:rsidR="007F4B3E" w:rsidRPr="00535CB6" w:rsidRDefault="007F4B3E" w:rsidP="00EF0F92">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defaworyzacji określonego </w:t>
            </w:r>
            <w:r w:rsidRPr="00535CB6">
              <w:rPr>
                <w:rFonts w:cs="Arial"/>
                <w:bCs/>
              </w:rPr>
              <w:br/>
              <w:t xml:space="preserve">w Mazowieckim </w:t>
            </w:r>
            <w:r w:rsidRPr="00535CB6">
              <w:rPr>
                <w:rFonts w:cs="Arial"/>
                <w:bCs/>
              </w:rPr>
              <w:lastRenderedPageBreak/>
              <w:t>barometrze ubóstwa</w:t>
            </w:r>
            <w:r w:rsidRPr="00535CB6">
              <w:rPr>
                <w:rFonts w:cs="Arial"/>
                <w:bCs/>
              </w:rPr>
              <w:br/>
              <w:t>mm i wykluczenia społecznego.</w:t>
            </w:r>
          </w:p>
        </w:tc>
        <w:tc>
          <w:tcPr>
            <w:tcW w:w="1883" w:type="pct"/>
            <w:vAlign w:val="center"/>
          </w:tcPr>
          <w:p w14:paraId="7F87529C" w14:textId="147BF741" w:rsidR="007F4B3E" w:rsidRPr="00535CB6" w:rsidRDefault="007F4B3E" w:rsidP="00EF0F92">
            <w:pPr>
              <w:contextualSpacing/>
              <w:rPr>
                <w:rFonts w:cs="Arial"/>
                <w:bCs/>
              </w:rPr>
            </w:pPr>
            <w:r w:rsidRPr="00535CB6">
              <w:rPr>
                <w:rFonts w:cs="Arial"/>
                <w:bCs/>
              </w:rPr>
              <w:lastRenderedPageBreak/>
              <w:t xml:space="preserve">Wymienione w kryterium kategorie osób, należą </w:t>
            </w:r>
            <w:r w:rsidRPr="00535CB6">
              <w:rPr>
                <w:rFonts w:cs="Arial"/>
                <w:bCs/>
              </w:rPr>
              <w:br/>
              <w:t>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05792A94" w14:textId="720FC3A4" w:rsidR="007F4B3E" w:rsidRPr="00535CB6" w:rsidRDefault="007F4B3E" w:rsidP="00EF0F92">
            <w:pPr>
              <w:contextualSpacing/>
              <w:rPr>
                <w:rFonts w:cs="Arial"/>
              </w:rPr>
            </w:pPr>
            <w:r w:rsidRPr="00535CB6">
              <w:rPr>
                <w:rFonts w:cs="Arial"/>
              </w:rPr>
              <w:t>Kryterium zostanie zweryfikowane na podstawie informacji zawartych w treści Wniosku o dofinansowanie.</w:t>
            </w:r>
          </w:p>
        </w:tc>
        <w:tc>
          <w:tcPr>
            <w:tcW w:w="1287" w:type="pct"/>
            <w:vAlign w:val="center"/>
          </w:tcPr>
          <w:p w14:paraId="146325A4" w14:textId="77777777" w:rsidR="007F4B3E" w:rsidRPr="00535CB6" w:rsidRDefault="007F4B3E" w:rsidP="00EF0F92">
            <w:pPr>
              <w:contextualSpacing/>
              <w:rPr>
                <w:rFonts w:cs="Arial"/>
                <w:bCs/>
              </w:rPr>
            </w:pPr>
            <w:r w:rsidRPr="00535CB6">
              <w:rPr>
                <w:rFonts w:cs="Arial"/>
                <w:bCs/>
              </w:rPr>
              <w:t>Projekt jest skierowany wyłącznie do osób:</w:t>
            </w:r>
          </w:p>
          <w:p w14:paraId="3AA7CF0F" w14:textId="7ABF1A47" w:rsidR="007F4B3E" w:rsidRPr="00535CB6" w:rsidRDefault="007F4B3E" w:rsidP="00EF0F92">
            <w:pPr>
              <w:pStyle w:val="Akapitzlist0"/>
              <w:numPr>
                <w:ilvl w:val="0"/>
                <w:numId w:val="65"/>
              </w:numPr>
              <w:ind w:left="360"/>
              <w:rPr>
                <w:rFonts w:cs="Arial"/>
                <w:bCs/>
              </w:rPr>
            </w:pPr>
            <w:r w:rsidRPr="00535CB6">
              <w:rPr>
                <w:rFonts w:cs="Arial"/>
                <w:bCs/>
              </w:rPr>
              <w:t>doświadczających wielokrotnego wykluczenia, o znacznym lub umiarkowanym stopniu niepełnosprawności, z</w:t>
            </w:r>
            <w:r w:rsidR="00411AA0" w:rsidRPr="00535CB6">
              <w:rPr>
                <w:rFonts w:cs="Arial"/>
                <w:bCs/>
              </w:rPr>
              <w:t> </w:t>
            </w:r>
            <w:r w:rsidRPr="00535CB6">
              <w:rPr>
                <w:rFonts w:cs="Arial"/>
                <w:bCs/>
              </w:rPr>
              <w:t xml:space="preserve">niepełnosprawnością sprzężoną, </w:t>
            </w:r>
            <w:r w:rsidRPr="00535CB6">
              <w:rPr>
                <w:rFonts w:cs="Arial"/>
                <w:bCs/>
              </w:rPr>
              <w:br/>
              <w:t>z zaburzeniami psychicznymi, w tym z niepełnosprawnością intelektualną i z całościowymi zaburzeniami rozwojowymi</w:t>
            </w:r>
          </w:p>
          <w:p w14:paraId="52BF3B0E" w14:textId="77777777" w:rsidR="007F4B3E" w:rsidRPr="00535CB6" w:rsidRDefault="007F4B3E" w:rsidP="00EF0F92">
            <w:pPr>
              <w:pStyle w:val="Akapitzlist0"/>
              <w:ind w:left="222"/>
              <w:rPr>
                <w:rFonts w:cs="Arial"/>
                <w:bCs/>
              </w:rPr>
            </w:pPr>
            <w:r w:rsidRPr="00535CB6">
              <w:rPr>
                <w:rFonts w:cs="Arial"/>
                <w:bCs/>
              </w:rPr>
              <w:t>– 10 pkt.</w:t>
            </w:r>
          </w:p>
          <w:p w14:paraId="0D49624E" w14:textId="77777777" w:rsidR="007F4B3E" w:rsidRPr="00535CB6" w:rsidRDefault="007F4B3E" w:rsidP="00EF0F92">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534CF21F" w14:textId="77777777" w:rsidR="007F4B3E" w:rsidRPr="00535CB6" w:rsidRDefault="007F4B3E" w:rsidP="00EF0F92">
            <w:pPr>
              <w:contextualSpacing/>
              <w:rPr>
                <w:rFonts w:cs="Arial"/>
              </w:rPr>
            </w:pPr>
            <w:r w:rsidRPr="00535CB6">
              <w:rPr>
                <w:rFonts w:cs="Arial"/>
                <w:bCs/>
              </w:rPr>
              <w:t>Punkty w ramach kryterium sumują się.</w:t>
            </w:r>
          </w:p>
        </w:tc>
        <w:tc>
          <w:tcPr>
            <w:tcW w:w="593" w:type="pct"/>
            <w:vAlign w:val="center"/>
          </w:tcPr>
          <w:p w14:paraId="49F17A69" w14:textId="77777777" w:rsidR="007F4B3E" w:rsidRPr="00535CB6" w:rsidRDefault="007F4B3E" w:rsidP="00EF0F92">
            <w:pPr>
              <w:contextualSpacing/>
              <w:rPr>
                <w:rFonts w:cs="Arial"/>
                <w:bCs/>
              </w:rPr>
            </w:pPr>
            <w:r w:rsidRPr="00535CB6">
              <w:rPr>
                <w:rFonts w:cs="Arial"/>
                <w:bCs/>
              </w:rPr>
              <w:t>15</w:t>
            </w:r>
          </w:p>
        </w:tc>
      </w:tr>
      <w:tr w:rsidR="007F4B3E" w:rsidRPr="00411AA0" w14:paraId="42E8C29A" w14:textId="77777777" w:rsidTr="0066126B">
        <w:trPr>
          <w:trHeight w:val="841"/>
        </w:trPr>
        <w:tc>
          <w:tcPr>
            <w:tcW w:w="246" w:type="pct"/>
            <w:vAlign w:val="center"/>
          </w:tcPr>
          <w:p w14:paraId="0CE7D109" w14:textId="77777777" w:rsidR="007F4B3E" w:rsidRPr="00535CB6" w:rsidRDefault="007F4B3E" w:rsidP="00EF0F92">
            <w:pPr>
              <w:pStyle w:val="Akapitzlist0"/>
              <w:numPr>
                <w:ilvl w:val="0"/>
                <w:numId w:val="226"/>
              </w:numPr>
              <w:rPr>
                <w:rFonts w:cs="Arial"/>
              </w:rPr>
            </w:pPr>
          </w:p>
        </w:tc>
        <w:tc>
          <w:tcPr>
            <w:tcW w:w="991" w:type="pct"/>
            <w:vAlign w:val="center"/>
          </w:tcPr>
          <w:p w14:paraId="344AF7F3" w14:textId="77777777" w:rsidR="007F4B3E" w:rsidRPr="00535CB6" w:rsidRDefault="007F4B3E" w:rsidP="00EF0F92">
            <w:pPr>
              <w:contextualSpacing/>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83" w:type="pct"/>
            <w:vAlign w:val="center"/>
          </w:tcPr>
          <w:p w14:paraId="3B16E92A" w14:textId="77777777" w:rsidR="007F4B3E" w:rsidRPr="00535CB6" w:rsidRDefault="007F4B3E" w:rsidP="00EF0F92">
            <w:pPr>
              <w:contextualSpacing/>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8FBB976" w14:textId="77777777" w:rsidR="007F4B3E" w:rsidRPr="00535CB6" w:rsidRDefault="007F4B3E" w:rsidP="00EF0F92">
            <w:pPr>
              <w:contextualSpacing/>
              <w:rPr>
                <w:rFonts w:cs="Arial"/>
                <w:bCs/>
              </w:rPr>
            </w:pPr>
            <w:r w:rsidRPr="00535CB6">
              <w:rPr>
                <w:rFonts w:cs="Arial"/>
              </w:rPr>
              <w:t>Kryterium zostanie zweryfikowane na podstawie informacji zawartych w treści wniosku o dofinansowanie.</w:t>
            </w:r>
          </w:p>
        </w:tc>
        <w:tc>
          <w:tcPr>
            <w:tcW w:w="1287" w:type="pct"/>
            <w:vAlign w:val="center"/>
          </w:tcPr>
          <w:p w14:paraId="6C06CF76" w14:textId="1354FAE7" w:rsidR="007F4B3E" w:rsidRPr="00535CB6" w:rsidRDefault="007F4B3E" w:rsidP="00EF0F92">
            <w:pPr>
              <w:contextualSpacing/>
              <w:rPr>
                <w:rFonts w:cs="Arial"/>
              </w:rPr>
            </w:pPr>
            <w:r w:rsidRPr="00535CB6">
              <w:rPr>
                <w:rFonts w:cs="Arial"/>
              </w:rPr>
              <w:t>Projekt realizowany w partnerstwie podmiotów z różnych sektorów:</w:t>
            </w:r>
          </w:p>
          <w:p w14:paraId="5C51DBC6" w14:textId="5C6728E6" w:rsidR="007F4B3E" w:rsidRPr="00535CB6" w:rsidRDefault="007F4B3E" w:rsidP="00EF0F92">
            <w:pPr>
              <w:pStyle w:val="Akapitzlist0"/>
              <w:numPr>
                <w:ilvl w:val="0"/>
                <w:numId w:val="227"/>
              </w:numPr>
              <w:rPr>
                <w:rFonts w:cs="Arial"/>
              </w:rPr>
            </w:pPr>
            <w:r w:rsidRPr="00535CB6">
              <w:rPr>
                <w:rFonts w:cs="Arial"/>
              </w:rPr>
              <w:t>Za partnerstwo podmiotów z trzech różnych sektorów 10 pkt.</w:t>
            </w:r>
          </w:p>
          <w:p w14:paraId="4B692926" w14:textId="77777777" w:rsidR="007F4B3E" w:rsidRPr="00535CB6" w:rsidRDefault="007F4B3E" w:rsidP="00EF0F92">
            <w:pPr>
              <w:pStyle w:val="Akapitzlist0"/>
              <w:numPr>
                <w:ilvl w:val="0"/>
                <w:numId w:val="227"/>
              </w:numPr>
              <w:rPr>
                <w:rFonts w:cs="Arial"/>
              </w:rPr>
            </w:pPr>
            <w:r w:rsidRPr="00535CB6">
              <w:rPr>
                <w:rFonts w:cs="Arial"/>
              </w:rPr>
              <w:t>Za partnerstwo podmiotów</w:t>
            </w:r>
            <w:r w:rsidRPr="00535CB6">
              <w:rPr>
                <w:rFonts w:cs="Arial"/>
              </w:rPr>
              <w:br/>
              <w:t xml:space="preserve"> z dwóch różnych sektorów– 5 pkt.</w:t>
            </w:r>
          </w:p>
          <w:p w14:paraId="1C5C7810" w14:textId="77777777" w:rsidR="007F4B3E" w:rsidRPr="00535CB6" w:rsidRDefault="007F4B3E" w:rsidP="00EF0F92">
            <w:pPr>
              <w:ind w:left="142"/>
              <w:contextualSpacing/>
              <w:rPr>
                <w:rFonts w:cs="Arial"/>
                <w:bCs/>
              </w:rPr>
            </w:pPr>
            <w:r w:rsidRPr="00535CB6">
              <w:rPr>
                <w:rFonts w:cs="Arial"/>
              </w:rPr>
              <w:t>Punkty w ramach kryterium nie sumują się.</w:t>
            </w:r>
          </w:p>
        </w:tc>
        <w:tc>
          <w:tcPr>
            <w:tcW w:w="593" w:type="pct"/>
            <w:vAlign w:val="center"/>
          </w:tcPr>
          <w:p w14:paraId="2276CED0" w14:textId="77777777" w:rsidR="007F4B3E" w:rsidRPr="00535CB6" w:rsidRDefault="007F4B3E" w:rsidP="00EF0F92">
            <w:pPr>
              <w:contextualSpacing/>
              <w:rPr>
                <w:rFonts w:cs="Arial"/>
                <w:bCs/>
              </w:rPr>
            </w:pPr>
            <w:r w:rsidRPr="00535CB6">
              <w:rPr>
                <w:rFonts w:cs="Arial"/>
                <w:bCs/>
              </w:rPr>
              <w:t>10</w:t>
            </w:r>
          </w:p>
        </w:tc>
      </w:tr>
      <w:tr w:rsidR="007F4B3E" w:rsidRPr="00411AA0" w14:paraId="0D5E2324" w14:textId="77777777" w:rsidTr="0066126B">
        <w:trPr>
          <w:trHeight w:val="841"/>
        </w:trPr>
        <w:tc>
          <w:tcPr>
            <w:tcW w:w="246" w:type="pct"/>
            <w:vAlign w:val="center"/>
          </w:tcPr>
          <w:p w14:paraId="767E5AE5" w14:textId="77777777" w:rsidR="007F4B3E" w:rsidRPr="00535CB6" w:rsidRDefault="007F4B3E" w:rsidP="00EF0F92">
            <w:pPr>
              <w:pStyle w:val="Akapitzlist0"/>
              <w:numPr>
                <w:ilvl w:val="0"/>
                <w:numId w:val="227"/>
              </w:numPr>
              <w:rPr>
                <w:rFonts w:cs="Arial"/>
              </w:rPr>
            </w:pPr>
          </w:p>
        </w:tc>
        <w:tc>
          <w:tcPr>
            <w:tcW w:w="991" w:type="pct"/>
            <w:vAlign w:val="center"/>
          </w:tcPr>
          <w:p w14:paraId="765B49A5" w14:textId="3E2A1B01" w:rsidR="007F4B3E" w:rsidRPr="00535CB6" w:rsidRDefault="007F4B3E" w:rsidP="00EF0F92">
            <w:pPr>
              <w:tabs>
                <w:tab w:val="left" w:pos="3150"/>
              </w:tabs>
              <w:contextualSpacing/>
              <w:rPr>
                <w:rFonts w:cs="Arial"/>
                <w:bCs/>
              </w:rPr>
            </w:pPr>
            <w:r w:rsidRPr="00535CB6">
              <w:rPr>
                <w:rFonts w:cs="Arial"/>
              </w:rPr>
              <w:t>Projekt wynika z Planu Inwestycyjnego dla subregionu objętego problemowym Obszarem Strategicznej Interwencji (OSI problemowymi).</w:t>
            </w:r>
          </w:p>
        </w:tc>
        <w:tc>
          <w:tcPr>
            <w:tcW w:w="1883" w:type="pct"/>
            <w:vAlign w:val="center"/>
          </w:tcPr>
          <w:p w14:paraId="27252765" w14:textId="77777777" w:rsidR="007F4B3E" w:rsidRPr="00535CB6" w:rsidRDefault="007F4B3E" w:rsidP="00EF0F92">
            <w:pPr>
              <w:autoSpaceDE w:val="0"/>
              <w:autoSpaceDN w:val="0"/>
              <w:adjustRightInd w:val="0"/>
              <w:contextualSpacing/>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7650942" w14:textId="77777777" w:rsidR="007F4B3E" w:rsidRPr="00535CB6" w:rsidRDefault="007F4B3E" w:rsidP="00EF0F92">
            <w:pPr>
              <w:tabs>
                <w:tab w:val="left" w:pos="3150"/>
              </w:tabs>
              <w:contextualSpacing/>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11253" w14:textId="77777777" w:rsidR="007F4B3E" w:rsidRPr="00535CB6" w:rsidRDefault="007F4B3E" w:rsidP="00EF0F92">
            <w:pPr>
              <w:contextualSpacing/>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1C8E2D4" w14:textId="0EF6762F" w:rsidR="007F4B3E" w:rsidRPr="00535CB6" w:rsidRDefault="007F4B3E" w:rsidP="00EF0F92">
            <w:pPr>
              <w:contextualSpacing/>
              <w:rPr>
                <w:rFonts w:cs="Arial"/>
              </w:rPr>
            </w:pPr>
            <w:r w:rsidRPr="00535CB6">
              <w:rPr>
                <w:rFonts w:cs="Arial"/>
              </w:rPr>
              <w:t xml:space="preserve">Plany inwestycyjne dla poszczególnych subregionów są dostępne na stronie </w:t>
            </w:r>
            <w:hyperlink r:id="rId59" w:tooltip="strona Fundusze dla Mazowsza" w:history="1">
              <w:r w:rsidRPr="00535CB6">
                <w:rPr>
                  <w:rStyle w:val="Hipercze"/>
                  <w:rFonts w:cs="Arial"/>
                </w:rPr>
                <w:t>www.funduszedlamazowsza.eu</w:t>
              </w:r>
            </w:hyperlink>
            <w:r w:rsidRPr="00535CB6">
              <w:rPr>
                <w:rFonts w:cs="Arial"/>
              </w:rPr>
              <w:t>, zakładka O programie/ Zapoznaj się z prawem i dokumentami.</w:t>
            </w:r>
          </w:p>
          <w:p w14:paraId="52B2AF57" w14:textId="77777777" w:rsidR="007F4B3E" w:rsidRPr="00535CB6" w:rsidRDefault="007F4B3E" w:rsidP="00EF0F92">
            <w:pPr>
              <w:contextualSpacing/>
              <w:rPr>
                <w:rFonts w:cs="Arial"/>
                <w:bCs/>
              </w:rPr>
            </w:pPr>
            <w:r w:rsidRPr="00535CB6">
              <w:rPr>
                <w:rFonts w:cs="Arial"/>
                <w:bCs/>
              </w:rPr>
              <w:t>Kryterium wynika z zapisów Regionalnego Programu Operacyjnego Województwa Mazowieckiego 2014-2020.</w:t>
            </w:r>
          </w:p>
          <w:p w14:paraId="2BFD6BA8" w14:textId="77777777" w:rsidR="007F4B3E" w:rsidRPr="00535CB6" w:rsidRDefault="007F4B3E" w:rsidP="00EF0F92">
            <w:pPr>
              <w:contextualSpacing/>
              <w:rPr>
                <w:rFonts w:cs="Arial"/>
              </w:rPr>
            </w:pPr>
            <w:r w:rsidRPr="00535CB6">
              <w:rPr>
                <w:rFonts w:cs="Arial"/>
              </w:rPr>
              <w:lastRenderedPageBreak/>
              <w:t>Kryterium zostanie zweryfikowane na podstawie informacji zawartych w treści Wniosku o dofinansowanie</w:t>
            </w:r>
          </w:p>
        </w:tc>
        <w:tc>
          <w:tcPr>
            <w:tcW w:w="1287" w:type="pct"/>
            <w:vAlign w:val="center"/>
          </w:tcPr>
          <w:p w14:paraId="11BB2621" w14:textId="4E062285" w:rsidR="007F4B3E" w:rsidRPr="00535CB6" w:rsidRDefault="007F4B3E" w:rsidP="00EF0F92">
            <w:pPr>
              <w:tabs>
                <w:tab w:val="left" w:pos="3150"/>
              </w:tabs>
              <w:contextualSpacing/>
              <w:rPr>
                <w:rFonts w:cs="Arial"/>
              </w:rPr>
            </w:pPr>
            <w:r w:rsidRPr="00535CB6">
              <w:rPr>
                <w:rFonts w:cs="Arial"/>
              </w:rPr>
              <w:lastRenderedPageBreak/>
              <w:t xml:space="preserve">Projekt wynika z Planu Inwestycyjnego </w:t>
            </w:r>
            <w:r w:rsidRPr="00535CB6">
              <w:rPr>
                <w:rFonts w:cs="Arial"/>
              </w:rPr>
              <w:br/>
              <w:t xml:space="preserve">dla subregionu objętego problemowym Obszarem Strategicznej Interwencji (OSI problemowymi)- </w:t>
            </w:r>
            <w:r w:rsidRPr="00535CB6">
              <w:rPr>
                <w:rFonts w:cs="Arial"/>
                <w:bCs/>
              </w:rPr>
              <w:t>4 pkt</w:t>
            </w:r>
            <w:r w:rsidRPr="00535CB6">
              <w:rPr>
                <w:rFonts w:cs="Arial"/>
              </w:rPr>
              <w:t>.</w:t>
            </w:r>
          </w:p>
          <w:p w14:paraId="01B0BAA3" w14:textId="7C98DE8F" w:rsidR="007F4B3E" w:rsidRPr="00535CB6" w:rsidRDefault="007F4B3E" w:rsidP="00EF0F92">
            <w:pPr>
              <w:contextualSpacing/>
              <w:rPr>
                <w:rFonts w:cs="Arial"/>
              </w:rPr>
            </w:pPr>
            <w:r w:rsidRPr="00535CB6">
              <w:rPr>
                <w:rFonts w:cs="Arial"/>
                <w:bCs/>
              </w:rPr>
              <w:t>Brak spełnienia ww. warunków lub brak informacji w tym zakresie – 0 pkt.</w:t>
            </w:r>
          </w:p>
        </w:tc>
        <w:tc>
          <w:tcPr>
            <w:tcW w:w="593" w:type="pct"/>
            <w:vAlign w:val="center"/>
          </w:tcPr>
          <w:p w14:paraId="73F4B203" w14:textId="77777777" w:rsidR="007F4B3E" w:rsidRPr="00535CB6" w:rsidRDefault="007F4B3E" w:rsidP="00EF0F92">
            <w:pPr>
              <w:contextualSpacing/>
              <w:rPr>
                <w:rFonts w:cs="Arial"/>
                <w:bCs/>
              </w:rPr>
            </w:pPr>
            <w:r w:rsidRPr="00535CB6">
              <w:rPr>
                <w:rFonts w:cs="Arial"/>
                <w:bCs/>
              </w:rPr>
              <w:t>4</w:t>
            </w:r>
          </w:p>
        </w:tc>
      </w:tr>
      <w:tr w:rsidR="007F4B3E" w:rsidRPr="00411AA0" w14:paraId="37EE2DE0" w14:textId="77777777" w:rsidTr="0066126B">
        <w:trPr>
          <w:trHeight w:val="551"/>
        </w:trPr>
        <w:tc>
          <w:tcPr>
            <w:tcW w:w="246" w:type="pct"/>
            <w:vAlign w:val="center"/>
          </w:tcPr>
          <w:p w14:paraId="6F76E4D5" w14:textId="77777777" w:rsidR="007F4B3E" w:rsidRPr="00535CB6" w:rsidRDefault="007F4B3E" w:rsidP="00EF0F92">
            <w:pPr>
              <w:pStyle w:val="Akapitzlist0"/>
              <w:numPr>
                <w:ilvl w:val="0"/>
                <w:numId w:val="227"/>
              </w:numPr>
              <w:rPr>
                <w:rFonts w:cs="Arial"/>
              </w:rPr>
            </w:pPr>
          </w:p>
        </w:tc>
        <w:tc>
          <w:tcPr>
            <w:tcW w:w="991" w:type="pct"/>
            <w:vAlign w:val="center"/>
          </w:tcPr>
          <w:p w14:paraId="3F35A788" w14:textId="705AB9D8" w:rsidR="007F4B3E" w:rsidRPr="00535CB6" w:rsidRDefault="007F4B3E" w:rsidP="00EF0F92">
            <w:pPr>
              <w:contextualSpacing/>
              <w:rPr>
                <w:rFonts w:cs="Arial"/>
                <w:bCs/>
              </w:rPr>
            </w:pPr>
            <w:r w:rsidRPr="00535CB6">
              <w:rPr>
                <w:rFonts w:cs="Arial"/>
                <w:bCs/>
              </w:rPr>
              <w:t xml:space="preserve">Projekt wykorzystuje zwalidowane produkty finalne (rozwiązania, instrumenty, narzędzia </w:t>
            </w:r>
            <w:r w:rsidRPr="00535CB6">
              <w:rPr>
                <w:rFonts w:cs="Arial"/>
                <w:bCs/>
              </w:rPr>
              <w:br/>
              <w:t xml:space="preserve">i metody pracy) wypracowane w ramach projektów innowacyjnych </w:t>
            </w:r>
            <w:r w:rsidRPr="00535CB6">
              <w:rPr>
                <w:rFonts w:cs="Arial"/>
                <w:bCs/>
              </w:rPr>
              <w:br/>
              <w:t>w Programie Operacyjnym Kapitał Ludzki.</w:t>
            </w:r>
          </w:p>
        </w:tc>
        <w:tc>
          <w:tcPr>
            <w:tcW w:w="1883" w:type="pct"/>
            <w:vAlign w:val="center"/>
          </w:tcPr>
          <w:p w14:paraId="0868D278" w14:textId="5F92F192" w:rsidR="007F4B3E" w:rsidRPr="00535CB6" w:rsidRDefault="007F4B3E" w:rsidP="00EF0F92">
            <w:pPr>
              <w:contextualSpacing/>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385EF2B4" w14:textId="77777777" w:rsidR="007F4B3E" w:rsidRPr="00535CB6" w:rsidRDefault="007F4B3E" w:rsidP="00EF0F92">
            <w:pPr>
              <w:contextualSpacing/>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2D91A434" w14:textId="17D19FF0" w:rsidR="007F4B3E" w:rsidRPr="00535CB6" w:rsidRDefault="007F4B3E" w:rsidP="00EF0F92">
            <w:pPr>
              <w:contextualSpacing/>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0" w:tooltip="strona Krajowej Instytucji Wspomagajacej" w:history="1">
              <w:r w:rsidRPr="00535CB6">
                <w:rPr>
                  <w:rStyle w:val="Hipercze"/>
                  <w:rFonts w:cs="Arial"/>
                </w:rPr>
                <w:t>www.kiw-pokl.org.pl</w:t>
              </w:r>
            </w:hyperlink>
            <w:r w:rsidRPr="00535CB6">
              <w:rPr>
                <w:rFonts w:cs="Arial"/>
              </w:rPr>
              <w:t>.”</w:t>
            </w:r>
          </w:p>
          <w:p w14:paraId="47553D4D" w14:textId="74B8E147" w:rsidR="007F4B3E" w:rsidRPr="00535CB6" w:rsidRDefault="007F4B3E" w:rsidP="00EF0F92">
            <w:pPr>
              <w:contextualSpacing/>
              <w:rPr>
                <w:rFonts w:cs="Arial"/>
              </w:rPr>
            </w:pPr>
            <w:r w:rsidRPr="00535CB6">
              <w:rPr>
                <w:rFonts w:cs="Arial"/>
              </w:rPr>
              <w:t>Kryterium zostanie zweryfikowane na podstawie informacji zawartych w treści Wniosku o dofinansowanie</w:t>
            </w:r>
          </w:p>
        </w:tc>
        <w:tc>
          <w:tcPr>
            <w:tcW w:w="1287" w:type="pct"/>
            <w:vAlign w:val="center"/>
          </w:tcPr>
          <w:p w14:paraId="2C1D87B8" w14:textId="1C074FF4" w:rsidR="007F4B3E" w:rsidRPr="00535CB6" w:rsidRDefault="007F4B3E" w:rsidP="00EF0F92">
            <w:pPr>
              <w:contextualSpacing/>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3 pkt.</w:t>
            </w:r>
          </w:p>
          <w:p w14:paraId="03EC6208" w14:textId="77777777" w:rsidR="007F4B3E" w:rsidRPr="00535CB6" w:rsidRDefault="007F4B3E" w:rsidP="00EF0F92">
            <w:pPr>
              <w:contextualSpacing/>
              <w:rPr>
                <w:rFonts w:cs="Arial"/>
              </w:rPr>
            </w:pPr>
            <w:r w:rsidRPr="00535CB6">
              <w:rPr>
                <w:rFonts w:cs="Arial"/>
              </w:rPr>
              <w:t>Brak spełnienia ww. warunków lub brak informacji w tym zakresie – 0 pkt.</w:t>
            </w:r>
          </w:p>
        </w:tc>
        <w:tc>
          <w:tcPr>
            <w:tcW w:w="593" w:type="pct"/>
            <w:vAlign w:val="center"/>
          </w:tcPr>
          <w:p w14:paraId="1E798BA0" w14:textId="77777777" w:rsidR="007F4B3E" w:rsidRPr="00535CB6" w:rsidRDefault="007F4B3E" w:rsidP="00EF0F92">
            <w:pPr>
              <w:contextualSpacing/>
              <w:rPr>
                <w:rFonts w:cs="Arial"/>
                <w:bCs/>
              </w:rPr>
            </w:pPr>
            <w:r w:rsidRPr="00535CB6">
              <w:rPr>
                <w:rFonts w:cs="Arial"/>
                <w:bCs/>
              </w:rPr>
              <w:t>3</w:t>
            </w:r>
          </w:p>
        </w:tc>
      </w:tr>
      <w:tr w:rsidR="007F4B3E" w:rsidRPr="00411AA0" w14:paraId="1624D8AE" w14:textId="77777777" w:rsidTr="0066126B">
        <w:trPr>
          <w:trHeight w:val="282"/>
        </w:trPr>
        <w:tc>
          <w:tcPr>
            <w:tcW w:w="246" w:type="pct"/>
            <w:vAlign w:val="center"/>
          </w:tcPr>
          <w:p w14:paraId="4762BF6B" w14:textId="77777777" w:rsidR="007F4B3E" w:rsidRPr="00535CB6" w:rsidRDefault="007F4B3E" w:rsidP="00EF0F92">
            <w:pPr>
              <w:pStyle w:val="Akapitzlist0"/>
              <w:numPr>
                <w:ilvl w:val="0"/>
                <w:numId w:val="227"/>
              </w:numPr>
              <w:rPr>
                <w:rFonts w:cs="Arial"/>
              </w:rPr>
            </w:pPr>
          </w:p>
        </w:tc>
        <w:tc>
          <w:tcPr>
            <w:tcW w:w="991" w:type="pct"/>
            <w:vAlign w:val="center"/>
          </w:tcPr>
          <w:p w14:paraId="33ABBE0E" w14:textId="585AA32C" w:rsidR="007F4B3E" w:rsidRPr="00535CB6" w:rsidRDefault="007F4B3E" w:rsidP="00EF0F92">
            <w:pPr>
              <w:contextualSpacing/>
              <w:rPr>
                <w:rFonts w:cs="Arial"/>
                <w:bCs/>
              </w:rPr>
            </w:pPr>
            <w:r w:rsidRPr="00535CB6">
              <w:rPr>
                <w:rFonts w:cs="Arial"/>
              </w:rPr>
              <w:t>Projekt jest zgodny z programem rewitalizacji obowiązującym na obszarze, na którym jest realizowany.</w:t>
            </w:r>
          </w:p>
        </w:tc>
        <w:tc>
          <w:tcPr>
            <w:tcW w:w="1883" w:type="pct"/>
            <w:vAlign w:val="center"/>
          </w:tcPr>
          <w:p w14:paraId="5EA6FBB2" w14:textId="77777777" w:rsidR="007F4B3E" w:rsidRPr="00535CB6" w:rsidRDefault="007F4B3E" w:rsidP="00EF0F92">
            <w:pPr>
              <w:autoSpaceDE w:val="0"/>
              <w:autoSpaceDN w:val="0"/>
              <w:adjustRightInd w:val="0"/>
              <w:contextualSpacing/>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4712C8FC" w14:textId="77777777" w:rsidR="007F4B3E" w:rsidRPr="00535CB6" w:rsidRDefault="007F4B3E" w:rsidP="00EF0F92">
            <w:pPr>
              <w:contextualSpacing/>
              <w:rPr>
                <w:rFonts w:cs="Arial"/>
                <w:bCs/>
              </w:rPr>
            </w:pPr>
            <w:r w:rsidRPr="00535CB6">
              <w:rPr>
                <w:rFonts w:cs="Arial"/>
                <w:bCs/>
              </w:rPr>
              <w:t>Kryterium wynika z zapisów RPO WM oraz Wytycznych w zakresie rewitalizacji w programach operacyjnych na lata 2014-2020.</w:t>
            </w:r>
          </w:p>
          <w:p w14:paraId="36B545E9" w14:textId="77777777" w:rsidR="007F4B3E" w:rsidRPr="00535CB6" w:rsidRDefault="007F4B3E" w:rsidP="00EF0F92">
            <w:pPr>
              <w:contextualSpacing/>
              <w:rPr>
                <w:rFonts w:cs="Arial"/>
              </w:rPr>
            </w:pPr>
            <w:r w:rsidRPr="00535CB6">
              <w:rPr>
                <w:rFonts w:cs="Arial"/>
              </w:rPr>
              <w:t xml:space="preserve">W ramach kryterium ocenie podlega, czy projekt jest zgodny z obowiązującym (na dzień składania wniosku o dofinansowanie) programem rewitalizacji, przy czym </w:t>
            </w:r>
            <w:r w:rsidRPr="00535CB6">
              <w:rPr>
                <w:rFonts w:cs="Arial"/>
              </w:rPr>
              <w:lastRenderedPageBreak/>
              <w:t>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347D7BB" w14:textId="77777777" w:rsidR="007F4B3E" w:rsidRPr="00535CB6" w:rsidRDefault="007F4B3E" w:rsidP="00EF0F92">
            <w:pPr>
              <w:contextualSpacing/>
              <w:rPr>
                <w:rFonts w:cs="Arial"/>
              </w:rPr>
            </w:pPr>
            <w:r w:rsidRPr="00535CB6">
              <w:rPr>
                <w:rFonts w:cs="Arial"/>
              </w:rPr>
              <w:t>Program rewitalizacji musi znajdować się w Wykazie programów rewitalizacji województwa mazowieckiego publikowanym na stronie http://www.funduszedlamazowsza.eu</w:t>
            </w:r>
          </w:p>
          <w:p w14:paraId="562C03D7" w14:textId="2CCA71BF" w:rsidR="007F4B3E" w:rsidRPr="00535CB6" w:rsidRDefault="007F4B3E" w:rsidP="00EF0F92">
            <w:pPr>
              <w:contextualSpacing/>
              <w:rPr>
                <w:rFonts w:cs="Arial"/>
              </w:rPr>
            </w:pPr>
            <w:r w:rsidRPr="00535CB6">
              <w:rPr>
                <w:rFonts w:cs="Arial"/>
              </w:rPr>
              <w:t>Kryterium zostanie zweryfikowane na podstawie informacji zawartych w treści Wniosku o dofinansowanie.</w:t>
            </w:r>
          </w:p>
        </w:tc>
        <w:tc>
          <w:tcPr>
            <w:tcW w:w="1287" w:type="pct"/>
            <w:vAlign w:val="center"/>
          </w:tcPr>
          <w:p w14:paraId="719C1FF3" w14:textId="77777777" w:rsidR="007F4B3E" w:rsidRPr="00535CB6" w:rsidRDefault="007F4B3E" w:rsidP="00EF0F92">
            <w:pPr>
              <w:pStyle w:val="Default"/>
              <w:spacing w:before="80" w:after="8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6937BA26" w14:textId="3E99C940" w:rsidR="007F4B3E" w:rsidRPr="00535CB6" w:rsidRDefault="007F4B3E" w:rsidP="00EF0F92">
            <w:pPr>
              <w:contextualSpacing/>
              <w:rPr>
                <w:rFonts w:cs="Arial"/>
              </w:rPr>
            </w:pPr>
            <w:r w:rsidRPr="00535CB6">
              <w:rPr>
                <w:rFonts w:cs="Arial"/>
                <w:bCs/>
              </w:rPr>
              <w:t>Brak spełnienia ww. warunków lub brak informacji w tym zakresie – 0 pkt.</w:t>
            </w:r>
          </w:p>
        </w:tc>
        <w:tc>
          <w:tcPr>
            <w:tcW w:w="593" w:type="pct"/>
            <w:vAlign w:val="center"/>
          </w:tcPr>
          <w:p w14:paraId="3DB2F9C5" w14:textId="2832C419" w:rsidR="007F4B3E" w:rsidRPr="00535CB6" w:rsidRDefault="007F4B3E" w:rsidP="00EF0F92">
            <w:pPr>
              <w:contextualSpacing/>
              <w:rPr>
                <w:rFonts w:cs="Arial"/>
                <w:bCs/>
                <w:color w:val="FF0000"/>
              </w:rPr>
            </w:pPr>
            <w:r w:rsidRPr="00535CB6">
              <w:rPr>
                <w:rFonts w:cs="Arial"/>
                <w:bCs/>
              </w:rPr>
              <w:t>3</w:t>
            </w:r>
          </w:p>
        </w:tc>
      </w:tr>
      <w:tr w:rsidR="007F4B3E" w:rsidRPr="00411AA0" w14:paraId="1F1BDEBC" w14:textId="77777777" w:rsidTr="0066126B">
        <w:trPr>
          <w:trHeight w:val="282"/>
        </w:trPr>
        <w:tc>
          <w:tcPr>
            <w:tcW w:w="246" w:type="pct"/>
            <w:vAlign w:val="center"/>
          </w:tcPr>
          <w:p w14:paraId="1E994415" w14:textId="77777777" w:rsidR="007F4B3E" w:rsidRPr="00535CB6" w:rsidRDefault="007F4B3E" w:rsidP="00EF0F92">
            <w:pPr>
              <w:pStyle w:val="Akapitzlist0"/>
              <w:numPr>
                <w:ilvl w:val="0"/>
                <w:numId w:val="227"/>
              </w:numPr>
              <w:rPr>
                <w:rFonts w:cs="Arial"/>
              </w:rPr>
            </w:pPr>
          </w:p>
        </w:tc>
        <w:tc>
          <w:tcPr>
            <w:tcW w:w="991" w:type="pct"/>
            <w:vAlign w:val="center"/>
          </w:tcPr>
          <w:p w14:paraId="78D5AE4B" w14:textId="0463CC04" w:rsidR="007F4B3E" w:rsidRPr="00535CB6" w:rsidRDefault="007F4B3E" w:rsidP="00EF0F92">
            <w:pPr>
              <w:contextualSpacing/>
              <w:rPr>
                <w:rFonts w:cs="Arial"/>
                <w:bCs/>
              </w:rPr>
            </w:pPr>
            <w:r w:rsidRPr="00535CB6">
              <w:rPr>
                <w:rFonts w:cs="Arial"/>
                <w:bCs/>
              </w:rPr>
              <w:t xml:space="preserve">Projekt przewiduje kompleksowe wsparcie polegające zarówno </w:t>
            </w:r>
            <w:r w:rsidRPr="00535CB6">
              <w:rPr>
                <w:rFonts w:cs="Arial"/>
                <w:bCs/>
              </w:rPr>
              <w:br/>
              <w:t xml:space="preserve">na aktywizacji społeczno – zawodowej, jak również realizacji działań wspierających pracodawców w tworzeniu miejsc pracy dla osób </w:t>
            </w:r>
            <w:r w:rsidRPr="00535CB6">
              <w:rPr>
                <w:rFonts w:cs="Arial"/>
                <w:bCs/>
              </w:rPr>
              <w:br/>
              <w:t>z niepełnosprawnościami.</w:t>
            </w:r>
          </w:p>
        </w:tc>
        <w:tc>
          <w:tcPr>
            <w:tcW w:w="1883" w:type="pct"/>
            <w:vAlign w:val="center"/>
          </w:tcPr>
          <w:p w14:paraId="388C7D31" w14:textId="73A74CFD" w:rsidR="007F4B3E" w:rsidRPr="00535CB6" w:rsidRDefault="007F4B3E" w:rsidP="00EF0F92">
            <w:pPr>
              <w:contextualSpacing/>
              <w:rPr>
                <w:rFonts w:cs="Arial"/>
                <w:bCs/>
              </w:rPr>
            </w:pPr>
            <w:r w:rsidRPr="00535CB6">
              <w:rPr>
                <w:rFonts w:cs="Arial"/>
                <w:bCs/>
              </w:rPr>
              <w:t>Zastosowanie kryterium przyczyni się do zapewnienia efektywnej aktywizacji zawodowej osób z niepełnosprawnościami.</w:t>
            </w:r>
          </w:p>
          <w:p w14:paraId="00AB83B7" w14:textId="77777777" w:rsidR="007F4B3E" w:rsidRPr="00535CB6" w:rsidRDefault="007F4B3E" w:rsidP="00EF0F92">
            <w:pPr>
              <w:contextualSpacing/>
              <w:rPr>
                <w:rFonts w:cs="Arial"/>
                <w:bCs/>
              </w:rPr>
            </w:pPr>
            <w:r w:rsidRPr="00535CB6">
              <w:rPr>
                <w:rFonts w:cs="Arial"/>
                <w:bCs/>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4EE8BED3" w14:textId="74416AD6" w:rsidR="007F4B3E" w:rsidRPr="00535CB6" w:rsidRDefault="007F4B3E" w:rsidP="00EF0F92">
            <w:pPr>
              <w:contextualSpacing/>
              <w:rPr>
                <w:rFonts w:cs="Arial"/>
                <w:bCs/>
              </w:rPr>
            </w:pPr>
            <w:r w:rsidRPr="00535CB6">
              <w:rPr>
                <w:rFonts w:cs="Arial"/>
              </w:rPr>
              <w:t xml:space="preserve">Kryterium zostanie zweryfikowane na podstawie informacji zawartych w treści Wniosku o dofinansowanie. </w:t>
            </w:r>
          </w:p>
        </w:tc>
        <w:tc>
          <w:tcPr>
            <w:tcW w:w="1287" w:type="pct"/>
            <w:vAlign w:val="center"/>
          </w:tcPr>
          <w:p w14:paraId="51ED7919" w14:textId="03966FAD" w:rsidR="007F4B3E" w:rsidRPr="00535CB6" w:rsidRDefault="007F4B3E" w:rsidP="00EF0F92">
            <w:pPr>
              <w:contextualSpacing/>
              <w:rPr>
                <w:rFonts w:cs="Arial"/>
                <w:bCs/>
              </w:rPr>
            </w:pPr>
            <w:r w:rsidRPr="00535CB6">
              <w:rPr>
                <w:rFonts w:cs="Arial"/>
                <w:bCs/>
              </w:rPr>
              <w:t xml:space="preserve">Projekt przewiduje kompleksowe wsparcie polegające zarówno na aktywizacji społecznej – zawodowej jak również realizację działań wspierających pracodawców w tworzeniu miejsc pracy </w:t>
            </w:r>
            <w:r w:rsidRPr="00535CB6">
              <w:rPr>
                <w:rFonts w:cs="Arial"/>
                <w:bCs/>
              </w:rPr>
              <w:br/>
              <w:t>dla osób z niepełnosprawnościami – 5 pkt.</w:t>
            </w:r>
          </w:p>
          <w:p w14:paraId="1E4B8E39" w14:textId="77777777" w:rsidR="007F4B3E" w:rsidRPr="00535CB6" w:rsidRDefault="007F4B3E" w:rsidP="00EF0F92">
            <w:pPr>
              <w:contextualSpacing/>
              <w:rPr>
                <w:rFonts w:cs="Arial"/>
                <w:bCs/>
              </w:rPr>
            </w:pPr>
            <w:r w:rsidRPr="00535CB6">
              <w:rPr>
                <w:rFonts w:cs="Arial"/>
                <w:bCs/>
              </w:rPr>
              <w:t>Brak spełnienia ww. warunków lub brak informacji w tym zakresie – 0 pkt.</w:t>
            </w:r>
          </w:p>
        </w:tc>
        <w:tc>
          <w:tcPr>
            <w:tcW w:w="593" w:type="pct"/>
            <w:vAlign w:val="center"/>
          </w:tcPr>
          <w:p w14:paraId="539BE7E3" w14:textId="77777777" w:rsidR="007F4B3E" w:rsidRPr="00535CB6" w:rsidRDefault="007F4B3E" w:rsidP="00EF0F92">
            <w:pPr>
              <w:contextualSpacing/>
              <w:rPr>
                <w:rFonts w:cs="Arial"/>
                <w:bCs/>
              </w:rPr>
            </w:pPr>
            <w:r w:rsidRPr="00535CB6">
              <w:rPr>
                <w:rFonts w:cs="Arial"/>
                <w:bCs/>
              </w:rPr>
              <w:t>5</w:t>
            </w:r>
          </w:p>
        </w:tc>
      </w:tr>
    </w:tbl>
    <w:p w14:paraId="79BD9B01" w14:textId="77777777" w:rsidR="00FD1602" w:rsidRDefault="00FD1602">
      <w:pPr>
        <w:spacing w:before="120" w:after="120" w:line="276" w:lineRule="auto"/>
        <w:jc w:val="both"/>
        <w:rPr>
          <w:rFonts w:cs="Arial"/>
          <w:b/>
          <w:iCs/>
          <w:spacing w:val="10"/>
          <w:sz w:val="24"/>
          <w:szCs w:val="28"/>
        </w:rPr>
      </w:pPr>
      <w:r>
        <w:rPr>
          <w:rFonts w:cs="Arial"/>
          <w:szCs w:val="28"/>
        </w:rPr>
        <w:br w:type="page"/>
      </w:r>
    </w:p>
    <w:p w14:paraId="57105F75" w14:textId="77777777" w:rsidR="009404EA" w:rsidRDefault="009404EA" w:rsidP="009404EA">
      <w:pPr>
        <w:pStyle w:val="Nagwek5"/>
      </w:pPr>
      <w:bookmarkStart w:id="498" w:name="_Toc131078619"/>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498"/>
    </w:p>
    <w:p w14:paraId="2A2AE498" w14:textId="77777777" w:rsidR="009404EA" w:rsidRPr="00DD0841" w:rsidRDefault="009404EA" w:rsidP="009404EA">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i opis kryterium, punktację oraz maksymalną liczbę punktów dla Działania 9.1 - Typ projektów: „Integracja społeczna i aktywizacja zawodowa osób oddalonych od rynku pracy w ramach współpracy międzysektorowej.&#10;"/>
      </w:tblPr>
      <w:tblGrid>
        <w:gridCol w:w="756"/>
        <w:gridCol w:w="3116"/>
        <w:gridCol w:w="4912"/>
        <w:gridCol w:w="3685"/>
        <w:gridCol w:w="1694"/>
      </w:tblGrid>
      <w:tr w:rsidR="009404EA" w:rsidRPr="009404EA" w14:paraId="6F8AF7A0" w14:textId="77777777" w:rsidTr="0066126B">
        <w:trPr>
          <w:tblHeader/>
        </w:trPr>
        <w:tc>
          <w:tcPr>
            <w:tcW w:w="267" w:type="pct"/>
            <w:vAlign w:val="center"/>
          </w:tcPr>
          <w:p w14:paraId="26713F52" w14:textId="0D7CBAA2" w:rsidR="009404EA" w:rsidRPr="00535CB6" w:rsidRDefault="009404EA" w:rsidP="00EF0F92">
            <w:pPr>
              <w:contextualSpacing/>
              <w:rPr>
                <w:rFonts w:cs="Arial"/>
                <w:b/>
              </w:rPr>
            </w:pPr>
            <w:r w:rsidRPr="00535CB6">
              <w:rPr>
                <w:rFonts w:cs="Arial"/>
                <w:b/>
              </w:rPr>
              <w:t>Lp.</w:t>
            </w:r>
          </w:p>
        </w:tc>
        <w:tc>
          <w:tcPr>
            <w:tcW w:w="1100" w:type="pct"/>
            <w:vAlign w:val="center"/>
          </w:tcPr>
          <w:p w14:paraId="6196EA14" w14:textId="77777777" w:rsidR="009404EA" w:rsidRPr="00535CB6" w:rsidRDefault="009404EA" w:rsidP="00EF0F92">
            <w:pPr>
              <w:contextualSpacing/>
              <w:rPr>
                <w:rFonts w:cs="Arial"/>
                <w:b/>
              </w:rPr>
            </w:pPr>
            <w:r w:rsidRPr="00535CB6">
              <w:rPr>
                <w:rFonts w:cs="Arial"/>
                <w:b/>
              </w:rPr>
              <w:t>Kryterium</w:t>
            </w:r>
          </w:p>
        </w:tc>
        <w:tc>
          <w:tcPr>
            <w:tcW w:w="1734" w:type="pct"/>
            <w:vAlign w:val="center"/>
          </w:tcPr>
          <w:p w14:paraId="759EF16E" w14:textId="77777777" w:rsidR="009404EA" w:rsidRPr="00535CB6" w:rsidRDefault="009404EA" w:rsidP="00EF0F92">
            <w:pPr>
              <w:contextualSpacing/>
              <w:rPr>
                <w:rFonts w:cs="Arial"/>
                <w:b/>
              </w:rPr>
            </w:pPr>
            <w:r w:rsidRPr="00535CB6">
              <w:rPr>
                <w:rFonts w:cs="Arial"/>
                <w:b/>
              </w:rPr>
              <w:t>Opis kryterium</w:t>
            </w:r>
          </w:p>
        </w:tc>
        <w:tc>
          <w:tcPr>
            <w:tcW w:w="1301" w:type="pct"/>
            <w:vAlign w:val="center"/>
          </w:tcPr>
          <w:p w14:paraId="6DA105F0" w14:textId="77777777" w:rsidR="009404EA" w:rsidRPr="00535CB6" w:rsidRDefault="009404EA" w:rsidP="00EF0F92">
            <w:pPr>
              <w:contextualSpacing/>
              <w:rPr>
                <w:rFonts w:cs="Arial"/>
                <w:b/>
              </w:rPr>
            </w:pPr>
            <w:r w:rsidRPr="00535CB6">
              <w:rPr>
                <w:rFonts w:cs="Arial"/>
                <w:b/>
              </w:rPr>
              <w:t>Punktacja</w:t>
            </w:r>
          </w:p>
        </w:tc>
        <w:tc>
          <w:tcPr>
            <w:tcW w:w="598" w:type="pct"/>
            <w:vAlign w:val="center"/>
          </w:tcPr>
          <w:p w14:paraId="556DC77D" w14:textId="77777777" w:rsidR="009404EA" w:rsidRPr="00535CB6" w:rsidRDefault="009404EA" w:rsidP="00EF0F92">
            <w:pPr>
              <w:contextualSpacing/>
              <w:rPr>
                <w:rFonts w:cs="Arial"/>
                <w:b/>
              </w:rPr>
            </w:pPr>
            <w:r w:rsidRPr="00535CB6">
              <w:rPr>
                <w:rFonts w:cs="Arial"/>
                <w:b/>
              </w:rPr>
              <w:t>Maksymalna liczba punktów</w:t>
            </w:r>
          </w:p>
        </w:tc>
      </w:tr>
      <w:tr w:rsidR="009404EA" w:rsidRPr="009404EA" w14:paraId="587E7E7C" w14:textId="77777777" w:rsidTr="0066126B">
        <w:trPr>
          <w:trHeight w:val="454"/>
        </w:trPr>
        <w:tc>
          <w:tcPr>
            <w:tcW w:w="267" w:type="pct"/>
            <w:vAlign w:val="center"/>
          </w:tcPr>
          <w:p w14:paraId="414AA093" w14:textId="77777777" w:rsidR="009404EA" w:rsidRPr="00535CB6" w:rsidRDefault="009404EA" w:rsidP="00EF0F92">
            <w:pPr>
              <w:pStyle w:val="Akapitzlist0"/>
              <w:numPr>
                <w:ilvl w:val="0"/>
                <w:numId w:val="230"/>
              </w:numPr>
              <w:rPr>
                <w:rFonts w:cs="Arial"/>
                <w:bCs/>
              </w:rPr>
            </w:pPr>
          </w:p>
        </w:tc>
        <w:tc>
          <w:tcPr>
            <w:tcW w:w="1100" w:type="pct"/>
            <w:vAlign w:val="center"/>
          </w:tcPr>
          <w:p w14:paraId="66FEED29" w14:textId="77777777" w:rsidR="009404EA" w:rsidRPr="00535CB6" w:rsidRDefault="009404EA" w:rsidP="00EF0F92">
            <w:pPr>
              <w:contextualSpacing/>
              <w:rPr>
                <w:rFonts w:cs="Arial"/>
                <w:bCs/>
              </w:rPr>
            </w:pPr>
            <w:r w:rsidRPr="00535CB6">
              <w:rPr>
                <w:rFonts w:cs="Arial"/>
                <w:bCs/>
              </w:rPr>
              <w:t>Projekt jest skierowany  wyłącznie do osób z jednej lub kilku z niżej wymienionych grup:</w:t>
            </w:r>
          </w:p>
          <w:p w14:paraId="5CDD1BDA" w14:textId="77777777" w:rsidR="009404EA" w:rsidRPr="00535CB6" w:rsidRDefault="009404EA" w:rsidP="00EF0F92">
            <w:pPr>
              <w:pStyle w:val="Akapitzlist0"/>
              <w:numPr>
                <w:ilvl w:val="0"/>
                <w:numId w:val="65"/>
              </w:numPr>
              <w:ind w:left="263" w:hanging="258"/>
              <w:rPr>
                <w:rFonts w:cs="Arial"/>
                <w:bCs/>
              </w:rPr>
            </w:pPr>
            <w:r w:rsidRPr="00535CB6">
              <w:rPr>
                <w:rFonts w:cs="Arial"/>
                <w:bCs/>
              </w:rPr>
              <w:t>osoby doświadczające wielokrotnego wykluczenia,</w:t>
            </w:r>
          </w:p>
          <w:p w14:paraId="298271DC" w14:textId="77777777" w:rsidR="009404EA" w:rsidRPr="00535CB6" w:rsidRDefault="009404EA" w:rsidP="00EF0F92">
            <w:pPr>
              <w:pStyle w:val="Akapitzlist0"/>
              <w:numPr>
                <w:ilvl w:val="0"/>
                <w:numId w:val="65"/>
              </w:numPr>
              <w:ind w:left="263" w:hanging="258"/>
              <w:rPr>
                <w:rFonts w:cs="Arial"/>
                <w:bCs/>
              </w:rPr>
            </w:pPr>
            <w:r w:rsidRPr="00535CB6">
              <w:rPr>
                <w:rFonts w:cs="Arial"/>
                <w:bCs/>
              </w:rPr>
              <w:t>osoby o znacznym lub umiarkowanym stopniu niepełnosprawności,</w:t>
            </w:r>
          </w:p>
          <w:p w14:paraId="0C56BB79" w14:textId="20F980DF" w:rsidR="009404EA" w:rsidRPr="00535CB6" w:rsidRDefault="009404EA" w:rsidP="00EF0F92">
            <w:pPr>
              <w:pStyle w:val="Akapitzlist0"/>
              <w:numPr>
                <w:ilvl w:val="0"/>
                <w:numId w:val="65"/>
              </w:numPr>
              <w:autoSpaceDE w:val="0"/>
              <w:autoSpaceDN w:val="0"/>
              <w:adjustRightInd w:val="0"/>
              <w:ind w:left="263" w:hanging="258"/>
              <w:rPr>
                <w:rFonts w:cs="Arial"/>
                <w:bCs/>
              </w:rPr>
            </w:pPr>
            <w:r w:rsidRPr="00535CB6">
              <w:rPr>
                <w:rFonts w:cs="Arial"/>
                <w:bCs/>
              </w:rPr>
              <w:t xml:space="preserve">osoby z niepełnosprawnością sprzężoną oraz osoby </w:t>
            </w:r>
            <w:r w:rsidRPr="00535CB6">
              <w:rPr>
                <w:rFonts w:cs="Arial"/>
                <w:bCs/>
              </w:rPr>
              <w:br/>
              <w:t xml:space="preserve">z zaburzeniami psychicznymi, w tym osoby </w:t>
            </w:r>
            <w:r w:rsidRPr="00535CB6">
              <w:rPr>
                <w:rFonts w:cs="Arial"/>
                <w:bCs/>
              </w:rPr>
              <w:br/>
              <w:t xml:space="preserve">z niepełnosprawnością intelektualną i osoby </w:t>
            </w:r>
            <w:r w:rsidRPr="00535CB6">
              <w:rPr>
                <w:rFonts w:cs="Arial"/>
                <w:bCs/>
              </w:rPr>
              <w:br/>
              <w:t>z całościowymi zaburzeniami rozwojowymi,</w:t>
            </w:r>
          </w:p>
          <w:p w14:paraId="7662CD6C" w14:textId="7DC98DEC" w:rsidR="009404EA" w:rsidRPr="00535CB6" w:rsidRDefault="009404EA" w:rsidP="00EF0F92">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w:t>
            </w:r>
            <w:r w:rsidRPr="00535CB6">
              <w:rPr>
                <w:rFonts w:cs="Arial"/>
                <w:bCs/>
              </w:rPr>
              <w:br/>
              <w:t xml:space="preserve">na obszarach </w:t>
            </w:r>
            <w:r w:rsidRPr="00535CB6">
              <w:rPr>
                <w:rFonts w:cs="Arial"/>
                <w:bCs/>
              </w:rPr>
              <w:br/>
              <w:t xml:space="preserve">(w gminach) poniżej progu defaworyzacji określonego </w:t>
            </w:r>
            <w:r w:rsidRPr="00535CB6">
              <w:rPr>
                <w:rFonts w:cs="Arial"/>
                <w:bCs/>
              </w:rPr>
              <w:br/>
              <w:t xml:space="preserve">w Mazowieckim barometrze ubóstwa </w:t>
            </w:r>
            <w:r w:rsidRPr="00535CB6">
              <w:rPr>
                <w:rFonts w:cs="Arial"/>
                <w:bCs/>
              </w:rPr>
              <w:br/>
              <w:t>i wykluczenia społecznego.</w:t>
            </w:r>
          </w:p>
        </w:tc>
        <w:tc>
          <w:tcPr>
            <w:tcW w:w="1734" w:type="pct"/>
            <w:vAlign w:val="center"/>
          </w:tcPr>
          <w:p w14:paraId="476F987A" w14:textId="105FFE3F" w:rsidR="009404EA" w:rsidRPr="00535CB6" w:rsidRDefault="009404EA" w:rsidP="00EF0F92">
            <w:pPr>
              <w:contextualSpacing/>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01" w:type="pct"/>
            <w:vAlign w:val="center"/>
          </w:tcPr>
          <w:p w14:paraId="1F395E0F" w14:textId="77777777" w:rsidR="009404EA" w:rsidRPr="00535CB6" w:rsidRDefault="009404EA" w:rsidP="00EF0F92">
            <w:pPr>
              <w:contextualSpacing/>
              <w:rPr>
                <w:rFonts w:cs="Arial"/>
                <w:bCs/>
              </w:rPr>
            </w:pPr>
            <w:r w:rsidRPr="00535CB6">
              <w:rPr>
                <w:rFonts w:cs="Arial"/>
                <w:bCs/>
              </w:rPr>
              <w:t>Projekt jest skierowany  wyłącznie do osób:</w:t>
            </w:r>
          </w:p>
          <w:p w14:paraId="29511E62" w14:textId="4DA97274" w:rsidR="009404EA" w:rsidRPr="00535CB6" w:rsidRDefault="009404EA" w:rsidP="00EF0F92">
            <w:pPr>
              <w:pStyle w:val="Akapitzlist0"/>
              <w:numPr>
                <w:ilvl w:val="0"/>
                <w:numId w:val="65"/>
              </w:numPr>
              <w:autoSpaceDE w:val="0"/>
              <w:autoSpaceDN w:val="0"/>
              <w:adjustRightInd w:val="0"/>
              <w:ind w:left="318" w:hanging="312"/>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 10 pkt,</w:t>
            </w:r>
          </w:p>
          <w:p w14:paraId="28075106" w14:textId="15B4A3A6" w:rsidR="009404EA" w:rsidRPr="00535CB6" w:rsidRDefault="009404EA" w:rsidP="00EF0F92">
            <w:pPr>
              <w:pStyle w:val="Akapitzlist0"/>
              <w:numPr>
                <w:ilvl w:val="0"/>
                <w:numId w:val="65"/>
              </w:numPr>
              <w:ind w:left="318" w:hanging="312"/>
              <w:rPr>
                <w:rFonts w:cs="Arial"/>
              </w:rPr>
            </w:pPr>
            <w:r w:rsidRPr="00535CB6">
              <w:rPr>
                <w:rFonts w:cs="Arial"/>
                <w:bCs/>
              </w:rPr>
              <w:t xml:space="preserve">zamieszkujących na obszarach (w gminach) poniżej progu defaworyzacji określonego w </w:t>
            </w:r>
            <w:r w:rsidRPr="00535CB6">
              <w:rPr>
                <w:rFonts w:cs="Arial"/>
                <w:bCs/>
                <w:iCs/>
              </w:rPr>
              <w:t>Mazowieckim barometrze ubóstwa i wykluczenia społecznego – 5 pkt.</w:t>
            </w:r>
          </w:p>
          <w:p w14:paraId="3BBC083B" w14:textId="77777777" w:rsidR="009404EA" w:rsidRPr="00535CB6" w:rsidRDefault="009404EA" w:rsidP="00EF0F92">
            <w:pPr>
              <w:contextualSpacing/>
              <w:rPr>
                <w:rFonts w:cs="Arial"/>
              </w:rPr>
            </w:pPr>
            <w:r w:rsidRPr="00535CB6">
              <w:rPr>
                <w:rFonts w:cs="Arial"/>
                <w:bCs/>
              </w:rPr>
              <w:t>Punkty w ramach kryterium sumują się.</w:t>
            </w:r>
          </w:p>
        </w:tc>
        <w:tc>
          <w:tcPr>
            <w:tcW w:w="598" w:type="pct"/>
            <w:vAlign w:val="center"/>
          </w:tcPr>
          <w:p w14:paraId="379489FD" w14:textId="77777777" w:rsidR="009404EA" w:rsidRPr="00535CB6" w:rsidRDefault="009404EA" w:rsidP="00EF0F92">
            <w:pPr>
              <w:contextualSpacing/>
              <w:rPr>
                <w:rFonts w:cs="Arial"/>
                <w:bCs/>
              </w:rPr>
            </w:pPr>
            <w:r w:rsidRPr="00535CB6">
              <w:rPr>
                <w:rFonts w:cs="Arial"/>
                <w:bCs/>
              </w:rPr>
              <w:t>15</w:t>
            </w:r>
          </w:p>
        </w:tc>
      </w:tr>
      <w:tr w:rsidR="009404EA" w:rsidRPr="009404EA" w14:paraId="3B35F7BA" w14:textId="77777777" w:rsidTr="0066126B">
        <w:trPr>
          <w:trHeight w:val="551"/>
        </w:trPr>
        <w:tc>
          <w:tcPr>
            <w:tcW w:w="267" w:type="pct"/>
            <w:vAlign w:val="center"/>
          </w:tcPr>
          <w:p w14:paraId="07C73125" w14:textId="77777777" w:rsidR="009404EA" w:rsidRPr="00535CB6" w:rsidRDefault="009404EA" w:rsidP="00EF0F92">
            <w:pPr>
              <w:pStyle w:val="Akapitzlist0"/>
              <w:numPr>
                <w:ilvl w:val="0"/>
                <w:numId w:val="230"/>
              </w:numPr>
              <w:rPr>
                <w:rFonts w:cs="Arial"/>
              </w:rPr>
            </w:pPr>
          </w:p>
        </w:tc>
        <w:tc>
          <w:tcPr>
            <w:tcW w:w="1100" w:type="pct"/>
            <w:vAlign w:val="center"/>
          </w:tcPr>
          <w:p w14:paraId="7FB50099" w14:textId="77777777" w:rsidR="009404EA" w:rsidRPr="00535CB6" w:rsidRDefault="009404EA" w:rsidP="00EF0F92">
            <w:pPr>
              <w:contextualSpacing/>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w:t>
            </w:r>
            <w:r w:rsidRPr="00535CB6">
              <w:rPr>
                <w:rFonts w:cs="Arial"/>
                <w:bCs/>
              </w:rPr>
              <w:lastRenderedPageBreak/>
              <w:t>(publiczny, prywatny, społeczny).</w:t>
            </w:r>
          </w:p>
        </w:tc>
        <w:tc>
          <w:tcPr>
            <w:tcW w:w="1734" w:type="pct"/>
            <w:vAlign w:val="center"/>
          </w:tcPr>
          <w:p w14:paraId="5DE4FB92" w14:textId="77777777" w:rsidR="009404EA" w:rsidRPr="00535CB6" w:rsidRDefault="009404EA" w:rsidP="00EF0F92">
            <w:pPr>
              <w:contextualSpacing/>
              <w:rPr>
                <w:rFonts w:cs="Arial"/>
                <w:bCs/>
              </w:rPr>
            </w:pPr>
            <w:r w:rsidRPr="00535CB6">
              <w:rPr>
                <w:rFonts w:cs="Arial"/>
                <w:bCs/>
              </w:rPr>
              <w:lastRenderedPageBreak/>
              <w:t xml:space="preserve">Celem zastosowania kryterium jest zapewnienie lepszej koordynacji i komplementarności działań na danym terytorium prowadzonych przez różne podmioty w odniesieniu do tej samej grupy </w:t>
            </w:r>
            <w:r w:rsidRPr="00535CB6">
              <w:rPr>
                <w:rFonts w:cs="Arial"/>
                <w:bCs/>
              </w:rPr>
              <w:lastRenderedPageBreak/>
              <w:t>docelowej lub nastawionych na realizację tych samych celów. Kryterium sprzyja również zapewnieniu w projekcie kompleksowego wsparcia. Kryterium zostanie zweryfikowane na podstawie informacji zawartych w treści wniosku o dofinansowanie.</w:t>
            </w:r>
          </w:p>
        </w:tc>
        <w:tc>
          <w:tcPr>
            <w:tcW w:w="1301" w:type="pct"/>
            <w:vAlign w:val="center"/>
          </w:tcPr>
          <w:p w14:paraId="3493F1F9" w14:textId="54DB1885" w:rsidR="009404EA" w:rsidRPr="00535CB6" w:rsidRDefault="009404EA" w:rsidP="00EF0F92">
            <w:pPr>
              <w:contextualSpacing/>
              <w:rPr>
                <w:rFonts w:cs="Arial"/>
                <w:bCs/>
              </w:rPr>
            </w:pPr>
            <w:r w:rsidRPr="00535CB6">
              <w:rPr>
                <w:rFonts w:cs="Arial"/>
                <w:bCs/>
              </w:rPr>
              <w:lastRenderedPageBreak/>
              <w:t xml:space="preserve">Projekt realizowany w partnerstwie podmiotów z trzech różnych sektorów – 6 pkt  </w:t>
            </w:r>
          </w:p>
        </w:tc>
        <w:tc>
          <w:tcPr>
            <w:tcW w:w="598" w:type="pct"/>
            <w:vAlign w:val="center"/>
          </w:tcPr>
          <w:p w14:paraId="2AB6A072" w14:textId="77777777" w:rsidR="009404EA" w:rsidRPr="00535CB6" w:rsidRDefault="009404EA" w:rsidP="00EF0F92">
            <w:pPr>
              <w:contextualSpacing/>
              <w:rPr>
                <w:rFonts w:cs="Arial"/>
                <w:bCs/>
              </w:rPr>
            </w:pPr>
            <w:r w:rsidRPr="00535CB6">
              <w:rPr>
                <w:rFonts w:cs="Arial"/>
                <w:bCs/>
              </w:rPr>
              <w:t>6</w:t>
            </w:r>
          </w:p>
        </w:tc>
      </w:tr>
      <w:tr w:rsidR="009404EA" w:rsidRPr="009404EA" w14:paraId="129337A9" w14:textId="77777777" w:rsidTr="0066126B">
        <w:trPr>
          <w:trHeight w:val="551"/>
        </w:trPr>
        <w:tc>
          <w:tcPr>
            <w:tcW w:w="267" w:type="pct"/>
            <w:vAlign w:val="center"/>
          </w:tcPr>
          <w:p w14:paraId="206D6AE5" w14:textId="77777777" w:rsidR="009404EA" w:rsidRPr="00535CB6" w:rsidRDefault="009404EA" w:rsidP="00EF0F92">
            <w:pPr>
              <w:pStyle w:val="Akapitzlist0"/>
              <w:numPr>
                <w:ilvl w:val="0"/>
                <w:numId w:val="230"/>
              </w:numPr>
              <w:rPr>
                <w:rFonts w:cs="Arial"/>
              </w:rPr>
            </w:pPr>
          </w:p>
        </w:tc>
        <w:tc>
          <w:tcPr>
            <w:tcW w:w="1100" w:type="pct"/>
            <w:vAlign w:val="center"/>
          </w:tcPr>
          <w:p w14:paraId="20AAA23E" w14:textId="77777777" w:rsidR="009404EA" w:rsidRPr="00535CB6" w:rsidRDefault="009404EA" w:rsidP="00EF0F92">
            <w:pPr>
              <w:autoSpaceDE w:val="0"/>
              <w:autoSpaceDN w:val="0"/>
              <w:adjustRightInd w:val="0"/>
              <w:contextualSpacing/>
              <w:rPr>
                <w:rFonts w:cs="Arial"/>
                <w:bCs/>
              </w:rPr>
            </w:pPr>
            <w:r w:rsidRPr="00535CB6">
              <w:rPr>
                <w:rFonts w:cs="Arial"/>
                <w:bCs/>
              </w:rPr>
              <w:t>Projekt będzie realizowany we współpracy z PES.</w:t>
            </w:r>
          </w:p>
        </w:tc>
        <w:tc>
          <w:tcPr>
            <w:tcW w:w="1734" w:type="pct"/>
            <w:vAlign w:val="center"/>
          </w:tcPr>
          <w:p w14:paraId="4D1EF033" w14:textId="77777777" w:rsidR="009404EA" w:rsidRPr="00535CB6" w:rsidRDefault="009404EA" w:rsidP="00EF0F92">
            <w:pPr>
              <w:contextualSpacing/>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6F1BFE7" w14:textId="77777777" w:rsidR="009404EA" w:rsidRPr="00535CB6" w:rsidRDefault="009404EA" w:rsidP="00EF0F92">
            <w:pPr>
              <w:contextualSpacing/>
              <w:rPr>
                <w:rFonts w:cs="Arial"/>
                <w:bCs/>
              </w:rPr>
            </w:pPr>
            <w:r w:rsidRPr="00535CB6">
              <w:rPr>
                <w:rFonts w:cs="Arial"/>
                <w:bCs/>
              </w:rPr>
              <w:t>Kryterium zostanie zweryfikowane na podstawie informacji zawartych w treści Wniosku o dofinansowanie.</w:t>
            </w:r>
          </w:p>
        </w:tc>
        <w:tc>
          <w:tcPr>
            <w:tcW w:w="1301" w:type="pct"/>
            <w:vAlign w:val="center"/>
          </w:tcPr>
          <w:p w14:paraId="735BBF8E" w14:textId="77777777" w:rsidR="009404EA" w:rsidRPr="00535CB6" w:rsidRDefault="009404EA" w:rsidP="00EF0F92">
            <w:pPr>
              <w:contextualSpacing/>
              <w:rPr>
                <w:rFonts w:cs="Arial"/>
                <w:bCs/>
              </w:rPr>
            </w:pPr>
            <w:r w:rsidRPr="00535CB6">
              <w:rPr>
                <w:rFonts w:cs="Arial"/>
                <w:bCs/>
              </w:rPr>
              <w:t>Projekt realizowany we współpracy z PES – 5 pkt</w:t>
            </w:r>
          </w:p>
          <w:p w14:paraId="21D0A519" w14:textId="77777777" w:rsidR="009404EA" w:rsidRPr="00535CB6" w:rsidRDefault="009404EA" w:rsidP="00EF0F92">
            <w:pPr>
              <w:contextualSpacing/>
              <w:rPr>
                <w:rFonts w:cs="Arial"/>
                <w:bCs/>
              </w:rPr>
            </w:pPr>
            <w:r w:rsidRPr="00535CB6">
              <w:rPr>
                <w:rFonts w:cs="Arial"/>
                <w:bCs/>
              </w:rPr>
              <w:t>Brak spełnienia ww. warunków lub brak informacji w tym zakresie – 0 pkt.</w:t>
            </w:r>
          </w:p>
        </w:tc>
        <w:tc>
          <w:tcPr>
            <w:tcW w:w="598" w:type="pct"/>
            <w:vAlign w:val="center"/>
          </w:tcPr>
          <w:p w14:paraId="5C5A62F5" w14:textId="77777777" w:rsidR="009404EA" w:rsidRPr="00535CB6" w:rsidRDefault="009404EA" w:rsidP="00EF0F92">
            <w:pPr>
              <w:autoSpaceDE w:val="0"/>
              <w:autoSpaceDN w:val="0"/>
              <w:adjustRightInd w:val="0"/>
              <w:contextualSpacing/>
              <w:rPr>
                <w:rFonts w:cs="Arial"/>
                <w:bCs/>
              </w:rPr>
            </w:pPr>
            <w:r w:rsidRPr="00535CB6">
              <w:rPr>
                <w:rFonts w:cs="Arial"/>
                <w:bCs/>
              </w:rPr>
              <w:t>5</w:t>
            </w:r>
          </w:p>
        </w:tc>
      </w:tr>
      <w:tr w:rsidR="009404EA" w:rsidRPr="009404EA" w14:paraId="3E24810D" w14:textId="77777777" w:rsidTr="0066126B">
        <w:trPr>
          <w:trHeight w:val="551"/>
        </w:trPr>
        <w:tc>
          <w:tcPr>
            <w:tcW w:w="267" w:type="pct"/>
            <w:vAlign w:val="center"/>
          </w:tcPr>
          <w:p w14:paraId="34CAFC07" w14:textId="77777777" w:rsidR="009404EA" w:rsidRPr="00535CB6" w:rsidRDefault="009404EA" w:rsidP="00EF0F92">
            <w:pPr>
              <w:pStyle w:val="Akapitzlist0"/>
              <w:numPr>
                <w:ilvl w:val="0"/>
                <w:numId w:val="230"/>
              </w:numPr>
              <w:rPr>
                <w:rFonts w:cs="Arial"/>
              </w:rPr>
            </w:pPr>
          </w:p>
        </w:tc>
        <w:tc>
          <w:tcPr>
            <w:tcW w:w="1100" w:type="pct"/>
            <w:vAlign w:val="center"/>
          </w:tcPr>
          <w:p w14:paraId="6A3363C5" w14:textId="77777777" w:rsidR="009404EA" w:rsidRPr="00535CB6" w:rsidRDefault="009404EA" w:rsidP="00EF0F92">
            <w:pPr>
              <w:contextualSpacing/>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734" w:type="pct"/>
            <w:vAlign w:val="center"/>
          </w:tcPr>
          <w:p w14:paraId="5087647E" w14:textId="77777777" w:rsidR="009404EA" w:rsidRPr="00535CB6" w:rsidRDefault="009404EA" w:rsidP="00EF0F92">
            <w:pPr>
              <w:contextualSpacing/>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5270D23" w14:textId="77777777" w:rsidR="009404EA" w:rsidRPr="00535CB6" w:rsidRDefault="009404EA" w:rsidP="00EF0F92">
            <w:pPr>
              <w:contextualSpacing/>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762FEFF9" w14:textId="5DEA5C36" w:rsidR="009404EA" w:rsidRPr="00535CB6" w:rsidRDefault="009404EA" w:rsidP="00EF0F92">
            <w:pPr>
              <w:contextualSpacing/>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1" w:tooltip="strona Krajowej Instytucji Wspomagajacej" w:history="1">
              <w:r w:rsidRPr="00535CB6">
                <w:rPr>
                  <w:rStyle w:val="Hipercze"/>
                  <w:rFonts w:cs="Arial"/>
                </w:rPr>
                <w:t>www.kiw-pokl.org.pl</w:t>
              </w:r>
            </w:hyperlink>
            <w:r w:rsidRPr="00535CB6">
              <w:rPr>
                <w:rFonts w:cs="Arial"/>
              </w:rPr>
              <w:t>.”</w:t>
            </w:r>
          </w:p>
          <w:p w14:paraId="281611D4" w14:textId="77777777" w:rsidR="009404EA" w:rsidRPr="00535CB6" w:rsidRDefault="009404EA" w:rsidP="00EF0F92">
            <w:pPr>
              <w:contextualSpacing/>
              <w:rPr>
                <w:rFonts w:cs="Arial"/>
              </w:rPr>
            </w:pPr>
            <w:r w:rsidRPr="00535CB6">
              <w:rPr>
                <w:rFonts w:cs="Arial"/>
                <w:bCs/>
              </w:rPr>
              <w:lastRenderedPageBreak/>
              <w:t>Kryterium zostanie zweryfikowane na podstawie informacji zawartych w treści Wniosku o dofinansowanie.</w:t>
            </w:r>
          </w:p>
        </w:tc>
        <w:tc>
          <w:tcPr>
            <w:tcW w:w="1301" w:type="pct"/>
            <w:vAlign w:val="center"/>
          </w:tcPr>
          <w:p w14:paraId="71B6BAEB" w14:textId="77777777" w:rsidR="009404EA" w:rsidRPr="00535CB6" w:rsidRDefault="009404EA" w:rsidP="00EF0F92">
            <w:pPr>
              <w:contextualSpacing/>
              <w:rPr>
                <w:rFonts w:cs="Arial"/>
              </w:rPr>
            </w:pPr>
            <w:r w:rsidRPr="00535CB6">
              <w:rPr>
                <w:rFonts w:cs="Arial"/>
              </w:rPr>
              <w:lastRenderedPageBreak/>
              <w:t>Projekt przewiduje wdrożenie bardziej skutecznych i efektywnych rozwiązań, instrumentów, narzędzi i metod pracy wypracowanych w ramach projektów innowacyjnych Programu Operacyjnego Kapitał Ludzki– 5 pkt.</w:t>
            </w:r>
          </w:p>
          <w:p w14:paraId="0A2DBF76" w14:textId="77777777" w:rsidR="009404EA" w:rsidRPr="00535CB6" w:rsidRDefault="009404EA" w:rsidP="00EF0F92">
            <w:pPr>
              <w:contextualSpacing/>
              <w:rPr>
                <w:rFonts w:cs="Arial"/>
              </w:rPr>
            </w:pPr>
            <w:r w:rsidRPr="00535CB6">
              <w:rPr>
                <w:rFonts w:cs="Arial"/>
              </w:rPr>
              <w:t>Brak spełnienia ww. warunków lub brak informacji w tym zakresie – 0 pkt.</w:t>
            </w:r>
          </w:p>
        </w:tc>
        <w:tc>
          <w:tcPr>
            <w:tcW w:w="598" w:type="pct"/>
            <w:vAlign w:val="center"/>
          </w:tcPr>
          <w:p w14:paraId="1816CF89" w14:textId="77777777" w:rsidR="009404EA" w:rsidRPr="00535CB6" w:rsidRDefault="009404EA" w:rsidP="00EF0F92">
            <w:pPr>
              <w:contextualSpacing/>
              <w:rPr>
                <w:rFonts w:cs="Arial"/>
                <w:bCs/>
              </w:rPr>
            </w:pPr>
            <w:r w:rsidRPr="00535CB6">
              <w:rPr>
                <w:rFonts w:cs="Arial"/>
                <w:bCs/>
              </w:rPr>
              <w:t>5</w:t>
            </w:r>
          </w:p>
        </w:tc>
      </w:tr>
      <w:tr w:rsidR="009404EA" w:rsidRPr="009404EA" w14:paraId="6115E435" w14:textId="77777777" w:rsidTr="0066126B">
        <w:trPr>
          <w:trHeight w:val="268"/>
        </w:trPr>
        <w:tc>
          <w:tcPr>
            <w:tcW w:w="267" w:type="pct"/>
            <w:vAlign w:val="center"/>
          </w:tcPr>
          <w:p w14:paraId="1977B81A" w14:textId="77777777" w:rsidR="009404EA" w:rsidRPr="00535CB6" w:rsidRDefault="009404EA" w:rsidP="00EF0F92">
            <w:pPr>
              <w:pStyle w:val="Akapitzlist0"/>
              <w:numPr>
                <w:ilvl w:val="0"/>
                <w:numId w:val="230"/>
              </w:numPr>
              <w:rPr>
                <w:rFonts w:cs="Arial"/>
              </w:rPr>
            </w:pPr>
          </w:p>
        </w:tc>
        <w:tc>
          <w:tcPr>
            <w:tcW w:w="1100" w:type="pct"/>
            <w:vAlign w:val="center"/>
          </w:tcPr>
          <w:p w14:paraId="10C43DBA" w14:textId="7898B57D" w:rsidR="009404EA" w:rsidRPr="00535CB6" w:rsidDel="009320E4" w:rsidRDefault="009404EA" w:rsidP="00EF0F92">
            <w:pPr>
              <w:tabs>
                <w:tab w:val="left" w:pos="3150"/>
              </w:tabs>
              <w:contextualSpacing/>
              <w:rPr>
                <w:rFonts w:cs="Arial"/>
                <w:bCs/>
              </w:rPr>
            </w:pPr>
            <w:r w:rsidRPr="00535CB6">
              <w:rPr>
                <w:rFonts w:cs="Arial"/>
              </w:rPr>
              <w:t>Projekt wynika z Planu Inwestycyjnego dla subregionu objętego problemowym  Obszarem Strategicznej Interwencji  (OSI problemowymi).</w:t>
            </w:r>
          </w:p>
        </w:tc>
        <w:tc>
          <w:tcPr>
            <w:tcW w:w="1734" w:type="pct"/>
            <w:vAlign w:val="center"/>
          </w:tcPr>
          <w:p w14:paraId="5380D2C0" w14:textId="77777777" w:rsidR="009404EA" w:rsidRPr="00535CB6" w:rsidRDefault="009404EA" w:rsidP="00EF0F92">
            <w:pPr>
              <w:autoSpaceDE w:val="0"/>
              <w:autoSpaceDN w:val="0"/>
              <w:adjustRightInd w:val="0"/>
              <w:contextualSpacing/>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1021E2D9" w14:textId="77777777" w:rsidR="009404EA" w:rsidRPr="00535CB6" w:rsidRDefault="009404EA" w:rsidP="00EF0F92">
            <w:pPr>
              <w:tabs>
                <w:tab w:val="left" w:pos="3150"/>
              </w:tabs>
              <w:contextualSpacing/>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F08632A" w14:textId="77777777" w:rsidR="009404EA" w:rsidRPr="00535CB6" w:rsidRDefault="009404EA" w:rsidP="00EF0F92">
            <w:pPr>
              <w:contextualSpacing/>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7FD13545" w14:textId="426C8F31" w:rsidR="009404EA" w:rsidRPr="00535CB6" w:rsidRDefault="009404EA" w:rsidP="00EF0F92">
            <w:pPr>
              <w:contextualSpacing/>
              <w:rPr>
                <w:rFonts w:cs="Arial"/>
              </w:rPr>
            </w:pPr>
            <w:r w:rsidRPr="00535CB6">
              <w:rPr>
                <w:rFonts w:cs="Arial"/>
              </w:rPr>
              <w:t xml:space="preserve">Plany inwestycyjne dla poszczególnych subregionów są dostępne na stronie </w:t>
            </w:r>
            <w:hyperlink r:id="rId62" w:tooltip="strona Fundusze dla Mazowsza" w:history="1">
              <w:r w:rsidRPr="00535CB6">
                <w:rPr>
                  <w:rStyle w:val="Hipercze"/>
                  <w:rFonts w:cs="Arial"/>
                </w:rPr>
                <w:t>www.funduszedlamazowsza.eu</w:t>
              </w:r>
            </w:hyperlink>
            <w:r w:rsidRPr="00535CB6">
              <w:rPr>
                <w:rFonts w:cs="Arial"/>
              </w:rPr>
              <w:t xml:space="preserve">. </w:t>
            </w:r>
          </w:p>
          <w:p w14:paraId="17F59161" w14:textId="77777777" w:rsidR="009404EA" w:rsidRPr="00535CB6" w:rsidRDefault="009404EA" w:rsidP="00EF0F92">
            <w:pPr>
              <w:contextualSpacing/>
              <w:rPr>
                <w:rFonts w:cs="Arial"/>
                <w:bCs/>
              </w:rPr>
            </w:pPr>
            <w:r w:rsidRPr="00535CB6">
              <w:rPr>
                <w:rFonts w:cs="Arial"/>
                <w:bCs/>
              </w:rPr>
              <w:t>Kryterium wynika z zapisów Regionalnego Programu Operacyjnego Województwa Mazowieckiego 2014-2020.</w:t>
            </w:r>
          </w:p>
          <w:p w14:paraId="42D6ECB6" w14:textId="77777777" w:rsidR="009404EA" w:rsidRPr="00535CB6" w:rsidDel="009320E4" w:rsidRDefault="009404EA" w:rsidP="00EF0F92">
            <w:pPr>
              <w:contextualSpacing/>
              <w:rPr>
                <w:rFonts w:cs="Arial"/>
                <w:bCs/>
              </w:rPr>
            </w:pPr>
            <w:r w:rsidRPr="00535CB6">
              <w:rPr>
                <w:rFonts w:cs="Arial"/>
                <w:bCs/>
              </w:rPr>
              <w:t>Kryterium zostanie zweryfikowane na podstawie informacji zawartych w treści Wniosku o dofinansowanie.</w:t>
            </w:r>
          </w:p>
        </w:tc>
        <w:tc>
          <w:tcPr>
            <w:tcW w:w="1301" w:type="pct"/>
            <w:vAlign w:val="center"/>
          </w:tcPr>
          <w:p w14:paraId="28A7B430" w14:textId="2D91430E" w:rsidR="009404EA" w:rsidRPr="00535CB6" w:rsidRDefault="009404EA" w:rsidP="00EF0F92">
            <w:pPr>
              <w:tabs>
                <w:tab w:val="left" w:pos="3150"/>
              </w:tabs>
              <w:contextualSpacing/>
              <w:rPr>
                <w:rFonts w:cs="Arial"/>
              </w:rPr>
            </w:pPr>
            <w:r w:rsidRPr="00535CB6">
              <w:rPr>
                <w:rFonts w:cs="Arial"/>
              </w:rPr>
              <w:t xml:space="preserve">Projekt wynika z Planu Inwestycyjnego </w:t>
            </w:r>
            <w:r w:rsidR="00566ACE" w:rsidRPr="00535CB6">
              <w:rPr>
                <w:rFonts w:cs="Arial"/>
              </w:rPr>
              <w:br/>
            </w:r>
            <w:r w:rsidRPr="00535CB6">
              <w:rPr>
                <w:rFonts w:cs="Arial"/>
              </w:rPr>
              <w:t xml:space="preserve">dla subregionu objętego problemowym Obszarem Strategicznej Interwencji (OSI problemowymi) - </w:t>
            </w:r>
            <w:r w:rsidRPr="00535CB6">
              <w:rPr>
                <w:rFonts w:cs="Arial"/>
                <w:bCs/>
              </w:rPr>
              <w:t>5 pkt</w:t>
            </w:r>
            <w:r w:rsidRPr="00535CB6">
              <w:rPr>
                <w:rFonts w:cs="Arial"/>
              </w:rPr>
              <w:t>;</w:t>
            </w:r>
          </w:p>
          <w:p w14:paraId="6D5364DC" w14:textId="38C629A2" w:rsidR="009404EA" w:rsidRPr="00535CB6" w:rsidDel="009320E4" w:rsidRDefault="009404EA" w:rsidP="00EF0F92">
            <w:pPr>
              <w:contextualSpacing/>
              <w:rPr>
                <w:rFonts w:cs="Arial"/>
                <w:bCs/>
              </w:rPr>
            </w:pPr>
            <w:r w:rsidRPr="00535CB6">
              <w:rPr>
                <w:rFonts w:cs="Arial"/>
                <w:bCs/>
              </w:rPr>
              <w:t>Brak spełnienia ww. warunków lub brak informacji w tym zakresie – 0 pkt.</w:t>
            </w:r>
          </w:p>
        </w:tc>
        <w:tc>
          <w:tcPr>
            <w:tcW w:w="598" w:type="pct"/>
            <w:vAlign w:val="center"/>
          </w:tcPr>
          <w:p w14:paraId="0CA99716" w14:textId="7448865F" w:rsidR="009404EA" w:rsidRPr="00535CB6" w:rsidRDefault="009404EA" w:rsidP="00EF0F92">
            <w:pPr>
              <w:contextualSpacing/>
              <w:rPr>
                <w:rFonts w:cs="Arial"/>
                <w:bCs/>
              </w:rPr>
            </w:pPr>
            <w:r w:rsidRPr="00535CB6">
              <w:rPr>
                <w:rFonts w:cs="Arial"/>
                <w:bCs/>
              </w:rPr>
              <w:t>5</w:t>
            </w:r>
          </w:p>
        </w:tc>
      </w:tr>
      <w:tr w:rsidR="009404EA" w:rsidRPr="009404EA" w14:paraId="66734559" w14:textId="77777777" w:rsidTr="0066126B">
        <w:trPr>
          <w:trHeight w:val="268"/>
        </w:trPr>
        <w:tc>
          <w:tcPr>
            <w:tcW w:w="267" w:type="pct"/>
            <w:vAlign w:val="center"/>
          </w:tcPr>
          <w:p w14:paraId="1FE0AE75" w14:textId="77777777" w:rsidR="009404EA" w:rsidRPr="00535CB6" w:rsidRDefault="009404EA" w:rsidP="00EF0F92">
            <w:pPr>
              <w:pStyle w:val="Akapitzlist0"/>
              <w:numPr>
                <w:ilvl w:val="0"/>
                <w:numId w:val="230"/>
              </w:numPr>
              <w:rPr>
                <w:rFonts w:cs="Arial"/>
              </w:rPr>
            </w:pPr>
          </w:p>
        </w:tc>
        <w:tc>
          <w:tcPr>
            <w:tcW w:w="1100" w:type="pct"/>
            <w:vAlign w:val="center"/>
          </w:tcPr>
          <w:p w14:paraId="2BF0FA4E" w14:textId="02D9C1C8" w:rsidR="009404EA" w:rsidRPr="00535CB6" w:rsidDel="009320E4" w:rsidRDefault="009404EA" w:rsidP="00EF0F92">
            <w:pPr>
              <w:contextualSpacing/>
              <w:rPr>
                <w:rFonts w:cs="Arial"/>
                <w:bCs/>
              </w:rPr>
            </w:pPr>
            <w:r w:rsidRPr="00535CB6">
              <w:rPr>
                <w:rFonts w:cs="Arial"/>
              </w:rPr>
              <w:t xml:space="preserve">Projekt jest zgodny </w:t>
            </w:r>
            <w:r w:rsidR="00566ACE" w:rsidRPr="00535CB6">
              <w:rPr>
                <w:rFonts w:cs="Arial"/>
              </w:rPr>
              <w:br/>
            </w:r>
            <w:r w:rsidRPr="00535CB6">
              <w:rPr>
                <w:rFonts w:cs="Arial"/>
              </w:rPr>
              <w:t>z programem rewitalizacji obowiązującym na obszarze, na którym jest realizowany.</w:t>
            </w:r>
          </w:p>
        </w:tc>
        <w:tc>
          <w:tcPr>
            <w:tcW w:w="1734" w:type="pct"/>
            <w:vAlign w:val="center"/>
          </w:tcPr>
          <w:p w14:paraId="56BF50A3" w14:textId="77777777" w:rsidR="009404EA" w:rsidRPr="00535CB6" w:rsidRDefault="009404EA" w:rsidP="00EF0F92">
            <w:pPr>
              <w:autoSpaceDE w:val="0"/>
              <w:autoSpaceDN w:val="0"/>
              <w:adjustRightInd w:val="0"/>
              <w:contextualSpacing/>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lastRenderedPageBreak/>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04854FF1" w14:textId="77777777" w:rsidR="009404EA" w:rsidRPr="00535CB6" w:rsidRDefault="009404EA" w:rsidP="00EF0F92">
            <w:pPr>
              <w:contextualSpacing/>
              <w:rPr>
                <w:rFonts w:cs="Arial"/>
                <w:bCs/>
              </w:rPr>
            </w:pPr>
            <w:r w:rsidRPr="00535CB6">
              <w:rPr>
                <w:rFonts w:cs="Arial"/>
                <w:bCs/>
              </w:rPr>
              <w:t>Kryterium wynika z zapisów RPO WM oraz Wytycznych w zakresie rewitalizacji w programach operacyjnych na lata 2014-2020.</w:t>
            </w:r>
          </w:p>
          <w:p w14:paraId="0958720C" w14:textId="206DCD64" w:rsidR="009404EA" w:rsidRPr="00535CB6" w:rsidRDefault="009404EA" w:rsidP="00EF0F92">
            <w:pPr>
              <w:contextualSpacing/>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11BF141" w14:textId="39AF9988" w:rsidR="009404EA" w:rsidRPr="00535CB6" w:rsidRDefault="009404EA" w:rsidP="00EF0F92">
            <w:pPr>
              <w:contextualSpacing/>
              <w:rPr>
                <w:rFonts w:cs="Arial"/>
              </w:rPr>
            </w:pPr>
            <w:r w:rsidRPr="00535CB6">
              <w:rPr>
                <w:rFonts w:cs="Arial"/>
              </w:rPr>
              <w:t xml:space="preserve">Program rewitalizacji musi znajdować się </w:t>
            </w:r>
            <w:r w:rsidR="00566ACE" w:rsidRPr="00535CB6">
              <w:rPr>
                <w:rFonts w:cs="Arial"/>
              </w:rPr>
              <w:br/>
            </w:r>
            <w:r w:rsidRPr="00535CB6">
              <w:rPr>
                <w:rFonts w:cs="Arial"/>
              </w:rPr>
              <w:t xml:space="preserve">w Wykazie programów rewitalizacji województwa mazowieckiego publikowanym na stronie </w:t>
            </w:r>
            <w:hyperlink r:id="rId63" w:tooltip="strona Fundusze dla Mazowsza" w:history="1">
              <w:r w:rsidRPr="00535CB6">
                <w:rPr>
                  <w:rStyle w:val="Hipercze"/>
                  <w:rFonts w:cs="Arial"/>
                </w:rPr>
                <w:t>http://www.funduszedlamazowsza.eu/</w:t>
              </w:r>
            </w:hyperlink>
          </w:p>
          <w:p w14:paraId="48031B9C" w14:textId="2F6D4B59" w:rsidR="009404EA" w:rsidRPr="00535CB6" w:rsidDel="009320E4" w:rsidRDefault="009404EA" w:rsidP="00EF0F92">
            <w:pPr>
              <w:contextualSpacing/>
              <w:rPr>
                <w:rFonts w:cs="Arial"/>
                <w:bCs/>
              </w:rPr>
            </w:pPr>
            <w:r w:rsidRPr="00535CB6">
              <w:rPr>
                <w:rFonts w:cs="Arial"/>
              </w:rPr>
              <w:t>Kryterium zostanie zweryfikowane na podstawie informacji zawartych w treści Wniosku o dofinansowanie.</w:t>
            </w:r>
          </w:p>
        </w:tc>
        <w:tc>
          <w:tcPr>
            <w:tcW w:w="1301" w:type="pct"/>
            <w:vAlign w:val="center"/>
          </w:tcPr>
          <w:p w14:paraId="3A471713" w14:textId="77777777" w:rsidR="009404EA" w:rsidRPr="00535CB6" w:rsidRDefault="009404EA" w:rsidP="00EF0F92">
            <w:pPr>
              <w:pStyle w:val="Default"/>
              <w:spacing w:before="80" w:after="8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292699F1" w14:textId="76EBD99D" w:rsidR="009404EA" w:rsidRPr="00535CB6" w:rsidDel="009320E4" w:rsidRDefault="009404EA" w:rsidP="00EF0F92">
            <w:pPr>
              <w:contextualSpacing/>
              <w:rPr>
                <w:rFonts w:cs="Arial"/>
                <w:bCs/>
              </w:rPr>
            </w:pPr>
            <w:r w:rsidRPr="00535CB6">
              <w:rPr>
                <w:rFonts w:cs="Arial"/>
                <w:bCs/>
              </w:rPr>
              <w:t>Brak spełnienia ww. warunków lub brak informacji w tym zakresie – 0 pkt.</w:t>
            </w:r>
          </w:p>
        </w:tc>
        <w:tc>
          <w:tcPr>
            <w:tcW w:w="598" w:type="pct"/>
            <w:vAlign w:val="center"/>
          </w:tcPr>
          <w:p w14:paraId="32BF0D70" w14:textId="3E852D62" w:rsidR="009404EA" w:rsidRPr="00535CB6" w:rsidRDefault="009404EA" w:rsidP="00EF0F92">
            <w:pPr>
              <w:contextualSpacing/>
              <w:rPr>
                <w:rFonts w:cs="Arial"/>
                <w:bCs/>
              </w:rPr>
            </w:pPr>
            <w:r w:rsidRPr="00535CB6">
              <w:rPr>
                <w:rFonts w:cs="Arial"/>
                <w:bCs/>
              </w:rPr>
              <w:t>4</w:t>
            </w:r>
          </w:p>
        </w:tc>
      </w:tr>
    </w:tbl>
    <w:p w14:paraId="7B853FC9" w14:textId="77777777" w:rsidR="009404EA" w:rsidRDefault="009404EA">
      <w:pPr>
        <w:spacing w:before="120" w:after="120" w:line="276" w:lineRule="auto"/>
        <w:jc w:val="both"/>
        <w:rPr>
          <w:rFonts w:cs="Arial"/>
          <w:b/>
          <w:iCs/>
          <w:spacing w:val="10"/>
          <w:sz w:val="24"/>
          <w:szCs w:val="28"/>
        </w:rPr>
      </w:pPr>
      <w:r>
        <w:rPr>
          <w:rFonts w:cs="Arial"/>
          <w:szCs w:val="28"/>
        </w:rPr>
        <w:br w:type="page"/>
      </w:r>
    </w:p>
    <w:p w14:paraId="592935A7" w14:textId="77777777" w:rsidR="00DD757A" w:rsidRDefault="00DD757A" w:rsidP="00DD757A">
      <w:pPr>
        <w:pStyle w:val="Nagwek5"/>
      </w:pPr>
      <w:bookmarkStart w:id="499" w:name="_Toc131078620"/>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499"/>
    </w:p>
    <w:p w14:paraId="1CFC1F43" w14:textId="77777777" w:rsidR="00DD757A" w:rsidRPr="00DD0841" w:rsidRDefault="00DD757A" w:rsidP="00DD757A">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ara: nazwę i opis kryterium, punktację oraz maksymalną liczbę punktów dla Działania 9.1 typ projektów &quot;Aktywna integracja dla włączenia społecznego realizowana przez Ośrodki Pomocy Społecznej&quot;. Kryteria przyjęte przez Komitet Monitorujący w dniu 17 marca 2017 r. "/>
      </w:tblPr>
      <w:tblGrid>
        <w:gridCol w:w="847"/>
        <w:gridCol w:w="2549"/>
        <w:gridCol w:w="5104"/>
        <w:gridCol w:w="4109"/>
        <w:gridCol w:w="1697"/>
      </w:tblGrid>
      <w:tr w:rsidR="00DD757A" w:rsidRPr="00DD757A" w14:paraId="0AAFF9F5" w14:textId="77777777" w:rsidTr="00145F0C">
        <w:trPr>
          <w:tblHeader/>
        </w:trPr>
        <w:tc>
          <w:tcPr>
            <w:tcW w:w="296" w:type="pct"/>
            <w:vAlign w:val="center"/>
          </w:tcPr>
          <w:p w14:paraId="0A6541C1" w14:textId="77777777" w:rsidR="00DD757A" w:rsidRPr="00535CB6" w:rsidRDefault="00DD757A" w:rsidP="00EF0F92">
            <w:pPr>
              <w:contextualSpacing/>
              <w:rPr>
                <w:rFonts w:cs="Arial"/>
                <w:b/>
              </w:rPr>
            </w:pPr>
            <w:r w:rsidRPr="00535CB6">
              <w:rPr>
                <w:rFonts w:cs="Arial"/>
                <w:b/>
              </w:rPr>
              <w:t>Lp.</w:t>
            </w:r>
          </w:p>
        </w:tc>
        <w:tc>
          <w:tcPr>
            <w:tcW w:w="891" w:type="pct"/>
            <w:vAlign w:val="center"/>
          </w:tcPr>
          <w:p w14:paraId="69985217" w14:textId="77777777" w:rsidR="00DD757A" w:rsidRPr="00535CB6" w:rsidRDefault="00DD757A" w:rsidP="00EF0F92">
            <w:pPr>
              <w:contextualSpacing/>
              <w:rPr>
                <w:rFonts w:cs="Arial"/>
                <w:b/>
              </w:rPr>
            </w:pPr>
            <w:r w:rsidRPr="00535CB6">
              <w:rPr>
                <w:rFonts w:cs="Arial"/>
                <w:b/>
              </w:rPr>
              <w:t>Kryterium</w:t>
            </w:r>
          </w:p>
        </w:tc>
        <w:tc>
          <w:tcPr>
            <w:tcW w:w="1784" w:type="pct"/>
            <w:vAlign w:val="center"/>
          </w:tcPr>
          <w:p w14:paraId="1392396A" w14:textId="77777777" w:rsidR="00DD757A" w:rsidRPr="00535CB6" w:rsidRDefault="00DD757A" w:rsidP="00EF0F92">
            <w:pPr>
              <w:contextualSpacing/>
              <w:rPr>
                <w:rFonts w:cs="Arial"/>
                <w:b/>
              </w:rPr>
            </w:pPr>
            <w:r w:rsidRPr="00535CB6">
              <w:rPr>
                <w:rFonts w:cs="Arial"/>
                <w:b/>
              </w:rPr>
              <w:t>Opis kryterium</w:t>
            </w:r>
          </w:p>
        </w:tc>
        <w:tc>
          <w:tcPr>
            <w:tcW w:w="1436" w:type="pct"/>
            <w:vAlign w:val="center"/>
          </w:tcPr>
          <w:p w14:paraId="6BB1510D" w14:textId="77777777" w:rsidR="00DD757A" w:rsidRPr="00535CB6" w:rsidRDefault="00DD757A" w:rsidP="00EF0F92">
            <w:pPr>
              <w:contextualSpacing/>
              <w:rPr>
                <w:rFonts w:cs="Arial"/>
                <w:b/>
              </w:rPr>
            </w:pPr>
            <w:r w:rsidRPr="00535CB6">
              <w:rPr>
                <w:rFonts w:cs="Arial"/>
                <w:b/>
              </w:rPr>
              <w:t>Punktacja</w:t>
            </w:r>
          </w:p>
        </w:tc>
        <w:tc>
          <w:tcPr>
            <w:tcW w:w="593" w:type="pct"/>
            <w:vAlign w:val="center"/>
          </w:tcPr>
          <w:p w14:paraId="0C7F4CBF" w14:textId="77777777" w:rsidR="00DD757A" w:rsidRPr="00535CB6" w:rsidRDefault="00DD757A" w:rsidP="00EF0F92">
            <w:pPr>
              <w:contextualSpacing/>
              <w:rPr>
                <w:rFonts w:cs="Arial"/>
                <w:b/>
              </w:rPr>
            </w:pPr>
            <w:r w:rsidRPr="00535CB6">
              <w:rPr>
                <w:rFonts w:cs="Arial"/>
                <w:b/>
              </w:rPr>
              <w:t>Maksymalna liczba punktów</w:t>
            </w:r>
          </w:p>
        </w:tc>
      </w:tr>
      <w:tr w:rsidR="00DD757A" w:rsidRPr="00DD757A" w14:paraId="1AF1947F" w14:textId="77777777" w:rsidTr="00145F0C">
        <w:trPr>
          <w:trHeight w:val="1134"/>
        </w:trPr>
        <w:tc>
          <w:tcPr>
            <w:tcW w:w="296" w:type="pct"/>
            <w:vAlign w:val="center"/>
          </w:tcPr>
          <w:p w14:paraId="1C14D2D2" w14:textId="77777777" w:rsidR="00DD757A" w:rsidRPr="00535CB6" w:rsidRDefault="00DD757A" w:rsidP="00EF0F92">
            <w:pPr>
              <w:pStyle w:val="Akapitzlist0"/>
              <w:numPr>
                <w:ilvl w:val="0"/>
                <w:numId w:val="247"/>
              </w:numPr>
              <w:rPr>
                <w:rFonts w:cs="Arial"/>
              </w:rPr>
            </w:pPr>
          </w:p>
        </w:tc>
        <w:tc>
          <w:tcPr>
            <w:tcW w:w="891" w:type="pct"/>
            <w:vAlign w:val="center"/>
          </w:tcPr>
          <w:p w14:paraId="65E87936" w14:textId="24818DA9" w:rsidR="00DD757A" w:rsidRPr="00535CB6" w:rsidRDefault="00DD757A" w:rsidP="00EF0F92">
            <w:pPr>
              <w:contextualSpacing/>
              <w:rPr>
                <w:rFonts w:cs="Arial"/>
              </w:rPr>
            </w:pPr>
            <w:r w:rsidRPr="00535CB6">
              <w:rPr>
                <w:rFonts w:cs="Arial"/>
                <w:bCs/>
              </w:rPr>
              <w:t xml:space="preserve">Projekt obejmuje wsparciem osoby zamieszkujące na obszarach (w gminach) poniżej progu defaworyzacji określonego </w:t>
            </w:r>
            <w:r w:rsidR="0023228B" w:rsidRPr="00535CB6">
              <w:rPr>
                <w:rFonts w:cs="Arial"/>
                <w:bCs/>
              </w:rPr>
              <w:br/>
            </w:r>
            <w:r w:rsidRPr="00535CB6">
              <w:rPr>
                <w:rFonts w:cs="Arial"/>
                <w:bCs/>
              </w:rPr>
              <w:t xml:space="preserve">w </w:t>
            </w:r>
            <w:r w:rsidRPr="00535CB6">
              <w:rPr>
                <w:rFonts w:cs="Arial"/>
                <w:bCs/>
                <w:iCs/>
              </w:rPr>
              <w:t xml:space="preserve">Mazowieckim barometrze ubóstwa </w:t>
            </w:r>
            <w:r w:rsidR="0023228B" w:rsidRPr="00535CB6">
              <w:rPr>
                <w:rFonts w:cs="Arial"/>
                <w:bCs/>
                <w:iCs/>
              </w:rPr>
              <w:br/>
            </w:r>
            <w:r w:rsidRPr="00535CB6">
              <w:rPr>
                <w:rFonts w:cs="Arial"/>
                <w:bCs/>
                <w:iCs/>
              </w:rPr>
              <w:t>i wykluczenia społecznego, w tym na obszarach wiejskich.</w:t>
            </w:r>
          </w:p>
        </w:tc>
        <w:tc>
          <w:tcPr>
            <w:tcW w:w="1784" w:type="pct"/>
            <w:vAlign w:val="center"/>
          </w:tcPr>
          <w:p w14:paraId="227EEBEE" w14:textId="05109745" w:rsidR="00DD757A" w:rsidRPr="00535CB6" w:rsidRDefault="00DD757A" w:rsidP="00EF0F92">
            <w:pPr>
              <w:contextualSpacing/>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A2DBEBB" w14:textId="36285C36" w:rsidR="00DD757A" w:rsidRPr="00535CB6" w:rsidRDefault="00DD757A" w:rsidP="00EF0F92">
            <w:pPr>
              <w:contextualSpacing/>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47FB11C1" w14:textId="77777777" w:rsidR="00DD757A" w:rsidRPr="00535CB6" w:rsidRDefault="00DD757A" w:rsidP="00EF0F92">
            <w:pPr>
              <w:contextualSpacing/>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05E502D7" w14:textId="77777777" w:rsidR="00DD757A" w:rsidRPr="00535CB6" w:rsidRDefault="00DD757A" w:rsidP="00EF0F92">
            <w:pPr>
              <w:contextualSpacing/>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436" w:type="pct"/>
            <w:vAlign w:val="center"/>
          </w:tcPr>
          <w:p w14:paraId="3DAAB0E5" w14:textId="271A6B3D" w:rsidR="00DD757A" w:rsidRPr="00535CB6" w:rsidRDefault="00DD757A" w:rsidP="00EF0F92">
            <w:pPr>
              <w:contextualSpacing/>
              <w:rPr>
                <w:rFonts w:cs="Arial"/>
                <w:bCs/>
              </w:rPr>
            </w:pPr>
            <w:r w:rsidRPr="00535CB6">
              <w:rPr>
                <w:rFonts w:cs="Arial"/>
                <w:bCs/>
              </w:rPr>
              <w:t>Podejmowane interwencje w ramach projektu będą realizowane:</w:t>
            </w:r>
          </w:p>
          <w:p w14:paraId="58512345" w14:textId="77777777" w:rsidR="00DD757A" w:rsidRPr="00535CB6" w:rsidRDefault="00DD757A" w:rsidP="00EF0F92">
            <w:pPr>
              <w:pStyle w:val="Akapitzlist0"/>
              <w:numPr>
                <w:ilvl w:val="0"/>
                <w:numId w:val="248"/>
              </w:numPr>
              <w:rPr>
                <w:rFonts w:cs="Arial"/>
                <w:bCs/>
              </w:rPr>
            </w:pPr>
            <w:r w:rsidRPr="00535CB6">
              <w:rPr>
                <w:rFonts w:cs="Arial"/>
                <w:bCs/>
              </w:rPr>
              <w:t>wyłącznie na obszarach poniżej progu defaworyzacji – 5 pkt.</w:t>
            </w:r>
          </w:p>
          <w:p w14:paraId="3BC3055A" w14:textId="77777777" w:rsidR="00DD757A" w:rsidRPr="00535CB6" w:rsidRDefault="00DD757A" w:rsidP="00EF0F92">
            <w:pPr>
              <w:pStyle w:val="Akapitzlist0"/>
              <w:numPr>
                <w:ilvl w:val="0"/>
                <w:numId w:val="248"/>
              </w:numPr>
              <w:rPr>
                <w:rFonts w:cs="Arial"/>
              </w:rPr>
            </w:pPr>
            <w:r w:rsidRPr="00535CB6">
              <w:rPr>
                <w:rFonts w:cs="Arial"/>
                <w:bCs/>
              </w:rPr>
              <w:t>wyłącznie na obszarach wiejskich poniżej progu defaworyzacji – 10 pkt.</w:t>
            </w:r>
          </w:p>
          <w:p w14:paraId="43B12E21" w14:textId="77777777" w:rsidR="00DD757A" w:rsidRPr="00535CB6" w:rsidRDefault="00DD757A" w:rsidP="00EF0F92">
            <w:pPr>
              <w:contextualSpacing/>
              <w:rPr>
                <w:rFonts w:cs="Arial"/>
                <w:bCs/>
              </w:rPr>
            </w:pPr>
            <w:r w:rsidRPr="00535CB6">
              <w:rPr>
                <w:rFonts w:cs="Arial"/>
                <w:bCs/>
              </w:rPr>
              <w:t>Brak spełnienia ww. warunków lub brak informacji w tym zakresie – 0 pkt.</w:t>
            </w:r>
          </w:p>
          <w:p w14:paraId="5A8822D1" w14:textId="610A4029" w:rsidR="00DD757A" w:rsidRPr="00535CB6" w:rsidRDefault="00DD757A" w:rsidP="00EF0F92">
            <w:pPr>
              <w:contextualSpacing/>
              <w:rPr>
                <w:rFonts w:cs="Arial"/>
              </w:rPr>
            </w:pPr>
            <w:r w:rsidRPr="00535CB6">
              <w:rPr>
                <w:rFonts w:cs="Arial"/>
                <w:bCs/>
              </w:rPr>
              <w:t>Punkty w ramach kryterium nie sumują się.</w:t>
            </w:r>
          </w:p>
        </w:tc>
        <w:tc>
          <w:tcPr>
            <w:tcW w:w="593" w:type="pct"/>
            <w:vAlign w:val="center"/>
          </w:tcPr>
          <w:p w14:paraId="7FCA9CE2" w14:textId="4C6D6BB6" w:rsidR="00DD757A" w:rsidRPr="00535CB6" w:rsidRDefault="00DD757A" w:rsidP="00EF0F92">
            <w:pPr>
              <w:contextualSpacing/>
              <w:rPr>
                <w:rFonts w:cs="Arial"/>
              </w:rPr>
            </w:pPr>
            <w:r w:rsidRPr="00535CB6">
              <w:rPr>
                <w:rFonts w:cs="Arial"/>
                <w:bCs/>
              </w:rPr>
              <w:t>10</w:t>
            </w:r>
          </w:p>
        </w:tc>
      </w:tr>
      <w:tr w:rsidR="00DD757A" w:rsidRPr="00DD757A" w14:paraId="0E08C4A0" w14:textId="77777777" w:rsidTr="00145F0C">
        <w:trPr>
          <w:trHeight w:val="1801"/>
        </w:trPr>
        <w:tc>
          <w:tcPr>
            <w:tcW w:w="296" w:type="pct"/>
            <w:vAlign w:val="center"/>
          </w:tcPr>
          <w:p w14:paraId="40DA927F" w14:textId="77777777" w:rsidR="00DD757A" w:rsidRPr="00535CB6" w:rsidRDefault="00DD757A" w:rsidP="00EF0F92">
            <w:pPr>
              <w:numPr>
                <w:ilvl w:val="0"/>
                <w:numId w:val="41"/>
              </w:numPr>
              <w:contextualSpacing/>
              <w:rPr>
                <w:rFonts w:cs="Arial"/>
              </w:rPr>
            </w:pPr>
          </w:p>
        </w:tc>
        <w:tc>
          <w:tcPr>
            <w:tcW w:w="891" w:type="pct"/>
            <w:vAlign w:val="center"/>
          </w:tcPr>
          <w:p w14:paraId="1C32DB1F" w14:textId="374698ED" w:rsidR="00DD757A" w:rsidRPr="00535CB6" w:rsidRDefault="00DD757A" w:rsidP="00EF0F92">
            <w:pPr>
              <w:contextualSpacing/>
              <w:rPr>
                <w:rFonts w:cs="Arial"/>
              </w:rPr>
            </w:pPr>
            <w:r w:rsidRPr="00535CB6">
              <w:rPr>
                <w:rFonts w:cs="Arial"/>
                <w:bCs/>
              </w:rPr>
              <w:t xml:space="preserve">Projekt realizowany </w:t>
            </w:r>
            <w:r w:rsidR="003D624B" w:rsidRPr="00535CB6">
              <w:rPr>
                <w:rFonts w:cs="Arial"/>
                <w:bCs/>
              </w:rPr>
              <w:br/>
            </w:r>
            <w:r w:rsidRPr="00535CB6">
              <w:rPr>
                <w:rFonts w:cs="Arial"/>
                <w:bCs/>
              </w:rPr>
              <w:t xml:space="preserve">w partnerstwie podmiotów </w:t>
            </w:r>
            <w:r w:rsidRPr="00535CB6">
              <w:rPr>
                <w:rFonts w:cs="Arial"/>
                <w:bCs/>
              </w:rPr>
              <w:br/>
              <w:t>z różnych sektorów.</w:t>
            </w:r>
          </w:p>
        </w:tc>
        <w:tc>
          <w:tcPr>
            <w:tcW w:w="1784" w:type="pct"/>
            <w:vAlign w:val="center"/>
          </w:tcPr>
          <w:p w14:paraId="660CE497" w14:textId="2A659A5C" w:rsidR="00DD757A" w:rsidRPr="00535CB6" w:rsidRDefault="00DD757A" w:rsidP="00EF0F92">
            <w:pPr>
              <w:contextualSpacing/>
              <w:rPr>
                <w:rFonts w:cs="Arial"/>
              </w:rPr>
            </w:pPr>
            <w:r w:rsidRPr="00535CB6">
              <w:rPr>
                <w:rFonts w:cs="Arial"/>
              </w:rPr>
              <w:t xml:space="preserve">Celem zastosowania kryterium jest zapewnienie lepszej koordynacji i komplementarności działań </w:t>
            </w:r>
            <w:r w:rsidR="003D624B" w:rsidRPr="00535CB6">
              <w:rPr>
                <w:rFonts w:cs="Arial"/>
              </w:rPr>
              <w:br/>
            </w:r>
            <w:r w:rsidRPr="00535CB6">
              <w:rPr>
                <w:rFonts w:cs="Arial"/>
              </w:rPr>
              <w:t xml:space="preserve">na danym terytorium prowadzonych przez różne podmioty w odniesieniu do tej samej grupy docelowej lub nastawionych na realizację tych samych celów. Kryterium sprzyja również zapewnieniu w projekcie kompleksowego wsparcia. </w:t>
            </w:r>
          </w:p>
        </w:tc>
        <w:tc>
          <w:tcPr>
            <w:tcW w:w="1436" w:type="pct"/>
            <w:vAlign w:val="center"/>
          </w:tcPr>
          <w:p w14:paraId="17AA54C4" w14:textId="044155FD" w:rsidR="00DD757A" w:rsidRPr="00535CB6" w:rsidRDefault="00DD757A" w:rsidP="00EF0F92">
            <w:pPr>
              <w:contextualSpacing/>
              <w:rPr>
                <w:rFonts w:cs="Arial"/>
              </w:rPr>
            </w:pPr>
            <w:r w:rsidRPr="00535CB6">
              <w:rPr>
                <w:rFonts w:cs="Arial"/>
              </w:rPr>
              <w:t>Projekt realizowany w partnerstwie podmiotów z różnych sektorów:</w:t>
            </w:r>
          </w:p>
          <w:p w14:paraId="7C82A9DB" w14:textId="1793DDDD" w:rsidR="00DD757A" w:rsidRPr="00535CB6" w:rsidRDefault="00DD757A" w:rsidP="00EF0F92">
            <w:pPr>
              <w:pStyle w:val="Akapitzlist0"/>
              <w:numPr>
                <w:ilvl w:val="0"/>
                <w:numId w:val="249"/>
              </w:numPr>
              <w:rPr>
                <w:rFonts w:cs="Arial"/>
              </w:rPr>
            </w:pPr>
            <w:r w:rsidRPr="00535CB6">
              <w:rPr>
                <w:rFonts w:cs="Arial"/>
              </w:rPr>
              <w:t>za partnerstwo z podmiotem ekonomii społecznej – 8 pkt;</w:t>
            </w:r>
          </w:p>
          <w:p w14:paraId="3BBB41C7" w14:textId="16DF823B" w:rsidR="00DD757A" w:rsidRPr="00535CB6" w:rsidRDefault="00DD757A" w:rsidP="00EF0F92">
            <w:pPr>
              <w:pStyle w:val="Akapitzlist0"/>
              <w:numPr>
                <w:ilvl w:val="0"/>
                <w:numId w:val="249"/>
              </w:numPr>
              <w:rPr>
                <w:rFonts w:cs="Arial"/>
              </w:rPr>
            </w:pPr>
            <w:r w:rsidRPr="00535CB6">
              <w:rPr>
                <w:rFonts w:cs="Arial"/>
              </w:rPr>
              <w:t xml:space="preserve">za partnerstwo z podmiotem </w:t>
            </w:r>
            <w:r w:rsidRPr="00535CB6">
              <w:rPr>
                <w:rFonts w:cs="Arial"/>
              </w:rPr>
              <w:br/>
              <w:t>z innego sektora - 5 pkt</w:t>
            </w:r>
          </w:p>
          <w:p w14:paraId="19D735A7" w14:textId="77777777" w:rsidR="00DD757A" w:rsidRPr="00535CB6" w:rsidRDefault="00DD757A" w:rsidP="00EF0F92">
            <w:pPr>
              <w:contextualSpacing/>
              <w:rPr>
                <w:rFonts w:cs="Arial"/>
              </w:rPr>
            </w:pPr>
            <w:r w:rsidRPr="00535CB6">
              <w:rPr>
                <w:rFonts w:cs="Arial"/>
              </w:rPr>
              <w:t>Brak spełnienia ww. warunków lub brak informacji w tym zakresie – 0 pkt.</w:t>
            </w:r>
          </w:p>
          <w:p w14:paraId="703210A5" w14:textId="77777777" w:rsidR="00DD757A" w:rsidRPr="00535CB6" w:rsidRDefault="00DD757A" w:rsidP="00EF0F92">
            <w:pPr>
              <w:contextualSpacing/>
              <w:rPr>
                <w:rFonts w:cs="Arial"/>
              </w:rPr>
            </w:pPr>
            <w:r w:rsidRPr="00535CB6">
              <w:rPr>
                <w:rFonts w:cs="Arial"/>
              </w:rPr>
              <w:t>Punkty w ramach kryterium nie sumują się.</w:t>
            </w:r>
          </w:p>
        </w:tc>
        <w:tc>
          <w:tcPr>
            <w:tcW w:w="593" w:type="pct"/>
            <w:vAlign w:val="center"/>
          </w:tcPr>
          <w:p w14:paraId="4BB586FF" w14:textId="77777777" w:rsidR="00DD757A" w:rsidRPr="00535CB6" w:rsidRDefault="00DD757A" w:rsidP="00EF0F92">
            <w:pPr>
              <w:contextualSpacing/>
              <w:rPr>
                <w:rFonts w:cs="Arial"/>
              </w:rPr>
            </w:pPr>
            <w:r w:rsidRPr="00535CB6">
              <w:rPr>
                <w:rFonts w:cs="Arial"/>
                <w:bCs/>
              </w:rPr>
              <w:t>8</w:t>
            </w:r>
          </w:p>
        </w:tc>
      </w:tr>
      <w:tr w:rsidR="00DD757A" w:rsidRPr="00DD757A" w14:paraId="3910F46A" w14:textId="77777777" w:rsidTr="00D16F1B">
        <w:trPr>
          <w:trHeight w:val="510"/>
        </w:trPr>
        <w:tc>
          <w:tcPr>
            <w:tcW w:w="296" w:type="pct"/>
            <w:vAlign w:val="center"/>
          </w:tcPr>
          <w:p w14:paraId="016BD564" w14:textId="77777777" w:rsidR="00DD757A" w:rsidRPr="00535CB6" w:rsidRDefault="00DD757A" w:rsidP="00EF0F92">
            <w:pPr>
              <w:numPr>
                <w:ilvl w:val="0"/>
                <w:numId w:val="249"/>
              </w:numPr>
              <w:contextualSpacing/>
              <w:rPr>
                <w:rFonts w:cs="Arial"/>
              </w:rPr>
            </w:pPr>
          </w:p>
        </w:tc>
        <w:tc>
          <w:tcPr>
            <w:tcW w:w="891" w:type="pct"/>
            <w:vAlign w:val="center"/>
          </w:tcPr>
          <w:p w14:paraId="20E617B3" w14:textId="59A8EA68" w:rsidR="00DD757A" w:rsidRPr="00535CB6" w:rsidRDefault="00DD757A" w:rsidP="00EF0F92">
            <w:pPr>
              <w:pStyle w:val="TekstprzypisuZnakZnakZnakZnakZnak1"/>
              <w:spacing w:before="80" w:after="80" w:line="259" w:lineRule="auto"/>
              <w:contextualSpacing/>
              <w:rPr>
                <w:rFonts w:ascii="Arial" w:hAnsi="Arial" w:cs="Arial"/>
              </w:rPr>
            </w:pPr>
            <w:r w:rsidRPr="00535CB6">
              <w:rPr>
                <w:rFonts w:ascii="Arial" w:hAnsi="Arial" w:cs="Arial"/>
              </w:rPr>
              <w:t xml:space="preserve">Projekt jest skierowany </w:t>
            </w:r>
            <w:r w:rsidR="0023228B" w:rsidRPr="00535CB6">
              <w:rPr>
                <w:rFonts w:ascii="Arial" w:hAnsi="Arial" w:cs="Arial"/>
              </w:rPr>
              <w:br/>
            </w:r>
            <w:r w:rsidRPr="00535CB6">
              <w:rPr>
                <w:rFonts w:ascii="Arial" w:hAnsi="Arial" w:cs="Arial"/>
              </w:rPr>
              <w:t>do osób zagrożonych ubóstwem lub wykluczeniem społecznym, doświadczających wielokrotnego wykluczenia społecznego rozumianego jako wykluczenie</w:t>
            </w:r>
            <w:r w:rsidRPr="00535CB6">
              <w:rPr>
                <w:rFonts w:ascii="Arial" w:hAnsi="Arial" w:cs="Arial"/>
              </w:rPr>
              <w:br/>
              <w:t xml:space="preserve"> z powodu więcej niż jednej z przesłanek, </w:t>
            </w:r>
            <w:r w:rsidR="003D624B" w:rsidRPr="00535CB6">
              <w:rPr>
                <w:rFonts w:ascii="Arial" w:hAnsi="Arial" w:cs="Arial"/>
              </w:rPr>
              <w:br/>
            </w:r>
            <w:r w:rsidRPr="00535CB6">
              <w:rPr>
                <w:rFonts w:ascii="Arial" w:hAnsi="Arial" w:cs="Arial"/>
              </w:rPr>
              <w:t xml:space="preserve">o których mowa w Wytycznych w zakresie realizacji przedsięwzięć </w:t>
            </w:r>
            <w:r w:rsidR="003D624B" w:rsidRPr="00535CB6">
              <w:rPr>
                <w:rFonts w:ascii="Arial" w:hAnsi="Arial" w:cs="Arial"/>
              </w:rPr>
              <w:br/>
            </w:r>
            <w:r w:rsidRPr="00535CB6">
              <w:rPr>
                <w:rFonts w:ascii="Arial" w:hAnsi="Arial" w:cs="Arial"/>
              </w:rPr>
              <w:t xml:space="preserve">w obszarze włączenia społecznego i zwalczania ubóstwa z wykorzystaniem środków Europejskiego Funduszu Społecznego i Europejskiego Funduszu Rozwoju Regionalnego na lata 2014- 2020, które </w:t>
            </w:r>
            <w:r w:rsidRPr="00535CB6">
              <w:rPr>
                <w:rFonts w:ascii="Arial" w:hAnsi="Arial" w:cs="Arial"/>
              </w:rPr>
              <w:lastRenderedPageBreak/>
              <w:t>stanowią co najmniej 80% uczestników projektu</w:t>
            </w:r>
          </w:p>
        </w:tc>
        <w:tc>
          <w:tcPr>
            <w:tcW w:w="1784" w:type="pct"/>
            <w:vAlign w:val="center"/>
          </w:tcPr>
          <w:p w14:paraId="3627F49D" w14:textId="77777777" w:rsidR="00DD757A" w:rsidRPr="00535CB6" w:rsidRDefault="00DD757A" w:rsidP="00EF0F92">
            <w:pPr>
              <w:contextualSpacing/>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6ABC8E76" w14:textId="7335B6A4" w:rsidR="00DD757A" w:rsidRPr="00535CB6" w:rsidRDefault="00DD757A" w:rsidP="00EF0F92">
            <w:pPr>
              <w:contextualSpacing/>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r w:rsidR="0023228B" w:rsidRPr="00535CB6">
              <w:rPr>
                <w:rFonts w:cs="Arial"/>
              </w:rPr>
              <w:t xml:space="preserve"> </w:t>
            </w:r>
          </w:p>
        </w:tc>
        <w:tc>
          <w:tcPr>
            <w:tcW w:w="1436" w:type="pct"/>
            <w:vAlign w:val="center"/>
          </w:tcPr>
          <w:p w14:paraId="5EB23CFA" w14:textId="77777777" w:rsidR="00DD757A" w:rsidRPr="00535CB6" w:rsidRDefault="00DD757A" w:rsidP="00EF0F92">
            <w:pPr>
              <w:contextualSpacing/>
              <w:rPr>
                <w:rFonts w:cs="Arial"/>
              </w:rPr>
            </w:pPr>
            <w:r w:rsidRPr="00535CB6">
              <w:rPr>
                <w:rFonts w:cs="Arial"/>
              </w:rPr>
              <w:t>Projekt skierowany do osób doświadczających wielokrotnego wykluczenia (minimum 80% uczestników) – 8 pkt</w:t>
            </w:r>
          </w:p>
          <w:p w14:paraId="298465D1" w14:textId="4E57F8CA" w:rsidR="00DD757A" w:rsidRPr="00535CB6" w:rsidRDefault="00DD757A" w:rsidP="00EF0F92">
            <w:pPr>
              <w:contextualSpacing/>
              <w:rPr>
                <w:rFonts w:cs="Arial"/>
              </w:rPr>
            </w:pPr>
            <w:r w:rsidRPr="00535CB6">
              <w:rPr>
                <w:rFonts w:cs="Arial"/>
              </w:rPr>
              <w:t>Brak spełnienia ww. warunków lub brak informacji w tym zakresie – 0 pkt.</w:t>
            </w:r>
          </w:p>
        </w:tc>
        <w:tc>
          <w:tcPr>
            <w:tcW w:w="593" w:type="pct"/>
            <w:vAlign w:val="center"/>
          </w:tcPr>
          <w:p w14:paraId="5742CF20" w14:textId="77777777" w:rsidR="00DD757A" w:rsidRPr="00535CB6" w:rsidRDefault="00DD757A" w:rsidP="00EF0F92">
            <w:pPr>
              <w:contextualSpacing/>
              <w:rPr>
                <w:rFonts w:cs="Arial"/>
                <w:bCs/>
              </w:rPr>
            </w:pPr>
            <w:r w:rsidRPr="00535CB6">
              <w:rPr>
                <w:rFonts w:cs="Arial"/>
                <w:bCs/>
              </w:rPr>
              <w:t>8</w:t>
            </w:r>
          </w:p>
        </w:tc>
      </w:tr>
      <w:tr w:rsidR="00DD757A" w:rsidRPr="00DD757A" w14:paraId="707C9C1B" w14:textId="77777777" w:rsidTr="00145F0C">
        <w:trPr>
          <w:trHeight w:val="1801"/>
        </w:trPr>
        <w:tc>
          <w:tcPr>
            <w:tcW w:w="296" w:type="pct"/>
            <w:vAlign w:val="center"/>
          </w:tcPr>
          <w:p w14:paraId="5A7D4EAA" w14:textId="77777777" w:rsidR="00DD757A" w:rsidRPr="00535CB6" w:rsidRDefault="00DD757A" w:rsidP="00EF0F92">
            <w:pPr>
              <w:numPr>
                <w:ilvl w:val="0"/>
                <w:numId w:val="249"/>
              </w:numPr>
              <w:contextualSpacing/>
              <w:rPr>
                <w:rFonts w:cs="Arial"/>
              </w:rPr>
            </w:pPr>
          </w:p>
        </w:tc>
        <w:tc>
          <w:tcPr>
            <w:tcW w:w="891" w:type="pct"/>
            <w:vAlign w:val="center"/>
          </w:tcPr>
          <w:p w14:paraId="143FA687" w14:textId="77777777" w:rsidR="00DD757A" w:rsidRPr="00535CB6" w:rsidRDefault="00DD757A" w:rsidP="00EF0F92">
            <w:pPr>
              <w:contextualSpacing/>
              <w:rPr>
                <w:rFonts w:cs="Arial"/>
                <w:bCs/>
              </w:rPr>
            </w:pPr>
            <w:r w:rsidRPr="00535CB6">
              <w:rPr>
                <w:rFonts w:cs="Arial"/>
                <w:bCs/>
              </w:rPr>
              <w:t>Projekt wykorzystuje zwalidowane produkty finalne (rozwiązania, instrumenty, narzędzia i metody pracy) wypracowane w ramach projektów innowacyjnych w Programie Inicjatywy Wspólnotowej EQUAL oraz Programie Operacyjnym Kapitał Ludzki.</w:t>
            </w:r>
          </w:p>
        </w:tc>
        <w:tc>
          <w:tcPr>
            <w:tcW w:w="1784" w:type="pct"/>
            <w:vAlign w:val="center"/>
          </w:tcPr>
          <w:p w14:paraId="68E4498E" w14:textId="77777777" w:rsidR="00DD757A" w:rsidRPr="00535CB6" w:rsidRDefault="00DD757A" w:rsidP="00EF0F92">
            <w:pPr>
              <w:contextualSpacing/>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18E6B57D" w14:textId="77777777" w:rsidR="00DD757A" w:rsidRPr="00535CB6" w:rsidRDefault="00DD757A" w:rsidP="00EF0F92">
            <w:pPr>
              <w:contextualSpacing/>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5CD3B46" w14:textId="30265E08" w:rsidR="00DD757A" w:rsidRPr="00535CB6" w:rsidRDefault="00DD757A" w:rsidP="00EF0F92">
            <w:pPr>
              <w:contextualSpacing/>
              <w:rPr>
                <w:rFonts w:cs="Arial"/>
              </w:rPr>
            </w:pPr>
            <w:r w:rsidRPr="00535CB6">
              <w:rPr>
                <w:rFonts w:cs="Arial"/>
              </w:rPr>
              <w:t xml:space="preserve">Wnioskodawca ma możliwość zapoznania się </w:t>
            </w:r>
            <w:r w:rsidR="003D624B" w:rsidRPr="00535CB6">
              <w:rPr>
                <w:rFonts w:cs="Arial"/>
              </w:rPr>
              <w:br/>
            </w:r>
            <w:r w:rsidRPr="00535CB6">
              <w:rPr>
                <w:rFonts w:cs="Arial"/>
              </w:rPr>
              <w:t xml:space="preserve">z rozwiązaniami innowacyjnymi wypracowanymi </w:t>
            </w:r>
            <w:r w:rsidR="003D624B" w:rsidRPr="00535CB6">
              <w:rPr>
                <w:rFonts w:cs="Arial"/>
              </w:rPr>
              <w:br/>
            </w:r>
            <w:r w:rsidRPr="00535CB6">
              <w:rPr>
                <w:rFonts w:cs="Arial"/>
              </w:rPr>
              <w:t xml:space="preserve">w ramach PIW EQUAL i PO KL na stronie Krajowej Instytucji Wspomagającej, pod adresem: </w:t>
            </w:r>
            <w:hyperlink r:id="rId64" w:tooltip="strona Krajowej Instytucji Wspomagajacej" w:history="1">
              <w:r w:rsidR="003D624B" w:rsidRPr="00535CB6">
                <w:rPr>
                  <w:rStyle w:val="Hipercze"/>
                  <w:rFonts w:cs="Arial"/>
                </w:rPr>
                <w:t>www.kiw-pokl.org.pl</w:t>
              </w:r>
            </w:hyperlink>
            <w:r w:rsidRPr="00535CB6">
              <w:rPr>
                <w:rFonts w:cs="Arial"/>
              </w:rPr>
              <w:t>.”</w:t>
            </w:r>
          </w:p>
        </w:tc>
        <w:tc>
          <w:tcPr>
            <w:tcW w:w="1436" w:type="pct"/>
            <w:vAlign w:val="center"/>
          </w:tcPr>
          <w:p w14:paraId="0D67D57C" w14:textId="77777777" w:rsidR="00DD757A" w:rsidRPr="00535CB6" w:rsidRDefault="00DD757A" w:rsidP="00EF0F92">
            <w:pPr>
              <w:contextualSpacing/>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3759C7C" w14:textId="77777777" w:rsidR="00DD757A" w:rsidRPr="00535CB6" w:rsidRDefault="00DD757A" w:rsidP="00EF0F92">
            <w:pPr>
              <w:contextualSpacing/>
              <w:rPr>
                <w:rFonts w:cs="Arial"/>
              </w:rPr>
            </w:pPr>
            <w:r w:rsidRPr="00535CB6">
              <w:rPr>
                <w:rFonts w:cs="Arial"/>
              </w:rPr>
              <w:t>Brak spełnienia ww. warunków lub brak informacji w tym zakresie – 0 pkt.</w:t>
            </w:r>
          </w:p>
        </w:tc>
        <w:tc>
          <w:tcPr>
            <w:tcW w:w="593" w:type="pct"/>
            <w:vAlign w:val="center"/>
          </w:tcPr>
          <w:p w14:paraId="320121DB" w14:textId="77777777" w:rsidR="00DD757A" w:rsidRPr="00535CB6" w:rsidRDefault="00DD757A" w:rsidP="00EF0F92">
            <w:pPr>
              <w:contextualSpacing/>
              <w:rPr>
                <w:rFonts w:cs="Arial"/>
                <w:bCs/>
              </w:rPr>
            </w:pPr>
            <w:r w:rsidRPr="00535CB6">
              <w:rPr>
                <w:rFonts w:cs="Arial"/>
                <w:bCs/>
              </w:rPr>
              <w:t>3</w:t>
            </w:r>
          </w:p>
        </w:tc>
      </w:tr>
      <w:tr w:rsidR="00DD757A" w:rsidRPr="00DD757A" w14:paraId="07580C14" w14:textId="77777777" w:rsidTr="00535CB6">
        <w:trPr>
          <w:trHeight w:val="794"/>
        </w:trPr>
        <w:tc>
          <w:tcPr>
            <w:tcW w:w="296" w:type="pct"/>
            <w:vAlign w:val="center"/>
          </w:tcPr>
          <w:p w14:paraId="777DB7EF" w14:textId="77777777" w:rsidR="00DD757A" w:rsidRPr="00535CB6" w:rsidRDefault="00DD757A" w:rsidP="00EF0F92">
            <w:pPr>
              <w:numPr>
                <w:ilvl w:val="0"/>
                <w:numId w:val="249"/>
              </w:numPr>
              <w:contextualSpacing/>
              <w:rPr>
                <w:rFonts w:cs="Arial"/>
              </w:rPr>
            </w:pPr>
          </w:p>
        </w:tc>
        <w:tc>
          <w:tcPr>
            <w:tcW w:w="891" w:type="pct"/>
            <w:vAlign w:val="center"/>
          </w:tcPr>
          <w:p w14:paraId="63609427" w14:textId="288D6DD5" w:rsidR="00DD757A" w:rsidRPr="00535CB6" w:rsidRDefault="00DD757A" w:rsidP="00EF0F92">
            <w:pPr>
              <w:contextualSpacing/>
              <w:rPr>
                <w:rFonts w:cs="Arial"/>
                <w:bCs/>
              </w:rPr>
            </w:pPr>
            <w:r w:rsidRPr="00535CB6">
              <w:rPr>
                <w:rFonts w:cs="Arial"/>
                <w:bCs/>
              </w:rPr>
              <w:t xml:space="preserve">Co najmniej 30% uczestników projektu stanowią osoby bezrobotne zakwalifikowane </w:t>
            </w:r>
            <w:r w:rsidR="003D624B" w:rsidRPr="00535CB6">
              <w:rPr>
                <w:rFonts w:cs="Arial"/>
                <w:bCs/>
              </w:rPr>
              <w:br/>
            </w:r>
            <w:r w:rsidRPr="00535CB6">
              <w:rPr>
                <w:rFonts w:cs="Arial"/>
                <w:bCs/>
              </w:rPr>
              <w:t xml:space="preserve">do trzeciego profilu pomocy, a ich aktywizacja zawodowa odbywa się przy współpracy </w:t>
            </w:r>
            <w:r w:rsidR="003D624B" w:rsidRPr="00535CB6">
              <w:rPr>
                <w:rFonts w:cs="Arial"/>
                <w:bCs/>
              </w:rPr>
              <w:br/>
            </w:r>
            <w:r w:rsidRPr="00535CB6">
              <w:rPr>
                <w:rFonts w:cs="Arial"/>
                <w:bCs/>
              </w:rPr>
              <w:t>z Powiatowymi Urzędami Pracy  z zastosowaniem Indywidualnego Planu Działania</w:t>
            </w:r>
            <w:r w:rsidR="0023228B" w:rsidRPr="00535CB6">
              <w:rPr>
                <w:rFonts w:cs="Arial"/>
                <w:bCs/>
              </w:rPr>
              <w:t>.</w:t>
            </w:r>
          </w:p>
        </w:tc>
        <w:tc>
          <w:tcPr>
            <w:tcW w:w="1784" w:type="pct"/>
            <w:vAlign w:val="center"/>
          </w:tcPr>
          <w:p w14:paraId="0B208F1D" w14:textId="77777777" w:rsidR="00DD757A" w:rsidRPr="00535CB6" w:rsidRDefault="00DD757A" w:rsidP="00EF0F92">
            <w:pPr>
              <w:autoSpaceDE w:val="0"/>
              <w:autoSpaceDN w:val="0"/>
              <w:adjustRightInd w:val="0"/>
              <w:contextualSpacing/>
              <w:rPr>
                <w:rFonts w:eastAsia="Times New Roman" w:cs="Arial"/>
                <w:bCs/>
                <w:kern w:val="24"/>
                <w:lang w:eastAsia="pl-PL"/>
              </w:rPr>
            </w:pPr>
            <w:r w:rsidRPr="00535CB6">
              <w:rPr>
                <w:rFonts w:eastAsia="Times New Roman" w:cs="Arial"/>
                <w:bCs/>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6D133FD0" w14:textId="6887F14E" w:rsidR="00DD757A" w:rsidRPr="00535CB6" w:rsidRDefault="00DD757A" w:rsidP="00EF0F92">
            <w:pPr>
              <w:autoSpaceDE w:val="0"/>
              <w:autoSpaceDN w:val="0"/>
              <w:adjustRightInd w:val="0"/>
              <w:contextualSpacing/>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436" w:type="pct"/>
            <w:vAlign w:val="center"/>
          </w:tcPr>
          <w:p w14:paraId="16840D92" w14:textId="77777777" w:rsidR="00DD757A" w:rsidRPr="00535CB6" w:rsidRDefault="00DD757A" w:rsidP="00EF0F92">
            <w:pPr>
              <w:contextualSpacing/>
              <w:rPr>
                <w:rFonts w:cs="Arial"/>
              </w:rPr>
            </w:pPr>
            <w:r w:rsidRPr="00535CB6">
              <w:rPr>
                <w:rFonts w:cs="Arial"/>
              </w:rPr>
              <w:t>Projekt skierowany do osób zakwalifikowanych do III profilu pomocy (minimum 30% uczestników) – 5 pkt</w:t>
            </w:r>
          </w:p>
          <w:p w14:paraId="63094904" w14:textId="77777777" w:rsidR="00DD757A" w:rsidRPr="00535CB6" w:rsidRDefault="00DD757A" w:rsidP="00EF0F92">
            <w:pPr>
              <w:contextualSpacing/>
              <w:rPr>
                <w:rFonts w:cs="Arial"/>
              </w:rPr>
            </w:pPr>
            <w:r w:rsidRPr="00535CB6">
              <w:rPr>
                <w:rFonts w:cs="Arial"/>
              </w:rPr>
              <w:t>Brak spełnienia ww. warunków lub brak informacji w tym zakresie – 0 pkt</w:t>
            </w:r>
          </w:p>
        </w:tc>
        <w:tc>
          <w:tcPr>
            <w:tcW w:w="593" w:type="pct"/>
            <w:vAlign w:val="center"/>
          </w:tcPr>
          <w:p w14:paraId="76431A62" w14:textId="77777777" w:rsidR="00DD757A" w:rsidRPr="00535CB6" w:rsidRDefault="00DD757A" w:rsidP="00EF0F92">
            <w:pPr>
              <w:contextualSpacing/>
              <w:rPr>
                <w:rFonts w:cs="Arial"/>
                <w:bCs/>
              </w:rPr>
            </w:pPr>
            <w:r w:rsidRPr="00535CB6">
              <w:rPr>
                <w:rFonts w:cs="Arial"/>
                <w:bCs/>
              </w:rPr>
              <w:t>5</w:t>
            </w:r>
          </w:p>
        </w:tc>
      </w:tr>
      <w:tr w:rsidR="00DD757A" w:rsidRPr="00DD757A" w14:paraId="5E207255" w14:textId="77777777" w:rsidTr="00145F0C">
        <w:trPr>
          <w:trHeight w:val="1304"/>
        </w:trPr>
        <w:tc>
          <w:tcPr>
            <w:tcW w:w="296" w:type="pct"/>
            <w:vAlign w:val="center"/>
          </w:tcPr>
          <w:p w14:paraId="57D41316" w14:textId="77777777" w:rsidR="00DD757A" w:rsidRPr="00535CB6" w:rsidRDefault="00DD757A" w:rsidP="00EF0F92">
            <w:pPr>
              <w:numPr>
                <w:ilvl w:val="0"/>
                <w:numId w:val="249"/>
              </w:numPr>
              <w:contextualSpacing/>
              <w:rPr>
                <w:rFonts w:cs="Arial"/>
              </w:rPr>
            </w:pPr>
          </w:p>
        </w:tc>
        <w:tc>
          <w:tcPr>
            <w:tcW w:w="891" w:type="pct"/>
            <w:vAlign w:val="center"/>
          </w:tcPr>
          <w:p w14:paraId="0BEC63B7" w14:textId="4AF21599" w:rsidR="00DD757A" w:rsidRPr="00535CB6" w:rsidRDefault="00DD757A" w:rsidP="00EF0F92">
            <w:pPr>
              <w:tabs>
                <w:tab w:val="left" w:pos="3150"/>
              </w:tabs>
              <w:contextualSpacing/>
              <w:rPr>
                <w:rFonts w:cs="Arial"/>
                <w:bCs/>
                <w:highlight w:val="yellow"/>
              </w:rPr>
            </w:pPr>
            <w:r w:rsidRPr="00535CB6">
              <w:rPr>
                <w:rFonts w:cs="Arial"/>
              </w:rPr>
              <w:t xml:space="preserve">Projekt wynika z Planu Inwestycyjnego </w:t>
            </w:r>
            <w:r w:rsidR="003D624B" w:rsidRPr="00535CB6">
              <w:rPr>
                <w:rFonts w:cs="Arial"/>
              </w:rPr>
              <w:br/>
            </w:r>
            <w:r w:rsidRPr="00535CB6">
              <w:rPr>
                <w:rFonts w:cs="Arial"/>
              </w:rPr>
              <w:t>dla subregionu objętego problemowym  Obszarem Strategicznej Interwencji (OSI problemowymi).</w:t>
            </w:r>
          </w:p>
        </w:tc>
        <w:tc>
          <w:tcPr>
            <w:tcW w:w="1784" w:type="pct"/>
            <w:vAlign w:val="center"/>
          </w:tcPr>
          <w:p w14:paraId="06BA2126" w14:textId="424122DD" w:rsidR="00DD757A" w:rsidRPr="00535CB6" w:rsidRDefault="00DD757A" w:rsidP="00EF0F92">
            <w:pPr>
              <w:autoSpaceDE w:val="0"/>
              <w:autoSpaceDN w:val="0"/>
              <w:adjustRightInd w:val="0"/>
              <w:contextualSpacing/>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967517" w14:textId="03F78060" w:rsidR="00DD757A" w:rsidRPr="00535CB6" w:rsidRDefault="00DD757A" w:rsidP="00EF0F92">
            <w:pPr>
              <w:tabs>
                <w:tab w:val="left" w:pos="3150"/>
              </w:tabs>
              <w:contextualSpacing/>
              <w:rPr>
                <w:rFonts w:cs="Arial"/>
              </w:rPr>
            </w:pPr>
            <w:r w:rsidRPr="00535CB6">
              <w:rPr>
                <w:rFonts w:cs="Arial"/>
              </w:rPr>
              <w:t xml:space="preserve">Wsparcie Obszarów Strategicznej Interwencji </w:t>
            </w:r>
            <w:r w:rsidR="003D624B" w:rsidRPr="00535CB6">
              <w:rPr>
                <w:rFonts w:cs="Arial"/>
              </w:rPr>
              <w:br/>
            </w:r>
            <w:r w:rsidRPr="00535CB6">
              <w:rPr>
                <w:rFonts w:cs="Arial"/>
              </w:rPr>
              <w:t xml:space="preserve">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016B55F" w14:textId="77777777" w:rsidR="00DD757A" w:rsidRPr="00535CB6" w:rsidRDefault="00DD757A" w:rsidP="00EF0F92">
            <w:pPr>
              <w:contextualSpacing/>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0238B1F7" w14:textId="57E356D8" w:rsidR="00DD757A" w:rsidRPr="00535CB6" w:rsidRDefault="00DD757A" w:rsidP="00EF0F92">
            <w:pPr>
              <w:contextualSpacing/>
              <w:rPr>
                <w:rFonts w:cs="Arial"/>
              </w:rPr>
            </w:pPr>
            <w:r w:rsidRPr="00535CB6">
              <w:rPr>
                <w:rFonts w:cs="Arial"/>
              </w:rPr>
              <w:t xml:space="preserve">Plany inwestycyjne dla poszczególnych subregionów są dostępne na stronie </w:t>
            </w:r>
            <w:hyperlink r:id="rId65" w:tooltip="strona Fundusze dla Mazowsza" w:history="1">
              <w:r w:rsidRPr="00535CB6">
                <w:rPr>
                  <w:rStyle w:val="Hipercze"/>
                  <w:rFonts w:cs="Arial"/>
                </w:rPr>
                <w:t>www.funduszedlamazowsza.eu</w:t>
              </w:r>
            </w:hyperlink>
            <w:r w:rsidRPr="00535CB6">
              <w:rPr>
                <w:rFonts w:cs="Arial"/>
              </w:rPr>
              <w:t xml:space="preserve">, zakładka </w:t>
            </w:r>
            <w:r w:rsidR="003D624B" w:rsidRPr="00535CB6">
              <w:rPr>
                <w:rFonts w:cs="Arial"/>
              </w:rPr>
              <w:br/>
            </w:r>
            <w:r w:rsidRPr="00535CB6">
              <w:rPr>
                <w:rFonts w:cs="Arial"/>
              </w:rPr>
              <w:t>O programie/ Zapoznaj się z prawem i dokumentami.</w:t>
            </w:r>
          </w:p>
          <w:p w14:paraId="541009E7" w14:textId="77777777" w:rsidR="00DD757A" w:rsidRPr="00535CB6" w:rsidRDefault="00DD757A" w:rsidP="00EF0F92">
            <w:pPr>
              <w:contextualSpacing/>
              <w:rPr>
                <w:rFonts w:cs="Arial"/>
                <w:bCs/>
              </w:rPr>
            </w:pPr>
            <w:r w:rsidRPr="00535CB6">
              <w:rPr>
                <w:rFonts w:cs="Arial"/>
                <w:bCs/>
              </w:rPr>
              <w:t>Kryterium wynika z zapisów Regionalnego Programu Operacyjnego Województwa Mazowieckiego 2014-2020.</w:t>
            </w:r>
          </w:p>
          <w:p w14:paraId="0658BAC2" w14:textId="77777777" w:rsidR="00DD757A" w:rsidRPr="00535CB6" w:rsidRDefault="00DD757A" w:rsidP="00EF0F92">
            <w:pPr>
              <w:autoSpaceDE w:val="0"/>
              <w:autoSpaceDN w:val="0"/>
              <w:adjustRightInd w:val="0"/>
              <w:contextualSpacing/>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6DBDB2A6" w14:textId="2E59E793" w:rsidR="00DD757A" w:rsidRPr="00535CB6" w:rsidRDefault="00DD757A" w:rsidP="00EF0F92">
            <w:pPr>
              <w:tabs>
                <w:tab w:val="left" w:pos="3150"/>
              </w:tabs>
              <w:contextualSpacing/>
              <w:rPr>
                <w:rFonts w:cs="Arial"/>
              </w:rPr>
            </w:pPr>
            <w:r w:rsidRPr="00535CB6">
              <w:rPr>
                <w:rFonts w:cs="Arial"/>
              </w:rPr>
              <w:t xml:space="preserve">Projekt wynika z Planu Inwestycyjnego </w:t>
            </w:r>
            <w:r w:rsidR="0023228B" w:rsidRPr="00535CB6">
              <w:rPr>
                <w:rFonts w:cs="Arial"/>
              </w:rPr>
              <w:br/>
            </w:r>
            <w:r w:rsidRPr="00535CB6">
              <w:rPr>
                <w:rFonts w:cs="Arial"/>
              </w:rPr>
              <w:t>dla subregionu objętego problemowym Obszarem Strategicznej Interwencji (OSI problemowymi)</w:t>
            </w:r>
            <w:r w:rsidR="0023228B" w:rsidRPr="00535CB6">
              <w:rPr>
                <w:rFonts w:cs="Arial"/>
              </w:rPr>
              <w:t xml:space="preserve"> </w:t>
            </w:r>
            <w:r w:rsidRPr="00535CB6">
              <w:rPr>
                <w:rFonts w:cs="Arial"/>
              </w:rPr>
              <w:t xml:space="preserve">- </w:t>
            </w:r>
            <w:r w:rsidRPr="00535CB6">
              <w:rPr>
                <w:rFonts w:cs="Arial"/>
                <w:bCs/>
              </w:rPr>
              <w:t>3 pkt</w:t>
            </w:r>
            <w:r w:rsidRPr="00535CB6">
              <w:rPr>
                <w:rFonts w:cs="Arial"/>
              </w:rPr>
              <w:t>;</w:t>
            </w:r>
          </w:p>
          <w:p w14:paraId="19D6E1E9" w14:textId="4A15AF78" w:rsidR="00DD757A" w:rsidRPr="00535CB6" w:rsidRDefault="00DD757A" w:rsidP="00EF0F92">
            <w:pPr>
              <w:contextualSpacing/>
              <w:rPr>
                <w:rFonts w:cs="Arial"/>
              </w:rPr>
            </w:pPr>
            <w:r w:rsidRPr="00535CB6">
              <w:rPr>
                <w:rFonts w:cs="Arial"/>
                <w:bCs/>
              </w:rPr>
              <w:t>Brak spełnienia ww. warunków lub brak informacji w tym zakresie – 0 pkt.</w:t>
            </w:r>
          </w:p>
        </w:tc>
        <w:tc>
          <w:tcPr>
            <w:tcW w:w="593" w:type="pct"/>
            <w:vAlign w:val="center"/>
          </w:tcPr>
          <w:p w14:paraId="63A57904" w14:textId="77777777" w:rsidR="00DD757A" w:rsidRPr="00535CB6" w:rsidRDefault="00DD757A" w:rsidP="00EF0F92">
            <w:pPr>
              <w:contextualSpacing/>
              <w:rPr>
                <w:rFonts w:cs="Arial"/>
                <w:bCs/>
              </w:rPr>
            </w:pPr>
            <w:r w:rsidRPr="00535CB6">
              <w:rPr>
                <w:rFonts w:cs="Arial"/>
                <w:bCs/>
              </w:rPr>
              <w:t>3</w:t>
            </w:r>
          </w:p>
        </w:tc>
      </w:tr>
      <w:tr w:rsidR="00DD757A" w:rsidRPr="00DD757A" w14:paraId="5C8FA89B" w14:textId="77777777" w:rsidTr="00145F0C">
        <w:trPr>
          <w:trHeight w:val="1587"/>
        </w:trPr>
        <w:tc>
          <w:tcPr>
            <w:tcW w:w="296" w:type="pct"/>
            <w:vAlign w:val="center"/>
          </w:tcPr>
          <w:p w14:paraId="1DCF0597" w14:textId="77777777" w:rsidR="00DD757A" w:rsidRPr="00535CB6" w:rsidRDefault="00DD757A" w:rsidP="00EF0F92">
            <w:pPr>
              <w:numPr>
                <w:ilvl w:val="0"/>
                <w:numId w:val="249"/>
              </w:numPr>
              <w:contextualSpacing/>
              <w:rPr>
                <w:rFonts w:cs="Arial"/>
              </w:rPr>
            </w:pPr>
          </w:p>
        </w:tc>
        <w:tc>
          <w:tcPr>
            <w:tcW w:w="891" w:type="pct"/>
            <w:vAlign w:val="center"/>
          </w:tcPr>
          <w:p w14:paraId="320CD83D" w14:textId="247FD79B" w:rsidR="00DD757A" w:rsidRPr="00535CB6" w:rsidRDefault="00DD757A" w:rsidP="00EF0F92">
            <w:pPr>
              <w:contextualSpacing/>
              <w:rPr>
                <w:rFonts w:cs="Arial"/>
                <w:bCs/>
                <w:highlight w:val="yellow"/>
              </w:rPr>
            </w:pPr>
            <w:r w:rsidRPr="00535CB6">
              <w:rPr>
                <w:rFonts w:cs="Arial"/>
              </w:rPr>
              <w:t xml:space="preserve">Projekt jest zgodny </w:t>
            </w:r>
            <w:r w:rsidR="0023228B" w:rsidRPr="00535CB6">
              <w:rPr>
                <w:rFonts w:cs="Arial"/>
              </w:rPr>
              <w:br/>
            </w:r>
            <w:r w:rsidRPr="00535CB6">
              <w:rPr>
                <w:rFonts w:cs="Arial"/>
              </w:rPr>
              <w:t xml:space="preserve">z programem rewitalizacji obowiązującym </w:t>
            </w:r>
            <w:r w:rsidR="003D624B" w:rsidRPr="00535CB6">
              <w:rPr>
                <w:rFonts w:cs="Arial"/>
              </w:rPr>
              <w:br/>
            </w:r>
            <w:r w:rsidRPr="00535CB6">
              <w:rPr>
                <w:rFonts w:cs="Arial"/>
              </w:rPr>
              <w:t>na obszarze, na którym jest realizowany.</w:t>
            </w:r>
          </w:p>
        </w:tc>
        <w:tc>
          <w:tcPr>
            <w:tcW w:w="1784" w:type="pct"/>
            <w:vAlign w:val="center"/>
          </w:tcPr>
          <w:p w14:paraId="31D05C60" w14:textId="7EB5980A" w:rsidR="00DD757A" w:rsidRPr="00535CB6" w:rsidRDefault="00DD757A" w:rsidP="00EF0F92">
            <w:pPr>
              <w:autoSpaceDE w:val="0"/>
              <w:autoSpaceDN w:val="0"/>
              <w:adjustRightInd w:val="0"/>
              <w:contextualSpacing/>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003D624B" w:rsidRPr="00535CB6">
              <w:rPr>
                <w:rFonts w:cs="Arial"/>
                <w:bCs/>
              </w:rPr>
              <w:br/>
            </w:r>
            <w:r w:rsidRPr="00535CB6">
              <w:rPr>
                <w:rFonts w:cs="Arial"/>
                <w:bCs/>
              </w:rPr>
              <w:lastRenderedPageBreak/>
              <w:t>i synergia projektów finansowanych w ramach EFS i EFRR.</w:t>
            </w:r>
          </w:p>
          <w:p w14:paraId="21749BE7" w14:textId="77777777" w:rsidR="00DD757A" w:rsidRPr="00535CB6" w:rsidRDefault="00DD757A" w:rsidP="00EF0F92">
            <w:pPr>
              <w:contextualSpacing/>
              <w:rPr>
                <w:rFonts w:cs="Arial"/>
                <w:bCs/>
              </w:rPr>
            </w:pPr>
            <w:r w:rsidRPr="00535CB6">
              <w:rPr>
                <w:rFonts w:cs="Arial"/>
                <w:bCs/>
              </w:rPr>
              <w:t>Kryterium wynika z zapisów RPO WM oraz Wytycznych w zakresie rewitalizacji w programach operacyjnych na lata 2014-2020.</w:t>
            </w:r>
          </w:p>
          <w:p w14:paraId="118DBC45" w14:textId="3425B71D" w:rsidR="00DD757A" w:rsidRPr="00535CB6" w:rsidRDefault="00DD757A" w:rsidP="00EF0F92">
            <w:pPr>
              <w:contextualSpacing/>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57C6442" w14:textId="0942CCF5" w:rsidR="00DD757A" w:rsidRPr="00535CB6" w:rsidRDefault="00DD757A" w:rsidP="00EF0F92">
            <w:pPr>
              <w:contextualSpacing/>
              <w:rPr>
                <w:rFonts w:cs="Arial"/>
              </w:rPr>
            </w:pPr>
            <w:r w:rsidRPr="00535CB6">
              <w:rPr>
                <w:rFonts w:cs="Arial"/>
              </w:rPr>
              <w:t xml:space="preserve">Program rewitalizacji musi znajdować się </w:t>
            </w:r>
            <w:r w:rsidR="003D624B" w:rsidRPr="00535CB6">
              <w:rPr>
                <w:rFonts w:cs="Arial"/>
              </w:rPr>
              <w:br/>
            </w:r>
            <w:r w:rsidRPr="00535CB6">
              <w:rPr>
                <w:rFonts w:cs="Arial"/>
              </w:rPr>
              <w:t xml:space="preserve">w Wykazie programów rewitalizacji województwa mazowieckiego publikowanym na stronie </w:t>
            </w:r>
            <w:hyperlink r:id="rId66" w:tooltip="strona Fundusze dla Mazowsza" w:history="1">
              <w:r w:rsidRPr="00535CB6">
                <w:rPr>
                  <w:rStyle w:val="Hipercze"/>
                  <w:rFonts w:cs="Arial"/>
                </w:rPr>
                <w:t>http://www.funduszedlamazowsza.eu/</w:t>
              </w:r>
            </w:hyperlink>
          </w:p>
          <w:p w14:paraId="101EEC81" w14:textId="77777777" w:rsidR="00DD757A" w:rsidRPr="00535CB6" w:rsidRDefault="00DD757A" w:rsidP="00EF0F92">
            <w:pPr>
              <w:autoSpaceDE w:val="0"/>
              <w:autoSpaceDN w:val="0"/>
              <w:adjustRightInd w:val="0"/>
              <w:contextualSpacing/>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0D63D101" w14:textId="77777777" w:rsidR="00DD757A" w:rsidRPr="00535CB6" w:rsidRDefault="00DD757A" w:rsidP="00EF0F92">
            <w:pPr>
              <w:pStyle w:val="Default"/>
              <w:spacing w:before="80" w:after="8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D82D7B3" w14:textId="66C9F19E" w:rsidR="00DD757A" w:rsidRPr="00535CB6" w:rsidRDefault="00DD757A" w:rsidP="00EF0F92">
            <w:pPr>
              <w:contextualSpacing/>
              <w:rPr>
                <w:rFonts w:cs="Arial"/>
              </w:rPr>
            </w:pPr>
            <w:r w:rsidRPr="00535CB6">
              <w:rPr>
                <w:rFonts w:cs="Arial"/>
                <w:bCs/>
              </w:rPr>
              <w:t>Brak spełnienia ww. warunków lub brak informacji w tym zakresie – 0 pkt.</w:t>
            </w:r>
          </w:p>
        </w:tc>
        <w:tc>
          <w:tcPr>
            <w:tcW w:w="593" w:type="pct"/>
            <w:vAlign w:val="center"/>
          </w:tcPr>
          <w:p w14:paraId="7154C828" w14:textId="1CCC5AF4" w:rsidR="00DD757A" w:rsidRPr="00535CB6" w:rsidRDefault="00DD757A" w:rsidP="00EF0F92">
            <w:pPr>
              <w:contextualSpacing/>
              <w:rPr>
                <w:rFonts w:cs="Arial"/>
                <w:bCs/>
              </w:rPr>
            </w:pPr>
            <w:r w:rsidRPr="00535CB6">
              <w:rPr>
                <w:rFonts w:cs="Arial"/>
                <w:bCs/>
              </w:rPr>
              <w:t>3</w:t>
            </w:r>
          </w:p>
        </w:tc>
      </w:tr>
    </w:tbl>
    <w:p w14:paraId="7CFFDF2B" w14:textId="30D5456A" w:rsidR="008609EC" w:rsidRPr="002D5D8F" w:rsidRDefault="00820CB8" w:rsidP="002D5D8F">
      <w:pPr>
        <w:pStyle w:val="Nagwek5"/>
      </w:pPr>
      <w:r>
        <w:br w:type="page"/>
      </w:r>
      <w:bookmarkStart w:id="500" w:name="_Toc131078621"/>
      <w:r w:rsidR="00105A06" w:rsidRPr="00202837">
        <w:lastRenderedPageBreak/>
        <w:t>Działanie</w:t>
      </w:r>
      <w:r w:rsidR="00105A06" w:rsidRPr="002D5D8F">
        <w:t xml:space="preserve"> </w:t>
      </w:r>
      <w:r w:rsidR="008609EC" w:rsidRPr="002D5D8F">
        <w:t>9.1 Aktywizacja społeczno-zawodowa osób wykluczonych i przeciwdziałanie wykluczeniu społecznem</w:t>
      </w:r>
      <w:r w:rsidR="00FF63D2">
        <w:t xml:space="preserve">u </w:t>
      </w:r>
      <w:r w:rsidR="008609EC" w:rsidRPr="002D5D8F">
        <w:t>Typ projektów: Integracja społeczna i aktywizacja zawodowa osób zagrożonych wykluczeniem społecznym ze szczególnym uwzględnieniem osób z niepełnosprawnościami</w:t>
      </w:r>
      <w:bookmarkEnd w:id="500"/>
    </w:p>
    <w:p w14:paraId="14B1E643" w14:textId="2467DB61" w:rsidR="00AC7366" w:rsidRPr="002D5D8F" w:rsidRDefault="00AC7366" w:rsidP="002D5D8F">
      <w:pPr>
        <w:pStyle w:val="Bezodstpw"/>
      </w:pPr>
      <w:r w:rsidRPr="002D5D8F">
        <w:t xml:space="preserve">Kryteria wyboru projektów przyjęte przez Komitet Monitorujący RPO WM na XXVII posiedzeniu w dniu 14 lipca </w:t>
      </w:r>
      <w:r w:rsidR="00B420F6" w:rsidRPr="002D5D8F">
        <w:t xml:space="preserve">2017 r. </w:t>
      </w:r>
    </w:p>
    <w:tbl>
      <w:tblPr>
        <w:tblW w:w="143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zagrożonych wykluczeniem społecznym ze szczególnym uwzględnieniem osób z niepełnosprawnościami&#10;Kryteria wyboru projektów przyjęte przez Komitet Monitorujący RPO WM na XXVII posiedzeniu w dniu 14 lipca &#10;"/>
      </w:tblPr>
      <w:tblGrid>
        <w:gridCol w:w="851"/>
        <w:gridCol w:w="2835"/>
        <w:gridCol w:w="5245"/>
        <w:gridCol w:w="3686"/>
        <w:gridCol w:w="1768"/>
      </w:tblGrid>
      <w:tr w:rsidR="00AC7366" w:rsidRPr="00B87034" w14:paraId="53D57072" w14:textId="77777777" w:rsidTr="00145F0C">
        <w:trPr>
          <w:tblHeader/>
        </w:trPr>
        <w:tc>
          <w:tcPr>
            <w:tcW w:w="851" w:type="dxa"/>
            <w:vAlign w:val="center"/>
          </w:tcPr>
          <w:p w14:paraId="22D7339A" w14:textId="25EE9300" w:rsidR="00AC7366" w:rsidRPr="00535CB6" w:rsidRDefault="00AC7366" w:rsidP="00EF0F92">
            <w:pPr>
              <w:contextualSpacing/>
              <w:rPr>
                <w:rFonts w:cs="Arial"/>
                <w:b/>
              </w:rPr>
            </w:pPr>
            <w:r w:rsidRPr="00535CB6">
              <w:rPr>
                <w:rFonts w:cs="Arial"/>
                <w:b/>
              </w:rPr>
              <w:t>Lp.</w:t>
            </w:r>
          </w:p>
        </w:tc>
        <w:tc>
          <w:tcPr>
            <w:tcW w:w="2835" w:type="dxa"/>
            <w:vAlign w:val="center"/>
          </w:tcPr>
          <w:p w14:paraId="34E35F95" w14:textId="77777777" w:rsidR="00AC7366" w:rsidRPr="00535CB6" w:rsidRDefault="00AC7366" w:rsidP="00EF0F92">
            <w:pPr>
              <w:contextualSpacing/>
              <w:rPr>
                <w:rFonts w:cs="Arial"/>
                <w:b/>
              </w:rPr>
            </w:pPr>
            <w:r w:rsidRPr="00535CB6">
              <w:rPr>
                <w:rFonts w:cs="Arial"/>
                <w:b/>
              </w:rPr>
              <w:t>Kryterium</w:t>
            </w:r>
          </w:p>
        </w:tc>
        <w:tc>
          <w:tcPr>
            <w:tcW w:w="5245" w:type="dxa"/>
            <w:vAlign w:val="center"/>
          </w:tcPr>
          <w:p w14:paraId="11D6994B" w14:textId="77777777" w:rsidR="00AC7366" w:rsidRPr="00535CB6" w:rsidRDefault="00AC7366" w:rsidP="00EF0F92">
            <w:pPr>
              <w:contextualSpacing/>
              <w:rPr>
                <w:rFonts w:cs="Arial"/>
                <w:b/>
              </w:rPr>
            </w:pPr>
            <w:r w:rsidRPr="00535CB6">
              <w:rPr>
                <w:rFonts w:cs="Arial"/>
                <w:b/>
              </w:rPr>
              <w:t>Opis kryterium</w:t>
            </w:r>
          </w:p>
        </w:tc>
        <w:tc>
          <w:tcPr>
            <w:tcW w:w="3686" w:type="dxa"/>
            <w:vAlign w:val="center"/>
          </w:tcPr>
          <w:p w14:paraId="70C394A1" w14:textId="77777777" w:rsidR="00AC7366" w:rsidRPr="00535CB6" w:rsidRDefault="00AC7366" w:rsidP="00EF0F92">
            <w:pPr>
              <w:contextualSpacing/>
              <w:rPr>
                <w:rFonts w:cs="Arial"/>
                <w:b/>
              </w:rPr>
            </w:pPr>
            <w:r w:rsidRPr="00535CB6">
              <w:rPr>
                <w:rFonts w:cs="Arial"/>
                <w:b/>
              </w:rPr>
              <w:t>Punktacja</w:t>
            </w:r>
          </w:p>
        </w:tc>
        <w:tc>
          <w:tcPr>
            <w:tcW w:w="1768" w:type="dxa"/>
            <w:vAlign w:val="center"/>
          </w:tcPr>
          <w:p w14:paraId="1A29E225" w14:textId="77777777" w:rsidR="00AC7366" w:rsidRPr="00535CB6" w:rsidRDefault="00AC7366" w:rsidP="00EF0F92">
            <w:pPr>
              <w:contextualSpacing/>
              <w:rPr>
                <w:rFonts w:cs="Arial"/>
                <w:b/>
              </w:rPr>
            </w:pPr>
            <w:r w:rsidRPr="00535CB6">
              <w:rPr>
                <w:rFonts w:cs="Arial"/>
                <w:b/>
              </w:rPr>
              <w:t>Maksymalna liczba punktów</w:t>
            </w:r>
          </w:p>
        </w:tc>
      </w:tr>
      <w:tr w:rsidR="00AC7366" w:rsidRPr="00B87034" w14:paraId="4737D9F9" w14:textId="77777777" w:rsidTr="00145F0C">
        <w:tc>
          <w:tcPr>
            <w:tcW w:w="851" w:type="dxa"/>
            <w:vAlign w:val="center"/>
          </w:tcPr>
          <w:p w14:paraId="3E47986F" w14:textId="77777777" w:rsidR="00AC7366" w:rsidRPr="00535CB6" w:rsidRDefault="00AC7366" w:rsidP="00EF0F92">
            <w:pPr>
              <w:pStyle w:val="Akapitzlist0"/>
              <w:numPr>
                <w:ilvl w:val="0"/>
                <w:numId w:val="283"/>
              </w:numPr>
              <w:rPr>
                <w:rFonts w:cs="Arial"/>
                <w:b/>
              </w:rPr>
            </w:pPr>
          </w:p>
        </w:tc>
        <w:tc>
          <w:tcPr>
            <w:tcW w:w="2835" w:type="dxa"/>
            <w:vAlign w:val="center"/>
          </w:tcPr>
          <w:p w14:paraId="5BAFBE0D" w14:textId="598C7F95" w:rsidR="00AC7366" w:rsidRPr="00535CB6" w:rsidRDefault="00AC7366" w:rsidP="00EF0F92">
            <w:pPr>
              <w:contextualSpacing/>
              <w:rPr>
                <w:rFonts w:cs="Arial"/>
                <w:b/>
              </w:rPr>
            </w:pPr>
            <w:r w:rsidRPr="00535CB6">
              <w:rPr>
                <w:rFonts w:cs="Arial"/>
                <w:bCs/>
              </w:rPr>
              <w:t xml:space="preserve">Projekt obejmuje wsparciem osoby z niepełnosprawnością. </w:t>
            </w:r>
          </w:p>
        </w:tc>
        <w:tc>
          <w:tcPr>
            <w:tcW w:w="5245" w:type="dxa"/>
            <w:vAlign w:val="center"/>
          </w:tcPr>
          <w:p w14:paraId="001AEFDD" w14:textId="7E076B90" w:rsidR="00AC7366" w:rsidRPr="00535CB6" w:rsidRDefault="00AC7366" w:rsidP="00EF0F92">
            <w:pPr>
              <w:contextualSpacing/>
              <w:rPr>
                <w:rFonts w:cs="Arial"/>
                <w:bCs/>
              </w:rPr>
            </w:pPr>
            <w:r w:rsidRPr="00535CB6">
              <w:rPr>
                <w:rFonts w:cs="Arial"/>
                <w:bCs/>
              </w:rPr>
              <w:t xml:space="preserve">Zastosowanie kryterium ma na celu zwiększenie udziału osób z niepełnosprawnością w realizowanych projektach. </w:t>
            </w:r>
          </w:p>
          <w:p w14:paraId="24709D6C" w14:textId="77777777" w:rsidR="00AC7366" w:rsidRPr="00535CB6" w:rsidRDefault="00AC7366" w:rsidP="00EF0F92">
            <w:pPr>
              <w:contextualSpacing/>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F53EB31" w14:textId="7DB67DDA" w:rsidR="00AC7366" w:rsidRPr="00535CB6" w:rsidRDefault="00AC7366" w:rsidP="00EF0F92">
            <w:pPr>
              <w:contextualSpacing/>
              <w:rPr>
                <w:rFonts w:cs="Arial"/>
                <w:b/>
              </w:rPr>
            </w:pPr>
            <w:r w:rsidRPr="00535CB6">
              <w:rPr>
                <w:rFonts w:cs="Arial"/>
                <w:bCs/>
              </w:rPr>
              <w:t>Kryterium zostanie zweryfikowane na podstawie informacji zawartych w treści Wniosku o dofinansowanie.</w:t>
            </w:r>
          </w:p>
        </w:tc>
        <w:tc>
          <w:tcPr>
            <w:tcW w:w="3686" w:type="dxa"/>
            <w:vAlign w:val="center"/>
          </w:tcPr>
          <w:p w14:paraId="21726615" w14:textId="77777777" w:rsidR="00AC7366" w:rsidRPr="00535CB6" w:rsidRDefault="00AC7366" w:rsidP="00EF0F92">
            <w:pPr>
              <w:contextualSpacing/>
              <w:rPr>
                <w:rFonts w:cs="Arial"/>
                <w:bCs/>
              </w:rPr>
            </w:pPr>
            <w:r w:rsidRPr="00535CB6">
              <w:rPr>
                <w:rFonts w:cs="Arial"/>
                <w:bCs/>
              </w:rPr>
              <w:t>Osoby z niepełnosprawnością stanowią minimum:</w:t>
            </w:r>
          </w:p>
          <w:p w14:paraId="3CC2FEB5" w14:textId="77777777" w:rsidR="00AC7366" w:rsidRPr="00535CB6" w:rsidRDefault="00AC7366" w:rsidP="00EF0F92">
            <w:pPr>
              <w:pStyle w:val="Akapitzlist0"/>
              <w:numPr>
                <w:ilvl w:val="0"/>
                <w:numId w:val="284"/>
              </w:numPr>
              <w:rPr>
                <w:rFonts w:cs="Arial"/>
                <w:bCs/>
              </w:rPr>
            </w:pPr>
            <w:r w:rsidRPr="00535CB6">
              <w:rPr>
                <w:rFonts w:cs="Arial"/>
                <w:bCs/>
              </w:rPr>
              <w:t xml:space="preserve">15% uczestników projektu- 12 pkt </w:t>
            </w:r>
          </w:p>
          <w:p w14:paraId="1FB23FBF" w14:textId="77777777" w:rsidR="00AC7366" w:rsidRPr="00535CB6" w:rsidRDefault="00AC7366" w:rsidP="00EF0F92">
            <w:pPr>
              <w:pStyle w:val="Akapitzlist0"/>
              <w:numPr>
                <w:ilvl w:val="0"/>
                <w:numId w:val="284"/>
              </w:numPr>
              <w:rPr>
                <w:rFonts w:cs="Arial"/>
                <w:bCs/>
              </w:rPr>
            </w:pPr>
            <w:r w:rsidRPr="00535CB6">
              <w:rPr>
                <w:rFonts w:cs="Arial"/>
                <w:bCs/>
              </w:rPr>
              <w:t>10% uczestników projektu- 8 pkt</w:t>
            </w:r>
          </w:p>
          <w:p w14:paraId="14443BA3" w14:textId="77777777" w:rsidR="00AC7366" w:rsidRPr="00535CB6" w:rsidRDefault="00AC7366" w:rsidP="00EF0F92">
            <w:pPr>
              <w:pStyle w:val="Akapitzlist0"/>
              <w:numPr>
                <w:ilvl w:val="0"/>
                <w:numId w:val="284"/>
              </w:numPr>
              <w:rPr>
                <w:rFonts w:cs="Arial"/>
                <w:b/>
              </w:rPr>
            </w:pPr>
            <w:r w:rsidRPr="00535CB6">
              <w:rPr>
                <w:rFonts w:cs="Arial"/>
                <w:bCs/>
              </w:rPr>
              <w:t>5% uczestników projektu- 4 pkt</w:t>
            </w:r>
            <w:r w:rsidRPr="00535CB6">
              <w:rPr>
                <w:rFonts w:cs="Arial"/>
                <w:b/>
              </w:rPr>
              <w:t xml:space="preserve"> </w:t>
            </w:r>
          </w:p>
        </w:tc>
        <w:tc>
          <w:tcPr>
            <w:tcW w:w="1768" w:type="dxa"/>
            <w:vAlign w:val="center"/>
          </w:tcPr>
          <w:p w14:paraId="18B08700" w14:textId="77777777" w:rsidR="00AC7366" w:rsidRPr="00535CB6" w:rsidRDefault="00AC7366" w:rsidP="00EF0F92">
            <w:pPr>
              <w:contextualSpacing/>
              <w:rPr>
                <w:rFonts w:cs="Arial"/>
                <w:b/>
              </w:rPr>
            </w:pPr>
            <w:r w:rsidRPr="00535CB6">
              <w:rPr>
                <w:rFonts w:cs="Arial"/>
                <w:bCs/>
              </w:rPr>
              <w:t>12</w:t>
            </w:r>
          </w:p>
        </w:tc>
      </w:tr>
      <w:tr w:rsidR="00AC7366" w:rsidRPr="00B87034" w14:paraId="4D0C7883" w14:textId="77777777" w:rsidTr="00145F0C">
        <w:trPr>
          <w:trHeight w:val="841"/>
        </w:trPr>
        <w:tc>
          <w:tcPr>
            <w:tcW w:w="851" w:type="dxa"/>
            <w:vAlign w:val="center"/>
          </w:tcPr>
          <w:p w14:paraId="44B21088" w14:textId="77777777" w:rsidR="00AC7366" w:rsidRPr="00535CB6" w:rsidRDefault="00AC7366" w:rsidP="00EF0F92">
            <w:pPr>
              <w:pStyle w:val="Akapitzlist0"/>
              <w:numPr>
                <w:ilvl w:val="0"/>
                <w:numId w:val="283"/>
              </w:numPr>
              <w:rPr>
                <w:rFonts w:cs="Arial"/>
              </w:rPr>
            </w:pPr>
          </w:p>
        </w:tc>
        <w:tc>
          <w:tcPr>
            <w:tcW w:w="2835" w:type="dxa"/>
            <w:vAlign w:val="center"/>
          </w:tcPr>
          <w:p w14:paraId="7E30FA88" w14:textId="77777777" w:rsidR="00AC7366" w:rsidRPr="00535CB6" w:rsidRDefault="00AC7366" w:rsidP="00EF0F92">
            <w:pPr>
              <w:contextualSpacing/>
              <w:rPr>
                <w:rFonts w:cs="Arial"/>
                <w:bCs/>
              </w:rPr>
            </w:pPr>
            <w:r w:rsidRPr="00535CB6">
              <w:rPr>
                <w:rFonts w:cs="Arial"/>
                <w:bCs/>
              </w:rPr>
              <w:t>Projekt jest skierowany wyłącznie do osób z jednej lub kilku z niżej wymienionych grup:</w:t>
            </w:r>
          </w:p>
          <w:p w14:paraId="38083E66" w14:textId="77777777" w:rsidR="00AC7366" w:rsidRPr="00535CB6" w:rsidRDefault="00AC7366" w:rsidP="00EF0F92">
            <w:pPr>
              <w:pStyle w:val="Akapitzlist0"/>
              <w:numPr>
                <w:ilvl w:val="0"/>
                <w:numId w:val="65"/>
              </w:numPr>
              <w:ind w:left="360"/>
              <w:rPr>
                <w:rFonts w:cs="Arial"/>
                <w:bCs/>
              </w:rPr>
            </w:pPr>
            <w:r w:rsidRPr="00535CB6">
              <w:rPr>
                <w:rFonts w:cs="Arial"/>
                <w:bCs/>
              </w:rPr>
              <w:t>osoby doświadczające wielokrotnego wykluczenia,</w:t>
            </w:r>
          </w:p>
          <w:p w14:paraId="2F4EA6CC" w14:textId="77777777" w:rsidR="00AC7366" w:rsidRPr="00535CB6" w:rsidRDefault="00AC7366" w:rsidP="00EF0F92">
            <w:pPr>
              <w:pStyle w:val="Akapitzlist0"/>
              <w:numPr>
                <w:ilvl w:val="0"/>
                <w:numId w:val="65"/>
              </w:numPr>
              <w:ind w:left="360"/>
              <w:rPr>
                <w:rFonts w:cs="Arial"/>
                <w:bCs/>
              </w:rPr>
            </w:pPr>
            <w:r w:rsidRPr="00535CB6">
              <w:rPr>
                <w:rFonts w:cs="Arial"/>
                <w:bCs/>
              </w:rPr>
              <w:t>osoby o znacznym lub umiarkowanym stopniu niepełnosprawności,</w:t>
            </w:r>
          </w:p>
          <w:p w14:paraId="7761AE7B" w14:textId="77777777" w:rsidR="00AC7366" w:rsidRPr="00535CB6" w:rsidRDefault="00AC7366" w:rsidP="00EF0F92">
            <w:pPr>
              <w:pStyle w:val="Akapitzlist0"/>
              <w:numPr>
                <w:ilvl w:val="0"/>
                <w:numId w:val="65"/>
              </w:numPr>
              <w:ind w:left="360"/>
              <w:rPr>
                <w:rFonts w:cs="Arial"/>
                <w:bCs/>
              </w:rPr>
            </w:pPr>
            <w:r w:rsidRPr="00535CB6">
              <w:rPr>
                <w:rFonts w:cs="Arial"/>
                <w:bCs/>
              </w:rPr>
              <w:t>osoby z niepełnosprawnością sprzężoną</w:t>
            </w:r>
          </w:p>
          <w:p w14:paraId="796FA4BC" w14:textId="77777777" w:rsidR="00AC7366" w:rsidRPr="00535CB6" w:rsidRDefault="00AC7366" w:rsidP="00EF0F92">
            <w:pPr>
              <w:pStyle w:val="Akapitzlist0"/>
              <w:numPr>
                <w:ilvl w:val="0"/>
                <w:numId w:val="65"/>
              </w:numPr>
              <w:ind w:left="360"/>
              <w:rPr>
                <w:rFonts w:cs="Arial"/>
                <w:bCs/>
              </w:rPr>
            </w:pPr>
            <w:r w:rsidRPr="00535CB6">
              <w:rPr>
                <w:rFonts w:cs="Arial"/>
                <w:bCs/>
              </w:rPr>
              <w:lastRenderedPageBreak/>
              <w:t xml:space="preserve"> osoby z zaburzeniami psychicznymi, w tym osoby z niepełnosprawnością intelektualną i osoby z całościowymi zaburzeniami rozwojowymi.</w:t>
            </w:r>
          </w:p>
          <w:p w14:paraId="4B0FAA78" w14:textId="77777777" w:rsidR="00AC7366" w:rsidRPr="00535CB6" w:rsidRDefault="00AC7366" w:rsidP="00EF0F92">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(w gminach) poniżej progu defaworyzacji określonego w Mazowieckim barometrze ubóstwa  i wykluczenia społecznego.</w:t>
            </w:r>
          </w:p>
        </w:tc>
        <w:tc>
          <w:tcPr>
            <w:tcW w:w="5245" w:type="dxa"/>
            <w:vAlign w:val="center"/>
          </w:tcPr>
          <w:p w14:paraId="330BA645" w14:textId="77777777" w:rsidR="00AC7366" w:rsidRPr="00535CB6" w:rsidRDefault="00AC7366" w:rsidP="00EF0F92">
            <w:pPr>
              <w:contextualSpacing/>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60F67563" w14:textId="5D070EDA" w:rsidR="00AC7366" w:rsidRPr="00535CB6" w:rsidRDefault="00AC7366" w:rsidP="00EF0F92">
            <w:pPr>
              <w:contextualSpacing/>
              <w:rPr>
                <w:rFonts w:cs="Arial"/>
              </w:rPr>
            </w:pPr>
            <w:r w:rsidRPr="00535CB6">
              <w:rPr>
                <w:rFonts w:cs="Arial"/>
              </w:rPr>
              <w:t>Kryterium zostanie zweryfikowane na podstawie informacji zawartych w treści Wniosku o dofinansowanie.</w:t>
            </w:r>
          </w:p>
        </w:tc>
        <w:tc>
          <w:tcPr>
            <w:tcW w:w="3686" w:type="dxa"/>
            <w:vAlign w:val="center"/>
          </w:tcPr>
          <w:p w14:paraId="6A024C60" w14:textId="77777777" w:rsidR="00AC7366" w:rsidRPr="00535CB6" w:rsidRDefault="00AC7366" w:rsidP="00EF0F92">
            <w:pPr>
              <w:contextualSpacing/>
              <w:rPr>
                <w:rFonts w:cs="Arial"/>
                <w:bCs/>
              </w:rPr>
            </w:pPr>
            <w:r w:rsidRPr="00535CB6">
              <w:rPr>
                <w:rFonts w:cs="Arial"/>
                <w:bCs/>
              </w:rPr>
              <w:t>Projekt jest skierowany wyłącznie do osób:</w:t>
            </w:r>
          </w:p>
          <w:p w14:paraId="7538F0EA" w14:textId="77777777" w:rsidR="00AC7366" w:rsidRPr="00535CB6" w:rsidRDefault="00AC7366" w:rsidP="00EF0F92">
            <w:pPr>
              <w:pStyle w:val="Akapitzlist0"/>
              <w:numPr>
                <w:ilvl w:val="0"/>
                <w:numId w:val="286"/>
              </w:numPr>
              <w:rPr>
                <w:rFonts w:cs="Arial"/>
                <w:bCs/>
              </w:rPr>
            </w:pPr>
            <w:r w:rsidRPr="00535CB6">
              <w:rPr>
                <w:rFonts w:cs="Arial"/>
                <w:bCs/>
              </w:rPr>
              <w:t xml:space="preserve">doświadczających wielokrotnego wykluczenia, </w:t>
            </w:r>
          </w:p>
          <w:p w14:paraId="247F2C62" w14:textId="77777777" w:rsidR="00AC7366" w:rsidRPr="00535CB6" w:rsidRDefault="00AC7366" w:rsidP="00EF0F92">
            <w:pPr>
              <w:pStyle w:val="Akapitzlist0"/>
              <w:numPr>
                <w:ilvl w:val="0"/>
                <w:numId w:val="286"/>
              </w:numPr>
              <w:rPr>
                <w:rFonts w:cs="Arial"/>
                <w:bCs/>
              </w:rPr>
            </w:pPr>
            <w:r w:rsidRPr="00535CB6">
              <w:rPr>
                <w:rFonts w:cs="Arial"/>
                <w:bCs/>
              </w:rPr>
              <w:t xml:space="preserve">o znacznym lub umiarkowanym stopniu niepełnosprawności, </w:t>
            </w:r>
          </w:p>
          <w:p w14:paraId="3DD66A51" w14:textId="77777777" w:rsidR="00AC7366" w:rsidRPr="00535CB6" w:rsidRDefault="00AC7366" w:rsidP="00EF0F92">
            <w:pPr>
              <w:pStyle w:val="Akapitzlist0"/>
              <w:numPr>
                <w:ilvl w:val="0"/>
                <w:numId w:val="286"/>
              </w:numPr>
              <w:rPr>
                <w:rFonts w:cs="Arial"/>
                <w:bCs/>
              </w:rPr>
            </w:pPr>
            <w:r w:rsidRPr="00535CB6">
              <w:rPr>
                <w:rFonts w:cs="Arial"/>
                <w:bCs/>
              </w:rPr>
              <w:t xml:space="preserve">z niepełnosprawnością sprzężoną, </w:t>
            </w:r>
          </w:p>
          <w:p w14:paraId="65B98089" w14:textId="77777777" w:rsidR="00AC7366" w:rsidRPr="00535CB6" w:rsidRDefault="00AC7366" w:rsidP="00EF0F92">
            <w:pPr>
              <w:pStyle w:val="Akapitzlist0"/>
              <w:numPr>
                <w:ilvl w:val="0"/>
                <w:numId w:val="286"/>
              </w:numPr>
              <w:rPr>
                <w:rFonts w:cs="Arial"/>
                <w:bCs/>
              </w:rPr>
            </w:pPr>
            <w:r w:rsidRPr="00535CB6">
              <w:rPr>
                <w:rFonts w:cs="Arial"/>
                <w:bCs/>
              </w:rPr>
              <w:t>z zaburzeniami psychicznymi, w tym z niepełnosprawnością intelektualną i z całościowymi zaburzeniami rozwojowymi</w:t>
            </w:r>
          </w:p>
          <w:p w14:paraId="1885032E" w14:textId="77777777" w:rsidR="00AC7366" w:rsidRPr="00535CB6" w:rsidRDefault="00AC7366" w:rsidP="00EF0F92">
            <w:pPr>
              <w:pStyle w:val="Akapitzlist0"/>
              <w:numPr>
                <w:ilvl w:val="0"/>
                <w:numId w:val="288"/>
              </w:numPr>
              <w:rPr>
                <w:rFonts w:cs="Arial"/>
                <w:b/>
                <w:bCs/>
              </w:rPr>
            </w:pPr>
            <w:r w:rsidRPr="00535CB6">
              <w:rPr>
                <w:rFonts w:cs="Arial"/>
                <w:b/>
                <w:bCs/>
              </w:rPr>
              <w:lastRenderedPageBreak/>
              <w:t xml:space="preserve"> 8 pkt.</w:t>
            </w:r>
          </w:p>
          <w:p w14:paraId="41D7B568" w14:textId="77777777" w:rsidR="00AC7366" w:rsidRPr="00535CB6" w:rsidRDefault="00AC7366" w:rsidP="00EF0F92">
            <w:pPr>
              <w:pStyle w:val="Akapitzlist0"/>
              <w:numPr>
                <w:ilvl w:val="0"/>
                <w:numId w:val="287"/>
              </w:numPr>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w:t>
            </w:r>
          </w:p>
          <w:p w14:paraId="0B572B61" w14:textId="77777777" w:rsidR="00AC7366" w:rsidRPr="00535CB6" w:rsidRDefault="00AC7366" w:rsidP="00EF0F92">
            <w:pPr>
              <w:pStyle w:val="Akapitzlist0"/>
              <w:numPr>
                <w:ilvl w:val="0"/>
                <w:numId w:val="288"/>
              </w:numPr>
              <w:rPr>
                <w:rFonts w:cs="Arial"/>
                <w:b/>
              </w:rPr>
            </w:pPr>
            <w:r w:rsidRPr="00535CB6">
              <w:rPr>
                <w:rFonts w:cs="Arial"/>
                <w:b/>
                <w:bCs/>
                <w:iCs/>
              </w:rPr>
              <w:t>5 pkt.</w:t>
            </w:r>
          </w:p>
          <w:p w14:paraId="2A27DE7D" w14:textId="77777777" w:rsidR="00AC7366" w:rsidRPr="00535CB6" w:rsidRDefault="00AC7366" w:rsidP="00EF0F92">
            <w:pPr>
              <w:contextualSpacing/>
              <w:rPr>
                <w:rFonts w:cs="Arial"/>
              </w:rPr>
            </w:pPr>
            <w:r w:rsidRPr="00535CB6">
              <w:rPr>
                <w:rFonts w:cs="Arial"/>
                <w:bCs/>
              </w:rPr>
              <w:t>Punkty w ramach kryterium sumują się.</w:t>
            </w:r>
          </w:p>
        </w:tc>
        <w:tc>
          <w:tcPr>
            <w:tcW w:w="1768" w:type="dxa"/>
            <w:vAlign w:val="center"/>
          </w:tcPr>
          <w:p w14:paraId="568F285E" w14:textId="77777777" w:rsidR="00AC7366" w:rsidRPr="00535CB6" w:rsidRDefault="00AC7366" w:rsidP="00EF0F92">
            <w:pPr>
              <w:contextualSpacing/>
              <w:rPr>
                <w:rFonts w:cs="Arial"/>
                <w:bCs/>
              </w:rPr>
            </w:pPr>
            <w:r w:rsidRPr="00535CB6">
              <w:rPr>
                <w:rFonts w:cs="Arial"/>
                <w:bCs/>
              </w:rPr>
              <w:lastRenderedPageBreak/>
              <w:t>13</w:t>
            </w:r>
          </w:p>
        </w:tc>
      </w:tr>
      <w:tr w:rsidR="00AC7366" w:rsidRPr="00B87034" w14:paraId="0FB554B4" w14:textId="77777777" w:rsidTr="00145F0C">
        <w:trPr>
          <w:trHeight w:val="841"/>
        </w:trPr>
        <w:tc>
          <w:tcPr>
            <w:tcW w:w="851" w:type="dxa"/>
            <w:vAlign w:val="center"/>
          </w:tcPr>
          <w:p w14:paraId="727815AD" w14:textId="77777777" w:rsidR="00AC7366" w:rsidRPr="00535CB6" w:rsidRDefault="00AC7366" w:rsidP="00EF0F92">
            <w:pPr>
              <w:pStyle w:val="Akapitzlist0"/>
              <w:numPr>
                <w:ilvl w:val="0"/>
                <w:numId w:val="283"/>
              </w:numPr>
              <w:rPr>
                <w:rFonts w:cs="Arial"/>
              </w:rPr>
            </w:pPr>
          </w:p>
        </w:tc>
        <w:tc>
          <w:tcPr>
            <w:tcW w:w="2835" w:type="dxa"/>
            <w:vAlign w:val="center"/>
          </w:tcPr>
          <w:p w14:paraId="03E470C2" w14:textId="77777777" w:rsidR="00AC7366" w:rsidRPr="00535CB6" w:rsidRDefault="00AC7366" w:rsidP="00EF0F92">
            <w:pPr>
              <w:contextualSpacing/>
              <w:rPr>
                <w:rFonts w:cs="Arial"/>
                <w:bCs/>
              </w:rPr>
            </w:pPr>
            <w:r w:rsidRPr="00535CB6">
              <w:rPr>
                <w:rFonts w:cs="Arial"/>
                <w:bCs/>
              </w:rPr>
              <w:t>Projekt realizowany w partnerstwie podmiotów z różnych sektorów (publiczny, prywatny, społeczny).</w:t>
            </w:r>
          </w:p>
        </w:tc>
        <w:tc>
          <w:tcPr>
            <w:tcW w:w="5245" w:type="dxa"/>
            <w:vAlign w:val="center"/>
          </w:tcPr>
          <w:p w14:paraId="6DC66CF5" w14:textId="77777777" w:rsidR="00AC7366" w:rsidRPr="00535CB6" w:rsidRDefault="00AC7366" w:rsidP="00EF0F92">
            <w:pPr>
              <w:contextualSpacing/>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04EF2D4" w14:textId="77777777" w:rsidR="00AC7366" w:rsidRPr="00535CB6" w:rsidRDefault="00AC7366" w:rsidP="00EF0F92">
            <w:pPr>
              <w:contextualSpacing/>
              <w:rPr>
                <w:rFonts w:cs="Arial"/>
                <w:bCs/>
              </w:rPr>
            </w:pPr>
            <w:r w:rsidRPr="00535CB6">
              <w:rPr>
                <w:rFonts w:cs="Arial"/>
              </w:rPr>
              <w:t>Kryterium zostanie zweryfikowane na podstawie informacji zawartych w treści wniosku o dofinansowanie.</w:t>
            </w:r>
          </w:p>
        </w:tc>
        <w:tc>
          <w:tcPr>
            <w:tcW w:w="3686" w:type="dxa"/>
            <w:vAlign w:val="center"/>
          </w:tcPr>
          <w:p w14:paraId="1FC6AAB9" w14:textId="77777777" w:rsidR="00AC7366" w:rsidRPr="00535CB6" w:rsidRDefault="00AC7366" w:rsidP="00EF0F92">
            <w:pPr>
              <w:contextualSpacing/>
              <w:rPr>
                <w:rFonts w:cs="Arial"/>
              </w:rPr>
            </w:pPr>
            <w:r w:rsidRPr="00535CB6">
              <w:rPr>
                <w:rFonts w:cs="Arial"/>
              </w:rPr>
              <w:t>Projekt realizowany w partnerstwie podmiotów z różnych sektorów:</w:t>
            </w:r>
          </w:p>
          <w:p w14:paraId="239050DA" w14:textId="77777777" w:rsidR="00AC7366" w:rsidRPr="00535CB6" w:rsidRDefault="00AC7366" w:rsidP="00EF0F92">
            <w:pPr>
              <w:pStyle w:val="Akapitzlist0"/>
              <w:numPr>
                <w:ilvl w:val="0"/>
                <w:numId w:val="227"/>
              </w:numPr>
              <w:rPr>
                <w:rFonts w:cs="Arial"/>
              </w:rPr>
            </w:pPr>
            <w:r w:rsidRPr="00535CB6">
              <w:rPr>
                <w:rFonts w:cs="Arial"/>
              </w:rPr>
              <w:t>Za partnerstwo podmiotów z trzech różnych sektorów 8 pkt.</w:t>
            </w:r>
          </w:p>
          <w:p w14:paraId="727A8645" w14:textId="77777777" w:rsidR="00AC7366" w:rsidRPr="00535CB6" w:rsidRDefault="00AC7366" w:rsidP="00EF0F92">
            <w:pPr>
              <w:pStyle w:val="Akapitzlist0"/>
              <w:numPr>
                <w:ilvl w:val="0"/>
                <w:numId w:val="227"/>
              </w:numPr>
              <w:rPr>
                <w:rFonts w:cs="Arial"/>
              </w:rPr>
            </w:pPr>
            <w:r w:rsidRPr="00535CB6">
              <w:rPr>
                <w:rFonts w:cs="Arial"/>
              </w:rPr>
              <w:t>Za partnerstwo podmiotów z dwóch różnych sektorów– 5 pkt.</w:t>
            </w:r>
          </w:p>
          <w:p w14:paraId="617E056B" w14:textId="77777777" w:rsidR="00AC7366" w:rsidRPr="00535CB6" w:rsidRDefault="00AC7366" w:rsidP="00EF0F92">
            <w:pPr>
              <w:ind w:left="142"/>
              <w:contextualSpacing/>
              <w:rPr>
                <w:rFonts w:cs="Arial"/>
                <w:bCs/>
              </w:rPr>
            </w:pPr>
            <w:r w:rsidRPr="00535CB6">
              <w:rPr>
                <w:rFonts w:cs="Arial"/>
              </w:rPr>
              <w:t>Punkty w ramach kryterium nie sumują się.</w:t>
            </w:r>
          </w:p>
        </w:tc>
        <w:tc>
          <w:tcPr>
            <w:tcW w:w="1768" w:type="dxa"/>
            <w:vAlign w:val="center"/>
          </w:tcPr>
          <w:p w14:paraId="3AA2B98E" w14:textId="77777777" w:rsidR="00AC7366" w:rsidRPr="00535CB6" w:rsidRDefault="00AC7366" w:rsidP="00EF0F92">
            <w:pPr>
              <w:contextualSpacing/>
              <w:rPr>
                <w:rFonts w:cs="Arial"/>
                <w:bCs/>
              </w:rPr>
            </w:pPr>
            <w:r w:rsidRPr="00535CB6">
              <w:rPr>
                <w:rFonts w:cs="Arial"/>
                <w:bCs/>
              </w:rPr>
              <w:t>8</w:t>
            </w:r>
          </w:p>
        </w:tc>
      </w:tr>
      <w:tr w:rsidR="00AC7366" w:rsidRPr="00B87034" w14:paraId="193F7BF7" w14:textId="77777777" w:rsidTr="00145F0C">
        <w:trPr>
          <w:trHeight w:val="841"/>
        </w:trPr>
        <w:tc>
          <w:tcPr>
            <w:tcW w:w="851" w:type="dxa"/>
            <w:vAlign w:val="center"/>
          </w:tcPr>
          <w:p w14:paraId="3A7F483F" w14:textId="77777777" w:rsidR="00AC7366" w:rsidRPr="00535CB6" w:rsidRDefault="00AC7366" w:rsidP="00EF0F92">
            <w:pPr>
              <w:pStyle w:val="Akapitzlist0"/>
              <w:numPr>
                <w:ilvl w:val="0"/>
                <w:numId w:val="285"/>
              </w:numPr>
              <w:rPr>
                <w:rFonts w:cs="Arial"/>
              </w:rPr>
            </w:pPr>
          </w:p>
        </w:tc>
        <w:tc>
          <w:tcPr>
            <w:tcW w:w="2835" w:type="dxa"/>
            <w:vAlign w:val="center"/>
          </w:tcPr>
          <w:p w14:paraId="5C38DF10" w14:textId="72D1A85E" w:rsidR="00AC7366" w:rsidRPr="00535CB6" w:rsidRDefault="00AC7366" w:rsidP="00EF0F92">
            <w:pPr>
              <w:tabs>
                <w:tab w:val="left" w:pos="3150"/>
              </w:tabs>
              <w:contextualSpacing/>
              <w:rPr>
                <w:rFonts w:cs="Arial"/>
                <w:bCs/>
              </w:rPr>
            </w:pPr>
            <w:r w:rsidRPr="00535CB6">
              <w:rPr>
                <w:rFonts w:cs="Arial"/>
              </w:rPr>
              <w:t>Projekt wynika z Planu Inwestycyjnego dla subregionu objętego problemowym Obszarem Strategicznej Interwencji (OSI problemowymi).</w:t>
            </w:r>
          </w:p>
        </w:tc>
        <w:tc>
          <w:tcPr>
            <w:tcW w:w="5245" w:type="dxa"/>
            <w:vAlign w:val="center"/>
          </w:tcPr>
          <w:p w14:paraId="0CD25F34" w14:textId="77777777" w:rsidR="00AC7366" w:rsidRPr="00535CB6" w:rsidRDefault="00AC7366" w:rsidP="00EF0F92">
            <w:pPr>
              <w:autoSpaceDE w:val="0"/>
              <w:autoSpaceDN w:val="0"/>
              <w:adjustRightInd w:val="0"/>
              <w:contextualSpacing/>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D9B0110" w14:textId="77777777" w:rsidR="00AC7366" w:rsidRPr="00535CB6" w:rsidRDefault="00AC7366" w:rsidP="00EF0F92">
            <w:pPr>
              <w:tabs>
                <w:tab w:val="left" w:pos="3150"/>
              </w:tabs>
              <w:contextualSpacing/>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 xml:space="preserve">5 subregionów </w:t>
            </w:r>
            <w:r w:rsidRPr="00535CB6">
              <w:rPr>
                <w:rFonts w:cs="Arial"/>
              </w:rPr>
              <w:lastRenderedPageBreak/>
              <w:t>(</w:t>
            </w:r>
            <w:r w:rsidRPr="00535CB6">
              <w:rPr>
                <w:rFonts w:cs="Arial"/>
                <w:iCs/>
                <w:spacing w:val="4"/>
              </w:rPr>
              <w:t>ciechanowskiego, płockiego, ostrołęckiego, siedleckiego i radomskiego)</w:t>
            </w:r>
            <w:r w:rsidRPr="00535CB6">
              <w:rPr>
                <w:rFonts w:cs="Arial"/>
              </w:rPr>
              <w:t xml:space="preserve"> objętych OSI problemowymi.</w:t>
            </w:r>
          </w:p>
          <w:p w14:paraId="3E84C557" w14:textId="77777777" w:rsidR="00AC7366" w:rsidRPr="00535CB6" w:rsidRDefault="00AC7366" w:rsidP="00EF0F92">
            <w:pPr>
              <w:contextualSpacing/>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6935E45" w14:textId="20177EF5" w:rsidR="00AC7366" w:rsidRPr="00535CB6" w:rsidRDefault="00AC7366" w:rsidP="00EF0F92">
            <w:pPr>
              <w:contextualSpacing/>
              <w:rPr>
                <w:rFonts w:cs="Arial"/>
              </w:rPr>
            </w:pPr>
            <w:r w:rsidRPr="00535CB6">
              <w:rPr>
                <w:rFonts w:cs="Arial"/>
              </w:rPr>
              <w:t xml:space="preserve">Plany inwestycyjne dla poszczególnych subregionów są dostępne na stronie </w:t>
            </w:r>
            <w:hyperlink r:id="rId67" w:tooltip="plany inwestycyjne" w:history="1">
              <w:r w:rsidRPr="00535CB6">
                <w:rPr>
                  <w:rStyle w:val="Hipercze"/>
                  <w:rFonts w:cs="Arial"/>
                </w:rPr>
                <w:t>www.funduszedlamazowsza.eu</w:t>
              </w:r>
            </w:hyperlink>
            <w:r w:rsidRPr="00535CB6">
              <w:rPr>
                <w:rFonts w:cs="Arial"/>
              </w:rPr>
              <w:t>, zakładka O programie/ Zapoznaj się z prawem i dokumentami.</w:t>
            </w:r>
          </w:p>
          <w:p w14:paraId="5E94315D" w14:textId="77777777" w:rsidR="00AC7366" w:rsidRPr="00535CB6" w:rsidRDefault="00AC7366" w:rsidP="00EF0F92">
            <w:pPr>
              <w:contextualSpacing/>
              <w:rPr>
                <w:rFonts w:cs="Arial"/>
                <w:bCs/>
              </w:rPr>
            </w:pPr>
            <w:r w:rsidRPr="00535CB6">
              <w:rPr>
                <w:rFonts w:cs="Arial"/>
                <w:bCs/>
              </w:rPr>
              <w:t>Kryterium wynika z zapisów Regionalnego Programu Operacyjnego Województwa Mazowieckiego 2014-2020.</w:t>
            </w:r>
          </w:p>
          <w:p w14:paraId="7636B4BE" w14:textId="77777777" w:rsidR="00AC7366" w:rsidRPr="00535CB6" w:rsidRDefault="00AC7366" w:rsidP="00EF0F92">
            <w:pPr>
              <w:contextualSpacing/>
              <w:rPr>
                <w:rFonts w:cs="Arial"/>
              </w:rPr>
            </w:pPr>
            <w:r w:rsidRPr="00535CB6">
              <w:rPr>
                <w:rFonts w:cs="Arial"/>
              </w:rPr>
              <w:t>Kryterium zostanie zweryfikowane na podstawie informacji zawartych w treści Wniosku o dofinansowanie</w:t>
            </w:r>
          </w:p>
        </w:tc>
        <w:tc>
          <w:tcPr>
            <w:tcW w:w="3686" w:type="dxa"/>
            <w:vAlign w:val="center"/>
          </w:tcPr>
          <w:p w14:paraId="2BC0D5CF" w14:textId="77777777" w:rsidR="00AC7366" w:rsidRPr="00535CB6" w:rsidRDefault="00AC7366" w:rsidP="00EF0F92">
            <w:pPr>
              <w:tabs>
                <w:tab w:val="left" w:pos="3150"/>
              </w:tabs>
              <w:contextualSpacing/>
              <w:rPr>
                <w:rFonts w:cs="Arial"/>
              </w:rPr>
            </w:pPr>
            <w:r w:rsidRPr="00535CB6">
              <w:rPr>
                <w:rFonts w:cs="Arial"/>
              </w:rPr>
              <w:lastRenderedPageBreak/>
              <w:t>Projekt wynika z Planu Inwestycyjnego dla subregionu objętego problemowym Obszarem Strategicznej Interwencji (OSI problemowymi)</w:t>
            </w:r>
          </w:p>
          <w:p w14:paraId="1FD7388C" w14:textId="77777777" w:rsidR="00AC7366" w:rsidRPr="00535CB6" w:rsidRDefault="00AC7366" w:rsidP="00EF0F92">
            <w:pPr>
              <w:tabs>
                <w:tab w:val="left" w:pos="3150"/>
              </w:tabs>
              <w:contextualSpacing/>
              <w:rPr>
                <w:rFonts w:cs="Arial"/>
              </w:rPr>
            </w:pPr>
            <w:r w:rsidRPr="00535CB6">
              <w:rPr>
                <w:rFonts w:cs="Arial"/>
              </w:rPr>
              <w:t xml:space="preserve">- </w:t>
            </w:r>
            <w:r w:rsidRPr="00535CB6">
              <w:rPr>
                <w:rFonts w:cs="Arial"/>
                <w:bCs/>
              </w:rPr>
              <w:t>2 pkt</w:t>
            </w:r>
            <w:r w:rsidRPr="00535CB6">
              <w:rPr>
                <w:rFonts w:cs="Arial"/>
              </w:rPr>
              <w:t>.</w:t>
            </w:r>
          </w:p>
          <w:p w14:paraId="2611D9A9" w14:textId="703522EB" w:rsidR="00AC7366" w:rsidRPr="00535CB6" w:rsidRDefault="00AC7366" w:rsidP="00EF0F92">
            <w:pPr>
              <w:contextualSpacing/>
              <w:rPr>
                <w:rFonts w:cs="Arial"/>
              </w:rPr>
            </w:pPr>
            <w:r w:rsidRPr="00535CB6">
              <w:rPr>
                <w:rFonts w:cs="Arial"/>
                <w:bCs/>
              </w:rPr>
              <w:t>Brak spełnienia ww. warunków lub brak informacji w tym zakresie – 0 pkt.</w:t>
            </w:r>
          </w:p>
        </w:tc>
        <w:tc>
          <w:tcPr>
            <w:tcW w:w="1768" w:type="dxa"/>
            <w:vAlign w:val="center"/>
          </w:tcPr>
          <w:p w14:paraId="15D7F786" w14:textId="77777777" w:rsidR="00AC7366" w:rsidRPr="00535CB6" w:rsidRDefault="00AC7366" w:rsidP="00EF0F92">
            <w:pPr>
              <w:contextualSpacing/>
              <w:rPr>
                <w:rFonts w:cs="Arial"/>
                <w:bCs/>
              </w:rPr>
            </w:pPr>
            <w:r w:rsidRPr="00535CB6">
              <w:rPr>
                <w:rFonts w:cs="Arial"/>
                <w:bCs/>
              </w:rPr>
              <w:t>2</w:t>
            </w:r>
          </w:p>
        </w:tc>
      </w:tr>
      <w:tr w:rsidR="00AC7366" w:rsidRPr="00B87034" w14:paraId="45ADADA7" w14:textId="77777777" w:rsidTr="00145F0C">
        <w:trPr>
          <w:trHeight w:val="551"/>
        </w:trPr>
        <w:tc>
          <w:tcPr>
            <w:tcW w:w="851" w:type="dxa"/>
            <w:vAlign w:val="center"/>
          </w:tcPr>
          <w:p w14:paraId="3383739F" w14:textId="77777777" w:rsidR="00AC7366" w:rsidRPr="00535CB6" w:rsidRDefault="00AC7366" w:rsidP="00EF0F92">
            <w:pPr>
              <w:pStyle w:val="Akapitzlist0"/>
              <w:numPr>
                <w:ilvl w:val="0"/>
                <w:numId w:val="285"/>
              </w:numPr>
              <w:rPr>
                <w:rFonts w:cs="Arial"/>
              </w:rPr>
            </w:pPr>
          </w:p>
        </w:tc>
        <w:tc>
          <w:tcPr>
            <w:tcW w:w="2835" w:type="dxa"/>
            <w:vAlign w:val="center"/>
          </w:tcPr>
          <w:p w14:paraId="54F759C7" w14:textId="77777777" w:rsidR="00AC7366" w:rsidRPr="00535CB6" w:rsidRDefault="00AC7366" w:rsidP="00EF0F92">
            <w:pPr>
              <w:contextualSpacing/>
              <w:rPr>
                <w:rFonts w:cs="Arial"/>
                <w:bCs/>
              </w:rPr>
            </w:pPr>
            <w:r w:rsidRPr="00535CB6">
              <w:rPr>
                <w:rFonts w:cs="Arial"/>
                <w:bCs/>
              </w:rPr>
              <w:t>Projekt wykorzystuje zwalidowane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03BF7EB" w14:textId="41898C7A" w:rsidR="00AC7366" w:rsidRPr="00535CB6" w:rsidRDefault="00AC7366" w:rsidP="00EF0F92">
            <w:pPr>
              <w:contextualSpacing/>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07A2B6EF" w14:textId="77777777" w:rsidR="00AC7366" w:rsidRPr="00535CB6" w:rsidRDefault="00AC7366" w:rsidP="00EF0F92">
            <w:pPr>
              <w:contextualSpacing/>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850AA05" w14:textId="77777777" w:rsidR="00AC7366" w:rsidRPr="00535CB6" w:rsidRDefault="00AC7366" w:rsidP="00EF0F92">
            <w:pPr>
              <w:contextualSpacing/>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68" w:history="1">
              <w:r w:rsidRPr="00535CB6">
                <w:rPr>
                  <w:rStyle w:val="Hipercze"/>
                  <w:rFonts w:cs="Arial"/>
                </w:rPr>
                <w:t>www.kiw-pokl.org.pl</w:t>
              </w:r>
            </w:hyperlink>
            <w:r w:rsidRPr="00535CB6">
              <w:rPr>
                <w:rFonts w:cs="Arial"/>
              </w:rPr>
              <w:t>.</w:t>
            </w:r>
          </w:p>
          <w:p w14:paraId="19974854" w14:textId="77777777" w:rsidR="00AC7366" w:rsidRPr="00535CB6" w:rsidRDefault="00AC7366" w:rsidP="00EF0F92">
            <w:pPr>
              <w:contextualSpacing/>
              <w:rPr>
                <w:rFonts w:cs="Arial"/>
              </w:rPr>
            </w:pPr>
            <w:r w:rsidRPr="00535CB6">
              <w:rPr>
                <w:rFonts w:cs="Arial"/>
              </w:rPr>
              <w:t>Kryterium zostanie zweryfikowane na podstawie informacji zawartych w treści Wniosku o dofinansowanie</w:t>
            </w:r>
          </w:p>
        </w:tc>
        <w:tc>
          <w:tcPr>
            <w:tcW w:w="3686" w:type="dxa"/>
            <w:vAlign w:val="center"/>
          </w:tcPr>
          <w:p w14:paraId="5BBE6F11" w14:textId="77777777" w:rsidR="00AC7366" w:rsidRPr="00535CB6" w:rsidRDefault="00AC7366" w:rsidP="00EF0F92">
            <w:pPr>
              <w:contextualSpacing/>
              <w:rPr>
                <w:rFonts w:cs="Arial"/>
              </w:rPr>
            </w:pPr>
            <w:r w:rsidRPr="00535CB6">
              <w:rPr>
                <w:rFonts w:cs="Arial"/>
              </w:rPr>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33B7D3FD" w14:textId="77777777" w:rsidR="00AC7366" w:rsidRPr="00535CB6" w:rsidRDefault="00AC7366" w:rsidP="00EF0F92">
            <w:pPr>
              <w:contextualSpacing/>
              <w:rPr>
                <w:rFonts w:cs="Arial"/>
              </w:rPr>
            </w:pPr>
            <w:r w:rsidRPr="00535CB6">
              <w:rPr>
                <w:rFonts w:cs="Arial"/>
              </w:rPr>
              <w:t>Brak spełnienia ww. warunków lub brak informacji w tym zakresie – 0 pkt.</w:t>
            </w:r>
          </w:p>
        </w:tc>
        <w:tc>
          <w:tcPr>
            <w:tcW w:w="1768" w:type="dxa"/>
            <w:vAlign w:val="center"/>
          </w:tcPr>
          <w:p w14:paraId="2E4C7192" w14:textId="77777777" w:rsidR="00AC7366" w:rsidRPr="00535CB6" w:rsidRDefault="00AC7366" w:rsidP="00EF0F92">
            <w:pPr>
              <w:contextualSpacing/>
              <w:rPr>
                <w:rFonts w:cs="Arial"/>
                <w:bCs/>
              </w:rPr>
            </w:pPr>
            <w:r w:rsidRPr="00535CB6">
              <w:rPr>
                <w:rFonts w:cs="Arial"/>
                <w:bCs/>
              </w:rPr>
              <w:t>2</w:t>
            </w:r>
          </w:p>
        </w:tc>
      </w:tr>
      <w:tr w:rsidR="00AC7366" w:rsidRPr="00B87034" w14:paraId="7EB5E534" w14:textId="77777777" w:rsidTr="00145F0C">
        <w:trPr>
          <w:trHeight w:val="282"/>
        </w:trPr>
        <w:tc>
          <w:tcPr>
            <w:tcW w:w="851" w:type="dxa"/>
            <w:vAlign w:val="center"/>
          </w:tcPr>
          <w:p w14:paraId="32EBC1AD" w14:textId="77777777" w:rsidR="00AC7366" w:rsidRPr="00535CB6" w:rsidRDefault="00AC7366" w:rsidP="00EF0F92">
            <w:pPr>
              <w:pStyle w:val="Akapitzlist0"/>
              <w:numPr>
                <w:ilvl w:val="0"/>
                <w:numId w:val="285"/>
              </w:numPr>
              <w:rPr>
                <w:rFonts w:cs="Arial"/>
              </w:rPr>
            </w:pPr>
          </w:p>
        </w:tc>
        <w:tc>
          <w:tcPr>
            <w:tcW w:w="2835" w:type="dxa"/>
            <w:vAlign w:val="center"/>
          </w:tcPr>
          <w:p w14:paraId="3ED74407" w14:textId="54DF0EF1" w:rsidR="00AC7366" w:rsidRPr="00535CB6" w:rsidRDefault="00AC7366" w:rsidP="00EF0F92">
            <w:pPr>
              <w:contextualSpacing/>
              <w:rPr>
                <w:rFonts w:cs="Arial"/>
                <w:bCs/>
              </w:rPr>
            </w:pPr>
            <w:r w:rsidRPr="00535CB6">
              <w:rPr>
                <w:rFonts w:cs="Arial"/>
              </w:rPr>
              <w:t xml:space="preserve">Projekt jest zgodny z programem rewitalizacji </w:t>
            </w:r>
            <w:r w:rsidRPr="00535CB6">
              <w:rPr>
                <w:rFonts w:cs="Arial"/>
              </w:rPr>
              <w:lastRenderedPageBreak/>
              <w:t>obowiązującym na obszarze, na którym jest realizowany.</w:t>
            </w:r>
          </w:p>
        </w:tc>
        <w:tc>
          <w:tcPr>
            <w:tcW w:w="5245" w:type="dxa"/>
            <w:vAlign w:val="center"/>
          </w:tcPr>
          <w:p w14:paraId="6359913D" w14:textId="77777777" w:rsidR="00AC7366" w:rsidRPr="00535CB6" w:rsidRDefault="00AC7366" w:rsidP="00EF0F92">
            <w:pPr>
              <w:autoSpaceDE w:val="0"/>
              <w:autoSpaceDN w:val="0"/>
              <w:adjustRightInd w:val="0"/>
              <w:contextualSpacing/>
              <w:rPr>
                <w:rFonts w:cs="Arial"/>
              </w:rPr>
            </w:pPr>
            <w:r w:rsidRPr="00535CB6">
              <w:rPr>
                <w:rFonts w:cs="Arial"/>
              </w:rPr>
              <w:lastRenderedPageBreak/>
              <w:t xml:space="preserve">Zastosowanie kryterium przyczyni się do wsparcia procesu rewitalizacji mającego na celu pobudzenie </w:t>
            </w:r>
            <w:r w:rsidRPr="00535CB6">
              <w:rPr>
                <w:rFonts w:cs="Arial"/>
              </w:rPr>
              <w:lastRenderedPageBreak/>
              <w:t>aktywności środowisk lokalnych, stymulowanie współpracy na rzecz rozwoju społeczno-gospodarczego oraz przeciwdziałanie zjawisku wykluczenia społecznego na obszarach degradowanych i zmarginalizowanych.</w:t>
            </w:r>
            <w:r w:rsidRPr="00535CB6">
              <w:rPr>
                <w:rFonts w:cs="Arial"/>
                <w:bCs/>
              </w:rPr>
              <w:t>W celu uzyskania korzystnych efektów działań rewitalizacyjnych niezbędna jest koordynacja i synergia projektów finansowanych w ramach EFS i EFRR.</w:t>
            </w:r>
          </w:p>
          <w:p w14:paraId="7E25C30C" w14:textId="77777777" w:rsidR="00AC7366" w:rsidRPr="00535CB6" w:rsidRDefault="00AC7366" w:rsidP="00EF0F92">
            <w:pPr>
              <w:contextualSpacing/>
              <w:rPr>
                <w:rFonts w:cs="Arial"/>
                <w:bCs/>
              </w:rPr>
            </w:pPr>
            <w:r w:rsidRPr="00535CB6">
              <w:rPr>
                <w:rFonts w:cs="Arial"/>
                <w:bCs/>
              </w:rPr>
              <w:t>Kryterium wynika z zapisów RPO WM oraz Wytycznych w zakresie rewitalizacji w programach operacyjnych na lata 2014-2020.</w:t>
            </w:r>
          </w:p>
          <w:p w14:paraId="09B8A729" w14:textId="77777777" w:rsidR="00AC7366" w:rsidRPr="00535CB6" w:rsidRDefault="00AC7366" w:rsidP="00EF0F92">
            <w:pPr>
              <w:contextualSpacing/>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BF196DB" w14:textId="77777777" w:rsidR="00AC7366" w:rsidRPr="00535CB6" w:rsidRDefault="00AC7366" w:rsidP="00EF0F92">
            <w:pPr>
              <w:contextualSpacing/>
              <w:rPr>
                <w:rFonts w:cs="Arial"/>
              </w:rPr>
            </w:pPr>
            <w:r w:rsidRPr="00535CB6">
              <w:rPr>
                <w:rFonts w:cs="Arial"/>
              </w:rPr>
              <w:t>Program rewitalizacji musi znajdować się w Wykazie programów rewitalizacji województwa mazowieckiego publikowanym na stronie http://www.funduszedlamazowsza.eu</w:t>
            </w:r>
          </w:p>
          <w:p w14:paraId="4E35038F" w14:textId="0C4D1F9A" w:rsidR="00AC7366" w:rsidRPr="00535CB6" w:rsidRDefault="00AC7366" w:rsidP="00EF0F92">
            <w:pPr>
              <w:contextualSpacing/>
              <w:rPr>
                <w:rFonts w:cs="Arial"/>
              </w:rPr>
            </w:pPr>
            <w:r w:rsidRPr="00535CB6">
              <w:rPr>
                <w:rFonts w:cs="Arial"/>
              </w:rPr>
              <w:t>Kryterium zostanie zweryfikowane na podstawie informacji zawartych w treści Wniosku o dofinansowanie.</w:t>
            </w:r>
          </w:p>
        </w:tc>
        <w:tc>
          <w:tcPr>
            <w:tcW w:w="3686" w:type="dxa"/>
            <w:vAlign w:val="center"/>
          </w:tcPr>
          <w:p w14:paraId="62D66109" w14:textId="77777777" w:rsidR="00AC7366" w:rsidRPr="00535CB6" w:rsidRDefault="00AC7366" w:rsidP="00EF0F92">
            <w:pPr>
              <w:pStyle w:val="Default"/>
              <w:spacing w:before="80" w:after="8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B168432" w14:textId="05C20794" w:rsidR="00AC7366" w:rsidRPr="00535CB6" w:rsidRDefault="00AC7366" w:rsidP="00EF0F92">
            <w:pPr>
              <w:contextualSpacing/>
              <w:rPr>
                <w:rFonts w:cs="Arial"/>
              </w:rPr>
            </w:pPr>
            <w:r w:rsidRPr="00535CB6">
              <w:rPr>
                <w:rFonts w:cs="Arial"/>
                <w:bCs/>
              </w:rPr>
              <w:lastRenderedPageBreak/>
              <w:t>Brak spełnienia ww. warunków lub brak informacji w tym zakresie – 0 pkt.</w:t>
            </w:r>
          </w:p>
        </w:tc>
        <w:tc>
          <w:tcPr>
            <w:tcW w:w="1768" w:type="dxa"/>
            <w:vAlign w:val="center"/>
          </w:tcPr>
          <w:p w14:paraId="069434B0" w14:textId="7FA967D1" w:rsidR="00AC7366" w:rsidRPr="00535CB6" w:rsidRDefault="00AC7366" w:rsidP="00EF0F92">
            <w:pPr>
              <w:contextualSpacing/>
              <w:rPr>
                <w:rFonts w:cs="Arial"/>
                <w:bCs/>
                <w:color w:val="FF0000"/>
              </w:rPr>
            </w:pPr>
            <w:r w:rsidRPr="00535CB6">
              <w:rPr>
                <w:rFonts w:cs="Arial"/>
                <w:bCs/>
              </w:rPr>
              <w:lastRenderedPageBreak/>
              <w:t>2</w:t>
            </w:r>
          </w:p>
        </w:tc>
      </w:tr>
    </w:tbl>
    <w:p w14:paraId="04259072" w14:textId="77777777" w:rsidR="00ED7C2F" w:rsidRDefault="00ED7C2F" w:rsidP="00ED7C2F">
      <w:pPr>
        <w:spacing w:before="120" w:after="120" w:line="276" w:lineRule="auto"/>
        <w:jc w:val="both"/>
      </w:pPr>
      <w:r>
        <w:br w:type="page"/>
      </w:r>
    </w:p>
    <w:p w14:paraId="4060058F" w14:textId="2F313DEB" w:rsidR="00094D3E" w:rsidRPr="00097166" w:rsidRDefault="00094D3E" w:rsidP="00097166">
      <w:pPr>
        <w:pStyle w:val="Nagwek5"/>
      </w:pPr>
      <w:bookmarkStart w:id="501" w:name="_Toc131078622"/>
      <w:r w:rsidRPr="00F87930">
        <w:lastRenderedPageBreak/>
        <w:t>Działanie 9.1 Aktywizacja społeczno-zawodowa osób wykluczonych i przeciwdziałanie wykluczeniu społecznemu</w:t>
      </w:r>
      <w:r w:rsidR="00837E7E">
        <w:t xml:space="preserve"> </w:t>
      </w:r>
      <w:r w:rsidRPr="00F87930">
        <w:t>Typ projektów: Integracja społeczna i aktywizacja zawodowa osób oddalonych od rynku pracy w ramach współpracy międzysektorowej</w:t>
      </w:r>
      <w:bookmarkEnd w:id="501"/>
    </w:p>
    <w:p w14:paraId="6A401FE9" w14:textId="76CA0819" w:rsidR="00820CB8" w:rsidRPr="00F87930" w:rsidRDefault="00820CB8" w:rsidP="00097166">
      <w:pPr>
        <w:pStyle w:val="Bezodstpw"/>
        <w:rPr>
          <w:rFonts w:cs="Arial"/>
          <w:sz w:val="20"/>
        </w:rPr>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M na XXVII posiedzeniu w dniu 14 lipca 2017 r. &#10;"/>
      </w:tblPr>
      <w:tblGrid>
        <w:gridCol w:w="846"/>
        <w:gridCol w:w="2835"/>
        <w:gridCol w:w="5245"/>
        <w:gridCol w:w="3685"/>
        <w:gridCol w:w="1672"/>
      </w:tblGrid>
      <w:tr w:rsidR="00820CB8" w:rsidRPr="00B87034" w14:paraId="1197A1E1" w14:textId="77777777" w:rsidTr="00145F0C">
        <w:trPr>
          <w:tblHeader/>
        </w:trPr>
        <w:tc>
          <w:tcPr>
            <w:tcW w:w="846" w:type="dxa"/>
            <w:vAlign w:val="center"/>
          </w:tcPr>
          <w:p w14:paraId="3AB3545E" w14:textId="4C8A3B12" w:rsidR="00820CB8" w:rsidRPr="00535CB6" w:rsidRDefault="00820CB8" w:rsidP="00EF0F92">
            <w:pPr>
              <w:contextualSpacing/>
              <w:rPr>
                <w:rFonts w:cs="Arial"/>
                <w:b/>
              </w:rPr>
            </w:pPr>
            <w:r w:rsidRPr="00535CB6">
              <w:rPr>
                <w:rFonts w:cs="Arial"/>
                <w:b/>
              </w:rPr>
              <w:t>Lp.</w:t>
            </w:r>
          </w:p>
        </w:tc>
        <w:tc>
          <w:tcPr>
            <w:tcW w:w="2835" w:type="dxa"/>
            <w:vAlign w:val="center"/>
          </w:tcPr>
          <w:p w14:paraId="0CB865E8" w14:textId="77777777" w:rsidR="00820CB8" w:rsidRPr="00535CB6" w:rsidRDefault="00820CB8" w:rsidP="00EF0F92">
            <w:pPr>
              <w:contextualSpacing/>
              <w:rPr>
                <w:rFonts w:cs="Arial"/>
                <w:b/>
              </w:rPr>
            </w:pPr>
            <w:r w:rsidRPr="00535CB6">
              <w:rPr>
                <w:rFonts w:cs="Arial"/>
                <w:b/>
              </w:rPr>
              <w:t>Kryterium</w:t>
            </w:r>
          </w:p>
        </w:tc>
        <w:tc>
          <w:tcPr>
            <w:tcW w:w="5245" w:type="dxa"/>
            <w:vAlign w:val="center"/>
          </w:tcPr>
          <w:p w14:paraId="192A1AE6" w14:textId="77777777" w:rsidR="00820CB8" w:rsidRPr="00535CB6" w:rsidRDefault="00820CB8" w:rsidP="00EF0F92">
            <w:pPr>
              <w:contextualSpacing/>
              <w:rPr>
                <w:rFonts w:cs="Arial"/>
                <w:b/>
              </w:rPr>
            </w:pPr>
            <w:r w:rsidRPr="00535CB6">
              <w:rPr>
                <w:rFonts w:cs="Arial"/>
                <w:b/>
              </w:rPr>
              <w:t>Opis kryterium</w:t>
            </w:r>
          </w:p>
        </w:tc>
        <w:tc>
          <w:tcPr>
            <w:tcW w:w="3685" w:type="dxa"/>
            <w:vAlign w:val="center"/>
          </w:tcPr>
          <w:p w14:paraId="7F56A412" w14:textId="77777777" w:rsidR="00820CB8" w:rsidRPr="00535CB6" w:rsidRDefault="00820CB8" w:rsidP="00EF0F92">
            <w:pPr>
              <w:contextualSpacing/>
              <w:rPr>
                <w:rFonts w:cs="Arial"/>
                <w:b/>
              </w:rPr>
            </w:pPr>
            <w:r w:rsidRPr="00535CB6">
              <w:rPr>
                <w:rFonts w:cs="Arial"/>
                <w:b/>
              </w:rPr>
              <w:t>Punktacja</w:t>
            </w:r>
          </w:p>
        </w:tc>
        <w:tc>
          <w:tcPr>
            <w:tcW w:w="1672" w:type="dxa"/>
            <w:vAlign w:val="center"/>
          </w:tcPr>
          <w:p w14:paraId="39E1416C" w14:textId="77777777" w:rsidR="00820CB8" w:rsidRPr="00535CB6" w:rsidRDefault="00820CB8" w:rsidP="00EF0F92">
            <w:pPr>
              <w:contextualSpacing/>
              <w:rPr>
                <w:rFonts w:cs="Arial"/>
                <w:b/>
              </w:rPr>
            </w:pPr>
            <w:r w:rsidRPr="00535CB6">
              <w:rPr>
                <w:rFonts w:cs="Arial"/>
                <w:b/>
              </w:rPr>
              <w:t>Maksymalna liczba punktów</w:t>
            </w:r>
          </w:p>
        </w:tc>
      </w:tr>
      <w:tr w:rsidR="00820CB8" w:rsidRPr="00B87034" w14:paraId="6C0F615C" w14:textId="77777777" w:rsidTr="00145F0C">
        <w:trPr>
          <w:trHeight w:val="841"/>
        </w:trPr>
        <w:tc>
          <w:tcPr>
            <w:tcW w:w="846" w:type="dxa"/>
            <w:vAlign w:val="center"/>
          </w:tcPr>
          <w:p w14:paraId="0129FFD2" w14:textId="77777777" w:rsidR="00820CB8" w:rsidRPr="00535CB6" w:rsidRDefault="00820CB8" w:rsidP="00EF0F92">
            <w:pPr>
              <w:pStyle w:val="Akapitzlist0"/>
              <w:numPr>
                <w:ilvl w:val="0"/>
                <w:numId w:val="299"/>
              </w:numPr>
              <w:rPr>
                <w:rFonts w:cs="Arial"/>
                <w:bCs/>
              </w:rPr>
            </w:pPr>
          </w:p>
        </w:tc>
        <w:tc>
          <w:tcPr>
            <w:tcW w:w="2835" w:type="dxa"/>
            <w:vAlign w:val="center"/>
          </w:tcPr>
          <w:p w14:paraId="4347CEEA" w14:textId="77777777" w:rsidR="00820CB8" w:rsidRPr="00535CB6" w:rsidRDefault="00820CB8" w:rsidP="00EF0F92">
            <w:pPr>
              <w:contextualSpacing/>
              <w:rPr>
                <w:rFonts w:cs="Arial"/>
                <w:bCs/>
              </w:rPr>
            </w:pPr>
            <w:r w:rsidRPr="00535CB6">
              <w:rPr>
                <w:rFonts w:cs="Arial"/>
                <w:bCs/>
              </w:rPr>
              <w:t>Projekt jest skierowany  wyłącznie do osób z jednej lub kilku z niżej wymienionych grup:</w:t>
            </w:r>
          </w:p>
          <w:p w14:paraId="34D9C69E" w14:textId="77777777" w:rsidR="00820CB8" w:rsidRPr="00535CB6" w:rsidRDefault="00820CB8" w:rsidP="00EF0F92">
            <w:pPr>
              <w:pStyle w:val="Akapitzlist0"/>
              <w:numPr>
                <w:ilvl w:val="0"/>
                <w:numId w:val="65"/>
              </w:numPr>
              <w:ind w:left="147" w:hanging="142"/>
              <w:rPr>
                <w:rFonts w:cs="Arial"/>
                <w:bCs/>
              </w:rPr>
            </w:pPr>
            <w:r w:rsidRPr="00535CB6">
              <w:rPr>
                <w:rFonts w:cs="Arial"/>
                <w:bCs/>
              </w:rPr>
              <w:t>osoby doświadczające wielokrotnego wykluczenia,</w:t>
            </w:r>
          </w:p>
          <w:p w14:paraId="21A57803" w14:textId="77777777" w:rsidR="00820CB8" w:rsidRPr="00535CB6" w:rsidRDefault="00820CB8" w:rsidP="00EF0F92">
            <w:pPr>
              <w:pStyle w:val="Akapitzlist0"/>
              <w:numPr>
                <w:ilvl w:val="0"/>
                <w:numId w:val="65"/>
              </w:numPr>
              <w:ind w:left="147" w:hanging="142"/>
              <w:rPr>
                <w:rFonts w:cs="Arial"/>
                <w:bCs/>
              </w:rPr>
            </w:pPr>
            <w:r w:rsidRPr="00535CB6">
              <w:rPr>
                <w:rFonts w:cs="Arial"/>
                <w:bCs/>
              </w:rPr>
              <w:t>osoby o znacznym lub umiarkowanym stopniu niepełnosprawności,</w:t>
            </w:r>
          </w:p>
          <w:p w14:paraId="63F9D20C" w14:textId="77777777" w:rsidR="00820CB8" w:rsidRPr="00535CB6" w:rsidRDefault="00820CB8" w:rsidP="00EF0F92">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01FBF0BA" w14:textId="77777777" w:rsidR="00820CB8" w:rsidRPr="00535CB6" w:rsidRDefault="00820CB8" w:rsidP="00EF0F92">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defaworyzacji określonego </w:t>
            </w:r>
            <w:r w:rsidRPr="00535CB6">
              <w:rPr>
                <w:rFonts w:cs="Arial"/>
                <w:bCs/>
              </w:rPr>
              <w:br/>
              <w:t>w Mazowieckim barometrze ubóstwa i wykluczenia społecznego.</w:t>
            </w:r>
          </w:p>
        </w:tc>
        <w:tc>
          <w:tcPr>
            <w:tcW w:w="5245" w:type="dxa"/>
            <w:vAlign w:val="center"/>
          </w:tcPr>
          <w:p w14:paraId="394EC54B" w14:textId="77777777" w:rsidR="00820CB8" w:rsidRPr="00535CB6" w:rsidRDefault="00820CB8" w:rsidP="00EF0F92">
            <w:pPr>
              <w:contextualSpacing/>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3685" w:type="dxa"/>
            <w:vAlign w:val="center"/>
          </w:tcPr>
          <w:p w14:paraId="1DF3B128" w14:textId="77777777" w:rsidR="00820CB8" w:rsidRPr="00535CB6" w:rsidRDefault="00820CB8" w:rsidP="00EF0F92">
            <w:pPr>
              <w:contextualSpacing/>
              <w:rPr>
                <w:rFonts w:cs="Arial"/>
                <w:bCs/>
              </w:rPr>
            </w:pPr>
            <w:r w:rsidRPr="00535CB6">
              <w:rPr>
                <w:rFonts w:cs="Arial"/>
                <w:bCs/>
              </w:rPr>
              <w:t>Projekt jest skierowany  wyłącznie do osób:</w:t>
            </w:r>
          </w:p>
          <w:p w14:paraId="28E00D05" w14:textId="77777777" w:rsidR="00820CB8" w:rsidRPr="00535CB6" w:rsidRDefault="00820CB8" w:rsidP="00EF0F92">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w:t>
            </w:r>
          </w:p>
          <w:p w14:paraId="36604937" w14:textId="77777777" w:rsidR="00820CB8" w:rsidRPr="00535CB6" w:rsidRDefault="00820CB8" w:rsidP="00EF0F92">
            <w:pPr>
              <w:pStyle w:val="Akapitzlist0"/>
              <w:ind w:left="222"/>
              <w:rPr>
                <w:rFonts w:cs="Arial"/>
                <w:bCs/>
              </w:rPr>
            </w:pPr>
            <w:r w:rsidRPr="00535CB6">
              <w:rPr>
                <w:rFonts w:cs="Arial"/>
                <w:bCs/>
              </w:rPr>
              <w:t>– 10 pkt,</w:t>
            </w:r>
          </w:p>
          <w:p w14:paraId="26E59900" w14:textId="77777777" w:rsidR="00820CB8" w:rsidRPr="00535CB6" w:rsidRDefault="00820CB8" w:rsidP="00EF0F92">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512B5C8E" w14:textId="77777777" w:rsidR="00820CB8" w:rsidRPr="00535CB6" w:rsidRDefault="00820CB8" w:rsidP="00EF0F92">
            <w:pPr>
              <w:contextualSpacing/>
              <w:rPr>
                <w:rFonts w:cs="Arial"/>
              </w:rPr>
            </w:pPr>
            <w:r w:rsidRPr="00535CB6">
              <w:rPr>
                <w:rFonts w:cs="Arial"/>
                <w:bCs/>
              </w:rPr>
              <w:t>Punkty w ramach kryterium sumują się.</w:t>
            </w:r>
          </w:p>
        </w:tc>
        <w:tc>
          <w:tcPr>
            <w:tcW w:w="1672" w:type="dxa"/>
            <w:vAlign w:val="center"/>
          </w:tcPr>
          <w:p w14:paraId="078A9F56" w14:textId="77777777" w:rsidR="00820CB8" w:rsidRPr="00535CB6" w:rsidRDefault="00820CB8" w:rsidP="00EF0F92">
            <w:pPr>
              <w:contextualSpacing/>
              <w:rPr>
                <w:rFonts w:cs="Arial"/>
                <w:bCs/>
              </w:rPr>
            </w:pPr>
            <w:r w:rsidRPr="00535CB6">
              <w:rPr>
                <w:rFonts w:cs="Arial"/>
                <w:bCs/>
              </w:rPr>
              <w:t>15</w:t>
            </w:r>
          </w:p>
        </w:tc>
      </w:tr>
      <w:tr w:rsidR="00820CB8" w:rsidRPr="00B87034" w14:paraId="55A1AEE6" w14:textId="77777777" w:rsidTr="00145F0C">
        <w:trPr>
          <w:trHeight w:val="551"/>
        </w:trPr>
        <w:tc>
          <w:tcPr>
            <w:tcW w:w="846" w:type="dxa"/>
            <w:vAlign w:val="center"/>
          </w:tcPr>
          <w:p w14:paraId="2516EC54" w14:textId="77777777" w:rsidR="00820CB8" w:rsidRPr="00535CB6" w:rsidRDefault="00820CB8" w:rsidP="00EF0F92">
            <w:pPr>
              <w:pStyle w:val="Akapitzlist0"/>
              <w:numPr>
                <w:ilvl w:val="0"/>
                <w:numId w:val="299"/>
              </w:numPr>
              <w:rPr>
                <w:rFonts w:cs="Arial"/>
              </w:rPr>
            </w:pPr>
          </w:p>
        </w:tc>
        <w:tc>
          <w:tcPr>
            <w:tcW w:w="2835" w:type="dxa"/>
            <w:vAlign w:val="center"/>
          </w:tcPr>
          <w:p w14:paraId="7B750730" w14:textId="77777777" w:rsidR="00820CB8" w:rsidRPr="00535CB6" w:rsidRDefault="00820CB8" w:rsidP="00EF0F92">
            <w:pPr>
              <w:contextualSpacing/>
              <w:rPr>
                <w:rFonts w:cs="Arial"/>
                <w:bCs/>
              </w:rPr>
            </w:pPr>
            <w:r w:rsidRPr="00535CB6">
              <w:rPr>
                <w:rFonts w:cs="Arial"/>
                <w:bCs/>
              </w:rPr>
              <w:t xml:space="preserve">Projekt realizowany w partnerstwie podmiotów </w:t>
            </w:r>
            <w:r w:rsidRPr="00535CB6">
              <w:rPr>
                <w:rFonts w:cs="Arial"/>
                <w:bCs/>
              </w:rPr>
              <w:br/>
              <w:t>z trzech różnych sektorów (publiczny, prywatny, społeczny).</w:t>
            </w:r>
          </w:p>
        </w:tc>
        <w:tc>
          <w:tcPr>
            <w:tcW w:w="5245" w:type="dxa"/>
            <w:vAlign w:val="center"/>
          </w:tcPr>
          <w:p w14:paraId="53A1B0E0" w14:textId="77777777" w:rsidR="00820CB8" w:rsidRPr="00535CB6" w:rsidRDefault="00820CB8" w:rsidP="00EF0F92">
            <w:pPr>
              <w:contextualSpacing/>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3685" w:type="dxa"/>
            <w:vAlign w:val="center"/>
          </w:tcPr>
          <w:p w14:paraId="7D0B65B3" w14:textId="77777777" w:rsidR="00820CB8" w:rsidRPr="00535CB6" w:rsidRDefault="00820CB8" w:rsidP="00EF0F92">
            <w:pPr>
              <w:contextualSpacing/>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 6 pkt  </w:t>
            </w:r>
          </w:p>
        </w:tc>
        <w:tc>
          <w:tcPr>
            <w:tcW w:w="1672" w:type="dxa"/>
            <w:vAlign w:val="center"/>
          </w:tcPr>
          <w:p w14:paraId="39498C8C" w14:textId="77777777" w:rsidR="00820CB8" w:rsidRPr="00535CB6" w:rsidRDefault="00820CB8" w:rsidP="00EF0F92">
            <w:pPr>
              <w:contextualSpacing/>
              <w:rPr>
                <w:rFonts w:cs="Arial"/>
                <w:bCs/>
              </w:rPr>
            </w:pPr>
            <w:r w:rsidRPr="00535CB6">
              <w:rPr>
                <w:rFonts w:cs="Arial"/>
                <w:bCs/>
              </w:rPr>
              <w:t>6</w:t>
            </w:r>
          </w:p>
        </w:tc>
      </w:tr>
      <w:tr w:rsidR="00820CB8" w:rsidRPr="00B87034" w14:paraId="085761DB" w14:textId="77777777" w:rsidTr="00145F0C">
        <w:trPr>
          <w:trHeight w:val="551"/>
        </w:trPr>
        <w:tc>
          <w:tcPr>
            <w:tcW w:w="846" w:type="dxa"/>
            <w:vAlign w:val="center"/>
          </w:tcPr>
          <w:p w14:paraId="36BF97CE" w14:textId="77777777" w:rsidR="00820CB8" w:rsidRPr="00535CB6" w:rsidRDefault="00820CB8" w:rsidP="00EF0F92">
            <w:pPr>
              <w:pStyle w:val="Akapitzlist0"/>
              <w:numPr>
                <w:ilvl w:val="0"/>
                <w:numId w:val="299"/>
              </w:numPr>
              <w:rPr>
                <w:rFonts w:cs="Arial"/>
              </w:rPr>
            </w:pPr>
          </w:p>
        </w:tc>
        <w:tc>
          <w:tcPr>
            <w:tcW w:w="2835" w:type="dxa"/>
            <w:vAlign w:val="center"/>
          </w:tcPr>
          <w:p w14:paraId="6F2F830A" w14:textId="77777777" w:rsidR="00820CB8" w:rsidRPr="00535CB6" w:rsidRDefault="00820CB8" w:rsidP="00EF0F92">
            <w:pPr>
              <w:autoSpaceDE w:val="0"/>
              <w:autoSpaceDN w:val="0"/>
              <w:adjustRightInd w:val="0"/>
              <w:contextualSpacing/>
              <w:rPr>
                <w:rFonts w:cs="Arial"/>
                <w:bCs/>
              </w:rPr>
            </w:pPr>
            <w:r w:rsidRPr="00535CB6">
              <w:rPr>
                <w:rFonts w:cs="Arial"/>
                <w:bCs/>
              </w:rPr>
              <w:t>Projekt będzie realizowany we współpracy z podmiotem ekonomii społecznej.</w:t>
            </w:r>
          </w:p>
        </w:tc>
        <w:tc>
          <w:tcPr>
            <w:tcW w:w="5245" w:type="dxa"/>
            <w:vAlign w:val="center"/>
          </w:tcPr>
          <w:p w14:paraId="0CC3023C" w14:textId="77777777" w:rsidR="00820CB8" w:rsidRPr="00535CB6" w:rsidRDefault="00820CB8" w:rsidP="00EF0F92">
            <w:pPr>
              <w:contextualSpacing/>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03964FB" w14:textId="77777777" w:rsidR="00820CB8" w:rsidRPr="00535CB6" w:rsidRDefault="00820CB8" w:rsidP="00EF0F92">
            <w:pPr>
              <w:contextualSpacing/>
              <w:rPr>
                <w:rFonts w:cs="Arial"/>
                <w:bCs/>
              </w:rPr>
            </w:pPr>
            <w:r w:rsidRPr="00535CB6">
              <w:rPr>
                <w:rFonts w:cs="Arial"/>
                <w:bCs/>
              </w:rPr>
              <w:t>Kryterium zostanie zweryfikowane na podstawie informacji zawartych w treści Wniosku o dofinansowanie.</w:t>
            </w:r>
          </w:p>
        </w:tc>
        <w:tc>
          <w:tcPr>
            <w:tcW w:w="3685" w:type="dxa"/>
            <w:vAlign w:val="center"/>
          </w:tcPr>
          <w:p w14:paraId="24E3B8F8" w14:textId="77777777" w:rsidR="00820CB8" w:rsidRPr="00535CB6" w:rsidRDefault="00820CB8" w:rsidP="00EF0F92">
            <w:pPr>
              <w:contextualSpacing/>
              <w:rPr>
                <w:rFonts w:cs="Arial"/>
                <w:bCs/>
              </w:rPr>
            </w:pPr>
            <w:r w:rsidRPr="00535CB6">
              <w:rPr>
                <w:rFonts w:cs="Arial"/>
                <w:bCs/>
              </w:rPr>
              <w:t>Projekt realizowany we współpracy z podmiotem ekonomii społecznej  – 5 pkt</w:t>
            </w:r>
          </w:p>
          <w:p w14:paraId="4F3BB605" w14:textId="77777777" w:rsidR="00820CB8" w:rsidRPr="00535CB6" w:rsidRDefault="00820CB8" w:rsidP="00EF0F92">
            <w:pPr>
              <w:contextualSpacing/>
              <w:rPr>
                <w:rFonts w:cs="Arial"/>
                <w:bCs/>
              </w:rPr>
            </w:pPr>
            <w:r w:rsidRPr="00535CB6">
              <w:rPr>
                <w:rFonts w:cs="Arial"/>
                <w:bCs/>
              </w:rPr>
              <w:t>Brak spełnienia ww. warunków lub brak informacji w tym zakresie – 0 pkt.</w:t>
            </w:r>
          </w:p>
        </w:tc>
        <w:tc>
          <w:tcPr>
            <w:tcW w:w="1672" w:type="dxa"/>
            <w:vAlign w:val="center"/>
          </w:tcPr>
          <w:p w14:paraId="40C2B2EF" w14:textId="77777777" w:rsidR="00820CB8" w:rsidRPr="00535CB6" w:rsidRDefault="00820CB8" w:rsidP="00EF0F92">
            <w:pPr>
              <w:autoSpaceDE w:val="0"/>
              <w:autoSpaceDN w:val="0"/>
              <w:adjustRightInd w:val="0"/>
              <w:contextualSpacing/>
              <w:rPr>
                <w:rFonts w:cs="Arial"/>
                <w:bCs/>
              </w:rPr>
            </w:pPr>
            <w:r w:rsidRPr="00535CB6">
              <w:rPr>
                <w:rFonts w:cs="Arial"/>
                <w:bCs/>
              </w:rPr>
              <w:t>5</w:t>
            </w:r>
          </w:p>
        </w:tc>
      </w:tr>
      <w:tr w:rsidR="00820CB8" w:rsidRPr="00B87034" w14:paraId="79514261" w14:textId="77777777" w:rsidTr="00145F0C">
        <w:trPr>
          <w:trHeight w:val="551"/>
        </w:trPr>
        <w:tc>
          <w:tcPr>
            <w:tcW w:w="846" w:type="dxa"/>
            <w:vAlign w:val="center"/>
          </w:tcPr>
          <w:p w14:paraId="1B51B8AC" w14:textId="77777777" w:rsidR="00820CB8" w:rsidRPr="00535CB6" w:rsidRDefault="00820CB8" w:rsidP="00EF0F92">
            <w:pPr>
              <w:pStyle w:val="Akapitzlist0"/>
              <w:numPr>
                <w:ilvl w:val="0"/>
                <w:numId w:val="299"/>
              </w:numPr>
              <w:rPr>
                <w:rFonts w:cs="Arial"/>
              </w:rPr>
            </w:pPr>
          </w:p>
        </w:tc>
        <w:tc>
          <w:tcPr>
            <w:tcW w:w="2835" w:type="dxa"/>
            <w:vAlign w:val="center"/>
          </w:tcPr>
          <w:p w14:paraId="2926551C" w14:textId="77777777" w:rsidR="00820CB8" w:rsidRPr="00535CB6" w:rsidRDefault="00820CB8" w:rsidP="00EF0F92">
            <w:pPr>
              <w:contextualSpacing/>
              <w:rPr>
                <w:rFonts w:cs="Arial"/>
                <w:bCs/>
              </w:rPr>
            </w:pPr>
            <w:r w:rsidRPr="00535CB6">
              <w:rPr>
                <w:rFonts w:cs="Arial"/>
                <w:bCs/>
              </w:rPr>
              <w:t>Projekt wykorzystuje zwalidowane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E9BD69C" w14:textId="77777777" w:rsidR="00820CB8" w:rsidRPr="00535CB6" w:rsidRDefault="00820CB8" w:rsidP="00EF0F92">
            <w:pPr>
              <w:contextualSpacing/>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7B84E46D" w14:textId="77777777" w:rsidR="00820CB8" w:rsidRPr="00535CB6" w:rsidRDefault="00820CB8" w:rsidP="00EF0F92">
            <w:pPr>
              <w:contextualSpacing/>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343C2DEC" w14:textId="77777777" w:rsidR="00820CB8" w:rsidRPr="00535CB6" w:rsidRDefault="00820CB8" w:rsidP="00EF0F92">
            <w:pPr>
              <w:contextualSpacing/>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69" w:history="1">
              <w:r w:rsidRPr="00535CB6">
                <w:rPr>
                  <w:rStyle w:val="Hipercze"/>
                  <w:rFonts w:cs="Arial"/>
                </w:rPr>
                <w:t>www.kiw-pokl.org.pl</w:t>
              </w:r>
            </w:hyperlink>
            <w:r w:rsidRPr="00535CB6">
              <w:rPr>
                <w:rFonts w:cs="Arial"/>
              </w:rPr>
              <w:t>.”</w:t>
            </w:r>
          </w:p>
          <w:p w14:paraId="03BA882F" w14:textId="77777777" w:rsidR="00820CB8" w:rsidRPr="00535CB6" w:rsidRDefault="00820CB8" w:rsidP="00EF0F92">
            <w:pPr>
              <w:contextualSpacing/>
              <w:rPr>
                <w:rFonts w:cs="Arial"/>
              </w:rPr>
            </w:pPr>
            <w:r w:rsidRPr="00535CB6">
              <w:rPr>
                <w:rFonts w:cs="Arial"/>
              </w:rPr>
              <w:lastRenderedPageBreak/>
              <w:t>Kryterium zostanie zweryfikowane na podstawie informacji zawartych w treści Wniosku o dofinansowanie</w:t>
            </w:r>
          </w:p>
        </w:tc>
        <w:tc>
          <w:tcPr>
            <w:tcW w:w="3685" w:type="dxa"/>
            <w:vAlign w:val="center"/>
          </w:tcPr>
          <w:p w14:paraId="26073790" w14:textId="77777777" w:rsidR="00820CB8" w:rsidRPr="00535CB6" w:rsidRDefault="00820CB8" w:rsidP="00EF0F92">
            <w:pPr>
              <w:contextualSpacing/>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7DEB4389" w14:textId="77777777" w:rsidR="00820CB8" w:rsidRPr="00535CB6" w:rsidRDefault="00820CB8" w:rsidP="00EF0F92">
            <w:pPr>
              <w:contextualSpacing/>
              <w:rPr>
                <w:rFonts w:cs="Arial"/>
              </w:rPr>
            </w:pPr>
            <w:r w:rsidRPr="00535CB6">
              <w:rPr>
                <w:rFonts w:cs="Arial"/>
              </w:rPr>
              <w:t>Brak spełnienia ww. warunków lub brak informacji w tym zakresie – 0 pkt.</w:t>
            </w:r>
          </w:p>
        </w:tc>
        <w:tc>
          <w:tcPr>
            <w:tcW w:w="1672" w:type="dxa"/>
            <w:vAlign w:val="center"/>
          </w:tcPr>
          <w:p w14:paraId="458ACFC3" w14:textId="77777777" w:rsidR="00820CB8" w:rsidRPr="00535CB6" w:rsidRDefault="00820CB8" w:rsidP="00EF0F92">
            <w:pPr>
              <w:contextualSpacing/>
              <w:rPr>
                <w:rFonts w:cs="Arial"/>
                <w:bCs/>
              </w:rPr>
            </w:pPr>
            <w:r w:rsidRPr="00535CB6">
              <w:rPr>
                <w:rFonts w:cs="Arial"/>
                <w:bCs/>
              </w:rPr>
              <w:t>2</w:t>
            </w:r>
          </w:p>
        </w:tc>
      </w:tr>
      <w:tr w:rsidR="00820CB8" w:rsidRPr="00B87034" w14:paraId="3931244A" w14:textId="77777777" w:rsidTr="00145F0C">
        <w:trPr>
          <w:trHeight w:val="62"/>
        </w:trPr>
        <w:tc>
          <w:tcPr>
            <w:tcW w:w="846" w:type="dxa"/>
            <w:vAlign w:val="center"/>
          </w:tcPr>
          <w:p w14:paraId="3D6C7B93" w14:textId="77777777" w:rsidR="00820CB8" w:rsidRPr="00535CB6" w:rsidRDefault="00820CB8" w:rsidP="00EF0F92">
            <w:pPr>
              <w:pStyle w:val="Akapitzlist0"/>
              <w:numPr>
                <w:ilvl w:val="0"/>
                <w:numId w:val="299"/>
              </w:numPr>
              <w:rPr>
                <w:rFonts w:cs="Arial"/>
              </w:rPr>
            </w:pPr>
          </w:p>
        </w:tc>
        <w:tc>
          <w:tcPr>
            <w:tcW w:w="2835" w:type="dxa"/>
            <w:vAlign w:val="center"/>
          </w:tcPr>
          <w:p w14:paraId="38857ED2" w14:textId="0251A3B9" w:rsidR="00820CB8" w:rsidRPr="00535CB6" w:rsidDel="009320E4" w:rsidRDefault="00820CB8" w:rsidP="00EF0F92">
            <w:pPr>
              <w:tabs>
                <w:tab w:val="left" w:pos="3150"/>
              </w:tabs>
              <w:contextualSpacing/>
              <w:rPr>
                <w:rFonts w:cs="Arial"/>
                <w:bCs/>
              </w:rPr>
            </w:pPr>
            <w:r w:rsidRPr="00535CB6">
              <w:rPr>
                <w:rFonts w:cs="Arial"/>
              </w:rPr>
              <w:t>Projekt wynika z Planu Inwestycyjnego dla subregionu objętego problemowym  Obszarem Strategicznej Interwencji  (OSI problemowymi).</w:t>
            </w:r>
          </w:p>
        </w:tc>
        <w:tc>
          <w:tcPr>
            <w:tcW w:w="5245" w:type="dxa"/>
            <w:vAlign w:val="center"/>
          </w:tcPr>
          <w:p w14:paraId="745F034C" w14:textId="77777777" w:rsidR="00820CB8" w:rsidRPr="00535CB6" w:rsidRDefault="00820CB8" w:rsidP="00EF0F92">
            <w:pPr>
              <w:autoSpaceDE w:val="0"/>
              <w:autoSpaceDN w:val="0"/>
              <w:adjustRightInd w:val="0"/>
              <w:contextualSpacing/>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C0E5F9C" w14:textId="77777777" w:rsidR="00820CB8" w:rsidRPr="00535CB6" w:rsidRDefault="00820CB8" w:rsidP="00EF0F92">
            <w:pPr>
              <w:tabs>
                <w:tab w:val="left" w:pos="3150"/>
              </w:tabs>
              <w:contextualSpacing/>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4E76DE2E" w14:textId="77777777" w:rsidR="00820CB8" w:rsidRPr="00535CB6" w:rsidRDefault="00820CB8" w:rsidP="00EF0F92">
            <w:pPr>
              <w:contextualSpacing/>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663F3" w14:textId="630F87C3" w:rsidR="00820CB8" w:rsidRPr="00535CB6" w:rsidRDefault="00820CB8" w:rsidP="00EF0F92">
            <w:pPr>
              <w:contextualSpacing/>
              <w:rPr>
                <w:rFonts w:cs="Arial"/>
              </w:rPr>
            </w:pPr>
            <w:r w:rsidRPr="00535CB6">
              <w:rPr>
                <w:rFonts w:cs="Arial"/>
              </w:rPr>
              <w:t xml:space="preserve">Plany inwestycyjne dla poszczególnych subregionów są dostępne na stronie </w:t>
            </w:r>
            <w:hyperlink r:id="rId70" w:tooltip="plan inwestycyjny" w:history="1">
              <w:r w:rsidRPr="00535CB6">
                <w:rPr>
                  <w:rStyle w:val="Hipercze"/>
                  <w:rFonts w:cs="Arial"/>
                </w:rPr>
                <w:t>www.funduszedlamazowsza.eu</w:t>
              </w:r>
            </w:hyperlink>
            <w:r w:rsidRPr="00535CB6">
              <w:rPr>
                <w:rFonts w:cs="Arial"/>
              </w:rPr>
              <w:t xml:space="preserve">. </w:t>
            </w:r>
          </w:p>
          <w:p w14:paraId="5EA547ED" w14:textId="77777777" w:rsidR="00820CB8" w:rsidRPr="00535CB6" w:rsidRDefault="00820CB8" w:rsidP="00EF0F92">
            <w:pPr>
              <w:contextualSpacing/>
              <w:rPr>
                <w:rFonts w:cs="Arial"/>
                <w:bCs/>
              </w:rPr>
            </w:pPr>
            <w:r w:rsidRPr="00535CB6">
              <w:rPr>
                <w:rFonts w:cs="Arial"/>
                <w:bCs/>
              </w:rPr>
              <w:t>Kryterium wynika z zapisów Regionalnego Programu Operacyjnego Województwa Mazowieckiego 2014-2020.</w:t>
            </w:r>
          </w:p>
          <w:p w14:paraId="05C54976" w14:textId="77777777" w:rsidR="00820CB8" w:rsidRPr="00535CB6" w:rsidDel="009320E4" w:rsidRDefault="00820CB8" w:rsidP="00EF0F92">
            <w:pPr>
              <w:contextualSpacing/>
              <w:rPr>
                <w:rFonts w:cs="Arial"/>
                <w:bCs/>
              </w:rPr>
            </w:pPr>
            <w:r w:rsidRPr="00535CB6">
              <w:rPr>
                <w:rFonts w:cs="Arial"/>
                <w:bCs/>
              </w:rPr>
              <w:t>Kryterium zostanie zweryfikowane na podstawie informacji zawartych w treści Wniosku o dofinansowanie.</w:t>
            </w:r>
          </w:p>
        </w:tc>
        <w:tc>
          <w:tcPr>
            <w:tcW w:w="3685" w:type="dxa"/>
            <w:vAlign w:val="center"/>
          </w:tcPr>
          <w:p w14:paraId="7C9FD8BB" w14:textId="77777777" w:rsidR="00820CB8" w:rsidRPr="00535CB6" w:rsidRDefault="00820CB8" w:rsidP="00EF0F92">
            <w:pPr>
              <w:tabs>
                <w:tab w:val="left" w:pos="3150"/>
              </w:tabs>
              <w:contextualSpacing/>
              <w:rPr>
                <w:rFonts w:cs="Arial"/>
              </w:rPr>
            </w:pPr>
            <w:r w:rsidRPr="00535CB6">
              <w:rPr>
                <w:rFonts w:cs="Arial"/>
              </w:rPr>
              <w:t xml:space="preserve">Projekt wynika z Planu Inwestycyjnego dla subregionu objętego problemowym Obszarem Strategicznej Interwencji (OSI problemowymi) </w:t>
            </w:r>
          </w:p>
          <w:p w14:paraId="1B4A65DD" w14:textId="77777777" w:rsidR="00820CB8" w:rsidRPr="00535CB6" w:rsidRDefault="00820CB8" w:rsidP="00EF0F92">
            <w:pPr>
              <w:tabs>
                <w:tab w:val="left" w:pos="3150"/>
              </w:tabs>
              <w:contextualSpacing/>
              <w:rPr>
                <w:rFonts w:cs="Arial"/>
              </w:rPr>
            </w:pPr>
            <w:r w:rsidRPr="00535CB6">
              <w:rPr>
                <w:rFonts w:cs="Arial"/>
              </w:rPr>
              <w:t>- 2</w:t>
            </w:r>
            <w:r w:rsidRPr="00535CB6">
              <w:rPr>
                <w:rFonts w:cs="Arial"/>
                <w:bCs/>
              </w:rPr>
              <w:t xml:space="preserve"> pkt</w:t>
            </w:r>
            <w:r w:rsidRPr="00535CB6">
              <w:rPr>
                <w:rFonts w:cs="Arial"/>
              </w:rPr>
              <w:t>;</w:t>
            </w:r>
          </w:p>
          <w:p w14:paraId="7C7348A6" w14:textId="304EBE89" w:rsidR="00820CB8" w:rsidRPr="00535CB6" w:rsidDel="009320E4" w:rsidRDefault="00820CB8" w:rsidP="00EF0F92">
            <w:pPr>
              <w:contextualSpacing/>
              <w:rPr>
                <w:rFonts w:cs="Arial"/>
                <w:bCs/>
              </w:rPr>
            </w:pPr>
            <w:r w:rsidRPr="00535CB6">
              <w:rPr>
                <w:rFonts w:cs="Arial"/>
                <w:bCs/>
              </w:rPr>
              <w:t>Brak spełnienia ww. warunków lub brak informacji w tym zakresie – 0 pkt.</w:t>
            </w:r>
          </w:p>
        </w:tc>
        <w:tc>
          <w:tcPr>
            <w:tcW w:w="1672" w:type="dxa"/>
            <w:vAlign w:val="center"/>
          </w:tcPr>
          <w:p w14:paraId="59F57909" w14:textId="2100BFD4" w:rsidR="00820CB8" w:rsidRPr="00535CB6" w:rsidRDefault="00820CB8" w:rsidP="00EF0F92">
            <w:pPr>
              <w:contextualSpacing/>
              <w:rPr>
                <w:rFonts w:cs="Arial"/>
                <w:bCs/>
              </w:rPr>
            </w:pPr>
            <w:r w:rsidRPr="00535CB6">
              <w:rPr>
                <w:rFonts w:cs="Arial"/>
                <w:bCs/>
              </w:rPr>
              <w:t>2</w:t>
            </w:r>
          </w:p>
        </w:tc>
      </w:tr>
      <w:tr w:rsidR="00820CB8" w:rsidRPr="00B87034" w14:paraId="46D2CD95" w14:textId="77777777" w:rsidTr="00145F0C">
        <w:trPr>
          <w:trHeight w:val="268"/>
        </w:trPr>
        <w:tc>
          <w:tcPr>
            <w:tcW w:w="846" w:type="dxa"/>
            <w:vAlign w:val="center"/>
          </w:tcPr>
          <w:p w14:paraId="2D49F271" w14:textId="77777777" w:rsidR="00820CB8" w:rsidRPr="00535CB6" w:rsidRDefault="00820CB8" w:rsidP="00EF0F92">
            <w:pPr>
              <w:pStyle w:val="Akapitzlist0"/>
              <w:numPr>
                <w:ilvl w:val="0"/>
                <w:numId w:val="299"/>
              </w:numPr>
              <w:rPr>
                <w:rFonts w:cs="Arial"/>
              </w:rPr>
            </w:pPr>
          </w:p>
        </w:tc>
        <w:tc>
          <w:tcPr>
            <w:tcW w:w="2835" w:type="dxa"/>
            <w:vAlign w:val="center"/>
          </w:tcPr>
          <w:p w14:paraId="1258E9CF" w14:textId="34CBE815" w:rsidR="00820CB8" w:rsidRPr="00535CB6" w:rsidDel="009320E4" w:rsidRDefault="00820CB8" w:rsidP="00EF0F92">
            <w:pPr>
              <w:contextualSpacing/>
              <w:rPr>
                <w:rFonts w:cs="Arial"/>
                <w:bCs/>
              </w:rPr>
            </w:pPr>
            <w:r w:rsidRPr="00535CB6">
              <w:rPr>
                <w:rFonts w:cs="Arial"/>
              </w:rPr>
              <w:t>Projekt jest zgodny z programem rewitalizacji obowiązującym na obszarze, na którym jest realizowany.</w:t>
            </w:r>
          </w:p>
        </w:tc>
        <w:tc>
          <w:tcPr>
            <w:tcW w:w="5245" w:type="dxa"/>
            <w:vAlign w:val="center"/>
          </w:tcPr>
          <w:p w14:paraId="780E69BC" w14:textId="77777777" w:rsidR="00820CB8" w:rsidRPr="00535CB6" w:rsidRDefault="00820CB8" w:rsidP="00EF0F92">
            <w:pPr>
              <w:autoSpaceDE w:val="0"/>
              <w:autoSpaceDN w:val="0"/>
              <w:adjustRightInd w:val="0"/>
              <w:contextualSpacing/>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r>
            <w:r w:rsidRPr="00535CB6">
              <w:rPr>
                <w:rFonts w:cs="Arial"/>
                <w:bCs/>
              </w:rPr>
              <w:lastRenderedPageBreak/>
              <w:t>i synergia projektów finansowanych w ramach EFS</w:t>
            </w:r>
            <w:r w:rsidRPr="00535CB6">
              <w:rPr>
                <w:rFonts w:cs="Arial"/>
                <w:bCs/>
              </w:rPr>
              <w:br/>
              <w:t xml:space="preserve"> i EFRR.</w:t>
            </w:r>
          </w:p>
          <w:p w14:paraId="5BFB52B2" w14:textId="77777777" w:rsidR="00820CB8" w:rsidRPr="00535CB6" w:rsidRDefault="00820CB8" w:rsidP="00EF0F92">
            <w:pPr>
              <w:contextualSpacing/>
              <w:rPr>
                <w:rFonts w:cs="Arial"/>
                <w:bCs/>
              </w:rPr>
            </w:pPr>
            <w:r w:rsidRPr="00535CB6">
              <w:rPr>
                <w:rFonts w:cs="Arial"/>
                <w:bCs/>
              </w:rPr>
              <w:t>Kryterium wynika z zapisów RPO WM oraz Wytycznych w zakresie rewitalizacji w programach operacyjnych na lata 2014-2020.</w:t>
            </w:r>
          </w:p>
          <w:p w14:paraId="53A06B2D" w14:textId="77777777" w:rsidR="00820CB8" w:rsidRPr="00535CB6" w:rsidRDefault="00820CB8" w:rsidP="00EF0F92">
            <w:pPr>
              <w:contextualSpacing/>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C3C887F" w14:textId="77777777" w:rsidR="00820CB8" w:rsidRPr="00535CB6" w:rsidRDefault="00820CB8" w:rsidP="00EF0F92">
            <w:pPr>
              <w:contextualSpacing/>
              <w:rPr>
                <w:rFonts w:cs="Arial"/>
              </w:rPr>
            </w:pPr>
            <w:r w:rsidRPr="00535CB6">
              <w:rPr>
                <w:rFonts w:cs="Arial"/>
              </w:rPr>
              <w:t xml:space="preserve">Program rewitalizacji musi znajdować się w Wykazie programów rewitalizacji województwa mazowieckiego publikowanym na stronie </w:t>
            </w:r>
            <w:hyperlink r:id="rId71" w:history="1">
              <w:r w:rsidRPr="00535CB6">
                <w:rPr>
                  <w:rStyle w:val="Hipercze"/>
                  <w:rFonts w:cs="Arial"/>
                </w:rPr>
                <w:t>http://www.funduszedlamazowsza.eu/</w:t>
              </w:r>
            </w:hyperlink>
          </w:p>
          <w:p w14:paraId="494D403C" w14:textId="77777777" w:rsidR="00820CB8" w:rsidRPr="00535CB6" w:rsidDel="009320E4" w:rsidRDefault="00820CB8" w:rsidP="00EF0F92">
            <w:pPr>
              <w:contextualSpacing/>
              <w:rPr>
                <w:rFonts w:cs="Arial"/>
                <w:bCs/>
              </w:rPr>
            </w:pPr>
            <w:r w:rsidRPr="00535CB6">
              <w:rPr>
                <w:rFonts w:cs="Arial"/>
              </w:rPr>
              <w:t>Kryterium zostanie zweryfikowane na podstawie informacji zawartych w treści Wniosku o dofinansowanie.</w:t>
            </w:r>
          </w:p>
        </w:tc>
        <w:tc>
          <w:tcPr>
            <w:tcW w:w="3685" w:type="dxa"/>
            <w:vAlign w:val="center"/>
          </w:tcPr>
          <w:p w14:paraId="33A61E4E" w14:textId="77777777" w:rsidR="00820CB8" w:rsidRPr="00535CB6" w:rsidRDefault="00820CB8" w:rsidP="00EF0F92">
            <w:pPr>
              <w:pStyle w:val="Default"/>
              <w:spacing w:before="80" w:after="8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2AC84320" w14:textId="1122A2ED" w:rsidR="00820CB8" w:rsidRPr="00535CB6" w:rsidDel="009320E4" w:rsidRDefault="00820CB8" w:rsidP="00EF0F92">
            <w:pPr>
              <w:contextualSpacing/>
              <w:rPr>
                <w:rFonts w:cs="Arial"/>
                <w:bCs/>
              </w:rPr>
            </w:pPr>
            <w:r w:rsidRPr="00535CB6">
              <w:rPr>
                <w:rFonts w:cs="Arial"/>
                <w:bCs/>
              </w:rPr>
              <w:t>Brak spełnienia ww. warunków lub brak informacji w tym zakresie – 0 pkt.</w:t>
            </w:r>
          </w:p>
        </w:tc>
        <w:tc>
          <w:tcPr>
            <w:tcW w:w="1672" w:type="dxa"/>
            <w:vAlign w:val="center"/>
          </w:tcPr>
          <w:p w14:paraId="7A3B0F9C" w14:textId="0D932CB9" w:rsidR="00820CB8" w:rsidRPr="00535CB6" w:rsidRDefault="00820CB8" w:rsidP="00EF0F92">
            <w:pPr>
              <w:contextualSpacing/>
              <w:rPr>
                <w:rFonts w:cs="Arial"/>
                <w:bCs/>
              </w:rPr>
            </w:pPr>
            <w:r w:rsidRPr="00535CB6">
              <w:rPr>
                <w:rFonts w:cs="Arial"/>
                <w:bCs/>
              </w:rPr>
              <w:t>2</w:t>
            </w:r>
          </w:p>
        </w:tc>
      </w:tr>
    </w:tbl>
    <w:p w14:paraId="4F006B8E" w14:textId="5C2794D5" w:rsidR="00310836" w:rsidRPr="007D71CE" w:rsidRDefault="00310836" w:rsidP="00391EAC">
      <w:pPr>
        <w:pStyle w:val="Nagwek5"/>
        <w:rPr>
          <w:sz w:val="20"/>
          <w:szCs w:val="28"/>
        </w:rPr>
      </w:pPr>
      <w:r>
        <w:rPr>
          <w:szCs w:val="28"/>
        </w:rPr>
        <w:br w:type="page"/>
      </w:r>
      <w:bookmarkStart w:id="502" w:name="_Toc131078623"/>
      <w:r w:rsidR="007B4847">
        <w:lastRenderedPageBreak/>
        <w:t xml:space="preserve">Działanie </w:t>
      </w:r>
      <w:r w:rsidRPr="00C732C0">
        <w:t>9.1 Aktywizacja społeczno-zawodowa osób wykluczonych i przeciwdziałanie wykluczeniu społecznemu</w:t>
      </w:r>
      <w:r w:rsidR="00C06506">
        <w:t xml:space="preserve">, </w:t>
      </w:r>
      <w:r w:rsidRPr="00C732C0">
        <w:t>Typ projektów: Aktywna integracja dla włączenia społecznego realizowana przez ośrodki pomocy społecznej i powiatowe centra pomocy rodzinie</w:t>
      </w:r>
      <w:bookmarkEnd w:id="502"/>
    </w:p>
    <w:p w14:paraId="5E2B182D" w14:textId="4E2396E8" w:rsidR="00310836" w:rsidRPr="00C732C0" w:rsidRDefault="00310836" w:rsidP="00310836">
      <w:pPr>
        <w:pStyle w:val="Bezodstpw"/>
      </w:pPr>
      <w:r w:rsidRPr="00C732C0">
        <w:t>Kryteria wyboru projektów przyjęte przez Komitet Monitorujący RPO WM na XXVIII</w:t>
      </w:r>
      <w:r w:rsidR="00C965F7">
        <w:t xml:space="preserve"> posiedzeniu w dniu 15 września</w:t>
      </w:r>
      <w:r w:rsidRPr="00C732C0">
        <w:t xml:space="preserve">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3119"/>
        <w:gridCol w:w="5103"/>
        <w:gridCol w:w="3685"/>
        <w:gridCol w:w="1560"/>
      </w:tblGrid>
      <w:tr w:rsidR="00310836" w:rsidRPr="00A6516A" w14:paraId="65BFA7D9" w14:textId="77777777" w:rsidTr="0066126B">
        <w:trPr>
          <w:tblHeader/>
        </w:trPr>
        <w:tc>
          <w:tcPr>
            <w:tcW w:w="562" w:type="dxa"/>
            <w:vAlign w:val="center"/>
          </w:tcPr>
          <w:p w14:paraId="40EF4C43" w14:textId="77777777" w:rsidR="00310836" w:rsidRPr="00535CB6" w:rsidRDefault="00310836" w:rsidP="00EF0F92">
            <w:pPr>
              <w:contextualSpacing/>
              <w:rPr>
                <w:rFonts w:cs="Arial"/>
                <w:b/>
              </w:rPr>
            </w:pPr>
            <w:r w:rsidRPr="00535CB6">
              <w:rPr>
                <w:rFonts w:cs="Arial"/>
                <w:b/>
              </w:rPr>
              <w:t>Lp.</w:t>
            </w:r>
          </w:p>
        </w:tc>
        <w:tc>
          <w:tcPr>
            <w:tcW w:w="3119" w:type="dxa"/>
            <w:vAlign w:val="center"/>
          </w:tcPr>
          <w:p w14:paraId="374D9024" w14:textId="77777777" w:rsidR="00310836" w:rsidRPr="00535CB6" w:rsidRDefault="00310836" w:rsidP="00EF0F92">
            <w:pPr>
              <w:contextualSpacing/>
              <w:rPr>
                <w:rFonts w:cs="Arial"/>
                <w:b/>
              </w:rPr>
            </w:pPr>
            <w:r w:rsidRPr="00535CB6">
              <w:rPr>
                <w:rFonts w:cs="Arial"/>
                <w:b/>
              </w:rPr>
              <w:t>Kryterium</w:t>
            </w:r>
          </w:p>
        </w:tc>
        <w:tc>
          <w:tcPr>
            <w:tcW w:w="5103" w:type="dxa"/>
            <w:vAlign w:val="center"/>
          </w:tcPr>
          <w:p w14:paraId="359F7AD6" w14:textId="77777777" w:rsidR="00310836" w:rsidRPr="00535CB6" w:rsidRDefault="00310836" w:rsidP="00EF0F92">
            <w:pPr>
              <w:contextualSpacing/>
              <w:rPr>
                <w:rFonts w:cs="Arial"/>
                <w:b/>
              </w:rPr>
            </w:pPr>
            <w:r w:rsidRPr="00535CB6">
              <w:rPr>
                <w:rFonts w:cs="Arial"/>
                <w:b/>
              </w:rPr>
              <w:t>Opis kryterium</w:t>
            </w:r>
          </w:p>
        </w:tc>
        <w:tc>
          <w:tcPr>
            <w:tcW w:w="3685" w:type="dxa"/>
            <w:vAlign w:val="center"/>
          </w:tcPr>
          <w:p w14:paraId="423841B4" w14:textId="77777777" w:rsidR="00310836" w:rsidRPr="00535CB6" w:rsidRDefault="00310836" w:rsidP="00EF0F92">
            <w:pPr>
              <w:contextualSpacing/>
              <w:rPr>
                <w:rFonts w:cs="Arial"/>
                <w:b/>
              </w:rPr>
            </w:pPr>
            <w:r w:rsidRPr="00535CB6">
              <w:rPr>
                <w:rFonts w:cs="Arial"/>
                <w:b/>
              </w:rPr>
              <w:t>Punktacja</w:t>
            </w:r>
          </w:p>
        </w:tc>
        <w:tc>
          <w:tcPr>
            <w:tcW w:w="1560" w:type="dxa"/>
            <w:vAlign w:val="center"/>
          </w:tcPr>
          <w:p w14:paraId="033D67B1" w14:textId="77777777" w:rsidR="00310836" w:rsidRPr="00535CB6" w:rsidRDefault="00310836" w:rsidP="00EF0F92">
            <w:pPr>
              <w:contextualSpacing/>
              <w:rPr>
                <w:rFonts w:cs="Arial"/>
                <w:b/>
              </w:rPr>
            </w:pPr>
            <w:r w:rsidRPr="00535CB6">
              <w:rPr>
                <w:rFonts w:cs="Arial"/>
                <w:b/>
              </w:rPr>
              <w:t>Maksymalna liczba punktów</w:t>
            </w:r>
          </w:p>
        </w:tc>
      </w:tr>
      <w:tr w:rsidR="00310836" w:rsidRPr="00A6516A" w14:paraId="03FADB4F" w14:textId="77777777" w:rsidTr="0066126B">
        <w:trPr>
          <w:trHeight w:val="1134"/>
        </w:trPr>
        <w:tc>
          <w:tcPr>
            <w:tcW w:w="562" w:type="dxa"/>
            <w:vAlign w:val="center"/>
          </w:tcPr>
          <w:p w14:paraId="049712AB" w14:textId="77777777" w:rsidR="00310836" w:rsidRPr="00535CB6" w:rsidRDefault="00310836" w:rsidP="00EF0F92">
            <w:pPr>
              <w:pStyle w:val="Akapitzlist0"/>
              <w:numPr>
                <w:ilvl w:val="0"/>
                <w:numId w:val="291"/>
              </w:numPr>
              <w:rPr>
                <w:rFonts w:cs="Arial"/>
              </w:rPr>
            </w:pPr>
          </w:p>
        </w:tc>
        <w:tc>
          <w:tcPr>
            <w:tcW w:w="3119" w:type="dxa"/>
            <w:vAlign w:val="center"/>
          </w:tcPr>
          <w:p w14:paraId="32B3E4A4" w14:textId="185F888F" w:rsidR="00310836" w:rsidRPr="00535CB6" w:rsidRDefault="00310836" w:rsidP="00EF0F92">
            <w:pPr>
              <w:contextualSpacing/>
              <w:rPr>
                <w:rFonts w:cs="Arial"/>
              </w:rPr>
            </w:pPr>
            <w:r w:rsidRPr="00535CB6">
              <w:rPr>
                <w:rFonts w:cs="Arial"/>
                <w:bCs/>
              </w:rPr>
              <w:t>Projekt obejmuje wsparciem osoby zamieszkujące na obszarach (w gminach) poniżej progu defaworyzacji określonego w</w:t>
            </w:r>
            <w:r w:rsidR="00C06506" w:rsidRPr="00535CB6">
              <w:rPr>
                <w:rFonts w:cs="Arial"/>
                <w:bCs/>
              </w:rPr>
              <w:t> </w:t>
            </w:r>
            <w:r w:rsidRPr="00535CB6">
              <w:rPr>
                <w:rFonts w:cs="Arial"/>
                <w:bCs/>
                <w:iCs/>
              </w:rPr>
              <w:t>Mazowieckim barometrze ubóstwa i wykluczenia społecznego, w tym na obszarach wiejskich.</w:t>
            </w:r>
          </w:p>
        </w:tc>
        <w:tc>
          <w:tcPr>
            <w:tcW w:w="5103" w:type="dxa"/>
            <w:vAlign w:val="center"/>
          </w:tcPr>
          <w:p w14:paraId="3A573C19" w14:textId="77777777" w:rsidR="00310836" w:rsidRPr="00535CB6" w:rsidRDefault="00310836" w:rsidP="00EF0F92">
            <w:pPr>
              <w:contextualSpacing/>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FA960BA" w14:textId="77777777" w:rsidR="00310836" w:rsidRPr="00535CB6" w:rsidRDefault="00310836" w:rsidP="00EF0F92">
            <w:pPr>
              <w:contextualSpacing/>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5FF08AA6" w14:textId="77777777" w:rsidR="00310836" w:rsidRPr="00535CB6" w:rsidRDefault="00310836" w:rsidP="00EF0F92">
            <w:pPr>
              <w:contextualSpacing/>
              <w:rPr>
                <w:rFonts w:cs="Arial"/>
                <w:bCs/>
              </w:rPr>
            </w:pPr>
            <w:r w:rsidRPr="00535CB6">
              <w:rPr>
                <w:rFonts w:cs="Arial"/>
                <w:bCs/>
              </w:rPr>
              <w:t>Ze względu na konieczność skierowania odpowiedniej wielkości interwencji finansowej na obszary wiejskie,</w:t>
            </w:r>
            <w:r w:rsidRPr="00535CB6">
              <w:rPr>
                <w:rFonts w:cs="Arial"/>
                <w:bCs/>
              </w:rPr>
              <w:br/>
              <w:t>a także na konieczność wyrównywania dostępu do usług aktywnej integracji w województwie mazowieckim, preferowane będą projekty obejmujące wsparciem osoby zamieszkujące na obszarach wiejskich.</w:t>
            </w:r>
          </w:p>
          <w:p w14:paraId="2A03DC4C" w14:textId="77777777" w:rsidR="00310836" w:rsidRPr="00535CB6" w:rsidRDefault="00310836" w:rsidP="00EF0F92">
            <w:pPr>
              <w:contextualSpacing/>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3685" w:type="dxa"/>
            <w:vAlign w:val="center"/>
          </w:tcPr>
          <w:p w14:paraId="712708DA" w14:textId="240698F0" w:rsidR="00310836" w:rsidRPr="00535CB6" w:rsidRDefault="00310836" w:rsidP="00EF0F92">
            <w:pPr>
              <w:contextualSpacing/>
              <w:rPr>
                <w:rFonts w:cs="Arial"/>
                <w:bCs/>
              </w:rPr>
            </w:pPr>
            <w:r w:rsidRPr="00535CB6">
              <w:rPr>
                <w:rFonts w:cs="Arial"/>
                <w:bCs/>
              </w:rPr>
              <w:t>Podejmowane interwencje w ramach projektu będą realizowane:</w:t>
            </w:r>
          </w:p>
          <w:p w14:paraId="018B8AB6" w14:textId="77777777" w:rsidR="00310836" w:rsidRPr="00535CB6" w:rsidRDefault="00310836" w:rsidP="00EF0F92">
            <w:pPr>
              <w:pStyle w:val="Akapitzlist0"/>
              <w:numPr>
                <w:ilvl w:val="0"/>
                <w:numId w:val="507"/>
              </w:numPr>
              <w:rPr>
                <w:rFonts w:cs="Arial"/>
                <w:bCs/>
              </w:rPr>
            </w:pPr>
            <w:r w:rsidRPr="00535CB6">
              <w:rPr>
                <w:rFonts w:cs="Arial"/>
                <w:bCs/>
              </w:rPr>
              <w:t>wyłącznie na obszarach poniżej progu defaworyzacji – 5 pkt;</w:t>
            </w:r>
          </w:p>
          <w:p w14:paraId="615510CD" w14:textId="77777777" w:rsidR="00310836" w:rsidRPr="00535CB6" w:rsidRDefault="00310836" w:rsidP="00EF0F92">
            <w:pPr>
              <w:pStyle w:val="Akapitzlist0"/>
              <w:numPr>
                <w:ilvl w:val="0"/>
                <w:numId w:val="507"/>
              </w:numPr>
              <w:rPr>
                <w:rFonts w:cs="Arial"/>
              </w:rPr>
            </w:pPr>
            <w:r w:rsidRPr="00535CB6">
              <w:rPr>
                <w:rFonts w:cs="Arial"/>
                <w:bCs/>
              </w:rPr>
              <w:t>wyłącznie na obszarach wiejskich poniżej progu defaworyzacji – 10 pkt.</w:t>
            </w:r>
          </w:p>
          <w:p w14:paraId="17727A84" w14:textId="77777777" w:rsidR="00310836" w:rsidRPr="00535CB6" w:rsidRDefault="00310836" w:rsidP="00EF0F92">
            <w:pPr>
              <w:contextualSpacing/>
              <w:rPr>
                <w:rFonts w:cs="Arial"/>
                <w:bCs/>
              </w:rPr>
            </w:pPr>
            <w:r w:rsidRPr="00535CB6">
              <w:rPr>
                <w:rFonts w:cs="Arial"/>
                <w:bCs/>
              </w:rPr>
              <w:t>Brak spełnienia ww. warunków lub brak informacji w tym zakresie – 0 pkt.</w:t>
            </w:r>
          </w:p>
          <w:p w14:paraId="3F783496" w14:textId="2C25F180" w:rsidR="00310836" w:rsidRPr="00535CB6" w:rsidRDefault="00310836" w:rsidP="00EF0F92">
            <w:pPr>
              <w:contextualSpacing/>
              <w:rPr>
                <w:rFonts w:cs="Arial"/>
              </w:rPr>
            </w:pPr>
            <w:r w:rsidRPr="00535CB6">
              <w:rPr>
                <w:rFonts w:cs="Arial"/>
                <w:bCs/>
              </w:rPr>
              <w:t>Punkty w ramach kryterium nie sumują się.</w:t>
            </w:r>
          </w:p>
        </w:tc>
        <w:tc>
          <w:tcPr>
            <w:tcW w:w="1560" w:type="dxa"/>
            <w:vAlign w:val="center"/>
          </w:tcPr>
          <w:p w14:paraId="11D06D39" w14:textId="46AE8BD3" w:rsidR="00310836" w:rsidRPr="00535CB6" w:rsidRDefault="00310836" w:rsidP="00EF0F92">
            <w:pPr>
              <w:contextualSpacing/>
              <w:rPr>
                <w:rFonts w:cs="Arial"/>
              </w:rPr>
            </w:pPr>
            <w:r w:rsidRPr="00535CB6">
              <w:rPr>
                <w:rFonts w:cs="Arial"/>
                <w:bCs/>
              </w:rPr>
              <w:t>10</w:t>
            </w:r>
          </w:p>
        </w:tc>
      </w:tr>
      <w:tr w:rsidR="00310836" w:rsidRPr="00A6516A" w14:paraId="3C7A8E1E" w14:textId="77777777" w:rsidTr="0066126B">
        <w:trPr>
          <w:trHeight w:val="1801"/>
        </w:trPr>
        <w:tc>
          <w:tcPr>
            <w:tcW w:w="562" w:type="dxa"/>
            <w:vAlign w:val="center"/>
          </w:tcPr>
          <w:p w14:paraId="49BC1C22" w14:textId="77777777" w:rsidR="00310836" w:rsidRPr="00535CB6" w:rsidRDefault="00310836" w:rsidP="00EF0F92">
            <w:pPr>
              <w:numPr>
                <w:ilvl w:val="0"/>
                <w:numId w:val="508"/>
              </w:numPr>
              <w:contextualSpacing/>
              <w:rPr>
                <w:rFonts w:cs="Arial"/>
              </w:rPr>
            </w:pPr>
          </w:p>
        </w:tc>
        <w:tc>
          <w:tcPr>
            <w:tcW w:w="3119" w:type="dxa"/>
            <w:vAlign w:val="center"/>
          </w:tcPr>
          <w:p w14:paraId="50902FE9" w14:textId="77777777" w:rsidR="00310836" w:rsidRPr="00535CB6" w:rsidRDefault="00310836" w:rsidP="00EF0F92">
            <w:pPr>
              <w:contextualSpacing/>
              <w:rPr>
                <w:rFonts w:cs="Arial"/>
              </w:rPr>
            </w:pPr>
            <w:r w:rsidRPr="00535CB6">
              <w:rPr>
                <w:rFonts w:cs="Arial"/>
                <w:bCs/>
              </w:rPr>
              <w:t>Projekt realizowany w partnerstwie podmiotów z różnych sektorów.</w:t>
            </w:r>
          </w:p>
        </w:tc>
        <w:tc>
          <w:tcPr>
            <w:tcW w:w="5103" w:type="dxa"/>
            <w:vAlign w:val="center"/>
          </w:tcPr>
          <w:p w14:paraId="468AE0D9" w14:textId="77777777" w:rsidR="00310836" w:rsidRPr="00535CB6" w:rsidRDefault="00310836" w:rsidP="00EF0F92">
            <w:pPr>
              <w:contextualSpacing/>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3685" w:type="dxa"/>
            <w:vAlign w:val="center"/>
          </w:tcPr>
          <w:p w14:paraId="58E0D18D" w14:textId="23238112" w:rsidR="00310836" w:rsidRPr="00535CB6" w:rsidRDefault="00310836" w:rsidP="00EF0F92">
            <w:pPr>
              <w:contextualSpacing/>
              <w:rPr>
                <w:rFonts w:cs="Arial"/>
              </w:rPr>
            </w:pPr>
            <w:r w:rsidRPr="00535CB6">
              <w:rPr>
                <w:rFonts w:cs="Arial"/>
              </w:rPr>
              <w:t>Projekt realizowany w partnerstwie podmiotów z różnych sektorów:</w:t>
            </w:r>
          </w:p>
          <w:p w14:paraId="43D3FD91" w14:textId="241B548D" w:rsidR="00310836" w:rsidRPr="00535CB6" w:rsidRDefault="00310836" w:rsidP="00EF0F92">
            <w:pPr>
              <w:pStyle w:val="Akapitzlist0"/>
              <w:numPr>
                <w:ilvl w:val="0"/>
                <w:numId w:val="506"/>
              </w:numPr>
              <w:rPr>
                <w:rFonts w:cs="Arial"/>
              </w:rPr>
            </w:pPr>
            <w:r w:rsidRPr="00535CB6">
              <w:rPr>
                <w:rFonts w:cs="Arial"/>
              </w:rPr>
              <w:t>za partnerstwo z podmiotem ekonomii społecznej – 8 pkt;</w:t>
            </w:r>
          </w:p>
          <w:p w14:paraId="36B37A5E" w14:textId="478763DD" w:rsidR="00310836" w:rsidRPr="00535CB6" w:rsidRDefault="00310836" w:rsidP="00EF0F92">
            <w:pPr>
              <w:pStyle w:val="Akapitzlist0"/>
              <w:numPr>
                <w:ilvl w:val="0"/>
                <w:numId w:val="506"/>
              </w:numPr>
              <w:rPr>
                <w:rFonts w:cs="Arial"/>
              </w:rPr>
            </w:pPr>
            <w:r w:rsidRPr="00535CB6">
              <w:rPr>
                <w:rFonts w:cs="Arial"/>
              </w:rPr>
              <w:t xml:space="preserve">za partnerstwo z podmiotem </w:t>
            </w:r>
            <w:r w:rsidRPr="00535CB6">
              <w:rPr>
                <w:rFonts w:cs="Arial"/>
              </w:rPr>
              <w:br/>
              <w:t>z innego sektora - 5 pkt.</w:t>
            </w:r>
          </w:p>
          <w:p w14:paraId="1E6A480F" w14:textId="77777777" w:rsidR="00310836" w:rsidRPr="00535CB6" w:rsidRDefault="00310836" w:rsidP="00EF0F92">
            <w:pPr>
              <w:contextualSpacing/>
              <w:rPr>
                <w:rFonts w:cs="Arial"/>
              </w:rPr>
            </w:pPr>
            <w:r w:rsidRPr="00535CB6">
              <w:rPr>
                <w:rFonts w:cs="Arial"/>
              </w:rPr>
              <w:t>Brak spełnienia ww. warunków lub brak informacji w tym zakresie – 0 pkt.</w:t>
            </w:r>
          </w:p>
          <w:p w14:paraId="6E5B2E1B" w14:textId="77777777" w:rsidR="00310836" w:rsidRPr="00535CB6" w:rsidRDefault="00310836" w:rsidP="00EF0F92">
            <w:pPr>
              <w:contextualSpacing/>
              <w:rPr>
                <w:rFonts w:cs="Arial"/>
              </w:rPr>
            </w:pPr>
            <w:r w:rsidRPr="00535CB6">
              <w:rPr>
                <w:rFonts w:cs="Arial"/>
              </w:rPr>
              <w:t>Punkty w ramach kryterium nie sumują się.</w:t>
            </w:r>
          </w:p>
        </w:tc>
        <w:tc>
          <w:tcPr>
            <w:tcW w:w="1560" w:type="dxa"/>
            <w:vAlign w:val="center"/>
          </w:tcPr>
          <w:p w14:paraId="3B04A6AA" w14:textId="77777777" w:rsidR="00310836" w:rsidRPr="00535CB6" w:rsidRDefault="00310836" w:rsidP="00EF0F92">
            <w:pPr>
              <w:contextualSpacing/>
              <w:rPr>
                <w:rFonts w:cs="Arial"/>
              </w:rPr>
            </w:pPr>
            <w:r w:rsidRPr="00535CB6">
              <w:rPr>
                <w:rFonts w:cs="Arial"/>
                <w:bCs/>
              </w:rPr>
              <w:t>8</w:t>
            </w:r>
          </w:p>
        </w:tc>
      </w:tr>
      <w:tr w:rsidR="00310836" w:rsidRPr="00A6516A" w14:paraId="214716BC" w14:textId="77777777" w:rsidTr="0066126B">
        <w:trPr>
          <w:trHeight w:val="454"/>
        </w:trPr>
        <w:tc>
          <w:tcPr>
            <w:tcW w:w="562" w:type="dxa"/>
            <w:vAlign w:val="center"/>
          </w:tcPr>
          <w:p w14:paraId="44AADDE1" w14:textId="77777777" w:rsidR="00310836" w:rsidRPr="00535CB6" w:rsidRDefault="00310836" w:rsidP="00EF0F92">
            <w:pPr>
              <w:numPr>
                <w:ilvl w:val="0"/>
                <w:numId w:val="506"/>
              </w:numPr>
              <w:contextualSpacing/>
              <w:rPr>
                <w:rFonts w:cs="Arial"/>
              </w:rPr>
            </w:pPr>
          </w:p>
        </w:tc>
        <w:tc>
          <w:tcPr>
            <w:tcW w:w="3119" w:type="dxa"/>
            <w:vAlign w:val="center"/>
          </w:tcPr>
          <w:p w14:paraId="6A0ED76E" w14:textId="6E08F3BC" w:rsidR="00310836" w:rsidRPr="00535CB6" w:rsidRDefault="00310836" w:rsidP="00EF0F92">
            <w:pPr>
              <w:pStyle w:val="TekstprzypisuZnakZnakZnakZnakZnak1"/>
              <w:spacing w:before="80" w:after="80" w:line="259" w:lineRule="auto"/>
              <w:contextualSpacing/>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z wykorzystaniem środków Europejskiego Funduszu Społecznego i Europejskiego Funduszu Rozwoju Regionalnego na lata 2014- 2020, które stanowią co najmniej 80% uczestników projektu.</w:t>
            </w:r>
          </w:p>
        </w:tc>
        <w:tc>
          <w:tcPr>
            <w:tcW w:w="5103" w:type="dxa"/>
            <w:vAlign w:val="center"/>
          </w:tcPr>
          <w:p w14:paraId="566B76DE" w14:textId="687B5719" w:rsidR="00310836" w:rsidRPr="00535CB6" w:rsidRDefault="00310836" w:rsidP="00EF0F92">
            <w:pPr>
              <w:contextualSpacing/>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10B1F7FA" w14:textId="414C9EF1" w:rsidR="00310836" w:rsidRPr="00535CB6" w:rsidRDefault="00310836" w:rsidP="00EF0F92">
            <w:pPr>
              <w:contextualSpacing/>
              <w:rPr>
                <w:rFonts w:cs="Arial"/>
              </w:rPr>
            </w:pPr>
            <w:r w:rsidRPr="00535CB6">
              <w:rPr>
                <w:rFonts w:cs="Arial"/>
              </w:rPr>
              <w:t>Kryterium wynika z Wytycznych w zakresie realizacji przedsięwzięć w obszarze włączenia społecznego</w:t>
            </w:r>
            <w:r w:rsidRPr="00535CB6">
              <w:rPr>
                <w:rFonts w:cs="Arial"/>
              </w:rPr>
              <w:br/>
              <w:t xml:space="preserve"> i zwalczania ubóstwa z wykorzystaniem środków Europejskiego Funduszu Społecznego i Europejskiego Funduszu Rozwoju Regionalnego na lata 2014-2020.</w:t>
            </w:r>
          </w:p>
        </w:tc>
        <w:tc>
          <w:tcPr>
            <w:tcW w:w="3685" w:type="dxa"/>
            <w:vAlign w:val="center"/>
          </w:tcPr>
          <w:p w14:paraId="1682F82E" w14:textId="77777777" w:rsidR="00310836" w:rsidRPr="00535CB6" w:rsidRDefault="00310836" w:rsidP="00EF0F92">
            <w:pPr>
              <w:contextualSpacing/>
              <w:rPr>
                <w:rFonts w:cs="Arial"/>
              </w:rPr>
            </w:pPr>
            <w:r w:rsidRPr="00535CB6">
              <w:rPr>
                <w:rFonts w:cs="Arial"/>
              </w:rPr>
              <w:t>Projekt skierowany do osób doświadczających wielokrotnego wykluczenia (minimum 80% uczestników) – 8 pkt.</w:t>
            </w:r>
          </w:p>
          <w:p w14:paraId="42E7EDFE" w14:textId="76418960" w:rsidR="00310836" w:rsidRPr="00535CB6" w:rsidRDefault="00310836" w:rsidP="00EF0F92">
            <w:pPr>
              <w:contextualSpacing/>
              <w:rPr>
                <w:rFonts w:cs="Arial"/>
              </w:rPr>
            </w:pPr>
            <w:r w:rsidRPr="00535CB6">
              <w:rPr>
                <w:rFonts w:cs="Arial"/>
              </w:rPr>
              <w:t>Brak spełnienia ww. warunków lub brak informacji w tym zakresie – 0 pkt.</w:t>
            </w:r>
          </w:p>
        </w:tc>
        <w:tc>
          <w:tcPr>
            <w:tcW w:w="1560" w:type="dxa"/>
            <w:vAlign w:val="center"/>
          </w:tcPr>
          <w:p w14:paraId="56A2092E" w14:textId="77777777" w:rsidR="00310836" w:rsidRPr="00535CB6" w:rsidRDefault="00310836" w:rsidP="00EF0F92">
            <w:pPr>
              <w:contextualSpacing/>
              <w:rPr>
                <w:rFonts w:cs="Arial"/>
                <w:bCs/>
              </w:rPr>
            </w:pPr>
            <w:r w:rsidRPr="00535CB6">
              <w:rPr>
                <w:rFonts w:cs="Arial"/>
                <w:bCs/>
              </w:rPr>
              <w:t>8</w:t>
            </w:r>
          </w:p>
        </w:tc>
      </w:tr>
      <w:tr w:rsidR="00310836" w:rsidRPr="00A6516A" w14:paraId="1E614C87" w14:textId="77777777" w:rsidTr="0066126B">
        <w:trPr>
          <w:trHeight w:val="964"/>
        </w:trPr>
        <w:tc>
          <w:tcPr>
            <w:tcW w:w="562" w:type="dxa"/>
            <w:vAlign w:val="center"/>
          </w:tcPr>
          <w:p w14:paraId="3F3FE8CA" w14:textId="77777777" w:rsidR="00310836" w:rsidRPr="00535CB6" w:rsidRDefault="00310836" w:rsidP="00EF0F92">
            <w:pPr>
              <w:numPr>
                <w:ilvl w:val="0"/>
                <w:numId w:val="506"/>
              </w:numPr>
              <w:contextualSpacing/>
              <w:rPr>
                <w:rFonts w:cs="Arial"/>
              </w:rPr>
            </w:pPr>
          </w:p>
        </w:tc>
        <w:tc>
          <w:tcPr>
            <w:tcW w:w="3119" w:type="dxa"/>
            <w:vAlign w:val="center"/>
          </w:tcPr>
          <w:p w14:paraId="11D25398" w14:textId="77777777" w:rsidR="00310836" w:rsidRPr="00535CB6" w:rsidRDefault="00310836" w:rsidP="00EF0F92">
            <w:pPr>
              <w:contextualSpacing/>
              <w:rPr>
                <w:rFonts w:cs="Arial"/>
                <w:bCs/>
              </w:rPr>
            </w:pPr>
            <w:r w:rsidRPr="00535CB6">
              <w:rPr>
                <w:rFonts w:cs="Arial"/>
                <w:bCs/>
              </w:rPr>
              <w:t>Projekt wykorzystuje zwalidowane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103" w:type="dxa"/>
            <w:vAlign w:val="center"/>
          </w:tcPr>
          <w:p w14:paraId="4CDDA943" w14:textId="77777777" w:rsidR="00310836" w:rsidRPr="00535CB6" w:rsidRDefault="00310836" w:rsidP="00EF0F92">
            <w:pPr>
              <w:contextualSpacing/>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6EB34E45" w14:textId="5EC9582F" w:rsidR="00310836" w:rsidRPr="00535CB6" w:rsidRDefault="00310836" w:rsidP="00EF0F92">
            <w:pPr>
              <w:contextualSpacing/>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FCEB296" w14:textId="77777777" w:rsidR="00310836" w:rsidRPr="00535CB6" w:rsidRDefault="00310836" w:rsidP="00EF0F92">
            <w:pPr>
              <w:contextualSpacing/>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3685" w:type="dxa"/>
            <w:vAlign w:val="center"/>
          </w:tcPr>
          <w:p w14:paraId="67A618B4" w14:textId="77777777" w:rsidR="00310836" w:rsidRPr="00535CB6" w:rsidRDefault="00310836" w:rsidP="00EF0F92">
            <w:pPr>
              <w:contextualSpacing/>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A0EA71A" w14:textId="77777777" w:rsidR="00310836" w:rsidRPr="00535CB6" w:rsidRDefault="00310836" w:rsidP="00EF0F92">
            <w:pPr>
              <w:contextualSpacing/>
              <w:rPr>
                <w:rFonts w:cs="Arial"/>
              </w:rPr>
            </w:pPr>
            <w:r w:rsidRPr="00535CB6">
              <w:rPr>
                <w:rFonts w:cs="Arial"/>
              </w:rPr>
              <w:t>Brak spełnienia ww. warunków lub brak informacji w tym zakresie – 0 pkt.</w:t>
            </w:r>
          </w:p>
        </w:tc>
        <w:tc>
          <w:tcPr>
            <w:tcW w:w="1560" w:type="dxa"/>
            <w:vAlign w:val="center"/>
          </w:tcPr>
          <w:p w14:paraId="4F2D77FF" w14:textId="77777777" w:rsidR="00310836" w:rsidRPr="00535CB6" w:rsidRDefault="00310836" w:rsidP="00EF0F92">
            <w:pPr>
              <w:contextualSpacing/>
              <w:rPr>
                <w:rFonts w:cs="Arial"/>
                <w:bCs/>
              </w:rPr>
            </w:pPr>
            <w:r w:rsidRPr="00535CB6">
              <w:rPr>
                <w:rFonts w:cs="Arial"/>
                <w:bCs/>
              </w:rPr>
              <w:t>3</w:t>
            </w:r>
          </w:p>
        </w:tc>
      </w:tr>
      <w:tr w:rsidR="00310836" w:rsidRPr="00A6516A" w14:paraId="76CF1376" w14:textId="77777777" w:rsidTr="0066126B">
        <w:trPr>
          <w:trHeight w:val="1801"/>
        </w:trPr>
        <w:tc>
          <w:tcPr>
            <w:tcW w:w="562" w:type="dxa"/>
            <w:vAlign w:val="center"/>
          </w:tcPr>
          <w:p w14:paraId="15C1972F" w14:textId="77777777" w:rsidR="00310836" w:rsidRPr="00535CB6" w:rsidRDefault="00310836" w:rsidP="00EF0F92">
            <w:pPr>
              <w:numPr>
                <w:ilvl w:val="0"/>
                <w:numId w:val="506"/>
              </w:numPr>
              <w:contextualSpacing/>
              <w:rPr>
                <w:rFonts w:cs="Arial"/>
              </w:rPr>
            </w:pPr>
          </w:p>
        </w:tc>
        <w:tc>
          <w:tcPr>
            <w:tcW w:w="3119" w:type="dxa"/>
            <w:vAlign w:val="center"/>
          </w:tcPr>
          <w:p w14:paraId="0CC567D3" w14:textId="300EE96E" w:rsidR="00310836" w:rsidRPr="00535CB6" w:rsidRDefault="00310836" w:rsidP="00EF0F92">
            <w:pPr>
              <w:tabs>
                <w:tab w:val="left" w:pos="3150"/>
              </w:tabs>
              <w:contextualSpacing/>
              <w:rPr>
                <w:rFonts w:cs="Arial"/>
                <w:bCs/>
                <w:highlight w:val="yellow"/>
              </w:rPr>
            </w:pPr>
            <w:r w:rsidRPr="00535CB6">
              <w:rPr>
                <w:rFonts w:cs="Arial"/>
              </w:rPr>
              <w:t>Projekt wynika z Planu Inwestycyjnego dla subregionu objętego problemowym  Obszarem Strategicznej Interwencji (OSI problemowymi).</w:t>
            </w:r>
          </w:p>
        </w:tc>
        <w:tc>
          <w:tcPr>
            <w:tcW w:w="5103" w:type="dxa"/>
            <w:vAlign w:val="center"/>
          </w:tcPr>
          <w:p w14:paraId="0C2CCA78" w14:textId="77777777" w:rsidR="00310836" w:rsidRPr="00535CB6" w:rsidRDefault="00310836" w:rsidP="00EF0F92">
            <w:pPr>
              <w:autoSpaceDE w:val="0"/>
              <w:autoSpaceDN w:val="0"/>
              <w:adjustRightInd w:val="0"/>
              <w:contextualSpacing/>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6015A4" w14:textId="77777777" w:rsidR="00310836" w:rsidRPr="00535CB6" w:rsidRDefault="00310836" w:rsidP="00EF0F92">
            <w:pPr>
              <w:tabs>
                <w:tab w:val="left" w:pos="3150"/>
              </w:tabs>
              <w:contextualSpacing/>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B0952" w14:textId="77777777" w:rsidR="00310836" w:rsidRPr="00535CB6" w:rsidRDefault="00310836" w:rsidP="00EF0F92">
            <w:pPr>
              <w:contextualSpacing/>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40117956" w14:textId="77777777" w:rsidR="00310836" w:rsidRPr="00535CB6" w:rsidRDefault="00310836" w:rsidP="00EF0F92">
            <w:pPr>
              <w:contextualSpacing/>
              <w:rPr>
                <w:rFonts w:cs="Arial"/>
                <w:i/>
              </w:rPr>
            </w:pPr>
            <w:r w:rsidRPr="00535CB6">
              <w:rPr>
                <w:rFonts w:cs="Arial"/>
              </w:rPr>
              <w:t xml:space="preserve">Plany inwestycyjne dla poszczególnych subregionów są dostępne na stronie </w:t>
            </w:r>
            <w:hyperlink r:id="rId72"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7968BD51" w14:textId="77777777" w:rsidR="00310836" w:rsidRPr="00535CB6" w:rsidRDefault="00310836" w:rsidP="00EF0F92">
            <w:pPr>
              <w:contextualSpacing/>
              <w:rPr>
                <w:rFonts w:cs="Arial"/>
                <w:bCs/>
              </w:rPr>
            </w:pPr>
            <w:r w:rsidRPr="00535CB6">
              <w:rPr>
                <w:rFonts w:cs="Arial"/>
                <w:bCs/>
              </w:rPr>
              <w:t>Kryterium wynika z zapisów Regionalnego Programu Operacyjnego Województwa Mazowieckiego 2014-2020.</w:t>
            </w:r>
          </w:p>
          <w:p w14:paraId="4233CDE7" w14:textId="77777777" w:rsidR="00310836" w:rsidRPr="00535CB6" w:rsidRDefault="00310836" w:rsidP="00EF0F92">
            <w:pPr>
              <w:autoSpaceDE w:val="0"/>
              <w:autoSpaceDN w:val="0"/>
              <w:adjustRightInd w:val="0"/>
              <w:contextualSpacing/>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586EEBF6" w14:textId="77777777" w:rsidR="00310836" w:rsidRPr="00535CB6" w:rsidRDefault="00310836" w:rsidP="00EF0F92">
            <w:pPr>
              <w:tabs>
                <w:tab w:val="left" w:pos="3150"/>
              </w:tabs>
              <w:contextualSpacing/>
              <w:rPr>
                <w:rFonts w:cs="Arial"/>
              </w:rPr>
            </w:pPr>
            <w:r w:rsidRPr="00535CB6">
              <w:rPr>
                <w:rFonts w:cs="Arial"/>
              </w:rPr>
              <w:lastRenderedPageBreak/>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05D25632" w14:textId="471DFA20" w:rsidR="00310836" w:rsidRPr="00535CB6" w:rsidRDefault="00310836" w:rsidP="00EF0F92">
            <w:pPr>
              <w:contextualSpacing/>
              <w:rPr>
                <w:rFonts w:cs="Arial"/>
              </w:rPr>
            </w:pPr>
            <w:r w:rsidRPr="00535CB6">
              <w:rPr>
                <w:rFonts w:cs="Arial"/>
                <w:bCs/>
              </w:rPr>
              <w:t>Brak spełnienia ww. warunków lub brak informacji w tym zakresie – 0 pkt.</w:t>
            </w:r>
          </w:p>
        </w:tc>
        <w:tc>
          <w:tcPr>
            <w:tcW w:w="1560" w:type="dxa"/>
            <w:vAlign w:val="center"/>
          </w:tcPr>
          <w:p w14:paraId="71417269" w14:textId="77777777" w:rsidR="00310836" w:rsidRPr="00535CB6" w:rsidRDefault="00310836" w:rsidP="00EF0F92">
            <w:pPr>
              <w:contextualSpacing/>
              <w:rPr>
                <w:rFonts w:cs="Arial"/>
                <w:bCs/>
              </w:rPr>
            </w:pPr>
            <w:r w:rsidRPr="00535CB6">
              <w:rPr>
                <w:rFonts w:cs="Arial"/>
                <w:bCs/>
              </w:rPr>
              <w:t>3</w:t>
            </w:r>
          </w:p>
        </w:tc>
      </w:tr>
      <w:tr w:rsidR="00310836" w:rsidRPr="00A6516A" w14:paraId="631BE7F5" w14:textId="77777777" w:rsidTr="0066126B">
        <w:trPr>
          <w:trHeight w:val="1801"/>
        </w:trPr>
        <w:tc>
          <w:tcPr>
            <w:tcW w:w="562" w:type="dxa"/>
            <w:vAlign w:val="center"/>
          </w:tcPr>
          <w:p w14:paraId="012A96AC" w14:textId="77777777" w:rsidR="00310836" w:rsidRPr="00535CB6" w:rsidRDefault="00310836" w:rsidP="00EF0F92">
            <w:pPr>
              <w:numPr>
                <w:ilvl w:val="0"/>
                <w:numId w:val="506"/>
              </w:numPr>
              <w:contextualSpacing/>
              <w:rPr>
                <w:rFonts w:cs="Arial"/>
              </w:rPr>
            </w:pPr>
          </w:p>
        </w:tc>
        <w:tc>
          <w:tcPr>
            <w:tcW w:w="3119" w:type="dxa"/>
            <w:vAlign w:val="center"/>
          </w:tcPr>
          <w:p w14:paraId="74B3DA00" w14:textId="64117D4E" w:rsidR="00310836" w:rsidRPr="00535CB6" w:rsidRDefault="00310836" w:rsidP="00EF0F92">
            <w:pPr>
              <w:contextualSpacing/>
              <w:rPr>
                <w:rFonts w:cs="Arial"/>
                <w:bCs/>
                <w:highlight w:val="yellow"/>
              </w:rPr>
            </w:pPr>
            <w:r w:rsidRPr="00535CB6">
              <w:rPr>
                <w:rFonts w:cs="Arial"/>
              </w:rPr>
              <w:t>Projekt jest zgodny z programem rewitalizacji obowiązującym na obszarze, na którym jest realizowany.</w:t>
            </w:r>
          </w:p>
        </w:tc>
        <w:tc>
          <w:tcPr>
            <w:tcW w:w="5103" w:type="dxa"/>
            <w:vAlign w:val="center"/>
          </w:tcPr>
          <w:p w14:paraId="32BF30EE" w14:textId="77777777" w:rsidR="00310836" w:rsidRPr="00535CB6" w:rsidRDefault="00310836" w:rsidP="00EF0F92">
            <w:pPr>
              <w:autoSpaceDE w:val="0"/>
              <w:autoSpaceDN w:val="0"/>
              <w:adjustRightInd w:val="0"/>
              <w:contextualSpacing/>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6BC4E8E9" w14:textId="77777777" w:rsidR="00310836" w:rsidRPr="00535CB6" w:rsidRDefault="00310836" w:rsidP="00EF0F92">
            <w:pPr>
              <w:contextualSpacing/>
              <w:rPr>
                <w:rFonts w:cs="Arial"/>
                <w:bCs/>
              </w:rPr>
            </w:pPr>
            <w:r w:rsidRPr="00535CB6">
              <w:rPr>
                <w:rFonts w:cs="Arial"/>
                <w:bCs/>
              </w:rPr>
              <w:t>Kryterium wynika z zapisów RPO WM oraz Wytycznych w zakresie rewitalizacji w programach operacyjnych na lata 2014-2020.</w:t>
            </w:r>
          </w:p>
          <w:p w14:paraId="7C28134C" w14:textId="77777777" w:rsidR="00310836" w:rsidRPr="00535CB6" w:rsidRDefault="00310836" w:rsidP="00EF0F92">
            <w:pPr>
              <w:contextualSpacing/>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879571A" w14:textId="77777777" w:rsidR="00310836" w:rsidRPr="00535CB6" w:rsidRDefault="00310836" w:rsidP="00EF0F92">
            <w:pPr>
              <w:contextualSpacing/>
              <w:rPr>
                <w:rFonts w:cs="Arial"/>
              </w:rPr>
            </w:pPr>
            <w:r w:rsidRPr="00535CB6">
              <w:rPr>
                <w:rFonts w:cs="Arial"/>
              </w:rPr>
              <w:lastRenderedPageBreak/>
              <w:t xml:space="preserve">Program rewitalizacji musi znajdować się w Wykazie programów rewitalizacji województwa mazowieckiego publikowanym na stronie </w:t>
            </w:r>
            <w:hyperlink r:id="rId73" w:history="1">
              <w:r w:rsidRPr="00535CB6">
                <w:rPr>
                  <w:rStyle w:val="Hipercze"/>
                  <w:rFonts w:cs="Arial"/>
                </w:rPr>
                <w:t>http://www.funduszedlamazowsza.eu/</w:t>
              </w:r>
            </w:hyperlink>
          </w:p>
          <w:p w14:paraId="520F4A19" w14:textId="77777777" w:rsidR="00310836" w:rsidRPr="00535CB6" w:rsidRDefault="00310836" w:rsidP="00EF0F92">
            <w:pPr>
              <w:autoSpaceDE w:val="0"/>
              <w:autoSpaceDN w:val="0"/>
              <w:adjustRightInd w:val="0"/>
              <w:contextualSpacing/>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2F9A9021" w14:textId="77777777" w:rsidR="00310836" w:rsidRPr="00535CB6" w:rsidRDefault="00310836" w:rsidP="00EF0F92">
            <w:pPr>
              <w:pStyle w:val="Default"/>
              <w:spacing w:before="80" w:after="8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CCA5B3A" w14:textId="0E0117D1" w:rsidR="00310836" w:rsidRPr="00535CB6" w:rsidRDefault="00310836" w:rsidP="00EF0F92">
            <w:pPr>
              <w:contextualSpacing/>
              <w:rPr>
                <w:rFonts w:cs="Arial"/>
              </w:rPr>
            </w:pPr>
            <w:r w:rsidRPr="00535CB6">
              <w:rPr>
                <w:rFonts w:cs="Arial"/>
                <w:bCs/>
              </w:rPr>
              <w:t>Brak spełnienia ww. warunków lub brak informacji w tym zakresie – 0 pkt.</w:t>
            </w:r>
          </w:p>
        </w:tc>
        <w:tc>
          <w:tcPr>
            <w:tcW w:w="1560" w:type="dxa"/>
            <w:vAlign w:val="center"/>
          </w:tcPr>
          <w:p w14:paraId="6C35B2DE" w14:textId="5AFB77C7" w:rsidR="00310836" w:rsidRPr="00535CB6" w:rsidRDefault="00310836" w:rsidP="00EF0F92">
            <w:pPr>
              <w:contextualSpacing/>
              <w:rPr>
                <w:rFonts w:cs="Arial"/>
                <w:bCs/>
              </w:rPr>
            </w:pPr>
            <w:r w:rsidRPr="00535CB6">
              <w:rPr>
                <w:rFonts w:cs="Arial"/>
                <w:bCs/>
              </w:rPr>
              <w:t>3</w:t>
            </w:r>
          </w:p>
        </w:tc>
      </w:tr>
    </w:tbl>
    <w:p w14:paraId="221A9A6A" w14:textId="77777777" w:rsidR="00270AE2" w:rsidRDefault="00270AE2">
      <w:pPr>
        <w:spacing w:before="120" w:after="120" w:line="276" w:lineRule="auto"/>
        <w:jc w:val="both"/>
        <w:rPr>
          <w:rFonts w:cs="Arial"/>
        </w:rPr>
      </w:pPr>
      <w:r>
        <w:rPr>
          <w:rFonts w:cs="Arial"/>
        </w:rPr>
        <w:br w:type="page"/>
      </w:r>
    </w:p>
    <w:p w14:paraId="71A2A4E7" w14:textId="77777777" w:rsidR="00270AE2" w:rsidRPr="003D630C" w:rsidRDefault="00270AE2" w:rsidP="00270AE2">
      <w:pPr>
        <w:pStyle w:val="Nagwek5"/>
      </w:pPr>
      <w:bookmarkStart w:id="503" w:name="_Toc131078624"/>
      <w:r w:rsidRPr="003D630C">
        <w:lastRenderedPageBreak/>
        <w:t>Działanie 9.1 Aktywizacja społeczno-zawodowa osób wykluczonych i przeciwdziałanie wykluczeniu społecznemu</w:t>
      </w:r>
      <w:r>
        <w:t xml:space="preserve"> t</w:t>
      </w:r>
      <w:r w:rsidRPr="003D630C">
        <w:t>yp projektów: wsparcie rodzin wielodzietnych, ubogich rodzin z dziećmi, rodzin z osobami starszymi, rodzin z osobami z niepełnosprawnościami oraz rodzin z innymi osobami zależnymi i rodziców samotnie wychowujących dzieci.</w:t>
      </w:r>
      <w:bookmarkEnd w:id="503"/>
    </w:p>
    <w:p w14:paraId="079D2E4D" w14:textId="77777777" w:rsidR="00270AE2" w:rsidRDefault="00270AE2" w:rsidP="00270AE2">
      <w:pPr>
        <w:pStyle w:val="Bezodstpw"/>
        <w:rPr>
          <w:rFonts w:cs="Arial"/>
        </w:rPr>
      </w:pPr>
      <w:r w:rsidRPr="00C732C0">
        <w:t>Kryteria wyboru projektów przyjęte przez Komit</w:t>
      </w:r>
      <w:r>
        <w:t>et Monitorujący RPO WM na XXX posiedzeniu</w:t>
      </w:r>
      <w:r>
        <w:rPr>
          <w:rFonts w:cs="Arial"/>
        </w:rPr>
        <w:t xml:space="preserve"> w dniu 17 listopada 2017 r.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2977"/>
        <w:gridCol w:w="5386"/>
        <w:gridCol w:w="3544"/>
        <w:gridCol w:w="1701"/>
      </w:tblGrid>
      <w:tr w:rsidR="00270AE2" w:rsidRPr="00B87034" w14:paraId="5BDED565" w14:textId="77777777" w:rsidTr="00535CB6">
        <w:trPr>
          <w:tblHeader/>
        </w:trPr>
        <w:tc>
          <w:tcPr>
            <w:tcW w:w="704" w:type="dxa"/>
            <w:vAlign w:val="center"/>
          </w:tcPr>
          <w:p w14:paraId="34060788" w14:textId="6D48F7CF" w:rsidR="00270AE2" w:rsidRPr="00535CB6" w:rsidRDefault="00270AE2" w:rsidP="00EF0F92">
            <w:pPr>
              <w:spacing w:before="0" w:after="0"/>
              <w:contextualSpacing/>
              <w:rPr>
                <w:rFonts w:cs="Arial"/>
                <w:b/>
              </w:rPr>
            </w:pPr>
            <w:r w:rsidRPr="00535CB6">
              <w:rPr>
                <w:rFonts w:cs="Arial"/>
                <w:b/>
              </w:rPr>
              <w:t>Lp.</w:t>
            </w:r>
          </w:p>
        </w:tc>
        <w:tc>
          <w:tcPr>
            <w:tcW w:w="2977" w:type="dxa"/>
            <w:vAlign w:val="center"/>
          </w:tcPr>
          <w:p w14:paraId="665BB1CA" w14:textId="77777777" w:rsidR="00270AE2" w:rsidRPr="00535CB6" w:rsidRDefault="00270AE2" w:rsidP="00EF0F92">
            <w:pPr>
              <w:spacing w:before="0" w:after="0"/>
              <w:contextualSpacing/>
              <w:rPr>
                <w:rFonts w:cs="Arial"/>
                <w:b/>
              </w:rPr>
            </w:pPr>
            <w:r w:rsidRPr="00535CB6">
              <w:rPr>
                <w:rFonts w:cs="Arial"/>
                <w:b/>
              </w:rPr>
              <w:t>Kryterium</w:t>
            </w:r>
          </w:p>
        </w:tc>
        <w:tc>
          <w:tcPr>
            <w:tcW w:w="5386" w:type="dxa"/>
            <w:vAlign w:val="center"/>
          </w:tcPr>
          <w:p w14:paraId="66C073DD" w14:textId="77777777" w:rsidR="00270AE2" w:rsidRPr="00535CB6" w:rsidRDefault="00270AE2" w:rsidP="00EF0F92">
            <w:pPr>
              <w:spacing w:before="0" w:after="0"/>
              <w:contextualSpacing/>
              <w:rPr>
                <w:rFonts w:cs="Arial"/>
                <w:b/>
              </w:rPr>
            </w:pPr>
            <w:r w:rsidRPr="00535CB6">
              <w:rPr>
                <w:rFonts w:cs="Arial"/>
                <w:b/>
              </w:rPr>
              <w:t>Opis kryterium</w:t>
            </w:r>
          </w:p>
        </w:tc>
        <w:tc>
          <w:tcPr>
            <w:tcW w:w="3544" w:type="dxa"/>
            <w:vAlign w:val="center"/>
          </w:tcPr>
          <w:p w14:paraId="0029CB31" w14:textId="77777777" w:rsidR="00270AE2" w:rsidRPr="00535CB6" w:rsidRDefault="00270AE2" w:rsidP="00EF0F92">
            <w:pPr>
              <w:spacing w:before="0" w:after="0"/>
              <w:contextualSpacing/>
              <w:rPr>
                <w:rFonts w:cs="Arial"/>
                <w:b/>
              </w:rPr>
            </w:pPr>
            <w:r w:rsidRPr="00535CB6">
              <w:rPr>
                <w:rFonts w:cs="Arial"/>
                <w:b/>
              </w:rPr>
              <w:t>Punktacja</w:t>
            </w:r>
          </w:p>
        </w:tc>
        <w:tc>
          <w:tcPr>
            <w:tcW w:w="1701" w:type="dxa"/>
            <w:vAlign w:val="center"/>
          </w:tcPr>
          <w:p w14:paraId="5E64CB79" w14:textId="77777777" w:rsidR="00270AE2" w:rsidRPr="00535CB6" w:rsidRDefault="00270AE2" w:rsidP="00EF0F92">
            <w:pPr>
              <w:spacing w:before="0" w:after="0"/>
              <w:contextualSpacing/>
              <w:rPr>
                <w:rFonts w:cs="Arial"/>
                <w:b/>
              </w:rPr>
            </w:pPr>
            <w:r w:rsidRPr="00535CB6">
              <w:rPr>
                <w:rFonts w:cs="Arial"/>
                <w:b/>
              </w:rPr>
              <w:t>Maksymalna liczba punktów</w:t>
            </w:r>
          </w:p>
        </w:tc>
      </w:tr>
      <w:tr w:rsidR="00270AE2" w:rsidRPr="00B87034" w14:paraId="3182973F" w14:textId="77777777" w:rsidTr="00535CB6">
        <w:trPr>
          <w:trHeight w:val="567"/>
        </w:trPr>
        <w:tc>
          <w:tcPr>
            <w:tcW w:w="704" w:type="dxa"/>
            <w:vAlign w:val="center"/>
          </w:tcPr>
          <w:p w14:paraId="0EAD7643" w14:textId="77777777" w:rsidR="00270AE2" w:rsidRPr="00535CB6" w:rsidRDefault="00270AE2" w:rsidP="00EF0F92">
            <w:pPr>
              <w:numPr>
                <w:ilvl w:val="0"/>
                <w:numId w:val="331"/>
              </w:numPr>
              <w:spacing w:before="0" w:after="0"/>
              <w:contextualSpacing/>
              <w:rPr>
                <w:rFonts w:cs="Arial"/>
              </w:rPr>
            </w:pPr>
          </w:p>
        </w:tc>
        <w:tc>
          <w:tcPr>
            <w:tcW w:w="2977" w:type="dxa"/>
            <w:vAlign w:val="center"/>
          </w:tcPr>
          <w:p w14:paraId="2F9E9167" w14:textId="310956A2" w:rsidR="00270AE2" w:rsidRPr="00535CB6" w:rsidRDefault="00270AE2" w:rsidP="00EF0F92">
            <w:pPr>
              <w:spacing w:before="0" w:after="0"/>
              <w:contextualSpacing/>
              <w:rPr>
                <w:rFonts w:cs="Arial"/>
              </w:rPr>
            </w:pPr>
            <w:r w:rsidRPr="00535CB6">
              <w:rPr>
                <w:rFonts w:cs="Arial"/>
                <w:bCs/>
              </w:rPr>
              <w:t>Projekt obejmuje wsparciem osoby zamieszkujące na obszarach (w gminach) poniżej progu defaworyzacji określonego w</w:t>
            </w:r>
            <w:r w:rsidR="00DE02D4" w:rsidRPr="00535CB6">
              <w:rPr>
                <w:rFonts w:cs="Arial"/>
                <w:bCs/>
              </w:rPr>
              <w:t> </w:t>
            </w:r>
            <w:r w:rsidRPr="00535CB6">
              <w:rPr>
                <w:rFonts w:cs="Arial"/>
                <w:bCs/>
                <w:iCs/>
              </w:rPr>
              <w:t>Mazowieckim barometrze ubóstwa i wykluczenia społecznego, w tym na obszarach wiejskich.</w:t>
            </w:r>
          </w:p>
        </w:tc>
        <w:tc>
          <w:tcPr>
            <w:tcW w:w="5386" w:type="dxa"/>
            <w:vAlign w:val="center"/>
          </w:tcPr>
          <w:p w14:paraId="713CE492" w14:textId="77777777" w:rsidR="00270AE2" w:rsidRPr="00535CB6" w:rsidRDefault="00270AE2" w:rsidP="00EF0F92">
            <w:pPr>
              <w:spacing w:before="0" w:after="0"/>
              <w:contextualSpacing/>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819B22B" w14:textId="77777777" w:rsidR="00270AE2" w:rsidRPr="00535CB6" w:rsidRDefault="00270AE2" w:rsidP="00EF0F92">
            <w:pPr>
              <w:spacing w:before="0" w:after="0"/>
              <w:contextualSpacing/>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1CD502A6" w14:textId="77777777" w:rsidR="00270AE2" w:rsidRPr="00535CB6" w:rsidRDefault="00270AE2" w:rsidP="00EF0F92">
            <w:pPr>
              <w:spacing w:before="0" w:after="0"/>
              <w:contextualSpacing/>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32D36AC7" w14:textId="77777777" w:rsidR="00270AE2" w:rsidRPr="00535CB6" w:rsidRDefault="00270AE2" w:rsidP="00EF0F92">
            <w:pPr>
              <w:spacing w:before="0" w:after="0"/>
              <w:contextualSpacing/>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73B43147" w14:textId="77777777" w:rsidR="00270AE2" w:rsidRPr="00535CB6" w:rsidRDefault="00270AE2" w:rsidP="00EF0F92">
            <w:pPr>
              <w:spacing w:before="0" w:after="0"/>
              <w:contextualSpacing/>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3544" w:type="dxa"/>
            <w:vAlign w:val="center"/>
          </w:tcPr>
          <w:p w14:paraId="62D35A97" w14:textId="77777777" w:rsidR="00270AE2" w:rsidRPr="00535CB6" w:rsidRDefault="00270AE2" w:rsidP="00EF0F92">
            <w:pPr>
              <w:spacing w:before="0" w:after="0"/>
              <w:contextualSpacing/>
              <w:rPr>
                <w:rFonts w:cs="Arial"/>
                <w:bCs/>
              </w:rPr>
            </w:pPr>
            <w:r w:rsidRPr="00535CB6">
              <w:rPr>
                <w:rFonts w:cs="Arial"/>
                <w:bCs/>
              </w:rPr>
              <w:t>Podejmowane interwencje w ramach projektu będą realizowane:</w:t>
            </w:r>
          </w:p>
          <w:p w14:paraId="61473EFA" w14:textId="77777777" w:rsidR="00270AE2" w:rsidRPr="00535CB6" w:rsidRDefault="00270AE2" w:rsidP="00EF0F92">
            <w:pPr>
              <w:pStyle w:val="Akapitzlist0"/>
              <w:numPr>
                <w:ilvl w:val="0"/>
                <w:numId w:val="330"/>
              </w:numPr>
              <w:spacing w:before="0" w:after="0"/>
              <w:rPr>
                <w:rFonts w:cs="Arial"/>
                <w:bCs/>
              </w:rPr>
            </w:pPr>
            <w:r w:rsidRPr="00535CB6">
              <w:rPr>
                <w:rFonts w:cs="Arial"/>
                <w:bCs/>
              </w:rPr>
              <w:t>wyłącznie na obszarach poniżej progu defaworyzacji – 5 pkt.</w:t>
            </w:r>
          </w:p>
          <w:p w14:paraId="0547DAC9" w14:textId="77777777" w:rsidR="00270AE2" w:rsidRPr="00535CB6" w:rsidRDefault="00270AE2" w:rsidP="00EF0F92">
            <w:pPr>
              <w:pStyle w:val="Akapitzlist0"/>
              <w:numPr>
                <w:ilvl w:val="0"/>
                <w:numId w:val="330"/>
              </w:numPr>
              <w:spacing w:before="0" w:after="0"/>
              <w:rPr>
                <w:rFonts w:cs="Arial"/>
              </w:rPr>
            </w:pPr>
            <w:r w:rsidRPr="00535CB6">
              <w:rPr>
                <w:rFonts w:cs="Arial"/>
                <w:bCs/>
              </w:rPr>
              <w:t>wyłącznie na obszarach wiejskich poniżej progu defaworyzacji – 10 pkt.</w:t>
            </w:r>
          </w:p>
          <w:p w14:paraId="30A0FBF4" w14:textId="77777777" w:rsidR="00270AE2" w:rsidRPr="00535CB6" w:rsidRDefault="00270AE2" w:rsidP="00EF0F92">
            <w:pPr>
              <w:spacing w:before="0" w:after="0"/>
              <w:contextualSpacing/>
              <w:rPr>
                <w:rFonts w:cs="Arial"/>
                <w:bCs/>
              </w:rPr>
            </w:pPr>
            <w:r w:rsidRPr="00535CB6">
              <w:rPr>
                <w:rFonts w:cs="Arial"/>
                <w:bCs/>
              </w:rPr>
              <w:t>Brak spełnienia ww. warunków lub brak informacji w tym zakresie – 0 pkt.</w:t>
            </w:r>
          </w:p>
          <w:p w14:paraId="1EF8B00E" w14:textId="15F65D19" w:rsidR="00270AE2" w:rsidRPr="00535CB6" w:rsidRDefault="00270AE2" w:rsidP="00EF0F92">
            <w:pPr>
              <w:spacing w:before="0" w:after="0"/>
              <w:contextualSpacing/>
              <w:rPr>
                <w:rFonts w:cs="Arial"/>
              </w:rPr>
            </w:pPr>
            <w:r w:rsidRPr="00535CB6">
              <w:rPr>
                <w:rFonts w:cs="Arial"/>
                <w:bCs/>
              </w:rPr>
              <w:t>Punkty w ramach kryterium nie sumują się.</w:t>
            </w:r>
          </w:p>
        </w:tc>
        <w:tc>
          <w:tcPr>
            <w:tcW w:w="1701" w:type="dxa"/>
            <w:vAlign w:val="center"/>
          </w:tcPr>
          <w:p w14:paraId="60582B50" w14:textId="3CF11BCF" w:rsidR="00270AE2" w:rsidRPr="00535CB6" w:rsidRDefault="00270AE2" w:rsidP="00EF0F92">
            <w:pPr>
              <w:spacing w:before="0" w:after="0"/>
              <w:contextualSpacing/>
              <w:rPr>
                <w:rFonts w:cs="Arial"/>
              </w:rPr>
            </w:pPr>
            <w:r w:rsidRPr="00535CB6">
              <w:rPr>
                <w:rFonts w:cs="Arial"/>
                <w:bCs/>
              </w:rPr>
              <w:t>10</w:t>
            </w:r>
          </w:p>
        </w:tc>
      </w:tr>
      <w:tr w:rsidR="00270AE2" w:rsidRPr="00B87034" w14:paraId="6B946C5C" w14:textId="77777777" w:rsidTr="00535CB6">
        <w:trPr>
          <w:trHeight w:val="1801"/>
        </w:trPr>
        <w:tc>
          <w:tcPr>
            <w:tcW w:w="704" w:type="dxa"/>
            <w:vAlign w:val="center"/>
          </w:tcPr>
          <w:p w14:paraId="79F11709" w14:textId="77777777" w:rsidR="00270AE2" w:rsidRPr="00535CB6" w:rsidRDefault="00270AE2" w:rsidP="00EF0F92">
            <w:pPr>
              <w:numPr>
                <w:ilvl w:val="0"/>
                <w:numId w:val="332"/>
              </w:numPr>
              <w:spacing w:before="0" w:after="0"/>
              <w:contextualSpacing/>
              <w:rPr>
                <w:rFonts w:cs="Arial"/>
              </w:rPr>
            </w:pPr>
          </w:p>
        </w:tc>
        <w:tc>
          <w:tcPr>
            <w:tcW w:w="2977" w:type="dxa"/>
            <w:vAlign w:val="center"/>
          </w:tcPr>
          <w:p w14:paraId="76E26B7D" w14:textId="77777777" w:rsidR="00270AE2" w:rsidRPr="00535CB6" w:rsidRDefault="00270AE2" w:rsidP="00EF0F92">
            <w:pPr>
              <w:spacing w:before="0" w:after="0"/>
              <w:contextualSpacing/>
              <w:rPr>
                <w:rFonts w:cs="Arial"/>
              </w:rPr>
            </w:pPr>
            <w:r w:rsidRPr="00535CB6">
              <w:rPr>
                <w:rFonts w:cs="Arial"/>
                <w:bCs/>
              </w:rPr>
              <w:t>Projekt realizowany w partnerstwie podmiotów z różnych sektorów (publiczny, prywatny, społeczny).</w:t>
            </w:r>
          </w:p>
        </w:tc>
        <w:tc>
          <w:tcPr>
            <w:tcW w:w="5386" w:type="dxa"/>
            <w:vAlign w:val="center"/>
          </w:tcPr>
          <w:p w14:paraId="6742A03B" w14:textId="77777777" w:rsidR="00270AE2" w:rsidRPr="00535CB6" w:rsidRDefault="00270AE2" w:rsidP="00EF0F92">
            <w:pPr>
              <w:spacing w:before="0" w:after="0"/>
              <w:contextualSpacing/>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09E129" w14:textId="77777777" w:rsidR="00270AE2" w:rsidRPr="00535CB6" w:rsidRDefault="00270AE2" w:rsidP="00EF0F92">
            <w:pPr>
              <w:spacing w:before="0" w:after="0"/>
              <w:contextualSpacing/>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3544" w:type="dxa"/>
            <w:vAlign w:val="center"/>
          </w:tcPr>
          <w:p w14:paraId="500FA0AF" w14:textId="77777777" w:rsidR="00270AE2" w:rsidRPr="00535CB6" w:rsidRDefault="00270AE2" w:rsidP="00EF0F92">
            <w:pPr>
              <w:spacing w:before="0" w:after="0"/>
              <w:contextualSpacing/>
              <w:rPr>
                <w:rFonts w:cs="Arial"/>
              </w:rPr>
            </w:pPr>
            <w:r w:rsidRPr="00535CB6">
              <w:rPr>
                <w:rFonts w:cs="Arial"/>
              </w:rPr>
              <w:t>Projekt realizowany w partnerstwie podmiotów z różnych sektorów:</w:t>
            </w:r>
          </w:p>
          <w:p w14:paraId="02943BA9" w14:textId="4E4D54F3" w:rsidR="00270AE2" w:rsidRPr="00535CB6" w:rsidRDefault="00270AE2" w:rsidP="00EF0F92">
            <w:pPr>
              <w:pStyle w:val="Akapitzlist0"/>
              <w:numPr>
                <w:ilvl w:val="0"/>
                <w:numId w:val="334"/>
              </w:numPr>
              <w:spacing w:before="0" w:after="0"/>
              <w:rPr>
                <w:rFonts w:cs="Arial"/>
              </w:rPr>
            </w:pPr>
            <w:r w:rsidRPr="00535CB6">
              <w:rPr>
                <w:rFonts w:cs="Arial"/>
              </w:rPr>
              <w:t>za partnerstwo z podmiotem ekonomii społecznej  (podmiot ekonomii społecznej może być Liderem lub Partnerem projektu)- 8 pkt;</w:t>
            </w:r>
          </w:p>
          <w:p w14:paraId="0BC183F6" w14:textId="1AE8B6C1" w:rsidR="00270AE2" w:rsidRPr="00535CB6" w:rsidRDefault="00C81005" w:rsidP="00EF0F92">
            <w:pPr>
              <w:pStyle w:val="Akapitzlist0"/>
              <w:numPr>
                <w:ilvl w:val="0"/>
                <w:numId w:val="334"/>
              </w:numPr>
              <w:spacing w:before="0" w:after="0"/>
              <w:rPr>
                <w:rFonts w:cs="Arial"/>
              </w:rPr>
            </w:pPr>
            <w:r w:rsidRPr="00535CB6">
              <w:rPr>
                <w:rFonts w:cs="Arial"/>
              </w:rPr>
              <w:t xml:space="preserve"> </w:t>
            </w:r>
            <w:r w:rsidR="00270AE2" w:rsidRPr="00535CB6">
              <w:rPr>
                <w:rFonts w:cs="Arial"/>
              </w:rPr>
              <w:t>za partnerstwo  z podmiotem z innego sektora - 5 pkt</w:t>
            </w:r>
          </w:p>
          <w:p w14:paraId="19F02560" w14:textId="77777777" w:rsidR="00270AE2" w:rsidRPr="00535CB6" w:rsidRDefault="00270AE2" w:rsidP="00EF0F92">
            <w:pPr>
              <w:spacing w:before="0" w:after="0"/>
              <w:contextualSpacing/>
              <w:rPr>
                <w:rFonts w:cs="Arial"/>
              </w:rPr>
            </w:pPr>
            <w:r w:rsidRPr="00535CB6">
              <w:rPr>
                <w:rFonts w:cs="Arial"/>
              </w:rPr>
              <w:t>Brak spełnienia ww. warunków lub partnerstwo z podmiotem z tego samego sektora – 0 pkt.</w:t>
            </w:r>
          </w:p>
          <w:p w14:paraId="2CD69667" w14:textId="77777777" w:rsidR="00270AE2" w:rsidRPr="00535CB6" w:rsidRDefault="00270AE2" w:rsidP="00EF0F92">
            <w:pPr>
              <w:spacing w:before="0" w:after="0"/>
              <w:contextualSpacing/>
              <w:rPr>
                <w:rFonts w:cs="Arial"/>
              </w:rPr>
            </w:pPr>
            <w:r w:rsidRPr="00535CB6">
              <w:rPr>
                <w:rFonts w:cs="Arial"/>
              </w:rPr>
              <w:t>Punkty w ramach kryterium nie sumują się.</w:t>
            </w:r>
          </w:p>
        </w:tc>
        <w:tc>
          <w:tcPr>
            <w:tcW w:w="1701" w:type="dxa"/>
            <w:vAlign w:val="center"/>
          </w:tcPr>
          <w:p w14:paraId="31D8F74F" w14:textId="77777777" w:rsidR="00270AE2" w:rsidRPr="00535CB6" w:rsidRDefault="00270AE2" w:rsidP="00EF0F92">
            <w:pPr>
              <w:spacing w:before="0" w:after="0"/>
              <w:contextualSpacing/>
              <w:rPr>
                <w:rFonts w:cs="Arial"/>
              </w:rPr>
            </w:pPr>
            <w:r w:rsidRPr="00535CB6">
              <w:rPr>
                <w:rFonts w:cs="Arial"/>
              </w:rPr>
              <w:t>8</w:t>
            </w:r>
          </w:p>
        </w:tc>
      </w:tr>
      <w:tr w:rsidR="00270AE2" w:rsidRPr="00B87034" w14:paraId="26191D75" w14:textId="77777777" w:rsidTr="00535CB6">
        <w:trPr>
          <w:trHeight w:val="682"/>
        </w:trPr>
        <w:tc>
          <w:tcPr>
            <w:tcW w:w="704" w:type="dxa"/>
            <w:vAlign w:val="center"/>
          </w:tcPr>
          <w:p w14:paraId="380DFD62" w14:textId="77777777" w:rsidR="00270AE2" w:rsidRPr="00535CB6" w:rsidRDefault="00270AE2" w:rsidP="00EF0F92">
            <w:pPr>
              <w:pStyle w:val="Akapitzlist0"/>
              <w:numPr>
                <w:ilvl w:val="0"/>
                <w:numId w:val="333"/>
              </w:numPr>
              <w:spacing w:before="0" w:after="0"/>
              <w:rPr>
                <w:rFonts w:cs="Arial"/>
              </w:rPr>
            </w:pPr>
          </w:p>
        </w:tc>
        <w:tc>
          <w:tcPr>
            <w:tcW w:w="2977" w:type="dxa"/>
            <w:vAlign w:val="center"/>
          </w:tcPr>
          <w:p w14:paraId="0BBE6B1A" w14:textId="77777777" w:rsidR="00270AE2" w:rsidRPr="00535CB6" w:rsidRDefault="00270AE2" w:rsidP="00EF0F92">
            <w:pPr>
              <w:pStyle w:val="TekstprzypisuZnakZnakZnakZnakZnak1"/>
              <w:spacing w:line="259" w:lineRule="auto"/>
              <w:contextualSpacing/>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 xml:space="preserve">z wykorzystaniem środków Europejskiego Funduszu Społecznego i Europejskiego Funduszu Rozwoju Regionalnego na lata 2014- 2020, które stanowią co </w:t>
            </w:r>
            <w:r w:rsidRPr="00535CB6">
              <w:rPr>
                <w:rFonts w:ascii="Arial" w:hAnsi="Arial" w:cs="Arial"/>
              </w:rPr>
              <w:lastRenderedPageBreak/>
              <w:t>najmniej 80% uczestników projektu.</w:t>
            </w:r>
          </w:p>
        </w:tc>
        <w:tc>
          <w:tcPr>
            <w:tcW w:w="5386" w:type="dxa"/>
            <w:vAlign w:val="center"/>
          </w:tcPr>
          <w:p w14:paraId="231F7766" w14:textId="77777777" w:rsidR="00270AE2" w:rsidRPr="00535CB6" w:rsidRDefault="00270AE2" w:rsidP="00EF0F92">
            <w:pPr>
              <w:spacing w:before="0" w:after="0"/>
              <w:contextualSpacing/>
              <w:rPr>
                <w:rFonts w:cs="Arial"/>
              </w:rPr>
            </w:pPr>
            <w:r w:rsidRPr="00535CB6">
              <w:rPr>
                <w:rFonts w:cs="Arial"/>
              </w:rPr>
              <w:lastRenderedPageBreak/>
              <w:t xml:space="preserve">Zastosowanie kryterium przyczyni się do objęcia wsparciem osób będących w szczególnie trudnej sytuacji życiowej, wynikającej z wielokrotnego wykluczenia społecznego (np. ubóstwo, bezrobocie </w:t>
            </w:r>
            <w:r w:rsidRPr="00535CB6">
              <w:rPr>
                <w:rFonts w:cs="Arial"/>
              </w:rPr>
              <w:br/>
              <w:t xml:space="preserve"> i niepełnosprawność).</w:t>
            </w:r>
          </w:p>
          <w:p w14:paraId="363A0BF0" w14:textId="6381EB45" w:rsidR="00270AE2" w:rsidRPr="00535CB6" w:rsidRDefault="00270AE2" w:rsidP="00EF0F92">
            <w:pPr>
              <w:spacing w:before="0" w:after="0"/>
              <w:contextualSpacing/>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6BE8C1CA" w14:textId="77777777" w:rsidR="00270AE2" w:rsidRPr="00535CB6" w:rsidRDefault="00270AE2" w:rsidP="00EF0F92">
            <w:pPr>
              <w:spacing w:before="0" w:after="0"/>
              <w:contextualSpacing/>
              <w:rPr>
                <w:rFonts w:cs="Arial"/>
              </w:rPr>
            </w:pPr>
            <w:r w:rsidRPr="00535CB6">
              <w:rPr>
                <w:rFonts w:cs="Arial"/>
              </w:rPr>
              <w:t>Projekt skierowany do osób doświadczających wielokrotnego wykluczenia (minimum 80% uczestników) – 8 pkt</w:t>
            </w:r>
          </w:p>
          <w:p w14:paraId="712B7624" w14:textId="07C0CECA" w:rsidR="00270AE2" w:rsidRPr="00535CB6" w:rsidRDefault="00270AE2" w:rsidP="00EF0F92">
            <w:pPr>
              <w:spacing w:before="0" w:after="0"/>
              <w:contextualSpacing/>
              <w:rPr>
                <w:rFonts w:cs="Arial"/>
              </w:rPr>
            </w:pPr>
            <w:r w:rsidRPr="00535CB6">
              <w:rPr>
                <w:rFonts w:cs="Arial"/>
              </w:rPr>
              <w:t>Brak spełnienia ww. warunków lub brak informacji w tym zakresie – 0 pkt.</w:t>
            </w:r>
          </w:p>
        </w:tc>
        <w:tc>
          <w:tcPr>
            <w:tcW w:w="1701" w:type="dxa"/>
            <w:vAlign w:val="center"/>
          </w:tcPr>
          <w:p w14:paraId="2B603D36" w14:textId="77777777" w:rsidR="00270AE2" w:rsidRPr="00535CB6" w:rsidRDefault="00270AE2" w:rsidP="00EF0F92">
            <w:pPr>
              <w:spacing w:before="0" w:after="0"/>
              <w:contextualSpacing/>
              <w:rPr>
                <w:rFonts w:cs="Arial"/>
                <w:bCs/>
              </w:rPr>
            </w:pPr>
            <w:r w:rsidRPr="00535CB6">
              <w:rPr>
                <w:rFonts w:cs="Arial"/>
                <w:bCs/>
              </w:rPr>
              <w:t>8</w:t>
            </w:r>
          </w:p>
        </w:tc>
      </w:tr>
      <w:tr w:rsidR="00270AE2" w:rsidRPr="00B87034" w14:paraId="30DCFDE3" w14:textId="77777777" w:rsidTr="00535CB6">
        <w:trPr>
          <w:trHeight w:val="1801"/>
        </w:trPr>
        <w:tc>
          <w:tcPr>
            <w:tcW w:w="704" w:type="dxa"/>
            <w:vAlign w:val="center"/>
          </w:tcPr>
          <w:p w14:paraId="2C8BC701" w14:textId="77777777" w:rsidR="00270AE2" w:rsidRPr="00535CB6" w:rsidRDefault="00270AE2" w:rsidP="00EF0F92">
            <w:pPr>
              <w:pStyle w:val="Akapitzlist0"/>
              <w:numPr>
                <w:ilvl w:val="0"/>
                <w:numId w:val="333"/>
              </w:numPr>
              <w:spacing w:before="0" w:after="0"/>
              <w:ind w:left="502"/>
              <w:rPr>
                <w:rFonts w:cs="Arial"/>
              </w:rPr>
            </w:pPr>
          </w:p>
        </w:tc>
        <w:tc>
          <w:tcPr>
            <w:tcW w:w="2977" w:type="dxa"/>
            <w:vAlign w:val="center"/>
          </w:tcPr>
          <w:p w14:paraId="095E3F5E" w14:textId="77777777" w:rsidR="00270AE2" w:rsidRPr="00535CB6" w:rsidRDefault="00270AE2" w:rsidP="00EF0F92">
            <w:pPr>
              <w:spacing w:before="0" w:after="0"/>
              <w:contextualSpacing/>
              <w:rPr>
                <w:rFonts w:cs="Arial"/>
              </w:rPr>
            </w:pPr>
            <w:r w:rsidRPr="00535CB6">
              <w:rPr>
                <w:rFonts w:cs="Arial"/>
              </w:rPr>
              <w:t>Projekt jest skierowany wyłącznie do rodzin z osobami:</w:t>
            </w:r>
          </w:p>
          <w:p w14:paraId="7FB1AFFE" w14:textId="77777777" w:rsidR="00270AE2" w:rsidRPr="00535CB6" w:rsidRDefault="00270AE2" w:rsidP="00EF0F92">
            <w:pPr>
              <w:pStyle w:val="Akapitzlist0"/>
              <w:numPr>
                <w:ilvl w:val="0"/>
                <w:numId w:val="336"/>
              </w:numPr>
              <w:spacing w:before="0" w:after="0"/>
              <w:rPr>
                <w:rFonts w:cs="Arial"/>
              </w:rPr>
            </w:pPr>
            <w:r w:rsidRPr="00535CB6">
              <w:rPr>
                <w:rFonts w:cs="Arial"/>
              </w:rPr>
              <w:t>o znacznym lub umiarkowanym stopniu niepełnosprawności;</w:t>
            </w:r>
          </w:p>
          <w:p w14:paraId="5EB9A1FA" w14:textId="70ED570D" w:rsidR="00270AE2" w:rsidRPr="00535CB6" w:rsidRDefault="00270AE2" w:rsidP="00EF0F92">
            <w:pPr>
              <w:pStyle w:val="TekstprzypisuZnakZnakZnakZnakZnak1"/>
              <w:numPr>
                <w:ilvl w:val="0"/>
                <w:numId w:val="336"/>
              </w:numPr>
              <w:spacing w:line="259" w:lineRule="auto"/>
              <w:contextualSpacing/>
              <w:rPr>
                <w:rFonts w:ascii="Arial" w:hAnsi="Arial" w:cs="Arial"/>
              </w:rPr>
            </w:pPr>
            <w:r w:rsidRPr="00535CB6">
              <w:rPr>
                <w:rFonts w:ascii="Arial" w:hAnsi="Arial" w:cs="Arial"/>
              </w:rPr>
              <w:t>z niepełnosprawnością sprzężoną, z zaburzeniami psychicznymi, w tym z niepełnosprawnością intelektualną i z całościowymi zaburzeniami rozwojowymi.</w:t>
            </w:r>
          </w:p>
        </w:tc>
        <w:tc>
          <w:tcPr>
            <w:tcW w:w="5386" w:type="dxa"/>
            <w:vAlign w:val="center"/>
          </w:tcPr>
          <w:p w14:paraId="1287D3A8" w14:textId="77777777" w:rsidR="00270AE2" w:rsidRPr="00535CB6" w:rsidRDefault="00270AE2" w:rsidP="00EF0F92">
            <w:pPr>
              <w:spacing w:before="0" w:after="0"/>
              <w:contextualSpacing/>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7FCF93B7" w14:textId="77777777" w:rsidR="00270AE2" w:rsidRPr="00535CB6" w:rsidRDefault="00270AE2" w:rsidP="00EF0F92">
            <w:pPr>
              <w:spacing w:before="0" w:after="0"/>
              <w:contextualSpacing/>
              <w:rPr>
                <w:rFonts w:cs="Arial"/>
              </w:rPr>
            </w:pPr>
            <w:r w:rsidRPr="00535CB6">
              <w:rPr>
                <w:rFonts w:cs="Arial"/>
              </w:rPr>
              <w:t>W przypadku dzieci do 16 roku życia potwierdzeniem niepełnosprawności jest orzeczenie o niepełnosprawności.</w:t>
            </w:r>
          </w:p>
          <w:p w14:paraId="58D8620F" w14:textId="0AC9CD10" w:rsidR="00270AE2" w:rsidRPr="00535CB6" w:rsidRDefault="00270AE2" w:rsidP="00EF0F92">
            <w:pPr>
              <w:spacing w:before="0" w:after="0"/>
              <w:contextualSpacing/>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0036C8DF" w14:textId="77777777" w:rsidR="00270AE2" w:rsidRPr="00535CB6" w:rsidRDefault="00270AE2" w:rsidP="00EF0F92">
            <w:pPr>
              <w:spacing w:before="0" w:after="0"/>
              <w:contextualSpacing/>
              <w:rPr>
                <w:rFonts w:cs="Arial"/>
              </w:rPr>
            </w:pPr>
            <w:r w:rsidRPr="00535CB6">
              <w:rPr>
                <w:rFonts w:cs="Arial"/>
              </w:rPr>
              <w:t>Projekt skierowany wyłącznie do rodzin z osobami:</w:t>
            </w:r>
          </w:p>
          <w:p w14:paraId="50C4CA4F" w14:textId="77777777" w:rsidR="00270AE2" w:rsidRPr="00535CB6" w:rsidRDefault="00270AE2" w:rsidP="00EF0F92">
            <w:pPr>
              <w:pStyle w:val="Akapitzlist0"/>
              <w:numPr>
                <w:ilvl w:val="0"/>
                <w:numId w:val="335"/>
              </w:numPr>
              <w:spacing w:before="0" w:after="0"/>
              <w:rPr>
                <w:rFonts w:cs="Arial"/>
              </w:rPr>
            </w:pPr>
            <w:r w:rsidRPr="00535CB6">
              <w:rPr>
                <w:rFonts w:cs="Arial"/>
              </w:rPr>
              <w:t>znacznym lub umiarkowanym stopniu niepełnosprawności;</w:t>
            </w:r>
          </w:p>
          <w:p w14:paraId="2892147D" w14:textId="178A763C" w:rsidR="00270AE2" w:rsidRPr="00535CB6" w:rsidRDefault="00270AE2" w:rsidP="00EF0F92">
            <w:pPr>
              <w:pStyle w:val="Akapitzlist0"/>
              <w:numPr>
                <w:ilvl w:val="0"/>
                <w:numId w:val="335"/>
              </w:numPr>
              <w:spacing w:before="0" w:after="0"/>
              <w:rPr>
                <w:rFonts w:cs="Arial"/>
              </w:rPr>
            </w:pPr>
            <w:r w:rsidRPr="00535CB6">
              <w:rPr>
                <w:rFonts w:cs="Arial"/>
              </w:rPr>
              <w:t>z niepełnosprawnością sprzężoną, z zaburzeniami psychicznymi, w tym z niepełnosprawnością intelektualną i z całościowymi zaburzeniami rozwojowymi – 4 pkt</w:t>
            </w:r>
          </w:p>
          <w:p w14:paraId="4479A58D" w14:textId="61E2D498" w:rsidR="00270AE2" w:rsidRPr="00535CB6" w:rsidRDefault="00270AE2" w:rsidP="00EF0F92">
            <w:pPr>
              <w:spacing w:before="0" w:after="0"/>
              <w:contextualSpacing/>
              <w:rPr>
                <w:rFonts w:cs="Arial"/>
              </w:rPr>
            </w:pPr>
            <w:r w:rsidRPr="00535CB6">
              <w:rPr>
                <w:rFonts w:cs="Arial"/>
              </w:rPr>
              <w:t>Brak spełnienia ww. warunków lub brak informacji w tym zakresie – 0 pkt.</w:t>
            </w:r>
          </w:p>
        </w:tc>
        <w:tc>
          <w:tcPr>
            <w:tcW w:w="1701" w:type="dxa"/>
            <w:vAlign w:val="center"/>
          </w:tcPr>
          <w:p w14:paraId="09D0F894" w14:textId="77777777" w:rsidR="00270AE2" w:rsidRPr="00535CB6" w:rsidRDefault="00270AE2" w:rsidP="00EF0F92">
            <w:pPr>
              <w:spacing w:before="0" w:after="0"/>
              <w:contextualSpacing/>
              <w:rPr>
                <w:rFonts w:cs="Arial"/>
                <w:bCs/>
              </w:rPr>
            </w:pPr>
            <w:r w:rsidRPr="00535CB6">
              <w:rPr>
                <w:rFonts w:cs="Arial"/>
                <w:bCs/>
              </w:rPr>
              <w:t>4</w:t>
            </w:r>
          </w:p>
        </w:tc>
      </w:tr>
      <w:tr w:rsidR="00270AE2" w:rsidRPr="00B87034" w14:paraId="5F665D6C" w14:textId="77777777" w:rsidTr="00535CB6">
        <w:trPr>
          <w:trHeight w:val="1801"/>
        </w:trPr>
        <w:tc>
          <w:tcPr>
            <w:tcW w:w="704" w:type="dxa"/>
            <w:vAlign w:val="center"/>
          </w:tcPr>
          <w:p w14:paraId="2904C92E" w14:textId="77777777" w:rsidR="00270AE2" w:rsidRPr="00535CB6" w:rsidRDefault="00270AE2" w:rsidP="00EF0F92">
            <w:pPr>
              <w:pStyle w:val="Akapitzlist0"/>
              <w:numPr>
                <w:ilvl w:val="0"/>
                <w:numId w:val="333"/>
              </w:numPr>
              <w:spacing w:before="0" w:after="0"/>
              <w:ind w:left="502"/>
              <w:rPr>
                <w:rFonts w:cs="Arial"/>
              </w:rPr>
            </w:pPr>
          </w:p>
        </w:tc>
        <w:tc>
          <w:tcPr>
            <w:tcW w:w="2977" w:type="dxa"/>
            <w:vAlign w:val="center"/>
          </w:tcPr>
          <w:p w14:paraId="37A6A9C7" w14:textId="77777777" w:rsidR="00270AE2" w:rsidRPr="00535CB6" w:rsidRDefault="00270AE2" w:rsidP="00EF0F92">
            <w:pPr>
              <w:spacing w:before="0" w:after="0"/>
              <w:contextualSpacing/>
              <w:rPr>
                <w:rFonts w:cs="Arial"/>
                <w:bCs/>
              </w:rPr>
            </w:pPr>
            <w:r w:rsidRPr="00535CB6">
              <w:rPr>
                <w:rFonts w:cs="Arial"/>
                <w:bCs/>
              </w:rPr>
              <w:t>Projekt wykorzystuje zwalidowane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386" w:type="dxa"/>
            <w:vAlign w:val="center"/>
          </w:tcPr>
          <w:p w14:paraId="0FCBF663" w14:textId="77777777" w:rsidR="00270AE2" w:rsidRPr="00535CB6" w:rsidRDefault="00270AE2" w:rsidP="00EF0F92">
            <w:pPr>
              <w:spacing w:before="0" w:after="0"/>
              <w:contextualSpacing/>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0FE06F9B" w14:textId="77AA58C4" w:rsidR="00270AE2" w:rsidRPr="00535CB6" w:rsidRDefault="00270AE2" w:rsidP="00EF0F92">
            <w:pPr>
              <w:spacing w:before="0" w:after="0"/>
              <w:contextualSpacing/>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 oraz opisuje sposób ich wykorzystania w projekcie.</w:t>
            </w:r>
            <w:r w:rsidR="00C81005" w:rsidRPr="00535CB6">
              <w:rPr>
                <w:rFonts w:cs="Arial"/>
              </w:rPr>
              <w:t xml:space="preserve"> </w:t>
            </w:r>
            <w:r w:rsidRPr="00535CB6">
              <w:rPr>
                <w:rFonts w:cs="Arial"/>
              </w:rPr>
              <w:t>Wnioskodawca ma możliwość zapoznania się z rozwiązaniami innowacyjnymi wypracowanymi w ramach PIW EQUAL i PO KL na stronie Krajowej Instytucji Wspomagającej, pod adresem: www.kiw-pokl.org.pl.”</w:t>
            </w:r>
          </w:p>
        </w:tc>
        <w:tc>
          <w:tcPr>
            <w:tcW w:w="3544" w:type="dxa"/>
            <w:vAlign w:val="center"/>
          </w:tcPr>
          <w:p w14:paraId="302648E1" w14:textId="77777777" w:rsidR="00270AE2" w:rsidRPr="00535CB6" w:rsidRDefault="00270AE2" w:rsidP="00EF0F92">
            <w:pPr>
              <w:spacing w:before="0" w:after="0"/>
              <w:contextualSpacing/>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47C6A2B9" w14:textId="77777777" w:rsidR="00270AE2" w:rsidRPr="00535CB6" w:rsidRDefault="00270AE2" w:rsidP="00EF0F92">
            <w:pPr>
              <w:spacing w:before="0" w:after="0"/>
              <w:contextualSpacing/>
              <w:rPr>
                <w:rFonts w:cs="Arial"/>
              </w:rPr>
            </w:pPr>
            <w:r w:rsidRPr="00535CB6">
              <w:rPr>
                <w:rFonts w:cs="Arial"/>
              </w:rPr>
              <w:t>Brak spełnienia ww. warunków lub brak informacji w tym zakresie – 0 pkt.</w:t>
            </w:r>
          </w:p>
        </w:tc>
        <w:tc>
          <w:tcPr>
            <w:tcW w:w="1701" w:type="dxa"/>
            <w:vAlign w:val="center"/>
          </w:tcPr>
          <w:p w14:paraId="2A5D7BE2" w14:textId="77777777" w:rsidR="00270AE2" w:rsidRPr="00535CB6" w:rsidRDefault="00270AE2" w:rsidP="00EF0F92">
            <w:pPr>
              <w:spacing w:before="0" w:after="0"/>
              <w:contextualSpacing/>
              <w:rPr>
                <w:rFonts w:cs="Arial"/>
                <w:bCs/>
              </w:rPr>
            </w:pPr>
            <w:r w:rsidRPr="00535CB6">
              <w:rPr>
                <w:rFonts w:cs="Arial"/>
                <w:bCs/>
              </w:rPr>
              <w:t>3</w:t>
            </w:r>
          </w:p>
        </w:tc>
      </w:tr>
      <w:tr w:rsidR="00270AE2" w:rsidRPr="00B87034" w14:paraId="42E29418" w14:textId="77777777" w:rsidTr="00535CB6">
        <w:trPr>
          <w:trHeight w:val="1531"/>
        </w:trPr>
        <w:tc>
          <w:tcPr>
            <w:tcW w:w="704" w:type="dxa"/>
            <w:vAlign w:val="center"/>
          </w:tcPr>
          <w:p w14:paraId="751AEDA5" w14:textId="77777777" w:rsidR="00270AE2" w:rsidRPr="00535CB6" w:rsidRDefault="00270AE2" w:rsidP="00EF0F92">
            <w:pPr>
              <w:numPr>
                <w:ilvl w:val="0"/>
                <w:numId w:val="333"/>
              </w:numPr>
              <w:spacing w:before="0" w:after="0"/>
              <w:ind w:left="502"/>
              <w:contextualSpacing/>
              <w:rPr>
                <w:rFonts w:cs="Arial"/>
              </w:rPr>
            </w:pPr>
          </w:p>
        </w:tc>
        <w:tc>
          <w:tcPr>
            <w:tcW w:w="2977" w:type="dxa"/>
            <w:vAlign w:val="center"/>
          </w:tcPr>
          <w:p w14:paraId="3560BCB5" w14:textId="7D983FAA" w:rsidR="00270AE2" w:rsidRPr="00535CB6" w:rsidRDefault="00270AE2" w:rsidP="00EF0F92">
            <w:pPr>
              <w:spacing w:before="0" w:after="0"/>
              <w:contextualSpacing/>
              <w:rPr>
                <w:rFonts w:cs="Arial"/>
                <w:bCs/>
              </w:rPr>
            </w:pPr>
            <w:r w:rsidRPr="00535CB6">
              <w:rPr>
                <w:rFonts w:cs="Arial"/>
              </w:rPr>
              <w:t>Projekt jest wpisany do programu rewitalizacji obowiązującego na obszarze, na którym jest realizowany.</w:t>
            </w:r>
          </w:p>
        </w:tc>
        <w:tc>
          <w:tcPr>
            <w:tcW w:w="5386" w:type="dxa"/>
            <w:vAlign w:val="center"/>
          </w:tcPr>
          <w:p w14:paraId="5B343854" w14:textId="77777777" w:rsidR="00270AE2" w:rsidRPr="00535CB6" w:rsidRDefault="00270AE2" w:rsidP="00EF0F92">
            <w:pPr>
              <w:autoSpaceDE w:val="0"/>
              <w:autoSpaceDN w:val="0"/>
              <w:adjustRightInd w:val="0"/>
              <w:spacing w:before="0" w:after="0"/>
              <w:contextualSpacing/>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7D61E0C7" w14:textId="77777777" w:rsidR="00270AE2" w:rsidRPr="00535CB6" w:rsidRDefault="00270AE2" w:rsidP="00EF0F92">
            <w:pPr>
              <w:spacing w:before="0" w:after="0"/>
              <w:contextualSpacing/>
              <w:rPr>
                <w:rFonts w:cs="Arial"/>
                <w:bCs/>
              </w:rPr>
            </w:pPr>
            <w:r w:rsidRPr="00535CB6">
              <w:rPr>
                <w:rFonts w:cs="Arial"/>
                <w:bCs/>
              </w:rPr>
              <w:t>Kryterium wynika z zapisów RPO WM oraz Wytycznych w zakresie rewitalizacji w programach operacyjnych na lata 2014-2020.</w:t>
            </w:r>
          </w:p>
          <w:p w14:paraId="2EF93292" w14:textId="77777777" w:rsidR="00270AE2" w:rsidRPr="00535CB6" w:rsidRDefault="00270AE2" w:rsidP="00EF0F92">
            <w:pPr>
              <w:spacing w:before="0" w:after="0"/>
              <w:contextualSpacing/>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15E3AE" w14:textId="77777777" w:rsidR="00270AE2" w:rsidRPr="00535CB6" w:rsidRDefault="00270AE2" w:rsidP="00EF0F92">
            <w:pPr>
              <w:spacing w:before="0" w:after="0"/>
              <w:contextualSpacing/>
              <w:rPr>
                <w:rFonts w:cs="Arial"/>
              </w:rPr>
            </w:pPr>
            <w:r w:rsidRPr="00535CB6">
              <w:rPr>
                <w:rFonts w:cs="Arial"/>
              </w:rPr>
              <w:t xml:space="preserve">Program rewitalizacji musi znajdować się w Wykazie programów rewitalizacji województwa mazowieckiego publikowanym na stronie </w:t>
            </w:r>
            <w:hyperlink r:id="rId74" w:history="1">
              <w:r w:rsidRPr="00535CB6">
                <w:rPr>
                  <w:rStyle w:val="Hipercze"/>
                  <w:rFonts w:cs="Arial"/>
                </w:rPr>
                <w:t>http://www.funduszedlamazowsza.eu/</w:t>
              </w:r>
            </w:hyperlink>
          </w:p>
          <w:p w14:paraId="47CC5F7B" w14:textId="77777777" w:rsidR="00270AE2" w:rsidRPr="00535CB6" w:rsidRDefault="00270AE2" w:rsidP="00EF0F92">
            <w:pPr>
              <w:spacing w:before="0" w:after="0"/>
              <w:contextualSpacing/>
              <w:rPr>
                <w:rFonts w:cs="Arial"/>
              </w:rPr>
            </w:pPr>
            <w:r w:rsidRPr="00535CB6">
              <w:rPr>
                <w:rFonts w:cs="Arial"/>
              </w:rPr>
              <w:t>Kryterium zostanie zweryfikowane na podstawie informacji zawartych w treści Wniosku o dofinansowanie.</w:t>
            </w:r>
          </w:p>
        </w:tc>
        <w:tc>
          <w:tcPr>
            <w:tcW w:w="3544" w:type="dxa"/>
            <w:vAlign w:val="center"/>
          </w:tcPr>
          <w:p w14:paraId="0677C04A" w14:textId="77777777" w:rsidR="00270AE2" w:rsidRPr="00535CB6" w:rsidRDefault="00270AE2"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34DD3B7C" w14:textId="35E6A11B" w:rsidR="00270AE2" w:rsidRPr="00535CB6" w:rsidRDefault="00270AE2" w:rsidP="00EF0F92">
            <w:pPr>
              <w:spacing w:before="0" w:after="0"/>
              <w:contextualSpacing/>
              <w:rPr>
                <w:rFonts w:cs="Arial"/>
              </w:rPr>
            </w:pPr>
            <w:r w:rsidRPr="00535CB6">
              <w:rPr>
                <w:rFonts w:cs="Arial"/>
                <w:bCs/>
              </w:rPr>
              <w:t>Brak spełnienia ww. warunków lub brak informacji w tym zakresie – 0 pkt.</w:t>
            </w:r>
          </w:p>
        </w:tc>
        <w:tc>
          <w:tcPr>
            <w:tcW w:w="1701" w:type="dxa"/>
            <w:vAlign w:val="center"/>
          </w:tcPr>
          <w:p w14:paraId="7C862FBE" w14:textId="559B76B3" w:rsidR="00270AE2" w:rsidRPr="00535CB6" w:rsidRDefault="00270AE2" w:rsidP="00EF0F92">
            <w:pPr>
              <w:spacing w:before="0" w:after="0"/>
              <w:contextualSpacing/>
              <w:rPr>
                <w:rFonts w:cs="Arial"/>
                <w:bCs/>
                <w:color w:val="FF0000"/>
              </w:rPr>
            </w:pPr>
            <w:r w:rsidRPr="00535CB6">
              <w:rPr>
                <w:rFonts w:cs="Arial"/>
                <w:bCs/>
              </w:rPr>
              <w:t>3</w:t>
            </w:r>
          </w:p>
        </w:tc>
      </w:tr>
      <w:tr w:rsidR="00270AE2" w:rsidRPr="00B87034" w14:paraId="570466DE" w14:textId="77777777" w:rsidTr="00535CB6">
        <w:trPr>
          <w:trHeight w:val="1801"/>
        </w:trPr>
        <w:tc>
          <w:tcPr>
            <w:tcW w:w="704" w:type="dxa"/>
            <w:vAlign w:val="center"/>
          </w:tcPr>
          <w:p w14:paraId="0958312B" w14:textId="77777777" w:rsidR="00270AE2" w:rsidRPr="00535CB6" w:rsidRDefault="00270AE2" w:rsidP="00EF0F92">
            <w:pPr>
              <w:numPr>
                <w:ilvl w:val="0"/>
                <w:numId w:val="333"/>
              </w:numPr>
              <w:spacing w:before="0" w:after="0"/>
              <w:ind w:left="502"/>
              <w:contextualSpacing/>
              <w:rPr>
                <w:rFonts w:cs="Arial"/>
              </w:rPr>
            </w:pPr>
          </w:p>
        </w:tc>
        <w:tc>
          <w:tcPr>
            <w:tcW w:w="2977" w:type="dxa"/>
            <w:vAlign w:val="center"/>
          </w:tcPr>
          <w:p w14:paraId="48422E06" w14:textId="05E5E4A4" w:rsidR="00270AE2" w:rsidRPr="00535CB6" w:rsidRDefault="00270AE2" w:rsidP="00EF0F92">
            <w:pPr>
              <w:tabs>
                <w:tab w:val="left" w:pos="3150"/>
              </w:tabs>
              <w:spacing w:before="0" w:after="0"/>
              <w:contextualSpacing/>
              <w:rPr>
                <w:rFonts w:cs="Arial"/>
              </w:rPr>
            </w:pPr>
            <w:r w:rsidRPr="00535CB6">
              <w:rPr>
                <w:rFonts w:cs="Arial"/>
              </w:rPr>
              <w:t>Projekt wynika z Planu Inwestycyjnego dla subregionu objętego problemowym  Obszarem Strategicznej Interwencji (OSI problemowymi).</w:t>
            </w:r>
          </w:p>
        </w:tc>
        <w:tc>
          <w:tcPr>
            <w:tcW w:w="5386" w:type="dxa"/>
            <w:vAlign w:val="center"/>
          </w:tcPr>
          <w:p w14:paraId="2DEC75CC" w14:textId="77777777" w:rsidR="00270AE2" w:rsidRPr="00535CB6" w:rsidRDefault="00270AE2" w:rsidP="00EF0F92">
            <w:pPr>
              <w:autoSpaceDE w:val="0"/>
              <w:autoSpaceDN w:val="0"/>
              <w:adjustRightInd w:val="0"/>
              <w:spacing w:before="0" w:after="0"/>
              <w:contextualSpacing/>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636FCFE0" w14:textId="77777777" w:rsidR="00270AE2" w:rsidRPr="00535CB6" w:rsidRDefault="00270AE2" w:rsidP="00EF0F92">
            <w:pPr>
              <w:tabs>
                <w:tab w:val="left" w:pos="3150"/>
              </w:tabs>
              <w:spacing w:before="0" w:after="0"/>
              <w:contextualSpacing/>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386AA20" w14:textId="5BF73A67" w:rsidR="00270AE2" w:rsidRPr="00535CB6" w:rsidRDefault="00270AE2" w:rsidP="00EF0F92">
            <w:pPr>
              <w:spacing w:before="0" w:after="0"/>
              <w:contextualSpacing/>
              <w:rPr>
                <w:rFonts w:cs="Arial"/>
              </w:rPr>
            </w:pPr>
            <w:r w:rsidRPr="00535CB6">
              <w:rPr>
                <w:rFonts w:cs="Arial"/>
              </w:rPr>
              <w:t>W ramach kryterium ocenie podlega, czy projekt jes</w:t>
            </w:r>
            <w:r w:rsidR="00DD5A2C" w:rsidRPr="00535CB6">
              <w:rPr>
                <w:rFonts w:cs="Arial"/>
              </w:rPr>
              <w:t>t zawarty</w:t>
            </w:r>
            <w:r w:rsidRPr="00535CB6">
              <w:rPr>
                <w:rFonts w:cs="Arial"/>
              </w:rPr>
              <w:t xml:space="preserve"> w Planie inwestycyjnym dla subregionu objętego problemowym Obszarem Strategicznej Interwencji, jako </w:t>
            </w:r>
            <w:r w:rsidRPr="00535CB6">
              <w:rPr>
                <w:rFonts w:cs="Arial"/>
                <w:b/>
              </w:rPr>
              <w:t>projekt towarzyszący</w:t>
            </w:r>
            <w:r w:rsidRPr="00535CB6">
              <w:rPr>
                <w:rFonts w:cs="Arial"/>
              </w:rPr>
              <w:t>.</w:t>
            </w:r>
          </w:p>
          <w:p w14:paraId="70398116" w14:textId="77777777" w:rsidR="00270AE2" w:rsidRPr="00535CB6" w:rsidRDefault="00270AE2" w:rsidP="00EF0F92">
            <w:pPr>
              <w:spacing w:before="0" w:after="0"/>
              <w:contextualSpacing/>
              <w:rPr>
                <w:rFonts w:cs="Arial"/>
                <w:i/>
              </w:rPr>
            </w:pPr>
            <w:r w:rsidRPr="00535CB6">
              <w:rPr>
                <w:rFonts w:cs="Arial"/>
              </w:rPr>
              <w:t xml:space="preserve">Plany inwestycyjne dla poszczególnych subregionów są dostępne na stronie </w:t>
            </w:r>
            <w:hyperlink r:id="rId75"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691A25AC" w14:textId="77777777" w:rsidR="00270AE2" w:rsidRPr="00535CB6" w:rsidRDefault="00270AE2" w:rsidP="00EF0F92">
            <w:pPr>
              <w:spacing w:before="0" w:after="0"/>
              <w:contextualSpacing/>
              <w:rPr>
                <w:rFonts w:cs="Arial"/>
                <w:bCs/>
              </w:rPr>
            </w:pPr>
            <w:r w:rsidRPr="00535CB6">
              <w:rPr>
                <w:rFonts w:cs="Arial"/>
                <w:bCs/>
              </w:rPr>
              <w:t>Kryterium wynika z zapisów Regionalnego Programu Operacyjnego Województwa Mazowieckiego 2014-2020.</w:t>
            </w:r>
          </w:p>
          <w:p w14:paraId="2B241AEA" w14:textId="77777777" w:rsidR="00270AE2" w:rsidRPr="00535CB6" w:rsidRDefault="00270AE2" w:rsidP="00EF0F92">
            <w:pPr>
              <w:autoSpaceDE w:val="0"/>
              <w:autoSpaceDN w:val="0"/>
              <w:adjustRightInd w:val="0"/>
              <w:spacing w:before="0" w:after="0"/>
              <w:contextualSpacing/>
              <w:rPr>
                <w:rFonts w:cs="Arial"/>
              </w:rPr>
            </w:pPr>
            <w:r w:rsidRPr="00535CB6">
              <w:rPr>
                <w:rFonts w:cs="Arial"/>
              </w:rPr>
              <w:t>Kryterium zostanie zweryfikowane na podstawie informacji zawartych w treści Wniosku o dofinansowanie.</w:t>
            </w:r>
          </w:p>
        </w:tc>
        <w:tc>
          <w:tcPr>
            <w:tcW w:w="3544" w:type="dxa"/>
            <w:vAlign w:val="center"/>
          </w:tcPr>
          <w:p w14:paraId="23295E46" w14:textId="77777777" w:rsidR="00270AE2" w:rsidRPr="00535CB6" w:rsidRDefault="00270AE2" w:rsidP="00EF0F92">
            <w:pPr>
              <w:tabs>
                <w:tab w:val="left" w:pos="3150"/>
              </w:tabs>
              <w:spacing w:before="0" w:after="0"/>
              <w:contextualSpacing/>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2CFB842D" w14:textId="1B6B9A09" w:rsidR="00270AE2" w:rsidRPr="00535CB6" w:rsidRDefault="00270AE2" w:rsidP="00EF0F92">
            <w:pPr>
              <w:spacing w:before="0" w:after="0"/>
              <w:contextualSpacing/>
              <w:rPr>
                <w:rFonts w:cs="Arial"/>
              </w:rPr>
            </w:pPr>
            <w:r w:rsidRPr="00535CB6">
              <w:rPr>
                <w:rFonts w:cs="Arial"/>
                <w:bCs/>
              </w:rPr>
              <w:t>Brak spełnienia ww. warunków lub brak informacji w tym zakresie – 0 pkt.</w:t>
            </w:r>
          </w:p>
        </w:tc>
        <w:tc>
          <w:tcPr>
            <w:tcW w:w="1701" w:type="dxa"/>
            <w:vAlign w:val="center"/>
          </w:tcPr>
          <w:p w14:paraId="480A87B1" w14:textId="77777777" w:rsidR="00270AE2" w:rsidRPr="00535CB6" w:rsidRDefault="00270AE2" w:rsidP="00EF0F92">
            <w:pPr>
              <w:spacing w:before="0" w:after="0"/>
              <w:contextualSpacing/>
              <w:rPr>
                <w:rFonts w:cs="Arial"/>
                <w:bCs/>
              </w:rPr>
            </w:pPr>
            <w:r w:rsidRPr="00535CB6">
              <w:rPr>
                <w:rFonts w:cs="Arial"/>
                <w:bCs/>
              </w:rPr>
              <w:t>3</w:t>
            </w:r>
          </w:p>
        </w:tc>
      </w:tr>
    </w:tbl>
    <w:p w14:paraId="7E5460E5" w14:textId="77777777" w:rsidR="0083166E" w:rsidRDefault="0083166E">
      <w:pPr>
        <w:spacing w:before="120" w:after="120" w:line="276" w:lineRule="auto"/>
        <w:jc w:val="both"/>
        <w:rPr>
          <w:rFonts w:cs="Arial"/>
        </w:rPr>
      </w:pPr>
      <w:r>
        <w:rPr>
          <w:rFonts w:cs="Arial"/>
        </w:rPr>
        <w:br w:type="page"/>
      </w:r>
    </w:p>
    <w:p w14:paraId="06163871" w14:textId="77777777" w:rsidR="0083166E" w:rsidRDefault="0083166E" w:rsidP="0083166E">
      <w:pPr>
        <w:pStyle w:val="Nagwek5"/>
      </w:pPr>
      <w:bookmarkStart w:id="504" w:name="_Toc131078625"/>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504"/>
    </w:p>
    <w:p w14:paraId="6E4D41A8" w14:textId="2B368D10" w:rsidR="001D193B" w:rsidRDefault="0083166E" w:rsidP="0083166E">
      <w:pPr>
        <w:pStyle w:val="Bezodstpw"/>
        <w:rPr>
          <w:rFonts w:cs="Aria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60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10;"/>
      </w:tblPr>
      <w:tblGrid>
        <w:gridCol w:w="710"/>
        <w:gridCol w:w="3544"/>
        <w:gridCol w:w="5103"/>
        <w:gridCol w:w="3401"/>
        <w:gridCol w:w="1844"/>
      </w:tblGrid>
      <w:tr w:rsidR="001D193B" w:rsidRPr="00956018" w14:paraId="20CE55DF" w14:textId="77777777" w:rsidTr="00EF0F92">
        <w:trPr>
          <w:tblHeader/>
        </w:trPr>
        <w:tc>
          <w:tcPr>
            <w:tcW w:w="710" w:type="dxa"/>
            <w:vAlign w:val="center"/>
          </w:tcPr>
          <w:p w14:paraId="45D9CB06" w14:textId="2357C041" w:rsidR="001D193B" w:rsidRPr="00535CB6" w:rsidRDefault="001D193B" w:rsidP="00EF0F92">
            <w:pPr>
              <w:spacing w:before="0" w:after="0"/>
              <w:contextualSpacing/>
              <w:rPr>
                <w:rFonts w:cs="Arial"/>
                <w:b/>
              </w:rPr>
            </w:pPr>
            <w:r w:rsidRPr="00535CB6">
              <w:rPr>
                <w:rFonts w:cs="Arial"/>
                <w:b/>
              </w:rPr>
              <w:t>Lp.</w:t>
            </w:r>
          </w:p>
        </w:tc>
        <w:tc>
          <w:tcPr>
            <w:tcW w:w="3544" w:type="dxa"/>
            <w:vAlign w:val="center"/>
          </w:tcPr>
          <w:p w14:paraId="4F4E7A26" w14:textId="77777777" w:rsidR="001D193B" w:rsidRPr="00535CB6" w:rsidRDefault="001D193B" w:rsidP="00EF0F92">
            <w:pPr>
              <w:spacing w:before="0" w:after="0"/>
              <w:contextualSpacing/>
              <w:rPr>
                <w:rFonts w:cs="Arial"/>
                <w:b/>
              </w:rPr>
            </w:pPr>
            <w:r w:rsidRPr="00535CB6">
              <w:rPr>
                <w:rFonts w:cs="Arial"/>
                <w:b/>
              </w:rPr>
              <w:t>Kryterium</w:t>
            </w:r>
          </w:p>
        </w:tc>
        <w:tc>
          <w:tcPr>
            <w:tcW w:w="5103" w:type="dxa"/>
            <w:vAlign w:val="center"/>
          </w:tcPr>
          <w:p w14:paraId="10B0DCE6" w14:textId="77777777" w:rsidR="001D193B" w:rsidRPr="00535CB6" w:rsidRDefault="001D193B" w:rsidP="00EF0F92">
            <w:pPr>
              <w:spacing w:before="0" w:after="0"/>
              <w:contextualSpacing/>
              <w:rPr>
                <w:rFonts w:cs="Arial"/>
                <w:b/>
              </w:rPr>
            </w:pPr>
            <w:r w:rsidRPr="00535CB6">
              <w:rPr>
                <w:rFonts w:cs="Arial"/>
                <w:b/>
              </w:rPr>
              <w:t>Opis kryterium</w:t>
            </w:r>
          </w:p>
        </w:tc>
        <w:tc>
          <w:tcPr>
            <w:tcW w:w="3401" w:type="dxa"/>
            <w:vAlign w:val="center"/>
          </w:tcPr>
          <w:p w14:paraId="6C1715E7" w14:textId="77777777" w:rsidR="001D193B" w:rsidRPr="00535CB6" w:rsidRDefault="001D193B" w:rsidP="00EF0F92">
            <w:pPr>
              <w:spacing w:before="0" w:after="0"/>
              <w:contextualSpacing/>
              <w:rPr>
                <w:rFonts w:cs="Arial"/>
                <w:b/>
              </w:rPr>
            </w:pPr>
            <w:r w:rsidRPr="00535CB6">
              <w:rPr>
                <w:rFonts w:cs="Arial"/>
                <w:b/>
              </w:rPr>
              <w:t>Punktacja</w:t>
            </w:r>
          </w:p>
        </w:tc>
        <w:tc>
          <w:tcPr>
            <w:tcW w:w="1844" w:type="dxa"/>
            <w:vAlign w:val="center"/>
          </w:tcPr>
          <w:p w14:paraId="4CB04184" w14:textId="77777777" w:rsidR="001D193B" w:rsidRPr="00535CB6" w:rsidRDefault="001D193B" w:rsidP="00EF0F92">
            <w:pPr>
              <w:spacing w:before="0" w:after="0"/>
              <w:contextualSpacing/>
              <w:rPr>
                <w:rFonts w:cs="Arial"/>
                <w:b/>
              </w:rPr>
            </w:pPr>
            <w:r w:rsidRPr="00535CB6">
              <w:rPr>
                <w:rFonts w:cs="Arial"/>
                <w:b/>
              </w:rPr>
              <w:t>Maksymalna liczba punktów</w:t>
            </w:r>
          </w:p>
        </w:tc>
      </w:tr>
      <w:tr w:rsidR="001D193B" w:rsidRPr="00956018" w14:paraId="6DBF1D68" w14:textId="77777777" w:rsidTr="00EF0F92">
        <w:tc>
          <w:tcPr>
            <w:tcW w:w="710" w:type="dxa"/>
            <w:vAlign w:val="center"/>
          </w:tcPr>
          <w:p w14:paraId="26C11B96" w14:textId="77777777" w:rsidR="001D193B" w:rsidRPr="00535CB6" w:rsidRDefault="001D193B" w:rsidP="00EF0F92">
            <w:pPr>
              <w:pStyle w:val="Akapitzlist0"/>
              <w:numPr>
                <w:ilvl w:val="0"/>
                <w:numId w:val="359"/>
              </w:numPr>
              <w:spacing w:before="0" w:after="0"/>
              <w:ind w:hanging="540"/>
              <w:rPr>
                <w:rFonts w:cs="Arial"/>
                <w:b/>
              </w:rPr>
            </w:pPr>
          </w:p>
        </w:tc>
        <w:tc>
          <w:tcPr>
            <w:tcW w:w="3544" w:type="dxa"/>
            <w:vAlign w:val="center"/>
          </w:tcPr>
          <w:p w14:paraId="594C1F95" w14:textId="7877416C" w:rsidR="001D193B" w:rsidRPr="00535CB6" w:rsidRDefault="001D193B" w:rsidP="00EF0F92">
            <w:pPr>
              <w:spacing w:before="0" w:after="0"/>
              <w:contextualSpacing/>
              <w:rPr>
                <w:rFonts w:cs="Arial"/>
                <w:b/>
              </w:rPr>
            </w:pPr>
            <w:r w:rsidRPr="00535CB6">
              <w:rPr>
                <w:rFonts w:cs="Arial"/>
                <w:bCs/>
              </w:rPr>
              <w:t xml:space="preserve">Projekt obejmuje wsparciem osoby z niepełnosprawnością. </w:t>
            </w:r>
          </w:p>
        </w:tc>
        <w:tc>
          <w:tcPr>
            <w:tcW w:w="5103" w:type="dxa"/>
            <w:vAlign w:val="center"/>
          </w:tcPr>
          <w:p w14:paraId="58648C04" w14:textId="6BBF6352" w:rsidR="001D193B" w:rsidRPr="00535CB6" w:rsidRDefault="001D193B" w:rsidP="00EF0F92">
            <w:pPr>
              <w:spacing w:before="0" w:after="0"/>
              <w:contextualSpacing/>
              <w:rPr>
                <w:rFonts w:cs="Arial"/>
                <w:bCs/>
              </w:rPr>
            </w:pPr>
            <w:r w:rsidRPr="00535CB6">
              <w:rPr>
                <w:rFonts w:cs="Arial"/>
                <w:bCs/>
              </w:rPr>
              <w:t xml:space="preserve">Zastosowanie kryterium ma na celu zwiększenie udziału osób z niepełnosprawnością w realizowanych projektach. </w:t>
            </w:r>
          </w:p>
          <w:p w14:paraId="245C5D15" w14:textId="77777777" w:rsidR="001D193B" w:rsidRPr="00535CB6" w:rsidRDefault="001D193B" w:rsidP="00EF0F92">
            <w:pPr>
              <w:spacing w:before="0" w:after="0"/>
              <w:contextualSpacing/>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66BAA20" w14:textId="28522AD0" w:rsidR="001D193B" w:rsidRPr="00535CB6" w:rsidRDefault="001D193B" w:rsidP="00EF0F92">
            <w:pPr>
              <w:spacing w:before="0" w:after="0"/>
              <w:contextualSpacing/>
              <w:rPr>
                <w:rFonts w:cs="Arial"/>
                <w:b/>
              </w:rPr>
            </w:pPr>
            <w:r w:rsidRPr="00535CB6">
              <w:rPr>
                <w:rFonts w:cs="Arial"/>
                <w:bCs/>
              </w:rPr>
              <w:t>Kryterium zostanie zweryfikowane na podstawie informacji zawartych w treści Wniosku o dofinansowanie.</w:t>
            </w:r>
          </w:p>
        </w:tc>
        <w:tc>
          <w:tcPr>
            <w:tcW w:w="3401" w:type="dxa"/>
            <w:vAlign w:val="center"/>
          </w:tcPr>
          <w:p w14:paraId="6B6A49A4" w14:textId="77777777" w:rsidR="001D193B" w:rsidRPr="00535CB6" w:rsidRDefault="001D193B" w:rsidP="00EF0F92">
            <w:pPr>
              <w:spacing w:before="0" w:after="0"/>
              <w:contextualSpacing/>
              <w:rPr>
                <w:rFonts w:cs="Arial"/>
                <w:bCs/>
              </w:rPr>
            </w:pPr>
            <w:r w:rsidRPr="00535CB6">
              <w:rPr>
                <w:rFonts w:cs="Arial"/>
                <w:bCs/>
              </w:rPr>
              <w:t>Osoby z niepełnosprawnością stanowią minimum:</w:t>
            </w:r>
          </w:p>
          <w:p w14:paraId="6798055F" w14:textId="77777777" w:rsidR="001D193B" w:rsidRPr="00535CB6" w:rsidRDefault="001D193B" w:rsidP="00EF0F92">
            <w:pPr>
              <w:pStyle w:val="Akapitzlist0"/>
              <w:numPr>
                <w:ilvl w:val="0"/>
                <w:numId w:val="284"/>
              </w:numPr>
              <w:spacing w:before="0" w:after="0"/>
              <w:rPr>
                <w:rFonts w:cs="Arial"/>
                <w:bCs/>
              </w:rPr>
            </w:pPr>
            <w:r w:rsidRPr="00535CB6">
              <w:rPr>
                <w:rFonts w:cs="Arial"/>
                <w:bCs/>
              </w:rPr>
              <w:t xml:space="preserve">15% uczestników projektu- 12 pkt </w:t>
            </w:r>
          </w:p>
          <w:p w14:paraId="4E1303D3" w14:textId="77777777" w:rsidR="001D193B" w:rsidRPr="00535CB6" w:rsidRDefault="001D193B" w:rsidP="00EF0F92">
            <w:pPr>
              <w:pStyle w:val="Akapitzlist0"/>
              <w:numPr>
                <w:ilvl w:val="0"/>
                <w:numId w:val="284"/>
              </w:numPr>
              <w:spacing w:before="0" w:after="0"/>
              <w:rPr>
                <w:rFonts w:cs="Arial"/>
                <w:bCs/>
              </w:rPr>
            </w:pPr>
            <w:r w:rsidRPr="00535CB6">
              <w:rPr>
                <w:rFonts w:cs="Arial"/>
                <w:bCs/>
              </w:rPr>
              <w:t>10% uczestników projektu- 8 pkt</w:t>
            </w:r>
          </w:p>
          <w:p w14:paraId="4A868839" w14:textId="77777777" w:rsidR="001D193B" w:rsidRPr="00535CB6" w:rsidRDefault="001D193B" w:rsidP="00EF0F92">
            <w:pPr>
              <w:pStyle w:val="Akapitzlist0"/>
              <w:numPr>
                <w:ilvl w:val="0"/>
                <w:numId w:val="284"/>
              </w:numPr>
              <w:spacing w:before="0" w:after="0"/>
              <w:rPr>
                <w:rFonts w:cs="Arial"/>
                <w:b/>
              </w:rPr>
            </w:pPr>
            <w:r w:rsidRPr="00535CB6">
              <w:rPr>
                <w:rFonts w:cs="Arial"/>
                <w:bCs/>
              </w:rPr>
              <w:t>5% uczestników projektu- 4 pkt</w:t>
            </w:r>
            <w:r w:rsidRPr="00535CB6">
              <w:rPr>
                <w:rFonts w:cs="Arial"/>
                <w:b/>
              </w:rPr>
              <w:t xml:space="preserve"> </w:t>
            </w:r>
          </w:p>
        </w:tc>
        <w:tc>
          <w:tcPr>
            <w:tcW w:w="1844" w:type="dxa"/>
            <w:vAlign w:val="center"/>
          </w:tcPr>
          <w:p w14:paraId="2624D2FE" w14:textId="77777777" w:rsidR="001D193B" w:rsidRPr="00535CB6" w:rsidRDefault="001D193B" w:rsidP="00EF0F92">
            <w:pPr>
              <w:spacing w:before="0" w:after="0"/>
              <w:contextualSpacing/>
              <w:rPr>
                <w:rFonts w:cs="Arial"/>
                <w:b/>
              </w:rPr>
            </w:pPr>
            <w:r w:rsidRPr="00535CB6">
              <w:rPr>
                <w:rFonts w:cs="Arial"/>
                <w:bCs/>
              </w:rPr>
              <w:t>12</w:t>
            </w:r>
          </w:p>
        </w:tc>
      </w:tr>
      <w:tr w:rsidR="001D193B" w:rsidRPr="00956018" w14:paraId="3B57F48D" w14:textId="77777777" w:rsidTr="00EF0F92">
        <w:trPr>
          <w:trHeight w:val="841"/>
        </w:trPr>
        <w:tc>
          <w:tcPr>
            <w:tcW w:w="710" w:type="dxa"/>
            <w:vAlign w:val="center"/>
          </w:tcPr>
          <w:p w14:paraId="57D81564" w14:textId="77777777" w:rsidR="001D193B" w:rsidRPr="00535CB6" w:rsidRDefault="001D193B" w:rsidP="00EF0F92">
            <w:pPr>
              <w:pStyle w:val="Akapitzlist0"/>
              <w:numPr>
                <w:ilvl w:val="0"/>
                <w:numId w:val="359"/>
              </w:numPr>
              <w:spacing w:before="0" w:after="0"/>
              <w:ind w:hanging="682"/>
              <w:rPr>
                <w:rFonts w:cs="Arial"/>
              </w:rPr>
            </w:pPr>
          </w:p>
        </w:tc>
        <w:tc>
          <w:tcPr>
            <w:tcW w:w="3544" w:type="dxa"/>
            <w:vAlign w:val="center"/>
          </w:tcPr>
          <w:p w14:paraId="17B98BDA" w14:textId="77777777" w:rsidR="001D193B" w:rsidRPr="00535CB6" w:rsidRDefault="001D193B" w:rsidP="00EF0F92">
            <w:pPr>
              <w:spacing w:before="0" w:after="0"/>
              <w:contextualSpacing/>
              <w:rPr>
                <w:rFonts w:cs="Arial"/>
                <w:bCs/>
              </w:rPr>
            </w:pPr>
            <w:r w:rsidRPr="00535CB6">
              <w:rPr>
                <w:rFonts w:cs="Arial"/>
                <w:bCs/>
              </w:rPr>
              <w:t>Projekt jest skierowany wyłącznie do osób z jednej lub kilku z niżej wymienionych grup:</w:t>
            </w:r>
          </w:p>
          <w:p w14:paraId="4436DA99" w14:textId="77777777" w:rsidR="001D193B" w:rsidRPr="00535CB6" w:rsidRDefault="001D193B" w:rsidP="00EF0F92">
            <w:pPr>
              <w:pStyle w:val="Akapitzlist0"/>
              <w:numPr>
                <w:ilvl w:val="0"/>
                <w:numId w:val="65"/>
              </w:numPr>
              <w:spacing w:before="0" w:after="0"/>
              <w:ind w:left="357" w:hanging="357"/>
              <w:rPr>
                <w:rFonts w:cs="Arial"/>
                <w:bCs/>
              </w:rPr>
            </w:pPr>
            <w:r w:rsidRPr="00535CB6">
              <w:rPr>
                <w:rFonts w:cs="Arial"/>
                <w:bCs/>
              </w:rPr>
              <w:t>osoby doświadczające wielokrotnego wykluczenia,</w:t>
            </w:r>
          </w:p>
          <w:p w14:paraId="076D0676" w14:textId="77777777" w:rsidR="001D193B" w:rsidRPr="00535CB6" w:rsidRDefault="001D193B" w:rsidP="00EF0F92">
            <w:pPr>
              <w:pStyle w:val="Akapitzlist0"/>
              <w:numPr>
                <w:ilvl w:val="0"/>
                <w:numId w:val="65"/>
              </w:numPr>
              <w:spacing w:before="0" w:after="0"/>
              <w:ind w:left="357" w:hanging="357"/>
              <w:rPr>
                <w:rFonts w:cs="Arial"/>
                <w:bCs/>
              </w:rPr>
            </w:pPr>
            <w:r w:rsidRPr="00535CB6">
              <w:rPr>
                <w:rFonts w:cs="Arial"/>
                <w:bCs/>
              </w:rPr>
              <w:t>osoby o znacznym lub umiarkowanym stopniu niepełnosprawności,</w:t>
            </w:r>
          </w:p>
          <w:p w14:paraId="7C9D9F66" w14:textId="77777777" w:rsidR="001D193B" w:rsidRPr="00535CB6" w:rsidRDefault="001D193B" w:rsidP="00EF0F92">
            <w:pPr>
              <w:pStyle w:val="Akapitzlist0"/>
              <w:numPr>
                <w:ilvl w:val="0"/>
                <w:numId w:val="65"/>
              </w:numPr>
              <w:spacing w:before="0" w:after="0"/>
              <w:ind w:left="357" w:hanging="357"/>
              <w:rPr>
                <w:rFonts w:cs="Arial"/>
                <w:bCs/>
              </w:rPr>
            </w:pPr>
            <w:r w:rsidRPr="00535CB6">
              <w:rPr>
                <w:rFonts w:cs="Arial"/>
                <w:bCs/>
              </w:rPr>
              <w:t>osoby z niepełnosprawnością sprzężoną</w:t>
            </w:r>
          </w:p>
          <w:p w14:paraId="45F917A5" w14:textId="77777777" w:rsidR="001D193B" w:rsidRPr="00535CB6" w:rsidRDefault="001D193B" w:rsidP="00EF0F92">
            <w:pPr>
              <w:pStyle w:val="Akapitzlist0"/>
              <w:numPr>
                <w:ilvl w:val="0"/>
                <w:numId w:val="65"/>
              </w:numPr>
              <w:spacing w:before="0" w:after="0"/>
              <w:ind w:left="357" w:hanging="357"/>
              <w:rPr>
                <w:rFonts w:cs="Arial"/>
                <w:bCs/>
              </w:rPr>
            </w:pPr>
            <w:r w:rsidRPr="00535CB6">
              <w:rPr>
                <w:rFonts w:cs="Arial"/>
                <w:bCs/>
              </w:rPr>
              <w:t xml:space="preserve"> osoby z zaburzeniami psychicznymi, w tym osoby z niepełnosprawnością </w:t>
            </w:r>
            <w:r w:rsidRPr="00535CB6">
              <w:rPr>
                <w:rFonts w:cs="Arial"/>
                <w:bCs/>
              </w:rPr>
              <w:lastRenderedPageBreak/>
              <w:t>intelektualną i osoby z całościowymi zaburzeniami rozwojowymi.</w:t>
            </w:r>
          </w:p>
          <w:p w14:paraId="000CFE12" w14:textId="7341484C" w:rsidR="001D193B" w:rsidRPr="00535CB6" w:rsidRDefault="001D193B" w:rsidP="00EF0F92">
            <w:pPr>
              <w:pStyle w:val="Akapitzlist0"/>
              <w:numPr>
                <w:ilvl w:val="0"/>
                <w:numId w:val="65"/>
              </w:numPr>
              <w:autoSpaceDE w:val="0"/>
              <w:autoSpaceDN w:val="0"/>
              <w:adjustRightInd w:val="0"/>
              <w:spacing w:before="0" w:after="0"/>
              <w:ind w:left="357" w:hanging="357"/>
              <w:rPr>
                <w:rFonts w:cs="Arial"/>
                <w:bCs/>
              </w:rPr>
            </w:pPr>
            <w:r w:rsidRPr="00535CB6">
              <w:rPr>
                <w:rFonts w:cs="Arial"/>
                <w:bCs/>
              </w:rPr>
              <w:t xml:space="preserve">osoby zamieszkujące na obszarach </w:t>
            </w:r>
            <w:r w:rsidRPr="00535CB6">
              <w:rPr>
                <w:rFonts w:cs="Arial"/>
                <w:bCs/>
              </w:rPr>
              <w:br/>
              <w:t>(w gminach) poniżej progu defaworyzacji określonego w Mazowieckim barometrze ubóstwa i wykluczenia społecznego.</w:t>
            </w:r>
          </w:p>
        </w:tc>
        <w:tc>
          <w:tcPr>
            <w:tcW w:w="5103" w:type="dxa"/>
            <w:vAlign w:val="center"/>
          </w:tcPr>
          <w:p w14:paraId="0D7BA5F3" w14:textId="77777777" w:rsidR="001D193B" w:rsidRPr="00535CB6" w:rsidRDefault="001D193B" w:rsidP="00EF0F92">
            <w:pPr>
              <w:spacing w:before="0" w:after="0"/>
              <w:contextualSpacing/>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B9A119A" w14:textId="4ABAB7F4" w:rsidR="001D193B" w:rsidRPr="00535CB6" w:rsidRDefault="001D193B" w:rsidP="00EF0F92">
            <w:pPr>
              <w:spacing w:before="0" w:after="0"/>
              <w:contextualSpacing/>
              <w:rPr>
                <w:rFonts w:cs="Arial"/>
              </w:rPr>
            </w:pPr>
            <w:r w:rsidRPr="00535CB6">
              <w:rPr>
                <w:rFonts w:cs="Arial"/>
              </w:rPr>
              <w:t>Kryterium zostanie zweryfikowane na podstawie informacji zawartych w treści Wniosku o dofinansowanie.</w:t>
            </w:r>
          </w:p>
        </w:tc>
        <w:tc>
          <w:tcPr>
            <w:tcW w:w="3401" w:type="dxa"/>
            <w:vAlign w:val="center"/>
          </w:tcPr>
          <w:p w14:paraId="40A21C87" w14:textId="77777777" w:rsidR="001D193B" w:rsidRPr="00535CB6" w:rsidRDefault="001D193B" w:rsidP="00EF0F92">
            <w:pPr>
              <w:spacing w:before="0" w:after="0"/>
              <w:contextualSpacing/>
              <w:rPr>
                <w:rFonts w:cs="Arial"/>
                <w:bCs/>
              </w:rPr>
            </w:pPr>
            <w:r w:rsidRPr="00535CB6">
              <w:rPr>
                <w:rFonts w:cs="Arial"/>
                <w:bCs/>
              </w:rPr>
              <w:t>Projekt jest skierowany wyłącznie do osób:</w:t>
            </w:r>
          </w:p>
          <w:p w14:paraId="262D37AB" w14:textId="77777777" w:rsidR="001D193B" w:rsidRPr="00535CB6" w:rsidRDefault="001D193B" w:rsidP="00EF0F92">
            <w:pPr>
              <w:pStyle w:val="Akapitzlist0"/>
              <w:numPr>
                <w:ilvl w:val="0"/>
                <w:numId w:val="286"/>
              </w:numPr>
              <w:spacing w:before="0" w:after="0"/>
              <w:ind w:hanging="357"/>
              <w:rPr>
                <w:rFonts w:cs="Arial"/>
                <w:bCs/>
              </w:rPr>
            </w:pPr>
            <w:r w:rsidRPr="00535CB6">
              <w:rPr>
                <w:rFonts w:cs="Arial"/>
                <w:bCs/>
              </w:rPr>
              <w:t xml:space="preserve">doświadczających wielokrotnego wykluczenia, </w:t>
            </w:r>
          </w:p>
          <w:p w14:paraId="2FBD5FAF" w14:textId="77777777" w:rsidR="001D193B" w:rsidRPr="00535CB6" w:rsidRDefault="001D193B" w:rsidP="00EF0F92">
            <w:pPr>
              <w:pStyle w:val="Akapitzlist0"/>
              <w:numPr>
                <w:ilvl w:val="0"/>
                <w:numId w:val="286"/>
              </w:numPr>
              <w:spacing w:before="0" w:after="0"/>
              <w:ind w:hanging="357"/>
              <w:rPr>
                <w:rFonts w:cs="Arial"/>
                <w:bCs/>
              </w:rPr>
            </w:pPr>
            <w:r w:rsidRPr="00535CB6">
              <w:rPr>
                <w:rFonts w:cs="Arial"/>
                <w:bCs/>
              </w:rPr>
              <w:t xml:space="preserve">o znacznym lub umiarkowanym stopniu niepełnosprawności, </w:t>
            </w:r>
          </w:p>
          <w:p w14:paraId="0F0C77C5" w14:textId="77777777" w:rsidR="001D193B" w:rsidRPr="00535CB6" w:rsidRDefault="001D193B" w:rsidP="00EF0F92">
            <w:pPr>
              <w:pStyle w:val="Akapitzlist0"/>
              <w:numPr>
                <w:ilvl w:val="0"/>
                <w:numId w:val="286"/>
              </w:numPr>
              <w:spacing w:before="0" w:after="0"/>
              <w:ind w:hanging="357"/>
              <w:rPr>
                <w:rFonts w:cs="Arial"/>
                <w:bCs/>
              </w:rPr>
            </w:pPr>
            <w:r w:rsidRPr="00535CB6">
              <w:rPr>
                <w:rFonts w:cs="Arial"/>
                <w:bCs/>
              </w:rPr>
              <w:t xml:space="preserve">z niepełnosprawnością sprzężoną, </w:t>
            </w:r>
          </w:p>
          <w:p w14:paraId="6C5B8712" w14:textId="77777777" w:rsidR="001D193B" w:rsidRPr="00535CB6" w:rsidRDefault="001D193B" w:rsidP="00EF0F92">
            <w:pPr>
              <w:pStyle w:val="Akapitzlist0"/>
              <w:numPr>
                <w:ilvl w:val="0"/>
                <w:numId w:val="286"/>
              </w:numPr>
              <w:spacing w:before="0" w:after="0"/>
              <w:ind w:hanging="357"/>
              <w:rPr>
                <w:rFonts w:cs="Arial"/>
                <w:bCs/>
              </w:rPr>
            </w:pPr>
            <w:r w:rsidRPr="00535CB6">
              <w:rPr>
                <w:rFonts w:cs="Arial"/>
                <w:bCs/>
              </w:rPr>
              <w:t xml:space="preserve">z zaburzeniami psychicznymi, w tym z niepełnosprawnością intelektualną i z </w:t>
            </w:r>
            <w:r w:rsidRPr="00535CB6">
              <w:rPr>
                <w:rFonts w:cs="Arial"/>
                <w:bCs/>
              </w:rPr>
              <w:lastRenderedPageBreak/>
              <w:t>całościowymi zaburzeniami rozwojowymi</w:t>
            </w:r>
          </w:p>
          <w:p w14:paraId="0E59BAD3" w14:textId="77777777" w:rsidR="001D193B" w:rsidRPr="00535CB6" w:rsidRDefault="001D193B" w:rsidP="00EF0F92">
            <w:pPr>
              <w:pStyle w:val="Akapitzlist0"/>
              <w:numPr>
                <w:ilvl w:val="0"/>
                <w:numId w:val="288"/>
              </w:numPr>
              <w:spacing w:before="0" w:after="0"/>
              <w:ind w:hanging="357"/>
              <w:rPr>
                <w:rFonts w:cs="Arial"/>
                <w:b/>
                <w:bCs/>
              </w:rPr>
            </w:pPr>
            <w:r w:rsidRPr="00535CB6">
              <w:rPr>
                <w:rFonts w:cs="Arial"/>
                <w:b/>
                <w:bCs/>
              </w:rPr>
              <w:t xml:space="preserve"> 8 pkt.</w:t>
            </w:r>
          </w:p>
          <w:p w14:paraId="2360D8BE" w14:textId="77777777" w:rsidR="001D193B" w:rsidRPr="00535CB6" w:rsidRDefault="001D193B" w:rsidP="00EF0F92">
            <w:pPr>
              <w:pStyle w:val="Akapitzlist0"/>
              <w:numPr>
                <w:ilvl w:val="0"/>
                <w:numId w:val="287"/>
              </w:numPr>
              <w:spacing w:before="0" w:after="0"/>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w:t>
            </w:r>
          </w:p>
          <w:p w14:paraId="5567AB51" w14:textId="77777777" w:rsidR="001D193B" w:rsidRPr="00535CB6" w:rsidRDefault="001D193B" w:rsidP="00EF0F92">
            <w:pPr>
              <w:pStyle w:val="Akapitzlist0"/>
              <w:numPr>
                <w:ilvl w:val="0"/>
                <w:numId w:val="288"/>
              </w:numPr>
              <w:spacing w:before="0" w:after="0"/>
              <w:rPr>
                <w:rFonts w:cs="Arial"/>
                <w:b/>
              </w:rPr>
            </w:pPr>
            <w:r w:rsidRPr="00535CB6">
              <w:rPr>
                <w:rFonts w:cs="Arial"/>
                <w:b/>
                <w:bCs/>
                <w:iCs/>
              </w:rPr>
              <w:t>5 pkt.</w:t>
            </w:r>
          </w:p>
          <w:p w14:paraId="05242868" w14:textId="77777777" w:rsidR="001D193B" w:rsidRPr="00535CB6" w:rsidRDefault="001D193B" w:rsidP="00EF0F92">
            <w:pPr>
              <w:spacing w:before="0" w:after="0"/>
              <w:contextualSpacing/>
              <w:rPr>
                <w:rFonts w:cs="Arial"/>
              </w:rPr>
            </w:pPr>
            <w:r w:rsidRPr="00535CB6">
              <w:rPr>
                <w:rFonts w:cs="Arial"/>
                <w:bCs/>
              </w:rPr>
              <w:t>Punkty w ramach kryterium sumują się.</w:t>
            </w:r>
          </w:p>
        </w:tc>
        <w:tc>
          <w:tcPr>
            <w:tcW w:w="1844" w:type="dxa"/>
            <w:vAlign w:val="center"/>
          </w:tcPr>
          <w:p w14:paraId="572ED96C" w14:textId="77777777" w:rsidR="001D193B" w:rsidRPr="00535CB6" w:rsidRDefault="001D193B" w:rsidP="00EF0F92">
            <w:pPr>
              <w:spacing w:before="0" w:after="0"/>
              <w:contextualSpacing/>
              <w:rPr>
                <w:rFonts w:cs="Arial"/>
                <w:bCs/>
              </w:rPr>
            </w:pPr>
            <w:r w:rsidRPr="00535CB6">
              <w:rPr>
                <w:rFonts w:cs="Arial"/>
                <w:bCs/>
              </w:rPr>
              <w:lastRenderedPageBreak/>
              <w:t>13</w:t>
            </w:r>
          </w:p>
        </w:tc>
      </w:tr>
      <w:tr w:rsidR="001D193B" w:rsidRPr="00956018" w14:paraId="4AEC9ADC" w14:textId="77777777" w:rsidTr="00EF0F92">
        <w:trPr>
          <w:trHeight w:val="841"/>
        </w:trPr>
        <w:tc>
          <w:tcPr>
            <w:tcW w:w="710" w:type="dxa"/>
            <w:vAlign w:val="center"/>
          </w:tcPr>
          <w:p w14:paraId="384DA9C7" w14:textId="77777777" w:rsidR="001D193B" w:rsidRPr="00535CB6" w:rsidRDefault="001D193B" w:rsidP="00EF0F92">
            <w:pPr>
              <w:pStyle w:val="Akapitzlist0"/>
              <w:numPr>
                <w:ilvl w:val="0"/>
                <w:numId w:val="359"/>
              </w:numPr>
              <w:spacing w:before="0" w:after="0"/>
              <w:ind w:hanging="540"/>
              <w:rPr>
                <w:rFonts w:cs="Arial"/>
              </w:rPr>
            </w:pPr>
          </w:p>
        </w:tc>
        <w:tc>
          <w:tcPr>
            <w:tcW w:w="3544" w:type="dxa"/>
            <w:vAlign w:val="center"/>
          </w:tcPr>
          <w:p w14:paraId="167707FE" w14:textId="77777777" w:rsidR="001D193B" w:rsidRPr="00535CB6" w:rsidRDefault="001D193B" w:rsidP="00EF0F92">
            <w:pPr>
              <w:spacing w:before="0" w:after="0"/>
              <w:contextualSpacing/>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5103" w:type="dxa"/>
            <w:vAlign w:val="center"/>
          </w:tcPr>
          <w:p w14:paraId="6F7A66CC" w14:textId="77777777" w:rsidR="001D193B" w:rsidRPr="00535CB6" w:rsidRDefault="001D193B" w:rsidP="00EF0F92">
            <w:pPr>
              <w:spacing w:before="0" w:after="0"/>
              <w:contextualSpacing/>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45C6A3E9" w14:textId="77777777" w:rsidR="001D193B" w:rsidRPr="00535CB6" w:rsidRDefault="001D193B" w:rsidP="00EF0F92">
            <w:pPr>
              <w:spacing w:before="0" w:after="0"/>
              <w:contextualSpacing/>
              <w:rPr>
                <w:rFonts w:cs="Arial"/>
                <w:bCs/>
              </w:rPr>
            </w:pPr>
            <w:r w:rsidRPr="00535CB6">
              <w:rPr>
                <w:rFonts w:cs="Arial"/>
              </w:rPr>
              <w:t>Kryterium zostanie zweryfikowane na podstawie informacji zawartych w treści wniosku o dofinansowanie.</w:t>
            </w:r>
          </w:p>
        </w:tc>
        <w:tc>
          <w:tcPr>
            <w:tcW w:w="3401" w:type="dxa"/>
            <w:vAlign w:val="center"/>
          </w:tcPr>
          <w:p w14:paraId="708AE899" w14:textId="79F29E94" w:rsidR="001D193B" w:rsidRPr="00535CB6" w:rsidRDefault="001D193B" w:rsidP="00EF0F92">
            <w:pPr>
              <w:spacing w:before="0" w:after="0"/>
              <w:contextualSpacing/>
              <w:rPr>
                <w:rFonts w:cs="Arial"/>
              </w:rPr>
            </w:pPr>
            <w:r w:rsidRPr="00535CB6">
              <w:rPr>
                <w:rFonts w:cs="Arial"/>
              </w:rPr>
              <w:t>Projekt realizowany w partnerstwie podmiotów z różnych sektorów:</w:t>
            </w:r>
          </w:p>
          <w:p w14:paraId="1C0A3650" w14:textId="70D0F725" w:rsidR="001D193B" w:rsidRPr="00535CB6" w:rsidRDefault="001D193B" w:rsidP="00EF0F92">
            <w:pPr>
              <w:pStyle w:val="Akapitzlist0"/>
              <w:numPr>
                <w:ilvl w:val="0"/>
                <w:numId w:val="366"/>
              </w:numPr>
              <w:spacing w:before="0" w:after="0"/>
              <w:rPr>
                <w:rFonts w:cs="Arial"/>
              </w:rPr>
            </w:pPr>
            <w:r w:rsidRPr="00535CB6">
              <w:rPr>
                <w:rFonts w:cs="Arial"/>
              </w:rPr>
              <w:t xml:space="preserve">Za partnerstwo podmiotów z trzech różnych sektorów </w:t>
            </w:r>
            <w:r w:rsidR="00142D05" w:rsidRPr="00535CB6">
              <w:rPr>
                <w:rFonts w:cs="Arial"/>
              </w:rPr>
              <w:t>-</w:t>
            </w:r>
            <w:r w:rsidRPr="00535CB6">
              <w:rPr>
                <w:rFonts w:cs="Arial"/>
              </w:rPr>
              <w:t>8</w:t>
            </w:r>
            <w:r w:rsidR="00142D05" w:rsidRPr="00535CB6">
              <w:rPr>
                <w:rFonts w:cs="Arial"/>
              </w:rPr>
              <w:t> </w:t>
            </w:r>
            <w:r w:rsidRPr="00535CB6">
              <w:rPr>
                <w:rFonts w:cs="Arial"/>
              </w:rPr>
              <w:t>pkt.</w:t>
            </w:r>
          </w:p>
          <w:p w14:paraId="4ED250EF" w14:textId="77777777" w:rsidR="001D193B" w:rsidRPr="00535CB6" w:rsidRDefault="001D193B" w:rsidP="00EF0F92">
            <w:pPr>
              <w:pStyle w:val="Akapitzlist0"/>
              <w:numPr>
                <w:ilvl w:val="0"/>
                <w:numId w:val="366"/>
              </w:numPr>
              <w:spacing w:before="0" w:after="0"/>
              <w:rPr>
                <w:rFonts w:cs="Arial"/>
              </w:rPr>
            </w:pPr>
            <w:r w:rsidRPr="00535CB6">
              <w:rPr>
                <w:rFonts w:cs="Arial"/>
              </w:rPr>
              <w:t>Za partnerstwo podmiotów</w:t>
            </w:r>
            <w:r w:rsidRPr="00535CB6">
              <w:rPr>
                <w:rFonts w:cs="Arial"/>
              </w:rPr>
              <w:br/>
              <w:t xml:space="preserve"> z dwóch różnych sektorów– 5 pkt.</w:t>
            </w:r>
          </w:p>
          <w:p w14:paraId="7577D1AA" w14:textId="77777777" w:rsidR="001D193B" w:rsidRPr="00535CB6" w:rsidRDefault="001D193B" w:rsidP="00EF0F92">
            <w:pPr>
              <w:spacing w:before="0" w:after="0"/>
              <w:ind w:left="142"/>
              <w:contextualSpacing/>
              <w:rPr>
                <w:rFonts w:cs="Arial"/>
                <w:bCs/>
              </w:rPr>
            </w:pPr>
            <w:r w:rsidRPr="00535CB6">
              <w:rPr>
                <w:rFonts w:cs="Arial"/>
              </w:rPr>
              <w:t>Punkty w ramach kryterium nie sumują się.</w:t>
            </w:r>
          </w:p>
        </w:tc>
        <w:tc>
          <w:tcPr>
            <w:tcW w:w="1844" w:type="dxa"/>
            <w:vAlign w:val="center"/>
          </w:tcPr>
          <w:p w14:paraId="10B355BB" w14:textId="77777777" w:rsidR="001D193B" w:rsidRPr="00535CB6" w:rsidRDefault="001D193B" w:rsidP="00EF0F92">
            <w:pPr>
              <w:spacing w:before="0" w:after="0"/>
              <w:contextualSpacing/>
              <w:rPr>
                <w:rFonts w:cs="Arial"/>
                <w:bCs/>
              </w:rPr>
            </w:pPr>
            <w:r w:rsidRPr="00535CB6">
              <w:rPr>
                <w:rFonts w:cs="Arial"/>
                <w:bCs/>
              </w:rPr>
              <w:t>8</w:t>
            </w:r>
          </w:p>
        </w:tc>
      </w:tr>
      <w:tr w:rsidR="001D193B" w:rsidRPr="00956018" w14:paraId="7724D71B" w14:textId="77777777" w:rsidTr="00EF0F92">
        <w:trPr>
          <w:trHeight w:val="841"/>
        </w:trPr>
        <w:tc>
          <w:tcPr>
            <w:tcW w:w="710" w:type="dxa"/>
            <w:vAlign w:val="center"/>
          </w:tcPr>
          <w:p w14:paraId="71FDBF0A" w14:textId="77777777" w:rsidR="001D193B" w:rsidRPr="00535CB6" w:rsidRDefault="001D193B" w:rsidP="00EF0F92">
            <w:pPr>
              <w:pStyle w:val="Akapitzlist0"/>
              <w:numPr>
                <w:ilvl w:val="0"/>
                <w:numId w:val="552"/>
              </w:numPr>
              <w:spacing w:before="0" w:after="0"/>
              <w:rPr>
                <w:rFonts w:cs="Arial"/>
              </w:rPr>
            </w:pPr>
          </w:p>
        </w:tc>
        <w:tc>
          <w:tcPr>
            <w:tcW w:w="3544" w:type="dxa"/>
            <w:vAlign w:val="center"/>
          </w:tcPr>
          <w:p w14:paraId="69C328F1" w14:textId="2E4CDF50" w:rsidR="001D193B" w:rsidRPr="00535CB6" w:rsidRDefault="001D193B" w:rsidP="00EF0F92">
            <w:pPr>
              <w:tabs>
                <w:tab w:val="left" w:pos="3150"/>
              </w:tabs>
              <w:spacing w:before="0" w:after="0"/>
              <w:contextualSpacing/>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F068980" w14:textId="77777777" w:rsidR="001D193B" w:rsidRPr="00535CB6" w:rsidRDefault="001D193B" w:rsidP="00EF0F92">
            <w:pPr>
              <w:autoSpaceDE w:val="0"/>
              <w:autoSpaceDN w:val="0"/>
              <w:adjustRightInd w:val="0"/>
              <w:spacing w:before="0" w:after="0"/>
              <w:contextualSpacing/>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38D5FF8B" w14:textId="77777777" w:rsidR="001D193B" w:rsidRPr="00535CB6" w:rsidRDefault="001D193B" w:rsidP="00EF0F92">
            <w:pPr>
              <w:tabs>
                <w:tab w:val="left" w:pos="3150"/>
              </w:tabs>
              <w:spacing w:before="0" w:after="0"/>
              <w:contextualSpacing/>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 xml:space="preserve">ciechanowskiego, płockiego, ostrołęckiego, </w:t>
            </w:r>
            <w:r w:rsidRPr="00535CB6">
              <w:rPr>
                <w:rFonts w:cs="Arial"/>
                <w:iCs/>
                <w:spacing w:val="4"/>
              </w:rPr>
              <w:lastRenderedPageBreak/>
              <w:t>siedleckiego i radomskiego)</w:t>
            </w:r>
            <w:r w:rsidRPr="00535CB6">
              <w:rPr>
                <w:rFonts w:cs="Arial"/>
              </w:rPr>
              <w:t xml:space="preserve"> objętych OSI problemowymi.</w:t>
            </w:r>
          </w:p>
          <w:p w14:paraId="04B93DB5" w14:textId="77777777" w:rsidR="001D193B" w:rsidRPr="00535CB6" w:rsidRDefault="001D193B" w:rsidP="00EF0F92">
            <w:pPr>
              <w:spacing w:before="0" w:after="0"/>
              <w:contextualSpacing/>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518103CC" w14:textId="77777777" w:rsidR="001D193B" w:rsidRPr="00535CB6" w:rsidRDefault="001D193B" w:rsidP="00EF0F92">
            <w:pPr>
              <w:spacing w:before="0" w:after="0"/>
              <w:contextualSpacing/>
              <w:rPr>
                <w:rFonts w:cs="Arial"/>
              </w:rPr>
            </w:pPr>
            <w:r w:rsidRPr="00535CB6">
              <w:rPr>
                <w:rFonts w:cs="Arial"/>
              </w:rPr>
              <w:t xml:space="preserve">Plany inwestycyjne dla poszczególnych subregionów są dostępne na stronie </w:t>
            </w:r>
            <w:hyperlink r:id="rId76" w:history="1">
              <w:r w:rsidRPr="00535CB6">
                <w:rPr>
                  <w:rStyle w:val="Hipercze"/>
                  <w:rFonts w:cs="Arial"/>
                </w:rPr>
                <w:t>www.funduszedlamazowsza.eu</w:t>
              </w:r>
            </w:hyperlink>
            <w:r w:rsidRPr="00535CB6">
              <w:rPr>
                <w:rFonts w:cs="Arial"/>
              </w:rPr>
              <w:t>, zakładka O programie/ Zapoznaj się z prawem i dokumentami.</w:t>
            </w:r>
          </w:p>
          <w:p w14:paraId="5D7B880B" w14:textId="77777777" w:rsidR="001D193B" w:rsidRPr="00535CB6" w:rsidRDefault="001D193B" w:rsidP="00EF0F92">
            <w:pPr>
              <w:spacing w:before="0" w:after="0"/>
              <w:contextualSpacing/>
              <w:rPr>
                <w:rFonts w:cs="Arial"/>
                <w:bCs/>
              </w:rPr>
            </w:pPr>
            <w:r w:rsidRPr="00535CB6">
              <w:rPr>
                <w:rFonts w:cs="Arial"/>
                <w:bCs/>
              </w:rPr>
              <w:t>Kryterium wynika z zapisów Regionalnego Programu Operacyjnego Województwa Mazowieckiego 2014-2020.</w:t>
            </w:r>
          </w:p>
          <w:p w14:paraId="671EED27" w14:textId="77777777" w:rsidR="001D193B" w:rsidRPr="00535CB6" w:rsidRDefault="001D193B" w:rsidP="00EF0F92">
            <w:pPr>
              <w:spacing w:before="0" w:after="0"/>
              <w:contextualSpacing/>
              <w:rPr>
                <w:rFonts w:cs="Arial"/>
              </w:rPr>
            </w:pPr>
            <w:r w:rsidRPr="00535CB6">
              <w:rPr>
                <w:rFonts w:cs="Arial"/>
              </w:rPr>
              <w:t>Kryterium zostanie zweryfikowane na podstawie informacji zawartych w treści Wniosku o dofinansowanie</w:t>
            </w:r>
          </w:p>
        </w:tc>
        <w:tc>
          <w:tcPr>
            <w:tcW w:w="3401" w:type="dxa"/>
            <w:vAlign w:val="center"/>
          </w:tcPr>
          <w:p w14:paraId="287CE53C" w14:textId="77777777" w:rsidR="001D193B" w:rsidRPr="00535CB6" w:rsidRDefault="001D193B" w:rsidP="00EF0F92">
            <w:pPr>
              <w:tabs>
                <w:tab w:val="left" w:pos="3150"/>
              </w:tabs>
              <w:spacing w:before="0" w:after="0"/>
              <w:contextualSpacing/>
              <w:rPr>
                <w:rFonts w:cs="Arial"/>
              </w:rPr>
            </w:pPr>
            <w:r w:rsidRPr="00535CB6">
              <w:rPr>
                <w:rFonts w:cs="Arial"/>
              </w:rPr>
              <w:lastRenderedPageBreak/>
              <w:t>Projekt wynika z Planu Inwestycyjnego dla subregionu objętego problemowym Obszarem Strategicznej Interwencji (OSI problemowymi)</w:t>
            </w:r>
          </w:p>
          <w:p w14:paraId="5A72F022" w14:textId="77777777" w:rsidR="001D193B" w:rsidRPr="00535CB6" w:rsidRDefault="001D193B" w:rsidP="00EF0F92">
            <w:pPr>
              <w:tabs>
                <w:tab w:val="left" w:pos="3150"/>
              </w:tabs>
              <w:spacing w:before="0" w:after="0"/>
              <w:contextualSpacing/>
              <w:rPr>
                <w:rFonts w:cs="Arial"/>
              </w:rPr>
            </w:pPr>
            <w:r w:rsidRPr="00535CB6">
              <w:rPr>
                <w:rFonts w:cs="Arial"/>
              </w:rPr>
              <w:t xml:space="preserve">- </w:t>
            </w:r>
            <w:r w:rsidRPr="00535CB6">
              <w:rPr>
                <w:rFonts w:cs="Arial"/>
                <w:bCs/>
              </w:rPr>
              <w:t>2 pkt</w:t>
            </w:r>
            <w:r w:rsidRPr="00535CB6">
              <w:rPr>
                <w:rFonts w:cs="Arial"/>
              </w:rPr>
              <w:t>.</w:t>
            </w:r>
          </w:p>
          <w:p w14:paraId="0C32699C" w14:textId="1BA63676" w:rsidR="001D193B" w:rsidRPr="00535CB6" w:rsidRDefault="001D193B" w:rsidP="00EF0F92">
            <w:pPr>
              <w:spacing w:before="0" w:after="0"/>
              <w:contextualSpacing/>
              <w:rPr>
                <w:rFonts w:cs="Arial"/>
              </w:rPr>
            </w:pPr>
            <w:r w:rsidRPr="00535CB6">
              <w:rPr>
                <w:rFonts w:cs="Arial"/>
                <w:bCs/>
              </w:rPr>
              <w:lastRenderedPageBreak/>
              <w:t>Brak spełnienia ww. warunków lub brak informacji w tym zakresie – 0 pkt.</w:t>
            </w:r>
          </w:p>
        </w:tc>
        <w:tc>
          <w:tcPr>
            <w:tcW w:w="1844" w:type="dxa"/>
            <w:vAlign w:val="center"/>
          </w:tcPr>
          <w:p w14:paraId="050A4C7C" w14:textId="77777777" w:rsidR="001D193B" w:rsidRPr="00535CB6" w:rsidRDefault="001D193B" w:rsidP="00EF0F92">
            <w:pPr>
              <w:spacing w:before="0" w:after="0"/>
              <w:contextualSpacing/>
              <w:rPr>
                <w:rFonts w:cs="Arial"/>
                <w:bCs/>
              </w:rPr>
            </w:pPr>
            <w:r w:rsidRPr="00535CB6">
              <w:rPr>
                <w:rFonts w:cs="Arial"/>
                <w:bCs/>
              </w:rPr>
              <w:lastRenderedPageBreak/>
              <w:t>2</w:t>
            </w:r>
          </w:p>
        </w:tc>
      </w:tr>
      <w:tr w:rsidR="001D193B" w:rsidRPr="00956018" w14:paraId="75B997D1" w14:textId="77777777" w:rsidTr="00EF0F92">
        <w:trPr>
          <w:trHeight w:val="551"/>
        </w:trPr>
        <w:tc>
          <w:tcPr>
            <w:tcW w:w="710" w:type="dxa"/>
            <w:vAlign w:val="center"/>
          </w:tcPr>
          <w:p w14:paraId="5B5D3180" w14:textId="77777777" w:rsidR="001D193B" w:rsidRPr="00535CB6" w:rsidRDefault="001D193B" w:rsidP="00EF0F92">
            <w:pPr>
              <w:pStyle w:val="Akapitzlist0"/>
              <w:numPr>
                <w:ilvl w:val="0"/>
                <w:numId w:val="552"/>
              </w:numPr>
              <w:spacing w:before="0" w:after="0"/>
              <w:rPr>
                <w:rFonts w:cs="Arial"/>
              </w:rPr>
            </w:pPr>
          </w:p>
        </w:tc>
        <w:tc>
          <w:tcPr>
            <w:tcW w:w="3544" w:type="dxa"/>
            <w:vAlign w:val="center"/>
          </w:tcPr>
          <w:p w14:paraId="2140DDBC" w14:textId="77777777" w:rsidR="001D193B" w:rsidRPr="00535CB6" w:rsidRDefault="001D193B" w:rsidP="00EF0F92">
            <w:pPr>
              <w:spacing w:before="0" w:after="0"/>
              <w:contextualSpacing/>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50872DCB" w14:textId="5284159F" w:rsidR="001D193B" w:rsidRPr="00535CB6" w:rsidRDefault="001D193B" w:rsidP="00EF0F92">
            <w:pPr>
              <w:spacing w:before="0" w:after="0"/>
              <w:contextualSpacing/>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CF49CEF" w14:textId="77777777" w:rsidR="001D193B" w:rsidRPr="00535CB6" w:rsidRDefault="001D193B" w:rsidP="00EF0F92">
            <w:pPr>
              <w:spacing w:before="0" w:after="0"/>
              <w:contextualSpacing/>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7" w:history="1">
              <w:r w:rsidRPr="00535CB6">
                <w:rPr>
                  <w:rStyle w:val="Hipercze"/>
                  <w:rFonts w:cs="Arial"/>
                </w:rPr>
                <w:t>www.kiw-pokl.org.pl</w:t>
              </w:r>
            </w:hyperlink>
            <w:r w:rsidRPr="00535CB6">
              <w:rPr>
                <w:rFonts w:cs="Arial"/>
              </w:rPr>
              <w:t>.” W ramach Programu Operacyjnego Wiedza Edukacja Rozwój na stronie www.power.gov.pl.</w:t>
            </w:r>
          </w:p>
          <w:p w14:paraId="7F357501" w14:textId="1215B4D6" w:rsidR="001D193B" w:rsidRPr="00535CB6" w:rsidRDefault="001D193B" w:rsidP="00EF0F92">
            <w:pPr>
              <w:spacing w:before="0" w:after="0"/>
              <w:contextualSpacing/>
              <w:rPr>
                <w:rFonts w:cs="Arial"/>
              </w:rPr>
            </w:pPr>
            <w:r w:rsidRPr="00535CB6">
              <w:rPr>
                <w:rFonts w:cs="Arial"/>
              </w:rPr>
              <w:lastRenderedPageBreak/>
              <w:t>Kryterium zostanie zweryfikowane na podstawie informacji zawartych w treści Wniosku o dofinansowanie</w:t>
            </w:r>
          </w:p>
        </w:tc>
        <w:tc>
          <w:tcPr>
            <w:tcW w:w="3401" w:type="dxa"/>
            <w:vAlign w:val="center"/>
          </w:tcPr>
          <w:p w14:paraId="40D6B50E" w14:textId="77777777" w:rsidR="001D193B" w:rsidRPr="00535CB6" w:rsidRDefault="001D193B" w:rsidP="00EF0F92">
            <w:pPr>
              <w:spacing w:before="0" w:after="0"/>
              <w:contextualSpacing/>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07ECA026" w14:textId="77777777" w:rsidR="001D193B" w:rsidRPr="00535CB6" w:rsidRDefault="001D193B" w:rsidP="00EF0F92">
            <w:pPr>
              <w:spacing w:before="0" w:after="0"/>
              <w:contextualSpacing/>
              <w:rPr>
                <w:rFonts w:cs="Arial"/>
              </w:rPr>
            </w:pPr>
            <w:r w:rsidRPr="00535CB6">
              <w:rPr>
                <w:rFonts w:cs="Arial"/>
              </w:rPr>
              <w:t>Brak spełnienia ww. warunków lub brak informacji w tym zakresie – 0 pkt.</w:t>
            </w:r>
          </w:p>
        </w:tc>
        <w:tc>
          <w:tcPr>
            <w:tcW w:w="1844" w:type="dxa"/>
            <w:vAlign w:val="center"/>
          </w:tcPr>
          <w:p w14:paraId="1BC87EEA" w14:textId="77777777" w:rsidR="001D193B" w:rsidRPr="00535CB6" w:rsidRDefault="001D193B" w:rsidP="00EF0F92">
            <w:pPr>
              <w:spacing w:before="0" w:after="0"/>
              <w:contextualSpacing/>
              <w:rPr>
                <w:rFonts w:cs="Arial"/>
                <w:bCs/>
              </w:rPr>
            </w:pPr>
            <w:r w:rsidRPr="00535CB6">
              <w:rPr>
                <w:rFonts w:cs="Arial"/>
                <w:bCs/>
              </w:rPr>
              <w:t>2</w:t>
            </w:r>
          </w:p>
        </w:tc>
      </w:tr>
      <w:tr w:rsidR="001D193B" w:rsidRPr="00956018" w14:paraId="4BAC3086" w14:textId="77777777" w:rsidTr="00EF0F92">
        <w:trPr>
          <w:trHeight w:val="282"/>
        </w:trPr>
        <w:tc>
          <w:tcPr>
            <w:tcW w:w="710" w:type="dxa"/>
            <w:vAlign w:val="center"/>
          </w:tcPr>
          <w:p w14:paraId="6C0231B2" w14:textId="77777777" w:rsidR="001D193B" w:rsidRPr="00535CB6" w:rsidRDefault="001D193B" w:rsidP="00EF0F92">
            <w:pPr>
              <w:pStyle w:val="Akapitzlist0"/>
              <w:numPr>
                <w:ilvl w:val="0"/>
                <w:numId w:val="552"/>
              </w:numPr>
              <w:spacing w:before="0" w:after="0"/>
              <w:rPr>
                <w:rFonts w:cs="Arial"/>
              </w:rPr>
            </w:pPr>
          </w:p>
        </w:tc>
        <w:tc>
          <w:tcPr>
            <w:tcW w:w="3544" w:type="dxa"/>
            <w:vAlign w:val="center"/>
          </w:tcPr>
          <w:p w14:paraId="56419430" w14:textId="33DD51D1" w:rsidR="001D193B" w:rsidRPr="00535CB6" w:rsidRDefault="001D193B" w:rsidP="00EF0F92">
            <w:pPr>
              <w:spacing w:before="0" w:after="0"/>
              <w:contextualSpacing/>
              <w:rPr>
                <w:rFonts w:cs="Arial"/>
                <w:bCs/>
              </w:rPr>
            </w:pPr>
            <w:r w:rsidRPr="00535CB6">
              <w:rPr>
                <w:rFonts w:cs="Arial"/>
              </w:rPr>
              <w:t>Projekt jest wpisany do  programu rewitalizacji obowiązującego na obszarze, na którym jest realizowany.</w:t>
            </w:r>
          </w:p>
        </w:tc>
        <w:tc>
          <w:tcPr>
            <w:tcW w:w="5103" w:type="dxa"/>
            <w:vAlign w:val="center"/>
          </w:tcPr>
          <w:p w14:paraId="2CDEE17C" w14:textId="77777777" w:rsidR="001D193B" w:rsidRPr="00535CB6" w:rsidRDefault="001D193B" w:rsidP="00EF0F92">
            <w:pPr>
              <w:autoSpaceDE w:val="0"/>
              <w:autoSpaceDN w:val="0"/>
              <w:adjustRightInd w:val="0"/>
              <w:spacing w:before="0" w:after="0"/>
              <w:contextualSpacing/>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D7D2909" w14:textId="77777777" w:rsidR="001D193B" w:rsidRPr="00535CB6" w:rsidRDefault="001D193B" w:rsidP="00EF0F92">
            <w:pPr>
              <w:spacing w:before="0" w:after="0"/>
              <w:contextualSpacing/>
              <w:rPr>
                <w:rFonts w:cs="Arial"/>
                <w:bCs/>
              </w:rPr>
            </w:pPr>
            <w:r w:rsidRPr="00535CB6">
              <w:rPr>
                <w:rFonts w:cs="Arial"/>
                <w:bCs/>
              </w:rPr>
              <w:t>Kryterium wynika z zapisów RPO WM oraz Wytycznych w zakresie rewitalizacji w programach operacyjnych na lata 2014-2020.</w:t>
            </w:r>
          </w:p>
          <w:p w14:paraId="459C3A0D" w14:textId="77777777" w:rsidR="001D193B" w:rsidRPr="00535CB6" w:rsidRDefault="001D193B" w:rsidP="00EF0F92">
            <w:pPr>
              <w:spacing w:before="0" w:after="0"/>
              <w:contextualSpacing/>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156BE143" w14:textId="77777777" w:rsidR="001D193B" w:rsidRPr="00535CB6" w:rsidRDefault="001D193B" w:rsidP="00EF0F92">
            <w:pPr>
              <w:spacing w:before="0" w:after="0"/>
              <w:contextualSpacing/>
              <w:rPr>
                <w:rFonts w:cs="Arial"/>
              </w:rPr>
            </w:pPr>
            <w:r w:rsidRPr="00535CB6">
              <w:rPr>
                <w:rFonts w:cs="Arial"/>
              </w:rPr>
              <w:t>Program rewitalizacji musi znajdować się w Wykazie programów rewitalizacji województwa mazowieckiego publikowanym na stronie http://www.funduszedlamazowsza.eu</w:t>
            </w:r>
          </w:p>
          <w:p w14:paraId="66AD8754" w14:textId="303E5CEA" w:rsidR="001D193B" w:rsidRPr="00535CB6" w:rsidRDefault="001D193B" w:rsidP="00EF0F92">
            <w:pPr>
              <w:spacing w:before="0" w:after="0"/>
              <w:contextualSpacing/>
              <w:rPr>
                <w:rFonts w:cs="Arial"/>
              </w:rPr>
            </w:pPr>
            <w:r w:rsidRPr="00535CB6">
              <w:rPr>
                <w:rFonts w:cs="Arial"/>
              </w:rPr>
              <w:t>Kryterium zostanie zweryfikowane na podstawie informacji zawartych w treści Wniosku o dofinansowanie.</w:t>
            </w:r>
          </w:p>
        </w:tc>
        <w:tc>
          <w:tcPr>
            <w:tcW w:w="3401" w:type="dxa"/>
            <w:vAlign w:val="center"/>
          </w:tcPr>
          <w:p w14:paraId="2A2D8000" w14:textId="77777777" w:rsidR="001D193B" w:rsidRPr="00535CB6" w:rsidRDefault="001D193B"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Projekt jest wpisany do obowiązującego programu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0C8F3B8C" w14:textId="18CB0C70" w:rsidR="001D193B" w:rsidRPr="00535CB6" w:rsidRDefault="001D193B" w:rsidP="00EF0F92">
            <w:pPr>
              <w:spacing w:before="0" w:after="0"/>
              <w:contextualSpacing/>
              <w:rPr>
                <w:rFonts w:cs="Arial"/>
              </w:rPr>
            </w:pPr>
            <w:r w:rsidRPr="00535CB6">
              <w:rPr>
                <w:rFonts w:cs="Arial"/>
                <w:bCs/>
              </w:rPr>
              <w:t>Brak spełnienia ww. warunków lub brak informacji w tym zakresie – 0 pkt.</w:t>
            </w:r>
          </w:p>
        </w:tc>
        <w:tc>
          <w:tcPr>
            <w:tcW w:w="1844" w:type="dxa"/>
            <w:vAlign w:val="center"/>
          </w:tcPr>
          <w:p w14:paraId="17EBC9DF" w14:textId="1BA1339E" w:rsidR="001D193B" w:rsidRPr="00535CB6" w:rsidRDefault="001D193B" w:rsidP="00EF0F92">
            <w:pPr>
              <w:spacing w:before="0" w:after="0"/>
              <w:contextualSpacing/>
              <w:rPr>
                <w:rFonts w:cs="Arial"/>
                <w:bCs/>
                <w:color w:val="FF0000"/>
              </w:rPr>
            </w:pPr>
            <w:r w:rsidRPr="00535CB6">
              <w:rPr>
                <w:rFonts w:cs="Arial"/>
                <w:bCs/>
              </w:rPr>
              <w:t>2</w:t>
            </w:r>
          </w:p>
        </w:tc>
      </w:tr>
    </w:tbl>
    <w:p w14:paraId="176182F4" w14:textId="65C73F18" w:rsidR="00A94676" w:rsidRDefault="00A94676" w:rsidP="00A94676">
      <w:pPr>
        <w:pStyle w:val="Nagwek5"/>
      </w:pPr>
      <w:bookmarkStart w:id="505" w:name="_Toc131078626"/>
      <w:r w:rsidRPr="00F87930">
        <w:lastRenderedPageBreak/>
        <w:t>Działanie 9.1 Aktywizacja społeczno-zawodowa osób wykluczonych i przeciwdziałanie wykluczeniu społecznemu</w:t>
      </w:r>
      <w:r w:rsidR="00444AD9">
        <w:t xml:space="preserve"> </w:t>
      </w:r>
      <w:r w:rsidRPr="00F87930">
        <w:t>Typ projektów: Integracja społeczna i aktywizacja zawodowa osób oddalonych od rynku pracy w ramach współpracy międzysektorowej</w:t>
      </w:r>
      <w:bookmarkEnd w:id="505"/>
    </w:p>
    <w:p w14:paraId="12E992CD" w14:textId="275309AF" w:rsidR="00A94676" w:rsidRDefault="00A94676" w:rsidP="00A94676">
      <w:pPr>
        <w:pStyle w:val="Bezodstpw"/>
        <w:rPr>
          <w:spacing w:val="10"/>
          <w:szCs w:val="22"/>
        </w:rPr>
      </w:pPr>
      <w:r w:rsidRPr="00CE0119">
        <w:t>Kryteria wyboru projektów przyjęte przez Ko</w:t>
      </w:r>
      <w:r>
        <w:t xml:space="preserve">mitet Monitorujący RPO WM na </w:t>
      </w:r>
      <w:r>
        <w:rPr>
          <w:rFonts w:cs="Arial"/>
        </w:rPr>
        <w:t>XLVII</w:t>
      </w:r>
      <w:r w:rsidR="002C2989">
        <w:t xml:space="preserve"> p</w:t>
      </w:r>
      <w:r w:rsidRPr="00CE0119">
        <w:t>osiedzeniu w dniu</w:t>
      </w:r>
      <w:r>
        <w:t xml:space="preserve"> 28 maja 2019 r.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przez KM 28 maja 2019 r. obiegowy"/>
      </w:tblPr>
      <w:tblGrid>
        <w:gridCol w:w="846"/>
        <w:gridCol w:w="2835"/>
        <w:gridCol w:w="4819"/>
        <w:gridCol w:w="3969"/>
        <w:gridCol w:w="1701"/>
      </w:tblGrid>
      <w:tr w:rsidR="00444AD9" w:rsidRPr="00F87930" w14:paraId="2C6AF4AF" w14:textId="77777777" w:rsidTr="00145F0C">
        <w:trPr>
          <w:tblHeader/>
        </w:trPr>
        <w:tc>
          <w:tcPr>
            <w:tcW w:w="846" w:type="dxa"/>
            <w:vAlign w:val="center"/>
          </w:tcPr>
          <w:p w14:paraId="4255C25D" w14:textId="27CC7541" w:rsidR="00444AD9" w:rsidRPr="00535CB6" w:rsidRDefault="00444AD9" w:rsidP="00EF0F92">
            <w:pPr>
              <w:spacing w:before="0" w:after="0"/>
              <w:contextualSpacing/>
              <w:rPr>
                <w:rFonts w:cs="Arial"/>
                <w:b/>
              </w:rPr>
            </w:pPr>
            <w:r w:rsidRPr="00535CB6">
              <w:rPr>
                <w:rFonts w:cs="Arial"/>
                <w:b/>
              </w:rPr>
              <w:t>Lp.</w:t>
            </w:r>
          </w:p>
        </w:tc>
        <w:tc>
          <w:tcPr>
            <w:tcW w:w="2835" w:type="dxa"/>
            <w:vAlign w:val="center"/>
          </w:tcPr>
          <w:p w14:paraId="6F0E3C6E" w14:textId="77777777" w:rsidR="00444AD9" w:rsidRPr="00535CB6" w:rsidRDefault="00444AD9" w:rsidP="00EF0F92">
            <w:pPr>
              <w:spacing w:before="0" w:after="0"/>
              <w:contextualSpacing/>
              <w:rPr>
                <w:rFonts w:cs="Arial"/>
                <w:b/>
              </w:rPr>
            </w:pPr>
            <w:r w:rsidRPr="00535CB6">
              <w:rPr>
                <w:rFonts w:cs="Arial"/>
                <w:b/>
              </w:rPr>
              <w:t>Kryterium</w:t>
            </w:r>
          </w:p>
        </w:tc>
        <w:tc>
          <w:tcPr>
            <w:tcW w:w="4819" w:type="dxa"/>
            <w:vAlign w:val="center"/>
          </w:tcPr>
          <w:p w14:paraId="10312F37" w14:textId="77777777" w:rsidR="00444AD9" w:rsidRPr="00535CB6" w:rsidRDefault="00444AD9" w:rsidP="00EF0F92">
            <w:pPr>
              <w:spacing w:before="0" w:after="0"/>
              <w:contextualSpacing/>
              <w:rPr>
                <w:rFonts w:cs="Arial"/>
                <w:b/>
              </w:rPr>
            </w:pPr>
            <w:r w:rsidRPr="00535CB6">
              <w:rPr>
                <w:rFonts w:cs="Arial"/>
                <w:b/>
              </w:rPr>
              <w:t>Opis kryterium</w:t>
            </w:r>
          </w:p>
        </w:tc>
        <w:tc>
          <w:tcPr>
            <w:tcW w:w="3969" w:type="dxa"/>
            <w:vAlign w:val="center"/>
          </w:tcPr>
          <w:p w14:paraId="49ED1025" w14:textId="77777777" w:rsidR="00444AD9" w:rsidRPr="00535CB6" w:rsidRDefault="00444AD9" w:rsidP="00EF0F92">
            <w:pPr>
              <w:spacing w:before="0" w:after="0"/>
              <w:contextualSpacing/>
              <w:rPr>
                <w:rFonts w:cs="Arial"/>
                <w:b/>
              </w:rPr>
            </w:pPr>
            <w:r w:rsidRPr="00535CB6">
              <w:rPr>
                <w:rFonts w:cs="Arial"/>
                <w:b/>
              </w:rPr>
              <w:t>Punktacja</w:t>
            </w:r>
          </w:p>
        </w:tc>
        <w:tc>
          <w:tcPr>
            <w:tcW w:w="1701" w:type="dxa"/>
            <w:vAlign w:val="center"/>
          </w:tcPr>
          <w:p w14:paraId="26913A01" w14:textId="77777777" w:rsidR="00444AD9" w:rsidRPr="00535CB6" w:rsidRDefault="00444AD9" w:rsidP="00EF0F92">
            <w:pPr>
              <w:spacing w:before="0" w:after="0"/>
              <w:contextualSpacing/>
              <w:rPr>
                <w:rFonts w:cs="Arial"/>
                <w:b/>
              </w:rPr>
            </w:pPr>
            <w:r w:rsidRPr="00535CB6">
              <w:rPr>
                <w:rFonts w:cs="Arial"/>
                <w:b/>
              </w:rPr>
              <w:t>Maksymalna liczba punktów</w:t>
            </w:r>
          </w:p>
        </w:tc>
      </w:tr>
      <w:tr w:rsidR="00444AD9" w:rsidRPr="00F87930" w14:paraId="36811CA4" w14:textId="77777777" w:rsidTr="00145F0C">
        <w:trPr>
          <w:trHeight w:val="841"/>
        </w:trPr>
        <w:tc>
          <w:tcPr>
            <w:tcW w:w="846" w:type="dxa"/>
            <w:vAlign w:val="center"/>
          </w:tcPr>
          <w:p w14:paraId="1E399985" w14:textId="77777777" w:rsidR="00444AD9" w:rsidRPr="00535CB6" w:rsidRDefault="00444AD9" w:rsidP="00EF0F92">
            <w:pPr>
              <w:pStyle w:val="Akapitzlist0"/>
              <w:numPr>
                <w:ilvl w:val="0"/>
                <w:numId w:val="460"/>
              </w:numPr>
              <w:spacing w:before="0" w:after="0"/>
              <w:rPr>
                <w:rFonts w:cs="Arial"/>
                <w:bCs/>
              </w:rPr>
            </w:pPr>
          </w:p>
        </w:tc>
        <w:tc>
          <w:tcPr>
            <w:tcW w:w="2835" w:type="dxa"/>
            <w:vAlign w:val="center"/>
          </w:tcPr>
          <w:p w14:paraId="22C342C8" w14:textId="77777777" w:rsidR="00444AD9" w:rsidRPr="00535CB6" w:rsidRDefault="00444AD9" w:rsidP="00EF0F92">
            <w:pPr>
              <w:spacing w:before="0" w:after="0"/>
              <w:contextualSpacing/>
              <w:rPr>
                <w:rFonts w:cs="Arial"/>
                <w:bCs/>
              </w:rPr>
            </w:pPr>
            <w:r w:rsidRPr="00535CB6">
              <w:rPr>
                <w:rFonts w:cs="Arial"/>
                <w:bCs/>
              </w:rPr>
              <w:t>Projekt jest skierowany  wyłącznie do osób z jednej lub kilku z niżej wymienionych grup:</w:t>
            </w:r>
          </w:p>
          <w:p w14:paraId="37E5C6BA" w14:textId="77777777" w:rsidR="00444AD9" w:rsidRPr="00535CB6" w:rsidRDefault="00444AD9" w:rsidP="00EF0F92">
            <w:pPr>
              <w:pStyle w:val="Akapitzlist0"/>
              <w:numPr>
                <w:ilvl w:val="0"/>
                <w:numId w:val="65"/>
              </w:numPr>
              <w:spacing w:before="0" w:after="0"/>
              <w:ind w:left="147" w:hanging="142"/>
              <w:rPr>
                <w:rFonts w:cs="Arial"/>
                <w:bCs/>
              </w:rPr>
            </w:pPr>
            <w:r w:rsidRPr="00535CB6">
              <w:rPr>
                <w:rFonts w:cs="Arial"/>
                <w:bCs/>
              </w:rPr>
              <w:t>osoby doświadczające wielokrotnego wykluczenia,</w:t>
            </w:r>
          </w:p>
          <w:p w14:paraId="05059FC5" w14:textId="77777777" w:rsidR="00444AD9" w:rsidRPr="00535CB6" w:rsidRDefault="00444AD9" w:rsidP="00EF0F92">
            <w:pPr>
              <w:pStyle w:val="Akapitzlist0"/>
              <w:numPr>
                <w:ilvl w:val="0"/>
                <w:numId w:val="65"/>
              </w:numPr>
              <w:spacing w:before="0" w:after="0"/>
              <w:ind w:left="147" w:hanging="142"/>
              <w:rPr>
                <w:rFonts w:cs="Arial"/>
                <w:bCs/>
              </w:rPr>
            </w:pPr>
            <w:r w:rsidRPr="00535CB6">
              <w:rPr>
                <w:rFonts w:cs="Arial"/>
                <w:bCs/>
              </w:rPr>
              <w:t>osoby o znacznym lub umiarkowanym stopniu niepełnosprawności,</w:t>
            </w:r>
          </w:p>
          <w:p w14:paraId="43CF0602" w14:textId="77777777" w:rsidR="00444AD9" w:rsidRPr="00535CB6" w:rsidRDefault="00444AD9" w:rsidP="00EF0F92">
            <w:pPr>
              <w:pStyle w:val="Akapitzlist0"/>
              <w:numPr>
                <w:ilvl w:val="0"/>
                <w:numId w:val="65"/>
              </w:numPr>
              <w:autoSpaceDE w:val="0"/>
              <w:autoSpaceDN w:val="0"/>
              <w:adjustRightInd w:val="0"/>
              <w:spacing w:before="0" w:after="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78265277" w14:textId="59E34877" w:rsidR="00444AD9" w:rsidRPr="00535CB6" w:rsidRDefault="00444AD9" w:rsidP="00EF0F92">
            <w:pPr>
              <w:pStyle w:val="Akapitzlist0"/>
              <w:numPr>
                <w:ilvl w:val="0"/>
                <w:numId w:val="65"/>
              </w:numPr>
              <w:autoSpaceDE w:val="0"/>
              <w:autoSpaceDN w:val="0"/>
              <w:adjustRightInd w:val="0"/>
              <w:spacing w:before="0" w:after="0"/>
              <w:ind w:left="147" w:hanging="142"/>
              <w:rPr>
                <w:rFonts w:cs="Arial"/>
                <w:bCs/>
              </w:rPr>
            </w:pPr>
            <w:r w:rsidRPr="00535CB6">
              <w:rPr>
                <w:rFonts w:cs="Arial"/>
                <w:bCs/>
              </w:rPr>
              <w:t>osoby zamieszkujące na obszarach (w gminach) poniżej progu defaworyzacji określonego w Mazowieckim barometrze ubóstwa i wykluczenia społecznego.</w:t>
            </w:r>
          </w:p>
        </w:tc>
        <w:tc>
          <w:tcPr>
            <w:tcW w:w="4819" w:type="dxa"/>
            <w:vAlign w:val="center"/>
          </w:tcPr>
          <w:p w14:paraId="713693F7" w14:textId="77777777" w:rsidR="00444AD9" w:rsidRPr="00535CB6" w:rsidRDefault="00444AD9" w:rsidP="00EF0F92">
            <w:pPr>
              <w:spacing w:before="0" w:after="0"/>
              <w:contextualSpacing/>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5D76AEF" w14:textId="77777777" w:rsidR="00444AD9" w:rsidRPr="00535CB6" w:rsidRDefault="00444AD9" w:rsidP="00EF0F92">
            <w:pPr>
              <w:spacing w:before="0" w:after="0"/>
              <w:contextualSpacing/>
              <w:rPr>
                <w:rFonts w:cs="Arial"/>
              </w:rPr>
            </w:pPr>
            <w:r w:rsidRPr="00535CB6">
              <w:rPr>
                <w:rFonts w:cs="Arial"/>
              </w:rPr>
              <w:t>Kryterium zostanie zweryfikowane na podstawie informacji zawartych w treści Wniosku o dofinansowanie.</w:t>
            </w:r>
          </w:p>
          <w:p w14:paraId="14307429" w14:textId="08AE02B7" w:rsidR="00444AD9" w:rsidRPr="00535CB6" w:rsidRDefault="00444AD9" w:rsidP="00EF0F92">
            <w:pPr>
              <w:spacing w:before="0" w:after="0"/>
              <w:contextualSpacing/>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tc>
        <w:tc>
          <w:tcPr>
            <w:tcW w:w="3969" w:type="dxa"/>
            <w:vAlign w:val="center"/>
          </w:tcPr>
          <w:p w14:paraId="21E51506" w14:textId="77777777" w:rsidR="00444AD9" w:rsidRPr="00535CB6" w:rsidRDefault="00444AD9" w:rsidP="00EF0F92">
            <w:pPr>
              <w:spacing w:before="0" w:after="0"/>
              <w:contextualSpacing/>
              <w:rPr>
                <w:rFonts w:cs="Arial"/>
                <w:bCs/>
              </w:rPr>
            </w:pPr>
            <w:r w:rsidRPr="00535CB6">
              <w:rPr>
                <w:rFonts w:cs="Arial"/>
                <w:bCs/>
              </w:rPr>
              <w:t>Projekt jest skierowany  wyłącznie do osób:</w:t>
            </w:r>
          </w:p>
          <w:p w14:paraId="6C644FA2" w14:textId="77777777" w:rsidR="00444AD9" w:rsidRPr="00535CB6" w:rsidRDefault="00444AD9" w:rsidP="00EF0F92">
            <w:pPr>
              <w:pStyle w:val="Akapitzlist0"/>
              <w:numPr>
                <w:ilvl w:val="0"/>
                <w:numId w:val="65"/>
              </w:numPr>
              <w:autoSpaceDE w:val="0"/>
              <w:autoSpaceDN w:val="0"/>
              <w:adjustRightInd w:val="0"/>
              <w:spacing w:before="0" w:after="0"/>
              <w:ind w:left="147" w:hanging="142"/>
              <w:rPr>
                <w:rFonts w:cs="Arial"/>
                <w:bCs/>
              </w:rPr>
            </w:pPr>
            <w:r w:rsidRPr="00535CB6">
              <w:rPr>
                <w:rFonts w:cs="Arial"/>
                <w:bCs/>
              </w:rPr>
              <w:t>doświadczających wielokrotnego wykluczenia, o znacznym lub umiarkowanym stopniu niepełnosprawności, osób z niepełnosprawnością sprzężoną  lub osób z zaburzeniami psychicznymi, w tym osób z niepełnosprawnością intelektualną i osób z całościowymi zaburzeniami rozwojowymi,</w:t>
            </w:r>
          </w:p>
          <w:p w14:paraId="5F4FEC7E" w14:textId="77777777" w:rsidR="00444AD9" w:rsidRPr="00535CB6" w:rsidRDefault="00444AD9" w:rsidP="00EF0F92">
            <w:pPr>
              <w:pStyle w:val="Akapitzlist0"/>
              <w:spacing w:before="0" w:after="0"/>
              <w:ind w:left="222"/>
              <w:rPr>
                <w:rFonts w:cs="Arial"/>
                <w:bCs/>
              </w:rPr>
            </w:pPr>
            <w:r w:rsidRPr="00535CB6">
              <w:rPr>
                <w:rFonts w:cs="Arial"/>
                <w:bCs/>
              </w:rPr>
              <w:t>– 10 pkt,</w:t>
            </w:r>
          </w:p>
          <w:p w14:paraId="18307452" w14:textId="77777777" w:rsidR="00444AD9" w:rsidRPr="00535CB6" w:rsidRDefault="00444AD9" w:rsidP="00EF0F92">
            <w:pPr>
              <w:pStyle w:val="Akapitzlist0"/>
              <w:numPr>
                <w:ilvl w:val="0"/>
                <w:numId w:val="65"/>
              </w:numPr>
              <w:spacing w:before="0" w:after="0"/>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15EB1966" w14:textId="77777777" w:rsidR="00444AD9" w:rsidRPr="00535CB6" w:rsidRDefault="00444AD9" w:rsidP="00EF0F92">
            <w:pPr>
              <w:spacing w:before="0" w:after="0"/>
              <w:contextualSpacing/>
              <w:rPr>
                <w:rFonts w:cs="Arial"/>
                <w:bCs/>
              </w:rPr>
            </w:pPr>
            <w:r w:rsidRPr="00535CB6">
              <w:rPr>
                <w:rFonts w:cs="Arial"/>
                <w:bCs/>
              </w:rPr>
              <w:t>Punkty w ramach kryterium sumują się.</w:t>
            </w:r>
          </w:p>
          <w:p w14:paraId="773A2CF3" w14:textId="77777777" w:rsidR="00444AD9" w:rsidRPr="00535CB6" w:rsidRDefault="00444AD9" w:rsidP="00EF0F92">
            <w:pPr>
              <w:spacing w:before="0" w:after="0"/>
              <w:contextualSpacing/>
              <w:rPr>
                <w:rFonts w:cs="Arial"/>
              </w:rPr>
            </w:pPr>
            <w:r w:rsidRPr="00535CB6">
              <w:rPr>
                <w:rFonts w:cs="Arial"/>
                <w:bCs/>
              </w:rPr>
              <w:t>Brak spełnienia ww. warunków lub brak informacji w tym zakresie – 0 pkt.</w:t>
            </w:r>
          </w:p>
        </w:tc>
        <w:tc>
          <w:tcPr>
            <w:tcW w:w="1701" w:type="dxa"/>
            <w:vAlign w:val="center"/>
          </w:tcPr>
          <w:p w14:paraId="0DDB70C0" w14:textId="77777777" w:rsidR="00444AD9" w:rsidRPr="00535CB6" w:rsidRDefault="00444AD9" w:rsidP="00EF0F92">
            <w:pPr>
              <w:spacing w:before="0" w:after="0"/>
              <w:contextualSpacing/>
              <w:rPr>
                <w:rFonts w:cs="Arial"/>
                <w:bCs/>
              </w:rPr>
            </w:pPr>
            <w:r w:rsidRPr="00535CB6">
              <w:rPr>
                <w:rFonts w:cs="Arial"/>
                <w:bCs/>
              </w:rPr>
              <w:t>15</w:t>
            </w:r>
          </w:p>
        </w:tc>
      </w:tr>
      <w:tr w:rsidR="00444AD9" w:rsidRPr="00F87930" w14:paraId="61BFEC63" w14:textId="77777777" w:rsidTr="00145F0C">
        <w:trPr>
          <w:trHeight w:val="551"/>
        </w:trPr>
        <w:tc>
          <w:tcPr>
            <w:tcW w:w="846" w:type="dxa"/>
            <w:vAlign w:val="center"/>
          </w:tcPr>
          <w:p w14:paraId="12347D79" w14:textId="77777777" w:rsidR="00444AD9" w:rsidRPr="00535CB6" w:rsidRDefault="00444AD9" w:rsidP="00EF0F92">
            <w:pPr>
              <w:pStyle w:val="Akapitzlist0"/>
              <w:numPr>
                <w:ilvl w:val="0"/>
                <w:numId w:val="460"/>
              </w:numPr>
              <w:spacing w:before="0" w:after="0"/>
              <w:rPr>
                <w:rFonts w:cs="Arial"/>
              </w:rPr>
            </w:pPr>
          </w:p>
        </w:tc>
        <w:tc>
          <w:tcPr>
            <w:tcW w:w="2835" w:type="dxa"/>
            <w:vAlign w:val="center"/>
          </w:tcPr>
          <w:p w14:paraId="02BE3FC9" w14:textId="77777777" w:rsidR="00444AD9" w:rsidRPr="00535CB6" w:rsidRDefault="00444AD9" w:rsidP="00EF0F92">
            <w:pPr>
              <w:autoSpaceDE w:val="0"/>
              <w:autoSpaceDN w:val="0"/>
              <w:adjustRightInd w:val="0"/>
              <w:spacing w:before="0" w:after="0"/>
              <w:contextualSpacing/>
              <w:rPr>
                <w:rFonts w:cs="Arial"/>
                <w:bCs/>
              </w:rPr>
            </w:pPr>
            <w:r w:rsidRPr="00535CB6">
              <w:rPr>
                <w:rFonts w:cs="Arial"/>
                <w:bCs/>
              </w:rPr>
              <w:t>Projekt będzie realizowany we współpracy z podmiotem ekonomii społecznej.</w:t>
            </w:r>
          </w:p>
        </w:tc>
        <w:tc>
          <w:tcPr>
            <w:tcW w:w="4819" w:type="dxa"/>
            <w:vAlign w:val="center"/>
          </w:tcPr>
          <w:p w14:paraId="57A1B7AB" w14:textId="77777777" w:rsidR="00444AD9" w:rsidRPr="00535CB6" w:rsidRDefault="00444AD9" w:rsidP="00EF0F92">
            <w:pPr>
              <w:spacing w:before="0" w:after="0"/>
              <w:contextualSpacing/>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20FF70F" w14:textId="77777777" w:rsidR="00444AD9" w:rsidRPr="00535CB6" w:rsidRDefault="00444AD9" w:rsidP="00EF0F92">
            <w:pPr>
              <w:spacing w:before="0" w:after="0"/>
              <w:contextualSpacing/>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50E58D55" w14:textId="77777777" w:rsidR="00444AD9" w:rsidRPr="00535CB6" w:rsidRDefault="00444AD9" w:rsidP="00EF0F92">
            <w:pPr>
              <w:spacing w:before="0" w:after="0"/>
              <w:contextualSpacing/>
              <w:rPr>
                <w:rFonts w:cs="Arial"/>
                <w:bCs/>
              </w:rPr>
            </w:pPr>
            <w:r w:rsidRPr="00535CB6">
              <w:rPr>
                <w:rFonts w:cs="Arial"/>
                <w:bCs/>
              </w:rPr>
              <w:t>Kryterium zostanie zweryfikowane na podstawie informacji zawartych w treści Wniosku o dofinansowanie.</w:t>
            </w:r>
          </w:p>
        </w:tc>
        <w:tc>
          <w:tcPr>
            <w:tcW w:w="3969" w:type="dxa"/>
            <w:vAlign w:val="center"/>
          </w:tcPr>
          <w:p w14:paraId="116BD664" w14:textId="77777777" w:rsidR="00444AD9" w:rsidRPr="00535CB6" w:rsidRDefault="00444AD9" w:rsidP="00EF0F92">
            <w:pPr>
              <w:spacing w:before="0" w:after="0"/>
              <w:contextualSpacing/>
              <w:rPr>
                <w:rFonts w:cs="Arial"/>
                <w:bCs/>
              </w:rPr>
            </w:pPr>
            <w:r w:rsidRPr="00535CB6">
              <w:rPr>
                <w:rFonts w:cs="Arial"/>
                <w:bCs/>
              </w:rPr>
              <w:t>Projekt realizowany we współpracy z podmiotem ekonomii społecznej  – 5 pkt</w:t>
            </w:r>
          </w:p>
          <w:p w14:paraId="710C6C01" w14:textId="77777777" w:rsidR="00444AD9" w:rsidRPr="00535CB6" w:rsidRDefault="00444AD9" w:rsidP="00EF0F92">
            <w:pPr>
              <w:spacing w:before="0" w:after="0"/>
              <w:contextualSpacing/>
              <w:rPr>
                <w:rFonts w:cs="Arial"/>
                <w:bCs/>
              </w:rPr>
            </w:pPr>
            <w:r w:rsidRPr="00535CB6">
              <w:rPr>
                <w:rFonts w:cs="Arial"/>
                <w:bCs/>
              </w:rPr>
              <w:t>Brak spełnienia ww. warunków lub brak informacji w tym zakresie – 0 pkt.</w:t>
            </w:r>
          </w:p>
        </w:tc>
        <w:tc>
          <w:tcPr>
            <w:tcW w:w="1701" w:type="dxa"/>
            <w:vAlign w:val="center"/>
          </w:tcPr>
          <w:p w14:paraId="04984C9E" w14:textId="77777777" w:rsidR="00444AD9" w:rsidRPr="00535CB6" w:rsidRDefault="00444AD9" w:rsidP="00EF0F92">
            <w:pPr>
              <w:autoSpaceDE w:val="0"/>
              <w:autoSpaceDN w:val="0"/>
              <w:adjustRightInd w:val="0"/>
              <w:spacing w:before="0" w:after="0"/>
              <w:contextualSpacing/>
              <w:rPr>
                <w:rFonts w:cs="Arial"/>
                <w:bCs/>
              </w:rPr>
            </w:pPr>
            <w:r w:rsidRPr="00535CB6">
              <w:rPr>
                <w:rFonts w:cs="Arial"/>
                <w:bCs/>
              </w:rPr>
              <w:t>5</w:t>
            </w:r>
          </w:p>
        </w:tc>
      </w:tr>
      <w:tr w:rsidR="00444AD9" w:rsidRPr="00F87930" w14:paraId="13D167C4" w14:textId="77777777" w:rsidTr="00145F0C">
        <w:trPr>
          <w:trHeight w:val="551"/>
        </w:trPr>
        <w:tc>
          <w:tcPr>
            <w:tcW w:w="846" w:type="dxa"/>
            <w:vAlign w:val="center"/>
          </w:tcPr>
          <w:p w14:paraId="1ADC8B80" w14:textId="77777777" w:rsidR="00444AD9" w:rsidRPr="00535CB6" w:rsidRDefault="00444AD9" w:rsidP="00EF0F92">
            <w:pPr>
              <w:pStyle w:val="Akapitzlist0"/>
              <w:numPr>
                <w:ilvl w:val="0"/>
                <w:numId w:val="460"/>
              </w:numPr>
              <w:spacing w:before="0" w:after="0"/>
              <w:rPr>
                <w:rFonts w:cs="Arial"/>
              </w:rPr>
            </w:pPr>
          </w:p>
        </w:tc>
        <w:tc>
          <w:tcPr>
            <w:tcW w:w="2835" w:type="dxa"/>
            <w:vAlign w:val="center"/>
          </w:tcPr>
          <w:p w14:paraId="19E078CE" w14:textId="77777777" w:rsidR="00444AD9" w:rsidRPr="00535CB6" w:rsidRDefault="00444AD9" w:rsidP="00EF0F92">
            <w:pPr>
              <w:spacing w:before="0" w:after="0"/>
              <w:contextualSpacing/>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53873F5E" w14:textId="20670586" w:rsidR="00444AD9" w:rsidRPr="00535CB6" w:rsidRDefault="00444AD9" w:rsidP="00EF0F92">
            <w:pPr>
              <w:spacing w:before="0" w:after="0"/>
              <w:contextualSpacing/>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696CC66" w14:textId="77777777" w:rsidR="00444AD9" w:rsidRPr="00535CB6" w:rsidRDefault="00444AD9" w:rsidP="00EF0F92">
            <w:pPr>
              <w:spacing w:before="0" w:after="0"/>
              <w:contextualSpacing/>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8" w:history="1">
              <w:r w:rsidRPr="00535CB6">
                <w:rPr>
                  <w:rStyle w:val="Hipercze"/>
                  <w:rFonts w:cs="Arial"/>
                </w:rPr>
                <w:t>www.kiw-pokl.org.pl</w:t>
              </w:r>
            </w:hyperlink>
            <w:r w:rsidRPr="00535CB6">
              <w:rPr>
                <w:rFonts w:cs="Arial"/>
              </w:rPr>
              <w:t xml:space="preserve">.” W ramach Programu </w:t>
            </w:r>
            <w:r w:rsidRPr="00535CB6">
              <w:rPr>
                <w:rFonts w:cs="Arial"/>
              </w:rPr>
              <w:lastRenderedPageBreak/>
              <w:t>Operacyjnego Wiedza Edukacja Rozwój na stronie www.power.gov.pl.</w:t>
            </w:r>
          </w:p>
          <w:p w14:paraId="4F939824" w14:textId="26F2B458" w:rsidR="00444AD9" w:rsidRPr="00535CB6" w:rsidRDefault="00444AD9" w:rsidP="00EF0F92">
            <w:pPr>
              <w:spacing w:before="0" w:after="0"/>
              <w:contextualSpacing/>
              <w:rPr>
                <w:rFonts w:cs="Arial"/>
              </w:rPr>
            </w:pPr>
            <w:r w:rsidRPr="00535CB6">
              <w:rPr>
                <w:rFonts w:cs="Arial"/>
              </w:rPr>
              <w:t>Kryterium zostanie zweryfikowane na podstawie informacji zawartych w treści Wniosku o dofinansowanie.</w:t>
            </w:r>
          </w:p>
        </w:tc>
        <w:tc>
          <w:tcPr>
            <w:tcW w:w="3969" w:type="dxa"/>
            <w:vAlign w:val="center"/>
          </w:tcPr>
          <w:p w14:paraId="6C4070B2" w14:textId="77777777" w:rsidR="00444AD9" w:rsidRPr="00535CB6" w:rsidRDefault="00444AD9" w:rsidP="00EF0F92">
            <w:pPr>
              <w:spacing w:before="0" w:after="0"/>
              <w:contextualSpacing/>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BBE1588" w14:textId="79A37E68" w:rsidR="00444AD9" w:rsidRPr="00535CB6" w:rsidRDefault="00444AD9" w:rsidP="00EF0F92">
            <w:pPr>
              <w:spacing w:before="0" w:after="0"/>
              <w:contextualSpacing/>
              <w:rPr>
                <w:rFonts w:cs="Arial"/>
              </w:rPr>
            </w:pPr>
            <w:r w:rsidRPr="00535CB6">
              <w:rPr>
                <w:rFonts w:cs="Arial"/>
              </w:rPr>
              <w:t>Brak spełnienia ww. warunków lub brak informacji w tym zakresie – 0 pkt.</w:t>
            </w:r>
          </w:p>
        </w:tc>
        <w:tc>
          <w:tcPr>
            <w:tcW w:w="1701" w:type="dxa"/>
            <w:vAlign w:val="center"/>
          </w:tcPr>
          <w:p w14:paraId="464D054E" w14:textId="77777777" w:rsidR="00444AD9" w:rsidRPr="00535CB6" w:rsidRDefault="00444AD9" w:rsidP="00EF0F92">
            <w:pPr>
              <w:spacing w:before="0" w:after="0"/>
              <w:contextualSpacing/>
              <w:rPr>
                <w:rFonts w:cs="Arial"/>
                <w:bCs/>
              </w:rPr>
            </w:pPr>
            <w:r w:rsidRPr="00535CB6">
              <w:rPr>
                <w:rFonts w:cs="Arial"/>
                <w:bCs/>
              </w:rPr>
              <w:t>2</w:t>
            </w:r>
          </w:p>
        </w:tc>
      </w:tr>
      <w:tr w:rsidR="00444AD9" w:rsidRPr="00F87930" w14:paraId="72778910" w14:textId="77777777" w:rsidTr="00145F0C">
        <w:trPr>
          <w:trHeight w:val="62"/>
        </w:trPr>
        <w:tc>
          <w:tcPr>
            <w:tcW w:w="846" w:type="dxa"/>
            <w:vAlign w:val="center"/>
          </w:tcPr>
          <w:p w14:paraId="6386894A" w14:textId="77777777" w:rsidR="00444AD9" w:rsidRPr="00535CB6" w:rsidRDefault="00444AD9" w:rsidP="00EF0F92">
            <w:pPr>
              <w:pStyle w:val="Akapitzlist0"/>
              <w:numPr>
                <w:ilvl w:val="0"/>
                <w:numId w:val="460"/>
              </w:numPr>
              <w:spacing w:before="0" w:after="0"/>
              <w:rPr>
                <w:rFonts w:cs="Arial"/>
              </w:rPr>
            </w:pPr>
          </w:p>
        </w:tc>
        <w:tc>
          <w:tcPr>
            <w:tcW w:w="2835" w:type="dxa"/>
            <w:vAlign w:val="center"/>
          </w:tcPr>
          <w:p w14:paraId="34AACD8B" w14:textId="5E3502C2" w:rsidR="00444AD9" w:rsidRPr="00535CB6" w:rsidDel="009320E4" w:rsidRDefault="00444AD9" w:rsidP="00EF0F92">
            <w:pPr>
              <w:tabs>
                <w:tab w:val="left" w:pos="3150"/>
              </w:tabs>
              <w:spacing w:before="0" w:after="0"/>
              <w:contextualSpacing/>
              <w:rPr>
                <w:rFonts w:cs="Arial"/>
                <w:bCs/>
              </w:rPr>
            </w:pPr>
            <w:r w:rsidRPr="00535CB6">
              <w:rPr>
                <w:rFonts w:cs="Arial"/>
              </w:rPr>
              <w:t>Projekt wynika z Planu Inwestycyjnego dla subregionu objętego problemowym  Obszarem Strategicznej Interwencji  (OSI problemowymi).</w:t>
            </w:r>
          </w:p>
        </w:tc>
        <w:tc>
          <w:tcPr>
            <w:tcW w:w="4819" w:type="dxa"/>
            <w:vAlign w:val="center"/>
          </w:tcPr>
          <w:p w14:paraId="179C2F6E" w14:textId="77777777" w:rsidR="00444AD9" w:rsidRPr="00535CB6" w:rsidRDefault="00444AD9" w:rsidP="00EF0F92">
            <w:pPr>
              <w:autoSpaceDE w:val="0"/>
              <w:autoSpaceDN w:val="0"/>
              <w:adjustRightInd w:val="0"/>
              <w:spacing w:before="0" w:after="0"/>
              <w:contextualSpacing/>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DD451F2" w14:textId="77777777" w:rsidR="00444AD9" w:rsidRPr="00535CB6" w:rsidRDefault="00444AD9" w:rsidP="00EF0F92">
            <w:pPr>
              <w:tabs>
                <w:tab w:val="left" w:pos="3150"/>
              </w:tabs>
              <w:spacing w:before="0" w:after="0"/>
              <w:contextualSpacing/>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5589997" w14:textId="77777777" w:rsidR="00444AD9" w:rsidRPr="00535CB6" w:rsidRDefault="00444AD9" w:rsidP="00EF0F92">
            <w:pPr>
              <w:spacing w:before="0" w:after="0"/>
              <w:contextualSpacing/>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2309062E" w14:textId="77777777" w:rsidR="00444AD9" w:rsidRPr="00535CB6" w:rsidRDefault="00444AD9" w:rsidP="00EF0F92">
            <w:pPr>
              <w:spacing w:before="0" w:after="0"/>
              <w:contextualSpacing/>
              <w:rPr>
                <w:rFonts w:cs="Arial"/>
              </w:rPr>
            </w:pPr>
            <w:r w:rsidRPr="00535CB6">
              <w:rPr>
                <w:rFonts w:cs="Arial"/>
              </w:rPr>
              <w:t xml:space="preserve">Plany inwestycyjne dla poszczególnych subregionów są dostępne na stronie </w:t>
            </w:r>
            <w:hyperlink r:id="rId79" w:history="1">
              <w:r w:rsidRPr="00535CB6">
                <w:rPr>
                  <w:rStyle w:val="Hipercze"/>
                  <w:rFonts w:cs="Arial"/>
                </w:rPr>
                <w:t>www.funduszedlamazowsza.eu</w:t>
              </w:r>
            </w:hyperlink>
            <w:r w:rsidRPr="00535CB6">
              <w:rPr>
                <w:rFonts w:cs="Arial"/>
              </w:rPr>
              <w:t>, zakładka O programie/Zapoznaj się z dokumentami.</w:t>
            </w:r>
          </w:p>
          <w:p w14:paraId="2C3EE1C3" w14:textId="77777777" w:rsidR="00444AD9" w:rsidRPr="00535CB6" w:rsidRDefault="00444AD9" w:rsidP="00EF0F92">
            <w:pPr>
              <w:spacing w:before="0" w:after="0"/>
              <w:contextualSpacing/>
              <w:rPr>
                <w:rFonts w:cs="Arial"/>
                <w:bCs/>
              </w:rPr>
            </w:pPr>
            <w:r w:rsidRPr="00535CB6">
              <w:rPr>
                <w:rFonts w:cs="Arial"/>
                <w:bCs/>
              </w:rPr>
              <w:t>Kryterium wynika z zapisów Regionalnego Programu Operacyjnego Województwa Mazowieckiego 2014-2020.</w:t>
            </w:r>
          </w:p>
          <w:p w14:paraId="0367C185" w14:textId="77777777" w:rsidR="00444AD9" w:rsidRPr="00535CB6" w:rsidDel="009320E4" w:rsidRDefault="00444AD9" w:rsidP="00EF0F92">
            <w:pPr>
              <w:spacing w:before="0" w:after="0"/>
              <w:contextualSpacing/>
              <w:rPr>
                <w:rFonts w:cs="Arial"/>
                <w:bCs/>
              </w:rPr>
            </w:pPr>
            <w:r w:rsidRPr="00535CB6">
              <w:rPr>
                <w:rFonts w:cs="Arial"/>
                <w:bCs/>
              </w:rPr>
              <w:t>Kryterium zostanie zweryfikowane na podstawie informacji zawartych w treści Wniosku o dofinansowanie.</w:t>
            </w:r>
          </w:p>
        </w:tc>
        <w:tc>
          <w:tcPr>
            <w:tcW w:w="3969" w:type="dxa"/>
            <w:vAlign w:val="center"/>
          </w:tcPr>
          <w:p w14:paraId="3E77D053" w14:textId="77777777" w:rsidR="00444AD9" w:rsidRPr="00535CB6" w:rsidRDefault="00444AD9" w:rsidP="00EF0F92">
            <w:pPr>
              <w:tabs>
                <w:tab w:val="left" w:pos="3150"/>
              </w:tabs>
              <w:spacing w:before="0" w:after="0"/>
              <w:contextualSpacing/>
              <w:rPr>
                <w:rFonts w:cs="Arial"/>
              </w:rPr>
            </w:pPr>
            <w:r w:rsidRPr="00535CB6">
              <w:rPr>
                <w:rFonts w:cs="Arial"/>
              </w:rPr>
              <w:t xml:space="preserve">Projekt wynika z Planu Inwestycyjnego dla subregionu objętego problemowym Obszarem Strategicznej Interwencji (OSI problemowymi) </w:t>
            </w:r>
          </w:p>
          <w:p w14:paraId="157FE529" w14:textId="77777777" w:rsidR="00444AD9" w:rsidRPr="00535CB6" w:rsidRDefault="00444AD9" w:rsidP="00EF0F92">
            <w:pPr>
              <w:tabs>
                <w:tab w:val="left" w:pos="3150"/>
              </w:tabs>
              <w:spacing w:before="0" w:after="0"/>
              <w:contextualSpacing/>
              <w:rPr>
                <w:rFonts w:cs="Arial"/>
              </w:rPr>
            </w:pPr>
            <w:r w:rsidRPr="00535CB6">
              <w:rPr>
                <w:rFonts w:cs="Arial"/>
              </w:rPr>
              <w:t>- 2</w:t>
            </w:r>
            <w:r w:rsidRPr="00535CB6">
              <w:rPr>
                <w:rFonts w:cs="Arial"/>
                <w:bCs/>
              </w:rPr>
              <w:t xml:space="preserve"> pkt</w:t>
            </w:r>
            <w:r w:rsidRPr="00535CB6">
              <w:rPr>
                <w:rFonts w:cs="Arial"/>
              </w:rPr>
              <w:t>;</w:t>
            </w:r>
          </w:p>
          <w:p w14:paraId="64A4DD03" w14:textId="4C980303" w:rsidR="00444AD9" w:rsidRPr="00535CB6" w:rsidDel="009320E4" w:rsidRDefault="00444AD9" w:rsidP="00EF0F92">
            <w:pPr>
              <w:spacing w:before="0" w:after="0"/>
              <w:contextualSpacing/>
              <w:rPr>
                <w:rFonts w:cs="Arial"/>
                <w:bCs/>
              </w:rPr>
            </w:pPr>
            <w:r w:rsidRPr="00535CB6">
              <w:rPr>
                <w:rFonts w:cs="Arial"/>
                <w:bCs/>
              </w:rPr>
              <w:t>Brak spełnienia ww. warunków lub brak informacji w tym zakresie – 0 pkt.</w:t>
            </w:r>
          </w:p>
        </w:tc>
        <w:tc>
          <w:tcPr>
            <w:tcW w:w="1701" w:type="dxa"/>
            <w:vAlign w:val="center"/>
          </w:tcPr>
          <w:p w14:paraId="74F83E36" w14:textId="172905C3" w:rsidR="00444AD9" w:rsidRPr="00535CB6" w:rsidRDefault="00444AD9" w:rsidP="00EF0F92">
            <w:pPr>
              <w:spacing w:before="0" w:after="0"/>
              <w:contextualSpacing/>
              <w:rPr>
                <w:rFonts w:cs="Arial"/>
                <w:bCs/>
              </w:rPr>
            </w:pPr>
            <w:r w:rsidRPr="00535CB6">
              <w:rPr>
                <w:rFonts w:cs="Arial"/>
                <w:bCs/>
              </w:rPr>
              <w:t>2</w:t>
            </w:r>
          </w:p>
        </w:tc>
      </w:tr>
      <w:tr w:rsidR="00444AD9" w:rsidRPr="00F87930" w14:paraId="63A66914" w14:textId="77777777" w:rsidTr="00145F0C">
        <w:trPr>
          <w:trHeight w:val="268"/>
        </w:trPr>
        <w:tc>
          <w:tcPr>
            <w:tcW w:w="846" w:type="dxa"/>
            <w:vAlign w:val="center"/>
          </w:tcPr>
          <w:p w14:paraId="6ED216EE" w14:textId="77777777" w:rsidR="00444AD9" w:rsidRPr="00535CB6" w:rsidRDefault="00444AD9" w:rsidP="00EF0F92">
            <w:pPr>
              <w:pStyle w:val="Akapitzlist0"/>
              <w:numPr>
                <w:ilvl w:val="0"/>
                <w:numId w:val="460"/>
              </w:numPr>
              <w:spacing w:before="0" w:after="0"/>
              <w:rPr>
                <w:rFonts w:cs="Arial"/>
              </w:rPr>
            </w:pPr>
          </w:p>
        </w:tc>
        <w:tc>
          <w:tcPr>
            <w:tcW w:w="2835" w:type="dxa"/>
            <w:vAlign w:val="center"/>
          </w:tcPr>
          <w:p w14:paraId="3CE24C43" w14:textId="774782DF" w:rsidR="00444AD9" w:rsidRPr="00535CB6" w:rsidDel="009320E4" w:rsidRDefault="00444AD9" w:rsidP="00EF0F92">
            <w:pPr>
              <w:spacing w:before="0" w:after="0"/>
              <w:contextualSpacing/>
              <w:rPr>
                <w:rFonts w:cs="Arial"/>
                <w:bCs/>
              </w:rPr>
            </w:pPr>
            <w:r w:rsidRPr="00535CB6">
              <w:rPr>
                <w:rFonts w:cs="Arial"/>
              </w:rPr>
              <w:t xml:space="preserve">Projekt jest wpisany do programu rewitalizacji obowiązującego na </w:t>
            </w:r>
            <w:r w:rsidRPr="00535CB6">
              <w:rPr>
                <w:rFonts w:cs="Arial"/>
              </w:rPr>
              <w:lastRenderedPageBreak/>
              <w:t>obszarze, na którym jest realizowany.</w:t>
            </w:r>
          </w:p>
        </w:tc>
        <w:tc>
          <w:tcPr>
            <w:tcW w:w="4819" w:type="dxa"/>
            <w:vAlign w:val="center"/>
          </w:tcPr>
          <w:p w14:paraId="50948619" w14:textId="77777777" w:rsidR="00444AD9" w:rsidRPr="00535CB6" w:rsidRDefault="00444AD9" w:rsidP="00EF0F92">
            <w:pPr>
              <w:autoSpaceDE w:val="0"/>
              <w:autoSpaceDN w:val="0"/>
              <w:adjustRightInd w:val="0"/>
              <w:spacing w:before="0" w:after="0"/>
              <w:contextualSpacing/>
              <w:rPr>
                <w:rFonts w:cs="Arial"/>
                <w:bCs/>
              </w:rPr>
            </w:pPr>
            <w:r w:rsidRPr="00535CB6">
              <w:rPr>
                <w:rFonts w:cs="Arial"/>
              </w:rPr>
              <w:lastRenderedPageBreak/>
              <w:t xml:space="preserve">Zastosowanie kryterium przyczyni się do wsparcia procesu rewitalizacji mającego na celu pobudzenie aktywności środowisk lokalnych, stymulowanie </w:t>
            </w:r>
            <w:r w:rsidRPr="00535CB6">
              <w:rPr>
                <w:rFonts w:cs="Arial"/>
              </w:rPr>
              <w:lastRenderedPageBreak/>
              <w:t xml:space="preserve">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6CE94C2A" w14:textId="77777777" w:rsidR="00444AD9" w:rsidRPr="00535CB6" w:rsidRDefault="00444AD9" w:rsidP="00EF0F92">
            <w:pPr>
              <w:spacing w:before="0" w:after="0"/>
              <w:contextualSpacing/>
              <w:rPr>
                <w:rFonts w:cs="Arial"/>
                <w:bCs/>
              </w:rPr>
            </w:pPr>
            <w:r w:rsidRPr="00535CB6">
              <w:rPr>
                <w:rFonts w:cs="Arial"/>
                <w:bCs/>
              </w:rPr>
              <w:t>Kryterium wynika z zapisów RPO WM oraz Wytycznych w zakresie rewitalizacji w programach operacyjnych na lata 2014-2020.</w:t>
            </w:r>
          </w:p>
          <w:p w14:paraId="4D1BD45A" w14:textId="77777777" w:rsidR="00444AD9" w:rsidRPr="00535CB6" w:rsidRDefault="00444AD9" w:rsidP="00EF0F92">
            <w:pPr>
              <w:spacing w:before="0" w:after="0"/>
              <w:contextualSpacing/>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FAE6C84" w14:textId="77777777" w:rsidR="00444AD9" w:rsidRPr="00535CB6" w:rsidRDefault="00444AD9" w:rsidP="00EF0F92">
            <w:pPr>
              <w:spacing w:before="0" w:after="0"/>
              <w:contextualSpacing/>
              <w:rPr>
                <w:rFonts w:cs="Arial"/>
              </w:rPr>
            </w:pPr>
            <w:r w:rsidRPr="00535CB6">
              <w:rPr>
                <w:rFonts w:cs="Arial"/>
              </w:rPr>
              <w:t xml:space="preserve">Program rewitalizacji musi znajdować się w Wykazie programów rewitalizacji województwa mazowieckiego publikowanym na stronie </w:t>
            </w:r>
            <w:hyperlink r:id="rId80" w:history="1">
              <w:r w:rsidRPr="00535CB6">
                <w:rPr>
                  <w:rStyle w:val="Hipercze"/>
                  <w:rFonts w:cs="Arial"/>
                </w:rPr>
                <w:t>http://www.funduszedlamazowsza.eu/</w:t>
              </w:r>
            </w:hyperlink>
          </w:p>
          <w:p w14:paraId="2185EC68" w14:textId="77777777" w:rsidR="00444AD9" w:rsidRPr="00535CB6" w:rsidDel="009320E4" w:rsidRDefault="00444AD9" w:rsidP="00EF0F92">
            <w:pPr>
              <w:spacing w:before="0" w:after="0"/>
              <w:contextualSpacing/>
              <w:rPr>
                <w:rFonts w:cs="Arial"/>
                <w:bCs/>
              </w:rPr>
            </w:pPr>
            <w:r w:rsidRPr="00535CB6">
              <w:rPr>
                <w:rFonts w:cs="Arial"/>
              </w:rPr>
              <w:t>Kryterium zostanie zweryfikowane na podstawie informacji zawartych w treści Wniosku o dofinansowanie.</w:t>
            </w:r>
          </w:p>
        </w:tc>
        <w:tc>
          <w:tcPr>
            <w:tcW w:w="3969" w:type="dxa"/>
            <w:vAlign w:val="center"/>
          </w:tcPr>
          <w:p w14:paraId="29CB0D33" w14:textId="77777777" w:rsidR="00444AD9" w:rsidRPr="00535CB6" w:rsidRDefault="00444AD9"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883401A" w14:textId="1B5FDCEA" w:rsidR="00444AD9" w:rsidRPr="00535CB6" w:rsidDel="009320E4" w:rsidRDefault="00444AD9" w:rsidP="00EF0F92">
            <w:pPr>
              <w:spacing w:before="0" w:after="0"/>
              <w:contextualSpacing/>
              <w:rPr>
                <w:rFonts w:cs="Arial"/>
                <w:bCs/>
              </w:rPr>
            </w:pPr>
            <w:r w:rsidRPr="00535CB6">
              <w:rPr>
                <w:rFonts w:cs="Arial"/>
                <w:bCs/>
              </w:rPr>
              <w:lastRenderedPageBreak/>
              <w:t>Brak spełnienia ww. warunków lub brak informacji w tym zakresie – 0 pkt.</w:t>
            </w:r>
          </w:p>
        </w:tc>
        <w:tc>
          <w:tcPr>
            <w:tcW w:w="1701" w:type="dxa"/>
            <w:vAlign w:val="center"/>
          </w:tcPr>
          <w:p w14:paraId="260D3491" w14:textId="0CABE141" w:rsidR="00444AD9" w:rsidRPr="00535CB6" w:rsidRDefault="00444AD9" w:rsidP="00EF0F92">
            <w:pPr>
              <w:spacing w:before="0" w:after="0"/>
              <w:contextualSpacing/>
              <w:rPr>
                <w:rFonts w:cs="Arial"/>
                <w:bCs/>
              </w:rPr>
            </w:pPr>
            <w:r w:rsidRPr="00535CB6">
              <w:rPr>
                <w:rFonts w:cs="Arial"/>
                <w:bCs/>
              </w:rPr>
              <w:lastRenderedPageBreak/>
              <w:t>2</w:t>
            </w:r>
          </w:p>
        </w:tc>
      </w:tr>
    </w:tbl>
    <w:p w14:paraId="36EAA139" w14:textId="77777777" w:rsidR="00B4112C" w:rsidRDefault="00B4112C">
      <w:pPr>
        <w:spacing w:before="120" w:after="120" w:line="276" w:lineRule="auto"/>
        <w:jc w:val="both"/>
        <w:rPr>
          <w:b/>
          <w:iCs/>
          <w:spacing w:val="10"/>
          <w:sz w:val="24"/>
          <w:szCs w:val="22"/>
        </w:rPr>
      </w:pPr>
      <w:r>
        <w:br w:type="page"/>
      </w:r>
    </w:p>
    <w:p w14:paraId="6237C8D1" w14:textId="77777777" w:rsidR="00B4112C" w:rsidRPr="00352D90" w:rsidRDefault="00B4112C" w:rsidP="00B4112C">
      <w:pPr>
        <w:pStyle w:val="Nagwek5"/>
      </w:pPr>
      <w:bookmarkStart w:id="506" w:name="_Toc131078627"/>
      <w:r w:rsidRPr="004B1EFD">
        <w:lastRenderedPageBreak/>
        <w:t>Działani</w:t>
      </w:r>
      <w:r w:rsidRPr="00B4112C">
        <w:t>e</w:t>
      </w:r>
      <w:r w:rsidRPr="00352D90">
        <w:t xml:space="preserve"> 9.1 Aktywizacja społeczno-zawodowa osób wykluczonych i przeciwdziałanie wykluczeniu społecznemu.</w:t>
      </w:r>
      <w:bookmarkEnd w:id="506"/>
    </w:p>
    <w:p w14:paraId="111FF436" w14:textId="77777777" w:rsidR="00B4112C" w:rsidRPr="00352D90" w:rsidRDefault="00B4112C" w:rsidP="00B4112C">
      <w:pPr>
        <w:spacing w:after="0"/>
        <w:rPr>
          <w:rFonts w:cs="Arial"/>
          <w:lang w:eastAsia="pl-PL"/>
        </w:rPr>
      </w:pPr>
      <w:r w:rsidRPr="00352D90">
        <w:rPr>
          <w:rFonts w:cs="Arial"/>
          <w:lang w:eastAsia="pl-PL"/>
        </w:rPr>
        <w:t>Typ projektów: Integracja społeczna i aktywizacja zawodowa osób zagrożonych wykluczeniem społecznym ze szczególnym uwzględnieniem osób z niepełnosprawnościami.</w:t>
      </w:r>
    </w:p>
    <w:p w14:paraId="11E87FE1" w14:textId="77777777" w:rsidR="00B4112C" w:rsidRPr="00352D90" w:rsidRDefault="00B4112C" w:rsidP="00B4112C">
      <w:pPr>
        <w:pStyle w:val="Bezodstpw"/>
        <w:rPr>
          <w:rFonts w:cs="Arial"/>
        </w:rPr>
      </w:pPr>
      <w:r w:rsidRPr="00352D90">
        <w:t xml:space="preserve">Kryteria wyboru projektów przyjęte przez Komitet Monitorujący RPO WM na </w:t>
      </w:r>
      <w:r w:rsidRPr="00352D90">
        <w:rPr>
          <w:rFonts w:cs="Arial"/>
        </w:rPr>
        <w:t>LVI</w:t>
      </w:r>
      <w:r w:rsidRPr="00352D90">
        <w:t xml:space="preserve"> posiedzeniu w dniu 10 kwietnia 2020 r.</w:t>
      </w:r>
    </w:p>
    <w:p w14:paraId="11DF9ED2" w14:textId="77777777" w:rsidR="00B4112C" w:rsidRPr="007A62B3" w:rsidRDefault="00B4112C" w:rsidP="00A579A2">
      <w:pPr>
        <w:rPr>
          <w:rFonts w:cs="Arial"/>
          <w:b/>
        </w:rPr>
      </w:pPr>
      <w:r w:rsidRPr="007A62B3">
        <w:rPr>
          <w:rFonts w:cs="Arial"/>
          <w:b/>
        </w:rPr>
        <w:t>KRYTERIA MERYTORYCZNE SZCZEGÓŁOWE (PREMIUJĄCE):</w:t>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w:tblDescription w:val="kryteria merytoryczne szczegółowe - premiujące"/>
      </w:tblPr>
      <w:tblGrid>
        <w:gridCol w:w="562"/>
        <w:gridCol w:w="3122"/>
        <w:gridCol w:w="5098"/>
        <w:gridCol w:w="3829"/>
        <w:gridCol w:w="1838"/>
      </w:tblGrid>
      <w:tr w:rsidR="00B4112C" w:rsidRPr="007A62B3" w14:paraId="4EDD46F9" w14:textId="77777777" w:rsidTr="00EF0F92">
        <w:trPr>
          <w:tblHeader/>
        </w:trPr>
        <w:tc>
          <w:tcPr>
            <w:tcW w:w="194" w:type="pct"/>
            <w:shd w:val="clear" w:color="auto" w:fill="auto"/>
            <w:vAlign w:val="center"/>
          </w:tcPr>
          <w:p w14:paraId="177DDAFB" w14:textId="7DA85590" w:rsidR="00B4112C" w:rsidRPr="007A62B3" w:rsidRDefault="00B4112C" w:rsidP="00EF0F92">
            <w:pPr>
              <w:spacing w:before="0" w:after="0"/>
              <w:contextualSpacing/>
              <w:rPr>
                <w:rFonts w:cs="Arial"/>
                <w:b/>
              </w:rPr>
            </w:pPr>
            <w:r>
              <w:rPr>
                <w:rFonts w:cs="Arial"/>
                <w:b/>
              </w:rPr>
              <w:t>L</w:t>
            </w:r>
            <w:r w:rsidRPr="007A62B3">
              <w:rPr>
                <w:rFonts w:cs="Arial"/>
                <w:b/>
              </w:rPr>
              <w:t>p.</w:t>
            </w:r>
          </w:p>
        </w:tc>
        <w:tc>
          <w:tcPr>
            <w:tcW w:w="1080" w:type="pct"/>
            <w:shd w:val="clear" w:color="auto" w:fill="auto"/>
            <w:vAlign w:val="center"/>
          </w:tcPr>
          <w:p w14:paraId="52467D44" w14:textId="77777777" w:rsidR="00B4112C" w:rsidRPr="007A62B3" w:rsidRDefault="00B4112C" w:rsidP="00EF0F92">
            <w:pPr>
              <w:spacing w:before="0" w:after="0"/>
              <w:contextualSpacing/>
              <w:rPr>
                <w:rFonts w:cs="Arial"/>
                <w:b/>
              </w:rPr>
            </w:pPr>
            <w:r w:rsidRPr="007A62B3">
              <w:rPr>
                <w:rFonts w:cs="Arial"/>
                <w:b/>
              </w:rPr>
              <w:t>Kryterium</w:t>
            </w:r>
          </w:p>
        </w:tc>
        <w:tc>
          <w:tcPr>
            <w:tcW w:w="1764" w:type="pct"/>
            <w:shd w:val="clear" w:color="auto" w:fill="auto"/>
            <w:vAlign w:val="center"/>
          </w:tcPr>
          <w:p w14:paraId="75406860" w14:textId="77777777" w:rsidR="00B4112C" w:rsidRPr="007A62B3" w:rsidRDefault="00B4112C" w:rsidP="00EF0F92">
            <w:pPr>
              <w:spacing w:before="0" w:after="0"/>
              <w:contextualSpacing/>
              <w:rPr>
                <w:rFonts w:cs="Arial"/>
                <w:b/>
              </w:rPr>
            </w:pPr>
            <w:r w:rsidRPr="007A62B3">
              <w:rPr>
                <w:rFonts w:cs="Arial"/>
                <w:b/>
              </w:rPr>
              <w:t>Opis kryterium</w:t>
            </w:r>
          </w:p>
        </w:tc>
        <w:tc>
          <w:tcPr>
            <w:tcW w:w="1325" w:type="pct"/>
            <w:shd w:val="clear" w:color="auto" w:fill="auto"/>
            <w:vAlign w:val="center"/>
          </w:tcPr>
          <w:p w14:paraId="42F12070" w14:textId="77777777" w:rsidR="00B4112C" w:rsidRPr="007A62B3" w:rsidRDefault="00B4112C" w:rsidP="00EF0F92">
            <w:pPr>
              <w:spacing w:before="0" w:after="0"/>
              <w:contextualSpacing/>
              <w:rPr>
                <w:rFonts w:cs="Arial"/>
                <w:b/>
              </w:rPr>
            </w:pPr>
            <w:r w:rsidRPr="007A62B3">
              <w:rPr>
                <w:rFonts w:cs="Arial"/>
                <w:b/>
              </w:rPr>
              <w:t>Punktacja</w:t>
            </w:r>
          </w:p>
        </w:tc>
        <w:tc>
          <w:tcPr>
            <w:tcW w:w="636" w:type="pct"/>
            <w:shd w:val="clear" w:color="auto" w:fill="auto"/>
            <w:vAlign w:val="center"/>
          </w:tcPr>
          <w:p w14:paraId="37764261" w14:textId="77777777" w:rsidR="00B4112C" w:rsidRPr="007A62B3" w:rsidRDefault="00B4112C" w:rsidP="00EF0F92">
            <w:pPr>
              <w:spacing w:before="0" w:after="0"/>
              <w:contextualSpacing/>
              <w:rPr>
                <w:rFonts w:cs="Arial"/>
                <w:b/>
              </w:rPr>
            </w:pPr>
            <w:r w:rsidRPr="007A62B3">
              <w:rPr>
                <w:rFonts w:cs="Arial"/>
                <w:b/>
              </w:rPr>
              <w:t>Maksymalna liczba punktów</w:t>
            </w:r>
          </w:p>
        </w:tc>
      </w:tr>
      <w:tr w:rsidR="00B4112C" w:rsidRPr="007A62B3" w14:paraId="2969A921" w14:textId="77777777" w:rsidTr="00EF0F92">
        <w:tc>
          <w:tcPr>
            <w:tcW w:w="194" w:type="pct"/>
            <w:vAlign w:val="center"/>
          </w:tcPr>
          <w:p w14:paraId="19F8A017" w14:textId="77777777" w:rsidR="00B4112C" w:rsidRPr="007A62B3" w:rsidRDefault="00B4112C" w:rsidP="00EF0F92">
            <w:pPr>
              <w:numPr>
                <w:ilvl w:val="0"/>
                <w:numId w:val="166"/>
              </w:numPr>
              <w:spacing w:before="0" w:after="0"/>
              <w:ind w:hanging="698"/>
              <w:contextualSpacing/>
              <w:rPr>
                <w:rFonts w:cs="Arial"/>
              </w:rPr>
            </w:pPr>
          </w:p>
        </w:tc>
        <w:tc>
          <w:tcPr>
            <w:tcW w:w="1080" w:type="pct"/>
            <w:vAlign w:val="center"/>
          </w:tcPr>
          <w:p w14:paraId="72225FD4" w14:textId="77777777" w:rsidR="00B4112C" w:rsidRPr="007A62B3" w:rsidRDefault="00B4112C" w:rsidP="00EF0F92">
            <w:pPr>
              <w:spacing w:before="0" w:after="0"/>
              <w:contextualSpacing/>
              <w:rPr>
                <w:rFonts w:cs="Arial"/>
              </w:rPr>
            </w:pPr>
            <w:r w:rsidRPr="007A62B3">
              <w:rPr>
                <w:rFonts w:cs="Arial"/>
                <w:bCs/>
              </w:rPr>
              <w:t xml:space="preserve">Projekt obejmuje wsparciem osoby z niepełnosprawnością. </w:t>
            </w:r>
          </w:p>
        </w:tc>
        <w:tc>
          <w:tcPr>
            <w:tcW w:w="1764" w:type="pct"/>
            <w:vAlign w:val="center"/>
          </w:tcPr>
          <w:p w14:paraId="2BC3412D" w14:textId="77777777" w:rsidR="00B4112C" w:rsidRPr="007A62B3" w:rsidRDefault="00B4112C" w:rsidP="00EF0F92">
            <w:pPr>
              <w:spacing w:before="0" w:after="0"/>
              <w:contextualSpacing/>
              <w:rPr>
                <w:rFonts w:cs="Arial"/>
                <w:bCs/>
              </w:rPr>
            </w:pPr>
            <w:r w:rsidRPr="007A62B3">
              <w:rPr>
                <w:rFonts w:cs="Arial"/>
                <w:bCs/>
              </w:rPr>
              <w:t>Zastosowanie kryterium ma na celu zwiększenie udziału osób z niepełnosprawnością w realizowanych projektach.</w:t>
            </w:r>
          </w:p>
          <w:p w14:paraId="7CA82A3E" w14:textId="77777777" w:rsidR="00B4112C" w:rsidRPr="007A62B3" w:rsidRDefault="00B4112C" w:rsidP="00EF0F92">
            <w:pPr>
              <w:spacing w:before="0" w:after="0"/>
              <w:contextualSpacing/>
              <w:rPr>
                <w:rFonts w:cs="Arial"/>
                <w:bCs/>
              </w:rPr>
            </w:pPr>
            <w:r w:rsidRPr="007A62B3">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5A6996FD" w14:textId="77777777" w:rsidR="00B4112C" w:rsidRPr="007A62B3" w:rsidRDefault="00B4112C" w:rsidP="00EF0F92">
            <w:pPr>
              <w:spacing w:before="0" w:after="0"/>
              <w:contextualSpacing/>
              <w:rPr>
                <w:rFonts w:cs="Arial"/>
                <w:bCs/>
              </w:rPr>
            </w:pPr>
            <w:r w:rsidRPr="007A62B3">
              <w:rPr>
                <w:rFonts w:cs="Arial"/>
                <w:bCs/>
              </w:rPr>
              <w:t>Kryterium zostanie zweryfikowane na podstawie informacji zawartych w treści Wniosku o dofinansowanie.</w:t>
            </w:r>
          </w:p>
        </w:tc>
        <w:tc>
          <w:tcPr>
            <w:tcW w:w="1325" w:type="pct"/>
            <w:vAlign w:val="center"/>
          </w:tcPr>
          <w:p w14:paraId="1FD25B87" w14:textId="77777777" w:rsidR="00B4112C" w:rsidRPr="007A62B3" w:rsidRDefault="00B4112C" w:rsidP="00EF0F92">
            <w:pPr>
              <w:spacing w:before="0" w:after="0"/>
              <w:contextualSpacing/>
              <w:rPr>
                <w:rFonts w:cs="Arial"/>
                <w:bCs/>
              </w:rPr>
            </w:pPr>
            <w:r w:rsidRPr="007A62B3">
              <w:rPr>
                <w:rFonts w:cs="Arial"/>
                <w:bCs/>
              </w:rPr>
              <w:t>Osoby z niepełnosprawnością stanowią minimum:</w:t>
            </w:r>
          </w:p>
          <w:p w14:paraId="640E07EF" w14:textId="77777777" w:rsidR="00B4112C" w:rsidRPr="007A62B3" w:rsidRDefault="00B4112C" w:rsidP="00EF0F92">
            <w:pPr>
              <w:numPr>
                <w:ilvl w:val="0"/>
                <w:numId w:val="284"/>
              </w:numPr>
              <w:spacing w:before="0" w:after="0"/>
              <w:contextualSpacing/>
              <w:rPr>
                <w:rFonts w:eastAsia="Times New Roman" w:cs="Arial"/>
                <w:bCs/>
              </w:rPr>
            </w:pPr>
            <w:r w:rsidRPr="007A62B3">
              <w:rPr>
                <w:rFonts w:eastAsia="Times New Roman" w:cs="Arial"/>
                <w:bCs/>
              </w:rPr>
              <w:t xml:space="preserve">15% uczestników projektu - 12 pkt. </w:t>
            </w:r>
          </w:p>
          <w:p w14:paraId="09533704" w14:textId="77777777" w:rsidR="00B4112C" w:rsidRPr="007A62B3" w:rsidRDefault="00B4112C" w:rsidP="00EF0F92">
            <w:pPr>
              <w:numPr>
                <w:ilvl w:val="0"/>
                <w:numId w:val="284"/>
              </w:numPr>
              <w:spacing w:before="0" w:after="0"/>
              <w:contextualSpacing/>
              <w:rPr>
                <w:rFonts w:eastAsia="Times New Roman" w:cs="Arial"/>
                <w:bCs/>
              </w:rPr>
            </w:pPr>
            <w:r w:rsidRPr="007A62B3">
              <w:rPr>
                <w:rFonts w:eastAsia="Times New Roman" w:cs="Arial"/>
                <w:bCs/>
              </w:rPr>
              <w:t>10% uczestników projektu - 8 pkt.</w:t>
            </w:r>
          </w:p>
          <w:p w14:paraId="3391A362" w14:textId="3DE761A9" w:rsidR="00B4112C" w:rsidRPr="007A62B3" w:rsidRDefault="00B4112C" w:rsidP="00EF0F92">
            <w:pPr>
              <w:numPr>
                <w:ilvl w:val="0"/>
                <w:numId w:val="284"/>
              </w:numPr>
              <w:spacing w:before="0" w:after="0"/>
              <w:contextualSpacing/>
              <w:rPr>
                <w:rFonts w:eastAsia="Times New Roman" w:cs="Arial"/>
                <w:sz w:val="21"/>
                <w:szCs w:val="21"/>
              </w:rPr>
            </w:pPr>
            <w:r w:rsidRPr="007A62B3">
              <w:rPr>
                <w:rFonts w:eastAsia="Times New Roman" w:cs="Arial"/>
                <w:bCs/>
              </w:rPr>
              <w:t>5% uczestników projektu - 4 pkt.</w:t>
            </w:r>
          </w:p>
        </w:tc>
        <w:tc>
          <w:tcPr>
            <w:tcW w:w="636" w:type="pct"/>
            <w:vAlign w:val="center"/>
          </w:tcPr>
          <w:p w14:paraId="7535BB91" w14:textId="77777777" w:rsidR="00B4112C" w:rsidRPr="007A62B3" w:rsidRDefault="00B4112C" w:rsidP="00EF0F92">
            <w:pPr>
              <w:spacing w:before="0" w:after="0"/>
              <w:contextualSpacing/>
              <w:rPr>
                <w:rFonts w:cs="Arial"/>
                <w:bCs/>
              </w:rPr>
            </w:pPr>
            <w:r w:rsidRPr="007A62B3">
              <w:rPr>
                <w:rFonts w:cs="Arial"/>
                <w:bCs/>
              </w:rPr>
              <w:t>12</w:t>
            </w:r>
          </w:p>
        </w:tc>
      </w:tr>
      <w:tr w:rsidR="00B4112C" w:rsidRPr="007A62B3" w14:paraId="177C9E48" w14:textId="77777777" w:rsidTr="00EF0F92">
        <w:trPr>
          <w:trHeight w:val="283"/>
        </w:trPr>
        <w:tc>
          <w:tcPr>
            <w:tcW w:w="194" w:type="pct"/>
            <w:vAlign w:val="center"/>
          </w:tcPr>
          <w:p w14:paraId="558A2FC7" w14:textId="77777777" w:rsidR="00B4112C" w:rsidRPr="007A62B3" w:rsidRDefault="00B4112C" w:rsidP="00EF0F92">
            <w:pPr>
              <w:spacing w:before="0" w:after="0"/>
              <w:contextualSpacing/>
              <w:rPr>
                <w:rFonts w:cs="Arial"/>
              </w:rPr>
            </w:pPr>
            <w:r w:rsidRPr="007A62B3">
              <w:rPr>
                <w:rFonts w:cs="Arial"/>
              </w:rPr>
              <w:t>2.</w:t>
            </w:r>
          </w:p>
        </w:tc>
        <w:tc>
          <w:tcPr>
            <w:tcW w:w="1080" w:type="pct"/>
            <w:vAlign w:val="center"/>
          </w:tcPr>
          <w:p w14:paraId="3157C880" w14:textId="77777777" w:rsidR="00B4112C" w:rsidRPr="007A62B3" w:rsidRDefault="00B4112C" w:rsidP="00EF0F92">
            <w:pPr>
              <w:spacing w:before="0" w:after="0"/>
              <w:contextualSpacing/>
              <w:rPr>
                <w:rFonts w:cs="Arial"/>
                <w:bCs/>
              </w:rPr>
            </w:pPr>
            <w:r w:rsidRPr="007A62B3">
              <w:rPr>
                <w:rFonts w:cs="Arial"/>
                <w:bCs/>
              </w:rPr>
              <w:t>Projekt jest skierowany wyłącznie do osób z jednej lub kilku z niżej wymienionych grup:</w:t>
            </w:r>
          </w:p>
          <w:p w14:paraId="0FB39CDC" w14:textId="77777777" w:rsidR="00B4112C" w:rsidRPr="007A62B3" w:rsidRDefault="00B4112C" w:rsidP="00EF0F92">
            <w:pPr>
              <w:numPr>
                <w:ilvl w:val="0"/>
                <w:numId w:val="65"/>
              </w:numPr>
              <w:spacing w:before="0" w:after="0"/>
              <w:ind w:left="360"/>
              <w:contextualSpacing/>
              <w:rPr>
                <w:rFonts w:eastAsia="Times New Roman" w:cs="Arial"/>
                <w:bCs/>
              </w:rPr>
            </w:pPr>
            <w:r w:rsidRPr="007A62B3">
              <w:rPr>
                <w:rFonts w:eastAsia="Times New Roman" w:cs="Arial"/>
                <w:bCs/>
              </w:rPr>
              <w:t>osoby doświadczające wielokrotnego wykluczenia,</w:t>
            </w:r>
          </w:p>
          <w:p w14:paraId="78956CE6" w14:textId="77777777" w:rsidR="00B4112C" w:rsidRPr="007A62B3" w:rsidRDefault="00B4112C" w:rsidP="00EF0F92">
            <w:pPr>
              <w:numPr>
                <w:ilvl w:val="0"/>
                <w:numId w:val="65"/>
              </w:numPr>
              <w:spacing w:before="0" w:after="0"/>
              <w:ind w:left="360"/>
              <w:contextualSpacing/>
              <w:rPr>
                <w:rFonts w:eastAsia="Times New Roman" w:cs="Arial"/>
                <w:bCs/>
              </w:rPr>
            </w:pPr>
            <w:r w:rsidRPr="007A62B3">
              <w:rPr>
                <w:rFonts w:eastAsia="Times New Roman" w:cs="Arial"/>
                <w:bCs/>
              </w:rPr>
              <w:t>osoby o znacznym lub umiarkowanym stopniu niepełnosprawności,</w:t>
            </w:r>
          </w:p>
          <w:p w14:paraId="177FB09D" w14:textId="77777777" w:rsidR="00B4112C" w:rsidRPr="007A62B3" w:rsidRDefault="00B4112C" w:rsidP="00EF0F92">
            <w:pPr>
              <w:numPr>
                <w:ilvl w:val="0"/>
                <w:numId w:val="65"/>
              </w:numPr>
              <w:spacing w:before="0" w:after="0"/>
              <w:ind w:left="360"/>
              <w:contextualSpacing/>
              <w:rPr>
                <w:rFonts w:eastAsia="Times New Roman" w:cs="Arial"/>
                <w:bCs/>
              </w:rPr>
            </w:pPr>
            <w:r w:rsidRPr="007A62B3">
              <w:rPr>
                <w:rFonts w:eastAsia="Times New Roman" w:cs="Arial"/>
                <w:bCs/>
              </w:rPr>
              <w:t>osoby z niepełnosprawnością sprzężoną,</w:t>
            </w:r>
          </w:p>
          <w:p w14:paraId="18A730A8" w14:textId="77777777" w:rsidR="00B4112C" w:rsidRPr="007A62B3" w:rsidRDefault="00B4112C" w:rsidP="00EF0F92">
            <w:pPr>
              <w:numPr>
                <w:ilvl w:val="0"/>
                <w:numId w:val="65"/>
              </w:numPr>
              <w:spacing w:before="0" w:after="0"/>
              <w:ind w:left="360"/>
              <w:contextualSpacing/>
              <w:rPr>
                <w:rFonts w:eastAsia="Times New Roman" w:cs="Arial"/>
                <w:bCs/>
              </w:rPr>
            </w:pPr>
            <w:r w:rsidRPr="007A62B3">
              <w:rPr>
                <w:rFonts w:eastAsia="Times New Roman" w:cs="Arial"/>
                <w:bCs/>
              </w:rPr>
              <w:lastRenderedPageBreak/>
              <w:t>osoby z zaburzeniami psychicznymi, w tym osoby z niepełnosprawnością intelektualną i osoby z całościowymi zaburzeniami rozwojowymi,</w:t>
            </w:r>
          </w:p>
          <w:p w14:paraId="61026AA8" w14:textId="77777777" w:rsidR="00B4112C" w:rsidRPr="007A62B3" w:rsidRDefault="00B4112C" w:rsidP="00EF0F92">
            <w:pPr>
              <w:numPr>
                <w:ilvl w:val="0"/>
                <w:numId w:val="65"/>
              </w:numPr>
              <w:spacing w:before="0" w:after="0"/>
              <w:ind w:left="360"/>
              <w:contextualSpacing/>
              <w:rPr>
                <w:rFonts w:cs="Arial"/>
              </w:rPr>
            </w:pPr>
            <w:r w:rsidRPr="007A62B3">
              <w:rPr>
                <w:rFonts w:cs="Arial"/>
                <w:bCs/>
              </w:rPr>
              <w:t>osoby zamieszkujące na obszarach (w gminach) poniżej progu defaworyzacji określonego w Mazowieckim barometrze ubóstwa i wykluczenia społecznego.</w:t>
            </w:r>
          </w:p>
        </w:tc>
        <w:tc>
          <w:tcPr>
            <w:tcW w:w="1764" w:type="pct"/>
          </w:tcPr>
          <w:p w14:paraId="34C28FC4" w14:textId="77777777" w:rsidR="00B4112C" w:rsidRPr="007A62B3" w:rsidRDefault="00B4112C" w:rsidP="00EF0F92">
            <w:pPr>
              <w:spacing w:before="0" w:after="0"/>
              <w:contextualSpacing/>
              <w:rPr>
                <w:rFonts w:cs="Arial"/>
                <w:bCs/>
              </w:rPr>
            </w:pPr>
            <w:r w:rsidRPr="007A62B3">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271218CA" w14:textId="77777777" w:rsidR="00B4112C" w:rsidRPr="007A62B3" w:rsidRDefault="00B4112C" w:rsidP="00EF0F92">
            <w:pPr>
              <w:spacing w:before="0" w:after="0"/>
              <w:contextualSpacing/>
              <w:rPr>
                <w:rFonts w:cs="Arial"/>
                <w:bCs/>
              </w:rPr>
            </w:pPr>
            <w:r w:rsidRPr="007A62B3">
              <w:rPr>
                <w:rFonts w:cs="Arial"/>
                <w:bCs/>
              </w:rPr>
              <w:t xml:space="preserve">Obszary poniżej progu defaworyzacji określone w Mazowieckim barometrze ubóstwa i wykluczenia społecznego znajdują się w dokumencie Ocena </w:t>
            </w:r>
            <w:r w:rsidRPr="007A62B3">
              <w:rPr>
                <w:rFonts w:cs="Arial"/>
                <w:bCs/>
              </w:rPr>
              <w:lastRenderedPageBreak/>
              <w:t>zasobów pomocy społecznej w oparciu o sytuację społeczną i demograficzną Województwa Mazowieckiego za 2018</w:t>
            </w:r>
            <w:r w:rsidRPr="007A62B3">
              <w:rPr>
                <w:rStyle w:val="Odwoanieprzypisudolnego"/>
                <w:rFonts w:cs="Arial"/>
              </w:rPr>
              <w:footnoteReference w:id="272"/>
            </w:r>
            <w:r w:rsidRPr="007A62B3">
              <w:rPr>
                <w:rFonts w:cs="Arial"/>
                <w:bCs/>
              </w:rPr>
              <w:t>.</w:t>
            </w:r>
          </w:p>
          <w:p w14:paraId="7C4DB4E7" w14:textId="77777777" w:rsidR="00B4112C" w:rsidRPr="007A62B3" w:rsidRDefault="00B4112C" w:rsidP="00EF0F92">
            <w:pPr>
              <w:autoSpaceDE w:val="0"/>
              <w:autoSpaceDN w:val="0"/>
              <w:adjustRightInd w:val="0"/>
              <w:spacing w:before="0" w:after="0"/>
              <w:contextualSpacing/>
              <w:rPr>
                <w:rFonts w:cs="Arial"/>
                <w:highlight w:val="green"/>
              </w:rPr>
            </w:pPr>
            <w:r w:rsidRPr="007A62B3">
              <w:rPr>
                <w:rFonts w:cs="Arial"/>
              </w:rPr>
              <w:t>Kryterium zostanie zweryfikowane na podstawie informacji zawartych w treści Wniosku o dofinansowanie.</w:t>
            </w:r>
          </w:p>
        </w:tc>
        <w:tc>
          <w:tcPr>
            <w:tcW w:w="1325" w:type="pct"/>
            <w:vAlign w:val="center"/>
          </w:tcPr>
          <w:p w14:paraId="4C21F29C" w14:textId="77777777" w:rsidR="00B4112C" w:rsidRPr="007A62B3" w:rsidRDefault="00B4112C" w:rsidP="00EF0F92">
            <w:pPr>
              <w:spacing w:before="0" w:after="0"/>
              <w:contextualSpacing/>
              <w:rPr>
                <w:rFonts w:cs="Arial"/>
              </w:rPr>
            </w:pPr>
            <w:r w:rsidRPr="007A62B3">
              <w:rPr>
                <w:rFonts w:cs="Arial"/>
              </w:rPr>
              <w:lastRenderedPageBreak/>
              <w:t>Projekt jest skierowany wyłącznie do osób:</w:t>
            </w:r>
          </w:p>
          <w:p w14:paraId="4D652BB4" w14:textId="77777777" w:rsidR="00B4112C" w:rsidRPr="007A62B3" w:rsidRDefault="00B4112C" w:rsidP="00EF0F92">
            <w:pPr>
              <w:numPr>
                <w:ilvl w:val="0"/>
                <w:numId w:val="286"/>
              </w:numPr>
              <w:spacing w:before="0" w:after="0"/>
              <w:contextualSpacing/>
              <w:rPr>
                <w:rFonts w:eastAsia="Times New Roman" w:cs="Arial"/>
              </w:rPr>
            </w:pPr>
            <w:r w:rsidRPr="007A62B3">
              <w:rPr>
                <w:rFonts w:eastAsia="Times New Roman" w:cs="Arial"/>
              </w:rPr>
              <w:t>doświadczających wielokrotnego wykluczenia,</w:t>
            </w:r>
          </w:p>
          <w:p w14:paraId="3D4A7AD9" w14:textId="77777777" w:rsidR="00B4112C" w:rsidRPr="007A62B3" w:rsidRDefault="00B4112C" w:rsidP="00EF0F92">
            <w:pPr>
              <w:numPr>
                <w:ilvl w:val="0"/>
                <w:numId w:val="286"/>
              </w:numPr>
              <w:spacing w:before="0" w:after="0"/>
              <w:contextualSpacing/>
              <w:rPr>
                <w:rFonts w:eastAsia="Times New Roman" w:cs="Arial"/>
              </w:rPr>
            </w:pPr>
            <w:r w:rsidRPr="007A62B3">
              <w:rPr>
                <w:rFonts w:eastAsia="Times New Roman" w:cs="Arial"/>
              </w:rPr>
              <w:t>o znacznym lub umiarkowanym stopniu niepełnosprawności,</w:t>
            </w:r>
          </w:p>
          <w:p w14:paraId="6D57A43B" w14:textId="77777777" w:rsidR="00B4112C" w:rsidRPr="007A62B3" w:rsidRDefault="00B4112C" w:rsidP="00EF0F92">
            <w:pPr>
              <w:numPr>
                <w:ilvl w:val="0"/>
                <w:numId w:val="286"/>
              </w:numPr>
              <w:spacing w:before="0" w:after="0"/>
              <w:contextualSpacing/>
              <w:rPr>
                <w:rFonts w:eastAsia="Times New Roman" w:cs="Arial"/>
              </w:rPr>
            </w:pPr>
            <w:r w:rsidRPr="007A62B3">
              <w:rPr>
                <w:rFonts w:eastAsia="Times New Roman" w:cs="Arial"/>
              </w:rPr>
              <w:t>z niepełnosprawnością sprzężoną,</w:t>
            </w:r>
          </w:p>
          <w:p w14:paraId="56445DA0" w14:textId="77777777" w:rsidR="00B4112C" w:rsidRPr="007A62B3" w:rsidRDefault="00B4112C" w:rsidP="00EF0F92">
            <w:pPr>
              <w:numPr>
                <w:ilvl w:val="0"/>
                <w:numId w:val="286"/>
              </w:numPr>
              <w:spacing w:before="0" w:after="0"/>
              <w:contextualSpacing/>
              <w:rPr>
                <w:rFonts w:eastAsia="Times New Roman" w:cs="Arial"/>
              </w:rPr>
            </w:pPr>
            <w:r w:rsidRPr="007A62B3">
              <w:rPr>
                <w:rFonts w:eastAsia="Times New Roman" w:cs="Arial"/>
              </w:rPr>
              <w:t>z zaburzeniami psychicznymi, w tym z niepełnosprawnością intelektualną i z całościowymi zaburzeniami rozwojowymi</w:t>
            </w:r>
          </w:p>
          <w:p w14:paraId="17C89613" w14:textId="77777777" w:rsidR="00B4112C" w:rsidRPr="007A62B3" w:rsidRDefault="00B4112C" w:rsidP="00EF0F92">
            <w:pPr>
              <w:numPr>
                <w:ilvl w:val="0"/>
                <w:numId w:val="288"/>
              </w:numPr>
              <w:spacing w:before="0" w:after="0"/>
              <w:contextualSpacing/>
              <w:rPr>
                <w:rFonts w:eastAsia="Times New Roman" w:cs="Arial"/>
              </w:rPr>
            </w:pPr>
            <w:r w:rsidRPr="007A62B3">
              <w:rPr>
                <w:rFonts w:eastAsia="Times New Roman" w:cs="Arial"/>
              </w:rPr>
              <w:lastRenderedPageBreak/>
              <w:t xml:space="preserve"> 7 pkt.</w:t>
            </w:r>
          </w:p>
          <w:p w14:paraId="05320D4E" w14:textId="77777777" w:rsidR="00B4112C" w:rsidRPr="007A62B3" w:rsidRDefault="00B4112C" w:rsidP="00EF0F92">
            <w:pPr>
              <w:numPr>
                <w:ilvl w:val="0"/>
                <w:numId w:val="542"/>
              </w:numPr>
              <w:spacing w:before="0" w:after="0"/>
              <w:contextualSpacing/>
              <w:rPr>
                <w:rFonts w:eastAsia="Times New Roman" w:cs="Arial"/>
              </w:rPr>
            </w:pPr>
            <w:r w:rsidRPr="007A62B3">
              <w:rPr>
                <w:rFonts w:eastAsia="Times New Roman" w:cs="Arial"/>
              </w:rPr>
              <w:t>zamieszkujących na obszarach (w gminach) poniżej progu defaworyzacji określonego w Mazowieckim barometrze ubóstwa i wykluczenia społecznego</w:t>
            </w:r>
          </w:p>
          <w:p w14:paraId="6C3517DD" w14:textId="77777777" w:rsidR="00B4112C" w:rsidRPr="007A62B3" w:rsidRDefault="00B4112C" w:rsidP="00EF0F92">
            <w:pPr>
              <w:numPr>
                <w:ilvl w:val="0"/>
                <w:numId w:val="288"/>
              </w:numPr>
              <w:spacing w:before="0" w:after="0"/>
              <w:contextualSpacing/>
              <w:rPr>
                <w:rFonts w:eastAsia="Times New Roman" w:cs="Arial"/>
              </w:rPr>
            </w:pPr>
            <w:r w:rsidRPr="007A62B3">
              <w:rPr>
                <w:rFonts w:eastAsia="Times New Roman" w:cs="Arial"/>
              </w:rPr>
              <w:t>7 pkt.</w:t>
            </w:r>
          </w:p>
          <w:p w14:paraId="4BE171C5" w14:textId="77777777" w:rsidR="00B4112C" w:rsidRPr="007A62B3" w:rsidRDefault="00B4112C" w:rsidP="00EF0F92">
            <w:pPr>
              <w:spacing w:before="0" w:after="0"/>
              <w:contextualSpacing/>
              <w:rPr>
                <w:rFonts w:cs="Arial"/>
                <w:highlight w:val="green"/>
              </w:rPr>
            </w:pPr>
            <w:r w:rsidRPr="007A62B3">
              <w:rPr>
                <w:rFonts w:cs="Arial"/>
              </w:rPr>
              <w:t>Punkty w ramach kryterium sumują się.</w:t>
            </w:r>
          </w:p>
        </w:tc>
        <w:tc>
          <w:tcPr>
            <w:tcW w:w="636" w:type="pct"/>
            <w:vAlign w:val="center"/>
          </w:tcPr>
          <w:p w14:paraId="22D66F68" w14:textId="77777777" w:rsidR="00B4112C" w:rsidRPr="007A62B3" w:rsidRDefault="00B4112C" w:rsidP="00EF0F92">
            <w:pPr>
              <w:spacing w:before="0" w:after="0"/>
              <w:contextualSpacing/>
              <w:rPr>
                <w:rFonts w:cs="Arial"/>
              </w:rPr>
            </w:pPr>
            <w:r w:rsidRPr="007A62B3">
              <w:rPr>
                <w:rFonts w:cs="Arial"/>
              </w:rPr>
              <w:lastRenderedPageBreak/>
              <w:t>14</w:t>
            </w:r>
          </w:p>
        </w:tc>
      </w:tr>
      <w:tr w:rsidR="00B4112C" w:rsidRPr="007A62B3" w14:paraId="654D4271" w14:textId="77777777" w:rsidTr="00EF0F92">
        <w:tc>
          <w:tcPr>
            <w:tcW w:w="194" w:type="pct"/>
            <w:vAlign w:val="center"/>
          </w:tcPr>
          <w:p w14:paraId="22D0FE29" w14:textId="77777777" w:rsidR="00B4112C" w:rsidRPr="007A62B3" w:rsidRDefault="00B4112C" w:rsidP="00EF0F92">
            <w:pPr>
              <w:spacing w:before="0" w:after="0"/>
              <w:contextualSpacing/>
              <w:rPr>
                <w:rFonts w:cs="Arial"/>
              </w:rPr>
            </w:pPr>
            <w:r w:rsidRPr="007A62B3">
              <w:rPr>
                <w:rFonts w:cs="Arial"/>
              </w:rPr>
              <w:t>3.</w:t>
            </w:r>
          </w:p>
        </w:tc>
        <w:tc>
          <w:tcPr>
            <w:tcW w:w="1080" w:type="pct"/>
            <w:vAlign w:val="center"/>
          </w:tcPr>
          <w:p w14:paraId="46B321BE" w14:textId="77777777" w:rsidR="00B4112C" w:rsidRPr="007A62B3" w:rsidRDefault="00B4112C" w:rsidP="00EF0F92">
            <w:pPr>
              <w:spacing w:before="0" w:after="0"/>
              <w:contextualSpacing/>
              <w:rPr>
                <w:rFonts w:cs="Arial"/>
              </w:rPr>
            </w:pPr>
            <w:r w:rsidRPr="007A62B3">
              <w:rPr>
                <w:rFonts w:cs="Arial"/>
                <w:bCs/>
              </w:rPr>
              <w:t>Projekt realizowany w partnerstwie podmiotów z różnych sektorów (publiczny, prywatny, społeczny).</w:t>
            </w:r>
          </w:p>
        </w:tc>
        <w:tc>
          <w:tcPr>
            <w:tcW w:w="1764" w:type="pct"/>
            <w:vAlign w:val="center"/>
          </w:tcPr>
          <w:p w14:paraId="61224E5D" w14:textId="77777777" w:rsidR="00B4112C" w:rsidRPr="007A62B3" w:rsidRDefault="00B4112C" w:rsidP="00EF0F92">
            <w:pPr>
              <w:spacing w:before="0" w:after="0"/>
              <w:contextualSpacing/>
              <w:rPr>
                <w:rFonts w:cs="Arial"/>
              </w:rPr>
            </w:pPr>
            <w:r w:rsidRPr="007A62B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C25258A" w14:textId="77777777" w:rsidR="00B4112C" w:rsidRPr="007A62B3" w:rsidRDefault="00B4112C" w:rsidP="00EF0F92">
            <w:pPr>
              <w:spacing w:before="0" w:after="0"/>
              <w:contextualSpacing/>
              <w:rPr>
                <w:rFonts w:cs="Arial"/>
              </w:rPr>
            </w:pPr>
            <w:r w:rsidRPr="007A62B3">
              <w:rPr>
                <w:rFonts w:cs="Arial"/>
              </w:rPr>
              <w:t>Kryterium zostanie zweryfikowane na podstawie informacji zawartych w treści wniosku o dofinansowanie.</w:t>
            </w:r>
          </w:p>
        </w:tc>
        <w:tc>
          <w:tcPr>
            <w:tcW w:w="1325" w:type="pct"/>
            <w:vAlign w:val="center"/>
          </w:tcPr>
          <w:p w14:paraId="381E2495" w14:textId="77777777" w:rsidR="00B4112C" w:rsidRPr="007A62B3" w:rsidRDefault="00B4112C" w:rsidP="00EF0F92">
            <w:pPr>
              <w:spacing w:before="0" w:after="0"/>
              <w:contextualSpacing/>
              <w:rPr>
                <w:rFonts w:cs="Arial"/>
              </w:rPr>
            </w:pPr>
            <w:r w:rsidRPr="007A62B3">
              <w:rPr>
                <w:rFonts w:cs="Arial"/>
              </w:rPr>
              <w:t>Projekt realizowany w partnerstwie podmiotów z różnych sektorów:</w:t>
            </w:r>
          </w:p>
          <w:p w14:paraId="776E2EEF" w14:textId="77777777" w:rsidR="00B4112C" w:rsidRPr="007A62B3" w:rsidRDefault="00B4112C" w:rsidP="00EF0F92">
            <w:pPr>
              <w:numPr>
                <w:ilvl w:val="0"/>
                <w:numId w:val="227"/>
              </w:numPr>
              <w:spacing w:before="0" w:after="0"/>
              <w:contextualSpacing/>
              <w:rPr>
                <w:rFonts w:eastAsia="Times New Roman" w:cs="Arial"/>
              </w:rPr>
            </w:pPr>
            <w:r w:rsidRPr="007A62B3">
              <w:rPr>
                <w:rFonts w:eastAsia="Times New Roman" w:cs="Arial"/>
              </w:rPr>
              <w:t>Za partnerstwo podmiotów z trzech różnych sektorów - 6 pkt.</w:t>
            </w:r>
          </w:p>
          <w:p w14:paraId="590B799D" w14:textId="77777777" w:rsidR="00B4112C" w:rsidRPr="007A62B3" w:rsidRDefault="00B4112C" w:rsidP="00EF0F92">
            <w:pPr>
              <w:numPr>
                <w:ilvl w:val="0"/>
                <w:numId w:val="227"/>
              </w:numPr>
              <w:spacing w:before="0" w:after="0"/>
              <w:contextualSpacing/>
              <w:rPr>
                <w:rFonts w:eastAsia="Times New Roman" w:cs="Arial"/>
              </w:rPr>
            </w:pPr>
            <w:r w:rsidRPr="007A62B3">
              <w:rPr>
                <w:rFonts w:eastAsia="Times New Roman" w:cs="Arial"/>
              </w:rPr>
              <w:t>Za partnerstwo podmiotów z dwóch różnych sektorów - 3 pkt.</w:t>
            </w:r>
          </w:p>
          <w:p w14:paraId="2845605E" w14:textId="77777777" w:rsidR="00B4112C" w:rsidRPr="007A62B3" w:rsidRDefault="00B4112C" w:rsidP="00EF0F92">
            <w:pPr>
              <w:spacing w:before="0" w:after="0"/>
              <w:contextualSpacing/>
              <w:rPr>
                <w:rFonts w:cs="Arial"/>
              </w:rPr>
            </w:pPr>
            <w:r w:rsidRPr="007A62B3">
              <w:rPr>
                <w:rFonts w:cs="Arial"/>
              </w:rPr>
              <w:t>Punkty w ramach kryterium nie sumują się.</w:t>
            </w:r>
          </w:p>
        </w:tc>
        <w:tc>
          <w:tcPr>
            <w:tcW w:w="636" w:type="pct"/>
            <w:vAlign w:val="center"/>
          </w:tcPr>
          <w:p w14:paraId="088EB1F2" w14:textId="77777777" w:rsidR="00B4112C" w:rsidRPr="007A62B3" w:rsidRDefault="00B4112C" w:rsidP="00EF0F92">
            <w:pPr>
              <w:spacing w:before="0" w:after="0"/>
              <w:contextualSpacing/>
            </w:pPr>
            <w:r w:rsidRPr="007A62B3">
              <w:rPr>
                <w:rFonts w:cs="Arial"/>
              </w:rPr>
              <w:t>6</w:t>
            </w:r>
          </w:p>
        </w:tc>
      </w:tr>
      <w:tr w:rsidR="00B4112C" w:rsidRPr="007A62B3" w14:paraId="2A2F687E" w14:textId="77777777" w:rsidTr="00EF0F92">
        <w:tc>
          <w:tcPr>
            <w:tcW w:w="194" w:type="pct"/>
            <w:vAlign w:val="center"/>
          </w:tcPr>
          <w:p w14:paraId="5FFAC55C" w14:textId="77777777" w:rsidR="00B4112C" w:rsidRPr="007A62B3" w:rsidRDefault="00B4112C" w:rsidP="00EF0F92">
            <w:pPr>
              <w:spacing w:before="0" w:after="0"/>
              <w:contextualSpacing/>
              <w:rPr>
                <w:rFonts w:cs="Arial"/>
              </w:rPr>
            </w:pPr>
            <w:r w:rsidRPr="007A62B3">
              <w:rPr>
                <w:rFonts w:cs="Arial"/>
              </w:rPr>
              <w:t>4.</w:t>
            </w:r>
          </w:p>
        </w:tc>
        <w:tc>
          <w:tcPr>
            <w:tcW w:w="1080" w:type="pct"/>
            <w:vAlign w:val="center"/>
          </w:tcPr>
          <w:p w14:paraId="66C98C47" w14:textId="561EF02E" w:rsidR="00B4112C" w:rsidRPr="007A62B3" w:rsidRDefault="00B4112C" w:rsidP="00EF0F92">
            <w:pPr>
              <w:spacing w:before="0" w:after="0"/>
              <w:contextualSpacing/>
              <w:rPr>
                <w:rFonts w:cs="Arial"/>
                <w:bCs/>
              </w:rPr>
            </w:pPr>
            <w:r w:rsidRPr="007A62B3">
              <w:rPr>
                <w:rFonts w:cs="Arial"/>
              </w:rPr>
              <w:t>Projekt jest zawarty w Planie Inwestycyjnym dla subregionu objętego problemowym Obszarem Strategicznej Interwencji (OSI problemowymi).</w:t>
            </w:r>
          </w:p>
        </w:tc>
        <w:tc>
          <w:tcPr>
            <w:tcW w:w="1764" w:type="pct"/>
            <w:vAlign w:val="center"/>
          </w:tcPr>
          <w:p w14:paraId="5D1780BE" w14:textId="77777777" w:rsidR="00B4112C" w:rsidRPr="007A62B3" w:rsidRDefault="00B4112C" w:rsidP="00EF0F92">
            <w:pPr>
              <w:autoSpaceDE w:val="0"/>
              <w:autoSpaceDN w:val="0"/>
              <w:adjustRightInd w:val="0"/>
              <w:spacing w:before="0" w:after="0"/>
              <w:contextualSpacing/>
              <w:rPr>
                <w:rFonts w:cs="Arial"/>
                <w:bCs/>
              </w:rPr>
            </w:pPr>
            <w:r w:rsidRPr="007A62B3">
              <w:rPr>
                <w:rFonts w:cs="Arial"/>
              </w:rPr>
              <w:t xml:space="preserve">Zastosowanie kryterium przyczyni się do wzmocnienia potencjału Obszarów Strategicznej Interwencji (OSI) oraz zapewni komplementarność </w:t>
            </w:r>
            <w:r w:rsidRPr="007A62B3">
              <w:rPr>
                <w:rFonts w:cs="Arial"/>
                <w:bCs/>
              </w:rPr>
              <w:t>wsparcia w ramach EFS i EFRR.</w:t>
            </w:r>
          </w:p>
          <w:p w14:paraId="69B2EA03" w14:textId="77777777" w:rsidR="00B4112C" w:rsidRPr="007A62B3" w:rsidRDefault="00B4112C" w:rsidP="00EF0F92">
            <w:pPr>
              <w:tabs>
                <w:tab w:val="left" w:pos="3150"/>
              </w:tabs>
              <w:spacing w:before="0" w:after="0"/>
              <w:contextualSpacing/>
              <w:rPr>
                <w:rFonts w:cs="Arial"/>
              </w:rPr>
            </w:pPr>
            <w:r w:rsidRPr="007A62B3">
              <w:rPr>
                <w:rFonts w:cs="Arial"/>
              </w:rPr>
              <w:t xml:space="preserve">Wsparcie Obszarów Strategicznej Interwencji w ramach RPO WM 2014-2020 odbywa się poprzez realizację </w:t>
            </w:r>
            <w:r w:rsidRPr="007A62B3">
              <w:rPr>
                <w:rFonts w:cs="Arial"/>
                <w:iCs/>
                <w:spacing w:val="4"/>
              </w:rPr>
              <w:t xml:space="preserve">Planów Inwestycyjnych dla </w:t>
            </w:r>
            <w:r w:rsidRPr="007A62B3">
              <w:rPr>
                <w:rFonts w:cs="Arial"/>
              </w:rPr>
              <w:t>5 subregionów (</w:t>
            </w:r>
            <w:r w:rsidRPr="007A62B3">
              <w:rPr>
                <w:rFonts w:cs="Arial"/>
                <w:iCs/>
                <w:spacing w:val="4"/>
              </w:rPr>
              <w:t>ciechanowskiego, płockiego, ostrołęckiego, siedleckiego i radomskiego)</w:t>
            </w:r>
            <w:r w:rsidRPr="007A62B3">
              <w:rPr>
                <w:rFonts w:cs="Arial"/>
              </w:rPr>
              <w:t>.</w:t>
            </w:r>
          </w:p>
          <w:p w14:paraId="0FC87200" w14:textId="77777777" w:rsidR="00B4112C" w:rsidRPr="007A62B3" w:rsidRDefault="00B4112C" w:rsidP="00EF0F92">
            <w:pPr>
              <w:spacing w:before="0" w:after="0"/>
              <w:contextualSpacing/>
              <w:rPr>
                <w:rFonts w:cs="Arial"/>
              </w:rPr>
            </w:pPr>
            <w:r w:rsidRPr="007A62B3">
              <w:rPr>
                <w:rFonts w:cs="Arial"/>
              </w:rPr>
              <w:lastRenderedPageBreak/>
              <w:t>W ramach kryterium ocenie podlega, czy projekt jest zawarty w Planie inwestycyjnym dla subregionu objętego problemowym Obszarem Strategicznej Interwencji, jako projekt towarzyszący.</w:t>
            </w:r>
          </w:p>
          <w:p w14:paraId="17CA159C" w14:textId="77777777" w:rsidR="00B4112C" w:rsidRPr="007A62B3" w:rsidRDefault="00B4112C" w:rsidP="00EF0F92">
            <w:pPr>
              <w:spacing w:before="0" w:after="0"/>
              <w:contextualSpacing/>
              <w:rPr>
                <w:rFonts w:cs="Arial"/>
              </w:rPr>
            </w:pPr>
            <w:r w:rsidRPr="007A62B3">
              <w:rPr>
                <w:rFonts w:cs="Arial"/>
              </w:rPr>
              <w:t xml:space="preserve">Plany inwestycyjne dla poszczególnych subregionów są dostępne na stronie </w:t>
            </w:r>
            <w:hyperlink r:id="rId81" w:history="1">
              <w:r w:rsidRPr="007A62B3">
                <w:rPr>
                  <w:rFonts w:cs="Arial"/>
                  <w:u w:val="single"/>
                </w:rPr>
                <w:t>Fundusze dla Mazowsza</w:t>
              </w:r>
            </w:hyperlink>
            <w:r w:rsidRPr="007A62B3">
              <w:rPr>
                <w:rFonts w:cs="Arial"/>
              </w:rPr>
              <w:t>.</w:t>
            </w:r>
          </w:p>
          <w:p w14:paraId="3EABD092" w14:textId="77777777" w:rsidR="00B4112C" w:rsidRPr="007A62B3" w:rsidRDefault="00B4112C" w:rsidP="00EF0F92">
            <w:pPr>
              <w:spacing w:before="0" w:after="0"/>
              <w:contextualSpacing/>
              <w:rPr>
                <w:rFonts w:cs="Arial"/>
                <w:bCs/>
              </w:rPr>
            </w:pPr>
            <w:r w:rsidRPr="007A62B3">
              <w:rPr>
                <w:rFonts w:cs="Arial"/>
                <w:bCs/>
              </w:rPr>
              <w:t>Kryterium wynika z zapisów Regionalnego Programu Operacyjnego Województwa Mazowieckiego 2014-2020.</w:t>
            </w:r>
          </w:p>
          <w:p w14:paraId="606D5524" w14:textId="77777777" w:rsidR="00B4112C" w:rsidRPr="007A62B3" w:rsidRDefault="00B4112C" w:rsidP="00EF0F92">
            <w:pPr>
              <w:spacing w:before="0" w:after="0"/>
              <w:contextualSpacing/>
              <w:rPr>
                <w:rFonts w:cs="Arial"/>
              </w:rPr>
            </w:pPr>
            <w:r w:rsidRPr="007A62B3">
              <w:rPr>
                <w:rFonts w:cs="Arial"/>
              </w:rPr>
              <w:t>Kryterium zostanie zweryfikowane na podstawie informacji zawartych w treści Wniosku o dofinansowanie.</w:t>
            </w:r>
          </w:p>
        </w:tc>
        <w:tc>
          <w:tcPr>
            <w:tcW w:w="1325" w:type="pct"/>
            <w:vAlign w:val="center"/>
          </w:tcPr>
          <w:p w14:paraId="5D6839B1" w14:textId="77777777" w:rsidR="00B4112C" w:rsidRPr="007A62B3" w:rsidRDefault="00B4112C" w:rsidP="00EF0F92">
            <w:pPr>
              <w:tabs>
                <w:tab w:val="left" w:pos="3150"/>
              </w:tabs>
              <w:spacing w:before="0" w:after="0"/>
              <w:contextualSpacing/>
              <w:rPr>
                <w:rFonts w:cs="Arial"/>
              </w:rPr>
            </w:pPr>
            <w:r w:rsidRPr="007A62B3">
              <w:rPr>
                <w:rFonts w:cs="Arial"/>
              </w:rPr>
              <w:lastRenderedPageBreak/>
              <w:t xml:space="preserve">Projekt zawarty w Planie Inwestycyjnym dla subregionu objętego problemowym Obszarem Strategicznej Interwencji (OSI problemowymi) - </w:t>
            </w:r>
            <w:r w:rsidRPr="007A62B3">
              <w:rPr>
                <w:rFonts w:cs="Arial"/>
                <w:bCs/>
              </w:rPr>
              <w:t>2 pkt</w:t>
            </w:r>
            <w:r w:rsidRPr="007A62B3">
              <w:rPr>
                <w:rFonts w:cs="Arial"/>
              </w:rPr>
              <w:t>.</w:t>
            </w:r>
          </w:p>
          <w:p w14:paraId="221965C7" w14:textId="021F6C2D" w:rsidR="00B4112C" w:rsidRPr="007A62B3" w:rsidRDefault="00B4112C" w:rsidP="00EF0F92">
            <w:pPr>
              <w:spacing w:before="0" w:after="0"/>
              <w:contextualSpacing/>
              <w:rPr>
                <w:rFonts w:cs="Arial"/>
              </w:rPr>
            </w:pPr>
            <w:r w:rsidRPr="007A62B3">
              <w:rPr>
                <w:rFonts w:cs="Arial"/>
                <w:bCs/>
              </w:rPr>
              <w:t>Brak spełnienia ww. warunków lub brak informacji w tym zakresie - 0 pkt.</w:t>
            </w:r>
          </w:p>
        </w:tc>
        <w:tc>
          <w:tcPr>
            <w:tcW w:w="636" w:type="pct"/>
            <w:vAlign w:val="center"/>
          </w:tcPr>
          <w:p w14:paraId="436238F2" w14:textId="77777777" w:rsidR="00B4112C" w:rsidRPr="007A62B3" w:rsidRDefault="00B4112C" w:rsidP="00EF0F92">
            <w:pPr>
              <w:spacing w:before="0" w:after="0"/>
              <w:contextualSpacing/>
              <w:rPr>
                <w:rFonts w:cs="Arial"/>
                <w:bCs/>
              </w:rPr>
            </w:pPr>
            <w:r w:rsidRPr="007A62B3">
              <w:rPr>
                <w:rFonts w:cs="Arial"/>
                <w:bCs/>
              </w:rPr>
              <w:t>2</w:t>
            </w:r>
          </w:p>
        </w:tc>
      </w:tr>
      <w:tr w:rsidR="00B4112C" w:rsidRPr="007A62B3" w14:paraId="4DEE797A" w14:textId="77777777" w:rsidTr="00EF0F92">
        <w:tc>
          <w:tcPr>
            <w:tcW w:w="194" w:type="pct"/>
            <w:tcBorders>
              <w:top w:val="single" w:sz="4" w:space="0" w:color="auto"/>
              <w:left w:val="single" w:sz="4" w:space="0" w:color="auto"/>
              <w:bottom w:val="single" w:sz="4" w:space="0" w:color="auto"/>
              <w:right w:val="single" w:sz="4" w:space="0" w:color="auto"/>
            </w:tcBorders>
            <w:vAlign w:val="center"/>
          </w:tcPr>
          <w:p w14:paraId="77C875AC" w14:textId="77777777" w:rsidR="00B4112C" w:rsidRPr="007A62B3" w:rsidRDefault="00B4112C" w:rsidP="00EF0F92">
            <w:pPr>
              <w:spacing w:before="0" w:after="0"/>
              <w:contextualSpacing/>
              <w:rPr>
                <w:rFonts w:cs="Arial"/>
              </w:rPr>
            </w:pPr>
            <w:r w:rsidRPr="007A62B3">
              <w:rPr>
                <w:rFonts w:cs="Arial"/>
              </w:rPr>
              <w:t>5.</w:t>
            </w:r>
          </w:p>
        </w:tc>
        <w:tc>
          <w:tcPr>
            <w:tcW w:w="1080" w:type="pct"/>
            <w:tcBorders>
              <w:top w:val="single" w:sz="4" w:space="0" w:color="auto"/>
              <w:left w:val="single" w:sz="4" w:space="0" w:color="auto"/>
              <w:bottom w:val="single" w:sz="4" w:space="0" w:color="auto"/>
              <w:right w:val="single" w:sz="4" w:space="0" w:color="auto"/>
            </w:tcBorders>
            <w:vAlign w:val="center"/>
          </w:tcPr>
          <w:p w14:paraId="0F68DC7C" w14:textId="0A85B89E" w:rsidR="00B4112C" w:rsidRPr="007A62B3" w:rsidRDefault="00B4112C" w:rsidP="00EF0F92">
            <w:pPr>
              <w:spacing w:before="0" w:after="0"/>
              <w:contextualSpacing/>
              <w:rPr>
                <w:rFonts w:cs="Arial"/>
              </w:rPr>
            </w:pPr>
            <w:r w:rsidRPr="007A62B3">
              <w:rPr>
                <w:rFonts w:cs="Arial"/>
              </w:rPr>
              <w:t>Projekt jest wpisany do  programu rewitalizacji obowiązującego na obszarze, na którym jest realizowany.</w:t>
            </w:r>
          </w:p>
        </w:tc>
        <w:tc>
          <w:tcPr>
            <w:tcW w:w="1764" w:type="pct"/>
            <w:tcBorders>
              <w:top w:val="single" w:sz="4" w:space="0" w:color="auto"/>
              <w:left w:val="single" w:sz="4" w:space="0" w:color="auto"/>
              <w:bottom w:val="single" w:sz="4" w:space="0" w:color="auto"/>
              <w:right w:val="single" w:sz="4" w:space="0" w:color="auto"/>
            </w:tcBorders>
            <w:vAlign w:val="center"/>
          </w:tcPr>
          <w:p w14:paraId="44DF2FF4" w14:textId="77777777" w:rsidR="00B4112C" w:rsidRPr="007A62B3" w:rsidRDefault="00B4112C" w:rsidP="00EF0F92">
            <w:pPr>
              <w:autoSpaceDE w:val="0"/>
              <w:autoSpaceDN w:val="0"/>
              <w:adjustRightInd w:val="0"/>
              <w:spacing w:before="0" w:after="0"/>
              <w:contextualSpacing/>
              <w:rPr>
                <w:rFonts w:eastAsia="Times New Roman" w:cs="Arial"/>
                <w:bCs/>
              </w:rPr>
            </w:pPr>
            <w:r w:rsidRPr="007A62B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7A62B3">
              <w:rPr>
                <w:rFonts w:eastAsia="Times New Roman" w:cs="Arial"/>
                <w:bCs/>
              </w:rPr>
              <w:t>W celu uzyskania korzystnych efektów działań rewitalizacyjnych niezbędna jest koordynacja  i synergia projektów finansowanych w ramach EFS i EFRR.</w:t>
            </w:r>
          </w:p>
          <w:p w14:paraId="413F723E" w14:textId="77777777" w:rsidR="00B4112C" w:rsidRPr="007A62B3" w:rsidRDefault="00B4112C" w:rsidP="00EF0F92">
            <w:pPr>
              <w:spacing w:before="0" w:after="0"/>
              <w:contextualSpacing/>
              <w:rPr>
                <w:rFonts w:eastAsia="Times New Roman" w:cs="Arial"/>
                <w:bCs/>
              </w:rPr>
            </w:pPr>
            <w:r w:rsidRPr="007A62B3">
              <w:rPr>
                <w:rFonts w:eastAsia="Times New Roman" w:cs="Arial"/>
                <w:bCs/>
              </w:rPr>
              <w:t>Kryterium wynika z zapisów RPO WM oraz Wytycznych w zakresie rewitalizacji w programach operacyjnych na lata 2014-2020.</w:t>
            </w:r>
          </w:p>
          <w:p w14:paraId="3A0E7CC1" w14:textId="77777777" w:rsidR="00B4112C" w:rsidRPr="007A62B3" w:rsidRDefault="00B4112C" w:rsidP="00EF0F92">
            <w:pPr>
              <w:spacing w:before="0" w:after="0"/>
              <w:contextualSpacing/>
              <w:rPr>
                <w:rFonts w:eastAsia="Times New Roman" w:cs="Arial"/>
              </w:rPr>
            </w:pPr>
            <w:r w:rsidRPr="007A62B3">
              <w:rPr>
                <w:rFonts w:eastAsia="Times New Roman"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w:t>
            </w:r>
            <w:r w:rsidRPr="007A62B3">
              <w:rPr>
                <w:rFonts w:eastAsia="Times New Roman" w:cs="Arial"/>
              </w:rPr>
              <w:lastRenderedPageBreak/>
              <w:t>(przedsięwzięcia uzupełniające), które realizują kierunki działań programu.</w:t>
            </w:r>
            <w:r w:rsidRPr="007A62B3">
              <w:t xml:space="preserve"> </w:t>
            </w:r>
            <w:r w:rsidRPr="007A62B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D4D5D9" w14:textId="77777777" w:rsidR="00B4112C" w:rsidRPr="007A62B3" w:rsidRDefault="00B4112C" w:rsidP="00EF0F92">
            <w:pPr>
              <w:spacing w:before="0" w:after="0"/>
              <w:contextualSpacing/>
              <w:rPr>
                <w:rFonts w:eastAsia="Times New Roman" w:cs="Arial"/>
              </w:rPr>
            </w:pPr>
            <w:r w:rsidRPr="007A62B3">
              <w:rPr>
                <w:rFonts w:eastAsia="Times New Roman" w:cs="Arial"/>
              </w:rPr>
              <w:t xml:space="preserve">Program rewitalizacji musi znajdować się w Wykazie programów rewitalizacji województwa mazowieckiego publikowanym na stronie </w:t>
            </w:r>
            <w:hyperlink r:id="rId82" w:history="1">
              <w:r w:rsidRPr="007A62B3">
                <w:rPr>
                  <w:rFonts w:eastAsia="Times New Roman" w:cs="Arial"/>
                  <w:u w:val="single"/>
                </w:rPr>
                <w:t>Fundusze dla Mazowsza</w:t>
              </w:r>
            </w:hyperlink>
            <w:r w:rsidRPr="007A62B3">
              <w:rPr>
                <w:rFonts w:eastAsia="Times New Roman" w:cs="Arial"/>
              </w:rPr>
              <w:t>.</w:t>
            </w:r>
          </w:p>
          <w:p w14:paraId="781CC896" w14:textId="77777777" w:rsidR="00B4112C" w:rsidRPr="007A62B3" w:rsidRDefault="00B4112C" w:rsidP="00EF0F92">
            <w:pPr>
              <w:autoSpaceDE w:val="0"/>
              <w:autoSpaceDN w:val="0"/>
              <w:adjustRightInd w:val="0"/>
              <w:spacing w:before="0" w:after="0"/>
              <w:contextualSpacing/>
              <w:rPr>
                <w:rFonts w:cs="Arial"/>
              </w:rPr>
            </w:pPr>
            <w:r w:rsidRPr="007A62B3">
              <w:rPr>
                <w:rFonts w:eastAsia="Times New Roman" w:cs="Arial"/>
              </w:rPr>
              <w:t>Kryterium zostanie zweryfikowane na podstawie informacji zawartych w treści Wniosku o dofinansowanie.</w:t>
            </w:r>
          </w:p>
        </w:tc>
        <w:tc>
          <w:tcPr>
            <w:tcW w:w="1325" w:type="pct"/>
            <w:tcBorders>
              <w:top w:val="single" w:sz="4" w:space="0" w:color="auto"/>
              <w:left w:val="single" w:sz="4" w:space="0" w:color="auto"/>
              <w:bottom w:val="single" w:sz="4" w:space="0" w:color="auto"/>
              <w:right w:val="single" w:sz="4" w:space="0" w:color="auto"/>
            </w:tcBorders>
            <w:vAlign w:val="center"/>
          </w:tcPr>
          <w:p w14:paraId="03480BC5" w14:textId="77777777" w:rsidR="00B4112C" w:rsidRPr="007A62B3" w:rsidRDefault="00B4112C" w:rsidP="00EF0F92">
            <w:pPr>
              <w:autoSpaceDE w:val="0"/>
              <w:autoSpaceDN w:val="0"/>
              <w:adjustRightInd w:val="0"/>
              <w:spacing w:before="0" w:after="0"/>
              <w:contextualSpacing/>
              <w:rPr>
                <w:rFonts w:eastAsia="Times New Roman" w:cs="Arial"/>
                <w:lang w:eastAsia="pl-PL"/>
              </w:rPr>
            </w:pPr>
            <w:r w:rsidRPr="007A62B3">
              <w:rPr>
                <w:rFonts w:eastAsia="Times New Roman" w:cs="Arial"/>
                <w:lang w:eastAsia="pl-PL"/>
              </w:rPr>
              <w:lastRenderedPageBreak/>
              <w:t>Projekt jest wpisany w program rewitalizacji – 2 pkt.</w:t>
            </w:r>
          </w:p>
          <w:p w14:paraId="7DF83FFB" w14:textId="77777777" w:rsidR="00B4112C" w:rsidRPr="007A62B3" w:rsidRDefault="00B4112C" w:rsidP="00EF0F92">
            <w:pPr>
              <w:autoSpaceDE w:val="0"/>
              <w:autoSpaceDN w:val="0"/>
              <w:adjustRightInd w:val="0"/>
              <w:spacing w:before="0" w:after="0"/>
              <w:contextualSpacing/>
              <w:rPr>
                <w:rFonts w:cs="Arial"/>
              </w:rPr>
            </w:pPr>
            <w:r w:rsidRPr="007A62B3">
              <w:rPr>
                <w:rFonts w:eastAsia="Times New Roman" w:cs="Arial"/>
                <w:lang w:eastAsia="pl-PL"/>
              </w:rPr>
              <w:t>Projekt nie jest wpisany w program rewitalizacji lub brak informacji w tym zakresie – 0 pkt.</w:t>
            </w:r>
          </w:p>
        </w:tc>
        <w:tc>
          <w:tcPr>
            <w:tcW w:w="636" w:type="pct"/>
            <w:tcBorders>
              <w:top w:val="single" w:sz="4" w:space="0" w:color="auto"/>
              <w:left w:val="single" w:sz="4" w:space="0" w:color="auto"/>
              <w:bottom w:val="single" w:sz="4" w:space="0" w:color="auto"/>
              <w:right w:val="single" w:sz="4" w:space="0" w:color="auto"/>
            </w:tcBorders>
            <w:vAlign w:val="center"/>
          </w:tcPr>
          <w:p w14:paraId="2F759C00" w14:textId="470836B4" w:rsidR="00B4112C" w:rsidRPr="007A62B3" w:rsidRDefault="00B4112C" w:rsidP="00EF0F92">
            <w:pPr>
              <w:spacing w:before="0" w:after="0"/>
              <w:contextualSpacing/>
              <w:rPr>
                <w:rFonts w:cs="Arial"/>
                <w:bCs/>
              </w:rPr>
            </w:pPr>
            <w:r w:rsidRPr="007A62B3">
              <w:rPr>
                <w:rFonts w:cs="Arial"/>
                <w:bCs/>
              </w:rPr>
              <w:t>2</w:t>
            </w:r>
          </w:p>
        </w:tc>
      </w:tr>
      <w:tr w:rsidR="00B4112C" w:rsidRPr="007A62B3" w14:paraId="4C213AF3" w14:textId="77777777" w:rsidTr="00EF0F92">
        <w:tc>
          <w:tcPr>
            <w:tcW w:w="194" w:type="pct"/>
            <w:tcBorders>
              <w:top w:val="single" w:sz="4" w:space="0" w:color="auto"/>
              <w:left w:val="single" w:sz="4" w:space="0" w:color="auto"/>
              <w:bottom w:val="single" w:sz="4" w:space="0" w:color="auto"/>
              <w:right w:val="single" w:sz="4" w:space="0" w:color="auto"/>
            </w:tcBorders>
            <w:vAlign w:val="center"/>
          </w:tcPr>
          <w:p w14:paraId="50B7101E" w14:textId="77777777" w:rsidR="00B4112C" w:rsidRPr="007A62B3" w:rsidRDefault="00B4112C" w:rsidP="00EF0F92">
            <w:pPr>
              <w:spacing w:before="0" w:after="0"/>
              <w:contextualSpacing/>
              <w:rPr>
                <w:rFonts w:cs="Arial"/>
              </w:rPr>
            </w:pPr>
            <w:r w:rsidRPr="007A62B3">
              <w:rPr>
                <w:rFonts w:cs="Arial"/>
              </w:rPr>
              <w:t>6.</w:t>
            </w:r>
          </w:p>
        </w:tc>
        <w:tc>
          <w:tcPr>
            <w:tcW w:w="1080" w:type="pct"/>
            <w:tcBorders>
              <w:top w:val="single" w:sz="4" w:space="0" w:color="auto"/>
              <w:left w:val="single" w:sz="4" w:space="0" w:color="auto"/>
              <w:bottom w:val="single" w:sz="4" w:space="0" w:color="auto"/>
              <w:right w:val="single" w:sz="4" w:space="0" w:color="auto"/>
            </w:tcBorders>
            <w:vAlign w:val="center"/>
          </w:tcPr>
          <w:p w14:paraId="19F21DBA" w14:textId="77777777" w:rsidR="00B4112C" w:rsidRPr="007A62B3" w:rsidRDefault="00B4112C" w:rsidP="00EF0F92">
            <w:pPr>
              <w:spacing w:before="0" w:after="0"/>
              <w:contextualSpacing/>
              <w:rPr>
                <w:rFonts w:cs="Arial"/>
              </w:rPr>
            </w:pPr>
            <w:r w:rsidRPr="007A62B3">
              <w:rPr>
                <w:rFonts w:cs="Arial"/>
              </w:rPr>
              <w:t>Projekt wykorzystuje zwalidowane produkty finalne (rozwiązania, instrumenty, narzędzia i metody pracy) wypracowane w ramach projektów innowacyjnych Programu Inicjatywy Wspólnotowej EQUAL, Programu Operacyjnego Kapitał Ludzki lub PO WER.</w:t>
            </w:r>
          </w:p>
        </w:tc>
        <w:tc>
          <w:tcPr>
            <w:tcW w:w="1764" w:type="pct"/>
            <w:tcBorders>
              <w:top w:val="single" w:sz="4" w:space="0" w:color="auto"/>
              <w:left w:val="single" w:sz="4" w:space="0" w:color="auto"/>
              <w:bottom w:val="single" w:sz="4" w:space="0" w:color="auto"/>
              <w:right w:val="single" w:sz="4" w:space="0" w:color="auto"/>
            </w:tcBorders>
            <w:vAlign w:val="center"/>
          </w:tcPr>
          <w:p w14:paraId="786B1F57" w14:textId="77777777" w:rsidR="00B4112C" w:rsidRPr="007A62B3" w:rsidRDefault="00B4112C" w:rsidP="00EF0F92">
            <w:pPr>
              <w:autoSpaceDE w:val="0"/>
              <w:autoSpaceDN w:val="0"/>
              <w:adjustRightInd w:val="0"/>
              <w:spacing w:before="0" w:after="0"/>
              <w:contextualSpacing/>
              <w:rPr>
                <w:rFonts w:eastAsia="Times New Roman" w:cs="Arial"/>
              </w:rPr>
            </w:pPr>
            <w:r w:rsidRPr="007A62B3">
              <w:rPr>
                <w:rFonts w:eastAsia="Times New Roman" w:cs="Arial"/>
              </w:rPr>
              <w:t>Zastosowanie kryterium ma na celu wdrożenie skutecznych i efektywnych rozwiązań, instrumentów, narzędzi i metod pracy wypracowanych w ramach projektów z Programu Inicjatywy Wspólnotowej EQUAL, Programu Operacyjnego Kapitał Ludzki lub PO WER. Wnioskodawca wskazuje we wniosku o dofinansowanie projektu rozwiązania, instrumenty, narzędzia lub metody wypracowane w projektach innowacyjnych i program/projekt, w ramach którego zostały one wypracowane i zwalidowane.</w:t>
            </w:r>
          </w:p>
          <w:p w14:paraId="409E4457" w14:textId="77777777" w:rsidR="00B4112C" w:rsidRPr="007A62B3" w:rsidRDefault="00B4112C" w:rsidP="00EF0F92">
            <w:pPr>
              <w:autoSpaceDE w:val="0"/>
              <w:autoSpaceDN w:val="0"/>
              <w:adjustRightInd w:val="0"/>
              <w:spacing w:before="0" w:after="0"/>
              <w:contextualSpacing/>
              <w:rPr>
                <w:rFonts w:eastAsia="Times New Roman" w:cs="Arial"/>
              </w:rPr>
            </w:pPr>
            <w:r w:rsidRPr="007A62B3">
              <w:rPr>
                <w:rFonts w:eastAsia="Times New Roman" w:cs="Arial"/>
              </w:rPr>
              <w:t>Wnioskodawca ma możliwość zapoznania się z rozwiązaniami innowacyjnymi wypracowanymi w ramach PO KL oraz PIW EQUAL na stronie Krajowej Instytucji Wspomagającej, pod adresem: www.kiw-pokl.org.pl.” W ramach Programu Operacyjnego Wiedza Edukacja Rozwój na stronie www.power.gov.pl.</w:t>
            </w:r>
          </w:p>
          <w:p w14:paraId="12B0A1A3" w14:textId="77777777" w:rsidR="00B4112C" w:rsidRPr="007A62B3" w:rsidRDefault="00B4112C" w:rsidP="00EF0F92">
            <w:pPr>
              <w:autoSpaceDE w:val="0"/>
              <w:autoSpaceDN w:val="0"/>
              <w:adjustRightInd w:val="0"/>
              <w:spacing w:before="0" w:after="0"/>
              <w:contextualSpacing/>
              <w:rPr>
                <w:rFonts w:eastAsia="Times New Roman" w:cs="Arial"/>
              </w:rPr>
            </w:pPr>
            <w:r w:rsidRPr="007A62B3">
              <w:rPr>
                <w:rFonts w:eastAsia="Times New Roman" w:cs="Arial"/>
              </w:rPr>
              <w:t>Kryterium zostanie zweryfikowane na podstawie informacji zawartych w treści Wniosku o dofinansowanie.</w:t>
            </w:r>
          </w:p>
        </w:tc>
        <w:tc>
          <w:tcPr>
            <w:tcW w:w="1325" w:type="pct"/>
            <w:tcBorders>
              <w:top w:val="single" w:sz="4" w:space="0" w:color="auto"/>
              <w:left w:val="single" w:sz="4" w:space="0" w:color="auto"/>
              <w:bottom w:val="single" w:sz="4" w:space="0" w:color="auto"/>
              <w:right w:val="single" w:sz="4" w:space="0" w:color="auto"/>
            </w:tcBorders>
            <w:vAlign w:val="center"/>
          </w:tcPr>
          <w:p w14:paraId="1D35B080" w14:textId="77777777" w:rsidR="00B4112C" w:rsidRPr="007A62B3" w:rsidRDefault="00B4112C" w:rsidP="00EF0F92">
            <w:pPr>
              <w:autoSpaceDE w:val="0"/>
              <w:autoSpaceDN w:val="0"/>
              <w:adjustRightInd w:val="0"/>
              <w:spacing w:before="0" w:after="0"/>
              <w:contextualSpacing/>
              <w:rPr>
                <w:rFonts w:eastAsia="Times New Roman" w:cs="Arial"/>
                <w:lang w:eastAsia="pl-PL"/>
              </w:rPr>
            </w:pPr>
            <w:r w:rsidRPr="007A62B3">
              <w:rPr>
                <w:rFonts w:eastAsia="Times New Roman" w:cs="Arial"/>
                <w:lang w:eastAsia="pl-PL"/>
              </w:rPr>
              <w:t>Projekt przewiduje wdrożenie skutecznych i efektywnych rozwiązań, instrumentów, narzędzi i metod pracy wypracowanych w ramach projektów innowacyjnych w Programie Inicjatywy Wspólnotowej EQUAL, Programie Operacyjnym Kapitał Ludzki lub PO WER.– 2 pkt.</w:t>
            </w:r>
          </w:p>
          <w:p w14:paraId="2FC0E083" w14:textId="77777777" w:rsidR="00B4112C" w:rsidRPr="007A62B3" w:rsidRDefault="00B4112C" w:rsidP="00EF0F92">
            <w:pPr>
              <w:autoSpaceDE w:val="0"/>
              <w:autoSpaceDN w:val="0"/>
              <w:adjustRightInd w:val="0"/>
              <w:spacing w:before="0" w:after="0"/>
              <w:contextualSpacing/>
              <w:rPr>
                <w:rFonts w:eastAsia="Times New Roman" w:cs="Arial"/>
                <w:lang w:eastAsia="pl-PL"/>
              </w:rPr>
            </w:pPr>
            <w:r w:rsidRPr="007A62B3">
              <w:rPr>
                <w:rFonts w:eastAsia="Times New Roman" w:cs="Arial"/>
                <w:lang w:eastAsia="pl-PL"/>
              </w:rPr>
              <w:t>Brak spełnienia ww. warunków lub brak informacji w tym zakresie – 0 pkt.</w:t>
            </w:r>
          </w:p>
        </w:tc>
        <w:tc>
          <w:tcPr>
            <w:tcW w:w="636" w:type="pct"/>
            <w:tcBorders>
              <w:top w:val="single" w:sz="4" w:space="0" w:color="auto"/>
              <w:left w:val="single" w:sz="4" w:space="0" w:color="auto"/>
              <w:bottom w:val="single" w:sz="4" w:space="0" w:color="auto"/>
              <w:right w:val="single" w:sz="4" w:space="0" w:color="auto"/>
            </w:tcBorders>
            <w:vAlign w:val="center"/>
          </w:tcPr>
          <w:p w14:paraId="1571DC68" w14:textId="77777777" w:rsidR="00B4112C" w:rsidRPr="007A62B3" w:rsidRDefault="00B4112C" w:rsidP="00EF0F92">
            <w:pPr>
              <w:spacing w:before="0" w:after="0"/>
              <w:contextualSpacing/>
              <w:rPr>
                <w:rFonts w:cs="Arial"/>
                <w:bCs/>
              </w:rPr>
            </w:pPr>
            <w:r w:rsidRPr="007A62B3">
              <w:rPr>
                <w:rFonts w:cs="Arial"/>
                <w:bCs/>
              </w:rPr>
              <w:t>2</w:t>
            </w:r>
          </w:p>
        </w:tc>
      </w:tr>
      <w:tr w:rsidR="00B4112C" w:rsidRPr="007A62B3" w14:paraId="248B3A09" w14:textId="77777777" w:rsidTr="00EF0F92">
        <w:tc>
          <w:tcPr>
            <w:tcW w:w="194" w:type="pct"/>
            <w:tcBorders>
              <w:top w:val="single" w:sz="4" w:space="0" w:color="auto"/>
              <w:left w:val="single" w:sz="4" w:space="0" w:color="auto"/>
              <w:bottom w:val="single" w:sz="4" w:space="0" w:color="auto"/>
              <w:right w:val="single" w:sz="4" w:space="0" w:color="auto"/>
            </w:tcBorders>
            <w:vAlign w:val="center"/>
          </w:tcPr>
          <w:p w14:paraId="31DF6CD2" w14:textId="77777777" w:rsidR="00B4112C" w:rsidRPr="007A62B3" w:rsidRDefault="00B4112C" w:rsidP="00EF0F92">
            <w:pPr>
              <w:spacing w:before="0" w:after="0"/>
              <w:contextualSpacing/>
              <w:rPr>
                <w:rFonts w:cs="Arial"/>
              </w:rPr>
            </w:pPr>
            <w:r w:rsidRPr="007A62B3">
              <w:rPr>
                <w:rFonts w:cs="Arial"/>
              </w:rPr>
              <w:lastRenderedPageBreak/>
              <w:t>7.</w:t>
            </w:r>
          </w:p>
        </w:tc>
        <w:tc>
          <w:tcPr>
            <w:tcW w:w="1080" w:type="pct"/>
            <w:tcBorders>
              <w:top w:val="single" w:sz="4" w:space="0" w:color="auto"/>
              <w:left w:val="single" w:sz="4" w:space="0" w:color="auto"/>
              <w:bottom w:val="single" w:sz="4" w:space="0" w:color="auto"/>
              <w:right w:val="single" w:sz="4" w:space="0" w:color="auto"/>
            </w:tcBorders>
            <w:vAlign w:val="center"/>
          </w:tcPr>
          <w:p w14:paraId="635E8762" w14:textId="77777777" w:rsidR="00B4112C" w:rsidRPr="007A62B3" w:rsidRDefault="00B4112C" w:rsidP="00EF0F92">
            <w:pPr>
              <w:spacing w:before="0" w:after="0"/>
              <w:contextualSpacing/>
              <w:rPr>
                <w:rFonts w:eastAsia="Arial" w:cs="Arial"/>
              </w:rPr>
            </w:pPr>
            <w:r w:rsidRPr="007A62B3">
              <w:rPr>
                <w:rFonts w:eastAsia="Arial" w:cs="Arial"/>
              </w:rPr>
              <w:t>Projekt jest komplementarny ze Strategią Europa 2020, której jednym z priorytetów jest rozwój oparty na wiedzy i innowacjach oraz projektem przewodnim strategii - Europejska Agenda Cyfrowa, w zakresie wdrożenia usług on-line.</w:t>
            </w:r>
          </w:p>
        </w:tc>
        <w:tc>
          <w:tcPr>
            <w:tcW w:w="1764" w:type="pct"/>
            <w:tcBorders>
              <w:top w:val="single" w:sz="4" w:space="0" w:color="auto"/>
              <w:left w:val="single" w:sz="4" w:space="0" w:color="auto"/>
              <w:bottom w:val="single" w:sz="4" w:space="0" w:color="auto"/>
              <w:right w:val="single" w:sz="4" w:space="0" w:color="auto"/>
            </w:tcBorders>
            <w:vAlign w:val="center"/>
          </w:tcPr>
          <w:p w14:paraId="3C7CA54D" w14:textId="77777777" w:rsidR="00B4112C" w:rsidRPr="007A62B3" w:rsidRDefault="00B4112C" w:rsidP="00EF0F92">
            <w:pPr>
              <w:spacing w:before="0" w:after="0"/>
              <w:contextualSpacing/>
              <w:rPr>
                <w:rFonts w:eastAsia="Arial" w:cs="Arial"/>
              </w:rPr>
            </w:pPr>
            <w:r w:rsidRPr="007A62B3">
              <w:rPr>
                <w:rFonts w:eastAsia="Arial" w:cs="Arial"/>
              </w:rPr>
              <w:t xml:space="preserve">Kryterium wynika bezpośrednio z założeń RPO WM 2014-2020 oraz Europejskiej Agendy Cyfrowej. Preferowane będą projekty umożliwiające uczestnikom projektu składanie wniosków/formularzy w formie elektronicznej. </w:t>
            </w:r>
          </w:p>
          <w:p w14:paraId="2E6E97FF" w14:textId="212775CB" w:rsidR="00B4112C" w:rsidRPr="007A62B3" w:rsidRDefault="00B4112C" w:rsidP="00EF0F92">
            <w:pPr>
              <w:spacing w:before="0" w:after="0"/>
              <w:contextualSpacing/>
              <w:rPr>
                <w:rFonts w:eastAsia="Times New Roman" w:cs="Arial"/>
              </w:rPr>
            </w:pPr>
            <w:r w:rsidRPr="007A62B3">
              <w:rPr>
                <w:rFonts w:eastAsia="Arial" w:cs="Arial"/>
              </w:rPr>
              <w:t>Kryterium zostanie zweryfikowane na podstawie deklaracji Wnioskodawcy zawartej w treści wniosku o dofinansowanie dotyczącej wprowadzenia komunikacji cyfrowej z uczestnikami projektu.</w:t>
            </w:r>
          </w:p>
        </w:tc>
        <w:tc>
          <w:tcPr>
            <w:tcW w:w="1325" w:type="pct"/>
            <w:tcBorders>
              <w:top w:val="single" w:sz="4" w:space="0" w:color="auto"/>
              <w:left w:val="single" w:sz="4" w:space="0" w:color="auto"/>
              <w:bottom w:val="single" w:sz="4" w:space="0" w:color="auto"/>
              <w:right w:val="single" w:sz="4" w:space="0" w:color="auto"/>
            </w:tcBorders>
            <w:vAlign w:val="center"/>
          </w:tcPr>
          <w:p w14:paraId="63C9E76E" w14:textId="77777777" w:rsidR="00B4112C" w:rsidRPr="007A62B3" w:rsidRDefault="00B4112C" w:rsidP="00EF0F92">
            <w:pPr>
              <w:spacing w:before="0" w:after="0"/>
              <w:contextualSpacing/>
              <w:rPr>
                <w:rFonts w:eastAsia="Times New Roman" w:cs="Arial"/>
                <w:lang w:eastAsia="pl-PL"/>
              </w:rPr>
            </w:pPr>
            <w:r w:rsidRPr="007A62B3">
              <w:rPr>
                <w:rFonts w:eastAsia="Times New Roman" w:cs="Arial"/>
                <w:lang w:eastAsia="pl-PL"/>
              </w:rPr>
              <w:t>W projekcie wprowadzono możliwość składania wniosków/formularzy przez uczestników projektu w formie elektronicznej – 2 pkt.</w:t>
            </w:r>
          </w:p>
          <w:p w14:paraId="53C03FFA" w14:textId="77777777" w:rsidR="00B4112C" w:rsidRPr="007A62B3" w:rsidRDefault="00B4112C" w:rsidP="00EF0F92">
            <w:pPr>
              <w:spacing w:before="0" w:after="0"/>
              <w:contextualSpacing/>
              <w:rPr>
                <w:rFonts w:eastAsia="Times New Roman" w:cs="Arial"/>
                <w:lang w:eastAsia="pl-PL"/>
              </w:rPr>
            </w:pPr>
            <w:r w:rsidRPr="007A62B3">
              <w:rPr>
                <w:rFonts w:eastAsia="Times New Roman" w:cs="Arial"/>
                <w:lang w:eastAsia="pl-PL"/>
              </w:rPr>
              <w:t>Brak spełnienia ww. warunków lub brak informacji w tym zakresie – 0 pkt.</w:t>
            </w:r>
          </w:p>
        </w:tc>
        <w:tc>
          <w:tcPr>
            <w:tcW w:w="636" w:type="pct"/>
            <w:tcBorders>
              <w:top w:val="single" w:sz="4" w:space="0" w:color="auto"/>
              <w:left w:val="single" w:sz="4" w:space="0" w:color="auto"/>
              <w:bottom w:val="single" w:sz="4" w:space="0" w:color="auto"/>
              <w:right w:val="single" w:sz="4" w:space="0" w:color="auto"/>
            </w:tcBorders>
            <w:vAlign w:val="center"/>
          </w:tcPr>
          <w:p w14:paraId="11632B92" w14:textId="77777777" w:rsidR="00B4112C" w:rsidRPr="007A62B3" w:rsidRDefault="00B4112C" w:rsidP="00EF0F92">
            <w:pPr>
              <w:spacing w:before="0" w:after="0"/>
              <w:contextualSpacing/>
              <w:rPr>
                <w:rFonts w:cs="Arial"/>
              </w:rPr>
            </w:pPr>
            <w:r w:rsidRPr="007A62B3">
              <w:rPr>
                <w:rFonts w:cs="Arial"/>
              </w:rPr>
              <w:t>2</w:t>
            </w:r>
          </w:p>
        </w:tc>
      </w:tr>
    </w:tbl>
    <w:p w14:paraId="3D5809D3" w14:textId="77777777" w:rsidR="002725B2" w:rsidRDefault="001E4622">
      <w:pPr>
        <w:spacing w:before="120" w:after="120" w:line="276" w:lineRule="auto"/>
        <w:jc w:val="both"/>
      </w:pPr>
      <w:r>
        <w:br w:type="page"/>
      </w:r>
    </w:p>
    <w:p w14:paraId="1093D51C" w14:textId="77777777" w:rsidR="002725B2" w:rsidRPr="00715B60" w:rsidRDefault="002725B2" w:rsidP="002725B2">
      <w:pPr>
        <w:pStyle w:val="Nagwek5"/>
      </w:pPr>
      <w:bookmarkStart w:id="507" w:name="_Toc131078628"/>
      <w:r w:rsidRPr="00715B60">
        <w:lastRenderedPageBreak/>
        <w:t>Działanie 9.1 Aktywizacja społeczno-zawodowa osób wykluczonych i przeciwdziałanie wykluczeniu społecznemu</w:t>
      </w:r>
      <w:bookmarkEnd w:id="507"/>
    </w:p>
    <w:p w14:paraId="1263497F" w14:textId="77777777" w:rsidR="002725B2" w:rsidRDefault="002725B2" w:rsidP="002725B2">
      <w:pPr>
        <w:spacing w:after="120"/>
        <w:rPr>
          <w:rFonts w:cs="Arial"/>
        </w:rPr>
      </w:pPr>
      <w:r w:rsidRPr="00715B60">
        <w:rPr>
          <w:rFonts w:cs="Arial"/>
        </w:rPr>
        <w:t>Typ projektu: Integracja społeczna i aktywizacja zawodowa osób oddalonych od rynku pracy w ramach współpracy międzysektorowej.</w:t>
      </w:r>
    </w:p>
    <w:p w14:paraId="06075B11" w14:textId="669266A2" w:rsidR="002725B2" w:rsidRDefault="002725B2" w:rsidP="002725B2">
      <w:pPr>
        <w:pStyle w:val="Bezodstpw"/>
      </w:pPr>
      <w:r w:rsidRPr="00A579A2">
        <w:t xml:space="preserve">Kryteria wyboru projektów przyjęte przez Komitet Monitorujący RPO WM na </w:t>
      </w:r>
      <w:r w:rsidR="00751186">
        <w:t>XCIV</w:t>
      </w:r>
      <w:r w:rsidRPr="00A579A2">
        <w:t xml:space="preserve"> posiedzeniu w dniu </w:t>
      </w:r>
      <w:r w:rsidR="00751186">
        <w:t xml:space="preserve">30 </w:t>
      </w:r>
      <w:r>
        <w:t>września 2022</w:t>
      </w:r>
      <w:r w:rsidRPr="00A579A2">
        <w:t xml:space="preserve"> r.</w:t>
      </w:r>
    </w:p>
    <w:p w14:paraId="71C7945E" w14:textId="0C35DE1B" w:rsidR="002725B2" w:rsidRDefault="002725B2">
      <w:pPr>
        <w:spacing w:before="120" w:after="120" w:line="276" w:lineRule="auto"/>
        <w:jc w:val="both"/>
        <w:rPr>
          <w:rFonts w:eastAsia="Calibri" w:cs="Arial"/>
          <w:bCs/>
          <w:iCs/>
          <w:sz w:val="18"/>
          <w:szCs w:val="18"/>
        </w:rPr>
      </w:pPr>
      <w:r w:rsidRPr="003E6C6B">
        <w:rPr>
          <w:rFonts w:eastAsia="Calibri" w:cs="Arial"/>
          <w:bCs/>
          <w:iCs/>
          <w:sz w:val="18"/>
          <w:szCs w:val="18"/>
        </w:rPr>
        <w:t>KRYTERIA MERYTORYCZNE SZCZEGÓŁOWE (PREMIUJĄCE</w:t>
      </w:r>
      <w:r>
        <w:rPr>
          <w:rFonts w:eastAsia="Calibri" w:cs="Arial"/>
          <w:bCs/>
          <w:iCs/>
          <w:sz w:val="18"/>
          <w:szCs w:val="18"/>
        </w:rPr>
        <w:t>)</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835"/>
        <w:gridCol w:w="4819"/>
        <w:gridCol w:w="3969"/>
        <w:gridCol w:w="1701"/>
      </w:tblGrid>
      <w:tr w:rsidR="00503D75" w:rsidRPr="00B36A15" w14:paraId="07190550" w14:textId="77777777" w:rsidTr="00831B5D">
        <w:trPr>
          <w:tblHeader/>
        </w:trPr>
        <w:tc>
          <w:tcPr>
            <w:tcW w:w="846" w:type="dxa"/>
            <w:vAlign w:val="center"/>
          </w:tcPr>
          <w:p w14:paraId="74AE0F0E" w14:textId="77777777" w:rsidR="00503D75" w:rsidRPr="00B36A15" w:rsidRDefault="00503D75" w:rsidP="00B36A15">
            <w:pPr>
              <w:spacing w:before="0" w:after="0"/>
              <w:contextualSpacing/>
              <w:rPr>
                <w:rFonts w:cs="Arial"/>
                <w:b/>
              </w:rPr>
            </w:pPr>
            <w:r w:rsidRPr="00B36A15">
              <w:rPr>
                <w:rFonts w:cs="Arial"/>
                <w:b/>
              </w:rPr>
              <w:t>Lp.</w:t>
            </w:r>
          </w:p>
        </w:tc>
        <w:tc>
          <w:tcPr>
            <w:tcW w:w="2835" w:type="dxa"/>
            <w:vAlign w:val="center"/>
          </w:tcPr>
          <w:p w14:paraId="54847669" w14:textId="77777777" w:rsidR="00503D75" w:rsidRPr="00B36A15" w:rsidRDefault="00503D75" w:rsidP="00B36A15">
            <w:pPr>
              <w:spacing w:before="0" w:after="0"/>
              <w:contextualSpacing/>
              <w:rPr>
                <w:rFonts w:cs="Arial"/>
                <w:b/>
              </w:rPr>
            </w:pPr>
            <w:r w:rsidRPr="00B36A15">
              <w:rPr>
                <w:rFonts w:cs="Arial"/>
                <w:b/>
              </w:rPr>
              <w:t>Kryterium</w:t>
            </w:r>
          </w:p>
        </w:tc>
        <w:tc>
          <w:tcPr>
            <w:tcW w:w="4819" w:type="dxa"/>
            <w:vAlign w:val="center"/>
          </w:tcPr>
          <w:p w14:paraId="78BF6A64" w14:textId="77777777" w:rsidR="00503D75" w:rsidRPr="00B36A15" w:rsidRDefault="00503D75" w:rsidP="00B36A15">
            <w:pPr>
              <w:spacing w:before="0" w:after="0"/>
              <w:contextualSpacing/>
              <w:rPr>
                <w:rFonts w:cs="Arial"/>
                <w:b/>
              </w:rPr>
            </w:pPr>
            <w:r w:rsidRPr="00B36A15">
              <w:rPr>
                <w:rFonts w:cs="Arial"/>
                <w:b/>
              </w:rPr>
              <w:t>Opis kryterium</w:t>
            </w:r>
          </w:p>
        </w:tc>
        <w:tc>
          <w:tcPr>
            <w:tcW w:w="3969" w:type="dxa"/>
            <w:vAlign w:val="center"/>
          </w:tcPr>
          <w:p w14:paraId="62616CC5" w14:textId="77777777" w:rsidR="00503D75" w:rsidRPr="00B36A15" w:rsidRDefault="00503D75" w:rsidP="00B36A15">
            <w:pPr>
              <w:spacing w:before="0" w:after="0"/>
              <w:contextualSpacing/>
              <w:rPr>
                <w:rFonts w:cs="Arial"/>
                <w:b/>
              </w:rPr>
            </w:pPr>
            <w:r w:rsidRPr="00B36A15">
              <w:rPr>
                <w:rFonts w:cs="Arial"/>
                <w:b/>
              </w:rPr>
              <w:t>Punktacja</w:t>
            </w:r>
          </w:p>
        </w:tc>
        <w:tc>
          <w:tcPr>
            <w:tcW w:w="1701" w:type="dxa"/>
            <w:vAlign w:val="center"/>
          </w:tcPr>
          <w:p w14:paraId="4E96B7E1" w14:textId="77777777" w:rsidR="00503D75" w:rsidRPr="00B36A15" w:rsidRDefault="00503D75" w:rsidP="00B36A15">
            <w:pPr>
              <w:spacing w:before="0" w:after="0"/>
              <w:contextualSpacing/>
              <w:rPr>
                <w:rFonts w:cs="Arial"/>
                <w:b/>
              </w:rPr>
            </w:pPr>
            <w:r w:rsidRPr="00B36A15">
              <w:rPr>
                <w:rFonts w:cs="Arial"/>
                <w:b/>
              </w:rPr>
              <w:t>Maksymalna liczba punktów</w:t>
            </w:r>
          </w:p>
        </w:tc>
      </w:tr>
      <w:tr w:rsidR="00503D75" w:rsidRPr="00B36A15" w14:paraId="7D322E57" w14:textId="77777777" w:rsidTr="00831B5D">
        <w:trPr>
          <w:trHeight w:val="841"/>
        </w:trPr>
        <w:tc>
          <w:tcPr>
            <w:tcW w:w="846" w:type="dxa"/>
            <w:vAlign w:val="center"/>
          </w:tcPr>
          <w:p w14:paraId="65ED87FB" w14:textId="77777777" w:rsidR="00503D75" w:rsidRPr="00B36A15" w:rsidRDefault="00503D75" w:rsidP="00B36A15">
            <w:pPr>
              <w:pStyle w:val="Akapitzlist0"/>
              <w:numPr>
                <w:ilvl w:val="0"/>
                <w:numId w:val="574"/>
              </w:numPr>
              <w:spacing w:before="0" w:after="0"/>
              <w:rPr>
                <w:rFonts w:cs="Arial"/>
                <w:bCs/>
              </w:rPr>
            </w:pPr>
          </w:p>
        </w:tc>
        <w:tc>
          <w:tcPr>
            <w:tcW w:w="2835" w:type="dxa"/>
            <w:vAlign w:val="center"/>
          </w:tcPr>
          <w:p w14:paraId="648691AE" w14:textId="77777777" w:rsidR="00503D75" w:rsidRPr="00B36A15" w:rsidRDefault="00503D75" w:rsidP="00B36A15">
            <w:pPr>
              <w:spacing w:before="0" w:after="0"/>
              <w:contextualSpacing/>
              <w:rPr>
                <w:rFonts w:cs="Arial"/>
                <w:bCs/>
              </w:rPr>
            </w:pPr>
            <w:r w:rsidRPr="00B36A15">
              <w:rPr>
                <w:rFonts w:cs="Arial"/>
                <w:bCs/>
              </w:rPr>
              <w:t>Projekt jest skierowany wyłącznie do osób z jednej lub kilku z niżej wymienionych grup:</w:t>
            </w:r>
          </w:p>
          <w:p w14:paraId="198FB6D3" w14:textId="77777777" w:rsidR="00503D75" w:rsidRPr="00B36A15" w:rsidRDefault="00503D75" w:rsidP="00B36A15">
            <w:pPr>
              <w:pStyle w:val="Akapitzlist0"/>
              <w:numPr>
                <w:ilvl w:val="0"/>
                <w:numId w:val="65"/>
              </w:numPr>
              <w:spacing w:before="0" w:after="0"/>
              <w:ind w:left="0" w:firstLine="0"/>
              <w:rPr>
                <w:rFonts w:cs="Arial"/>
                <w:bCs/>
              </w:rPr>
            </w:pPr>
            <w:r w:rsidRPr="00B36A15">
              <w:rPr>
                <w:rFonts w:cs="Arial"/>
                <w:bCs/>
              </w:rPr>
              <w:t>osoby doświadczające wielokrotnego wykluczenia,</w:t>
            </w:r>
          </w:p>
          <w:p w14:paraId="396584BC" w14:textId="77777777" w:rsidR="00503D75" w:rsidRPr="00B36A15" w:rsidRDefault="00503D75" w:rsidP="00B36A15">
            <w:pPr>
              <w:pStyle w:val="Akapitzlist0"/>
              <w:numPr>
                <w:ilvl w:val="0"/>
                <w:numId w:val="65"/>
              </w:numPr>
              <w:spacing w:before="0" w:after="0"/>
              <w:ind w:left="0" w:firstLine="0"/>
              <w:rPr>
                <w:rFonts w:cs="Arial"/>
                <w:bCs/>
              </w:rPr>
            </w:pPr>
            <w:r w:rsidRPr="00B36A15">
              <w:rPr>
                <w:rFonts w:cs="Arial"/>
                <w:bCs/>
              </w:rPr>
              <w:t>osoby o znacznym lub umiarkowanym stopniu niepełnosprawności,</w:t>
            </w:r>
          </w:p>
          <w:p w14:paraId="06A1F019" w14:textId="77777777" w:rsidR="00503D75" w:rsidRPr="00B36A15" w:rsidRDefault="00503D75" w:rsidP="00B36A15">
            <w:pPr>
              <w:pStyle w:val="Akapitzlist0"/>
              <w:numPr>
                <w:ilvl w:val="0"/>
                <w:numId w:val="65"/>
              </w:numPr>
              <w:autoSpaceDE w:val="0"/>
              <w:autoSpaceDN w:val="0"/>
              <w:adjustRightInd w:val="0"/>
              <w:spacing w:before="0" w:after="0"/>
              <w:ind w:left="0" w:firstLine="0"/>
              <w:rPr>
                <w:rFonts w:cs="Arial"/>
                <w:bCs/>
              </w:rPr>
            </w:pPr>
            <w:r w:rsidRPr="00B36A15">
              <w:rPr>
                <w:rFonts w:cs="Arial"/>
                <w:bCs/>
              </w:rPr>
              <w:t>osoby z niepełnosprawnością sprzężoną oraz osoby z zaburzeniami psychicznymi, w tym osoby z niepełnosprawnością intelektualną i osoby z całościowymi zaburzeniami rozwojowymi,</w:t>
            </w:r>
          </w:p>
          <w:p w14:paraId="0D84B3B8" w14:textId="77777777" w:rsidR="00503D75" w:rsidRPr="00B36A15" w:rsidRDefault="00503D75" w:rsidP="00B36A15">
            <w:pPr>
              <w:pStyle w:val="Akapitzlist0"/>
              <w:numPr>
                <w:ilvl w:val="0"/>
                <w:numId w:val="65"/>
              </w:numPr>
              <w:autoSpaceDE w:val="0"/>
              <w:autoSpaceDN w:val="0"/>
              <w:adjustRightInd w:val="0"/>
              <w:spacing w:before="0" w:after="0"/>
              <w:ind w:left="0" w:firstLine="0"/>
              <w:rPr>
                <w:rFonts w:cs="Arial"/>
                <w:bCs/>
              </w:rPr>
            </w:pPr>
            <w:r w:rsidRPr="00B36A15">
              <w:rPr>
                <w:rFonts w:cs="Arial"/>
                <w:bCs/>
              </w:rPr>
              <w:t xml:space="preserve">obywatele Ukrainy w rozumieniu ustawy z dnia 12 marca 2022 r. o pomocy obywatelom Ukrainy w związku z konfliktem zbrojnym na terytorium tego państwa, którzy przybyli na </w:t>
            </w:r>
            <w:r w:rsidRPr="00B36A15">
              <w:rPr>
                <w:rFonts w:cs="Arial"/>
                <w:bCs/>
              </w:rPr>
              <w:lastRenderedPageBreak/>
              <w:t>terytorium Rzeczypospolitej Polskiej z terytorium Ukrainy w związku z działaniami wojennymi prowadzonymi na terytorium tego państwa, oraz obywatele Ukrainy posiadający Kartę Polaka, którzy wraz z najbliższą rodziną z powodu tych działań wojennych przybyli na terytorium Rzeczypospolitej Polskiej, a także osoby wymienione w Decyzji wykonawczej Rady (UE) 2022/382 z dnia 4 marca 2022 r. stwierdzającej istnienie masowego napływu wysiedleńców z Ukrainy w rozumieniu art. 5 dyrektywy 2001/55/WE i skutkującej wprowadzeniem tymczasowej ochrony.</w:t>
            </w:r>
          </w:p>
        </w:tc>
        <w:tc>
          <w:tcPr>
            <w:tcW w:w="4819" w:type="dxa"/>
            <w:vAlign w:val="center"/>
          </w:tcPr>
          <w:p w14:paraId="36EF5C02" w14:textId="77777777" w:rsidR="00503D75" w:rsidRPr="00B36A15" w:rsidRDefault="00503D75" w:rsidP="00B36A15">
            <w:pPr>
              <w:spacing w:before="0" w:after="0"/>
              <w:contextualSpacing/>
              <w:rPr>
                <w:rFonts w:cs="Arial"/>
                <w:bCs/>
              </w:rPr>
            </w:pPr>
            <w:r w:rsidRPr="00B36A15">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17A97B1E" w14:textId="77777777" w:rsidR="00503D75" w:rsidRPr="00B36A15" w:rsidRDefault="00503D75" w:rsidP="00B36A15">
            <w:pPr>
              <w:spacing w:before="0" w:after="0"/>
              <w:contextualSpacing/>
              <w:rPr>
                <w:rFonts w:cs="Arial"/>
              </w:rPr>
            </w:pPr>
            <w:r w:rsidRPr="00B36A15">
              <w:rPr>
                <w:rFonts w:cs="Arial"/>
              </w:rPr>
              <w:t>Kryterium zostanie zweryfikowane na podstawie informacji zawartych w treści Wniosku o dofinansowanie.</w:t>
            </w:r>
          </w:p>
          <w:p w14:paraId="5BE4DED3" w14:textId="49C79F2C" w:rsidR="00503D75" w:rsidRPr="00B36A15" w:rsidRDefault="00503D75" w:rsidP="00B36A15">
            <w:pPr>
              <w:spacing w:before="0" w:after="0"/>
              <w:contextualSpacing/>
              <w:rPr>
                <w:rFonts w:cs="Arial"/>
              </w:rPr>
            </w:pPr>
            <w:r w:rsidRPr="00B36A15">
              <w:rPr>
                <w:rFonts w:cs="Arial"/>
              </w:rPr>
              <w:t>Kryterium wynika z „</w:t>
            </w:r>
            <w:r w:rsidRPr="00B36A15">
              <w:rPr>
                <w:rFonts w:cs="Arial"/>
                <w:iCs/>
              </w:rPr>
              <w:t>Wytycznych w zakresie realizacji przedsięwzięć w obszarze włączenia społecznego i zwalczania ubóstwa z wykorzystaniem środków Europejskiego Funduszu Społecznego i Europejskiego Funduszu Rozwoju Regionalnego na lata 2014-2020.”</w:t>
            </w:r>
          </w:p>
        </w:tc>
        <w:tc>
          <w:tcPr>
            <w:tcW w:w="3969" w:type="dxa"/>
            <w:vAlign w:val="center"/>
          </w:tcPr>
          <w:p w14:paraId="764535F1" w14:textId="77777777" w:rsidR="00503D75" w:rsidRPr="00B36A15" w:rsidRDefault="00503D75" w:rsidP="00B36A15">
            <w:pPr>
              <w:spacing w:before="0" w:after="0"/>
              <w:contextualSpacing/>
              <w:rPr>
                <w:rFonts w:cs="Arial"/>
                <w:bCs/>
              </w:rPr>
            </w:pPr>
            <w:r w:rsidRPr="00B36A15">
              <w:rPr>
                <w:rFonts w:cs="Arial"/>
                <w:bCs/>
              </w:rPr>
              <w:t>Projekt jest skierowany wyłącznie do osób:</w:t>
            </w:r>
          </w:p>
          <w:p w14:paraId="583350F7" w14:textId="77777777" w:rsidR="00503D75" w:rsidRPr="00B36A15" w:rsidRDefault="00503D75" w:rsidP="00B36A15">
            <w:pPr>
              <w:numPr>
                <w:ilvl w:val="0"/>
                <w:numId w:val="286"/>
              </w:numPr>
              <w:spacing w:before="0" w:after="0"/>
              <w:contextualSpacing/>
              <w:rPr>
                <w:rFonts w:eastAsia="Times New Roman" w:cs="Arial"/>
                <w:bCs/>
              </w:rPr>
            </w:pPr>
            <w:r w:rsidRPr="00B36A15">
              <w:rPr>
                <w:rFonts w:eastAsia="Times New Roman" w:cs="Arial"/>
                <w:bCs/>
              </w:rPr>
              <w:t>doświadczających wielokrotnego wykluczenia,</w:t>
            </w:r>
          </w:p>
          <w:p w14:paraId="43B5FBA8" w14:textId="77777777" w:rsidR="00503D75" w:rsidRPr="00B36A15" w:rsidRDefault="00503D75" w:rsidP="00B36A15">
            <w:pPr>
              <w:numPr>
                <w:ilvl w:val="0"/>
                <w:numId w:val="286"/>
              </w:numPr>
              <w:spacing w:before="0" w:after="0"/>
              <w:contextualSpacing/>
              <w:rPr>
                <w:rFonts w:eastAsia="Times New Roman" w:cs="Arial"/>
                <w:bCs/>
              </w:rPr>
            </w:pPr>
            <w:r w:rsidRPr="00B36A15">
              <w:rPr>
                <w:rFonts w:eastAsia="Times New Roman" w:cs="Arial"/>
                <w:bCs/>
              </w:rPr>
              <w:t>o znacznym lub umiarkowanym stopniu niepełnosprawności,</w:t>
            </w:r>
          </w:p>
          <w:p w14:paraId="37843366" w14:textId="77777777" w:rsidR="00503D75" w:rsidRPr="00B36A15" w:rsidRDefault="00503D75" w:rsidP="00B36A15">
            <w:pPr>
              <w:numPr>
                <w:ilvl w:val="0"/>
                <w:numId w:val="286"/>
              </w:numPr>
              <w:spacing w:before="0" w:after="0"/>
              <w:contextualSpacing/>
              <w:rPr>
                <w:rFonts w:eastAsia="Times New Roman" w:cs="Arial"/>
                <w:bCs/>
              </w:rPr>
            </w:pPr>
            <w:r w:rsidRPr="00B36A15">
              <w:rPr>
                <w:rFonts w:eastAsia="Times New Roman" w:cs="Arial"/>
                <w:bCs/>
              </w:rPr>
              <w:t>z niepełnosprawnością sprzężoną,</w:t>
            </w:r>
          </w:p>
          <w:p w14:paraId="65B4A1F3" w14:textId="77777777" w:rsidR="00503D75" w:rsidRPr="00B36A15" w:rsidRDefault="00503D75" w:rsidP="00B36A15">
            <w:pPr>
              <w:numPr>
                <w:ilvl w:val="0"/>
                <w:numId w:val="286"/>
              </w:numPr>
              <w:spacing w:before="0" w:after="0"/>
              <w:contextualSpacing/>
              <w:rPr>
                <w:rFonts w:eastAsia="Times New Roman" w:cs="Arial"/>
                <w:bCs/>
              </w:rPr>
            </w:pPr>
            <w:r w:rsidRPr="00B36A15">
              <w:rPr>
                <w:rFonts w:eastAsia="Times New Roman" w:cs="Arial"/>
                <w:bCs/>
              </w:rPr>
              <w:t>z zaburzeniami psychicznymi, w tym z niepełnosprawnością intelektualną i z całościowymi zaburzeniami rozwojowymi</w:t>
            </w:r>
          </w:p>
          <w:p w14:paraId="5DB5D592" w14:textId="4628C0FD" w:rsidR="00503D75" w:rsidRPr="00B36A15" w:rsidRDefault="00503D75" w:rsidP="00B36A15">
            <w:pPr>
              <w:spacing w:before="0" w:after="0"/>
              <w:contextualSpacing/>
              <w:rPr>
                <w:rFonts w:eastAsia="Times New Roman" w:cs="Arial"/>
                <w:bCs/>
              </w:rPr>
            </w:pPr>
            <w:r w:rsidRPr="00B36A15">
              <w:rPr>
                <w:rFonts w:eastAsia="Times New Roman" w:cs="Arial"/>
                <w:bCs/>
              </w:rPr>
              <w:t>- 8 pkt.</w:t>
            </w:r>
          </w:p>
          <w:p w14:paraId="23CF2A44" w14:textId="4960BE8E" w:rsidR="00503D75" w:rsidRPr="00B36A15" w:rsidRDefault="00503D75" w:rsidP="00B36A15">
            <w:pPr>
              <w:pStyle w:val="Akapitzlist0"/>
              <w:numPr>
                <w:ilvl w:val="0"/>
                <w:numId w:val="542"/>
              </w:numPr>
              <w:spacing w:before="0" w:after="0"/>
              <w:rPr>
                <w:rFonts w:cs="Arial"/>
              </w:rPr>
            </w:pPr>
            <w:r w:rsidRPr="00B36A15">
              <w:rPr>
                <w:rFonts w:cs="Arial"/>
              </w:rPr>
              <w:t xml:space="preserve">obywateli Ukrainy w rozumieniu ustawy z dnia 12 marca 2022 r. o pomocy obywatelom Ukrainy w związku z konfliktem zbrojnym na terytorium tego państwa, którzy przybyli na terytorium Rzeczypospolitej Polskiej z terytorium Ukrainy w związku z działaniami wojennymi prowadzonymi na terytorium tego państwa oraz obywateli Ukrainy posiadający Kartę Polaka, którzy </w:t>
            </w:r>
            <w:r w:rsidRPr="00B36A15">
              <w:rPr>
                <w:rFonts w:cs="Arial"/>
              </w:rPr>
              <w:lastRenderedPageBreak/>
              <w:t xml:space="preserve">wraz z najbliższą rodziną z powodu tych działań wojennych przybyli na terytorium Rzeczypospolitej Polskiej </w:t>
            </w:r>
            <w:r w:rsidRPr="00B36A15">
              <w:rPr>
                <w:rFonts w:cs="Arial"/>
                <w:bCs/>
              </w:rPr>
              <w:t>, a także osoby wymienione w Decyzji wykonawczej Rady (UE) 2022/382 z dnia 4 marca 2022 r. stwierdzającej istnienie masowego napływu wysiedleńców z Ukrainy w rozumieniu art. 5 dyrektywy 2001/55/WE i skutkującej wprowadzeniem tymczasowej ochrony.</w:t>
            </w:r>
          </w:p>
          <w:p w14:paraId="5D953F94" w14:textId="77777777" w:rsidR="00503D75" w:rsidRPr="00B36A15" w:rsidRDefault="00503D75" w:rsidP="00B36A15">
            <w:pPr>
              <w:spacing w:before="0" w:after="0"/>
              <w:contextualSpacing/>
              <w:rPr>
                <w:rFonts w:cs="Arial"/>
              </w:rPr>
            </w:pPr>
            <w:r w:rsidRPr="00B36A15">
              <w:rPr>
                <w:rFonts w:cs="Arial"/>
              </w:rPr>
              <w:t>– 8 pkt.</w:t>
            </w:r>
          </w:p>
          <w:p w14:paraId="41B4F88B" w14:textId="77777777" w:rsidR="00503D75" w:rsidRPr="00B36A15" w:rsidRDefault="00503D75" w:rsidP="00B36A15">
            <w:pPr>
              <w:spacing w:before="0" w:after="0"/>
              <w:contextualSpacing/>
              <w:rPr>
                <w:rFonts w:cs="Arial"/>
                <w:bCs/>
              </w:rPr>
            </w:pPr>
            <w:r w:rsidRPr="00B36A15">
              <w:rPr>
                <w:rFonts w:cs="Arial"/>
                <w:bCs/>
              </w:rPr>
              <w:t>Punkty w ramach kryterium sumują się.</w:t>
            </w:r>
          </w:p>
          <w:p w14:paraId="56AFB5ED" w14:textId="77777777" w:rsidR="00503D75" w:rsidRPr="00B36A15" w:rsidRDefault="00503D75" w:rsidP="00B36A15">
            <w:pPr>
              <w:spacing w:before="0" w:after="0"/>
              <w:contextualSpacing/>
              <w:rPr>
                <w:rFonts w:cs="Arial"/>
              </w:rPr>
            </w:pPr>
            <w:r w:rsidRPr="00B36A15">
              <w:rPr>
                <w:rFonts w:cs="Arial"/>
                <w:bCs/>
              </w:rPr>
              <w:t>Brak spełnienia ww. warunków lub brak informacji w tym zakresie – 0 pkt.</w:t>
            </w:r>
          </w:p>
        </w:tc>
        <w:tc>
          <w:tcPr>
            <w:tcW w:w="1701" w:type="dxa"/>
            <w:vAlign w:val="center"/>
          </w:tcPr>
          <w:p w14:paraId="2DE31F3D" w14:textId="77777777" w:rsidR="00503D75" w:rsidRPr="00B36A15" w:rsidRDefault="00503D75" w:rsidP="00B36A15">
            <w:pPr>
              <w:spacing w:before="0" w:after="0"/>
              <w:contextualSpacing/>
              <w:rPr>
                <w:rFonts w:cs="Arial"/>
                <w:bCs/>
              </w:rPr>
            </w:pPr>
            <w:r w:rsidRPr="00B36A15">
              <w:rPr>
                <w:rFonts w:cs="Arial"/>
                <w:bCs/>
              </w:rPr>
              <w:lastRenderedPageBreak/>
              <w:t>16</w:t>
            </w:r>
          </w:p>
        </w:tc>
      </w:tr>
      <w:tr w:rsidR="00503D75" w:rsidRPr="00B36A15" w14:paraId="09CC461E" w14:textId="77777777" w:rsidTr="00831B5D">
        <w:trPr>
          <w:trHeight w:val="551"/>
        </w:trPr>
        <w:tc>
          <w:tcPr>
            <w:tcW w:w="846" w:type="dxa"/>
            <w:vAlign w:val="center"/>
          </w:tcPr>
          <w:p w14:paraId="0928AEE1" w14:textId="77777777" w:rsidR="00503D75" w:rsidRPr="00B36A15" w:rsidRDefault="00503D75" w:rsidP="00B36A15">
            <w:pPr>
              <w:pStyle w:val="Akapitzlist0"/>
              <w:numPr>
                <w:ilvl w:val="0"/>
                <w:numId w:val="574"/>
              </w:numPr>
              <w:spacing w:before="0" w:after="0"/>
              <w:ind w:left="0" w:firstLine="0"/>
              <w:rPr>
                <w:rFonts w:cs="Arial"/>
              </w:rPr>
            </w:pPr>
          </w:p>
        </w:tc>
        <w:tc>
          <w:tcPr>
            <w:tcW w:w="2835" w:type="dxa"/>
            <w:vAlign w:val="center"/>
          </w:tcPr>
          <w:p w14:paraId="78C9972C" w14:textId="77777777" w:rsidR="00503D75" w:rsidRPr="00B36A15" w:rsidRDefault="00503D75" w:rsidP="00B36A15">
            <w:pPr>
              <w:autoSpaceDE w:val="0"/>
              <w:autoSpaceDN w:val="0"/>
              <w:adjustRightInd w:val="0"/>
              <w:spacing w:before="0" w:after="0"/>
              <w:contextualSpacing/>
              <w:rPr>
                <w:rFonts w:cs="Arial"/>
                <w:bCs/>
              </w:rPr>
            </w:pPr>
            <w:r w:rsidRPr="00B36A15">
              <w:rPr>
                <w:rFonts w:cs="Arial"/>
                <w:bCs/>
              </w:rPr>
              <w:t>Projekt będzie realizowany we współpracy z podmiotem ekonomii społecznej.</w:t>
            </w:r>
          </w:p>
        </w:tc>
        <w:tc>
          <w:tcPr>
            <w:tcW w:w="4819" w:type="dxa"/>
            <w:vAlign w:val="center"/>
          </w:tcPr>
          <w:p w14:paraId="68B95DFB" w14:textId="77777777" w:rsidR="00503D75" w:rsidRPr="00B36A15" w:rsidRDefault="00503D75" w:rsidP="00B36A15">
            <w:pPr>
              <w:spacing w:before="0" w:after="0"/>
              <w:contextualSpacing/>
              <w:rPr>
                <w:rFonts w:cs="Arial"/>
                <w:bCs/>
              </w:rPr>
            </w:pPr>
            <w:r w:rsidRPr="00B36A15">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2A574EB6" w14:textId="77777777" w:rsidR="00503D75" w:rsidRPr="00B36A15" w:rsidRDefault="00503D75" w:rsidP="00B36A15">
            <w:pPr>
              <w:spacing w:before="0" w:after="0"/>
              <w:contextualSpacing/>
              <w:rPr>
                <w:rFonts w:cs="Arial"/>
              </w:rPr>
            </w:pPr>
            <w:r w:rsidRPr="00B36A15">
              <w:rPr>
                <w:rFonts w:cs="Arial"/>
              </w:rPr>
              <w:t xml:space="preserve">Kryterium wynika z Wytycznych w zakresie realizacji przedsięwzięć w obszarze włączenia społecznego i zwalczania ubóstwa z wykorzystaniem środków Europejskiego Funduszu </w:t>
            </w:r>
            <w:r w:rsidRPr="00B36A15">
              <w:rPr>
                <w:rFonts w:cs="Arial"/>
              </w:rPr>
              <w:lastRenderedPageBreak/>
              <w:t xml:space="preserve">Społecznego i Europejskiego Funduszu Rozwoju Regionalnego na lata 2014-2020. </w:t>
            </w:r>
          </w:p>
          <w:p w14:paraId="72735E80" w14:textId="77777777" w:rsidR="00503D75" w:rsidRPr="00B36A15" w:rsidRDefault="00503D75" w:rsidP="00B36A15">
            <w:pPr>
              <w:spacing w:before="0" w:after="0"/>
              <w:contextualSpacing/>
              <w:rPr>
                <w:rFonts w:cs="Arial"/>
                <w:bCs/>
              </w:rPr>
            </w:pPr>
            <w:r w:rsidRPr="00B36A15">
              <w:rPr>
                <w:rFonts w:cs="Arial"/>
                <w:bCs/>
              </w:rPr>
              <w:t>Kryterium zostanie zweryfikowane na podstawie informacji zawartych w treści Wniosku o dofinansowanie.</w:t>
            </w:r>
          </w:p>
        </w:tc>
        <w:tc>
          <w:tcPr>
            <w:tcW w:w="3969" w:type="dxa"/>
            <w:vAlign w:val="center"/>
          </w:tcPr>
          <w:p w14:paraId="4EFD5227" w14:textId="77777777" w:rsidR="00503D75" w:rsidRPr="00B36A15" w:rsidRDefault="00503D75" w:rsidP="00B36A15">
            <w:pPr>
              <w:spacing w:before="0" w:after="0"/>
              <w:contextualSpacing/>
              <w:rPr>
                <w:rFonts w:cs="Arial"/>
                <w:bCs/>
              </w:rPr>
            </w:pPr>
            <w:r w:rsidRPr="00B36A15">
              <w:rPr>
                <w:rFonts w:cs="Arial"/>
                <w:bCs/>
              </w:rPr>
              <w:lastRenderedPageBreak/>
              <w:t>Projekt realizowany we współpracy z podmiotem ekonomii społecznej – 5 pkt</w:t>
            </w:r>
          </w:p>
          <w:p w14:paraId="67459388" w14:textId="77777777" w:rsidR="00503D75" w:rsidRPr="00B36A15" w:rsidRDefault="00503D75" w:rsidP="00B36A15">
            <w:pPr>
              <w:spacing w:before="0" w:after="0"/>
              <w:contextualSpacing/>
              <w:rPr>
                <w:rFonts w:cs="Arial"/>
                <w:bCs/>
              </w:rPr>
            </w:pPr>
            <w:r w:rsidRPr="00B36A15">
              <w:rPr>
                <w:rFonts w:cs="Arial"/>
                <w:bCs/>
              </w:rPr>
              <w:t>Brak spełnienia ww. warunków lub brak informacji w tym zakresie – 0 pkt.</w:t>
            </w:r>
          </w:p>
        </w:tc>
        <w:tc>
          <w:tcPr>
            <w:tcW w:w="1701" w:type="dxa"/>
            <w:vAlign w:val="center"/>
          </w:tcPr>
          <w:p w14:paraId="7339C1CA" w14:textId="77777777" w:rsidR="00503D75" w:rsidRPr="00B36A15" w:rsidRDefault="00503D75" w:rsidP="00B36A15">
            <w:pPr>
              <w:autoSpaceDE w:val="0"/>
              <w:autoSpaceDN w:val="0"/>
              <w:adjustRightInd w:val="0"/>
              <w:spacing w:before="0" w:after="0"/>
              <w:contextualSpacing/>
              <w:rPr>
                <w:rFonts w:cs="Arial"/>
                <w:bCs/>
              </w:rPr>
            </w:pPr>
            <w:r w:rsidRPr="00B36A15">
              <w:rPr>
                <w:rFonts w:cs="Arial"/>
                <w:bCs/>
              </w:rPr>
              <w:t>5</w:t>
            </w:r>
          </w:p>
        </w:tc>
      </w:tr>
      <w:tr w:rsidR="00503D75" w:rsidRPr="00B36A15" w14:paraId="38A8695F" w14:textId="77777777" w:rsidTr="00831B5D">
        <w:trPr>
          <w:trHeight w:val="551"/>
        </w:trPr>
        <w:tc>
          <w:tcPr>
            <w:tcW w:w="846" w:type="dxa"/>
            <w:vAlign w:val="center"/>
          </w:tcPr>
          <w:p w14:paraId="7CAA9761" w14:textId="77777777" w:rsidR="00503D75" w:rsidRPr="00B36A15" w:rsidRDefault="00503D75" w:rsidP="00B36A15">
            <w:pPr>
              <w:pStyle w:val="Akapitzlist0"/>
              <w:numPr>
                <w:ilvl w:val="0"/>
                <w:numId w:val="574"/>
              </w:numPr>
              <w:spacing w:before="0" w:after="0"/>
              <w:ind w:left="0" w:firstLine="0"/>
              <w:rPr>
                <w:rFonts w:cs="Arial"/>
              </w:rPr>
            </w:pPr>
          </w:p>
        </w:tc>
        <w:tc>
          <w:tcPr>
            <w:tcW w:w="2835" w:type="dxa"/>
            <w:vAlign w:val="center"/>
          </w:tcPr>
          <w:p w14:paraId="377E6411" w14:textId="77777777" w:rsidR="00503D75" w:rsidRPr="00B36A15" w:rsidRDefault="00503D75" w:rsidP="00B36A15">
            <w:pPr>
              <w:spacing w:before="0" w:after="0"/>
              <w:contextualSpacing/>
              <w:rPr>
                <w:rFonts w:cs="Arial"/>
                <w:bCs/>
              </w:rPr>
            </w:pPr>
            <w:r w:rsidRPr="00B36A15">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06D1B586" w14:textId="77777777" w:rsidR="00503D75" w:rsidRPr="00B36A15" w:rsidRDefault="00503D75" w:rsidP="00B36A15">
            <w:pPr>
              <w:spacing w:before="0" w:after="0"/>
              <w:contextualSpacing/>
              <w:rPr>
                <w:rFonts w:cs="Arial"/>
              </w:rPr>
            </w:pPr>
            <w:r w:rsidRPr="00B36A15">
              <w:rPr>
                <w:rFonts w:cs="Arial"/>
              </w:rPr>
              <w:t xml:space="preserve">Zastosowanie kryterium ma na celu wdrożenie skutecznych i efektywnych rozwiązań, instrumentów, narzędzi i metod pracy wypracowanych w ramach projektów z </w:t>
            </w:r>
            <w:r w:rsidRPr="00B36A15">
              <w:rPr>
                <w:rFonts w:cs="Arial"/>
                <w:bCs/>
              </w:rPr>
              <w:t>Programu Inicjatywy Wspólnotowej EQUAL, Programu Operacyjnego Kapitał Ludzki lub PO WER.</w:t>
            </w:r>
            <w:r w:rsidRPr="00B36A15" w:rsidDel="000869A8">
              <w:rPr>
                <w:rFonts w:cs="Arial"/>
              </w:rPr>
              <w:t xml:space="preserve"> </w:t>
            </w:r>
            <w:r w:rsidRPr="00B36A15">
              <w:rPr>
                <w:rFonts w:cs="Arial"/>
              </w:rPr>
              <w:t>Wnioskodawca wskazuje we wniosku o dofinansowanie projektu rozwiązania, instrumenty, narzędzia lub metody wypracowane w projektach innowacyjnych i program/projekt, w ramach którego zostały one wypracowane i zwalidowane.</w:t>
            </w:r>
          </w:p>
          <w:p w14:paraId="362D84E3" w14:textId="77777777" w:rsidR="00503D75" w:rsidRPr="00B36A15" w:rsidRDefault="00503D75" w:rsidP="00B36A15">
            <w:pPr>
              <w:spacing w:before="0" w:after="0"/>
              <w:contextualSpacing/>
              <w:rPr>
                <w:rFonts w:cs="Arial"/>
              </w:rPr>
            </w:pPr>
            <w:r w:rsidRPr="00B36A15">
              <w:rPr>
                <w:rFonts w:cs="Arial"/>
              </w:rPr>
              <w:t xml:space="preserve">Wnioskodawca ma możliwość zapoznania się z rozwiązaniami innowacyjnymi wypracowanymi w ramach PO KL oraz PIW EQUAL na stronie Krajowej Instytucji Wspomagającej, pod adresem: </w:t>
            </w:r>
            <w:hyperlink r:id="rId83" w:history="1">
              <w:r w:rsidRPr="00B36A15">
                <w:rPr>
                  <w:rStyle w:val="Hipercze"/>
                  <w:rFonts w:cs="Arial"/>
                </w:rPr>
                <w:t>www.kiw-pokl.org.pl</w:t>
              </w:r>
            </w:hyperlink>
            <w:r w:rsidRPr="00B36A15">
              <w:rPr>
                <w:rFonts w:cs="Arial"/>
              </w:rPr>
              <w:t>.” W ramach Programu Operacyjnego Wiedza Edukacja Rozwój na stronie www.power.gov.pl.</w:t>
            </w:r>
          </w:p>
          <w:p w14:paraId="0B4FBC94" w14:textId="77777777" w:rsidR="00503D75" w:rsidRPr="00B36A15" w:rsidRDefault="00503D75" w:rsidP="00B36A15">
            <w:pPr>
              <w:spacing w:before="0" w:after="0"/>
              <w:contextualSpacing/>
              <w:rPr>
                <w:rFonts w:cs="Arial"/>
              </w:rPr>
            </w:pPr>
            <w:r w:rsidRPr="00B36A15">
              <w:rPr>
                <w:rFonts w:cs="Arial"/>
              </w:rPr>
              <w:t>Kryterium zostanie zweryfikowane na podstawie informacji zawartych w treści Wniosku o dofinansowanie.</w:t>
            </w:r>
          </w:p>
        </w:tc>
        <w:tc>
          <w:tcPr>
            <w:tcW w:w="3969" w:type="dxa"/>
            <w:vAlign w:val="center"/>
          </w:tcPr>
          <w:p w14:paraId="0D023184" w14:textId="77777777" w:rsidR="00503D75" w:rsidRPr="00B36A15" w:rsidRDefault="00503D75" w:rsidP="00B36A15">
            <w:pPr>
              <w:spacing w:before="0" w:after="0"/>
              <w:contextualSpacing/>
              <w:rPr>
                <w:rFonts w:cs="Arial"/>
              </w:rPr>
            </w:pPr>
            <w:r w:rsidRPr="00B36A15">
              <w:rPr>
                <w:rFonts w:cs="Arial"/>
              </w:rPr>
              <w:t xml:space="preserve">Projekt przewiduje wdrożenie skutecznych i efektywnych rozwiązań, instrumentów, narzędzi i metod pracy wypracowanych w ramach projektów innowacyjnych </w:t>
            </w:r>
            <w:r w:rsidRPr="00B36A15">
              <w:rPr>
                <w:rFonts w:cs="Arial"/>
                <w:bCs/>
              </w:rPr>
              <w:t>w Programie Inicjatywy Wspólnotowej EQUAL, Programie Operacyjnym Kapitał Ludzki lub PO WER.</w:t>
            </w:r>
            <w:r w:rsidRPr="00B36A15">
              <w:rPr>
                <w:rFonts w:cs="Arial"/>
              </w:rPr>
              <w:t xml:space="preserve"> – 2 pkt.</w:t>
            </w:r>
          </w:p>
          <w:p w14:paraId="28324DD3" w14:textId="77777777" w:rsidR="00503D75" w:rsidRPr="00B36A15" w:rsidRDefault="00503D75" w:rsidP="00B36A15">
            <w:pPr>
              <w:spacing w:before="0" w:after="0"/>
              <w:contextualSpacing/>
              <w:rPr>
                <w:rFonts w:cs="Arial"/>
              </w:rPr>
            </w:pPr>
            <w:r w:rsidRPr="00B36A15">
              <w:rPr>
                <w:rFonts w:cs="Arial"/>
              </w:rPr>
              <w:t>Brak spełnienia ww. warunków lub brak informacji w tym zakresie – 0 pkt.</w:t>
            </w:r>
          </w:p>
        </w:tc>
        <w:tc>
          <w:tcPr>
            <w:tcW w:w="1701" w:type="dxa"/>
            <w:vAlign w:val="center"/>
          </w:tcPr>
          <w:p w14:paraId="2CE06C53" w14:textId="77777777" w:rsidR="00503D75" w:rsidRPr="00B36A15" w:rsidRDefault="00503D75" w:rsidP="00B36A15">
            <w:pPr>
              <w:spacing w:before="0" w:after="0"/>
              <w:contextualSpacing/>
              <w:rPr>
                <w:rFonts w:cs="Arial"/>
                <w:bCs/>
              </w:rPr>
            </w:pPr>
            <w:r w:rsidRPr="00B36A15">
              <w:rPr>
                <w:rFonts w:cs="Arial"/>
                <w:bCs/>
              </w:rPr>
              <w:t>2</w:t>
            </w:r>
          </w:p>
        </w:tc>
      </w:tr>
      <w:tr w:rsidR="00503D75" w:rsidRPr="00B36A15" w14:paraId="48E28768" w14:textId="77777777" w:rsidTr="00831B5D">
        <w:trPr>
          <w:trHeight w:val="62"/>
        </w:trPr>
        <w:tc>
          <w:tcPr>
            <w:tcW w:w="846" w:type="dxa"/>
            <w:vAlign w:val="center"/>
          </w:tcPr>
          <w:p w14:paraId="2FDF2459" w14:textId="77777777" w:rsidR="00503D75" w:rsidRPr="00B36A15" w:rsidRDefault="00503D75" w:rsidP="00B36A15">
            <w:pPr>
              <w:pStyle w:val="Akapitzlist0"/>
              <w:numPr>
                <w:ilvl w:val="0"/>
                <w:numId w:val="574"/>
              </w:numPr>
              <w:spacing w:before="0" w:after="0"/>
              <w:ind w:left="0" w:firstLine="0"/>
              <w:rPr>
                <w:rFonts w:cs="Arial"/>
              </w:rPr>
            </w:pPr>
          </w:p>
        </w:tc>
        <w:tc>
          <w:tcPr>
            <w:tcW w:w="2835" w:type="dxa"/>
            <w:vAlign w:val="center"/>
          </w:tcPr>
          <w:p w14:paraId="1E824513" w14:textId="77777777" w:rsidR="00503D75" w:rsidRPr="00B36A15" w:rsidDel="009320E4" w:rsidRDefault="00503D75" w:rsidP="00B36A15">
            <w:pPr>
              <w:tabs>
                <w:tab w:val="left" w:pos="3150"/>
              </w:tabs>
              <w:spacing w:before="0" w:after="0"/>
              <w:contextualSpacing/>
              <w:rPr>
                <w:rFonts w:cs="Arial"/>
                <w:bCs/>
              </w:rPr>
            </w:pPr>
            <w:r w:rsidRPr="00B36A15">
              <w:rPr>
                <w:rFonts w:eastAsia="Times New Roman" w:cs="Arial"/>
                <w:lang w:eastAsia="pl-PL"/>
              </w:rPr>
              <w:t>Projekt jest zawarty w Planie Inwestycyjnym dla subregionu objętego problemowym Obszarem Strategicznej Interwencji (OSI problemowymi).</w:t>
            </w:r>
          </w:p>
        </w:tc>
        <w:tc>
          <w:tcPr>
            <w:tcW w:w="4819" w:type="dxa"/>
            <w:vAlign w:val="center"/>
          </w:tcPr>
          <w:p w14:paraId="5A91861B" w14:textId="1F7B3451" w:rsidR="00503D75" w:rsidRPr="00B36A15" w:rsidRDefault="00503D75" w:rsidP="00B36A15">
            <w:pPr>
              <w:autoSpaceDE w:val="0"/>
              <w:autoSpaceDN w:val="0"/>
              <w:spacing w:before="0" w:after="0"/>
              <w:contextualSpacing/>
              <w:rPr>
                <w:rFonts w:cs="Arial"/>
              </w:rPr>
            </w:pPr>
            <w:r w:rsidRPr="00B36A15">
              <w:rPr>
                <w:rFonts w:cs="Arial"/>
              </w:rPr>
              <w:t>Spełnienie kryterium będzie oceniane na podstawie zapisów we wniosku o dofinansowanie projektu.</w:t>
            </w:r>
          </w:p>
          <w:p w14:paraId="1BD2B2E5" w14:textId="77777777" w:rsidR="00503D75" w:rsidRPr="00B36A15" w:rsidRDefault="00503D75" w:rsidP="00B36A15">
            <w:pPr>
              <w:autoSpaceDE w:val="0"/>
              <w:autoSpaceDN w:val="0"/>
              <w:spacing w:before="0" w:after="0"/>
              <w:contextualSpacing/>
              <w:rPr>
                <w:rFonts w:cs="Arial"/>
              </w:rPr>
            </w:pPr>
            <w:r w:rsidRPr="00B36A15">
              <w:rPr>
                <w:rFonts w:cs="Arial"/>
              </w:rPr>
              <w:t xml:space="preserve">W ramach kryterium ocenie podlega, czy projekt jest zawarty w Planie inwestycyjnym dla subregionu objętego problemowym Obszarem Strategicznej Interwencji, jako projekt towarzyszący. </w:t>
            </w:r>
          </w:p>
          <w:p w14:paraId="7D25C30B" w14:textId="77777777" w:rsidR="00503D75" w:rsidRPr="00B36A15" w:rsidRDefault="00503D75" w:rsidP="00B36A15">
            <w:pPr>
              <w:autoSpaceDE w:val="0"/>
              <w:autoSpaceDN w:val="0"/>
              <w:spacing w:before="0" w:after="0"/>
              <w:contextualSpacing/>
              <w:rPr>
                <w:rFonts w:cs="Arial"/>
              </w:rPr>
            </w:pPr>
            <w:r w:rsidRPr="00B36A15">
              <w:rPr>
                <w:rFonts w:cs="Aria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2CB8849E" w14:textId="77777777" w:rsidR="00503D75" w:rsidRPr="00B36A15" w:rsidRDefault="00503D75" w:rsidP="00B36A15">
            <w:pPr>
              <w:autoSpaceDE w:val="0"/>
              <w:autoSpaceDN w:val="0"/>
              <w:spacing w:before="0" w:after="0"/>
              <w:contextualSpacing/>
              <w:rPr>
                <w:rFonts w:cs="Arial"/>
              </w:rPr>
            </w:pPr>
            <w:r w:rsidRPr="00B36A15">
              <w:rPr>
                <w:rFonts w:cs="Arial"/>
              </w:rPr>
              <w:t>Zastosowanie kryterium przyczyni się do wzmocnienia potencjału Obszarów Strategicznej Interwencji (OSI) oraz zapewni komplementarność wsparcia w ramach EFS i EFRR.</w:t>
            </w:r>
          </w:p>
          <w:p w14:paraId="346B33D6" w14:textId="77777777" w:rsidR="00503D75" w:rsidRPr="00B36A15" w:rsidDel="009320E4" w:rsidRDefault="00503D75" w:rsidP="00B36A15">
            <w:pPr>
              <w:spacing w:before="0" w:after="0"/>
              <w:contextualSpacing/>
              <w:rPr>
                <w:rFonts w:cs="Arial"/>
                <w:bCs/>
              </w:rPr>
            </w:pPr>
            <w:r w:rsidRPr="00B36A15">
              <w:rPr>
                <w:rFonts w:cs="Arial"/>
              </w:rPr>
              <w:t>Kryterium wynika z zapisów Regionalnego Programu Operacyjnego Województwa Mazowieckiego 2014-2020.</w:t>
            </w:r>
          </w:p>
        </w:tc>
        <w:tc>
          <w:tcPr>
            <w:tcW w:w="3969" w:type="dxa"/>
            <w:vAlign w:val="center"/>
          </w:tcPr>
          <w:p w14:paraId="0FB05D74" w14:textId="77777777" w:rsidR="00503D75" w:rsidRPr="00B36A15" w:rsidRDefault="00503D75" w:rsidP="00B36A15">
            <w:pPr>
              <w:spacing w:before="0" w:after="0"/>
              <w:contextualSpacing/>
              <w:rPr>
                <w:rFonts w:eastAsia="Times New Roman" w:cs="Arial"/>
                <w:lang w:eastAsia="pl-PL"/>
              </w:rPr>
            </w:pPr>
            <w:r w:rsidRPr="00B36A15">
              <w:rPr>
                <w:rFonts w:eastAsia="Times New Roman" w:cs="Arial"/>
                <w:lang w:eastAsia="pl-PL"/>
              </w:rPr>
              <w:lastRenderedPageBreak/>
              <w:t xml:space="preserve">0 pkt – projekt nie jest zawarty w Planie Inwestycyjnym dla subregionu objętego problemowym Obszarem Strategicznej Interwencji (OSI problemowymi) lub brak informacji w tym zakresie; </w:t>
            </w:r>
          </w:p>
          <w:p w14:paraId="7BFDF444" w14:textId="77777777" w:rsidR="00503D75" w:rsidRPr="00B36A15" w:rsidDel="009320E4" w:rsidRDefault="00503D75" w:rsidP="00B36A15">
            <w:pPr>
              <w:spacing w:before="0" w:after="0"/>
              <w:contextualSpacing/>
              <w:rPr>
                <w:rFonts w:cs="Arial"/>
                <w:bCs/>
              </w:rPr>
            </w:pPr>
            <w:r w:rsidRPr="00B36A15">
              <w:rPr>
                <w:rFonts w:eastAsia="Times New Roman" w:cs="Arial"/>
                <w:lang w:eastAsia="pl-PL"/>
              </w:rPr>
              <w:t xml:space="preserve">2 pkt - projekt jest zawarty w Planie Inwestycyjnym dla subregionu objętego </w:t>
            </w:r>
            <w:r w:rsidRPr="00B36A15">
              <w:rPr>
                <w:rFonts w:eastAsia="Times New Roman" w:cs="Arial"/>
                <w:lang w:eastAsia="pl-PL"/>
              </w:rPr>
              <w:lastRenderedPageBreak/>
              <w:t>problemowym Obszarem Strategicznej Interwencji (OSI problemowymi)</w:t>
            </w:r>
          </w:p>
        </w:tc>
        <w:tc>
          <w:tcPr>
            <w:tcW w:w="1701" w:type="dxa"/>
            <w:vAlign w:val="center"/>
          </w:tcPr>
          <w:p w14:paraId="5890DFB2" w14:textId="77777777" w:rsidR="00503D75" w:rsidRPr="00B36A15" w:rsidRDefault="00503D75" w:rsidP="00B36A15">
            <w:pPr>
              <w:spacing w:before="0" w:after="0"/>
              <w:contextualSpacing/>
              <w:rPr>
                <w:rFonts w:cs="Arial"/>
                <w:bCs/>
              </w:rPr>
            </w:pPr>
            <w:r w:rsidRPr="00B36A15">
              <w:rPr>
                <w:rFonts w:cs="Arial"/>
                <w:bCs/>
              </w:rPr>
              <w:lastRenderedPageBreak/>
              <w:t>2</w:t>
            </w:r>
          </w:p>
        </w:tc>
      </w:tr>
      <w:tr w:rsidR="00503D75" w:rsidRPr="00B36A15" w14:paraId="4070F3F8" w14:textId="77777777" w:rsidTr="00831B5D">
        <w:trPr>
          <w:trHeight w:val="268"/>
        </w:trPr>
        <w:tc>
          <w:tcPr>
            <w:tcW w:w="846" w:type="dxa"/>
            <w:vAlign w:val="center"/>
          </w:tcPr>
          <w:p w14:paraId="35716F28" w14:textId="77777777" w:rsidR="00503D75" w:rsidRPr="00B36A15" w:rsidRDefault="00503D75" w:rsidP="00B36A15">
            <w:pPr>
              <w:pStyle w:val="Akapitzlist0"/>
              <w:numPr>
                <w:ilvl w:val="0"/>
                <w:numId w:val="574"/>
              </w:numPr>
              <w:spacing w:before="0" w:after="0"/>
              <w:ind w:left="0" w:firstLine="0"/>
              <w:rPr>
                <w:rFonts w:cs="Arial"/>
              </w:rPr>
            </w:pPr>
          </w:p>
        </w:tc>
        <w:tc>
          <w:tcPr>
            <w:tcW w:w="2835" w:type="dxa"/>
            <w:vAlign w:val="center"/>
          </w:tcPr>
          <w:p w14:paraId="5BC22B38" w14:textId="77777777" w:rsidR="00503D75" w:rsidRPr="00B36A15" w:rsidDel="009320E4" w:rsidRDefault="00503D75" w:rsidP="00B36A15">
            <w:pPr>
              <w:spacing w:before="0" w:after="0"/>
              <w:contextualSpacing/>
              <w:rPr>
                <w:rFonts w:cs="Arial"/>
                <w:bCs/>
              </w:rPr>
            </w:pPr>
            <w:r w:rsidRPr="00B36A15">
              <w:rPr>
                <w:rFonts w:eastAsia="Times New Roman" w:cs="Arial"/>
                <w:lang w:eastAsia="pl-PL"/>
              </w:rPr>
              <w:t>Projekt jest wpisany w program rewitalizacji obowiązujący na obszarze, na którym jest realizowany.</w:t>
            </w:r>
          </w:p>
        </w:tc>
        <w:tc>
          <w:tcPr>
            <w:tcW w:w="4819" w:type="dxa"/>
            <w:vAlign w:val="center"/>
          </w:tcPr>
          <w:p w14:paraId="4300ED71" w14:textId="77777777" w:rsidR="00503D75" w:rsidRPr="00B36A15" w:rsidRDefault="00503D75" w:rsidP="00B36A15">
            <w:pPr>
              <w:spacing w:before="0" w:after="0"/>
              <w:contextualSpacing/>
              <w:rPr>
                <w:rFonts w:cs="Arial"/>
              </w:rPr>
            </w:pPr>
            <w:r w:rsidRPr="00B36A15">
              <w:rPr>
                <w:rFonts w:cs="Arial"/>
              </w:rPr>
              <w:t>Spełnienie kryterium będzie oceniane na podstawie zapisów we wniosku o dofinansowanie projektu.</w:t>
            </w:r>
          </w:p>
          <w:p w14:paraId="7F8EAC0C" w14:textId="77777777" w:rsidR="00503D75" w:rsidRPr="00B36A15" w:rsidRDefault="00503D75" w:rsidP="00B36A15">
            <w:pPr>
              <w:spacing w:before="0" w:after="0"/>
              <w:contextualSpacing/>
              <w:rPr>
                <w:rFonts w:cs="Arial"/>
              </w:rPr>
            </w:pPr>
            <w:r w:rsidRPr="00B36A15">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F6B4185" w14:textId="77777777" w:rsidR="00503D75" w:rsidRPr="00B36A15" w:rsidRDefault="00503D75" w:rsidP="00B36A15">
            <w:pPr>
              <w:spacing w:before="0" w:after="0"/>
              <w:contextualSpacing/>
              <w:rPr>
                <w:rFonts w:cs="Arial"/>
              </w:rPr>
            </w:pPr>
            <w:r w:rsidRPr="00B36A15">
              <w:rPr>
                <w:rFonts w:cs="Arial"/>
              </w:rPr>
              <w:t>W celu uzyskania korzystnych efektów działań rewitalizacyjnych niezbędna jest koordynacja i synergia projektów finansowanych w ramach EFS i EFRR.</w:t>
            </w:r>
          </w:p>
          <w:p w14:paraId="70BD5A37" w14:textId="19D02650" w:rsidR="00503D75" w:rsidRPr="00B36A15" w:rsidRDefault="00503D75" w:rsidP="00B36A15">
            <w:pPr>
              <w:spacing w:before="0" w:after="0"/>
              <w:contextualSpacing/>
              <w:rPr>
                <w:rFonts w:cs="Arial"/>
              </w:rPr>
            </w:pPr>
            <w:r w:rsidRPr="00B36A15">
              <w:rPr>
                <w:rFonts w:cs="Arial"/>
              </w:rPr>
              <w:t xml:space="preserve">W ramach kryterium ocenie podlega, czy projekt jest zgodny z obowiązującym (na dzień składania wniosku o dofinansowanie) programem rewitalizacji, przy czym zgodność projektu z </w:t>
            </w:r>
            <w:r w:rsidRPr="00B36A15">
              <w:rPr>
                <w:rFonts w:cs="Arial"/>
              </w:rPr>
              <w:lastRenderedPageBreak/>
              <w:t>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B3AD416" w14:textId="6A0E0AC6" w:rsidR="00503D75" w:rsidRPr="00B36A15" w:rsidRDefault="00503D75" w:rsidP="00B36A15">
            <w:pPr>
              <w:spacing w:before="0" w:after="0"/>
              <w:contextualSpacing/>
              <w:rPr>
                <w:rFonts w:cs="Arial"/>
              </w:rPr>
            </w:pPr>
            <w:r w:rsidRPr="00B36A15">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AE71D3F" w14:textId="00C4B763" w:rsidR="00503D75" w:rsidRPr="00B36A15" w:rsidRDefault="00503D75" w:rsidP="00B36A15">
            <w:pPr>
              <w:spacing w:before="0" w:after="0"/>
              <w:contextualSpacing/>
              <w:rPr>
                <w:rStyle w:val="Hipercze"/>
                <w:rFonts w:cs="Arial"/>
              </w:rPr>
            </w:pPr>
            <w:r w:rsidRPr="00B36A15">
              <w:rPr>
                <w:rFonts w:cs="Arial"/>
              </w:rPr>
              <w:t xml:space="preserve">Program rewitalizacji musi znajdować się w Wykazie programów rewitalizacji województwa mazowieckiego, publikowanym na stronie </w:t>
            </w:r>
            <w:hyperlink r:id="rId84" w:tooltip="Fundusze dla Mazowsza" w:history="1">
              <w:r w:rsidRPr="00B36A15">
                <w:rPr>
                  <w:rStyle w:val="Hipercze"/>
                  <w:rFonts w:cs="Arial"/>
                </w:rPr>
                <w:t>http://www.funduszedlamazowsza.eu</w:t>
              </w:r>
            </w:hyperlink>
          </w:p>
          <w:p w14:paraId="0FEC287C" w14:textId="77777777" w:rsidR="00503D75" w:rsidRPr="00B36A15" w:rsidDel="009320E4" w:rsidRDefault="00503D75" w:rsidP="00B36A15">
            <w:pPr>
              <w:spacing w:before="0" w:after="0"/>
              <w:contextualSpacing/>
              <w:rPr>
                <w:rFonts w:cs="Arial"/>
                <w:bCs/>
              </w:rPr>
            </w:pPr>
            <w:r w:rsidRPr="00B36A15">
              <w:rPr>
                <w:rFonts w:cs="Arial"/>
              </w:rPr>
              <w:t>Kryterium wynika z zapisów RPO WM oraz Wytycznych w zakresie rewitalizacji w programach operacyjnych na lata 2014-2020.</w:t>
            </w:r>
          </w:p>
        </w:tc>
        <w:tc>
          <w:tcPr>
            <w:tcW w:w="3969" w:type="dxa"/>
            <w:vAlign w:val="center"/>
          </w:tcPr>
          <w:p w14:paraId="71D9D2B1" w14:textId="77777777" w:rsidR="00503D75" w:rsidRPr="00B36A15" w:rsidRDefault="00503D75" w:rsidP="00B36A15">
            <w:pPr>
              <w:spacing w:before="0" w:after="0"/>
              <w:contextualSpacing/>
              <w:rPr>
                <w:rFonts w:eastAsia="Times New Roman" w:cs="Arial"/>
                <w:lang w:eastAsia="pl-PL"/>
              </w:rPr>
            </w:pPr>
            <w:r w:rsidRPr="00B36A15">
              <w:rPr>
                <w:rFonts w:eastAsia="Times New Roman" w:cs="Arial"/>
                <w:lang w:eastAsia="pl-PL"/>
              </w:rPr>
              <w:lastRenderedPageBreak/>
              <w:t>0 pkt – projekt nie jest wpisany w program rewitalizacji lub brak informacji w tym zakresie</w:t>
            </w:r>
          </w:p>
          <w:p w14:paraId="4C74D29A" w14:textId="77777777" w:rsidR="00503D75" w:rsidRPr="00B36A15" w:rsidDel="009320E4" w:rsidRDefault="00503D75" w:rsidP="00B36A15">
            <w:pPr>
              <w:spacing w:before="0" w:after="0"/>
              <w:contextualSpacing/>
              <w:rPr>
                <w:rFonts w:cs="Arial"/>
                <w:bCs/>
              </w:rPr>
            </w:pPr>
            <w:r w:rsidRPr="00B36A15">
              <w:rPr>
                <w:rFonts w:eastAsia="Times New Roman" w:cs="Arial"/>
                <w:lang w:eastAsia="pl-PL"/>
              </w:rPr>
              <w:t>2 pkt – projekt jest wpisany w program rewitalizacji</w:t>
            </w:r>
          </w:p>
        </w:tc>
        <w:tc>
          <w:tcPr>
            <w:tcW w:w="1701" w:type="dxa"/>
            <w:vAlign w:val="center"/>
          </w:tcPr>
          <w:p w14:paraId="38C032FD" w14:textId="77777777" w:rsidR="00503D75" w:rsidRPr="00B36A15" w:rsidRDefault="00503D75" w:rsidP="00B36A15">
            <w:pPr>
              <w:spacing w:before="0" w:after="0"/>
              <w:contextualSpacing/>
              <w:rPr>
                <w:rFonts w:cs="Arial"/>
                <w:bCs/>
              </w:rPr>
            </w:pPr>
            <w:r w:rsidRPr="00B36A15">
              <w:rPr>
                <w:rFonts w:cs="Arial"/>
                <w:bCs/>
              </w:rPr>
              <w:t>2</w:t>
            </w:r>
          </w:p>
        </w:tc>
      </w:tr>
    </w:tbl>
    <w:p w14:paraId="2A8B45BB" w14:textId="757DAFA0" w:rsidR="002725B2" w:rsidRDefault="002725B2">
      <w:pPr>
        <w:spacing w:before="120" w:after="120" w:line="276" w:lineRule="auto"/>
        <w:jc w:val="both"/>
        <w:rPr>
          <w:b/>
          <w:iCs/>
          <w:spacing w:val="10"/>
          <w:sz w:val="24"/>
          <w:szCs w:val="22"/>
        </w:rPr>
      </w:pPr>
      <w:r>
        <w:br w:type="page"/>
      </w:r>
    </w:p>
    <w:p w14:paraId="20B46EA0" w14:textId="34653ABD" w:rsidR="00F33294" w:rsidRPr="00B46AA0" w:rsidRDefault="00F33294" w:rsidP="00DD5290">
      <w:pPr>
        <w:pStyle w:val="Nagwek4"/>
      </w:pPr>
      <w:bookmarkStart w:id="508" w:name="_Toc131078629"/>
      <w:r w:rsidRPr="00B46AA0">
        <w:lastRenderedPageBreak/>
        <w:t>Działanie 9.2 – Usługi społeczne i usługi opieki zdrowotnej</w:t>
      </w:r>
      <w:bookmarkEnd w:id="491"/>
      <w:bookmarkEnd w:id="492"/>
      <w:bookmarkEnd w:id="493"/>
      <w:bookmarkEnd w:id="494"/>
      <w:bookmarkEnd w:id="495"/>
      <w:bookmarkEnd w:id="508"/>
    </w:p>
    <w:p w14:paraId="4F4EF5BE" w14:textId="096AC506" w:rsidR="0011564B" w:rsidRPr="00F877B4" w:rsidRDefault="0011564B" w:rsidP="00F33294">
      <w:pPr>
        <w:pStyle w:val="Nagwek5"/>
        <w:rPr>
          <w:rFonts w:cs="Arial"/>
        </w:rPr>
      </w:pPr>
      <w:bookmarkStart w:id="509" w:name="_Toc457226232"/>
      <w:bookmarkStart w:id="510" w:name="_Toc457376982"/>
      <w:bookmarkStart w:id="511" w:name="_Toc457381554"/>
      <w:bookmarkStart w:id="512" w:name="_Toc457987831"/>
      <w:bookmarkStart w:id="513" w:name="_Toc462147195"/>
      <w:bookmarkStart w:id="514" w:name="_Toc131078630"/>
      <w:r w:rsidRPr="00F877B4">
        <w:rPr>
          <w:rFonts w:cs="Arial"/>
        </w:rPr>
        <w:t xml:space="preserve">Poddziałanie 9.2.1 (9iv) </w:t>
      </w:r>
      <w:r w:rsidR="00F37524" w:rsidRPr="00F877B4">
        <w:rPr>
          <w:rFonts w:cs="Arial"/>
        </w:rPr>
        <w:t>- t</w:t>
      </w:r>
      <w:r w:rsidRPr="00F877B4">
        <w:rPr>
          <w:rFonts w:cs="Arial"/>
        </w:rPr>
        <w:t>yp projektu</w:t>
      </w:r>
      <w:r w:rsidR="00F37524" w:rsidRPr="00F877B4">
        <w:rPr>
          <w:rFonts w:cs="Arial"/>
        </w:rPr>
        <w:t>:</w:t>
      </w:r>
      <w:r w:rsidRPr="00F877B4">
        <w:rPr>
          <w:rFonts w:cs="Arial"/>
        </w:rPr>
        <w:t xml:space="preserve"> </w:t>
      </w:r>
      <w:r w:rsidR="00F37524" w:rsidRPr="00F877B4">
        <w:rPr>
          <w:rFonts w:cs="Arial"/>
        </w:rPr>
        <w:t>„R</w:t>
      </w:r>
      <w:r w:rsidRPr="00F877B4">
        <w:rPr>
          <w:rFonts w:cs="Arial"/>
        </w:rPr>
        <w:t>ozwój usług społecznych w celu integracji dzieci i młodzieży z grup szczególnie narażonych na wykluczenie społeczne</w:t>
      </w:r>
      <w:bookmarkEnd w:id="509"/>
      <w:r w:rsidR="00F37524" w:rsidRPr="00F877B4">
        <w:rPr>
          <w:rFonts w:cs="Arial"/>
        </w:rPr>
        <w:t>”</w:t>
      </w:r>
      <w:bookmarkEnd w:id="510"/>
      <w:bookmarkEnd w:id="511"/>
      <w:bookmarkEnd w:id="512"/>
      <w:bookmarkEnd w:id="513"/>
      <w:bookmarkEnd w:id="514"/>
    </w:p>
    <w:p w14:paraId="15BFE917" w14:textId="1E3F76A5" w:rsidR="001E51E9" w:rsidRPr="00DD0841" w:rsidRDefault="001E51E9" w:rsidP="00DD0841">
      <w:pPr>
        <w:pStyle w:val="Bezodstpw"/>
        <w:rPr>
          <w:rFonts w:cs="Arial"/>
        </w:rPr>
      </w:pPr>
      <w:r w:rsidRPr="00F877B4">
        <w:rPr>
          <w:rFonts w:cs="Arial"/>
        </w:rPr>
        <w:t>Kryteria wyboru projektów przyjęte przez Komitet Monitorujący RPO WM na V posiedzeniu w dniu 20 listopada 2015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03"/>
        <w:gridCol w:w="2695"/>
        <w:gridCol w:w="5243"/>
        <w:gridCol w:w="3825"/>
        <w:gridCol w:w="1837"/>
      </w:tblGrid>
      <w:tr w:rsidR="0011564B" w:rsidRPr="00F877B4" w14:paraId="5884518D" w14:textId="77777777" w:rsidTr="00145F0C">
        <w:trPr>
          <w:tblHeader/>
        </w:trPr>
        <w:tc>
          <w:tcPr>
            <w:tcW w:w="246" w:type="pct"/>
            <w:vAlign w:val="center"/>
          </w:tcPr>
          <w:p w14:paraId="233660FB" w14:textId="61F7C8FC" w:rsidR="0011564B" w:rsidRPr="00535CB6" w:rsidRDefault="0011564B" w:rsidP="00EF0F92">
            <w:pPr>
              <w:contextualSpacing/>
              <w:rPr>
                <w:rFonts w:cs="Arial"/>
                <w:b/>
                <w:lang w:eastAsia="pl-PL"/>
              </w:rPr>
            </w:pPr>
            <w:r w:rsidRPr="00535CB6">
              <w:rPr>
                <w:rFonts w:cs="Arial"/>
                <w:b/>
                <w:lang w:eastAsia="pl-PL"/>
              </w:rPr>
              <w:t>Lp.</w:t>
            </w:r>
          </w:p>
        </w:tc>
        <w:tc>
          <w:tcPr>
            <w:tcW w:w="942" w:type="pct"/>
            <w:vAlign w:val="center"/>
          </w:tcPr>
          <w:p w14:paraId="78333753" w14:textId="77777777" w:rsidR="0011564B" w:rsidRPr="00535CB6" w:rsidRDefault="0011564B" w:rsidP="00EF0F92">
            <w:pPr>
              <w:contextualSpacing/>
              <w:rPr>
                <w:rFonts w:cs="Arial"/>
                <w:b/>
                <w:lang w:eastAsia="pl-PL"/>
              </w:rPr>
            </w:pPr>
            <w:r w:rsidRPr="00535CB6">
              <w:rPr>
                <w:rFonts w:cs="Arial"/>
                <w:b/>
                <w:lang w:eastAsia="pl-PL"/>
              </w:rPr>
              <w:t>Kryterium</w:t>
            </w:r>
          </w:p>
        </w:tc>
        <w:tc>
          <w:tcPr>
            <w:tcW w:w="1833" w:type="pct"/>
            <w:vAlign w:val="center"/>
          </w:tcPr>
          <w:p w14:paraId="5FDE698E" w14:textId="77777777" w:rsidR="0011564B" w:rsidRPr="00535CB6" w:rsidRDefault="0011564B" w:rsidP="00EF0F92">
            <w:pPr>
              <w:contextualSpacing/>
              <w:rPr>
                <w:rFonts w:cs="Arial"/>
                <w:b/>
                <w:lang w:eastAsia="pl-PL"/>
              </w:rPr>
            </w:pPr>
            <w:r w:rsidRPr="00535CB6">
              <w:rPr>
                <w:rFonts w:cs="Arial"/>
                <w:b/>
                <w:lang w:eastAsia="pl-PL"/>
              </w:rPr>
              <w:t>Opis kryterium</w:t>
            </w:r>
          </w:p>
        </w:tc>
        <w:tc>
          <w:tcPr>
            <w:tcW w:w="1337" w:type="pct"/>
            <w:vAlign w:val="center"/>
          </w:tcPr>
          <w:p w14:paraId="728456E8" w14:textId="77777777" w:rsidR="0011564B" w:rsidRPr="00535CB6" w:rsidRDefault="0011564B" w:rsidP="00EF0F92">
            <w:pPr>
              <w:contextualSpacing/>
              <w:rPr>
                <w:rFonts w:cs="Arial"/>
                <w:b/>
                <w:lang w:eastAsia="pl-PL"/>
              </w:rPr>
            </w:pPr>
            <w:r w:rsidRPr="00535CB6">
              <w:rPr>
                <w:rFonts w:cs="Arial"/>
                <w:b/>
                <w:lang w:eastAsia="pl-PL"/>
              </w:rPr>
              <w:t>Punktacja</w:t>
            </w:r>
          </w:p>
        </w:tc>
        <w:tc>
          <w:tcPr>
            <w:tcW w:w="642" w:type="pct"/>
            <w:vAlign w:val="center"/>
          </w:tcPr>
          <w:p w14:paraId="5A06F8D1" w14:textId="77777777" w:rsidR="0011564B" w:rsidRPr="00535CB6" w:rsidRDefault="0011564B" w:rsidP="00EF0F92">
            <w:pPr>
              <w:contextualSpacing/>
              <w:rPr>
                <w:rFonts w:cs="Arial"/>
                <w:b/>
                <w:lang w:eastAsia="pl-PL"/>
              </w:rPr>
            </w:pPr>
            <w:r w:rsidRPr="00535CB6">
              <w:rPr>
                <w:rFonts w:cs="Arial"/>
                <w:b/>
                <w:lang w:eastAsia="pl-PL"/>
              </w:rPr>
              <w:t>Maksymalna liczba punktów</w:t>
            </w:r>
          </w:p>
        </w:tc>
      </w:tr>
      <w:tr w:rsidR="0011564B" w:rsidRPr="00F877B4" w14:paraId="7F83B36B" w14:textId="77777777" w:rsidTr="00145F0C">
        <w:tc>
          <w:tcPr>
            <w:tcW w:w="246" w:type="pct"/>
            <w:vAlign w:val="center"/>
          </w:tcPr>
          <w:p w14:paraId="218D91A6" w14:textId="77777777" w:rsidR="0011564B" w:rsidRPr="00535CB6" w:rsidRDefault="0011564B" w:rsidP="00EF0F92">
            <w:pPr>
              <w:numPr>
                <w:ilvl w:val="0"/>
                <w:numId w:val="24"/>
              </w:numPr>
              <w:contextualSpacing/>
              <w:rPr>
                <w:rFonts w:cs="Arial"/>
                <w:lang w:eastAsia="pl-PL"/>
              </w:rPr>
            </w:pPr>
          </w:p>
        </w:tc>
        <w:tc>
          <w:tcPr>
            <w:tcW w:w="942" w:type="pct"/>
            <w:vAlign w:val="center"/>
          </w:tcPr>
          <w:p w14:paraId="4F1953BD" w14:textId="77777777" w:rsidR="0011564B" w:rsidRPr="00535CB6" w:rsidRDefault="0011564B" w:rsidP="00EF0F92">
            <w:pPr>
              <w:contextualSpacing/>
              <w:rPr>
                <w:rFonts w:cs="Arial"/>
                <w:lang w:eastAsia="pl-PL"/>
              </w:rPr>
            </w:pPr>
            <w:r w:rsidRPr="00535CB6">
              <w:rPr>
                <w:rFonts w:cs="Arial"/>
                <w:bCs/>
                <w:lang w:eastAsia="pl-PL"/>
              </w:rPr>
              <w:t xml:space="preserve">Projekt obejmuje wsparciem osoby wykluczone lub zagrożone wykluczeniem społecznym zamieszkujące: na obszarach (w gminach) poniżej progu defaworyzacji określonego w </w:t>
            </w:r>
            <w:r w:rsidRPr="00535CB6">
              <w:rPr>
                <w:rFonts w:cs="Arial"/>
                <w:bCs/>
                <w:iCs/>
                <w:lang w:eastAsia="pl-PL"/>
              </w:rPr>
              <w:t>Mazowieckim barometrze ubóstwa i wykluczenia społecznego i zwalczania ubóstwa</w:t>
            </w:r>
            <w:r w:rsidRPr="00535CB6">
              <w:rPr>
                <w:rFonts w:cs="Arial"/>
                <w:bCs/>
                <w:lang w:eastAsia="pl-PL"/>
              </w:rPr>
              <w:t>, na obszarach wiejskich lub na obszarach (w gminach, miastach), gdzie nie ma placówek wsparcia dziennego dla dzieci i młodzieży.</w:t>
            </w:r>
          </w:p>
        </w:tc>
        <w:tc>
          <w:tcPr>
            <w:tcW w:w="1833" w:type="pct"/>
            <w:vAlign w:val="center"/>
          </w:tcPr>
          <w:p w14:paraId="19AE499C" w14:textId="77777777" w:rsidR="0011564B" w:rsidRPr="00535CB6" w:rsidRDefault="0011564B" w:rsidP="00EF0F92">
            <w:pPr>
              <w:contextualSpacing/>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4E4AB83E" w14:textId="77777777" w:rsidR="0011564B" w:rsidRPr="00535CB6" w:rsidRDefault="0011564B" w:rsidP="00EF0F92">
            <w:pPr>
              <w:contextualSpacing/>
              <w:rPr>
                <w:rFonts w:cs="Arial"/>
                <w:bCs/>
                <w:lang w:eastAsia="pl-PL"/>
              </w:rPr>
            </w:pPr>
            <w:r w:rsidRPr="00535CB6">
              <w:rPr>
                <w:rFonts w:cs="Arial"/>
                <w:bCs/>
                <w:lang w:eastAsia="pl-PL"/>
              </w:rPr>
              <w:t xml:space="preserve">Obszary poniżej progu defaworyzacji są określone przez Mazowieckie Centrum Polityki Społecznej w materiale </w:t>
            </w:r>
            <w:r w:rsidRPr="00535CB6">
              <w:rPr>
                <w:rFonts w:cs="Arial"/>
                <w:bCs/>
                <w:iCs/>
                <w:lang w:eastAsia="pl-PL"/>
              </w:rPr>
              <w:t>Mazowiecki barometr ubóstwa i wykluczenia społecznego i zwalczania ubóstwa</w:t>
            </w:r>
            <w:r w:rsidRPr="00535CB6">
              <w:rPr>
                <w:rFonts w:cs="Arial"/>
                <w:bCs/>
                <w:lang w:eastAsia="pl-PL"/>
              </w:rPr>
              <w:t>. Wykaz gmin znajdujących się poniżej progu defaworyzacji zostanie załączony do Regulaminu konkursu.</w:t>
            </w:r>
          </w:p>
          <w:p w14:paraId="238B02CF" w14:textId="77777777" w:rsidR="0011564B" w:rsidRPr="00535CB6" w:rsidRDefault="0011564B" w:rsidP="00EF0F92">
            <w:pPr>
              <w:contextualSpacing/>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26F78256" w14:textId="77777777" w:rsidR="0011564B" w:rsidRPr="00535CB6" w:rsidRDefault="0011564B" w:rsidP="00EF0F92">
            <w:pPr>
              <w:contextualSpacing/>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004FED7F" w14:textId="77777777" w:rsidR="0011564B" w:rsidRPr="00535CB6" w:rsidRDefault="0011564B" w:rsidP="00EF0F92">
            <w:pPr>
              <w:contextualSpacing/>
              <w:rPr>
                <w:rFonts w:cs="Arial"/>
                <w:lang w:eastAsia="pl-PL"/>
              </w:rPr>
            </w:pPr>
            <w:r w:rsidRPr="00535CB6">
              <w:rPr>
                <w:rFonts w:cs="Arial"/>
                <w:bCs/>
                <w:lang w:eastAsia="pl-PL"/>
              </w:rPr>
              <w:t xml:space="preserve">Konieczność zapewnienia powszechnej dostępności podstawowych usług, m.in. w zakresie opieki nad </w:t>
            </w:r>
            <w:r w:rsidRPr="00535CB6">
              <w:rPr>
                <w:rFonts w:cs="Arial"/>
                <w:bCs/>
                <w:lang w:eastAsia="pl-PL"/>
              </w:rPr>
              <w:lastRenderedPageBreak/>
              <w:t>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3C7E1B5C" w14:textId="77777777" w:rsidR="0011564B" w:rsidRPr="00535CB6" w:rsidRDefault="0011564B" w:rsidP="00EF0F92">
            <w:pPr>
              <w:contextualSpacing/>
              <w:rPr>
                <w:rFonts w:cs="Arial"/>
                <w:bCs/>
                <w:lang w:eastAsia="pl-PL"/>
              </w:rPr>
            </w:pPr>
            <w:r w:rsidRPr="00535CB6">
              <w:rPr>
                <w:rFonts w:cs="Arial"/>
                <w:bCs/>
                <w:lang w:eastAsia="pl-PL"/>
              </w:rPr>
              <w:t xml:space="preserve">Kryterium jest spełnione w przypadku objęcia wsparciem w projekcie osób wykluczonych lub zagrożonych wykluczeniem społecznym zamieszkujących wyłącznie na obszarach poniżej progu defaworyzacji, wyłącznie na obszarach wiejskich lub wyłącznie na obszarach, gdzie nie ma placówek wsparcia dziennego. </w:t>
            </w:r>
          </w:p>
        </w:tc>
        <w:tc>
          <w:tcPr>
            <w:tcW w:w="1337" w:type="pct"/>
            <w:vAlign w:val="center"/>
          </w:tcPr>
          <w:p w14:paraId="4CEC6B6C" w14:textId="77777777" w:rsidR="0011564B" w:rsidRPr="00535CB6" w:rsidRDefault="0011564B" w:rsidP="00EF0F92">
            <w:pPr>
              <w:contextualSpacing/>
              <w:rPr>
                <w:rFonts w:cs="Arial"/>
                <w:bCs/>
                <w:lang w:eastAsia="pl-PL"/>
              </w:rPr>
            </w:pPr>
            <w:r w:rsidRPr="00535CB6">
              <w:rPr>
                <w:rFonts w:cs="Arial"/>
                <w:bCs/>
                <w:lang w:eastAsia="pl-PL"/>
              </w:rPr>
              <w:lastRenderedPageBreak/>
              <w:t>Podejmowane interwencje w ramach projektu będą realizowane:</w:t>
            </w:r>
          </w:p>
          <w:p w14:paraId="24E1F9D5" w14:textId="77777777" w:rsidR="0011564B" w:rsidRPr="00535CB6" w:rsidRDefault="0011564B" w:rsidP="00EF0F92">
            <w:pPr>
              <w:numPr>
                <w:ilvl w:val="0"/>
                <w:numId w:val="26"/>
              </w:numPr>
              <w:ind w:left="459" w:hanging="283"/>
              <w:contextualSpacing/>
              <w:rPr>
                <w:rFonts w:cs="Arial"/>
                <w:bCs/>
                <w:lang w:eastAsia="pl-PL"/>
              </w:rPr>
            </w:pPr>
            <w:r w:rsidRPr="00535CB6">
              <w:rPr>
                <w:rFonts w:cs="Arial"/>
                <w:bCs/>
                <w:lang w:eastAsia="pl-PL"/>
              </w:rPr>
              <w:t>na obszarach poniżej progu defaworyzacji – 5 pkt.</w:t>
            </w:r>
          </w:p>
          <w:p w14:paraId="0C3A33ED" w14:textId="77777777" w:rsidR="0011564B" w:rsidRPr="00535CB6" w:rsidRDefault="0011564B" w:rsidP="00EF0F92">
            <w:pPr>
              <w:numPr>
                <w:ilvl w:val="0"/>
                <w:numId w:val="26"/>
              </w:numPr>
              <w:ind w:left="459" w:hanging="283"/>
              <w:contextualSpacing/>
              <w:rPr>
                <w:rFonts w:cs="Arial"/>
                <w:lang w:eastAsia="pl-PL"/>
              </w:rPr>
            </w:pPr>
            <w:r w:rsidRPr="00535CB6">
              <w:rPr>
                <w:rFonts w:cs="Arial"/>
                <w:bCs/>
                <w:lang w:eastAsia="pl-PL"/>
              </w:rPr>
              <w:t>na obszarach wiejskich – 5 pkt.</w:t>
            </w:r>
          </w:p>
          <w:p w14:paraId="2FE6D2E1" w14:textId="77777777" w:rsidR="0011564B" w:rsidRPr="00535CB6" w:rsidRDefault="0011564B" w:rsidP="00EF0F92">
            <w:pPr>
              <w:numPr>
                <w:ilvl w:val="0"/>
                <w:numId w:val="26"/>
              </w:numPr>
              <w:ind w:left="459" w:hanging="283"/>
              <w:contextualSpacing/>
              <w:rPr>
                <w:rFonts w:cs="Arial"/>
                <w:lang w:eastAsia="pl-PL"/>
              </w:rPr>
            </w:pPr>
            <w:r w:rsidRPr="00535CB6">
              <w:rPr>
                <w:rFonts w:cs="Arial"/>
                <w:bCs/>
                <w:lang w:eastAsia="pl-PL"/>
              </w:rPr>
              <w:t>na obszarach (w gminach, w miastach), gdzie nie ma placówek wsparcia dziennego – 5 pkt</w:t>
            </w:r>
          </w:p>
          <w:p w14:paraId="4534DC07" w14:textId="77777777" w:rsidR="0011564B" w:rsidRPr="00535CB6" w:rsidRDefault="0011564B" w:rsidP="00EF0F92">
            <w:pPr>
              <w:contextualSpacing/>
              <w:rPr>
                <w:rFonts w:cs="Arial"/>
                <w:lang w:eastAsia="pl-PL"/>
              </w:rPr>
            </w:pPr>
            <w:r w:rsidRPr="00535CB6">
              <w:rPr>
                <w:rFonts w:cs="Arial"/>
                <w:bCs/>
                <w:lang w:eastAsia="pl-PL"/>
              </w:rPr>
              <w:t xml:space="preserve">Brak spełnienia ww. warunków lub brak informacji w tym zakresie – 0 pkt. </w:t>
            </w:r>
          </w:p>
        </w:tc>
        <w:tc>
          <w:tcPr>
            <w:tcW w:w="642" w:type="pct"/>
            <w:vAlign w:val="center"/>
          </w:tcPr>
          <w:p w14:paraId="17E9CDAA" w14:textId="77777777" w:rsidR="0011564B" w:rsidRPr="00535CB6" w:rsidRDefault="0011564B" w:rsidP="00EF0F92">
            <w:pPr>
              <w:contextualSpacing/>
              <w:rPr>
                <w:rFonts w:cs="Arial"/>
                <w:lang w:eastAsia="pl-PL"/>
              </w:rPr>
            </w:pPr>
            <w:r w:rsidRPr="00535CB6">
              <w:rPr>
                <w:rFonts w:cs="Arial"/>
                <w:bCs/>
                <w:lang w:eastAsia="pl-PL"/>
              </w:rPr>
              <w:t>15</w:t>
            </w:r>
          </w:p>
        </w:tc>
      </w:tr>
      <w:tr w:rsidR="0011564B" w:rsidRPr="00F877B4" w14:paraId="5C3D93F9" w14:textId="77777777" w:rsidTr="00145F0C">
        <w:tc>
          <w:tcPr>
            <w:tcW w:w="246" w:type="pct"/>
            <w:vAlign w:val="center"/>
          </w:tcPr>
          <w:p w14:paraId="7A8706B4" w14:textId="77777777" w:rsidR="0011564B" w:rsidRPr="00535CB6" w:rsidRDefault="0011564B" w:rsidP="00EF0F92">
            <w:pPr>
              <w:numPr>
                <w:ilvl w:val="0"/>
                <w:numId w:val="24"/>
              </w:numPr>
              <w:contextualSpacing/>
              <w:rPr>
                <w:rFonts w:cs="Arial"/>
                <w:lang w:eastAsia="pl-PL"/>
              </w:rPr>
            </w:pPr>
          </w:p>
        </w:tc>
        <w:tc>
          <w:tcPr>
            <w:tcW w:w="942" w:type="pct"/>
            <w:vAlign w:val="center"/>
          </w:tcPr>
          <w:p w14:paraId="29192AE4" w14:textId="77777777" w:rsidR="0011564B" w:rsidRPr="00535CB6" w:rsidRDefault="0011564B" w:rsidP="00EF0F92">
            <w:pPr>
              <w:contextualSpacing/>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33" w:type="pct"/>
            <w:vAlign w:val="center"/>
          </w:tcPr>
          <w:p w14:paraId="458F3E46" w14:textId="77777777" w:rsidR="0011564B" w:rsidRPr="00535CB6" w:rsidRDefault="0011564B" w:rsidP="00EF0F92">
            <w:pPr>
              <w:contextualSpacing/>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Ocena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337" w:type="pct"/>
            <w:vAlign w:val="center"/>
          </w:tcPr>
          <w:p w14:paraId="2354EE48" w14:textId="77777777" w:rsidR="0011564B" w:rsidRPr="00535CB6" w:rsidRDefault="0011564B" w:rsidP="00EF0F92">
            <w:pPr>
              <w:contextualSpacing/>
              <w:rPr>
                <w:rFonts w:cs="Arial"/>
                <w:lang w:eastAsia="pl-PL"/>
              </w:rPr>
            </w:pPr>
            <w:r w:rsidRPr="00535CB6">
              <w:rPr>
                <w:rFonts w:cs="Arial"/>
                <w:bCs/>
                <w:lang w:eastAsia="pl-PL"/>
              </w:rPr>
              <w:t>Podejmowane interwencje w ramach projektu będą realizowane w formie pracy podwórkowej prowadzonej przez wychowawcę – 5 pkt.</w:t>
            </w:r>
          </w:p>
          <w:p w14:paraId="0C45F462" w14:textId="77777777" w:rsidR="0011564B" w:rsidRPr="00535CB6" w:rsidRDefault="0011564B" w:rsidP="00EF0F92">
            <w:pPr>
              <w:contextualSpacing/>
              <w:rPr>
                <w:rFonts w:cs="Arial"/>
                <w:bCs/>
                <w:lang w:eastAsia="pl-PL"/>
              </w:rPr>
            </w:pPr>
            <w:r w:rsidRPr="00535CB6">
              <w:rPr>
                <w:rFonts w:cs="Arial"/>
                <w:bCs/>
                <w:lang w:eastAsia="pl-PL"/>
              </w:rPr>
              <w:t>Brak spełnienia ww. warunków lub brak informacji w tym zakresie – 0 pkt.</w:t>
            </w:r>
          </w:p>
        </w:tc>
        <w:tc>
          <w:tcPr>
            <w:tcW w:w="642" w:type="pct"/>
            <w:vAlign w:val="center"/>
          </w:tcPr>
          <w:p w14:paraId="72BD1E3A" w14:textId="77777777" w:rsidR="0011564B" w:rsidRPr="00535CB6" w:rsidRDefault="0011564B" w:rsidP="00EF0F92">
            <w:pPr>
              <w:contextualSpacing/>
              <w:rPr>
                <w:rFonts w:cs="Arial"/>
                <w:bCs/>
                <w:lang w:eastAsia="pl-PL"/>
              </w:rPr>
            </w:pPr>
            <w:r w:rsidRPr="00535CB6">
              <w:rPr>
                <w:rFonts w:cs="Arial"/>
                <w:bCs/>
                <w:lang w:eastAsia="pl-PL"/>
              </w:rPr>
              <w:t>5</w:t>
            </w:r>
          </w:p>
        </w:tc>
      </w:tr>
      <w:tr w:rsidR="0011564B" w:rsidRPr="00F877B4" w14:paraId="6AD450EE" w14:textId="77777777" w:rsidTr="00145F0C">
        <w:tc>
          <w:tcPr>
            <w:tcW w:w="246" w:type="pct"/>
            <w:vAlign w:val="center"/>
          </w:tcPr>
          <w:p w14:paraId="0201AD85" w14:textId="5076C143" w:rsidR="0011564B" w:rsidRPr="00535CB6" w:rsidRDefault="0011564B" w:rsidP="00EF0F92">
            <w:pPr>
              <w:contextualSpacing/>
              <w:rPr>
                <w:rFonts w:cs="Arial"/>
                <w:lang w:eastAsia="pl-PL"/>
              </w:rPr>
            </w:pPr>
            <w:r w:rsidRPr="00535CB6">
              <w:rPr>
                <w:rFonts w:cs="Arial"/>
                <w:lang w:eastAsia="pl-PL"/>
              </w:rPr>
              <w:t>3.</w:t>
            </w:r>
          </w:p>
        </w:tc>
        <w:tc>
          <w:tcPr>
            <w:tcW w:w="942" w:type="pct"/>
            <w:vAlign w:val="center"/>
          </w:tcPr>
          <w:p w14:paraId="156A80F0" w14:textId="77777777" w:rsidR="0011564B" w:rsidRPr="00535CB6" w:rsidRDefault="0011564B" w:rsidP="00EF0F92">
            <w:pPr>
              <w:contextualSpacing/>
              <w:rPr>
                <w:rFonts w:cs="Arial"/>
                <w:bCs/>
                <w:lang w:eastAsia="pl-PL"/>
              </w:rPr>
            </w:pPr>
            <w:r w:rsidRPr="00535CB6">
              <w:rPr>
                <w:rFonts w:cs="Arial"/>
                <w:bCs/>
                <w:lang w:eastAsia="pl-PL"/>
              </w:rPr>
              <w:t>Kompleksowe projekty realizowane w partnerstwie podmiotów z różnych sektorów.</w:t>
            </w:r>
          </w:p>
        </w:tc>
        <w:tc>
          <w:tcPr>
            <w:tcW w:w="1833" w:type="pct"/>
            <w:vAlign w:val="center"/>
          </w:tcPr>
          <w:p w14:paraId="31E144D1" w14:textId="77777777" w:rsidR="0011564B" w:rsidRPr="00535CB6" w:rsidRDefault="0011564B" w:rsidP="00EF0F92">
            <w:pPr>
              <w:contextualSpacing/>
              <w:rPr>
                <w:rFonts w:cs="Arial"/>
                <w:lang w:eastAsia="pl-PL"/>
              </w:rPr>
            </w:pPr>
            <w:r w:rsidRPr="00535CB6">
              <w:rPr>
                <w:rFonts w:cs="Arial"/>
                <w:lang w:eastAsia="pl-PL"/>
              </w:rPr>
              <w:t>Ze względu na konieczność zapewnienia w projekcie kompleksowego wsparcia, będą przyznawane preferencje punktowe za partnerstwo przy realizacji projektu z jednostkami samorządu terytorialnego, z jednostkami spoza sektora finansów publicznych, w szczególności z podmiotami ekonomii społecznej.</w:t>
            </w:r>
          </w:p>
        </w:tc>
        <w:tc>
          <w:tcPr>
            <w:tcW w:w="1337" w:type="pct"/>
            <w:vAlign w:val="center"/>
          </w:tcPr>
          <w:p w14:paraId="2A19D74D" w14:textId="77777777" w:rsidR="0011564B" w:rsidRPr="00535CB6" w:rsidRDefault="0011564B" w:rsidP="00EF0F92">
            <w:pPr>
              <w:contextualSpacing/>
              <w:rPr>
                <w:rFonts w:cs="Arial"/>
                <w:lang w:eastAsia="pl-PL"/>
              </w:rPr>
            </w:pPr>
            <w:r w:rsidRPr="00535CB6">
              <w:rPr>
                <w:rFonts w:cs="Arial"/>
                <w:lang w:eastAsia="pl-PL"/>
              </w:rPr>
              <w:t>Projekt realizowany w partnerstwie podmiotów z różnych sektorów:</w:t>
            </w:r>
          </w:p>
          <w:p w14:paraId="3C65627D" w14:textId="77777777" w:rsidR="0011564B" w:rsidRPr="00535CB6" w:rsidRDefault="0011564B" w:rsidP="00EF0F92">
            <w:pPr>
              <w:numPr>
                <w:ilvl w:val="0"/>
                <w:numId w:val="25"/>
              </w:numPr>
              <w:ind w:left="459" w:hanging="425"/>
              <w:contextualSpacing/>
              <w:rPr>
                <w:rFonts w:cs="Arial"/>
                <w:lang w:eastAsia="pl-PL"/>
              </w:rPr>
            </w:pPr>
            <w:r w:rsidRPr="00535CB6">
              <w:rPr>
                <w:rFonts w:cs="Arial"/>
                <w:lang w:eastAsia="pl-PL"/>
              </w:rPr>
              <w:t>za partnerstwo z podmiotami ekonomii społecznej  - 10 pkt;</w:t>
            </w:r>
          </w:p>
          <w:p w14:paraId="1880341F" w14:textId="77777777" w:rsidR="0011564B" w:rsidRPr="00535CB6" w:rsidRDefault="0011564B" w:rsidP="00EF0F92">
            <w:pPr>
              <w:numPr>
                <w:ilvl w:val="0"/>
                <w:numId w:val="25"/>
              </w:numPr>
              <w:ind w:left="459" w:hanging="425"/>
              <w:contextualSpacing/>
              <w:rPr>
                <w:rFonts w:cs="Arial"/>
                <w:lang w:eastAsia="pl-PL"/>
              </w:rPr>
            </w:pPr>
            <w:r w:rsidRPr="00535CB6">
              <w:rPr>
                <w:rFonts w:cs="Arial"/>
                <w:lang w:eastAsia="pl-PL"/>
              </w:rPr>
              <w:lastRenderedPageBreak/>
              <w:t>za partnerstwo jednostek samorządu terytorialnego różnych szczebli – 6 pkt</w:t>
            </w:r>
          </w:p>
          <w:p w14:paraId="095C5385" w14:textId="48B53A67" w:rsidR="0011564B" w:rsidRPr="00535CB6" w:rsidRDefault="0011564B" w:rsidP="00EF0F92">
            <w:pPr>
              <w:contextualSpacing/>
              <w:rPr>
                <w:rFonts w:cs="Arial"/>
                <w:lang w:eastAsia="pl-PL"/>
              </w:rPr>
            </w:pPr>
            <w:r w:rsidRPr="00535CB6">
              <w:rPr>
                <w:rFonts w:cs="Arial"/>
                <w:lang w:eastAsia="pl-PL"/>
              </w:rPr>
              <w:t>Brak spełnienia ww. warunków lub brak inf</w:t>
            </w:r>
            <w:r w:rsidR="00987121" w:rsidRPr="00535CB6">
              <w:rPr>
                <w:rFonts w:cs="Arial"/>
                <w:lang w:eastAsia="pl-PL"/>
              </w:rPr>
              <w:t>ormacji w tym zakresie – 0 pkt.</w:t>
            </w:r>
          </w:p>
          <w:p w14:paraId="35FCC905" w14:textId="77777777" w:rsidR="0011564B" w:rsidRPr="00535CB6" w:rsidRDefault="0011564B" w:rsidP="00EF0F92">
            <w:pPr>
              <w:contextualSpacing/>
              <w:rPr>
                <w:rFonts w:cs="Arial"/>
                <w:lang w:eastAsia="pl-PL"/>
              </w:rPr>
            </w:pPr>
            <w:r w:rsidRPr="00535CB6">
              <w:rPr>
                <w:rFonts w:cs="Arial"/>
                <w:lang w:eastAsia="pl-PL"/>
              </w:rPr>
              <w:t>Punkty w ramach kryterium nie sumują się.</w:t>
            </w:r>
          </w:p>
        </w:tc>
        <w:tc>
          <w:tcPr>
            <w:tcW w:w="642" w:type="pct"/>
            <w:vAlign w:val="center"/>
          </w:tcPr>
          <w:p w14:paraId="3DB88508" w14:textId="77777777" w:rsidR="0011564B" w:rsidRPr="00535CB6" w:rsidRDefault="0011564B" w:rsidP="00EF0F92">
            <w:pPr>
              <w:contextualSpacing/>
              <w:rPr>
                <w:rFonts w:cs="Arial"/>
                <w:bCs/>
                <w:lang w:eastAsia="pl-PL"/>
              </w:rPr>
            </w:pPr>
            <w:r w:rsidRPr="00535CB6">
              <w:rPr>
                <w:rFonts w:cs="Arial"/>
                <w:bCs/>
                <w:lang w:eastAsia="pl-PL"/>
              </w:rPr>
              <w:lastRenderedPageBreak/>
              <w:t>10</w:t>
            </w:r>
          </w:p>
        </w:tc>
      </w:tr>
      <w:tr w:rsidR="0011564B" w:rsidRPr="00F877B4" w14:paraId="7BE4661F" w14:textId="77777777" w:rsidTr="00145F0C">
        <w:tc>
          <w:tcPr>
            <w:tcW w:w="246" w:type="pct"/>
            <w:vAlign w:val="center"/>
          </w:tcPr>
          <w:p w14:paraId="6E31B02C" w14:textId="77777777" w:rsidR="0011564B" w:rsidRPr="00535CB6" w:rsidRDefault="0011564B" w:rsidP="00EF0F92">
            <w:pPr>
              <w:contextualSpacing/>
              <w:rPr>
                <w:rFonts w:cs="Arial"/>
                <w:lang w:eastAsia="pl-PL"/>
              </w:rPr>
            </w:pPr>
            <w:r w:rsidRPr="00535CB6">
              <w:rPr>
                <w:rFonts w:cs="Arial"/>
                <w:lang w:eastAsia="pl-PL"/>
              </w:rPr>
              <w:t>4.</w:t>
            </w:r>
          </w:p>
        </w:tc>
        <w:tc>
          <w:tcPr>
            <w:tcW w:w="942" w:type="pct"/>
            <w:vAlign w:val="center"/>
          </w:tcPr>
          <w:p w14:paraId="03406F9D" w14:textId="77777777" w:rsidR="0011564B" w:rsidRPr="00535CB6" w:rsidRDefault="0011564B" w:rsidP="00EF0F92">
            <w:pPr>
              <w:contextualSpacing/>
              <w:rPr>
                <w:rFonts w:cs="Arial"/>
                <w:lang w:eastAsia="pl-PL"/>
              </w:rPr>
            </w:pPr>
            <w:r w:rsidRPr="00535CB6">
              <w:rPr>
                <w:rFonts w:cs="Arial"/>
                <w:lang w:eastAsia="pl-PL"/>
              </w:rPr>
              <w:t>W realizacji projektu, Wnioskodawca zobowiązuje się do dokonywania zamówień z wykorzystaniem klauzul społecznych zgodnie z ustawą z 29 stycznia 2004 r. - Prawo zamówień publicznych (Dz. U. z 2013 poz. 907, z późn. zm.) i/lub do dokonywania zamówień u podmiotów ekonomii społecznej w przypadku zakupów nieobjętych ustawą z 29 stycznia 2004 r. - Prawo zamówień publicznych.</w:t>
            </w:r>
          </w:p>
        </w:tc>
        <w:tc>
          <w:tcPr>
            <w:tcW w:w="1833" w:type="pct"/>
            <w:vAlign w:val="center"/>
          </w:tcPr>
          <w:p w14:paraId="5A06959A" w14:textId="4D1C5DFF" w:rsidR="0011564B" w:rsidRPr="00535CB6" w:rsidRDefault="0011564B" w:rsidP="00EF0F92">
            <w:pPr>
              <w:contextualSpacing/>
              <w:rPr>
                <w:rFonts w:cs="Arial"/>
                <w:lang w:eastAsia="pl-PL"/>
              </w:rPr>
            </w:pPr>
            <w:r w:rsidRPr="00535CB6">
              <w:rPr>
                <w:rFonts w:cs="Arial"/>
                <w:lang w:eastAsia="pl-PL"/>
              </w:rPr>
              <w:t>W celu wsparcia rozwoju sektora ekonomii społecznej w regionie (który może odgrywać większą niż dotychczas rolę w rozwiązywaniu problemów w zakresie aktywnej integracji) zapewnia się preferencje dla realizacji usług społecznych prze</w:t>
            </w:r>
            <w:r w:rsidR="00987121" w:rsidRPr="00535CB6">
              <w:rPr>
                <w:rFonts w:cs="Arial"/>
                <w:lang w:eastAsia="pl-PL"/>
              </w:rPr>
              <w:t>z podmioty ekonomii społecznej.</w:t>
            </w:r>
          </w:p>
          <w:p w14:paraId="49A61E4C" w14:textId="703EEBE3" w:rsidR="0011564B" w:rsidRPr="00535CB6" w:rsidRDefault="0011564B" w:rsidP="00EF0F92">
            <w:pPr>
              <w:contextualSpacing/>
              <w:rPr>
                <w:rFonts w:cs="Arial"/>
                <w:bCs/>
                <w:iCs/>
                <w:lang w:eastAsia="pl-PL"/>
              </w:rPr>
            </w:pPr>
            <w:r w:rsidRPr="00535CB6">
              <w:rPr>
                <w:rFonts w:cs="Arial"/>
                <w:bCs/>
                <w:lang w:eastAsia="pl-PL"/>
              </w:rPr>
              <w:t>Kryterium wynika z</w:t>
            </w:r>
            <w:r w:rsidRPr="00535CB6">
              <w:rPr>
                <w:rFonts w:cs="Arial"/>
                <w:bCs/>
                <w:iCs/>
                <w:lang w:eastAsia="pl-PL"/>
              </w:rPr>
              <w:t xml:space="preserve"> RPO WM 2014-2020 oraz z Wytycznych w zakresie realizacji przedsięwzięć w obszarze włączenia s</w:t>
            </w:r>
            <w:r w:rsidR="00987121" w:rsidRPr="00535CB6">
              <w:rPr>
                <w:rFonts w:cs="Arial"/>
                <w:bCs/>
                <w:iCs/>
                <w:lang w:eastAsia="pl-PL"/>
              </w:rPr>
              <w:t>połecznego i zwalczania ubóstwa</w:t>
            </w:r>
            <w:r w:rsidRPr="00535CB6">
              <w:rPr>
                <w:rFonts w:cs="Arial"/>
                <w:bCs/>
                <w:iCs/>
                <w:lang w:eastAsia="pl-PL"/>
              </w:rPr>
              <w:t xml:space="preserve"> </w:t>
            </w:r>
          </w:p>
          <w:p w14:paraId="04E522EE" w14:textId="3D21F821" w:rsidR="0011564B" w:rsidRPr="00535CB6" w:rsidRDefault="0011564B" w:rsidP="00EF0F92">
            <w:pPr>
              <w:contextualSpacing/>
              <w:rPr>
                <w:rFonts w:cs="Arial"/>
                <w:lang w:eastAsia="pl-PL"/>
              </w:rPr>
            </w:pPr>
            <w:r w:rsidRPr="00535CB6">
              <w:rPr>
                <w:rFonts w:cs="Arial"/>
                <w:bCs/>
                <w:iCs/>
                <w:lang w:eastAsia="pl-PL"/>
              </w:rPr>
              <w:t>Dodatkowe punkty w ocenie wniosków o dofinansowanie projektów są przyznawane tylko wtedy, kiedy klauzule społeczne/zakupy nieobjęte ustawą Prawo zamówień publicznych, będą odnosiły się do usług/towarów innych niż usługi cateringowe lub dostawa materiałów promocyjnych. Do preferowania podmiotów ekonomii społecznej w przypadku usług cateringowych i dostaw materiałów promocyjnych (jeżeli takie przewiduje projekt) będą zobowiązani w umowie o dofinansowanie projektu wszyscy beneficjenci.</w:t>
            </w:r>
          </w:p>
        </w:tc>
        <w:tc>
          <w:tcPr>
            <w:tcW w:w="1337" w:type="pct"/>
            <w:vAlign w:val="center"/>
          </w:tcPr>
          <w:p w14:paraId="6579A55A" w14:textId="77777777" w:rsidR="0011564B" w:rsidRPr="00535CB6" w:rsidRDefault="0011564B" w:rsidP="00EF0F92">
            <w:pPr>
              <w:contextualSpacing/>
              <w:rPr>
                <w:rFonts w:cs="Arial"/>
                <w:lang w:eastAsia="pl-PL"/>
              </w:rPr>
            </w:pPr>
            <w:r w:rsidRPr="00535CB6">
              <w:rPr>
                <w:rFonts w:cs="Arial"/>
                <w:lang w:eastAsia="pl-PL"/>
              </w:rPr>
              <w:t>Projekt realizowany z wykorzystaniem klauzul społecznych w postępowaniach o udzielenie zamówień publicznych lub z wykorzystaniem zamówień u podmiotów ekonomii społecznej w przypadku zakupów nieobjętych ustawą Prawo zamówień publicznych - 4 pkt</w:t>
            </w:r>
          </w:p>
          <w:p w14:paraId="770B936D" w14:textId="522ABF8E" w:rsidR="0011564B" w:rsidRPr="00535CB6" w:rsidRDefault="0011564B" w:rsidP="00EF0F92">
            <w:pPr>
              <w:contextualSpacing/>
              <w:rPr>
                <w:rFonts w:cs="Arial"/>
                <w:lang w:eastAsia="pl-PL"/>
              </w:rPr>
            </w:pPr>
            <w:r w:rsidRPr="00535CB6">
              <w:rPr>
                <w:rFonts w:cs="Arial"/>
                <w:lang w:eastAsia="pl-PL"/>
              </w:rPr>
              <w:t xml:space="preserve">Brak spełnienia ww. warunków lub brak informacji w tym zakresie – 0 pkt. </w:t>
            </w:r>
          </w:p>
        </w:tc>
        <w:tc>
          <w:tcPr>
            <w:tcW w:w="642" w:type="pct"/>
            <w:vAlign w:val="center"/>
          </w:tcPr>
          <w:p w14:paraId="1223A101" w14:textId="77777777" w:rsidR="0011564B" w:rsidRPr="00535CB6" w:rsidRDefault="0011564B" w:rsidP="00EF0F92">
            <w:pPr>
              <w:contextualSpacing/>
              <w:rPr>
                <w:rFonts w:cs="Arial"/>
                <w:lang w:eastAsia="pl-PL"/>
              </w:rPr>
            </w:pPr>
            <w:r w:rsidRPr="00535CB6">
              <w:rPr>
                <w:rFonts w:cs="Arial"/>
                <w:lang w:eastAsia="pl-PL"/>
              </w:rPr>
              <w:t>4</w:t>
            </w:r>
          </w:p>
        </w:tc>
      </w:tr>
    </w:tbl>
    <w:p w14:paraId="54D99298" w14:textId="77777777" w:rsidR="00987121" w:rsidRPr="00F877B4" w:rsidRDefault="00987121">
      <w:pPr>
        <w:rPr>
          <w:rFonts w:cs="Arial"/>
          <w:b/>
          <w:szCs w:val="24"/>
          <w:lang w:eastAsia="pl-PL"/>
        </w:rPr>
      </w:pPr>
      <w:r w:rsidRPr="00F877B4">
        <w:rPr>
          <w:rFonts w:cs="Arial"/>
          <w:b/>
          <w:szCs w:val="24"/>
          <w:lang w:eastAsia="pl-PL"/>
        </w:rPr>
        <w:br w:type="page"/>
      </w:r>
    </w:p>
    <w:p w14:paraId="1F26B8E9" w14:textId="7FED4289" w:rsidR="00F0774B" w:rsidRPr="00F877B4" w:rsidRDefault="00F0774B" w:rsidP="00F33294">
      <w:pPr>
        <w:pStyle w:val="Nagwek5"/>
        <w:rPr>
          <w:rFonts w:cs="Arial"/>
        </w:rPr>
      </w:pPr>
      <w:bookmarkStart w:id="515" w:name="_Toc457226233"/>
      <w:bookmarkStart w:id="516" w:name="_Toc457376983"/>
      <w:bookmarkStart w:id="517" w:name="_Toc457381555"/>
      <w:bookmarkStart w:id="518" w:name="_Toc457987832"/>
      <w:bookmarkStart w:id="519" w:name="_Toc462147196"/>
      <w:bookmarkStart w:id="520" w:name="_Toc131078631"/>
      <w:r w:rsidRPr="00F877B4">
        <w:rPr>
          <w:rFonts w:cs="Arial"/>
        </w:rPr>
        <w:lastRenderedPageBreak/>
        <w:t xml:space="preserve">Poddziałanie 9.2.1 </w:t>
      </w:r>
      <w:r w:rsidR="009C4C47" w:rsidRPr="00F877B4">
        <w:rPr>
          <w:rFonts w:cs="Arial"/>
        </w:rPr>
        <w:t>„</w:t>
      </w:r>
      <w:r w:rsidRPr="00F877B4">
        <w:rPr>
          <w:rFonts w:cs="Arial"/>
        </w:rPr>
        <w:t>Zwiększenie dostępności usług społecznych</w:t>
      </w:r>
      <w:r w:rsidR="009C4C47" w:rsidRPr="00F877B4">
        <w:rPr>
          <w:rFonts w:cs="Arial"/>
        </w:rPr>
        <w:t>”</w:t>
      </w:r>
      <w:r w:rsidRPr="00F877B4">
        <w:rPr>
          <w:rFonts w:cs="Arial"/>
        </w:rPr>
        <w:t>,</w:t>
      </w:r>
      <w:r w:rsidR="00987121" w:rsidRPr="00F877B4">
        <w:rPr>
          <w:rFonts w:cs="Arial"/>
        </w:rPr>
        <w:t xml:space="preserve"> </w:t>
      </w:r>
      <w:r w:rsidR="009C4C47" w:rsidRPr="00F877B4">
        <w:rPr>
          <w:rFonts w:cs="Arial"/>
        </w:rPr>
        <w:t>t</w:t>
      </w:r>
      <w:r w:rsidRPr="00F877B4">
        <w:rPr>
          <w:rFonts w:cs="Arial"/>
        </w:rPr>
        <w:t xml:space="preserve">yp projektów: </w:t>
      </w:r>
      <w:r w:rsidR="009C4C47" w:rsidRPr="00F877B4">
        <w:rPr>
          <w:rFonts w:cs="Arial"/>
        </w:rPr>
        <w:t>„</w:t>
      </w:r>
      <w:r w:rsidRPr="00F877B4">
        <w:rPr>
          <w:rFonts w:cs="Arial"/>
        </w:rPr>
        <w:t>Rozwój dziennych form wsparcia, środowiskowych usług społecznych realizowanych na rzecz osób niesamodzielnych i osób z niepełnosprawnościami</w:t>
      </w:r>
      <w:bookmarkEnd w:id="515"/>
      <w:r w:rsidR="009C4C47" w:rsidRPr="00F877B4">
        <w:rPr>
          <w:rFonts w:cs="Arial"/>
        </w:rPr>
        <w:t>”</w:t>
      </w:r>
      <w:bookmarkEnd w:id="516"/>
      <w:bookmarkEnd w:id="517"/>
      <w:bookmarkEnd w:id="518"/>
      <w:bookmarkEnd w:id="519"/>
      <w:bookmarkEnd w:id="520"/>
    </w:p>
    <w:p w14:paraId="2A4AF43E" w14:textId="77777777" w:rsidR="001E51E9" w:rsidRPr="00F877B4" w:rsidRDefault="001E51E9" w:rsidP="00DD0841">
      <w:pPr>
        <w:pStyle w:val="Bezodstpw"/>
        <w:rPr>
          <w:rFonts w:cs="Arial"/>
        </w:rPr>
      </w:pPr>
      <w:r w:rsidRPr="00F877B4">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Poddziałania 9.2.1"/>
        <w:tblDescription w:val="Tabela zawiera nazwę, opis, punktację i maksymalną liczbę punktów za kryterium dla Poddziałania 9.2.1 „Zwiększenie dostępności usług społecznych”, typ projektów: „Rozwój dziennych form wsparcia, środowiskowych usług społecznych realizowanych na rzecz osób niesamodzielnych i osób z niepełnosprawnościami”"/>
      </w:tblPr>
      <w:tblGrid>
        <w:gridCol w:w="847"/>
        <w:gridCol w:w="2894"/>
        <w:gridCol w:w="4883"/>
        <w:gridCol w:w="3795"/>
        <w:gridCol w:w="1604"/>
      </w:tblGrid>
      <w:tr w:rsidR="00F0774B" w:rsidRPr="00737EC6" w14:paraId="560861B5" w14:textId="77777777" w:rsidTr="0066126B">
        <w:trPr>
          <w:tblHeader/>
        </w:trPr>
        <w:tc>
          <w:tcPr>
            <w:tcW w:w="302" w:type="pct"/>
            <w:vAlign w:val="center"/>
          </w:tcPr>
          <w:p w14:paraId="626BF9C6" w14:textId="1CC48A6A" w:rsidR="00F0774B" w:rsidRPr="00535CB6" w:rsidRDefault="00F0774B" w:rsidP="00EF0F92">
            <w:pPr>
              <w:contextualSpacing/>
              <w:rPr>
                <w:rFonts w:cs="Arial"/>
                <w:b/>
              </w:rPr>
            </w:pPr>
            <w:r w:rsidRPr="00535CB6">
              <w:rPr>
                <w:rFonts w:cs="Arial"/>
                <w:b/>
              </w:rPr>
              <w:t>Lp.</w:t>
            </w:r>
          </w:p>
        </w:tc>
        <w:tc>
          <w:tcPr>
            <w:tcW w:w="1032" w:type="pct"/>
            <w:vAlign w:val="center"/>
          </w:tcPr>
          <w:p w14:paraId="635A0B40" w14:textId="77777777" w:rsidR="00F0774B" w:rsidRPr="00535CB6" w:rsidRDefault="00F0774B" w:rsidP="00EF0F92">
            <w:pPr>
              <w:contextualSpacing/>
              <w:rPr>
                <w:rFonts w:cs="Arial"/>
                <w:b/>
              </w:rPr>
            </w:pPr>
            <w:r w:rsidRPr="00535CB6">
              <w:rPr>
                <w:rFonts w:cs="Arial"/>
                <w:b/>
              </w:rPr>
              <w:t>Kryterium</w:t>
            </w:r>
          </w:p>
        </w:tc>
        <w:tc>
          <w:tcPr>
            <w:tcW w:w="1741" w:type="pct"/>
            <w:vAlign w:val="center"/>
          </w:tcPr>
          <w:p w14:paraId="106E8CCA" w14:textId="77777777" w:rsidR="00F0774B" w:rsidRPr="00535CB6" w:rsidRDefault="00F0774B" w:rsidP="00EF0F92">
            <w:pPr>
              <w:contextualSpacing/>
              <w:rPr>
                <w:rFonts w:cs="Arial"/>
                <w:b/>
              </w:rPr>
            </w:pPr>
            <w:r w:rsidRPr="00535CB6">
              <w:rPr>
                <w:rFonts w:cs="Arial"/>
                <w:b/>
              </w:rPr>
              <w:t>Opis kryterium</w:t>
            </w:r>
          </w:p>
        </w:tc>
        <w:tc>
          <w:tcPr>
            <w:tcW w:w="1353" w:type="pct"/>
            <w:vAlign w:val="center"/>
          </w:tcPr>
          <w:p w14:paraId="7C1BE27E" w14:textId="77777777" w:rsidR="00F0774B" w:rsidRPr="00535CB6" w:rsidRDefault="00F0774B" w:rsidP="00EF0F92">
            <w:pPr>
              <w:contextualSpacing/>
              <w:rPr>
                <w:rFonts w:cs="Arial"/>
                <w:b/>
              </w:rPr>
            </w:pPr>
            <w:r w:rsidRPr="00535CB6">
              <w:rPr>
                <w:rFonts w:cs="Arial"/>
                <w:b/>
              </w:rPr>
              <w:t>Punktacja</w:t>
            </w:r>
          </w:p>
        </w:tc>
        <w:tc>
          <w:tcPr>
            <w:tcW w:w="573" w:type="pct"/>
            <w:vAlign w:val="center"/>
          </w:tcPr>
          <w:p w14:paraId="54CCF60E" w14:textId="77777777" w:rsidR="00F0774B" w:rsidRPr="00535CB6" w:rsidRDefault="00F0774B" w:rsidP="00EF0F92">
            <w:pPr>
              <w:contextualSpacing/>
              <w:rPr>
                <w:rFonts w:cs="Arial"/>
                <w:b/>
              </w:rPr>
            </w:pPr>
            <w:r w:rsidRPr="00535CB6">
              <w:rPr>
                <w:rFonts w:cs="Arial"/>
                <w:b/>
              </w:rPr>
              <w:t>Maksymalna liczba punktów</w:t>
            </w:r>
          </w:p>
        </w:tc>
      </w:tr>
      <w:tr w:rsidR="00F0774B" w:rsidRPr="00737EC6" w14:paraId="51BFF06F" w14:textId="77777777" w:rsidTr="0066126B">
        <w:trPr>
          <w:trHeight w:val="850"/>
        </w:trPr>
        <w:tc>
          <w:tcPr>
            <w:tcW w:w="302" w:type="pct"/>
            <w:vAlign w:val="center"/>
          </w:tcPr>
          <w:p w14:paraId="1A9948CE" w14:textId="77777777" w:rsidR="00F0774B" w:rsidRPr="00535CB6" w:rsidRDefault="00F0774B" w:rsidP="00EF0F92">
            <w:pPr>
              <w:numPr>
                <w:ilvl w:val="0"/>
                <w:numId w:val="72"/>
              </w:numPr>
              <w:contextualSpacing/>
              <w:rPr>
                <w:rFonts w:cs="Arial"/>
              </w:rPr>
            </w:pPr>
          </w:p>
        </w:tc>
        <w:tc>
          <w:tcPr>
            <w:tcW w:w="1032" w:type="pct"/>
            <w:vAlign w:val="center"/>
          </w:tcPr>
          <w:p w14:paraId="4E8A2DD7" w14:textId="539849E3" w:rsidR="00F0774B" w:rsidRPr="00535CB6" w:rsidRDefault="00F0774B" w:rsidP="00EF0F92">
            <w:pPr>
              <w:contextualSpacing/>
              <w:rPr>
                <w:rFonts w:cs="Arial"/>
              </w:rPr>
            </w:pPr>
            <w:r w:rsidRPr="00535CB6">
              <w:rPr>
                <w:rFonts w:cs="Arial"/>
              </w:rPr>
              <w:t>Grupę docelową projektu</w:t>
            </w:r>
            <w:r w:rsidR="006C4ABA" w:rsidRPr="00535CB6">
              <w:rPr>
                <w:rFonts w:cs="Arial"/>
              </w:rPr>
              <w:t xml:space="preserve"> </w:t>
            </w:r>
            <w:r w:rsidRPr="00535CB6">
              <w:rPr>
                <w:rFonts w:cs="Arial"/>
              </w:rPr>
              <w:t>w 100 % stanowią osoby niesamodzielne z zaburzeniami psychicznymi zgodnie z ustawą o ochronie zdrowia psychicznego.</w:t>
            </w:r>
          </w:p>
        </w:tc>
        <w:tc>
          <w:tcPr>
            <w:tcW w:w="1741" w:type="pct"/>
            <w:vAlign w:val="center"/>
          </w:tcPr>
          <w:p w14:paraId="260D7776" w14:textId="14576B53" w:rsidR="00F0774B" w:rsidRPr="00535CB6" w:rsidRDefault="00F0774B" w:rsidP="00EF0F92">
            <w:pPr>
              <w:contextualSpacing/>
              <w:rPr>
                <w:rFonts w:cs="Arial"/>
              </w:rPr>
            </w:pPr>
            <w:r w:rsidRPr="00535CB6">
              <w:rPr>
                <w:rFonts w:cs="Arial"/>
              </w:rPr>
              <w:t>Zastosowanie kryterium wynika ze wzrostu zachorowalności na choroby psychiczne mieszkańców województwa mazowieckiego: liczba osób zarejestrowanych w poradniach dla osób z zaburzeniami psychicznymi wzrosła o około 39% pomiędzy 2005 r. (161 512) a 2013 r. (224 509), natomiast liczba osób hospitalizowanych w szpitalach psychiatrycznych wzrosła o ponad 3 162 (wzrost o ok. 9%) pomiędzy 2010 r. a 2014 r. (Źródło: Bank Danych Lokalnych dot. Zdrowia i ochrony zdrowia - dane dla województwa mazowieckiego).</w:t>
            </w:r>
          </w:p>
          <w:p w14:paraId="6DACA1FC" w14:textId="40DED8A9" w:rsidR="00F0774B" w:rsidRPr="00535CB6" w:rsidRDefault="00F0774B" w:rsidP="00EF0F92">
            <w:pPr>
              <w:autoSpaceDE w:val="0"/>
              <w:autoSpaceDN w:val="0"/>
              <w:adjustRightInd w:val="0"/>
              <w:contextualSpacing/>
              <w:rPr>
                <w:rFonts w:cs="Arial"/>
                <w:bCs/>
              </w:rPr>
            </w:pPr>
            <w:r w:rsidRPr="00535CB6">
              <w:rPr>
                <w:rFonts w:cs="Arial"/>
              </w:rPr>
              <w:t>Ponadto specyfika chorób psychicznych powoduje znaczne utrudnienie w utrzymywaniu prawidłowych relacji interpersonalnych w rodzinie i pełnienie ról społecznych, w środowisku zawodowym, rówieśniczym (szczególnie w przypadku dzieci i młodzieży) oraz środowisku lokalnym.</w:t>
            </w:r>
          </w:p>
          <w:p w14:paraId="12CF42A0" w14:textId="18E7724F" w:rsidR="00F0774B" w:rsidRPr="00535CB6" w:rsidRDefault="00F0774B" w:rsidP="00EF0F92">
            <w:pPr>
              <w:autoSpaceDE w:val="0"/>
              <w:autoSpaceDN w:val="0"/>
              <w:adjustRightInd w:val="0"/>
              <w:contextualSpacing/>
              <w:rPr>
                <w:rFonts w:cs="Arial"/>
              </w:rPr>
            </w:pPr>
            <w:r w:rsidRPr="00535CB6">
              <w:rPr>
                <w:rFonts w:cs="Arial"/>
                <w:bCs/>
              </w:rPr>
              <w:t>Z Diagnozy Systemu Wsparcia Społecznego Osób</w:t>
            </w:r>
            <w:r w:rsidR="004F4D05" w:rsidRPr="00535CB6">
              <w:rPr>
                <w:rFonts w:cs="Arial"/>
                <w:bCs/>
              </w:rPr>
              <w:t xml:space="preserve"> </w:t>
            </w:r>
            <w:r w:rsidRPr="00535CB6">
              <w:rPr>
                <w:rFonts w:cs="Arial"/>
                <w:bCs/>
              </w:rPr>
              <w:t>z Zaburzeniami Psychicznymi w Ramach Służb Pomocy i Integracji Społecznej na Mazowszu wynika, iż a</w:t>
            </w:r>
            <w:r w:rsidRPr="00535CB6">
              <w:rPr>
                <w:rFonts w:cs="Arial"/>
              </w:rPr>
              <w:t>ż w 187 gminach województwa mazowieckiego nie są realizowane specjalistyczne usługi opiekuńcze dla osób z zaburzeniami psychicznymi.</w:t>
            </w:r>
          </w:p>
          <w:p w14:paraId="343BB431" w14:textId="402A93A0" w:rsidR="00F0774B" w:rsidRPr="00535CB6" w:rsidRDefault="00F0774B" w:rsidP="00EF0F92">
            <w:pPr>
              <w:autoSpaceDE w:val="0"/>
              <w:autoSpaceDN w:val="0"/>
              <w:adjustRightInd w:val="0"/>
              <w:contextualSpacing/>
              <w:rPr>
                <w:rFonts w:cs="Arial"/>
                <w:highlight w:val="green"/>
              </w:rPr>
            </w:pPr>
            <w:r w:rsidRPr="00535CB6">
              <w:rPr>
                <w:rFonts w:cs="Arial"/>
              </w:rPr>
              <w:lastRenderedPageBreak/>
              <w:t>Natomiast celem szczegółowym Mazowieckiego Programu Ochrony Zdrowia Psychicznego jest zwiększenie dostępności do psychiatrycznej opieki środowiskowej, poszerzenie, zróżnicowanie i unowocześnienie pomocy i oparcia społecznego dla osób z zaburzeniami psychicznymi w zakresie pomocy bytowej, mieszkaniowej, stacjonarnej, samopomocy środowiskowej.</w:t>
            </w:r>
          </w:p>
        </w:tc>
        <w:tc>
          <w:tcPr>
            <w:tcW w:w="1353" w:type="pct"/>
            <w:vAlign w:val="center"/>
          </w:tcPr>
          <w:p w14:paraId="717C7AE3" w14:textId="78BD0B2B" w:rsidR="00F0774B" w:rsidRPr="00535CB6" w:rsidRDefault="00F0774B" w:rsidP="00EF0F92">
            <w:pPr>
              <w:contextualSpacing/>
              <w:rPr>
                <w:rFonts w:cs="Arial"/>
              </w:rPr>
            </w:pPr>
            <w:r w:rsidRPr="00535CB6">
              <w:rPr>
                <w:rFonts w:cs="Arial"/>
              </w:rPr>
              <w:lastRenderedPageBreak/>
              <w:t>Projekt skierowany wyłącznie do osób niesamodzielnych z zaburzeniami psychicznymi – 10 pkt.</w:t>
            </w:r>
          </w:p>
          <w:p w14:paraId="7C4A73BF" w14:textId="74488CC5" w:rsidR="00F0774B" w:rsidRPr="00535CB6" w:rsidRDefault="00F0774B" w:rsidP="00EF0F92">
            <w:pPr>
              <w:contextualSpacing/>
              <w:rPr>
                <w:rFonts w:cs="Arial"/>
                <w:highlight w:val="green"/>
              </w:rPr>
            </w:pPr>
            <w:r w:rsidRPr="00535CB6">
              <w:rPr>
                <w:rFonts w:cs="Arial"/>
              </w:rPr>
              <w:t>Brak spełnienia ww. warunków lub brak informacji w tym zakresie – 0 pkt.</w:t>
            </w:r>
          </w:p>
        </w:tc>
        <w:tc>
          <w:tcPr>
            <w:tcW w:w="573" w:type="pct"/>
            <w:vAlign w:val="center"/>
          </w:tcPr>
          <w:p w14:paraId="7DB988BF" w14:textId="1C5BD2EA" w:rsidR="00F0774B" w:rsidRPr="00535CB6" w:rsidRDefault="00F0774B" w:rsidP="00EF0F92">
            <w:pPr>
              <w:contextualSpacing/>
              <w:rPr>
                <w:rFonts w:cs="Arial"/>
              </w:rPr>
            </w:pPr>
            <w:r w:rsidRPr="00535CB6">
              <w:rPr>
                <w:rFonts w:cs="Arial"/>
              </w:rPr>
              <w:t>10</w:t>
            </w:r>
          </w:p>
        </w:tc>
      </w:tr>
      <w:tr w:rsidR="00F0774B" w:rsidRPr="00737EC6" w14:paraId="0D46829D" w14:textId="77777777" w:rsidTr="0066126B">
        <w:tc>
          <w:tcPr>
            <w:tcW w:w="302" w:type="pct"/>
            <w:vAlign w:val="center"/>
          </w:tcPr>
          <w:p w14:paraId="4B77C5A3" w14:textId="77777777" w:rsidR="00F0774B" w:rsidRPr="00535CB6" w:rsidRDefault="00F0774B" w:rsidP="00EF0F92">
            <w:pPr>
              <w:ind w:left="720"/>
              <w:contextualSpacing/>
              <w:rPr>
                <w:rFonts w:cs="Arial"/>
              </w:rPr>
            </w:pPr>
          </w:p>
          <w:p w14:paraId="4CE5ECF5" w14:textId="77777777" w:rsidR="00F0774B" w:rsidRPr="00535CB6" w:rsidRDefault="00F0774B" w:rsidP="00EF0F92">
            <w:pPr>
              <w:numPr>
                <w:ilvl w:val="0"/>
                <w:numId w:val="72"/>
              </w:numPr>
              <w:contextualSpacing/>
              <w:rPr>
                <w:rFonts w:cs="Arial"/>
              </w:rPr>
            </w:pPr>
          </w:p>
        </w:tc>
        <w:tc>
          <w:tcPr>
            <w:tcW w:w="1032" w:type="pct"/>
            <w:vAlign w:val="center"/>
          </w:tcPr>
          <w:p w14:paraId="2BC05EAD" w14:textId="77777777" w:rsidR="00F0774B" w:rsidRPr="00535CB6" w:rsidRDefault="00F0774B" w:rsidP="00EF0F92">
            <w:pPr>
              <w:contextualSpacing/>
              <w:rPr>
                <w:rFonts w:cs="Arial"/>
                <w:highlight w:val="cyan"/>
              </w:rPr>
            </w:pPr>
            <w:r w:rsidRPr="00535CB6">
              <w:rPr>
                <w:rFonts w:cs="Arial"/>
                <w:bCs/>
              </w:rPr>
              <w:t xml:space="preserve">Projekt obejmuje wsparciem osoby niesamodzielne zamieszkujące na obszarach </w:t>
            </w:r>
            <w:r w:rsidRPr="00535CB6">
              <w:rPr>
                <w:rFonts w:cs="Arial"/>
                <w:bCs/>
              </w:rPr>
              <w:br/>
              <w:t xml:space="preserve">(w gminach) poniżej progu defaworyzacji określonego </w:t>
            </w:r>
            <w:r w:rsidRPr="00535CB6">
              <w:rPr>
                <w:rFonts w:cs="Arial"/>
                <w:bCs/>
              </w:rPr>
              <w:br/>
              <w:t xml:space="preserve">w </w:t>
            </w:r>
            <w:r w:rsidRPr="00535CB6">
              <w:rPr>
                <w:rFonts w:cs="Arial"/>
                <w:bCs/>
                <w:iCs/>
              </w:rPr>
              <w:t>Mazowieckim barometrze ubóstwa i wykluczenia społecznego, w tym na obszarach wiejskich.</w:t>
            </w:r>
          </w:p>
        </w:tc>
        <w:tc>
          <w:tcPr>
            <w:tcW w:w="1741" w:type="pct"/>
            <w:vAlign w:val="center"/>
          </w:tcPr>
          <w:p w14:paraId="0DFCED5D" w14:textId="3CF3E288" w:rsidR="00F0774B" w:rsidRPr="00535CB6" w:rsidRDefault="00F0774B" w:rsidP="00EF0F92">
            <w:pPr>
              <w:contextualSpacing/>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B2ACC72" w14:textId="77777777" w:rsidR="00F0774B" w:rsidRPr="00535CB6" w:rsidRDefault="00F0774B" w:rsidP="00EF0F92">
            <w:pPr>
              <w:contextualSpacing/>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73F20C13" w14:textId="77777777" w:rsidR="00F0774B" w:rsidRPr="00535CB6" w:rsidRDefault="00F0774B" w:rsidP="00EF0F92">
            <w:pPr>
              <w:contextualSpacing/>
              <w:rPr>
                <w:rFonts w:cs="Arial"/>
                <w:bCs/>
              </w:rPr>
            </w:pPr>
            <w:r w:rsidRPr="00535CB6">
              <w:rPr>
                <w:rFonts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niesamodzielne zamieszkujące na obszarach wiejskich.</w:t>
            </w:r>
          </w:p>
          <w:p w14:paraId="27C62CDD" w14:textId="77777777" w:rsidR="00F0774B" w:rsidRPr="00535CB6" w:rsidRDefault="00F0774B" w:rsidP="00EF0F92">
            <w:pPr>
              <w:contextualSpacing/>
              <w:rPr>
                <w:rFonts w:cs="Arial"/>
                <w:bCs/>
                <w:highlight w:val="cyan"/>
              </w:rPr>
            </w:pPr>
            <w:r w:rsidRPr="00535CB6">
              <w:rPr>
                <w:rFonts w:cs="Arial"/>
                <w:bCs/>
              </w:rPr>
              <w:t xml:space="preserve">Kryterium jest spełnione w przypadku objęcia wsparciem w projekcie osób niesamodzielnych zamieszkujących wyłącznie na obszarach poniżej progu defaworyzacji (5 pkt.) lub wyłącznie na </w:t>
            </w:r>
            <w:r w:rsidRPr="00535CB6">
              <w:rPr>
                <w:rFonts w:cs="Arial"/>
                <w:bCs/>
              </w:rPr>
              <w:lastRenderedPageBreak/>
              <w:t>obszarach wiejskich znajdujących poniżej progu defaworyzacji (10 pkt.).</w:t>
            </w:r>
          </w:p>
        </w:tc>
        <w:tc>
          <w:tcPr>
            <w:tcW w:w="1353" w:type="pct"/>
            <w:vAlign w:val="center"/>
          </w:tcPr>
          <w:p w14:paraId="78B3ECC7" w14:textId="3B43A0C9" w:rsidR="00F0774B" w:rsidRPr="00535CB6" w:rsidRDefault="00F0774B" w:rsidP="00EF0F92">
            <w:pPr>
              <w:contextualSpacing/>
              <w:rPr>
                <w:rFonts w:cs="Arial"/>
                <w:bCs/>
              </w:rPr>
            </w:pPr>
            <w:r w:rsidRPr="00535CB6">
              <w:rPr>
                <w:rFonts w:cs="Arial"/>
                <w:bCs/>
              </w:rPr>
              <w:lastRenderedPageBreak/>
              <w:t>Podejmowane interwencje w ramach projektu będą realizowane:</w:t>
            </w:r>
          </w:p>
          <w:p w14:paraId="298F8DF9" w14:textId="77777777" w:rsidR="00F0774B" w:rsidRPr="00535CB6" w:rsidRDefault="00F0774B" w:rsidP="00EF0F92">
            <w:pPr>
              <w:numPr>
                <w:ilvl w:val="0"/>
                <w:numId w:val="117"/>
              </w:numPr>
              <w:ind w:left="534" w:hanging="425"/>
              <w:contextualSpacing/>
              <w:rPr>
                <w:rFonts w:cs="Arial"/>
                <w:bCs/>
              </w:rPr>
            </w:pPr>
            <w:r w:rsidRPr="00535CB6">
              <w:rPr>
                <w:rFonts w:cs="Arial"/>
                <w:bCs/>
              </w:rPr>
              <w:t>wyłącznie na obszarach poniżej progu defaworyzacji – 5 pkt.</w:t>
            </w:r>
          </w:p>
          <w:p w14:paraId="034650B8" w14:textId="77777777" w:rsidR="00F0774B" w:rsidRPr="00535CB6" w:rsidRDefault="00F0774B" w:rsidP="00EF0F92">
            <w:pPr>
              <w:numPr>
                <w:ilvl w:val="0"/>
                <w:numId w:val="117"/>
              </w:numPr>
              <w:ind w:left="502"/>
              <w:contextualSpacing/>
              <w:rPr>
                <w:rFonts w:cs="Arial"/>
              </w:rPr>
            </w:pPr>
            <w:r w:rsidRPr="00535CB6">
              <w:rPr>
                <w:rFonts w:cs="Arial"/>
                <w:bCs/>
              </w:rPr>
              <w:t>wyłącznie na obszarach wiejskich poniżej progu defaworyzacji – 10 pkt.</w:t>
            </w:r>
          </w:p>
          <w:p w14:paraId="3B934C5B" w14:textId="77777777" w:rsidR="00F0774B" w:rsidRPr="00535CB6" w:rsidRDefault="00F0774B" w:rsidP="00EF0F92">
            <w:pPr>
              <w:contextualSpacing/>
              <w:rPr>
                <w:rFonts w:cs="Arial"/>
                <w:bCs/>
              </w:rPr>
            </w:pPr>
            <w:r w:rsidRPr="00535CB6">
              <w:rPr>
                <w:rFonts w:cs="Arial"/>
                <w:bCs/>
              </w:rPr>
              <w:t>Brak spełnienia ww. warunków lub brak informacji w tym zakresie – 0 pkt.</w:t>
            </w:r>
          </w:p>
          <w:p w14:paraId="19D6F0CE" w14:textId="0ED68640" w:rsidR="00F0774B" w:rsidRPr="00535CB6" w:rsidRDefault="00F0774B" w:rsidP="00EF0F92">
            <w:pPr>
              <w:contextualSpacing/>
              <w:rPr>
                <w:rFonts w:cs="Arial"/>
                <w:highlight w:val="cyan"/>
              </w:rPr>
            </w:pPr>
            <w:r w:rsidRPr="00535CB6">
              <w:rPr>
                <w:rFonts w:cs="Arial"/>
                <w:bCs/>
              </w:rPr>
              <w:t>Punkty w ramach kryterium nie sumują się.</w:t>
            </w:r>
          </w:p>
        </w:tc>
        <w:tc>
          <w:tcPr>
            <w:tcW w:w="573" w:type="pct"/>
            <w:vAlign w:val="center"/>
          </w:tcPr>
          <w:p w14:paraId="7B79DDFF" w14:textId="022D584C" w:rsidR="00F0774B" w:rsidRPr="00535CB6" w:rsidRDefault="00F0774B" w:rsidP="00EF0F92">
            <w:pPr>
              <w:contextualSpacing/>
              <w:rPr>
                <w:rFonts w:cs="Arial"/>
              </w:rPr>
            </w:pPr>
            <w:r w:rsidRPr="00535CB6">
              <w:rPr>
                <w:rFonts w:cs="Arial"/>
                <w:bCs/>
              </w:rPr>
              <w:t>10</w:t>
            </w:r>
          </w:p>
        </w:tc>
      </w:tr>
      <w:tr w:rsidR="00F0774B" w:rsidRPr="00737EC6" w14:paraId="48ED8997" w14:textId="77777777" w:rsidTr="0066126B">
        <w:tc>
          <w:tcPr>
            <w:tcW w:w="302" w:type="pct"/>
            <w:vAlign w:val="center"/>
          </w:tcPr>
          <w:p w14:paraId="5326F5A3" w14:textId="77777777" w:rsidR="00F0774B" w:rsidRPr="00535CB6" w:rsidRDefault="00F0774B" w:rsidP="00EF0F92">
            <w:pPr>
              <w:numPr>
                <w:ilvl w:val="0"/>
                <w:numId w:val="72"/>
              </w:numPr>
              <w:contextualSpacing/>
              <w:rPr>
                <w:rFonts w:cs="Arial"/>
              </w:rPr>
            </w:pPr>
          </w:p>
        </w:tc>
        <w:tc>
          <w:tcPr>
            <w:tcW w:w="1032" w:type="pct"/>
            <w:vAlign w:val="center"/>
          </w:tcPr>
          <w:p w14:paraId="18AA4A4E" w14:textId="429A0B87" w:rsidR="00F0774B" w:rsidRPr="00535CB6" w:rsidRDefault="00F0774B" w:rsidP="00EF0F92">
            <w:pPr>
              <w:contextualSpacing/>
              <w:rPr>
                <w:rFonts w:cs="Arial"/>
                <w:bCs/>
                <w:highlight w:val="yellow"/>
              </w:rPr>
            </w:pPr>
            <w:r w:rsidRPr="00535CB6">
              <w:rPr>
                <w:rFonts w:cs="Arial"/>
                <w:bCs/>
              </w:rPr>
              <w:t xml:space="preserve">Projekt realizowany </w:t>
            </w:r>
            <w:r w:rsidRPr="00535CB6">
              <w:rPr>
                <w:rFonts w:cs="Arial"/>
                <w:bCs/>
              </w:rPr>
              <w:br/>
              <w:t>w partnerstwie podmiotów</w:t>
            </w:r>
            <w:r w:rsidR="001E2090" w:rsidRPr="00535CB6">
              <w:rPr>
                <w:rFonts w:cs="Arial"/>
                <w:bCs/>
              </w:rPr>
              <w:t xml:space="preserve"> </w:t>
            </w:r>
            <w:r w:rsidRPr="00535CB6">
              <w:rPr>
                <w:rFonts w:cs="Arial"/>
                <w:bCs/>
              </w:rPr>
              <w:t>z różnych sektorów.</w:t>
            </w:r>
          </w:p>
        </w:tc>
        <w:tc>
          <w:tcPr>
            <w:tcW w:w="1741" w:type="pct"/>
            <w:vAlign w:val="center"/>
          </w:tcPr>
          <w:p w14:paraId="57F14EE0" w14:textId="77777777" w:rsidR="00F0774B" w:rsidRPr="00535CB6" w:rsidRDefault="00F0774B" w:rsidP="00EF0F92">
            <w:pPr>
              <w:contextualSpacing/>
              <w:rPr>
                <w:rFonts w:cs="Arial"/>
                <w:highlight w:val="yellow"/>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tc>
        <w:tc>
          <w:tcPr>
            <w:tcW w:w="1353" w:type="pct"/>
            <w:vAlign w:val="center"/>
          </w:tcPr>
          <w:p w14:paraId="5F6BDE96" w14:textId="6968C6E6" w:rsidR="00F0774B" w:rsidRPr="00535CB6" w:rsidRDefault="00F0774B" w:rsidP="00EF0F92">
            <w:pPr>
              <w:contextualSpacing/>
              <w:rPr>
                <w:rFonts w:cs="Arial"/>
              </w:rPr>
            </w:pPr>
            <w:r w:rsidRPr="00535CB6">
              <w:rPr>
                <w:rFonts w:cs="Arial"/>
              </w:rPr>
              <w:t>Projekt realizowany w partnerstwie podmiotów z różnych sektorów:</w:t>
            </w:r>
          </w:p>
          <w:p w14:paraId="4846F9F5" w14:textId="6AAD786F" w:rsidR="00F0774B" w:rsidRPr="00535CB6" w:rsidRDefault="00F0774B" w:rsidP="00EF0F92">
            <w:pPr>
              <w:numPr>
                <w:ilvl w:val="0"/>
                <w:numId w:val="35"/>
              </w:numPr>
              <w:ind w:left="313" w:hanging="313"/>
              <w:contextualSpacing/>
              <w:rPr>
                <w:rFonts w:cs="Arial"/>
              </w:rPr>
            </w:pPr>
            <w:r w:rsidRPr="00535CB6">
              <w:rPr>
                <w:rFonts w:cs="Arial"/>
              </w:rPr>
              <w:t>za partnerstwo podmiotu publicznego z podmiotem ekonomii społecznej  - 15 pkt;</w:t>
            </w:r>
          </w:p>
          <w:p w14:paraId="65F00132" w14:textId="73A35F9C" w:rsidR="00F0774B" w:rsidRPr="00535CB6" w:rsidRDefault="00F0774B" w:rsidP="00EF0F92">
            <w:pPr>
              <w:numPr>
                <w:ilvl w:val="0"/>
                <w:numId w:val="35"/>
              </w:numPr>
              <w:ind w:left="313" w:hanging="313"/>
              <w:contextualSpacing/>
              <w:rPr>
                <w:rFonts w:cs="Arial"/>
              </w:rPr>
            </w:pPr>
            <w:r w:rsidRPr="00535CB6">
              <w:rPr>
                <w:rFonts w:cs="Arial"/>
              </w:rPr>
              <w:t>za partnerstwo z podmiotem ekonomii społecznej  - 10 pkt;</w:t>
            </w:r>
          </w:p>
          <w:p w14:paraId="436AC929" w14:textId="285217C4" w:rsidR="00F0774B" w:rsidRPr="00535CB6" w:rsidRDefault="00F0774B" w:rsidP="00EF0F92">
            <w:pPr>
              <w:numPr>
                <w:ilvl w:val="0"/>
                <w:numId w:val="35"/>
              </w:numPr>
              <w:ind w:left="313" w:hanging="313"/>
              <w:contextualSpacing/>
              <w:rPr>
                <w:rFonts w:cs="Arial"/>
              </w:rPr>
            </w:pPr>
            <w:r w:rsidRPr="00535CB6">
              <w:rPr>
                <w:rFonts w:cs="Arial"/>
              </w:rPr>
              <w:t>za partnerstwo z podmiotem z innego sektora - 5 pkt</w:t>
            </w:r>
          </w:p>
          <w:p w14:paraId="72B3F63E" w14:textId="77777777" w:rsidR="00F0774B" w:rsidRPr="00535CB6" w:rsidRDefault="00F0774B" w:rsidP="00EF0F92">
            <w:pPr>
              <w:contextualSpacing/>
              <w:rPr>
                <w:rFonts w:cs="Arial"/>
              </w:rPr>
            </w:pPr>
            <w:r w:rsidRPr="00535CB6">
              <w:rPr>
                <w:rFonts w:cs="Arial"/>
              </w:rPr>
              <w:t>Brak spełnienia ww. warunków lub brak informacji w tym zakresie – 0 pkt.</w:t>
            </w:r>
          </w:p>
          <w:p w14:paraId="7CFAAC3E" w14:textId="77777777" w:rsidR="00F0774B" w:rsidRPr="00535CB6" w:rsidRDefault="00F0774B" w:rsidP="00EF0F92">
            <w:pPr>
              <w:contextualSpacing/>
              <w:rPr>
                <w:rFonts w:cs="Arial"/>
                <w:highlight w:val="yellow"/>
              </w:rPr>
            </w:pPr>
            <w:r w:rsidRPr="00535CB6">
              <w:rPr>
                <w:rFonts w:cs="Arial"/>
              </w:rPr>
              <w:t>Punkty w ramach kryterium nie sumują się.</w:t>
            </w:r>
          </w:p>
        </w:tc>
        <w:tc>
          <w:tcPr>
            <w:tcW w:w="573" w:type="pct"/>
            <w:vAlign w:val="center"/>
          </w:tcPr>
          <w:p w14:paraId="37AED351" w14:textId="77777777" w:rsidR="00F0774B" w:rsidRPr="00535CB6" w:rsidRDefault="00F0774B" w:rsidP="00EF0F92">
            <w:pPr>
              <w:contextualSpacing/>
              <w:rPr>
                <w:rFonts w:cs="Arial"/>
                <w:bCs/>
                <w:highlight w:val="yellow"/>
              </w:rPr>
            </w:pPr>
            <w:r w:rsidRPr="00535CB6">
              <w:rPr>
                <w:rFonts w:cs="Arial"/>
                <w:bCs/>
              </w:rPr>
              <w:t>15</w:t>
            </w:r>
          </w:p>
        </w:tc>
      </w:tr>
    </w:tbl>
    <w:p w14:paraId="13817931" w14:textId="3A2C0BA5" w:rsidR="00987121" w:rsidRPr="00F877B4" w:rsidRDefault="00987121">
      <w:pPr>
        <w:rPr>
          <w:rFonts w:cs="Arial"/>
          <w:b/>
          <w:szCs w:val="24"/>
          <w:lang w:eastAsia="pl-PL"/>
        </w:rPr>
      </w:pPr>
      <w:r w:rsidRPr="00F877B4">
        <w:rPr>
          <w:rFonts w:cs="Arial"/>
          <w:b/>
          <w:szCs w:val="24"/>
          <w:lang w:eastAsia="pl-PL"/>
        </w:rPr>
        <w:br w:type="page"/>
      </w:r>
    </w:p>
    <w:p w14:paraId="5ECCE305" w14:textId="410B3A79" w:rsidR="0011152B" w:rsidRPr="00F877B4" w:rsidRDefault="0011152B" w:rsidP="00F33294">
      <w:pPr>
        <w:pStyle w:val="Nagwek5"/>
        <w:rPr>
          <w:rFonts w:cs="Arial"/>
        </w:rPr>
      </w:pPr>
      <w:bookmarkStart w:id="521" w:name="_Toc457226234"/>
      <w:bookmarkStart w:id="522" w:name="_Toc457376984"/>
      <w:bookmarkStart w:id="523" w:name="_Toc457381556"/>
      <w:bookmarkStart w:id="524" w:name="_Toc457987833"/>
      <w:bookmarkStart w:id="525" w:name="_Toc462147197"/>
      <w:bookmarkStart w:id="526" w:name="_Toc131078632"/>
      <w:r w:rsidRPr="00F877B4">
        <w:rPr>
          <w:rFonts w:cs="Arial"/>
        </w:rPr>
        <w:lastRenderedPageBreak/>
        <w:t xml:space="preserve">Poddziałanie 9.2.1 </w:t>
      </w:r>
      <w:r w:rsidR="00A41B7B" w:rsidRPr="00F877B4">
        <w:rPr>
          <w:rFonts w:cs="Arial"/>
        </w:rPr>
        <w:t>„</w:t>
      </w:r>
      <w:r w:rsidRPr="00F877B4">
        <w:rPr>
          <w:rFonts w:cs="Arial"/>
        </w:rPr>
        <w:t>Zwiększenie dostępności usług społecznych</w:t>
      </w:r>
      <w:r w:rsidR="00A41B7B" w:rsidRPr="00F877B4">
        <w:rPr>
          <w:rFonts w:cs="Arial"/>
        </w:rPr>
        <w:t>”, - t</w:t>
      </w:r>
      <w:r w:rsidRPr="00F877B4">
        <w:rPr>
          <w:rFonts w:cs="Arial"/>
        </w:rPr>
        <w:t xml:space="preserve">yp projektów: </w:t>
      </w:r>
      <w:r w:rsidR="00A41B7B" w:rsidRPr="00F877B4">
        <w:rPr>
          <w:rFonts w:cs="Arial"/>
        </w:rPr>
        <w:t>„</w:t>
      </w:r>
      <w:r w:rsidRPr="00F877B4">
        <w:rPr>
          <w:rFonts w:cs="Arial"/>
        </w:rPr>
        <w:t>Programy deinstytucjonalizacji usług na rzecz dzieci i młodzieży</w:t>
      </w:r>
      <w:bookmarkEnd w:id="521"/>
      <w:r w:rsidR="00A41B7B" w:rsidRPr="00F877B4">
        <w:rPr>
          <w:rFonts w:cs="Arial"/>
        </w:rPr>
        <w:t>”</w:t>
      </w:r>
      <w:bookmarkEnd w:id="522"/>
      <w:bookmarkEnd w:id="523"/>
      <w:bookmarkEnd w:id="524"/>
      <w:bookmarkEnd w:id="525"/>
      <w:bookmarkEnd w:id="526"/>
    </w:p>
    <w:p w14:paraId="1642142F" w14:textId="73A1BDD2" w:rsidR="00F36F89" w:rsidRPr="00F877B4" w:rsidRDefault="00F36F89" w:rsidP="00DD0841">
      <w:pPr>
        <w:pStyle w:val="Bezodstpw"/>
        <w:rPr>
          <w:rFonts w:cs="Arial"/>
        </w:rPr>
      </w:pPr>
      <w:r w:rsidRPr="00F877B4">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lowe dla Poddziałania 9.2.1"/>
        <w:tblDescription w:val="Tabela zawiera nazwę, opis, punktację i maksymalną liczbę punktów za kryterium dla Poddziałania 9.2.1 „Zwiększenie dostępności usług społecznych”, - typ projektów: „Programy deinstytucjonalizacji usług na rzecz dzieci i młodzieży”"/>
      </w:tblPr>
      <w:tblGrid>
        <w:gridCol w:w="690"/>
        <w:gridCol w:w="2779"/>
        <w:gridCol w:w="5141"/>
        <w:gridCol w:w="3750"/>
        <w:gridCol w:w="1663"/>
      </w:tblGrid>
      <w:tr w:rsidR="0011152B" w:rsidRPr="000756CB" w14:paraId="408B279E" w14:textId="77777777" w:rsidTr="0066126B">
        <w:trPr>
          <w:tblHeader/>
        </w:trPr>
        <w:tc>
          <w:tcPr>
            <w:tcW w:w="246" w:type="pct"/>
            <w:vAlign w:val="center"/>
          </w:tcPr>
          <w:p w14:paraId="16EC071B" w14:textId="20A5590A" w:rsidR="0011152B" w:rsidRPr="00535CB6" w:rsidRDefault="0011152B" w:rsidP="00EF0F92">
            <w:pPr>
              <w:contextualSpacing/>
              <w:rPr>
                <w:rFonts w:eastAsia="Calibri" w:cs="Arial"/>
                <w:b/>
              </w:rPr>
            </w:pPr>
            <w:r w:rsidRPr="00535CB6">
              <w:rPr>
                <w:rFonts w:eastAsia="Calibri" w:cs="Arial"/>
                <w:b/>
              </w:rPr>
              <w:t>Lp.</w:t>
            </w:r>
          </w:p>
        </w:tc>
        <w:tc>
          <w:tcPr>
            <w:tcW w:w="991" w:type="pct"/>
            <w:vAlign w:val="center"/>
          </w:tcPr>
          <w:p w14:paraId="77D95931" w14:textId="77777777" w:rsidR="0011152B" w:rsidRPr="00535CB6" w:rsidRDefault="0011152B" w:rsidP="00EF0F92">
            <w:pPr>
              <w:contextualSpacing/>
              <w:rPr>
                <w:rFonts w:eastAsia="Calibri" w:cs="Arial"/>
                <w:b/>
              </w:rPr>
            </w:pPr>
            <w:r w:rsidRPr="00535CB6">
              <w:rPr>
                <w:rFonts w:eastAsia="Calibri" w:cs="Arial"/>
                <w:b/>
              </w:rPr>
              <w:t>Kryterium</w:t>
            </w:r>
          </w:p>
        </w:tc>
        <w:tc>
          <w:tcPr>
            <w:tcW w:w="1833" w:type="pct"/>
            <w:vAlign w:val="center"/>
          </w:tcPr>
          <w:p w14:paraId="683FAA74" w14:textId="77777777" w:rsidR="0011152B" w:rsidRPr="00535CB6" w:rsidRDefault="0011152B" w:rsidP="00EF0F92">
            <w:pPr>
              <w:contextualSpacing/>
              <w:rPr>
                <w:rFonts w:eastAsia="Calibri" w:cs="Arial"/>
                <w:b/>
              </w:rPr>
            </w:pPr>
            <w:r w:rsidRPr="00535CB6">
              <w:rPr>
                <w:rFonts w:eastAsia="Calibri" w:cs="Arial"/>
                <w:b/>
              </w:rPr>
              <w:t>Opis kryterium</w:t>
            </w:r>
          </w:p>
        </w:tc>
        <w:tc>
          <w:tcPr>
            <w:tcW w:w="1337" w:type="pct"/>
            <w:vAlign w:val="center"/>
          </w:tcPr>
          <w:p w14:paraId="6D7B1581" w14:textId="77777777" w:rsidR="0011152B" w:rsidRPr="00535CB6" w:rsidRDefault="0011152B" w:rsidP="00EF0F92">
            <w:pPr>
              <w:contextualSpacing/>
              <w:rPr>
                <w:rFonts w:eastAsia="Calibri" w:cs="Arial"/>
                <w:b/>
              </w:rPr>
            </w:pPr>
            <w:r w:rsidRPr="00535CB6">
              <w:rPr>
                <w:rFonts w:eastAsia="Calibri" w:cs="Arial"/>
                <w:b/>
              </w:rPr>
              <w:t>Punktacja</w:t>
            </w:r>
          </w:p>
        </w:tc>
        <w:tc>
          <w:tcPr>
            <w:tcW w:w="593" w:type="pct"/>
            <w:vAlign w:val="center"/>
          </w:tcPr>
          <w:p w14:paraId="25F4EF40" w14:textId="77777777" w:rsidR="0011152B" w:rsidRPr="00535CB6" w:rsidRDefault="0011152B" w:rsidP="00EF0F92">
            <w:pPr>
              <w:contextualSpacing/>
              <w:rPr>
                <w:rFonts w:eastAsia="Calibri" w:cs="Arial"/>
                <w:b/>
              </w:rPr>
            </w:pPr>
            <w:r w:rsidRPr="00535CB6">
              <w:rPr>
                <w:rFonts w:eastAsia="Calibri" w:cs="Arial"/>
                <w:b/>
              </w:rPr>
              <w:t>Maksymalna liczba punktów</w:t>
            </w:r>
          </w:p>
        </w:tc>
      </w:tr>
      <w:tr w:rsidR="0011152B" w:rsidRPr="000756CB" w14:paraId="21E523CD" w14:textId="77777777" w:rsidTr="0066126B">
        <w:trPr>
          <w:trHeight w:val="850"/>
        </w:trPr>
        <w:tc>
          <w:tcPr>
            <w:tcW w:w="246" w:type="pct"/>
            <w:vAlign w:val="center"/>
          </w:tcPr>
          <w:p w14:paraId="357BA92C" w14:textId="77777777" w:rsidR="0011152B" w:rsidRPr="00535CB6" w:rsidRDefault="0011152B" w:rsidP="00EF0F92">
            <w:pPr>
              <w:numPr>
                <w:ilvl w:val="0"/>
                <w:numId w:val="113"/>
              </w:numPr>
              <w:contextualSpacing/>
              <w:rPr>
                <w:rFonts w:eastAsia="Calibri" w:cs="Arial"/>
              </w:rPr>
            </w:pPr>
          </w:p>
        </w:tc>
        <w:tc>
          <w:tcPr>
            <w:tcW w:w="991" w:type="pct"/>
            <w:vAlign w:val="center"/>
          </w:tcPr>
          <w:p w14:paraId="6415CF7B" w14:textId="5FB2E847" w:rsidR="0011152B" w:rsidRPr="00535CB6" w:rsidRDefault="0011152B" w:rsidP="00EF0F92">
            <w:pPr>
              <w:contextualSpacing/>
              <w:rPr>
                <w:rFonts w:eastAsia="Calibri" w:cs="Arial"/>
              </w:rPr>
            </w:pPr>
            <w:r w:rsidRPr="00535CB6">
              <w:rPr>
                <w:rFonts w:eastAsia="Calibri" w:cs="Arial"/>
              </w:rPr>
              <w:t>Projekt jest zgodny z programem rewitalizacji obowiązującym na obszarze, na którym jest realizowany.</w:t>
            </w:r>
          </w:p>
        </w:tc>
        <w:tc>
          <w:tcPr>
            <w:tcW w:w="1833" w:type="pct"/>
            <w:vAlign w:val="center"/>
          </w:tcPr>
          <w:p w14:paraId="5E52FF53" w14:textId="77777777" w:rsidR="009D56D4" w:rsidRPr="00535CB6" w:rsidRDefault="0011152B" w:rsidP="00EF0F92">
            <w:pPr>
              <w:autoSpaceDE w:val="0"/>
              <w:autoSpaceDN w:val="0"/>
              <w:adjustRightInd w:val="0"/>
              <w:contextualSpacing/>
              <w:rPr>
                <w:rFonts w:eastAsia="Calibri" w:cs="Arial"/>
              </w:rPr>
            </w:pPr>
            <w:r w:rsidRPr="00535CB6">
              <w:rPr>
                <w:rFonts w:eastAsia="Calibri"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45192D6D" w14:textId="4D491F8E" w:rsidR="00334982" w:rsidRPr="00535CB6" w:rsidRDefault="0011152B" w:rsidP="00EF0F92">
            <w:pPr>
              <w:autoSpaceDE w:val="0"/>
              <w:autoSpaceDN w:val="0"/>
              <w:adjustRightInd w:val="0"/>
              <w:contextualSpacing/>
              <w:rPr>
                <w:rFonts w:eastAsia="Calibri" w:cs="Arial"/>
                <w:bCs/>
              </w:rPr>
            </w:pPr>
            <w:r w:rsidRPr="00535CB6">
              <w:rPr>
                <w:rFonts w:eastAsia="Calibri" w:cs="Arial"/>
                <w:bCs/>
              </w:rPr>
              <w:t>W celu uzyskania korzystnych efektów działań rewitalizacyjnych niezbędna jest koordynacja i synergia  projektów finansowanych w ramach EFS i EFRR.</w:t>
            </w:r>
          </w:p>
          <w:p w14:paraId="5ED64F10" w14:textId="77777777" w:rsidR="000756CB" w:rsidRPr="00535CB6" w:rsidRDefault="0011152B" w:rsidP="00EF0F92">
            <w:pPr>
              <w:autoSpaceDE w:val="0"/>
              <w:autoSpaceDN w:val="0"/>
              <w:adjustRightInd w:val="0"/>
              <w:contextualSpacing/>
              <w:rPr>
                <w:rFonts w:eastAsia="Calibri" w:cs="Arial"/>
                <w:bCs/>
              </w:rPr>
            </w:pPr>
            <w:r w:rsidRPr="00535CB6">
              <w:rPr>
                <w:rFonts w:eastAsia="Calibri" w:cs="Arial"/>
                <w:bCs/>
              </w:rPr>
              <w:t>Kryterium wynika z zapisów RPO WM oraz Wytycznych w zakresie rewitalizacji w programach operacyjnych na lata 2014-2020.</w:t>
            </w:r>
          </w:p>
          <w:p w14:paraId="5F1C81DC" w14:textId="553E8435" w:rsidR="00334982" w:rsidRPr="00535CB6" w:rsidRDefault="0011152B" w:rsidP="00EF0F92">
            <w:pPr>
              <w:autoSpaceDE w:val="0"/>
              <w:autoSpaceDN w:val="0"/>
              <w:adjustRightInd w:val="0"/>
              <w:contextualSpacing/>
              <w:rPr>
                <w:rFonts w:eastAsia="Calibri" w:cs="Arial"/>
              </w:rPr>
            </w:pPr>
            <w:r w:rsidRPr="00535CB6">
              <w:rPr>
                <w:rFonts w:eastAsia="Calibri"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 przedsięwzięcia uzupełniające), które realizują kierunki działań programu.</w:t>
            </w:r>
          </w:p>
          <w:p w14:paraId="4933672C" w14:textId="6FF88E21" w:rsidR="00334982" w:rsidRPr="00535CB6" w:rsidRDefault="0011152B" w:rsidP="00EF0F92">
            <w:pPr>
              <w:autoSpaceDE w:val="0"/>
              <w:autoSpaceDN w:val="0"/>
              <w:adjustRightInd w:val="0"/>
              <w:contextualSpacing/>
              <w:rPr>
                <w:rFonts w:eastAsia="Calibri" w:cs="Arial"/>
                <w:u w:val="single"/>
              </w:rPr>
            </w:pPr>
            <w:r w:rsidRPr="00535CB6">
              <w:rPr>
                <w:rFonts w:eastAsia="Calibri" w:cs="Arial"/>
              </w:rPr>
              <w:t xml:space="preserve">Program rewitalizacji musi znajdować się w Wykazie programów rewitalizacji województwa mazowieckiego publikowanym na stronie </w:t>
            </w:r>
            <w:hyperlink r:id="rId85" w:tooltip="www.funduszedlamazowsza.eu" w:history="1">
              <w:r w:rsidRPr="00535CB6">
                <w:rPr>
                  <w:rFonts w:eastAsia="Calibri" w:cs="Arial"/>
                  <w:u w:val="single"/>
                </w:rPr>
                <w:t>http://www.funduszedlamazowsza.eu/</w:t>
              </w:r>
            </w:hyperlink>
          </w:p>
          <w:p w14:paraId="33C57B00" w14:textId="17FC4CC0" w:rsidR="0011152B" w:rsidRPr="00535CB6" w:rsidRDefault="0011152B" w:rsidP="00EF0F92">
            <w:pPr>
              <w:autoSpaceDE w:val="0"/>
              <w:autoSpaceDN w:val="0"/>
              <w:adjustRightInd w:val="0"/>
              <w:contextualSpacing/>
              <w:rPr>
                <w:rFonts w:eastAsia="Calibri" w:cs="Arial"/>
                <w:highlight w:val="green"/>
              </w:rPr>
            </w:pPr>
            <w:r w:rsidRPr="00535CB6">
              <w:rPr>
                <w:rFonts w:eastAsia="Calibri" w:cs="Arial"/>
              </w:rPr>
              <w:lastRenderedPageBreak/>
              <w:t>Kryterium zostanie zweryfikowane na podstawie informacji zawartych w treści Wniosku o dofinansowanie.</w:t>
            </w:r>
          </w:p>
        </w:tc>
        <w:tc>
          <w:tcPr>
            <w:tcW w:w="1337" w:type="pct"/>
            <w:vAlign w:val="center"/>
          </w:tcPr>
          <w:p w14:paraId="037DD0A1" w14:textId="77777777" w:rsidR="00334982" w:rsidRPr="00535CB6" w:rsidRDefault="0011152B" w:rsidP="00EF0F92">
            <w:pPr>
              <w:autoSpaceDE w:val="0"/>
              <w:autoSpaceDN w:val="0"/>
              <w:adjustRightInd w:val="0"/>
              <w:contextualSpacing/>
              <w:rPr>
                <w:rFonts w:eastAsia="Calibri" w:cs="Arial"/>
              </w:rPr>
            </w:pPr>
            <w:r w:rsidRPr="00535CB6">
              <w:rPr>
                <w:rFonts w:eastAsia="Calibri" w:cs="Arial"/>
              </w:rPr>
              <w:lastRenderedPageBreak/>
              <w:t xml:space="preserve">Projekt jest zgodny z obowiązującym programem rewitalizacji - </w:t>
            </w:r>
            <w:r w:rsidRPr="00535CB6">
              <w:rPr>
                <w:rFonts w:eastAsia="Calibri" w:cs="Arial"/>
                <w:bCs/>
              </w:rPr>
              <w:t>2 pkt</w:t>
            </w:r>
            <w:r w:rsidRPr="00535CB6">
              <w:rPr>
                <w:rFonts w:eastAsia="Calibri" w:cs="Arial"/>
              </w:rPr>
              <w:t>;</w:t>
            </w:r>
          </w:p>
          <w:p w14:paraId="3A0C7642" w14:textId="40FA585B" w:rsidR="0011152B" w:rsidRPr="00535CB6" w:rsidRDefault="0011152B" w:rsidP="00EF0F92">
            <w:pPr>
              <w:autoSpaceDE w:val="0"/>
              <w:autoSpaceDN w:val="0"/>
              <w:adjustRightInd w:val="0"/>
              <w:contextualSpacing/>
              <w:rPr>
                <w:rFonts w:eastAsia="Calibri" w:cs="Arial"/>
                <w:color w:val="000000"/>
                <w:highlight w:val="green"/>
              </w:rPr>
            </w:pPr>
            <w:r w:rsidRPr="00535CB6">
              <w:rPr>
                <w:rFonts w:eastAsia="Calibri" w:cs="Arial"/>
                <w:bCs/>
                <w:color w:val="000000"/>
              </w:rPr>
              <w:t>Brak spełnienia ww. warunków lub brak informacji w tym zakresie – 0 pkt.</w:t>
            </w:r>
          </w:p>
        </w:tc>
        <w:tc>
          <w:tcPr>
            <w:tcW w:w="593" w:type="pct"/>
            <w:vAlign w:val="center"/>
          </w:tcPr>
          <w:p w14:paraId="0B2191DB" w14:textId="77777777" w:rsidR="0011152B" w:rsidRPr="00535CB6" w:rsidRDefault="0011152B" w:rsidP="00EF0F92">
            <w:pPr>
              <w:contextualSpacing/>
              <w:rPr>
                <w:rFonts w:eastAsia="Calibri" w:cs="Arial"/>
              </w:rPr>
            </w:pPr>
            <w:r w:rsidRPr="00535CB6">
              <w:rPr>
                <w:rFonts w:eastAsia="Calibri" w:cs="Arial"/>
                <w:bCs/>
              </w:rPr>
              <w:t>2</w:t>
            </w:r>
          </w:p>
        </w:tc>
      </w:tr>
      <w:tr w:rsidR="0011152B" w:rsidRPr="000756CB" w14:paraId="362A8FAF" w14:textId="77777777" w:rsidTr="0066126B">
        <w:tc>
          <w:tcPr>
            <w:tcW w:w="246" w:type="pct"/>
            <w:vAlign w:val="center"/>
          </w:tcPr>
          <w:p w14:paraId="6E9B2D83" w14:textId="77777777" w:rsidR="0011152B" w:rsidRPr="00535CB6" w:rsidRDefault="0011152B" w:rsidP="00EF0F92">
            <w:pPr>
              <w:ind w:left="720"/>
              <w:contextualSpacing/>
              <w:rPr>
                <w:rFonts w:eastAsia="Calibri" w:cs="Arial"/>
              </w:rPr>
            </w:pPr>
          </w:p>
          <w:p w14:paraId="522DE3B7" w14:textId="77777777" w:rsidR="0011152B" w:rsidRPr="00535CB6" w:rsidRDefault="0011152B" w:rsidP="00EF0F92">
            <w:pPr>
              <w:numPr>
                <w:ilvl w:val="0"/>
                <w:numId w:val="113"/>
              </w:numPr>
              <w:contextualSpacing/>
              <w:rPr>
                <w:rFonts w:eastAsia="Calibri" w:cs="Arial"/>
              </w:rPr>
            </w:pPr>
          </w:p>
        </w:tc>
        <w:tc>
          <w:tcPr>
            <w:tcW w:w="991" w:type="pct"/>
            <w:vAlign w:val="center"/>
          </w:tcPr>
          <w:p w14:paraId="4585B753" w14:textId="77777777" w:rsidR="0011152B" w:rsidRPr="00535CB6" w:rsidRDefault="0011152B" w:rsidP="00EF0F92">
            <w:pPr>
              <w:contextualSpacing/>
              <w:rPr>
                <w:rFonts w:eastAsia="Calibri" w:cs="Arial"/>
                <w:highlight w:val="cyan"/>
              </w:rPr>
            </w:pPr>
            <w:r w:rsidRPr="00535CB6">
              <w:rPr>
                <w:rFonts w:eastAsia="Calibri" w:cs="Arial"/>
                <w:bCs/>
              </w:rPr>
              <w:t xml:space="preserve">Projekt obejmuje wsparciem osoby zamieszkujące na obszarach </w:t>
            </w:r>
            <w:r w:rsidRPr="00535CB6">
              <w:rPr>
                <w:rFonts w:eastAsia="Calibri" w:cs="Arial"/>
                <w:bCs/>
              </w:rPr>
              <w:br/>
              <w:t xml:space="preserve">(w gminach) poniżej progu defaworyzacji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33" w:type="pct"/>
            <w:vAlign w:val="center"/>
          </w:tcPr>
          <w:p w14:paraId="094C5A9D" w14:textId="6726BE2A" w:rsidR="009D56D4" w:rsidRPr="00535CB6" w:rsidRDefault="0011152B" w:rsidP="00EF0F92">
            <w:pPr>
              <w:contextualSpacing/>
              <w:rPr>
                <w:rFonts w:eastAsia="Calibri" w:cs="Arial"/>
                <w:bCs/>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BEBF15A" w14:textId="77777777" w:rsidR="009D56D4" w:rsidRPr="00535CB6" w:rsidRDefault="0011152B" w:rsidP="00EF0F92">
            <w:pPr>
              <w:contextualSpacing/>
              <w:rPr>
                <w:rFonts w:eastAsia="Calibri" w:cs="Arial"/>
                <w:bCs/>
              </w:rPr>
            </w:pPr>
            <w:r w:rsidRPr="00535CB6">
              <w:rPr>
                <w:rFonts w:eastAsia="Calibri" w:cs="Arial"/>
                <w:bCs/>
              </w:rPr>
              <w:t xml:space="preserve">Obszary poniżej progu defaworyzacji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defaworyzacji zostanie załączony do Regulaminu konkursu.</w:t>
            </w:r>
          </w:p>
          <w:p w14:paraId="72AC9091" w14:textId="77777777" w:rsidR="009D56D4" w:rsidRPr="00535CB6" w:rsidRDefault="0011152B" w:rsidP="00EF0F92">
            <w:pPr>
              <w:contextualSpacing/>
              <w:rPr>
                <w:rFonts w:eastAsia="Calibri" w:cs="Arial"/>
                <w:bCs/>
              </w:rPr>
            </w:pPr>
            <w:r w:rsidRPr="00535CB6">
              <w:rPr>
                <w:rFonts w:eastAsia="Calibri"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pochodzące z grupy docelowej wskazanej w RPO WM, zamieszkujące na obszarach wiejskich.</w:t>
            </w:r>
          </w:p>
          <w:p w14:paraId="35D6CECF" w14:textId="61330D33" w:rsidR="0011152B" w:rsidRPr="00535CB6" w:rsidRDefault="0011152B" w:rsidP="00EF0F92">
            <w:pPr>
              <w:contextualSpacing/>
              <w:rPr>
                <w:rFonts w:eastAsia="Calibri" w:cs="Arial"/>
                <w:bCs/>
                <w:highlight w:val="cyan"/>
              </w:rPr>
            </w:pPr>
            <w:r w:rsidRPr="00535CB6">
              <w:rPr>
                <w:rFonts w:eastAsia="Calibri"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37" w:type="pct"/>
            <w:vAlign w:val="center"/>
          </w:tcPr>
          <w:p w14:paraId="0CC8A502" w14:textId="083AD704" w:rsidR="0011152B" w:rsidRPr="00535CB6" w:rsidRDefault="0011152B" w:rsidP="00EF0F92">
            <w:pPr>
              <w:contextualSpacing/>
              <w:rPr>
                <w:rFonts w:eastAsia="Calibri" w:cs="Arial"/>
                <w:bCs/>
              </w:rPr>
            </w:pPr>
            <w:r w:rsidRPr="00535CB6">
              <w:rPr>
                <w:rFonts w:eastAsia="Calibri" w:cs="Arial"/>
                <w:bCs/>
              </w:rPr>
              <w:t>Podejmowane interwencje w ramach projektu będą realizowane:</w:t>
            </w:r>
          </w:p>
          <w:p w14:paraId="086EEDFC" w14:textId="77777777" w:rsidR="0011152B" w:rsidRPr="00535CB6" w:rsidRDefault="0011152B" w:rsidP="00EF0F92">
            <w:pPr>
              <w:numPr>
                <w:ilvl w:val="0"/>
                <w:numId w:val="112"/>
              </w:numPr>
              <w:ind w:left="326" w:hanging="283"/>
              <w:contextualSpacing/>
              <w:rPr>
                <w:rFonts w:eastAsia="Calibri" w:cs="Arial"/>
                <w:bCs/>
              </w:rPr>
            </w:pPr>
            <w:r w:rsidRPr="00535CB6">
              <w:rPr>
                <w:rFonts w:eastAsia="Calibri" w:cs="Arial"/>
                <w:bCs/>
              </w:rPr>
              <w:t xml:space="preserve"> wyłącznie na obszarach poniżej progu defaworyzacji – 5 pkt.</w:t>
            </w:r>
          </w:p>
          <w:p w14:paraId="22AC8F20" w14:textId="77777777" w:rsidR="0011152B" w:rsidRPr="00535CB6" w:rsidRDefault="0011152B" w:rsidP="00EF0F92">
            <w:pPr>
              <w:numPr>
                <w:ilvl w:val="0"/>
                <w:numId w:val="112"/>
              </w:numPr>
              <w:ind w:left="326" w:hanging="283"/>
              <w:contextualSpacing/>
              <w:rPr>
                <w:rFonts w:eastAsia="Calibri" w:cs="Arial"/>
                <w:bCs/>
              </w:rPr>
            </w:pPr>
            <w:r w:rsidRPr="00535CB6">
              <w:rPr>
                <w:rFonts w:eastAsia="Calibri" w:cs="Arial"/>
                <w:bCs/>
              </w:rPr>
              <w:t>wyłącznie na obszarach wiejskich poniżej progu defaworyzacji – 10 pkt.</w:t>
            </w:r>
          </w:p>
          <w:p w14:paraId="50FB8967" w14:textId="77777777" w:rsidR="0011152B" w:rsidRPr="00535CB6" w:rsidRDefault="0011152B" w:rsidP="00EF0F92">
            <w:pPr>
              <w:contextualSpacing/>
              <w:rPr>
                <w:rFonts w:eastAsia="Calibri" w:cs="Arial"/>
                <w:bCs/>
              </w:rPr>
            </w:pPr>
            <w:r w:rsidRPr="00535CB6">
              <w:rPr>
                <w:rFonts w:eastAsia="Calibri" w:cs="Arial"/>
                <w:bCs/>
              </w:rPr>
              <w:t>Brak spełnienia ww. warunków lub brak informacji w tym zakresie – 0 pkt.</w:t>
            </w:r>
          </w:p>
          <w:p w14:paraId="296EF949" w14:textId="7E8E478C" w:rsidR="0011152B" w:rsidRPr="00535CB6" w:rsidRDefault="0011152B" w:rsidP="00EF0F92">
            <w:pPr>
              <w:contextualSpacing/>
              <w:rPr>
                <w:rFonts w:eastAsia="Calibri" w:cs="Arial"/>
                <w:highlight w:val="cyan"/>
              </w:rPr>
            </w:pPr>
            <w:r w:rsidRPr="00535CB6">
              <w:rPr>
                <w:rFonts w:eastAsia="Calibri" w:cs="Arial"/>
                <w:bCs/>
              </w:rPr>
              <w:t>Punkty w ramach kryterium nie sumują się.</w:t>
            </w:r>
          </w:p>
        </w:tc>
        <w:tc>
          <w:tcPr>
            <w:tcW w:w="593" w:type="pct"/>
            <w:vAlign w:val="center"/>
          </w:tcPr>
          <w:p w14:paraId="215E352C" w14:textId="77777777" w:rsidR="0011152B" w:rsidRPr="00535CB6" w:rsidRDefault="0011152B" w:rsidP="00EF0F92">
            <w:pPr>
              <w:contextualSpacing/>
              <w:rPr>
                <w:rFonts w:eastAsia="Calibri" w:cs="Arial"/>
              </w:rPr>
            </w:pPr>
            <w:r w:rsidRPr="00535CB6">
              <w:rPr>
                <w:rFonts w:eastAsia="Calibri" w:cs="Arial"/>
                <w:bCs/>
              </w:rPr>
              <w:t>10</w:t>
            </w:r>
          </w:p>
        </w:tc>
      </w:tr>
      <w:tr w:rsidR="0011152B" w:rsidRPr="000756CB" w14:paraId="648839AE" w14:textId="77777777" w:rsidTr="0066126B">
        <w:tc>
          <w:tcPr>
            <w:tcW w:w="246" w:type="pct"/>
            <w:vAlign w:val="center"/>
          </w:tcPr>
          <w:p w14:paraId="66CDBCD2" w14:textId="77777777" w:rsidR="0011152B" w:rsidRPr="00535CB6" w:rsidRDefault="0011152B" w:rsidP="00EF0F92">
            <w:pPr>
              <w:numPr>
                <w:ilvl w:val="0"/>
                <w:numId w:val="113"/>
              </w:numPr>
              <w:contextualSpacing/>
              <w:rPr>
                <w:rFonts w:eastAsia="Calibri" w:cs="Arial"/>
              </w:rPr>
            </w:pPr>
          </w:p>
        </w:tc>
        <w:tc>
          <w:tcPr>
            <w:tcW w:w="991" w:type="pct"/>
            <w:vAlign w:val="center"/>
          </w:tcPr>
          <w:p w14:paraId="7DD1A29F" w14:textId="2CD0A5D7" w:rsidR="0011152B" w:rsidRPr="00535CB6" w:rsidRDefault="0011152B" w:rsidP="00EF0F92">
            <w:pPr>
              <w:contextualSpacing/>
              <w:rPr>
                <w:rFonts w:eastAsia="Calibri" w:cs="Arial"/>
                <w:bCs/>
                <w:highlight w:val="yellow"/>
              </w:rPr>
            </w:pPr>
            <w:r w:rsidRPr="00535CB6">
              <w:rPr>
                <w:rFonts w:eastAsia="Calibri" w:cs="Arial"/>
                <w:bCs/>
              </w:rPr>
              <w:t xml:space="preserve">Projekt realizowany </w:t>
            </w:r>
            <w:r w:rsidRPr="00535CB6">
              <w:rPr>
                <w:rFonts w:eastAsia="Calibri" w:cs="Arial"/>
                <w:bCs/>
              </w:rPr>
              <w:br/>
              <w:t>w partnerstwie podmiotów z różnych sektorów (publiczny, prywatny, społeczny).</w:t>
            </w:r>
          </w:p>
        </w:tc>
        <w:tc>
          <w:tcPr>
            <w:tcW w:w="1833" w:type="pct"/>
            <w:vAlign w:val="center"/>
          </w:tcPr>
          <w:p w14:paraId="335BC6E3" w14:textId="77777777" w:rsidR="009D56D4" w:rsidRPr="00535CB6" w:rsidRDefault="0011152B" w:rsidP="00EF0F92">
            <w:pPr>
              <w:contextualSpacing/>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w:t>
            </w:r>
            <w:r w:rsidRPr="00535CB6">
              <w:rPr>
                <w:rFonts w:eastAsia="Calibri" w:cs="Arial"/>
              </w:rPr>
              <w:lastRenderedPageBreak/>
              <w:t>kompleksowego wsparcia, a także zachowaniu trwałości rezultatów.</w:t>
            </w:r>
          </w:p>
          <w:p w14:paraId="6E58A1E6" w14:textId="3D192BFA" w:rsidR="0011152B" w:rsidRPr="00535CB6" w:rsidRDefault="0011152B" w:rsidP="00EF0F92">
            <w:pPr>
              <w:contextualSpacing/>
              <w:rPr>
                <w:rFonts w:eastAsia="Calibri" w:cs="Arial"/>
                <w:highlight w:val="yellow"/>
              </w:rPr>
            </w:pPr>
            <w:r w:rsidRPr="00535CB6">
              <w:rPr>
                <w:rFonts w:eastAsia="Calibri"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5947E35F" w14:textId="79C6271A" w:rsidR="0011152B" w:rsidRPr="00535CB6" w:rsidRDefault="0011152B" w:rsidP="00EF0F92">
            <w:pPr>
              <w:contextualSpacing/>
              <w:rPr>
                <w:rFonts w:eastAsia="Calibri" w:cs="Arial"/>
              </w:rPr>
            </w:pPr>
            <w:r w:rsidRPr="00535CB6">
              <w:rPr>
                <w:rFonts w:eastAsia="Calibri" w:cs="Arial"/>
              </w:rPr>
              <w:lastRenderedPageBreak/>
              <w:t>Projekt realizowany w partnerstwie podmiotów z różnych sektorów:</w:t>
            </w:r>
          </w:p>
          <w:p w14:paraId="35EAA63A" w14:textId="15C2DE84" w:rsidR="0011152B" w:rsidRPr="00535CB6" w:rsidRDefault="0011152B" w:rsidP="00EF0F92">
            <w:pPr>
              <w:numPr>
                <w:ilvl w:val="0"/>
                <w:numId w:val="111"/>
              </w:numPr>
              <w:contextualSpacing/>
              <w:rPr>
                <w:rFonts w:eastAsia="Calibri" w:cs="Arial"/>
              </w:rPr>
            </w:pPr>
            <w:r w:rsidRPr="00535CB6">
              <w:rPr>
                <w:rFonts w:eastAsia="Calibri" w:cs="Arial"/>
              </w:rPr>
              <w:t>za partnerstwo z podmiotem ekonomii społecznej (podmiot ekonomii społecznej może być Liderem lub Partnerem projektu)- 8 pkt;</w:t>
            </w:r>
          </w:p>
          <w:p w14:paraId="05F7DC6F" w14:textId="6F2D02A2" w:rsidR="0011152B" w:rsidRPr="00535CB6" w:rsidRDefault="0011152B" w:rsidP="00EF0F92">
            <w:pPr>
              <w:numPr>
                <w:ilvl w:val="0"/>
                <w:numId w:val="111"/>
              </w:numPr>
              <w:contextualSpacing/>
              <w:rPr>
                <w:rFonts w:eastAsia="Calibri" w:cs="Arial"/>
              </w:rPr>
            </w:pPr>
            <w:r w:rsidRPr="00535CB6">
              <w:rPr>
                <w:rFonts w:eastAsia="Calibri" w:cs="Arial"/>
              </w:rPr>
              <w:lastRenderedPageBreak/>
              <w:t>za partnerstwo</w:t>
            </w:r>
            <w:r w:rsidR="00C06EFB" w:rsidRPr="00535CB6">
              <w:rPr>
                <w:rFonts w:eastAsia="Calibri" w:cs="Arial"/>
              </w:rPr>
              <w:t xml:space="preserve"> </w:t>
            </w:r>
            <w:r w:rsidRPr="00535CB6">
              <w:rPr>
                <w:rFonts w:eastAsia="Calibri" w:cs="Arial"/>
              </w:rPr>
              <w:t>z podmiotem</w:t>
            </w:r>
            <w:r w:rsidR="00C06EFB" w:rsidRPr="00535CB6">
              <w:rPr>
                <w:rFonts w:eastAsia="Calibri" w:cs="Arial"/>
              </w:rPr>
              <w:t xml:space="preserve"> </w:t>
            </w:r>
            <w:r w:rsidRPr="00535CB6">
              <w:rPr>
                <w:rFonts w:eastAsia="Calibri" w:cs="Arial"/>
              </w:rPr>
              <w:t>z innego sektora - 5 pkt</w:t>
            </w:r>
          </w:p>
          <w:p w14:paraId="09B8DFEE" w14:textId="77777777" w:rsidR="009D56D4" w:rsidRPr="00535CB6" w:rsidRDefault="0011152B" w:rsidP="00EF0F92">
            <w:pPr>
              <w:contextualSpacing/>
              <w:rPr>
                <w:rFonts w:eastAsia="Calibri" w:cs="Arial"/>
              </w:rPr>
            </w:pPr>
            <w:r w:rsidRPr="00535CB6">
              <w:rPr>
                <w:rFonts w:eastAsia="Calibri" w:cs="Arial"/>
              </w:rPr>
              <w:t>Brak spełnienia ww. warunków– 0 pkt.</w:t>
            </w:r>
          </w:p>
          <w:p w14:paraId="10D04E3E" w14:textId="274CA087" w:rsidR="0011152B" w:rsidRPr="00535CB6" w:rsidRDefault="0011152B" w:rsidP="00EF0F92">
            <w:pPr>
              <w:contextualSpacing/>
              <w:rPr>
                <w:rFonts w:eastAsia="Calibri" w:cs="Arial"/>
                <w:highlight w:val="yellow"/>
              </w:rPr>
            </w:pPr>
            <w:r w:rsidRPr="00535CB6">
              <w:rPr>
                <w:rFonts w:eastAsia="Calibri" w:cs="Arial"/>
              </w:rPr>
              <w:t>Punkty w ramach kryterium nie sumują się.</w:t>
            </w:r>
          </w:p>
        </w:tc>
        <w:tc>
          <w:tcPr>
            <w:tcW w:w="593" w:type="pct"/>
            <w:vAlign w:val="center"/>
          </w:tcPr>
          <w:p w14:paraId="225651AE" w14:textId="77777777" w:rsidR="0011152B" w:rsidRPr="00535CB6" w:rsidRDefault="0011152B" w:rsidP="00EF0F92">
            <w:pPr>
              <w:contextualSpacing/>
              <w:rPr>
                <w:rFonts w:eastAsia="Calibri" w:cs="Arial"/>
                <w:bCs/>
                <w:highlight w:val="yellow"/>
              </w:rPr>
            </w:pPr>
            <w:r w:rsidRPr="00535CB6">
              <w:rPr>
                <w:rFonts w:eastAsia="Calibri" w:cs="Arial"/>
                <w:bCs/>
              </w:rPr>
              <w:lastRenderedPageBreak/>
              <w:t>8</w:t>
            </w:r>
          </w:p>
        </w:tc>
      </w:tr>
      <w:tr w:rsidR="0011152B" w:rsidRPr="000756CB" w14:paraId="380B20CA" w14:textId="77777777" w:rsidTr="0066126B">
        <w:trPr>
          <w:trHeight w:val="3261"/>
        </w:trPr>
        <w:tc>
          <w:tcPr>
            <w:tcW w:w="246" w:type="pct"/>
            <w:vAlign w:val="center"/>
          </w:tcPr>
          <w:p w14:paraId="5919AE43" w14:textId="77777777" w:rsidR="0011152B" w:rsidRPr="00535CB6" w:rsidRDefault="0011152B" w:rsidP="00EF0F92">
            <w:pPr>
              <w:numPr>
                <w:ilvl w:val="0"/>
                <w:numId w:val="113"/>
              </w:numPr>
              <w:contextualSpacing/>
              <w:rPr>
                <w:rFonts w:eastAsia="Calibri" w:cs="Arial"/>
              </w:rPr>
            </w:pPr>
          </w:p>
        </w:tc>
        <w:tc>
          <w:tcPr>
            <w:tcW w:w="991" w:type="pct"/>
            <w:vAlign w:val="center"/>
          </w:tcPr>
          <w:p w14:paraId="493F2950" w14:textId="77777777" w:rsidR="0011152B" w:rsidRPr="00535CB6" w:rsidRDefault="0011152B" w:rsidP="00EF0F92">
            <w:pPr>
              <w:contextualSpacing/>
              <w:rPr>
                <w:rFonts w:eastAsia="Calibri" w:cs="Arial"/>
                <w:bCs/>
              </w:rPr>
            </w:pPr>
            <w:r w:rsidRPr="00535CB6">
              <w:rPr>
                <w:rFonts w:eastAsia="Calibri" w:cs="Arial"/>
                <w:bCs/>
              </w:rPr>
              <w:t xml:space="preserve">Projekt wykorzystuje zwalidowane produkty finalne (rozwiązania, instrumenty, narzędzia i metody pracy) wypracowane w ramach projektów innowacyjnych </w:t>
            </w:r>
            <w:r w:rsidRPr="00535CB6">
              <w:rPr>
                <w:rFonts w:eastAsia="Calibri" w:cs="Arial"/>
                <w:bCs/>
              </w:rPr>
              <w:br/>
              <w:t>w Programie Operacyjnym Kapitał Ludzki.</w:t>
            </w:r>
          </w:p>
        </w:tc>
        <w:tc>
          <w:tcPr>
            <w:tcW w:w="1833" w:type="pct"/>
            <w:vAlign w:val="center"/>
          </w:tcPr>
          <w:p w14:paraId="5DC53D39" w14:textId="77777777" w:rsidR="009D56D4" w:rsidRPr="00535CB6" w:rsidRDefault="0011152B" w:rsidP="00EF0F92">
            <w:pPr>
              <w:contextualSpacing/>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Operacyjnego Kapitał Ludzki.</w:t>
            </w:r>
          </w:p>
          <w:p w14:paraId="505CAFDE" w14:textId="77777777" w:rsidR="009D56D4" w:rsidRPr="00535CB6" w:rsidRDefault="0011152B" w:rsidP="00EF0F92">
            <w:pPr>
              <w:contextualSpacing/>
              <w:rPr>
                <w:rFonts w:eastAsia="Calibri" w:cs="Arial"/>
              </w:rPr>
            </w:pPr>
            <w:r w:rsidRPr="00535CB6">
              <w:rPr>
                <w:rFonts w:eastAsia="Calibri" w:cs="Arial"/>
              </w:rPr>
              <w:t>Wnioskodawca wskazuje we wniosku o dofinansowanie projektu rozwiązania, instrumenty, narzędzia lub metody wypracowane w projektach innowacyjnych i program/projekt, w ramach którego zostały one wypracowane i zwalidowane.</w:t>
            </w:r>
          </w:p>
          <w:p w14:paraId="1720CE43" w14:textId="1B2EE253" w:rsidR="0011152B" w:rsidRPr="00535CB6" w:rsidRDefault="0011152B" w:rsidP="00EF0F92">
            <w:pPr>
              <w:contextualSpacing/>
              <w:rPr>
                <w:rFonts w:eastAsia="Calibri" w:cs="Arial"/>
              </w:rPr>
            </w:pPr>
            <w:r w:rsidRPr="00535CB6">
              <w:rPr>
                <w:rFonts w:eastAsia="Calibri" w:cs="Arial"/>
              </w:rPr>
              <w:t>Wnioskodawca ma możliwość zapoznania się z rozwiązaniami innowacyjnymi wypracowanymi w ramach PO KL na stronie Krajowej Instytucji Wspomagającej, pod adresem: www.kiw-pokl.org.pl.</w:t>
            </w:r>
          </w:p>
        </w:tc>
        <w:tc>
          <w:tcPr>
            <w:tcW w:w="1337" w:type="pct"/>
            <w:vAlign w:val="center"/>
          </w:tcPr>
          <w:p w14:paraId="70AD53E1" w14:textId="0E779B07" w:rsidR="009D56D4" w:rsidRPr="00535CB6" w:rsidRDefault="0011152B" w:rsidP="00EF0F92">
            <w:pPr>
              <w:contextualSpacing/>
              <w:rPr>
                <w:rFonts w:eastAsia="Calibri" w:cs="Arial"/>
              </w:rPr>
            </w:pPr>
            <w:r w:rsidRPr="00535CB6">
              <w:rPr>
                <w:rFonts w:eastAsia="Calibri" w:cs="Arial"/>
              </w:rPr>
              <w:t>Projekt przewiduje wdrożenie bardziej skutecznych i efektywnych rozwiązań, instrumentów, narzędzi i metod pracy wypracowanych w ramach projektów innowacyjnych</w:t>
            </w:r>
            <w:r w:rsidR="00C06EFB" w:rsidRPr="00535CB6">
              <w:rPr>
                <w:rFonts w:eastAsia="Calibri" w:cs="Arial"/>
              </w:rPr>
              <w:t xml:space="preserve"> </w:t>
            </w:r>
            <w:r w:rsidRPr="00535CB6">
              <w:rPr>
                <w:rFonts w:eastAsia="Calibri" w:cs="Arial"/>
              </w:rPr>
              <w:t>w Programie Operacyjnym Kapitał Ludzki – 4 pkt.</w:t>
            </w:r>
          </w:p>
          <w:p w14:paraId="60959EE7" w14:textId="4429A6E3" w:rsidR="0011152B" w:rsidRPr="00535CB6" w:rsidRDefault="0011152B" w:rsidP="00EF0F92">
            <w:pPr>
              <w:contextualSpacing/>
              <w:rPr>
                <w:rFonts w:eastAsia="Calibri" w:cs="Arial"/>
              </w:rPr>
            </w:pPr>
            <w:r w:rsidRPr="00535CB6">
              <w:rPr>
                <w:rFonts w:eastAsia="Calibri" w:cs="Arial"/>
              </w:rPr>
              <w:t>Brak spełnienia ww. warunków lub brak informacji w tym zakresie – 0 pkt.</w:t>
            </w:r>
          </w:p>
        </w:tc>
        <w:tc>
          <w:tcPr>
            <w:tcW w:w="593" w:type="pct"/>
            <w:vAlign w:val="center"/>
          </w:tcPr>
          <w:p w14:paraId="66FDF775" w14:textId="77777777" w:rsidR="0011152B" w:rsidRPr="00535CB6" w:rsidRDefault="0011152B" w:rsidP="00EF0F92">
            <w:pPr>
              <w:contextualSpacing/>
              <w:rPr>
                <w:rFonts w:eastAsia="Calibri" w:cs="Arial"/>
                <w:bCs/>
              </w:rPr>
            </w:pPr>
            <w:r w:rsidRPr="00535CB6">
              <w:rPr>
                <w:rFonts w:eastAsia="Calibri" w:cs="Arial"/>
                <w:bCs/>
              </w:rPr>
              <w:t>4</w:t>
            </w:r>
          </w:p>
        </w:tc>
      </w:tr>
      <w:tr w:rsidR="0011152B" w:rsidRPr="000756CB" w14:paraId="05BFC0BB" w14:textId="77777777" w:rsidTr="0066126B">
        <w:trPr>
          <w:trHeight w:val="796"/>
        </w:trPr>
        <w:tc>
          <w:tcPr>
            <w:tcW w:w="246" w:type="pct"/>
            <w:vAlign w:val="center"/>
          </w:tcPr>
          <w:p w14:paraId="1DF5C4B2" w14:textId="77777777" w:rsidR="0011152B" w:rsidRPr="00535CB6" w:rsidRDefault="0011152B" w:rsidP="00EF0F92">
            <w:pPr>
              <w:numPr>
                <w:ilvl w:val="0"/>
                <w:numId w:val="113"/>
              </w:numPr>
              <w:contextualSpacing/>
              <w:rPr>
                <w:rFonts w:eastAsia="Calibri" w:cs="Arial"/>
              </w:rPr>
            </w:pPr>
          </w:p>
        </w:tc>
        <w:tc>
          <w:tcPr>
            <w:tcW w:w="991" w:type="pct"/>
            <w:vAlign w:val="center"/>
          </w:tcPr>
          <w:p w14:paraId="788795EF" w14:textId="77777777" w:rsidR="0011152B" w:rsidRPr="00535CB6" w:rsidRDefault="0011152B" w:rsidP="00EF0F92">
            <w:pPr>
              <w:contextualSpacing/>
              <w:rPr>
                <w:rFonts w:eastAsia="Calibri" w:cs="Arial"/>
                <w:bCs/>
              </w:rPr>
            </w:pPr>
            <w:r w:rsidRPr="00535CB6">
              <w:rPr>
                <w:rFonts w:eastAsia="Calibri" w:cs="Arial"/>
                <w:bCs/>
              </w:rPr>
              <w:t>Projekt przewiduje tworzenie mieszkań wspomaganych dla osób opuszczających pieczę zastępczą.</w:t>
            </w:r>
          </w:p>
        </w:tc>
        <w:tc>
          <w:tcPr>
            <w:tcW w:w="1833" w:type="pct"/>
            <w:vAlign w:val="center"/>
          </w:tcPr>
          <w:p w14:paraId="1129A237" w14:textId="77777777" w:rsidR="009D56D4" w:rsidRPr="00535CB6" w:rsidRDefault="0011152B" w:rsidP="00EF0F92">
            <w:pPr>
              <w:autoSpaceDE w:val="0"/>
              <w:autoSpaceDN w:val="0"/>
              <w:adjustRightInd w:val="0"/>
              <w:contextualSpacing/>
              <w:rPr>
                <w:rFonts w:eastAsia="Calibri" w:cs="Arial"/>
              </w:rPr>
            </w:pPr>
            <w:r w:rsidRPr="00535CB6">
              <w:rPr>
                <w:rFonts w:eastAsia="Calibri"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46B88D7E" w14:textId="77777777" w:rsidR="009D56D4" w:rsidRPr="00535CB6" w:rsidRDefault="0011152B" w:rsidP="00EF0F92">
            <w:pPr>
              <w:autoSpaceDE w:val="0"/>
              <w:autoSpaceDN w:val="0"/>
              <w:adjustRightInd w:val="0"/>
              <w:contextualSpacing/>
              <w:rPr>
                <w:rFonts w:eastAsia="Calibri" w:cs="Arial"/>
              </w:rPr>
            </w:pPr>
            <w:r w:rsidRPr="00535CB6">
              <w:rPr>
                <w:rFonts w:eastAsia="Calibri"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1D8317A3" w14:textId="77777777" w:rsidR="00C06EFB" w:rsidRPr="00535CB6" w:rsidRDefault="0011152B" w:rsidP="00EF0F92">
            <w:pPr>
              <w:autoSpaceDE w:val="0"/>
              <w:autoSpaceDN w:val="0"/>
              <w:adjustRightInd w:val="0"/>
              <w:contextualSpacing/>
              <w:rPr>
                <w:rFonts w:eastAsia="Calibri" w:cs="Arial"/>
              </w:rPr>
            </w:pPr>
            <w:r w:rsidRPr="00535CB6">
              <w:rPr>
                <w:rFonts w:eastAsia="Calibri"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09BB7CCB" w14:textId="77777777" w:rsidR="00DD579A" w:rsidRPr="00535CB6" w:rsidRDefault="0011152B" w:rsidP="00EF0F92">
            <w:pPr>
              <w:autoSpaceDE w:val="0"/>
              <w:autoSpaceDN w:val="0"/>
              <w:adjustRightInd w:val="0"/>
              <w:contextualSpacing/>
              <w:rPr>
                <w:rFonts w:eastAsia="Times New Roman" w:cs="Arial"/>
                <w:bCs/>
                <w:iCs/>
                <w:kern w:val="24"/>
                <w:lang w:eastAsia="pl-PL"/>
              </w:rPr>
            </w:pPr>
            <w:r w:rsidRPr="00535CB6">
              <w:rPr>
                <w:rFonts w:eastAsia="Calibri" w:cs="Arial"/>
              </w:rPr>
              <w:t xml:space="preserve">Definicja mieszkania wspomaganego została zawarta </w:t>
            </w:r>
            <w:r w:rsidRPr="00535CB6">
              <w:rPr>
                <w:rFonts w:eastAsia="Calibri" w:cs="Arial"/>
              </w:rPr>
              <w:br/>
              <w:t xml:space="preserve">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48FF7A6" w14:textId="506F0998" w:rsidR="0011152B" w:rsidRPr="00535CB6" w:rsidRDefault="0011152B" w:rsidP="00EF0F92">
            <w:pPr>
              <w:autoSpaceDE w:val="0"/>
              <w:autoSpaceDN w:val="0"/>
              <w:adjustRightInd w:val="0"/>
              <w:contextualSpacing/>
              <w:rPr>
                <w:rFonts w:eastAsia="Calibri" w:cs="Arial"/>
              </w:rPr>
            </w:pPr>
            <w:r w:rsidRPr="00535CB6">
              <w:rPr>
                <w:rFonts w:eastAsia="Calibri" w:cs="Arial"/>
              </w:rPr>
              <w:t>Kryterium zostanie zweryfikowane na podstawie informacji zawartych w treści wniosku o dofinansowanie.</w:t>
            </w:r>
          </w:p>
        </w:tc>
        <w:tc>
          <w:tcPr>
            <w:tcW w:w="1337" w:type="pct"/>
            <w:vAlign w:val="center"/>
          </w:tcPr>
          <w:p w14:paraId="0CF423D7" w14:textId="77777777" w:rsidR="009D56D4" w:rsidRPr="00535CB6" w:rsidRDefault="0011152B" w:rsidP="00EF0F92">
            <w:pPr>
              <w:contextualSpacing/>
              <w:rPr>
                <w:rFonts w:eastAsia="Calibri" w:cs="Arial"/>
                <w:bCs/>
              </w:rPr>
            </w:pPr>
            <w:r w:rsidRPr="00535CB6">
              <w:rPr>
                <w:rFonts w:eastAsia="Calibri" w:cs="Arial"/>
                <w:bCs/>
              </w:rPr>
              <w:lastRenderedPageBreak/>
              <w:t>Projekt przewiduje tworzenie mieszkań wspomaganych dla osób opuszczających pieczę zastępczą- 7 pkt.</w:t>
            </w:r>
          </w:p>
          <w:p w14:paraId="221C5EAB" w14:textId="2D5E2E79" w:rsidR="0011152B" w:rsidRPr="00535CB6" w:rsidRDefault="0011152B" w:rsidP="00EF0F92">
            <w:pPr>
              <w:contextualSpacing/>
              <w:rPr>
                <w:rFonts w:eastAsia="Calibri" w:cs="Arial"/>
              </w:rPr>
            </w:pPr>
            <w:r w:rsidRPr="00535CB6">
              <w:rPr>
                <w:rFonts w:eastAsia="Calibri" w:cs="Arial"/>
              </w:rPr>
              <w:t>Brak spełnienia ww. warunków lub brak informacji w tym zakresie – 0 pkt</w:t>
            </w:r>
          </w:p>
        </w:tc>
        <w:tc>
          <w:tcPr>
            <w:tcW w:w="593" w:type="pct"/>
            <w:vAlign w:val="center"/>
          </w:tcPr>
          <w:p w14:paraId="356884E9" w14:textId="77777777" w:rsidR="0011152B" w:rsidRPr="00535CB6" w:rsidRDefault="0011152B" w:rsidP="00EF0F92">
            <w:pPr>
              <w:contextualSpacing/>
              <w:rPr>
                <w:rFonts w:eastAsia="Calibri" w:cs="Arial"/>
                <w:bCs/>
              </w:rPr>
            </w:pPr>
            <w:r w:rsidRPr="00535CB6">
              <w:rPr>
                <w:rFonts w:eastAsia="Calibri" w:cs="Arial"/>
                <w:bCs/>
              </w:rPr>
              <w:t>7</w:t>
            </w:r>
          </w:p>
        </w:tc>
      </w:tr>
      <w:tr w:rsidR="0011152B" w:rsidRPr="000756CB" w14:paraId="0CC75D59" w14:textId="77777777" w:rsidTr="0066126B">
        <w:trPr>
          <w:trHeight w:val="908"/>
        </w:trPr>
        <w:tc>
          <w:tcPr>
            <w:tcW w:w="246" w:type="pct"/>
            <w:vAlign w:val="center"/>
          </w:tcPr>
          <w:p w14:paraId="2851707F" w14:textId="77777777" w:rsidR="0011152B" w:rsidRPr="00535CB6" w:rsidRDefault="0011152B" w:rsidP="00EF0F92">
            <w:pPr>
              <w:numPr>
                <w:ilvl w:val="0"/>
                <w:numId w:val="113"/>
              </w:numPr>
              <w:contextualSpacing/>
              <w:rPr>
                <w:rFonts w:eastAsia="Calibri" w:cs="Arial"/>
              </w:rPr>
            </w:pPr>
          </w:p>
        </w:tc>
        <w:tc>
          <w:tcPr>
            <w:tcW w:w="991" w:type="pct"/>
            <w:vAlign w:val="center"/>
          </w:tcPr>
          <w:p w14:paraId="57557234" w14:textId="77777777" w:rsidR="0011152B" w:rsidRPr="00535CB6" w:rsidRDefault="0011152B" w:rsidP="00EF0F92">
            <w:pPr>
              <w:contextualSpacing/>
              <w:rPr>
                <w:rFonts w:eastAsia="Calibri" w:cs="Arial"/>
                <w:bCs/>
              </w:rPr>
            </w:pPr>
            <w:r w:rsidRPr="00535CB6">
              <w:rPr>
                <w:rFonts w:eastAsia="Calibri" w:cs="Arial"/>
                <w:bCs/>
              </w:rPr>
              <w:t>Projektodawca zobowiązuje się do wdrożenia w ramach projektu działań prewencyjnych ograniczających umieszczanie dzieci w pieczy zastępczej</w:t>
            </w:r>
          </w:p>
        </w:tc>
        <w:tc>
          <w:tcPr>
            <w:tcW w:w="1833" w:type="pct"/>
            <w:vAlign w:val="center"/>
          </w:tcPr>
          <w:p w14:paraId="190D701C" w14:textId="77777777" w:rsidR="000756CB" w:rsidRPr="00535CB6" w:rsidRDefault="0011152B" w:rsidP="00EF0F92">
            <w:pPr>
              <w:contextualSpacing/>
              <w:rPr>
                <w:rFonts w:eastAsia="Calibri" w:cs="Arial"/>
              </w:rPr>
            </w:pPr>
            <w:r w:rsidRPr="00535CB6">
              <w:rPr>
                <w:rFonts w:eastAsia="Calibri"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r w:rsidR="000756CB" w:rsidRPr="00535CB6">
              <w:rPr>
                <w:rFonts w:eastAsia="Calibri" w:cs="Arial"/>
              </w:rPr>
              <w:t>.</w:t>
            </w:r>
          </w:p>
          <w:p w14:paraId="08F4AF8A" w14:textId="77777777" w:rsidR="00DD579A" w:rsidRPr="00535CB6" w:rsidRDefault="0011152B" w:rsidP="00EF0F92">
            <w:pPr>
              <w:contextualSpacing/>
              <w:rPr>
                <w:rFonts w:eastAsia="Calibri" w:cs="Arial"/>
              </w:rPr>
            </w:pPr>
            <w:r w:rsidRPr="00535CB6">
              <w:rPr>
                <w:rFonts w:eastAsia="Times New Roman" w:cs="Arial"/>
                <w:lang w:eastAsia="pl-PL"/>
              </w:rPr>
              <w:t xml:space="preserve">Celem zastosowania kryterium jest wzmocnienie działań </w:t>
            </w:r>
            <w:r w:rsidRPr="00535CB6">
              <w:rPr>
                <w:rFonts w:eastAsia="Calibri"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eastAsia="Calibri" w:cs="Arial"/>
              </w:rPr>
              <w:t>asystenturę rodzinną, rodziny wspierające, konsultacje i poradnictwo specjalistyczne, terapie i mediacje.</w:t>
            </w:r>
          </w:p>
          <w:p w14:paraId="040B2C55" w14:textId="27686873" w:rsidR="0011152B" w:rsidRPr="00535CB6" w:rsidRDefault="0011152B" w:rsidP="00EF0F92">
            <w:pPr>
              <w:contextualSpacing/>
              <w:rPr>
                <w:rFonts w:eastAsia="Calibri" w:cs="Arial"/>
              </w:rPr>
            </w:pPr>
            <w:r w:rsidRPr="00535CB6">
              <w:rPr>
                <w:rFonts w:eastAsia="Calibri" w:cs="Arial"/>
              </w:rPr>
              <w:t>Kryterium zostanie zweryfikowane na podstawie informacji zawartych w treści wniosku o dofinansowanie.</w:t>
            </w:r>
          </w:p>
        </w:tc>
        <w:tc>
          <w:tcPr>
            <w:tcW w:w="1337" w:type="pct"/>
            <w:vAlign w:val="center"/>
          </w:tcPr>
          <w:p w14:paraId="05E98A3C" w14:textId="77777777" w:rsidR="009D56D4" w:rsidRPr="00535CB6" w:rsidRDefault="0011152B" w:rsidP="00EF0F92">
            <w:pPr>
              <w:contextualSpacing/>
              <w:rPr>
                <w:rFonts w:eastAsia="Calibri" w:cs="Arial"/>
                <w:bCs/>
              </w:rPr>
            </w:pPr>
            <w:r w:rsidRPr="00535CB6">
              <w:rPr>
                <w:rFonts w:eastAsia="Calibri" w:cs="Arial"/>
                <w:bCs/>
              </w:rPr>
              <w:t>Projekt przewiduje wdrożenie działań prewencyjnych ograniczających umieszczanie dzieci w pieczy zastępczej- 5 pkt.</w:t>
            </w:r>
          </w:p>
          <w:p w14:paraId="3BB05A86" w14:textId="302D4E37" w:rsidR="0011152B" w:rsidRPr="00535CB6" w:rsidRDefault="0011152B" w:rsidP="00EF0F92">
            <w:pPr>
              <w:contextualSpacing/>
              <w:rPr>
                <w:rFonts w:eastAsia="Calibri" w:cs="Arial"/>
                <w:bCs/>
              </w:rPr>
            </w:pPr>
            <w:r w:rsidRPr="00535CB6">
              <w:rPr>
                <w:rFonts w:eastAsia="Calibri" w:cs="Arial"/>
              </w:rPr>
              <w:t>Brak spełnienia ww. warunków lub brak informacji w tym zakresie – 0 pkt</w:t>
            </w:r>
          </w:p>
        </w:tc>
        <w:tc>
          <w:tcPr>
            <w:tcW w:w="593" w:type="pct"/>
            <w:vAlign w:val="center"/>
          </w:tcPr>
          <w:p w14:paraId="778D8F82" w14:textId="77777777" w:rsidR="0011152B" w:rsidRPr="00535CB6" w:rsidRDefault="0011152B" w:rsidP="00EF0F92">
            <w:pPr>
              <w:contextualSpacing/>
              <w:rPr>
                <w:rFonts w:eastAsia="Calibri" w:cs="Arial"/>
                <w:bCs/>
              </w:rPr>
            </w:pPr>
            <w:r w:rsidRPr="00535CB6">
              <w:rPr>
                <w:rFonts w:eastAsia="Calibri" w:cs="Arial"/>
                <w:bCs/>
              </w:rPr>
              <w:t>5</w:t>
            </w:r>
          </w:p>
        </w:tc>
      </w:tr>
    </w:tbl>
    <w:p w14:paraId="6BF07D11" w14:textId="33929F04" w:rsidR="0011152B" w:rsidRPr="00F877B4" w:rsidRDefault="0011152B">
      <w:pPr>
        <w:rPr>
          <w:rFonts w:cs="Arial"/>
          <w:b/>
          <w:i/>
          <w:iCs/>
          <w:smallCaps/>
          <w:spacing w:val="10"/>
          <w:sz w:val="28"/>
          <w:szCs w:val="28"/>
        </w:rPr>
      </w:pPr>
      <w:r w:rsidRPr="00F877B4">
        <w:rPr>
          <w:rFonts w:cs="Arial"/>
          <w:b/>
          <w:sz w:val="28"/>
          <w:szCs w:val="28"/>
        </w:rPr>
        <w:br w:type="page"/>
      </w:r>
    </w:p>
    <w:p w14:paraId="4B736A51" w14:textId="7FF0E975" w:rsidR="00EB6300" w:rsidRPr="005A55D3" w:rsidRDefault="00EB6300" w:rsidP="00EB6300">
      <w:pPr>
        <w:pStyle w:val="Nagwek5"/>
        <w:rPr>
          <w:rFonts w:eastAsia="Calibri"/>
        </w:rPr>
      </w:pPr>
      <w:bookmarkStart w:id="527" w:name="_Toc131078633"/>
      <w:bookmarkStart w:id="528" w:name="_Toc457226235"/>
      <w:bookmarkStart w:id="529" w:name="_Toc457376985"/>
      <w:bookmarkStart w:id="530" w:name="_Toc457381557"/>
      <w:bookmarkStart w:id="531" w:name="_Toc457987834"/>
      <w:bookmarkStart w:id="532" w:name="_Toc462147198"/>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Pr>
          <w:rFonts w:eastAsia="Calibri"/>
        </w:rPr>
        <w:br/>
      </w:r>
      <w:r w:rsidRPr="005A55D3">
        <w:rPr>
          <w:rFonts w:eastAsia="Calibri"/>
        </w:rPr>
        <w:t xml:space="preserve">Typ projektów: Programy deinstytucjonalizacji usług społecznych świadczonych przez instytucje pomocy </w:t>
      </w:r>
      <w:r>
        <w:rPr>
          <w:rFonts w:eastAsia="Calibri"/>
        </w:rPr>
        <w:br/>
      </w:r>
      <w:r w:rsidRPr="005A55D3">
        <w:rPr>
          <w:rFonts w:eastAsia="Calibri"/>
        </w:rPr>
        <w:t>i aktywnej integracji</w:t>
      </w:r>
      <w:bookmarkEnd w:id="527"/>
    </w:p>
    <w:p w14:paraId="25C285DC" w14:textId="17B12B23" w:rsidR="00EB6300" w:rsidRPr="0066126B" w:rsidRDefault="00EB6300" w:rsidP="00145F0C">
      <w:pPr>
        <w:pStyle w:val="Akapitzlist0"/>
        <w:numPr>
          <w:ilvl w:val="0"/>
          <w:numId w:val="164"/>
        </w:numPr>
        <w:ind w:left="714" w:hanging="357"/>
        <w:contextualSpacing w:val="0"/>
        <w:rPr>
          <w:rFonts w:cs="Arial"/>
        </w:rPr>
      </w:pPr>
      <w:r w:rsidRPr="0066126B">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329619FF" w14:textId="77777777"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437013A5" w14:textId="02D09012"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3DAE69C6" w14:textId="77777777" w:rsidR="00EB6300" w:rsidRPr="00F3704A" w:rsidRDefault="00EB6300" w:rsidP="00EB6300">
      <w:pPr>
        <w:pStyle w:val="Bezodstpw"/>
        <w:rPr>
          <w:rFonts w:eastAsia="Calibri"/>
        </w:rPr>
      </w:pPr>
      <w:r w:rsidRPr="00F3704A">
        <w:rPr>
          <w:rFonts w:eastAsia="Calibri"/>
        </w:rPr>
        <w:t>Kryteria wyboru przyjęte przez Komitet Monitorujący RPO WM na XVII posiedzeniu w dniu 21 października 2016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 szczegółowe dla Poddziałania 9.2.1"/>
        <w:tblDescription w:val="Tabela zawiera nazwę i opis kryterium, punktację oraz maksymalną liczbę punktów dla Poddziałania 9.2.1 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562"/>
        <w:gridCol w:w="3403"/>
        <w:gridCol w:w="4962"/>
        <w:gridCol w:w="3825"/>
        <w:gridCol w:w="1554"/>
      </w:tblGrid>
      <w:tr w:rsidR="00EB6300" w:rsidRPr="00956018" w14:paraId="04102AFC" w14:textId="77777777" w:rsidTr="0066126B">
        <w:trPr>
          <w:trHeight w:val="906"/>
          <w:tblHeader/>
        </w:trPr>
        <w:tc>
          <w:tcPr>
            <w:tcW w:w="196" w:type="pct"/>
            <w:vAlign w:val="center"/>
          </w:tcPr>
          <w:p w14:paraId="6A2ABA48" w14:textId="7B55246B" w:rsidR="00EB6300" w:rsidRPr="00535CB6" w:rsidRDefault="00EB6300" w:rsidP="00EF0F92">
            <w:pPr>
              <w:contextualSpacing/>
              <w:rPr>
                <w:rFonts w:cs="Arial"/>
                <w:b/>
              </w:rPr>
            </w:pPr>
            <w:r w:rsidRPr="00535CB6">
              <w:rPr>
                <w:rFonts w:cs="Arial"/>
                <w:b/>
              </w:rPr>
              <w:t>Lp.</w:t>
            </w:r>
          </w:p>
        </w:tc>
        <w:tc>
          <w:tcPr>
            <w:tcW w:w="1189" w:type="pct"/>
            <w:vAlign w:val="center"/>
          </w:tcPr>
          <w:p w14:paraId="043950D3" w14:textId="77777777" w:rsidR="00EB6300" w:rsidRPr="00535CB6" w:rsidRDefault="00EB6300" w:rsidP="00EF0F92">
            <w:pPr>
              <w:contextualSpacing/>
              <w:rPr>
                <w:rFonts w:cs="Arial"/>
                <w:b/>
              </w:rPr>
            </w:pPr>
            <w:r w:rsidRPr="00535CB6">
              <w:rPr>
                <w:rFonts w:cs="Arial"/>
                <w:b/>
              </w:rPr>
              <w:t>Kryterium</w:t>
            </w:r>
          </w:p>
        </w:tc>
        <w:tc>
          <w:tcPr>
            <w:tcW w:w="1734" w:type="pct"/>
            <w:vAlign w:val="center"/>
          </w:tcPr>
          <w:p w14:paraId="25DE5B03" w14:textId="77777777" w:rsidR="00EB6300" w:rsidRPr="00535CB6" w:rsidRDefault="00EB6300" w:rsidP="00EF0F92">
            <w:pPr>
              <w:contextualSpacing/>
              <w:rPr>
                <w:rFonts w:cs="Arial"/>
                <w:b/>
              </w:rPr>
            </w:pPr>
            <w:r w:rsidRPr="00535CB6">
              <w:rPr>
                <w:rFonts w:cs="Arial"/>
                <w:b/>
              </w:rPr>
              <w:t>Opis kryterium</w:t>
            </w:r>
          </w:p>
        </w:tc>
        <w:tc>
          <w:tcPr>
            <w:tcW w:w="1337" w:type="pct"/>
            <w:vAlign w:val="center"/>
          </w:tcPr>
          <w:p w14:paraId="5E5649F2" w14:textId="77777777" w:rsidR="00EB6300" w:rsidRPr="00535CB6" w:rsidRDefault="00EB6300" w:rsidP="00EF0F92">
            <w:pPr>
              <w:contextualSpacing/>
              <w:rPr>
                <w:rFonts w:cs="Arial"/>
                <w:b/>
              </w:rPr>
            </w:pPr>
            <w:r w:rsidRPr="00535CB6">
              <w:rPr>
                <w:rFonts w:cs="Arial"/>
                <w:b/>
              </w:rPr>
              <w:t>Punktacja</w:t>
            </w:r>
          </w:p>
        </w:tc>
        <w:tc>
          <w:tcPr>
            <w:tcW w:w="543" w:type="pct"/>
            <w:vAlign w:val="center"/>
          </w:tcPr>
          <w:p w14:paraId="2F5FAA2C" w14:textId="77777777" w:rsidR="00EB6300" w:rsidRPr="00535CB6" w:rsidRDefault="00EB6300" w:rsidP="00EF0F92">
            <w:pPr>
              <w:contextualSpacing/>
              <w:rPr>
                <w:rFonts w:cs="Arial"/>
                <w:b/>
              </w:rPr>
            </w:pPr>
            <w:r w:rsidRPr="00535CB6">
              <w:rPr>
                <w:rFonts w:cs="Arial"/>
                <w:b/>
              </w:rPr>
              <w:t>Maksymalna liczba punktów</w:t>
            </w:r>
          </w:p>
        </w:tc>
      </w:tr>
      <w:tr w:rsidR="00EB6300" w:rsidRPr="00956018" w14:paraId="04D4084E" w14:textId="77777777" w:rsidTr="0066126B">
        <w:tc>
          <w:tcPr>
            <w:tcW w:w="196" w:type="pct"/>
            <w:vAlign w:val="center"/>
          </w:tcPr>
          <w:p w14:paraId="7B4DC695" w14:textId="77777777" w:rsidR="00EB6300" w:rsidRPr="00535CB6" w:rsidRDefault="00EB6300" w:rsidP="00EF0F92">
            <w:pPr>
              <w:pStyle w:val="Akapitzlist0"/>
              <w:numPr>
                <w:ilvl w:val="0"/>
                <w:numId w:val="553"/>
              </w:numPr>
              <w:ind w:hanging="698"/>
              <w:rPr>
                <w:rFonts w:cs="Arial"/>
              </w:rPr>
            </w:pPr>
          </w:p>
        </w:tc>
        <w:tc>
          <w:tcPr>
            <w:tcW w:w="1189" w:type="pct"/>
            <w:vAlign w:val="center"/>
          </w:tcPr>
          <w:p w14:paraId="71C83571" w14:textId="24C34C8D" w:rsidR="00EB6300" w:rsidRPr="00535CB6" w:rsidRDefault="00EB6300" w:rsidP="00EF0F92">
            <w:pPr>
              <w:contextualSpacing/>
              <w:rPr>
                <w:rFonts w:cs="Arial"/>
              </w:rPr>
            </w:pPr>
            <w:r w:rsidRPr="00535CB6">
              <w:rPr>
                <w:rFonts w:cs="Arial"/>
              </w:rPr>
              <w:t xml:space="preserve">Projekt jest realizowany w jednym lub kilku </w:t>
            </w:r>
            <w:r w:rsidR="008F53D7" w:rsidRPr="00535CB6">
              <w:rPr>
                <w:rFonts w:cs="Arial"/>
              </w:rPr>
              <w:br/>
            </w:r>
            <w:r w:rsidRPr="00535CB6">
              <w:rPr>
                <w:rFonts w:cs="Arial"/>
              </w:rPr>
              <w:t>z następujących powiatów:</w:t>
            </w:r>
          </w:p>
          <w:p w14:paraId="28B71EDF" w14:textId="77777777" w:rsidR="00EB6300" w:rsidRPr="00535CB6" w:rsidRDefault="00EB6300" w:rsidP="00EF0F92">
            <w:pPr>
              <w:pStyle w:val="Akapitzlist0"/>
              <w:numPr>
                <w:ilvl w:val="0"/>
                <w:numId w:val="168"/>
              </w:numPr>
              <w:ind w:left="459" w:hanging="425"/>
              <w:rPr>
                <w:rFonts w:cs="Arial"/>
                <w:bCs/>
              </w:rPr>
            </w:pPr>
            <w:r w:rsidRPr="00535CB6">
              <w:rPr>
                <w:rFonts w:cs="Arial"/>
                <w:bCs/>
              </w:rPr>
              <w:t>ciechanowski</w:t>
            </w:r>
          </w:p>
          <w:p w14:paraId="14281D5E" w14:textId="77777777" w:rsidR="00EB6300" w:rsidRPr="00535CB6" w:rsidRDefault="00EB6300" w:rsidP="00EF0F92">
            <w:pPr>
              <w:pStyle w:val="Akapitzlist0"/>
              <w:numPr>
                <w:ilvl w:val="0"/>
                <w:numId w:val="168"/>
              </w:numPr>
              <w:ind w:left="459" w:hanging="425"/>
              <w:rPr>
                <w:rFonts w:cs="Arial"/>
                <w:bCs/>
              </w:rPr>
            </w:pPr>
            <w:r w:rsidRPr="00535CB6">
              <w:rPr>
                <w:rFonts w:cs="Arial"/>
                <w:bCs/>
              </w:rPr>
              <w:t>gostyniński</w:t>
            </w:r>
          </w:p>
          <w:p w14:paraId="61FB5625" w14:textId="77777777" w:rsidR="00EB6300" w:rsidRPr="00535CB6" w:rsidRDefault="00EB6300" w:rsidP="00EF0F92">
            <w:pPr>
              <w:pStyle w:val="Akapitzlist0"/>
              <w:numPr>
                <w:ilvl w:val="0"/>
                <w:numId w:val="168"/>
              </w:numPr>
              <w:ind w:left="459" w:hanging="425"/>
              <w:rPr>
                <w:rFonts w:cs="Arial"/>
                <w:bCs/>
              </w:rPr>
            </w:pPr>
            <w:r w:rsidRPr="00535CB6">
              <w:rPr>
                <w:rFonts w:cs="Arial"/>
                <w:bCs/>
              </w:rPr>
              <w:t>grójecki</w:t>
            </w:r>
          </w:p>
          <w:p w14:paraId="0224AFB9" w14:textId="77777777" w:rsidR="00EB6300" w:rsidRPr="00535CB6" w:rsidRDefault="00EB6300" w:rsidP="00EF0F92">
            <w:pPr>
              <w:pStyle w:val="Akapitzlist0"/>
              <w:numPr>
                <w:ilvl w:val="0"/>
                <w:numId w:val="168"/>
              </w:numPr>
              <w:ind w:left="459" w:hanging="425"/>
              <w:rPr>
                <w:rFonts w:cs="Arial"/>
                <w:bCs/>
              </w:rPr>
            </w:pPr>
            <w:r w:rsidRPr="00535CB6">
              <w:rPr>
                <w:rFonts w:cs="Arial"/>
                <w:bCs/>
              </w:rPr>
              <w:t>miński</w:t>
            </w:r>
          </w:p>
          <w:p w14:paraId="5475FD5C" w14:textId="77777777" w:rsidR="00EB6300" w:rsidRPr="00535CB6" w:rsidRDefault="00EB6300" w:rsidP="00EF0F92">
            <w:pPr>
              <w:pStyle w:val="Akapitzlist0"/>
              <w:numPr>
                <w:ilvl w:val="0"/>
                <w:numId w:val="168"/>
              </w:numPr>
              <w:ind w:left="459" w:hanging="425"/>
              <w:rPr>
                <w:rFonts w:cs="Arial"/>
                <w:bCs/>
              </w:rPr>
            </w:pPr>
            <w:r w:rsidRPr="00535CB6">
              <w:rPr>
                <w:rFonts w:cs="Arial"/>
                <w:bCs/>
              </w:rPr>
              <w:t>m. Ostrołęka</w:t>
            </w:r>
          </w:p>
          <w:p w14:paraId="4D859242" w14:textId="77777777" w:rsidR="00EB6300" w:rsidRPr="00535CB6" w:rsidRDefault="00EB6300" w:rsidP="00EF0F92">
            <w:pPr>
              <w:pStyle w:val="Akapitzlist0"/>
              <w:numPr>
                <w:ilvl w:val="0"/>
                <w:numId w:val="168"/>
              </w:numPr>
              <w:ind w:left="459" w:hanging="425"/>
              <w:rPr>
                <w:rFonts w:cs="Arial"/>
                <w:bCs/>
              </w:rPr>
            </w:pPr>
            <w:r w:rsidRPr="00535CB6">
              <w:rPr>
                <w:rFonts w:cs="Arial"/>
                <w:bCs/>
              </w:rPr>
              <w:t>płocki</w:t>
            </w:r>
          </w:p>
          <w:p w14:paraId="1848C4AC" w14:textId="77777777" w:rsidR="00EB6300" w:rsidRPr="00535CB6" w:rsidRDefault="00EB6300" w:rsidP="00EF0F92">
            <w:pPr>
              <w:pStyle w:val="Akapitzlist0"/>
              <w:numPr>
                <w:ilvl w:val="0"/>
                <w:numId w:val="168"/>
              </w:numPr>
              <w:ind w:left="459" w:hanging="425"/>
              <w:rPr>
                <w:rFonts w:cs="Arial"/>
                <w:bCs/>
              </w:rPr>
            </w:pPr>
            <w:r w:rsidRPr="00535CB6">
              <w:rPr>
                <w:rFonts w:cs="Arial"/>
                <w:bCs/>
              </w:rPr>
              <w:t>przasnyski</w:t>
            </w:r>
          </w:p>
          <w:p w14:paraId="3AADB408" w14:textId="77777777" w:rsidR="00EB6300" w:rsidRPr="00535CB6" w:rsidRDefault="00EB6300" w:rsidP="00EF0F92">
            <w:pPr>
              <w:pStyle w:val="Akapitzlist0"/>
              <w:numPr>
                <w:ilvl w:val="0"/>
                <w:numId w:val="168"/>
              </w:numPr>
              <w:ind w:left="459" w:hanging="425"/>
              <w:rPr>
                <w:rFonts w:cs="Arial"/>
                <w:bCs/>
              </w:rPr>
            </w:pPr>
            <w:r w:rsidRPr="00535CB6">
              <w:rPr>
                <w:rFonts w:cs="Arial"/>
                <w:bCs/>
              </w:rPr>
              <w:t>pułtuski</w:t>
            </w:r>
          </w:p>
          <w:p w14:paraId="34E05D91" w14:textId="77777777" w:rsidR="00EB6300" w:rsidRPr="00535CB6" w:rsidRDefault="00EB6300" w:rsidP="00EF0F92">
            <w:pPr>
              <w:pStyle w:val="Akapitzlist0"/>
              <w:numPr>
                <w:ilvl w:val="0"/>
                <w:numId w:val="168"/>
              </w:numPr>
              <w:ind w:left="459" w:hanging="425"/>
              <w:rPr>
                <w:rFonts w:cs="Arial"/>
                <w:bCs/>
              </w:rPr>
            </w:pPr>
            <w:r w:rsidRPr="00535CB6">
              <w:rPr>
                <w:rFonts w:cs="Arial"/>
                <w:bCs/>
              </w:rPr>
              <w:lastRenderedPageBreak/>
              <w:t>radomski</w:t>
            </w:r>
          </w:p>
          <w:p w14:paraId="1E72422B" w14:textId="77777777" w:rsidR="00EB6300" w:rsidRPr="00535CB6" w:rsidRDefault="00EB6300" w:rsidP="00EF0F92">
            <w:pPr>
              <w:pStyle w:val="Akapitzlist0"/>
              <w:numPr>
                <w:ilvl w:val="0"/>
                <w:numId w:val="168"/>
              </w:numPr>
              <w:ind w:left="459" w:hanging="425"/>
              <w:rPr>
                <w:rFonts w:cs="Arial"/>
              </w:rPr>
            </w:pPr>
            <w:r w:rsidRPr="00535CB6">
              <w:rPr>
                <w:rFonts w:cs="Arial"/>
                <w:bCs/>
              </w:rPr>
              <w:t>warszawski zachodni.</w:t>
            </w:r>
          </w:p>
        </w:tc>
        <w:tc>
          <w:tcPr>
            <w:tcW w:w="1734" w:type="pct"/>
            <w:vAlign w:val="center"/>
          </w:tcPr>
          <w:p w14:paraId="206131D5" w14:textId="77777777" w:rsidR="00EB6300" w:rsidRPr="00535CB6" w:rsidRDefault="00EB6300" w:rsidP="00EF0F92">
            <w:pPr>
              <w:contextualSpacing/>
              <w:rPr>
                <w:rFonts w:cs="Arial"/>
                <w:bCs/>
              </w:rPr>
            </w:pPr>
            <w:r w:rsidRPr="00535CB6">
              <w:rPr>
                <w:rFonts w:cs="Arial"/>
                <w:bCs/>
              </w:rPr>
              <w:lastRenderedPageBreak/>
              <w:t>Celem zastosowania kryterium jest wyrównywania dostępu do usług społecznych w województwie mazowieckim realizowanych w społeczności lokalnej.</w:t>
            </w:r>
          </w:p>
          <w:p w14:paraId="4BC1736C" w14:textId="77777777" w:rsidR="00EB6300" w:rsidRPr="00535CB6" w:rsidRDefault="00EB6300" w:rsidP="00EF0F92">
            <w:pPr>
              <w:contextualSpacing/>
              <w:rPr>
                <w:rFonts w:cs="Arial"/>
                <w:bCs/>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 xml:space="preserve">Oceny zasobów pomocy społecznej w </w:t>
            </w:r>
            <w:r w:rsidRPr="00535CB6">
              <w:rPr>
                <w:rFonts w:cs="Arial"/>
              </w:rPr>
              <w:lastRenderedPageBreak/>
              <w:t>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są programy deinstytucjonalizacji usług społecznych zasadnym jest znaczące zwiększenie wagi wsparcia realizowanego na obszarze o niskim dostępie do usług opiekuńczych, na którym jednocześnie występuje duża liczba miejsc w ramach opieki instytucjonalnej.</w:t>
            </w:r>
          </w:p>
        </w:tc>
        <w:tc>
          <w:tcPr>
            <w:tcW w:w="1337" w:type="pct"/>
            <w:vAlign w:val="center"/>
          </w:tcPr>
          <w:p w14:paraId="5775D52B" w14:textId="77777777" w:rsidR="00EB6300" w:rsidRPr="00535CB6" w:rsidRDefault="00EB6300" w:rsidP="00EF0F92">
            <w:pPr>
              <w:contextualSpacing/>
              <w:rPr>
                <w:rFonts w:cs="Arial"/>
                <w:bCs/>
              </w:rPr>
            </w:pPr>
            <w:r w:rsidRPr="00535CB6">
              <w:rPr>
                <w:rFonts w:cs="Arial"/>
                <w:bCs/>
              </w:rPr>
              <w:lastRenderedPageBreak/>
              <w:t>Projekt realizowany wyłącznie na obszarze powiatu/powiatów wskazanych w brzmieniu kryterium – 10 pkt.</w:t>
            </w:r>
          </w:p>
          <w:p w14:paraId="63D4135B" w14:textId="227E0D15" w:rsidR="00EB6300" w:rsidRPr="00535CB6" w:rsidRDefault="00EB6300" w:rsidP="00EF0F92">
            <w:pPr>
              <w:contextualSpacing/>
              <w:rPr>
                <w:rFonts w:cs="Arial"/>
                <w:bCs/>
              </w:rPr>
            </w:pPr>
            <w:r w:rsidRPr="00535CB6">
              <w:rPr>
                <w:rFonts w:cs="Arial"/>
                <w:bCs/>
              </w:rPr>
              <w:t>Brak spełnienia ww. warunku lub brak informacji w tym zakresie – 0 pkt.</w:t>
            </w:r>
          </w:p>
        </w:tc>
        <w:tc>
          <w:tcPr>
            <w:tcW w:w="543" w:type="pct"/>
            <w:vAlign w:val="center"/>
          </w:tcPr>
          <w:p w14:paraId="59F771C2" w14:textId="77777777" w:rsidR="00EB6300" w:rsidRPr="00535CB6" w:rsidRDefault="00EB6300" w:rsidP="00EF0F92">
            <w:pPr>
              <w:contextualSpacing/>
              <w:rPr>
                <w:rFonts w:cs="Arial"/>
                <w:bCs/>
              </w:rPr>
            </w:pPr>
            <w:r w:rsidRPr="00535CB6">
              <w:rPr>
                <w:rFonts w:cs="Arial"/>
                <w:bCs/>
              </w:rPr>
              <w:t>10</w:t>
            </w:r>
          </w:p>
        </w:tc>
      </w:tr>
      <w:tr w:rsidR="00EB6300" w:rsidRPr="00956018" w14:paraId="12BA4397" w14:textId="77777777" w:rsidTr="0066126B">
        <w:tc>
          <w:tcPr>
            <w:tcW w:w="196" w:type="pct"/>
            <w:vAlign w:val="center"/>
          </w:tcPr>
          <w:p w14:paraId="554F503B" w14:textId="77777777" w:rsidR="00EB6300" w:rsidRPr="00535CB6" w:rsidRDefault="00EB6300" w:rsidP="00EF0F92">
            <w:pPr>
              <w:pStyle w:val="Akapitzlist0"/>
              <w:numPr>
                <w:ilvl w:val="0"/>
                <w:numId w:val="553"/>
              </w:numPr>
              <w:ind w:hanging="720"/>
              <w:rPr>
                <w:rFonts w:cs="Arial"/>
              </w:rPr>
            </w:pPr>
          </w:p>
        </w:tc>
        <w:tc>
          <w:tcPr>
            <w:tcW w:w="1189" w:type="pct"/>
            <w:vAlign w:val="center"/>
          </w:tcPr>
          <w:p w14:paraId="5EC5D49A" w14:textId="7585AB1A" w:rsidR="00EB6300" w:rsidRPr="00535CB6" w:rsidRDefault="00EB6300" w:rsidP="00EF0F92">
            <w:pPr>
              <w:contextualSpacing/>
              <w:rPr>
                <w:rFonts w:cs="Arial"/>
              </w:rPr>
            </w:pPr>
            <w:r w:rsidRPr="00535CB6">
              <w:rPr>
                <w:rFonts w:cs="Arial"/>
              </w:rPr>
              <w:t>Projekt jest realizowany w jednym lub kilku</w:t>
            </w:r>
            <w:r w:rsidR="00AA4B5C" w:rsidRPr="00535CB6">
              <w:rPr>
                <w:rFonts w:cs="Arial"/>
              </w:rPr>
              <w:br/>
            </w:r>
            <w:r w:rsidRPr="00535CB6">
              <w:rPr>
                <w:rFonts w:cs="Arial"/>
              </w:rPr>
              <w:t xml:space="preserve"> z następujących powiatów:</w:t>
            </w:r>
          </w:p>
          <w:p w14:paraId="667A0ABC" w14:textId="77777777" w:rsidR="00EB6300" w:rsidRPr="00535CB6" w:rsidRDefault="00EB6300" w:rsidP="00EF0F92">
            <w:pPr>
              <w:pStyle w:val="Akapitzlist0"/>
              <w:numPr>
                <w:ilvl w:val="0"/>
                <w:numId w:val="169"/>
              </w:numPr>
              <w:ind w:left="459" w:hanging="425"/>
              <w:rPr>
                <w:rFonts w:cs="Arial"/>
              </w:rPr>
            </w:pPr>
            <w:r w:rsidRPr="00535CB6">
              <w:rPr>
                <w:rFonts w:cs="Arial"/>
              </w:rPr>
              <w:t>białobrzeski</w:t>
            </w:r>
          </w:p>
          <w:p w14:paraId="72FAB2A0" w14:textId="77777777" w:rsidR="00EB6300" w:rsidRPr="00535CB6" w:rsidRDefault="00EB6300" w:rsidP="00EF0F92">
            <w:pPr>
              <w:pStyle w:val="Akapitzlist0"/>
              <w:numPr>
                <w:ilvl w:val="0"/>
                <w:numId w:val="169"/>
              </w:numPr>
              <w:ind w:left="459" w:hanging="425"/>
              <w:rPr>
                <w:rFonts w:cs="Arial"/>
              </w:rPr>
            </w:pPr>
            <w:r w:rsidRPr="00535CB6">
              <w:rPr>
                <w:rFonts w:cs="Arial"/>
              </w:rPr>
              <w:t>garwoliński</w:t>
            </w:r>
          </w:p>
          <w:p w14:paraId="16A38649" w14:textId="77777777" w:rsidR="00EB6300" w:rsidRPr="00535CB6" w:rsidRDefault="00EB6300" w:rsidP="00EF0F92">
            <w:pPr>
              <w:pStyle w:val="Akapitzlist0"/>
              <w:numPr>
                <w:ilvl w:val="0"/>
                <w:numId w:val="169"/>
              </w:numPr>
              <w:ind w:left="459" w:hanging="425"/>
              <w:rPr>
                <w:rFonts w:cs="Arial"/>
              </w:rPr>
            </w:pPr>
            <w:r w:rsidRPr="00535CB6">
              <w:rPr>
                <w:rFonts w:cs="Arial"/>
              </w:rPr>
              <w:t>kozienicki</w:t>
            </w:r>
          </w:p>
          <w:p w14:paraId="1A635033" w14:textId="77777777" w:rsidR="00EB6300" w:rsidRPr="00535CB6" w:rsidRDefault="00EB6300" w:rsidP="00EF0F92">
            <w:pPr>
              <w:pStyle w:val="Akapitzlist0"/>
              <w:numPr>
                <w:ilvl w:val="0"/>
                <w:numId w:val="169"/>
              </w:numPr>
              <w:ind w:left="459" w:hanging="425"/>
              <w:rPr>
                <w:rFonts w:cs="Arial"/>
              </w:rPr>
            </w:pPr>
            <w:r w:rsidRPr="00535CB6">
              <w:rPr>
                <w:rFonts w:cs="Arial"/>
              </w:rPr>
              <w:t>łosicki</w:t>
            </w:r>
          </w:p>
          <w:p w14:paraId="6F087869" w14:textId="77777777" w:rsidR="00EB6300" w:rsidRPr="00535CB6" w:rsidRDefault="00EB6300" w:rsidP="00EF0F92">
            <w:pPr>
              <w:pStyle w:val="Akapitzlist0"/>
              <w:numPr>
                <w:ilvl w:val="0"/>
                <w:numId w:val="169"/>
              </w:numPr>
              <w:ind w:left="459" w:hanging="425"/>
              <w:rPr>
                <w:rFonts w:cs="Arial"/>
              </w:rPr>
            </w:pPr>
            <w:r w:rsidRPr="00535CB6">
              <w:rPr>
                <w:rFonts w:cs="Arial"/>
              </w:rPr>
              <w:t>makowski</w:t>
            </w:r>
          </w:p>
          <w:p w14:paraId="330043B7" w14:textId="77777777" w:rsidR="00EB6300" w:rsidRPr="00535CB6" w:rsidRDefault="00EB6300" w:rsidP="00EF0F92">
            <w:pPr>
              <w:pStyle w:val="Akapitzlist0"/>
              <w:numPr>
                <w:ilvl w:val="0"/>
                <w:numId w:val="169"/>
              </w:numPr>
              <w:ind w:left="459" w:hanging="425"/>
              <w:rPr>
                <w:rFonts w:cs="Arial"/>
              </w:rPr>
            </w:pPr>
            <w:r w:rsidRPr="00535CB6">
              <w:rPr>
                <w:rFonts w:cs="Arial"/>
              </w:rPr>
              <w:t>mławski</w:t>
            </w:r>
          </w:p>
          <w:p w14:paraId="2C3288CA" w14:textId="77777777" w:rsidR="00EB6300" w:rsidRPr="00535CB6" w:rsidRDefault="00EB6300" w:rsidP="00EF0F92">
            <w:pPr>
              <w:pStyle w:val="Akapitzlist0"/>
              <w:numPr>
                <w:ilvl w:val="0"/>
                <w:numId w:val="169"/>
              </w:numPr>
              <w:ind w:left="459" w:hanging="425"/>
              <w:rPr>
                <w:rFonts w:cs="Arial"/>
              </w:rPr>
            </w:pPr>
            <w:r w:rsidRPr="00535CB6">
              <w:rPr>
                <w:rFonts w:cs="Arial"/>
              </w:rPr>
              <w:t>ostrołęcki</w:t>
            </w:r>
          </w:p>
          <w:p w14:paraId="29B687E6" w14:textId="77777777" w:rsidR="00EB6300" w:rsidRPr="00535CB6" w:rsidRDefault="00EB6300" w:rsidP="00EF0F92">
            <w:pPr>
              <w:pStyle w:val="Akapitzlist0"/>
              <w:numPr>
                <w:ilvl w:val="0"/>
                <w:numId w:val="169"/>
              </w:numPr>
              <w:ind w:left="459" w:hanging="425"/>
              <w:rPr>
                <w:rFonts w:cs="Arial"/>
              </w:rPr>
            </w:pPr>
            <w:r w:rsidRPr="00535CB6">
              <w:rPr>
                <w:rFonts w:cs="Arial"/>
              </w:rPr>
              <w:t>przysuski</w:t>
            </w:r>
          </w:p>
          <w:p w14:paraId="5A884637" w14:textId="77777777" w:rsidR="00EB6300" w:rsidRPr="00535CB6" w:rsidRDefault="00EB6300" w:rsidP="00EF0F92">
            <w:pPr>
              <w:pStyle w:val="Akapitzlist0"/>
              <w:numPr>
                <w:ilvl w:val="0"/>
                <w:numId w:val="169"/>
              </w:numPr>
              <w:ind w:left="459" w:hanging="425"/>
              <w:rPr>
                <w:rFonts w:cs="Arial"/>
              </w:rPr>
            </w:pPr>
            <w:r w:rsidRPr="00535CB6">
              <w:rPr>
                <w:rFonts w:cs="Arial"/>
              </w:rPr>
              <w:t>siedlecki</w:t>
            </w:r>
          </w:p>
          <w:p w14:paraId="38FA86A5" w14:textId="77777777" w:rsidR="00EB6300" w:rsidRPr="00535CB6" w:rsidRDefault="00EB6300" w:rsidP="00EF0F92">
            <w:pPr>
              <w:pStyle w:val="Akapitzlist0"/>
              <w:numPr>
                <w:ilvl w:val="0"/>
                <w:numId w:val="169"/>
              </w:numPr>
              <w:ind w:left="459" w:hanging="425"/>
              <w:rPr>
                <w:rFonts w:cs="Arial"/>
              </w:rPr>
            </w:pPr>
            <w:r w:rsidRPr="00535CB6">
              <w:rPr>
                <w:rFonts w:cs="Arial"/>
              </w:rPr>
              <w:t>sierpecki</w:t>
            </w:r>
          </w:p>
          <w:p w14:paraId="7E0C3989" w14:textId="77777777" w:rsidR="00EB6300" w:rsidRPr="00535CB6" w:rsidRDefault="00EB6300" w:rsidP="00EF0F92">
            <w:pPr>
              <w:pStyle w:val="Akapitzlist0"/>
              <w:numPr>
                <w:ilvl w:val="0"/>
                <w:numId w:val="169"/>
              </w:numPr>
              <w:ind w:left="459" w:hanging="425"/>
              <w:rPr>
                <w:rFonts w:cs="Arial"/>
              </w:rPr>
            </w:pPr>
            <w:r w:rsidRPr="00535CB6">
              <w:rPr>
                <w:rFonts w:cs="Arial"/>
              </w:rPr>
              <w:t>sochaczewski</w:t>
            </w:r>
          </w:p>
          <w:p w14:paraId="3608358E" w14:textId="77777777" w:rsidR="00EB6300" w:rsidRPr="00535CB6" w:rsidRDefault="00EB6300" w:rsidP="00EF0F92">
            <w:pPr>
              <w:pStyle w:val="Akapitzlist0"/>
              <w:numPr>
                <w:ilvl w:val="0"/>
                <w:numId w:val="169"/>
              </w:numPr>
              <w:ind w:left="459" w:hanging="425"/>
              <w:rPr>
                <w:rFonts w:cs="Arial"/>
              </w:rPr>
            </w:pPr>
            <w:r w:rsidRPr="00535CB6">
              <w:rPr>
                <w:rFonts w:cs="Arial"/>
              </w:rPr>
              <w:t>szydłowiecki</w:t>
            </w:r>
          </w:p>
          <w:p w14:paraId="73FB5AEE" w14:textId="77777777" w:rsidR="00EB6300" w:rsidRPr="00535CB6" w:rsidRDefault="00EB6300" w:rsidP="00EF0F92">
            <w:pPr>
              <w:pStyle w:val="Akapitzlist0"/>
              <w:numPr>
                <w:ilvl w:val="0"/>
                <w:numId w:val="169"/>
              </w:numPr>
              <w:ind w:left="459" w:hanging="425"/>
              <w:rPr>
                <w:rFonts w:cs="Arial"/>
              </w:rPr>
            </w:pPr>
            <w:r w:rsidRPr="00535CB6">
              <w:rPr>
                <w:rFonts w:cs="Arial"/>
              </w:rPr>
              <w:t>węgrowski</w:t>
            </w:r>
          </w:p>
          <w:p w14:paraId="0CDC4E35" w14:textId="77777777" w:rsidR="00EB6300" w:rsidRPr="00535CB6" w:rsidRDefault="00EB6300" w:rsidP="00EF0F92">
            <w:pPr>
              <w:pStyle w:val="Akapitzlist0"/>
              <w:numPr>
                <w:ilvl w:val="0"/>
                <w:numId w:val="169"/>
              </w:numPr>
              <w:ind w:left="459" w:hanging="425"/>
              <w:rPr>
                <w:rFonts w:cs="Arial"/>
              </w:rPr>
            </w:pPr>
            <w:r w:rsidRPr="00535CB6">
              <w:rPr>
                <w:rFonts w:cs="Arial"/>
              </w:rPr>
              <w:t>zwoleński</w:t>
            </w:r>
          </w:p>
          <w:p w14:paraId="7AB0F089" w14:textId="77777777" w:rsidR="00EB6300" w:rsidRPr="00535CB6" w:rsidRDefault="00EB6300" w:rsidP="00EF0F92">
            <w:pPr>
              <w:pStyle w:val="Akapitzlist0"/>
              <w:numPr>
                <w:ilvl w:val="0"/>
                <w:numId w:val="169"/>
              </w:numPr>
              <w:ind w:left="459" w:hanging="425"/>
              <w:rPr>
                <w:rFonts w:cs="Arial"/>
              </w:rPr>
            </w:pPr>
            <w:r w:rsidRPr="00535CB6">
              <w:rPr>
                <w:rFonts w:cs="Arial"/>
              </w:rPr>
              <w:lastRenderedPageBreak/>
              <w:t>żuromiński</w:t>
            </w:r>
          </w:p>
        </w:tc>
        <w:tc>
          <w:tcPr>
            <w:tcW w:w="1734" w:type="pct"/>
            <w:vAlign w:val="center"/>
          </w:tcPr>
          <w:p w14:paraId="7108BB31" w14:textId="77777777" w:rsidR="00EB6300" w:rsidRPr="00535CB6" w:rsidRDefault="00EB6300" w:rsidP="00EF0F92">
            <w:pPr>
              <w:contextualSpacing/>
              <w:rPr>
                <w:rFonts w:cs="Arial"/>
              </w:rPr>
            </w:pPr>
            <w:r w:rsidRPr="00535CB6">
              <w:rPr>
                <w:rFonts w:cs="Arial"/>
                <w:bCs/>
              </w:rPr>
              <w:lastRenderedPageBreak/>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są programy deinstytucjonalizacji usług społecznych zasadnym jest przyznanie dodatkowych punktów za realizację wsparcia na obszarze o niskim dostępie do usług opiekuńczych.</w:t>
            </w:r>
          </w:p>
          <w:p w14:paraId="770237B7" w14:textId="77777777" w:rsidR="00EB6300" w:rsidRPr="00535CB6" w:rsidRDefault="00EB6300" w:rsidP="00EF0F92">
            <w:pPr>
              <w:contextualSpacing/>
              <w:rPr>
                <w:rFonts w:cs="Arial"/>
                <w:bCs/>
              </w:rPr>
            </w:pPr>
            <w:r w:rsidRPr="00535CB6">
              <w:rPr>
                <w:rFonts w:cs="Arial"/>
                <w:bCs/>
              </w:rPr>
              <w:lastRenderedPageBreak/>
              <w:t>Celem zastosowania kryterium jest wyrównywania dostępu do usług społecznych w województwie mazowieckim realizowanych w społeczności lokalnej.</w:t>
            </w:r>
          </w:p>
        </w:tc>
        <w:tc>
          <w:tcPr>
            <w:tcW w:w="1337" w:type="pct"/>
            <w:vAlign w:val="center"/>
          </w:tcPr>
          <w:p w14:paraId="2B205D7E" w14:textId="77777777" w:rsidR="00EB6300" w:rsidRPr="00535CB6" w:rsidRDefault="00EB6300" w:rsidP="00EF0F92">
            <w:pPr>
              <w:contextualSpacing/>
              <w:rPr>
                <w:rFonts w:cs="Arial"/>
                <w:bCs/>
              </w:rPr>
            </w:pPr>
            <w:r w:rsidRPr="00535CB6">
              <w:rPr>
                <w:rFonts w:cs="Arial"/>
                <w:bCs/>
              </w:rPr>
              <w:lastRenderedPageBreak/>
              <w:t>Projekt realizowany wyłącznie na obszarze powiatu/powiatów wskazanych w brzmieniu kryterium – 5 pkt.</w:t>
            </w:r>
          </w:p>
          <w:p w14:paraId="4FFDC704" w14:textId="18F6236A" w:rsidR="00EB6300" w:rsidRPr="00535CB6" w:rsidRDefault="00EB6300" w:rsidP="00EF0F92">
            <w:pPr>
              <w:contextualSpacing/>
              <w:rPr>
                <w:rFonts w:cs="Arial"/>
                <w:bCs/>
              </w:rPr>
            </w:pPr>
            <w:r w:rsidRPr="00535CB6">
              <w:rPr>
                <w:rFonts w:cs="Arial"/>
                <w:bCs/>
              </w:rPr>
              <w:t>Brak spełnienia ww. warunku lub brak informacji w tym zakresie – 0 pkt.</w:t>
            </w:r>
          </w:p>
        </w:tc>
        <w:tc>
          <w:tcPr>
            <w:tcW w:w="543" w:type="pct"/>
            <w:vAlign w:val="center"/>
          </w:tcPr>
          <w:p w14:paraId="55C8C855" w14:textId="77777777" w:rsidR="00EB6300" w:rsidRPr="00535CB6" w:rsidRDefault="00EB6300" w:rsidP="00EF0F92">
            <w:pPr>
              <w:contextualSpacing/>
              <w:rPr>
                <w:rFonts w:cs="Arial"/>
                <w:bCs/>
              </w:rPr>
            </w:pPr>
            <w:r w:rsidRPr="00535CB6">
              <w:rPr>
                <w:rFonts w:cs="Arial"/>
                <w:bCs/>
              </w:rPr>
              <w:t>5</w:t>
            </w:r>
          </w:p>
        </w:tc>
      </w:tr>
      <w:tr w:rsidR="00EB6300" w:rsidRPr="00956018" w14:paraId="704F2519" w14:textId="77777777" w:rsidTr="0066126B">
        <w:tc>
          <w:tcPr>
            <w:tcW w:w="196" w:type="pct"/>
            <w:vAlign w:val="center"/>
          </w:tcPr>
          <w:p w14:paraId="6D86863C" w14:textId="77777777" w:rsidR="00EB6300" w:rsidRPr="00535CB6" w:rsidRDefault="00EB6300" w:rsidP="00EF0F92">
            <w:pPr>
              <w:pStyle w:val="Akapitzlist0"/>
              <w:numPr>
                <w:ilvl w:val="0"/>
                <w:numId w:val="553"/>
              </w:numPr>
              <w:ind w:hanging="691"/>
              <w:rPr>
                <w:rFonts w:cs="Arial"/>
              </w:rPr>
            </w:pPr>
          </w:p>
        </w:tc>
        <w:tc>
          <w:tcPr>
            <w:tcW w:w="1189" w:type="pct"/>
            <w:vAlign w:val="center"/>
          </w:tcPr>
          <w:p w14:paraId="7B7439F9" w14:textId="14282761" w:rsidR="00EB6300" w:rsidRPr="00535CB6" w:rsidRDefault="00EB6300" w:rsidP="00EF0F92">
            <w:pPr>
              <w:contextualSpacing/>
              <w:rPr>
                <w:rFonts w:cs="Arial"/>
                <w:bCs/>
                <w:highlight w:val="yellow"/>
              </w:rPr>
            </w:pPr>
            <w:r w:rsidRPr="00535CB6">
              <w:rPr>
                <w:rFonts w:cs="Arial"/>
                <w:bCs/>
              </w:rPr>
              <w:t xml:space="preserve">Projekt realizowany </w:t>
            </w:r>
            <w:r w:rsidRPr="00535CB6">
              <w:rPr>
                <w:rFonts w:cs="Arial"/>
                <w:bCs/>
              </w:rPr>
              <w:br/>
              <w:t>w partnerstwie podmiotów z różnych sektorów (publiczny, prywatny, społeczny).</w:t>
            </w:r>
          </w:p>
        </w:tc>
        <w:tc>
          <w:tcPr>
            <w:tcW w:w="1734" w:type="pct"/>
            <w:vAlign w:val="center"/>
          </w:tcPr>
          <w:p w14:paraId="34E10224" w14:textId="77777777" w:rsidR="00EB6300" w:rsidRPr="00535CB6" w:rsidRDefault="00EB6300" w:rsidP="00EF0F92">
            <w:pPr>
              <w:contextualSpacing/>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71BDC25" w14:textId="77777777" w:rsidR="00EB6300" w:rsidRPr="00535CB6" w:rsidRDefault="00EB6300" w:rsidP="00EF0F92">
            <w:pPr>
              <w:contextualSpacing/>
              <w:rPr>
                <w:rFonts w:cs="Arial"/>
                <w:highlight w:val="yellow"/>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42D952B4" w14:textId="77777777" w:rsidR="00EB6300" w:rsidRPr="00535CB6" w:rsidRDefault="00EB6300" w:rsidP="00EF0F92">
            <w:pPr>
              <w:contextualSpacing/>
              <w:rPr>
                <w:rFonts w:cs="Arial"/>
              </w:rPr>
            </w:pPr>
            <w:r w:rsidRPr="00535CB6">
              <w:rPr>
                <w:rFonts w:cs="Arial"/>
              </w:rPr>
              <w:t>Projekt realizowany w partnerstwie podmiotów z różnych sektorów:</w:t>
            </w:r>
          </w:p>
          <w:p w14:paraId="2646A65F" w14:textId="1B813E23" w:rsidR="00EB6300" w:rsidRPr="00535CB6" w:rsidRDefault="00EB6300" w:rsidP="00EF0F92">
            <w:pPr>
              <w:pStyle w:val="Akapitzlist0"/>
              <w:numPr>
                <w:ilvl w:val="0"/>
                <w:numId w:val="333"/>
              </w:numPr>
              <w:rPr>
                <w:rFonts w:cs="Arial"/>
              </w:rPr>
            </w:pPr>
            <w:r w:rsidRPr="00535CB6">
              <w:rPr>
                <w:rFonts w:cs="Arial"/>
              </w:rPr>
              <w:t>za partnerstwo z podmiotem ekonomii społecznej  (podmiot ekonomii społecznej może być  Liderem lub Partnerem projektu)- 8 pkt;</w:t>
            </w:r>
          </w:p>
          <w:p w14:paraId="7F696253" w14:textId="41561183" w:rsidR="00EB6300" w:rsidRPr="00535CB6" w:rsidRDefault="00EB6300" w:rsidP="00EF0F92">
            <w:pPr>
              <w:pStyle w:val="Akapitzlist0"/>
              <w:numPr>
                <w:ilvl w:val="0"/>
                <w:numId w:val="333"/>
              </w:numPr>
              <w:rPr>
                <w:rFonts w:cs="Arial"/>
              </w:rPr>
            </w:pPr>
            <w:r w:rsidRPr="00535CB6">
              <w:rPr>
                <w:rFonts w:cs="Arial"/>
              </w:rPr>
              <w:t>za partnerstwo  z podmiotem   z innego sektora - 5 pkt.</w:t>
            </w:r>
          </w:p>
          <w:p w14:paraId="08EE05DD" w14:textId="77777777" w:rsidR="00EB6300" w:rsidRPr="00535CB6" w:rsidRDefault="00EB6300" w:rsidP="00EF0F92">
            <w:pPr>
              <w:contextualSpacing/>
              <w:rPr>
                <w:rFonts w:cs="Arial"/>
              </w:rPr>
            </w:pPr>
            <w:r w:rsidRPr="00535CB6">
              <w:rPr>
                <w:rFonts w:cs="Arial"/>
              </w:rPr>
              <w:t>Brak spełnienia ww. warunków lub partnerstwo z podmiotem z tego samego sektora – 0 pkt.</w:t>
            </w:r>
          </w:p>
          <w:p w14:paraId="2E639E91" w14:textId="77777777" w:rsidR="00EB6300" w:rsidRPr="00535CB6" w:rsidRDefault="00EB6300" w:rsidP="00EF0F92">
            <w:pPr>
              <w:contextualSpacing/>
              <w:rPr>
                <w:rFonts w:cs="Arial"/>
                <w:highlight w:val="yellow"/>
              </w:rPr>
            </w:pPr>
            <w:r w:rsidRPr="00535CB6">
              <w:rPr>
                <w:rFonts w:cs="Arial"/>
              </w:rPr>
              <w:t>Punkty w ramach kryterium nie sumują się.</w:t>
            </w:r>
          </w:p>
        </w:tc>
        <w:tc>
          <w:tcPr>
            <w:tcW w:w="543" w:type="pct"/>
            <w:vAlign w:val="center"/>
          </w:tcPr>
          <w:p w14:paraId="3EC6EBC1" w14:textId="77777777" w:rsidR="00EB6300" w:rsidRPr="00535CB6" w:rsidRDefault="00EB6300" w:rsidP="00EF0F92">
            <w:pPr>
              <w:contextualSpacing/>
              <w:rPr>
                <w:rFonts w:cs="Arial"/>
                <w:bCs/>
                <w:highlight w:val="yellow"/>
              </w:rPr>
            </w:pPr>
            <w:r w:rsidRPr="00535CB6">
              <w:rPr>
                <w:rFonts w:cs="Arial"/>
                <w:bCs/>
              </w:rPr>
              <w:t>8</w:t>
            </w:r>
          </w:p>
        </w:tc>
      </w:tr>
      <w:tr w:rsidR="00EB6300" w:rsidRPr="00956018" w14:paraId="7261F01B" w14:textId="77777777" w:rsidTr="0066126B">
        <w:tc>
          <w:tcPr>
            <w:tcW w:w="196" w:type="pct"/>
            <w:vAlign w:val="center"/>
          </w:tcPr>
          <w:p w14:paraId="274F360E" w14:textId="77777777" w:rsidR="00EB6300" w:rsidRPr="00535CB6" w:rsidRDefault="00EB6300" w:rsidP="00EF0F92">
            <w:pPr>
              <w:pStyle w:val="Akapitzlist0"/>
              <w:numPr>
                <w:ilvl w:val="0"/>
                <w:numId w:val="553"/>
              </w:numPr>
              <w:ind w:hanging="720"/>
              <w:rPr>
                <w:rFonts w:cs="Arial"/>
              </w:rPr>
            </w:pPr>
          </w:p>
        </w:tc>
        <w:tc>
          <w:tcPr>
            <w:tcW w:w="1189" w:type="pct"/>
            <w:vAlign w:val="center"/>
          </w:tcPr>
          <w:p w14:paraId="24D9883C" w14:textId="22EC502F" w:rsidR="00EB6300" w:rsidRPr="00535CB6" w:rsidRDefault="00EB6300" w:rsidP="00EF0F92">
            <w:pPr>
              <w:contextualSpacing/>
              <w:rPr>
                <w:rFonts w:cs="Arial"/>
                <w:bCs/>
              </w:rPr>
            </w:pPr>
            <w:r w:rsidRPr="00535CB6">
              <w:rPr>
                <w:rFonts w:cs="Arial"/>
              </w:rPr>
              <w:t>Grupę docelową projektu</w:t>
            </w:r>
            <w:r w:rsidR="00AA4B5C" w:rsidRPr="00535CB6">
              <w:rPr>
                <w:rFonts w:cs="Arial"/>
              </w:rPr>
              <w:t xml:space="preserve"> </w:t>
            </w:r>
            <w:r w:rsidRPr="00535CB6">
              <w:rPr>
                <w:rFonts w:cs="Arial"/>
              </w:rPr>
              <w:t>stanowią osoby niesamodzielne z zaburzeniami psychicznymi zgodnie z ustawą o ochronie zdrowia psychicznego.</w:t>
            </w:r>
          </w:p>
        </w:tc>
        <w:tc>
          <w:tcPr>
            <w:tcW w:w="1734" w:type="pct"/>
            <w:vAlign w:val="center"/>
          </w:tcPr>
          <w:p w14:paraId="484C34C5" w14:textId="77777777" w:rsidR="00EB6300" w:rsidRPr="00535CB6" w:rsidRDefault="00EB6300" w:rsidP="00EF0F92">
            <w:pPr>
              <w:contextualSpacing/>
              <w:rPr>
                <w:rFonts w:cs="Arial"/>
              </w:rPr>
            </w:pPr>
            <w:r w:rsidRPr="00535CB6">
              <w:rPr>
                <w:rFonts w:cs="Arial"/>
              </w:rPr>
              <w:t>Zastosowanie kryterium ma na celu wsparcie rozwoju usług społecznych świadczonych w lokalnej społeczności dla osób niesamodzielnych z zaburzeniami psychicznymi.</w:t>
            </w:r>
          </w:p>
          <w:p w14:paraId="2E9154A4" w14:textId="77777777" w:rsidR="00EB6300" w:rsidRPr="00535CB6" w:rsidRDefault="00EB6300" w:rsidP="00EF0F92">
            <w:pPr>
              <w:contextualSpacing/>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868E0B6" w14:textId="77777777" w:rsidR="00EB6300" w:rsidRPr="00535CB6" w:rsidRDefault="00EB6300" w:rsidP="00EF0F92">
            <w:pPr>
              <w:contextualSpacing/>
              <w:rPr>
                <w:rFonts w:cs="Arial"/>
              </w:rPr>
            </w:pPr>
            <w:r w:rsidRPr="00535CB6">
              <w:rPr>
                <w:rFonts w:cs="Arial"/>
              </w:rPr>
              <w:t xml:space="preserve">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w:t>
            </w:r>
            <w:r w:rsidRPr="00535CB6">
              <w:rPr>
                <w:rFonts w:cs="Arial"/>
              </w:rPr>
              <w:lastRenderedPageBreak/>
              <w:t>specjalistycznych usług opiekuńczych dla osób z zburzeniami psychicznymi.</w:t>
            </w:r>
          </w:p>
          <w:p w14:paraId="0A816463" w14:textId="77777777" w:rsidR="00EB6300" w:rsidRPr="00535CB6" w:rsidRDefault="00EB6300" w:rsidP="00EF0F92">
            <w:pPr>
              <w:contextualSpacing/>
              <w:rPr>
                <w:rFonts w:cs="Arial"/>
              </w:rPr>
            </w:pPr>
            <w:r w:rsidRPr="00535CB6">
              <w:rPr>
                <w:rFonts w:cs="Arial"/>
              </w:rPr>
              <w:t>Kryterium zostanie zweryfikowane na podstawie informacji zawartych w treści wniosku o dofinansowanie.</w:t>
            </w:r>
          </w:p>
        </w:tc>
        <w:tc>
          <w:tcPr>
            <w:tcW w:w="1337" w:type="pct"/>
            <w:vAlign w:val="center"/>
          </w:tcPr>
          <w:p w14:paraId="20F4DB45" w14:textId="1C3A2B05" w:rsidR="00EB6300" w:rsidRPr="00535CB6" w:rsidRDefault="00EB6300" w:rsidP="00EF0F92">
            <w:pPr>
              <w:contextualSpacing/>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6C8CAD78" w14:textId="77777777" w:rsidR="00EB6300" w:rsidRPr="00535CB6" w:rsidRDefault="00EB6300" w:rsidP="00EF0F92">
            <w:pPr>
              <w:pStyle w:val="Akapitzlist0"/>
              <w:numPr>
                <w:ilvl w:val="0"/>
                <w:numId w:val="170"/>
              </w:numPr>
              <w:rPr>
                <w:rFonts w:cs="Arial"/>
              </w:rPr>
            </w:pPr>
            <w:r w:rsidRPr="00535CB6">
              <w:rPr>
                <w:rFonts w:cs="Arial"/>
              </w:rPr>
              <w:t>min.50% uczestników – 10 pkt.</w:t>
            </w:r>
          </w:p>
          <w:p w14:paraId="6BE7D8C4" w14:textId="77777777" w:rsidR="00EB6300" w:rsidRPr="00535CB6" w:rsidRDefault="00EB6300" w:rsidP="00EF0F92">
            <w:pPr>
              <w:pStyle w:val="Akapitzlist0"/>
              <w:numPr>
                <w:ilvl w:val="0"/>
                <w:numId w:val="170"/>
              </w:numPr>
              <w:rPr>
                <w:rFonts w:cs="Arial"/>
              </w:rPr>
            </w:pPr>
            <w:r w:rsidRPr="00535CB6">
              <w:rPr>
                <w:rFonts w:cs="Arial"/>
              </w:rPr>
              <w:t>min.30% uczestników- 5 pkt.</w:t>
            </w:r>
          </w:p>
          <w:p w14:paraId="4BBD2953" w14:textId="77777777" w:rsidR="00EB6300" w:rsidRPr="00535CB6" w:rsidRDefault="00EB6300" w:rsidP="00EF0F92">
            <w:pPr>
              <w:contextualSpacing/>
              <w:rPr>
                <w:rFonts w:cs="Arial"/>
              </w:rPr>
            </w:pPr>
            <w:r w:rsidRPr="00535CB6">
              <w:rPr>
                <w:rFonts w:cs="Arial"/>
              </w:rPr>
              <w:t>Brak spełnienia ww. warunków lub brak informacji w tym zakresie – 0 pkt.</w:t>
            </w:r>
          </w:p>
          <w:p w14:paraId="32E73E34" w14:textId="77777777" w:rsidR="00EB6300" w:rsidRPr="00535CB6" w:rsidRDefault="00EB6300" w:rsidP="00EF0F92">
            <w:pPr>
              <w:contextualSpacing/>
              <w:rPr>
                <w:rFonts w:cs="Arial"/>
              </w:rPr>
            </w:pPr>
            <w:r w:rsidRPr="00535CB6">
              <w:rPr>
                <w:rFonts w:cs="Arial"/>
              </w:rPr>
              <w:t>Punkty w ramach kryterium nie sumują się.</w:t>
            </w:r>
          </w:p>
        </w:tc>
        <w:tc>
          <w:tcPr>
            <w:tcW w:w="543" w:type="pct"/>
            <w:vAlign w:val="center"/>
          </w:tcPr>
          <w:p w14:paraId="6C4A1DB1" w14:textId="77777777" w:rsidR="00EB6300" w:rsidRPr="00535CB6" w:rsidRDefault="00EB6300" w:rsidP="00EF0F92">
            <w:pPr>
              <w:contextualSpacing/>
              <w:rPr>
                <w:rFonts w:cs="Arial"/>
                <w:bCs/>
              </w:rPr>
            </w:pPr>
            <w:r w:rsidRPr="00535CB6">
              <w:rPr>
                <w:rFonts w:cs="Arial"/>
                <w:bCs/>
              </w:rPr>
              <w:t>10</w:t>
            </w:r>
          </w:p>
        </w:tc>
      </w:tr>
      <w:tr w:rsidR="00EB6300" w:rsidRPr="00956018" w14:paraId="5FD54021" w14:textId="77777777" w:rsidTr="0066126B">
        <w:trPr>
          <w:trHeight w:val="425"/>
        </w:trPr>
        <w:tc>
          <w:tcPr>
            <w:tcW w:w="196" w:type="pct"/>
            <w:vAlign w:val="center"/>
          </w:tcPr>
          <w:p w14:paraId="32452FB9" w14:textId="77777777" w:rsidR="00EB6300" w:rsidRPr="00535CB6" w:rsidRDefault="00EB6300" w:rsidP="00EF0F92">
            <w:pPr>
              <w:pStyle w:val="Akapitzlist0"/>
              <w:numPr>
                <w:ilvl w:val="0"/>
                <w:numId w:val="553"/>
              </w:numPr>
              <w:ind w:hanging="720"/>
              <w:rPr>
                <w:rFonts w:cs="Arial"/>
              </w:rPr>
            </w:pPr>
          </w:p>
        </w:tc>
        <w:tc>
          <w:tcPr>
            <w:tcW w:w="1189" w:type="pct"/>
            <w:vAlign w:val="center"/>
          </w:tcPr>
          <w:p w14:paraId="2344A60C" w14:textId="593684FD" w:rsidR="00EB6300" w:rsidRPr="00535CB6" w:rsidRDefault="00EB6300" w:rsidP="00EF0F92">
            <w:pPr>
              <w:contextualSpacing/>
              <w:rPr>
                <w:rFonts w:cs="Arial"/>
              </w:rPr>
            </w:pPr>
            <w:r w:rsidRPr="00535CB6">
              <w:rPr>
                <w:rFonts w:cs="Arial"/>
              </w:rPr>
              <w:t>Wnioskodawca zapewnia tworzenie w ramach projektu mieszkań wspomaganych dla osób niesamodzielnych.</w:t>
            </w:r>
          </w:p>
        </w:tc>
        <w:tc>
          <w:tcPr>
            <w:tcW w:w="1734" w:type="pct"/>
            <w:vAlign w:val="center"/>
          </w:tcPr>
          <w:p w14:paraId="1BA2EC09" w14:textId="77777777" w:rsidR="00EB6300" w:rsidRPr="00535CB6" w:rsidRDefault="00EB6300" w:rsidP="00EF0F92">
            <w:pPr>
              <w:contextualSpacing/>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5445C84B" w14:textId="1B98BD85" w:rsidR="00EB6300" w:rsidRPr="00535CB6" w:rsidRDefault="00EB6300" w:rsidP="00EF0F92">
            <w:pPr>
              <w:contextualSpacing/>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421D9D6" w14:textId="77777777" w:rsidR="00EB6300" w:rsidRPr="00535CB6" w:rsidRDefault="00EB6300" w:rsidP="00EF0F92">
            <w:pPr>
              <w:contextualSpacing/>
              <w:rPr>
                <w:rFonts w:cs="Arial"/>
                <w:highlight w:val="yellow"/>
              </w:rPr>
            </w:pPr>
            <w:r w:rsidRPr="00535CB6">
              <w:rPr>
                <w:rFonts w:cs="Arial"/>
              </w:rPr>
              <w:t>Kryterium zostanie zweryfikowane na podstawie informacji zawartych w treści wniosku o dofinansowanie.</w:t>
            </w:r>
          </w:p>
        </w:tc>
        <w:tc>
          <w:tcPr>
            <w:tcW w:w="1337" w:type="pct"/>
            <w:vAlign w:val="center"/>
          </w:tcPr>
          <w:p w14:paraId="71AEB27E" w14:textId="77777777" w:rsidR="00EB6300" w:rsidRPr="00535CB6" w:rsidRDefault="00EB6300" w:rsidP="00EF0F92">
            <w:pPr>
              <w:contextualSpacing/>
              <w:rPr>
                <w:rFonts w:cs="Arial"/>
              </w:rPr>
            </w:pPr>
            <w:r w:rsidRPr="00535CB6">
              <w:rPr>
                <w:rFonts w:cs="Arial"/>
              </w:rPr>
              <w:t>Projekt zakłada wsparcie w zakresie tworzenia mieszkań wspomaganych dla osób niesamodzielnych- 7 pkt.</w:t>
            </w:r>
          </w:p>
          <w:p w14:paraId="56027E1D" w14:textId="0A5CC5A7" w:rsidR="00EB6300" w:rsidRPr="00535CB6" w:rsidRDefault="00EB6300" w:rsidP="00EF0F92">
            <w:pPr>
              <w:contextualSpacing/>
              <w:rPr>
                <w:rFonts w:cs="Arial"/>
              </w:rPr>
            </w:pPr>
            <w:r w:rsidRPr="00535CB6">
              <w:rPr>
                <w:rFonts w:cs="Arial"/>
              </w:rPr>
              <w:t>Brak spełnienia ww. warunków lub brak informacji w tym zakresie – 0 pkt.</w:t>
            </w:r>
          </w:p>
        </w:tc>
        <w:tc>
          <w:tcPr>
            <w:tcW w:w="543" w:type="pct"/>
            <w:vAlign w:val="center"/>
          </w:tcPr>
          <w:p w14:paraId="38ACFF91" w14:textId="77777777" w:rsidR="00EB6300" w:rsidRPr="00535CB6" w:rsidRDefault="00EB6300" w:rsidP="00EF0F92">
            <w:pPr>
              <w:contextualSpacing/>
              <w:rPr>
                <w:rFonts w:cs="Arial"/>
              </w:rPr>
            </w:pPr>
            <w:r w:rsidRPr="00535CB6">
              <w:rPr>
                <w:rFonts w:cs="Arial"/>
              </w:rPr>
              <w:t>7</w:t>
            </w:r>
          </w:p>
        </w:tc>
      </w:tr>
    </w:tbl>
    <w:p w14:paraId="7561FEA8" w14:textId="7771AC66" w:rsidR="00EB6300" w:rsidRDefault="00EB6300">
      <w:pPr>
        <w:spacing w:before="120" w:after="120" w:line="276" w:lineRule="auto"/>
        <w:jc w:val="both"/>
        <w:rPr>
          <w:b/>
          <w:spacing w:val="10"/>
          <w:sz w:val="24"/>
          <w:szCs w:val="22"/>
        </w:rPr>
      </w:pPr>
      <w:r>
        <w:br w:type="page"/>
      </w:r>
    </w:p>
    <w:p w14:paraId="76F1480C" w14:textId="7C34D7B6" w:rsidR="00D2531F" w:rsidRPr="0075620F" w:rsidRDefault="00D2531F" w:rsidP="00D2531F">
      <w:pPr>
        <w:pStyle w:val="Nagwek5"/>
      </w:pPr>
      <w:bookmarkStart w:id="533" w:name="_Toc131078634"/>
      <w:r w:rsidRPr="0075620F">
        <w:lastRenderedPageBreak/>
        <w:t>Podd</w:t>
      </w:r>
      <w:r>
        <w:t>ziałanie 9.2.1 „</w:t>
      </w:r>
      <w:r w:rsidRPr="00A90FA3">
        <w:t>Zwiększenie dostępności usług społecznych</w:t>
      </w:r>
      <w:r>
        <w:t>”</w:t>
      </w:r>
      <w:r>
        <w:br/>
        <w:t>t</w:t>
      </w:r>
      <w:r w:rsidRPr="0075620F">
        <w:t>yp</w:t>
      </w:r>
      <w:r>
        <w:t xml:space="preserve"> projektów</w:t>
      </w:r>
      <w:r w:rsidRPr="0075620F">
        <w:t xml:space="preserve">: </w:t>
      </w:r>
      <w:r>
        <w:t>„</w:t>
      </w:r>
      <w:r w:rsidRPr="0075620F">
        <w:t xml:space="preserve">Rozwój usług społecznych w celu integracji dzieci i młodzieży z grup szczególnie narażonych </w:t>
      </w:r>
      <w:r>
        <w:br/>
      </w:r>
      <w:r w:rsidRPr="0075620F">
        <w:t>na wykluczenie społeczne</w:t>
      </w:r>
      <w:r>
        <w:t>”</w:t>
      </w:r>
      <w:bookmarkEnd w:id="533"/>
    </w:p>
    <w:p w14:paraId="2165F3AA" w14:textId="04602071" w:rsidR="00D2531F" w:rsidRPr="0075620F" w:rsidRDefault="00D2531F" w:rsidP="00D2531F">
      <w:pPr>
        <w:pStyle w:val="Bezodstpw"/>
        <w:rPr>
          <w:rFonts w:eastAsiaTheme="minorHAnsi"/>
        </w:rPr>
      </w:pPr>
      <w:r w:rsidRPr="0075620F">
        <w:t xml:space="preserve">Kryteria wyboru projektów przyjęte przez Komitet </w:t>
      </w:r>
      <w:r w:rsidRPr="00F93F74">
        <w:t>Monitorujący</w:t>
      </w:r>
      <w:r w:rsidR="002C2989">
        <w:t xml:space="preserve"> RPO WM na XIX p</w:t>
      </w:r>
      <w:r w:rsidRPr="0075620F">
        <w:t>osiedzeniu w dniu 16 grudnia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45"/>
        <w:gridCol w:w="2797"/>
        <w:gridCol w:w="5101"/>
        <w:gridCol w:w="4112"/>
        <w:gridCol w:w="1414"/>
      </w:tblGrid>
      <w:tr w:rsidR="00D2531F" w:rsidRPr="00956018" w14:paraId="176364EC" w14:textId="77777777" w:rsidTr="00145F0C">
        <w:trPr>
          <w:tblHeader/>
        </w:trPr>
        <w:tc>
          <w:tcPr>
            <w:tcW w:w="263" w:type="pct"/>
            <w:vAlign w:val="center"/>
          </w:tcPr>
          <w:p w14:paraId="3B2C1FF4" w14:textId="0C63241F" w:rsidR="00D2531F" w:rsidRPr="00535CB6" w:rsidRDefault="00D2531F" w:rsidP="00EF0F92">
            <w:pPr>
              <w:spacing w:before="0" w:after="0"/>
              <w:contextualSpacing/>
              <w:rPr>
                <w:rFonts w:cs="Arial"/>
                <w:b/>
                <w:lang w:eastAsia="pl-PL"/>
              </w:rPr>
            </w:pPr>
            <w:r w:rsidRPr="00535CB6">
              <w:rPr>
                <w:rFonts w:cs="Arial"/>
                <w:b/>
                <w:lang w:eastAsia="pl-PL"/>
              </w:rPr>
              <w:t>Lp.</w:t>
            </w:r>
          </w:p>
        </w:tc>
        <w:tc>
          <w:tcPr>
            <w:tcW w:w="987" w:type="pct"/>
            <w:vAlign w:val="center"/>
          </w:tcPr>
          <w:p w14:paraId="26D2A4F1" w14:textId="77777777" w:rsidR="00D2531F" w:rsidRPr="00535CB6" w:rsidRDefault="00D2531F" w:rsidP="00EF0F92">
            <w:pPr>
              <w:spacing w:before="0" w:after="0"/>
              <w:contextualSpacing/>
              <w:rPr>
                <w:rFonts w:cs="Arial"/>
                <w:b/>
                <w:lang w:eastAsia="pl-PL"/>
              </w:rPr>
            </w:pPr>
            <w:r w:rsidRPr="00535CB6">
              <w:rPr>
                <w:rFonts w:cs="Arial"/>
                <w:b/>
                <w:lang w:eastAsia="pl-PL"/>
              </w:rPr>
              <w:t>Kryterium</w:t>
            </w:r>
          </w:p>
        </w:tc>
        <w:tc>
          <w:tcPr>
            <w:tcW w:w="1800" w:type="pct"/>
            <w:vAlign w:val="center"/>
          </w:tcPr>
          <w:p w14:paraId="7A0E6818" w14:textId="77777777" w:rsidR="00D2531F" w:rsidRPr="00535CB6" w:rsidRDefault="00D2531F" w:rsidP="00EF0F92">
            <w:pPr>
              <w:spacing w:before="0" w:after="0"/>
              <w:contextualSpacing/>
              <w:rPr>
                <w:rFonts w:cs="Arial"/>
                <w:b/>
                <w:lang w:eastAsia="pl-PL"/>
              </w:rPr>
            </w:pPr>
            <w:r w:rsidRPr="00535CB6">
              <w:rPr>
                <w:rFonts w:cs="Arial"/>
                <w:b/>
                <w:lang w:eastAsia="pl-PL"/>
              </w:rPr>
              <w:t>Opis kryterium</w:t>
            </w:r>
          </w:p>
        </w:tc>
        <w:tc>
          <w:tcPr>
            <w:tcW w:w="1451" w:type="pct"/>
            <w:vAlign w:val="center"/>
          </w:tcPr>
          <w:p w14:paraId="15BC69EA" w14:textId="77777777" w:rsidR="00D2531F" w:rsidRPr="00535CB6" w:rsidRDefault="00D2531F" w:rsidP="00EF0F92">
            <w:pPr>
              <w:spacing w:before="0" w:after="0"/>
              <w:contextualSpacing/>
              <w:rPr>
                <w:rFonts w:cs="Arial"/>
                <w:b/>
                <w:lang w:eastAsia="pl-PL"/>
              </w:rPr>
            </w:pPr>
            <w:r w:rsidRPr="00535CB6">
              <w:rPr>
                <w:rFonts w:cs="Arial"/>
                <w:b/>
                <w:lang w:eastAsia="pl-PL"/>
              </w:rPr>
              <w:t>Punktacja</w:t>
            </w:r>
          </w:p>
        </w:tc>
        <w:tc>
          <w:tcPr>
            <w:tcW w:w="500" w:type="pct"/>
            <w:vAlign w:val="center"/>
          </w:tcPr>
          <w:p w14:paraId="7837FFF5" w14:textId="77777777" w:rsidR="00D2531F" w:rsidRPr="00535CB6" w:rsidRDefault="00D2531F" w:rsidP="00EF0F92">
            <w:pPr>
              <w:spacing w:before="0" w:after="0"/>
              <w:contextualSpacing/>
              <w:rPr>
                <w:rFonts w:cs="Arial"/>
                <w:b/>
                <w:lang w:eastAsia="pl-PL"/>
              </w:rPr>
            </w:pPr>
            <w:r w:rsidRPr="00535CB6">
              <w:rPr>
                <w:rFonts w:cs="Arial"/>
                <w:b/>
                <w:lang w:eastAsia="pl-PL"/>
              </w:rPr>
              <w:t>Maksymalna liczba punktów</w:t>
            </w:r>
          </w:p>
        </w:tc>
      </w:tr>
      <w:tr w:rsidR="00D2531F" w:rsidRPr="00956018" w14:paraId="7E507701" w14:textId="77777777" w:rsidTr="00145F0C">
        <w:tc>
          <w:tcPr>
            <w:tcW w:w="263" w:type="pct"/>
            <w:vAlign w:val="center"/>
          </w:tcPr>
          <w:p w14:paraId="5B238295" w14:textId="77777777" w:rsidR="00D2531F" w:rsidRPr="00535CB6" w:rsidRDefault="00D2531F" w:rsidP="00EF0F92">
            <w:pPr>
              <w:spacing w:before="0" w:after="0"/>
              <w:ind w:left="360" w:hanging="338"/>
              <w:contextualSpacing/>
              <w:rPr>
                <w:rFonts w:cs="Arial"/>
                <w:lang w:eastAsia="pl-PL"/>
              </w:rPr>
            </w:pPr>
            <w:r w:rsidRPr="00535CB6">
              <w:rPr>
                <w:rFonts w:cs="Arial"/>
                <w:lang w:eastAsia="pl-PL"/>
              </w:rPr>
              <w:t>1.</w:t>
            </w:r>
          </w:p>
        </w:tc>
        <w:tc>
          <w:tcPr>
            <w:tcW w:w="987" w:type="pct"/>
            <w:vAlign w:val="center"/>
          </w:tcPr>
          <w:p w14:paraId="7C556797" w14:textId="77777777" w:rsidR="00D2531F" w:rsidRPr="00535CB6" w:rsidRDefault="00D2531F" w:rsidP="00EF0F92">
            <w:pPr>
              <w:shd w:val="clear" w:color="auto" w:fill="FFFFFF"/>
              <w:spacing w:before="0" w:after="0"/>
              <w:contextualSpacing/>
              <w:rPr>
                <w:rFonts w:eastAsia="Times New Roman" w:cs="Arial"/>
                <w:bCs/>
                <w:kern w:val="24"/>
                <w:lang w:eastAsia="pl-PL"/>
              </w:rPr>
            </w:pPr>
            <w:r w:rsidRPr="00535CB6">
              <w:rPr>
                <w:rFonts w:eastAsia="Times New Roman" w:cs="Arial"/>
                <w:bCs/>
                <w:kern w:val="24"/>
                <w:lang w:eastAsia="pl-PL"/>
              </w:rPr>
              <w:t>Projekt obejmuje dodatkowo:</w:t>
            </w:r>
          </w:p>
          <w:p w14:paraId="73740769" w14:textId="77777777" w:rsidR="00D2531F" w:rsidRPr="00535CB6" w:rsidRDefault="00D2531F" w:rsidP="00EF0F92">
            <w:pPr>
              <w:pStyle w:val="NormalnyWeb"/>
              <w:numPr>
                <w:ilvl w:val="0"/>
                <w:numId w:val="200"/>
              </w:numPr>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454D3537" w14:textId="77777777" w:rsidR="00D2531F" w:rsidRPr="00535CB6" w:rsidRDefault="00D2531F" w:rsidP="00EF0F92">
            <w:pPr>
              <w:pStyle w:val="NormalnyWeb"/>
              <w:spacing w:before="0" w:beforeAutospacing="0" w:after="0" w:afterAutospacing="0" w:line="259" w:lineRule="auto"/>
              <w:ind w:left="356"/>
              <w:contextualSpacing/>
              <w:rPr>
                <w:rFonts w:ascii="Arial" w:hAnsi="Arial" w:cs="Arial"/>
                <w:bCs/>
                <w:kern w:val="24"/>
                <w:sz w:val="20"/>
                <w:szCs w:val="20"/>
              </w:rPr>
            </w:pPr>
            <w:r w:rsidRPr="00535CB6">
              <w:rPr>
                <w:rFonts w:ascii="Arial" w:hAnsi="Arial" w:cs="Arial"/>
                <w:bCs/>
                <w:kern w:val="24"/>
                <w:sz w:val="20"/>
                <w:szCs w:val="20"/>
              </w:rPr>
              <w:t>i/lub</w:t>
            </w:r>
          </w:p>
          <w:p w14:paraId="3DFF5260" w14:textId="77777777" w:rsidR="00D2531F" w:rsidRPr="00535CB6" w:rsidRDefault="00D2531F" w:rsidP="00EF0F92">
            <w:pPr>
              <w:pStyle w:val="NormalnyWeb"/>
              <w:numPr>
                <w:ilvl w:val="0"/>
                <w:numId w:val="200"/>
              </w:numPr>
              <w:spacing w:before="0" w:beforeAutospacing="0" w:after="0" w:afterAutospacing="0" w:line="259" w:lineRule="auto"/>
              <w:ind w:left="356" w:hanging="356"/>
              <w:contextualSpacing/>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0" w:type="pct"/>
            <w:vAlign w:val="center"/>
          </w:tcPr>
          <w:p w14:paraId="07080D16" w14:textId="77777777" w:rsidR="00D2531F" w:rsidRPr="00535CB6" w:rsidRDefault="00D2531F" w:rsidP="00EF0F92">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7B011643" w14:textId="6391DD52" w:rsidR="00D2531F" w:rsidRPr="00535CB6" w:rsidRDefault="00D2531F" w:rsidP="00EF0F92">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51" w:type="pct"/>
            <w:vAlign w:val="center"/>
          </w:tcPr>
          <w:p w14:paraId="73BFF668" w14:textId="77777777" w:rsidR="00D2531F" w:rsidRPr="00535CB6" w:rsidRDefault="00D2531F" w:rsidP="00EF0F92">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265CED8B" w14:textId="77777777" w:rsidR="00D2531F" w:rsidRPr="00535CB6" w:rsidRDefault="00D2531F" w:rsidP="00EF0F92">
            <w:pPr>
              <w:pStyle w:val="NormalnyWeb"/>
              <w:spacing w:before="0" w:beforeAutospacing="0" w:after="0" w:afterAutospacing="0" w:line="259" w:lineRule="auto"/>
              <w:contextualSpacing/>
              <w:rPr>
                <w:rFonts w:ascii="Arial" w:hAnsi="Arial" w:cs="Arial"/>
                <w:b/>
                <w:bCs/>
                <w:kern w:val="24"/>
                <w:sz w:val="20"/>
                <w:szCs w:val="20"/>
              </w:rPr>
            </w:pPr>
            <w:r w:rsidRPr="00535CB6">
              <w:rPr>
                <w:rFonts w:ascii="Arial" w:hAnsi="Arial" w:cs="Arial"/>
                <w:bCs/>
                <w:kern w:val="24"/>
                <w:sz w:val="20"/>
                <w:szCs w:val="20"/>
              </w:rPr>
              <w:t>Brak spełnienia ww. warunków lub brak informacji w tym zakresie – 0 pkt.</w:t>
            </w:r>
          </w:p>
        </w:tc>
        <w:tc>
          <w:tcPr>
            <w:tcW w:w="500" w:type="pct"/>
            <w:vAlign w:val="center"/>
          </w:tcPr>
          <w:p w14:paraId="5611A76A" w14:textId="77777777" w:rsidR="00D2531F" w:rsidRPr="00535CB6" w:rsidRDefault="00D2531F" w:rsidP="00EF0F92">
            <w:pPr>
              <w:spacing w:before="0" w:after="0"/>
              <w:contextualSpacing/>
              <w:rPr>
                <w:rFonts w:cs="Arial"/>
                <w:bCs/>
                <w:lang w:eastAsia="pl-PL"/>
              </w:rPr>
            </w:pPr>
            <w:r w:rsidRPr="00535CB6">
              <w:rPr>
                <w:rFonts w:cs="Arial"/>
                <w:bCs/>
                <w:lang w:eastAsia="pl-PL"/>
              </w:rPr>
              <w:t>5</w:t>
            </w:r>
          </w:p>
        </w:tc>
      </w:tr>
      <w:tr w:rsidR="00D2531F" w:rsidRPr="00956018" w14:paraId="7E306F16" w14:textId="77777777" w:rsidTr="00145F0C">
        <w:tc>
          <w:tcPr>
            <w:tcW w:w="263" w:type="pct"/>
            <w:vAlign w:val="center"/>
          </w:tcPr>
          <w:p w14:paraId="6FF257F9" w14:textId="77777777" w:rsidR="00D2531F" w:rsidRPr="00535CB6" w:rsidRDefault="00D2531F" w:rsidP="00EF0F92">
            <w:pPr>
              <w:spacing w:before="0" w:after="0"/>
              <w:ind w:left="360" w:hanging="196"/>
              <w:contextualSpacing/>
              <w:rPr>
                <w:rFonts w:cs="Arial"/>
                <w:lang w:eastAsia="pl-PL"/>
              </w:rPr>
            </w:pPr>
            <w:r w:rsidRPr="00535CB6">
              <w:rPr>
                <w:rFonts w:cs="Arial"/>
                <w:lang w:eastAsia="pl-PL"/>
              </w:rPr>
              <w:t>2.</w:t>
            </w:r>
          </w:p>
        </w:tc>
        <w:tc>
          <w:tcPr>
            <w:tcW w:w="987" w:type="pct"/>
            <w:vAlign w:val="center"/>
          </w:tcPr>
          <w:p w14:paraId="3F25D9FA" w14:textId="77777777" w:rsidR="00D2531F" w:rsidRPr="00535CB6" w:rsidRDefault="00D2531F" w:rsidP="00EF0F92">
            <w:pPr>
              <w:spacing w:before="0" w:after="0"/>
              <w:contextualSpacing/>
              <w:rPr>
                <w:rFonts w:cs="Arial"/>
                <w:bCs/>
                <w:lang w:eastAsia="pl-PL"/>
              </w:rPr>
            </w:pPr>
            <w:r w:rsidRPr="00535CB6">
              <w:rPr>
                <w:rFonts w:cs="Arial"/>
                <w:bCs/>
                <w:lang w:eastAsia="pl-PL"/>
              </w:rPr>
              <w:t xml:space="preserve">Projekt obejmuje wsparciem osoby wykluczone lub zagrożone wykluczeniem społecznym zamieszkujące: </w:t>
            </w:r>
          </w:p>
          <w:p w14:paraId="2A2822AA" w14:textId="1C72E8D9" w:rsidR="00D2531F" w:rsidRPr="00535CB6" w:rsidRDefault="00D2531F" w:rsidP="00EF0F92">
            <w:pPr>
              <w:pStyle w:val="Akapitzlist0"/>
              <w:numPr>
                <w:ilvl w:val="0"/>
                <w:numId w:val="199"/>
              </w:numPr>
              <w:spacing w:before="0" w:after="0"/>
              <w:ind w:left="317" w:hanging="283"/>
              <w:rPr>
                <w:rFonts w:cs="Arial"/>
                <w:bCs/>
                <w:lang w:eastAsia="pl-PL"/>
              </w:rPr>
            </w:pPr>
            <w:r w:rsidRPr="00535CB6">
              <w:rPr>
                <w:rFonts w:cs="Arial"/>
                <w:bCs/>
                <w:lang w:eastAsia="pl-PL"/>
              </w:rPr>
              <w:t xml:space="preserve">na obszarach </w:t>
            </w:r>
            <w:r w:rsidRPr="00535CB6">
              <w:rPr>
                <w:rFonts w:cs="Arial"/>
                <w:bCs/>
                <w:lang w:eastAsia="pl-PL"/>
              </w:rPr>
              <w:br/>
              <w:t xml:space="preserve">(w gminach) poniżej progu defaworyzacji określonego </w:t>
            </w:r>
            <w:r w:rsidR="00AB2395" w:rsidRPr="00535CB6">
              <w:rPr>
                <w:rFonts w:cs="Arial"/>
                <w:bCs/>
                <w:lang w:eastAsia="pl-PL"/>
              </w:rPr>
              <w:br/>
            </w:r>
            <w:r w:rsidRPr="00535CB6">
              <w:rPr>
                <w:rFonts w:cs="Arial"/>
                <w:bCs/>
                <w:lang w:eastAsia="pl-PL"/>
              </w:rPr>
              <w:t xml:space="preserve">w </w:t>
            </w:r>
            <w:r w:rsidRPr="00535CB6">
              <w:rPr>
                <w:rFonts w:cs="Arial"/>
                <w:bCs/>
                <w:iCs/>
                <w:lang w:eastAsia="pl-PL"/>
              </w:rPr>
              <w:t xml:space="preserve">Mazowieckim barometrze ubóstwa </w:t>
            </w:r>
            <w:r w:rsidRPr="00535CB6">
              <w:rPr>
                <w:rFonts w:cs="Arial"/>
                <w:bCs/>
                <w:iCs/>
                <w:lang w:eastAsia="pl-PL"/>
              </w:rPr>
              <w:br/>
              <w:t xml:space="preserve">i wykluczenia </w:t>
            </w:r>
            <w:r w:rsidRPr="00535CB6">
              <w:rPr>
                <w:rFonts w:cs="Arial"/>
                <w:bCs/>
                <w:iCs/>
                <w:lang w:eastAsia="pl-PL"/>
              </w:rPr>
              <w:lastRenderedPageBreak/>
              <w:t xml:space="preserve">społecznego </w:t>
            </w:r>
            <w:r w:rsidRPr="00535CB6">
              <w:rPr>
                <w:rFonts w:cs="Arial"/>
                <w:bCs/>
                <w:iCs/>
                <w:lang w:eastAsia="pl-PL"/>
              </w:rPr>
              <w:br/>
              <w:t>i zwalczania ubóstwa</w:t>
            </w:r>
            <w:r w:rsidRPr="00535CB6">
              <w:rPr>
                <w:rFonts w:cs="Arial"/>
                <w:bCs/>
                <w:lang w:eastAsia="pl-PL"/>
              </w:rPr>
              <w:t xml:space="preserve">, </w:t>
            </w:r>
          </w:p>
          <w:p w14:paraId="60C69B3D" w14:textId="77777777" w:rsidR="00D2531F" w:rsidRPr="00535CB6" w:rsidRDefault="00D2531F" w:rsidP="00EF0F92">
            <w:pPr>
              <w:pStyle w:val="Akapitzlist0"/>
              <w:numPr>
                <w:ilvl w:val="0"/>
                <w:numId w:val="199"/>
              </w:numPr>
              <w:spacing w:before="0" w:after="0"/>
              <w:ind w:left="317" w:hanging="283"/>
              <w:rPr>
                <w:rFonts w:cs="Arial"/>
                <w:bCs/>
                <w:lang w:eastAsia="pl-PL"/>
              </w:rPr>
            </w:pPr>
            <w:r w:rsidRPr="00535CB6">
              <w:rPr>
                <w:rFonts w:cs="Arial"/>
                <w:bCs/>
                <w:lang w:eastAsia="pl-PL"/>
              </w:rPr>
              <w:t>na obszarach wiejskich,</w:t>
            </w:r>
          </w:p>
          <w:p w14:paraId="3E3E57F0" w14:textId="526D677E" w:rsidR="00D2531F" w:rsidRPr="00535CB6" w:rsidRDefault="00D2531F" w:rsidP="00EF0F92">
            <w:pPr>
              <w:pStyle w:val="Akapitzlist0"/>
              <w:numPr>
                <w:ilvl w:val="0"/>
                <w:numId w:val="199"/>
              </w:numPr>
              <w:spacing w:before="0" w:after="0"/>
              <w:ind w:left="317" w:hanging="283"/>
              <w:rPr>
                <w:rFonts w:cs="Arial"/>
                <w:lang w:eastAsia="pl-PL"/>
              </w:rPr>
            </w:pPr>
            <w:r w:rsidRPr="00535CB6">
              <w:rPr>
                <w:rFonts w:cs="Arial"/>
                <w:bCs/>
                <w:lang w:eastAsia="pl-PL"/>
              </w:rPr>
              <w:t xml:space="preserve">na obszarach </w:t>
            </w:r>
            <w:r w:rsidRPr="00535CB6">
              <w:rPr>
                <w:rFonts w:cs="Arial"/>
                <w:bCs/>
                <w:lang w:eastAsia="pl-PL"/>
              </w:rPr>
              <w:br/>
              <w:t>(w gminach, miastach), gdzie nie ma placówek wsparcia dziennego dla dzieci i młodzieży.</w:t>
            </w:r>
          </w:p>
        </w:tc>
        <w:tc>
          <w:tcPr>
            <w:tcW w:w="1800" w:type="pct"/>
            <w:vAlign w:val="center"/>
          </w:tcPr>
          <w:p w14:paraId="78C077CA" w14:textId="77777777" w:rsidR="00D2531F" w:rsidRPr="00535CB6" w:rsidRDefault="00D2531F" w:rsidP="00EF0F92">
            <w:pPr>
              <w:spacing w:before="0" w:after="0"/>
              <w:contextualSpacing/>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0AC065EA" w14:textId="43D36C34" w:rsidR="00D2531F" w:rsidRPr="00535CB6" w:rsidRDefault="00D2531F" w:rsidP="00EF0F92">
            <w:pPr>
              <w:spacing w:before="0" w:after="0"/>
              <w:contextualSpacing/>
              <w:rPr>
                <w:rFonts w:cs="Arial"/>
                <w:bCs/>
                <w:lang w:eastAsia="pl-PL"/>
              </w:rPr>
            </w:pPr>
            <w:r w:rsidRPr="00535CB6">
              <w:rPr>
                <w:rFonts w:cs="Arial"/>
                <w:bCs/>
                <w:lang w:eastAsia="pl-PL"/>
              </w:rPr>
              <w:t>Obszary poniżej progu defaworyzacji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Wykaz gmin znajdujących się poniżej progu defaworyzacji zostanie załączony do Regulaminu konkursu.</w:t>
            </w:r>
          </w:p>
          <w:p w14:paraId="12127A48" w14:textId="705159DC" w:rsidR="00D2531F" w:rsidRPr="00535CB6" w:rsidRDefault="00D2531F" w:rsidP="00EF0F92">
            <w:pPr>
              <w:spacing w:before="0" w:after="0"/>
              <w:contextualSpacing/>
              <w:rPr>
                <w:rFonts w:cs="Arial"/>
                <w:bCs/>
                <w:lang w:eastAsia="pl-PL"/>
              </w:rPr>
            </w:pPr>
            <w:r w:rsidRPr="00535CB6">
              <w:rPr>
                <w:rFonts w:cs="Arial"/>
                <w:bCs/>
                <w:lang w:eastAsia="pl-PL"/>
              </w:rPr>
              <w:lastRenderedPageBreak/>
              <w:t>Ze względu na konieczność skierowania odpowiedniej wielkości interwencji finansowej na obszary wiejskie, a także na konieczność wyrównywania dostępu do usług społecznych w województwie mazowieckim,</w:t>
            </w:r>
          </w:p>
          <w:p w14:paraId="69E9DF71" w14:textId="04BC2813" w:rsidR="00D2531F" w:rsidRPr="00535CB6" w:rsidRDefault="00D2531F" w:rsidP="00EF0F92">
            <w:pPr>
              <w:spacing w:before="0" w:after="0"/>
              <w:contextualSpacing/>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w:t>
            </w:r>
            <w:r w:rsidR="00F53281" w:rsidRPr="00535CB6">
              <w:rPr>
                <w:rFonts w:cs="Arial"/>
                <w:bCs/>
                <w:lang w:eastAsia="pl-PL"/>
              </w:rPr>
              <w:t> </w:t>
            </w:r>
            <w:r w:rsidRPr="00535CB6">
              <w:rPr>
                <w:rFonts w:cs="Arial"/>
                <w:bCs/>
                <w:lang w:eastAsia="pl-PL"/>
              </w:rPr>
              <w:t>Regulaminu konkursu.</w:t>
            </w:r>
          </w:p>
          <w:p w14:paraId="4C2DD03C" w14:textId="415A1F65" w:rsidR="00D2531F" w:rsidRPr="00535CB6" w:rsidRDefault="00D2531F" w:rsidP="00EF0F92">
            <w:pPr>
              <w:spacing w:before="0" w:after="0"/>
              <w:contextualSpacing/>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149A7401" w14:textId="77777777" w:rsidR="00D2531F" w:rsidRPr="00535CB6" w:rsidRDefault="00D2531F" w:rsidP="00EF0F92">
            <w:pPr>
              <w:spacing w:before="0" w:after="0"/>
              <w:contextualSpacing/>
              <w:rPr>
                <w:rFonts w:cs="Arial"/>
                <w:bCs/>
                <w:lang w:eastAsia="pl-PL"/>
              </w:rPr>
            </w:pPr>
            <w:r w:rsidRPr="00535CB6">
              <w:rPr>
                <w:rFonts w:cs="Arial"/>
                <w:bCs/>
                <w:lang w:eastAsia="pl-PL"/>
              </w:rPr>
              <w:t xml:space="preserve">Kryterium jest spełnione w przypadku objęcia wsparciem w projekcie osób wykluczonych lub zagrożonych wykluczeniem społecznym zamieszkujących wyłącznie na obszarach poniżej progu defaworyzacji, wyłącznie na obszarach wiejskich </w:t>
            </w:r>
            <w:r w:rsidRPr="00535CB6">
              <w:rPr>
                <w:rFonts w:cs="Arial"/>
                <w:bCs/>
                <w:lang w:eastAsia="pl-PL"/>
              </w:rPr>
              <w:lastRenderedPageBreak/>
              <w:t xml:space="preserve">lub wyłącznie na obszarach, gdzie nie ma placówek wsparcia dziennego. </w:t>
            </w:r>
          </w:p>
        </w:tc>
        <w:tc>
          <w:tcPr>
            <w:tcW w:w="1451" w:type="pct"/>
            <w:vAlign w:val="center"/>
          </w:tcPr>
          <w:p w14:paraId="0460F48D" w14:textId="77777777" w:rsidR="00D2531F" w:rsidRPr="00535CB6" w:rsidRDefault="00D2531F" w:rsidP="00EF0F92">
            <w:pPr>
              <w:spacing w:before="0" w:after="0"/>
              <w:contextualSpacing/>
              <w:rPr>
                <w:rFonts w:cs="Arial"/>
                <w:bCs/>
                <w:lang w:eastAsia="pl-PL"/>
              </w:rPr>
            </w:pPr>
            <w:r w:rsidRPr="00535CB6">
              <w:rPr>
                <w:rFonts w:cs="Arial"/>
                <w:bCs/>
                <w:lang w:eastAsia="pl-PL"/>
              </w:rPr>
              <w:lastRenderedPageBreak/>
              <w:t>Podejmowane interwencje w ramach projektu będą realizowane:</w:t>
            </w:r>
          </w:p>
          <w:p w14:paraId="169282D1" w14:textId="77777777" w:rsidR="00D2531F" w:rsidRPr="00535CB6" w:rsidRDefault="00D2531F" w:rsidP="00EF0F92">
            <w:pPr>
              <w:numPr>
                <w:ilvl w:val="0"/>
                <w:numId w:val="201"/>
              </w:numPr>
              <w:spacing w:before="0" w:after="0"/>
              <w:ind w:left="379" w:hanging="284"/>
              <w:contextualSpacing/>
              <w:rPr>
                <w:rFonts w:cs="Arial"/>
                <w:bCs/>
                <w:lang w:eastAsia="pl-PL"/>
              </w:rPr>
            </w:pPr>
            <w:r w:rsidRPr="00535CB6">
              <w:rPr>
                <w:rFonts w:cs="Arial"/>
                <w:bCs/>
                <w:lang w:eastAsia="pl-PL"/>
              </w:rPr>
              <w:t>na obszarach poniżej progu defaworyzacji – 3 pkt</w:t>
            </w:r>
          </w:p>
          <w:p w14:paraId="0DB14B3E" w14:textId="77777777" w:rsidR="00D2531F" w:rsidRPr="00535CB6" w:rsidRDefault="00D2531F" w:rsidP="00EF0F92">
            <w:pPr>
              <w:numPr>
                <w:ilvl w:val="0"/>
                <w:numId w:val="201"/>
              </w:numPr>
              <w:spacing w:before="0" w:after="0"/>
              <w:ind w:left="317" w:hanging="283"/>
              <w:contextualSpacing/>
              <w:rPr>
                <w:rFonts w:cs="Arial"/>
                <w:lang w:eastAsia="pl-PL"/>
              </w:rPr>
            </w:pPr>
            <w:r w:rsidRPr="00535CB6">
              <w:rPr>
                <w:rFonts w:cs="Arial"/>
                <w:bCs/>
                <w:lang w:eastAsia="pl-PL"/>
              </w:rPr>
              <w:t>na obszarach wiejskich – 3 pkt</w:t>
            </w:r>
          </w:p>
          <w:p w14:paraId="65A04FA8" w14:textId="77777777" w:rsidR="00D2531F" w:rsidRPr="00535CB6" w:rsidRDefault="00D2531F" w:rsidP="00EF0F92">
            <w:pPr>
              <w:numPr>
                <w:ilvl w:val="0"/>
                <w:numId w:val="201"/>
              </w:numPr>
              <w:spacing w:before="0" w:after="0"/>
              <w:ind w:left="317" w:hanging="283"/>
              <w:contextualSpacing/>
              <w:rPr>
                <w:rFonts w:cs="Arial"/>
                <w:lang w:eastAsia="pl-PL"/>
              </w:rPr>
            </w:pPr>
            <w:r w:rsidRPr="00535CB6">
              <w:rPr>
                <w:rFonts w:cs="Arial"/>
                <w:bCs/>
                <w:lang w:eastAsia="pl-PL"/>
              </w:rPr>
              <w:t>na obszarach (w gminach, w miastach), gdzie nie ma placówek wsparcia dziennego – 3 pkt</w:t>
            </w:r>
          </w:p>
          <w:p w14:paraId="521CBA78" w14:textId="77777777" w:rsidR="00D2531F" w:rsidRPr="00535CB6" w:rsidRDefault="00D2531F" w:rsidP="00EF0F92">
            <w:pPr>
              <w:spacing w:before="0" w:after="0"/>
              <w:contextualSpacing/>
              <w:rPr>
                <w:rFonts w:cs="Arial"/>
                <w:lang w:eastAsia="pl-PL"/>
              </w:rPr>
            </w:pPr>
            <w:r w:rsidRPr="00535CB6">
              <w:rPr>
                <w:rFonts w:cs="Arial"/>
                <w:bCs/>
                <w:lang w:eastAsia="pl-PL"/>
              </w:rPr>
              <w:t xml:space="preserve">Brak spełnienia ww. warunków lub brak informacji w tym zakresie – 0 pkt. </w:t>
            </w:r>
          </w:p>
        </w:tc>
        <w:tc>
          <w:tcPr>
            <w:tcW w:w="500" w:type="pct"/>
            <w:vAlign w:val="center"/>
          </w:tcPr>
          <w:p w14:paraId="332A70A6" w14:textId="77777777" w:rsidR="00D2531F" w:rsidRPr="00535CB6" w:rsidRDefault="00D2531F" w:rsidP="00EF0F92">
            <w:pPr>
              <w:spacing w:before="0" w:after="0"/>
              <w:contextualSpacing/>
              <w:rPr>
                <w:rFonts w:cs="Arial"/>
                <w:lang w:eastAsia="pl-PL"/>
              </w:rPr>
            </w:pPr>
            <w:r w:rsidRPr="00535CB6">
              <w:rPr>
                <w:rFonts w:cs="Arial"/>
                <w:bCs/>
                <w:lang w:eastAsia="pl-PL"/>
              </w:rPr>
              <w:t>9</w:t>
            </w:r>
          </w:p>
        </w:tc>
      </w:tr>
      <w:tr w:rsidR="00D2531F" w:rsidRPr="00956018" w14:paraId="1D6D60B3" w14:textId="77777777" w:rsidTr="00145F0C">
        <w:tc>
          <w:tcPr>
            <w:tcW w:w="263" w:type="pct"/>
            <w:vAlign w:val="center"/>
          </w:tcPr>
          <w:p w14:paraId="23229694" w14:textId="77777777" w:rsidR="00D2531F" w:rsidRPr="00535CB6" w:rsidRDefault="00D2531F" w:rsidP="00EF0F92">
            <w:pPr>
              <w:spacing w:before="0" w:after="0"/>
              <w:contextualSpacing/>
              <w:rPr>
                <w:rFonts w:cs="Arial"/>
                <w:lang w:eastAsia="pl-PL"/>
              </w:rPr>
            </w:pPr>
            <w:r w:rsidRPr="00535CB6">
              <w:rPr>
                <w:rFonts w:cs="Arial"/>
                <w:lang w:eastAsia="pl-PL"/>
              </w:rPr>
              <w:lastRenderedPageBreak/>
              <w:t>3.</w:t>
            </w:r>
          </w:p>
        </w:tc>
        <w:tc>
          <w:tcPr>
            <w:tcW w:w="987" w:type="pct"/>
            <w:vAlign w:val="center"/>
          </w:tcPr>
          <w:p w14:paraId="00F781B6" w14:textId="0471D4F5" w:rsidR="00D2531F" w:rsidRPr="00535CB6" w:rsidRDefault="00D2531F" w:rsidP="00EF0F92">
            <w:pPr>
              <w:spacing w:before="0" w:after="0"/>
              <w:contextualSpacing/>
              <w:rPr>
                <w:rFonts w:cs="Arial"/>
                <w:bCs/>
                <w:lang w:eastAsia="pl-PL"/>
              </w:rPr>
            </w:pPr>
            <w:r w:rsidRPr="00535CB6">
              <w:rPr>
                <w:rFonts w:cs="Arial"/>
                <w:bCs/>
                <w:lang w:eastAsia="pl-PL"/>
              </w:rPr>
              <w:t xml:space="preserve">Projekt obejmuje prowadzenie placówki wsparcia dziennego </w:t>
            </w:r>
            <w:r w:rsidRPr="00535CB6">
              <w:rPr>
                <w:rFonts w:cs="Arial"/>
                <w:bCs/>
                <w:lang w:eastAsia="pl-PL"/>
              </w:rPr>
              <w:br/>
              <w:t>w formie pracy podwórkowej realizowanej przez wychowawcę.</w:t>
            </w:r>
          </w:p>
        </w:tc>
        <w:tc>
          <w:tcPr>
            <w:tcW w:w="1800" w:type="pct"/>
            <w:vAlign w:val="center"/>
          </w:tcPr>
          <w:p w14:paraId="3237E3B5" w14:textId="77777777" w:rsidR="00D2531F" w:rsidRPr="00535CB6" w:rsidRDefault="00D2531F" w:rsidP="00EF0F92">
            <w:pPr>
              <w:spacing w:before="0" w:after="0"/>
              <w:contextualSpacing/>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a w roku 2015 prognozowano objęcie 86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51" w:type="pct"/>
            <w:vAlign w:val="center"/>
          </w:tcPr>
          <w:p w14:paraId="25276043" w14:textId="77777777" w:rsidR="00D2531F" w:rsidRPr="00535CB6" w:rsidRDefault="00D2531F" w:rsidP="00EF0F92">
            <w:pPr>
              <w:spacing w:before="0" w:after="0"/>
              <w:contextualSpacing/>
              <w:rPr>
                <w:rFonts w:cs="Arial"/>
                <w:lang w:eastAsia="pl-PL"/>
              </w:rPr>
            </w:pPr>
            <w:r w:rsidRPr="00535CB6">
              <w:rPr>
                <w:rFonts w:cs="Arial"/>
                <w:bCs/>
                <w:lang w:eastAsia="pl-PL"/>
              </w:rPr>
              <w:t>Podejmowane interwencje w ramach projektu będą realizowane w formie pracy podwórkowej prowadzonej przez wychowawcę – 5 pkt</w:t>
            </w:r>
          </w:p>
          <w:p w14:paraId="72A4B095" w14:textId="77777777" w:rsidR="00D2531F" w:rsidRPr="00535CB6" w:rsidRDefault="00D2531F" w:rsidP="00EF0F92">
            <w:pPr>
              <w:spacing w:before="0" w:after="0"/>
              <w:contextualSpacing/>
              <w:rPr>
                <w:rFonts w:cs="Arial"/>
                <w:bCs/>
                <w:lang w:eastAsia="pl-PL"/>
              </w:rPr>
            </w:pPr>
            <w:r w:rsidRPr="00535CB6">
              <w:rPr>
                <w:rFonts w:cs="Arial"/>
                <w:bCs/>
                <w:lang w:eastAsia="pl-PL"/>
              </w:rPr>
              <w:t>Brak spełnienia ww. warunków lub brak informacji w tym zakresie – 0 pkt.</w:t>
            </w:r>
          </w:p>
        </w:tc>
        <w:tc>
          <w:tcPr>
            <w:tcW w:w="500" w:type="pct"/>
            <w:vAlign w:val="center"/>
          </w:tcPr>
          <w:p w14:paraId="33173C34" w14:textId="77777777" w:rsidR="00D2531F" w:rsidRPr="00535CB6" w:rsidRDefault="00D2531F" w:rsidP="00EF0F92">
            <w:pPr>
              <w:spacing w:before="0" w:after="0"/>
              <w:contextualSpacing/>
              <w:rPr>
                <w:rFonts w:cs="Arial"/>
                <w:bCs/>
                <w:lang w:eastAsia="pl-PL"/>
              </w:rPr>
            </w:pPr>
            <w:r w:rsidRPr="00535CB6">
              <w:rPr>
                <w:rFonts w:cs="Arial"/>
                <w:bCs/>
                <w:lang w:eastAsia="pl-PL"/>
              </w:rPr>
              <w:t>5</w:t>
            </w:r>
          </w:p>
        </w:tc>
      </w:tr>
      <w:tr w:rsidR="00D2531F" w:rsidRPr="00956018" w14:paraId="2946BE5B" w14:textId="77777777" w:rsidTr="00145F0C">
        <w:tc>
          <w:tcPr>
            <w:tcW w:w="263" w:type="pct"/>
            <w:vAlign w:val="center"/>
          </w:tcPr>
          <w:p w14:paraId="08236349" w14:textId="77777777" w:rsidR="00D2531F" w:rsidRPr="00535CB6" w:rsidRDefault="00D2531F" w:rsidP="00EF0F92">
            <w:pPr>
              <w:spacing w:before="0" w:after="0"/>
              <w:contextualSpacing/>
              <w:rPr>
                <w:rFonts w:cs="Arial"/>
                <w:lang w:eastAsia="pl-PL"/>
              </w:rPr>
            </w:pPr>
            <w:r w:rsidRPr="00535CB6">
              <w:rPr>
                <w:rFonts w:cs="Arial"/>
                <w:lang w:eastAsia="pl-PL"/>
              </w:rPr>
              <w:t>4.</w:t>
            </w:r>
          </w:p>
        </w:tc>
        <w:tc>
          <w:tcPr>
            <w:tcW w:w="987" w:type="pct"/>
            <w:vAlign w:val="center"/>
          </w:tcPr>
          <w:p w14:paraId="55B87BDC" w14:textId="77777777" w:rsidR="00D2531F" w:rsidRPr="00535CB6" w:rsidRDefault="00D2531F" w:rsidP="00EF0F92">
            <w:pPr>
              <w:spacing w:before="0" w:after="0"/>
              <w:contextualSpacing/>
              <w:rPr>
                <w:rFonts w:cs="Arial"/>
                <w:bCs/>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0" w:type="pct"/>
            <w:vAlign w:val="center"/>
          </w:tcPr>
          <w:p w14:paraId="21748B67" w14:textId="77777777" w:rsidR="00D2531F" w:rsidRPr="00535CB6" w:rsidRDefault="00D2531F" w:rsidP="00EF0F92">
            <w:pPr>
              <w:spacing w:before="0" w:after="0"/>
              <w:contextualSpacing/>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F14B827" w14:textId="77777777" w:rsidR="00D2531F" w:rsidRPr="00535CB6" w:rsidRDefault="00D2531F" w:rsidP="00EF0F92">
            <w:pPr>
              <w:spacing w:before="0" w:after="0"/>
              <w:contextualSpacing/>
              <w:rPr>
                <w:rFonts w:cs="Arial"/>
                <w:lang w:eastAsia="pl-P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51" w:type="pct"/>
            <w:vAlign w:val="center"/>
          </w:tcPr>
          <w:p w14:paraId="28E95975" w14:textId="77777777" w:rsidR="00D2531F" w:rsidRPr="00535CB6" w:rsidRDefault="00D2531F" w:rsidP="00EF0F92">
            <w:pPr>
              <w:spacing w:before="0" w:after="0"/>
              <w:contextualSpacing/>
              <w:rPr>
                <w:rFonts w:cs="Arial"/>
              </w:rPr>
            </w:pPr>
            <w:r w:rsidRPr="00535CB6">
              <w:rPr>
                <w:rFonts w:cs="Arial"/>
              </w:rPr>
              <w:t>Projekt realizowany w partnerstwie podmiotów z różnych sektorów:</w:t>
            </w:r>
          </w:p>
          <w:p w14:paraId="1B199434" w14:textId="77777777" w:rsidR="00D2531F" w:rsidRPr="00535CB6" w:rsidRDefault="00D2531F" w:rsidP="00EF0F92">
            <w:pPr>
              <w:pStyle w:val="Akapitzlist0"/>
              <w:numPr>
                <w:ilvl w:val="0"/>
                <w:numId w:val="202"/>
              </w:numPr>
              <w:spacing w:before="0" w:after="0"/>
              <w:rPr>
                <w:rFonts w:cs="Arial"/>
              </w:rPr>
            </w:pPr>
            <w:r w:rsidRPr="00535CB6">
              <w:rPr>
                <w:rFonts w:cs="Arial"/>
              </w:rPr>
              <w:t>za partnerstwo z podmiotem ekonomii społecznej  (podmiot ekonomii społecznej może być  Liderem lub Partnerem projektu) - 10 pkt;</w:t>
            </w:r>
          </w:p>
          <w:p w14:paraId="3F57594B" w14:textId="6C95D13A" w:rsidR="00D2531F" w:rsidRPr="00535CB6" w:rsidRDefault="00D2531F" w:rsidP="00EF0F92">
            <w:pPr>
              <w:pStyle w:val="Akapitzlist0"/>
              <w:numPr>
                <w:ilvl w:val="0"/>
                <w:numId w:val="202"/>
              </w:numPr>
              <w:spacing w:before="0" w:after="0"/>
              <w:rPr>
                <w:rFonts w:cs="Arial"/>
              </w:rPr>
            </w:pPr>
            <w:r w:rsidRPr="00535CB6">
              <w:rPr>
                <w:rFonts w:cs="Arial"/>
              </w:rPr>
              <w:t>za partnerstwo  z podmiotem</w:t>
            </w:r>
            <w:r w:rsidRPr="00535CB6">
              <w:rPr>
                <w:rFonts w:cs="Arial"/>
              </w:rPr>
              <w:br/>
              <w:t>z innego sektora - 5 pkt</w:t>
            </w:r>
          </w:p>
          <w:p w14:paraId="15097A40" w14:textId="77777777" w:rsidR="00D2531F" w:rsidRPr="00535CB6" w:rsidRDefault="00D2531F" w:rsidP="00EF0F92">
            <w:pPr>
              <w:spacing w:before="0" w:after="0"/>
              <w:contextualSpacing/>
              <w:rPr>
                <w:rFonts w:cs="Arial"/>
              </w:rPr>
            </w:pPr>
            <w:r w:rsidRPr="00535CB6">
              <w:rPr>
                <w:rFonts w:cs="Arial"/>
              </w:rPr>
              <w:t>Brak spełnienia ww. warunków lub partnerstwo z podmiotem z tego samego sektora – 0 pkt.</w:t>
            </w:r>
          </w:p>
          <w:p w14:paraId="27A3A139" w14:textId="77777777" w:rsidR="00D2531F" w:rsidRPr="00535CB6" w:rsidRDefault="00D2531F" w:rsidP="00EF0F92">
            <w:pPr>
              <w:spacing w:before="0" w:after="0"/>
              <w:contextualSpacing/>
              <w:rPr>
                <w:rFonts w:cs="Arial"/>
                <w:lang w:eastAsia="pl-PL"/>
              </w:rPr>
            </w:pPr>
            <w:r w:rsidRPr="00535CB6">
              <w:rPr>
                <w:rFonts w:cs="Arial"/>
              </w:rPr>
              <w:t>Punkty w ramach kryterium nie sumują się.</w:t>
            </w:r>
          </w:p>
        </w:tc>
        <w:tc>
          <w:tcPr>
            <w:tcW w:w="500" w:type="pct"/>
            <w:vAlign w:val="center"/>
          </w:tcPr>
          <w:p w14:paraId="4B6CD57B" w14:textId="77777777" w:rsidR="00D2531F" w:rsidRPr="00535CB6" w:rsidRDefault="00D2531F" w:rsidP="00EF0F92">
            <w:pPr>
              <w:spacing w:before="0" w:after="0"/>
              <w:contextualSpacing/>
              <w:rPr>
                <w:rFonts w:cs="Arial"/>
                <w:bCs/>
                <w:lang w:eastAsia="pl-PL"/>
              </w:rPr>
            </w:pPr>
            <w:r w:rsidRPr="00535CB6">
              <w:rPr>
                <w:rFonts w:cs="Arial"/>
                <w:bCs/>
                <w:lang w:eastAsia="pl-PL"/>
              </w:rPr>
              <w:t>10</w:t>
            </w:r>
          </w:p>
        </w:tc>
      </w:tr>
      <w:tr w:rsidR="00D2531F" w:rsidRPr="00956018" w14:paraId="0825DED8" w14:textId="77777777" w:rsidTr="00145F0C">
        <w:tc>
          <w:tcPr>
            <w:tcW w:w="263" w:type="pct"/>
            <w:vAlign w:val="center"/>
          </w:tcPr>
          <w:p w14:paraId="1A016767" w14:textId="77777777" w:rsidR="00D2531F" w:rsidRPr="00535CB6" w:rsidRDefault="00D2531F" w:rsidP="00EF0F92">
            <w:pPr>
              <w:spacing w:before="0" w:after="0"/>
              <w:contextualSpacing/>
              <w:rPr>
                <w:rFonts w:cs="Arial"/>
                <w:lang w:eastAsia="pl-PL"/>
              </w:rPr>
            </w:pPr>
            <w:r w:rsidRPr="00535CB6">
              <w:rPr>
                <w:rFonts w:cs="Arial"/>
                <w:lang w:eastAsia="pl-PL"/>
              </w:rPr>
              <w:t>5.</w:t>
            </w:r>
          </w:p>
        </w:tc>
        <w:tc>
          <w:tcPr>
            <w:tcW w:w="987" w:type="pct"/>
            <w:vAlign w:val="center"/>
          </w:tcPr>
          <w:p w14:paraId="42E892B0" w14:textId="77777777" w:rsidR="00D2531F" w:rsidRPr="00535CB6" w:rsidRDefault="00D2531F" w:rsidP="00EF0F92">
            <w:pPr>
              <w:spacing w:before="0" w:after="0"/>
              <w:contextualSpacing/>
              <w:rPr>
                <w:rFonts w:cs="Arial"/>
                <w:lang w:eastAsia="pl-PL"/>
              </w:rPr>
            </w:pPr>
            <w:r w:rsidRPr="00535CB6">
              <w:rPr>
                <w:rFonts w:cs="Arial"/>
                <w:bCs/>
              </w:rPr>
              <w:t xml:space="preserve">Projekt wykorzystuje zwalidowane produkty finalne (rozwiązania, instrumenty, narzędzia i metody pracy) wypracowane </w:t>
            </w:r>
            <w:r w:rsidRPr="00535CB6">
              <w:rPr>
                <w:rFonts w:cs="Arial"/>
                <w:bCs/>
              </w:rPr>
              <w:lastRenderedPageBreak/>
              <w:t xml:space="preserve">w ramach projektów innowacyjnych </w:t>
            </w:r>
            <w:r w:rsidRPr="00535CB6">
              <w:rPr>
                <w:rFonts w:cs="Arial"/>
                <w:bCs/>
              </w:rPr>
              <w:br/>
              <w:t>w Programie Operacyjnym Kapitał Ludzki.</w:t>
            </w:r>
          </w:p>
        </w:tc>
        <w:tc>
          <w:tcPr>
            <w:tcW w:w="1800" w:type="pct"/>
            <w:vAlign w:val="center"/>
          </w:tcPr>
          <w:p w14:paraId="6F505395" w14:textId="77777777" w:rsidR="00D2531F" w:rsidRPr="00535CB6" w:rsidRDefault="00D2531F" w:rsidP="00EF0F92">
            <w:pPr>
              <w:spacing w:before="0" w:after="0"/>
              <w:contextualSpacing/>
              <w:rPr>
                <w:rFonts w:cs="Arial"/>
              </w:rPr>
            </w:pPr>
            <w:r w:rsidRPr="00535CB6">
              <w:rPr>
                <w:rFonts w:cs="Arial"/>
              </w:rPr>
              <w:lastRenderedPageBreak/>
              <w:t>Zastosowanie kryterium ma na celu wdrożenie bardziej skutecznych i efektywnych rozwiązań, instrumentów, narzędzi i metod pracy wypracowanych w ramach projektów innowacyjnych Programu Operacyjnego Kapitał Ludzki.</w:t>
            </w:r>
          </w:p>
          <w:p w14:paraId="77A37FAD" w14:textId="1267F7F7" w:rsidR="00D2531F" w:rsidRPr="00535CB6" w:rsidRDefault="00D2531F" w:rsidP="00EF0F92">
            <w:pPr>
              <w:spacing w:before="0" w:after="0"/>
              <w:contextualSpacing/>
              <w:rPr>
                <w:rFonts w:cs="Arial"/>
              </w:rPr>
            </w:pPr>
            <w:r w:rsidRPr="00535CB6">
              <w:rPr>
                <w:rFonts w:cs="Arial"/>
              </w:rPr>
              <w:lastRenderedPageBreak/>
              <w:t>Wnioskodawca wskazuje we wniosku o</w:t>
            </w:r>
            <w:r w:rsidR="00F53281" w:rsidRPr="00535CB6">
              <w:rPr>
                <w:rFonts w:cs="Arial"/>
              </w:rPr>
              <w:t> </w:t>
            </w:r>
            <w:r w:rsidRPr="00535CB6">
              <w:rPr>
                <w:rFonts w:cs="Arial"/>
              </w:rPr>
              <w:t>dofinansowanie projektu rozwiązania, instrumenty, narzędzia lub metody wypracowane w projektach innowacyjnych i program/projekt, w ramach którego zostały one wypracowane i zwalidowane.</w:t>
            </w:r>
          </w:p>
          <w:p w14:paraId="5665F620" w14:textId="4C555572" w:rsidR="00D2531F" w:rsidRPr="00535CB6" w:rsidRDefault="00D2531F" w:rsidP="00EF0F92">
            <w:pPr>
              <w:spacing w:before="0" w:after="0"/>
              <w:contextualSpacing/>
              <w:rPr>
                <w:rFonts w:cs="Arial"/>
                <w:lang w:eastAsia="pl-P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51" w:type="pct"/>
            <w:vAlign w:val="center"/>
          </w:tcPr>
          <w:p w14:paraId="20A00138" w14:textId="77777777" w:rsidR="00D2531F" w:rsidRPr="00535CB6" w:rsidRDefault="00D2531F" w:rsidP="00EF0F92">
            <w:pPr>
              <w:spacing w:before="0" w:after="0"/>
              <w:contextualSpacing/>
              <w:rPr>
                <w:rFonts w:cs="Arial"/>
              </w:rPr>
            </w:pPr>
            <w:r w:rsidRPr="00535CB6">
              <w:rPr>
                <w:rFonts w:cs="Arial"/>
              </w:rPr>
              <w:lastRenderedPageBreak/>
              <w:t xml:space="preserve">Projekt przewiduje wdrożenie bardziej skutecznych i efektywnych rozwiązań, instrumentów, narzędzi i metod pracy wypracowanych w ramach projektów </w:t>
            </w:r>
            <w:r w:rsidRPr="00535CB6">
              <w:rPr>
                <w:rFonts w:cs="Arial"/>
              </w:rPr>
              <w:lastRenderedPageBreak/>
              <w:t>innowacyjnych Programu Operacyjnego Kapitał Ludzki–  4 pkt.</w:t>
            </w:r>
          </w:p>
          <w:p w14:paraId="355B81C8" w14:textId="77777777" w:rsidR="00D2531F" w:rsidRPr="00535CB6" w:rsidRDefault="00D2531F" w:rsidP="00EF0F92">
            <w:pPr>
              <w:spacing w:before="0" w:after="0"/>
              <w:contextualSpacing/>
              <w:rPr>
                <w:rFonts w:cs="Arial"/>
                <w:lang w:eastAsia="pl-PL"/>
              </w:rPr>
            </w:pPr>
            <w:r w:rsidRPr="00535CB6">
              <w:rPr>
                <w:rFonts w:cs="Arial"/>
              </w:rPr>
              <w:t>Brak spełnienia ww. warunków lub brak informacji w tym zakresie – 0 pkt.</w:t>
            </w:r>
          </w:p>
        </w:tc>
        <w:tc>
          <w:tcPr>
            <w:tcW w:w="500" w:type="pct"/>
            <w:vAlign w:val="center"/>
          </w:tcPr>
          <w:p w14:paraId="128EB797" w14:textId="77777777" w:rsidR="00D2531F" w:rsidRPr="00535CB6" w:rsidRDefault="00D2531F" w:rsidP="00EF0F92">
            <w:pPr>
              <w:spacing w:before="0" w:after="0"/>
              <w:contextualSpacing/>
              <w:rPr>
                <w:rFonts w:cs="Arial"/>
                <w:lang w:eastAsia="pl-PL"/>
              </w:rPr>
            </w:pPr>
            <w:r w:rsidRPr="00535CB6">
              <w:rPr>
                <w:rFonts w:cs="Arial"/>
                <w:bCs/>
              </w:rPr>
              <w:lastRenderedPageBreak/>
              <w:t>4</w:t>
            </w:r>
          </w:p>
        </w:tc>
      </w:tr>
      <w:tr w:rsidR="00D2531F" w:rsidRPr="00956018" w14:paraId="41EB0B6A" w14:textId="77777777" w:rsidTr="00145F0C">
        <w:tc>
          <w:tcPr>
            <w:tcW w:w="263" w:type="pct"/>
            <w:vAlign w:val="center"/>
          </w:tcPr>
          <w:p w14:paraId="2FE2C6C8" w14:textId="77777777" w:rsidR="00D2531F" w:rsidRPr="00535CB6" w:rsidRDefault="00D2531F" w:rsidP="00EF0F92">
            <w:pPr>
              <w:spacing w:before="0" w:after="0"/>
              <w:contextualSpacing/>
              <w:rPr>
                <w:rFonts w:cs="Arial"/>
                <w:lang w:eastAsia="pl-PL"/>
              </w:rPr>
            </w:pPr>
            <w:r w:rsidRPr="00535CB6">
              <w:rPr>
                <w:rFonts w:cs="Arial"/>
                <w:lang w:eastAsia="pl-PL"/>
              </w:rPr>
              <w:t>6.</w:t>
            </w:r>
          </w:p>
        </w:tc>
        <w:tc>
          <w:tcPr>
            <w:tcW w:w="987" w:type="pct"/>
            <w:vAlign w:val="center"/>
          </w:tcPr>
          <w:p w14:paraId="29F0B6FB" w14:textId="77777777" w:rsidR="00D2531F" w:rsidRPr="00535CB6" w:rsidRDefault="00D2531F" w:rsidP="00EF0F92">
            <w:pPr>
              <w:spacing w:before="0" w:after="0"/>
              <w:contextualSpacing/>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0" w:type="pct"/>
            <w:vAlign w:val="center"/>
          </w:tcPr>
          <w:p w14:paraId="12A88A3C" w14:textId="77777777" w:rsidR="00D2531F" w:rsidRPr="00535CB6" w:rsidRDefault="00D2531F" w:rsidP="00EF0F92">
            <w:pPr>
              <w:autoSpaceDE w:val="0"/>
              <w:autoSpaceDN w:val="0"/>
              <w:adjustRightInd w:val="0"/>
              <w:spacing w:before="0" w:after="0"/>
              <w:contextualSpacing/>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6CBEB79" w14:textId="2CFAFE55" w:rsidR="00D2531F" w:rsidRPr="00535CB6" w:rsidRDefault="00D2531F" w:rsidP="00EF0F92">
            <w:pPr>
              <w:spacing w:before="0" w:after="0"/>
              <w:contextualSpacing/>
              <w:rPr>
                <w:rFonts w:cs="Arial"/>
                <w:bCs/>
              </w:rPr>
            </w:pPr>
            <w:r w:rsidRPr="00535CB6">
              <w:rPr>
                <w:rFonts w:cs="Arial"/>
                <w:bCs/>
              </w:rPr>
              <w:t>Kryterium wynika z zapisów RPO WM oraz „Wytycznych w zakresie rewitalizacji w programach operacyjnych na lata 2014-2020”.</w:t>
            </w:r>
          </w:p>
          <w:p w14:paraId="38156C55" w14:textId="77777777" w:rsidR="00D2531F" w:rsidRPr="00535CB6" w:rsidRDefault="00D2531F" w:rsidP="00EF0F92">
            <w:pPr>
              <w:spacing w:before="0" w:after="0"/>
              <w:contextualSpacing/>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8E9B785" w14:textId="356B16D9" w:rsidR="00D2531F" w:rsidRPr="00535CB6" w:rsidRDefault="00D2531F" w:rsidP="00EF0F92">
            <w:pPr>
              <w:spacing w:before="0" w:after="0"/>
              <w:contextualSpacing/>
              <w:rPr>
                <w:rFonts w:cs="Arial"/>
              </w:rPr>
            </w:pPr>
            <w:r w:rsidRPr="00535CB6">
              <w:rPr>
                <w:rFonts w:cs="Arial"/>
              </w:rPr>
              <w:lastRenderedPageBreak/>
              <w:t xml:space="preserve">Program rewitalizacji musi znajdować się w Wykazie programów rewitalizacji województwa mazowieckiego publikowanym na stronie </w:t>
            </w:r>
            <w:hyperlink r:id="rId86" w:tooltip="Link do strony Fundusze dla Mazowsza" w:history="1">
              <w:r w:rsidRPr="00535CB6">
                <w:rPr>
                  <w:rStyle w:val="Hipercze"/>
                  <w:rFonts w:cs="Arial"/>
                </w:rPr>
                <w:t>http://www.funduszedlamazowsza.eu/</w:t>
              </w:r>
            </w:hyperlink>
          </w:p>
          <w:p w14:paraId="29323D76" w14:textId="01C881ED" w:rsidR="00D2531F" w:rsidRPr="00535CB6" w:rsidRDefault="00D2531F" w:rsidP="00EF0F92">
            <w:pPr>
              <w:spacing w:before="0" w:after="0"/>
              <w:contextualSpacing/>
              <w:rPr>
                <w:rFonts w:cs="Arial"/>
                <w:lang w:eastAsia="pl-PL"/>
              </w:rPr>
            </w:pPr>
            <w:r w:rsidRPr="00535CB6">
              <w:rPr>
                <w:rFonts w:cs="Arial"/>
              </w:rPr>
              <w:t>Kryterium zostanie zweryfikowane na podstawie informacji zawartych w treści Wniosku o</w:t>
            </w:r>
            <w:r w:rsidR="00956018">
              <w:rPr>
                <w:rFonts w:cs="Arial"/>
              </w:rPr>
              <w:t> </w:t>
            </w:r>
            <w:r w:rsidRPr="00535CB6">
              <w:rPr>
                <w:rFonts w:cs="Arial"/>
              </w:rPr>
              <w:t>dofinansowanie.</w:t>
            </w:r>
          </w:p>
        </w:tc>
        <w:tc>
          <w:tcPr>
            <w:tcW w:w="1451" w:type="pct"/>
            <w:vAlign w:val="center"/>
          </w:tcPr>
          <w:p w14:paraId="076CB109" w14:textId="77777777" w:rsidR="00D2531F" w:rsidRPr="00535CB6" w:rsidRDefault="00D2531F"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p>
          <w:p w14:paraId="3CA24A50" w14:textId="0C0281C4" w:rsidR="00D2531F" w:rsidRPr="00535CB6" w:rsidRDefault="00D2531F" w:rsidP="00EF0F92">
            <w:pPr>
              <w:spacing w:before="0" w:after="0"/>
              <w:contextualSpacing/>
              <w:rPr>
                <w:rFonts w:cs="Arial"/>
                <w:lang w:eastAsia="pl-PL"/>
              </w:rPr>
            </w:pPr>
            <w:r w:rsidRPr="00535CB6">
              <w:rPr>
                <w:rFonts w:cs="Arial"/>
                <w:bCs/>
              </w:rPr>
              <w:t>Brak spełnienia ww. warunków lub brak informacji w tym zakresie – 0 pkt.</w:t>
            </w:r>
          </w:p>
        </w:tc>
        <w:tc>
          <w:tcPr>
            <w:tcW w:w="500" w:type="pct"/>
            <w:vAlign w:val="center"/>
          </w:tcPr>
          <w:p w14:paraId="3909A426" w14:textId="77777777" w:rsidR="00D2531F" w:rsidRPr="00535CB6" w:rsidRDefault="00D2531F" w:rsidP="00EF0F92">
            <w:pPr>
              <w:spacing w:before="0" w:after="0"/>
              <w:contextualSpacing/>
              <w:rPr>
                <w:rFonts w:cs="Arial"/>
                <w:lang w:eastAsia="pl-PL"/>
              </w:rPr>
            </w:pPr>
            <w:r w:rsidRPr="00535CB6">
              <w:rPr>
                <w:rFonts w:cs="Arial"/>
                <w:lang w:eastAsia="pl-PL"/>
              </w:rPr>
              <w:t>4</w:t>
            </w:r>
          </w:p>
        </w:tc>
      </w:tr>
    </w:tbl>
    <w:p w14:paraId="676F9FBD" w14:textId="5F418B9C" w:rsidR="00D2531F" w:rsidRDefault="00D2531F">
      <w:pPr>
        <w:spacing w:before="120" w:after="120" w:line="276" w:lineRule="auto"/>
        <w:jc w:val="both"/>
        <w:rPr>
          <w:b/>
          <w:spacing w:val="10"/>
          <w:sz w:val="24"/>
          <w:szCs w:val="22"/>
        </w:rPr>
      </w:pPr>
      <w:r>
        <w:br w:type="page"/>
      </w:r>
    </w:p>
    <w:p w14:paraId="43B02769" w14:textId="529D9B90" w:rsidR="00E5527D" w:rsidRPr="005936CB" w:rsidRDefault="00E5527D" w:rsidP="007845FF">
      <w:pPr>
        <w:pStyle w:val="Nagwek5"/>
      </w:pPr>
      <w:bookmarkStart w:id="534" w:name="_Toc131078635"/>
      <w:r w:rsidRPr="005936CB">
        <w:lastRenderedPageBreak/>
        <w:t>Poddziałanie 9.2.1 Zwiększeni</w:t>
      </w:r>
      <w:r>
        <w:t>e dostępności usług społecznych</w:t>
      </w:r>
      <w:r>
        <w:br/>
      </w:r>
      <w:r w:rsidRPr="005936CB">
        <w:t>Typ projektów: Rozwój środowiskowych usług społecznyc</w:t>
      </w:r>
      <w:r>
        <w:t xml:space="preserve">h na rzecz aktywnej integracji </w:t>
      </w:r>
      <w:r w:rsidRPr="005936CB">
        <w:t>szczególnie na rzecz osób niesamodzielnych i starszych</w:t>
      </w:r>
      <w:bookmarkEnd w:id="534"/>
      <w:r w:rsidRPr="005936CB" w:rsidDel="00F82CF7">
        <w:t xml:space="preserve"> </w:t>
      </w:r>
    </w:p>
    <w:p w14:paraId="7E986C08" w14:textId="7ED1FCBF" w:rsidR="00E5527D" w:rsidRPr="005936CB" w:rsidRDefault="00E5527D">
      <w:pPr>
        <w:pStyle w:val="Bezodstpw"/>
        <w:rPr>
          <w:b w:val="0"/>
        </w:rPr>
      </w:pPr>
      <w:r w:rsidRPr="005936CB">
        <w:t xml:space="preserve">Kryteria wyboru projektów przyjęte przez Komitet </w:t>
      </w:r>
      <w:r w:rsidRPr="007845FF">
        <w:t>Monitorujący</w:t>
      </w:r>
      <w:r w:rsidRPr="005936CB">
        <w:t xml:space="preserve"> RPO WM na XIX </w:t>
      </w:r>
      <w:r w:rsidR="002C2989">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łowe dla Poddziałania 9.2.1"/>
        <w:tblDescription w:val="Tabela zawiera: nazwę i opis kryterium, punktację oraz maksymalną liczbę punktów dla Poddziałania 9.2.1 Zwiększenie dostępności usług społecznych, typ projektó: Rozwój środowiskowych usług społecznych na rzecz aktywnej integracji szczególnie na rzecz osób niesamodzielnych i starszych. "/>
      </w:tblPr>
      <w:tblGrid>
        <w:gridCol w:w="562"/>
        <w:gridCol w:w="2977"/>
        <w:gridCol w:w="5102"/>
        <w:gridCol w:w="3828"/>
        <w:gridCol w:w="1554"/>
      </w:tblGrid>
      <w:tr w:rsidR="00E5527D" w:rsidRPr="00F53281" w14:paraId="68D2733A" w14:textId="77777777" w:rsidTr="0066126B">
        <w:trPr>
          <w:tblHeader/>
        </w:trPr>
        <w:tc>
          <w:tcPr>
            <w:tcW w:w="200" w:type="pct"/>
            <w:vAlign w:val="center"/>
          </w:tcPr>
          <w:p w14:paraId="01D7D086" w14:textId="042D151A" w:rsidR="00E5527D" w:rsidRPr="00535CB6" w:rsidRDefault="00E5527D" w:rsidP="00EF0F92">
            <w:pPr>
              <w:spacing w:before="0" w:after="0"/>
              <w:contextualSpacing/>
              <w:rPr>
                <w:rFonts w:cs="Arial"/>
                <w:b/>
              </w:rPr>
            </w:pPr>
            <w:r w:rsidRPr="00535CB6">
              <w:rPr>
                <w:rFonts w:cs="Arial"/>
                <w:b/>
              </w:rPr>
              <w:t>Lp.</w:t>
            </w:r>
          </w:p>
        </w:tc>
        <w:tc>
          <w:tcPr>
            <w:tcW w:w="1061" w:type="pct"/>
            <w:vAlign w:val="center"/>
          </w:tcPr>
          <w:p w14:paraId="4F67462C" w14:textId="77777777" w:rsidR="00E5527D" w:rsidRPr="00535CB6" w:rsidRDefault="00E5527D" w:rsidP="00EF0F92">
            <w:pPr>
              <w:spacing w:before="0" w:after="0"/>
              <w:contextualSpacing/>
              <w:rPr>
                <w:rFonts w:cs="Arial"/>
                <w:b/>
              </w:rPr>
            </w:pPr>
            <w:r w:rsidRPr="00535CB6">
              <w:rPr>
                <w:rFonts w:cs="Arial"/>
                <w:b/>
              </w:rPr>
              <w:t>Kryterium</w:t>
            </w:r>
          </w:p>
        </w:tc>
        <w:tc>
          <w:tcPr>
            <w:tcW w:w="1819" w:type="pct"/>
            <w:vAlign w:val="center"/>
          </w:tcPr>
          <w:p w14:paraId="47FBE73E" w14:textId="77777777" w:rsidR="00E5527D" w:rsidRPr="00535CB6" w:rsidRDefault="00E5527D" w:rsidP="00EF0F92">
            <w:pPr>
              <w:spacing w:before="0" w:after="0"/>
              <w:contextualSpacing/>
              <w:rPr>
                <w:rFonts w:cs="Arial"/>
                <w:b/>
              </w:rPr>
            </w:pPr>
            <w:r w:rsidRPr="00535CB6">
              <w:rPr>
                <w:rFonts w:cs="Arial"/>
                <w:b/>
              </w:rPr>
              <w:t>Opis kryterium</w:t>
            </w:r>
          </w:p>
        </w:tc>
        <w:tc>
          <w:tcPr>
            <w:tcW w:w="1365" w:type="pct"/>
            <w:vAlign w:val="center"/>
          </w:tcPr>
          <w:p w14:paraId="25E31D87" w14:textId="77777777" w:rsidR="00E5527D" w:rsidRPr="00535CB6" w:rsidRDefault="00E5527D" w:rsidP="00EF0F92">
            <w:pPr>
              <w:spacing w:before="0" w:after="0"/>
              <w:contextualSpacing/>
              <w:rPr>
                <w:rFonts w:cs="Arial"/>
                <w:b/>
              </w:rPr>
            </w:pPr>
            <w:r w:rsidRPr="00535CB6">
              <w:rPr>
                <w:rFonts w:cs="Arial"/>
                <w:b/>
              </w:rPr>
              <w:t>Punktacja</w:t>
            </w:r>
          </w:p>
        </w:tc>
        <w:tc>
          <w:tcPr>
            <w:tcW w:w="554" w:type="pct"/>
            <w:vAlign w:val="center"/>
          </w:tcPr>
          <w:p w14:paraId="14F07C04" w14:textId="77777777" w:rsidR="00E5527D" w:rsidRPr="00535CB6" w:rsidRDefault="00E5527D" w:rsidP="00EF0F92">
            <w:pPr>
              <w:spacing w:before="0" w:after="0"/>
              <w:contextualSpacing/>
              <w:rPr>
                <w:rFonts w:cs="Arial"/>
                <w:b/>
              </w:rPr>
            </w:pPr>
            <w:r w:rsidRPr="00535CB6">
              <w:rPr>
                <w:rFonts w:cs="Arial"/>
                <w:b/>
              </w:rPr>
              <w:t>Maksymalna liczba punktów</w:t>
            </w:r>
          </w:p>
        </w:tc>
      </w:tr>
      <w:tr w:rsidR="00E5527D" w:rsidRPr="00F53281" w14:paraId="529ABF1B" w14:textId="77777777" w:rsidTr="0066126B">
        <w:tc>
          <w:tcPr>
            <w:tcW w:w="200" w:type="pct"/>
            <w:vAlign w:val="center"/>
          </w:tcPr>
          <w:p w14:paraId="6C9B66BD" w14:textId="77777777" w:rsidR="00E5527D" w:rsidRPr="00535CB6" w:rsidRDefault="00E5527D" w:rsidP="00EF0F92">
            <w:pPr>
              <w:pStyle w:val="Akapitzlist0"/>
              <w:numPr>
                <w:ilvl w:val="0"/>
                <w:numId w:val="206"/>
              </w:numPr>
              <w:spacing w:before="0" w:after="0"/>
              <w:rPr>
                <w:rFonts w:cs="Arial"/>
                <w:b/>
              </w:rPr>
            </w:pPr>
          </w:p>
        </w:tc>
        <w:tc>
          <w:tcPr>
            <w:tcW w:w="1061" w:type="pct"/>
            <w:vAlign w:val="center"/>
          </w:tcPr>
          <w:p w14:paraId="20C1455E" w14:textId="77777777" w:rsidR="00E5527D" w:rsidRPr="00535CB6" w:rsidRDefault="00E5527D" w:rsidP="00EF0F92">
            <w:pPr>
              <w:spacing w:before="0" w:after="0"/>
              <w:contextualSpacing/>
              <w:rPr>
                <w:rFonts w:cs="Arial"/>
              </w:rPr>
            </w:pPr>
            <w:r w:rsidRPr="00535CB6">
              <w:rPr>
                <w:rFonts w:cs="Arial"/>
              </w:rPr>
              <w:t>Projekt jest realizowany</w:t>
            </w:r>
            <w:r w:rsidRPr="00535CB6">
              <w:rPr>
                <w:rFonts w:cs="Arial"/>
              </w:rPr>
              <w:br/>
              <w:t xml:space="preserve"> w jednym lub kilku </w:t>
            </w:r>
            <w:r w:rsidRPr="00535CB6">
              <w:rPr>
                <w:rFonts w:cs="Arial"/>
              </w:rPr>
              <w:br/>
              <w:t>z następujących powiatów:</w:t>
            </w:r>
          </w:p>
          <w:p w14:paraId="318EDF6C" w14:textId="77777777" w:rsidR="00E5527D" w:rsidRPr="00535CB6" w:rsidRDefault="00E5527D" w:rsidP="00EF0F92">
            <w:pPr>
              <w:pStyle w:val="Akapitzlist0"/>
              <w:numPr>
                <w:ilvl w:val="0"/>
                <w:numId w:val="208"/>
              </w:numPr>
              <w:spacing w:before="0" w:after="0"/>
              <w:rPr>
                <w:rFonts w:cs="Arial"/>
                <w:bCs/>
              </w:rPr>
            </w:pPr>
            <w:r w:rsidRPr="00535CB6">
              <w:rPr>
                <w:rFonts w:cs="Arial"/>
                <w:bCs/>
              </w:rPr>
              <w:t>ciechanowski</w:t>
            </w:r>
          </w:p>
          <w:p w14:paraId="511DF585" w14:textId="77777777" w:rsidR="00E5527D" w:rsidRPr="00535CB6" w:rsidRDefault="00E5527D" w:rsidP="00EF0F92">
            <w:pPr>
              <w:pStyle w:val="Akapitzlist0"/>
              <w:numPr>
                <w:ilvl w:val="0"/>
                <w:numId w:val="208"/>
              </w:numPr>
              <w:spacing w:before="0" w:after="0"/>
              <w:ind w:left="459" w:hanging="459"/>
              <w:rPr>
                <w:rFonts w:cs="Arial"/>
                <w:bCs/>
              </w:rPr>
            </w:pPr>
            <w:r w:rsidRPr="00535CB6">
              <w:rPr>
                <w:rFonts w:cs="Arial"/>
                <w:bCs/>
              </w:rPr>
              <w:t>gostyniński</w:t>
            </w:r>
          </w:p>
          <w:p w14:paraId="0560CD81" w14:textId="77777777" w:rsidR="00E5527D" w:rsidRPr="00535CB6" w:rsidRDefault="00E5527D" w:rsidP="00EF0F92">
            <w:pPr>
              <w:pStyle w:val="Akapitzlist0"/>
              <w:numPr>
                <w:ilvl w:val="0"/>
                <w:numId w:val="208"/>
              </w:numPr>
              <w:spacing w:before="0" w:after="0"/>
              <w:ind w:left="459" w:hanging="459"/>
              <w:rPr>
                <w:rFonts w:cs="Arial"/>
                <w:bCs/>
              </w:rPr>
            </w:pPr>
            <w:r w:rsidRPr="00535CB6">
              <w:rPr>
                <w:rFonts w:cs="Arial"/>
                <w:bCs/>
              </w:rPr>
              <w:t>grójecki</w:t>
            </w:r>
          </w:p>
          <w:p w14:paraId="6DB88DB3" w14:textId="77777777" w:rsidR="00E5527D" w:rsidRPr="00535CB6" w:rsidRDefault="00E5527D" w:rsidP="00EF0F92">
            <w:pPr>
              <w:pStyle w:val="Akapitzlist0"/>
              <w:numPr>
                <w:ilvl w:val="0"/>
                <w:numId w:val="208"/>
              </w:numPr>
              <w:spacing w:before="0" w:after="0"/>
              <w:ind w:left="459" w:hanging="459"/>
              <w:rPr>
                <w:rFonts w:cs="Arial"/>
                <w:bCs/>
              </w:rPr>
            </w:pPr>
            <w:r w:rsidRPr="00535CB6">
              <w:rPr>
                <w:rFonts w:cs="Arial"/>
                <w:bCs/>
              </w:rPr>
              <w:t>miński</w:t>
            </w:r>
          </w:p>
          <w:p w14:paraId="5C2102F0" w14:textId="77777777" w:rsidR="00E5527D" w:rsidRPr="00535CB6" w:rsidRDefault="00E5527D" w:rsidP="00EF0F92">
            <w:pPr>
              <w:pStyle w:val="Akapitzlist0"/>
              <w:numPr>
                <w:ilvl w:val="0"/>
                <w:numId w:val="208"/>
              </w:numPr>
              <w:spacing w:before="0" w:after="0"/>
              <w:ind w:left="459" w:hanging="459"/>
              <w:rPr>
                <w:rFonts w:cs="Arial"/>
                <w:bCs/>
              </w:rPr>
            </w:pPr>
            <w:r w:rsidRPr="00535CB6">
              <w:rPr>
                <w:rFonts w:cs="Arial"/>
                <w:bCs/>
              </w:rPr>
              <w:t>m. Ostrołęka</w:t>
            </w:r>
          </w:p>
          <w:p w14:paraId="797A9537" w14:textId="77777777" w:rsidR="00E5527D" w:rsidRPr="00535CB6" w:rsidRDefault="00E5527D" w:rsidP="00EF0F92">
            <w:pPr>
              <w:pStyle w:val="Akapitzlist0"/>
              <w:numPr>
                <w:ilvl w:val="0"/>
                <w:numId w:val="208"/>
              </w:numPr>
              <w:spacing w:before="0" w:after="0"/>
              <w:ind w:left="459" w:hanging="459"/>
              <w:rPr>
                <w:rFonts w:cs="Arial"/>
                <w:bCs/>
              </w:rPr>
            </w:pPr>
            <w:r w:rsidRPr="00535CB6">
              <w:rPr>
                <w:rFonts w:cs="Arial"/>
                <w:bCs/>
              </w:rPr>
              <w:t>płocki</w:t>
            </w:r>
          </w:p>
          <w:p w14:paraId="6EBB4BA0" w14:textId="77777777" w:rsidR="00E5527D" w:rsidRPr="00535CB6" w:rsidRDefault="00E5527D" w:rsidP="00EF0F92">
            <w:pPr>
              <w:pStyle w:val="Akapitzlist0"/>
              <w:numPr>
                <w:ilvl w:val="0"/>
                <w:numId w:val="208"/>
              </w:numPr>
              <w:spacing w:before="0" w:after="0"/>
              <w:ind w:left="459" w:hanging="459"/>
              <w:rPr>
                <w:rFonts w:cs="Arial"/>
                <w:bCs/>
              </w:rPr>
            </w:pPr>
            <w:r w:rsidRPr="00535CB6">
              <w:rPr>
                <w:rFonts w:cs="Arial"/>
                <w:bCs/>
              </w:rPr>
              <w:t>przasnyski</w:t>
            </w:r>
          </w:p>
          <w:p w14:paraId="225121A7" w14:textId="77777777" w:rsidR="00E5527D" w:rsidRPr="00535CB6" w:rsidRDefault="00E5527D" w:rsidP="00EF0F92">
            <w:pPr>
              <w:pStyle w:val="Akapitzlist0"/>
              <w:numPr>
                <w:ilvl w:val="0"/>
                <w:numId w:val="208"/>
              </w:numPr>
              <w:spacing w:before="0" w:after="0"/>
              <w:ind w:left="459" w:hanging="459"/>
              <w:rPr>
                <w:rFonts w:cs="Arial"/>
                <w:bCs/>
              </w:rPr>
            </w:pPr>
            <w:r w:rsidRPr="00535CB6">
              <w:rPr>
                <w:rFonts w:cs="Arial"/>
                <w:bCs/>
              </w:rPr>
              <w:t>pułtuski</w:t>
            </w:r>
          </w:p>
          <w:p w14:paraId="1D84C622" w14:textId="77777777" w:rsidR="00E5527D" w:rsidRPr="00535CB6" w:rsidRDefault="00E5527D" w:rsidP="00EF0F92">
            <w:pPr>
              <w:pStyle w:val="Akapitzlist0"/>
              <w:numPr>
                <w:ilvl w:val="0"/>
                <w:numId w:val="208"/>
              </w:numPr>
              <w:spacing w:before="0" w:after="0"/>
              <w:ind w:left="459" w:hanging="459"/>
              <w:rPr>
                <w:rFonts w:cs="Arial"/>
                <w:bCs/>
              </w:rPr>
            </w:pPr>
            <w:r w:rsidRPr="00535CB6">
              <w:rPr>
                <w:rFonts w:cs="Arial"/>
                <w:bCs/>
              </w:rPr>
              <w:t>radomski</w:t>
            </w:r>
          </w:p>
          <w:p w14:paraId="09B1BE40" w14:textId="77777777" w:rsidR="00E5527D" w:rsidRPr="00535CB6" w:rsidRDefault="00E5527D" w:rsidP="00EF0F92">
            <w:pPr>
              <w:pStyle w:val="Akapitzlist0"/>
              <w:numPr>
                <w:ilvl w:val="0"/>
                <w:numId w:val="208"/>
              </w:numPr>
              <w:spacing w:before="0" w:after="0"/>
              <w:rPr>
                <w:rFonts w:cs="Arial"/>
                <w:b/>
              </w:rPr>
            </w:pPr>
            <w:r w:rsidRPr="00535CB6">
              <w:rPr>
                <w:rFonts w:cs="Arial"/>
                <w:bCs/>
              </w:rPr>
              <w:t>warszawski zachodni.</w:t>
            </w:r>
          </w:p>
        </w:tc>
        <w:tc>
          <w:tcPr>
            <w:tcW w:w="1819" w:type="pct"/>
            <w:vAlign w:val="center"/>
          </w:tcPr>
          <w:p w14:paraId="02DC6410" w14:textId="77777777" w:rsidR="00E5527D" w:rsidRPr="00535CB6" w:rsidRDefault="00E5527D" w:rsidP="00EF0F92">
            <w:pPr>
              <w:spacing w:before="0" w:after="0"/>
              <w:contextualSpacing/>
              <w:rPr>
                <w:rFonts w:cs="Arial"/>
                <w:bCs/>
              </w:rPr>
            </w:pPr>
            <w:r w:rsidRPr="00535CB6">
              <w:rPr>
                <w:rFonts w:cs="Arial"/>
                <w:bCs/>
              </w:rPr>
              <w:t>Celem zastosowania kryterium jest wyrównywania dostępu do usług społecznych w województwie mazowieckim realizowanych w społeczności lokalnej.</w:t>
            </w:r>
          </w:p>
          <w:p w14:paraId="5BF75FE0" w14:textId="77777777" w:rsidR="00E5527D" w:rsidRPr="00535CB6" w:rsidRDefault="00E5527D" w:rsidP="00EF0F92">
            <w:pPr>
              <w:spacing w:before="0" w:after="0"/>
              <w:contextualSpacing/>
              <w:rPr>
                <w:rFonts w:cs="Arial"/>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jest wsparcie usług społecznych świadczonych w lokalnej społeczności zasadnym jest znaczące zwiększenie wagi wsparcia realizowanego na obszarze o niskim dostępie do usług opiekuńczych, na którym jednocześnie występuje duża liczba miejsc w ramach opieki instytucjonalnej.</w:t>
            </w:r>
          </w:p>
          <w:p w14:paraId="3C25F8B5" w14:textId="77777777" w:rsidR="00E5527D" w:rsidRPr="00535CB6" w:rsidRDefault="00E5527D" w:rsidP="00EF0F92">
            <w:pPr>
              <w:spacing w:before="0" w:after="0"/>
              <w:contextualSpacing/>
              <w:rPr>
                <w:rFonts w:cs="Arial"/>
                <w:b/>
              </w:rPr>
            </w:pPr>
            <w:r w:rsidRPr="00535CB6">
              <w:rPr>
                <w:rFonts w:cs="Arial"/>
              </w:rPr>
              <w:lastRenderedPageBreak/>
              <w:t>Kryterium zostanie zweryfikowane na podstawie informacji zawartych w treści Wniosku o dofinansowanie.</w:t>
            </w:r>
          </w:p>
        </w:tc>
        <w:tc>
          <w:tcPr>
            <w:tcW w:w="1365" w:type="pct"/>
            <w:vAlign w:val="center"/>
          </w:tcPr>
          <w:p w14:paraId="17C30A8D" w14:textId="77777777" w:rsidR="00E5527D" w:rsidRPr="00535CB6" w:rsidRDefault="00E5527D" w:rsidP="00EF0F92">
            <w:pPr>
              <w:spacing w:before="0" w:after="0"/>
              <w:contextualSpacing/>
              <w:rPr>
                <w:rFonts w:cs="Arial"/>
                <w:bCs/>
              </w:rPr>
            </w:pPr>
            <w:r w:rsidRPr="00535CB6">
              <w:rPr>
                <w:rFonts w:cs="Arial"/>
                <w:bCs/>
              </w:rPr>
              <w:lastRenderedPageBreak/>
              <w:t>Projekt realizowany wyłącznie na obszarze powiatu/powiatów wskazanych w brzmieniu kryterium – 10 pkt.</w:t>
            </w:r>
          </w:p>
          <w:p w14:paraId="1C87B37F" w14:textId="3AB23FAE" w:rsidR="00E5527D" w:rsidRPr="00535CB6" w:rsidRDefault="00E5527D" w:rsidP="00EF0F92">
            <w:pPr>
              <w:spacing w:before="0" w:after="0"/>
              <w:contextualSpacing/>
              <w:rPr>
                <w:rFonts w:cs="Arial"/>
                <w:b/>
              </w:rPr>
            </w:pPr>
            <w:r w:rsidRPr="00535CB6">
              <w:rPr>
                <w:rFonts w:cs="Arial"/>
                <w:bCs/>
              </w:rPr>
              <w:t>Brak spełnienia ww. warunku lub brak informacji w tym zakresie – 0 pkt.</w:t>
            </w:r>
          </w:p>
        </w:tc>
        <w:tc>
          <w:tcPr>
            <w:tcW w:w="554" w:type="pct"/>
            <w:vAlign w:val="center"/>
          </w:tcPr>
          <w:p w14:paraId="1CFDE083" w14:textId="77777777" w:rsidR="00E5527D" w:rsidRPr="00535CB6" w:rsidRDefault="00E5527D" w:rsidP="00EF0F92">
            <w:pPr>
              <w:spacing w:before="0" w:after="0"/>
              <w:contextualSpacing/>
              <w:rPr>
                <w:rFonts w:cs="Arial"/>
                <w:b/>
              </w:rPr>
            </w:pPr>
            <w:r w:rsidRPr="00535CB6">
              <w:rPr>
                <w:rFonts w:cs="Arial"/>
                <w:bCs/>
              </w:rPr>
              <w:t>10</w:t>
            </w:r>
          </w:p>
        </w:tc>
      </w:tr>
      <w:tr w:rsidR="00E5527D" w:rsidRPr="00F53281" w14:paraId="3B9B9541" w14:textId="77777777" w:rsidTr="0066126B">
        <w:tc>
          <w:tcPr>
            <w:tcW w:w="200" w:type="pct"/>
            <w:vAlign w:val="center"/>
          </w:tcPr>
          <w:p w14:paraId="15A24D85" w14:textId="77777777" w:rsidR="00E5527D" w:rsidRPr="00535CB6" w:rsidRDefault="00E5527D" w:rsidP="00EF0F92">
            <w:pPr>
              <w:pStyle w:val="Akapitzlist0"/>
              <w:numPr>
                <w:ilvl w:val="0"/>
                <w:numId w:val="206"/>
              </w:numPr>
              <w:spacing w:before="0" w:after="0"/>
              <w:rPr>
                <w:rFonts w:cs="Arial"/>
                <w:b/>
              </w:rPr>
            </w:pPr>
          </w:p>
        </w:tc>
        <w:tc>
          <w:tcPr>
            <w:tcW w:w="1061" w:type="pct"/>
            <w:vAlign w:val="center"/>
          </w:tcPr>
          <w:p w14:paraId="0E84B193" w14:textId="77777777" w:rsidR="00E5527D" w:rsidRPr="00535CB6" w:rsidRDefault="00E5527D" w:rsidP="00EF0F92">
            <w:pPr>
              <w:spacing w:before="0" w:after="0"/>
              <w:contextualSpacing/>
              <w:rPr>
                <w:rFonts w:cs="Arial"/>
              </w:rPr>
            </w:pPr>
            <w:r w:rsidRPr="00535CB6">
              <w:rPr>
                <w:rFonts w:cs="Arial"/>
              </w:rPr>
              <w:t xml:space="preserve">Projekt jest realizowany </w:t>
            </w:r>
            <w:r w:rsidRPr="00535CB6">
              <w:rPr>
                <w:rFonts w:cs="Arial"/>
              </w:rPr>
              <w:br/>
              <w:t>w jednym lub kilku</w:t>
            </w:r>
            <w:r w:rsidRPr="00535CB6">
              <w:rPr>
                <w:rFonts w:cs="Arial"/>
              </w:rPr>
              <w:br/>
              <w:t xml:space="preserve"> z następujących powiatów:</w:t>
            </w:r>
          </w:p>
          <w:p w14:paraId="139D081B" w14:textId="77777777" w:rsidR="00E5527D" w:rsidRPr="00535CB6" w:rsidRDefault="00E5527D" w:rsidP="00EF0F92">
            <w:pPr>
              <w:pStyle w:val="Akapitzlist0"/>
              <w:numPr>
                <w:ilvl w:val="0"/>
                <w:numId w:val="209"/>
              </w:numPr>
              <w:spacing w:before="0" w:after="0"/>
              <w:rPr>
                <w:rFonts w:cs="Arial"/>
              </w:rPr>
            </w:pPr>
            <w:r w:rsidRPr="00535CB6">
              <w:rPr>
                <w:rFonts w:cs="Arial"/>
              </w:rPr>
              <w:t>białobrzeski</w:t>
            </w:r>
          </w:p>
          <w:p w14:paraId="0A4CB407" w14:textId="77777777" w:rsidR="00E5527D" w:rsidRPr="00535CB6" w:rsidRDefault="00E5527D" w:rsidP="00EF0F92">
            <w:pPr>
              <w:pStyle w:val="Akapitzlist0"/>
              <w:numPr>
                <w:ilvl w:val="0"/>
                <w:numId w:val="209"/>
              </w:numPr>
              <w:spacing w:before="0" w:after="0"/>
              <w:ind w:left="444" w:hanging="425"/>
              <w:rPr>
                <w:rFonts w:cs="Arial"/>
              </w:rPr>
            </w:pPr>
            <w:r w:rsidRPr="00535CB6">
              <w:rPr>
                <w:rFonts w:cs="Arial"/>
              </w:rPr>
              <w:t>garwoliński</w:t>
            </w:r>
          </w:p>
          <w:p w14:paraId="3BA31735" w14:textId="77777777" w:rsidR="00E5527D" w:rsidRPr="00535CB6" w:rsidRDefault="00E5527D" w:rsidP="00EF0F92">
            <w:pPr>
              <w:pStyle w:val="Akapitzlist0"/>
              <w:numPr>
                <w:ilvl w:val="0"/>
                <w:numId w:val="209"/>
              </w:numPr>
              <w:spacing w:before="0" w:after="0"/>
              <w:ind w:left="444" w:hanging="425"/>
              <w:rPr>
                <w:rFonts w:cs="Arial"/>
              </w:rPr>
            </w:pPr>
            <w:r w:rsidRPr="00535CB6">
              <w:rPr>
                <w:rFonts w:cs="Arial"/>
              </w:rPr>
              <w:t>kozienicki</w:t>
            </w:r>
          </w:p>
          <w:p w14:paraId="7ABE1B9A" w14:textId="77777777" w:rsidR="00E5527D" w:rsidRPr="00535CB6" w:rsidRDefault="00E5527D" w:rsidP="00EF0F92">
            <w:pPr>
              <w:pStyle w:val="Akapitzlist0"/>
              <w:numPr>
                <w:ilvl w:val="0"/>
                <w:numId w:val="209"/>
              </w:numPr>
              <w:spacing w:before="0" w:after="0"/>
              <w:ind w:left="444" w:hanging="425"/>
              <w:rPr>
                <w:rFonts w:cs="Arial"/>
              </w:rPr>
            </w:pPr>
            <w:r w:rsidRPr="00535CB6">
              <w:rPr>
                <w:rFonts w:cs="Arial"/>
              </w:rPr>
              <w:t>łosicki</w:t>
            </w:r>
          </w:p>
          <w:p w14:paraId="6A35CA7E" w14:textId="77777777" w:rsidR="00E5527D" w:rsidRPr="00535CB6" w:rsidRDefault="00E5527D" w:rsidP="00EF0F92">
            <w:pPr>
              <w:pStyle w:val="Akapitzlist0"/>
              <w:numPr>
                <w:ilvl w:val="0"/>
                <w:numId w:val="209"/>
              </w:numPr>
              <w:spacing w:before="0" w:after="0"/>
              <w:ind w:left="444" w:hanging="425"/>
              <w:rPr>
                <w:rFonts w:cs="Arial"/>
              </w:rPr>
            </w:pPr>
            <w:r w:rsidRPr="00535CB6">
              <w:rPr>
                <w:rFonts w:cs="Arial"/>
              </w:rPr>
              <w:t>makowski</w:t>
            </w:r>
          </w:p>
          <w:p w14:paraId="2CA6452D" w14:textId="77777777" w:rsidR="00E5527D" w:rsidRPr="00535CB6" w:rsidRDefault="00E5527D" w:rsidP="00EF0F92">
            <w:pPr>
              <w:pStyle w:val="Akapitzlist0"/>
              <w:numPr>
                <w:ilvl w:val="0"/>
                <w:numId w:val="209"/>
              </w:numPr>
              <w:spacing w:before="0" w:after="0"/>
              <w:ind w:left="444" w:hanging="425"/>
              <w:rPr>
                <w:rFonts w:cs="Arial"/>
              </w:rPr>
            </w:pPr>
            <w:r w:rsidRPr="00535CB6">
              <w:rPr>
                <w:rFonts w:cs="Arial"/>
              </w:rPr>
              <w:t>mławski</w:t>
            </w:r>
          </w:p>
          <w:p w14:paraId="01B89D6D" w14:textId="77777777" w:rsidR="00E5527D" w:rsidRPr="00535CB6" w:rsidRDefault="00E5527D" w:rsidP="00EF0F92">
            <w:pPr>
              <w:pStyle w:val="Akapitzlist0"/>
              <w:numPr>
                <w:ilvl w:val="0"/>
                <w:numId w:val="209"/>
              </w:numPr>
              <w:spacing w:before="0" w:after="0"/>
              <w:ind w:left="444" w:hanging="425"/>
              <w:rPr>
                <w:rFonts w:cs="Arial"/>
              </w:rPr>
            </w:pPr>
            <w:r w:rsidRPr="00535CB6">
              <w:rPr>
                <w:rFonts w:cs="Arial"/>
              </w:rPr>
              <w:t>ostrołęcki</w:t>
            </w:r>
          </w:p>
          <w:p w14:paraId="227C1C6A" w14:textId="77777777" w:rsidR="00E5527D" w:rsidRPr="00535CB6" w:rsidRDefault="00E5527D" w:rsidP="00EF0F92">
            <w:pPr>
              <w:pStyle w:val="Akapitzlist0"/>
              <w:numPr>
                <w:ilvl w:val="0"/>
                <w:numId w:val="209"/>
              </w:numPr>
              <w:spacing w:before="0" w:after="0"/>
              <w:ind w:left="442" w:hanging="425"/>
              <w:rPr>
                <w:rFonts w:cs="Arial"/>
              </w:rPr>
            </w:pPr>
            <w:r w:rsidRPr="00535CB6">
              <w:rPr>
                <w:rFonts w:cs="Arial"/>
              </w:rPr>
              <w:t>przysuski</w:t>
            </w:r>
          </w:p>
          <w:p w14:paraId="0E5AE2BC" w14:textId="77777777" w:rsidR="00E5527D" w:rsidRPr="00535CB6" w:rsidRDefault="00E5527D" w:rsidP="00EF0F92">
            <w:pPr>
              <w:pStyle w:val="Akapitzlist0"/>
              <w:numPr>
                <w:ilvl w:val="0"/>
                <w:numId w:val="209"/>
              </w:numPr>
              <w:spacing w:before="0" w:after="0"/>
              <w:ind w:left="442" w:hanging="425"/>
              <w:rPr>
                <w:rFonts w:cs="Arial"/>
              </w:rPr>
            </w:pPr>
            <w:r w:rsidRPr="00535CB6">
              <w:rPr>
                <w:rFonts w:cs="Arial"/>
              </w:rPr>
              <w:t>siedlecki</w:t>
            </w:r>
          </w:p>
          <w:p w14:paraId="4FB8F0B5" w14:textId="77777777" w:rsidR="00E5527D" w:rsidRPr="00535CB6" w:rsidRDefault="00E5527D" w:rsidP="00EF0F92">
            <w:pPr>
              <w:pStyle w:val="Akapitzlist0"/>
              <w:numPr>
                <w:ilvl w:val="0"/>
                <w:numId w:val="209"/>
              </w:numPr>
              <w:spacing w:before="0" w:after="0"/>
              <w:ind w:left="442" w:hanging="425"/>
              <w:rPr>
                <w:rFonts w:cs="Arial"/>
              </w:rPr>
            </w:pPr>
            <w:r w:rsidRPr="00535CB6">
              <w:rPr>
                <w:rFonts w:cs="Arial"/>
              </w:rPr>
              <w:t>sierpecki</w:t>
            </w:r>
          </w:p>
          <w:p w14:paraId="04F72241" w14:textId="77777777" w:rsidR="00E5527D" w:rsidRPr="00535CB6" w:rsidRDefault="00E5527D" w:rsidP="00EF0F92">
            <w:pPr>
              <w:pStyle w:val="Akapitzlist0"/>
              <w:numPr>
                <w:ilvl w:val="0"/>
                <w:numId w:val="209"/>
              </w:numPr>
              <w:spacing w:before="0" w:after="0"/>
              <w:ind w:left="442" w:hanging="425"/>
              <w:rPr>
                <w:rFonts w:cs="Arial"/>
              </w:rPr>
            </w:pPr>
            <w:r w:rsidRPr="00535CB6">
              <w:rPr>
                <w:rFonts w:cs="Arial"/>
              </w:rPr>
              <w:t>sochaczewski</w:t>
            </w:r>
          </w:p>
          <w:p w14:paraId="17E9CA91" w14:textId="77777777" w:rsidR="00E5527D" w:rsidRPr="00535CB6" w:rsidRDefault="00E5527D" w:rsidP="00EF0F92">
            <w:pPr>
              <w:pStyle w:val="Akapitzlist0"/>
              <w:numPr>
                <w:ilvl w:val="0"/>
                <w:numId w:val="209"/>
              </w:numPr>
              <w:spacing w:before="0" w:after="0"/>
              <w:ind w:left="442" w:hanging="425"/>
              <w:rPr>
                <w:rFonts w:cs="Arial"/>
              </w:rPr>
            </w:pPr>
            <w:r w:rsidRPr="00535CB6">
              <w:rPr>
                <w:rFonts w:cs="Arial"/>
              </w:rPr>
              <w:t>szydłowiecki</w:t>
            </w:r>
          </w:p>
          <w:p w14:paraId="7F0CE3EE" w14:textId="77777777" w:rsidR="00E5527D" w:rsidRPr="00535CB6" w:rsidRDefault="00E5527D" w:rsidP="00EF0F92">
            <w:pPr>
              <w:pStyle w:val="Akapitzlist0"/>
              <w:numPr>
                <w:ilvl w:val="0"/>
                <w:numId w:val="209"/>
              </w:numPr>
              <w:spacing w:before="0" w:after="0"/>
              <w:ind w:left="442" w:hanging="425"/>
              <w:rPr>
                <w:rFonts w:cs="Arial"/>
              </w:rPr>
            </w:pPr>
            <w:r w:rsidRPr="00535CB6">
              <w:rPr>
                <w:rFonts w:cs="Arial"/>
              </w:rPr>
              <w:t>węgrowski</w:t>
            </w:r>
          </w:p>
          <w:p w14:paraId="2C9117B3" w14:textId="77777777" w:rsidR="00E5527D" w:rsidRPr="00535CB6" w:rsidRDefault="00E5527D" w:rsidP="00EF0F92">
            <w:pPr>
              <w:pStyle w:val="Akapitzlist0"/>
              <w:numPr>
                <w:ilvl w:val="0"/>
                <w:numId w:val="209"/>
              </w:numPr>
              <w:spacing w:before="0" w:after="0"/>
              <w:ind w:left="442" w:hanging="425"/>
              <w:rPr>
                <w:rFonts w:cs="Arial"/>
              </w:rPr>
            </w:pPr>
            <w:r w:rsidRPr="00535CB6">
              <w:rPr>
                <w:rFonts w:cs="Arial"/>
              </w:rPr>
              <w:t>zwoleński</w:t>
            </w:r>
          </w:p>
          <w:p w14:paraId="5546F9C7" w14:textId="77777777" w:rsidR="00E5527D" w:rsidRPr="00535CB6" w:rsidRDefault="00E5527D" w:rsidP="00EF0F92">
            <w:pPr>
              <w:pStyle w:val="Akapitzlist0"/>
              <w:numPr>
                <w:ilvl w:val="0"/>
                <w:numId w:val="209"/>
              </w:numPr>
              <w:spacing w:before="0" w:after="0"/>
              <w:ind w:left="442" w:hanging="425"/>
              <w:rPr>
                <w:rFonts w:cs="Arial"/>
              </w:rPr>
            </w:pPr>
            <w:r w:rsidRPr="00535CB6">
              <w:rPr>
                <w:rFonts w:cs="Arial"/>
              </w:rPr>
              <w:t>żuromiński</w:t>
            </w:r>
          </w:p>
        </w:tc>
        <w:tc>
          <w:tcPr>
            <w:tcW w:w="1819" w:type="pct"/>
            <w:vAlign w:val="center"/>
          </w:tcPr>
          <w:p w14:paraId="1EE939A3" w14:textId="77777777" w:rsidR="00E5527D" w:rsidRPr="00535CB6" w:rsidRDefault="00E5527D" w:rsidP="00EF0F92">
            <w:pPr>
              <w:spacing w:before="0" w:after="0"/>
              <w:contextualSpacing/>
              <w:rPr>
                <w:rFonts w:cs="Arial"/>
              </w:rPr>
            </w:pPr>
            <w:r w:rsidRPr="00535CB6">
              <w:rPr>
                <w:rFonts w:cs="Arial"/>
                <w:bCs/>
              </w:rPr>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jest wsparcie usług społecznych świadczonych w lokalnej społeczności zasadnym jest przyznanie dodatkowych punktów za realizację wsparcia na obszarze o niskim dostępie do usług opiekuńczych.</w:t>
            </w:r>
          </w:p>
          <w:p w14:paraId="7454DCBB" w14:textId="77777777" w:rsidR="00E5527D" w:rsidRPr="00535CB6" w:rsidRDefault="00E5527D" w:rsidP="00EF0F92">
            <w:pPr>
              <w:spacing w:before="0" w:after="0"/>
              <w:contextualSpacing/>
              <w:rPr>
                <w:rFonts w:cs="Arial"/>
                <w:bCs/>
              </w:rPr>
            </w:pPr>
            <w:r w:rsidRPr="00535CB6">
              <w:rPr>
                <w:rFonts w:cs="Arial"/>
                <w:bCs/>
              </w:rPr>
              <w:t>Celem zastosowania kryterium jest wyrównywania dostępu do usług społecznych w województwie mazowieckim realizowanych w społeczności lokalnej.</w:t>
            </w:r>
          </w:p>
          <w:p w14:paraId="76A4ECD0" w14:textId="77777777" w:rsidR="00E5527D" w:rsidRPr="00535CB6" w:rsidRDefault="00E5527D" w:rsidP="00EF0F92">
            <w:pPr>
              <w:spacing w:before="0" w:after="0"/>
              <w:contextualSpacing/>
              <w:rPr>
                <w:rFonts w:cs="Arial"/>
                <w:b/>
              </w:rPr>
            </w:pPr>
            <w:r w:rsidRPr="00535CB6">
              <w:rPr>
                <w:rFonts w:cs="Arial"/>
              </w:rPr>
              <w:t>Kryterium zostanie zweryfikowane na podstawie informacji zawartych w treści Wniosku o dofinansowanie.</w:t>
            </w:r>
          </w:p>
        </w:tc>
        <w:tc>
          <w:tcPr>
            <w:tcW w:w="1365" w:type="pct"/>
            <w:vAlign w:val="center"/>
          </w:tcPr>
          <w:p w14:paraId="301DE392" w14:textId="77777777" w:rsidR="00E5527D" w:rsidRPr="00535CB6" w:rsidRDefault="00E5527D" w:rsidP="00EF0F92">
            <w:pPr>
              <w:spacing w:before="0" w:after="0"/>
              <w:contextualSpacing/>
              <w:rPr>
                <w:rFonts w:cs="Arial"/>
                <w:bCs/>
              </w:rPr>
            </w:pPr>
            <w:r w:rsidRPr="00535CB6">
              <w:rPr>
                <w:rFonts w:cs="Arial"/>
                <w:bCs/>
              </w:rPr>
              <w:t>Projekt realizowany wyłącznie na obszarze powiatu/powiatów wskazanych w brzmieniu kryterium – 5 pkt.</w:t>
            </w:r>
          </w:p>
          <w:p w14:paraId="5142EFC2" w14:textId="268D7FC6" w:rsidR="00E5527D" w:rsidRPr="00535CB6" w:rsidRDefault="00E5527D" w:rsidP="00EF0F92">
            <w:pPr>
              <w:spacing w:before="0" w:after="0"/>
              <w:contextualSpacing/>
              <w:rPr>
                <w:rFonts w:cs="Arial"/>
                <w:b/>
              </w:rPr>
            </w:pPr>
            <w:r w:rsidRPr="00535CB6">
              <w:rPr>
                <w:rFonts w:cs="Arial"/>
                <w:bCs/>
              </w:rPr>
              <w:t>Brak spełnienia ww. warunku lub brak informacji w tym zakresie – 0 pkt.</w:t>
            </w:r>
          </w:p>
        </w:tc>
        <w:tc>
          <w:tcPr>
            <w:tcW w:w="554" w:type="pct"/>
            <w:vAlign w:val="center"/>
          </w:tcPr>
          <w:p w14:paraId="0FF4C0F8" w14:textId="77777777" w:rsidR="00E5527D" w:rsidRPr="00535CB6" w:rsidRDefault="00E5527D" w:rsidP="00EF0F92">
            <w:pPr>
              <w:spacing w:before="0" w:after="0"/>
              <w:contextualSpacing/>
              <w:rPr>
                <w:rFonts w:cs="Arial"/>
                <w:b/>
              </w:rPr>
            </w:pPr>
            <w:r w:rsidRPr="00535CB6">
              <w:rPr>
                <w:rFonts w:cs="Arial"/>
                <w:bCs/>
              </w:rPr>
              <w:t>5</w:t>
            </w:r>
          </w:p>
        </w:tc>
      </w:tr>
      <w:tr w:rsidR="00F53281" w:rsidRPr="00F53281" w14:paraId="23AC2394" w14:textId="77777777" w:rsidTr="0066126B">
        <w:trPr>
          <w:trHeight w:val="907"/>
        </w:trPr>
        <w:tc>
          <w:tcPr>
            <w:tcW w:w="200" w:type="pct"/>
            <w:vAlign w:val="center"/>
          </w:tcPr>
          <w:p w14:paraId="5AB9AA11" w14:textId="77777777" w:rsidR="00E5527D" w:rsidRPr="00535CB6" w:rsidRDefault="00E5527D" w:rsidP="00EF0F92">
            <w:pPr>
              <w:pStyle w:val="Akapitzlist0"/>
              <w:numPr>
                <w:ilvl w:val="0"/>
                <w:numId w:val="206"/>
              </w:numPr>
              <w:spacing w:before="0" w:after="0"/>
              <w:rPr>
                <w:rFonts w:cs="Arial"/>
              </w:rPr>
            </w:pPr>
          </w:p>
        </w:tc>
        <w:tc>
          <w:tcPr>
            <w:tcW w:w="1061" w:type="pct"/>
            <w:vAlign w:val="center"/>
          </w:tcPr>
          <w:p w14:paraId="1FBE24A5" w14:textId="6ACA6BA9" w:rsidR="00E5527D" w:rsidRPr="00535CB6" w:rsidRDefault="00E5527D" w:rsidP="00EF0F92">
            <w:pPr>
              <w:spacing w:before="0" w:after="0"/>
              <w:contextualSpacing/>
              <w:rPr>
                <w:rFonts w:cs="Arial"/>
              </w:rPr>
            </w:pPr>
            <w:r w:rsidRPr="00535CB6">
              <w:rPr>
                <w:rFonts w:cs="Arial"/>
              </w:rPr>
              <w:t xml:space="preserve">Grupę docelową projektu stanowią osoby niesamodzielne </w:t>
            </w:r>
            <w:r w:rsidRPr="00535CB6">
              <w:rPr>
                <w:rFonts w:cs="Arial"/>
              </w:rPr>
              <w:br/>
              <w:t>z zaburzeniami psychicznymi zgodnie z ustawą o ochronie zdrowia psychicznego.</w:t>
            </w:r>
          </w:p>
        </w:tc>
        <w:tc>
          <w:tcPr>
            <w:tcW w:w="1819" w:type="pct"/>
            <w:vAlign w:val="center"/>
          </w:tcPr>
          <w:p w14:paraId="5C9098F1" w14:textId="77777777" w:rsidR="00E5527D" w:rsidRPr="00535CB6" w:rsidRDefault="00E5527D" w:rsidP="00EF0F92">
            <w:pPr>
              <w:spacing w:before="0" w:after="0"/>
              <w:contextualSpacing/>
              <w:rPr>
                <w:rFonts w:cs="Arial"/>
              </w:rPr>
            </w:pPr>
            <w:r w:rsidRPr="00535CB6">
              <w:rPr>
                <w:rFonts w:cs="Arial"/>
              </w:rPr>
              <w:t>Zastosowanie kryterium ma na celu wsparcie rozwoju usług społecznych świadczonych w lokalnej społeczności dla osób niesamodzielnych z zaburzeniami psychicznymi.</w:t>
            </w:r>
          </w:p>
          <w:p w14:paraId="32484EF0" w14:textId="77777777" w:rsidR="00E5527D" w:rsidRPr="00535CB6" w:rsidRDefault="00E5527D" w:rsidP="00EF0F92">
            <w:pPr>
              <w:spacing w:before="0" w:after="0"/>
              <w:contextualSpacing/>
              <w:rPr>
                <w:rFonts w:cs="Arial"/>
              </w:rPr>
            </w:pPr>
            <w:r w:rsidRPr="00535CB6">
              <w:rPr>
                <w:rFonts w:cs="Arial"/>
              </w:rPr>
              <w:t xml:space="preserve">Obecnie w Polsce usługi środowiskowe należą do znikomych form opieki nad osobami z zaburzeniami </w:t>
            </w:r>
            <w:r w:rsidRPr="00535CB6">
              <w:rPr>
                <w:rFonts w:cs="Arial"/>
              </w:rPr>
              <w:lastRenderedPageBreak/>
              <w:t>psychicznymi, która  realizowana jest najczęściej w formie instytucjonalnej.</w:t>
            </w:r>
          </w:p>
          <w:p w14:paraId="1B090A8E" w14:textId="77777777" w:rsidR="00E5527D" w:rsidRPr="00535CB6" w:rsidRDefault="00E5527D" w:rsidP="00EF0F92">
            <w:pPr>
              <w:spacing w:before="0" w:after="0"/>
              <w:contextualSpacing/>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44E6BA5C" w14:textId="77777777" w:rsidR="00E5527D" w:rsidRPr="00535CB6" w:rsidRDefault="00E5527D" w:rsidP="00EF0F92">
            <w:pPr>
              <w:autoSpaceDE w:val="0"/>
              <w:autoSpaceDN w:val="0"/>
              <w:adjustRightInd w:val="0"/>
              <w:spacing w:before="0" w:after="0"/>
              <w:contextualSpacing/>
              <w:rPr>
                <w:rFonts w:cs="Arial"/>
                <w:highlight w:val="green"/>
              </w:rPr>
            </w:pPr>
            <w:r w:rsidRPr="00535CB6">
              <w:rPr>
                <w:rFonts w:cs="Arial"/>
              </w:rPr>
              <w:t>Kryterium zostanie zweryfikowane na podstawie informacji zawartych w treści wniosku o dofinansowanie.</w:t>
            </w:r>
          </w:p>
        </w:tc>
        <w:tc>
          <w:tcPr>
            <w:tcW w:w="1365" w:type="pct"/>
            <w:vAlign w:val="center"/>
          </w:tcPr>
          <w:p w14:paraId="62882DEB" w14:textId="111AF4C5" w:rsidR="00E5527D" w:rsidRPr="00535CB6" w:rsidRDefault="00E5527D" w:rsidP="00EF0F92">
            <w:pPr>
              <w:spacing w:before="0" w:after="0"/>
              <w:contextualSpacing/>
              <w:rPr>
                <w:rFonts w:cs="Arial"/>
              </w:rPr>
            </w:pPr>
            <w:r w:rsidRPr="00535CB6">
              <w:rPr>
                <w:rFonts w:cs="Arial"/>
              </w:rPr>
              <w:lastRenderedPageBreak/>
              <w:t>Grupę docelową projektu stanowią osoby niesamodzielne z zaburzeniami psychicznymi zgodnie z ustawą o ochronie zdrowia psychicznego:</w:t>
            </w:r>
          </w:p>
          <w:p w14:paraId="1D5669B0" w14:textId="77777777" w:rsidR="00E5527D" w:rsidRPr="00535CB6" w:rsidRDefault="00E5527D" w:rsidP="00EF0F92">
            <w:pPr>
              <w:pStyle w:val="Akapitzlist0"/>
              <w:numPr>
                <w:ilvl w:val="0"/>
                <w:numId w:val="210"/>
              </w:numPr>
              <w:spacing w:before="0" w:after="0"/>
              <w:rPr>
                <w:rFonts w:cs="Arial"/>
              </w:rPr>
            </w:pPr>
            <w:r w:rsidRPr="00535CB6">
              <w:rPr>
                <w:rFonts w:cs="Arial"/>
              </w:rPr>
              <w:t>min.50% uczestników – 5 pkt.</w:t>
            </w:r>
          </w:p>
          <w:p w14:paraId="17214C32" w14:textId="77777777" w:rsidR="00E5527D" w:rsidRPr="00535CB6" w:rsidRDefault="00E5527D" w:rsidP="00EF0F92">
            <w:pPr>
              <w:pStyle w:val="Akapitzlist0"/>
              <w:numPr>
                <w:ilvl w:val="0"/>
                <w:numId w:val="210"/>
              </w:numPr>
              <w:spacing w:before="0" w:after="0"/>
              <w:rPr>
                <w:rFonts w:cs="Arial"/>
              </w:rPr>
            </w:pPr>
            <w:r w:rsidRPr="00535CB6">
              <w:rPr>
                <w:rFonts w:cs="Arial"/>
              </w:rPr>
              <w:t>min.30% uczestników- 3 pkt.</w:t>
            </w:r>
          </w:p>
          <w:p w14:paraId="67434D3C" w14:textId="77777777" w:rsidR="00E5527D" w:rsidRPr="00535CB6" w:rsidRDefault="00E5527D" w:rsidP="00EF0F92">
            <w:pPr>
              <w:spacing w:before="0" w:after="0"/>
              <w:contextualSpacing/>
              <w:rPr>
                <w:rFonts w:cs="Arial"/>
              </w:rPr>
            </w:pPr>
            <w:r w:rsidRPr="00535CB6">
              <w:rPr>
                <w:rFonts w:cs="Arial"/>
              </w:rPr>
              <w:lastRenderedPageBreak/>
              <w:t>Brak spełnienia ww. warunków lub brak informacji w tym zakresie – 0 pkt.</w:t>
            </w:r>
          </w:p>
          <w:p w14:paraId="1BF6DB47" w14:textId="77777777" w:rsidR="00E5527D" w:rsidRPr="00535CB6" w:rsidRDefault="00E5527D" w:rsidP="00EF0F92">
            <w:pPr>
              <w:spacing w:before="0" w:after="0"/>
              <w:contextualSpacing/>
              <w:rPr>
                <w:rFonts w:cs="Arial"/>
                <w:highlight w:val="green"/>
              </w:rPr>
            </w:pPr>
            <w:r w:rsidRPr="00535CB6">
              <w:rPr>
                <w:rFonts w:cs="Arial"/>
              </w:rPr>
              <w:t>Punkty w ramach kryterium nie sumują się.</w:t>
            </w:r>
          </w:p>
        </w:tc>
        <w:tc>
          <w:tcPr>
            <w:tcW w:w="554" w:type="pct"/>
            <w:vAlign w:val="center"/>
          </w:tcPr>
          <w:p w14:paraId="06527055" w14:textId="66EA1FDC" w:rsidR="00E5527D" w:rsidRPr="00535CB6" w:rsidRDefault="00E5527D" w:rsidP="00EF0F92">
            <w:pPr>
              <w:spacing w:before="0" w:after="0"/>
              <w:contextualSpacing/>
              <w:rPr>
                <w:rFonts w:cs="Arial"/>
              </w:rPr>
            </w:pPr>
            <w:r w:rsidRPr="00535CB6">
              <w:rPr>
                <w:rFonts w:cs="Arial"/>
              </w:rPr>
              <w:lastRenderedPageBreak/>
              <w:t>5</w:t>
            </w:r>
          </w:p>
        </w:tc>
      </w:tr>
      <w:tr w:rsidR="00E5527D" w:rsidRPr="00F53281" w14:paraId="6BF3779C" w14:textId="77777777" w:rsidTr="0066126B">
        <w:tc>
          <w:tcPr>
            <w:tcW w:w="200" w:type="pct"/>
            <w:vAlign w:val="center"/>
          </w:tcPr>
          <w:p w14:paraId="5C95EC9F" w14:textId="77777777" w:rsidR="00E5527D" w:rsidRPr="00535CB6" w:rsidRDefault="00E5527D" w:rsidP="00EF0F92">
            <w:pPr>
              <w:pStyle w:val="Akapitzlist0"/>
              <w:numPr>
                <w:ilvl w:val="0"/>
                <w:numId w:val="206"/>
              </w:numPr>
              <w:spacing w:before="0" w:after="0"/>
              <w:rPr>
                <w:rFonts w:cs="Arial"/>
              </w:rPr>
            </w:pPr>
          </w:p>
        </w:tc>
        <w:tc>
          <w:tcPr>
            <w:tcW w:w="1061" w:type="pct"/>
            <w:vAlign w:val="center"/>
          </w:tcPr>
          <w:p w14:paraId="7EA36E18" w14:textId="77777777" w:rsidR="00E5527D" w:rsidRPr="00535CB6" w:rsidRDefault="00E5527D" w:rsidP="00EF0F92">
            <w:pPr>
              <w:spacing w:before="0" w:after="0"/>
              <w:contextualSpacing/>
              <w:rPr>
                <w:rFonts w:cs="Arial"/>
                <w:bCs/>
                <w:highlight w:val="yellow"/>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w:t>
            </w:r>
          </w:p>
        </w:tc>
        <w:tc>
          <w:tcPr>
            <w:tcW w:w="1819" w:type="pct"/>
            <w:vAlign w:val="center"/>
          </w:tcPr>
          <w:p w14:paraId="5EC382DB" w14:textId="77777777" w:rsidR="00E5527D" w:rsidRPr="00535CB6" w:rsidRDefault="00E5527D" w:rsidP="00EF0F92">
            <w:pPr>
              <w:spacing w:before="0" w:after="0"/>
              <w:contextualSpacing/>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p w14:paraId="0D7FFA62" w14:textId="77777777" w:rsidR="00E5527D" w:rsidRPr="00535CB6" w:rsidRDefault="00E5527D" w:rsidP="00EF0F92">
            <w:pPr>
              <w:spacing w:before="0" w:after="0"/>
              <w:contextualSpacing/>
              <w:rPr>
                <w:rFonts w:cs="Arial"/>
                <w:highlight w:val="yellow"/>
              </w:rPr>
            </w:pPr>
            <w:r w:rsidRPr="00535CB6">
              <w:rPr>
                <w:rFonts w:cs="Arial"/>
              </w:rPr>
              <w:t>Kryterium zostanie zweryfikowane na podstawie informacji zawartych w treści wniosku o dofinansowanie</w:t>
            </w:r>
          </w:p>
        </w:tc>
        <w:tc>
          <w:tcPr>
            <w:tcW w:w="1365" w:type="pct"/>
            <w:vAlign w:val="center"/>
          </w:tcPr>
          <w:p w14:paraId="01B52785" w14:textId="340F91D4" w:rsidR="00E5527D" w:rsidRPr="00535CB6" w:rsidRDefault="00E5527D" w:rsidP="00EF0F92">
            <w:pPr>
              <w:spacing w:before="0" w:after="0"/>
              <w:contextualSpacing/>
              <w:rPr>
                <w:rFonts w:cs="Arial"/>
              </w:rPr>
            </w:pPr>
            <w:r w:rsidRPr="00535CB6">
              <w:rPr>
                <w:rFonts w:cs="Arial"/>
              </w:rPr>
              <w:t>Projekt realizowany w partnerstwie podmiotów z różnych sektorów:</w:t>
            </w:r>
          </w:p>
          <w:p w14:paraId="1DB9C959" w14:textId="77777777" w:rsidR="00E5527D" w:rsidRPr="00535CB6" w:rsidRDefault="00E5527D" w:rsidP="00EF0F92">
            <w:pPr>
              <w:pStyle w:val="Akapitzlist0"/>
              <w:numPr>
                <w:ilvl w:val="0"/>
                <w:numId w:val="207"/>
              </w:numPr>
              <w:spacing w:before="0" w:after="0"/>
              <w:rPr>
                <w:rFonts w:cs="Arial"/>
              </w:rPr>
            </w:pPr>
            <w:r w:rsidRPr="00535CB6">
              <w:rPr>
                <w:rFonts w:cs="Arial"/>
              </w:rPr>
              <w:t xml:space="preserve">za partnerstwo z jednostką organizacyjną pomocy społecznej-13 pkt </w:t>
            </w:r>
          </w:p>
          <w:p w14:paraId="7B6E1F5E" w14:textId="545A45C9" w:rsidR="00E5527D" w:rsidRPr="00535CB6" w:rsidRDefault="00E5527D" w:rsidP="00EF0F92">
            <w:pPr>
              <w:pStyle w:val="Akapitzlist0"/>
              <w:numPr>
                <w:ilvl w:val="0"/>
                <w:numId w:val="207"/>
              </w:numPr>
              <w:spacing w:before="0" w:after="0"/>
              <w:rPr>
                <w:rFonts w:cs="Arial"/>
              </w:rPr>
            </w:pPr>
            <w:r w:rsidRPr="00535CB6">
              <w:rPr>
                <w:rFonts w:cs="Arial"/>
              </w:rPr>
              <w:t>za partnerstwo podmiotu publicznego z podmiotem ekonomii społecznej  - 10 pkt;</w:t>
            </w:r>
          </w:p>
          <w:p w14:paraId="4AB6474B" w14:textId="26340CB5" w:rsidR="00E5527D" w:rsidRPr="00535CB6" w:rsidRDefault="00E5527D" w:rsidP="00EF0F92">
            <w:pPr>
              <w:pStyle w:val="Akapitzlist0"/>
              <w:numPr>
                <w:ilvl w:val="0"/>
                <w:numId w:val="207"/>
              </w:numPr>
              <w:spacing w:before="0" w:after="0"/>
              <w:rPr>
                <w:rFonts w:cs="Arial"/>
              </w:rPr>
            </w:pPr>
            <w:r w:rsidRPr="00535CB6">
              <w:rPr>
                <w:rFonts w:cs="Arial"/>
              </w:rPr>
              <w:t>za partnerstwo z podmiotem ekonomii społecznej  - 8 pkt;</w:t>
            </w:r>
          </w:p>
          <w:p w14:paraId="4DD9E2AF" w14:textId="77777777" w:rsidR="00E5527D" w:rsidRPr="00535CB6" w:rsidRDefault="00E5527D" w:rsidP="00EF0F92">
            <w:pPr>
              <w:pStyle w:val="Akapitzlist0"/>
              <w:numPr>
                <w:ilvl w:val="0"/>
                <w:numId w:val="207"/>
              </w:numPr>
              <w:spacing w:before="0" w:after="0"/>
              <w:rPr>
                <w:rFonts w:cs="Arial"/>
              </w:rPr>
            </w:pPr>
            <w:r w:rsidRPr="00535CB6">
              <w:rPr>
                <w:rFonts w:cs="Arial"/>
              </w:rPr>
              <w:t>za partnerstwo   z podmiotem innego sektora - 5 pkt</w:t>
            </w:r>
          </w:p>
          <w:p w14:paraId="3ADA36A1" w14:textId="77777777" w:rsidR="00E5527D" w:rsidRPr="00535CB6" w:rsidRDefault="00E5527D" w:rsidP="00EF0F92">
            <w:pPr>
              <w:spacing w:before="0" w:after="0"/>
              <w:contextualSpacing/>
              <w:rPr>
                <w:rFonts w:cs="Arial"/>
              </w:rPr>
            </w:pPr>
            <w:r w:rsidRPr="00535CB6">
              <w:rPr>
                <w:rFonts w:cs="Arial"/>
              </w:rPr>
              <w:t>Brak spełnienia ww. warunków lub brak informacji w tym zakresie – 0 pkt.</w:t>
            </w:r>
          </w:p>
          <w:p w14:paraId="606E9D45" w14:textId="77777777" w:rsidR="00E5527D" w:rsidRPr="00535CB6" w:rsidRDefault="00E5527D" w:rsidP="00EF0F92">
            <w:pPr>
              <w:spacing w:before="0" w:after="0"/>
              <w:contextualSpacing/>
              <w:rPr>
                <w:rFonts w:cs="Arial"/>
                <w:highlight w:val="yellow"/>
              </w:rPr>
            </w:pPr>
            <w:r w:rsidRPr="00535CB6">
              <w:rPr>
                <w:rFonts w:cs="Arial"/>
              </w:rPr>
              <w:t>Punkty w ramach kryterium nie sumują się.</w:t>
            </w:r>
          </w:p>
        </w:tc>
        <w:tc>
          <w:tcPr>
            <w:tcW w:w="554" w:type="pct"/>
            <w:vAlign w:val="center"/>
          </w:tcPr>
          <w:p w14:paraId="0E9457A8" w14:textId="77777777" w:rsidR="00E5527D" w:rsidRPr="00535CB6" w:rsidRDefault="00E5527D" w:rsidP="00EF0F92">
            <w:pPr>
              <w:spacing w:before="0" w:after="0"/>
              <w:contextualSpacing/>
              <w:rPr>
                <w:rFonts w:cs="Arial"/>
                <w:bCs/>
                <w:highlight w:val="yellow"/>
              </w:rPr>
            </w:pPr>
            <w:r w:rsidRPr="00535CB6">
              <w:rPr>
                <w:rFonts w:cs="Arial"/>
                <w:bCs/>
              </w:rPr>
              <w:t>13</w:t>
            </w:r>
          </w:p>
        </w:tc>
      </w:tr>
      <w:tr w:rsidR="00E5527D" w:rsidRPr="00F53281" w14:paraId="1FFB646F" w14:textId="77777777" w:rsidTr="0066126B">
        <w:tc>
          <w:tcPr>
            <w:tcW w:w="200" w:type="pct"/>
            <w:vAlign w:val="center"/>
          </w:tcPr>
          <w:p w14:paraId="7640829F" w14:textId="77777777" w:rsidR="00E5527D" w:rsidRPr="00535CB6" w:rsidRDefault="00E5527D" w:rsidP="00EF0F92">
            <w:pPr>
              <w:pStyle w:val="Akapitzlist0"/>
              <w:numPr>
                <w:ilvl w:val="0"/>
                <w:numId w:val="206"/>
              </w:numPr>
              <w:spacing w:before="0" w:after="0"/>
              <w:rPr>
                <w:rFonts w:cs="Arial"/>
              </w:rPr>
            </w:pPr>
          </w:p>
        </w:tc>
        <w:tc>
          <w:tcPr>
            <w:tcW w:w="1061" w:type="pct"/>
            <w:vAlign w:val="center"/>
          </w:tcPr>
          <w:p w14:paraId="23DFFDC8" w14:textId="458F6E74" w:rsidR="00E5527D" w:rsidRPr="00535CB6" w:rsidRDefault="00E5527D" w:rsidP="00EF0F92">
            <w:pPr>
              <w:spacing w:before="0" w:after="0"/>
              <w:contextualSpacing/>
              <w:rPr>
                <w:rFonts w:cs="Arial"/>
                <w:bCs/>
              </w:rPr>
            </w:pPr>
            <w:r w:rsidRPr="00535CB6">
              <w:rPr>
                <w:rFonts w:cs="Arial"/>
              </w:rPr>
              <w:t xml:space="preserve">Wnioskodawca zapewnia tworzenie </w:t>
            </w:r>
            <w:r w:rsidRPr="00535CB6">
              <w:rPr>
                <w:rFonts w:cs="Arial"/>
              </w:rPr>
              <w:br/>
              <w:t xml:space="preserve">w ramach projektu mieszkań </w:t>
            </w:r>
            <w:r w:rsidRPr="00535CB6">
              <w:rPr>
                <w:rFonts w:cs="Arial"/>
              </w:rPr>
              <w:lastRenderedPageBreak/>
              <w:t xml:space="preserve">wspomaganych </w:t>
            </w:r>
            <w:r w:rsidRPr="00535CB6">
              <w:rPr>
                <w:rFonts w:cs="Arial"/>
              </w:rPr>
              <w:br/>
              <w:t>dla osób niesamodzielnych.</w:t>
            </w:r>
          </w:p>
        </w:tc>
        <w:tc>
          <w:tcPr>
            <w:tcW w:w="1819" w:type="pct"/>
            <w:vAlign w:val="center"/>
          </w:tcPr>
          <w:p w14:paraId="6317AA69" w14:textId="77777777" w:rsidR="00E5527D" w:rsidRPr="00535CB6" w:rsidRDefault="00E5527D" w:rsidP="00EF0F92">
            <w:pPr>
              <w:spacing w:before="0" w:after="0"/>
              <w:contextualSpacing/>
              <w:rPr>
                <w:rFonts w:cs="Arial"/>
              </w:rPr>
            </w:pPr>
            <w:r w:rsidRPr="00535CB6">
              <w:rPr>
                <w:rFonts w:cs="Arial"/>
              </w:rPr>
              <w:lastRenderedPageBreak/>
              <w:t xml:space="preserve">Zastosowanie kryterium ma na celu zwiększenia liczby tworzonych mieszkań wspomaganych zapewniających osobom niesamodzielnym opuszczającym opiekę </w:t>
            </w:r>
            <w:r w:rsidRPr="00535CB6">
              <w:rPr>
                <w:rFonts w:cs="Arial"/>
              </w:rPr>
              <w:lastRenderedPageBreak/>
              <w:t>instytucjonalną, pomoc w osiągnięciu częściowej lub całkowitej samodzielności w integracji ze społecznością lokalną.</w:t>
            </w:r>
          </w:p>
          <w:p w14:paraId="1DF1664C" w14:textId="39A0774D" w:rsidR="00E5527D" w:rsidRPr="00535CB6" w:rsidRDefault="00E5527D" w:rsidP="00EF0F92">
            <w:pPr>
              <w:spacing w:before="0" w:after="0"/>
              <w:contextualSpacing/>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50EE3784" w14:textId="77777777" w:rsidR="00E5527D" w:rsidRPr="00535CB6" w:rsidRDefault="00E5527D" w:rsidP="00EF0F92">
            <w:pPr>
              <w:spacing w:before="0" w:after="0"/>
              <w:contextualSpacing/>
              <w:rPr>
                <w:rFonts w:cs="Arial"/>
              </w:rPr>
            </w:pPr>
            <w:r w:rsidRPr="00535CB6">
              <w:rPr>
                <w:rFonts w:cs="Arial"/>
              </w:rPr>
              <w:t>Kryterium zostanie zweryfikowane na podstawie informacji zawartych w treści wniosku o dofinansowanie.</w:t>
            </w:r>
          </w:p>
        </w:tc>
        <w:tc>
          <w:tcPr>
            <w:tcW w:w="1365" w:type="pct"/>
            <w:vAlign w:val="center"/>
          </w:tcPr>
          <w:p w14:paraId="5DD4AED9" w14:textId="77777777" w:rsidR="00E5527D" w:rsidRPr="00535CB6" w:rsidRDefault="00E5527D" w:rsidP="00EF0F92">
            <w:pPr>
              <w:spacing w:before="0" w:after="0"/>
              <w:contextualSpacing/>
              <w:rPr>
                <w:rFonts w:cs="Arial"/>
              </w:rPr>
            </w:pPr>
            <w:r w:rsidRPr="00535CB6">
              <w:rPr>
                <w:rFonts w:cs="Arial"/>
              </w:rPr>
              <w:lastRenderedPageBreak/>
              <w:t>Projekt zakłada wsparcie w zakresie tworzenia mieszkań wspomaganych dla osób niesamodzielnych- 5 pkt.</w:t>
            </w:r>
          </w:p>
          <w:p w14:paraId="4344AA40" w14:textId="2A8D349B" w:rsidR="00E5527D" w:rsidRPr="00535CB6" w:rsidRDefault="00E5527D" w:rsidP="00EF0F92">
            <w:pPr>
              <w:spacing w:before="0" w:after="0"/>
              <w:contextualSpacing/>
              <w:rPr>
                <w:rFonts w:cs="Arial"/>
              </w:rPr>
            </w:pPr>
            <w:r w:rsidRPr="00535CB6">
              <w:rPr>
                <w:rFonts w:cs="Arial"/>
              </w:rPr>
              <w:lastRenderedPageBreak/>
              <w:t>Brak spełnienia ww. warunków lub brak informacji w tym zakresie – 0 pkt.</w:t>
            </w:r>
          </w:p>
        </w:tc>
        <w:tc>
          <w:tcPr>
            <w:tcW w:w="554" w:type="pct"/>
            <w:vAlign w:val="center"/>
          </w:tcPr>
          <w:p w14:paraId="3C4436E9" w14:textId="77777777" w:rsidR="00E5527D" w:rsidRPr="00535CB6" w:rsidRDefault="00E5527D" w:rsidP="00EF0F92">
            <w:pPr>
              <w:spacing w:before="0" w:after="0"/>
              <w:contextualSpacing/>
              <w:rPr>
                <w:rFonts w:cs="Arial"/>
                <w:bCs/>
              </w:rPr>
            </w:pPr>
            <w:r w:rsidRPr="00535CB6">
              <w:rPr>
                <w:rFonts w:cs="Arial"/>
              </w:rPr>
              <w:lastRenderedPageBreak/>
              <w:t>5</w:t>
            </w:r>
          </w:p>
        </w:tc>
      </w:tr>
      <w:tr w:rsidR="00E5527D" w:rsidRPr="00F53281" w14:paraId="7FEDCE81" w14:textId="77777777" w:rsidTr="0066126B">
        <w:tc>
          <w:tcPr>
            <w:tcW w:w="200" w:type="pct"/>
            <w:vAlign w:val="center"/>
          </w:tcPr>
          <w:p w14:paraId="0A48BD5C" w14:textId="77777777" w:rsidR="00E5527D" w:rsidRPr="00535CB6" w:rsidRDefault="00E5527D" w:rsidP="00EF0F92">
            <w:pPr>
              <w:pStyle w:val="Akapitzlist0"/>
              <w:numPr>
                <w:ilvl w:val="0"/>
                <w:numId w:val="206"/>
              </w:numPr>
              <w:spacing w:before="0" w:after="0"/>
              <w:rPr>
                <w:rFonts w:cs="Arial"/>
              </w:rPr>
            </w:pPr>
          </w:p>
        </w:tc>
        <w:tc>
          <w:tcPr>
            <w:tcW w:w="1061" w:type="pct"/>
            <w:vAlign w:val="center"/>
          </w:tcPr>
          <w:p w14:paraId="2CFB2D4C" w14:textId="59938B88" w:rsidR="00E5527D" w:rsidRPr="00535CB6" w:rsidRDefault="00E5527D" w:rsidP="00EF0F92">
            <w:pPr>
              <w:spacing w:before="0" w:after="0"/>
              <w:contextualSpacing/>
              <w:rPr>
                <w:rFonts w:cs="Arial"/>
              </w:rPr>
            </w:pPr>
            <w:r w:rsidRPr="00535CB6">
              <w:rPr>
                <w:rFonts w:cs="Arial"/>
              </w:rPr>
              <w:t xml:space="preserve">Projekt jest zgodny </w:t>
            </w:r>
            <w:r w:rsidRPr="00535CB6">
              <w:rPr>
                <w:rFonts w:cs="Arial"/>
              </w:rPr>
              <w:br/>
              <w:t>z programem rewitalizacji obowiązującym na obszarze, na którym jest realizowany.</w:t>
            </w:r>
          </w:p>
        </w:tc>
        <w:tc>
          <w:tcPr>
            <w:tcW w:w="1819" w:type="pct"/>
            <w:vAlign w:val="center"/>
          </w:tcPr>
          <w:p w14:paraId="3B057987" w14:textId="5C0DA421" w:rsidR="00E5527D" w:rsidRPr="00535CB6" w:rsidRDefault="00E5527D" w:rsidP="00EF0F92">
            <w:pPr>
              <w:autoSpaceDE w:val="0"/>
              <w:autoSpaceDN w:val="0"/>
              <w:adjustRightInd w:val="0"/>
              <w:spacing w:before="0" w:after="0"/>
              <w:contextualSpacing/>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5C13FD5E" w14:textId="77777777" w:rsidR="00E5527D" w:rsidRPr="00535CB6" w:rsidRDefault="00E5527D" w:rsidP="00EF0F92">
            <w:pPr>
              <w:spacing w:before="0" w:after="0"/>
              <w:contextualSpacing/>
              <w:rPr>
                <w:rFonts w:cs="Arial"/>
                <w:bCs/>
              </w:rPr>
            </w:pPr>
            <w:r w:rsidRPr="00535CB6">
              <w:rPr>
                <w:rFonts w:cs="Arial"/>
                <w:bCs/>
              </w:rPr>
              <w:t>Kryterium wynika z zapisów RPO WM oraz Wytycznych w zakresie rewitalizacji w programach operacyjnych na lata 2014-2020.</w:t>
            </w:r>
          </w:p>
          <w:p w14:paraId="05EBEA60" w14:textId="5D96604E" w:rsidR="00E5527D" w:rsidRPr="00535CB6" w:rsidRDefault="00E5527D" w:rsidP="00EF0F92">
            <w:pPr>
              <w:spacing w:before="0" w:after="0"/>
              <w:contextualSpacing/>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w:t>
            </w:r>
            <w:r w:rsidRPr="00535CB6">
              <w:rPr>
                <w:rFonts w:cs="Arial"/>
              </w:rPr>
              <w:lastRenderedPageBreak/>
              <w:t>rodzajów przedsięwzięć rewitalizacyjnych (przedsięwzięcia uzupełniające), które realizują kierunki działań programu.</w:t>
            </w:r>
          </w:p>
          <w:p w14:paraId="468B1594" w14:textId="102F3C61" w:rsidR="00E5527D" w:rsidRPr="00535CB6" w:rsidRDefault="00E5527D" w:rsidP="00EF0F92">
            <w:pPr>
              <w:spacing w:before="0" w:after="0"/>
              <w:contextualSpacing/>
              <w:rPr>
                <w:rFonts w:cs="Arial"/>
              </w:rPr>
            </w:pPr>
            <w:r w:rsidRPr="00535CB6">
              <w:rPr>
                <w:rFonts w:cs="Arial"/>
              </w:rPr>
              <w:t xml:space="preserve">Program rewitalizacji musi znajdować się w Wykazie programów rewitalizacji województwa mazowieckiego publikowanym na stronie </w:t>
            </w:r>
            <w:hyperlink r:id="rId87" w:tooltip="Link do strony Fundusze dla Mazowsza" w:history="1">
              <w:r w:rsidRPr="00535CB6">
                <w:rPr>
                  <w:rStyle w:val="Hipercze"/>
                  <w:rFonts w:cs="Arial"/>
                </w:rPr>
                <w:t>http://www.funduszedlamazowsza.eu/</w:t>
              </w:r>
            </w:hyperlink>
          </w:p>
          <w:p w14:paraId="60C7AB27" w14:textId="77777777" w:rsidR="00E5527D" w:rsidRPr="00535CB6" w:rsidRDefault="00E5527D" w:rsidP="00EF0F92">
            <w:pPr>
              <w:spacing w:before="0" w:after="0"/>
              <w:contextualSpacing/>
              <w:rPr>
                <w:rFonts w:cs="Arial"/>
              </w:rPr>
            </w:pPr>
            <w:r w:rsidRPr="00535CB6">
              <w:rPr>
                <w:rFonts w:cs="Arial"/>
              </w:rPr>
              <w:t>Kryterium zostanie zweryfikowane na podstawie informacji zawartych w treści Wniosku o dofinansowanie.</w:t>
            </w:r>
          </w:p>
        </w:tc>
        <w:tc>
          <w:tcPr>
            <w:tcW w:w="1365" w:type="pct"/>
            <w:vAlign w:val="center"/>
          </w:tcPr>
          <w:p w14:paraId="66FDCF95" w14:textId="77777777" w:rsidR="00E5527D" w:rsidRPr="00535CB6" w:rsidRDefault="00E5527D"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67ECC9" w14:textId="6CF96634" w:rsidR="00E5527D" w:rsidRPr="00535CB6" w:rsidRDefault="00E5527D" w:rsidP="00EF0F92">
            <w:pPr>
              <w:spacing w:before="0" w:after="0"/>
              <w:contextualSpacing/>
              <w:rPr>
                <w:rFonts w:cs="Arial"/>
              </w:rPr>
            </w:pPr>
            <w:r w:rsidRPr="00535CB6">
              <w:rPr>
                <w:rFonts w:cs="Arial"/>
                <w:bCs/>
              </w:rPr>
              <w:t>Brak spełnienia ww. warunków lub brak informacji w tym zakresie – 0 pkt.</w:t>
            </w:r>
          </w:p>
        </w:tc>
        <w:tc>
          <w:tcPr>
            <w:tcW w:w="554" w:type="pct"/>
            <w:vAlign w:val="center"/>
          </w:tcPr>
          <w:p w14:paraId="4D98F4A2" w14:textId="36D2B8E0" w:rsidR="00E5527D" w:rsidRPr="00535CB6" w:rsidRDefault="00E5527D" w:rsidP="00EF0F92">
            <w:pPr>
              <w:spacing w:before="0" w:after="0"/>
              <w:contextualSpacing/>
              <w:rPr>
                <w:rFonts w:cs="Arial"/>
              </w:rPr>
            </w:pPr>
            <w:r w:rsidRPr="00535CB6">
              <w:rPr>
                <w:rFonts w:cs="Arial"/>
                <w:bCs/>
              </w:rPr>
              <w:t>2</w:t>
            </w:r>
          </w:p>
        </w:tc>
      </w:tr>
    </w:tbl>
    <w:p w14:paraId="6A25CD7D" w14:textId="77777777" w:rsidR="00E5527D" w:rsidRDefault="00E5527D">
      <w:pPr>
        <w:spacing w:before="120" w:after="120" w:line="276" w:lineRule="auto"/>
        <w:jc w:val="both"/>
        <w:rPr>
          <w:b/>
          <w:spacing w:val="10"/>
          <w:sz w:val="24"/>
          <w:szCs w:val="22"/>
        </w:rPr>
      </w:pPr>
      <w:r>
        <w:br w:type="page"/>
      </w:r>
    </w:p>
    <w:p w14:paraId="12EFA913" w14:textId="40417BFB" w:rsidR="00915B17" w:rsidRDefault="00915B17" w:rsidP="00915B17">
      <w:pPr>
        <w:pStyle w:val="Nagwek5"/>
      </w:pPr>
      <w:bookmarkStart w:id="535" w:name="_Toc131078636"/>
      <w:r w:rsidRPr="00135AE1">
        <w:lastRenderedPageBreak/>
        <w:t>Poddziałanie 9.2.1 Zwiększenie dostępności usług społecznych. Typ projektów: Programy deinstytucjonalizacji usług na rzecz dzieci i młodzieży</w:t>
      </w:r>
      <w:bookmarkEnd w:id="535"/>
    </w:p>
    <w:p w14:paraId="38EA6A53" w14:textId="77777777" w:rsidR="00915B17" w:rsidRPr="00135AE1" w:rsidRDefault="00915B17" w:rsidP="00915B17">
      <w:pPr>
        <w:pStyle w:val="Bezodstpw"/>
        <w:rPr>
          <w:rFonts w:cs="Arial"/>
        </w:rPr>
      </w:pPr>
      <w:r w:rsidRPr="00135AE1">
        <w:t>Kryteria wyboru projektów przyjęte przez Komitet Monitorujący RPO WM na XXV posiedzeniu w dniu 12 maja 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9.2.1"/>
        <w:tblDescription w:val="Poddziałanie 9.2.1 Zwiększenie dostępności usług społecznych. Typ projektów: Programy deinstytucjonalizacji usług na rzecz dzieci i młodzieży"/>
      </w:tblPr>
      <w:tblGrid>
        <w:gridCol w:w="516"/>
        <w:gridCol w:w="2789"/>
        <w:gridCol w:w="5387"/>
        <w:gridCol w:w="3595"/>
        <w:gridCol w:w="1736"/>
      </w:tblGrid>
      <w:tr w:rsidR="00C6049E" w:rsidRPr="00F53281" w14:paraId="5DD73743" w14:textId="77777777" w:rsidTr="00145F0C">
        <w:trPr>
          <w:tblHeader/>
        </w:trPr>
        <w:tc>
          <w:tcPr>
            <w:tcW w:w="0" w:type="auto"/>
            <w:vAlign w:val="center"/>
          </w:tcPr>
          <w:p w14:paraId="5B6B9019" w14:textId="508F3C2C" w:rsidR="00C6049E" w:rsidRPr="00535CB6" w:rsidRDefault="00C6049E" w:rsidP="00EF0F92">
            <w:pPr>
              <w:spacing w:before="0" w:after="0"/>
              <w:contextualSpacing/>
              <w:rPr>
                <w:rFonts w:cs="Arial"/>
                <w:b/>
              </w:rPr>
            </w:pPr>
            <w:r w:rsidRPr="00535CB6">
              <w:rPr>
                <w:rFonts w:cs="Arial"/>
                <w:b/>
              </w:rPr>
              <w:t>Lp.</w:t>
            </w:r>
          </w:p>
        </w:tc>
        <w:tc>
          <w:tcPr>
            <w:tcW w:w="2789" w:type="dxa"/>
            <w:vAlign w:val="center"/>
          </w:tcPr>
          <w:p w14:paraId="4883F6B5" w14:textId="77777777" w:rsidR="00C6049E" w:rsidRPr="00535CB6" w:rsidRDefault="00C6049E" w:rsidP="00EF0F92">
            <w:pPr>
              <w:spacing w:before="0" w:after="0"/>
              <w:contextualSpacing/>
              <w:rPr>
                <w:rFonts w:cs="Arial"/>
                <w:b/>
              </w:rPr>
            </w:pPr>
            <w:r w:rsidRPr="00535CB6">
              <w:rPr>
                <w:rFonts w:cs="Arial"/>
                <w:b/>
              </w:rPr>
              <w:t>Kryterium</w:t>
            </w:r>
          </w:p>
        </w:tc>
        <w:tc>
          <w:tcPr>
            <w:tcW w:w="5387" w:type="dxa"/>
            <w:vAlign w:val="center"/>
          </w:tcPr>
          <w:p w14:paraId="099C5F9D" w14:textId="77777777" w:rsidR="00C6049E" w:rsidRPr="00535CB6" w:rsidRDefault="00C6049E" w:rsidP="00EF0F92">
            <w:pPr>
              <w:spacing w:before="0" w:after="0"/>
              <w:contextualSpacing/>
              <w:rPr>
                <w:rFonts w:cs="Arial"/>
                <w:b/>
              </w:rPr>
            </w:pPr>
            <w:r w:rsidRPr="00535CB6">
              <w:rPr>
                <w:rFonts w:cs="Arial"/>
                <w:b/>
              </w:rPr>
              <w:t>Opis kryterium</w:t>
            </w:r>
          </w:p>
        </w:tc>
        <w:tc>
          <w:tcPr>
            <w:tcW w:w="3595" w:type="dxa"/>
            <w:vAlign w:val="center"/>
          </w:tcPr>
          <w:p w14:paraId="4F0CC60D" w14:textId="77777777" w:rsidR="00C6049E" w:rsidRPr="00535CB6" w:rsidRDefault="00C6049E" w:rsidP="00EF0F92">
            <w:pPr>
              <w:spacing w:before="0" w:after="0"/>
              <w:contextualSpacing/>
              <w:rPr>
                <w:rFonts w:cs="Arial"/>
                <w:b/>
              </w:rPr>
            </w:pPr>
            <w:r w:rsidRPr="00535CB6">
              <w:rPr>
                <w:rFonts w:cs="Arial"/>
                <w:b/>
              </w:rPr>
              <w:t>Punktacja</w:t>
            </w:r>
          </w:p>
        </w:tc>
        <w:tc>
          <w:tcPr>
            <w:tcW w:w="0" w:type="auto"/>
            <w:vAlign w:val="center"/>
          </w:tcPr>
          <w:p w14:paraId="3816CD85" w14:textId="77777777" w:rsidR="00C6049E" w:rsidRPr="00535CB6" w:rsidRDefault="00C6049E" w:rsidP="00EF0F92">
            <w:pPr>
              <w:spacing w:before="0" w:after="0"/>
              <w:contextualSpacing/>
              <w:rPr>
                <w:rFonts w:cs="Arial"/>
                <w:b/>
              </w:rPr>
            </w:pPr>
            <w:r w:rsidRPr="00535CB6">
              <w:rPr>
                <w:rFonts w:cs="Arial"/>
                <w:b/>
              </w:rPr>
              <w:t>Maksymalna liczba punktów</w:t>
            </w:r>
          </w:p>
        </w:tc>
      </w:tr>
      <w:tr w:rsidR="00C6049E" w:rsidRPr="00F53281" w14:paraId="2F9ED187" w14:textId="77777777" w:rsidTr="00145F0C">
        <w:tc>
          <w:tcPr>
            <w:tcW w:w="0" w:type="auto"/>
            <w:vAlign w:val="center"/>
          </w:tcPr>
          <w:p w14:paraId="777AA3B6" w14:textId="74BF1E5B" w:rsidR="00C6049E" w:rsidRPr="00535CB6" w:rsidRDefault="00C6049E" w:rsidP="00EF0F92">
            <w:pPr>
              <w:pStyle w:val="Akapitzlist0"/>
              <w:numPr>
                <w:ilvl w:val="0"/>
                <w:numId w:val="275"/>
              </w:numPr>
              <w:spacing w:before="0" w:after="0"/>
              <w:rPr>
                <w:rFonts w:cs="Arial"/>
              </w:rPr>
            </w:pPr>
          </w:p>
        </w:tc>
        <w:tc>
          <w:tcPr>
            <w:tcW w:w="2789" w:type="dxa"/>
            <w:vAlign w:val="center"/>
          </w:tcPr>
          <w:p w14:paraId="36E7669E" w14:textId="77777777" w:rsidR="00C6049E" w:rsidRPr="00535CB6" w:rsidRDefault="00C6049E" w:rsidP="00EF0F92">
            <w:pPr>
              <w:spacing w:before="0" w:after="0"/>
              <w:contextualSpacing/>
              <w:rPr>
                <w:rFonts w:cs="Arial"/>
                <w:bCs/>
                <w:highlight w:val="yellow"/>
              </w:rPr>
            </w:pPr>
            <w:r w:rsidRPr="00535CB6">
              <w:rPr>
                <w:rFonts w:cs="Arial"/>
                <w:bCs/>
              </w:rPr>
              <w:t xml:space="preserve">Projekt realizowany </w:t>
            </w:r>
            <w:r w:rsidRPr="00535CB6">
              <w:rPr>
                <w:rFonts w:cs="Arial"/>
                <w:bCs/>
              </w:rPr>
              <w:br/>
              <w:t>w partnerstwie</w:t>
            </w:r>
            <w:r w:rsidRPr="00535CB6">
              <w:rPr>
                <w:rFonts w:cs="Arial"/>
              </w:rPr>
              <w:t xml:space="preserve"> </w:t>
            </w:r>
            <w:r w:rsidRPr="00535CB6">
              <w:rPr>
                <w:rFonts w:cs="Arial"/>
                <w:bCs/>
              </w:rPr>
              <w:t>jednostek odpowiedzialnych za pieczę zastępczą (PCPR) i wsparcie rodziny (OPS).</w:t>
            </w:r>
          </w:p>
        </w:tc>
        <w:tc>
          <w:tcPr>
            <w:tcW w:w="5387" w:type="dxa"/>
            <w:vAlign w:val="center"/>
          </w:tcPr>
          <w:p w14:paraId="66588BA5" w14:textId="125E7A0E" w:rsidR="00C6049E" w:rsidRPr="00535CB6" w:rsidRDefault="00C6049E" w:rsidP="00EF0F92">
            <w:pPr>
              <w:spacing w:before="0" w:after="0"/>
              <w:contextualSpacing/>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6DF22762" w14:textId="77777777" w:rsidR="00C6049E" w:rsidRPr="00535CB6" w:rsidRDefault="00C6049E" w:rsidP="00EF0F92">
            <w:pPr>
              <w:spacing w:before="0" w:after="0"/>
              <w:contextualSpacing/>
              <w:rPr>
                <w:rFonts w:cs="Arial"/>
                <w:highlight w:val="yellow"/>
              </w:rPr>
            </w:pPr>
            <w:r w:rsidRPr="00535CB6">
              <w:rPr>
                <w:rFonts w:cs="Arial"/>
              </w:rPr>
              <w:t>Punkty za spełnienie kryterium zostaną przyznane w przypadku zawarcia partnerstwa w skład, którego wchodzi minimum jeden PCPR i jeden OPS.</w:t>
            </w:r>
          </w:p>
        </w:tc>
        <w:tc>
          <w:tcPr>
            <w:tcW w:w="3595" w:type="dxa"/>
            <w:vAlign w:val="center"/>
          </w:tcPr>
          <w:p w14:paraId="7DDDD0C3" w14:textId="561E140F" w:rsidR="00C6049E" w:rsidRPr="00535CB6" w:rsidRDefault="00C6049E" w:rsidP="00EF0F92">
            <w:pPr>
              <w:spacing w:before="0" w:after="0"/>
              <w:contextualSpacing/>
              <w:rPr>
                <w:rFonts w:cs="Arial"/>
                <w:bCs/>
              </w:rPr>
            </w:pPr>
            <w:r w:rsidRPr="00535CB6">
              <w:rPr>
                <w:rFonts w:cs="Arial"/>
              </w:rPr>
              <w:t>Projekt realizowany w</w:t>
            </w:r>
            <w:r w:rsidR="00F53281" w:rsidRPr="00535CB6">
              <w:rPr>
                <w:rFonts w:cs="Arial"/>
              </w:rPr>
              <w:t> </w:t>
            </w:r>
            <w:r w:rsidRPr="00535CB6">
              <w:rPr>
                <w:rFonts w:cs="Arial"/>
              </w:rPr>
              <w:t xml:space="preserve">partnerstwie </w:t>
            </w:r>
            <w:r w:rsidRPr="00535CB6">
              <w:rPr>
                <w:rFonts w:cs="Arial"/>
                <w:bCs/>
              </w:rPr>
              <w:t xml:space="preserve">jednostek odpowiedzialnych za pieczę zastępczą (PCPR) i wsparcie rodziny (OPS)- 10 pkt. </w:t>
            </w:r>
          </w:p>
          <w:p w14:paraId="0068E138" w14:textId="5AF461B5" w:rsidR="00C6049E" w:rsidRPr="00535CB6" w:rsidRDefault="00C6049E" w:rsidP="00EF0F92">
            <w:pPr>
              <w:spacing w:before="0" w:after="0"/>
              <w:contextualSpacing/>
              <w:rPr>
                <w:rFonts w:cs="Arial"/>
                <w:highlight w:val="yellow"/>
              </w:rPr>
            </w:pPr>
            <w:r w:rsidRPr="00535CB6">
              <w:rPr>
                <w:rFonts w:cs="Arial"/>
              </w:rPr>
              <w:t>Brak spełnienia ww. warunków– 0 pkt.</w:t>
            </w:r>
          </w:p>
        </w:tc>
        <w:tc>
          <w:tcPr>
            <w:tcW w:w="0" w:type="auto"/>
            <w:vAlign w:val="center"/>
          </w:tcPr>
          <w:p w14:paraId="5294C037" w14:textId="77777777" w:rsidR="00C6049E" w:rsidRPr="00535CB6" w:rsidRDefault="00C6049E" w:rsidP="00EF0F92">
            <w:pPr>
              <w:spacing w:before="0" w:after="0"/>
              <w:contextualSpacing/>
              <w:rPr>
                <w:rFonts w:cs="Arial"/>
                <w:bCs/>
                <w:highlight w:val="yellow"/>
              </w:rPr>
            </w:pPr>
            <w:r w:rsidRPr="00535CB6">
              <w:rPr>
                <w:rFonts w:cs="Arial"/>
                <w:bCs/>
              </w:rPr>
              <w:t>10</w:t>
            </w:r>
          </w:p>
        </w:tc>
      </w:tr>
      <w:tr w:rsidR="00C6049E" w:rsidRPr="00F53281" w14:paraId="5E8C4009" w14:textId="77777777" w:rsidTr="00145F0C">
        <w:trPr>
          <w:trHeight w:val="699"/>
        </w:trPr>
        <w:tc>
          <w:tcPr>
            <w:tcW w:w="0" w:type="auto"/>
            <w:vAlign w:val="center"/>
          </w:tcPr>
          <w:p w14:paraId="7AD8FE35" w14:textId="77777777" w:rsidR="00C6049E" w:rsidRPr="00535CB6" w:rsidRDefault="00C6049E" w:rsidP="00EF0F92">
            <w:pPr>
              <w:pStyle w:val="Akapitzlist0"/>
              <w:numPr>
                <w:ilvl w:val="0"/>
                <w:numId w:val="275"/>
              </w:numPr>
              <w:spacing w:before="0" w:after="0"/>
              <w:rPr>
                <w:rFonts w:cs="Arial"/>
              </w:rPr>
            </w:pPr>
          </w:p>
        </w:tc>
        <w:tc>
          <w:tcPr>
            <w:tcW w:w="2789" w:type="dxa"/>
            <w:vAlign w:val="center"/>
          </w:tcPr>
          <w:p w14:paraId="36BE9CC1" w14:textId="77777777" w:rsidR="00C6049E" w:rsidRPr="00535CB6" w:rsidRDefault="00C6049E" w:rsidP="00EF0F92">
            <w:pPr>
              <w:spacing w:before="0" w:after="0"/>
              <w:contextualSpacing/>
              <w:rPr>
                <w:rFonts w:cs="Arial"/>
                <w:bCs/>
              </w:rPr>
            </w:pPr>
            <w:r w:rsidRPr="00535CB6">
              <w:rPr>
                <w:rFonts w:cs="Arial"/>
                <w:bCs/>
              </w:rPr>
              <w:t>Projekt przewiduje tworzenie mieszkań wspomaganych dla osób opuszczających pieczę zastępczą.</w:t>
            </w:r>
          </w:p>
        </w:tc>
        <w:tc>
          <w:tcPr>
            <w:tcW w:w="5387" w:type="dxa"/>
            <w:vAlign w:val="center"/>
          </w:tcPr>
          <w:p w14:paraId="4200D6E3" w14:textId="77777777" w:rsidR="00C6049E" w:rsidRPr="00535CB6" w:rsidRDefault="00C6049E" w:rsidP="00EF0F92">
            <w:pPr>
              <w:autoSpaceDE w:val="0"/>
              <w:autoSpaceDN w:val="0"/>
              <w:adjustRightInd w:val="0"/>
              <w:spacing w:before="0" w:after="0"/>
              <w:contextualSpacing/>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354096E9" w14:textId="77777777" w:rsidR="00C6049E" w:rsidRPr="00535CB6" w:rsidRDefault="00C6049E" w:rsidP="00EF0F92">
            <w:pPr>
              <w:autoSpaceDE w:val="0"/>
              <w:autoSpaceDN w:val="0"/>
              <w:adjustRightInd w:val="0"/>
              <w:spacing w:before="0" w:after="0"/>
              <w:contextualSpacing/>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95913FC" w14:textId="77777777" w:rsidR="00C6049E" w:rsidRPr="00535CB6" w:rsidRDefault="00C6049E" w:rsidP="00EF0F92">
            <w:pPr>
              <w:autoSpaceDE w:val="0"/>
              <w:autoSpaceDN w:val="0"/>
              <w:adjustRightInd w:val="0"/>
              <w:spacing w:before="0" w:after="0"/>
              <w:contextualSpacing/>
              <w:rPr>
                <w:rFonts w:cs="Arial"/>
              </w:rPr>
            </w:pPr>
            <w:r w:rsidRPr="00535CB6">
              <w:rPr>
                <w:rFonts w:cs="Arial"/>
              </w:rPr>
              <w:t xml:space="preserve">Zastosowanie kryterium ma na celu wsparcie tworzenia mieszkań wspomaganych zapewniających osobom </w:t>
            </w:r>
            <w:r w:rsidRPr="00535CB6">
              <w:rPr>
                <w:rFonts w:cs="Arial"/>
              </w:rPr>
              <w:lastRenderedPageBreak/>
              <w:t>opuszczającym pieczę zastępczą odpowiednie warunki wejścia w dorosłe życie i znalezienia miejsca w społeczeństwie.</w:t>
            </w:r>
          </w:p>
          <w:p w14:paraId="6960AA86" w14:textId="6017622A" w:rsidR="00C6049E" w:rsidRPr="00535CB6" w:rsidRDefault="00C6049E" w:rsidP="00EF0F92">
            <w:pPr>
              <w:spacing w:before="0" w:after="0"/>
              <w:contextualSpacing/>
              <w:rPr>
                <w:rFonts w:eastAsia="Times New Roman" w:cs="Arial"/>
                <w:bCs/>
                <w:iCs/>
                <w:kern w:val="24"/>
                <w:lang w:eastAsia="pl-PL"/>
              </w:rPr>
            </w:pPr>
            <w:r w:rsidRPr="00535CB6">
              <w:rPr>
                <w:rFonts w:cs="Arial"/>
              </w:rPr>
              <w:t>Definicja mieszkania wspomaganego została zawarta w</w:t>
            </w:r>
            <w:r w:rsidR="00C4093F" w:rsidRPr="00535CB6">
              <w:rPr>
                <w:rFonts w:cs="Arial"/>
              </w:rPr>
              <w:t>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3C7AB9CF" w14:textId="77777777" w:rsidR="00C6049E" w:rsidRPr="00535CB6" w:rsidRDefault="00C6049E" w:rsidP="00EF0F92">
            <w:pPr>
              <w:spacing w:before="0" w:after="0"/>
              <w:contextualSpacing/>
              <w:rPr>
                <w:rFonts w:cs="Arial"/>
              </w:rPr>
            </w:pPr>
            <w:r w:rsidRPr="00535CB6">
              <w:rPr>
                <w:rFonts w:cs="Arial"/>
              </w:rPr>
              <w:t>Kryterium zostanie zweryfikowane na podstawie informacji zawartych w treści wniosku o dofinansowanie.</w:t>
            </w:r>
          </w:p>
        </w:tc>
        <w:tc>
          <w:tcPr>
            <w:tcW w:w="3595" w:type="dxa"/>
            <w:vAlign w:val="center"/>
          </w:tcPr>
          <w:p w14:paraId="4B371FF4" w14:textId="77777777" w:rsidR="00C6049E" w:rsidRPr="00535CB6" w:rsidRDefault="00C6049E" w:rsidP="00EF0F92">
            <w:pPr>
              <w:spacing w:before="0" w:after="0"/>
              <w:contextualSpacing/>
              <w:rPr>
                <w:rFonts w:cs="Arial"/>
                <w:bCs/>
              </w:rPr>
            </w:pPr>
            <w:r w:rsidRPr="00535CB6">
              <w:rPr>
                <w:rFonts w:cs="Arial"/>
                <w:bCs/>
              </w:rPr>
              <w:lastRenderedPageBreak/>
              <w:t>Projekt przewiduje tworzenie mieszkań wspomaganych dla osób opuszczających pieczę zastępczą- 7 pkt.</w:t>
            </w:r>
          </w:p>
          <w:p w14:paraId="1CD1A0BF" w14:textId="77777777" w:rsidR="00C6049E" w:rsidRPr="00535CB6" w:rsidRDefault="00C6049E" w:rsidP="00EF0F92">
            <w:pPr>
              <w:spacing w:before="0" w:after="0"/>
              <w:contextualSpacing/>
              <w:rPr>
                <w:rFonts w:cs="Arial"/>
              </w:rPr>
            </w:pPr>
            <w:r w:rsidRPr="00535CB6">
              <w:rPr>
                <w:rFonts w:cs="Arial"/>
              </w:rPr>
              <w:t>Brak spełnienia ww. warunków lub brak informacji w tym zakresie – 0 pkt</w:t>
            </w:r>
          </w:p>
        </w:tc>
        <w:tc>
          <w:tcPr>
            <w:tcW w:w="0" w:type="auto"/>
            <w:vAlign w:val="center"/>
          </w:tcPr>
          <w:p w14:paraId="31106F58" w14:textId="77777777" w:rsidR="00C6049E" w:rsidRPr="00535CB6" w:rsidRDefault="00C6049E" w:rsidP="00EF0F92">
            <w:pPr>
              <w:spacing w:before="0" w:after="0"/>
              <w:contextualSpacing/>
              <w:rPr>
                <w:rFonts w:cs="Arial"/>
                <w:bCs/>
              </w:rPr>
            </w:pPr>
            <w:r w:rsidRPr="00535CB6">
              <w:rPr>
                <w:rFonts w:cs="Arial"/>
                <w:bCs/>
              </w:rPr>
              <w:t>7</w:t>
            </w:r>
          </w:p>
        </w:tc>
      </w:tr>
      <w:tr w:rsidR="00C6049E" w:rsidRPr="00F53281" w14:paraId="046EB071" w14:textId="77777777" w:rsidTr="00145F0C">
        <w:trPr>
          <w:trHeight w:val="3261"/>
        </w:trPr>
        <w:tc>
          <w:tcPr>
            <w:tcW w:w="0" w:type="auto"/>
            <w:vAlign w:val="center"/>
          </w:tcPr>
          <w:p w14:paraId="45817488" w14:textId="77777777" w:rsidR="00C6049E" w:rsidRPr="00535CB6" w:rsidRDefault="00C6049E" w:rsidP="00EF0F92">
            <w:pPr>
              <w:pStyle w:val="Akapitzlist0"/>
              <w:numPr>
                <w:ilvl w:val="0"/>
                <w:numId w:val="275"/>
              </w:numPr>
              <w:spacing w:before="0" w:after="0"/>
              <w:rPr>
                <w:rFonts w:cs="Arial"/>
              </w:rPr>
            </w:pPr>
          </w:p>
        </w:tc>
        <w:tc>
          <w:tcPr>
            <w:tcW w:w="2789" w:type="dxa"/>
            <w:vAlign w:val="center"/>
          </w:tcPr>
          <w:p w14:paraId="179175C9" w14:textId="25E91F13" w:rsidR="00C6049E" w:rsidRPr="00535CB6" w:rsidRDefault="00C6049E" w:rsidP="00EF0F92">
            <w:pPr>
              <w:spacing w:before="0" w:after="0"/>
              <w:contextualSpacing/>
              <w:rPr>
                <w:rFonts w:cs="Arial"/>
                <w:bCs/>
              </w:rPr>
            </w:pPr>
            <w:r w:rsidRPr="00535CB6">
              <w:rPr>
                <w:rFonts w:cs="Arial"/>
                <w:bCs/>
              </w:rPr>
              <w:t>Projektodawca zobowiązuje się do wdrożenia w ramach projektu działań prewencyjnych ograniczających umieszczanie dzieci w pieczy zastępczej.</w:t>
            </w:r>
          </w:p>
        </w:tc>
        <w:tc>
          <w:tcPr>
            <w:tcW w:w="5387" w:type="dxa"/>
            <w:vAlign w:val="center"/>
          </w:tcPr>
          <w:p w14:paraId="42604F00" w14:textId="6C5549EC" w:rsidR="00C6049E" w:rsidRPr="00535CB6" w:rsidRDefault="00C6049E" w:rsidP="00EF0F92">
            <w:pPr>
              <w:spacing w:before="0" w:after="0"/>
              <w:contextualSpacing/>
              <w:rPr>
                <w:rFonts w:cs="Arial"/>
              </w:rPr>
            </w:pPr>
            <w:r w:rsidRPr="00535CB6">
              <w:rPr>
                <w:rFonts w:cs="Arial"/>
              </w:rPr>
              <w:t>Proces deinstytucjonalizacji oznacza nie tylko rozwój rodzinnych form pieczy zastępczej, ale przede wszystkim działania prewencyjne, powstrzymujące proces rozpadu rodziny (umieszczanie dzieci</w:t>
            </w:r>
            <w:r w:rsidRPr="00535CB6">
              <w:rPr>
                <w:rFonts w:cs="Arial"/>
              </w:rPr>
              <w:br/>
              <w:t xml:space="preserve"> w pieczy zastępczej), podejmowane przez organizacje</w:t>
            </w:r>
            <w:r w:rsidR="00F53281" w:rsidRPr="00535CB6">
              <w:rPr>
                <w:rFonts w:cs="Arial"/>
              </w:rPr>
              <w:t xml:space="preserve"> </w:t>
            </w:r>
            <w:r w:rsidRPr="00535CB6">
              <w:rPr>
                <w:rFonts w:cs="Arial"/>
              </w:rPr>
              <w:t>z różnych sektorów.</w:t>
            </w:r>
          </w:p>
          <w:p w14:paraId="03C38892" w14:textId="1F01D587" w:rsidR="00C6049E" w:rsidRPr="00535CB6" w:rsidRDefault="00C6049E" w:rsidP="00EF0F92">
            <w:pPr>
              <w:autoSpaceDE w:val="0"/>
              <w:autoSpaceDN w:val="0"/>
              <w:adjustRightInd w:val="0"/>
              <w:spacing w:before="0" w:after="0"/>
              <w:contextualSpacing/>
              <w:rPr>
                <w:rFonts w:eastAsia="Times New Roman" w:cs="Arial"/>
                <w:lang w:eastAsia="pl-P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p w14:paraId="631448EA" w14:textId="655F62BE" w:rsidR="00C6049E" w:rsidRPr="00535CB6" w:rsidRDefault="00C6049E" w:rsidP="00EF0F92">
            <w:pPr>
              <w:spacing w:before="0" w:after="0"/>
              <w:contextualSpacing/>
              <w:rPr>
                <w:rFonts w:cs="Arial"/>
              </w:rPr>
            </w:pPr>
            <w:r w:rsidRPr="00535CB6">
              <w:rPr>
                <w:rFonts w:cs="Arial"/>
              </w:rPr>
              <w:t>Kryterium zostanie zweryfikowane na podstawie informacji zawartych w treści wniosku o dofinansowanie.</w:t>
            </w:r>
          </w:p>
        </w:tc>
        <w:tc>
          <w:tcPr>
            <w:tcW w:w="3595" w:type="dxa"/>
            <w:vAlign w:val="center"/>
          </w:tcPr>
          <w:p w14:paraId="1C3E183F" w14:textId="77777777" w:rsidR="00C6049E" w:rsidRPr="00535CB6" w:rsidRDefault="00C6049E" w:rsidP="00EF0F92">
            <w:pPr>
              <w:spacing w:before="0" w:after="0"/>
              <w:contextualSpacing/>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1534D732" w14:textId="77777777" w:rsidR="00C6049E" w:rsidRPr="00535CB6" w:rsidRDefault="00C6049E" w:rsidP="00EF0F92">
            <w:pPr>
              <w:spacing w:before="0" w:after="0"/>
              <w:contextualSpacing/>
              <w:rPr>
                <w:rFonts w:cs="Arial"/>
                <w:bCs/>
              </w:rPr>
            </w:pPr>
            <w:r w:rsidRPr="00535CB6">
              <w:rPr>
                <w:rFonts w:cs="Arial"/>
              </w:rPr>
              <w:t>Brak spełnienia ww. warunków lub brak informacji w tym zakresie – 0 pkt.</w:t>
            </w:r>
          </w:p>
        </w:tc>
        <w:tc>
          <w:tcPr>
            <w:tcW w:w="0" w:type="auto"/>
            <w:vAlign w:val="center"/>
          </w:tcPr>
          <w:p w14:paraId="27305662" w14:textId="77777777" w:rsidR="00C6049E" w:rsidRPr="00535CB6" w:rsidRDefault="00C6049E" w:rsidP="00EF0F92">
            <w:pPr>
              <w:spacing w:before="0" w:after="0"/>
              <w:contextualSpacing/>
              <w:rPr>
                <w:rFonts w:cs="Arial"/>
                <w:bCs/>
              </w:rPr>
            </w:pPr>
            <w:r w:rsidRPr="00535CB6">
              <w:rPr>
                <w:rFonts w:cs="Arial"/>
                <w:bCs/>
              </w:rPr>
              <w:t>8</w:t>
            </w:r>
          </w:p>
        </w:tc>
      </w:tr>
      <w:tr w:rsidR="00C6049E" w:rsidRPr="00F53281" w14:paraId="44B3953A" w14:textId="77777777" w:rsidTr="00145F0C">
        <w:trPr>
          <w:trHeight w:val="3261"/>
        </w:trPr>
        <w:tc>
          <w:tcPr>
            <w:tcW w:w="0" w:type="auto"/>
            <w:vAlign w:val="center"/>
          </w:tcPr>
          <w:p w14:paraId="2573936D" w14:textId="77777777" w:rsidR="00C6049E" w:rsidRPr="00535CB6" w:rsidRDefault="00C6049E" w:rsidP="00EF0F92">
            <w:pPr>
              <w:pStyle w:val="Akapitzlist0"/>
              <w:numPr>
                <w:ilvl w:val="0"/>
                <w:numId w:val="275"/>
              </w:numPr>
              <w:spacing w:before="0" w:after="0"/>
              <w:rPr>
                <w:rFonts w:cs="Arial"/>
              </w:rPr>
            </w:pPr>
          </w:p>
        </w:tc>
        <w:tc>
          <w:tcPr>
            <w:tcW w:w="2789" w:type="dxa"/>
            <w:vAlign w:val="center"/>
          </w:tcPr>
          <w:p w14:paraId="5DEB9529" w14:textId="77777777" w:rsidR="00C6049E" w:rsidRPr="00535CB6" w:rsidRDefault="00C6049E" w:rsidP="00EF0F92">
            <w:pPr>
              <w:spacing w:before="0" w:after="0"/>
              <w:contextualSpacing/>
              <w:rPr>
                <w:rFonts w:cs="Arial"/>
                <w:bCs/>
              </w:rPr>
            </w:pPr>
            <w:r w:rsidRPr="00535CB6">
              <w:rPr>
                <w:rFonts w:cs="Arial"/>
                <w:bCs/>
              </w:rPr>
              <w:t>Projekt zakłada powstanie rodzinnych form pieczy zastępczej, w tym w szczególności rodzin zastępczych zawodowych specjalistycznych.</w:t>
            </w:r>
          </w:p>
        </w:tc>
        <w:tc>
          <w:tcPr>
            <w:tcW w:w="5387" w:type="dxa"/>
            <w:vAlign w:val="center"/>
          </w:tcPr>
          <w:p w14:paraId="31C63A8F" w14:textId="24695A03" w:rsidR="00C6049E" w:rsidRPr="00535CB6" w:rsidRDefault="00C6049E" w:rsidP="00EF0F92">
            <w:pPr>
              <w:spacing w:before="0" w:after="0"/>
              <w:contextualSpacing/>
              <w:rPr>
                <w:rFonts w:cs="Arial"/>
              </w:rPr>
            </w:pPr>
            <w:r w:rsidRPr="00535CB6">
              <w:rPr>
                <w:rFonts w:cs="Arial"/>
              </w:rPr>
              <w:t>Głównym kierunkiem rozwoju systemu pieczy zastępczej zgodnie</w:t>
            </w:r>
            <w:r w:rsidRPr="00535CB6">
              <w:rPr>
                <w:rFonts w:cs="Arial"/>
              </w:rPr>
              <w:br/>
              <w:t xml:space="preserv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3F8D5857" w14:textId="5602B385" w:rsidR="00C6049E" w:rsidRPr="00535CB6" w:rsidRDefault="00C6049E" w:rsidP="00EF0F92">
            <w:pPr>
              <w:spacing w:before="0" w:after="0"/>
              <w:contextualSpacing/>
              <w:rPr>
                <w:rFonts w:cs="Arial"/>
              </w:rPr>
            </w:pPr>
            <w:r w:rsidRPr="00535CB6">
              <w:rPr>
                <w:rFonts w:cs="Arial"/>
              </w:rPr>
              <w:t>Kryterium zostanie zweryfikowane na podstawie informacji zawartych w treści wniosku o dofinansowanie.</w:t>
            </w:r>
          </w:p>
        </w:tc>
        <w:tc>
          <w:tcPr>
            <w:tcW w:w="3595" w:type="dxa"/>
            <w:vAlign w:val="center"/>
          </w:tcPr>
          <w:p w14:paraId="2C82E2DD" w14:textId="77777777" w:rsidR="00C6049E" w:rsidRPr="00535CB6" w:rsidRDefault="00C6049E" w:rsidP="00EF0F92">
            <w:pPr>
              <w:spacing w:before="0" w:after="0"/>
              <w:contextualSpacing/>
              <w:rPr>
                <w:rFonts w:cs="Arial"/>
                <w:bCs/>
              </w:rPr>
            </w:pPr>
            <w:r w:rsidRPr="00535CB6">
              <w:rPr>
                <w:rFonts w:cs="Arial"/>
                <w:bCs/>
              </w:rPr>
              <w:t>Projekt zakłada powstanie  rodzin zastępczych zawodowych specjalistycznych- 9 pkt.</w:t>
            </w:r>
          </w:p>
          <w:p w14:paraId="34460949" w14:textId="77777777" w:rsidR="00C6049E" w:rsidRPr="00535CB6" w:rsidRDefault="00C6049E" w:rsidP="00EF0F92">
            <w:pPr>
              <w:spacing w:before="0" w:after="0"/>
              <w:contextualSpacing/>
              <w:rPr>
                <w:rFonts w:cs="Arial"/>
                <w:bCs/>
              </w:rPr>
            </w:pPr>
            <w:r w:rsidRPr="00535CB6">
              <w:rPr>
                <w:rFonts w:cs="Arial"/>
                <w:bCs/>
              </w:rPr>
              <w:t>Projekt zakłada powstanie rodzinnych form pieczy zastępczej- 6 pkt.</w:t>
            </w:r>
          </w:p>
          <w:p w14:paraId="7DDEF68E" w14:textId="77777777" w:rsidR="00C6049E" w:rsidRPr="00535CB6" w:rsidRDefault="00C6049E" w:rsidP="00EF0F92">
            <w:pPr>
              <w:spacing w:before="0" w:after="0"/>
              <w:contextualSpacing/>
              <w:rPr>
                <w:rFonts w:cs="Arial"/>
                <w:bCs/>
              </w:rPr>
            </w:pPr>
            <w:r w:rsidRPr="00535CB6">
              <w:rPr>
                <w:rFonts w:cs="Arial"/>
                <w:bCs/>
              </w:rPr>
              <w:t>Brak spełnienia ww. warunków lub brak informacji w tym zakresie – 0 pkt.</w:t>
            </w:r>
          </w:p>
          <w:p w14:paraId="6DA598E6" w14:textId="77777777" w:rsidR="00C6049E" w:rsidRPr="00535CB6" w:rsidRDefault="00C6049E" w:rsidP="00EF0F92">
            <w:pPr>
              <w:spacing w:before="0" w:after="0"/>
              <w:contextualSpacing/>
              <w:rPr>
                <w:rFonts w:cs="Arial"/>
                <w:bCs/>
              </w:rPr>
            </w:pPr>
            <w:r w:rsidRPr="00535CB6">
              <w:rPr>
                <w:rFonts w:cs="Arial"/>
                <w:bCs/>
              </w:rPr>
              <w:t xml:space="preserve">Punkty w ramach kryterium nie sumują się. </w:t>
            </w:r>
          </w:p>
        </w:tc>
        <w:tc>
          <w:tcPr>
            <w:tcW w:w="0" w:type="auto"/>
            <w:vAlign w:val="center"/>
          </w:tcPr>
          <w:p w14:paraId="04E79E61" w14:textId="77777777" w:rsidR="00C6049E" w:rsidRPr="00535CB6" w:rsidRDefault="00C6049E" w:rsidP="00EF0F92">
            <w:pPr>
              <w:spacing w:before="0" w:after="0"/>
              <w:contextualSpacing/>
              <w:rPr>
                <w:rFonts w:cs="Arial"/>
                <w:bCs/>
              </w:rPr>
            </w:pPr>
            <w:r w:rsidRPr="00535CB6">
              <w:rPr>
                <w:rFonts w:cs="Arial"/>
                <w:bCs/>
              </w:rPr>
              <w:t>9</w:t>
            </w:r>
          </w:p>
        </w:tc>
      </w:tr>
      <w:tr w:rsidR="00C6049E" w:rsidRPr="00F53281" w14:paraId="49CD4FC4" w14:textId="77777777" w:rsidTr="00535CB6">
        <w:trPr>
          <w:trHeight w:val="567"/>
        </w:trPr>
        <w:tc>
          <w:tcPr>
            <w:tcW w:w="0" w:type="auto"/>
            <w:vAlign w:val="center"/>
          </w:tcPr>
          <w:p w14:paraId="3870AF6F" w14:textId="77777777" w:rsidR="00C6049E" w:rsidRPr="00535CB6" w:rsidRDefault="00C6049E" w:rsidP="00EF0F92">
            <w:pPr>
              <w:pStyle w:val="Akapitzlist0"/>
              <w:numPr>
                <w:ilvl w:val="0"/>
                <w:numId w:val="275"/>
              </w:numPr>
              <w:spacing w:before="0" w:after="0"/>
              <w:rPr>
                <w:rFonts w:cs="Arial"/>
              </w:rPr>
            </w:pPr>
          </w:p>
        </w:tc>
        <w:tc>
          <w:tcPr>
            <w:tcW w:w="2789" w:type="dxa"/>
            <w:vAlign w:val="center"/>
          </w:tcPr>
          <w:p w14:paraId="5606F53D" w14:textId="77777777" w:rsidR="00C6049E" w:rsidRPr="00535CB6" w:rsidRDefault="00C6049E" w:rsidP="00EF0F92">
            <w:pPr>
              <w:spacing w:before="0" w:after="0"/>
              <w:contextualSpacing/>
              <w:rPr>
                <w:rFonts w:cs="Arial"/>
                <w:bCs/>
              </w:rPr>
            </w:pPr>
            <w:r w:rsidRPr="00535CB6">
              <w:rPr>
                <w:rFonts w:cs="Arial"/>
                <w:bCs/>
              </w:rPr>
              <w:t xml:space="preserve">Projekt wykorzystuje zwalidowane produkty finalne (rozwiązania, instrumenty, narzędzia i metody pracy) wypracowane w ramach projektów innowacyjnych </w:t>
            </w:r>
            <w:r w:rsidRPr="00535CB6">
              <w:rPr>
                <w:rFonts w:cs="Arial"/>
                <w:bCs/>
              </w:rPr>
              <w:br/>
              <w:t>w Programie Operacyjnym Kapitał Ludzki.</w:t>
            </w:r>
          </w:p>
        </w:tc>
        <w:tc>
          <w:tcPr>
            <w:tcW w:w="5387" w:type="dxa"/>
            <w:vAlign w:val="center"/>
          </w:tcPr>
          <w:p w14:paraId="63FAFCAD" w14:textId="78AEE0E1" w:rsidR="00C6049E" w:rsidRPr="00535CB6" w:rsidRDefault="00C6049E" w:rsidP="00EF0F92">
            <w:pPr>
              <w:spacing w:before="0" w:after="0"/>
              <w:contextualSpacing/>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EBC58AF" w14:textId="77777777" w:rsidR="00C6049E" w:rsidRPr="00535CB6" w:rsidRDefault="00C6049E" w:rsidP="00EF0F92">
            <w:pPr>
              <w:spacing w:before="0" w:after="0"/>
              <w:contextualSpacing/>
              <w:rPr>
                <w:rFonts w:cs="Arial"/>
              </w:rPr>
            </w:pPr>
            <w:r w:rsidRPr="00535CB6">
              <w:rPr>
                <w:rFonts w:cs="Arial"/>
              </w:rPr>
              <w:t>W celu spełnienia kryterium wnioskodawca powinien zawrzeć we wniosku o dofinansowanie następujące informacje:</w:t>
            </w:r>
          </w:p>
          <w:p w14:paraId="0AA2F144" w14:textId="77777777" w:rsidR="00C6049E" w:rsidRPr="00535CB6" w:rsidRDefault="00C6049E" w:rsidP="00EF0F92">
            <w:pPr>
              <w:spacing w:before="0" w:after="0"/>
              <w:contextualSpacing/>
              <w:rPr>
                <w:rFonts w:cs="Arial"/>
              </w:rPr>
            </w:pPr>
            <w:r w:rsidRPr="00535CB6">
              <w:rPr>
                <w:rFonts w:cs="Arial"/>
              </w:rPr>
              <w:t>- tytuł projektu innowacyjnego,</w:t>
            </w:r>
          </w:p>
          <w:p w14:paraId="280E8051" w14:textId="77777777" w:rsidR="00C6049E" w:rsidRPr="00535CB6" w:rsidRDefault="00C6049E" w:rsidP="00EF0F92">
            <w:pPr>
              <w:spacing w:before="0" w:after="0"/>
              <w:contextualSpacing/>
              <w:rPr>
                <w:rFonts w:cs="Arial"/>
              </w:rPr>
            </w:pPr>
            <w:r w:rsidRPr="00535CB6">
              <w:rPr>
                <w:rFonts w:cs="Arial"/>
              </w:rPr>
              <w:t>- opis sposobu wykorzystania  produktów finalnych  (rozwiązań, instrumentów, narzędzi i metod pracy) wypracowanych w ramach wskazanego projektu innowacyjnego.</w:t>
            </w:r>
          </w:p>
          <w:p w14:paraId="4F5D6942" w14:textId="77777777" w:rsidR="00C6049E" w:rsidRPr="00535CB6" w:rsidRDefault="00C6049E" w:rsidP="00EF0F92">
            <w:pPr>
              <w:keepNext/>
              <w:spacing w:before="0" w:after="0"/>
              <w:contextualSpacing/>
              <w:rPr>
                <w:rFonts w:cs="Arial"/>
              </w:rPr>
            </w:pPr>
            <w:r w:rsidRPr="00535CB6">
              <w:rPr>
                <w:rFonts w:cs="Arial"/>
              </w:rPr>
              <w:t>Wnioskodawca ma możliwość zapoznania się z rozwiązaniami innowacyjnymi wypracowanymi w ramach PO KL na stronie Krajowej Instytucji Wspomagającej, pod adresem: www.kiw-pokl.org.pl.”</w:t>
            </w:r>
          </w:p>
        </w:tc>
        <w:tc>
          <w:tcPr>
            <w:tcW w:w="3595" w:type="dxa"/>
            <w:vAlign w:val="center"/>
          </w:tcPr>
          <w:p w14:paraId="4D9BEDE8" w14:textId="77777777" w:rsidR="00C6049E" w:rsidRPr="00535CB6" w:rsidRDefault="00C6049E" w:rsidP="00EF0F92">
            <w:pPr>
              <w:spacing w:before="0" w:after="0"/>
              <w:contextualSpacing/>
              <w:rPr>
                <w:rFonts w:cs="Arial"/>
              </w:rPr>
            </w:pPr>
            <w:r w:rsidRPr="00535CB6">
              <w:rPr>
                <w:rFonts w:cs="Arial"/>
              </w:rPr>
              <w:t>Projekt wykorzystuje rozwiązania,  instrumenty, narzędzia i metody pracy wypracowane w ramach projektów innowacyjnych</w:t>
            </w:r>
            <w:r w:rsidRPr="00535CB6">
              <w:rPr>
                <w:rFonts w:cs="Arial"/>
              </w:rPr>
              <w:br/>
              <w:t xml:space="preserve"> w Programie Operacyjnym Kapitał Ludzki – 2 pkt.</w:t>
            </w:r>
          </w:p>
          <w:p w14:paraId="7202AA74" w14:textId="77777777" w:rsidR="00C6049E" w:rsidRPr="00535CB6" w:rsidRDefault="00C6049E" w:rsidP="00EF0F92">
            <w:pPr>
              <w:spacing w:before="0" w:after="0"/>
              <w:contextualSpacing/>
              <w:rPr>
                <w:rFonts w:cs="Arial"/>
                <w:bCs/>
              </w:rPr>
            </w:pPr>
            <w:r w:rsidRPr="00535CB6">
              <w:rPr>
                <w:rFonts w:cs="Arial"/>
              </w:rPr>
              <w:t>Brak spełnienia ww. warunków lub brak informacji w tym zakresie – 0 pkt.</w:t>
            </w:r>
          </w:p>
        </w:tc>
        <w:tc>
          <w:tcPr>
            <w:tcW w:w="0" w:type="auto"/>
            <w:vAlign w:val="center"/>
          </w:tcPr>
          <w:p w14:paraId="6B5227CA" w14:textId="77777777" w:rsidR="00C6049E" w:rsidRPr="00535CB6" w:rsidRDefault="00C6049E" w:rsidP="00EF0F92">
            <w:pPr>
              <w:spacing w:before="0" w:after="0"/>
              <w:contextualSpacing/>
              <w:rPr>
                <w:rFonts w:cs="Arial"/>
                <w:bCs/>
              </w:rPr>
            </w:pPr>
            <w:r w:rsidRPr="00535CB6">
              <w:rPr>
                <w:rFonts w:cs="Arial"/>
                <w:bCs/>
              </w:rPr>
              <w:t>2</w:t>
            </w:r>
          </w:p>
        </w:tc>
      </w:tr>
      <w:tr w:rsidR="00C6049E" w:rsidRPr="00F53281" w14:paraId="64D6C918" w14:textId="77777777" w:rsidTr="00145F0C">
        <w:trPr>
          <w:trHeight w:val="737"/>
        </w:trPr>
        <w:tc>
          <w:tcPr>
            <w:tcW w:w="0" w:type="auto"/>
            <w:vAlign w:val="center"/>
          </w:tcPr>
          <w:p w14:paraId="6479F4E2" w14:textId="77777777" w:rsidR="00C6049E" w:rsidRPr="00535CB6" w:rsidRDefault="00C6049E" w:rsidP="00EF0F92">
            <w:pPr>
              <w:pStyle w:val="Akapitzlist0"/>
              <w:numPr>
                <w:ilvl w:val="0"/>
                <w:numId w:val="275"/>
              </w:numPr>
              <w:spacing w:before="0" w:after="0"/>
              <w:rPr>
                <w:rFonts w:cs="Arial"/>
              </w:rPr>
            </w:pPr>
          </w:p>
        </w:tc>
        <w:tc>
          <w:tcPr>
            <w:tcW w:w="2789" w:type="dxa"/>
            <w:vAlign w:val="center"/>
          </w:tcPr>
          <w:p w14:paraId="647CCF9B" w14:textId="7DD3B23B" w:rsidR="00C6049E" w:rsidRPr="00535CB6" w:rsidRDefault="00C6049E" w:rsidP="00EF0F92">
            <w:pPr>
              <w:tabs>
                <w:tab w:val="left" w:pos="3150"/>
              </w:tabs>
              <w:spacing w:before="0" w:after="0"/>
              <w:contextualSpacing/>
              <w:rPr>
                <w:rFonts w:cs="Arial"/>
                <w:bCs/>
              </w:rPr>
            </w:pPr>
            <w:r w:rsidRPr="00535CB6">
              <w:rPr>
                <w:rFonts w:cs="Arial"/>
              </w:rPr>
              <w:t>Projekt wynika z Planu Inwestycyjnego dla subregionu objętego problemowym  Obszarem Strategicznej Interwencji (OSI problemowymi).</w:t>
            </w:r>
          </w:p>
        </w:tc>
        <w:tc>
          <w:tcPr>
            <w:tcW w:w="5387" w:type="dxa"/>
            <w:vAlign w:val="center"/>
          </w:tcPr>
          <w:p w14:paraId="233567BE" w14:textId="77777777" w:rsidR="00C6049E" w:rsidRPr="00535CB6" w:rsidRDefault="00C6049E" w:rsidP="00EF0F92">
            <w:pPr>
              <w:autoSpaceDE w:val="0"/>
              <w:autoSpaceDN w:val="0"/>
              <w:adjustRightInd w:val="0"/>
              <w:spacing w:before="0" w:after="0"/>
              <w:contextualSpacing/>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2D9B638" w14:textId="77777777" w:rsidR="00C6049E" w:rsidRPr="00535CB6" w:rsidRDefault="00C6049E" w:rsidP="00EF0F92">
            <w:pPr>
              <w:tabs>
                <w:tab w:val="left" w:pos="3150"/>
              </w:tabs>
              <w:spacing w:before="0" w:after="0"/>
              <w:contextualSpacing/>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5306627" w14:textId="67F615FE" w:rsidR="00C6049E" w:rsidRPr="00535CB6" w:rsidRDefault="00C6049E" w:rsidP="00EF0F92">
            <w:pPr>
              <w:spacing w:before="0" w:after="0"/>
              <w:contextualSpacing/>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2CCB978C" w14:textId="7144D9E2" w:rsidR="00C6049E" w:rsidRPr="00535CB6" w:rsidRDefault="00C6049E" w:rsidP="00EF0F92">
            <w:pPr>
              <w:spacing w:before="0" w:after="0"/>
              <w:contextualSpacing/>
              <w:rPr>
                <w:rFonts w:cs="Arial"/>
              </w:rPr>
            </w:pPr>
            <w:r w:rsidRPr="00535CB6">
              <w:rPr>
                <w:rFonts w:cs="Arial"/>
              </w:rPr>
              <w:t>Plany inwestycyjne dla poszczególnych subregionów są dostępne na stronie www.funduszedlamazowsza.eu, zakładka O programie/ Zapoznaj się z prawem i dokumentami.</w:t>
            </w:r>
          </w:p>
          <w:p w14:paraId="1981A43D" w14:textId="77777777" w:rsidR="00C6049E" w:rsidRPr="00535CB6" w:rsidRDefault="00C6049E" w:rsidP="00EF0F92">
            <w:pPr>
              <w:spacing w:before="0" w:after="0"/>
              <w:contextualSpacing/>
              <w:rPr>
                <w:rFonts w:cs="Arial"/>
                <w:bCs/>
              </w:rPr>
            </w:pPr>
            <w:r w:rsidRPr="00535CB6">
              <w:rPr>
                <w:rFonts w:cs="Arial"/>
                <w:bCs/>
              </w:rPr>
              <w:t>Kryterium wynika z zapisów Regionalnego Programu Operacyjnego Województwa Mazowieckiego 2014-2020.</w:t>
            </w:r>
          </w:p>
          <w:p w14:paraId="1D866B7D" w14:textId="77777777" w:rsidR="00C6049E" w:rsidRPr="00535CB6" w:rsidRDefault="00C6049E" w:rsidP="00EF0F92">
            <w:pPr>
              <w:spacing w:before="0" w:after="0"/>
              <w:contextualSpacing/>
              <w:rPr>
                <w:rFonts w:cs="Arial"/>
              </w:rPr>
            </w:pPr>
            <w:r w:rsidRPr="00535CB6">
              <w:rPr>
                <w:rFonts w:cs="Arial"/>
              </w:rPr>
              <w:t>Kryterium zostanie zweryfikowane na podstawie informacji zawartych w treści Wniosku o dofinansowanie.</w:t>
            </w:r>
          </w:p>
        </w:tc>
        <w:tc>
          <w:tcPr>
            <w:tcW w:w="3595" w:type="dxa"/>
            <w:vAlign w:val="center"/>
          </w:tcPr>
          <w:p w14:paraId="48D65E25" w14:textId="77777777" w:rsidR="00C6049E" w:rsidRPr="00535CB6" w:rsidRDefault="00C6049E" w:rsidP="00EF0F92">
            <w:pPr>
              <w:tabs>
                <w:tab w:val="left" w:pos="3150"/>
              </w:tabs>
              <w:spacing w:before="0" w:after="0"/>
              <w:contextualSpacing/>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2 pkt</w:t>
            </w:r>
            <w:r w:rsidRPr="00535CB6">
              <w:rPr>
                <w:rFonts w:cs="Arial"/>
              </w:rPr>
              <w:t>.</w:t>
            </w:r>
          </w:p>
          <w:p w14:paraId="42A50D61" w14:textId="11B8F6CD" w:rsidR="00C6049E" w:rsidRPr="00535CB6" w:rsidRDefault="00C6049E" w:rsidP="00EF0F92">
            <w:pPr>
              <w:spacing w:before="0" w:after="0"/>
              <w:contextualSpacing/>
              <w:rPr>
                <w:rFonts w:cs="Arial"/>
                <w:bCs/>
              </w:rPr>
            </w:pPr>
            <w:r w:rsidRPr="00535CB6">
              <w:rPr>
                <w:rFonts w:cs="Arial"/>
                <w:bCs/>
              </w:rPr>
              <w:t>Brak spełnienia ww. warunków lub brak informacji w tym zakresie – 0 pkt.</w:t>
            </w:r>
          </w:p>
        </w:tc>
        <w:tc>
          <w:tcPr>
            <w:tcW w:w="0" w:type="auto"/>
            <w:vAlign w:val="center"/>
          </w:tcPr>
          <w:p w14:paraId="50FF1509" w14:textId="77777777" w:rsidR="00C6049E" w:rsidRPr="00535CB6" w:rsidRDefault="00C6049E" w:rsidP="00EF0F92">
            <w:pPr>
              <w:spacing w:before="0" w:after="0"/>
              <w:contextualSpacing/>
              <w:rPr>
                <w:rFonts w:cs="Arial"/>
                <w:bCs/>
              </w:rPr>
            </w:pPr>
            <w:r w:rsidRPr="00535CB6">
              <w:rPr>
                <w:rFonts w:cs="Arial"/>
                <w:bCs/>
              </w:rPr>
              <w:t>2</w:t>
            </w:r>
          </w:p>
        </w:tc>
      </w:tr>
      <w:tr w:rsidR="00C6049E" w:rsidRPr="00F53281" w14:paraId="0B109DFF" w14:textId="77777777" w:rsidTr="00145F0C">
        <w:trPr>
          <w:trHeight w:val="794"/>
        </w:trPr>
        <w:tc>
          <w:tcPr>
            <w:tcW w:w="0" w:type="auto"/>
            <w:vAlign w:val="center"/>
          </w:tcPr>
          <w:p w14:paraId="1EED7ADB" w14:textId="77777777" w:rsidR="00C6049E" w:rsidRPr="00535CB6" w:rsidRDefault="00C6049E" w:rsidP="00EF0F92">
            <w:pPr>
              <w:pStyle w:val="Akapitzlist0"/>
              <w:numPr>
                <w:ilvl w:val="0"/>
                <w:numId w:val="275"/>
              </w:numPr>
              <w:spacing w:before="0" w:after="0"/>
              <w:rPr>
                <w:rFonts w:cs="Arial"/>
              </w:rPr>
            </w:pPr>
          </w:p>
        </w:tc>
        <w:tc>
          <w:tcPr>
            <w:tcW w:w="2789" w:type="dxa"/>
            <w:vAlign w:val="center"/>
          </w:tcPr>
          <w:p w14:paraId="62573257" w14:textId="6489C1E9" w:rsidR="00C6049E" w:rsidRPr="00535CB6" w:rsidRDefault="00C6049E" w:rsidP="00EF0F92">
            <w:pPr>
              <w:spacing w:before="0" w:after="0"/>
              <w:contextualSpacing/>
              <w:rPr>
                <w:rFonts w:cs="Arial"/>
              </w:rPr>
            </w:pPr>
            <w:r w:rsidRPr="00535CB6">
              <w:rPr>
                <w:rFonts w:cs="Arial"/>
              </w:rPr>
              <w:t>Projekt jest zgodny z programem rewitalizacji obowiązującym na obszarze, na którym jest realizowany.</w:t>
            </w:r>
          </w:p>
        </w:tc>
        <w:tc>
          <w:tcPr>
            <w:tcW w:w="5387" w:type="dxa"/>
            <w:vAlign w:val="center"/>
          </w:tcPr>
          <w:p w14:paraId="46331251" w14:textId="66B68DA8" w:rsidR="00C6049E" w:rsidRPr="00535CB6" w:rsidRDefault="00C6049E" w:rsidP="00EF0F92">
            <w:pPr>
              <w:autoSpaceDE w:val="0"/>
              <w:autoSpaceDN w:val="0"/>
              <w:adjustRightInd w:val="0"/>
              <w:spacing w:before="0" w:after="0"/>
              <w:contextualSpacing/>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305277AE" w14:textId="77777777" w:rsidR="00C6049E" w:rsidRPr="00535CB6" w:rsidRDefault="00C6049E" w:rsidP="00EF0F92">
            <w:pPr>
              <w:spacing w:before="0" w:after="0"/>
              <w:contextualSpacing/>
              <w:rPr>
                <w:rFonts w:cs="Arial"/>
                <w:bCs/>
              </w:rPr>
            </w:pPr>
            <w:r w:rsidRPr="00535CB6">
              <w:rPr>
                <w:rFonts w:cs="Arial"/>
                <w:bCs/>
              </w:rPr>
              <w:lastRenderedPageBreak/>
              <w:t>Kryterium wynika z zapisów RPO WM oraz Wytycznych w zakresie rewitalizacji w programach operacyjnych na lata 2014-2020.</w:t>
            </w:r>
          </w:p>
          <w:p w14:paraId="66C62846" w14:textId="22043786" w:rsidR="00C6049E" w:rsidRPr="00535CB6" w:rsidRDefault="00C6049E" w:rsidP="00EF0F92">
            <w:pPr>
              <w:spacing w:before="0" w:after="0"/>
              <w:contextualSpacing/>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B03EC01" w14:textId="77777777" w:rsidR="00C6049E" w:rsidRPr="00535CB6" w:rsidRDefault="00C6049E" w:rsidP="00EF0F92">
            <w:pPr>
              <w:spacing w:before="0" w:after="0"/>
              <w:contextualSpacing/>
              <w:rPr>
                <w:rFonts w:cs="Arial"/>
              </w:rPr>
            </w:pPr>
            <w:r w:rsidRPr="00535CB6">
              <w:rPr>
                <w:rFonts w:cs="Arial"/>
              </w:rPr>
              <w:t>Program rewitalizacji musi znajdować się w Wykazie programów rewitalizacji województwa mazowieckiego publikowanym na stronie http://www.funduszedlamazowsza.eu/</w:t>
            </w:r>
          </w:p>
          <w:p w14:paraId="4081D5C1" w14:textId="77777777" w:rsidR="00C6049E" w:rsidRPr="00535CB6" w:rsidRDefault="00C6049E" w:rsidP="00EF0F92">
            <w:pPr>
              <w:autoSpaceDE w:val="0"/>
              <w:autoSpaceDN w:val="0"/>
              <w:adjustRightInd w:val="0"/>
              <w:spacing w:before="0" w:after="0"/>
              <w:contextualSpacing/>
              <w:rPr>
                <w:rFonts w:cs="Arial"/>
              </w:rPr>
            </w:pPr>
            <w:r w:rsidRPr="00535CB6">
              <w:rPr>
                <w:rFonts w:cs="Arial"/>
              </w:rPr>
              <w:t>Kryterium zostanie zweryfikowane na podstawie informacji zawartych w treści Wniosku o dofinansowanie.</w:t>
            </w:r>
          </w:p>
        </w:tc>
        <w:tc>
          <w:tcPr>
            <w:tcW w:w="3595" w:type="dxa"/>
            <w:vAlign w:val="center"/>
          </w:tcPr>
          <w:p w14:paraId="4FF21C76" w14:textId="77777777" w:rsidR="00C6049E" w:rsidRPr="00535CB6" w:rsidRDefault="00C6049E"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7415DC2" w14:textId="219BDF58" w:rsidR="00C6049E" w:rsidRPr="00535CB6" w:rsidRDefault="00C6049E" w:rsidP="00EF0F92">
            <w:pPr>
              <w:spacing w:before="0" w:after="0"/>
              <w:contextualSpacing/>
              <w:rPr>
                <w:rFonts w:cs="Arial"/>
              </w:rPr>
            </w:pPr>
            <w:r w:rsidRPr="00535CB6">
              <w:rPr>
                <w:rFonts w:cs="Arial"/>
                <w:bCs/>
              </w:rPr>
              <w:t>Brak spełnienia ww. warunków lub brak informacji w tym zakresie – 0 pkt.</w:t>
            </w:r>
          </w:p>
        </w:tc>
        <w:tc>
          <w:tcPr>
            <w:tcW w:w="0" w:type="auto"/>
            <w:vAlign w:val="center"/>
          </w:tcPr>
          <w:p w14:paraId="6B3C803D" w14:textId="526AC1DC" w:rsidR="00C6049E" w:rsidRPr="00535CB6" w:rsidRDefault="00C6049E" w:rsidP="00EF0F92">
            <w:pPr>
              <w:spacing w:before="0" w:after="0"/>
              <w:contextualSpacing/>
              <w:rPr>
                <w:rFonts w:cs="Arial"/>
                <w:bCs/>
              </w:rPr>
            </w:pPr>
            <w:r w:rsidRPr="00535CB6">
              <w:rPr>
                <w:rFonts w:cs="Arial"/>
                <w:bCs/>
              </w:rPr>
              <w:t>2</w:t>
            </w:r>
          </w:p>
        </w:tc>
      </w:tr>
    </w:tbl>
    <w:p w14:paraId="0FB34530" w14:textId="262211B4" w:rsidR="00915B17" w:rsidRDefault="00915B17" w:rsidP="00915B17">
      <w:pPr>
        <w:spacing w:before="120" w:after="120" w:line="276" w:lineRule="auto"/>
        <w:jc w:val="both"/>
      </w:pPr>
      <w:r>
        <w:br w:type="page"/>
      </w:r>
    </w:p>
    <w:p w14:paraId="7FC86E35" w14:textId="0CE8CA11" w:rsidR="00AC7675" w:rsidRPr="00D91F09" w:rsidRDefault="00AC7675" w:rsidP="00AC7675">
      <w:pPr>
        <w:pStyle w:val="Nagwek5"/>
      </w:pPr>
      <w:bookmarkStart w:id="536" w:name="_Toc131078637"/>
      <w:r w:rsidRPr="00AC7675">
        <w:lastRenderedPageBreak/>
        <w:t>Poddziałanie 9.2.1 Zwiększenie dostępności usług społecznych - Typ projektów: Programy deinstytucjonalizacji usług społecznych świadczonych przez instytucje pomocy i aktywnej integracji realizowane na rzecz osób niesamodzielnych.</w:t>
      </w:r>
      <w:bookmarkEnd w:id="536"/>
    </w:p>
    <w:p w14:paraId="1EB779CD" w14:textId="67BBE34E" w:rsidR="00AC7675" w:rsidRDefault="00AC7675" w:rsidP="00AC7675">
      <w:pPr>
        <w:pStyle w:val="Bezodstpw"/>
        <w:rPr>
          <w:rFonts w:eastAsia="Calibri"/>
        </w:rPr>
      </w:pPr>
      <w:r w:rsidRPr="00F3704A">
        <w:rPr>
          <w:rFonts w:eastAsia="Calibri"/>
        </w:rPr>
        <w:t xml:space="preserve">Kryteria wyboru przyjęte przez Komitet Monitorujący RPO </w:t>
      </w:r>
      <w:r>
        <w:rPr>
          <w:rFonts w:eastAsia="Calibri"/>
        </w:rPr>
        <w:t>WM na XXVI posiedzeniu w dniu 9 czerwca 2017r.</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wyboru przyjęte przez Komitet Monitorujący RPO WM na XXVI posiedzeniu w dniu 9 czerwca 2017r."/>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847"/>
        <w:gridCol w:w="3970"/>
        <w:gridCol w:w="4857"/>
        <w:gridCol w:w="2328"/>
        <w:gridCol w:w="1743"/>
      </w:tblGrid>
      <w:tr w:rsidR="00BD3250" w:rsidRPr="00F53281" w14:paraId="2B3E2738" w14:textId="77777777" w:rsidTr="00B17FD5">
        <w:trPr>
          <w:trHeight w:val="691"/>
          <w:tblHeader/>
        </w:trPr>
        <w:tc>
          <w:tcPr>
            <w:tcW w:w="308" w:type="pct"/>
            <w:vAlign w:val="center"/>
          </w:tcPr>
          <w:p w14:paraId="51C89A33" w14:textId="16D2C82E" w:rsidR="00AC7675" w:rsidRPr="0066126B" w:rsidRDefault="00AC7675" w:rsidP="00EF0F92">
            <w:pPr>
              <w:pStyle w:val="Akapitzlist0"/>
              <w:spacing w:before="0" w:after="0"/>
              <w:ind w:hanging="556"/>
              <w:rPr>
                <w:rFonts w:cs="Arial"/>
                <w:b/>
              </w:rPr>
            </w:pPr>
            <w:r w:rsidRPr="0066126B">
              <w:rPr>
                <w:rFonts w:cs="Arial"/>
                <w:b/>
              </w:rPr>
              <w:t>Lp.</w:t>
            </w:r>
          </w:p>
        </w:tc>
        <w:tc>
          <w:tcPr>
            <w:tcW w:w="1444" w:type="pct"/>
            <w:vAlign w:val="center"/>
          </w:tcPr>
          <w:p w14:paraId="17D07C82" w14:textId="77777777" w:rsidR="00AC7675" w:rsidRPr="00535CB6" w:rsidRDefault="00AC7675" w:rsidP="00EF0F92">
            <w:pPr>
              <w:spacing w:before="0" w:after="0"/>
              <w:contextualSpacing/>
              <w:rPr>
                <w:rFonts w:cs="Arial"/>
                <w:b/>
              </w:rPr>
            </w:pPr>
            <w:r w:rsidRPr="00535CB6">
              <w:rPr>
                <w:rFonts w:cs="Arial"/>
                <w:b/>
              </w:rPr>
              <w:t>Kryterium</w:t>
            </w:r>
          </w:p>
        </w:tc>
        <w:tc>
          <w:tcPr>
            <w:tcW w:w="1767" w:type="pct"/>
            <w:vAlign w:val="center"/>
          </w:tcPr>
          <w:p w14:paraId="344542DF" w14:textId="77777777" w:rsidR="00AC7675" w:rsidRPr="00535CB6" w:rsidRDefault="00AC7675" w:rsidP="00EF0F92">
            <w:pPr>
              <w:spacing w:before="0" w:after="0"/>
              <w:contextualSpacing/>
              <w:rPr>
                <w:rFonts w:cs="Arial"/>
                <w:b/>
              </w:rPr>
            </w:pPr>
            <w:r w:rsidRPr="00535CB6">
              <w:rPr>
                <w:rFonts w:cs="Arial"/>
                <w:b/>
              </w:rPr>
              <w:t>Opis kryterium</w:t>
            </w:r>
          </w:p>
        </w:tc>
        <w:tc>
          <w:tcPr>
            <w:tcW w:w="847" w:type="pct"/>
            <w:vAlign w:val="center"/>
          </w:tcPr>
          <w:p w14:paraId="60232EF7" w14:textId="77777777" w:rsidR="00AC7675" w:rsidRPr="00535CB6" w:rsidRDefault="00AC7675" w:rsidP="00EF0F92">
            <w:pPr>
              <w:spacing w:before="0" w:after="0"/>
              <w:contextualSpacing/>
              <w:rPr>
                <w:rFonts w:cs="Arial"/>
                <w:b/>
              </w:rPr>
            </w:pPr>
            <w:r w:rsidRPr="00535CB6">
              <w:rPr>
                <w:rFonts w:cs="Arial"/>
                <w:b/>
              </w:rPr>
              <w:t>Punktacja</w:t>
            </w:r>
          </w:p>
        </w:tc>
        <w:tc>
          <w:tcPr>
            <w:tcW w:w="634" w:type="pct"/>
            <w:vAlign w:val="center"/>
          </w:tcPr>
          <w:p w14:paraId="40CD9E49" w14:textId="77777777" w:rsidR="00AC7675" w:rsidRPr="00535CB6" w:rsidRDefault="00AC7675" w:rsidP="00EF0F92">
            <w:pPr>
              <w:spacing w:before="0" w:after="0"/>
              <w:contextualSpacing/>
              <w:rPr>
                <w:rFonts w:cs="Arial"/>
                <w:b/>
              </w:rPr>
            </w:pPr>
            <w:r w:rsidRPr="00535CB6">
              <w:rPr>
                <w:rFonts w:cs="Arial"/>
                <w:b/>
              </w:rPr>
              <w:t>Maksymalna liczba punktów</w:t>
            </w:r>
          </w:p>
        </w:tc>
      </w:tr>
      <w:tr w:rsidR="00BD3250" w:rsidRPr="00F53281" w14:paraId="6D3409D2" w14:textId="77777777" w:rsidTr="00B17FD5">
        <w:tc>
          <w:tcPr>
            <w:tcW w:w="308" w:type="pct"/>
            <w:vAlign w:val="center"/>
          </w:tcPr>
          <w:p w14:paraId="0A735AE0" w14:textId="77777777" w:rsidR="00AC7675" w:rsidRPr="00535CB6" w:rsidRDefault="00AC7675" w:rsidP="00EF0F92">
            <w:pPr>
              <w:pStyle w:val="Akapitzlist0"/>
              <w:numPr>
                <w:ilvl w:val="0"/>
                <w:numId w:val="554"/>
              </w:numPr>
              <w:spacing w:before="0" w:after="0"/>
              <w:ind w:hanging="698"/>
              <w:rPr>
                <w:rFonts w:cs="Arial"/>
              </w:rPr>
            </w:pPr>
          </w:p>
        </w:tc>
        <w:tc>
          <w:tcPr>
            <w:tcW w:w="1444" w:type="pct"/>
            <w:vAlign w:val="center"/>
          </w:tcPr>
          <w:p w14:paraId="0671FA73" w14:textId="77777777" w:rsidR="00AC7675" w:rsidRPr="00535CB6" w:rsidRDefault="00AC7675" w:rsidP="00EF0F92">
            <w:pPr>
              <w:spacing w:before="0" w:after="0"/>
              <w:contextualSpacing/>
              <w:rPr>
                <w:rFonts w:cs="Arial"/>
              </w:rPr>
            </w:pPr>
            <w:r w:rsidRPr="00535CB6">
              <w:rPr>
                <w:rFonts w:cs="Arial"/>
              </w:rPr>
              <w:t>Projekt jest realizowany na obszarze na którym zidentyfikowano niższy poziom wykorzystania usług opiekuńczych niż przeciętna w województwie mazowieckim.</w:t>
            </w:r>
          </w:p>
        </w:tc>
        <w:tc>
          <w:tcPr>
            <w:tcW w:w="1767" w:type="pct"/>
            <w:vAlign w:val="center"/>
          </w:tcPr>
          <w:p w14:paraId="5DA1D4A8" w14:textId="77777777" w:rsidR="00AC7675" w:rsidRPr="00535CB6" w:rsidRDefault="00AC7675" w:rsidP="00EF0F92">
            <w:pPr>
              <w:spacing w:before="0" w:after="0"/>
              <w:contextualSpacing/>
              <w:rPr>
                <w:rFonts w:cs="Arial"/>
                <w:bCs/>
              </w:rPr>
            </w:pPr>
            <w:r w:rsidRPr="00535CB6">
              <w:rPr>
                <w:rFonts w:cs="Arial"/>
                <w:bCs/>
              </w:rPr>
              <w:t>Celem zastosowania kryterium jest wyrównywania dostępu do usług opiekuńczych w województwie mazowieckim realizowanych w społeczności lokalnej.</w:t>
            </w:r>
          </w:p>
          <w:p w14:paraId="24682ACB" w14:textId="77777777" w:rsidR="00AC7675" w:rsidRPr="00535CB6" w:rsidRDefault="00AC7675" w:rsidP="00EF0F92">
            <w:pPr>
              <w:spacing w:before="0" w:after="0"/>
              <w:contextualSpacing/>
              <w:rPr>
                <w:rFonts w:cs="Arial"/>
                <w:bCs/>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4B3E6797" w14:textId="77777777" w:rsidR="00AC7675" w:rsidRPr="00535CB6" w:rsidRDefault="00AC7675" w:rsidP="00EF0F92">
            <w:pPr>
              <w:spacing w:before="0" w:after="0"/>
              <w:contextualSpacing/>
              <w:rPr>
                <w:rFonts w:cs="Arial"/>
                <w:bCs/>
              </w:rPr>
            </w:pPr>
            <w:r w:rsidRPr="00535CB6">
              <w:rPr>
                <w:rFonts w:cs="Arial"/>
              </w:rPr>
              <w:t>Kryterium zostanie zweryfikowane na podstawie informacji zawartych w treści wniosku o dofinansowanie.</w:t>
            </w:r>
          </w:p>
        </w:tc>
        <w:tc>
          <w:tcPr>
            <w:tcW w:w="847" w:type="pct"/>
            <w:vAlign w:val="center"/>
          </w:tcPr>
          <w:p w14:paraId="3418EE63" w14:textId="77777777" w:rsidR="00AC7675" w:rsidRPr="00535CB6" w:rsidRDefault="00AC7675" w:rsidP="00EF0F92">
            <w:pPr>
              <w:spacing w:before="0" w:after="0"/>
              <w:contextualSpacing/>
              <w:rPr>
                <w:rFonts w:cs="Arial"/>
              </w:rPr>
            </w:pPr>
            <w:r w:rsidRPr="00535CB6">
              <w:rPr>
                <w:rFonts w:cs="Arial"/>
              </w:rPr>
              <w:t>Projekt realizowany wyłącznie na obszarze powiatu/powiatów wskazanych załączniku do regulaminu – 10 pkt,</w:t>
            </w:r>
          </w:p>
          <w:p w14:paraId="70AB4AF2" w14:textId="54831AE8" w:rsidR="00AC7675" w:rsidRPr="00535CB6" w:rsidRDefault="00AC7675" w:rsidP="00EF0F92">
            <w:pPr>
              <w:spacing w:before="0" w:after="0"/>
              <w:contextualSpacing/>
              <w:rPr>
                <w:rFonts w:cs="Arial"/>
                <w:bCs/>
              </w:rPr>
            </w:pPr>
            <w:r w:rsidRPr="00535CB6">
              <w:rPr>
                <w:rFonts w:eastAsiaTheme="minorHAnsi" w:cs="Arial"/>
              </w:rPr>
              <w:t>Brak spełnienia ww. warunku – 0 pkt.</w:t>
            </w:r>
          </w:p>
        </w:tc>
        <w:tc>
          <w:tcPr>
            <w:tcW w:w="634" w:type="pct"/>
            <w:vAlign w:val="center"/>
          </w:tcPr>
          <w:p w14:paraId="76671F98" w14:textId="77777777" w:rsidR="00AC7675" w:rsidRPr="00535CB6" w:rsidRDefault="00AC7675" w:rsidP="00EF0F92">
            <w:pPr>
              <w:spacing w:before="0" w:after="0"/>
              <w:contextualSpacing/>
              <w:rPr>
                <w:rFonts w:cs="Arial"/>
                <w:bCs/>
              </w:rPr>
            </w:pPr>
            <w:r w:rsidRPr="00535CB6">
              <w:rPr>
                <w:rFonts w:cs="Arial"/>
                <w:bCs/>
              </w:rPr>
              <w:t>10</w:t>
            </w:r>
          </w:p>
        </w:tc>
      </w:tr>
      <w:tr w:rsidR="00BD3250" w:rsidRPr="00F53281" w14:paraId="1B1CF2B4" w14:textId="77777777" w:rsidTr="00B17FD5">
        <w:tc>
          <w:tcPr>
            <w:tcW w:w="308" w:type="pct"/>
            <w:vAlign w:val="center"/>
          </w:tcPr>
          <w:p w14:paraId="6FC6087D" w14:textId="758E9A05" w:rsidR="00AC7675" w:rsidRPr="00535CB6" w:rsidRDefault="00BD3250" w:rsidP="00EF0F92">
            <w:pPr>
              <w:spacing w:before="0" w:after="0"/>
              <w:contextualSpacing/>
            </w:pPr>
            <w:r>
              <w:t>2.</w:t>
            </w:r>
          </w:p>
        </w:tc>
        <w:tc>
          <w:tcPr>
            <w:tcW w:w="1444" w:type="pct"/>
            <w:vAlign w:val="center"/>
          </w:tcPr>
          <w:p w14:paraId="1B4097DA" w14:textId="77777777" w:rsidR="00AC7675" w:rsidRPr="00535CB6" w:rsidRDefault="00AC7675" w:rsidP="00EF0F92">
            <w:pPr>
              <w:pStyle w:val="Tekstkomentarza"/>
              <w:spacing w:before="0" w:after="0" w:line="259" w:lineRule="auto"/>
              <w:contextualSpacing/>
              <w:rPr>
                <w:rFonts w:eastAsiaTheme="minorHAnsi" w:cs="Arial"/>
              </w:rPr>
            </w:pPr>
            <w:r w:rsidRPr="00535CB6">
              <w:rPr>
                <w:rFonts w:eastAsiaTheme="minorHAnsi" w:cs="Arial"/>
              </w:rPr>
              <w:t xml:space="preserve">Projekt realizowany </w:t>
            </w:r>
            <w:r w:rsidRPr="00535CB6">
              <w:rPr>
                <w:rFonts w:eastAsiaTheme="minorHAnsi" w:cs="Arial"/>
              </w:rPr>
              <w:br/>
              <w:t xml:space="preserve">w partnerstwie podmiotów </w:t>
            </w:r>
            <w:r w:rsidRPr="00535CB6">
              <w:rPr>
                <w:rFonts w:eastAsiaTheme="minorHAnsi" w:cs="Arial"/>
              </w:rPr>
              <w:br/>
              <w:t>z różnych sektorów (publiczny, prywatny, społeczny).</w:t>
            </w:r>
          </w:p>
        </w:tc>
        <w:tc>
          <w:tcPr>
            <w:tcW w:w="1767" w:type="pct"/>
            <w:vAlign w:val="center"/>
          </w:tcPr>
          <w:p w14:paraId="180E5266" w14:textId="77777777" w:rsidR="00AC7675" w:rsidRPr="00535CB6" w:rsidRDefault="00AC7675" w:rsidP="00EF0F92">
            <w:pPr>
              <w:spacing w:before="0" w:after="0"/>
              <w:contextualSpacing/>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787BE27A" w14:textId="77777777" w:rsidR="00AC7675" w:rsidRPr="00535CB6" w:rsidRDefault="00AC7675" w:rsidP="00EF0F92">
            <w:pPr>
              <w:spacing w:before="0" w:after="0"/>
              <w:contextualSpacing/>
              <w:rPr>
                <w:rFonts w:eastAsiaTheme="minorHAnsi" w:cs="Arial"/>
              </w:rPr>
            </w:pPr>
            <w:r w:rsidRPr="00535CB6">
              <w:rPr>
                <w:rFonts w:eastAsiaTheme="minorHAnsi" w:cs="Arial"/>
              </w:rPr>
              <w:t xml:space="preserve">Punkty za spełnienie kryterium zostaną przyznane w przypadku zawarcia partnerstwa podmiotów z </w:t>
            </w:r>
            <w:r w:rsidRPr="00535CB6">
              <w:rPr>
                <w:rFonts w:eastAsiaTheme="minorHAnsi" w:cs="Arial"/>
              </w:rPr>
              <w:lastRenderedPageBreak/>
              <w:t>minimum dwóch sektorów. Podmioty z różnych sektorów mogą występować zarówno jako Partner jak i Lider projektu.</w:t>
            </w:r>
          </w:p>
          <w:p w14:paraId="43AC50D7" w14:textId="77777777" w:rsidR="00AC7675" w:rsidRPr="00535CB6" w:rsidRDefault="00AC7675" w:rsidP="00EF0F92">
            <w:pPr>
              <w:spacing w:before="0" w:after="0"/>
              <w:contextualSpacing/>
              <w:rPr>
                <w:rFonts w:eastAsiaTheme="minorHAnsi" w:cs="Arial"/>
              </w:rPr>
            </w:pPr>
            <w:r w:rsidRPr="00535CB6">
              <w:rPr>
                <w:rFonts w:eastAsiaTheme="minorHAnsi" w:cs="Arial"/>
              </w:rPr>
              <w:t>Kryterium zostanie zweryfikowane na podstawie informacji zawartych w treści wniosku o dofinansowanie.</w:t>
            </w:r>
          </w:p>
        </w:tc>
        <w:tc>
          <w:tcPr>
            <w:tcW w:w="847" w:type="pct"/>
            <w:vAlign w:val="center"/>
          </w:tcPr>
          <w:p w14:paraId="44A61EF3" w14:textId="77777777" w:rsidR="00AC7675" w:rsidRPr="00535CB6" w:rsidRDefault="00AC7675" w:rsidP="00EF0F92">
            <w:pPr>
              <w:spacing w:before="0" w:after="0"/>
              <w:contextualSpacing/>
              <w:rPr>
                <w:rFonts w:eastAsiaTheme="minorHAnsi" w:cs="Arial"/>
              </w:rPr>
            </w:pPr>
            <w:r w:rsidRPr="00535CB6">
              <w:rPr>
                <w:rFonts w:eastAsiaTheme="minorHAnsi" w:cs="Arial"/>
              </w:rPr>
              <w:lastRenderedPageBreak/>
              <w:t>Projekt realizowany w partnerstwie podmiotów z różnych sektorów:</w:t>
            </w:r>
          </w:p>
          <w:p w14:paraId="33FE17C3" w14:textId="77777777" w:rsidR="00AC7675" w:rsidRPr="00535CB6" w:rsidRDefault="00AC7675" w:rsidP="00EF0F92">
            <w:pPr>
              <w:spacing w:before="0" w:after="0"/>
              <w:contextualSpacing/>
              <w:rPr>
                <w:rFonts w:eastAsiaTheme="minorHAnsi" w:cs="Arial"/>
              </w:rPr>
            </w:pPr>
            <w:r w:rsidRPr="00535CB6">
              <w:rPr>
                <w:rFonts w:eastAsiaTheme="minorHAnsi" w:cs="Arial"/>
              </w:rPr>
              <w:t xml:space="preserve">za partnerstwo z podmiotem ekonomii społecznej  (podmiot ekonomii społecznej może być  Liderem lub </w:t>
            </w:r>
            <w:r w:rsidRPr="00535CB6">
              <w:rPr>
                <w:rFonts w:eastAsiaTheme="minorHAnsi" w:cs="Arial"/>
              </w:rPr>
              <w:lastRenderedPageBreak/>
              <w:t>Partnerem projektu) - 8 pkt,</w:t>
            </w:r>
          </w:p>
          <w:p w14:paraId="35E25242" w14:textId="77777777" w:rsidR="00AC7675" w:rsidRPr="00535CB6" w:rsidRDefault="00AC7675" w:rsidP="00EF0F92">
            <w:pPr>
              <w:spacing w:before="0" w:after="0"/>
              <w:contextualSpacing/>
              <w:rPr>
                <w:rFonts w:eastAsiaTheme="minorHAnsi" w:cs="Arial"/>
              </w:rPr>
            </w:pPr>
            <w:r w:rsidRPr="00535CB6">
              <w:rPr>
                <w:rFonts w:eastAsiaTheme="minorHAnsi" w:cs="Arial"/>
              </w:rPr>
              <w:t>za partnerstwo  z podmiotem   z innego sektora - 5 pkt</w:t>
            </w:r>
          </w:p>
          <w:p w14:paraId="467A6D37" w14:textId="77777777" w:rsidR="00AC7675" w:rsidRPr="00535CB6" w:rsidRDefault="00AC7675" w:rsidP="00EF0F92">
            <w:pPr>
              <w:spacing w:before="0" w:after="0"/>
              <w:contextualSpacing/>
              <w:rPr>
                <w:rFonts w:eastAsiaTheme="minorHAnsi" w:cs="Arial"/>
              </w:rPr>
            </w:pPr>
            <w:r w:rsidRPr="00535CB6">
              <w:rPr>
                <w:rFonts w:eastAsiaTheme="minorHAnsi" w:cs="Arial"/>
              </w:rPr>
              <w:t>Brak spełnienia ww. warunków lub partnerstwo z podmiotem z tego samego sektora – 0 pkt.</w:t>
            </w:r>
          </w:p>
          <w:p w14:paraId="61BCBC82" w14:textId="77777777" w:rsidR="00AC7675" w:rsidRPr="00535CB6" w:rsidRDefault="00AC7675" w:rsidP="00EF0F92">
            <w:pPr>
              <w:spacing w:before="0" w:after="0"/>
              <w:contextualSpacing/>
              <w:rPr>
                <w:rFonts w:eastAsiaTheme="minorHAnsi" w:cs="Arial"/>
              </w:rPr>
            </w:pPr>
            <w:r w:rsidRPr="00535CB6">
              <w:rPr>
                <w:rFonts w:eastAsiaTheme="minorHAnsi" w:cs="Arial"/>
              </w:rPr>
              <w:t>Punkty w ramach kryterium nie sumują się.</w:t>
            </w:r>
          </w:p>
        </w:tc>
        <w:tc>
          <w:tcPr>
            <w:tcW w:w="634" w:type="pct"/>
            <w:vAlign w:val="center"/>
          </w:tcPr>
          <w:p w14:paraId="2098A5CA" w14:textId="77777777" w:rsidR="00AC7675" w:rsidRPr="00535CB6" w:rsidRDefault="00AC7675" w:rsidP="00EF0F92">
            <w:pPr>
              <w:spacing w:before="0" w:after="0"/>
              <w:contextualSpacing/>
              <w:rPr>
                <w:rFonts w:cs="Arial"/>
                <w:bCs/>
                <w:highlight w:val="yellow"/>
              </w:rPr>
            </w:pPr>
            <w:r w:rsidRPr="00535CB6">
              <w:rPr>
                <w:rFonts w:cs="Arial"/>
                <w:bCs/>
              </w:rPr>
              <w:lastRenderedPageBreak/>
              <w:t>8</w:t>
            </w:r>
          </w:p>
        </w:tc>
      </w:tr>
      <w:tr w:rsidR="00BD3250" w:rsidRPr="00F53281" w14:paraId="70E7C5B4" w14:textId="77777777" w:rsidTr="00B17FD5">
        <w:tc>
          <w:tcPr>
            <w:tcW w:w="308" w:type="pct"/>
            <w:vAlign w:val="center"/>
          </w:tcPr>
          <w:p w14:paraId="40979F55" w14:textId="06623D2E" w:rsidR="00AC7675" w:rsidRPr="00A638E7" w:rsidRDefault="00BD3250" w:rsidP="00EF0F92">
            <w:pPr>
              <w:spacing w:before="0" w:after="0"/>
              <w:contextualSpacing/>
              <w:rPr>
                <w:rFonts w:cs="Arial"/>
              </w:rPr>
            </w:pPr>
            <w:r w:rsidRPr="00BD3250">
              <w:rPr>
                <w:rFonts w:cs="Arial"/>
              </w:rPr>
              <w:t>3.</w:t>
            </w:r>
            <w:r>
              <w:rPr>
                <w:rFonts w:cs="Arial"/>
              </w:rPr>
              <w:t xml:space="preserve"> </w:t>
            </w:r>
          </w:p>
        </w:tc>
        <w:tc>
          <w:tcPr>
            <w:tcW w:w="1444" w:type="pct"/>
            <w:vAlign w:val="center"/>
          </w:tcPr>
          <w:p w14:paraId="13C865B6" w14:textId="77777777" w:rsidR="00AC7675" w:rsidRPr="00535CB6" w:rsidRDefault="00AC7675" w:rsidP="00EF0F92">
            <w:pPr>
              <w:spacing w:before="0" w:after="0"/>
              <w:contextualSpacing/>
              <w:rPr>
                <w:rFonts w:cs="Arial"/>
                <w:bCs/>
              </w:rPr>
            </w:pPr>
            <w:r w:rsidRPr="00535CB6">
              <w:rPr>
                <w:rFonts w:cs="Arial"/>
              </w:rPr>
              <w:t>Grupę docelową projektu</w:t>
            </w:r>
            <w:r w:rsidRPr="00535CB6">
              <w:rPr>
                <w:rFonts w:cs="Arial"/>
              </w:rPr>
              <w:br/>
              <w:t>stanowią osoby niesamodzielne z zaburzeniami psychicznymi zgodnie z ustawą  o ochronie zdrowia psychicznego.</w:t>
            </w:r>
          </w:p>
        </w:tc>
        <w:tc>
          <w:tcPr>
            <w:tcW w:w="1767" w:type="pct"/>
            <w:vAlign w:val="center"/>
          </w:tcPr>
          <w:p w14:paraId="09F2A4D4" w14:textId="77777777" w:rsidR="00AC7675" w:rsidRPr="00535CB6" w:rsidRDefault="00AC7675" w:rsidP="00EF0F92">
            <w:pPr>
              <w:spacing w:before="0" w:after="0"/>
              <w:contextualSpacing/>
              <w:rPr>
                <w:rFonts w:cs="Arial"/>
              </w:rPr>
            </w:pPr>
            <w:r w:rsidRPr="00535CB6">
              <w:rPr>
                <w:rFonts w:cs="Arial"/>
              </w:rPr>
              <w:t>Zastosowanie kryterium ma na celu wsparcie rozwoju usług społecznych świadczonych w lokalnej społeczności dla osób niesamodzielnych z zaburzeniami psychicznymi.</w:t>
            </w:r>
          </w:p>
          <w:p w14:paraId="3CAA04D9" w14:textId="77777777" w:rsidR="00AC7675" w:rsidRPr="00535CB6" w:rsidRDefault="00AC7675" w:rsidP="00EF0F92">
            <w:pPr>
              <w:spacing w:before="0" w:after="0"/>
              <w:contextualSpacing/>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188DCA3" w14:textId="77777777" w:rsidR="00AC7675" w:rsidRPr="00535CB6" w:rsidRDefault="00AC7675" w:rsidP="00EF0F92">
            <w:pPr>
              <w:spacing w:before="0" w:after="0"/>
              <w:contextualSpacing/>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5A8530F4" w14:textId="77777777" w:rsidR="00AC7675" w:rsidRPr="00535CB6" w:rsidRDefault="00AC7675" w:rsidP="00EF0F92">
            <w:pPr>
              <w:spacing w:before="0" w:after="0"/>
              <w:contextualSpacing/>
              <w:rPr>
                <w:rFonts w:cs="Arial"/>
              </w:rPr>
            </w:pPr>
            <w:r w:rsidRPr="00535CB6">
              <w:rPr>
                <w:rFonts w:cs="Arial"/>
              </w:rPr>
              <w:t>Kryterium zostanie zweryfikowane na podstawie informacji zawartych w treści wniosku o dofinansowanie.</w:t>
            </w:r>
          </w:p>
        </w:tc>
        <w:tc>
          <w:tcPr>
            <w:tcW w:w="847" w:type="pct"/>
            <w:vAlign w:val="center"/>
          </w:tcPr>
          <w:p w14:paraId="42B3F561" w14:textId="77777777" w:rsidR="00AC7675" w:rsidRPr="00535CB6" w:rsidRDefault="00AC7675" w:rsidP="00EF0F92">
            <w:pPr>
              <w:spacing w:before="0" w:after="0"/>
              <w:contextualSpacing/>
              <w:rPr>
                <w:rFonts w:cs="Arial"/>
              </w:rPr>
            </w:pPr>
            <w:r w:rsidRPr="00535CB6">
              <w:rPr>
                <w:rFonts w:cs="Arial"/>
              </w:rPr>
              <w:t>Grupę docelową projektu</w:t>
            </w:r>
            <w:r w:rsidRPr="00535CB6">
              <w:rPr>
                <w:rFonts w:cs="Arial"/>
              </w:rPr>
              <w:br/>
              <w:t>stanowią osoby niesamodzielne z zaburzeniami psychicznymi zgodnie z ustawą o ochronie zdrowia psychicznego:</w:t>
            </w:r>
          </w:p>
          <w:p w14:paraId="0CD963EE" w14:textId="77777777" w:rsidR="00AC7675" w:rsidRPr="00535CB6" w:rsidRDefault="00AC7675" w:rsidP="00EF0F92">
            <w:pPr>
              <w:pStyle w:val="Akapitzlist0"/>
              <w:numPr>
                <w:ilvl w:val="0"/>
                <w:numId w:val="170"/>
              </w:numPr>
              <w:spacing w:before="0" w:after="0"/>
              <w:rPr>
                <w:rFonts w:cs="Arial"/>
              </w:rPr>
            </w:pPr>
            <w:r w:rsidRPr="00535CB6">
              <w:rPr>
                <w:rFonts w:cs="Arial"/>
              </w:rPr>
              <w:t>min. 50% uczestników – 8 pkt,</w:t>
            </w:r>
          </w:p>
          <w:p w14:paraId="0ADB6533" w14:textId="77777777" w:rsidR="00AC7675" w:rsidRPr="00535CB6" w:rsidRDefault="00AC7675" w:rsidP="00EF0F92">
            <w:pPr>
              <w:pStyle w:val="Akapitzlist0"/>
              <w:numPr>
                <w:ilvl w:val="0"/>
                <w:numId w:val="170"/>
              </w:numPr>
              <w:spacing w:before="0" w:after="0"/>
              <w:rPr>
                <w:rFonts w:cs="Arial"/>
              </w:rPr>
            </w:pPr>
            <w:r w:rsidRPr="00535CB6">
              <w:rPr>
                <w:rFonts w:cs="Arial"/>
              </w:rPr>
              <w:t>min. 30% uczestników - 4 pkt.</w:t>
            </w:r>
          </w:p>
          <w:p w14:paraId="1DC610CC" w14:textId="77777777" w:rsidR="00AC7675" w:rsidRPr="00535CB6" w:rsidRDefault="00AC7675" w:rsidP="00EF0F92">
            <w:pPr>
              <w:spacing w:before="0" w:after="0"/>
              <w:contextualSpacing/>
              <w:rPr>
                <w:rFonts w:cs="Arial"/>
              </w:rPr>
            </w:pPr>
            <w:r w:rsidRPr="00535CB6">
              <w:rPr>
                <w:rFonts w:cs="Arial"/>
              </w:rPr>
              <w:t>Brak spełnienia ww. warunków lub brak informacji w tym zakresie – 0 pkt.</w:t>
            </w:r>
          </w:p>
          <w:p w14:paraId="527F2F96" w14:textId="77777777" w:rsidR="00AC7675" w:rsidRPr="00535CB6" w:rsidRDefault="00AC7675" w:rsidP="00EF0F92">
            <w:pPr>
              <w:spacing w:before="0" w:after="0"/>
              <w:contextualSpacing/>
              <w:rPr>
                <w:rFonts w:cs="Arial"/>
              </w:rPr>
            </w:pPr>
            <w:r w:rsidRPr="00535CB6">
              <w:rPr>
                <w:rFonts w:cs="Arial"/>
              </w:rPr>
              <w:lastRenderedPageBreak/>
              <w:t>Punkty w ramach kryterium nie sumują się.</w:t>
            </w:r>
          </w:p>
        </w:tc>
        <w:tc>
          <w:tcPr>
            <w:tcW w:w="634" w:type="pct"/>
            <w:vAlign w:val="center"/>
          </w:tcPr>
          <w:p w14:paraId="74516049" w14:textId="77777777" w:rsidR="00AC7675" w:rsidRPr="00535CB6" w:rsidRDefault="00AC7675" w:rsidP="00EF0F92">
            <w:pPr>
              <w:spacing w:before="0" w:after="0"/>
              <w:contextualSpacing/>
              <w:rPr>
                <w:rFonts w:cs="Arial"/>
                <w:bCs/>
              </w:rPr>
            </w:pPr>
            <w:r w:rsidRPr="00535CB6">
              <w:rPr>
                <w:rFonts w:cs="Arial"/>
                <w:bCs/>
              </w:rPr>
              <w:lastRenderedPageBreak/>
              <w:t>8</w:t>
            </w:r>
          </w:p>
        </w:tc>
      </w:tr>
      <w:tr w:rsidR="00BD3250" w:rsidRPr="00F53281" w14:paraId="64B6819E" w14:textId="77777777" w:rsidTr="00B17FD5">
        <w:trPr>
          <w:trHeight w:val="425"/>
        </w:trPr>
        <w:tc>
          <w:tcPr>
            <w:tcW w:w="308" w:type="pct"/>
            <w:vAlign w:val="center"/>
          </w:tcPr>
          <w:p w14:paraId="06988DE5" w14:textId="13A734ED" w:rsidR="00AC7675" w:rsidRPr="00A638E7" w:rsidRDefault="00BD3250" w:rsidP="00EF0F92">
            <w:pPr>
              <w:spacing w:before="0" w:after="0"/>
              <w:ind w:left="360" w:hanging="338"/>
              <w:contextualSpacing/>
              <w:rPr>
                <w:rFonts w:cs="Arial"/>
              </w:rPr>
            </w:pPr>
            <w:r>
              <w:rPr>
                <w:rFonts w:cs="Arial"/>
              </w:rPr>
              <w:t xml:space="preserve">4. </w:t>
            </w:r>
          </w:p>
        </w:tc>
        <w:tc>
          <w:tcPr>
            <w:tcW w:w="1444" w:type="pct"/>
            <w:vAlign w:val="center"/>
          </w:tcPr>
          <w:p w14:paraId="25883547" w14:textId="77777777" w:rsidR="00AC7675" w:rsidRPr="00535CB6" w:rsidRDefault="00AC7675" w:rsidP="00EF0F92">
            <w:pPr>
              <w:spacing w:before="0" w:after="0"/>
              <w:contextualSpacing/>
              <w:rPr>
                <w:rFonts w:cs="Arial"/>
              </w:rPr>
            </w:pPr>
            <w:r w:rsidRPr="00535CB6">
              <w:rPr>
                <w:rFonts w:cs="Arial"/>
              </w:rPr>
              <w:t>Wnioskodawca zapewnia tworzenie w ramach projektu mieszkań wspomaganych dla osób niesamodzielnych.</w:t>
            </w:r>
          </w:p>
        </w:tc>
        <w:tc>
          <w:tcPr>
            <w:tcW w:w="1767" w:type="pct"/>
            <w:vAlign w:val="center"/>
          </w:tcPr>
          <w:p w14:paraId="7570A946" w14:textId="77777777" w:rsidR="00AC7675" w:rsidRPr="00535CB6" w:rsidRDefault="00AC7675" w:rsidP="00EF0F92">
            <w:pPr>
              <w:spacing w:before="0" w:after="0"/>
              <w:contextualSpacing/>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7E1AE361" w14:textId="77777777" w:rsidR="00AC7675" w:rsidRPr="00535CB6" w:rsidRDefault="00AC7675" w:rsidP="00EF0F92">
            <w:pPr>
              <w:spacing w:before="0" w:after="0"/>
              <w:contextualSpacing/>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6891F14E" w14:textId="77777777" w:rsidR="00AC7675" w:rsidRPr="00535CB6" w:rsidRDefault="00AC7675" w:rsidP="00EF0F92">
            <w:pPr>
              <w:spacing w:before="0" w:after="0"/>
              <w:contextualSpacing/>
              <w:rPr>
                <w:rFonts w:cs="Arial"/>
                <w:highlight w:val="yellow"/>
              </w:rPr>
            </w:pPr>
            <w:r w:rsidRPr="00535CB6">
              <w:rPr>
                <w:rFonts w:cs="Arial"/>
              </w:rPr>
              <w:t>Kryterium zostanie zweryfikowane na podstawie informacji zawartych w treści wniosku o dofinansowanie.</w:t>
            </w:r>
          </w:p>
        </w:tc>
        <w:tc>
          <w:tcPr>
            <w:tcW w:w="847" w:type="pct"/>
            <w:vAlign w:val="center"/>
          </w:tcPr>
          <w:p w14:paraId="41E31AEC" w14:textId="77777777" w:rsidR="00AC7675" w:rsidRPr="00535CB6" w:rsidRDefault="00AC7675" w:rsidP="00EF0F92">
            <w:pPr>
              <w:spacing w:before="0" w:after="0"/>
              <w:contextualSpacing/>
              <w:rPr>
                <w:rFonts w:cs="Arial"/>
              </w:rPr>
            </w:pPr>
            <w:r w:rsidRPr="00535CB6">
              <w:rPr>
                <w:rFonts w:cs="Arial"/>
              </w:rPr>
              <w:t>Projekt zakłada wsparcie w zakresie tworzenia mieszkań wspomaganych dla osób niesamodzielnych - 5 pkt,</w:t>
            </w:r>
          </w:p>
          <w:p w14:paraId="408CA48E" w14:textId="2F563E8A" w:rsidR="00AC7675" w:rsidRPr="00535CB6" w:rsidRDefault="00AC7675" w:rsidP="00EF0F92">
            <w:pPr>
              <w:spacing w:before="0" w:after="0"/>
              <w:contextualSpacing/>
              <w:rPr>
                <w:rFonts w:cs="Arial"/>
              </w:rPr>
            </w:pPr>
            <w:r w:rsidRPr="00535CB6">
              <w:rPr>
                <w:rFonts w:cs="Arial"/>
              </w:rPr>
              <w:t>Brak spełnienia ww. warunków lub brak informacji w tym zakresie – 0 pkt.</w:t>
            </w:r>
          </w:p>
        </w:tc>
        <w:tc>
          <w:tcPr>
            <w:tcW w:w="634" w:type="pct"/>
            <w:vAlign w:val="center"/>
          </w:tcPr>
          <w:p w14:paraId="6E91A6BD" w14:textId="77777777" w:rsidR="00AC7675" w:rsidRPr="00535CB6" w:rsidRDefault="00AC7675" w:rsidP="00EF0F92">
            <w:pPr>
              <w:spacing w:before="0" w:after="0"/>
              <w:contextualSpacing/>
              <w:rPr>
                <w:rFonts w:cs="Arial"/>
              </w:rPr>
            </w:pPr>
            <w:r w:rsidRPr="00535CB6">
              <w:rPr>
                <w:rFonts w:cs="Arial"/>
              </w:rPr>
              <w:t>5</w:t>
            </w:r>
          </w:p>
        </w:tc>
      </w:tr>
      <w:tr w:rsidR="00BD3250" w:rsidRPr="00F53281" w14:paraId="7D2F9722" w14:textId="77777777" w:rsidTr="00B17FD5">
        <w:trPr>
          <w:trHeight w:val="425"/>
        </w:trPr>
        <w:tc>
          <w:tcPr>
            <w:tcW w:w="308" w:type="pct"/>
            <w:vAlign w:val="center"/>
          </w:tcPr>
          <w:p w14:paraId="48976609" w14:textId="483AB222" w:rsidR="00AC7675" w:rsidRPr="00A638E7" w:rsidRDefault="00BD3250" w:rsidP="00EF0F92">
            <w:pPr>
              <w:spacing w:before="0" w:after="0"/>
              <w:ind w:left="360" w:hanging="338"/>
              <w:contextualSpacing/>
              <w:rPr>
                <w:rFonts w:cs="Arial"/>
              </w:rPr>
            </w:pPr>
            <w:r>
              <w:rPr>
                <w:rFonts w:cs="Arial"/>
              </w:rPr>
              <w:t xml:space="preserve">5. </w:t>
            </w:r>
          </w:p>
        </w:tc>
        <w:tc>
          <w:tcPr>
            <w:tcW w:w="1444" w:type="pct"/>
            <w:vAlign w:val="center"/>
          </w:tcPr>
          <w:p w14:paraId="733246BA" w14:textId="77777777" w:rsidR="00AC7675" w:rsidRPr="00535CB6" w:rsidRDefault="00AC7675" w:rsidP="00EF0F92">
            <w:pPr>
              <w:spacing w:before="0" w:after="0"/>
              <w:contextualSpacing/>
              <w:rPr>
                <w:rFonts w:cs="Arial"/>
              </w:rPr>
            </w:pPr>
            <w:r w:rsidRPr="00535CB6">
              <w:rPr>
                <w:rFonts w:cs="Arial"/>
              </w:rPr>
              <w:t>W ramach projektu realizowane są działania uzupełniające polegające na wykorzystaniu usług opiekuńczych świadczonych w oparciu o nowoczesne technologie informacyjno-komunikacyjne.</w:t>
            </w:r>
          </w:p>
        </w:tc>
        <w:tc>
          <w:tcPr>
            <w:tcW w:w="1767" w:type="pct"/>
            <w:vAlign w:val="center"/>
          </w:tcPr>
          <w:p w14:paraId="6AD03724" w14:textId="77777777" w:rsidR="00AC7675" w:rsidRPr="00535CB6" w:rsidRDefault="00AC7675" w:rsidP="00EF0F92">
            <w:pPr>
              <w:spacing w:before="0" w:after="0"/>
              <w:contextualSpacing/>
              <w:rPr>
                <w:rFonts w:cs="Arial"/>
              </w:rPr>
            </w:pPr>
            <w:r w:rsidRPr="00535CB6">
              <w:rPr>
                <w:rFonts w:cs="Arial"/>
              </w:rPr>
              <w:t>Zastosowanie kryterium ma na celu wykorzystanie nowych technologii informacyjno – komunikacyjnych, które służyć mają jako uzupełnienie usług opiekuńczych oraz wpływać na podniesienie poczucia bezpieczeństwa osób niesamodzielnych w miejscu zamieszkania.</w:t>
            </w:r>
          </w:p>
          <w:p w14:paraId="50E05DBB" w14:textId="77777777" w:rsidR="00AC7675" w:rsidRPr="00535CB6" w:rsidRDefault="00AC7675" w:rsidP="00EF0F92">
            <w:pPr>
              <w:spacing w:before="0" w:after="0"/>
              <w:contextualSpacing/>
              <w:rPr>
                <w:rFonts w:cs="Arial"/>
              </w:rPr>
            </w:pPr>
            <w:r w:rsidRPr="00535CB6">
              <w:rPr>
                <w:rFonts w:cs="Arial"/>
              </w:rPr>
              <w:t>Kryterium zostanie zweryfikowane na podstawie informacji zawartych w treści wniosku o dofinansowanie.</w:t>
            </w:r>
          </w:p>
        </w:tc>
        <w:tc>
          <w:tcPr>
            <w:tcW w:w="847" w:type="pct"/>
            <w:vAlign w:val="center"/>
          </w:tcPr>
          <w:p w14:paraId="4A78C04D" w14:textId="77777777" w:rsidR="00AC7675" w:rsidRPr="00535CB6" w:rsidRDefault="00AC7675" w:rsidP="00EF0F92">
            <w:pPr>
              <w:spacing w:before="0" w:after="0"/>
              <w:contextualSpacing/>
              <w:rPr>
                <w:rFonts w:cs="Arial"/>
              </w:rPr>
            </w:pPr>
            <w:r w:rsidRPr="00535CB6">
              <w:rPr>
                <w:rFonts w:cs="Arial"/>
              </w:rPr>
              <w:t>Projekt zakłada wsparcie uzupełniające polegające na wykorzystaniu usług opiekuńczych świadczonych w oparciu o nowoczesne technologie informacyjno-komunikacyjne - 5 pkt.</w:t>
            </w:r>
          </w:p>
          <w:p w14:paraId="15761CFF" w14:textId="03F3A4A0" w:rsidR="00AC7675" w:rsidRPr="00535CB6" w:rsidRDefault="00AC7675" w:rsidP="00EF0F92">
            <w:pPr>
              <w:spacing w:before="0" w:after="0"/>
              <w:contextualSpacing/>
              <w:rPr>
                <w:rFonts w:cs="Arial"/>
              </w:rPr>
            </w:pPr>
            <w:r w:rsidRPr="00535CB6">
              <w:rPr>
                <w:rFonts w:cs="Arial"/>
              </w:rPr>
              <w:t xml:space="preserve">Brak spełnienia ww. warunków lub brak </w:t>
            </w:r>
            <w:r w:rsidRPr="00535CB6">
              <w:rPr>
                <w:rFonts w:cs="Arial"/>
              </w:rPr>
              <w:lastRenderedPageBreak/>
              <w:t>informacji w tym zakresie – 0 pkt.</w:t>
            </w:r>
          </w:p>
        </w:tc>
        <w:tc>
          <w:tcPr>
            <w:tcW w:w="634" w:type="pct"/>
            <w:vAlign w:val="center"/>
          </w:tcPr>
          <w:p w14:paraId="6F432000" w14:textId="77777777" w:rsidR="00AC7675" w:rsidRPr="00535CB6" w:rsidRDefault="00AC7675" w:rsidP="00EF0F92">
            <w:pPr>
              <w:spacing w:before="0" w:after="0"/>
              <w:contextualSpacing/>
              <w:rPr>
                <w:rFonts w:cs="Arial"/>
              </w:rPr>
            </w:pPr>
            <w:r w:rsidRPr="00535CB6">
              <w:rPr>
                <w:rFonts w:cs="Arial"/>
              </w:rPr>
              <w:lastRenderedPageBreak/>
              <w:t>5</w:t>
            </w:r>
          </w:p>
        </w:tc>
      </w:tr>
      <w:tr w:rsidR="00BD3250" w:rsidRPr="00F53281" w14:paraId="2080E81A" w14:textId="77777777" w:rsidTr="00B17FD5">
        <w:trPr>
          <w:trHeight w:val="425"/>
        </w:trPr>
        <w:tc>
          <w:tcPr>
            <w:tcW w:w="308" w:type="pct"/>
            <w:vAlign w:val="center"/>
          </w:tcPr>
          <w:p w14:paraId="25C5EC5D" w14:textId="4521DB2C" w:rsidR="00AC7675" w:rsidRPr="00A638E7" w:rsidRDefault="00BD3250" w:rsidP="00EF0F92">
            <w:pPr>
              <w:spacing w:before="0" w:after="0"/>
              <w:ind w:left="360" w:hanging="338"/>
              <w:contextualSpacing/>
              <w:rPr>
                <w:rFonts w:cs="Arial"/>
              </w:rPr>
            </w:pPr>
            <w:r>
              <w:rPr>
                <w:rFonts w:cs="Arial"/>
              </w:rPr>
              <w:t xml:space="preserve">6. </w:t>
            </w:r>
          </w:p>
        </w:tc>
        <w:tc>
          <w:tcPr>
            <w:tcW w:w="1444" w:type="pct"/>
            <w:vAlign w:val="center"/>
          </w:tcPr>
          <w:p w14:paraId="459DC7BC" w14:textId="525AA748" w:rsidR="00AC7675" w:rsidRPr="00535CB6" w:rsidRDefault="00AC7675" w:rsidP="00EF0F92">
            <w:pPr>
              <w:spacing w:before="0" w:after="0"/>
              <w:contextualSpacing/>
              <w:rPr>
                <w:rFonts w:cs="Arial"/>
              </w:rPr>
            </w:pPr>
            <w:r w:rsidRPr="00535CB6">
              <w:rPr>
                <w:rFonts w:cs="Arial"/>
              </w:rPr>
              <w:t>Projekt wynika z Planu Inwestycyjnego dla subregionu objętego problemowym  Obszarem Strategicznej Interwencji (OSI problemowymi).</w:t>
            </w:r>
          </w:p>
        </w:tc>
        <w:tc>
          <w:tcPr>
            <w:tcW w:w="1767" w:type="pct"/>
            <w:vAlign w:val="center"/>
          </w:tcPr>
          <w:p w14:paraId="510443CC" w14:textId="77777777" w:rsidR="00AC7675" w:rsidRPr="00535CB6" w:rsidRDefault="00AC7675" w:rsidP="00EF0F92">
            <w:pPr>
              <w:autoSpaceDE w:val="0"/>
              <w:autoSpaceDN w:val="0"/>
              <w:adjustRightInd w:val="0"/>
              <w:spacing w:before="0" w:after="0"/>
              <w:contextualSpacing/>
              <w:rPr>
                <w:rFonts w:cs="Arial"/>
              </w:rPr>
            </w:pPr>
            <w:r w:rsidRPr="00535CB6">
              <w:rPr>
                <w:rFonts w:cs="Arial"/>
              </w:rPr>
              <w:t>Zastosowanie kryterium przyczyni się do wzmocnienia potencjału Obszarów Strategicznej Interwencji (OSI) oraz zapewni komplementarność wsparcia w ramach EFS  i EFRR.</w:t>
            </w:r>
          </w:p>
          <w:p w14:paraId="2BA9D469" w14:textId="77777777" w:rsidR="00AC7675" w:rsidRPr="00535CB6" w:rsidRDefault="00AC7675" w:rsidP="00EF0F92">
            <w:pPr>
              <w:spacing w:before="0" w:after="0"/>
              <w:contextualSpacing/>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2D4677D1" w14:textId="77777777" w:rsidR="00AC7675" w:rsidRPr="00535CB6" w:rsidRDefault="00AC7675" w:rsidP="00EF0F92">
            <w:pPr>
              <w:spacing w:before="0" w:after="0"/>
              <w:contextualSpacing/>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36F6532" w14:textId="77777777" w:rsidR="00AC7675" w:rsidRPr="00535CB6" w:rsidRDefault="00AC7675" w:rsidP="00EF0F92">
            <w:pPr>
              <w:spacing w:before="0" w:after="0"/>
              <w:contextualSpacing/>
              <w:rPr>
                <w:rFonts w:cs="Arial"/>
              </w:rPr>
            </w:pPr>
            <w:r w:rsidRPr="00535CB6">
              <w:rPr>
                <w:rFonts w:cs="Arial"/>
              </w:rPr>
              <w:t xml:space="preserve">Plany inwestycyjne dla poszczególnych subregionów są dostępne na stronie </w:t>
            </w:r>
            <w:hyperlink r:id="rId88" w:history="1">
              <w:r w:rsidRPr="00535CB6">
                <w:rPr>
                  <w:rFonts w:cs="Arial"/>
                </w:rPr>
                <w:t>www.funduszedlamazowsza.eu</w:t>
              </w:r>
            </w:hyperlink>
            <w:r w:rsidRPr="00535CB6">
              <w:rPr>
                <w:rFonts w:cs="Arial"/>
              </w:rPr>
              <w:t>, zakładka O programie/ Zapoznaj się z prawem i dokumentami.</w:t>
            </w:r>
          </w:p>
          <w:p w14:paraId="6389E197" w14:textId="77777777" w:rsidR="00AC7675" w:rsidRPr="00535CB6" w:rsidRDefault="00AC7675" w:rsidP="00EF0F92">
            <w:pPr>
              <w:spacing w:before="0" w:after="0"/>
              <w:contextualSpacing/>
              <w:rPr>
                <w:rFonts w:cs="Arial"/>
              </w:rPr>
            </w:pPr>
            <w:r w:rsidRPr="00535CB6">
              <w:rPr>
                <w:rFonts w:cs="Arial"/>
              </w:rPr>
              <w:t>Kryterium wynika z zapisów Regionalnego Programu Operacyjnego Województwa Mazowieckiego 2014-2020.</w:t>
            </w:r>
          </w:p>
          <w:p w14:paraId="3BA04110" w14:textId="77777777" w:rsidR="00AC7675" w:rsidRPr="00535CB6" w:rsidRDefault="00AC7675" w:rsidP="00EF0F92">
            <w:pPr>
              <w:spacing w:before="0" w:after="0"/>
              <w:contextualSpacing/>
              <w:rPr>
                <w:rFonts w:cs="Arial"/>
              </w:rPr>
            </w:pPr>
            <w:r w:rsidRPr="00535CB6">
              <w:rPr>
                <w:rFonts w:cs="Arial"/>
              </w:rPr>
              <w:t>Kryterium zostanie zweryfikowane na podstawie informacji zawartych w treści Wniosku o dofinansowanie</w:t>
            </w:r>
          </w:p>
        </w:tc>
        <w:tc>
          <w:tcPr>
            <w:tcW w:w="847" w:type="pct"/>
            <w:vAlign w:val="center"/>
          </w:tcPr>
          <w:p w14:paraId="0DECC92C" w14:textId="77777777" w:rsidR="00AC7675" w:rsidRPr="00535CB6" w:rsidRDefault="00AC7675" w:rsidP="00EF0F92">
            <w:pPr>
              <w:spacing w:before="0" w:after="0"/>
              <w:contextualSpacing/>
              <w:rPr>
                <w:rFonts w:cs="Arial"/>
              </w:rPr>
            </w:pPr>
            <w:r w:rsidRPr="00535CB6">
              <w:rPr>
                <w:rFonts w:cs="Arial"/>
              </w:rPr>
              <w:t>Projekt wynika z Planu Inwestycyjnego dla subregionu objętego problemowym Obszarem Strategicznej Interwencji (OSI problemowymi) - 2 pkt.</w:t>
            </w:r>
          </w:p>
          <w:p w14:paraId="07CA8B6D" w14:textId="78BED32F" w:rsidR="00AC7675" w:rsidRPr="00535CB6" w:rsidRDefault="00AC7675" w:rsidP="00EF0F92">
            <w:pPr>
              <w:spacing w:before="0" w:after="0"/>
              <w:contextualSpacing/>
              <w:rPr>
                <w:rFonts w:cs="Arial"/>
              </w:rPr>
            </w:pPr>
            <w:r w:rsidRPr="00535CB6">
              <w:rPr>
                <w:rFonts w:cs="Arial"/>
              </w:rPr>
              <w:t>Brak spełnienia ww. warunków lub brak informacji w tym zakresie – 0 pkt.</w:t>
            </w:r>
          </w:p>
        </w:tc>
        <w:tc>
          <w:tcPr>
            <w:tcW w:w="634" w:type="pct"/>
            <w:vAlign w:val="center"/>
          </w:tcPr>
          <w:p w14:paraId="00538E26" w14:textId="77777777" w:rsidR="00AC7675" w:rsidRPr="00535CB6" w:rsidRDefault="00AC7675" w:rsidP="00EF0F92">
            <w:pPr>
              <w:spacing w:before="0" w:after="0"/>
              <w:contextualSpacing/>
              <w:rPr>
                <w:rFonts w:cs="Arial"/>
              </w:rPr>
            </w:pPr>
            <w:r w:rsidRPr="00535CB6">
              <w:rPr>
                <w:rFonts w:cs="Arial"/>
                <w:bCs/>
              </w:rPr>
              <w:t>2</w:t>
            </w:r>
          </w:p>
        </w:tc>
      </w:tr>
      <w:tr w:rsidR="00BD3250" w:rsidRPr="00F53281" w14:paraId="20AE59E6" w14:textId="77777777" w:rsidTr="00B17FD5">
        <w:trPr>
          <w:trHeight w:val="425"/>
        </w:trPr>
        <w:tc>
          <w:tcPr>
            <w:tcW w:w="308" w:type="pct"/>
            <w:vAlign w:val="center"/>
          </w:tcPr>
          <w:p w14:paraId="0C54EBF1" w14:textId="32D66DE4" w:rsidR="00AC7675" w:rsidRPr="00A638E7" w:rsidRDefault="00BD3250" w:rsidP="00EF0F92">
            <w:pPr>
              <w:spacing w:before="0" w:after="0"/>
              <w:ind w:left="360" w:hanging="360"/>
              <w:contextualSpacing/>
              <w:rPr>
                <w:rFonts w:cs="Arial"/>
              </w:rPr>
            </w:pPr>
            <w:r>
              <w:rPr>
                <w:rFonts w:cs="Arial"/>
              </w:rPr>
              <w:t>7.</w:t>
            </w:r>
          </w:p>
        </w:tc>
        <w:tc>
          <w:tcPr>
            <w:tcW w:w="1444" w:type="pct"/>
            <w:vAlign w:val="center"/>
          </w:tcPr>
          <w:p w14:paraId="6F321744" w14:textId="526687B8" w:rsidR="00AC7675" w:rsidRPr="00535CB6" w:rsidRDefault="00AC7675" w:rsidP="00EF0F92">
            <w:pPr>
              <w:spacing w:before="0" w:after="0"/>
              <w:contextualSpacing/>
              <w:rPr>
                <w:rFonts w:cs="Arial"/>
              </w:rPr>
            </w:pPr>
            <w:r w:rsidRPr="00535CB6">
              <w:rPr>
                <w:rFonts w:cs="Arial"/>
              </w:rPr>
              <w:t>Projekt jest zgodny z programem rewitalizacji obowiązującym na obszarze, na którym jest realizowany.</w:t>
            </w:r>
          </w:p>
        </w:tc>
        <w:tc>
          <w:tcPr>
            <w:tcW w:w="1767" w:type="pct"/>
            <w:vAlign w:val="center"/>
          </w:tcPr>
          <w:p w14:paraId="6FB37905" w14:textId="77777777" w:rsidR="00AC7675" w:rsidRPr="00535CB6" w:rsidRDefault="00AC7675" w:rsidP="00EF0F92">
            <w:pPr>
              <w:autoSpaceDE w:val="0"/>
              <w:autoSpaceDN w:val="0"/>
              <w:adjustRightInd w:val="0"/>
              <w:spacing w:before="0" w:after="0"/>
              <w:contextualSpacing/>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w:t>
            </w:r>
            <w:r w:rsidRPr="00535CB6">
              <w:rPr>
                <w:rFonts w:cs="Arial"/>
              </w:rPr>
              <w:lastRenderedPageBreak/>
              <w:t xml:space="preserve">degradowanych i zmarginalizowanych. </w:t>
            </w:r>
            <w:r w:rsidRPr="00535CB6">
              <w:rPr>
                <w:rFonts w:cs="Arial"/>
              </w:rPr>
              <w:br/>
              <w:t>W celu uzyskania korzystnych efektów działań rewitalizacyjnych niezbędna jest koordynacja  i synergia projektów finansowanych w ramach EFS i EFRR.</w:t>
            </w:r>
          </w:p>
          <w:p w14:paraId="5336B59E" w14:textId="77777777" w:rsidR="00AC7675" w:rsidRPr="00535CB6" w:rsidRDefault="00AC7675" w:rsidP="00EF0F92">
            <w:pPr>
              <w:spacing w:before="0" w:after="0"/>
              <w:contextualSpacing/>
              <w:rPr>
                <w:rFonts w:cs="Arial"/>
              </w:rPr>
            </w:pPr>
            <w:r w:rsidRPr="00535CB6">
              <w:rPr>
                <w:rFonts w:cs="Arial"/>
              </w:rPr>
              <w:t>Kryterium wynika z zapisów RPO WM oraz Wytycznych w zakresie rewitalizacji w programach operacyjnych na lata 2014-2020.</w:t>
            </w:r>
          </w:p>
          <w:p w14:paraId="74E25187" w14:textId="77777777" w:rsidR="00AC7675" w:rsidRPr="00535CB6" w:rsidRDefault="00AC7675" w:rsidP="00EF0F92">
            <w:pPr>
              <w:spacing w:before="0" w:after="0"/>
              <w:contextualSpacing/>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5E8DCC" w14:textId="77777777" w:rsidR="00AC7675" w:rsidRPr="00535CB6" w:rsidRDefault="00AC7675" w:rsidP="00EF0F92">
            <w:pPr>
              <w:spacing w:before="0" w:after="0"/>
              <w:contextualSpacing/>
              <w:rPr>
                <w:rFonts w:cs="Arial"/>
              </w:rPr>
            </w:pPr>
            <w:r w:rsidRPr="00535CB6">
              <w:rPr>
                <w:rFonts w:cs="Arial"/>
              </w:rPr>
              <w:t xml:space="preserve">Program rewitalizacji musi znajdować się w Wykazie programów rewitalizacji województwa mazowieckiego publikowanym na stronie </w:t>
            </w:r>
            <w:hyperlink r:id="rId89" w:history="1">
              <w:r w:rsidRPr="00535CB6">
                <w:rPr>
                  <w:rFonts w:cs="Arial"/>
                </w:rPr>
                <w:t>http://www.funduszedlamazowsza.eu/</w:t>
              </w:r>
            </w:hyperlink>
          </w:p>
          <w:p w14:paraId="2B72985D" w14:textId="77777777" w:rsidR="00AC7675" w:rsidRPr="00535CB6" w:rsidRDefault="00AC7675" w:rsidP="00EF0F92">
            <w:pPr>
              <w:spacing w:before="0" w:after="0"/>
              <w:contextualSpacing/>
              <w:rPr>
                <w:rFonts w:cs="Arial"/>
              </w:rPr>
            </w:pPr>
            <w:r w:rsidRPr="00535CB6">
              <w:rPr>
                <w:rFonts w:cs="Arial"/>
              </w:rPr>
              <w:t>Kryterium zostanie zweryfikowane na podstawie informacji zawartych w treści Wniosku o dofinansowanie.</w:t>
            </w:r>
          </w:p>
        </w:tc>
        <w:tc>
          <w:tcPr>
            <w:tcW w:w="847" w:type="pct"/>
            <w:vAlign w:val="center"/>
          </w:tcPr>
          <w:p w14:paraId="664BE5AD" w14:textId="77777777" w:rsidR="00AC7675" w:rsidRPr="00535CB6" w:rsidRDefault="00AC7675"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Projekt jest zgodny z obowiązującym programem rewitalizacji - 2 pkt.</w:t>
            </w:r>
          </w:p>
          <w:p w14:paraId="6E7CAA47" w14:textId="60329863" w:rsidR="00AC7675" w:rsidRPr="00535CB6" w:rsidRDefault="00AC7675" w:rsidP="00EF0F92">
            <w:pPr>
              <w:spacing w:before="0" w:after="0"/>
              <w:contextualSpacing/>
              <w:rPr>
                <w:rFonts w:cs="Arial"/>
              </w:rPr>
            </w:pPr>
            <w:r w:rsidRPr="00535CB6">
              <w:rPr>
                <w:rFonts w:cs="Arial"/>
              </w:rPr>
              <w:t xml:space="preserve">Brak spełnienia ww. warunków lub brak </w:t>
            </w:r>
            <w:r w:rsidRPr="00535CB6">
              <w:rPr>
                <w:rFonts w:cs="Arial"/>
              </w:rPr>
              <w:lastRenderedPageBreak/>
              <w:t>informacji w tym zakresie – 0 pkt.</w:t>
            </w:r>
          </w:p>
        </w:tc>
        <w:tc>
          <w:tcPr>
            <w:tcW w:w="634" w:type="pct"/>
            <w:vAlign w:val="center"/>
          </w:tcPr>
          <w:p w14:paraId="14AF35C4" w14:textId="57248884" w:rsidR="00AC7675" w:rsidRPr="00535CB6" w:rsidRDefault="00AC7675" w:rsidP="00EF0F92">
            <w:pPr>
              <w:spacing w:before="0" w:after="0"/>
              <w:contextualSpacing/>
              <w:rPr>
                <w:rFonts w:cs="Arial"/>
              </w:rPr>
            </w:pPr>
            <w:r w:rsidRPr="00535CB6">
              <w:rPr>
                <w:rFonts w:cs="Arial"/>
                <w:bCs/>
              </w:rPr>
              <w:lastRenderedPageBreak/>
              <w:t>2</w:t>
            </w:r>
          </w:p>
        </w:tc>
      </w:tr>
    </w:tbl>
    <w:p w14:paraId="079B62BB" w14:textId="77777777" w:rsidR="00CD57EE" w:rsidRDefault="00CD57EE">
      <w:pPr>
        <w:spacing w:before="120" w:after="120" w:line="276" w:lineRule="auto"/>
        <w:jc w:val="both"/>
      </w:pPr>
      <w:r>
        <w:br w:type="page"/>
      </w:r>
    </w:p>
    <w:p w14:paraId="13104E92" w14:textId="6CDAFF0E" w:rsidR="00CD57EE" w:rsidRPr="00760850" w:rsidRDefault="00865D78" w:rsidP="00A270BD">
      <w:pPr>
        <w:pStyle w:val="Nagwek5"/>
        <w:spacing w:before="0" w:after="0" w:line="276" w:lineRule="auto"/>
        <w:rPr>
          <w:rFonts w:eastAsia="Times New Roman" w:cs="Arial"/>
          <w:spacing w:val="0"/>
          <w:szCs w:val="18"/>
          <w:lang w:eastAsia="pl-PL"/>
        </w:rPr>
      </w:pPr>
      <w:bookmarkStart w:id="537" w:name="_Toc131078638"/>
      <w:r w:rsidRPr="00C61AE1">
        <w:rPr>
          <w:rFonts w:eastAsia="Times New Roman" w:cs="Arial"/>
          <w:spacing w:val="0"/>
          <w:szCs w:val="18"/>
          <w:lang w:eastAsia="pl-PL"/>
        </w:rPr>
        <w:lastRenderedPageBreak/>
        <w:t xml:space="preserve">Poddziałanie 9.2.1 (9iv) </w:t>
      </w:r>
      <w:r w:rsidR="00CD57EE" w:rsidRPr="00C61AE1">
        <w:rPr>
          <w:rFonts w:eastAsia="Times New Roman" w:cs="Arial"/>
          <w:iCs/>
          <w:spacing w:val="0"/>
          <w:szCs w:val="18"/>
          <w:lang w:eastAsia="pl-PL"/>
        </w:rPr>
        <w:t>Działanie 9.2 – Usługi społeczne i usługi opieki zdrowotnej</w:t>
      </w:r>
      <w:r w:rsidR="00760850">
        <w:rPr>
          <w:rFonts w:eastAsia="Times New Roman" w:cs="Arial"/>
          <w:iCs/>
          <w:spacing w:val="0"/>
          <w:szCs w:val="18"/>
          <w:lang w:eastAsia="pl-PL"/>
        </w:rPr>
        <w:t xml:space="preserve"> </w:t>
      </w:r>
      <w:r w:rsidR="00CD57EE" w:rsidRPr="00C61AE1">
        <w:rPr>
          <w:rFonts w:eastAsia="Times New Roman" w:cs="Arial"/>
          <w:spacing w:val="0"/>
          <w:szCs w:val="18"/>
          <w:lang w:eastAsia="pl-PL"/>
        </w:rPr>
        <w:t>Typ projektów: Rozwój usług społecznych w celu integracji dzieci i młodzieży z grup szczególnie narażonych na wykluczenie społeczne</w:t>
      </w:r>
      <w:bookmarkEnd w:id="537"/>
      <w:r w:rsidR="00CD57EE" w:rsidRPr="00C61AE1">
        <w:rPr>
          <w:rFonts w:eastAsia="Times New Roman" w:cs="Arial"/>
          <w:spacing w:val="0"/>
          <w:szCs w:val="18"/>
          <w:lang w:eastAsia="pl-PL"/>
        </w:rPr>
        <w:t xml:space="preserve"> </w:t>
      </w:r>
    </w:p>
    <w:p w14:paraId="73A3002B" w14:textId="6B787E2E" w:rsidR="00CD57EE" w:rsidRPr="00C732C0" w:rsidRDefault="00CD57EE" w:rsidP="00CD57EE">
      <w:pPr>
        <w:pStyle w:val="Bezodstpw"/>
      </w:pPr>
      <w:r w:rsidRPr="00C732C0">
        <w:t>Kryteria wyboru projektów przyjęte przez Komitet Monitorujący RPO WM na XXVIII</w:t>
      </w:r>
      <w:r w:rsidR="00953522">
        <w:t xml:space="preserve"> posiedzeniu w dniu 15 września</w:t>
      </w:r>
      <w:r w:rsidRPr="00C732C0">
        <w:t xml:space="preserve">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806"/>
        <w:gridCol w:w="2570"/>
        <w:gridCol w:w="5063"/>
        <w:gridCol w:w="3929"/>
        <w:gridCol w:w="1655"/>
      </w:tblGrid>
      <w:tr w:rsidR="00887109" w:rsidRPr="00F53281" w14:paraId="457A247F" w14:textId="77777777" w:rsidTr="00145F0C">
        <w:trPr>
          <w:tblHeader/>
        </w:trPr>
        <w:tc>
          <w:tcPr>
            <w:tcW w:w="287" w:type="pct"/>
            <w:vAlign w:val="center"/>
          </w:tcPr>
          <w:p w14:paraId="1BEE0E05" w14:textId="1AAA05F5" w:rsidR="00887109" w:rsidRPr="00535CB6" w:rsidRDefault="00887109" w:rsidP="00EF0F92">
            <w:pPr>
              <w:spacing w:before="0" w:after="0"/>
              <w:contextualSpacing/>
              <w:rPr>
                <w:rFonts w:cs="Arial"/>
                <w:b/>
                <w:lang w:eastAsia="pl-PL"/>
              </w:rPr>
            </w:pPr>
            <w:r w:rsidRPr="00535CB6">
              <w:rPr>
                <w:rFonts w:cs="Arial"/>
                <w:b/>
                <w:lang w:eastAsia="pl-PL"/>
              </w:rPr>
              <w:t>Lp.</w:t>
            </w:r>
          </w:p>
        </w:tc>
        <w:tc>
          <w:tcPr>
            <w:tcW w:w="916" w:type="pct"/>
            <w:vAlign w:val="center"/>
          </w:tcPr>
          <w:p w14:paraId="169C8EB1" w14:textId="77777777" w:rsidR="00887109" w:rsidRPr="00535CB6" w:rsidRDefault="00887109" w:rsidP="00EF0F92">
            <w:pPr>
              <w:spacing w:before="0" w:after="0"/>
              <w:contextualSpacing/>
              <w:rPr>
                <w:rFonts w:cs="Arial"/>
                <w:b/>
                <w:lang w:eastAsia="pl-PL"/>
              </w:rPr>
            </w:pPr>
            <w:r w:rsidRPr="00535CB6">
              <w:rPr>
                <w:rFonts w:cs="Arial"/>
                <w:b/>
                <w:lang w:eastAsia="pl-PL"/>
              </w:rPr>
              <w:t>Kryterium</w:t>
            </w:r>
          </w:p>
        </w:tc>
        <w:tc>
          <w:tcPr>
            <w:tcW w:w="1805" w:type="pct"/>
            <w:vAlign w:val="center"/>
          </w:tcPr>
          <w:p w14:paraId="0F1ACA9C" w14:textId="77777777" w:rsidR="00887109" w:rsidRPr="00535CB6" w:rsidRDefault="00887109" w:rsidP="00EF0F92">
            <w:pPr>
              <w:spacing w:before="0" w:after="0"/>
              <w:contextualSpacing/>
              <w:rPr>
                <w:rFonts w:cs="Arial"/>
                <w:b/>
                <w:lang w:eastAsia="pl-PL"/>
              </w:rPr>
            </w:pPr>
            <w:r w:rsidRPr="00535CB6">
              <w:rPr>
                <w:rFonts w:cs="Arial"/>
                <w:b/>
                <w:lang w:eastAsia="pl-PL"/>
              </w:rPr>
              <w:t>Opis kryterium</w:t>
            </w:r>
          </w:p>
        </w:tc>
        <w:tc>
          <w:tcPr>
            <w:tcW w:w="1401" w:type="pct"/>
            <w:vAlign w:val="center"/>
          </w:tcPr>
          <w:p w14:paraId="11DB7FE4" w14:textId="77777777" w:rsidR="00887109" w:rsidRPr="00535CB6" w:rsidRDefault="00887109" w:rsidP="00EF0F92">
            <w:pPr>
              <w:spacing w:before="0" w:after="0"/>
              <w:contextualSpacing/>
              <w:rPr>
                <w:rFonts w:cs="Arial"/>
                <w:b/>
                <w:lang w:eastAsia="pl-PL"/>
              </w:rPr>
            </w:pPr>
            <w:r w:rsidRPr="00535CB6">
              <w:rPr>
                <w:rFonts w:cs="Arial"/>
                <w:b/>
                <w:lang w:eastAsia="pl-PL"/>
              </w:rPr>
              <w:t>Punktacja</w:t>
            </w:r>
          </w:p>
        </w:tc>
        <w:tc>
          <w:tcPr>
            <w:tcW w:w="590" w:type="pct"/>
            <w:vAlign w:val="center"/>
          </w:tcPr>
          <w:p w14:paraId="2CC610AA" w14:textId="77777777" w:rsidR="00887109" w:rsidRPr="00535CB6" w:rsidRDefault="00887109" w:rsidP="00EF0F92">
            <w:pPr>
              <w:spacing w:before="0" w:after="0"/>
              <w:contextualSpacing/>
              <w:rPr>
                <w:rFonts w:cs="Arial"/>
                <w:b/>
                <w:lang w:eastAsia="pl-PL"/>
              </w:rPr>
            </w:pPr>
            <w:r w:rsidRPr="00535CB6">
              <w:rPr>
                <w:rFonts w:cs="Arial"/>
                <w:b/>
                <w:lang w:eastAsia="pl-PL"/>
              </w:rPr>
              <w:t>Maksymalna liczba punktów</w:t>
            </w:r>
          </w:p>
        </w:tc>
      </w:tr>
      <w:tr w:rsidR="00887109" w:rsidRPr="00F53281" w14:paraId="21AE9013" w14:textId="77777777" w:rsidTr="00145F0C">
        <w:tc>
          <w:tcPr>
            <w:tcW w:w="287" w:type="pct"/>
            <w:vAlign w:val="center"/>
          </w:tcPr>
          <w:p w14:paraId="79D6F4B3" w14:textId="77777777" w:rsidR="00887109" w:rsidRPr="00535CB6" w:rsidRDefault="00887109" w:rsidP="00EF0F92">
            <w:pPr>
              <w:spacing w:before="0" w:after="0"/>
              <w:ind w:left="360"/>
              <w:contextualSpacing/>
              <w:rPr>
                <w:rFonts w:cs="Arial"/>
                <w:lang w:eastAsia="pl-PL"/>
              </w:rPr>
            </w:pPr>
            <w:r w:rsidRPr="00535CB6">
              <w:rPr>
                <w:rFonts w:cs="Arial"/>
                <w:lang w:eastAsia="pl-PL"/>
              </w:rPr>
              <w:t>1.</w:t>
            </w:r>
          </w:p>
        </w:tc>
        <w:tc>
          <w:tcPr>
            <w:tcW w:w="916" w:type="pct"/>
            <w:vAlign w:val="center"/>
          </w:tcPr>
          <w:p w14:paraId="46766BB1" w14:textId="77777777" w:rsidR="00887109" w:rsidRPr="00535CB6" w:rsidRDefault="00887109" w:rsidP="00EF0F92">
            <w:pPr>
              <w:shd w:val="clear" w:color="auto" w:fill="FFFFFF"/>
              <w:spacing w:before="0" w:after="0"/>
              <w:contextualSpacing/>
              <w:rPr>
                <w:rFonts w:eastAsia="Times New Roman" w:cs="Arial"/>
                <w:bCs/>
                <w:kern w:val="24"/>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5" w:type="pct"/>
            <w:vAlign w:val="center"/>
          </w:tcPr>
          <w:p w14:paraId="480E3819" w14:textId="77777777" w:rsidR="00887109" w:rsidRPr="00535CB6" w:rsidRDefault="00887109" w:rsidP="00EF0F92">
            <w:pPr>
              <w:spacing w:before="0" w:after="0"/>
              <w:contextualSpacing/>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648AE5E8" w14:textId="77777777" w:rsidR="00887109" w:rsidRPr="00535CB6" w:rsidRDefault="00887109" w:rsidP="00EF0F92">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eastAsiaTheme="minorEastAsia" w:hAnsi="Arial" w:cs="Arial"/>
                <w:sz w:val="20"/>
                <w:szCs w:val="20"/>
                <w:lang w:eastAsia="en-US"/>
              </w:rPr>
              <w:t>Punkty za spełnienie kryterium zostaną przyznane w przypadku zawarcia partnerstwa podmiotów z minimum dwóch sektorów. Podmioty z różnych sektorów mogą występować  zarówno jako Partner jak i Lider projektu.</w:t>
            </w:r>
          </w:p>
        </w:tc>
        <w:tc>
          <w:tcPr>
            <w:tcW w:w="1401" w:type="pct"/>
            <w:vAlign w:val="center"/>
          </w:tcPr>
          <w:p w14:paraId="3FA2D26B" w14:textId="77777777" w:rsidR="00887109" w:rsidRPr="00535CB6" w:rsidRDefault="00887109" w:rsidP="00EF0F92">
            <w:pPr>
              <w:spacing w:before="0" w:after="0"/>
              <w:contextualSpacing/>
              <w:rPr>
                <w:rFonts w:cs="Arial"/>
              </w:rPr>
            </w:pPr>
            <w:r w:rsidRPr="00535CB6">
              <w:rPr>
                <w:rFonts w:cs="Arial"/>
              </w:rPr>
              <w:t>Projekt realizowany w partnerstwie podmiotów z różnych sektorów:</w:t>
            </w:r>
          </w:p>
          <w:p w14:paraId="646F243E" w14:textId="77777777" w:rsidR="00887109" w:rsidRPr="00535CB6" w:rsidRDefault="00887109" w:rsidP="00EF0F92">
            <w:pPr>
              <w:pStyle w:val="Akapitzlist0"/>
              <w:numPr>
                <w:ilvl w:val="0"/>
                <w:numId w:val="349"/>
              </w:numPr>
              <w:spacing w:before="0" w:after="0"/>
              <w:rPr>
                <w:rFonts w:cs="Arial"/>
              </w:rPr>
            </w:pPr>
            <w:r w:rsidRPr="00535CB6">
              <w:rPr>
                <w:rFonts w:cs="Arial"/>
              </w:rPr>
              <w:t>za partnerstwo z podmiotem ekonomii społecznej  (podmiot ekonomii społecznej może być  Liderem lub Partnerem projektu) - 10 pkt;</w:t>
            </w:r>
          </w:p>
          <w:p w14:paraId="16CE4268" w14:textId="77777777" w:rsidR="00887109" w:rsidRPr="00535CB6" w:rsidRDefault="00887109" w:rsidP="00EF0F92">
            <w:pPr>
              <w:pStyle w:val="Akapitzlist0"/>
              <w:numPr>
                <w:ilvl w:val="0"/>
                <w:numId w:val="349"/>
              </w:numPr>
              <w:spacing w:before="0" w:after="0"/>
              <w:rPr>
                <w:rFonts w:cs="Arial"/>
              </w:rPr>
            </w:pPr>
            <w:r w:rsidRPr="00535CB6">
              <w:rPr>
                <w:rFonts w:cs="Arial"/>
              </w:rPr>
              <w:t>za partnerstwo  z podmiotem   z innego sektora - 5 pkt</w:t>
            </w:r>
          </w:p>
          <w:p w14:paraId="01D64822" w14:textId="77777777" w:rsidR="00887109" w:rsidRPr="00535CB6" w:rsidRDefault="00887109" w:rsidP="00EF0F92">
            <w:pPr>
              <w:spacing w:before="0" w:after="0"/>
              <w:contextualSpacing/>
              <w:rPr>
                <w:rFonts w:cs="Arial"/>
              </w:rPr>
            </w:pPr>
            <w:r w:rsidRPr="00535CB6">
              <w:rPr>
                <w:rFonts w:cs="Arial"/>
              </w:rPr>
              <w:t>Brak spełnienia ww. warunków lub partnerstwo z podmiotem z tego samego sektora – 0 pkt.</w:t>
            </w:r>
          </w:p>
          <w:p w14:paraId="1499E43F" w14:textId="77777777" w:rsidR="00887109" w:rsidRPr="00535CB6" w:rsidRDefault="00887109" w:rsidP="00EF0F92">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eastAsiaTheme="minorEastAsia" w:hAnsi="Arial" w:cs="Arial"/>
                <w:sz w:val="20"/>
                <w:szCs w:val="20"/>
                <w:lang w:eastAsia="en-US"/>
              </w:rPr>
              <w:t>Punkty w ramach kryterium nie sumują się.</w:t>
            </w:r>
          </w:p>
        </w:tc>
        <w:tc>
          <w:tcPr>
            <w:tcW w:w="590" w:type="pct"/>
            <w:vAlign w:val="center"/>
          </w:tcPr>
          <w:p w14:paraId="6ED5F896" w14:textId="77777777" w:rsidR="00887109" w:rsidRPr="00535CB6" w:rsidRDefault="00887109" w:rsidP="00EF0F92">
            <w:pPr>
              <w:spacing w:before="0" w:after="0"/>
              <w:contextualSpacing/>
              <w:rPr>
                <w:rFonts w:cs="Arial"/>
                <w:bCs/>
                <w:lang w:eastAsia="pl-PL"/>
              </w:rPr>
            </w:pPr>
            <w:r w:rsidRPr="00535CB6">
              <w:rPr>
                <w:rFonts w:cs="Arial"/>
                <w:bCs/>
                <w:lang w:eastAsia="pl-PL"/>
              </w:rPr>
              <w:t>10</w:t>
            </w:r>
          </w:p>
        </w:tc>
      </w:tr>
      <w:tr w:rsidR="00887109" w:rsidRPr="00F53281" w14:paraId="57AD4AEC" w14:textId="77777777" w:rsidTr="00145F0C">
        <w:tc>
          <w:tcPr>
            <w:tcW w:w="287" w:type="pct"/>
            <w:vAlign w:val="center"/>
          </w:tcPr>
          <w:p w14:paraId="40D9ECDD" w14:textId="77777777" w:rsidR="00887109" w:rsidRPr="00535CB6" w:rsidRDefault="00887109" w:rsidP="00EF0F92">
            <w:pPr>
              <w:spacing w:before="0" w:after="0"/>
              <w:ind w:left="360"/>
              <w:contextualSpacing/>
              <w:rPr>
                <w:rFonts w:cs="Arial"/>
                <w:lang w:eastAsia="pl-PL"/>
              </w:rPr>
            </w:pPr>
            <w:r w:rsidRPr="00535CB6">
              <w:rPr>
                <w:rFonts w:cs="Arial"/>
                <w:lang w:eastAsia="pl-PL"/>
              </w:rPr>
              <w:t>2.</w:t>
            </w:r>
          </w:p>
        </w:tc>
        <w:tc>
          <w:tcPr>
            <w:tcW w:w="916" w:type="pct"/>
            <w:vAlign w:val="center"/>
          </w:tcPr>
          <w:p w14:paraId="0360AA76" w14:textId="77777777" w:rsidR="00887109" w:rsidRPr="00535CB6" w:rsidRDefault="00887109" w:rsidP="00EF0F92">
            <w:pPr>
              <w:spacing w:before="0" w:after="0"/>
              <w:contextualSpacing/>
              <w:rPr>
                <w:rFonts w:cs="Arial"/>
                <w:bCs/>
                <w:lang w:eastAsia="pl-PL"/>
              </w:rPr>
            </w:pPr>
            <w:r w:rsidRPr="00535CB6">
              <w:rPr>
                <w:rFonts w:cs="Arial"/>
                <w:bCs/>
                <w:lang w:eastAsia="pl-PL"/>
              </w:rPr>
              <w:t xml:space="preserve">Projekt obejmuje wsparciem osoby wykluczone lub zagrożone wykluczeniem społecznym zamieszkujące: </w:t>
            </w:r>
          </w:p>
          <w:p w14:paraId="2E7831FB" w14:textId="77777777" w:rsidR="00887109" w:rsidRPr="00535CB6" w:rsidRDefault="00887109" w:rsidP="00EF0F92">
            <w:pPr>
              <w:pStyle w:val="Akapitzlist0"/>
              <w:numPr>
                <w:ilvl w:val="0"/>
                <w:numId w:val="199"/>
              </w:numPr>
              <w:spacing w:before="0" w:after="0"/>
              <w:ind w:left="317" w:hanging="283"/>
              <w:rPr>
                <w:rFonts w:cs="Arial"/>
                <w:bCs/>
                <w:lang w:eastAsia="pl-PL"/>
              </w:rPr>
            </w:pPr>
            <w:r w:rsidRPr="00535CB6">
              <w:rPr>
                <w:rFonts w:cs="Arial"/>
                <w:bCs/>
                <w:lang w:eastAsia="pl-PL"/>
              </w:rPr>
              <w:t xml:space="preserve">na obszarach (w gminach) poniżej progu defaworyzacji określonego w </w:t>
            </w:r>
            <w:r w:rsidRPr="00535CB6">
              <w:rPr>
                <w:rFonts w:cs="Arial"/>
                <w:bCs/>
                <w:iCs/>
                <w:lang w:eastAsia="pl-PL"/>
              </w:rPr>
              <w:t xml:space="preserve">Mazowieckim barometrze ubóstwa i wykluczenia </w:t>
            </w:r>
            <w:r w:rsidRPr="00535CB6">
              <w:rPr>
                <w:rFonts w:cs="Arial"/>
                <w:bCs/>
                <w:iCs/>
                <w:lang w:eastAsia="pl-PL"/>
              </w:rPr>
              <w:lastRenderedPageBreak/>
              <w:t>społecznego i zwalczania ubóstwa</w:t>
            </w:r>
            <w:r w:rsidRPr="00535CB6">
              <w:rPr>
                <w:rFonts w:cs="Arial"/>
                <w:bCs/>
                <w:lang w:eastAsia="pl-PL"/>
              </w:rPr>
              <w:t xml:space="preserve">, </w:t>
            </w:r>
          </w:p>
          <w:p w14:paraId="54223E1A" w14:textId="77777777" w:rsidR="00887109" w:rsidRPr="00535CB6" w:rsidRDefault="00887109" w:rsidP="00EF0F92">
            <w:pPr>
              <w:pStyle w:val="Akapitzlist0"/>
              <w:numPr>
                <w:ilvl w:val="0"/>
                <w:numId w:val="199"/>
              </w:numPr>
              <w:spacing w:before="0" w:after="0"/>
              <w:ind w:left="317" w:hanging="283"/>
              <w:rPr>
                <w:rFonts w:cs="Arial"/>
                <w:bCs/>
                <w:lang w:eastAsia="pl-PL"/>
              </w:rPr>
            </w:pPr>
            <w:r w:rsidRPr="00535CB6">
              <w:rPr>
                <w:rFonts w:cs="Arial"/>
                <w:bCs/>
                <w:lang w:eastAsia="pl-PL"/>
              </w:rPr>
              <w:t>na obszarach wiejskich,</w:t>
            </w:r>
          </w:p>
          <w:p w14:paraId="40B55612" w14:textId="77777777" w:rsidR="00887109" w:rsidRPr="00535CB6" w:rsidRDefault="00887109" w:rsidP="00EF0F92">
            <w:pPr>
              <w:pStyle w:val="Akapitzlist0"/>
              <w:numPr>
                <w:ilvl w:val="0"/>
                <w:numId w:val="199"/>
              </w:numPr>
              <w:spacing w:before="0" w:after="0"/>
              <w:ind w:left="317" w:hanging="283"/>
              <w:rPr>
                <w:rFonts w:eastAsia="Times New Roman" w:cs="Arial"/>
                <w:bCs/>
                <w:kern w:val="24"/>
                <w:lang w:eastAsia="pl-PL"/>
              </w:rPr>
            </w:pPr>
            <w:r w:rsidRPr="00535CB6">
              <w:rPr>
                <w:rFonts w:cs="Arial"/>
                <w:bCs/>
                <w:lang w:eastAsia="pl-PL"/>
              </w:rPr>
              <w:t>na obszarach (w gminach, miastach), gdzie nie ma placówek wsparcia dziennego dla dzieci i młodzieży.</w:t>
            </w:r>
          </w:p>
        </w:tc>
        <w:tc>
          <w:tcPr>
            <w:tcW w:w="1805" w:type="pct"/>
            <w:vAlign w:val="center"/>
          </w:tcPr>
          <w:p w14:paraId="07B3B63A" w14:textId="77777777" w:rsidR="00887109" w:rsidRPr="00535CB6" w:rsidRDefault="00887109" w:rsidP="00EF0F92">
            <w:pPr>
              <w:spacing w:before="0" w:after="0"/>
              <w:contextualSpacing/>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14627FB4" w14:textId="77777777" w:rsidR="00887109" w:rsidRPr="00535CB6" w:rsidRDefault="00887109" w:rsidP="00EF0F92">
            <w:pPr>
              <w:spacing w:before="0" w:after="0"/>
              <w:contextualSpacing/>
              <w:rPr>
                <w:rFonts w:cs="Arial"/>
                <w:bCs/>
                <w:lang w:eastAsia="pl-PL"/>
              </w:rPr>
            </w:pPr>
            <w:r w:rsidRPr="00535CB6">
              <w:rPr>
                <w:rFonts w:cs="Arial"/>
                <w:bCs/>
                <w:lang w:eastAsia="pl-PL"/>
              </w:rPr>
              <w:t xml:space="preserve">Obszary poniżej progu defaworyzacji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Wykaz gmin znajdujących się poniżej progu defaworyzacji zostanie załączony do Regulaminu konkursu.</w:t>
            </w:r>
          </w:p>
          <w:p w14:paraId="21C9CB73" w14:textId="77777777" w:rsidR="00887109" w:rsidRPr="00535CB6" w:rsidRDefault="00887109" w:rsidP="00EF0F92">
            <w:pPr>
              <w:spacing w:before="0" w:after="0"/>
              <w:contextualSpacing/>
              <w:rPr>
                <w:rFonts w:cs="Arial"/>
                <w:bCs/>
                <w:lang w:eastAsia="pl-PL"/>
              </w:rPr>
            </w:pPr>
            <w:r w:rsidRPr="00535CB6">
              <w:rPr>
                <w:rFonts w:cs="Arial"/>
                <w:bCs/>
                <w:lang w:eastAsia="pl-PL"/>
              </w:rPr>
              <w:t xml:space="preserve">Ze względu na konieczność skierowania odpowiedniej wielkości interwencji finansowej na obszary wiejskie, a </w:t>
            </w:r>
            <w:r w:rsidRPr="00535CB6">
              <w:rPr>
                <w:rFonts w:cs="Arial"/>
                <w:bCs/>
                <w:lang w:eastAsia="pl-PL"/>
              </w:rPr>
              <w:lastRenderedPageBreak/>
              <w:t>także na konieczność wyrównywania dostępu do usług społecznych w województwie mazowieckim,</w:t>
            </w:r>
          </w:p>
          <w:p w14:paraId="558EB0F3" w14:textId="77777777" w:rsidR="00887109" w:rsidRPr="00535CB6" w:rsidRDefault="00887109" w:rsidP="00EF0F92">
            <w:pPr>
              <w:spacing w:before="0" w:after="0"/>
              <w:contextualSpacing/>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5E2740A1" w14:textId="77777777" w:rsidR="00887109" w:rsidRPr="00535CB6" w:rsidRDefault="00887109" w:rsidP="00EF0F92">
            <w:pPr>
              <w:spacing w:before="0" w:after="0"/>
              <w:contextualSpacing/>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22E73EFA" w14:textId="77777777" w:rsidR="00887109" w:rsidRPr="00535CB6" w:rsidRDefault="00887109" w:rsidP="00EF0F92">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eastAsiaTheme="minorEastAsia" w:hAnsi="Arial" w:cs="Arial"/>
                <w:sz w:val="20"/>
                <w:szCs w:val="20"/>
              </w:rPr>
              <w:t>Kryterium jest spełnione w przypadku objęcia wsparciem w projekcie osób wykluczonych lub zagrożonych wykluczeniem społecznym zamieszkujących wyłącznie na obszarach poniżej progu defaworyzacji, wyłącznie na obszarach wiejskich lub wyłącznie na obszarach, gdzie nie ma placówek wsparcia dziennego.</w:t>
            </w:r>
            <w:r w:rsidRPr="00535CB6">
              <w:rPr>
                <w:rFonts w:ascii="Arial" w:hAnsi="Arial" w:cs="Arial"/>
                <w:bCs/>
                <w:sz w:val="20"/>
                <w:szCs w:val="20"/>
              </w:rPr>
              <w:t xml:space="preserve"> </w:t>
            </w:r>
          </w:p>
        </w:tc>
        <w:tc>
          <w:tcPr>
            <w:tcW w:w="1401" w:type="pct"/>
            <w:vAlign w:val="center"/>
          </w:tcPr>
          <w:p w14:paraId="1C67B22C" w14:textId="77777777" w:rsidR="00887109" w:rsidRPr="00535CB6" w:rsidRDefault="00887109" w:rsidP="00EF0F92">
            <w:pPr>
              <w:spacing w:before="0" w:after="0"/>
              <w:contextualSpacing/>
              <w:rPr>
                <w:rFonts w:cs="Arial"/>
                <w:bCs/>
                <w:lang w:eastAsia="pl-PL"/>
              </w:rPr>
            </w:pPr>
            <w:r w:rsidRPr="00535CB6">
              <w:rPr>
                <w:rFonts w:cs="Arial"/>
                <w:bCs/>
                <w:lang w:eastAsia="pl-PL"/>
              </w:rPr>
              <w:lastRenderedPageBreak/>
              <w:t>Podejmowane interwencje w ramach projektu będą realizowane:</w:t>
            </w:r>
          </w:p>
          <w:p w14:paraId="512B020C" w14:textId="77777777" w:rsidR="00887109" w:rsidRPr="00535CB6" w:rsidRDefault="00887109" w:rsidP="00EF0F92">
            <w:pPr>
              <w:numPr>
                <w:ilvl w:val="0"/>
                <w:numId w:val="348"/>
              </w:numPr>
              <w:spacing w:before="0" w:after="0"/>
              <w:ind w:left="497" w:hanging="283"/>
              <w:contextualSpacing/>
              <w:rPr>
                <w:rFonts w:cs="Arial"/>
                <w:bCs/>
                <w:lang w:eastAsia="pl-PL"/>
              </w:rPr>
            </w:pPr>
            <w:r w:rsidRPr="00535CB6">
              <w:rPr>
                <w:rFonts w:cs="Arial"/>
                <w:bCs/>
                <w:lang w:eastAsia="pl-PL"/>
              </w:rPr>
              <w:t>na obszarach poniżej progu defaworyzacji – 3 pkt</w:t>
            </w:r>
          </w:p>
          <w:p w14:paraId="79FA6BCF" w14:textId="77777777" w:rsidR="00887109" w:rsidRPr="00535CB6" w:rsidRDefault="00887109" w:rsidP="00EF0F92">
            <w:pPr>
              <w:numPr>
                <w:ilvl w:val="0"/>
                <w:numId w:val="348"/>
              </w:numPr>
              <w:spacing w:before="0" w:after="0"/>
              <w:ind w:left="459" w:hanging="283"/>
              <w:contextualSpacing/>
              <w:rPr>
                <w:rFonts w:cs="Arial"/>
                <w:lang w:eastAsia="pl-PL"/>
              </w:rPr>
            </w:pPr>
            <w:r w:rsidRPr="00535CB6">
              <w:rPr>
                <w:rFonts w:cs="Arial"/>
                <w:bCs/>
                <w:lang w:eastAsia="pl-PL"/>
              </w:rPr>
              <w:t>na obszarach wiejskich – 3 pkt</w:t>
            </w:r>
          </w:p>
          <w:p w14:paraId="1706E228" w14:textId="77777777" w:rsidR="00887109" w:rsidRPr="00535CB6" w:rsidRDefault="00887109" w:rsidP="00EF0F92">
            <w:pPr>
              <w:numPr>
                <w:ilvl w:val="0"/>
                <w:numId w:val="348"/>
              </w:numPr>
              <w:spacing w:before="0" w:after="0"/>
              <w:ind w:left="459" w:hanging="283"/>
              <w:contextualSpacing/>
              <w:rPr>
                <w:rFonts w:cs="Arial"/>
                <w:lang w:eastAsia="pl-PL"/>
              </w:rPr>
            </w:pPr>
            <w:r w:rsidRPr="00535CB6">
              <w:rPr>
                <w:rFonts w:cs="Arial"/>
                <w:bCs/>
                <w:lang w:eastAsia="pl-PL"/>
              </w:rPr>
              <w:t>na obszarach (w gminach, w miastach), gdzie nie ma placówek wsparcia dziennego – 3 pkt</w:t>
            </w:r>
          </w:p>
          <w:p w14:paraId="7E1ED90B" w14:textId="77777777" w:rsidR="00887109" w:rsidRPr="00535CB6" w:rsidRDefault="00887109" w:rsidP="00EF0F92">
            <w:pPr>
              <w:pStyle w:val="NormalnyWeb"/>
              <w:spacing w:before="0" w:beforeAutospacing="0" w:after="0" w:afterAutospacing="0" w:line="259" w:lineRule="auto"/>
              <w:contextualSpacing/>
              <w:rPr>
                <w:rFonts w:ascii="Arial" w:hAnsi="Arial" w:cs="Arial"/>
                <w:bCs/>
                <w:sz w:val="20"/>
                <w:szCs w:val="20"/>
              </w:rPr>
            </w:pPr>
            <w:r w:rsidRPr="00535CB6">
              <w:rPr>
                <w:rFonts w:ascii="Arial" w:eastAsiaTheme="minorEastAsia" w:hAnsi="Arial" w:cs="Arial"/>
                <w:bCs/>
                <w:sz w:val="20"/>
                <w:szCs w:val="20"/>
              </w:rPr>
              <w:t>Brak spełnienia ww. warunków lub brak informacji w tym zakresie – 0 pkt.</w:t>
            </w:r>
            <w:r w:rsidRPr="00535CB6">
              <w:rPr>
                <w:rFonts w:ascii="Arial" w:hAnsi="Arial" w:cs="Arial"/>
                <w:bCs/>
                <w:sz w:val="20"/>
                <w:szCs w:val="20"/>
              </w:rPr>
              <w:t xml:space="preserve"> </w:t>
            </w:r>
          </w:p>
          <w:p w14:paraId="007963E6" w14:textId="77777777" w:rsidR="00887109" w:rsidRPr="00535CB6" w:rsidRDefault="00887109" w:rsidP="00EF0F92">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eastAsiaTheme="minorEastAsia" w:hAnsi="Arial" w:cs="Arial"/>
                <w:sz w:val="20"/>
                <w:szCs w:val="20"/>
                <w:lang w:eastAsia="en-US"/>
              </w:rPr>
              <w:t>Punkty w ramach kryterium sumują się.</w:t>
            </w:r>
          </w:p>
        </w:tc>
        <w:tc>
          <w:tcPr>
            <w:tcW w:w="590" w:type="pct"/>
            <w:vAlign w:val="center"/>
          </w:tcPr>
          <w:p w14:paraId="4BFA2D6B" w14:textId="77777777" w:rsidR="00887109" w:rsidRPr="00535CB6" w:rsidRDefault="00887109" w:rsidP="00EF0F92">
            <w:pPr>
              <w:spacing w:before="0" w:after="0"/>
              <w:contextualSpacing/>
              <w:rPr>
                <w:rFonts w:cs="Arial"/>
                <w:bCs/>
                <w:lang w:eastAsia="pl-PL"/>
              </w:rPr>
            </w:pPr>
            <w:r w:rsidRPr="00535CB6">
              <w:rPr>
                <w:rFonts w:cs="Arial"/>
                <w:bCs/>
                <w:lang w:eastAsia="pl-PL"/>
              </w:rPr>
              <w:t>9</w:t>
            </w:r>
          </w:p>
        </w:tc>
      </w:tr>
      <w:tr w:rsidR="00887109" w:rsidRPr="00F53281" w14:paraId="0EDA95D8" w14:textId="77777777" w:rsidTr="00145F0C">
        <w:tc>
          <w:tcPr>
            <w:tcW w:w="287" w:type="pct"/>
            <w:vAlign w:val="center"/>
          </w:tcPr>
          <w:p w14:paraId="2E201800" w14:textId="77777777" w:rsidR="00887109" w:rsidRPr="00535CB6" w:rsidRDefault="00887109" w:rsidP="00EF0F92">
            <w:pPr>
              <w:spacing w:before="0" w:after="0"/>
              <w:ind w:left="360"/>
              <w:contextualSpacing/>
              <w:rPr>
                <w:rFonts w:cs="Arial"/>
                <w:lang w:eastAsia="pl-PL"/>
              </w:rPr>
            </w:pPr>
            <w:r w:rsidRPr="00535CB6">
              <w:rPr>
                <w:rFonts w:cs="Arial"/>
                <w:lang w:eastAsia="pl-PL"/>
              </w:rPr>
              <w:t>3.</w:t>
            </w:r>
          </w:p>
        </w:tc>
        <w:tc>
          <w:tcPr>
            <w:tcW w:w="916" w:type="pct"/>
            <w:vAlign w:val="center"/>
          </w:tcPr>
          <w:p w14:paraId="204590CB" w14:textId="77777777" w:rsidR="00887109" w:rsidRPr="00535CB6" w:rsidRDefault="00887109" w:rsidP="00EF0F92">
            <w:pPr>
              <w:shd w:val="clear" w:color="auto" w:fill="FFFFFF"/>
              <w:spacing w:before="0" w:after="0"/>
              <w:contextualSpacing/>
              <w:rPr>
                <w:rFonts w:eastAsia="Times New Roman" w:cs="Arial"/>
                <w:bCs/>
                <w:kern w:val="24"/>
                <w:lang w:eastAsia="pl-PL"/>
              </w:rPr>
            </w:pPr>
            <w:r w:rsidRPr="00535CB6">
              <w:rPr>
                <w:rFonts w:eastAsia="Times New Roman" w:cs="Arial"/>
                <w:bCs/>
                <w:kern w:val="24"/>
                <w:lang w:eastAsia="pl-PL"/>
              </w:rPr>
              <w:t>Projekt obejmuje dodatkowo:</w:t>
            </w:r>
          </w:p>
          <w:p w14:paraId="27D07897" w14:textId="77777777" w:rsidR="00887109" w:rsidRPr="00535CB6" w:rsidRDefault="00887109" w:rsidP="00EF0F92">
            <w:pPr>
              <w:pStyle w:val="NormalnyWeb"/>
              <w:numPr>
                <w:ilvl w:val="0"/>
                <w:numId w:val="351"/>
              </w:numPr>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lastRenderedPageBreak/>
              <w:t xml:space="preserve">realizację działań profilaktycznych wspierających rodzinę w pełnieniu funkcji opiekuńczo – wychowawczych </w:t>
            </w:r>
          </w:p>
          <w:p w14:paraId="03AEFF38" w14:textId="77777777" w:rsidR="00887109" w:rsidRPr="00535CB6" w:rsidRDefault="00887109" w:rsidP="00EF0F92">
            <w:pPr>
              <w:pStyle w:val="NormalnyWeb"/>
              <w:spacing w:before="0" w:beforeAutospacing="0" w:after="0" w:afterAutospacing="0" w:line="259" w:lineRule="auto"/>
              <w:ind w:left="356"/>
              <w:contextualSpacing/>
              <w:rPr>
                <w:rFonts w:ascii="Arial" w:hAnsi="Arial" w:cs="Arial"/>
                <w:bCs/>
                <w:kern w:val="24"/>
                <w:sz w:val="20"/>
                <w:szCs w:val="20"/>
              </w:rPr>
            </w:pPr>
            <w:r w:rsidRPr="00535CB6">
              <w:rPr>
                <w:rFonts w:ascii="Arial" w:hAnsi="Arial" w:cs="Arial"/>
                <w:bCs/>
                <w:kern w:val="24"/>
                <w:sz w:val="20"/>
                <w:szCs w:val="20"/>
              </w:rPr>
              <w:t>i/lub</w:t>
            </w:r>
          </w:p>
          <w:p w14:paraId="6B81A9F5" w14:textId="77777777" w:rsidR="00887109" w:rsidRPr="00535CB6" w:rsidRDefault="00887109" w:rsidP="00EF0F92">
            <w:pPr>
              <w:pStyle w:val="NormalnyWeb"/>
              <w:numPr>
                <w:ilvl w:val="0"/>
                <w:numId w:val="351"/>
              </w:numPr>
              <w:spacing w:before="0" w:beforeAutospacing="0" w:after="0" w:afterAutospacing="0" w:line="259" w:lineRule="auto"/>
              <w:ind w:left="356" w:hanging="356"/>
              <w:contextualSpacing/>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5" w:type="pct"/>
            <w:vAlign w:val="center"/>
          </w:tcPr>
          <w:p w14:paraId="6862190F" w14:textId="77777777" w:rsidR="00887109" w:rsidRPr="00535CB6" w:rsidRDefault="00887109" w:rsidP="00EF0F92">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lastRenderedPageBreak/>
              <w:t xml:space="preserve">Celem zastosowania kryterium jest zapewnienie całościowego systemu oddziaływania na dziecko </w:t>
            </w:r>
            <w:r w:rsidRPr="00535CB6">
              <w:rPr>
                <w:rFonts w:ascii="Arial" w:hAnsi="Arial" w:cs="Arial"/>
                <w:bCs/>
                <w:kern w:val="24"/>
                <w:sz w:val="20"/>
                <w:szCs w:val="20"/>
              </w:rPr>
              <w:lastRenderedPageBreak/>
              <w:t>poprzez rozwój zintegrowanych usług uzupełniających i wspierających rolę rodziny.</w:t>
            </w:r>
          </w:p>
          <w:p w14:paraId="36B053F3" w14:textId="40D93FED" w:rsidR="00887109" w:rsidRPr="00535CB6" w:rsidRDefault="00887109" w:rsidP="00EF0F92">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01" w:type="pct"/>
            <w:vAlign w:val="center"/>
          </w:tcPr>
          <w:p w14:paraId="25917203" w14:textId="77777777" w:rsidR="00887109" w:rsidRPr="00535CB6" w:rsidRDefault="00887109" w:rsidP="00EF0F92">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lastRenderedPageBreak/>
              <w:t xml:space="preserve">Podejmowane interwencje w ramach projektu będą obejmowały realizację </w:t>
            </w:r>
            <w:r w:rsidRPr="00535CB6">
              <w:rPr>
                <w:rFonts w:ascii="Arial" w:hAnsi="Arial" w:cs="Arial"/>
                <w:bCs/>
                <w:kern w:val="24"/>
                <w:sz w:val="20"/>
                <w:szCs w:val="20"/>
              </w:rPr>
              <w:lastRenderedPageBreak/>
              <w:t>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57CFA3AC" w14:textId="77777777" w:rsidR="00887109" w:rsidRPr="00535CB6" w:rsidRDefault="00887109" w:rsidP="00EF0F92">
            <w:pPr>
              <w:pStyle w:val="NormalnyWeb"/>
              <w:spacing w:before="0" w:beforeAutospacing="0" w:after="0" w:afterAutospacing="0" w:line="259" w:lineRule="auto"/>
              <w:contextualSpacing/>
              <w:rPr>
                <w:rFonts w:ascii="Arial" w:hAnsi="Arial" w:cs="Arial"/>
                <w:bCs/>
                <w:kern w:val="24"/>
                <w:sz w:val="20"/>
                <w:szCs w:val="20"/>
              </w:rPr>
            </w:pPr>
            <w:r w:rsidRPr="00535CB6">
              <w:rPr>
                <w:rFonts w:ascii="Arial" w:hAnsi="Arial" w:cs="Arial"/>
                <w:bCs/>
                <w:kern w:val="24"/>
                <w:sz w:val="20"/>
                <w:szCs w:val="20"/>
              </w:rPr>
              <w:t>Brak spełnienia ww. warunków lub brak informacji w tym zakresie – 0 pkt.</w:t>
            </w:r>
          </w:p>
        </w:tc>
        <w:tc>
          <w:tcPr>
            <w:tcW w:w="590" w:type="pct"/>
            <w:vAlign w:val="center"/>
          </w:tcPr>
          <w:p w14:paraId="53C6DB5E" w14:textId="77777777" w:rsidR="00887109" w:rsidRPr="00535CB6" w:rsidRDefault="00887109" w:rsidP="00EF0F92">
            <w:pPr>
              <w:spacing w:before="0" w:after="0"/>
              <w:contextualSpacing/>
              <w:rPr>
                <w:rFonts w:cs="Arial"/>
                <w:bCs/>
                <w:lang w:eastAsia="pl-PL"/>
              </w:rPr>
            </w:pPr>
            <w:r w:rsidRPr="00535CB6">
              <w:rPr>
                <w:rFonts w:cs="Arial"/>
                <w:bCs/>
                <w:lang w:eastAsia="pl-PL"/>
              </w:rPr>
              <w:lastRenderedPageBreak/>
              <w:t>5</w:t>
            </w:r>
          </w:p>
        </w:tc>
      </w:tr>
      <w:tr w:rsidR="00887109" w:rsidRPr="00F53281" w14:paraId="7D7B5F71" w14:textId="77777777" w:rsidTr="00145F0C">
        <w:tc>
          <w:tcPr>
            <w:tcW w:w="287" w:type="pct"/>
            <w:vAlign w:val="center"/>
          </w:tcPr>
          <w:p w14:paraId="72B33A23" w14:textId="77777777" w:rsidR="00887109" w:rsidRPr="00535CB6" w:rsidRDefault="00887109" w:rsidP="00EF0F92">
            <w:pPr>
              <w:spacing w:before="0" w:after="0"/>
              <w:contextualSpacing/>
              <w:rPr>
                <w:rFonts w:cs="Arial"/>
                <w:lang w:eastAsia="pl-PL"/>
              </w:rPr>
            </w:pPr>
            <w:r w:rsidRPr="00535CB6">
              <w:rPr>
                <w:rFonts w:cs="Arial"/>
                <w:lang w:eastAsia="pl-PL"/>
              </w:rPr>
              <w:t>4.</w:t>
            </w:r>
          </w:p>
        </w:tc>
        <w:tc>
          <w:tcPr>
            <w:tcW w:w="916" w:type="pct"/>
            <w:vAlign w:val="center"/>
          </w:tcPr>
          <w:p w14:paraId="60CA332B" w14:textId="77777777" w:rsidR="00887109" w:rsidRPr="00535CB6" w:rsidRDefault="00887109" w:rsidP="00EF0F92">
            <w:pPr>
              <w:spacing w:before="0" w:after="0"/>
              <w:contextualSpacing/>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05" w:type="pct"/>
            <w:vAlign w:val="center"/>
          </w:tcPr>
          <w:p w14:paraId="4819EC89" w14:textId="77777777" w:rsidR="00887109" w:rsidRPr="00535CB6" w:rsidRDefault="00887109" w:rsidP="00EF0F92">
            <w:pPr>
              <w:spacing w:before="0" w:after="0"/>
              <w:contextualSpacing/>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2016 rok w </w:t>
            </w:r>
            <w:r w:rsidRPr="00535CB6">
              <w:rPr>
                <w:rFonts w:cs="Arial"/>
                <w:iCs/>
                <w:lang w:eastAsia="pl-PL"/>
              </w:rPr>
              <w:t>województwie mazowieckim” przygotowaną przez MCPS</w:t>
            </w:r>
            <w:r w:rsidRPr="00535CB6">
              <w:rPr>
                <w:rFonts w:cs="Arial"/>
                <w:bCs/>
                <w:lang w:eastAsia="pl-PL"/>
              </w:rPr>
              <w:t xml:space="preserve"> jest to najrzadziej oferowana forma wsparcia (w 2016 r. tylko 6% OPS gwarantowało wsparcie w tej formie).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01" w:type="pct"/>
            <w:vAlign w:val="center"/>
          </w:tcPr>
          <w:p w14:paraId="25941D89" w14:textId="77777777" w:rsidR="00887109" w:rsidRPr="00535CB6" w:rsidRDefault="00887109" w:rsidP="00EF0F92">
            <w:pPr>
              <w:spacing w:before="0" w:after="0"/>
              <w:contextualSpacing/>
              <w:rPr>
                <w:rFonts w:cs="Arial"/>
                <w:lang w:eastAsia="pl-PL"/>
              </w:rPr>
            </w:pPr>
            <w:r w:rsidRPr="00535CB6">
              <w:rPr>
                <w:rFonts w:cs="Arial"/>
                <w:bCs/>
                <w:lang w:eastAsia="pl-PL"/>
              </w:rPr>
              <w:t>Podejmowane interwencje w ramach projektu będą realizowane w formie pracy podwórkowej prowadzonej przez wychowawcę – 5 pkt</w:t>
            </w:r>
          </w:p>
          <w:p w14:paraId="3E3DDB79" w14:textId="77777777" w:rsidR="00887109" w:rsidRPr="00535CB6" w:rsidRDefault="00887109" w:rsidP="00EF0F92">
            <w:pPr>
              <w:spacing w:before="0" w:after="0"/>
              <w:contextualSpacing/>
              <w:rPr>
                <w:rFonts w:cs="Arial"/>
                <w:bCs/>
                <w:lang w:eastAsia="pl-PL"/>
              </w:rPr>
            </w:pPr>
            <w:r w:rsidRPr="00535CB6">
              <w:rPr>
                <w:rFonts w:cs="Arial"/>
                <w:bCs/>
                <w:lang w:eastAsia="pl-PL"/>
              </w:rPr>
              <w:t>Brak spełnienia ww. warunków lub brak informacji w tym zakresie – 0 pkt.</w:t>
            </w:r>
          </w:p>
        </w:tc>
        <w:tc>
          <w:tcPr>
            <w:tcW w:w="590" w:type="pct"/>
            <w:vAlign w:val="center"/>
          </w:tcPr>
          <w:p w14:paraId="66198E77" w14:textId="77777777" w:rsidR="00887109" w:rsidRPr="00535CB6" w:rsidRDefault="00887109" w:rsidP="00EF0F92">
            <w:pPr>
              <w:spacing w:before="0" w:after="0"/>
              <w:contextualSpacing/>
              <w:rPr>
                <w:rFonts w:cs="Arial"/>
                <w:bCs/>
                <w:lang w:eastAsia="pl-PL"/>
              </w:rPr>
            </w:pPr>
            <w:r w:rsidRPr="00535CB6">
              <w:rPr>
                <w:rFonts w:cs="Arial"/>
                <w:bCs/>
                <w:lang w:eastAsia="pl-PL"/>
              </w:rPr>
              <w:t>5</w:t>
            </w:r>
          </w:p>
        </w:tc>
      </w:tr>
      <w:tr w:rsidR="00887109" w:rsidRPr="00F53281" w14:paraId="185A9803" w14:textId="77777777" w:rsidTr="00145F0C">
        <w:tc>
          <w:tcPr>
            <w:tcW w:w="287" w:type="pct"/>
            <w:vAlign w:val="center"/>
          </w:tcPr>
          <w:p w14:paraId="010967B1" w14:textId="77777777" w:rsidR="00887109" w:rsidRPr="00535CB6" w:rsidRDefault="00887109" w:rsidP="00EF0F92">
            <w:pPr>
              <w:spacing w:before="0" w:after="0"/>
              <w:contextualSpacing/>
              <w:rPr>
                <w:rFonts w:cs="Arial"/>
                <w:lang w:eastAsia="pl-PL"/>
              </w:rPr>
            </w:pPr>
            <w:r w:rsidRPr="00535CB6">
              <w:rPr>
                <w:rFonts w:cs="Arial"/>
                <w:lang w:eastAsia="pl-PL"/>
              </w:rPr>
              <w:t>5.</w:t>
            </w:r>
          </w:p>
        </w:tc>
        <w:tc>
          <w:tcPr>
            <w:tcW w:w="916" w:type="pct"/>
            <w:vAlign w:val="center"/>
          </w:tcPr>
          <w:p w14:paraId="60DBABAB" w14:textId="77777777" w:rsidR="00887109" w:rsidRPr="00535CB6" w:rsidRDefault="00887109" w:rsidP="00EF0F92">
            <w:pPr>
              <w:spacing w:before="0" w:after="0"/>
              <w:contextualSpacing/>
              <w:rPr>
                <w:rFonts w:cs="Arial"/>
                <w:lang w:eastAsia="pl-PL"/>
              </w:rPr>
            </w:pPr>
            <w:r w:rsidRPr="00535CB6">
              <w:rPr>
                <w:rFonts w:cs="Arial"/>
                <w:bCs/>
              </w:rPr>
              <w:t xml:space="preserve">Projekt wykorzystuje zwalidowane produkty finalne (rozwiązania, instrumenty, narzędzia i metody pracy) wypracowane w ramach </w:t>
            </w:r>
            <w:r w:rsidRPr="00535CB6">
              <w:rPr>
                <w:rFonts w:cs="Arial"/>
                <w:bCs/>
              </w:rPr>
              <w:lastRenderedPageBreak/>
              <w:t xml:space="preserve">projektów innowacyjnych </w:t>
            </w:r>
            <w:r w:rsidRPr="00535CB6">
              <w:rPr>
                <w:rFonts w:cs="Arial"/>
                <w:bCs/>
              </w:rPr>
              <w:br/>
              <w:t>w Programie Operacyjnym Kapitał Ludzki oraz Programie Inicjatywy Wspólnotowej EQUAL.</w:t>
            </w:r>
          </w:p>
        </w:tc>
        <w:tc>
          <w:tcPr>
            <w:tcW w:w="1805" w:type="pct"/>
            <w:vAlign w:val="center"/>
          </w:tcPr>
          <w:p w14:paraId="6655AC11" w14:textId="77777777" w:rsidR="00887109" w:rsidRPr="00535CB6" w:rsidRDefault="00887109" w:rsidP="00EF0F92">
            <w:pPr>
              <w:spacing w:before="0" w:after="0"/>
              <w:contextualSpacing/>
              <w:rPr>
                <w:rFonts w:cs="Arial"/>
              </w:rPr>
            </w:pPr>
            <w:r w:rsidRPr="00535CB6">
              <w:rPr>
                <w:rFonts w:cs="Arial"/>
              </w:rPr>
              <w:lastRenderedPageBreak/>
              <w:t xml:space="preserve">Zastosowanie kryterium ma na celu wdrożenie bardziej skutecznych i efektywnych rozwiązań, instrumentów, narzędzi i metod pracy wypracowanych w ramach projektów innowacyjnych Programu Operacyjnego Kapitał Ludzki </w:t>
            </w:r>
            <w:r w:rsidRPr="00535CB6">
              <w:rPr>
                <w:rFonts w:cs="Arial"/>
                <w:bCs/>
              </w:rPr>
              <w:t>oraz Programie Inicjatywy Wspólnotowej EQUAL</w:t>
            </w:r>
            <w:r w:rsidRPr="00535CB6">
              <w:rPr>
                <w:rFonts w:cs="Arial"/>
              </w:rPr>
              <w:t>.</w:t>
            </w:r>
          </w:p>
          <w:p w14:paraId="7FB6F185" w14:textId="77777777" w:rsidR="00887109" w:rsidRPr="00535CB6" w:rsidRDefault="00887109" w:rsidP="00EF0F92">
            <w:pPr>
              <w:spacing w:before="0" w:after="0"/>
              <w:contextualSpacing/>
              <w:rPr>
                <w:rFonts w:cs="Arial"/>
              </w:rPr>
            </w:pPr>
            <w:r w:rsidRPr="00535CB6">
              <w:rPr>
                <w:rFonts w:cs="Arial"/>
              </w:rPr>
              <w:lastRenderedPageBreak/>
              <w:t xml:space="preserve">Wnioskodawca wskazuje we wniosku </w:t>
            </w:r>
            <w:r w:rsidRPr="00535CB6">
              <w:rPr>
                <w:rFonts w:cs="Arial"/>
              </w:rPr>
              <w:br/>
              <w:t>o dofinansowanie projektu rozwiązania, instrumenty, narzędzia lub metody wypracowane w projektach innowacyjnych i program/projekt, w ramach którego zostały one wypracowane i zwalidowane.</w:t>
            </w:r>
          </w:p>
          <w:p w14:paraId="285C8A5B" w14:textId="77777777" w:rsidR="00887109" w:rsidRPr="00535CB6" w:rsidRDefault="00887109" w:rsidP="00EF0F92">
            <w:pPr>
              <w:spacing w:before="0" w:after="0"/>
              <w:contextualSpacing/>
              <w:rPr>
                <w:rFonts w:cs="Arial"/>
                <w:lang w:eastAsia="pl-PL"/>
              </w:rPr>
            </w:pPr>
            <w:r w:rsidRPr="00535CB6">
              <w:rPr>
                <w:rFonts w:cs="Arial"/>
              </w:rPr>
              <w:t xml:space="preserve">Wnioskodawca ma możliwość zapoznania się </w:t>
            </w:r>
            <w:r w:rsidRPr="00535CB6">
              <w:rPr>
                <w:rFonts w:cs="Arial"/>
              </w:rPr>
              <w:br/>
              <w:t>z rozwiązaniami innowacyjnymi wypracowanymi w ramach PO KL oraz PIW EQUAL na stronie Krajowej Instytucji Wspomagającej, pod adresem: www.kiw-pokl.org.pl.”</w:t>
            </w:r>
          </w:p>
        </w:tc>
        <w:tc>
          <w:tcPr>
            <w:tcW w:w="1401" w:type="pct"/>
            <w:vAlign w:val="center"/>
          </w:tcPr>
          <w:p w14:paraId="01349576" w14:textId="77777777" w:rsidR="00887109" w:rsidRPr="00535CB6" w:rsidRDefault="00887109" w:rsidP="00EF0F92">
            <w:pPr>
              <w:spacing w:before="0" w:after="0"/>
              <w:contextualSpacing/>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Programu Operacyjnego </w:t>
            </w:r>
            <w:r w:rsidRPr="00535CB6">
              <w:rPr>
                <w:rFonts w:cs="Arial"/>
              </w:rPr>
              <w:lastRenderedPageBreak/>
              <w:t xml:space="preserve">Kapitał Ludzki </w:t>
            </w:r>
            <w:r w:rsidRPr="00535CB6">
              <w:rPr>
                <w:rFonts w:cs="Arial"/>
                <w:bCs/>
              </w:rPr>
              <w:t xml:space="preserve">oraz Programie Inicjatywy Wspólnotowej EQUAL </w:t>
            </w:r>
            <w:r w:rsidRPr="00535CB6">
              <w:rPr>
                <w:rFonts w:cs="Arial"/>
              </w:rPr>
              <w:t>–  3 pkt.</w:t>
            </w:r>
          </w:p>
          <w:p w14:paraId="59567F85" w14:textId="77777777" w:rsidR="00887109" w:rsidRPr="00535CB6" w:rsidRDefault="00887109" w:rsidP="00EF0F92">
            <w:pPr>
              <w:spacing w:before="0" w:after="0"/>
              <w:contextualSpacing/>
              <w:rPr>
                <w:rFonts w:cs="Arial"/>
                <w:lang w:eastAsia="pl-PL"/>
              </w:rPr>
            </w:pPr>
            <w:r w:rsidRPr="00535CB6">
              <w:rPr>
                <w:rFonts w:cs="Arial"/>
              </w:rPr>
              <w:t>Brak spełnienia ww. warunków lub brak informacji w tym zakresie – 0 pkt.</w:t>
            </w:r>
          </w:p>
        </w:tc>
        <w:tc>
          <w:tcPr>
            <w:tcW w:w="590" w:type="pct"/>
            <w:vAlign w:val="center"/>
          </w:tcPr>
          <w:p w14:paraId="6666FF3C" w14:textId="77777777" w:rsidR="00887109" w:rsidRPr="00535CB6" w:rsidRDefault="00887109" w:rsidP="00EF0F92">
            <w:pPr>
              <w:spacing w:before="0" w:after="0"/>
              <w:contextualSpacing/>
              <w:rPr>
                <w:rFonts w:cs="Arial"/>
                <w:lang w:eastAsia="pl-PL"/>
              </w:rPr>
            </w:pPr>
            <w:r w:rsidRPr="00535CB6">
              <w:rPr>
                <w:rFonts w:cs="Arial"/>
                <w:bCs/>
              </w:rPr>
              <w:lastRenderedPageBreak/>
              <w:t>3</w:t>
            </w:r>
          </w:p>
        </w:tc>
      </w:tr>
      <w:tr w:rsidR="00887109" w:rsidRPr="00F53281" w14:paraId="5A595262" w14:textId="77777777" w:rsidTr="00145F0C">
        <w:tc>
          <w:tcPr>
            <w:tcW w:w="287" w:type="pct"/>
            <w:vAlign w:val="center"/>
          </w:tcPr>
          <w:p w14:paraId="66865E30" w14:textId="77777777" w:rsidR="00887109" w:rsidRPr="00535CB6" w:rsidRDefault="00887109" w:rsidP="00EF0F92">
            <w:pPr>
              <w:spacing w:before="0" w:after="0"/>
              <w:contextualSpacing/>
              <w:rPr>
                <w:rFonts w:cs="Arial"/>
                <w:lang w:eastAsia="pl-PL"/>
              </w:rPr>
            </w:pPr>
            <w:r w:rsidRPr="00535CB6">
              <w:rPr>
                <w:rFonts w:cs="Arial"/>
                <w:lang w:eastAsia="pl-PL"/>
              </w:rPr>
              <w:t>6.</w:t>
            </w:r>
          </w:p>
        </w:tc>
        <w:tc>
          <w:tcPr>
            <w:tcW w:w="916" w:type="pct"/>
            <w:vAlign w:val="center"/>
          </w:tcPr>
          <w:p w14:paraId="4BD852FE" w14:textId="77777777" w:rsidR="00887109" w:rsidRPr="00535CB6" w:rsidRDefault="00887109" w:rsidP="00EF0F92">
            <w:pPr>
              <w:spacing w:before="0" w:after="0"/>
              <w:contextualSpacing/>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5" w:type="pct"/>
            <w:vAlign w:val="center"/>
          </w:tcPr>
          <w:p w14:paraId="44F4C845" w14:textId="77777777" w:rsidR="00887109" w:rsidRPr="00535CB6" w:rsidRDefault="00887109" w:rsidP="00EF0F92">
            <w:pPr>
              <w:autoSpaceDE w:val="0"/>
              <w:autoSpaceDN w:val="0"/>
              <w:adjustRightInd w:val="0"/>
              <w:spacing w:before="0" w:after="0"/>
              <w:contextualSpacing/>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7DB3CB6A" w14:textId="77777777" w:rsidR="00887109" w:rsidRPr="00535CB6" w:rsidRDefault="00887109" w:rsidP="00EF0F92">
            <w:pPr>
              <w:spacing w:before="0" w:after="0"/>
              <w:contextualSpacing/>
              <w:rPr>
                <w:rFonts w:cs="Arial"/>
                <w:bCs/>
              </w:rPr>
            </w:pPr>
            <w:r w:rsidRPr="00535CB6">
              <w:rPr>
                <w:rFonts w:cs="Arial"/>
                <w:bCs/>
              </w:rPr>
              <w:t>Kryterium wynika z zapisów RPO WM oraz Wytycznych w zakresie rewitalizacji w programach operacyjnych na lata 2014-2020.</w:t>
            </w:r>
          </w:p>
          <w:p w14:paraId="758FA53B" w14:textId="77777777" w:rsidR="00887109" w:rsidRPr="00535CB6" w:rsidRDefault="00887109" w:rsidP="00EF0F92">
            <w:pPr>
              <w:spacing w:before="0" w:after="0"/>
              <w:contextualSpacing/>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C2AEDD" w14:textId="77777777" w:rsidR="00887109" w:rsidRPr="00535CB6" w:rsidRDefault="00887109" w:rsidP="00EF0F92">
            <w:pPr>
              <w:spacing w:before="0" w:after="0"/>
              <w:contextualSpacing/>
              <w:rPr>
                <w:rFonts w:cs="Arial"/>
              </w:rPr>
            </w:pPr>
            <w:r w:rsidRPr="00535CB6">
              <w:rPr>
                <w:rFonts w:cs="Arial"/>
              </w:rPr>
              <w:lastRenderedPageBreak/>
              <w:t xml:space="preserve">Program rewitalizacji musi znajdować się w Wykazie programów rewitalizacji województwa mazowieckiego publikowanym na stronie </w:t>
            </w:r>
            <w:hyperlink r:id="rId90" w:history="1">
              <w:r w:rsidRPr="00535CB6">
                <w:rPr>
                  <w:rStyle w:val="Hipercze"/>
                  <w:rFonts w:cs="Arial"/>
                </w:rPr>
                <w:t>http://www.funduszedlamazowsza.eu/</w:t>
              </w:r>
            </w:hyperlink>
          </w:p>
          <w:p w14:paraId="21BB1374" w14:textId="77777777" w:rsidR="00887109" w:rsidRPr="00535CB6" w:rsidRDefault="00887109" w:rsidP="00EF0F92">
            <w:pPr>
              <w:spacing w:before="0" w:after="0"/>
              <w:contextualSpacing/>
              <w:rPr>
                <w:rFonts w:cs="Arial"/>
                <w:lang w:eastAsia="pl-PL"/>
              </w:rPr>
            </w:pPr>
            <w:r w:rsidRPr="00535CB6">
              <w:rPr>
                <w:rFonts w:cs="Arial"/>
              </w:rPr>
              <w:t>Kryterium zostanie zweryfikowane na podstawie informacji zawartych w treści Wniosku o dofinansowanie.</w:t>
            </w:r>
          </w:p>
        </w:tc>
        <w:tc>
          <w:tcPr>
            <w:tcW w:w="1401" w:type="pct"/>
            <w:vAlign w:val="center"/>
          </w:tcPr>
          <w:p w14:paraId="20E60157" w14:textId="77777777" w:rsidR="00887109" w:rsidRPr="00535CB6" w:rsidRDefault="00887109"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p>
          <w:p w14:paraId="16085777" w14:textId="6976420F" w:rsidR="00887109" w:rsidRPr="00535CB6" w:rsidRDefault="00887109" w:rsidP="00EF0F92">
            <w:pPr>
              <w:spacing w:before="0" w:after="0"/>
              <w:contextualSpacing/>
              <w:rPr>
                <w:rFonts w:cs="Arial"/>
                <w:lang w:eastAsia="pl-PL"/>
              </w:rPr>
            </w:pPr>
            <w:r w:rsidRPr="00535CB6">
              <w:rPr>
                <w:rFonts w:cs="Arial"/>
                <w:bCs/>
              </w:rPr>
              <w:t>Brak spełnienia ww. warunków lub brak informacji w tym zakresie – 0 pkt.</w:t>
            </w:r>
          </w:p>
        </w:tc>
        <w:tc>
          <w:tcPr>
            <w:tcW w:w="590" w:type="pct"/>
            <w:vAlign w:val="center"/>
          </w:tcPr>
          <w:p w14:paraId="59101DEF" w14:textId="77777777" w:rsidR="00887109" w:rsidRPr="00535CB6" w:rsidRDefault="00887109" w:rsidP="00EF0F92">
            <w:pPr>
              <w:spacing w:before="0" w:after="0"/>
              <w:contextualSpacing/>
              <w:rPr>
                <w:rFonts w:cs="Arial"/>
                <w:lang w:eastAsia="pl-PL"/>
              </w:rPr>
            </w:pPr>
            <w:r w:rsidRPr="00535CB6">
              <w:rPr>
                <w:rFonts w:cs="Arial"/>
                <w:lang w:eastAsia="pl-PL"/>
              </w:rPr>
              <w:t>3</w:t>
            </w:r>
          </w:p>
        </w:tc>
      </w:tr>
      <w:tr w:rsidR="00887109" w:rsidRPr="00F53281" w14:paraId="6BC772BE" w14:textId="77777777" w:rsidTr="00145F0C">
        <w:tc>
          <w:tcPr>
            <w:tcW w:w="287" w:type="pct"/>
            <w:vAlign w:val="center"/>
          </w:tcPr>
          <w:p w14:paraId="2FBA5D68" w14:textId="77777777" w:rsidR="00887109" w:rsidRPr="00535CB6" w:rsidRDefault="00887109" w:rsidP="00EF0F92">
            <w:pPr>
              <w:spacing w:before="0" w:after="0"/>
              <w:contextualSpacing/>
              <w:rPr>
                <w:rFonts w:cs="Arial"/>
                <w:lang w:eastAsia="pl-PL"/>
              </w:rPr>
            </w:pPr>
            <w:r w:rsidRPr="00535CB6">
              <w:rPr>
                <w:rFonts w:cs="Arial"/>
                <w:lang w:eastAsia="pl-PL"/>
              </w:rPr>
              <w:t>7.</w:t>
            </w:r>
          </w:p>
        </w:tc>
        <w:tc>
          <w:tcPr>
            <w:tcW w:w="916" w:type="pct"/>
            <w:vAlign w:val="center"/>
          </w:tcPr>
          <w:p w14:paraId="1B9E3686" w14:textId="77777777" w:rsidR="00887109" w:rsidRPr="00535CB6" w:rsidRDefault="00887109" w:rsidP="00EF0F92">
            <w:pPr>
              <w:spacing w:before="0" w:after="0"/>
              <w:contextualSpacing/>
              <w:rPr>
                <w:rFonts w:cs="Arial"/>
              </w:rPr>
            </w:pPr>
            <w:r w:rsidRPr="00535CB6">
              <w:rPr>
                <w:rFonts w:cs="Arial"/>
              </w:rPr>
              <w:t>Projekt wynika z Planu Inwestycyjnego dla subregionu objętego problemowym  Obszarem Strategicznej Interwencji (OSI problemowymi).</w:t>
            </w:r>
          </w:p>
        </w:tc>
        <w:tc>
          <w:tcPr>
            <w:tcW w:w="1805" w:type="pct"/>
            <w:vAlign w:val="center"/>
          </w:tcPr>
          <w:p w14:paraId="1F9E810F" w14:textId="77777777" w:rsidR="00887109" w:rsidRPr="00535CB6" w:rsidRDefault="00887109" w:rsidP="00EF0F92">
            <w:pPr>
              <w:autoSpaceDE w:val="0"/>
              <w:autoSpaceDN w:val="0"/>
              <w:adjustRightInd w:val="0"/>
              <w:spacing w:before="0" w:after="0"/>
              <w:contextualSpacing/>
              <w:rPr>
                <w:rFonts w:cs="Arial"/>
              </w:rPr>
            </w:pPr>
            <w:r w:rsidRPr="00535CB6">
              <w:rPr>
                <w:rFonts w:cs="Arial"/>
              </w:rPr>
              <w:t>Zastosowanie kryterium przyczyni się do wzmocnienia potencjału Obszarów Strategicznej Interwencji (OSI) oraz zapewni komplementarność wsparcia w ramach EFS  i EFRR.</w:t>
            </w:r>
          </w:p>
          <w:p w14:paraId="1EC9CFC7" w14:textId="77777777" w:rsidR="00887109" w:rsidRPr="00535CB6" w:rsidRDefault="00887109" w:rsidP="00EF0F92">
            <w:pPr>
              <w:spacing w:before="0" w:after="0"/>
              <w:contextualSpacing/>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3F34C907" w14:textId="77777777" w:rsidR="00887109" w:rsidRPr="00535CB6" w:rsidRDefault="00887109" w:rsidP="00EF0F92">
            <w:pPr>
              <w:spacing w:before="0" w:after="0"/>
              <w:contextualSpacing/>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6710F32C" w14:textId="77777777" w:rsidR="00887109" w:rsidRPr="00535CB6" w:rsidRDefault="00887109" w:rsidP="00EF0F92">
            <w:pPr>
              <w:spacing w:before="0" w:after="0"/>
              <w:contextualSpacing/>
              <w:rPr>
                <w:rFonts w:cs="Arial"/>
              </w:rPr>
            </w:pPr>
            <w:r w:rsidRPr="00535CB6">
              <w:rPr>
                <w:rFonts w:cs="Arial"/>
              </w:rPr>
              <w:t xml:space="preserve">Plany inwestycyjne dla poszczególnych subregionów są dostępne na stronie </w:t>
            </w:r>
            <w:hyperlink r:id="rId91" w:history="1">
              <w:r w:rsidRPr="00535CB6">
                <w:rPr>
                  <w:rFonts w:cs="Arial"/>
                </w:rPr>
                <w:t>www.funduszedlamazowsza.eu</w:t>
              </w:r>
            </w:hyperlink>
            <w:r w:rsidRPr="00535CB6">
              <w:rPr>
                <w:rFonts w:cs="Arial"/>
              </w:rPr>
              <w:t>, zakładka O programie/ Zapoznaj się z prawem i dokumentami.</w:t>
            </w:r>
          </w:p>
          <w:p w14:paraId="104DD2D4" w14:textId="77777777" w:rsidR="00887109" w:rsidRPr="00535CB6" w:rsidRDefault="00887109" w:rsidP="00EF0F92">
            <w:pPr>
              <w:spacing w:before="0" w:after="0"/>
              <w:contextualSpacing/>
              <w:rPr>
                <w:rFonts w:cs="Arial"/>
              </w:rPr>
            </w:pPr>
            <w:r w:rsidRPr="00535CB6">
              <w:rPr>
                <w:rFonts w:cs="Arial"/>
              </w:rPr>
              <w:t>Kryterium wynika z zapisów Regionalnego Programu Operacyjnego Województwa Mazowieckiego 2014-2020.</w:t>
            </w:r>
          </w:p>
          <w:p w14:paraId="149DBB73" w14:textId="77777777" w:rsidR="00887109" w:rsidRPr="00535CB6" w:rsidRDefault="00887109" w:rsidP="00EF0F92">
            <w:pPr>
              <w:autoSpaceDE w:val="0"/>
              <w:autoSpaceDN w:val="0"/>
              <w:adjustRightInd w:val="0"/>
              <w:spacing w:before="0" w:after="0"/>
              <w:contextualSpacing/>
              <w:rPr>
                <w:rFonts w:cs="Arial"/>
              </w:rPr>
            </w:pPr>
            <w:r w:rsidRPr="00535CB6">
              <w:rPr>
                <w:rFonts w:cs="Arial"/>
              </w:rPr>
              <w:t>Kryterium zostanie zweryfikowane na podstawie informacji zawartych w treści Wniosku o dofinansowanie.</w:t>
            </w:r>
          </w:p>
        </w:tc>
        <w:tc>
          <w:tcPr>
            <w:tcW w:w="1401" w:type="pct"/>
            <w:vAlign w:val="center"/>
          </w:tcPr>
          <w:p w14:paraId="022CF99B" w14:textId="77777777" w:rsidR="00887109" w:rsidRPr="00535CB6" w:rsidRDefault="00887109" w:rsidP="00EF0F92">
            <w:pPr>
              <w:spacing w:before="0" w:after="0"/>
              <w:contextualSpacing/>
              <w:rPr>
                <w:rFonts w:cs="Arial"/>
              </w:rPr>
            </w:pPr>
            <w:r w:rsidRPr="00535CB6">
              <w:rPr>
                <w:rFonts w:cs="Arial"/>
              </w:rPr>
              <w:t>Projekt wynika z Planu Inwestycyjnego dla subregionu objętego problemowym Obszarem Strategicznej Interwencji (OSI problemowymi) - 3 pkt.</w:t>
            </w:r>
          </w:p>
          <w:p w14:paraId="7D090500" w14:textId="78D126EB" w:rsidR="00887109" w:rsidRPr="00535CB6" w:rsidRDefault="00887109" w:rsidP="00EF0F92">
            <w:pPr>
              <w:spacing w:before="0" w:after="0"/>
              <w:contextualSpacing/>
              <w:rPr>
                <w:rFonts w:cs="Arial"/>
              </w:rPr>
            </w:pPr>
            <w:r w:rsidRPr="00535CB6">
              <w:rPr>
                <w:rFonts w:cs="Arial"/>
              </w:rPr>
              <w:t>Brak spełnienia ww. warunków lub brak informacji w tym zakresie – 0 pkt.</w:t>
            </w:r>
          </w:p>
        </w:tc>
        <w:tc>
          <w:tcPr>
            <w:tcW w:w="590" w:type="pct"/>
            <w:vAlign w:val="center"/>
          </w:tcPr>
          <w:p w14:paraId="5E11CBE2" w14:textId="77777777" w:rsidR="00887109" w:rsidRPr="00535CB6" w:rsidRDefault="00887109" w:rsidP="00EF0F92">
            <w:pPr>
              <w:spacing w:before="0" w:after="0"/>
              <w:contextualSpacing/>
              <w:rPr>
                <w:rFonts w:cs="Arial"/>
                <w:lang w:eastAsia="pl-PL"/>
              </w:rPr>
            </w:pPr>
            <w:r w:rsidRPr="00535CB6">
              <w:rPr>
                <w:rFonts w:cs="Arial"/>
                <w:bCs/>
              </w:rPr>
              <w:t>3</w:t>
            </w:r>
          </w:p>
        </w:tc>
      </w:tr>
    </w:tbl>
    <w:p w14:paraId="5D29FDCA" w14:textId="77777777" w:rsidR="008D38B8" w:rsidRDefault="008D38B8">
      <w:pPr>
        <w:spacing w:before="120" w:after="120" w:line="276" w:lineRule="auto"/>
        <w:jc w:val="both"/>
      </w:pPr>
      <w:r>
        <w:br w:type="page"/>
      </w:r>
    </w:p>
    <w:p w14:paraId="1D95179C" w14:textId="77777777" w:rsidR="003F0D2A" w:rsidRPr="00A726E1" w:rsidRDefault="003F0D2A" w:rsidP="003F0D2A">
      <w:pPr>
        <w:pStyle w:val="Nagwek5"/>
        <w:rPr>
          <w:highlight w:val="yellow"/>
        </w:rPr>
      </w:pPr>
      <w:bookmarkStart w:id="538" w:name="_Toc131078639"/>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38"/>
      <w:r w:rsidRPr="005936CB" w:rsidDel="00F82CF7">
        <w:t xml:space="preserve"> </w:t>
      </w:r>
    </w:p>
    <w:p w14:paraId="7BB78985" w14:textId="6447267F" w:rsidR="003F0D2A" w:rsidRDefault="003F0D2A" w:rsidP="003F0D2A">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dniu 13 grudnia 2017 r.</w:t>
      </w:r>
    </w:p>
    <w:tbl>
      <w:tblPr>
        <w:tblW w:w="140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   P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709"/>
        <w:gridCol w:w="2835"/>
        <w:gridCol w:w="5245"/>
        <w:gridCol w:w="3685"/>
        <w:gridCol w:w="1560"/>
        <w:gridCol w:w="44"/>
      </w:tblGrid>
      <w:tr w:rsidR="00F96F3E" w:rsidRPr="00956018" w14:paraId="4FE95A61" w14:textId="77777777" w:rsidTr="00EF0F92">
        <w:trPr>
          <w:gridAfter w:val="1"/>
          <w:wAfter w:w="44" w:type="dxa"/>
          <w:tblHeader/>
        </w:trPr>
        <w:tc>
          <w:tcPr>
            <w:tcW w:w="709" w:type="dxa"/>
            <w:vAlign w:val="center"/>
          </w:tcPr>
          <w:p w14:paraId="0A05471F" w14:textId="07B348F8" w:rsidR="00F96F3E" w:rsidRPr="00535CB6" w:rsidRDefault="00F96F3E" w:rsidP="00EF0F92">
            <w:pPr>
              <w:spacing w:before="0" w:after="0"/>
              <w:contextualSpacing/>
              <w:rPr>
                <w:rFonts w:cs="Arial"/>
                <w:b/>
              </w:rPr>
            </w:pPr>
            <w:r w:rsidRPr="00535CB6">
              <w:rPr>
                <w:rFonts w:cs="Arial"/>
                <w:b/>
              </w:rPr>
              <w:t>Lp.</w:t>
            </w:r>
          </w:p>
        </w:tc>
        <w:tc>
          <w:tcPr>
            <w:tcW w:w="2835" w:type="dxa"/>
            <w:vAlign w:val="center"/>
          </w:tcPr>
          <w:p w14:paraId="0786253D" w14:textId="77777777" w:rsidR="00F96F3E" w:rsidRPr="00535CB6" w:rsidRDefault="00F96F3E" w:rsidP="00EF0F92">
            <w:pPr>
              <w:spacing w:before="0" w:after="0"/>
              <w:contextualSpacing/>
              <w:rPr>
                <w:rFonts w:cs="Arial"/>
                <w:b/>
              </w:rPr>
            </w:pPr>
            <w:r w:rsidRPr="00535CB6">
              <w:rPr>
                <w:rFonts w:cs="Arial"/>
                <w:b/>
              </w:rPr>
              <w:t>Kryterium</w:t>
            </w:r>
          </w:p>
        </w:tc>
        <w:tc>
          <w:tcPr>
            <w:tcW w:w="5245" w:type="dxa"/>
            <w:vAlign w:val="center"/>
          </w:tcPr>
          <w:p w14:paraId="404F58BF" w14:textId="77777777" w:rsidR="00F96F3E" w:rsidRPr="00535CB6" w:rsidRDefault="00F96F3E" w:rsidP="00EF0F92">
            <w:pPr>
              <w:spacing w:before="0" w:after="0"/>
              <w:contextualSpacing/>
              <w:rPr>
                <w:rFonts w:cs="Arial"/>
                <w:b/>
              </w:rPr>
            </w:pPr>
            <w:r w:rsidRPr="00535CB6">
              <w:rPr>
                <w:rFonts w:cs="Arial"/>
                <w:b/>
              </w:rPr>
              <w:t>Opis kryterium</w:t>
            </w:r>
          </w:p>
        </w:tc>
        <w:tc>
          <w:tcPr>
            <w:tcW w:w="3685" w:type="dxa"/>
            <w:vAlign w:val="center"/>
          </w:tcPr>
          <w:p w14:paraId="3F0C6B15" w14:textId="77777777" w:rsidR="00F96F3E" w:rsidRPr="00535CB6" w:rsidRDefault="00F96F3E" w:rsidP="00EF0F92">
            <w:pPr>
              <w:spacing w:before="0" w:after="0"/>
              <w:contextualSpacing/>
              <w:rPr>
                <w:rFonts w:cs="Arial"/>
                <w:b/>
              </w:rPr>
            </w:pPr>
            <w:r w:rsidRPr="00535CB6">
              <w:rPr>
                <w:rFonts w:cs="Arial"/>
                <w:b/>
              </w:rPr>
              <w:t>Punktacja</w:t>
            </w:r>
          </w:p>
        </w:tc>
        <w:tc>
          <w:tcPr>
            <w:tcW w:w="1560" w:type="dxa"/>
            <w:vAlign w:val="center"/>
          </w:tcPr>
          <w:p w14:paraId="5A74DA58" w14:textId="77777777" w:rsidR="00F96F3E" w:rsidRPr="00535CB6" w:rsidRDefault="00F96F3E" w:rsidP="00EF0F92">
            <w:pPr>
              <w:spacing w:before="0" w:after="0"/>
              <w:contextualSpacing/>
              <w:rPr>
                <w:rFonts w:cs="Arial"/>
                <w:b/>
              </w:rPr>
            </w:pPr>
            <w:r w:rsidRPr="00535CB6">
              <w:rPr>
                <w:rFonts w:cs="Arial"/>
                <w:b/>
              </w:rPr>
              <w:t>Maksymalna liczba punktów</w:t>
            </w:r>
          </w:p>
        </w:tc>
      </w:tr>
      <w:tr w:rsidR="00F96F3E" w:rsidRPr="00956018" w14:paraId="58F17EB7" w14:textId="77777777" w:rsidTr="00EF0F92">
        <w:trPr>
          <w:gridAfter w:val="1"/>
          <w:wAfter w:w="44" w:type="dxa"/>
        </w:trPr>
        <w:tc>
          <w:tcPr>
            <w:tcW w:w="709" w:type="dxa"/>
            <w:vAlign w:val="center"/>
          </w:tcPr>
          <w:p w14:paraId="463D111B" w14:textId="77777777" w:rsidR="00F96F3E" w:rsidRPr="00535CB6" w:rsidRDefault="00F96F3E" w:rsidP="00EF0F92">
            <w:pPr>
              <w:pStyle w:val="Akapitzlist0"/>
              <w:numPr>
                <w:ilvl w:val="0"/>
                <w:numId w:val="352"/>
              </w:numPr>
              <w:spacing w:before="0" w:after="0"/>
              <w:ind w:left="310" w:hanging="310"/>
              <w:rPr>
                <w:rFonts w:cs="Arial"/>
              </w:rPr>
            </w:pPr>
          </w:p>
        </w:tc>
        <w:tc>
          <w:tcPr>
            <w:tcW w:w="2835" w:type="dxa"/>
            <w:vAlign w:val="center"/>
          </w:tcPr>
          <w:p w14:paraId="2FC618CB" w14:textId="77777777" w:rsidR="00F96F3E" w:rsidRPr="00535CB6" w:rsidRDefault="00F96F3E" w:rsidP="00EF0F92">
            <w:pPr>
              <w:spacing w:before="0" w:after="0"/>
              <w:contextualSpacing/>
              <w:rPr>
                <w:rFonts w:cs="Arial"/>
              </w:rPr>
            </w:pPr>
            <w:r w:rsidRPr="00535CB6">
              <w:rPr>
                <w:rFonts w:cs="Arial"/>
              </w:rPr>
              <w:t>Projekt jest realizowany na obszarze na którym zidentyfikowano niższy poziom wykorzystania usług opiekuńczych niż przeciętna w województwie mazowieckim.</w:t>
            </w:r>
          </w:p>
        </w:tc>
        <w:tc>
          <w:tcPr>
            <w:tcW w:w="5245" w:type="dxa"/>
            <w:vAlign w:val="center"/>
          </w:tcPr>
          <w:p w14:paraId="5DB1F15F" w14:textId="77777777" w:rsidR="00F96F3E" w:rsidRPr="00535CB6" w:rsidRDefault="00F96F3E" w:rsidP="00EF0F92">
            <w:pPr>
              <w:spacing w:before="0" w:after="0"/>
              <w:contextualSpacing/>
              <w:rPr>
                <w:rFonts w:cs="Arial"/>
                <w:bCs/>
              </w:rPr>
            </w:pPr>
            <w:r w:rsidRPr="00535CB6">
              <w:rPr>
                <w:rFonts w:cs="Arial"/>
                <w:bCs/>
              </w:rPr>
              <w:t>Celem zastosowania kryterium jest wyrównywanie dostępu do usług opiekuńczych w województwie mazowieckim realizowanych w społeczności lokalnej.</w:t>
            </w:r>
          </w:p>
          <w:p w14:paraId="0E85AA3F" w14:textId="77777777" w:rsidR="00F96F3E" w:rsidRPr="00535CB6" w:rsidRDefault="00F96F3E" w:rsidP="00EF0F92">
            <w:pPr>
              <w:spacing w:before="0" w:after="0"/>
              <w:contextualSpacing/>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8E0F978" w14:textId="77777777" w:rsidR="00F96F3E" w:rsidRPr="00535CB6" w:rsidRDefault="00F96F3E" w:rsidP="00EF0F92">
            <w:pPr>
              <w:spacing w:before="0" w:after="0"/>
              <w:contextualSpacing/>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29CF4E7B" w14:textId="77777777" w:rsidR="00F96F3E" w:rsidRPr="00535CB6" w:rsidRDefault="00F96F3E" w:rsidP="00EF0F92">
            <w:pPr>
              <w:spacing w:before="0" w:after="0"/>
              <w:contextualSpacing/>
              <w:rPr>
                <w:rFonts w:cs="Arial"/>
                <w:bCs/>
              </w:rPr>
            </w:pPr>
            <w:r w:rsidRPr="00535CB6">
              <w:rPr>
                <w:rFonts w:cs="Arial"/>
              </w:rPr>
              <w:t>Kryterium zostanie zweryfikowane na podstawie informacji zawartych w treści wniosku o dofinansowanie.</w:t>
            </w:r>
          </w:p>
        </w:tc>
        <w:tc>
          <w:tcPr>
            <w:tcW w:w="3685" w:type="dxa"/>
            <w:vAlign w:val="center"/>
          </w:tcPr>
          <w:p w14:paraId="11028F04" w14:textId="77777777" w:rsidR="00F96F3E" w:rsidRPr="00535CB6" w:rsidRDefault="00F96F3E" w:rsidP="00EF0F92">
            <w:pPr>
              <w:spacing w:before="0" w:after="0"/>
              <w:contextualSpacing/>
              <w:rPr>
                <w:rFonts w:cs="Arial"/>
                <w:bCs/>
              </w:rPr>
            </w:pPr>
            <w:r w:rsidRPr="00535CB6">
              <w:rPr>
                <w:rFonts w:cs="Arial"/>
                <w:bCs/>
              </w:rPr>
              <w:t>Projekt realizowany wyłącznie na obszarze powiatu/powiatów wskazanych w załączniku do regulaminu – 10 pkt,</w:t>
            </w:r>
          </w:p>
          <w:p w14:paraId="58F652B7" w14:textId="6F0C8EE5" w:rsidR="00F96F3E" w:rsidRPr="00535CB6" w:rsidRDefault="00F96F3E" w:rsidP="00EF0F92">
            <w:pPr>
              <w:pStyle w:val="Tekstkomentarza"/>
              <w:spacing w:before="0" w:after="0" w:line="259" w:lineRule="auto"/>
              <w:contextualSpacing/>
              <w:rPr>
                <w:rFonts w:cs="Arial"/>
                <w:bCs/>
              </w:rPr>
            </w:pPr>
            <w:r w:rsidRPr="00535CB6">
              <w:rPr>
                <w:rFonts w:eastAsiaTheme="minorHAnsi" w:cs="Arial"/>
              </w:rPr>
              <w:t>Brak spełnienia ww. warunku – 0 pkt.</w:t>
            </w:r>
          </w:p>
        </w:tc>
        <w:tc>
          <w:tcPr>
            <w:tcW w:w="1560" w:type="dxa"/>
            <w:vAlign w:val="center"/>
          </w:tcPr>
          <w:p w14:paraId="7CD02A3E" w14:textId="77777777" w:rsidR="00F96F3E" w:rsidRPr="00535CB6" w:rsidRDefault="00F96F3E" w:rsidP="00EF0F92">
            <w:pPr>
              <w:spacing w:before="0" w:after="0"/>
              <w:contextualSpacing/>
              <w:rPr>
                <w:rFonts w:cs="Arial"/>
                <w:bCs/>
              </w:rPr>
            </w:pPr>
            <w:r w:rsidRPr="00535CB6">
              <w:rPr>
                <w:rFonts w:cs="Arial"/>
                <w:bCs/>
              </w:rPr>
              <w:t>10</w:t>
            </w:r>
          </w:p>
        </w:tc>
      </w:tr>
      <w:tr w:rsidR="00F96F3E" w:rsidRPr="00956018" w14:paraId="581EB040" w14:textId="77777777" w:rsidTr="00EF0F92">
        <w:trPr>
          <w:trHeight w:val="1801"/>
        </w:trPr>
        <w:tc>
          <w:tcPr>
            <w:tcW w:w="709" w:type="dxa"/>
            <w:vAlign w:val="center"/>
          </w:tcPr>
          <w:p w14:paraId="4397056D" w14:textId="111CF41B" w:rsidR="00F96F3E" w:rsidRPr="00535CB6" w:rsidRDefault="00F96F3E" w:rsidP="00EF0F92">
            <w:pPr>
              <w:spacing w:before="0" w:after="0"/>
              <w:contextualSpacing/>
              <w:rPr>
                <w:rFonts w:cs="Arial"/>
              </w:rPr>
            </w:pPr>
            <w:r w:rsidRPr="00535CB6">
              <w:rPr>
                <w:rFonts w:cs="Arial"/>
              </w:rPr>
              <w:t>2</w:t>
            </w:r>
            <w:r w:rsidR="0065788D" w:rsidRPr="00535CB6">
              <w:rPr>
                <w:rFonts w:cs="Arial"/>
              </w:rPr>
              <w:t>.</w:t>
            </w:r>
          </w:p>
        </w:tc>
        <w:tc>
          <w:tcPr>
            <w:tcW w:w="2835" w:type="dxa"/>
            <w:vAlign w:val="center"/>
          </w:tcPr>
          <w:p w14:paraId="13B8035D" w14:textId="77777777" w:rsidR="00F96F3E" w:rsidRPr="00535CB6" w:rsidRDefault="00F96F3E" w:rsidP="00EF0F92">
            <w:pPr>
              <w:spacing w:before="0" w:after="0"/>
              <w:contextualSpacing/>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245" w:type="dxa"/>
            <w:vAlign w:val="center"/>
          </w:tcPr>
          <w:p w14:paraId="1565B552" w14:textId="77777777" w:rsidR="00F96F3E" w:rsidRPr="00535CB6" w:rsidRDefault="00F96F3E" w:rsidP="00EF0F92">
            <w:pPr>
              <w:spacing w:before="0" w:after="0"/>
              <w:contextualSpacing/>
              <w:rPr>
                <w:rFonts w:cs="Arial"/>
              </w:rPr>
            </w:pPr>
            <w:r w:rsidRPr="00535CB6">
              <w:rPr>
                <w:rFonts w:cs="Arial"/>
              </w:rPr>
              <w:t>Zastosowanie kryterium ma na celu wsparcie rozwoju usług społecznych świadczonych w lokalnej społeczności dla osób niesamodzielnych z zaburzeniami psychicznymi.</w:t>
            </w:r>
          </w:p>
          <w:p w14:paraId="79E9B68B" w14:textId="77777777" w:rsidR="00F96F3E" w:rsidRPr="00535CB6" w:rsidRDefault="00F96F3E" w:rsidP="00EF0F92">
            <w:pPr>
              <w:spacing w:before="0" w:after="0"/>
              <w:contextualSpacing/>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60CF5B3" w14:textId="77777777" w:rsidR="00F96F3E" w:rsidRPr="00535CB6" w:rsidRDefault="00F96F3E" w:rsidP="00EF0F92">
            <w:pPr>
              <w:spacing w:before="0" w:after="0"/>
              <w:contextualSpacing/>
              <w:rPr>
                <w:rFonts w:cs="Arial"/>
              </w:rPr>
            </w:pPr>
            <w:r w:rsidRPr="00535CB6">
              <w:rPr>
                <w:rFonts w:cs="Arial"/>
              </w:rPr>
              <w:lastRenderedPageBreak/>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0A3A899B" w14:textId="77777777" w:rsidR="00F96F3E" w:rsidRPr="00535CB6" w:rsidRDefault="00F96F3E" w:rsidP="00EF0F92">
            <w:pPr>
              <w:autoSpaceDE w:val="0"/>
              <w:autoSpaceDN w:val="0"/>
              <w:adjustRightInd w:val="0"/>
              <w:spacing w:before="0" w:after="0"/>
              <w:contextualSpacing/>
              <w:rPr>
                <w:rFonts w:cs="Arial"/>
                <w:highlight w:val="green"/>
              </w:rPr>
            </w:pPr>
            <w:r w:rsidRPr="00535CB6">
              <w:rPr>
                <w:rFonts w:cs="Arial"/>
              </w:rPr>
              <w:t>Kryterium zostanie zweryfikowane na podstawie informacji zawartych w treści wniosku o dofinansowanie.</w:t>
            </w:r>
          </w:p>
        </w:tc>
        <w:tc>
          <w:tcPr>
            <w:tcW w:w="3685" w:type="dxa"/>
            <w:vAlign w:val="center"/>
          </w:tcPr>
          <w:p w14:paraId="02BDADEB" w14:textId="77777777" w:rsidR="00F96F3E" w:rsidRPr="00535CB6" w:rsidRDefault="00F96F3E" w:rsidP="00EF0F92">
            <w:pPr>
              <w:spacing w:before="0" w:after="0"/>
              <w:contextualSpacing/>
              <w:rPr>
                <w:rFonts w:cs="Arial"/>
              </w:rPr>
            </w:pPr>
            <w:r w:rsidRPr="00535CB6">
              <w:rPr>
                <w:rFonts w:cs="Arial"/>
              </w:rPr>
              <w:lastRenderedPageBreak/>
              <w:t>Grupę docelową projektu</w:t>
            </w:r>
            <w:r w:rsidRPr="00535CB6">
              <w:rPr>
                <w:rFonts w:cs="Arial"/>
              </w:rPr>
              <w:br/>
              <w:t>stanowią osoby niesamodzielne z zaburzeniami psychicznymi zgodnie z ustawą</w:t>
            </w:r>
            <w:r w:rsidRPr="00535CB6">
              <w:rPr>
                <w:rFonts w:cs="Arial"/>
              </w:rPr>
              <w:br/>
              <w:t xml:space="preserve"> o ochronie zdrowia psychicznego:</w:t>
            </w:r>
          </w:p>
          <w:p w14:paraId="41C5C319" w14:textId="77777777" w:rsidR="00F96F3E" w:rsidRPr="00535CB6" w:rsidRDefault="00F96F3E" w:rsidP="00EF0F92">
            <w:pPr>
              <w:pStyle w:val="Akapitzlist0"/>
              <w:numPr>
                <w:ilvl w:val="0"/>
                <w:numId w:val="353"/>
              </w:numPr>
              <w:spacing w:before="0" w:after="0"/>
              <w:rPr>
                <w:rFonts w:cs="Arial"/>
              </w:rPr>
            </w:pPr>
            <w:r w:rsidRPr="00535CB6">
              <w:rPr>
                <w:rFonts w:cs="Arial"/>
              </w:rPr>
              <w:t>min.50% uczestników – 8 pkt.</w:t>
            </w:r>
          </w:p>
          <w:p w14:paraId="5ADA6ECC" w14:textId="77777777" w:rsidR="00F96F3E" w:rsidRPr="00535CB6" w:rsidRDefault="00F96F3E" w:rsidP="00EF0F92">
            <w:pPr>
              <w:pStyle w:val="Akapitzlist0"/>
              <w:numPr>
                <w:ilvl w:val="0"/>
                <w:numId w:val="353"/>
              </w:numPr>
              <w:spacing w:before="0" w:after="0"/>
              <w:rPr>
                <w:rFonts w:cs="Arial"/>
              </w:rPr>
            </w:pPr>
            <w:r w:rsidRPr="00535CB6">
              <w:rPr>
                <w:rFonts w:cs="Arial"/>
              </w:rPr>
              <w:t>min.30% uczestników- 4 pkt.</w:t>
            </w:r>
          </w:p>
          <w:p w14:paraId="1A5DED1C" w14:textId="77777777" w:rsidR="00F96F3E" w:rsidRPr="00535CB6" w:rsidRDefault="00F96F3E" w:rsidP="00EF0F92">
            <w:pPr>
              <w:spacing w:before="0" w:after="0"/>
              <w:contextualSpacing/>
              <w:rPr>
                <w:rFonts w:cs="Arial"/>
              </w:rPr>
            </w:pPr>
            <w:r w:rsidRPr="00535CB6">
              <w:rPr>
                <w:rFonts w:cs="Arial"/>
              </w:rPr>
              <w:t>Brak spełnienia ww. warunków lub brak informacji w tym zakresie – 0 pkt.</w:t>
            </w:r>
          </w:p>
          <w:p w14:paraId="205E149B" w14:textId="77777777" w:rsidR="00F96F3E" w:rsidRPr="00535CB6" w:rsidRDefault="00F96F3E" w:rsidP="00EF0F92">
            <w:pPr>
              <w:spacing w:before="0" w:after="0"/>
              <w:contextualSpacing/>
              <w:rPr>
                <w:rFonts w:cs="Arial"/>
                <w:highlight w:val="green"/>
              </w:rPr>
            </w:pPr>
            <w:r w:rsidRPr="00535CB6">
              <w:rPr>
                <w:rFonts w:cs="Arial"/>
              </w:rPr>
              <w:lastRenderedPageBreak/>
              <w:t>Punkty w ramach kryterium nie sumują się.</w:t>
            </w:r>
          </w:p>
        </w:tc>
        <w:tc>
          <w:tcPr>
            <w:tcW w:w="1604" w:type="dxa"/>
            <w:gridSpan w:val="2"/>
            <w:vAlign w:val="center"/>
          </w:tcPr>
          <w:p w14:paraId="17133D2D" w14:textId="6328CAD3" w:rsidR="00F96F3E" w:rsidRPr="00535CB6" w:rsidRDefault="00F96F3E" w:rsidP="00EF0F92">
            <w:pPr>
              <w:spacing w:before="0" w:after="0"/>
              <w:contextualSpacing/>
              <w:rPr>
                <w:rFonts w:cs="Arial"/>
              </w:rPr>
            </w:pPr>
            <w:r w:rsidRPr="00535CB6">
              <w:rPr>
                <w:rFonts w:cs="Arial"/>
              </w:rPr>
              <w:lastRenderedPageBreak/>
              <w:t>8</w:t>
            </w:r>
          </w:p>
        </w:tc>
      </w:tr>
      <w:tr w:rsidR="00F96F3E" w:rsidRPr="00956018" w14:paraId="1CFAECE2" w14:textId="77777777" w:rsidTr="00EF0F92">
        <w:tc>
          <w:tcPr>
            <w:tcW w:w="709" w:type="dxa"/>
            <w:vAlign w:val="center"/>
          </w:tcPr>
          <w:p w14:paraId="2C5C7D57" w14:textId="4B743CD0" w:rsidR="00F96F3E" w:rsidRPr="00535CB6" w:rsidRDefault="00F96F3E" w:rsidP="00EF0F92">
            <w:pPr>
              <w:pStyle w:val="Akapitzlist0"/>
              <w:spacing w:before="0" w:after="0"/>
              <w:ind w:left="502"/>
              <w:rPr>
                <w:rFonts w:cs="Arial"/>
              </w:rPr>
            </w:pPr>
            <w:r w:rsidRPr="00535CB6">
              <w:rPr>
                <w:rFonts w:cs="Arial"/>
              </w:rPr>
              <w:t>3</w:t>
            </w:r>
          </w:p>
        </w:tc>
        <w:tc>
          <w:tcPr>
            <w:tcW w:w="2835" w:type="dxa"/>
            <w:vAlign w:val="center"/>
          </w:tcPr>
          <w:p w14:paraId="73413045" w14:textId="77777777" w:rsidR="00F96F3E" w:rsidRPr="00535CB6" w:rsidRDefault="00F96F3E" w:rsidP="00EF0F92">
            <w:pPr>
              <w:spacing w:before="0" w:after="0"/>
              <w:contextualSpacing/>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245" w:type="dxa"/>
            <w:vAlign w:val="center"/>
          </w:tcPr>
          <w:p w14:paraId="26E5B3B7" w14:textId="77777777" w:rsidR="00F96F3E" w:rsidRPr="00535CB6" w:rsidRDefault="00F96F3E" w:rsidP="00EF0F92">
            <w:pPr>
              <w:pStyle w:val="Tekstkomentarza"/>
              <w:spacing w:before="0" w:after="0" w:line="259" w:lineRule="auto"/>
              <w:contextualSpacing/>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52C35A4" w14:textId="77777777" w:rsidR="00F96F3E" w:rsidRPr="00535CB6" w:rsidRDefault="00F96F3E" w:rsidP="00EF0F92">
            <w:pPr>
              <w:pStyle w:val="Tekstkomentarza"/>
              <w:spacing w:before="0" w:after="0" w:line="259" w:lineRule="auto"/>
              <w:contextualSpacing/>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1C12BD55" w14:textId="77777777" w:rsidR="00F96F3E" w:rsidRPr="00535CB6" w:rsidRDefault="00F96F3E" w:rsidP="00EF0F92">
            <w:pPr>
              <w:spacing w:before="0" w:after="0"/>
              <w:contextualSpacing/>
              <w:rPr>
                <w:rFonts w:cs="Arial"/>
              </w:rPr>
            </w:pPr>
            <w:r w:rsidRPr="00535CB6">
              <w:rPr>
                <w:rFonts w:cs="Arial"/>
              </w:rPr>
              <w:t>Kryterium zostanie zweryfikowane na podstawie informacji zawartych w treści wniosku o dofinansowanie.</w:t>
            </w:r>
          </w:p>
        </w:tc>
        <w:tc>
          <w:tcPr>
            <w:tcW w:w="3685" w:type="dxa"/>
            <w:vAlign w:val="center"/>
          </w:tcPr>
          <w:p w14:paraId="15F616CF" w14:textId="77777777" w:rsidR="00F96F3E" w:rsidRPr="00535CB6" w:rsidRDefault="00F96F3E" w:rsidP="00EF0F92">
            <w:pPr>
              <w:pStyle w:val="Tekstkomentarza"/>
              <w:spacing w:before="0" w:after="0" w:line="259" w:lineRule="auto"/>
              <w:contextualSpacing/>
              <w:rPr>
                <w:rFonts w:eastAsiaTheme="minorHAnsi" w:cs="Arial"/>
              </w:rPr>
            </w:pPr>
            <w:r w:rsidRPr="00535CB6">
              <w:rPr>
                <w:rFonts w:eastAsiaTheme="minorHAnsi" w:cs="Arial"/>
              </w:rPr>
              <w:t>Projekt realizowany w partnerstwie podmiotów z różnych sektorów:</w:t>
            </w:r>
          </w:p>
          <w:p w14:paraId="1CD5CE21" w14:textId="629FD103" w:rsidR="00F96F3E" w:rsidRPr="00535CB6" w:rsidRDefault="005B187B" w:rsidP="00EF0F92">
            <w:pPr>
              <w:pStyle w:val="Tekstkomentarza"/>
              <w:numPr>
                <w:ilvl w:val="0"/>
                <w:numId w:val="354"/>
              </w:numPr>
              <w:spacing w:before="0" w:after="0" w:line="259" w:lineRule="auto"/>
              <w:ind w:left="0" w:hanging="62"/>
              <w:contextualSpacing/>
              <w:rPr>
                <w:rFonts w:eastAsiaTheme="minorHAnsi" w:cs="Arial"/>
              </w:rPr>
            </w:pPr>
            <w:r w:rsidRPr="00535CB6">
              <w:rPr>
                <w:rFonts w:eastAsiaTheme="minorHAnsi" w:cs="Arial"/>
              </w:rPr>
              <w:t xml:space="preserve"> </w:t>
            </w:r>
            <w:r w:rsidR="00F96F3E" w:rsidRPr="00535CB6">
              <w:rPr>
                <w:rFonts w:eastAsiaTheme="minorHAnsi" w:cs="Arial"/>
              </w:rPr>
              <w:t>za partnerstwo z podmiotem ekonomii społecznej  (podmiot ekonomii społecznej może być  Liderem lub Partnerem projektu) - 8 pkt,</w:t>
            </w:r>
          </w:p>
          <w:p w14:paraId="5151940A" w14:textId="77777777" w:rsidR="00F96F3E" w:rsidRPr="00535CB6" w:rsidRDefault="00F96F3E" w:rsidP="00EF0F92">
            <w:pPr>
              <w:pStyle w:val="Tekstkomentarza"/>
              <w:numPr>
                <w:ilvl w:val="0"/>
                <w:numId w:val="354"/>
              </w:numPr>
              <w:spacing w:before="0" w:after="0" w:line="259" w:lineRule="auto"/>
              <w:ind w:left="317" w:hanging="317"/>
              <w:contextualSpacing/>
              <w:rPr>
                <w:rFonts w:eastAsiaTheme="minorHAnsi" w:cs="Arial"/>
              </w:rPr>
            </w:pPr>
            <w:r w:rsidRPr="00535CB6">
              <w:rPr>
                <w:rFonts w:eastAsiaTheme="minorHAnsi" w:cs="Arial"/>
              </w:rPr>
              <w:t>za partnerstwo  z podmiotem   z innego sektora - 5 pkt.</w:t>
            </w:r>
          </w:p>
          <w:p w14:paraId="41A92B7C" w14:textId="77777777" w:rsidR="00F96F3E" w:rsidRPr="00535CB6" w:rsidRDefault="00F96F3E" w:rsidP="00EF0F92">
            <w:pPr>
              <w:pStyle w:val="Tekstkomentarza"/>
              <w:spacing w:before="0" w:after="0" w:line="259" w:lineRule="auto"/>
              <w:contextualSpacing/>
              <w:rPr>
                <w:rFonts w:eastAsiaTheme="minorHAnsi" w:cs="Arial"/>
              </w:rPr>
            </w:pPr>
            <w:r w:rsidRPr="00535CB6">
              <w:rPr>
                <w:rFonts w:eastAsiaTheme="minorHAnsi" w:cs="Arial"/>
              </w:rPr>
              <w:t>Brak spełnienia ww. warunków lub partnerstwo z podmiotem z tego samego sektora – 0 pkt.</w:t>
            </w:r>
          </w:p>
          <w:p w14:paraId="11F60473" w14:textId="77777777" w:rsidR="00F96F3E" w:rsidRPr="00535CB6" w:rsidRDefault="00F96F3E" w:rsidP="00EF0F92">
            <w:pPr>
              <w:spacing w:before="0" w:after="0"/>
              <w:contextualSpacing/>
              <w:rPr>
                <w:rFonts w:cs="Arial"/>
              </w:rPr>
            </w:pPr>
            <w:r w:rsidRPr="00535CB6">
              <w:rPr>
                <w:rFonts w:cs="Arial"/>
              </w:rPr>
              <w:t>Punkty w ramach kryterium nie sumują się.</w:t>
            </w:r>
          </w:p>
        </w:tc>
        <w:tc>
          <w:tcPr>
            <w:tcW w:w="1604" w:type="dxa"/>
            <w:gridSpan w:val="2"/>
            <w:vAlign w:val="center"/>
          </w:tcPr>
          <w:p w14:paraId="26155F6F" w14:textId="77777777" w:rsidR="00F96F3E" w:rsidRPr="00535CB6" w:rsidRDefault="00F96F3E" w:rsidP="00EF0F92">
            <w:pPr>
              <w:spacing w:before="0" w:after="0"/>
              <w:contextualSpacing/>
              <w:rPr>
                <w:rFonts w:cs="Arial"/>
              </w:rPr>
            </w:pPr>
            <w:r w:rsidRPr="00535CB6">
              <w:rPr>
                <w:rFonts w:cs="Arial"/>
                <w:bCs/>
              </w:rPr>
              <w:t>8</w:t>
            </w:r>
          </w:p>
        </w:tc>
      </w:tr>
      <w:tr w:rsidR="00F96F3E" w:rsidRPr="00956018" w14:paraId="5EFCF842" w14:textId="77777777" w:rsidTr="00EF0F92">
        <w:tc>
          <w:tcPr>
            <w:tcW w:w="709" w:type="dxa"/>
            <w:vAlign w:val="center"/>
          </w:tcPr>
          <w:p w14:paraId="615E5F7C" w14:textId="1F896412" w:rsidR="00F96F3E" w:rsidRPr="00535CB6" w:rsidRDefault="00F96F3E" w:rsidP="00EF0F92">
            <w:pPr>
              <w:pStyle w:val="Akapitzlist0"/>
              <w:spacing w:before="0" w:after="0"/>
              <w:ind w:left="502"/>
              <w:rPr>
                <w:rFonts w:cs="Arial"/>
              </w:rPr>
            </w:pPr>
            <w:r w:rsidRPr="00535CB6">
              <w:rPr>
                <w:rFonts w:cs="Arial"/>
              </w:rPr>
              <w:t>4</w:t>
            </w:r>
          </w:p>
        </w:tc>
        <w:tc>
          <w:tcPr>
            <w:tcW w:w="2835" w:type="dxa"/>
            <w:vAlign w:val="center"/>
          </w:tcPr>
          <w:p w14:paraId="7C81F986" w14:textId="77777777" w:rsidR="00F96F3E" w:rsidRPr="00535CB6" w:rsidRDefault="00F96F3E" w:rsidP="00EF0F92">
            <w:pPr>
              <w:spacing w:before="0" w:after="0"/>
              <w:contextualSpacing/>
              <w:rPr>
                <w:rFonts w:cs="Arial"/>
                <w:bCs/>
              </w:rPr>
            </w:pPr>
            <w:r w:rsidRPr="00535CB6">
              <w:rPr>
                <w:rFonts w:cs="Arial"/>
              </w:rPr>
              <w:t>Wnioskodawca zapewnia tworzenie w ramach projektu mieszkań chronionych lub wspomaganych dla osób niesamodzielnych.</w:t>
            </w:r>
          </w:p>
        </w:tc>
        <w:tc>
          <w:tcPr>
            <w:tcW w:w="5245" w:type="dxa"/>
            <w:vAlign w:val="center"/>
          </w:tcPr>
          <w:p w14:paraId="214E95F3" w14:textId="77777777" w:rsidR="00F96F3E" w:rsidRPr="00535CB6" w:rsidRDefault="00F96F3E" w:rsidP="00EF0F92">
            <w:pPr>
              <w:spacing w:before="0" w:after="0"/>
              <w:contextualSpacing/>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5EDB3FF3" w14:textId="321DE842" w:rsidR="00F96F3E" w:rsidRPr="00535CB6" w:rsidRDefault="00F96F3E" w:rsidP="00EF0F92">
            <w:pPr>
              <w:spacing w:before="0" w:after="0"/>
              <w:contextualSpacing/>
              <w:rPr>
                <w:rFonts w:cs="Arial"/>
              </w:rPr>
            </w:pPr>
            <w:r w:rsidRPr="00535CB6">
              <w:rPr>
                <w:rFonts w:cs="Arial"/>
              </w:rPr>
              <w:t xml:space="preserve">Definicja mieszkania chronionego i wspomaganego została zawarta w Wytycznych w zakresie realizacji przedsięwzięć w obszarze włączenia społecznego i </w:t>
            </w:r>
            <w:r w:rsidRPr="00535CB6">
              <w:rPr>
                <w:rFonts w:cs="Arial"/>
              </w:rPr>
              <w:lastRenderedPageBreak/>
              <w:t>zwalczania ubóstwa z wykorzystaniem środków Europejskiego Funduszu Społecznego i Europejskiego Funduszu Rozwoju Regionalnego na lata 2014-2020.</w:t>
            </w:r>
          </w:p>
          <w:p w14:paraId="1C3141B8" w14:textId="77777777" w:rsidR="00F96F3E" w:rsidRPr="00535CB6" w:rsidRDefault="00F96F3E" w:rsidP="00EF0F92">
            <w:pPr>
              <w:spacing w:before="0" w:after="0"/>
              <w:contextualSpacing/>
              <w:rPr>
                <w:rFonts w:cs="Arial"/>
              </w:rPr>
            </w:pPr>
            <w:r w:rsidRPr="00535CB6">
              <w:rPr>
                <w:rFonts w:cs="Arial"/>
              </w:rPr>
              <w:t>Kryterium zostanie zweryfikowane na podstawie informacji zawartych w treści wniosku o dofinansowanie.</w:t>
            </w:r>
          </w:p>
        </w:tc>
        <w:tc>
          <w:tcPr>
            <w:tcW w:w="3685" w:type="dxa"/>
            <w:vAlign w:val="center"/>
          </w:tcPr>
          <w:p w14:paraId="28B2EDA9" w14:textId="77777777" w:rsidR="00F96F3E" w:rsidRPr="00535CB6" w:rsidRDefault="00F96F3E" w:rsidP="00EF0F92">
            <w:pPr>
              <w:spacing w:before="0" w:after="0"/>
              <w:contextualSpacing/>
              <w:rPr>
                <w:rFonts w:cs="Arial"/>
              </w:rPr>
            </w:pPr>
            <w:r w:rsidRPr="00535CB6">
              <w:rPr>
                <w:rFonts w:cs="Arial"/>
              </w:rPr>
              <w:lastRenderedPageBreak/>
              <w:t>Projekt zakłada wsparcie w zakresie tworzenia mieszkań chronionych lub wspomaganych dla osób niesamodzielnych- 5 pkt.</w:t>
            </w:r>
          </w:p>
          <w:p w14:paraId="7354409C" w14:textId="77777777" w:rsidR="00F96F3E" w:rsidRPr="00535CB6" w:rsidRDefault="00F96F3E" w:rsidP="00EF0F92">
            <w:pPr>
              <w:spacing w:before="0" w:after="0"/>
              <w:contextualSpacing/>
              <w:rPr>
                <w:rFonts w:cs="Arial"/>
              </w:rPr>
            </w:pPr>
            <w:r w:rsidRPr="00535CB6">
              <w:rPr>
                <w:rFonts w:cs="Arial"/>
              </w:rPr>
              <w:t>Brak spełnienia ww. warunków lub brak informacji w tym zakresie –</w:t>
            </w:r>
            <w:r w:rsidRPr="00535CB6">
              <w:rPr>
                <w:rFonts w:cs="Arial"/>
              </w:rPr>
              <w:br/>
              <w:t xml:space="preserve"> 0 pkt.</w:t>
            </w:r>
          </w:p>
        </w:tc>
        <w:tc>
          <w:tcPr>
            <w:tcW w:w="1604" w:type="dxa"/>
            <w:gridSpan w:val="2"/>
            <w:vAlign w:val="center"/>
          </w:tcPr>
          <w:p w14:paraId="023FA72C" w14:textId="77777777" w:rsidR="00F96F3E" w:rsidRPr="00535CB6" w:rsidRDefault="00F96F3E" w:rsidP="00EF0F92">
            <w:pPr>
              <w:spacing w:before="0" w:after="0"/>
              <w:contextualSpacing/>
              <w:rPr>
                <w:rFonts w:cs="Arial"/>
                <w:bCs/>
              </w:rPr>
            </w:pPr>
            <w:r w:rsidRPr="00535CB6">
              <w:rPr>
                <w:rFonts w:cs="Arial"/>
              </w:rPr>
              <w:t>5</w:t>
            </w:r>
          </w:p>
        </w:tc>
      </w:tr>
      <w:tr w:rsidR="00F96F3E" w:rsidRPr="00956018" w14:paraId="29C9B3B2" w14:textId="77777777" w:rsidTr="00EF0F92">
        <w:tc>
          <w:tcPr>
            <w:tcW w:w="709" w:type="dxa"/>
            <w:vAlign w:val="center"/>
          </w:tcPr>
          <w:p w14:paraId="29CCDB70" w14:textId="77777777" w:rsidR="00F96F3E" w:rsidRPr="00535CB6" w:rsidRDefault="00F96F3E" w:rsidP="00EF0F92">
            <w:pPr>
              <w:pStyle w:val="Akapitzlist0"/>
              <w:spacing w:before="0" w:after="0"/>
              <w:ind w:left="502"/>
              <w:rPr>
                <w:rFonts w:cs="Arial"/>
              </w:rPr>
            </w:pPr>
            <w:r w:rsidRPr="00535CB6">
              <w:rPr>
                <w:rFonts w:cs="Arial"/>
              </w:rPr>
              <w:t>5</w:t>
            </w:r>
          </w:p>
        </w:tc>
        <w:tc>
          <w:tcPr>
            <w:tcW w:w="2835" w:type="dxa"/>
            <w:vAlign w:val="center"/>
          </w:tcPr>
          <w:p w14:paraId="4F863911" w14:textId="04E61407" w:rsidR="00F96F3E" w:rsidRPr="00535CB6" w:rsidRDefault="00F96F3E" w:rsidP="00EF0F92">
            <w:pPr>
              <w:spacing w:before="0" w:after="0"/>
              <w:contextualSpacing/>
              <w:rPr>
                <w:rFonts w:cs="Arial"/>
              </w:rPr>
            </w:pPr>
            <w:r w:rsidRPr="00535CB6">
              <w:rPr>
                <w:rFonts w:cs="Arial"/>
              </w:rPr>
              <w:t>Projekt jest wpisany do</w:t>
            </w:r>
            <w:r w:rsidRPr="00535CB6">
              <w:rPr>
                <w:rFonts w:cs="Arial"/>
              </w:rPr>
              <w:br/>
              <w:t>programu rewitalizacji obowiązującego na obszarze, na którym jest realizowany.</w:t>
            </w:r>
          </w:p>
        </w:tc>
        <w:tc>
          <w:tcPr>
            <w:tcW w:w="5245" w:type="dxa"/>
            <w:vAlign w:val="center"/>
          </w:tcPr>
          <w:p w14:paraId="6B482C52" w14:textId="04031815" w:rsidR="00F96F3E" w:rsidRPr="00535CB6" w:rsidRDefault="00F96F3E" w:rsidP="00EF0F92">
            <w:pPr>
              <w:autoSpaceDE w:val="0"/>
              <w:autoSpaceDN w:val="0"/>
              <w:adjustRightInd w:val="0"/>
              <w:spacing w:before="0" w:after="0"/>
              <w:contextualSpacing/>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4AD93C40" w14:textId="77777777" w:rsidR="00F96F3E" w:rsidRPr="00535CB6" w:rsidRDefault="00F96F3E" w:rsidP="00EF0F92">
            <w:pPr>
              <w:spacing w:before="0" w:after="0"/>
              <w:contextualSpacing/>
              <w:rPr>
                <w:rFonts w:cs="Arial"/>
                <w:bCs/>
              </w:rPr>
            </w:pPr>
            <w:r w:rsidRPr="00535CB6">
              <w:rPr>
                <w:rFonts w:cs="Arial"/>
                <w:bCs/>
              </w:rPr>
              <w:t>Kryterium wynika z zapisów RPO WM oraz Wytycznych w zakresie rewitalizacji w programach operacyjnych na lata 2014-2020.</w:t>
            </w:r>
          </w:p>
          <w:p w14:paraId="0AE943D6" w14:textId="4C98B2F0" w:rsidR="00F96F3E" w:rsidRPr="00535CB6" w:rsidRDefault="00F96F3E" w:rsidP="00EF0F92">
            <w:pPr>
              <w:spacing w:before="0" w:after="0"/>
              <w:contextualSpacing/>
              <w:rPr>
                <w:rFonts w:cs="Arial"/>
              </w:rPr>
            </w:pPr>
            <w:r w:rsidRPr="00535CB6">
              <w:rPr>
                <w:rFonts w:cs="Arial"/>
              </w:rPr>
              <w:t>W ramach kryterium ocenie podlega, czy projekt jest zgodny z obowiązującym (na dzień składania wniosku o dofinansowanie) programem rewitalizacji, przy czym zgodność projektu z</w:t>
            </w:r>
            <w:r w:rsidR="00F53281" w:rsidRPr="00535CB6">
              <w:rPr>
                <w:rFonts w:cs="Arial"/>
              </w:rPr>
              <w:t> </w:t>
            </w:r>
            <w:r w:rsidRPr="00535CB6">
              <w:rPr>
                <w:rFonts w:cs="Arial"/>
              </w:rPr>
              <w:t>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1DC2164" w14:textId="7AEFD9FE" w:rsidR="00F96F3E" w:rsidRPr="00535CB6" w:rsidRDefault="00F96F3E" w:rsidP="00EF0F92">
            <w:pPr>
              <w:spacing w:before="0" w:after="0"/>
              <w:contextualSpacing/>
              <w:rPr>
                <w:rFonts w:cs="Arial"/>
              </w:rPr>
            </w:pPr>
            <w:r w:rsidRPr="00535CB6">
              <w:rPr>
                <w:rFonts w:cs="Arial"/>
              </w:rPr>
              <w:t xml:space="preserve">Program rewitalizacji musi znajdować się w Wykazie programów rewitalizacji województwa mazowieckiego publikowanym na stronie </w:t>
            </w:r>
            <w:hyperlink r:id="rId92" w:tooltip="strona internetowa fudusze dla mazowsza " w:history="1">
              <w:r w:rsidRPr="00535CB6">
                <w:rPr>
                  <w:rStyle w:val="Hipercze"/>
                  <w:rFonts w:cs="Arial"/>
                </w:rPr>
                <w:t>http://www.funduszedlamazowsza.eu/</w:t>
              </w:r>
            </w:hyperlink>
          </w:p>
          <w:p w14:paraId="64F9B917" w14:textId="77777777" w:rsidR="00F96F3E" w:rsidRPr="00535CB6" w:rsidRDefault="00F96F3E" w:rsidP="00EF0F92">
            <w:pPr>
              <w:spacing w:before="0" w:after="0"/>
              <w:contextualSpacing/>
              <w:rPr>
                <w:rFonts w:cs="Arial"/>
              </w:rPr>
            </w:pPr>
            <w:r w:rsidRPr="00535CB6">
              <w:rPr>
                <w:rFonts w:cs="Arial"/>
              </w:rPr>
              <w:lastRenderedPageBreak/>
              <w:t>Kryterium zostanie zweryfikowane na podstawie informacji zawartych w treści Wniosku o dofinansowanie.</w:t>
            </w:r>
          </w:p>
        </w:tc>
        <w:tc>
          <w:tcPr>
            <w:tcW w:w="3685" w:type="dxa"/>
            <w:vAlign w:val="center"/>
          </w:tcPr>
          <w:p w14:paraId="5B3E974C" w14:textId="77777777" w:rsidR="00F96F3E" w:rsidRPr="00535CB6" w:rsidRDefault="00F96F3E"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7B3D65" w14:textId="6BC448AD" w:rsidR="00F96F3E" w:rsidRPr="00535CB6" w:rsidRDefault="00F96F3E" w:rsidP="00EF0F92">
            <w:pPr>
              <w:spacing w:before="0" w:after="0"/>
              <w:contextualSpacing/>
              <w:rPr>
                <w:rFonts w:cs="Arial"/>
              </w:rPr>
            </w:pPr>
            <w:r w:rsidRPr="00535CB6">
              <w:rPr>
                <w:rFonts w:cs="Arial"/>
                <w:bCs/>
              </w:rPr>
              <w:t>Brak spełnienia ww. warunków lub brak informacji w tym zakresie – 0 pkt.</w:t>
            </w:r>
          </w:p>
        </w:tc>
        <w:tc>
          <w:tcPr>
            <w:tcW w:w="1604" w:type="dxa"/>
            <w:gridSpan w:val="2"/>
            <w:vAlign w:val="center"/>
          </w:tcPr>
          <w:p w14:paraId="2CED61B2" w14:textId="03FDBEA4" w:rsidR="00F96F3E" w:rsidRPr="00535CB6" w:rsidRDefault="00F96F3E" w:rsidP="00EF0F92">
            <w:pPr>
              <w:spacing w:before="0" w:after="0"/>
              <w:contextualSpacing/>
              <w:rPr>
                <w:rFonts w:cs="Arial"/>
              </w:rPr>
            </w:pPr>
            <w:r w:rsidRPr="00535CB6">
              <w:rPr>
                <w:rFonts w:cs="Arial"/>
                <w:bCs/>
              </w:rPr>
              <w:t>2</w:t>
            </w:r>
          </w:p>
        </w:tc>
      </w:tr>
      <w:tr w:rsidR="00F96F3E" w:rsidRPr="00956018" w14:paraId="303E1603" w14:textId="77777777" w:rsidTr="00EF0F92">
        <w:tc>
          <w:tcPr>
            <w:tcW w:w="709" w:type="dxa"/>
            <w:tcBorders>
              <w:top w:val="single" w:sz="4" w:space="0" w:color="auto"/>
              <w:left w:val="single" w:sz="4" w:space="0" w:color="auto"/>
              <w:bottom w:val="single" w:sz="4" w:space="0" w:color="auto"/>
              <w:right w:val="single" w:sz="4" w:space="0" w:color="auto"/>
            </w:tcBorders>
            <w:vAlign w:val="center"/>
          </w:tcPr>
          <w:p w14:paraId="39FF78D3" w14:textId="245418A1" w:rsidR="00F96F3E" w:rsidRPr="00535CB6" w:rsidRDefault="00F96F3E" w:rsidP="00EF0F92">
            <w:pPr>
              <w:spacing w:before="0" w:after="0"/>
              <w:contextualSpacing/>
              <w:rPr>
                <w:rFonts w:cs="Arial"/>
              </w:rPr>
            </w:pPr>
            <w:r w:rsidRPr="00535CB6">
              <w:rPr>
                <w:rFonts w:cs="Arial"/>
              </w:rPr>
              <w:t>6.</w:t>
            </w:r>
          </w:p>
        </w:tc>
        <w:tc>
          <w:tcPr>
            <w:tcW w:w="2835" w:type="dxa"/>
            <w:tcBorders>
              <w:top w:val="single" w:sz="4" w:space="0" w:color="auto"/>
              <w:left w:val="single" w:sz="4" w:space="0" w:color="auto"/>
              <w:bottom w:val="single" w:sz="4" w:space="0" w:color="auto"/>
              <w:right w:val="single" w:sz="4" w:space="0" w:color="auto"/>
            </w:tcBorders>
            <w:vAlign w:val="center"/>
          </w:tcPr>
          <w:p w14:paraId="3F47BA56" w14:textId="1DF01948" w:rsidR="00F96F3E" w:rsidRPr="00535CB6" w:rsidRDefault="00F96F3E" w:rsidP="00EF0F92">
            <w:pPr>
              <w:spacing w:before="0" w:after="0"/>
              <w:contextualSpacing/>
              <w:rPr>
                <w:rFonts w:cs="Arial"/>
              </w:rPr>
            </w:pPr>
            <w:r w:rsidRPr="00535CB6">
              <w:rPr>
                <w:rFonts w:cs="Arial"/>
              </w:rPr>
              <w:t>Projekt wynika z Planu Inwestycyjnego dla subregionu objętego problemowym  Obszarem Strategicznej Interwencji (OSI problemowymi).</w:t>
            </w:r>
          </w:p>
        </w:tc>
        <w:tc>
          <w:tcPr>
            <w:tcW w:w="5245" w:type="dxa"/>
            <w:tcBorders>
              <w:top w:val="single" w:sz="4" w:space="0" w:color="auto"/>
              <w:left w:val="single" w:sz="4" w:space="0" w:color="auto"/>
              <w:bottom w:val="single" w:sz="4" w:space="0" w:color="auto"/>
              <w:right w:val="single" w:sz="4" w:space="0" w:color="auto"/>
            </w:tcBorders>
            <w:vAlign w:val="center"/>
          </w:tcPr>
          <w:p w14:paraId="3DC44F28" w14:textId="77777777" w:rsidR="00F96F3E" w:rsidRPr="00535CB6" w:rsidRDefault="00F96F3E" w:rsidP="00EF0F92">
            <w:pPr>
              <w:autoSpaceDE w:val="0"/>
              <w:autoSpaceDN w:val="0"/>
              <w:adjustRightInd w:val="0"/>
              <w:spacing w:before="0" w:after="0"/>
              <w:contextualSpacing/>
              <w:rPr>
                <w:rFonts w:cs="Arial"/>
              </w:rPr>
            </w:pPr>
            <w:r w:rsidRPr="00535CB6">
              <w:rPr>
                <w:rFonts w:cs="Arial"/>
              </w:rPr>
              <w:t>Zastosowanie kryterium przyczyni się do wzmocnienia potencjału Obszarów Strategicznej Interwencji (OSI) oraz zapewni komplementarność wsparcia w ramach EFS  i EFRR.</w:t>
            </w:r>
          </w:p>
          <w:p w14:paraId="2F1D8A2C" w14:textId="77777777" w:rsidR="00F96F3E" w:rsidRPr="00535CB6" w:rsidRDefault="00F96F3E" w:rsidP="00EF0F92">
            <w:pPr>
              <w:autoSpaceDE w:val="0"/>
              <w:autoSpaceDN w:val="0"/>
              <w:adjustRightInd w:val="0"/>
              <w:spacing w:before="0" w:after="0"/>
              <w:contextualSpacing/>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1B4A8F41" w14:textId="77777777" w:rsidR="00F96F3E" w:rsidRPr="00535CB6" w:rsidRDefault="00F96F3E" w:rsidP="00EF0F92">
            <w:pPr>
              <w:autoSpaceDE w:val="0"/>
              <w:autoSpaceDN w:val="0"/>
              <w:adjustRightInd w:val="0"/>
              <w:spacing w:before="0" w:after="0"/>
              <w:contextualSpacing/>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16667F37" w14:textId="48C4BBB9" w:rsidR="00F96F3E" w:rsidRPr="00535CB6" w:rsidRDefault="00F96F3E" w:rsidP="00EF0F92">
            <w:pPr>
              <w:autoSpaceDE w:val="0"/>
              <w:autoSpaceDN w:val="0"/>
              <w:adjustRightInd w:val="0"/>
              <w:spacing w:before="0" w:after="0"/>
              <w:contextualSpacing/>
              <w:rPr>
                <w:rFonts w:cs="Arial"/>
              </w:rPr>
            </w:pPr>
            <w:r w:rsidRPr="00535CB6">
              <w:rPr>
                <w:rFonts w:cs="Arial"/>
              </w:rPr>
              <w:t xml:space="preserve">Plany inwestycyjne dla poszczególnych subregionów są dostępne na stronie </w:t>
            </w:r>
            <w:hyperlink r:id="rId93" w:tooltip="strona internetowa fudusze dla mazowsza " w:history="1">
              <w:r w:rsidRPr="00535CB6">
                <w:rPr>
                  <w:rStyle w:val="Hipercze"/>
                  <w:rFonts w:cs="Arial"/>
                </w:rPr>
                <w:t>www.funduszedlamazowsza.eu</w:t>
              </w:r>
            </w:hyperlink>
            <w:r w:rsidRPr="00535CB6">
              <w:rPr>
                <w:rFonts w:cs="Arial"/>
              </w:rPr>
              <w:t>, zakładka O programie/ Zapoznaj się z prawem i dokumentami.</w:t>
            </w:r>
          </w:p>
          <w:p w14:paraId="752B2935" w14:textId="77777777" w:rsidR="00F96F3E" w:rsidRPr="00535CB6" w:rsidRDefault="00F96F3E" w:rsidP="00EF0F92">
            <w:pPr>
              <w:autoSpaceDE w:val="0"/>
              <w:autoSpaceDN w:val="0"/>
              <w:adjustRightInd w:val="0"/>
              <w:spacing w:before="0" w:after="0"/>
              <w:contextualSpacing/>
              <w:rPr>
                <w:rFonts w:cs="Arial"/>
              </w:rPr>
            </w:pPr>
            <w:r w:rsidRPr="00535CB6">
              <w:rPr>
                <w:rFonts w:cs="Arial"/>
              </w:rPr>
              <w:t>Kryterium wynika z zapisów Regionalnego Programu Operacyjnego Województwa Mazowieckiego 2014-2020.</w:t>
            </w:r>
          </w:p>
          <w:p w14:paraId="13D8DA5B" w14:textId="77777777" w:rsidR="00F96F3E" w:rsidRPr="00535CB6" w:rsidRDefault="00F96F3E" w:rsidP="00EF0F92">
            <w:pPr>
              <w:autoSpaceDE w:val="0"/>
              <w:autoSpaceDN w:val="0"/>
              <w:adjustRightInd w:val="0"/>
              <w:spacing w:before="0" w:after="0"/>
              <w:contextualSpacing/>
              <w:rPr>
                <w:rFonts w:cs="Arial"/>
              </w:rPr>
            </w:pPr>
            <w:r w:rsidRPr="00535CB6">
              <w:rPr>
                <w:rFonts w:cs="Arial"/>
              </w:rPr>
              <w:t>Kryterium zostanie zweryfikowane na podstawie informacji zawartych w treści Wniosku o dofinansowanie</w:t>
            </w:r>
          </w:p>
        </w:tc>
        <w:tc>
          <w:tcPr>
            <w:tcW w:w="3685" w:type="dxa"/>
            <w:tcBorders>
              <w:top w:val="single" w:sz="4" w:space="0" w:color="auto"/>
              <w:left w:val="single" w:sz="4" w:space="0" w:color="auto"/>
              <w:bottom w:val="single" w:sz="4" w:space="0" w:color="auto"/>
              <w:right w:val="single" w:sz="4" w:space="0" w:color="auto"/>
            </w:tcBorders>
            <w:vAlign w:val="center"/>
          </w:tcPr>
          <w:p w14:paraId="013D9188" w14:textId="77777777" w:rsidR="00F96F3E" w:rsidRPr="00535CB6" w:rsidRDefault="00F96F3E"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92A8851" w14:textId="0A487818" w:rsidR="00F96F3E" w:rsidRPr="00535CB6" w:rsidRDefault="00F96F3E"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6FBC921B" w14:textId="77777777" w:rsidR="00F96F3E" w:rsidRPr="00535CB6" w:rsidRDefault="00F96F3E" w:rsidP="00EF0F92">
            <w:pPr>
              <w:spacing w:before="0" w:after="0"/>
              <w:contextualSpacing/>
              <w:rPr>
                <w:rFonts w:cs="Arial"/>
                <w:bCs/>
              </w:rPr>
            </w:pPr>
            <w:r w:rsidRPr="00535CB6">
              <w:rPr>
                <w:rFonts w:cs="Arial"/>
                <w:bCs/>
              </w:rPr>
              <w:t>2</w:t>
            </w:r>
          </w:p>
        </w:tc>
      </w:tr>
    </w:tbl>
    <w:p w14:paraId="7BA97E16" w14:textId="1F2EE181" w:rsidR="005D64A8" w:rsidRDefault="005D64A8">
      <w:pPr>
        <w:pStyle w:val="Nagwek5"/>
      </w:pPr>
      <w:r>
        <w:br w:type="page"/>
      </w:r>
      <w:bookmarkStart w:id="539" w:name="_Toc131078640"/>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39"/>
    </w:p>
    <w:p w14:paraId="12C7B554" w14:textId="0FE4AA6A" w:rsidR="005D64A8" w:rsidRPr="005D64A8" w:rsidRDefault="005D64A8" w:rsidP="005D64A8">
      <w:pPr>
        <w:pStyle w:val="Bezodstpw"/>
        <w:rPr>
          <w:lang w:eastAsia="pl-PL"/>
        </w:rPr>
      </w:pPr>
      <w:r w:rsidRPr="00CE0119">
        <w:rPr>
          <w:lang w:eastAsia="pl-PL"/>
        </w:rPr>
        <w:t xml:space="preserve">Kryteria wyboru projektów przyjęte przez </w:t>
      </w:r>
      <w:r>
        <w:rPr>
          <w:lang w:eastAsia="pl-PL"/>
        </w:rPr>
        <w:t xml:space="preserve">Komitet Monitorujący RPO WM na XXXII posiedzeniu w </w:t>
      </w:r>
      <w:r w:rsidR="002C2989">
        <w:rPr>
          <w:lang w:eastAsia="pl-PL"/>
        </w:rPr>
        <w:t xml:space="preserve">dniu </w:t>
      </w:r>
      <w:r>
        <w:rPr>
          <w:lang w:eastAsia="pl-PL"/>
        </w:rPr>
        <w:t>31</w:t>
      </w:r>
      <w:r w:rsidR="002C2989">
        <w:rPr>
          <w:lang w:eastAsia="pl-PL"/>
        </w:rPr>
        <w:t xml:space="preserve"> stycznia </w:t>
      </w:r>
      <w:r>
        <w:rPr>
          <w:lang w:eastAsia="pl-PL"/>
        </w:rPr>
        <w:t xml:space="preserve">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723"/>
        <w:gridCol w:w="2830"/>
        <w:gridCol w:w="5379"/>
        <w:gridCol w:w="3534"/>
        <w:gridCol w:w="1557"/>
      </w:tblGrid>
      <w:tr w:rsidR="005D64A8" w:rsidRPr="005D64A8" w14:paraId="12F03A90" w14:textId="77777777" w:rsidTr="00535CB6">
        <w:trPr>
          <w:tblHeader/>
        </w:trPr>
        <w:tc>
          <w:tcPr>
            <w:tcW w:w="258" w:type="pct"/>
            <w:vAlign w:val="center"/>
          </w:tcPr>
          <w:p w14:paraId="128424FF" w14:textId="648DC988" w:rsidR="005D64A8" w:rsidRPr="00145F0C" w:rsidRDefault="005D64A8" w:rsidP="00EF0F92">
            <w:pPr>
              <w:spacing w:before="0" w:after="0"/>
              <w:contextualSpacing/>
              <w:rPr>
                <w:rFonts w:cs="Arial"/>
                <w:b/>
                <w:sz w:val="22"/>
                <w:szCs w:val="22"/>
              </w:rPr>
            </w:pPr>
            <w:r w:rsidRPr="00145F0C">
              <w:rPr>
                <w:rFonts w:cs="Arial"/>
                <w:b/>
                <w:sz w:val="22"/>
                <w:szCs w:val="22"/>
              </w:rPr>
              <w:t>Lp.</w:t>
            </w:r>
          </w:p>
        </w:tc>
        <w:tc>
          <w:tcPr>
            <w:tcW w:w="1009" w:type="pct"/>
            <w:vAlign w:val="center"/>
          </w:tcPr>
          <w:p w14:paraId="728BF711" w14:textId="77777777" w:rsidR="005D64A8" w:rsidRPr="00145F0C" w:rsidRDefault="005D64A8" w:rsidP="00EF0F92">
            <w:pPr>
              <w:spacing w:before="0" w:after="0"/>
              <w:contextualSpacing/>
              <w:rPr>
                <w:rFonts w:cs="Arial"/>
                <w:b/>
                <w:sz w:val="22"/>
                <w:szCs w:val="22"/>
              </w:rPr>
            </w:pPr>
            <w:r w:rsidRPr="00145F0C">
              <w:rPr>
                <w:rFonts w:cs="Arial"/>
                <w:b/>
                <w:sz w:val="22"/>
                <w:szCs w:val="22"/>
              </w:rPr>
              <w:t>Kryterium</w:t>
            </w:r>
          </w:p>
        </w:tc>
        <w:tc>
          <w:tcPr>
            <w:tcW w:w="1918" w:type="pct"/>
            <w:vAlign w:val="center"/>
          </w:tcPr>
          <w:p w14:paraId="7E923C5C" w14:textId="77777777" w:rsidR="005D64A8" w:rsidRPr="00535CB6" w:rsidRDefault="005D64A8" w:rsidP="00EF0F92">
            <w:pPr>
              <w:spacing w:before="0" w:after="0"/>
              <w:contextualSpacing/>
              <w:rPr>
                <w:rFonts w:cs="Arial"/>
                <w:b/>
              </w:rPr>
            </w:pPr>
            <w:r w:rsidRPr="00535CB6">
              <w:rPr>
                <w:rFonts w:cs="Arial"/>
                <w:b/>
              </w:rPr>
              <w:t>Opis kryterium</w:t>
            </w:r>
          </w:p>
        </w:tc>
        <w:tc>
          <w:tcPr>
            <w:tcW w:w="1260" w:type="pct"/>
            <w:vAlign w:val="center"/>
          </w:tcPr>
          <w:p w14:paraId="4B2298EC" w14:textId="77777777" w:rsidR="005D64A8" w:rsidRPr="00535CB6" w:rsidRDefault="005D64A8" w:rsidP="00EF0F92">
            <w:pPr>
              <w:spacing w:before="0" w:after="0"/>
              <w:contextualSpacing/>
              <w:rPr>
                <w:rFonts w:cs="Arial"/>
                <w:b/>
              </w:rPr>
            </w:pPr>
            <w:r w:rsidRPr="00535CB6">
              <w:rPr>
                <w:rFonts w:cs="Arial"/>
                <w:b/>
              </w:rPr>
              <w:t>Punktacja</w:t>
            </w:r>
          </w:p>
        </w:tc>
        <w:tc>
          <w:tcPr>
            <w:tcW w:w="555" w:type="pct"/>
            <w:vAlign w:val="center"/>
          </w:tcPr>
          <w:p w14:paraId="0951672F" w14:textId="77777777" w:rsidR="005D64A8" w:rsidRPr="00535CB6" w:rsidRDefault="005D64A8" w:rsidP="00EF0F92">
            <w:pPr>
              <w:spacing w:before="0" w:after="0"/>
              <w:contextualSpacing/>
              <w:rPr>
                <w:rFonts w:cs="Arial"/>
                <w:b/>
              </w:rPr>
            </w:pPr>
            <w:r w:rsidRPr="00535CB6">
              <w:rPr>
                <w:rFonts w:cs="Arial"/>
                <w:b/>
              </w:rPr>
              <w:t>Maksymalna liczba punktów</w:t>
            </w:r>
          </w:p>
        </w:tc>
      </w:tr>
      <w:tr w:rsidR="005D64A8" w:rsidRPr="005D64A8" w14:paraId="59F9EEE3" w14:textId="77777777" w:rsidTr="00535CB6">
        <w:tc>
          <w:tcPr>
            <w:tcW w:w="258" w:type="pct"/>
            <w:vAlign w:val="center"/>
          </w:tcPr>
          <w:p w14:paraId="25035A8A" w14:textId="77777777" w:rsidR="005D64A8" w:rsidRPr="00145F0C" w:rsidRDefault="005D64A8" w:rsidP="00EF0F92">
            <w:pPr>
              <w:pStyle w:val="Akapitzlist0"/>
              <w:numPr>
                <w:ilvl w:val="0"/>
                <w:numId w:val="369"/>
              </w:numPr>
              <w:spacing w:before="0" w:after="0"/>
              <w:ind w:left="605" w:hanging="283"/>
              <w:rPr>
                <w:rFonts w:cs="Arial"/>
                <w:sz w:val="22"/>
                <w:szCs w:val="22"/>
              </w:rPr>
            </w:pPr>
          </w:p>
        </w:tc>
        <w:tc>
          <w:tcPr>
            <w:tcW w:w="1009" w:type="pct"/>
            <w:vAlign w:val="center"/>
          </w:tcPr>
          <w:p w14:paraId="0CB52AC4" w14:textId="77777777" w:rsidR="005D64A8" w:rsidRPr="00145F0C" w:rsidRDefault="005D64A8" w:rsidP="00EF0F92">
            <w:pPr>
              <w:spacing w:before="0" w:after="0"/>
              <w:contextualSpacing/>
              <w:rPr>
                <w:rFonts w:cs="Arial"/>
                <w:sz w:val="22"/>
                <w:szCs w:val="22"/>
              </w:rPr>
            </w:pPr>
            <w:r w:rsidRPr="00145F0C">
              <w:rPr>
                <w:rFonts w:cs="Arial"/>
                <w:sz w:val="22"/>
                <w:szCs w:val="22"/>
              </w:rPr>
              <w:t>Projekt jest realizowany na obszarze na którym zidentyfikowano niższy poziom wykorzystania usług opiekuńczych niż przeciętna w województwie mazowieckim.</w:t>
            </w:r>
          </w:p>
        </w:tc>
        <w:tc>
          <w:tcPr>
            <w:tcW w:w="1918" w:type="pct"/>
            <w:vAlign w:val="center"/>
          </w:tcPr>
          <w:p w14:paraId="1D365162" w14:textId="77777777" w:rsidR="005D64A8" w:rsidRPr="00535CB6" w:rsidRDefault="005D64A8" w:rsidP="00EF0F92">
            <w:pPr>
              <w:spacing w:before="0" w:after="0"/>
              <w:contextualSpacing/>
              <w:rPr>
                <w:rFonts w:cs="Arial"/>
                <w:bCs/>
              </w:rPr>
            </w:pPr>
            <w:r w:rsidRPr="00535CB6">
              <w:rPr>
                <w:rFonts w:cs="Arial"/>
                <w:bCs/>
              </w:rPr>
              <w:t>Celem zastosowania kryterium jest wyrównywanie dostępu do usług opiekuńczych w województwie mazowieckim realizowanych w społeczności lokalnej.</w:t>
            </w:r>
          </w:p>
          <w:p w14:paraId="47DCEE93" w14:textId="77777777" w:rsidR="005D64A8" w:rsidRPr="00535CB6" w:rsidRDefault="005D64A8" w:rsidP="00EF0F92">
            <w:pPr>
              <w:spacing w:before="0" w:after="0"/>
              <w:contextualSpacing/>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01B94C4E" w14:textId="77777777" w:rsidR="005D64A8" w:rsidRPr="00535CB6" w:rsidRDefault="005D64A8" w:rsidP="00EF0F92">
            <w:pPr>
              <w:spacing w:before="0" w:after="0"/>
              <w:contextualSpacing/>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3CB10A14" w14:textId="77777777" w:rsidR="005D64A8" w:rsidRPr="00535CB6" w:rsidRDefault="005D64A8" w:rsidP="00EF0F92">
            <w:pPr>
              <w:spacing w:before="0" w:after="0"/>
              <w:contextualSpacing/>
              <w:rPr>
                <w:rFonts w:cs="Arial"/>
                <w:bCs/>
              </w:rPr>
            </w:pPr>
            <w:r w:rsidRPr="00535CB6">
              <w:rPr>
                <w:rFonts w:cs="Arial"/>
              </w:rPr>
              <w:t>Kryterium zostanie zweryfikowane na podstawie informacji zawartych w treści wniosku o dofinansowanie.</w:t>
            </w:r>
          </w:p>
        </w:tc>
        <w:tc>
          <w:tcPr>
            <w:tcW w:w="1260" w:type="pct"/>
            <w:vAlign w:val="center"/>
          </w:tcPr>
          <w:p w14:paraId="6EDC6E84" w14:textId="77777777" w:rsidR="005D64A8" w:rsidRPr="00535CB6" w:rsidRDefault="005D64A8" w:rsidP="00EF0F92">
            <w:pPr>
              <w:spacing w:before="0" w:after="0"/>
              <w:contextualSpacing/>
              <w:rPr>
                <w:rFonts w:cs="Arial"/>
                <w:bCs/>
              </w:rPr>
            </w:pPr>
            <w:r w:rsidRPr="00535CB6">
              <w:rPr>
                <w:rFonts w:cs="Arial"/>
                <w:bCs/>
              </w:rPr>
              <w:t>Projekt realizowany wyłącznie na obszarze powiatu/powiatów wskazanych w załączniku do regulaminu – 10 pkt,</w:t>
            </w:r>
          </w:p>
          <w:p w14:paraId="2D361ED1" w14:textId="26D032B2" w:rsidR="005D64A8" w:rsidRPr="00535CB6" w:rsidRDefault="005D64A8" w:rsidP="00EF0F92">
            <w:pPr>
              <w:pStyle w:val="Tekstkomentarza"/>
              <w:spacing w:before="0" w:after="0" w:line="259" w:lineRule="auto"/>
              <w:contextualSpacing/>
              <w:rPr>
                <w:rFonts w:cs="Arial"/>
                <w:bCs/>
              </w:rPr>
            </w:pPr>
            <w:r w:rsidRPr="00535CB6">
              <w:rPr>
                <w:rFonts w:eastAsiaTheme="minorHAnsi" w:cs="Arial"/>
              </w:rPr>
              <w:t>Brak spełnienia ww. warunku – 0 pkt.</w:t>
            </w:r>
          </w:p>
        </w:tc>
        <w:tc>
          <w:tcPr>
            <w:tcW w:w="555" w:type="pct"/>
            <w:vAlign w:val="center"/>
          </w:tcPr>
          <w:p w14:paraId="1048F55F" w14:textId="77777777" w:rsidR="005D64A8" w:rsidRPr="00535CB6" w:rsidRDefault="005D64A8" w:rsidP="00EF0F92">
            <w:pPr>
              <w:spacing w:before="0" w:after="0"/>
              <w:contextualSpacing/>
              <w:rPr>
                <w:rFonts w:cs="Arial"/>
                <w:bCs/>
              </w:rPr>
            </w:pPr>
            <w:r w:rsidRPr="00535CB6">
              <w:rPr>
                <w:rFonts w:cs="Arial"/>
                <w:bCs/>
              </w:rPr>
              <w:t>10</w:t>
            </w:r>
          </w:p>
        </w:tc>
      </w:tr>
      <w:tr w:rsidR="005D64A8" w:rsidRPr="005D64A8" w14:paraId="446D742E" w14:textId="77777777" w:rsidTr="00535CB6">
        <w:trPr>
          <w:trHeight w:val="1801"/>
        </w:trPr>
        <w:tc>
          <w:tcPr>
            <w:tcW w:w="258" w:type="pct"/>
            <w:vAlign w:val="center"/>
          </w:tcPr>
          <w:p w14:paraId="644E6F34" w14:textId="2E796509" w:rsidR="005D64A8" w:rsidRPr="00145F0C" w:rsidRDefault="005D64A8" w:rsidP="00EF0F92">
            <w:pPr>
              <w:pStyle w:val="Akapitzlist0"/>
              <w:spacing w:before="0" w:after="0"/>
              <w:ind w:left="605" w:hanging="283"/>
              <w:rPr>
                <w:rFonts w:cs="Arial"/>
                <w:sz w:val="22"/>
                <w:szCs w:val="22"/>
              </w:rPr>
            </w:pPr>
            <w:r w:rsidRPr="00145F0C">
              <w:rPr>
                <w:rFonts w:cs="Arial"/>
                <w:sz w:val="22"/>
                <w:szCs w:val="22"/>
              </w:rPr>
              <w:t>2</w:t>
            </w:r>
          </w:p>
        </w:tc>
        <w:tc>
          <w:tcPr>
            <w:tcW w:w="1009" w:type="pct"/>
            <w:vAlign w:val="center"/>
          </w:tcPr>
          <w:p w14:paraId="300CF795" w14:textId="77777777" w:rsidR="005D64A8" w:rsidRPr="00145F0C" w:rsidRDefault="005D64A8" w:rsidP="00EF0F92">
            <w:pPr>
              <w:spacing w:before="0" w:after="0"/>
              <w:contextualSpacing/>
              <w:rPr>
                <w:rFonts w:cs="Arial"/>
                <w:sz w:val="22"/>
                <w:szCs w:val="22"/>
              </w:rPr>
            </w:pPr>
            <w:r w:rsidRPr="00145F0C">
              <w:rPr>
                <w:rFonts w:cs="Arial"/>
                <w:sz w:val="22"/>
                <w:szCs w:val="22"/>
              </w:rPr>
              <w:t>Grupę docelową projektu</w:t>
            </w:r>
            <w:r w:rsidRPr="00145F0C">
              <w:rPr>
                <w:rFonts w:cs="Arial"/>
                <w:sz w:val="22"/>
                <w:szCs w:val="22"/>
              </w:rPr>
              <w:br/>
              <w:t xml:space="preserve">stanowią osoby niesamodzielne </w:t>
            </w:r>
            <w:r w:rsidRPr="00145F0C">
              <w:rPr>
                <w:rFonts w:cs="Arial"/>
                <w:sz w:val="22"/>
                <w:szCs w:val="22"/>
              </w:rPr>
              <w:br/>
              <w:t>z zaburzeniami psychicznymi zgodnie z ustawą</w:t>
            </w:r>
            <w:r w:rsidRPr="00145F0C">
              <w:rPr>
                <w:rFonts w:cs="Arial"/>
                <w:sz w:val="22"/>
                <w:szCs w:val="22"/>
              </w:rPr>
              <w:br/>
              <w:t xml:space="preserve"> o ochronie zdrowia psychicznego.</w:t>
            </w:r>
          </w:p>
        </w:tc>
        <w:tc>
          <w:tcPr>
            <w:tcW w:w="1918" w:type="pct"/>
            <w:vAlign w:val="center"/>
          </w:tcPr>
          <w:p w14:paraId="7C82D2DC" w14:textId="77777777" w:rsidR="005D64A8" w:rsidRPr="00535CB6" w:rsidRDefault="005D64A8" w:rsidP="00EF0F92">
            <w:pPr>
              <w:spacing w:before="0" w:after="0"/>
              <w:contextualSpacing/>
              <w:rPr>
                <w:rFonts w:cs="Arial"/>
              </w:rPr>
            </w:pPr>
            <w:r w:rsidRPr="00535CB6">
              <w:rPr>
                <w:rFonts w:cs="Arial"/>
              </w:rPr>
              <w:t>Zastosowanie kryterium ma na celu wsparcie rozwoju usług społecznych świadczonych w lokalnej społeczności dla osób niesamodzielnych z zaburzeniami psychicznymi.</w:t>
            </w:r>
          </w:p>
          <w:p w14:paraId="41E049EB" w14:textId="77777777" w:rsidR="005D64A8" w:rsidRPr="00535CB6" w:rsidRDefault="005D64A8" w:rsidP="00EF0F92">
            <w:pPr>
              <w:spacing w:before="0" w:after="0"/>
              <w:contextualSpacing/>
              <w:rPr>
                <w:rFonts w:cs="Arial"/>
              </w:rPr>
            </w:pPr>
            <w:r w:rsidRPr="00535CB6">
              <w:rPr>
                <w:rFonts w:cs="Arial"/>
              </w:rPr>
              <w:t>Obecnie w Polsce usługi środowiskowe należą do znikomych form opieki nad osobami z zaburzeniami psychicznymi, która  realizowana jest najczęściej w formie instytucjonalnej.</w:t>
            </w:r>
          </w:p>
          <w:p w14:paraId="548089EC" w14:textId="77777777" w:rsidR="005D64A8" w:rsidRPr="00535CB6" w:rsidRDefault="005D64A8" w:rsidP="00EF0F92">
            <w:pPr>
              <w:spacing w:before="0" w:after="0"/>
              <w:contextualSpacing/>
              <w:rPr>
                <w:rFonts w:cs="Arial"/>
              </w:rPr>
            </w:pPr>
            <w:r w:rsidRPr="00535CB6">
              <w:rPr>
                <w:rFonts w:cs="Arial"/>
              </w:rPr>
              <w:t xml:space="preserve">Analiza danych zawarta w  „Ocenie zasobów pomocy społecznej za 2016 rok”, skłania do wniosku, że pomimo </w:t>
            </w:r>
            <w:r w:rsidRPr="00535CB6">
              <w:rPr>
                <w:rFonts w:cs="Arial"/>
              </w:rPr>
              <w:lastRenderedPageBreak/>
              <w:t>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6237FC7F" w14:textId="77777777" w:rsidR="005D64A8" w:rsidRPr="00535CB6" w:rsidRDefault="005D64A8" w:rsidP="00EF0F92">
            <w:pPr>
              <w:autoSpaceDE w:val="0"/>
              <w:autoSpaceDN w:val="0"/>
              <w:adjustRightInd w:val="0"/>
              <w:spacing w:before="0" w:after="0"/>
              <w:contextualSpacing/>
              <w:rPr>
                <w:rFonts w:cs="Arial"/>
                <w:highlight w:val="green"/>
              </w:rPr>
            </w:pPr>
            <w:r w:rsidRPr="00535CB6">
              <w:rPr>
                <w:rFonts w:cs="Arial"/>
              </w:rPr>
              <w:t>Kryterium zostanie zweryfikowane na podstawie informacji zawartych w treści wniosku o dofinansowanie.</w:t>
            </w:r>
          </w:p>
        </w:tc>
        <w:tc>
          <w:tcPr>
            <w:tcW w:w="1260" w:type="pct"/>
            <w:vAlign w:val="center"/>
          </w:tcPr>
          <w:p w14:paraId="18DE8535" w14:textId="6B9B84FE" w:rsidR="005D64A8" w:rsidRPr="00535CB6" w:rsidRDefault="005D64A8" w:rsidP="00EF0F92">
            <w:pPr>
              <w:spacing w:before="0" w:after="0"/>
              <w:contextualSpacing/>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2BA8F967" w14:textId="77777777" w:rsidR="005D64A8" w:rsidRPr="00535CB6" w:rsidRDefault="005D64A8" w:rsidP="00EF0F92">
            <w:pPr>
              <w:pStyle w:val="Akapitzlist0"/>
              <w:numPr>
                <w:ilvl w:val="0"/>
                <w:numId w:val="370"/>
              </w:numPr>
              <w:spacing w:before="0" w:after="0"/>
              <w:rPr>
                <w:rFonts w:cs="Arial"/>
              </w:rPr>
            </w:pPr>
            <w:r w:rsidRPr="00535CB6">
              <w:rPr>
                <w:rFonts w:cs="Arial"/>
              </w:rPr>
              <w:t>min.50% uczestników – 8 pkt.</w:t>
            </w:r>
          </w:p>
          <w:p w14:paraId="0C74B246" w14:textId="77777777" w:rsidR="005D64A8" w:rsidRPr="00535CB6" w:rsidRDefault="005D64A8" w:rsidP="00EF0F92">
            <w:pPr>
              <w:pStyle w:val="Akapitzlist0"/>
              <w:numPr>
                <w:ilvl w:val="0"/>
                <w:numId w:val="370"/>
              </w:numPr>
              <w:spacing w:before="0" w:after="0"/>
              <w:rPr>
                <w:rFonts w:cs="Arial"/>
              </w:rPr>
            </w:pPr>
            <w:r w:rsidRPr="00535CB6">
              <w:rPr>
                <w:rFonts w:cs="Arial"/>
              </w:rPr>
              <w:t>min.30% uczestników- 4 pkt.</w:t>
            </w:r>
          </w:p>
          <w:p w14:paraId="1F307A31" w14:textId="77777777" w:rsidR="005D64A8" w:rsidRPr="00535CB6" w:rsidRDefault="005D64A8" w:rsidP="00EF0F92">
            <w:pPr>
              <w:spacing w:before="0" w:after="0"/>
              <w:contextualSpacing/>
              <w:rPr>
                <w:rFonts w:cs="Arial"/>
              </w:rPr>
            </w:pPr>
            <w:r w:rsidRPr="00535CB6">
              <w:rPr>
                <w:rFonts w:cs="Arial"/>
              </w:rPr>
              <w:lastRenderedPageBreak/>
              <w:t>Brak spełnienia ww. warunków lub brak informacji w tym zakresie – 0 pkt.</w:t>
            </w:r>
          </w:p>
          <w:p w14:paraId="21CC6286" w14:textId="77777777" w:rsidR="005D64A8" w:rsidRPr="00535CB6" w:rsidRDefault="005D64A8" w:rsidP="00EF0F92">
            <w:pPr>
              <w:spacing w:before="0" w:after="0"/>
              <w:contextualSpacing/>
              <w:rPr>
                <w:rFonts w:cs="Arial"/>
                <w:highlight w:val="green"/>
              </w:rPr>
            </w:pPr>
            <w:r w:rsidRPr="00535CB6">
              <w:rPr>
                <w:rFonts w:cs="Arial"/>
              </w:rPr>
              <w:t>Punkty w ramach kryterium nie sumują się.</w:t>
            </w:r>
          </w:p>
        </w:tc>
        <w:tc>
          <w:tcPr>
            <w:tcW w:w="555" w:type="pct"/>
            <w:vAlign w:val="center"/>
          </w:tcPr>
          <w:p w14:paraId="626128F7" w14:textId="6A4F1063" w:rsidR="005D64A8" w:rsidRPr="00535CB6" w:rsidRDefault="005D64A8" w:rsidP="00EF0F92">
            <w:pPr>
              <w:spacing w:before="0" w:after="0"/>
              <w:contextualSpacing/>
              <w:rPr>
                <w:rFonts w:cs="Arial"/>
              </w:rPr>
            </w:pPr>
            <w:r w:rsidRPr="00535CB6">
              <w:rPr>
                <w:rFonts w:cs="Arial"/>
              </w:rPr>
              <w:lastRenderedPageBreak/>
              <w:t>8</w:t>
            </w:r>
          </w:p>
        </w:tc>
      </w:tr>
      <w:tr w:rsidR="005D64A8" w:rsidRPr="005D64A8" w14:paraId="3C6E4A29" w14:textId="77777777" w:rsidTr="00535CB6">
        <w:tc>
          <w:tcPr>
            <w:tcW w:w="258" w:type="pct"/>
            <w:vAlign w:val="center"/>
          </w:tcPr>
          <w:p w14:paraId="360EEA7E" w14:textId="77777777" w:rsidR="005D64A8" w:rsidRPr="00145F0C" w:rsidRDefault="005D64A8" w:rsidP="00EF0F92">
            <w:pPr>
              <w:pStyle w:val="Akapitzlist0"/>
              <w:spacing w:before="0" w:after="0"/>
              <w:ind w:left="605" w:hanging="283"/>
              <w:rPr>
                <w:rFonts w:cs="Arial"/>
                <w:sz w:val="22"/>
                <w:szCs w:val="22"/>
              </w:rPr>
            </w:pPr>
            <w:r w:rsidRPr="00145F0C">
              <w:rPr>
                <w:rFonts w:cs="Arial"/>
                <w:sz w:val="22"/>
                <w:szCs w:val="22"/>
              </w:rPr>
              <w:t>3</w:t>
            </w:r>
          </w:p>
        </w:tc>
        <w:tc>
          <w:tcPr>
            <w:tcW w:w="1009" w:type="pct"/>
            <w:vAlign w:val="center"/>
          </w:tcPr>
          <w:p w14:paraId="7546BF2F" w14:textId="77777777" w:rsidR="005D64A8" w:rsidRPr="00145F0C" w:rsidRDefault="005D64A8" w:rsidP="00EF0F92">
            <w:pPr>
              <w:spacing w:before="0" w:after="0"/>
              <w:contextualSpacing/>
              <w:rPr>
                <w:rFonts w:cs="Arial"/>
                <w:sz w:val="22"/>
                <w:szCs w:val="22"/>
              </w:rPr>
            </w:pPr>
            <w:r w:rsidRPr="00145F0C">
              <w:rPr>
                <w:rFonts w:cs="Arial"/>
                <w:sz w:val="22"/>
                <w:szCs w:val="22"/>
              </w:rPr>
              <w:t xml:space="preserve">Projekt realizowany </w:t>
            </w:r>
            <w:r w:rsidRPr="00145F0C">
              <w:rPr>
                <w:rFonts w:cs="Arial"/>
                <w:sz w:val="22"/>
                <w:szCs w:val="22"/>
              </w:rPr>
              <w:br/>
              <w:t xml:space="preserve">w partnerstwie podmiotów </w:t>
            </w:r>
            <w:r w:rsidRPr="00145F0C">
              <w:rPr>
                <w:rFonts w:cs="Arial"/>
                <w:sz w:val="22"/>
                <w:szCs w:val="22"/>
              </w:rPr>
              <w:br/>
              <w:t>z różnych sektorów (publiczny, prywatny, społeczny).</w:t>
            </w:r>
          </w:p>
        </w:tc>
        <w:tc>
          <w:tcPr>
            <w:tcW w:w="1918" w:type="pct"/>
            <w:vAlign w:val="center"/>
          </w:tcPr>
          <w:p w14:paraId="36215EFE" w14:textId="77777777" w:rsidR="005D64A8" w:rsidRPr="00535CB6" w:rsidRDefault="005D64A8" w:rsidP="00EF0F92">
            <w:pPr>
              <w:pStyle w:val="Tekstkomentarza"/>
              <w:spacing w:before="0" w:after="0" w:line="259" w:lineRule="auto"/>
              <w:contextualSpacing/>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94605EC" w14:textId="77777777" w:rsidR="005D64A8" w:rsidRPr="00535CB6" w:rsidRDefault="005D64A8" w:rsidP="00EF0F92">
            <w:pPr>
              <w:pStyle w:val="Tekstkomentarza"/>
              <w:spacing w:before="0" w:after="0" w:line="259" w:lineRule="auto"/>
              <w:contextualSpacing/>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4E5E0BCB" w14:textId="77777777" w:rsidR="005D64A8" w:rsidRPr="00535CB6" w:rsidRDefault="005D64A8" w:rsidP="00EF0F92">
            <w:pPr>
              <w:spacing w:before="0" w:after="0"/>
              <w:contextualSpacing/>
              <w:rPr>
                <w:rFonts w:cs="Arial"/>
              </w:rPr>
            </w:pPr>
            <w:r w:rsidRPr="00535CB6">
              <w:rPr>
                <w:rFonts w:cs="Arial"/>
              </w:rPr>
              <w:t>Kryterium zostanie zweryfikowane na podstawie informacji zawartych w treści wniosku o dofinansowanie.</w:t>
            </w:r>
          </w:p>
        </w:tc>
        <w:tc>
          <w:tcPr>
            <w:tcW w:w="1260" w:type="pct"/>
            <w:vAlign w:val="center"/>
          </w:tcPr>
          <w:p w14:paraId="08F75B84" w14:textId="77777777" w:rsidR="005D64A8" w:rsidRPr="00535CB6" w:rsidRDefault="005D64A8" w:rsidP="00EF0F92">
            <w:pPr>
              <w:pStyle w:val="Tekstkomentarza"/>
              <w:spacing w:before="0" w:after="0" w:line="259" w:lineRule="auto"/>
              <w:contextualSpacing/>
              <w:rPr>
                <w:rFonts w:eastAsiaTheme="minorHAnsi" w:cs="Arial"/>
              </w:rPr>
            </w:pPr>
            <w:r w:rsidRPr="00535CB6">
              <w:rPr>
                <w:rFonts w:eastAsiaTheme="minorHAnsi" w:cs="Arial"/>
              </w:rPr>
              <w:t>Projekt realizowany w partnerstwie podmiotów z różnych sektorów:</w:t>
            </w:r>
          </w:p>
          <w:p w14:paraId="147E9898" w14:textId="77777777" w:rsidR="005D64A8" w:rsidRPr="00535CB6" w:rsidRDefault="005D64A8" w:rsidP="00EF0F92">
            <w:pPr>
              <w:pStyle w:val="Tekstkomentarza"/>
              <w:numPr>
                <w:ilvl w:val="0"/>
                <w:numId w:val="371"/>
              </w:numPr>
              <w:spacing w:before="0" w:after="0" w:line="259" w:lineRule="auto"/>
              <w:ind w:left="392" w:hanging="284"/>
              <w:contextualSpacing/>
              <w:rPr>
                <w:rFonts w:eastAsiaTheme="minorHAnsi" w:cs="Arial"/>
              </w:rPr>
            </w:pPr>
            <w:r w:rsidRPr="00535CB6">
              <w:rPr>
                <w:rFonts w:eastAsiaTheme="minorHAnsi" w:cs="Arial"/>
              </w:rPr>
              <w:t>za partnerstwo z podmiotem ekonomii społecznej  (podmiot ekonomii społecznej może być  Liderem lub Partnerem projektu) - 8 pkt,</w:t>
            </w:r>
          </w:p>
          <w:p w14:paraId="57B0B730" w14:textId="77777777" w:rsidR="005D64A8" w:rsidRPr="00535CB6" w:rsidRDefault="005D64A8" w:rsidP="00EF0F92">
            <w:pPr>
              <w:pStyle w:val="Tekstkomentarza"/>
              <w:numPr>
                <w:ilvl w:val="0"/>
                <w:numId w:val="371"/>
              </w:numPr>
              <w:spacing w:before="0" w:after="0" w:line="259" w:lineRule="auto"/>
              <w:ind w:left="392" w:hanging="284"/>
              <w:contextualSpacing/>
              <w:rPr>
                <w:rFonts w:eastAsiaTheme="minorHAnsi" w:cs="Arial"/>
              </w:rPr>
            </w:pPr>
            <w:r w:rsidRPr="00535CB6">
              <w:rPr>
                <w:rFonts w:eastAsiaTheme="minorHAnsi" w:cs="Arial"/>
              </w:rPr>
              <w:t>za partnerstwo  z podmiotem   z innego sektora - 5 pkt.</w:t>
            </w:r>
          </w:p>
          <w:p w14:paraId="3170A094" w14:textId="77777777" w:rsidR="005D64A8" w:rsidRPr="00535CB6" w:rsidRDefault="005D64A8" w:rsidP="00EF0F92">
            <w:pPr>
              <w:pStyle w:val="Tekstkomentarza"/>
              <w:spacing w:before="0" w:after="0" w:line="259" w:lineRule="auto"/>
              <w:contextualSpacing/>
              <w:rPr>
                <w:rFonts w:eastAsiaTheme="minorHAnsi" w:cs="Arial"/>
              </w:rPr>
            </w:pPr>
            <w:r w:rsidRPr="00535CB6">
              <w:rPr>
                <w:rFonts w:eastAsiaTheme="minorHAnsi" w:cs="Arial"/>
              </w:rPr>
              <w:t>Brak spełnienia ww. warunków lub partnerstwo z podmiotem z tego samego sektora – 0 pkt.</w:t>
            </w:r>
          </w:p>
          <w:p w14:paraId="48CD1612" w14:textId="77777777" w:rsidR="005D64A8" w:rsidRPr="00535CB6" w:rsidRDefault="005D64A8" w:rsidP="00EF0F92">
            <w:pPr>
              <w:spacing w:before="0" w:after="0"/>
              <w:contextualSpacing/>
              <w:rPr>
                <w:rFonts w:cs="Arial"/>
              </w:rPr>
            </w:pPr>
            <w:r w:rsidRPr="00535CB6">
              <w:rPr>
                <w:rFonts w:cs="Arial"/>
              </w:rPr>
              <w:t>Punkty w ramach kryterium nie sumują się.</w:t>
            </w:r>
          </w:p>
        </w:tc>
        <w:tc>
          <w:tcPr>
            <w:tcW w:w="555" w:type="pct"/>
            <w:vAlign w:val="center"/>
          </w:tcPr>
          <w:p w14:paraId="7ED4953D" w14:textId="77777777" w:rsidR="005D64A8" w:rsidRPr="00535CB6" w:rsidRDefault="005D64A8" w:rsidP="00EF0F92">
            <w:pPr>
              <w:spacing w:before="0" w:after="0"/>
              <w:contextualSpacing/>
              <w:rPr>
                <w:rFonts w:cs="Arial"/>
              </w:rPr>
            </w:pPr>
            <w:r w:rsidRPr="00535CB6">
              <w:rPr>
                <w:rFonts w:cs="Arial"/>
                <w:bCs/>
              </w:rPr>
              <w:t>8</w:t>
            </w:r>
          </w:p>
        </w:tc>
      </w:tr>
      <w:tr w:rsidR="005D64A8" w:rsidRPr="005D64A8" w14:paraId="719F9E5B" w14:textId="77777777" w:rsidTr="00535CB6">
        <w:tc>
          <w:tcPr>
            <w:tcW w:w="258" w:type="pct"/>
            <w:vAlign w:val="center"/>
          </w:tcPr>
          <w:p w14:paraId="6E1FCA41" w14:textId="77777777" w:rsidR="005D64A8" w:rsidRPr="00145F0C" w:rsidRDefault="005D64A8" w:rsidP="00EF0F92">
            <w:pPr>
              <w:pStyle w:val="Akapitzlist0"/>
              <w:spacing w:before="0" w:after="0"/>
              <w:ind w:left="605" w:hanging="283"/>
              <w:rPr>
                <w:rFonts w:cs="Arial"/>
                <w:sz w:val="22"/>
                <w:szCs w:val="22"/>
              </w:rPr>
            </w:pPr>
            <w:r w:rsidRPr="00145F0C">
              <w:rPr>
                <w:rFonts w:cs="Arial"/>
                <w:sz w:val="22"/>
                <w:szCs w:val="22"/>
              </w:rPr>
              <w:t>4</w:t>
            </w:r>
          </w:p>
        </w:tc>
        <w:tc>
          <w:tcPr>
            <w:tcW w:w="1009" w:type="pct"/>
            <w:vAlign w:val="center"/>
          </w:tcPr>
          <w:p w14:paraId="549F04C4" w14:textId="77777777" w:rsidR="005D64A8" w:rsidRPr="00145F0C" w:rsidRDefault="005D64A8" w:rsidP="00EF0F92">
            <w:pPr>
              <w:spacing w:before="0" w:after="0"/>
              <w:contextualSpacing/>
              <w:rPr>
                <w:rFonts w:cs="Arial"/>
                <w:bCs/>
                <w:sz w:val="22"/>
                <w:szCs w:val="22"/>
              </w:rPr>
            </w:pPr>
            <w:r w:rsidRPr="00145F0C">
              <w:rPr>
                <w:rFonts w:cs="Arial"/>
                <w:sz w:val="22"/>
                <w:szCs w:val="22"/>
              </w:rPr>
              <w:t>Wnioskodawca zapewnia tworzenie w ramach projektu mieszkań chronionych lub wspomaganych dla osób niesamodzielnych.</w:t>
            </w:r>
          </w:p>
        </w:tc>
        <w:tc>
          <w:tcPr>
            <w:tcW w:w="1918" w:type="pct"/>
            <w:vAlign w:val="center"/>
          </w:tcPr>
          <w:p w14:paraId="7386B56E" w14:textId="77777777" w:rsidR="005D64A8" w:rsidRPr="00535CB6" w:rsidRDefault="005D64A8" w:rsidP="00EF0F92">
            <w:pPr>
              <w:spacing w:before="0" w:after="0"/>
              <w:contextualSpacing/>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11EB4230" w14:textId="4849F45E" w:rsidR="005D64A8" w:rsidRPr="00535CB6" w:rsidRDefault="005D64A8" w:rsidP="00EF0F92">
            <w:pPr>
              <w:spacing w:before="0" w:after="0"/>
              <w:contextualSpacing/>
              <w:rPr>
                <w:rFonts w:cs="Arial"/>
              </w:rPr>
            </w:pPr>
            <w:r w:rsidRPr="00535CB6">
              <w:rPr>
                <w:rFonts w:cs="Arial"/>
              </w:rPr>
              <w:t xml:space="preserve">Definicja mieszkania chronionego i wspomaganego została zawarta w Wytycznych w zakresie realizacji przedsięwzięć w obszarze włączenia społecznego i zwalczania ubóstwa z wykorzystaniem środków </w:t>
            </w:r>
            <w:r w:rsidRPr="00535CB6">
              <w:rPr>
                <w:rFonts w:cs="Arial"/>
              </w:rPr>
              <w:lastRenderedPageBreak/>
              <w:t>Europejskiego Funduszu Społecznego i Europejskiego Funduszu Rozwoju Regionalnego na lata 2014-2020.</w:t>
            </w:r>
          </w:p>
          <w:p w14:paraId="0956DD6B" w14:textId="77777777" w:rsidR="005D64A8" w:rsidRPr="00535CB6" w:rsidRDefault="005D64A8" w:rsidP="00EF0F92">
            <w:pPr>
              <w:spacing w:before="0" w:after="0"/>
              <w:contextualSpacing/>
              <w:rPr>
                <w:rFonts w:cs="Arial"/>
              </w:rPr>
            </w:pPr>
            <w:r w:rsidRPr="00535CB6">
              <w:rPr>
                <w:rFonts w:cs="Arial"/>
              </w:rPr>
              <w:t>Kryterium zostanie zweryfikowane na podstawie informacji zawartych w treści wniosku o dofinansowanie.</w:t>
            </w:r>
          </w:p>
        </w:tc>
        <w:tc>
          <w:tcPr>
            <w:tcW w:w="1260" w:type="pct"/>
            <w:vAlign w:val="center"/>
          </w:tcPr>
          <w:p w14:paraId="64790B44" w14:textId="77777777" w:rsidR="005D64A8" w:rsidRPr="00535CB6" w:rsidRDefault="005D64A8" w:rsidP="00EF0F92">
            <w:pPr>
              <w:spacing w:before="0" w:after="0"/>
              <w:contextualSpacing/>
              <w:rPr>
                <w:rFonts w:cs="Arial"/>
              </w:rPr>
            </w:pPr>
            <w:r w:rsidRPr="00535CB6">
              <w:rPr>
                <w:rFonts w:cs="Arial"/>
              </w:rPr>
              <w:lastRenderedPageBreak/>
              <w:t>Projekt zakłada wsparcie w zakresie tworzenia mieszkań chronionych lub wspomaganych dla osób niesamodzielnych- 5 pkt.</w:t>
            </w:r>
          </w:p>
          <w:p w14:paraId="12B20ECA" w14:textId="583089CC" w:rsidR="005D64A8" w:rsidRPr="00535CB6" w:rsidRDefault="005D64A8" w:rsidP="00EF0F92">
            <w:pPr>
              <w:spacing w:before="0" w:after="0"/>
              <w:contextualSpacing/>
              <w:rPr>
                <w:rFonts w:cs="Arial"/>
              </w:rPr>
            </w:pPr>
            <w:r w:rsidRPr="00535CB6">
              <w:rPr>
                <w:rFonts w:cs="Arial"/>
              </w:rPr>
              <w:t>Brak spełnienia ww. warunków lub brak informacji w tym zakresie – 0 pkt.</w:t>
            </w:r>
          </w:p>
        </w:tc>
        <w:tc>
          <w:tcPr>
            <w:tcW w:w="555" w:type="pct"/>
            <w:vAlign w:val="center"/>
          </w:tcPr>
          <w:p w14:paraId="53EE221D" w14:textId="77777777" w:rsidR="005D64A8" w:rsidRPr="00535CB6" w:rsidRDefault="005D64A8" w:rsidP="00EF0F92">
            <w:pPr>
              <w:spacing w:before="0" w:after="0"/>
              <w:contextualSpacing/>
              <w:rPr>
                <w:rFonts w:cs="Arial"/>
                <w:bCs/>
              </w:rPr>
            </w:pPr>
            <w:r w:rsidRPr="00535CB6">
              <w:rPr>
                <w:rFonts w:cs="Arial"/>
              </w:rPr>
              <w:t>5</w:t>
            </w:r>
          </w:p>
        </w:tc>
      </w:tr>
      <w:tr w:rsidR="005D64A8" w:rsidRPr="005D64A8" w14:paraId="7A100458" w14:textId="77777777" w:rsidTr="00535CB6">
        <w:tc>
          <w:tcPr>
            <w:tcW w:w="258" w:type="pct"/>
            <w:vAlign w:val="center"/>
          </w:tcPr>
          <w:p w14:paraId="138AF183" w14:textId="77777777" w:rsidR="005D64A8" w:rsidRPr="00145F0C" w:rsidRDefault="005D64A8" w:rsidP="00EF0F92">
            <w:pPr>
              <w:pStyle w:val="Akapitzlist0"/>
              <w:spacing w:before="0" w:after="0"/>
              <w:ind w:left="605" w:hanging="283"/>
              <w:rPr>
                <w:rFonts w:cs="Arial"/>
                <w:sz w:val="22"/>
                <w:szCs w:val="22"/>
              </w:rPr>
            </w:pPr>
            <w:r w:rsidRPr="00145F0C">
              <w:rPr>
                <w:rFonts w:cs="Arial"/>
                <w:sz w:val="22"/>
                <w:szCs w:val="22"/>
              </w:rPr>
              <w:t>5</w:t>
            </w:r>
          </w:p>
        </w:tc>
        <w:tc>
          <w:tcPr>
            <w:tcW w:w="1009" w:type="pct"/>
            <w:vAlign w:val="center"/>
          </w:tcPr>
          <w:p w14:paraId="7EA6E9E0" w14:textId="1CFF7E61" w:rsidR="005D64A8" w:rsidRPr="00145F0C" w:rsidRDefault="005D64A8" w:rsidP="00EF0F92">
            <w:pPr>
              <w:spacing w:before="0" w:after="0"/>
              <w:contextualSpacing/>
              <w:rPr>
                <w:rFonts w:cs="Arial"/>
                <w:sz w:val="22"/>
                <w:szCs w:val="22"/>
              </w:rPr>
            </w:pPr>
            <w:r w:rsidRPr="00145F0C">
              <w:rPr>
                <w:rFonts w:cs="Arial"/>
                <w:sz w:val="22"/>
                <w:szCs w:val="22"/>
              </w:rPr>
              <w:t>Projekt jest wpisany do</w:t>
            </w:r>
            <w:r w:rsidRPr="00145F0C">
              <w:rPr>
                <w:rFonts w:cs="Arial"/>
                <w:sz w:val="22"/>
                <w:szCs w:val="22"/>
              </w:rPr>
              <w:br/>
              <w:t>programu rewitalizacji obowiązującego na obszarze, na którym jest realizowany.</w:t>
            </w:r>
          </w:p>
        </w:tc>
        <w:tc>
          <w:tcPr>
            <w:tcW w:w="1918" w:type="pct"/>
            <w:vAlign w:val="center"/>
          </w:tcPr>
          <w:p w14:paraId="64674569" w14:textId="17BA2BF8" w:rsidR="005D64A8" w:rsidRPr="00535CB6" w:rsidRDefault="005D64A8" w:rsidP="00EF0F92">
            <w:pPr>
              <w:autoSpaceDE w:val="0"/>
              <w:autoSpaceDN w:val="0"/>
              <w:adjustRightInd w:val="0"/>
              <w:spacing w:before="0" w:after="0"/>
              <w:contextualSpacing/>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8DEC3E7" w14:textId="77777777" w:rsidR="005D64A8" w:rsidRPr="00535CB6" w:rsidRDefault="005D64A8" w:rsidP="00EF0F92">
            <w:pPr>
              <w:spacing w:before="0" w:after="0"/>
              <w:contextualSpacing/>
              <w:rPr>
                <w:rFonts w:cs="Arial"/>
                <w:bCs/>
              </w:rPr>
            </w:pPr>
            <w:r w:rsidRPr="00535CB6">
              <w:rPr>
                <w:rFonts w:cs="Arial"/>
                <w:bCs/>
              </w:rPr>
              <w:t>Kryterium wynika z zapisów RPO WM oraz Wytycznych w zakresie rewitalizacji w programach operacyjnych na lata 2014-2020.</w:t>
            </w:r>
          </w:p>
          <w:p w14:paraId="450E714D" w14:textId="0225E310" w:rsidR="005D64A8" w:rsidRPr="00535CB6" w:rsidRDefault="005D64A8" w:rsidP="00EF0F92">
            <w:pPr>
              <w:spacing w:before="0" w:after="0"/>
              <w:contextualSpacing/>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61D5E87" w14:textId="77777777" w:rsidR="005D64A8" w:rsidRPr="00535CB6" w:rsidRDefault="005D64A8" w:rsidP="00EF0F92">
            <w:pPr>
              <w:spacing w:before="0" w:after="0"/>
              <w:contextualSpacing/>
              <w:rPr>
                <w:rFonts w:cs="Arial"/>
              </w:rPr>
            </w:pPr>
            <w:r w:rsidRPr="00535CB6">
              <w:rPr>
                <w:rFonts w:cs="Arial"/>
              </w:rPr>
              <w:t xml:space="preserve">Program rewitalizacji musi znajdować się w Wykazie programów rewitalizacji województwa mazowieckiego publikowanym na stronie </w:t>
            </w:r>
            <w:hyperlink r:id="rId94" w:history="1">
              <w:r w:rsidRPr="00535CB6">
                <w:rPr>
                  <w:rStyle w:val="Hipercze"/>
                  <w:rFonts w:cs="Arial"/>
                </w:rPr>
                <w:t>http://www.funduszedlamazowsza.eu/</w:t>
              </w:r>
            </w:hyperlink>
          </w:p>
          <w:p w14:paraId="3FC04CCA" w14:textId="77777777" w:rsidR="005D64A8" w:rsidRPr="00535CB6" w:rsidRDefault="005D64A8" w:rsidP="00EF0F92">
            <w:pPr>
              <w:spacing w:before="0" w:after="0"/>
              <w:contextualSpacing/>
              <w:rPr>
                <w:rFonts w:cs="Arial"/>
              </w:rPr>
            </w:pPr>
            <w:r w:rsidRPr="00535CB6">
              <w:rPr>
                <w:rFonts w:cs="Arial"/>
              </w:rPr>
              <w:t>Kryterium zostanie zweryfikowane na podstawie informacji zawartych w treści Wniosku o dofinansowanie.</w:t>
            </w:r>
          </w:p>
        </w:tc>
        <w:tc>
          <w:tcPr>
            <w:tcW w:w="1260" w:type="pct"/>
            <w:vAlign w:val="center"/>
          </w:tcPr>
          <w:p w14:paraId="4F4EC2DD" w14:textId="77777777" w:rsidR="005D64A8" w:rsidRPr="00535CB6" w:rsidRDefault="005D64A8"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15E6066" w14:textId="5C39F6F2" w:rsidR="005D64A8" w:rsidRPr="00535CB6" w:rsidRDefault="005D64A8" w:rsidP="00EF0F92">
            <w:pPr>
              <w:spacing w:before="0" w:after="0"/>
              <w:contextualSpacing/>
              <w:rPr>
                <w:rFonts w:cs="Arial"/>
              </w:rPr>
            </w:pPr>
            <w:r w:rsidRPr="00535CB6">
              <w:rPr>
                <w:rFonts w:cs="Arial"/>
                <w:bCs/>
              </w:rPr>
              <w:t>Brak spełnienia ww. warunków lub brak informacji w tym zakresie – 0 pkt.</w:t>
            </w:r>
          </w:p>
        </w:tc>
        <w:tc>
          <w:tcPr>
            <w:tcW w:w="555" w:type="pct"/>
            <w:vAlign w:val="center"/>
          </w:tcPr>
          <w:p w14:paraId="2D3F8CF9" w14:textId="3C0C8E27" w:rsidR="005D64A8" w:rsidRPr="00535CB6" w:rsidRDefault="005D64A8" w:rsidP="00EF0F92">
            <w:pPr>
              <w:spacing w:before="0" w:after="0"/>
              <w:contextualSpacing/>
              <w:rPr>
                <w:rFonts w:cs="Arial"/>
              </w:rPr>
            </w:pPr>
            <w:r w:rsidRPr="00535CB6">
              <w:rPr>
                <w:rFonts w:cs="Arial"/>
                <w:bCs/>
              </w:rPr>
              <w:t>2</w:t>
            </w:r>
          </w:p>
        </w:tc>
      </w:tr>
      <w:tr w:rsidR="005D64A8" w:rsidRPr="005D64A8" w14:paraId="4A32FC4E" w14:textId="77777777" w:rsidTr="00535CB6">
        <w:tc>
          <w:tcPr>
            <w:tcW w:w="258" w:type="pct"/>
            <w:tcBorders>
              <w:top w:val="single" w:sz="4" w:space="0" w:color="auto"/>
              <w:left w:val="single" w:sz="4" w:space="0" w:color="auto"/>
              <w:bottom w:val="single" w:sz="4" w:space="0" w:color="auto"/>
              <w:right w:val="single" w:sz="4" w:space="0" w:color="auto"/>
            </w:tcBorders>
            <w:vAlign w:val="center"/>
          </w:tcPr>
          <w:p w14:paraId="5383A6A5" w14:textId="77777777" w:rsidR="005D64A8" w:rsidRPr="00145F0C" w:rsidRDefault="005D64A8" w:rsidP="00EF0F92">
            <w:pPr>
              <w:spacing w:before="0" w:after="0"/>
              <w:ind w:left="605" w:hanging="283"/>
              <w:contextualSpacing/>
              <w:rPr>
                <w:rFonts w:cs="Arial"/>
                <w:sz w:val="22"/>
                <w:szCs w:val="22"/>
              </w:rPr>
            </w:pPr>
            <w:r w:rsidRPr="00145F0C">
              <w:rPr>
                <w:rFonts w:cs="Arial"/>
                <w:sz w:val="22"/>
                <w:szCs w:val="22"/>
              </w:rPr>
              <w:lastRenderedPageBreak/>
              <w:t>6.</w:t>
            </w:r>
          </w:p>
        </w:tc>
        <w:tc>
          <w:tcPr>
            <w:tcW w:w="1009" w:type="pct"/>
            <w:tcBorders>
              <w:top w:val="single" w:sz="4" w:space="0" w:color="auto"/>
              <w:left w:val="single" w:sz="4" w:space="0" w:color="auto"/>
              <w:bottom w:val="single" w:sz="4" w:space="0" w:color="auto"/>
              <w:right w:val="single" w:sz="4" w:space="0" w:color="auto"/>
            </w:tcBorders>
            <w:vAlign w:val="center"/>
          </w:tcPr>
          <w:p w14:paraId="284C95D0" w14:textId="27DADDA4" w:rsidR="005D64A8" w:rsidRPr="00145F0C" w:rsidRDefault="005D64A8" w:rsidP="00EF0F92">
            <w:pPr>
              <w:spacing w:before="0" w:after="0"/>
              <w:contextualSpacing/>
              <w:rPr>
                <w:rFonts w:cs="Arial"/>
                <w:sz w:val="22"/>
                <w:szCs w:val="22"/>
              </w:rPr>
            </w:pPr>
            <w:r w:rsidRPr="00145F0C">
              <w:rPr>
                <w:rFonts w:cs="Arial"/>
                <w:sz w:val="22"/>
                <w:szCs w:val="22"/>
              </w:rPr>
              <w:t>Projekt wynika z Planu Inwestycyjnego dla subregionu objętego problemowym  Obszarem Strategicznej Interwencji (OSI problemowymi).</w:t>
            </w:r>
          </w:p>
        </w:tc>
        <w:tc>
          <w:tcPr>
            <w:tcW w:w="1918" w:type="pct"/>
            <w:tcBorders>
              <w:top w:val="single" w:sz="4" w:space="0" w:color="auto"/>
              <w:left w:val="single" w:sz="4" w:space="0" w:color="auto"/>
              <w:bottom w:val="single" w:sz="4" w:space="0" w:color="auto"/>
              <w:right w:val="single" w:sz="4" w:space="0" w:color="auto"/>
            </w:tcBorders>
            <w:vAlign w:val="center"/>
          </w:tcPr>
          <w:p w14:paraId="1D1C274E" w14:textId="77777777" w:rsidR="005D64A8" w:rsidRPr="00535CB6" w:rsidRDefault="005D64A8" w:rsidP="00EF0F92">
            <w:pPr>
              <w:autoSpaceDE w:val="0"/>
              <w:autoSpaceDN w:val="0"/>
              <w:adjustRightInd w:val="0"/>
              <w:spacing w:before="0" w:after="0"/>
              <w:contextualSpacing/>
              <w:rPr>
                <w:rFonts w:cs="Arial"/>
              </w:rPr>
            </w:pPr>
            <w:r w:rsidRPr="00535CB6">
              <w:rPr>
                <w:rFonts w:cs="Arial"/>
              </w:rPr>
              <w:t>Zastosowanie kryterium przyczyni się do wzmocnienia potencjału Obszarów Strategicznej Interwencji (OSI) oraz zapewni komplementarność wsparcia w ramach EFS  i EFRR.</w:t>
            </w:r>
          </w:p>
          <w:p w14:paraId="5C1C8D89" w14:textId="77777777" w:rsidR="005D64A8" w:rsidRPr="00535CB6" w:rsidRDefault="005D64A8" w:rsidP="00EF0F92">
            <w:pPr>
              <w:autoSpaceDE w:val="0"/>
              <w:autoSpaceDN w:val="0"/>
              <w:adjustRightInd w:val="0"/>
              <w:spacing w:before="0" w:after="0"/>
              <w:contextualSpacing/>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4E6EB56F" w14:textId="77777777" w:rsidR="005D64A8" w:rsidRPr="00535CB6" w:rsidRDefault="005D64A8" w:rsidP="00EF0F92">
            <w:pPr>
              <w:autoSpaceDE w:val="0"/>
              <w:autoSpaceDN w:val="0"/>
              <w:adjustRightInd w:val="0"/>
              <w:spacing w:before="0" w:after="0"/>
              <w:contextualSpacing/>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833360C" w14:textId="77777777" w:rsidR="005D64A8" w:rsidRPr="00535CB6" w:rsidRDefault="005D64A8" w:rsidP="00EF0F92">
            <w:pPr>
              <w:autoSpaceDE w:val="0"/>
              <w:autoSpaceDN w:val="0"/>
              <w:adjustRightInd w:val="0"/>
              <w:spacing w:before="0" w:after="0"/>
              <w:contextualSpacing/>
              <w:rPr>
                <w:rFonts w:cs="Arial"/>
              </w:rPr>
            </w:pPr>
            <w:r w:rsidRPr="00535CB6">
              <w:rPr>
                <w:rFonts w:cs="Arial"/>
              </w:rPr>
              <w:t xml:space="preserve">Plany inwestycyjne dla poszczególnych subregionów są dostępne na stronie </w:t>
            </w:r>
            <w:hyperlink r:id="rId95" w:history="1">
              <w:r w:rsidRPr="00535CB6">
                <w:rPr>
                  <w:rStyle w:val="Hipercze"/>
                  <w:rFonts w:cs="Arial"/>
                </w:rPr>
                <w:t>www.funduszedlamazowsza.eu</w:t>
              </w:r>
            </w:hyperlink>
            <w:r w:rsidRPr="00535CB6">
              <w:rPr>
                <w:rFonts w:cs="Arial"/>
              </w:rPr>
              <w:t>, zakładka O programie/ Zapoznaj się z prawem i dokumentami.</w:t>
            </w:r>
          </w:p>
          <w:p w14:paraId="2FAD3238" w14:textId="77777777" w:rsidR="005D64A8" w:rsidRPr="00535CB6" w:rsidRDefault="005D64A8" w:rsidP="00EF0F92">
            <w:pPr>
              <w:autoSpaceDE w:val="0"/>
              <w:autoSpaceDN w:val="0"/>
              <w:adjustRightInd w:val="0"/>
              <w:spacing w:before="0" w:after="0"/>
              <w:contextualSpacing/>
              <w:rPr>
                <w:rFonts w:cs="Arial"/>
              </w:rPr>
            </w:pPr>
            <w:r w:rsidRPr="00535CB6">
              <w:rPr>
                <w:rFonts w:cs="Arial"/>
              </w:rPr>
              <w:t>Kryterium wynika z zapisów Regionalnego Programu Operacyjnego Województwa Mazowieckiego 2014-2020.</w:t>
            </w:r>
          </w:p>
          <w:p w14:paraId="226C493D" w14:textId="77777777" w:rsidR="005D64A8" w:rsidRPr="00535CB6" w:rsidRDefault="005D64A8" w:rsidP="00EF0F92">
            <w:pPr>
              <w:autoSpaceDE w:val="0"/>
              <w:autoSpaceDN w:val="0"/>
              <w:adjustRightInd w:val="0"/>
              <w:spacing w:before="0" w:after="0"/>
              <w:contextualSpacing/>
              <w:rPr>
                <w:rFonts w:cs="Arial"/>
              </w:rPr>
            </w:pPr>
            <w:r w:rsidRPr="00535CB6">
              <w:rPr>
                <w:rFonts w:cs="Arial"/>
              </w:rPr>
              <w:t>Kryterium zostanie zweryfikowane na podstawie informacji zawartych w treści Wniosku o dofinansowanie</w:t>
            </w:r>
          </w:p>
        </w:tc>
        <w:tc>
          <w:tcPr>
            <w:tcW w:w="1260" w:type="pct"/>
            <w:tcBorders>
              <w:top w:val="single" w:sz="4" w:space="0" w:color="auto"/>
              <w:left w:val="single" w:sz="4" w:space="0" w:color="auto"/>
              <w:bottom w:val="single" w:sz="4" w:space="0" w:color="auto"/>
              <w:right w:val="single" w:sz="4" w:space="0" w:color="auto"/>
            </w:tcBorders>
            <w:vAlign w:val="center"/>
          </w:tcPr>
          <w:p w14:paraId="2F427A29" w14:textId="77777777" w:rsidR="005D64A8" w:rsidRPr="00535CB6" w:rsidRDefault="005D64A8"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44F98C6" w14:textId="448E1DE4" w:rsidR="005D64A8" w:rsidRPr="00535CB6" w:rsidRDefault="005D64A8"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555" w:type="pct"/>
            <w:tcBorders>
              <w:top w:val="single" w:sz="4" w:space="0" w:color="auto"/>
              <w:left w:val="single" w:sz="4" w:space="0" w:color="auto"/>
              <w:bottom w:val="single" w:sz="4" w:space="0" w:color="auto"/>
              <w:right w:val="single" w:sz="4" w:space="0" w:color="auto"/>
            </w:tcBorders>
            <w:vAlign w:val="center"/>
          </w:tcPr>
          <w:p w14:paraId="2CA4D2AD" w14:textId="77777777" w:rsidR="005D64A8" w:rsidRPr="00535CB6" w:rsidRDefault="005D64A8" w:rsidP="00EF0F92">
            <w:pPr>
              <w:spacing w:before="0" w:after="0"/>
              <w:contextualSpacing/>
              <w:rPr>
                <w:rFonts w:cs="Arial"/>
                <w:bCs/>
              </w:rPr>
            </w:pPr>
            <w:r w:rsidRPr="00535CB6">
              <w:rPr>
                <w:rFonts w:cs="Arial"/>
                <w:bCs/>
              </w:rPr>
              <w:t>2</w:t>
            </w:r>
          </w:p>
        </w:tc>
      </w:tr>
    </w:tbl>
    <w:p w14:paraId="428B9E93" w14:textId="77777777" w:rsidR="00231F71" w:rsidRDefault="00231F71">
      <w:pPr>
        <w:spacing w:before="120" w:after="120" w:line="276" w:lineRule="auto"/>
        <w:jc w:val="both"/>
        <w:rPr>
          <w:lang w:eastAsia="pl-PL"/>
        </w:rPr>
      </w:pPr>
      <w:r>
        <w:rPr>
          <w:lang w:eastAsia="pl-PL"/>
        </w:rPr>
        <w:br w:type="page"/>
      </w:r>
    </w:p>
    <w:p w14:paraId="21527DFE" w14:textId="33BE47EC" w:rsidR="004D7491" w:rsidRPr="0040668D" w:rsidRDefault="004D7491" w:rsidP="004D7491">
      <w:pPr>
        <w:pStyle w:val="Nagwek5"/>
        <w:rPr>
          <w:highlight w:val="yellow"/>
        </w:rPr>
      </w:pPr>
      <w:bookmarkStart w:id="540" w:name="_Toc131078641"/>
      <w:r w:rsidRPr="00135AE1">
        <w:lastRenderedPageBreak/>
        <w:t>Poddziałanie 9.2.1 Zwiększenie dostępności usług społecznych. Typ projektów: Programy deinstytucjonalizacji usług na rzecz dzieci i młodzieży</w:t>
      </w:r>
      <w:bookmarkEnd w:id="540"/>
    </w:p>
    <w:p w14:paraId="6E71C8E5" w14:textId="36C3869E" w:rsidR="004D7491" w:rsidRDefault="004D7491" w:rsidP="004D7491">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 xml:space="preserve">8 r. </w:t>
      </w:r>
    </w:p>
    <w:tbl>
      <w:tblPr>
        <w:tblW w:w="1417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568"/>
        <w:gridCol w:w="3260"/>
        <w:gridCol w:w="5103"/>
        <w:gridCol w:w="3686"/>
        <w:gridCol w:w="1559"/>
      </w:tblGrid>
      <w:tr w:rsidR="00D91B6C" w:rsidRPr="003A5BC3" w14:paraId="1D199F0C" w14:textId="77777777" w:rsidTr="00EF0F92">
        <w:trPr>
          <w:tblHeader/>
        </w:trPr>
        <w:tc>
          <w:tcPr>
            <w:tcW w:w="568" w:type="dxa"/>
            <w:vAlign w:val="center"/>
          </w:tcPr>
          <w:p w14:paraId="258F29F3" w14:textId="028499A9" w:rsidR="00D91B6C" w:rsidRPr="00535CB6" w:rsidRDefault="00D91B6C" w:rsidP="00EF0F92">
            <w:pPr>
              <w:spacing w:before="0" w:after="0"/>
              <w:contextualSpacing/>
              <w:rPr>
                <w:rFonts w:cs="Arial"/>
                <w:b/>
              </w:rPr>
            </w:pPr>
            <w:r w:rsidRPr="00535CB6">
              <w:rPr>
                <w:rFonts w:cs="Arial"/>
                <w:b/>
              </w:rPr>
              <w:t>Lp.</w:t>
            </w:r>
          </w:p>
        </w:tc>
        <w:tc>
          <w:tcPr>
            <w:tcW w:w="3260" w:type="dxa"/>
            <w:vAlign w:val="center"/>
          </w:tcPr>
          <w:p w14:paraId="004922C0" w14:textId="77777777" w:rsidR="00D91B6C" w:rsidRPr="00535CB6" w:rsidRDefault="00D91B6C" w:rsidP="00EF0F92">
            <w:pPr>
              <w:spacing w:before="0" w:after="0"/>
              <w:contextualSpacing/>
              <w:rPr>
                <w:rFonts w:cs="Arial"/>
                <w:b/>
              </w:rPr>
            </w:pPr>
            <w:r w:rsidRPr="00535CB6">
              <w:rPr>
                <w:rFonts w:cs="Arial"/>
                <w:b/>
              </w:rPr>
              <w:t>Kryterium</w:t>
            </w:r>
          </w:p>
        </w:tc>
        <w:tc>
          <w:tcPr>
            <w:tcW w:w="5103" w:type="dxa"/>
            <w:vAlign w:val="center"/>
          </w:tcPr>
          <w:p w14:paraId="10C6E091" w14:textId="77777777" w:rsidR="00D91B6C" w:rsidRPr="00535CB6" w:rsidRDefault="00D91B6C" w:rsidP="00EF0F92">
            <w:pPr>
              <w:spacing w:before="0" w:after="0"/>
              <w:contextualSpacing/>
              <w:rPr>
                <w:rFonts w:cs="Arial"/>
                <w:b/>
              </w:rPr>
            </w:pPr>
            <w:r w:rsidRPr="00535CB6">
              <w:rPr>
                <w:rFonts w:cs="Arial"/>
                <w:b/>
              </w:rPr>
              <w:t>Opis kryterium</w:t>
            </w:r>
          </w:p>
        </w:tc>
        <w:tc>
          <w:tcPr>
            <w:tcW w:w="3686" w:type="dxa"/>
            <w:vAlign w:val="center"/>
          </w:tcPr>
          <w:p w14:paraId="38A1D2B9" w14:textId="77777777" w:rsidR="00D91B6C" w:rsidRPr="00535CB6" w:rsidRDefault="00D91B6C" w:rsidP="00EF0F92">
            <w:pPr>
              <w:spacing w:before="0" w:after="0"/>
              <w:contextualSpacing/>
              <w:rPr>
                <w:rFonts w:cs="Arial"/>
                <w:b/>
              </w:rPr>
            </w:pPr>
            <w:r w:rsidRPr="00535CB6">
              <w:rPr>
                <w:rFonts w:cs="Arial"/>
                <w:b/>
              </w:rPr>
              <w:t>Punktacja</w:t>
            </w:r>
          </w:p>
        </w:tc>
        <w:tc>
          <w:tcPr>
            <w:tcW w:w="1559" w:type="dxa"/>
            <w:vAlign w:val="center"/>
          </w:tcPr>
          <w:p w14:paraId="331DE652" w14:textId="77777777" w:rsidR="00D91B6C" w:rsidRPr="00535CB6" w:rsidRDefault="00D91B6C" w:rsidP="00EF0F92">
            <w:pPr>
              <w:spacing w:before="0" w:after="0"/>
              <w:contextualSpacing/>
              <w:rPr>
                <w:rFonts w:cs="Arial"/>
                <w:b/>
              </w:rPr>
            </w:pPr>
            <w:r w:rsidRPr="00535CB6">
              <w:rPr>
                <w:rFonts w:cs="Arial"/>
                <w:b/>
              </w:rPr>
              <w:t>Maksymalna liczba punktów</w:t>
            </w:r>
          </w:p>
        </w:tc>
      </w:tr>
      <w:tr w:rsidR="00D91B6C" w:rsidRPr="003A5BC3" w14:paraId="16002EA9" w14:textId="77777777" w:rsidTr="00EF0F92">
        <w:tc>
          <w:tcPr>
            <w:tcW w:w="568" w:type="dxa"/>
            <w:vAlign w:val="center"/>
          </w:tcPr>
          <w:p w14:paraId="7F0D4C65" w14:textId="77777777" w:rsidR="00D91B6C" w:rsidRPr="00535CB6" w:rsidRDefault="00D91B6C" w:rsidP="00EF0F92">
            <w:pPr>
              <w:pStyle w:val="Akapitzlist0"/>
              <w:numPr>
                <w:ilvl w:val="0"/>
                <w:numId w:val="432"/>
              </w:numPr>
              <w:spacing w:before="0" w:after="0"/>
              <w:ind w:hanging="464"/>
              <w:rPr>
                <w:rFonts w:cs="Arial"/>
              </w:rPr>
            </w:pPr>
          </w:p>
        </w:tc>
        <w:tc>
          <w:tcPr>
            <w:tcW w:w="3260" w:type="dxa"/>
            <w:vAlign w:val="center"/>
          </w:tcPr>
          <w:p w14:paraId="3C38C989" w14:textId="77777777" w:rsidR="00D91B6C" w:rsidRPr="00535CB6" w:rsidRDefault="00D91B6C" w:rsidP="00EF0F92">
            <w:pPr>
              <w:spacing w:before="0" w:after="0"/>
              <w:contextualSpacing/>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5103" w:type="dxa"/>
            <w:vAlign w:val="center"/>
          </w:tcPr>
          <w:p w14:paraId="69985692" w14:textId="06103A09" w:rsidR="00D91B6C" w:rsidRPr="00535CB6" w:rsidRDefault="00D91B6C" w:rsidP="00EF0F92">
            <w:pPr>
              <w:spacing w:before="0" w:after="0"/>
              <w:contextualSpacing/>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143E1C06" w14:textId="378F2E8E" w:rsidR="00D91B6C" w:rsidRPr="00535CB6" w:rsidRDefault="00D91B6C" w:rsidP="00EF0F92">
            <w:pPr>
              <w:spacing w:before="0" w:after="0"/>
              <w:contextualSpacing/>
              <w:rPr>
                <w:rFonts w:cs="Arial"/>
              </w:rPr>
            </w:pPr>
            <w:r w:rsidRPr="00535CB6">
              <w:rPr>
                <w:rFonts w:cs="Arial"/>
              </w:rPr>
              <w:t>W przypadku braku możliwości zawarcia partnerstwa w ramach projektu, np. OPS i PCPR funkcjonują w ramach tej samej jednostki samorządu terytorialnego, możliwy jest udział tych podmiotów w realizacji projektu na zasadzie współpracy.</w:t>
            </w:r>
          </w:p>
          <w:p w14:paraId="2DC5C4C2" w14:textId="77777777" w:rsidR="00D91B6C" w:rsidRPr="00535CB6" w:rsidRDefault="00D91B6C" w:rsidP="00EF0F92">
            <w:pPr>
              <w:spacing w:before="0" w:after="0"/>
              <w:contextualSpacing/>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3686" w:type="dxa"/>
            <w:vAlign w:val="center"/>
          </w:tcPr>
          <w:p w14:paraId="171A1142" w14:textId="0AF9DBC6" w:rsidR="00D91B6C" w:rsidRPr="00535CB6" w:rsidRDefault="00D91B6C" w:rsidP="00EF0F92">
            <w:pPr>
              <w:spacing w:before="0" w:after="0"/>
              <w:contextualSpacing/>
              <w:rPr>
                <w:rFonts w:cs="Arial"/>
                <w:bCs/>
              </w:rPr>
            </w:pPr>
            <w:r w:rsidRPr="00535CB6">
              <w:rPr>
                <w:rFonts w:cs="Arial"/>
              </w:rPr>
              <w:t xml:space="preserve">Projekt realizowany w partnerstwie lub we współpracy </w:t>
            </w:r>
            <w:r w:rsidRPr="00535CB6">
              <w:rPr>
                <w:rFonts w:cs="Arial"/>
                <w:bCs/>
              </w:rPr>
              <w:t xml:space="preserve">jednostek odpowiedzialnych za pieczę zastępczą (PCPR) i wsparcie rodziny (OPS)- 5 pkt. </w:t>
            </w:r>
          </w:p>
          <w:p w14:paraId="5F599572" w14:textId="2E70FAC5" w:rsidR="00D91B6C" w:rsidRPr="00535CB6" w:rsidRDefault="00D91B6C" w:rsidP="00EF0F92">
            <w:pPr>
              <w:spacing w:before="0" w:after="0"/>
              <w:contextualSpacing/>
              <w:rPr>
                <w:rFonts w:cs="Arial"/>
                <w:highlight w:val="yellow"/>
              </w:rPr>
            </w:pPr>
            <w:r w:rsidRPr="00535CB6">
              <w:rPr>
                <w:rFonts w:cs="Arial"/>
              </w:rPr>
              <w:t>Brak spełnienia ww. warunków lub brak informacji w tym zakresie – 0 pkt.</w:t>
            </w:r>
          </w:p>
        </w:tc>
        <w:tc>
          <w:tcPr>
            <w:tcW w:w="1559" w:type="dxa"/>
            <w:vAlign w:val="center"/>
          </w:tcPr>
          <w:p w14:paraId="0AC72C6E" w14:textId="77777777" w:rsidR="00D91B6C" w:rsidRPr="00535CB6" w:rsidRDefault="00D91B6C" w:rsidP="00EF0F92">
            <w:pPr>
              <w:spacing w:before="0" w:after="0"/>
              <w:contextualSpacing/>
              <w:rPr>
                <w:rFonts w:cs="Arial"/>
                <w:bCs/>
                <w:highlight w:val="yellow"/>
              </w:rPr>
            </w:pPr>
            <w:r w:rsidRPr="00535CB6">
              <w:rPr>
                <w:rFonts w:cs="Arial"/>
                <w:bCs/>
              </w:rPr>
              <w:t>5</w:t>
            </w:r>
          </w:p>
        </w:tc>
      </w:tr>
      <w:tr w:rsidR="00D91B6C" w:rsidRPr="003A5BC3" w14:paraId="71085F45" w14:textId="77777777" w:rsidTr="00EF0F92">
        <w:tc>
          <w:tcPr>
            <w:tcW w:w="568" w:type="dxa"/>
            <w:vAlign w:val="center"/>
          </w:tcPr>
          <w:p w14:paraId="200AD3CD" w14:textId="77777777" w:rsidR="00D91B6C" w:rsidRPr="00535CB6" w:rsidRDefault="00D91B6C" w:rsidP="00EF0F92">
            <w:pPr>
              <w:pStyle w:val="Akapitzlist0"/>
              <w:numPr>
                <w:ilvl w:val="0"/>
                <w:numId w:val="432"/>
              </w:numPr>
              <w:spacing w:before="0" w:after="0"/>
              <w:rPr>
                <w:rFonts w:cs="Arial"/>
              </w:rPr>
            </w:pPr>
          </w:p>
        </w:tc>
        <w:tc>
          <w:tcPr>
            <w:tcW w:w="3260" w:type="dxa"/>
            <w:vAlign w:val="center"/>
          </w:tcPr>
          <w:p w14:paraId="5A6C211C" w14:textId="77777777" w:rsidR="00D91B6C" w:rsidRPr="00535CB6" w:rsidRDefault="00D91B6C" w:rsidP="00EF0F92">
            <w:pPr>
              <w:spacing w:before="0" w:after="0"/>
              <w:contextualSpacing/>
              <w:rPr>
                <w:rFonts w:cs="Arial"/>
                <w:bCs/>
              </w:rPr>
            </w:pPr>
            <w:r w:rsidRPr="00535CB6">
              <w:rPr>
                <w:rFonts w:cs="Arial"/>
                <w:bCs/>
              </w:rPr>
              <w:t>Projekt realizowany w partnerstwie podmiotów z różnych sektorów (publiczny, prywatny, społeczny).</w:t>
            </w:r>
          </w:p>
        </w:tc>
        <w:tc>
          <w:tcPr>
            <w:tcW w:w="5103" w:type="dxa"/>
            <w:vAlign w:val="center"/>
          </w:tcPr>
          <w:p w14:paraId="013F0D83" w14:textId="77777777" w:rsidR="00D91B6C" w:rsidRPr="00535CB6" w:rsidRDefault="00D91B6C" w:rsidP="00EF0F92">
            <w:pPr>
              <w:spacing w:before="0" w:after="0"/>
              <w:contextualSpacing/>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docelowej lub nastawionych na realizację tych samych </w:t>
            </w:r>
            <w:r w:rsidRPr="00535CB6">
              <w:rPr>
                <w:rFonts w:cs="Arial"/>
                <w:bCs/>
              </w:rPr>
              <w:lastRenderedPageBreak/>
              <w:t>celów. Kryterium sprzyja również zapewnieniu w projekcie kompleksowego wsparcia. Kryterium zostanie zweryfikowane na podstawie informacji zawartych w treści wniosku o dofinansowanie.</w:t>
            </w:r>
          </w:p>
          <w:p w14:paraId="6AF60200" w14:textId="77777777" w:rsidR="00D91B6C" w:rsidRPr="00535CB6" w:rsidRDefault="00D91B6C" w:rsidP="00EF0F92">
            <w:pPr>
              <w:spacing w:before="0" w:after="0"/>
              <w:contextualSpacing/>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72CE9870" w14:textId="77777777" w:rsidR="00D91B6C" w:rsidRPr="00535CB6" w:rsidRDefault="00D91B6C" w:rsidP="00EF0F92">
            <w:pPr>
              <w:spacing w:before="0" w:after="0"/>
              <w:contextualSpacing/>
              <w:rPr>
                <w:rFonts w:cs="Arial"/>
              </w:rPr>
            </w:pPr>
            <w:r w:rsidRPr="00535CB6">
              <w:rPr>
                <w:rFonts w:cs="Arial"/>
              </w:rPr>
              <w:t>Punkty za spełnienie kryterium zostaną przyznane w przypadku zawarcia partnerstwa w skład, którego będą wchodziły co najmniej dwa podmioty z różnych sektorów.</w:t>
            </w:r>
          </w:p>
        </w:tc>
        <w:tc>
          <w:tcPr>
            <w:tcW w:w="3686" w:type="dxa"/>
            <w:vAlign w:val="center"/>
          </w:tcPr>
          <w:p w14:paraId="7ABAE550" w14:textId="277CC47E" w:rsidR="00D91B6C" w:rsidRPr="00535CB6" w:rsidRDefault="00D91B6C" w:rsidP="00EF0F92">
            <w:pPr>
              <w:spacing w:before="0" w:after="0"/>
              <w:contextualSpacing/>
              <w:rPr>
                <w:rFonts w:cs="Arial"/>
                <w:bCs/>
              </w:rPr>
            </w:pPr>
            <w:r w:rsidRPr="00535CB6">
              <w:rPr>
                <w:rFonts w:cs="Arial"/>
                <w:bCs/>
              </w:rPr>
              <w:lastRenderedPageBreak/>
              <w:t xml:space="preserve">Projekt realizowany w partnerstwie podmiotów z co najmniej dwóch sektorów – 5 pkt  </w:t>
            </w:r>
          </w:p>
          <w:p w14:paraId="6EFC2C2A" w14:textId="77777777" w:rsidR="00D91B6C" w:rsidRPr="00535CB6" w:rsidRDefault="00D91B6C" w:rsidP="00EF0F92">
            <w:pPr>
              <w:spacing w:before="0" w:after="0"/>
              <w:contextualSpacing/>
              <w:rPr>
                <w:rFonts w:cs="Arial"/>
              </w:rPr>
            </w:pPr>
            <w:r w:rsidRPr="00535CB6">
              <w:rPr>
                <w:rFonts w:cs="Arial"/>
                <w:bCs/>
              </w:rPr>
              <w:t>Brak spełnienia ww. warunków lub brak informacji w tym zakresie – 0 pkt.</w:t>
            </w:r>
          </w:p>
        </w:tc>
        <w:tc>
          <w:tcPr>
            <w:tcW w:w="1559" w:type="dxa"/>
            <w:vAlign w:val="center"/>
          </w:tcPr>
          <w:p w14:paraId="5B373C12" w14:textId="77777777" w:rsidR="00D91B6C" w:rsidRPr="00535CB6" w:rsidRDefault="00D91B6C" w:rsidP="00EF0F92">
            <w:pPr>
              <w:spacing w:before="0" w:after="0"/>
              <w:contextualSpacing/>
              <w:rPr>
                <w:rFonts w:cs="Arial"/>
                <w:bCs/>
              </w:rPr>
            </w:pPr>
            <w:r w:rsidRPr="00535CB6">
              <w:rPr>
                <w:rFonts w:cs="Arial"/>
                <w:bCs/>
              </w:rPr>
              <w:t>5</w:t>
            </w:r>
          </w:p>
        </w:tc>
      </w:tr>
      <w:tr w:rsidR="00D91B6C" w:rsidRPr="003A5BC3" w14:paraId="70FB365C" w14:textId="77777777" w:rsidTr="00EF0F92">
        <w:trPr>
          <w:trHeight w:val="699"/>
        </w:trPr>
        <w:tc>
          <w:tcPr>
            <w:tcW w:w="568" w:type="dxa"/>
            <w:vAlign w:val="center"/>
          </w:tcPr>
          <w:p w14:paraId="693BC703" w14:textId="77777777" w:rsidR="00D91B6C" w:rsidRPr="00535CB6" w:rsidRDefault="00D91B6C" w:rsidP="00EF0F92">
            <w:pPr>
              <w:pStyle w:val="Akapitzlist0"/>
              <w:numPr>
                <w:ilvl w:val="0"/>
                <w:numId w:val="432"/>
              </w:numPr>
              <w:spacing w:before="0" w:after="0"/>
              <w:rPr>
                <w:rFonts w:cs="Arial"/>
              </w:rPr>
            </w:pPr>
          </w:p>
        </w:tc>
        <w:tc>
          <w:tcPr>
            <w:tcW w:w="3260" w:type="dxa"/>
            <w:vAlign w:val="center"/>
          </w:tcPr>
          <w:p w14:paraId="23C84FE4" w14:textId="77777777" w:rsidR="00D91B6C" w:rsidRPr="00535CB6" w:rsidRDefault="00D91B6C" w:rsidP="00EF0F92">
            <w:pPr>
              <w:spacing w:before="0" w:after="0"/>
              <w:contextualSpacing/>
              <w:rPr>
                <w:rFonts w:cs="Arial"/>
                <w:bCs/>
              </w:rPr>
            </w:pPr>
            <w:r w:rsidRPr="00535CB6">
              <w:rPr>
                <w:rFonts w:cs="Arial"/>
                <w:bCs/>
              </w:rPr>
              <w:t>Projekt przewiduje tworzenie mieszkań wspomaganych dla osób opuszczających pieczę zastępczą.</w:t>
            </w:r>
          </w:p>
        </w:tc>
        <w:tc>
          <w:tcPr>
            <w:tcW w:w="5103" w:type="dxa"/>
            <w:vAlign w:val="center"/>
          </w:tcPr>
          <w:p w14:paraId="6143AE9A" w14:textId="77777777" w:rsidR="00D91B6C" w:rsidRPr="00535CB6" w:rsidRDefault="00D91B6C" w:rsidP="00EF0F92">
            <w:pPr>
              <w:autoSpaceDE w:val="0"/>
              <w:autoSpaceDN w:val="0"/>
              <w:adjustRightInd w:val="0"/>
              <w:spacing w:before="0" w:after="0"/>
              <w:contextualSpacing/>
              <w:rPr>
                <w:rFonts w:cs="Arial"/>
              </w:rPr>
            </w:pPr>
            <w:r w:rsidRPr="00535CB6">
              <w:rPr>
                <w:rFonts w:cs="Arial"/>
              </w:rPr>
              <w:t>Kryterium zostanie zweryfikowane na podstawie informacji zawartych w treści wniosku o dofinansowanie.</w:t>
            </w:r>
          </w:p>
          <w:p w14:paraId="7C8E36AA" w14:textId="77777777" w:rsidR="00D91B6C" w:rsidRPr="00535CB6" w:rsidRDefault="00D91B6C" w:rsidP="00EF0F92">
            <w:pPr>
              <w:autoSpaceDE w:val="0"/>
              <w:autoSpaceDN w:val="0"/>
              <w:adjustRightInd w:val="0"/>
              <w:spacing w:before="0" w:after="0"/>
              <w:contextualSpacing/>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76D40719" w14:textId="77777777" w:rsidR="00D91B6C" w:rsidRPr="00535CB6" w:rsidRDefault="00D91B6C" w:rsidP="00EF0F92">
            <w:pPr>
              <w:autoSpaceDE w:val="0"/>
              <w:autoSpaceDN w:val="0"/>
              <w:adjustRightInd w:val="0"/>
              <w:spacing w:before="0" w:after="0"/>
              <w:contextualSpacing/>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AB8A970" w14:textId="77777777" w:rsidR="00D91B6C" w:rsidRPr="00535CB6" w:rsidRDefault="00D91B6C" w:rsidP="00EF0F92">
            <w:pPr>
              <w:autoSpaceDE w:val="0"/>
              <w:autoSpaceDN w:val="0"/>
              <w:adjustRightInd w:val="0"/>
              <w:spacing w:before="0" w:after="0"/>
              <w:contextualSpacing/>
              <w:rPr>
                <w:rFonts w:cs="Arial"/>
              </w:rPr>
            </w:pPr>
            <w:r w:rsidRPr="00535CB6">
              <w:rPr>
                <w:rFonts w:cs="Arial"/>
              </w:rPr>
              <w:t xml:space="preserve">Zastosowanie kryterium ma na celu wsparcie tworzenia mieszkań wspomaganych zapewniających osobom opuszczającym pieczę zastępczą </w:t>
            </w:r>
            <w:r w:rsidRPr="00535CB6">
              <w:rPr>
                <w:rFonts w:cs="Arial"/>
              </w:rPr>
              <w:lastRenderedPageBreak/>
              <w:t>odpowiednie warunki wejścia w dorosłe życie i znalezienia miejsca w społeczeństwie.</w:t>
            </w:r>
          </w:p>
          <w:p w14:paraId="246198F5" w14:textId="788AD516" w:rsidR="00D91B6C" w:rsidRPr="00535CB6" w:rsidRDefault="00D91B6C" w:rsidP="00EF0F92">
            <w:pPr>
              <w:spacing w:before="0" w:after="0"/>
              <w:contextualSpacing/>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3686" w:type="dxa"/>
            <w:vAlign w:val="center"/>
          </w:tcPr>
          <w:p w14:paraId="4F35BC7B" w14:textId="77777777" w:rsidR="00D91B6C" w:rsidRPr="00535CB6" w:rsidRDefault="00D91B6C" w:rsidP="00EF0F92">
            <w:pPr>
              <w:spacing w:before="0" w:after="0"/>
              <w:contextualSpacing/>
              <w:rPr>
                <w:rFonts w:cs="Arial"/>
                <w:bCs/>
              </w:rPr>
            </w:pPr>
            <w:r w:rsidRPr="00535CB6">
              <w:rPr>
                <w:rFonts w:cs="Arial"/>
                <w:bCs/>
              </w:rPr>
              <w:lastRenderedPageBreak/>
              <w:t>Projekt przewiduje tworzenie mieszkań wspomaganych dla osób opuszczających pieczę zastępczą- 7 pkt.</w:t>
            </w:r>
          </w:p>
          <w:p w14:paraId="5B8C8D7A" w14:textId="77777777" w:rsidR="00D91B6C" w:rsidRPr="00535CB6" w:rsidRDefault="00D91B6C" w:rsidP="00EF0F92">
            <w:pPr>
              <w:spacing w:before="0" w:after="0"/>
              <w:contextualSpacing/>
              <w:rPr>
                <w:rFonts w:cs="Arial"/>
              </w:rPr>
            </w:pPr>
            <w:r w:rsidRPr="00535CB6">
              <w:rPr>
                <w:rFonts w:cs="Arial"/>
              </w:rPr>
              <w:t>Brak spełnienia ww. warunków lub brak informacji w tym zakresie – 0 pkt</w:t>
            </w:r>
          </w:p>
        </w:tc>
        <w:tc>
          <w:tcPr>
            <w:tcW w:w="1559" w:type="dxa"/>
            <w:vAlign w:val="center"/>
          </w:tcPr>
          <w:p w14:paraId="3A1C7682" w14:textId="77777777" w:rsidR="00D91B6C" w:rsidRPr="00535CB6" w:rsidRDefault="00D91B6C" w:rsidP="00EF0F92">
            <w:pPr>
              <w:spacing w:before="0" w:after="0"/>
              <w:contextualSpacing/>
              <w:rPr>
                <w:rFonts w:cs="Arial"/>
                <w:bCs/>
              </w:rPr>
            </w:pPr>
            <w:r w:rsidRPr="00535CB6">
              <w:rPr>
                <w:rFonts w:cs="Arial"/>
                <w:bCs/>
              </w:rPr>
              <w:t>7</w:t>
            </w:r>
          </w:p>
        </w:tc>
      </w:tr>
      <w:tr w:rsidR="00CB4118" w:rsidRPr="003A5BC3" w14:paraId="2BC4236D" w14:textId="77777777" w:rsidTr="00EF0F92">
        <w:trPr>
          <w:trHeight w:val="850"/>
        </w:trPr>
        <w:tc>
          <w:tcPr>
            <w:tcW w:w="568" w:type="dxa"/>
            <w:vAlign w:val="center"/>
          </w:tcPr>
          <w:p w14:paraId="70615F28" w14:textId="77777777" w:rsidR="00D91B6C" w:rsidRPr="00535CB6" w:rsidRDefault="00D91B6C" w:rsidP="00EF0F92">
            <w:pPr>
              <w:pStyle w:val="Akapitzlist0"/>
              <w:numPr>
                <w:ilvl w:val="0"/>
                <w:numId w:val="432"/>
              </w:numPr>
              <w:spacing w:before="0" w:after="0"/>
              <w:rPr>
                <w:rFonts w:cs="Arial"/>
              </w:rPr>
            </w:pPr>
          </w:p>
        </w:tc>
        <w:tc>
          <w:tcPr>
            <w:tcW w:w="3260" w:type="dxa"/>
            <w:vAlign w:val="center"/>
          </w:tcPr>
          <w:p w14:paraId="3F210BAC" w14:textId="09BEC951" w:rsidR="00D91B6C" w:rsidRPr="00535CB6" w:rsidRDefault="00D91B6C" w:rsidP="00EF0F92">
            <w:pPr>
              <w:spacing w:before="0" w:after="0"/>
              <w:contextualSpacing/>
              <w:rPr>
                <w:rFonts w:cs="Arial"/>
                <w:bCs/>
              </w:rPr>
            </w:pPr>
            <w:r w:rsidRPr="00535CB6">
              <w:rPr>
                <w:rFonts w:cs="Arial"/>
                <w:bCs/>
              </w:rPr>
              <w:t>Projektodawca zobowiązuje się do wdrożenia w ramach projektu działań prewencyjnych ograniczających umieszczanie dzieci w pieczy zastępczej.</w:t>
            </w:r>
          </w:p>
        </w:tc>
        <w:tc>
          <w:tcPr>
            <w:tcW w:w="5103" w:type="dxa"/>
            <w:vAlign w:val="center"/>
          </w:tcPr>
          <w:p w14:paraId="71C98E76" w14:textId="77777777" w:rsidR="00D91B6C" w:rsidRPr="00535CB6" w:rsidRDefault="00D91B6C" w:rsidP="00EF0F92">
            <w:pPr>
              <w:spacing w:before="0" w:after="0"/>
              <w:contextualSpacing/>
              <w:rPr>
                <w:rFonts w:cs="Arial"/>
              </w:rPr>
            </w:pPr>
            <w:r w:rsidRPr="00535CB6">
              <w:rPr>
                <w:rFonts w:cs="Arial"/>
              </w:rPr>
              <w:t>Kryterium zostanie zweryfikowane na podstawie informacji zawartych w treści wniosku o dofinansowanie.</w:t>
            </w:r>
          </w:p>
          <w:p w14:paraId="5C6B41EC" w14:textId="2E5055F8" w:rsidR="00D91B6C" w:rsidRPr="00535CB6" w:rsidRDefault="00D91B6C" w:rsidP="00EF0F92">
            <w:pPr>
              <w:spacing w:before="0" w:after="0"/>
              <w:contextualSpacing/>
              <w:rPr>
                <w:rFonts w:cs="Arial"/>
              </w:rPr>
            </w:pPr>
            <w:r w:rsidRPr="00535CB6">
              <w:rPr>
                <w:rFonts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p>
          <w:p w14:paraId="62EF9278" w14:textId="60CFF6AC" w:rsidR="00D91B6C" w:rsidRPr="00535CB6" w:rsidRDefault="00D91B6C" w:rsidP="00EF0F92">
            <w:pPr>
              <w:autoSpaceDE w:val="0"/>
              <w:autoSpaceDN w:val="0"/>
              <w:adjustRightInd w:val="0"/>
              <w:spacing w:before="0" w:after="0"/>
              <w:contextualSpacing/>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3686" w:type="dxa"/>
            <w:vAlign w:val="center"/>
          </w:tcPr>
          <w:p w14:paraId="1BD2E654" w14:textId="34078864" w:rsidR="00D91B6C" w:rsidRPr="00535CB6" w:rsidRDefault="00D91B6C" w:rsidP="00EF0F92">
            <w:pPr>
              <w:spacing w:before="0" w:after="0"/>
              <w:contextualSpacing/>
              <w:rPr>
                <w:rFonts w:cs="Arial"/>
                <w:bCs/>
              </w:rPr>
            </w:pPr>
            <w:r w:rsidRPr="00535CB6">
              <w:rPr>
                <w:rFonts w:cs="Arial"/>
                <w:bCs/>
              </w:rPr>
              <w:t>Projekt przewiduje wdrożenie działań prewencyjnych ograniczających umieszczanie dzieci w pieczy zastępczej- 8 pkt.</w:t>
            </w:r>
          </w:p>
          <w:p w14:paraId="04DAEB1A" w14:textId="77777777" w:rsidR="00D91B6C" w:rsidRPr="00535CB6" w:rsidRDefault="00D91B6C" w:rsidP="00EF0F92">
            <w:pPr>
              <w:spacing w:before="0" w:after="0"/>
              <w:contextualSpacing/>
              <w:rPr>
                <w:rFonts w:cs="Arial"/>
                <w:bCs/>
              </w:rPr>
            </w:pPr>
            <w:r w:rsidRPr="00535CB6">
              <w:rPr>
                <w:rFonts w:cs="Arial"/>
              </w:rPr>
              <w:t>Brak spełnienia ww. warunków lub brak informacji w tym zakresie – 0 pkt.</w:t>
            </w:r>
          </w:p>
        </w:tc>
        <w:tc>
          <w:tcPr>
            <w:tcW w:w="1559" w:type="dxa"/>
            <w:vAlign w:val="center"/>
          </w:tcPr>
          <w:p w14:paraId="5D79FBF7" w14:textId="77777777" w:rsidR="00D91B6C" w:rsidRPr="00535CB6" w:rsidRDefault="00D91B6C" w:rsidP="00EF0F92">
            <w:pPr>
              <w:spacing w:before="0" w:after="0"/>
              <w:contextualSpacing/>
              <w:rPr>
                <w:rFonts w:cs="Arial"/>
                <w:bCs/>
              </w:rPr>
            </w:pPr>
            <w:r w:rsidRPr="00535CB6">
              <w:rPr>
                <w:rFonts w:cs="Arial"/>
                <w:bCs/>
              </w:rPr>
              <w:t>8</w:t>
            </w:r>
          </w:p>
        </w:tc>
      </w:tr>
      <w:tr w:rsidR="00D91B6C" w:rsidRPr="003A5BC3" w14:paraId="70D813AA" w14:textId="77777777" w:rsidTr="00EF0F92">
        <w:trPr>
          <w:trHeight w:val="1417"/>
        </w:trPr>
        <w:tc>
          <w:tcPr>
            <w:tcW w:w="568" w:type="dxa"/>
            <w:vAlign w:val="center"/>
          </w:tcPr>
          <w:p w14:paraId="1E8FC745" w14:textId="77777777" w:rsidR="00D91B6C" w:rsidRPr="00535CB6" w:rsidRDefault="00D91B6C" w:rsidP="00EF0F92">
            <w:pPr>
              <w:pStyle w:val="Akapitzlist0"/>
              <w:numPr>
                <w:ilvl w:val="0"/>
                <w:numId w:val="432"/>
              </w:numPr>
              <w:spacing w:before="0" w:after="0"/>
              <w:rPr>
                <w:rFonts w:cs="Arial"/>
              </w:rPr>
            </w:pPr>
          </w:p>
        </w:tc>
        <w:tc>
          <w:tcPr>
            <w:tcW w:w="3260" w:type="dxa"/>
            <w:vAlign w:val="center"/>
          </w:tcPr>
          <w:p w14:paraId="0CDC5E2A" w14:textId="77777777" w:rsidR="00D91B6C" w:rsidRPr="00535CB6" w:rsidRDefault="00D91B6C" w:rsidP="00EF0F92">
            <w:pPr>
              <w:spacing w:before="0" w:after="0"/>
              <w:contextualSpacing/>
              <w:rPr>
                <w:rFonts w:cs="Arial"/>
                <w:bCs/>
              </w:rPr>
            </w:pPr>
            <w:r w:rsidRPr="00535CB6">
              <w:rPr>
                <w:rFonts w:cs="Arial"/>
                <w:bCs/>
              </w:rPr>
              <w:t xml:space="preserve">Projekt wykorzystuje zwalidowane produkty finalne (rozwiązania, instrumenty, narzędzia i metody pracy) wypracowane w ramach projektów innowacyjnych Programu Inicjatywy Wspólnotowej EQUAL, Programu </w:t>
            </w:r>
            <w:r w:rsidRPr="00535CB6">
              <w:rPr>
                <w:rFonts w:cs="Arial"/>
                <w:bCs/>
              </w:rPr>
              <w:lastRenderedPageBreak/>
              <w:t>Operacyjnego Kapitał Ludzki lub PO WER.</w:t>
            </w:r>
          </w:p>
        </w:tc>
        <w:tc>
          <w:tcPr>
            <w:tcW w:w="5103" w:type="dxa"/>
            <w:vAlign w:val="center"/>
          </w:tcPr>
          <w:p w14:paraId="7D15184B" w14:textId="011D997E" w:rsidR="00D91B6C" w:rsidRPr="00535CB6" w:rsidRDefault="00D91B6C" w:rsidP="00EF0F92">
            <w:pPr>
              <w:spacing w:before="0" w:after="0"/>
              <w:contextualSpacing/>
              <w:rPr>
                <w:rFonts w:cs="Arial"/>
              </w:rPr>
            </w:pPr>
            <w:r w:rsidRPr="00535CB6">
              <w:rPr>
                <w:rFonts w:cs="Arial"/>
              </w:rPr>
              <w:lastRenderedPageBreak/>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w:t>
            </w:r>
            <w:r w:rsidRPr="00535CB6">
              <w:rPr>
                <w:rFonts w:cs="Arial"/>
              </w:rPr>
              <w:lastRenderedPageBreak/>
              <w:t>innowacyjnych i program/projekt, w ramach którego zostały one wypracowane i zwalidowane.</w:t>
            </w:r>
          </w:p>
          <w:p w14:paraId="2D51E770" w14:textId="77777777" w:rsidR="00D91B6C" w:rsidRPr="00535CB6" w:rsidRDefault="00D91B6C" w:rsidP="00EF0F92">
            <w:pPr>
              <w:spacing w:before="0" w:after="0"/>
              <w:contextualSpacing/>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6" w:history="1">
              <w:r w:rsidRPr="00535CB6">
                <w:rPr>
                  <w:rStyle w:val="Hipercze"/>
                  <w:rFonts w:cs="Arial"/>
                </w:rPr>
                <w:t>www.kiw-pokl.org.pl</w:t>
              </w:r>
            </w:hyperlink>
            <w:r w:rsidRPr="00535CB6">
              <w:rPr>
                <w:rFonts w:cs="Arial"/>
              </w:rPr>
              <w:t>.” W ramach Programu Operacyjnego Wiedza Edukacja Rozwój na stronie www.power.gov.pl.</w:t>
            </w:r>
          </w:p>
          <w:p w14:paraId="3A2886A2" w14:textId="77777777" w:rsidR="00D91B6C" w:rsidRPr="00535CB6" w:rsidRDefault="00D91B6C" w:rsidP="00EF0F92">
            <w:pPr>
              <w:spacing w:before="0" w:after="0"/>
              <w:contextualSpacing/>
              <w:rPr>
                <w:rFonts w:cs="Arial"/>
              </w:rPr>
            </w:pPr>
            <w:r w:rsidRPr="00535CB6">
              <w:rPr>
                <w:rFonts w:cs="Arial"/>
              </w:rPr>
              <w:t xml:space="preserve">Kryterium zostanie zweryfikowane na podstawie informacji zawartych w treści Wniosku o dofinansowanie. </w:t>
            </w:r>
          </w:p>
        </w:tc>
        <w:tc>
          <w:tcPr>
            <w:tcW w:w="3686" w:type="dxa"/>
            <w:vAlign w:val="center"/>
          </w:tcPr>
          <w:p w14:paraId="3FC1D19D" w14:textId="77777777" w:rsidR="00D91B6C" w:rsidRPr="00535CB6" w:rsidRDefault="00D91B6C" w:rsidP="00EF0F92">
            <w:pPr>
              <w:spacing w:before="0" w:after="0"/>
              <w:contextualSpacing/>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261A494" w14:textId="0AFEC15C" w:rsidR="00D91B6C" w:rsidRPr="00535CB6" w:rsidRDefault="00D91B6C" w:rsidP="00EF0F92">
            <w:pPr>
              <w:spacing w:before="0" w:after="0"/>
              <w:contextualSpacing/>
              <w:rPr>
                <w:rFonts w:cs="Arial"/>
                <w:bCs/>
              </w:rPr>
            </w:pPr>
            <w:r w:rsidRPr="00535CB6">
              <w:rPr>
                <w:rFonts w:cs="Arial"/>
              </w:rPr>
              <w:lastRenderedPageBreak/>
              <w:t>Brak spełnienia ww. warunków lub brak informacji w tym zakresie – 0 pkt.</w:t>
            </w:r>
          </w:p>
        </w:tc>
        <w:tc>
          <w:tcPr>
            <w:tcW w:w="1559" w:type="dxa"/>
            <w:vAlign w:val="center"/>
          </w:tcPr>
          <w:p w14:paraId="26F3C4F8" w14:textId="77777777" w:rsidR="00D91B6C" w:rsidRPr="00535CB6" w:rsidRDefault="00D91B6C" w:rsidP="00EF0F92">
            <w:pPr>
              <w:spacing w:before="0" w:after="0"/>
              <w:contextualSpacing/>
              <w:rPr>
                <w:rFonts w:cs="Arial"/>
                <w:bCs/>
              </w:rPr>
            </w:pPr>
            <w:r w:rsidRPr="00535CB6">
              <w:rPr>
                <w:rFonts w:cs="Arial"/>
                <w:bCs/>
              </w:rPr>
              <w:lastRenderedPageBreak/>
              <w:t>2</w:t>
            </w:r>
          </w:p>
        </w:tc>
      </w:tr>
      <w:tr w:rsidR="00D91B6C" w:rsidRPr="003A5BC3" w14:paraId="07D3375F" w14:textId="77777777" w:rsidTr="00EF0F92">
        <w:trPr>
          <w:trHeight w:val="1691"/>
        </w:trPr>
        <w:tc>
          <w:tcPr>
            <w:tcW w:w="568" w:type="dxa"/>
            <w:vAlign w:val="center"/>
          </w:tcPr>
          <w:p w14:paraId="2C775C17" w14:textId="77777777" w:rsidR="00D91B6C" w:rsidRPr="00535CB6" w:rsidRDefault="00D91B6C" w:rsidP="00EF0F92">
            <w:pPr>
              <w:pStyle w:val="Akapitzlist0"/>
              <w:numPr>
                <w:ilvl w:val="0"/>
                <w:numId w:val="432"/>
              </w:numPr>
              <w:spacing w:before="0" w:after="0"/>
              <w:rPr>
                <w:rFonts w:cs="Arial"/>
              </w:rPr>
            </w:pPr>
          </w:p>
        </w:tc>
        <w:tc>
          <w:tcPr>
            <w:tcW w:w="3260" w:type="dxa"/>
            <w:vAlign w:val="center"/>
          </w:tcPr>
          <w:p w14:paraId="07D428E0" w14:textId="5354D3E3" w:rsidR="00D91B6C" w:rsidRPr="00535CB6" w:rsidRDefault="00D91B6C" w:rsidP="00EF0F92">
            <w:pPr>
              <w:tabs>
                <w:tab w:val="left" w:pos="3150"/>
              </w:tabs>
              <w:spacing w:before="0" w:after="0"/>
              <w:contextualSpacing/>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130C727" w14:textId="77777777" w:rsidR="00D91B6C" w:rsidRPr="00535CB6" w:rsidRDefault="00D91B6C" w:rsidP="00EF0F92">
            <w:pPr>
              <w:autoSpaceDE w:val="0"/>
              <w:autoSpaceDN w:val="0"/>
              <w:adjustRightInd w:val="0"/>
              <w:spacing w:before="0" w:after="0"/>
              <w:contextualSpacing/>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75522B1" w14:textId="77777777" w:rsidR="00D91B6C" w:rsidRPr="00535CB6" w:rsidRDefault="00D91B6C" w:rsidP="00EF0F92">
            <w:pPr>
              <w:tabs>
                <w:tab w:val="left" w:pos="3150"/>
              </w:tabs>
              <w:spacing w:before="0" w:after="0"/>
              <w:contextualSpacing/>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1820E680" w14:textId="77777777" w:rsidR="00D91B6C" w:rsidRPr="00535CB6" w:rsidRDefault="00D91B6C" w:rsidP="00EF0F92">
            <w:pPr>
              <w:spacing w:before="0" w:after="0"/>
              <w:contextualSpacing/>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77C44" w14:textId="77777777" w:rsidR="00D91B6C" w:rsidRPr="00535CB6" w:rsidRDefault="00D91B6C" w:rsidP="00EF0F92">
            <w:pPr>
              <w:spacing w:before="0" w:after="0"/>
              <w:contextualSpacing/>
              <w:rPr>
                <w:rFonts w:cs="Arial"/>
              </w:rPr>
            </w:pPr>
            <w:r w:rsidRPr="00535CB6">
              <w:rPr>
                <w:rFonts w:cs="Arial"/>
              </w:rPr>
              <w:t xml:space="preserve">Plany inwestycyjne dla poszczególnych subregionów są dostępne na stronie </w:t>
            </w:r>
            <w:hyperlink r:id="rId97" w:history="1">
              <w:r w:rsidRPr="00535CB6">
                <w:rPr>
                  <w:rStyle w:val="Hipercze"/>
                  <w:rFonts w:cs="Arial"/>
                </w:rPr>
                <w:t>www.funduszedlamazowsza.eu</w:t>
              </w:r>
            </w:hyperlink>
            <w:r w:rsidRPr="00535CB6">
              <w:rPr>
                <w:rFonts w:cs="Arial"/>
              </w:rPr>
              <w:t>, zakładka O programie/Zapoznaj się z dokumentami.</w:t>
            </w:r>
          </w:p>
          <w:p w14:paraId="08A70649" w14:textId="77777777" w:rsidR="00D91B6C" w:rsidRPr="00535CB6" w:rsidRDefault="00D91B6C" w:rsidP="00EF0F92">
            <w:pPr>
              <w:spacing w:before="0" w:after="0"/>
              <w:contextualSpacing/>
              <w:rPr>
                <w:rFonts w:cs="Arial"/>
                <w:bCs/>
              </w:rPr>
            </w:pPr>
            <w:r w:rsidRPr="00535CB6">
              <w:rPr>
                <w:rFonts w:cs="Arial"/>
                <w:bCs/>
              </w:rPr>
              <w:lastRenderedPageBreak/>
              <w:t>Kryterium wynika z zapisów Regionalnego Programu Operacyjnego Województwa Mazowieckiego 2014-2020.</w:t>
            </w:r>
          </w:p>
          <w:p w14:paraId="0AA8E03C" w14:textId="77777777" w:rsidR="00D91B6C" w:rsidRPr="00535CB6" w:rsidRDefault="00D91B6C" w:rsidP="00EF0F92">
            <w:pPr>
              <w:spacing w:before="0" w:after="0"/>
              <w:contextualSpacing/>
              <w:rPr>
                <w:rFonts w:cs="Arial"/>
              </w:rPr>
            </w:pPr>
            <w:r w:rsidRPr="00535CB6">
              <w:rPr>
                <w:rFonts w:cs="Arial"/>
                <w:bCs/>
              </w:rPr>
              <w:t>Kryterium zostanie zweryfikowane na podstawie informacji zawartych w treści Wniosku o dofinansowanie.</w:t>
            </w:r>
          </w:p>
        </w:tc>
        <w:tc>
          <w:tcPr>
            <w:tcW w:w="3686" w:type="dxa"/>
            <w:vAlign w:val="center"/>
          </w:tcPr>
          <w:p w14:paraId="57EE4850" w14:textId="67962AD9" w:rsidR="00D91B6C" w:rsidRPr="00535CB6" w:rsidRDefault="00D91B6C" w:rsidP="00EF0F92">
            <w:pPr>
              <w:tabs>
                <w:tab w:val="left" w:pos="3150"/>
              </w:tabs>
              <w:spacing w:before="0" w:after="0"/>
              <w:contextualSpacing/>
              <w:rPr>
                <w:rFonts w:cs="Arial"/>
              </w:rPr>
            </w:pPr>
            <w:r w:rsidRPr="00535CB6">
              <w:rPr>
                <w:rFonts w:cs="Arial"/>
              </w:rPr>
              <w:lastRenderedPageBreak/>
              <w:t>Projekt wynika z Planu Inwestycyjnego dla subregionu objętego problemowym Obszarem Strategicznej Interwencji (OSI problemowymi) - 2</w:t>
            </w:r>
            <w:r w:rsidRPr="00535CB6">
              <w:rPr>
                <w:rFonts w:cs="Arial"/>
                <w:bCs/>
              </w:rPr>
              <w:t xml:space="preserve"> pkt</w:t>
            </w:r>
            <w:r w:rsidRPr="00535CB6">
              <w:rPr>
                <w:rFonts w:cs="Arial"/>
              </w:rPr>
              <w:t>;</w:t>
            </w:r>
          </w:p>
          <w:p w14:paraId="536530FD" w14:textId="1E4F72B8" w:rsidR="00D91B6C" w:rsidRPr="00535CB6" w:rsidRDefault="00D91B6C" w:rsidP="00EF0F92">
            <w:pPr>
              <w:spacing w:before="0" w:after="0"/>
              <w:contextualSpacing/>
              <w:rPr>
                <w:rFonts w:cs="Arial"/>
                <w:bCs/>
              </w:rPr>
            </w:pPr>
            <w:r w:rsidRPr="00535CB6">
              <w:rPr>
                <w:rFonts w:cs="Arial"/>
                <w:bCs/>
              </w:rPr>
              <w:t>Brak spełnienia ww. warunków lub brak informacji w tym zakresie – 0 pkt.</w:t>
            </w:r>
          </w:p>
        </w:tc>
        <w:tc>
          <w:tcPr>
            <w:tcW w:w="1559" w:type="dxa"/>
            <w:vAlign w:val="center"/>
          </w:tcPr>
          <w:p w14:paraId="6C154A60" w14:textId="77777777" w:rsidR="00D91B6C" w:rsidRPr="00535CB6" w:rsidRDefault="00D91B6C" w:rsidP="00EF0F92">
            <w:pPr>
              <w:spacing w:before="0" w:after="0"/>
              <w:contextualSpacing/>
              <w:rPr>
                <w:rFonts w:cs="Arial"/>
                <w:bCs/>
              </w:rPr>
            </w:pPr>
            <w:r w:rsidRPr="00535CB6">
              <w:rPr>
                <w:rFonts w:cs="Arial"/>
                <w:bCs/>
              </w:rPr>
              <w:t>2</w:t>
            </w:r>
          </w:p>
        </w:tc>
      </w:tr>
      <w:tr w:rsidR="00D91B6C" w:rsidRPr="003A5BC3" w14:paraId="08035133" w14:textId="77777777" w:rsidTr="00EF0F92">
        <w:trPr>
          <w:trHeight w:val="907"/>
        </w:trPr>
        <w:tc>
          <w:tcPr>
            <w:tcW w:w="568" w:type="dxa"/>
            <w:vAlign w:val="center"/>
          </w:tcPr>
          <w:p w14:paraId="4CFFD99B" w14:textId="77777777" w:rsidR="00D91B6C" w:rsidRPr="00535CB6" w:rsidRDefault="00D91B6C" w:rsidP="00EF0F92">
            <w:pPr>
              <w:pStyle w:val="Akapitzlist0"/>
              <w:numPr>
                <w:ilvl w:val="0"/>
                <w:numId w:val="432"/>
              </w:numPr>
              <w:spacing w:before="0" w:after="0"/>
              <w:rPr>
                <w:rFonts w:cs="Arial"/>
              </w:rPr>
            </w:pPr>
          </w:p>
        </w:tc>
        <w:tc>
          <w:tcPr>
            <w:tcW w:w="3260" w:type="dxa"/>
            <w:vAlign w:val="center"/>
          </w:tcPr>
          <w:p w14:paraId="0F33DFE3" w14:textId="74F6BFA5" w:rsidR="00D91B6C" w:rsidRPr="00535CB6" w:rsidRDefault="00D91B6C" w:rsidP="00EF0F92">
            <w:pPr>
              <w:spacing w:before="0" w:after="0"/>
              <w:contextualSpacing/>
              <w:rPr>
                <w:rFonts w:cs="Arial"/>
              </w:rPr>
            </w:pPr>
            <w:r w:rsidRPr="00535CB6">
              <w:rPr>
                <w:rFonts w:cs="Arial"/>
              </w:rPr>
              <w:t>Projekt jest wpisany do programu rewitalizacji obowiązującego na obszarze, na którym jest realizowany.</w:t>
            </w:r>
          </w:p>
        </w:tc>
        <w:tc>
          <w:tcPr>
            <w:tcW w:w="5103" w:type="dxa"/>
            <w:vAlign w:val="center"/>
          </w:tcPr>
          <w:p w14:paraId="5420CB80" w14:textId="5C7EC530" w:rsidR="00D91B6C" w:rsidRPr="00535CB6" w:rsidRDefault="00D91B6C" w:rsidP="00EF0F92">
            <w:pPr>
              <w:autoSpaceDE w:val="0"/>
              <w:autoSpaceDN w:val="0"/>
              <w:adjustRightInd w:val="0"/>
              <w:spacing w:before="0" w:after="0"/>
              <w:contextualSpacing/>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w:t>
            </w:r>
            <w:r w:rsidR="00D65AA8" w:rsidRPr="00535CB6">
              <w:rPr>
                <w:rFonts w:cs="Arial"/>
                <w:bCs/>
              </w:rPr>
              <w:t xml:space="preserve">ych niezbędna jest koordynacja </w:t>
            </w:r>
            <w:r w:rsidRPr="00535CB6">
              <w:rPr>
                <w:rFonts w:cs="Arial"/>
                <w:bCs/>
              </w:rPr>
              <w:t>i synergia projektów finansowanych w ramach EFS i EFRR.</w:t>
            </w:r>
          </w:p>
          <w:p w14:paraId="092BC4A5" w14:textId="77777777" w:rsidR="00D91B6C" w:rsidRPr="00535CB6" w:rsidRDefault="00D91B6C" w:rsidP="00EF0F92">
            <w:pPr>
              <w:spacing w:before="0" w:after="0"/>
              <w:contextualSpacing/>
              <w:rPr>
                <w:rFonts w:cs="Arial"/>
                <w:bCs/>
              </w:rPr>
            </w:pPr>
            <w:r w:rsidRPr="00535CB6">
              <w:rPr>
                <w:rFonts w:cs="Arial"/>
                <w:bCs/>
              </w:rPr>
              <w:t>Kryterium wynika z zapisów RPO WM oraz Wytycznych w zakresie rewitalizacji w programach operacyjnych na lata 2014-2020.</w:t>
            </w:r>
          </w:p>
          <w:p w14:paraId="6F23AAEE" w14:textId="77777777" w:rsidR="00D91B6C" w:rsidRPr="00535CB6" w:rsidRDefault="00D91B6C" w:rsidP="00EF0F92">
            <w:pPr>
              <w:spacing w:before="0" w:after="0"/>
              <w:contextualSpacing/>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61671E" w14:textId="77777777" w:rsidR="00D91B6C" w:rsidRPr="00535CB6" w:rsidRDefault="00D91B6C" w:rsidP="00EF0F92">
            <w:pPr>
              <w:spacing w:before="0" w:after="0"/>
              <w:contextualSpacing/>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98" w:history="1">
              <w:r w:rsidRPr="00535CB6">
                <w:rPr>
                  <w:rStyle w:val="Hipercze"/>
                  <w:rFonts w:cs="Arial"/>
                </w:rPr>
                <w:t>http://www.funduszedlamazowsza.eu/</w:t>
              </w:r>
            </w:hyperlink>
          </w:p>
          <w:p w14:paraId="21BDD114" w14:textId="77777777" w:rsidR="00D91B6C" w:rsidRPr="00535CB6" w:rsidRDefault="00D91B6C" w:rsidP="00EF0F92">
            <w:pPr>
              <w:autoSpaceDE w:val="0"/>
              <w:autoSpaceDN w:val="0"/>
              <w:adjustRightInd w:val="0"/>
              <w:spacing w:before="0" w:after="0"/>
              <w:contextualSpacing/>
              <w:rPr>
                <w:rFonts w:cs="Arial"/>
              </w:rPr>
            </w:pPr>
            <w:r w:rsidRPr="00535CB6">
              <w:rPr>
                <w:rFonts w:cs="Arial"/>
              </w:rPr>
              <w:t>Kryterium zostanie zweryfikowane na podstawie informacji zawartych w treści Wniosku o dofinansowanie.</w:t>
            </w:r>
          </w:p>
        </w:tc>
        <w:tc>
          <w:tcPr>
            <w:tcW w:w="3686" w:type="dxa"/>
            <w:vAlign w:val="center"/>
          </w:tcPr>
          <w:p w14:paraId="0A0AA451" w14:textId="77777777" w:rsidR="00D91B6C" w:rsidRPr="00535CB6" w:rsidRDefault="00D91B6C"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BA47A62" w14:textId="6876E643" w:rsidR="00D91B6C" w:rsidRPr="00535CB6" w:rsidRDefault="00D91B6C" w:rsidP="00EF0F92">
            <w:pPr>
              <w:spacing w:before="0" w:after="0"/>
              <w:contextualSpacing/>
              <w:rPr>
                <w:rFonts w:cs="Arial"/>
              </w:rPr>
            </w:pPr>
            <w:r w:rsidRPr="00535CB6">
              <w:rPr>
                <w:rFonts w:cs="Arial"/>
                <w:bCs/>
              </w:rPr>
              <w:t>Brak spełnienia ww. warunków lub brak informacji w tym zakresie – 0 pkt.</w:t>
            </w:r>
          </w:p>
        </w:tc>
        <w:tc>
          <w:tcPr>
            <w:tcW w:w="1559" w:type="dxa"/>
            <w:vAlign w:val="center"/>
          </w:tcPr>
          <w:p w14:paraId="54597C53" w14:textId="333DFFAB" w:rsidR="00D91B6C" w:rsidRPr="00535CB6" w:rsidRDefault="00D91B6C" w:rsidP="00EF0F92">
            <w:pPr>
              <w:spacing w:before="0" w:after="0"/>
              <w:contextualSpacing/>
              <w:rPr>
                <w:rFonts w:cs="Arial"/>
                <w:bCs/>
              </w:rPr>
            </w:pPr>
            <w:r w:rsidRPr="00535CB6">
              <w:rPr>
                <w:rFonts w:cs="Arial"/>
                <w:bCs/>
              </w:rPr>
              <w:t>2</w:t>
            </w:r>
          </w:p>
        </w:tc>
      </w:tr>
    </w:tbl>
    <w:p w14:paraId="2C3B07FD" w14:textId="77777777" w:rsidR="00F325CF" w:rsidRDefault="00F325CF">
      <w:pPr>
        <w:spacing w:before="120" w:after="120" w:line="276" w:lineRule="auto"/>
        <w:jc w:val="both"/>
        <w:rPr>
          <w:lang w:eastAsia="pl-PL"/>
        </w:rPr>
      </w:pPr>
      <w:r>
        <w:rPr>
          <w:lang w:eastAsia="pl-PL"/>
        </w:rPr>
        <w:br w:type="page"/>
      </w:r>
    </w:p>
    <w:p w14:paraId="6FAE417C" w14:textId="77777777" w:rsidR="00F325CF" w:rsidRPr="007F032F" w:rsidRDefault="00F325CF" w:rsidP="00F325CF">
      <w:pPr>
        <w:pStyle w:val="Nagwek5"/>
        <w:tabs>
          <w:tab w:val="left" w:pos="5670"/>
        </w:tabs>
        <w:rPr>
          <w:highlight w:val="yellow"/>
        </w:rPr>
      </w:pPr>
      <w:bookmarkStart w:id="541" w:name="_Toc131078642"/>
      <w:r w:rsidRPr="00135AE1">
        <w:lastRenderedPageBreak/>
        <w:t>Poddziałanie 9.2.1 Zwiększenie dostępności usług społecznych. Typ projektów: Programy deinstytucjonalizacji usług na rzecz dzieci i młodzieży</w:t>
      </w:r>
      <w:bookmarkEnd w:id="541"/>
    </w:p>
    <w:p w14:paraId="0B132451" w14:textId="77777777" w:rsidR="00F325CF" w:rsidRDefault="00F325CF" w:rsidP="00F325C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piecza zastępcza KM 17 stycznia 2019"/>
        <w:tblDescription w:val="17 stycznia 2019 r. "/>
      </w:tblPr>
      <w:tblGrid>
        <w:gridCol w:w="830"/>
        <w:gridCol w:w="2900"/>
        <w:gridCol w:w="4973"/>
        <w:gridCol w:w="3452"/>
        <w:gridCol w:w="1868"/>
      </w:tblGrid>
      <w:tr w:rsidR="00DC5019" w:rsidRPr="00CB4118" w14:paraId="0BE6F69D" w14:textId="77777777" w:rsidTr="00535CB6">
        <w:trPr>
          <w:tblHeader/>
        </w:trPr>
        <w:tc>
          <w:tcPr>
            <w:tcW w:w="296" w:type="pct"/>
            <w:vAlign w:val="center"/>
          </w:tcPr>
          <w:p w14:paraId="5260577F" w14:textId="2008444F" w:rsidR="00DC5019" w:rsidRPr="00535CB6" w:rsidRDefault="00DC5019" w:rsidP="00EF0F92">
            <w:pPr>
              <w:spacing w:before="0" w:after="0"/>
              <w:contextualSpacing/>
              <w:rPr>
                <w:rFonts w:cs="Arial"/>
                <w:b/>
              </w:rPr>
            </w:pPr>
            <w:r w:rsidRPr="00535CB6">
              <w:rPr>
                <w:rFonts w:cs="Arial"/>
                <w:b/>
              </w:rPr>
              <w:t>Lp.</w:t>
            </w:r>
          </w:p>
        </w:tc>
        <w:tc>
          <w:tcPr>
            <w:tcW w:w="1034" w:type="pct"/>
            <w:vAlign w:val="center"/>
          </w:tcPr>
          <w:p w14:paraId="55099481" w14:textId="77777777" w:rsidR="00DC5019" w:rsidRPr="00535CB6" w:rsidRDefault="00DC5019" w:rsidP="00EF0F92">
            <w:pPr>
              <w:spacing w:before="0" w:after="0"/>
              <w:contextualSpacing/>
              <w:rPr>
                <w:rFonts w:cs="Arial"/>
                <w:b/>
              </w:rPr>
            </w:pPr>
            <w:r w:rsidRPr="00535CB6">
              <w:rPr>
                <w:rFonts w:cs="Arial"/>
                <w:b/>
              </w:rPr>
              <w:t>Kryterium</w:t>
            </w:r>
          </w:p>
        </w:tc>
        <w:tc>
          <w:tcPr>
            <w:tcW w:w="1773" w:type="pct"/>
            <w:vAlign w:val="center"/>
          </w:tcPr>
          <w:p w14:paraId="6B92EBE2" w14:textId="77777777" w:rsidR="00DC5019" w:rsidRPr="00535CB6" w:rsidRDefault="00DC5019" w:rsidP="00EF0F92">
            <w:pPr>
              <w:spacing w:before="0" w:after="0"/>
              <w:contextualSpacing/>
              <w:rPr>
                <w:rFonts w:cs="Arial"/>
                <w:b/>
              </w:rPr>
            </w:pPr>
            <w:r w:rsidRPr="00535CB6">
              <w:rPr>
                <w:rFonts w:cs="Arial"/>
                <w:b/>
              </w:rPr>
              <w:t>Opis kryterium</w:t>
            </w:r>
          </w:p>
        </w:tc>
        <w:tc>
          <w:tcPr>
            <w:tcW w:w="1231" w:type="pct"/>
            <w:vAlign w:val="center"/>
          </w:tcPr>
          <w:p w14:paraId="7E7020D4" w14:textId="77777777" w:rsidR="00DC5019" w:rsidRPr="00535CB6" w:rsidRDefault="00DC5019" w:rsidP="00EF0F92">
            <w:pPr>
              <w:spacing w:before="0" w:after="0"/>
              <w:contextualSpacing/>
              <w:rPr>
                <w:rFonts w:cs="Arial"/>
                <w:b/>
              </w:rPr>
            </w:pPr>
            <w:r w:rsidRPr="00535CB6">
              <w:rPr>
                <w:rFonts w:cs="Arial"/>
                <w:b/>
              </w:rPr>
              <w:t>Punktacja</w:t>
            </w:r>
          </w:p>
        </w:tc>
        <w:tc>
          <w:tcPr>
            <w:tcW w:w="667" w:type="pct"/>
            <w:vAlign w:val="center"/>
          </w:tcPr>
          <w:p w14:paraId="2EA85C3A" w14:textId="77777777" w:rsidR="00DC5019" w:rsidRPr="00535CB6" w:rsidRDefault="00DC5019" w:rsidP="00EF0F92">
            <w:pPr>
              <w:spacing w:before="0" w:after="0"/>
              <w:contextualSpacing/>
              <w:rPr>
                <w:rFonts w:cs="Arial"/>
                <w:b/>
              </w:rPr>
            </w:pPr>
            <w:r w:rsidRPr="00535CB6">
              <w:rPr>
                <w:rFonts w:cs="Arial"/>
                <w:b/>
              </w:rPr>
              <w:t>Maksymalna liczba punktów</w:t>
            </w:r>
          </w:p>
        </w:tc>
      </w:tr>
      <w:tr w:rsidR="00DC5019" w:rsidRPr="00CB4118" w14:paraId="7D52B87F" w14:textId="77777777" w:rsidTr="00535CB6">
        <w:tc>
          <w:tcPr>
            <w:tcW w:w="296" w:type="pct"/>
            <w:vAlign w:val="center"/>
          </w:tcPr>
          <w:p w14:paraId="3E33C741" w14:textId="77777777" w:rsidR="00DC5019" w:rsidRPr="00535CB6" w:rsidRDefault="00DC5019" w:rsidP="00EF0F92">
            <w:pPr>
              <w:pStyle w:val="Akapitzlist0"/>
              <w:numPr>
                <w:ilvl w:val="0"/>
                <w:numId w:val="434"/>
              </w:numPr>
              <w:spacing w:before="0" w:after="0"/>
              <w:rPr>
                <w:rFonts w:cs="Arial"/>
              </w:rPr>
            </w:pPr>
          </w:p>
        </w:tc>
        <w:tc>
          <w:tcPr>
            <w:tcW w:w="1034" w:type="pct"/>
            <w:vAlign w:val="center"/>
          </w:tcPr>
          <w:p w14:paraId="636FD557" w14:textId="77777777" w:rsidR="00DC5019" w:rsidRPr="00535CB6" w:rsidRDefault="00DC5019" w:rsidP="00EF0F92">
            <w:pPr>
              <w:spacing w:before="0" w:after="0"/>
              <w:contextualSpacing/>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1773" w:type="pct"/>
            <w:vAlign w:val="center"/>
          </w:tcPr>
          <w:p w14:paraId="54584472" w14:textId="5B42E7EF" w:rsidR="00DC5019" w:rsidRPr="00535CB6" w:rsidRDefault="00DC5019" w:rsidP="00EF0F92">
            <w:pPr>
              <w:spacing w:before="0" w:after="0"/>
              <w:contextualSpacing/>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59469B16" w14:textId="77777777" w:rsidR="00DC5019" w:rsidRPr="00535CB6" w:rsidRDefault="00DC5019" w:rsidP="00EF0F92">
            <w:pPr>
              <w:spacing w:before="0" w:after="0"/>
              <w:contextualSpacing/>
              <w:rPr>
                <w:rFonts w:cs="Arial"/>
              </w:rPr>
            </w:pPr>
            <w:r w:rsidRPr="00535CB6">
              <w:rPr>
                <w:rFonts w:cs="Arial"/>
              </w:rPr>
              <w:t xml:space="preserve">W przypadku braku możliwości zawarcia partnerstwa w ramach projektu, np. OPS i PCPR funkcjonują w ramach tej samej jednostki samorządu terytorialnego, możliwy jest udział tych podmiotów w realizacji projektu na zasadzie współpracy.  </w:t>
            </w:r>
          </w:p>
          <w:p w14:paraId="04B87463" w14:textId="77777777" w:rsidR="00DC5019" w:rsidRPr="00535CB6" w:rsidRDefault="00DC5019" w:rsidP="00EF0F92">
            <w:pPr>
              <w:spacing w:before="0" w:after="0"/>
              <w:contextualSpacing/>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1231" w:type="pct"/>
            <w:vAlign w:val="center"/>
          </w:tcPr>
          <w:p w14:paraId="3355A1D4" w14:textId="7078853D" w:rsidR="00DC5019" w:rsidRPr="00535CB6" w:rsidRDefault="00DC5019" w:rsidP="00EF0F92">
            <w:pPr>
              <w:spacing w:before="0" w:after="0"/>
              <w:contextualSpacing/>
              <w:rPr>
                <w:rFonts w:cs="Arial"/>
                <w:bCs/>
              </w:rPr>
            </w:pPr>
            <w:r w:rsidRPr="00535CB6">
              <w:rPr>
                <w:rFonts w:cs="Arial"/>
              </w:rPr>
              <w:t xml:space="preserve">Projekt realizowany </w:t>
            </w:r>
            <w:r w:rsidRPr="00535CB6">
              <w:rPr>
                <w:rFonts w:cs="Arial"/>
              </w:rPr>
              <w:br/>
              <w:t xml:space="preserve">w partnerstwie lub we współpracy </w:t>
            </w:r>
            <w:r w:rsidRPr="00535CB6">
              <w:rPr>
                <w:rFonts w:cs="Arial"/>
                <w:bCs/>
              </w:rPr>
              <w:t xml:space="preserve">jednostek odpowiedzialnych za pieczę zastępczą (PCPR) i wsparcie rodziny (OPS)- 5 pkt. </w:t>
            </w:r>
          </w:p>
          <w:p w14:paraId="3CD30A8B" w14:textId="55C2516B" w:rsidR="00DC5019" w:rsidRPr="00535CB6" w:rsidRDefault="00DC5019" w:rsidP="00EF0F92">
            <w:pPr>
              <w:spacing w:before="0" w:after="0"/>
              <w:contextualSpacing/>
              <w:rPr>
                <w:rFonts w:cs="Arial"/>
                <w:highlight w:val="yellow"/>
              </w:rPr>
            </w:pPr>
            <w:r w:rsidRPr="00535CB6">
              <w:rPr>
                <w:rFonts w:cs="Arial"/>
              </w:rPr>
              <w:t xml:space="preserve"> Brak spełnienia ww. warunków lub brak informacji w tym zakresie – 0 pkt.</w:t>
            </w:r>
          </w:p>
        </w:tc>
        <w:tc>
          <w:tcPr>
            <w:tcW w:w="667" w:type="pct"/>
            <w:vAlign w:val="center"/>
          </w:tcPr>
          <w:p w14:paraId="07485788" w14:textId="77777777" w:rsidR="00DC5019" w:rsidRPr="00535CB6" w:rsidRDefault="00DC5019" w:rsidP="00EF0F92">
            <w:pPr>
              <w:spacing w:before="0" w:after="0"/>
              <w:contextualSpacing/>
              <w:rPr>
                <w:rFonts w:cs="Arial"/>
                <w:bCs/>
                <w:highlight w:val="yellow"/>
              </w:rPr>
            </w:pPr>
            <w:r w:rsidRPr="00535CB6">
              <w:rPr>
                <w:rFonts w:cs="Arial"/>
                <w:bCs/>
              </w:rPr>
              <w:t>5</w:t>
            </w:r>
          </w:p>
        </w:tc>
      </w:tr>
      <w:tr w:rsidR="00DC5019" w:rsidRPr="00CB4118" w14:paraId="39851905" w14:textId="77777777" w:rsidTr="00535CB6">
        <w:tc>
          <w:tcPr>
            <w:tcW w:w="296" w:type="pct"/>
            <w:vAlign w:val="center"/>
          </w:tcPr>
          <w:p w14:paraId="697CD3E6" w14:textId="77777777" w:rsidR="00DC5019" w:rsidRPr="00535CB6" w:rsidRDefault="00DC5019" w:rsidP="00EF0F92">
            <w:pPr>
              <w:pStyle w:val="Akapitzlist0"/>
              <w:numPr>
                <w:ilvl w:val="0"/>
                <w:numId w:val="434"/>
              </w:numPr>
              <w:spacing w:before="0" w:after="0"/>
              <w:rPr>
                <w:rFonts w:cs="Arial"/>
              </w:rPr>
            </w:pPr>
          </w:p>
        </w:tc>
        <w:tc>
          <w:tcPr>
            <w:tcW w:w="1034" w:type="pct"/>
            <w:vAlign w:val="center"/>
          </w:tcPr>
          <w:p w14:paraId="74DA10D1" w14:textId="77777777" w:rsidR="00DC5019" w:rsidRPr="00535CB6" w:rsidRDefault="00DC5019" w:rsidP="00EF0F92">
            <w:pPr>
              <w:spacing w:before="0" w:after="0"/>
              <w:contextualSpacing/>
              <w:rPr>
                <w:rFonts w:cs="Arial"/>
                <w:bCs/>
              </w:rPr>
            </w:pPr>
            <w:r w:rsidRPr="00535CB6">
              <w:rPr>
                <w:rFonts w:cs="Arial"/>
                <w:bCs/>
              </w:rPr>
              <w:t>Projekt realizowany w partnerstwie podmiotów z różnych sektorów (publiczny, prywatny, społeczny).</w:t>
            </w:r>
          </w:p>
        </w:tc>
        <w:tc>
          <w:tcPr>
            <w:tcW w:w="1773" w:type="pct"/>
            <w:vAlign w:val="center"/>
          </w:tcPr>
          <w:p w14:paraId="6CC42233" w14:textId="77777777" w:rsidR="00DC5019" w:rsidRPr="00535CB6" w:rsidRDefault="00DC5019" w:rsidP="00EF0F92">
            <w:pPr>
              <w:spacing w:before="0" w:after="0"/>
              <w:contextualSpacing/>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docelowej lub nastawionych na realizację tych samych celów. Kryterium sprzyja również </w:t>
            </w:r>
            <w:r w:rsidRPr="00535CB6">
              <w:rPr>
                <w:rFonts w:cs="Arial"/>
                <w:bCs/>
              </w:rPr>
              <w:lastRenderedPageBreak/>
              <w:t>zapewnieniu w projekcie kompleksowego wsparcia. Kryterium zostanie zweryfikowane na podstawie informacji zawartych w treści wniosku o dofinansowanie.</w:t>
            </w:r>
          </w:p>
          <w:p w14:paraId="3B60FD88" w14:textId="77777777" w:rsidR="00DC5019" w:rsidRPr="00535CB6" w:rsidRDefault="00DC5019" w:rsidP="00EF0F92">
            <w:pPr>
              <w:spacing w:before="0" w:after="0"/>
              <w:contextualSpacing/>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612DDE51" w14:textId="77777777" w:rsidR="00DC5019" w:rsidRPr="00535CB6" w:rsidRDefault="00DC5019" w:rsidP="00EF0F92">
            <w:pPr>
              <w:spacing w:before="0" w:after="0"/>
              <w:contextualSpacing/>
              <w:rPr>
                <w:rFonts w:cs="Arial"/>
              </w:rPr>
            </w:pPr>
            <w:r w:rsidRPr="00535CB6">
              <w:rPr>
                <w:rFonts w:cs="Arial"/>
              </w:rPr>
              <w:t>Punkty za spełnienie kryterium zostaną przyznane w przypadku zawarcia partnerstwa w skład, którego będą wchodziły co najmniej dwa podmioty z różnych sektorów.</w:t>
            </w:r>
          </w:p>
        </w:tc>
        <w:tc>
          <w:tcPr>
            <w:tcW w:w="1231" w:type="pct"/>
            <w:vAlign w:val="center"/>
          </w:tcPr>
          <w:p w14:paraId="37B6B3E6" w14:textId="59E3A274" w:rsidR="00DC5019" w:rsidRPr="00535CB6" w:rsidRDefault="00DC5019" w:rsidP="00EF0F92">
            <w:pPr>
              <w:spacing w:before="0" w:after="0"/>
              <w:contextualSpacing/>
              <w:rPr>
                <w:rFonts w:cs="Arial"/>
                <w:bCs/>
              </w:rPr>
            </w:pPr>
            <w:r w:rsidRPr="00535CB6">
              <w:rPr>
                <w:rFonts w:cs="Arial"/>
                <w:bCs/>
              </w:rPr>
              <w:lastRenderedPageBreak/>
              <w:t xml:space="preserve">Projekt realizowany </w:t>
            </w:r>
            <w:r w:rsidRPr="00535CB6">
              <w:rPr>
                <w:rFonts w:cs="Arial"/>
                <w:bCs/>
              </w:rPr>
              <w:br/>
              <w:t xml:space="preserve">w partnerstwie podmiotów </w:t>
            </w:r>
            <w:r w:rsidRPr="00535CB6">
              <w:rPr>
                <w:rFonts w:cs="Arial"/>
                <w:bCs/>
              </w:rPr>
              <w:br/>
              <w:t xml:space="preserve">z co najmniej dwóch sektorów – 5 pkt </w:t>
            </w:r>
          </w:p>
          <w:p w14:paraId="77205CA9" w14:textId="77777777" w:rsidR="00DC5019" w:rsidRPr="00535CB6" w:rsidRDefault="00DC5019" w:rsidP="00EF0F92">
            <w:pPr>
              <w:spacing w:before="0" w:after="0"/>
              <w:contextualSpacing/>
              <w:rPr>
                <w:rFonts w:cs="Arial"/>
              </w:rPr>
            </w:pPr>
            <w:r w:rsidRPr="00535CB6">
              <w:rPr>
                <w:rFonts w:cs="Arial"/>
                <w:bCs/>
              </w:rPr>
              <w:lastRenderedPageBreak/>
              <w:t>Brak spełnienia ww. warunków lub brak informacji w tym zakresie – 0 pkt.</w:t>
            </w:r>
          </w:p>
        </w:tc>
        <w:tc>
          <w:tcPr>
            <w:tcW w:w="667" w:type="pct"/>
            <w:vAlign w:val="center"/>
          </w:tcPr>
          <w:p w14:paraId="2F8FC4FE" w14:textId="77777777" w:rsidR="00DC5019" w:rsidRPr="00535CB6" w:rsidRDefault="00DC5019" w:rsidP="00EF0F92">
            <w:pPr>
              <w:spacing w:before="0" w:after="0"/>
              <w:contextualSpacing/>
              <w:rPr>
                <w:rFonts w:cs="Arial"/>
                <w:bCs/>
              </w:rPr>
            </w:pPr>
            <w:r w:rsidRPr="00535CB6">
              <w:rPr>
                <w:rFonts w:cs="Arial"/>
                <w:bCs/>
              </w:rPr>
              <w:lastRenderedPageBreak/>
              <w:t>5</w:t>
            </w:r>
          </w:p>
        </w:tc>
      </w:tr>
      <w:tr w:rsidR="00DC5019" w:rsidRPr="00CB4118" w14:paraId="187E671B" w14:textId="77777777" w:rsidTr="00535CB6">
        <w:trPr>
          <w:trHeight w:val="699"/>
        </w:trPr>
        <w:tc>
          <w:tcPr>
            <w:tcW w:w="296" w:type="pct"/>
            <w:vAlign w:val="center"/>
          </w:tcPr>
          <w:p w14:paraId="421D9900" w14:textId="77777777" w:rsidR="00DC5019" w:rsidRPr="00535CB6" w:rsidRDefault="00DC5019" w:rsidP="00EF0F92">
            <w:pPr>
              <w:pStyle w:val="Akapitzlist0"/>
              <w:numPr>
                <w:ilvl w:val="0"/>
                <w:numId w:val="434"/>
              </w:numPr>
              <w:spacing w:before="0" w:after="0"/>
              <w:rPr>
                <w:rFonts w:cs="Arial"/>
              </w:rPr>
            </w:pPr>
          </w:p>
        </w:tc>
        <w:tc>
          <w:tcPr>
            <w:tcW w:w="1034" w:type="pct"/>
            <w:vAlign w:val="center"/>
          </w:tcPr>
          <w:p w14:paraId="42EF2C61" w14:textId="77777777" w:rsidR="00DC5019" w:rsidRPr="00535CB6" w:rsidRDefault="00DC5019" w:rsidP="00EF0F92">
            <w:pPr>
              <w:spacing w:before="0" w:after="0"/>
              <w:contextualSpacing/>
              <w:rPr>
                <w:rFonts w:cs="Arial"/>
                <w:bCs/>
              </w:rPr>
            </w:pPr>
            <w:r w:rsidRPr="00535CB6">
              <w:rPr>
                <w:rFonts w:cs="Arial"/>
                <w:bCs/>
              </w:rPr>
              <w:t>Projekt przewiduje tworzenie mieszkań wspomaganych dla osób opuszczających pieczę zastępczą.</w:t>
            </w:r>
          </w:p>
        </w:tc>
        <w:tc>
          <w:tcPr>
            <w:tcW w:w="1773" w:type="pct"/>
            <w:vAlign w:val="center"/>
          </w:tcPr>
          <w:p w14:paraId="79425C36" w14:textId="77777777" w:rsidR="00DC5019" w:rsidRPr="00535CB6" w:rsidRDefault="00DC5019" w:rsidP="00EF0F92">
            <w:pPr>
              <w:autoSpaceDE w:val="0"/>
              <w:autoSpaceDN w:val="0"/>
              <w:adjustRightInd w:val="0"/>
              <w:spacing w:before="0" w:after="0"/>
              <w:contextualSpacing/>
              <w:rPr>
                <w:rFonts w:cs="Arial"/>
              </w:rPr>
            </w:pPr>
            <w:r w:rsidRPr="00535CB6">
              <w:rPr>
                <w:rFonts w:cs="Arial"/>
              </w:rPr>
              <w:t>Kryterium zostanie zweryfikowane na podstawie informacji zawartych w treści wniosku o dofinansowanie.</w:t>
            </w:r>
          </w:p>
          <w:p w14:paraId="01D87EBA" w14:textId="77777777" w:rsidR="00DC5019" w:rsidRPr="00535CB6" w:rsidRDefault="00DC5019" w:rsidP="00EF0F92">
            <w:pPr>
              <w:autoSpaceDE w:val="0"/>
              <w:autoSpaceDN w:val="0"/>
              <w:adjustRightInd w:val="0"/>
              <w:spacing w:before="0" w:after="0"/>
              <w:contextualSpacing/>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698269D4" w14:textId="77777777" w:rsidR="00DC5019" w:rsidRPr="00535CB6" w:rsidRDefault="00DC5019" w:rsidP="00EF0F92">
            <w:pPr>
              <w:autoSpaceDE w:val="0"/>
              <w:autoSpaceDN w:val="0"/>
              <w:adjustRightInd w:val="0"/>
              <w:spacing w:before="0" w:after="0"/>
              <w:contextualSpacing/>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127B11CF" w14:textId="77777777" w:rsidR="00DC5019" w:rsidRPr="00535CB6" w:rsidRDefault="00DC5019" w:rsidP="00EF0F92">
            <w:pPr>
              <w:autoSpaceDE w:val="0"/>
              <w:autoSpaceDN w:val="0"/>
              <w:adjustRightInd w:val="0"/>
              <w:spacing w:before="0" w:after="0"/>
              <w:contextualSpacing/>
              <w:rPr>
                <w:rFonts w:cs="Arial"/>
              </w:rPr>
            </w:pPr>
            <w:r w:rsidRPr="00535CB6">
              <w:rPr>
                <w:rFonts w:cs="Arial"/>
              </w:rPr>
              <w:t xml:space="preserve">Zastosowanie kryterium ma na celu wsparcie tworzenia mieszkań wspomaganych zapewniających </w:t>
            </w:r>
            <w:r w:rsidRPr="00535CB6">
              <w:rPr>
                <w:rFonts w:cs="Arial"/>
              </w:rPr>
              <w:lastRenderedPageBreak/>
              <w:t>osobom opuszczającym pieczę zastępczą odpowiednie warunki wejścia w dorosłe życie i znalezienia miejsca w społeczeństwie.</w:t>
            </w:r>
          </w:p>
          <w:p w14:paraId="08404496" w14:textId="06F6A9E4" w:rsidR="00DC5019" w:rsidRPr="00535CB6" w:rsidRDefault="00DC5019" w:rsidP="00EF0F92">
            <w:pPr>
              <w:spacing w:before="0" w:after="0"/>
              <w:contextualSpacing/>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1231" w:type="pct"/>
            <w:vAlign w:val="center"/>
          </w:tcPr>
          <w:p w14:paraId="2493EE68" w14:textId="77777777" w:rsidR="00DC5019" w:rsidRPr="00535CB6" w:rsidRDefault="00DC5019" w:rsidP="00EF0F92">
            <w:pPr>
              <w:spacing w:before="0" w:after="0"/>
              <w:contextualSpacing/>
              <w:rPr>
                <w:rFonts w:cs="Arial"/>
                <w:bCs/>
              </w:rPr>
            </w:pPr>
            <w:r w:rsidRPr="00535CB6">
              <w:rPr>
                <w:rFonts w:cs="Arial"/>
                <w:bCs/>
              </w:rPr>
              <w:lastRenderedPageBreak/>
              <w:t>Projekt przewiduje tworzenie mieszkań wspomaganych dla osób opuszczających pieczę zastępczą- 7 pkt.</w:t>
            </w:r>
          </w:p>
          <w:p w14:paraId="5A2DE34C" w14:textId="77777777" w:rsidR="00DC5019" w:rsidRPr="00535CB6" w:rsidRDefault="00DC5019" w:rsidP="00EF0F92">
            <w:pPr>
              <w:spacing w:before="0" w:after="0"/>
              <w:contextualSpacing/>
              <w:rPr>
                <w:rFonts w:cs="Arial"/>
              </w:rPr>
            </w:pPr>
            <w:r w:rsidRPr="00535CB6">
              <w:rPr>
                <w:rFonts w:cs="Arial"/>
              </w:rPr>
              <w:t>Brak spełnienia ww. warunków lub brak informacji w tym zakresie – 0 pkt</w:t>
            </w:r>
          </w:p>
        </w:tc>
        <w:tc>
          <w:tcPr>
            <w:tcW w:w="667" w:type="pct"/>
            <w:vAlign w:val="center"/>
          </w:tcPr>
          <w:p w14:paraId="2D75BA72" w14:textId="77777777" w:rsidR="00DC5019" w:rsidRPr="00535CB6" w:rsidRDefault="00DC5019" w:rsidP="00EF0F92">
            <w:pPr>
              <w:spacing w:before="0" w:after="0"/>
              <w:contextualSpacing/>
              <w:rPr>
                <w:rFonts w:cs="Arial"/>
                <w:bCs/>
              </w:rPr>
            </w:pPr>
            <w:r w:rsidRPr="00535CB6">
              <w:rPr>
                <w:rFonts w:cs="Arial"/>
                <w:bCs/>
              </w:rPr>
              <w:t>7</w:t>
            </w:r>
          </w:p>
        </w:tc>
      </w:tr>
      <w:tr w:rsidR="00DC5019" w:rsidRPr="00CB4118" w14:paraId="4FA2A732" w14:textId="77777777" w:rsidTr="00535CB6">
        <w:trPr>
          <w:trHeight w:val="3261"/>
        </w:trPr>
        <w:tc>
          <w:tcPr>
            <w:tcW w:w="296" w:type="pct"/>
            <w:vAlign w:val="center"/>
          </w:tcPr>
          <w:p w14:paraId="4446396B" w14:textId="77777777" w:rsidR="00DC5019" w:rsidRPr="00535CB6" w:rsidRDefault="00DC5019" w:rsidP="00EF0F92">
            <w:pPr>
              <w:pStyle w:val="Akapitzlist0"/>
              <w:numPr>
                <w:ilvl w:val="0"/>
                <w:numId w:val="434"/>
              </w:numPr>
              <w:spacing w:before="0" w:after="0"/>
              <w:rPr>
                <w:rFonts w:cs="Arial"/>
              </w:rPr>
            </w:pPr>
          </w:p>
        </w:tc>
        <w:tc>
          <w:tcPr>
            <w:tcW w:w="1034" w:type="pct"/>
            <w:vAlign w:val="center"/>
          </w:tcPr>
          <w:p w14:paraId="3B2A331B" w14:textId="65D279B7" w:rsidR="00DC5019" w:rsidRPr="00535CB6" w:rsidRDefault="00DC5019" w:rsidP="00EF0F92">
            <w:pPr>
              <w:spacing w:before="0" w:after="0"/>
              <w:contextualSpacing/>
              <w:rPr>
                <w:rFonts w:cs="Arial"/>
                <w:bCs/>
              </w:rPr>
            </w:pPr>
            <w:r w:rsidRPr="00535CB6">
              <w:rPr>
                <w:rFonts w:cs="Arial"/>
                <w:bCs/>
              </w:rPr>
              <w:t>Projektodawca zobowiązuje się do wdrożenia w ramach projektu działań prewencyjnych ograniczających umieszczanie dzieci w pieczy zastępczej.</w:t>
            </w:r>
          </w:p>
        </w:tc>
        <w:tc>
          <w:tcPr>
            <w:tcW w:w="1773" w:type="pct"/>
            <w:vAlign w:val="center"/>
          </w:tcPr>
          <w:p w14:paraId="5CF75FFC" w14:textId="77777777" w:rsidR="00DC5019" w:rsidRPr="00535CB6" w:rsidRDefault="00DC5019" w:rsidP="00EF0F92">
            <w:pPr>
              <w:spacing w:before="0" w:after="0"/>
              <w:contextualSpacing/>
              <w:rPr>
                <w:rFonts w:cs="Arial"/>
              </w:rPr>
            </w:pPr>
            <w:r w:rsidRPr="00535CB6">
              <w:rPr>
                <w:rFonts w:cs="Arial"/>
              </w:rPr>
              <w:t>Kryterium zostanie zweryfikowane na podstawie informacji zawartych w treści wniosku o dofinansowanie.</w:t>
            </w:r>
          </w:p>
          <w:p w14:paraId="192A23D6" w14:textId="3FE053B7" w:rsidR="00DC5019" w:rsidRPr="00535CB6" w:rsidRDefault="00DC5019" w:rsidP="00EF0F92">
            <w:pPr>
              <w:spacing w:before="0" w:after="0"/>
              <w:contextualSpacing/>
              <w:rPr>
                <w:rFonts w:cs="Arial"/>
              </w:rPr>
            </w:pPr>
            <w:r w:rsidRPr="00535CB6">
              <w:rPr>
                <w:rFonts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p>
          <w:p w14:paraId="1B551894" w14:textId="63DC6807" w:rsidR="00DC5019" w:rsidRPr="00535CB6" w:rsidRDefault="00DC5019" w:rsidP="00EF0F92">
            <w:pPr>
              <w:autoSpaceDE w:val="0"/>
              <w:autoSpaceDN w:val="0"/>
              <w:adjustRightInd w:val="0"/>
              <w:spacing w:before="0" w:after="0"/>
              <w:contextualSpacing/>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1231" w:type="pct"/>
            <w:vAlign w:val="center"/>
          </w:tcPr>
          <w:p w14:paraId="2A9C9EDD" w14:textId="77777777" w:rsidR="00DC5019" w:rsidRPr="00535CB6" w:rsidRDefault="00DC5019" w:rsidP="00EF0F92">
            <w:pPr>
              <w:spacing w:before="0" w:after="0"/>
              <w:contextualSpacing/>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558752FF" w14:textId="77777777" w:rsidR="00DC5019" w:rsidRPr="00535CB6" w:rsidRDefault="00DC5019" w:rsidP="00EF0F92">
            <w:pPr>
              <w:spacing w:before="0" w:after="0"/>
              <w:contextualSpacing/>
              <w:rPr>
                <w:rFonts w:cs="Arial"/>
                <w:bCs/>
              </w:rPr>
            </w:pPr>
            <w:r w:rsidRPr="00535CB6">
              <w:rPr>
                <w:rFonts w:cs="Arial"/>
              </w:rPr>
              <w:t>Brak spełnienia ww. warunków lub brak informacji w tym zakresie – 0 pkt.</w:t>
            </w:r>
          </w:p>
        </w:tc>
        <w:tc>
          <w:tcPr>
            <w:tcW w:w="667" w:type="pct"/>
            <w:vAlign w:val="center"/>
          </w:tcPr>
          <w:p w14:paraId="4387E680" w14:textId="77777777" w:rsidR="00DC5019" w:rsidRPr="00535CB6" w:rsidRDefault="00DC5019" w:rsidP="00EF0F92">
            <w:pPr>
              <w:spacing w:before="0" w:after="0"/>
              <w:contextualSpacing/>
              <w:rPr>
                <w:rFonts w:cs="Arial"/>
                <w:bCs/>
              </w:rPr>
            </w:pPr>
            <w:r w:rsidRPr="00535CB6">
              <w:rPr>
                <w:rFonts w:cs="Arial"/>
                <w:bCs/>
              </w:rPr>
              <w:t>8</w:t>
            </w:r>
          </w:p>
        </w:tc>
      </w:tr>
      <w:tr w:rsidR="00DC5019" w:rsidRPr="00CB4118" w14:paraId="3D0CEAE9" w14:textId="77777777" w:rsidTr="00535CB6">
        <w:trPr>
          <w:trHeight w:val="1587"/>
        </w:trPr>
        <w:tc>
          <w:tcPr>
            <w:tcW w:w="296" w:type="pct"/>
            <w:vAlign w:val="center"/>
          </w:tcPr>
          <w:p w14:paraId="2DF51C2E" w14:textId="77777777" w:rsidR="00DC5019" w:rsidRPr="00535CB6" w:rsidRDefault="00DC5019" w:rsidP="00EF0F92">
            <w:pPr>
              <w:pStyle w:val="Akapitzlist0"/>
              <w:numPr>
                <w:ilvl w:val="0"/>
                <w:numId w:val="434"/>
              </w:numPr>
              <w:spacing w:before="0" w:after="0"/>
              <w:rPr>
                <w:rFonts w:cs="Arial"/>
              </w:rPr>
            </w:pPr>
          </w:p>
        </w:tc>
        <w:tc>
          <w:tcPr>
            <w:tcW w:w="1034" w:type="pct"/>
            <w:vAlign w:val="center"/>
          </w:tcPr>
          <w:p w14:paraId="2F46E395" w14:textId="77777777" w:rsidR="00DC5019" w:rsidRPr="00535CB6" w:rsidRDefault="00DC5019" w:rsidP="00EF0F92">
            <w:pPr>
              <w:spacing w:before="0" w:after="0"/>
              <w:contextualSpacing/>
              <w:rPr>
                <w:rFonts w:cs="Arial"/>
                <w:bCs/>
              </w:rPr>
            </w:pPr>
            <w:r w:rsidRPr="00535CB6">
              <w:rPr>
                <w:rFonts w:cs="Arial"/>
                <w:bCs/>
              </w:rPr>
              <w:t xml:space="preserve">Projekt wykorzystuje zwalidowane produkty finalne (rozwiązania, instrumenty, narzędzia i metody pracy) wypracowane w ramach projektów innowacyjnych Programu Inicjatywy Wspólnotowej EQUAL, </w:t>
            </w:r>
            <w:r w:rsidRPr="00535CB6">
              <w:rPr>
                <w:rFonts w:cs="Arial"/>
                <w:bCs/>
              </w:rPr>
              <w:lastRenderedPageBreak/>
              <w:t>Programu Operacyjnego Kapitał Ludzki lub PO WER.</w:t>
            </w:r>
          </w:p>
        </w:tc>
        <w:tc>
          <w:tcPr>
            <w:tcW w:w="1773" w:type="pct"/>
            <w:vAlign w:val="center"/>
          </w:tcPr>
          <w:p w14:paraId="4D95A0EC" w14:textId="1BF85CB0" w:rsidR="00DC5019" w:rsidRPr="00535CB6" w:rsidRDefault="00DC5019" w:rsidP="00EF0F92">
            <w:pPr>
              <w:spacing w:before="0" w:after="0"/>
              <w:contextualSpacing/>
              <w:rPr>
                <w:rFonts w:cs="Arial"/>
              </w:rPr>
            </w:pPr>
            <w:r w:rsidRPr="00535CB6">
              <w:rPr>
                <w:rFonts w:cs="Arial"/>
              </w:rPr>
              <w:lastRenderedPageBreak/>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w:t>
            </w:r>
            <w:r w:rsidRPr="00535CB6">
              <w:rPr>
                <w:rFonts w:cs="Arial"/>
              </w:rPr>
              <w:lastRenderedPageBreak/>
              <w:t>innowacyjnych i program/projekt, w ramach którego zostały one wypracowane i zwalidowane.</w:t>
            </w:r>
          </w:p>
          <w:p w14:paraId="004B56C1" w14:textId="77777777" w:rsidR="00DC5019" w:rsidRPr="00535CB6" w:rsidRDefault="00DC5019" w:rsidP="00EF0F92">
            <w:pPr>
              <w:spacing w:before="0" w:after="0"/>
              <w:contextualSpacing/>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9" w:history="1">
              <w:r w:rsidRPr="00535CB6">
                <w:rPr>
                  <w:rStyle w:val="Hipercze"/>
                  <w:rFonts w:cs="Arial"/>
                </w:rPr>
                <w:t>www.kiw-pokl.org.pl</w:t>
              </w:r>
            </w:hyperlink>
            <w:r w:rsidRPr="00535CB6">
              <w:rPr>
                <w:rFonts w:cs="Arial"/>
              </w:rPr>
              <w:t>.” W ramach Programu Operacyjnego Wiedza Edukacja Rozwój na stronie www.power.gov.pl.</w:t>
            </w:r>
          </w:p>
          <w:p w14:paraId="654BD57F" w14:textId="77777777" w:rsidR="00DC5019" w:rsidRPr="00535CB6" w:rsidRDefault="00DC5019" w:rsidP="00EF0F92">
            <w:pPr>
              <w:spacing w:before="0" w:after="0"/>
              <w:contextualSpacing/>
              <w:rPr>
                <w:rFonts w:cs="Arial"/>
              </w:rPr>
            </w:pPr>
            <w:r w:rsidRPr="00535CB6">
              <w:rPr>
                <w:rFonts w:cs="Arial"/>
              </w:rPr>
              <w:t xml:space="preserve">Kryterium zostanie zweryfikowane na podstawie informacji zawartych w treści Wniosku o dofinansowanie. </w:t>
            </w:r>
          </w:p>
        </w:tc>
        <w:tc>
          <w:tcPr>
            <w:tcW w:w="1231" w:type="pct"/>
            <w:vAlign w:val="center"/>
          </w:tcPr>
          <w:p w14:paraId="294A497F" w14:textId="77777777" w:rsidR="00DC5019" w:rsidRPr="00535CB6" w:rsidRDefault="00DC5019" w:rsidP="00EF0F92">
            <w:pPr>
              <w:spacing w:before="0" w:after="0"/>
              <w:contextualSpacing/>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6B3198D1" w14:textId="70DB6863" w:rsidR="00DC5019" w:rsidRPr="00535CB6" w:rsidRDefault="00DC5019" w:rsidP="00EF0F92">
            <w:pPr>
              <w:spacing w:before="0" w:after="0"/>
              <w:contextualSpacing/>
              <w:rPr>
                <w:rFonts w:cs="Arial"/>
                <w:bCs/>
              </w:rPr>
            </w:pPr>
            <w:r w:rsidRPr="00535CB6">
              <w:rPr>
                <w:rFonts w:cs="Arial"/>
              </w:rPr>
              <w:lastRenderedPageBreak/>
              <w:t>Brak spełnienia ww. warunków lub brak informacji w tym zakresie – 0 pkt.</w:t>
            </w:r>
          </w:p>
        </w:tc>
        <w:tc>
          <w:tcPr>
            <w:tcW w:w="667" w:type="pct"/>
            <w:vAlign w:val="center"/>
          </w:tcPr>
          <w:p w14:paraId="68C08721" w14:textId="77777777" w:rsidR="00DC5019" w:rsidRPr="00535CB6" w:rsidRDefault="00DC5019" w:rsidP="00EF0F92">
            <w:pPr>
              <w:spacing w:before="0" w:after="0"/>
              <w:contextualSpacing/>
              <w:rPr>
                <w:rFonts w:cs="Arial"/>
                <w:bCs/>
              </w:rPr>
            </w:pPr>
            <w:r w:rsidRPr="00535CB6">
              <w:rPr>
                <w:rFonts w:cs="Arial"/>
                <w:bCs/>
              </w:rPr>
              <w:lastRenderedPageBreak/>
              <w:t>2</w:t>
            </w:r>
          </w:p>
        </w:tc>
      </w:tr>
      <w:tr w:rsidR="00DC5019" w:rsidRPr="00CB4118" w14:paraId="233B937E" w14:textId="77777777" w:rsidTr="00535CB6">
        <w:trPr>
          <w:trHeight w:val="794"/>
        </w:trPr>
        <w:tc>
          <w:tcPr>
            <w:tcW w:w="296" w:type="pct"/>
            <w:vAlign w:val="center"/>
          </w:tcPr>
          <w:p w14:paraId="339CB207" w14:textId="77777777" w:rsidR="00DC5019" w:rsidRPr="00535CB6" w:rsidRDefault="00DC5019" w:rsidP="00EF0F92">
            <w:pPr>
              <w:pStyle w:val="Akapitzlist0"/>
              <w:numPr>
                <w:ilvl w:val="0"/>
                <w:numId w:val="434"/>
              </w:numPr>
              <w:spacing w:before="0" w:after="0"/>
              <w:rPr>
                <w:rFonts w:cs="Arial"/>
              </w:rPr>
            </w:pPr>
          </w:p>
        </w:tc>
        <w:tc>
          <w:tcPr>
            <w:tcW w:w="1034" w:type="pct"/>
            <w:vAlign w:val="center"/>
          </w:tcPr>
          <w:p w14:paraId="03E30416" w14:textId="7DC3E958" w:rsidR="00DC5019" w:rsidRPr="00535CB6" w:rsidRDefault="00DC5019" w:rsidP="00EF0F92">
            <w:pPr>
              <w:tabs>
                <w:tab w:val="left" w:pos="3150"/>
              </w:tabs>
              <w:spacing w:before="0" w:after="0"/>
              <w:contextualSpacing/>
              <w:rPr>
                <w:rFonts w:cs="Arial"/>
                <w:bCs/>
              </w:rPr>
            </w:pPr>
            <w:r w:rsidRPr="00535CB6">
              <w:rPr>
                <w:rFonts w:cs="Arial"/>
              </w:rPr>
              <w:t>Projekt wynika z Planu Inwestycyjnego dla subregionu objętego problemowym  Obszarem Strategicznej Interwencji  (OSI problemowymi).</w:t>
            </w:r>
          </w:p>
        </w:tc>
        <w:tc>
          <w:tcPr>
            <w:tcW w:w="1773" w:type="pct"/>
            <w:vAlign w:val="center"/>
          </w:tcPr>
          <w:p w14:paraId="372074AB" w14:textId="77777777" w:rsidR="00DC5019" w:rsidRPr="00535CB6" w:rsidRDefault="00DC5019" w:rsidP="00EF0F92">
            <w:pPr>
              <w:autoSpaceDE w:val="0"/>
              <w:autoSpaceDN w:val="0"/>
              <w:adjustRightInd w:val="0"/>
              <w:spacing w:before="0" w:after="0"/>
              <w:contextualSpacing/>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3289232" w14:textId="77777777" w:rsidR="00DC5019" w:rsidRPr="00535CB6" w:rsidRDefault="00DC5019" w:rsidP="00EF0F92">
            <w:pPr>
              <w:tabs>
                <w:tab w:val="left" w:pos="3150"/>
              </w:tabs>
              <w:spacing w:before="0" w:after="0"/>
              <w:contextualSpacing/>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67D6C57" w14:textId="77777777" w:rsidR="00DC5019" w:rsidRPr="00535CB6" w:rsidRDefault="00DC5019" w:rsidP="00EF0F92">
            <w:pPr>
              <w:spacing w:before="0" w:after="0"/>
              <w:contextualSpacing/>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4B24043" w14:textId="77777777" w:rsidR="00DC5019" w:rsidRPr="00535CB6" w:rsidRDefault="00DC5019" w:rsidP="00EF0F92">
            <w:pPr>
              <w:spacing w:before="0" w:after="0"/>
              <w:contextualSpacing/>
              <w:rPr>
                <w:rFonts w:cs="Arial"/>
              </w:rPr>
            </w:pPr>
            <w:r w:rsidRPr="00535CB6">
              <w:rPr>
                <w:rFonts w:cs="Arial"/>
              </w:rPr>
              <w:t xml:space="preserve">Plany inwestycyjne dla poszczególnych subregionów są dostępne na stronie </w:t>
            </w:r>
            <w:hyperlink r:id="rId100" w:history="1">
              <w:r w:rsidRPr="00535CB6">
                <w:rPr>
                  <w:rStyle w:val="Hipercze"/>
                  <w:rFonts w:cs="Arial"/>
                </w:rPr>
                <w:t>www.funduszedlamazowsza.eu</w:t>
              </w:r>
            </w:hyperlink>
            <w:r w:rsidRPr="00535CB6">
              <w:rPr>
                <w:rFonts w:cs="Arial"/>
              </w:rPr>
              <w:t>, zakładka O programie/Zapoznaj się z dokumentami.</w:t>
            </w:r>
          </w:p>
          <w:p w14:paraId="05583185" w14:textId="77777777" w:rsidR="00DC5019" w:rsidRPr="00535CB6" w:rsidRDefault="00DC5019" w:rsidP="00EF0F92">
            <w:pPr>
              <w:spacing w:before="0" w:after="0"/>
              <w:contextualSpacing/>
              <w:rPr>
                <w:rFonts w:cs="Arial"/>
                <w:bCs/>
              </w:rPr>
            </w:pPr>
            <w:r w:rsidRPr="00535CB6">
              <w:rPr>
                <w:rFonts w:cs="Arial"/>
                <w:bCs/>
              </w:rPr>
              <w:t>Kryterium wynika z zapisów Regionalnego Programu Operacyjnego Województwa Mazowieckiego 2014-2020.</w:t>
            </w:r>
          </w:p>
          <w:p w14:paraId="2370735D" w14:textId="77777777" w:rsidR="00DC5019" w:rsidRPr="00535CB6" w:rsidRDefault="00DC5019" w:rsidP="00EF0F92">
            <w:pPr>
              <w:spacing w:before="0" w:after="0"/>
              <w:contextualSpacing/>
              <w:rPr>
                <w:rFonts w:cs="Arial"/>
              </w:rPr>
            </w:pPr>
            <w:r w:rsidRPr="00535CB6">
              <w:rPr>
                <w:rFonts w:cs="Arial"/>
                <w:bCs/>
              </w:rPr>
              <w:lastRenderedPageBreak/>
              <w:t>Kryterium zostanie zweryfikowane na podstawie informacji zawartych w treści Wniosku o dofinansowanie.</w:t>
            </w:r>
          </w:p>
        </w:tc>
        <w:tc>
          <w:tcPr>
            <w:tcW w:w="1231" w:type="pct"/>
            <w:vAlign w:val="center"/>
          </w:tcPr>
          <w:p w14:paraId="2C068B88" w14:textId="77777777" w:rsidR="00DC5019" w:rsidRPr="00535CB6" w:rsidRDefault="00DC5019" w:rsidP="00EF0F92">
            <w:pPr>
              <w:tabs>
                <w:tab w:val="left" w:pos="3150"/>
              </w:tabs>
              <w:spacing w:before="0" w:after="0"/>
              <w:contextualSpacing/>
              <w:rPr>
                <w:rFonts w:cs="Arial"/>
              </w:rPr>
            </w:pPr>
            <w:r w:rsidRPr="00535CB6">
              <w:rPr>
                <w:rFonts w:cs="Arial"/>
              </w:rPr>
              <w:lastRenderedPageBreak/>
              <w:t xml:space="preserve">Projekt wynika z Planu Inwestycyjnego dla subregionu objętego problemowym Obszarem Strategicznej Interwencji (OSI problemowymi) </w:t>
            </w:r>
          </w:p>
          <w:p w14:paraId="1223A498" w14:textId="77777777" w:rsidR="00DC5019" w:rsidRPr="00535CB6" w:rsidRDefault="00DC5019" w:rsidP="00EF0F92">
            <w:pPr>
              <w:tabs>
                <w:tab w:val="left" w:pos="3150"/>
              </w:tabs>
              <w:spacing w:before="0" w:after="0"/>
              <w:contextualSpacing/>
              <w:rPr>
                <w:rFonts w:cs="Arial"/>
              </w:rPr>
            </w:pPr>
            <w:r w:rsidRPr="00535CB6">
              <w:rPr>
                <w:rFonts w:cs="Arial"/>
              </w:rPr>
              <w:t>- 2</w:t>
            </w:r>
            <w:r w:rsidRPr="00535CB6">
              <w:rPr>
                <w:rFonts w:cs="Arial"/>
                <w:bCs/>
              </w:rPr>
              <w:t xml:space="preserve"> pkt</w:t>
            </w:r>
            <w:r w:rsidRPr="00535CB6">
              <w:rPr>
                <w:rFonts w:cs="Arial"/>
              </w:rPr>
              <w:t>;</w:t>
            </w:r>
          </w:p>
          <w:p w14:paraId="26E5C0F0" w14:textId="3F7D7D7C" w:rsidR="00DC5019" w:rsidRPr="00535CB6" w:rsidRDefault="00DC5019" w:rsidP="00EF0F92">
            <w:pPr>
              <w:spacing w:before="0" w:after="0"/>
              <w:contextualSpacing/>
              <w:rPr>
                <w:rFonts w:cs="Arial"/>
                <w:bCs/>
              </w:rPr>
            </w:pPr>
            <w:r w:rsidRPr="00535CB6">
              <w:rPr>
                <w:rFonts w:cs="Arial"/>
                <w:bCs/>
              </w:rPr>
              <w:t>Brak spełnienia ww. warunków lub brak informacji w tym zakresie – 0 pkt.</w:t>
            </w:r>
          </w:p>
        </w:tc>
        <w:tc>
          <w:tcPr>
            <w:tcW w:w="667" w:type="pct"/>
            <w:vAlign w:val="center"/>
          </w:tcPr>
          <w:p w14:paraId="57278C3B" w14:textId="77777777" w:rsidR="00DC5019" w:rsidRPr="00535CB6" w:rsidRDefault="00DC5019" w:rsidP="00EF0F92">
            <w:pPr>
              <w:spacing w:before="0" w:after="0"/>
              <w:contextualSpacing/>
              <w:rPr>
                <w:rFonts w:cs="Arial"/>
                <w:bCs/>
              </w:rPr>
            </w:pPr>
            <w:r w:rsidRPr="00535CB6">
              <w:rPr>
                <w:rFonts w:cs="Arial"/>
                <w:bCs/>
              </w:rPr>
              <w:t>2</w:t>
            </w:r>
          </w:p>
        </w:tc>
      </w:tr>
      <w:tr w:rsidR="00DC5019" w:rsidRPr="00CB4118" w14:paraId="62FB11C1" w14:textId="77777777" w:rsidTr="00B36A15">
        <w:trPr>
          <w:trHeight w:val="680"/>
        </w:trPr>
        <w:tc>
          <w:tcPr>
            <w:tcW w:w="296" w:type="pct"/>
            <w:vAlign w:val="center"/>
          </w:tcPr>
          <w:p w14:paraId="3F961D5E" w14:textId="77777777" w:rsidR="00DC5019" w:rsidRPr="00535CB6" w:rsidRDefault="00DC5019" w:rsidP="00EF0F92">
            <w:pPr>
              <w:pStyle w:val="Akapitzlist0"/>
              <w:numPr>
                <w:ilvl w:val="0"/>
                <w:numId w:val="434"/>
              </w:numPr>
              <w:spacing w:before="0" w:after="0"/>
              <w:rPr>
                <w:rFonts w:cs="Arial"/>
              </w:rPr>
            </w:pPr>
          </w:p>
        </w:tc>
        <w:tc>
          <w:tcPr>
            <w:tcW w:w="1034" w:type="pct"/>
            <w:vAlign w:val="center"/>
          </w:tcPr>
          <w:p w14:paraId="5725AECC" w14:textId="261190C2" w:rsidR="00DC5019" w:rsidRPr="00535CB6" w:rsidRDefault="00DC5019" w:rsidP="00EF0F92">
            <w:pPr>
              <w:spacing w:before="0" w:after="0"/>
              <w:contextualSpacing/>
              <w:rPr>
                <w:rFonts w:cs="Arial"/>
              </w:rPr>
            </w:pPr>
            <w:r w:rsidRPr="00535CB6">
              <w:rPr>
                <w:rFonts w:cs="Arial"/>
              </w:rPr>
              <w:t>Projekt jest wpisany do programu rewitalizacji obowiązującego na obszarze, na którym jest realizowany.</w:t>
            </w:r>
          </w:p>
        </w:tc>
        <w:tc>
          <w:tcPr>
            <w:tcW w:w="1773" w:type="pct"/>
            <w:vAlign w:val="center"/>
          </w:tcPr>
          <w:p w14:paraId="5BAFA28C" w14:textId="2237C060" w:rsidR="00DC5019" w:rsidRPr="00535CB6" w:rsidRDefault="00DC5019" w:rsidP="00EF0F92">
            <w:pPr>
              <w:autoSpaceDE w:val="0"/>
              <w:autoSpaceDN w:val="0"/>
              <w:adjustRightInd w:val="0"/>
              <w:spacing w:before="0" w:after="0"/>
              <w:contextualSpacing/>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BFBB7E9" w14:textId="77777777" w:rsidR="00DC5019" w:rsidRPr="00535CB6" w:rsidRDefault="00DC5019" w:rsidP="00EF0F92">
            <w:pPr>
              <w:spacing w:before="0" w:after="0"/>
              <w:contextualSpacing/>
              <w:rPr>
                <w:rFonts w:cs="Arial"/>
                <w:bCs/>
              </w:rPr>
            </w:pPr>
            <w:r w:rsidRPr="00535CB6">
              <w:rPr>
                <w:rFonts w:cs="Arial"/>
                <w:bCs/>
              </w:rPr>
              <w:t>Kryterium wynika z zapisów RPO WM oraz Wytycznych w zakresie rewitalizacji w programach operacyjnych na lata 2014-2020.</w:t>
            </w:r>
          </w:p>
          <w:p w14:paraId="02CB6ACC" w14:textId="77777777" w:rsidR="00DC5019" w:rsidRPr="00535CB6" w:rsidRDefault="00DC5019" w:rsidP="00EF0F92">
            <w:pPr>
              <w:spacing w:before="0" w:after="0"/>
              <w:contextualSpacing/>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0CCBF0B" w14:textId="77777777" w:rsidR="00DC5019" w:rsidRPr="00535CB6" w:rsidRDefault="00DC5019" w:rsidP="00EF0F92">
            <w:pPr>
              <w:spacing w:before="0" w:after="0"/>
              <w:contextualSpacing/>
              <w:rPr>
                <w:rFonts w:cs="Arial"/>
              </w:rPr>
            </w:pPr>
            <w:r w:rsidRPr="00535CB6">
              <w:rPr>
                <w:rFonts w:cs="Arial"/>
              </w:rPr>
              <w:t xml:space="preserve">Program rewitalizacji musi znajdować się w Wykazie programów rewitalizacji województwa mazowieckiego publikowanym na stronie </w:t>
            </w:r>
            <w:hyperlink r:id="rId101" w:history="1">
              <w:r w:rsidRPr="00535CB6">
                <w:rPr>
                  <w:rStyle w:val="Hipercze"/>
                  <w:rFonts w:cs="Arial"/>
                </w:rPr>
                <w:t>http://www.funduszedlamazowsza.eu/</w:t>
              </w:r>
            </w:hyperlink>
          </w:p>
          <w:p w14:paraId="59C9E5E9" w14:textId="77777777" w:rsidR="00DC5019" w:rsidRPr="00535CB6" w:rsidRDefault="00DC5019" w:rsidP="00EF0F92">
            <w:pPr>
              <w:autoSpaceDE w:val="0"/>
              <w:autoSpaceDN w:val="0"/>
              <w:adjustRightInd w:val="0"/>
              <w:spacing w:before="0" w:after="0"/>
              <w:contextualSpacing/>
              <w:rPr>
                <w:rFonts w:cs="Arial"/>
              </w:rPr>
            </w:pPr>
            <w:r w:rsidRPr="00535CB6">
              <w:rPr>
                <w:rFonts w:cs="Arial"/>
              </w:rPr>
              <w:lastRenderedPageBreak/>
              <w:t>Kryterium zostanie zweryfikowane na podstawie informacji zawartych w treści Wniosku o dofinansowanie.</w:t>
            </w:r>
          </w:p>
        </w:tc>
        <w:tc>
          <w:tcPr>
            <w:tcW w:w="1231" w:type="pct"/>
            <w:vAlign w:val="center"/>
          </w:tcPr>
          <w:p w14:paraId="3185EF1E" w14:textId="77777777" w:rsidR="00DC5019" w:rsidRPr="00535CB6" w:rsidRDefault="00DC5019"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61AE88" w14:textId="6B29354C" w:rsidR="00DC5019" w:rsidRPr="00535CB6" w:rsidRDefault="00DC5019" w:rsidP="00EF0F92">
            <w:pPr>
              <w:spacing w:before="0" w:after="0"/>
              <w:contextualSpacing/>
              <w:rPr>
                <w:rFonts w:cs="Arial"/>
              </w:rPr>
            </w:pPr>
            <w:r w:rsidRPr="00535CB6">
              <w:rPr>
                <w:rFonts w:cs="Arial"/>
                <w:bCs/>
              </w:rPr>
              <w:t>Brak spełnienia ww. warunków lub brak informacji w tym zakresie – 0 pkt.</w:t>
            </w:r>
          </w:p>
        </w:tc>
        <w:tc>
          <w:tcPr>
            <w:tcW w:w="667" w:type="pct"/>
            <w:vAlign w:val="center"/>
          </w:tcPr>
          <w:p w14:paraId="4E8F1A91" w14:textId="02EA66A7" w:rsidR="00DC5019" w:rsidRPr="00535CB6" w:rsidRDefault="00DC5019" w:rsidP="00EF0F92">
            <w:pPr>
              <w:spacing w:before="0" w:after="0"/>
              <w:contextualSpacing/>
              <w:rPr>
                <w:rFonts w:cs="Arial"/>
                <w:bCs/>
              </w:rPr>
            </w:pPr>
            <w:r w:rsidRPr="00535CB6">
              <w:rPr>
                <w:rFonts w:cs="Arial"/>
                <w:bCs/>
              </w:rPr>
              <w:t>2</w:t>
            </w:r>
          </w:p>
        </w:tc>
      </w:tr>
    </w:tbl>
    <w:p w14:paraId="65A30D51" w14:textId="77777777" w:rsidR="00C741EC" w:rsidRDefault="00C741EC">
      <w:pPr>
        <w:spacing w:before="120" w:after="120" w:line="276" w:lineRule="auto"/>
        <w:jc w:val="both"/>
        <w:rPr>
          <w:lang w:eastAsia="pl-PL"/>
        </w:rPr>
      </w:pPr>
      <w:r>
        <w:rPr>
          <w:lang w:eastAsia="pl-PL"/>
        </w:rPr>
        <w:br w:type="page"/>
      </w:r>
    </w:p>
    <w:p w14:paraId="20EDEEC8" w14:textId="77777777" w:rsidR="00C741EC" w:rsidRDefault="00C741EC" w:rsidP="00C741EC">
      <w:pPr>
        <w:pStyle w:val="Nagwek5"/>
      </w:pPr>
      <w:bookmarkStart w:id="542" w:name="_Toc131078643"/>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542"/>
      <w:r w:rsidRPr="005936CB" w:rsidDel="00F82CF7">
        <w:t xml:space="preserve"> </w:t>
      </w:r>
    </w:p>
    <w:p w14:paraId="62EE3F47" w14:textId="77777777" w:rsidR="00C741EC" w:rsidRDefault="00C741EC" w:rsidP="00C741EC">
      <w:pPr>
        <w:pStyle w:val="Bezodstpw"/>
      </w:pPr>
      <w:r w:rsidRPr="00CE0119">
        <w:t xml:space="preserve">Kryteria wyboru projektów przyjęte przez Komitet Monitorujący RPO WM na </w:t>
      </w:r>
      <w:r>
        <w:t>XLIII posiedzeniu w dniu 17 stycznia 2019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w:tblPr>
      <w:tblGrid>
        <w:gridCol w:w="851"/>
        <w:gridCol w:w="2551"/>
        <w:gridCol w:w="5670"/>
        <w:gridCol w:w="3119"/>
        <w:gridCol w:w="1843"/>
      </w:tblGrid>
      <w:tr w:rsidR="00612B01" w:rsidRPr="00D93A97" w14:paraId="67E658C8" w14:textId="77777777" w:rsidTr="00535CB6">
        <w:trPr>
          <w:tblHeader/>
        </w:trPr>
        <w:tc>
          <w:tcPr>
            <w:tcW w:w="851" w:type="dxa"/>
            <w:vAlign w:val="center"/>
          </w:tcPr>
          <w:p w14:paraId="52F1A4C3" w14:textId="783150AE" w:rsidR="00612B01" w:rsidRPr="00535CB6" w:rsidRDefault="00612B01" w:rsidP="00EF0F92">
            <w:pPr>
              <w:spacing w:before="0" w:after="0"/>
              <w:contextualSpacing/>
              <w:rPr>
                <w:rFonts w:cs="Arial"/>
                <w:b/>
              </w:rPr>
            </w:pPr>
            <w:r w:rsidRPr="00535CB6">
              <w:rPr>
                <w:rFonts w:cs="Arial"/>
                <w:b/>
              </w:rPr>
              <w:t>Lp.</w:t>
            </w:r>
          </w:p>
        </w:tc>
        <w:tc>
          <w:tcPr>
            <w:tcW w:w="2551" w:type="dxa"/>
            <w:vAlign w:val="center"/>
          </w:tcPr>
          <w:p w14:paraId="1B4AAAF4" w14:textId="77777777" w:rsidR="00612B01" w:rsidRPr="00535CB6" w:rsidRDefault="00612B01" w:rsidP="00EF0F92">
            <w:pPr>
              <w:spacing w:before="0" w:after="0"/>
              <w:contextualSpacing/>
              <w:rPr>
                <w:rFonts w:cs="Arial"/>
                <w:b/>
              </w:rPr>
            </w:pPr>
            <w:r w:rsidRPr="00535CB6">
              <w:rPr>
                <w:rFonts w:cs="Arial"/>
                <w:b/>
              </w:rPr>
              <w:t>Kryterium</w:t>
            </w:r>
          </w:p>
        </w:tc>
        <w:tc>
          <w:tcPr>
            <w:tcW w:w="5670" w:type="dxa"/>
            <w:vAlign w:val="center"/>
          </w:tcPr>
          <w:p w14:paraId="1A8D0B84" w14:textId="77777777" w:rsidR="00612B01" w:rsidRPr="00535CB6" w:rsidRDefault="00612B01" w:rsidP="00EF0F92">
            <w:pPr>
              <w:spacing w:before="0" w:after="0"/>
              <w:contextualSpacing/>
              <w:rPr>
                <w:rFonts w:cs="Arial"/>
                <w:b/>
              </w:rPr>
            </w:pPr>
            <w:r w:rsidRPr="00535CB6">
              <w:rPr>
                <w:rFonts w:cs="Arial"/>
                <w:b/>
              </w:rPr>
              <w:t>Opis kryterium</w:t>
            </w:r>
          </w:p>
        </w:tc>
        <w:tc>
          <w:tcPr>
            <w:tcW w:w="3119" w:type="dxa"/>
            <w:vAlign w:val="center"/>
          </w:tcPr>
          <w:p w14:paraId="2FFF7543" w14:textId="77777777" w:rsidR="00612B01" w:rsidRPr="00535CB6" w:rsidRDefault="00612B01" w:rsidP="00EF0F92">
            <w:pPr>
              <w:spacing w:before="0" w:after="0"/>
              <w:contextualSpacing/>
              <w:rPr>
                <w:rFonts w:cs="Arial"/>
                <w:b/>
              </w:rPr>
            </w:pPr>
            <w:r w:rsidRPr="00535CB6">
              <w:rPr>
                <w:rFonts w:cs="Arial"/>
                <w:b/>
              </w:rPr>
              <w:t>Punktacja</w:t>
            </w:r>
          </w:p>
        </w:tc>
        <w:tc>
          <w:tcPr>
            <w:tcW w:w="1843" w:type="dxa"/>
            <w:vAlign w:val="center"/>
          </w:tcPr>
          <w:p w14:paraId="7642488E" w14:textId="77777777" w:rsidR="00612B01" w:rsidRPr="00535CB6" w:rsidRDefault="00612B01" w:rsidP="00EF0F92">
            <w:pPr>
              <w:spacing w:before="0" w:after="0"/>
              <w:contextualSpacing/>
              <w:rPr>
                <w:rFonts w:cs="Arial"/>
                <w:b/>
              </w:rPr>
            </w:pPr>
            <w:r w:rsidRPr="00535CB6">
              <w:rPr>
                <w:rFonts w:cs="Arial"/>
                <w:b/>
              </w:rPr>
              <w:t>Maksymalna liczba punktów</w:t>
            </w:r>
          </w:p>
        </w:tc>
      </w:tr>
      <w:tr w:rsidR="00612B01" w:rsidRPr="00D93A97" w14:paraId="1323655A" w14:textId="77777777" w:rsidTr="00535CB6">
        <w:tc>
          <w:tcPr>
            <w:tcW w:w="851" w:type="dxa"/>
            <w:vAlign w:val="center"/>
          </w:tcPr>
          <w:p w14:paraId="0AE8F1C3" w14:textId="77777777" w:rsidR="00612B01" w:rsidRPr="00535CB6" w:rsidRDefault="00612B01" w:rsidP="00EF0F92">
            <w:pPr>
              <w:pStyle w:val="Akapitzlist0"/>
              <w:numPr>
                <w:ilvl w:val="0"/>
                <w:numId w:val="436"/>
              </w:numPr>
              <w:spacing w:before="0" w:after="0"/>
              <w:rPr>
                <w:rFonts w:cs="Arial"/>
              </w:rPr>
            </w:pPr>
          </w:p>
        </w:tc>
        <w:tc>
          <w:tcPr>
            <w:tcW w:w="2551" w:type="dxa"/>
            <w:vAlign w:val="center"/>
          </w:tcPr>
          <w:p w14:paraId="258F780B" w14:textId="77777777" w:rsidR="00612B01" w:rsidRPr="00535CB6" w:rsidRDefault="00612B01" w:rsidP="00EF0F92">
            <w:pPr>
              <w:spacing w:before="0" w:after="0"/>
              <w:contextualSpacing/>
              <w:rPr>
                <w:rFonts w:cs="Arial"/>
              </w:rPr>
            </w:pPr>
            <w:r w:rsidRPr="00535CB6">
              <w:rPr>
                <w:rFonts w:cs="Arial"/>
              </w:rPr>
              <w:t>Projekt jest realizowany na obszarze na którym zidentyfikowano niższy poziom wykorzystania usług opiekuńczych niż przeciętna w województwie mazowieckim.</w:t>
            </w:r>
          </w:p>
        </w:tc>
        <w:tc>
          <w:tcPr>
            <w:tcW w:w="5670" w:type="dxa"/>
            <w:vAlign w:val="center"/>
          </w:tcPr>
          <w:p w14:paraId="0BFD0C4D" w14:textId="77777777" w:rsidR="00612B01" w:rsidRPr="00535CB6" w:rsidRDefault="00612B01" w:rsidP="00EF0F92">
            <w:pPr>
              <w:spacing w:before="0" w:after="0"/>
              <w:contextualSpacing/>
              <w:rPr>
                <w:rFonts w:cs="Arial"/>
                <w:bCs/>
              </w:rPr>
            </w:pPr>
            <w:r w:rsidRPr="00535CB6">
              <w:rPr>
                <w:rFonts w:cs="Arial"/>
                <w:bCs/>
              </w:rPr>
              <w:t>Celem zastosowania kryterium jest wyrównywanie dostępu do usług opiekuńczych w województwie mazowieckim realizowanych w społeczności lokalnej.</w:t>
            </w:r>
          </w:p>
          <w:p w14:paraId="05CD9256" w14:textId="77777777" w:rsidR="00612B01" w:rsidRPr="00535CB6" w:rsidRDefault="00612B01" w:rsidP="00EF0F92">
            <w:pPr>
              <w:spacing w:before="0" w:after="0"/>
              <w:contextualSpacing/>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A738EBC" w14:textId="77777777" w:rsidR="00612B01" w:rsidRPr="00535CB6" w:rsidRDefault="00612B01" w:rsidP="00EF0F92">
            <w:pPr>
              <w:spacing w:before="0" w:after="0"/>
              <w:contextualSpacing/>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E37A38D" w14:textId="77777777" w:rsidR="00612B01" w:rsidRPr="00535CB6" w:rsidRDefault="00612B01" w:rsidP="00EF0F92">
            <w:pPr>
              <w:spacing w:before="0" w:after="0"/>
              <w:contextualSpacing/>
              <w:rPr>
                <w:rFonts w:cs="Arial"/>
                <w:bCs/>
              </w:rPr>
            </w:pPr>
            <w:r w:rsidRPr="00535CB6">
              <w:rPr>
                <w:rFonts w:cs="Arial"/>
              </w:rPr>
              <w:t>Kryterium zostanie zweryfikowane na podstawie informacji zawartych w treści wniosku o dofinansowanie.</w:t>
            </w:r>
          </w:p>
        </w:tc>
        <w:tc>
          <w:tcPr>
            <w:tcW w:w="3119" w:type="dxa"/>
            <w:vAlign w:val="center"/>
          </w:tcPr>
          <w:p w14:paraId="378A4F96" w14:textId="77777777" w:rsidR="00612B01" w:rsidRPr="00535CB6" w:rsidRDefault="00612B01" w:rsidP="00EF0F92">
            <w:pPr>
              <w:spacing w:before="0" w:after="0"/>
              <w:contextualSpacing/>
              <w:rPr>
                <w:rFonts w:cs="Arial"/>
                <w:bCs/>
              </w:rPr>
            </w:pPr>
            <w:r w:rsidRPr="00535CB6">
              <w:rPr>
                <w:rFonts w:cs="Arial"/>
                <w:bCs/>
              </w:rPr>
              <w:t>Projekt realizowany wyłącznie na obszarze powiatu/powiatów wskazanych w załączniku do regulaminu – 10 pkt,</w:t>
            </w:r>
          </w:p>
          <w:p w14:paraId="5A9D843A" w14:textId="45519711" w:rsidR="00612B01" w:rsidRPr="00535CB6" w:rsidRDefault="00612B01" w:rsidP="00EF0F92">
            <w:pPr>
              <w:pStyle w:val="Tekstkomentarza"/>
              <w:spacing w:before="0" w:after="0" w:line="259" w:lineRule="auto"/>
              <w:contextualSpacing/>
              <w:rPr>
                <w:rFonts w:cs="Arial"/>
                <w:bCs/>
              </w:rPr>
            </w:pPr>
            <w:r w:rsidRPr="00535CB6">
              <w:rPr>
                <w:rFonts w:eastAsiaTheme="minorHAnsi" w:cs="Arial"/>
              </w:rPr>
              <w:t>Brak spełnienia ww. warunku – 0 pkt.</w:t>
            </w:r>
          </w:p>
        </w:tc>
        <w:tc>
          <w:tcPr>
            <w:tcW w:w="1843" w:type="dxa"/>
            <w:vAlign w:val="center"/>
          </w:tcPr>
          <w:p w14:paraId="67E68FB1" w14:textId="77777777" w:rsidR="00612B01" w:rsidRPr="00535CB6" w:rsidRDefault="00612B01" w:rsidP="00EF0F92">
            <w:pPr>
              <w:spacing w:before="0" w:after="0"/>
              <w:contextualSpacing/>
              <w:rPr>
                <w:rFonts w:cs="Arial"/>
                <w:bCs/>
              </w:rPr>
            </w:pPr>
            <w:r w:rsidRPr="00535CB6">
              <w:rPr>
                <w:rFonts w:cs="Arial"/>
                <w:bCs/>
              </w:rPr>
              <w:t>10</w:t>
            </w:r>
          </w:p>
        </w:tc>
      </w:tr>
      <w:tr w:rsidR="00612B01" w:rsidRPr="00D93A97" w14:paraId="3FE730CC" w14:textId="77777777" w:rsidTr="00535CB6">
        <w:trPr>
          <w:trHeight w:val="1801"/>
        </w:trPr>
        <w:tc>
          <w:tcPr>
            <w:tcW w:w="851" w:type="dxa"/>
            <w:vAlign w:val="center"/>
          </w:tcPr>
          <w:p w14:paraId="4FF3DE53" w14:textId="2208912C" w:rsidR="00612B01" w:rsidRPr="00535CB6" w:rsidRDefault="00612B01" w:rsidP="00EF0F92">
            <w:pPr>
              <w:pStyle w:val="Akapitzlist0"/>
              <w:spacing w:before="0" w:after="0"/>
              <w:ind w:left="502"/>
              <w:rPr>
                <w:rFonts w:cs="Arial"/>
              </w:rPr>
            </w:pPr>
            <w:r w:rsidRPr="00535CB6">
              <w:rPr>
                <w:rFonts w:cs="Arial"/>
              </w:rPr>
              <w:t>2</w:t>
            </w:r>
          </w:p>
        </w:tc>
        <w:tc>
          <w:tcPr>
            <w:tcW w:w="2551" w:type="dxa"/>
            <w:vAlign w:val="center"/>
          </w:tcPr>
          <w:p w14:paraId="59A4EB92" w14:textId="77777777" w:rsidR="00612B01" w:rsidRPr="00535CB6" w:rsidRDefault="00612B01" w:rsidP="00EF0F92">
            <w:pPr>
              <w:spacing w:before="0" w:after="0"/>
              <w:contextualSpacing/>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670" w:type="dxa"/>
            <w:vAlign w:val="center"/>
          </w:tcPr>
          <w:p w14:paraId="26EE1C94" w14:textId="77777777" w:rsidR="00612B01" w:rsidRPr="00535CB6" w:rsidRDefault="00612B01" w:rsidP="00EF0F92">
            <w:pPr>
              <w:spacing w:before="0" w:after="0"/>
              <w:contextualSpacing/>
              <w:rPr>
                <w:rFonts w:cs="Arial"/>
              </w:rPr>
            </w:pPr>
            <w:r w:rsidRPr="00535CB6">
              <w:rPr>
                <w:rFonts w:cs="Arial"/>
              </w:rPr>
              <w:t>Zastosowanie kryterium ma na celu wsparcie rozwoju usług społecznych świadczonych w lokalnej społeczności dla osób niesamodzielnych z zaburzeniami psychicznymi.</w:t>
            </w:r>
          </w:p>
          <w:p w14:paraId="17CB19C2" w14:textId="77777777" w:rsidR="00612B01" w:rsidRPr="00535CB6" w:rsidRDefault="00612B01" w:rsidP="00EF0F92">
            <w:pPr>
              <w:spacing w:before="0" w:after="0"/>
              <w:contextualSpacing/>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5A7DF99" w14:textId="77777777" w:rsidR="00612B01" w:rsidRPr="00535CB6" w:rsidRDefault="00612B01" w:rsidP="00EF0F92">
            <w:pPr>
              <w:spacing w:before="0" w:after="0"/>
              <w:contextualSpacing/>
              <w:rPr>
                <w:rFonts w:cs="Arial"/>
              </w:rPr>
            </w:pPr>
            <w:r w:rsidRPr="00535CB6">
              <w:rPr>
                <w:rFonts w:cs="Arial"/>
              </w:rPr>
              <w:t xml:space="preserve"> Zgodnie z informacją zawartą w Wojewódzkim Programie Pomocy i Oparcia Społecznego dla Osób z Zaburzeniami Psychicznymi na lata 2018-2022 opracowanym przez Mazowieckie Centrum Polityki Społecznej w Warszawie 21,4% mieszkańców Mazowsza doświadcza zaburzeń </w:t>
            </w:r>
            <w:r w:rsidRPr="00535CB6">
              <w:rPr>
                <w:rFonts w:cs="Arial"/>
              </w:rPr>
              <w:lastRenderedPageBreak/>
              <w:t>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439CC4B" w14:textId="77777777" w:rsidR="00612B01" w:rsidRPr="00535CB6" w:rsidRDefault="00612B01" w:rsidP="00EF0F92">
            <w:pPr>
              <w:spacing w:before="0" w:after="0"/>
              <w:contextualSpacing/>
              <w:rPr>
                <w:rFonts w:cs="Arial"/>
              </w:rPr>
            </w:pPr>
            <w:r w:rsidRPr="00535CB6">
              <w:rPr>
                <w:rFonts w:cs="Arial"/>
              </w:rPr>
              <w:t xml:space="preserve">Wojewódzki Program Pomocy i Oparcia Społecznego dla Osób z Zaburzeniami Psychicznymi na lata 2018-2022 dostępny jest na stronie: </w:t>
            </w:r>
          </w:p>
          <w:p w14:paraId="685F3FAC" w14:textId="77777777" w:rsidR="00612B01" w:rsidRPr="00535CB6" w:rsidRDefault="00612B01" w:rsidP="00EF0F92">
            <w:pPr>
              <w:autoSpaceDE w:val="0"/>
              <w:autoSpaceDN w:val="0"/>
              <w:adjustRightInd w:val="0"/>
              <w:spacing w:before="0" w:after="0"/>
              <w:contextualSpacing/>
              <w:rPr>
                <w:rFonts w:cs="Arial"/>
              </w:rPr>
            </w:pPr>
            <w:hyperlink r:id="rId102" w:history="1">
              <w:r w:rsidRPr="00535CB6">
                <w:rPr>
                  <w:rStyle w:val="Hipercze"/>
                  <w:rFonts w:cs="Arial"/>
                </w:rPr>
                <w:t>http://www.mcps.com.pl/programy/konsultacje/665-wojewodzki-program-pomocy-spolecznej-i-oparcia-spolecznego-dla-osob-z-zaburzeniami-psychicznymi-na-lata-2018-2022</w:t>
              </w:r>
            </w:hyperlink>
          </w:p>
          <w:p w14:paraId="7AED44A5" w14:textId="6B8D6F3E" w:rsidR="00612B01" w:rsidRPr="00535CB6" w:rsidRDefault="00612B01" w:rsidP="00EF0F92">
            <w:pPr>
              <w:autoSpaceDE w:val="0"/>
              <w:autoSpaceDN w:val="0"/>
              <w:adjustRightInd w:val="0"/>
              <w:spacing w:before="0" w:after="0"/>
              <w:contextualSpacing/>
              <w:rPr>
                <w:rFonts w:cs="Arial"/>
                <w:highlight w:val="green"/>
              </w:rPr>
            </w:pPr>
            <w:r w:rsidRPr="00535CB6">
              <w:rPr>
                <w:rFonts w:cs="Arial"/>
              </w:rPr>
              <w:t>Kryterium zostanie zweryfikowane na podstawie informacji zawartych w treści wniosku o dofinansowanie.</w:t>
            </w:r>
          </w:p>
        </w:tc>
        <w:tc>
          <w:tcPr>
            <w:tcW w:w="3119" w:type="dxa"/>
            <w:vAlign w:val="center"/>
          </w:tcPr>
          <w:p w14:paraId="7B6F76FB" w14:textId="3DB61888" w:rsidR="00612B01" w:rsidRPr="00535CB6" w:rsidRDefault="00612B01" w:rsidP="00EF0F92">
            <w:pPr>
              <w:spacing w:before="0" w:after="0"/>
              <w:contextualSpacing/>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7E3483ED" w14:textId="77777777" w:rsidR="00612B01" w:rsidRPr="00535CB6" w:rsidRDefault="00612B01" w:rsidP="00EF0F92">
            <w:pPr>
              <w:pStyle w:val="Akapitzlist0"/>
              <w:numPr>
                <w:ilvl w:val="0"/>
                <w:numId w:val="441"/>
              </w:numPr>
              <w:spacing w:before="0" w:after="0"/>
              <w:rPr>
                <w:rFonts w:cs="Arial"/>
              </w:rPr>
            </w:pPr>
            <w:r w:rsidRPr="00535CB6">
              <w:rPr>
                <w:rFonts w:cs="Arial"/>
              </w:rPr>
              <w:t>min.50% uczestników – 8 pkt.</w:t>
            </w:r>
          </w:p>
          <w:p w14:paraId="3FB607F8" w14:textId="77777777" w:rsidR="00612B01" w:rsidRPr="00535CB6" w:rsidRDefault="00612B01" w:rsidP="00EF0F92">
            <w:pPr>
              <w:pStyle w:val="Akapitzlist0"/>
              <w:numPr>
                <w:ilvl w:val="0"/>
                <w:numId w:val="441"/>
              </w:numPr>
              <w:spacing w:before="0" w:after="0"/>
              <w:rPr>
                <w:rFonts w:cs="Arial"/>
              </w:rPr>
            </w:pPr>
            <w:r w:rsidRPr="00535CB6">
              <w:rPr>
                <w:rFonts w:cs="Arial"/>
              </w:rPr>
              <w:t>min.30% uczestników- 4 pkt.</w:t>
            </w:r>
          </w:p>
          <w:p w14:paraId="455C8C16" w14:textId="77777777" w:rsidR="00612B01" w:rsidRPr="00535CB6" w:rsidRDefault="00612B01" w:rsidP="00EF0F92">
            <w:pPr>
              <w:spacing w:before="0" w:after="0"/>
              <w:contextualSpacing/>
              <w:rPr>
                <w:rFonts w:cs="Arial"/>
              </w:rPr>
            </w:pPr>
            <w:r w:rsidRPr="00535CB6">
              <w:rPr>
                <w:rFonts w:cs="Arial"/>
              </w:rPr>
              <w:t>Brak spełnienia ww. warunków lub brak informacji w tym zakresie – 0 pkt.</w:t>
            </w:r>
          </w:p>
          <w:p w14:paraId="0A76FD6A" w14:textId="77777777" w:rsidR="00612B01" w:rsidRPr="00535CB6" w:rsidRDefault="00612B01" w:rsidP="00EF0F92">
            <w:pPr>
              <w:spacing w:before="0" w:after="0"/>
              <w:contextualSpacing/>
              <w:rPr>
                <w:rFonts w:cs="Arial"/>
                <w:highlight w:val="green"/>
              </w:rPr>
            </w:pPr>
            <w:r w:rsidRPr="00535CB6">
              <w:rPr>
                <w:rFonts w:cs="Arial"/>
              </w:rPr>
              <w:lastRenderedPageBreak/>
              <w:t>Punkty w ramach kryterium nie sumują się.</w:t>
            </w:r>
          </w:p>
        </w:tc>
        <w:tc>
          <w:tcPr>
            <w:tcW w:w="1843" w:type="dxa"/>
            <w:vAlign w:val="center"/>
          </w:tcPr>
          <w:p w14:paraId="064FD691" w14:textId="6A21E88D" w:rsidR="00612B01" w:rsidRPr="00535CB6" w:rsidRDefault="00612B01" w:rsidP="00EF0F92">
            <w:pPr>
              <w:spacing w:before="0" w:after="0"/>
              <w:contextualSpacing/>
              <w:rPr>
                <w:rFonts w:cs="Arial"/>
              </w:rPr>
            </w:pPr>
            <w:r w:rsidRPr="00535CB6">
              <w:rPr>
                <w:rFonts w:cs="Arial"/>
              </w:rPr>
              <w:lastRenderedPageBreak/>
              <w:t>8</w:t>
            </w:r>
          </w:p>
        </w:tc>
      </w:tr>
      <w:tr w:rsidR="00612B01" w:rsidRPr="00D93A97" w14:paraId="4656F79B" w14:textId="77777777" w:rsidTr="00535CB6">
        <w:tc>
          <w:tcPr>
            <w:tcW w:w="851" w:type="dxa"/>
            <w:vAlign w:val="center"/>
          </w:tcPr>
          <w:p w14:paraId="2347DDD3" w14:textId="77777777" w:rsidR="00612B01" w:rsidRPr="00535CB6" w:rsidRDefault="00612B01" w:rsidP="00EF0F92">
            <w:pPr>
              <w:pStyle w:val="Akapitzlist0"/>
              <w:spacing w:before="0" w:after="0"/>
              <w:ind w:left="502"/>
              <w:rPr>
                <w:rFonts w:cs="Arial"/>
              </w:rPr>
            </w:pPr>
            <w:r w:rsidRPr="00535CB6">
              <w:rPr>
                <w:rFonts w:cs="Arial"/>
              </w:rPr>
              <w:t>3</w:t>
            </w:r>
          </w:p>
        </w:tc>
        <w:tc>
          <w:tcPr>
            <w:tcW w:w="2551" w:type="dxa"/>
            <w:vAlign w:val="center"/>
          </w:tcPr>
          <w:p w14:paraId="1715A7B8" w14:textId="77777777" w:rsidR="00612B01" w:rsidRPr="00535CB6" w:rsidRDefault="00612B01" w:rsidP="00EF0F92">
            <w:pPr>
              <w:spacing w:before="0" w:after="0"/>
              <w:contextualSpacing/>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670" w:type="dxa"/>
            <w:vAlign w:val="center"/>
          </w:tcPr>
          <w:p w14:paraId="34CFFCEF" w14:textId="77777777" w:rsidR="00612B01" w:rsidRPr="00535CB6" w:rsidRDefault="00612B01" w:rsidP="00EF0F92">
            <w:pPr>
              <w:pStyle w:val="Tekstkomentarza"/>
              <w:spacing w:before="0" w:after="0" w:line="259" w:lineRule="auto"/>
              <w:contextualSpacing/>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A27346B" w14:textId="77777777" w:rsidR="00612B01" w:rsidRPr="00535CB6" w:rsidRDefault="00612B01" w:rsidP="00EF0F92">
            <w:pPr>
              <w:pStyle w:val="Tekstkomentarza"/>
              <w:spacing w:before="0" w:after="0" w:line="259" w:lineRule="auto"/>
              <w:contextualSpacing/>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3D12AD4F" w14:textId="77777777" w:rsidR="00612B01" w:rsidRPr="00535CB6" w:rsidRDefault="00612B01" w:rsidP="00EF0F92">
            <w:pPr>
              <w:spacing w:before="0" w:after="0"/>
              <w:contextualSpacing/>
              <w:rPr>
                <w:rFonts w:cs="Arial"/>
              </w:rPr>
            </w:pPr>
            <w:r w:rsidRPr="00535CB6">
              <w:rPr>
                <w:rFonts w:cs="Arial"/>
              </w:rPr>
              <w:t>Kryterium zostanie zweryfikowane na podstawie informacji zawartych w treści wniosku o dofinansowanie.</w:t>
            </w:r>
          </w:p>
        </w:tc>
        <w:tc>
          <w:tcPr>
            <w:tcW w:w="3119" w:type="dxa"/>
            <w:vAlign w:val="center"/>
          </w:tcPr>
          <w:p w14:paraId="108F91A2" w14:textId="77777777" w:rsidR="00612B01" w:rsidRPr="00535CB6" w:rsidRDefault="00612B01" w:rsidP="00EF0F92">
            <w:pPr>
              <w:pStyle w:val="Tekstkomentarza"/>
              <w:spacing w:before="0" w:after="0" w:line="259" w:lineRule="auto"/>
              <w:contextualSpacing/>
              <w:rPr>
                <w:rFonts w:eastAsiaTheme="minorHAnsi" w:cs="Arial"/>
              </w:rPr>
            </w:pPr>
            <w:r w:rsidRPr="00535CB6">
              <w:rPr>
                <w:rFonts w:eastAsiaTheme="minorHAnsi" w:cs="Arial"/>
              </w:rPr>
              <w:t>Projekt realizowany w partnerstwie podmiotów z różnych sektorów:</w:t>
            </w:r>
          </w:p>
          <w:p w14:paraId="6ED2B6D6" w14:textId="77777777" w:rsidR="00612B01" w:rsidRPr="00535CB6" w:rsidRDefault="00612B01" w:rsidP="00EF0F92">
            <w:pPr>
              <w:pStyle w:val="Tekstkomentarza"/>
              <w:numPr>
                <w:ilvl w:val="0"/>
                <w:numId w:val="442"/>
              </w:numPr>
              <w:spacing w:before="0" w:after="0" w:line="259" w:lineRule="auto"/>
              <w:ind w:left="312" w:hanging="203"/>
              <w:contextualSpacing/>
              <w:rPr>
                <w:rFonts w:eastAsiaTheme="minorHAnsi" w:cs="Arial"/>
              </w:rPr>
            </w:pPr>
            <w:r w:rsidRPr="00535CB6">
              <w:rPr>
                <w:rFonts w:eastAsiaTheme="minorHAnsi" w:cs="Arial"/>
              </w:rPr>
              <w:t>za partnerstwo z podmiotem ekonomii społecznej  (podmiot ekonomii społecznej może być  Liderem lub Partnerem projektu) - 8 pkt,</w:t>
            </w:r>
          </w:p>
          <w:p w14:paraId="24BD186B" w14:textId="77777777" w:rsidR="00612B01" w:rsidRPr="00535CB6" w:rsidRDefault="00612B01" w:rsidP="00EF0F92">
            <w:pPr>
              <w:pStyle w:val="Tekstkomentarza"/>
              <w:numPr>
                <w:ilvl w:val="0"/>
                <w:numId w:val="442"/>
              </w:numPr>
              <w:spacing w:before="0" w:after="0" w:line="259" w:lineRule="auto"/>
              <w:ind w:left="317" w:hanging="317"/>
              <w:contextualSpacing/>
              <w:rPr>
                <w:rFonts w:eastAsiaTheme="minorHAnsi" w:cs="Arial"/>
              </w:rPr>
            </w:pPr>
            <w:r w:rsidRPr="00535CB6">
              <w:rPr>
                <w:rFonts w:eastAsiaTheme="minorHAnsi" w:cs="Arial"/>
              </w:rPr>
              <w:t>za partnerstwo  z podmiotem   z innego sektora - 5 pkt.</w:t>
            </w:r>
          </w:p>
          <w:p w14:paraId="055E9146" w14:textId="77777777" w:rsidR="00612B01" w:rsidRPr="00535CB6" w:rsidRDefault="00612B01" w:rsidP="00EF0F92">
            <w:pPr>
              <w:pStyle w:val="Tekstkomentarza"/>
              <w:spacing w:before="0" w:after="0" w:line="259" w:lineRule="auto"/>
              <w:contextualSpacing/>
              <w:rPr>
                <w:rFonts w:eastAsiaTheme="minorHAnsi" w:cs="Arial"/>
              </w:rPr>
            </w:pPr>
            <w:r w:rsidRPr="00535CB6">
              <w:rPr>
                <w:rFonts w:eastAsiaTheme="minorHAnsi" w:cs="Arial"/>
              </w:rPr>
              <w:t>Brak spełnienia ww. warunków lub partnerstwo z podmiotem z tego samego sektora – 0 pkt.</w:t>
            </w:r>
          </w:p>
          <w:p w14:paraId="17F7DA16" w14:textId="77777777" w:rsidR="00612B01" w:rsidRPr="00535CB6" w:rsidRDefault="00612B01" w:rsidP="00EF0F92">
            <w:pPr>
              <w:spacing w:before="0" w:after="0"/>
              <w:contextualSpacing/>
              <w:rPr>
                <w:rFonts w:cs="Arial"/>
              </w:rPr>
            </w:pPr>
            <w:r w:rsidRPr="00535CB6">
              <w:rPr>
                <w:rFonts w:cs="Arial"/>
              </w:rPr>
              <w:lastRenderedPageBreak/>
              <w:t>Punkty w ramach kryterium nie sumują się.</w:t>
            </w:r>
          </w:p>
        </w:tc>
        <w:tc>
          <w:tcPr>
            <w:tcW w:w="1843" w:type="dxa"/>
            <w:vAlign w:val="center"/>
          </w:tcPr>
          <w:p w14:paraId="1A76458D" w14:textId="77777777" w:rsidR="00612B01" w:rsidRPr="00535CB6" w:rsidRDefault="00612B01" w:rsidP="00EF0F92">
            <w:pPr>
              <w:spacing w:before="0" w:after="0"/>
              <w:contextualSpacing/>
              <w:rPr>
                <w:rFonts w:cs="Arial"/>
              </w:rPr>
            </w:pPr>
            <w:r w:rsidRPr="00535CB6">
              <w:rPr>
                <w:rFonts w:cs="Arial"/>
                <w:bCs/>
              </w:rPr>
              <w:lastRenderedPageBreak/>
              <w:t>8</w:t>
            </w:r>
          </w:p>
        </w:tc>
      </w:tr>
      <w:tr w:rsidR="00612B01" w:rsidRPr="00D93A97" w14:paraId="1913AAB4" w14:textId="77777777" w:rsidTr="00535CB6">
        <w:tc>
          <w:tcPr>
            <w:tcW w:w="851" w:type="dxa"/>
            <w:vAlign w:val="center"/>
          </w:tcPr>
          <w:p w14:paraId="1165D6CB" w14:textId="77777777" w:rsidR="00612B01" w:rsidRPr="00535CB6" w:rsidRDefault="00612B01" w:rsidP="00EF0F92">
            <w:pPr>
              <w:pStyle w:val="Akapitzlist0"/>
              <w:spacing w:before="0" w:after="0"/>
              <w:ind w:left="502"/>
              <w:rPr>
                <w:rFonts w:cs="Arial"/>
              </w:rPr>
            </w:pPr>
            <w:r w:rsidRPr="00535CB6">
              <w:rPr>
                <w:rFonts w:cs="Arial"/>
              </w:rPr>
              <w:t>4</w:t>
            </w:r>
          </w:p>
        </w:tc>
        <w:tc>
          <w:tcPr>
            <w:tcW w:w="2551" w:type="dxa"/>
            <w:vAlign w:val="center"/>
          </w:tcPr>
          <w:p w14:paraId="0AEDE94A" w14:textId="77777777" w:rsidR="00612B01" w:rsidRPr="00535CB6" w:rsidRDefault="00612B01" w:rsidP="00EF0F92">
            <w:pPr>
              <w:spacing w:before="0" w:after="0"/>
              <w:contextualSpacing/>
              <w:rPr>
                <w:rFonts w:cs="Arial"/>
                <w:bCs/>
              </w:rPr>
            </w:pPr>
            <w:r w:rsidRPr="00535CB6">
              <w:rPr>
                <w:rFonts w:cs="Arial"/>
              </w:rPr>
              <w:t>Wnioskodawca zapewnia tworzenie w ramach projektu mieszkań chronionych lub wspomaganych dla osób niesamodzielnych.</w:t>
            </w:r>
          </w:p>
        </w:tc>
        <w:tc>
          <w:tcPr>
            <w:tcW w:w="5670" w:type="dxa"/>
            <w:vAlign w:val="center"/>
          </w:tcPr>
          <w:p w14:paraId="641B708E" w14:textId="77777777" w:rsidR="00612B01" w:rsidRPr="00535CB6" w:rsidRDefault="00612B01" w:rsidP="00EF0F92">
            <w:pPr>
              <w:spacing w:before="0" w:after="0"/>
              <w:contextualSpacing/>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0BB9EC07" w14:textId="0DD7E131" w:rsidR="00612B01" w:rsidRPr="00535CB6" w:rsidRDefault="00612B01" w:rsidP="00EF0F92">
            <w:pPr>
              <w:spacing w:before="0" w:after="0"/>
              <w:contextualSpacing/>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76A0865B" w14:textId="77777777" w:rsidR="00612B01" w:rsidRPr="00535CB6" w:rsidRDefault="00612B01" w:rsidP="00EF0F92">
            <w:pPr>
              <w:spacing w:before="0" w:after="0"/>
              <w:contextualSpacing/>
              <w:rPr>
                <w:rFonts w:cs="Arial"/>
              </w:rPr>
            </w:pPr>
            <w:r w:rsidRPr="00535CB6">
              <w:rPr>
                <w:rFonts w:cs="Arial"/>
              </w:rPr>
              <w:t>Kryterium zostanie zweryfikowane na podstawie informacji zawartych w treści wniosku o dofinansowanie.</w:t>
            </w:r>
          </w:p>
        </w:tc>
        <w:tc>
          <w:tcPr>
            <w:tcW w:w="3119" w:type="dxa"/>
            <w:vAlign w:val="center"/>
          </w:tcPr>
          <w:p w14:paraId="074F4BA5" w14:textId="77777777" w:rsidR="00612B01" w:rsidRPr="00535CB6" w:rsidRDefault="00612B01" w:rsidP="00EF0F92">
            <w:pPr>
              <w:spacing w:before="0" w:after="0"/>
              <w:contextualSpacing/>
              <w:rPr>
                <w:rFonts w:cs="Arial"/>
              </w:rPr>
            </w:pPr>
            <w:r w:rsidRPr="00535CB6">
              <w:rPr>
                <w:rFonts w:cs="Arial"/>
              </w:rPr>
              <w:t>Projekt zakłada wsparcie w zakresie tworzenia mieszkań chronionych lub wspomaganych dla osób niesamodzielnych- 5 pkt.</w:t>
            </w:r>
          </w:p>
          <w:p w14:paraId="0815B2B7" w14:textId="435964FD" w:rsidR="00612B01" w:rsidRPr="00535CB6" w:rsidRDefault="00612B01" w:rsidP="00EF0F92">
            <w:pPr>
              <w:spacing w:before="0" w:after="0"/>
              <w:contextualSpacing/>
              <w:rPr>
                <w:rFonts w:cs="Arial"/>
              </w:rPr>
            </w:pPr>
            <w:r w:rsidRPr="00535CB6">
              <w:rPr>
                <w:rFonts w:cs="Arial"/>
              </w:rPr>
              <w:t>Brak spełnienia ww. warunków lub brak informacji w tym zakresie – 0 pkt.</w:t>
            </w:r>
          </w:p>
        </w:tc>
        <w:tc>
          <w:tcPr>
            <w:tcW w:w="1843" w:type="dxa"/>
            <w:vAlign w:val="center"/>
          </w:tcPr>
          <w:p w14:paraId="4375CBAE" w14:textId="77777777" w:rsidR="00612B01" w:rsidRPr="00535CB6" w:rsidRDefault="00612B01" w:rsidP="00EF0F92">
            <w:pPr>
              <w:spacing w:before="0" w:after="0"/>
              <w:contextualSpacing/>
              <w:rPr>
                <w:rFonts w:cs="Arial"/>
                <w:bCs/>
              </w:rPr>
            </w:pPr>
            <w:r w:rsidRPr="00535CB6">
              <w:rPr>
                <w:rFonts w:cs="Arial"/>
              </w:rPr>
              <w:t>5</w:t>
            </w:r>
          </w:p>
        </w:tc>
      </w:tr>
      <w:tr w:rsidR="00612B01" w:rsidRPr="00D93A97" w14:paraId="2DA00C22" w14:textId="77777777" w:rsidTr="00535CB6">
        <w:tc>
          <w:tcPr>
            <w:tcW w:w="851" w:type="dxa"/>
            <w:vAlign w:val="center"/>
          </w:tcPr>
          <w:p w14:paraId="228882B9" w14:textId="77777777" w:rsidR="00612B01" w:rsidRPr="00535CB6" w:rsidRDefault="00612B01" w:rsidP="00EF0F92">
            <w:pPr>
              <w:pStyle w:val="Akapitzlist0"/>
              <w:spacing w:before="0" w:after="0"/>
              <w:ind w:left="502"/>
              <w:rPr>
                <w:rFonts w:cs="Arial"/>
              </w:rPr>
            </w:pPr>
            <w:r w:rsidRPr="00535CB6">
              <w:rPr>
                <w:rFonts w:cs="Arial"/>
              </w:rPr>
              <w:t>5</w:t>
            </w:r>
          </w:p>
        </w:tc>
        <w:tc>
          <w:tcPr>
            <w:tcW w:w="2551" w:type="dxa"/>
            <w:vAlign w:val="center"/>
          </w:tcPr>
          <w:p w14:paraId="61531C34" w14:textId="3CDB17CA" w:rsidR="00612B01" w:rsidRPr="00535CB6" w:rsidRDefault="00612B01" w:rsidP="00EF0F92">
            <w:pPr>
              <w:spacing w:before="0" w:after="0"/>
              <w:contextualSpacing/>
              <w:rPr>
                <w:rFonts w:cs="Arial"/>
              </w:rPr>
            </w:pPr>
            <w:r w:rsidRPr="00535CB6">
              <w:rPr>
                <w:rFonts w:cs="Arial"/>
              </w:rPr>
              <w:t>Projekt jest wpisany do</w:t>
            </w:r>
            <w:r w:rsidRPr="00535CB6">
              <w:rPr>
                <w:rFonts w:cs="Arial"/>
              </w:rPr>
              <w:br/>
              <w:t>programu rewitalizacji obowiązującego na obszarze, na którym jest realizowany.</w:t>
            </w:r>
          </w:p>
        </w:tc>
        <w:tc>
          <w:tcPr>
            <w:tcW w:w="5670" w:type="dxa"/>
            <w:vAlign w:val="center"/>
          </w:tcPr>
          <w:p w14:paraId="4C6DDBAB" w14:textId="2783B2F7" w:rsidR="00612B01" w:rsidRPr="00535CB6" w:rsidRDefault="00612B01" w:rsidP="00EF0F92">
            <w:pPr>
              <w:autoSpaceDE w:val="0"/>
              <w:autoSpaceDN w:val="0"/>
              <w:adjustRightInd w:val="0"/>
              <w:spacing w:before="0" w:after="0"/>
              <w:contextualSpacing/>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2D9114BA" w14:textId="77777777" w:rsidR="00612B01" w:rsidRPr="00535CB6" w:rsidRDefault="00612B01" w:rsidP="00EF0F92">
            <w:pPr>
              <w:spacing w:before="0" w:after="0"/>
              <w:contextualSpacing/>
              <w:rPr>
                <w:rFonts w:cs="Arial"/>
                <w:bCs/>
              </w:rPr>
            </w:pPr>
            <w:r w:rsidRPr="00535CB6">
              <w:rPr>
                <w:rFonts w:cs="Arial"/>
                <w:bCs/>
              </w:rPr>
              <w:t>Kryterium wynika z zapisów RPO WM oraz Wytycznych w zakresie rewitalizacji w programach operacyjnych na lata 2014-2020.</w:t>
            </w:r>
          </w:p>
          <w:p w14:paraId="31D4E2BC" w14:textId="30BF142D" w:rsidR="00612B01" w:rsidRPr="00535CB6" w:rsidRDefault="00612B01" w:rsidP="00EF0F92">
            <w:pPr>
              <w:spacing w:before="0" w:after="0"/>
              <w:contextualSpacing/>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w:t>
            </w:r>
            <w:r w:rsidRPr="00535CB6">
              <w:rPr>
                <w:rFonts w:cs="Arial"/>
              </w:rPr>
              <w:lastRenderedPageBreak/>
              <w:t>projektów głównych) lub określenie wśród pozostałych rodzajów przedsięwzięć rewitalizacyjnych (przedsięwzięcia uzupełniające), które realizują kierunki działań programu.</w:t>
            </w:r>
          </w:p>
          <w:p w14:paraId="4F0B24DB" w14:textId="77777777" w:rsidR="00612B01" w:rsidRPr="00535CB6" w:rsidRDefault="00612B01" w:rsidP="00EF0F92">
            <w:pPr>
              <w:spacing w:before="0" w:after="0"/>
              <w:contextualSpacing/>
              <w:rPr>
                <w:rFonts w:cs="Arial"/>
              </w:rPr>
            </w:pPr>
            <w:r w:rsidRPr="00535CB6">
              <w:rPr>
                <w:rFonts w:cs="Arial"/>
              </w:rPr>
              <w:t xml:space="preserve">Program rewitalizacji musi znajdować się w Wykazie programów rewitalizacji województwa mazowieckiego publikowanym na stronie </w:t>
            </w:r>
            <w:hyperlink r:id="rId103" w:history="1">
              <w:r w:rsidRPr="00535CB6">
                <w:rPr>
                  <w:rStyle w:val="Hipercze"/>
                  <w:rFonts w:cs="Arial"/>
                </w:rPr>
                <w:t>http://www.funduszedlamazowsza.eu/</w:t>
              </w:r>
            </w:hyperlink>
          </w:p>
          <w:p w14:paraId="7991C83C" w14:textId="77777777" w:rsidR="00612B01" w:rsidRPr="00535CB6" w:rsidRDefault="00612B01" w:rsidP="00EF0F92">
            <w:pPr>
              <w:spacing w:before="0" w:after="0"/>
              <w:contextualSpacing/>
              <w:rPr>
                <w:rFonts w:cs="Arial"/>
              </w:rPr>
            </w:pPr>
            <w:r w:rsidRPr="00535CB6">
              <w:rPr>
                <w:rFonts w:cs="Arial"/>
              </w:rPr>
              <w:t>Kryterium zostanie zweryfikowane na podstawie informacji zawartych w treści Wniosku o dofinansowanie.</w:t>
            </w:r>
          </w:p>
        </w:tc>
        <w:tc>
          <w:tcPr>
            <w:tcW w:w="3119" w:type="dxa"/>
            <w:vAlign w:val="center"/>
          </w:tcPr>
          <w:p w14:paraId="68BBAE77" w14:textId="77777777" w:rsidR="00612B01" w:rsidRPr="00535CB6" w:rsidRDefault="00612B01"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36E084" w14:textId="27E01A55" w:rsidR="00612B01" w:rsidRPr="00535CB6" w:rsidRDefault="00612B01" w:rsidP="00EF0F92">
            <w:pPr>
              <w:spacing w:before="0" w:after="0"/>
              <w:contextualSpacing/>
              <w:rPr>
                <w:rFonts w:cs="Arial"/>
              </w:rPr>
            </w:pPr>
            <w:r w:rsidRPr="00535CB6">
              <w:rPr>
                <w:rFonts w:cs="Arial"/>
                <w:bCs/>
              </w:rPr>
              <w:t>Brak spełnienia ww. warunków lub brak informacji w tym zakresie – 0 pkt.</w:t>
            </w:r>
          </w:p>
        </w:tc>
        <w:tc>
          <w:tcPr>
            <w:tcW w:w="1843" w:type="dxa"/>
            <w:vAlign w:val="center"/>
          </w:tcPr>
          <w:p w14:paraId="6D92A3BA" w14:textId="32EA5977" w:rsidR="00612B01" w:rsidRPr="00535CB6" w:rsidRDefault="00612B01" w:rsidP="00EF0F92">
            <w:pPr>
              <w:spacing w:before="0" w:after="0"/>
              <w:contextualSpacing/>
              <w:rPr>
                <w:rFonts w:cs="Arial"/>
              </w:rPr>
            </w:pPr>
            <w:r w:rsidRPr="00535CB6">
              <w:rPr>
                <w:rFonts w:cs="Arial"/>
                <w:bCs/>
              </w:rPr>
              <w:t>2</w:t>
            </w:r>
          </w:p>
        </w:tc>
      </w:tr>
      <w:tr w:rsidR="00612B01" w:rsidRPr="00D93A97" w14:paraId="4B08A3EA"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6FFE4E0A" w14:textId="77777777" w:rsidR="00612B01" w:rsidRPr="00535CB6" w:rsidRDefault="00612B01" w:rsidP="00EF0F92">
            <w:pPr>
              <w:spacing w:before="0" w:after="0"/>
              <w:contextualSpacing/>
              <w:rPr>
                <w:rFonts w:cs="Arial"/>
              </w:rPr>
            </w:pPr>
            <w:r w:rsidRPr="00535CB6">
              <w:rPr>
                <w:rFonts w:cs="Arial"/>
              </w:rPr>
              <w:t>6.</w:t>
            </w:r>
          </w:p>
        </w:tc>
        <w:tc>
          <w:tcPr>
            <w:tcW w:w="2551" w:type="dxa"/>
            <w:tcBorders>
              <w:top w:val="single" w:sz="4" w:space="0" w:color="auto"/>
              <w:left w:val="single" w:sz="4" w:space="0" w:color="auto"/>
              <w:bottom w:val="single" w:sz="4" w:space="0" w:color="auto"/>
              <w:right w:val="single" w:sz="4" w:space="0" w:color="auto"/>
            </w:tcBorders>
            <w:vAlign w:val="center"/>
          </w:tcPr>
          <w:p w14:paraId="733C4A90" w14:textId="1B919E86" w:rsidR="00612B01" w:rsidRPr="00535CB6" w:rsidRDefault="00612B01" w:rsidP="00EF0F92">
            <w:pPr>
              <w:spacing w:before="0" w:after="0"/>
              <w:contextualSpacing/>
              <w:rPr>
                <w:rFonts w:cs="Arial"/>
              </w:rPr>
            </w:pPr>
            <w:r w:rsidRPr="00535CB6">
              <w:rPr>
                <w:rFonts w:cs="Arial"/>
              </w:rPr>
              <w:t>Projekt wynika z Planu Inwestycyjnego dla subregionu objętego problemowym  Obszarem Strategicznej Interwencji (OSI problemowymi).</w:t>
            </w:r>
          </w:p>
        </w:tc>
        <w:tc>
          <w:tcPr>
            <w:tcW w:w="5670" w:type="dxa"/>
            <w:tcBorders>
              <w:top w:val="single" w:sz="4" w:space="0" w:color="auto"/>
              <w:left w:val="single" w:sz="4" w:space="0" w:color="auto"/>
              <w:bottom w:val="single" w:sz="4" w:space="0" w:color="auto"/>
              <w:right w:val="single" w:sz="4" w:space="0" w:color="auto"/>
            </w:tcBorders>
            <w:vAlign w:val="center"/>
          </w:tcPr>
          <w:p w14:paraId="6B056A26" w14:textId="77777777" w:rsidR="00612B01" w:rsidRPr="00535CB6" w:rsidRDefault="00612B01" w:rsidP="00EF0F92">
            <w:pPr>
              <w:autoSpaceDE w:val="0"/>
              <w:autoSpaceDN w:val="0"/>
              <w:adjustRightInd w:val="0"/>
              <w:spacing w:before="0" w:after="0"/>
              <w:contextualSpacing/>
              <w:rPr>
                <w:rFonts w:cs="Arial"/>
              </w:rPr>
            </w:pPr>
            <w:r w:rsidRPr="00535CB6">
              <w:rPr>
                <w:rFonts w:cs="Arial"/>
              </w:rPr>
              <w:t>Zastosowanie kryterium przyczyni się do wzmocnienia potencjału Obszarów Strategicznej Interwencji (OSI) oraz zapewni komplementarność wsparcia w ramach EFS  i EFRR.</w:t>
            </w:r>
          </w:p>
          <w:p w14:paraId="49C62D1D" w14:textId="77777777" w:rsidR="00612B01" w:rsidRPr="00535CB6" w:rsidRDefault="00612B01" w:rsidP="00EF0F92">
            <w:pPr>
              <w:autoSpaceDE w:val="0"/>
              <w:autoSpaceDN w:val="0"/>
              <w:adjustRightInd w:val="0"/>
              <w:spacing w:before="0" w:after="0"/>
              <w:contextualSpacing/>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52BD8E5F" w14:textId="77777777" w:rsidR="00612B01" w:rsidRPr="00535CB6" w:rsidRDefault="00612B01" w:rsidP="00EF0F92">
            <w:pPr>
              <w:autoSpaceDE w:val="0"/>
              <w:autoSpaceDN w:val="0"/>
              <w:adjustRightInd w:val="0"/>
              <w:spacing w:before="0" w:after="0"/>
              <w:contextualSpacing/>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D0BAE60" w14:textId="77777777" w:rsidR="00612B01" w:rsidRPr="00535CB6" w:rsidRDefault="00612B01" w:rsidP="00EF0F92">
            <w:pPr>
              <w:autoSpaceDE w:val="0"/>
              <w:autoSpaceDN w:val="0"/>
              <w:adjustRightInd w:val="0"/>
              <w:spacing w:before="0" w:after="0"/>
              <w:contextualSpacing/>
              <w:rPr>
                <w:rFonts w:cs="Arial"/>
              </w:rPr>
            </w:pPr>
            <w:r w:rsidRPr="00535CB6">
              <w:rPr>
                <w:rFonts w:cs="Arial"/>
              </w:rPr>
              <w:t xml:space="preserve">Plany inwestycyjne dla poszczególnych subregionów są dostępne na stronie </w:t>
            </w:r>
            <w:hyperlink r:id="rId104" w:history="1">
              <w:r w:rsidRPr="00535CB6">
                <w:rPr>
                  <w:rStyle w:val="Hipercze"/>
                  <w:rFonts w:cs="Arial"/>
                </w:rPr>
                <w:t>www.funduszedlamazowsza.eu</w:t>
              </w:r>
            </w:hyperlink>
            <w:r w:rsidRPr="00535CB6">
              <w:rPr>
                <w:rFonts w:cs="Arial"/>
              </w:rPr>
              <w:t>, zakładka O programie/ Zapoznaj się z prawem i dokumentami.</w:t>
            </w:r>
          </w:p>
          <w:p w14:paraId="542D66E0" w14:textId="77777777" w:rsidR="00612B01" w:rsidRPr="00535CB6" w:rsidRDefault="00612B01" w:rsidP="00EF0F92">
            <w:pPr>
              <w:autoSpaceDE w:val="0"/>
              <w:autoSpaceDN w:val="0"/>
              <w:adjustRightInd w:val="0"/>
              <w:spacing w:before="0" w:after="0"/>
              <w:contextualSpacing/>
              <w:rPr>
                <w:rFonts w:cs="Arial"/>
              </w:rPr>
            </w:pPr>
            <w:r w:rsidRPr="00535CB6">
              <w:rPr>
                <w:rFonts w:cs="Arial"/>
              </w:rPr>
              <w:t>Kryterium wynika z zapisów Regionalnego Programu Operacyjnego Województwa Mazowieckiego 2014-2020.</w:t>
            </w:r>
          </w:p>
          <w:p w14:paraId="6CD07C95" w14:textId="77777777" w:rsidR="00612B01" w:rsidRPr="00535CB6" w:rsidRDefault="00612B01" w:rsidP="00EF0F92">
            <w:pPr>
              <w:autoSpaceDE w:val="0"/>
              <w:autoSpaceDN w:val="0"/>
              <w:adjustRightInd w:val="0"/>
              <w:spacing w:before="0" w:after="0"/>
              <w:contextualSpacing/>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15485ED6" w14:textId="77777777" w:rsidR="00612B01" w:rsidRPr="00535CB6" w:rsidRDefault="00612B01"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65B48AAB" w14:textId="37598EC3" w:rsidR="00612B01" w:rsidRPr="00535CB6" w:rsidRDefault="00612B01"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A38AB18" w14:textId="77777777" w:rsidR="00612B01" w:rsidRPr="00535CB6" w:rsidRDefault="00612B01" w:rsidP="00EF0F92">
            <w:pPr>
              <w:spacing w:before="0" w:after="0"/>
              <w:contextualSpacing/>
              <w:rPr>
                <w:rFonts w:cs="Arial"/>
                <w:bCs/>
              </w:rPr>
            </w:pPr>
            <w:r w:rsidRPr="00535CB6">
              <w:rPr>
                <w:rFonts w:cs="Arial"/>
                <w:bCs/>
              </w:rPr>
              <w:t>2</w:t>
            </w:r>
          </w:p>
        </w:tc>
      </w:tr>
      <w:tr w:rsidR="00612B01" w:rsidRPr="00D93A97" w14:paraId="729AB76E"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25852CF0" w14:textId="77777777" w:rsidR="00612B01" w:rsidRPr="00535CB6" w:rsidRDefault="00612B01" w:rsidP="00EF0F92">
            <w:pPr>
              <w:spacing w:before="0" w:after="0"/>
              <w:contextualSpacing/>
              <w:rPr>
                <w:rFonts w:cs="Arial"/>
              </w:rPr>
            </w:pPr>
            <w:r w:rsidRPr="00535CB6">
              <w:rPr>
                <w:rFonts w:cs="Arial"/>
              </w:rPr>
              <w:t>7.</w:t>
            </w:r>
          </w:p>
        </w:tc>
        <w:tc>
          <w:tcPr>
            <w:tcW w:w="2551" w:type="dxa"/>
            <w:tcBorders>
              <w:top w:val="single" w:sz="4" w:space="0" w:color="auto"/>
              <w:left w:val="single" w:sz="4" w:space="0" w:color="auto"/>
              <w:bottom w:val="single" w:sz="4" w:space="0" w:color="auto"/>
              <w:right w:val="single" w:sz="4" w:space="0" w:color="auto"/>
            </w:tcBorders>
            <w:vAlign w:val="center"/>
          </w:tcPr>
          <w:p w14:paraId="0119C05E" w14:textId="77777777" w:rsidR="00612B01" w:rsidRPr="00535CB6" w:rsidRDefault="00612B01" w:rsidP="00EF0F92">
            <w:pPr>
              <w:spacing w:before="0" w:after="0"/>
              <w:contextualSpacing/>
              <w:rPr>
                <w:rFonts w:cs="Arial"/>
              </w:rPr>
            </w:pPr>
            <w:r w:rsidRPr="00535CB6">
              <w:rPr>
                <w:rFonts w:cs="Arial"/>
              </w:rPr>
              <w:t xml:space="preserve">Projekt wykorzystuje zwalidowane produkty finalne (rozwiązania, </w:t>
            </w:r>
            <w:r w:rsidRPr="00535CB6">
              <w:rPr>
                <w:rFonts w:cs="Arial"/>
              </w:rPr>
              <w:lastRenderedPageBreak/>
              <w:t>instrumenty, narzędzia i metody pracy) wypracowane w ramach projektów innowacyjnych Programu Inicjatywy Wspólnotowej EQUAL, Programu Operacyjnego Kapitał Ludzki lub PO WER.</w:t>
            </w:r>
          </w:p>
        </w:tc>
        <w:tc>
          <w:tcPr>
            <w:tcW w:w="5670" w:type="dxa"/>
            <w:tcBorders>
              <w:top w:val="single" w:sz="4" w:space="0" w:color="auto"/>
              <w:left w:val="single" w:sz="4" w:space="0" w:color="auto"/>
              <w:bottom w:val="single" w:sz="4" w:space="0" w:color="auto"/>
              <w:right w:val="single" w:sz="4" w:space="0" w:color="auto"/>
            </w:tcBorders>
            <w:vAlign w:val="center"/>
          </w:tcPr>
          <w:p w14:paraId="53F58D12" w14:textId="77777777" w:rsidR="00612B01" w:rsidRPr="00535CB6" w:rsidRDefault="00612B01" w:rsidP="00EF0F92">
            <w:pPr>
              <w:autoSpaceDE w:val="0"/>
              <w:autoSpaceDN w:val="0"/>
              <w:adjustRightInd w:val="0"/>
              <w:spacing w:before="0" w:after="0"/>
              <w:contextualSpacing/>
              <w:rPr>
                <w:rFonts w:cs="Arial"/>
              </w:rPr>
            </w:pPr>
            <w:r w:rsidRPr="00535CB6">
              <w:rPr>
                <w:rFonts w:cs="Arial"/>
              </w:rPr>
              <w:lastRenderedPageBreak/>
              <w:t xml:space="preserve">Zastosowanie kryterium ma na celu wdrożenie skutecznych i efektywnych rozwiązań, instrumentów, narzędzi i metod pracy wypracowanych w ramach projektów z Programu </w:t>
            </w:r>
            <w:r w:rsidRPr="00535CB6">
              <w:rPr>
                <w:rFonts w:cs="Arial"/>
              </w:rPr>
              <w:lastRenderedPageBreak/>
              <w:t>Inicjatywy Wspólnotowej EQUAL, Programu Operacyjnego Kapitał Ludzki lub PO WER. Wnioskodawca wskazuje we wniosku o dofinansowanie projektu rozwiązania, instrumenty, narzędzia lub metody wypracowane w projektach innowacyjnych i program/projekt, w ramach którego zostały one wypracowane i zwalidowane.</w:t>
            </w:r>
          </w:p>
          <w:p w14:paraId="0E31CADA" w14:textId="77777777" w:rsidR="00612B01" w:rsidRPr="00535CB6" w:rsidRDefault="00612B01" w:rsidP="00EF0F92">
            <w:pPr>
              <w:autoSpaceDE w:val="0"/>
              <w:autoSpaceDN w:val="0"/>
              <w:adjustRightInd w:val="0"/>
              <w:spacing w:before="0" w:after="0"/>
              <w:contextualSpacing/>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105" w:history="1">
              <w:r w:rsidRPr="00535CB6">
                <w:rPr>
                  <w:rStyle w:val="Hipercze"/>
                  <w:rFonts w:cs="Arial"/>
                </w:rPr>
                <w:t>www.kiw-pokl.org.pl</w:t>
              </w:r>
            </w:hyperlink>
            <w:r w:rsidRPr="00535CB6">
              <w:rPr>
                <w:rFonts w:cs="Arial"/>
              </w:rPr>
              <w:t xml:space="preserve">. W ramach Programu Operacyjnego Wiedza Edukacja Rozwój na stronie </w:t>
            </w:r>
            <w:hyperlink r:id="rId106" w:history="1">
              <w:r w:rsidRPr="00535CB6">
                <w:rPr>
                  <w:rStyle w:val="Hipercze"/>
                  <w:rFonts w:cs="Arial"/>
                </w:rPr>
                <w:t>www.power.gov.pl</w:t>
              </w:r>
            </w:hyperlink>
            <w:r w:rsidRPr="00535CB6">
              <w:rPr>
                <w:rFonts w:cs="Arial"/>
              </w:rPr>
              <w:t>.</w:t>
            </w:r>
          </w:p>
          <w:p w14:paraId="273FCDEF" w14:textId="77777777" w:rsidR="00612B01" w:rsidRPr="00535CB6" w:rsidRDefault="00612B01" w:rsidP="00EF0F92">
            <w:pPr>
              <w:autoSpaceDE w:val="0"/>
              <w:autoSpaceDN w:val="0"/>
              <w:adjustRightInd w:val="0"/>
              <w:spacing w:before="0" w:after="0"/>
              <w:contextualSpacing/>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55CC2144" w14:textId="77777777" w:rsidR="00612B01" w:rsidRPr="00535CB6" w:rsidRDefault="00612B01"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Projekt przewiduje wdrożenie skutecznych i efektywnych rozwiązań, instrumentów, </w:t>
            </w:r>
            <w:r w:rsidRPr="00535CB6">
              <w:rPr>
                <w:rFonts w:ascii="Arial" w:hAnsi="Arial" w:cs="Arial"/>
                <w:color w:val="auto"/>
                <w:sz w:val="20"/>
                <w:szCs w:val="20"/>
              </w:rPr>
              <w:lastRenderedPageBreak/>
              <w:t>narzędzi i metod pracy wypracowanych w ramach projektów innowacyjnych w Programie Inicjatywy Wspólnotowej EQUAL, Programie Operacyjnym Kapitał Ludzki lub PO WER – 2 pkt.</w:t>
            </w:r>
          </w:p>
          <w:p w14:paraId="13250692" w14:textId="77777777" w:rsidR="00612B01" w:rsidRPr="00535CB6" w:rsidRDefault="00612B01" w:rsidP="00EF0F92">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Brak spełnienia ww. warunków lub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0E79D2DA" w14:textId="77777777" w:rsidR="00612B01" w:rsidRPr="00535CB6" w:rsidRDefault="00612B01" w:rsidP="00EF0F92">
            <w:pPr>
              <w:spacing w:before="0" w:after="0"/>
              <w:contextualSpacing/>
              <w:rPr>
                <w:rFonts w:cs="Arial"/>
                <w:bCs/>
              </w:rPr>
            </w:pPr>
            <w:r w:rsidRPr="00535CB6">
              <w:rPr>
                <w:rFonts w:cs="Arial"/>
                <w:bCs/>
              </w:rPr>
              <w:lastRenderedPageBreak/>
              <w:t>2</w:t>
            </w:r>
          </w:p>
        </w:tc>
      </w:tr>
    </w:tbl>
    <w:p w14:paraId="31C1AF60" w14:textId="2D0C21AA" w:rsidR="004D7491" w:rsidRDefault="004D7491">
      <w:pPr>
        <w:spacing w:before="120" w:after="120" w:line="276" w:lineRule="auto"/>
        <w:jc w:val="both"/>
        <w:rPr>
          <w:lang w:eastAsia="pl-PL"/>
        </w:rPr>
      </w:pPr>
      <w:r>
        <w:rPr>
          <w:lang w:eastAsia="pl-PL"/>
        </w:rPr>
        <w:br w:type="page"/>
      </w:r>
    </w:p>
    <w:p w14:paraId="02325086" w14:textId="77777777" w:rsidR="00F50D35" w:rsidRDefault="00F50D35" w:rsidP="00F50D35">
      <w:pPr>
        <w:pStyle w:val="Nagwek5"/>
      </w:pPr>
      <w:bookmarkStart w:id="543" w:name="_Toc131078644"/>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543"/>
    </w:p>
    <w:p w14:paraId="5F47D89A" w14:textId="77777777" w:rsidR="00F50D35" w:rsidRDefault="00F50D35" w:rsidP="00F50D35">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977"/>
        <w:gridCol w:w="5103"/>
        <w:gridCol w:w="3260"/>
        <w:gridCol w:w="1843"/>
      </w:tblGrid>
      <w:tr w:rsidR="00F50D35" w:rsidRPr="00D830F3" w14:paraId="4739BB14" w14:textId="77777777" w:rsidTr="00111F26">
        <w:trPr>
          <w:trHeight w:val="618"/>
          <w:tblHeader/>
        </w:trPr>
        <w:tc>
          <w:tcPr>
            <w:tcW w:w="851" w:type="dxa"/>
            <w:vAlign w:val="center"/>
          </w:tcPr>
          <w:p w14:paraId="1577E2E6" w14:textId="16F11614" w:rsidR="00F50D35" w:rsidRPr="00D830F3" w:rsidRDefault="00F50D35" w:rsidP="008D3A90">
            <w:pPr>
              <w:contextualSpacing/>
              <w:rPr>
                <w:rFonts w:eastAsia="Times New Roman" w:cs="Arial"/>
                <w:b/>
              </w:rPr>
            </w:pPr>
            <w:r w:rsidRPr="00D830F3">
              <w:rPr>
                <w:rFonts w:eastAsia="Times New Roman" w:cs="Arial"/>
                <w:b/>
              </w:rPr>
              <w:t>Lp.</w:t>
            </w:r>
          </w:p>
        </w:tc>
        <w:tc>
          <w:tcPr>
            <w:tcW w:w="2977" w:type="dxa"/>
            <w:vAlign w:val="center"/>
          </w:tcPr>
          <w:p w14:paraId="3348616E" w14:textId="77777777" w:rsidR="00F50D35" w:rsidRPr="00D830F3" w:rsidRDefault="00F50D35" w:rsidP="008D3A90">
            <w:pPr>
              <w:contextualSpacing/>
              <w:rPr>
                <w:rFonts w:eastAsia="Times New Roman" w:cs="Arial"/>
                <w:b/>
              </w:rPr>
            </w:pPr>
            <w:r w:rsidRPr="00D830F3">
              <w:rPr>
                <w:rFonts w:eastAsia="Times New Roman" w:cs="Arial"/>
                <w:b/>
              </w:rPr>
              <w:t>Kryterium</w:t>
            </w:r>
          </w:p>
        </w:tc>
        <w:tc>
          <w:tcPr>
            <w:tcW w:w="5103" w:type="dxa"/>
            <w:vAlign w:val="center"/>
          </w:tcPr>
          <w:p w14:paraId="7ACE848F" w14:textId="77777777" w:rsidR="00F50D35" w:rsidRPr="00D830F3" w:rsidRDefault="00F50D35" w:rsidP="008D3A90">
            <w:pPr>
              <w:contextualSpacing/>
              <w:rPr>
                <w:rFonts w:eastAsia="Times New Roman" w:cs="Arial"/>
                <w:b/>
              </w:rPr>
            </w:pPr>
            <w:r w:rsidRPr="00D830F3">
              <w:rPr>
                <w:rFonts w:eastAsia="Times New Roman" w:cs="Arial"/>
                <w:b/>
              </w:rPr>
              <w:t>Opis kryterium</w:t>
            </w:r>
          </w:p>
        </w:tc>
        <w:tc>
          <w:tcPr>
            <w:tcW w:w="3260" w:type="dxa"/>
            <w:vAlign w:val="center"/>
          </w:tcPr>
          <w:p w14:paraId="5FC06CB7" w14:textId="77777777" w:rsidR="00F50D35" w:rsidRPr="00D830F3" w:rsidRDefault="00F50D35" w:rsidP="008D3A90">
            <w:pPr>
              <w:contextualSpacing/>
              <w:rPr>
                <w:rFonts w:eastAsia="Times New Roman" w:cs="Arial"/>
                <w:b/>
              </w:rPr>
            </w:pPr>
            <w:r w:rsidRPr="00D830F3">
              <w:rPr>
                <w:rFonts w:eastAsia="Times New Roman" w:cs="Arial"/>
                <w:b/>
              </w:rPr>
              <w:t>Punktacja</w:t>
            </w:r>
          </w:p>
        </w:tc>
        <w:tc>
          <w:tcPr>
            <w:tcW w:w="1843" w:type="dxa"/>
            <w:vAlign w:val="center"/>
          </w:tcPr>
          <w:p w14:paraId="7417919A" w14:textId="77777777" w:rsidR="00F50D35" w:rsidRPr="00D830F3" w:rsidRDefault="00F50D35" w:rsidP="008D3A90">
            <w:pPr>
              <w:contextualSpacing/>
              <w:rPr>
                <w:rFonts w:eastAsia="Times New Roman" w:cs="Arial"/>
                <w:b/>
              </w:rPr>
            </w:pPr>
            <w:r w:rsidRPr="00D830F3">
              <w:rPr>
                <w:rFonts w:eastAsia="Times New Roman" w:cs="Arial"/>
                <w:b/>
              </w:rPr>
              <w:t>Maksymalna liczba punktów</w:t>
            </w:r>
          </w:p>
        </w:tc>
      </w:tr>
      <w:tr w:rsidR="00F50D35" w:rsidRPr="00D830F3" w14:paraId="54CEE728" w14:textId="77777777" w:rsidTr="00111F26">
        <w:tc>
          <w:tcPr>
            <w:tcW w:w="851" w:type="dxa"/>
            <w:vAlign w:val="center"/>
          </w:tcPr>
          <w:p w14:paraId="0CCACB1B" w14:textId="77777777" w:rsidR="00F50D35" w:rsidRPr="00D830F3" w:rsidRDefault="00F50D35" w:rsidP="008D3A90">
            <w:pPr>
              <w:contextualSpacing/>
              <w:rPr>
                <w:rFonts w:eastAsia="Times New Roman" w:cs="Arial"/>
              </w:rPr>
            </w:pPr>
            <w:r w:rsidRPr="00D830F3">
              <w:rPr>
                <w:rFonts w:eastAsia="Times New Roman" w:cs="Arial"/>
              </w:rPr>
              <w:t>1.</w:t>
            </w:r>
          </w:p>
        </w:tc>
        <w:tc>
          <w:tcPr>
            <w:tcW w:w="2977" w:type="dxa"/>
            <w:vAlign w:val="center"/>
          </w:tcPr>
          <w:p w14:paraId="5ADE804E" w14:textId="77777777" w:rsidR="00F50D35" w:rsidRPr="00D830F3" w:rsidRDefault="00F50D35" w:rsidP="008D3A90">
            <w:pPr>
              <w:contextualSpacing/>
              <w:rPr>
                <w:rFonts w:eastAsia="Times New Roman" w:cs="Arial"/>
              </w:rPr>
            </w:pPr>
            <w:r w:rsidRPr="00D830F3">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5103" w:type="dxa"/>
            <w:vAlign w:val="center"/>
          </w:tcPr>
          <w:p w14:paraId="24ED24B4" w14:textId="77777777" w:rsidR="00F50D35" w:rsidRPr="00D830F3" w:rsidRDefault="00F50D35" w:rsidP="008D3A90">
            <w:pPr>
              <w:contextualSpacing/>
              <w:rPr>
                <w:rFonts w:eastAsia="Times New Roman" w:cs="Arial"/>
                <w:bCs/>
              </w:rPr>
            </w:pPr>
            <w:r w:rsidRPr="00D830F3">
              <w:rPr>
                <w:rFonts w:eastAsia="Times New Roman" w:cs="Arial"/>
                <w:bCs/>
              </w:rPr>
              <w:t>Celem zastosowania kryterium jest wyrównywanie dostępu do usług opiekuńczych w województwie mazowieckim realizowanych w społeczności lokalnej.</w:t>
            </w:r>
          </w:p>
          <w:p w14:paraId="38A5C43D" w14:textId="77777777" w:rsidR="00F50D35" w:rsidRPr="00D830F3" w:rsidRDefault="00F50D35" w:rsidP="008D3A90">
            <w:pPr>
              <w:contextualSpacing/>
              <w:rPr>
                <w:rFonts w:eastAsia="Times New Roman" w:cs="Arial"/>
              </w:rPr>
            </w:pPr>
            <w:r w:rsidRPr="00D830F3">
              <w:rPr>
                <w:rFonts w:eastAsia="Times New Roman" w:cs="Arial"/>
                <w:bCs/>
              </w:rPr>
              <w:t xml:space="preserve">Obszary (gminy oraz w przypadku m. st. Warszawy dzielnice) na których nie realizuje się usług opiekuńczych bądź na których </w:t>
            </w:r>
            <w:r w:rsidRPr="00D830F3">
              <w:rPr>
                <w:rFonts w:eastAsia="Times New Roman" w:cs="Arial"/>
              </w:rPr>
              <w:t>zidentyfikowano niższy poziom wykorzystania usług opiekuńczych w odniesieniu do przeciętnej w województwie mazowieckim</w:t>
            </w:r>
            <w:r w:rsidRPr="00D830F3">
              <w:rPr>
                <w:rFonts w:eastAsia="Times New Roman" w:cs="Arial"/>
                <w:bCs/>
              </w:rPr>
              <w:t xml:space="preserve"> określonej przez Mazowieckie Centrum Polityki Społecznej na podstawie </w:t>
            </w:r>
            <w:r w:rsidRPr="00D830F3">
              <w:rPr>
                <w:rFonts w:eastAsia="Times New Roman" w:cs="Arial"/>
              </w:rPr>
              <w:t>Oceny zasobów pomocy społecznej w oparciu o sytuację społeczną i demograficzną województwa mazowieckiego zostały wskazane w załączniku do Regulaminu Konkursu.</w:t>
            </w:r>
          </w:p>
          <w:p w14:paraId="4A663080" w14:textId="77777777" w:rsidR="00F50D35" w:rsidRPr="00D830F3" w:rsidRDefault="00F50D35" w:rsidP="008D3A90">
            <w:pPr>
              <w:contextualSpacing/>
              <w:rPr>
                <w:rFonts w:eastAsia="Times New Roman" w:cs="Arial"/>
              </w:rPr>
            </w:pPr>
            <w:r w:rsidRPr="00D830F3">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4D5F7E42" w14:textId="77777777" w:rsidR="00F50D35" w:rsidRPr="00D830F3" w:rsidRDefault="00F50D35" w:rsidP="008D3A90">
            <w:pPr>
              <w:contextualSpacing/>
              <w:rPr>
                <w:rFonts w:eastAsia="Times New Roman" w:cs="Arial"/>
                <w:bCs/>
              </w:rPr>
            </w:pPr>
            <w:r w:rsidRPr="00D830F3">
              <w:rPr>
                <w:rFonts w:eastAsia="Times New Roman" w:cs="Arial"/>
              </w:rPr>
              <w:t>Kryterium zostanie zweryfikowane na podstawie informacji zawartych w treści wniosku o dofinansowanie.</w:t>
            </w:r>
          </w:p>
        </w:tc>
        <w:tc>
          <w:tcPr>
            <w:tcW w:w="3260" w:type="dxa"/>
            <w:vAlign w:val="center"/>
          </w:tcPr>
          <w:p w14:paraId="637B890F" w14:textId="77777777" w:rsidR="00F50D35" w:rsidRPr="00D830F3" w:rsidRDefault="00F50D35" w:rsidP="008D3A90">
            <w:pPr>
              <w:contextualSpacing/>
              <w:rPr>
                <w:rFonts w:eastAsia="Times New Roman" w:cs="Arial"/>
                <w:bCs/>
              </w:rPr>
            </w:pPr>
            <w:r w:rsidRPr="00D830F3">
              <w:rPr>
                <w:rFonts w:eastAsia="Times New Roman" w:cs="Arial"/>
                <w:bCs/>
              </w:rPr>
              <w:t>Projekt realizowany wyłącznie na obszarze wskazanym w załączniku do regulaminu – 10 pkt.</w:t>
            </w:r>
          </w:p>
          <w:p w14:paraId="37504D52" w14:textId="7800DE4E" w:rsidR="00F50D35" w:rsidRPr="00D830F3" w:rsidRDefault="00F50D35" w:rsidP="008D3A90">
            <w:pPr>
              <w:contextualSpacing/>
              <w:rPr>
                <w:rFonts w:eastAsia="Times New Roman" w:cs="Arial"/>
                <w:bCs/>
              </w:rPr>
            </w:pPr>
            <w:r w:rsidRPr="00D830F3">
              <w:rPr>
                <w:rFonts w:cs="Arial"/>
              </w:rPr>
              <w:t>Brak spełnienia ww. warunku – 0 pkt.</w:t>
            </w:r>
          </w:p>
        </w:tc>
        <w:tc>
          <w:tcPr>
            <w:tcW w:w="1843" w:type="dxa"/>
            <w:vAlign w:val="center"/>
          </w:tcPr>
          <w:p w14:paraId="1EB304E1" w14:textId="77777777" w:rsidR="00F50D35" w:rsidRPr="00D830F3" w:rsidRDefault="00F50D35" w:rsidP="008D3A90">
            <w:pPr>
              <w:contextualSpacing/>
              <w:jc w:val="center"/>
              <w:rPr>
                <w:rFonts w:eastAsia="Times New Roman" w:cs="Arial"/>
                <w:bCs/>
              </w:rPr>
            </w:pPr>
            <w:r w:rsidRPr="00D830F3">
              <w:rPr>
                <w:rFonts w:eastAsia="Times New Roman" w:cs="Arial"/>
                <w:bCs/>
              </w:rPr>
              <w:t>10</w:t>
            </w:r>
          </w:p>
        </w:tc>
      </w:tr>
      <w:tr w:rsidR="00F50D35" w:rsidRPr="00D830F3" w14:paraId="7FBCAA6D" w14:textId="77777777" w:rsidTr="00111F26">
        <w:trPr>
          <w:trHeight w:val="776"/>
        </w:trPr>
        <w:tc>
          <w:tcPr>
            <w:tcW w:w="851" w:type="dxa"/>
            <w:vAlign w:val="center"/>
          </w:tcPr>
          <w:p w14:paraId="2086C4F2" w14:textId="77777777" w:rsidR="00F50D35" w:rsidRPr="00D830F3" w:rsidRDefault="00F50D35" w:rsidP="008D3A90">
            <w:pPr>
              <w:contextualSpacing/>
              <w:rPr>
                <w:rFonts w:eastAsia="Times New Roman" w:cs="Arial"/>
              </w:rPr>
            </w:pPr>
            <w:r w:rsidRPr="00D830F3">
              <w:rPr>
                <w:rFonts w:eastAsia="Times New Roman" w:cs="Arial"/>
              </w:rPr>
              <w:t>2.</w:t>
            </w:r>
          </w:p>
        </w:tc>
        <w:tc>
          <w:tcPr>
            <w:tcW w:w="2977" w:type="dxa"/>
            <w:vAlign w:val="center"/>
          </w:tcPr>
          <w:p w14:paraId="6D3E4277" w14:textId="77777777" w:rsidR="00F50D35" w:rsidRPr="00D830F3" w:rsidRDefault="00F50D35" w:rsidP="008D3A90">
            <w:pPr>
              <w:contextualSpacing/>
              <w:rPr>
                <w:rFonts w:eastAsia="Times New Roman" w:cs="Arial"/>
              </w:rPr>
            </w:pPr>
            <w:r w:rsidRPr="00D830F3">
              <w:rPr>
                <w:rFonts w:eastAsia="Times New Roman" w:cs="Arial"/>
              </w:rPr>
              <w:t>Grupę docelową projektu</w:t>
            </w:r>
            <w:r w:rsidRPr="00D830F3">
              <w:rPr>
                <w:rFonts w:eastAsia="Times New Roman" w:cs="Arial"/>
              </w:rPr>
              <w:br/>
              <w:t xml:space="preserve">stanowią osoby potrzebujące wsparcia w codziennym funkcjonowaniu </w:t>
            </w:r>
            <w:r w:rsidRPr="00D830F3">
              <w:rPr>
                <w:rFonts w:eastAsia="Times New Roman" w:cs="Arial"/>
              </w:rPr>
              <w:br/>
              <w:t xml:space="preserve">z zaburzeniami psychicznymi </w:t>
            </w:r>
            <w:r w:rsidRPr="00D830F3">
              <w:rPr>
                <w:rFonts w:eastAsia="Times New Roman" w:cs="Arial"/>
              </w:rPr>
              <w:lastRenderedPageBreak/>
              <w:t>zgodnie z ustawą</w:t>
            </w:r>
            <w:r w:rsidRPr="00D830F3">
              <w:rPr>
                <w:rFonts w:eastAsia="Times New Roman" w:cs="Arial"/>
              </w:rPr>
              <w:br/>
              <w:t xml:space="preserve"> o ochronie zdrowia psychicznego.</w:t>
            </w:r>
          </w:p>
        </w:tc>
        <w:tc>
          <w:tcPr>
            <w:tcW w:w="5103" w:type="dxa"/>
            <w:vAlign w:val="center"/>
          </w:tcPr>
          <w:p w14:paraId="0888C52C" w14:textId="77777777" w:rsidR="00F50D35" w:rsidRPr="00D830F3" w:rsidRDefault="00F50D35" w:rsidP="008D3A90">
            <w:pPr>
              <w:contextualSpacing/>
              <w:rPr>
                <w:rFonts w:eastAsia="Times New Roman" w:cs="Arial"/>
              </w:rPr>
            </w:pPr>
            <w:r w:rsidRPr="00D830F3">
              <w:rPr>
                <w:rFonts w:eastAsia="Times New Roman" w:cs="Arial"/>
              </w:rPr>
              <w:lastRenderedPageBreak/>
              <w:t>Zastosowanie kryterium ma na celu wsparcie rozwoju usług społecznych świadczonych w lokalnej społeczności dla osób potrzebujących wsparcia w codziennym funkcjonowaniu z zaburzeniami psychicznymi.</w:t>
            </w:r>
          </w:p>
          <w:p w14:paraId="0200D8DE" w14:textId="77777777" w:rsidR="00F50D35" w:rsidRPr="00D830F3" w:rsidRDefault="00F50D35" w:rsidP="008D3A90">
            <w:pPr>
              <w:contextualSpacing/>
              <w:rPr>
                <w:rFonts w:eastAsia="Times New Roman" w:cs="Arial"/>
              </w:rPr>
            </w:pPr>
            <w:r w:rsidRPr="00D830F3">
              <w:rPr>
                <w:rFonts w:eastAsia="Times New Roman" w:cs="Arial"/>
              </w:rPr>
              <w:lastRenderedPageBreak/>
              <w:t>Obecnie w Polsce usługi środowiskowe należą do znikomych form opieki nad osobami z zaburzeniami psychicznymi, która  realizowana jest najczęściej w formie instytucjonalnej.</w:t>
            </w:r>
          </w:p>
          <w:p w14:paraId="758C72BE" w14:textId="77777777" w:rsidR="00F50D35" w:rsidRPr="00D830F3" w:rsidRDefault="00F50D35" w:rsidP="008D3A90">
            <w:pPr>
              <w:contextualSpacing/>
              <w:rPr>
                <w:rFonts w:eastAsia="Times New Roman" w:cs="Arial"/>
              </w:rPr>
            </w:pPr>
            <w:r w:rsidRPr="00D830F3">
              <w:rPr>
                <w:rFonts w:eastAsia="Times New Roman" w:cs="Arial"/>
              </w:rPr>
              <w:t xml:space="preserve"> Zgodnie z informacją zawartą w Wojewódzkim Programie Pomocy i Oparcia Społecznego dla Osób z Zaburzeniami Psychicznymi na lata 2018-2022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281AE8C6" w14:textId="77777777" w:rsidR="00F50D35" w:rsidRPr="00D830F3" w:rsidRDefault="00F50D35" w:rsidP="008D3A90">
            <w:pPr>
              <w:contextualSpacing/>
              <w:rPr>
                <w:rFonts w:eastAsia="Times New Roman" w:cs="Arial"/>
              </w:rPr>
            </w:pPr>
            <w:r w:rsidRPr="00D830F3">
              <w:rPr>
                <w:rFonts w:eastAsia="Times New Roman" w:cs="Arial"/>
              </w:rPr>
              <w:t xml:space="preserve">Wojewódzki Program Pomocy i Oparcia Społecznego dla Osób z Zaburzeniami Psychicznymi na lata 2018-2022 dostępny jest na stronie: </w:t>
            </w:r>
          </w:p>
          <w:p w14:paraId="2B60C72D" w14:textId="2E9E25EB" w:rsidR="00F50D35" w:rsidRPr="00D830F3" w:rsidRDefault="00F50D35" w:rsidP="008D3A90">
            <w:pPr>
              <w:autoSpaceDE w:val="0"/>
              <w:autoSpaceDN w:val="0"/>
              <w:adjustRightInd w:val="0"/>
              <w:contextualSpacing/>
              <w:rPr>
                <w:rFonts w:eastAsia="Times New Roman" w:cs="Arial"/>
              </w:rPr>
            </w:pPr>
            <w:hyperlink r:id="rId107" w:tooltip="Wojewódzki Program Pomocy i Oparcia Społecznego dla Osób z Zaburzeniami Psychiatrycznymi na lata 2018-2022" w:history="1">
              <w:r w:rsidRPr="00D830F3">
                <w:rPr>
                  <w:rStyle w:val="Hipercze"/>
                  <w:rFonts w:eastAsia="Times New Roman" w:cs="Arial"/>
                </w:rPr>
                <w:t xml:space="preserve">Wojewódzki Program Pomocy i Oparcia Społecznego dla Osób z Zaburzeniami Psychicznymi na lata 2018-2022 </w:t>
              </w:r>
            </w:hyperlink>
          </w:p>
          <w:p w14:paraId="3AC5DB9F" w14:textId="77777777" w:rsidR="00F50D35" w:rsidRPr="00D830F3" w:rsidRDefault="00F50D35" w:rsidP="008D3A90">
            <w:pPr>
              <w:autoSpaceDE w:val="0"/>
              <w:autoSpaceDN w:val="0"/>
              <w:adjustRightInd w:val="0"/>
              <w:contextualSpacing/>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5387272C" w14:textId="77777777" w:rsidR="00F50D35" w:rsidRPr="00D830F3" w:rsidRDefault="00F50D35" w:rsidP="008D3A90">
            <w:pPr>
              <w:contextualSpacing/>
              <w:rPr>
                <w:rFonts w:eastAsia="Times New Roman" w:cs="Arial"/>
              </w:rPr>
            </w:pPr>
            <w:r w:rsidRPr="00D830F3">
              <w:rPr>
                <w:rFonts w:eastAsia="Times New Roman" w:cs="Arial"/>
              </w:rPr>
              <w:lastRenderedPageBreak/>
              <w:t>Grupę docelową projektu</w:t>
            </w:r>
            <w:r w:rsidRPr="00D830F3">
              <w:rPr>
                <w:rFonts w:eastAsia="Times New Roman" w:cs="Arial"/>
              </w:rPr>
              <w:br/>
              <w:t>stanowią osoby potrzebujące wsparcia w codziennym funkcjonowaniu z zaburzeniami psychicznymi zgodnie z ustawą</w:t>
            </w:r>
            <w:r w:rsidRPr="00D830F3">
              <w:rPr>
                <w:rFonts w:eastAsia="Times New Roman" w:cs="Arial"/>
              </w:rPr>
              <w:br/>
            </w:r>
            <w:r w:rsidRPr="00D830F3">
              <w:rPr>
                <w:rFonts w:eastAsia="Times New Roman" w:cs="Arial"/>
              </w:rPr>
              <w:lastRenderedPageBreak/>
              <w:t xml:space="preserve"> o ochronie zdrowia psychicznego:</w:t>
            </w:r>
          </w:p>
          <w:p w14:paraId="02F6969C" w14:textId="77777777" w:rsidR="00F50D35" w:rsidRPr="00D830F3" w:rsidRDefault="00F50D35" w:rsidP="008D3A90">
            <w:pPr>
              <w:numPr>
                <w:ilvl w:val="0"/>
                <w:numId w:val="515"/>
              </w:numPr>
              <w:contextualSpacing/>
              <w:rPr>
                <w:rFonts w:eastAsia="Times New Roman" w:cs="Arial"/>
              </w:rPr>
            </w:pPr>
            <w:r w:rsidRPr="00D830F3">
              <w:rPr>
                <w:rFonts w:eastAsia="Times New Roman" w:cs="Arial"/>
              </w:rPr>
              <w:t>min. 50% uczestników – 8 pkt.,</w:t>
            </w:r>
          </w:p>
          <w:p w14:paraId="48FC870F" w14:textId="77777777" w:rsidR="00F50D35" w:rsidRPr="00D830F3" w:rsidRDefault="00F50D35" w:rsidP="008D3A90">
            <w:pPr>
              <w:numPr>
                <w:ilvl w:val="0"/>
                <w:numId w:val="515"/>
              </w:numPr>
              <w:contextualSpacing/>
              <w:rPr>
                <w:rFonts w:eastAsia="Times New Roman" w:cs="Arial"/>
              </w:rPr>
            </w:pPr>
            <w:r w:rsidRPr="00D830F3">
              <w:rPr>
                <w:rFonts w:eastAsia="Times New Roman" w:cs="Arial"/>
              </w:rPr>
              <w:t>min. 25% uczestników - 4 pkt.</w:t>
            </w:r>
          </w:p>
          <w:p w14:paraId="1AD6209F" w14:textId="77777777" w:rsidR="00F50D35" w:rsidRPr="00D830F3" w:rsidRDefault="00F50D35" w:rsidP="008D3A90">
            <w:pPr>
              <w:contextualSpacing/>
              <w:rPr>
                <w:rFonts w:eastAsia="Times New Roman" w:cs="Arial"/>
              </w:rPr>
            </w:pPr>
            <w:r w:rsidRPr="00D830F3">
              <w:rPr>
                <w:rFonts w:eastAsia="Times New Roman" w:cs="Arial"/>
              </w:rPr>
              <w:t>Brak spełnienia ww. warunków lub brak informacji w tym zakresie – 0 pkt.</w:t>
            </w:r>
          </w:p>
          <w:p w14:paraId="23AE39E6" w14:textId="77777777" w:rsidR="00F50D35" w:rsidRPr="00D830F3" w:rsidRDefault="00F50D35" w:rsidP="008D3A90">
            <w:pPr>
              <w:contextualSpacing/>
              <w:rPr>
                <w:rFonts w:eastAsia="Times New Roman" w:cs="Arial"/>
                <w:highlight w:val="green"/>
              </w:rPr>
            </w:pPr>
            <w:r w:rsidRPr="00D830F3">
              <w:rPr>
                <w:rFonts w:eastAsia="Times New Roman" w:cs="Arial"/>
              </w:rPr>
              <w:t>Punkty w ramach kryterium nie sumują się.</w:t>
            </w:r>
          </w:p>
        </w:tc>
        <w:tc>
          <w:tcPr>
            <w:tcW w:w="1843" w:type="dxa"/>
            <w:vAlign w:val="center"/>
          </w:tcPr>
          <w:p w14:paraId="2689638C" w14:textId="7976FE6F" w:rsidR="00F50D35" w:rsidRPr="00D830F3" w:rsidRDefault="00F50D35" w:rsidP="008D3A90">
            <w:pPr>
              <w:contextualSpacing/>
              <w:jc w:val="center"/>
              <w:rPr>
                <w:rFonts w:eastAsia="Times New Roman" w:cs="Arial"/>
              </w:rPr>
            </w:pPr>
            <w:r w:rsidRPr="00D830F3">
              <w:rPr>
                <w:rFonts w:eastAsia="Times New Roman" w:cs="Arial"/>
              </w:rPr>
              <w:lastRenderedPageBreak/>
              <w:t>8</w:t>
            </w:r>
          </w:p>
        </w:tc>
      </w:tr>
      <w:tr w:rsidR="00F50D35" w:rsidRPr="00D830F3" w14:paraId="0644FAB9" w14:textId="77777777" w:rsidTr="00111F26">
        <w:tc>
          <w:tcPr>
            <w:tcW w:w="851" w:type="dxa"/>
            <w:vAlign w:val="center"/>
          </w:tcPr>
          <w:p w14:paraId="03E31D20" w14:textId="77777777" w:rsidR="00F50D35" w:rsidRPr="00D830F3" w:rsidRDefault="00F50D35" w:rsidP="008D3A90">
            <w:pPr>
              <w:contextualSpacing/>
              <w:rPr>
                <w:rFonts w:eastAsia="Times New Roman" w:cs="Arial"/>
              </w:rPr>
            </w:pPr>
            <w:r w:rsidRPr="00D830F3">
              <w:rPr>
                <w:rFonts w:eastAsia="Times New Roman" w:cs="Arial"/>
              </w:rPr>
              <w:t>3.</w:t>
            </w:r>
          </w:p>
        </w:tc>
        <w:tc>
          <w:tcPr>
            <w:tcW w:w="2977" w:type="dxa"/>
            <w:vAlign w:val="center"/>
          </w:tcPr>
          <w:p w14:paraId="3AE0FC1D" w14:textId="77777777" w:rsidR="00F50D35" w:rsidRPr="00D830F3" w:rsidRDefault="00F50D35" w:rsidP="008D3A90">
            <w:pPr>
              <w:contextualSpacing/>
              <w:rPr>
                <w:rFonts w:eastAsia="Times New Roman" w:cs="Arial"/>
              </w:rPr>
            </w:pPr>
            <w:r w:rsidRPr="00D830F3">
              <w:rPr>
                <w:rFonts w:eastAsia="Times New Roman" w:cs="Arial"/>
              </w:rPr>
              <w:t xml:space="preserve">Projekt realizowany </w:t>
            </w:r>
            <w:r w:rsidRPr="00D830F3">
              <w:rPr>
                <w:rFonts w:eastAsia="Times New Roman" w:cs="Arial"/>
              </w:rPr>
              <w:br/>
              <w:t xml:space="preserve">w partnerstwie podmiotów </w:t>
            </w:r>
            <w:r w:rsidRPr="00D830F3">
              <w:rPr>
                <w:rFonts w:eastAsia="Times New Roman" w:cs="Arial"/>
              </w:rPr>
              <w:br/>
            </w:r>
            <w:r w:rsidRPr="00D830F3">
              <w:rPr>
                <w:rFonts w:eastAsia="Times New Roman" w:cs="Arial"/>
              </w:rPr>
              <w:lastRenderedPageBreak/>
              <w:t>z różnych sektorów (publiczny, prywatny, społeczny).</w:t>
            </w:r>
          </w:p>
        </w:tc>
        <w:tc>
          <w:tcPr>
            <w:tcW w:w="5103" w:type="dxa"/>
            <w:vAlign w:val="center"/>
          </w:tcPr>
          <w:p w14:paraId="6434B3CF" w14:textId="77777777" w:rsidR="00F50D35" w:rsidRPr="00D830F3" w:rsidRDefault="00F50D35" w:rsidP="008D3A90">
            <w:pPr>
              <w:contextualSpacing/>
              <w:rPr>
                <w:rFonts w:cs="Arial"/>
              </w:rPr>
            </w:pPr>
            <w:r w:rsidRPr="00D830F3">
              <w:rPr>
                <w:rFonts w:cs="Arial"/>
              </w:rPr>
              <w:lastRenderedPageBreak/>
              <w:t xml:space="preserve">Celem zastosowania kryterium jest zapewnienie lepszej koordynacji i komplementarności działań na danym terytorium prowadzonych przez różne podmioty </w:t>
            </w:r>
            <w:r w:rsidRPr="00D830F3">
              <w:rPr>
                <w:rFonts w:cs="Arial"/>
              </w:rPr>
              <w:lastRenderedPageBreak/>
              <w:t>w odniesieniu do tej samej grupy docelowej lub nastawionych na realizację tych samych celów. Kryterium sprzyja zapewnieniu w projekcie kompleksowego wsparcia, a także zachowaniu trwałości rezultatów.</w:t>
            </w:r>
          </w:p>
          <w:p w14:paraId="54E2ECC8" w14:textId="77777777" w:rsidR="00F50D35" w:rsidRPr="00D830F3" w:rsidRDefault="00F50D35" w:rsidP="008D3A90">
            <w:pPr>
              <w:contextualSpacing/>
              <w:rPr>
                <w:rFonts w:cs="Arial"/>
              </w:rPr>
            </w:pPr>
            <w:r w:rsidRPr="00D830F3">
              <w:rPr>
                <w:rFonts w:cs="Arial"/>
              </w:rPr>
              <w:t>Punkty za spełnienie kryterium zostaną przyznane w przypadku zawarcia partnerstwa podmiotów z minimum dwóch sektorów. Podmioty z różnych sektorów mogą występować zarówno jako Partner jak i Lider projektu.</w:t>
            </w:r>
          </w:p>
          <w:p w14:paraId="20A293AB" w14:textId="77777777" w:rsidR="00F50D35" w:rsidRPr="00D830F3" w:rsidRDefault="00F50D35" w:rsidP="008D3A90">
            <w:pPr>
              <w:contextualSpacing/>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1807C6E3" w14:textId="77777777" w:rsidR="00F50D35" w:rsidRPr="00D830F3" w:rsidRDefault="00F50D35" w:rsidP="008D3A90">
            <w:pPr>
              <w:contextualSpacing/>
              <w:rPr>
                <w:rFonts w:cs="Arial"/>
              </w:rPr>
            </w:pPr>
            <w:r w:rsidRPr="00D830F3">
              <w:rPr>
                <w:rFonts w:cs="Arial"/>
              </w:rPr>
              <w:lastRenderedPageBreak/>
              <w:t>Projekt realizowany w partnerstwie podmiotów z różnych sektorów:</w:t>
            </w:r>
          </w:p>
          <w:p w14:paraId="7D65BC0A" w14:textId="77777777" w:rsidR="00F50D35" w:rsidRPr="00D830F3" w:rsidRDefault="00F50D35" w:rsidP="008D3A90">
            <w:pPr>
              <w:numPr>
                <w:ilvl w:val="0"/>
                <w:numId w:val="516"/>
              </w:numPr>
              <w:ind w:left="315" w:hanging="284"/>
              <w:contextualSpacing/>
              <w:rPr>
                <w:rFonts w:cs="Arial"/>
              </w:rPr>
            </w:pPr>
            <w:r w:rsidRPr="00D830F3">
              <w:rPr>
                <w:rFonts w:cs="Arial"/>
              </w:rPr>
              <w:lastRenderedPageBreak/>
              <w:t>za partnerstwo podmiotu publicznego z PES lub podmiotu prywatnego z PES - 8 pkt.,</w:t>
            </w:r>
          </w:p>
          <w:p w14:paraId="42EBDA12" w14:textId="77777777" w:rsidR="00F50D35" w:rsidRPr="00D830F3" w:rsidRDefault="00F50D35" w:rsidP="008D3A90">
            <w:pPr>
              <w:numPr>
                <w:ilvl w:val="0"/>
                <w:numId w:val="516"/>
              </w:numPr>
              <w:ind w:left="317" w:hanging="317"/>
              <w:contextualSpacing/>
              <w:rPr>
                <w:rFonts w:cs="Arial"/>
              </w:rPr>
            </w:pPr>
            <w:r w:rsidRPr="00D830F3">
              <w:rPr>
                <w:rFonts w:cs="Arial"/>
              </w:rPr>
              <w:t>za partnerstwo  z podmiotem z innego sektora - 5 pkt.</w:t>
            </w:r>
          </w:p>
          <w:p w14:paraId="6D19C9EA" w14:textId="77777777" w:rsidR="00F50D35" w:rsidRPr="00D830F3" w:rsidRDefault="00F50D35" w:rsidP="008D3A90">
            <w:pPr>
              <w:contextualSpacing/>
              <w:rPr>
                <w:rFonts w:cs="Arial"/>
              </w:rPr>
            </w:pPr>
            <w:r w:rsidRPr="00D830F3">
              <w:rPr>
                <w:rFonts w:cs="Arial"/>
              </w:rPr>
              <w:t>Brak spełnienia ww. warunków lub partnerstwo z podmiotem z tego samego sektora – 0 pkt.</w:t>
            </w:r>
          </w:p>
          <w:p w14:paraId="11640CFF" w14:textId="77777777" w:rsidR="00F50D35" w:rsidRPr="00D830F3" w:rsidRDefault="00F50D35" w:rsidP="008D3A90">
            <w:pPr>
              <w:contextualSpacing/>
              <w:rPr>
                <w:rFonts w:eastAsia="Times New Roman" w:cs="Arial"/>
              </w:rPr>
            </w:pPr>
            <w:r w:rsidRPr="00D830F3">
              <w:rPr>
                <w:rFonts w:eastAsia="Times New Roman" w:cs="Arial"/>
              </w:rPr>
              <w:t>Punkty w ramach kryterium nie sumują się.</w:t>
            </w:r>
          </w:p>
        </w:tc>
        <w:tc>
          <w:tcPr>
            <w:tcW w:w="1843" w:type="dxa"/>
            <w:vAlign w:val="center"/>
          </w:tcPr>
          <w:p w14:paraId="46535732" w14:textId="77777777" w:rsidR="00F50D35" w:rsidRPr="00D830F3" w:rsidRDefault="00F50D35" w:rsidP="008D3A90">
            <w:pPr>
              <w:contextualSpacing/>
              <w:jc w:val="center"/>
              <w:rPr>
                <w:rFonts w:eastAsia="Times New Roman" w:cs="Arial"/>
              </w:rPr>
            </w:pPr>
            <w:r w:rsidRPr="00D830F3">
              <w:rPr>
                <w:rFonts w:eastAsia="Times New Roman" w:cs="Arial"/>
                <w:bCs/>
              </w:rPr>
              <w:lastRenderedPageBreak/>
              <w:t>8</w:t>
            </w:r>
          </w:p>
        </w:tc>
      </w:tr>
      <w:tr w:rsidR="00F50D35" w:rsidRPr="00D830F3" w14:paraId="7DEEFDD1" w14:textId="77777777" w:rsidTr="00111F26">
        <w:tc>
          <w:tcPr>
            <w:tcW w:w="851" w:type="dxa"/>
            <w:vAlign w:val="center"/>
          </w:tcPr>
          <w:p w14:paraId="1F5351B8" w14:textId="77777777" w:rsidR="00F50D35" w:rsidRPr="00D830F3" w:rsidRDefault="00F50D35" w:rsidP="008D3A90">
            <w:pPr>
              <w:contextualSpacing/>
              <w:rPr>
                <w:rFonts w:eastAsia="Times New Roman" w:cs="Arial"/>
              </w:rPr>
            </w:pPr>
            <w:r w:rsidRPr="00D830F3">
              <w:rPr>
                <w:rFonts w:eastAsia="Times New Roman" w:cs="Arial"/>
              </w:rPr>
              <w:t>4.</w:t>
            </w:r>
          </w:p>
        </w:tc>
        <w:tc>
          <w:tcPr>
            <w:tcW w:w="2977" w:type="dxa"/>
            <w:vAlign w:val="center"/>
          </w:tcPr>
          <w:p w14:paraId="5A72B065" w14:textId="77777777" w:rsidR="00F50D35" w:rsidRPr="00D830F3" w:rsidRDefault="00F50D35" w:rsidP="008D3A90">
            <w:pPr>
              <w:contextualSpacing/>
              <w:rPr>
                <w:rFonts w:eastAsia="Times New Roman" w:cs="Arial"/>
              </w:rPr>
            </w:pPr>
            <w:r w:rsidRPr="00D830F3">
              <w:rPr>
                <w:rFonts w:eastAsia="Times New Roman" w:cs="Arial"/>
              </w:rPr>
              <w:t>Wnioskodawca zapewnia tworzenie w ramach projektu:</w:t>
            </w:r>
          </w:p>
          <w:p w14:paraId="7CE60780" w14:textId="627B7F01" w:rsidR="00F50D35" w:rsidRPr="00D830F3" w:rsidRDefault="00F50D35" w:rsidP="008D3A90">
            <w:pPr>
              <w:contextualSpacing/>
              <w:rPr>
                <w:rFonts w:eastAsia="Times New Roman" w:cs="Arial"/>
              </w:rPr>
            </w:pPr>
            <w:r w:rsidRPr="00D830F3">
              <w:rPr>
                <w:rFonts w:eastAsia="Times New Roman" w:cs="Arial"/>
              </w:rPr>
              <w:t>- mieszkań chronionych lub wspomaganych;</w:t>
            </w:r>
          </w:p>
          <w:p w14:paraId="1FBAC086" w14:textId="77777777" w:rsidR="00F50D35" w:rsidRPr="00D830F3" w:rsidRDefault="00F50D35" w:rsidP="008D3A90">
            <w:pPr>
              <w:contextualSpacing/>
              <w:rPr>
                <w:rFonts w:eastAsia="Times New Roman" w:cs="Arial"/>
              </w:rPr>
            </w:pPr>
            <w:r w:rsidRPr="00D830F3">
              <w:rPr>
                <w:rFonts w:eastAsia="Times New Roman" w:cs="Arial"/>
              </w:rPr>
              <w:t>lub</w:t>
            </w:r>
          </w:p>
          <w:p w14:paraId="5A789471" w14:textId="77777777" w:rsidR="00F50D35" w:rsidRPr="00D830F3" w:rsidRDefault="00F50D35" w:rsidP="008D3A90">
            <w:pPr>
              <w:contextualSpacing/>
              <w:rPr>
                <w:rFonts w:eastAsia="Times New Roman" w:cs="Arial"/>
              </w:rPr>
            </w:pPr>
            <w:r w:rsidRPr="00D830F3">
              <w:rPr>
                <w:rFonts w:eastAsia="Times New Roman" w:cs="Arial"/>
              </w:rPr>
              <w:t>- miejsc w istniejących mieszkaniach chronionych lub wspomaganych;</w:t>
            </w:r>
          </w:p>
          <w:p w14:paraId="5EE3A2FE" w14:textId="77777777" w:rsidR="00F50D35" w:rsidRPr="00D830F3" w:rsidRDefault="00F50D35" w:rsidP="008D3A90">
            <w:pPr>
              <w:contextualSpacing/>
              <w:rPr>
                <w:rFonts w:eastAsia="Times New Roman" w:cs="Arial"/>
                <w:bCs/>
              </w:rPr>
            </w:pPr>
            <w:r w:rsidRPr="00D830F3">
              <w:rPr>
                <w:rFonts w:eastAsia="Times New Roman" w:cs="Arial"/>
              </w:rPr>
              <w:t>dla osób potrzebujących wsparcia w codziennym funkcjonowaniu.</w:t>
            </w:r>
          </w:p>
        </w:tc>
        <w:tc>
          <w:tcPr>
            <w:tcW w:w="5103" w:type="dxa"/>
            <w:vAlign w:val="center"/>
          </w:tcPr>
          <w:p w14:paraId="5DF0D259" w14:textId="77777777" w:rsidR="00F50D35" w:rsidRPr="00D830F3" w:rsidRDefault="00F50D35" w:rsidP="008D3A90">
            <w:pPr>
              <w:contextualSpacing/>
              <w:rPr>
                <w:rFonts w:eastAsia="Times New Roman" w:cs="Arial"/>
              </w:rPr>
            </w:pPr>
            <w:r w:rsidRPr="00D830F3">
              <w:rPr>
                <w:rFonts w:eastAsia="Times New Roman" w:cs="Arial"/>
              </w:rPr>
              <w:t>Zastosowanie kryterium ma na celu zwiększenie liczby tworzonych mieszkań chronionych lub wspomaganych, bądź zwiększenie liczby miejsc w już istniejących mieszkaniach, zapewniających osobom potrzebującym wsparcia w codziennym funkcjonowaniu opuszczającym opiekę instytucjonalną, pomoc w osiągnięciu częściowej lub całkowitej samodzielności w integracji ze społecznością lokalną.</w:t>
            </w:r>
          </w:p>
          <w:p w14:paraId="7AC285A2" w14:textId="77777777" w:rsidR="00F50D35" w:rsidRPr="00D830F3" w:rsidRDefault="00F50D35" w:rsidP="008D3A90">
            <w:pPr>
              <w:contextualSpacing/>
              <w:rPr>
                <w:rFonts w:eastAsia="Times New Roman" w:cs="Arial"/>
              </w:rPr>
            </w:pPr>
            <w:r w:rsidRPr="00D830F3">
              <w:rPr>
                <w:rFonts w:eastAsia="Times New Roman"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38D87DF" w14:textId="77777777" w:rsidR="00F50D35" w:rsidRPr="00D830F3" w:rsidRDefault="00F50D35" w:rsidP="008D3A90">
            <w:pPr>
              <w:contextualSpacing/>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37A23EC5" w14:textId="77777777" w:rsidR="00F50D35" w:rsidRPr="00D830F3" w:rsidRDefault="00F50D35" w:rsidP="008D3A90">
            <w:pPr>
              <w:contextualSpacing/>
              <w:rPr>
                <w:rFonts w:eastAsia="Times New Roman" w:cs="Arial"/>
              </w:rPr>
            </w:pPr>
            <w:r w:rsidRPr="00D830F3">
              <w:rPr>
                <w:rFonts w:eastAsia="Times New Roman" w:cs="Arial"/>
              </w:rPr>
              <w:t>Projekt zakłada wsparcie w zakresie tworzenia:</w:t>
            </w:r>
          </w:p>
          <w:p w14:paraId="664ECD5A" w14:textId="77777777" w:rsidR="00F50D35" w:rsidRPr="00D830F3" w:rsidRDefault="00F50D35" w:rsidP="008D3A90">
            <w:pPr>
              <w:contextualSpacing/>
              <w:rPr>
                <w:rFonts w:eastAsia="Times New Roman" w:cs="Arial"/>
              </w:rPr>
            </w:pPr>
            <w:r w:rsidRPr="00D830F3">
              <w:rPr>
                <w:rFonts w:eastAsia="Times New Roman" w:cs="Arial"/>
              </w:rPr>
              <w:t>- mieszkań chronionych lub wspomaganych;</w:t>
            </w:r>
          </w:p>
          <w:p w14:paraId="7828E1F7" w14:textId="77777777" w:rsidR="00F50D35" w:rsidRPr="00D830F3" w:rsidRDefault="00F50D35" w:rsidP="008D3A90">
            <w:pPr>
              <w:contextualSpacing/>
              <w:rPr>
                <w:rFonts w:eastAsia="Times New Roman" w:cs="Arial"/>
              </w:rPr>
            </w:pPr>
            <w:r w:rsidRPr="00D830F3">
              <w:rPr>
                <w:rFonts w:eastAsia="Times New Roman" w:cs="Arial"/>
              </w:rPr>
              <w:t>lub</w:t>
            </w:r>
          </w:p>
          <w:p w14:paraId="5371ACA0" w14:textId="77777777" w:rsidR="00F50D35" w:rsidRPr="00D830F3" w:rsidRDefault="00F50D35" w:rsidP="008D3A90">
            <w:pPr>
              <w:contextualSpacing/>
              <w:rPr>
                <w:rFonts w:eastAsia="Times New Roman" w:cs="Arial"/>
              </w:rPr>
            </w:pPr>
            <w:r w:rsidRPr="00D830F3">
              <w:rPr>
                <w:rFonts w:eastAsia="Times New Roman" w:cs="Arial"/>
              </w:rPr>
              <w:t>- miejsc w istniejących mieszkaniach chronionych lub wspomaganych;</w:t>
            </w:r>
          </w:p>
          <w:p w14:paraId="4AF8658B" w14:textId="77777777" w:rsidR="00F50D35" w:rsidRPr="00D830F3" w:rsidRDefault="00F50D35" w:rsidP="008D3A90">
            <w:pPr>
              <w:contextualSpacing/>
              <w:rPr>
                <w:rFonts w:eastAsia="Times New Roman" w:cs="Arial"/>
              </w:rPr>
            </w:pPr>
            <w:r w:rsidRPr="00D830F3">
              <w:rPr>
                <w:rFonts w:eastAsia="Times New Roman" w:cs="Arial"/>
              </w:rPr>
              <w:t>dla osób potrzebujących wsparcia w codziennym funkcjonowaniu - 5 pkt.</w:t>
            </w:r>
          </w:p>
          <w:p w14:paraId="365C6328" w14:textId="77777777" w:rsidR="00F50D35" w:rsidRPr="00D830F3" w:rsidRDefault="00F50D35" w:rsidP="008D3A90">
            <w:pPr>
              <w:contextualSpacing/>
              <w:rPr>
                <w:rFonts w:eastAsia="Times New Roman" w:cs="Arial"/>
              </w:rPr>
            </w:pPr>
            <w:r w:rsidRPr="00D830F3">
              <w:rPr>
                <w:rFonts w:eastAsia="Times New Roman" w:cs="Arial"/>
              </w:rPr>
              <w:t>Brak spełnienia ww. warunków lub brak informacji w tym zakresie – 0 pkt.</w:t>
            </w:r>
          </w:p>
        </w:tc>
        <w:tc>
          <w:tcPr>
            <w:tcW w:w="1843" w:type="dxa"/>
            <w:vAlign w:val="center"/>
          </w:tcPr>
          <w:p w14:paraId="1154D152" w14:textId="77777777" w:rsidR="00F50D35" w:rsidRPr="00D830F3" w:rsidRDefault="00F50D35" w:rsidP="008D3A90">
            <w:pPr>
              <w:contextualSpacing/>
              <w:jc w:val="center"/>
              <w:rPr>
                <w:rFonts w:eastAsia="Times New Roman" w:cs="Arial"/>
                <w:bCs/>
              </w:rPr>
            </w:pPr>
            <w:r w:rsidRPr="00D830F3">
              <w:rPr>
                <w:rFonts w:eastAsia="Times New Roman" w:cs="Arial"/>
              </w:rPr>
              <w:t>5</w:t>
            </w:r>
          </w:p>
        </w:tc>
      </w:tr>
      <w:tr w:rsidR="00F50D35" w:rsidRPr="00D830F3" w14:paraId="65298EB4" w14:textId="77777777" w:rsidTr="00111F26">
        <w:tc>
          <w:tcPr>
            <w:tcW w:w="851" w:type="dxa"/>
            <w:vAlign w:val="center"/>
          </w:tcPr>
          <w:p w14:paraId="548C429F" w14:textId="77777777" w:rsidR="00F50D35" w:rsidRPr="00D830F3" w:rsidRDefault="00F50D35" w:rsidP="008D3A90">
            <w:pPr>
              <w:contextualSpacing/>
              <w:rPr>
                <w:rFonts w:eastAsia="Times New Roman" w:cs="Arial"/>
              </w:rPr>
            </w:pPr>
            <w:r w:rsidRPr="00D830F3">
              <w:rPr>
                <w:rFonts w:eastAsia="Times New Roman" w:cs="Arial"/>
              </w:rPr>
              <w:t>5.</w:t>
            </w:r>
          </w:p>
        </w:tc>
        <w:tc>
          <w:tcPr>
            <w:tcW w:w="2977" w:type="dxa"/>
            <w:vAlign w:val="center"/>
          </w:tcPr>
          <w:p w14:paraId="15B993B9" w14:textId="7998616B" w:rsidR="00F50D35" w:rsidRPr="00D830F3" w:rsidRDefault="00F50D35" w:rsidP="008D3A90">
            <w:pPr>
              <w:contextualSpacing/>
              <w:rPr>
                <w:rFonts w:eastAsia="Times New Roman" w:cs="Arial"/>
              </w:rPr>
            </w:pPr>
            <w:r w:rsidRPr="00D830F3">
              <w:rPr>
                <w:rFonts w:eastAsia="Times New Roman" w:cs="Arial"/>
              </w:rPr>
              <w:t>Projekt jest wpisany w</w:t>
            </w:r>
            <w:r w:rsidRPr="00D830F3">
              <w:rPr>
                <w:rFonts w:eastAsia="Times New Roman" w:cs="Arial"/>
              </w:rPr>
              <w:br/>
              <w:t xml:space="preserve">program rewitalizacji </w:t>
            </w:r>
            <w:r w:rsidRPr="00D830F3">
              <w:rPr>
                <w:rFonts w:eastAsia="Times New Roman" w:cs="Arial"/>
              </w:rPr>
              <w:lastRenderedPageBreak/>
              <w:t>obowiązującego na obszarze, na którym jest realizowany.</w:t>
            </w:r>
          </w:p>
        </w:tc>
        <w:tc>
          <w:tcPr>
            <w:tcW w:w="5103" w:type="dxa"/>
            <w:vAlign w:val="center"/>
          </w:tcPr>
          <w:p w14:paraId="0B64E96A" w14:textId="726A03F8" w:rsidR="00F50D35" w:rsidRPr="00D830F3" w:rsidRDefault="00F50D35" w:rsidP="008D3A90">
            <w:pPr>
              <w:autoSpaceDE w:val="0"/>
              <w:autoSpaceDN w:val="0"/>
              <w:adjustRightInd w:val="0"/>
              <w:contextualSpacing/>
              <w:rPr>
                <w:rFonts w:eastAsia="Times New Roman" w:cs="Arial"/>
                <w:bCs/>
              </w:rPr>
            </w:pPr>
            <w:r w:rsidRPr="00D830F3">
              <w:rPr>
                <w:rFonts w:eastAsia="Times New Roman" w:cs="Arial"/>
              </w:rPr>
              <w:lastRenderedPageBreak/>
              <w:t xml:space="preserve">Zastosowanie kryterium przyczyni się do wsparcia procesu rewitalizacji mającego na celu pobudzenie aktywności środowisk lokalnych, stymulowanie </w:t>
            </w:r>
            <w:r w:rsidRPr="00D830F3">
              <w:rPr>
                <w:rFonts w:eastAsia="Times New Roman" w:cs="Arial"/>
              </w:rPr>
              <w:lastRenderedPageBreak/>
              <w:t xml:space="preserve">współpracy na rzecz rozwoju społeczno-gospodarczego oraz przeciwdziałanie zjawisku wykluczenia społecznego na obszarach degradowanych i zmarginalizowanych. </w:t>
            </w:r>
            <w:r w:rsidRPr="00D830F3">
              <w:rPr>
                <w:rFonts w:eastAsia="Times New Roman" w:cs="Arial"/>
                <w:bCs/>
              </w:rPr>
              <w:t>W celu uzyskania korzystnych efektów działań rewitalizacyjnych niezbędna jest koordynacja i synergia projektów finansowanych w ramach EFS i EFRR.</w:t>
            </w:r>
          </w:p>
          <w:p w14:paraId="395B4CBE" w14:textId="77777777" w:rsidR="00F50D35" w:rsidRPr="00D830F3" w:rsidRDefault="00F50D35" w:rsidP="008D3A90">
            <w:pPr>
              <w:contextualSpacing/>
              <w:rPr>
                <w:rFonts w:eastAsia="Times New Roman" w:cs="Arial"/>
                <w:bCs/>
              </w:rPr>
            </w:pPr>
            <w:r w:rsidRPr="00D830F3">
              <w:rPr>
                <w:rFonts w:eastAsia="Times New Roman" w:cs="Arial"/>
                <w:bCs/>
              </w:rPr>
              <w:t>Kryterium wynika z zapisów RPO WM oraz Wytycznych w zakresie rewitalizacji w programach operacyjnych na lata 2014-2020.</w:t>
            </w:r>
          </w:p>
          <w:p w14:paraId="7E9BE891" w14:textId="3D046747" w:rsidR="00F50D35" w:rsidRPr="00D830F3" w:rsidRDefault="00F50D35" w:rsidP="008D3A90">
            <w:pPr>
              <w:contextualSpacing/>
              <w:rPr>
                <w:rFonts w:eastAsia="Times New Roman" w:cs="Arial"/>
              </w:rPr>
            </w:pPr>
            <w:r w:rsidRPr="00D830F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D830F3">
              <w:rPr>
                <w:rFonts w:cs="Arial"/>
              </w:rPr>
              <w:t xml:space="preserve"> </w:t>
            </w:r>
            <w:r w:rsidRPr="00D830F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E35F0D2" w14:textId="5DA231FC" w:rsidR="00F50D35" w:rsidRPr="00D830F3" w:rsidRDefault="00F50D35" w:rsidP="008D3A90">
            <w:pPr>
              <w:contextualSpacing/>
              <w:rPr>
                <w:rFonts w:eastAsia="Times New Roman" w:cs="Arial"/>
              </w:rPr>
            </w:pPr>
            <w:r w:rsidRPr="00D830F3">
              <w:rPr>
                <w:rFonts w:eastAsia="Times New Roman" w:cs="Arial"/>
              </w:rPr>
              <w:t xml:space="preserve">Program rewitalizacji musi znajdować się w Wykazie programów rewitalizacji województwa mazowieckiego publikowanym na stronie </w:t>
            </w:r>
            <w:hyperlink r:id="rId108" w:tooltip="Fundusze dla Mazowsza" w:history="1">
              <w:r w:rsidRPr="00D830F3">
                <w:rPr>
                  <w:rFonts w:eastAsia="Times New Roman" w:cs="Arial"/>
                  <w:color w:val="0000FF"/>
                  <w:u w:val="single"/>
                </w:rPr>
                <w:t>Fundusze dla Mazowsza</w:t>
              </w:r>
            </w:hyperlink>
          </w:p>
          <w:p w14:paraId="366482BA" w14:textId="77777777" w:rsidR="00F50D35" w:rsidRPr="00D830F3" w:rsidRDefault="00F50D35" w:rsidP="008D3A90">
            <w:pPr>
              <w:contextualSpacing/>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48F7FCA0" w14:textId="77777777" w:rsidR="00F50D35" w:rsidRPr="00D830F3" w:rsidRDefault="00F50D35" w:rsidP="008D3A90">
            <w:pPr>
              <w:autoSpaceDE w:val="0"/>
              <w:autoSpaceDN w:val="0"/>
              <w:adjustRightInd w:val="0"/>
              <w:contextualSpacing/>
              <w:rPr>
                <w:rFonts w:eastAsia="Times New Roman" w:cs="Arial"/>
                <w:lang w:eastAsia="pl-PL"/>
              </w:rPr>
            </w:pPr>
            <w:r w:rsidRPr="00D830F3">
              <w:rPr>
                <w:rFonts w:eastAsia="Times New Roman" w:cs="Arial"/>
                <w:lang w:eastAsia="pl-PL"/>
              </w:rPr>
              <w:lastRenderedPageBreak/>
              <w:t>Projekt jest wpisany w program rewitalizacji – 2 pkt.</w:t>
            </w:r>
          </w:p>
          <w:p w14:paraId="53630FDE" w14:textId="1D465784" w:rsidR="00F50D35" w:rsidRPr="00D830F3" w:rsidRDefault="00F50D35" w:rsidP="008D3A90">
            <w:pPr>
              <w:autoSpaceDE w:val="0"/>
              <w:autoSpaceDN w:val="0"/>
              <w:adjustRightInd w:val="0"/>
              <w:contextualSpacing/>
              <w:rPr>
                <w:rFonts w:eastAsia="Times New Roman" w:cs="Arial"/>
              </w:rPr>
            </w:pPr>
            <w:r w:rsidRPr="00D830F3">
              <w:rPr>
                <w:rFonts w:eastAsia="Times New Roman" w:cs="Arial"/>
                <w:lang w:eastAsia="pl-PL"/>
              </w:rPr>
              <w:lastRenderedPageBreak/>
              <w:t>Projekt nie jest wpisany w program rewitalizacji lub brak informacji w tym zakresie – 0 pkt.</w:t>
            </w:r>
          </w:p>
        </w:tc>
        <w:tc>
          <w:tcPr>
            <w:tcW w:w="1843" w:type="dxa"/>
            <w:vAlign w:val="center"/>
          </w:tcPr>
          <w:p w14:paraId="1E98C0CF" w14:textId="48C05076" w:rsidR="00F50D35" w:rsidRPr="00D830F3" w:rsidRDefault="00F50D35" w:rsidP="008D3A90">
            <w:pPr>
              <w:contextualSpacing/>
              <w:jc w:val="center"/>
              <w:rPr>
                <w:rFonts w:eastAsia="Times New Roman" w:cs="Arial"/>
              </w:rPr>
            </w:pPr>
            <w:r w:rsidRPr="00D830F3">
              <w:rPr>
                <w:rFonts w:eastAsia="Times New Roman" w:cs="Arial"/>
                <w:bCs/>
              </w:rPr>
              <w:lastRenderedPageBreak/>
              <w:t>2</w:t>
            </w:r>
          </w:p>
        </w:tc>
      </w:tr>
      <w:tr w:rsidR="00F50D35" w:rsidRPr="00D830F3" w14:paraId="30187767" w14:textId="77777777" w:rsidTr="00111F26">
        <w:tc>
          <w:tcPr>
            <w:tcW w:w="851" w:type="dxa"/>
            <w:tcBorders>
              <w:top w:val="single" w:sz="4" w:space="0" w:color="auto"/>
              <w:left w:val="single" w:sz="4" w:space="0" w:color="auto"/>
              <w:bottom w:val="single" w:sz="4" w:space="0" w:color="auto"/>
              <w:right w:val="single" w:sz="4" w:space="0" w:color="auto"/>
            </w:tcBorders>
            <w:vAlign w:val="center"/>
          </w:tcPr>
          <w:p w14:paraId="06547080" w14:textId="77777777" w:rsidR="00F50D35" w:rsidRPr="00D830F3" w:rsidRDefault="00F50D35" w:rsidP="008D3A90">
            <w:pPr>
              <w:contextualSpacing/>
              <w:rPr>
                <w:rFonts w:eastAsia="Times New Roman" w:cs="Arial"/>
              </w:rPr>
            </w:pPr>
            <w:r w:rsidRPr="00D830F3">
              <w:rPr>
                <w:rFonts w:eastAsia="Times New Roman" w:cs="Arial"/>
              </w:rPr>
              <w:t>6.</w:t>
            </w:r>
          </w:p>
        </w:tc>
        <w:tc>
          <w:tcPr>
            <w:tcW w:w="2977" w:type="dxa"/>
            <w:tcBorders>
              <w:top w:val="single" w:sz="4" w:space="0" w:color="auto"/>
              <w:left w:val="single" w:sz="4" w:space="0" w:color="auto"/>
              <w:bottom w:val="single" w:sz="4" w:space="0" w:color="auto"/>
              <w:right w:val="single" w:sz="4" w:space="0" w:color="auto"/>
            </w:tcBorders>
            <w:vAlign w:val="center"/>
          </w:tcPr>
          <w:p w14:paraId="127EDA98" w14:textId="708B3017" w:rsidR="00F50D35" w:rsidRPr="00D830F3" w:rsidRDefault="00F50D35" w:rsidP="008D3A90">
            <w:pPr>
              <w:contextualSpacing/>
              <w:rPr>
                <w:rFonts w:eastAsia="Times New Roman" w:cs="Arial"/>
              </w:rPr>
            </w:pPr>
            <w:r w:rsidRPr="00D830F3">
              <w:rPr>
                <w:rFonts w:eastAsia="Times New Roman" w:cs="Arial"/>
              </w:rPr>
              <w:t xml:space="preserve">Projekt wynika z Planu Inwestycyjnego dla subregionu </w:t>
            </w:r>
            <w:r w:rsidRPr="00D830F3">
              <w:rPr>
                <w:rFonts w:eastAsia="Times New Roman" w:cs="Arial"/>
              </w:rPr>
              <w:lastRenderedPageBreak/>
              <w:t>objętego problemowym  Obszarem Strategicznej Interwencji (OSI problemowymi).</w:t>
            </w:r>
          </w:p>
        </w:tc>
        <w:tc>
          <w:tcPr>
            <w:tcW w:w="5103" w:type="dxa"/>
            <w:tcBorders>
              <w:top w:val="single" w:sz="4" w:space="0" w:color="auto"/>
              <w:left w:val="single" w:sz="4" w:space="0" w:color="auto"/>
              <w:bottom w:val="single" w:sz="4" w:space="0" w:color="auto"/>
              <w:right w:val="single" w:sz="4" w:space="0" w:color="auto"/>
            </w:tcBorders>
            <w:vAlign w:val="center"/>
          </w:tcPr>
          <w:p w14:paraId="2794C593" w14:textId="77777777" w:rsidR="00F50D35" w:rsidRPr="00D830F3" w:rsidRDefault="00F50D35" w:rsidP="008D3A90">
            <w:pPr>
              <w:autoSpaceDE w:val="0"/>
              <w:autoSpaceDN w:val="0"/>
              <w:adjustRightInd w:val="0"/>
              <w:contextualSpacing/>
              <w:rPr>
                <w:rFonts w:eastAsia="Times New Roman" w:cs="Arial"/>
              </w:rPr>
            </w:pPr>
            <w:r w:rsidRPr="00D830F3">
              <w:rPr>
                <w:rFonts w:eastAsia="Times New Roman" w:cs="Arial"/>
              </w:rPr>
              <w:lastRenderedPageBreak/>
              <w:t xml:space="preserve">Zastosowanie kryterium przyczyni się do wzmocnienia potencjału Obszarów Strategicznej Interwencji (OSI) </w:t>
            </w:r>
            <w:r w:rsidRPr="00D830F3">
              <w:rPr>
                <w:rFonts w:eastAsia="Times New Roman" w:cs="Arial"/>
              </w:rPr>
              <w:lastRenderedPageBreak/>
              <w:t>oraz zapewni komplementarność wsparcia w ramach EFS  i EFRR.</w:t>
            </w:r>
          </w:p>
          <w:p w14:paraId="116C4F67" w14:textId="77777777" w:rsidR="00F50D35" w:rsidRPr="00D830F3" w:rsidRDefault="00F50D35" w:rsidP="008D3A90">
            <w:pPr>
              <w:autoSpaceDE w:val="0"/>
              <w:autoSpaceDN w:val="0"/>
              <w:adjustRightInd w:val="0"/>
              <w:contextualSpacing/>
              <w:rPr>
                <w:rFonts w:eastAsia="Times New Roman" w:cs="Arial"/>
              </w:rPr>
            </w:pPr>
            <w:r w:rsidRPr="00D830F3">
              <w:rPr>
                <w:rFonts w:eastAsia="Times New Roman" w:cs="Arial"/>
              </w:rPr>
              <w:t>Wsparcie Obszarów Strategicznej Interwencji w ramach RPO WM 2014-2020 odbywa się poprzez realizację Planów Inwestycyjnych dla 5 subregionów (ciechanowskiego, płockiego, ostrołęckiego, siedleckiego i radomskiego) objętych  OSI problemowymi.</w:t>
            </w:r>
          </w:p>
          <w:p w14:paraId="032EE256" w14:textId="77777777" w:rsidR="00F50D35" w:rsidRPr="00D830F3" w:rsidRDefault="00F50D35" w:rsidP="008D3A90">
            <w:pPr>
              <w:autoSpaceDE w:val="0"/>
              <w:autoSpaceDN w:val="0"/>
              <w:adjustRightInd w:val="0"/>
              <w:contextualSpacing/>
              <w:rPr>
                <w:rFonts w:eastAsia="Times New Roman" w:cs="Arial"/>
              </w:rPr>
            </w:pPr>
            <w:r w:rsidRPr="00D830F3">
              <w:rPr>
                <w:rFonts w:eastAsia="Times New Roman" w:cs="Arial"/>
              </w:rPr>
              <w:t>W ramach kryterium ocenie podlega, czy projekt jest zawarty w Planie inwestycyjnym dla subregionu objętego problemowym Obszarem Strategicznej Interwencji, jako projekt towarzyszący.</w:t>
            </w:r>
          </w:p>
          <w:p w14:paraId="38ADAE65" w14:textId="3F197CAB" w:rsidR="00F50D35" w:rsidRPr="00D830F3" w:rsidRDefault="00F50D35" w:rsidP="008D3A90">
            <w:pPr>
              <w:autoSpaceDE w:val="0"/>
              <w:autoSpaceDN w:val="0"/>
              <w:adjustRightInd w:val="0"/>
              <w:contextualSpacing/>
              <w:rPr>
                <w:rFonts w:eastAsia="Times New Roman" w:cs="Arial"/>
              </w:rPr>
            </w:pPr>
            <w:r w:rsidRPr="00D830F3">
              <w:rPr>
                <w:rFonts w:eastAsia="Times New Roman" w:cs="Arial"/>
              </w:rPr>
              <w:t xml:space="preserve">Plany inwestycyjne dla poszczególnych subregionów są dostępne na stronie </w:t>
            </w:r>
            <w:hyperlink r:id="rId109" w:tooltip="Fundusze dla Mazowsza" w:history="1">
              <w:r w:rsidRPr="00D830F3">
                <w:rPr>
                  <w:rFonts w:eastAsia="Times New Roman" w:cs="Arial"/>
                  <w:color w:val="0000FF"/>
                  <w:u w:val="single"/>
                </w:rPr>
                <w:t>Fundusze dla Mazowsza</w:t>
              </w:r>
            </w:hyperlink>
            <w:r w:rsidRPr="00D830F3">
              <w:rPr>
                <w:rFonts w:eastAsia="Times New Roman" w:cs="Arial"/>
              </w:rPr>
              <w:t>, zakładka „O programie/ Zapoznaj się z prawem i dokumentami”.</w:t>
            </w:r>
          </w:p>
          <w:p w14:paraId="7A083886" w14:textId="77777777" w:rsidR="00F50D35" w:rsidRPr="00D830F3" w:rsidRDefault="00F50D35" w:rsidP="008D3A90">
            <w:pPr>
              <w:autoSpaceDE w:val="0"/>
              <w:autoSpaceDN w:val="0"/>
              <w:adjustRightInd w:val="0"/>
              <w:contextualSpacing/>
              <w:rPr>
                <w:rFonts w:eastAsia="Times New Roman" w:cs="Arial"/>
              </w:rPr>
            </w:pPr>
            <w:r w:rsidRPr="00D830F3">
              <w:rPr>
                <w:rFonts w:eastAsia="Times New Roman" w:cs="Arial"/>
              </w:rPr>
              <w:t>Kryterium wynika z zapisów Regionalnego Programu Operacyjnego Województwa Mazowieckiego 2014-2020.</w:t>
            </w:r>
          </w:p>
          <w:p w14:paraId="286D69BD" w14:textId="77777777" w:rsidR="00F50D35" w:rsidRPr="00D830F3" w:rsidRDefault="00F50D35" w:rsidP="008D3A90">
            <w:pPr>
              <w:autoSpaceDE w:val="0"/>
              <w:autoSpaceDN w:val="0"/>
              <w:adjustRightInd w:val="0"/>
              <w:contextualSpacing/>
              <w:rPr>
                <w:rFonts w:eastAsia="Times New Roman" w:cs="Arial"/>
              </w:rPr>
            </w:pPr>
            <w:r w:rsidRPr="00D830F3">
              <w:rPr>
                <w:rFonts w:eastAsia="Times New Roman" w:cs="Arial"/>
              </w:rPr>
              <w:t>Kryterium zostanie zweryfikowane na podstawie informacji zawartych w treści Wniosku o dofinansowanie.</w:t>
            </w:r>
          </w:p>
        </w:tc>
        <w:tc>
          <w:tcPr>
            <w:tcW w:w="3260" w:type="dxa"/>
            <w:tcBorders>
              <w:top w:val="single" w:sz="4" w:space="0" w:color="auto"/>
              <w:left w:val="single" w:sz="4" w:space="0" w:color="auto"/>
              <w:bottom w:val="single" w:sz="4" w:space="0" w:color="auto"/>
              <w:right w:val="single" w:sz="4" w:space="0" w:color="auto"/>
            </w:tcBorders>
            <w:vAlign w:val="center"/>
          </w:tcPr>
          <w:p w14:paraId="087E3149" w14:textId="77777777" w:rsidR="00F50D35" w:rsidRPr="00D830F3" w:rsidRDefault="00F50D35" w:rsidP="008D3A90">
            <w:pPr>
              <w:autoSpaceDE w:val="0"/>
              <w:autoSpaceDN w:val="0"/>
              <w:adjustRightInd w:val="0"/>
              <w:contextualSpacing/>
              <w:rPr>
                <w:rFonts w:eastAsia="Times New Roman" w:cs="Arial"/>
                <w:lang w:eastAsia="pl-PL"/>
              </w:rPr>
            </w:pPr>
            <w:r w:rsidRPr="00D830F3">
              <w:rPr>
                <w:rFonts w:eastAsia="Times New Roman" w:cs="Arial"/>
                <w:lang w:eastAsia="pl-PL"/>
              </w:rPr>
              <w:lastRenderedPageBreak/>
              <w:t xml:space="preserve">Projekt wynika z Planu Inwestycyjnego dla subregionu </w:t>
            </w:r>
            <w:r w:rsidRPr="00D830F3">
              <w:rPr>
                <w:rFonts w:eastAsia="Times New Roman" w:cs="Arial"/>
                <w:lang w:eastAsia="pl-PL"/>
              </w:rPr>
              <w:lastRenderedPageBreak/>
              <w:t>objętego problemowym Obszarem Strategicznej Interwencji (OSI problemowymi) - 2 pkt.</w:t>
            </w:r>
          </w:p>
          <w:p w14:paraId="57682D63" w14:textId="177D6EAB" w:rsidR="00F50D35" w:rsidRPr="00D830F3" w:rsidRDefault="00F50D35" w:rsidP="008D3A90">
            <w:pPr>
              <w:autoSpaceDE w:val="0"/>
              <w:autoSpaceDN w:val="0"/>
              <w:adjustRightInd w:val="0"/>
              <w:contextualSpacing/>
              <w:rPr>
                <w:rFonts w:eastAsia="Times New Roman" w:cs="Arial"/>
                <w:lang w:eastAsia="pl-PL"/>
              </w:rPr>
            </w:pPr>
            <w:r w:rsidRPr="00D830F3">
              <w:rPr>
                <w:rFonts w:eastAsia="Times New Roman" w:cs="Arial"/>
                <w:lang w:eastAsia="pl-PL"/>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2A21BFC" w14:textId="77777777" w:rsidR="00F50D35" w:rsidRPr="00D830F3" w:rsidRDefault="00F50D35" w:rsidP="008D3A90">
            <w:pPr>
              <w:contextualSpacing/>
              <w:jc w:val="center"/>
              <w:rPr>
                <w:rFonts w:eastAsia="Times New Roman" w:cs="Arial"/>
                <w:bCs/>
              </w:rPr>
            </w:pPr>
            <w:r w:rsidRPr="00D830F3">
              <w:rPr>
                <w:rFonts w:eastAsia="Times New Roman" w:cs="Arial"/>
                <w:bCs/>
              </w:rPr>
              <w:lastRenderedPageBreak/>
              <w:t>2</w:t>
            </w:r>
          </w:p>
        </w:tc>
      </w:tr>
    </w:tbl>
    <w:p w14:paraId="457452FF" w14:textId="48523BFA" w:rsidR="00F50D35" w:rsidRDefault="00F50D35">
      <w:pPr>
        <w:spacing w:before="120" w:after="120" w:line="276" w:lineRule="auto"/>
        <w:jc w:val="both"/>
        <w:rPr>
          <w:lang w:eastAsia="pl-PL"/>
        </w:rPr>
      </w:pPr>
      <w:r>
        <w:rPr>
          <w:lang w:eastAsia="pl-PL"/>
        </w:rPr>
        <w:br w:type="page"/>
      </w:r>
    </w:p>
    <w:p w14:paraId="1FF88936" w14:textId="1D25EE5C" w:rsidR="00DC3249" w:rsidRDefault="00DC3249" w:rsidP="00DC3249">
      <w:pPr>
        <w:pStyle w:val="Nagwek5"/>
      </w:pPr>
      <w:bookmarkStart w:id="544" w:name="_Toc131078645"/>
      <w:r>
        <w:lastRenderedPageBreak/>
        <w:t>Poddziałani</w:t>
      </w:r>
      <w:r w:rsidR="00A07ADE">
        <w:t>e</w:t>
      </w:r>
      <w:r>
        <w:t xml:space="preserve"> 9.2.1 Zwiększenie dostępności usług społecznych</w:t>
      </w:r>
      <w:bookmarkEnd w:id="544"/>
    </w:p>
    <w:p w14:paraId="1CB498A3" w14:textId="6A512E8D" w:rsidR="00DC3249" w:rsidRDefault="00DC3249" w:rsidP="00DC3249">
      <w:pPr>
        <w:spacing w:before="120" w:after="120" w:line="276" w:lineRule="auto"/>
        <w:jc w:val="both"/>
      </w:pPr>
      <w:r>
        <w:t>Typ realizowanej operacji:</w:t>
      </w:r>
    </w:p>
    <w:p w14:paraId="57506BA5" w14:textId="77777777" w:rsidR="00DC3249" w:rsidRDefault="00DC3249" w:rsidP="00DC3249">
      <w:pPr>
        <w:pStyle w:val="Akapitzlist0"/>
        <w:numPr>
          <w:ilvl w:val="0"/>
          <w:numId w:val="584"/>
        </w:numPr>
        <w:spacing w:before="80" w:after="80"/>
        <w:contextualSpacing w:val="0"/>
        <w:jc w:val="both"/>
      </w:pPr>
      <w:r>
        <w:t>Rozwój usług społecznych świadczonych w społeczności lokalnej oraz programy deinstytucjonalizacji usług społecznych świadczonych przez instytucje pomocy i aktywnej integracji, realizowane na rzecz osób potrzebujących wsparcia w codziennym funkcjonowaniu,</w:t>
      </w:r>
    </w:p>
    <w:p w14:paraId="433E8F41" w14:textId="77777777" w:rsidR="00DC3249" w:rsidRDefault="00DC3249" w:rsidP="00DC3249">
      <w:pPr>
        <w:pStyle w:val="Akapitzlist0"/>
        <w:numPr>
          <w:ilvl w:val="0"/>
          <w:numId w:val="584"/>
        </w:numPr>
        <w:spacing w:before="80" w:after="80"/>
        <w:contextualSpacing w:val="0"/>
        <w:jc w:val="both"/>
      </w:pPr>
      <w:r>
        <w:t>Rozwój usług społecznych w celu integracji dzieci i młodzieży z grup szczególnie narażonych na wykluczenie społeczne.</w:t>
      </w:r>
    </w:p>
    <w:p w14:paraId="520A832F" w14:textId="5D03FD56" w:rsidR="00DC3249" w:rsidRDefault="00DC3249" w:rsidP="00DC3249">
      <w:pPr>
        <w:spacing w:before="120" w:after="120" w:line="276" w:lineRule="auto"/>
        <w:jc w:val="both"/>
      </w:pPr>
      <w:r>
        <w:t>Nie można łączyć powyższych typów operacji w ramach jednego projektu.</w:t>
      </w:r>
    </w:p>
    <w:p w14:paraId="7D1AA5B4" w14:textId="51AE84A8" w:rsidR="00DC3249" w:rsidRDefault="00DC3249" w:rsidP="00DC3249">
      <w:pPr>
        <w:pStyle w:val="Bezodstpw"/>
      </w:pPr>
      <w:r>
        <w:rPr>
          <w:rFonts w:cs="Arial"/>
          <w:lang w:eastAsia="pl-PL"/>
        </w:rPr>
        <w:tab/>
      </w:r>
      <w:r w:rsidRPr="00CE0119">
        <w:t xml:space="preserve">Kryteria wyboru projektów przyjęte przez Komitet Monitorujący RPO WM na </w:t>
      </w:r>
      <w:r>
        <w:t>C posiedzeniu w dniu 31 marca 2023 r.</w:t>
      </w:r>
    </w:p>
    <w:p w14:paraId="2F23FB19" w14:textId="51344637" w:rsidR="00960FB2" w:rsidRPr="00ED7C58" w:rsidRDefault="00960FB2" w:rsidP="00B36A15">
      <w:pPr>
        <w:pStyle w:val="Bezodstpw"/>
        <w:spacing w:line="259" w:lineRule="auto"/>
        <w:contextualSpacing/>
        <w:rPr>
          <w:color w:val="000000" w:themeColor="text1"/>
        </w:rPr>
      </w:pPr>
      <w:r w:rsidRPr="00ED7C58">
        <w:rPr>
          <w:rFonts w:eastAsia="Times New Roman" w:cs="Arial"/>
          <w:color w:val="000000" w:themeColor="text1"/>
          <w:sz w:val="20"/>
        </w:rPr>
        <w:t>Kryteria merytoryczne szczegółowe (premiujące)</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w:tblDescription w:val="Kryteria premiujące dla konkursu w ramach Osi Priorytetowej IX Wspieranie włączenia społecznego i walka z ubóstwem,&#10;Działania 9.2 Usługi społeczne i usługi opieki zdrowotnej, Poddziałania 9.2.1 Zwiększenie dostępności usług społecznych&#10;"/>
      </w:tblPr>
      <w:tblGrid>
        <w:gridCol w:w="851"/>
        <w:gridCol w:w="2410"/>
        <w:gridCol w:w="6662"/>
        <w:gridCol w:w="2551"/>
        <w:gridCol w:w="1560"/>
      </w:tblGrid>
      <w:tr w:rsidR="00DC3249" w:rsidRPr="005F7877" w14:paraId="0C2CD9B3" w14:textId="77777777" w:rsidTr="00B36A15">
        <w:trPr>
          <w:tblHeader/>
        </w:trPr>
        <w:tc>
          <w:tcPr>
            <w:tcW w:w="851" w:type="dxa"/>
            <w:vAlign w:val="center"/>
          </w:tcPr>
          <w:p w14:paraId="7EA48DD4" w14:textId="11A32C08" w:rsidR="00DC3249" w:rsidRPr="00960FB2" w:rsidRDefault="00DC3249" w:rsidP="00B36A15">
            <w:pPr>
              <w:spacing w:before="0" w:after="0"/>
              <w:contextualSpacing/>
              <w:rPr>
                <w:rFonts w:eastAsia="Times New Roman" w:cs="Arial"/>
                <w:b/>
              </w:rPr>
            </w:pPr>
            <w:r w:rsidRPr="00960FB2">
              <w:rPr>
                <w:rFonts w:eastAsia="Times New Roman" w:cs="Arial"/>
                <w:b/>
              </w:rPr>
              <w:t>Lp.</w:t>
            </w:r>
          </w:p>
        </w:tc>
        <w:tc>
          <w:tcPr>
            <w:tcW w:w="2410" w:type="dxa"/>
            <w:vAlign w:val="center"/>
          </w:tcPr>
          <w:p w14:paraId="09E1F4DB" w14:textId="77777777" w:rsidR="00DC3249" w:rsidRPr="00960FB2" w:rsidRDefault="00DC3249" w:rsidP="00B36A15">
            <w:pPr>
              <w:spacing w:before="0" w:after="0"/>
              <w:contextualSpacing/>
              <w:rPr>
                <w:rFonts w:eastAsia="Times New Roman" w:cs="Arial"/>
                <w:b/>
              </w:rPr>
            </w:pPr>
            <w:r w:rsidRPr="00960FB2">
              <w:rPr>
                <w:rFonts w:eastAsia="Times New Roman" w:cs="Arial"/>
                <w:b/>
              </w:rPr>
              <w:t>Kryterium</w:t>
            </w:r>
          </w:p>
        </w:tc>
        <w:tc>
          <w:tcPr>
            <w:tcW w:w="6662" w:type="dxa"/>
            <w:vAlign w:val="center"/>
          </w:tcPr>
          <w:p w14:paraId="3C7B2C55" w14:textId="77777777" w:rsidR="00DC3249" w:rsidRPr="00960FB2" w:rsidRDefault="00DC3249" w:rsidP="00B36A15">
            <w:pPr>
              <w:spacing w:before="0" w:after="0"/>
              <w:contextualSpacing/>
              <w:rPr>
                <w:rFonts w:eastAsia="Times New Roman" w:cs="Arial"/>
                <w:b/>
              </w:rPr>
            </w:pPr>
            <w:r w:rsidRPr="00960FB2">
              <w:rPr>
                <w:rFonts w:eastAsia="Times New Roman" w:cs="Arial"/>
                <w:b/>
              </w:rPr>
              <w:t>Opis kryterium</w:t>
            </w:r>
          </w:p>
        </w:tc>
        <w:tc>
          <w:tcPr>
            <w:tcW w:w="2551" w:type="dxa"/>
            <w:vAlign w:val="center"/>
          </w:tcPr>
          <w:p w14:paraId="5C608A40" w14:textId="77777777" w:rsidR="00DC3249" w:rsidRPr="00960FB2" w:rsidRDefault="00DC3249" w:rsidP="00B36A15">
            <w:pPr>
              <w:spacing w:before="0" w:after="0"/>
              <w:contextualSpacing/>
              <w:rPr>
                <w:rFonts w:eastAsia="Times New Roman" w:cs="Arial"/>
                <w:b/>
              </w:rPr>
            </w:pPr>
            <w:r w:rsidRPr="00960FB2">
              <w:rPr>
                <w:rFonts w:eastAsia="Times New Roman" w:cs="Arial"/>
                <w:b/>
              </w:rPr>
              <w:t>Punktacja</w:t>
            </w:r>
          </w:p>
        </w:tc>
        <w:tc>
          <w:tcPr>
            <w:tcW w:w="1560" w:type="dxa"/>
            <w:vAlign w:val="center"/>
          </w:tcPr>
          <w:p w14:paraId="7EA49D20" w14:textId="77777777" w:rsidR="00DC3249" w:rsidRPr="00960FB2" w:rsidRDefault="00DC3249" w:rsidP="00B36A15">
            <w:pPr>
              <w:spacing w:before="0" w:after="0"/>
              <w:contextualSpacing/>
              <w:rPr>
                <w:rFonts w:eastAsia="Times New Roman" w:cs="Arial"/>
                <w:b/>
              </w:rPr>
            </w:pPr>
            <w:r w:rsidRPr="00960FB2">
              <w:rPr>
                <w:rFonts w:eastAsia="Times New Roman" w:cs="Arial"/>
                <w:b/>
              </w:rPr>
              <w:t>Maksymalna liczba punktów</w:t>
            </w:r>
          </w:p>
        </w:tc>
      </w:tr>
      <w:tr w:rsidR="00DC3249" w:rsidRPr="005F7877" w14:paraId="251ACC1C" w14:textId="77777777" w:rsidTr="00B36A15">
        <w:tc>
          <w:tcPr>
            <w:tcW w:w="851" w:type="dxa"/>
            <w:vAlign w:val="center"/>
          </w:tcPr>
          <w:p w14:paraId="2FA87248" w14:textId="77777777" w:rsidR="00DC3249" w:rsidRPr="00960FB2" w:rsidRDefault="00DC3249" w:rsidP="00B36A15">
            <w:pPr>
              <w:spacing w:before="0" w:after="0"/>
              <w:contextualSpacing/>
              <w:rPr>
                <w:rFonts w:eastAsia="Times New Roman" w:cs="Arial"/>
              </w:rPr>
            </w:pPr>
            <w:r w:rsidRPr="00960FB2">
              <w:rPr>
                <w:rFonts w:eastAsia="Times New Roman" w:cs="Arial"/>
              </w:rPr>
              <w:t>1.</w:t>
            </w:r>
          </w:p>
        </w:tc>
        <w:tc>
          <w:tcPr>
            <w:tcW w:w="2410" w:type="dxa"/>
            <w:vAlign w:val="center"/>
          </w:tcPr>
          <w:p w14:paraId="6C350E38" w14:textId="77777777" w:rsidR="00DC3249" w:rsidRPr="00960FB2" w:rsidRDefault="00DC3249" w:rsidP="00B36A15">
            <w:pPr>
              <w:spacing w:before="0" w:after="0"/>
              <w:contextualSpacing/>
              <w:rPr>
                <w:rFonts w:eastAsia="Times New Roman" w:cs="Arial"/>
              </w:rPr>
            </w:pPr>
            <w:r w:rsidRPr="00960FB2">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6662" w:type="dxa"/>
            <w:vAlign w:val="center"/>
          </w:tcPr>
          <w:p w14:paraId="4A6F60EC" w14:textId="77777777" w:rsidR="00DC3249" w:rsidRPr="00960FB2" w:rsidRDefault="00DC3249" w:rsidP="00B36A15">
            <w:pPr>
              <w:spacing w:before="0" w:after="0"/>
              <w:contextualSpacing/>
              <w:rPr>
                <w:rFonts w:eastAsia="Times New Roman" w:cs="Arial"/>
                <w:bCs/>
              </w:rPr>
            </w:pPr>
            <w:r w:rsidRPr="00960FB2">
              <w:rPr>
                <w:rFonts w:eastAsia="Times New Roman" w:cs="Arial"/>
                <w:bCs/>
              </w:rPr>
              <w:t>Celem zastosowania kryterium jest wyrównywanie dostępu do usług opiekuńczych w województwie mazowieckim realizowanych w społeczności lokalnej.</w:t>
            </w:r>
          </w:p>
          <w:p w14:paraId="2DE60AD6" w14:textId="77777777" w:rsidR="00DC3249" w:rsidRPr="00960FB2" w:rsidRDefault="00DC3249" w:rsidP="00B36A15">
            <w:pPr>
              <w:spacing w:before="0" w:after="0"/>
              <w:contextualSpacing/>
              <w:rPr>
                <w:rFonts w:eastAsia="Times New Roman" w:cs="Arial"/>
              </w:rPr>
            </w:pPr>
            <w:r w:rsidRPr="00960FB2">
              <w:rPr>
                <w:rFonts w:eastAsia="Times New Roman" w:cs="Arial"/>
                <w:bCs/>
              </w:rPr>
              <w:t xml:space="preserve">Obszary (gminy oraz w przypadku m. st. Warszawy dzielnice) na których nie realizuje się usług opiekuńczych bądź na których </w:t>
            </w:r>
            <w:r w:rsidRPr="00960FB2">
              <w:rPr>
                <w:rFonts w:eastAsia="Times New Roman" w:cs="Arial"/>
              </w:rPr>
              <w:t>zidentyfikowano niższy poziom wykorzystania usług opiekuńczych w odniesieniu do przeciętnej w województwie mazowieckim</w:t>
            </w:r>
            <w:r w:rsidRPr="00960FB2">
              <w:rPr>
                <w:rFonts w:eastAsia="Times New Roman" w:cs="Arial"/>
                <w:bCs/>
              </w:rPr>
              <w:t xml:space="preserve"> określonej przez Mazowieckie Centrum Polityki Społecznej na podstawie </w:t>
            </w:r>
            <w:r w:rsidRPr="00960FB2">
              <w:rPr>
                <w:rFonts w:eastAsia="Times New Roman" w:cs="Arial"/>
              </w:rPr>
              <w:t>Oceny zasobów pomocy społecznej w oparciu o sytuację społeczną i demograficzną województwa mazowieckiego zostały wskazane w załączniku do Regulaminu Konkursu.</w:t>
            </w:r>
          </w:p>
          <w:p w14:paraId="6D3A8A0F" w14:textId="77777777" w:rsidR="00DC3249" w:rsidRPr="00960FB2" w:rsidRDefault="00DC3249" w:rsidP="00B36A15">
            <w:pPr>
              <w:spacing w:before="0" w:after="0"/>
              <w:contextualSpacing/>
              <w:rPr>
                <w:rFonts w:eastAsia="Times New Roman" w:cs="Arial"/>
              </w:rPr>
            </w:pPr>
            <w:r w:rsidRPr="00960FB2">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9CF44E0" w14:textId="46EDCC7B" w:rsidR="00DC3249" w:rsidRPr="00960FB2" w:rsidRDefault="00DC3249" w:rsidP="00B36A15">
            <w:pPr>
              <w:spacing w:before="0" w:after="0"/>
              <w:contextualSpacing/>
              <w:rPr>
                <w:rFonts w:eastAsia="Times New Roman" w:cs="Arial"/>
              </w:rPr>
            </w:pPr>
            <w:r w:rsidRPr="00960FB2">
              <w:rPr>
                <w:rFonts w:eastAsia="Times New Roman" w:cs="Arial"/>
              </w:rPr>
              <w:t>Kryterium zostanie zweryfikowane na podstawie informacji zawartych w treści wniosku o dofinansowanie.</w:t>
            </w:r>
          </w:p>
          <w:p w14:paraId="1F924714" w14:textId="77777777" w:rsidR="00DC3249" w:rsidRPr="00960FB2" w:rsidRDefault="00DC3249" w:rsidP="00B36A15">
            <w:pPr>
              <w:spacing w:before="0" w:after="0"/>
              <w:contextualSpacing/>
              <w:rPr>
                <w:rFonts w:eastAsia="Times New Roman" w:cs="Arial"/>
                <w:bCs/>
              </w:rPr>
            </w:pPr>
            <w:r w:rsidRPr="00960FB2">
              <w:rPr>
                <w:rFonts w:eastAsia="Times New Roman" w:cs="Arial"/>
                <w:b/>
                <w:kern w:val="24"/>
                <w:lang w:eastAsia="pl-PL"/>
              </w:rPr>
              <w:t>Kryterium dotyczy 1 typu operacji.</w:t>
            </w:r>
          </w:p>
        </w:tc>
        <w:tc>
          <w:tcPr>
            <w:tcW w:w="2551" w:type="dxa"/>
            <w:vAlign w:val="center"/>
          </w:tcPr>
          <w:p w14:paraId="49BD8DED" w14:textId="77777777" w:rsidR="00DC3249" w:rsidRPr="00960FB2" w:rsidRDefault="00DC3249" w:rsidP="00B36A15">
            <w:pPr>
              <w:spacing w:before="0" w:after="0"/>
              <w:contextualSpacing/>
              <w:rPr>
                <w:rFonts w:eastAsia="Times New Roman" w:cs="Arial"/>
                <w:bCs/>
              </w:rPr>
            </w:pPr>
            <w:r w:rsidRPr="00960FB2">
              <w:rPr>
                <w:rFonts w:eastAsia="Times New Roman" w:cs="Arial"/>
                <w:bCs/>
              </w:rPr>
              <w:t>Projekt realizowany wyłącznie na obszarze wskazanym w załączniku do regulaminu – 4 pkt.</w:t>
            </w:r>
          </w:p>
          <w:p w14:paraId="07FA97C4" w14:textId="77777777" w:rsidR="00DC3249" w:rsidRPr="00960FB2" w:rsidRDefault="00DC3249" w:rsidP="00B36A15">
            <w:pPr>
              <w:spacing w:before="0" w:after="0"/>
              <w:contextualSpacing/>
              <w:rPr>
                <w:rFonts w:eastAsia="Times New Roman" w:cs="Arial"/>
                <w:bCs/>
              </w:rPr>
            </w:pPr>
            <w:r w:rsidRPr="00960FB2">
              <w:rPr>
                <w:rFonts w:cs="Arial"/>
              </w:rPr>
              <w:t>Brak spełnienia ww. warunku – 0 pkt.</w:t>
            </w:r>
          </w:p>
        </w:tc>
        <w:tc>
          <w:tcPr>
            <w:tcW w:w="1560" w:type="dxa"/>
            <w:vAlign w:val="center"/>
          </w:tcPr>
          <w:p w14:paraId="339CE570" w14:textId="77777777" w:rsidR="00DC3249" w:rsidRPr="00960FB2" w:rsidRDefault="00DC3249" w:rsidP="00B36A15">
            <w:pPr>
              <w:spacing w:before="0" w:after="0"/>
              <w:contextualSpacing/>
              <w:rPr>
                <w:rFonts w:eastAsia="Times New Roman" w:cs="Arial"/>
                <w:bCs/>
              </w:rPr>
            </w:pPr>
            <w:r w:rsidRPr="00960FB2">
              <w:rPr>
                <w:rFonts w:eastAsia="Times New Roman" w:cs="Arial"/>
                <w:bCs/>
              </w:rPr>
              <w:t>4</w:t>
            </w:r>
          </w:p>
        </w:tc>
      </w:tr>
      <w:tr w:rsidR="00DC3249" w:rsidRPr="005F7877" w14:paraId="50AD86AF" w14:textId="77777777" w:rsidTr="00B36A15">
        <w:trPr>
          <w:trHeight w:val="1801"/>
        </w:trPr>
        <w:tc>
          <w:tcPr>
            <w:tcW w:w="851" w:type="dxa"/>
            <w:vAlign w:val="center"/>
          </w:tcPr>
          <w:p w14:paraId="10152085" w14:textId="77777777" w:rsidR="00DC3249" w:rsidRPr="00960FB2" w:rsidRDefault="00DC3249" w:rsidP="00B36A15">
            <w:pPr>
              <w:spacing w:before="0" w:after="0"/>
              <w:contextualSpacing/>
              <w:rPr>
                <w:rFonts w:eastAsia="Times New Roman" w:cs="Arial"/>
              </w:rPr>
            </w:pPr>
            <w:r w:rsidRPr="00960FB2">
              <w:rPr>
                <w:rFonts w:eastAsia="Times New Roman" w:cs="Arial"/>
              </w:rPr>
              <w:lastRenderedPageBreak/>
              <w:t>2.</w:t>
            </w:r>
          </w:p>
        </w:tc>
        <w:tc>
          <w:tcPr>
            <w:tcW w:w="2410" w:type="dxa"/>
            <w:vAlign w:val="center"/>
          </w:tcPr>
          <w:p w14:paraId="158D59B2" w14:textId="77777777" w:rsidR="00DC3249" w:rsidRPr="00960FB2" w:rsidRDefault="00DC3249" w:rsidP="00B36A15">
            <w:pPr>
              <w:spacing w:before="0" w:after="0"/>
              <w:contextualSpacing/>
              <w:rPr>
                <w:rFonts w:eastAsia="Times New Roman" w:cs="Arial"/>
              </w:rPr>
            </w:pPr>
            <w:r w:rsidRPr="00960FB2">
              <w:rPr>
                <w:rFonts w:eastAsia="Times New Roman" w:cs="Arial"/>
              </w:rPr>
              <w:t>Grupę docelową projektu stanowią osoby potrzebujące wsparcia w codziennym funkcjonowaniu z zaburzeniami psychicznymi zgodnie z ustawą o ochronie zdrowia psychicznego.</w:t>
            </w:r>
          </w:p>
        </w:tc>
        <w:tc>
          <w:tcPr>
            <w:tcW w:w="6662" w:type="dxa"/>
            <w:vAlign w:val="center"/>
          </w:tcPr>
          <w:p w14:paraId="6AB6D129" w14:textId="77777777" w:rsidR="00DC3249" w:rsidRPr="00960FB2" w:rsidRDefault="00DC3249" w:rsidP="00B36A15">
            <w:pPr>
              <w:spacing w:before="0" w:after="0"/>
              <w:contextualSpacing/>
              <w:rPr>
                <w:rFonts w:eastAsia="Times New Roman" w:cs="Arial"/>
              </w:rPr>
            </w:pPr>
            <w:r w:rsidRPr="00960FB2">
              <w:rPr>
                <w:rFonts w:eastAsia="Times New Roman" w:cs="Arial"/>
              </w:rPr>
              <w:t>Zastosowanie kryterium ma na celu wsparcie rozwoju usług społecznych świadczonych w lokalnej społeczności dla osób potrzebujących wsparcia w codziennym funkcjonowaniu z zaburzeniami psychicznymi.</w:t>
            </w:r>
          </w:p>
          <w:p w14:paraId="02830763" w14:textId="77777777" w:rsidR="00DC3249" w:rsidRPr="00960FB2" w:rsidRDefault="00DC3249" w:rsidP="00B36A15">
            <w:pPr>
              <w:spacing w:before="0" w:after="0"/>
              <w:contextualSpacing/>
              <w:rPr>
                <w:rFonts w:eastAsia="Times New Roman" w:cs="Arial"/>
              </w:rPr>
            </w:pPr>
            <w:r w:rsidRPr="00960FB2">
              <w:rPr>
                <w:rFonts w:eastAsia="Times New Roman" w:cs="Arial"/>
              </w:rPr>
              <w:t>Obecnie w Polsce usługi środowiskowe należą do znikomych form opieki nad osobami z zaburzeniami psychicznymi, która realizowana jest najczęściej w formie instytucjonalnej.</w:t>
            </w:r>
          </w:p>
          <w:p w14:paraId="77BF0D3F" w14:textId="77777777" w:rsidR="00DC3249" w:rsidRPr="00960FB2" w:rsidRDefault="00DC3249" w:rsidP="00B36A15">
            <w:pPr>
              <w:spacing w:before="0" w:after="0"/>
              <w:contextualSpacing/>
              <w:rPr>
                <w:rFonts w:eastAsia="Times New Roman" w:cs="Arial"/>
              </w:rPr>
            </w:pPr>
            <w:r w:rsidRPr="00960FB2">
              <w:rPr>
                <w:rFonts w:eastAsia="Times New Roman" w:cs="Arial"/>
              </w:rPr>
              <w:t xml:space="preserve">Zgodnie z informacją zawartą w </w:t>
            </w:r>
            <w:r w:rsidRPr="00960FB2">
              <w:rPr>
                <w:rFonts w:eastAsia="Times New Roman" w:cs="Arial"/>
                <w:i/>
                <w:iCs/>
              </w:rPr>
              <w:t>Wojewódzkim Programie Pomocy i Oparcia Społecznego dla Osób z Zaburzeniami Psychicznymi na lata 2018-2022</w:t>
            </w:r>
            <w:r w:rsidRPr="00960FB2">
              <w:rPr>
                <w:rFonts w:eastAsia="Times New Roman" w:cs="Arial"/>
              </w:rPr>
              <w:t xml:space="preserve">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76C1123" w14:textId="350BF4CE" w:rsidR="00DC3249" w:rsidRPr="00960FB2" w:rsidRDefault="00DC3249" w:rsidP="00B36A15">
            <w:pPr>
              <w:spacing w:before="0" w:after="0"/>
              <w:contextualSpacing/>
              <w:rPr>
                <w:rFonts w:eastAsia="Times New Roman" w:cs="Arial"/>
              </w:rPr>
            </w:pPr>
            <w:r w:rsidRPr="00960FB2">
              <w:rPr>
                <w:rFonts w:eastAsia="Times New Roman" w:cs="Arial"/>
              </w:rPr>
              <w:t>Wojewódzki Program Pomocy i Oparcia Społecznego dla Osób z Zaburzeniami Psychicznymi na lata 2018-2022 dostępny jest na stronie:</w:t>
            </w:r>
          </w:p>
          <w:p w14:paraId="07DA682D" w14:textId="77777777" w:rsidR="00DC3249" w:rsidRPr="00960FB2" w:rsidRDefault="00DC3249" w:rsidP="00B36A15">
            <w:pPr>
              <w:autoSpaceDE w:val="0"/>
              <w:autoSpaceDN w:val="0"/>
              <w:adjustRightInd w:val="0"/>
              <w:spacing w:before="0" w:after="0"/>
              <w:contextualSpacing/>
              <w:rPr>
                <w:rFonts w:eastAsia="Times New Roman" w:cs="Arial"/>
              </w:rPr>
            </w:pPr>
            <w:hyperlink r:id="rId110" w:history="1">
              <w:r w:rsidRPr="00960FB2">
                <w:rPr>
                  <w:rStyle w:val="Hipercze"/>
                  <w:rFonts w:eastAsia="Times New Roman" w:cs="Arial"/>
                </w:rPr>
                <w:t xml:space="preserve">Wojewódzki Program Pomocy i Oparcia Społecznego dla Osób z Zaburzeniami Psychicznymi na lata 2018-2022 </w:t>
              </w:r>
            </w:hyperlink>
          </w:p>
          <w:p w14:paraId="60DB2E95" w14:textId="77777777" w:rsidR="00DC3249" w:rsidRPr="00960FB2" w:rsidRDefault="00DC3249" w:rsidP="00B36A15">
            <w:pPr>
              <w:autoSpaceDE w:val="0"/>
              <w:autoSpaceDN w:val="0"/>
              <w:adjustRightInd w:val="0"/>
              <w:spacing w:before="0" w:after="0"/>
              <w:contextualSpacing/>
              <w:rPr>
                <w:rFonts w:eastAsia="Times New Roman" w:cs="Arial"/>
              </w:rPr>
            </w:pPr>
            <w:r w:rsidRPr="00960FB2">
              <w:rPr>
                <w:rFonts w:eastAsia="Times New Roman" w:cs="Arial"/>
              </w:rPr>
              <w:t>Kryterium zostanie zweryfikowane na podstawie informacji zawartych w treści wniosku o dofinansowanie.</w:t>
            </w:r>
          </w:p>
          <w:p w14:paraId="5396F8B9" w14:textId="77777777" w:rsidR="00DC3249" w:rsidRPr="00960FB2" w:rsidRDefault="00DC3249" w:rsidP="00B36A15">
            <w:pPr>
              <w:autoSpaceDE w:val="0"/>
              <w:autoSpaceDN w:val="0"/>
              <w:adjustRightInd w:val="0"/>
              <w:spacing w:before="0" w:after="0"/>
              <w:contextualSpacing/>
              <w:rPr>
                <w:rFonts w:eastAsia="Times New Roman" w:cs="Arial"/>
              </w:rPr>
            </w:pPr>
            <w:r w:rsidRPr="00960FB2">
              <w:rPr>
                <w:rFonts w:eastAsia="Times New Roman" w:cs="Arial"/>
                <w:b/>
                <w:kern w:val="24"/>
                <w:lang w:eastAsia="pl-PL"/>
              </w:rPr>
              <w:t>Kryterium dotyczy 1 typu operacji.</w:t>
            </w:r>
          </w:p>
        </w:tc>
        <w:tc>
          <w:tcPr>
            <w:tcW w:w="2551" w:type="dxa"/>
            <w:vAlign w:val="center"/>
          </w:tcPr>
          <w:p w14:paraId="61D0AEF1" w14:textId="77777777" w:rsidR="00DC3249" w:rsidRPr="00960FB2" w:rsidRDefault="00DC3249" w:rsidP="00B36A15">
            <w:pPr>
              <w:spacing w:before="0" w:after="0"/>
              <w:contextualSpacing/>
              <w:rPr>
                <w:rFonts w:eastAsia="Times New Roman" w:cs="Arial"/>
              </w:rPr>
            </w:pPr>
            <w:r w:rsidRPr="00960FB2">
              <w:rPr>
                <w:rFonts w:eastAsia="Times New Roman" w:cs="Arial"/>
              </w:rPr>
              <w:t>Grupę docelową projektu stanowią osoby potrzebujące wsparcia w codziennym funkcjonowaniu z zaburzeniami psychicznymi, zgodnie z ustawą o ochronie zdrowia psychicznego min. 10% uczestników – 4 pkt.,</w:t>
            </w:r>
          </w:p>
          <w:p w14:paraId="1DD4364F" w14:textId="77777777" w:rsidR="00DC3249" w:rsidRPr="00960FB2" w:rsidRDefault="00DC3249" w:rsidP="00B36A15">
            <w:pPr>
              <w:spacing w:before="0" w:after="0"/>
              <w:contextualSpacing/>
              <w:rPr>
                <w:rFonts w:eastAsia="Times New Roman" w:cs="Arial"/>
              </w:rPr>
            </w:pPr>
            <w:r w:rsidRPr="00960FB2">
              <w:rPr>
                <w:rFonts w:eastAsia="Times New Roman" w:cs="Arial"/>
              </w:rPr>
              <w:t>Brak spełnienia ww. warunków lub brak informacji w tym zakresie – 0 pkt.</w:t>
            </w:r>
          </w:p>
          <w:p w14:paraId="7134379C" w14:textId="77777777" w:rsidR="00DC3249" w:rsidRPr="00960FB2" w:rsidRDefault="00DC3249" w:rsidP="00B36A15">
            <w:pPr>
              <w:spacing w:before="0" w:after="0"/>
              <w:contextualSpacing/>
              <w:rPr>
                <w:rFonts w:eastAsia="Times New Roman" w:cs="Arial"/>
              </w:rPr>
            </w:pPr>
            <w:r w:rsidRPr="00960FB2">
              <w:rPr>
                <w:rFonts w:eastAsia="Times New Roman" w:cs="Arial"/>
              </w:rPr>
              <w:t>Punkty w ramach kryterium nie sumują się.</w:t>
            </w:r>
          </w:p>
        </w:tc>
        <w:tc>
          <w:tcPr>
            <w:tcW w:w="1560" w:type="dxa"/>
            <w:vAlign w:val="center"/>
          </w:tcPr>
          <w:p w14:paraId="7B463D60" w14:textId="77777777" w:rsidR="00DC3249" w:rsidRPr="00960FB2" w:rsidRDefault="00DC3249" w:rsidP="00B36A15">
            <w:pPr>
              <w:spacing w:before="0" w:after="0"/>
              <w:contextualSpacing/>
              <w:rPr>
                <w:rFonts w:eastAsia="Times New Roman" w:cs="Arial"/>
              </w:rPr>
            </w:pPr>
            <w:r w:rsidRPr="00960FB2">
              <w:rPr>
                <w:rFonts w:eastAsia="Times New Roman" w:cs="Arial"/>
              </w:rPr>
              <w:t>4</w:t>
            </w:r>
          </w:p>
        </w:tc>
      </w:tr>
      <w:tr w:rsidR="00DC3249" w:rsidRPr="005F7877" w14:paraId="1113C7BC" w14:textId="77777777" w:rsidTr="00B36A15">
        <w:trPr>
          <w:trHeight w:val="3742"/>
        </w:trPr>
        <w:tc>
          <w:tcPr>
            <w:tcW w:w="851" w:type="dxa"/>
            <w:vAlign w:val="center"/>
          </w:tcPr>
          <w:p w14:paraId="2C14B653" w14:textId="77777777" w:rsidR="00DC3249" w:rsidRPr="00960FB2" w:rsidRDefault="00DC3249" w:rsidP="00B36A15">
            <w:pPr>
              <w:spacing w:before="0" w:after="0"/>
              <w:contextualSpacing/>
              <w:rPr>
                <w:rFonts w:eastAsia="Times New Roman" w:cs="Arial"/>
              </w:rPr>
            </w:pPr>
            <w:r w:rsidRPr="00960FB2">
              <w:rPr>
                <w:rFonts w:eastAsia="Times New Roman" w:cs="Arial"/>
              </w:rPr>
              <w:lastRenderedPageBreak/>
              <w:t>3.</w:t>
            </w:r>
          </w:p>
        </w:tc>
        <w:tc>
          <w:tcPr>
            <w:tcW w:w="2410" w:type="dxa"/>
            <w:vAlign w:val="center"/>
          </w:tcPr>
          <w:p w14:paraId="31A36452" w14:textId="77777777" w:rsidR="00DC3249" w:rsidRPr="00960FB2" w:rsidRDefault="00DC3249" w:rsidP="00B36A15">
            <w:pPr>
              <w:spacing w:before="0" w:after="0"/>
              <w:contextualSpacing/>
              <w:rPr>
                <w:rFonts w:eastAsia="Times New Roman" w:cs="Arial"/>
              </w:rPr>
            </w:pPr>
            <w:r w:rsidRPr="00960FB2">
              <w:rPr>
                <w:rFonts w:eastAsia="Times New Roman" w:cs="Arial"/>
              </w:rPr>
              <w:t>Projekt realizowany w partnerstwie podmiotów z różnych sektorów (publiczny, prywatny, społeczny).</w:t>
            </w:r>
          </w:p>
        </w:tc>
        <w:tc>
          <w:tcPr>
            <w:tcW w:w="6662" w:type="dxa"/>
            <w:vAlign w:val="center"/>
          </w:tcPr>
          <w:p w14:paraId="644C7348" w14:textId="77777777" w:rsidR="00DC3249" w:rsidRPr="00960FB2" w:rsidRDefault="00DC3249" w:rsidP="00B36A15">
            <w:pPr>
              <w:spacing w:before="0" w:after="0"/>
              <w:contextualSpacing/>
              <w:rPr>
                <w:rFonts w:cs="Arial"/>
              </w:rPr>
            </w:pPr>
            <w:r w:rsidRPr="00960FB2">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w:t>
            </w:r>
          </w:p>
          <w:p w14:paraId="63EF74A9" w14:textId="77777777" w:rsidR="00DC3249" w:rsidRPr="00960FB2" w:rsidRDefault="00DC3249" w:rsidP="00B36A15">
            <w:pPr>
              <w:spacing w:before="0" w:after="0"/>
              <w:contextualSpacing/>
              <w:rPr>
                <w:rFonts w:cs="Arial"/>
              </w:rPr>
            </w:pPr>
            <w:r w:rsidRPr="00960FB2">
              <w:rPr>
                <w:rFonts w:cs="Arial"/>
              </w:rPr>
              <w:t>Punkty za spełnienie kryterium zostaną przyznane w przypadku zawarcia partnerstwa podmiotów z minimum dwóch sektorów. Podmioty z różnych sektorów mogą występować zarówno jako Partner jak i Lider projektu.</w:t>
            </w:r>
          </w:p>
          <w:p w14:paraId="745B599F" w14:textId="77777777" w:rsidR="00DC3249" w:rsidRPr="00960FB2" w:rsidRDefault="00DC3249" w:rsidP="00B36A15">
            <w:pPr>
              <w:spacing w:before="0" w:after="0"/>
              <w:contextualSpacing/>
              <w:rPr>
                <w:rFonts w:eastAsia="Times New Roman" w:cs="Arial"/>
              </w:rPr>
            </w:pPr>
            <w:r w:rsidRPr="00960FB2">
              <w:rPr>
                <w:rFonts w:eastAsia="Times New Roman" w:cs="Arial"/>
              </w:rPr>
              <w:t xml:space="preserve">Kryterium zostanie zweryfikowane na podstawie informacji zawartych w treści wniosku o dofinansowanie. </w:t>
            </w:r>
          </w:p>
          <w:p w14:paraId="6F8A2DFB" w14:textId="77777777" w:rsidR="00DC3249" w:rsidRPr="00960FB2" w:rsidRDefault="00DC3249" w:rsidP="00B36A15">
            <w:pPr>
              <w:spacing w:before="0" w:after="0"/>
              <w:contextualSpacing/>
              <w:rPr>
                <w:rFonts w:eastAsia="Times New Roman" w:cs="Arial"/>
              </w:rPr>
            </w:pPr>
            <w:r w:rsidRPr="00960FB2">
              <w:rPr>
                <w:rFonts w:eastAsia="Times New Roman" w:cs="Arial"/>
                <w:b/>
                <w:kern w:val="24"/>
                <w:lang w:eastAsia="pl-PL"/>
              </w:rPr>
              <w:t>Kryterium dotyczy 1 i 2 typu operacji.</w:t>
            </w:r>
          </w:p>
        </w:tc>
        <w:tc>
          <w:tcPr>
            <w:tcW w:w="2551" w:type="dxa"/>
            <w:vAlign w:val="center"/>
          </w:tcPr>
          <w:p w14:paraId="2312F4E4" w14:textId="77777777" w:rsidR="00DC3249" w:rsidRPr="00960FB2" w:rsidRDefault="00DC3249" w:rsidP="00B36A15">
            <w:pPr>
              <w:spacing w:before="0" w:after="0"/>
              <w:contextualSpacing/>
              <w:rPr>
                <w:rFonts w:cs="Arial"/>
              </w:rPr>
            </w:pPr>
            <w:r w:rsidRPr="00960FB2">
              <w:rPr>
                <w:rFonts w:cs="Arial"/>
              </w:rPr>
              <w:t>Projekt realizowany w partnerstwie podmiotów z różnych sektorów:</w:t>
            </w:r>
          </w:p>
          <w:p w14:paraId="2949884D" w14:textId="77777777" w:rsidR="00DC3249" w:rsidRPr="00960FB2" w:rsidRDefault="00DC3249" w:rsidP="00B36A15">
            <w:pPr>
              <w:numPr>
                <w:ilvl w:val="0"/>
                <w:numId w:val="585"/>
              </w:numPr>
              <w:spacing w:before="0" w:after="0"/>
              <w:ind w:left="314" w:hanging="283"/>
              <w:contextualSpacing/>
              <w:rPr>
                <w:rFonts w:cs="Arial"/>
              </w:rPr>
            </w:pPr>
            <w:r w:rsidRPr="00960FB2">
              <w:rPr>
                <w:rFonts w:cs="Arial"/>
              </w:rPr>
              <w:t>za partnerstwo podmiotu publicznego z PES lub podmiotu prywatnego z PES - 8 pkt.,</w:t>
            </w:r>
          </w:p>
          <w:p w14:paraId="04FEB1AA" w14:textId="77777777" w:rsidR="00DC3249" w:rsidRPr="00960FB2" w:rsidRDefault="00DC3249" w:rsidP="00B36A15">
            <w:pPr>
              <w:numPr>
                <w:ilvl w:val="0"/>
                <w:numId w:val="585"/>
              </w:numPr>
              <w:spacing w:before="0" w:after="0"/>
              <w:ind w:left="317" w:hanging="317"/>
              <w:contextualSpacing/>
              <w:rPr>
                <w:rFonts w:cs="Arial"/>
              </w:rPr>
            </w:pPr>
            <w:r w:rsidRPr="00960FB2">
              <w:rPr>
                <w:rFonts w:cs="Arial"/>
              </w:rPr>
              <w:t>za partnerstwo z podmiotem z innego sektora - 5 pkt.</w:t>
            </w:r>
          </w:p>
          <w:p w14:paraId="39F2895F" w14:textId="77777777" w:rsidR="00DC3249" w:rsidRPr="00960FB2" w:rsidRDefault="00DC3249" w:rsidP="00B36A15">
            <w:pPr>
              <w:spacing w:before="0" w:after="0"/>
              <w:contextualSpacing/>
              <w:rPr>
                <w:rFonts w:cs="Arial"/>
              </w:rPr>
            </w:pPr>
            <w:r w:rsidRPr="00960FB2">
              <w:rPr>
                <w:rFonts w:cs="Arial"/>
              </w:rPr>
              <w:t>Brak spełnienia ww. warunków lub partnerstwo z podmiotem z tego samego sektora – 0 pkt.</w:t>
            </w:r>
          </w:p>
          <w:p w14:paraId="288CC759" w14:textId="77777777" w:rsidR="00DC3249" w:rsidRPr="00960FB2" w:rsidRDefault="00DC3249" w:rsidP="00B36A15">
            <w:pPr>
              <w:spacing w:before="0" w:after="0"/>
              <w:contextualSpacing/>
              <w:rPr>
                <w:rFonts w:eastAsia="Times New Roman" w:cs="Arial"/>
              </w:rPr>
            </w:pPr>
            <w:r w:rsidRPr="00960FB2">
              <w:rPr>
                <w:rFonts w:eastAsia="Times New Roman" w:cs="Arial"/>
              </w:rPr>
              <w:t>Punkty w ramach kryterium nie sumują się.</w:t>
            </w:r>
          </w:p>
        </w:tc>
        <w:tc>
          <w:tcPr>
            <w:tcW w:w="1560" w:type="dxa"/>
            <w:vAlign w:val="center"/>
          </w:tcPr>
          <w:p w14:paraId="3BC85FE6" w14:textId="77777777" w:rsidR="00DC3249" w:rsidRPr="00960FB2" w:rsidRDefault="00DC3249" w:rsidP="00B36A15">
            <w:pPr>
              <w:spacing w:before="0" w:after="0"/>
              <w:contextualSpacing/>
              <w:rPr>
                <w:rFonts w:eastAsia="Times New Roman" w:cs="Arial"/>
              </w:rPr>
            </w:pPr>
            <w:r w:rsidRPr="00960FB2">
              <w:rPr>
                <w:rFonts w:eastAsia="Times New Roman" w:cs="Arial"/>
                <w:bCs/>
              </w:rPr>
              <w:t>8</w:t>
            </w:r>
          </w:p>
        </w:tc>
      </w:tr>
      <w:tr w:rsidR="00DC3249" w:rsidRPr="005F7877" w14:paraId="1A161B4F" w14:textId="77777777" w:rsidTr="00B36A15">
        <w:tc>
          <w:tcPr>
            <w:tcW w:w="851" w:type="dxa"/>
            <w:vAlign w:val="center"/>
          </w:tcPr>
          <w:p w14:paraId="3EE22E38" w14:textId="77777777" w:rsidR="00DC3249" w:rsidRPr="00960FB2" w:rsidRDefault="00DC3249" w:rsidP="00B36A15">
            <w:pPr>
              <w:spacing w:before="0" w:after="0"/>
              <w:contextualSpacing/>
              <w:rPr>
                <w:rFonts w:eastAsia="Times New Roman" w:cs="Arial"/>
              </w:rPr>
            </w:pPr>
            <w:r w:rsidRPr="00960FB2">
              <w:rPr>
                <w:rFonts w:eastAsia="Times New Roman" w:cs="Arial"/>
              </w:rPr>
              <w:t>4.</w:t>
            </w:r>
          </w:p>
        </w:tc>
        <w:tc>
          <w:tcPr>
            <w:tcW w:w="2410" w:type="dxa"/>
            <w:vAlign w:val="center"/>
          </w:tcPr>
          <w:p w14:paraId="475D574E" w14:textId="3B74ABF2" w:rsidR="00DC3249" w:rsidRPr="00960FB2" w:rsidRDefault="00DC3249" w:rsidP="00B36A15">
            <w:pPr>
              <w:spacing w:before="0" w:after="0"/>
              <w:contextualSpacing/>
              <w:rPr>
                <w:rFonts w:eastAsia="Times New Roman" w:cs="Arial"/>
              </w:rPr>
            </w:pPr>
            <w:r w:rsidRPr="00960FB2">
              <w:rPr>
                <w:rFonts w:eastAsia="Times New Roman" w:cs="Arial"/>
              </w:rPr>
              <w:t>Projekt jest wpisany w program rewitalizacji obowiązujący na obszarze, na którym jest realizowany.</w:t>
            </w:r>
          </w:p>
        </w:tc>
        <w:tc>
          <w:tcPr>
            <w:tcW w:w="6662" w:type="dxa"/>
            <w:vAlign w:val="center"/>
          </w:tcPr>
          <w:p w14:paraId="62EB2ACB" w14:textId="77777777" w:rsidR="00DC3249" w:rsidRPr="00960FB2" w:rsidRDefault="00DC3249" w:rsidP="00B36A15">
            <w:pPr>
              <w:autoSpaceDE w:val="0"/>
              <w:autoSpaceDN w:val="0"/>
              <w:adjustRightInd w:val="0"/>
              <w:spacing w:before="0" w:after="0"/>
              <w:contextualSpacing/>
              <w:rPr>
                <w:rFonts w:eastAsia="Times New Roman" w:cs="Arial"/>
                <w:bCs/>
              </w:rPr>
            </w:pPr>
            <w:r w:rsidRPr="00960FB2">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960FB2">
              <w:rPr>
                <w:rFonts w:eastAsia="Times New Roman" w:cs="Arial"/>
                <w:bCs/>
              </w:rPr>
              <w:t>W celu uzyskania korzystnych efektów działań rewitalizacyjnych niezbędna jest koordynacja i synergia projektów finansowanych w ramach EFS i EFRR.</w:t>
            </w:r>
          </w:p>
          <w:p w14:paraId="72D59751" w14:textId="77777777" w:rsidR="00DC3249" w:rsidRPr="00960FB2" w:rsidRDefault="00DC3249" w:rsidP="00B36A15">
            <w:pPr>
              <w:spacing w:before="0" w:after="0"/>
              <w:contextualSpacing/>
              <w:rPr>
                <w:rFonts w:eastAsia="Times New Roman" w:cs="Arial"/>
                <w:bCs/>
              </w:rPr>
            </w:pPr>
            <w:r w:rsidRPr="00960FB2">
              <w:rPr>
                <w:rFonts w:eastAsia="Times New Roman" w:cs="Arial"/>
                <w:bCs/>
              </w:rPr>
              <w:t>Kryterium wynika z zapisów RPO WM oraz Wytycznych w zakresie rewitalizacji w programach operacyjnych na lata 2014-2020.</w:t>
            </w:r>
          </w:p>
          <w:p w14:paraId="071AFC02" w14:textId="77777777" w:rsidR="00DC3249" w:rsidRPr="00960FB2" w:rsidRDefault="00DC3249" w:rsidP="00B36A15">
            <w:pPr>
              <w:spacing w:before="0" w:after="0"/>
              <w:contextualSpacing/>
              <w:rPr>
                <w:rFonts w:eastAsia="Times New Roman" w:cs="Arial"/>
              </w:rPr>
            </w:pPr>
            <w:r w:rsidRPr="00960FB2">
              <w:rPr>
                <w:rFonts w:eastAsia="Times New Roman"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w:t>
            </w:r>
            <w:r w:rsidRPr="00960FB2">
              <w:rPr>
                <w:rFonts w:eastAsia="Times New Roman" w:cs="Arial"/>
              </w:rPr>
              <w:lastRenderedPageBreak/>
              <w:t>realizują kierunki działań programu.</w:t>
            </w:r>
            <w:r w:rsidRPr="00960FB2">
              <w:rPr>
                <w:rFonts w:cs="Arial"/>
              </w:rPr>
              <w:t xml:space="preserve"> </w:t>
            </w:r>
            <w:r w:rsidRPr="00960FB2">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1429CB0" w14:textId="77777777" w:rsidR="00DC3249" w:rsidRPr="00960FB2" w:rsidRDefault="00DC3249" w:rsidP="00B36A15">
            <w:pPr>
              <w:spacing w:before="0" w:after="0"/>
              <w:contextualSpacing/>
              <w:rPr>
                <w:rFonts w:eastAsia="Times New Roman" w:cs="Arial"/>
              </w:rPr>
            </w:pPr>
            <w:r w:rsidRPr="00960FB2">
              <w:rPr>
                <w:rFonts w:eastAsia="Times New Roman" w:cs="Arial"/>
              </w:rPr>
              <w:t xml:space="preserve">Program rewitalizacji musi znajdować się w Wykazie programów rewitalizacji województwa mazowieckiego publikowanym na stronie </w:t>
            </w:r>
            <w:hyperlink r:id="rId111" w:history="1">
              <w:r w:rsidRPr="00960FB2">
                <w:rPr>
                  <w:rFonts w:eastAsia="Times New Roman" w:cs="Arial"/>
                  <w:color w:val="0000FF"/>
                  <w:u w:val="single"/>
                </w:rPr>
                <w:t>Fundusze dla Mazowsza</w:t>
              </w:r>
            </w:hyperlink>
          </w:p>
          <w:p w14:paraId="6381DC1C" w14:textId="6FA09E5D" w:rsidR="00DC3249" w:rsidRPr="00960FB2" w:rsidRDefault="00DC3249" w:rsidP="00B36A15">
            <w:pPr>
              <w:spacing w:before="0" w:after="0"/>
              <w:contextualSpacing/>
              <w:rPr>
                <w:rFonts w:eastAsia="Times New Roman" w:cs="Arial"/>
              </w:rPr>
            </w:pPr>
            <w:r w:rsidRPr="00960FB2">
              <w:rPr>
                <w:rFonts w:eastAsia="Times New Roman" w:cs="Arial"/>
              </w:rPr>
              <w:t>Kryterium zostanie zweryfikowane na podstawie informacji zawartych w treści Wniosku o dofinansowanie.</w:t>
            </w:r>
          </w:p>
          <w:p w14:paraId="07E605A7" w14:textId="77777777" w:rsidR="00DC3249" w:rsidRPr="00960FB2" w:rsidRDefault="00DC3249" w:rsidP="00B36A15">
            <w:pPr>
              <w:spacing w:before="0" w:after="0"/>
              <w:contextualSpacing/>
              <w:rPr>
                <w:rFonts w:eastAsia="Times New Roman" w:cs="Arial"/>
              </w:rPr>
            </w:pPr>
            <w:r w:rsidRPr="00960FB2">
              <w:rPr>
                <w:rFonts w:eastAsia="Times New Roman" w:cs="Arial"/>
                <w:b/>
                <w:kern w:val="24"/>
                <w:lang w:eastAsia="pl-PL"/>
              </w:rPr>
              <w:t>Kryterium dotyczy 1 i 2 typu operacji.</w:t>
            </w:r>
          </w:p>
        </w:tc>
        <w:tc>
          <w:tcPr>
            <w:tcW w:w="2551" w:type="dxa"/>
            <w:vAlign w:val="center"/>
          </w:tcPr>
          <w:p w14:paraId="1E73853A" w14:textId="77777777" w:rsidR="00DC3249" w:rsidRPr="00960FB2" w:rsidRDefault="00DC3249" w:rsidP="00B36A15">
            <w:pPr>
              <w:autoSpaceDE w:val="0"/>
              <w:autoSpaceDN w:val="0"/>
              <w:adjustRightInd w:val="0"/>
              <w:spacing w:before="0" w:after="0"/>
              <w:contextualSpacing/>
              <w:rPr>
                <w:rFonts w:eastAsia="Times New Roman" w:cs="Arial"/>
                <w:lang w:eastAsia="pl-PL"/>
              </w:rPr>
            </w:pPr>
            <w:r w:rsidRPr="00960FB2">
              <w:rPr>
                <w:rFonts w:eastAsia="Times New Roman" w:cs="Arial"/>
                <w:lang w:eastAsia="pl-PL"/>
              </w:rPr>
              <w:lastRenderedPageBreak/>
              <w:t>Projekt jest wpisany w program rewitalizacji – 2 pkt.</w:t>
            </w:r>
          </w:p>
          <w:p w14:paraId="50CAC654" w14:textId="77777777" w:rsidR="00DC3249" w:rsidRPr="00960FB2" w:rsidRDefault="00DC3249" w:rsidP="00B36A15">
            <w:pPr>
              <w:autoSpaceDE w:val="0"/>
              <w:autoSpaceDN w:val="0"/>
              <w:adjustRightInd w:val="0"/>
              <w:spacing w:before="0" w:after="0"/>
              <w:contextualSpacing/>
              <w:rPr>
                <w:rFonts w:eastAsia="Times New Roman" w:cs="Arial"/>
              </w:rPr>
            </w:pPr>
            <w:r w:rsidRPr="00960FB2">
              <w:rPr>
                <w:rFonts w:eastAsia="Times New Roman" w:cs="Arial"/>
                <w:lang w:eastAsia="pl-PL"/>
              </w:rPr>
              <w:t>Projekt nie jest wpisany w program rewitalizacji lub brak informacji w tym zakresie – 0 pkt.</w:t>
            </w:r>
          </w:p>
        </w:tc>
        <w:tc>
          <w:tcPr>
            <w:tcW w:w="1560" w:type="dxa"/>
            <w:vAlign w:val="center"/>
          </w:tcPr>
          <w:p w14:paraId="0E277091" w14:textId="77777777" w:rsidR="00DC3249" w:rsidRPr="00960FB2" w:rsidRDefault="00DC3249" w:rsidP="00B36A15">
            <w:pPr>
              <w:spacing w:before="0" w:after="0"/>
              <w:contextualSpacing/>
              <w:rPr>
                <w:rFonts w:eastAsia="Times New Roman" w:cs="Arial"/>
              </w:rPr>
            </w:pPr>
            <w:r w:rsidRPr="00960FB2">
              <w:rPr>
                <w:rFonts w:eastAsia="Times New Roman" w:cs="Arial"/>
                <w:bCs/>
              </w:rPr>
              <w:t>2</w:t>
            </w:r>
          </w:p>
        </w:tc>
      </w:tr>
      <w:tr w:rsidR="00DC3249" w:rsidRPr="005F7877" w14:paraId="5896A668" w14:textId="77777777" w:rsidTr="00B36A15">
        <w:tc>
          <w:tcPr>
            <w:tcW w:w="851" w:type="dxa"/>
            <w:tcBorders>
              <w:top w:val="single" w:sz="4" w:space="0" w:color="auto"/>
              <w:left w:val="single" w:sz="4" w:space="0" w:color="auto"/>
              <w:bottom w:val="single" w:sz="4" w:space="0" w:color="auto"/>
              <w:right w:val="single" w:sz="4" w:space="0" w:color="auto"/>
            </w:tcBorders>
            <w:vAlign w:val="center"/>
          </w:tcPr>
          <w:p w14:paraId="5D2254C1" w14:textId="77777777" w:rsidR="00DC3249" w:rsidRPr="00960FB2" w:rsidRDefault="00DC3249" w:rsidP="00B36A15">
            <w:pPr>
              <w:spacing w:before="0" w:after="0"/>
              <w:contextualSpacing/>
              <w:rPr>
                <w:rFonts w:eastAsia="Times New Roman" w:cs="Arial"/>
              </w:rPr>
            </w:pPr>
            <w:r w:rsidRPr="00960FB2">
              <w:rPr>
                <w:rFonts w:eastAsia="Times New Roman" w:cs="Arial"/>
              </w:rPr>
              <w:t>5.</w:t>
            </w:r>
          </w:p>
        </w:tc>
        <w:tc>
          <w:tcPr>
            <w:tcW w:w="2410" w:type="dxa"/>
            <w:tcBorders>
              <w:top w:val="single" w:sz="4" w:space="0" w:color="auto"/>
              <w:left w:val="single" w:sz="4" w:space="0" w:color="auto"/>
              <w:bottom w:val="single" w:sz="4" w:space="0" w:color="auto"/>
              <w:right w:val="single" w:sz="4" w:space="0" w:color="auto"/>
            </w:tcBorders>
            <w:vAlign w:val="center"/>
          </w:tcPr>
          <w:p w14:paraId="091A4CA7" w14:textId="77777777" w:rsidR="00DC3249" w:rsidRPr="00960FB2" w:rsidRDefault="00DC3249" w:rsidP="00B36A15">
            <w:pPr>
              <w:spacing w:before="0" w:after="0"/>
              <w:contextualSpacing/>
              <w:rPr>
                <w:rFonts w:eastAsia="Times New Roman" w:cs="Arial"/>
              </w:rPr>
            </w:pPr>
            <w:r w:rsidRPr="00960FB2">
              <w:rPr>
                <w:rFonts w:eastAsia="Times New Roman" w:cs="Arial"/>
              </w:rPr>
              <w:t>Projekt wynika z Planu Inwestycyjnego dla subregionu objętego problemowym Obszarem Strategicznej Interwencji (OSI problemowymi).</w:t>
            </w:r>
          </w:p>
        </w:tc>
        <w:tc>
          <w:tcPr>
            <w:tcW w:w="6662" w:type="dxa"/>
            <w:tcBorders>
              <w:top w:val="single" w:sz="4" w:space="0" w:color="auto"/>
              <w:left w:val="single" w:sz="4" w:space="0" w:color="auto"/>
              <w:bottom w:val="single" w:sz="4" w:space="0" w:color="auto"/>
              <w:right w:val="single" w:sz="4" w:space="0" w:color="auto"/>
            </w:tcBorders>
            <w:vAlign w:val="center"/>
          </w:tcPr>
          <w:p w14:paraId="50FB62A8" w14:textId="77777777" w:rsidR="00DC3249" w:rsidRPr="00960FB2" w:rsidRDefault="00DC3249" w:rsidP="00B36A15">
            <w:pPr>
              <w:autoSpaceDE w:val="0"/>
              <w:autoSpaceDN w:val="0"/>
              <w:adjustRightInd w:val="0"/>
              <w:spacing w:before="0" w:after="0"/>
              <w:contextualSpacing/>
              <w:rPr>
                <w:rFonts w:eastAsia="Times New Roman" w:cs="Arial"/>
              </w:rPr>
            </w:pPr>
            <w:r w:rsidRPr="00960FB2">
              <w:rPr>
                <w:rFonts w:eastAsia="Times New Roman" w:cs="Arial"/>
              </w:rPr>
              <w:t>Zastosowanie kryterium przyczyni się do wzmocnienia potencjału Obszarów Strategicznej Interwencji (OSI) oraz zapewni komplementarność wsparcia w ramach EFS i EFRR.</w:t>
            </w:r>
          </w:p>
          <w:p w14:paraId="5704A584" w14:textId="77777777" w:rsidR="00DC3249" w:rsidRPr="00960FB2" w:rsidRDefault="00DC3249" w:rsidP="00B36A15">
            <w:pPr>
              <w:autoSpaceDE w:val="0"/>
              <w:autoSpaceDN w:val="0"/>
              <w:adjustRightInd w:val="0"/>
              <w:spacing w:before="0" w:after="0"/>
              <w:contextualSpacing/>
              <w:rPr>
                <w:rFonts w:eastAsia="Times New Roman" w:cs="Arial"/>
              </w:rPr>
            </w:pPr>
            <w:r w:rsidRPr="00960FB2">
              <w:rPr>
                <w:rFonts w:eastAsia="Times New Roman" w:cs="Arial"/>
              </w:rPr>
              <w:t>Wsparcie Obszarów Strategicznej Interwencji w ramach RPO WM 2014-2020 odbywa się poprzez realizację Planów Inwestycyjnych dla 5 subregionów (ciechanowskiego, płockiego, ostrołęckiego, siedleckiego i radomskiego) objętych OSI problemowymi.</w:t>
            </w:r>
          </w:p>
          <w:p w14:paraId="684E94AA" w14:textId="77777777" w:rsidR="00DC3249" w:rsidRPr="00960FB2" w:rsidRDefault="00DC3249" w:rsidP="00B36A15">
            <w:pPr>
              <w:autoSpaceDE w:val="0"/>
              <w:autoSpaceDN w:val="0"/>
              <w:adjustRightInd w:val="0"/>
              <w:spacing w:before="0" w:after="0"/>
              <w:contextualSpacing/>
              <w:rPr>
                <w:rFonts w:eastAsia="Times New Roman" w:cs="Arial"/>
              </w:rPr>
            </w:pPr>
            <w:r w:rsidRPr="00960FB2">
              <w:rPr>
                <w:rFonts w:eastAsia="Times New Roman" w:cs="Arial"/>
              </w:rPr>
              <w:t>W ramach kryterium ocenie podlega, czy projekt jest zawarty w Planie inwestycyjnym dla subregionu objętego problemowym Obszarem Strategicznej Interwencji, jako projekt towarzyszący.</w:t>
            </w:r>
          </w:p>
          <w:p w14:paraId="29AA2430" w14:textId="77777777" w:rsidR="00DC3249" w:rsidRPr="00960FB2" w:rsidRDefault="00DC3249" w:rsidP="00B36A15">
            <w:pPr>
              <w:autoSpaceDE w:val="0"/>
              <w:autoSpaceDN w:val="0"/>
              <w:adjustRightInd w:val="0"/>
              <w:spacing w:before="0" w:after="0"/>
              <w:contextualSpacing/>
              <w:rPr>
                <w:rFonts w:eastAsia="Times New Roman" w:cs="Arial"/>
              </w:rPr>
            </w:pPr>
            <w:r w:rsidRPr="00960FB2">
              <w:rPr>
                <w:rFonts w:eastAsia="Times New Roman" w:cs="Arial"/>
              </w:rPr>
              <w:t xml:space="preserve">Plany inwestycyjne dla poszczególnych subregionów są dostępne na stronie </w:t>
            </w:r>
            <w:hyperlink r:id="rId112" w:history="1">
              <w:r w:rsidRPr="00960FB2">
                <w:rPr>
                  <w:rFonts w:eastAsia="Times New Roman" w:cs="Arial"/>
                  <w:color w:val="0000FF"/>
                  <w:u w:val="single"/>
                </w:rPr>
                <w:t>Fundusze dla Mazowsza</w:t>
              </w:r>
            </w:hyperlink>
            <w:r w:rsidRPr="00960FB2">
              <w:rPr>
                <w:rFonts w:eastAsia="Times New Roman" w:cs="Arial"/>
              </w:rPr>
              <w:t>, zakładka „O programie/ Zapoznaj się z prawem i dokumentami”.</w:t>
            </w:r>
          </w:p>
          <w:p w14:paraId="7F3B0486" w14:textId="77777777" w:rsidR="00DC3249" w:rsidRPr="00960FB2" w:rsidRDefault="00DC3249" w:rsidP="00B36A15">
            <w:pPr>
              <w:autoSpaceDE w:val="0"/>
              <w:autoSpaceDN w:val="0"/>
              <w:adjustRightInd w:val="0"/>
              <w:spacing w:before="0" w:after="0"/>
              <w:contextualSpacing/>
              <w:rPr>
                <w:rFonts w:eastAsia="Times New Roman" w:cs="Arial"/>
              </w:rPr>
            </w:pPr>
            <w:r w:rsidRPr="00960FB2">
              <w:rPr>
                <w:rFonts w:eastAsia="Times New Roman" w:cs="Arial"/>
              </w:rPr>
              <w:t>Kryterium wynika z zapisów Regionalnego Programu Operacyjnego Województwa Mazowieckiego 2014-2020.</w:t>
            </w:r>
          </w:p>
          <w:p w14:paraId="162986A3" w14:textId="7422A0A7" w:rsidR="00DC3249" w:rsidRPr="00960FB2" w:rsidRDefault="00DC3249" w:rsidP="00B36A15">
            <w:pPr>
              <w:autoSpaceDE w:val="0"/>
              <w:autoSpaceDN w:val="0"/>
              <w:adjustRightInd w:val="0"/>
              <w:spacing w:before="0" w:after="0"/>
              <w:contextualSpacing/>
              <w:rPr>
                <w:rFonts w:eastAsia="Times New Roman" w:cs="Arial"/>
              </w:rPr>
            </w:pPr>
            <w:r w:rsidRPr="00960FB2">
              <w:rPr>
                <w:rFonts w:eastAsia="Times New Roman" w:cs="Arial"/>
              </w:rPr>
              <w:t>Kryterium zostanie zweryfikowane na podstawie informacji zawartych w treści Wniosku o dofinansowanie.</w:t>
            </w:r>
          </w:p>
          <w:p w14:paraId="521EDBBA" w14:textId="77777777" w:rsidR="00DC3249" w:rsidRPr="00960FB2" w:rsidRDefault="00DC3249" w:rsidP="00B36A15">
            <w:pPr>
              <w:autoSpaceDE w:val="0"/>
              <w:autoSpaceDN w:val="0"/>
              <w:adjustRightInd w:val="0"/>
              <w:spacing w:before="0" w:after="0"/>
              <w:contextualSpacing/>
              <w:rPr>
                <w:rFonts w:eastAsia="Times New Roman" w:cs="Arial"/>
              </w:rPr>
            </w:pPr>
            <w:r w:rsidRPr="00960FB2">
              <w:rPr>
                <w:rFonts w:eastAsia="Times New Roman" w:cs="Arial"/>
                <w:b/>
                <w:kern w:val="24"/>
                <w:lang w:eastAsia="pl-PL"/>
              </w:rPr>
              <w:t>Kryterium dotyczy 1 i 2 typu operacji.</w:t>
            </w:r>
          </w:p>
        </w:tc>
        <w:tc>
          <w:tcPr>
            <w:tcW w:w="2551" w:type="dxa"/>
            <w:tcBorders>
              <w:top w:val="single" w:sz="4" w:space="0" w:color="auto"/>
              <w:left w:val="single" w:sz="4" w:space="0" w:color="auto"/>
              <w:bottom w:val="single" w:sz="4" w:space="0" w:color="auto"/>
              <w:right w:val="single" w:sz="4" w:space="0" w:color="auto"/>
            </w:tcBorders>
            <w:vAlign w:val="center"/>
          </w:tcPr>
          <w:p w14:paraId="04E05779" w14:textId="77777777" w:rsidR="00DC3249" w:rsidRPr="00960FB2" w:rsidRDefault="00DC3249" w:rsidP="00B36A15">
            <w:pPr>
              <w:autoSpaceDE w:val="0"/>
              <w:autoSpaceDN w:val="0"/>
              <w:adjustRightInd w:val="0"/>
              <w:spacing w:before="0" w:after="0"/>
              <w:contextualSpacing/>
              <w:rPr>
                <w:rFonts w:eastAsia="Times New Roman" w:cs="Arial"/>
                <w:lang w:eastAsia="pl-PL"/>
              </w:rPr>
            </w:pPr>
            <w:r w:rsidRPr="00960FB2">
              <w:rPr>
                <w:rFonts w:eastAsia="Times New Roman" w:cs="Arial"/>
                <w:lang w:eastAsia="pl-PL"/>
              </w:rPr>
              <w:t>Projekt wynika z Planu Inwestycyjnego dla subregionu objętego problemowym Obszarem Strategicznej Interwencji (OSI problemowymi) - 2 pkt.</w:t>
            </w:r>
          </w:p>
          <w:p w14:paraId="2D887BD3" w14:textId="77777777" w:rsidR="00DC3249" w:rsidRPr="00960FB2" w:rsidRDefault="00DC3249" w:rsidP="00B36A15">
            <w:pPr>
              <w:autoSpaceDE w:val="0"/>
              <w:autoSpaceDN w:val="0"/>
              <w:adjustRightInd w:val="0"/>
              <w:spacing w:before="0" w:after="0"/>
              <w:contextualSpacing/>
              <w:rPr>
                <w:rFonts w:eastAsia="Times New Roman" w:cs="Arial"/>
                <w:lang w:eastAsia="pl-PL"/>
              </w:rPr>
            </w:pPr>
            <w:r w:rsidRPr="00960FB2">
              <w:rPr>
                <w:rFonts w:eastAsia="Times New Roman" w:cs="Arial"/>
                <w:lang w:eastAsia="pl-PL"/>
              </w:rPr>
              <w:t>Brak spełnienia ww. warunków lub brak informacji w tym zakresie – 0 pkt.</w:t>
            </w:r>
          </w:p>
        </w:tc>
        <w:tc>
          <w:tcPr>
            <w:tcW w:w="1560" w:type="dxa"/>
            <w:tcBorders>
              <w:top w:val="single" w:sz="4" w:space="0" w:color="auto"/>
              <w:left w:val="single" w:sz="4" w:space="0" w:color="auto"/>
              <w:bottom w:val="single" w:sz="4" w:space="0" w:color="auto"/>
              <w:right w:val="single" w:sz="4" w:space="0" w:color="auto"/>
            </w:tcBorders>
            <w:vAlign w:val="center"/>
          </w:tcPr>
          <w:p w14:paraId="68031056" w14:textId="77777777" w:rsidR="00DC3249" w:rsidRPr="00960FB2" w:rsidRDefault="00DC3249" w:rsidP="00B36A15">
            <w:pPr>
              <w:spacing w:before="0" w:after="0"/>
              <w:contextualSpacing/>
              <w:rPr>
                <w:rFonts w:eastAsia="Times New Roman" w:cs="Arial"/>
                <w:bCs/>
              </w:rPr>
            </w:pPr>
            <w:r w:rsidRPr="00960FB2">
              <w:rPr>
                <w:rFonts w:eastAsia="Times New Roman" w:cs="Arial"/>
                <w:bCs/>
              </w:rPr>
              <w:t>2</w:t>
            </w:r>
          </w:p>
        </w:tc>
      </w:tr>
      <w:tr w:rsidR="00DC3249" w:rsidRPr="005F7877" w14:paraId="6A473922" w14:textId="77777777" w:rsidTr="00B36A15">
        <w:tc>
          <w:tcPr>
            <w:tcW w:w="851" w:type="dxa"/>
            <w:tcBorders>
              <w:top w:val="single" w:sz="4" w:space="0" w:color="auto"/>
              <w:left w:val="single" w:sz="4" w:space="0" w:color="auto"/>
              <w:bottom w:val="single" w:sz="4" w:space="0" w:color="auto"/>
              <w:right w:val="single" w:sz="4" w:space="0" w:color="auto"/>
            </w:tcBorders>
            <w:vAlign w:val="center"/>
          </w:tcPr>
          <w:p w14:paraId="267AC497" w14:textId="77777777" w:rsidR="00DC3249" w:rsidRPr="00960FB2" w:rsidRDefault="00DC3249" w:rsidP="00B36A15">
            <w:pPr>
              <w:spacing w:before="0" w:after="0"/>
              <w:contextualSpacing/>
              <w:rPr>
                <w:rFonts w:eastAsia="Times New Roman" w:cs="Arial"/>
              </w:rPr>
            </w:pPr>
            <w:r w:rsidRPr="00960FB2">
              <w:rPr>
                <w:rFonts w:eastAsia="Times New Roman" w:cs="Arial"/>
              </w:rPr>
              <w:t xml:space="preserve">6.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4A268" w14:textId="77777777" w:rsidR="00DC3249" w:rsidRPr="00960FB2" w:rsidRDefault="00DC3249" w:rsidP="00B36A15">
            <w:pPr>
              <w:spacing w:before="0" w:after="0"/>
              <w:contextualSpacing/>
              <w:rPr>
                <w:rFonts w:eastAsia="Times New Roman" w:cs="Arial"/>
              </w:rPr>
            </w:pPr>
            <w:r w:rsidRPr="00960FB2">
              <w:rPr>
                <w:rFonts w:eastAsia="Times New Roman" w:cs="Arial"/>
                <w:lang w:eastAsia="pl-PL"/>
              </w:rPr>
              <w:t xml:space="preserve">Projekt obejmuje wsparciem osoby, które przybyły do Polski z </w:t>
            </w:r>
            <w:r w:rsidRPr="00960FB2">
              <w:rPr>
                <w:rFonts w:eastAsia="Times New Roman" w:cs="Arial"/>
                <w:lang w:eastAsia="pl-PL"/>
              </w:rPr>
              <w:lastRenderedPageBreak/>
              <w:t>powodu konfliktu zbrojnego na terytorium Ukrainy po 24.02.2022 roku.</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67498B" w14:textId="77777777" w:rsidR="00DC3249" w:rsidRPr="00960FB2" w:rsidRDefault="00DC3249" w:rsidP="00B36A15">
            <w:pPr>
              <w:pStyle w:val="Standard"/>
              <w:spacing w:after="0" w:line="259" w:lineRule="auto"/>
              <w:contextualSpacing/>
              <w:rPr>
                <w:rFonts w:ascii="Arial" w:eastAsia="Times New Roman" w:hAnsi="Arial" w:cs="Arial"/>
                <w:sz w:val="20"/>
                <w:szCs w:val="20"/>
                <w:lang w:eastAsia="pl-PL"/>
              </w:rPr>
            </w:pPr>
            <w:r w:rsidRPr="00960FB2">
              <w:rPr>
                <w:rFonts w:ascii="Arial" w:eastAsia="Times New Roman" w:hAnsi="Arial" w:cs="Arial"/>
                <w:sz w:val="20"/>
                <w:szCs w:val="20"/>
                <w:lang w:eastAsia="pl-PL"/>
              </w:rPr>
              <w:lastRenderedPageBreak/>
              <w:t>Spełnienie kryterium będzie oceniane na podstawie zapisów we wniosku o dofinansowanie projektu.</w:t>
            </w:r>
          </w:p>
          <w:p w14:paraId="6B7D4A90" w14:textId="77777777" w:rsidR="00DC3249" w:rsidRPr="00960FB2" w:rsidRDefault="00DC3249" w:rsidP="00B36A15">
            <w:pPr>
              <w:pStyle w:val="Standard"/>
              <w:spacing w:after="0" w:line="259" w:lineRule="auto"/>
              <w:contextualSpacing/>
              <w:rPr>
                <w:rFonts w:ascii="Arial" w:eastAsia="Times New Roman" w:hAnsi="Arial" w:cs="Arial"/>
                <w:sz w:val="20"/>
                <w:szCs w:val="20"/>
                <w:lang w:eastAsia="pl-PL"/>
              </w:rPr>
            </w:pPr>
            <w:r w:rsidRPr="00960FB2">
              <w:rPr>
                <w:rFonts w:ascii="Arial" w:eastAsia="Times New Roman" w:hAnsi="Arial" w:cs="Arial"/>
                <w:sz w:val="20"/>
                <w:szCs w:val="20"/>
                <w:lang w:eastAsia="pl-PL"/>
              </w:rPr>
              <w:lastRenderedPageBreak/>
              <w:t>Osoba, która przybyła do Polski z powodu konfliktu zbrojnego na terytorium Ukrainy po 24.02.2022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40A253D3" w14:textId="77777777" w:rsidR="00DC3249" w:rsidRPr="00960FB2" w:rsidRDefault="00DC3249" w:rsidP="00B36A15">
            <w:pPr>
              <w:autoSpaceDE w:val="0"/>
              <w:autoSpaceDN w:val="0"/>
              <w:adjustRightInd w:val="0"/>
              <w:spacing w:before="0" w:after="0"/>
              <w:contextualSpacing/>
              <w:rPr>
                <w:rFonts w:eastAsia="Times New Roman" w:cs="Arial"/>
                <w:lang w:eastAsia="pl-PL"/>
              </w:rPr>
            </w:pPr>
            <w:r w:rsidRPr="00960FB2">
              <w:rPr>
                <w:rFonts w:eastAsia="Times New Roman" w:cs="Arial"/>
                <w:lang w:eastAsia="pl-PL"/>
              </w:rPr>
              <w:t>Kryterium zostanie uznane za spełnione jeżeli co najmniej 5% uczestników projektu będą stanowili uchodźcy z Ukrainy. Wnioskodawca we wniosku wskazuje, ile procent z ogólnej liczby osób objętych wsparciem w projekcie będą stanowili uchodźcy z Ukrainy.</w:t>
            </w:r>
          </w:p>
          <w:p w14:paraId="2E769381" w14:textId="77777777" w:rsidR="00DC3249" w:rsidRPr="00960FB2" w:rsidRDefault="00DC3249" w:rsidP="00B36A15">
            <w:pPr>
              <w:autoSpaceDE w:val="0"/>
              <w:autoSpaceDN w:val="0"/>
              <w:adjustRightInd w:val="0"/>
              <w:spacing w:before="0" w:after="0"/>
              <w:contextualSpacing/>
              <w:rPr>
                <w:rFonts w:eastAsia="Times New Roman" w:cs="Arial"/>
              </w:rPr>
            </w:pPr>
            <w:r w:rsidRPr="00960FB2">
              <w:rPr>
                <w:rFonts w:eastAsia="Times New Roman" w:cs="Arial"/>
                <w:b/>
                <w:kern w:val="24"/>
                <w:lang w:eastAsia="pl-PL"/>
              </w:rPr>
              <w:t>Kryterium dotyczy 1 i 2 typu operacji.</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58B24" w14:textId="77777777" w:rsidR="00DC3249" w:rsidRPr="00960FB2" w:rsidRDefault="00DC3249" w:rsidP="00B36A15">
            <w:pPr>
              <w:pStyle w:val="Standard"/>
              <w:spacing w:after="0" w:line="259" w:lineRule="auto"/>
              <w:ind w:right="141"/>
              <w:contextualSpacing/>
              <w:rPr>
                <w:rFonts w:ascii="Arial" w:eastAsia="Times New Roman" w:hAnsi="Arial" w:cs="Arial"/>
                <w:sz w:val="20"/>
                <w:szCs w:val="20"/>
              </w:rPr>
            </w:pPr>
            <w:r w:rsidRPr="00960FB2">
              <w:rPr>
                <w:rFonts w:ascii="Arial" w:eastAsia="Times New Roman" w:hAnsi="Arial" w:cs="Arial"/>
                <w:sz w:val="20"/>
                <w:szCs w:val="20"/>
              </w:rPr>
              <w:lastRenderedPageBreak/>
              <w:t xml:space="preserve">0 pkt – w projekcie nie uwzględniono wsparcia dla uchodźców z </w:t>
            </w:r>
            <w:r w:rsidRPr="00960FB2">
              <w:rPr>
                <w:rFonts w:ascii="Arial" w:eastAsia="Times New Roman" w:hAnsi="Arial" w:cs="Arial"/>
                <w:sz w:val="20"/>
                <w:szCs w:val="20"/>
              </w:rPr>
              <w:lastRenderedPageBreak/>
              <w:t>Ukrainy, uchodźcy stanowią mniej niż 5% ogółu uczestników projektu, brak informacji na ten temat,</w:t>
            </w:r>
          </w:p>
          <w:p w14:paraId="3840A89F" w14:textId="77777777" w:rsidR="00DC3249" w:rsidRPr="00960FB2" w:rsidRDefault="00DC3249" w:rsidP="00B36A15">
            <w:pPr>
              <w:autoSpaceDE w:val="0"/>
              <w:autoSpaceDN w:val="0"/>
              <w:adjustRightInd w:val="0"/>
              <w:spacing w:before="0" w:after="0"/>
              <w:contextualSpacing/>
              <w:rPr>
                <w:rFonts w:eastAsia="Times New Roman" w:cs="Arial"/>
              </w:rPr>
            </w:pPr>
            <w:r w:rsidRPr="00960FB2">
              <w:rPr>
                <w:rFonts w:eastAsia="Times New Roman" w:cs="Arial"/>
              </w:rPr>
              <w:t>5 pkt – co najmniej 5% uczestników projektu stanowią uchodźcy z Ukrainy,</w:t>
            </w:r>
          </w:p>
          <w:p w14:paraId="240853A0" w14:textId="77777777" w:rsidR="00DC3249" w:rsidRPr="00960FB2" w:rsidRDefault="00DC3249" w:rsidP="00B36A15">
            <w:pPr>
              <w:autoSpaceDE w:val="0"/>
              <w:autoSpaceDN w:val="0"/>
              <w:adjustRightInd w:val="0"/>
              <w:spacing w:before="0" w:after="0"/>
              <w:contextualSpacing/>
              <w:rPr>
                <w:rFonts w:eastAsia="Times New Roman" w:cs="Arial"/>
              </w:rPr>
            </w:pPr>
            <w:r w:rsidRPr="00960FB2">
              <w:rPr>
                <w:rFonts w:eastAsia="Times New Roman" w:cs="Arial"/>
              </w:rPr>
              <w:t>10 pkt - co najmniej 10% uczestników projektu stanowią uchodźcy z Ukrainy</w:t>
            </w:r>
          </w:p>
          <w:p w14:paraId="4817110C" w14:textId="77777777" w:rsidR="00DC3249" w:rsidRPr="00960FB2" w:rsidRDefault="00DC3249" w:rsidP="00B36A15">
            <w:pPr>
              <w:autoSpaceDE w:val="0"/>
              <w:autoSpaceDN w:val="0"/>
              <w:adjustRightInd w:val="0"/>
              <w:spacing w:before="0" w:after="0"/>
              <w:contextualSpacing/>
              <w:rPr>
                <w:rFonts w:eastAsia="Times New Roman" w:cs="Arial"/>
                <w:lang w:eastAsia="pl-PL"/>
              </w:rPr>
            </w:pPr>
            <w:r w:rsidRPr="00960FB2">
              <w:rPr>
                <w:rFonts w:eastAsia="Times New Roman" w:cs="Arial"/>
              </w:rPr>
              <w:t>Punkty w kryterium nie sumują się.</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5C304" w14:textId="77777777" w:rsidR="00DC3249" w:rsidRPr="00960FB2" w:rsidRDefault="00DC3249" w:rsidP="00B36A15">
            <w:pPr>
              <w:spacing w:before="0" w:after="0"/>
              <w:contextualSpacing/>
              <w:rPr>
                <w:rFonts w:eastAsia="Times New Roman" w:cs="Arial"/>
                <w:bCs/>
              </w:rPr>
            </w:pPr>
            <w:r w:rsidRPr="00960FB2">
              <w:rPr>
                <w:rFonts w:eastAsia="Times New Roman" w:cs="Arial"/>
                <w:lang w:eastAsia="pl-PL"/>
              </w:rPr>
              <w:lastRenderedPageBreak/>
              <w:t>10</w:t>
            </w:r>
          </w:p>
        </w:tc>
      </w:tr>
      <w:tr w:rsidR="00DC3249" w:rsidRPr="005F7877" w14:paraId="299A738A" w14:textId="77777777" w:rsidTr="00B36A15">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67AE89" w14:textId="77777777" w:rsidR="00DC3249" w:rsidRPr="00960FB2" w:rsidRDefault="00DC3249" w:rsidP="00B36A15">
            <w:pPr>
              <w:spacing w:before="0" w:after="0"/>
              <w:contextualSpacing/>
              <w:rPr>
                <w:rFonts w:eastAsia="Times New Roman" w:cs="Arial"/>
              </w:rPr>
            </w:pPr>
            <w:r w:rsidRPr="00960FB2">
              <w:rPr>
                <w:rFonts w:eastAsia="Times New Roman" w:cs="Arial"/>
              </w:rPr>
              <w:t>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99F87CD" w14:textId="77777777" w:rsidR="00DC3249" w:rsidRPr="00960FB2" w:rsidRDefault="00DC3249" w:rsidP="00B36A15">
            <w:pPr>
              <w:pStyle w:val="Default"/>
              <w:spacing w:before="0" w:line="259" w:lineRule="auto"/>
              <w:contextualSpacing/>
              <w:jc w:val="left"/>
              <w:rPr>
                <w:rFonts w:ascii="Arial" w:hAnsi="Arial" w:cs="Arial"/>
                <w:sz w:val="20"/>
                <w:szCs w:val="20"/>
              </w:rPr>
            </w:pPr>
            <w:r w:rsidRPr="00960FB2">
              <w:rPr>
                <w:rFonts w:ascii="Arial" w:hAnsi="Arial" w:cs="Arial"/>
                <w:sz w:val="20"/>
                <w:szCs w:val="20"/>
              </w:rPr>
              <w:t>W placówkach wsparcia dziennego realizowane będą zajęcia rozwijające kompetencje osobiste, społeczne oraz kompetencje obywatelskie.</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682988A1" w14:textId="77777777" w:rsidR="00DC3249" w:rsidRPr="00960FB2" w:rsidRDefault="00DC3249" w:rsidP="00B36A15">
            <w:pPr>
              <w:pStyle w:val="Default"/>
              <w:spacing w:before="0" w:line="259" w:lineRule="auto"/>
              <w:contextualSpacing/>
              <w:jc w:val="left"/>
              <w:rPr>
                <w:rFonts w:ascii="Arial" w:hAnsi="Arial" w:cs="Arial"/>
                <w:sz w:val="20"/>
                <w:szCs w:val="20"/>
              </w:rPr>
            </w:pPr>
            <w:r w:rsidRPr="00960FB2">
              <w:rPr>
                <w:rFonts w:ascii="Arial" w:hAnsi="Arial" w:cs="Arial"/>
                <w:sz w:val="20"/>
                <w:szCs w:val="20"/>
              </w:rPr>
              <w:t>Spełnienie kryterium będzie oceniane na podstawie zapisów we wniosku o dofinansowanie projektu.</w:t>
            </w:r>
          </w:p>
          <w:p w14:paraId="1C6B7B6E" w14:textId="119C0E03" w:rsidR="00DC3249" w:rsidRPr="00960FB2" w:rsidRDefault="00DC3249" w:rsidP="00B36A15">
            <w:pPr>
              <w:pStyle w:val="Default"/>
              <w:spacing w:before="0" w:line="259" w:lineRule="auto"/>
              <w:contextualSpacing/>
              <w:jc w:val="left"/>
              <w:rPr>
                <w:rFonts w:ascii="Arial" w:hAnsi="Arial" w:cs="Arial"/>
                <w:b/>
                <w:kern w:val="24"/>
                <w:sz w:val="20"/>
                <w:szCs w:val="20"/>
              </w:rPr>
            </w:pPr>
            <w:r w:rsidRPr="00960FB2">
              <w:rPr>
                <w:rFonts w:ascii="Arial" w:hAnsi="Arial" w:cs="Arial"/>
                <w:sz w:val="20"/>
                <w:szCs w:val="20"/>
              </w:rPr>
              <w:t>Projekt zakłada realizację działań kształtujących kompetencje osobiste, społeczne oraz kompetencje obywatelskie,</w:t>
            </w:r>
            <w:r w:rsidRPr="00960FB2" w:rsidDel="00542AF7">
              <w:rPr>
                <w:rFonts w:ascii="Arial" w:hAnsi="Arial" w:cs="Arial"/>
                <w:sz w:val="20"/>
                <w:szCs w:val="20"/>
              </w:rPr>
              <w:t xml:space="preserve"> </w:t>
            </w:r>
            <w:r w:rsidRPr="00960FB2">
              <w:rPr>
                <w:rFonts w:ascii="Arial" w:hAnsi="Arial" w:cs="Arial"/>
                <w:sz w:val="20"/>
                <w:szCs w:val="20"/>
              </w:rPr>
              <w:t>ze szczególnym uwzględnieniem zagadnień dotyczących budowania kultury dialogu, kształtowania postaw opartych na otwartości i szacunku dla różnorodności społecznej, kulturowej i religijnej oraz przybliżenie wyzwań związanych z doświadczeniem migracji.</w:t>
            </w:r>
          </w:p>
          <w:p w14:paraId="626AF6DD" w14:textId="18981DA3" w:rsidR="00DC3249" w:rsidRPr="00960FB2" w:rsidRDefault="00DC3249" w:rsidP="00B36A15">
            <w:pPr>
              <w:pStyle w:val="Default"/>
              <w:spacing w:before="0" w:line="259" w:lineRule="auto"/>
              <w:contextualSpacing/>
              <w:jc w:val="left"/>
              <w:rPr>
                <w:rFonts w:ascii="Arial" w:hAnsi="Arial" w:cs="Arial"/>
                <w:bCs/>
                <w:kern w:val="24"/>
                <w:sz w:val="20"/>
                <w:szCs w:val="20"/>
              </w:rPr>
            </w:pPr>
            <w:r w:rsidRPr="00960FB2">
              <w:rPr>
                <w:rFonts w:ascii="Arial" w:hAnsi="Arial" w:cs="Arial"/>
                <w:bCs/>
                <w:kern w:val="24"/>
                <w:sz w:val="20"/>
                <w:szCs w:val="20"/>
              </w:rPr>
              <w:t xml:space="preserve">Kryterium wynika z </w:t>
            </w:r>
            <w:r w:rsidR="00960FB2" w:rsidRPr="00960FB2">
              <w:rPr>
                <w:rFonts w:ascii="Arial" w:hAnsi="Arial" w:cs="Arial"/>
                <w:bCs/>
                <w:kern w:val="24"/>
                <w:sz w:val="20"/>
                <w:szCs w:val="20"/>
              </w:rPr>
              <w:t>„</w:t>
            </w:r>
            <w:r w:rsidRPr="00960FB2">
              <w:rPr>
                <w:rFonts w:ascii="Arial" w:hAnsi="Arial" w:cs="Arial"/>
                <w:b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00960FB2" w:rsidRPr="00960FB2">
              <w:rPr>
                <w:rFonts w:ascii="Arial" w:hAnsi="Arial" w:cs="Arial"/>
                <w:bCs/>
                <w:kern w:val="24"/>
                <w:sz w:val="20"/>
                <w:szCs w:val="20"/>
              </w:rPr>
              <w:t>”</w:t>
            </w:r>
            <w:r w:rsidRPr="00960FB2">
              <w:rPr>
                <w:rFonts w:ascii="Arial" w:hAnsi="Arial" w:cs="Arial"/>
                <w:bCs/>
                <w:kern w:val="24"/>
                <w:sz w:val="20"/>
                <w:szCs w:val="20"/>
              </w:rPr>
              <w:t>.</w:t>
            </w:r>
          </w:p>
          <w:p w14:paraId="3C8D5633" w14:textId="77777777" w:rsidR="00DC3249" w:rsidRPr="00960FB2" w:rsidRDefault="00DC3249" w:rsidP="00B36A15">
            <w:pPr>
              <w:pStyle w:val="Default"/>
              <w:spacing w:before="0" w:line="259" w:lineRule="auto"/>
              <w:contextualSpacing/>
              <w:jc w:val="left"/>
              <w:rPr>
                <w:rFonts w:ascii="Arial" w:hAnsi="Arial" w:cs="Arial"/>
                <w:sz w:val="20"/>
                <w:szCs w:val="20"/>
              </w:rPr>
            </w:pPr>
            <w:r w:rsidRPr="00960FB2">
              <w:rPr>
                <w:rFonts w:ascii="Arial" w:hAnsi="Arial" w:cs="Arial"/>
                <w:b/>
                <w:kern w:val="24"/>
                <w:sz w:val="20"/>
                <w:szCs w:val="20"/>
              </w:rPr>
              <w:t>Kryterium dotyczy 2 typu operacji.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530BB2C" w14:textId="77777777" w:rsidR="00DC3249" w:rsidRPr="00960FB2" w:rsidRDefault="00DC3249" w:rsidP="00B36A15">
            <w:pPr>
              <w:pStyle w:val="Standard"/>
              <w:spacing w:after="0" w:line="259" w:lineRule="auto"/>
              <w:ind w:right="142"/>
              <w:contextualSpacing/>
              <w:rPr>
                <w:rFonts w:ascii="Arial" w:eastAsia="Times New Roman" w:hAnsi="Arial" w:cs="Arial"/>
                <w:sz w:val="20"/>
                <w:szCs w:val="20"/>
              </w:rPr>
            </w:pPr>
            <w:r w:rsidRPr="00960FB2">
              <w:rPr>
                <w:rFonts w:ascii="Arial" w:eastAsia="Times New Roman" w:hAnsi="Arial" w:cs="Arial"/>
                <w:sz w:val="20"/>
                <w:szCs w:val="20"/>
              </w:rPr>
              <w:t>0 pkt – w projekcie nie przewidziano realizacji zajęć rozwijających kompetencje osobiste, społeczne i obywatelskie, brak informacji na ten temat,</w:t>
            </w:r>
          </w:p>
          <w:p w14:paraId="6FE53A6D" w14:textId="77777777" w:rsidR="00DC3249" w:rsidRPr="00960FB2" w:rsidRDefault="00DC3249" w:rsidP="00B36A15">
            <w:pPr>
              <w:pStyle w:val="Standard"/>
              <w:spacing w:after="0" w:line="259" w:lineRule="auto"/>
              <w:ind w:right="142"/>
              <w:contextualSpacing/>
              <w:rPr>
                <w:rFonts w:ascii="Arial" w:eastAsia="Times New Roman" w:hAnsi="Arial" w:cs="Arial"/>
                <w:sz w:val="20"/>
                <w:szCs w:val="20"/>
              </w:rPr>
            </w:pPr>
            <w:r w:rsidRPr="00960FB2">
              <w:rPr>
                <w:rFonts w:ascii="Arial" w:eastAsia="Times New Roman" w:hAnsi="Arial" w:cs="Arial"/>
                <w:sz w:val="20"/>
                <w:szCs w:val="20"/>
              </w:rPr>
              <w:t>8 pkt – w projekcie przewidziano realizację zajęć rozwijających kompetencje osobiste, społeczne i obywatelskie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7FF5631" w14:textId="77777777" w:rsidR="00DC3249" w:rsidRPr="00960FB2" w:rsidRDefault="00DC3249" w:rsidP="00B36A15">
            <w:pPr>
              <w:spacing w:before="0" w:after="0"/>
              <w:contextualSpacing/>
              <w:rPr>
                <w:rFonts w:eastAsia="Times New Roman" w:cs="Arial"/>
                <w:lang w:eastAsia="pl-PL"/>
              </w:rPr>
            </w:pPr>
            <w:r w:rsidRPr="00960FB2">
              <w:rPr>
                <w:rFonts w:eastAsia="Times New Roman" w:cs="Arial"/>
                <w:lang w:eastAsia="pl-PL"/>
              </w:rPr>
              <w:t>8</w:t>
            </w:r>
          </w:p>
        </w:tc>
      </w:tr>
    </w:tbl>
    <w:p w14:paraId="74292B0E" w14:textId="77777777" w:rsidR="00DC3249" w:rsidRPr="005F7877" w:rsidRDefault="00DC3249" w:rsidP="00DC3249">
      <w:pPr>
        <w:spacing w:after="0" w:line="240" w:lineRule="auto"/>
        <w:ind w:left="720"/>
        <w:rPr>
          <w:rFonts w:cs="Arial"/>
          <w:bCs/>
          <w:sz w:val="18"/>
          <w:szCs w:val="18"/>
        </w:rPr>
      </w:pPr>
      <w:r w:rsidRPr="005F7877">
        <w:rPr>
          <w:rFonts w:cs="Arial"/>
          <w:bCs/>
          <w:sz w:val="18"/>
          <w:szCs w:val="18"/>
        </w:rPr>
        <w:t>Suma punktów dla 1 typu operacji - 30 pkt.</w:t>
      </w:r>
    </w:p>
    <w:p w14:paraId="4386C62F" w14:textId="03088AEB" w:rsidR="00DC3249" w:rsidRDefault="00DC3249" w:rsidP="00DC3249">
      <w:pPr>
        <w:spacing w:after="0" w:line="240" w:lineRule="auto"/>
        <w:ind w:left="720"/>
      </w:pPr>
      <w:r w:rsidRPr="005F7877">
        <w:rPr>
          <w:rFonts w:cs="Arial"/>
          <w:bCs/>
          <w:sz w:val="18"/>
          <w:szCs w:val="18"/>
        </w:rPr>
        <w:t>Suma punktów dla 2 typu operacji - 30 pkt.</w:t>
      </w:r>
    </w:p>
    <w:p w14:paraId="4CD334BC" w14:textId="77777777" w:rsidR="00D9042C" w:rsidRDefault="00D9042C">
      <w:pPr>
        <w:spacing w:before="120" w:after="120" w:line="276" w:lineRule="auto"/>
        <w:jc w:val="both"/>
        <w:rPr>
          <w:b/>
          <w:spacing w:val="10"/>
          <w:sz w:val="24"/>
          <w:szCs w:val="22"/>
        </w:rPr>
      </w:pPr>
      <w:r>
        <w:br w:type="page"/>
      </w:r>
    </w:p>
    <w:p w14:paraId="287355E0" w14:textId="59CA9C18" w:rsidR="00F3704A" w:rsidRDefault="00F3704A" w:rsidP="004D1891">
      <w:pPr>
        <w:pStyle w:val="Nagwek5"/>
        <w:rPr>
          <w:lang w:eastAsia="pl-PL"/>
        </w:rPr>
      </w:pPr>
      <w:bookmarkStart w:id="545" w:name="_Toc131078646"/>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4D1891">
        <w:t>niepełnosprawnością</w:t>
      </w:r>
      <w:r w:rsidRPr="00084EE8">
        <w:t xml:space="preserve"> </w:t>
      </w:r>
      <w:r>
        <w:br/>
      </w:r>
      <w:r w:rsidRPr="00084EE8">
        <w:t>i 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545"/>
    </w:p>
    <w:p w14:paraId="45DDFB77" w14:textId="77777777" w:rsidR="00F3704A" w:rsidRPr="00F3704A" w:rsidRDefault="00F3704A" w:rsidP="004D1891">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202" w:type="pct"/>
        <w:tblLook w:val="04A0" w:firstRow="1" w:lastRow="0" w:firstColumn="1" w:lastColumn="0" w:noHBand="0" w:noVBand="1"/>
        <w:tblCaption w:val="kryteria merytoryczne-szczegółowe dla Poddziałania 9.2.2."/>
        <w:tblDescription w:val="Tabela zamiera: nazwę, opis, punktację i maksymalną liczbę punktów dla Poddziałania 9.2.2 Zwiększenie dostępności usług zdrowotnych, Typ projektu: wdrażanie programów wczesnego wykrywania wad rozwojowych i rehabilitacji dzieci zagrożonych niepełnosprawnością &#10;i niepełnosprawnych; Regionalny Program Zdrowotny: Opracowanie wskazówek i zaleceń do pracy z dzieckiem &#10;z zaburzeniami ze spektrum autyzmu w środowisku domowym.&#10;"/>
      </w:tblPr>
      <w:tblGrid>
        <w:gridCol w:w="704"/>
        <w:gridCol w:w="2836"/>
        <w:gridCol w:w="5101"/>
        <w:gridCol w:w="4111"/>
        <w:gridCol w:w="1838"/>
      </w:tblGrid>
      <w:tr w:rsidR="00CC2FFE" w:rsidRPr="00BD3250" w14:paraId="3A4A48B5" w14:textId="77777777" w:rsidTr="00145F0C">
        <w:trPr>
          <w:trHeight w:val="520"/>
          <w:tblHeader/>
        </w:trPr>
        <w:tc>
          <w:tcPr>
            <w:tcW w:w="241" w:type="pct"/>
            <w:vAlign w:val="center"/>
          </w:tcPr>
          <w:p w14:paraId="38136289" w14:textId="77777777" w:rsidR="00CC2FFE" w:rsidRPr="0066126B" w:rsidRDefault="00CC2FFE" w:rsidP="008D3A90">
            <w:pPr>
              <w:contextualSpacing/>
              <w:rPr>
                <w:rFonts w:eastAsiaTheme="minorHAnsi" w:cs="Arial"/>
                <w:color w:val="000000"/>
              </w:rPr>
            </w:pPr>
            <w:r w:rsidRPr="0066126B">
              <w:rPr>
                <w:rFonts w:cs="Arial"/>
                <w:b/>
                <w:bCs/>
                <w:color w:val="000000"/>
              </w:rPr>
              <w:t>Lp.</w:t>
            </w:r>
          </w:p>
        </w:tc>
        <w:tc>
          <w:tcPr>
            <w:tcW w:w="972" w:type="pct"/>
            <w:vAlign w:val="center"/>
          </w:tcPr>
          <w:p w14:paraId="5AB804AC" w14:textId="77777777" w:rsidR="00CC2FFE" w:rsidRPr="00BD3250" w:rsidRDefault="00CC2FFE" w:rsidP="008D3A90">
            <w:pPr>
              <w:contextualSpacing/>
              <w:rPr>
                <w:rFonts w:cs="Arial"/>
              </w:rPr>
            </w:pPr>
            <w:r w:rsidRPr="00BD3250">
              <w:rPr>
                <w:rFonts w:cs="Arial"/>
                <w:b/>
                <w:bCs/>
                <w:color w:val="000000"/>
              </w:rPr>
              <w:t>Kryterium</w:t>
            </w:r>
          </w:p>
        </w:tc>
        <w:tc>
          <w:tcPr>
            <w:tcW w:w="1748" w:type="pct"/>
            <w:vAlign w:val="center"/>
          </w:tcPr>
          <w:p w14:paraId="609831B2" w14:textId="77777777" w:rsidR="00CC2FFE" w:rsidRPr="00BD3250" w:rsidRDefault="00CC2FFE" w:rsidP="008D3A90">
            <w:pPr>
              <w:contextualSpacing/>
              <w:rPr>
                <w:rFonts w:cs="Arial"/>
              </w:rPr>
            </w:pPr>
            <w:r w:rsidRPr="00BD3250">
              <w:rPr>
                <w:rFonts w:cs="Arial"/>
                <w:b/>
                <w:bCs/>
                <w:color w:val="000000"/>
              </w:rPr>
              <w:t>Opis kryterium</w:t>
            </w:r>
          </w:p>
        </w:tc>
        <w:tc>
          <w:tcPr>
            <w:tcW w:w="1409" w:type="pct"/>
            <w:vAlign w:val="center"/>
          </w:tcPr>
          <w:p w14:paraId="49B75321" w14:textId="77777777" w:rsidR="00CC2FFE" w:rsidRPr="00BD3250" w:rsidRDefault="00CC2FFE" w:rsidP="008D3A90">
            <w:pPr>
              <w:snapToGrid w:val="0"/>
              <w:contextualSpacing/>
              <w:rPr>
                <w:rFonts w:cs="Arial"/>
              </w:rPr>
            </w:pPr>
            <w:r w:rsidRPr="00BD3250">
              <w:rPr>
                <w:rFonts w:cs="Arial"/>
                <w:b/>
                <w:bCs/>
                <w:color w:val="000000"/>
              </w:rPr>
              <w:t>Punktacja</w:t>
            </w:r>
          </w:p>
        </w:tc>
        <w:tc>
          <w:tcPr>
            <w:tcW w:w="630" w:type="pct"/>
            <w:vAlign w:val="center"/>
          </w:tcPr>
          <w:p w14:paraId="18FCEE2F" w14:textId="77777777" w:rsidR="00CC2FFE" w:rsidRPr="00BD3250" w:rsidRDefault="00CC2FFE" w:rsidP="008D3A90">
            <w:pPr>
              <w:snapToGrid w:val="0"/>
              <w:contextualSpacing/>
              <w:rPr>
                <w:rFonts w:cs="Arial"/>
                <w:b/>
                <w:bCs/>
                <w:color w:val="000000"/>
              </w:rPr>
            </w:pPr>
            <w:r w:rsidRPr="00BD3250">
              <w:rPr>
                <w:rFonts w:cs="Arial"/>
                <w:b/>
                <w:bCs/>
                <w:color w:val="000000"/>
              </w:rPr>
              <w:t>Maksymalna liczba punktów</w:t>
            </w:r>
          </w:p>
        </w:tc>
      </w:tr>
      <w:tr w:rsidR="00CC2FFE" w:rsidRPr="00CC2FFE" w14:paraId="24B50076" w14:textId="77777777" w:rsidTr="00145F0C">
        <w:trPr>
          <w:trHeight w:val="871"/>
        </w:trPr>
        <w:tc>
          <w:tcPr>
            <w:tcW w:w="241" w:type="pct"/>
            <w:vAlign w:val="center"/>
          </w:tcPr>
          <w:p w14:paraId="4ED4141B" w14:textId="77777777" w:rsidR="00CC2FFE" w:rsidRPr="00145F0C" w:rsidRDefault="00CC2FFE" w:rsidP="008D3A90">
            <w:pPr>
              <w:contextualSpacing/>
              <w:rPr>
                <w:rFonts w:eastAsiaTheme="minorHAnsi" w:cs="Arial"/>
                <w:color w:val="000000"/>
                <w:sz w:val="22"/>
                <w:szCs w:val="22"/>
              </w:rPr>
            </w:pPr>
            <w:r w:rsidRPr="00145F0C">
              <w:rPr>
                <w:rFonts w:eastAsiaTheme="minorHAnsi" w:cs="Arial"/>
                <w:color w:val="000000"/>
                <w:sz w:val="22"/>
                <w:szCs w:val="22"/>
              </w:rPr>
              <w:t>1.</w:t>
            </w:r>
          </w:p>
        </w:tc>
        <w:tc>
          <w:tcPr>
            <w:tcW w:w="972" w:type="pct"/>
            <w:vAlign w:val="center"/>
          </w:tcPr>
          <w:p w14:paraId="39142D2C" w14:textId="77777777" w:rsidR="00CC2FFE" w:rsidRPr="00535CB6" w:rsidRDefault="00CC2FFE" w:rsidP="008D3A90">
            <w:pPr>
              <w:tabs>
                <w:tab w:val="num" w:pos="720"/>
              </w:tabs>
              <w:adjustRightInd w:val="0"/>
              <w:contextualSpacing/>
              <w:rPr>
                <w:rFonts w:cs="Arial"/>
              </w:rPr>
            </w:pPr>
            <w:r w:rsidRPr="00535CB6">
              <w:rPr>
                <w:rFonts w:cs="Arial"/>
              </w:rPr>
              <w:t xml:space="preserve">Doświadczenie podmiotu leczniczego </w:t>
            </w:r>
          </w:p>
        </w:tc>
        <w:tc>
          <w:tcPr>
            <w:tcW w:w="1748" w:type="pct"/>
            <w:vAlign w:val="center"/>
          </w:tcPr>
          <w:p w14:paraId="5615B0E6" w14:textId="77777777" w:rsidR="00CC2FFE" w:rsidRPr="00535CB6" w:rsidRDefault="00CC2FFE" w:rsidP="008D3A90">
            <w:pPr>
              <w:contextualSpacing/>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73"/>
            </w:r>
            <w:r w:rsidRPr="00535CB6">
              <w:rPr>
                <w:rFonts w:cs="Arial"/>
              </w:rPr>
              <w:t>) na dzień złożenia wniosku świadczy usługi w zakresie zgodnym z RPZ co najmniej 3 lata i doświadczenie to pochodzi z okresu maksymalnie 5 lat przed dniem złożenia wniosku o dofinansowanie.</w:t>
            </w:r>
          </w:p>
          <w:p w14:paraId="19303F13" w14:textId="2D75DF2F" w:rsidR="00CC2FFE" w:rsidRPr="00535CB6" w:rsidRDefault="00CC2FFE" w:rsidP="008D3A90">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AF0755F" w14:textId="77777777" w:rsidR="00CC2FFE" w:rsidRPr="00535CB6" w:rsidRDefault="00CC2FFE" w:rsidP="008D3A90">
            <w:pPr>
              <w:contextualSpacing/>
              <w:rPr>
                <w:rFonts w:cs="Arial"/>
              </w:rPr>
            </w:pPr>
            <w:r w:rsidRPr="00535CB6">
              <w:rPr>
                <w:rFonts w:cs="Arial"/>
              </w:rPr>
              <w:t>Wnioskodawca zawarł we wniosku zapisy wykazujące ww. doświadczenie w zakresie zgodnym z RPZ –  8  pkt.</w:t>
            </w:r>
          </w:p>
          <w:p w14:paraId="25D3A391" w14:textId="77777777" w:rsidR="00CC2FFE" w:rsidRPr="00535CB6" w:rsidRDefault="00CC2FFE" w:rsidP="008D3A90">
            <w:pPr>
              <w:contextualSpacing/>
              <w:rPr>
                <w:rFonts w:cs="Arial"/>
              </w:rPr>
            </w:pPr>
            <w:r w:rsidRPr="00535CB6">
              <w:rPr>
                <w:rFonts w:cs="Arial"/>
              </w:rPr>
              <w:t>Brak spełnienia wymienionego warunku lub brak informacji w tym zakresie – 0 pkt.</w:t>
            </w:r>
          </w:p>
        </w:tc>
        <w:tc>
          <w:tcPr>
            <w:tcW w:w="630" w:type="pct"/>
            <w:vAlign w:val="center"/>
          </w:tcPr>
          <w:p w14:paraId="4336B470" w14:textId="2E5565FF" w:rsidR="00CC2FFE" w:rsidRPr="00535CB6" w:rsidRDefault="00CC2FFE" w:rsidP="008D3A90">
            <w:pPr>
              <w:contextualSpacing/>
              <w:rPr>
                <w:rFonts w:cs="Arial"/>
              </w:rPr>
            </w:pPr>
            <w:r w:rsidRPr="00535CB6">
              <w:rPr>
                <w:rFonts w:cs="Arial"/>
              </w:rPr>
              <w:t>8</w:t>
            </w:r>
          </w:p>
        </w:tc>
      </w:tr>
      <w:tr w:rsidR="00CC2FFE" w:rsidRPr="00CC2FFE" w14:paraId="3090E913" w14:textId="77777777" w:rsidTr="00145F0C">
        <w:trPr>
          <w:trHeight w:val="425"/>
        </w:trPr>
        <w:tc>
          <w:tcPr>
            <w:tcW w:w="241" w:type="pct"/>
            <w:vAlign w:val="center"/>
          </w:tcPr>
          <w:p w14:paraId="4EDF6531" w14:textId="77777777" w:rsidR="00CC2FFE" w:rsidRPr="00145F0C" w:rsidRDefault="00CC2FFE" w:rsidP="008D3A90">
            <w:pPr>
              <w:contextualSpacing/>
              <w:rPr>
                <w:rFonts w:eastAsiaTheme="minorHAnsi" w:cs="Arial"/>
                <w:color w:val="000000"/>
                <w:sz w:val="22"/>
                <w:szCs w:val="22"/>
              </w:rPr>
            </w:pPr>
            <w:r w:rsidRPr="00145F0C">
              <w:rPr>
                <w:rFonts w:eastAsiaTheme="minorHAnsi" w:cs="Arial"/>
                <w:color w:val="000000"/>
                <w:sz w:val="22"/>
                <w:szCs w:val="22"/>
              </w:rPr>
              <w:t>2.</w:t>
            </w:r>
          </w:p>
        </w:tc>
        <w:tc>
          <w:tcPr>
            <w:tcW w:w="972" w:type="pct"/>
            <w:vAlign w:val="center"/>
          </w:tcPr>
          <w:p w14:paraId="6B39D6B9" w14:textId="77777777" w:rsidR="00CC2FFE" w:rsidRPr="00535CB6" w:rsidRDefault="00CC2FFE" w:rsidP="008D3A90">
            <w:pPr>
              <w:contextualSpacing/>
              <w:rPr>
                <w:rFonts w:eastAsia="Times New Roman" w:cs="Arial"/>
                <w:color w:val="000000"/>
                <w:highlight w:val="yellow"/>
              </w:rPr>
            </w:pPr>
            <w:r w:rsidRPr="00535CB6">
              <w:rPr>
                <w:rFonts w:cs="Arial"/>
              </w:rPr>
              <w:t>Organizacja świadczeń zdrowotnych</w:t>
            </w:r>
          </w:p>
        </w:tc>
        <w:tc>
          <w:tcPr>
            <w:tcW w:w="1748" w:type="pct"/>
            <w:vAlign w:val="center"/>
          </w:tcPr>
          <w:p w14:paraId="24EF73D1" w14:textId="77777777" w:rsidR="00CC2FFE" w:rsidRPr="00535CB6" w:rsidRDefault="00CC2FFE" w:rsidP="008D3A90">
            <w:pPr>
              <w:contextualSpacing/>
              <w:rPr>
                <w:rFonts w:cs="Arial"/>
              </w:rPr>
            </w:pPr>
            <w:r w:rsidRPr="00535CB6">
              <w:rPr>
                <w:rFonts w:cs="Arial"/>
              </w:rPr>
              <w:t>Kryterium promuje projekty, w których wnioskodawcą lub partnerem</w:t>
            </w:r>
            <w:r w:rsidRPr="00535CB6">
              <w:rPr>
                <w:rStyle w:val="Odwoanieprzypisudolnego"/>
                <w:rFonts w:cs="Arial"/>
                <w:sz w:val="20"/>
              </w:rPr>
              <w:footnoteReference w:id="274"/>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75"/>
            </w:r>
            <w:r w:rsidRPr="00535CB6">
              <w:rPr>
                <w:rFonts w:cs="Arial"/>
              </w:rPr>
              <w:t xml:space="preserve"> podstawowa opieka zdrowotna na podstawie zawartej umowy o udzielanie świadczeń opieki zdrowotnej z właściwym oddziałem Wojewódzkim Narodowego Funduszu Zdrowia (NFZ). </w:t>
            </w:r>
          </w:p>
          <w:p w14:paraId="113ACF1A" w14:textId="77777777" w:rsidR="00CC2FFE" w:rsidRPr="00535CB6" w:rsidRDefault="00CC2FFE" w:rsidP="008D3A90">
            <w:pPr>
              <w:contextualSpacing/>
              <w:rPr>
                <w:rFonts w:cs="Arial"/>
              </w:rPr>
            </w:pPr>
            <w:r w:rsidRPr="00535CB6">
              <w:rPr>
                <w:rFonts w:cs="Arial"/>
              </w:rPr>
              <w:t>Weryfikacja na podstawie umowy lub wyciągu z umowy z NFZ obowiązującej na dzień złożenia wniosku.</w:t>
            </w:r>
          </w:p>
        </w:tc>
        <w:tc>
          <w:tcPr>
            <w:tcW w:w="1409" w:type="pct"/>
            <w:vAlign w:val="center"/>
          </w:tcPr>
          <w:p w14:paraId="1827D870" w14:textId="77777777" w:rsidR="00CC2FFE" w:rsidRPr="00535CB6" w:rsidRDefault="00CC2FFE" w:rsidP="008D3A90">
            <w:pPr>
              <w:contextualSpacing/>
              <w:rPr>
                <w:rFonts w:cs="Arial"/>
              </w:rPr>
            </w:pPr>
            <w:r w:rsidRPr="00535CB6">
              <w:rPr>
                <w:rFonts w:cs="Arial"/>
              </w:rPr>
              <w:t>Wnioskodawca załączył do wniosku umowę lub wyciąg z umowy z NFZ potwierdzający spełnienie wymienionego warunku – 2 pkt.</w:t>
            </w:r>
          </w:p>
          <w:p w14:paraId="4BA6F8CF" w14:textId="77777777" w:rsidR="00CC2FFE" w:rsidRPr="00535CB6" w:rsidRDefault="00CC2FFE" w:rsidP="008D3A90">
            <w:pPr>
              <w:contextualSpacing/>
              <w:rPr>
                <w:rFonts w:cs="Arial"/>
              </w:rPr>
            </w:pPr>
            <w:r w:rsidRPr="00535CB6">
              <w:rPr>
                <w:rFonts w:cs="Arial"/>
              </w:rPr>
              <w:t>Brak spełnienia wymienionego warunku lub brak informacji w tym zakresie – 0 pkt.</w:t>
            </w:r>
          </w:p>
        </w:tc>
        <w:tc>
          <w:tcPr>
            <w:tcW w:w="630" w:type="pct"/>
            <w:vAlign w:val="center"/>
          </w:tcPr>
          <w:p w14:paraId="5FA3F8E9" w14:textId="77777777" w:rsidR="00CC2FFE" w:rsidRPr="00535CB6" w:rsidRDefault="00CC2FFE" w:rsidP="008D3A90">
            <w:pPr>
              <w:contextualSpacing/>
              <w:rPr>
                <w:rFonts w:cs="Arial"/>
              </w:rPr>
            </w:pPr>
            <w:r w:rsidRPr="00535CB6">
              <w:rPr>
                <w:rFonts w:cs="Arial"/>
              </w:rPr>
              <w:t>2</w:t>
            </w:r>
          </w:p>
        </w:tc>
      </w:tr>
      <w:tr w:rsidR="00CC2FFE" w:rsidRPr="00CC2FFE" w14:paraId="2F847506" w14:textId="77777777" w:rsidTr="00145F0C">
        <w:trPr>
          <w:trHeight w:val="708"/>
        </w:trPr>
        <w:tc>
          <w:tcPr>
            <w:tcW w:w="241" w:type="pct"/>
            <w:vAlign w:val="center"/>
          </w:tcPr>
          <w:p w14:paraId="424A3CFE" w14:textId="77777777" w:rsidR="00CC2FFE" w:rsidRPr="00145F0C" w:rsidRDefault="00CC2FFE" w:rsidP="008D3A90">
            <w:pPr>
              <w:contextualSpacing/>
              <w:rPr>
                <w:rFonts w:eastAsiaTheme="minorHAnsi" w:cs="Arial"/>
                <w:color w:val="000000"/>
                <w:sz w:val="22"/>
                <w:szCs w:val="22"/>
              </w:rPr>
            </w:pPr>
            <w:r w:rsidRPr="00145F0C">
              <w:rPr>
                <w:rFonts w:eastAsiaTheme="minorHAnsi" w:cs="Arial"/>
                <w:color w:val="000000"/>
                <w:sz w:val="22"/>
                <w:szCs w:val="22"/>
              </w:rPr>
              <w:t>3.</w:t>
            </w:r>
          </w:p>
        </w:tc>
        <w:tc>
          <w:tcPr>
            <w:tcW w:w="972" w:type="pct"/>
            <w:vAlign w:val="center"/>
          </w:tcPr>
          <w:p w14:paraId="3512B3DE" w14:textId="77777777" w:rsidR="00CC2FFE" w:rsidRPr="00535CB6" w:rsidRDefault="00CC2FFE" w:rsidP="008D3A90">
            <w:pPr>
              <w:contextualSpacing/>
              <w:rPr>
                <w:rFonts w:eastAsia="Times New Roman" w:cs="Arial"/>
                <w:color w:val="000000"/>
              </w:rPr>
            </w:pPr>
            <w:r w:rsidRPr="00535CB6">
              <w:rPr>
                <w:rFonts w:cs="Arial"/>
              </w:rPr>
              <w:t>Przeniesienie świadczeń opieki zdrowotnej z opieki szpitalnej na POZ/ AOS/ lecznictwa otwartego</w:t>
            </w:r>
          </w:p>
        </w:tc>
        <w:tc>
          <w:tcPr>
            <w:tcW w:w="1748" w:type="pct"/>
            <w:vAlign w:val="center"/>
          </w:tcPr>
          <w:p w14:paraId="298B0C17" w14:textId="77777777" w:rsidR="00CC2FFE" w:rsidRPr="00535CB6" w:rsidRDefault="00CC2FFE" w:rsidP="008D3A90">
            <w:pPr>
              <w:contextualSpacing/>
              <w:rPr>
                <w:rFonts w:cs="Arial"/>
              </w:rPr>
            </w:pPr>
            <w:r w:rsidRPr="00535CB6">
              <w:rPr>
                <w:rFonts w:cs="Arial"/>
              </w:rPr>
              <w:t xml:space="preserve">Kryterium promuje projekty obejmujące poniższe działania ukierunkowane na przeniesienie świadczeń opieki zdrowotnej z poziomu lecznictwa szpitalnego na rzecz podstawowej opieki zdrowotnej / ambulatoryjnej </w:t>
            </w:r>
            <w:r w:rsidRPr="00535CB6">
              <w:rPr>
                <w:rFonts w:cs="Arial"/>
              </w:rPr>
              <w:lastRenderedPageBreak/>
              <w:t>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276"/>
            </w:r>
            <w:r w:rsidRPr="00535CB6">
              <w:rPr>
                <w:rFonts w:cs="Arial"/>
              </w:rPr>
              <w:t>:</w:t>
            </w:r>
          </w:p>
          <w:p w14:paraId="565B89EC" w14:textId="77777777" w:rsidR="00CC2FFE" w:rsidRPr="00535CB6" w:rsidRDefault="00CC2FFE" w:rsidP="008D3A90">
            <w:pPr>
              <w:pStyle w:val="Akapitzlist0"/>
              <w:numPr>
                <w:ilvl w:val="1"/>
                <w:numId w:val="146"/>
              </w:numPr>
              <w:ind w:left="360"/>
              <w:rPr>
                <w:rFonts w:cs="Arial"/>
              </w:rPr>
            </w:pPr>
            <w:r w:rsidRPr="00535CB6">
              <w:rPr>
                <w:rFonts w:cs="Arial"/>
              </w:rPr>
              <w:t>stworzenie zespołów realizujących zróżnicowane usługi zdrowotne oraz społeczne (opiekuńcze) w ramach usług uzupełniających;</w:t>
            </w:r>
          </w:p>
          <w:p w14:paraId="10C70C16" w14:textId="77777777" w:rsidR="00CC2FFE" w:rsidRPr="00535CB6" w:rsidRDefault="00CC2FFE" w:rsidP="008D3A90">
            <w:pPr>
              <w:pStyle w:val="Akapitzlist0"/>
              <w:numPr>
                <w:ilvl w:val="1"/>
                <w:numId w:val="146"/>
              </w:numPr>
              <w:ind w:left="360"/>
              <w:rPr>
                <w:rFonts w:cs="Arial"/>
              </w:rPr>
            </w:pPr>
            <w:r w:rsidRPr="00535CB6">
              <w:rPr>
                <w:rFonts w:cs="Arial"/>
              </w:rPr>
              <w:t>stworzenie zespołów realizujących zróżnicowane usługi zdrowotne.</w:t>
            </w:r>
          </w:p>
          <w:p w14:paraId="3F276A4E" w14:textId="77777777" w:rsidR="00CC2FFE" w:rsidRPr="00535CB6" w:rsidRDefault="00CC2FFE" w:rsidP="008D3A90">
            <w:pPr>
              <w:contextualSpacing/>
              <w:rPr>
                <w:rFonts w:cs="Arial"/>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409" w:type="pct"/>
            <w:vAlign w:val="center"/>
          </w:tcPr>
          <w:p w14:paraId="662602A8" w14:textId="77777777" w:rsidR="00CC2FFE" w:rsidRPr="00535CB6" w:rsidRDefault="00CC2FFE" w:rsidP="008D3A90">
            <w:pPr>
              <w:pStyle w:val="Akapitzlist0"/>
              <w:ind w:left="34" w:hanging="34"/>
              <w:rPr>
                <w:rFonts w:cs="Arial"/>
              </w:rPr>
            </w:pPr>
            <w:r w:rsidRPr="00535CB6">
              <w:rPr>
                <w:rFonts w:cs="Arial"/>
              </w:rPr>
              <w:lastRenderedPageBreak/>
              <w:t>Wnioskodawca zawarł we wniosku zapisy potwierdzające spełnienie warunku:</w:t>
            </w:r>
          </w:p>
          <w:p w14:paraId="5B40DC71" w14:textId="4F89B013" w:rsidR="00CC2FFE" w:rsidRPr="00535CB6" w:rsidRDefault="00CC2FFE" w:rsidP="008D3A90">
            <w:pPr>
              <w:pStyle w:val="Akapitzlist0"/>
              <w:numPr>
                <w:ilvl w:val="0"/>
                <w:numId w:val="151"/>
              </w:numPr>
              <w:rPr>
                <w:rFonts w:cs="Arial"/>
              </w:rPr>
            </w:pPr>
            <w:r w:rsidRPr="00535CB6">
              <w:rPr>
                <w:rFonts w:cs="Arial"/>
              </w:rPr>
              <w:t xml:space="preserve"> -7 pkt;</w:t>
            </w:r>
          </w:p>
          <w:p w14:paraId="6255CD17" w14:textId="05E5388F" w:rsidR="00CC2FFE" w:rsidRPr="00535CB6" w:rsidRDefault="00CC2FFE" w:rsidP="008D3A90">
            <w:pPr>
              <w:pStyle w:val="Akapitzlist0"/>
              <w:numPr>
                <w:ilvl w:val="0"/>
                <w:numId w:val="151"/>
              </w:numPr>
              <w:rPr>
                <w:rFonts w:cs="Arial"/>
              </w:rPr>
            </w:pPr>
            <w:r w:rsidRPr="00535CB6">
              <w:rPr>
                <w:rFonts w:cs="Arial"/>
              </w:rPr>
              <w:t>- 5 pkt.</w:t>
            </w:r>
          </w:p>
          <w:p w14:paraId="10A9D6BB" w14:textId="77777777" w:rsidR="00CC2FFE" w:rsidRPr="00535CB6" w:rsidRDefault="00CC2FFE" w:rsidP="008D3A90">
            <w:pPr>
              <w:snapToGrid w:val="0"/>
              <w:contextualSpacing/>
              <w:rPr>
                <w:rFonts w:cs="Arial"/>
              </w:rPr>
            </w:pPr>
            <w:r w:rsidRPr="00535CB6">
              <w:rPr>
                <w:rFonts w:cs="Arial"/>
              </w:rPr>
              <w:lastRenderedPageBreak/>
              <w:t>Punkty w ramach kryterium nie sumują się.</w:t>
            </w:r>
          </w:p>
          <w:p w14:paraId="5E9F8292" w14:textId="77777777" w:rsidR="00CC2FFE" w:rsidRPr="00535CB6" w:rsidRDefault="00CC2FFE" w:rsidP="008D3A90">
            <w:pPr>
              <w:snapToGrid w:val="0"/>
              <w:contextualSpacing/>
              <w:rPr>
                <w:rFonts w:cs="Arial"/>
              </w:rPr>
            </w:pPr>
            <w:r w:rsidRPr="00535CB6">
              <w:rPr>
                <w:rFonts w:cs="Arial"/>
              </w:rPr>
              <w:t>Brak spełnienia wyżej wymienionych warunków lub brak informacji w tym zakresie – 0 pkt.</w:t>
            </w:r>
          </w:p>
        </w:tc>
        <w:tc>
          <w:tcPr>
            <w:tcW w:w="630" w:type="pct"/>
            <w:vAlign w:val="center"/>
          </w:tcPr>
          <w:p w14:paraId="2861158C" w14:textId="77777777" w:rsidR="00CC2FFE" w:rsidRPr="00535CB6" w:rsidRDefault="00CC2FFE" w:rsidP="008D3A90">
            <w:pPr>
              <w:pStyle w:val="Akapitzlist0"/>
              <w:ind w:left="34" w:hanging="34"/>
              <w:rPr>
                <w:rFonts w:cs="Arial"/>
              </w:rPr>
            </w:pPr>
            <w:r w:rsidRPr="00535CB6">
              <w:rPr>
                <w:rFonts w:cs="Arial"/>
              </w:rPr>
              <w:lastRenderedPageBreak/>
              <w:t>7</w:t>
            </w:r>
          </w:p>
        </w:tc>
      </w:tr>
      <w:tr w:rsidR="00CC2FFE" w:rsidRPr="00CC2FFE" w14:paraId="1C4DB7F7" w14:textId="77777777" w:rsidTr="00145F0C">
        <w:trPr>
          <w:trHeight w:val="853"/>
        </w:trPr>
        <w:tc>
          <w:tcPr>
            <w:tcW w:w="241" w:type="pct"/>
            <w:vAlign w:val="center"/>
          </w:tcPr>
          <w:p w14:paraId="078A46DE" w14:textId="77777777" w:rsidR="00CC2FFE" w:rsidRPr="00145F0C" w:rsidRDefault="00CC2FFE" w:rsidP="008D3A90">
            <w:pPr>
              <w:contextualSpacing/>
              <w:rPr>
                <w:rFonts w:eastAsiaTheme="minorHAnsi" w:cs="Arial"/>
                <w:color w:val="000000"/>
                <w:sz w:val="22"/>
                <w:szCs w:val="22"/>
              </w:rPr>
            </w:pPr>
            <w:r w:rsidRPr="00145F0C">
              <w:rPr>
                <w:rFonts w:eastAsiaTheme="minorHAnsi" w:cs="Arial"/>
                <w:color w:val="000000"/>
                <w:sz w:val="22"/>
                <w:szCs w:val="22"/>
              </w:rPr>
              <w:t>4</w:t>
            </w:r>
          </w:p>
        </w:tc>
        <w:tc>
          <w:tcPr>
            <w:tcW w:w="972" w:type="pct"/>
            <w:vAlign w:val="center"/>
          </w:tcPr>
          <w:p w14:paraId="5ECD6466" w14:textId="77777777" w:rsidR="00CC2FFE" w:rsidRPr="00535CB6" w:rsidRDefault="00CC2FFE" w:rsidP="008D3A90">
            <w:pPr>
              <w:contextualSpacing/>
              <w:rPr>
                <w:rFonts w:cs="Arial"/>
                <w:strike/>
              </w:rPr>
            </w:pPr>
            <w:r w:rsidRPr="00535CB6">
              <w:rPr>
                <w:rFonts w:cs="Arial"/>
              </w:rPr>
              <w:t>Działania informacyjno – szkoleniowe oraz informacyjno-edukacyjne</w:t>
            </w:r>
          </w:p>
        </w:tc>
        <w:tc>
          <w:tcPr>
            <w:tcW w:w="1748" w:type="pct"/>
            <w:vAlign w:val="center"/>
          </w:tcPr>
          <w:p w14:paraId="08918E46" w14:textId="77777777" w:rsidR="00CC2FFE" w:rsidRPr="00535CB6" w:rsidRDefault="00CC2FFE" w:rsidP="008D3A90">
            <w:pPr>
              <w:pStyle w:val="Akapitzlist0"/>
              <w:ind w:left="0"/>
              <w:rPr>
                <w:rFonts w:cs="Arial"/>
              </w:rPr>
            </w:pPr>
            <w:r w:rsidRPr="00535CB6">
              <w:rPr>
                <w:rFonts w:cs="Arial"/>
              </w:rPr>
              <w:t>Kryterium promuje projekty przewidujące dodatkowe działania:</w:t>
            </w:r>
          </w:p>
          <w:p w14:paraId="530BD883" w14:textId="77777777" w:rsidR="00CC2FFE" w:rsidRPr="00535CB6" w:rsidRDefault="00CC2FFE" w:rsidP="008D3A90">
            <w:pPr>
              <w:pStyle w:val="Akapitzlist0"/>
              <w:numPr>
                <w:ilvl w:val="0"/>
                <w:numId w:val="147"/>
              </w:numPr>
              <w:rPr>
                <w:rFonts w:cs="Arial"/>
              </w:rPr>
            </w:pPr>
            <w:r w:rsidRPr="00535CB6">
              <w:rPr>
                <w:rFonts w:cs="Arial"/>
              </w:rPr>
              <w:t xml:space="preserve">informacyjno - szkoleniowe dla personelu medycznego, z podmiotów świadczącymi podstawową opiekę zdrowotną, w zakresie merytorycznym związanym z udzielanym wsparciem; </w:t>
            </w:r>
          </w:p>
          <w:p w14:paraId="087E0591" w14:textId="77777777" w:rsidR="00CC2FFE" w:rsidRPr="00535CB6" w:rsidRDefault="00CC2FFE" w:rsidP="008D3A90">
            <w:pPr>
              <w:pStyle w:val="Akapitzlist0"/>
              <w:numPr>
                <w:ilvl w:val="0"/>
                <w:numId w:val="147"/>
              </w:numPr>
              <w:rPr>
                <w:rFonts w:cs="Arial"/>
              </w:rPr>
            </w:pPr>
            <w:r w:rsidRPr="00535CB6">
              <w:rPr>
                <w:rFonts w:cs="Arial"/>
              </w:rPr>
              <w:t>informacyjno – edukacyjne  dla osób z otoczenia pacjenta, tj. np. z placówek oświatowych.</w:t>
            </w:r>
          </w:p>
        </w:tc>
        <w:tc>
          <w:tcPr>
            <w:tcW w:w="1409" w:type="pct"/>
            <w:vAlign w:val="center"/>
          </w:tcPr>
          <w:p w14:paraId="65A83555" w14:textId="77777777" w:rsidR="00CC2FFE" w:rsidRPr="00535CB6" w:rsidRDefault="00CC2FFE" w:rsidP="008D3A90">
            <w:pPr>
              <w:snapToGrid w:val="0"/>
              <w:contextualSpacing/>
              <w:rPr>
                <w:rFonts w:cs="Arial"/>
              </w:rPr>
            </w:pPr>
            <w:r w:rsidRPr="00535CB6">
              <w:rPr>
                <w:rFonts w:cs="Arial"/>
              </w:rPr>
              <w:t>Wnioskodawca zawarł we wniosku zapisy przewidujące dodatkowe działania:</w:t>
            </w:r>
          </w:p>
          <w:p w14:paraId="0112FDC9" w14:textId="77777777" w:rsidR="00CC2FFE" w:rsidRPr="00535CB6" w:rsidRDefault="00CC2FFE" w:rsidP="008D3A90">
            <w:pPr>
              <w:pStyle w:val="Akapitzlist0"/>
              <w:numPr>
                <w:ilvl w:val="0"/>
                <w:numId w:val="149"/>
              </w:numPr>
              <w:snapToGrid w:val="0"/>
              <w:rPr>
                <w:rFonts w:cs="Arial"/>
              </w:rPr>
            </w:pPr>
            <w:r w:rsidRPr="00535CB6">
              <w:rPr>
                <w:rFonts w:cs="Arial"/>
              </w:rPr>
              <w:t>informacyjno - szkoleniowe – 4 pkt;</w:t>
            </w:r>
          </w:p>
          <w:p w14:paraId="509EBDD1" w14:textId="77777777" w:rsidR="00CC2FFE" w:rsidRPr="00535CB6" w:rsidRDefault="00CC2FFE" w:rsidP="008D3A90">
            <w:pPr>
              <w:pStyle w:val="Akapitzlist0"/>
              <w:numPr>
                <w:ilvl w:val="0"/>
                <w:numId w:val="149"/>
              </w:numPr>
              <w:snapToGrid w:val="0"/>
              <w:rPr>
                <w:rFonts w:cs="Arial"/>
              </w:rPr>
            </w:pPr>
            <w:r w:rsidRPr="00535CB6">
              <w:rPr>
                <w:rFonts w:cs="Arial"/>
              </w:rPr>
              <w:t>informacyjno – edukacyjne – 3 pkt.</w:t>
            </w:r>
          </w:p>
          <w:p w14:paraId="74E4E4CC" w14:textId="77777777" w:rsidR="00CC2FFE" w:rsidRPr="00535CB6" w:rsidRDefault="00CC2FFE" w:rsidP="008D3A90">
            <w:pPr>
              <w:autoSpaceDE w:val="0"/>
              <w:autoSpaceDN w:val="0"/>
              <w:adjustRightInd w:val="0"/>
              <w:contextualSpacing/>
              <w:rPr>
                <w:rFonts w:cs="Arial"/>
              </w:rPr>
            </w:pPr>
            <w:r w:rsidRPr="00535CB6">
              <w:rPr>
                <w:rFonts w:cs="Arial"/>
              </w:rPr>
              <w:t>Punkty w ramach kryterium sumują się.</w:t>
            </w:r>
          </w:p>
          <w:p w14:paraId="0C2A64AB" w14:textId="77777777" w:rsidR="00CC2FFE" w:rsidRPr="00535CB6" w:rsidRDefault="00CC2FFE" w:rsidP="008D3A90">
            <w:pPr>
              <w:autoSpaceDE w:val="0"/>
              <w:autoSpaceDN w:val="0"/>
              <w:adjustRightInd w:val="0"/>
              <w:contextualSpacing/>
              <w:rPr>
                <w:rFonts w:cs="Arial"/>
              </w:rPr>
            </w:pPr>
            <w:r w:rsidRPr="00535CB6">
              <w:rPr>
                <w:rFonts w:cs="Arial"/>
              </w:rPr>
              <w:t>Brak spełnienia wyżej wymienionych warunków lub brak informacji w tym zakresie – 0 pkt.</w:t>
            </w:r>
          </w:p>
        </w:tc>
        <w:tc>
          <w:tcPr>
            <w:tcW w:w="630" w:type="pct"/>
            <w:vAlign w:val="center"/>
          </w:tcPr>
          <w:p w14:paraId="51649FA7" w14:textId="77777777" w:rsidR="00CC2FFE" w:rsidRPr="00535CB6" w:rsidRDefault="00CC2FFE" w:rsidP="008D3A90">
            <w:pPr>
              <w:snapToGrid w:val="0"/>
              <w:contextualSpacing/>
              <w:rPr>
                <w:rFonts w:cs="Arial"/>
              </w:rPr>
            </w:pPr>
            <w:r w:rsidRPr="00535CB6">
              <w:rPr>
                <w:rFonts w:cs="Arial"/>
              </w:rPr>
              <w:t>7</w:t>
            </w:r>
          </w:p>
        </w:tc>
      </w:tr>
      <w:tr w:rsidR="00CC2FFE" w:rsidRPr="00CC2FFE" w14:paraId="25E61CA4" w14:textId="77777777" w:rsidTr="00145F0C">
        <w:tc>
          <w:tcPr>
            <w:tcW w:w="241" w:type="pct"/>
            <w:vAlign w:val="center"/>
          </w:tcPr>
          <w:p w14:paraId="6C974097" w14:textId="77777777" w:rsidR="00CC2FFE" w:rsidRPr="00145F0C" w:rsidRDefault="00CC2FFE" w:rsidP="008D3A90">
            <w:pPr>
              <w:contextualSpacing/>
              <w:rPr>
                <w:rFonts w:eastAsiaTheme="minorHAnsi" w:cs="Arial"/>
                <w:color w:val="000000"/>
                <w:sz w:val="22"/>
                <w:szCs w:val="22"/>
              </w:rPr>
            </w:pPr>
            <w:r w:rsidRPr="00145F0C">
              <w:rPr>
                <w:rFonts w:eastAsiaTheme="minorHAnsi" w:cs="Arial"/>
                <w:color w:val="000000"/>
                <w:sz w:val="22"/>
                <w:szCs w:val="22"/>
              </w:rPr>
              <w:t>5</w:t>
            </w:r>
          </w:p>
        </w:tc>
        <w:tc>
          <w:tcPr>
            <w:tcW w:w="972" w:type="pct"/>
            <w:vAlign w:val="center"/>
          </w:tcPr>
          <w:p w14:paraId="0195D419" w14:textId="77777777" w:rsidR="00CC2FFE" w:rsidRPr="00535CB6" w:rsidRDefault="00CC2FFE" w:rsidP="008D3A90">
            <w:pPr>
              <w:contextualSpacing/>
              <w:rPr>
                <w:rFonts w:cs="Arial"/>
              </w:rPr>
            </w:pPr>
            <w:r w:rsidRPr="00535CB6">
              <w:rPr>
                <w:rFonts w:cs="Arial"/>
              </w:rPr>
              <w:t>Wsparcie w godzinach popołudniowych i/albo wieczornych oraz/albo w sobotę i/albo w niedzielę.</w:t>
            </w:r>
          </w:p>
        </w:tc>
        <w:tc>
          <w:tcPr>
            <w:tcW w:w="1748" w:type="pct"/>
            <w:vAlign w:val="center"/>
          </w:tcPr>
          <w:p w14:paraId="6BF684A4" w14:textId="77777777" w:rsidR="00CC2FFE" w:rsidRPr="00535CB6" w:rsidRDefault="00CC2FFE" w:rsidP="008D3A90">
            <w:pPr>
              <w:contextualSpacing/>
              <w:rPr>
                <w:rFonts w:cs="Arial"/>
              </w:rPr>
            </w:pPr>
            <w:r w:rsidRPr="00535CB6">
              <w:rPr>
                <w:rFonts w:cs="Arial"/>
              </w:rPr>
              <w:t>Kryterium promuje projekty zakładające realizację wsparcia również w godzinach popołudniowych i wieczornych (po godz. 16.00) w sobotę i/ albo w niedzielę.</w:t>
            </w:r>
          </w:p>
        </w:tc>
        <w:tc>
          <w:tcPr>
            <w:tcW w:w="1409" w:type="pct"/>
            <w:vAlign w:val="center"/>
          </w:tcPr>
          <w:p w14:paraId="6B4B854F" w14:textId="77777777" w:rsidR="00CC2FFE" w:rsidRPr="00535CB6" w:rsidRDefault="00CC2FFE" w:rsidP="008D3A90">
            <w:pPr>
              <w:snapToGrid w:val="0"/>
              <w:contextualSpacing/>
              <w:rPr>
                <w:rFonts w:cs="Arial"/>
              </w:rPr>
            </w:pPr>
            <w:r w:rsidRPr="00535CB6">
              <w:rPr>
                <w:rFonts w:cs="Arial"/>
              </w:rPr>
              <w:t>Projekt zakłada realizację wsparcia:</w:t>
            </w:r>
          </w:p>
          <w:p w14:paraId="4B460522" w14:textId="77777777" w:rsidR="00CC2FFE" w:rsidRPr="00535CB6" w:rsidRDefault="00CC2FFE" w:rsidP="008D3A90">
            <w:pPr>
              <w:pStyle w:val="Akapitzlist0"/>
              <w:numPr>
                <w:ilvl w:val="0"/>
                <w:numId w:val="150"/>
              </w:numPr>
              <w:snapToGrid w:val="0"/>
              <w:rPr>
                <w:rFonts w:cs="Arial"/>
              </w:rPr>
            </w:pPr>
            <w:r w:rsidRPr="00535CB6">
              <w:rPr>
                <w:rFonts w:cs="Arial"/>
              </w:rPr>
              <w:t>również po godzinie 16.00 – 2 pkt;</w:t>
            </w:r>
          </w:p>
          <w:p w14:paraId="583FD6AC" w14:textId="77777777" w:rsidR="00CC2FFE" w:rsidRPr="00535CB6" w:rsidRDefault="00CC2FFE" w:rsidP="008D3A90">
            <w:pPr>
              <w:pStyle w:val="Akapitzlist0"/>
              <w:numPr>
                <w:ilvl w:val="0"/>
                <w:numId w:val="150"/>
              </w:numPr>
              <w:snapToGrid w:val="0"/>
              <w:rPr>
                <w:rFonts w:cs="Arial"/>
              </w:rPr>
            </w:pPr>
            <w:r w:rsidRPr="00535CB6">
              <w:rPr>
                <w:rFonts w:cs="Arial"/>
              </w:rPr>
              <w:lastRenderedPageBreak/>
              <w:t>również w soboty i/ albo w niedziele – 2 pkt.</w:t>
            </w:r>
          </w:p>
          <w:p w14:paraId="241B5EDA" w14:textId="77777777" w:rsidR="00CC2FFE" w:rsidRPr="00535CB6" w:rsidRDefault="00CC2FFE" w:rsidP="008D3A90">
            <w:pPr>
              <w:autoSpaceDE w:val="0"/>
              <w:autoSpaceDN w:val="0"/>
              <w:adjustRightInd w:val="0"/>
              <w:contextualSpacing/>
              <w:rPr>
                <w:rFonts w:cs="Arial"/>
              </w:rPr>
            </w:pPr>
            <w:r w:rsidRPr="00535CB6">
              <w:rPr>
                <w:rFonts w:cs="Arial"/>
              </w:rPr>
              <w:t>Punkty w ramach kryterium sumują się.</w:t>
            </w:r>
          </w:p>
          <w:p w14:paraId="491286EB" w14:textId="77777777" w:rsidR="00CC2FFE" w:rsidRPr="00535CB6" w:rsidRDefault="00CC2FFE" w:rsidP="008D3A90">
            <w:pPr>
              <w:contextualSpacing/>
              <w:rPr>
                <w:rFonts w:eastAsia="Times New Roman" w:cs="Arial"/>
              </w:rPr>
            </w:pPr>
            <w:r w:rsidRPr="00535CB6">
              <w:rPr>
                <w:rFonts w:cs="Arial"/>
              </w:rPr>
              <w:t>Brak spełnienia wyżej wymienionych warunków lub brak informacji w tym zakresie – 0 pkt.</w:t>
            </w:r>
          </w:p>
        </w:tc>
        <w:tc>
          <w:tcPr>
            <w:tcW w:w="630" w:type="pct"/>
            <w:vAlign w:val="center"/>
          </w:tcPr>
          <w:p w14:paraId="66CEC846" w14:textId="77777777" w:rsidR="00CC2FFE" w:rsidRPr="00535CB6" w:rsidRDefault="00CC2FFE" w:rsidP="008D3A90">
            <w:pPr>
              <w:snapToGrid w:val="0"/>
              <w:contextualSpacing/>
              <w:rPr>
                <w:rFonts w:cs="Arial"/>
              </w:rPr>
            </w:pPr>
            <w:r w:rsidRPr="00535CB6">
              <w:rPr>
                <w:rFonts w:cs="Arial"/>
              </w:rPr>
              <w:lastRenderedPageBreak/>
              <w:t>4</w:t>
            </w:r>
          </w:p>
        </w:tc>
      </w:tr>
      <w:tr w:rsidR="00CC2FFE" w:rsidRPr="00CC2FFE" w14:paraId="560BCBFF" w14:textId="77777777" w:rsidTr="00145F0C">
        <w:tc>
          <w:tcPr>
            <w:tcW w:w="241" w:type="pct"/>
            <w:vAlign w:val="center"/>
          </w:tcPr>
          <w:p w14:paraId="07E5990C" w14:textId="77777777" w:rsidR="00CC2FFE" w:rsidRPr="00145F0C" w:rsidRDefault="00CC2FFE" w:rsidP="008D3A90">
            <w:pPr>
              <w:contextualSpacing/>
              <w:rPr>
                <w:rFonts w:eastAsiaTheme="minorHAnsi" w:cs="Arial"/>
                <w:color w:val="000000"/>
                <w:sz w:val="22"/>
                <w:szCs w:val="22"/>
              </w:rPr>
            </w:pPr>
            <w:r w:rsidRPr="00145F0C">
              <w:rPr>
                <w:rFonts w:eastAsiaTheme="minorHAnsi" w:cs="Arial"/>
                <w:color w:val="000000"/>
                <w:sz w:val="22"/>
                <w:szCs w:val="22"/>
              </w:rPr>
              <w:t>6</w:t>
            </w:r>
          </w:p>
        </w:tc>
        <w:tc>
          <w:tcPr>
            <w:tcW w:w="972" w:type="pct"/>
            <w:vAlign w:val="center"/>
          </w:tcPr>
          <w:p w14:paraId="0E2D1031" w14:textId="77777777" w:rsidR="00CC2FFE" w:rsidRPr="00535CB6" w:rsidRDefault="00CC2FFE" w:rsidP="008D3A90">
            <w:pPr>
              <w:contextualSpacing/>
              <w:rPr>
                <w:rFonts w:cs="Arial"/>
              </w:rPr>
            </w:pPr>
            <w:r w:rsidRPr="00535CB6">
              <w:rPr>
                <w:rFonts w:cs="Arial"/>
              </w:rPr>
              <w:t xml:space="preserve">Partnerstwo </w:t>
            </w:r>
          </w:p>
        </w:tc>
        <w:tc>
          <w:tcPr>
            <w:tcW w:w="1748" w:type="pct"/>
            <w:vAlign w:val="center"/>
          </w:tcPr>
          <w:p w14:paraId="71D2EF6E" w14:textId="77777777" w:rsidR="00CC2FFE" w:rsidRPr="00535CB6" w:rsidRDefault="00CC2FFE" w:rsidP="008D3A90">
            <w:pPr>
              <w:contextualSpacing/>
              <w:rPr>
                <w:rFonts w:cs="Arial"/>
              </w:rPr>
            </w:pPr>
            <w:r w:rsidRPr="00535CB6">
              <w:rPr>
                <w:rFonts w:cs="Arial"/>
              </w:rPr>
              <w:t>Kryterium promuje projekty przewidujące partnerstwo</w:t>
            </w:r>
            <w:r w:rsidRPr="00535CB6">
              <w:rPr>
                <w:rStyle w:val="Odwoanieprzypisudolnego"/>
                <w:rFonts w:cs="Arial"/>
                <w:sz w:val="20"/>
              </w:rPr>
              <w:footnoteReference w:id="277"/>
            </w:r>
            <w:r w:rsidRPr="00535CB6">
              <w:rPr>
                <w:rFonts w:cs="Arial"/>
              </w:rPr>
              <w:t xml:space="preserve"> z następującymi podmiotami:</w:t>
            </w:r>
          </w:p>
          <w:p w14:paraId="443841AD" w14:textId="77777777" w:rsidR="00CC2FFE" w:rsidRPr="00535CB6" w:rsidRDefault="00CC2FFE" w:rsidP="008D3A90">
            <w:pPr>
              <w:pStyle w:val="Akapitzlist0"/>
              <w:numPr>
                <w:ilvl w:val="0"/>
                <w:numId w:val="148"/>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D3C6749" w14:textId="77777777" w:rsidR="00CC2FFE" w:rsidRPr="00535CB6" w:rsidRDefault="00CC2FFE" w:rsidP="008D3A90">
            <w:pPr>
              <w:pStyle w:val="Akapitzlist0"/>
              <w:numPr>
                <w:ilvl w:val="0"/>
                <w:numId w:val="148"/>
              </w:numPr>
              <w:rPr>
                <w:rFonts w:cs="Arial"/>
                <w:color w:val="000000"/>
              </w:rPr>
            </w:pPr>
            <w:r w:rsidRPr="00535CB6">
              <w:rPr>
                <w:rFonts w:cs="Arial"/>
              </w:rPr>
              <w:t>z partnerem społecznym reprezentującym interesy i zrzeszającym podmioty świadczące usługi w zakresie podstawowej opieki zdrowotnej;</w:t>
            </w:r>
          </w:p>
          <w:p w14:paraId="51532267" w14:textId="562DD249" w:rsidR="00CC2FFE" w:rsidRPr="00535CB6" w:rsidRDefault="00CC2FFE" w:rsidP="008D3A90">
            <w:pPr>
              <w:pStyle w:val="Akapitzlist0"/>
              <w:numPr>
                <w:ilvl w:val="0"/>
                <w:numId w:val="148"/>
              </w:numPr>
              <w:rPr>
                <w:rFonts w:eastAsia="Times New Roman" w:cs="Arial"/>
              </w:rPr>
            </w:pPr>
            <w:r w:rsidRPr="00535CB6">
              <w:rPr>
                <w:rFonts w:cs="Arial"/>
                <w:color w:val="000000"/>
              </w:rPr>
              <w:t xml:space="preserve">z podmiotem ekonomii społecznej, zgodnie </w:t>
            </w:r>
            <w:r w:rsidRPr="00535CB6">
              <w:rPr>
                <w:rFonts w:cs="Arial"/>
                <w:color w:val="000000"/>
              </w:rPr>
              <w:br/>
              <w:t xml:space="preserve">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7D5B9CCF" w14:textId="77777777" w:rsidR="00CC2FFE" w:rsidRPr="00535CB6" w:rsidRDefault="00CC2FFE" w:rsidP="008D3A90">
            <w:pPr>
              <w:snapToGrid w:val="0"/>
              <w:contextualSpacing/>
              <w:rPr>
                <w:rFonts w:cs="Arial"/>
              </w:rPr>
            </w:pPr>
            <w:r w:rsidRPr="00535CB6">
              <w:rPr>
                <w:rFonts w:cs="Arial"/>
              </w:rPr>
              <w:t>Za spełnienie każdego z warunków – 1 pkt.</w:t>
            </w:r>
          </w:p>
          <w:p w14:paraId="76E5E318" w14:textId="77777777" w:rsidR="00CC2FFE" w:rsidRPr="00535CB6" w:rsidRDefault="00CC2FFE" w:rsidP="008D3A90">
            <w:pPr>
              <w:autoSpaceDE w:val="0"/>
              <w:autoSpaceDN w:val="0"/>
              <w:adjustRightInd w:val="0"/>
              <w:contextualSpacing/>
              <w:rPr>
                <w:rFonts w:cs="Arial"/>
              </w:rPr>
            </w:pPr>
            <w:r w:rsidRPr="00535CB6">
              <w:rPr>
                <w:rFonts w:cs="Arial"/>
              </w:rPr>
              <w:t>Brak spełnienia wymienionych warunków lub brak informacji w tym zakresie – 0 pkt.</w:t>
            </w:r>
          </w:p>
        </w:tc>
        <w:tc>
          <w:tcPr>
            <w:tcW w:w="630" w:type="pct"/>
            <w:vAlign w:val="center"/>
          </w:tcPr>
          <w:p w14:paraId="6C460A73" w14:textId="77777777" w:rsidR="00CC2FFE" w:rsidRPr="00535CB6" w:rsidRDefault="00CC2FFE" w:rsidP="008D3A90">
            <w:pPr>
              <w:contextualSpacing/>
              <w:rPr>
                <w:rFonts w:cs="Arial"/>
              </w:rPr>
            </w:pPr>
            <w:r w:rsidRPr="00535CB6">
              <w:rPr>
                <w:rFonts w:cs="Arial"/>
              </w:rPr>
              <w:t>3</w:t>
            </w:r>
          </w:p>
        </w:tc>
      </w:tr>
      <w:tr w:rsidR="00CC2FFE" w:rsidRPr="00CC2FFE" w14:paraId="5F4C7AC1" w14:textId="77777777" w:rsidTr="00145F0C">
        <w:tc>
          <w:tcPr>
            <w:tcW w:w="241" w:type="pct"/>
            <w:vAlign w:val="center"/>
          </w:tcPr>
          <w:p w14:paraId="1D9DD6F9" w14:textId="77777777" w:rsidR="00CC2FFE" w:rsidRPr="00145F0C" w:rsidRDefault="00CC2FFE" w:rsidP="008D3A90">
            <w:pPr>
              <w:contextualSpacing/>
              <w:rPr>
                <w:rFonts w:eastAsiaTheme="minorHAnsi" w:cs="Arial"/>
                <w:color w:val="000000"/>
                <w:sz w:val="22"/>
                <w:szCs w:val="22"/>
              </w:rPr>
            </w:pPr>
            <w:r w:rsidRPr="00145F0C">
              <w:rPr>
                <w:rFonts w:eastAsiaTheme="minorHAnsi" w:cs="Arial"/>
                <w:color w:val="000000"/>
                <w:sz w:val="22"/>
                <w:szCs w:val="22"/>
              </w:rPr>
              <w:t>7</w:t>
            </w:r>
          </w:p>
        </w:tc>
        <w:tc>
          <w:tcPr>
            <w:tcW w:w="972" w:type="pct"/>
            <w:vAlign w:val="center"/>
          </w:tcPr>
          <w:p w14:paraId="4B4CC00F" w14:textId="77777777" w:rsidR="00CC2FFE" w:rsidRPr="00535CB6" w:rsidRDefault="00CC2FFE" w:rsidP="008D3A90">
            <w:pPr>
              <w:contextualSpacing/>
              <w:rPr>
                <w:rFonts w:cs="Arial"/>
              </w:rPr>
            </w:pPr>
            <w:r w:rsidRPr="00535CB6">
              <w:rPr>
                <w:rFonts w:cs="Arial"/>
              </w:rPr>
              <w:t>Komplementarność</w:t>
            </w:r>
          </w:p>
        </w:tc>
        <w:tc>
          <w:tcPr>
            <w:tcW w:w="1748" w:type="pct"/>
            <w:vAlign w:val="center"/>
          </w:tcPr>
          <w:p w14:paraId="5A70E2BA" w14:textId="77777777" w:rsidR="00CC2FFE" w:rsidRPr="00535CB6" w:rsidRDefault="00CC2FFE" w:rsidP="008D3A90">
            <w:pPr>
              <w:contextualSpacing/>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409" w:type="pct"/>
            <w:vAlign w:val="center"/>
          </w:tcPr>
          <w:p w14:paraId="37B6ED43" w14:textId="77777777" w:rsidR="00CC2FFE" w:rsidRPr="00535CB6" w:rsidRDefault="00CC2FFE" w:rsidP="008D3A90">
            <w:pPr>
              <w:snapToGrid w:val="0"/>
              <w:contextualSpacing/>
              <w:rPr>
                <w:rFonts w:cs="Arial"/>
              </w:rPr>
            </w:pPr>
            <w:r w:rsidRPr="00535CB6">
              <w:rPr>
                <w:rFonts w:cs="Arial"/>
              </w:rPr>
              <w:t>Wnioskodawca zawarł we wniosku zapisy potwierdzające komplementarność – 2 pkt.</w:t>
            </w:r>
          </w:p>
          <w:p w14:paraId="7FB8E832" w14:textId="77777777" w:rsidR="00CC2FFE" w:rsidRPr="00535CB6" w:rsidRDefault="00CC2FFE" w:rsidP="008D3A90">
            <w:pPr>
              <w:contextualSpacing/>
              <w:rPr>
                <w:rFonts w:cs="Arial"/>
              </w:rPr>
            </w:pPr>
            <w:r w:rsidRPr="00535CB6">
              <w:rPr>
                <w:rFonts w:cs="Arial"/>
              </w:rPr>
              <w:t>Brak spełnienia  warunku lub brak informacji w tym zakresie – 0 pkt.</w:t>
            </w:r>
          </w:p>
        </w:tc>
        <w:tc>
          <w:tcPr>
            <w:tcW w:w="630" w:type="pct"/>
            <w:vAlign w:val="center"/>
          </w:tcPr>
          <w:p w14:paraId="73B0C397" w14:textId="77777777" w:rsidR="00CC2FFE" w:rsidRPr="00535CB6" w:rsidRDefault="00CC2FFE" w:rsidP="008D3A90">
            <w:pPr>
              <w:contextualSpacing/>
              <w:rPr>
                <w:rFonts w:eastAsia="Times New Roman" w:cs="Arial"/>
              </w:rPr>
            </w:pPr>
            <w:r w:rsidRPr="00535CB6">
              <w:rPr>
                <w:rFonts w:cs="Arial"/>
              </w:rPr>
              <w:t>2</w:t>
            </w:r>
          </w:p>
        </w:tc>
      </w:tr>
      <w:tr w:rsidR="00CC2FFE" w:rsidRPr="00CC2FFE" w14:paraId="7CAD97C0" w14:textId="77777777" w:rsidTr="00145F0C">
        <w:trPr>
          <w:trHeight w:val="566"/>
        </w:trPr>
        <w:tc>
          <w:tcPr>
            <w:tcW w:w="241" w:type="pct"/>
            <w:vAlign w:val="center"/>
          </w:tcPr>
          <w:p w14:paraId="140E248B" w14:textId="77777777" w:rsidR="00CC2FFE" w:rsidRPr="00145F0C" w:rsidRDefault="00CC2FFE" w:rsidP="008D3A90">
            <w:pPr>
              <w:contextualSpacing/>
              <w:rPr>
                <w:rFonts w:eastAsiaTheme="minorHAnsi" w:cs="Arial"/>
                <w:color w:val="000000"/>
                <w:sz w:val="22"/>
                <w:szCs w:val="22"/>
              </w:rPr>
            </w:pPr>
            <w:r w:rsidRPr="00145F0C">
              <w:rPr>
                <w:rFonts w:eastAsiaTheme="minorHAnsi" w:cs="Arial"/>
                <w:color w:val="000000"/>
                <w:sz w:val="22"/>
                <w:szCs w:val="22"/>
              </w:rPr>
              <w:t>8</w:t>
            </w:r>
          </w:p>
        </w:tc>
        <w:tc>
          <w:tcPr>
            <w:tcW w:w="972" w:type="pct"/>
            <w:vAlign w:val="center"/>
          </w:tcPr>
          <w:p w14:paraId="7D9CA795" w14:textId="77777777" w:rsidR="00CC2FFE" w:rsidRPr="00535CB6" w:rsidRDefault="00CC2FFE" w:rsidP="008D3A90">
            <w:pPr>
              <w:contextualSpacing/>
              <w:rPr>
                <w:rFonts w:cs="Arial"/>
              </w:rPr>
            </w:pPr>
            <w:r w:rsidRPr="00535CB6">
              <w:rPr>
                <w:rFonts w:cs="Arial"/>
              </w:rPr>
              <w:t>Obszary wiejskie</w:t>
            </w:r>
          </w:p>
        </w:tc>
        <w:tc>
          <w:tcPr>
            <w:tcW w:w="1748" w:type="pct"/>
            <w:vAlign w:val="center"/>
          </w:tcPr>
          <w:p w14:paraId="7DD5FD14" w14:textId="77777777" w:rsidR="00CC2FFE" w:rsidRPr="00535CB6" w:rsidRDefault="00CC2FFE" w:rsidP="008D3A90">
            <w:pPr>
              <w:contextualSpacing/>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5AF582" w14:textId="77777777" w:rsidR="00CC2FFE" w:rsidRPr="00535CB6" w:rsidRDefault="00CC2FFE" w:rsidP="008D3A90">
            <w:pPr>
              <w:contextualSpacing/>
              <w:rPr>
                <w:rFonts w:cs="Arial"/>
              </w:rPr>
            </w:pPr>
            <w:r w:rsidRPr="00535CB6">
              <w:rPr>
                <w:rFonts w:cs="Arial"/>
              </w:rPr>
              <w:t xml:space="preserve">Silniejsza koncentracja środków na dzieciach z obszarów cechujących się największymi potrzebami w </w:t>
            </w:r>
            <w:r w:rsidRPr="00535CB6">
              <w:rPr>
                <w:rFonts w:cs="Arial"/>
              </w:rPr>
              <w:lastRenderedPageBreak/>
              <w:t>zakresie programów zdrowotnych jest niezbędna w kontekście zróżnicowań wewnątrz regionalnych i potrzeby osiągnięcia większej spójności społeczno-gospodarczej oraz w celu realizacji założeń RPO WM.</w:t>
            </w:r>
          </w:p>
          <w:p w14:paraId="5D893ED6" w14:textId="77777777" w:rsidR="00CC2FFE" w:rsidRPr="00535CB6" w:rsidRDefault="00CC2FFE" w:rsidP="008D3A90">
            <w:pPr>
              <w:contextualSpacing/>
              <w:rPr>
                <w:rFonts w:cs="Arial"/>
              </w:rPr>
            </w:pPr>
            <w:r w:rsidRPr="00535CB6">
              <w:rPr>
                <w:rFonts w:cs="Arial"/>
              </w:rPr>
              <w:t>Kryterium weryfikowane na podstawie zapisów we wniosku o dofinansowanie projektu.</w:t>
            </w:r>
          </w:p>
          <w:p w14:paraId="753C83F0" w14:textId="77777777" w:rsidR="00CC2FFE" w:rsidRPr="00535CB6" w:rsidRDefault="00CC2FFE" w:rsidP="008D3A90">
            <w:pPr>
              <w:ind w:right="142"/>
              <w:contextualSpacing/>
              <w:rPr>
                <w:rFonts w:cs="Arial"/>
              </w:rPr>
            </w:pPr>
            <w:r w:rsidRPr="00535CB6">
              <w:rPr>
                <w:rFonts w:cs="Arial"/>
              </w:rPr>
              <w:footnoteReference w:customMarkFollows="1" w:id="278"/>
              <w:t>Obszary wiejskie zostały wskazane w klasyfikacji DEGURBA[1]. Zgodnie z załącznikiem do regulaminu konkursu.</w:t>
            </w:r>
          </w:p>
        </w:tc>
        <w:tc>
          <w:tcPr>
            <w:tcW w:w="1409" w:type="pct"/>
            <w:vAlign w:val="center"/>
          </w:tcPr>
          <w:p w14:paraId="2D9E731E" w14:textId="77777777" w:rsidR="00CC2FFE" w:rsidRPr="00535CB6" w:rsidRDefault="00CC2FFE" w:rsidP="008D3A90">
            <w:pPr>
              <w:snapToGrid w:val="0"/>
              <w:contextualSpacing/>
              <w:rPr>
                <w:rFonts w:cs="Arial"/>
              </w:rPr>
            </w:pPr>
            <w:r w:rsidRPr="00535CB6">
              <w:rPr>
                <w:rFonts w:cs="Arial"/>
              </w:rPr>
              <w:lastRenderedPageBreak/>
              <w:t>W ramach projektu:</w:t>
            </w:r>
          </w:p>
          <w:p w14:paraId="32B31327" w14:textId="77777777" w:rsidR="00CC2FFE" w:rsidRPr="00535CB6" w:rsidRDefault="00CC2FFE" w:rsidP="008D3A90">
            <w:pPr>
              <w:pStyle w:val="Akapitzlist0"/>
              <w:numPr>
                <w:ilvl w:val="0"/>
                <w:numId w:val="145"/>
              </w:numPr>
              <w:snapToGrid w:val="0"/>
              <w:rPr>
                <w:rFonts w:cs="Arial"/>
              </w:rPr>
            </w:pPr>
            <w:r w:rsidRPr="00535CB6">
              <w:rPr>
                <w:rFonts w:cs="Arial"/>
              </w:rPr>
              <w:t>100% uczestników mieszka na terenach wiejskich  – 5 pkt;</w:t>
            </w:r>
          </w:p>
          <w:p w14:paraId="1AF27D10" w14:textId="77777777" w:rsidR="00CC2FFE" w:rsidRPr="00535CB6" w:rsidRDefault="00CC2FFE" w:rsidP="008D3A90">
            <w:pPr>
              <w:pStyle w:val="Akapitzlist0"/>
              <w:numPr>
                <w:ilvl w:val="0"/>
                <w:numId w:val="145"/>
              </w:numPr>
              <w:snapToGrid w:val="0"/>
              <w:rPr>
                <w:rFonts w:cs="Arial"/>
              </w:rPr>
            </w:pPr>
            <w:r w:rsidRPr="00535CB6">
              <w:rPr>
                <w:rFonts w:cs="Arial"/>
              </w:rPr>
              <w:lastRenderedPageBreak/>
              <w:t>co najmniej 75% uczestników mieszka na terenach wiejskich  – 4 pkt;</w:t>
            </w:r>
          </w:p>
          <w:p w14:paraId="63B483A3" w14:textId="77777777" w:rsidR="00CC2FFE" w:rsidRPr="00535CB6" w:rsidRDefault="00CC2FFE" w:rsidP="008D3A90">
            <w:pPr>
              <w:pStyle w:val="Akapitzlist0"/>
              <w:numPr>
                <w:ilvl w:val="0"/>
                <w:numId w:val="145"/>
              </w:numPr>
              <w:snapToGrid w:val="0"/>
              <w:rPr>
                <w:rFonts w:cs="Arial"/>
              </w:rPr>
            </w:pPr>
            <w:r w:rsidRPr="00535CB6">
              <w:rPr>
                <w:rFonts w:cs="Arial"/>
              </w:rPr>
              <w:t>co najmniej 50% uczestników mieszka na terenach wiejskich  – 3 pkt;</w:t>
            </w:r>
          </w:p>
          <w:p w14:paraId="1F2AE03B" w14:textId="77777777" w:rsidR="00CC2FFE" w:rsidRPr="00535CB6" w:rsidRDefault="00CC2FFE" w:rsidP="008D3A90">
            <w:pPr>
              <w:pStyle w:val="Akapitzlist0"/>
              <w:numPr>
                <w:ilvl w:val="0"/>
                <w:numId w:val="145"/>
              </w:numPr>
              <w:snapToGrid w:val="0"/>
              <w:rPr>
                <w:rFonts w:cs="Arial"/>
              </w:rPr>
            </w:pPr>
            <w:r w:rsidRPr="00535CB6">
              <w:rPr>
                <w:rFonts w:cs="Arial"/>
              </w:rPr>
              <w:t>co najmniej 25% uczestników mieszka na terenach wiejskich  – 2 pkt.</w:t>
            </w:r>
          </w:p>
          <w:p w14:paraId="4AE8ED02" w14:textId="77777777" w:rsidR="00CC2FFE" w:rsidRPr="00535CB6" w:rsidRDefault="00CC2FFE" w:rsidP="008D3A90">
            <w:pPr>
              <w:contextualSpacing/>
              <w:rPr>
                <w:rFonts w:cs="Arial"/>
              </w:rPr>
            </w:pPr>
            <w:r w:rsidRPr="00535CB6">
              <w:rPr>
                <w:rFonts w:cs="Arial"/>
              </w:rPr>
              <w:t>Brak spełnienia wyżej wymienionych warunków lub brak informacji w tym zakresie – 0 pkt.</w:t>
            </w:r>
          </w:p>
        </w:tc>
        <w:tc>
          <w:tcPr>
            <w:tcW w:w="630" w:type="pct"/>
            <w:vAlign w:val="center"/>
          </w:tcPr>
          <w:p w14:paraId="64D93AB1" w14:textId="77777777" w:rsidR="00CC2FFE" w:rsidRPr="00535CB6" w:rsidRDefault="00CC2FFE" w:rsidP="008D3A90">
            <w:pPr>
              <w:snapToGrid w:val="0"/>
              <w:contextualSpacing/>
              <w:rPr>
                <w:rFonts w:cs="Arial"/>
              </w:rPr>
            </w:pPr>
            <w:r w:rsidRPr="00535CB6">
              <w:rPr>
                <w:rFonts w:cs="Arial"/>
              </w:rPr>
              <w:lastRenderedPageBreak/>
              <w:t>5</w:t>
            </w:r>
          </w:p>
        </w:tc>
      </w:tr>
      <w:tr w:rsidR="00CC2FFE" w:rsidRPr="00CC2FFE" w14:paraId="3E8D8802" w14:textId="77777777" w:rsidTr="00145F0C">
        <w:trPr>
          <w:trHeight w:val="566"/>
        </w:trPr>
        <w:tc>
          <w:tcPr>
            <w:tcW w:w="241" w:type="pct"/>
            <w:vAlign w:val="center"/>
          </w:tcPr>
          <w:p w14:paraId="2AA39FD4" w14:textId="77777777" w:rsidR="00CC2FFE" w:rsidRPr="00145F0C" w:rsidRDefault="00CC2FFE" w:rsidP="008D3A90">
            <w:pPr>
              <w:contextualSpacing/>
              <w:rPr>
                <w:rFonts w:eastAsiaTheme="minorHAnsi" w:cs="Arial"/>
                <w:color w:val="000000"/>
                <w:sz w:val="22"/>
                <w:szCs w:val="22"/>
              </w:rPr>
            </w:pPr>
            <w:r w:rsidRPr="00145F0C">
              <w:rPr>
                <w:rFonts w:eastAsiaTheme="minorHAnsi" w:cs="Arial"/>
                <w:color w:val="000000"/>
                <w:sz w:val="22"/>
                <w:szCs w:val="22"/>
              </w:rPr>
              <w:t>9</w:t>
            </w:r>
          </w:p>
        </w:tc>
        <w:tc>
          <w:tcPr>
            <w:tcW w:w="972" w:type="pct"/>
            <w:vAlign w:val="center"/>
          </w:tcPr>
          <w:p w14:paraId="62376440" w14:textId="77777777" w:rsidR="00CC2FFE" w:rsidRPr="00535CB6" w:rsidRDefault="00CC2FFE" w:rsidP="008D3A90">
            <w:pPr>
              <w:contextualSpacing/>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8" w:type="pct"/>
            <w:vAlign w:val="center"/>
          </w:tcPr>
          <w:p w14:paraId="020DDC19" w14:textId="77777777" w:rsidR="00CC2FFE" w:rsidRPr="00535CB6" w:rsidRDefault="00CC2FFE" w:rsidP="008D3A90">
            <w:pPr>
              <w:contextualSpacing/>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8C14D52" w14:textId="77777777" w:rsidR="00CC2FFE" w:rsidRPr="00535CB6" w:rsidRDefault="00CC2FFE" w:rsidP="008D3A90">
            <w:pPr>
              <w:contextualSpacing/>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5AC0435E" w14:textId="77777777" w:rsidR="00CC2FFE" w:rsidRPr="00535CB6" w:rsidRDefault="00CC2FFE" w:rsidP="008D3A90">
            <w:pPr>
              <w:contextualSpacing/>
              <w:rPr>
                <w:rFonts w:cs="Arial"/>
              </w:rPr>
            </w:pPr>
            <w:r w:rsidRPr="00535CB6">
              <w:rPr>
                <w:rFonts w:cs="Arial"/>
              </w:rPr>
              <w:t>Projekt jest zgodny z Planem inwestycyjnym – 2 pkt.</w:t>
            </w:r>
          </w:p>
          <w:p w14:paraId="1CE5524E" w14:textId="77777777" w:rsidR="00CC2FFE" w:rsidRPr="00535CB6" w:rsidRDefault="00CC2FFE" w:rsidP="008D3A90">
            <w:pPr>
              <w:contextualSpacing/>
              <w:rPr>
                <w:rFonts w:cs="Arial"/>
              </w:rPr>
            </w:pPr>
            <w:r w:rsidRPr="00535CB6">
              <w:rPr>
                <w:rFonts w:cs="Arial"/>
              </w:rPr>
              <w:t>Brak spełnienia  warunku lub brak informacji w tym zakresie – 0 pkt.</w:t>
            </w:r>
          </w:p>
        </w:tc>
        <w:tc>
          <w:tcPr>
            <w:tcW w:w="630" w:type="pct"/>
            <w:vAlign w:val="center"/>
          </w:tcPr>
          <w:p w14:paraId="2493360E" w14:textId="77777777" w:rsidR="00CC2FFE" w:rsidRPr="00535CB6" w:rsidRDefault="00CC2FFE" w:rsidP="008D3A90">
            <w:pPr>
              <w:snapToGrid w:val="0"/>
              <w:contextualSpacing/>
              <w:rPr>
                <w:rFonts w:cs="Arial"/>
              </w:rPr>
            </w:pPr>
            <w:r w:rsidRPr="00535CB6">
              <w:rPr>
                <w:rFonts w:eastAsia="Times New Roman" w:cs="Arial"/>
              </w:rPr>
              <w:t>2</w:t>
            </w:r>
          </w:p>
        </w:tc>
      </w:tr>
    </w:tbl>
    <w:p w14:paraId="6BB24578" w14:textId="311FF74B" w:rsidR="00F3704A" w:rsidRDefault="00F3704A">
      <w:pPr>
        <w:spacing w:before="120" w:after="120" w:line="276" w:lineRule="auto"/>
        <w:jc w:val="both"/>
      </w:pPr>
      <w:r>
        <w:br w:type="page"/>
      </w:r>
    </w:p>
    <w:p w14:paraId="4CE59C54" w14:textId="7295F985" w:rsidR="00110DBD" w:rsidRPr="008A015C" w:rsidRDefault="00DB10BE" w:rsidP="00110DBD">
      <w:pPr>
        <w:pStyle w:val="Nagwek5"/>
        <w:rPr>
          <w:rFonts w:eastAsia="Calibri"/>
          <w:lang w:eastAsia="pl-PL"/>
        </w:rPr>
      </w:pPr>
      <w:bookmarkStart w:id="546" w:name="_Toc131078647"/>
      <w:r>
        <w:rPr>
          <w:rFonts w:eastAsia="Calibri"/>
        </w:rPr>
        <w:lastRenderedPageBreak/>
        <w:t>Poddz</w:t>
      </w:r>
      <w:r w:rsidR="00110DBD" w:rsidRPr="008A015C">
        <w:rPr>
          <w:rFonts w:eastAsia="Calibri"/>
        </w:rPr>
        <w:t>iałanie 9.2.2 „Zwiększenie dostępności usług zdrowotnych”, Typ projektu: wdrażanie programów wczesnego wykrywania wad rozwojowych i rehabilitacji dzieci zagrożonych niepełnosprawnością i niepełnosprawnych;</w:t>
      </w:r>
      <w:r w:rsidR="00110DBD">
        <w:rPr>
          <w:rFonts w:eastAsia="Calibri"/>
        </w:rPr>
        <w:t xml:space="preserve"> </w:t>
      </w:r>
      <w:r w:rsidR="00110DBD" w:rsidRPr="008A015C">
        <w:rPr>
          <w:rFonts w:eastAsia="Calibri"/>
          <w:iCs/>
        </w:rPr>
        <w:t>Regionalny Program Zdrowotny:  </w:t>
      </w:r>
      <w:r w:rsidR="00110DBD" w:rsidRPr="008A015C">
        <w:rPr>
          <w:rFonts w:eastAsia="Calibri"/>
          <w:lang w:eastAsia="pl-PL"/>
        </w:rPr>
        <w:t>Program badań przesiewowych słuchu dla uczniów klas pierwszych szkół podstawowych województwa mazowieckiego na lata 2017 – 2018.</w:t>
      </w:r>
      <w:bookmarkEnd w:id="546"/>
    </w:p>
    <w:p w14:paraId="1FAB2473" w14:textId="77777777" w:rsidR="00110DBD" w:rsidRPr="00110DBD" w:rsidRDefault="00110DBD" w:rsidP="00110DBD">
      <w:pPr>
        <w:pStyle w:val="Bezodstpw"/>
        <w:rPr>
          <w:rFonts w:eastAsia="Calibri"/>
        </w:rPr>
      </w:pPr>
      <w:r w:rsidRPr="00110DBD">
        <w:rPr>
          <w:rFonts w:eastAsia="Calibri"/>
        </w:rPr>
        <w:t>Kryteria wyboru przyjęte przez Komitet Monitorujący RPO WM na XVII posiedzeniu w dniu 21 października 2016 r.</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 - szczegółowe dla Poddziałania 9.2.2"/>
        <w:tblDescription w:val="Tabela zwiera nazwę kryterium. opis kryterium, punktację i maksymalną liczbę punktów dla Podziałania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quot;"/>
      </w:tblPr>
      <w:tblGrid>
        <w:gridCol w:w="641"/>
        <w:gridCol w:w="2771"/>
        <w:gridCol w:w="5322"/>
        <w:gridCol w:w="3766"/>
        <w:gridCol w:w="1669"/>
      </w:tblGrid>
      <w:tr w:rsidR="00DB10BE" w:rsidRPr="00D93A97" w14:paraId="351E0AB2" w14:textId="77777777" w:rsidTr="00145F0C">
        <w:trPr>
          <w:trHeight w:val="362"/>
          <w:tblHeader/>
        </w:trPr>
        <w:tc>
          <w:tcPr>
            <w:tcW w:w="226" w:type="pct"/>
            <w:vAlign w:val="center"/>
          </w:tcPr>
          <w:p w14:paraId="2DEE6E4F" w14:textId="77777777" w:rsidR="00DB10BE" w:rsidRPr="00535CB6" w:rsidRDefault="00DB10BE" w:rsidP="008D3A90">
            <w:pPr>
              <w:contextualSpacing/>
              <w:rPr>
                <w:rFonts w:eastAsia="Calibri" w:cs="Arial"/>
                <w:color w:val="000000"/>
              </w:rPr>
            </w:pPr>
            <w:r w:rsidRPr="00535CB6">
              <w:rPr>
                <w:rFonts w:eastAsia="Calibri" w:cs="Arial"/>
                <w:b/>
                <w:bCs/>
                <w:color w:val="000000"/>
              </w:rPr>
              <w:t>Lp.</w:t>
            </w:r>
          </w:p>
        </w:tc>
        <w:tc>
          <w:tcPr>
            <w:tcW w:w="978" w:type="pct"/>
            <w:vAlign w:val="center"/>
          </w:tcPr>
          <w:p w14:paraId="2F0A8652" w14:textId="77777777" w:rsidR="00DB10BE" w:rsidRPr="00535CB6" w:rsidRDefault="00DB10BE" w:rsidP="008D3A90">
            <w:pPr>
              <w:contextualSpacing/>
              <w:rPr>
                <w:rFonts w:eastAsia="Calibri" w:cs="Arial"/>
              </w:rPr>
            </w:pPr>
            <w:r w:rsidRPr="00535CB6">
              <w:rPr>
                <w:rFonts w:eastAsia="Calibri" w:cs="Arial"/>
                <w:b/>
                <w:bCs/>
                <w:color w:val="000000"/>
              </w:rPr>
              <w:t>Kryterium</w:t>
            </w:r>
          </w:p>
        </w:tc>
        <w:tc>
          <w:tcPr>
            <w:tcW w:w="1878" w:type="pct"/>
            <w:vAlign w:val="center"/>
          </w:tcPr>
          <w:p w14:paraId="41CFC56A" w14:textId="77777777" w:rsidR="00DB10BE" w:rsidRPr="00535CB6" w:rsidRDefault="00DB10BE" w:rsidP="008D3A90">
            <w:pPr>
              <w:contextualSpacing/>
              <w:rPr>
                <w:rFonts w:eastAsia="Times New Roman" w:cs="Arial"/>
              </w:rPr>
            </w:pPr>
            <w:r w:rsidRPr="00535CB6">
              <w:rPr>
                <w:rFonts w:eastAsia="Calibri" w:cs="Arial"/>
                <w:b/>
                <w:bCs/>
                <w:color w:val="000000"/>
              </w:rPr>
              <w:t xml:space="preserve">Opis kryterium </w:t>
            </w:r>
          </w:p>
        </w:tc>
        <w:tc>
          <w:tcPr>
            <w:tcW w:w="1329" w:type="pct"/>
            <w:vAlign w:val="center"/>
          </w:tcPr>
          <w:p w14:paraId="5AD5543D" w14:textId="77777777" w:rsidR="00DB10BE" w:rsidRPr="00535CB6" w:rsidRDefault="00DB10BE" w:rsidP="008D3A90">
            <w:pPr>
              <w:snapToGrid w:val="0"/>
              <w:contextualSpacing/>
              <w:rPr>
                <w:rFonts w:eastAsia="Calibri" w:cs="Arial"/>
              </w:rPr>
            </w:pPr>
            <w:r w:rsidRPr="00535CB6">
              <w:rPr>
                <w:rFonts w:eastAsia="Calibri" w:cs="Arial"/>
                <w:b/>
                <w:bCs/>
                <w:color w:val="000000"/>
              </w:rPr>
              <w:t>Punktacja</w:t>
            </w:r>
          </w:p>
        </w:tc>
        <w:tc>
          <w:tcPr>
            <w:tcW w:w="590" w:type="pct"/>
            <w:vAlign w:val="center"/>
          </w:tcPr>
          <w:p w14:paraId="450D951B" w14:textId="77777777" w:rsidR="00DB10BE" w:rsidRPr="00535CB6" w:rsidRDefault="00DB10BE" w:rsidP="008D3A90">
            <w:pPr>
              <w:snapToGrid w:val="0"/>
              <w:contextualSpacing/>
              <w:rPr>
                <w:rFonts w:eastAsia="Calibri" w:cs="Arial"/>
                <w:b/>
                <w:bCs/>
                <w:color w:val="000000"/>
              </w:rPr>
            </w:pPr>
            <w:r w:rsidRPr="00535CB6">
              <w:rPr>
                <w:rFonts w:eastAsia="Calibri" w:cs="Arial"/>
                <w:b/>
                <w:bCs/>
                <w:color w:val="000000"/>
              </w:rPr>
              <w:t>Maksymalna liczba punktów</w:t>
            </w:r>
          </w:p>
        </w:tc>
      </w:tr>
      <w:tr w:rsidR="00DB10BE" w:rsidRPr="00D93A97" w14:paraId="38D77C0E" w14:textId="77777777" w:rsidTr="00145F0C">
        <w:trPr>
          <w:trHeight w:val="1993"/>
        </w:trPr>
        <w:tc>
          <w:tcPr>
            <w:tcW w:w="226" w:type="pct"/>
            <w:vAlign w:val="center"/>
          </w:tcPr>
          <w:p w14:paraId="5C8D18FE" w14:textId="77777777" w:rsidR="00DB10BE" w:rsidRPr="00535CB6" w:rsidRDefault="00DB10BE" w:rsidP="008D3A90">
            <w:pPr>
              <w:contextualSpacing/>
              <w:rPr>
                <w:rFonts w:eastAsia="Calibri" w:cs="Arial"/>
                <w:color w:val="000000"/>
              </w:rPr>
            </w:pPr>
            <w:r w:rsidRPr="00535CB6">
              <w:rPr>
                <w:rFonts w:eastAsia="Calibri" w:cs="Arial"/>
                <w:color w:val="000000"/>
              </w:rPr>
              <w:t>1.</w:t>
            </w:r>
          </w:p>
        </w:tc>
        <w:tc>
          <w:tcPr>
            <w:tcW w:w="978" w:type="pct"/>
            <w:vAlign w:val="center"/>
          </w:tcPr>
          <w:p w14:paraId="2C04A94F" w14:textId="77777777" w:rsidR="00DB10BE" w:rsidRPr="00535CB6" w:rsidRDefault="00DB10BE" w:rsidP="008D3A90">
            <w:pPr>
              <w:tabs>
                <w:tab w:val="num" w:pos="720"/>
              </w:tabs>
              <w:adjustRightInd w:val="0"/>
              <w:contextualSpacing/>
              <w:rPr>
                <w:rFonts w:eastAsia="Calibri" w:cs="Arial"/>
              </w:rPr>
            </w:pPr>
            <w:r w:rsidRPr="00535CB6">
              <w:rPr>
                <w:rFonts w:eastAsia="Calibri" w:cs="Arial"/>
              </w:rPr>
              <w:t xml:space="preserve">Doświadczenie </w:t>
            </w:r>
            <w:r w:rsidRPr="00535CB6">
              <w:rPr>
                <w:rFonts w:eastAsia="Times New Roman" w:cs="Arial"/>
              </w:rPr>
              <w:t>podmiotu leczniczego w zakresie świadczenia usług zgodnych z RPZ</w:t>
            </w:r>
          </w:p>
        </w:tc>
        <w:tc>
          <w:tcPr>
            <w:tcW w:w="1878" w:type="pct"/>
            <w:vAlign w:val="center"/>
          </w:tcPr>
          <w:p w14:paraId="49DFF7CB" w14:textId="77777777" w:rsidR="00DB10BE" w:rsidRPr="00535CB6" w:rsidRDefault="00DB10BE" w:rsidP="008D3A90">
            <w:pPr>
              <w:contextualSpacing/>
              <w:rPr>
                <w:rFonts w:eastAsia="Times New Roman" w:cs="Arial"/>
              </w:rPr>
            </w:pPr>
            <w:r w:rsidRPr="00535CB6">
              <w:rPr>
                <w:rFonts w:cs="Arial"/>
              </w:rPr>
              <w:t>Kryterium promuje projekty, w których podmiot leczniczy (wnioskodawca lub partner</w:t>
            </w:r>
            <w:r w:rsidRPr="00535CB6">
              <w:rPr>
                <w:rFonts w:cs="Arial"/>
                <w:vertAlign w:val="superscript"/>
              </w:rPr>
              <w:footnoteReference w:id="279"/>
            </w:r>
            <w:r w:rsidRPr="00535CB6">
              <w:rPr>
                <w:rFonts w:cs="Arial"/>
              </w:rPr>
              <w:t xml:space="preserve">) </w:t>
            </w:r>
            <w:r w:rsidRPr="00535CB6">
              <w:rPr>
                <w:rFonts w:eastAsia="Times New Roman" w:cs="Arial"/>
              </w:rPr>
              <w:t xml:space="preserve">na dzień złożenia wniosku świadczy usługi w zakresie zgodnym z RPZ co najmniej 3 lata i doświadczenie to pochodzi z </w:t>
            </w:r>
            <w:r w:rsidRPr="00535CB6">
              <w:rPr>
                <w:rFonts w:eastAsia="Calibri" w:cs="Arial"/>
              </w:rPr>
              <w:t>okresu maksymalnie 5 lat przed dniem złożenia wniosku o dofinansowanie.</w:t>
            </w:r>
          </w:p>
          <w:p w14:paraId="3031F426" w14:textId="77777777" w:rsidR="00DB10BE" w:rsidRPr="00535CB6" w:rsidRDefault="00DB10BE" w:rsidP="008D3A90">
            <w:pPr>
              <w:contextualSpacing/>
              <w:rPr>
                <w:rFonts w:eastAsia="Calibri" w:cs="Arial"/>
              </w:rPr>
            </w:pPr>
            <w:r w:rsidRPr="00535CB6">
              <w:rPr>
                <w:rFonts w:eastAsia="Calibri" w:cs="Arial"/>
              </w:rPr>
              <w:t xml:space="preserve">Wnioskodawca  zawarł we wniosku zapisy wykazujące spełnienie ww. wymogu. </w:t>
            </w:r>
          </w:p>
        </w:tc>
        <w:tc>
          <w:tcPr>
            <w:tcW w:w="1329" w:type="pct"/>
            <w:vAlign w:val="center"/>
          </w:tcPr>
          <w:p w14:paraId="077021A3" w14:textId="77777777" w:rsidR="00DB10BE" w:rsidRPr="00535CB6" w:rsidRDefault="00DB10BE" w:rsidP="008D3A90">
            <w:pPr>
              <w:contextualSpacing/>
              <w:rPr>
                <w:rFonts w:eastAsia="Calibri" w:cs="Arial"/>
              </w:rPr>
            </w:pPr>
            <w:r w:rsidRPr="00535CB6">
              <w:rPr>
                <w:rFonts w:eastAsia="Calibri" w:cs="Arial"/>
              </w:rPr>
              <w:t>Wnioskodawca zawarł we wniosku zapisy wykazujące ww. doświadczenie w zakresie zgodnym z RPZ - 10 pkt.</w:t>
            </w:r>
          </w:p>
          <w:p w14:paraId="73C716CB" w14:textId="77777777" w:rsidR="00DB10BE" w:rsidRPr="00535CB6" w:rsidRDefault="00DB10BE" w:rsidP="008D3A90">
            <w:pPr>
              <w:contextualSpacing/>
              <w:rPr>
                <w:rFonts w:eastAsia="Calibri" w:cs="Arial"/>
              </w:rPr>
            </w:pPr>
            <w:r w:rsidRPr="00535CB6">
              <w:rPr>
                <w:rFonts w:eastAsia="Calibri" w:cs="Arial"/>
              </w:rPr>
              <w:t>Brak spełnienia warunku lub brak informacji w tym zakresie – 0 pkt.</w:t>
            </w:r>
          </w:p>
        </w:tc>
        <w:tc>
          <w:tcPr>
            <w:tcW w:w="590" w:type="pct"/>
            <w:vAlign w:val="center"/>
          </w:tcPr>
          <w:p w14:paraId="37C26CDF" w14:textId="77777777" w:rsidR="00DB10BE" w:rsidRPr="00535CB6" w:rsidRDefault="00DB10BE" w:rsidP="008D3A90">
            <w:pPr>
              <w:contextualSpacing/>
              <w:rPr>
                <w:rFonts w:eastAsia="Calibri" w:cs="Arial"/>
              </w:rPr>
            </w:pPr>
            <w:r w:rsidRPr="00535CB6">
              <w:rPr>
                <w:rFonts w:eastAsia="Calibri" w:cs="Arial"/>
              </w:rPr>
              <w:t>10</w:t>
            </w:r>
          </w:p>
        </w:tc>
      </w:tr>
      <w:tr w:rsidR="00DB10BE" w:rsidRPr="00D93A97" w14:paraId="1CDB4A78" w14:textId="77777777" w:rsidTr="00145F0C">
        <w:trPr>
          <w:trHeight w:val="1333"/>
        </w:trPr>
        <w:tc>
          <w:tcPr>
            <w:tcW w:w="226" w:type="pct"/>
            <w:vAlign w:val="center"/>
          </w:tcPr>
          <w:p w14:paraId="3DBF0525" w14:textId="77777777" w:rsidR="00DB10BE" w:rsidRPr="00535CB6" w:rsidRDefault="00DB10BE" w:rsidP="008D3A90">
            <w:pPr>
              <w:contextualSpacing/>
              <w:rPr>
                <w:rFonts w:eastAsia="Calibri" w:cs="Arial"/>
                <w:color w:val="000000"/>
              </w:rPr>
            </w:pPr>
            <w:r w:rsidRPr="00535CB6">
              <w:rPr>
                <w:rFonts w:eastAsia="Calibri" w:cs="Arial"/>
                <w:color w:val="000000"/>
              </w:rPr>
              <w:t>2.</w:t>
            </w:r>
          </w:p>
        </w:tc>
        <w:tc>
          <w:tcPr>
            <w:tcW w:w="978" w:type="pct"/>
            <w:vAlign w:val="center"/>
          </w:tcPr>
          <w:p w14:paraId="64353109" w14:textId="77777777" w:rsidR="00DB10BE" w:rsidRPr="00535CB6" w:rsidRDefault="00DB10BE" w:rsidP="008D3A90">
            <w:pPr>
              <w:contextualSpacing/>
              <w:rPr>
                <w:rFonts w:eastAsia="Times New Roman" w:cs="Arial"/>
                <w:color w:val="000000"/>
                <w:lang w:eastAsia="pl-PL"/>
              </w:rPr>
            </w:pPr>
            <w:r w:rsidRPr="00535CB6">
              <w:rPr>
                <w:rFonts w:eastAsia="Calibri" w:cs="Arial"/>
              </w:rPr>
              <w:t xml:space="preserve">Organizacja świadczeń zdrowotnych </w:t>
            </w:r>
          </w:p>
        </w:tc>
        <w:tc>
          <w:tcPr>
            <w:tcW w:w="1878" w:type="pct"/>
            <w:vAlign w:val="center"/>
          </w:tcPr>
          <w:p w14:paraId="67A702E1" w14:textId="77777777" w:rsidR="00DB10BE" w:rsidRPr="00535CB6" w:rsidRDefault="00DB10BE" w:rsidP="008D3A90">
            <w:pPr>
              <w:contextualSpacing/>
              <w:rPr>
                <w:rFonts w:eastAsia="Calibri" w:cs="Arial"/>
              </w:rPr>
            </w:pPr>
            <w:r w:rsidRPr="00535CB6">
              <w:rPr>
                <w:rFonts w:cs="Arial"/>
              </w:rPr>
              <w:t xml:space="preserve">Kryterium promuje projekty, w których </w:t>
            </w:r>
            <w:r w:rsidRPr="00535CB6">
              <w:rPr>
                <w:rFonts w:eastAsia="Times New Roman" w:cs="Arial"/>
              </w:rPr>
              <w:t xml:space="preserve">wnioskodawcą lub partnerem </w:t>
            </w:r>
            <w:r w:rsidRPr="00535CB6">
              <w:rPr>
                <w:rFonts w:eastAsia="Calibri"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eastAsia="Calibri" w:cs="Arial"/>
              </w:rPr>
              <w:t>podmiot wykonujący działalność leczniczą udzielający świadczeń opieki zdrowotnej w rodzaju</w:t>
            </w:r>
            <w:r w:rsidRPr="00535CB6">
              <w:rPr>
                <w:rFonts w:eastAsia="Calibri" w:cs="Arial"/>
                <w:vertAlign w:val="superscript"/>
              </w:rPr>
              <w:footnoteReference w:id="280"/>
            </w:r>
            <w:r w:rsidRPr="00535CB6">
              <w:rPr>
                <w:rFonts w:eastAsia="Calibri" w:cs="Arial"/>
              </w:rPr>
              <w:t xml:space="preserve"> podstawowa opieka zdrowotna na podstawie zawartej umowy o udzielanie świadczeń opieki zdrowotnej z właściwym Oddziałem Wojewódzkiego Narodowego Funduszu Zdrowia.</w:t>
            </w:r>
          </w:p>
          <w:p w14:paraId="0D265F10" w14:textId="77777777" w:rsidR="00DB10BE" w:rsidRPr="00535CB6" w:rsidRDefault="00DB10BE" w:rsidP="008D3A90">
            <w:pPr>
              <w:contextualSpacing/>
              <w:rPr>
                <w:rFonts w:eastAsia="Calibri" w:cs="Arial"/>
              </w:rPr>
            </w:pPr>
            <w:r w:rsidRPr="00535CB6">
              <w:rPr>
                <w:rFonts w:eastAsia="Calibri" w:cs="Arial"/>
              </w:rPr>
              <w:t>Weryfikacja na podstawie umowy lub wyciągu z umowy z NFZ obowiązującej na dzień złożenia wniosku.</w:t>
            </w:r>
          </w:p>
        </w:tc>
        <w:tc>
          <w:tcPr>
            <w:tcW w:w="1329" w:type="pct"/>
            <w:vAlign w:val="center"/>
          </w:tcPr>
          <w:p w14:paraId="14199CD1" w14:textId="77777777" w:rsidR="00DB10BE" w:rsidRPr="00535CB6" w:rsidRDefault="00DB10BE" w:rsidP="008D3A90">
            <w:pPr>
              <w:contextualSpacing/>
              <w:rPr>
                <w:rFonts w:eastAsia="Calibri" w:cs="Arial"/>
              </w:rPr>
            </w:pPr>
            <w:r w:rsidRPr="00535CB6">
              <w:rPr>
                <w:rFonts w:eastAsia="Calibri" w:cs="Arial"/>
              </w:rPr>
              <w:t>Wnioskodawca załączył do wniosku umowę lub wyciąg z umowy z NFZ potwierdzający spełnienie wymienionego warunku– 10 pkt.</w:t>
            </w:r>
          </w:p>
          <w:p w14:paraId="35A1B3A6" w14:textId="77777777" w:rsidR="00DB10BE" w:rsidRPr="00535CB6" w:rsidRDefault="00DB10BE" w:rsidP="008D3A90">
            <w:pPr>
              <w:snapToGrid w:val="0"/>
              <w:contextualSpacing/>
              <w:rPr>
                <w:rFonts w:eastAsia="Calibri" w:cs="Arial"/>
              </w:rPr>
            </w:pPr>
            <w:r w:rsidRPr="00535CB6">
              <w:rPr>
                <w:rFonts w:eastAsia="Calibri" w:cs="Arial"/>
              </w:rPr>
              <w:t>Brak spełnienia warunku lub brak informacji w tym zakresie – 0 pkt.</w:t>
            </w:r>
          </w:p>
        </w:tc>
        <w:tc>
          <w:tcPr>
            <w:tcW w:w="590" w:type="pct"/>
            <w:vAlign w:val="center"/>
          </w:tcPr>
          <w:p w14:paraId="1775CA36" w14:textId="77777777" w:rsidR="00DB10BE" w:rsidRPr="00535CB6" w:rsidRDefault="00DB10BE" w:rsidP="008D3A90">
            <w:pPr>
              <w:contextualSpacing/>
              <w:rPr>
                <w:rFonts w:eastAsia="Calibri" w:cs="Arial"/>
              </w:rPr>
            </w:pPr>
            <w:r w:rsidRPr="00535CB6">
              <w:rPr>
                <w:rFonts w:eastAsia="Calibri" w:cs="Arial"/>
              </w:rPr>
              <w:t>10</w:t>
            </w:r>
          </w:p>
        </w:tc>
      </w:tr>
      <w:tr w:rsidR="00DB10BE" w:rsidRPr="00D93A97" w14:paraId="7844A75A" w14:textId="77777777" w:rsidTr="00145F0C">
        <w:trPr>
          <w:trHeight w:val="283"/>
        </w:trPr>
        <w:tc>
          <w:tcPr>
            <w:tcW w:w="226" w:type="pct"/>
            <w:vAlign w:val="center"/>
          </w:tcPr>
          <w:p w14:paraId="23C490B2" w14:textId="77777777" w:rsidR="00DB10BE" w:rsidRPr="00535CB6" w:rsidRDefault="00DB10BE" w:rsidP="008D3A90">
            <w:pPr>
              <w:contextualSpacing/>
              <w:rPr>
                <w:rFonts w:eastAsia="Calibri" w:cs="Arial"/>
                <w:color w:val="000000"/>
              </w:rPr>
            </w:pPr>
            <w:r w:rsidRPr="00535CB6">
              <w:rPr>
                <w:rFonts w:eastAsia="Calibri" w:cs="Arial"/>
                <w:color w:val="000000"/>
              </w:rPr>
              <w:t>3</w:t>
            </w:r>
          </w:p>
        </w:tc>
        <w:tc>
          <w:tcPr>
            <w:tcW w:w="978" w:type="pct"/>
            <w:vAlign w:val="center"/>
          </w:tcPr>
          <w:p w14:paraId="46EFD1DC" w14:textId="77777777" w:rsidR="00DB10BE" w:rsidRPr="00535CB6" w:rsidRDefault="00DB10BE" w:rsidP="008D3A90">
            <w:pPr>
              <w:contextualSpacing/>
              <w:rPr>
                <w:rFonts w:eastAsia="Calibri" w:cs="Arial"/>
              </w:rPr>
            </w:pPr>
            <w:r w:rsidRPr="00535CB6">
              <w:rPr>
                <w:rFonts w:eastAsia="Calibri" w:cs="Arial"/>
              </w:rPr>
              <w:t>Akredytacja podmiotu</w:t>
            </w:r>
          </w:p>
        </w:tc>
        <w:tc>
          <w:tcPr>
            <w:tcW w:w="1878" w:type="pct"/>
            <w:vAlign w:val="center"/>
          </w:tcPr>
          <w:p w14:paraId="7952AC8D" w14:textId="77777777" w:rsidR="00DB10BE" w:rsidRPr="00535CB6" w:rsidRDefault="00DB10BE" w:rsidP="008D3A90">
            <w:pPr>
              <w:contextualSpacing/>
              <w:rPr>
                <w:rFonts w:eastAsia="Calibri" w:cs="Arial"/>
              </w:rPr>
            </w:pPr>
            <w:r w:rsidRPr="00535CB6">
              <w:rPr>
                <w:rFonts w:cs="Arial"/>
              </w:rPr>
              <w:t xml:space="preserve">Kryterium promuje projekty, w których </w:t>
            </w:r>
            <w:r w:rsidRPr="00535CB6">
              <w:rPr>
                <w:rFonts w:eastAsia="Calibri" w:cs="Arial"/>
              </w:rPr>
              <w:t>podmiot leczniczy:</w:t>
            </w:r>
          </w:p>
          <w:p w14:paraId="73B28FEF" w14:textId="0326E082" w:rsidR="00DB10BE" w:rsidRPr="00535CB6" w:rsidRDefault="00DB10BE" w:rsidP="008D3A90">
            <w:pPr>
              <w:numPr>
                <w:ilvl w:val="0"/>
                <w:numId w:val="154"/>
              </w:numPr>
              <w:ind w:left="318" w:hanging="318"/>
              <w:contextualSpacing/>
              <w:rPr>
                <w:rFonts w:eastAsia="Calibri" w:cs="Arial"/>
              </w:rPr>
            </w:pPr>
            <w:r w:rsidRPr="00535CB6">
              <w:rPr>
                <w:rFonts w:eastAsia="Calibri" w:cs="Arial"/>
              </w:rPr>
              <w:t xml:space="preserve">posiada akredytację wydaną na podstawie ustawy o akredytacji w ochronie zdrowia lub </w:t>
            </w:r>
          </w:p>
          <w:p w14:paraId="2448C7A0" w14:textId="77777777" w:rsidR="00DB10BE" w:rsidRPr="00535CB6" w:rsidRDefault="00DB10BE" w:rsidP="008D3A90">
            <w:pPr>
              <w:numPr>
                <w:ilvl w:val="0"/>
                <w:numId w:val="154"/>
              </w:numPr>
              <w:ind w:left="318" w:hanging="318"/>
              <w:contextualSpacing/>
              <w:rPr>
                <w:rFonts w:eastAsia="Calibri" w:cs="Arial"/>
              </w:rPr>
            </w:pPr>
            <w:r w:rsidRPr="00535CB6">
              <w:rPr>
                <w:rFonts w:eastAsia="Calibri" w:cs="Arial"/>
              </w:rPr>
              <w:lastRenderedPageBreak/>
              <w:t xml:space="preserve">posiada certyfikat normy EN 15224 - Usługi Ochrony Zdrowia – System Zarządzania Jakością, </w:t>
            </w:r>
          </w:p>
          <w:p w14:paraId="171F0C16" w14:textId="77777777" w:rsidR="00DB10BE" w:rsidRPr="00535CB6" w:rsidRDefault="00DB10BE" w:rsidP="008D3A90">
            <w:pPr>
              <w:numPr>
                <w:ilvl w:val="0"/>
                <w:numId w:val="154"/>
              </w:numPr>
              <w:ind w:left="318" w:hanging="318"/>
              <w:contextualSpacing/>
              <w:rPr>
                <w:rFonts w:eastAsia="Calibri" w:cs="Arial"/>
              </w:rPr>
            </w:pPr>
            <w:r w:rsidRPr="00535CB6">
              <w:rPr>
                <w:rFonts w:eastAsia="Calibri" w:cs="Arial"/>
              </w:rPr>
              <w:t xml:space="preserve">posiada certyfikaty lub udokumentowane stosowanie standardów i rekomendacji Polskiego Towarzystwa Audiologicznego i Foniatrycznego </w:t>
            </w:r>
          </w:p>
          <w:p w14:paraId="1D1F5BFF" w14:textId="77777777" w:rsidR="00DB10BE" w:rsidRPr="00535CB6" w:rsidRDefault="00DB10BE" w:rsidP="008D3A90">
            <w:pPr>
              <w:numPr>
                <w:ilvl w:val="0"/>
                <w:numId w:val="154"/>
              </w:numPr>
              <w:ind w:left="318" w:hanging="318"/>
              <w:contextualSpacing/>
              <w:rPr>
                <w:rFonts w:eastAsia="Calibri" w:cs="Arial"/>
              </w:rPr>
            </w:pPr>
            <w:r w:rsidRPr="00535CB6">
              <w:rPr>
                <w:rFonts w:eastAsia="Calibri" w:cs="Arial"/>
              </w:rPr>
              <w:t>posiada udokumentowany wewnętrzny systemu zarządzania jakością, w tym: udokumentowane posiadanie ustalonych procedur mających na celu ochronę informacji pozyskiwanej w trakcie realizacji procedur medycznych.</w:t>
            </w:r>
          </w:p>
          <w:p w14:paraId="5718FB5C" w14:textId="77777777" w:rsidR="00DB10BE" w:rsidRPr="00535CB6" w:rsidRDefault="00DB10BE" w:rsidP="008D3A90">
            <w:pPr>
              <w:numPr>
                <w:ilvl w:val="0"/>
                <w:numId w:val="154"/>
              </w:numPr>
              <w:ind w:left="318" w:hanging="318"/>
              <w:contextualSpacing/>
              <w:rPr>
                <w:rFonts w:eastAsia="Calibri" w:cs="Arial"/>
              </w:rPr>
            </w:pPr>
            <w:r w:rsidRPr="00535CB6">
              <w:rPr>
                <w:rFonts w:eastAsia="Calibri" w:cs="Arial"/>
              </w:rPr>
              <w:t>jest w okresie przygotowawczym do przeprowadzenia wizyty akredytacyjnej</w:t>
            </w:r>
            <w:r w:rsidRPr="00535CB6">
              <w:rPr>
                <w:rFonts w:eastAsia="Calibri" w:cs="Arial"/>
                <w:vertAlign w:val="superscript"/>
              </w:rPr>
              <w:t xml:space="preserve"> </w:t>
            </w:r>
            <w:r w:rsidRPr="00535CB6">
              <w:rPr>
                <w:rFonts w:eastAsia="Calibri" w:cs="Arial"/>
              </w:rPr>
              <w:t xml:space="preserve">(okres przygotowawczy rozpoczyna się od daty podpisania przez dany podmiot umowy w zakresie przeprowadzenia przeglądu akredytacyjnego). </w:t>
            </w:r>
          </w:p>
          <w:p w14:paraId="746FDB53" w14:textId="77777777" w:rsidR="00DB10BE" w:rsidRPr="00535CB6" w:rsidRDefault="00DB10BE" w:rsidP="008D3A90">
            <w:pPr>
              <w:contextualSpacing/>
              <w:rPr>
                <w:rFonts w:eastAsia="Calibri" w:cs="Arial"/>
              </w:rPr>
            </w:pPr>
            <w:r w:rsidRPr="00535CB6">
              <w:rPr>
                <w:rFonts w:eastAsia="Calibri" w:cs="Arial"/>
              </w:rPr>
              <w:t>Kryterium oceniane na podstawie zapisów we wniosku o dofinansowanie projektu.</w:t>
            </w:r>
          </w:p>
        </w:tc>
        <w:tc>
          <w:tcPr>
            <w:tcW w:w="1329" w:type="pct"/>
            <w:vAlign w:val="center"/>
          </w:tcPr>
          <w:p w14:paraId="023DF65E" w14:textId="77777777" w:rsidR="00DB10BE" w:rsidRPr="00535CB6" w:rsidRDefault="00DB10BE" w:rsidP="008D3A90">
            <w:pPr>
              <w:snapToGrid w:val="0"/>
              <w:contextualSpacing/>
              <w:rPr>
                <w:rFonts w:eastAsia="Calibri" w:cs="Arial"/>
              </w:rPr>
            </w:pPr>
            <w:r w:rsidRPr="00535CB6">
              <w:rPr>
                <w:rFonts w:eastAsia="Calibri" w:cs="Arial"/>
              </w:rPr>
              <w:lastRenderedPageBreak/>
              <w:t xml:space="preserve">Wnioskodawca zawarł we wniosku zapisy wykazujące, że podmiot </w:t>
            </w:r>
            <w:r w:rsidRPr="00535CB6">
              <w:rPr>
                <w:rFonts w:eastAsia="Calibri" w:cs="Arial"/>
              </w:rPr>
              <w:lastRenderedPageBreak/>
              <w:t>leczniczy spełnia warunki określone w punktach: a lub b lub c lub d - 6 pkt,</w:t>
            </w:r>
          </w:p>
          <w:p w14:paraId="1E212754" w14:textId="77777777" w:rsidR="00DB10BE" w:rsidRPr="00535CB6" w:rsidRDefault="00DB10BE" w:rsidP="008D3A90">
            <w:pPr>
              <w:snapToGrid w:val="0"/>
              <w:contextualSpacing/>
              <w:rPr>
                <w:rFonts w:eastAsia="Calibri" w:cs="Arial"/>
              </w:rPr>
            </w:pPr>
            <w:r w:rsidRPr="00535CB6">
              <w:rPr>
                <w:rFonts w:eastAsia="Calibri" w:cs="Arial"/>
              </w:rPr>
              <w:t>Wnioskodawca zawarł we wniosku zapisy wykazujące, że podmiot leczniczy spełnia warunek określony w punkcie e - 3 pkt</w:t>
            </w:r>
          </w:p>
          <w:p w14:paraId="78EE7750" w14:textId="77777777" w:rsidR="00DB10BE" w:rsidRPr="00535CB6" w:rsidRDefault="00DB10BE" w:rsidP="008D3A90">
            <w:pPr>
              <w:snapToGrid w:val="0"/>
              <w:contextualSpacing/>
              <w:rPr>
                <w:rFonts w:eastAsia="Calibri" w:cs="Arial"/>
              </w:rPr>
            </w:pPr>
            <w:r w:rsidRPr="00535CB6">
              <w:rPr>
                <w:rFonts w:eastAsia="Calibri" w:cs="Arial"/>
              </w:rPr>
              <w:t xml:space="preserve">Brak zapisu w tym zakresie, bądź informacja o braku ww. dokumentów -  0 pkt. </w:t>
            </w:r>
          </w:p>
          <w:p w14:paraId="6F6438F0" w14:textId="77777777" w:rsidR="00DB10BE" w:rsidRPr="00535CB6" w:rsidRDefault="00DB10BE" w:rsidP="008D3A90">
            <w:pPr>
              <w:snapToGrid w:val="0"/>
              <w:contextualSpacing/>
              <w:rPr>
                <w:rFonts w:eastAsia="Calibri" w:cs="Arial"/>
              </w:rPr>
            </w:pPr>
            <w:r w:rsidRPr="00535CB6">
              <w:rPr>
                <w:rFonts w:eastAsia="Calibri" w:cs="Arial"/>
              </w:rPr>
              <w:t>Punkty nie sumują się</w:t>
            </w:r>
          </w:p>
        </w:tc>
        <w:tc>
          <w:tcPr>
            <w:tcW w:w="590" w:type="pct"/>
            <w:vAlign w:val="center"/>
          </w:tcPr>
          <w:p w14:paraId="72E93935" w14:textId="77777777" w:rsidR="00DB10BE" w:rsidRPr="00535CB6" w:rsidRDefault="00DB10BE" w:rsidP="008D3A90">
            <w:pPr>
              <w:snapToGrid w:val="0"/>
              <w:contextualSpacing/>
              <w:rPr>
                <w:rFonts w:eastAsia="Calibri" w:cs="Arial"/>
              </w:rPr>
            </w:pPr>
            <w:r w:rsidRPr="00535CB6">
              <w:rPr>
                <w:rFonts w:eastAsia="Calibri" w:cs="Arial"/>
              </w:rPr>
              <w:lastRenderedPageBreak/>
              <w:t>6</w:t>
            </w:r>
          </w:p>
        </w:tc>
      </w:tr>
      <w:tr w:rsidR="00DB10BE" w:rsidRPr="00D93A97" w14:paraId="4BCF6C8D" w14:textId="77777777" w:rsidTr="00145F0C">
        <w:trPr>
          <w:trHeight w:val="283"/>
        </w:trPr>
        <w:tc>
          <w:tcPr>
            <w:tcW w:w="226" w:type="pct"/>
            <w:vAlign w:val="center"/>
          </w:tcPr>
          <w:p w14:paraId="7CD526B2" w14:textId="77777777" w:rsidR="00DB10BE" w:rsidRPr="00535CB6" w:rsidRDefault="00DB10BE" w:rsidP="008D3A90">
            <w:pPr>
              <w:contextualSpacing/>
              <w:rPr>
                <w:rFonts w:eastAsia="Calibri" w:cs="Arial"/>
                <w:color w:val="000000"/>
              </w:rPr>
            </w:pPr>
            <w:r w:rsidRPr="00535CB6">
              <w:rPr>
                <w:rFonts w:eastAsia="Calibri" w:cs="Arial"/>
                <w:color w:val="000000"/>
              </w:rPr>
              <w:t>4</w:t>
            </w:r>
          </w:p>
        </w:tc>
        <w:tc>
          <w:tcPr>
            <w:tcW w:w="978" w:type="pct"/>
            <w:vAlign w:val="center"/>
          </w:tcPr>
          <w:p w14:paraId="183A7660" w14:textId="77777777" w:rsidR="00DB10BE" w:rsidRPr="00535CB6" w:rsidRDefault="00DB10BE" w:rsidP="008D3A90">
            <w:pPr>
              <w:contextualSpacing/>
              <w:rPr>
                <w:rFonts w:eastAsia="Calibri" w:cs="Arial"/>
              </w:rPr>
            </w:pPr>
            <w:r w:rsidRPr="00535CB6">
              <w:rPr>
                <w:rFonts w:eastAsia="Calibri" w:cs="Arial"/>
              </w:rPr>
              <w:t xml:space="preserve">Partnerstwo </w:t>
            </w:r>
          </w:p>
        </w:tc>
        <w:tc>
          <w:tcPr>
            <w:tcW w:w="1878" w:type="pct"/>
            <w:vAlign w:val="center"/>
          </w:tcPr>
          <w:p w14:paraId="15DBF028" w14:textId="77777777" w:rsidR="00DB10BE" w:rsidRPr="00535CB6" w:rsidRDefault="00DB10BE" w:rsidP="008D3A90">
            <w:pPr>
              <w:contextualSpacing/>
              <w:rPr>
                <w:rFonts w:eastAsia="Calibri" w:cs="Arial"/>
              </w:rPr>
            </w:pPr>
            <w:r w:rsidRPr="00535CB6">
              <w:rPr>
                <w:rFonts w:eastAsia="Calibri" w:cs="Arial"/>
              </w:rPr>
              <w:t>Kryterium promuje projekty  przewidujące partnerstwo</w:t>
            </w:r>
            <w:r w:rsidRPr="00535CB6">
              <w:rPr>
                <w:rFonts w:eastAsia="Calibri" w:cs="Arial"/>
                <w:vertAlign w:val="superscript"/>
              </w:rPr>
              <w:footnoteReference w:id="281"/>
            </w:r>
            <w:r w:rsidRPr="00535CB6">
              <w:rPr>
                <w:rFonts w:eastAsia="Calibri" w:cs="Arial"/>
              </w:rPr>
              <w:t xml:space="preserve"> z następującymi podmiotami:</w:t>
            </w:r>
          </w:p>
          <w:p w14:paraId="3198F99C" w14:textId="77777777" w:rsidR="00DB10BE" w:rsidRPr="00535CB6" w:rsidRDefault="00DB10BE" w:rsidP="008D3A90">
            <w:pPr>
              <w:numPr>
                <w:ilvl w:val="0"/>
                <w:numId w:val="155"/>
              </w:numPr>
              <w:contextualSpacing/>
              <w:rPr>
                <w:rFonts w:eastAsia="Calibri" w:cs="Arial"/>
                <w:color w:val="000000"/>
              </w:rPr>
            </w:pPr>
            <w:r w:rsidRPr="00535CB6">
              <w:rPr>
                <w:rFonts w:eastAsia="Calibri" w:cs="Arial"/>
              </w:rPr>
              <w:t xml:space="preserve">z co najmniej jedną organizacją pozarządową repezentującą interesy pacjentów i posiadającą co najmniej 2 letnie doświadczenie w zakresie działań profilaktycznych z zakresu danej grupy chorób, </w:t>
            </w:r>
          </w:p>
          <w:p w14:paraId="54ACAFA9" w14:textId="77777777" w:rsidR="00DB10BE" w:rsidRPr="00535CB6" w:rsidRDefault="00DB10BE" w:rsidP="008D3A90">
            <w:pPr>
              <w:numPr>
                <w:ilvl w:val="0"/>
                <w:numId w:val="155"/>
              </w:numPr>
              <w:contextualSpacing/>
              <w:rPr>
                <w:rFonts w:eastAsia="Calibri" w:cs="Arial"/>
                <w:color w:val="000000"/>
              </w:rPr>
            </w:pPr>
            <w:r w:rsidRPr="00535CB6">
              <w:rPr>
                <w:rFonts w:eastAsia="Calibri" w:cs="Arial"/>
              </w:rPr>
              <w:t>z partnerem społecznym reprezentującym interesy i zrzeszającym podmioty świadczące usługi w zakresie podstawowej opieki zdrowotnej,</w:t>
            </w:r>
          </w:p>
          <w:p w14:paraId="7FDBC600" w14:textId="77777777" w:rsidR="00DB10BE" w:rsidRPr="00535CB6" w:rsidRDefault="00DB10BE" w:rsidP="008D3A90">
            <w:pPr>
              <w:numPr>
                <w:ilvl w:val="0"/>
                <w:numId w:val="155"/>
              </w:numPr>
              <w:contextualSpacing/>
              <w:rPr>
                <w:rFonts w:eastAsia="Calibri" w:cs="Arial"/>
                <w:color w:val="000000"/>
              </w:rPr>
            </w:pPr>
            <w:r w:rsidRPr="00535CB6">
              <w:rPr>
                <w:rFonts w:eastAsia="Calibri" w:cs="Arial"/>
                <w:color w:val="000000"/>
                <w:lang w:val="x-none" w:eastAsia="x-none"/>
              </w:rPr>
              <w:t xml:space="preserve">z podmiotem ekonomii społecznej, zgodnie z definicją podaną w </w:t>
            </w:r>
            <w:r w:rsidRPr="00535CB6">
              <w:rPr>
                <w:rFonts w:eastAsia="Times New Roman" w:cs="Arial"/>
                <w:lang w:val="x-none" w:eastAsia="pl-PL"/>
              </w:rPr>
              <w:t>Wytycznych w zakresie realizacji przedsięwzięć w obszarze włączenia społecznego i zwalczania ubóstwa z wykorzystaniem środków EFS i EFRR na lata 2014-2020</w:t>
            </w:r>
            <w:r w:rsidRPr="00535CB6">
              <w:rPr>
                <w:rFonts w:eastAsia="Times New Roman" w:cs="Arial"/>
                <w:lang w:eastAsia="pl-PL"/>
              </w:rPr>
              <w:t>.</w:t>
            </w:r>
          </w:p>
          <w:p w14:paraId="2D47E583" w14:textId="77777777" w:rsidR="00DB10BE" w:rsidRPr="00535CB6" w:rsidRDefault="00DB10BE" w:rsidP="008D3A90">
            <w:pPr>
              <w:contextualSpacing/>
              <w:rPr>
                <w:rFonts w:eastAsia="Calibri" w:cs="Arial"/>
              </w:rPr>
            </w:pPr>
            <w:r w:rsidRPr="00535CB6">
              <w:rPr>
                <w:rFonts w:eastAsia="Calibri" w:cs="Arial"/>
              </w:rPr>
              <w:lastRenderedPageBreak/>
              <w:t>Kryterium oceniane na podstawie zapisów we wniosku o dofinansowanie projektu.</w:t>
            </w:r>
          </w:p>
        </w:tc>
        <w:tc>
          <w:tcPr>
            <w:tcW w:w="1329" w:type="pct"/>
            <w:vAlign w:val="center"/>
          </w:tcPr>
          <w:p w14:paraId="3A3CA1A4" w14:textId="77777777" w:rsidR="00DB10BE" w:rsidRPr="00535CB6" w:rsidRDefault="00DB10BE" w:rsidP="008D3A90">
            <w:pPr>
              <w:snapToGrid w:val="0"/>
              <w:contextualSpacing/>
              <w:rPr>
                <w:rFonts w:eastAsia="Calibri" w:cs="Arial"/>
              </w:rPr>
            </w:pPr>
            <w:r w:rsidRPr="00535CB6">
              <w:rPr>
                <w:rFonts w:eastAsia="Calibri" w:cs="Arial"/>
              </w:rPr>
              <w:lastRenderedPageBreak/>
              <w:t>Za spełnienie każdego z warunków – 1 pkt.</w:t>
            </w:r>
          </w:p>
          <w:p w14:paraId="4311DC41" w14:textId="77777777" w:rsidR="00DB10BE" w:rsidRPr="00535CB6" w:rsidRDefault="00DB10BE" w:rsidP="008D3A90">
            <w:pPr>
              <w:autoSpaceDE w:val="0"/>
              <w:autoSpaceDN w:val="0"/>
              <w:adjustRightInd w:val="0"/>
              <w:contextualSpacing/>
              <w:rPr>
                <w:rFonts w:eastAsia="Calibri" w:cs="Arial"/>
              </w:rPr>
            </w:pPr>
            <w:r w:rsidRPr="00535CB6">
              <w:rPr>
                <w:rFonts w:eastAsia="Calibri" w:cs="Arial"/>
              </w:rPr>
              <w:t>Brak spełnienia wyżej wymienionych warunków lub brak informacji w tym zakresie – 0</w:t>
            </w:r>
          </w:p>
        </w:tc>
        <w:tc>
          <w:tcPr>
            <w:tcW w:w="590" w:type="pct"/>
            <w:vAlign w:val="center"/>
          </w:tcPr>
          <w:p w14:paraId="1F3B94FD" w14:textId="77777777" w:rsidR="00DB10BE" w:rsidRPr="00535CB6" w:rsidRDefault="00DB10BE" w:rsidP="008D3A90">
            <w:pPr>
              <w:snapToGrid w:val="0"/>
              <w:contextualSpacing/>
              <w:rPr>
                <w:rFonts w:eastAsia="Calibri" w:cs="Arial"/>
              </w:rPr>
            </w:pPr>
            <w:r w:rsidRPr="00535CB6">
              <w:rPr>
                <w:rFonts w:eastAsia="Calibri" w:cs="Arial"/>
              </w:rPr>
              <w:t>3</w:t>
            </w:r>
          </w:p>
        </w:tc>
      </w:tr>
      <w:tr w:rsidR="00D93A97" w:rsidRPr="00D93A97" w14:paraId="5AE4EBAD" w14:textId="77777777" w:rsidTr="00145F0C">
        <w:trPr>
          <w:trHeight w:val="624"/>
        </w:trPr>
        <w:tc>
          <w:tcPr>
            <w:tcW w:w="226" w:type="pct"/>
            <w:vAlign w:val="center"/>
          </w:tcPr>
          <w:p w14:paraId="6F84315D" w14:textId="77777777" w:rsidR="00DB10BE" w:rsidRPr="00535CB6" w:rsidRDefault="00DB10BE" w:rsidP="008D3A90">
            <w:pPr>
              <w:contextualSpacing/>
              <w:rPr>
                <w:rFonts w:eastAsia="Calibri" w:cs="Arial"/>
                <w:color w:val="000000"/>
              </w:rPr>
            </w:pPr>
            <w:r w:rsidRPr="00535CB6">
              <w:rPr>
                <w:rFonts w:eastAsia="Calibri" w:cs="Arial"/>
                <w:color w:val="000000"/>
              </w:rPr>
              <w:t>5</w:t>
            </w:r>
          </w:p>
        </w:tc>
        <w:tc>
          <w:tcPr>
            <w:tcW w:w="978" w:type="pct"/>
            <w:vAlign w:val="center"/>
          </w:tcPr>
          <w:p w14:paraId="3D66BC50" w14:textId="77777777" w:rsidR="00DB10BE" w:rsidRPr="00535CB6" w:rsidRDefault="00DB10BE" w:rsidP="008D3A90">
            <w:pPr>
              <w:contextualSpacing/>
              <w:rPr>
                <w:rFonts w:eastAsia="Calibri" w:cs="Arial"/>
              </w:rPr>
            </w:pPr>
            <w:r w:rsidRPr="00535CB6">
              <w:rPr>
                <w:rFonts w:eastAsia="Calibri" w:cs="Arial"/>
              </w:rPr>
              <w:t>Komplementarność</w:t>
            </w:r>
          </w:p>
        </w:tc>
        <w:tc>
          <w:tcPr>
            <w:tcW w:w="1878" w:type="pct"/>
            <w:vAlign w:val="center"/>
          </w:tcPr>
          <w:p w14:paraId="295328E6" w14:textId="77777777" w:rsidR="00DB10BE" w:rsidRPr="00535CB6" w:rsidRDefault="00DB10BE" w:rsidP="008D3A90">
            <w:pPr>
              <w:contextualSpacing/>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329" w:type="pct"/>
            <w:vAlign w:val="center"/>
          </w:tcPr>
          <w:p w14:paraId="7654BF3E" w14:textId="77777777" w:rsidR="00DB10BE" w:rsidRPr="00535CB6" w:rsidRDefault="00DB10BE" w:rsidP="008D3A90">
            <w:pPr>
              <w:snapToGrid w:val="0"/>
              <w:contextualSpacing/>
              <w:rPr>
                <w:rFonts w:eastAsia="Calibri" w:cs="Arial"/>
              </w:rPr>
            </w:pPr>
            <w:r w:rsidRPr="00535CB6">
              <w:rPr>
                <w:rFonts w:eastAsia="Calibri" w:cs="Arial"/>
              </w:rPr>
              <w:t>Wnioskodawca zawarł we wniosku zapisy potwierdzające komplementarność – 2 pkt.</w:t>
            </w:r>
          </w:p>
          <w:p w14:paraId="2C399680" w14:textId="77777777" w:rsidR="00DB10BE" w:rsidRPr="00535CB6" w:rsidRDefault="00DB10BE" w:rsidP="008D3A90">
            <w:pPr>
              <w:snapToGrid w:val="0"/>
              <w:contextualSpacing/>
              <w:rPr>
                <w:rFonts w:eastAsia="Calibri" w:cs="Arial"/>
              </w:rPr>
            </w:pPr>
            <w:r w:rsidRPr="00535CB6">
              <w:rPr>
                <w:rFonts w:eastAsia="Calibri" w:cs="Arial"/>
              </w:rPr>
              <w:t>Brak spełnienia warunku lub brak informacji w tym zakresie – 0 pkt.</w:t>
            </w:r>
          </w:p>
        </w:tc>
        <w:tc>
          <w:tcPr>
            <w:tcW w:w="590" w:type="pct"/>
            <w:vAlign w:val="center"/>
          </w:tcPr>
          <w:p w14:paraId="384F7269" w14:textId="77777777" w:rsidR="00DB10BE" w:rsidRPr="00535CB6" w:rsidRDefault="00DB10BE" w:rsidP="008D3A90">
            <w:pPr>
              <w:snapToGrid w:val="0"/>
              <w:contextualSpacing/>
              <w:rPr>
                <w:rFonts w:eastAsia="Calibri" w:cs="Arial"/>
              </w:rPr>
            </w:pPr>
            <w:r w:rsidRPr="00535CB6">
              <w:rPr>
                <w:rFonts w:eastAsia="Calibri" w:cs="Arial"/>
              </w:rPr>
              <w:t>2</w:t>
            </w:r>
          </w:p>
        </w:tc>
      </w:tr>
      <w:tr w:rsidR="00DB10BE" w:rsidRPr="00D93A97" w14:paraId="0EF1F612" w14:textId="77777777" w:rsidTr="00145F0C">
        <w:trPr>
          <w:trHeight w:val="70"/>
        </w:trPr>
        <w:tc>
          <w:tcPr>
            <w:tcW w:w="226" w:type="pct"/>
            <w:vAlign w:val="center"/>
          </w:tcPr>
          <w:p w14:paraId="1B323B45" w14:textId="77777777" w:rsidR="00DB10BE" w:rsidRPr="00535CB6" w:rsidRDefault="00DB10BE" w:rsidP="008D3A90">
            <w:pPr>
              <w:contextualSpacing/>
              <w:rPr>
                <w:rFonts w:eastAsia="Calibri" w:cs="Arial"/>
                <w:color w:val="000000"/>
              </w:rPr>
            </w:pPr>
            <w:r w:rsidRPr="00535CB6">
              <w:rPr>
                <w:rFonts w:eastAsia="Calibri" w:cs="Arial"/>
                <w:color w:val="000000"/>
              </w:rPr>
              <w:t>6</w:t>
            </w:r>
          </w:p>
        </w:tc>
        <w:tc>
          <w:tcPr>
            <w:tcW w:w="978" w:type="pct"/>
            <w:vAlign w:val="center"/>
          </w:tcPr>
          <w:p w14:paraId="71187D5C" w14:textId="77777777" w:rsidR="00DB10BE" w:rsidRPr="00535CB6" w:rsidRDefault="00DB10BE" w:rsidP="008D3A90">
            <w:pPr>
              <w:contextualSpacing/>
              <w:rPr>
                <w:rFonts w:eastAsia="Calibri" w:cs="Arial"/>
              </w:rPr>
            </w:pPr>
            <w:r w:rsidRPr="00535CB6">
              <w:rPr>
                <w:rFonts w:eastAsia="Calibri" w:cs="Arial"/>
              </w:rPr>
              <w:t xml:space="preserve">Zgodność z Planem Inwestycyjnym </w:t>
            </w:r>
            <w:r w:rsidRPr="00535CB6">
              <w:rPr>
                <w:rFonts w:eastAsia="Times New Roman" w:cs="Arial"/>
              </w:rPr>
              <w:t>dla subregionu objętego obszarem strategicznej interwencji (OSI)</w:t>
            </w:r>
          </w:p>
        </w:tc>
        <w:tc>
          <w:tcPr>
            <w:tcW w:w="1878" w:type="pct"/>
            <w:vAlign w:val="center"/>
          </w:tcPr>
          <w:p w14:paraId="538E3492" w14:textId="77777777" w:rsidR="00DB10BE" w:rsidRPr="00535CB6" w:rsidRDefault="00DB10BE" w:rsidP="008D3A90">
            <w:pPr>
              <w:contextualSpacing/>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 xml:space="preserve"> ujęte w Planach inwestycyjnych dla subregionów objętych OSI, zatwierdzonych przez IZ RPO WM 2014-2020.</w:t>
            </w:r>
          </w:p>
          <w:p w14:paraId="1183B283" w14:textId="77777777" w:rsidR="00DB10BE" w:rsidRPr="00535CB6" w:rsidRDefault="00DB10BE" w:rsidP="008D3A90">
            <w:pPr>
              <w:contextualSpacing/>
              <w:rPr>
                <w:rFonts w:eastAsia="Times New Roman" w:cs="Arial"/>
              </w:rPr>
            </w:pPr>
            <w:r w:rsidRPr="00535CB6">
              <w:rPr>
                <w:rFonts w:eastAsia="Calibri"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29" w:type="pct"/>
            <w:vAlign w:val="center"/>
          </w:tcPr>
          <w:p w14:paraId="04640D88" w14:textId="77777777" w:rsidR="00DB10BE" w:rsidRPr="00535CB6" w:rsidRDefault="00DB10BE" w:rsidP="008D3A90">
            <w:pPr>
              <w:contextualSpacing/>
              <w:rPr>
                <w:rFonts w:eastAsia="Calibri" w:cs="Arial"/>
              </w:rPr>
            </w:pPr>
            <w:r w:rsidRPr="00535CB6">
              <w:rPr>
                <w:rFonts w:eastAsia="Calibri" w:cs="Arial"/>
              </w:rPr>
              <w:t>Projekt jest zgodny z Planem inwestycyjnym – 2 pkt</w:t>
            </w:r>
          </w:p>
          <w:p w14:paraId="0D67C7E4" w14:textId="77777777" w:rsidR="00DB10BE" w:rsidRPr="00535CB6" w:rsidRDefault="00DB10BE" w:rsidP="008D3A90">
            <w:pPr>
              <w:contextualSpacing/>
              <w:rPr>
                <w:rFonts w:eastAsia="Calibri" w:cs="Arial"/>
              </w:rPr>
            </w:pPr>
            <w:r w:rsidRPr="00535CB6">
              <w:rPr>
                <w:rFonts w:eastAsia="Calibri" w:cs="Arial"/>
              </w:rPr>
              <w:t>Brak spełnienia warunku lub brak informacji w tym zakresie – 0 pkt.</w:t>
            </w:r>
          </w:p>
        </w:tc>
        <w:tc>
          <w:tcPr>
            <w:tcW w:w="590" w:type="pct"/>
            <w:vAlign w:val="center"/>
          </w:tcPr>
          <w:p w14:paraId="616C331E" w14:textId="77777777" w:rsidR="00DB10BE" w:rsidRPr="00535CB6" w:rsidRDefault="00DB10BE" w:rsidP="008D3A90">
            <w:pPr>
              <w:contextualSpacing/>
              <w:rPr>
                <w:rFonts w:eastAsia="Times New Roman" w:cs="Arial"/>
                <w:lang w:eastAsia="pl-PL"/>
              </w:rPr>
            </w:pPr>
            <w:r w:rsidRPr="00535CB6">
              <w:rPr>
                <w:rFonts w:eastAsia="Times New Roman" w:cs="Arial"/>
                <w:lang w:eastAsia="pl-PL"/>
              </w:rPr>
              <w:t>2</w:t>
            </w:r>
          </w:p>
        </w:tc>
      </w:tr>
      <w:tr w:rsidR="00DB10BE" w:rsidRPr="00D93A97" w14:paraId="3EA0C627" w14:textId="77777777" w:rsidTr="00145F0C">
        <w:tc>
          <w:tcPr>
            <w:tcW w:w="226" w:type="pct"/>
            <w:vAlign w:val="center"/>
          </w:tcPr>
          <w:p w14:paraId="7379C0CA" w14:textId="77777777" w:rsidR="00DB10BE" w:rsidRPr="00535CB6" w:rsidRDefault="00DB10BE" w:rsidP="008D3A90">
            <w:pPr>
              <w:contextualSpacing/>
              <w:rPr>
                <w:rFonts w:eastAsia="Calibri" w:cs="Arial"/>
                <w:color w:val="000000"/>
              </w:rPr>
            </w:pPr>
            <w:r w:rsidRPr="00535CB6">
              <w:rPr>
                <w:rFonts w:eastAsia="Calibri" w:cs="Arial"/>
                <w:color w:val="000000"/>
              </w:rPr>
              <w:t>7</w:t>
            </w:r>
          </w:p>
        </w:tc>
        <w:tc>
          <w:tcPr>
            <w:tcW w:w="978" w:type="pct"/>
            <w:vAlign w:val="center"/>
          </w:tcPr>
          <w:p w14:paraId="20E604B0" w14:textId="77777777" w:rsidR="00DB10BE" w:rsidRPr="00535CB6" w:rsidRDefault="00DB10BE" w:rsidP="008D3A90">
            <w:pPr>
              <w:contextualSpacing/>
              <w:rPr>
                <w:rFonts w:eastAsia="Times New Roman" w:cs="Arial"/>
              </w:rPr>
            </w:pPr>
            <w:r w:rsidRPr="00535CB6">
              <w:rPr>
                <w:rFonts w:eastAsia="Times New Roman" w:cs="Arial"/>
              </w:rPr>
              <w:t xml:space="preserve">Obszary wiejskie </w:t>
            </w:r>
            <w:r w:rsidRPr="00535CB6">
              <w:rPr>
                <w:rFonts w:eastAsia="Times New Roman" w:cs="Arial"/>
                <w:vertAlign w:val="superscript"/>
              </w:rPr>
              <w:footnoteReference w:id="282"/>
            </w:r>
          </w:p>
        </w:tc>
        <w:tc>
          <w:tcPr>
            <w:tcW w:w="1878" w:type="pct"/>
            <w:vAlign w:val="center"/>
          </w:tcPr>
          <w:p w14:paraId="334E9ECB" w14:textId="77777777" w:rsidR="00DB10BE" w:rsidRPr="00535CB6" w:rsidRDefault="00DB10BE" w:rsidP="008D3A90">
            <w:pPr>
              <w:contextualSpacing/>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obejmujące w ramach grupy docelowej uczestników z obszarów wiejskich.</w:t>
            </w:r>
          </w:p>
          <w:p w14:paraId="6A2E96D4" w14:textId="77777777" w:rsidR="00DB10BE" w:rsidRPr="00535CB6" w:rsidRDefault="00DB10BE"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p w14:paraId="185D2EFD" w14:textId="77777777" w:rsidR="00DB10BE" w:rsidRPr="00535CB6" w:rsidRDefault="00DB10BE" w:rsidP="008D3A90">
            <w:pPr>
              <w:contextualSpacing/>
              <w:rPr>
                <w:rFonts w:eastAsia="Times New Roman" w:cs="Arial"/>
                <w:lang w:eastAsia="pl-PL"/>
              </w:rPr>
            </w:pPr>
            <w:r w:rsidRPr="00535CB6">
              <w:rPr>
                <w:rFonts w:eastAsia="Times New Roman" w:cs="Arial"/>
                <w:lang w:eastAsia="pl-PL"/>
              </w:rPr>
              <w:t>W przypadku badań przesiewowych słuchu - analiza na podstawie lokalizacji szkoły. Szkoła, do której uczęszczają dzieci objęte projektem  jest zlokalizowana na obszarze wiejskim.</w:t>
            </w:r>
          </w:p>
          <w:p w14:paraId="49E06FEF" w14:textId="77777777" w:rsidR="00DB10BE" w:rsidRPr="00535CB6" w:rsidRDefault="00DB10BE" w:rsidP="008D3A90">
            <w:pPr>
              <w:contextualSpacing/>
              <w:rPr>
                <w:rFonts w:eastAsia="Calibri" w:cs="Arial"/>
              </w:rPr>
            </w:pPr>
            <w:r w:rsidRPr="00535CB6">
              <w:rPr>
                <w:rFonts w:eastAsia="Times New Roman" w:cs="Arial"/>
                <w:lang w:eastAsia="pl-PL"/>
              </w:rPr>
              <w:t xml:space="preserve">Obszary wiejskie zostały wskazane w klasyfikacji </w:t>
            </w:r>
            <w:r w:rsidRPr="00535CB6">
              <w:rPr>
                <w:rFonts w:eastAsia="Calibri" w:cs="Arial"/>
              </w:rPr>
              <w:t>DEGURBA</w:t>
            </w:r>
            <w:r w:rsidRPr="00535CB6">
              <w:rPr>
                <w:rFonts w:eastAsia="Calibri" w:cs="Arial"/>
              </w:rPr>
              <w:footnoteReference w:customMarkFollows="1" w:id="283"/>
              <w:t xml:space="preserve">[1]. </w:t>
            </w:r>
          </w:p>
          <w:p w14:paraId="4232FD5D" w14:textId="77777777" w:rsidR="00DB10BE" w:rsidRPr="00535CB6" w:rsidRDefault="00DB10BE" w:rsidP="008D3A90">
            <w:pPr>
              <w:contextualSpacing/>
              <w:rPr>
                <w:rFonts w:eastAsia="Times New Roman" w:cs="Arial"/>
              </w:rPr>
            </w:pPr>
            <w:r w:rsidRPr="00535CB6">
              <w:rPr>
                <w:rFonts w:eastAsia="Calibri" w:cs="Arial"/>
              </w:rPr>
              <w:t>Zgodnie z załącznikiem do regulaminu konkursu.</w:t>
            </w:r>
          </w:p>
        </w:tc>
        <w:tc>
          <w:tcPr>
            <w:tcW w:w="1329" w:type="pct"/>
            <w:vAlign w:val="center"/>
          </w:tcPr>
          <w:p w14:paraId="392EB4F3" w14:textId="77777777" w:rsidR="00DB10BE" w:rsidRPr="00535CB6" w:rsidRDefault="00DB10BE" w:rsidP="008D3A90">
            <w:pPr>
              <w:snapToGrid w:val="0"/>
              <w:contextualSpacing/>
              <w:rPr>
                <w:rFonts w:eastAsia="Calibri" w:cs="Arial"/>
              </w:rPr>
            </w:pPr>
            <w:r w:rsidRPr="00535CB6">
              <w:rPr>
                <w:rFonts w:eastAsia="Calibri" w:cs="Arial"/>
              </w:rPr>
              <w:t>W ramach projektu:</w:t>
            </w:r>
          </w:p>
          <w:p w14:paraId="4FE091C9" w14:textId="77777777" w:rsidR="00DB10BE" w:rsidRPr="00535CB6" w:rsidRDefault="00DB10BE" w:rsidP="008D3A90">
            <w:pPr>
              <w:numPr>
                <w:ilvl w:val="0"/>
                <w:numId w:val="145"/>
              </w:numPr>
              <w:snapToGrid w:val="0"/>
              <w:ind w:left="357" w:hanging="357"/>
              <w:contextualSpacing/>
              <w:rPr>
                <w:rFonts w:eastAsia="Calibri" w:cs="Arial"/>
              </w:rPr>
            </w:pPr>
            <w:r w:rsidRPr="00535CB6">
              <w:rPr>
                <w:rFonts w:eastAsia="Calibri" w:cs="Arial"/>
                <w:lang w:val="x-none" w:eastAsia="x-none"/>
              </w:rPr>
              <w:t xml:space="preserve">100% uczestników </w:t>
            </w:r>
            <w:r w:rsidRPr="00535CB6">
              <w:rPr>
                <w:rFonts w:eastAsia="Calibri" w:cs="Arial"/>
              </w:rPr>
              <w:t xml:space="preserve">uczęszcza do szkół </w:t>
            </w:r>
            <w:r w:rsidRPr="00535CB6">
              <w:rPr>
                <w:rFonts w:eastAsia="Calibri" w:cs="Arial"/>
                <w:lang w:val="x-none" w:eastAsia="x-none"/>
              </w:rPr>
              <w:t>na terenach wiejskich</w:t>
            </w:r>
            <w:r w:rsidRPr="00535CB6" w:rsidDel="00797237">
              <w:rPr>
                <w:rFonts w:eastAsia="Calibri" w:cs="Arial"/>
              </w:rPr>
              <w:t xml:space="preserve"> </w:t>
            </w:r>
            <w:r w:rsidRPr="00535CB6">
              <w:rPr>
                <w:rFonts w:eastAsia="Calibri" w:cs="Arial"/>
              </w:rPr>
              <w:t>– 5 pkt</w:t>
            </w:r>
          </w:p>
          <w:p w14:paraId="7545BF1B" w14:textId="77777777" w:rsidR="00DB10BE" w:rsidRPr="00535CB6" w:rsidRDefault="00DB10BE" w:rsidP="008D3A90">
            <w:pPr>
              <w:numPr>
                <w:ilvl w:val="0"/>
                <w:numId w:val="145"/>
              </w:numPr>
              <w:snapToGrid w:val="0"/>
              <w:ind w:left="357" w:hanging="357"/>
              <w:contextualSpacing/>
              <w:rPr>
                <w:rFonts w:eastAsia="Calibri" w:cs="Arial"/>
                <w:lang w:val="x-none" w:eastAsia="x-none"/>
              </w:rPr>
            </w:pPr>
            <w:r w:rsidRPr="00535CB6">
              <w:rPr>
                <w:rFonts w:eastAsia="Calibri" w:cs="Arial"/>
                <w:lang w:val="x-none" w:eastAsia="x-none"/>
              </w:rPr>
              <w:t xml:space="preserve">co najmniej 75% uczestników </w:t>
            </w:r>
            <w:r w:rsidRPr="00535CB6">
              <w:rPr>
                <w:rFonts w:eastAsia="Calibri" w:cs="Arial"/>
              </w:rPr>
              <w:t xml:space="preserve">uczęszcza do szkół </w:t>
            </w:r>
            <w:r w:rsidRPr="00535CB6">
              <w:rPr>
                <w:rFonts w:eastAsia="Calibri" w:cs="Arial"/>
                <w:lang w:val="x-none" w:eastAsia="x-none"/>
              </w:rPr>
              <w:t xml:space="preserve">na terenach wiejskich  – </w:t>
            </w:r>
            <w:r w:rsidRPr="00535CB6">
              <w:rPr>
                <w:rFonts w:eastAsia="Calibri" w:cs="Arial"/>
                <w:lang w:eastAsia="x-none"/>
              </w:rPr>
              <w:t>4</w:t>
            </w:r>
            <w:r w:rsidRPr="00535CB6">
              <w:rPr>
                <w:rFonts w:eastAsia="Calibri" w:cs="Arial"/>
                <w:lang w:val="x-none" w:eastAsia="x-none"/>
              </w:rPr>
              <w:t xml:space="preserve"> pkt</w:t>
            </w:r>
          </w:p>
          <w:p w14:paraId="0FC16F04" w14:textId="77777777" w:rsidR="00DB10BE" w:rsidRPr="00535CB6" w:rsidRDefault="00DB10BE" w:rsidP="008D3A90">
            <w:pPr>
              <w:numPr>
                <w:ilvl w:val="0"/>
                <w:numId w:val="145"/>
              </w:numPr>
              <w:snapToGrid w:val="0"/>
              <w:ind w:left="357" w:hanging="357"/>
              <w:contextualSpacing/>
              <w:rPr>
                <w:rFonts w:eastAsia="Calibri" w:cs="Arial"/>
              </w:rPr>
            </w:pPr>
            <w:r w:rsidRPr="00535CB6">
              <w:rPr>
                <w:rFonts w:eastAsia="Calibri" w:cs="Arial"/>
              </w:rPr>
              <w:t>co najmniej 50% uczniów objętych projektem uczęszcza do szkół na terenach wiejskich  – 3 pkt</w:t>
            </w:r>
          </w:p>
          <w:p w14:paraId="0ACC97D7" w14:textId="77777777" w:rsidR="00DB10BE" w:rsidRPr="00535CB6" w:rsidRDefault="00DB10BE" w:rsidP="008D3A90">
            <w:pPr>
              <w:numPr>
                <w:ilvl w:val="0"/>
                <w:numId w:val="145"/>
              </w:numPr>
              <w:snapToGrid w:val="0"/>
              <w:ind w:left="357" w:hanging="357"/>
              <w:contextualSpacing/>
              <w:rPr>
                <w:rFonts w:eastAsia="Calibri" w:cs="Arial"/>
              </w:rPr>
            </w:pPr>
            <w:r w:rsidRPr="00535CB6">
              <w:rPr>
                <w:rFonts w:eastAsia="Calibri" w:cs="Arial"/>
              </w:rPr>
              <w:t>co najmniej 25% uczniów objętych projektem uczęszcza do szkół na terenach wiejskich  – 2 pkt</w:t>
            </w:r>
          </w:p>
          <w:p w14:paraId="65E9CD19" w14:textId="77777777" w:rsidR="00DB10BE" w:rsidRPr="00535CB6" w:rsidRDefault="00DB10BE" w:rsidP="008D3A90">
            <w:pPr>
              <w:numPr>
                <w:ilvl w:val="0"/>
                <w:numId w:val="145"/>
              </w:numPr>
              <w:ind w:left="357" w:hanging="357"/>
              <w:contextualSpacing/>
              <w:rPr>
                <w:rFonts w:eastAsia="Calibri" w:cs="Arial"/>
              </w:rPr>
            </w:pPr>
            <w:r w:rsidRPr="00535CB6">
              <w:rPr>
                <w:rFonts w:eastAsia="Calibri" w:cs="Arial"/>
              </w:rPr>
              <w:t>Poniżej 25% uczniów objętych projektem uczęszcza do szkół na terenach wiejskich  – 0 pkt.</w:t>
            </w:r>
          </w:p>
          <w:p w14:paraId="556E288C" w14:textId="77777777" w:rsidR="00DB10BE" w:rsidRPr="00535CB6" w:rsidRDefault="00DB10BE" w:rsidP="008D3A90">
            <w:pPr>
              <w:contextualSpacing/>
              <w:rPr>
                <w:rFonts w:eastAsia="Calibri" w:cs="Arial"/>
              </w:rPr>
            </w:pPr>
            <w:r w:rsidRPr="00535CB6">
              <w:rPr>
                <w:rFonts w:eastAsia="Calibri" w:cs="Arial"/>
              </w:rPr>
              <w:lastRenderedPageBreak/>
              <w:t>Brak spełnienia wyżej wymienionych warunków lub brak informacji w tym zakresie – 0 pkt.</w:t>
            </w:r>
          </w:p>
        </w:tc>
        <w:tc>
          <w:tcPr>
            <w:tcW w:w="590" w:type="pct"/>
            <w:vAlign w:val="center"/>
          </w:tcPr>
          <w:p w14:paraId="7E167559" w14:textId="77777777" w:rsidR="00DB10BE" w:rsidRPr="00535CB6" w:rsidRDefault="00DB10BE" w:rsidP="008D3A90">
            <w:pPr>
              <w:snapToGrid w:val="0"/>
              <w:contextualSpacing/>
              <w:rPr>
                <w:rFonts w:eastAsia="Calibri" w:cs="Arial"/>
              </w:rPr>
            </w:pPr>
            <w:r w:rsidRPr="00535CB6">
              <w:rPr>
                <w:rFonts w:eastAsia="Calibri" w:cs="Arial"/>
              </w:rPr>
              <w:lastRenderedPageBreak/>
              <w:t>5</w:t>
            </w:r>
          </w:p>
        </w:tc>
      </w:tr>
    </w:tbl>
    <w:p w14:paraId="3E43E2B8" w14:textId="7BB6AB83" w:rsidR="00110DBD" w:rsidRDefault="00110DBD">
      <w:pPr>
        <w:spacing w:before="120" w:after="120" w:line="276" w:lineRule="auto"/>
        <w:jc w:val="both"/>
        <w:rPr>
          <w:rFonts w:cs="Arial"/>
          <w:b/>
          <w:iCs/>
          <w:spacing w:val="10"/>
          <w:sz w:val="24"/>
          <w:szCs w:val="28"/>
        </w:rPr>
      </w:pPr>
      <w:r>
        <w:rPr>
          <w:rFonts w:cs="Arial"/>
          <w:szCs w:val="28"/>
        </w:rPr>
        <w:br w:type="page"/>
      </w:r>
    </w:p>
    <w:p w14:paraId="3FC6C280" w14:textId="169B4DD0" w:rsidR="00294469" w:rsidRPr="00937E91" w:rsidRDefault="00855FE9" w:rsidP="00937E91">
      <w:pPr>
        <w:pStyle w:val="Nagwek5"/>
      </w:pPr>
      <w:bookmarkStart w:id="547" w:name="_Toc131078648"/>
      <w:r w:rsidRPr="00937E91">
        <w:lastRenderedPageBreak/>
        <w:t>Podd</w:t>
      </w:r>
      <w:r w:rsidR="00294469" w:rsidRPr="00937E91">
        <w:t xml:space="preserve">ziałanie 9.2.2 „Zwiększenie dostępności usług zdrowotnych”, Typ projektu: wdrażanie programów wczesnego wykrywania i profilaktyki cukrzycy Regionalny Program Zdrowotny:  Program wczesnego wykrywania </w:t>
      </w:r>
      <w:r w:rsidR="00294469" w:rsidRPr="00937E91">
        <w:br/>
        <w:t>i profilaktyki cukrzycy wśród mieszkańców województwa mazowieckiego</w:t>
      </w:r>
      <w:bookmarkEnd w:id="547"/>
    </w:p>
    <w:p w14:paraId="47207CF2" w14:textId="77777777" w:rsidR="00294469" w:rsidRPr="00294469" w:rsidRDefault="00294469" w:rsidP="00294469">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13"/>
        <w:tblW w:w="5200" w:type="pct"/>
        <w:tblLook w:val="04A0" w:firstRow="1" w:lastRow="0" w:firstColumn="1" w:lastColumn="0" w:noHBand="0" w:noVBand="1"/>
        <w:tblCaption w:val="kryteria merytoryczne-szczegółowe dla Poddziałania 9.2.2"/>
        <w:tblDescription w:val="Tabela zwiera nazwę kryterium. opis kryterium i punktację dla Poddziałania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703"/>
        <w:gridCol w:w="2412"/>
        <w:gridCol w:w="5810"/>
        <w:gridCol w:w="3824"/>
        <w:gridCol w:w="1835"/>
      </w:tblGrid>
      <w:tr w:rsidR="00525D85" w:rsidRPr="00D830F3" w14:paraId="6995EB20" w14:textId="77777777" w:rsidTr="0066126B">
        <w:trPr>
          <w:trHeight w:val="624"/>
          <w:tblHeader/>
        </w:trPr>
        <w:tc>
          <w:tcPr>
            <w:tcW w:w="241" w:type="pct"/>
            <w:vAlign w:val="center"/>
          </w:tcPr>
          <w:p w14:paraId="6DE73B97" w14:textId="77777777" w:rsidR="00525D85" w:rsidRPr="00535CB6" w:rsidRDefault="00525D85" w:rsidP="008D3A90">
            <w:pPr>
              <w:contextualSpacing/>
              <w:rPr>
                <w:rFonts w:cs="Arial"/>
                <w:color w:val="000000"/>
                <w:szCs w:val="20"/>
              </w:rPr>
            </w:pPr>
            <w:r w:rsidRPr="00535CB6">
              <w:rPr>
                <w:rFonts w:cs="Arial"/>
                <w:b/>
                <w:bCs/>
                <w:color w:val="000000"/>
              </w:rPr>
              <w:t>Lp.</w:t>
            </w:r>
          </w:p>
        </w:tc>
        <w:tc>
          <w:tcPr>
            <w:tcW w:w="827" w:type="pct"/>
            <w:vAlign w:val="center"/>
          </w:tcPr>
          <w:p w14:paraId="5AE5EEF0" w14:textId="77777777" w:rsidR="00525D85" w:rsidRPr="00535CB6" w:rsidRDefault="00525D85" w:rsidP="008D3A90">
            <w:pPr>
              <w:contextualSpacing/>
              <w:rPr>
                <w:rFonts w:cs="Arial"/>
                <w:szCs w:val="20"/>
              </w:rPr>
            </w:pPr>
            <w:r w:rsidRPr="00535CB6">
              <w:rPr>
                <w:rFonts w:cs="Arial"/>
                <w:b/>
                <w:bCs/>
                <w:color w:val="000000"/>
              </w:rPr>
              <w:t>Kryterium</w:t>
            </w:r>
          </w:p>
        </w:tc>
        <w:tc>
          <w:tcPr>
            <w:tcW w:w="1992" w:type="pct"/>
            <w:vAlign w:val="center"/>
          </w:tcPr>
          <w:p w14:paraId="420C5A5C" w14:textId="77777777" w:rsidR="00525D85" w:rsidRPr="00535CB6" w:rsidRDefault="00525D85" w:rsidP="008D3A90">
            <w:pPr>
              <w:contextualSpacing/>
              <w:rPr>
                <w:rFonts w:eastAsia="Times New Roman" w:cs="Arial"/>
                <w:szCs w:val="20"/>
              </w:rPr>
            </w:pPr>
            <w:r w:rsidRPr="00535CB6">
              <w:rPr>
                <w:rFonts w:cs="Arial"/>
                <w:b/>
                <w:bCs/>
                <w:color w:val="000000"/>
              </w:rPr>
              <w:t xml:space="preserve">Opis kryterium </w:t>
            </w:r>
          </w:p>
        </w:tc>
        <w:tc>
          <w:tcPr>
            <w:tcW w:w="1311" w:type="pct"/>
            <w:vAlign w:val="center"/>
          </w:tcPr>
          <w:p w14:paraId="6EF347D9" w14:textId="77777777" w:rsidR="00525D85" w:rsidRPr="00535CB6" w:rsidRDefault="00525D85" w:rsidP="008D3A90">
            <w:pPr>
              <w:snapToGrid w:val="0"/>
              <w:contextualSpacing/>
              <w:rPr>
                <w:rFonts w:cs="Arial"/>
                <w:szCs w:val="20"/>
              </w:rPr>
            </w:pPr>
            <w:r w:rsidRPr="00535CB6">
              <w:rPr>
                <w:rFonts w:cs="Arial"/>
                <w:b/>
                <w:bCs/>
                <w:color w:val="000000"/>
              </w:rPr>
              <w:t>Punktacja</w:t>
            </w:r>
          </w:p>
        </w:tc>
        <w:tc>
          <w:tcPr>
            <w:tcW w:w="629" w:type="pct"/>
            <w:vAlign w:val="center"/>
          </w:tcPr>
          <w:p w14:paraId="0618342A" w14:textId="77777777" w:rsidR="00525D85" w:rsidRPr="00535CB6" w:rsidRDefault="00525D85" w:rsidP="008D3A90">
            <w:pPr>
              <w:contextualSpacing/>
              <w:rPr>
                <w:rFonts w:eastAsia="Times New Roman" w:cs="Arial"/>
                <w:szCs w:val="20"/>
              </w:rPr>
            </w:pPr>
            <w:r w:rsidRPr="00535CB6">
              <w:rPr>
                <w:rFonts w:cs="Arial"/>
                <w:b/>
                <w:bCs/>
                <w:color w:val="000000"/>
              </w:rPr>
              <w:t>Maksymalna liczba punktów</w:t>
            </w:r>
          </w:p>
        </w:tc>
      </w:tr>
      <w:tr w:rsidR="00525D85" w:rsidRPr="00D830F3" w14:paraId="0C9D8605" w14:textId="77777777" w:rsidTr="0066126B">
        <w:trPr>
          <w:trHeight w:val="1871"/>
        </w:trPr>
        <w:tc>
          <w:tcPr>
            <w:tcW w:w="241" w:type="pct"/>
            <w:vAlign w:val="center"/>
          </w:tcPr>
          <w:p w14:paraId="376A097C" w14:textId="77777777" w:rsidR="00525D85" w:rsidRPr="00535CB6" w:rsidRDefault="00525D85" w:rsidP="008D3A90">
            <w:pPr>
              <w:contextualSpacing/>
              <w:rPr>
                <w:rFonts w:cs="Arial"/>
                <w:color w:val="000000"/>
                <w:szCs w:val="20"/>
              </w:rPr>
            </w:pPr>
            <w:r w:rsidRPr="00535CB6">
              <w:rPr>
                <w:rFonts w:cs="Arial"/>
                <w:color w:val="000000"/>
              </w:rPr>
              <w:t>1.</w:t>
            </w:r>
          </w:p>
        </w:tc>
        <w:tc>
          <w:tcPr>
            <w:tcW w:w="827" w:type="pct"/>
            <w:vAlign w:val="center"/>
          </w:tcPr>
          <w:p w14:paraId="79FAB23C" w14:textId="77777777" w:rsidR="00525D85" w:rsidRPr="00535CB6" w:rsidRDefault="00525D85" w:rsidP="008D3A90">
            <w:pPr>
              <w:tabs>
                <w:tab w:val="num" w:pos="720"/>
              </w:tabs>
              <w:adjustRightInd w:val="0"/>
              <w:contextualSpacing/>
              <w:rPr>
                <w:rFonts w:cs="Arial"/>
                <w:szCs w:val="20"/>
              </w:rPr>
            </w:pPr>
            <w:r w:rsidRPr="00535CB6">
              <w:rPr>
                <w:rFonts w:cs="Arial"/>
              </w:rPr>
              <w:t xml:space="preserve">Doświadczenie </w:t>
            </w:r>
            <w:r w:rsidRPr="00535CB6">
              <w:rPr>
                <w:rFonts w:eastAsia="Times New Roman" w:cs="Arial"/>
              </w:rPr>
              <w:t xml:space="preserve">podmiotu leczniczego </w:t>
            </w:r>
          </w:p>
        </w:tc>
        <w:tc>
          <w:tcPr>
            <w:tcW w:w="1992" w:type="pct"/>
            <w:vAlign w:val="center"/>
          </w:tcPr>
          <w:p w14:paraId="21949FFC" w14:textId="77777777" w:rsidR="00525D85" w:rsidRPr="00535CB6" w:rsidRDefault="00525D85" w:rsidP="008D3A90">
            <w:pPr>
              <w:contextualSpacing/>
              <w:rPr>
                <w:rFonts w:eastAsia="Times New Roman" w:cs="Arial"/>
                <w:szCs w:val="20"/>
              </w:rPr>
            </w:pPr>
            <w:r w:rsidRPr="00535CB6">
              <w:rPr>
                <w:rFonts w:eastAsia="Times New Roman" w:cs="Arial"/>
              </w:rPr>
              <w:t>Kryterium promuje projekty, w których podmiot leczniczy (wnioskodawca lub partner</w:t>
            </w:r>
            <w:r w:rsidRPr="00535CB6">
              <w:rPr>
                <w:rFonts w:eastAsia="Times New Roman" w:cs="Arial"/>
                <w:vertAlign w:val="superscript"/>
              </w:rPr>
              <w:footnoteReference w:id="284"/>
            </w:r>
            <w:r w:rsidRPr="00535CB6">
              <w:rPr>
                <w:rFonts w:eastAsia="Times New Roman" w:cs="Arial"/>
              </w:rPr>
              <w:t xml:space="preserve">) a dzień złożenia wniosku świadczy usługi w zakresie zgodnym z RPZ co najmniej 3 lata i doświadczenie to pochodzi z </w:t>
            </w:r>
            <w:r w:rsidRPr="00535CB6">
              <w:rPr>
                <w:rFonts w:cs="Arial"/>
              </w:rPr>
              <w:t>okresu maksymalnie 5 lat przed dniem złożenia wniosku o dofinansowanie.</w:t>
            </w:r>
          </w:p>
          <w:p w14:paraId="5DCA4782" w14:textId="77777777" w:rsidR="00525D85" w:rsidRPr="00535CB6" w:rsidRDefault="00525D85" w:rsidP="008D3A90">
            <w:pPr>
              <w:contextualSpacing/>
              <w:rPr>
                <w:rFonts w:cs="Arial"/>
                <w:szCs w:val="20"/>
              </w:rPr>
            </w:pPr>
            <w:r w:rsidRPr="00535CB6">
              <w:rPr>
                <w:rFonts w:cs="Arial"/>
              </w:rPr>
              <w:t xml:space="preserve">Wnioskodawca  zawarł we wniosku zapisy wykazujące spełnienie ww. wymogu. </w:t>
            </w:r>
          </w:p>
        </w:tc>
        <w:tc>
          <w:tcPr>
            <w:tcW w:w="1311" w:type="pct"/>
            <w:vAlign w:val="center"/>
          </w:tcPr>
          <w:p w14:paraId="34263293" w14:textId="77777777" w:rsidR="00525D85" w:rsidRPr="00535CB6" w:rsidRDefault="00525D85" w:rsidP="008D3A90">
            <w:pPr>
              <w:contextualSpacing/>
              <w:rPr>
                <w:rFonts w:cs="Arial"/>
                <w:szCs w:val="20"/>
              </w:rPr>
            </w:pPr>
            <w:r w:rsidRPr="00535CB6">
              <w:rPr>
                <w:rFonts w:cs="Arial"/>
              </w:rPr>
              <w:t>Wnioskodawca zawarł we wniosku zapisy wykazujące ww. doświadczenie w zakresie zgodnym z RPZ - 5  pkt.</w:t>
            </w:r>
          </w:p>
          <w:p w14:paraId="386EFDE8" w14:textId="77777777" w:rsidR="00525D85" w:rsidRPr="00535CB6" w:rsidRDefault="00525D85" w:rsidP="008D3A90">
            <w:pPr>
              <w:contextualSpacing/>
              <w:rPr>
                <w:rFonts w:cs="Arial"/>
                <w:szCs w:val="20"/>
              </w:rPr>
            </w:pPr>
            <w:r w:rsidRPr="00535CB6">
              <w:rPr>
                <w:rFonts w:cs="Arial"/>
              </w:rPr>
              <w:t>Brak spełnienia warunku lub brak informacji w tym zakresie – 0 pkt.</w:t>
            </w:r>
          </w:p>
        </w:tc>
        <w:tc>
          <w:tcPr>
            <w:tcW w:w="629" w:type="pct"/>
            <w:vAlign w:val="center"/>
          </w:tcPr>
          <w:p w14:paraId="150F7238" w14:textId="25C48E34" w:rsidR="00525D85" w:rsidRPr="00535CB6" w:rsidRDefault="00525D85" w:rsidP="008D3A90">
            <w:pPr>
              <w:contextualSpacing/>
              <w:rPr>
                <w:rFonts w:eastAsia="Times New Roman" w:cs="Arial"/>
                <w:szCs w:val="20"/>
              </w:rPr>
            </w:pPr>
            <w:r w:rsidRPr="00535CB6">
              <w:rPr>
                <w:rFonts w:eastAsia="Times New Roman" w:cs="Arial"/>
              </w:rPr>
              <w:t>5</w:t>
            </w:r>
          </w:p>
        </w:tc>
      </w:tr>
      <w:tr w:rsidR="002801C5" w:rsidRPr="00D830F3" w14:paraId="74597553" w14:textId="77777777" w:rsidTr="0066126B">
        <w:trPr>
          <w:trHeight w:val="794"/>
        </w:trPr>
        <w:tc>
          <w:tcPr>
            <w:tcW w:w="241" w:type="pct"/>
            <w:vAlign w:val="center"/>
          </w:tcPr>
          <w:p w14:paraId="122B1FB9" w14:textId="77777777" w:rsidR="00525D85" w:rsidRPr="00535CB6" w:rsidRDefault="00525D85" w:rsidP="008D3A90">
            <w:pPr>
              <w:contextualSpacing/>
              <w:rPr>
                <w:rFonts w:cs="Arial"/>
                <w:color w:val="000000"/>
                <w:szCs w:val="20"/>
              </w:rPr>
            </w:pPr>
            <w:r w:rsidRPr="00535CB6">
              <w:rPr>
                <w:rFonts w:cs="Arial"/>
                <w:color w:val="000000"/>
              </w:rPr>
              <w:t>2.</w:t>
            </w:r>
          </w:p>
        </w:tc>
        <w:tc>
          <w:tcPr>
            <w:tcW w:w="827" w:type="pct"/>
            <w:vAlign w:val="center"/>
          </w:tcPr>
          <w:p w14:paraId="1B6CAEA3" w14:textId="77777777" w:rsidR="00525D85" w:rsidRPr="00535CB6" w:rsidRDefault="00525D85" w:rsidP="008D3A90">
            <w:pPr>
              <w:contextualSpacing/>
              <w:rPr>
                <w:rFonts w:eastAsia="Times New Roman" w:cs="Arial"/>
                <w:color w:val="000000"/>
                <w:szCs w:val="20"/>
                <w:lang w:eastAsia="pl-PL"/>
              </w:rPr>
            </w:pPr>
            <w:r w:rsidRPr="00535CB6">
              <w:rPr>
                <w:rFonts w:cs="Arial"/>
              </w:rPr>
              <w:t xml:space="preserve">Organizacja świadczeń zdrowotnych </w:t>
            </w:r>
          </w:p>
        </w:tc>
        <w:tc>
          <w:tcPr>
            <w:tcW w:w="1992" w:type="pct"/>
            <w:vAlign w:val="center"/>
          </w:tcPr>
          <w:p w14:paraId="3374600F" w14:textId="77777777" w:rsidR="00525D85" w:rsidRPr="00535CB6" w:rsidRDefault="00525D85" w:rsidP="008D3A90">
            <w:pPr>
              <w:contextualSpacing/>
              <w:rPr>
                <w:rFonts w:cs="Arial"/>
                <w:szCs w:val="20"/>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Fonts w:cs="Arial"/>
                <w:vertAlign w:val="superscript"/>
              </w:rPr>
              <w:footnoteReference w:id="285"/>
            </w:r>
            <w:r w:rsidRPr="00535CB6">
              <w:rPr>
                <w:rFonts w:cs="Arial"/>
              </w:rPr>
              <w:t xml:space="preserve"> podstawowa opieka zdrowotna na podstawie zawartej umowy o udzielanie świadczeń opieki zdrowotnej z właściwym Oddziałem Wojewódzkiego Narodowego Funduszu Zdrowia. Weryfikacja na podstawie umowy lub wyciągu z umowy z NFZ obowiązującej na dzień złożenia wniosku.</w:t>
            </w:r>
          </w:p>
        </w:tc>
        <w:tc>
          <w:tcPr>
            <w:tcW w:w="1311" w:type="pct"/>
            <w:vAlign w:val="center"/>
          </w:tcPr>
          <w:p w14:paraId="1295E5CF" w14:textId="77777777" w:rsidR="00525D85" w:rsidRPr="00535CB6" w:rsidRDefault="00525D85" w:rsidP="008D3A90">
            <w:pPr>
              <w:contextualSpacing/>
              <w:rPr>
                <w:rFonts w:cs="Arial"/>
                <w:szCs w:val="20"/>
              </w:rPr>
            </w:pPr>
            <w:r w:rsidRPr="00535CB6">
              <w:rPr>
                <w:rFonts w:cs="Arial"/>
              </w:rPr>
              <w:t>Wnioskodawca załączył do wniosku umowę lub wyciąg z umowy z NFZ potwierdzający spełnienie wymienionego warunku – 6 pkt.</w:t>
            </w:r>
          </w:p>
          <w:p w14:paraId="1B9DFF2F" w14:textId="77777777" w:rsidR="00525D85" w:rsidRPr="00535CB6" w:rsidRDefault="00525D85" w:rsidP="008D3A90">
            <w:pPr>
              <w:contextualSpacing/>
              <w:rPr>
                <w:rFonts w:cs="Arial"/>
                <w:szCs w:val="20"/>
              </w:rPr>
            </w:pPr>
            <w:r w:rsidRPr="00535CB6">
              <w:rPr>
                <w:rFonts w:cs="Arial"/>
              </w:rPr>
              <w:t>Brak spełnienia warunku  lub brak informacji w tym zakresie – 0 pkt..</w:t>
            </w:r>
          </w:p>
        </w:tc>
        <w:tc>
          <w:tcPr>
            <w:tcW w:w="629" w:type="pct"/>
            <w:vAlign w:val="center"/>
          </w:tcPr>
          <w:p w14:paraId="17535E68" w14:textId="77777777" w:rsidR="00525D85" w:rsidRPr="00535CB6" w:rsidRDefault="00525D85" w:rsidP="008D3A90">
            <w:pPr>
              <w:contextualSpacing/>
              <w:rPr>
                <w:rFonts w:eastAsia="Times New Roman" w:cs="Arial"/>
                <w:szCs w:val="20"/>
              </w:rPr>
            </w:pPr>
            <w:r w:rsidRPr="00535CB6">
              <w:rPr>
                <w:rFonts w:eastAsia="Times New Roman" w:cs="Arial"/>
              </w:rPr>
              <w:t>6</w:t>
            </w:r>
          </w:p>
        </w:tc>
      </w:tr>
      <w:tr w:rsidR="00525D85" w:rsidRPr="00D830F3" w14:paraId="71E1C0CD" w14:textId="77777777" w:rsidTr="0066126B">
        <w:trPr>
          <w:trHeight w:val="708"/>
        </w:trPr>
        <w:tc>
          <w:tcPr>
            <w:tcW w:w="241" w:type="pct"/>
            <w:vAlign w:val="center"/>
          </w:tcPr>
          <w:p w14:paraId="26F6DE2D" w14:textId="77777777" w:rsidR="00525D85" w:rsidRPr="00535CB6" w:rsidRDefault="00525D85" w:rsidP="008D3A90">
            <w:pPr>
              <w:contextualSpacing/>
              <w:rPr>
                <w:rFonts w:cs="Arial"/>
                <w:color w:val="000000"/>
                <w:szCs w:val="20"/>
              </w:rPr>
            </w:pPr>
            <w:r w:rsidRPr="00535CB6">
              <w:rPr>
                <w:rFonts w:cs="Arial"/>
                <w:color w:val="000000"/>
              </w:rPr>
              <w:t>3</w:t>
            </w:r>
          </w:p>
        </w:tc>
        <w:tc>
          <w:tcPr>
            <w:tcW w:w="827" w:type="pct"/>
            <w:vAlign w:val="center"/>
          </w:tcPr>
          <w:p w14:paraId="67B622E9" w14:textId="77777777" w:rsidR="00525D85" w:rsidRPr="00535CB6" w:rsidRDefault="00525D85" w:rsidP="008D3A90">
            <w:pPr>
              <w:contextualSpacing/>
              <w:rPr>
                <w:rFonts w:cs="Arial"/>
                <w:szCs w:val="20"/>
              </w:rPr>
            </w:pPr>
            <w:r w:rsidRPr="00535CB6">
              <w:rPr>
                <w:rFonts w:cs="Arial"/>
              </w:rPr>
              <w:t>Przeniesienie świadczeń opieki zdrowotnej z opieki szpitalnej na POZ/ AOS</w:t>
            </w:r>
          </w:p>
        </w:tc>
        <w:tc>
          <w:tcPr>
            <w:tcW w:w="1992" w:type="pct"/>
            <w:vAlign w:val="center"/>
          </w:tcPr>
          <w:p w14:paraId="0AC49C5B" w14:textId="77777777" w:rsidR="00525D85" w:rsidRPr="00535CB6" w:rsidRDefault="00525D85" w:rsidP="008D3A90">
            <w:pPr>
              <w:contextualSpacing/>
              <w:rPr>
                <w:rFonts w:cs="Arial"/>
                <w:szCs w:val="20"/>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i ambulatoryjnej opieki specjalistycznej, przede wszystkim poprzez rozwój zdeinstytucjonalizowanych form </w:t>
            </w:r>
            <w:r w:rsidRPr="00535CB6">
              <w:rPr>
                <w:rFonts w:cs="Arial"/>
              </w:rPr>
              <w:lastRenderedPageBreak/>
              <w:t>opieki nad pacjentem, w szczególności poprzez rozwój środowiskowych form opieki</w:t>
            </w:r>
            <w:r w:rsidRPr="00535CB6">
              <w:rPr>
                <w:rFonts w:cs="Arial"/>
                <w:vertAlign w:val="superscript"/>
              </w:rPr>
              <w:footnoteReference w:id="286"/>
            </w:r>
            <w:r w:rsidRPr="00535CB6">
              <w:rPr>
                <w:rFonts w:cs="Arial"/>
              </w:rPr>
              <w:t>.</w:t>
            </w:r>
          </w:p>
          <w:p w14:paraId="5166382F" w14:textId="2088BDB9" w:rsidR="00525D85" w:rsidRPr="00535CB6" w:rsidRDefault="00525D85" w:rsidP="008D3A90">
            <w:pPr>
              <w:pStyle w:val="Akapitzlist0"/>
              <w:numPr>
                <w:ilvl w:val="1"/>
                <w:numId w:val="161"/>
              </w:numPr>
              <w:ind w:left="459" w:hanging="459"/>
              <w:rPr>
                <w:rFonts w:cs="Arial"/>
                <w:szCs w:val="20"/>
              </w:rPr>
            </w:pPr>
            <w:r w:rsidRPr="00535CB6">
              <w:rPr>
                <w:rFonts w:cs="Arial"/>
              </w:rPr>
              <w:t>stworzenie zespołów realizujących zróżnicowane usługi zdrowotne oraz społeczne (opiekuńcze) w ramach usług uzupełniających;</w:t>
            </w:r>
          </w:p>
          <w:p w14:paraId="5986405C" w14:textId="64575354" w:rsidR="00525D85" w:rsidRPr="00535CB6" w:rsidRDefault="00525D85" w:rsidP="008D3A90">
            <w:pPr>
              <w:pStyle w:val="Akapitzlist0"/>
              <w:numPr>
                <w:ilvl w:val="1"/>
                <w:numId w:val="161"/>
              </w:numPr>
              <w:ind w:left="459" w:hanging="459"/>
              <w:rPr>
                <w:rFonts w:cs="Arial"/>
                <w:szCs w:val="20"/>
              </w:rPr>
            </w:pPr>
            <w:r w:rsidRPr="00535CB6">
              <w:rPr>
                <w:rFonts w:cs="Arial"/>
              </w:rPr>
              <w:t>stworzenie zespołów realizujących zróżnicowane usługi zdrowotne.</w:t>
            </w:r>
          </w:p>
          <w:p w14:paraId="10702993" w14:textId="286E5303" w:rsidR="00525D85" w:rsidRPr="00535CB6" w:rsidRDefault="00525D85" w:rsidP="008D3A90">
            <w:pPr>
              <w:contextualSpacing/>
              <w:rPr>
                <w:rFonts w:cs="Arial"/>
                <w:szCs w:val="20"/>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311" w:type="pct"/>
            <w:vAlign w:val="center"/>
          </w:tcPr>
          <w:p w14:paraId="39F7A580" w14:textId="77777777" w:rsidR="00525D85" w:rsidRPr="00535CB6" w:rsidRDefault="00525D85" w:rsidP="008D3A90">
            <w:pPr>
              <w:ind w:left="34" w:hanging="34"/>
              <w:contextualSpacing/>
              <w:rPr>
                <w:rFonts w:cs="Arial"/>
                <w:szCs w:val="20"/>
              </w:rPr>
            </w:pPr>
            <w:r w:rsidRPr="00535CB6">
              <w:rPr>
                <w:rFonts w:cs="Arial"/>
              </w:rPr>
              <w:lastRenderedPageBreak/>
              <w:t>Wnioskodawca zawarł we wniosku zapisy potwierdzający spełnienie warunku:</w:t>
            </w:r>
          </w:p>
          <w:p w14:paraId="6C94E2B5" w14:textId="39BFCE2B" w:rsidR="00525D85" w:rsidRPr="00535CB6" w:rsidRDefault="00525D85" w:rsidP="008D3A90">
            <w:pPr>
              <w:pStyle w:val="Akapitzlist0"/>
              <w:numPr>
                <w:ilvl w:val="0"/>
                <w:numId w:val="160"/>
              </w:numPr>
              <w:rPr>
                <w:rFonts w:cs="Arial"/>
                <w:szCs w:val="20"/>
              </w:rPr>
            </w:pPr>
            <w:r w:rsidRPr="00535CB6">
              <w:rPr>
                <w:rFonts w:cs="Arial"/>
              </w:rPr>
              <w:t>- 7 pkt</w:t>
            </w:r>
          </w:p>
          <w:p w14:paraId="26CA3756" w14:textId="31FD442A" w:rsidR="00525D85" w:rsidRPr="00535CB6" w:rsidRDefault="00525D85" w:rsidP="008D3A90">
            <w:pPr>
              <w:pStyle w:val="Akapitzlist0"/>
              <w:numPr>
                <w:ilvl w:val="0"/>
                <w:numId w:val="160"/>
              </w:numPr>
              <w:rPr>
                <w:rFonts w:cs="Arial"/>
                <w:szCs w:val="20"/>
              </w:rPr>
            </w:pPr>
            <w:r w:rsidRPr="00535CB6">
              <w:rPr>
                <w:rFonts w:cs="Arial"/>
              </w:rPr>
              <w:lastRenderedPageBreak/>
              <w:t>– 5 pkt.</w:t>
            </w:r>
          </w:p>
          <w:p w14:paraId="36B9A234" w14:textId="77777777" w:rsidR="00525D85" w:rsidRPr="00535CB6" w:rsidRDefault="00525D85" w:rsidP="008D3A90">
            <w:pPr>
              <w:snapToGrid w:val="0"/>
              <w:contextualSpacing/>
              <w:rPr>
                <w:rFonts w:cs="Arial"/>
                <w:szCs w:val="20"/>
              </w:rPr>
            </w:pPr>
            <w:r w:rsidRPr="00535CB6">
              <w:rPr>
                <w:rFonts w:cs="Arial"/>
              </w:rPr>
              <w:t>Punkty w ramach kryterium nie sumują się.</w:t>
            </w:r>
          </w:p>
          <w:p w14:paraId="0A907511" w14:textId="77777777" w:rsidR="00525D85" w:rsidRPr="00535CB6" w:rsidRDefault="00525D85" w:rsidP="008D3A90">
            <w:pPr>
              <w:snapToGrid w:val="0"/>
              <w:contextualSpacing/>
              <w:rPr>
                <w:rFonts w:cs="Arial"/>
                <w:szCs w:val="20"/>
              </w:rPr>
            </w:pPr>
            <w:r w:rsidRPr="00535CB6">
              <w:rPr>
                <w:rFonts w:cs="Arial"/>
              </w:rPr>
              <w:t>Brak spełnienia wyżej wymienionych warunków lub brak informacji w tym zakresie – 0 pkt.</w:t>
            </w:r>
          </w:p>
        </w:tc>
        <w:tc>
          <w:tcPr>
            <w:tcW w:w="629" w:type="pct"/>
            <w:vAlign w:val="center"/>
          </w:tcPr>
          <w:p w14:paraId="62E7CE49" w14:textId="77777777" w:rsidR="00525D85" w:rsidRPr="00535CB6" w:rsidRDefault="00525D85" w:rsidP="008D3A90">
            <w:pPr>
              <w:contextualSpacing/>
              <w:rPr>
                <w:rFonts w:eastAsia="Times New Roman" w:cs="Arial"/>
                <w:szCs w:val="20"/>
              </w:rPr>
            </w:pPr>
            <w:r w:rsidRPr="00535CB6">
              <w:rPr>
                <w:rFonts w:eastAsia="Times New Roman" w:cs="Arial"/>
              </w:rPr>
              <w:lastRenderedPageBreak/>
              <w:t>7</w:t>
            </w:r>
          </w:p>
        </w:tc>
      </w:tr>
      <w:tr w:rsidR="00525D85" w:rsidRPr="00D830F3" w14:paraId="3D8DCDB5" w14:textId="77777777" w:rsidTr="0066126B">
        <w:trPr>
          <w:trHeight w:val="708"/>
        </w:trPr>
        <w:tc>
          <w:tcPr>
            <w:tcW w:w="241" w:type="pct"/>
            <w:vAlign w:val="center"/>
          </w:tcPr>
          <w:p w14:paraId="7CAE6318" w14:textId="77777777" w:rsidR="00525D85" w:rsidRPr="00535CB6" w:rsidRDefault="00525D85" w:rsidP="008D3A90">
            <w:pPr>
              <w:contextualSpacing/>
              <w:rPr>
                <w:rFonts w:cs="Arial"/>
                <w:color w:val="000000"/>
                <w:szCs w:val="20"/>
              </w:rPr>
            </w:pPr>
            <w:r w:rsidRPr="00535CB6">
              <w:rPr>
                <w:rFonts w:cs="Arial"/>
                <w:color w:val="000000"/>
              </w:rPr>
              <w:t>4</w:t>
            </w:r>
          </w:p>
        </w:tc>
        <w:tc>
          <w:tcPr>
            <w:tcW w:w="827" w:type="pct"/>
            <w:vAlign w:val="center"/>
          </w:tcPr>
          <w:p w14:paraId="491C7BD7" w14:textId="77777777" w:rsidR="00525D85" w:rsidRPr="00535CB6" w:rsidRDefault="00525D85" w:rsidP="008D3A90">
            <w:pPr>
              <w:contextualSpacing/>
              <w:rPr>
                <w:rFonts w:cs="Arial"/>
                <w:szCs w:val="20"/>
              </w:rPr>
            </w:pPr>
            <w:r w:rsidRPr="00535CB6">
              <w:rPr>
                <w:rFonts w:cs="Arial"/>
              </w:rPr>
              <w:t>Akredytacja podmiotu (dotyczy podmiotu leczniczego)</w:t>
            </w:r>
          </w:p>
        </w:tc>
        <w:tc>
          <w:tcPr>
            <w:tcW w:w="1992" w:type="pct"/>
            <w:vAlign w:val="center"/>
          </w:tcPr>
          <w:p w14:paraId="64C7C523" w14:textId="77777777" w:rsidR="00525D85" w:rsidRPr="00535CB6" w:rsidRDefault="00525D85" w:rsidP="008D3A90">
            <w:pPr>
              <w:contextualSpacing/>
              <w:rPr>
                <w:rFonts w:cs="Arial"/>
                <w:szCs w:val="20"/>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E2CE58" w14:textId="29899CCF" w:rsidR="00525D85" w:rsidRPr="00535CB6" w:rsidRDefault="00525D85" w:rsidP="008D3A90">
            <w:pPr>
              <w:numPr>
                <w:ilvl w:val="0"/>
                <w:numId w:val="162"/>
              </w:numPr>
              <w:ind w:left="318" w:hanging="284"/>
              <w:contextualSpacing/>
              <w:rPr>
                <w:rFonts w:cs="Arial"/>
                <w:szCs w:val="20"/>
              </w:rPr>
            </w:pPr>
            <w:r w:rsidRPr="00535CB6">
              <w:rPr>
                <w:rFonts w:cs="Arial"/>
              </w:rPr>
              <w:t>posiada akredytację wydaną na podstawie ustawy o akredytacji w ochronie zdrowia</w:t>
            </w:r>
          </w:p>
          <w:p w14:paraId="3E12DEC2" w14:textId="77777777" w:rsidR="00525D85" w:rsidRPr="00535CB6" w:rsidRDefault="00525D85" w:rsidP="008D3A90">
            <w:pPr>
              <w:numPr>
                <w:ilvl w:val="0"/>
                <w:numId w:val="162"/>
              </w:numPr>
              <w:ind w:left="318" w:hanging="261"/>
              <w:contextualSpacing/>
              <w:rPr>
                <w:rFonts w:cs="Arial"/>
                <w:szCs w:val="20"/>
              </w:rPr>
            </w:pPr>
            <w:r w:rsidRPr="00535CB6">
              <w:rPr>
                <w:rFonts w:cs="Arial"/>
              </w:rPr>
              <w:t>posiada certyfikat normy EN 15224 - Usługi Ochrony Zdrowia – System Zarządzania Jakością,</w:t>
            </w:r>
          </w:p>
          <w:p w14:paraId="74F89BAE" w14:textId="77777777" w:rsidR="00525D85" w:rsidRPr="00535CB6" w:rsidRDefault="00525D85" w:rsidP="008D3A90">
            <w:pPr>
              <w:numPr>
                <w:ilvl w:val="0"/>
                <w:numId w:val="162"/>
              </w:numPr>
              <w:ind w:left="318" w:hanging="261"/>
              <w:contextualSpacing/>
              <w:rPr>
                <w:rFonts w:cs="Arial"/>
                <w:szCs w:val="20"/>
              </w:rPr>
            </w:pPr>
            <w:r w:rsidRPr="00535CB6">
              <w:rPr>
                <w:rFonts w:cs="Arial"/>
              </w:rPr>
              <w:t>posiada certyfikaty lub udokumentowane stosowanie standardów i rekomendacji Polskiego Towarzystwa Diabetologicznego,</w:t>
            </w:r>
          </w:p>
          <w:p w14:paraId="00794EF0" w14:textId="77777777" w:rsidR="00525D85" w:rsidRPr="00535CB6" w:rsidRDefault="00525D85" w:rsidP="008D3A90">
            <w:pPr>
              <w:numPr>
                <w:ilvl w:val="0"/>
                <w:numId w:val="162"/>
              </w:numPr>
              <w:ind w:left="318" w:hanging="261"/>
              <w:contextualSpacing/>
              <w:rPr>
                <w:rFonts w:cs="Arial"/>
                <w:szCs w:val="20"/>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48D5EFE1" w14:textId="77777777" w:rsidR="00525D85" w:rsidRPr="00535CB6" w:rsidRDefault="00525D85" w:rsidP="008D3A90">
            <w:pPr>
              <w:numPr>
                <w:ilvl w:val="0"/>
                <w:numId w:val="162"/>
              </w:numPr>
              <w:ind w:left="318" w:hanging="261"/>
              <w:contextualSpacing/>
              <w:rPr>
                <w:rFonts w:cs="Arial"/>
                <w:szCs w:val="20"/>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1311" w:type="pct"/>
            <w:vAlign w:val="center"/>
          </w:tcPr>
          <w:p w14:paraId="52606866" w14:textId="77777777" w:rsidR="00525D85" w:rsidRPr="00535CB6" w:rsidRDefault="00525D85" w:rsidP="008D3A90">
            <w:pPr>
              <w:snapToGrid w:val="0"/>
              <w:contextualSpacing/>
              <w:rPr>
                <w:rFonts w:cs="Arial"/>
                <w:szCs w:val="20"/>
              </w:rPr>
            </w:pPr>
            <w:r w:rsidRPr="00535CB6">
              <w:rPr>
                <w:rFonts w:cs="Arial"/>
              </w:rPr>
              <w:t>Wnioskodawca zawarł we wniosku zapisy wykazujące, że podmiot leczniczy spełnia warunki określone w punktach: a lub b lub c lub d   - 4 pkt.</w:t>
            </w:r>
          </w:p>
          <w:p w14:paraId="5791F84E" w14:textId="77777777" w:rsidR="00525D85" w:rsidRPr="00535CB6" w:rsidRDefault="00525D85" w:rsidP="008D3A90">
            <w:pPr>
              <w:snapToGrid w:val="0"/>
              <w:contextualSpacing/>
              <w:rPr>
                <w:rFonts w:cs="Arial"/>
                <w:szCs w:val="20"/>
              </w:rPr>
            </w:pPr>
            <w:r w:rsidRPr="00535CB6">
              <w:rPr>
                <w:rFonts w:cs="Arial"/>
              </w:rPr>
              <w:t>Wnioskodawca zawarł we wniosku zapisy wykazujące, że podmiot leczniczy spełnia warunek określony w punkcie e - 2 pkt.</w:t>
            </w:r>
          </w:p>
          <w:p w14:paraId="15EFADB8" w14:textId="77777777" w:rsidR="00525D85" w:rsidRPr="00535CB6" w:rsidRDefault="00525D85" w:rsidP="008D3A90">
            <w:pPr>
              <w:snapToGrid w:val="0"/>
              <w:contextualSpacing/>
              <w:rPr>
                <w:rFonts w:cs="Arial"/>
                <w:szCs w:val="20"/>
              </w:rPr>
            </w:pPr>
            <w:r w:rsidRPr="00535CB6">
              <w:rPr>
                <w:rFonts w:cs="Arial"/>
              </w:rPr>
              <w:t>Brak zapisu w tym zakresie, bądź informacja o braku ww. dokumentów -  0 pkt.</w:t>
            </w:r>
          </w:p>
          <w:p w14:paraId="26E8161B" w14:textId="77777777" w:rsidR="00525D85" w:rsidRPr="00535CB6" w:rsidRDefault="00525D85" w:rsidP="008D3A90">
            <w:pPr>
              <w:autoSpaceDE w:val="0"/>
              <w:autoSpaceDN w:val="0"/>
              <w:adjustRightInd w:val="0"/>
              <w:contextualSpacing/>
              <w:rPr>
                <w:rFonts w:cs="Arial"/>
                <w:szCs w:val="20"/>
              </w:rPr>
            </w:pPr>
            <w:r w:rsidRPr="00535CB6">
              <w:rPr>
                <w:rFonts w:cs="Arial"/>
              </w:rPr>
              <w:t>Punkty nie sumują się.</w:t>
            </w:r>
          </w:p>
        </w:tc>
        <w:tc>
          <w:tcPr>
            <w:tcW w:w="629" w:type="pct"/>
            <w:vAlign w:val="center"/>
          </w:tcPr>
          <w:p w14:paraId="30A4CE5F" w14:textId="77777777" w:rsidR="00525D85" w:rsidRPr="00535CB6" w:rsidRDefault="00525D85" w:rsidP="008D3A90">
            <w:pPr>
              <w:contextualSpacing/>
              <w:rPr>
                <w:rFonts w:eastAsia="Times New Roman" w:cs="Arial"/>
                <w:szCs w:val="20"/>
              </w:rPr>
            </w:pPr>
            <w:r w:rsidRPr="00535CB6">
              <w:rPr>
                <w:rFonts w:eastAsia="Times New Roman" w:cs="Arial"/>
              </w:rPr>
              <w:t>4</w:t>
            </w:r>
          </w:p>
        </w:tc>
      </w:tr>
      <w:tr w:rsidR="00525D85" w:rsidRPr="00D830F3" w14:paraId="6359DF98" w14:textId="77777777" w:rsidTr="0066126B">
        <w:trPr>
          <w:trHeight w:val="853"/>
        </w:trPr>
        <w:tc>
          <w:tcPr>
            <w:tcW w:w="241" w:type="pct"/>
            <w:vAlign w:val="center"/>
          </w:tcPr>
          <w:p w14:paraId="04195F44" w14:textId="77777777" w:rsidR="00525D85" w:rsidRPr="00535CB6" w:rsidRDefault="00525D85" w:rsidP="008D3A90">
            <w:pPr>
              <w:contextualSpacing/>
              <w:rPr>
                <w:rFonts w:cs="Arial"/>
                <w:color w:val="000000"/>
                <w:szCs w:val="20"/>
              </w:rPr>
            </w:pPr>
            <w:r w:rsidRPr="00535CB6">
              <w:rPr>
                <w:rFonts w:cs="Arial"/>
                <w:color w:val="000000"/>
              </w:rPr>
              <w:lastRenderedPageBreak/>
              <w:t>5</w:t>
            </w:r>
          </w:p>
        </w:tc>
        <w:tc>
          <w:tcPr>
            <w:tcW w:w="827" w:type="pct"/>
            <w:vAlign w:val="center"/>
          </w:tcPr>
          <w:p w14:paraId="5C686441" w14:textId="77777777" w:rsidR="00525D85" w:rsidRPr="00535CB6" w:rsidRDefault="00525D85" w:rsidP="008D3A90">
            <w:pPr>
              <w:contextualSpacing/>
              <w:rPr>
                <w:rFonts w:cs="Arial"/>
                <w:szCs w:val="20"/>
              </w:rPr>
            </w:pPr>
            <w:r w:rsidRPr="00535CB6">
              <w:rPr>
                <w:rFonts w:cs="Arial"/>
              </w:rPr>
              <w:t xml:space="preserve">Partnerstwo </w:t>
            </w:r>
          </w:p>
        </w:tc>
        <w:tc>
          <w:tcPr>
            <w:tcW w:w="1992" w:type="pct"/>
            <w:vAlign w:val="center"/>
          </w:tcPr>
          <w:p w14:paraId="2BDB066E" w14:textId="77777777" w:rsidR="00525D85" w:rsidRPr="00535CB6" w:rsidRDefault="00525D85" w:rsidP="008D3A90">
            <w:pPr>
              <w:contextualSpacing/>
              <w:rPr>
                <w:rFonts w:cs="Arial"/>
                <w:szCs w:val="20"/>
              </w:rPr>
            </w:pPr>
            <w:r w:rsidRPr="00535CB6">
              <w:rPr>
                <w:rFonts w:cs="Arial"/>
              </w:rPr>
              <w:t>Kryterium promuje projekty przewidujące partnerstwo</w:t>
            </w:r>
            <w:r w:rsidRPr="00535CB6">
              <w:rPr>
                <w:rFonts w:cs="Arial"/>
                <w:vertAlign w:val="superscript"/>
              </w:rPr>
              <w:footnoteReference w:id="287"/>
            </w:r>
            <w:r w:rsidRPr="00535CB6">
              <w:rPr>
                <w:rFonts w:cs="Arial"/>
              </w:rPr>
              <w:t xml:space="preserve"> z następującymi podmiotami:</w:t>
            </w:r>
          </w:p>
          <w:p w14:paraId="0C926442" w14:textId="77777777" w:rsidR="00525D85" w:rsidRPr="00535CB6" w:rsidRDefault="00525D85" w:rsidP="008D3A90">
            <w:pPr>
              <w:numPr>
                <w:ilvl w:val="0"/>
                <w:numId w:val="163"/>
              </w:numPr>
              <w:ind w:left="357" w:hanging="357"/>
              <w:contextualSpacing/>
              <w:rPr>
                <w:rFonts w:cs="Arial"/>
                <w:color w:val="000000"/>
                <w:szCs w:val="2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1CF797" w14:textId="77777777" w:rsidR="00525D85" w:rsidRPr="00535CB6" w:rsidRDefault="00525D85" w:rsidP="008D3A90">
            <w:pPr>
              <w:numPr>
                <w:ilvl w:val="0"/>
                <w:numId w:val="163"/>
              </w:numPr>
              <w:ind w:left="357" w:hanging="357"/>
              <w:contextualSpacing/>
              <w:rPr>
                <w:rFonts w:cs="Arial"/>
                <w:color w:val="000000"/>
                <w:szCs w:val="20"/>
              </w:rPr>
            </w:pPr>
            <w:r w:rsidRPr="00535CB6">
              <w:rPr>
                <w:rFonts w:cs="Arial"/>
              </w:rPr>
              <w:t>z partnerem społecznym reprezentującym interesy i zrzeszającym podmioty świadczące usługi w zakresie podstawowej opieki zdrowotnej</w:t>
            </w:r>
          </w:p>
          <w:p w14:paraId="5D533DDC" w14:textId="77777777" w:rsidR="00525D85" w:rsidRPr="00535CB6" w:rsidRDefault="00525D85" w:rsidP="008D3A90">
            <w:pPr>
              <w:numPr>
                <w:ilvl w:val="0"/>
                <w:numId w:val="163"/>
              </w:numPr>
              <w:ind w:left="357" w:hanging="357"/>
              <w:contextualSpacing/>
              <w:rPr>
                <w:rFonts w:eastAsia="Times New Roman" w:cs="Arial"/>
                <w:szCs w:val="20"/>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311" w:type="pct"/>
            <w:vAlign w:val="center"/>
          </w:tcPr>
          <w:p w14:paraId="5D79113D" w14:textId="77777777" w:rsidR="00525D85" w:rsidRPr="00535CB6" w:rsidRDefault="00525D85" w:rsidP="008D3A90">
            <w:pPr>
              <w:snapToGrid w:val="0"/>
              <w:contextualSpacing/>
              <w:rPr>
                <w:rFonts w:cs="Arial"/>
                <w:szCs w:val="20"/>
              </w:rPr>
            </w:pPr>
            <w:r w:rsidRPr="00535CB6">
              <w:rPr>
                <w:rFonts w:cs="Arial"/>
              </w:rPr>
              <w:t>Za spełnienie każdego z warunków – 1 pkt</w:t>
            </w:r>
          </w:p>
          <w:p w14:paraId="2BF47E2E" w14:textId="77777777" w:rsidR="00525D85" w:rsidRPr="00535CB6" w:rsidRDefault="00525D85" w:rsidP="008D3A90">
            <w:pPr>
              <w:autoSpaceDE w:val="0"/>
              <w:autoSpaceDN w:val="0"/>
              <w:adjustRightInd w:val="0"/>
              <w:contextualSpacing/>
              <w:rPr>
                <w:rFonts w:cs="Arial"/>
                <w:szCs w:val="20"/>
              </w:rPr>
            </w:pPr>
            <w:r w:rsidRPr="00535CB6">
              <w:rPr>
                <w:rFonts w:cs="Arial"/>
              </w:rPr>
              <w:t>Brak spełnienia wyżej wymienionych warunków lub brak informacji w tym zakresie – 0 pkt.</w:t>
            </w:r>
          </w:p>
        </w:tc>
        <w:tc>
          <w:tcPr>
            <w:tcW w:w="629" w:type="pct"/>
            <w:vAlign w:val="center"/>
          </w:tcPr>
          <w:p w14:paraId="5D99763D" w14:textId="77777777" w:rsidR="00525D85" w:rsidRPr="00535CB6" w:rsidRDefault="00525D85" w:rsidP="008D3A90">
            <w:pPr>
              <w:contextualSpacing/>
              <w:rPr>
                <w:rFonts w:eastAsia="Times New Roman" w:cs="Arial"/>
                <w:szCs w:val="20"/>
              </w:rPr>
            </w:pPr>
            <w:r w:rsidRPr="00535CB6">
              <w:rPr>
                <w:rFonts w:eastAsia="Times New Roman" w:cs="Arial"/>
              </w:rPr>
              <w:t>3</w:t>
            </w:r>
          </w:p>
        </w:tc>
      </w:tr>
      <w:tr w:rsidR="00525D85" w:rsidRPr="00D830F3" w14:paraId="7F062BA2" w14:textId="77777777" w:rsidTr="0066126B">
        <w:trPr>
          <w:trHeight w:val="853"/>
        </w:trPr>
        <w:tc>
          <w:tcPr>
            <w:tcW w:w="241" w:type="pct"/>
            <w:vAlign w:val="center"/>
          </w:tcPr>
          <w:p w14:paraId="09E3B778" w14:textId="77777777" w:rsidR="00525D85" w:rsidRPr="00535CB6" w:rsidRDefault="00525D85" w:rsidP="008D3A90">
            <w:pPr>
              <w:contextualSpacing/>
              <w:rPr>
                <w:rFonts w:cs="Arial"/>
                <w:color w:val="000000"/>
                <w:szCs w:val="20"/>
              </w:rPr>
            </w:pPr>
            <w:r w:rsidRPr="00535CB6">
              <w:rPr>
                <w:rFonts w:cs="Arial"/>
                <w:color w:val="000000"/>
              </w:rPr>
              <w:t>6</w:t>
            </w:r>
          </w:p>
        </w:tc>
        <w:tc>
          <w:tcPr>
            <w:tcW w:w="827" w:type="pct"/>
            <w:vAlign w:val="center"/>
          </w:tcPr>
          <w:p w14:paraId="000223A1" w14:textId="77777777" w:rsidR="00525D85" w:rsidRPr="00535CB6" w:rsidRDefault="00525D85" w:rsidP="008D3A90">
            <w:pPr>
              <w:contextualSpacing/>
              <w:rPr>
                <w:rFonts w:cs="Arial"/>
                <w:szCs w:val="20"/>
              </w:rPr>
            </w:pPr>
            <w:r w:rsidRPr="00535CB6">
              <w:rPr>
                <w:rFonts w:cs="Arial"/>
              </w:rPr>
              <w:t>Komplementarność</w:t>
            </w:r>
          </w:p>
        </w:tc>
        <w:tc>
          <w:tcPr>
            <w:tcW w:w="1992" w:type="pct"/>
            <w:vAlign w:val="center"/>
          </w:tcPr>
          <w:p w14:paraId="6D1D9155" w14:textId="77777777" w:rsidR="00525D85" w:rsidRPr="00535CB6" w:rsidRDefault="00525D85" w:rsidP="008D3A90">
            <w:pPr>
              <w:contextualSpacing/>
              <w:rPr>
                <w:rFonts w:cs="Arial"/>
                <w:szCs w:val="20"/>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1311" w:type="pct"/>
            <w:vAlign w:val="center"/>
          </w:tcPr>
          <w:p w14:paraId="225D4C6A" w14:textId="77777777" w:rsidR="00525D85" w:rsidRPr="00535CB6" w:rsidRDefault="00525D85" w:rsidP="008D3A90">
            <w:pPr>
              <w:snapToGrid w:val="0"/>
              <w:contextualSpacing/>
              <w:rPr>
                <w:rFonts w:cs="Arial"/>
                <w:szCs w:val="20"/>
              </w:rPr>
            </w:pPr>
            <w:r w:rsidRPr="00535CB6">
              <w:rPr>
                <w:rFonts w:cs="Arial"/>
              </w:rPr>
              <w:t>Wnioskodawca zawarł we wniosku zapisy potwierdzające komplementarność – 2 pkt.</w:t>
            </w:r>
          </w:p>
          <w:p w14:paraId="70493A5F" w14:textId="77777777" w:rsidR="00525D85" w:rsidRPr="00535CB6" w:rsidRDefault="00525D85" w:rsidP="008D3A90">
            <w:pPr>
              <w:snapToGrid w:val="0"/>
              <w:contextualSpacing/>
              <w:rPr>
                <w:rFonts w:cs="Arial"/>
                <w:szCs w:val="20"/>
              </w:rPr>
            </w:pPr>
            <w:r w:rsidRPr="00535CB6">
              <w:rPr>
                <w:rFonts w:cs="Arial"/>
              </w:rPr>
              <w:t>Brak spełnienia warunku lub brak informacji w tym zakresie – 0 pkt.</w:t>
            </w:r>
          </w:p>
        </w:tc>
        <w:tc>
          <w:tcPr>
            <w:tcW w:w="629" w:type="pct"/>
            <w:vAlign w:val="center"/>
          </w:tcPr>
          <w:p w14:paraId="445153BC" w14:textId="77777777" w:rsidR="00525D85" w:rsidRPr="00535CB6" w:rsidRDefault="00525D85" w:rsidP="008D3A90">
            <w:pPr>
              <w:contextualSpacing/>
              <w:rPr>
                <w:rFonts w:eastAsia="Times New Roman" w:cs="Arial"/>
                <w:szCs w:val="20"/>
              </w:rPr>
            </w:pPr>
            <w:r w:rsidRPr="00535CB6">
              <w:rPr>
                <w:rFonts w:eastAsia="Times New Roman" w:cs="Arial"/>
              </w:rPr>
              <w:t>2</w:t>
            </w:r>
          </w:p>
        </w:tc>
      </w:tr>
      <w:tr w:rsidR="00525D85" w:rsidRPr="00D830F3" w14:paraId="48CF2EDE" w14:textId="77777777" w:rsidTr="0066126B">
        <w:trPr>
          <w:trHeight w:val="853"/>
        </w:trPr>
        <w:tc>
          <w:tcPr>
            <w:tcW w:w="241" w:type="pct"/>
            <w:vAlign w:val="center"/>
          </w:tcPr>
          <w:p w14:paraId="2AC4EBFA" w14:textId="77777777" w:rsidR="00525D85" w:rsidRPr="00535CB6" w:rsidRDefault="00525D85" w:rsidP="008D3A90">
            <w:pPr>
              <w:contextualSpacing/>
              <w:rPr>
                <w:rFonts w:cs="Arial"/>
                <w:color w:val="000000"/>
                <w:szCs w:val="20"/>
              </w:rPr>
            </w:pPr>
            <w:r w:rsidRPr="00535CB6">
              <w:rPr>
                <w:rFonts w:cs="Arial"/>
                <w:color w:val="000000"/>
              </w:rPr>
              <w:t>7</w:t>
            </w:r>
          </w:p>
        </w:tc>
        <w:tc>
          <w:tcPr>
            <w:tcW w:w="827" w:type="pct"/>
            <w:vAlign w:val="center"/>
          </w:tcPr>
          <w:p w14:paraId="5F9D8EB0" w14:textId="77777777" w:rsidR="00525D85" w:rsidRPr="00535CB6" w:rsidRDefault="00525D85" w:rsidP="008D3A90">
            <w:pPr>
              <w:contextualSpacing/>
              <w:rPr>
                <w:rFonts w:cs="Arial"/>
                <w:szCs w:val="20"/>
              </w:rPr>
            </w:pPr>
            <w:r w:rsidRPr="00535CB6">
              <w:rPr>
                <w:rFonts w:cs="Arial"/>
              </w:rPr>
              <w:t>Wsparcie w godzinach popołudniowych i/albo wieczornych oraz/albo w sobotę i/albo w niedzielę.</w:t>
            </w:r>
          </w:p>
        </w:tc>
        <w:tc>
          <w:tcPr>
            <w:tcW w:w="1992" w:type="pct"/>
            <w:vAlign w:val="center"/>
          </w:tcPr>
          <w:p w14:paraId="3A77F0F8" w14:textId="77777777" w:rsidR="00525D85" w:rsidRPr="00535CB6" w:rsidRDefault="00525D85" w:rsidP="008D3A90">
            <w:pPr>
              <w:contextualSpacing/>
              <w:rPr>
                <w:rFonts w:cs="Arial"/>
                <w:szCs w:val="20"/>
              </w:rPr>
            </w:pPr>
            <w:r w:rsidRPr="00535CB6">
              <w:rPr>
                <w:rFonts w:cs="Arial"/>
              </w:rPr>
              <w:t>Kryterium premiuje projekty, które zakładają realizację działań również w godzinach popołudniowych i wieczornych (po godz. 16.00) oraz w sobotę albo w niedzielę.</w:t>
            </w:r>
          </w:p>
        </w:tc>
        <w:tc>
          <w:tcPr>
            <w:tcW w:w="1311" w:type="pct"/>
            <w:vAlign w:val="center"/>
          </w:tcPr>
          <w:p w14:paraId="26643DAD" w14:textId="77777777" w:rsidR="00525D85" w:rsidRPr="00535CB6" w:rsidRDefault="00525D85" w:rsidP="008D3A90">
            <w:pPr>
              <w:snapToGrid w:val="0"/>
              <w:contextualSpacing/>
              <w:rPr>
                <w:rFonts w:cs="Arial"/>
                <w:szCs w:val="20"/>
              </w:rPr>
            </w:pPr>
            <w:r w:rsidRPr="00535CB6">
              <w:rPr>
                <w:rFonts w:cs="Arial"/>
              </w:rPr>
              <w:t>Projekt zakłada realizację wsparcia:</w:t>
            </w:r>
          </w:p>
          <w:p w14:paraId="6E9ED8AE" w14:textId="77777777" w:rsidR="00525D85" w:rsidRPr="00535CB6" w:rsidRDefault="00525D85" w:rsidP="008D3A90">
            <w:pPr>
              <w:numPr>
                <w:ilvl w:val="0"/>
                <w:numId w:val="159"/>
              </w:numPr>
              <w:snapToGrid w:val="0"/>
              <w:contextualSpacing/>
              <w:rPr>
                <w:rFonts w:cs="Arial"/>
                <w:szCs w:val="20"/>
              </w:rPr>
            </w:pPr>
            <w:r w:rsidRPr="00535CB6">
              <w:rPr>
                <w:rFonts w:cs="Arial"/>
              </w:rPr>
              <w:t>również  po godz. 16.00 - 3 pkt.</w:t>
            </w:r>
          </w:p>
          <w:p w14:paraId="5EEB8C50" w14:textId="77777777" w:rsidR="00525D85" w:rsidRPr="00535CB6" w:rsidRDefault="00525D85" w:rsidP="008D3A90">
            <w:pPr>
              <w:numPr>
                <w:ilvl w:val="0"/>
                <w:numId w:val="159"/>
              </w:numPr>
              <w:snapToGrid w:val="0"/>
              <w:contextualSpacing/>
              <w:rPr>
                <w:rFonts w:cs="Arial"/>
                <w:szCs w:val="20"/>
              </w:rPr>
            </w:pPr>
            <w:r w:rsidRPr="00535CB6">
              <w:rPr>
                <w:rFonts w:cs="Arial"/>
              </w:rPr>
              <w:t>również w soboty i/albo niedziele - 3 pkt.</w:t>
            </w:r>
          </w:p>
          <w:p w14:paraId="0D72B1B5" w14:textId="77777777" w:rsidR="00525D85" w:rsidRPr="00535CB6" w:rsidRDefault="00525D85" w:rsidP="008D3A90">
            <w:pPr>
              <w:autoSpaceDE w:val="0"/>
              <w:autoSpaceDN w:val="0"/>
              <w:adjustRightInd w:val="0"/>
              <w:contextualSpacing/>
              <w:rPr>
                <w:rFonts w:cs="Arial"/>
                <w:szCs w:val="20"/>
              </w:rPr>
            </w:pPr>
            <w:r w:rsidRPr="00535CB6">
              <w:rPr>
                <w:rFonts w:cs="Arial"/>
              </w:rPr>
              <w:t>Punkty w ramach kryterium sumują się.</w:t>
            </w:r>
          </w:p>
          <w:p w14:paraId="04181BAA" w14:textId="77777777" w:rsidR="00525D85" w:rsidRPr="00535CB6" w:rsidRDefault="00525D85" w:rsidP="008D3A90">
            <w:pPr>
              <w:snapToGrid w:val="0"/>
              <w:contextualSpacing/>
              <w:rPr>
                <w:rFonts w:cs="Arial"/>
                <w:szCs w:val="20"/>
              </w:rPr>
            </w:pPr>
            <w:r w:rsidRPr="00535CB6">
              <w:rPr>
                <w:rFonts w:cs="Arial"/>
              </w:rPr>
              <w:t>Brak spełnienia wyżej wymienionych warunków lub brak informacji w tym zakresie – 0 pkt.</w:t>
            </w:r>
          </w:p>
        </w:tc>
        <w:tc>
          <w:tcPr>
            <w:tcW w:w="629" w:type="pct"/>
            <w:vAlign w:val="center"/>
          </w:tcPr>
          <w:p w14:paraId="2BE9F0FF" w14:textId="77777777" w:rsidR="00525D85" w:rsidRPr="00535CB6" w:rsidRDefault="00525D85" w:rsidP="008D3A90">
            <w:pPr>
              <w:contextualSpacing/>
              <w:rPr>
                <w:rFonts w:eastAsia="Times New Roman" w:cs="Arial"/>
                <w:szCs w:val="20"/>
              </w:rPr>
            </w:pPr>
            <w:r w:rsidRPr="00535CB6">
              <w:rPr>
                <w:rFonts w:eastAsia="Times New Roman" w:cs="Arial"/>
              </w:rPr>
              <w:t>6</w:t>
            </w:r>
          </w:p>
        </w:tc>
      </w:tr>
      <w:tr w:rsidR="00525D85" w:rsidRPr="00D830F3" w14:paraId="62F347E7" w14:textId="77777777" w:rsidTr="0066126B">
        <w:tc>
          <w:tcPr>
            <w:tcW w:w="241" w:type="pct"/>
            <w:vAlign w:val="center"/>
          </w:tcPr>
          <w:p w14:paraId="4F45D862" w14:textId="77777777" w:rsidR="00525D85" w:rsidRPr="00535CB6" w:rsidRDefault="00525D85" w:rsidP="008D3A90">
            <w:pPr>
              <w:contextualSpacing/>
              <w:rPr>
                <w:rFonts w:cs="Arial"/>
                <w:color w:val="000000"/>
                <w:szCs w:val="20"/>
              </w:rPr>
            </w:pPr>
            <w:r w:rsidRPr="00535CB6">
              <w:rPr>
                <w:rFonts w:cs="Arial"/>
                <w:color w:val="000000"/>
              </w:rPr>
              <w:t>8</w:t>
            </w:r>
          </w:p>
        </w:tc>
        <w:tc>
          <w:tcPr>
            <w:tcW w:w="827" w:type="pct"/>
            <w:vAlign w:val="center"/>
          </w:tcPr>
          <w:p w14:paraId="458B0A5B" w14:textId="77777777" w:rsidR="00525D85" w:rsidRPr="00535CB6" w:rsidRDefault="00525D85" w:rsidP="008D3A90">
            <w:pPr>
              <w:contextualSpacing/>
              <w:rPr>
                <w:rFonts w:eastAsia="Times New Roman" w:cs="Arial"/>
                <w:szCs w:val="20"/>
              </w:rPr>
            </w:pPr>
            <w:r w:rsidRPr="00535CB6">
              <w:rPr>
                <w:rFonts w:eastAsia="Times New Roman" w:cs="Arial"/>
              </w:rPr>
              <w:t xml:space="preserve">Obszary wiejskie </w:t>
            </w:r>
          </w:p>
        </w:tc>
        <w:tc>
          <w:tcPr>
            <w:tcW w:w="1992" w:type="pct"/>
            <w:vAlign w:val="center"/>
          </w:tcPr>
          <w:p w14:paraId="02192E56" w14:textId="77777777" w:rsidR="00525D85" w:rsidRPr="00535CB6" w:rsidRDefault="00525D85" w:rsidP="008D3A90">
            <w:pPr>
              <w:contextualSpacing/>
              <w:rPr>
                <w:rFonts w:eastAsia="Times New Roman" w:cs="Arial"/>
                <w:strike/>
                <w:szCs w:val="20"/>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B135497" w14:textId="77777777" w:rsidR="00525D85" w:rsidRPr="00535CB6" w:rsidRDefault="00525D85" w:rsidP="008D3A90">
            <w:pPr>
              <w:contextualSpacing/>
              <w:rPr>
                <w:rFonts w:eastAsia="Times New Roman" w:cs="Arial"/>
                <w:szCs w:val="20"/>
                <w:lang w:eastAsia="pl-PL"/>
              </w:rPr>
            </w:pPr>
            <w:r w:rsidRPr="00535CB6">
              <w:rPr>
                <w:rFonts w:eastAsia="Times New Roman" w:cs="Arial"/>
                <w:lang w:eastAsia="pl-PL"/>
              </w:rPr>
              <w:t>Kryterium weryfikowane na podstawie zapisów we wniosku o dofinansowanie projektu.</w:t>
            </w:r>
          </w:p>
          <w:p w14:paraId="4FA0D2F0" w14:textId="77777777" w:rsidR="00525D85" w:rsidRPr="00535CB6" w:rsidRDefault="00525D85" w:rsidP="008D3A90">
            <w:pPr>
              <w:ind w:right="142"/>
              <w:contextualSpacing/>
              <w:rPr>
                <w:rFonts w:cs="Arial"/>
                <w:szCs w:val="20"/>
              </w:rPr>
            </w:pPr>
            <w:r w:rsidRPr="00535CB6">
              <w:rPr>
                <w:rFonts w:cs="Arial"/>
              </w:rPr>
              <w:lastRenderedPageBreak/>
              <w:t>Obszary wiejskie zostały wskazane w klasyfikacji DEGURBA</w:t>
            </w:r>
            <w:r w:rsidRPr="00535CB6">
              <w:rPr>
                <w:rFonts w:cs="Arial"/>
                <w:vertAlign w:val="superscript"/>
              </w:rPr>
              <w:footnoteReference w:customMarkFollows="1" w:id="288"/>
              <w:t>[1]</w:t>
            </w:r>
            <w:r w:rsidRPr="00535CB6">
              <w:rPr>
                <w:rFonts w:cs="Arial"/>
              </w:rPr>
              <w:t>. Zgodnie z załącznikiem do Regulaminu konkursu.</w:t>
            </w:r>
          </w:p>
        </w:tc>
        <w:tc>
          <w:tcPr>
            <w:tcW w:w="1311" w:type="pct"/>
            <w:vAlign w:val="center"/>
          </w:tcPr>
          <w:p w14:paraId="67C926DD" w14:textId="77777777" w:rsidR="00525D85" w:rsidRPr="00535CB6" w:rsidRDefault="00525D85" w:rsidP="008D3A90">
            <w:pPr>
              <w:snapToGrid w:val="0"/>
              <w:contextualSpacing/>
              <w:rPr>
                <w:rFonts w:cs="Arial"/>
                <w:szCs w:val="20"/>
              </w:rPr>
            </w:pPr>
            <w:r w:rsidRPr="00535CB6">
              <w:rPr>
                <w:rFonts w:cs="Arial"/>
              </w:rPr>
              <w:lastRenderedPageBreak/>
              <w:t>W ramach projektu:</w:t>
            </w:r>
          </w:p>
          <w:p w14:paraId="2AE4D8C8" w14:textId="77777777" w:rsidR="00525D85" w:rsidRPr="00535CB6" w:rsidRDefault="00525D85" w:rsidP="008D3A90">
            <w:pPr>
              <w:numPr>
                <w:ilvl w:val="0"/>
                <w:numId w:val="145"/>
              </w:numPr>
              <w:snapToGrid w:val="0"/>
              <w:ind w:left="357" w:hanging="357"/>
              <w:contextualSpacing/>
              <w:rPr>
                <w:rFonts w:cs="Arial"/>
                <w:szCs w:val="20"/>
              </w:rPr>
            </w:pPr>
            <w:r w:rsidRPr="00535CB6">
              <w:rPr>
                <w:rFonts w:cs="Arial"/>
              </w:rPr>
              <w:t>100% uczestników mieszka na terenach wiejskich – 5 pkt</w:t>
            </w:r>
          </w:p>
          <w:p w14:paraId="285D4B19" w14:textId="77777777" w:rsidR="00525D85" w:rsidRPr="00535CB6" w:rsidRDefault="00525D85" w:rsidP="008D3A90">
            <w:pPr>
              <w:numPr>
                <w:ilvl w:val="0"/>
                <w:numId w:val="145"/>
              </w:numPr>
              <w:snapToGrid w:val="0"/>
              <w:ind w:left="357" w:hanging="357"/>
              <w:contextualSpacing/>
              <w:rPr>
                <w:rFonts w:cs="Arial"/>
                <w:szCs w:val="20"/>
              </w:rPr>
            </w:pPr>
            <w:r w:rsidRPr="00535CB6">
              <w:rPr>
                <w:rFonts w:cs="Arial"/>
              </w:rPr>
              <w:lastRenderedPageBreak/>
              <w:t xml:space="preserve">co najmniej 75% uczestników mieszka  na terenach wiejskich  – 4 pkt. </w:t>
            </w:r>
          </w:p>
          <w:p w14:paraId="1E16BAC7" w14:textId="77777777" w:rsidR="00525D85" w:rsidRPr="00535CB6" w:rsidRDefault="00525D85" w:rsidP="008D3A90">
            <w:pPr>
              <w:numPr>
                <w:ilvl w:val="0"/>
                <w:numId w:val="145"/>
              </w:numPr>
              <w:snapToGrid w:val="0"/>
              <w:ind w:left="357" w:hanging="357"/>
              <w:contextualSpacing/>
              <w:rPr>
                <w:rFonts w:cs="Arial"/>
                <w:szCs w:val="20"/>
              </w:rPr>
            </w:pPr>
            <w:r w:rsidRPr="00535CB6">
              <w:rPr>
                <w:rFonts w:cs="Arial"/>
              </w:rPr>
              <w:t>co najmniej 50% uczestników mieszka  na terenach wiejskich  – 3 pkt</w:t>
            </w:r>
          </w:p>
          <w:p w14:paraId="69081CB6" w14:textId="77777777" w:rsidR="00525D85" w:rsidRPr="00535CB6" w:rsidRDefault="00525D85" w:rsidP="008D3A90">
            <w:pPr>
              <w:numPr>
                <w:ilvl w:val="0"/>
                <w:numId w:val="145"/>
              </w:numPr>
              <w:snapToGrid w:val="0"/>
              <w:ind w:left="357" w:hanging="357"/>
              <w:contextualSpacing/>
              <w:rPr>
                <w:rFonts w:cs="Arial"/>
                <w:szCs w:val="20"/>
              </w:rPr>
            </w:pPr>
            <w:r w:rsidRPr="00535CB6">
              <w:rPr>
                <w:rFonts w:cs="Arial"/>
              </w:rPr>
              <w:t>co najmniej 25% uczestników mieszka  na terenach wiejskich  – 2 pkt</w:t>
            </w:r>
          </w:p>
          <w:p w14:paraId="774269B3" w14:textId="77777777" w:rsidR="00525D85" w:rsidRPr="00535CB6" w:rsidRDefault="00525D85" w:rsidP="008D3A90">
            <w:pPr>
              <w:contextualSpacing/>
              <w:rPr>
                <w:rFonts w:cs="Arial"/>
                <w:szCs w:val="20"/>
              </w:rPr>
            </w:pPr>
            <w:r w:rsidRPr="00535CB6">
              <w:rPr>
                <w:rFonts w:cs="Arial"/>
              </w:rPr>
              <w:t>Brak spełnienia wyżej wymienionych warunków lub brak informacji w tym zakresie – 0 pkt.</w:t>
            </w:r>
          </w:p>
        </w:tc>
        <w:tc>
          <w:tcPr>
            <w:tcW w:w="629" w:type="pct"/>
            <w:vAlign w:val="center"/>
          </w:tcPr>
          <w:p w14:paraId="49DDF455" w14:textId="77777777" w:rsidR="00525D85" w:rsidRPr="00535CB6" w:rsidRDefault="00525D85" w:rsidP="008D3A90">
            <w:pPr>
              <w:contextualSpacing/>
              <w:rPr>
                <w:rFonts w:eastAsia="Times New Roman" w:cs="Arial"/>
                <w:szCs w:val="20"/>
              </w:rPr>
            </w:pPr>
            <w:r w:rsidRPr="00535CB6">
              <w:rPr>
                <w:rFonts w:eastAsia="Times New Roman" w:cs="Arial"/>
              </w:rPr>
              <w:lastRenderedPageBreak/>
              <w:t>5</w:t>
            </w:r>
          </w:p>
        </w:tc>
      </w:tr>
      <w:tr w:rsidR="00525D85" w:rsidRPr="00D830F3" w14:paraId="070A3E16" w14:textId="77777777" w:rsidTr="0066126B">
        <w:tc>
          <w:tcPr>
            <w:tcW w:w="241" w:type="pct"/>
            <w:vAlign w:val="center"/>
          </w:tcPr>
          <w:p w14:paraId="2A1A5FC2" w14:textId="77777777" w:rsidR="00525D85" w:rsidRPr="00535CB6" w:rsidRDefault="00525D85" w:rsidP="008D3A90">
            <w:pPr>
              <w:contextualSpacing/>
              <w:rPr>
                <w:rFonts w:cs="Arial"/>
                <w:color w:val="000000"/>
                <w:szCs w:val="20"/>
              </w:rPr>
            </w:pPr>
            <w:r w:rsidRPr="00535CB6">
              <w:rPr>
                <w:rFonts w:cs="Arial"/>
                <w:color w:val="000000"/>
              </w:rPr>
              <w:t>9</w:t>
            </w:r>
          </w:p>
        </w:tc>
        <w:tc>
          <w:tcPr>
            <w:tcW w:w="827" w:type="pct"/>
            <w:vAlign w:val="center"/>
          </w:tcPr>
          <w:p w14:paraId="50D84C19" w14:textId="77777777" w:rsidR="00525D85" w:rsidRPr="00535CB6" w:rsidRDefault="00525D85" w:rsidP="008D3A90">
            <w:pPr>
              <w:contextualSpacing/>
              <w:rPr>
                <w:rFonts w:eastAsia="Times New Roman" w:cs="Arial"/>
                <w:szCs w:val="20"/>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992" w:type="pct"/>
            <w:vAlign w:val="center"/>
          </w:tcPr>
          <w:p w14:paraId="14EC44E2" w14:textId="77777777" w:rsidR="00525D85" w:rsidRPr="00535CB6" w:rsidRDefault="00525D85" w:rsidP="008D3A90">
            <w:pPr>
              <w:contextualSpacing/>
              <w:rPr>
                <w:rFonts w:cs="Arial"/>
                <w:szCs w:val="20"/>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71B57DC" w14:textId="77777777" w:rsidR="00525D85" w:rsidRPr="00535CB6" w:rsidRDefault="00525D85" w:rsidP="008D3A90">
            <w:pPr>
              <w:contextualSpacing/>
              <w:rPr>
                <w:rFonts w:eastAsia="Times New Roman" w:cs="Arial"/>
                <w:szCs w:val="20"/>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11" w:type="pct"/>
            <w:vAlign w:val="center"/>
          </w:tcPr>
          <w:p w14:paraId="7F0670E1" w14:textId="77777777" w:rsidR="00525D85" w:rsidRPr="00535CB6" w:rsidRDefault="00525D85" w:rsidP="008D3A90">
            <w:pPr>
              <w:contextualSpacing/>
              <w:rPr>
                <w:rFonts w:cs="Arial"/>
                <w:szCs w:val="20"/>
              </w:rPr>
            </w:pPr>
            <w:r w:rsidRPr="00535CB6">
              <w:rPr>
                <w:rFonts w:cs="Arial"/>
              </w:rPr>
              <w:t>Projekt jest zgodny z Planem inwestycyjnym – 2 pkt.</w:t>
            </w:r>
          </w:p>
          <w:p w14:paraId="75C9A90A" w14:textId="5D115C2B" w:rsidR="00525D85" w:rsidRPr="00535CB6" w:rsidRDefault="00525D85" w:rsidP="008D3A90">
            <w:pPr>
              <w:contextualSpacing/>
              <w:rPr>
                <w:rFonts w:cs="Arial"/>
                <w:szCs w:val="20"/>
              </w:rPr>
            </w:pPr>
            <w:r w:rsidRPr="00535CB6">
              <w:rPr>
                <w:rFonts w:cs="Arial"/>
              </w:rPr>
              <w:t>Brak spełnienia warunku lub brak informacji w tym zakresie – 0 pkt.</w:t>
            </w:r>
          </w:p>
        </w:tc>
        <w:tc>
          <w:tcPr>
            <w:tcW w:w="629" w:type="pct"/>
            <w:vAlign w:val="center"/>
          </w:tcPr>
          <w:p w14:paraId="5466CE6E" w14:textId="77777777" w:rsidR="00525D85" w:rsidRPr="00535CB6" w:rsidRDefault="00525D85" w:rsidP="008D3A90">
            <w:pPr>
              <w:contextualSpacing/>
              <w:rPr>
                <w:rFonts w:eastAsia="Times New Roman" w:cs="Arial"/>
                <w:szCs w:val="20"/>
              </w:rPr>
            </w:pPr>
            <w:r w:rsidRPr="00535CB6">
              <w:rPr>
                <w:rFonts w:eastAsia="Times New Roman" w:cs="Arial"/>
                <w:lang w:eastAsia="pl-PL"/>
              </w:rPr>
              <w:t>2</w:t>
            </w:r>
          </w:p>
        </w:tc>
      </w:tr>
    </w:tbl>
    <w:p w14:paraId="005E6148" w14:textId="1ED83D3A" w:rsidR="00294469" w:rsidRDefault="00294469">
      <w:pPr>
        <w:spacing w:before="120" w:after="120" w:line="276" w:lineRule="auto"/>
        <w:jc w:val="both"/>
        <w:rPr>
          <w:rFonts w:cs="Arial"/>
          <w:b/>
          <w:iCs/>
          <w:spacing w:val="10"/>
          <w:sz w:val="24"/>
          <w:szCs w:val="28"/>
        </w:rPr>
      </w:pPr>
      <w:r>
        <w:rPr>
          <w:rFonts w:cs="Arial"/>
          <w:szCs w:val="28"/>
        </w:rPr>
        <w:br w:type="page"/>
      </w:r>
    </w:p>
    <w:p w14:paraId="27CB75DC" w14:textId="77777777" w:rsidR="000658B3" w:rsidRPr="007418F3" w:rsidRDefault="000658B3" w:rsidP="000658B3">
      <w:pPr>
        <w:pStyle w:val="Nagwek5"/>
        <w:rPr>
          <w:lang w:eastAsia="pl-PL"/>
        </w:rPr>
      </w:pPr>
      <w:bookmarkStart w:id="548" w:name="_Toc131078649"/>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Wsparcie deinstytucjonalizacji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548"/>
    </w:p>
    <w:p w14:paraId="4375480C" w14:textId="77777777" w:rsidR="000658B3" w:rsidRPr="00DD0841" w:rsidRDefault="000658B3" w:rsidP="000658B3">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202" w:type="pct"/>
        <w:tblLook w:val="04A0" w:firstRow="1" w:lastRow="0" w:firstColumn="1" w:lastColumn="0" w:noHBand="0" w:noVBand="1"/>
        <w:tblCaption w:val="kryteria merytoryczne-szczegółowe dla Poddziałania 9.2.2"/>
        <w:tblDescription w:val="Tabela zawiera: nazwę i opis kryterium, punktację oraz maksymalną liczbe punktów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704"/>
        <w:gridCol w:w="2836"/>
        <w:gridCol w:w="5104"/>
        <w:gridCol w:w="4111"/>
        <w:gridCol w:w="1835"/>
      </w:tblGrid>
      <w:tr w:rsidR="000658B3" w:rsidRPr="00084EE8" w14:paraId="1FFFF5BA" w14:textId="77777777" w:rsidTr="00145F0C">
        <w:trPr>
          <w:trHeight w:val="520"/>
          <w:tblHeader/>
        </w:trPr>
        <w:tc>
          <w:tcPr>
            <w:tcW w:w="241" w:type="pct"/>
            <w:vAlign w:val="center"/>
          </w:tcPr>
          <w:p w14:paraId="472296BD" w14:textId="3A79AFE8" w:rsidR="000658B3" w:rsidRPr="00535CB6" w:rsidRDefault="000658B3" w:rsidP="008D3A90">
            <w:pPr>
              <w:contextualSpacing/>
              <w:rPr>
                <w:rFonts w:eastAsiaTheme="minorHAnsi" w:cs="Arial"/>
                <w:color w:val="000000"/>
              </w:rPr>
            </w:pPr>
            <w:r w:rsidRPr="00535CB6">
              <w:rPr>
                <w:rFonts w:cs="Arial"/>
                <w:b/>
                <w:bCs/>
                <w:color w:val="000000"/>
              </w:rPr>
              <w:t>Lp.</w:t>
            </w:r>
          </w:p>
        </w:tc>
        <w:tc>
          <w:tcPr>
            <w:tcW w:w="972" w:type="pct"/>
            <w:vAlign w:val="center"/>
          </w:tcPr>
          <w:p w14:paraId="14FDB837" w14:textId="77777777" w:rsidR="000658B3" w:rsidRPr="00535CB6" w:rsidRDefault="000658B3" w:rsidP="008D3A90">
            <w:pPr>
              <w:contextualSpacing/>
              <w:rPr>
                <w:rFonts w:cs="Arial"/>
              </w:rPr>
            </w:pPr>
            <w:r w:rsidRPr="00535CB6">
              <w:rPr>
                <w:rFonts w:cs="Arial"/>
                <w:b/>
                <w:bCs/>
                <w:color w:val="000000"/>
              </w:rPr>
              <w:t>Kryterium</w:t>
            </w:r>
          </w:p>
        </w:tc>
        <w:tc>
          <w:tcPr>
            <w:tcW w:w="1749" w:type="pct"/>
            <w:vAlign w:val="center"/>
          </w:tcPr>
          <w:p w14:paraId="6490CA81" w14:textId="77777777" w:rsidR="000658B3" w:rsidRPr="00535CB6" w:rsidRDefault="000658B3" w:rsidP="008D3A90">
            <w:pPr>
              <w:contextualSpacing/>
              <w:rPr>
                <w:rFonts w:cs="Arial"/>
              </w:rPr>
            </w:pPr>
            <w:r w:rsidRPr="00535CB6">
              <w:rPr>
                <w:rFonts w:cs="Arial"/>
                <w:b/>
                <w:bCs/>
                <w:color w:val="000000"/>
              </w:rPr>
              <w:t>Opis kryterium</w:t>
            </w:r>
          </w:p>
        </w:tc>
        <w:tc>
          <w:tcPr>
            <w:tcW w:w="1409" w:type="pct"/>
            <w:vAlign w:val="center"/>
          </w:tcPr>
          <w:p w14:paraId="21B59D5E" w14:textId="77777777" w:rsidR="000658B3" w:rsidRPr="00535CB6" w:rsidRDefault="000658B3" w:rsidP="008D3A90">
            <w:pPr>
              <w:snapToGrid w:val="0"/>
              <w:contextualSpacing/>
              <w:rPr>
                <w:rFonts w:cs="Arial"/>
              </w:rPr>
            </w:pPr>
            <w:r w:rsidRPr="00535CB6">
              <w:rPr>
                <w:rFonts w:cs="Arial"/>
                <w:b/>
                <w:bCs/>
                <w:color w:val="000000"/>
              </w:rPr>
              <w:t>Punktacja</w:t>
            </w:r>
          </w:p>
        </w:tc>
        <w:tc>
          <w:tcPr>
            <w:tcW w:w="629" w:type="pct"/>
            <w:vAlign w:val="center"/>
          </w:tcPr>
          <w:p w14:paraId="4F62E535" w14:textId="77777777" w:rsidR="000658B3" w:rsidRPr="00535CB6" w:rsidRDefault="000658B3" w:rsidP="008D3A90">
            <w:pPr>
              <w:snapToGrid w:val="0"/>
              <w:contextualSpacing/>
              <w:rPr>
                <w:rFonts w:cs="Arial"/>
                <w:b/>
                <w:bCs/>
                <w:color w:val="000000"/>
              </w:rPr>
            </w:pPr>
            <w:r w:rsidRPr="00535CB6">
              <w:rPr>
                <w:rFonts w:cs="Arial"/>
                <w:b/>
                <w:bCs/>
                <w:color w:val="000000"/>
              </w:rPr>
              <w:t>Maksymalna liczba punktów</w:t>
            </w:r>
          </w:p>
        </w:tc>
      </w:tr>
      <w:tr w:rsidR="000658B3" w:rsidRPr="00084EE8" w14:paraId="003C42B6" w14:textId="77777777" w:rsidTr="00145F0C">
        <w:trPr>
          <w:trHeight w:val="871"/>
        </w:trPr>
        <w:tc>
          <w:tcPr>
            <w:tcW w:w="241" w:type="pct"/>
            <w:vAlign w:val="center"/>
          </w:tcPr>
          <w:p w14:paraId="3982A162" w14:textId="77777777" w:rsidR="000658B3" w:rsidRPr="00535CB6" w:rsidRDefault="000658B3" w:rsidP="008D3A90">
            <w:pPr>
              <w:contextualSpacing/>
              <w:rPr>
                <w:rFonts w:eastAsiaTheme="minorHAnsi" w:cs="Arial"/>
                <w:color w:val="000000"/>
              </w:rPr>
            </w:pPr>
            <w:r w:rsidRPr="00535CB6">
              <w:rPr>
                <w:rFonts w:eastAsiaTheme="minorHAnsi" w:cs="Arial"/>
                <w:color w:val="000000"/>
              </w:rPr>
              <w:t>1.</w:t>
            </w:r>
          </w:p>
        </w:tc>
        <w:tc>
          <w:tcPr>
            <w:tcW w:w="972" w:type="pct"/>
            <w:vAlign w:val="center"/>
          </w:tcPr>
          <w:p w14:paraId="63760B02" w14:textId="77777777" w:rsidR="000658B3" w:rsidRPr="00535CB6" w:rsidRDefault="000658B3" w:rsidP="008D3A90">
            <w:pPr>
              <w:tabs>
                <w:tab w:val="num" w:pos="720"/>
              </w:tabs>
              <w:adjustRightInd w:val="0"/>
              <w:contextualSpacing/>
              <w:rPr>
                <w:rFonts w:cs="Arial"/>
              </w:rPr>
            </w:pPr>
            <w:r w:rsidRPr="00535CB6">
              <w:rPr>
                <w:rFonts w:cs="Arial"/>
              </w:rPr>
              <w:t xml:space="preserve">Doświadczenie podmiotu leczniczego </w:t>
            </w:r>
          </w:p>
        </w:tc>
        <w:tc>
          <w:tcPr>
            <w:tcW w:w="1749" w:type="pct"/>
            <w:vAlign w:val="center"/>
          </w:tcPr>
          <w:p w14:paraId="429146D5" w14:textId="7DBE6A2F" w:rsidR="000658B3" w:rsidRPr="00535CB6" w:rsidRDefault="000658B3" w:rsidP="008D3A90">
            <w:pPr>
              <w:contextualSpacing/>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89"/>
            </w:r>
            <w:r w:rsidRPr="00535CB6">
              <w:rPr>
                <w:rFonts w:cs="Arial"/>
              </w:rPr>
              <w:t>) na dzień złożenia wniosku świadczy usługi w zakresie zgodnym z ogłoszeniem o naborze co najmniej 3 lata i doświadczenie to pochodzi z okresu maksymalnie 5 lat przed dniem złożenia wniosku o dofinansowanie.</w:t>
            </w:r>
          </w:p>
          <w:p w14:paraId="5A5743ED" w14:textId="77777777" w:rsidR="000658B3" w:rsidRPr="00535CB6" w:rsidRDefault="000658B3" w:rsidP="008D3A90">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0D5C02D" w14:textId="23BDB52E" w:rsidR="000658B3" w:rsidRPr="00535CB6" w:rsidRDefault="000658B3" w:rsidP="008D3A90">
            <w:pPr>
              <w:contextualSpacing/>
              <w:rPr>
                <w:rFonts w:cs="Arial"/>
              </w:rPr>
            </w:pPr>
            <w:r w:rsidRPr="00535CB6">
              <w:rPr>
                <w:rFonts w:cs="Arial"/>
              </w:rPr>
              <w:t>Wnioskodawca zawarł we wniosku zapisy wykazujące ww. doświadczenie w zakresie zgodnym z ogłoszeniem o naborze  – 8 pkt.</w:t>
            </w:r>
          </w:p>
          <w:p w14:paraId="033A5977" w14:textId="77777777" w:rsidR="000658B3" w:rsidRPr="00535CB6" w:rsidRDefault="000658B3" w:rsidP="008D3A90">
            <w:pPr>
              <w:contextualSpacing/>
              <w:rPr>
                <w:rFonts w:cs="Arial"/>
              </w:rPr>
            </w:pPr>
            <w:r w:rsidRPr="00535CB6">
              <w:rPr>
                <w:rFonts w:cs="Arial"/>
              </w:rPr>
              <w:t>Brak spełnienia wymienionego warunku lub brak informacji w tym zakresie – 0 pkt.</w:t>
            </w:r>
          </w:p>
        </w:tc>
        <w:tc>
          <w:tcPr>
            <w:tcW w:w="629" w:type="pct"/>
            <w:vAlign w:val="center"/>
          </w:tcPr>
          <w:p w14:paraId="7086D8E8" w14:textId="41B995F6" w:rsidR="000658B3" w:rsidRPr="00535CB6" w:rsidRDefault="000658B3" w:rsidP="008D3A90">
            <w:pPr>
              <w:contextualSpacing/>
              <w:rPr>
                <w:rFonts w:cs="Arial"/>
              </w:rPr>
            </w:pPr>
            <w:r w:rsidRPr="00535CB6">
              <w:rPr>
                <w:rFonts w:cs="Arial"/>
              </w:rPr>
              <w:t>8</w:t>
            </w:r>
          </w:p>
        </w:tc>
      </w:tr>
      <w:tr w:rsidR="000658B3" w:rsidRPr="00084EE8" w14:paraId="73BE29FA" w14:textId="77777777" w:rsidTr="00145F0C">
        <w:trPr>
          <w:trHeight w:val="425"/>
        </w:trPr>
        <w:tc>
          <w:tcPr>
            <w:tcW w:w="241" w:type="pct"/>
            <w:vAlign w:val="center"/>
          </w:tcPr>
          <w:p w14:paraId="22D7DF11" w14:textId="77777777" w:rsidR="000658B3" w:rsidRPr="00535CB6" w:rsidRDefault="000658B3" w:rsidP="008D3A90">
            <w:pPr>
              <w:contextualSpacing/>
              <w:rPr>
                <w:rFonts w:eastAsiaTheme="minorHAnsi" w:cs="Arial"/>
                <w:color w:val="000000"/>
              </w:rPr>
            </w:pPr>
            <w:r w:rsidRPr="00535CB6">
              <w:rPr>
                <w:rFonts w:eastAsiaTheme="minorHAnsi" w:cs="Arial"/>
                <w:color w:val="000000"/>
              </w:rPr>
              <w:t>2.</w:t>
            </w:r>
          </w:p>
        </w:tc>
        <w:tc>
          <w:tcPr>
            <w:tcW w:w="972" w:type="pct"/>
            <w:vAlign w:val="center"/>
          </w:tcPr>
          <w:p w14:paraId="4E954354" w14:textId="77777777" w:rsidR="000658B3" w:rsidRPr="00535CB6" w:rsidRDefault="000658B3" w:rsidP="008D3A90">
            <w:pPr>
              <w:contextualSpacing/>
              <w:rPr>
                <w:rFonts w:eastAsia="Times New Roman" w:cs="Arial"/>
                <w:color w:val="000000"/>
                <w:highlight w:val="yellow"/>
              </w:rPr>
            </w:pPr>
            <w:r w:rsidRPr="00535CB6">
              <w:rPr>
                <w:rFonts w:cs="Arial"/>
              </w:rPr>
              <w:t>Organizacja świadczeń zdrowotnych</w:t>
            </w:r>
          </w:p>
        </w:tc>
        <w:tc>
          <w:tcPr>
            <w:tcW w:w="1749" w:type="pct"/>
            <w:vAlign w:val="center"/>
          </w:tcPr>
          <w:p w14:paraId="4F44BF90" w14:textId="77777777" w:rsidR="000658B3" w:rsidRPr="00535CB6" w:rsidRDefault="000658B3" w:rsidP="008D3A90">
            <w:pPr>
              <w:contextualSpacing/>
              <w:rPr>
                <w:rFonts w:cs="Arial"/>
              </w:rPr>
            </w:pPr>
            <w:r w:rsidRPr="00535CB6">
              <w:rPr>
                <w:rFonts w:cs="Arial"/>
              </w:rPr>
              <w:t>Kryterium promuje projekty, w których wnioskodawcą lub partnerem</w:t>
            </w:r>
            <w:r w:rsidRPr="00535CB6">
              <w:rPr>
                <w:rStyle w:val="Odwoanieprzypisudolnego"/>
                <w:rFonts w:cs="Arial"/>
                <w:sz w:val="20"/>
              </w:rPr>
              <w:footnoteReference w:id="290"/>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1"/>
            </w:r>
            <w:r w:rsidRPr="00535CB6">
              <w:rPr>
                <w:rFonts w:cs="Arial"/>
              </w:rPr>
              <w:t xml:space="preserve"> podstawowa opieka zdrowotna na podstawie zawartej umowy o udzielanie świadczeń opieki zdrowotnej z właściwym oddziałem Wojewódzkim Narodowego Funduszu Zdrowia (NFZ). </w:t>
            </w:r>
          </w:p>
          <w:p w14:paraId="1B75CD2F" w14:textId="77777777" w:rsidR="000658B3" w:rsidRPr="00535CB6" w:rsidRDefault="000658B3" w:rsidP="008D3A90">
            <w:pPr>
              <w:contextualSpacing/>
              <w:rPr>
                <w:rFonts w:cs="Arial"/>
              </w:rPr>
            </w:pPr>
            <w:r w:rsidRPr="00535CB6">
              <w:rPr>
                <w:rFonts w:cs="Arial"/>
              </w:rPr>
              <w:t>Weryfikacja na podstawie umowy lub wyciągu z umowy z NFZ obowiązującej na dzień złożenia wniosku.</w:t>
            </w:r>
          </w:p>
        </w:tc>
        <w:tc>
          <w:tcPr>
            <w:tcW w:w="1409" w:type="pct"/>
            <w:vAlign w:val="center"/>
          </w:tcPr>
          <w:p w14:paraId="114D3DB2" w14:textId="77777777" w:rsidR="000658B3" w:rsidRPr="00535CB6" w:rsidRDefault="000658B3" w:rsidP="008D3A90">
            <w:pPr>
              <w:contextualSpacing/>
              <w:rPr>
                <w:rFonts w:cs="Arial"/>
              </w:rPr>
            </w:pPr>
            <w:r w:rsidRPr="00535CB6">
              <w:rPr>
                <w:rFonts w:cs="Arial"/>
              </w:rPr>
              <w:t>Wnioskodawca załączył do wniosku umowę lub wyciąg z umowy z NFZ potwierdzający spełnienie wymienionego warunku – 2 pkt.</w:t>
            </w:r>
          </w:p>
          <w:p w14:paraId="5B44A34A" w14:textId="77777777" w:rsidR="000658B3" w:rsidRPr="00535CB6" w:rsidRDefault="000658B3" w:rsidP="008D3A90">
            <w:pPr>
              <w:contextualSpacing/>
              <w:rPr>
                <w:rFonts w:cs="Arial"/>
              </w:rPr>
            </w:pPr>
            <w:r w:rsidRPr="00535CB6">
              <w:rPr>
                <w:rFonts w:cs="Arial"/>
              </w:rPr>
              <w:t>Brak spełnienia wymienionego warunku lub brak informacji w tym zakresie – 0 pkt.</w:t>
            </w:r>
          </w:p>
        </w:tc>
        <w:tc>
          <w:tcPr>
            <w:tcW w:w="629" w:type="pct"/>
            <w:vAlign w:val="center"/>
          </w:tcPr>
          <w:p w14:paraId="73392E9D" w14:textId="77777777" w:rsidR="000658B3" w:rsidRPr="00535CB6" w:rsidRDefault="000658B3" w:rsidP="008D3A90">
            <w:pPr>
              <w:contextualSpacing/>
              <w:rPr>
                <w:rFonts w:cs="Arial"/>
              </w:rPr>
            </w:pPr>
            <w:r w:rsidRPr="00535CB6">
              <w:rPr>
                <w:rFonts w:cs="Arial"/>
              </w:rPr>
              <w:t>2</w:t>
            </w:r>
          </w:p>
        </w:tc>
      </w:tr>
      <w:tr w:rsidR="000658B3" w:rsidRPr="00084EE8" w14:paraId="4069E89D" w14:textId="77777777" w:rsidTr="00145F0C">
        <w:trPr>
          <w:trHeight w:val="708"/>
        </w:trPr>
        <w:tc>
          <w:tcPr>
            <w:tcW w:w="241" w:type="pct"/>
            <w:vAlign w:val="center"/>
          </w:tcPr>
          <w:p w14:paraId="615D6038" w14:textId="77777777" w:rsidR="000658B3" w:rsidRPr="00535CB6" w:rsidRDefault="000658B3" w:rsidP="008D3A90">
            <w:pPr>
              <w:contextualSpacing/>
              <w:rPr>
                <w:rFonts w:eastAsiaTheme="minorHAnsi" w:cs="Arial"/>
                <w:color w:val="000000"/>
              </w:rPr>
            </w:pPr>
            <w:r w:rsidRPr="00535CB6">
              <w:rPr>
                <w:rFonts w:eastAsiaTheme="minorHAnsi" w:cs="Arial"/>
                <w:color w:val="000000"/>
              </w:rPr>
              <w:t>3.</w:t>
            </w:r>
          </w:p>
        </w:tc>
        <w:tc>
          <w:tcPr>
            <w:tcW w:w="972" w:type="pct"/>
            <w:vAlign w:val="center"/>
          </w:tcPr>
          <w:p w14:paraId="56411CAF" w14:textId="77777777" w:rsidR="000658B3" w:rsidRPr="00535CB6" w:rsidRDefault="000658B3" w:rsidP="008D3A90">
            <w:pPr>
              <w:contextualSpacing/>
              <w:rPr>
                <w:rFonts w:eastAsia="Times New Roman" w:cs="Arial"/>
                <w:color w:val="000000"/>
              </w:rPr>
            </w:pPr>
            <w:r w:rsidRPr="00535CB6">
              <w:rPr>
                <w:rFonts w:cs="Arial"/>
              </w:rPr>
              <w:t xml:space="preserve">Przeniesienie świadczeń opieki zdrowotnej z opieki </w:t>
            </w:r>
            <w:r w:rsidRPr="00535CB6">
              <w:rPr>
                <w:rFonts w:cs="Arial"/>
              </w:rPr>
              <w:lastRenderedPageBreak/>
              <w:t>szpitalnej na POZ/ AOS/ lecznictwa otwartego</w:t>
            </w:r>
          </w:p>
        </w:tc>
        <w:tc>
          <w:tcPr>
            <w:tcW w:w="1749" w:type="pct"/>
            <w:vAlign w:val="center"/>
          </w:tcPr>
          <w:p w14:paraId="1AF64556" w14:textId="77777777" w:rsidR="000658B3" w:rsidRPr="00535CB6" w:rsidRDefault="000658B3" w:rsidP="008D3A90">
            <w:pPr>
              <w:contextualSpacing/>
              <w:rPr>
                <w:rFonts w:cs="Arial"/>
              </w:rPr>
            </w:pPr>
            <w:r w:rsidRPr="00535CB6">
              <w:rPr>
                <w:rFonts w:cs="Arial"/>
              </w:rPr>
              <w:lastRenderedPageBreak/>
              <w:t xml:space="preserve">Kryterium promuje projekty obejmujące poniższe działania ukierunkowane na przeniesienie świadczeń opieki zdrowotnej z poziomu lecznictwa szpitalnego na </w:t>
            </w:r>
            <w:r w:rsidRPr="00535CB6">
              <w:rPr>
                <w:rFonts w:cs="Arial"/>
              </w:rPr>
              <w:lastRenderedPageBreak/>
              <w:t>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292"/>
            </w:r>
            <w:r w:rsidRPr="00535CB6">
              <w:rPr>
                <w:rFonts w:cs="Arial"/>
              </w:rPr>
              <w:t>:</w:t>
            </w:r>
          </w:p>
          <w:p w14:paraId="74CEACF6" w14:textId="77777777" w:rsidR="000658B3" w:rsidRPr="00535CB6" w:rsidRDefault="000658B3" w:rsidP="008D3A90">
            <w:pPr>
              <w:pStyle w:val="Akapitzlist0"/>
              <w:numPr>
                <w:ilvl w:val="0"/>
                <w:numId w:val="235"/>
              </w:numPr>
              <w:ind w:left="600" w:hanging="425"/>
              <w:rPr>
                <w:rFonts w:cs="Arial"/>
              </w:rPr>
            </w:pPr>
            <w:r w:rsidRPr="00535CB6">
              <w:rPr>
                <w:rFonts w:cs="Arial"/>
              </w:rPr>
              <w:t>stworzenie zespołów realizujących zróżnicowane usługi zdrowotne oraz społeczne (opiekuńcze) w ramach usług uzupełniających;</w:t>
            </w:r>
          </w:p>
          <w:p w14:paraId="37CE4677" w14:textId="77777777" w:rsidR="000658B3" w:rsidRPr="00535CB6" w:rsidRDefault="000658B3" w:rsidP="008D3A90">
            <w:pPr>
              <w:pStyle w:val="Akapitzlist0"/>
              <w:numPr>
                <w:ilvl w:val="0"/>
                <w:numId w:val="235"/>
              </w:numPr>
              <w:ind w:left="600" w:hanging="425"/>
              <w:rPr>
                <w:rFonts w:cs="Arial"/>
              </w:rPr>
            </w:pPr>
            <w:r w:rsidRPr="00535CB6">
              <w:rPr>
                <w:rFonts w:cs="Arial"/>
              </w:rPr>
              <w:t>stworzenie zespołów realizujących zróżnicowane usługi zdrowotne.</w:t>
            </w:r>
          </w:p>
          <w:p w14:paraId="7F7208AF" w14:textId="77777777" w:rsidR="000658B3" w:rsidRPr="00535CB6" w:rsidRDefault="000658B3" w:rsidP="008D3A90">
            <w:pPr>
              <w:contextualSpacing/>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409" w:type="pct"/>
            <w:vAlign w:val="center"/>
          </w:tcPr>
          <w:p w14:paraId="54C43063" w14:textId="77777777" w:rsidR="000658B3" w:rsidRPr="00535CB6" w:rsidRDefault="000658B3" w:rsidP="008D3A90">
            <w:pPr>
              <w:pStyle w:val="Akapitzlist0"/>
              <w:ind w:left="34" w:hanging="34"/>
              <w:rPr>
                <w:rFonts w:cs="Arial"/>
              </w:rPr>
            </w:pPr>
            <w:r w:rsidRPr="00535CB6">
              <w:rPr>
                <w:rFonts w:cs="Arial"/>
              </w:rPr>
              <w:lastRenderedPageBreak/>
              <w:t>Wnioskodawca zawarł we wniosku zapisy potwierdzające spełnienie warunku:</w:t>
            </w:r>
          </w:p>
          <w:p w14:paraId="058127E6" w14:textId="77777777" w:rsidR="000658B3" w:rsidRPr="00535CB6" w:rsidRDefault="000658B3" w:rsidP="008D3A90">
            <w:pPr>
              <w:ind w:left="420"/>
              <w:contextualSpacing/>
              <w:rPr>
                <w:rFonts w:cs="Arial"/>
              </w:rPr>
            </w:pPr>
            <w:r w:rsidRPr="00535CB6">
              <w:rPr>
                <w:rFonts w:cs="Arial"/>
              </w:rPr>
              <w:t>a  – 3 pkt;</w:t>
            </w:r>
          </w:p>
          <w:p w14:paraId="46E4658A" w14:textId="77777777" w:rsidR="000658B3" w:rsidRPr="00535CB6" w:rsidRDefault="000658B3" w:rsidP="008D3A90">
            <w:pPr>
              <w:ind w:left="420"/>
              <w:contextualSpacing/>
              <w:rPr>
                <w:rFonts w:cs="Arial"/>
              </w:rPr>
            </w:pPr>
            <w:r w:rsidRPr="00535CB6">
              <w:rPr>
                <w:rFonts w:cs="Arial"/>
              </w:rPr>
              <w:lastRenderedPageBreak/>
              <w:t>b – 1 pkt.</w:t>
            </w:r>
          </w:p>
          <w:p w14:paraId="431847CF" w14:textId="77777777" w:rsidR="000658B3" w:rsidRPr="00535CB6" w:rsidRDefault="000658B3" w:rsidP="008D3A90">
            <w:pPr>
              <w:snapToGrid w:val="0"/>
              <w:contextualSpacing/>
              <w:rPr>
                <w:rFonts w:cs="Arial"/>
              </w:rPr>
            </w:pPr>
            <w:r w:rsidRPr="00535CB6">
              <w:rPr>
                <w:rFonts w:cs="Arial"/>
              </w:rPr>
              <w:t>Punkty w ramach kryterium nie sumują się.</w:t>
            </w:r>
          </w:p>
          <w:p w14:paraId="1587A086" w14:textId="77777777" w:rsidR="000658B3" w:rsidRPr="00535CB6" w:rsidRDefault="000658B3" w:rsidP="008D3A90">
            <w:pPr>
              <w:snapToGrid w:val="0"/>
              <w:contextualSpacing/>
              <w:rPr>
                <w:rFonts w:cs="Arial"/>
              </w:rPr>
            </w:pPr>
            <w:r w:rsidRPr="00535CB6">
              <w:rPr>
                <w:rFonts w:cs="Arial"/>
              </w:rPr>
              <w:t>Brak spełnienia wyżej wymienionych warunków lub brak informacji w tym zakresie – 0 pkt.</w:t>
            </w:r>
          </w:p>
        </w:tc>
        <w:tc>
          <w:tcPr>
            <w:tcW w:w="629" w:type="pct"/>
            <w:vAlign w:val="center"/>
          </w:tcPr>
          <w:p w14:paraId="0F2603BB" w14:textId="77777777" w:rsidR="000658B3" w:rsidRPr="00535CB6" w:rsidRDefault="000658B3" w:rsidP="008D3A90">
            <w:pPr>
              <w:pStyle w:val="Akapitzlist0"/>
              <w:ind w:left="34" w:hanging="34"/>
              <w:rPr>
                <w:rFonts w:cs="Arial"/>
              </w:rPr>
            </w:pPr>
            <w:r w:rsidRPr="00535CB6">
              <w:rPr>
                <w:rFonts w:cs="Arial"/>
              </w:rPr>
              <w:lastRenderedPageBreak/>
              <w:t>3</w:t>
            </w:r>
          </w:p>
        </w:tc>
      </w:tr>
      <w:tr w:rsidR="000658B3" w:rsidRPr="00084EE8" w14:paraId="21265F29" w14:textId="77777777" w:rsidTr="00145F0C">
        <w:trPr>
          <w:trHeight w:val="708"/>
        </w:trPr>
        <w:tc>
          <w:tcPr>
            <w:tcW w:w="241" w:type="pct"/>
            <w:vAlign w:val="center"/>
          </w:tcPr>
          <w:p w14:paraId="3A0D940B" w14:textId="77777777" w:rsidR="000658B3" w:rsidRPr="00535CB6" w:rsidRDefault="000658B3" w:rsidP="008D3A90">
            <w:pPr>
              <w:contextualSpacing/>
              <w:rPr>
                <w:rFonts w:eastAsiaTheme="minorHAnsi" w:cs="Arial"/>
                <w:color w:val="000000"/>
              </w:rPr>
            </w:pPr>
            <w:r w:rsidRPr="00535CB6">
              <w:rPr>
                <w:rFonts w:eastAsiaTheme="minorHAnsi" w:cs="Arial"/>
                <w:color w:val="000000"/>
              </w:rPr>
              <w:t>4</w:t>
            </w:r>
          </w:p>
        </w:tc>
        <w:tc>
          <w:tcPr>
            <w:tcW w:w="972" w:type="pct"/>
            <w:vAlign w:val="center"/>
          </w:tcPr>
          <w:p w14:paraId="35F54F00" w14:textId="6210FC56" w:rsidR="000658B3" w:rsidRPr="00535CB6" w:rsidRDefault="000658B3" w:rsidP="008D3A90">
            <w:pPr>
              <w:contextualSpacing/>
              <w:rPr>
                <w:rFonts w:cs="Arial"/>
              </w:rPr>
            </w:pPr>
            <w:r w:rsidRPr="00535CB6">
              <w:rPr>
                <w:rFonts w:cs="Arial"/>
              </w:rPr>
              <w:t xml:space="preserve">Świadczenie usług </w:t>
            </w:r>
            <w:r w:rsidR="00A44CE7" w:rsidRPr="00535CB6">
              <w:rPr>
                <w:rFonts w:cs="Arial"/>
              </w:rPr>
              <w:br/>
            </w:r>
            <w:r w:rsidRPr="00535CB6">
              <w:rPr>
                <w:rFonts w:cs="Arial"/>
              </w:rPr>
              <w:t>w formie teleopieki medycznej</w:t>
            </w:r>
          </w:p>
        </w:tc>
        <w:tc>
          <w:tcPr>
            <w:tcW w:w="1749" w:type="pct"/>
            <w:vAlign w:val="center"/>
          </w:tcPr>
          <w:p w14:paraId="1EE48726" w14:textId="77777777" w:rsidR="000658B3" w:rsidRPr="00535CB6" w:rsidRDefault="000658B3" w:rsidP="008D3A90">
            <w:pPr>
              <w:contextualSpacing/>
              <w:rPr>
                <w:rFonts w:cs="Arial"/>
              </w:rPr>
            </w:pPr>
            <w:r w:rsidRPr="00535CB6">
              <w:rPr>
                <w:rFonts w:cs="Arial"/>
              </w:rPr>
              <w:t>Kryterium promuje projekty uwzględniające jako element projektu teleopiekę.</w:t>
            </w:r>
          </w:p>
          <w:p w14:paraId="40216F9B" w14:textId="40AD6C26" w:rsidR="000658B3" w:rsidRPr="00535CB6" w:rsidRDefault="000658B3" w:rsidP="008D3A90">
            <w:pPr>
              <w:contextualSpacing/>
              <w:rPr>
                <w:rFonts w:cs="Arial"/>
              </w:rPr>
            </w:pPr>
            <w:r w:rsidRPr="00535CB6">
              <w:rPr>
                <w:rFonts w:cs="Arial"/>
                <w:iCs/>
              </w:rPr>
              <w:t>Teleopieka medyczna, definiowana na podstawie</w:t>
            </w:r>
            <w:r w:rsidRPr="00535CB6">
              <w:rPr>
                <w:rFonts w:cs="Arial"/>
                <w:i/>
              </w:rPr>
              <w:t xml:space="preserve"> </w:t>
            </w:r>
            <w:r w:rsidR="00A44CE7" w:rsidRPr="00535CB6">
              <w:rPr>
                <w:rFonts w:cs="Arial"/>
              </w:rPr>
              <w:t>„</w:t>
            </w:r>
            <w:r w:rsidRPr="00535CB6">
              <w:rPr>
                <w:rFonts w:cs="Arial"/>
              </w:rPr>
              <w:t xml:space="preserve">Wytycznych w zakresie realizacji przedsięwzięć </w:t>
            </w:r>
            <w:r w:rsidR="00A44CE7" w:rsidRPr="00535CB6">
              <w:rPr>
                <w:rFonts w:cs="Arial"/>
              </w:rPr>
              <w:br/>
            </w:r>
            <w:r w:rsidRPr="00535CB6">
              <w:rPr>
                <w:rFonts w:cs="Arial"/>
              </w:rPr>
              <w:t>z udziałem środków Europejskiego Funduszu Społecznego w obszarze zdrowia na lata 2014-2020</w:t>
            </w:r>
            <w:r w:rsidR="00A44CE7" w:rsidRPr="00535CB6">
              <w:rPr>
                <w:rFonts w:cs="Arial"/>
              </w:rPr>
              <w:t>”</w:t>
            </w:r>
            <w:r w:rsidRPr="00535CB6">
              <w:rPr>
                <w:rFonts w:cs="Arial"/>
                <w:i/>
              </w:rPr>
              <w:t xml:space="preserve">, </w:t>
            </w:r>
            <w:r w:rsidRPr="00535CB6">
              <w:rPr>
                <w:rFonts w:cs="Arial"/>
                <w:iCs/>
              </w:rPr>
              <w:t>to usługa opiekuńcza o charakterze medycznym, wykorzystująca nowoczesna technologie. Usługa jest w szczególności kierowana do osób niesamodzielnych i ma na celu zwiększenie ich bezpieczeństwa w okresie przebywania samotnie w domu.</w:t>
            </w:r>
          </w:p>
        </w:tc>
        <w:tc>
          <w:tcPr>
            <w:tcW w:w="1409" w:type="pct"/>
            <w:vAlign w:val="center"/>
          </w:tcPr>
          <w:p w14:paraId="5DC36CFE" w14:textId="2FFA9372" w:rsidR="000658B3" w:rsidRPr="00535CB6" w:rsidRDefault="000658B3" w:rsidP="008D3A90">
            <w:pPr>
              <w:snapToGrid w:val="0"/>
              <w:contextualSpacing/>
              <w:rPr>
                <w:rFonts w:cs="Arial"/>
              </w:rPr>
            </w:pPr>
            <w:r w:rsidRPr="00535CB6">
              <w:rPr>
                <w:rFonts w:cs="Arial"/>
              </w:rPr>
              <w:t>Projekt zakłada jako element projektu</w:t>
            </w:r>
            <w:r w:rsidRPr="00535CB6" w:rsidDel="00753FBD">
              <w:rPr>
                <w:rFonts w:cs="Arial"/>
              </w:rPr>
              <w:t xml:space="preserve"> </w:t>
            </w:r>
            <w:r w:rsidRPr="00535CB6">
              <w:rPr>
                <w:rFonts w:cs="Arial"/>
              </w:rPr>
              <w:t>teleopiekę – 3 pkt,</w:t>
            </w:r>
          </w:p>
          <w:p w14:paraId="2D392464" w14:textId="77777777" w:rsidR="000658B3" w:rsidRPr="00535CB6" w:rsidRDefault="000658B3" w:rsidP="008D3A90">
            <w:pPr>
              <w:pStyle w:val="Akapitzlist0"/>
              <w:ind w:left="34" w:hanging="34"/>
              <w:rPr>
                <w:rFonts w:cs="Arial"/>
              </w:rPr>
            </w:pPr>
            <w:r w:rsidRPr="00535CB6">
              <w:rPr>
                <w:rFonts w:cs="Arial"/>
              </w:rPr>
              <w:t>Brak spełnienia wyżej wymienionego warunku lub brak informacji w tym zakresie – 0 pkt.</w:t>
            </w:r>
          </w:p>
        </w:tc>
        <w:tc>
          <w:tcPr>
            <w:tcW w:w="629" w:type="pct"/>
            <w:vAlign w:val="center"/>
          </w:tcPr>
          <w:p w14:paraId="0435DB2F" w14:textId="77777777" w:rsidR="000658B3" w:rsidRPr="00535CB6" w:rsidDel="00F82D27" w:rsidRDefault="000658B3" w:rsidP="008D3A90">
            <w:pPr>
              <w:pStyle w:val="Akapitzlist0"/>
              <w:ind w:left="34" w:hanging="34"/>
              <w:rPr>
                <w:rFonts w:cs="Arial"/>
              </w:rPr>
            </w:pPr>
            <w:r w:rsidRPr="00535CB6">
              <w:rPr>
                <w:rFonts w:cs="Arial"/>
              </w:rPr>
              <w:t>3</w:t>
            </w:r>
          </w:p>
        </w:tc>
      </w:tr>
      <w:tr w:rsidR="000658B3" w:rsidRPr="008468F9" w14:paraId="674BA82C" w14:textId="77777777" w:rsidTr="00145F0C">
        <w:tc>
          <w:tcPr>
            <w:tcW w:w="241" w:type="pct"/>
            <w:vAlign w:val="center"/>
          </w:tcPr>
          <w:p w14:paraId="581D6D80" w14:textId="77777777" w:rsidR="000658B3" w:rsidRPr="00535CB6" w:rsidRDefault="000658B3" w:rsidP="008D3A90">
            <w:pPr>
              <w:contextualSpacing/>
              <w:rPr>
                <w:rFonts w:eastAsiaTheme="minorHAnsi" w:cs="Arial"/>
                <w:color w:val="000000"/>
              </w:rPr>
            </w:pPr>
            <w:r w:rsidRPr="00535CB6">
              <w:rPr>
                <w:rFonts w:eastAsiaTheme="minorHAnsi" w:cs="Arial"/>
                <w:color w:val="000000"/>
              </w:rPr>
              <w:lastRenderedPageBreak/>
              <w:t>5</w:t>
            </w:r>
          </w:p>
        </w:tc>
        <w:tc>
          <w:tcPr>
            <w:tcW w:w="972" w:type="pct"/>
            <w:vAlign w:val="center"/>
          </w:tcPr>
          <w:p w14:paraId="7BFEBDE2" w14:textId="48E3B12E" w:rsidR="000658B3" w:rsidRPr="00535CB6" w:rsidRDefault="000658B3" w:rsidP="008D3A90">
            <w:pPr>
              <w:contextualSpacing/>
              <w:rPr>
                <w:rFonts w:cs="Arial"/>
              </w:rPr>
            </w:pPr>
            <w:r w:rsidRPr="00535CB6">
              <w:rPr>
                <w:rFonts w:cs="Arial"/>
              </w:rPr>
              <w:t xml:space="preserve">Wsparcie w godzinach popołudniowych i/albo wieczornych oraz/albo </w:t>
            </w:r>
            <w:r w:rsidR="00A44CE7" w:rsidRPr="00535CB6">
              <w:rPr>
                <w:rFonts w:cs="Arial"/>
              </w:rPr>
              <w:br/>
            </w:r>
            <w:r w:rsidRPr="00535CB6">
              <w:rPr>
                <w:rFonts w:cs="Arial"/>
              </w:rPr>
              <w:t>w sobotę i/albo w niedzielę.</w:t>
            </w:r>
          </w:p>
        </w:tc>
        <w:tc>
          <w:tcPr>
            <w:tcW w:w="1749" w:type="pct"/>
            <w:vAlign w:val="center"/>
          </w:tcPr>
          <w:p w14:paraId="76C78700" w14:textId="6592B983" w:rsidR="000658B3" w:rsidRPr="00535CB6" w:rsidRDefault="000658B3" w:rsidP="008D3A90">
            <w:pPr>
              <w:contextualSpacing/>
              <w:rPr>
                <w:rFonts w:cs="Arial"/>
              </w:rPr>
            </w:pPr>
            <w:r w:rsidRPr="00535CB6">
              <w:rPr>
                <w:rFonts w:cs="Arial"/>
              </w:rPr>
              <w:t xml:space="preserve">Kryterium promuje projekty zakładające realizację wsparcia również w godzinach popołudniowych </w:t>
            </w:r>
            <w:r w:rsidR="00A44CE7" w:rsidRPr="00535CB6">
              <w:rPr>
                <w:rFonts w:cs="Arial"/>
              </w:rPr>
              <w:br/>
            </w:r>
            <w:r w:rsidRPr="00535CB6">
              <w:rPr>
                <w:rFonts w:cs="Arial"/>
              </w:rPr>
              <w:t xml:space="preserve">i wieczornych (po godz. 16.00) w sobotę i/ albo </w:t>
            </w:r>
            <w:r w:rsidR="00A44CE7" w:rsidRPr="00535CB6">
              <w:rPr>
                <w:rFonts w:cs="Arial"/>
              </w:rPr>
              <w:br/>
            </w:r>
            <w:r w:rsidRPr="00535CB6">
              <w:rPr>
                <w:rFonts w:cs="Arial"/>
              </w:rPr>
              <w:t>w niedzielę.</w:t>
            </w:r>
          </w:p>
        </w:tc>
        <w:tc>
          <w:tcPr>
            <w:tcW w:w="1409" w:type="pct"/>
            <w:vAlign w:val="center"/>
          </w:tcPr>
          <w:p w14:paraId="5F930D99" w14:textId="77777777" w:rsidR="000658B3" w:rsidRPr="00535CB6" w:rsidRDefault="000658B3" w:rsidP="008D3A90">
            <w:pPr>
              <w:snapToGrid w:val="0"/>
              <w:contextualSpacing/>
              <w:rPr>
                <w:rFonts w:cs="Arial"/>
              </w:rPr>
            </w:pPr>
            <w:r w:rsidRPr="00535CB6">
              <w:rPr>
                <w:rFonts w:cs="Arial"/>
              </w:rPr>
              <w:t>Projekt zakłada realizację wsparcia:</w:t>
            </w:r>
          </w:p>
          <w:p w14:paraId="277D9780" w14:textId="77777777" w:rsidR="000658B3" w:rsidRPr="00535CB6" w:rsidRDefault="000658B3" w:rsidP="008D3A90">
            <w:pPr>
              <w:pStyle w:val="Akapitzlist0"/>
              <w:numPr>
                <w:ilvl w:val="0"/>
                <w:numId w:val="234"/>
              </w:numPr>
              <w:snapToGrid w:val="0"/>
              <w:rPr>
                <w:rFonts w:cs="Arial"/>
              </w:rPr>
            </w:pPr>
            <w:r w:rsidRPr="00535CB6">
              <w:rPr>
                <w:rFonts w:cs="Arial"/>
              </w:rPr>
              <w:t>również po godzinie 16.00 – 2 pkt;</w:t>
            </w:r>
          </w:p>
          <w:p w14:paraId="1829D914" w14:textId="77777777" w:rsidR="000658B3" w:rsidRPr="00535CB6" w:rsidRDefault="000658B3" w:rsidP="008D3A90">
            <w:pPr>
              <w:pStyle w:val="Akapitzlist0"/>
              <w:numPr>
                <w:ilvl w:val="0"/>
                <w:numId w:val="234"/>
              </w:numPr>
              <w:snapToGrid w:val="0"/>
              <w:rPr>
                <w:rFonts w:cs="Arial"/>
              </w:rPr>
            </w:pPr>
            <w:r w:rsidRPr="00535CB6">
              <w:rPr>
                <w:rFonts w:cs="Arial"/>
              </w:rPr>
              <w:t>również w soboty i/ albo w niedziele – 2 pkt.</w:t>
            </w:r>
          </w:p>
          <w:p w14:paraId="187983FF" w14:textId="77777777" w:rsidR="000658B3" w:rsidRPr="00535CB6" w:rsidRDefault="000658B3" w:rsidP="008D3A90">
            <w:pPr>
              <w:autoSpaceDE w:val="0"/>
              <w:autoSpaceDN w:val="0"/>
              <w:adjustRightInd w:val="0"/>
              <w:contextualSpacing/>
              <w:rPr>
                <w:rFonts w:cs="Arial"/>
              </w:rPr>
            </w:pPr>
            <w:r w:rsidRPr="00535CB6">
              <w:rPr>
                <w:rFonts w:cs="Arial"/>
              </w:rPr>
              <w:t>Punkty w ramach kryterium sumują się.</w:t>
            </w:r>
          </w:p>
          <w:p w14:paraId="08C99C2A" w14:textId="77777777" w:rsidR="000658B3" w:rsidRPr="00535CB6" w:rsidRDefault="000658B3" w:rsidP="008D3A90">
            <w:pPr>
              <w:contextualSpacing/>
              <w:rPr>
                <w:rFonts w:eastAsia="Times New Roman" w:cs="Arial"/>
              </w:rPr>
            </w:pPr>
            <w:r w:rsidRPr="00535CB6">
              <w:rPr>
                <w:rFonts w:cs="Arial"/>
              </w:rPr>
              <w:t>Brak spełnienia wyżej wymienionych warunków lub brak informacji w tym zakresie – 0 pkt.</w:t>
            </w:r>
          </w:p>
        </w:tc>
        <w:tc>
          <w:tcPr>
            <w:tcW w:w="629" w:type="pct"/>
            <w:vAlign w:val="center"/>
          </w:tcPr>
          <w:p w14:paraId="3978B885" w14:textId="77777777" w:rsidR="000658B3" w:rsidRPr="00535CB6" w:rsidRDefault="000658B3" w:rsidP="008D3A90">
            <w:pPr>
              <w:snapToGrid w:val="0"/>
              <w:contextualSpacing/>
              <w:rPr>
                <w:rFonts w:cs="Arial"/>
              </w:rPr>
            </w:pPr>
            <w:r w:rsidRPr="00535CB6">
              <w:rPr>
                <w:rFonts w:cs="Arial"/>
              </w:rPr>
              <w:t>4</w:t>
            </w:r>
          </w:p>
        </w:tc>
      </w:tr>
      <w:tr w:rsidR="000658B3" w:rsidRPr="008468F9" w14:paraId="42D39AB3" w14:textId="77777777" w:rsidTr="00145F0C">
        <w:tc>
          <w:tcPr>
            <w:tcW w:w="241" w:type="pct"/>
            <w:vAlign w:val="center"/>
          </w:tcPr>
          <w:p w14:paraId="5C7F825D" w14:textId="77777777" w:rsidR="000658B3" w:rsidRPr="00535CB6" w:rsidRDefault="000658B3" w:rsidP="008D3A90">
            <w:pPr>
              <w:contextualSpacing/>
              <w:rPr>
                <w:rFonts w:eastAsiaTheme="minorHAnsi" w:cs="Arial"/>
                <w:color w:val="000000"/>
              </w:rPr>
            </w:pPr>
            <w:r w:rsidRPr="00535CB6">
              <w:rPr>
                <w:rFonts w:eastAsiaTheme="minorHAnsi" w:cs="Arial"/>
                <w:color w:val="000000"/>
              </w:rPr>
              <w:t>6</w:t>
            </w:r>
          </w:p>
        </w:tc>
        <w:tc>
          <w:tcPr>
            <w:tcW w:w="972" w:type="pct"/>
            <w:vAlign w:val="center"/>
          </w:tcPr>
          <w:p w14:paraId="22B91695" w14:textId="77777777" w:rsidR="000658B3" w:rsidRPr="00535CB6" w:rsidRDefault="000658B3" w:rsidP="008D3A90">
            <w:pPr>
              <w:contextualSpacing/>
              <w:rPr>
                <w:rFonts w:cs="Arial"/>
              </w:rPr>
            </w:pPr>
            <w:r w:rsidRPr="00535CB6">
              <w:rPr>
                <w:rFonts w:cs="Arial"/>
              </w:rPr>
              <w:t xml:space="preserve">Partnerstwo </w:t>
            </w:r>
          </w:p>
        </w:tc>
        <w:tc>
          <w:tcPr>
            <w:tcW w:w="1749" w:type="pct"/>
            <w:vAlign w:val="center"/>
          </w:tcPr>
          <w:p w14:paraId="31A42214" w14:textId="77777777" w:rsidR="000658B3" w:rsidRPr="00535CB6" w:rsidRDefault="000658B3" w:rsidP="008D3A90">
            <w:pPr>
              <w:contextualSpacing/>
              <w:rPr>
                <w:rFonts w:cs="Arial"/>
              </w:rPr>
            </w:pPr>
            <w:r w:rsidRPr="00535CB6">
              <w:rPr>
                <w:rFonts w:cs="Arial"/>
              </w:rPr>
              <w:t>Kryterium promuje projekty przewidujące partnerstwo</w:t>
            </w:r>
            <w:r w:rsidRPr="00535CB6">
              <w:rPr>
                <w:rStyle w:val="Odwoanieprzypisudolnego"/>
                <w:rFonts w:cs="Arial"/>
                <w:sz w:val="20"/>
              </w:rPr>
              <w:footnoteReference w:id="293"/>
            </w:r>
            <w:r w:rsidRPr="00535CB6">
              <w:rPr>
                <w:rFonts w:cs="Arial"/>
              </w:rPr>
              <w:t xml:space="preserve"> z co najmniej jednym z następujących podmiotów:</w:t>
            </w:r>
          </w:p>
          <w:p w14:paraId="00BC2BD7" w14:textId="77777777" w:rsidR="000658B3" w:rsidRPr="00535CB6" w:rsidRDefault="000658B3" w:rsidP="008D3A90">
            <w:pPr>
              <w:pStyle w:val="Akapitzlist0"/>
              <w:numPr>
                <w:ilvl w:val="0"/>
                <w:numId w:val="233"/>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4DEA9106" w14:textId="77777777" w:rsidR="000658B3" w:rsidRPr="00535CB6" w:rsidRDefault="000658B3" w:rsidP="008D3A90">
            <w:pPr>
              <w:pStyle w:val="Akapitzlist0"/>
              <w:numPr>
                <w:ilvl w:val="0"/>
                <w:numId w:val="233"/>
              </w:numPr>
              <w:rPr>
                <w:rFonts w:cs="Arial"/>
                <w:color w:val="000000"/>
              </w:rPr>
            </w:pPr>
            <w:r w:rsidRPr="00535CB6">
              <w:rPr>
                <w:rFonts w:cs="Arial"/>
              </w:rPr>
              <w:t>z partnerem społecznym reprezentującym interesy i zrzeszającym podmioty świadczące usługi w zakresie podstawowej opieki zdrowotnej;</w:t>
            </w:r>
          </w:p>
          <w:p w14:paraId="3ACA7CAE" w14:textId="77777777" w:rsidR="000658B3" w:rsidRPr="00535CB6" w:rsidRDefault="000658B3" w:rsidP="008D3A90">
            <w:pPr>
              <w:pStyle w:val="Akapitzlist0"/>
              <w:numPr>
                <w:ilvl w:val="0"/>
                <w:numId w:val="233"/>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051DFAED" w14:textId="77777777" w:rsidR="000658B3" w:rsidRPr="00535CB6" w:rsidRDefault="000658B3" w:rsidP="008D3A90">
            <w:pPr>
              <w:snapToGrid w:val="0"/>
              <w:contextualSpacing/>
              <w:rPr>
                <w:rFonts w:cs="Arial"/>
              </w:rPr>
            </w:pPr>
            <w:r w:rsidRPr="00535CB6">
              <w:rPr>
                <w:rFonts w:cs="Arial"/>
              </w:rPr>
              <w:t>Za spełnienie każdego z warunków – 1 pkt.</w:t>
            </w:r>
          </w:p>
          <w:p w14:paraId="6A301629" w14:textId="77777777" w:rsidR="000658B3" w:rsidRPr="00535CB6" w:rsidRDefault="000658B3" w:rsidP="008D3A90">
            <w:pPr>
              <w:autoSpaceDE w:val="0"/>
              <w:autoSpaceDN w:val="0"/>
              <w:adjustRightInd w:val="0"/>
              <w:contextualSpacing/>
              <w:rPr>
                <w:rFonts w:cs="Arial"/>
              </w:rPr>
            </w:pPr>
            <w:r w:rsidRPr="00535CB6">
              <w:rPr>
                <w:rFonts w:cs="Arial"/>
              </w:rPr>
              <w:t>Dana organizacja może być przypisana jedynie do jednego punktu.</w:t>
            </w:r>
          </w:p>
          <w:p w14:paraId="0E8015ED" w14:textId="77777777" w:rsidR="000658B3" w:rsidRPr="00535CB6" w:rsidRDefault="000658B3" w:rsidP="008D3A90">
            <w:pPr>
              <w:autoSpaceDE w:val="0"/>
              <w:autoSpaceDN w:val="0"/>
              <w:adjustRightInd w:val="0"/>
              <w:contextualSpacing/>
              <w:rPr>
                <w:rFonts w:cs="Arial"/>
              </w:rPr>
            </w:pPr>
            <w:r w:rsidRPr="00535CB6">
              <w:rPr>
                <w:rFonts w:cs="Arial"/>
              </w:rPr>
              <w:t>Brak spełnienia wymienionych warunków lub brak informacji w tym zakresie – 0 pkt.</w:t>
            </w:r>
          </w:p>
        </w:tc>
        <w:tc>
          <w:tcPr>
            <w:tcW w:w="629" w:type="pct"/>
            <w:vAlign w:val="center"/>
          </w:tcPr>
          <w:p w14:paraId="62D5E589" w14:textId="77777777" w:rsidR="000658B3" w:rsidRPr="00535CB6" w:rsidRDefault="000658B3" w:rsidP="008D3A90">
            <w:pPr>
              <w:contextualSpacing/>
              <w:rPr>
                <w:rFonts w:cs="Arial"/>
              </w:rPr>
            </w:pPr>
            <w:r w:rsidRPr="00535CB6">
              <w:rPr>
                <w:rFonts w:cs="Arial"/>
              </w:rPr>
              <w:t>3</w:t>
            </w:r>
          </w:p>
        </w:tc>
      </w:tr>
      <w:tr w:rsidR="000658B3" w:rsidRPr="008468F9" w14:paraId="026CB5CB" w14:textId="77777777" w:rsidTr="00145F0C">
        <w:tc>
          <w:tcPr>
            <w:tcW w:w="241" w:type="pct"/>
            <w:vAlign w:val="center"/>
          </w:tcPr>
          <w:p w14:paraId="4AE2AE60" w14:textId="77777777" w:rsidR="000658B3" w:rsidRPr="00535CB6" w:rsidRDefault="000658B3" w:rsidP="008D3A90">
            <w:pPr>
              <w:contextualSpacing/>
              <w:rPr>
                <w:rFonts w:eastAsiaTheme="minorHAnsi" w:cs="Arial"/>
                <w:color w:val="000000"/>
              </w:rPr>
            </w:pPr>
            <w:r w:rsidRPr="00535CB6">
              <w:rPr>
                <w:rFonts w:eastAsiaTheme="minorHAnsi" w:cs="Arial"/>
                <w:color w:val="000000"/>
              </w:rPr>
              <w:t>7</w:t>
            </w:r>
          </w:p>
        </w:tc>
        <w:tc>
          <w:tcPr>
            <w:tcW w:w="972" w:type="pct"/>
            <w:vAlign w:val="center"/>
          </w:tcPr>
          <w:p w14:paraId="7548818C" w14:textId="77777777" w:rsidR="000658B3" w:rsidRPr="00535CB6" w:rsidRDefault="000658B3" w:rsidP="008D3A90">
            <w:pPr>
              <w:contextualSpacing/>
              <w:rPr>
                <w:rFonts w:cs="Arial"/>
              </w:rPr>
            </w:pPr>
            <w:r w:rsidRPr="00535CB6">
              <w:rPr>
                <w:rFonts w:cs="Arial"/>
              </w:rPr>
              <w:t>Komplementarność</w:t>
            </w:r>
          </w:p>
        </w:tc>
        <w:tc>
          <w:tcPr>
            <w:tcW w:w="1749" w:type="pct"/>
            <w:vAlign w:val="center"/>
          </w:tcPr>
          <w:p w14:paraId="799ECE8B" w14:textId="77777777" w:rsidR="000658B3" w:rsidRPr="00535CB6" w:rsidRDefault="000658B3" w:rsidP="008D3A90">
            <w:pPr>
              <w:contextualSpacing/>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409" w:type="pct"/>
            <w:vAlign w:val="center"/>
          </w:tcPr>
          <w:p w14:paraId="5C669FE8" w14:textId="77777777" w:rsidR="000658B3" w:rsidRPr="00535CB6" w:rsidRDefault="000658B3" w:rsidP="008D3A90">
            <w:pPr>
              <w:snapToGrid w:val="0"/>
              <w:contextualSpacing/>
              <w:rPr>
                <w:rFonts w:cs="Arial"/>
              </w:rPr>
            </w:pPr>
            <w:r w:rsidRPr="00535CB6">
              <w:rPr>
                <w:rFonts w:cs="Arial"/>
              </w:rPr>
              <w:t>Wnioskodawca zawarł we wniosku zapisy potwierdzające komplementarność – 2 pkt.</w:t>
            </w:r>
          </w:p>
          <w:p w14:paraId="68117965" w14:textId="77777777" w:rsidR="000658B3" w:rsidRPr="00535CB6" w:rsidRDefault="000658B3" w:rsidP="008D3A90">
            <w:pPr>
              <w:contextualSpacing/>
              <w:rPr>
                <w:rFonts w:cs="Arial"/>
              </w:rPr>
            </w:pPr>
            <w:r w:rsidRPr="00535CB6">
              <w:rPr>
                <w:rFonts w:cs="Arial"/>
              </w:rPr>
              <w:t>Brak spełnienia  warunku lub brak informacji w tym zakresie – 0 pkt.</w:t>
            </w:r>
          </w:p>
        </w:tc>
        <w:tc>
          <w:tcPr>
            <w:tcW w:w="629" w:type="pct"/>
            <w:vAlign w:val="center"/>
          </w:tcPr>
          <w:p w14:paraId="016B0A09" w14:textId="77777777" w:rsidR="000658B3" w:rsidRPr="00535CB6" w:rsidRDefault="000658B3" w:rsidP="008D3A90">
            <w:pPr>
              <w:contextualSpacing/>
              <w:rPr>
                <w:rFonts w:eastAsia="Times New Roman" w:cs="Arial"/>
              </w:rPr>
            </w:pPr>
            <w:r w:rsidRPr="00535CB6">
              <w:rPr>
                <w:rFonts w:cs="Arial"/>
              </w:rPr>
              <w:t>2</w:t>
            </w:r>
          </w:p>
        </w:tc>
      </w:tr>
      <w:tr w:rsidR="000658B3" w:rsidRPr="0065535F" w14:paraId="3429DDC3" w14:textId="77777777" w:rsidTr="00145F0C">
        <w:trPr>
          <w:trHeight w:val="566"/>
        </w:trPr>
        <w:tc>
          <w:tcPr>
            <w:tcW w:w="241" w:type="pct"/>
            <w:vAlign w:val="center"/>
          </w:tcPr>
          <w:p w14:paraId="1F86DAE8" w14:textId="77777777" w:rsidR="000658B3" w:rsidRPr="00535CB6" w:rsidRDefault="000658B3" w:rsidP="008D3A90">
            <w:pPr>
              <w:contextualSpacing/>
              <w:rPr>
                <w:rFonts w:eastAsiaTheme="minorHAnsi" w:cs="Arial"/>
                <w:color w:val="000000"/>
              </w:rPr>
            </w:pPr>
            <w:r w:rsidRPr="00535CB6">
              <w:rPr>
                <w:rFonts w:eastAsiaTheme="minorHAnsi" w:cs="Arial"/>
                <w:color w:val="000000"/>
              </w:rPr>
              <w:lastRenderedPageBreak/>
              <w:t>8</w:t>
            </w:r>
          </w:p>
        </w:tc>
        <w:tc>
          <w:tcPr>
            <w:tcW w:w="972" w:type="pct"/>
            <w:vAlign w:val="center"/>
          </w:tcPr>
          <w:p w14:paraId="1388B110" w14:textId="77777777" w:rsidR="000658B3" w:rsidRPr="00535CB6" w:rsidRDefault="000658B3" w:rsidP="008D3A90">
            <w:pPr>
              <w:contextualSpacing/>
              <w:rPr>
                <w:rFonts w:cs="Arial"/>
              </w:rPr>
            </w:pPr>
            <w:r w:rsidRPr="00535CB6">
              <w:rPr>
                <w:rFonts w:cs="Arial"/>
              </w:rPr>
              <w:t>Obszary wiejskie</w:t>
            </w:r>
          </w:p>
        </w:tc>
        <w:tc>
          <w:tcPr>
            <w:tcW w:w="1749" w:type="pct"/>
            <w:vAlign w:val="center"/>
          </w:tcPr>
          <w:p w14:paraId="7DFD7588" w14:textId="77777777" w:rsidR="000658B3" w:rsidRPr="00535CB6" w:rsidRDefault="000658B3" w:rsidP="008D3A90">
            <w:pPr>
              <w:contextualSpacing/>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427DABC3" w14:textId="77777777" w:rsidR="000658B3" w:rsidRPr="00535CB6" w:rsidRDefault="000658B3" w:rsidP="008D3A90">
            <w:pPr>
              <w:contextualSpacing/>
              <w:rPr>
                <w:rFonts w:cs="Arial"/>
              </w:rPr>
            </w:pPr>
            <w:r w:rsidRPr="00535CB6">
              <w:rPr>
                <w:rFonts w:cs="Arial"/>
              </w:rPr>
              <w:t>Kryterium weryfikowane na podstawie zapisów we wniosku o dofinansowanie projektu.</w:t>
            </w:r>
          </w:p>
          <w:p w14:paraId="6A333C51" w14:textId="77777777" w:rsidR="000658B3" w:rsidRPr="00535CB6" w:rsidRDefault="000658B3" w:rsidP="008D3A90">
            <w:pPr>
              <w:ind w:right="142"/>
              <w:contextualSpacing/>
              <w:rPr>
                <w:rFonts w:cs="Arial"/>
              </w:rPr>
            </w:pPr>
            <w:r w:rsidRPr="00535CB6">
              <w:rPr>
                <w:rFonts w:cs="Arial"/>
              </w:rPr>
              <w:t>Obszary wiejskie zostały wskazane w klasyfikacji DEGURBA</w:t>
            </w:r>
            <w:r w:rsidRPr="00535CB6">
              <w:rPr>
                <w:rFonts w:cs="Arial"/>
              </w:rPr>
              <w:footnoteReference w:customMarkFollows="1" w:id="294"/>
              <w:t>[1]. Zgodnie z załącznikiem do regulaminu konkursu.</w:t>
            </w:r>
          </w:p>
        </w:tc>
        <w:tc>
          <w:tcPr>
            <w:tcW w:w="1409" w:type="pct"/>
            <w:vAlign w:val="center"/>
          </w:tcPr>
          <w:p w14:paraId="4A9DDF85" w14:textId="77777777" w:rsidR="000658B3" w:rsidRPr="00535CB6" w:rsidRDefault="000658B3" w:rsidP="008D3A90">
            <w:pPr>
              <w:snapToGrid w:val="0"/>
              <w:contextualSpacing/>
              <w:rPr>
                <w:rFonts w:cs="Arial"/>
              </w:rPr>
            </w:pPr>
            <w:r w:rsidRPr="00535CB6">
              <w:rPr>
                <w:rFonts w:cs="Arial"/>
              </w:rPr>
              <w:t>W ramach projektu:</w:t>
            </w:r>
          </w:p>
          <w:p w14:paraId="2594C0F8" w14:textId="77777777" w:rsidR="000658B3" w:rsidRPr="00535CB6" w:rsidRDefault="000658B3" w:rsidP="008D3A90">
            <w:pPr>
              <w:pStyle w:val="Akapitzlist0"/>
              <w:numPr>
                <w:ilvl w:val="0"/>
                <w:numId w:val="145"/>
              </w:numPr>
              <w:snapToGrid w:val="0"/>
              <w:rPr>
                <w:rFonts w:cs="Arial"/>
              </w:rPr>
            </w:pPr>
            <w:r w:rsidRPr="00535CB6">
              <w:rPr>
                <w:rFonts w:cs="Arial"/>
              </w:rPr>
              <w:t>co najmniej 75% uczestników mieszka na terenach wiejskich  – 4 pkt;</w:t>
            </w:r>
          </w:p>
          <w:p w14:paraId="56BBA0CA" w14:textId="77777777" w:rsidR="000658B3" w:rsidRPr="00535CB6" w:rsidRDefault="000658B3" w:rsidP="008D3A90">
            <w:pPr>
              <w:pStyle w:val="Akapitzlist0"/>
              <w:numPr>
                <w:ilvl w:val="0"/>
                <w:numId w:val="145"/>
              </w:numPr>
              <w:snapToGrid w:val="0"/>
              <w:rPr>
                <w:rFonts w:cs="Arial"/>
              </w:rPr>
            </w:pPr>
            <w:r w:rsidRPr="00535CB6">
              <w:rPr>
                <w:rFonts w:cs="Arial"/>
              </w:rPr>
              <w:t>co najmniej 50% uczestników mieszka na terenach wiejskich  – 3 pkt;</w:t>
            </w:r>
          </w:p>
          <w:p w14:paraId="77145626" w14:textId="77777777" w:rsidR="000658B3" w:rsidRPr="00535CB6" w:rsidRDefault="000658B3" w:rsidP="008D3A90">
            <w:pPr>
              <w:pStyle w:val="Akapitzlist0"/>
              <w:numPr>
                <w:ilvl w:val="0"/>
                <w:numId w:val="145"/>
              </w:numPr>
              <w:snapToGrid w:val="0"/>
              <w:rPr>
                <w:rFonts w:cs="Arial"/>
              </w:rPr>
            </w:pPr>
            <w:r w:rsidRPr="00535CB6">
              <w:rPr>
                <w:rFonts w:cs="Arial"/>
              </w:rPr>
              <w:t>co najmniej 25% uczestników mieszka na terenach wiejskich  – 2 pkt.</w:t>
            </w:r>
          </w:p>
          <w:p w14:paraId="6239D7CE" w14:textId="77777777" w:rsidR="000658B3" w:rsidRPr="00535CB6" w:rsidRDefault="000658B3" w:rsidP="008D3A90">
            <w:pPr>
              <w:contextualSpacing/>
              <w:rPr>
                <w:rFonts w:cs="Arial"/>
              </w:rPr>
            </w:pPr>
            <w:r w:rsidRPr="00535CB6">
              <w:rPr>
                <w:rFonts w:cs="Arial"/>
              </w:rPr>
              <w:t>Brak spełnienia wyżej wymienionych warunków lub brak informacji w tym zakresie – 0 pkt.</w:t>
            </w:r>
          </w:p>
        </w:tc>
        <w:tc>
          <w:tcPr>
            <w:tcW w:w="629" w:type="pct"/>
            <w:vAlign w:val="center"/>
          </w:tcPr>
          <w:p w14:paraId="6018D82B" w14:textId="77777777" w:rsidR="000658B3" w:rsidRPr="00535CB6" w:rsidRDefault="000658B3" w:rsidP="008D3A90">
            <w:pPr>
              <w:snapToGrid w:val="0"/>
              <w:contextualSpacing/>
              <w:rPr>
                <w:rFonts w:cs="Arial"/>
              </w:rPr>
            </w:pPr>
            <w:r w:rsidRPr="00535CB6">
              <w:rPr>
                <w:rFonts w:cs="Arial"/>
              </w:rPr>
              <w:t>4</w:t>
            </w:r>
          </w:p>
        </w:tc>
      </w:tr>
      <w:tr w:rsidR="000658B3" w:rsidRPr="0065535F" w14:paraId="25402C0B" w14:textId="77777777" w:rsidTr="00145F0C">
        <w:trPr>
          <w:trHeight w:val="566"/>
        </w:trPr>
        <w:tc>
          <w:tcPr>
            <w:tcW w:w="241" w:type="pct"/>
            <w:vAlign w:val="center"/>
          </w:tcPr>
          <w:p w14:paraId="452D4A25" w14:textId="77777777" w:rsidR="000658B3" w:rsidRPr="00535CB6" w:rsidRDefault="000658B3" w:rsidP="008D3A90">
            <w:pPr>
              <w:contextualSpacing/>
              <w:rPr>
                <w:rFonts w:eastAsiaTheme="minorHAnsi" w:cs="Arial"/>
                <w:color w:val="000000"/>
              </w:rPr>
            </w:pPr>
            <w:r w:rsidRPr="00535CB6">
              <w:rPr>
                <w:rFonts w:eastAsiaTheme="minorHAnsi" w:cs="Arial"/>
                <w:color w:val="000000"/>
              </w:rPr>
              <w:t>9</w:t>
            </w:r>
          </w:p>
        </w:tc>
        <w:tc>
          <w:tcPr>
            <w:tcW w:w="972" w:type="pct"/>
            <w:vAlign w:val="center"/>
          </w:tcPr>
          <w:p w14:paraId="75825224" w14:textId="77777777" w:rsidR="000658B3" w:rsidRPr="00535CB6" w:rsidRDefault="000658B3" w:rsidP="008D3A90">
            <w:pPr>
              <w:contextualSpacing/>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9" w:type="pct"/>
            <w:vAlign w:val="center"/>
          </w:tcPr>
          <w:p w14:paraId="23963414" w14:textId="77777777" w:rsidR="000658B3" w:rsidRPr="00535CB6" w:rsidRDefault="000658B3" w:rsidP="008D3A90">
            <w:pPr>
              <w:contextualSpacing/>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458A6A0" w14:textId="77777777" w:rsidR="000658B3" w:rsidRPr="00535CB6" w:rsidRDefault="000658B3" w:rsidP="008D3A90">
            <w:pPr>
              <w:contextualSpacing/>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67FD2D47" w14:textId="77777777" w:rsidR="000658B3" w:rsidRPr="00535CB6" w:rsidRDefault="000658B3" w:rsidP="008D3A90">
            <w:pPr>
              <w:contextualSpacing/>
              <w:rPr>
                <w:rFonts w:cs="Arial"/>
              </w:rPr>
            </w:pPr>
            <w:r w:rsidRPr="00535CB6">
              <w:rPr>
                <w:rFonts w:cs="Arial"/>
              </w:rPr>
              <w:t>Projekt jest zgodny z Planem inwestycyjnym – 2 pkt.</w:t>
            </w:r>
          </w:p>
          <w:p w14:paraId="76BEDEDF" w14:textId="77777777" w:rsidR="000658B3" w:rsidRPr="00535CB6" w:rsidRDefault="000658B3" w:rsidP="008D3A90">
            <w:pPr>
              <w:contextualSpacing/>
              <w:rPr>
                <w:rFonts w:cs="Arial"/>
              </w:rPr>
            </w:pPr>
            <w:r w:rsidRPr="00535CB6">
              <w:rPr>
                <w:rFonts w:cs="Arial"/>
              </w:rPr>
              <w:t>Brak spełnienia  warunku lub brak informacji w tym zakresie – 0 pkt.</w:t>
            </w:r>
          </w:p>
        </w:tc>
        <w:tc>
          <w:tcPr>
            <w:tcW w:w="629" w:type="pct"/>
            <w:vAlign w:val="center"/>
          </w:tcPr>
          <w:p w14:paraId="1379084D" w14:textId="77777777" w:rsidR="000658B3" w:rsidRPr="00535CB6" w:rsidRDefault="000658B3" w:rsidP="008D3A90">
            <w:pPr>
              <w:snapToGrid w:val="0"/>
              <w:contextualSpacing/>
              <w:rPr>
                <w:rFonts w:cs="Arial"/>
              </w:rPr>
            </w:pPr>
            <w:r w:rsidRPr="00535CB6">
              <w:rPr>
                <w:rFonts w:eastAsia="Times New Roman" w:cs="Arial"/>
              </w:rPr>
              <w:t>2</w:t>
            </w:r>
          </w:p>
        </w:tc>
      </w:tr>
    </w:tbl>
    <w:p w14:paraId="25ECF6A6" w14:textId="77777777" w:rsidR="000658B3" w:rsidRDefault="000658B3">
      <w:pPr>
        <w:spacing w:before="120" w:after="120" w:line="276" w:lineRule="auto"/>
        <w:jc w:val="both"/>
        <w:rPr>
          <w:rFonts w:cs="Arial"/>
          <w:b/>
          <w:iCs/>
          <w:spacing w:val="10"/>
          <w:sz w:val="24"/>
          <w:szCs w:val="28"/>
        </w:rPr>
      </w:pPr>
      <w:r>
        <w:rPr>
          <w:rFonts w:cs="Arial"/>
          <w:szCs w:val="28"/>
        </w:rPr>
        <w:br w:type="page"/>
      </w:r>
    </w:p>
    <w:p w14:paraId="1657133A" w14:textId="77777777" w:rsidR="007B67B0" w:rsidRPr="007418F3" w:rsidRDefault="007B67B0" w:rsidP="007B67B0">
      <w:pPr>
        <w:pStyle w:val="Nagwek5"/>
        <w:rPr>
          <w:lang w:eastAsia="pl-PL"/>
        </w:rPr>
      </w:pPr>
      <w:bookmarkStart w:id="549" w:name="_Toc131078650"/>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549"/>
    </w:p>
    <w:p w14:paraId="25895E94"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szczegółowe dla Poddziałania 9.2.2"/>
        <w:tblDescription w:val="Tabela zawiera: nazwę i opis kryterium, punktację oraz maksymalną liczbą punktów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97"/>
        <w:gridCol w:w="2580"/>
        <w:gridCol w:w="5107"/>
        <w:gridCol w:w="4227"/>
        <w:gridCol w:w="1512"/>
      </w:tblGrid>
      <w:tr w:rsidR="003D1BCF" w:rsidRPr="003D1BCF" w14:paraId="37454314" w14:textId="77777777" w:rsidTr="00145F0C">
        <w:trPr>
          <w:trHeight w:val="520"/>
          <w:tblHeader/>
        </w:trPr>
        <w:tc>
          <w:tcPr>
            <w:tcW w:w="213" w:type="pct"/>
            <w:vAlign w:val="center"/>
          </w:tcPr>
          <w:p w14:paraId="30D41037" w14:textId="77777777" w:rsidR="007B67B0" w:rsidRPr="00535CB6" w:rsidRDefault="007B67B0" w:rsidP="008D3A90">
            <w:pPr>
              <w:contextualSpacing/>
              <w:rPr>
                <w:rFonts w:cs="Arial"/>
                <w:color w:val="000000"/>
              </w:rPr>
            </w:pPr>
            <w:r w:rsidRPr="00535CB6">
              <w:rPr>
                <w:rFonts w:cs="Arial"/>
                <w:b/>
                <w:bCs/>
                <w:color w:val="000000"/>
              </w:rPr>
              <w:t>Lp.</w:t>
            </w:r>
          </w:p>
        </w:tc>
        <w:tc>
          <w:tcPr>
            <w:tcW w:w="920" w:type="pct"/>
            <w:vAlign w:val="center"/>
          </w:tcPr>
          <w:p w14:paraId="527ED550" w14:textId="77777777" w:rsidR="007B67B0" w:rsidRPr="00535CB6" w:rsidRDefault="007B67B0" w:rsidP="008D3A90">
            <w:pPr>
              <w:contextualSpacing/>
              <w:rPr>
                <w:rFonts w:cs="Arial"/>
              </w:rPr>
            </w:pPr>
            <w:r w:rsidRPr="00535CB6">
              <w:rPr>
                <w:rFonts w:cs="Arial"/>
                <w:b/>
                <w:bCs/>
                <w:color w:val="000000"/>
              </w:rPr>
              <w:t>Kryterium</w:t>
            </w:r>
          </w:p>
        </w:tc>
        <w:tc>
          <w:tcPr>
            <w:tcW w:w="1821" w:type="pct"/>
            <w:vAlign w:val="center"/>
          </w:tcPr>
          <w:p w14:paraId="66CA34E7" w14:textId="77777777" w:rsidR="007B67B0" w:rsidRPr="00535CB6" w:rsidRDefault="007B67B0" w:rsidP="008D3A90">
            <w:pPr>
              <w:contextualSpacing/>
              <w:rPr>
                <w:rFonts w:eastAsia="Times New Roman" w:cs="Arial"/>
              </w:rPr>
            </w:pPr>
            <w:r w:rsidRPr="00535CB6">
              <w:rPr>
                <w:rFonts w:cs="Arial"/>
                <w:b/>
                <w:bCs/>
                <w:color w:val="000000"/>
              </w:rPr>
              <w:t>Opis kryterium</w:t>
            </w:r>
          </w:p>
        </w:tc>
        <w:tc>
          <w:tcPr>
            <w:tcW w:w="1507" w:type="pct"/>
            <w:vAlign w:val="center"/>
          </w:tcPr>
          <w:p w14:paraId="765C6FC3" w14:textId="77777777" w:rsidR="007B67B0" w:rsidRPr="00535CB6" w:rsidRDefault="007B67B0" w:rsidP="008D3A90">
            <w:pPr>
              <w:snapToGrid w:val="0"/>
              <w:contextualSpacing/>
              <w:rPr>
                <w:rFonts w:cs="Arial"/>
              </w:rPr>
            </w:pPr>
            <w:r w:rsidRPr="00535CB6">
              <w:rPr>
                <w:rFonts w:cs="Arial"/>
                <w:b/>
                <w:bCs/>
                <w:color w:val="000000"/>
              </w:rPr>
              <w:t>Punktacja</w:t>
            </w:r>
          </w:p>
        </w:tc>
        <w:tc>
          <w:tcPr>
            <w:tcW w:w="539" w:type="pct"/>
            <w:vAlign w:val="center"/>
          </w:tcPr>
          <w:p w14:paraId="5338709E" w14:textId="77777777" w:rsidR="007B67B0" w:rsidRPr="00535CB6" w:rsidRDefault="007B67B0" w:rsidP="008D3A90">
            <w:pPr>
              <w:snapToGrid w:val="0"/>
              <w:contextualSpacing/>
              <w:rPr>
                <w:rFonts w:cs="Arial"/>
                <w:b/>
                <w:bCs/>
                <w:color w:val="000000"/>
              </w:rPr>
            </w:pPr>
            <w:r w:rsidRPr="00535CB6">
              <w:rPr>
                <w:rFonts w:cs="Arial"/>
                <w:b/>
                <w:bCs/>
                <w:color w:val="000000"/>
              </w:rPr>
              <w:t>Maksymalna liczba punktów</w:t>
            </w:r>
          </w:p>
        </w:tc>
      </w:tr>
      <w:tr w:rsidR="003D1BCF" w:rsidRPr="003D1BCF" w14:paraId="6E6591A4" w14:textId="77777777" w:rsidTr="00145F0C">
        <w:trPr>
          <w:trHeight w:val="871"/>
        </w:trPr>
        <w:tc>
          <w:tcPr>
            <w:tcW w:w="213" w:type="pct"/>
            <w:vAlign w:val="center"/>
          </w:tcPr>
          <w:p w14:paraId="772B1C65" w14:textId="77777777" w:rsidR="007B67B0" w:rsidRPr="00535CB6" w:rsidRDefault="007B67B0" w:rsidP="008D3A90">
            <w:pPr>
              <w:contextualSpacing/>
              <w:rPr>
                <w:rFonts w:cs="Arial"/>
                <w:color w:val="000000"/>
              </w:rPr>
            </w:pPr>
            <w:r w:rsidRPr="00535CB6">
              <w:rPr>
                <w:rFonts w:cs="Arial"/>
                <w:color w:val="000000"/>
              </w:rPr>
              <w:t>1.</w:t>
            </w:r>
          </w:p>
        </w:tc>
        <w:tc>
          <w:tcPr>
            <w:tcW w:w="920" w:type="pct"/>
            <w:vAlign w:val="center"/>
          </w:tcPr>
          <w:p w14:paraId="4BED4F7E" w14:textId="77777777" w:rsidR="007B67B0" w:rsidRPr="00535CB6" w:rsidRDefault="007B67B0" w:rsidP="008D3A90">
            <w:pPr>
              <w:tabs>
                <w:tab w:val="num" w:pos="720"/>
              </w:tabs>
              <w:adjustRightInd w:val="0"/>
              <w:contextualSpacing/>
              <w:rPr>
                <w:rFonts w:cs="Arial"/>
              </w:rPr>
            </w:pPr>
            <w:r w:rsidRPr="00535CB6">
              <w:rPr>
                <w:rFonts w:cs="Arial"/>
              </w:rPr>
              <w:t xml:space="preserve">Doświadczenie </w:t>
            </w:r>
            <w:r w:rsidRPr="00535CB6">
              <w:rPr>
                <w:rFonts w:eastAsia="Times New Roman" w:cs="Arial"/>
              </w:rPr>
              <w:t xml:space="preserve">podmiotu leczniczego </w:t>
            </w:r>
          </w:p>
        </w:tc>
        <w:tc>
          <w:tcPr>
            <w:tcW w:w="1821" w:type="pct"/>
            <w:vAlign w:val="center"/>
          </w:tcPr>
          <w:p w14:paraId="6A0F77E7" w14:textId="77777777" w:rsidR="007B67B0" w:rsidRPr="00535CB6" w:rsidRDefault="007B67B0" w:rsidP="008D3A90">
            <w:pPr>
              <w:contextualSpacing/>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5"/>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77BEAB" w14:textId="77777777" w:rsidR="007B67B0" w:rsidRPr="00535CB6" w:rsidRDefault="007B67B0" w:rsidP="008D3A90">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507" w:type="pct"/>
            <w:vAlign w:val="center"/>
          </w:tcPr>
          <w:p w14:paraId="02DA9997" w14:textId="504608A5" w:rsidR="007B67B0" w:rsidRPr="00535CB6" w:rsidRDefault="007B67B0" w:rsidP="008D3A90">
            <w:pPr>
              <w:contextualSpacing/>
              <w:rPr>
                <w:rFonts w:cs="Arial"/>
              </w:rPr>
            </w:pPr>
            <w:r w:rsidRPr="00535CB6">
              <w:rPr>
                <w:rFonts w:cs="Arial"/>
              </w:rPr>
              <w:t>Wnioskodawca zawarł we wniosku zapisy wykazujące ww. doświadczenie w zakresie zgodnym z RPZ – 8 pkt.</w:t>
            </w:r>
          </w:p>
          <w:p w14:paraId="1742E5E3" w14:textId="5BA0E348" w:rsidR="007B67B0" w:rsidRPr="00535CB6" w:rsidRDefault="007B67B0" w:rsidP="008D3A90">
            <w:pPr>
              <w:contextualSpacing/>
              <w:rPr>
                <w:rFonts w:cs="Arial"/>
              </w:rPr>
            </w:pPr>
            <w:r w:rsidRPr="00535CB6">
              <w:rPr>
                <w:rFonts w:cs="Arial"/>
              </w:rPr>
              <w:t xml:space="preserve">Brak spełnienia wymienionego warunku </w:t>
            </w:r>
            <w:r w:rsidR="00F562B7" w:rsidRPr="00535CB6">
              <w:rPr>
                <w:rFonts w:cs="Arial"/>
              </w:rPr>
              <w:br/>
            </w:r>
            <w:r w:rsidRPr="00535CB6">
              <w:rPr>
                <w:rFonts w:cs="Arial"/>
              </w:rPr>
              <w:t>lub brak informacji w tym zakresie – 0 pkt.</w:t>
            </w:r>
          </w:p>
        </w:tc>
        <w:tc>
          <w:tcPr>
            <w:tcW w:w="539" w:type="pct"/>
            <w:vAlign w:val="center"/>
          </w:tcPr>
          <w:p w14:paraId="7C79F980" w14:textId="63B807CE" w:rsidR="007B67B0" w:rsidRPr="00535CB6" w:rsidRDefault="007B67B0" w:rsidP="008D3A90">
            <w:pPr>
              <w:contextualSpacing/>
              <w:rPr>
                <w:rFonts w:cs="Arial"/>
              </w:rPr>
            </w:pPr>
            <w:r w:rsidRPr="00535CB6">
              <w:rPr>
                <w:rFonts w:cs="Arial"/>
              </w:rPr>
              <w:t>8</w:t>
            </w:r>
          </w:p>
        </w:tc>
      </w:tr>
      <w:tr w:rsidR="003D1BCF" w:rsidRPr="003D1BCF" w14:paraId="756A5D59" w14:textId="77777777" w:rsidTr="00145F0C">
        <w:trPr>
          <w:trHeight w:val="425"/>
        </w:trPr>
        <w:tc>
          <w:tcPr>
            <w:tcW w:w="213" w:type="pct"/>
            <w:vAlign w:val="center"/>
          </w:tcPr>
          <w:p w14:paraId="49914161" w14:textId="77777777" w:rsidR="007B67B0" w:rsidRPr="00535CB6" w:rsidRDefault="007B67B0" w:rsidP="008D3A90">
            <w:pPr>
              <w:contextualSpacing/>
              <w:rPr>
                <w:rFonts w:cs="Arial"/>
                <w:color w:val="000000"/>
              </w:rPr>
            </w:pPr>
            <w:r w:rsidRPr="00535CB6">
              <w:rPr>
                <w:rFonts w:cs="Arial"/>
                <w:color w:val="000000"/>
              </w:rPr>
              <w:t>2.</w:t>
            </w:r>
          </w:p>
        </w:tc>
        <w:tc>
          <w:tcPr>
            <w:tcW w:w="920" w:type="pct"/>
            <w:vAlign w:val="center"/>
          </w:tcPr>
          <w:p w14:paraId="6486095E" w14:textId="77777777" w:rsidR="007B67B0" w:rsidRPr="00535CB6" w:rsidRDefault="007B67B0" w:rsidP="008D3A90">
            <w:pPr>
              <w:contextualSpacing/>
              <w:rPr>
                <w:rFonts w:eastAsia="Times New Roman" w:cs="Arial"/>
                <w:color w:val="000000"/>
                <w:highlight w:val="yellow"/>
                <w:lang w:eastAsia="pl-PL"/>
              </w:rPr>
            </w:pPr>
            <w:r w:rsidRPr="00535CB6">
              <w:rPr>
                <w:rFonts w:cs="Arial"/>
              </w:rPr>
              <w:t>Organizacja świadczeń zdrowotnych</w:t>
            </w:r>
          </w:p>
        </w:tc>
        <w:tc>
          <w:tcPr>
            <w:tcW w:w="1821" w:type="pct"/>
            <w:vAlign w:val="center"/>
          </w:tcPr>
          <w:p w14:paraId="052240E8" w14:textId="77777777" w:rsidR="007B67B0" w:rsidRPr="00535CB6" w:rsidRDefault="007B67B0" w:rsidP="008D3A90">
            <w:pPr>
              <w:contextualSpacing/>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296"/>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7"/>
            </w:r>
            <w:r w:rsidRPr="00535CB6">
              <w:rPr>
                <w:rFonts w:cs="Arial"/>
              </w:rPr>
              <w:t xml:space="preserve"> podstawowa opieka zdrowotna na podstawie zawartej umowy o udzielanie świadczeń opieki zdrowotnej z właściwym oddziałem Wojewódzkim Narodowego Funduszu Zdrowia (NFZ). </w:t>
            </w:r>
          </w:p>
          <w:p w14:paraId="0E20AB06" w14:textId="77777777" w:rsidR="007B67B0" w:rsidRPr="00535CB6" w:rsidRDefault="007B67B0" w:rsidP="008D3A90">
            <w:pPr>
              <w:contextualSpacing/>
              <w:rPr>
                <w:rFonts w:cs="Arial"/>
              </w:rPr>
            </w:pPr>
            <w:r w:rsidRPr="00535CB6">
              <w:rPr>
                <w:rFonts w:cs="Arial"/>
              </w:rPr>
              <w:t>Weryfikacja na podstawie umowy lub wyciągu z umowy z NFZ obowiązującej na dzień złożenia wniosku.</w:t>
            </w:r>
          </w:p>
        </w:tc>
        <w:tc>
          <w:tcPr>
            <w:tcW w:w="1507" w:type="pct"/>
            <w:vAlign w:val="center"/>
          </w:tcPr>
          <w:p w14:paraId="164DB523" w14:textId="77777777" w:rsidR="007B67B0" w:rsidRPr="00535CB6" w:rsidRDefault="007B67B0" w:rsidP="008D3A90">
            <w:pPr>
              <w:contextualSpacing/>
              <w:rPr>
                <w:rFonts w:cs="Arial"/>
              </w:rPr>
            </w:pPr>
            <w:r w:rsidRPr="00535CB6">
              <w:rPr>
                <w:rFonts w:cs="Arial"/>
              </w:rPr>
              <w:t>Wnioskodawca załączył do wniosku umowę lub wyciąg z umowy z NFZ potwierdzający spełnienie wymienionego warunku – 2 pkt.</w:t>
            </w:r>
          </w:p>
          <w:p w14:paraId="3E2ABCC8" w14:textId="77777777" w:rsidR="007B67B0" w:rsidRPr="00535CB6" w:rsidRDefault="007B67B0" w:rsidP="008D3A90">
            <w:pPr>
              <w:contextualSpacing/>
              <w:rPr>
                <w:rFonts w:cs="Arial"/>
              </w:rPr>
            </w:pPr>
            <w:r w:rsidRPr="00535CB6">
              <w:rPr>
                <w:rFonts w:cs="Arial"/>
              </w:rPr>
              <w:t>Brak spełnienia wymienionego warunku lub brak informacji w tym zakresie – 0 pkt.</w:t>
            </w:r>
          </w:p>
        </w:tc>
        <w:tc>
          <w:tcPr>
            <w:tcW w:w="539" w:type="pct"/>
            <w:vAlign w:val="center"/>
          </w:tcPr>
          <w:p w14:paraId="08991FEC" w14:textId="77777777" w:rsidR="007B67B0" w:rsidRPr="00535CB6" w:rsidRDefault="007B67B0" w:rsidP="008D3A90">
            <w:pPr>
              <w:contextualSpacing/>
              <w:rPr>
                <w:rFonts w:cs="Arial"/>
              </w:rPr>
            </w:pPr>
            <w:r w:rsidRPr="00535CB6">
              <w:rPr>
                <w:rFonts w:cs="Arial"/>
              </w:rPr>
              <w:t>2</w:t>
            </w:r>
          </w:p>
        </w:tc>
      </w:tr>
      <w:tr w:rsidR="003D1BCF" w:rsidRPr="003D1BCF" w14:paraId="31E10232" w14:textId="77777777" w:rsidTr="00145F0C">
        <w:tc>
          <w:tcPr>
            <w:tcW w:w="213" w:type="pct"/>
            <w:vAlign w:val="center"/>
          </w:tcPr>
          <w:p w14:paraId="0C8C1D84" w14:textId="77777777" w:rsidR="007B67B0" w:rsidRPr="00535CB6" w:rsidRDefault="007B67B0" w:rsidP="008D3A90">
            <w:pPr>
              <w:contextualSpacing/>
              <w:rPr>
                <w:rFonts w:cs="Arial"/>
                <w:color w:val="000000"/>
              </w:rPr>
            </w:pPr>
            <w:r w:rsidRPr="00535CB6">
              <w:rPr>
                <w:rFonts w:cs="Arial"/>
                <w:color w:val="000000"/>
              </w:rPr>
              <w:t>3</w:t>
            </w:r>
          </w:p>
        </w:tc>
        <w:tc>
          <w:tcPr>
            <w:tcW w:w="920" w:type="pct"/>
            <w:vAlign w:val="center"/>
          </w:tcPr>
          <w:p w14:paraId="7654FFEE" w14:textId="77777777" w:rsidR="007B67B0" w:rsidRPr="00535CB6" w:rsidRDefault="007B67B0" w:rsidP="008D3A90">
            <w:pPr>
              <w:contextualSpacing/>
              <w:rPr>
                <w:rFonts w:cs="Arial"/>
              </w:rPr>
            </w:pPr>
            <w:r w:rsidRPr="00535CB6">
              <w:rPr>
                <w:rFonts w:cs="Arial"/>
              </w:rPr>
              <w:t xml:space="preserve">Wsparcie w godzinach popołudniowych i/albo </w:t>
            </w:r>
            <w:r w:rsidRPr="00535CB6">
              <w:rPr>
                <w:rFonts w:cs="Arial"/>
              </w:rPr>
              <w:lastRenderedPageBreak/>
              <w:t>wieczornych oraz/albo w sobotę i/albo w niedzielę.</w:t>
            </w:r>
          </w:p>
        </w:tc>
        <w:tc>
          <w:tcPr>
            <w:tcW w:w="1821" w:type="pct"/>
            <w:vAlign w:val="center"/>
          </w:tcPr>
          <w:p w14:paraId="35EB4965" w14:textId="77777777" w:rsidR="007B67B0" w:rsidRPr="00535CB6" w:rsidRDefault="007B67B0" w:rsidP="008D3A90">
            <w:pPr>
              <w:contextualSpacing/>
              <w:rPr>
                <w:rFonts w:cs="Arial"/>
              </w:rPr>
            </w:pPr>
            <w:r w:rsidRPr="00535CB6">
              <w:rPr>
                <w:rFonts w:eastAsia="Times New Roman" w:cs="Arial"/>
              </w:rPr>
              <w:lastRenderedPageBreak/>
              <w:t>Kryterium promuje projekty</w:t>
            </w:r>
            <w:r w:rsidRPr="00535CB6">
              <w:rPr>
                <w:rFonts w:cs="Arial"/>
              </w:rPr>
              <w:t xml:space="preserve"> zakładające realizację wsparcia również w godzinach popołudniowych i </w:t>
            </w:r>
            <w:r w:rsidRPr="00535CB6">
              <w:rPr>
                <w:rFonts w:cs="Arial"/>
              </w:rPr>
              <w:lastRenderedPageBreak/>
              <w:t>wieczornych (po godz. 16.00) w sobotę i/ albo w niedzielę.</w:t>
            </w:r>
          </w:p>
        </w:tc>
        <w:tc>
          <w:tcPr>
            <w:tcW w:w="1507" w:type="pct"/>
            <w:vAlign w:val="center"/>
          </w:tcPr>
          <w:p w14:paraId="1E6B6BF4" w14:textId="77777777" w:rsidR="007B67B0" w:rsidRPr="00535CB6" w:rsidRDefault="007B67B0" w:rsidP="008D3A90">
            <w:pPr>
              <w:snapToGrid w:val="0"/>
              <w:contextualSpacing/>
              <w:rPr>
                <w:rFonts w:cs="Arial"/>
              </w:rPr>
            </w:pPr>
            <w:r w:rsidRPr="00535CB6">
              <w:rPr>
                <w:rFonts w:cs="Arial"/>
              </w:rPr>
              <w:lastRenderedPageBreak/>
              <w:t>Projekt zakłada realizację wsparcia:</w:t>
            </w:r>
          </w:p>
          <w:p w14:paraId="1A193554" w14:textId="77777777" w:rsidR="007B67B0" w:rsidRPr="00535CB6" w:rsidRDefault="007B67B0" w:rsidP="008D3A90">
            <w:pPr>
              <w:pStyle w:val="Akapitzlist0"/>
              <w:numPr>
                <w:ilvl w:val="0"/>
                <w:numId w:val="237"/>
              </w:numPr>
              <w:snapToGrid w:val="0"/>
              <w:rPr>
                <w:rFonts w:cs="Arial"/>
              </w:rPr>
            </w:pPr>
            <w:r w:rsidRPr="00535CB6">
              <w:rPr>
                <w:rFonts w:cs="Arial"/>
              </w:rPr>
              <w:t>również po godzinie 16.00 – 2 pkt;</w:t>
            </w:r>
          </w:p>
          <w:p w14:paraId="541F8825" w14:textId="77777777" w:rsidR="007B67B0" w:rsidRPr="00535CB6" w:rsidRDefault="007B67B0" w:rsidP="008D3A90">
            <w:pPr>
              <w:pStyle w:val="Akapitzlist0"/>
              <w:numPr>
                <w:ilvl w:val="0"/>
                <w:numId w:val="237"/>
              </w:numPr>
              <w:snapToGrid w:val="0"/>
              <w:rPr>
                <w:rFonts w:cs="Arial"/>
              </w:rPr>
            </w:pPr>
            <w:r w:rsidRPr="00535CB6">
              <w:rPr>
                <w:rFonts w:cs="Arial"/>
              </w:rPr>
              <w:lastRenderedPageBreak/>
              <w:t>również w soboty i/ albo w niedziele – 2 pkt.</w:t>
            </w:r>
          </w:p>
          <w:p w14:paraId="58B6C8DC" w14:textId="77777777" w:rsidR="007B67B0" w:rsidRPr="00535CB6" w:rsidRDefault="007B67B0" w:rsidP="008D3A90">
            <w:pPr>
              <w:autoSpaceDE w:val="0"/>
              <w:autoSpaceDN w:val="0"/>
              <w:adjustRightInd w:val="0"/>
              <w:contextualSpacing/>
              <w:rPr>
                <w:rFonts w:cs="Arial"/>
              </w:rPr>
            </w:pPr>
            <w:r w:rsidRPr="00535CB6">
              <w:rPr>
                <w:rFonts w:cs="Arial"/>
              </w:rPr>
              <w:t>Punkty w ramach kryterium sumują się.</w:t>
            </w:r>
          </w:p>
          <w:p w14:paraId="77447C75" w14:textId="77777777" w:rsidR="007B67B0" w:rsidRPr="00535CB6" w:rsidRDefault="007B67B0" w:rsidP="008D3A90">
            <w:pPr>
              <w:contextualSpacing/>
              <w:rPr>
                <w:rFonts w:eastAsia="Times New Roman" w:cs="Arial"/>
                <w:lang w:eastAsia="pl-PL"/>
              </w:rPr>
            </w:pPr>
            <w:r w:rsidRPr="00535CB6">
              <w:rPr>
                <w:rFonts w:cs="Arial"/>
              </w:rPr>
              <w:t>Brak spełnienia wyżej wymienionych warunków lub brak informacji w tym zakresie – 0 pkt.</w:t>
            </w:r>
          </w:p>
        </w:tc>
        <w:tc>
          <w:tcPr>
            <w:tcW w:w="539" w:type="pct"/>
            <w:vAlign w:val="center"/>
          </w:tcPr>
          <w:p w14:paraId="19677ADC" w14:textId="77777777" w:rsidR="007B67B0" w:rsidRPr="00535CB6" w:rsidRDefault="007B67B0" w:rsidP="008D3A90">
            <w:pPr>
              <w:snapToGrid w:val="0"/>
              <w:contextualSpacing/>
              <w:rPr>
                <w:rFonts w:cs="Arial"/>
              </w:rPr>
            </w:pPr>
            <w:r w:rsidRPr="00535CB6">
              <w:rPr>
                <w:rFonts w:cs="Arial"/>
              </w:rPr>
              <w:lastRenderedPageBreak/>
              <w:t>4</w:t>
            </w:r>
          </w:p>
        </w:tc>
      </w:tr>
      <w:tr w:rsidR="003D1BCF" w:rsidRPr="003D1BCF" w14:paraId="7BB55694" w14:textId="77777777" w:rsidTr="00145F0C">
        <w:tc>
          <w:tcPr>
            <w:tcW w:w="213" w:type="pct"/>
            <w:vAlign w:val="center"/>
          </w:tcPr>
          <w:p w14:paraId="201DFB74" w14:textId="77777777" w:rsidR="007B67B0" w:rsidRPr="00535CB6" w:rsidRDefault="007B67B0" w:rsidP="008D3A90">
            <w:pPr>
              <w:contextualSpacing/>
              <w:rPr>
                <w:rFonts w:cs="Arial"/>
                <w:color w:val="000000"/>
              </w:rPr>
            </w:pPr>
            <w:r w:rsidRPr="00535CB6">
              <w:rPr>
                <w:rFonts w:cs="Arial"/>
                <w:color w:val="000000"/>
              </w:rPr>
              <w:t>4</w:t>
            </w:r>
          </w:p>
        </w:tc>
        <w:tc>
          <w:tcPr>
            <w:tcW w:w="920" w:type="pct"/>
            <w:vAlign w:val="center"/>
          </w:tcPr>
          <w:p w14:paraId="394448F7" w14:textId="77777777" w:rsidR="007B67B0" w:rsidRPr="00535CB6" w:rsidRDefault="007B67B0" w:rsidP="008D3A90">
            <w:pPr>
              <w:contextualSpacing/>
              <w:rPr>
                <w:rFonts w:cs="Arial"/>
              </w:rPr>
            </w:pPr>
            <w:r w:rsidRPr="00535CB6">
              <w:rPr>
                <w:rFonts w:cs="Arial"/>
              </w:rPr>
              <w:t xml:space="preserve">Partnerstwo </w:t>
            </w:r>
          </w:p>
        </w:tc>
        <w:tc>
          <w:tcPr>
            <w:tcW w:w="1821" w:type="pct"/>
            <w:vAlign w:val="center"/>
          </w:tcPr>
          <w:p w14:paraId="0BAFEB93" w14:textId="77777777" w:rsidR="007B67B0" w:rsidRPr="00535CB6" w:rsidRDefault="007B67B0" w:rsidP="008D3A90">
            <w:pPr>
              <w:contextualSpacing/>
              <w:rPr>
                <w:rFonts w:cs="Arial"/>
              </w:rPr>
            </w:pPr>
            <w:r w:rsidRPr="00535CB6">
              <w:rPr>
                <w:rFonts w:cs="Arial"/>
              </w:rPr>
              <w:t>Kryterium promuje projekty przewidujące partnerstwo</w:t>
            </w:r>
            <w:r w:rsidRPr="00535CB6">
              <w:rPr>
                <w:rStyle w:val="Odwoanieprzypisudolnego"/>
                <w:rFonts w:cs="Arial"/>
                <w:sz w:val="20"/>
              </w:rPr>
              <w:footnoteReference w:id="298"/>
            </w:r>
            <w:r w:rsidRPr="00535CB6">
              <w:rPr>
                <w:rFonts w:cs="Arial"/>
              </w:rPr>
              <w:t xml:space="preserve"> z co najmniej jednym z następujących podmiotów:</w:t>
            </w:r>
          </w:p>
          <w:p w14:paraId="76ED1095" w14:textId="77777777" w:rsidR="007B67B0" w:rsidRPr="00535CB6" w:rsidRDefault="007B67B0" w:rsidP="008D3A90">
            <w:pPr>
              <w:pStyle w:val="Akapitzlist0"/>
              <w:numPr>
                <w:ilvl w:val="0"/>
                <w:numId w:val="238"/>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7FA22E71" w14:textId="77777777" w:rsidR="007B67B0" w:rsidRPr="00535CB6" w:rsidRDefault="007B67B0" w:rsidP="008D3A90">
            <w:pPr>
              <w:pStyle w:val="Akapitzlist0"/>
              <w:numPr>
                <w:ilvl w:val="0"/>
                <w:numId w:val="238"/>
              </w:numPr>
              <w:rPr>
                <w:rFonts w:cs="Arial"/>
                <w:color w:val="000000"/>
              </w:rPr>
            </w:pPr>
            <w:r w:rsidRPr="00535CB6">
              <w:rPr>
                <w:rFonts w:cs="Arial"/>
              </w:rPr>
              <w:t>z partnerem społecznym reprezentującym interesy i zrzeszającym podmioty świadczące usługi w zakresie podstawowej opieki zdrowotnej;</w:t>
            </w:r>
          </w:p>
          <w:p w14:paraId="0BDCB13F" w14:textId="77777777" w:rsidR="007B67B0" w:rsidRPr="00535CB6" w:rsidRDefault="007B67B0" w:rsidP="008D3A90">
            <w:pPr>
              <w:pStyle w:val="Akapitzlist0"/>
              <w:numPr>
                <w:ilvl w:val="0"/>
                <w:numId w:val="238"/>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507" w:type="pct"/>
            <w:vAlign w:val="center"/>
          </w:tcPr>
          <w:p w14:paraId="2C886BAB" w14:textId="77777777" w:rsidR="007B67B0" w:rsidRPr="00535CB6" w:rsidRDefault="007B67B0" w:rsidP="008D3A90">
            <w:pPr>
              <w:snapToGrid w:val="0"/>
              <w:contextualSpacing/>
              <w:rPr>
                <w:rFonts w:cs="Arial"/>
              </w:rPr>
            </w:pPr>
            <w:r w:rsidRPr="00535CB6">
              <w:rPr>
                <w:rFonts w:cs="Arial"/>
              </w:rPr>
              <w:t>Za spełnienie każdego z warunków – 1 pkt.</w:t>
            </w:r>
          </w:p>
          <w:p w14:paraId="0897584A" w14:textId="77777777" w:rsidR="007B67B0" w:rsidRPr="00535CB6" w:rsidRDefault="007B67B0" w:rsidP="008D3A90">
            <w:pPr>
              <w:autoSpaceDE w:val="0"/>
              <w:autoSpaceDN w:val="0"/>
              <w:adjustRightInd w:val="0"/>
              <w:contextualSpacing/>
              <w:rPr>
                <w:rFonts w:cs="Arial"/>
              </w:rPr>
            </w:pPr>
            <w:r w:rsidRPr="00535CB6">
              <w:rPr>
                <w:rFonts w:cs="Arial"/>
              </w:rPr>
              <w:t>Dana organizacja może być przypisana jedynie do jednego punktu.</w:t>
            </w:r>
          </w:p>
          <w:p w14:paraId="3122C834" w14:textId="77777777" w:rsidR="007B67B0" w:rsidRPr="00535CB6" w:rsidRDefault="007B67B0" w:rsidP="008D3A90">
            <w:pPr>
              <w:autoSpaceDE w:val="0"/>
              <w:autoSpaceDN w:val="0"/>
              <w:adjustRightInd w:val="0"/>
              <w:contextualSpacing/>
              <w:rPr>
                <w:rFonts w:cs="Arial"/>
              </w:rPr>
            </w:pPr>
            <w:r w:rsidRPr="00535CB6">
              <w:rPr>
                <w:rFonts w:cs="Arial"/>
              </w:rPr>
              <w:t>Brak spełnienia wymienionych warunków lub brak informacji w tym zakresie – 0 pkt.</w:t>
            </w:r>
          </w:p>
        </w:tc>
        <w:tc>
          <w:tcPr>
            <w:tcW w:w="539" w:type="pct"/>
            <w:vAlign w:val="center"/>
          </w:tcPr>
          <w:p w14:paraId="1E674B02" w14:textId="77777777" w:rsidR="007B67B0" w:rsidRPr="00535CB6" w:rsidRDefault="007B67B0" w:rsidP="008D3A90">
            <w:pPr>
              <w:contextualSpacing/>
              <w:rPr>
                <w:rFonts w:eastAsia="Times New Roman" w:cs="Arial"/>
              </w:rPr>
            </w:pPr>
            <w:r w:rsidRPr="00535CB6">
              <w:rPr>
                <w:rFonts w:eastAsia="Times New Roman" w:cs="Arial"/>
              </w:rPr>
              <w:t>3</w:t>
            </w:r>
          </w:p>
        </w:tc>
      </w:tr>
      <w:tr w:rsidR="003D1BCF" w:rsidRPr="003D1BCF" w14:paraId="6ED785DC" w14:textId="77777777" w:rsidTr="00145F0C">
        <w:tc>
          <w:tcPr>
            <w:tcW w:w="213" w:type="pct"/>
            <w:vAlign w:val="center"/>
          </w:tcPr>
          <w:p w14:paraId="76C75736" w14:textId="77777777" w:rsidR="007B67B0" w:rsidRPr="00535CB6" w:rsidRDefault="007B67B0" w:rsidP="008D3A90">
            <w:pPr>
              <w:contextualSpacing/>
              <w:rPr>
                <w:rFonts w:cs="Arial"/>
                <w:color w:val="000000"/>
              </w:rPr>
            </w:pPr>
            <w:r w:rsidRPr="00535CB6">
              <w:rPr>
                <w:rFonts w:cs="Arial"/>
                <w:color w:val="000000"/>
              </w:rPr>
              <w:t>5</w:t>
            </w:r>
          </w:p>
        </w:tc>
        <w:tc>
          <w:tcPr>
            <w:tcW w:w="920" w:type="pct"/>
            <w:vAlign w:val="center"/>
          </w:tcPr>
          <w:p w14:paraId="58699EBD" w14:textId="77777777" w:rsidR="007B67B0" w:rsidRPr="00535CB6" w:rsidRDefault="007B67B0" w:rsidP="008D3A90">
            <w:pPr>
              <w:contextualSpacing/>
              <w:rPr>
                <w:rFonts w:eastAsia="Times New Roman" w:cs="Arial"/>
              </w:rPr>
            </w:pPr>
            <w:r w:rsidRPr="00535CB6">
              <w:rPr>
                <w:rFonts w:cs="Arial"/>
              </w:rPr>
              <w:t>Komplementarność</w:t>
            </w:r>
          </w:p>
        </w:tc>
        <w:tc>
          <w:tcPr>
            <w:tcW w:w="1821" w:type="pct"/>
            <w:vAlign w:val="center"/>
          </w:tcPr>
          <w:p w14:paraId="66FB96B1" w14:textId="77777777" w:rsidR="007B67B0" w:rsidRPr="00535CB6" w:rsidRDefault="007B67B0" w:rsidP="008D3A90">
            <w:pPr>
              <w:contextualSpacing/>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507" w:type="pct"/>
            <w:vAlign w:val="center"/>
          </w:tcPr>
          <w:p w14:paraId="5CD102EE" w14:textId="77777777" w:rsidR="007B67B0" w:rsidRPr="00535CB6" w:rsidRDefault="007B67B0" w:rsidP="008D3A90">
            <w:pPr>
              <w:snapToGrid w:val="0"/>
              <w:contextualSpacing/>
              <w:rPr>
                <w:rFonts w:cs="Arial"/>
              </w:rPr>
            </w:pPr>
            <w:r w:rsidRPr="00535CB6">
              <w:rPr>
                <w:rFonts w:cs="Arial"/>
              </w:rPr>
              <w:t>Wnioskodawca zawarł we wniosku zapisy potwierdzające komplementarność – 2 pkt.</w:t>
            </w:r>
          </w:p>
          <w:p w14:paraId="596A3D40" w14:textId="77777777" w:rsidR="007B67B0" w:rsidRPr="00535CB6" w:rsidRDefault="007B67B0" w:rsidP="008D3A90">
            <w:pPr>
              <w:contextualSpacing/>
              <w:rPr>
                <w:rFonts w:eastAsia="Times New Roman" w:cs="Arial"/>
              </w:rPr>
            </w:pPr>
            <w:r w:rsidRPr="00535CB6">
              <w:rPr>
                <w:rFonts w:cs="Arial"/>
              </w:rPr>
              <w:t>Brak spełnienia  warunku lub brak informacji w tym zakresie – 0 pkt.</w:t>
            </w:r>
          </w:p>
        </w:tc>
        <w:tc>
          <w:tcPr>
            <w:tcW w:w="539" w:type="pct"/>
            <w:vAlign w:val="center"/>
          </w:tcPr>
          <w:p w14:paraId="5BBCA374" w14:textId="77777777" w:rsidR="007B67B0" w:rsidRPr="00535CB6" w:rsidRDefault="007B67B0" w:rsidP="008D3A90">
            <w:pPr>
              <w:contextualSpacing/>
              <w:rPr>
                <w:rFonts w:eastAsia="Times New Roman" w:cs="Arial"/>
                <w:lang w:eastAsia="pl-PL"/>
              </w:rPr>
            </w:pPr>
            <w:r w:rsidRPr="00535CB6">
              <w:rPr>
                <w:rFonts w:eastAsia="Times New Roman" w:cs="Arial"/>
              </w:rPr>
              <w:t>2</w:t>
            </w:r>
          </w:p>
        </w:tc>
      </w:tr>
      <w:tr w:rsidR="003D1BCF" w:rsidRPr="003D1BCF" w14:paraId="5AC1ECDA" w14:textId="77777777" w:rsidTr="00145F0C">
        <w:trPr>
          <w:trHeight w:val="566"/>
        </w:trPr>
        <w:tc>
          <w:tcPr>
            <w:tcW w:w="213" w:type="pct"/>
            <w:vAlign w:val="center"/>
          </w:tcPr>
          <w:p w14:paraId="5D373844" w14:textId="77777777" w:rsidR="007B67B0" w:rsidRPr="00535CB6" w:rsidRDefault="007B67B0" w:rsidP="008D3A90">
            <w:pPr>
              <w:contextualSpacing/>
              <w:rPr>
                <w:rFonts w:cs="Arial"/>
                <w:color w:val="000000"/>
              </w:rPr>
            </w:pPr>
            <w:r w:rsidRPr="00535CB6">
              <w:rPr>
                <w:rFonts w:cs="Arial"/>
                <w:color w:val="000000"/>
              </w:rPr>
              <w:lastRenderedPageBreak/>
              <w:t>6</w:t>
            </w:r>
          </w:p>
        </w:tc>
        <w:tc>
          <w:tcPr>
            <w:tcW w:w="920" w:type="pct"/>
            <w:vAlign w:val="center"/>
          </w:tcPr>
          <w:p w14:paraId="2A765F8C" w14:textId="77777777" w:rsidR="007B67B0" w:rsidRPr="00535CB6" w:rsidRDefault="007B67B0" w:rsidP="008D3A90">
            <w:pPr>
              <w:contextualSpacing/>
              <w:rPr>
                <w:rFonts w:eastAsia="Times New Roman" w:cs="Arial"/>
              </w:rPr>
            </w:pPr>
            <w:r w:rsidRPr="00535CB6">
              <w:rPr>
                <w:rFonts w:eastAsia="Times New Roman" w:cs="Arial"/>
              </w:rPr>
              <w:t>Obszary wiejskie</w:t>
            </w:r>
            <w:r w:rsidRPr="00535CB6">
              <w:rPr>
                <w:rStyle w:val="Odwoanieprzypisudolnego"/>
                <w:rFonts w:eastAsia="Times New Roman" w:cs="Arial"/>
                <w:sz w:val="20"/>
              </w:rPr>
              <w:footnoteReference w:id="299"/>
            </w:r>
          </w:p>
        </w:tc>
        <w:tc>
          <w:tcPr>
            <w:tcW w:w="1821" w:type="pct"/>
            <w:vAlign w:val="center"/>
          </w:tcPr>
          <w:p w14:paraId="1A3C4558" w14:textId="77777777" w:rsidR="007B67B0" w:rsidRPr="00535CB6" w:rsidRDefault="007B67B0" w:rsidP="008D3A90">
            <w:pPr>
              <w:contextualSpacing/>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3CFF63" w14:textId="77777777" w:rsidR="007B67B0" w:rsidRPr="00535CB6" w:rsidRDefault="007B67B0" w:rsidP="008D3A90">
            <w:pPr>
              <w:contextualSpacing/>
              <w:rPr>
                <w:rFonts w:cs="Arial"/>
              </w:rPr>
            </w:pPr>
            <w:r w:rsidRPr="00535CB6">
              <w:rPr>
                <w:rFonts w:cs="Arial"/>
              </w:rPr>
              <w:t>Kryterium weryfikowane na podstawie zapisów we wniosku o dofinansowanie projektu.</w:t>
            </w:r>
          </w:p>
          <w:p w14:paraId="601E3834" w14:textId="77777777" w:rsidR="007B67B0" w:rsidRPr="00535CB6" w:rsidRDefault="007B67B0" w:rsidP="008D3A90">
            <w:pPr>
              <w:ind w:right="142"/>
              <w:contextualSpacing/>
              <w:rPr>
                <w:rFonts w:cs="Arial"/>
              </w:rPr>
            </w:pPr>
            <w:r w:rsidRPr="00535CB6">
              <w:rPr>
                <w:rFonts w:cs="Arial"/>
              </w:rPr>
              <w:t>Obszary wiejskie zostały wskazane w klasyfikacji DEGURBA</w:t>
            </w:r>
            <w:r w:rsidRPr="00535CB6">
              <w:rPr>
                <w:rFonts w:cs="Arial"/>
              </w:rPr>
              <w:footnoteReference w:customMarkFollows="1" w:id="300"/>
              <w:t>[1]. Zgodnie z załącznikiem do regulaminu konkursu.</w:t>
            </w:r>
          </w:p>
        </w:tc>
        <w:tc>
          <w:tcPr>
            <w:tcW w:w="1507" w:type="pct"/>
            <w:vAlign w:val="center"/>
          </w:tcPr>
          <w:p w14:paraId="025F086C" w14:textId="77777777" w:rsidR="007B67B0" w:rsidRPr="00535CB6" w:rsidRDefault="007B67B0" w:rsidP="008D3A90">
            <w:pPr>
              <w:snapToGrid w:val="0"/>
              <w:contextualSpacing/>
              <w:rPr>
                <w:rFonts w:cs="Arial"/>
              </w:rPr>
            </w:pPr>
            <w:r w:rsidRPr="00535CB6">
              <w:rPr>
                <w:rFonts w:cs="Arial"/>
              </w:rPr>
              <w:t>W ramach projektu:</w:t>
            </w:r>
          </w:p>
          <w:p w14:paraId="12D2CF6F" w14:textId="77777777" w:rsidR="007B67B0" w:rsidRPr="00535CB6" w:rsidRDefault="007B67B0" w:rsidP="008D3A90">
            <w:pPr>
              <w:pStyle w:val="Akapitzlist0"/>
              <w:numPr>
                <w:ilvl w:val="0"/>
                <w:numId w:val="145"/>
              </w:numPr>
              <w:snapToGrid w:val="0"/>
              <w:rPr>
                <w:rFonts w:cs="Arial"/>
              </w:rPr>
            </w:pPr>
            <w:r w:rsidRPr="00535CB6">
              <w:rPr>
                <w:rFonts w:cs="Arial"/>
              </w:rPr>
              <w:t>co najmniej 75% uczestników mieszka na terenach wiejskich  – 4 pkt;</w:t>
            </w:r>
          </w:p>
          <w:p w14:paraId="3C6C91A5" w14:textId="77777777" w:rsidR="007B67B0" w:rsidRPr="00535CB6" w:rsidRDefault="007B67B0" w:rsidP="008D3A90">
            <w:pPr>
              <w:pStyle w:val="Akapitzlist0"/>
              <w:numPr>
                <w:ilvl w:val="0"/>
                <w:numId w:val="145"/>
              </w:numPr>
              <w:snapToGrid w:val="0"/>
              <w:rPr>
                <w:rFonts w:cs="Arial"/>
              </w:rPr>
            </w:pPr>
            <w:r w:rsidRPr="00535CB6">
              <w:rPr>
                <w:rFonts w:cs="Arial"/>
              </w:rPr>
              <w:t>co najmniej 50% uczestników mieszka na terenach wiejskich  – 3 pkt;</w:t>
            </w:r>
          </w:p>
          <w:p w14:paraId="2C1C39E3" w14:textId="77777777" w:rsidR="007B67B0" w:rsidRPr="00535CB6" w:rsidRDefault="007B67B0" w:rsidP="008D3A90">
            <w:pPr>
              <w:pStyle w:val="Akapitzlist0"/>
              <w:numPr>
                <w:ilvl w:val="0"/>
                <w:numId w:val="145"/>
              </w:numPr>
              <w:snapToGrid w:val="0"/>
              <w:rPr>
                <w:rFonts w:cs="Arial"/>
              </w:rPr>
            </w:pPr>
            <w:r w:rsidRPr="00535CB6">
              <w:rPr>
                <w:rFonts w:cs="Arial"/>
              </w:rPr>
              <w:t>co najmniej 25% uczestników mieszka na terenach wiejskich  – 2 pkt.</w:t>
            </w:r>
          </w:p>
          <w:p w14:paraId="51E5963A" w14:textId="77777777" w:rsidR="007B67B0" w:rsidRPr="00535CB6" w:rsidRDefault="007B67B0" w:rsidP="008D3A90">
            <w:pPr>
              <w:contextualSpacing/>
              <w:rPr>
                <w:rFonts w:cs="Arial"/>
              </w:rPr>
            </w:pPr>
            <w:r w:rsidRPr="00535CB6">
              <w:rPr>
                <w:rFonts w:cs="Arial"/>
              </w:rPr>
              <w:t>Brak spełnienia wyżej wymienionych warunków lub brak informacji w tym zakresie – 0 pkt.</w:t>
            </w:r>
          </w:p>
        </w:tc>
        <w:tc>
          <w:tcPr>
            <w:tcW w:w="539" w:type="pct"/>
            <w:vAlign w:val="center"/>
          </w:tcPr>
          <w:p w14:paraId="6FC103F6" w14:textId="77777777" w:rsidR="007B67B0" w:rsidRPr="00535CB6" w:rsidRDefault="007B67B0" w:rsidP="008D3A90">
            <w:pPr>
              <w:snapToGrid w:val="0"/>
              <w:contextualSpacing/>
              <w:rPr>
                <w:rFonts w:cs="Arial"/>
              </w:rPr>
            </w:pPr>
            <w:r w:rsidRPr="00535CB6">
              <w:rPr>
                <w:rFonts w:cs="Arial"/>
              </w:rPr>
              <w:t>4</w:t>
            </w:r>
          </w:p>
        </w:tc>
      </w:tr>
      <w:tr w:rsidR="003D1BCF" w:rsidRPr="003D1BCF" w14:paraId="0FC80ED1" w14:textId="77777777" w:rsidTr="00145F0C">
        <w:trPr>
          <w:trHeight w:val="566"/>
        </w:trPr>
        <w:tc>
          <w:tcPr>
            <w:tcW w:w="213" w:type="pct"/>
            <w:vAlign w:val="center"/>
          </w:tcPr>
          <w:p w14:paraId="5CA84408" w14:textId="77777777" w:rsidR="007B67B0" w:rsidRPr="00535CB6" w:rsidRDefault="007B67B0" w:rsidP="008D3A90">
            <w:pPr>
              <w:contextualSpacing/>
              <w:rPr>
                <w:rFonts w:cs="Arial"/>
                <w:color w:val="000000"/>
              </w:rPr>
            </w:pPr>
            <w:r w:rsidRPr="00535CB6">
              <w:rPr>
                <w:rFonts w:cs="Arial"/>
                <w:color w:val="000000"/>
              </w:rPr>
              <w:t>7</w:t>
            </w:r>
          </w:p>
        </w:tc>
        <w:tc>
          <w:tcPr>
            <w:tcW w:w="920" w:type="pct"/>
            <w:vAlign w:val="center"/>
          </w:tcPr>
          <w:p w14:paraId="3E46C2C5" w14:textId="77777777" w:rsidR="007B67B0" w:rsidRPr="00535CB6" w:rsidRDefault="007B67B0" w:rsidP="008D3A90">
            <w:pPr>
              <w:contextualSpacing/>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21" w:type="pct"/>
            <w:vAlign w:val="center"/>
          </w:tcPr>
          <w:p w14:paraId="3BAACD91" w14:textId="77777777" w:rsidR="007B67B0" w:rsidRPr="00535CB6" w:rsidRDefault="007B67B0" w:rsidP="008D3A90">
            <w:pPr>
              <w:contextualSpacing/>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9D10E4" w14:textId="77777777" w:rsidR="007B67B0" w:rsidRPr="00535CB6" w:rsidRDefault="007B67B0" w:rsidP="008D3A90">
            <w:pPr>
              <w:contextualSpacing/>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507" w:type="pct"/>
            <w:vAlign w:val="center"/>
          </w:tcPr>
          <w:p w14:paraId="7E9DACCD" w14:textId="77777777" w:rsidR="007B67B0" w:rsidRPr="00535CB6" w:rsidRDefault="007B67B0" w:rsidP="008D3A90">
            <w:pPr>
              <w:contextualSpacing/>
              <w:rPr>
                <w:rFonts w:cs="Arial"/>
              </w:rPr>
            </w:pPr>
            <w:r w:rsidRPr="00535CB6">
              <w:rPr>
                <w:rFonts w:cs="Arial"/>
              </w:rPr>
              <w:t>Projekt jest zgodny z Planem inwestycyjnym – 2 pkt.</w:t>
            </w:r>
          </w:p>
          <w:p w14:paraId="01FB3A99" w14:textId="77777777" w:rsidR="007B67B0" w:rsidRPr="00535CB6" w:rsidRDefault="007B67B0" w:rsidP="008D3A90">
            <w:pPr>
              <w:contextualSpacing/>
              <w:rPr>
                <w:rFonts w:cs="Arial"/>
              </w:rPr>
            </w:pPr>
            <w:r w:rsidRPr="00535CB6">
              <w:rPr>
                <w:rFonts w:cs="Arial"/>
              </w:rPr>
              <w:t>Brak spełnienia  warunku lub brak informacji w tym zakresie – 0 pkt.</w:t>
            </w:r>
          </w:p>
        </w:tc>
        <w:tc>
          <w:tcPr>
            <w:tcW w:w="539" w:type="pct"/>
            <w:vAlign w:val="center"/>
          </w:tcPr>
          <w:p w14:paraId="1E03B874" w14:textId="77777777" w:rsidR="007B67B0" w:rsidRPr="00535CB6" w:rsidRDefault="007B67B0" w:rsidP="008D3A90">
            <w:pPr>
              <w:snapToGrid w:val="0"/>
              <w:contextualSpacing/>
              <w:rPr>
                <w:rFonts w:cs="Arial"/>
              </w:rPr>
            </w:pPr>
            <w:r w:rsidRPr="00535CB6">
              <w:rPr>
                <w:rFonts w:eastAsia="Times New Roman" w:cs="Arial"/>
                <w:lang w:eastAsia="pl-PL"/>
              </w:rPr>
              <w:t>2</w:t>
            </w:r>
          </w:p>
        </w:tc>
      </w:tr>
    </w:tbl>
    <w:p w14:paraId="74C74B59" w14:textId="77777777" w:rsidR="007B67B0" w:rsidRDefault="007B67B0">
      <w:pPr>
        <w:spacing w:before="120" w:after="120" w:line="276" w:lineRule="auto"/>
        <w:jc w:val="both"/>
        <w:rPr>
          <w:rFonts w:cs="Arial"/>
          <w:b/>
          <w:iCs/>
          <w:spacing w:val="10"/>
          <w:sz w:val="24"/>
          <w:szCs w:val="28"/>
        </w:rPr>
      </w:pPr>
      <w:r>
        <w:rPr>
          <w:rFonts w:cs="Arial"/>
          <w:szCs w:val="28"/>
        </w:rPr>
        <w:br w:type="page"/>
      </w:r>
    </w:p>
    <w:p w14:paraId="261C792C" w14:textId="77777777" w:rsidR="005029D5" w:rsidRPr="007418F3" w:rsidRDefault="005029D5" w:rsidP="005029D5">
      <w:pPr>
        <w:pStyle w:val="Nagwek5"/>
        <w:rPr>
          <w:lang w:eastAsia="pl-PL"/>
        </w:rPr>
      </w:pPr>
      <w:bookmarkStart w:id="550" w:name="_Toc131078651"/>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 xml:space="preserve"> młodzieży z zaburzeniami psychicznymi</w:t>
      </w:r>
      <w:bookmarkEnd w:id="550"/>
    </w:p>
    <w:p w14:paraId="2D615E35" w14:textId="77777777" w:rsidR="005029D5" w:rsidRPr="00DD0841" w:rsidRDefault="005029D5" w:rsidP="005029D5">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1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o-szczegółowe dla Poddziałania 9.2.2"/>
        <w:tblDescription w:val="Tabela zawiera: nazwę i opis kryterium, punktacje oraz maksymalna liczbe punktów dla Poddziałanie 9.2.2 Zwiększenie dostępności usług zdrowotnych, Typ projektu: wdrażanie programów wczesnego wykrywania wad rozwojowych i rehabilitacji dzieci zagrożonych niepełnosprawnością i niepełnosprawnych; Regionalny Program Zdrowotny:  Program terapeutyczny dla dzieci i  młodzieży z zaburzeniami psychicznymi&#10;Kryteria wyboru projektów przyjęte przez Komitet Monitorujący RPO WM na XXI posiedzeniu w dniu 10 lutego 2017 r.&#10;"/>
      </w:tblPr>
      <w:tblGrid>
        <w:gridCol w:w="703"/>
        <w:gridCol w:w="2837"/>
        <w:gridCol w:w="5247"/>
        <w:gridCol w:w="3684"/>
        <w:gridCol w:w="1841"/>
      </w:tblGrid>
      <w:tr w:rsidR="003D1BCF" w:rsidRPr="003D1BCF" w14:paraId="5C52C3A5" w14:textId="77777777" w:rsidTr="003D1BCF">
        <w:trPr>
          <w:trHeight w:val="520"/>
          <w:tblHeader/>
        </w:trPr>
        <w:tc>
          <w:tcPr>
            <w:tcW w:w="246" w:type="pct"/>
            <w:vAlign w:val="center"/>
          </w:tcPr>
          <w:p w14:paraId="4F5A4671" w14:textId="77777777" w:rsidR="005029D5" w:rsidRPr="00535CB6" w:rsidRDefault="005029D5" w:rsidP="008D3A90">
            <w:pPr>
              <w:contextualSpacing/>
              <w:rPr>
                <w:rFonts w:cs="Arial"/>
                <w:color w:val="000000"/>
              </w:rPr>
            </w:pPr>
            <w:r w:rsidRPr="00535CB6">
              <w:rPr>
                <w:rFonts w:cs="Arial"/>
                <w:b/>
                <w:bCs/>
                <w:color w:val="000000"/>
              </w:rPr>
              <w:t>Lp.</w:t>
            </w:r>
          </w:p>
        </w:tc>
        <w:tc>
          <w:tcPr>
            <w:tcW w:w="991" w:type="pct"/>
            <w:vAlign w:val="center"/>
          </w:tcPr>
          <w:p w14:paraId="554D4D98" w14:textId="77777777" w:rsidR="005029D5" w:rsidRPr="00535CB6" w:rsidRDefault="005029D5" w:rsidP="008D3A90">
            <w:pPr>
              <w:contextualSpacing/>
              <w:rPr>
                <w:rFonts w:cs="Arial"/>
              </w:rPr>
            </w:pPr>
            <w:r w:rsidRPr="00535CB6">
              <w:rPr>
                <w:rFonts w:cs="Arial"/>
                <w:b/>
                <w:bCs/>
                <w:color w:val="000000"/>
              </w:rPr>
              <w:t>Kryterium</w:t>
            </w:r>
          </w:p>
        </w:tc>
        <w:tc>
          <w:tcPr>
            <w:tcW w:w="1833" w:type="pct"/>
            <w:vAlign w:val="center"/>
          </w:tcPr>
          <w:p w14:paraId="11A69351" w14:textId="77777777" w:rsidR="005029D5" w:rsidRPr="00535CB6" w:rsidRDefault="005029D5" w:rsidP="008D3A90">
            <w:pPr>
              <w:contextualSpacing/>
              <w:rPr>
                <w:rFonts w:eastAsia="Times New Roman" w:cs="Arial"/>
              </w:rPr>
            </w:pPr>
            <w:r w:rsidRPr="00535CB6">
              <w:rPr>
                <w:rFonts w:cs="Arial"/>
                <w:b/>
                <w:bCs/>
                <w:color w:val="000000"/>
              </w:rPr>
              <w:t>Opis kryterium</w:t>
            </w:r>
          </w:p>
        </w:tc>
        <w:tc>
          <w:tcPr>
            <w:tcW w:w="1287" w:type="pct"/>
            <w:vAlign w:val="center"/>
          </w:tcPr>
          <w:p w14:paraId="3E6E4EC3" w14:textId="77777777" w:rsidR="005029D5" w:rsidRPr="00535CB6" w:rsidRDefault="005029D5" w:rsidP="008D3A90">
            <w:pPr>
              <w:snapToGrid w:val="0"/>
              <w:contextualSpacing/>
              <w:rPr>
                <w:rFonts w:cs="Arial"/>
              </w:rPr>
            </w:pPr>
            <w:r w:rsidRPr="00535CB6">
              <w:rPr>
                <w:rFonts w:cs="Arial"/>
                <w:b/>
                <w:bCs/>
                <w:color w:val="000000"/>
              </w:rPr>
              <w:t>Punktacja</w:t>
            </w:r>
          </w:p>
        </w:tc>
        <w:tc>
          <w:tcPr>
            <w:tcW w:w="643" w:type="pct"/>
            <w:vAlign w:val="center"/>
          </w:tcPr>
          <w:p w14:paraId="28D05B7E" w14:textId="77777777" w:rsidR="005029D5" w:rsidRPr="00535CB6" w:rsidRDefault="005029D5" w:rsidP="008D3A90">
            <w:pPr>
              <w:snapToGrid w:val="0"/>
              <w:contextualSpacing/>
              <w:rPr>
                <w:rFonts w:cs="Arial"/>
                <w:b/>
                <w:bCs/>
                <w:color w:val="000000"/>
              </w:rPr>
            </w:pPr>
            <w:r w:rsidRPr="00535CB6">
              <w:rPr>
                <w:rFonts w:cs="Arial"/>
                <w:b/>
                <w:bCs/>
                <w:color w:val="000000"/>
              </w:rPr>
              <w:t>Maksymalna liczba punktów</w:t>
            </w:r>
          </w:p>
        </w:tc>
      </w:tr>
      <w:tr w:rsidR="003D1BCF" w:rsidRPr="003D1BCF" w14:paraId="797ECE5E" w14:textId="77777777" w:rsidTr="003D1BCF">
        <w:trPr>
          <w:trHeight w:val="871"/>
        </w:trPr>
        <w:tc>
          <w:tcPr>
            <w:tcW w:w="246" w:type="pct"/>
            <w:vAlign w:val="center"/>
          </w:tcPr>
          <w:p w14:paraId="6E2866BB" w14:textId="77777777" w:rsidR="005029D5" w:rsidRPr="00535CB6" w:rsidRDefault="005029D5" w:rsidP="008D3A90">
            <w:pPr>
              <w:contextualSpacing/>
              <w:rPr>
                <w:rFonts w:cs="Arial"/>
                <w:color w:val="000000"/>
              </w:rPr>
            </w:pPr>
            <w:r w:rsidRPr="00535CB6">
              <w:rPr>
                <w:rFonts w:cs="Arial"/>
                <w:color w:val="000000"/>
              </w:rPr>
              <w:t>1.</w:t>
            </w:r>
          </w:p>
        </w:tc>
        <w:tc>
          <w:tcPr>
            <w:tcW w:w="991" w:type="pct"/>
            <w:vAlign w:val="center"/>
          </w:tcPr>
          <w:p w14:paraId="1EFA1350" w14:textId="77777777" w:rsidR="005029D5" w:rsidRPr="00535CB6" w:rsidRDefault="005029D5" w:rsidP="008D3A90">
            <w:pPr>
              <w:tabs>
                <w:tab w:val="num" w:pos="720"/>
              </w:tabs>
              <w:adjustRightInd w:val="0"/>
              <w:contextualSpacing/>
              <w:rPr>
                <w:rFonts w:cs="Arial"/>
              </w:rPr>
            </w:pPr>
            <w:r w:rsidRPr="00535CB6">
              <w:rPr>
                <w:rFonts w:cs="Arial"/>
              </w:rPr>
              <w:t xml:space="preserve">Doświadczenie </w:t>
            </w:r>
            <w:r w:rsidRPr="00535CB6">
              <w:rPr>
                <w:rFonts w:eastAsia="Times New Roman" w:cs="Arial"/>
              </w:rPr>
              <w:t xml:space="preserve">podmiotu leczniczego </w:t>
            </w:r>
          </w:p>
        </w:tc>
        <w:tc>
          <w:tcPr>
            <w:tcW w:w="1833" w:type="pct"/>
            <w:vAlign w:val="center"/>
          </w:tcPr>
          <w:p w14:paraId="7AC3B5CE" w14:textId="77777777" w:rsidR="005029D5" w:rsidRPr="00535CB6" w:rsidRDefault="005029D5" w:rsidP="008D3A90">
            <w:pPr>
              <w:contextualSpacing/>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1"/>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122A68F" w14:textId="77777777" w:rsidR="005029D5" w:rsidRPr="00535CB6" w:rsidRDefault="005029D5" w:rsidP="008D3A90">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287" w:type="pct"/>
            <w:vAlign w:val="center"/>
          </w:tcPr>
          <w:p w14:paraId="695C8633" w14:textId="3F6A8F1D" w:rsidR="005029D5" w:rsidRPr="00535CB6" w:rsidRDefault="005029D5" w:rsidP="008D3A90">
            <w:pPr>
              <w:contextualSpacing/>
              <w:rPr>
                <w:rFonts w:cs="Arial"/>
              </w:rPr>
            </w:pPr>
            <w:r w:rsidRPr="00535CB6">
              <w:rPr>
                <w:rFonts w:cs="Arial"/>
              </w:rPr>
              <w:t>Wnioskodawca zawarł we wniosku zapisy wykazujące ww. doświadczenie w zakresie zgodnym z RPZ – 8 pkt.</w:t>
            </w:r>
          </w:p>
          <w:p w14:paraId="1D9552F5" w14:textId="77777777" w:rsidR="005029D5" w:rsidRPr="00535CB6" w:rsidRDefault="005029D5" w:rsidP="008D3A90">
            <w:pPr>
              <w:contextualSpacing/>
              <w:rPr>
                <w:rFonts w:cs="Arial"/>
              </w:rPr>
            </w:pPr>
            <w:r w:rsidRPr="00535CB6">
              <w:rPr>
                <w:rFonts w:cs="Arial"/>
              </w:rPr>
              <w:t>Brak spełnienia wymienionego warunku lub brak informacji w tym zakresie – 0 pkt.</w:t>
            </w:r>
          </w:p>
        </w:tc>
        <w:tc>
          <w:tcPr>
            <w:tcW w:w="643" w:type="pct"/>
            <w:vAlign w:val="center"/>
          </w:tcPr>
          <w:p w14:paraId="049C4139" w14:textId="3BF09ECF" w:rsidR="005029D5" w:rsidRPr="00535CB6" w:rsidRDefault="005029D5" w:rsidP="008D3A90">
            <w:pPr>
              <w:contextualSpacing/>
              <w:rPr>
                <w:rFonts w:cs="Arial"/>
              </w:rPr>
            </w:pPr>
            <w:r w:rsidRPr="00535CB6">
              <w:rPr>
                <w:rFonts w:cs="Arial"/>
              </w:rPr>
              <w:t>8</w:t>
            </w:r>
          </w:p>
        </w:tc>
      </w:tr>
      <w:tr w:rsidR="003D1BCF" w:rsidRPr="003D1BCF" w14:paraId="7C6CD5E8" w14:textId="77777777" w:rsidTr="003D1BCF">
        <w:trPr>
          <w:trHeight w:val="425"/>
        </w:trPr>
        <w:tc>
          <w:tcPr>
            <w:tcW w:w="246" w:type="pct"/>
            <w:vAlign w:val="center"/>
          </w:tcPr>
          <w:p w14:paraId="10BFE1DD" w14:textId="77777777" w:rsidR="005029D5" w:rsidRPr="00535CB6" w:rsidRDefault="005029D5" w:rsidP="008D3A90">
            <w:pPr>
              <w:contextualSpacing/>
              <w:rPr>
                <w:rFonts w:cs="Arial"/>
                <w:color w:val="000000"/>
              </w:rPr>
            </w:pPr>
            <w:r w:rsidRPr="00535CB6">
              <w:rPr>
                <w:rFonts w:cs="Arial"/>
                <w:color w:val="000000"/>
              </w:rPr>
              <w:t>2.</w:t>
            </w:r>
          </w:p>
        </w:tc>
        <w:tc>
          <w:tcPr>
            <w:tcW w:w="991" w:type="pct"/>
            <w:vAlign w:val="center"/>
          </w:tcPr>
          <w:p w14:paraId="2C489C8D" w14:textId="77777777" w:rsidR="005029D5" w:rsidRPr="00535CB6" w:rsidRDefault="005029D5" w:rsidP="008D3A90">
            <w:pPr>
              <w:contextualSpacing/>
              <w:rPr>
                <w:rFonts w:eastAsia="Times New Roman" w:cs="Arial"/>
                <w:color w:val="000000"/>
                <w:highlight w:val="yellow"/>
                <w:lang w:eastAsia="pl-PL"/>
              </w:rPr>
            </w:pPr>
            <w:r w:rsidRPr="00535CB6">
              <w:rPr>
                <w:rFonts w:cs="Arial"/>
              </w:rPr>
              <w:t>Organizacja świadczeń zdrowotnych</w:t>
            </w:r>
          </w:p>
        </w:tc>
        <w:tc>
          <w:tcPr>
            <w:tcW w:w="1833" w:type="pct"/>
            <w:vAlign w:val="center"/>
          </w:tcPr>
          <w:p w14:paraId="78AA88B6" w14:textId="77777777" w:rsidR="005029D5" w:rsidRPr="00535CB6" w:rsidRDefault="005029D5" w:rsidP="008D3A90">
            <w:pPr>
              <w:contextualSpacing/>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02"/>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3"/>
            </w:r>
            <w:r w:rsidRPr="00535CB6">
              <w:rPr>
                <w:rFonts w:cs="Arial"/>
              </w:rPr>
              <w:t xml:space="preserve"> podstawowa opieka zdrowotna na podstawie zawartej umowy o udzielanie świadczeń opieki zdrowotnej z właściwym oddziałem Wojewódzkim Narodowego Funduszu Zdrowia (NFZ). </w:t>
            </w:r>
          </w:p>
          <w:p w14:paraId="414BB6DD" w14:textId="77777777" w:rsidR="005029D5" w:rsidRPr="00535CB6" w:rsidRDefault="005029D5" w:rsidP="008D3A90">
            <w:pPr>
              <w:contextualSpacing/>
              <w:rPr>
                <w:rFonts w:cs="Arial"/>
              </w:rPr>
            </w:pPr>
            <w:r w:rsidRPr="00535CB6">
              <w:rPr>
                <w:rFonts w:cs="Arial"/>
              </w:rPr>
              <w:t>Weryfikacja na podstawie umowy lub wyciągu z umowy z NFZ obowiązującej na dzień złożenia wniosku.</w:t>
            </w:r>
          </w:p>
        </w:tc>
        <w:tc>
          <w:tcPr>
            <w:tcW w:w="1287" w:type="pct"/>
            <w:vAlign w:val="center"/>
          </w:tcPr>
          <w:p w14:paraId="10B302CC" w14:textId="77777777" w:rsidR="005029D5" w:rsidRPr="00535CB6" w:rsidRDefault="005029D5" w:rsidP="008D3A90">
            <w:pPr>
              <w:contextualSpacing/>
              <w:rPr>
                <w:rFonts w:cs="Arial"/>
              </w:rPr>
            </w:pPr>
            <w:r w:rsidRPr="00535CB6">
              <w:rPr>
                <w:rFonts w:cs="Arial"/>
              </w:rPr>
              <w:t>Wnioskodawca załączył do wniosku umowę lub wyciąg z umowy z NFZ potwierdzający spełnienie wymienionego warunku – 2 pkt.</w:t>
            </w:r>
          </w:p>
          <w:p w14:paraId="3E7EFCAA" w14:textId="77777777" w:rsidR="005029D5" w:rsidRPr="00535CB6" w:rsidRDefault="005029D5" w:rsidP="008D3A90">
            <w:pPr>
              <w:contextualSpacing/>
              <w:rPr>
                <w:rFonts w:cs="Arial"/>
              </w:rPr>
            </w:pPr>
            <w:r w:rsidRPr="00535CB6">
              <w:rPr>
                <w:rFonts w:cs="Arial"/>
              </w:rPr>
              <w:t>Brak spełnienia wymienionego warunku lub brak informacji w tym zakresie – 0 pkt.</w:t>
            </w:r>
          </w:p>
        </w:tc>
        <w:tc>
          <w:tcPr>
            <w:tcW w:w="643" w:type="pct"/>
            <w:vAlign w:val="center"/>
          </w:tcPr>
          <w:p w14:paraId="28AFD436" w14:textId="77777777" w:rsidR="005029D5" w:rsidRPr="00535CB6" w:rsidRDefault="005029D5" w:rsidP="008D3A90">
            <w:pPr>
              <w:contextualSpacing/>
              <w:rPr>
                <w:rFonts w:cs="Arial"/>
              </w:rPr>
            </w:pPr>
            <w:r w:rsidRPr="00535CB6">
              <w:rPr>
                <w:rFonts w:cs="Arial"/>
              </w:rPr>
              <w:t>2</w:t>
            </w:r>
          </w:p>
        </w:tc>
      </w:tr>
      <w:tr w:rsidR="003D1BCF" w:rsidRPr="003D1BCF" w14:paraId="2AEF9098" w14:textId="77777777" w:rsidTr="003D1BCF">
        <w:trPr>
          <w:trHeight w:val="708"/>
        </w:trPr>
        <w:tc>
          <w:tcPr>
            <w:tcW w:w="246" w:type="pct"/>
            <w:vAlign w:val="center"/>
          </w:tcPr>
          <w:p w14:paraId="7657319E" w14:textId="77777777" w:rsidR="005029D5" w:rsidRPr="00535CB6" w:rsidRDefault="005029D5" w:rsidP="008D3A90">
            <w:pPr>
              <w:contextualSpacing/>
              <w:rPr>
                <w:rFonts w:cs="Arial"/>
                <w:color w:val="000000"/>
              </w:rPr>
            </w:pPr>
            <w:r w:rsidRPr="00535CB6">
              <w:rPr>
                <w:rFonts w:cs="Arial"/>
                <w:color w:val="000000"/>
              </w:rPr>
              <w:t>3.</w:t>
            </w:r>
          </w:p>
        </w:tc>
        <w:tc>
          <w:tcPr>
            <w:tcW w:w="991" w:type="pct"/>
            <w:vAlign w:val="center"/>
          </w:tcPr>
          <w:p w14:paraId="0A1782D9" w14:textId="77777777" w:rsidR="005029D5" w:rsidRPr="00535CB6" w:rsidRDefault="005029D5" w:rsidP="008D3A90">
            <w:pPr>
              <w:contextualSpacing/>
              <w:rPr>
                <w:rFonts w:eastAsia="Times New Roman" w:cs="Arial"/>
                <w:color w:val="000000"/>
                <w:lang w:eastAsia="pl-PL"/>
              </w:rPr>
            </w:pPr>
            <w:r w:rsidRPr="00535CB6">
              <w:rPr>
                <w:rFonts w:cs="Arial"/>
              </w:rPr>
              <w:t>Przeniesienie świadczeń opieki zdrowotnej z opieki szpitalnej na POZ/ AOS/ lecznictwa otwartego</w:t>
            </w:r>
          </w:p>
        </w:tc>
        <w:tc>
          <w:tcPr>
            <w:tcW w:w="1833" w:type="pct"/>
            <w:vAlign w:val="center"/>
          </w:tcPr>
          <w:p w14:paraId="43036977" w14:textId="77777777" w:rsidR="005029D5" w:rsidRPr="00535CB6" w:rsidRDefault="005029D5" w:rsidP="008D3A90">
            <w:pPr>
              <w:contextualSpacing/>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w:t>
            </w:r>
            <w:r w:rsidRPr="00535CB6">
              <w:rPr>
                <w:rFonts w:cs="Arial"/>
              </w:rPr>
              <w:lastRenderedPageBreak/>
              <w:t>form opieki nad pacjentem, w szczególności poprzez rozwój środowiskowych form opieki</w:t>
            </w:r>
            <w:r w:rsidRPr="00535CB6">
              <w:rPr>
                <w:rStyle w:val="Odwoanieprzypisudolnego"/>
                <w:rFonts w:cs="Arial"/>
                <w:sz w:val="20"/>
              </w:rPr>
              <w:footnoteReference w:id="304"/>
            </w:r>
            <w:r w:rsidRPr="00535CB6">
              <w:rPr>
                <w:rFonts w:cs="Arial"/>
              </w:rPr>
              <w:t>:</w:t>
            </w:r>
          </w:p>
          <w:p w14:paraId="74F1E1A1" w14:textId="77777777" w:rsidR="005029D5" w:rsidRPr="00535CB6" w:rsidRDefault="005029D5" w:rsidP="008D3A90">
            <w:pPr>
              <w:pStyle w:val="Akapitzlist0"/>
              <w:numPr>
                <w:ilvl w:val="0"/>
                <w:numId w:val="240"/>
              </w:numPr>
              <w:ind w:left="459" w:hanging="284"/>
              <w:rPr>
                <w:rFonts w:cs="Arial"/>
              </w:rPr>
            </w:pPr>
            <w:r w:rsidRPr="00535CB6">
              <w:rPr>
                <w:rFonts w:cs="Arial"/>
              </w:rPr>
              <w:t>stworzenie zespołów realizujących zróżnicowane usługi zdrowotne oraz społeczne (opiekuńcze) w ramach usług uzupełniających;</w:t>
            </w:r>
          </w:p>
          <w:p w14:paraId="7E69D0CD" w14:textId="77777777" w:rsidR="005029D5" w:rsidRPr="00535CB6" w:rsidRDefault="005029D5" w:rsidP="008D3A90">
            <w:pPr>
              <w:pStyle w:val="Akapitzlist0"/>
              <w:numPr>
                <w:ilvl w:val="0"/>
                <w:numId w:val="240"/>
              </w:numPr>
              <w:ind w:left="459" w:hanging="284"/>
              <w:rPr>
                <w:rFonts w:cs="Arial"/>
              </w:rPr>
            </w:pPr>
            <w:r w:rsidRPr="00535CB6">
              <w:rPr>
                <w:rFonts w:cs="Arial"/>
              </w:rPr>
              <w:t>stworzenie zespołów realizujących zróżnicowane usługi zdrowotne.</w:t>
            </w:r>
          </w:p>
          <w:p w14:paraId="3C7C374B" w14:textId="77777777" w:rsidR="005029D5" w:rsidRPr="00535CB6" w:rsidRDefault="005029D5" w:rsidP="008D3A90">
            <w:pPr>
              <w:contextualSpacing/>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287" w:type="pct"/>
            <w:vAlign w:val="center"/>
          </w:tcPr>
          <w:p w14:paraId="0462049A" w14:textId="77777777" w:rsidR="005029D5" w:rsidRPr="00535CB6" w:rsidRDefault="005029D5" w:rsidP="008D3A90">
            <w:pPr>
              <w:pStyle w:val="Akapitzlist0"/>
              <w:ind w:left="34" w:hanging="34"/>
              <w:rPr>
                <w:rFonts w:cs="Arial"/>
              </w:rPr>
            </w:pPr>
            <w:r w:rsidRPr="00535CB6">
              <w:rPr>
                <w:rFonts w:cs="Arial"/>
              </w:rPr>
              <w:lastRenderedPageBreak/>
              <w:t>Wnioskodawca zawarł we wniosku zapisy potwierdzające spełnienie warunku:</w:t>
            </w:r>
          </w:p>
          <w:p w14:paraId="3F573EF1" w14:textId="77777777" w:rsidR="005029D5" w:rsidRPr="00535CB6" w:rsidRDefault="005029D5" w:rsidP="008D3A90">
            <w:pPr>
              <w:ind w:left="420"/>
              <w:contextualSpacing/>
              <w:rPr>
                <w:rFonts w:cs="Arial"/>
              </w:rPr>
            </w:pPr>
            <w:r w:rsidRPr="00535CB6">
              <w:rPr>
                <w:rFonts w:cs="Arial"/>
              </w:rPr>
              <w:t>a  – 7 pkt;</w:t>
            </w:r>
          </w:p>
          <w:p w14:paraId="111689D5" w14:textId="77777777" w:rsidR="005029D5" w:rsidRPr="00535CB6" w:rsidRDefault="005029D5" w:rsidP="008D3A90">
            <w:pPr>
              <w:ind w:left="420"/>
              <w:contextualSpacing/>
              <w:rPr>
                <w:rFonts w:cs="Arial"/>
              </w:rPr>
            </w:pPr>
            <w:r w:rsidRPr="00535CB6">
              <w:rPr>
                <w:rFonts w:cs="Arial"/>
              </w:rPr>
              <w:t>b – 5 pkt.</w:t>
            </w:r>
          </w:p>
          <w:p w14:paraId="28B26189" w14:textId="77777777" w:rsidR="005029D5" w:rsidRPr="00535CB6" w:rsidRDefault="005029D5" w:rsidP="008D3A90">
            <w:pPr>
              <w:snapToGrid w:val="0"/>
              <w:contextualSpacing/>
              <w:rPr>
                <w:rFonts w:cs="Arial"/>
              </w:rPr>
            </w:pPr>
            <w:r w:rsidRPr="00535CB6">
              <w:rPr>
                <w:rFonts w:cs="Arial"/>
              </w:rPr>
              <w:lastRenderedPageBreak/>
              <w:t>Punkty w ramach kryterium nie sumują się.</w:t>
            </w:r>
          </w:p>
          <w:p w14:paraId="5E547E3D" w14:textId="77777777" w:rsidR="005029D5" w:rsidRPr="00535CB6" w:rsidRDefault="005029D5" w:rsidP="008D3A90">
            <w:pPr>
              <w:snapToGrid w:val="0"/>
              <w:contextualSpacing/>
              <w:rPr>
                <w:rFonts w:cs="Arial"/>
              </w:rPr>
            </w:pPr>
            <w:r w:rsidRPr="00535CB6">
              <w:rPr>
                <w:rFonts w:cs="Arial"/>
              </w:rPr>
              <w:t>Brak spełnienia wyżej wymienionych warunków lub brak informacji w tym zakresie – 0 pkt.</w:t>
            </w:r>
          </w:p>
        </w:tc>
        <w:tc>
          <w:tcPr>
            <w:tcW w:w="643" w:type="pct"/>
            <w:vAlign w:val="center"/>
          </w:tcPr>
          <w:p w14:paraId="6A7BD036" w14:textId="77777777" w:rsidR="005029D5" w:rsidRPr="00535CB6" w:rsidRDefault="005029D5" w:rsidP="008D3A90">
            <w:pPr>
              <w:pStyle w:val="Akapitzlist0"/>
              <w:ind w:left="34" w:hanging="34"/>
              <w:rPr>
                <w:rFonts w:cs="Arial"/>
              </w:rPr>
            </w:pPr>
            <w:r w:rsidRPr="00535CB6">
              <w:rPr>
                <w:rFonts w:cs="Arial"/>
              </w:rPr>
              <w:lastRenderedPageBreak/>
              <w:t>7</w:t>
            </w:r>
          </w:p>
        </w:tc>
      </w:tr>
      <w:tr w:rsidR="003D1BCF" w:rsidRPr="003D1BCF" w14:paraId="5A245AE9" w14:textId="77777777" w:rsidTr="003D1BCF">
        <w:trPr>
          <w:trHeight w:val="708"/>
        </w:trPr>
        <w:tc>
          <w:tcPr>
            <w:tcW w:w="246" w:type="pct"/>
            <w:vAlign w:val="center"/>
          </w:tcPr>
          <w:p w14:paraId="438ADD0D" w14:textId="77777777" w:rsidR="005029D5" w:rsidRPr="00535CB6" w:rsidRDefault="005029D5" w:rsidP="008D3A90">
            <w:pPr>
              <w:contextualSpacing/>
              <w:rPr>
                <w:rFonts w:cs="Arial"/>
                <w:color w:val="000000"/>
              </w:rPr>
            </w:pPr>
            <w:r w:rsidRPr="00535CB6">
              <w:rPr>
                <w:rFonts w:cs="Arial"/>
                <w:color w:val="000000"/>
              </w:rPr>
              <w:t>4</w:t>
            </w:r>
          </w:p>
        </w:tc>
        <w:tc>
          <w:tcPr>
            <w:tcW w:w="991" w:type="pct"/>
            <w:vAlign w:val="center"/>
          </w:tcPr>
          <w:p w14:paraId="414F20A7" w14:textId="77777777" w:rsidR="005029D5" w:rsidRPr="00535CB6" w:rsidRDefault="005029D5" w:rsidP="008D3A90">
            <w:pPr>
              <w:contextualSpacing/>
              <w:rPr>
                <w:rFonts w:cs="Arial"/>
              </w:rPr>
            </w:pPr>
            <w:r w:rsidRPr="00535CB6">
              <w:rPr>
                <w:rFonts w:cs="Arial"/>
              </w:rPr>
              <w:t xml:space="preserve">Działania informacyjno – szkoleniowe </w:t>
            </w:r>
          </w:p>
        </w:tc>
        <w:tc>
          <w:tcPr>
            <w:tcW w:w="1833" w:type="pct"/>
            <w:vAlign w:val="center"/>
          </w:tcPr>
          <w:p w14:paraId="535F856C" w14:textId="1F707A93" w:rsidR="005029D5" w:rsidRPr="00535CB6" w:rsidRDefault="005029D5" w:rsidP="008D3A90">
            <w:pPr>
              <w:pStyle w:val="Akapitzlist0"/>
              <w:ind w:left="0"/>
              <w:rPr>
                <w:rFonts w:eastAsia="Times New Roman" w:cs="Arial"/>
              </w:rPr>
            </w:pPr>
            <w:r w:rsidRPr="00535CB6">
              <w:rPr>
                <w:rFonts w:eastAsia="Times New Roman" w:cs="Arial"/>
              </w:rPr>
              <w:t>Kryterium promuje projekty</w:t>
            </w:r>
            <w:r w:rsidRPr="00535CB6">
              <w:rPr>
                <w:rFonts w:cs="Arial"/>
              </w:rPr>
              <w:t xml:space="preserve"> przewidujące dodatkowe działania informacyjno - szkoleniowe </w:t>
            </w:r>
            <w:r w:rsidR="004B4188" w:rsidRPr="00535CB6">
              <w:rPr>
                <w:rFonts w:cs="Arial"/>
              </w:rPr>
              <w:br/>
            </w:r>
            <w:r w:rsidRPr="00535CB6">
              <w:rPr>
                <w:rFonts w:cs="Arial"/>
              </w:rPr>
              <w:t>dla personelu medycznego z podmiotów świadczącymi podstawową opiekę zdrowotną, w zakresie merytorycznym zw</w:t>
            </w:r>
            <w:r w:rsidR="004B4188" w:rsidRPr="00535CB6">
              <w:rPr>
                <w:rFonts w:cs="Arial"/>
              </w:rPr>
              <w:t>iązanym z udzielanym wsparciem.</w:t>
            </w:r>
          </w:p>
        </w:tc>
        <w:tc>
          <w:tcPr>
            <w:tcW w:w="1287" w:type="pct"/>
            <w:vAlign w:val="center"/>
          </w:tcPr>
          <w:p w14:paraId="128E5BE0" w14:textId="77777777" w:rsidR="005029D5" w:rsidRPr="00535CB6" w:rsidRDefault="005029D5" w:rsidP="008D3A90">
            <w:pPr>
              <w:snapToGrid w:val="0"/>
              <w:contextualSpacing/>
              <w:rPr>
                <w:rFonts w:cs="Arial"/>
              </w:rPr>
            </w:pPr>
            <w:r w:rsidRPr="00535CB6">
              <w:rPr>
                <w:rFonts w:cs="Arial"/>
              </w:rPr>
              <w:t>Wnioskodawca zawarł we wniosku zapisy przewidujące dodatkowe działania: informacyjno - szkoleniowe – 2 pkt;</w:t>
            </w:r>
          </w:p>
          <w:p w14:paraId="7A675978" w14:textId="77777777" w:rsidR="005029D5" w:rsidRPr="00535CB6" w:rsidRDefault="005029D5" w:rsidP="008D3A90">
            <w:pPr>
              <w:pStyle w:val="Akapitzlist0"/>
              <w:ind w:left="34" w:hanging="34"/>
              <w:rPr>
                <w:rFonts w:cs="Arial"/>
              </w:rPr>
            </w:pPr>
            <w:r w:rsidRPr="00535CB6">
              <w:rPr>
                <w:rFonts w:cs="Arial"/>
              </w:rPr>
              <w:t>Brak spełnienia ww. warunku lub brak informacji w tym zakresie – 0 pkt.</w:t>
            </w:r>
          </w:p>
        </w:tc>
        <w:tc>
          <w:tcPr>
            <w:tcW w:w="643" w:type="pct"/>
            <w:vAlign w:val="center"/>
          </w:tcPr>
          <w:p w14:paraId="69E03A2A" w14:textId="77777777" w:rsidR="005029D5" w:rsidRPr="00535CB6" w:rsidRDefault="005029D5" w:rsidP="008D3A90">
            <w:pPr>
              <w:pStyle w:val="Akapitzlist0"/>
              <w:ind w:left="34" w:hanging="34"/>
              <w:rPr>
                <w:rFonts w:cs="Arial"/>
              </w:rPr>
            </w:pPr>
            <w:r w:rsidRPr="00535CB6">
              <w:rPr>
                <w:rFonts w:cs="Arial"/>
              </w:rPr>
              <w:t>2</w:t>
            </w:r>
          </w:p>
        </w:tc>
      </w:tr>
      <w:tr w:rsidR="003D1BCF" w:rsidRPr="003D1BCF" w14:paraId="7D82D006" w14:textId="77777777" w:rsidTr="003D1BCF">
        <w:tc>
          <w:tcPr>
            <w:tcW w:w="246" w:type="pct"/>
            <w:vAlign w:val="center"/>
          </w:tcPr>
          <w:p w14:paraId="3FC08DF0" w14:textId="77777777" w:rsidR="005029D5" w:rsidRPr="00535CB6" w:rsidRDefault="005029D5" w:rsidP="008D3A90">
            <w:pPr>
              <w:contextualSpacing/>
              <w:rPr>
                <w:rFonts w:cs="Arial"/>
                <w:color w:val="000000"/>
              </w:rPr>
            </w:pPr>
            <w:r w:rsidRPr="00535CB6">
              <w:rPr>
                <w:rFonts w:cs="Arial"/>
                <w:color w:val="000000"/>
              </w:rPr>
              <w:t>5</w:t>
            </w:r>
          </w:p>
        </w:tc>
        <w:tc>
          <w:tcPr>
            <w:tcW w:w="991" w:type="pct"/>
            <w:vAlign w:val="center"/>
          </w:tcPr>
          <w:p w14:paraId="5911FC3D" w14:textId="77777777" w:rsidR="005029D5" w:rsidRPr="00535CB6" w:rsidRDefault="005029D5" w:rsidP="008D3A90">
            <w:pPr>
              <w:contextualSpacing/>
              <w:rPr>
                <w:rFonts w:cs="Arial"/>
              </w:rPr>
            </w:pPr>
            <w:r w:rsidRPr="00535CB6">
              <w:rPr>
                <w:rFonts w:cs="Arial"/>
              </w:rPr>
              <w:t>Wsparcie w godzinach popołudniowych i/albo wieczornych oraz/albo w sobotę i/albo w niedzielę.</w:t>
            </w:r>
          </w:p>
        </w:tc>
        <w:tc>
          <w:tcPr>
            <w:tcW w:w="1833" w:type="pct"/>
            <w:vAlign w:val="center"/>
          </w:tcPr>
          <w:p w14:paraId="22069803" w14:textId="77777777" w:rsidR="005029D5" w:rsidRPr="00535CB6" w:rsidRDefault="005029D5" w:rsidP="008D3A90">
            <w:pPr>
              <w:contextualSpacing/>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287" w:type="pct"/>
            <w:vAlign w:val="center"/>
          </w:tcPr>
          <w:p w14:paraId="72027B7C" w14:textId="77777777" w:rsidR="005029D5" w:rsidRPr="00535CB6" w:rsidRDefault="005029D5" w:rsidP="008D3A90">
            <w:pPr>
              <w:snapToGrid w:val="0"/>
              <w:contextualSpacing/>
              <w:rPr>
                <w:rFonts w:cs="Arial"/>
              </w:rPr>
            </w:pPr>
            <w:r w:rsidRPr="00535CB6">
              <w:rPr>
                <w:rFonts w:cs="Arial"/>
              </w:rPr>
              <w:t>Projekt zakłada realizację wsparcia:</w:t>
            </w:r>
          </w:p>
          <w:p w14:paraId="6448406D" w14:textId="77777777" w:rsidR="005029D5" w:rsidRPr="00535CB6" w:rsidRDefault="005029D5" w:rsidP="008D3A90">
            <w:pPr>
              <w:pStyle w:val="Akapitzlist0"/>
              <w:numPr>
                <w:ilvl w:val="0"/>
                <w:numId w:val="241"/>
              </w:numPr>
              <w:snapToGrid w:val="0"/>
              <w:rPr>
                <w:rFonts w:cs="Arial"/>
              </w:rPr>
            </w:pPr>
            <w:r w:rsidRPr="00535CB6">
              <w:rPr>
                <w:rFonts w:cs="Arial"/>
              </w:rPr>
              <w:t>również po godzinie 16.00 – 2 pkt;</w:t>
            </w:r>
          </w:p>
          <w:p w14:paraId="42DC8385" w14:textId="76011244" w:rsidR="005029D5" w:rsidRPr="00535CB6" w:rsidRDefault="005029D5" w:rsidP="008D3A90">
            <w:pPr>
              <w:pStyle w:val="Akapitzlist0"/>
              <w:numPr>
                <w:ilvl w:val="0"/>
                <w:numId w:val="241"/>
              </w:numPr>
              <w:snapToGrid w:val="0"/>
              <w:rPr>
                <w:rFonts w:cs="Arial"/>
              </w:rPr>
            </w:pPr>
            <w:r w:rsidRPr="00535CB6">
              <w:rPr>
                <w:rFonts w:cs="Arial"/>
              </w:rPr>
              <w:t>również w soboty i/ albo w niedziele – 2 pkt.</w:t>
            </w:r>
          </w:p>
          <w:p w14:paraId="20AE4AB4" w14:textId="77777777" w:rsidR="005029D5" w:rsidRPr="00535CB6" w:rsidRDefault="005029D5" w:rsidP="008D3A90">
            <w:pPr>
              <w:autoSpaceDE w:val="0"/>
              <w:autoSpaceDN w:val="0"/>
              <w:adjustRightInd w:val="0"/>
              <w:contextualSpacing/>
              <w:rPr>
                <w:rFonts w:cs="Arial"/>
              </w:rPr>
            </w:pPr>
            <w:r w:rsidRPr="00535CB6">
              <w:rPr>
                <w:rFonts w:cs="Arial"/>
              </w:rPr>
              <w:t>Punkty w ramach kryterium sumują się.</w:t>
            </w:r>
          </w:p>
          <w:p w14:paraId="59749682" w14:textId="77777777" w:rsidR="005029D5" w:rsidRPr="00535CB6" w:rsidRDefault="005029D5" w:rsidP="008D3A90">
            <w:pPr>
              <w:contextualSpacing/>
              <w:rPr>
                <w:rFonts w:eastAsia="Times New Roman" w:cs="Arial"/>
                <w:lang w:eastAsia="pl-PL"/>
              </w:rPr>
            </w:pPr>
            <w:r w:rsidRPr="00535CB6">
              <w:rPr>
                <w:rFonts w:cs="Arial"/>
              </w:rPr>
              <w:t>Brak spełnienia wyżej wymienionych warunków lub brak informacji w tym zakresie – 0 pkt.</w:t>
            </w:r>
          </w:p>
        </w:tc>
        <w:tc>
          <w:tcPr>
            <w:tcW w:w="643" w:type="pct"/>
            <w:vAlign w:val="center"/>
          </w:tcPr>
          <w:p w14:paraId="68BEDF20" w14:textId="77777777" w:rsidR="005029D5" w:rsidRPr="00535CB6" w:rsidRDefault="005029D5" w:rsidP="008D3A90">
            <w:pPr>
              <w:snapToGrid w:val="0"/>
              <w:contextualSpacing/>
              <w:rPr>
                <w:rFonts w:cs="Arial"/>
              </w:rPr>
            </w:pPr>
            <w:r w:rsidRPr="00535CB6">
              <w:rPr>
                <w:rFonts w:cs="Arial"/>
              </w:rPr>
              <w:t>4</w:t>
            </w:r>
          </w:p>
        </w:tc>
      </w:tr>
      <w:tr w:rsidR="003D1BCF" w:rsidRPr="003D1BCF" w14:paraId="7736A8DD" w14:textId="77777777" w:rsidTr="003D1BCF">
        <w:tc>
          <w:tcPr>
            <w:tcW w:w="246" w:type="pct"/>
            <w:vAlign w:val="center"/>
          </w:tcPr>
          <w:p w14:paraId="1E736A9F" w14:textId="77777777" w:rsidR="005029D5" w:rsidRPr="00535CB6" w:rsidRDefault="005029D5" w:rsidP="008D3A90">
            <w:pPr>
              <w:contextualSpacing/>
              <w:rPr>
                <w:rFonts w:cs="Arial"/>
                <w:color w:val="000000"/>
              </w:rPr>
            </w:pPr>
            <w:r w:rsidRPr="00535CB6">
              <w:rPr>
                <w:rFonts w:cs="Arial"/>
                <w:color w:val="000000"/>
              </w:rPr>
              <w:lastRenderedPageBreak/>
              <w:t>6</w:t>
            </w:r>
          </w:p>
        </w:tc>
        <w:tc>
          <w:tcPr>
            <w:tcW w:w="991" w:type="pct"/>
            <w:vAlign w:val="center"/>
          </w:tcPr>
          <w:p w14:paraId="4CCE13BA" w14:textId="77777777" w:rsidR="005029D5" w:rsidRPr="00535CB6" w:rsidRDefault="005029D5" w:rsidP="008D3A90">
            <w:pPr>
              <w:contextualSpacing/>
              <w:rPr>
                <w:rFonts w:cs="Arial"/>
              </w:rPr>
            </w:pPr>
            <w:r w:rsidRPr="00535CB6">
              <w:rPr>
                <w:rFonts w:cs="Arial"/>
              </w:rPr>
              <w:t xml:space="preserve">Partnerstwo </w:t>
            </w:r>
          </w:p>
        </w:tc>
        <w:tc>
          <w:tcPr>
            <w:tcW w:w="1833" w:type="pct"/>
            <w:vAlign w:val="center"/>
          </w:tcPr>
          <w:p w14:paraId="18D7A8BB" w14:textId="77777777" w:rsidR="005029D5" w:rsidRPr="00535CB6" w:rsidRDefault="005029D5" w:rsidP="008D3A90">
            <w:pPr>
              <w:contextualSpacing/>
              <w:rPr>
                <w:rFonts w:cs="Arial"/>
              </w:rPr>
            </w:pPr>
            <w:r w:rsidRPr="00535CB6">
              <w:rPr>
                <w:rFonts w:cs="Arial"/>
              </w:rPr>
              <w:t>Kryterium promuje projekty przewidujące partnerstwo</w:t>
            </w:r>
            <w:r w:rsidRPr="00535CB6">
              <w:rPr>
                <w:rStyle w:val="Odwoanieprzypisudolnego"/>
                <w:rFonts w:cs="Arial"/>
                <w:sz w:val="20"/>
              </w:rPr>
              <w:footnoteReference w:id="305"/>
            </w:r>
            <w:r w:rsidRPr="00535CB6">
              <w:rPr>
                <w:rFonts w:cs="Arial"/>
              </w:rPr>
              <w:t xml:space="preserve"> z co najmniej jednym z następujących podmiotów:</w:t>
            </w:r>
          </w:p>
          <w:p w14:paraId="2470BF77" w14:textId="600671B9" w:rsidR="005029D5" w:rsidRPr="00535CB6" w:rsidRDefault="005029D5" w:rsidP="008D3A90">
            <w:pPr>
              <w:pStyle w:val="Akapitzlist0"/>
              <w:numPr>
                <w:ilvl w:val="0"/>
                <w:numId w:val="242"/>
              </w:numPr>
              <w:ind w:left="357" w:hanging="357"/>
              <w:rPr>
                <w:rFonts w:cs="Arial"/>
                <w:color w:val="000000"/>
              </w:rPr>
            </w:pPr>
            <w:r w:rsidRPr="00535CB6">
              <w:rPr>
                <w:rFonts w:cs="Arial"/>
              </w:rPr>
              <w:t xml:space="preserve">z organizacją pozarządową repezentującą interesy pacjentów i posiadającą co najmniej </w:t>
            </w:r>
            <w:r w:rsidR="004B4188" w:rsidRPr="00535CB6">
              <w:rPr>
                <w:rFonts w:cs="Arial"/>
              </w:rPr>
              <w:br/>
            </w:r>
            <w:r w:rsidRPr="00535CB6">
              <w:rPr>
                <w:rFonts w:cs="Arial"/>
              </w:rPr>
              <w:t>2 letnie doświadczenie w zakresie działań profilaktycznych z zakresu danej grupy chorób;</w:t>
            </w:r>
          </w:p>
          <w:p w14:paraId="146DEE2F" w14:textId="77777777" w:rsidR="005029D5" w:rsidRPr="00535CB6" w:rsidRDefault="005029D5" w:rsidP="008D3A90">
            <w:pPr>
              <w:pStyle w:val="Akapitzlist0"/>
              <w:numPr>
                <w:ilvl w:val="0"/>
                <w:numId w:val="242"/>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58572C28" w14:textId="77777777" w:rsidR="005029D5" w:rsidRPr="00535CB6" w:rsidRDefault="005029D5" w:rsidP="008D3A90">
            <w:pPr>
              <w:pStyle w:val="Akapitzlist0"/>
              <w:numPr>
                <w:ilvl w:val="0"/>
                <w:numId w:val="242"/>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287" w:type="pct"/>
            <w:vAlign w:val="center"/>
          </w:tcPr>
          <w:p w14:paraId="2345E562" w14:textId="77777777" w:rsidR="005029D5" w:rsidRPr="00535CB6" w:rsidRDefault="005029D5" w:rsidP="008D3A90">
            <w:pPr>
              <w:snapToGrid w:val="0"/>
              <w:contextualSpacing/>
              <w:rPr>
                <w:rFonts w:cs="Arial"/>
              </w:rPr>
            </w:pPr>
            <w:r w:rsidRPr="00535CB6">
              <w:rPr>
                <w:rFonts w:cs="Arial"/>
              </w:rPr>
              <w:t>Za spełnienie każdego z warunków – 1 pkt.</w:t>
            </w:r>
          </w:p>
          <w:p w14:paraId="4B7D94D4" w14:textId="77777777" w:rsidR="005029D5" w:rsidRPr="00535CB6" w:rsidRDefault="005029D5" w:rsidP="008D3A90">
            <w:pPr>
              <w:autoSpaceDE w:val="0"/>
              <w:autoSpaceDN w:val="0"/>
              <w:adjustRightInd w:val="0"/>
              <w:contextualSpacing/>
              <w:rPr>
                <w:rFonts w:cs="Arial"/>
              </w:rPr>
            </w:pPr>
            <w:r w:rsidRPr="00535CB6">
              <w:rPr>
                <w:rFonts w:cs="Arial"/>
              </w:rPr>
              <w:t>Dana organizacja może być przypisana jedynie do jednego punktu.</w:t>
            </w:r>
          </w:p>
          <w:p w14:paraId="7F6CB77B" w14:textId="77777777" w:rsidR="005029D5" w:rsidRPr="00535CB6" w:rsidRDefault="005029D5" w:rsidP="008D3A90">
            <w:pPr>
              <w:autoSpaceDE w:val="0"/>
              <w:autoSpaceDN w:val="0"/>
              <w:adjustRightInd w:val="0"/>
              <w:contextualSpacing/>
              <w:rPr>
                <w:rFonts w:cs="Arial"/>
              </w:rPr>
            </w:pPr>
            <w:r w:rsidRPr="00535CB6">
              <w:rPr>
                <w:rFonts w:cs="Arial"/>
              </w:rPr>
              <w:t>Brak spełnienia wymienionych warunków lub brak informacji w tym zakresie – 0 pkt.</w:t>
            </w:r>
          </w:p>
        </w:tc>
        <w:tc>
          <w:tcPr>
            <w:tcW w:w="643" w:type="pct"/>
            <w:vAlign w:val="center"/>
          </w:tcPr>
          <w:p w14:paraId="08C7E206" w14:textId="77777777" w:rsidR="005029D5" w:rsidRPr="00535CB6" w:rsidRDefault="005029D5" w:rsidP="008D3A90">
            <w:pPr>
              <w:contextualSpacing/>
              <w:rPr>
                <w:rFonts w:eastAsia="Times New Roman" w:cs="Arial"/>
              </w:rPr>
            </w:pPr>
            <w:r w:rsidRPr="00535CB6">
              <w:rPr>
                <w:rFonts w:eastAsia="Times New Roman" w:cs="Arial"/>
              </w:rPr>
              <w:t>3</w:t>
            </w:r>
          </w:p>
        </w:tc>
      </w:tr>
      <w:tr w:rsidR="003D1BCF" w:rsidRPr="003D1BCF" w14:paraId="051F6CF8" w14:textId="77777777" w:rsidTr="003D1BCF">
        <w:tc>
          <w:tcPr>
            <w:tcW w:w="246" w:type="pct"/>
            <w:vAlign w:val="center"/>
          </w:tcPr>
          <w:p w14:paraId="06F91854" w14:textId="77777777" w:rsidR="005029D5" w:rsidRPr="00535CB6" w:rsidRDefault="005029D5" w:rsidP="008D3A90">
            <w:pPr>
              <w:contextualSpacing/>
              <w:rPr>
                <w:rFonts w:cs="Arial"/>
                <w:color w:val="000000"/>
              </w:rPr>
            </w:pPr>
            <w:r w:rsidRPr="00535CB6">
              <w:rPr>
                <w:rFonts w:cs="Arial"/>
                <w:color w:val="000000"/>
              </w:rPr>
              <w:t>7</w:t>
            </w:r>
          </w:p>
        </w:tc>
        <w:tc>
          <w:tcPr>
            <w:tcW w:w="991" w:type="pct"/>
            <w:vAlign w:val="center"/>
          </w:tcPr>
          <w:p w14:paraId="1D2713AD" w14:textId="77777777" w:rsidR="005029D5" w:rsidRPr="00535CB6" w:rsidRDefault="005029D5" w:rsidP="008D3A90">
            <w:pPr>
              <w:contextualSpacing/>
              <w:rPr>
                <w:rFonts w:eastAsia="Times New Roman" w:cs="Arial"/>
              </w:rPr>
            </w:pPr>
            <w:r w:rsidRPr="00535CB6">
              <w:rPr>
                <w:rFonts w:cs="Arial"/>
              </w:rPr>
              <w:t>Komplementarność</w:t>
            </w:r>
          </w:p>
        </w:tc>
        <w:tc>
          <w:tcPr>
            <w:tcW w:w="1833" w:type="pct"/>
            <w:vAlign w:val="center"/>
          </w:tcPr>
          <w:p w14:paraId="7F2AA06C" w14:textId="77777777" w:rsidR="005029D5" w:rsidRPr="00535CB6" w:rsidRDefault="005029D5" w:rsidP="008D3A90">
            <w:pPr>
              <w:contextualSpacing/>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287" w:type="pct"/>
            <w:vAlign w:val="center"/>
          </w:tcPr>
          <w:p w14:paraId="21594181" w14:textId="77777777" w:rsidR="005029D5" w:rsidRPr="00535CB6" w:rsidRDefault="005029D5" w:rsidP="008D3A90">
            <w:pPr>
              <w:snapToGrid w:val="0"/>
              <w:contextualSpacing/>
              <w:rPr>
                <w:rFonts w:cs="Arial"/>
              </w:rPr>
            </w:pPr>
            <w:r w:rsidRPr="00535CB6">
              <w:rPr>
                <w:rFonts w:cs="Arial"/>
              </w:rPr>
              <w:t>Wnioskodawca zawarł we wniosku zapisy potwierdzające komplementarność – 2 pkt.</w:t>
            </w:r>
          </w:p>
          <w:p w14:paraId="7832A57C" w14:textId="77777777" w:rsidR="005029D5" w:rsidRPr="00535CB6" w:rsidRDefault="005029D5" w:rsidP="008D3A90">
            <w:pPr>
              <w:contextualSpacing/>
              <w:rPr>
                <w:rFonts w:eastAsia="Times New Roman" w:cs="Arial"/>
              </w:rPr>
            </w:pPr>
            <w:r w:rsidRPr="00535CB6">
              <w:rPr>
                <w:rFonts w:cs="Arial"/>
              </w:rPr>
              <w:t>Brak spełnienia  warunku lub brak informacji w tym zakresie – 0 pkt.</w:t>
            </w:r>
          </w:p>
        </w:tc>
        <w:tc>
          <w:tcPr>
            <w:tcW w:w="643" w:type="pct"/>
            <w:vAlign w:val="center"/>
          </w:tcPr>
          <w:p w14:paraId="4A038C05" w14:textId="77777777" w:rsidR="005029D5" w:rsidRPr="00535CB6" w:rsidRDefault="005029D5" w:rsidP="008D3A90">
            <w:pPr>
              <w:contextualSpacing/>
              <w:rPr>
                <w:rFonts w:eastAsia="Times New Roman" w:cs="Arial"/>
                <w:lang w:eastAsia="pl-PL"/>
              </w:rPr>
            </w:pPr>
            <w:r w:rsidRPr="00535CB6">
              <w:rPr>
                <w:rFonts w:eastAsia="Times New Roman" w:cs="Arial"/>
              </w:rPr>
              <w:t>2</w:t>
            </w:r>
          </w:p>
        </w:tc>
      </w:tr>
      <w:tr w:rsidR="003D1BCF" w:rsidRPr="003D1BCF" w14:paraId="2283EC73" w14:textId="77777777" w:rsidTr="003D1BCF">
        <w:trPr>
          <w:trHeight w:val="566"/>
        </w:trPr>
        <w:tc>
          <w:tcPr>
            <w:tcW w:w="246" w:type="pct"/>
            <w:vAlign w:val="center"/>
          </w:tcPr>
          <w:p w14:paraId="21A40EB5" w14:textId="77777777" w:rsidR="005029D5" w:rsidRPr="00535CB6" w:rsidRDefault="005029D5" w:rsidP="008D3A90">
            <w:pPr>
              <w:contextualSpacing/>
              <w:rPr>
                <w:rFonts w:cs="Arial"/>
                <w:color w:val="000000"/>
              </w:rPr>
            </w:pPr>
            <w:r w:rsidRPr="00535CB6">
              <w:rPr>
                <w:rFonts w:cs="Arial"/>
                <w:color w:val="000000"/>
              </w:rPr>
              <w:t>8</w:t>
            </w:r>
          </w:p>
        </w:tc>
        <w:tc>
          <w:tcPr>
            <w:tcW w:w="991" w:type="pct"/>
            <w:vAlign w:val="center"/>
          </w:tcPr>
          <w:p w14:paraId="2DD4FA77" w14:textId="77777777" w:rsidR="005029D5" w:rsidRPr="00535CB6" w:rsidRDefault="005029D5" w:rsidP="008D3A90">
            <w:pPr>
              <w:contextualSpacing/>
              <w:rPr>
                <w:rFonts w:eastAsia="Times New Roman" w:cs="Arial"/>
              </w:rPr>
            </w:pPr>
            <w:r w:rsidRPr="00535CB6">
              <w:rPr>
                <w:rFonts w:eastAsia="Times New Roman" w:cs="Arial"/>
              </w:rPr>
              <w:t>Obszary wiejskie</w:t>
            </w:r>
          </w:p>
        </w:tc>
        <w:tc>
          <w:tcPr>
            <w:tcW w:w="1833" w:type="pct"/>
            <w:vAlign w:val="center"/>
          </w:tcPr>
          <w:p w14:paraId="5E99705C" w14:textId="77777777" w:rsidR="005029D5" w:rsidRPr="00535CB6" w:rsidRDefault="005029D5" w:rsidP="008D3A90">
            <w:pPr>
              <w:contextualSpacing/>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3F785E0D" w14:textId="77777777" w:rsidR="005029D5" w:rsidRPr="00535CB6" w:rsidRDefault="005029D5" w:rsidP="008D3A90">
            <w:pPr>
              <w:contextualSpacing/>
              <w:rPr>
                <w:rFonts w:cs="Arial"/>
              </w:rPr>
            </w:pPr>
            <w:r w:rsidRPr="00535CB6">
              <w:rPr>
                <w:rFonts w:cs="Arial"/>
              </w:rPr>
              <w:t>Kryterium weryfikowane na podstawie zapisów we wniosku o dofinansowanie projektu.</w:t>
            </w:r>
          </w:p>
          <w:p w14:paraId="07BCF064" w14:textId="77777777" w:rsidR="005029D5" w:rsidRPr="00535CB6" w:rsidRDefault="005029D5" w:rsidP="008D3A90">
            <w:pPr>
              <w:ind w:right="142"/>
              <w:contextualSpacing/>
              <w:rPr>
                <w:rFonts w:cs="Arial"/>
              </w:rPr>
            </w:pPr>
            <w:r w:rsidRPr="00535CB6">
              <w:rPr>
                <w:rFonts w:cs="Arial"/>
              </w:rPr>
              <w:t>Obszary wiejskie zostały wskazane w klasyfikacji DEGURBA</w:t>
            </w:r>
            <w:r w:rsidRPr="00535CB6">
              <w:rPr>
                <w:rFonts w:cs="Arial"/>
              </w:rPr>
              <w:footnoteReference w:customMarkFollows="1" w:id="306"/>
              <w:t>[1]. Zgodnie z załącznikiem do regulaminu konkursu.</w:t>
            </w:r>
          </w:p>
        </w:tc>
        <w:tc>
          <w:tcPr>
            <w:tcW w:w="1287" w:type="pct"/>
            <w:vAlign w:val="center"/>
          </w:tcPr>
          <w:p w14:paraId="765EF3BB" w14:textId="77777777" w:rsidR="005029D5" w:rsidRPr="00535CB6" w:rsidRDefault="005029D5" w:rsidP="008D3A90">
            <w:pPr>
              <w:snapToGrid w:val="0"/>
              <w:contextualSpacing/>
              <w:rPr>
                <w:rFonts w:cs="Arial"/>
              </w:rPr>
            </w:pPr>
            <w:r w:rsidRPr="00535CB6">
              <w:rPr>
                <w:rFonts w:cs="Arial"/>
              </w:rPr>
              <w:t>W ramach projektu:</w:t>
            </w:r>
          </w:p>
          <w:p w14:paraId="33B9511C" w14:textId="77777777" w:rsidR="005029D5" w:rsidRPr="00535CB6" w:rsidRDefault="005029D5" w:rsidP="008D3A90">
            <w:pPr>
              <w:pStyle w:val="Akapitzlist0"/>
              <w:numPr>
                <w:ilvl w:val="0"/>
                <w:numId w:val="145"/>
              </w:numPr>
              <w:snapToGrid w:val="0"/>
              <w:rPr>
                <w:rFonts w:cs="Arial"/>
              </w:rPr>
            </w:pPr>
            <w:r w:rsidRPr="00535CB6">
              <w:rPr>
                <w:rFonts w:cs="Arial"/>
              </w:rPr>
              <w:t>co najmniej 75% uczestników mieszka na terenach wiejskich  – 4 pkt;</w:t>
            </w:r>
          </w:p>
          <w:p w14:paraId="67696288" w14:textId="77777777" w:rsidR="005029D5" w:rsidRPr="00535CB6" w:rsidRDefault="005029D5" w:rsidP="008D3A90">
            <w:pPr>
              <w:pStyle w:val="Akapitzlist0"/>
              <w:numPr>
                <w:ilvl w:val="0"/>
                <w:numId w:val="145"/>
              </w:numPr>
              <w:snapToGrid w:val="0"/>
              <w:rPr>
                <w:rFonts w:cs="Arial"/>
              </w:rPr>
            </w:pPr>
            <w:r w:rsidRPr="00535CB6">
              <w:rPr>
                <w:rFonts w:cs="Arial"/>
              </w:rPr>
              <w:t>co najmniej 50% uczestników mieszka na terenach wiejskich  – 3 pkt;</w:t>
            </w:r>
          </w:p>
          <w:p w14:paraId="50F5E08F" w14:textId="77777777" w:rsidR="005029D5" w:rsidRPr="00535CB6" w:rsidRDefault="005029D5" w:rsidP="008D3A90">
            <w:pPr>
              <w:pStyle w:val="Akapitzlist0"/>
              <w:numPr>
                <w:ilvl w:val="0"/>
                <w:numId w:val="145"/>
              </w:numPr>
              <w:snapToGrid w:val="0"/>
              <w:rPr>
                <w:rFonts w:cs="Arial"/>
              </w:rPr>
            </w:pPr>
            <w:r w:rsidRPr="00535CB6">
              <w:rPr>
                <w:rFonts w:cs="Arial"/>
              </w:rPr>
              <w:t>co najmniej 25% uczestników mieszka na terenach wiejskich  – 2 pkt.</w:t>
            </w:r>
          </w:p>
          <w:p w14:paraId="03B4B009" w14:textId="77777777" w:rsidR="005029D5" w:rsidRPr="00535CB6" w:rsidRDefault="005029D5" w:rsidP="008D3A90">
            <w:pPr>
              <w:contextualSpacing/>
              <w:rPr>
                <w:rFonts w:cs="Arial"/>
              </w:rPr>
            </w:pPr>
            <w:r w:rsidRPr="00535CB6">
              <w:rPr>
                <w:rFonts w:cs="Arial"/>
              </w:rPr>
              <w:lastRenderedPageBreak/>
              <w:t>Brak spełnienia wyżej wymienionych warunków lub brak informacji w tym zakresie – 0 pkt.</w:t>
            </w:r>
          </w:p>
        </w:tc>
        <w:tc>
          <w:tcPr>
            <w:tcW w:w="643" w:type="pct"/>
            <w:vAlign w:val="center"/>
          </w:tcPr>
          <w:p w14:paraId="45D1F3D4" w14:textId="51A66110" w:rsidR="005029D5" w:rsidRPr="00535CB6" w:rsidRDefault="00F76415" w:rsidP="008D3A90">
            <w:pPr>
              <w:snapToGrid w:val="0"/>
              <w:contextualSpacing/>
              <w:rPr>
                <w:rFonts w:cs="Arial"/>
              </w:rPr>
            </w:pPr>
            <w:r w:rsidRPr="00535CB6">
              <w:rPr>
                <w:rFonts w:cs="Arial"/>
              </w:rPr>
              <w:lastRenderedPageBreak/>
              <w:t>4</w:t>
            </w:r>
          </w:p>
        </w:tc>
      </w:tr>
      <w:tr w:rsidR="003D1BCF" w:rsidRPr="003D1BCF" w14:paraId="3B01195D" w14:textId="77777777" w:rsidTr="003D1BCF">
        <w:trPr>
          <w:trHeight w:val="566"/>
        </w:trPr>
        <w:tc>
          <w:tcPr>
            <w:tcW w:w="246" w:type="pct"/>
            <w:vAlign w:val="center"/>
          </w:tcPr>
          <w:p w14:paraId="3A12C8DA" w14:textId="77777777" w:rsidR="005029D5" w:rsidRPr="00535CB6" w:rsidRDefault="005029D5" w:rsidP="008D3A90">
            <w:pPr>
              <w:contextualSpacing/>
              <w:rPr>
                <w:rFonts w:cs="Arial"/>
                <w:color w:val="000000"/>
              </w:rPr>
            </w:pPr>
            <w:r w:rsidRPr="00535CB6">
              <w:rPr>
                <w:rFonts w:cs="Arial"/>
                <w:color w:val="000000"/>
              </w:rPr>
              <w:t>9</w:t>
            </w:r>
          </w:p>
        </w:tc>
        <w:tc>
          <w:tcPr>
            <w:tcW w:w="991" w:type="pct"/>
            <w:vAlign w:val="center"/>
          </w:tcPr>
          <w:p w14:paraId="7DB01B33" w14:textId="77777777" w:rsidR="005029D5" w:rsidRPr="00535CB6" w:rsidRDefault="005029D5" w:rsidP="008D3A90">
            <w:pPr>
              <w:contextualSpacing/>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33" w:type="pct"/>
            <w:vAlign w:val="center"/>
          </w:tcPr>
          <w:p w14:paraId="681062B8" w14:textId="77777777" w:rsidR="005029D5" w:rsidRPr="00535CB6" w:rsidRDefault="005029D5" w:rsidP="008D3A90">
            <w:pPr>
              <w:contextualSpacing/>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7A81BF6" w14:textId="77777777" w:rsidR="005029D5" w:rsidRPr="00535CB6" w:rsidRDefault="005029D5" w:rsidP="008D3A90">
            <w:pPr>
              <w:contextualSpacing/>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287" w:type="pct"/>
            <w:vAlign w:val="center"/>
          </w:tcPr>
          <w:p w14:paraId="67459484" w14:textId="77777777" w:rsidR="005029D5" w:rsidRPr="00535CB6" w:rsidRDefault="005029D5" w:rsidP="008D3A90">
            <w:pPr>
              <w:contextualSpacing/>
              <w:rPr>
                <w:rFonts w:cs="Arial"/>
              </w:rPr>
            </w:pPr>
            <w:r w:rsidRPr="00535CB6">
              <w:rPr>
                <w:rFonts w:cs="Arial"/>
              </w:rPr>
              <w:t>Projekt jest zgodny z Planem inwestycyjnym – 2 pkt.</w:t>
            </w:r>
          </w:p>
          <w:p w14:paraId="735F7839" w14:textId="77777777" w:rsidR="005029D5" w:rsidRPr="00535CB6" w:rsidRDefault="005029D5" w:rsidP="008D3A90">
            <w:pPr>
              <w:contextualSpacing/>
              <w:rPr>
                <w:rFonts w:cs="Arial"/>
              </w:rPr>
            </w:pPr>
            <w:r w:rsidRPr="00535CB6">
              <w:rPr>
                <w:rFonts w:cs="Arial"/>
              </w:rPr>
              <w:t>Brak spełnienia  warunku lub brak informacji w tym zakresie – 0 pkt.</w:t>
            </w:r>
          </w:p>
        </w:tc>
        <w:tc>
          <w:tcPr>
            <w:tcW w:w="643" w:type="pct"/>
            <w:vAlign w:val="center"/>
          </w:tcPr>
          <w:p w14:paraId="30940E9B" w14:textId="77777777" w:rsidR="005029D5" w:rsidRPr="00535CB6" w:rsidRDefault="005029D5" w:rsidP="008D3A90">
            <w:pPr>
              <w:snapToGrid w:val="0"/>
              <w:contextualSpacing/>
              <w:rPr>
                <w:rFonts w:cs="Arial"/>
              </w:rPr>
            </w:pPr>
            <w:r w:rsidRPr="00535CB6">
              <w:rPr>
                <w:rFonts w:eastAsia="Times New Roman" w:cs="Arial"/>
                <w:lang w:eastAsia="pl-PL"/>
              </w:rPr>
              <w:t>2</w:t>
            </w:r>
          </w:p>
        </w:tc>
      </w:tr>
    </w:tbl>
    <w:p w14:paraId="583937BF" w14:textId="79A06822" w:rsidR="005029D5" w:rsidRDefault="005029D5">
      <w:pPr>
        <w:spacing w:before="120" w:after="120" w:line="276" w:lineRule="auto"/>
        <w:jc w:val="both"/>
        <w:rPr>
          <w:rFonts w:cs="Arial"/>
          <w:szCs w:val="28"/>
        </w:rPr>
      </w:pPr>
      <w:r>
        <w:rPr>
          <w:rFonts w:cs="Arial"/>
          <w:szCs w:val="28"/>
        </w:rPr>
        <w:br w:type="page"/>
      </w:r>
    </w:p>
    <w:p w14:paraId="14E0BB8B" w14:textId="595764E8" w:rsidR="00550655" w:rsidRPr="00550655" w:rsidRDefault="00550655" w:rsidP="00550655">
      <w:pPr>
        <w:pStyle w:val="Nagwek5"/>
      </w:pPr>
      <w:bookmarkStart w:id="551" w:name="_Toc131078652"/>
      <w:r w:rsidRPr="00550655">
        <w:lastRenderedPageBreak/>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551"/>
    </w:p>
    <w:p w14:paraId="7C5CE60D" w14:textId="1EC0595A" w:rsidR="00550655" w:rsidRPr="00550655" w:rsidRDefault="00550655" w:rsidP="00550655">
      <w:pPr>
        <w:pStyle w:val="Bezodstpw"/>
        <w:rPr>
          <w:rFonts w:cs="Arial"/>
          <w:iCs/>
          <w:spacing w:val="10"/>
          <w:szCs w:val="28"/>
        </w:rPr>
      </w:pPr>
      <w:r w:rsidRPr="00F877B4">
        <w:rPr>
          <w:rFonts w:cs="Arial"/>
        </w:rPr>
        <w:t>Kryteria wyboru projektów przyjęte przez Ko</w:t>
      </w:r>
      <w:r>
        <w:rPr>
          <w:rFonts w:cs="Arial"/>
        </w:rPr>
        <w:t>mitet Monitorujący RPO WM na XXV</w:t>
      </w:r>
      <w:r w:rsidRPr="00F877B4">
        <w:rPr>
          <w:rFonts w:cs="Arial"/>
        </w:rPr>
        <w:t xml:space="preserve"> posiedzeniu w dniu </w:t>
      </w:r>
      <w:r>
        <w:rPr>
          <w:rFonts w:cs="Arial"/>
        </w:rPr>
        <w:t>12 maja 2017</w:t>
      </w:r>
      <w:r w:rsidRPr="00F877B4">
        <w:rPr>
          <w:rFonts w:cs="Arial"/>
        </w:rPr>
        <w:t xml:space="preserve"> r</w:t>
      </w:r>
      <w:r w:rsidR="002C2989">
        <w:rPr>
          <w:rFonts w:cs="Arial"/>
        </w:rPr>
        <w:t>.</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epnosci usług."/>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704"/>
        <w:gridCol w:w="2976"/>
        <w:gridCol w:w="5274"/>
        <w:gridCol w:w="3685"/>
        <w:gridCol w:w="1560"/>
      </w:tblGrid>
      <w:tr w:rsidR="00550655" w:rsidRPr="00D830F3" w14:paraId="447FA946" w14:textId="77777777" w:rsidTr="00145F0C">
        <w:trPr>
          <w:trHeight w:val="362"/>
          <w:tblHeader/>
        </w:trPr>
        <w:tc>
          <w:tcPr>
            <w:tcW w:w="704" w:type="dxa"/>
            <w:vAlign w:val="center"/>
          </w:tcPr>
          <w:p w14:paraId="3B27465E" w14:textId="77777777" w:rsidR="00550655" w:rsidRPr="00535CB6" w:rsidRDefault="00550655" w:rsidP="008D3A90">
            <w:pPr>
              <w:contextualSpacing/>
              <w:rPr>
                <w:rFonts w:cs="Arial"/>
                <w:color w:val="000000"/>
              </w:rPr>
            </w:pPr>
            <w:r w:rsidRPr="00535CB6">
              <w:rPr>
                <w:rFonts w:cs="Arial"/>
                <w:b/>
                <w:bCs/>
                <w:color w:val="000000"/>
              </w:rPr>
              <w:t>Lp.</w:t>
            </w:r>
          </w:p>
        </w:tc>
        <w:tc>
          <w:tcPr>
            <w:tcW w:w="2976" w:type="dxa"/>
            <w:vAlign w:val="center"/>
          </w:tcPr>
          <w:p w14:paraId="6CC368ED" w14:textId="77777777" w:rsidR="00550655" w:rsidRPr="00535CB6" w:rsidRDefault="00550655" w:rsidP="008D3A90">
            <w:pPr>
              <w:contextualSpacing/>
              <w:rPr>
                <w:rFonts w:cs="Arial"/>
              </w:rPr>
            </w:pPr>
            <w:r w:rsidRPr="00535CB6">
              <w:rPr>
                <w:rFonts w:cs="Arial"/>
                <w:b/>
                <w:bCs/>
                <w:color w:val="000000"/>
              </w:rPr>
              <w:t>Kryterium</w:t>
            </w:r>
          </w:p>
        </w:tc>
        <w:tc>
          <w:tcPr>
            <w:tcW w:w="5274" w:type="dxa"/>
            <w:vAlign w:val="center"/>
          </w:tcPr>
          <w:p w14:paraId="1F9D31B4" w14:textId="77777777" w:rsidR="00550655" w:rsidRPr="00535CB6" w:rsidRDefault="00550655" w:rsidP="008D3A90">
            <w:pPr>
              <w:contextualSpacing/>
              <w:rPr>
                <w:rFonts w:eastAsia="Times New Roman" w:cs="Arial"/>
              </w:rPr>
            </w:pPr>
            <w:r w:rsidRPr="00535CB6">
              <w:rPr>
                <w:rFonts w:cs="Arial"/>
                <w:b/>
                <w:bCs/>
                <w:color w:val="000000"/>
              </w:rPr>
              <w:t xml:space="preserve">Opis kryterium </w:t>
            </w:r>
          </w:p>
        </w:tc>
        <w:tc>
          <w:tcPr>
            <w:tcW w:w="3685" w:type="dxa"/>
            <w:vAlign w:val="center"/>
          </w:tcPr>
          <w:p w14:paraId="6C88858E" w14:textId="77777777" w:rsidR="00550655" w:rsidRPr="00535CB6" w:rsidRDefault="00550655" w:rsidP="008D3A90">
            <w:pPr>
              <w:snapToGrid w:val="0"/>
              <w:contextualSpacing/>
              <w:rPr>
                <w:rFonts w:cs="Arial"/>
              </w:rPr>
            </w:pPr>
            <w:r w:rsidRPr="00535CB6">
              <w:rPr>
                <w:rFonts w:cs="Arial"/>
                <w:b/>
                <w:bCs/>
                <w:color w:val="000000"/>
              </w:rPr>
              <w:t>Punktacja</w:t>
            </w:r>
          </w:p>
        </w:tc>
        <w:tc>
          <w:tcPr>
            <w:tcW w:w="1560" w:type="dxa"/>
            <w:vAlign w:val="center"/>
          </w:tcPr>
          <w:p w14:paraId="4C787725" w14:textId="77777777" w:rsidR="00550655" w:rsidRPr="00535CB6" w:rsidRDefault="00550655" w:rsidP="008D3A90">
            <w:pPr>
              <w:snapToGrid w:val="0"/>
              <w:contextualSpacing/>
              <w:rPr>
                <w:rFonts w:cs="Arial"/>
                <w:b/>
                <w:bCs/>
                <w:color w:val="000000"/>
              </w:rPr>
            </w:pPr>
            <w:r w:rsidRPr="00535CB6">
              <w:rPr>
                <w:rFonts w:cs="Arial"/>
                <w:b/>
                <w:bCs/>
                <w:color w:val="000000"/>
              </w:rPr>
              <w:t>Maksymalna liczba punktów</w:t>
            </w:r>
          </w:p>
        </w:tc>
      </w:tr>
      <w:tr w:rsidR="00550655" w:rsidRPr="00D830F3" w14:paraId="44CBB63E" w14:textId="77777777" w:rsidTr="00145F0C">
        <w:trPr>
          <w:trHeight w:val="1993"/>
        </w:trPr>
        <w:tc>
          <w:tcPr>
            <w:tcW w:w="704" w:type="dxa"/>
            <w:vAlign w:val="center"/>
          </w:tcPr>
          <w:p w14:paraId="708DAC4E" w14:textId="77777777" w:rsidR="00550655" w:rsidRPr="00535CB6" w:rsidRDefault="00550655" w:rsidP="008D3A90">
            <w:pPr>
              <w:contextualSpacing/>
              <w:rPr>
                <w:rFonts w:cs="Arial"/>
                <w:color w:val="000000"/>
              </w:rPr>
            </w:pPr>
            <w:r w:rsidRPr="00535CB6">
              <w:rPr>
                <w:rFonts w:cs="Arial"/>
                <w:color w:val="000000"/>
              </w:rPr>
              <w:t>1.</w:t>
            </w:r>
          </w:p>
        </w:tc>
        <w:tc>
          <w:tcPr>
            <w:tcW w:w="2976" w:type="dxa"/>
            <w:vAlign w:val="center"/>
          </w:tcPr>
          <w:p w14:paraId="0618304A" w14:textId="77777777" w:rsidR="00550655" w:rsidRPr="00535CB6" w:rsidRDefault="00550655" w:rsidP="008D3A90">
            <w:pPr>
              <w:tabs>
                <w:tab w:val="num" w:pos="720"/>
              </w:tabs>
              <w:adjustRightInd w:val="0"/>
              <w:contextualSpacing/>
              <w:rPr>
                <w:rFonts w:cs="Arial"/>
              </w:rPr>
            </w:pPr>
            <w:r w:rsidRPr="00535CB6">
              <w:rPr>
                <w:rFonts w:cs="Arial"/>
              </w:rPr>
              <w:t xml:space="preserve">Doświadczenie </w:t>
            </w:r>
            <w:r w:rsidRPr="00535CB6">
              <w:rPr>
                <w:rFonts w:eastAsia="Times New Roman" w:cs="Arial"/>
              </w:rPr>
              <w:t>podmiotu leczniczego w zakresie świadczenia usług zgodnych z RPZ</w:t>
            </w:r>
          </w:p>
        </w:tc>
        <w:tc>
          <w:tcPr>
            <w:tcW w:w="5274" w:type="dxa"/>
            <w:vAlign w:val="center"/>
          </w:tcPr>
          <w:p w14:paraId="69013569" w14:textId="77777777" w:rsidR="00550655" w:rsidRPr="00535CB6" w:rsidRDefault="00550655" w:rsidP="008D3A90">
            <w:pPr>
              <w:contextualSpacing/>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7"/>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6AF5A0" w14:textId="77777777" w:rsidR="00550655" w:rsidRPr="00535CB6" w:rsidRDefault="00550655" w:rsidP="008D3A90">
            <w:pPr>
              <w:contextualSpacing/>
              <w:rPr>
                <w:rFonts w:cs="Arial"/>
              </w:rPr>
            </w:pPr>
            <w:r w:rsidRPr="00535CB6">
              <w:rPr>
                <w:rFonts w:cs="Arial"/>
              </w:rPr>
              <w:t xml:space="preserve">Wnioskodawca  zawarł we wniosku zapisy wykazujące spełnienie ww. wymogu. </w:t>
            </w:r>
          </w:p>
        </w:tc>
        <w:tc>
          <w:tcPr>
            <w:tcW w:w="3685" w:type="dxa"/>
            <w:vAlign w:val="center"/>
          </w:tcPr>
          <w:p w14:paraId="185DFE54" w14:textId="77777777" w:rsidR="00550655" w:rsidRPr="00535CB6" w:rsidRDefault="00550655" w:rsidP="008D3A90">
            <w:pPr>
              <w:contextualSpacing/>
              <w:rPr>
                <w:rFonts w:cs="Arial"/>
              </w:rPr>
            </w:pPr>
            <w:r w:rsidRPr="00535CB6">
              <w:rPr>
                <w:rFonts w:cs="Arial"/>
              </w:rPr>
              <w:t>Wnioskodawca zawarł we wniosku zapisy wykazujące ww. doświadczenie w zakresie zgodnym z RPZ - 10 pkt.</w:t>
            </w:r>
          </w:p>
          <w:p w14:paraId="68F29216" w14:textId="77777777" w:rsidR="00550655" w:rsidRPr="00535CB6" w:rsidRDefault="00550655" w:rsidP="008D3A90">
            <w:pPr>
              <w:contextualSpacing/>
              <w:rPr>
                <w:rFonts w:cs="Arial"/>
              </w:rPr>
            </w:pPr>
            <w:r w:rsidRPr="00535CB6">
              <w:rPr>
                <w:rFonts w:cs="Arial"/>
              </w:rPr>
              <w:t>Brak spełnienia warunku lub brak informacji w tym zakresie – 0 pkt.</w:t>
            </w:r>
          </w:p>
        </w:tc>
        <w:tc>
          <w:tcPr>
            <w:tcW w:w="1560" w:type="dxa"/>
            <w:vAlign w:val="center"/>
          </w:tcPr>
          <w:p w14:paraId="3CDB5153" w14:textId="77777777" w:rsidR="00550655" w:rsidRPr="00535CB6" w:rsidRDefault="00550655" w:rsidP="008D3A90">
            <w:pPr>
              <w:contextualSpacing/>
              <w:rPr>
                <w:rFonts w:cs="Arial"/>
              </w:rPr>
            </w:pPr>
            <w:r w:rsidRPr="00535CB6">
              <w:rPr>
                <w:rFonts w:cs="Arial"/>
              </w:rPr>
              <w:t>10</w:t>
            </w:r>
          </w:p>
        </w:tc>
      </w:tr>
      <w:tr w:rsidR="00550655" w:rsidRPr="00D830F3" w14:paraId="11CA2F35" w14:textId="77777777" w:rsidTr="00535CB6">
        <w:trPr>
          <w:trHeight w:val="567"/>
        </w:trPr>
        <w:tc>
          <w:tcPr>
            <w:tcW w:w="704" w:type="dxa"/>
            <w:vAlign w:val="center"/>
          </w:tcPr>
          <w:p w14:paraId="561B413D" w14:textId="77777777" w:rsidR="00550655" w:rsidRPr="00535CB6" w:rsidRDefault="00550655" w:rsidP="008D3A90">
            <w:pPr>
              <w:contextualSpacing/>
              <w:rPr>
                <w:rFonts w:cs="Arial"/>
                <w:color w:val="000000"/>
              </w:rPr>
            </w:pPr>
            <w:r w:rsidRPr="00535CB6">
              <w:rPr>
                <w:rFonts w:cs="Arial"/>
                <w:color w:val="000000"/>
              </w:rPr>
              <w:t>2.</w:t>
            </w:r>
          </w:p>
        </w:tc>
        <w:tc>
          <w:tcPr>
            <w:tcW w:w="2976" w:type="dxa"/>
            <w:vAlign w:val="center"/>
          </w:tcPr>
          <w:p w14:paraId="6EA29D65" w14:textId="77777777" w:rsidR="00550655" w:rsidRPr="00535CB6" w:rsidRDefault="00550655" w:rsidP="008D3A90">
            <w:pPr>
              <w:contextualSpacing/>
              <w:rPr>
                <w:rFonts w:eastAsia="Times New Roman" w:cs="Arial"/>
                <w:color w:val="000000"/>
                <w:lang w:eastAsia="pl-PL"/>
              </w:rPr>
            </w:pPr>
            <w:r w:rsidRPr="00535CB6">
              <w:rPr>
                <w:rFonts w:cs="Arial"/>
              </w:rPr>
              <w:t xml:space="preserve">Organizacja świadczeń zdrowotnych </w:t>
            </w:r>
          </w:p>
        </w:tc>
        <w:tc>
          <w:tcPr>
            <w:tcW w:w="5274" w:type="dxa"/>
            <w:vAlign w:val="center"/>
          </w:tcPr>
          <w:p w14:paraId="6F7D1C88" w14:textId="77777777" w:rsidR="00550655" w:rsidRPr="00535CB6" w:rsidRDefault="00550655" w:rsidP="008D3A90">
            <w:pPr>
              <w:contextualSpacing/>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8"/>
            </w:r>
            <w:r w:rsidRPr="00535CB6">
              <w:rPr>
                <w:rFonts w:cs="Arial"/>
              </w:rPr>
              <w:t xml:space="preserve"> podstawowa opieka zdrowotna na podstawie zawartej umowy o udzielanie świadczeń opieki zdrowotnej z właściwym Oddziałem Wojewódzkiego Narodowego Funduszu Zdrowia.</w:t>
            </w:r>
          </w:p>
          <w:p w14:paraId="2DBC7C87" w14:textId="77777777" w:rsidR="00550655" w:rsidRPr="00535CB6" w:rsidRDefault="00550655" w:rsidP="008D3A90">
            <w:pPr>
              <w:contextualSpacing/>
              <w:rPr>
                <w:rFonts w:cs="Arial"/>
              </w:rPr>
            </w:pPr>
            <w:r w:rsidRPr="00535CB6">
              <w:rPr>
                <w:rFonts w:cs="Arial"/>
              </w:rPr>
              <w:t>Weryfikacja na podstawie umowy lub wyciągu z umowy z NFZ obowiązującej na dzień złożenia wniosku.</w:t>
            </w:r>
          </w:p>
        </w:tc>
        <w:tc>
          <w:tcPr>
            <w:tcW w:w="3685" w:type="dxa"/>
            <w:vAlign w:val="center"/>
          </w:tcPr>
          <w:p w14:paraId="330208E8" w14:textId="77777777" w:rsidR="00550655" w:rsidRPr="00535CB6" w:rsidRDefault="00550655" w:rsidP="008D3A90">
            <w:pPr>
              <w:contextualSpacing/>
              <w:rPr>
                <w:rFonts w:cs="Arial"/>
              </w:rPr>
            </w:pPr>
            <w:r w:rsidRPr="00535CB6">
              <w:rPr>
                <w:rFonts w:cs="Arial"/>
              </w:rPr>
              <w:t>Wnioskodawca załączył do wniosku umowę lub wyciąg z umowy z NFZ potwierdzający spełnienie wymienionego warunku– 10 pkt.</w:t>
            </w:r>
          </w:p>
          <w:p w14:paraId="701C7928" w14:textId="77777777" w:rsidR="00550655" w:rsidRPr="00535CB6" w:rsidRDefault="00550655" w:rsidP="008D3A90">
            <w:pPr>
              <w:snapToGrid w:val="0"/>
              <w:contextualSpacing/>
              <w:rPr>
                <w:rFonts w:cs="Arial"/>
              </w:rPr>
            </w:pPr>
            <w:r w:rsidRPr="00535CB6">
              <w:rPr>
                <w:rFonts w:cs="Arial"/>
              </w:rPr>
              <w:t>Brak spełnienia warunku lub brak informacji w tym zakresie – 0 pkt.</w:t>
            </w:r>
          </w:p>
        </w:tc>
        <w:tc>
          <w:tcPr>
            <w:tcW w:w="1560" w:type="dxa"/>
            <w:vAlign w:val="center"/>
          </w:tcPr>
          <w:p w14:paraId="0F60DB4F" w14:textId="77777777" w:rsidR="00550655" w:rsidRPr="00535CB6" w:rsidRDefault="00550655" w:rsidP="008D3A90">
            <w:pPr>
              <w:contextualSpacing/>
              <w:rPr>
                <w:rFonts w:cs="Arial"/>
              </w:rPr>
            </w:pPr>
            <w:r w:rsidRPr="00535CB6">
              <w:rPr>
                <w:rFonts w:cs="Arial"/>
              </w:rPr>
              <w:t>10</w:t>
            </w:r>
          </w:p>
        </w:tc>
      </w:tr>
      <w:tr w:rsidR="00550655" w:rsidRPr="00D830F3" w14:paraId="25B75213" w14:textId="77777777" w:rsidTr="00145F0C">
        <w:trPr>
          <w:trHeight w:val="283"/>
        </w:trPr>
        <w:tc>
          <w:tcPr>
            <w:tcW w:w="704" w:type="dxa"/>
            <w:vAlign w:val="center"/>
          </w:tcPr>
          <w:p w14:paraId="1481BF00" w14:textId="77777777" w:rsidR="00550655" w:rsidRPr="00535CB6" w:rsidRDefault="00550655" w:rsidP="008D3A90">
            <w:pPr>
              <w:contextualSpacing/>
              <w:rPr>
                <w:rFonts w:cs="Arial"/>
                <w:color w:val="000000"/>
              </w:rPr>
            </w:pPr>
            <w:r w:rsidRPr="00535CB6">
              <w:rPr>
                <w:rFonts w:cs="Arial"/>
                <w:color w:val="000000"/>
              </w:rPr>
              <w:lastRenderedPageBreak/>
              <w:t>3</w:t>
            </w:r>
          </w:p>
        </w:tc>
        <w:tc>
          <w:tcPr>
            <w:tcW w:w="2976" w:type="dxa"/>
            <w:vAlign w:val="center"/>
          </w:tcPr>
          <w:p w14:paraId="5089260F" w14:textId="77777777" w:rsidR="00550655" w:rsidRPr="00535CB6" w:rsidRDefault="00550655" w:rsidP="008D3A90">
            <w:pPr>
              <w:contextualSpacing/>
              <w:rPr>
                <w:rFonts w:cs="Arial"/>
              </w:rPr>
            </w:pPr>
            <w:r w:rsidRPr="00535CB6">
              <w:rPr>
                <w:rFonts w:cs="Arial"/>
              </w:rPr>
              <w:t>Akredytacja podmiotu</w:t>
            </w:r>
          </w:p>
        </w:tc>
        <w:tc>
          <w:tcPr>
            <w:tcW w:w="5274" w:type="dxa"/>
            <w:vAlign w:val="center"/>
          </w:tcPr>
          <w:p w14:paraId="3885FD18" w14:textId="77777777" w:rsidR="00550655" w:rsidRPr="00535CB6" w:rsidRDefault="00550655" w:rsidP="008D3A90">
            <w:pPr>
              <w:contextualSpacing/>
              <w:rPr>
                <w:rFonts w:cs="Arial"/>
              </w:rPr>
            </w:pPr>
            <w:r w:rsidRPr="00535CB6">
              <w:rPr>
                <w:rFonts w:eastAsia="Times New Roman" w:cs="Arial"/>
              </w:rPr>
              <w:t xml:space="preserve">Kryterium promuje projekty, w których </w:t>
            </w:r>
            <w:r w:rsidRPr="00535CB6">
              <w:rPr>
                <w:rFonts w:cs="Arial"/>
              </w:rPr>
              <w:t>podmiot leczniczy:</w:t>
            </w:r>
          </w:p>
          <w:p w14:paraId="31295DB5" w14:textId="2226A687" w:rsidR="00550655" w:rsidRPr="00535CB6" w:rsidRDefault="00550655" w:rsidP="008D3A90">
            <w:pPr>
              <w:pStyle w:val="Akapitzlist0"/>
              <w:numPr>
                <w:ilvl w:val="0"/>
                <w:numId w:val="265"/>
              </w:numPr>
              <w:ind w:left="459" w:hanging="459"/>
              <w:rPr>
                <w:rFonts w:cs="Arial"/>
              </w:rPr>
            </w:pPr>
            <w:r w:rsidRPr="00535CB6">
              <w:rPr>
                <w:rFonts w:cs="Arial"/>
              </w:rPr>
              <w:t xml:space="preserve">posiada akredytację wydaną na podstawie ustawy o akredytacji w ochronie zdrowia lub </w:t>
            </w:r>
          </w:p>
          <w:p w14:paraId="64619111" w14:textId="77777777" w:rsidR="00550655" w:rsidRPr="00535CB6" w:rsidRDefault="00550655" w:rsidP="008D3A90">
            <w:pPr>
              <w:pStyle w:val="Akapitzlist0"/>
              <w:numPr>
                <w:ilvl w:val="0"/>
                <w:numId w:val="265"/>
              </w:numPr>
              <w:ind w:left="459" w:hanging="459"/>
              <w:rPr>
                <w:rFonts w:cs="Arial"/>
              </w:rPr>
            </w:pPr>
            <w:r w:rsidRPr="00535CB6">
              <w:rPr>
                <w:rFonts w:cs="Arial"/>
              </w:rPr>
              <w:t xml:space="preserve">posiada certyfikat normy EN 15224 - Usługi Ochrony Zdrowia – System Zarządzania Jakością, </w:t>
            </w:r>
          </w:p>
          <w:p w14:paraId="45D386F4" w14:textId="77777777" w:rsidR="00550655" w:rsidRPr="00535CB6" w:rsidRDefault="00550655" w:rsidP="008D3A90">
            <w:pPr>
              <w:pStyle w:val="Akapitzlist0"/>
              <w:numPr>
                <w:ilvl w:val="0"/>
                <w:numId w:val="265"/>
              </w:numPr>
              <w:ind w:left="459" w:hanging="459"/>
              <w:rPr>
                <w:rFonts w:cs="Arial"/>
              </w:rPr>
            </w:pPr>
            <w:r w:rsidRPr="00535CB6">
              <w:rPr>
                <w:rFonts w:cs="Arial"/>
              </w:rPr>
              <w:t xml:space="preserve">posiada certyfikaty lub udokumentowane stosowanie standardów i rekomendacji Polskiego Towarzystwa Audiologicznego i Foniatrycznego </w:t>
            </w:r>
          </w:p>
          <w:p w14:paraId="543051E5" w14:textId="77777777" w:rsidR="00550655" w:rsidRPr="00535CB6" w:rsidRDefault="00550655" w:rsidP="008D3A90">
            <w:pPr>
              <w:pStyle w:val="Akapitzlist0"/>
              <w:numPr>
                <w:ilvl w:val="0"/>
                <w:numId w:val="265"/>
              </w:numPr>
              <w:ind w:left="459" w:hanging="459"/>
              <w:rPr>
                <w:rFonts w:cs="Arial"/>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51BA5A28" w14:textId="69895289" w:rsidR="00550655" w:rsidRPr="00535CB6" w:rsidRDefault="00550655" w:rsidP="008D3A90">
            <w:pPr>
              <w:pStyle w:val="Akapitzlist0"/>
              <w:numPr>
                <w:ilvl w:val="0"/>
                <w:numId w:val="265"/>
              </w:numPr>
              <w:ind w:left="459" w:hanging="45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w zakresie przeprowadzenia przeglądu akredytacyjnego). </w:t>
            </w:r>
          </w:p>
          <w:p w14:paraId="7521954F" w14:textId="77777777" w:rsidR="00550655" w:rsidRPr="00535CB6" w:rsidRDefault="00550655" w:rsidP="008D3A90">
            <w:pPr>
              <w:contextualSpacing/>
              <w:rPr>
                <w:rFonts w:cs="Arial"/>
              </w:rPr>
            </w:pPr>
            <w:r w:rsidRPr="00535CB6">
              <w:rPr>
                <w:rFonts w:cs="Arial"/>
              </w:rPr>
              <w:t>Kryterium oceniane na podstawie zapisów we wniosku o dofinansowanie projektu.</w:t>
            </w:r>
          </w:p>
        </w:tc>
        <w:tc>
          <w:tcPr>
            <w:tcW w:w="3685" w:type="dxa"/>
            <w:vAlign w:val="center"/>
          </w:tcPr>
          <w:p w14:paraId="2469DD4E" w14:textId="77777777" w:rsidR="00550655" w:rsidRPr="00535CB6" w:rsidRDefault="00550655" w:rsidP="008D3A90">
            <w:pPr>
              <w:snapToGrid w:val="0"/>
              <w:contextualSpacing/>
              <w:rPr>
                <w:rFonts w:cs="Arial"/>
              </w:rPr>
            </w:pPr>
            <w:r w:rsidRPr="00535CB6">
              <w:rPr>
                <w:rFonts w:cs="Arial"/>
              </w:rPr>
              <w:t>Wnioskodawca zawarł we wniosku zapisy wykazujące, że podmiot leczniczy spełnia warunki określone w punktach: a lub b lub c lub d - 6 pkt,</w:t>
            </w:r>
          </w:p>
          <w:p w14:paraId="0C5BB881" w14:textId="77777777" w:rsidR="00550655" w:rsidRPr="00535CB6" w:rsidRDefault="00550655" w:rsidP="008D3A90">
            <w:pPr>
              <w:snapToGrid w:val="0"/>
              <w:contextualSpacing/>
              <w:rPr>
                <w:rFonts w:cs="Arial"/>
              </w:rPr>
            </w:pPr>
            <w:r w:rsidRPr="00535CB6">
              <w:rPr>
                <w:rFonts w:cs="Arial"/>
              </w:rPr>
              <w:t>Wnioskodawca zawarł we wniosku zapisy wykazujące, że podmiot leczniczy spełnia warunek określony w punkcie e - 3 pkt</w:t>
            </w:r>
          </w:p>
          <w:p w14:paraId="35C1E50F" w14:textId="77777777" w:rsidR="00550655" w:rsidRPr="00535CB6" w:rsidRDefault="00550655" w:rsidP="008D3A90">
            <w:pPr>
              <w:snapToGrid w:val="0"/>
              <w:contextualSpacing/>
              <w:rPr>
                <w:rFonts w:cs="Arial"/>
              </w:rPr>
            </w:pPr>
            <w:r w:rsidRPr="00535CB6">
              <w:rPr>
                <w:rFonts w:cs="Arial"/>
              </w:rPr>
              <w:t xml:space="preserve">Brak zapisu w tym zakresie, bądź informacja o braku ww. dokumentów -  0 pkt. </w:t>
            </w:r>
          </w:p>
          <w:p w14:paraId="6A7D5321" w14:textId="77777777" w:rsidR="00550655" w:rsidRPr="00535CB6" w:rsidRDefault="00550655" w:rsidP="008D3A90">
            <w:pPr>
              <w:snapToGrid w:val="0"/>
              <w:contextualSpacing/>
              <w:rPr>
                <w:rFonts w:cs="Arial"/>
              </w:rPr>
            </w:pPr>
            <w:r w:rsidRPr="00535CB6">
              <w:rPr>
                <w:rFonts w:cs="Arial"/>
              </w:rPr>
              <w:t>Punkty nie sumują się</w:t>
            </w:r>
          </w:p>
        </w:tc>
        <w:tc>
          <w:tcPr>
            <w:tcW w:w="1560" w:type="dxa"/>
            <w:vAlign w:val="center"/>
          </w:tcPr>
          <w:p w14:paraId="64EAFB4B" w14:textId="77777777" w:rsidR="00550655" w:rsidRPr="00535CB6" w:rsidRDefault="00550655" w:rsidP="008D3A90">
            <w:pPr>
              <w:snapToGrid w:val="0"/>
              <w:contextualSpacing/>
              <w:rPr>
                <w:rFonts w:cs="Arial"/>
              </w:rPr>
            </w:pPr>
            <w:r w:rsidRPr="00535CB6">
              <w:rPr>
                <w:rFonts w:cs="Arial"/>
              </w:rPr>
              <w:t>6</w:t>
            </w:r>
          </w:p>
        </w:tc>
      </w:tr>
      <w:tr w:rsidR="00550655" w:rsidRPr="00D830F3" w14:paraId="10D77330" w14:textId="77777777" w:rsidTr="00145F0C">
        <w:trPr>
          <w:trHeight w:val="283"/>
        </w:trPr>
        <w:tc>
          <w:tcPr>
            <w:tcW w:w="704" w:type="dxa"/>
            <w:vAlign w:val="center"/>
          </w:tcPr>
          <w:p w14:paraId="04D476FA" w14:textId="77777777" w:rsidR="00550655" w:rsidRPr="00535CB6" w:rsidRDefault="00550655" w:rsidP="008D3A90">
            <w:pPr>
              <w:contextualSpacing/>
              <w:rPr>
                <w:rFonts w:cs="Arial"/>
                <w:color w:val="000000"/>
              </w:rPr>
            </w:pPr>
            <w:r w:rsidRPr="00535CB6">
              <w:rPr>
                <w:rFonts w:cs="Arial"/>
                <w:color w:val="000000"/>
              </w:rPr>
              <w:t>4</w:t>
            </w:r>
          </w:p>
        </w:tc>
        <w:tc>
          <w:tcPr>
            <w:tcW w:w="2976" w:type="dxa"/>
            <w:vAlign w:val="center"/>
          </w:tcPr>
          <w:p w14:paraId="65E500A7" w14:textId="77777777" w:rsidR="00550655" w:rsidRPr="00535CB6" w:rsidRDefault="00550655" w:rsidP="008D3A90">
            <w:pPr>
              <w:contextualSpacing/>
              <w:rPr>
                <w:rFonts w:cs="Arial"/>
              </w:rPr>
            </w:pPr>
            <w:r w:rsidRPr="00535CB6">
              <w:rPr>
                <w:rFonts w:cs="Arial"/>
              </w:rPr>
              <w:t xml:space="preserve">Partnerstwo </w:t>
            </w:r>
          </w:p>
        </w:tc>
        <w:tc>
          <w:tcPr>
            <w:tcW w:w="5274" w:type="dxa"/>
            <w:vAlign w:val="center"/>
          </w:tcPr>
          <w:p w14:paraId="1D56EA7A" w14:textId="77777777" w:rsidR="00550655" w:rsidRPr="00535CB6" w:rsidRDefault="00550655" w:rsidP="008D3A90">
            <w:pPr>
              <w:contextualSpacing/>
              <w:rPr>
                <w:rFonts w:cs="Arial"/>
              </w:rPr>
            </w:pPr>
            <w:r w:rsidRPr="00535CB6">
              <w:rPr>
                <w:rFonts w:cs="Arial"/>
              </w:rPr>
              <w:t>Kryterium promuje projekty  przewidujące partnerstwo</w:t>
            </w:r>
            <w:r w:rsidRPr="00535CB6">
              <w:rPr>
                <w:rStyle w:val="Odwoanieprzypisudolnego"/>
                <w:rFonts w:cs="Arial"/>
                <w:sz w:val="20"/>
              </w:rPr>
              <w:footnoteReference w:id="309"/>
            </w:r>
            <w:r w:rsidRPr="00535CB6">
              <w:rPr>
                <w:rFonts w:cs="Arial"/>
              </w:rPr>
              <w:t xml:space="preserve"> z następującymi podmiotami:</w:t>
            </w:r>
          </w:p>
          <w:p w14:paraId="3F8D71BE" w14:textId="77777777" w:rsidR="00550655" w:rsidRPr="00535CB6" w:rsidRDefault="00550655" w:rsidP="008D3A90">
            <w:pPr>
              <w:pStyle w:val="Akapitzlist0"/>
              <w:numPr>
                <w:ilvl w:val="0"/>
                <w:numId w:val="266"/>
              </w:numPr>
              <w:ind w:left="317" w:hanging="283"/>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2EA769" w14:textId="77777777" w:rsidR="00550655" w:rsidRPr="00535CB6" w:rsidRDefault="00550655" w:rsidP="008D3A90">
            <w:pPr>
              <w:pStyle w:val="Akapitzlist0"/>
              <w:numPr>
                <w:ilvl w:val="0"/>
                <w:numId w:val="266"/>
              </w:numPr>
              <w:ind w:left="317" w:hanging="283"/>
              <w:rPr>
                <w:rFonts w:cs="Arial"/>
                <w:color w:val="000000"/>
              </w:rPr>
            </w:pPr>
            <w:r w:rsidRPr="00535CB6">
              <w:rPr>
                <w:rFonts w:cs="Arial"/>
              </w:rPr>
              <w:t>z partnerem społecznym reprezentującym interesy i zrzeszającym podmioty świadczące usługi w zakresie podstawowej opieki zdrowotnej,</w:t>
            </w:r>
          </w:p>
          <w:p w14:paraId="2210D91C" w14:textId="55A2F21A" w:rsidR="00550655" w:rsidRPr="00535CB6" w:rsidRDefault="00550655" w:rsidP="008D3A90">
            <w:pPr>
              <w:pStyle w:val="Akapitzlist0"/>
              <w:numPr>
                <w:ilvl w:val="0"/>
                <w:numId w:val="266"/>
              </w:numPr>
              <w:ind w:left="317" w:hanging="283"/>
              <w:rPr>
                <w:rFonts w:cs="Arial"/>
                <w:color w:val="000000"/>
              </w:rPr>
            </w:pPr>
            <w:r w:rsidRPr="00535CB6">
              <w:rPr>
                <w:rFonts w:cs="Arial"/>
                <w:color w:val="000000"/>
              </w:rPr>
              <w:lastRenderedPageBreak/>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p w14:paraId="7B65CAE7" w14:textId="77777777" w:rsidR="00550655" w:rsidRPr="00535CB6" w:rsidRDefault="00550655" w:rsidP="008D3A90">
            <w:pPr>
              <w:contextualSpacing/>
              <w:rPr>
                <w:rFonts w:cs="Arial"/>
              </w:rPr>
            </w:pPr>
            <w:r w:rsidRPr="00535CB6">
              <w:rPr>
                <w:rFonts w:cs="Arial"/>
              </w:rPr>
              <w:t>Kryterium oceniane na podstawie zapisów we wniosku o dofinansowanie projektu.</w:t>
            </w:r>
          </w:p>
        </w:tc>
        <w:tc>
          <w:tcPr>
            <w:tcW w:w="3685" w:type="dxa"/>
            <w:vAlign w:val="center"/>
          </w:tcPr>
          <w:p w14:paraId="0B2607EB" w14:textId="77777777" w:rsidR="00550655" w:rsidRPr="00535CB6" w:rsidRDefault="00550655" w:rsidP="008D3A90">
            <w:pPr>
              <w:snapToGrid w:val="0"/>
              <w:contextualSpacing/>
              <w:rPr>
                <w:rFonts w:cs="Arial"/>
              </w:rPr>
            </w:pPr>
            <w:r w:rsidRPr="00535CB6">
              <w:rPr>
                <w:rFonts w:cs="Arial"/>
              </w:rPr>
              <w:lastRenderedPageBreak/>
              <w:t>Za spełnienie każdego z warunków – 1 pkt.</w:t>
            </w:r>
          </w:p>
          <w:p w14:paraId="4D0A698F" w14:textId="77777777" w:rsidR="00550655" w:rsidRPr="00535CB6" w:rsidRDefault="00550655" w:rsidP="008D3A90">
            <w:pPr>
              <w:autoSpaceDE w:val="0"/>
              <w:autoSpaceDN w:val="0"/>
              <w:adjustRightInd w:val="0"/>
              <w:contextualSpacing/>
              <w:rPr>
                <w:rFonts w:cs="Arial"/>
              </w:rPr>
            </w:pPr>
            <w:r w:rsidRPr="00535CB6">
              <w:rPr>
                <w:rFonts w:cs="Arial"/>
              </w:rPr>
              <w:t>Brak spełnienia wyżej wymienionych warunków lub brak informacji w tym zakresie – 0</w:t>
            </w:r>
          </w:p>
        </w:tc>
        <w:tc>
          <w:tcPr>
            <w:tcW w:w="1560" w:type="dxa"/>
            <w:vAlign w:val="center"/>
          </w:tcPr>
          <w:p w14:paraId="23806CB7" w14:textId="77777777" w:rsidR="00550655" w:rsidRPr="00535CB6" w:rsidRDefault="00550655" w:rsidP="008D3A90">
            <w:pPr>
              <w:snapToGrid w:val="0"/>
              <w:contextualSpacing/>
              <w:rPr>
                <w:rFonts w:cs="Arial"/>
              </w:rPr>
            </w:pPr>
            <w:r w:rsidRPr="00535CB6">
              <w:rPr>
                <w:rFonts w:cs="Arial"/>
              </w:rPr>
              <w:t>3</w:t>
            </w:r>
          </w:p>
        </w:tc>
      </w:tr>
      <w:tr w:rsidR="00550655" w:rsidRPr="00D830F3" w14:paraId="541519E3" w14:textId="77777777" w:rsidTr="00145F0C">
        <w:trPr>
          <w:trHeight w:val="853"/>
        </w:trPr>
        <w:tc>
          <w:tcPr>
            <w:tcW w:w="704" w:type="dxa"/>
            <w:vAlign w:val="center"/>
          </w:tcPr>
          <w:p w14:paraId="346AAF96" w14:textId="77777777" w:rsidR="00550655" w:rsidRPr="00535CB6" w:rsidRDefault="00550655" w:rsidP="008D3A90">
            <w:pPr>
              <w:contextualSpacing/>
              <w:rPr>
                <w:rFonts w:cs="Arial"/>
                <w:color w:val="000000"/>
              </w:rPr>
            </w:pPr>
            <w:r w:rsidRPr="00535CB6">
              <w:rPr>
                <w:rFonts w:cs="Arial"/>
                <w:color w:val="000000"/>
              </w:rPr>
              <w:t>5</w:t>
            </w:r>
          </w:p>
        </w:tc>
        <w:tc>
          <w:tcPr>
            <w:tcW w:w="2976" w:type="dxa"/>
            <w:vAlign w:val="center"/>
          </w:tcPr>
          <w:p w14:paraId="7BDEDB57" w14:textId="77777777" w:rsidR="00550655" w:rsidRPr="00535CB6" w:rsidRDefault="00550655" w:rsidP="008D3A90">
            <w:pPr>
              <w:contextualSpacing/>
              <w:rPr>
                <w:rFonts w:cs="Arial"/>
              </w:rPr>
            </w:pPr>
            <w:r w:rsidRPr="00535CB6">
              <w:rPr>
                <w:rFonts w:cs="Arial"/>
              </w:rPr>
              <w:t>Komplementarność</w:t>
            </w:r>
          </w:p>
        </w:tc>
        <w:tc>
          <w:tcPr>
            <w:tcW w:w="5274" w:type="dxa"/>
            <w:vAlign w:val="center"/>
          </w:tcPr>
          <w:p w14:paraId="2F918E3F" w14:textId="77777777" w:rsidR="00550655" w:rsidRPr="00535CB6" w:rsidRDefault="00550655" w:rsidP="008D3A90">
            <w:pPr>
              <w:contextualSpacing/>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3685" w:type="dxa"/>
            <w:vAlign w:val="center"/>
          </w:tcPr>
          <w:p w14:paraId="7E0AC141" w14:textId="77777777" w:rsidR="00550655" w:rsidRPr="00535CB6" w:rsidRDefault="00550655" w:rsidP="008D3A90">
            <w:pPr>
              <w:snapToGrid w:val="0"/>
              <w:contextualSpacing/>
              <w:rPr>
                <w:rFonts w:cs="Arial"/>
              </w:rPr>
            </w:pPr>
            <w:r w:rsidRPr="00535CB6">
              <w:rPr>
                <w:rFonts w:cs="Arial"/>
              </w:rPr>
              <w:t>Wnioskodawca zawarł we wniosku zapisy potwierdzające komplementarność – 2 pkt.</w:t>
            </w:r>
          </w:p>
          <w:p w14:paraId="7DA4C78E" w14:textId="77777777" w:rsidR="00550655" w:rsidRPr="00535CB6" w:rsidRDefault="00550655" w:rsidP="008D3A90">
            <w:pPr>
              <w:snapToGrid w:val="0"/>
              <w:contextualSpacing/>
              <w:rPr>
                <w:rFonts w:cs="Arial"/>
              </w:rPr>
            </w:pPr>
            <w:r w:rsidRPr="00535CB6">
              <w:rPr>
                <w:rFonts w:cs="Arial"/>
              </w:rPr>
              <w:t>Brak spełnienia warunku lub brak informacji w tym zakresie – 0 pkt.</w:t>
            </w:r>
          </w:p>
        </w:tc>
        <w:tc>
          <w:tcPr>
            <w:tcW w:w="1560" w:type="dxa"/>
            <w:vAlign w:val="center"/>
          </w:tcPr>
          <w:p w14:paraId="358896FC" w14:textId="77777777" w:rsidR="00550655" w:rsidRPr="00535CB6" w:rsidRDefault="00550655" w:rsidP="008D3A90">
            <w:pPr>
              <w:snapToGrid w:val="0"/>
              <w:contextualSpacing/>
              <w:rPr>
                <w:rFonts w:cs="Arial"/>
              </w:rPr>
            </w:pPr>
            <w:r w:rsidRPr="00535CB6">
              <w:rPr>
                <w:rFonts w:cs="Arial"/>
              </w:rPr>
              <w:t>2</w:t>
            </w:r>
          </w:p>
        </w:tc>
      </w:tr>
      <w:tr w:rsidR="00550655" w:rsidRPr="00D830F3" w14:paraId="3CE1E1EF" w14:textId="77777777" w:rsidTr="00145F0C">
        <w:trPr>
          <w:trHeight w:val="70"/>
        </w:trPr>
        <w:tc>
          <w:tcPr>
            <w:tcW w:w="704" w:type="dxa"/>
            <w:vAlign w:val="center"/>
          </w:tcPr>
          <w:p w14:paraId="488EF939" w14:textId="77777777" w:rsidR="00550655" w:rsidRPr="00535CB6" w:rsidRDefault="00550655" w:rsidP="008D3A90">
            <w:pPr>
              <w:contextualSpacing/>
              <w:rPr>
                <w:rFonts w:cs="Arial"/>
                <w:color w:val="000000"/>
              </w:rPr>
            </w:pPr>
            <w:r w:rsidRPr="00535CB6">
              <w:rPr>
                <w:rFonts w:cs="Arial"/>
                <w:color w:val="000000"/>
              </w:rPr>
              <w:t>6</w:t>
            </w:r>
          </w:p>
        </w:tc>
        <w:tc>
          <w:tcPr>
            <w:tcW w:w="2976" w:type="dxa"/>
            <w:vAlign w:val="center"/>
          </w:tcPr>
          <w:p w14:paraId="2FFBDECB" w14:textId="77777777" w:rsidR="00550655" w:rsidRPr="00535CB6" w:rsidRDefault="00550655" w:rsidP="008D3A90">
            <w:pPr>
              <w:contextualSpacing/>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74" w:type="dxa"/>
            <w:vAlign w:val="center"/>
          </w:tcPr>
          <w:p w14:paraId="6C9ED87A" w14:textId="77777777" w:rsidR="00550655" w:rsidRPr="00535CB6" w:rsidRDefault="00550655" w:rsidP="008D3A90">
            <w:pPr>
              <w:contextualSpacing/>
              <w:rPr>
                <w:rFonts w:cs="Arial"/>
              </w:rPr>
            </w:pPr>
            <w:r w:rsidRPr="00535CB6">
              <w:rPr>
                <w:rFonts w:cs="Arial"/>
              </w:rPr>
              <w:t>Kryterium promuje projekty</w:t>
            </w:r>
            <w:r w:rsidRPr="00535CB6" w:rsidDel="0053224D">
              <w:rPr>
                <w:rFonts w:cs="Arial"/>
              </w:rPr>
              <w:t xml:space="preserve"> </w:t>
            </w:r>
            <w:r w:rsidRPr="00535CB6">
              <w:rPr>
                <w:rFonts w:cs="Arial"/>
              </w:rPr>
              <w:t xml:space="preserve"> ujęte w Planach inwestycyjnych dla subregionów objętych OSI, zatwierdzonych przez IZ RPO WM 2014-2020.</w:t>
            </w:r>
          </w:p>
          <w:p w14:paraId="24E3AC25" w14:textId="77777777" w:rsidR="00550655" w:rsidRPr="00535CB6" w:rsidRDefault="00550655" w:rsidP="008D3A90">
            <w:pPr>
              <w:contextualSpacing/>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685" w:type="dxa"/>
            <w:vAlign w:val="center"/>
          </w:tcPr>
          <w:p w14:paraId="4D4FC99A" w14:textId="77777777" w:rsidR="00550655" w:rsidRPr="00535CB6" w:rsidRDefault="00550655" w:rsidP="008D3A90">
            <w:pPr>
              <w:contextualSpacing/>
              <w:rPr>
                <w:rFonts w:cs="Arial"/>
              </w:rPr>
            </w:pPr>
            <w:r w:rsidRPr="00535CB6">
              <w:rPr>
                <w:rFonts w:cs="Arial"/>
              </w:rPr>
              <w:t>Projekt jest zgodny z Planem inwestycyjnym – 2 pkt</w:t>
            </w:r>
          </w:p>
          <w:p w14:paraId="08F601B3" w14:textId="77777777" w:rsidR="00550655" w:rsidRPr="00535CB6" w:rsidRDefault="00550655" w:rsidP="008D3A90">
            <w:pPr>
              <w:contextualSpacing/>
              <w:rPr>
                <w:rFonts w:cs="Arial"/>
              </w:rPr>
            </w:pPr>
            <w:r w:rsidRPr="00535CB6">
              <w:rPr>
                <w:rFonts w:cs="Arial"/>
              </w:rPr>
              <w:t>Brak spełnienia warunku lub brak informacji w tym zakresie – 0 pkt.</w:t>
            </w:r>
          </w:p>
        </w:tc>
        <w:tc>
          <w:tcPr>
            <w:tcW w:w="1560" w:type="dxa"/>
            <w:vAlign w:val="center"/>
          </w:tcPr>
          <w:p w14:paraId="60ABE0F4" w14:textId="77777777" w:rsidR="00550655" w:rsidRPr="00535CB6" w:rsidRDefault="00550655" w:rsidP="008D3A90">
            <w:pPr>
              <w:contextualSpacing/>
              <w:rPr>
                <w:rFonts w:eastAsia="Times New Roman" w:cs="Arial"/>
                <w:lang w:eastAsia="pl-PL"/>
              </w:rPr>
            </w:pPr>
            <w:r w:rsidRPr="00535CB6">
              <w:rPr>
                <w:rFonts w:eastAsia="Times New Roman" w:cs="Arial"/>
                <w:lang w:eastAsia="pl-PL"/>
              </w:rPr>
              <w:t>2</w:t>
            </w:r>
          </w:p>
        </w:tc>
      </w:tr>
    </w:tbl>
    <w:p w14:paraId="383960B6" w14:textId="0C026E93" w:rsidR="00550655" w:rsidRDefault="00550655" w:rsidP="00550655">
      <w:pPr>
        <w:spacing w:before="120" w:after="120" w:line="276" w:lineRule="auto"/>
        <w:jc w:val="both"/>
        <w:rPr>
          <w:rFonts w:cs="Arial"/>
          <w:b/>
          <w:iCs/>
          <w:spacing w:val="10"/>
          <w:sz w:val="24"/>
          <w:szCs w:val="28"/>
        </w:rPr>
      </w:pPr>
      <w:r>
        <w:rPr>
          <w:rFonts w:cs="Arial"/>
          <w:b/>
          <w:iCs/>
          <w:spacing w:val="10"/>
          <w:sz w:val="24"/>
          <w:szCs w:val="28"/>
        </w:rPr>
        <w:br w:type="page"/>
      </w:r>
    </w:p>
    <w:p w14:paraId="755195CB" w14:textId="72FA8EA8" w:rsidR="00B31A4F" w:rsidRPr="00C92C7B" w:rsidRDefault="00B31A4F" w:rsidP="00B31A4F">
      <w:pPr>
        <w:pStyle w:val="Nagwek5"/>
        <w:rPr>
          <w:lang w:eastAsia="pl-PL"/>
        </w:rPr>
      </w:pPr>
      <w:bookmarkStart w:id="552" w:name="_Toc131078653"/>
      <w:r>
        <w:lastRenderedPageBreak/>
        <w:t>Podd</w:t>
      </w:r>
      <w:r w:rsidRPr="00084EE8">
        <w:t>ziałanie 9.2.2 Zwiększenie dostępności usług zdrowotnych</w:t>
      </w:r>
      <w:r>
        <w:t xml:space="preserve"> </w:t>
      </w:r>
      <w:r w:rsidRPr="00084EE8">
        <w:t>Typ projekt</w:t>
      </w:r>
      <w:r>
        <w:t>u</w:t>
      </w:r>
      <w:r w:rsidRPr="00084EE8">
        <w:t>:</w:t>
      </w:r>
      <w:r>
        <w:t xml:space="preserve"> W</w:t>
      </w:r>
      <w:r w:rsidRPr="00084EE8">
        <w:t>drażanie programów wczesnego wykrywania wad rozwojowych i rehabilitacji dzieci zagrożonych niepełnosprawnością i niepełnosprawnych;</w:t>
      </w:r>
      <w:r w:rsidRPr="007418F3">
        <w:rPr>
          <w:iCs/>
        </w:rPr>
        <w:t xml:space="preserve"> Regionalny Program Zdrowotny:  </w:t>
      </w:r>
      <w:r w:rsidRPr="007418F3">
        <w:rPr>
          <w:lang w:eastAsia="pl-PL"/>
        </w:rPr>
        <w:t>Opracowanie wskazówek i zaleceń do pracy z dzieckiem z zaburzeniami ze spektrum autyzmu w środowisku domowym.</w:t>
      </w:r>
      <w:bookmarkEnd w:id="552"/>
    </w:p>
    <w:p w14:paraId="11550DB5" w14:textId="3CE82571" w:rsidR="00B31A4F" w:rsidRDefault="00B31A4F" w:rsidP="00B31A4F">
      <w:pPr>
        <w:pStyle w:val="Bezodstpw"/>
      </w:pPr>
      <w:r w:rsidRPr="00B31A4F">
        <w:t>Kryteria wyboru projektów przyjęte przez Komitet Monitorujący RPO WM na XXV posiedzeniu w dniu 12 maja 2017 r.</w:t>
      </w: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z zaburzeniami ze spektrum autyzmu w środowisku domowym."/>
      </w:tblPr>
      <w:tblGrid>
        <w:gridCol w:w="704"/>
        <w:gridCol w:w="2835"/>
        <w:gridCol w:w="4961"/>
        <w:gridCol w:w="4111"/>
        <w:gridCol w:w="1701"/>
      </w:tblGrid>
      <w:tr w:rsidR="00F95B74" w:rsidRPr="00084EE8" w14:paraId="1FF3359C" w14:textId="77777777" w:rsidTr="0066126B">
        <w:trPr>
          <w:trHeight w:val="520"/>
          <w:tblHeader/>
        </w:trPr>
        <w:tc>
          <w:tcPr>
            <w:tcW w:w="704" w:type="dxa"/>
            <w:vAlign w:val="center"/>
          </w:tcPr>
          <w:p w14:paraId="0E7680EA" w14:textId="77777777" w:rsidR="00F95B74" w:rsidRPr="00535CB6" w:rsidRDefault="00F95B74" w:rsidP="008D3A90">
            <w:pPr>
              <w:contextualSpacing/>
              <w:rPr>
                <w:rFonts w:cs="Arial"/>
                <w:color w:val="000000"/>
              </w:rPr>
            </w:pPr>
            <w:r w:rsidRPr="00535CB6">
              <w:rPr>
                <w:rFonts w:cs="Arial"/>
                <w:b/>
                <w:bCs/>
                <w:color w:val="000000"/>
              </w:rPr>
              <w:t>Lp.</w:t>
            </w:r>
          </w:p>
        </w:tc>
        <w:tc>
          <w:tcPr>
            <w:tcW w:w="2835" w:type="dxa"/>
            <w:vAlign w:val="center"/>
          </w:tcPr>
          <w:p w14:paraId="733C4B60" w14:textId="77777777" w:rsidR="00F95B74" w:rsidRPr="00535CB6" w:rsidRDefault="00F95B74" w:rsidP="008D3A90">
            <w:pPr>
              <w:contextualSpacing/>
              <w:rPr>
                <w:rFonts w:cs="Arial"/>
              </w:rPr>
            </w:pPr>
            <w:r w:rsidRPr="00535CB6">
              <w:rPr>
                <w:rFonts w:cs="Arial"/>
                <w:b/>
                <w:bCs/>
                <w:color w:val="000000"/>
              </w:rPr>
              <w:t>Kryterium</w:t>
            </w:r>
          </w:p>
        </w:tc>
        <w:tc>
          <w:tcPr>
            <w:tcW w:w="4961" w:type="dxa"/>
            <w:vAlign w:val="center"/>
          </w:tcPr>
          <w:p w14:paraId="6B248ED2" w14:textId="77777777" w:rsidR="00F95B74" w:rsidRPr="00535CB6" w:rsidRDefault="00F95B74" w:rsidP="008D3A90">
            <w:pPr>
              <w:contextualSpacing/>
              <w:rPr>
                <w:rFonts w:eastAsia="Times New Roman" w:cs="Arial"/>
              </w:rPr>
            </w:pPr>
            <w:r w:rsidRPr="00535CB6">
              <w:rPr>
                <w:rFonts w:cs="Arial"/>
                <w:b/>
                <w:bCs/>
                <w:color w:val="000000"/>
              </w:rPr>
              <w:t>Opis kryterium</w:t>
            </w:r>
          </w:p>
        </w:tc>
        <w:tc>
          <w:tcPr>
            <w:tcW w:w="4111" w:type="dxa"/>
            <w:vAlign w:val="center"/>
          </w:tcPr>
          <w:p w14:paraId="7487EC52" w14:textId="77777777" w:rsidR="00F95B74" w:rsidRPr="00535CB6" w:rsidRDefault="00F95B74" w:rsidP="008D3A90">
            <w:pPr>
              <w:snapToGrid w:val="0"/>
              <w:contextualSpacing/>
              <w:rPr>
                <w:rFonts w:cs="Arial"/>
              </w:rPr>
            </w:pPr>
            <w:r w:rsidRPr="00535CB6">
              <w:rPr>
                <w:rFonts w:cs="Arial"/>
                <w:b/>
                <w:bCs/>
                <w:color w:val="000000"/>
              </w:rPr>
              <w:t>Punktacja</w:t>
            </w:r>
          </w:p>
        </w:tc>
        <w:tc>
          <w:tcPr>
            <w:tcW w:w="1701" w:type="dxa"/>
            <w:vAlign w:val="center"/>
          </w:tcPr>
          <w:p w14:paraId="1D82047F" w14:textId="77777777" w:rsidR="00F95B74" w:rsidRPr="00535CB6" w:rsidRDefault="00F95B74" w:rsidP="008D3A90">
            <w:pPr>
              <w:snapToGrid w:val="0"/>
              <w:contextualSpacing/>
              <w:rPr>
                <w:rFonts w:cs="Arial"/>
                <w:b/>
                <w:bCs/>
                <w:color w:val="000000"/>
              </w:rPr>
            </w:pPr>
            <w:r w:rsidRPr="00535CB6">
              <w:rPr>
                <w:rFonts w:cs="Arial"/>
                <w:b/>
                <w:bCs/>
                <w:color w:val="000000"/>
              </w:rPr>
              <w:t>Maksymalna liczba punktów</w:t>
            </w:r>
          </w:p>
        </w:tc>
      </w:tr>
      <w:tr w:rsidR="00F95B74" w:rsidRPr="00084EE8" w14:paraId="58492C3D" w14:textId="77777777" w:rsidTr="0066126B">
        <w:trPr>
          <w:trHeight w:val="871"/>
        </w:trPr>
        <w:tc>
          <w:tcPr>
            <w:tcW w:w="704" w:type="dxa"/>
            <w:vAlign w:val="center"/>
          </w:tcPr>
          <w:p w14:paraId="505C615C" w14:textId="77777777" w:rsidR="00F95B74" w:rsidRPr="00535CB6" w:rsidRDefault="00F95B74" w:rsidP="008D3A90">
            <w:pPr>
              <w:contextualSpacing/>
              <w:rPr>
                <w:rFonts w:cs="Arial"/>
                <w:color w:val="000000"/>
              </w:rPr>
            </w:pPr>
            <w:r w:rsidRPr="00535CB6">
              <w:rPr>
                <w:rFonts w:cs="Arial"/>
                <w:color w:val="000000"/>
              </w:rPr>
              <w:t>1.</w:t>
            </w:r>
          </w:p>
        </w:tc>
        <w:tc>
          <w:tcPr>
            <w:tcW w:w="2835" w:type="dxa"/>
            <w:vAlign w:val="center"/>
          </w:tcPr>
          <w:p w14:paraId="030FEF67" w14:textId="77777777" w:rsidR="00F95B74" w:rsidRPr="00535CB6" w:rsidRDefault="00F95B74" w:rsidP="008D3A90">
            <w:pPr>
              <w:tabs>
                <w:tab w:val="num" w:pos="720"/>
              </w:tabs>
              <w:adjustRightInd w:val="0"/>
              <w:contextualSpacing/>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155FE1E4" w14:textId="77777777" w:rsidR="00F95B74" w:rsidRPr="00535CB6" w:rsidRDefault="00F95B74" w:rsidP="008D3A90">
            <w:pPr>
              <w:contextualSpacing/>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0"/>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1A69A666" w14:textId="77777777" w:rsidR="00F95B74" w:rsidRPr="00535CB6" w:rsidRDefault="00F95B74" w:rsidP="008D3A90">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4111" w:type="dxa"/>
            <w:vAlign w:val="center"/>
          </w:tcPr>
          <w:p w14:paraId="622154DE" w14:textId="77777777" w:rsidR="00F95B74" w:rsidRPr="00535CB6" w:rsidRDefault="00F95B74" w:rsidP="008D3A90">
            <w:pPr>
              <w:contextualSpacing/>
              <w:rPr>
                <w:rFonts w:cs="Arial"/>
              </w:rPr>
            </w:pPr>
            <w:r w:rsidRPr="00535CB6">
              <w:rPr>
                <w:rFonts w:cs="Arial"/>
              </w:rPr>
              <w:t>Wnioskodawca zawarł we wniosku zapisy wykazujące ww. doświadczenie w zakresie zgodnym z RPZ –  8  pkt.</w:t>
            </w:r>
          </w:p>
          <w:p w14:paraId="33C1C33B" w14:textId="77777777" w:rsidR="00F95B74" w:rsidRPr="00535CB6" w:rsidRDefault="00F95B74" w:rsidP="008D3A90">
            <w:pPr>
              <w:contextualSpacing/>
              <w:rPr>
                <w:rFonts w:cs="Arial"/>
              </w:rPr>
            </w:pPr>
            <w:r w:rsidRPr="00535CB6">
              <w:rPr>
                <w:rFonts w:cs="Arial"/>
              </w:rPr>
              <w:t>Brak spełnienia wymienionego warunku lub brak informacji w tym zakresie – 0 pkt.</w:t>
            </w:r>
          </w:p>
        </w:tc>
        <w:tc>
          <w:tcPr>
            <w:tcW w:w="1701" w:type="dxa"/>
            <w:vAlign w:val="center"/>
          </w:tcPr>
          <w:p w14:paraId="2B6B8E91" w14:textId="76B41931" w:rsidR="00F95B74" w:rsidRPr="00535CB6" w:rsidRDefault="00F95B74" w:rsidP="008D3A90">
            <w:pPr>
              <w:contextualSpacing/>
              <w:rPr>
                <w:rFonts w:cs="Arial"/>
              </w:rPr>
            </w:pPr>
            <w:r w:rsidRPr="00535CB6">
              <w:rPr>
                <w:rFonts w:cs="Arial"/>
              </w:rPr>
              <w:t>8</w:t>
            </w:r>
          </w:p>
        </w:tc>
      </w:tr>
      <w:tr w:rsidR="00F95B74" w:rsidRPr="00084EE8" w14:paraId="242A86CB" w14:textId="77777777" w:rsidTr="0066126B">
        <w:trPr>
          <w:trHeight w:val="425"/>
        </w:trPr>
        <w:tc>
          <w:tcPr>
            <w:tcW w:w="704" w:type="dxa"/>
            <w:vAlign w:val="center"/>
          </w:tcPr>
          <w:p w14:paraId="0A32F8A7" w14:textId="77777777" w:rsidR="00F95B74" w:rsidRPr="00535CB6" w:rsidRDefault="00F95B74" w:rsidP="008D3A90">
            <w:pPr>
              <w:contextualSpacing/>
              <w:rPr>
                <w:rFonts w:cs="Arial"/>
                <w:color w:val="000000"/>
              </w:rPr>
            </w:pPr>
            <w:r w:rsidRPr="00535CB6">
              <w:rPr>
                <w:rFonts w:cs="Arial"/>
                <w:color w:val="000000"/>
              </w:rPr>
              <w:t>2.</w:t>
            </w:r>
          </w:p>
        </w:tc>
        <w:tc>
          <w:tcPr>
            <w:tcW w:w="2835" w:type="dxa"/>
            <w:vAlign w:val="center"/>
          </w:tcPr>
          <w:p w14:paraId="6079E600" w14:textId="77777777" w:rsidR="00F95B74" w:rsidRPr="00535CB6" w:rsidRDefault="00F95B74" w:rsidP="008D3A90">
            <w:pPr>
              <w:contextualSpacing/>
              <w:rPr>
                <w:rFonts w:eastAsia="Times New Roman" w:cs="Arial"/>
                <w:color w:val="000000"/>
                <w:highlight w:val="yellow"/>
                <w:lang w:eastAsia="pl-PL"/>
              </w:rPr>
            </w:pPr>
            <w:r w:rsidRPr="00535CB6">
              <w:rPr>
                <w:rFonts w:cs="Arial"/>
              </w:rPr>
              <w:t>Organizacja świadczeń zdrowotnych</w:t>
            </w:r>
          </w:p>
        </w:tc>
        <w:tc>
          <w:tcPr>
            <w:tcW w:w="4961" w:type="dxa"/>
            <w:vAlign w:val="center"/>
          </w:tcPr>
          <w:p w14:paraId="3F7964D8" w14:textId="77777777" w:rsidR="00F95B74" w:rsidRPr="00535CB6" w:rsidRDefault="00F95B74" w:rsidP="008D3A90">
            <w:pPr>
              <w:contextualSpacing/>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11"/>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12"/>
            </w:r>
            <w:r w:rsidRPr="00535CB6">
              <w:rPr>
                <w:rFonts w:cs="Arial"/>
              </w:rPr>
              <w:t xml:space="preserve"> podstawowa opieka zdrowotna na podstawie zawartej umowy o udzielanie świadczeń opieki zdrowotnej z właściwym oddziałem Wojewódzkim Narodowego Funduszu Zdrowia (NFZ). </w:t>
            </w:r>
          </w:p>
          <w:p w14:paraId="2F1E79F4" w14:textId="77777777" w:rsidR="00F95B74" w:rsidRPr="00535CB6" w:rsidRDefault="00F95B74" w:rsidP="008D3A90">
            <w:pPr>
              <w:contextualSpacing/>
              <w:rPr>
                <w:rFonts w:cs="Arial"/>
              </w:rPr>
            </w:pPr>
            <w:r w:rsidRPr="00535CB6">
              <w:rPr>
                <w:rFonts w:cs="Arial"/>
              </w:rPr>
              <w:t>Weryfikacja na podstawie umowy lub wyciągu z umowy z NFZ obowiązującej na dzień złożenia wniosku.</w:t>
            </w:r>
          </w:p>
        </w:tc>
        <w:tc>
          <w:tcPr>
            <w:tcW w:w="4111" w:type="dxa"/>
            <w:vAlign w:val="center"/>
          </w:tcPr>
          <w:p w14:paraId="3F39440E" w14:textId="77777777" w:rsidR="00F95B74" w:rsidRPr="00535CB6" w:rsidRDefault="00F95B74" w:rsidP="008D3A90">
            <w:pPr>
              <w:contextualSpacing/>
              <w:rPr>
                <w:rFonts w:cs="Arial"/>
              </w:rPr>
            </w:pPr>
            <w:r w:rsidRPr="00535CB6">
              <w:rPr>
                <w:rFonts w:cs="Arial"/>
              </w:rPr>
              <w:t>Wnioskodawca załączył do wniosku umowę lub wyciąg z umowy z NFZ potwierdzający spełnienie wymienionego warunku – 2 pkt.</w:t>
            </w:r>
          </w:p>
          <w:p w14:paraId="12F4B2B1" w14:textId="77777777" w:rsidR="00F95B74" w:rsidRPr="00535CB6" w:rsidRDefault="00F95B74" w:rsidP="008D3A90">
            <w:pPr>
              <w:contextualSpacing/>
              <w:rPr>
                <w:rFonts w:cs="Arial"/>
              </w:rPr>
            </w:pPr>
            <w:r w:rsidRPr="00535CB6">
              <w:rPr>
                <w:rFonts w:cs="Arial"/>
              </w:rPr>
              <w:t>Brak spełnienia wymienionego warunku lub brak informacji w tym zakresie – 0 pkt.</w:t>
            </w:r>
          </w:p>
        </w:tc>
        <w:tc>
          <w:tcPr>
            <w:tcW w:w="1701" w:type="dxa"/>
            <w:vAlign w:val="center"/>
          </w:tcPr>
          <w:p w14:paraId="5077EF77" w14:textId="77777777" w:rsidR="00F95B74" w:rsidRPr="00535CB6" w:rsidRDefault="00F95B74" w:rsidP="008D3A90">
            <w:pPr>
              <w:contextualSpacing/>
              <w:rPr>
                <w:rFonts w:cs="Arial"/>
              </w:rPr>
            </w:pPr>
            <w:r w:rsidRPr="00535CB6">
              <w:rPr>
                <w:rFonts w:cs="Arial"/>
              </w:rPr>
              <w:t>2</w:t>
            </w:r>
          </w:p>
        </w:tc>
      </w:tr>
      <w:tr w:rsidR="00F95B74" w:rsidRPr="00084EE8" w14:paraId="2C1379A7" w14:textId="77777777" w:rsidTr="0066126B">
        <w:trPr>
          <w:trHeight w:val="708"/>
        </w:trPr>
        <w:tc>
          <w:tcPr>
            <w:tcW w:w="704" w:type="dxa"/>
            <w:vAlign w:val="center"/>
          </w:tcPr>
          <w:p w14:paraId="0E81D611" w14:textId="77777777" w:rsidR="00F95B74" w:rsidRPr="00535CB6" w:rsidRDefault="00F95B74" w:rsidP="008D3A90">
            <w:pPr>
              <w:contextualSpacing/>
              <w:rPr>
                <w:rFonts w:cs="Arial"/>
                <w:color w:val="000000"/>
              </w:rPr>
            </w:pPr>
            <w:r w:rsidRPr="00535CB6">
              <w:rPr>
                <w:rFonts w:cs="Arial"/>
                <w:color w:val="000000"/>
              </w:rPr>
              <w:lastRenderedPageBreak/>
              <w:t>3.</w:t>
            </w:r>
          </w:p>
        </w:tc>
        <w:tc>
          <w:tcPr>
            <w:tcW w:w="2835" w:type="dxa"/>
            <w:vAlign w:val="center"/>
          </w:tcPr>
          <w:p w14:paraId="25FE061F" w14:textId="77777777" w:rsidR="00F95B74" w:rsidRPr="00535CB6" w:rsidRDefault="00F95B74" w:rsidP="008D3A90">
            <w:pPr>
              <w:contextualSpacing/>
              <w:rPr>
                <w:rFonts w:eastAsia="Times New Roman" w:cs="Arial"/>
                <w:color w:val="000000"/>
                <w:lang w:eastAsia="pl-PL"/>
              </w:rPr>
            </w:pPr>
            <w:r w:rsidRPr="00535CB6">
              <w:rPr>
                <w:rFonts w:cs="Arial"/>
              </w:rPr>
              <w:t>Przeniesienie świadczeń opieki zdrowotnej z opieki szpitalnej na POZ/ AOS/ lecznictwa otwartego</w:t>
            </w:r>
          </w:p>
        </w:tc>
        <w:tc>
          <w:tcPr>
            <w:tcW w:w="4961" w:type="dxa"/>
            <w:vAlign w:val="center"/>
          </w:tcPr>
          <w:p w14:paraId="1D3D92BA" w14:textId="77777777" w:rsidR="00F95B74" w:rsidRPr="00535CB6" w:rsidRDefault="00F95B74" w:rsidP="008D3A90">
            <w:pPr>
              <w:contextualSpacing/>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313"/>
            </w:r>
            <w:r w:rsidRPr="00535CB6">
              <w:rPr>
                <w:rFonts w:cs="Arial"/>
              </w:rPr>
              <w:t>:</w:t>
            </w:r>
          </w:p>
          <w:p w14:paraId="0B972CF9" w14:textId="77777777" w:rsidR="00F95B74" w:rsidRPr="00535CB6" w:rsidRDefault="00F95B74" w:rsidP="008D3A90">
            <w:pPr>
              <w:pStyle w:val="Akapitzlist0"/>
              <w:numPr>
                <w:ilvl w:val="0"/>
                <w:numId w:val="269"/>
              </w:numPr>
              <w:rPr>
                <w:rFonts w:cs="Arial"/>
              </w:rPr>
            </w:pPr>
            <w:r w:rsidRPr="00535CB6">
              <w:rPr>
                <w:rFonts w:cs="Arial"/>
              </w:rPr>
              <w:t>stworzenie zespołów realizujących zróżnicowane usługi zdrowotne oraz społeczne (opiekuńcze) w ramach usług uzupełniających;</w:t>
            </w:r>
          </w:p>
          <w:p w14:paraId="5BA20EC6" w14:textId="71F62931" w:rsidR="00F95B74" w:rsidRPr="00535CB6" w:rsidRDefault="00F95B74" w:rsidP="008D3A90">
            <w:pPr>
              <w:pStyle w:val="Akapitzlist0"/>
              <w:numPr>
                <w:ilvl w:val="0"/>
                <w:numId w:val="269"/>
              </w:numPr>
              <w:rPr>
                <w:rFonts w:cs="Arial"/>
              </w:rPr>
            </w:pPr>
            <w:r w:rsidRPr="00535CB6">
              <w:rPr>
                <w:rFonts w:cs="Arial"/>
              </w:rPr>
              <w:t>stworzenie zespołów realizujących zróżnicowane usługi zdrowotne.</w:t>
            </w:r>
          </w:p>
          <w:p w14:paraId="731DA5BB" w14:textId="77777777" w:rsidR="00F95B74" w:rsidRPr="00535CB6" w:rsidRDefault="00F95B74" w:rsidP="008D3A90">
            <w:pPr>
              <w:contextualSpacing/>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4111" w:type="dxa"/>
            <w:vAlign w:val="center"/>
          </w:tcPr>
          <w:p w14:paraId="536BF509" w14:textId="77777777" w:rsidR="00F95B74" w:rsidRPr="00535CB6" w:rsidRDefault="00F95B74" w:rsidP="008D3A90">
            <w:pPr>
              <w:pStyle w:val="Akapitzlist0"/>
              <w:ind w:left="34" w:hanging="34"/>
              <w:rPr>
                <w:rFonts w:cs="Arial"/>
              </w:rPr>
            </w:pPr>
            <w:r w:rsidRPr="00535CB6">
              <w:rPr>
                <w:rFonts w:cs="Arial"/>
              </w:rPr>
              <w:t>Wnioskodawca zawarł we wniosku zapisy potwierdzające spełnienie warunku:</w:t>
            </w:r>
          </w:p>
          <w:p w14:paraId="6FA44F15" w14:textId="77777777" w:rsidR="00F95B74" w:rsidRPr="00535CB6" w:rsidRDefault="00F95B74" w:rsidP="008D3A90">
            <w:pPr>
              <w:ind w:left="420"/>
              <w:contextualSpacing/>
              <w:rPr>
                <w:rFonts w:cs="Arial"/>
              </w:rPr>
            </w:pPr>
            <w:r w:rsidRPr="00535CB6">
              <w:rPr>
                <w:rFonts w:cs="Arial"/>
              </w:rPr>
              <w:t>a  – 7 pkt;</w:t>
            </w:r>
          </w:p>
          <w:p w14:paraId="0D7AB94A" w14:textId="77777777" w:rsidR="00F95B74" w:rsidRPr="00535CB6" w:rsidRDefault="00F95B74" w:rsidP="008D3A90">
            <w:pPr>
              <w:ind w:left="420"/>
              <w:contextualSpacing/>
              <w:rPr>
                <w:rFonts w:cs="Arial"/>
              </w:rPr>
            </w:pPr>
            <w:r w:rsidRPr="00535CB6">
              <w:rPr>
                <w:rFonts w:cs="Arial"/>
              </w:rPr>
              <w:t>b – 5 pkt.</w:t>
            </w:r>
          </w:p>
          <w:p w14:paraId="38230BA6" w14:textId="77777777" w:rsidR="00F95B74" w:rsidRPr="00535CB6" w:rsidRDefault="00F95B74" w:rsidP="008D3A90">
            <w:pPr>
              <w:snapToGrid w:val="0"/>
              <w:contextualSpacing/>
              <w:rPr>
                <w:rFonts w:cs="Arial"/>
              </w:rPr>
            </w:pPr>
            <w:r w:rsidRPr="00535CB6">
              <w:rPr>
                <w:rFonts w:cs="Arial"/>
              </w:rPr>
              <w:t>Punkty w ramach kryterium nie sumują się.</w:t>
            </w:r>
          </w:p>
          <w:p w14:paraId="3382A8E3" w14:textId="77777777" w:rsidR="00F95B74" w:rsidRPr="00535CB6" w:rsidRDefault="00F95B74" w:rsidP="008D3A90">
            <w:pPr>
              <w:snapToGrid w:val="0"/>
              <w:contextualSpacing/>
              <w:rPr>
                <w:rFonts w:cs="Arial"/>
              </w:rPr>
            </w:pPr>
            <w:r w:rsidRPr="00535CB6">
              <w:rPr>
                <w:rFonts w:cs="Arial"/>
              </w:rPr>
              <w:t>Brak spełnienia wyżej wymienionych warunków lub brak informacji w tym zakresie – 0 pkt.</w:t>
            </w:r>
          </w:p>
        </w:tc>
        <w:tc>
          <w:tcPr>
            <w:tcW w:w="1701" w:type="dxa"/>
            <w:vAlign w:val="center"/>
          </w:tcPr>
          <w:p w14:paraId="3695CE2E" w14:textId="77777777" w:rsidR="00F95B74" w:rsidRPr="00535CB6" w:rsidRDefault="00F95B74" w:rsidP="008D3A90">
            <w:pPr>
              <w:pStyle w:val="Akapitzlist0"/>
              <w:ind w:left="34" w:hanging="34"/>
              <w:rPr>
                <w:rFonts w:cs="Arial"/>
              </w:rPr>
            </w:pPr>
            <w:r w:rsidRPr="00535CB6">
              <w:rPr>
                <w:rFonts w:cs="Arial"/>
              </w:rPr>
              <w:t>7</w:t>
            </w:r>
          </w:p>
        </w:tc>
      </w:tr>
      <w:tr w:rsidR="00F95B74" w:rsidRPr="00084EE8" w14:paraId="44A8D98B" w14:textId="77777777" w:rsidTr="0066126B">
        <w:trPr>
          <w:trHeight w:val="853"/>
        </w:trPr>
        <w:tc>
          <w:tcPr>
            <w:tcW w:w="704" w:type="dxa"/>
            <w:vAlign w:val="center"/>
          </w:tcPr>
          <w:p w14:paraId="022EC554" w14:textId="77777777" w:rsidR="00F95B74" w:rsidRPr="00535CB6" w:rsidRDefault="00F95B74" w:rsidP="008D3A90">
            <w:pPr>
              <w:contextualSpacing/>
              <w:rPr>
                <w:rFonts w:cs="Arial"/>
                <w:color w:val="000000"/>
              </w:rPr>
            </w:pPr>
            <w:r w:rsidRPr="00535CB6">
              <w:rPr>
                <w:rFonts w:cs="Arial"/>
                <w:color w:val="000000"/>
              </w:rPr>
              <w:t>4</w:t>
            </w:r>
          </w:p>
        </w:tc>
        <w:tc>
          <w:tcPr>
            <w:tcW w:w="2835" w:type="dxa"/>
            <w:vAlign w:val="center"/>
          </w:tcPr>
          <w:p w14:paraId="5754C9D5" w14:textId="77777777" w:rsidR="00F95B74" w:rsidRPr="00535CB6" w:rsidRDefault="00F95B74" w:rsidP="008D3A90">
            <w:pPr>
              <w:contextualSpacing/>
              <w:rPr>
                <w:rFonts w:cs="Arial"/>
                <w:strike/>
              </w:rPr>
            </w:pPr>
            <w:r w:rsidRPr="00535CB6">
              <w:rPr>
                <w:rFonts w:cs="Arial"/>
              </w:rPr>
              <w:t>Działania informacyjno – szkoleniowe oraz informacyjno-edukacyjne</w:t>
            </w:r>
          </w:p>
        </w:tc>
        <w:tc>
          <w:tcPr>
            <w:tcW w:w="4961" w:type="dxa"/>
            <w:vAlign w:val="center"/>
          </w:tcPr>
          <w:p w14:paraId="6ACFD190" w14:textId="77777777" w:rsidR="00F95B74" w:rsidRPr="00535CB6" w:rsidRDefault="00F95B74" w:rsidP="008D3A90">
            <w:pPr>
              <w:pStyle w:val="Akapitzlist0"/>
              <w:ind w:left="0"/>
              <w:rPr>
                <w:rFonts w:cs="Arial"/>
              </w:rPr>
            </w:pPr>
            <w:r w:rsidRPr="00535CB6">
              <w:rPr>
                <w:rFonts w:eastAsia="Times New Roman" w:cs="Arial"/>
              </w:rPr>
              <w:t>Kryterium promuje projekty</w:t>
            </w:r>
            <w:r w:rsidRPr="00535CB6">
              <w:rPr>
                <w:rFonts w:cs="Arial"/>
              </w:rPr>
              <w:t xml:space="preserve"> przewidujące dodatkowe działania:</w:t>
            </w:r>
          </w:p>
          <w:p w14:paraId="33FA7747" w14:textId="77777777" w:rsidR="00F95B74" w:rsidRPr="00535CB6" w:rsidRDefault="00F95B74" w:rsidP="008D3A90">
            <w:pPr>
              <w:pStyle w:val="Akapitzlist0"/>
              <w:numPr>
                <w:ilvl w:val="0"/>
                <w:numId w:val="270"/>
              </w:numPr>
              <w:ind w:left="609" w:hanging="425"/>
              <w:rPr>
                <w:rFonts w:cs="Arial"/>
              </w:rPr>
            </w:pPr>
            <w:r w:rsidRPr="00535CB6">
              <w:rPr>
                <w:rFonts w:cs="Arial"/>
              </w:rPr>
              <w:t xml:space="preserve">informacyjno - szkoleniowe dla personelu medycznego, z podmiotów świadczącymi podstawową opiekę zdrowotną, w zakresie merytorycznym związanym z udzielanym wsparciem; </w:t>
            </w:r>
          </w:p>
          <w:p w14:paraId="4D74AC80" w14:textId="27C7B86A" w:rsidR="00F95B74" w:rsidRPr="00535CB6" w:rsidRDefault="00F95B74" w:rsidP="008D3A90">
            <w:pPr>
              <w:pStyle w:val="Akapitzlist0"/>
              <w:numPr>
                <w:ilvl w:val="0"/>
                <w:numId w:val="270"/>
              </w:numPr>
              <w:ind w:left="609" w:hanging="425"/>
              <w:rPr>
                <w:rFonts w:cs="Arial"/>
              </w:rPr>
            </w:pPr>
            <w:r w:rsidRPr="00535CB6">
              <w:rPr>
                <w:rFonts w:cs="Arial"/>
              </w:rPr>
              <w:lastRenderedPageBreak/>
              <w:t>informacyjno – edukacyjne  dla osób z otoczenia pacjenta, tj. np. z placówek oświatowych.</w:t>
            </w:r>
          </w:p>
        </w:tc>
        <w:tc>
          <w:tcPr>
            <w:tcW w:w="4111" w:type="dxa"/>
            <w:vAlign w:val="center"/>
          </w:tcPr>
          <w:p w14:paraId="100A7EDF" w14:textId="77777777" w:rsidR="00F95B74" w:rsidRPr="00535CB6" w:rsidRDefault="00F95B74" w:rsidP="008D3A90">
            <w:pPr>
              <w:snapToGrid w:val="0"/>
              <w:contextualSpacing/>
              <w:rPr>
                <w:rFonts w:cs="Arial"/>
              </w:rPr>
            </w:pPr>
            <w:r w:rsidRPr="00535CB6">
              <w:rPr>
                <w:rFonts w:cs="Arial"/>
              </w:rPr>
              <w:lastRenderedPageBreak/>
              <w:t>Wnioskodawca zawarł we wniosku zapisy przewidujące dodatkowe działania:</w:t>
            </w:r>
          </w:p>
          <w:p w14:paraId="47155026" w14:textId="77777777" w:rsidR="00F95B74" w:rsidRPr="00535CB6" w:rsidRDefault="00F95B74" w:rsidP="008D3A90">
            <w:pPr>
              <w:pStyle w:val="Akapitzlist0"/>
              <w:numPr>
                <w:ilvl w:val="0"/>
                <w:numId w:val="271"/>
              </w:numPr>
              <w:snapToGrid w:val="0"/>
              <w:rPr>
                <w:rFonts w:cs="Arial"/>
              </w:rPr>
            </w:pPr>
            <w:r w:rsidRPr="00535CB6">
              <w:rPr>
                <w:rFonts w:cs="Arial"/>
              </w:rPr>
              <w:t>informacyjno - szkoleniowe – 4 pkt;</w:t>
            </w:r>
          </w:p>
          <w:p w14:paraId="2F9F7E2A" w14:textId="76F599AC" w:rsidR="00F95B74" w:rsidRPr="00535CB6" w:rsidRDefault="00F95B74" w:rsidP="008D3A90">
            <w:pPr>
              <w:pStyle w:val="Akapitzlist0"/>
              <w:numPr>
                <w:ilvl w:val="0"/>
                <w:numId w:val="271"/>
              </w:numPr>
              <w:snapToGrid w:val="0"/>
              <w:rPr>
                <w:rFonts w:cs="Arial"/>
              </w:rPr>
            </w:pPr>
            <w:r w:rsidRPr="00535CB6">
              <w:rPr>
                <w:rFonts w:cs="Arial"/>
              </w:rPr>
              <w:t>informacyjno – edukacyjne – 3 pkt.</w:t>
            </w:r>
          </w:p>
          <w:p w14:paraId="14B7EA80" w14:textId="77777777" w:rsidR="00F95B74" w:rsidRPr="00535CB6" w:rsidRDefault="00F95B74" w:rsidP="008D3A90">
            <w:pPr>
              <w:autoSpaceDE w:val="0"/>
              <w:autoSpaceDN w:val="0"/>
              <w:adjustRightInd w:val="0"/>
              <w:contextualSpacing/>
              <w:rPr>
                <w:rFonts w:cs="Arial"/>
              </w:rPr>
            </w:pPr>
            <w:r w:rsidRPr="00535CB6">
              <w:rPr>
                <w:rFonts w:cs="Arial"/>
              </w:rPr>
              <w:t>Punkty w ramach kryterium sumują się.</w:t>
            </w:r>
          </w:p>
          <w:p w14:paraId="6EABF0C9" w14:textId="77777777" w:rsidR="00F95B74" w:rsidRPr="00535CB6" w:rsidRDefault="00F95B74" w:rsidP="008D3A90">
            <w:pPr>
              <w:autoSpaceDE w:val="0"/>
              <w:autoSpaceDN w:val="0"/>
              <w:adjustRightInd w:val="0"/>
              <w:contextualSpacing/>
              <w:rPr>
                <w:rFonts w:cs="Arial"/>
              </w:rPr>
            </w:pPr>
            <w:r w:rsidRPr="00535CB6">
              <w:rPr>
                <w:rFonts w:cs="Arial"/>
              </w:rPr>
              <w:lastRenderedPageBreak/>
              <w:t>Brak spełnienia wyżej wymienionych warunków lub brak informacji w tym zakresie – 0 pkt.</w:t>
            </w:r>
          </w:p>
        </w:tc>
        <w:tc>
          <w:tcPr>
            <w:tcW w:w="1701" w:type="dxa"/>
            <w:vAlign w:val="center"/>
          </w:tcPr>
          <w:p w14:paraId="55414960" w14:textId="77777777" w:rsidR="00F95B74" w:rsidRPr="00535CB6" w:rsidRDefault="00F95B74" w:rsidP="008D3A90">
            <w:pPr>
              <w:snapToGrid w:val="0"/>
              <w:contextualSpacing/>
              <w:rPr>
                <w:rFonts w:cs="Arial"/>
              </w:rPr>
            </w:pPr>
            <w:r w:rsidRPr="00535CB6">
              <w:rPr>
                <w:rFonts w:cs="Arial"/>
              </w:rPr>
              <w:lastRenderedPageBreak/>
              <w:t>7</w:t>
            </w:r>
          </w:p>
        </w:tc>
      </w:tr>
      <w:tr w:rsidR="00F95B74" w:rsidRPr="008468F9" w14:paraId="36A1D45C" w14:textId="77777777" w:rsidTr="0066126B">
        <w:tc>
          <w:tcPr>
            <w:tcW w:w="704" w:type="dxa"/>
            <w:vAlign w:val="center"/>
          </w:tcPr>
          <w:p w14:paraId="1CAE7207" w14:textId="77777777" w:rsidR="00F95B74" w:rsidRPr="00535CB6" w:rsidRDefault="00F95B74" w:rsidP="008D3A90">
            <w:pPr>
              <w:contextualSpacing/>
              <w:rPr>
                <w:rFonts w:cs="Arial"/>
                <w:color w:val="000000"/>
              </w:rPr>
            </w:pPr>
            <w:r w:rsidRPr="00535CB6">
              <w:rPr>
                <w:rFonts w:cs="Arial"/>
                <w:color w:val="000000"/>
              </w:rPr>
              <w:t>5</w:t>
            </w:r>
          </w:p>
        </w:tc>
        <w:tc>
          <w:tcPr>
            <w:tcW w:w="2835" w:type="dxa"/>
            <w:vAlign w:val="center"/>
          </w:tcPr>
          <w:p w14:paraId="6B5949C9" w14:textId="77777777" w:rsidR="00F95B74" w:rsidRPr="00535CB6" w:rsidRDefault="00F95B74" w:rsidP="008D3A90">
            <w:pPr>
              <w:contextualSpacing/>
              <w:rPr>
                <w:rFonts w:cs="Arial"/>
              </w:rPr>
            </w:pPr>
            <w:r w:rsidRPr="00535CB6">
              <w:rPr>
                <w:rFonts w:cs="Arial"/>
              </w:rPr>
              <w:t>Wsparcie w godzinach popołudniowych i/albo wieczornych oraz/albo w sobotę i/albo w niedzielę.</w:t>
            </w:r>
          </w:p>
        </w:tc>
        <w:tc>
          <w:tcPr>
            <w:tcW w:w="4961" w:type="dxa"/>
            <w:vAlign w:val="center"/>
          </w:tcPr>
          <w:p w14:paraId="5B709CA7" w14:textId="77777777" w:rsidR="00F95B74" w:rsidRPr="00535CB6" w:rsidRDefault="00F95B74" w:rsidP="008D3A90">
            <w:pPr>
              <w:contextualSpacing/>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4111" w:type="dxa"/>
            <w:vAlign w:val="center"/>
          </w:tcPr>
          <w:p w14:paraId="0A369D98" w14:textId="77777777" w:rsidR="00F95B74" w:rsidRPr="00535CB6" w:rsidRDefault="00F95B74" w:rsidP="008D3A90">
            <w:pPr>
              <w:snapToGrid w:val="0"/>
              <w:contextualSpacing/>
              <w:rPr>
                <w:rFonts w:cs="Arial"/>
              </w:rPr>
            </w:pPr>
            <w:r w:rsidRPr="00535CB6">
              <w:rPr>
                <w:rFonts w:cs="Arial"/>
              </w:rPr>
              <w:t>Projekt zakłada realizację wsparcia:</w:t>
            </w:r>
          </w:p>
          <w:p w14:paraId="454B29AC" w14:textId="77777777" w:rsidR="00F95B74" w:rsidRPr="00535CB6" w:rsidRDefault="00F95B74" w:rsidP="008D3A90">
            <w:pPr>
              <w:pStyle w:val="Akapitzlist0"/>
              <w:numPr>
                <w:ilvl w:val="0"/>
                <w:numId w:val="272"/>
              </w:numPr>
              <w:snapToGrid w:val="0"/>
              <w:rPr>
                <w:rFonts w:cs="Arial"/>
              </w:rPr>
            </w:pPr>
            <w:r w:rsidRPr="00535CB6">
              <w:rPr>
                <w:rFonts w:cs="Arial"/>
              </w:rPr>
              <w:t>również po godzinie 16.00 – 2 pkt;</w:t>
            </w:r>
          </w:p>
          <w:p w14:paraId="36192804" w14:textId="1A40DC2B" w:rsidR="00F95B74" w:rsidRPr="00535CB6" w:rsidRDefault="00F95B74" w:rsidP="008D3A90">
            <w:pPr>
              <w:pStyle w:val="Akapitzlist0"/>
              <w:numPr>
                <w:ilvl w:val="0"/>
                <w:numId w:val="272"/>
              </w:numPr>
              <w:snapToGrid w:val="0"/>
              <w:rPr>
                <w:rFonts w:cs="Arial"/>
              </w:rPr>
            </w:pPr>
            <w:r w:rsidRPr="00535CB6">
              <w:rPr>
                <w:rFonts w:cs="Arial"/>
              </w:rPr>
              <w:t>również w soboty i/ albo w niedziele – 2 pkt.</w:t>
            </w:r>
          </w:p>
          <w:p w14:paraId="7E20F871" w14:textId="77777777" w:rsidR="00F95B74" w:rsidRPr="00535CB6" w:rsidRDefault="00F95B74" w:rsidP="008D3A90">
            <w:pPr>
              <w:autoSpaceDE w:val="0"/>
              <w:autoSpaceDN w:val="0"/>
              <w:adjustRightInd w:val="0"/>
              <w:contextualSpacing/>
              <w:rPr>
                <w:rFonts w:cs="Arial"/>
              </w:rPr>
            </w:pPr>
            <w:r w:rsidRPr="00535CB6">
              <w:rPr>
                <w:rFonts w:cs="Arial"/>
              </w:rPr>
              <w:t>Punkty w ramach kryterium sumują się.</w:t>
            </w:r>
          </w:p>
          <w:p w14:paraId="51E802D5" w14:textId="77777777" w:rsidR="00F95B74" w:rsidRPr="00535CB6" w:rsidRDefault="00F95B74" w:rsidP="008D3A90">
            <w:pPr>
              <w:contextualSpacing/>
              <w:rPr>
                <w:rFonts w:eastAsia="Times New Roman" w:cs="Arial"/>
                <w:lang w:eastAsia="pl-PL"/>
              </w:rPr>
            </w:pPr>
            <w:r w:rsidRPr="00535CB6">
              <w:rPr>
                <w:rFonts w:cs="Arial"/>
              </w:rPr>
              <w:t>Brak spełnienia wyżej wymienionych warunków lub brak informacji w tym zakresie – 0 pkt.</w:t>
            </w:r>
          </w:p>
        </w:tc>
        <w:tc>
          <w:tcPr>
            <w:tcW w:w="1701" w:type="dxa"/>
            <w:vAlign w:val="center"/>
          </w:tcPr>
          <w:p w14:paraId="4CC181EA" w14:textId="77777777" w:rsidR="00F95B74" w:rsidRPr="00535CB6" w:rsidRDefault="00F95B74" w:rsidP="008D3A90">
            <w:pPr>
              <w:snapToGrid w:val="0"/>
              <w:contextualSpacing/>
              <w:rPr>
                <w:rFonts w:cs="Arial"/>
              </w:rPr>
            </w:pPr>
            <w:r w:rsidRPr="00535CB6">
              <w:rPr>
                <w:rFonts w:cs="Arial"/>
              </w:rPr>
              <w:t>4</w:t>
            </w:r>
          </w:p>
        </w:tc>
      </w:tr>
      <w:tr w:rsidR="00F95B74" w:rsidRPr="008468F9" w14:paraId="14B5795D" w14:textId="77777777" w:rsidTr="0066126B">
        <w:tc>
          <w:tcPr>
            <w:tcW w:w="704" w:type="dxa"/>
            <w:vAlign w:val="center"/>
          </w:tcPr>
          <w:p w14:paraId="795CABE7" w14:textId="77777777" w:rsidR="00F95B74" w:rsidRPr="00535CB6" w:rsidRDefault="00F95B74" w:rsidP="008D3A90">
            <w:pPr>
              <w:contextualSpacing/>
              <w:rPr>
                <w:rFonts w:cs="Arial"/>
                <w:color w:val="000000"/>
              </w:rPr>
            </w:pPr>
            <w:r w:rsidRPr="00535CB6">
              <w:rPr>
                <w:rFonts w:cs="Arial"/>
                <w:color w:val="000000"/>
              </w:rPr>
              <w:t>6</w:t>
            </w:r>
          </w:p>
        </w:tc>
        <w:tc>
          <w:tcPr>
            <w:tcW w:w="2835" w:type="dxa"/>
            <w:vAlign w:val="center"/>
          </w:tcPr>
          <w:p w14:paraId="733BBEFE" w14:textId="77777777" w:rsidR="00F95B74" w:rsidRPr="00535CB6" w:rsidRDefault="00F95B74" w:rsidP="008D3A90">
            <w:pPr>
              <w:contextualSpacing/>
              <w:rPr>
                <w:rFonts w:cs="Arial"/>
              </w:rPr>
            </w:pPr>
            <w:r w:rsidRPr="00535CB6">
              <w:rPr>
                <w:rFonts w:cs="Arial"/>
              </w:rPr>
              <w:t xml:space="preserve">Partnerstwo </w:t>
            </w:r>
          </w:p>
        </w:tc>
        <w:tc>
          <w:tcPr>
            <w:tcW w:w="4961" w:type="dxa"/>
            <w:vAlign w:val="center"/>
          </w:tcPr>
          <w:p w14:paraId="561AFCB3" w14:textId="77777777" w:rsidR="00F95B74" w:rsidRPr="00535CB6" w:rsidRDefault="00F95B74" w:rsidP="008D3A90">
            <w:pPr>
              <w:contextualSpacing/>
              <w:rPr>
                <w:rFonts w:cs="Arial"/>
              </w:rPr>
            </w:pPr>
            <w:r w:rsidRPr="00535CB6">
              <w:rPr>
                <w:rFonts w:cs="Arial"/>
              </w:rPr>
              <w:t>Kryterium promuje projekty przewidujące partnerstwo</w:t>
            </w:r>
            <w:r w:rsidRPr="00535CB6">
              <w:rPr>
                <w:rStyle w:val="Odwoanieprzypisudolnego"/>
                <w:rFonts w:cs="Arial"/>
                <w:sz w:val="20"/>
              </w:rPr>
              <w:footnoteReference w:id="314"/>
            </w:r>
            <w:r w:rsidRPr="00535CB6">
              <w:rPr>
                <w:rFonts w:cs="Arial"/>
              </w:rPr>
              <w:t xml:space="preserve"> z następującymi podmiotami:</w:t>
            </w:r>
          </w:p>
          <w:p w14:paraId="2EF256B5" w14:textId="77777777" w:rsidR="00F95B74" w:rsidRPr="00535CB6" w:rsidRDefault="00F95B74" w:rsidP="008D3A90">
            <w:pPr>
              <w:pStyle w:val="Akapitzlist0"/>
              <w:numPr>
                <w:ilvl w:val="0"/>
                <w:numId w:val="273"/>
              </w:numPr>
              <w:ind w:left="467" w:hanging="283"/>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4381821" w14:textId="77777777" w:rsidR="00F95B74" w:rsidRPr="00535CB6" w:rsidRDefault="00F95B74" w:rsidP="008D3A90">
            <w:pPr>
              <w:pStyle w:val="Akapitzlist0"/>
              <w:numPr>
                <w:ilvl w:val="0"/>
                <w:numId w:val="273"/>
              </w:numPr>
              <w:ind w:left="467" w:hanging="283"/>
              <w:rPr>
                <w:rFonts w:cs="Arial"/>
                <w:color w:val="000000"/>
              </w:rPr>
            </w:pPr>
            <w:r w:rsidRPr="00535CB6">
              <w:rPr>
                <w:rFonts w:cs="Arial"/>
              </w:rPr>
              <w:t>z partnerem społecznym reprezentującym interesy i zrzeszającym podmioty świadczące usługi w zakresie podstawowej opieki zdrowotnej;</w:t>
            </w:r>
          </w:p>
          <w:p w14:paraId="6C8CA01F" w14:textId="691A6240" w:rsidR="00F95B74" w:rsidRPr="00535CB6" w:rsidRDefault="00F95B74" w:rsidP="008D3A90">
            <w:pPr>
              <w:pStyle w:val="Akapitzlist0"/>
              <w:numPr>
                <w:ilvl w:val="0"/>
                <w:numId w:val="273"/>
              </w:numPr>
              <w:ind w:left="467" w:hanging="283"/>
              <w:rPr>
                <w:rFonts w:cs="Arial"/>
                <w:color w:val="000000"/>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4111" w:type="dxa"/>
            <w:vAlign w:val="center"/>
          </w:tcPr>
          <w:p w14:paraId="69E7A791" w14:textId="77777777" w:rsidR="00F95B74" w:rsidRPr="00535CB6" w:rsidRDefault="00F95B74" w:rsidP="008D3A90">
            <w:pPr>
              <w:snapToGrid w:val="0"/>
              <w:contextualSpacing/>
              <w:rPr>
                <w:rFonts w:cs="Arial"/>
              </w:rPr>
            </w:pPr>
            <w:r w:rsidRPr="00535CB6">
              <w:rPr>
                <w:rFonts w:cs="Arial"/>
              </w:rPr>
              <w:t>Za spełnienie każdego z warunków – 1 pkt.</w:t>
            </w:r>
          </w:p>
          <w:p w14:paraId="60A167EE" w14:textId="77777777" w:rsidR="00F95B74" w:rsidRPr="00535CB6" w:rsidRDefault="00F95B74" w:rsidP="008D3A90">
            <w:pPr>
              <w:autoSpaceDE w:val="0"/>
              <w:autoSpaceDN w:val="0"/>
              <w:adjustRightInd w:val="0"/>
              <w:contextualSpacing/>
              <w:rPr>
                <w:rFonts w:cs="Arial"/>
              </w:rPr>
            </w:pPr>
            <w:r w:rsidRPr="00535CB6">
              <w:rPr>
                <w:rFonts w:cs="Arial"/>
              </w:rPr>
              <w:t>Brak spełnienia wymienionych warunków lub brak informacji w tym zakresie – 0 pkt.</w:t>
            </w:r>
          </w:p>
        </w:tc>
        <w:tc>
          <w:tcPr>
            <w:tcW w:w="1701" w:type="dxa"/>
            <w:vAlign w:val="center"/>
          </w:tcPr>
          <w:p w14:paraId="2B1D0E2C" w14:textId="77777777" w:rsidR="00F95B74" w:rsidRPr="00535CB6" w:rsidRDefault="00F95B74" w:rsidP="008D3A90">
            <w:pPr>
              <w:contextualSpacing/>
              <w:rPr>
                <w:rFonts w:eastAsia="Times New Roman" w:cs="Arial"/>
              </w:rPr>
            </w:pPr>
            <w:r w:rsidRPr="00535CB6">
              <w:rPr>
                <w:rFonts w:eastAsia="Times New Roman" w:cs="Arial"/>
              </w:rPr>
              <w:t>3</w:t>
            </w:r>
          </w:p>
        </w:tc>
      </w:tr>
      <w:tr w:rsidR="00F95B74" w:rsidRPr="008468F9" w14:paraId="32B960C2" w14:textId="77777777" w:rsidTr="0066126B">
        <w:tc>
          <w:tcPr>
            <w:tcW w:w="704" w:type="dxa"/>
            <w:vAlign w:val="center"/>
          </w:tcPr>
          <w:p w14:paraId="10FDB44A" w14:textId="77777777" w:rsidR="00F95B74" w:rsidRPr="00535CB6" w:rsidRDefault="00F95B74" w:rsidP="008D3A90">
            <w:pPr>
              <w:contextualSpacing/>
              <w:rPr>
                <w:rFonts w:cs="Arial"/>
                <w:color w:val="000000"/>
              </w:rPr>
            </w:pPr>
            <w:r w:rsidRPr="00535CB6">
              <w:rPr>
                <w:rFonts w:cs="Arial"/>
                <w:color w:val="000000"/>
              </w:rPr>
              <w:t>7</w:t>
            </w:r>
          </w:p>
        </w:tc>
        <w:tc>
          <w:tcPr>
            <w:tcW w:w="2835" w:type="dxa"/>
            <w:vAlign w:val="center"/>
          </w:tcPr>
          <w:p w14:paraId="6FFA23A4" w14:textId="77777777" w:rsidR="00F95B74" w:rsidRPr="00535CB6" w:rsidRDefault="00F95B74" w:rsidP="008D3A90">
            <w:pPr>
              <w:contextualSpacing/>
              <w:rPr>
                <w:rFonts w:eastAsia="Times New Roman" w:cs="Arial"/>
              </w:rPr>
            </w:pPr>
            <w:r w:rsidRPr="00535CB6">
              <w:rPr>
                <w:rFonts w:cs="Arial"/>
              </w:rPr>
              <w:t>Komplementarność</w:t>
            </w:r>
          </w:p>
        </w:tc>
        <w:tc>
          <w:tcPr>
            <w:tcW w:w="4961" w:type="dxa"/>
            <w:vAlign w:val="center"/>
          </w:tcPr>
          <w:p w14:paraId="6A364396" w14:textId="77777777" w:rsidR="00F95B74" w:rsidRPr="00535CB6" w:rsidRDefault="00F95B74" w:rsidP="008D3A90">
            <w:pPr>
              <w:contextualSpacing/>
              <w:rPr>
                <w:rFonts w:eastAsia="Times New Roman" w:cs="Arial"/>
              </w:rPr>
            </w:pPr>
            <w:r w:rsidRPr="00535CB6">
              <w:rPr>
                <w:rFonts w:cs="Arial"/>
              </w:rPr>
              <w:t>Kryterium promuje projekty</w:t>
            </w:r>
            <w:r w:rsidRPr="00535CB6" w:rsidDel="0053224D">
              <w:rPr>
                <w:rFonts w:cs="Arial"/>
              </w:rPr>
              <w:t xml:space="preserve"> </w:t>
            </w:r>
            <w:r w:rsidRPr="00535CB6">
              <w:rPr>
                <w:rFonts w:cs="Arial"/>
              </w:rPr>
              <w:t xml:space="preserve">zawierające działania komplementarne do innych projektów realizowanych </w:t>
            </w:r>
            <w:r w:rsidRPr="00535CB6">
              <w:rPr>
                <w:rFonts w:cs="Arial"/>
              </w:rPr>
              <w:lastRenderedPageBreak/>
              <w:t>przez wnioskodawcę lub partnera, finansowanych ze środków UE (również realizowanych we wcześniejszych okresach programowania), ze środków krajowych lub innych źródeł zewnętrznych.</w:t>
            </w:r>
          </w:p>
        </w:tc>
        <w:tc>
          <w:tcPr>
            <w:tcW w:w="4111" w:type="dxa"/>
            <w:vAlign w:val="center"/>
          </w:tcPr>
          <w:p w14:paraId="3ECBB8D2" w14:textId="77777777" w:rsidR="00F95B74" w:rsidRPr="00535CB6" w:rsidRDefault="00F95B74" w:rsidP="008D3A90">
            <w:pPr>
              <w:snapToGrid w:val="0"/>
              <w:contextualSpacing/>
              <w:rPr>
                <w:rFonts w:cs="Arial"/>
              </w:rPr>
            </w:pPr>
            <w:r w:rsidRPr="00535CB6">
              <w:rPr>
                <w:rFonts w:cs="Arial"/>
              </w:rPr>
              <w:lastRenderedPageBreak/>
              <w:t>Wnioskodawca zawarł we wniosku zapisy potwierdzające komplementarność – 2 pkt.</w:t>
            </w:r>
          </w:p>
          <w:p w14:paraId="287E1646" w14:textId="77777777" w:rsidR="00F95B74" w:rsidRPr="00535CB6" w:rsidRDefault="00F95B74" w:rsidP="008D3A90">
            <w:pPr>
              <w:contextualSpacing/>
              <w:rPr>
                <w:rFonts w:eastAsia="Times New Roman" w:cs="Arial"/>
              </w:rPr>
            </w:pPr>
            <w:r w:rsidRPr="00535CB6">
              <w:rPr>
                <w:rFonts w:cs="Arial"/>
              </w:rPr>
              <w:lastRenderedPageBreak/>
              <w:t>Brak spełnienia  warunku lub brak informacji w tym zakresie – 0 pkt.</w:t>
            </w:r>
          </w:p>
        </w:tc>
        <w:tc>
          <w:tcPr>
            <w:tcW w:w="1701" w:type="dxa"/>
            <w:vAlign w:val="center"/>
          </w:tcPr>
          <w:p w14:paraId="082947EF" w14:textId="77777777" w:rsidR="00F95B74" w:rsidRPr="00535CB6" w:rsidRDefault="00F95B74" w:rsidP="008D3A90">
            <w:pPr>
              <w:contextualSpacing/>
              <w:rPr>
                <w:rFonts w:eastAsia="Times New Roman" w:cs="Arial"/>
                <w:lang w:eastAsia="pl-PL"/>
              </w:rPr>
            </w:pPr>
            <w:r w:rsidRPr="00535CB6">
              <w:rPr>
                <w:rFonts w:eastAsia="Times New Roman" w:cs="Arial"/>
              </w:rPr>
              <w:lastRenderedPageBreak/>
              <w:t>2</w:t>
            </w:r>
          </w:p>
        </w:tc>
      </w:tr>
      <w:tr w:rsidR="00F95B74" w:rsidRPr="0065535F" w14:paraId="6D8CE778" w14:textId="77777777" w:rsidTr="0066126B">
        <w:trPr>
          <w:trHeight w:val="566"/>
        </w:trPr>
        <w:tc>
          <w:tcPr>
            <w:tcW w:w="704" w:type="dxa"/>
            <w:vAlign w:val="center"/>
          </w:tcPr>
          <w:p w14:paraId="0CC1D084" w14:textId="77777777" w:rsidR="00F95B74" w:rsidRPr="00535CB6" w:rsidRDefault="00F95B74" w:rsidP="008D3A90">
            <w:pPr>
              <w:contextualSpacing/>
              <w:rPr>
                <w:rFonts w:cs="Arial"/>
                <w:color w:val="000000"/>
              </w:rPr>
            </w:pPr>
            <w:r w:rsidRPr="00535CB6">
              <w:rPr>
                <w:rFonts w:cs="Arial"/>
                <w:color w:val="000000"/>
              </w:rPr>
              <w:t>8</w:t>
            </w:r>
          </w:p>
        </w:tc>
        <w:tc>
          <w:tcPr>
            <w:tcW w:w="2835" w:type="dxa"/>
            <w:vAlign w:val="center"/>
          </w:tcPr>
          <w:p w14:paraId="026909DC" w14:textId="77777777" w:rsidR="00F95B74" w:rsidRPr="00535CB6" w:rsidRDefault="00F95B74" w:rsidP="008D3A90">
            <w:pPr>
              <w:contextualSpacing/>
              <w:rPr>
                <w:rFonts w:eastAsia="Times New Roman" w:cs="Arial"/>
              </w:rPr>
            </w:pPr>
            <w:r w:rsidRPr="00535CB6">
              <w:rPr>
                <w:rFonts w:eastAsia="Times New Roman" w:cs="Arial"/>
              </w:rPr>
              <w:t>Obszary wiejskie</w:t>
            </w:r>
          </w:p>
        </w:tc>
        <w:tc>
          <w:tcPr>
            <w:tcW w:w="4961" w:type="dxa"/>
            <w:vAlign w:val="center"/>
          </w:tcPr>
          <w:p w14:paraId="12ABEF5A" w14:textId="77777777" w:rsidR="00F95B74" w:rsidRPr="00535CB6" w:rsidRDefault="00F95B74" w:rsidP="008D3A90">
            <w:pPr>
              <w:contextualSpacing/>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690A0C8A" w14:textId="77777777" w:rsidR="00F95B74" w:rsidRPr="00535CB6" w:rsidRDefault="00F95B74" w:rsidP="008D3A90">
            <w:pPr>
              <w:contextualSpacing/>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418FE77E" w14:textId="77777777" w:rsidR="00F95B74" w:rsidRPr="00535CB6" w:rsidRDefault="00F95B74" w:rsidP="008D3A90">
            <w:pPr>
              <w:contextualSpacing/>
              <w:rPr>
                <w:rFonts w:cs="Arial"/>
              </w:rPr>
            </w:pPr>
            <w:r w:rsidRPr="00535CB6">
              <w:rPr>
                <w:rFonts w:cs="Arial"/>
              </w:rPr>
              <w:t>Kryterium weryfikowane na podstawie zapisów we wniosku o dofinansowanie projektu.</w:t>
            </w:r>
          </w:p>
          <w:p w14:paraId="48B0B30D" w14:textId="7C88B77C" w:rsidR="00F95B74" w:rsidRPr="00535CB6" w:rsidRDefault="00F95B74" w:rsidP="008D3A90">
            <w:pPr>
              <w:ind w:right="142"/>
              <w:contextualSpacing/>
              <w:rPr>
                <w:rFonts w:cs="Arial"/>
              </w:rPr>
            </w:pPr>
            <w:r w:rsidRPr="00535CB6">
              <w:rPr>
                <w:rFonts w:cs="Arial"/>
              </w:rPr>
              <w:t>Obszary wiejskie zostały wskazane w klasyfikacji DEGURBA</w:t>
            </w:r>
            <w:r w:rsidRPr="00535CB6">
              <w:rPr>
                <w:rFonts w:cs="Arial"/>
              </w:rPr>
              <w:footnoteReference w:customMarkFollows="1" w:id="315"/>
              <w:t>[1]. Zgodnie z załącznikiem do regulaminu konkursu.</w:t>
            </w:r>
          </w:p>
        </w:tc>
        <w:tc>
          <w:tcPr>
            <w:tcW w:w="4111" w:type="dxa"/>
            <w:vAlign w:val="center"/>
          </w:tcPr>
          <w:p w14:paraId="3DD1D13D" w14:textId="77777777" w:rsidR="00F95B74" w:rsidRPr="00535CB6" w:rsidRDefault="00F95B74" w:rsidP="008D3A90">
            <w:pPr>
              <w:snapToGrid w:val="0"/>
              <w:contextualSpacing/>
              <w:rPr>
                <w:rFonts w:cs="Arial"/>
              </w:rPr>
            </w:pPr>
            <w:r w:rsidRPr="00535CB6">
              <w:rPr>
                <w:rFonts w:cs="Arial"/>
              </w:rPr>
              <w:t>W ramach projektu:</w:t>
            </w:r>
          </w:p>
          <w:p w14:paraId="3554F0FF" w14:textId="77777777" w:rsidR="00F95B74" w:rsidRPr="00535CB6" w:rsidRDefault="00F95B74" w:rsidP="008D3A90">
            <w:pPr>
              <w:pStyle w:val="Akapitzlist0"/>
              <w:numPr>
                <w:ilvl w:val="0"/>
                <w:numId w:val="145"/>
              </w:numPr>
              <w:snapToGrid w:val="0"/>
              <w:rPr>
                <w:rFonts w:cs="Arial"/>
              </w:rPr>
            </w:pPr>
            <w:r w:rsidRPr="00535CB6">
              <w:rPr>
                <w:rFonts w:cs="Arial"/>
              </w:rPr>
              <w:t>100% uczestników mieszka na terenach wiejskich  – 5 pkt;</w:t>
            </w:r>
          </w:p>
          <w:p w14:paraId="16AE2654" w14:textId="77777777" w:rsidR="00F95B74" w:rsidRPr="00535CB6" w:rsidRDefault="00F95B74" w:rsidP="008D3A90">
            <w:pPr>
              <w:pStyle w:val="Akapitzlist0"/>
              <w:numPr>
                <w:ilvl w:val="0"/>
                <w:numId w:val="145"/>
              </w:numPr>
              <w:snapToGrid w:val="0"/>
              <w:rPr>
                <w:rFonts w:cs="Arial"/>
              </w:rPr>
            </w:pPr>
            <w:r w:rsidRPr="00535CB6">
              <w:rPr>
                <w:rFonts w:cs="Arial"/>
              </w:rPr>
              <w:t>co najmniej 75% uczestników mieszka na terenach wiejskich  – 4 pkt;</w:t>
            </w:r>
          </w:p>
          <w:p w14:paraId="32012721" w14:textId="77777777" w:rsidR="00F95B74" w:rsidRPr="00535CB6" w:rsidRDefault="00F95B74" w:rsidP="008D3A90">
            <w:pPr>
              <w:pStyle w:val="Akapitzlist0"/>
              <w:numPr>
                <w:ilvl w:val="0"/>
                <w:numId w:val="145"/>
              </w:numPr>
              <w:snapToGrid w:val="0"/>
              <w:rPr>
                <w:rFonts w:cs="Arial"/>
              </w:rPr>
            </w:pPr>
            <w:r w:rsidRPr="00535CB6">
              <w:rPr>
                <w:rFonts w:cs="Arial"/>
              </w:rPr>
              <w:t>co najmniej 50% uczestników mieszka na terenach wiejskich  – 3 pkt;</w:t>
            </w:r>
          </w:p>
          <w:p w14:paraId="7146E2D2" w14:textId="77777777" w:rsidR="00F95B74" w:rsidRPr="00535CB6" w:rsidRDefault="00F95B74" w:rsidP="008D3A90">
            <w:pPr>
              <w:pStyle w:val="Akapitzlist0"/>
              <w:numPr>
                <w:ilvl w:val="0"/>
                <w:numId w:val="145"/>
              </w:numPr>
              <w:snapToGrid w:val="0"/>
              <w:rPr>
                <w:rFonts w:cs="Arial"/>
              </w:rPr>
            </w:pPr>
            <w:r w:rsidRPr="00535CB6">
              <w:rPr>
                <w:rFonts w:cs="Arial"/>
              </w:rPr>
              <w:t>co najmniej 25% uczestników mieszka na terenach wiejskich  – 2 pkt.</w:t>
            </w:r>
          </w:p>
          <w:p w14:paraId="47787738" w14:textId="77777777" w:rsidR="00F95B74" w:rsidRPr="00535CB6" w:rsidRDefault="00F95B74" w:rsidP="008D3A90">
            <w:pPr>
              <w:contextualSpacing/>
              <w:rPr>
                <w:rFonts w:cs="Arial"/>
              </w:rPr>
            </w:pPr>
            <w:r w:rsidRPr="00535CB6">
              <w:rPr>
                <w:rFonts w:cs="Arial"/>
              </w:rPr>
              <w:t>Brak spełnienia wyżej wymienionych warunków lub brak informacji w tym zakresie – 0 pkt.</w:t>
            </w:r>
          </w:p>
        </w:tc>
        <w:tc>
          <w:tcPr>
            <w:tcW w:w="1701" w:type="dxa"/>
            <w:vAlign w:val="center"/>
          </w:tcPr>
          <w:p w14:paraId="73826C98" w14:textId="77777777" w:rsidR="00F95B74" w:rsidRPr="00535CB6" w:rsidRDefault="00F95B74" w:rsidP="008D3A90">
            <w:pPr>
              <w:snapToGrid w:val="0"/>
              <w:contextualSpacing/>
              <w:rPr>
                <w:rFonts w:cs="Arial"/>
              </w:rPr>
            </w:pPr>
            <w:r w:rsidRPr="00535CB6">
              <w:rPr>
                <w:rFonts w:cs="Arial"/>
              </w:rPr>
              <w:t>5</w:t>
            </w:r>
          </w:p>
        </w:tc>
      </w:tr>
      <w:tr w:rsidR="00F95B74" w:rsidRPr="0065535F" w14:paraId="3244017F" w14:textId="77777777" w:rsidTr="0066126B">
        <w:trPr>
          <w:trHeight w:val="566"/>
        </w:trPr>
        <w:tc>
          <w:tcPr>
            <w:tcW w:w="704" w:type="dxa"/>
            <w:vAlign w:val="center"/>
          </w:tcPr>
          <w:p w14:paraId="5198E84B" w14:textId="77777777" w:rsidR="00F95B74" w:rsidRPr="00535CB6" w:rsidRDefault="00F95B74" w:rsidP="008D3A90">
            <w:pPr>
              <w:contextualSpacing/>
              <w:rPr>
                <w:rFonts w:cs="Arial"/>
                <w:color w:val="000000"/>
              </w:rPr>
            </w:pPr>
            <w:r w:rsidRPr="00535CB6">
              <w:rPr>
                <w:rFonts w:cs="Arial"/>
                <w:color w:val="000000"/>
              </w:rPr>
              <w:t>9</w:t>
            </w:r>
          </w:p>
        </w:tc>
        <w:tc>
          <w:tcPr>
            <w:tcW w:w="2835" w:type="dxa"/>
            <w:vAlign w:val="center"/>
          </w:tcPr>
          <w:p w14:paraId="72146F44" w14:textId="77777777" w:rsidR="00F95B74" w:rsidRPr="00535CB6" w:rsidRDefault="00F95B74" w:rsidP="008D3A90">
            <w:pPr>
              <w:contextualSpacing/>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14FD84BC" w14:textId="77777777" w:rsidR="00F95B74" w:rsidRPr="00535CB6" w:rsidRDefault="00F95B74" w:rsidP="008D3A90">
            <w:pPr>
              <w:contextualSpacing/>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CD9CBAE" w14:textId="77777777" w:rsidR="00F95B74" w:rsidRPr="00535CB6" w:rsidRDefault="00F95B74" w:rsidP="008D3A90">
            <w:pPr>
              <w:contextualSpacing/>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4111" w:type="dxa"/>
            <w:vAlign w:val="center"/>
          </w:tcPr>
          <w:p w14:paraId="2A67B292" w14:textId="77777777" w:rsidR="00F95B74" w:rsidRPr="00535CB6" w:rsidRDefault="00F95B74" w:rsidP="008D3A90">
            <w:pPr>
              <w:contextualSpacing/>
              <w:rPr>
                <w:rFonts w:cs="Arial"/>
              </w:rPr>
            </w:pPr>
            <w:r w:rsidRPr="00535CB6">
              <w:rPr>
                <w:rFonts w:cs="Arial"/>
              </w:rPr>
              <w:t>Projekt jest zgodny z Planem inwestycyjnym – 2 pkt.</w:t>
            </w:r>
          </w:p>
          <w:p w14:paraId="673A5524" w14:textId="77777777" w:rsidR="00F95B74" w:rsidRPr="00535CB6" w:rsidRDefault="00F95B74" w:rsidP="008D3A90">
            <w:pPr>
              <w:contextualSpacing/>
              <w:rPr>
                <w:rFonts w:cs="Arial"/>
              </w:rPr>
            </w:pPr>
            <w:r w:rsidRPr="00535CB6">
              <w:rPr>
                <w:rFonts w:cs="Arial"/>
              </w:rPr>
              <w:t>Brak spełnienia  warunku lub brak informacji w tym zakresie – 0 pkt.</w:t>
            </w:r>
          </w:p>
        </w:tc>
        <w:tc>
          <w:tcPr>
            <w:tcW w:w="1701" w:type="dxa"/>
            <w:vAlign w:val="center"/>
          </w:tcPr>
          <w:p w14:paraId="43E13892" w14:textId="77777777" w:rsidR="00F95B74" w:rsidRPr="00535CB6" w:rsidRDefault="00F95B74" w:rsidP="008D3A90">
            <w:pPr>
              <w:snapToGrid w:val="0"/>
              <w:contextualSpacing/>
              <w:rPr>
                <w:rFonts w:cs="Arial"/>
              </w:rPr>
            </w:pPr>
            <w:r w:rsidRPr="00535CB6">
              <w:rPr>
                <w:rFonts w:eastAsia="Times New Roman" w:cs="Arial"/>
                <w:lang w:eastAsia="pl-PL"/>
              </w:rPr>
              <w:t>2</w:t>
            </w:r>
          </w:p>
        </w:tc>
      </w:tr>
    </w:tbl>
    <w:p w14:paraId="3ACDD1AA" w14:textId="77777777" w:rsidR="00450B93" w:rsidRDefault="00450B93">
      <w:pPr>
        <w:spacing w:before="120" w:after="120" w:line="276" w:lineRule="auto"/>
        <w:jc w:val="both"/>
        <w:rPr>
          <w:rFonts w:cs="Arial"/>
          <w:b/>
          <w:iCs/>
          <w:spacing w:val="10"/>
          <w:sz w:val="24"/>
          <w:szCs w:val="28"/>
        </w:rPr>
      </w:pPr>
      <w:r>
        <w:rPr>
          <w:rFonts w:cs="Arial"/>
          <w:b/>
          <w:iCs/>
          <w:spacing w:val="10"/>
          <w:sz w:val="24"/>
          <w:szCs w:val="28"/>
        </w:rPr>
        <w:br w:type="page"/>
      </w:r>
    </w:p>
    <w:p w14:paraId="5B6DC122" w14:textId="0E91628D" w:rsidR="0058592E" w:rsidRPr="00EB0BC4" w:rsidRDefault="0058592E" w:rsidP="00FD080B">
      <w:pPr>
        <w:pStyle w:val="Nagwek5"/>
      </w:pPr>
      <w:bookmarkStart w:id="553" w:name="_Toc131078654"/>
      <w:r w:rsidRPr="004E5BBA">
        <w:lastRenderedPageBreak/>
        <w:t>Poddziałanie 9.2.2 Zwiększenie dostępności usług zdrowotnych</w:t>
      </w:r>
      <w:r w:rsidR="00583E40">
        <w:t xml:space="preserve"> </w:t>
      </w:r>
      <w:r w:rsidRPr="004E5BBA">
        <w:t xml:space="preserve">Typ projektu: wdrażanie programów wczesnego wykrywania wad rozwojowych i rehabilitacji dzieci zagrożonych niepełnosprawnością i niepełnosprawnych </w:t>
      </w:r>
      <w:r w:rsidRPr="004E5BBA">
        <w:rPr>
          <w:iCs/>
        </w:rPr>
        <w:t>Regionalny Program Zdrowotny</w:t>
      </w:r>
      <w:r w:rsidRPr="004E5BBA">
        <w:t xml:space="preserve"> w zakresie chorób kręgosłupa i otyłości wśród dzieci z województwa mazowieckiego.</w:t>
      </w:r>
      <w:bookmarkEnd w:id="553"/>
    </w:p>
    <w:p w14:paraId="08658C28" w14:textId="5FD10DDC" w:rsidR="00B67514" w:rsidRPr="009D216A" w:rsidRDefault="0058592E" w:rsidP="009D216A">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704"/>
        <w:gridCol w:w="2835"/>
        <w:gridCol w:w="4961"/>
        <w:gridCol w:w="3969"/>
        <w:gridCol w:w="1843"/>
        <w:gridCol w:w="28"/>
      </w:tblGrid>
      <w:tr w:rsidR="0058592E" w:rsidRPr="00EF2023" w14:paraId="25EABE41" w14:textId="77777777" w:rsidTr="0066126B">
        <w:trPr>
          <w:trHeight w:val="340"/>
          <w:tblHeader/>
        </w:trPr>
        <w:tc>
          <w:tcPr>
            <w:tcW w:w="704" w:type="dxa"/>
            <w:vAlign w:val="center"/>
          </w:tcPr>
          <w:p w14:paraId="0C1122F3" w14:textId="77777777" w:rsidR="0058592E" w:rsidRPr="00535CB6" w:rsidRDefault="0058592E" w:rsidP="008D3A90">
            <w:pPr>
              <w:spacing w:before="0" w:after="0"/>
              <w:contextualSpacing/>
              <w:rPr>
                <w:rFonts w:cs="Arial"/>
                <w:color w:val="000000"/>
              </w:rPr>
            </w:pPr>
            <w:r w:rsidRPr="00535CB6">
              <w:rPr>
                <w:rFonts w:cs="Arial"/>
                <w:b/>
                <w:bCs/>
                <w:color w:val="000000"/>
              </w:rPr>
              <w:t>Lp.</w:t>
            </w:r>
          </w:p>
        </w:tc>
        <w:tc>
          <w:tcPr>
            <w:tcW w:w="2835" w:type="dxa"/>
            <w:vAlign w:val="center"/>
          </w:tcPr>
          <w:p w14:paraId="08767655" w14:textId="77777777" w:rsidR="0058592E" w:rsidRPr="00535CB6" w:rsidRDefault="0058592E" w:rsidP="008D3A90">
            <w:pPr>
              <w:spacing w:before="0" w:after="0"/>
              <w:contextualSpacing/>
              <w:rPr>
                <w:rFonts w:cs="Arial"/>
              </w:rPr>
            </w:pPr>
            <w:r w:rsidRPr="00535CB6">
              <w:rPr>
                <w:rFonts w:cs="Arial"/>
                <w:b/>
                <w:bCs/>
                <w:color w:val="000000"/>
              </w:rPr>
              <w:t>Kryterium</w:t>
            </w:r>
          </w:p>
        </w:tc>
        <w:tc>
          <w:tcPr>
            <w:tcW w:w="4961" w:type="dxa"/>
            <w:vAlign w:val="center"/>
          </w:tcPr>
          <w:p w14:paraId="43A65B3E" w14:textId="3FCF4B34" w:rsidR="0058592E" w:rsidRPr="00535CB6" w:rsidRDefault="0058592E" w:rsidP="008D3A90">
            <w:pPr>
              <w:spacing w:before="0" w:after="0"/>
              <w:contextualSpacing/>
              <w:rPr>
                <w:rFonts w:eastAsia="Times New Roman" w:cs="Arial"/>
              </w:rPr>
            </w:pPr>
            <w:r w:rsidRPr="00535CB6">
              <w:rPr>
                <w:rFonts w:cs="Arial"/>
                <w:b/>
                <w:bCs/>
                <w:color w:val="000000"/>
              </w:rPr>
              <w:t>Opis kryterium</w:t>
            </w:r>
          </w:p>
        </w:tc>
        <w:tc>
          <w:tcPr>
            <w:tcW w:w="3969" w:type="dxa"/>
            <w:vAlign w:val="center"/>
          </w:tcPr>
          <w:p w14:paraId="6007347C" w14:textId="77777777" w:rsidR="0058592E" w:rsidRPr="00535CB6" w:rsidRDefault="0058592E" w:rsidP="008D3A90">
            <w:pPr>
              <w:snapToGrid w:val="0"/>
              <w:spacing w:before="0" w:after="0"/>
              <w:contextualSpacing/>
              <w:rPr>
                <w:rFonts w:cs="Arial"/>
              </w:rPr>
            </w:pPr>
            <w:r w:rsidRPr="00535CB6">
              <w:rPr>
                <w:rFonts w:cs="Arial"/>
                <w:b/>
                <w:bCs/>
                <w:color w:val="000000"/>
              </w:rPr>
              <w:t>Punktacja</w:t>
            </w:r>
          </w:p>
        </w:tc>
        <w:tc>
          <w:tcPr>
            <w:tcW w:w="1871" w:type="dxa"/>
            <w:gridSpan w:val="2"/>
            <w:vAlign w:val="center"/>
          </w:tcPr>
          <w:p w14:paraId="0F756685" w14:textId="77777777" w:rsidR="0058592E" w:rsidRPr="00535CB6" w:rsidRDefault="0058592E" w:rsidP="008D3A90">
            <w:pPr>
              <w:spacing w:before="0" w:after="0"/>
              <w:contextualSpacing/>
              <w:rPr>
                <w:rFonts w:eastAsia="Times New Roman" w:cs="Arial"/>
              </w:rPr>
            </w:pPr>
            <w:r w:rsidRPr="00535CB6">
              <w:rPr>
                <w:rFonts w:cs="Arial"/>
                <w:b/>
                <w:bCs/>
                <w:color w:val="000000"/>
              </w:rPr>
              <w:t>Maksymalna liczba punktów</w:t>
            </w:r>
          </w:p>
        </w:tc>
      </w:tr>
      <w:tr w:rsidR="0058592E" w:rsidRPr="00BB668F" w14:paraId="5B9899E3" w14:textId="77777777" w:rsidTr="0066126B">
        <w:trPr>
          <w:trHeight w:val="2267"/>
        </w:trPr>
        <w:tc>
          <w:tcPr>
            <w:tcW w:w="704" w:type="dxa"/>
            <w:vAlign w:val="center"/>
          </w:tcPr>
          <w:p w14:paraId="39919775" w14:textId="77777777" w:rsidR="0058592E" w:rsidRPr="00535CB6" w:rsidRDefault="0058592E" w:rsidP="008D3A90">
            <w:pPr>
              <w:spacing w:before="0" w:after="0"/>
              <w:contextualSpacing/>
              <w:rPr>
                <w:rFonts w:cs="Arial"/>
                <w:color w:val="000000"/>
              </w:rPr>
            </w:pPr>
            <w:r w:rsidRPr="00535CB6">
              <w:rPr>
                <w:rFonts w:cs="Arial"/>
                <w:color w:val="000000"/>
              </w:rPr>
              <w:t>1.</w:t>
            </w:r>
          </w:p>
        </w:tc>
        <w:tc>
          <w:tcPr>
            <w:tcW w:w="2835" w:type="dxa"/>
            <w:vAlign w:val="center"/>
          </w:tcPr>
          <w:p w14:paraId="216C4729" w14:textId="77777777" w:rsidR="0058592E" w:rsidRPr="00535CB6" w:rsidRDefault="0058592E" w:rsidP="008D3A90">
            <w:pPr>
              <w:tabs>
                <w:tab w:val="num" w:pos="720"/>
              </w:tabs>
              <w:adjustRightInd w:val="0"/>
              <w:spacing w:before="0" w:after="0"/>
              <w:contextualSpacing/>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51F2B9B3" w14:textId="77777777" w:rsidR="0058592E" w:rsidRPr="00535CB6" w:rsidRDefault="0058592E" w:rsidP="008D3A90">
            <w:pPr>
              <w:spacing w:before="0" w:after="0"/>
              <w:contextualSpacing/>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6"/>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7CADEA4" w14:textId="77777777" w:rsidR="0058592E" w:rsidRPr="00535CB6" w:rsidRDefault="0058592E" w:rsidP="008D3A90">
            <w:pPr>
              <w:spacing w:before="0" w:after="0"/>
              <w:contextualSpacing/>
              <w:rPr>
                <w:rFonts w:cs="Arial"/>
              </w:rPr>
            </w:pPr>
            <w:r w:rsidRPr="00535CB6">
              <w:rPr>
                <w:rFonts w:cs="Arial"/>
              </w:rPr>
              <w:t xml:space="preserve">Wnioskodawca  zawarł we wniosku zapisy wykazujące spełnienie ww. wymogu. </w:t>
            </w:r>
          </w:p>
        </w:tc>
        <w:tc>
          <w:tcPr>
            <w:tcW w:w="3969" w:type="dxa"/>
            <w:vAlign w:val="center"/>
          </w:tcPr>
          <w:p w14:paraId="6CCC38E1" w14:textId="77777777" w:rsidR="0058592E" w:rsidRPr="00535CB6" w:rsidRDefault="0058592E" w:rsidP="008D3A90">
            <w:pPr>
              <w:spacing w:before="0" w:after="0"/>
              <w:contextualSpacing/>
              <w:rPr>
                <w:rFonts w:cs="Arial"/>
              </w:rPr>
            </w:pPr>
            <w:r w:rsidRPr="00535CB6">
              <w:rPr>
                <w:rFonts w:cs="Arial"/>
              </w:rPr>
              <w:t>Wnioskodawca zawarł we wniosku zapisy wykazujące ww. doświadczenie w zakresie zgodnym z RPZ - 5  pkt.</w:t>
            </w:r>
          </w:p>
          <w:p w14:paraId="71AF00E1" w14:textId="77777777" w:rsidR="0058592E" w:rsidRPr="00535CB6" w:rsidRDefault="0058592E" w:rsidP="008D3A90">
            <w:pPr>
              <w:spacing w:before="0" w:after="0"/>
              <w:contextualSpacing/>
              <w:rPr>
                <w:rFonts w:cs="Arial"/>
              </w:rPr>
            </w:pPr>
            <w:r w:rsidRPr="00535CB6">
              <w:rPr>
                <w:rFonts w:cs="Arial"/>
              </w:rPr>
              <w:t>Brak spełnienia warunku lub brak informacji w tym zakresie – 0 pkt.</w:t>
            </w:r>
          </w:p>
        </w:tc>
        <w:tc>
          <w:tcPr>
            <w:tcW w:w="1871" w:type="dxa"/>
            <w:gridSpan w:val="2"/>
            <w:vAlign w:val="center"/>
          </w:tcPr>
          <w:p w14:paraId="61C19C5E" w14:textId="0E84F2A5" w:rsidR="0058592E" w:rsidRPr="00535CB6" w:rsidRDefault="0058592E" w:rsidP="008D3A90">
            <w:pPr>
              <w:spacing w:before="0" w:after="0"/>
              <w:contextualSpacing/>
              <w:rPr>
                <w:rFonts w:eastAsia="Times New Roman" w:cs="Arial"/>
              </w:rPr>
            </w:pPr>
            <w:r w:rsidRPr="00535CB6">
              <w:rPr>
                <w:rFonts w:eastAsia="Times New Roman" w:cs="Arial"/>
              </w:rPr>
              <w:t>5</w:t>
            </w:r>
          </w:p>
        </w:tc>
      </w:tr>
      <w:tr w:rsidR="0058592E" w:rsidRPr="00BB668F" w14:paraId="31A78C34" w14:textId="77777777" w:rsidTr="0066126B">
        <w:trPr>
          <w:trHeight w:val="992"/>
        </w:trPr>
        <w:tc>
          <w:tcPr>
            <w:tcW w:w="704" w:type="dxa"/>
            <w:vAlign w:val="center"/>
          </w:tcPr>
          <w:p w14:paraId="08548E35" w14:textId="77777777" w:rsidR="0058592E" w:rsidRPr="00535CB6" w:rsidRDefault="0058592E" w:rsidP="008D3A90">
            <w:pPr>
              <w:spacing w:before="0" w:after="0"/>
              <w:contextualSpacing/>
              <w:rPr>
                <w:rFonts w:cs="Arial"/>
                <w:color w:val="000000"/>
              </w:rPr>
            </w:pPr>
            <w:r w:rsidRPr="00535CB6">
              <w:rPr>
                <w:rFonts w:cs="Arial"/>
                <w:color w:val="000000"/>
              </w:rPr>
              <w:t>2.</w:t>
            </w:r>
          </w:p>
        </w:tc>
        <w:tc>
          <w:tcPr>
            <w:tcW w:w="2835" w:type="dxa"/>
            <w:vAlign w:val="center"/>
          </w:tcPr>
          <w:p w14:paraId="2EE03A95" w14:textId="77777777" w:rsidR="0058592E" w:rsidRPr="00535CB6" w:rsidRDefault="0058592E" w:rsidP="008D3A90">
            <w:pPr>
              <w:spacing w:before="0" w:after="0"/>
              <w:contextualSpacing/>
              <w:rPr>
                <w:rFonts w:eastAsia="Times New Roman" w:cs="Arial"/>
                <w:color w:val="000000"/>
                <w:lang w:eastAsia="pl-PL"/>
              </w:rPr>
            </w:pPr>
            <w:r w:rsidRPr="00535CB6">
              <w:rPr>
                <w:rFonts w:cs="Arial"/>
              </w:rPr>
              <w:t xml:space="preserve">Organizacja świadczeń zdrowotnych </w:t>
            </w:r>
          </w:p>
        </w:tc>
        <w:tc>
          <w:tcPr>
            <w:tcW w:w="4961" w:type="dxa"/>
            <w:vAlign w:val="center"/>
          </w:tcPr>
          <w:p w14:paraId="6B3429DD" w14:textId="77777777" w:rsidR="0058592E" w:rsidRPr="00535CB6" w:rsidRDefault="0058592E" w:rsidP="008D3A90">
            <w:pPr>
              <w:spacing w:before="0" w:after="0"/>
              <w:contextualSpacing/>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17"/>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969" w:type="dxa"/>
            <w:vAlign w:val="center"/>
          </w:tcPr>
          <w:p w14:paraId="4B36E4EB" w14:textId="77777777" w:rsidR="0058592E" w:rsidRPr="00535CB6" w:rsidRDefault="0058592E" w:rsidP="008D3A90">
            <w:pPr>
              <w:spacing w:before="0" w:after="0"/>
              <w:contextualSpacing/>
              <w:rPr>
                <w:rFonts w:cs="Arial"/>
              </w:rPr>
            </w:pPr>
            <w:r w:rsidRPr="00535CB6">
              <w:rPr>
                <w:rFonts w:cs="Arial"/>
              </w:rPr>
              <w:t>Wnioskodawca załączył do wniosku umowę lub wyciąg z umowy z NFZ potwierdzający spełnienie wymienionego warunku – 6 pkt.</w:t>
            </w:r>
          </w:p>
          <w:p w14:paraId="13F8D8ED" w14:textId="77777777" w:rsidR="0058592E" w:rsidRPr="00535CB6" w:rsidRDefault="0058592E" w:rsidP="008D3A90">
            <w:pPr>
              <w:spacing w:before="0" w:after="0"/>
              <w:contextualSpacing/>
              <w:rPr>
                <w:rFonts w:cs="Arial"/>
              </w:rPr>
            </w:pPr>
            <w:r w:rsidRPr="00535CB6">
              <w:rPr>
                <w:rFonts w:cs="Arial"/>
              </w:rPr>
              <w:t>Brak spełnienia warunku  lub brak informacji w tym zakresie – 0 pkt..</w:t>
            </w:r>
          </w:p>
        </w:tc>
        <w:tc>
          <w:tcPr>
            <w:tcW w:w="1871" w:type="dxa"/>
            <w:gridSpan w:val="2"/>
            <w:vAlign w:val="center"/>
          </w:tcPr>
          <w:p w14:paraId="4CA6AF7F" w14:textId="77777777" w:rsidR="0058592E" w:rsidRPr="00535CB6" w:rsidRDefault="0058592E" w:rsidP="008D3A90">
            <w:pPr>
              <w:spacing w:before="0" w:after="0"/>
              <w:contextualSpacing/>
              <w:rPr>
                <w:rFonts w:eastAsia="Times New Roman" w:cs="Arial"/>
              </w:rPr>
            </w:pPr>
            <w:r w:rsidRPr="00535CB6">
              <w:rPr>
                <w:rFonts w:eastAsia="Times New Roman" w:cs="Arial"/>
              </w:rPr>
              <w:t>6</w:t>
            </w:r>
          </w:p>
        </w:tc>
      </w:tr>
      <w:tr w:rsidR="0058592E" w:rsidRPr="00EF2023" w14:paraId="20C76149" w14:textId="77777777" w:rsidTr="0066126B">
        <w:trPr>
          <w:trHeight w:val="708"/>
        </w:trPr>
        <w:tc>
          <w:tcPr>
            <w:tcW w:w="704" w:type="dxa"/>
            <w:vAlign w:val="center"/>
          </w:tcPr>
          <w:p w14:paraId="03BA8468" w14:textId="77777777" w:rsidR="0058592E" w:rsidRPr="00535CB6" w:rsidRDefault="0058592E" w:rsidP="008D3A90">
            <w:pPr>
              <w:spacing w:before="0" w:after="0"/>
              <w:contextualSpacing/>
              <w:rPr>
                <w:rFonts w:cs="Arial"/>
                <w:color w:val="000000"/>
              </w:rPr>
            </w:pPr>
            <w:r w:rsidRPr="00535CB6">
              <w:rPr>
                <w:rFonts w:cs="Arial"/>
                <w:color w:val="000000"/>
              </w:rPr>
              <w:lastRenderedPageBreak/>
              <w:t>3</w:t>
            </w:r>
          </w:p>
        </w:tc>
        <w:tc>
          <w:tcPr>
            <w:tcW w:w="2835" w:type="dxa"/>
            <w:vAlign w:val="center"/>
          </w:tcPr>
          <w:p w14:paraId="25763145" w14:textId="77777777" w:rsidR="0058592E" w:rsidRPr="00535CB6" w:rsidRDefault="0058592E" w:rsidP="008D3A90">
            <w:pPr>
              <w:spacing w:before="0" w:after="0"/>
              <w:contextualSpacing/>
              <w:rPr>
                <w:rFonts w:cs="Arial"/>
              </w:rPr>
            </w:pPr>
            <w:r w:rsidRPr="00535CB6">
              <w:rPr>
                <w:rFonts w:cs="Arial"/>
              </w:rPr>
              <w:t>Akredytacja podmiotu (dotyczy podmiotu leczniczego)</w:t>
            </w:r>
          </w:p>
        </w:tc>
        <w:tc>
          <w:tcPr>
            <w:tcW w:w="4961" w:type="dxa"/>
            <w:vAlign w:val="center"/>
          </w:tcPr>
          <w:p w14:paraId="424CF357" w14:textId="77777777" w:rsidR="0058592E" w:rsidRPr="00535CB6" w:rsidRDefault="0058592E" w:rsidP="008D3A90">
            <w:pPr>
              <w:spacing w:before="0" w:after="0"/>
              <w:contextualSpacing/>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D203131" w14:textId="1D5D54DF" w:rsidR="0058592E" w:rsidRPr="00535CB6" w:rsidRDefault="0058592E" w:rsidP="008D3A90">
            <w:pPr>
              <w:pStyle w:val="Akapitzlist0"/>
              <w:numPr>
                <w:ilvl w:val="0"/>
                <w:numId w:val="300"/>
              </w:numPr>
              <w:spacing w:before="0" w:after="0"/>
              <w:ind w:left="467" w:hanging="467"/>
              <w:rPr>
                <w:rFonts w:cs="Arial"/>
              </w:rPr>
            </w:pPr>
            <w:r w:rsidRPr="00535CB6">
              <w:rPr>
                <w:rFonts w:cs="Arial"/>
              </w:rPr>
              <w:t>posiada akredytację wydaną na podstawie ustawy o akredytacji w ochronie zdrowia,</w:t>
            </w:r>
          </w:p>
          <w:p w14:paraId="770BDD72" w14:textId="77777777" w:rsidR="0058592E" w:rsidRPr="00535CB6" w:rsidRDefault="0058592E" w:rsidP="008D3A90">
            <w:pPr>
              <w:pStyle w:val="Akapitzlist0"/>
              <w:numPr>
                <w:ilvl w:val="0"/>
                <w:numId w:val="300"/>
              </w:numPr>
              <w:spacing w:before="0" w:after="0"/>
              <w:ind w:left="467" w:hanging="467"/>
              <w:rPr>
                <w:rFonts w:cs="Arial"/>
              </w:rPr>
            </w:pPr>
            <w:r w:rsidRPr="00535CB6">
              <w:rPr>
                <w:rFonts w:cs="Arial"/>
              </w:rPr>
              <w:t>posiada certyfikat normy EN 15224 - Usługi Ochrony Zdrowia – System Zarządzania Jakością,</w:t>
            </w:r>
          </w:p>
          <w:p w14:paraId="1D3B448B" w14:textId="77777777" w:rsidR="0058592E" w:rsidRPr="00535CB6" w:rsidRDefault="0058592E" w:rsidP="008D3A90">
            <w:pPr>
              <w:pStyle w:val="Lista"/>
              <w:numPr>
                <w:ilvl w:val="0"/>
                <w:numId w:val="300"/>
              </w:numPr>
              <w:spacing w:after="0" w:line="259" w:lineRule="auto"/>
              <w:ind w:left="467" w:hanging="467"/>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05C15228" w14:textId="77777777" w:rsidR="0058592E" w:rsidRPr="00535CB6" w:rsidRDefault="0058592E" w:rsidP="008D3A90">
            <w:pPr>
              <w:pStyle w:val="Akapitzlist0"/>
              <w:numPr>
                <w:ilvl w:val="0"/>
                <w:numId w:val="300"/>
              </w:numPr>
              <w:spacing w:before="0" w:after="0"/>
              <w:ind w:left="467" w:hanging="467"/>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969" w:type="dxa"/>
            <w:vAlign w:val="center"/>
          </w:tcPr>
          <w:p w14:paraId="64796AD9" w14:textId="77777777" w:rsidR="0058592E" w:rsidRPr="00535CB6" w:rsidRDefault="0058592E" w:rsidP="008D3A90">
            <w:pPr>
              <w:snapToGrid w:val="0"/>
              <w:spacing w:before="0" w:after="0"/>
              <w:contextualSpacing/>
              <w:rPr>
                <w:rFonts w:cs="Arial"/>
              </w:rPr>
            </w:pPr>
            <w:r w:rsidRPr="00535CB6">
              <w:rPr>
                <w:rFonts w:cs="Arial"/>
              </w:rPr>
              <w:t>Wnioskodawca zawarł we wniosku zapisy wykazujące, że podmiot leczniczy spełnia warunki określone w punktach: a lub b lub c   - 2 pkt.</w:t>
            </w:r>
          </w:p>
          <w:p w14:paraId="2104E804" w14:textId="77777777" w:rsidR="0058592E" w:rsidRPr="00535CB6" w:rsidRDefault="0058592E" w:rsidP="008D3A90">
            <w:pPr>
              <w:snapToGrid w:val="0"/>
              <w:spacing w:before="0" w:after="0"/>
              <w:contextualSpacing/>
              <w:rPr>
                <w:rFonts w:cs="Arial"/>
              </w:rPr>
            </w:pPr>
            <w:r w:rsidRPr="00535CB6">
              <w:rPr>
                <w:rFonts w:cs="Arial"/>
              </w:rPr>
              <w:t>Wnioskodawca zawarł we wniosku zapisy wykazujące, że podmiot leczniczy spełnia warunek określony w punkcie d - 2 pkt.</w:t>
            </w:r>
          </w:p>
          <w:p w14:paraId="5445AB7B" w14:textId="77777777" w:rsidR="0058592E" w:rsidRPr="00535CB6" w:rsidRDefault="0058592E" w:rsidP="008D3A90">
            <w:pPr>
              <w:snapToGrid w:val="0"/>
              <w:spacing w:before="0" w:after="0"/>
              <w:contextualSpacing/>
              <w:rPr>
                <w:rFonts w:cs="Arial"/>
              </w:rPr>
            </w:pPr>
            <w:r w:rsidRPr="00535CB6">
              <w:rPr>
                <w:rFonts w:cs="Arial"/>
              </w:rPr>
              <w:t>Brak zapisu w tym zakresie, bądź informacja o braku ww. dokumentów -  0 pkt.</w:t>
            </w:r>
          </w:p>
          <w:p w14:paraId="0FD07935" w14:textId="77777777" w:rsidR="0058592E" w:rsidRPr="00535CB6" w:rsidRDefault="0058592E" w:rsidP="008D3A90">
            <w:pPr>
              <w:autoSpaceDE w:val="0"/>
              <w:autoSpaceDN w:val="0"/>
              <w:adjustRightInd w:val="0"/>
              <w:spacing w:before="0" w:after="0"/>
              <w:contextualSpacing/>
              <w:rPr>
                <w:rFonts w:cs="Arial"/>
              </w:rPr>
            </w:pPr>
            <w:r w:rsidRPr="00535CB6">
              <w:rPr>
                <w:rFonts w:cs="Arial"/>
              </w:rPr>
              <w:t>Punkty nie sumują się.</w:t>
            </w:r>
          </w:p>
        </w:tc>
        <w:tc>
          <w:tcPr>
            <w:tcW w:w="1871" w:type="dxa"/>
            <w:gridSpan w:val="2"/>
            <w:vAlign w:val="center"/>
          </w:tcPr>
          <w:p w14:paraId="4BC6B2D5" w14:textId="77777777" w:rsidR="0058592E" w:rsidRPr="00535CB6" w:rsidRDefault="0058592E" w:rsidP="008D3A90">
            <w:pPr>
              <w:spacing w:before="0" w:after="0"/>
              <w:contextualSpacing/>
              <w:rPr>
                <w:rFonts w:eastAsia="Times New Roman" w:cs="Arial"/>
              </w:rPr>
            </w:pPr>
            <w:r w:rsidRPr="00535CB6">
              <w:rPr>
                <w:rFonts w:eastAsia="Times New Roman" w:cs="Arial"/>
              </w:rPr>
              <w:t>2</w:t>
            </w:r>
          </w:p>
        </w:tc>
      </w:tr>
      <w:tr w:rsidR="0058592E" w:rsidRPr="00EF2023" w14:paraId="3E8FF96F" w14:textId="77777777" w:rsidTr="0066126B">
        <w:trPr>
          <w:trHeight w:val="853"/>
        </w:trPr>
        <w:tc>
          <w:tcPr>
            <w:tcW w:w="704" w:type="dxa"/>
            <w:vAlign w:val="center"/>
          </w:tcPr>
          <w:p w14:paraId="1BEBE113" w14:textId="77777777" w:rsidR="0058592E" w:rsidRPr="00535CB6" w:rsidRDefault="0058592E" w:rsidP="008D3A90">
            <w:pPr>
              <w:spacing w:before="0" w:after="0"/>
              <w:contextualSpacing/>
              <w:rPr>
                <w:rFonts w:cs="Arial"/>
                <w:color w:val="000000"/>
              </w:rPr>
            </w:pPr>
            <w:r w:rsidRPr="00535CB6">
              <w:rPr>
                <w:rFonts w:cs="Arial"/>
                <w:color w:val="000000"/>
              </w:rPr>
              <w:t>4</w:t>
            </w:r>
          </w:p>
        </w:tc>
        <w:tc>
          <w:tcPr>
            <w:tcW w:w="2835" w:type="dxa"/>
            <w:vAlign w:val="center"/>
          </w:tcPr>
          <w:p w14:paraId="4326482E" w14:textId="77777777" w:rsidR="0058592E" w:rsidRPr="00535CB6" w:rsidRDefault="0058592E" w:rsidP="008D3A90">
            <w:pPr>
              <w:spacing w:before="0" w:after="0"/>
              <w:contextualSpacing/>
              <w:rPr>
                <w:rFonts w:cs="Arial"/>
              </w:rPr>
            </w:pPr>
            <w:r w:rsidRPr="00535CB6">
              <w:rPr>
                <w:rFonts w:cs="Arial"/>
              </w:rPr>
              <w:t xml:space="preserve">Partnerstwo </w:t>
            </w:r>
          </w:p>
        </w:tc>
        <w:tc>
          <w:tcPr>
            <w:tcW w:w="4961" w:type="dxa"/>
            <w:vAlign w:val="center"/>
          </w:tcPr>
          <w:p w14:paraId="2EABE1FB" w14:textId="77777777" w:rsidR="0058592E" w:rsidRPr="00535CB6" w:rsidRDefault="0058592E" w:rsidP="008D3A90">
            <w:pPr>
              <w:spacing w:before="0" w:after="0"/>
              <w:contextualSpacing/>
              <w:rPr>
                <w:rFonts w:cs="Arial"/>
              </w:rPr>
            </w:pPr>
            <w:r w:rsidRPr="00535CB6">
              <w:rPr>
                <w:rFonts w:cs="Arial"/>
              </w:rPr>
              <w:t>Kryterium promuje projekty przewidujące partnerstwo</w:t>
            </w:r>
            <w:r w:rsidRPr="00535CB6">
              <w:rPr>
                <w:rStyle w:val="Odwoanieprzypisudolnego"/>
                <w:rFonts w:cs="Arial"/>
                <w:sz w:val="20"/>
              </w:rPr>
              <w:footnoteReference w:id="318"/>
            </w:r>
            <w:r w:rsidRPr="00535CB6">
              <w:rPr>
                <w:rFonts w:cs="Arial"/>
              </w:rPr>
              <w:t xml:space="preserve"> z następującymi podmiotami:</w:t>
            </w:r>
          </w:p>
          <w:p w14:paraId="130928C9" w14:textId="77777777" w:rsidR="0058592E" w:rsidRPr="00535CB6" w:rsidRDefault="0058592E" w:rsidP="008D3A90">
            <w:pPr>
              <w:pStyle w:val="Akapitzlist0"/>
              <w:numPr>
                <w:ilvl w:val="0"/>
                <w:numId w:val="302"/>
              </w:numPr>
              <w:spacing w:before="0" w:after="0"/>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16E6F40" w14:textId="77777777" w:rsidR="0058592E" w:rsidRPr="00535CB6" w:rsidRDefault="0058592E" w:rsidP="008D3A90">
            <w:pPr>
              <w:pStyle w:val="Akapitzlist0"/>
              <w:numPr>
                <w:ilvl w:val="0"/>
                <w:numId w:val="302"/>
              </w:numPr>
              <w:spacing w:before="0" w:after="0"/>
              <w:rPr>
                <w:rFonts w:cs="Arial"/>
                <w:color w:val="000000"/>
              </w:rPr>
            </w:pPr>
            <w:r w:rsidRPr="00535CB6">
              <w:rPr>
                <w:rFonts w:cs="Arial"/>
              </w:rPr>
              <w:t>z partnerem społecznym reprezentującym interesy i zrzeszającym podmioty świadczące usługi w zakresie podstawowej opieki zdrowotnej,</w:t>
            </w:r>
          </w:p>
          <w:p w14:paraId="64AEC7FC" w14:textId="77777777" w:rsidR="0058592E" w:rsidRPr="00535CB6" w:rsidRDefault="0058592E" w:rsidP="008D3A90">
            <w:pPr>
              <w:pStyle w:val="Akapitzlist0"/>
              <w:numPr>
                <w:ilvl w:val="0"/>
                <w:numId w:val="302"/>
              </w:numPr>
              <w:spacing w:before="0" w:after="0"/>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 xml:space="preserve">Wytycznych w zakresie </w:t>
            </w:r>
            <w:r w:rsidRPr="00535CB6">
              <w:rPr>
                <w:rFonts w:eastAsia="Times New Roman" w:cs="Arial"/>
                <w:lang w:eastAsia="pl-PL"/>
              </w:rPr>
              <w:lastRenderedPageBreak/>
              <w:t>realizacji przedsięwzięć w obszarze włączenia społecznego i zwalczania ubóstwa z wykorzystaniem środków EFS i EFRR na lata 2014-2020.</w:t>
            </w:r>
          </w:p>
        </w:tc>
        <w:tc>
          <w:tcPr>
            <w:tcW w:w="3969" w:type="dxa"/>
            <w:vAlign w:val="center"/>
          </w:tcPr>
          <w:p w14:paraId="203AF14E" w14:textId="77777777" w:rsidR="0058592E" w:rsidRPr="00535CB6" w:rsidRDefault="0058592E" w:rsidP="008D3A90">
            <w:pPr>
              <w:snapToGrid w:val="0"/>
              <w:spacing w:before="0" w:after="0"/>
              <w:contextualSpacing/>
              <w:rPr>
                <w:rFonts w:cs="Arial"/>
              </w:rPr>
            </w:pPr>
            <w:r w:rsidRPr="00535CB6">
              <w:rPr>
                <w:rFonts w:cs="Arial"/>
              </w:rPr>
              <w:lastRenderedPageBreak/>
              <w:t>Za spełnienie każdego z warunków określonych w lit. a) - c)– 1 pkt</w:t>
            </w:r>
          </w:p>
          <w:p w14:paraId="353E5298" w14:textId="77777777" w:rsidR="0058592E" w:rsidRPr="00535CB6" w:rsidRDefault="0058592E" w:rsidP="008D3A90">
            <w:pPr>
              <w:autoSpaceDE w:val="0"/>
              <w:autoSpaceDN w:val="0"/>
              <w:adjustRightInd w:val="0"/>
              <w:spacing w:before="0" w:after="0"/>
              <w:contextualSpacing/>
              <w:rPr>
                <w:rFonts w:cs="Arial"/>
              </w:rPr>
            </w:pPr>
            <w:r w:rsidRPr="00535CB6">
              <w:rPr>
                <w:rFonts w:cs="Arial"/>
              </w:rPr>
              <w:t>Brak spełnienia wyżej wymienionych warunków lub brak informacji w tym zakresie – 0 pkt.</w:t>
            </w:r>
          </w:p>
        </w:tc>
        <w:tc>
          <w:tcPr>
            <w:tcW w:w="1871" w:type="dxa"/>
            <w:gridSpan w:val="2"/>
            <w:vAlign w:val="center"/>
          </w:tcPr>
          <w:p w14:paraId="32F365AA" w14:textId="77777777" w:rsidR="0058592E" w:rsidRPr="00535CB6" w:rsidRDefault="0058592E" w:rsidP="008D3A90">
            <w:pPr>
              <w:spacing w:before="0" w:after="0"/>
              <w:contextualSpacing/>
              <w:rPr>
                <w:rFonts w:eastAsia="Times New Roman" w:cs="Arial"/>
              </w:rPr>
            </w:pPr>
            <w:r w:rsidRPr="00535CB6">
              <w:rPr>
                <w:rFonts w:eastAsia="Times New Roman" w:cs="Arial"/>
              </w:rPr>
              <w:t>3</w:t>
            </w:r>
          </w:p>
        </w:tc>
      </w:tr>
      <w:tr w:rsidR="0058592E" w:rsidRPr="00EF2023" w14:paraId="0A8C366C" w14:textId="77777777" w:rsidTr="0066126B">
        <w:trPr>
          <w:trHeight w:val="853"/>
        </w:trPr>
        <w:tc>
          <w:tcPr>
            <w:tcW w:w="704" w:type="dxa"/>
            <w:vAlign w:val="center"/>
          </w:tcPr>
          <w:p w14:paraId="3460E686" w14:textId="77777777" w:rsidR="0058592E" w:rsidRPr="00535CB6" w:rsidRDefault="0058592E" w:rsidP="008D3A90">
            <w:pPr>
              <w:spacing w:before="0" w:after="0"/>
              <w:contextualSpacing/>
              <w:rPr>
                <w:rFonts w:cs="Arial"/>
                <w:color w:val="000000"/>
              </w:rPr>
            </w:pPr>
            <w:r w:rsidRPr="00535CB6">
              <w:rPr>
                <w:rFonts w:cs="Arial"/>
                <w:color w:val="000000"/>
              </w:rPr>
              <w:t>5</w:t>
            </w:r>
          </w:p>
        </w:tc>
        <w:tc>
          <w:tcPr>
            <w:tcW w:w="2835" w:type="dxa"/>
            <w:vAlign w:val="center"/>
          </w:tcPr>
          <w:p w14:paraId="04787C4C" w14:textId="77777777" w:rsidR="0058592E" w:rsidRPr="00535CB6" w:rsidRDefault="0058592E" w:rsidP="008D3A90">
            <w:pPr>
              <w:spacing w:before="0" w:after="0"/>
              <w:contextualSpacing/>
              <w:rPr>
                <w:rFonts w:cs="Arial"/>
              </w:rPr>
            </w:pPr>
            <w:r w:rsidRPr="00535CB6">
              <w:rPr>
                <w:rFonts w:cs="Arial"/>
              </w:rPr>
              <w:t>Komplementarność</w:t>
            </w:r>
          </w:p>
        </w:tc>
        <w:tc>
          <w:tcPr>
            <w:tcW w:w="4961" w:type="dxa"/>
            <w:vAlign w:val="center"/>
          </w:tcPr>
          <w:p w14:paraId="1D452C61" w14:textId="77777777" w:rsidR="0058592E" w:rsidRPr="00535CB6" w:rsidRDefault="0058592E" w:rsidP="008D3A90">
            <w:pPr>
              <w:spacing w:before="0" w:after="0"/>
              <w:contextualSpacing/>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969" w:type="dxa"/>
            <w:vAlign w:val="center"/>
          </w:tcPr>
          <w:p w14:paraId="01C444A2" w14:textId="77777777" w:rsidR="0058592E" w:rsidRPr="00535CB6" w:rsidRDefault="0058592E" w:rsidP="008D3A90">
            <w:pPr>
              <w:snapToGrid w:val="0"/>
              <w:spacing w:before="0" w:after="0"/>
              <w:contextualSpacing/>
              <w:rPr>
                <w:rFonts w:cs="Arial"/>
              </w:rPr>
            </w:pPr>
            <w:r w:rsidRPr="00535CB6">
              <w:rPr>
                <w:rFonts w:cs="Arial"/>
              </w:rPr>
              <w:t>Wnioskodawca zawarł we wniosku zapisy potwierdzające komplementarność – 1 pkt.</w:t>
            </w:r>
          </w:p>
          <w:p w14:paraId="6189A196" w14:textId="77777777" w:rsidR="0058592E" w:rsidRPr="00535CB6" w:rsidRDefault="0058592E" w:rsidP="008D3A90">
            <w:pPr>
              <w:snapToGrid w:val="0"/>
              <w:spacing w:before="0" w:after="0"/>
              <w:contextualSpacing/>
              <w:rPr>
                <w:rFonts w:cs="Arial"/>
              </w:rPr>
            </w:pPr>
            <w:r w:rsidRPr="00535CB6">
              <w:rPr>
                <w:rFonts w:cs="Arial"/>
              </w:rPr>
              <w:t>Brak spełnienia warunku lub brak informacji w tym zakresie – 0 pkt.</w:t>
            </w:r>
          </w:p>
        </w:tc>
        <w:tc>
          <w:tcPr>
            <w:tcW w:w="1871" w:type="dxa"/>
            <w:gridSpan w:val="2"/>
            <w:vAlign w:val="center"/>
          </w:tcPr>
          <w:p w14:paraId="7808F42C" w14:textId="77777777" w:rsidR="0058592E" w:rsidRPr="00535CB6" w:rsidRDefault="0058592E" w:rsidP="008D3A90">
            <w:pPr>
              <w:spacing w:before="0" w:after="0"/>
              <w:contextualSpacing/>
              <w:rPr>
                <w:rFonts w:eastAsia="Times New Roman" w:cs="Arial"/>
              </w:rPr>
            </w:pPr>
            <w:r w:rsidRPr="00535CB6">
              <w:rPr>
                <w:rFonts w:eastAsia="Times New Roman" w:cs="Arial"/>
              </w:rPr>
              <w:t>1</w:t>
            </w:r>
          </w:p>
        </w:tc>
      </w:tr>
      <w:tr w:rsidR="0058592E" w:rsidRPr="00EF2023" w14:paraId="5DA7FE68" w14:textId="77777777" w:rsidTr="0066126B">
        <w:trPr>
          <w:trHeight w:val="853"/>
        </w:trPr>
        <w:tc>
          <w:tcPr>
            <w:tcW w:w="704" w:type="dxa"/>
            <w:vAlign w:val="center"/>
          </w:tcPr>
          <w:p w14:paraId="40107938" w14:textId="77777777" w:rsidR="0058592E" w:rsidRPr="00535CB6" w:rsidRDefault="0058592E" w:rsidP="008D3A90">
            <w:pPr>
              <w:spacing w:before="0" w:after="0"/>
              <w:contextualSpacing/>
              <w:rPr>
                <w:rFonts w:cs="Arial"/>
                <w:color w:val="000000"/>
              </w:rPr>
            </w:pPr>
            <w:r w:rsidRPr="00535CB6">
              <w:rPr>
                <w:rFonts w:cs="Arial"/>
                <w:color w:val="000000"/>
              </w:rPr>
              <w:t>6</w:t>
            </w:r>
          </w:p>
        </w:tc>
        <w:tc>
          <w:tcPr>
            <w:tcW w:w="2835" w:type="dxa"/>
            <w:vAlign w:val="center"/>
          </w:tcPr>
          <w:p w14:paraId="530724B9" w14:textId="77777777" w:rsidR="0058592E" w:rsidRPr="00535CB6" w:rsidRDefault="0058592E" w:rsidP="008D3A90">
            <w:pPr>
              <w:spacing w:before="0" w:after="0"/>
              <w:contextualSpacing/>
              <w:rPr>
                <w:rFonts w:cs="Arial"/>
              </w:rPr>
            </w:pPr>
            <w:r w:rsidRPr="00535CB6">
              <w:rPr>
                <w:rFonts w:cs="Arial"/>
              </w:rPr>
              <w:t>Wsparcie w godzinach popołudniowych i/albo wieczornych oraz/albo w sobotę i/albo w niedzielę.</w:t>
            </w:r>
          </w:p>
        </w:tc>
        <w:tc>
          <w:tcPr>
            <w:tcW w:w="4961" w:type="dxa"/>
            <w:vAlign w:val="center"/>
          </w:tcPr>
          <w:p w14:paraId="54189CB4" w14:textId="77777777" w:rsidR="0058592E" w:rsidRPr="00535CB6" w:rsidRDefault="0058592E" w:rsidP="008D3A90">
            <w:pPr>
              <w:spacing w:before="0" w:after="0"/>
              <w:contextualSpacing/>
              <w:rPr>
                <w:rFonts w:cs="Arial"/>
              </w:rPr>
            </w:pPr>
            <w:r w:rsidRPr="00535CB6">
              <w:rPr>
                <w:rFonts w:cs="Arial"/>
              </w:rPr>
              <w:t>Kryterium promuje projekty, które zakładają realizację działań również w godzinach popołudniowych i wieczornych (po godz. 16.00) oraz w sobotę albo w niedzielę.</w:t>
            </w:r>
          </w:p>
        </w:tc>
        <w:tc>
          <w:tcPr>
            <w:tcW w:w="3969" w:type="dxa"/>
            <w:vAlign w:val="center"/>
          </w:tcPr>
          <w:p w14:paraId="4F409AE1" w14:textId="77777777" w:rsidR="0058592E" w:rsidRPr="00535CB6" w:rsidRDefault="0058592E" w:rsidP="008D3A90">
            <w:pPr>
              <w:snapToGrid w:val="0"/>
              <w:spacing w:before="0" w:after="0"/>
              <w:contextualSpacing/>
              <w:rPr>
                <w:rFonts w:cs="Arial"/>
              </w:rPr>
            </w:pPr>
            <w:r w:rsidRPr="00535CB6">
              <w:rPr>
                <w:rFonts w:cs="Arial"/>
              </w:rPr>
              <w:t>Projekt zakłada realizację wsparcia:</w:t>
            </w:r>
          </w:p>
          <w:p w14:paraId="7C827C61" w14:textId="77777777" w:rsidR="0058592E" w:rsidRPr="00535CB6" w:rsidRDefault="0058592E" w:rsidP="008D3A90">
            <w:pPr>
              <w:pStyle w:val="Akapitzlist0"/>
              <w:numPr>
                <w:ilvl w:val="0"/>
                <w:numId w:val="159"/>
              </w:numPr>
              <w:snapToGrid w:val="0"/>
              <w:spacing w:before="0" w:after="0"/>
              <w:rPr>
                <w:rFonts w:cs="Arial"/>
              </w:rPr>
            </w:pPr>
            <w:r w:rsidRPr="00535CB6">
              <w:rPr>
                <w:rFonts w:cs="Arial"/>
              </w:rPr>
              <w:t>również  w dni powszednie po godz. 16.00 - 1 pkt.</w:t>
            </w:r>
          </w:p>
          <w:p w14:paraId="34EAA2DB" w14:textId="77777777" w:rsidR="0058592E" w:rsidRPr="00535CB6" w:rsidRDefault="0058592E" w:rsidP="008D3A90">
            <w:pPr>
              <w:pStyle w:val="Akapitzlist0"/>
              <w:numPr>
                <w:ilvl w:val="0"/>
                <w:numId w:val="159"/>
              </w:numPr>
              <w:snapToGrid w:val="0"/>
              <w:spacing w:before="0" w:after="0"/>
              <w:rPr>
                <w:rFonts w:cs="Arial"/>
              </w:rPr>
            </w:pPr>
            <w:r w:rsidRPr="00535CB6">
              <w:rPr>
                <w:rFonts w:cs="Arial"/>
              </w:rPr>
              <w:t>również w soboty i/albo niedziele - 1 pkt.</w:t>
            </w:r>
          </w:p>
          <w:p w14:paraId="28766ABA" w14:textId="77777777" w:rsidR="0058592E" w:rsidRPr="00535CB6" w:rsidRDefault="0058592E" w:rsidP="008D3A90">
            <w:pPr>
              <w:autoSpaceDE w:val="0"/>
              <w:autoSpaceDN w:val="0"/>
              <w:adjustRightInd w:val="0"/>
              <w:spacing w:before="0" w:after="0"/>
              <w:contextualSpacing/>
              <w:rPr>
                <w:rFonts w:cs="Arial"/>
              </w:rPr>
            </w:pPr>
            <w:r w:rsidRPr="00535CB6">
              <w:rPr>
                <w:rFonts w:cs="Arial"/>
              </w:rPr>
              <w:t>Punkty w ramach kryterium sumują się.</w:t>
            </w:r>
          </w:p>
          <w:p w14:paraId="61E919C4" w14:textId="77777777" w:rsidR="0058592E" w:rsidRPr="00535CB6" w:rsidRDefault="0058592E" w:rsidP="008D3A90">
            <w:pPr>
              <w:snapToGrid w:val="0"/>
              <w:spacing w:before="0" w:after="0"/>
              <w:contextualSpacing/>
              <w:rPr>
                <w:rFonts w:cs="Arial"/>
              </w:rPr>
            </w:pPr>
            <w:r w:rsidRPr="00535CB6">
              <w:rPr>
                <w:rFonts w:cs="Arial"/>
              </w:rPr>
              <w:t>Brak spełnienia wyżej wymienionych warunków lub brak informacji w tym zakresie – 0 pkt.</w:t>
            </w:r>
          </w:p>
        </w:tc>
        <w:tc>
          <w:tcPr>
            <w:tcW w:w="1871" w:type="dxa"/>
            <w:gridSpan w:val="2"/>
            <w:vAlign w:val="center"/>
          </w:tcPr>
          <w:p w14:paraId="468E56E2" w14:textId="77777777" w:rsidR="0058592E" w:rsidRPr="00535CB6" w:rsidRDefault="0058592E" w:rsidP="008D3A90">
            <w:pPr>
              <w:spacing w:before="0" w:after="0"/>
              <w:contextualSpacing/>
              <w:rPr>
                <w:rFonts w:eastAsia="Times New Roman" w:cs="Arial"/>
              </w:rPr>
            </w:pPr>
            <w:r w:rsidRPr="00535CB6">
              <w:rPr>
                <w:rFonts w:eastAsia="Times New Roman" w:cs="Arial"/>
              </w:rPr>
              <w:t>2</w:t>
            </w:r>
          </w:p>
        </w:tc>
      </w:tr>
      <w:tr w:rsidR="0058592E" w:rsidRPr="00EF2023" w14:paraId="29729A77" w14:textId="77777777" w:rsidTr="0066126B">
        <w:trPr>
          <w:trHeight w:val="853"/>
        </w:trPr>
        <w:tc>
          <w:tcPr>
            <w:tcW w:w="704" w:type="dxa"/>
            <w:vAlign w:val="center"/>
          </w:tcPr>
          <w:p w14:paraId="10D7C19D" w14:textId="77777777" w:rsidR="0058592E" w:rsidRPr="00535CB6" w:rsidRDefault="0058592E" w:rsidP="008D3A90">
            <w:pPr>
              <w:spacing w:before="0" w:after="0"/>
              <w:contextualSpacing/>
              <w:rPr>
                <w:rFonts w:cs="Arial"/>
                <w:color w:val="000000"/>
              </w:rPr>
            </w:pPr>
            <w:r w:rsidRPr="00535CB6">
              <w:rPr>
                <w:rFonts w:cs="Arial"/>
                <w:color w:val="000000"/>
              </w:rPr>
              <w:t>7</w:t>
            </w:r>
          </w:p>
        </w:tc>
        <w:tc>
          <w:tcPr>
            <w:tcW w:w="2835" w:type="dxa"/>
            <w:vAlign w:val="center"/>
          </w:tcPr>
          <w:p w14:paraId="402B51BE" w14:textId="77777777" w:rsidR="0058592E" w:rsidRPr="00535CB6" w:rsidRDefault="0058592E" w:rsidP="008D3A90">
            <w:pPr>
              <w:spacing w:before="0" w:after="0"/>
              <w:contextualSpacing/>
              <w:rPr>
                <w:rFonts w:cs="Arial"/>
              </w:rPr>
            </w:pPr>
            <w:r w:rsidRPr="00535CB6">
              <w:rPr>
                <w:rFonts w:cs="Arial"/>
              </w:rPr>
              <w:t>Działania informacyjno – szkoleniowe oraz informacyjno-edukacyjne</w:t>
            </w:r>
          </w:p>
        </w:tc>
        <w:tc>
          <w:tcPr>
            <w:tcW w:w="4961" w:type="dxa"/>
            <w:vAlign w:val="center"/>
          </w:tcPr>
          <w:p w14:paraId="58EBB838" w14:textId="77777777" w:rsidR="0058592E" w:rsidRPr="00535CB6" w:rsidRDefault="0058592E" w:rsidP="008D3A90">
            <w:pPr>
              <w:pStyle w:val="Akapitzlist0"/>
              <w:spacing w:before="0" w:after="0"/>
              <w:ind w:left="0"/>
              <w:rPr>
                <w:rFonts w:cs="Arial"/>
              </w:rPr>
            </w:pPr>
            <w:r w:rsidRPr="00535CB6">
              <w:rPr>
                <w:rFonts w:eastAsia="Times New Roman" w:cs="Arial"/>
              </w:rPr>
              <w:t>Kryterium promuje projekty</w:t>
            </w:r>
            <w:r w:rsidRPr="00535CB6">
              <w:rPr>
                <w:rFonts w:cs="Arial"/>
              </w:rPr>
              <w:t xml:space="preserve"> przewidujące dodatkowe działania:</w:t>
            </w:r>
          </w:p>
          <w:p w14:paraId="66072025" w14:textId="77777777" w:rsidR="0058592E" w:rsidRPr="00535CB6" w:rsidRDefault="0058592E" w:rsidP="008D3A90">
            <w:pPr>
              <w:pStyle w:val="Akapitzlist0"/>
              <w:numPr>
                <w:ilvl w:val="0"/>
                <w:numId w:val="303"/>
              </w:numPr>
              <w:spacing w:before="0" w:after="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3A69298C" w14:textId="77777777" w:rsidR="0058592E" w:rsidRPr="00535CB6" w:rsidRDefault="0058592E" w:rsidP="008D3A90">
            <w:pPr>
              <w:pStyle w:val="Akapitzlist0"/>
              <w:numPr>
                <w:ilvl w:val="0"/>
                <w:numId w:val="303"/>
              </w:numPr>
              <w:spacing w:before="0" w:after="0"/>
              <w:rPr>
                <w:rFonts w:cs="Arial"/>
              </w:rPr>
            </w:pPr>
            <w:r w:rsidRPr="00535CB6">
              <w:rPr>
                <w:rFonts w:cs="Arial"/>
              </w:rPr>
              <w:t>informacyjno – edukacyjne  dla osób z otoczenia pacjenta, w szczególności: personel szkolny (w tym: nauczyciele), pracownicy OPS, PCPR.</w:t>
            </w:r>
          </w:p>
        </w:tc>
        <w:tc>
          <w:tcPr>
            <w:tcW w:w="3969" w:type="dxa"/>
            <w:vAlign w:val="center"/>
          </w:tcPr>
          <w:p w14:paraId="6F6BAE3B" w14:textId="77777777" w:rsidR="0058592E" w:rsidRPr="00535CB6" w:rsidRDefault="0058592E" w:rsidP="008D3A90">
            <w:pPr>
              <w:snapToGrid w:val="0"/>
              <w:spacing w:before="0" w:after="0"/>
              <w:contextualSpacing/>
              <w:rPr>
                <w:rFonts w:cs="Arial"/>
              </w:rPr>
            </w:pPr>
            <w:r w:rsidRPr="00535CB6">
              <w:rPr>
                <w:rFonts w:cs="Arial"/>
              </w:rPr>
              <w:t>Wnioskodawca zawarł we wniosku zapisy przewidujące dodatkowe działania:</w:t>
            </w:r>
          </w:p>
          <w:p w14:paraId="11080D7D" w14:textId="77777777" w:rsidR="0058592E" w:rsidRPr="00535CB6" w:rsidRDefault="0058592E" w:rsidP="008D3A90">
            <w:pPr>
              <w:pStyle w:val="Akapitzlist0"/>
              <w:numPr>
                <w:ilvl w:val="0"/>
                <w:numId w:val="304"/>
              </w:numPr>
              <w:snapToGrid w:val="0"/>
              <w:spacing w:before="0" w:after="0"/>
              <w:rPr>
                <w:rFonts w:cs="Arial"/>
              </w:rPr>
            </w:pPr>
            <w:r w:rsidRPr="00535CB6">
              <w:rPr>
                <w:rFonts w:cs="Arial"/>
              </w:rPr>
              <w:t>informacyjno - szkoleniowe – 2 pkt;</w:t>
            </w:r>
          </w:p>
          <w:p w14:paraId="7CFA3838" w14:textId="77777777" w:rsidR="0058592E" w:rsidRPr="00535CB6" w:rsidRDefault="0058592E" w:rsidP="008D3A90">
            <w:pPr>
              <w:pStyle w:val="Akapitzlist0"/>
              <w:numPr>
                <w:ilvl w:val="0"/>
                <w:numId w:val="304"/>
              </w:numPr>
              <w:snapToGrid w:val="0"/>
              <w:spacing w:before="0" w:after="0"/>
              <w:rPr>
                <w:rFonts w:cs="Arial"/>
              </w:rPr>
            </w:pPr>
            <w:r w:rsidRPr="00535CB6">
              <w:rPr>
                <w:rFonts w:cs="Arial"/>
              </w:rPr>
              <w:t>informacyjno – edukacyjne – 2 pkt.</w:t>
            </w:r>
          </w:p>
          <w:p w14:paraId="264BA4F2" w14:textId="77777777" w:rsidR="0058592E" w:rsidRPr="00535CB6" w:rsidRDefault="0058592E" w:rsidP="008D3A90">
            <w:pPr>
              <w:autoSpaceDE w:val="0"/>
              <w:autoSpaceDN w:val="0"/>
              <w:adjustRightInd w:val="0"/>
              <w:spacing w:before="0" w:after="0"/>
              <w:contextualSpacing/>
              <w:rPr>
                <w:rFonts w:cs="Arial"/>
              </w:rPr>
            </w:pPr>
            <w:r w:rsidRPr="00535CB6">
              <w:rPr>
                <w:rFonts w:cs="Arial"/>
              </w:rPr>
              <w:t>Punkty w ramach kryterium sumują się.</w:t>
            </w:r>
          </w:p>
          <w:p w14:paraId="3F03A145" w14:textId="77777777" w:rsidR="0058592E" w:rsidRPr="00535CB6" w:rsidRDefault="0058592E" w:rsidP="008D3A90">
            <w:pPr>
              <w:snapToGrid w:val="0"/>
              <w:spacing w:before="0" w:after="0"/>
              <w:contextualSpacing/>
              <w:rPr>
                <w:rFonts w:cs="Arial"/>
              </w:rPr>
            </w:pPr>
            <w:r w:rsidRPr="00535CB6">
              <w:rPr>
                <w:rFonts w:cs="Arial"/>
              </w:rPr>
              <w:t>Brak spełnienia wyżej wymienionych warunków lub brak informacji w tym zakresie – 0 pkt.</w:t>
            </w:r>
          </w:p>
        </w:tc>
        <w:tc>
          <w:tcPr>
            <w:tcW w:w="1871" w:type="dxa"/>
            <w:gridSpan w:val="2"/>
            <w:vAlign w:val="center"/>
          </w:tcPr>
          <w:p w14:paraId="094EA73E" w14:textId="77777777" w:rsidR="0058592E" w:rsidRPr="00535CB6" w:rsidRDefault="0058592E" w:rsidP="008D3A90">
            <w:pPr>
              <w:spacing w:before="0" w:after="0"/>
              <w:contextualSpacing/>
              <w:rPr>
                <w:rFonts w:eastAsia="Times New Roman" w:cs="Arial"/>
              </w:rPr>
            </w:pPr>
            <w:r w:rsidRPr="00535CB6">
              <w:rPr>
                <w:rFonts w:cs="Arial"/>
              </w:rPr>
              <w:t>4</w:t>
            </w:r>
          </w:p>
        </w:tc>
      </w:tr>
      <w:tr w:rsidR="0058592E" w:rsidRPr="00D830F3" w14:paraId="1ABD6C27" w14:textId="77777777" w:rsidTr="0066126B">
        <w:trPr>
          <w:gridAfter w:val="1"/>
          <w:wAfter w:w="28" w:type="dxa"/>
        </w:trPr>
        <w:tc>
          <w:tcPr>
            <w:tcW w:w="704" w:type="dxa"/>
            <w:vAlign w:val="center"/>
          </w:tcPr>
          <w:p w14:paraId="2C9C8FC3" w14:textId="77777777" w:rsidR="0058592E" w:rsidRPr="00535CB6" w:rsidRDefault="0058592E" w:rsidP="008D3A90">
            <w:pPr>
              <w:spacing w:before="0" w:after="0"/>
              <w:contextualSpacing/>
              <w:rPr>
                <w:rFonts w:cs="Arial"/>
                <w:color w:val="000000"/>
              </w:rPr>
            </w:pPr>
            <w:r w:rsidRPr="00535CB6">
              <w:rPr>
                <w:rFonts w:cs="Arial"/>
                <w:color w:val="000000"/>
              </w:rPr>
              <w:t>8</w:t>
            </w:r>
          </w:p>
        </w:tc>
        <w:tc>
          <w:tcPr>
            <w:tcW w:w="2835" w:type="dxa"/>
            <w:vAlign w:val="center"/>
          </w:tcPr>
          <w:p w14:paraId="0D43FF17" w14:textId="77777777" w:rsidR="0058592E" w:rsidRPr="00535CB6" w:rsidRDefault="0058592E" w:rsidP="008D3A90">
            <w:pPr>
              <w:pStyle w:val="Akapitzlist0"/>
              <w:spacing w:before="0" w:after="0"/>
              <w:ind w:left="0"/>
              <w:rPr>
                <w:rFonts w:cs="Arial"/>
              </w:rPr>
            </w:pPr>
            <w:r w:rsidRPr="00535CB6">
              <w:rPr>
                <w:rFonts w:cs="Arial"/>
              </w:rPr>
              <w:t xml:space="preserve">KRYTERIUM DLA PROJEKTÓW </w:t>
            </w:r>
            <w:r w:rsidRPr="00535CB6">
              <w:rPr>
                <w:rFonts w:cs="Arial"/>
              </w:rPr>
              <w:lastRenderedPageBreak/>
              <w:t>OBEJMUJĄCYCH MODUŁ: DOTYCZĄCY OTYŁOŚCI</w:t>
            </w:r>
            <w:r w:rsidRPr="00535CB6">
              <w:rPr>
                <w:rStyle w:val="Odwoanieprzypisudolnego"/>
                <w:rFonts w:cs="Arial"/>
                <w:sz w:val="20"/>
              </w:rPr>
              <w:footnoteReference w:id="319"/>
            </w:r>
          </w:p>
          <w:p w14:paraId="049DC144" w14:textId="77777777" w:rsidR="0058592E" w:rsidRPr="00535CB6" w:rsidRDefault="0058592E" w:rsidP="008D3A90">
            <w:pPr>
              <w:spacing w:before="0" w:after="0"/>
              <w:contextualSpacing/>
              <w:rPr>
                <w:rFonts w:eastAsia="Times New Roman" w:cs="Arial"/>
              </w:rPr>
            </w:pPr>
            <w:r w:rsidRPr="00535CB6">
              <w:rPr>
                <w:rFonts w:eastAsia="Times New Roman" w:cs="Arial"/>
              </w:rPr>
              <w:t xml:space="preserve">Obszary wiejskie </w:t>
            </w:r>
          </w:p>
        </w:tc>
        <w:tc>
          <w:tcPr>
            <w:tcW w:w="4961" w:type="dxa"/>
            <w:vAlign w:val="center"/>
          </w:tcPr>
          <w:p w14:paraId="330C121D" w14:textId="77777777" w:rsidR="0058592E" w:rsidRPr="00535CB6" w:rsidRDefault="0058592E" w:rsidP="008D3A90">
            <w:pPr>
              <w:spacing w:before="0" w:after="0"/>
              <w:contextualSpacing/>
              <w:rPr>
                <w:rFonts w:eastAsia="Times New Roman" w:cs="Arial"/>
                <w:strike/>
                <w:lang w:eastAsia="pl-PL"/>
              </w:rPr>
            </w:pPr>
            <w:r w:rsidRPr="00535CB6">
              <w:rPr>
                <w:rFonts w:cs="Arial"/>
              </w:rPr>
              <w:lastRenderedPageBreak/>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711FB627" w14:textId="77777777" w:rsidR="0058592E" w:rsidRPr="00535CB6" w:rsidRDefault="0058592E" w:rsidP="008D3A90">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p w14:paraId="689BEB47" w14:textId="77777777" w:rsidR="0058592E" w:rsidRPr="00535CB6" w:rsidRDefault="0058592E" w:rsidP="008D3A90">
            <w:pPr>
              <w:spacing w:before="0" w:after="0"/>
              <w:ind w:right="142"/>
              <w:contextualSpacing/>
              <w:rPr>
                <w:rFonts w:cs="Arial"/>
              </w:rPr>
            </w:pPr>
            <w:r w:rsidRPr="00535CB6">
              <w:rPr>
                <w:rFonts w:cs="Arial"/>
              </w:rPr>
              <w:lastRenderedPageBreak/>
              <w:t>Obszary wiejskie zostały wskazane w klasyfikacji DEGURBA</w:t>
            </w:r>
            <w:r w:rsidRPr="00535CB6">
              <w:rPr>
                <w:rStyle w:val="Odwoanieprzypisudolnego"/>
                <w:rFonts w:cs="Arial"/>
                <w:sz w:val="20"/>
              </w:rPr>
              <w:footnoteReference w:id="320"/>
            </w:r>
            <w:r w:rsidRPr="00535CB6">
              <w:rPr>
                <w:rStyle w:val="Odwoanieprzypisudolnego"/>
                <w:rFonts w:cs="Arial"/>
                <w:sz w:val="20"/>
              </w:rPr>
              <w:t>]</w:t>
            </w:r>
            <w:r w:rsidRPr="00535CB6">
              <w:rPr>
                <w:rFonts w:cs="Arial"/>
              </w:rPr>
              <w:t>. Zgodnie z załącznikiem do Regulaminu konkursu.</w:t>
            </w:r>
          </w:p>
        </w:tc>
        <w:tc>
          <w:tcPr>
            <w:tcW w:w="3969" w:type="dxa"/>
            <w:vAlign w:val="center"/>
          </w:tcPr>
          <w:p w14:paraId="409DFF66" w14:textId="77777777" w:rsidR="0058592E" w:rsidRPr="00535CB6" w:rsidRDefault="0058592E" w:rsidP="008D3A90">
            <w:pPr>
              <w:pStyle w:val="Akapitzlist0"/>
              <w:snapToGrid w:val="0"/>
              <w:spacing w:before="0" w:after="0"/>
              <w:ind w:left="0"/>
              <w:rPr>
                <w:rFonts w:cs="Arial"/>
              </w:rPr>
            </w:pPr>
            <w:r w:rsidRPr="00535CB6">
              <w:rPr>
                <w:rFonts w:cs="Arial"/>
              </w:rPr>
              <w:lastRenderedPageBreak/>
              <w:t>W ramach projektu:</w:t>
            </w:r>
          </w:p>
          <w:p w14:paraId="085BC885" w14:textId="77777777" w:rsidR="0058592E" w:rsidRPr="00535CB6" w:rsidRDefault="0058592E" w:rsidP="008D3A90">
            <w:pPr>
              <w:pStyle w:val="Akapitzlist0"/>
              <w:numPr>
                <w:ilvl w:val="0"/>
                <w:numId w:val="145"/>
              </w:numPr>
              <w:snapToGrid w:val="0"/>
              <w:spacing w:before="0" w:after="0"/>
              <w:rPr>
                <w:rFonts w:cs="Arial"/>
              </w:rPr>
            </w:pPr>
            <w:r w:rsidRPr="00535CB6">
              <w:rPr>
                <w:rFonts w:cs="Arial"/>
              </w:rPr>
              <w:t>100% uczestników mieszka na terenach wiejskich – 4 pkt</w:t>
            </w:r>
          </w:p>
          <w:p w14:paraId="44284F56" w14:textId="77777777" w:rsidR="0058592E" w:rsidRPr="00535CB6" w:rsidRDefault="0058592E" w:rsidP="008D3A90">
            <w:pPr>
              <w:pStyle w:val="Akapitzlist0"/>
              <w:numPr>
                <w:ilvl w:val="0"/>
                <w:numId w:val="145"/>
              </w:numPr>
              <w:snapToGrid w:val="0"/>
              <w:spacing w:before="0" w:after="0"/>
              <w:rPr>
                <w:rFonts w:cs="Arial"/>
              </w:rPr>
            </w:pPr>
            <w:r w:rsidRPr="00535CB6">
              <w:rPr>
                <w:rFonts w:cs="Arial"/>
              </w:rPr>
              <w:lastRenderedPageBreak/>
              <w:t xml:space="preserve">co najmniej 75% uczestników mieszka  na terenach wiejskich  – 3 pkt. </w:t>
            </w:r>
          </w:p>
          <w:p w14:paraId="597878D9" w14:textId="77777777" w:rsidR="0058592E" w:rsidRPr="00535CB6" w:rsidRDefault="0058592E" w:rsidP="008D3A90">
            <w:pPr>
              <w:pStyle w:val="Akapitzlist0"/>
              <w:numPr>
                <w:ilvl w:val="0"/>
                <w:numId w:val="145"/>
              </w:numPr>
              <w:snapToGrid w:val="0"/>
              <w:spacing w:before="0" w:after="0"/>
              <w:rPr>
                <w:rFonts w:cs="Arial"/>
              </w:rPr>
            </w:pPr>
            <w:r w:rsidRPr="00535CB6">
              <w:rPr>
                <w:rFonts w:cs="Arial"/>
              </w:rPr>
              <w:t>co najmniej 50% uczestników mieszka  na terenach wiejskich  – 2 pkt</w:t>
            </w:r>
          </w:p>
          <w:p w14:paraId="7DC0F82B" w14:textId="77777777" w:rsidR="0058592E" w:rsidRPr="00535CB6" w:rsidRDefault="0058592E" w:rsidP="008D3A90">
            <w:pPr>
              <w:pStyle w:val="Akapitzlist0"/>
              <w:numPr>
                <w:ilvl w:val="0"/>
                <w:numId w:val="145"/>
              </w:numPr>
              <w:snapToGrid w:val="0"/>
              <w:spacing w:before="0" w:after="0"/>
              <w:rPr>
                <w:rFonts w:cs="Arial"/>
              </w:rPr>
            </w:pPr>
            <w:r w:rsidRPr="00535CB6">
              <w:rPr>
                <w:rFonts w:cs="Arial"/>
              </w:rPr>
              <w:t>co najmniej 25% uczestników mieszka  na terenach wiejskich  – 1 pkt</w:t>
            </w:r>
          </w:p>
          <w:p w14:paraId="6EFD7391" w14:textId="77777777" w:rsidR="0058592E" w:rsidRPr="00535CB6" w:rsidRDefault="0058592E" w:rsidP="008D3A90">
            <w:pPr>
              <w:pStyle w:val="Akapitzlist0"/>
              <w:spacing w:before="0" w:after="0"/>
              <w:ind w:left="0"/>
              <w:rPr>
                <w:rFonts w:cs="Arial"/>
              </w:rPr>
            </w:pPr>
            <w:r w:rsidRPr="00535CB6">
              <w:rPr>
                <w:rFonts w:cs="Arial"/>
              </w:rPr>
              <w:t>Punkty w ramach kryterium nie sumują się.</w:t>
            </w:r>
          </w:p>
          <w:p w14:paraId="0C477BE3" w14:textId="77777777" w:rsidR="0058592E" w:rsidRPr="00535CB6" w:rsidRDefault="0058592E" w:rsidP="008D3A90">
            <w:pPr>
              <w:pStyle w:val="Akapitzlist0"/>
              <w:spacing w:before="0" w:after="0"/>
              <w:ind w:left="0"/>
              <w:rPr>
                <w:rFonts w:cs="Arial"/>
              </w:rPr>
            </w:pPr>
            <w:r w:rsidRPr="00535CB6">
              <w:rPr>
                <w:rFonts w:cs="Arial"/>
              </w:rPr>
              <w:t>Brak spełnienia wyżej wymienionych warunków lub brak informacji w tym zakresie – 0 pkt.</w:t>
            </w:r>
          </w:p>
        </w:tc>
        <w:tc>
          <w:tcPr>
            <w:tcW w:w="1843" w:type="dxa"/>
            <w:vAlign w:val="center"/>
          </w:tcPr>
          <w:p w14:paraId="2D6870D5" w14:textId="77777777" w:rsidR="0058592E" w:rsidRPr="00535CB6" w:rsidRDefault="0058592E" w:rsidP="008D3A90">
            <w:pPr>
              <w:spacing w:before="0" w:after="0"/>
              <w:contextualSpacing/>
              <w:rPr>
                <w:rFonts w:eastAsia="Times New Roman" w:cs="Arial"/>
              </w:rPr>
            </w:pPr>
            <w:r w:rsidRPr="00535CB6">
              <w:rPr>
                <w:rFonts w:eastAsia="Times New Roman" w:cs="Arial"/>
              </w:rPr>
              <w:lastRenderedPageBreak/>
              <w:t>4</w:t>
            </w:r>
          </w:p>
        </w:tc>
      </w:tr>
      <w:tr w:rsidR="0058592E" w:rsidRPr="00D830F3" w14:paraId="5EA0E652" w14:textId="77777777" w:rsidTr="0066126B">
        <w:trPr>
          <w:gridAfter w:val="1"/>
          <w:wAfter w:w="28" w:type="dxa"/>
        </w:trPr>
        <w:tc>
          <w:tcPr>
            <w:tcW w:w="704" w:type="dxa"/>
            <w:vAlign w:val="center"/>
          </w:tcPr>
          <w:p w14:paraId="6FEAE6A9" w14:textId="77777777" w:rsidR="0058592E" w:rsidRPr="00535CB6" w:rsidRDefault="0058592E" w:rsidP="008D3A90">
            <w:pPr>
              <w:spacing w:before="0" w:after="0"/>
              <w:contextualSpacing/>
              <w:rPr>
                <w:rFonts w:cs="Arial"/>
                <w:color w:val="000000"/>
              </w:rPr>
            </w:pPr>
            <w:r w:rsidRPr="00535CB6">
              <w:rPr>
                <w:rFonts w:cs="Arial"/>
                <w:color w:val="000000"/>
              </w:rPr>
              <w:t>9</w:t>
            </w:r>
          </w:p>
        </w:tc>
        <w:tc>
          <w:tcPr>
            <w:tcW w:w="2835" w:type="dxa"/>
            <w:vAlign w:val="center"/>
          </w:tcPr>
          <w:p w14:paraId="219FE113" w14:textId="77777777" w:rsidR="0058592E" w:rsidRPr="00535CB6" w:rsidRDefault="0058592E" w:rsidP="008D3A90">
            <w:pPr>
              <w:pStyle w:val="Akapitzlist0"/>
              <w:spacing w:before="0" w:after="0"/>
              <w:ind w:left="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321"/>
            </w:r>
          </w:p>
          <w:p w14:paraId="1024BDC5" w14:textId="77777777" w:rsidR="0058592E" w:rsidRPr="00535CB6" w:rsidRDefault="0058592E" w:rsidP="008D3A90">
            <w:pPr>
              <w:spacing w:before="0" w:after="0"/>
              <w:contextualSpacing/>
              <w:rPr>
                <w:rFonts w:eastAsia="Times New Roman" w:cs="Arial"/>
              </w:rPr>
            </w:pPr>
            <w:r w:rsidRPr="00535CB6">
              <w:rPr>
                <w:rFonts w:eastAsia="Times New Roman" w:cs="Arial"/>
              </w:rPr>
              <w:t xml:space="preserve">Obszary wiejskie </w:t>
            </w:r>
          </w:p>
        </w:tc>
        <w:tc>
          <w:tcPr>
            <w:tcW w:w="4961" w:type="dxa"/>
            <w:vAlign w:val="center"/>
          </w:tcPr>
          <w:p w14:paraId="6C90FA2B" w14:textId="77777777" w:rsidR="0058592E" w:rsidRPr="00535CB6" w:rsidRDefault="0058592E" w:rsidP="008D3A90">
            <w:pPr>
              <w:spacing w:before="0" w:after="0"/>
              <w:contextualSpacing/>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0DA2807" w14:textId="77777777" w:rsidR="0058592E" w:rsidRPr="00535CB6" w:rsidRDefault="0058592E" w:rsidP="008D3A90">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p w14:paraId="1C3E574E" w14:textId="77777777" w:rsidR="0058592E" w:rsidRPr="00535CB6" w:rsidRDefault="0058592E" w:rsidP="008D3A90">
            <w:pPr>
              <w:spacing w:before="0" w:after="0"/>
              <w:contextualSpacing/>
              <w:rPr>
                <w:rFonts w:cs="Arial"/>
              </w:rPr>
            </w:pPr>
            <w:r w:rsidRPr="00535CB6">
              <w:rPr>
                <w:rFonts w:cs="Arial"/>
              </w:rPr>
              <w:t>Obszary wiejskie zostały wskazane w klasyfikacji DEGURBA</w:t>
            </w:r>
            <w:r w:rsidRPr="00535CB6">
              <w:rPr>
                <w:rStyle w:val="Odwoanieprzypisudolnego"/>
                <w:rFonts w:cs="Arial"/>
                <w:sz w:val="20"/>
              </w:rPr>
              <w:footnoteReference w:customMarkFollows="1" w:id="322"/>
              <w:t>[1]</w:t>
            </w:r>
            <w:r w:rsidRPr="00535CB6">
              <w:rPr>
                <w:rFonts w:cs="Arial"/>
              </w:rPr>
              <w:t>. Zgodnie z załącznikiem do Regulaminu konkursu.</w:t>
            </w:r>
          </w:p>
        </w:tc>
        <w:tc>
          <w:tcPr>
            <w:tcW w:w="3969" w:type="dxa"/>
            <w:vAlign w:val="center"/>
          </w:tcPr>
          <w:p w14:paraId="1EA81F1C" w14:textId="77777777" w:rsidR="0058592E" w:rsidRPr="00535CB6" w:rsidRDefault="0058592E" w:rsidP="008D3A90">
            <w:pPr>
              <w:pStyle w:val="Akapitzlist0"/>
              <w:snapToGrid w:val="0"/>
              <w:spacing w:before="0" w:after="0"/>
              <w:ind w:left="0"/>
              <w:rPr>
                <w:rFonts w:cs="Arial"/>
              </w:rPr>
            </w:pPr>
            <w:r w:rsidRPr="00535CB6">
              <w:rPr>
                <w:rFonts w:cs="Arial"/>
              </w:rPr>
              <w:t>W ramach projektu:</w:t>
            </w:r>
          </w:p>
          <w:p w14:paraId="32BE2B7F" w14:textId="77777777" w:rsidR="0058592E" w:rsidRPr="00535CB6" w:rsidRDefault="0058592E" w:rsidP="008D3A90">
            <w:pPr>
              <w:pStyle w:val="Akapitzlist0"/>
              <w:numPr>
                <w:ilvl w:val="0"/>
                <w:numId w:val="145"/>
              </w:numPr>
              <w:snapToGrid w:val="0"/>
              <w:spacing w:before="0" w:after="0"/>
              <w:rPr>
                <w:rFonts w:cs="Arial"/>
              </w:rPr>
            </w:pPr>
            <w:r w:rsidRPr="00535CB6">
              <w:rPr>
                <w:rFonts w:cs="Arial"/>
              </w:rPr>
              <w:t>100% uczestników mieszka na terenach wiejskich – 4 pkt</w:t>
            </w:r>
          </w:p>
          <w:p w14:paraId="44977510" w14:textId="77777777" w:rsidR="0058592E" w:rsidRPr="00535CB6" w:rsidRDefault="0058592E" w:rsidP="008D3A90">
            <w:pPr>
              <w:pStyle w:val="Akapitzlist0"/>
              <w:numPr>
                <w:ilvl w:val="0"/>
                <w:numId w:val="145"/>
              </w:numPr>
              <w:snapToGrid w:val="0"/>
              <w:spacing w:before="0" w:after="0"/>
              <w:rPr>
                <w:rFonts w:cs="Arial"/>
              </w:rPr>
            </w:pPr>
            <w:r w:rsidRPr="00535CB6">
              <w:rPr>
                <w:rFonts w:cs="Arial"/>
              </w:rPr>
              <w:t xml:space="preserve">co najmniej 75% uczestników mieszka  na terenach wiejskich  – 3 pkt. </w:t>
            </w:r>
          </w:p>
          <w:p w14:paraId="0172BD0F" w14:textId="77777777" w:rsidR="0058592E" w:rsidRPr="00535CB6" w:rsidRDefault="0058592E" w:rsidP="008D3A90">
            <w:pPr>
              <w:pStyle w:val="Akapitzlist0"/>
              <w:numPr>
                <w:ilvl w:val="0"/>
                <w:numId w:val="145"/>
              </w:numPr>
              <w:snapToGrid w:val="0"/>
              <w:spacing w:before="0" w:after="0"/>
              <w:rPr>
                <w:rFonts w:cs="Arial"/>
              </w:rPr>
            </w:pPr>
            <w:r w:rsidRPr="00535CB6">
              <w:rPr>
                <w:rFonts w:cs="Arial"/>
              </w:rPr>
              <w:t>co najmniej 50% uczestników mieszka  na terenach wiejskich  – 2 pkt</w:t>
            </w:r>
          </w:p>
          <w:p w14:paraId="29CB9E8D" w14:textId="77777777" w:rsidR="0058592E" w:rsidRPr="00535CB6" w:rsidRDefault="0058592E" w:rsidP="008D3A90">
            <w:pPr>
              <w:pStyle w:val="Akapitzlist0"/>
              <w:numPr>
                <w:ilvl w:val="0"/>
                <w:numId w:val="145"/>
              </w:numPr>
              <w:snapToGrid w:val="0"/>
              <w:spacing w:before="0" w:after="0"/>
              <w:rPr>
                <w:rFonts w:cs="Arial"/>
              </w:rPr>
            </w:pPr>
            <w:r w:rsidRPr="00535CB6">
              <w:rPr>
                <w:rFonts w:cs="Arial"/>
              </w:rPr>
              <w:t>co najmniej 25% uczestników mieszka  na terenach wiejskich  – 1 pkt</w:t>
            </w:r>
          </w:p>
          <w:p w14:paraId="038E4040" w14:textId="77777777" w:rsidR="0058592E" w:rsidRPr="00535CB6" w:rsidRDefault="0058592E" w:rsidP="008D3A90">
            <w:pPr>
              <w:pStyle w:val="Akapitzlist0"/>
              <w:spacing w:before="0" w:after="0"/>
              <w:ind w:left="0"/>
              <w:rPr>
                <w:rFonts w:cs="Arial"/>
              </w:rPr>
            </w:pPr>
            <w:r w:rsidRPr="00535CB6">
              <w:rPr>
                <w:rFonts w:cs="Arial"/>
              </w:rPr>
              <w:t>Punkty w ramach kryterium nie sumują się.</w:t>
            </w:r>
          </w:p>
          <w:p w14:paraId="034378A2" w14:textId="77777777" w:rsidR="0058592E" w:rsidRPr="00535CB6" w:rsidRDefault="0058592E" w:rsidP="008D3A90">
            <w:pPr>
              <w:pStyle w:val="Akapitzlist0"/>
              <w:snapToGrid w:val="0"/>
              <w:spacing w:before="0" w:after="0"/>
              <w:ind w:left="0"/>
              <w:rPr>
                <w:rFonts w:cs="Arial"/>
              </w:rPr>
            </w:pPr>
            <w:r w:rsidRPr="00535CB6">
              <w:rPr>
                <w:rFonts w:cs="Arial"/>
              </w:rPr>
              <w:lastRenderedPageBreak/>
              <w:t>Brak spełnienia wyżej wymienionych warunków lub brak informacji w tym zakresie – 0 pkt.</w:t>
            </w:r>
          </w:p>
        </w:tc>
        <w:tc>
          <w:tcPr>
            <w:tcW w:w="1843" w:type="dxa"/>
            <w:vAlign w:val="center"/>
          </w:tcPr>
          <w:p w14:paraId="4E77A279" w14:textId="77777777" w:rsidR="0058592E" w:rsidRPr="00535CB6" w:rsidRDefault="0058592E" w:rsidP="008D3A90">
            <w:pPr>
              <w:spacing w:before="0" w:after="0"/>
              <w:contextualSpacing/>
              <w:rPr>
                <w:rFonts w:eastAsia="Times New Roman" w:cs="Arial"/>
              </w:rPr>
            </w:pPr>
            <w:r w:rsidRPr="00535CB6">
              <w:rPr>
                <w:rFonts w:eastAsia="Times New Roman" w:cs="Arial"/>
              </w:rPr>
              <w:lastRenderedPageBreak/>
              <w:t>4</w:t>
            </w:r>
          </w:p>
        </w:tc>
      </w:tr>
      <w:tr w:rsidR="0058592E" w:rsidRPr="00D830F3" w14:paraId="3B72D79E" w14:textId="77777777" w:rsidTr="0066126B">
        <w:trPr>
          <w:gridAfter w:val="1"/>
          <w:wAfter w:w="28" w:type="dxa"/>
        </w:trPr>
        <w:tc>
          <w:tcPr>
            <w:tcW w:w="704" w:type="dxa"/>
            <w:vAlign w:val="center"/>
          </w:tcPr>
          <w:p w14:paraId="5DB0AF3B" w14:textId="77777777" w:rsidR="0058592E" w:rsidRPr="00535CB6" w:rsidRDefault="0058592E" w:rsidP="008D3A90">
            <w:pPr>
              <w:spacing w:before="0" w:after="0"/>
              <w:contextualSpacing/>
              <w:rPr>
                <w:rFonts w:cs="Arial"/>
                <w:color w:val="000000"/>
              </w:rPr>
            </w:pPr>
            <w:r w:rsidRPr="00535CB6">
              <w:rPr>
                <w:rFonts w:cs="Arial"/>
                <w:color w:val="000000"/>
              </w:rPr>
              <w:t>10</w:t>
            </w:r>
          </w:p>
        </w:tc>
        <w:tc>
          <w:tcPr>
            <w:tcW w:w="2835" w:type="dxa"/>
            <w:vAlign w:val="center"/>
          </w:tcPr>
          <w:p w14:paraId="5E3F434C" w14:textId="77777777" w:rsidR="0058592E" w:rsidRPr="00535CB6" w:rsidRDefault="0058592E" w:rsidP="008D3A90">
            <w:pPr>
              <w:spacing w:before="0" w:after="0"/>
              <w:contextualSpacing/>
              <w:rPr>
                <w:rFonts w:eastAsia="Times New Roman" w:cs="Arial"/>
              </w:rPr>
            </w:pPr>
            <w:r w:rsidRPr="00535CB6">
              <w:rPr>
                <w:rFonts w:eastAsia="Times New Roman" w:cs="Arial"/>
              </w:rPr>
              <w:t>Eksperci w projekcie</w:t>
            </w:r>
          </w:p>
        </w:tc>
        <w:tc>
          <w:tcPr>
            <w:tcW w:w="4961" w:type="dxa"/>
            <w:vAlign w:val="center"/>
          </w:tcPr>
          <w:p w14:paraId="3C05A4C9" w14:textId="77777777" w:rsidR="0058592E" w:rsidRPr="00535CB6" w:rsidRDefault="0058592E" w:rsidP="008D3A90">
            <w:pPr>
              <w:spacing w:before="0" w:after="0"/>
              <w:contextualSpacing/>
              <w:rPr>
                <w:rFonts w:cs="Arial"/>
              </w:rPr>
            </w:pPr>
            <w:r w:rsidRPr="00535CB6">
              <w:rPr>
                <w:rFonts w:cs="Arial"/>
              </w:rPr>
              <w:t>Kryterium promuje projekty, w których zaangażowano ekspertów reprezentujących różne dziedziny:</w:t>
            </w:r>
          </w:p>
          <w:p w14:paraId="3F8F7542" w14:textId="77777777" w:rsidR="0058592E" w:rsidRPr="00535CB6" w:rsidRDefault="0058592E" w:rsidP="008D3A90">
            <w:pPr>
              <w:spacing w:before="0" w:after="0"/>
              <w:contextualSpacing/>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D922E54" w14:textId="77777777" w:rsidR="0058592E" w:rsidRPr="00535CB6" w:rsidRDefault="0058592E" w:rsidP="008D3A90">
            <w:pPr>
              <w:spacing w:before="0" w:after="0"/>
              <w:contextualSpacing/>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3969" w:type="dxa"/>
            <w:vAlign w:val="center"/>
          </w:tcPr>
          <w:p w14:paraId="6C08460C" w14:textId="77777777" w:rsidR="0058592E" w:rsidRPr="00535CB6" w:rsidRDefault="0058592E" w:rsidP="008D3A90">
            <w:pPr>
              <w:spacing w:before="0" w:after="0"/>
              <w:contextualSpacing/>
              <w:rPr>
                <w:rFonts w:cs="Arial"/>
              </w:rPr>
            </w:pPr>
            <w:r w:rsidRPr="00535CB6">
              <w:rPr>
                <w:rFonts w:cs="Arial"/>
              </w:rPr>
              <w:t>Wnioskodawca zawarł we wniosku zapisy przewidujące zaangażowanie następujących ekspertów:</w:t>
            </w:r>
          </w:p>
          <w:p w14:paraId="14742C2E" w14:textId="77777777" w:rsidR="0058592E" w:rsidRPr="00535CB6" w:rsidRDefault="0058592E" w:rsidP="008D3A90">
            <w:pPr>
              <w:spacing w:before="0" w:after="0"/>
              <w:contextualSpacing/>
              <w:rPr>
                <w:rFonts w:cs="Arial"/>
              </w:rPr>
            </w:pPr>
            <w:r w:rsidRPr="00535CB6">
              <w:rPr>
                <w:rFonts w:cs="Arial"/>
              </w:rPr>
              <w:t>W PRZYPADKU MODUŁU: OTYŁOŚĆ: jeśli więcej niż 2 dziedziny z wymienionych - 1 pkt.</w:t>
            </w:r>
          </w:p>
          <w:p w14:paraId="47CF90E4" w14:textId="77777777" w:rsidR="0058592E" w:rsidRPr="00535CB6" w:rsidRDefault="0058592E" w:rsidP="008D3A90">
            <w:pPr>
              <w:spacing w:before="0" w:after="0"/>
              <w:contextualSpacing/>
              <w:rPr>
                <w:rFonts w:cs="Arial"/>
              </w:rPr>
            </w:pPr>
            <w:r w:rsidRPr="00535CB6">
              <w:rPr>
                <w:rFonts w:cs="Arial"/>
              </w:rPr>
              <w:t>W PRZYPADKU MODUŁU: CHOROBY KRĘGOSŁUPA: jeśli więcej niż 2 dziedziny z wymienionych – 1 pkt.</w:t>
            </w:r>
          </w:p>
          <w:p w14:paraId="00F64CCE" w14:textId="77777777" w:rsidR="0058592E" w:rsidRPr="00535CB6" w:rsidRDefault="0058592E" w:rsidP="008D3A90">
            <w:pPr>
              <w:pStyle w:val="Akapitzlist0"/>
              <w:snapToGrid w:val="0"/>
              <w:spacing w:before="0" w:after="0"/>
              <w:ind w:left="0"/>
              <w:rPr>
                <w:rFonts w:cs="Arial"/>
              </w:rPr>
            </w:pPr>
            <w:r w:rsidRPr="00535CB6">
              <w:rPr>
                <w:rFonts w:cs="Arial"/>
              </w:rPr>
              <w:t>Brak spełnienia wyżej wymienionych warunków lub brak informacji w tym zakresie – 0 pkt.</w:t>
            </w:r>
          </w:p>
        </w:tc>
        <w:tc>
          <w:tcPr>
            <w:tcW w:w="1843" w:type="dxa"/>
            <w:vAlign w:val="center"/>
          </w:tcPr>
          <w:p w14:paraId="03ED2360" w14:textId="77777777" w:rsidR="0058592E" w:rsidRPr="00535CB6" w:rsidDel="0058511F" w:rsidRDefault="0058592E" w:rsidP="008D3A90">
            <w:pPr>
              <w:spacing w:before="0" w:after="0"/>
              <w:contextualSpacing/>
              <w:rPr>
                <w:rFonts w:eastAsia="Times New Roman" w:cs="Arial"/>
              </w:rPr>
            </w:pPr>
            <w:r w:rsidRPr="00535CB6">
              <w:rPr>
                <w:rFonts w:eastAsia="Times New Roman" w:cs="Arial"/>
              </w:rPr>
              <w:t>2</w:t>
            </w:r>
          </w:p>
        </w:tc>
      </w:tr>
      <w:tr w:rsidR="0058592E" w:rsidRPr="00D830F3" w14:paraId="69BB5865" w14:textId="77777777" w:rsidTr="0066126B">
        <w:trPr>
          <w:gridAfter w:val="1"/>
          <w:wAfter w:w="28" w:type="dxa"/>
        </w:trPr>
        <w:tc>
          <w:tcPr>
            <w:tcW w:w="704" w:type="dxa"/>
            <w:vAlign w:val="center"/>
          </w:tcPr>
          <w:p w14:paraId="3FC6A126" w14:textId="77777777" w:rsidR="0058592E" w:rsidRPr="00535CB6" w:rsidRDefault="0058592E" w:rsidP="008D3A90">
            <w:pPr>
              <w:spacing w:before="0" w:after="0"/>
              <w:contextualSpacing/>
              <w:rPr>
                <w:rFonts w:cs="Arial"/>
                <w:color w:val="000000"/>
              </w:rPr>
            </w:pPr>
            <w:r w:rsidRPr="00535CB6">
              <w:rPr>
                <w:rFonts w:cs="Arial"/>
                <w:color w:val="000000"/>
              </w:rPr>
              <w:t>11.</w:t>
            </w:r>
          </w:p>
        </w:tc>
        <w:tc>
          <w:tcPr>
            <w:tcW w:w="2835" w:type="dxa"/>
            <w:vAlign w:val="center"/>
          </w:tcPr>
          <w:p w14:paraId="4220F3BD" w14:textId="77777777" w:rsidR="0058592E" w:rsidRPr="00535CB6" w:rsidRDefault="0058592E" w:rsidP="008D3A90">
            <w:pPr>
              <w:spacing w:before="0" w:after="0"/>
              <w:contextualSpacing/>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053377B3" w14:textId="77777777" w:rsidR="0058592E" w:rsidRPr="00535CB6" w:rsidRDefault="0058592E" w:rsidP="008D3A90">
            <w:pPr>
              <w:spacing w:before="0" w:after="0"/>
              <w:contextualSpacing/>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83BFEF" w14:textId="77777777" w:rsidR="0058592E" w:rsidRPr="00535CB6" w:rsidRDefault="0058592E" w:rsidP="008D3A90">
            <w:pPr>
              <w:spacing w:before="0" w:after="0"/>
              <w:contextualSpacing/>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969" w:type="dxa"/>
            <w:vAlign w:val="center"/>
          </w:tcPr>
          <w:p w14:paraId="3366E641" w14:textId="77777777" w:rsidR="0058592E" w:rsidRPr="00535CB6" w:rsidRDefault="0058592E" w:rsidP="008D3A90">
            <w:pPr>
              <w:spacing w:before="0" w:after="0"/>
              <w:contextualSpacing/>
              <w:rPr>
                <w:rFonts w:cs="Arial"/>
              </w:rPr>
            </w:pPr>
            <w:r w:rsidRPr="00535CB6">
              <w:rPr>
                <w:rFonts w:cs="Arial"/>
              </w:rPr>
              <w:t>Projekt jest zgodny z Planem inwestycyjnym – 2 pkt.</w:t>
            </w:r>
          </w:p>
          <w:p w14:paraId="35FD36DD" w14:textId="6A5C3FDC" w:rsidR="0058592E" w:rsidRPr="00535CB6" w:rsidRDefault="0058592E" w:rsidP="008D3A90">
            <w:pPr>
              <w:spacing w:before="0" w:after="0"/>
              <w:contextualSpacing/>
              <w:rPr>
                <w:rFonts w:cs="Arial"/>
              </w:rPr>
            </w:pPr>
            <w:r w:rsidRPr="00535CB6">
              <w:rPr>
                <w:rFonts w:cs="Arial"/>
              </w:rPr>
              <w:t>Brak spełnienia warunku lub brak informacji w tym zakresie – 0 pkt.</w:t>
            </w:r>
          </w:p>
        </w:tc>
        <w:tc>
          <w:tcPr>
            <w:tcW w:w="1843" w:type="dxa"/>
            <w:vAlign w:val="center"/>
          </w:tcPr>
          <w:p w14:paraId="4E2E8544" w14:textId="77777777" w:rsidR="0058592E" w:rsidRPr="00535CB6" w:rsidRDefault="0058592E" w:rsidP="008D3A90">
            <w:pPr>
              <w:spacing w:before="0" w:after="0"/>
              <w:contextualSpacing/>
              <w:rPr>
                <w:rFonts w:eastAsia="Times New Roman" w:cs="Arial"/>
              </w:rPr>
            </w:pPr>
            <w:r w:rsidRPr="00535CB6">
              <w:rPr>
                <w:rFonts w:eastAsia="Times New Roman" w:cs="Arial"/>
                <w:lang w:eastAsia="pl-PL"/>
              </w:rPr>
              <w:t>2</w:t>
            </w:r>
          </w:p>
        </w:tc>
      </w:tr>
    </w:tbl>
    <w:p w14:paraId="738438E0" w14:textId="26956A16"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4D13983F" w14:textId="24E08ADB" w:rsidR="00604CDC" w:rsidRPr="005B34AA" w:rsidRDefault="00604CDC" w:rsidP="00604CDC">
      <w:pPr>
        <w:pStyle w:val="Nagwek5"/>
      </w:pPr>
      <w:bookmarkStart w:id="554" w:name="_Toc131078655"/>
      <w:r w:rsidRPr="005B34AA">
        <w:lastRenderedPageBreak/>
        <w:t>Poddziałanie 9.2.2 Zwiększenie dostępności usług zdrowotnych</w:t>
      </w:r>
      <w:r>
        <w:t xml:space="preserve"> </w:t>
      </w:r>
      <w:r w:rsidRPr="005B34AA">
        <w:t>Typ projektu: Wsparcie deinstytucjonalizacji opieki nad osobami zależnymi, w szczególności poprzez rozwój alternatywnych form opieki nad osobami niesamodzielnymi (w tym osobami starszymi)</w:t>
      </w:r>
      <w:r w:rsidRPr="005B34AA">
        <w:rPr>
          <w:iCs/>
        </w:rPr>
        <w:t>Dzienne Domy Opieki Medycznej (DDOM)</w:t>
      </w:r>
      <w:bookmarkEnd w:id="554"/>
    </w:p>
    <w:p w14:paraId="03C482F4" w14:textId="77777777" w:rsidR="00604CDC" w:rsidRDefault="00604CDC" w:rsidP="00604CDC">
      <w:pPr>
        <w:pStyle w:val="Bezodstpw"/>
        <w:rPr>
          <w:rFonts w:cs="Arial"/>
        </w:rPr>
      </w:pPr>
      <w:r>
        <w:rPr>
          <w:rFonts w:cs="Arial"/>
        </w:rPr>
        <w:t>Kryteria wyboru projektów przyjęte przez Komitet Monitorujący RPO WM na XXXI posiedzeniu w dniu 13 grudnia 2017 r.</w:t>
      </w:r>
    </w:p>
    <w:tbl>
      <w:tblPr>
        <w:tblW w:w="1448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8"/>
        <w:gridCol w:w="2552"/>
        <w:gridCol w:w="5670"/>
        <w:gridCol w:w="55"/>
        <w:gridCol w:w="3773"/>
        <w:gridCol w:w="55"/>
        <w:gridCol w:w="1759"/>
        <w:gridCol w:w="55"/>
      </w:tblGrid>
      <w:tr w:rsidR="00CA1265" w:rsidRPr="00EF2023" w14:paraId="4F3D86B7" w14:textId="77777777" w:rsidTr="00145F0C">
        <w:trPr>
          <w:gridAfter w:val="1"/>
          <w:wAfter w:w="55" w:type="dxa"/>
          <w:trHeight w:val="624"/>
          <w:tblHeader/>
        </w:trPr>
        <w:tc>
          <w:tcPr>
            <w:tcW w:w="568" w:type="dxa"/>
            <w:vAlign w:val="center"/>
          </w:tcPr>
          <w:p w14:paraId="73772EC9" w14:textId="77777777" w:rsidR="00971809" w:rsidRPr="00535CB6" w:rsidRDefault="00971809" w:rsidP="008D3A90">
            <w:pPr>
              <w:contextualSpacing/>
              <w:rPr>
                <w:rFonts w:cs="Arial"/>
                <w:color w:val="000000"/>
              </w:rPr>
            </w:pPr>
            <w:r w:rsidRPr="00535CB6">
              <w:rPr>
                <w:rFonts w:cs="Arial"/>
                <w:b/>
                <w:bCs/>
                <w:color w:val="000000"/>
              </w:rPr>
              <w:t>Lp.</w:t>
            </w:r>
          </w:p>
        </w:tc>
        <w:tc>
          <w:tcPr>
            <w:tcW w:w="2552" w:type="dxa"/>
            <w:vAlign w:val="center"/>
          </w:tcPr>
          <w:p w14:paraId="3E4ABCDF" w14:textId="77777777" w:rsidR="00971809" w:rsidRPr="00535CB6" w:rsidRDefault="00971809" w:rsidP="008D3A90">
            <w:pPr>
              <w:contextualSpacing/>
              <w:rPr>
                <w:rFonts w:cs="Arial"/>
              </w:rPr>
            </w:pPr>
            <w:r w:rsidRPr="00535CB6">
              <w:rPr>
                <w:rFonts w:cs="Arial"/>
                <w:b/>
                <w:bCs/>
                <w:color w:val="000000"/>
              </w:rPr>
              <w:t>Kryterium</w:t>
            </w:r>
          </w:p>
        </w:tc>
        <w:tc>
          <w:tcPr>
            <w:tcW w:w="5670" w:type="dxa"/>
            <w:vAlign w:val="center"/>
          </w:tcPr>
          <w:p w14:paraId="543C878F" w14:textId="77777777" w:rsidR="00971809" w:rsidRPr="00535CB6" w:rsidRDefault="00971809" w:rsidP="008D3A90">
            <w:pPr>
              <w:contextualSpacing/>
              <w:rPr>
                <w:rFonts w:eastAsia="Times New Roman" w:cs="Arial"/>
              </w:rPr>
            </w:pPr>
            <w:r w:rsidRPr="00535CB6">
              <w:rPr>
                <w:rFonts w:cs="Arial"/>
                <w:b/>
                <w:bCs/>
                <w:color w:val="000000"/>
              </w:rPr>
              <w:t xml:space="preserve">Opis kryterium </w:t>
            </w:r>
          </w:p>
        </w:tc>
        <w:tc>
          <w:tcPr>
            <w:tcW w:w="3828" w:type="dxa"/>
            <w:gridSpan w:val="2"/>
            <w:vAlign w:val="center"/>
          </w:tcPr>
          <w:p w14:paraId="31295CE8" w14:textId="77777777" w:rsidR="00971809" w:rsidRPr="00535CB6" w:rsidRDefault="00971809" w:rsidP="008D3A90">
            <w:pPr>
              <w:snapToGrid w:val="0"/>
              <w:contextualSpacing/>
              <w:rPr>
                <w:rFonts w:cs="Arial"/>
              </w:rPr>
            </w:pPr>
            <w:r w:rsidRPr="00535CB6">
              <w:rPr>
                <w:rFonts w:cs="Arial"/>
                <w:b/>
                <w:bCs/>
                <w:color w:val="000000"/>
              </w:rPr>
              <w:t>Punktacja</w:t>
            </w:r>
          </w:p>
        </w:tc>
        <w:tc>
          <w:tcPr>
            <w:tcW w:w="1814" w:type="dxa"/>
            <w:gridSpan w:val="2"/>
            <w:vAlign w:val="center"/>
          </w:tcPr>
          <w:p w14:paraId="1ADDEF99" w14:textId="77777777" w:rsidR="00971809" w:rsidRPr="00535CB6" w:rsidRDefault="00971809" w:rsidP="008D3A90">
            <w:pPr>
              <w:contextualSpacing/>
              <w:rPr>
                <w:rFonts w:eastAsia="Times New Roman" w:cs="Arial"/>
              </w:rPr>
            </w:pPr>
            <w:r w:rsidRPr="00535CB6">
              <w:rPr>
                <w:rFonts w:cs="Arial"/>
                <w:b/>
                <w:bCs/>
                <w:color w:val="000000"/>
              </w:rPr>
              <w:t>Maksymalna liczba punktów</w:t>
            </w:r>
          </w:p>
        </w:tc>
      </w:tr>
      <w:tr w:rsidR="00CA1265" w:rsidRPr="00BB668F" w14:paraId="418D656F" w14:textId="77777777" w:rsidTr="00CA1265">
        <w:trPr>
          <w:gridAfter w:val="1"/>
          <w:wAfter w:w="55" w:type="dxa"/>
          <w:trHeight w:val="992"/>
        </w:trPr>
        <w:tc>
          <w:tcPr>
            <w:tcW w:w="568" w:type="dxa"/>
            <w:vAlign w:val="center"/>
          </w:tcPr>
          <w:p w14:paraId="0665F4EC" w14:textId="77777777" w:rsidR="00971809" w:rsidRPr="00535CB6" w:rsidRDefault="00971809" w:rsidP="008D3A90">
            <w:pPr>
              <w:contextualSpacing/>
              <w:rPr>
                <w:rFonts w:cs="Arial"/>
                <w:color w:val="000000"/>
              </w:rPr>
            </w:pPr>
            <w:r w:rsidRPr="00535CB6">
              <w:rPr>
                <w:rFonts w:cs="Arial"/>
                <w:color w:val="000000"/>
              </w:rPr>
              <w:t>1.</w:t>
            </w:r>
          </w:p>
        </w:tc>
        <w:tc>
          <w:tcPr>
            <w:tcW w:w="2552" w:type="dxa"/>
            <w:vAlign w:val="center"/>
          </w:tcPr>
          <w:p w14:paraId="1071BE6E" w14:textId="77777777" w:rsidR="00971809" w:rsidRPr="00535CB6" w:rsidRDefault="00971809" w:rsidP="008D3A90">
            <w:pPr>
              <w:contextualSpacing/>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6A33A61" w14:textId="77777777" w:rsidR="00971809" w:rsidRPr="00535CB6" w:rsidRDefault="00971809" w:rsidP="008D3A90">
            <w:pPr>
              <w:contextualSpacing/>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828" w:type="dxa"/>
            <w:gridSpan w:val="2"/>
            <w:vAlign w:val="center"/>
          </w:tcPr>
          <w:p w14:paraId="6F0392D2" w14:textId="77777777" w:rsidR="00971809" w:rsidRPr="00535CB6" w:rsidRDefault="00971809" w:rsidP="008D3A90">
            <w:pPr>
              <w:contextualSpacing/>
              <w:rPr>
                <w:rFonts w:cs="Arial"/>
              </w:rPr>
            </w:pPr>
            <w:r w:rsidRPr="00535CB6">
              <w:rPr>
                <w:rFonts w:cs="Arial"/>
              </w:rPr>
              <w:t>Wnioskodawca załączył do wniosku umowę lub wyciąg z umowy z NFZ potwierdzający spełnienie wymienionego warunku – 8 pkt.</w:t>
            </w:r>
          </w:p>
          <w:p w14:paraId="77247E98" w14:textId="77777777" w:rsidR="00971809" w:rsidRPr="00535CB6" w:rsidRDefault="00971809" w:rsidP="008D3A90">
            <w:pPr>
              <w:contextualSpacing/>
              <w:rPr>
                <w:rFonts w:cs="Arial"/>
              </w:rPr>
            </w:pPr>
            <w:r w:rsidRPr="00535CB6">
              <w:rPr>
                <w:rFonts w:cs="Arial"/>
              </w:rPr>
              <w:t>Brak spełnienia warunku lub brak informacji w tym zakresie – 0 pkt..</w:t>
            </w:r>
          </w:p>
        </w:tc>
        <w:tc>
          <w:tcPr>
            <w:tcW w:w="1814" w:type="dxa"/>
            <w:gridSpan w:val="2"/>
            <w:vAlign w:val="center"/>
          </w:tcPr>
          <w:p w14:paraId="4E19743F" w14:textId="77777777" w:rsidR="00971809" w:rsidRPr="00535CB6" w:rsidRDefault="00971809" w:rsidP="008D3A90">
            <w:pPr>
              <w:contextualSpacing/>
              <w:rPr>
                <w:rFonts w:eastAsia="Times New Roman" w:cs="Arial"/>
              </w:rPr>
            </w:pPr>
            <w:r w:rsidRPr="00535CB6">
              <w:rPr>
                <w:rFonts w:eastAsia="Times New Roman" w:cs="Arial"/>
              </w:rPr>
              <w:t>8</w:t>
            </w:r>
          </w:p>
        </w:tc>
      </w:tr>
      <w:tr w:rsidR="00CA1265" w:rsidRPr="00BB668F" w14:paraId="19672FF6" w14:textId="77777777" w:rsidTr="00CA1265">
        <w:trPr>
          <w:gridAfter w:val="1"/>
          <w:wAfter w:w="55" w:type="dxa"/>
          <w:trHeight w:val="992"/>
        </w:trPr>
        <w:tc>
          <w:tcPr>
            <w:tcW w:w="568" w:type="dxa"/>
            <w:vAlign w:val="center"/>
          </w:tcPr>
          <w:p w14:paraId="68793747" w14:textId="77777777" w:rsidR="00971809" w:rsidRPr="00535CB6" w:rsidRDefault="00971809" w:rsidP="008D3A90">
            <w:pPr>
              <w:contextualSpacing/>
              <w:rPr>
                <w:rFonts w:cs="Arial"/>
              </w:rPr>
            </w:pPr>
            <w:r w:rsidRPr="00535CB6">
              <w:rPr>
                <w:rFonts w:cs="Arial"/>
              </w:rPr>
              <w:t>2.</w:t>
            </w:r>
          </w:p>
        </w:tc>
        <w:tc>
          <w:tcPr>
            <w:tcW w:w="2552" w:type="dxa"/>
            <w:vAlign w:val="center"/>
          </w:tcPr>
          <w:p w14:paraId="0D4A8479" w14:textId="77777777" w:rsidR="00971809" w:rsidRPr="00535CB6" w:rsidRDefault="00971809" w:rsidP="008D3A90">
            <w:pPr>
              <w:contextualSpacing/>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7EC8DC16" w14:textId="77777777" w:rsidR="00971809" w:rsidRPr="00535CB6" w:rsidRDefault="00971809" w:rsidP="008D3A90">
            <w:pPr>
              <w:contextualSpacing/>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828" w:type="dxa"/>
            <w:gridSpan w:val="2"/>
            <w:vAlign w:val="center"/>
          </w:tcPr>
          <w:p w14:paraId="7AB038CA" w14:textId="77777777" w:rsidR="00971809" w:rsidRPr="00535CB6" w:rsidRDefault="00971809" w:rsidP="008D3A90">
            <w:pPr>
              <w:contextualSpacing/>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57FA6E0" w14:textId="77777777" w:rsidR="00971809" w:rsidRPr="00535CB6" w:rsidRDefault="00971809" w:rsidP="008D3A90">
            <w:pPr>
              <w:contextualSpacing/>
              <w:rPr>
                <w:rFonts w:cs="Arial"/>
              </w:rPr>
            </w:pPr>
            <w:r w:rsidRPr="00535CB6">
              <w:rPr>
                <w:rFonts w:cs="Arial"/>
              </w:rPr>
              <w:t>Brak spełnienia warunku lub brak informacji w tym zakresie – 0 pkt..</w:t>
            </w:r>
          </w:p>
        </w:tc>
        <w:tc>
          <w:tcPr>
            <w:tcW w:w="1814" w:type="dxa"/>
            <w:gridSpan w:val="2"/>
            <w:vAlign w:val="center"/>
          </w:tcPr>
          <w:p w14:paraId="1D31C534" w14:textId="77777777" w:rsidR="00971809" w:rsidRPr="00535CB6" w:rsidDel="00936FF7" w:rsidRDefault="00971809" w:rsidP="008D3A90">
            <w:pPr>
              <w:contextualSpacing/>
              <w:rPr>
                <w:rFonts w:eastAsia="Times New Roman" w:cs="Arial"/>
              </w:rPr>
            </w:pPr>
            <w:r w:rsidRPr="00535CB6">
              <w:rPr>
                <w:rFonts w:eastAsia="Times New Roman" w:cs="Arial"/>
              </w:rPr>
              <w:t>8</w:t>
            </w:r>
          </w:p>
        </w:tc>
      </w:tr>
      <w:tr w:rsidR="00CA1265" w:rsidRPr="00EF2023" w14:paraId="6111EAD2" w14:textId="77777777" w:rsidTr="00CA1265">
        <w:trPr>
          <w:gridAfter w:val="1"/>
          <w:wAfter w:w="55" w:type="dxa"/>
          <w:trHeight w:val="708"/>
        </w:trPr>
        <w:tc>
          <w:tcPr>
            <w:tcW w:w="568" w:type="dxa"/>
            <w:vAlign w:val="center"/>
          </w:tcPr>
          <w:p w14:paraId="26A7C291" w14:textId="299B2853" w:rsidR="00971809" w:rsidRPr="00535CB6" w:rsidRDefault="00971809" w:rsidP="008D3A90">
            <w:pPr>
              <w:contextualSpacing/>
              <w:rPr>
                <w:rFonts w:cs="Arial"/>
                <w:color w:val="000000"/>
              </w:rPr>
            </w:pPr>
            <w:r w:rsidRPr="00535CB6">
              <w:rPr>
                <w:rFonts w:cs="Arial"/>
                <w:color w:val="000000"/>
              </w:rPr>
              <w:t>3</w:t>
            </w:r>
            <w:r w:rsidR="00E74A09" w:rsidRPr="00535CB6">
              <w:rPr>
                <w:rFonts w:cs="Arial"/>
                <w:color w:val="000000"/>
              </w:rPr>
              <w:t>.</w:t>
            </w:r>
          </w:p>
        </w:tc>
        <w:tc>
          <w:tcPr>
            <w:tcW w:w="2552" w:type="dxa"/>
            <w:vAlign w:val="center"/>
          </w:tcPr>
          <w:p w14:paraId="0CDFF21F" w14:textId="77777777" w:rsidR="00971809" w:rsidRPr="00535CB6" w:rsidRDefault="00971809" w:rsidP="008D3A90">
            <w:pPr>
              <w:contextualSpacing/>
              <w:rPr>
                <w:rFonts w:cs="Arial"/>
              </w:rPr>
            </w:pPr>
            <w:r w:rsidRPr="00535CB6">
              <w:rPr>
                <w:rFonts w:cs="Arial"/>
              </w:rPr>
              <w:t>Akredytacja podmiotu (dotyczy podmiotu leczniczego)</w:t>
            </w:r>
          </w:p>
        </w:tc>
        <w:tc>
          <w:tcPr>
            <w:tcW w:w="5670" w:type="dxa"/>
            <w:vAlign w:val="center"/>
          </w:tcPr>
          <w:p w14:paraId="065840A5" w14:textId="77777777" w:rsidR="00971809" w:rsidRPr="00535CB6" w:rsidRDefault="00971809" w:rsidP="008D3A90">
            <w:pPr>
              <w:contextualSpacing/>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2B4A1F5" w14:textId="208DB9F1" w:rsidR="00971809" w:rsidRPr="00535CB6" w:rsidRDefault="00971809" w:rsidP="008D3A90">
            <w:pPr>
              <w:pStyle w:val="Akapitzlist0"/>
              <w:numPr>
                <w:ilvl w:val="0"/>
                <w:numId w:val="338"/>
              </w:numPr>
              <w:ind w:left="325" w:hanging="291"/>
              <w:rPr>
                <w:rFonts w:cs="Arial"/>
              </w:rPr>
            </w:pPr>
            <w:r w:rsidRPr="00535CB6">
              <w:rPr>
                <w:rFonts w:cs="Arial"/>
              </w:rPr>
              <w:t>posiada akredytację wydaną na podstawie ustawy o akredytacji w ochronie zdrowia,</w:t>
            </w:r>
          </w:p>
          <w:p w14:paraId="66B5E754" w14:textId="77777777" w:rsidR="00971809" w:rsidRPr="00535CB6" w:rsidRDefault="00971809" w:rsidP="008D3A90">
            <w:pPr>
              <w:pStyle w:val="Akapitzlist0"/>
              <w:numPr>
                <w:ilvl w:val="0"/>
                <w:numId w:val="338"/>
              </w:numPr>
              <w:ind w:left="317" w:hanging="283"/>
              <w:rPr>
                <w:rFonts w:cs="Arial"/>
              </w:rPr>
            </w:pPr>
            <w:r w:rsidRPr="00535CB6">
              <w:rPr>
                <w:rFonts w:cs="Arial"/>
              </w:rPr>
              <w:t>posiada certyfikat normy EN 15224 - Usługi Ochrony Zdrowia – System Zarządzania Jakością,</w:t>
            </w:r>
          </w:p>
          <w:p w14:paraId="6B786B9D" w14:textId="77777777" w:rsidR="00971809" w:rsidRPr="00535CB6" w:rsidRDefault="00971809" w:rsidP="008D3A90">
            <w:pPr>
              <w:pStyle w:val="Lista"/>
              <w:numPr>
                <w:ilvl w:val="0"/>
                <w:numId w:val="338"/>
              </w:numPr>
              <w:spacing w:before="40" w:after="4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05C55EAC" w14:textId="77777777" w:rsidR="00971809" w:rsidRPr="00535CB6" w:rsidRDefault="00971809" w:rsidP="008D3A90">
            <w:pPr>
              <w:pStyle w:val="Akapitzlist0"/>
              <w:numPr>
                <w:ilvl w:val="0"/>
                <w:numId w:val="338"/>
              </w:numPr>
              <w:ind w:left="317" w:hanging="283"/>
              <w:rPr>
                <w:rFonts w:cs="Arial"/>
              </w:rPr>
            </w:pPr>
            <w:r w:rsidRPr="00535CB6">
              <w:rPr>
                <w:rFonts w:cs="Arial"/>
              </w:rPr>
              <w:lastRenderedPageBreak/>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828" w:type="dxa"/>
            <w:gridSpan w:val="2"/>
            <w:vAlign w:val="center"/>
          </w:tcPr>
          <w:p w14:paraId="7FCDB10A" w14:textId="77777777" w:rsidR="00971809" w:rsidRPr="00535CB6" w:rsidRDefault="00971809" w:rsidP="008D3A90">
            <w:pPr>
              <w:snapToGrid w:val="0"/>
              <w:contextualSpacing/>
              <w:rPr>
                <w:rFonts w:cs="Arial"/>
              </w:rPr>
            </w:pPr>
            <w:r w:rsidRPr="00535CB6">
              <w:rPr>
                <w:rFonts w:cs="Arial"/>
              </w:rPr>
              <w:lastRenderedPageBreak/>
              <w:t>Wnioskodawca zawarł we wniosku zapisy wykazujące, że podmiot leczniczy spełnia warunki określone w punktach: a lub b lub c - 2 pkt.</w:t>
            </w:r>
          </w:p>
          <w:p w14:paraId="110DD48E" w14:textId="77777777" w:rsidR="00971809" w:rsidRPr="00535CB6" w:rsidRDefault="00971809" w:rsidP="008D3A90">
            <w:pPr>
              <w:snapToGrid w:val="0"/>
              <w:contextualSpacing/>
              <w:rPr>
                <w:rFonts w:cs="Arial"/>
              </w:rPr>
            </w:pPr>
            <w:r w:rsidRPr="00535CB6">
              <w:rPr>
                <w:rFonts w:cs="Arial"/>
              </w:rPr>
              <w:t>Wnioskodawca zawarł we wniosku zapisy wykazujące, że podmiot leczniczy spełnia warunek określony w punkcie d - 1 pkt.</w:t>
            </w:r>
          </w:p>
          <w:p w14:paraId="5AA0123E" w14:textId="77777777" w:rsidR="00971809" w:rsidRPr="00535CB6" w:rsidRDefault="00971809" w:rsidP="008D3A90">
            <w:pPr>
              <w:snapToGrid w:val="0"/>
              <w:contextualSpacing/>
              <w:rPr>
                <w:rFonts w:cs="Arial"/>
              </w:rPr>
            </w:pPr>
            <w:r w:rsidRPr="00535CB6">
              <w:rPr>
                <w:rFonts w:cs="Arial"/>
              </w:rPr>
              <w:lastRenderedPageBreak/>
              <w:t>Brak zapisu w tym zakresie, bądź informacja o braku ww. dokumentów -  0 pkt.</w:t>
            </w:r>
          </w:p>
          <w:p w14:paraId="49E8B960" w14:textId="77777777" w:rsidR="00971809" w:rsidRPr="00535CB6" w:rsidRDefault="00971809" w:rsidP="008D3A90">
            <w:pPr>
              <w:autoSpaceDE w:val="0"/>
              <w:autoSpaceDN w:val="0"/>
              <w:adjustRightInd w:val="0"/>
              <w:contextualSpacing/>
              <w:rPr>
                <w:rFonts w:cs="Arial"/>
              </w:rPr>
            </w:pPr>
            <w:r w:rsidRPr="00535CB6">
              <w:rPr>
                <w:rFonts w:cs="Arial"/>
              </w:rPr>
              <w:t>Punkty nie sumują się.</w:t>
            </w:r>
          </w:p>
        </w:tc>
        <w:tc>
          <w:tcPr>
            <w:tcW w:w="1814" w:type="dxa"/>
            <w:gridSpan w:val="2"/>
            <w:vAlign w:val="center"/>
          </w:tcPr>
          <w:p w14:paraId="001C8473" w14:textId="77777777" w:rsidR="00971809" w:rsidRPr="00535CB6" w:rsidRDefault="00971809" w:rsidP="008D3A90">
            <w:pPr>
              <w:contextualSpacing/>
              <w:rPr>
                <w:rFonts w:eastAsia="Times New Roman" w:cs="Arial"/>
              </w:rPr>
            </w:pPr>
            <w:r w:rsidRPr="00535CB6">
              <w:rPr>
                <w:rFonts w:eastAsia="Times New Roman" w:cs="Arial"/>
              </w:rPr>
              <w:lastRenderedPageBreak/>
              <w:t>2</w:t>
            </w:r>
          </w:p>
        </w:tc>
      </w:tr>
      <w:tr w:rsidR="00CA1265" w:rsidRPr="00EF2023" w14:paraId="26FB9307" w14:textId="77777777" w:rsidTr="00CA1265">
        <w:trPr>
          <w:gridAfter w:val="1"/>
          <w:wAfter w:w="55" w:type="dxa"/>
          <w:trHeight w:val="853"/>
        </w:trPr>
        <w:tc>
          <w:tcPr>
            <w:tcW w:w="568" w:type="dxa"/>
            <w:vAlign w:val="center"/>
          </w:tcPr>
          <w:p w14:paraId="076A593A" w14:textId="3FBD9A9B" w:rsidR="00971809" w:rsidRPr="00535CB6" w:rsidRDefault="00971809" w:rsidP="008D3A90">
            <w:pPr>
              <w:contextualSpacing/>
              <w:rPr>
                <w:rFonts w:cs="Arial"/>
                <w:color w:val="000000"/>
              </w:rPr>
            </w:pPr>
            <w:r w:rsidRPr="00535CB6">
              <w:rPr>
                <w:rFonts w:cs="Arial"/>
                <w:color w:val="000000"/>
              </w:rPr>
              <w:t>4</w:t>
            </w:r>
            <w:r w:rsidR="00E74A09" w:rsidRPr="00535CB6">
              <w:rPr>
                <w:rFonts w:cs="Arial"/>
                <w:color w:val="000000"/>
              </w:rPr>
              <w:t>.</w:t>
            </w:r>
          </w:p>
        </w:tc>
        <w:tc>
          <w:tcPr>
            <w:tcW w:w="2552" w:type="dxa"/>
            <w:vAlign w:val="center"/>
          </w:tcPr>
          <w:p w14:paraId="15EDCD41" w14:textId="77777777" w:rsidR="00971809" w:rsidRPr="00535CB6" w:rsidRDefault="00971809" w:rsidP="008D3A90">
            <w:pPr>
              <w:contextualSpacing/>
              <w:rPr>
                <w:rFonts w:cs="Arial"/>
              </w:rPr>
            </w:pPr>
            <w:r w:rsidRPr="00535CB6">
              <w:rPr>
                <w:rFonts w:cs="Arial"/>
              </w:rPr>
              <w:t xml:space="preserve">Partnerstwo </w:t>
            </w:r>
          </w:p>
        </w:tc>
        <w:tc>
          <w:tcPr>
            <w:tcW w:w="5670" w:type="dxa"/>
            <w:vAlign w:val="center"/>
          </w:tcPr>
          <w:p w14:paraId="5EE7FF84" w14:textId="77777777" w:rsidR="00971809" w:rsidRPr="00535CB6" w:rsidRDefault="00971809" w:rsidP="008D3A90">
            <w:pPr>
              <w:contextualSpacing/>
              <w:rPr>
                <w:rFonts w:cs="Arial"/>
              </w:rPr>
            </w:pPr>
            <w:r w:rsidRPr="00535CB6">
              <w:rPr>
                <w:rFonts w:cs="Arial"/>
              </w:rPr>
              <w:t>Kryterium promuje projekty przewidujące partnerstwo</w:t>
            </w:r>
            <w:r w:rsidRPr="00535CB6">
              <w:rPr>
                <w:rStyle w:val="Odwoanieprzypisudolnego"/>
                <w:rFonts w:cs="Arial"/>
                <w:sz w:val="20"/>
              </w:rPr>
              <w:footnoteReference w:id="323"/>
            </w:r>
            <w:r w:rsidRPr="00535CB6">
              <w:rPr>
                <w:rFonts w:cs="Arial"/>
              </w:rPr>
              <w:t xml:space="preserve"> z następującymi podmiotami:</w:t>
            </w:r>
          </w:p>
          <w:p w14:paraId="0542610B" w14:textId="77777777" w:rsidR="00971809" w:rsidRPr="00535CB6" w:rsidRDefault="00971809" w:rsidP="008D3A90">
            <w:pPr>
              <w:pStyle w:val="Akapitzlist0"/>
              <w:numPr>
                <w:ilvl w:val="0"/>
                <w:numId w:val="339"/>
              </w:numPr>
              <w:rPr>
                <w:rFonts w:cs="Arial"/>
                <w:color w:val="000000"/>
              </w:rPr>
            </w:pPr>
            <w:r w:rsidRPr="00535CB6">
              <w:rPr>
                <w:rFonts w:cs="Arial"/>
              </w:rPr>
              <w:t>z co najmniej jedną organizacją pozarządową reprezentującą interesy pacjentów i posiadającą co najmniej 2 letnie doświadczenie w tym zakresie. ,</w:t>
            </w:r>
          </w:p>
          <w:p w14:paraId="5E91A0A9" w14:textId="77777777" w:rsidR="00971809" w:rsidRPr="00535CB6" w:rsidRDefault="00971809" w:rsidP="008D3A90">
            <w:pPr>
              <w:pStyle w:val="Akapitzlist0"/>
              <w:numPr>
                <w:ilvl w:val="0"/>
                <w:numId w:val="339"/>
              </w:numPr>
              <w:rPr>
                <w:rFonts w:cs="Arial"/>
                <w:color w:val="000000"/>
              </w:rPr>
            </w:pPr>
            <w:r w:rsidRPr="00535CB6">
              <w:rPr>
                <w:rFonts w:cs="Arial"/>
              </w:rPr>
              <w:t>z partnerem społecznym reprezentującym interesy i zrzeszającym podmioty świadczące usługi w zakresie podstawowej opieki zdrowotnej,</w:t>
            </w:r>
          </w:p>
          <w:p w14:paraId="13CD600B" w14:textId="77777777" w:rsidR="00971809" w:rsidRPr="00535CB6" w:rsidRDefault="00971809" w:rsidP="008D3A90">
            <w:pPr>
              <w:pStyle w:val="Akapitzlist0"/>
              <w:numPr>
                <w:ilvl w:val="0"/>
                <w:numId w:val="339"/>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828" w:type="dxa"/>
            <w:gridSpan w:val="2"/>
            <w:vAlign w:val="center"/>
          </w:tcPr>
          <w:p w14:paraId="48EA4802" w14:textId="77777777" w:rsidR="00971809" w:rsidRPr="00535CB6" w:rsidRDefault="00971809" w:rsidP="008D3A90">
            <w:pPr>
              <w:snapToGrid w:val="0"/>
              <w:contextualSpacing/>
              <w:rPr>
                <w:rFonts w:cs="Arial"/>
              </w:rPr>
            </w:pPr>
            <w:r w:rsidRPr="00535CB6">
              <w:rPr>
                <w:rFonts w:cs="Arial"/>
              </w:rPr>
              <w:t>Za spełnienie jednego  warunku – 1 pkt.</w:t>
            </w:r>
          </w:p>
          <w:p w14:paraId="5ED94F8A" w14:textId="77777777" w:rsidR="00971809" w:rsidRPr="00535CB6" w:rsidRDefault="00971809" w:rsidP="008D3A90">
            <w:pPr>
              <w:snapToGrid w:val="0"/>
              <w:contextualSpacing/>
              <w:rPr>
                <w:rFonts w:cs="Arial"/>
              </w:rPr>
            </w:pPr>
            <w:r w:rsidRPr="00535CB6">
              <w:rPr>
                <w:rFonts w:cs="Arial"/>
              </w:rPr>
              <w:t>Za spełnienie dwóch warunków – 2 pkt.</w:t>
            </w:r>
          </w:p>
          <w:p w14:paraId="51CD40AA" w14:textId="77777777" w:rsidR="00971809" w:rsidRPr="00535CB6" w:rsidRDefault="00971809" w:rsidP="008D3A90">
            <w:pPr>
              <w:snapToGrid w:val="0"/>
              <w:contextualSpacing/>
              <w:rPr>
                <w:rFonts w:cs="Arial"/>
              </w:rPr>
            </w:pPr>
            <w:r w:rsidRPr="00535CB6">
              <w:rPr>
                <w:rFonts w:cs="Arial"/>
              </w:rPr>
              <w:t>Za spełnienie trzech warunków – 3 pkt.</w:t>
            </w:r>
          </w:p>
          <w:p w14:paraId="2E301F12" w14:textId="77777777" w:rsidR="00971809" w:rsidRPr="00535CB6" w:rsidRDefault="00971809" w:rsidP="008D3A90">
            <w:pPr>
              <w:autoSpaceDE w:val="0"/>
              <w:autoSpaceDN w:val="0"/>
              <w:adjustRightInd w:val="0"/>
              <w:contextualSpacing/>
              <w:rPr>
                <w:rFonts w:cs="Arial"/>
              </w:rPr>
            </w:pPr>
            <w:r w:rsidRPr="00535CB6">
              <w:rPr>
                <w:rFonts w:cs="Arial"/>
              </w:rPr>
              <w:t>Brak spełnienia wyżej wymienionych warunków lub brak informacji w tym zakresie – 0 pkt.</w:t>
            </w:r>
          </w:p>
        </w:tc>
        <w:tc>
          <w:tcPr>
            <w:tcW w:w="1814" w:type="dxa"/>
            <w:gridSpan w:val="2"/>
            <w:vAlign w:val="center"/>
          </w:tcPr>
          <w:p w14:paraId="0724B9E1" w14:textId="77777777" w:rsidR="00971809" w:rsidRPr="00535CB6" w:rsidRDefault="00971809" w:rsidP="008D3A90">
            <w:pPr>
              <w:contextualSpacing/>
              <w:rPr>
                <w:rFonts w:eastAsia="Times New Roman" w:cs="Arial"/>
              </w:rPr>
            </w:pPr>
            <w:r w:rsidRPr="00535CB6">
              <w:rPr>
                <w:rFonts w:eastAsia="Times New Roman" w:cs="Arial"/>
              </w:rPr>
              <w:t>3</w:t>
            </w:r>
          </w:p>
        </w:tc>
      </w:tr>
      <w:tr w:rsidR="00CA1265" w:rsidRPr="00BB668F" w14:paraId="65BA8158" w14:textId="77777777" w:rsidTr="00145F0C">
        <w:tc>
          <w:tcPr>
            <w:tcW w:w="568" w:type="dxa"/>
            <w:vAlign w:val="center"/>
          </w:tcPr>
          <w:p w14:paraId="1C44466B" w14:textId="77777777" w:rsidR="00971809" w:rsidRPr="00535CB6" w:rsidRDefault="00971809" w:rsidP="008D3A90">
            <w:pPr>
              <w:contextualSpacing/>
              <w:rPr>
                <w:rFonts w:cs="Arial"/>
                <w:color w:val="000000"/>
              </w:rPr>
            </w:pPr>
            <w:r w:rsidRPr="00535CB6">
              <w:rPr>
                <w:rFonts w:cs="Arial"/>
                <w:color w:val="000000"/>
              </w:rPr>
              <w:t>5.</w:t>
            </w:r>
          </w:p>
        </w:tc>
        <w:tc>
          <w:tcPr>
            <w:tcW w:w="2552" w:type="dxa"/>
            <w:vAlign w:val="center"/>
          </w:tcPr>
          <w:p w14:paraId="024E264E" w14:textId="77777777" w:rsidR="00971809" w:rsidRPr="00535CB6" w:rsidRDefault="00971809" w:rsidP="008D3A90">
            <w:pPr>
              <w:contextualSpacing/>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725" w:type="dxa"/>
            <w:gridSpan w:val="2"/>
            <w:vAlign w:val="center"/>
          </w:tcPr>
          <w:p w14:paraId="0B2030FE" w14:textId="77777777" w:rsidR="00971809" w:rsidRPr="00535CB6" w:rsidRDefault="00971809" w:rsidP="008D3A90">
            <w:pPr>
              <w:contextualSpacing/>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D042BA8" w14:textId="77777777" w:rsidR="00971809" w:rsidRPr="00535CB6" w:rsidRDefault="00971809" w:rsidP="008D3A90">
            <w:pPr>
              <w:contextualSpacing/>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828" w:type="dxa"/>
            <w:gridSpan w:val="2"/>
            <w:vAlign w:val="center"/>
          </w:tcPr>
          <w:p w14:paraId="540BC362" w14:textId="77777777" w:rsidR="00971809" w:rsidRPr="00535CB6" w:rsidRDefault="00971809" w:rsidP="008D3A90">
            <w:pPr>
              <w:contextualSpacing/>
              <w:rPr>
                <w:rFonts w:cs="Arial"/>
              </w:rPr>
            </w:pPr>
            <w:r w:rsidRPr="00535CB6">
              <w:rPr>
                <w:rFonts w:cs="Arial"/>
              </w:rPr>
              <w:t>Projekt jest zgodny z Planem inwestycyjnym – 2 pkt.</w:t>
            </w:r>
          </w:p>
          <w:p w14:paraId="33686392" w14:textId="78231E9A" w:rsidR="00971809" w:rsidRPr="00535CB6" w:rsidRDefault="00971809" w:rsidP="008D3A90">
            <w:pPr>
              <w:contextualSpacing/>
              <w:rPr>
                <w:rFonts w:cs="Arial"/>
              </w:rPr>
            </w:pPr>
            <w:r w:rsidRPr="00535CB6">
              <w:rPr>
                <w:rFonts w:cs="Arial"/>
              </w:rPr>
              <w:t>Brak spełnienia warunku lub brak informacji w tym zakresie – 0 pkt.</w:t>
            </w:r>
          </w:p>
        </w:tc>
        <w:tc>
          <w:tcPr>
            <w:tcW w:w="1814" w:type="dxa"/>
            <w:gridSpan w:val="2"/>
            <w:vAlign w:val="center"/>
          </w:tcPr>
          <w:p w14:paraId="46C09900" w14:textId="77777777" w:rsidR="00971809" w:rsidRPr="00535CB6" w:rsidRDefault="00971809" w:rsidP="008D3A90">
            <w:pPr>
              <w:contextualSpacing/>
              <w:rPr>
                <w:rFonts w:eastAsia="Times New Roman" w:cs="Arial"/>
              </w:rPr>
            </w:pPr>
            <w:r w:rsidRPr="00535CB6">
              <w:rPr>
                <w:rFonts w:eastAsia="Times New Roman" w:cs="Arial"/>
                <w:lang w:eastAsia="pl-PL"/>
              </w:rPr>
              <w:t>2</w:t>
            </w:r>
          </w:p>
        </w:tc>
      </w:tr>
      <w:tr w:rsidR="00CA1265" w:rsidRPr="00BB668F" w14:paraId="68856515" w14:textId="77777777" w:rsidTr="00145F0C">
        <w:tc>
          <w:tcPr>
            <w:tcW w:w="568" w:type="dxa"/>
            <w:vAlign w:val="center"/>
          </w:tcPr>
          <w:p w14:paraId="3F00FFD6" w14:textId="67E0FC8E" w:rsidR="00971809" w:rsidRPr="00535CB6" w:rsidRDefault="00971809" w:rsidP="008D3A90">
            <w:pPr>
              <w:contextualSpacing/>
              <w:rPr>
                <w:rFonts w:cs="Arial"/>
                <w:color w:val="000000"/>
              </w:rPr>
            </w:pPr>
            <w:r w:rsidRPr="00535CB6">
              <w:rPr>
                <w:rFonts w:cs="Arial"/>
                <w:color w:val="000000"/>
              </w:rPr>
              <w:t>6</w:t>
            </w:r>
            <w:r w:rsidR="00E74A09" w:rsidRPr="00535CB6">
              <w:rPr>
                <w:rFonts w:cs="Arial"/>
                <w:color w:val="000000"/>
              </w:rPr>
              <w:t>.</w:t>
            </w:r>
          </w:p>
        </w:tc>
        <w:tc>
          <w:tcPr>
            <w:tcW w:w="2552" w:type="dxa"/>
            <w:vAlign w:val="center"/>
          </w:tcPr>
          <w:p w14:paraId="246379AE" w14:textId="77777777" w:rsidR="00971809" w:rsidRPr="00535CB6" w:rsidRDefault="00971809" w:rsidP="008D3A90">
            <w:pPr>
              <w:contextualSpacing/>
              <w:rPr>
                <w:rFonts w:cs="Arial"/>
              </w:rPr>
            </w:pPr>
            <w:r w:rsidRPr="00535CB6">
              <w:rPr>
                <w:rFonts w:cs="Arial"/>
              </w:rPr>
              <w:t>Odsetek uczestników projektu zamieszkujących miasta średnie, lub miasta średnie tracące funkcje społeczno - gospodarcze</w:t>
            </w:r>
          </w:p>
        </w:tc>
        <w:tc>
          <w:tcPr>
            <w:tcW w:w="5725" w:type="dxa"/>
            <w:gridSpan w:val="2"/>
            <w:vAlign w:val="center"/>
          </w:tcPr>
          <w:p w14:paraId="173FBFE3" w14:textId="77777777" w:rsidR="00971809" w:rsidRPr="00535CB6" w:rsidRDefault="00971809" w:rsidP="008D3A90">
            <w:pPr>
              <w:contextualSpacing/>
              <w:rPr>
                <w:rFonts w:cs="Arial"/>
              </w:rPr>
            </w:pPr>
            <w:r w:rsidRPr="00535CB6">
              <w:rPr>
                <w:rFonts w:cs="Arial"/>
              </w:rPr>
              <w:t xml:space="preserve">Kryterium promuje projekty, w których odsetek osób korzystających ze wsparcia DDOM zamieszkujących miasta średnie wynosi 50% lub więcej. </w:t>
            </w:r>
          </w:p>
          <w:p w14:paraId="03B1195F" w14:textId="77777777" w:rsidR="00971809" w:rsidRPr="00535CB6" w:rsidRDefault="00971809" w:rsidP="008D3A90">
            <w:pPr>
              <w:contextualSpacing/>
              <w:rPr>
                <w:rFonts w:cs="Arial"/>
              </w:rPr>
            </w:pPr>
            <w:r w:rsidRPr="00535CB6">
              <w:rPr>
                <w:rFonts w:cs="Arial"/>
              </w:rPr>
              <w:t xml:space="preserve">Kryterium weryfikowane na podstawie zapisów wniosku o dofinansowanie projektu oraz załączników: 1 lub 2 do „Delimitacji miast średnich tracących funkcje społeczno – </w:t>
            </w:r>
            <w:r w:rsidRPr="00535CB6">
              <w:rPr>
                <w:rFonts w:cs="Arial"/>
              </w:rPr>
              <w:lastRenderedPageBreak/>
              <w:t>gospodarcze” opracowanej na potrzeby Strategii na rzecz Odpowiedzialnego Rozwoju.</w:t>
            </w:r>
            <w:r w:rsidRPr="00535CB6">
              <w:rPr>
                <w:rStyle w:val="Odwoanieprzypisudolnego"/>
                <w:rFonts w:cs="Arial"/>
                <w:sz w:val="20"/>
              </w:rPr>
              <w:footnoteReference w:id="324"/>
            </w:r>
            <w:r w:rsidRPr="00535CB6">
              <w:rPr>
                <w:rFonts w:cs="Arial"/>
              </w:rPr>
              <w:t xml:space="preserve"> </w:t>
            </w:r>
          </w:p>
        </w:tc>
        <w:tc>
          <w:tcPr>
            <w:tcW w:w="3828" w:type="dxa"/>
            <w:gridSpan w:val="2"/>
            <w:vAlign w:val="center"/>
          </w:tcPr>
          <w:p w14:paraId="3C2703F0" w14:textId="77777777" w:rsidR="00971809" w:rsidRPr="00535CB6" w:rsidRDefault="00971809" w:rsidP="008D3A90">
            <w:pPr>
              <w:snapToGrid w:val="0"/>
              <w:contextualSpacing/>
              <w:rPr>
                <w:rFonts w:cs="Arial"/>
              </w:rPr>
            </w:pPr>
            <w:r w:rsidRPr="00535CB6">
              <w:rPr>
                <w:rFonts w:cs="Arial"/>
              </w:rPr>
              <w:lastRenderedPageBreak/>
              <w:t>Za spełnienie warunku – 1 pkt.</w:t>
            </w:r>
          </w:p>
          <w:p w14:paraId="010F760E" w14:textId="77777777" w:rsidR="00971809" w:rsidRPr="00535CB6" w:rsidRDefault="00971809" w:rsidP="008D3A90">
            <w:pPr>
              <w:contextualSpacing/>
              <w:rPr>
                <w:rFonts w:cs="Arial"/>
              </w:rPr>
            </w:pPr>
            <w:r w:rsidRPr="00535CB6">
              <w:rPr>
                <w:rFonts w:cs="Arial"/>
              </w:rPr>
              <w:t>Brak spełnienia warunku lub brak informacji w tym zakresie – 0 pkt.</w:t>
            </w:r>
          </w:p>
        </w:tc>
        <w:tc>
          <w:tcPr>
            <w:tcW w:w="1814" w:type="dxa"/>
            <w:gridSpan w:val="2"/>
            <w:vAlign w:val="center"/>
          </w:tcPr>
          <w:p w14:paraId="493099B4" w14:textId="77777777" w:rsidR="00971809" w:rsidRPr="00535CB6" w:rsidRDefault="00971809" w:rsidP="008D3A90">
            <w:pPr>
              <w:contextualSpacing/>
              <w:rPr>
                <w:rFonts w:eastAsia="Times New Roman" w:cs="Arial"/>
                <w:lang w:eastAsia="pl-PL"/>
              </w:rPr>
            </w:pPr>
            <w:r w:rsidRPr="00535CB6">
              <w:rPr>
                <w:rFonts w:eastAsia="Times New Roman" w:cs="Arial"/>
                <w:lang w:eastAsia="pl-PL"/>
              </w:rPr>
              <w:t>1</w:t>
            </w:r>
          </w:p>
        </w:tc>
      </w:tr>
    </w:tbl>
    <w:p w14:paraId="1E273786" w14:textId="2DE5979C"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02B04BA1" w14:textId="77777777" w:rsidR="00C13598" w:rsidRDefault="00C13598" w:rsidP="00C13598">
      <w:pPr>
        <w:pStyle w:val="Nagwek5"/>
      </w:pPr>
      <w:bookmarkStart w:id="555" w:name="_Toc514936429"/>
      <w:bookmarkStart w:id="556" w:name="_Toc131078656"/>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55"/>
      <w:bookmarkEnd w:id="556"/>
    </w:p>
    <w:p w14:paraId="40521C7B" w14:textId="77777777" w:rsidR="00C13598" w:rsidRDefault="00C13598" w:rsidP="00C13598">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1"/>
        <w:gridCol w:w="2409"/>
        <w:gridCol w:w="5668"/>
        <w:gridCol w:w="3974"/>
        <w:gridCol w:w="1411"/>
      </w:tblGrid>
      <w:tr w:rsidR="00C13598" w:rsidRPr="00CA1265" w14:paraId="0E6EFA2F" w14:textId="77777777" w:rsidTr="0066126B">
        <w:trPr>
          <w:trHeight w:val="510"/>
          <w:tblHeader/>
        </w:trPr>
        <w:tc>
          <w:tcPr>
            <w:tcW w:w="200" w:type="pct"/>
            <w:vAlign w:val="center"/>
          </w:tcPr>
          <w:p w14:paraId="1C7D6AED" w14:textId="77777777" w:rsidR="00C13598" w:rsidRPr="00535CB6" w:rsidRDefault="00C13598" w:rsidP="008D3A90">
            <w:pPr>
              <w:spacing w:before="0" w:after="0"/>
              <w:contextualSpacing/>
              <w:rPr>
                <w:rFonts w:cs="Arial"/>
                <w:color w:val="000000"/>
              </w:rPr>
            </w:pPr>
            <w:r w:rsidRPr="00535CB6">
              <w:rPr>
                <w:rFonts w:cs="Arial"/>
                <w:b/>
                <w:bCs/>
                <w:color w:val="000000"/>
              </w:rPr>
              <w:t>Lp.</w:t>
            </w:r>
          </w:p>
        </w:tc>
        <w:tc>
          <w:tcPr>
            <w:tcW w:w="859" w:type="pct"/>
            <w:vAlign w:val="center"/>
          </w:tcPr>
          <w:p w14:paraId="127BD47A" w14:textId="77777777" w:rsidR="00C13598" w:rsidRPr="00535CB6" w:rsidRDefault="00C13598" w:rsidP="008D3A90">
            <w:pPr>
              <w:spacing w:before="0" w:after="0"/>
              <w:contextualSpacing/>
              <w:rPr>
                <w:rFonts w:cs="Arial"/>
              </w:rPr>
            </w:pPr>
            <w:r w:rsidRPr="00535CB6">
              <w:rPr>
                <w:rFonts w:cs="Arial"/>
                <w:b/>
                <w:bCs/>
                <w:color w:val="000000"/>
              </w:rPr>
              <w:t>Kryterium</w:t>
            </w:r>
          </w:p>
        </w:tc>
        <w:tc>
          <w:tcPr>
            <w:tcW w:w="2021" w:type="pct"/>
            <w:vAlign w:val="center"/>
          </w:tcPr>
          <w:p w14:paraId="3392FFA6" w14:textId="77777777" w:rsidR="00C13598" w:rsidRPr="00535CB6" w:rsidRDefault="00C13598" w:rsidP="008D3A90">
            <w:pPr>
              <w:spacing w:before="0" w:after="0"/>
              <w:contextualSpacing/>
              <w:rPr>
                <w:rFonts w:eastAsia="Times New Roman" w:cs="Arial"/>
              </w:rPr>
            </w:pPr>
            <w:r w:rsidRPr="00535CB6">
              <w:rPr>
                <w:rFonts w:cs="Arial"/>
                <w:b/>
                <w:bCs/>
                <w:color w:val="000000"/>
              </w:rPr>
              <w:t xml:space="preserve">Opis kryterium </w:t>
            </w:r>
          </w:p>
        </w:tc>
        <w:tc>
          <w:tcPr>
            <w:tcW w:w="1417" w:type="pct"/>
            <w:vAlign w:val="center"/>
          </w:tcPr>
          <w:p w14:paraId="2966470B" w14:textId="77777777" w:rsidR="00C13598" w:rsidRPr="00535CB6" w:rsidRDefault="00C13598" w:rsidP="008D3A90">
            <w:pPr>
              <w:snapToGrid w:val="0"/>
              <w:spacing w:before="0" w:after="0"/>
              <w:contextualSpacing/>
              <w:rPr>
                <w:rFonts w:cs="Arial"/>
              </w:rPr>
            </w:pPr>
            <w:r w:rsidRPr="00535CB6">
              <w:rPr>
                <w:rFonts w:cs="Arial"/>
                <w:b/>
                <w:bCs/>
                <w:color w:val="000000"/>
              </w:rPr>
              <w:t>Punktacja</w:t>
            </w:r>
          </w:p>
        </w:tc>
        <w:tc>
          <w:tcPr>
            <w:tcW w:w="503" w:type="pct"/>
            <w:vAlign w:val="center"/>
          </w:tcPr>
          <w:p w14:paraId="53C02C43" w14:textId="77777777" w:rsidR="00C13598" w:rsidRPr="00535CB6" w:rsidRDefault="00C13598" w:rsidP="008D3A90">
            <w:pPr>
              <w:spacing w:before="0" w:after="0"/>
              <w:contextualSpacing/>
              <w:rPr>
                <w:rFonts w:eastAsia="Times New Roman" w:cs="Arial"/>
              </w:rPr>
            </w:pPr>
            <w:r w:rsidRPr="00535CB6">
              <w:rPr>
                <w:rFonts w:cs="Arial"/>
                <w:b/>
                <w:bCs/>
                <w:color w:val="000000"/>
              </w:rPr>
              <w:t>Maksymalna liczba punktów</w:t>
            </w:r>
          </w:p>
        </w:tc>
      </w:tr>
      <w:tr w:rsidR="00C13598" w:rsidRPr="00CA1265" w14:paraId="051C7718" w14:textId="77777777" w:rsidTr="0066126B">
        <w:trPr>
          <w:trHeight w:val="2267"/>
        </w:trPr>
        <w:tc>
          <w:tcPr>
            <w:tcW w:w="200" w:type="pct"/>
            <w:vAlign w:val="center"/>
          </w:tcPr>
          <w:p w14:paraId="52808982" w14:textId="77777777" w:rsidR="00C13598" w:rsidRPr="00535CB6" w:rsidRDefault="00C13598" w:rsidP="008D3A90">
            <w:pPr>
              <w:spacing w:before="0" w:after="0"/>
              <w:contextualSpacing/>
              <w:rPr>
                <w:rFonts w:cs="Arial"/>
                <w:color w:val="000000"/>
              </w:rPr>
            </w:pPr>
            <w:r w:rsidRPr="00535CB6">
              <w:rPr>
                <w:rFonts w:cs="Arial"/>
                <w:color w:val="000000"/>
              </w:rPr>
              <w:t>1.</w:t>
            </w:r>
          </w:p>
        </w:tc>
        <w:tc>
          <w:tcPr>
            <w:tcW w:w="859" w:type="pct"/>
            <w:vAlign w:val="center"/>
          </w:tcPr>
          <w:p w14:paraId="28280F0E" w14:textId="77777777" w:rsidR="00C13598" w:rsidRPr="00535CB6" w:rsidRDefault="00C13598" w:rsidP="008D3A90">
            <w:pPr>
              <w:tabs>
                <w:tab w:val="num" w:pos="720"/>
              </w:tabs>
              <w:adjustRightInd w:val="0"/>
              <w:spacing w:before="0" w:after="0"/>
              <w:contextualSpacing/>
              <w:rPr>
                <w:rFonts w:cs="Arial"/>
              </w:rPr>
            </w:pPr>
            <w:r w:rsidRPr="00535CB6">
              <w:rPr>
                <w:rFonts w:cs="Arial"/>
              </w:rPr>
              <w:t xml:space="preserve">Doświadczenie </w:t>
            </w:r>
            <w:r w:rsidRPr="00535CB6">
              <w:rPr>
                <w:rFonts w:eastAsia="Times New Roman" w:cs="Arial"/>
              </w:rPr>
              <w:t xml:space="preserve">podmiotu leczniczego </w:t>
            </w:r>
          </w:p>
        </w:tc>
        <w:tc>
          <w:tcPr>
            <w:tcW w:w="2021" w:type="pct"/>
            <w:vAlign w:val="center"/>
          </w:tcPr>
          <w:p w14:paraId="23D642DC" w14:textId="77777777" w:rsidR="00C13598" w:rsidRPr="00535CB6" w:rsidRDefault="00C13598" w:rsidP="008D3A90">
            <w:pPr>
              <w:spacing w:before="0" w:after="0"/>
              <w:contextualSpacing/>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25"/>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DCFC34B" w14:textId="77777777" w:rsidR="00C13598" w:rsidRPr="00535CB6" w:rsidRDefault="00C13598" w:rsidP="008D3A90">
            <w:pPr>
              <w:spacing w:before="0" w:after="0"/>
              <w:contextualSpacing/>
              <w:rPr>
                <w:rFonts w:cs="Arial"/>
              </w:rPr>
            </w:pPr>
            <w:r w:rsidRPr="00535CB6">
              <w:rPr>
                <w:rFonts w:cs="Arial"/>
              </w:rPr>
              <w:t xml:space="preserve">Wnioskodawca  zawarł we wniosku zapisy wykazujące spełnienie ww. wymogu. </w:t>
            </w:r>
          </w:p>
        </w:tc>
        <w:tc>
          <w:tcPr>
            <w:tcW w:w="1417" w:type="pct"/>
            <w:vAlign w:val="center"/>
          </w:tcPr>
          <w:p w14:paraId="5683F820" w14:textId="7659E1CB" w:rsidR="00C13598" w:rsidRPr="00535CB6" w:rsidRDefault="00C13598" w:rsidP="008D3A90">
            <w:pPr>
              <w:spacing w:before="0" w:after="0"/>
              <w:contextualSpacing/>
              <w:rPr>
                <w:rFonts w:cs="Arial"/>
              </w:rPr>
            </w:pPr>
            <w:r w:rsidRPr="00535CB6">
              <w:rPr>
                <w:rFonts w:cs="Arial"/>
              </w:rPr>
              <w:t>Wnioskodawca zawarł we wniosku zapisy wykazujące ww. doświadczenie w zakresie zgodnym z RPZ - 6 pkt.</w:t>
            </w:r>
          </w:p>
          <w:p w14:paraId="1FD2C269" w14:textId="77777777" w:rsidR="00C13598" w:rsidRPr="00535CB6" w:rsidRDefault="00C13598" w:rsidP="008D3A90">
            <w:pPr>
              <w:spacing w:before="0" w:after="0"/>
              <w:contextualSpacing/>
              <w:rPr>
                <w:rFonts w:cs="Arial"/>
              </w:rPr>
            </w:pPr>
            <w:r w:rsidRPr="00535CB6">
              <w:rPr>
                <w:rFonts w:cs="Arial"/>
              </w:rPr>
              <w:t>Brak spełnienia warunku lub brak informacji w tym zakresie – 0 pkt.</w:t>
            </w:r>
          </w:p>
        </w:tc>
        <w:tc>
          <w:tcPr>
            <w:tcW w:w="503" w:type="pct"/>
            <w:vAlign w:val="center"/>
          </w:tcPr>
          <w:p w14:paraId="7379075D" w14:textId="71381FA8" w:rsidR="00C13598" w:rsidRPr="00535CB6" w:rsidRDefault="00C13598" w:rsidP="008D3A90">
            <w:pPr>
              <w:spacing w:before="0" w:after="0"/>
              <w:contextualSpacing/>
              <w:rPr>
                <w:rFonts w:eastAsia="Times New Roman" w:cs="Arial"/>
              </w:rPr>
            </w:pPr>
            <w:r w:rsidRPr="00535CB6">
              <w:rPr>
                <w:rFonts w:eastAsia="Times New Roman" w:cs="Arial"/>
              </w:rPr>
              <w:t>6</w:t>
            </w:r>
          </w:p>
        </w:tc>
      </w:tr>
      <w:tr w:rsidR="00C13598" w:rsidRPr="00CA1265" w14:paraId="4EA00E51" w14:textId="77777777" w:rsidTr="0066126B">
        <w:trPr>
          <w:trHeight w:val="454"/>
        </w:trPr>
        <w:tc>
          <w:tcPr>
            <w:tcW w:w="200" w:type="pct"/>
            <w:vAlign w:val="center"/>
          </w:tcPr>
          <w:p w14:paraId="30119462" w14:textId="77777777" w:rsidR="00C13598" w:rsidRPr="00535CB6" w:rsidRDefault="00C13598" w:rsidP="008D3A90">
            <w:pPr>
              <w:spacing w:before="0" w:after="0"/>
              <w:contextualSpacing/>
              <w:rPr>
                <w:rFonts w:cs="Arial"/>
                <w:color w:val="000000"/>
              </w:rPr>
            </w:pPr>
            <w:r w:rsidRPr="00535CB6">
              <w:rPr>
                <w:rFonts w:cs="Arial"/>
                <w:color w:val="000000"/>
              </w:rPr>
              <w:t>2.</w:t>
            </w:r>
          </w:p>
        </w:tc>
        <w:tc>
          <w:tcPr>
            <w:tcW w:w="859" w:type="pct"/>
            <w:vAlign w:val="center"/>
          </w:tcPr>
          <w:p w14:paraId="2D764413" w14:textId="77777777" w:rsidR="00C13598" w:rsidRPr="00535CB6" w:rsidRDefault="00C13598" w:rsidP="008D3A90">
            <w:pPr>
              <w:spacing w:before="0" w:after="0"/>
              <w:contextualSpacing/>
              <w:rPr>
                <w:rFonts w:eastAsia="Times New Roman" w:cs="Arial"/>
                <w:color w:val="000000"/>
                <w:lang w:eastAsia="pl-PL"/>
              </w:rPr>
            </w:pPr>
            <w:r w:rsidRPr="00535CB6">
              <w:rPr>
                <w:rFonts w:cs="Arial"/>
              </w:rPr>
              <w:t xml:space="preserve">Organizacja świadczeń zdrowotnych </w:t>
            </w:r>
          </w:p>
        </w:tc>
        <w:tc>
          <w:tcPr>
            <w:tcW w:w="2021" w:type="pct"/>
            <w:vAlign w:val="center"/>
          </w:tcPr>
          <w:p w14:paraId="2D1E69E4" w14:textId="77777777" w:rsidR="00C13598" w:rsidRPr="00535CB6" w:rsidRDefault="00C13598" w:rsidP="008D3A90">
            <w:pPr>
              <w:spacing w:before="0" w:after="0"/>
              <w:contextualSpacing/>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26"/>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1417" w:type="pct"/>
            <w:vAlign w:val="center"/>
          </w:tcPr>
          <w:p w14:paraId="02D11345" w14:textId="77777777" w:rsidR="00C13598" w:rsidRPr="00535CB6" w:rsidRDefault="00C13598" w:rsidP="008D3A90">
            <w:pPr>
              <w:spacing w:before="0" w:after="0"/>
              <w:contextualSpacing/>
              <w:rPr>
                <w:rFonts w:cs="Arial"/>
              </w:rPr>
            </w:pPr>
            <w:r w:rsidRPr="00535CB6">
              <w:rPr>
                <w:rFonts w:cs="Arial"/>
              </w:rPr>
              <w:t>Wnioskodawca załączył do wniosku umowę lub wyciąg z umowy z NFZ potwierdzający spełnienie wymienionego warunku – 5 pkt.</w:t>
            </w:r>
          </w:p>
          <w:p w14:paraId="29DCDD77" w14:textId="77777777" w:rsidR="00C13598" w:rsidRPr="00535CB6" w:rsidRDefault="00C13598" w:rsidP="008D3A90">
            <w:pPr>
              <w:spacing w:before="0" w:after="0"/>
              <w:contextualSpacing/>
              <w:rPr>
                <w:rFonts w:cs="Arial"/>
              </w:rPr>
            </w:pPr>
            <w:r w:rsidRPr="00535CB6">
              <w:rPr>
                <w:rFonts w:cs="Arial"/>
              </w:rPr>
              <w:t>Brak spełnienia warunku  lub brak informacji w tym zakresie – 0 pkt..</w:t>
            </w:r>
          </w:p>
        </w:tc>
        <w:tc>
          <w:tcPr>
            <w:tcW w:w="503" w:type="pct"/>
            <w:vAlign w:val="center"/>
          </w:tcPr>
          <w:p w14:paraId="1928D5D5" w14:textId="77777777" w:rsidR="00C13598" w:rsidRPr="00535CB6" w:rsidRDefault="00C13598" w:rsidP="008D3A90">
            <w:pPr>
              <w:spacing w:before="0" w:after="0"/>
              <w:contextualSpacing/>
              <w:rPr>
                <w:rFonts w:eastAsia="Times New Roman" w:cs="Arial"/>
              </w:rPr>
            </w:pPr>
            <w:r w:rsidRPr="00535CB6">
              <w:rPr>
                <w:rFonts w:eastAsia="Times New Roman" w:cs="Arial"/>
              </w:rPr>
              <w:t>5</w:t>
            </w:r>
          </w:p>
        </w:tc>
      </w:tr>
      <w:tr w:rsidR="00C13598" w:rsidRPr="00CA1265" w14:paraId="4B9C70B8" w14:textId="77777777" w:rsidTr="0066126B">
        <w:trPr>
          <w:trHeight w:val="708"/>
        </w:trPr>
        <w:tc>
          <w:tcPr>
            <w:tcW w:w="200" w:type="pct"/>
            <w:vAlign w:val="center"/>
          </w:tcPr>
          <w:p w14:paraId="6D520D45" w14:textId="77777777" w:rsidR="00C13598" w:rsidRPr="00535CB6" w:rsidRDefault="00C13598" w:rsidP="008D3A90">
            <w:pPr>
              <w:spacing w:before="0" w:after="0"/>
              <w:contextualSpacing/>
              <w:rPr>
                <w:rFonts w:cs="Arial"/>
                <w:color w:val="000000"/>
              </w:rPr>
            </w:pPr>
            <w:r w:rsidRPr="00535CB6">
              <w:rPr>
                <w:rFonts w:cs="Arial"/>
                <w:color w:val="000000"/>
              </w:rPr>
              <w:lastRenderedPageBreak/>
              <w:t>3</w:t>
            </w:r>
          </w:p>
        </w:tc>
        <w:tc>
          <w:tcPr>
            <w:tcW w:w="859" w:type="pct"/>
            <w:vAlign w:val="center"/>
          </w:tcPr>
          <w:p w14:paraId="7FD3F3B8" w14:textId="77777777" w:rsidR="00C13598" w:rsidRPr="00535CB6" w:rsidRDefault="00C13598" w:rsidP="008D3A90">
            <w:pPr>
              <w:spacing w:before="0" w:after="0"/>
              <w:contextualSpacing/>
              <w:rPr>
                <w:rFonts w:cs="Arial"/>
              </w:rPr>
            </w:pPr>
            <w:r w:rsidRPr="00535CB6">
              <w:rPr>
                <w:rFonts w:cs="Arial"/>
              </w:rPr>
              <w:t>Akredytacja podmiotu (dotyczy podmiotu leczniczego)</w:t>
            </w:r>
          </w:p>
        </w:tc>
        <w:tc>
          <w:tcPr>
            <w:tcW w:w="2021" w:type="pct"/>
            <w:vAlign w:val="center"/>
          </w:tcPr>
          <w:p w14:paraId="0139CA2A" w14:textId="77777777" w:rsidR="00C13598" w:rsidRPr="00535CB6" w:rsidRDefault="00C13598" w:rsidP="008D3A90">
            <w:pPr>
              <w:spacing w:before="0" w:after="0"/>
              <w:contextualSpacing/>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210D6B87" w14:textId="11235410" w:rsidR="00C13598" w:rsidRPr="00535CB6" w:rsidRDefault="00C13598" w:rsidP="008D3A90">
            <w:pPr>
              <w:pStyle w:val="Akapitzlist0"/>
              <w:numPr>
                <w:ilvl w:val="0"/>
                <w:numId w:val="398"/>
              </w:numPr>
              <w:spacing w:before="0" w:after="0"/>
              <w:ind w:left="319" w:hanging="257"/>
              <w:rPr>
                <w:rFonts w:cs="Arial"/>
              </w:rPr>
            </w:pPr>
            <w:r w:rsidRPr="00535CB6">
              <w:rPr>
                <w:rFonts w:cs="Arial"/>
              </w:rPr>
              <w:t>posiada akredytację wydaną na podstawie ustawy o akredytacji w ochronie zdrowia,</w:t>
            </w:r>
          </w:p>
          <w:p w14:paraId="1AE2CB59" w14:textId="77777777" w:rsidR="00C13598" w:rsidRPr="00535CB6" w:rsidRDefault="00C13598" w:rsidP="008D3A90">
            <w:pPr>
              <w:pStyle w:val="Akapitzlist0"/>
              <w:numPr>
                <w:ilvl w:val="0"/>
                <w:numId w:val="398"/>
              </w:numPr>
              <w:spacing w:before="0" w:after="0"/>
              <w:ind w:left="319" w:hanging="257"/>
              <w:rPr>
                <w:rFonts w:cs="Arial"/>
              </w:rPr>
            </w:pPr>
            <w:r w:rsidRPr="00535CB6">
              <w:rPr>
                <w:rFonts w:cs="Arial"/>
              </w:rPr>
              <w:t>posiada certyfikat normy EN 15224 - Usługi Ochrony Zdrowia – System Zarządzania Jakością,</w:t>
            </w:r>
          </w:p>
          <w:p w14:paraId="099FE83E" w14:textId="77777777" w:rsidR="00C13598" w:rsidRPr="00535CB6" w:rsidRDefault="00C13598" w:rsidP="008D3A90">
            <w:pPr>
              <w:pStyle w:val="Lista"/>
              <w:numPr>
                <w:ilvl w:val="0"/>
                <w:numId w:val="398"/>
              </w:numPr>
              <w:spacing w:after="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69D589E" w14:textId="77777777" w:rsidR="00C13598" w:rsidRPr="00535CB6" w:rsidRDefault="00C13598" w:rsidP="008D3A90">
            <w:pPr>
              <w:pStyle w:val="Akapitzlist0"/>
              <w:numPr>
                <w:ilvl w:val="0"/>
                <w:numId w:val="398"/>
              </w:numPr>
              <w:spacing w:before="0" w:after="0"/>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1417" w:type="pct"/>
            <w:vAlign w:val="center"/>
          </w:tcPr>
          <w:p w14:paraId="6D5D8F88" w14:textId="77777777" w:rsidR="00C13598" w:rsidRPr="00535CB6" w:rsidRDefault="00C13598" w:rsidP="008D3A90">
            <w:pPr>
              <w:snapToGrid w:val="0"/>
              <w:spacing w:before="0" w:after="0"/>
              <w:contextualSpacing/>
              <w:rPr>
                <w:rFonts w:cs="Arial"/>
              </w:rPr>
            </w:pPr>
            <w:r w:rsidRPr="00535CB6">
              <w:rPr>
                <w:rFonts w:cs="Arial"/>
              </w:rPr>
              <w:t>Wnioskodawca zawarł we wniosku zapisy wykazujące, że podmiot leczniczy spełnia warunki określone w punktach: a lub b lub c   - 2 pkt.</w:t>
            </w:r>
          </w:p>
          <w:p w14:paraId="39584CBE" w14:textId="77777777" w:rsidR="00C13598" w:rsidRPr="00535CB6" w:rsidRDefault="00C13598" w:rsidP="008D3A90">
            <w:pPr>
              <w:snapToGrid w:val="0"/>
              <w:spacing w:before="0" w:after="0"/>
              <w:contextualSpacing/>
              <w:rPr>
                <w:rFonts w:cs="Arial"/>
              </w:rPr>
            </w:pPr>
            <w:r w:rsidRPr="00535CB6">
              <w:rPr>
                <w:rFonts w:cs="Arial"/>
              </w:rPr>
              <w:t>Wnioskodawca zawarł we wniosku zapisy wykazujące, że podmiot leczniczy spełnia warunek określony w punkcie d - 2 pkt.</w:t>
            </w:r>
          </w:p>
          <w:p w14:paraId="0B84E414" w14:textId="77777777" w:rsidR="00C13598" w:rsidRPr="00535CB6" w:rsidRDefault="00C13598" w:rsidP="008D3A90">
            <w:pPr>
              <w:snapToGrid w:val="0"/>
              <w:spacing w:before="0" w:after="0"/>
              <w:contextualSpacing/>
              <w:rPr>
                <w:rFonts w:cs="Arial"/>
              </w:rPr>
            </w:pPr>
            <w:r w:rsidRPr="00535CB6">
              <w:rPr>
                <w:rFonts w:cs="Arial"/>
              </w:rPr>
              <w:t>Brak zapisu w tym zakresie, bądź informacja o braku ww. dokumentów -  0 pkt.</w:t>
            </w:r>
          </w:p>
          <w:p w14:paraId="042E7895" w14:textId="77777777" w:rsidR="00C13598" w:rsidRPr="00535CB6" w:rsidRDefault="00C13598" w:rsidP="008D3A90">
            <w:pPr>
              <w:autoSpaceDE w:val="0"/>
              <w:autoSpaceDN w:val="0"/>
              <w:adjustRightInd w:val="0"/>
              <w:spacing w:before="0" w:after="0"/>
              <w:contextualSpacing/>
              <w:rPr>
                <w:rFonts w:cs="Arial"/>
              </w:rPr>
            </w:pPr>
            <w:r w:rsidRPr="00535CB6">
              <w:rPr>
                <w:rFonts w:cs="Arial"/>
              </w:rPr>
              <w:t>Punkty nie sumują się.</w:t>
            </w:r>
          </w:p>
        </w:tc>
        <w:tc>
          <w:tcPr>
            <w:tcW w:w="503" w:type="pct"/>
            <w:vAlign w:val="center"/>
          </w:tcPr>
          <w:p w14:paraId="05D4B124" w14:textId="77777777" w:rsidR="00C13598" w:rsidRPr="00535CB6" w:rsidRDefault="00C13598" w:rsidP="008D3A90">
            <w:pPr>
              <w:spacing w:before="0" w:after="0"/>
              <w:contextualSpacing/>
              <w:rPr>
                <w:rFonts w:eastAsia="Times New Roman" w:cs="Arial"/>
              </w:rPr>
            </w:pPr>
            <w:r w:rsidRPr="00535CB6">
              <w:rPr>
                <w:rFonts w:eastAsia="Times New Roman" w:cs="Arial"/>
              </w:rPr>
              <w:t>2</w:t>
            </w:r>
          </w:p>
        </w:tc>
      </w:tr>
      <w:tr w:rsidR="00C13598" w:rsidRPr="00CA1265" w14:paraId="4EFED96C" w14:textId="77777777" w:rsidTr="0066126B">
        <w:trPr>
          <w:trHeight w:val="853"/>
        </w:trPr>
        <w:tc>
          <w:tcPr>
            <w:tcW w:w="200" w:type="pct"/>
            <w:vAlign w:val="center"/>
          </w:tcPr>
          <w:p w14:paraId="4B9D16FD" w14:textId="77777777" w:rsidR="00C13598" w:rsidRPr="00535CB6" w:rsidRDefault="00C13598" w:rsidP="008D3A90">
            <w:pPr>
              <w:spacing w:before="0" w:after="0"/>
              <w:contextualSpacing/>
              <w:rPr>
                <w:rFonts w:cs="Arial"/>
                <w:color w:val="000000"/>
              </w:rPr>
            </w:pPr>
            <w:r w:rsidRPr="00535CB6">
              <w:rPr>
                <w:rFonts w:cs="Arial"/>
                <w:color w:val="000000"/>
              </w:rPr>
              <w:t>4</w:t>
            </w:r>
          </w:p>
        </w:tc>
        <w:tc>
          <w:tcPr>
            <w:tcW w:w="859" w:type="pct"/>
            <w:vAlign w:val="center"/>
          </w:tcPr>
          <w:p w14:paraId="6487C113" w14:textId="77777777" w:rsidR="00C13598" w:rsidRPr="00535CB6" w:rsidRDefault="00C13598" w:rsidP="008D3A90">
            <w:pPr>
              <w:spacing w:before="0" w:after="0"/>
              <w:contextualSpacing/>
              <w:rPr>
                <w:rFonts w:cs="Arial"/>
              </w:rPr>
            </w:pPr>
            <w:r w:rsidRPr="00535CB6">
              <w:rPr>
                <w:rFonts w:cs="Arial"/>
              </w:rPr>
              <w:t xml:space="preserve">Partnerstwo </w:t>
            </w:r>
          </w:p>
        </w:tc>
        <w:tc>
          <w:tcPr>
            <w:tcW w:w="2021" w:type="pct"/>
            <w:vAlign w:val="center"/>
          </w:tcPr>
          <w:p w14:paraId="4706D596" w14:textId="77777777" w:rsidR="00C13598" w:rsidRPr="00535CB6" w:rsidRDefault="00C13598" w:rsidP="008D3A90">
            <w:pPr>
              <w:spacing w:before="0" w:after="0"/>
              <w:contextualSpacing/>
              <w:rPr>
                <w:rFonts w:cs="Arial"/>
              </w:rPr>
            </w:pPr>
            <w:r w:rsidRPr="00535CB6">
              <w:rPr>
                <w:rFonts w:cs="Arial"/>
              </w:rPr>
              <w:t>Kryterium promuje projekty przewidujące partnerstwo</w:t>
            </w:r>
            <w:r w:rsidRPr="00535CB6">
              <w:rPr>
                <w:rStyle w:val="Odwoanieprzypisudolnego"/>
                <w:rFonts w:cs="Arial"/>
                <w:sz w:val="20"/>
              </w:rPr>
              <w:footnoteReference w:id="327"/>
            </w:r>
            <w:r w:rsidRPr="00535CB6">
              <w:rPr>
                <w:rFonts w:cs="Arial"/>
              </w:rPr>
              <w:t xml:space="preserve"> z następującymi podmiotami:</w:t>
            </w:r>
          </w:p>
          <w:p w14:paraId="6C3CB39B" w14:textId="77777777" w:rsidR="00C13598" w:rsidRPr="00535CB6" w:rsidRDefault="00C13598" w:rsidP="008D3A90">
            <w:pPr>
              <w:pStyle w:val="Akapitzlist0"/>
              <w:numPr>
                <w:ilvl w:val="0"/>
                <w:numId w:val="399"/>
              </w:numPr>
              <w:spacing w:before="0" w:after="0"/>
              <w:ind w:left="319" w:hanging="319"/>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FC33286" w14:textId="77777777" w:rsidR="00C13598" w:rsidRPr="00535CB6" w:rsidRDefault="00C13598" w:rsidP="008D3A90">
            <w:pPr>
              <w:pStyle w:val="Akapitzlist0"/>
              <w:numPr>
                <w:ilvl w:val="0"/>
                <w:numId w:val="399"/>
              </w:numPr>
              <w:spacing w:before="0" w:after="0"/>
              <w:ind w:left="319" w:hanging="319"/>
              <w:rPr>
                <w:rFonts w:cs="Arial"/>
                <w:color w:val="000000"/>
              </w:rPr>
            </w:pPr>
            <w:r w:rsidRPr="00535CB6">
              <w:rPr>
                <w:rFonts w:cs="Arial"/>
              </w:rPr>
              <w:t>z partnerem społecznym reprezentującym interesy i zrzeszającym podmioty świadczące usługi w zakresie podstawowej opieki zdrowotnej,</w:t>
            </w:r>
          </w:p>
          <w:p w14:paraId="2E762A34" w14:textId="77777777" w:rsidR="00C13598" w:rsidRPr="00535CB6" w:rsidRDefault="00C13598" w:rsidP="008D3A90">
            <w:pPr>
              <w:pStyle w:val="Akapitzlist0"/>
              <w:numPr>
                <w:ilvl w:val="0"/>
                <w:numId w:val="399"/>
              </w:numPr>
              <w:spacing w:before="0" w:after="0"/>
              <w:ind w:left="319" w:hanging="319"/>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417" w:type="pct"/>
            <w:vAlign w:val="center"/>
          </w:tcPr>
          <w:p w14:paraId="063DD98C" w14:textId="77777777" w:rsidR="00C13598" w:rsidRPr="00535CB6" w:rsidRDefault="00C13598" w:rsidP="008D3A90">
            <w:pPr>
              <w:snapToGrid w:val="0"/>
              <w:spacing w:before="0" w:after="0"/>
              <w:contextualSpacing/>
              <w:rPr>
                <w:rFonts w:cs="Arial"/>
              </w:rPr>
            </w:pPr>
            <w:r w:rsidRPr="00535CB6">
              <w:rPr>
                <w:rFonts w:cs="Arial"/>
              </w:rPr>
              <w:t>Za spełnienie każdego z warunków określonych w lit. a) - c)– 1 pkt</w:t>
            </w:r>
          </w:p>
          <w:p w14:paraId="6BE2F7F0" w14:textId="77777777" w:rsidR="00C13598" w:rsidRPr="00535CB6" w:rsidRDefault="00C13598" w:rsidP="008D3A90">
            <w:pPr>
              <w:autoSpaceDE w:val="0"/>
              <w:autoSpaceDN w:val="0"/>
              <w:adjustRightInd w:val="0"/>
              <w:spacing w:before="0" w:after="0"/>
              <w:contextualSpacing/>
              <w:rPr>
                <w:rFonts w:cs="Arial"/>
              </w:rPr>
            </w:pPr>
            <w:r w:rsidRPr="00535CB6">
              <w:rPr>
                <w:rFonts w:cs="Arial"/>
              </w:rPr>
              <w:t>Brak spełnienia wyżej wymienionych warunków lub brak informacji w tym zakresie – 0 pkt.</w:t>
            </w:r>
          </w:p>
        </w:tc>
        <w:tc>
          <w:tcPr>
            <w:tcW w:w="503" w:type="pct"/>
            <w:vAlign w:val="center"/>
          </w:tcPr>
          <w:p w14:paraId="7D4EB190" w14:textId="77777777" w:rsidR="00C13598" w:rsidRPr="00535CB6" w:rsidRDefault="00C13598" w:rsidP="008D3A90">
            <w:pPr>
              <w:spacing w:before="0" w:after="0"/>
              <w:contextualSpacing/>
              <w:rPr>
                <w:rFonts w:eastAsia="Times New Roman" w:cs="Arial"/>
              </w:rPr>
            </w:pPr>
            <w:r w:rsidRPr="00535CB6">
              <w:rPr>
                <w:rFonts w:eastAsia="Times New Roman" w:cs="Arial"/>
              </w:rPr>
              <w:t>3</w:t>
            </w:r>
          </w:p>
        </w:tc>
      </w:tr>
      <w:tr w:rsidR="00C13598" w:rsidRPr="00CA1265" w14:paraId="32E835D8" w14:textId="77777777" w:rsidTr="0066126B">
        <w:trPr>
          <w:trHeight w:val="853"/>
        </w:trPr>
        <w:tc>
          <w:tcPr>
            <w:tcW w:w="200" w:type="pct"/>
            <w:vAlign w:val="center"/>
          </w:tcPr>
          <w:p w14:paraId="21E7E4AB" w14:textId="77777777" w:rsidR="00C13598" w:rsidRPr="00535CB6" w:rsidRDefault="00C13598" w:rsidP="008D3A90">
            <w:pPr>
              <w:spacing w:before="0" w:after="0"/>
              <w:contextualSpacing/>
              <w:rPr>
                <w:rFonts w:cs="Arial"/>
                <w:color w:val="000000"/>
              </w:rPr>
            </w:pPr>
            <w:r w:rsidRPr="00535CB6">
              <w:rPr>
                <w:rFonts w:cs="Arial"/>
                <w:color w:val="000000"/>
              </w:rPr>
              <w:lastRenderedPageBreak/>
              <w:t>5</w:t>
            </w:r>
          </w:p>
        </w:tc>
        <w:tc>
          <w:tcPr>
            <w:tcW w:w="859" w:type="pct"/>
            <w:vAlign w:val="center"/>
          </w:tcPr>
          <w:p w14:paraId="583C4531" w14:textId="77777777" w:rsidR="00C13598" w:rsidRPr="00535CB6" w:rsidRDefault="00C13598" w:rsidP="008D3A90">
            <w:pPr>
              <w:spacing w:before="0" w:after="0"/>
              <w:contextualSpacing/>
              <w:rPr>
                <w:rFonts w:cs="Arial"/>
              </w:rPr>
            </w:pPr>
            <w:r w:rsidRPr="00535CB6">
              <w:rPr>
                <w:rFonts w:cs="Arial"/>
              </w:rPr>
              <w:t>Komplementarność</w:t>
            </w:r>
          </w:p>
        </w:tc>
        <w:tc>
          <w:tcPr>
            <w:tcW w:w="2021" w:type="pct"/>
            <w:vAlign w:val="center"/>
          </w:tcPr>
          <w:p w14:paraId="1B37572C" w14:textId="77777777" w:rsidR="00C13598" w:rsidRPr="00535CB6" w:rsidRDefault="00C13598" w:rsidP="008D3A90">
            <w:pPr>
              <w:spacing w:before="0" w:after="0"/>
              <w:contextualSpacing/>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1417" w:type="pct"/>
            <w:vAlign w:val="center"/>
          </w:tcPr>
          <w:p w14:paraId="3517FBD1" w14:textId="77777777" w:rsidR="00C13598" w:rsidRPr="00535CB6" w:rsidRDefault="00C13598" w:rsidP="008D3A90">
            <w:pPr>
              <w:snapToGrid w:val="0"/>
              <w:spacing w:before="0" w:after="0"/>
              <w:contextualSpacing/>
              <w:rPr>
                <w:rFonts w:cs="Arial"/>
              </w:rPr>
            </w:pPr>
            <w:r w:rsidRPr="00535CB6">
              <w:rPr>
                <w:rFonts w:cs="Arial"/>
              </w:rPr>
              <w:t>Wnioskodawca zawarł we wniosku zapisy potwierdzające komplementarność – 1 pkt.</w:t>
            </w:r>
          </w:p>
          <w:p w14:paraId="742449AE" w14:textId="77777777" w:rsidR="00C13598" w:rsidRPr="00535CB6" w:rsidRDefault="00C13598" w:rsidP="008D3A90">
            <w:pPr>
              <w:snapToGrid w:val="0"/>
              <w:spacing w:before="0" w:after="0"/>
              <w:contextualSpacing/>
              <w:rPr>
                <w:rFonts w:cs="Arial"/>
              </w:rPr>
            </w:pPr>
            <w:r w:rsidRPr="00535CB6">
              <w:rPr>
                <w:rFonts w:cs="Arial"/>
              </w:rPr>
              <w:t>Brak spełnienia warunku lub brak informacji w tym zakresie – 0 pkt.</w:t>
            </w:r>
          </w:p>
        </w:tc>
        <w:tc>
          <w:tcPr>
            <w:tcW w:w="503" w:type="pct"/>
            <w:vAlign w:val="center"/>
          </w:tcPr>
          <w:p w14:paraId="2F2B805D" w14:textId="77777777" w:rsidR="00C13598" w:rsidRPr="00535CB6" w:rsidRDefault="00C13598" w:rsidP="008D3A90">
            <w:pPr>
              <w:spacing w:before="0" w:after="0"/>
              <w:contextualSpacing/>
              <w:rPr>
                <w:rFonts w:eastAsia="Times New Roman" w:cs="Arial"/>
              </w:rPr>
            </w:pPr>
            <w:r w:rsidRPr="00535CB6">
              <w:rPr>
                <w:rFonts w:eastAsia="Times New Roman" w:cs="Arial"/>
              </w:rPr>
              <w:t>1</w:t>
            </w:r>
          </w:p>
        </w:tc>
      </w:tr>
      <w:tr w:rsidR="00C13598" w:rsidRPr="00CA1265" w14:paraId="65D893D7" w14:textId="77777777" w:rsidTr="0066126B">
        <w:trPr>
          <w:trHeight w:val="853"/>
        </w:trPr>
        <w:tc>
          <w:tcPr>
            <w:tcW w:w="200" w:type="pct"/>
            <w:vAlign w:val="center"/>
          </w:tcPr>
          <w:p w14:paraId="116672F1" w14:textId="77777777" w:rsidR="00C13598" w:rsidRPr="00535CB6" w:rsidRDefault="00C13598" w:rsidP="008D3A90">
            <w:pPr>
              <w:spacing w:before="0" w:after="0"/>
              <w:contextualSpacing/>
              <w:rPr>
                <w:rFonts w:cs="Arial"/>
                <w:color w:val="000000"/>
              </w:rPr>
            </w:pPr>
            <w:r w:rsidRPr="00535CB6">
              <w:rPr>
                <w:rFonts w:cs="Arial"/>
                <w:color w:val="000000"/>
              </w:rPr>
              <w:t>6</w:t>
            </w:r>
          </w:p>
        </w:tc>
        <w:tc>
          <w:tcPr>
            <w:tcW w:w="859" w:type="pct"/>
            <w:vAlign w:val="center"/>
          </w:tcPr>
          <w:p w14:paraId="2254485E" w14:textId="77777777" w:rsidR="00C13598" w:rsidRPr="00535CB6" w:rsidRDefault="00C13598" w:rsidP="008D3A90">
            <w:pPr>
              <w:spacing w:before="0" w:after="0"/>
              <w:contextualSpacing/>
              <w:rPr>
                <w:rFonts w:cs="Arial"/>
              </w:rPr>
            </w:pPr>
            <w:r w:rsidRPr="00535CB6">
              <w:rPr>
                <w:rFonts w:cs="Arial"/>
              </w:rPr>
              <w:t>Wsparcie w godzinach popołudniowych i/albo wieczornych oraz/albo w sobotę i/albo w niedzielę.</w:t>
            </w:r>
          </w:p>
        </w:tc>
        <w:tc>
          <w:tcPr>
            <w:tcW w:w="2021" w:type="pct"/>
            <w:vAlign w:val="center"/>
          </w:tcPr>
          <w:p w14:paraId="1668F633" w14:textId="77777777" w:rsidR="00C13598" w:rsidRPr="00535CB6" w:rsidRDefault="00C13598" w:rsidP="008D3A90">
            <w:pPr>
              <w:spacing w:before="0" w:after="0"/>
              <w:contextualSpacing/>
              <w:rPr>
                <w:rFonts w:cs="Arial"/>
              </w:rPr>
            </w:pPr>
            <w:r w:rsidRPr="00535CB6">
              <w:rPr>
                <w:rFonts w:cs="Arial"/>
              </w:rPr>
              <w:t>Kryterium promuje projekty, które zakładają realizację działań również w godzinach popołudniowych i wieczornych (po godz. 16.00) oraz w sobotę albo w niedzielę.</w:t>
            </w:r>
          </w:p>
        </w:tc>
        <w:tc>
          <w:tcPr>
            <w:tcW w:w="1417" w:type="pct"/>
            <w:vAlign w:val="center"/>
          </w:tcPr>
          <w:p w14:paraId="53B9B0E8" w14:textId="77777777" w:rsidR="00C13598" w:rsidRPr="00535CB6" w:rsidRDefault="00C13598" w:rsidP="008D3A90">
            <w:pPr>
              <w:snapToGrid w:val="0"/>
              <w:spacing w:before="0" w:after="0"/>
              <w:contextualSpacing/>
              <w:rPr>
                <w:rFonts w:cs="Arial"/>
              </w:rPr>
            </w:pPr>
            <w:r w:rsidRPr="00535CB6">
              <w:rPr>
                <w:rFonts w:cs="Arial"/>
              </w:rPr>
              <w:t>Projekt zakłada realizację wsparcia:</w:t>
            </w:r>
          </w:p>
          <w:p w14:paraId="15C49ED5" w14:textId="77777777" w:rsidR="00C13598" w:rsidRPr="00535CB6" w:rsidRDefault="00C13598" w:rsidP="008D3A90">
            <w:pPr>
              <w:pStyle w:val="Akapitzlist0"/>
              <w:numPr>
                <w:ilvl w:val="0"/>
                <w:numId w:val="159"/>
              </w:numPr>
              <w:snapToGrid w:val="0"/>
              <w:spacing w:before="0" w:after="0"/>
              <w:rPr>
                <w:rFonts w:cs="Arial"/>
              </w:rPr>
            </w:pPr>
            <w:r w:rsidRPr="00535CB6">
              <w:rPr>
                <w:rFonts w:cs="Arial"/>
              </w:rPr>
              <w:t>również  w dni powszednie po godz. 16.00 - 1 pkt.</w:t>
            </w:r>
          </w:p>
          <w:p w14:paraId="330E1018" w14:textId="77777777" w:rsidR="00C13598" w:rsidRPr="00535CB6" w:rsidRDefault="00C13598" w:rsidP="008D3A90">
            <w:pPr>
              <w:pStyle w:val="Akapitzlist0"/>
              <w:numPr>
                <w:ilvl w:val="0"/>
                <w:numId w:val="159"/>
              </w:numPr>
              <w:snapToGrid w:val="0"/>
              <w:spacing w:before="0" w:after="0"/>
              <w:rPr>
                <w:rFonts w:cs="Arial"/>
              </w:rPr>
            </w:pPr>
            <w:r w:rsidRPr="00535CB6">
              <w:rPr>
                <w:rFonts w:cs="Arial"/>
              </w:rPr>
              <w:t>również w soboty i/albo niedziele - 1 pkt.</w:t>
            </w:r>
          </w:p>
          <w:p w14:paraId="3D8C43D5" w14:textId="77777777" w:rsidR="00C13598" w:rsidRPr="00535CB6" w:rsidRDefault="00C13598" w:rsidP="008D3A90">
            <w:pPr>
              <w:autoSpaceDE w:val="0"/>
              <w:autoSpaceDN w:val="0"/>
              <w:adjustRightInd w:val="0"/>
              <w:spacing w:before="0" w:after="0"/>
              <w:contextualSpacing/>
              <w:rPr>
                <w:rFonts w:cs="Arial"/>
              </w:rPr>
            </w:pPr>
            <w:r w:rsidRPr="00535CB6">
              <w:rPr>
                <w:rFonts w:cs="Arial"/>
              </w:rPr>
              <w:t>Punkty w ramach kryterium sumują się.</w:t>
            </w:r>
          </w:p>
          <w:p w14:paraId="4913176C" w14:textId="77777777" w:rsidR="00C13598" w:rsidRPr="00535CB6" w:rsidRDefault="00C13598" w:rsidP="008D3A90">
            <w:pPr>
              <w:snapToGrid w:val="0"/>
              <w:spacing w:before="0" w:after="0"/>
              <w:contextualSpacing/>
              <w:rPr>
                <w:rFonts w:cs="Arial"/>
              </w:rPr>
            </w:pPr>
            <w:r w:rsidRPr="00535CB6">
              <w:rPr>
                <w:rFonts w:cs="Arial"/>
              </w:rPr>
              <w:t>Brak spełnienia wyżej wymienionych warunków lub brak informacji w tym zakresie – 0 pkt.</w:t>
            </w:r>
          </w:p>
        </w:tc>
        <w:tc>
          <w:tcPr>
            <w:tcW w:w="503" w:type="pct"/>
            <w:vAlign w:val="center"/>
          </w:tcPr>
          <w:p w14:paraId="7C766A4A" w14:textId="77777777" w:rsidR="00C13598" w:rsidRPr="00535CB6" w:rsidRDefault="00C13598" w:rsidP="008D3A90">
            <w:pPr>
              <w:spacing w:before="0" w:after="0"/>
              <w:contextualSpacing/>
              <w:rPr>
                <w:rFonts w:eastAsia="Times New Roman" w:cs="Arial"/>
              </w:rPr>
            </w:pPr>
            <w:r w:rsidRPr="00535CB6">
              <w:rPr>
                <w:rFonts w:eastAsia="Times New Roman" w:cs="Arial"/>
              </w:rPr>
              <w:t>2</w:t>
            </w:r>
          </w:p>
        </w:tc>
      </w:tr>
      <w:tr w:rsidR="00C13598" w:rsidRPr="00CA1265" w14:paraId="2AFAB663" w14:textId="77777777" w:rsidTr="0066126B">
        <w:trPr>
          <w:trHeight w:val="853"/>
        </w:trPr>
        <w:tc>
          <w:tcPr>
            <w:tcW w:w="200" w:type="pct"/>
            <w:vAlign w:val="center"/>
          </w:tcPr>
          <w:p w14:paraId="40AC7BCB" w14:textId="77777777" w:rsidR="00C13598" w:rsidRPr="00535CB6" w:rsidRDefault="00C13598" w:rsidP="008D3A90">
            <w:pPr>
              <w:spacing w:before="0" w:after="0"/>
              <w:contextualSpacing/>
              <w:rPr>
                <w:rFonts w:cs="Arial"/>
                <w:color w:val="000000"/>
              </w:rPr>
            </w:pPr>
            <w:r w:rsidRPr="00535CB6">
              <w:rPr>
                <w:rFonts w:cs="Arial"/>
                <w:color w:val="000000"/>
              </w:rPr>
              <w:t>7</w:t>
            </w:r>
          </w:p>
        </w:tc>
        <w:tc>
          <w:tcPr>
            <w:tcW w:w="859" w:type="pct"/>
            <w:vAlign w:val="center"/>
          </w:tcPr>
          <w:p w14:paraId="3415E8AC" w14:textId="77777777" w:rsidR="00C13598" w:rsidRPr="00535CB6" w:rsidRDefault="00C13598" w:rsidP="008D3A90">
            <w:pPr>
              <w:spacing w:before="0" w:after="0"/>
              <w:contextualSpacing/>
              <w:rPr>
                <w:rFonts w:cs="Arial"/>
              </w:rPr>
            </w:pPr>
            <w:r w:rsidRPr="00535CB6">
              <w:rPr>
                <w:rFonts w:cs="Arial"/>
              </w:rPr>
              <w:t>Działania informacyjno – szkoleniowe oraz informacyjno-edukacyjne</w:t>
            </w:r>
          </w:p>
        </w:tc>
        <w:tc>
          <w:tcPr>
            <w:tcW w:w="2021" w:type="pct"/>
            <w:vAlign w:val="center"/>
          </w:tcPr>
          <w:p w14:paraId="478BE4BA" w14:textId="77777777" w:rsidR="00C13598" w:rsidRPr="00535CB6" w:rsidRDefault="00C13598" w:rsidP="008D3A90">
            <w:pPr>
              <w:pStyle w:val="Akapitzlist0"/>
              <w:spacing w:before="0" w:after="0"/>
              <w:ind w:left="0"/>
              <w:rPr>
                <w:rFonts w:cs="Arial"/>
              </w:rPr>
            </w:pPr>
            <w:r w:rsidRPr="00535CB6">
              <w:rPr>
                <w:rFonts w:eastAsia="Times New Roman" w:cs="Arial"/>
              </w:rPr>
              <w:t>Kryterium promuje projekty</w:t>
            </w:r>
            <w:r w:rsidRPr="00535CB6">
              <w:rPr>
                <w:rFonts w:cs="Arial"/>
              </w:rPr>
              <w:t xml:space="preserve"> przewidujące dodatkowe działania:</w:t>
            </w:r>
          </w:p>
          <w:p w14:paraId="5CD29008" w14:textId="77777777" w:rsidR="00C13598" w:rsidRPr="00535CB6" w:rsidRDefault="00C13598" w:rsidP="008D3A90">
            <w:pPr>
              <w:pStyle w:val="Akapitzlist0"/>
              <w:numPr>
                <w:ilvl w:val="0"/>
                <w:numId w:val="400"/>
              </w:numPr>
              <w:spacing w:before="0" w:after="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14EC624B" w14:textId="77777777" w:rsidR="00C13598" w:rsidRPr="00535CB6" w:rsidRDefault="00C13598" w:rsidP="008D3A90">
            <w:pPr>
              <w:pStyle w:val="Akapitzlist0"/>
              <w:numPr>
                <w:ilvl w:val="0"/>
                <w:numId w:val="400"/>
              </w:numPr>
              <w:spacing w:before="0" w:after="0"/>
              <w:rPr>
                <w:rFonts w:cs="Arial"/>
              </w:rPr>
            </w:pPr>
            <w:r w:rsidRPr="00535CB6">
              <w:rPr>
                <w:rFonts w:cs="Arial"/>
              </w:rPr>
              <w:t>informacyjno – edukacyjne  dla osób z otoczenia pacjenta, w szczególności: personel szkolny (w tym: nauczyciele), pracownicy OPS, PCPR.</w:t>
            </w:r>
          </w:p>
        </w:tc>
        <w:tc>
          <w:tcPr>
            <w:tcW w:w="1417" w:type="pct"/>
            <w:vAlign w:val="center"/>
          </w:tcPr>
          <w:p w14:paraId="4B83937D" w14:textId="77777777" w:rsidR="00C13598" w:rsidRPr="00535CB6" w:rsidRDefault="00C13598" w:rsidP="008D3A90">
            <w:pPr>
              <w:snapToGrid w:val="0"/>
              <w:spacing w:before="0" w:after="0"/>
              <w:contextualSpacing/>
              <w:rPr>
                <w:rFonts w:cs="Arial"/>
              </w:rPr>
            </w:pPr>
            <w:r w:rsidRPr="00535CB6">
              <w:rPr>
                <w:rFonts w:cs="Arial"/>
              </w:rPr>
              <w:t>Wnioskodawca zawarł we wniosku zapisy przewidujące dodatkowe działania:</w:t>
            </w:r>
          </w:p>
          <w:p w14:paraId="11BDFDC0" w14:textId="77777777" w:rsidR="00C13598" w:rsidRPr="00535CB6" w:rsidRDefault="00C13598" w:rsidP="008D3A90">
            <w:pPr>
              <w:pStyle w:val="Akapitzlist0"/>
              <w:numPr>
                <w:ilvl w:val="0"/>
                <w:numId w:val="509"/>
              </w:numPr>
              <w:snapToGrid w:val="0"/>
              <w:spacing w:before="0" w:after="0"/>
              <w:rPr>
                <w:rFonts w:cs="Arial"/>
              </w:rPr>
            </w:pPr>
            <w:r w:rsidRPr="00535CB6">
              <w:rPr>
                <w:rFonts w:cs="Arial"/>
              </w:rPr>
              <w:t>informacyjno - szkoleniowe – 2 pkt;</w:t>
            </w:r>
          </w:p>
          <w:p w14:paraId="40BC7256" w14:textId="77777777" w:rsidR="00C13598" w:rsidRPr="00535CB6" w:rsidRDefault="00C13598" w:rsidP="008D3A90">
            <w:pPr>
              <w:pStyle w:val="Akapitzlist0"/>
              <w:numPr>
                <w:ilvl w:val="0"/>
                <w:numId w:val="509"/>
              </w:numPr>
              <w:snapToGrid w:val="0"/>
              <w:spacing w:before="0" w:after="0"/>
              <w:rPr>
                <w:rFonts w:cs="Arial"/>
              </w:rPr>
            </w:pPr>
            <w:r w:rsidRPr="00535CB6">
              <w:rPr>
                <w:rFonts w:cs="Arial"/>
              </w:rPr>
              <w:t>informacyjno – edukacyjne – 2 pkt.</w:t>
            </w:r>
          </w:p>
          <w:p w14:paraId="187B20F1" w14:textId="77777777" w:rsidR="00C13598" w:rsidRPr="00535CB6" w:rsidRDefault="00C13598" w:rsidP="008D3A90">
            <w:pPr>
              <w:autoSpaceDE w:val="0"/>
              <w:autoSpaceDN w:val="0"/>
              <w:adjustRightInd w:val="0"/>
              <w:spacing w:before="0" w:after="0"/>
              <w:contextualSpacing/>
              <w:rPr>
                <w:rFonts w:cs="Arial"/>
              </w:rPr>
            </w:pPr>
            <w:r w:rsidRPr="00535CB6">
              <w:rPr>
                <w:rFonts w:cs="Arial"/>
              </w:rPr>
              <w:t>Punkty w ramach kryterium sumują się.</w:t>
            </w:r>
          </w:p>
          <w:p w14:paraId="46AB6CE8" w14:textId="77777777" w:rsidR="00C13598" w:rsidRPr="00535CB6" w:rsidRDefault="00C13598" w:rsidP="008D3A90">
            <w:pPr>
              <w:snapToGrid w:val="0"/>
              <w:spacing w:before="0" w:after="0"/>
              <w:contextualSpacing/>
              <w:rPr>
                <w:rFonts w:cs="Arial"/>
              </w:rPr>
            </w:pPr>
            <w:r w:rsidRPr="00535CB6">
              <w:rPr>
                <w:rFonts w:cs="Arial"/>
              </w:rPr>
              <w:t>Brak spełnienia wyżej wymienionych warunków lub brak informacji w tym zakresie – 0 pkt.</w:t>
            </w:r>
          </w:p>
        </w:tc>
        <w:tc>
          <w:tcPr>
            <w:tcW w:w="503" w:type="pct"/>
            <w:vAlign w:val="center"/>
          </w:tcPr>
          <w:p w14:paraId="397DD254" w14:textId="77777777" w:rsidR="00C13598" w:rsidRPr="00535CB6" w:rsidRDefault="00C13598" w:rsidP="008D3A90">
            <w:pPr>
              <w:spacing w:before="0" w:after="0"/>
              <w:contextualSpacing/>
              <w:rPr>
                <w:rFonts w:eastAsia="Times New Roman" w:cs="Arial"/>
              </w:rPr>
            </w:pPr>
            <w:r w:rsidRPr="00535CB6">
              <w:rPr>
                <w:rFonts w:cs="Arial"/>
              </w:rPr>
              <w:t>4</w:t>
            </w:r>
          </w:p>
        </w:tc>
      </w:tr>
      <w:tr w:rsidR="00C13598" w:rsidRPr="00CA1265" w14:paraId="25DBE5DC" w14:textId="77777777" w:rsidTr="0066126B">
        <w:tc>
          <w:tcPr>
            <w:tcW w:w="200" w:type="pct"/>
            <w:vAlign w:val="center"/>
          </w:tcPr>
          <w:p w14:paraId="6F33AD95" w14:textId="77777777" w:rsidR="00C13598" w:rsidRPr="00535CB6" w:rsidRDefault="00C13598" w:rsidP="008D3A90">
            <w:pPr>
              <w:spacing w:before="0" w:after="0"/>
              <w:contextualSpacing/>
              <w:rPr>
                <w:rFonts w:cs="Arial"/>
                <w:color w:val="000000"/>
              </w:rPr>
            </w:pPr>
            <w:r w:rsidRPr="00535CB6">
              <w:rPr>
                <w:rFonts w:cs="Arial"/>
                <w:color w:val="000000"/>
              </w:rPr>
              <w:t>8</w:t>
            </w:r>
          </w:p>
        </w:tc>
        <w:tc>
          <w:tcPr>
            <w:tcW w:w="859" w:type="pct"/>
            <w:vAlign w:val="center"/>
          </w:tcPr>
          <w:p w14:paraId="2C97211F" w14:textId="77777777" w:rsidR="00C13598" w:rsidRPr="00535CB6" w:rsidRDefault="00C13598" w:rsidP="008D3A90">
            <w:pPr>
              <w:spacing w:before="0" w:after="0"/>
              <w:contextualSpacing/>
              <w:rPr>
                <w:rFonts w:eastAsia="Times New Roman" w:cs="Arial"/>
              </w:rPr>
            </w:pPr>
            <w:r w:rsidRPr="00535CB6">
              <w:rPr>
                <w:rFonts w:cs="Arial"/>
              </w:rPr>
              <w:t>Odsetek uczestników projektu zamieszkujących miasta średnie, lub miasta średnie tracące funkcje społeczno - gospodarcze</w:t>
            </w:r>
          </w:p>
        </w:tc>
        <w:tc>
          <w:tcPr>
            <w:tcW w:w="2021" w:type="pct"/>
            <w:vAlign w:val="center"/>
          </w:tcPr>
          <w:p w14:paraId="3CDE5CA2" w14:textId="77777777" w:rsidR="00C13598" w:rsidRPr="00535CB6" w:rsidRDefault="00C13598" w:rsidP="008D3A90">
            <w:pPr>
              <w:spacing w:before="0" w:after="0"/>
              <w:contextualSpacing/>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3994796F" w14:textId="77777777" w:rsidR="00C13598" w:rsidRPr="00535CB6" w:rsidRDefault="00C13598" w:rsidP="008D3A90">
            <w:pPr>
              <w:spacing w:before="0" w:after="0"/>
              <w:ind w:right="142"/>
              <w:contextualSpacing/>
              <w:rPr>
                <w:rFonts w:cs="Arial"/>
              </w:rPr>
            </w:pPr>
            <w:r w:rsidRPr="00535CB6">
              <w:rPr>
                <w:rFonts w:cs="Arial"/>
              </w:rPr>
              <w:t xml:space="preserve">Kryterium weryfikowane na podstawie zapisów wniosku o dofinansowanie projektu oraz załączników: 1 lub 2 do „Delimitacji miast średnich tracących funkcje społeczno – </w:t>
            </w:r>
            <w:r w:rsidRPr="00535CB6">
              <w:rPr>
                <w:rFonts w:cs="Arial"/>
              </w:rPr>
              <w:lastRenderedPageBreak/>
              <w:t>gospodarcze” opracowanej na potrzeby Strategii na rzecz Odpowiedzialnego Rozwoju.</w:t>
            </w:r>
            <w:r w:rsidRPr="00535CB6">
              <w:rPr>
                <w:rStyle w:val="Odwoanieprzypisudolnego"/>
                <w:rFonts w:cs="Arial"/>
                <w:sz w:val="20"/>
              </w:rPr>
              <w:footnoteReference w:id="328"/>
            </w:r>
            <w:r w:rsidRPr="00535CB6">
              <w:rPr>
                <w:rFonts w:cs="Arial"/>
              </w:rPr>
              <w:t xml:space="preserve"> </w:t>
            </w:r>
          </w:p>
        </w:tc>
        <w:tc>
          <w:tcPr>
            <w:tcW w:w="1417" w:type="pct"/>
            <w:vAlign w:val="center"/>
          </w:tcPr>
          <w:p w14:paraId="10037536" w14:textId="77777777" w:rsidR="00C13598" w:rsidRPr="00535CB6" w:rsidRDefault="00C13598" w:rsidP="008D3A90">
            <w:pPr>
              <w:snapToGrid w:val="0"/>
              <w:spacing w:before="0" w:after="0"/>
              <w:contextualSpacing/>
              <w:rPr>
                <w:rFonts w:cs="Arial"/>
              </w:rPr>
            </w:pPr>
            <w:r w:rsidRPr="00535CB6">
              <w:rPr>
                <w:rFonts w:cs="Arial"/>
              </w:rPr>
              <w:lastRenderedPageBreak/>
              <w:t>Za spełnienie warunku – 1 pkt.</w:t>
            </w:r>
          </w:p>
          <w:p w14:paraId="7644BEF1" w14:textId="77777777" w:rsidR="00C13598" w:rsidRPr="00535CB6" w:rsidRDefault="00C13598" w:rsidP="008D3A90">
            <w:pPr>
              <w:pStyle w:val="Akapitzlist0"/>
              <w:spacing w:before="0" w:after="0"/>
              <w:ind w:left="0"/>
              <w:rPr>
                <w:rFonts w:cs="Arial"/>
              </w:rPr>
            </w:pPr>
            <w:r w:rsidRPr="00535CB6">
              <w:rPr>
                <w:rFonts w:cs="Arial"/>
              </w:rPr>
              <w:t>Brak spełnienia warunku lub brak informacji w tym zakresie – 0 pkt.</w:t>
            </w:r>
          </w:p>
        </w:tc>
        <w:tc>
          <w:tcPr>
            <w:tcW w:w="503" w:type="pct"/>
            <w:vAlign w:val="center"/>
          </w:tcPr>
          <w:p w14:paraId="465E2C72" w14:textId="77777777" w:rsidR="00C13598" w:rsidRPr="00535CB6" w:rsidRDefault="00C13598" w:rsidP="008D3A90">
            <w:pPr>
              <w:spacing w:before="0" w:after="0"/>
              <w:contextualSpacing/>
              <w:rPr>
                <w:rFonts w:eastAsia="Times New Roman" w:cs="Arial"/>
              </w:rPr>
            </w:pPr>
            <w:r w:rsidRPr="00535CB6">
              <w:rPr>
                <w:rFonts w:eastAsia="Times New Roman" w:cs="Arial"/>
                <w:lang w:eastAsia="pl-PL"/>
              </w:rPr>
              <w:t>1</w:t>
            </w:r>
          </w:p>
        </w:tc>
      </w:tr>
      <w:tr w:rsidR="00C13598" w:rsidRPr="00CA1265" w14:paraId="4AAC7F46" w14:textId="77777777" w:rsidTr="0066126B">
        <w:tc>
          <w:tcPr>
            <w:tcW w:w="200" w:type="pct"/>
            <w:vAlign w:val="center"/>
          </w:tcPr>
          <w:p w14:paraId="000DF79A" w14:textId="77777777" w:rsidR="00C13598" w:rsidRPr="00535CB6" w:rsidRDefault="00C13598" w:rsidP="008D3A90">
            <w:pPr>
              <w:spacing w:before="0" w:after="0"/>
              <w:contextualSpacing/>
              <w:rPr>
                <w:rFonts w:cs="Arial"/>
                <w:color w:val="000000"/>
              </w:rPr>
            </w:pPr>
            <w:r w:rsidRPr="00535CB6">
              <w:rPr>
                <w:rFonts w:cs="Arial"/>
                <w:color w:val="000000"/>
              </w:rPr>
              <w:t>9</w:t>
            </w:r>
          </w:p>
        </w:tc>
        <w:tc>
          <w:tcPr>
            <w:tcW w:w="859" w:type="pct"/>
            <w:vAlign w:val="center"/>
          </w:tcPr>
          <w:p w14:paraId="32E077C8" w14:textId="77777777" w:rsidR="00C13598" w:rsidRPr="00535CB6" w:rsidRDefault="00C13598" w:rsidP="008D3A90">
            <w:pPr>
              <w:spacing w:before="0" w:after="0"/>
              <w:contextualSpacing/>
              <w:rPr>
                <w:rFonts w:eastAsia="Times New Roman" w:cs="Arial"/>
              </w:rPr>
            </w:pPr>
            <w:r w:rsidRPr="00535CB6">
              <w:rPr>
                <w:rFonts w:eastAsia="Times New Roman" w:cs="Arial"/>
              </w:rPr>
              <w:t>Eksperci w projekcie</w:t>
            </w:r>
          </w:p>
        </w:tc>
        <w:tc>
          <w:tcPr>
            <w:tcW w:w="2021" w:type="pct"/>
            <w:vAlign w:val="center"/>
          </w:tcPr>
          <w:p w14:paraId="68600D45" w14:textId="77777777" w:rsidR="00C13598" w:rsidRPr="00535CB6" w:rsidRDefault="00C13598" w:rsidP="008D3A90">
            <w:pPr>
              <w:spacing w:before="0" w:after="0"/>
              <w:contextualSpacing/>
              <w:rPr>
                <w:rFonts w:cs="Arial"/>
              </w:rPr>
            </w:pPr>
            <w:r w:rsidRPr="00535CB6">
              <w:rPr>
                <w:rFonts w:cs="Arial"/>
              </w:rPr>
              <w:t>Kryterium promuje projekty, w których zaangażowano ekspertów reprezentujących różne dziedziny:</w:t>
            </w:r>
          </w:p>
          <w:p w14:paraId="47EA00D5" w14:textId="77777777" w:rsidR="00C13598" w:rsidRPr="00535CB6" w:rsidRDefault="00C13598" w:rsidP="008D3A90">
            <w:pPr>
              <w:spacing w:before="0" w:after="0"/>
              <w:contextualSpacing/>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72ED360" w14:textId="77777777" w:rsidR="00C13598" w:rsidRPr="00535CB6" w:rsidRDefault="00C13598" w:rsidP="008D3A90">
            <w:pPr>
              <w:spacing w:before="0" w:after="0"/>
              <w:contextualSpacing/>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1417" w:type="pct"/>
            <w:vAlign w:val="center"/>
          </w:tcPr>
          <w:p w14:paraId="5A700E92" w14:textId="77777777" w:rsidR="00C13598" w:rsidRPr="00535CB6" w:rsidRDefault="00C13598" w:rsidP="008D3A90">
            <w:pPr>
              <w:spacing w:before="0" w:after="0"/>
              <w:contextualSpacing/>
              <w:rPr>
                <w:rFonts w:cs="Arial"/>
              </w:rPr>
            </w:pPr>
            <w:r w:rsidRPr="00535CB6">
              <w:rPr>
                <w:rFonts w:cs="Arial"/>
              </w:rPr>
              <w:t>Wnioskodawca zawarł we wniosku zapisy przewidujące zaangażowanie następujących ekspertów:</w:t>
            </w:r>
          </w:p>
          <w:p w14:paraId="17EBEB41" w14:textId="77777777" w:rsidR="00C13598" w:rsidRPr="00535CB6" w:rsidRDefault="00C13598" w:rsidP="008D3A90">
            <w:pPr>
              <w:spacing w:before="0" w:after="0"/>
              <w:contextualSpacing/>
              <w:rPr>
                <w:rFonts w:cs="Arial"/>
              </w:rPr>
            </w:pPr>
            <w:r w:rsidRPr="00535CB6">
              <w:rPr>
                <w:rFonts w:cs="Arial"/>
              </w:rPr>
              <w:t>W PRZYPADKU MODUŁU: OTYŁOŚĆ: jeśli więcej niż 2 dziedziny z wymienionych - 1 pkt.</w:t>
            </w:r>
          </w:p>
          <w:p w14:paraId="50ACEBE3" w14:textId="77777777" w:rsidR="00C13598" w:rsidRPr="00535CB6" w:rsidRDefault="00C13598" w:rsidP="008D3A90">
            <w:pPr>
              <w:spacing w:before="0" w:after="0"/>
              <w:contextualSpacing/>
              <w:rPr>
                <w:rFonts w:cs="Arial"/>
              </w:rPr>
            </w:pPr>
            <w:r w:rsidRPr="00535CB6">
              <w:rPr>
                <w:rFonts w:cs="Arial"/>
              </w:rPr>
              <w:t>W PRZYPADKU MODUŁU: CHOROBY KRĘGOSŁUPA: jeśli więcej niż 2 dziedziny z wymienionych – 1 pkt.</w:t>
            </w:r>
          </w:p>
          <w:p w14:paraId="14E2440D" w14:textId="77777777" w:rsidR="00C13598" w:rsidRPr="00535CB6" w:rsidRDefault="00C13598" w:rsidP="008D3A90">
            <w:pPr>
              <w:pStyle w:val="Akapitzlist0"/>
              <w:snapToGrid w:val="0"/>
              <w:spacing w:before="0" w:after="0"/>
              <w:ind w:left="0"/>
              <w:rPr>
                <w:rFonts w:cs="Arial"/>
              </w:rPr>
            </w:pPr>
            <w:r w:rsidRPr="00535CB6">
              <w:rPr>
                <w:rFonts w:cs="Arial"/>
              </w:rPr>
              <w:t>Brak spełnienia wyżej wymienionych warunków lub brak informacji w tym zakresie – 0 pkt.</w:t>
            </w:r>
          </w:p>
        </w:tc>
        <w:tc>
          <w:tcPr>
            <w:tcW w:w="503" w:type="pct"/>
            <w:vAlign w:val="center"/>
          </w:tcPr>
          <w:p w14:paraId="47595F5E" w14:textId="77777777" w:rsidR="00C13598" w:rsidRPr="00535CB6" w:rsidDel="0058511F" w:rsidRDefault="00C13598" w:rsidP="008D3A90">
            <w:pPr>
              <w:spacing w:before="0" w:after="0"/>
              <w:contextualSpacing/>
              <w:rPr>
                <w:rFonts w:eastAsia="Times New Roman" w:cs="Arial"/>
              </w:rPr>
            </w:pPr>
            <w:r w:rsidRPr="00535CB6">
              <w:rPr>
                <w:rFonts w:eastAsia="Times New Roman" w:cs="Arial"/>
              </w:rPr>
              <w:t>2</w:t>
            </w:r>
          </w:p>
        </w:tc>
      </w:tr>
      <w:tr w:rsidR="00C13598" w:rsidRPr="00CA1265" w14:paraId="0506B02F" w14:textId="77777777" w:rsidTr="0066126B">
        <w:tc>
          <w:tcPr>
            <w:tcW w:w="200" w:type="pct"/>
            <w:vAlign w:val="center"/>
          </w:tcPr>
          <w:p w14:paraId="569B905F" w14:textId="77777777" w:rsidR="00C13598" w:rsidRPr="00535CB6" w:rsidRDefault="00C13598" w:rsidP="008D3A90">
            <w:pPr>
              <w:spacing w:before="0" w:after="0"/>
              <w:contextualSpacing/>
              <w:rPr>
                <w:rFonts w:cs="Arial"/>
                <w:color w:val="000000"/>
              </w:rPr>
            </w:pPr>
            <w:r w:rsidRPr="00535CB6">
              <w:rPr>
                <w:rFonts w:cs="Arial"/>
                <w:color w:val="000000"/>
              </w:rPr>
              <w:t>10.</w:t>
            </w:r>
          </w:p>
        </w:tc>
        <w:tc>
          <w:tcPr>
            <w:tcW w:w="859" w:type="pct"/>
            <w:vAlign w:val="center"/>
          </w:tcPr>
          <w:p w14:paraId="28FE7497" w14:textId="77777777" w:rsidR="00C13598" w:rsidRPr="00535CB6" w:rsidRDefault="00C13598" w:rsidP="008D3A90">
            <w:pPr>
              <w:spacing w:before="0" w:after="0"/>
              <w:contextualSpacing/>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2021" w:type="pct"/>
            <w:vAlign w:val="center"/>
          </w:tcPr>
          <w:p w14:paraId="44CB83CC" w14:textId="77777777" w:rsidR="00C13598" w:rsidRPr="00535CB6" w:rsidRDefault="00C13598" w:rsidP="008D3A90">
            <w:pPr>
              <w:spacing w:before="0" w:after="0"/>
              <w:contextualSpacing/>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E8BF2C3" w14:textId="77777777" w:rsidR="00C13598" w:rsidRPr="00535CB6" w:rsidRDefault="00C13598" w:rsidP="008D3A90">
            <w:pPr>
              <w:spacing w:before="0" w:after="0"/>
              <w:contextualSpacing/>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417" w:type="pct"/>
            <w:vAlign w:val="center"/>
          </w:tcPr>
          <w:p w14:paraId="69ED11E2" w14:textId="77777777" w:rsidR="00C13598" w:rsidRPr="00535CB6" w:rsidRDefault="00C13598" w:rsidP="008D3A90">
            <w:pPr>
              <w:spacing w:before="0" w:after="0"/>
              <w:contextualSpacing/>
              <w:rPr>
                <w:rFonts w:cs="Arial"/>
              </w:rPr>
            </w:pPr>
            <w:r w:rsidRPr="00535CB6">
              <w:rPr>
                <w:rFonts w:cs="Arial"/>
              </w:rPr>
              <w:t>Projekt jest zgodny z Planem inwestycyjnym – 2 pkt.</w:t>
            </w:r>
          </w:p>
          <w:p w14:paraId="4B1C768C" w14:textId="135CB02C" w:rsidR="00C13598" w:rsidRPr="00535CB6" w:rsidRDefault="00C13598" w:rsidP="008D3A90">
            <w:pPr>
              <w:spacing w:before="0" w:after="0"/>
              <w:contextualSpacing/>
              <w:rPr>
                <w:rFonts w:cs="Arial"/>
              </w:rPr>
            </w:pPr>
            <w:r w:rsidRPr="00535CB6">
              <w:rPr>
                <w:rFonts w:cs="Arial"/>
              </w:rPr>
              <w:t>Brak spełnienia warunku lub brak informacji w tym zakresie – 0 pkt.</w:t>
            </w:r>
          </w:p>
        </w:tc>
        <w:tc>
          <w:tcPr>
            <w:tcW w:w="503" w:type="pct"/>
            <w:vAlign w:val="center"/>
          </w:tcPr>
          <w:p w14:paraId="1DFCC462" w14:textId="77777777" w:rsidR="00C13598" w:rsidRPr="00535CB6" w:rsidRDefault="00C13598" w:rsidP="008D3A90">
            <w:pPr>
              <w:spacing w:before="0" w:after="0"/>
              <w:contextualSpacing/>
              <w:rPr>
                <w:rFonts w:eastAsia="Times New Roman" w:cs="Arial"/>
              </w:rPr>
            </w:pPr>
            <w:r w:rsidRPr="00535CB6">
              <w:rPr>
                <w:rFonts w:eastAsia="Times New Roman" w:cs="Arial"/>
                <w:lang w:eastAsia="pl-PL"/>
              </w:rPr>
              <w:t>2</w:t>
            </w:r>
          </w:p>
        </w:tc>
      </w:tr>
    </w:tbl>
    <w:p w14:paraId="6CA1A09C"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0F9B80F4" w14:textId="77777777" w:rsidR="00C13598" w:rsidRPr="00D16820" w:rsidRDefault="00C13598" w:rsidP="00C13598">
      <w:pPr>
        <w:pStyle w:val="Nagwek5"/>
      </w:pPr>
      <w:bookmarkStart w:id="557" w:name="_Toc514936430"/>
      <w:bookmarkStart w:id="558" w:name="_Toc131078657"/>
      <w:r w:rsidRPr="00D16820">
        <w:lastRenderedPageBreak/>
        <w:t>Poddziałanie 9.2.2 Zwiększenie dostępności usług zdrowotnych</w:t>
      </w:r>
      <w:r>
        <w:t xml:space="preserve"> </w:t>
      </w:r>
      <w:r w:rsidRPr="00D16820">
        <w:t>Typ projektu: Wsparcie deinstytucjonalizacji opieki nad osobami zależnymi, w szczególności poprzez rozwój alternatywnych form opieki nad osobami niesamodzielnymi (w tym osobami starszymi)</w:t>
      </w:r>
      <w:r>
        <w:t xml:space="preserve"> </w:t>
      </w:r>
      <w:r w:rsidRPr="00D16820">
        <w:t>Dzienne Domy Opieki Medycznej (DDOM)</w:t>
      </w:r>
      <w:bookmarkEnd w:id="557"/>
      <w:bookmarkEnd w:id="558"/>
    </w:p>
    <w:p w14:paraId="5BAEC2EB" w14:textId="77777777" w:rsidR="00C13598" w:rsidRDefault="00C13598" w:rsidP="00C13598">
      <w:pPr>
        <w:pStyle w:val="Bezodstpw"/>
      </w:pPr>
      <w:r>
        <w:t>Kryteria wyboru projektów przyjęte przez Komitet Monitorujący RPO WM na XXXVI posiedzeniu w dniu 24 maja 2018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34"/>
        <w:gridCol w:w="28"/>
        <w:gridCol w:w="2807"/>
        <w:gridCol w:w="5670"/>
        <w:gridCol w:w="3714"/>
        <w:gridCol w:w="1417"/>
      </w:tblGrid>
      <w:tr w:rsidR="00C13598" w:rsidRPr="00EF2023" w14:paraId="157E0AF6" w14:textId="77777777" w:rsidTr="0066126B">
        <w:trPr>
          <w:trHeight w:val="794"/>
          <w:tblHeader/>
        </w:trPr>
        <w:tc>
          <w:tcPr>
            <w:tcW w:w="534" w:type="dxa"/>
            <w:vAlign w:val="center"/>
          </w:tcPr>
          <w:p w14:paraId="01C37CF2" w14:textId="77777777" w:rsidR="00C13598" w:rsidRPr="00535CB6" w:rsidRDefault="00C13598" w:rsidP="008D3A90">
            <w:pPr>
              <w:spacing w:before="0" w:after="0"/>
              <w:contextualSpacing/>
              <w:rPr>
                <w:rFonts w:cs="Arial"/>
                <w:color w:val="000000"/>
              </w:rPr>
            </w:pPr>
            <w:r w:rsidRPr="00535CB6">
              <w:rPr>
                <w:rFonts w:cs="Arial"/>
                <w:b/>
                <w:bCs/>
                <w:color w:val="000000"/>
              </w:rPr>
              <w:t>Lp.</w:t>
            </w:r>
          </w:p>
        </w:tc>
        <w:tc>
          <w:tcPr>
            <w:tcW w:w="2835" w:type="dxa"/>
            <w:gridSpan w:val="2"/>
            <w:vAlign w:val="center"/>
          </w:tcPr>
          <w:p w14:paraId="439D0749" w14:textId="77777777" w:rsidR="00C13598" w:rsidRPr="00535CB6" w:rsidRDefault="00C13598" w:rsidP="008D3A90">
            <w:pPr>
              <w:spacing w:before="0" w:after="0"/>
              <w:contextualSpacing/>
              <w:rPr>
                <w:rFonts w:cs="Arial"/>
              </w:rPr>
            </w:pPr>
            <w:r w:rsidRPr="00535CB6">
              <w:rPr>
                <w:rFonts w:cs="Arial"/>
                <w:b/>
                <w:bCs/>
                <w:color w:val="000000"/>
              </w:rPr>
              <w:t>Kryterium</w:t>
            </w:r>
          </w:p>
        </w:tc>
        <w:tc>
          <w:tcPr>
            <w:tcW w:w="5670" w:type="dxa"/>
            <w:vAlign w:val="center"/>
          </w:tcPr>
          <w:p w14:paraId="7A2D5E46" w14:textId="77777777" w:rsidR="00C13598" w:rsidRPr="00535CB6" w:rsidRDefault="00C13598" w:rsidP="008D3A90">
            <w:pPr>
              <w:spacing w:before="0" w:after="0"/>
              <w:contextualSpacing/>
              <w:rPr>
                <w:rFonts w:eastAsia="Times New Roman" w:cs="Arial"/>
              </w:rPr>
            </w:pPr>
            <w:r w:rsidRPr="00535CB6">
              <w:rPr>
                <w:rFonts w:cs="Arial"/>
                <w:b/>
                <w:bCs/>
                <w:color w:val="000000"/>
              </w:rPr>
              <w:t xml:space="preserve">Opis kryterium </w:t>
            </w:r>
          </w:p>
        </w:tc>
        <w:tc>
          <w:tcPr>
            <w:tcW w:w="3714" w:type="dxa"/>
            <w:vAlign w:val="center"/>
          </w:tcPr>
          <w:p w14:paraId="3986A3B5" w14:textId="77777777" w:rsidR="00C13598" w:rsidRPr="00535CB6" w:rsidRDefault="00C13598" w:rsidP="008D3A90">
            <w:pPr>
              <w:snapToGrid w:val="0"/>
              <w:spacing w:before="0" w:after="0"/>
              <w:contextualSpacing/>
              <w:rPr>
                <w:rFonts w:cs="Arial"/>
              </w:rPr>
            </w:pPr>
            <w:r w:rsidRPr="00535CB6">
              <w:rPr>
                <w:rFonts w:cs="Arial"/>
                <w:b/>
                <w:bCs/>
                <w:color w:val="000000"/>
              </w:rPr>
              <w:t>Punktacja</w:t>
            </w:r>
          </w:p>
        </w:tc>
        <w:tc>
          <w:tcPr>
            <w:tcW w:w="1417" w:type="dxa"/>
            <w:vAlign w:val="center"/>
          </w:tcPr>
          <w:p w14:paraId="7D432F64" w14:textId="77777777" w:rsidR="00C13598" w:rsidRPr="00535CB6" w:rsidRDefault="00C13598" w:rsidP="008D3A90">
            <w:pPr>
              <w:spacing w:before="0" w:after="0"/>
              <w:contextualSpacing/>
              <w:rPr>
                <w:rFonts w:eastAsia="Times New Roman" w:cs="Arial"/>
              </w:rPr>
            </w:pPr>
            <w:r w:rsidRPr="00535CB6">
              <w:rPr>
                <w:rFonts w:cs="Arial"/>
                <w:b/>
                <w:bCs/>
                <w:color w:val="000000"/>
              </w:rPr>
              <w:t>Maksymalna liczba punktów</w:t>
            </w:r>
          </w:p>
        </w:tc>
      </w:tr>
      <w:tr w:rsidR="00C13598" w:rsidRPr="00BB668F" w14:paraId="237FB790" w14:textId="77777777" w:rsidTr="009B1F81">
        <w:trPr>
          <w:trHeight w:val="992"/>
        </w:trPr>
        <w:tc>
          <w:tcPr>
            <w:tcW w:w="534" w:type="dxa"/>
            <w:vAlign w:val="center"/>
          </w:tcPr>
          <w:p w14:paraId="1F774E1E" w14:textId="77777777" w:rsidR="00C13598" w:rsidRPr="00535CB6" w:rsidRDefault="00C13598" w:rsidP="008D3A90">
            <w:pPr>
              <w:spacing w:before="0" w:after="0"/>
              <w:contextualSpacing/>
              <w:rPr>
                <w:rFonts w:cs="Arial"/>
                <w:color w:val="000000"/>
              </w:rPr>
            </w:pPr>
            <w:r w:rsidRPr="00535CB6">
              <w:rPr>
                <w:rFonts w:cs="Arial"/>
                <w:color w:val="000000"/>
              </w:rPr>
              <w:t>1.</w:t>
            </w:r>
          </w:p>
        </w:tc>
        <w:tc>
          <w:tcPr>
            <w:tcW w:w="2835" w:type="dxa"/>
            <w:gridSpan w:val="2"/>
            <w:vAlign w:val="center"/>
          </w:tcPr>
          <w:p w14:paraId="3EFCAB11" w14:textId="77777777" w:rsidR="00C13598" w:rsidRPr="00535CB6" w:rsidRDefault="00C13598" w:rsidP="008D3A90">
            <w:pPr>
              <w:spacing w:before="0" w:after="0"/>
              <w:contextualSpacing/>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E3B80AA" w14:textId="77777777" w:rsidR="00C13598" w:rsidRPr="00535CB6" w:rsidRDefault="00C13598" w:rsidP="008D3A90">
            <w:pPr>
              <w:spacing w:before="0" w:after="0"/>
              <w:contextualSpacing/>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714" w:type="dxa"/>
            <w:vAlign w:val="center"/>
          </w:tcPr>
          <w:p w14:paraId="4BC403A0" w14:textId="77777777" w:rsidR="00C13598" w:rsidRPr="00535CB6" w:rsidRDefault="00C13598" w:rsidP="008D3A90">
            <w:pPr>
              <w:spacing w:before="0" w:after="0"/>
              <w:contextualSpacing/>
              <w:rPr>
                <w:rFonts w:cs="Arial"/>
              </w:rPr>
            </w:pPr>
            <w:r w:rsidRPr="00535CB6">
              <w:rPr>
                <w:rFonts w:cs="Arial"/>
              </w:rPr>
              <w:t>Wnioskodawca załączył do wniosku umowę lub wyciąg z umowy z NFZ potwierdzający spełnienie wymienionego warunku – 8 pkt.</w:t>
            </w:r>
          </w:p>
          <w:p w14:paraId="39CBF35B" w14:textId="77777777" w:rsidR="00C13598" w:rsidRPr="00535CB6" w:rsidRDefault="00C13598" w:rsidP="008D3A90">
            <w:pPr>
              <w:spacing w:before="0" w:after="0"/>
              <w:contextualSpacing/>
              <w:rPr>
                <w:rFonts w:cs="Arial"/>
              </w:rPr>
            </w:pPr>
            <w:r w:rsidRPr="00535CB6">
              <w:rPr>
                <w:rFonts w:cs="Arial"/>
              </w:rPr>
              <w:t>Brak spełnienia warunku lub brak informacji w tym zakresie – 0 pkt..</w:t>
            </w:r>
          </w:p>
        </w:tc>
        <w:tc>
          <w:tcPr>
            <w:tcW w:w="1417" w:type="dxa"/>
            <w:vAlign w:val="center"/>
          </w:tcPr>
          <w:p w14:paraId="6043C8EB" w14:textId="77777777" w:rsidR="00C13598" w:rsidRPr="00535CB6" w:rsidRDefault="00C13598" w:rsidP="008D3A90">
            <w:pPr>
              <w:spacing w:before="0" w:after="0"/>
              <w:contextualSpacing/>
              <w:rPr>
                <w:rFonts w:eastAsia="Times New Roman" w:cs="Arial"/>
              </w:rPr>
            </w:pPr>
            <w:r w:rsidRPr="00535CB6">
              <w:rPr>
                <w:rFonts w:eastAsia="Times New Roman" w:cs="Arial"/>
              </w:rPr>
              <w:t>8</w:t>
            </w:r>
          </w:p>
        </w:tc>
      </w:tr>
      <w:tr w:rsidR="00C13598" w:rsidRPr="00BB668F" w14:paraId="01DA03E6" w14:textId="77777777" w:rsidTr="009B1F81">
        <w:trPr>
          <w:trHeight w:val="992"/>
        </w:trPr>
        <w:tc>
          <w:tcPr>
            <w:tcW w:w="534" w:type="dxa"/>
            <w:vAlign w:val="center"/>
          </w:tcPr>
          <w:p w14:paraId="75B1E122" w14:textId="77777777" w:rsidR="00C13598" w:rsidRPr="00535CB6" w:rsidRDefault="00C13598" w:rsidP="008D3A90">
            <w:pPr>
              <w:spacing w:before="0" w:after="0"/>
              <w:contextualSpacing/>
              <w:rPr>
                <w:rFonts w:cs="Arial"/>
              </w:rPr>
            </w:pPr>
            <w:r w:rsidRPr="00535CB6">
              <w:rPr>
                <w:rFonts w:cs="Arial"/>
              </w:rPr>
              <w:t>2.</w:t>
            </w:r>
          </w:p>
        </w:tc>
        <w:tc>
          <w:tcPr>
            <w:tcW w:w="2835" w:type="dxa"/>
            <w:gridSpan w:val="2"/>
            <w:vAlign w:val="center"/>
          </w:tcPr>
          <w:p w14:paraId="4416BCAE" w14:textId="77777777" w:rsidR="00C13598" w:rsidRPr="00535CB6" w:rsidRDefault="00C13598" w:rsidP="008D3A90">
            <w:pPr>
              <w:spacing w:before="0" w:after="0"/>
              <w:contextualSpacing/>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37512545" w14:textId="77777777" w:rsidR="00C13598" w:rsidRPr="00535CB6" w:rsidRDefault="00C13598" w:rsidP="008D3A90">
            <w:pPr>
              <w:spacing w:before="0" w:after="0"/>
              <w:contextualSpacing/>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714" w:type="dxa"/>
            <w:vAlign w:val="center"/>
          </w:tcPr>
          <w:p w14:paraId="3F0F9B89" w14:textId="77777777" w:rsidR="00C13598" w:rsidRPr="00535CB6" w:rsidRDefault="00C13598" w:rsidP="008D3A90">
            <w:pPr>
              <w:spacing w:before="0" w:after="0"/>
              <w:contextualSpacing/>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4CEBDF2" w14:textId="77777777" w:rsidR="00C13598" w:rsidRPr="00535CB6" w:rsidRDefault="00C13598" w:rsidP="008D3A90">
            <w:pPr>
              <w:spacing w:before="0" w:after="0"/>
              <w:contextualSpacing/>
              <w:rPr>
                <w:rFonts w:cs="Arial"/>
              </w:rPr>
            </w:pPr>
            <w:r w:rsidRPr="00535CB6">
              <w:rPr>
                <w:rFonts w:cs="Arial"/>
              </w:rPr>
              <w:t>Brak spełnienia warunku lub brak informacji w tym zakresie – 0 pkt..</w:t>
            </w:r>
          </w:p>
        </w:tc>
        <w:tc>
          <w:tcPr>
            <w:tcW w:w="1417" w:type="dxa"/>
            <w:vAlign w:val="center"/>
          </w:tcPr>
          <w:p w14:paraId="1A59CB54" w14:textId="77777777" w:rsidR="00C13598" w:rsidRPr="00535CB6" w:rsidDel="00936FF7" w:rsidRDefault="00C13598" w:rsidP="008D3A90">
            <w:pPr>
              <w:spacing w:before="0" w:after="0"/>
              <w:contextualSpacing/>
              <w:rPr>
                <w:rFonts w:eastAsia="Times New Roman" w:cs="Arial"/>
              </w:rPr>
            </w:pPr>
            <w:r w:rsidRPr="00535CB6">
              <w:rPr>
                <w:rFonts w:eastAsia="Times New Roman" w:cs="Arial"/>
              </w:rPr>
              <w:t>8</w:t>
            </w:r>
          </w:p>
        </w:tc>
      </w:tr>
      <w:tr w:rsidR="00C13598" w:rsidRPr="00EF2023" w14:paraId="63388510" w14:textId="77777777" w:rsidTr="009B1F81">
        <w:trPr>
          <w:trHeight w:val="708"/>
        </w:trPr>
        <w:tc>
          <w:tcPr>
            <w:tcW w:w="534" w:type="dxa"/>
            <w:vAlign w:val="center"/>
          </w:tcPr>
          <w:p w14:paraId="23D452BE" w14:textId="77777777" w:rsidR="00C13598" w:rsidRPr="00535CB6" w:rsidRDefault="00C13598" w:rsidP="008D3A90">
            <w:pPr>
              <w:spacing w:before="0" w:after="0"/>
              <w:contextualSpacing/>
              <w:rPr>
                <w:rFonts w:cs="Arial"/>
                <w:color w:val="000000"/>
              </w:rPr>
            </w:pPr>
            <w:r w:rsidRPr="00535CB6">
              <w:rPr>
                <w:rFonts w:cs="Arial"/>
                <w:color w:val="000000"/>
              </w:rPr>
              <w:t>3</w:t>
            </w:r>
          </w:p>
        </w:tc>
        <w:tc>
          <w:tcPr>
            <w:tcW w:w="2835" w:type="dxa"/>
            <w:gridSpan w:val="2"/>
            <w:vAlign w:val="center"/>
          </w:tcPr>
          <w:p w14:paraId="237701BE" w14:textId="77777777" w:rsidR="00C13598" w:rsidRPr="00535CB6" w:rsidRDefault="00C13598" w:rsidP="008D3A90">
            <w:pPr>
              <w:spacing w:before="0" w:after="0"/>
              <w:contextualSpacing/>
              <w:rPr>
                <w:rFonts w:cs="Arial"/>
              </w:rPr>
            </w:pPr>
            <w:r w:rsidRPr="00535CB6">
              <w:rPr>
                <w:rFonts w:cs="Arial"/>
              </w:rPr>
              <w:t>Akredytacja podmiotu (dotyczy podmiotu leczniczego)</w:t>
            </w:r>
          </w:p>
        </w:tc>
        <w:tc>
          <w:tcPr>
            <w:tcW w:w="5670" w:type="dxa"/>
            <w:vAlign w:val="center"/>
          </w:tcPr>
          <w:p w14:paraId="278AA1C7" w14:textId="77777777" w:rsidR="00C13598" w:rsidRPr="00535CB6" w:rsidRDefault="00C13598" w:rsidP="008D3A90">
            <w:pPr>
              <w:spacing w:before="0" w:after="0"/>
              <w:contextualSpacing/>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C6D1B46" w14:textId="65DF50F6" w:rsidR="00C13598" w:rsidRPr="00535CB6" w:rsidRDefault="00C13598" w:rsidP="008D3A90">
            <w:pPr>
              <w:pStyle w:val="Akapitzlist0"/>
              <w:numPr>
                <w:ilvl w:val="0"/>
                <w:numId w:val="396"/>
              </w:numPr>
              <w:spacing w:before="0" w:after="0"/>
              <w:ind w:left="351" w:hanging="289"/>
              <w:rPr>
                <w:rFonts w:cs="Arial"/>
              </w:rPr>
            </w:pPr>
            <w:r w:rsidRPr="00535CB6">
              <w:rPr>
                <w:rFonts w:cs="Arial"/>
              </w:rPr>
              <w:t>posiada akredytację wydaną na podstawie ustawy o akredytacji w ochronie zdrowia,</w:t>
            </w:r>
          </w:p>
          <w:p w14:paraId="50BC06F3" w14:textId="77777777" w:rsidR="00C13598" w:rsidRPr="00535CB6" w:rsidRDefault="00C13598" w:rsidP="008D3A90">
            <w:pPr>
              <w:pStyle w:val="Akapitzlist0"/>
              <w:numPr>
                <w:ilvl w:val="0"/>
                <w:numId w:val="396"/>
              </w:numPr>
              <w:spacing w:before="0" w:after="0"/>
              <w:ind w:left="351" w:hanging="289"/>
              <w:rPr>
                <w:rFonts w:cs="Arial"/>
              </w:rPr>
            </w:pPr>
            <w:r w:rsidRPr="00535CB6">
              <w:rPr>
                <w:rFonts w:cs="Arial"/>
              </w:rPr>
              <w:t>posiada certyfikat normy EN 15224 - Usługi Ochrony Zdrowia – System Zarządzania Jakością,</w:t>
            </w:r>
          </w:p>
          <w:p w14:paraId="58636CCC" w14:textId="77777777" w:rsidR="00C13598" w:rsidRPr="00535CB6" w:rsidRDefault="00C13598" w:rsidP="008D3A90">
            <w:pPr>
              <w:pStyle w:val="Lista"/>
              <w:numPr>
                <w:ilvl w:val="0"/>
                <w:numId w:val="396"/>
              </w:numPr>
              <w:spacing w:after="0" w:line="259" w:lineRule="auto"/>
              <w:ind w:left="351" w:hanging="289"/>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7951A3C0" w14:textId="77777777" w:rsidR="00C13598" w:rsidRPr="00535CB6" w:rsidRDefault="00C13598" w:rsidP="008D3A90">
            <w:pPr>
              <w:pStyle w:val="Akapitzlist0"/>
              <w:numPr>
                <w:ilvl w:val="0"/>
                <w:numId w:val="396"/>
              </w:numPr>
              <w:spacing w:before="0" w:after="0"/>
              <w:ind w:left="351" w:hanging="28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4C03EE31" w14:textId="77777777" w:rsidR="00C13598" w:rsidRPr="00535CB6" w:rsidRDefault="00C13598" w:rsidP="008D3A90">
            <w:pPr>
              <w:snapToGrid w:val="0"/>
              <w:spacing w:before="0" w:after="0"/>
              <w:contextualSpacing/>
              <w:rPr>
                <w:rFonts w:cs="Arial"/>
              </w:rPr>
            </w:pPr>
            <w:r w:rsidRPr="00535CB6">
              <w:rPr>
                <w:rFonts w:cs="Arial"/>
              </w:rPr>
              <w:lastRenderedPageBreak/>
              <w:t>Wnioskodawca zawarł we wniosku zapisy wykazujące, że podmiot leczniczy spełnia warunki określone w punktach: a lub b lub c - 2 pkt.</w:t>
            </w:r>
          </w:p>
          <w:p w14:paraId="4DD5A7F0" w14:textId="77777777" w:rsidR="00C13598" w:rsidRPr="00535CB6" w:rsidRDefault="00C13598" w:rsidP="008D3A90">
            <w:pPr>
              <w:snapToGrid w:val="0"/>
              <w:spacing w:before="0" w:after="0"/>
              <w:contextualSpacing/>
              <w:rPr>
                <w:rFonts w:cs="Arial"/>
              </w:rPr>
            </w:pPr>
            <w:r w:rsidRPr="00535CB6">
              <w:rPr>
                <w:rFonts w:cs="Arial"/>
              </w:rPr>
              <w:t>Wnioskodawca zawarł we wniosku zapisy wykazujące, że podmiot leczniczy spełnia warunek określony w punkcie d - 1 pkt.</w:t>
            </w:r>
          </w:p>
          <w:p w14:paraId="18988FBC" w14:textId="77777777" w:rsidR="00C13598" w:rsidRPr="00535CB6" w:rsidRDefault="00C13598" w:rsidP="008D3A90">
            <w:pPr>
              <w:snapToGrid w:val="0"/>
              <w:spacing w:before="0" w:after="0"/>
              <w:contextualSpacing/>
              <w:rPr>
                <w:rFonts w:cs="Arial"/>
              </w:rPr>
            </w:pPr>
            <w:r w:rsidRPr="00535CB6">
              <w:rPr>
                <w:rFonts w:cs="Arial"/>
              </w:rPr>
              <w:lastRenderedPageBreak/>
              <w:t>Brak zapisu w tym zakresie, bądź informacja o braku ww. dokumentów -  0 pkt.</w:t>
            </w:r>
          </w:p>
          <w:p w14:paraId="2FCEE834" w14:textId="77777777" w:rsidR="00C13598" w:rsidRPr="00535CB6" w:rsidRDefault="00C13598" w:rsidP="008D3A90">
            <w:pPr>
              <w:autoSpaceDE w:val="0"/>
              <w:autoSpaceDN w:val="0"/>
              <w:adjustRightInd w:val="0"/>
              <w:spacing w:before="0" w:after="0"/>
              <w:contextualSpacing/>
              <w:rPr>
                <w:rFonts w:cs="Arial"/>
              </w:rPr>
            </w:pPr>
            <w:r w:rsidRPr="00535CB6">
              <w:rPr>
                <w:rFonts w:cs="Arial"/>
              </w:rPr>
              <w:t>Punkty nie sumują się.</w:t>
            </w:r>
          </w:p>
        </w:tc>
        <w:tc>
          <w:tcPr>
            <w:tcW w:w="1417" w:type="dxa"/>
            <w:vAlign w:val="center"/>
          </w:tcPr>
          <w:p w14:paraId="2FAEE29E" w14:textId="77777777" w:rsidR="00C13598" w:rsidRPr="00535CB6" w:rsidRDefault="00C13598" w:rsidP="008D3A90">
            <w:pPr>
              <w:spacing w:before="0" w:after="0"/>
              <w:contextualSpacing/>
              <w:rPr>
                <w:rFonts w:eastAsia="Times New Roman" w:cs="Arial"/>
              </w:rPr>
            </w:pPr>
            <w:r w:rsidRPr="00535CB6">
              <w:rPr>
                <w:rFonts w:eastAsia="Times New Roman" w:cs="Arial"/>
              </w:rPr>
              <w:lastRenderedPageBreak/>
              <w:t>2</w:t>
            </w:r>
          </w:p>
        </w:tc>
      </w:tr>
      <w:tr w:rsidR="00C13598" w:rsidRPr="00EF2023" w14:paraId="5ED44D52" w14:textId="77777777" w:rsidTr="009B1F81">
        <w:trPr>
          <w:trHeight w:val="853"/>
        </w:trPr>
        <w:tc>
          <w:tcPr>
            <w:tcW w:w="534" w:type="dxa"/>
            <w:vAlign w:val="center"/>
          </w:tcPr>
          <w:p w14:paraId="0A55A376" w14:textId="77777777" w:rsidR="00C13598" w:rsidRPr="00535CB6" w:rsidRDefault="00C13598" w:rsidP="008D3A90">
            <w:pPr>
              <w:spacing w:before="0" w:after="0"/>
              <w:contextualSpacing/>
              <w:rPr>
                <w:rFonts w:cs="Arial"/>
                <w:color w:val="000000"/>
              </w:rPr>
            </w:pPr>
            <w:r w:rsidRPr="00535CB6">
              <w:rPr>
                <w:rFonts w:cs="Arial"/>
                <w:color w:val="000000"/>
              </w:rPr>
              <w:t>4</w:t>
            </w:r>
          </w:p>
        </w:tc>
        <w:tc>
          <w:tcPr>
            <w:tcW w:w="2835" w:type="dxa"/>
            <w:gridSpan w:val="2"/>
            <w:vAlign w:val="center"/>
          </w:tcPr>
          <w:p w14:paraId="126CA7E2" w14:textId="77777777" w:rsidR="00C13598" w:rsidRPr="00535CB6" w:rsidRDefault="00C13598" w:rsidP="008D3A90">
            <w:pPr>
              <w:spacing w:before="0" w:after="0"/>
              <w:contextualSpacing/>
              <w:rPr>
                <w:rFonts w:cs="Arial"/>
              </w:rPr>
            </w:pPr>
            <w:r w:rsidRPr="00535CB6">
              <w:rPr>
                <w:rFonts w:cs="Arial"/>
              </w:rPr>
              <w:t xml:space="preserve">Partnerstwo </w:t>
            </w:r>
          </w:p>
        </w:tc>
        <w:tc>
          <w:tcPr>
            <w:tcW w:w="5670" w:type="dxa"/>
            <w:vAlign w:val="center"/>
          </w:tcPr>
          <w:p w14:paraId="6D713D8D" w14:textId="77777777" w:rsidR="00C13598" w:rsidRPr="00535CB6" w:rsidRDefault="00C13598" w:rsidP="008D3A90">
            <w:pPr>
              <w:spacing w:before="0" w:after="0"/>
              <w:contextualSpacing/>
              <w:rPr>
                <w:rFonts w:cs="Arial"/>
              </w:rPr>
            </w:pPr>
            <w:r w:rsidRPr="00535CB6">
              <w:rPr>
                <w:rFonts w:cs="Arial"/>
              </w:rPr>
              <w:t>Kryterium promuje projekty przewidujące partnerstwo</w:t>
            </w:r>
            <w:r w:rsidRPr="00535CB6">
              <w:rPr>
                <w:rStyle w:val="Odwoanieprzypisudolnego"/>
                <w:rFonts w:cs="Arial"/>
                <w:sz w:val="20"/>
              </w:rPr>
              <w:footnoteReference w:id="329"/>
            </w:r>
            <w:r w:rsidRPr="00535CB6">
              <w:rPr>
                <w:rFonts w:cs="Arial"/>
              </w:rPr>
              <w:t xml:space="preserve"> z następującymi podmiotami:</w:t>
            </w:r>
          </w:p>
          <w:p w14:paraId="2C5329C2" w14:textId="77777777" w:rsidR="00C13598" w:rsidRPr="00535CB6" w:rsidRDefault="00C13598" w:rsidP="008D3A90">
            <w:pPr>
              <w:pStyle w:val="Akapitzlist0"/>
              <w:numPr>
                <w:ilvl w:val="0"/>
                <w:numId w:val="397"/>
              </w:numPr>
              <w:spacing w:before="0" w:after="0"/>
              <w:ind w:left="357" w:hanging="357"/>
              <w:rPr>
                <w:rFonts w:cs="Arial"/>
                <w:color w:val="000000"/>
              </w:rPr>
            </w:pPr>
            <w:r w:rsidRPr="00535CB6">
              <w:rPr>
                <w:rFonts w:cs="Arial"/>
              </w:rPr>
              <w:t>z co najmniej jedną organizacją pozarządową reprezentującą interesy pacjentów i posiadającą co najmniej 2 letnie doświadczenie w tym zakresie. ,</w:t>
            </w:r>
          </w:p>
          <w:p w14:paraId="0D75C1BC" w14:textId="77777777" w:rsidR="00C13598" w:rsidRPr="00535CB6" w:rsidRDefault="00C13598" w:rsidP="008D3A90">
            <w:pPr>
              <w:pStyle w:val="Akapitzlist0"/>
              <w:numPr>
                <w:ilvl w:val="0"/>
                <w:numId w:val="397"/>
              </w:numPr>
              <w:spacing w:before="0" w:after="0"/>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7995FCFF" w14:textId="77777777" w:rsidR="00C13598" w:rsidRPr="00535CB6" w:rsidRDefault="00C13598" w:rsidP="008D3A90">
            <w:pPr>
              <w:pStyle w:val="Akapitzlist0"/>
              <w:numPr>
                <w:ilvl w:val="0"/>
                <w:numId w:val="397"/>
              </w:numPr>
              <w:spacing w:before="0" w:after="0"/>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0A17A938" w14:textId="77777777" w:rsidR="00C13598" w:rsidRPr="00535CB6" w:rsidRDefault="00C13598" w:rsidP="008D3A90">
            <w:pPr>
              <w:snapToGrid w:val="0"/>
              <w:spacing w:before="0" w:after="0"/>
              <w:contextualSpacing/>
              <w:rPr>
                <w:rFonts w:cs="Arial"/>
              </w:rPr>
            </w:pPr>
            <w:r w:rsidRPr="00535CB6">
              <w:rPr>
                <w:rFonts w:cs="Arial"/>
              </w:rPr>
              <w:t>Za spełnienie jednego  warunku – 1 pkt.</w:t>
            </w:r>
          </w:p>
          <w:p w14:paraId="48C37015" w14:textId="77777777" w:rsidR="00C13598" w:rsidRPr="00535CB6" w:rsidRDefault="00C13598" w:rsidP="008D3A90">
            <w:pPr>
              <w:snapToGrid w:val="0"/>
              <w:spacing w:before="0" w:after="0"/>
              <w:contextualSpacing/>
              <w:rPr>
                <w:rFonts w:cs="Arial"/>
              </w:rPr>
            </w:pPr>
            <w:r w:rsidRPr="00535CB6">
              <w:rPr>
                <w:rFonts w:cs="Arial"/>
              </w:rPr>
              <w:t>Za spełnienie dwóch warunków – 2 pkt.</w:t>
            </w:r>
          </w:p>
          <w:p w14:paraId="0CAFABF3" w14:textId="77777777" w:rsidR="00C13598" w:rsidRPr="00535CB6" w:rsidRDefault="00C13598" w:rsidP="008D3A90">
            <w:pPr>
              <w:snapToGrid w:val="0"/>
              <w:spacing w:before="0" w:after="0"/>
              <w:contextualSpacing/>
              <w:rPr>
                <w:rFonts w:cs="Arial"/>
              </w:rPr>
            </w:pPr>
            <w:r w:rsidRPr="00535CB6">
              <w:rPr>
                <w:rFonts w:cs="Arial"/>
              </w:rPr>
              <w:t>Za spełnienie trzech warunków – 3 pkt.</w:t>
            </w:r>
          </w:p>
          <w:p w14:paraId="4A644658" w14:textId="77777777" w:rsidR="00C13598" w:rsidRPr="00535CB6" w:rsidRDefault="00C13598" w:rsidP="008D3A90">
            <w:pPr>
              <w:autoSpaceDE w:val="0"/>
              <w:autoSpaceDN w:val="0"/>
              <w:adjustRightInd w:val="0"/>
              <w:spacing w:before="0" w:after="0"/>
              <w:contextualSpacing/>
              <w:rPr>
                <w:rFonts w:cs="Arial"/>
              </w:rPr>
            </w:pPr>
          </w:p>
          <w:p w14:paraId="03EB793C" w14:textId="77777777" w:rsidR="00C13598" w:rsidRPr="00535CB6" w:rsidRDefault="00C13598" w:rsidP="008D3A90">
            <w:pPr>
              <w:autoSpaceDE w:val="0"/>
              <w:autoSpaceDN w:val="0"/>
              <w:adjustRightInd w:val="0"/>
              <w:spacing w:before="0" w:after="0"/>
              <w:contextualSpacing/>
              <w:rPr>
                <w:rFonts w:cs="Arial"/>
              </w:rPr>
            </w:pPr>
            <w:r w:rsidRPr="00535CB6">
              <w:rPr>
                <w:rFonts w:cs="Arial"/>
              </w:rPr>
              <w:t>Brak spełnienia wyżej wymienionych warunków lub brak informacji w tym zakresie – 0 pkt.</w:t>
            </w:r>
          </w:p>
        </w:tc>
        <w:tc>
          <w:tcPr>
            <w:tcW w:w="1417" w:type="dxa"/>
            <w:vAlign w:val="center"/>
          </w:tcPr>
          <w:p w14:paraId="7B96AF69" w14:textId="77777777" w:rsidR="00C13598" w:rsidRPr="00535CB6" w:rsidRDefault="00C13598" w:rsidP="008D3A90">
            <w:pPr>
              <w:spacing w:before="0" w:after="0"/>
              <w:contextualSpacing/>
              <w:rPr>
                <w:rFonts w:eastAsia="Times New Roman" w:cs="Arial"/>
              </w:rPr>
            </w:pPr>
            <w:r w:rsidRPr="00535CB6">
              <w:rPr>
                <w:rFonts w:eastAsia="Times New Roman" w:cs="Arial"/>
              </w:rPr>
              <w:t>3</w:t>
            </w:r>
          </w:p>
        </w:tc>
      </w:tr>
      <w:tr w:rsidR="00C13598" w:rsidRPr="00BB668F" w14:paraId="5BD72E14" w14:textId="77777777" w:rsidTr="009B1F81">
        <w:tc>
          <w:tcPr>
            <w:tcW w:w="562" w:type="dxa"/>
            <w:gridSpan w:val="2"/>
            <w:vAlign w:val="center"/>
          </w:tcPr>
          <w:p w14:paraId="11A73E80" w14:textId="77777777" w:rsidR="00C13598" w:rsidRPr="00535CB6" w:rsidRDefault="00C13598" w:rsidP="008D3A90">
            <w:pPr>
              <w:spacing w:before="0" w:after="0"/>
              <w:contextualSpacing/>
              <w:rPr>
                <w:rFonts w:cs="Arial"/>
                <w:color w:val="000000"/>
              </w:rPr>
            </w:pPr>
            <w:r w:rsidRPr="00535CB6">
              <w:rPr>
                <w:rFonts w:cs="Arial"/>
                <w:color w:val="000000"/>
              </w:rPr>
              <w:t>5.</w:t>
            </w:r>
          </w:p>
        </w:tc>
        <w:tc>
          <w:tcPr>
            <w:tcW w:w="2807" w:type="dxa"/>
            <w:vAlign w:val="center"/>
          </w:tcPr>
          <w:p w14:paraId="581563B4" w14:textId="77777777" w:rsidR="00C13598" w:rsidRPr="00535CB6" w:rsidRDefault="00C13598" w:rsidP="008D3A90">
            <w:pPr>
              <w:spacing w:before="0" w:after="0"/>
              <w:contextualSpacing/>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670" w:type="dxa"/>
            <w:vAlign w:val="center"/>
          </w:tcPr>
          <w:p w14:paraId="479EDADD" w14:textId="77777777" w:rsidR="00C13598" w:rsidRPr="00535CB6" w:rsidRDefault="00C13598" w:rsidP="008D3A90">
            <w:pPr>
              <w:spacing w:before="0" w:after="0"/>
              <w:contextualSpacing/>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43F2E65" w14:textId="77777777" w:rsidR="00C13598" w:rsidRPr="00535CB6" w:rsidRDefault="00C13598" w:rsidP="008D3A90">
            <w:pPr>
              <w:spacing w:before="0" w:after="0"/>
              <w:contextualSpacing/>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76E3B7EC" w14:textId="77777777" w:rsidR="00C13598" w:rsidRPr="00535CB6" w:rsidRDefault="00C13598" w:rsidP="008D3A90">
            <w:pPr>
              <w:spacing w:before="0" w:after="0"/>
              <w:contextualSpacing/>
              <w:rPr>
                <w:rFonts w:cs="Arial"/>
              </w:rPr>
            </w:pPr>
            <w:r w:rsidRPr="00535CB6">
              <w:rPr>
                <w:rFonts w:cs="Arial"/>
              </w:rPr>
              <w:t>Projekt jest zgodny z Planem inwestycyjnym – 2 pkt.</w:t>
            </w:r>
          </w:p>
          <w:p w14:paraId="28AFE9EF" w14:textId="4331EA6C" w:rsidR="00C13598" w:rsidRPr="00535CB6" w:rsidRDefault="00C13598" w:rsidP="008D3A90">
            <w:pPr>
              <w:spacing w:before="0" w:after="0"/>
              <w:contextualSpacing/>
              <w:rPr>
                <w:rFonts w:cs="Arial"/>
              </w:rPr>
            </w:pPr>
            <w:r w:rsidRPr="00535CB6">
              <w:rPr>
                <w:rFonts w:cs="Arial"/>
              </w:rPr>
              <w:t>Brak spełnienia warunku lub brak informacji w tym zakresie – 0 pkt.</w:t>
            </w:r>
          </w:p>
        </w:tc>
        <w:tc>
          <w:tcPr>
            <w:tcW w:w="1417" w:type="dxa"/>
            <w:vAlign w:val="center"/>
          </w:tcPr>
          <w:p w14:paraId="7FAE4698" w14:textId="77777777" w:rsidR="00C13598" w:rsidRPr="00535CB6" w:rsidRDefault="00C13598" w:rsidP="008D3A90">
            <w:pPr>
              <w:spacing w:before="0" w:after="0"/>
              <w:contextualSpacing/>
              <w:rPr>
                <w:rFonts w:eastAsia="Times New Roman" w:cs="Arial"/>
              </w:rPr>
            </w:pPr>
            <w:r w:rsidRPr="00535CB6">
              <w:rPr>
                <w:rFonts w:eastAsia="Times New Roman" w:cs="Arial"/>
                <w:lang w:eastAsia="pl-PL"/>
              </w:rPr>
              <w:t>2</w:t>
            </w:r>
          </w:p>
        </w:tc>
      </w:tr>
      <w:tr w:rsidR="00C13598" w:rsidRPr="00BB668F" w14:paraId="14CB097E" w14:textId="77777777" w:rsidTr="009B1F81">
        <w:tc>
          <w:tcPr>
            <w:tcW w:w="562" w:type="dxa"/>
            <w:gridSpan w:val="2"/>
            <w:vAlign w:val="center"/>
          </w:tcPr>
          <w:p w14:paraId="690F8EA7" w14:textId="77777777" w:rsidR="00C13598" w:rsidRPr="00535CB6" w:rsidRDefault="00C13598" w:rsidP="008D3A90">
            <w:pPr>
              <w:spacing w:before="0" w:after="0"/>
              <w:contextualSpacing/>
              <w:rPr>
                <w:rFonts w:cs="Arial"/>
                <w:color w:val="000000"/>
              </w:rPr>
            </w:pPr>
            <w:r w:rsidRPr="00535CB6">
              <w:rPr>
                <w:rFonts w:cs="Arial"/>
                <w:color w:val="000000"/>
              </w:rPr>
              <w:t>6.</w:t>
            </w:r>
          </w:p>
        </w:tc>
        <w:tc>
          <w:tcPr>
            <w:tcW w:w="2807" w:type="dxa"/>
            <w:vAlign w:val="center"/>
          </w:tcPr>
          <w:p w14:paraId="14E09142" w14:textId="77777777" w:rsidR="00C13598" w:rsidRPr="00535CB6" w:rsidRDefault="00C13598" w:rsidP="008D3A90">
            <w:pPr>
              <w:spacing w:before="0" w:after="0"/>
              <w:contextualSpacing/>
              <w:rPr>
                <w:rFonts w:cs="Arial"/>
              </w:rPr>
            </w:pPr>
            <w:r w:rsidRPr="00535CB6">
              <w:rPr>
                <w:rFonts w:cs="Arial"/>
              </w:rPr>
              <w:t xml:space="preserve">Odsetek uczestników projektu zamieszkujących miasta średnie, lub miasta </w:t>
            </w:r>
            <w:r w:rsidRPr="00535CB6">
              <w:rPr>
                <w:rFonts w:cs="Arial"/>
              </w:rPr>
              <w:lastRenderedPageBreak/>
              <w:t>średnie tracące funkcje społeczno - gospodarcze</w:t>
            </w:r>
          </w:p>
        </w:tc>
        <w:tc>
          <w:tcPr>
            <w:tcW w:w="5670" w:type="dxa"/>
            <w:vAlign w:val="center"/>
          </w:tcPr>
          <w:p w14:paraId="06315CBC" w14:textId="77777777" w:rsidR="00C13598" w:rsidRPr="00535CB6" w:rsidRDefault="00C13598" w:rsidP="008D3A90">
            <w:pPr>
              <w:spacing w:before="0" w:after="0"/>
              <w:contextualSpacing/>
              <w:rPr>
                <w:rFonts w:cs="Arial"/>
              </w:rPr>
            </w:pPr>
            <w:r w:rsidRPr="00535CB6">
              <w:rPr>
                <w:rFonts w:cs="Arial"/>
              </w:rPr>
              <w:lastRenderedPageBreak/>
              <w:t xml:space="preserve">Kryterium promuje projekty, w których odsetek osób korzystających ze wsparcia DDOM zamieszkujących miasta średnie, lub miasta średnie tracące funkcje społeczno - gospodarcze wynosi 50% lub więcej. </w:t>
            </w:r>
          </w:p>
          <w:p w14:paraId="2EBF3DEA" w14:textId="77777777" w:rsidR="00C13598" w:rsidRPr="00535CB6" w:rsidRDefault="00C13598" w:rsidP="008D3A90">
            <w:pPr>
              <w:spacing w:before="0" w:after="0"/>
              <w:contextualSpacing/>
              <w:rPr>
                <w:rFonts w:cs="Arial"/>
              </w:rPr>
            </w:pPr>
            <w:r w:rsidRPr="00535CB6">
              <w:rPr>
                <w:rFonts w:cs="Arial"/>
              </w:rPr>
              <w:lastRenderedPageBreak/>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0"/>
            </w:r>
            <w:r w:rsidRPr="00535CB6">
              <w:rPr>
                <w:rFonts w:cs="Arial"/>
              </w:rPr>
              <w:t xml:space="preserve"> </w:t>
            </w:r>
          </w:p>
        </w:tc>
        <w:tc>
          <w:tcPr>
            <w:tcW w:w="3714" w:type="dxa"/>
            <w:vAlign w:val="center"/>
          </w:tcPr>
          <w:p w14:paraId="79B6F486" w14:textId="77777777" w:rsidR="00C13598" w:rsidRPr="00535CB6" w:rsidRDefault="00C13598" w:rsidP="008D3A90">
            <w:pPr>
              <w:snapToGrid w:val="0"/>
              <w:spacing w:before="0" w:after="0"/>
              <w:contextualSpacing/>
              <w:rPr>
                <w:rFonts w:cs="Arial"/>
              </w:rPr>
            </w:pPr>
            <w:r w:rsidRPr="00535CB6">
              <w:rPr>
                <w:rFonts w:cs="Arial"/>
              </w:rPr>
              <w:lastRenderedPageBreak/>
              <w:t>Za spełnienie warunku – 1 pkt.</w:t>
            </w:r>
          </w:p>
          <w:p w14:paraId="0D2870F5" w14:textId="77777777" w:rsidR="00C13598" w:rsidRPr="00535CB6" w:rsidRDefault="00C13598" w:rsidP="008D3A90">
            <w:pPr>
              <w:spacing w:before="0" w:after="0"/>
              <w:contextualSpacing/>
              <w:rPr>
                <w:rFonts w:cs="Arial"/>
              </w:rPr>
            </w:pPr>
            <w:r w:rsidRPr="00535CB6">
              <w:rPr>
                <w:rFonts w:cs="Arial"/>
              </w:rPr>
              <w:t>Brak spełnienia warunku lub brak informacji w tym zakresie – 0 pkt.</w:t>
            </w:r>
          </w:p>
        </w:tc>
        <w:tc>
          <w:tcPr>
            <w:tcW w:w="1417" w:type="dxa"/>
            <w:vAlign w:val="center"/>
          </w:tcPr>
          <w:p w14:paraId="63823228" w14:textId="77777777" w:rsidR="00C13598" w:rsidRPr="00535CB6" w:rsidRDefault="00C13598" w:rsidP="008D3A90">
            <w:pPr>
              <w:spacing w:before="0" w:after="0"/>
              <w:contextualSpacing/>
              <w:rPr>
                <w:rFonts w:eastAsia="Times New Roman" w:cs="Arial"/>
                <w:lang w:eastAsia="pl-PL"/>
              </w:rPr>
            </w:pPr>
            <w:r w:rsidRPr="00535CB6">
              <w:rPr>
                <w:rFonts w:eastAsia="Times New Roman" w:cs="Arial"/>
                <w:lang w:eastAsia="pl-PL"/>
              </w:rPr>
              <w:t>1</w:t>
            </w:r>
          </w:p>
        </w:tc>
      </w:tr>
      <w:tr w:rsidR="00C13598" w:rsidRPr="00BB668F" w14:paraId="30D0515F" w14:textId="77777777" w:rsidTr="009B1F81">
        <w:tc>
          <w:tcPr>
            <w:tcW w:w="562" w:type="dxa"/>
            <w:gridSpan w:val="2"/>
            <w:vAlign w:val="center"/>
          </w:tcPr>
          <w:p w14:paraId="4C37DBE6" w14:textId="77777777" w:rsidR="00C13598" w:rsidRPr="00535CB6" w:rsidRDefault="00C13598" w:rsidP="008D3A90">
            <w:pPr>
              <w:spacing w:before="0" w:after="0"/>
              <w:contextualSpacing/>
              <w:rPr>
                <w:rFonts w:cs="Arial"/>
                <w:color w:val="000000"/>
              </w:rPr>
            </w:pPr>
            <w:r w:rsidRPr="00535CB6">
              <w:rPr>
                <w:rFonts w:cs="Arial"/>
                <w:color w:val="000000"/>
              </w:rPr>
              <w:t>7.</w:t>
            </w:r>
          </w:p>
        </w:tc>
        <w:tc>
          <w:tcPr>
            <w:tcW w:w="2807" w:type="dxa"/>
            <w:vAlign w:val="center"/>
          </w:tcPr>
          <w:p w14:paraId="15FBD814" w14:textId="77777777" w:rsidR="00C13598" w:rsidRPr="00535CB6" w:rsidRDefault="00C13598" w:rsidP="008D3A90">
            <w:pPr>
              <w:spacing w:before="0" w:after="0"/>
              <w:contextualSpacing/>
              <w:rPr>
                <w:rFonts w:cs="Arial"/>
              </w:rPr>
            </w:pPr>
            <w:r w:rsidRPr="00535CB6">
              <w:rPr>
                <w:rFonts w:cs="Arial"/>
              </w:rPr>
              <w:t>Powiat, na terenie którego realizowany jest projekt</w:t>
            </w:r>
          </w:p>
        </w:tc>
        <w:tc>
          <w:tcPr>
            <w:tcW w:w="5670" w:type="dxa"/>
            <w:vAlign w:val="center"/>
          </w:tcPr>
          <w:p w14:paraId="799D42B7" w14:textId="77777777" w:rsidR="00C13598" w:rsidRPr="00535CB6" w:rsidRDefault="00C13598" w:rsidP="008D3A90">
            <w:pPr>
              <w:spacing w:before="0" w:after="0"/>
              <w:contextualSpacing/>
              <w:rPr>
                <w:rFonts w:cs="Arial"/>
              </w:rPr>
            </w:pPr>
            <w:r w:rsidRPr="00535CB6">
              <w:rPr>
                <w:rFonts w:cs="Arial"/>
              </w:rPr>
              <w:t>Kryterium promuje projekty realizowane na terenie powiatu, dla których nie wybrano do dofinansowania projektu na DDOM w wyniku pierwszego konkursu na DDOM w ramach RPO WM 2014 – 2020 ogłoszonego w styczniu 2018 r. (nr konkursu RPMA.09.02.02-IP.01-14-65/18.</w:t>
            </w:r>
          </w:p>
        </w:tc>
        <w:tc>
          <w:tcPr>
            <w:tcW w:w="3714" w:type="dxa"/>
            <w:vAlign w:val="center"/>
          </w:tcPr>
          <w:p w14:paraId="21156350" w14:textId="77777777" w:rsidR="00C13598" w:rsidRPr="00535CB6" w:rsidRDefault="00C13598" w:rsidP="008D3A90">
            <w:pPr>
              <w:snapToGrid w:val="0"/>
              <w:spacing w:before="0" w:after="0"/>
              <w:contextualSpacing/>
              <w:rPr>
                <w:rFonts w:cs="Arial"/>
              </w:rPr>
            </w:pPr>
            <w:r w:rsidRPr="00535CB6">
              <w:rPr>
                <w:rFonts w:cs="Arial"/>
              </w:rPr>
              <w:t>Za spełnienie warunku – 3 pkt.</w:t>
            </w:r>
          </w:p>
          <w:p w14:paraId="41A781F0" w14:textId="77777777" w:rsidR="00C13598" w:rsidRPr="00535CB6" w:rsidRDefault="00C13598" w:rsidP="008D3A90">
            <w:pPr>
              <w:snapToGrid w:val="0"/>
              <w:spacing w:before="0" w:after="0"/>
              <w:contextualSpacing/>
              <w:rPr>
                <w:rFonts w:cs="Arial"/>
              </w:rPr>
            </w:pPr>
            <w:r w:rsidRPr="00535CB6">
              <w:rPr>
                <w:rFonts w:cs="Arial"/>
              </w:rPr>
              <w:t>Brak spełnienia warunku lub brak informacji w tym zakresie – 0 pkt.</w:t>
            </w:r>
          </w:p>
        </w:tc>
        <w:tc>
          <w:tcPr>
            <w:tcW w:w="1417" w:type="dxa"/>
            <w:vAlign w:val="center"/>
          </w:tcPr>
          <w:p w14:paraId="5230AFAD" w14:textId="77777777" w:rsidR="00C13598" w:rsidRPr="00535CB6" w:rsidRDefault="00C13598" w:rsidP="008D3A90">
            <w:pPr>
              <w:spacing w:before="0" w:after="0"/>
              <w:contextualSpacing/>
              <w:rPr>
                <w:rFonts w:eastAsia="Times New Roman" w:cs="Arial"/>
                <w:lang w:eastAsia="pl-PL"/>
              </w:rPr>
            </w:pPr>
            <w:r w:rsidRPr="00535CB6">
              <w:rPr>
                <w:rFonts w:eastAsia="Times New Roman" w:cs="Arial"/>
                <w:lang w:eastAsia="pl-PL"/>
              </w:rPr>
              <w:t>3</w:t>
            </w:r>
          </w:p>
        </w:tc>
      </w:tr>
    </w:tbl>
    <w:p w14:paraId="42CE74F7"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75F4B59E" w14:textId="3B6C8222" w:rsidR="008D7840" w:rsidRDefault="008D7840" w:rsidP="008D7840">
      <w:pPr>
        <w:pStyle w:val="Nagwek5"/>
      </w:pPr>
      <w:bookmarkStart w:id="559" w:name="_Toc131078658"/>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559"/>
      <w:r w:rsidRPr="008D7840">
        <w:t xml:space="preserve"> </w:t>
      </w:r>
    </w:p>
    <w:p w14:paraId="2DE820D5" w14:textId="77777777" w:rsidR="005A529D" w:rsidRDefault="005A529D" w:rsidP="005A529D">
      <w:pPr>
        <w:pStyle w:val="Bezodstpw"/>
      </w:pPr>
      <w:r w:rsidRPr="00CE0119">
        <w:t xml:space="preserve">Kryteria wyboru projektów przyjęte przez Komitet Monitorujący RPO WM na </w:t>
      </w:r>
      <w:r>
        <w:t>XLIII posiedzeniu w dniu 17 stycznia 2019 r.</w:t>
      </w:r>
    </w:p>
    <w:tbl>
      <w:tblPr>
        <w:tblStyle w:val="Tabela-Siatka"/>
        <w:tblW w:w="14170" w:type="dxa"/>
        <w:tblLayout w:type="fixed"/>
        <w:tblLook w:val="04A0" w:firstRow="1" w:lastRow="0" w:firstColumn="1" w:lastColumn="0" w:noHBand="0" w:noVBand="1"/>
        <w:tblCaption w:val="KM 17 stycznia 2019 r. "/>
        <w:tblDescription w:val="9.2.2 cukrzyca"/>
      </w:tblPr>
      <w:tblGrid>
        <w:gridCol w:w="704"/>
        <w:gridCol w:w="2977"/>
        <w:gridCol w:w="5387"/>
        <w:gridCol w:w="3260"/>
        <w:gridCol w:w="1842"/>
      </w:tblGrid>
      <w:tr w:rsidR="002754B9" w:rsidRPr="00EF2023" w14:paraId="1EC03A01" w14:textId="77777777" w:rsidTr="00145F0C">
        <w:trPr>
          <w:trHeight w:val="510"/>
          <w:tblHeader/>
        </w:trPr>
        <w:tc>
          <w:tcPr>
            <w:tcW w:w="704" w:type="dxa"/>
            <w:vAlign w:val="center"/>
          </w:tcPr>
          <w:p w14:paraId="14F270F5" w14:textId="77777777" w:rsidR="002754B9" w:rsidRPr="00535CB6" w:rsidRDefault="002754B9" w:rsidP="008D3A90">
            <w:pPr>
              <w:spacing w:before="0" w:after="0"/>
              <w:contextualSpacing/>
              <w:rPr>
                <w:rFonts w:eastAsiaTheme="minorHAnsi" w:cs="Arial"/>
                <w:color w:val="000000"/>
              </w:rPr>
            </w:pPr>
            <w:r w:rsidRPr="00535CB6">
              <w:rPr>
                <w:rFonts w:cs="Arial"/>
                <w:b/>
                <w:bCs/>
                <w:color w:val="000000"/>
              </w:rPr>
              <w:t>Lp.</w:t>
            </w:r>
          </w:p>
        </w:tc>
        <w:tc>
          <w:tcPr>
            <w:tcW w:w="2977" w:type="dxa"/>
            <w:vAlign w:val="center"/>
          </w:tcPr>
          <w:p w14:paraId="33E426D8" w14:textId="77777777" w:rsidR="002754B9" w:rsidRPr="00535CB6" w:rsidRDefault="002754B9" w:rsidP="008D3A90">
            <w:pPr>
              <w:spacing w:before="0" w:after="0"/>
              <w:contextualSpacing/>
              <w:rPr>
                <w:rFonts w:cs="Arial"/>
              </w:rPr>
            </w:pPr>
            <w:r w:rsidRPr="00535CB6">
              <w:rPr>
                <w:rFonts w:cs="Arial"/>
                <w:b/>
                <w:bCs/>
                <w:color w:val="000000"/>
              </w:rPr>
              <w:t>Kryterium</w:t>
            </w:r>
          </w:p>
        </w:tc>
        <w:tc>
          <w:tcPr>
            <w:tcW w:w="5387" w:type="dxa"/>
            <w:vAlign w:val="center"/>
          </w:tcPr>
          <w:p w14:paraId="52B2FD04" w14:textId="77777777" w:rsidR="002754B9" w:rsidRPr="00535CB6" w:rsidRDefault="002754B9" w:rsidP="008D3A90">
            <w:pPr>
              <w:spacing w:before="0" w:after="0"/>
              <w:contextualSpacing/>
              <w:rPr>
                <w:rFonts w:cs="Arial"/>
              </w:rPr>
            </w:pPr>
            <w:r w:rsidRPr="00535CB6">
              <w:rPr>
                <w:rFonts w:cs="Arial"/>
                <w:b/>
                <w:bCs/>
                <w:color w:val="000000"/>
              </w:rPr>
              <w:t xml:space="preserve">Opis kryterium </w:t>
            </w:r>
          </w:p>
        </w:tc>
        <w:tc>
          <w:tcPr>
            <w:tcW w:w="3260" w:type="dxa"/>
            <w:vAlign w:val="center"/>
          </w:tcPr>
          <w:p w14:paraId="37A16669" w14:textId="77777777" w:rsidR="002754B9" w:rsidRPr="00535CB6" w:rsidRDefault="002754B9" w:rsidP="008D3A90">
            <w:pPr>
              <w:snapToGrid w:val="0"/>
              <w:spacing w:before="0" w:after="0"/>
              <w:contextualSpacing/>
              <w:rPr>
                <w:rFonts w:cs="Arial"/>
              </w:rPr>
            </w:pPr>
            <w:r w:rsidRPr="00535CB6">
              <w:rPr>
                <w:rFonts w:cs="Arial"/>
                <w:b/>
                <w:bCs/>
                <w:color w:val="000000"/>
              </w:rPr>
              <w:t>Punktacja</w:t>
            </w:r>
          </w:p>
        </w:tc>
        <w:tc>
          <w:tcPr>
            <w:tcW w:w="1842" w:type="dxa"/>
            <w:vAlign w:val="center"/>
          </w:tcPr>
          <w:p w14:paraId="45E28975" w14:textId="77777777" w:rsidR="002754B9" w:rsidRPr="00535CB6" w:rsidRDefault="002754B9" w:rsidP="008D3A90">
            <w:pPr>
              <w:spacing w:before="0" w:after="0"/>
              <w:contextualSpacing/>
              <w:rPr>
                <w:rFonts w:cs="Arial"/>
              </w:rPr>
            </w:pPr>
            <w:r w:rsidRPr="00535CB6">
              <w:rPr>
                <w:rFonts w:cs="Arial"/>
                <w:b/>
                <w:bCs/>
                <w:color w:val="000000"/>
              </w:rPr>
              <w:t>Maksymalna liczba punktów</w:t>
            </w:r>
          </w:p>
        </w:tc>
      </w:tr>
      <w:tr w:rsidR="002754B9" w:rsidRPr="00EF2023" w14:paraId="6E0F062B" w14:textId="77777777" w:rsidTr="00B36A15">
        <w:trPr>
          <w:trHeight w:val="1871"/>
        </w:trPr>
        <w:tc>
          <w:tcPr>
            <w:tcW w:w="704" w:type="dxa"/>
            <w:vAlign w:val="center"/>
          </w:tcPr>
          <w:p w14:paraId="4F7DEC70" w14:textId="77777777" w:rsidR="002754B9" w:rsidRPr="00535CB6" w:rsidRDefault="002754B9" w:rsidP="008D3A90">
            <w:pPr>
              <w:spacing w:before="0" w:after="0"/>
              <w:contextualSpacing/>
              <w:rPr>
                <w:rFonts w:eastAsiaTheme="minorHAnsi" w:cs="Arial"/>
                <w:color w:val="000000"/>
              </w:rPr>
            </w:pPr>
            <w:r w:rsidRPr="00535CB6">
              <w:rPr>
                <w:rFonts w:eastAsiaTheme="minorHAnsi" w:cs="Arial"/>
                <w:color w:val="000000"/>
              </w:rPr>
              <w:t>1.</w:t>
            </w:r>
          </w:p>
        </w:tc>
        <w:tc>
          <w:tcPr>
            <w:tcW w:w="2977" w:type="dxa"/>
            <w:vAlign w:val="center"/>
          </w:tcPr>
          <w:p w14:paraId="2CE467BF" w14:textId="77777777" w:rsidR="002754B9" w:rsidRPr="00535CB6" w:rsidRDefault="002754B9" w:rsidP="008D3A90">
            <w:pPr>
              <w:tabs>
                <w:tab w:val="num" w:pos="720"/>
              </w:tabs>
              <w:adjustRightInd w:val="0"/>
              <w:spacing w:before="0" w:after="0"/>
              <w:contextualSpacing/>
              <w:rPr>
                <w:rFonts w:cs="Arial"/>
              </w:rPr>
            </w:pPr>
            <w:r w:rsidRPr="00535CB6">
              <w:rPr>
                <w:rFonts w:cs="Arial"/>
              </w:rPr>
              <w:t xml:space="preserve">Doświadczenie podmiotu leczniczego </w:t>
            </w:r>
          </w:p>
        </w:tc>
        <w:tc>
          <w:tcPr>
            <w:tcW w:w="5387" w:type="dxa"/>
            <w:vAlign w:val="center"/>
          </w:tcPr>
          <w:p w14:paraId="516CC2CF" w14:textId="77777777" w:rsidR="002754B9" w:rsidRPr="00535CB6" w:rsidRDefault="002754B9" w:rsidP="008D3A90">
            <w:pPr>
              <w:spacing w:before="0" w:after="0"/>
              <w:contextualSpacing/>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331"/>
            </w:r>
            <w:r w:rsidRPr="00535CB6">
              <w:rPr>
                <w:rFonts w:cs="Arial"/>
              </w:rPr>
              <w:t>) a dzień złożenia wniosku świadczy usługi w zakresie zgodnym z RPZ co najmniej 3 lata i doświadczenie to pochodzi z okresu maksymalnie 5 lat przed dniem złożenia wniosku o dofinansowanie.</w:t>
            </w:r>
          </w:p>
          <w:p w14:paraId="547A506C" w14:textId="77777777" w:rsidR="002754B9" w:rsidRPr="00535CB6" w:rsidRDefault="002754B9" w:rsidP="008D3A90">
            <w:pPr>
              <w:spacing w:before="0" w:after="0"/>
              <w:contextualSpacing/>
              <w:rPr>
                <w:rFonts w:cs="Arial"/>
              </w:rPr>
            </w:pPr>
            <w:r w:rsidRPr="00535CB6">
              <w:rPr>
                <w:rFonts w:cs="Arial"/>
              </w:rPr>
              <w:t xml:space="preserve">Wnioskodawca  zawarł we wniosku zapisy wykazujące spełnienie ww. wymogu. </w:t>
            </w:r>
          </w:p>
        </w:tc>
        <w:tc>
          <w:tcPr>
            <w:tcW w:w="3260" w:type="dxa"/>
            <w:vAlign w:val="center"/>
          </w:tcPr>
          <w:p w14:paraId="736C152D" w14:textId="77777777" w:rsidR="002754B9" w:rsidRPr="00535CB6" w:rsidRDefault="002754B9" w:rsidP="008D3A90">
            <w:pPr>
              <w:spacing w:before="0" w:after="0"/>
              <w:contextualSpacing/>
              <w:rPr>
                <w:rFonts w:cs="Arial"/>
              </w:rPr>
            </w:pPr>
            <w:r w:rsidRPr="00535CB6">
              <w:rPr>
                <w:rFonts w:cs="Arial"/>
              </w:rPr>
              <w:t>Wnioskodawca zawarł we wniosku zapisy wykazujące ww. doświadczenie w zakresie zgodnym z RPZ - 6 pkt.</w:t>
            </w:r>
          </w:p>
          <w:p w14:paraId="1475464D" w14:textId="77777777" w:rsidR="002754B9" w:rsidRPr="00535CB6" w:rsidRDefault="002754B9" w:rsidP="008D3A90">
            <w:pPr>
              <w:spacing w:before="0" w:after="0"/>
              <w:contextualSpacing/>
              <w:rPr>
                <w:rFonts w:cs="Arial"/>
              </w:rPr>
            </w:pPr>
            <w:r w:rsidRPr="00535CB6">
              <w:rPr>
                <w:rFonts w:cs="Arial"/>
              </w:rPr>
              <w:t>Brak spełnienia warunku lub brak informacji w tym zakresie – 0 pkt.</w:t>
            </w:r>
          </w:p>
        </w:tc>
        <w:tc>
          <w:tcPr>
            <w:tcW w:w="1842" w:type="dxa"/>
            <w:vAlign w:val="center"/>
          </w:tcPr>
          <w:p w14:paraId="7216C1A0" w14:textId="77777777" w:rsidR="002754B9" w:rsidRPr="00535CB6" w:rsidRDefault="002754B9" w:rsidP="008D3A90">
            <w:pPr>
              <w:spacing w:before="0" w:after="0"/>
              <w:contextualSpacing/>
              <w:rPr>
                <w:rFonts w:cs="Arial"/>
              </w:rPr>
            </w:pPr>
            <w:r w:rsidRPr="00535CB6">
              <w:rPr>
                <w:rFonts w:cs="Arial"/>
              </w:rPr>
              <w:t>6</w:t>
            </w:r>
          </w:p>
        </w:tc>
      </w:tr>
      <w:tr w:rsidR="002754B9" w:rsidRPr="00EF2023" w14:paraId="40EA171F" w14:textId="77777777" w:rsidTr="00145F0C">
        <w:trPr>
          <w:trHeight w:val="567"/>
        </w:trPr>
        <w:tc>
          <w:tcPr>
            <w:tcW w:w="704" w:type="dxa"/>
            <w:vAlign w:val="center"/>
          </w:tcPr>
          <w:p w14:paraId="516C80F4" w14:textId="77777777" w:rsidR="002754B9" w:rsidRPr="00535CB6" w:rsidRDefault="002754B9" w:rsidP="008D3A90">
            <w:pPr>
              <w:spacing w:before="0" w:after="0"/>
              <w:contextualSpacing/>
              <w:rPr>
                <w:rFonts w:eastAsiaTheme="minorHAnsi" w:cs="Arial"/>
                <w:color w:val="000000"/>
              </w:rPr>
            </w:pPr>
            <w:r w:rsidRPr="00535CB6">
              <w:rPr>
                <w:rFonts w:eastAsiaTheme="minorHAnsi" w:cs="Arial"/>
                <w:color w:val="000000"/>
              </w:rPr>
              <w:t>2.</w:t>
            </w:r>
          </w:p>
        </w:tc>
        <w:tc>
          <w:tcPr>
            <w:tcW w:w="2977" w:type="dxa"/>
            <w:vAlign w:val="center"/>
          </w:tcPr>
          <w:p w14:paraId="4A9BE8AE" w14:textId="77777777" w:rsidR="002754B9" w:rsidRPr="00535CB6" w:rsidRDefault="002754B9" w:rsidP="008D3A90">
            <w:pPr>
              <w:spacing w:before="0" w:after="0"/>
              <w:contextualSpacing/>
              <w:rPr>
                <w:rFonts w:eastAsia="Times New Roman" w:cs="Arial"/>
                <w:color w:val="000000"/>
                <w:highlight w:val="yellow"/>
              </w:rPr>
            </w:pPr>
            <w:r w:rsidRPr="00535CB6">
              <w:rPr>
                <w:rFonts w:cs="Arial"/>
              </w:rPr>
              <w:t xml:space="preserve">Organizacja świadczeń zdrowotnych </w:t>
            </w:r>
          </w:p>
        </w:tc>
        <w:tc>
          <w:tcPr>
            <w:tcW w:w="5387" w:type="dxa"/>
            <w:vAlign w:val="center"/>
          </w:tcPr>
          <w:p w14:paraId="5A3A4575" w14:textId="77777777" w:rsidR="002754B9" w:rsidRPr="00535CB6" w:rsidRDefault="002754B9" w:rsidP="008D3A90">
            <w:pPr>
              <w:spacing w:before="0" w:after="0"/>
              <w:contextualSpacing/>
              <w:rPr>
                <w:rFonts w:cs="Arial"/>
              </w:rPr>
            </w:pPr>
            <w:r w:rsidRPr="00535CB6">
              <w:rPr>
                <w:rFonts w:cs="Arial"/>
              </w:rPr>
              <w:t xml:space="preserve">Kryterium promuje projekty, w których wnioskodawcą lub partnerem 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z zakresu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0" w:type="dxa"/>
            <w:vAlign w:val="center"/>
          </w:tcPr>
          <w:p w14:paraId="08878913" w14:textId="77777777" w:rsidR="002754B9" w:rsidRPr="00535CB6" w:rsidRDefault="002754B9" w:rsidP="008D3A90">
            <w:pPr>
              <w:spacing w:before="0" w:after="0"/>
              <w:contextualSpacing/>
              <w:rPr>
                <w:rFonts w:cs="Arial"/>
              </w:rPr>
            </w:pPr>
            <w:r w:rsidRPr="00535CB6">
              <w:rPr>
                <w:rFonts w:cs="Arial"/>
              </w:rPr>
              <w:t>Wnioskodawca załączył do wniosku umowę lub wyciąg z umowy z NFZ potwierdzający spełnienie wymienionego warunku – 5 pkt.</w:t>
            </w:r>
          </w:p>
          <w:p w14:paraId="52A26323" w14:textId="77777777" w:rsidR="002754B9" w:rsidRPr="00535CB6" w:rsidRDefault="002754B9" w:rsidP="008D3A90">
            <w:pPr>
              <w:spacing w:before="0" w:after="0"/>
              <w:contextualSpacing/>
              <w:rPr>
                <w:rFonts w:cs="Arial"/>
              </w:rPr>
            </w:pPr>
            <w:r w:rsidRPr="00535CB6">
              <w:rPr>
                <w:rFonts w:cs="Arial"/>
              </w:rPr>
              <w:t>Brak spełnienia warunku  lub brak informacji w tym zakresie – 0 pkt.</w:t>
            </w:r>
          </w:p>
        </w:tc>
        <w:tc>
          <w:tcPr>
            <w:tcW w:w="1842" w:type="dxa"/>
            <w:vAlign w:val="center"/>
          </w:tcPr>
          <w:p w14:paraId="3AC20943" w14:textId="77777777" w:rsidR="002754B9" w:rsidRPr="00535CB6" w:rsidRDefault="002754B9" w:rsidP="008D3A90">
            <w:pPr>
              <w:spacing w:before="0" w:after="0"/>
              <w:contextualSpacing/>
              <w:rPr>
                <w:rFonts w:cs="Arial"/>
              </w:rPr>
            </w:pPr>
            <w:r w:rsidRPr="00535CB6">
              <w:rPr>
                <w:rFonts w:cs="Arial"/>
              </w:rPr>
              <w:t>5</w:t>
            </w:r>
          </w:p>
        </w:tc>
      </w:tr>
      <w:tr w:rsidR="002754B9" w:rsidRPr="00EF2023" w14:paraId="335D9E99" w14:textId="77777777" w:rsidTr="00145F0C">
        <w:trPr>
          <w:trHeight w:val="708"/>
        </w:trPr>
        <w:tc>
          <w:tcPr>
            <w:tcW w:w="704" w:type="dxa"/>
            <w:vAlign w:val="center"/>
          </w:tcPr>
          <w:p w14:paraId="6F85DA8C" w14:textId="77777777" w:rsidR="002754B9" w:rsidRPr="00535CB6" w:rsidRDefault="002754B9" w:rsidP="008D3A90">
            <w:pPr>
              <w:spacing w:before="0" w:after="0"/>
              <w:contextualSpacing/>
              <w:rPr>
                <w:rFonts w:eastAsiaTheme="minorHAnsi" w:cs="Arial"/>
                <w:color w:val="000000"/>
              </w:rPr>
            </w:pPr>
            <w:r w:rsidRPr="00535CB6">
              <w:rPr>
                <w:rFonts w:eastAsiaTheme="minorHAnsi" w:cs="Arial"/>
                <w:color w:val="000000"/>
              </w:rPr>
              <w:t>3</w:t>
            </w:r>
          </w:p>
        </w:tc>
        <w:tc>
          <w:tcPr>
            <w:tcW w:w="2977" w:type="dxa"/>
            <w:vAlign w:val="center"/>
          </w:tcPr>
          <w:p w14:paraId="7D1E2856" w14:textId="77777777" w:rsidR="002754B9" w:rsidRPr="00535CB6" w:rsidRDefault="002754B9" w:rsidP="008D3A90">
            <w:pPr>
              <w:spacing w:before="0" w:after="0"/>
              <w:contextualSpacing/>
              <w:rPr>
                <w:rFonts w:cs="Arial"/>
              </w:rPr>
            </w:pPr>
            <w:r w:rsidRPr="00535CB6">
              <w:rPr>
                <w:rFonts w:cs="Arial"/>
              </w:rPr>
              <w:t>Akredytacja podmiotu (dotyczy podmiotu leczniczego)</w:t>
            </w:r>
          </w:p>
        </w:tc>
        <w:tc>
          <w:tcPr>
            <w:tcW w:w="5387" w:type="dxa"/>
            <w:vAlign w:val="center"/>
          </w:tcPr>
          <w:p w14:paraId="08FE78A3" w14:textId="77777777" w:rsidR="002754B9" w:rsidRPr="00535CB6" w:rsidRDefault="002754B9" w:rsidP="008D3A90">
            <w:pPr>
              <w:spacing w:before="0" w:after="0"/>
              <w:contextualSpacing/>
              <w:rPr>
                <w:rFonts w:cs="Arial"/>
              </w:rPr>
            </w:pPr>
            <w:r w:rsidRPr="00535CB6">
              <w:rPr>
                <w:rFonts w:cs="Arial"/>
              </w:rPr>
              <w:t>Kryterium promuje projekty, w których</w:t>
            </w:r>
            <w:r w:rsidRPr="00535CB6" w:rsidDel="006674C0">
              <w:rPr>
                <w:rFonts w:cs="Arial"/>
              </w:rPr>
              <w:t xml:space="preserve"> </w:t>
            </w:r>
            <w:r w:rsidRPr="00535CB6">
              <w:rPr>
                <w:rFonts w:cs="Arial"/>
              </w:rPr>
              <w:t>podmiot leczniczy:</w:t>
            </w:r>
          </w:p>
          <w:p w14:paraId="2566AF67" w14:textId="6CFB1124" w:rsidR="002754B9" w:rsidRPr="00535CB6" w:rsidRDefault="002754B9" w:rsidP="008D3A90">
            <w:pPr>
              <w:pStyle w:val="Akapitzlist0"/>
              <w:numPr>
                <w:ilvl w:val="0"/>
                <w:numId w:val="447"/>
              </w:numPr>
              <w:spacing w:before="0" w:after="0"/>
              <w:ind w:left="459" w:hanging="425"/>
              <w:rPr>
                <w:rFonts w:cs="Arial"/>
              </w:rPr>
            </w:pPr>
            <w:r w:rsidRPr="00535CB6">
              <w:rPr>
                <w:rFonts w:cs="Arial"/>
              </w:rPr>
              <w:t>posiada akredytację wydaną na podstawie ustawy o akredytacji w ochronie zdrowia</w:t>
            </w:r>
          </w:p>
          <w:p w14:paraId="6F63C002" w14:textId="77777777" w:rsidR="002754B9" w:rsidRPr="00535CB6" w:rsidRDefault="002754B9" w:rsidP="008D3A90">
            <w:pPr>
              <w:pStyle w:val="Akapitzlist0"/>
              <w:numPr>
                <w:ilvl w:val="0"/>
                <w:numId w:val="447"/>
              </w:numPr>
              <w:spacing w:before="0" w:after="0"/>
              <w:ind w:left="459" w:hanging="425"/>
              <w:rPr>
                <w:rFonts w:cs="Arial"/>
              </w:rPr>
            </w:pPr>
            <w:r w:rsidRPr="00535CB6">
              <w:rPr>
                <w:rFonts w:cs="Arial"/>
              </w:rPr>
              <w:t>posiada certyfikat normy EN 15224 - Usługi Ochrony Zdrowia – System Zarządzania Jakością,</w:t>
            </w:r>
          </w:p>
          <w:p w14:paraId="60C9F267" w14:textId="77777777" w:rsidR="002754B9" w:rsidRPr="00535CB6" w:rsidRDefault="002754B9" w:rsidP="008D3A90">
            <w:pPr>
              <w:pStyle w:val="Lista"/>
              <w:numPr>
                <w:ilvl w:val="0"/>
                <w:numId w:val="447"/>
              </w:numPr>
              <w:spacing w:after="0" w:line="259" w:lineRule="auto"/>
              <w:ind w:left="459" w:hanging="425"/>
              <w:rPr>
                <w:rFonts w:ascii="Arial" w:hAnsi="Arial" w:cs="Arial"/>
                <w:sz w:val="20"/>
                <w:szCs w:val="20"/>
              </w:rPr>
            </w:pPr>
            <w:r w:rsidRPr="00535CB6">
              <w:rPr>
                <w:rFonts w:ascii="Arial" w:hAnsi="Arial" w:cs="Arial"/>
                <w:sz w:val="20"/>
                <w:szCs w:val="20"/>
              </w:rPr>
              <w:lastRenderedPageBreak/>
              <w:t>posiada certyfikaty lub udokumentowane stosowanie standardów i rekomendacji Polskiego Towarzystwa Diabetologicznego,</w:t>
            </w:r>
          </w:p>
          <w:p w14:paraId="3E6545FD" w14:textId="77777777" w:rsidR="002754B9" w:rsidRPr="00535CB6" w:rsidRDefault="002754B9" w:rsidP="008D3A90">
            <w:pPr>
              <w:pStyle w:val="Lista"/>
              <w:numPr>
                <w:ilvl w:val="0"/>
                <w:numId w:val="447"/>
              </w:numPr>
              <w:spacing w:after="0" w:line="259" w:lineRule="auto"/>
              <w:ind w:left="459" w:hanging="425"/>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4E3ADC51" w14:textId="77777777" w:rsidR="002754B9" w:rsidRPr="00535CB6" w:rsidRDefault="002754B9" w:rsidP="008D3A90">
            <w:pPr>
              <w:pStyle w:val="Akapitzlist0"/>
              <w:numPr>
                <w:ilvl w:val="0"/>
                <w:numId w:val="447"/>
              </w:numPr>
              <w:spacing w:before="0" w:after="0"/>
              <w:ind w:left="459" w:hanging="425"/>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0" w:type="dxa"/>
            <w:vAlign w:val="center"/>
          </w:tcPr>
          <w:p w14:paraId="4322EE5C" w14:textId="77777777" w:rsidR="002754B9" w:rsidRPr="00535CB6" w:rsidRDefault="002754B9" w:rsidP="008D3A90">
            <w:pPr>
              <w:snapToGrid w:val="0"/>
              <w:spacing w:before="0" w:after="0"/>
              <w:contextualSpacing/>
              <w:rPr>
                <w:rFonts w:cs="Arial"/>
              </w:rPr>
            </w:pPr>
            <w:r w:rsidRPr="00535CB6">
              <w:rPr>
                <w:rFonts w:cs="Arial"/>
              </w:rPr>
              <w:lastRenderedPageBreak/>
              <w:t>Wnioskodawca zawarł we wniosku zapisy wykazujące, że podmiot leczniczy spełnia warunki określone w punktach: a lub b lub c lub d  - 2 pkt.</w:t>
            </w:r>
          </w:p>
          <w:p w14:paraId="2E1F1E95" w14:textId="77777777" w:rsidR="002754B9" w:rsidRPr="00535CB6" w:rsidRDefault="002754B9" w:rsidP="008D3A90">
            <w:pPr>
              <w:snapToGrid w:val="0"/>
              <w:spacing w:before="0" w:after="0"/>
              <w:contextualSpacing/>
              <w:rPr>
                <w:rFonts w:cs="Arial"/>
              </w:rPr>
            </w:pPr>
            <w:r w:rsidRPr="00535CB6">
              <w:rPr>
                <w:rFonts w:cs="Arial"/>
              </w:rPr>
              <w:lastRenderedPageBreak/>
              <w:t>Wnioskodawca zawarł we wniosku zapisy wykazujące, że podmiot leczniczy spełnia warunek określony w punkcie e - 1 pkt.</w:t>
            </w:r>
          </w:p>
          <w:p w14:paraId="7AE507D4" w14:textId="77777777" w:rsidR="002754B9" w:rsidRPr="00535CB6" w:rsidRDefault="002754B9" w:rsidP="008D3A90">
            <w:pPr>
              <w:snapToGrid w:val="0"/>
              <w:spacing w:before="0" w:after="0"/>
              <w:contextualSpacing/>
              <w:rPr>
                <w:rFonts w:cs="Arial"/>
              </w:rPr>
            </w:pPr>
            <w:r w:rsidRPr="00535CB6">
              <w:rPr>
                <w:rFonts w:cs="Arial"/>
              </w:rPr>
              <w:t>Brak zapisu w tym zakresie, bądź informacja o braku ww. dokumentów -  0 pkt.</w:t>
            </w:r>
          </w:p>
          <w:p w14:paraId="3F6A37B7" w14:textId="77777777" w:rsidR="002754B9" w:rsidRPr="00535CB6" w:rsidRDefault="002754B9" w:rsidP="008D3A90">
            <w:pPr>
              <w:autoSpaceDE w:val="0"/>
              <w:autoSpaceDN w:val="0"/>
              <w:adjustRightInd w:val="0"/>
              <w:spacing w:before="0" w:after="0"/>
              <w:contextualSpacing/>
              <w:rPr>
                <w:rFonts w:cs="Arial"/>
              </w:rPr>
            </w:pPr>
            <w:r w:rsidRPr="00535CB6">
              <w:rPr>
                <w:rFonts w:cs="Arial"/>
              </w:rPr>
              <w:t>Punkty nie sumują się.</w:t>
            </w:r>
          </w:p>
        </w:tc>
        <w:tc>
          <w:tcPr>
            <w:tcW w:w="1842" w:type="dxa"/>
            <w:vAlign w:val="center"/>
          </w:tcPr>
          <w:p w14:paraId="68E8504E" w14:textId="77777777" w:rsidR="002754B9" w:rsidRPr="00535CB6" w:rsidRDefault="002754B9" w:rsidP="008D3A90">
            <w:pPr>
              <w:spacing w:before="0" w:after="0"/>
              <w:contextualSpacing/>
              <w:rPr>
                <w:rFonts w:cs="Arial"/>
              </w:rPr>
            </w:pPr>
            <w:r w:rsidRPr="00535CB6">
              <w:rPr>
                <w:rFonts w:cs="Arial"/>
              </w:rPr>
              <w:lastRenderedPageBreak/>
              <w:t>2</w:t>
            </w:r>
          </w:p>
        </w:tc>
      </w:tr>
      <w:tr w:rsidR="002754B9" w:rsidRPr="00EF2023" w14:paraId="0D2B2094" w14:textId="77777777" w:rsidTr="00145F0C">
        <w:trPr>
          <w:trHeight w:val="853"/>
        </w:trPr>
        <w:tc>
          <w:tcPr>
            <w:tcW w:w="704" w:type="dxa"/>
            <w:vAlign w:val="center"/>
          </w:tcPr>
          <w:p w14:paraId="299A1A64" w14:textId="77777777" w:rsidR="002754B9" w:rsidRPr="00535CB6" w:rsidRDefault="002754B9" w:rsidP="008D3A90">
            <w:pPr>
              <w:spacing w:before="0" w:after="0"/>
              <w:contextualSpacing/>
              <w:rPr>
                <w:rFonts w:eastAsiaTheme="minorHAnsi" w:cs="Arial"/>
                <w:color w:val="000000"/>
              </w:rPr>
            </w:pPr>
            <w:r w:rsidRPr="00535CB6">
              <w:rPr>
                <w:rFonts w:eastAsiaTheme="minorHAnsi" w:cs="Arial"/>
                <w:color w:val="000000"/>
              </w:rPr>
              <w:t>4</w:t>
            </w:r>
          </w:p>
        </w:tc>
        <w:tc>
          <w:tcPr>
            <w:tcW w:w="2977" w:type="dxa"/>
            <w:vAlign w:val="center"/>
          </w:tcPr>
          <w:p w14:paraId="17F33AC2" w14:textId="77777777" w:rsidR="002754B9" w:rsidRPr="00535CB6" w:rsidRDefault="002754B9" w:rsidP="008D3A90">
            <w:pPr>
              <w:spacing w:before="0" w:after="0"/>
              <w:contextualSpacing/>
              <w:rPr>
                <w:rFonts w:cs="Arial"/>
              </w:rPr>
            </w:pPr>
            <w:r w:rsidRPr="00535CB6">
              <w:rPr>
                <w:rFonts w:cs="Arial"/>
              </w:rPr>
              <w:t xml:space="preserve">Partnerstwo </w:t>
            </w:r>
          </w:p>
        </w:tc>
        <w:tc>
          <w:tcPr>
            <w:tcW w:w="5387" w:type="dxa"/>
            <w:vAlign w:val="center"/>
          </w:tcPr>
          <w:p w14:paraId="6921E271" w14:textId="77777777" w:rsidR="002754B9" w:rsidRPr="00535CB6" w:rsidRDefault="002754B9" w:rsidP="008D3A90">
            <w:pPr>
              <w:spacing w:before="0" w:after="0"/>
              <w:contextualSpacing/>
              <w:rPr>
                <w:rFonts w:cs="Arial"/>
              </w:rPr>
            </w:pPr>
            <w:r w:rsidRPr="00535CB6">
              <w:rPr>
                <w:rFonts w:cs="Arial"/>
              </w:rPr>
              <w:t>Kryterium promuje projekty przewidujące partnerstwo</w:t>
            </w:r>
            <w:r w:rsidRPr="00535CB6">
              <w:rPr>
                <w:rStyle w:val="Odwoanieprzypisudolnego"/>
                <w:rFonts w:cs="Arial"/>
                <w:sz w:val="20"/>
              </w:rPr>
              <w:footnoteReference w:id="332"/>
            </w:r>
            <w:r w:rsidRPr="00535CB6">
              <w:rPr>
                <w:rFonts w:cs="Arial"/>
              </w:rPr>
              <w:t xml:space="preserve"> z następującymi podmiotami:</w:t>
            </w:r>
          </w:p>
          <w:p w14:paraId="53F8EB35" w14:textId="77777777" w:rsidR="002754B9" w:rsidRPr="00535CB6" w:rsidRDefault="002754B9" w:rsidP="008D3A90">
            <w:pPr>
              <w:pStyle w:val="Akapitzlist0"/>
              <w:numPr>
                <w:ilvl w:val="0"/>
                <w:numId w:val="448"/>
              </w:numPr>
              <w:spacing w:before="0" w:after="0"/>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0F642826" w14:textId="77777777" w:rsidR="002754B9" w:rsidRPr="00535CB6" w:rsidRDefault="002754B9" w:rsidP="008D3A90">
            <w:pPr>
              <w:pStyle w:val="Akapitzlist0"/>
              <w:numPr>
                <w:ilvl w:val="0"/>
                <w:numId w:val="448"/>
              </w:numPr>
              <w:spacing w:before="0" w:after="0"/>
              <w:rPr>
                <w:rFonts w:cs="Arial"/>
                <w:color w:val="000000"/>
              </w:rPr>
            </w:pPr>
            <w:r w:rsidRPr="00535CB6">
              <w:rPr>
                <w:rFonts w:cs="Arial"/>
              </w:rPr>
              <w:t>z partnerem społecznym reprezentującym interesy i zrzeszającym podmioty świadczące usługi w zakresie podstawowej opieki zdrowotnej</w:t>
            </w:r>
          </w:p>
          <w:p w14:paraId="1064EFC2" w14:textId="77777777" w:rsidR="002754B9" w:rsidRPr="00535CB6" w:rsidRDefault="002754B9" w:rsidP="008D3A90">
            <w:pPr>
              <w:pStyle w:val="Akapitzlist0"/>
              <w:numPr>
                <w:ilvl w:val="0"/>
                <w:numId w:val="448"/>
              </w:numPr>
              <w:spacing w:before="0" w:after="0"/>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3260" w:type="dxa"/>
            <w:vAlign w:val="center"/>
          </w:tcPr>
          <w:p w14:paraId="0B4E9090" w14:textId="77777777" w:rsidR="002754B9" w:rsidRPr="00535CB6" w:rsidRDefault="002754B9" w:rsidP="008D3A90">
            <w:pPr>
              <w:snapToGrid w:val="0"/>
              <w:spacing w:before="0" w:after="0"/>
              <w:contextualSpacing/>
              <w:rPr>
                <w:rFonts w:cs="Arial"/>
              </w:rPr>
            </w:pPr>
            <w:r w:rsidRPr="00535CB6">
              <w:rPr>
                <w:rFonts w:cs="Arial"/>
              </w:rPr>
              <w:t>Za spełnienie każdego z warunków – 1 pkt.</w:t>
            </w:r>
          </w:p>
          <w:p w14:paraId="60B474B2" w14:textId="77777777" w:rsidR="002754B9" w:rsidRPr="00535CB6" w:rsidRDefault="002754B9" w:rsidP="008D3A90">
            <w:pPr>
              <w:autoSpaceDE w:val="0"/>
              <w:autoSpaceDN w:val="0"/>
              <w:adjustRightInd w:val="0"/>
              <w:spacing w:before="0" w:after="0"/>
              <w:contextualSpacing/>
              <w:rPr>
                <w:rFonts w:cs="Arial"/>
              </w:rPr>
            </w:pPr>
            <w:r w:rsidRPr="00535CB6">
              <w:rPr>
                <w:rFonts w:cs="Arial"/>
              </w:rPr>
              <w:t>Brak spełnienia wyżej wymienionych warunków lub brak informacji w tym zakresie – 0 pkt.</w:t>
            </w:r>
          </w:p>
        </w:tc>
        <w:tc>
          <w:tcPr>
            <w:tcW w:w="1842" w:type="dxa"/>
            <w:vAlign w:val="center"/>
          </w:tcPr>
          <w:p w14:paraId="05EDC1A9" w14:textId="77777777" w:rsidR="002754B9" w:rsidRPr="00535CB6" w:rsidRDefault="002754B9" w:rsidP="008D3A90">
            <w:pPr>
              <w:spacing w:before="0" w:after="0"/>
              <w:contextualSpacing/>
              <w:rPr>
                <w:rFonts w:cs="Arial"/>
              </w:rPr>
            </w:pPr>
            <w:r w:rsidRPr="00535CB6">
              <w:rPr>
                <w:rFonts w:cs="Arial"/>
              </w:rPr>
              <w:t>3</w:t>
            </w:r>
          </w:p>
        </w:tc>
      </w:tr>
      <w:tr w:rsidR="002754B9" w:rsidRPr="00EF2023" w14:paraId="7E5FF6D2" w14:textId="77777777" w:rsidTr="00B36A15">
        <w:trPr>
          <w:trHeight w:val="510"/>
        </w:trPr>
        <w:tc>
          <w:tcPr>
            <w:tcW w:w="704" w:type="dxa"/>
            <w:vAlign w:val="center"/>
          </w:tcPr>
          <w:p w14:paraId="4A8D7960" w14:textId="77777777" w:rsidR="002754B9" w:rsidRPr="00535CB6" w:rsidRDefault="002754B9" w:rsidP="008D3A90">
            <w:pPr>
              <w:spacing w:before="0" w:after="0"/>
              <w:contextualSpacing/>
              <w:rPr>
                <w:rFonts w:eastAsiaTheme="minorHAnsi" w:cs="Arial"/>
                <w:color w:val="000000"/>
              </w:rPr>
            </w:pPr>
            <w:r w:rsidRPr="00535CB6">
              <w:rPr>
                <w:rFonts w:eastAsiaTheme="minorHAnsi" w:cs="Arial"/>
                <w:color w:val="000000"/>
              </w:rPr>
              <w:t>5</w:t>
            </w:r>
          </w:p>
        </w:tc>
        <w:tc>
          <w:tcPr>
            <w:tcW w:w="2977" w:type="dxa"/>
            <w:vAlign w:val="center"/>
          </w:tcPr>
          <w:p w14:paraId="307626C7" w14:textId="77777777" w:rsidR="002754B9" w:rsidRPr="00535CB6" w:rsidRDefault="002754B9" w:rsidP="008D3A90">
            <w:pPr>
              <w:spacing w:before="0" w:after="0"/>
              <w:contextualSpacing/>
              <w:rPr>
                <w:rFonts w:cs="Arial"/>
              </w:rPr>
            </w:pPr>
            <w:r w:rsidRPr="00535CB6">
              <w:rPr>
                <w:rFonts w:cs="Arial"/>
              </w:rPr>
              <w:t>Komplementarność</w:t>
            </w:r>
          </w:p>
        </w:tc>
        <w:tc>
          <w:tcPr>
            <w:tcW w:w="5387" w:type="dxa"/>
            <w:vAlign w:val="center"/>
          </w:tcPr>
          <w:p w14:paraId="3FBA5E09" w14:textId="77777777" w:rsidR="002754B9" w:rsidRPr="00535CB6" w:rsidRDefault="002754B9" w:rsidP="008D3A90">
            <w:pPr>
              <w:spacing w:before="0" w:after="0"/>
              <w:contextualSpacing/>
              <w:rPr>
                <w:rFonts w:cs="Arial"/>
              </w:rPr>
            </w:pPr>
            <w:r w:rsidRPr="00535CB6">
              <w:rPr>
                <w:rFonts w:cs="Arial"/>
              </w:rPr>
              <w:t xml:space="preserve">Kryterium premiuje projekty zawierające działania komplementarne do innych projektów finansowanych ze środków UE (również realizowanych we wcześniejszych </w:t>
            </w:r>
            <w:r w:rsidRPr="00535CB6">
              <w:rPr>
                <w:rFonts w:cs="Arial"/>
              </w:rPr>
              <w:lastRenderedPageBreak/>
              <w:t>okresach programowania), ze środków krajowych lub innych źródeł zewnętrznych.</w:t>
            </w:r>
          </w:p>
        </w:tc>
        <w:tc>
          <w:tcPr>
            <w:tcW w:w="3260" w:type="dxa"/>
            <w:vAlign w:val="center"/>
          </w:tcPr>
          <w:p w14:paraId="6BB64C85" w14:textId="77777777" w:rsidR="002754B9" w:rsidRPr="00535CB6" w:rsidRDefault="002754B9" w:rsidP="008D3A90">
            <w:pPr>
              <w:snapToGrid w:val="0"/>
              <w:spacing w:before="0" w:after="0"/>
              <w:contextualSpacing/>
              <w:rPr>
                <w:rFonts w:cs="Arial"/>
              </w:rPr>
            </w:pPr>
            <w:r w:rsidRPr="00535CB6">
              <w:rPr>
                <w:rFonts w:cs="Arial"/>
              </w:rPr>
              <w:lastRenderedPageBreak/>
              <w:t>Wnioskodawca zawarł we wniosku zapisy potwierdzające komplementarność – 1 pkt.</w:t>
            </w:r>
          </w:p>
          <w:p w14:paraId="4BA26E92" w14:textId="77777777" w:rsidR="002754B9" w:rsidRPr="00535CB6" w:rsidRDefault="002754B9" w:rsidP="008D3A90">
            <w:pPr>
              <w:snapToGrid w:val="0"/>
              <w:spacing w:before="0" w:after="0"/>
              <w:contextualSpacing/>
              <w:rPr>
                <w:rFonts w:cs="Arial"/>
              </w:rPr>
            </w:pPr>
            <w:r w:rsidRPr="00535CB6">
              <w:rPr>
                <w:rFonts w:cs="Arial"/>
              </w:rPr>
              <w:lastRenderedPageBreak/>
              <w:t>Brak spełnienia warunku lub brak informacji w tym zakresie – 0 pkt.</w:t>
            </w:r>
          </w:p>
        </w:tc>
        <w:tc>
          <w:tcPr>
            <w:tcW w:w="1842" w:type="dxa"/>
            <w:vAlign w:val="center"/>
          </w:tcPr>
          <w:p w14:paraId="3178B261" w14:textId="77777777" w:rsidR="002754B9" w:rsidRPr="00535CB6" w:rsidRDefault="002754B9" w:rsidP="008D3A90">
            <w:pPr>
              <w:spacing w:before="0" w:after="0"/>
              <w:contextualSpacing/>
              <w:rPr>
                <w:rFonts w:cs="Arial"/>
              </w:rPr>
            </w:pPr>
            <w:r w:rsidRPr="00535CB6">
              <w:rPr>
                <w:rFonts w:cs="Arial"/>
              </w:rPr>
              <w:lastRenderedPageBreak/>
              <w:t>1</w:t>
            </w:r>
          </w:p>
        </w:tc>
      </w:tr>
      <w:tr w:rsidR="002754B9" w:rsidRPr="00EF2023" w14:paraId="0C1D4704" w14:textId="77777777" w:rsidTr="00145F0C">
        <w:trPr>
          <w:trHeight w:val="853"/>
        </w:trPr>
        <w:tc>
          <w:tcPr>
            <w:tcW w:w="704" w:type="dxa"/>
            <w:vAlign w:val="center"/>
          </w:tcPr>
          <w:p w14:paraId="428CD059" w14:textId="77777777" w:rsidR="002754B9" w:rsidRPr="00535CB6" w:rsidRDefault="002754B9" w:rsidP="008D3A90">
            <w:pPr>
              <w:spacing w:before="0" w:after="0"/>
              <w:contextualSpacing/>
              <w:rPr>
                <w:rFonts w:eastAsiaTheme="minorHAnsi" w:cs="Arial"/>
                <w:color w:val="000000"/>
              </w:rPr>
            </w:pPr>
            <w:r w:rsidRPr="00535CB6">
              <w:rPr>
                <w:rFonts w:eastAsiaTheme="minorHAnsi" w:cs="Arial"/>
                <w:color w:val="000000"/>
              </w:rPr>
              <w:t>6</w:t>
            </w:r>
          </w:p>
        </w:tc>
        <w:tc>
          <w:tcPr>
            <w:tcW w:w="2977" w:type="dxa"/>
            <w:vAlign w:val="center"/>
          </w:tcPr>
          <w:p w14:paraId="2F21BC20" w14:textId="77777777" w:rsidR="002754B9" w:rsidRPr="00535CB6" w:rsidRDefault="002754B9" w:rsidP="008D3A90">
            <w:pPr>
              <w:spacing w:before="0" w:after="0"/>
              <w:contextualSpacing/>
              <w:rPr>
                <w:rFonts w:cs="Arial"/>
              </w:rPr>
            </w:pPr>
            <w:r w:rsidRPr="00535CB6">
              <w:rPr>
                <w:rFonts w:cs="Arial"/>
              </w:rPr>
              <w:t>Wsparcie w godzinach popołudniowych i/albo wieczornych oraz/albo w sobotę i/albo w niedzielę.</w:t>
            </w:r>
          </w:p>
        </w:tc>
        <w:tc>
          <w:tcPr>
            <w:tcW w:w="5387" w:type="dxa"/>
            <w:vAlign w:val="center"/>
          </w:tcPr>
          <w:p w14:paraId="3C3AF0A4" w14:textId="77777777" w:rsidR="002754B9" w:rsidRPr="00535CB6" w:rsidRDefault="002754B9" w:rsidP="008D3A90">
            <w:pPr>
              <w:spacing w:before="0" w:after="0"/>
              <w:contextualSpacing/>
              <w:rPr>
                <w:rFonts w:cs="Arial"/>
              </w:rPr>
            </w:pPr>
            <w:r w:rsidRPr="00535CB6">
              <w:rPr>
                <w:rFonts w:cs="Arial"/>
              </w:rPr>
              <w:t>Kryterium premiuje projekty, które zakładają realizację działań również w godzinach popołudniowych i wieczornych (po godz. 16.00) oraz w sobotę albo w niedzielę.</w:t>
            </w:r>
          </w:p>
        </w:tc>
        <w:tc>
          <w:tcPr>
            <w:tcW w:w="3260" w:type="dxa"/>
            <w:vAlign w:val="center"/>
          </w:tcPr>
          <w:p w14:paraId="3C2E9553" w14:textId="77777777" w:rsidR="002754B9" w:rsidRPr="00535CB6" w:rsidRDefault="002754B9" w:rsidP="008D3A90">
            <w:pPr>
              <w:snapToGrid w:val="0"/>
              <w:spacing w:before="0" w:after="0"/>
              <w:contextualSpacing/>
              <w:rPr>
                <w:rFonts w:cs="Arial"/>
              </w:rPr>
            </w:pPr>
            <w:r w:rsidRPr="00535CB6">
              <w:rPr>
                <w:rFonts w:cs="Arial"/>
              </w:rPr>
              <w:t>Projekt zakłada realizację wsparcia:</w:t>
            </w:r>
          </w:p>
          <w:p w14:paraId="62237182" w14:textId="77777777" w:rsidR="002754B9" w:rsidRPr="00535CB6" w:rsidRDefault="002754B9" w:rsidP="008D3A90">
            <w:pPr>
              <w:pStyle w:val="Akapitzlist0"/>
              <w:numPr>
                <w:ilvl w:val="0"/>
                <w:numId w:val="159"/>
              </w:numPr>
              <w:snapToGrid w:val="0"/>
              <w:spacing w:before="0" w:after="0"/>
              <w:rPr>
                <w:rFonts w:cs="Arial"/>
              </w:rPr>
            </w:pPr>
            <w:r w:rsidRPr="00535CB6">
              <w:rPr>
                <w:rFonts w:cs="Arial"/>
              </w:rPr>
              <w:t>również  po godz. 16.00 - 1 pkt.</w:t>
            </w:r>
          </w:p>
          <w:p w14:paraId="04C678B3" w14:textId="77777777" w:rsidR="002754B9" w:rsidRPr="00535CB6" w:rsidRDefault="002754B9" w:rsidP="008D3A90">
            <w:pPr>
              <w:pStyle w:val="Akapitzlist0"/>
              <w:numPr>
                <w:ilvl w:val="0"/>
                <w:numId w:val="159"/>
              </w:numPr>
              <w:snapToGrid w:val="0"/>
              <w:spacing w:before="0" w:after="0"/>
              <w:rPr>
                <w:rFonts w:cs="Arial"/>
              </w:rPr>
            </w:pPr>
            <w:r w:rsidRPr="00535CB6">
              <w:rPr>
                <w:rFonts w:cs="Arial"/>
              </w:rPr>
              <w:t>również w soboty i/albo niedziele - 1 pkt.</w:t>
            </w:r>
          </w:p>
          <w:p w14:paraId="4D1110CA" w14:textId="77777777" w:rsidR="002754B9" w:rsidRPr="00535CB6" w:rsidRDefault="002754B9" w:rsidP="008D3A90">
            <w:pPr>
              <w:autoSpaceDE w:val="0"/>
              <w:autoSpaceDN w:val="0"/>
              <w:adjustRightInd w:val="0"/>
              <w:spacing w:before="0" w:after="0"/>
              <w:contextualSpacing/>
              <w:rPr>
                <w:rFonts w:cs="Arial"/>
              </w:rPr>
            </w:pPr>
            <w:r w:rsidRPr="00535CB6">
              <w:rPr>
                <w:rFonts w:cs="Arial"/>
              </w:rPr>
              <w:t>Punkty w ramach kryterium sumują się.</w:t>
            </w:r>
          </w:p>
          <w:p w14:paraId="22BE0434" w14:textId="77777777" w:rsidR="002754B9" w:rsidRPr="00535CB6" w:rsidRDefault="002754B9" w:rsidP="008D3A90">
            <w:pPr>
              <w:snapToGrid w:val="0"/>
              <w:spacing w:before="0" w:after="0"/>
              <w:contextualSpacing/>
              <w:rPr>
                <w:rFonts w:cs="Arial"/>
              </w:rPr>
            </w:pPr>
            <w:r w:rsidRPr="00535CB6">
              <w:rPr>
                <w:rFonts w:cs="Arial"/>
              </w:rPr>
              <w:t>Brak spełnienia wyżej wymienionych warunków lub brak informacji w tym zakresie – 0 pkt.</w:t>
            </w:r>
          </w:p>
        </w:tc>
        <w:tc>
          <w:tcPr>
            <w:tcW w:w="1842" w:type="dxa"/>
            <w:vAlign w:val="center"/>
          </w:tcPr>
          <w:p w14:paraId="6EB40B2A" w14:textId="77777777" w:rsidR="002754B9" w:rsidRPr="00535CB6" w:rsidRDefault="002754B9" w:rsidP="008D3A90">
            <w:pPr>
              <w:spacing w:before="0" w:after="0"/>
              <w:contextualSpacing/>
              <w:rPr>
                <w:rFonts w:cs="Arial"/>
              </w:rPr>
            </w:pPr>
            <w:r w:rsidRPr="00535CB6">
              <w:rPr>
                <w:rFonts w:cs="Arial"/>
              </w:rPr>
              <w:t>2</w:t>
            </w:r>
          </w:p>
        </w:tc>
      </w:tr>
      <w:tr w:rsidR="002754B9" w:rsidRPr="00EF2023" w14:paraId="7511E838" w14:textId="77777777" w:rsidTr="00145F0C">
        <w:tc>
          <w:tcPr>
            <w:tcW w:w="704" w:type="dxa"/>
            <w:vAlign w:val="center"/>
          </w:tcPr>
          <w:p w14:paraId="5A3A2890" w14:textId="77777777" w:rsidR="002754B9" w:rsidRPr="00535CB6" w:rsidRDefault="002754B9" w:rsidP="008D3A90">
            <w:pPr>
              <w:spacing w:before="0" w:after="0"/>
              <w:contextualSpacing/>
              <w:rPr>
                <w:rFonts w:eastAsiaTheme="minorHAnsi" w:cs="Arial"/>
                <w:color w:val="000000"/>
              </w:rPr>
            </w:pPr>
            <w:r w:rsidRPr="00535CB6">
              <w:rPr>
                <w:rFonts w:eastAsiaTheme="minorHAnsi" w:cs="Arial"/>
                <w:color w:val="000000"/>
              </w:rPr>
              <w:t>7</w:t>
            </w:r>
          </w:p>
        </w:tc>
        <w:tc>
          <w:tcPr>
            <w:tcW w:w="2977" w:type="dxa"/>
            <w:vAlign w:val="center"/>
          </w:tcPr>
          <w:p w14:paraId="0432FA6D" w14:textId="77777777" w:rsidR="002754B9" w:rsidRPr="00535CB6" w:rsidRDefault="002754B9" w:rsidP="008D3A90">
            <w:pPr>
              <w:spacing w:before="0" w:after="0"/>
              <w:contextualSpacing/>
              <w:rPr>
                <w:rFonts w:cs="Arial"/>
              </w:rPr>
            </w:pPr>
            <w:r w:rsidRPr="00535CB6">
              <w:rPr>
                <w:rFonts w:cs="Arial"/>
              </w:rPr>
              <w:t xml:space="preserve">Odsetek uczestników projektu zamieszkujących miasta średnie, lub miasta średnie tracące funkcje społeczno - gospodarcze </w:t>
            </w:r>
          </w:p>
        </w:tc>
        <w:tc>
          <w:tcPr>
            <w:tcW w:w="5387" w:type="dxa"/>
            <w:vAlign w:val="center"/>
          </w:tcPr>
          <w:p w14:paraId="32BDE078" w14:textId="77777777" w:rsidR="002754B9" w:rsidRPr="00535CB6" w:rsidRDefault="002754B9" w:rsidP="008D3A90">
            <w:pPr>
              <w:spacing w:before="0" w:after="0"/>
              <w:contextualSpacing/>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39593043" w14:textId="77777777" w:rsidR="002754B9" w:rsidRPr="00535CB6" w:rsidRDefault="002754B9" w:rsidP="008D3A90">
            <w:pPr>
              <w:spacing w:before="0" w:after="0"/>
              <w:ind w:right="142"/>
              <w:contextualSpacing/>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3"/>
            </w:r>
          </w:p>
        </w:tc>
        <w:tc>
          <w:tcPr>
            <w:tcW w:w="3260" w:type="dxa"/>
            <w:vAlign w:val="center"/>
          </w:tcPr>
          <w:p w14:paraId="2D9D5DEC" w14:textId="77777777" w:rsidR="002754B9" w:rsidRPr="00535CB6" w:rsidRDefault="002754B9" w:rsidP="008D3A90">
            <w:pPr>
              <w:snapToGrid w:val="0"/>
              <w:spacing w:before="0" w:after="0"/>
              <w:contextualSpacing/>
              <w:rPr>
                <w:rFonts w:cs="Arial"/>
              </w:rPr>
            </w:pPr>
            <w:r w:rsidRPr="00535CB6">
              <w:rPr>
                <w:rFonts w:cs="Arial"/>
              </w:rPr>
              <w:t>Za spełnienie warunku – 1 pkt.</w:t>
            </w:r>
          </w:p>
          <w:p w14:paraId="019560C8" w14:textId="77777777" w:rsidR="002754B9" w:rsidRPr="00535CB6" w:rsidRDefault="002754B9" w:rsidP="008D3A90">
            <w:pPr>
              <w:pStyle w:val="Akapitzlist0"/>
              <w:spacing w:before="0" w:after="0"/>
              <w:ind w:left="0"/>
              <w:rPr>
                <w:rFonts w:cs="Arial"/>
              </w:rPr>
            </w:pPr>
            <w:r w:rsidRPr="00535CB6">
              <w:rPr>
                <w:rFonts w:cs="Arial"/>
              </w:rPr>
              <w:t>Brak spełnienia warunku lub brak informacji w tym zakresie – 0 pkt.</w:t>
            </w:r>
          </w:p>
        </w:tc>
        <w:tc>
          <w:tcPr>
            <w:tcW w:w="1842" w:type="dxa"/>
            <w:vAlign w:val="center"/>
          </w:tcPr>
          <w:p w14:paraId="5AAE8ADB" w14:textId="77777777" w:rsidR="002754B9" w:rsidRPr="00535CB6" w:rsidRDefault="002754B9" w:rsidP="008D3A90">
            <w:pPr>
              <w:spacing w:before="0" w:after="0"/>
              <w:contextualSpacing/>
              <w:rPr>
                <w:rFonts w:cs="Arial"/>
              </w:rPr>
            </w:pPr>
            <w:r w:rsidRPr="00535CB6">
              <w:rPr>
                <w:rFonts w:eastAsia="Times New Roman" w:cs="Arial"/>
              </w:rPr>
              <w:t>1</w:t>
            </w:r>
          </w:p>
        </w:tc>
      </w:tr>
      <w:tr w:rsidR="002754B9" w:rsidRPr="00EF2023" w14:paraId="063985D2" w14:textId="77777777" w:rsidTr="00145F0C">
        <w:tc>
          <w:tcPr>
            <w:tcW w:w="704" w:type="dxa"/>
            <w:vAlign w:val="center"/>
          </w:tcPr>
          <w:p w14:paraId="4B06B0E4" w14:textId="77777777" w:rsidR="002754B9" w:rsidRPr="00535CB6" w:rsidRDefault="002754B9" w:rsidP="008D3A90">
            <w:pPr>
              <w:spacing w:before="0" w:after="0"/>
              <w:contextualSpacing/>
              <w:rPr>
                <w:rFonts w:eastAsiaTheme="minorHAnsi" w:cs="Arial"/>
                <w:color w:val="000000"/>
              </w:rPr>
            </w:pPr>
            <w:r w:rsidRPr="00535CB6">
              <w:rPr>
                <w:rFonts w:eastAsiaTheme="minorHAnsi" w:cs="Arial"/>
                <w:color w:val="000000"/>
              </w:rPr>
              <w:t>8</w:t>
            </w:r>
          </w:p>
        </w:tc>
        <w:tc>
          <w:tcPr>
            <w:tcW w:w="2977" w:type="dxa"/>
            <w:vAlign w:val="center"/>
          </w:tcPr>
          <w:p w14:paraId="5ABD011B" w14:textId="77777777" w:rsidR="002754B9" w:rsidRPr="00535CB6" w:rsidRDefault="002754B9" w:rsidP="008D3A90">
            <w:pPr>
              <w:spacing w:before="0" w:after="0"/>
              <w:contextualSpacing/>
              <w:rPr>
                <w:rFonts w:cs="Arial"/>
              </w:rPr>
            </w:pPr>
            <w:r w:rsidRPr="00535CB6">
              <w:rPr>
                <w:rFonts w:cs="Arial"/>
              </w:rPr>
              <w:t xml:space="preserve">Zgodność z Planem Inwestycyjnym </w:t>
            </w:r>
            <w:r w:rsidRPr="00535CB6">
              <w:rPr>
                <w:rFonts w:eastAsia="Times New Roman" w:cs="Arial"/>
              </w:rPr>
              <w:t xml:space="preserve">dla subregionu </w:t>
            </w:r>
            <w:r w:rsidRPr="00535CB6">
              <w:rPr>
                <w:rFonts w:eastAsia="Times New Roman" w:cs="Arial"/>
              </w:rPr>
              <w:lastRenderedPageBreak/>
              <w:t>objętego obszarem strategicznej interwencji (OSI)</w:t>
            </w:r>
          </w:p>
        </w:tc>
        <w:tc>
          <w:tcPr>
            <w:tcW w:w="5387" w:type="dxa"/>
            <w:vAlign w:val="center"/>
          </w:tcPr>
          <w:p w14:paraId="1FE04054" w14:textId="77777777" w:rsidR="002754B9" w:rsidRPr="00535CB6" w:rsidRDefault="002754B9" w:rsidP="008D3A90">
            <w:pPr>
              <w:spacing w:before="0" w:after="0"/>
              <w:contextualSpacing/>
              <w:rPr>
                <w:rFonts w:cs="Arial"/>
              </w:rPr>
            </w:pPr>
            <w:r w:rsidRPr="00535CB6">
              <w:rPr>
                <w:rFonts w:cs="Arial"/>
              </w:rPr>
              <w:lastRenderedPageBreak/>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79108FFC" w14:textId="77777777" w:rsidR="002754B9" w:rsidRPr="00535CB6" w:rsidRDefault="002754B9" w:rsidP="008D3A90">
            <w:pPr>
              <w:spacing w:before="0" w:after="0"/>
              <w:contextualSpacing/>
              <w:rPr>
                <w:rFonts w:eastAsia="Times New Roman" w:cs="Arial"/>
              </w:rPr>
            </w:pPr>
            <w:r w:rsidRPr="00535CB6">
              <w:rPr>
                <w:rFonts w:cs="Arial"/>
              </w:rPr>
              <w:lastRenderedPageBreak/>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60" w:type="dxa"/>
            <w:vAlign w:val="center"/>
          </w:tcPr>
          <w:p w14:paraId="0B709C9A" w14:textId="77777777" w:rsidR="002754B9" w:rsidRPr="00535CB6" w:rsidRDefault="002754B9" w:rsidP="008D3A90">
            <w:pPr>
              <w:spacing w:before="0" w:after="0"/>
              <w:contextualSpacing/>
              <w:rPr>
                <w:rFonts w:cs="Arial"/>
              </w:rPr>
            </w:pPr>
            <w:r w:rsidRPr="00535CB6">
              <w:rPr>
                <w:rFonts w:cs="Arial"/>
              </w:rPr>
              <w:lastRenderedPageBreak/>
              <w:t>Projekt jest zgodny z Planem inwestycyjnym – 2 pkt.</w:t>
            </w:r>
          </w:p>
          <w:p w14:paraId="4B872D86" w14:textId="76CD7F19" w:rsidR="002754B9" w:rsidRPr="00535CB6" w:rsidRDefault="002754B9" w:rsidP="008D3A90">
            <w:pPr>
              <w:spacing w:before="0" w:after="0"/>
              <w:contextualSpacing/>
              <w:rPr>
                <w:rFonts w:cs="Arial"/>
              </w:rPr>
            </w:pPr>
            <w:r w:rsidRPr="00535CB6">
              <w:rPr>
                <w:rFonts w:cs="Arial"/>
              </w:rPr>
              <w:lastRenderedPageBreak/>
              <w:t>Brak spełnienia warunku lub brak informacji w tym zakresie – 0 pkt.</w:t>
            </w:r>
          </w:p>
        </w:tc>
        <w:tc>
          <w:tcPr>
            <w:tcW w:w="1842" w:type="dxa"/>
            <w:vAlign w:val="center"/>
          </w:tcPr>
          <w:p w14:paraId="1BEA4A85" w14:textId="77777777" w:rsidR="002754B9" w:rsidRPr="00535CB6" w:rsidRDefault="002754B9" w:rsidP="008D3A90">
            <w:pPr>
              <w:spacing w:before="0" w:after="0"/>
              <w:contextualSpacing/>
              <w:rPr>
                <w:rFonts w:cs="Arial"/>
              </w:rPr>
            </w:pPr>
            <w:r w:rsidRPr="00535CB6">
              <w:rPr>
                <w:rFonts w:eastAsia="Times New Roman" w:cs="Arial"/>
              </w:rPr>
              <w:lastRenderedPageBreak/>
              <w:t>2</w:t>
            </w:r>
          </w:p>
        </w:tc>
      </w:tr>
    </w:tbl>
    <w:p w14:paraId="517F7B50" w14:textId="77777777" w:rsidR="00AA7C5D" w:rsidRDefault="00AA7C5D">
      <w:pPr>
        <w:spacing w:before="120" w:after="120" w:line="276" w:lineRule="auto"/>
        <w:jc w:val="both"/>
        <w:rPr>
          <w:rFonts w:cs="Arial"/>
          <w:szCs w:val="28"/>
        </w:rPr>
      </w:pPr>
      <w:r>
        <w:rPr>
          <w:rFonts w:cs="Arial"/>
          <w:szCs w:val="28"/>
        </w:rPr>
        <w:br w:type="page"/>
      </w:r>
    </w:p>
    <w:p w14:paraId="22AA7DF6" w14:textId="39E8C246" w:rsidR="00AA7C5D" w:rsidRDefault="00AA7C5D" w:rsidP="00AA7C5D">
      <w:pPr>
        <w:pStyle w:val="Nagwek5"/>
      </w:pPr>
      <w:bookmarkStart w:id="560" w:name="_Toc131078659"/>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560"/>
      <w:r w:rsidRPr="00951BDE">
        <w:t xml:space="preserve"> </w:t>
      </w:r>
    </w:p>
    <w:p w14:paraId="01AF0E4D" w14:textId="77777777" w:rsidR="00AA7C5D" w:rsidRDefault="00AA7C5D" w:rsidP="00AA7C5D">
      <w:pPr>
        <w:pStyle w:val="Bezodstpw"/>
      </w:pPr>
      <w:r w:rsidRPr="00CE0119">
        <w:t xml:space="preserve">Kryteria wyboru projektów przyjęte przez Komitet Monitorujący RPO WM na </w:t>
      </w:r>
      <w:r>
        <w:t>XLIII posiedzeniu w dniu 17 stycznia 2019 r.</w:t>
      </w:r>
    </w:p>
    <w:tbl>
      <w:tblPr>
        <w:tblW w:w="14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
        <w:tblDescription w:val="KM 17 stycznia 2019 r. "/>
      </w:tblPr>
      <w:tblGrid>
        <w:gridCol w:w="562"/>
        <w:gridCol w:w="3232"/>
        <w:gridCol w:w="28"/>
        <w:gridCol w:w="5217"/>
        <w:gridCol w:w="28"/>
        <w:gridCol w:w="3261"/>
        <w:gridCol w:w="1842"/>
        <w:gridCol w:w="28"/>
      </w:tblGrid>
      <w:tr w:rsidR="00085FF9" w:rsidRPr="00EF2023" w14:paraId="5876F615" w14:textId="77777777" w:rsidTr="0066126B">
        <w:trPr>
          <w:trHeight w:val="454"/>
          <w:tblHeader/>
        </w:trPr>
        <w:tc>
          <w:tcPr>
            <w:tcW w:w="562" w:type="dxa"/>
            <w:vAlign w:val="center"/>
          </w:tcPr>
          <w:p w14:paraId="28A503C9" w14:textId="77777777" w:rsidR="00085FF9" w:rsidRPr="00535CB6" w:rsidRDefault="00085FF9" w:rsidP="008D3A90">
            <w:pPr>
              <w:spacing w:before="0" w:after="0"/>
              <w:contextualSpacing/>
              <w:rPr>
                <w:rFonts w:cs="Arial"/>
                <w:color w:val="000000"/>
              </w:rPr>
            </w:pPr>
            <w:r w:rsidRPr="00535CB6">
              <w:rPr>
                <w:rFonts w:cs="Arial"/>
                <w:b/>
                <w:bCs/>
                <w:color w:val="000000"/>
              </w:rPr>
              <w:t>Lp.</w:t>
            </w:r>
          </w:p>
        </w:tc>
        <w:tc>
          <w:tcPr>
            <w:tcW w:w="3260" w:type="dxa"/>
            <w:gridSpan w:val="2"/>
            <w:vAlign w:val="center"/>
          </w:tcPr>
          <w:p w14:paraId="5D8EEB8E" w14:textId="77777777" w:rsidR="00085FF9" w:rsidRPr="00535CB6" w:rsidRDefault="00085FF9" w:rsidP="008D3A90">
            <w:pPr>
              <w:spacing w:before="0" w:after="0"/>
              <w:contextualSpacing/>
              <w:rPr>
                <w:rFonts w:cs="Arial"/>
              </w:rPr>
            </w:pPr>
            <w:r w:rsidRPr="00535CB6">
              <w:rPr>
                <w:rFonts w:cs="Arial"/>
                <w:b/>
                <w:bCs/>
                <w:color w:val="000000"/>
              </w:rPr>
              <w:t>Kryterium</w:t>
            </w:r>
          </w:p>
        </w:tc>
        <w:tc>
          <w:tcPr>
            <w:tcW w:w="5245" w:type="dxa"/>
            <w:gridSpan w:val="2"/>
            <w:vAlign w:val="center"/>
          </w:tcPr>
          <w:p w14:paraId="4EEF8B40" w14:textId="77777777" w:rsidR="00085FF9" w:rsidRPr="00535CB6" w:rsidRDefault="00085FF9" w:rsidP="008D3A90">
            <w:pPr>
              <w:spacing w:before="0" w:after="0"/>
              <w:contextualSpacing/>
              <w:rPr>
                <w:rFonts w:eastAsia="Times New Roman" w:cs="Arial"/>
              </w:rPr>
            </w:pPr>
            <w:r w:rsidRPr="00535CB6">
              <w:rPr>
                <w:rFonts w:cs="Arial"/>
                <w:b/>
                <w:bCs/>
                <w:color w:val="000000"/>
              </w:rPr>
              <w:t xml:space="preserve">Opis kryterium </w:t>
            </w:r>
          </w:p>
        </w:tc>
        <w:tc>
          <w:tcPr>
            <w:tcW w:w="3261" w:type="dxa"/>
            <w:vAlign w:val="center"/>
          </w:tcPr>
          <w:p w14:paraId="56BE048B" w14:textId="77777777" w:rsidR="00085FF9" w:rsidRPr="00535CB6" w:rsidRDefault="00085FF9" w:rsidP="008D3A90">
            <w:pPr>
              <w:snapToGrid w:val="0"/>
              <w:spacing w:before="0" w:after="0"/>
              <w:contextualSpacing/>
              <w:rPr>
                <w:rFonts w:cs="Arial"/>
              </w:rPr>
            </w:pPr>
            <w:r w:rsidRPr="00535CB6">
              <w:rPr>
                <w:rFonts w:cs="Arial"/>
                <w:b/>
                <w:bCs/>
                <w:color w:val="000000"/>
              </w:rPr>
              <w:t>Punktacja</w:t>
            </w:r>
          </w:p>
        </w:tc>
        <w:tc>
          <w:tcPr>
            <w:tcW w:w="1870" w:type="dxa"/>
            <w:gridSpan w:val="2"/>
            <w:vAlign w:val="center"/>
          </w:tcPr>
          <w:p w14:paraId="52C130B8" w14:textId="77777777" w:rsidR="00085FF9" w:rsidRPr="00535CB6" w:rsidRDefault="00085FF9" w:rsidP="008D3A90">
            <w:pPr>
              <w:spacing w:before="0" w:after="0"/>
              <w:contextualSpacing/>
              <w:rPr>
                <w:rFonts w:eastAsia="Times New Roman" w:cs="Arial"/>
              </w:rPr>
            </w:pPr>
            <w:r w:rsidRPr="00535CB6">
              <w:rPr>
                <w:rFonts w:cs="Arial"/>
                <w:b/>
                <w:bCs/>
                <w:color w:val="000000"/>
              </w:rPr>
              <w:t>Maksymalna liczba punktów</w:t>
            </w:r>
          </w:p>
        </w:tc>
      </w:tr>
      <w:tr w:rsidR="00085FF9" w:rsidRPr="00BB668F" w14:paraId="07DA8407" w14:textId="77777777" w:rsidTr="00145F0C">
        <w:trPr>
          <w:trHeight w:val="2267"/>
        </w:trPr>
        <w:tc>
          <w:tcPr>
            <w:tcW w:w="562" w:type="dxa"/>
            <w:vAlign w:val="center"/>
          </w:tcPr>
          <w:p w14:paraId="66CB6B67" w14:textId="77777777" w:rsidR="00085FF9" w:rsidRPr="00535CB6" w:rsidRDefault="00085FF9" w:rsidP="008D3A90">
            <w:pPr>
              <w:spacing w:before="0" w:after="0"/>
              <w:contextualSpacing/>
              <w:rPr>
                <w:rFonts w:cs="Arial"/>
                <w:color w:val="000000"/>
              </w:rPr>
            </w:pPr>
            <w:r w:rsidRPr="00535CB6">
              <w:rPr>
                <w:rFonts w:cs="Arial"/>
                <w:color w:val="000000"/>
              </w:rPr>
              <w:t>1.</w:t>
            </w:r>
          </w:p>
        </w:tc>
        <w:tc>
          <w:tcPr>
            <w:tcW w:w="3260" w:type="dxa"/>
            <w:gridSpan w:val="2"/>
            <w:vAlign w:val="center"/>
          </w:tcPr>
          <w:p w14:paraId="24E43E37" w14:textId="77777777" w:rsidR="00085FF9" w:rsidRPr="00535CB6" w:rsidRDefault="00085FF9" w:rsidP="008D3A90">
            <w:pPr>
              <w:tabs>
                <w:tab w:val="num" w:pos="720"/>
              </w:tabs>
              <w:adjustRightInd w:val="0"/>
              <w:spacing w:before="0" w:after="0"/>
              <w:contextualSpacing/>
              <w:rPr>
                <w:rFonts w:cs="Arial"/>
              </w:rPr>
            </w:pPr>
            <w:r w:rsidRPr="00535CB6">
              <w:rPr>
                <w:rFonts w:cs="Arial"/>
              </w:rPr>
              <w:t xml:space="preserve">Doświadczenie </w:t>
            </w:r>
            <w:r w:rsidRPr="00535CB6">
              <w:rPr>
                <w:rFonts w:eastAsia="Times New Roman" w:cs="Arial"/>
              </w:rPr>
              <w:t xml:space="preserve">podmiotu leczniczego </w:t>
            </w:r>
          </w:p>
        </w:tc>
        <w:tc>
          <w:tcPr>
            <w:tcW w:w="5245" w:type="dxa"/>
            <w:gridSpan w:val="2"/>
            <w:vAlign w:val="center"/>
          </w:tcPr>
          <w:p w14:paraId="633377C1" w14:textId="77777777" w:rsidR="00085FF9" w:rsidRPr="00535CB6" w:rsidRDefault="00085FF9" w:rsidP="008D3A90">
            <w:pPr>
              <w:spacing w:before="0" w:after="0"/>
              <w:contextualSpacing/>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4"/>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88614A9" w14:textId="3171DC6F" w:rsidR="00085FF9" w:rsidRPr="00535CB6" w:rsidRDefault="00085FF9" w:rsidP="008D3A90">
            <w:pPr>
              <w:spacing w:before="0" w:after="0"/>
              <w:contextualSpacing/>
              <w:rPr>
                <w:rFonts w:cs="Arial"/>
              </w:rPr>
            </w:pPr>
            <w:r w:rsidRPr="00535CB6">
              <w:rPr>
                <w:rFonts w:cs="Arial"/>
              </w:rPr>
              <w:t xml:space="preserve">Wnioskodawca zawarł we wniosku zapisy wykazujące spełnienie ww. wymogu. </w:t>
            </w:r>
          </w:p>
        </w:tc>
        <w:tc>
          <w:tcPr>
            <w:tcW w:w="3261" w:type="dxa"/>
            <w:vAlign w:val="center"/>
          </w:tcPr>
          <w:p w14:paraId="5AD3604C" w14:textId="77777777" w:rsidR="00085FF9" w:rsidRPr="00535CB6" w:rsidRDefault="00085FF9" w:rsidP="008D3A90">
            <w:pPr>
              <w:spacing w:before="0" w:after="0"/>
              <w:contextualSpacing/>
              <w:rPr>
                <w:rFonts w:cs="Arial"/>
              </w:rPr>
            </w:pPr>
            <w:r w:rsidRPr="00535CB6">
              <w:rPr>
                <w:rFonts w:cs="Arial"/>
              </w:rPr>
              <w:t>Wnioskodawca zawarł we wniosku zapisy wykazujące ww. doświadczenie w zakresie zgodnym z RPZ - 6  pkt.</w:t>
            </w:r>
          </w:p>
          <w:p w14:paraId="7A2239B1" w14:textId="77777777" w:rsidR="00085FF9" w:rsidRPr="00535CB6" w:rsidRDefault="00085FF9" w:rsidP="008D3A90">
            <w:pPr>
              <w:spacing w:before="0" w:after="0"/>
              <w:contextualSpacing/>
              <w:rPr>
                <w:rFonts w:cs="Arial"/>
              </w:rPr>
            </w:pPr>
            <w:r w:rsidRPr="00535CB6">
              <w:rPr>
                <w:rFonts w:cs="Arial"/>
              </w:rPr>
              <w:t>Brak spełnienia warunku lub brak informacji w tym zakresie – 0 pkt.</w:t>
            </w:r>
          </w:p>
        </w:tc>
        <w:tc>
          <w:tcPr>
            <w:tcW w:w="1870" w:type="dxa"/>
            <w:gridSpan w:val="2"/>
            <w:vAlign w:val="center"/>
          </w:tcPr>
          <w:p w14:paraId="0E0C45B2" w14:textId="77777777" w:rsidR="00085FF9" w:rsidRPr="00535CB6" w:rsidRDefault="00085FF9" w:rsidP="008D3A90">
            <w:pPr>
              <w:spacing w:before="0" w:after="0"/>
              <w:contextualSpacing/>
              <w:rPr>
                <w:rFonts w:eastAsia="Times New Roman" w:cs="Arial"/>
              </w:rPr>
            </w:pPr>
            <w:r w:rsidRPr="00535CB6">
              <w:rPr>
                <w:rFonts w:eastAsia="Times New Roman" w:cs="Arial"/>
              </w:rPr>
              <w:t xml:space="preserve"> 6</w:t>
            </w:r>
          </w:p>
        </w:tc>
      </w:tr>
      <w:tr w:rsidR="00085FF9" w:rsidRPr="00BB668F" w14:paraId="2133C9FC" w14:textId="77777777" w:rsidTr="00535CB6">
        <w:trPr>
          <w:trHeight w:val="510"/>
        </w:trPr>
        <w:tc>
          <w:tcPr>
            <w:tcW w:w="562" w:type="dxa"/>
            <w:vAlign w:val="center"/>
          </w:tcPr>
          <w:p w14:paraId="6507A328" w14:textId="77777777" w:rsidR="00085FF9" w:rsidRPr="00535CB6" w:rsidRDefault="00085FF9" w:rsidP="008D3A90">
            <w:pPr>
              <w:spacing w:before="0" w:after="0"/>
              <w:contextualSpacing/>
              <w:rPr>
                <w:rFonts w:cs="Arial"/>
                <w:color w:val="000000"/>
              </w:rPr>
            </w:pPr>
            <w:r w:rsidRPr="00535CB6">
              <w:rPr>
                <w:rFonts w:cs="Arial"/>
                <w:color w:val="000000"/>
              </w:rPr>
              <w:t>2.</w:t>
            </w:r>
          </w:p>
        </w:tc>
        <w:tc>
          <w:tcPr>
            <w:tcW w:w="3260" w:type="dxa"/>
            <w:gridSpan w:val="2"/>
            <w:vAlign w:val="center"/>
          </w:tcPr>
          <w:p w14:paraId="710B3295" w14:textId="77777777" w:rsidR="00085FF9" w:rsidRPr="00535CB6" w:rsidRDefault="00085FF9" w:rsidP="008D3A90">
            <w:pPr>
              <w:spacing w:before="0" w:after="0"/>
              <w:contextualSpacing/>
              <w:rPr>
                <w:rFonts w:eastAsia="Times New Roman" w:cs="Arial"/>
                <w:color w:val="000000"/>
                <w:lang w:eastAsia="pl-PL"/>
              </w:rPr>
            </w:pPr>
            <w:r w:rsidRPr="00535CB6">
              <w:rPr>
                <w:rFonts w:cs="Arial"/>
              </w:rPr>
              <w:t xml:space="preserve">Organizacja świadczeń zdrowotnych </w:t>
            </w:r>
          </w:p>
        </w:tc>
        <w:tc>
          <w:tcPr>
            <w:tcW w:w="5245" w:type="dxa"/>
            <w:gridSpan w:val="2"/>
            <w:vAlign w:val="center"/>
          </w:tcPr>
          <w:p w14:paraId="55A08466" w14:textId="77777777" w:rsidR="00085FF9" w:rsidRPr="00535CB6" w:rsidRDefault="00085FF9" w:rsidP="008D3A90">
            <w:pPr>
              <w:spacing w:before="0" w:after="0"/>
              <w:contextualSpacing/>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5"/>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1" w:type="dxa"/>
            <w:vAlign w:val="center"/>
          </w:tcPr>
          <w:p w14:paraId="0A042A14" w14:textId="77777777" w:rsidR="00085FF9" w:rsidRPr="00535CB6" w:rsidRDefault="00085FF9" w:rsidP="008D3A90">
            <w:pPr>
              <w:spacing w:before="0" w:after="0"/>
              <w:contextualSpacing/>
              <w:rPr>
                <w:rFonts w:cs="Arial"/>
              </w:rPr>
            </w:pPr>
            <w:r w:rsidRPr="00535CB6">
              <w:rPr>
                <w:rFonts w:cs="Arial"/>
              </w:rPr>
              <w:t>Wnioskodawca załączył do wniosku umowę lub wyciąg z umowy z NFZ potwierdzający spełnienie wymienionego warunku – 5 pkt.</w:t>
            </w:r>
          </w:p>
          <w:p w14:paraId="5CCEFFC1" w14:textId="77777777" w:rsidR="00085FF9" w:rsidRPr="00535CB6" w:rsidRDefault="00085FF9" w:rsidP="008D3A90">
            <w:pPr>
              <w:spacing w:before="0" w:after="0"/>
              <w:contextualSpacing/>
              <w:rPr>
                <w:rFonts w:cs="Arial"/>
              </w:rPr>
            </w:pPr>
            <w:r w:rsidRPr="00535CB6">
              <w:rPr>
                <w:rFonts w:cs="Arial"/>
              </w:rPr>
              <w:t>Brak spełnienia warunku  lub brak informacji w tym zakresie – 0 pkt.</w:t>
            </w:r>
          </w:p>
        </w:tc>
        <w:tc>
          <w:tcPr>
            <w:tcW w:w="1870" w:type="dxa"/>
            <w:gridSpan w:val="2"/>
            <w:vAlign w:val="center"/>
          </w:tcPr>
          <w:p w14:paraId="0C367BB0" w14:textId="77777777" w:rsidR="00085FF9" w:rsidRPr="00535CB6" w:rsidRDefault="00085FF9" w:rsidP="008D3A90">
            <w:pPr>
              <w:spacing w:before="0" w:after="0"/>
              <w:contextualSpacing/>
              <w:rPr>
                <w:rFonts w:eastAsia="Times New Roman" w:cs="Arial"/>
              </w:rPr>
            </w:pPr>
            <w:r w:rsidRPr="00535CB6">
              <w:rPr>
                <w:rFonts w:eastAsia="Times New Roman" w:cs="Arial"/>
              </w:rPr>
              <w:t>5</w:t>
            </w:r>
          </w:p>
        </w:tc>
      </w:tr>
      <w:tr w:rsidR="00085FF9" w:rsidRPr="00EF2023" w14:paraId="53703959" w14:textId="77777777" w:rsidTr="00145F0C">
        <w:trPr>
          <w:trHeight w:val="708"/>
        </w:trPr>
        <w:tc>
          <w:tcPr>
            <w:tcW w:w="562" w:type="dxa"/>
            <w:vAlign w:val="center"/>
          </w:tcPr>
          <w:p w14:paraId="5AD8811E" w14:textId="77777777" w:rsidR="00085FF9" w:rsidRPr="00535CB6" w:rsidRDefault="00085FF9" w:rsidP="008D3A90">
            <w:pPr>
              <w:spacing w:before="0" w:after="0"/>
              <w:contextualSpacing/>
              <w:rPr>
                <w:rFonts w:cs="Arial"/>
                <w:color w:val="000000"/>
              </w:rPr>
            </w:pPr>
            <w:r w:rsidRPr="00535CB6">
              <w:rPr>
                <w:rFonts w:cs="Arial"/>
                <w:color w:val="000000"/>
              </w:rPr>
              <w:t>3</w:t>
            </w:r>
          </w:p>
        </w:tc>
        <w:tc>
          <w:tcPr>
            <w:tcW w:w="3260" w:type="dxa"/>
            <w:gridSpan w:val="2"/>
            <w:vAlign w:val="center"/>
          </w:tcPr>
          <w:p w14:paraId="3EDE3B0F" w14:textId="77777777" w:rsidR="00085FF9" w:rsidRPr="00535CB6" w:rsidRDefault="00085FF9" w:rsidP="008D3A90">
            <w:pPr>
              <w:spacing w:before="0" w:after="0"/>
              <w:contextualSpacing/>
              <w:rPr>
                <w:rFonts w:cs="Arial"/>
              </w:rPr>
            </w:pPr>
            <w:r w:rsidRPr="00535CB6">
              <w:rPr>
                <w:rFonts w:cs="Arial"/>
              </w:rPr>
              <w:t>Akredytacja podmiotu (dotyczy podmiotu leczniczego)</w:t>
            </w:r>
          </w:p>
        </w:tc>
        <w:tc>
          <w:tcPr>
            <w:tcW w:w="5245" w:type="dxa"/>
            <w:gridSpan w:val="2"/>
            <w:vAlign w:val="center"/>
          </w:tcPr>
          <w:p w14:paraId="6E8C7C26" w14:textId="77777777" w:rsidR="00085FF9" w:rsidRPr="00535CB6" w:rsidRDefault="00085FF9" w:rsidP="008D3A90">
            <w:pPr>
              <w:spacing w:before="0" w:after="0"/>
              <w:contextualSpacing/>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E83A582" w14:textId="4491C703" w:rsidR="00085FF9" w:rsidRPr="00535CB6" w:rsidRDefault="00085FF9" w:rsidP="008D3A90">
            <w:pPr>
              <w:pStyle w:val="Akapitzlist0"/>
              <w:numPr>
                <w:ilvl w:val="0"/>
                <w:numId w:val="449"/>
              </w:numPr>
              <w:spacing w:before="0" w:after="0"/>
              <w:ind w:left="346" w:hanging="284"/>
              <w:rPr>
                <w:rFonts w:cs="Arial"/>
              </w:rPr>
            </w:pPr>
            <w:r w:rsidRPr="00535CB6">
              <w:rPr>
                <w:rFonts w:cs="Arial"/>
              </w:rPr>
              <w:lastRenderedPageBreak/>
              <w:t>posiada akredytację wydaną na podstawie ustawy o akredytacji w ochronie zdrowia,</w:t>
            </w:r>
          </w:p>
          <w:p w14:paraId="3B712EB0" w14:textId="77777777" w:rsidR="00085FF9" w:rsidRPr="00535CB6" w:rsidRDefault="00085FF9" w:rsidP="008D3A90">
            <w:pPr>
              <w:pStyle w:val="Akapitzlist0"/>
              <w:numPr>
                <w:ilvl w:val="0"/>
                <w:numId w:val="449"/>
              </w:numPr>
              <w:spacing w:before="0" w:after="0"/>
              <w:ind w:left="317" w:hanging="283"/>
              <w:rPr>
                <w:rFonts w:cs="Arial"/>
              </w:rPr>
            </w:pPr>
            <w:r w:rsidRPr="00535CB6">
              <w:rPr>
                <w:rFonts w:cs="Arial"/>
              </w:rPr>
              <w:t>posiada certyfikat normy EN 15224 - Usługi Ochrony Zdrowia – System Zarządzania Jakością,</w:t>
            </w:r>
          </w:p>
          <w:p w14:paraId="0018F434" w14:textId="77777777" w:rsidR="00085FF9" w:rsidRPr="00535CB6" w:rsidRDefault="00085FF9" w:rsidP="008D3A90">
            <w:pPr>
              <w:pStyle w:val="Lista"/>
              <w:numPr>
                <w:ilvl w:val="0"/>
                <w:numId w:val="449"/>
              </w:numPr>
              <w:spacing w:after="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85D0F55" w14:textId="77777777" w:rsidR="00085FF9" w:rsidRPr="00535CB6" w:rsidRDefault="00085FF9" w:rsidP="008D3A90">
            <w:pPr>
              <w:pStyle w:val="Akapitzlist0"/>
              <w:numPr>
                <w:ilvl w:val="0"/>
                <w:numId w:val="449"/>
              </w:numPr>
              <w:spacing w:before="0" w:after="0"/>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1" w:type="dxa"/>
            <w:vAlign w:val="center"/>
          </w:tcPr>
          <w:p w14:paraId="052222AD" w14:textId="278C8B58" w:rsidR="00085FF9" w:rsidRPr="00535CB6" w:rsidRDefault="00085FF9" w:rsidP="008D3A90">
            <w:pPr>
              <w:snapToGrid w:val="0"/>
              <w:spacing w:before="0" w:after="0"/>
              <w:contextualSpacing/>
              <w:rPr>
                <w:rFonts w:cs="Arial"/>
              </w:rPr>
            </w:pPr>
            <w:r w:rsidRPr="00535CB6">
              <w:rPr>
                <w:rFonts w:cs="Arial"/>
              </w:rPr>
              <w:lastRenderedPageBreak/>
              <w:t xml:space="preserve">Wnioskodawca zawarł we wniosku zapisy wykazujące, że </w:t>
            </w:r>
            <w:r w:rsidRPr="00535CB6">
              <w:rPr>
                <w:rFonts w:cs="Arial"/>
              </w:rPr>
              <w:lastRenderedPageBreak/>
              <w:t>podmiot leczniczy spełnia warunki określone w punktach: a lub b lub c - 2 pkt.</w:t>
            </w:r>
          </w:p>
          <w:p w14:paraId="0998EC17" w14:textId="77777777" w:rsidR="00085FF9" w:rsidRPr="00535CB6" w:rsidRDefault="00085FF9" w:rsidP="008D3A90">
            <w:pPr>
              <w:snapToGrid w:val="0"/>
              <w:spacing w:before="0" w:after="0"/>
              <w:contextualSpacing/>
              <w:rPr>
                <w:rFonts w:cs="Arial"/>
              </w:rPr>
            </w:pPr>
            <w:r w:rsidRPr="00535CB6">
              <w:rPr>
                <w:rFonts w:cs="Arial"/>
              </w:rPr>
              <w:t>Wnioskodawca zawarł we wniosku zapisy wykazujące, że podmiot leczniczy spełnia warunek określony w punkcie d - 2 pkt.</w:t>
            </w:r>
          </w:p>
          <w:p w14:paraId="4AA5EC65" w14:textId="77777777" w:rsidR="00085FF9" w:rsidRPr="00535CB6" w:rsidRDefault="00085FF9" w:rsidP="008D3A90">
            <w:pPr>
              <w:snapToGrid w:val="0"/>
              <w:spacing w:before="0" w:after="0"/>
              <w:contextualSpacing/>
              <w:rPr>
                <w:rFonts w:cs="Arial"/>
              </w:rPr>
            </w:pPr>
            <w:r w:rsidRPr="00535CB6">
              <w:rPr>
                <w:rFonts w:cs="Arial"/>
              </w:rPr>
              <w:t>Brak zapisu w tym zakresie, bądź informacja o braku ww. dokumentów -  0 pkt.</w:t>
            </w:r>
          </w:p>
          <w:p w14:paraId="5A6AC7D1" w14:textId="77777777" w:rsidR="00085FF9" w:rsidRPr="00535CB6" w:rsidRDefault="00085FF9" w:rsidP="008D3A90">
            <w:pPr>
              <w:autoSpaceDE w:val="0"/>
              <w:autoSpaceDN w:val="0"/>
              <w:adjustRightInd w:val="0"/>
              <w:spacing w:before="0" w:after="0"/>
              <w:contextualSpacing/>
              <w:rPr>
                <w:rFonts w:cs="Arial"/>
              </w:rPr>
            </w:pPr>
            <w:r w:rsidRPr="00535CB6">
              <w:rPr>
                <w:rFonts w:cs="Arial"/>
              </w:rPr>
              <w:t>Punkty nie sumują się.</w:t>
            </w:r>
          </w:p>
        </w:tc>
        <w:tc>
          <w:tcPr>
            <w:tcW w:w="1870" w:type="dxa"/>
            <w:gridSpan w:val="2"/>
            <w:vAlign w:val="center"/>
          </w:tcPr>
          <w:p w14:paraId="4D8070B2" w14:textId="77777777" w:rsidR="00085FF9" w:rsidRPr="00535CB6" w:rsidRDefault="00085FF9" w:rsidP="008D3A90">
            <w:pPr>
              <w:spacing w:before="0" w:after="0"/>
              <w:contextualSpacing/>
              <w:rPr>
                <w:rFonts w:eastAsia="Times New Roman" w:cs="Arial"/>
              </w:rPr>
            </w:pPr>
            <w:r w:rsidRPr="00535CB6">
              <w:rPr>
                <w:rFonts w:eastAsia="Times New Roman" w:cs="Arial"/>
              </w:rPr>
              <w:lastRenderedPageBreak/>
              <w:t>2</w:t>
            </w:r>
          </w:p>
        </w:tc>
      </w:tr>
      <w:tr w:rsidR="00085FF9" w:rsidRPr="00EF2023" w14:paraId="73EBC90C" w14:textId="77777777" w:rsidTr="00145F0C">
        <w:trPr>
          <w:trHeight w:val="853"/>
        </w:trPr>
        <w:tc>
          <w:tcPr>
            <w:tcW w:w="562" w:type="dxa"/>
            <w:vAlign w:val="center"/>
          </w:tcPr>
          <w:p w14:paraId="1354FFA0" w14:textId="77777777" w:rsidR="00085FF9" w:rsidRPr="00535CB6" w:rsidRDefault="00085FF9" w:rsidP="008D3A90">
            <w:pPr>
              <w:spacing w:before="0" w:after="0"/>
              <w:contextualSpacing/>
              <w:rPr>
                <w:rFonts w:cs="Arial"/>
                <w:color w:val="000000"/>
              </w:rPr>
            </w:pPr>
            <w:r w:rsidRPr="00535CB6">
              <w:rPr>
                <w:rFonts w:cs="Arial"/>
                <w:color w:val="000000"/>
              </w:rPr>
              <w:t>4</w:t>
            </w:r>
          </w:p>
        </w:tc>
        <w:tc>
          <w:tcPr>
            <w:tcW w:w="3260" w:type="dxa"/>
            <w:gridSpan w:val="2"/>
            <w:vAlign w:val="center"/>
          </w:tcPr>
          <w:p w14:paraId="3EDF4D01" w14:textId="77777777" w:rsidR="00085FF9" w:rsidRPr="00535CB6" w:rsidRDefault="00085FF9" w:rsidP="008D3A90">
            <w:pPr>
              <w:spacing w:before="0" w:after="0"/>
              <w:contextualSpacing/>
              <w:rPr>
                <w:rFonts w:cs="Arial"/>
              </w:rPr>
            </w:pPr>
            <w:r w:rsidRPr="00535CB6">
              <w:rPr>
                <w:rFonts w:cs="Arial"/>
              </w:rPr>
              <w:t xml:space="preserve">Partnerstwo </w:t>
            </w:r>
          </w:p>
        </w:tc>
        <w:tc>
          <w:tcPr>
            <w:tcW w:w="5245" w:type="dxa"/>
            <w:gridSpan w:val="2"/>
            <w:vAlign w:val="center"/>
          </w:tcPr>
          <w:p w14:paraId="1799FBD4" w14:textId="77777777" w:rsidR="00085FF9" w:rsidRPr="00535CB6" w:rsidRDefault="00085FF9" w:rsidP="008D3A90">
            <w:pPr>
              <w:spacing w:before="0" w:after="0"/>
              <w:contextualSpacing/>
              <w:rPr>
                <w:rFonts w:cs="Arial"/>
              </w:rPr>
            </w:pPr>
            <w:r w:rsidRPr="00535CB6">
              <w:rPr>
                <w:rFonts w:cs="Arial"/>
              </w:rPr>
              <w:t>Kryterium promuje projekty przewidujące partnerstwo</w:t>
            </w:r>
            <w:r w:rsidRPr="00535CB6">
              <w:rPr>
                <w:rStyle w:val="Odwoanieprzypisudolnego"/>
                <w:rFonts w:cs="Arial"/>
                <w:sz w:val="20"/>
              </w:rPr>
              <w:footnoteReference w:id="336"/>
            </w:r>
            <w:r w:rsidRPr="00535CB6">
              <w:rPr>
                <w:rFonts w:cs="Arial"/>
              </w:rPr>
              <w:t xml:space="preserve"> z następującymi podmiotami:</w:t>
            </w:r>
          </w:p>
          <w:p w14:paraId="095EAD0A" w14:textId="77777777" w:rsidR="00085FF9" w:rsidRPr="00535CB6" w:rsidRDefault="00085FF9" w:rsidP="008D3A90">
            <w:pPr>
              <w:pStyle w:val="Akapitzlist0"/>
              <w:numPr>
                <w:ilvl w:val="0"/>
                <w:numId w:val="450"/>
              </w:numPr>
              <w:spacing w:before="0" w:after="0"/>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102114E1" w14:textId="77777777" w:rsidR="00085FF9" w:rsidRPr="00535CB6" w:rsidRDefault="00085FF9" w:rsidP="008D3A90">
            <w:pPr>
              <w:pStyle w:val="Akapitzlist0"/>
              <w:numPr>
                <w:ilvl w:val="0"/>
                <w:numId w:val="450"/>
              </w:numPr>
              <w:spacing w:before="0" w:after="0"/>
              <w:rPr>
                <w:rFonts w:cs="Arial"/>
                <w:color w:val="000000"/>
              </w:rPr>
            </w:pPr>
            <w:r w:rsidRPr="00535CB6">
              <w:rPr>
                <w:rFonts w:cs="Arial"/>
              </w:rPr>
              <w:t>z partnerem społecznym reprezentującym interesy i zrzeszającym podmioty świadczące usługi w zakresie podstawowej opieki zdrowotnej,</w:t>
            </w:r>
          </w:p>
          <w:p w14:paraId="602AB0B6" w14:textId="77777777" w:rsidR="00085FF9" w:rsidRPr="00535CB6" w:rsidRDefault="00085FF9" w:rsidP="008D3A90">
            <w:pPr>
              <w:pStyle w:val="Akapitzlist0"/>
              <w:numPr>
                <w:ilvl w:val="0"/>
                <w:numId w:val="450"/>
              </w:numPr>
              <w:spacing w:before="0" w:after="0"/>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261" w:type="dxa"/>
            <w:vAlign w:val="center"/>
          </w:tcPr>
          <w:p w14:paraId="60CA2010" w14:textId="77777777" w:rsidR="00085FF9" w:rsidRPr="00535CB6" w:rsidRDefault="00085FF9" w:rsidP="008D3A90">
            <w:pPr>
              <w:snapToGrid w:val="0"/>
              <w:spacing w:before="0" w:after="0"/>
              <w:contextualSpacing/>
              <w:rPr>
                <w:rFonts w:cs="Arial"/>
              </w:rPr>
            </w:pPr>
            <w:r w:rsidRPr="00535CB6">
              <w:rPr>
                <w:rFonts w:cs="Arial"/>
              </w:rPr>
              <w:t>Za spełnienie każdego z warunków określonych w lit.: a), b), c) – 1 pkt.</w:t>
            </w:r>
          </w:p>
          <w:p w14:paraId="5030E3BB" w14:textId="77777777" w:rsidR="00085FF9" w:rsidRPr="00535CB6" w:rsidRDefault="00085FF9" w:rsidP="008D3A90">
            <w:pPr>
              <w:autoSpaceDE w:val="0"/>
              <w:autoSpaceDN w:val="0"/>
              <w:adjustRightInd w:val="0"/>
              <w:spacing w:before="0" w:after="0"/>
              <w:contextualSpacing/>
              <w:rPr>
                <w:rFonts w:cs="Arial"/>
              </w:rPr>
            </w:pPr>
            <w:r w:rsidRPr="00535CB6">
              <w:rPr>
                <w:rFonts w:cs="Arial"/>
              </w:rPr>
              <w:t>Brak spełnienia wyżej wymienionych warunków lub brak informacji w tym zakresie – 0 pkt.</w:t>
            </w:r>
          </w:p>
        </w:tc>
        <w:tc>
          <w:tcPr>
            <w:tcW w:w="1870" w:type="dxa"/>
            <w:gridSpan w:val="2"/>
            <w:vAlign w:val="center"/>
          </w:tcPr>
          <w:p w14:paraId="7E9D4EFA" w14:textId="77777777" w:rsidR="00085FF9" w:rsidRPr="00535CB6" w:rsidRDefault="00085FF9" w:rsidP="008D3A90">
            <w:pPr>
              <w:spacing w:before="0" w:after="0"/>
              <w:contextualSpacing/>
              <w:rPr>
                <w:rFonts w:eastAsia="Times New Roman" w:cs="Arial"/>
              </w:rPr>
            </w:pPr>
            <w:r w:rsidRPr="00535CB6">
              <w:rPr>
                <w:rFonts w:eastAsia="Times New Roman" w:cs="Arial"/>
              </w:rPr>
              <w:t>3</w:t>
            </w:r>
          </w:p>
        </w:tc>
      </w:tr>
      <w:tr w:rsidR="00085FF9" w:rsidRPr="00EF2023" w14:paraId="4DDDCF30" w14:textId="77777777" w:rsidTr="00145F0C">
        <w:trPr>
          <w:trHeight w:val="853"/>
        </w:trPr>
        <w:tc>
          <w:tcPr>
            <w:tcW w:w="562" w:type="dxa"/>
            <w:vAlign w:val="center"/>
          </w:tcPr>
          <w:p w14:paraId="378CD7DB" w14:textId="77777777" w:rsidR="00085FF9" w:rsidRPr="00535CB6" w:rsidRDefault="00085FF9" w:rsidP="008D3A90">
            <w:pPr>
              <w:spacing w:before="0" w:after="0"/>
              <w:contextualSpacing/>
              <w:rPr>
                <w:rFonts w:cs="Arial"/>
                <w:color w:val="000000"/>
              </w:rPr>
            </w:pPr>
            <w:r w:rsidRPr="00535CB6">
              <w:rPr>
                <w:rFonts w:cs="Arial"/>
                <w:color w:val="000000"/>
              </w:rPr>
              <w:t>5</w:t>
            </w:r>
          </w:p>
        </w:tc>
        <w:tc>
          <w:tcPr>
            <w:tcW w:w="3260" w:type="dxa"/>
            <w:gridSpan w:val="2"/>
            <w:vAlign w:val="center"/>
          </w:tcPr>
          <w:p w14:paraId="3141C832" w14:textId="77777777" w:rsidR="00085FF9" w:rsidRPr="00535CB6" w:rsidRDefault="00085FF9" w:rsidP="008D3A90">
            <w:pPr>
              <w:spacing w:before="0" w:after="0"/>
              <w:contextualSpacing/>
              <w:rPr>
                <w:rFonts w:cs="Arial"/>
              </w:rPr>
            </w:pPr>
            <w:r w:rsidRPr="00535CB6">
              <w:rPr>
                <w:rFonts w:cs="Arial"/>
              </w:rPr>
              <w:t>Komplementarność</w:t>
            </w:r>
          </w:p>
        </w:tc>
        <w:tc>
          <w:tcPr>
            <w:tcW w:w="5245" w:type="dxa"/>
            <w:gridSpan w:val="2"/>
            <w:vAlign w:val="center"/>
          </w:tcPr>
          <w:p w14:paraId="43AA059F" w14:textId="77777777" w:rsidR="00085FF9" w:rsidRPr="00535CB6" w:rsidRDefault="00085FF9" w:rsidP="008D3A90">
            <w:pPr>
              <w:spacing w:before="0" w:after="0"/>
              <w:contextualSpacing/>
              <w:rPr>
                <w:rFonts w:cs="Arial"/>
              </w:rPr>
            </w:pPr>
            <w:r w:rsidRPr="00535CB6">
              <w:rPr>
                <w:rFonts w:cs="Arial"/>
              </w:rPr>
              <w:t xml:space="preserve">Kryterium promuje projekty zawierające działania komplementarne do innych projektów finansowanych ze środków UE (również realizowanych we wcześniejszych </w:t>
            </w:r>
            <w:r w:rsidRPr="00535CB6">
              <w:rPr>
                <w:rFonts w:cs="Arial"/>
              </w:rPr>
              <w:lastRenderedPageBreak/>
              <w:t>okresach programowania), ze środków krajowych lub innych źródeł zewnętrznych.</w:t>
            </w:r>
          </w:p>
        </w:tc>
        <w:tc>
          <w:tcPr>
            <w:tcW w:w="3261" w:type="dxa"/>
            <w:vAlign w:val="center"/>
          </w:tcPr>
          <w:p w14:paraId="6CA68E55" w14:textId="77777777" w:rsidR="00085FF9" w:rsidRPr="00535CB6" w:rsidRDefault="00085FF9" w:rsidP="008D3A90">
            <w:pPr>
              <w:snapToGrid w:val="0"/>
              <w:spacing w:before="0" w:after="0"/>
              <w:contextualSpacing/>
              <w:rPr>
                <w:rFonts w:cs="Arial"/>
              </w:rPr>
            </w:pPr>
            <w:r w:rsidRPr="00535CB6">
              <w:rPr>
                <w:rFonts w:cs="Arial"/>
              </w:rPr>
              <w:lastRenderedPageBreak/>
              <w:t>Wnioskodawca zawarł we wniosku zapisy potwierdzające komplementarność – 1 pkt.</w:t>
            </w:r>
          </w:p>
          <w:p w14:paraId="4CAF5075" w14:textId="77777777" w:rsidR="00085FF9" w:rsidRPr="00535CB6" w:rsidRDefault="00085FF9" w:rsidP="008D3A90">
            <w:pPr>
              <w:snapToGrid w:val="0"/>
              <w:spacing w:before="0" w:after="0"/>
              <w:contextualSpacing/>
              <w:rPr>
                <w:rFonts w:cs="Arial"/>
              </w:rPr>
            </w:pPr>
            <w:r w:rsidRPr="00535CB6">
              <w:rPr>
                <w:rFonts w:cs="Arial"/>
              </w:rPr>
              <w:lastRenderedPageBreak/>
              <w:t>Brak spełnienia warunku lub brak informacji w tym zakresie – 0 pkt.</w:t>
            </w:r>
          </w:p>
        </w:tc>
        <w:tc>
          <w:tcPr>
            <w:tcW w:w="1870" w:type="dxa"/>
            <w:gridSpan w:val="2"/>
            <w:vAlign w:val="center"/>
          </w:tcPr>
          <w:p w14:paraId="7CAE82D3" w14:textId="77777777" w:rsidR="00085FF9" w:rsidRPr="00535CB6" w:rsidRDefault="00085FF9" w:rsidP="008D3A90">
            <w:pPr>
              <w:spacing w:before="0" w:after="0"/>
              <w:contextualSpacing/>
              <w:rPr>
                <w:rFonts w:eastAsia="Times New Roman" w:cs="Arial"/>
              </w:rPr>
            </w:pPr>
            <w:r w:rsidRPr="00535CB6">
              <w:rPr>
                <w:rFonts w:eastAsia="Times New Roman" w:cs="Arial"/>
              </w:rPr>
              <w:lastRenderedPageBreak/>
              <w:t>1</w:t>
            </w:r>
          </w:p>
        </w:tc>
      </w:tr>
      <w:tr w:rsidR="00085FF9" w:rsidRPr="00EF2023" w14:paraId="3DF17D3A" w14:textId="77777777" w:rsidTr="00145F0C">
        <w:trPr>
          <w:trHeight w:val="853"/>
        </w:trPr>
        <w:tc>
          <w:tcPr>
            <w:tcW w:w="562" w:type="dxa"/>
            <w:vAlign w:val="center"/>
          </w:tcPr>
          <w:p w14:paraId="51624C10" w14:textId="77777777" w:rsidR="00085FF9" w:rsidRPr="00535CB6" w:rsidRDefault="00085FF9" w:rsidP="008D3A90">
            <w:pPr>
              <w:spacing w:before="0" w:after="0"/>
              <w:contextualSpacing/>
              <w:rPr>
                <w:rFonts w:cs="Arial"/>
                <w:color w:val="000000"/>
              </w:rPr>
            </w:pPr>
            <w:r w:rsidRPr="00535CB6">
              <w:rPr>
                <w:rFonts w:cs="Arial"/>
                <w:color w:val="000000"/>
              </w:rPr>
              <w:t>6</w:t>
            </w:r>
          </w:p>
        </w:tc>
        <w:tc>
          <w:tcPr>
            <w:tcW w:w="3260" w:type="dxa"/>
            <w:gridSpan w:val="2"/>
            <w:vAlign w:val="center"/>
          </w:tcPr>
          <w:p w14:paraId="430CE3AB" w14:textId="77777777" w:rsidR="00085FF9" w:rsidRPr="00535CB6" w:rsidRDefault="00085FF9" w:rsidP="008D3A90">
            <w:pPr>
              <w:spacing w:before="0" w:after="0"/>
              <w:contextualSpacing/>
              <w:rPr>
                <w:rFonts w:cs="Arial"/>
              </w:rPr>
            </w:pPr>
            <w:r w:rsidRPr="00535CB6">
              <w:rPr>
                <w:rFonts w:cs="Arial"/>
              </w:rPr>
              <w:t>Wsparcie w godzinach popołudniowych i/albo wieczornych oraz/albo w sobotę i/albo w niedzielę.</w:t>
            </w:r>
          </w:p>
        </w:tc>
        <w:tc>
          <w:tcPr>
            <w:tcW w:w="5245" w:type="dxa"/>
            <w:gridSpan w:val="2"/>
            <w:vAlign w:val="center"/>
          </w:tcPr>
          <w:p w14:paraId="6086F980" w14:textId="77777777" w:rsidR="00085FF9" w:rsidRPr="00535CB6" w:rsidRDefault="00085FF9" w:rsidP="008D3A90">
            <w:pPr>
              <w:spacing w:before="0" w:after="0"/>
              <w:contextualSpacing/>
              <w:rPr>
                <w:rFonts w:cs="Arial"/>
              </w:rPr>
            </w:pPr>
            <w:r w:rsidRPr="00535CB6">
              <w:rPr>
                <w:rFonts w:cs="Arial"/>
              </w:rPr>
              <w:t>Kryterium promuje projekty, które zakładają realizację działań również w godzinach popołudniowych i wieczornych (tj. po godz. 16.00) oraz w sobotę albo w niedzielę.</w:t>
            </w:r>
          </w:p>
        </w:tc>
        <w:tc>
          <w:tcPr>
            <w:tcW w:w="3261" w:type="dxa"/>
            <w:vAlign w:val="center"/>
          </w:tcPr>
          <w:p w14:paraId="351E904C" w14:textId="77777777" w:rsidR="00085FF9" w:rsidRPr="00535CB6" w:rsidRDefault="00085FF9" w:rsidP="008D3A90">
            <w:pPr>
              <w:snapToGrid w:val="0"/>
              <w:spacing w:before="0" w:after="0"/>
              <w:contextualSpacing/>
              <w:rPr>
                <w:rFonts w:cs="Arial"/>
              </w:rPr>
            </w:pPr>
            <w:r w:rsidRPr="00535CB6">
              <w:rPr>
                <w:rFonts w:cs="Arial"/>
              </w:rPr>
              <w:t>Projekt zakłada realizację wsparcia:</w:t>
            </w:r>
          </w:p>
          <w:p w14:paraId="7092838E" w14:textId="77777777" w:rsidR="00085FF9" w:rsidRPr="00535CB6" w:rsidRDefault="00085FF9" w:rsidP="008D3A90">
            <w:pPr>
              <w:pStyle w:val="Akapitzlist0"/>
              <w:numPr>
                <w:ilvl w:val="0"/>
                <w:numId w:val="159"/>
              </w:numPr>
              <w:snapToGrid w:val="0"/>
              <w:spacing w:before="0" w:after="0"/>
              <w:rPr>
                <w:rFonts w:cs="Arial"/>
              </w:rPr>
            </w:pPr>
            <w:r w:rsidRPr="00535CB6">
              <w:rPr>
                <w:rFonts w:cs="Arial"/>
              </w:rPr>
              <w:t>również  w dni powszednie po godz. 16.00 - 1 pkt.</w:t>
            </w:r>
          </w:p>
          <w:p w14:paraId="3FCDD785" w14:textId="77777777" w:rsidR="00085FF9" w:rsidRPr="00535CB6" w:rsidRDefault="00085FF9" w:rsidP="008D3A90">
            <w:pPr>
              <w:pStyle w:val="Akapitzlist0"/>
              <w:numPr>
                <w:ilvl w:val="0"/>
                <w:numId w:val="159"/>
              </w:numPr>
              <w:snapToGrid w:val="0"/>
              <w:spacing w:before="0" w:after="0"/>
              <w:rPr>
                <w:rFonts w:cs="Arial"/>
              </w:rPr>
            </w:pPr>
            <w:r w:rsidRPr="00535CB6">
              <w:rPr>
                <w:rFonts w:cs="Arial"/>
              </w:rPr>
              <w:t>również w soboty i/albo niedziele - 1 pkt.</w:t>
            </w:r>
          </w:p>
          <w:p w14:paraId="56D1E9C0" w14:textId="77777777" w:rsidR="00085FF9" w:rsidRPr="00535CB6" w:rsidRDefault="00085FF9" w:rsidP="008D3A90">
            <w:pPr>
              <w:autoSpaceDE w:val="0"/>
              <w:autoSpaceDN w:val="0"/>
              <w:adjustRightInd w:val="0"/>
              <w:spacing w:before="0" w:after="0"/>
              <w:contextualSpacing/>
              <w:rPr>
                <w:rFonts w:cs="Arial"/>
              </w:rPr>
            </w:pPr>
            <w:r w:rsidRPr="00535CB6">
              <w:rPr>
                <w:rFonts w:cs="Arial"/>
              </w:rPr>
              <w:t>Punkty w ramach kryterium sumują się.</w:t>
            </w:r>
          </w:p>
          <w:p w14:paraId="4E013BD2" w14:textId="77777777" w:rsidR="00085FF9" w:rsidRPr="00535CB6" w:rsidRDefault="00085FF9" w:rsidP="008D3A90">
            <w:pPr>
              <w:snapToGrid w:val="0"/>
              <w:spacing w:before="0" w:after="0"/>
              <w:contextualSpacing/>
              <w:rPr>
                <w:rFonts w:cs="Arial"/>
              </w:rPr>
            </w:pPr>
            <w:r w:rsidRPr="00535CB6">
              <w:rPr>
                <w:rFonts w:cs="Arial"/>
              </w:rPr>
              <w:t>Brak spełnienia wyżej wymienionych warunków lub brak informacji w tym zakresie – 0 pkt.</w:t>
            </w:r>
          </w:p>
        </w:tc>
        <w:tc>
          <w:tcPr>
            <w:tcW w:w="1870" w:type="dxa"/>
            <w:gridSpan w:val="2"/>
            <w:vAlign w:val="center"/>
          </w:tcPr>
          <w:p w14:paraId="2060D5A9" w14:textId="77777777" w:rsidR="00085FF9" w:rsidRPr="00535CB6" w:rsidRDefault="00085FF9" w:rsidP="008D3A90">
            <w:pPr>
              <w:spacing w:before="0" w:after="0"/>
              <w:contextualSpacing/>
              <w:rPr>
                <w:rFonts w:eastAsia="Times New Roman" w:cs="Arial"/>
              </w:rPr>
            </w:pPr>
            <w:r w:rsidRPr="00535CB6">
              <w:rPr>
                <w:rFonts w:eastAsia="Times New Roman" w:cs="Arial"/>
              </w:rPr>
              <w:t>2</w:t>
            </w:r>
          </w:p>
        </w:tc>
      </w:tr>
      <w:tr w:rsidR="00085FF9" w:rsidRPr="00EF2023" w14:paraId="3200B586" w14:textId="77777777" w:rsidTr="00145F0C">
        <w:trPr>
          <w:trHeight w:val="853"/>
        </w:trPr>
        <w:tc>
          <w:tcPr>
            <w:tcW w:w="562" w:type="dxa"/>
            <w:vAlign w:val="center"/>
          </w:tcPr>
          <w:p w14:paraId="745DE2D3" w14:textId="77777777" w:rsidR="00085FF9" w:rsidRPr="00535CB6" w:rsidRDefault="00085FF9" w:rsidP="008D3A90">
            <w:pPr>
              <w:spacing w:before="0" w:after="0"/>
              <w:contextualSpacing/>
              <w:rPr>
                <w:rFonts w:cs="Arial"/>
                <w:color w:val="000000"/>
              </w:rPr>
            </w:pPr>
            <w:r w:rsidRPr="00535CB6">
              <w:rPr>
                <w:rFonts w:cs="Arial"/>
                <w:color w:val="000000"/>
              </w:rPr>
              <w:t>7</w:t>
            </w:r>
          </w:p>
        </w:tc>
        <w:tc>
          <w:tcPr>
            <w:tcW w:w="3260" w:type="dxa"/>
            <w:gridSpan w:val="2"/>
            <w:vAlign w:val="center"/>
          </w:tcPr>
          <w:p w14:paraId="50D3A0CD" w14:textId="77777777" w:rsidR="00085FF9" w:rsidRPr="00535CB6" w:rsidRDefault="00085FF9" w:rsidP="008D3A90">
            <w:pPr>
              <w:spacing w:before="0" w:after="0"/>
              <w:contextualSpacing/>
              <w:rPr>
                <w:rFonts w:cs="Arial"/>
              </w:rPr>
            </w:pPr>
            <w:r w:rsidRPr="00535CB6">
              <w:rPr>
                <w:rFonts w:cs="Arial"/>
              </w:rPr>
              <w:t xml:space="preserve">Działania informacyjno – szkoleniowe </w:t>
            </w:r>
          </w:p>
        </w:tc>
        <w:tc>
          <w:tcPr>
            <w:tcW w:w="5245" w:type="dxa"/>
            <w:gridSpan w:val="2"/>
            <w:vAlign w:val="center"/>
          </w:tcPr>
          <w:p w14:paraId="61CCC4E4" w14:textId="77777777" w:rsidR="00085FF9" w:rsidRPr="00535CB6" w:rsidRDefault="00085FF9" w:rsidP="008D3A90">
            <w:pPr>
              <w:pStyle w:val="Akapitzlist0"/>
              <w:spacing w:before="0" w:after="0"/>
              <w:ind w:left="0"/>
              <w:rPr>
                <w:rFonts w:cs="Arial"/>
              </w:rPr>
            </w:pPr>
            <w:r w:rsidRPr="00535CB6">
              <w:rPr>
                <w:rFonts w:eastAsia="Times New Roman" w:cs="Arial"/>
              </w:rPr>
              <w:t>Kryterium promuje projekty</w:t>
            </w:r>
            <w:r w:rsidRPr="00535CB6">
              <w:rPr>
                <w:rFonts w:cs="Arial"/>
              </w:rPr>
              <w:t xml:space="preserve"> przewidujące dodatkowe działania informacyjno - szkoleniowe dla personelu medycznego: lekarzy, pielęgniarek, psychologów, pracowników oświaty, kadry pedagogicznej, pracowników kuratoriów, pracowników ośrodków pomocy społecznej  w zakresie zaburzeń depresyjnych; </w:t>
            </w:r>
          </w:p>
        </w:tc>
        <w:tc>
          <w:tcPr>
            <w:tcW w:w="3261" w:type="dxa"/>
            <w:vAlign w:val="center"/>
          </w:tcPr>
          <w:p w14:paraId="07AA58AA" w14:textId="77777777" w:rsidR="00085FF9" w:rsidRPr="00535CB6" w:rsidRDefault="00085FF9" w:rsidP="008D3A90">
            <w:pPr>
              <w:snapToGrid w:val="0"/>
              <w:spacing w:before="0" w:after="0"/>
              <w:contextualSpacing/>
              <w:rPr>
                <w:rFonts w:cs="Arial"/>
              </w:rPr>
            </w:pPr>
            <w:r w:rsidRPr="00535CB6">
              <w:rPr>
                <w:rFonts w:cs="Arial"/>
              </w:rPr>
              <w:t>Wnioskodawca zawarł we wniosku zapisy przewidujące dodatkowe działania informacyjno - szkoleniowe – 2 pkt.</w:t>
            </w:r>
          </w:p>
          <w:p w14:paraId="2D183293" w14:textId="77777777" w:rsidR="00085FF9" w:rsidRPr="00535CB6" w:rsidRDefault="00085FF9" w:rsidP="008D3A90">
            <w:pPr>
              <w:snapToGrid w:val="0"/>
              <w:spacing w:before="0" w:after="0"/>
              <w:contextualSpacing/>
              <w:rPr>
                <w:rFonts w:cs="Arial"/>
              </w:rPr>
            </w:pPr>
            <w:r w:rsidRPr="00535CB6">
              <w:rPr>
                <w:rFonts w:cs="Arial"/>
              </w:rPr>
              <w:t>Brak spełnienia wyżej wymienionych warunków lub brak informacji w tym zakresie – 0 pkt.</w:t>
            </w:r>
          </w:p>
        </w:tc>
        <w:tc>
          <w:tcPr>
            <w:tcW w:w="1870" w:type="dxa"/>
            <w:gridSpan w:val="2"/>
            <w:vAlign w:val="center"/>
          </w:tcPr>
          <w:p w14:paraId="1458E974" w14:textId="77777777" w:rsidR="00085FF9" w:rsidRPr="00535CB6" w:rsidRDefault="00085FF9" w:rsidP="008D3A90">
            <w:pPr>
              <w:spacing w:before="0" w:after="0"/>
              <w:contextualSpacing/>
              <w:rPr>
                <w:rFonts w:eastAsia="Times New Roman" w:cs="Arial"/>
              </w:rPr>
            </w:pPr>
            <w:r w:rsidRPr="00535CB6">
              <w:rPr>
                <w:rFonts w:cs="Arial"/>
              </w:rPr>
              <w:t>2</w:t>
            </w:r>
          </w:p>
        </w:tc>
      </w:tr>
      <w:tr w:rsidR="00085FF9" w:rsidRPr="00D830F3" w14:paraId="1F0DFDCB" w14:textId="77777777" w:rsidTr="00145F0C">
        <w:trPr>
          <w:gridAfter w:val="1"/>
          <w:wAfter w:w="28" w:type="dxa"/>
        </w:trPr>
        <w:tc>
          <w:tcPr>
            <w:tcW w:w="562" w:type="dxa"/>
            <w:vAlign w:val="center"/>
          </w:tcPr>
          <w:p w14:paraId="604099DD" w14:textId="77777777" w:rsidR="00085FF9" w:rsidRPr="00535CB6" w:rsidRDefault="00085FF9" w:rsidP="008D3A90">
            <w:pPr>
              <w:spacing w:before="0" w:after="0"/>
              <w:contextualSpacing/>
              <w:rPr>
                <w:rFonts w:cs="Arial"/>
                <w:color w:val="000000"/>
              </w:rPr>
            </w:pPr>
            <w:r w:rsidRPr="00535CB6">
              <w:rPr>
                <w:rFonts w:cs="Arial"/>
                <w:color w:val="000000"/>
              </w:rPr>
              <w:t>8</w:t>
            </w:r>
          </w:p>
        </w:tc>
        <w:tc>
          <w:tcPr>
            <w:tcW w:w="3232" w:type="dxa"/>
            <w:vAlign w:val="center"/>
          </w:tcPr>
          <w:p w14:paraId="295B985D" w14:textId="77777777" w:rsidR="00085FF9" w:rsidRPr="00535CB6" w:rsidRDefault="00085FF9" w:rsidP="008D3A90">
            <w:pPr>
              <w:spacing w:before="0" w:after="0"/>
              <w:contextualSpacing/>
              <w:rPr>
                <w:rFonts w:eastAsia="Times New Roman" w:cs="Arial"/>
              </w:rPr>
            </w:pPr>
            <w:r w:rsidRPr="00535CB6">
              <w:rPr>
                <w:rFonts w:cs="Arial"/>
              </w:rPr>
              <w:t>Odsetek uczestników projektu zamieszkujących miasta średnie, lub miasta średnie tracące funkcje społeczno - gospodarcze</w:t>
            </w:r>
          </w:p>
        </w:tc>
        <w:tc>
          <w:tcPr>
            <w:tcW w:w="5245" w:type="dxa"/>
            <w:gridSpan w:val="2"/>
            <w:vAlign w:val="center"/>
          </w:tcPr>
          <w:p w14:paraId="39F102E6" w14:textId="77777777" w:rsidR="00085FF9" w:rsidRPr="00535CB6" w:rsidRDefault="00085FF9" w:rsidP="008D3A90">
            <w:pPr>
              <w:spacing w:before="0" w:after="0"/>
              <w:contextualSpacing/>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6E090699" w14:textId="77777777" w:rsidR="00085FF9" w:rsidRPr="00535CB6" w:rsidRDefault="00085FF9" w:rsidP="008D3A90">
            <w:pPr>
              <w:spacing w:before="0" w:after="0"/>
              <w:ind w:right="142"/>
              <w:contextualSpacing/>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7"/>
            </w:r>
            <w:r w:rsidRPr="00535CB6">
              <w:rPr>
                <w:rFonts w:cs="Arial"/>
              </w:rPr>
              <w:t xml:space="preserve"> </w:t>
            </w:r>
          </w:p>
        </w:tc>
        <w:tc>
          <w:tcPr>
            <w:tcW w:w="3289" w:type="dxa"/>
            <w:gridSpan w:val="2"/>
            <w:vAlign w:val="center"/>
          </w:tcPr>
          <w:p w14:paraId="6B4EFBA3" w14:textId="77777777" w:rsidR="00085FF9" w:rsidRPr="00535CB6" w:rsidRDefault="00085FF9" w:rsidP="008D3A90">
            <w:pPr>
              <w:snapToGrid w:val="0"/>
              <w:spacing w:before="0" w:after="0"/>
              <w:contextualSpacing/>
              <w:rPr>
                <w:rFonts w:cs="Arial"/>
              </w:rPr>
            </w:pPr>
            <w:r w:rsidRPr="00535CB6">
              <w:rPr>
                <w:rFonts w:cs="Arial"/>
              </w:rPr>
              <w:t>Za spełnienie warunku – 1 pkt.</w:t>
            </w:r>
          </w:p>
          <w:p w14:paraId="5A720F69" w14:textId="77777777" w:rsidR="00085FF9" w:rsidRPr="00535CB6" w:rsidRDefault="00085FF9" w:rsidP="008D3A90">
            <w:pPr>
              <w:pStyle w:val="Akapitzlist0"/>
              <w:spacing w:before="0" w:after="0"/>
              <w:ind w:left="0"/>
              <w:rPr>
                <w:rFonts w:cs="Arial"/>
              </w:rPr>
            </w:pPr>
            <w:r w:rsidRPr="00535CB6">
              <w:rPr>
                <w:rFonts w:cs="Arial"/>
              </w:rPr>
              <w:t>Brak spełnienia warunku lub brak informacji w tym zakresie – 0 pkt.</w:t>
            </w:r>
          </w:p>
        </w:tc>
        <w:tc>
          <w:tcPr>
            <w:tcW w:w="1842" w:type="dxa"/>
            <w:vAlign w:val="center"/>
          </w:tcPr>
          <w:p w14:paraId="64C61B30" w14:textId="77777777" w:rsidR="00085FF9" w:rsidRPr="00535CB6" w:rsidRDefault="00085FF9" w:rsidP="008D3A90">
            <w:pPr>
              <w:spacing w:before="0" w:after="0"/>
              <w:contextualSpacing/>
              <w:rPr>
                <w:rFonts w:eastAsia="Times New Roman" w:cs="Arial"/>
              </w:rPr>
            </w:pPr>
            <w:r w:rsidRPr="00535CB6">
              <w:rPr>
                <w:rFonts w:eastAsia="Times New Roman" w:cs="Arial"/>
                <w:lang w:eastAsia="pl-PL"/>
              </w:rPr>
              <w:t>1</w:t>
            </w:r>
          </w:p>
        </w:tc>
      </w:tr>
      <w:tr w:rsidR="00085FF9" w:rsidRPr="00D830F3" w14:paraId="56D66AD7" w14:textId="77777777" w:rsidTr="00145F0C">
        <w:trPr>
          <w:gridAfter w:val="1"/>
          <w:wAfter w:w="28" w:type="dxa"/>
        </w:trPr>
        <w:tc>
          <w:tcPr>
            <w:tcW w:w="562" w:type="dxa"/>
            <w:vAlign w:val="center"/>
          </w:tcPr>
          <w:p w14:paraId="76CE2A29" w14:textId="77777777" w:rsidR="00085FF9" w:rsidRPr="00535CB6" w:rsidRDefault="00085FF9" w:rsidP="008D3A90">
            <w:pPr>
              <w:spacing w:before="0" w:after="0"/>
              <w:contextualSpacing/>
              <w:rPr>
                <w:rFonts w:cs="Arial"/>
                <w:color w:val="000000"/>
              </w:rPr>
            </w:pPr>
            <w:r w:rsidRPr="00535CB6">
              <w:rPr>
                <w:rFonts w:cs="Arial"/>
                <w:color w:val="000000"/>
              </w:rPr>
              <w:lastRenderedPageBreak/>
              <w:t>9.</w:t>
            </w:r>
          </w:p>
        </w:tc>
        <w:tc>
          <w:tcPr>
            <w:tcW w:w="3232" w:type="dxa"/>
            <w:vAlign w:val="center"/>
          </w:tcPr>
          <w:p w14:paraId="5E3469CB" w14:textId="77777777" w:rsidR="00085FF9" w:rsidRPr="00535CB6" w:rsidRDefault="00085FF9" w:rsidP="008D3A90">
            <w:pPr>
              <w:spacing w:before="0" w:after="0"/>
              <w:contextualSpacing/>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gridSpan w:val="2"/>
            <w:vAlign w:val="center"/>
          </w:tcPr>
          <w:p w14:paraId="1BCB772D" w14:textId="77777777" w:rsidR="00085FF9" w:rsidRPr="00535CB6" w:rsidRDefault="00085FF9" w:rsidP="008D3A90">
            <w:pPr>
              <w:spacing w:before="0" w:after="0"/>
              <w:contextualSpacing/>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7A7B86F" w14:textId="77777777" w:rsidR="00085FF9" w:rsidRPr="00535CB6" w:rsidRDefault="00085FF9" w:rsidP="008D3A90">
            <w:pPr>
              <w:spacing w:before="0" w:after="0"/>
              <w:contextualSpacing/>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89" w:type="dxa"/>
            <w:gridSpan w:val="2"/>
            <w:vAlign w:val="center"/>
          </w:tcPr>
          <w:p w14:paraId="285B7848" w14:textId="77777777" w:rsidR="00085FF9" w:rsidRPr="00535CB6" w:rsidRDefault="00085FF9" w:rsidP="008D3A90">
            <w:pPr>
              <w:spacing w:before="0" w:after="0"/>
              <w:contextualSpacing/>
              <w:rPr>
                <w:rFonts w:cs="Arial"/>
              </w:rPr>
            </w:pPr>
            <w:r w:rsidRPr="00535CB6">
              <w:rPr>
                <w:rFonts w:cs="Arial"/>
              </w:rPr>
              <w:t>Projekt jest zgodny z Planem inwestycyjnym – 2 pkt.</w:t>
            </w:r>
          </w:p>
          <w:p w14:paraId="30960327" w14:textId="55CA6CDC" w:rsidR="00085FF9" w:rsidRPr="00535CB6" w:rsidRDefault="00085FF9" w:rsidP="008D3A90">
            <w:pPr>
              <w:spacing w:before="0" w:after="0"/>
              <w:contextualSpacing/>
              <w:rPr>
                <w:rFonts w:cs="Arial"/>
              </w:rPr>
            </w:pPr>
            <w:r w:rsidRPr="00535CB6">
              <w:rPr>
                <w:rFonts w:cs="Arial"/>
              </w:rPr>
              <w:t>Brak spełnienia warunku lub brak informacji w tym zakresie – 0 pkt.</w:t>
            </w:r>
          </w:p>
        </w:tc>
        <w:tc>
          <w:tcPr>
            <w:tcW w:w="1842" w:type="dxa"/>
            <w:vAlign w:val="center"/>
          </w:tcPr>
          <w:p w14:paraId="0603B228" w14:textId="77777777" w:rsidR="00085FF9" w:rsidRPr="00535CB6" w:rsidRDefault="00085FF9" w:rsidP="008D3A90">
            <w:pPr>
              <w:spacing w:before="0" w:after="0"/>
              <w:contextualSpacing/>
              <w:rPr>
                <w:rFonts w:eastAsia="Times New Roman" w:cs="Arial"/>
              </w:rPr>
            </w:pPr>
            <w:r w:rsidRPr="00535CB6">
              <w:rPr>
                <w:rFonts w:eastAsia="Times New Roman" w:cs="Arial"/>
                <w:lang w:eastAsia="pl-PL"/>
              </w:rPr>
              <w:t>2</w:t>
            </w:r>
          </w:p>
        </w:tc>
      </w:tr>
    </w:tbl>
    <w:p w14:paraId="2731A096" w14:textId="7DC6DFAA" w:rsidR="00C13598" w:rsidRDefault="00C13598">
      <w:pPr>
        <w:spacing w:before="120" w:after="120" w:line="276" w:lineRule="auto"/>
        <w:jc w:val="both"/>
        <w:rPr>
          <w:rFonts w:cs="Arial"/>
          <w:b/>
          <w:iCs/>
          <w:spacing w:val="10"/>
          <w:sz w:val="24"/>
          <w:szCs w:val="28"/>
        </w:rPr>
      </w:pPr>
      <w:r>
        <w:rPr>
          <w:rFonts w:cs="Arial"/>
          <w:szCs w:val="28"/>
        </w:rPr>
        <w:br w:type="page"/>
      </w:r>
    </w:p>
    <w:p w14:paraId="6769BDE1" w14:textId="77777777" w:rsidR="009011E0" w:rsidRDefault="009011E0" w:rsidP="009011E0">
      <w:pPr>
        <w:pStyle w:val="Nagwek5"/>
      </w:pPr>
      <w:bookmarkStart w:id="561" w:name="_Toc131078660"/>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61"/>
    </w:p>
    <w:p w14:paraId="5EA646F0" w14:textId="09A8F497" w:rsidR="009011E0" w:rsidRPr="00DD5290" w:rsidRDefault="009011E0" w:rsidP="009011E0">
      <w:pPr>
        <w:pStyle w:val="Bezodstpw"/>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r w:rsidR="002C2989">
        <w:t>zmienione na LI p</w:t>
      </w:r>
      <w:r w:rsidR="00CB32FA">
        <w:t xml:space="preserve">osiedzeniu </w:t>
      </w:r>
      <w:r w:rsidR="009E28F6">
        <w:t xml:space="preserve">(tryb obiegowy ) </w:t>
      </w:r>
      <w:r w:rsidR="00CB32FA">
        <w:t>w dniu 5 listopada 2019 r.</w:t>
      </w:r>
      <w:r w:rsidR="009E28F6">
        <w:t xml:space="preserve">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zyjete 13 czerwca 2019 r."/>
        <w:tblDescription w:val="kryteria 9.2.2 otyłość "/>
      </w:tblPr>
      <w:tblGrid>
        <w:gridCol w:w="704"/>
        <w:gridCol w:w="2835"/>
        <w:gridCol w:w="5245"/>
        <w:gridCol w:w="3714"/>
        <w:gridCol w:w="1531"/>
      </w:tblGrid>
      <w:tr w:rsidR="009011E0" w:rsidRPr="009246C5" w14:paraId="255B099F" w14:textId="77777777" w:rsidTr="0066126B">
        <w:trPr>
          <w:trHeight w:val="624"/>
          <w:tblHeader/>
        </w:trPr>
        <w:tc>
          <w:tcPr>
            <w:tcW w:w="704" w:type="dxa"/>
            <w:vAlign w:val="center"/>
          </w:tcPr>
          <w:p w14:paraId="685CC072" w14:textId="77777777" w:rsidR="009011E0" w:rsidRPr="00535CB6" w:rsidRDefault="009011E0" w:rsidP="008D3A90">
            <w:pPr>
              <w:spacing w:before="0" w:after="0"/>
              <w:contextualSpacing/>
              <w:rPr>
                <w:rFonts w:cs="Arial"/>
                <w:color w:val="000000"/>
              </w:rPr>
            </w:pPr>
            <w:r w:rsidRPr="00535CB6">
              <w:rPr>
                <w:rFonts w:cs="Arial"/>
                <w:b/>
                <w:bCs/>
                <w:color w:val="000000"/>
              </w:rPr>
              <w:t>Lp.</w:t>
            </w:r>
          </w:p>
        </w:tc>
        <w:tc>
          <w:tcPr>
            <w:tcW w:w="2835" w:type="dxa"/>
            <w:vAlign w:val="center"/>
          </w:tcPr>
          <w:p w14:paraId="494FD35E" w14:textId="77777777" w:rsidR="009011E0" w:rsidRPr="00535CB6" w:rsidRDefault="009011E0" w:rsidP="008D3A90">
            <w:pPr>
              <w:spacing w:before="0" w:after="0"/>
              <w:contextualSpacing/>
              <w:rPr>
                <w:rFonts w:cs="Arial"/>
              </w:rPr>
            </w:pPr>
            <w:r w:rsidRPr="00535CB6">
              <w:rPr>
                <w:rFonts w:cs="Arial"/>
                <w:b/>
                <w:bCs/>
                <w:color w:val="000000"/>
              </w:rPr>
              <w:t>Kryterium</w:t>
            </w:r>
          </w:p>
        </w:tc>
        <w:tc>
          <w:tcPr>
            <w:tcW w:w="5245" w:type="dxa"/>
            <w:vAlign w:val="center"/>
          </w:tcPr>
          <w:p w14:paraId="166CA3F4" w14:textId="77777777" w:rsidR="009011E0" w:rsidRPr="00535CB6" w:rsidRDefault="009011E0" w:rsidP="008D3A90">
            <w:pPr>
              <w:spacing w:before="0" w:after="0"/>
              <w:contextualSpacing/>
              <w:rPr>
                <w:rFonts w:eastAsia="Times New Roman" w:cs="Arial"/>
              </w:rPr>
            </w:pPr>
            <w:r w:rsidRPr="00535CB6">
              <w:rPr>
                <w:rFonts w:cs="Arial"/>
                <w:b/>
                <w:bCs/>
                <w:color w:val="000000"/>
              </w:rPr>
              <w:t xml:space="preserve">Opis kryterium </w:t>
            </w:r>
          </w:p>
        </w:tc>
        <w:tc>
          <w:tcPr>
            <w:tcW w:w="3714" w:type="dxa"/>
            <w:vAlign w:val="center"/>
          </w:tcPr>
          <w:p w14:paraId="60DA8335" w14:textId="77777777" w:rsidR="009011E0" w:rsidRPr="00535CB6" w:rsidRDefault="009011E0" w:rsidP="008D3A90">
            <w:pPr>
              <w:snapToGrid w:val="0"/>
              <w:spacing w:before="0" w:after="0"/>
              <w:contextualSpacing/>
              <w:rPr>
                <w:rFonts w:cs="Arial"/>
              </w:rPr>
            </w:pPr>
            <w:r w:rsidRPr="00535CB6">
              <w:rPr>
                <w:rFonts w:cs="Arial"/>
                <w:b/>
                <w:bCs/>
                <w:color w:val="000000"/>
              </w:rPr>
              <w:t>Punktacja</w:t>
            </w:r>
          </w:p>
        </w:tc>
        <w:tc>
          <w:tcPr>
            <w:tcW w:w="1531" w:type="dxa"/>
            <w:vAlign w:val="center"/>
          </w:tcPr>
          <w:p w14:paraId="39E8719B" w14:textId="77777777" w:rsidR="009011E0" w:rsidRPr="00535CB6" w:rsidRDefault="009011E0" w:rsidP="008D3A90">
            <w:pPr>
              <w:spacing w:before="0" w:after="0"/>
              <w:contextualSpacing/>
              <w:rPr>
                <w:rFonts w:eastAsia="Times New Roman" w:cs="Arial"/>
              </w:rPr>
            </w:pPr>
            <w:r w:rsidRPr="00535CB6">
              <w:rPr>
                <w:rFonts w:cs="Arial"/>
                <w:b/>
                <w:bCs/>
                <w:color w:val="000000"/>
              </w:rPr>
              <w:t>Maksymalna liczba punktów</w:t>
            </w:r>
          </w:p>
        </w:tc>
      </w:tr>
      <w:tr w:rsidR="009011E0" w:rsidRPr="009246C5" w14:paraId="0E96D0CF" w14:textId="77777777" w:rsidTr="00145F0C">
        <w:trPr>
          <w:trHeight w:val="2267"/>
        </w:trPr>
        <w:tc>
          <w:tcPr>
            <w:tcW w:w="704" w:type="dxa"/>
            <w:vAlign w:val="center"/>
          </w:tcPr>
          <w:p w14:paraId="308CE916" w14:textId="77777777" w:rsidR="009011E0" w:rsidRPr="00535CB6" w:rsidRDefault="009011E0" w:rsidP="008D3A90">
            <w:pPr>
              <w:spacing w:before="0" w:after="0"/>
              <w:contextualSpacing/>
              <w:rPr>
                <w:rFonts w:cs="Arial"/>
                <w:color w:val="000000"/>
              </w:rPr>
            </w:pPr>
            <w:r w:rsidRPr="00535CB6">
              <w:rPr>
                <w:rFonts w:cs="Arial"/>
                <w:color w:val="000000"/>
              </w:rPr>
              <w:t>1.</w:t>
            </w:r>
          </w:p>
        </w:tc>
        <w:tc>
          <w:tcPr>
            <w:tcW w:w="2835" w:type="dxa"/>
            <w:vAlign w:val="center"/>
          </w:tcPr>
          <w:p w14:paraId="28D6C00B" w14:textId="77777777" w:rsidR="009011E0" w:rsidRPr="00535CB6" w:rsidRDefault="009011E0" w:rsidP="008D3A90">
            <w:pPr>
              <w:tabs>
                <w:tab w:val="num" w:pos="720"/>
              </w:tabs>
              <w:adjustRightInd w:val="0"/>
              <w:spacing w:before="0" w:after="0"/>
              <w:contextualSpacing/>
              <w:rPr>
                <w:rFonts w:cs="Arial"/>
              </w:rPr>
            </w:pPr>
            <w:r w:rsidRPr="00535CB6">
              <w:rPr>
                <w:rFonts w:cs="Arial"/>
              </w:rPr>
              <w:t xml:space="preserve">Doświadczenie </w:t>
            </w:r>
            <w:r w:rsidRPr="00535CB6">
              <w:rPr>
                <w:rFonts w:eastAsia="Times New Roman" w:cs="Arial"/>
              </w:rPr>
              <w:t xml:space="preserve">podmiotu leczniczego </w:t>
            </w:r>
          </w:p>
        </w:tc>
        <w:tc>
          <w:tcPr>
            <w:tcW w:w="5245" w:type="dxa"/>
            <w:vAlign w:val="center"/>
          </w:tcPr>
          <w:p w14:paraId="519231AC" w14:textId="77777777" w:rsidR="009011E0" w:rsidRPr="00535CB6" w:rsidRDefault="009011E0" w:rsidP="008D3A90">
            <w:pPr>
              <w:spacing w:before="0" w:after="0"/>
              <w:contextualSpacing/>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8"/>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70887EDB" w14:textId="77777777" w:rsidR="009011E0" w:rsidRPr="00535CB6" w:rsidRDefault="009011E0" w:rsidP="008D3A90">
            <w:pPr>
              <w:spacing w:before="0" w:after="0"/>
              <w:contextualSpacing/>
              <w:rPr>
                <w:rFonts w:cs="Arial"/>
              </w:rPr>
            </w:pPr>
            <w:r w:rsidRPr="00535CB6">
              <w:rPr>
                <w:rFonts w:cs="Arial"/>
              </w:rPr>
              <w:t xml:space="preserve">Wnioskodawca  zawarł we wniosku zapisy wykazujące spełnienie ww. wymogu. </w:t>
            </w:r>
          </w:p>
        </w:tc>
        <w:tc>
          <w:tcPr>
            <w:tcW w:w="3714" w:type="dxa"/>
            <w:vAlign w:val="center"/>
          </w:tcPr>
          <w:p w14:paraId="3F777C90" w14:textId="77777777" w:rsidR="009011E0" w:rsidRPr="00535CB6" w:rsidRDefault="009011E0" w:rsidP="008D3A90">
            <w:pPr>
              <w:spacing w:before="0" w:after="0"/>
              <w:contextualSpacing/>
              <w:rPr>
                <w:rFonts w:cs="Arial"/>
              </w:rPr>
            </w:pPr>
            <w:r w:rsidRPr="00535CB6">
              <w:rPr>
                <w:rFonts w:cs="Arial"/>
              </w:rPr>
              <w:t>Wnioskodawca zawarł we wniosku zapisy wykazujące ww. doświadczenie w zakresie zgodnym z RPZ - 6  pkt.</w:t>
            </w:r>
          </w:p>
          <w:p w14:paraId="65F27474" w14:textId="77777777" w:rsidR="009011E0" w:rsidRPr="00535CB6" w:rsidRDefault="009011E0" w:rsidP="008D3A90">
            <w:pPr>
              <w:spacing w:before="0" w:after="0"/>
              <w:contextualSpacing/>
              <w:rPr>
                <w:rFonts w:cs="Arial"/>
              </w:rPr>
            </w:pPr>
            <w:r w:rsidRPr="00535CB6">
              <w:rPr>
                <w:rFonts w:cs="Arial"/>
              </w:rPr>
              <w:t>Brak spełnienia warunku lub brak informacji w tym zakresie – 0 pkt.</w:t>
            </w:r>
          </w:p>
        </w:tc>
        <w:tc>
          <w:tcPr>
            <w:tcW w:w="1531" w:type="dxa"/>
            <w:vAlign w:val="center"/>
          </w:tcPr>
          <w:p w14:paraId="216A85AC" w14:textId="51BF0F1C" w:rsidR="009011E0" w:rsidRPr="00535CB6" w:rsidRDefault="009011E0" w:rsidP="008D3A90">
            <w:pPr>
              <w:spacing w:before="0" w:after="0"/>
              <w:contextualSpacing/>
              <w:rPr>
                <w:rFonts w:eastAsia="Times New Roman" w:cs="Arial"/>
              </w:rPr>
            </w:pPr>
            <w:r w:rsidRPr="00535CB6">
              <w:rPr>
                <w:rFonts w:eastAsia="Times New Roman" w:cs="Arial"/>
              </w:rPr>
              <w:t>6</w:t>
            </w:r>
          </w:p>
        </w:tc>
      </w:tr>
      <w:tr w:rsidR="009011E0" w:rsidRPr="009246C5" w14:paraId="5B500DFE" w14:textId="77777777" w:rsidTr="00B36A15">
        <w:trPr>
          <w:trHeight w:val="567"/>
        </w:trPr>
        <w:tc>
          <w:tcPr>
            <w:tcW w:w="704" w:type="dxa"/>
            <w:vAlign w:val="center"/>
          </w:tcPr>
          <w:p w14:paraId="4AD546F4" w14:textId="77777777" w:rsidR="009011E0" w:rsidRPr="00535CB6" w:rsidRDefault="009011E0" w:rsidP="008D3A90">
            <w:pPr>
              <w:spacing w:before="0" w:after="0"/>
              <w:contextualSpacing/>
              <w:rPr>
                <w:rFonts w:cs="Arial"/>
                <w:color w:val="000000"/>
              </w:rPr>
            </w:pPr>
            <w:r w:rsidRPr="00535CB6">
              <w:rPr>
                <w:rFonts w:cs="Arial"/>
                <w:color w:val="000000"/>
              </w:rPr>
              <w:t>2.</w:t>
            </w:r>
          </w:p>
        </w:tc>
        <w:tc>
          <w:tcPr>
            <w:tcW w:w="2835" w:type="dxa"/>
            <w:vAlign w:val="center"/>
          </w:tcPr>
          <w:p w14:paraId="730FC97E" w14:textId="77777777" w:rsidR="009011E0" w:rsidRPr="00535CB6" w:rsidRDefault="009011E0" w:rsidP="008D3A90">
            <w:pPr>
              <w:spacing w:before="0" w:after="0"/>
              <w:contextualSpacing/>
              <w:rPr>
                <w:rFonts w:eastAsia="Times New Roman" w:cs="Arial"/>
                <w:color w:val="000000"/>
                <w:lang w:eastAsia="pl-PL"/>
              </w:rPr>
            </w:pPr>
            <w:r w:rsidRPr="00535CB6">
              <w:rPr>
                <w:rFonts w:cs="Arial"/>
              </w:rPr>
              <w:t xml:space="preserve">Organizacja świadczeń zdrowotnych </w:t>
            </w:r>
          </w:p>
        </w:tc>
        <w:tc>
          <w:tcPr>
            <w:tcW w:w="5245" w:type="dxa"/>
            <w:vAlign w:val="center"/>
          </w:tcPr>
          <w:p w14:paraId="3FB1D239" w14:textId="77777777" w:rsidR="009011E0" w:rsidRPr="00535CB6" w:rsidRDefault="009011E0" w:rsidP="008D3A90">
            <w:pPr>
              <w:spacing w:before="0" w:after="0"/>
              <w:contextualSpacing/>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9"/>
            </w:r>
            <w:r w:rsidRPr="00535CB6">
              <w:rPr>
                <w:rFonts w:cs="Arial"/>
              </w:rPr>
              <w:t xml:space="preserve"> podstawowej opieki zdrowotnej na podstawie zawartej umowy o udzielanie świadczeń opieki zdrowotnej z właściwym Oddziałem Wojewódzkiego Narodowego Funduszu Zdrowia. </w:t>
            </w:r>
            <w:r w:rsidRPr="00535CB6">
              <w:rPr>
                <w:rFonts w:cs="Arial"/>
              </w:rPr>
              <w:lastRenderedPageBreak/>
              <w:t>Weryfikacja na podstawie umowy lub wyciągu z umowy z NFZ obowiązującej na dzień złożenia wniosku.</w:t>
            </w:r>
          </w:p>
        </w:tc>
        <w:tc>
          <w:tcPr>
            <w:tcW w:w="3714" w:type="dxa"/>
            <w:vAlign w:val="center"/>
          </w:tcPr>
          <w:p w14:paraId="23DA9A78" w14:textId="77777777" w:rsidR="009011E0" w:rsidRPr="00535CB6" w:rsidRDefault="009011E0" w:rsidP="008D3A90">
            <w:pPr>
              <w:spacing w:before="0" w:after="0"/>
              <w:contextualSpacing/>
              <w:rPr>
                <w:rFonts w:cs="Arial"/>
              </w:rPr>
            </w:pPr>
            <w:r w:rsidRPr="00535CB6">
              <w:rPr>
                <w:rFonts w:cs="Arial"/>
              </w:rPr>
              <w:lastRenderedPageBreak/>
              <w:t>Wnioskodawca załączył do wniosku umowę lub wyciąg z umowy z NFZ potwierdzający spełnienie wymienionego warunku – 5 pkt.</w:t>
            </w:r>
          </w:p>
          <w:p w14:paraId="1464A532" w14:textId="77777777" w:rsidR="009011E0" w:rsidRPr="00535CB6" w:rsidRDefault="009011E0" w:rsidP="008D3A90">
            <w:pPr>
              <w:spacing w:before="0" w:after="0"/>
              <w:contextualSpacing/>
              <w:rPr>
                <w:rFonts w:cs="Arial"/>
              </w:rPr>
            </w:pPr>
            <w:r w:rsidRPr="00535CB6">
              <w:rPr>
                <w:rFonts w:cs="Arial"/>
              </w:rPr>
              <w:t>Brak spełnienia warunku  lub brak informacji w tym zakresie – 0 pkt..</w:t>
            </w:r>
          </w:p>
        </w:tc>
        <w:tc>
          <w:tcPr>
            <w:tcW w:w="1531" w:type="dxa"/>
            <w:vAlign w:val="center"/>
          </w:tcPr>
          <w:p w14:paraId="74221A18" w14:textId="77777777" w:rsidR="009011E0" w:rsidRPr="00535CB6" w:rsidRDefault="009011E0" w:rsidP="008D3A90">
            <w:pPr>
              <w:spacing w:before="0" w:after="0"/>
              <w:contextualSpacing/>
              <w:rPr>
                <w:rFonts w:eastAsia="Times New Roman" w:cs="Arial"/>
              </w:rPr>
            </w:pPr>
            <w:r w:rsidRPr="00535CB6">
              <w:rPr>
                <w:rFonts w:eastAsia="Times New Roman" w:cs="Arial"/>
              </w:rPr>
              <w:t>5</w:t>
            </w:r>
          </w:p>
        </w:tc>
      </w:tr>
      <w:tr w:rsidR="009011E0" w:rsidRPr="009246C5" w14:paraId="2837F9C4" w14:textId="77777777" w:rsidTr="00145F0C">
        <w:trPr>
          <w:trHeight w:val="708"/>
        </w:trPr>
        <w:tc>
          <w:tcPr>
            <w:tcW w:w="704" w:type="dxa"/>
            <w:vAlign w:val="center"/>
          </w:tcPr>
          <w:p w14:paraId="2935AC1B" w14:textId="77777777" w:rsidR="009011E0" w:rsidRPr="00535CB6" w:rsidRDefault="009011E0" w:rsidP="008D3A90">
            <w:pPr>
              <w:spacing w:before="0" w:after="0"/>
              <w:contextualSpacing/>
              <w:rPr>
                <w:rFonts w:cs="Arial"/>
                <w:color w:val="000000"/>
              </w:rPr>
            </w:pPr>
            <w:r w:rsidRPr="00535CB6">
              <w:rPr>
                <w:rFonts w:cs="Arial"/>
                <w:color w:val="000000"/>
              </w:rPr>
              <w:t>3</w:t>
            </w:r>
          </w:p>
        </w:tc>
        <w:tc>
          <w:tcPr>
            <w:tcW w:w="2835" w:type="dxa"/>
            <w:vAlign w:val="center"/>
          </w:tcPr>
          <w:p w14:paraId="0B1851B1" w14:textId="77777777" w:rsidR="009011E0" w:rsidRPr="00535CB6" w:rsidRDefault="009011E0" w:rsidP="008D3A90">
            <w:pPr>
              <w:spacing w:before="0" w:after="0"/>
              <w:contextualSpacing/>
              <w:rPr>
                <w:rFonts w:cs="Arial"/>
              </w:rPr>
            </w:pPr>
            <w:r w:rsidRPr="00535CB6">
              <w:rPr>
                <w:rFonts w:cs="Arial"/>
              </w:rPr>
              <w:t>Akredytacja podmiotu (dotyczy podmiotu leczniczego)</w:t>
            </w:r>
          </w:p>
        </w:tc>
        <w:tc>
          <w:tcPr>
            <w:tcW w:w="5245" w:type="dxa"/>
            <w:vAlign w:val="center"/>
          </w:tcPr>
          <w:p w14:paraId="3F02AA86" w14:textId="77777777" w:rsidR="009011E0" w:rsidRPr="00535CB6" w:rsidRDefault="009011E0" w:rsidP="008D3A90">
            <w:pPr>
              <w:spacing w:before="0" w:after="0"/>
              <w:contextualSpacing/>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6454AB7F" w14:textId="662E1755" w:rsidR="009011E0" w:rsidRPr="00535CB6" w:rsidRDefault="009011E0" w:rsidP="008D3A90">
            <w:pPr>
              <w:pStyle w:val="Akapitzlist0"/>
              <w:numPr>
                <w:ilvl w:val="0"/>
                <w:numId w:val="466"/>
              </w:numPr>
              <w:spacing w:before="0" w:after="0"/>
              <w:ind w:left="184" w:hanging="213"/>
              <w:rPr>
                <w:rFonts w:cs="Arial"/>
              </w:rPr>
            </w:pPr>
            <w:r w:rsidRPr="00535CB6">
              <w:rPr>
                <w:rFonts w:cs="Arial"/>
              </w:rPr>
              <w:t>posiada akredyta</w:t>
            </w:r>
            <w:r w:rsidR="008F10C8" w:rsidRPr="00535CB6">
              <w:rPr>
                <w:rFonts w:cs="Arial"/>
              </w:rPr>
              <w:t xml:space="preserve">cję wydaną na podstawie ustawy </w:t>
            </w:r>
            <w:r w:rsidRPr="00535CB6">
              <w:rPr>
                <w:rFonts w:cs="Arial"/>
              </w:rPr>
              <w:t>o akredytacji w ochronie zdrowia,</w:t>
            </w:r>
          </w:p>
          <w:p w14:paraId="1F4418A8" w14:textId="77777777" w:rsidR="009011E0" w:rsidRPr="00535CB6" w:rsidRDefault="009011E0" w:rsidP="008D3A90">
            <w:pPr>
              <w:pStyle w:val="Akapitzlist0"/>
              <w:numPr>
                <w:ilvl w:val="0"/>
                <w:numId w:val="466"/>
              </w:numPr>
              <w:spacing w:before="0" w:after="0"/>
              <w:ind w:left="184" w:hanging="213"/>
              <w:rPr>
                <w:rFonts w:cs="Arial"/>
              </w:rPr>
            </w:pPr>
            <w:r w:rsidRPr="00535CB6">
              <w:rPr>
                <w:rFonts w:cs="Arial"/>
              </w:rPr>
              <w:t>posiada certyfikat normy EN 15224 - Usługi Ochrony Zdrowia – System Zarządzania Jakością,</w:t>
            </w:r>
          </w:p>
          <w:p w14:paraId="12729FA1" w14:textId="77777777" w:rsidR="009011E0" w:rsidRPr="00535CB6" w:rsidRDefault="009011E0" w:rsidP="008D3A90">
            <w:pPr>
              <w:pStyle w:val="Lista"/>
              <w:numPr>
                <w:ilvl w:val="0"/>
                <w:numId w:val="466"/>
              </w:numPr>
              <w:spacing w:after="0" w:line="259" w:lineRule="auto"/>
              <w:ind w:left="184" w:hanging="21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262989D" w14:textId="77777777" w:rsidR="009011E0" w:rsidRPr="00535CB6" w:rsidRDefault="009011E0" w:rsidP="008D3A90">
            <w:pPr>
              <w:pStyle w:val="Akapitzlist0"/>
              <w:numPr>
                <w:ilvl w:val="0"/>
                <w:numId w:val="466"/>
              </w:numPr>
              <w:spacing w:before="0" w:after="0"/>
              <w:ind w:left="184" w:hanging="21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2B85908F" w14:textId="77777777" w:rsidR="009011E0" w:rsidRPr="00535CB6" w:rsidRDefault="009011E0" w:rsidP="008D3A90">
            <w:pPr>
              <w:snapToGrid w:val="0"/>
              <w:spacing w:before="0" w:after="0"/>
              <w:contextualSpacing/>
              <w:rPr>
                <w:rFonts w:cs="Arial"/>
              </w:rPr>
            </w:pPr>
            <w:r w:rsidRPr="00535CB6">
              <w:rPr>
                <w:rFonts w:cs="Arial"/>
              </w:rPr>
              <w:t>Wnioskodawca zawarł we wniosku zapisy wykazujące, że podmiot leczniczy spełnia warunki określone w punktach: a lub b lub c   - 2 pkt.</w:t>
            </w:r>
          </w:p>
          <w:p w14:paraId="3E078967" w14:textId="77777777" w:rsidR="009011E0" w:rsidRPr="00535CB6" w:rsidRDefault="009011E0" w:rsidP="008D3A90">
            <w:pPr>
              <w:snapToGrid w:val="0"/>
              <w:spacing w:before="0" w:after="0"/>
              <w:contextualSpacing/>
              <w:rPr>
                <w:rFonts w:cs="Arial"/>
              </w:rPr>
            </w:pPr>
            <w:r w:rsidRPr="00535CB6">
              <w:rPr>
                <w:rFonts w:cs="Arial"/>
              </w:rPr>
              <w:t>Wnioskodawca zawarł we wniosku zapisy wykazujące, że podmiot leczniczy spełnia warunek określony w punkcie d - 2 pkt.</w:t>
            </w:r>
          </w:p>
          <w:p w14:paraId="422F0AE3" w14:textId="77777777" w:rsidR="009011E0" w:rsidRPr="00535CB6" w:rsidRDefault="009011E0" w:rsidP="008D3A90">
            <w:pPr>
              <w:snapToGrid w:val="0"/>
              <w:spacing w:before="0" w:after="0"/>
              <w:contextualSpacing/>
              <w:rPr>
                <w:rFonts w:cs="Arial"/>
              </w:rPr>
            </w:pPr>
            <w:r w:rsidRPr="00535CB6">
              <w:rPr>
                <w:rFonts w:cs="Arial"/>
              </w:rPr>
              <w:t>Brak zapisu w tym zakresie, bądź informacja o braku ww. dokumentów -  0 pkt.</w:t>
            </w:r>
          </w:p>
          <w:p w14:paraId="21C17178" w14:textId="77777777" w:rsidR="009011E0" w:rsidRPr="00535CB6" w:rsidRDefault="009011E0" w:rsidP="008D3A90">
            <w:pPr>
              <w:autoSpaceDE w:val="0"/>
              <w:autoSpaceDN w:val="0"/>
              <w:adjustRightInd w:val="0"/>
              <w:spacing w:before="0" w:after="0"/>
              <w:contextualSpacing/>
              <w:rPr>
                <w:rFonts w:cs="Arial"/>
              </w:rPr>
            </w:pPr>
            <w:r w:rsidRPr="00535CB6">
              <w:rPr>
                <w:rFonts w:cs="Arial"/>
              </w:rPr>
              <w:t>Punkty nie sumują się.</w:t>
            </w:r>
          </w:p>
        </w:tc>
        <w:tc>
          <w:tcPr>
            <w:tcW w:w="1531" w:type="dxa"/>
            <w:vAlign w:val="center"/>
          </w:tcPr>
          <w:p w14:paraId="152ADB9E" w14:textId="77777777" w:rsidR="009011E0" w:rsidRPr="00535CB6" w:rsidRDefault="009011E0" w:rsidP="008D3A90">
            <w:pPr>
              <w:spacing w:before="0" w:after="0"/>
              <w:contextualSpacing/>
              <w:rPr>
                <w:rFonts w:eastAsia="Times New Roman" w:cs="Arial"/>
              </w:rPr>
            </w:pPr>
            <w:r w:rsidRPr="00535CB6">
              <w:rPr>
                <w:rFonts w:eastAsia="Times New Roman" w:cs="Arial"/>
              </w:rPr>
              <w:t>2</w:t>
            </w:r>
          </w:p>
        </w:tc>
      </w:tr>
      <w:tr w:rsidR="009011E0" w:rsidRPr="009246C5" w14:paraId="69FFF259" w14:textId="77777777" w:rsidTr="00B36A15">
        <w:trPr>
          <w:trHeight w:val="510"/>
        </w:trPr>
        <w:tc>
          <w:tcPr>
            <w:tcW w:w="704" w:type="dxa"/>
            <w:vAlign w:val="center"/>
          </w:tcPr>
          <w:p w14:paraId="0675A4FB" w14:textId="77777777" w:rsidR="009011E0" w:rsidRPr="00535CB6" w:rsidRDefault="009011E0" w:rsidP="008D3A90">
            <w:pPr>
              <w:spacing w:before="0" w:after="0"/>
              <w:contextualSpacing/>
              <w:rPr>
                <w:rFonts w:cs="Arial"/>
                <w:color w:val="000000"/>
              </w:rPr>
            </w:pPr>
            <w:r w:rsidRPr="00535CB6">
              <w:rPr>
                <w:rFonts w:cs="Arial"/>
                <w:color w:val="000000"/>
              </w:rPr>
              <w:t>4</w:t>
            </w:r>
          </w:p>
        </w:tc>
        <w:tc>
          <w:tcPr>
            <w:tcW w:w="2835" w:type="dxa"/>
            <w:vAlign w:val="center"/>
          </w:tcPr>
          <w:p w14:paraId="6A46DD50" w14:textId="77777777" w:rsidR="009011E0" w:rsidRPr="00535CB6" w:rsidRDefault="009011E0" w:rsidP="008D3A90">
            <w:pPr>
              <w:spacing w:before="0" w:after="0"/>
              <w:contextualSpacing/>
              <w:rPr>
                <w:rFonts w:cs="Arial"/>
              </w:rPr>
            </w:pPr>
            <w:r w:rsidRPr="00535CB6">
              <w:rPr>
                <w:rFonts w:cs="Arial"/>
              </w:rPr>
              <w:t xml:space="preserve">Partnerstwo </w:t>
            </w:r>
          </w:p>
        </w:tc>
        <w:tc>
          <w:tcPr>
            <w:tcW w:w="5245" w:type="dxa"/>
            <w:vAlign w:val="center"/>
          </w:tcPr>
          <w:p w14:paraId="3BA545BE" w14:textId="77777777" w:rsidR="009011E0" w:rsidRPr="00535CB6" w:rsidRDefault="009011E0" w:rsidP="008D3A90">
            <w:pPr>
              <w:spacing w:before="0" w:after="0"/>
              <w:contextualSpacing/>
              <w:rPr>
                <w:rFonts w:cs="Arial"/>
              </w:rPr>
            </w:pPr>
            <w:r w:rsidRPr="00535CB6">
              <w:rPr>
                <w:rFonts w:cs="Arial"/>
              </w:rPr>
              <w:t>Kryterium promuje projekty przewidujące partnerstwo</w:t>
            </w:r>
            <w:r w:rsidRPr="00535CB6">
              <w:rPr>
                <w:rStyle w:val="Odwoanieprzypisudolnego"/>
                <w:rFonts w:cs="Arial"/>
                <w:sz w:val="20"/>
              </w:rPr>
              <w:footnoteReference w:id="340"/>
            </w:r>
            <w:r w:rsidRPr="00535CB6">
              <w:rPr>
                <w:rFonts w:cs="Arial"/>
              </w:rPr>
              <w:t xml:space="preserve"> z następującymi podmiotami:</w:t>
            </w:r>
          </w:p>
          <w:p w14:paraId="4E715148" w14:textId="77777777" w:rsidR="009011E0" w:rsidRPr="00535CB6" w:rsidRDefault="009011E0" w:rsidP="008D3A90">
            <w:pPr>
              <w:pStyle w:val="Akapitzlist0"/>
              <w:numPr>
                <w:ilvl w:val="0"/>
                <w:numId w:val="467"/>
              </w:numPr>
              <w:spacing w:before="0" w:after="0"/>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C480707" w14:textId="77777777" w:rsidR="009011E0" w:rsidRPr="00535CB6" w:rsidRDefault="009011E0" w:rsidP="008D3A90">
            <w:pPr>
              <w:pStyle w:val="Akapitzlist0"/>
              <w:numPr>
                <w:ilvl w:val="0"/>
                <w:numId w:val="467"/>
              </w:numPr>
              <w:spacing w:before="0" w:after="0"/>
              <w:rPr>
                <w:rFonts w:cs="Arial"/>
                <w:color w:val="000000"/>
              </w:rPr>
            </w:pPr>
            <w:r w:rsidRPr="00535CB6">
              <w:rPr>
                <w:rFonts w:cs="Arial"/>
              </w:rPr>
              <w:t>z partnerem społecznym reprezentującym interesy i zrzeszającym podmioty świadczące usługi w zakresie podstawowej opieki zdrowotnej,</w:t>
            </w:r>
          </w:p>
          <w:p w14:paraId="22428983" w14:textId="77777777" w:rsidR="009011E0" w:rsidRPr="00535CB6" w:rsidRDefault="009011E0" w:rsidP="008D3A90">
            <w:pPr>
              <w:pStyle w:val="Akapitzlist0"/>
              <w:numPr>
                <w:ilvl w:val="0"/>
                <w:numId w:val="467"/>
              </w:numPr>
              <w:spacing w:before="0" w:after="0"/>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 xml:space="preserve">Wytycznych w zakresie realizacji przedsięwzięć w obszarze włączenia społecznego i </w:t>
            </w:r>
            <w:r w:rsidRPr="00535CB6">
              <w:rPr>
                <w:rFonts w:eastAsia="Times New Roman" w:cs="Arial"/>
                <w:lang w:eastAsia="pl-PL"/>
              </w:rPr>
              <w:lastRenderedPageBreak/>
              <w:t>zwalczania ubóstwa z wykorzystaniem środków EFS i EFRR na lata 2014-2020.</w:t>
            </w:r>
          </w:p>
        </w:tc>
        <w:tc>
          <w:tcPr>
            <w:tcW w:w="3714" w:type="dxa"/>
            <w:vAlign w:val="center"/>
          </w:tcPr>
          <w:p w14:paraId="6DA224B4" w14:textId="77777777" w:rsidR="009011E0" w:rsidRPr="00535CB6" w:rsidRDefault="009011E0" w:rsidP="008D3A90">
            <w:pPr>
              <w:snapToGrid w:val="0"/>
              <w:spacing w:before="0" w:after="0"/>
              <w:contextualSpacing/>
              <w:rPr>
                <w:rFonts w:cs="Arial"/>
              </w:rPr>
            </w:pPr>
            <w:r w:rsidRPr="00535CB6">
              <w:rPr>
                <w:rFonts w:cs="Arial"/>
              </w:rPr>
              <w:lastRenderedPageBreak/>
              <w:t>Za spełnienie każdego z warunków określonych w lit. a) - c)– 1 pkt</w:t>
            </w:r>
          </w:p>
          <w:p w14:paraId="0A174DB3" w14:textId="77777777" w:rsidR="009011E0" w:rsidRPr="00535CB6" w:rsidRDefault="009011E0" w:rsidP="008D3A90">
            <w:pPr>
              <w:autoSpaceDE w:val="0"/>
              <w:autoSpaceDN w:val="0"/>
              <w:adjustRightInd w:val="0"/>
              <w:spacing w:before="0" w:after="0"/>
              <w:contextualSpacing/>
              <w:rPr>
                <w:rFonts w:cs="Arial"/>
              </w:rPr>
            </w:pPr>
            <w:r w:rsidRPr="00535CB6">
              <w:rPr>
                <w:rFonts w:cs="Arial"/>
              </w:rPr>
              <w:t>Brak spełnienia wyżej wymienionych warunków lub brak informacji w tym zakresie – 0 pkt.</w:t>
            </w:r>
          </w:p>
        </w:tc>
        <w:tc>
          <w:tcPr>
            <w:tcW w:w="1531" w:type="dxa"/>
            <w:vAlign w:val="center"/>
          </w:tcPr>
          <w:p w14:paraId="3B0C82BA" w14:textId="77777777" w:rsidR="009011E0" w:rsidRPr="00535CB6" w:rsidRDefault="009011E0" w:rsidP="008D3A90">
            <w:pPr>
              <w:spacing w:before="0" w:after="0"/>
              <w:contextualSpacing/>
              <w:rPr>
                <w:rFonts w:eastAsia="Times New Roman" w:cs="Arial"/>
              </w:rPr>
            </w:pPr>
            <w:r w:rsidRPr="00535CB6">
              <w:rPr>
                <w:rFonts w:eastAsia="Times New Roman" w:cs="Arial"/>
              </w:rPr>
              <w:t>3</w:t>
            </w:r>
          </w:p>
        </w:tc>
      </w:tr>
      <w:tr w:rsidR="009011E0" w:rsidRPr="009246C5" w14:paraId="0B27596D" w14:textId="77777777" w:rsidTr="00145F0C">
        <w:trPr>
          <w:trHeight w:val="510"/>
        </w:trPr>
        <w:tc>
          <w:tcPr>
            <w:tcW w:w="704" w:type="dxa"/>
            <w:vAlign w:val="center"/>
          </w:tcPr>
          <w:p w14:paraId="1B013A9E" w14:textId="77777777" w:rsidR="009011E0" w:rsidRPr="00535CB6" w:rsidRDefault="009011E0" w:rsidP="008D3A90">
            <w:pPr>
              <w:spacing w:before="0" w:after="0"/>
              <w:contextualSpacing/>
              <w:rPr>
                <w:rFonts w:cs="Arial"/>
                <w:color w:val="000000"/>
              </w:rPr>
            </w:pPr>
            <w:r w:rsidRPr="00535CB6">
              <w:rPr>
                <w:rFonts w:cs="Arial"/>
                <w:color w:val="000000"/>
              </w:rPr>
              <w:t>5</w:t>
            </w:r>
          </w:p>
        </w:tc>
        <w:tc>
          <w:tcPr>
            <w:tcW w:w="2835" w:type="dxa"/>
            <w:vAlign w:val="center"/>
          </w:tcPr>
          <w:p w14:paraId="193283A9" w14:textId="77777777" w:rsidR="009011E0" w:rsidRPr="00535CB6" w:rsidRDefault="009011E0" w:rsidP="008D3A90">
            <w:pPr>
              <w:spacing w:before="0" w:after="0"/>
              <w:contextualSpacing/>
              <w:rPr>
                <w:rFonts w:cs="Arial"/>
              </w:rPr>
            </w:pPr>
            <w:r w:rsidRPr="00535CB6">
              <w:rPr>
                <w:rFonts w:cs="Arial"/>
              </w:rPr>
              <w:t>Komplementarność</w:t>
            </w:r>
          </w:p>
        </w:tc>
        <w:tc>
          <w:tcPr>
            <w:tcW w:w="5245" w:type="dxa"/>
            <w:vAlign w:val="center"/>
          </w:tcPr>
          <w:p w14:paraId="41F1B014" w14:textId="77777777" w:rsidR="009011E0" w:rsidRPr="00535CB6" w:rsidRDefault="009011E0" w:rsidP="008D3A90">
            <w:pPr>
              <w:spacing w:before="0" w:after="0"/>
              <w:contextualSpacing/>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714" w:type="dxa"/>
            <w:vAlign w:val="center"/>
          </w:tcPr>
          <w:p w14:paraId="6FFCC641" w14:textId="77777777" w:rsidR="009011E0" w:rsidRPr="00535CB6" w:rsidRDefault="009011E0" w:rsidP="008D3A90">
            <w:pPr>
              <w:snapToGrid w:val="0"/>
              <w:spacing w:before="0" w:after="0"/>
              <w:contextualSpacing/>
              <w:rPr>
                <w:rFonts w:cs="Arial"/>
              </w:rPr>
            </w:pPr>
            <w:r w:rsidRPr="00535CB6">
              <w:rPr>
                <w:rFonts w:cs="Arial"/>
              </w:rPr>
              <w:t>Wnioskodawca zawarł we wniosku zapisy potwierdzające komplementarność – 1 pkt.</w:t>
            </w:r>
          </w:p>
          <w:p w14:paraId="4F4EA765" w14:textId="77777777" w:rsidR="009011E0" w:rsidRPr="00535CB6" w:rsidRDefault="009011E0" w:rsidP="008D3A90">
            <w:pPr>
              <w:snapToGrid w:val="0"/>
              <w:spacing w:before="0" w:after="0"/>
              <w:contextualSpacing/>
              <w:rPr>
                <w:rFonts w:cs="Arial"/>
              </w:rPr>
            </w:pPr>
            <w:r w:rsidRPr="00535CB6">
              <w:rPr>
                <w:rFonts w:cs="Arial"/>
              </w:rPr>
              <w:t>Brak spełnienia warunku lub brak informacji w tym zakresie – 0 pkt.</w:t>
            </w:r>
          </w:p>
        </w:tc>
        <w:tc>
          <w:tcPr>
            <w:tcW w:w="1531" w:type="dxa"/>
            <w:vAlign w:val="center"/>
          </w:tcPr>
          <w:p w14:paraId="1778AA3B" w14:textId="77777777" w:rsidR="009011E0" w:rsidRPr="00535CB6" w:rsidRDefault="009011E0" w:rsidP="008D3A90">
            <w:pPr>
              <w:spacing w:before="0" w:after="0"/>
              <w:contextualSpacing/>
              <w:rPr>
                <w:rFonts w:eastAsia="Times New Roman" w:cs="Arial"/>
              </w:rPr>
            </w:pPr>
            <w:r w:rsidRPr="00535CB6">
              <w:rPr>
                <w:rFonts w:eastAsia="Times New Roman" w:cs="Arial"/>
              </w:rPr>
              <w:t>1</w:t>
            </w:r>
          </w:p>
        </w:tc>
      </w:tr>
      <w:tr w:rsidR="009011E0" w:rsidRPr="009246C5" w14:paraId="04AED1BD" w14:textId="77777777" w:rsidTr="00145F0C">
        <w:trPr>
          <w:trHeight w:val="853"/>
        </w:trPr>
        <w:tc>
          <w:tcPr>
            <w:tcW w:w="704" w:type="dxa"/>
            <w:vAlign w:val="center"/>
          </w:tcPr>
          <w:p w14:paraId="7F9E62B7" w14:textId="77777777" w:rsidR="009011E0" w:rsidRPr="00535CB6" w:rsidRDefault="009011E0" w:rsidP="008D3A90">
            <w:pPr>
              <w:spacing w:before="0" w:after="0"/>
              <w:contextualSpacing/>
              <w:rPr>
                <w:rFonts w:cs="Arial"/>
                <w:color w:val="000000"/>
              </w:rPr>
            </w:pPr>
            <w:r w:rsidRPr="00535CB6">
              <w:rPr>
                <w:rFonts w:cs="Arial"/>
                <w:color w:val="000000"/>
              </w:rPr>
              <w:t>6</w:t>
            </w:r>
          </w:p>
        </w:tc>
        <w:tc>
          <w:tcPr>
            <w:tcW w:w="2835" w:type="dxa"/>
            <w:vAlign w:val="center"/>
          </w:tcPr>
          <w:p w14:paraId="7A3E088E" w14:textId="77777777" w:rsidR="009011E0" w:rsidRPr="00535CB6" w:rsidRDefault="009011E0" w:rsidP="008D3A90">
            <w:pPr>
              <w:spacing w:before="0" w:after="0"/>
              <w:contextualSpacing/>
              <w:rPr>
                <w:rFonts w:cs="Arial"/>
              </w:rPr>
            </w:pPr>
            <w:r w:rsidRPr="00535CB6">
              <w:rPr>
                <w:rFonts w:cs="Arial"/>
              </w:rPr>
              <w:t>Wsparcie w godzinach popołudniowych i/albo wieczornych oraz/albo w sobotę i/albo w niedzielę.</w:t>
            </w:r>
          </w:p>
        </w:tc>
        <w:tc>
          <w:tcPr>
            <w:tcW w:w="5245" w:type="dxa"/>
            <w:vAlign w:val="center"/>
          </w:tcPr>
          <w:p w14:paraId="38DB1604" w14:textId="77777777" w:rsidR="009011E0" w:rsidRPr="00535CB6" w:rsidRDefault="009011E0" w:rsidP="008D3A90">
            <w:pPr>
              <w:spacing w:before="0" w:after="0"/>
              <w:contextualSpacing/>
              <w:rPr>
                <w:rFonts w:cs="Arial"/>
              </w:rPr>
            </w:pPr>
            <w:r w:rsidRPr="00535CB6">
              <w:rPr>
                <w:rFonts w:cs="Arial"/>
              </w:rPr>
              <w:t>Kryterium promuje projekty, które zakładają realizację działań również w godzinach popołudniowych i wieczornych (po godz. 16.00) oraz w sobotę albo w niedzielę.</w:t>
            </w:r>
          </w:p>
        </w:tc>
        <w:tc>
          <w:tcPr>
            <w:tcW w:w="3714" w:type="dxa"/>
            <w:vAlign w:val="center"/>
          </w:tcPr>
          <w:p w14:paraId="47E8569E" w14:textId="77777777" w:rsidR="009011E0" w:rsidRPr="00535CB6" w:rsidRDefault="009011E0" w:rsidP="008D3A90">
            <w:pPr>
              <w:snapToGrid w:val="0"/>
              <w:spacing w:before="0" w:after="0"/>
              <w:contextualSpacing/>
              <w:rPr>
                <w:rFonts w:cs="Arial"/>
              </w:rPr>
            </w:pPr>
            <w:r w:rsidRPr="00535CB6">
              <w:rPr>
                <w:rFonts w:cs="Arial"/>
              </w:rPr>
              <w:t>Projekt zakłada realizację wsparcia:</w:t>
            </w:r>
          </w:p>
          <w:p w14:paraId="374FC9F5" w14:textId="77777777" w:rsidR="009011E0" w:rsidRPr="00535CB6" w:rsidRDefault="009011E0" w:rsidP="008D3A90">
            <w:pPr>
              <w:pStyle w:val="Akapitzlist0"/>
              <w:numPr>
                <w:ilvl w:val="0"/>
                <w:numId w:val="159"/>
              </w:numPr>
              <w:snapToGrid w:val="0"/>
              <w:spacing w:before="0" w:after="0"/>
              <w:rPr>
                <w:rFonts w:cs="Arial"/>
              </w:rPr>
            </w:pPr>
            <w:r w:rsidRPr="00535CB6">
              <w:rPr>
                <w:rFonts w:cs="Arial"/>
              </w:rPr>
              <w:t>również  w dni powszednie po godz. 16.00 - 1 pkt.</w:t>
            </w:r>
          </w:p>
          <w:p w14:paraId="0B039EB0" w14:textId="77777777" w:rsidR="009011E0" w:rsidRPr="00535CB6" w:rsidRDefault="009011E0" w:rsidP="008D3A90">
            <w:pPr>
              <w:pStyle w:val="Akapitzlist0"/>
              <w:numPr>
                <w:ilvl w:val="0"/>
                <w:numId w:val="159"/>
              </w:numPr>
              <w:snapToGrid w:val="0"/>
              <w:spacing w:before="0" w:after="0"/>
              <w:rPr>
                <w:rFonts w:cs="Arial"/>
              </w:rPr>
            </w:pPr>
            <w:r w:rsidRPr="00535CB6">
              <w:rPr>
                <w:rFonts w:cs="Arial"/>
              </w:rPr>
              <w:t>również w soboty i/albo niedziele - 1 pkt.</w:t>
            </w:r>
          </w:p>
          <w:p w14:paraId="24EB81E2" w14:textId="77777777" w:rsidR="009011E0" w:rsidRPr="00535CB6" w:rsidRDefault="009011E0" w:rsidP="008D3A90">
            <w:pPr>
              <w:autoSpaceDE w:val="0"/>
              <w:autoSpaceDN w:val="0"/>
              <w:adjustRightInd w:val="0"/>
              <w:spacing w:before="0" w:after="0"/>
              <w:contextualSpacing/>
              <w:rPr>
                <w:rFonts w:cs="Arial"/>
              </w:rPr>
            </w:pPr>
            <w:r w:rsidRPr="00535CB6">
              <w:rPr>
                <w:rFonts w:cs="Arial"/>
              </w:rPr>
              <w:t>Punkty w ramach kryterium sumują się.</w:t>
            </w:r>
          </w:p>
          <w:p w14:paraId="79E27A90" w14:textId="77777777" w:rsidR="009011E0" w:rsidRPr="00535CB6" w:rsidRDefault="009011E0" w:rsidP="008D3A90">
            <w:pPr>
              <w:snapToGrid w:val="0"/>
              <w:spacing w:before="0" w:after="0"/>
              <w:contextualSpacing/>
              <w:rPr>
                <w:rFonts w:cs="Arial"/>
              </w:rPr>
            </w:pPr>
            <w:r w:rsidRPr="00535CB6">
              <w:rPr>
                <w:rFonts w:cs="Arial"/>
              </w:rPr>
              <w:t>Brak spełnienia wyżej wymienionych warunków lub brak informacji w tym zakresie – 0 pkt.</w:t>
            </w:r>
          </w:p>
        </w:tc>
        <w:tc>
          <w:tcPr>
            <w:tcW w:w="1531" w:type="dxa"/>
            <w:vAlign w:val="center"/>
          </w:tcPr>
          <w:p w14:paraId="0084E0C0" w14:textId="77777777" w:rsidR="009011E0" w:rsidRPr="00535CB6" w:rsidRDefault="009011E0" w:rsidP="008D3A90">
            <w:pPr>
              <w:spacing w:before="0" w:after="0"/>
              <w:contextualSpacing/>
              <w:rPr>
                <w:rFonts w:eastAsia="Times New Roman" w:cs="Arial"/>
              </w:rPr>
            </w:pPr>
            <w:r w:rsidRPr="00535CB6">
              <w:rPr>
                <w:rFonts w:eastAsia="Times New Roman" w:cs="Arial"/>
              </w:rPr>
              <w:t>2</w:t>
            </w:r>
          </w:p>
        </w:tc>
      </w:tr>
      <w:tr w:rsidR="009011E0" w:rsidRPr="009246C5" w14:paraId="49605011" w14:textId="77777777" w:rsidTr="00145F0C">
        <w:trPr>
          <w:trHeight w:val="853"/>
        </w:trPr>
        <w:tc>
          <w:tcPr>
            <w:tcW w:w="704" w:type="dxa"/>
            <w:vAlign w:val="center"/>
          </w:tcPr>
          <w:p w14:paraId="41B0E4AD" w14:textId="77777777" w:rsidR="009011E0" w:rsidRPr="00535CB6" w:rsidRDefault="009011E0" w:rsidP="008D3A90">
            <w:pPr>
              <w:spacing w:before="0" w:after="0"/>
              <w:contextualSpacing/>
              <w:rPr>
                <w:rFonts w:cs="Arial"/>
                <w:color w:val="000000"/>
              </w:rPr>
            </w:pPr>
            <w:r w:rsidRPr="00535CB6">
              <w:rPr>
                <w:rFonts w:cs="Arial"/>
                <w:color w:val="000000"/>
              </w:rPr>
              <w:t>7</w:t>
            </w:r>
          </w:p>
        </w:tc>
        <w:tc>
          <w:tcPr>
            <w:tcW w:w="2835" w:type="dxa"/>
            <w:vAlign w:val="center"/>
          </w:tcPr>
          <w:p w14:paraId="3A419BD8" w14:textId="77777777" w:rsidR="009011E0" w:rsidRPr="00535CB6" w:rsidRDefault="009011E0" w:rsidP="008D3A90">
            <w:pPr>
              <w:spacing w:before="0" w:after="0"/>
              <w:contextualSpacing/>
              <w:rPr>
                <w:rFonts w:cs="Arial"/>
              </w:rPr>
            </w:pPr>
            <w:r w:rsidRPr="00535CB6">
              <w:rPr>
                <w:rFonts w:cs="Arial"/>
              </w:rPr>
              <w:t>Działania informacyjno – szkoleniowe oraz informacyjno-edukacyjne</w:t>
            </w:r>
          </w:p>
        </w:tc>
        <w:tc>
          <w:tcPr>
            <w:tcW w:w="5245" w:type="dxa"/>
            <w:vAlign w:val="center"/>
          </w:tcPr>
          <w:p w14:paraId="020483A4" w14:textId="77777777" w:rsidR="009011E0" w:rsidRPr="00535CB6" w:rsidRDefault="009011E0" w:rsidP="008D3A90">
            <w:pPr>
              <w:pStyle w:val="Akapitzlist0"/>
              <w:spacing w:before="0" w:after="0"/>
              <w:ind w:left="0"/>
              <w:rPr>
                <w:rFonts w:cs="Arial"/>
              </w:rPr>
            </w:pPr>
            <w:r w:rsidRPr="00535CB6">
              <w:rPr>
                <w:rFonts w:eastAsia="Times New Roman" w:cs="Arial"/>
              </w:rPr>
              <w:t>Kryterium promuje projekty</w:t>
            </w:r>
            <w:r w:rsidRPr="00535CB6">
              <w:rPr>
                <w:rFonts w:cs="Arial"/>
              </w:rPr>
              <w:t xml:space="preserve"> przewidujące dodatkowe działania:</w:t>
            </w:r>
          </w:p>
          <w:p w14:paraId="023AD9B6" w14:textId="77777777" w:rsidR="009011E0" w:rsidRPr="00535CB6" w:rsidRDefault="009011E0" w:rsidP="008D3A90">
            <w:pPr>
              <w:pStyle w:val="Akapitzlist0"/>
              <w:numPr>
                <w:ilvl w:val="0"/>
                <w:numId w:val="468"/>
              </w:numPr>
              <w:spacing w:before="0" w:after="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26BED843" w14:textId="77777777" w:rsidR="009011E0" w:rsidRPr="00535CB6" w:rsidRDefault="009011E0" w:rsidP="008D3A90">
            <w:pPr>
              <w:pStyle w:val="Akapitzlist0"/>
              <w:numPr>
                <w:ilvl w:val="0"/>
                <w:numId w:val="468"/>
              </w:numPr>
              <w:spacing w:before="0" w:after="0"/>
              <w:rPr>
                <w:rFonts w:cs="Arial"/>
              </w:rPr>
            </w:pPr>
            <w:r w:rsidRPr="00535CB6">
              <w:rPr>
                <w:rFonts w:cs="Arial"/>
              </w:rPr>
              <w:t>informacyjno – edukacyjne  dla osób z otoczenia pacjenta, w szczególności: personel szkolny (w tym: nauczyciele), pracownicy OPS, PCPR.</w:t>
            </w:r>
          </w:p>
        </w:tc>
        <w:tc>
          <w:tcPr>
            <w:tcW w:w="3714" w:type="dxa"/>
            <w:vAlign w:val="center"/>
          </w:tcPr>
          <w:p w14:paraId="027B5536" w14:textId="77777777" w:rsidR="009011E0" w:rsidRPr="00535CB6" w:rsidRDefault="009011E0" w:rsidP="008D3A90">
            <w:pPr>
              <w:snapToGrid w:val="0"/>
              <w:spacing w:before="0" w:after="0"/>
              <w:contextualSpacing/>
              <w:rPr>
                <w:rFonts w:cs="Arial"/>
              </w:rPr>
            </w:pPr>
            <w:r w:rsidRPr="00535CB6">
              <w:rPr>
                <w:rFonts w:cs="Arial"/>
              </w:rPr>
              <w:t>Wnioskodawca zawarł we wniosku zapisy przewidujące dodatkowe działania:</w:t>
            </w:r>
          </w:p>
          <w:p w14:paraId="5080A067" w14:textId="77777777" w:rsidR="009011E0" w:rsidRPr="00535CB6" w:rsidRDefault="009011E0" w:rsidP="008D3A90">
            <w:pPr>
              <w:pStyle w:val="Akapitzlist0"/>
              <w:numPr>
                <w:ilvl w:val="0"/>
                <w:numId w:val="469"/>
              </w:numPr>
              <w:snapToGrid w:val="0"/>
              <w:spacing w:before="0" w:after="0"/>
              <w:rPr>
                <w:rFonts w:cs="Arial"/>
              </w:rPr>
            </w:pPr>
            <w:r w:rsidRPr="00535CB6">
              <w:rPr>
                <w:rFonts w:cs="Arial"/>
              </w:rPr>
              <w:t>informacyjno - szkoleniowe – 2 pkt;</w:t>
            </w:r>
          </w:p>
          <w:p w14:paraId="71967A91" w14:textId="77777777" w:rsidR="009011E0" w:rsidRPr="00535CB6" w:rsidRDefault="009011E0" w:rsidP="008D3A90">
            <w:pPr>
              <w:pStyle w:val="Akapitzlist0"/>
              <w:numPr>
                <w:ilvl w:val="0"/>
                <w:numId w:val="469"/>
              </w:numPr>
              <w:snapToGrid w:val="0"/>
              <w:spacing w:before="0" w:after="0"/>
              <w:rPr>
                <w:rFonts w:cs="Arial"/>
              </w:rPr>
            </w:pPr>
            <w:r w:rsidRPr="00535CB6">
              <w:rPr>
                <w:rFonts w:cs="Arial"/>
              </w:rPr>
              <w:t>informacyjno – edukacyjne – 2 pkt.</w:t>
            </w:r>
          </w:p>
          <w:p w14:paraId="34E8F3C7" w14:textId="77777777" w:rsidR="009011E0" w:rsidRPr="00535CB6" w:rsidRDefault="009011E0" w:rsidP="008D3A90">
            <w:pPr>
              <w:autoSpaceDE w:val="0"/>
              <w:autoSpaceDN w:val="0"/>
              <w:adjustRightInd w:val="0"/>
              <w:spacing w:before="0" w:after="0"/>
              <w:contextualSpacing/>
              <w:rPr>
                <w:rFonts w:cs="Arial"/>
              </w:rPr>
            </w:pPr>
            <w:r w:rsidRPr="00535CB6">
              <w:rPr>
                <w:rFonts w:cs="Arial"/>
              </w:rPr>
              <w:t>Punkty w ramach kryterium sumują się.</w:t>
            </w:r>
          </w:p>
          <w:p w14:paraId="67DCF0BB" w14:textId="77777777" w:rsidR="009011E0" w:rsidRPr="00535CB6" w:rsidRDefault="009011E0" w:rsidP="008D3A90">
            <w:pPr>
              <w:snapToGrid w:val="0"/>
              <w:spacing w:before="0" w:after="0"/>
              <w:contextualSpacing/>
              <w:rPr>
                <w:rFonts w:cs="Arial"/>
              </w:rPr>
            </w:pPr>
            <w:r w:rsidRPr="00535CB6">
              <w:rPr>
                <w:rFonts w:cs="Arial"/>
              </w:rPr>
              <w:t>Brak spełnienia wyżej wymienionych warunków lub brak informacji w tym zakresie – 0 pkt.</w:t>
            </w:r>
          </w:p>
        </w:tc>
        <w:tc>
          <w:tcPr>
            <w:tcW w:w="1531" w:type="dxa"/>
            <w:vAlign w:val="center"/>
          </w:tcPr>
          <w:p w14:paraId="220C352A" w14:textId="77777777" w:rsidR="009011E0" w:rsidRPr="00535CB6" w:rsidRDefault="009011E0" w:rsidP="008D3A90">
            <w:pPr>
              <w:spacing w:before="0" w:after="0"/>
              <w:contextualSpacing/>
              <w:rPr>
                <w:rFonts w:eastAsia="Times New Roman" w:cs="Arial"/>
              </w:rPr>
            </w:pPr>
            <w:r w:rsidRPr="00535CB6">
              <w:rPr>
                <w:rFonts w:cs="Arial"/>
              </w:rPr>
              <w:t>4</w:t>
            </w:r>
          </w:p>
        </w:tc>
      </w:tr>
      <w:tr w:rsidR="009011E0" w:rsidRPr="009246C5" w14:paraId="17353331" w14:textId="77777777" w:rsidTr="00145F0C">
        <w:tc>
          <w:tcPr>
            <w:tcW w:w="704" w:type="dxa"/>
            <w:vAlign w:val="center"/>
          </w:tcPr>
          <w:p w14:paraId="0EEC84C7" w14:textId="77777777" w:rsidR="009011E0" w:rsidRPr="00535CB6" w:rsidRDefault="009011E0" w:rsidP="008D3A90">
            <w:pPr>
              <w:spacing w:before="0" w:after="0"/>
              <w:contextualSpacing/>
              <w:rPr>
                <w:rFonts w:cs="Arial"/>
                <w:color w:val="000000"/>
              </w:rPr>
            </w:pPr>
            <w:r w:rsidRPr="00535CB6">
              <w:rPr>
                <w:rFonts w:cs="Arial"/>
                <w:color w:val="000000"/>
              </w:rPr>
              <w:t>8</w:t>
            </w:r>
          </w:p>
        </w:tc>
        <w:tc>
          <w:tcPr>
            <w:tcW w:w="2835" w:type="dxa"/>
            <w:vAlign w:val="center"/>
          </w:tcPr>
          <w:p w14:paraId="22AE8FA6" w14:textId="77777777" w:rsidR="009011E0" w:rsidRPr="00535CB6" w:rsidRDefault="009011E0" w:rsidP="008D3A90">
            <w:pPr>
              <w:spacing w:before="0" w:after="0"/>
              <w:contextualSpacing/>
              <w:rPr>
                <w:rFonts w:eastAsia="Times New Roman" w:cs="Arial"/>
              </w:rPr>
            </w:pPr>
            <w:r w:rsidRPr="00535CB6">
              <w:rPr>
                <w:rFonts w:cs="Arial"/>
              </w:rPr>
              <w:t>Odsetek uczestników projektu zamieszkujących miasta średnie, lub miasta średnie tracące funkcje społeczno - gospodarcze</w:t>
            </w:r>
          </w:p>
        </w:tc>
        <w:tc>
          <w:tcPr>
            <w:tcW w:w="5245" w:type="dxa"/>
            <w:vAlign w:val="center"/>
          </w:tcPr>
          <w:p w14:paraId="1DC9A67A" w14:textId="77777777" w:rsidR="009011E0" w:rsidRPr="00535CB6" w:rsidRDefault="009011E0" w:rsidP="008D3A90">
            <w:pPr>
              <w:spacing w:before="0" w:after="0"/>
              <w:contextualSpacing/>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5C04619F" w14:textId="77777777" w:rsidR="009011E0" w:rsidRPr="00535CB6" w:rsidRDefault="009011E0" w:rsidP="008D3A90">
            <w:pPr>
              <w:spacing w:before="0" w:after="0"/>
              <w:ind w:right="142"/>
              <w:contextualSpacing/>
              <w:rPr>
                <w:rFonts w:cs="Arial"/>
              </w:rPr>
            </w:pPr>
            <w:r w:rsidRPr="00535CB6">
              <w:rPr>
                <w:rFonts w:cs="Arial"/>
              </w:rPr>
              <w:t xml:space="preserve">Kryterium weryfikowane na podstawie zapisów wniosku o dofinansowanie projektu oraz załączników: </w:t>
            </w:r>
            <w:r w:rsidRPr="00535CB6">
              <w:rPr>
                <w:rFonts w:cs="Arial"/>
              </w:rPr>
              <w:lastRenderedPageBreak/>
              <w:t>1 lub 2 do „Delimitacji miast średnich tracących funkcje społeczno – gospodarcze” opracowanej na potrzeby Strategii na rzecz Odpowiedzialnego Rozwoju.</w:t>
            </w:r>
            <w:r w:rsidRPr="00535CB6">
              <w:rPr>
                <w:rStyle w:val="Odwoanieprzypisudolnego"/>
                <w:rFonts w:cs="Arial"/>
                <w:sz w:val="20"/>
              </w:rPr>
              <w:footnoteReference w:id="341"/>
            </w:r>
            <w:r w:rsidRPr="00535CB6">
              <w:rPr>
                <w:rFonts w:cs="Arial"/>
              </w:rPr>
              <w:t xml:space="preserve"> </w:t>
            </w:r>
          </w:p>
        </w:tc>
        <w:tc>
          <w:tcPr>
            <w:tcW w:w="3714" w:type="dxa"/>
            <w:vAlign w:val="center"/>
          </w:tcPr>
          <w:p w14:paraId="4659A347" w14:textId="5E304730" w:rsidR="009011E0" w:rsidRPr="00535CB6" w:rsidRDefault="009011E0" w:rsidP="008D3A90">
            <w:pPr>
              <w:snapToGrid w:val="0"/>
              <w:spacing w:before="0" w:after="0"/>
              <w:contextualSpacing/>
              <w:rPr>
                <w:rFonts w:cs="Arial"/>
              </w:rPr>
            </w:pPr>
            <w:r w:rsidRPr="00535CB6">
              <w:rPr>
                <w:rFonts w:cs="Arial"/>
              </w:rPr>
              <w:lastRenderedPageBreak/>
              <w:t>Za spełnienie warunku – 1 pkt.</w:t>
            </w:r>
          </w:p>
          <w:p w14:paraId="77D9AD10" w14:textId="77777777" w:rsidR="009011E0" w:rsidRPr="00535CB6" w:rsidRDefault="009011E0" w:rsidP="008D3A90">
            <w:pPr>
              <w:pStyle w:val="Akapitzlist0"/>
              <w:spacing w:before="0" w:after="0"/>
              <w:ind w:left="0"/>
              <w:rPr>
                <w:rFonts w:cs="Arial"/>
              </w:rPr>
            </w:pPr>
            <w:r w:rsidRPr="00535CB6">
              <w:rPr>
                <w:rFonts w:cs="Arial"/>
              </w:rPr>
              <w:t>Brak spełnienia warunku lub brak informacji w tym zakresie – 0 pkt.</w:t>
            </w:r>
          </w:p>
        </w:tc>
        <w:tc>
          <w:tcPr>
            <w:tcW w:w="1531" w:type="dxa"/>
            <w:vAlign w:val="center"/>
          </w:tcPr>
          <w:p w14:paraId="74D12995" w14:textId="77777777" w:rsidR="009011E0" w:rsidRPr="00535CB6" w:rsidRDefault="009011E0" w:rsidP="008D3A90">
            <w:pPr>
              <w:spacing w:before="0" w:after="0"/>
              <w:contextualSpacing/>
              <w:rPr>
                <w:rFonts w:eastAsia="Times New Roman" w:cs="Arial"/>
              </w:rPr>
            </w:pPr>
            <w:r w:rsidRPr="00535CB6">
              <w:rPr>
                <w:rFonts w:eastAsia="Times New Roman" w:cs="Arial"/>
                <w:lang w:eastAsia="pl-PL"/>
              </w:rPr>
              <w:t>1</w:t>
            </w:r>
          </w:p>
        </w:tc>
      </w:tr>
      <w:tr w:rsidR="009011E0" w:rsidRPr="009246C5" w14:paraId="669DA5FB" w14:textId="77777777" w:rsidTr="00145F0C">
        <w:tc>
          <w:tcPr>
            <w:tcW w:w="704" w:type="dxa"/>
            <w:vAlign w:val="center"/>
          </w:tcPr>
          <w:p w14:paraId="6EF98E3A" w14:textId="77777777" w:rsidR="009011E0" w:rsidRPr="00535CB6" w:rsidRDefault="009011E0" w:rsidP="008D3A90">
            <w:pPr>
              <w:spacing w:before="0" w:after="0"/>
              <w:contextualSpacing/>
              <w:rPr>
                <w:rFonts w:cs="Arial"/>
                <w:color w:val="000000"/>
              </w:rPr>
            </w:pPr>
            <w:r w:rsidRPr="00535CB6">
              <w:rPr>
                <w:rFonts w:cs="Arial"/>
                <w:color w:val="000000"/>
              </w:rPr>
              <w:t>9</w:t>
            </w:r>
          </w:p>
        </w:tc>
        <w:tc>
          <w:tcPr>
            <w:tcW w:w="2835" w:type="dxa"/>
            <w:vAlign w:val="center"/>
          </w:tcPr>
          <w:p w14:paraId="76D24672" w14:textId="77777777" w:rsidR="009011E0" w:rsidRPr="00535CB6" w:rsidRDefault="009011E0" w:rsidP="008D3A90">
            <w:pPr>
              <w:spacing w:before="0" w:after="0"/>
              <w:contextualSpacing/>
              <w:rPr>
                <w:rFonts w:eastAsia="Times New Roman" w:cs="Arial"/>
              </w:rPr>
            </w:pPr>
            <w:r w:rsidRPr="00535CB6">
              <w:rPr>
                <w:rFonts w:eastAsia="Times New Roman" w:cs="Arial"/>
              </w:rPr>
              <w:t>Eksperci w projekcie</w:t>
            </w:r>
          </w:p>
        </w:tc>
        <w:tc>
          <w:tcPr>
            <w:tcW w:w="5245" w:type="dxa"/>
            <w:vAlign w:val="center"/>
          </w:tcPr>
          <w:p w14:paraId="7BE57B85" w14:textId="77777777" w:rsidR="009011E0" w:rsidRPr="00535CB6" w:rsidRDefault="009011E0" w:rsidP="008D3A90">
            <w:pPr>
              <w:spacing w:before="0" w:after="0"/>
              <w:contextualSpacing/>
              <w:rPr>
                <w:rFonts w:cs="Arial"/>
              </w:rPr>
            </w:pPr>
            <w:r w:rsidRPr="00535CB6">
              <w:rPr>
                <w:rFonts w:cs="Arial"/>
              </w:rPr>
              <w:t>Kryterium promuje projekty, w których zaangażowano ekspertów reprezentujących różne dziedziny:</w:t>
            </w:r>
          </w:p>
          <w:p w14:paraId="2DC0A41D" w14:textId="77777777" w:rsidR="009011E0" w:rsidRPr="00535CB6" w:rsidRDefault="009011E0" w:rsidP="008D3A90">
            <w:pPr>
              <w:spacing w:before="0" w:after="0"/>
              <w:contextualSpacing/>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5264BDAF" w14:textId="77777777" w:rsidR="009011E0" w:rsidRPr="00535CB6" w:rsidRDefault="009011E0" w:rsidP="008D3A90">
            <w:pPr>
              <w:spacing w:before="0" w:after="0"/>
              <w:contextualSpacing/>
              <w:rPr>
                <w:rFonts w:cs="Arial"/>
                <w:color w:val="FF0000"/>
              </w:rPr>
            </w:pPr>
            <w:r w:rsidRPr="00535CB6">
              <w:rPr>
                <w:rFonts w:cs="Arial"/>
              </w:rPr>
              <w:t>W PRZYPADKU MODUŁU: CHOROBY KRĘGOSŁUPA: lekarz ze specjalizacją lub w trakcie specjalizacji z dziedziny pediatria, ortopedia, oraz ortopedia i traumatologia narządu ruchu lub medycyna sportowa, bądź pielęgniarka, lub psycholog/ terapeuta w tym behawioralny, fizjoterapeuta.</w:t>
            </w:r>
          </w:p>
        </w:tc>
        <w:tc>
          <w:tcPr>
            <w:tcW w:w="3714" w:type="dxa"/>
            <w:vAlign w:val="center"/>
          </w:tcPr>
          <w:p w14:paraId="7DCDB18C" w14:textId="77777777" w:rsidR="009011E0" w:rsidRPr="00535CB6" w:rsidRDefault="009011E0" w:rsidP="008D3A90">
            <w:pPr>
              <w:spacing w:before="0" w:after="0"/>
              <w:contextualSpacing/>
              <w:rPr>
                <w:rFonts w:cs="Arial"/>
              </w:rPr>
            </w:pPr>
            <w:r w:rsidRPr="00535CB6">
              <w:rPr>
                <w:rFonts w:cs="Arial"/>
              </w:rPr>
              <w:t>Wnioskodawca zawarł we wniosku zapisy przewidujące zaangażowanie następujących ekspertów:</w:t>
            </w:r>
          </w:p>
          <w:p w14:paraId="572132EE" w14:textId="77777777" w:rsidR="009011E0" w:rsidRPr="00535CB6" w:rsidRDefault="009011E0" w:rsidP="008D3A90">
            <w:pPr>
              <w:spacing w:before="0" w:after="0"/>
              <w:contextualSpacing/>
              <w:rPr>
                <w:rFonts w:cs="Arial"/>
              </w:rPr>
            </w:pPr>
            <w:r w:rsidRPr="00535CB6">
              <w:rPr>
                <w:rFonts w:cs="Arial"/>
              </w:rPr>
              <w:t>W PRZYPADKU MODUŁU: OTYŁOŚĆ: jeśli więcej niż 2 dziedziny z wymienionych - 1 pkt.</w:t>
            </w:r>
          </w:p>
          <w:p w14:paraId="2FABC408" w14:textId="77777777" w:rsidR="009011E0" w:rsidRPr="00535CB6" w:rsidRDefault="009011E0" w:rsidP="008D3A90">
            <w:pPr>
              <w:spacing w:before="0" w:after="0"/>
              <w:contextualSpacing/>
              <w:rPr>
                <w:rFonts w:cs="Arial"/>
              </w:rPr>
            </w:pPr>
            <w:r w:rsidRPr="00535CB6">
              <w:rPr>
                <w:rFonts w:cs="Arial"/>
              </w:rPr>
              <w:t>W PRZYPADKU MODUŁU: CHOROBY KRĘGOSŁUPA: jeśli więcej niż 2 dziedziny z wymienionych – 1 pkt.</w:t>
            </w:r>
          </w:p>
          <w:p w14:paraId="6B8C2C23" w14:textId="77777777" w:rsidR="009011E0" w:rsidRPr="00535CB6" w:rsidRDefault="009011E0" w:rsidP="008D3A90">
            <w:pPr>
              <w:pStyle w:val="Akapitzlist0"/>
              <w:snapToGrid w:val="0"/>
              <w:spacing w:before="0" w:after="0"/>
              <w:ind w:left="0"/>
              <w:rPr>
                <w:rFonts w:cs="Arial"/>
              </w:rPr>
            </w:pPr>
            <w:r w:rsidRPr="00535CB6">
              <w:rPr>
                <w:rFonts w:cs="Arial"/>
              </w:rPr>
              <w:t>Brak spełnienia wyżej wymienionych warunków lub brak informacji w tym zakresie – 0 pkt.</w:t>
            </w:r>
          </w:p>
        </w:tc>
        <w:tc>
          <w:tcPr>
            <w:tcW w:w="1531" w:type="dxa"/>
            <w:vAlign w:val="center"/>
          </w:tcPr>
          <w:p w14:paraId="7B86349F" w14:textId="4A889774" w:rsidR="009011E0" w:rsidRPr="00535CB6" w:rsidDel="0058511F" w:rsidRDefault="00AE3B34" w:rsidP="008D3A90">
            <w:pPr>
              <w:spacing w:before="0" w:after="0"/>
              <w:contextualSpacing/>
              <w:rPr>
                <w:rFonts w:eastAsia="Times New Roman" w:cs="Arial"/>
              </w:rPr>
            </w:pPr>
            <w:r w:rsidRPr="00535CB6">
              <w:rPr>
                <w:rFonts w:eastAsia="Times New Roman" w:cs="Arial"/>
              </w:rPr>
              <w:t>1</w:t>
            </w:r>
          </w:p>
        </w:tc>
      </w:tr>
      <w:tr w:rsidR="009011E0" w:rsidRPr="009246C5" w14:paraId="488603FB" w14:textId="77777777" w:rsidTr="00145F0C">
        <w:tc>
          <w:tcPr>
            <w:tcW w:w="704" w:type="dxa"/>
            <w:vAlign w:val="center"/>
          </w:tcPr>
          <w:p w14:paraId="48F56F84" w14:textId="77777777" w:rsidR="009011E0" w:rsidRPr="00535CB6" w:rsidRDefault="009011E0" w:rsidP="008D3A90">
            <w:pPr>
              <w:spacing w:before="0" w:after="0"/>
              <w:contextualSpacing/>
              <w:rPr>
                <w:rFonts w:cs="Arial"/>
                <w:color w:val="000000"/>
              </w:rPr>
            </w:pPr>
            <w:r w:rsidRPr="00535CB6">
              <w:rPr>
                <w:rFonts w:cs="Arial"/>
                <w:color w:val="000000"/>
              </w:rPr>
              <w:t>10.</w:t>
            </w:r>
          </w:p>
        </w:tc>
        <w:tc>
          <w:tcPr>
            <w:tcW w:w="2835" w:type="dxa"/>
            <w:vAlign w:val="center"/>
          </w:tcPr>
          <w:p w14:paraId="0AC3F2EC" w14:textId="77777777" w:rsidR="009011E0" w:rsidRPr="00535CB6" w:rsidRDefault="009011E0" w:rsidP="008D3A90">
            <w:pPr>
              <w:spacing w:before="0" w:after="0"/>
              <w:contextualSpacing/>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1A4B04A7" w14:textId="77777777" w:rsidR="009011E0" w:rsidRPr="00535CB6" w:rsidRDefault="009011E0" w:rsidP="008D3A90">
            <w:pPr>
              <w:spacing w:before="0" w:after="0"/>
              <w:contextualSpacing/>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AFE47FE" w14:textId="77777777" w:rsidR="009011E0" w:rsidRPr="00535CB6" w:rsidRDefault="009011E0" w:rsidP="008D3A90">
            <w:pPr>
              <w:spacing w:before="0" w:after="0"/>
              <w:contextualSpacing/>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181CC680" w14:textId="77777777" w:rsidR="009011E0" w:rsidRPr="00535CB6" w:rsidRDefault="009011E0" w:rsidP="008D3A90">
            <w:pPr>
              <w:spacing w:before="0" w:after="0"/>
              <w:contextualSpacing/>
              <w:rPr>
                <w:rFonts w:cs="Arial"/>
              </w:rPr>
            </w:pPr>
            <w:r w:rsidRPr="00535CB6">
              <w:rPr>
                <w:rFonts w:cs="Arial"/>
              </w:rPr>
              <w:t>Projekt jest zgodny z Planem inwestycyjnym – 2 pkt.</w:t>
            </w:r>
          </w:p>
          <w:p w14:paraId="17882048" w14:textId="3B25577C" w:rsidR="009011E0" w:rsidRPr="00535CB6" w:rsidRDefault="009011E0" w:rsidP="008D3A90">
            <w:pPr>
              <w:spacing w:before="0" w:after="0"/>
              <w:contextualSpacing/>
              <w:rPr>
                <w:rFonts w:cs="Arial"/>
              </w:rPr>
            </w:pPr>
            <w:r w:rsidRPr="00535CB6">
              <w:rPr>
                <w:rFonts w:cs="Arial"/>
              </w:rPr>
              <w:t>Brak spełnienia warunku lub brak informacji w tym zakresie – 0 pkt.</w:t>
            </w:r>
          </w:p>
        </w:tc>
        <w:tc>
          <w:tcPr>
            <w:tcW w:w="1531" w:type="dxa"/>
            <w:vAlign w:val="center"/>
          </w:tcPr>
          <w:p w14:paraId="5C4B1C35" w14:textId="77777777" w:rsidR="009011E0" w:rsidRPr="00535CB6" w:rsidRDefault="009011E0" w:rsidP="008D3A90">
            <w:pPr>
              <w:spacing w:before="0" w:after="0"/>
              <w:contextualSpacing/>
              <w:rPr>
                <w:rFonts w:eastAsia="Times New Roman" w:cs="Arial"/>
              </w:rPr>
            </w:pPr>
            <w:r w:rsidRPr="00535CB6">
              <w:rPr>
                <w:rFonts w:eastAsia="Times New Roman" w:cs="Arial"/>
                <w:lang w:eastAsia="pl-PL"/>
              </w:rPr>
              <w:t>2</w:t>
            </w:r>
          </w:p>
        </w:tc>
      </w:tr>
    </w:tbl>
    <w:p w14:paraId="4B141084" w14:textId="77777777" w:rsidR="00B85FAF" w:rsidRPr="00271867" w:rsidRDefault="009011E0" w:rsidP="00B85FAF">
      <w:pPr>
        <w:pStyle w:val="Nagwek5"/>
      </w:pPr>
      <w:r>
        <w:rPr>
          <w:rFonts w:cs="Arial"/>
          <w:szCs w:val="28"/>
        </w:rPr>
        <w:br w:type="page"/>
      </w:r>
      <w:bookmarkStart w:id="562" w:name="_Toc131078661"/>
      <w:r w:rsidR="00B85FAF" w:rsidRPr="00271867">
        <w:lastRenderedPageBreak/>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bookmarkEnd w:id="562"/>
    </w:p>
    <w:p w14:paraId="5BCA7370" w14:textId="58AA80DE" w:rsidR="00B85FAF" w:rsidRDefault="00B85FAF" w:rsidP="00B85FAF">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etria 9.2.2 DDOM"/>
        <w:tblDescription w:val="przyjęte 13 czerwca 2019 r. "/>
      </w:tblPr>
      <w:tblGrid>
        <w:gridCol w:w="534"/>
        <w:gridCol w:w="28"/>
        <w:gridCol w:w="3232"/>
        <w:gridCol w:w="5245"/>
        <w:gridCol w:w="3289"/>
        <w:gridCol w:w="1842"/>
      </w:tblGrid>
      <w:tr w:rsidR="00DE0BF6" w:rsidRPr="00490C38" w14:paraId="2AA8A6F8" w14:textId="77777777" w:rsidTr="00535CB6">
        <w:trPr>
          <w:trHeight w:val="454"/>
          <w:tblHeader/>
        </w:trPr>
        <w:tc>
          <w:tcPr>
            <w:tcW w:w="534" w:type="dxa"/>
            <w:vAlign w:val="center"/>
          </w:tcPr>
          <w:p w14:paraId="5430F29C" w14:textId="77777777" w:rsidR="00DE0BF6" w:rsidRPr="00535CB6" w:rsidRDefault="00DE0BF6" w:rsidP="008D3A90">
            <w:pPr>
              <w:spacing w:before="0" w:after="0"/>
              <w:contextualSpacing/>
              <w:rPr>
                <w:rFonts w:cs="Arial"/>
                <w:color w:val="000000"/>
              </w:rPr>
            </w:pPr>
            <w:r w:rsidRPr="00535CB6">
              <w:rPr>
                <w:rFonts w:cs="Arial"/>
                <w:b/>
                <w:bCs/>
                <w:color w:val="000000"/>
              </w:rPr>
              <w:t>Lp.</w:t>
            </w:r>
          </w:p>
        </w:tc>
        <w:tc>
          <w:tcPr>
            <w:tcW w:w="3260" w:type="dxa"/>
            <w:gridSpan w:val="2"/>
            <w:vAlign w:val="center"/>
          </w:tcPr>
          <w:p w14:paraId="74D8336B" w14:textId="77777777" w:rsidR="00DE0BF6" w:rsidRPr="00535CB6" w:rsidRDefault="00DE0BF6" w:rsidP="008D3A90">
            <w:pPr>
              <w:spacing w:before="0" w:after="0"/>
              <w:contextualSpacing/>
              <w:rPr>
                <w:rFonts w:cs="Arial"/>
              </w:rPr>
            </w:pPr>
            <w:r w:rsidRPr="00535CB6">
              <w:rPr>
                <w:rFonts w:cs="Arial"/>
                <w:b/>
                <w:bCs/>
                <w:color w:val="000000"/>
              </w:rPr>
              <w:t>Kryterium</w:t>
            </w:r>
          </w:p>
        </w:tc>
        <w:tc>
          <w:tcPr>
            <w:tcW w:w="5245" w:type="dxa"/>
            <w:vAlign w:val="center"/>
          </w:tcPr>
          <w:p w14:paraId="25398D87" w14:textId="77777777" w:rsidR="00DE0BF6" w:rsidRPr="00535CB6" w:rsidRDefault="00DE0BF6" w:rsidP="008D3A90">
            <w:pPr>
              <w:spacing w:before="0" w:after="0"/>
              <w:contextualSpacing/>
              <w:rPr>
                <w:rFonts w:eastAsia="Times New Roman" w:cs="Arial"/>
              </w:rPr>
            </w:pPr>
            <w:r w:rsidRPr="00535CB6">
              <w:rPr>
                <w:rFonts w:cs="Arial"/>
                <w:b/>
                <w:bCs/>
                <w:color w:val="000000"/>
              </w:rPr>
              <w:t xml:space="preserve">Opis kryterium </w:t>
            </w:r>
          </w:p>
        </w:tc>
        <w:tc>
          <w:tcPr>
            <w:tcW w:w="3289" w:type="dxa"/>
            <w:vAlign w:val="center"/>
          </w:tcPr>
          <w:p w14:paraId="2BF73F0C" w14:textId="77777777" w:rsidR="00DE0BF6" w:rsidRPr="00535CB6" w:rsidRDefault="00DE0BF6" w:rsidP="008D3A90">
            <w:pPr>
              <w:snapToGrid w:val="0"/>
              <w:spacing w:before="0" w:after="0"/>
              <w:contextualSpacing/>
              <w:rPr>
                <w:rFonts w:cs="Arial"/>
              </w:rPr>
            </w:pPr>
            <w:r w:rsidRPr="00535CB6">
              <w:rPr>
                <w:rFonts w:cs="Arial"/>
                <w:b/>
                <w:bCs/>
                <w:color w:val="000000"/>
              </w:rPr>
              <w:t>Punktacja</w:t>
            </w:r>
          </w:p>
        </w:tc>
        <w:tc>
          <w:tcPr>
            <w:tcW w:w="1842" w:type="dxa"/>
            <w:vAlign w:val="center"/>
          </w:tcPr>
          <w:p w14:paraId="473A8261" w14:textId="77777777" w:rsidR="00DE0BF6" w:rsidRPr="00535CB6" w:rsidRDefault="00DE0BF6" w:rsidP="008D3A90">
            <w:pPr>
              <w:spacing w:before="0" w:after="0"/>
              <w:contextualSpacing/>
              <w:rPr>
                <w:rFonts w:eastAsia="Times New Roman" w:cs="Arial"/>
              </w:rPr>
            </w:pPr>
            <w:r w:rsidRPr="00535CB6">
              <w:rPr>
                <w:rFonts w:cs="Arial"/>
                <w:b/>
                <w:bCs/>
                <w:color w:val="000000"/>
              </w:rPr>
              <w:t>Maksymalna liczba punktów</w:t>
            </w:r>
          </w:p>
        </w:tc>
      </w:tr>
      <w:tr w:rsidR="00DE0BF6" w:rsidRPr="00490C38" w14:paraId="560B321C" w14:textId="77777777" w:rsidTr="00145F0C">
        <w:trPr>
          <w:trHeight w:val="992"/>
        </w:trPr>
        <w:tc>
          <w:tcPr>
            <w:tcW w:w="534" w:type="dxa"/>
            <w:vAlign w:val="center"/>
          </w:tcPr>
          <w:p w14:paraId="231A48DE" w14:textId="77777777" w:rsidR="00DE0BF6" w:rsidRPr="00535CB6" w:rsidRDefault="00DE0BF6" w:rsidP="008D3A90">
            <w:pPr>
              <w:spacing w:before="0" w:after="0"/>
              <w:contextualSpacing/>
              <w:rPr>
                <w:rFonts w:cs="Arial"/>
                <w:color w:val="000000"/>
              </w:rPr>
            </w:pPr>
            <w:r w:rsidRPr="00535CB6">
              <w:rPr>
                <w:rFonts w:cs="Arial"/>
                <w:color w:val="000000"/>
              </w:rPr>
              <w:t>1.</w:t>
            </w:r>
          </w:p>
        </w:tc>
        <w:tc>
          <w:tcPr>
            <w:tcW w:w="3260" w:type="dxa"/>
            <w:gridSpan w:val="2"/>
            <w:vAlign w:val="center"/>
          </w:tcPr>
          <w:p w14:paraId="426A3F25" w14:textId="77777777" w:rsidR="00DE0BF6" w:rsidRPr="00535CB6" w:rsidRDefault="00DE0BF6" w:rsidP="008D3A90">
            <w:pPr>
              <w:spacing w:before="0" w:after="0"/>
              <w:contextualSpacing/>
              <w:rPr>
                <w:rFonts w:eastAsia="Times New Roman" w:cs="Arial"/>
                <w:color w:val="000000"/>
                <w:lang w:eastAsia="pl-PL"/>
              </w:rPr>
            </w:pPr>
            <w:r w:rsidRPr="00535CB6">
              <w:rPr>
                <w:rFonts w:cs="Arial"/>
              </w:rPr>
              <w:t>Projektodawca lub partner jest podmiotem świadczącym usługi w zakresie POZ.</w:t>
            </w:r>
          </w:p>
        </w:tc>
        <w:tc>
          <w:tcPr>
            <w:tcW w:w="5245" w:type="dxa"/>
            <w:vAlign w:val="center"/>
          </w:tcPr>
          <w:p w14:paraId="010547C3" w14:textId="77777777" w:rsidR="00DE0BF6" w:rsidRPr="00535CB6" w:rsidRDefault="00DE0BF6" w:rsidP="008D3A90">
            <w:pPr>
              <w:spacing w:before="0" w:after="0"/>
              <w:contextualSpacing/>
              <w:rPr>
                <w:rFonts w:cs="Arial"/>
              </w:rPr>
            </w:pPr>
            <w:r w:rsidRPr="00535CB6">
              <w:rPr>
                <w:rFonts w:eastAsia="Times New Roman" w:cs="Arial"/>
              </w:rPr>
              <w:t>Kryterium promuje projekty, w których wnioskodawcą</w:t>
            </w:r>
            <w:r w:rsidRPr="00535CB6">
              <w:rPr>
                <w:rFonts w:eastAsia="Times New Roman" w:cs="Arial"/>
                <w:bCs/>
              </w:rPr>
              <w:t xml:space="preserve">, lub partnerem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289" w:type="dxa"/>
            <w:vAlign w:val="center"/>
          </w:tcPr>
          <w:p w14:paraId="429EA4BC" w14:textId="77777777" w:rsidR="00DE0BF6" w:rsidRPr="00535CB6" w:rsidRDefault="00DE0BF6" w:rsidP="008D3A90">
            <w:pPr>
              <w:spacing w:before="0" w:after="0"/>
              <w:contextualSpacing/>
              <w:rPr>
                <w:rFonts w:cs="Arial"/>
              </w:rPr>
            </w:pPr>
            <w:r w:rsidRPr="00535CB6">
              <w:rPr>
                <w:rFonts w:cs="Arial"/>
              </w:rPr>
              <w:t>Wnioskodawca załączył do wniosku umowę lub wyciąg z umowy z NFZ potwierdzający spełnienie wymienionego warunku – 8 pkt.</w:t>
            </w:r>
          </w:p>
          <w:p w14:paraId="5B22902C" w14:textId="752720DE" w:rsidR="00DE0BF6" w:rsidRPr="00535CB6" w:rsidRDefault="00DE0BF6" w:rsidP="008D3A90">
            <w:pPr>
              <w:spacing w:before="0" w:after="0"/>
              <w:contextualSpacing/>
              <w:rPr>
                <w:rFonts w:cs="Arial"/>
              </w:rPr>
            </w:pPr>
            <w:r w:rsidRPr="00535CB6">
              <w:rPr>
                <w:rFonts w:cs="Arial"/>
              </w:rPr>
              <w:t>Brak spełnienia warunku lub brak informacji w tym zakresie – 0 pkt.</w:t>
            </w:r>
          </w:p>
        </w:tc>
        <w:tc>
          <w:tcPr>
            <w:tcW w:w="1842" w:type="dxa"/>
            <w:vAlign w:val="center"/>
          </w:tcPr>
          <w:p w14:paraId="5801BF0D" w14:textId="77777777" w:rsidR="00DE0BF6" w:rsidRPr="00535CB6" w:rsidRDefault="00DE0BF6" w:rsidP="008D3A90">
            <w:pPr>
              <w:spacing w:before="0" w:after="0"/>
              <w:contextualSpacing/>
              <w:rPr>
                <w:rFonts w:eastAsia="Times New Roman" w:cs="Arial"/>
              </w:rPr>
            </w:pPr>
            <w:r w:rsidRPr="00535CB6">
              <w:rPr>
                <w:rFonts w:eastAsia="Times New Roman" w:cs="Arial"/>
              </w:rPr>
              <w:t>8</w:t>
            </w:r>
          </w:p>
        </w:tc>
      </w:tr>
      <w:tr w:rsidR="00DE0BF6" w:rsidRPr="00490C38" w:rsidDel="00936FF7" w14:paraId="2C9D7B9B" w14:textId="77777777" w:rsidTr="00145F0C">
        <w:trPr>
          <w:trHeight w:val="992"/>
        </w:trPr>
        <w:tc>
          <w:tcPr>
            <w:tcW w:w="534" w:type="dxa"/>
            <w:vAlign w:val="center"/>
          </w:tcPr>
          <w:p w14:paraId="068E3497" w14:textId="77777777" w:rsidR="00DE0BF6" w:rsidRPr="00535CB6" w:rsidRDefault="00DE0BF6" w:rsidP="008D3A90">
            <w:pPr>
              <w:spacing w:before="0" w:after="0"/>
              <w:contextualSpacing/>
              <w:rPr>
                <w:rFonts w:cs="Arial"/>
              </w:rPr>
            </w:pPr>
            <w:r w:rsidRPr="00535CB6">
              <w:rPr>
                <w:rFonts w:cs="Arial"/>
              </w:rPr>
              <w:t>2.</w:t>
            </w:r>
          </w:p>
        </w:tc>
        <w:tc>
          <w:tcPr>
            <w:tcW w:w="3260" w:type="dxa"/>
            <w:gridSpan w:val="2"/>
            <w:vAlign w:val="center"/>
          </w:tcPr>
          <w:p w14:paraId="18844539" w14:textId="77777777" w:rsidR="00DE0BF6" w:rsidRPr="00535CB6" w:rsidRDefault="00DE0BF6" w:rsidP="008D3A90">
            <w:pPr>
              <w:spacing w:before="0" w:after="0"/>
              <w:contextualSpacing/>
              <w:rPr>
                <w:rFonts w:cs="Arial"/>
              </w:rPr>
            </w:pPr>
            <w:r w:rsidRPr="00535CB6">
              <w:rPr>
                <w:rFonts w:cs="Arial"/>
              </w:rPr>
              <w:t xml:space="preserve">Zaangażowanie lekarza </w:t>
            </w:r>
            <w:r w:rsidRPr="00535CB6">
              <w:rPr>
                <w:rFonts w:cs="Arial"/>
                <w:iCs/>
              </w:rPr>
              <w:t>specjalisty w dziedzinie geriatrii</w:t>
            </w:r>
          </w:p>
        </w:tc>
        <w:tc>
          <w:tcPr>
            <w:tcW w:w="5245" w:type="dxa"/>
            <w:vAlign w:val="center"/>
          </w:tcPr>
          <w:p w14:paraId="2560504F" w14:textId="77777777" w:rsidR="00DE0BF6" w:rsidRPr="00535CB6" w:rsidRDefault="00DE0BF6" w:rsidP="008D3A90">
            <w:pPr>
              <w:spacing w:before="0" w:after="0"/>
              <w:contextualSpacing/>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289" w:type="dxa"/>
            <w:vAlign w:val="center"/>
          </w:tcPr>
          <w:p w14:paraId="7AF5ADCE" w14:textId="77777777" w:rsidR="00DE0BF6" w:rsidRPr="00535CB6" w:rsidRDefault="00DE0BF6" w:rsidP="008D3A90">
            <w:pPr>
              <w:spacing w:before="0" w:after="0"/>
              <w:contextualSpacing/>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3E19A023" w14:textId="7924DBC8" w:rsidR="00DE0BF6" w:rsidRPr="00535CB6" w:rsidRDefault="00DE0BF6" w:rsidP="008D3A90">
            <w:pPr>
              <w:spacing w:before="0" w:after="0"/>
              <w:contextualSpacing/>
              <w:rPr>
                <w:rFonts w:cs="Arial"/>
              </w:rPr>
            </w:pPr>
            <w:r w:rsidRPr="00535CB6">
              <w:rPr>
                <w:rFonts w:cs="Arial"/>
              </w:rPr>
              <w:t>Brak spełnienia warunku lub brak informacji w tym zakresie – 0 pkt.</w:t>
            </w:r>
          </w:p>
        </w:tc>
        <w:tc>
          <w:tcPr>
            <w:tcW w:w="1842" w:type="dxa"/>
            <w:vAlign w:val="center"/>
          </w:tcPr>
          <w:p w14:paraId="7821328E" w14:textId="77777777" w:rsidR="00DE0BF6" w:rsidRPr="00535CB6" w:rsidDel="00936FF7" w:rsidRDefault="00DE0BF6" w:rsidP="008D3A90">
            <w:pPr>
              <w:spacing w:before="0" w:after="0"/>
              <w:contextualSpacing/>
              <w:rPr>
                <w:rFonts w:eastAsia="Times New Roman" w:cs="Arial"/>
              </w:rPr>
            </w:pPr>
            <w:r w:rsidRPr="00535CB6">
              <w:rPr>
                <w:rFonts w:eastAsia="Times New Roman" w:cs="Arial"/>
              </w:rPr>
              <w:t>8</w:t>
            </w:r>
          </w:p>
        </w:tc>
      </w:tr>
      <w:tr w:rsidR="00DE0BF6" w:rsidRPr="00490C38" w14:paraId="4C36875E" w14:textId="77777777" w:rsidTr="00145F0C">
        <w:trPr>
          <w:trHeight w:val="708"/>
        </w:trPr>
        <w:tc>
          <w:tcPr>
            <w:tcW w:w="534" w:type="dxa"/>
            <w:vAlign w:val="center"/>
          </w:tcPr>
          <w:p w14:paraId="309BB344" w14:textId="77777777" w:rsidR="00DE0BF6" w:rsidRPr="00535CB6" w:rsidRDefault="00DE0BF6" w:rsidP="008D3A90">
            <w:pPr>
              <w:spacing w:before="0" w:after="0"/>
              <w:contextualSpacing/>
              <w:rPr>
                <w:rFonts w:cs="Arial"/>
                <w:color w:val="000000"/>
              </w:rPr>
            </w:pPr>
            <w:r w:rsidRPr="00535CB6">
              <w:rPr>
                <w:rFonts w:cs="Arial"/>
                <w:color w:val="000000"/>
              </w:rPr>
              <w:t>3</w:t>
            </w:r>
          </w:p>
        </w:tc>
        <w:tc>
          <w:tcPr>
            <w:tcW w:w="3260" w:type="dxa"/>
            <w:gridSpan w:val="2"/>
            <w:vAlign w:val="center"/>
          </w:tcPr>
          <w:p w14:paraId="6038F5E4" w14:textId="77777777" w:rsidR="00DE0BF6" w:rsidRPr="00535CB6" w:rsidRDefault="00DE0BF6" w:rsidP="008D3A90">
            <w:pPr>
              <w:spacing w:before="0" w:after="0"/>
              <w:contextualSpacing/>
              <w:rPr>
                <w:rFonts w:cs="Arial"/>
              </w:rPr>
            </w:pPr>
            <w:r w:rsidRPr="00535CB6">
              <w:rPr>
                <w:rFonts w:cs="Arial"/>
              </w:rPr>
              <w:t>Akredytacja podmiotu (dotyczy podmiotu leczniczego)</w:t>
            </w:r>
          </w:p>
        </w:tc>
        <w:tc>
          <w:tcPr>
            <w:tcW w:w="5245" w:type="dxa"/>
            <w:vAlign w:val="center"/>
          </w:tcPr>
          <w:p w14:paraId="043E22E5" w14:textId="77777777" w:rsidR="00DE0BF6" w:rsidRPr="00535CB6" w:rsidRDefault="00DE0BF6" w:rsidP="008D3A90">
            <w:pPr>
              <w:spacing w:before="0" w:after="0"/>
              <w:contextualSpacing/>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CD505B" w14:textId="631A8200" w:rsidR="00DE0BF6" w:rsidRPr="00535CB6" w:rsidRDefault="00DE0BF6" w:rsidP="008D3A90">
            <w:pPr>
              <w:pStyle w:val="Akapitzlist0"/>
              <w:numPr>
                <w:ilvl w:val="0"/>
                <w:numId w:val="470"/>
              </w:numPr>
              <w:spacing w:before="0" w:after="0"/>
              <w:ind w:left="354" w:hanging="292"/>
              <w:rPr>
                <w:rFonts w:cs="Arial"/>
              </w:rPr>
            </w:pPr>
            <w:r w:rsidRPr="00535CB6">
              <w:rPr>
                <w:rFonts w:cs="Arial"/>
              </w:rPr>
              <w:t xml:space="preserve">posiada </w:t>
            </w:r>
            <w:r w:rsidR="00A93FEF" w:rsidRPr="00535CB6">
              <w:rPr>
                <w:rFonts w:cs="Arial"/>
              </w:rPr>
              <w:t xml:space="preserve">akredytację wydaną na podstawie ustawy </w:t>
            </w:r>
            <w:r w:rsidRPr="00535CB6">
              <w:rPr>
                <w:rFonts w:cs="Arial"/>
              </w:rPr>
              <w:t>o akredytacji w ochronie zdrowia,</w:t>
            </w:r>
          </w:p>
          <w:p w14:paraId="05909080" w14:textId="77777777" w:rsidR="00DE0BF6" w:rsidRPr="00535CB6" w:rsidRDefault="00DE0BF6" w:rsidP="008D3A90">
            <w:pPr>
              <w:pStyle w:val="Akapitzlist0"/>
              <w:numPr>
                <w:ilvl w:val="0"/>
                <w:numId w:val="470"/>
              </w:numPr>
              <w:spacing w:before="0" w:after="0"/>
              <w:ind w:left="354" w:hanging="292"/>
              <w:rPr>
                <w:rFonts w:cs="Arial"/>
              </w:rPr>
            </w:pPr>
            <w:r w:rsidRPr="00535CB6">
              <w:rPr>
                <w:rFonts w:cs="Arial"/>
              </w:rPr>
              <w:t>posiada certyfikat normy EN 15224 - Usługi Ochrony Zdrowia – System Zarządzania Jakością,</w:t>
            </w:r>
          </w:p>
          <w:p w14:paraId="16041F06" w14:textId="77777777" w:rsidR="00DE0BF6" w:rsidRPr="00535CB6" w:rsidRDefault="00DE0BF6" w:rsidP="008D3A90">
            <w:pPr>
              <w:pStyle w:val="Lista"/>
              <w:numPr>
                <w:ilvl w:val="0"/>
                <w:numId w:val="470"/>
              </w:numPr>
              <w:spacing w:after="0" w:line="259" w:lineRule="auto"/>
              <w:ind w:left="354" w:hanging="292"/>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3726D636" w14:textId="77777777" w:rsidR="00DE0BF6" w:rsidRPr="00535CB6" w:rsidRDefault="00DE0BF6" w:rsidP="008D3A90">
            <w:pPr>
              <w:pStyle w:val="Akapitzlist0"/>
              <w:numPr>
                <w:ilvl w:val="0"/>
                <w:numId w:val="470"/>
              </w:numPr>
              <w:spacing w:before="0" w:after="0"/>
              <w:ind w:left="354" w:hanging="292"/>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89" w:type="dxa"/>
            <w:vAlign w:val="center"/>
          </w:tcPr>
          <w:p w14:paraId="67F4B5D3" w14:textId="77777777" w:rsidR="00DE0BF6" w:rsidRPr="00535CB6" w:rsidRDefault="00DE0BF6" w:rsidP="008D3A90">
            <w:pPr>
              <w:snapToGrid w:val="0"/>
              <w:spacing w:before="0" w:after="0"/>
              <w:contextualSpacing/>
              <w:rPr>
                <w:rFonts w:cs="Arial"/>
              </w:rPr>
            </w:pPr>
            <w:r w:rsidRPr="00535CB6">
              <w:rPr>
                <w:rFonts w:cs="Arial"/>
              </w:rPr>
              <w:lastRenderedPageBreak/>
              <w:t>Wnioskodawca zawarł we wniosku zapisy wykazujące, że podmiot leczniczy spełnia warunki określone w punktach: a lub b lub c - 2 pkt.</w:t>
            </w:r>
          </w:p>
          <w:p w14:paraId="31F0422F" w14:textId="77777777" w:rsidR="00DE0BF6" w:rsidRPr="00535CB6" w:rsidRDefault="00DE0BF6" w:rsidP="008D3A90">
            <w:pPr>
              <w:snapToGrid w:val="0"/>
              <w:spacing w:before="0" w:after="0"/>
              <w:contextualSpacing/>
              <w:rPr>
                <w:rFonts w:cs="Arial"/>
              </w:rPr>
            </w:pPr>
            <w:r w:rsidRPr="00535CB6">
              <w:rPr>
                <w:rFonts w:cs="Arial"/>
              </w:rPr>
              <w:t>Wnioskodawca zawarł we wniosku zapisy wykazujące, że podmiot leczniczy spełnia warunek określony w punkcie d - 1 pkt.</w:t>
            </w:r>
          </w:p>
          <w:p w14:paraId="6927D971" w14:textId="77777777" w:rsidR="00DE0BF6" w:rsidRPr="00535CB6" w:rsidRDefault="00DE0BF6" w:rsidP="008D3A90">
            <w:pPr>
              <w:snapToGrid w:val="0"/>
              <w:spacing w:before="0" w:after="0"/>
              <w:contextualSpacing/>
              <w:rPr>
                <w:rFonts w:cs="Arial"/>
              </w:rPr>
            </w:pPr>
            <w:r w:rsidRPr="00535CB6">
              <w:rPr>
                <w:rFonts w:cs="Arial"/>
              </w:rPr>
              <w:lastRenderedPageBreak/>
              <w:t>Brak zapisu w tym zakresie, bądź informacja o braku ww. dokumentów -  0 pkt.</w:t>
            </w:r>
          </w:p>
          <w:p w14:paraId="38CDB21F" w14:textId="77777777" w:rsidR="00DE0BF6" w:rsidRPr="00535CB6" w:rsidRDefault="00DE0BF6" w:rsidP="008D3A90">
            <w:pPr>
              <w:autoSpaceDE w:val="0"/>
              <w:autoSpaceDN w:val="0"/>
              <w:adjustRightInd w:val="0"/>
              <w:spacing w:before="0" w:after="0"/>
              <w:contextualSpacing/>
              <w:rPr>
                <w:rFonts w:cs="Arial"/>
              </w:rPr>
            </w:pPr>
            <w:r w:rsidRPr="00535CB6">
              <w:rPr>
                <w:rFonts w:cs="Arial"/>
              </w:rPr>
              <w:t>Punkty nie sumują się.</w:t>
            </w:r>
          </w:p>
        </w:tc>
        <w:tc>
          <w:tcPr>
            <w:tcW w:w="1842" w:type="dxa"/>
            <w:vAlign w:val="center"/>
          </w:tcPr>
          <w:p w14:paraId="46372295" w14:textId="77777777" w:rsidR="00DE0BF6" w:rsidRPr="00535CB6" w:rsidRDefault="00DE0BF6" w:rsidP="008D3A90">
            <w:pPr>
              <w:spacing w:before="0" w:after="0"/>
              <w:contextualSpacing/>
              <w:rPr>
                <w:rFonts w:eastAsia="Times New Roman" w:cs="Arial"/>
              </w:rPr>
            </w:pPr>
            <w:r w:rsidRPr="00535CB6">
              <w:rPr>
                <w:rFonts w:eastAsia="Times New Roman" w:cs="Arial"/>
              </w:rPr>
              <w:lastRenderedPageBreak/>
              <w:t>2</w:t>
            </w:r>
          </w:p>
        </w:tc>
      </w:tr>
      <w:tr w:rsidR="00DE0BF6" w:rsidRPr="00490C38" w14:paraId="47C0B92B" w14:textId="77777777" w:rsidTr="00145F0C">
        <w:trPr>
          <w:trHeight w:val="853"/>
        </w:trPr>
        <w:tc>
          <w:tcPr>
            <w:tcW w:w="534" w:type="dxa"/>
            <w:vAlign w:val="center"/>
          </w:tcPr>
          <w:p w14:paraId="62F407CC" w14:textId="77777777" w:rsidR="00DE0BF6" w:rsidRPr="00535CB6" w:rsidRDefault="00DE0BF6" w:rsidP="008D3A90">
            <w:pPr>
              <w:spacing w:before="0" w:after="0"/>
              <w:contextualSpacing/>
              <w:rPr>
                <w:rFonts w:cs="Arial"/>
                <w:color w:val="000000"/>
              </w:rPr>
            </w:pPr>
            <w:r w:rsidRPr="00535CB6">
              <w:rPr>
                <w:rFonts w:cs="Arial"/>
                <w:color w:val="000000"/>
              </w:rPr>
              <w:t>4</w:t>
            </w:r>
          </w:p>
        </w:tc>
        <w:tc>
          <w:tcPr>
            <w:tcW w:w="3260" w:type="dxa"/>
            <w:gridSpan w:val="2"/>
            <w:vAlign w:val="center"/>
          </w:tcPr>
          <w:p w14:paraId="46DC1778" w14:textId="77777777" w:rsidR="00DE0BF6" w:rsidRPr="00535CB6" w:rsidRDefault="00DE0BF6" w:rsidP="008D3A90">
            <w:pPr>
              <w:spacing w:before="0" w:after="0"/>
              <w:contextualSpacing/>
              <w:rPr>
                <w:rFonts w:cs="Arial"/>
              </w:rPr>
            </w:pPr>
            <w:r w:rsidRPr="00535CB6">
              <w:rPr>
                <w:rFonts w:cs="Arial"/>
              </w:rPr>
              <w:t xml:space="preserve">Partnerstwo </w:t>
            </w:r>
          </w:p>
        </w:tc>
        <w:tc>
          <w:tcPr>
            <w:tcW w:w="5245" w:type="dxa"/>
            <w:vAlign w:val="center"/>
          </w:tcPr>
          <w:p w14:paraId="047D21D3" w14:textId="77777777" w:rsidR="00DE0BF6" w:rsidRPr="00535CB6" w:rsidRDefault="00DE0BF6" w:rsidP="008D3A90">
            <w:pPr>
              <w:spacing w:before="0" w:after="0"/>
              <w:contextualSpacing/>
              <w:rPr>
                <w:rFonts w:cs="Arial"/>
              </w:rPr>
            </w:pPr>
            <w:r w:rsidRPr="00535CB6">
              <w:rPr>
                <w:rFonts w:cs="Arial"/>
              </w:rPr>
              <w:t>Kryterium promuje projekty przewidujące partnerstwo</w:t>
            </w:r>
            <w:r w:rsidRPr="00535CB6">
              <w:rPr>
                <w:rStyle w:val="Odwoanieprzypisudolnego"/>
                <w:rFonts w:cs="Arial"/>
                <w:sz w:val="20"/>
              </w:rPr>
              <w:footnoteReference w:id="342"/>
            </w:r>
            <w:r w:rsidRPr="00535CB6">
              <w:rPr>
                <w:rFonts w:cs="Arial"/>
              </w:rPr>
              <w:t xml:space="preserve"> z następującymi podmiotami:</w:t>
            </w:r>
          </w:p>
          <w:p w14:paraId="4F875D37" w14:textId="77777777" w:rsidR="00DE0BF6" w:rsidRPr="00535CB6" w:rsidRDefault="00DE0BF6" w:rsidP="008D3A90">
            <w:pPr>
              <w:pStyle w:val="Akapitzlist0"/>
              <w:numPr>
                <w:ilvl w:val="0"/>
                <w:numId w:val="473"/>
              </w:numPr>
              <w:spacing w:before="0" w:after="0"/>
              <w:ind w:left="212" w:hanging="212"/>
              <w:rPr>
                <w:rFonts w:cs="Arial"/>
                <w:color w:val="000000"/>
              </w:rPr>
            </w:pPr>
            <w:r w:rsidRPr="00535CB6">
              <w:rPr>
                <w:rFonts w:cs="Arial"/>
              </w:rPr>
              <w:t>z co najmniej jedną organizacją pozarządową reprezentującą interesy pacjentów i posiadającą co najmniej 2 letnie doświadczenie w tym zakresie. ,</w:t>
            </w:r>
          </w:p>
          <w:p w14:paraId="170FDE5A" w14:textId="77777777" w:rsidR="00DE0BF6" w:rsidRPr="00535CB6" w:rsidRDefault="00DE0BF6" w:rsidP="008D3A90">
            <w:pPr>
              <w:pStyle w:val="Akapitzlist0"/>
              <w:numPr>
                <w:ilvl w:val="0"/>
                <w:numId w:val="473"/>
              </w:numPr>
              <w:spacing w:before="0" w:after="0"/>
              <w:ind w:left="212" w:hanging="212"/>
              <w:rPr>
                <w:rFonts w:cs="Arial"/>
                <w:color w:val="000000"/>
              </w:rPr>
            </w:pPr>
            <w:r w:rsidRPr="00535CB6">
              <w:rPr>
                <w:rFonts w:cs="Arial"/>
              </w:rPr>
              <w:t>z partnerem społecznym reprezentującym interesy i zrzeszającym podmioty świadczące usługi w zakresie podstawowej opieki zdrowotnej,</w:t>
            </w:r>
          </w:p>
          <w:p w14:paraId="56D1CE3A" w14:textId="77777777" w:rsidR="00DE0BF6" w:rsidRPr="00535CB6" w:rsidRDefault="00DE0BF6" w:rsidP="008D3A90">
            <w:pPr>
              <w:pStyle w:val="Akapitzlist0"/>
              <w:numPr>
                <w:ilvl w:val="0"/>
                <w:numId w:val="473"/>
              </w:numPr>
              <w:spacing w:before="0" w:after="0"/>
              <w:ind w:left="212" w:hanging="212"/>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289" w:type="dxa"/>
            <w:vAlign w:val="center"/>
          </w:tcPr>
          <w:p w14:paraId="49E1755D" w14:textId="77777777" w:rsidR="00DE0BF6" w:rsidRPr="00535CB6" w:rsidRDefault="00DE0BF6" w:rsidP="008D3A90">
            <w:pPr>
              <w:snapToGrid w:val="0"/>
              <w:spacing w:before="0" w:after="0"/>
              <w:contextualSpacing/>
              <w:rPr>
                <w:rFonts w:cs="Arial"/>
              </w:rPr>
            </w:pPr>
            <w:r w:rsidRPr="00535CB6">
              <w:rPr>
                <w:rFonts w:cs="Arial"/>
              </w:rPr>
              <w:t>Za spełnienie jednego  warunku – 1 pkt.</w:t>
            </w:r>
          </w:p>
          <w:p w14:paraId="69605902" w14:textId="77777777" w:rsidR="00DE0BF6" w:rsidRPr="00535CB6" w:rsidRDefault="00DE0BF6" w:rsidP="008D3A90">
            <w:pPr>
              <w:snapToGrid w:val="0"/>
              <w:spacing w:before="0" w:after="0"/>
              <w:contextualSpacing/>
              <w:rPr>
                <w:rFonts w:cs="Arial"/>
              </w:rPr>
            </w:pPr>
            <w:r w:rsidRPr="00535CB6">
              <w:rPr>
                <w:rFonts w:cs="Arial"/>
              </w:rPr>
              <w:t>Za spełnienie dwóch warunków – 2 pkt.</w:t>
            </w:r>
          </w:p>
          <w:p w14:paraId="2BB6AF82" w14:textId="64EDA8D9" w:rsidR="00DE0BF6" w:rsidRPr="00535CB6" w:rsidRDefault="00DE0BF6" w:rsidP="008D3A90">
            <w:pPr>
              <w:snapToGrid w:val="0"/>
              <w:spacing w:before="0" w:after="0"/>
              <w:contextualSpacing/>
              <w:rPr>
                <w:rFonts w:cs="Arial"/>
              </w:rPr>
            </w:pPr>
            <w:r w:rsidRPr="00535CB6">
              <w:rPr>
                <w:rFonts w:cs="Arial"/>
              </w:rPr>
              <w:t>Za spełnienie trzech warunków – 3 pkt.</w:t>
            </w:r>
          </w:p>
          <w:p w14:paraId="1A77D7A9" w14:textId="77777777" w:rsidR="00DE0BF6" w:rsidRPr="00535CB6" w:rsidRDefault="00DE0BF6" w:rsidP="008D3A90">
            <w:pPr>
              <w:autoSpaceDE w:val="0"/>
              <w:autoSpaceDN w:val="0"/>
              <w:adjustRightInd w:val="0"/>
              <w:spacing w:before="0" w:after="0"/>
              <w:contextualSpacing/>
              <w:rPr>
                <w:rFonts w:cs="Arial"/>
              </w:rPr>
            </w:pPr>
            <w:r w:rsidRPr="00535CB6">
              <w:rPr>
                <w:rFonts w:cs="Arial"/>
              </w:rPr>
              <w:t>Brak spełnienia wyżej wymienionych warunków lub brak informacji w tym zakresie – 0 pkt.</w:t>
            </w:r>
          </w:p>
        </w:tc>
        <w:tc>
          <w:tcPr>
            <w:tcW w:w="1842" w:type="dxa"/>
            <w:vAlign w:val="center"/>
          </w:tcPr>
          <w:p w14:paraId="0299222D" w14:textId="77777777" w:rsidR="00DE0BF6" w:rsidRPr="00535CB6" w:rsidRDefault="00DE0BF6" w:rsidP="008D3A90">
            <w:pPr>
              <w:spacing w:before="0" w:after="0"/>
              <w:contextualSpacing/>
              <w:rPr>
                <w:rFonts w:eastAsia="Times New Roman" w:cs="Arial"/>
              </w:rPr>
            </w:pPr>
            <w:r w:rsidRPr="00535CB6">
              <w:rPr>
                <w:rFonts w:eastAsia="Times New Roman" w:cs="Arial"/>
              </w:rPr>
              <w:t>3</w:t>
            </w:r>
          </w:p>
        </w:tc>
      </w:tr>
      <w:tr w:rsidR="00DE0BF6" w:rsidRPr="00490C38" w14:paraId="7F672587" w14:textId="77777777" w:rsidTr="00145F0C">
        <w:tc>
          <w:tcPr>
            <w:tcW w:w="562" w:type="dxa"/>
            <w:gridSpan w:val="2"/>
            <w:vAlign w:val="center"/>
          </w:tcPr>
          <w:p w14:paraId="478C6F87" w14:textId="77777777" w:rsidR="00DE0BF6" w:rsidRPr="00535CB6" w:rsidRDefault="00DE0BF6" w:rsidP="008D3A90">
            <w:pPr>
              <w:spacing w:before="0" w:after="0"/>
              <w:contextualSpacing/>
              <w:rPr>
                <w:rFonts w:cs="Arial"/>
                <w:color w:val="000000"/>
              </w:rPr>
            </w:pPr>
            <w:r w:rsidRPr="00535CB6">
              <w:rPr>
                <w:rFonts w:cs="Arial"/>
                <w:color w:val="000000"/>
              </w:rPr>
              <w:t>5.</w:t>
            </w:r>
          </w:p>
        </w:tc>
        <w:tc>
          <w:tcPr>
            <w:tcW w:w="3232" w:type="dxa"/>
            <w:vAlign w:val="center"/>
          </w:tcPr>
          <w:p w14:paraId="719F74C4" w14:textId="77777777" w:rsidR="00DE0BF6" w:rsidRPr="00535CB6" w:rsidRDefault="00DE0BF6" w:rsidP="008D3A90">
            <w:pPr>
              <w:spacing w:before="0" w:after="0"/>
              <w:contextualSpacing/>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0D4F8488" w14:textId="77777777" w:rsidR="00DE0BF6" w:rsidRPr="00535CB6" w:rsidRDefault="00DE0BF6" w:rsidP="008D3A90">
            <w:pPr>
              <w:spacing w:before="0" w:after="0"/>
              <w:contextualSpacing/>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E9C1CAA" w14:textId="77777777" w:rsidR="00DE0BF6" w:rsidRPr="00535CB6" w:rsidRDefault="00DE0BF6" w:rsidP="008D3A90">
            <w:pPr>
              <w:spacing w:before="0" w:after="0"/>
              <w:contextualSpacing/>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89" w:type="dxa"/>
            <w:vAlign w:val="center"/>
          </w:tcPr>
          <w:p w14:paraId="060475A3" w14:textId="77777777" w:rsidR="00DE0BF6" w:rsidRPr="00535CB6" w:rsidRDefault="00DE0BF6" w:rsidP="008D3A90">
            <w:pPr>
              <w:spacing w:before="0" w:after="0"/>
              <w:contextualSpacing/>
              <w:rPr>
                <w:rFonts w:cs="Arial"/>
              </w:rPr>
            </w:pPr>
            <w:r w:rsidRPr="00535CB6">
              <w:rPr>
                <w:rFonts w:cs="Arial"/>
              </w:rPr>
              <w:t>Projekt jest zgodny z Planem inwestycyjnym – 2 pkt.</w:t>
            </w:r>
          </w:p>
          <w:p w14:paraId="4722AD8B" w14:textId="257A32E0" w:rsidR="00DE0BF6" w:rsidRPr="00535CB6" w:rsidRDefault="00DE0BF6" w:rsidP="008D3A90">
            <w:pPr>
              <w:spacing w:before="0" w:after="0"/>
              <w:contextualSpacing/>
              <w:rPr>
                <w:rFonts w:cs="Arial"/>
              </w:rPr>
            </w:pPr>
            <w:r w:rsidRPr="00535CB6">
              <w:rPr>
                <w:rFonts w:cs="Arial"/>
              </w:rPr>
              <w:t>Brak spełnienia warunku lub brak informacji w tym zakresie – 0 pkt.</w:t>
            </w:r>
          </w:p>
        </w:tc>
        <w:tc>
          <w:tcPr>
            <w:tcW w:w="1842" w:type="dxa"/>
            <w:vAlign w:val="center"/>
          </w:tcPr>
          <w:p w14:paraId="186896A0" w14:textId="77777777" w:rsidR="00DE0BF6" w:rsidRPr="00535CB6" w:rsidRDefault="00DE0BF6" w:rsidP="008D3A90">
            <w:pPr>
              <w:spacing w:before="0" w:after="0"/>
              <w:contextualSpacing/>
              <w:rPr>
                <w:rFonts w:eastAsia="Times New Roman" w:cs="Arial"/>
              </w:rPr>
            </w:pPr>
            <w:r w:rsidRPr="00535CB6">
              <w:rPr>
                <w:rFonts w:eastAsia="Times New Roman" w:cs="Arial"/>
                <w:lang w:eastAsia="pl-PL"/>
              </w:rPr>
              <w:t>2</w:t>
            </w:r>
          </w:p>
        </w:tc>
      </w:tr>
      <w:tr w:rsidR="00DE0BF6" w:rsidRPr="00490C38" w14:paraId="634A732D" w14:textId="77777777" w:rsidTr="00145F0C">
        <w:tc>
          <w:tcPr>
            <w:tcW w:w="562" w:type="dxa"/>
            <w:gridSpan w:val="2"/>
            <w:vAlign w:val="center"/>
          </w:tcPr>
          <w:p w14:paraId="3317AF18" w14:textId="77777777" w:rsidR="00DE0BF6" w:rsidRPr="00535CB6" w:rsidRDefault="00DE0BF6" w:rsidP="008D3A90">
            <w:pPr>
              <w:spacing w:before="0" w:after="0"/>
              <w:contextualSpacing/>
              <w:rPr>
                <w:rFonts w:cs="Arial"/>
                <w:color w:val="000000"/>
              </w:rPr>
            </w:pPr>
            <w:r w:rsidRPr="00535CB6">
              <w:rPr>
                <w:rFonts w:cs="Arial"/>
                <w:color w:val="000000"/>
              </w:rPr>
              <w:t>6.</w:t>
            </w:r>
          </w:p>
        </w:tc>
        <w:tc>
          <w:tcPr>
            <w:tcW w:w="3232" w:type="dxa"/>
            <w:vAlign w:val="center"/>
          </w:tcPr>
          <w:p w14:paraId="2EA4F9B8" w14:textId="77777777" w:rsidR="00DE0BF6" w:rsidRPr="00535CB6" w:rsidRDefault="00DE0BF6" w:rsidP="008D3A90">
            <w:pPr>
              <w:spacing w:before="0" w:after="0"/>
              <w:contextualSpacing/>
              <w:rPr>
                <w:rFonts w:cs="Arial"/>
              </w:rPr>
            </w:pPr>
            <w:r w:rsidRPr="00535CB6">
              <w:rPr>
                <w:rFonts w:cs="Arial"/>
              </w:rPr>
              <w:t>Odsetek uczestników projektu zamieszkujących miasta średnie, lub miasta średnie tracące funkcje społeczno - gospodarcze</w:t>
            </w:r>
          </w:p>
        </w:tc>
        <w:tc>
          <w:tcPr>
            <w:tcW w:w="5245" w:type="dxa"/>
            <w:vAlign w:val="center"/>
          </w:tcPr>
          <w:p w14:paraId="0A0CE50F" w14:textId="77777777" w:rsidR="00DE0BF6" w:rsidRPr="00535CB6" w:rsidRDefault="00DE0BF6" w:rsidP="008D3A90">
            <w:pPr>
              <w:spacing w:before="0" w:after="0"/>
              <w:contextualSpacing/>
              <w:rPr>
                <w:rFonts w:cs="Arial"/>
              </w:rPr>
            </w:pPr>
            <w:r w:rsidRPr="00535CB6">
              <w:rPr>
                <w:rFonts w:cs="Arial"/>
              </w:rPr>
              <w:t xml:space="preserve">Kryterium promuje projekty, w których odsetek osób korzystających ze wsparcia DDOM zamieszkujących miasta średnie, lub miasta średnie tracące funkcje społeczno - gospodarcze wynosi 50% lub więcej. </w:t>
            </w:r>
          </w:p>
          <w:p w14:paraId="2BBC226E" w14:textId="77777777" w:rsidR="00DE0BF6" w:rsidRPr="00535CB6" w:rsidRDefault="00DE0BF6" w:rsidP="008D3A90">
            <w:pPr>
              <w:spacing w:before="0" w:after="0"/>
              <w:contextualSpacing/>
              <w:rPr>
                <w:rFonts w:cs="Arial"/>
              </w:rPr>
            </w:pPr>
            <w:r w:rsidRPr="00535CB6">
              <w:rPr>
                <w:rFonts w:cs="Arial"/>
              </w:rPr>
              <w:lastRenderedPageBreak/>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43"/>
            </w:r>
            <w:r w:rsidRPr="00535CB6">
              <w:rPr>
                <w:rFonts w:cs="Arial"/>
              </w:rPr>
              <w:t xml:space="preserve"> </w:t>
            </w:r>
          </w:p>
        </w:tc>
        <w:tc>
          <w:tcPr>
            <w:tcW w:w="3289" w:type="dxa"/>
            <w:vAlign w:val="center"/>
          </w:tcPr>
          <w:p w14:paraId="6B818F5B" w14:textId="77777777" w:rsidR="00DE0BF6" w:rsidRPr="00535CB6" w:rsidRDefault="00DE0BF6" w:rsidP="008D3A90">
            <w:pPr>
              <w:snapToGrid w:val="0"/>
              <w:spacing w:before="0" w:after="0"/>
              <w:contextualSpacing/>
              <w:rPr>
                <w:rFonts w:cs="Arial"/>
              </w:rPr>
            </w:pPr>
            <w:r w:rsidRPr="00535CB6">
              <w:rPr>
                <w:rFonts w:cs="Arial"/>
              </w:rPr>
              <w:lastRenderedPageBreak/>
              <w:t>Za spełnienie warunku – 1 pkt.</w:t>
            </w:r>
          </w:p>
          <w:p w14:paraId="234BD340" w14:textId="77777777" w:rsidR="00DE0BF6" w:rsidRPr="00535CB6" w:rsidRDefault="00DE0BF6" w:rsidP="008D3A90">
            <w:pPr>
              <w:spacing w:before="0" w:after="0"/>
              <w:contextualSpacing/>
              <w:rPr>
                <w:rFonts w:cs="Arial"/>
              </w:rPr>
            </w:pPr>
            <w:r w:rsidRPr="00535CB6">
              <w:rPr>
                <w:rFonts w:cs="Arial"/>
              </w:rPr>
              <w:t>Brak spełnienia warunku lub brak informacji w tym zakresie – 0 pkt.</w:t>
            </w:r>
          </w:p>
        </w:tc>
        <w:tc>
          <w:tcPr>
            <w:tcW w:w="1842" w:type="dxa"/>
            <w:vAlign w:val="center"/>
          </w:tcPr>
          <w:p w14:paraId="2EF40AAE" w14:textId="77777777" w:rsidR="00DE0BF6" w:rsidRPr="00535CB6" w:rsidRDefault="00DE0BF6" w:rsidP="008D3A90">
            <w:pPr>
              <w:spacing w:before="0" w:after="0"/>
              <w:contextualSpacing/>
              <w:rPr>
                <w:rFonts w:eastAsia="Times New Roman" w:cs="Arial"/>
                <w:lang w:eastAsia="pl-PL"/>
              </w:rPr>
            </w:pPr>
            <w:r w:rsidRPr="00535CB6">
              <w:rPr>
                <w:rFonts w:eastAsia="Times New Roman" w:cs="Arial"/>
                <w:lang w:eastAsia="pl-PL"/>
              </w:rPr>
              <w:t>1</w:t>
            </w:r>
          </w:p>
        </w:tc>
      </w:tr>
      <w:tr w:rsidR="00DE0BF6" w14:paraId="3028C6CF" w14:textId="77777777" w:rsidTr="00145F0C">
        <w:tc>
          <w:tcPr>
            <w:tcW w:w="562" w:type="dxa"/>
            <w:gridSpan w:val="2"/>
            <w:vAlign w:val="center"/>
          </w:tcPr>
          <w:p w14:paraId="3A316781" w14:textId="77777777" w:rsidR="00DE0BF6" w:rsidRPr="00535CB6" w:rsidRDefault="00DE0BF6" w:rsidP="008D3A90">
            <w:pPr>
              <w:spacing w:before="0" w:after="0"/>
              <w:contextualSpacing/>
              <w:rPr>
                <w:rFonts w:cs="Arial"/>
                <w:color w:val="000000"/>
              </w:rPr>
            </w:pPr>
            <w:r w:rsidRPr="00535CB6">
              <w:rPr>
                <w:rFonts w:cs="Arial"/>
                <w:color w:val="000000"/>
              </w:rPr>
              <w:t>7.</w:t>
            </w:r>
          </w:p>
        </w:tc>
        <w:tc>
          <w:tcPr>
            <w:tcW w:w="3232" w:type="dxa"/>
            <w:vAlign w:val="center"/>
          </w:tcPr>
          <w:p w14:paraId="145C97C2" w14:textId="77777777" w:rsidR="00DE0BF6" w:rsidRPr="00535CB6" w:rsidRDefault="00DE0BF6" w:rsidP="008D3A90">
            <w:pPr>
              <w:spacing w:before="0" w:after="0"/>
              <w:contextualSpacing/>
              <w:rPr>
                <w:rFonts w:cs="Arial"/>
              </w:rPr>
            </w:pPr>
            <w:r w:rsidRPr="00535CB6">
              <w:rPr>
                <w:rFonts w:cs="Arial"/>
              </w:rPr>
              <w:t>Powiat, na terenie którego realizowany jest projekt</w:t>
            </w:r>
          </w:p>
        </w:tc>
        <w:tc>
          <w:tcPr>
            <w:tcW w:w="5245" w:type="dxa"/>
            <w:vAlign w:val="center"/>
          </w:tcPr>
          <w:p w14:paraId="3F36A36D" w14:textId="77777777" w:rsidR="00DE0BF6" w:rsidRPr="00535CB6" w:rsidRDefault="00DE0BF6" w:rsidP="008D3A90">
            <w:pPr>
              <w:spacing w:before="0" w:after="0"/>
              <w:contextualSpacing/>
              <w:rPr>
                <w:rFonts w:cs="Arial"/>
              </w:rPr>
            </w:pPr>
            <w:r w:rsidRPr="00535CB6">
              <w:rPr>
                <w:rFonts w:cs="Arial"/>
              </w:rPr>
              <w:t>Kryterium promuje projekty realizowane na terenie powiatu, dla których nie wybrano do dofinansowania projektu na DDOM w wyniku wcześniejszych  konkursów na DDOM w ramach RPO WM 2014 – 2020 ogłoszonych w 2018 r. (numery konkursów:  RPMA.09.02.02-IP.01-14-065/18, RPMA.09.02.02-IP.01-14-075/18)</w:t>
            </w:r>
          </w:p>
        </w:tc>
        <w:tc>
          <w:tcPr>
            <w:tcW w:w="3289" w:type="dxa"/>
            <w:vAlign w:val="center"/>
          </w:tcPr>
          <w:p w14:paraId="5DACB6D8" w14:textId="622AD50C" w:rsidR="00DE0BF6" w:rsidRPr="00535CB6" w:rsidRDefault="00DE0BF6" w:rsidP="008D3A90">
            <w:pPr>
              <w:snapToGrid w:val="0"/>
              <w:spacing w:before="0" w:after="0"/>
              <w:contextualSpacing/>
              <w:rPr>
                <w:rFonts w:cs="Arial"/>
              </w:rPr>
            </w:pPr>
            <w:r w:rsidRPr="00535CB6">
              <w:rPr>
                <w:rFonts w:cs="Arial"/>
              </w:rPr>
              <w:t>Za spełnienie warunku – 3 pkt.</w:t>
            </w:r>
          </w:p>
          <w:p w14:paraId="45EF570F" w14:textId="77777777" w:rsidR="00DE0BF6" w:rsidRPr="00535CB6" w:rsidRDefault="00DE0BF6" w:rsidP="008D3A90">
            <w:pPr>
              <w:snapToGrid w:val="0"/>
              <w:spacing w:before="0" w:after="0"/>
              <w:contextualSpacing/>
              <w:rPr>
                <w:rFonts w:cs="Arial"/>
              </w:rPr>
            </w:pPr>
            <w:r w:rsidRPr="00535CB6">
              <w:rPr>
                <w:rFonts w:cs="Arial"/>
              </w:rPr>
              <w:t>Brak spełnienia warunku lub brak informacji w tym zakresie – 0 pkt.</w:t>
            </w:r>
          </w:p>
        </w:tc>
        <w:tc>
          <w:tcPr>
            <w:tcW w:w="1842" w:type="dxa"/>
            <w:vAlign w:val="center"/>
          </w:tcPr>
          <w:p w14:paraId="09EBA515" w14:textId="77777777" w:rsidR="00DE0BF6" w:rsidRPr="00535CB6" w:rsidRDefault="00DE0BF6" w:rsidP="008D3A90">
            <w:pPr>
              <w:spacing w:before="0" w:after="0"/>
              <w:contextualSpacing/>
              <w:rPr>
                <w:rFonts w:eastAsia="Times New Roman" w:cs="Arial"/>
                <w:lang w:eastAsia="pl-PL"/>
              </w:rPr>
            </w:pPr>
            <w:r w:rsidRPr="00535CB6">
              <w:rPr>
                <w:rFonts w:eastAsia="Times New Roman" w:cs="Arial"/>
                <w:lang w:eastAsia="pl-PL"/>
              </w:rPr>
              <w:t>3</w:t>
            </w:r>
          </w:p>
        </w:tc>
      </w:tr>
    </w:tbl>
    <w:p w14:paraId="7311F855" w14:textId="2D631154" w:rsidR="00B85FAF" w:rsidRDefault="00B85FAF">
      <w:pPr>
        <w:spacing w:before="120" w:after="120" w:line="276" w:lineRule="auto"/>
        <w:jc w:val="both"/>
        <w:rPr>
          <w:rFonts w:cs="Arial"/>
          <w:szCs w:val="28"/>
        </w:rPr>
      </w:pPr>
      <w:r>
        <w:rPr>
          <w:rFonts w:cs="Arial"/>
          <w:szCs w:val="28"/>
        </w:rPr>
        <w:br w:type="page"/>
      </w:r>
    </w:p>
    <w:p w14:paraId="79CD6794" w14:textId="2BFC5C1A" w:rsidR="00C93DC5" w:rsidRPr="00F877B4" w:rsidRDefault="009011E0" w:rsidP="00393728">
      <w:pPr>
        <w:pStyle w:val="Nagwek4"/>
        <w:spacing w:before="360" w:after="360"/>
        <w:rPr>
          <w:rFonts w:cs="Arial"/>
          <w:szCs w:val="28"/>
        </w:rPr>
      </w:pPr>
      <w:bookmarkStart w:id="563" w:name="_Toc131078662"/>
      <w:r>
        <w:rPr>
          <w:rFonts w:cs="Arial"/>
          <w:szCs w:val="28"/>
        </w:rPr>
        <w:lastRenderedPageBreak/>
        <w:t>D</w:t>
      </w:r>
      <w:r w:rsidR="00C93DC5" w:rsidRPr="00F877B4">
        <w:rPr>
          <w:rFonts w:cs="Arial"/>
          <w:szCs w:val="28"/>
        </w:rPr>
        <w:t>ziałanie 9.3 – Rozwój ekonomii społecznej</w:t>
      </w:r>
      <w:bookmarkEnd w:id="528"/>
      <w:bookmarkEnd w:id="529"/>
      <w:bookmarkEnd w:id="530"/>
      <w:bookmarkEnd w:id="531"/>
      <w:bookmarkEnd w:id="532"/>
      <w:bookmarkEnd w:id="563"/>
    </w:p>
    <w:p w14:paraId="7DEA484E" w14:textId="6C78BF3B" w:rsidR="0011564B" w:rsidRPr="00F877B4" w:rsidRDefault="0011564B" w:rsidP="00C93DC5">
      <w:pPr>
        <w:pStyle w:val="Nagwek5"/>
        <w:rPr>
          <w:rFonts w:cs="Arial"/>
        </w:rPr>
      </w:pPr>
      <w:bookmarkStart w:id="564" w:name="_Toc457226236"/>
      <w:bookmarkStart w:id="565" w:name="_Toc457376986"/>
      <w:bookmarkStart w:id="566" w:name="_Toc457381558"/>
      <w:bookmarkStart w:id="567" w:name="_Toc457987835"/>
      <w:bookmarkStart w:id="568" w:name="_Toc462147199"/>
      <w:bookmarkStart w:id="569" w:name="_Toc131078663"/>
      <w:r w:rsidRPr="00F877B4">
        <w:rPr>
          <w:rFonts w:cs="Arial"/>
        </w:rPr>
        <w:t xml:space="preserve">Działanie 9.3 (9v) </w:t>
      </w:r>
      <w:r w:rsidR="00393728" w:rsidRPr="00F877B4">
        <w:rPr>
          <w:rFonts w:cs="Arial"/>
        </w:rPr>
        <w:t>-</w:t>
      </w:r>
      <w:r w:rsidR="00987121" w:rsidRPr="00F877B4">
        <w:rPr>
          <w:rFonts w:cs="Arial"/>
        </w:rPr>
        <w:t xml:space="preserve"> </w:t>
      </w:r>
      <w:r w:rsidR="00393728" w:rsidRPr="00F877B4">
        <w:rPr>
          <w:rFonts w:cs="Arial"/>
        </w:rPr>
        <w:t>t</w:t>
      </w:r>
      <w:r w:rsidRPr="00F877B4">
        <w:rPr>
          <w:rFonts w:cs="Arial"/>
        </w:rPr>
        <w:t>yp projektu 1: tworzenie miejsc pracy w sektorze ekonomii spo</w:t>
      </w:r>
      <w:r w:rsidR="00987121" w:rsidRPr="00F877B4">
        <w:rPr>
          <w:rFonts w:cs="Arial"/>
        </w:rPr>
        <w:t xml:space="preserve">łecznej dla osób wykluczonych i </w:t>
      </w:r>
      <w:r w:rsidRPr="00F877B4">
        <w:rPr>
          <w:rFonts w:cs="Arial"/>
        </w:rPr>
        <w:t>zagrożonych wykluczeniem społecznym</w:t>
      </w:r>
      <w:r w:rsidR="00987121" w:rsidRPr="00F877B4">
        <w:rPr>
          <w:rFonts w:cs="Arial"/>
        </w:rPr>
        <w:t xml:space="preserve">; </w:t>
      </w:r>
      <w:r w:rsidRPr="00F877B4">
        <w:rPr>
          <w:rFonts w:cs="Arial"/>
        </w:rPr>
        <w:t>Typ projektu 2: świadczenie usług wspierających rozwój ekonomii społecznej</w:t>
      </w:r>
      <w:bookmarkEnd w:id="564"/>
      <w:bookmarkEnd w:id="565"/>
      <w:bookmarkEnd w:id="566"/>
      <w:bookmarkEnd w:id="567"/>
      <w:bookmarkEnd w:id="568"/>
      <w:bookmarkEnd w:id="569"/>
    </w:p>
    <w:p w14:paraId="50D75318" w14:textId="400AD8A4" w:rsidR="00C84E19" w:rsidRPr="00DD0841" w:rsidRDefault="00C84E19" w:rsidP="00DD0841">
      <w:pPr>
        <w:pStyle w:val="Bezodstpw"/>
        <w:rPr>
          <w:rFonts w:cs="Arial"/>
        </w:rPr>
      </w:pPr>
      <w:r w:rsidRPr="00F877B4">
        <w:rPr>
          <w:rFonts w:cs="Arial"/>
        </w:rPr>
        <w:t>Kryteria wyboru projektów przyjęte przez Komitet Monitorujący RPO WM na VII posiedzeniu w dniu 21 stycznia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9.3"/>
        <w:tblDescription w:val="Tabela zawiera nazwę, opis , punktację i maksymalną liczbę punktów za kryterium dla Działania 9.3 (9v) - typ projektu 1: tworzenie miejsc pracy w sektorze ekonomii społecznej dla osób wykluczonych i zagrożonych wykluczeniem społecznym; Typ projektu 2: świadczenie usług wspierających rozwój ekonomii społecznej"/>
      </w:tblPr>
      <w:tblGrid>
        <w:gridCol w:w="703"/>
        <w:gridCol w:w="2837"/>
        <w:gridCol w:w="5101"/>
        <w:gridCol w:w="3687"/>
        <w:gridCol w:w="1984"/>
      </w:tblGrid>
      <w:tr w:rsidR="0011564B" w:rsidRPr="009246C5" w14:paraId="643C8B82" w14:textId="77777777" w:rsidTr="00145F0C">
        <w:trPr>
          <w:tblHeader/>
        </w:trPr>
        <w:tc>
          <w:tcPr>
            <w:tcW w:w="246" w:type="pct"/>
            <w:vAlign w:val="center"/>
          </w:tcPr>
          <w:p w14:paraId="1FE4C103" w14:textId="2AE98846" w:rsidR="0011564B" w:rsidRPr="00535CB6" w:rsidRDefault="0011564B" w:rsidP="008D3A90">
            <w:pPr>
              <w:contextualSpacing/>
              <w:rPr>
                <w:rFonts w:cs="Arial"/>
                <w:b/>
                <w:lang w:eastAsia="pl-PL"/>
              </w:rPr>
            </w:pPr>
            <w:r w:rsidRPr="00535CB6">
              <w:rPr>
                <w:rFonts w:cs="Arial"/>
                <w:b/>
                <w:lang w:eastAsia="pl-PL"/>
              </w:rPr>
              <w:t>Lp.</w:t>
            </w:r>
          </w:p>
        </w:tc>
        <w:tc>
          <w:tcPr>
            <w:tcW w:w="991" w:type="pct"/>
            <w:vAlign w:val="center"/>
          </w:tcPr>
          <w:p w14:paraId="25CD607D" w14:textId="77777777" w:rsidR="0011564B" w:rsidRPr="00535CB6" w:rsidRDefault="0011564B" w:rsidP="008D3A90">
            <w:pPr>
              <w:contextualSpacing/>
              <w:rPr>
                <w:rFonts w:cs="Arial"/>
                <w:b/>
                <w:lang w:eastAsia="pl-PL"/>
              </w:rPr>
            </w:pPr>
            <w:r w:rsidRPr="00535CB6">
              <w:rPr>
                <w:rFonts w:cs="Arial"/>
                <w:b/>
                <w:lang w:eastAsia="pl-PL"/>
              </w:rPr>
              <w:t>Kryterium</w:t>
            </w:r>
          </w:p>
        </w:tc>
        <w:tc>
          <w:tcPr>
            <w:tcW w:w="1782" w:type="pct"/>
            <w:vAlign w:val="center"/>
          </w:tcPr>
          <w:p w14:paraId="52FB716D" w14:textId="77777777" w:rsidR="0011564B" w:rsidRPr="00535CB6" w:rsidRDefault="0011564B" w:rsidP="008D3A90">
            <w:pPr>
              <w:contextualSpacing/>
              <w:rPr>
                <w:rFonts w:cs="Arial"/>
                <w:b/>
                <w:lang w:eastAsia="pl-PL"/>
              </w:rPr>
            </w:pPr>
            <w:r w:rsidRPr="00535CB6">
              <w:rPr>
                <w:rFonts w:cs="Arial"/>
                <w:b/>
                <w:lang w:eastAsia="pl-PL"/>
              </w:rPr>
              <w:t>Opis kryterium</w:t>
            </w:r>
          </w:p>
        </w:tc>
        <w:tc>
          <w:tcPr>
            <w:tcW w:w="1288" w:type="pct"/>
            <w:vAlign w:val="center"/>
          </w:tcPr>
          <w:p w14:paraId="133B5085" w14:textId="77777777" w:rsidR="0011564B" w:rsidRPr="00535CB6" w:rsidRDefault="0011564B" w:rsidP="008D3A90">
            <w:pPr>
              <w:contextualSpacing/>
              <w:rPr>
                <w:rFonts w:cs="Arial"/>
                <w:b/>
                <w:lang w:eastAsia="pl-PL"/>
              </w:rPr>
            </w:pPr>
            <w:r w:rsidRPr="00535CB6">
              <w:rPr>
                <w:rFonts w:cs="Arial"/>
                <w:b/>
                <w:lang w:eastAsia="pl-PL"/>
              </w:rPr>
              <w:t>Punktacja</w:t>
            </w:r>
          </w:p>
        </w:tc>
        <w:tc>
          <w:tcPr>
            <w:tcW w:w="693" w:type="pct"/>
            <w:vAlign w:val="center"/>
          </w:tcPr>
          <w:p w14:paraId="658CC3B3" w14:textId="77777777" w:rsidR="0011564B" w:rsidRPr="00535CB6" w:rsidRDefault="0011564B" w:rsidP="008D3A90">
            <w:pPr>
              <w:contextualSpacing/>
              <w:rPr>
                <w:rFonts w:cs="Arial"/>
                <w:b/>
                <w:lang w:eastAsia="pl-PL"/>
              </w:rPr>
            </w:pPr>
            <w:r w:rsidRPr="00535CB6">
              <w:rPr>
                <w:rFonts w:cs="Arial"/>
                <w:b/>
                <w:lang w:eastAsia="pl-PL"/>
              </w:rPr>
              <w:t>Maksymalna liczba punktów</w:t>
            </w:r>
          </w:p>
        </w:tc>
      </w:tr>
      <w:tr w:rsidR="0011564B" w:rsidRPr="009246C5" w14:paraId="05C310A1" w14:textId="77777777" w:rsidTr="00145F0C">
        <w:tc>
          <w:tcPr>
            <w:tcW w:w="246" w:type="pct"/>
            <w:shd w:val="clear" w:color="auto" w:fill="auto"/>
            <w:vAlign w:val="center"/>
          </w:tcPr>
          <w:p w14:paraId="01C0E022" w14:textId="77777777" w:rsidR="0011564B" w:rsidRPr="00535CB6" w:rsidRDefault="0011564B" w:rsidP="008D3A90">
            <w:pPr>
              <w:contextualSpacing/>
              <w:rPr>
                <w:rFonts w:cs="Arial"/>
                <w:lang w:eastAsia="pl-PL"/>
              </w:rPr>
            </w:pPr>
            <w:r w:rsidRPr="00535CB6">
              <w:rPr>
                <w:rFonts w:cs="Arial"/>
                <w:lang w:eastAsia="pl-PL"/>
              </w:rPr>
              <w:t>1</w:t>
            </w:r>
          </w:p>
        </w:tc>
        <w:tc>
          <w:tcPr>
            <w:tcW w:w="991" w:type="pct"/>
            <w:shd w:val="clear" w:color="auto" w:fill="auto"/>
            <w:vAlign w:val="center"/>
          </w:tcPr>
          <w:p w14:paraId="5F632D06" w14:textId="77777777" w:rsidR="0011564B" w:rsidRPr="00535CB6" w:rsidRDefault="0011564B" w:rsidP="008D3A90">
            <w:pPr>
              <w:contextualSpacing/>
              <w:rPr>
                <w:rFonts w:cs="Arial"/>
                <w:lang w:eastAsia="pl-PL"/>
              </w:rPr>
            </w:pPr>
            <w:r w:rsidRPr="00535CB6">
              <w:rPr>
                <w:rFonts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782" w:type="pct"/>
            <w:shd w:val="clear" w:color="auto" w:fill="auto"/>
            <w:vAlign w:val="center"/>
          </w:tcPr>
          <w:p w14:paraId="7AC3339E" w14:textId="075A8F7C" w:rsidR="0011564B" w:rsidRPr="00535CB6" w:rsidRDefault="0011564B" w:rsidP="008D3A90">
            <w:pPr>
              <w:contextualSpacing/>
              <w:rPr>
                <w:rFonts w:cs="Arial"/>
                <w:lang w:eastAsia="pl-PL"/>
              </w:rPr>
            </w:pPr>
            <w:r w:rsidRPr="00535CB6">
              <w:rPr>
                <w:rFonts w:cs="Arial"/>
                <w:lang w:eastAsia="pl-PL"/>
              </w:rPr>
              <w:t>Kluczowe sfery rozwojowe, po diagnozie potrzeb i możliwości rozwojowych, zostały wskazane w KPRES. Spełnienie kryterium będzie weryfikowane także po z</w:t>
            </w:r>
            <w:r w:rsidR="00987121" w:rsidRPr="00535CB6">
              <w:rPr>
                <w:rFonts w:cs="Arial"/>
                <w:lang w:eastAsia="pl-PL"/>
              </w:rPr>
              <w:t>akończeniu realizacji projektu.</w:t>
            </w:r>
          </w:p>
        </w:tc>
        <w:tc>
          <w:tcPr>
            <w:tcW w:w="1288" w:type="pct"/>
            <w:shd w:val="clear" w:color="auto" w:fill="auto"/>
            <w:vAlign w:val="center"/>
          </w:tcPr>
          <w:p w14:paraId="754E3247" w14:textId="65CAC8DF" w:rsidR="0011564B" w:rsidRPr="00535CB6" w:rsidRDefault="0011564B" w:rsidP="008D3A90">
            <w:pPr>
              <w:contextualSpacing/>
              <w:rPr>
                <w:rFonts w:cs="Arial"/>
                <w:lang w:eastAsia="pl-PL"/>
              </w:rPr>
            </w:pPr>
            <w:r w:rsidRPr="00535CB6">
              <w:rPr>
                <w:rFonts w:cs="Arial"/>
                <w:lang w:eastAsia="pl-PL"/>
              </w:rPr>
              <w:t>Podejmowane interwencje w ramach projektu zostały wskazane w KPRES. Spełnienie kryterium–10 pkt.</w:t>
            </w:r>
          </w:p>
          <w:p w14:paraId="53EBD51D" w14:textId="77777777" w:rsidR="0011564B" w:rsidRPr="00535CB6" w:rsidRDefault="0011564B" w:rsidP="008D3A90">
            <w:pPr>
              <w:contextualSpacing/>
              <w:rPr>
                <w:rFonts w:cs="Arial"/>
                <w:lang w:eastAsia="pl-PL"/>
              </w:rPr>
            </w:pPr>
            <w:r w:rsidRPr="00535CB6">
              <w:rPr>
                <w:rFonts w:cs="Arial"/>
                <w:lang w:eastAsia="pl-PL"/>
              </w:rPr>
              <w:t>Brak spełnienia ww. warunków lub brak informacji w tym zakresie – 0 pkt.</w:t>
            </w:r>
          </w:p>
        </w:tc>
        <w:tc>
          <w:tcPr>
            <w:tcW w:w="693" w:type="pct"/>
            <w:shd w:val="clear" w:color="auto" w:fill="auto"/>
            <w:vAlign w:val="center"/>
          </w:tcPr>
          <w:p w14:paraId="69769871" w14:textId="6497D23E" w:rsidR="0011564B" w:rsidRPr="00535CB6" w:rsidRDefault="0011564B" w:rsidP="008D3A90">
            <w:pPr>
              <w:contextualSpacing/>
              <w:rPr>
                <w:rFonts w:cs="Arial"/>
                <w:iCs/>
                <w:lang w:eastAsia="pl-PL"/>
              </w:rPr>
            </w:pPr>
            <w:r w:rsidRPr="00535CB6">
              <w:rPr>
                <w:rFonts w:cs="Arial"/>
                <w:iCs/>
                <w:lang w:eastAsia="pl-PL"/>
              </w:rPr>
              <w:t>10</w:t>
            </w:r>
          </w:p>
        </w:tc>
      </w:tr>
    </w:tbl>
    <w:p w14:paraId="7C6A1B07" w14:textId="77777777" w:rsidR="00987121" w:rsidRPr="00F877B4" w:rsidRDefault="00987121">
      <w:pPr>
        <w:rPr>
          <w:rFonts w:cs="Arial"/>
          <w:b/>
          <w:szCs w:val="24"/>
          <w:lang w:eastAsia="pl-PL"/>
        </w:rPr>
      </w:pPr>
      <w:r w:rsidRPr="00F877B4">
        <w:rPr>
          <w:rFonts w:cs="Arial"/>
          <w:b/>
          <w:szCs w:val="24"/>
          <w:lang w:eastAsia="pl-PL"/>
        </w:rPr>
        <w:br w:type="page"/>
      </w:r>
    </w:p>
    <w:p w14:paraId="64FB0DF2" w14:textId="7C71319A" w:rsidR="00AC29FC" w:rsidRPr="00F877B4" w:rsidRDefault="00AC29FC" w:rsidP="00C93DC5">
      <w:pPr>
        <w:pStyle w:val="Nagwek5"/>
        <w:rPr>
          <w:rFonts w:cs="Arial"/>
        </w:rPr>
      </w:pPr>
      <w:bookmarkStart w:id="570" w:name="_Toc457226237"/>
      <w:bookmarkStart w:id="571" w:name="_Toc457376987"/>
      <w:bookmarkStart w:id="572" w:name="_Toc457381559"/>
      <w:bookmarkStart w:id="573" w:name="_Toc457987836"/>
      <w:bookmarkStart w:id="574" w:name="_Toc462147200"/>
      <w:bookmarkStart w:id="575" w:name="_Toc131078664"/>
      <w:r w:rsidRPr="00F877B4">
        <w:rPr>
          <w:rFonts w:cs="Arial"/>
        </w:rPr>
        <w:lastRenderedPageBreak/>
        <w:t>Działanie 9.3 (9v) Rozwój ekonomii społecznej (dodatkowy nabór)</w:t>
      </w:r>
      <w:r w:rsidR="00DD579A">
        <w:rPr>
          <w:rFonts w:cs="Arial"/>
        </w:rPr>
        <w:t>:</w:t>
      </w:r>
      <w:r w:rsidR="00DD579A">
        <w:rPr>
          <w:rFonts w:cs="Arial"/>
        </w:rPr>
        <w:br/>
        <w:t>T</w:t>
      </w:r>
      <w:r w:rsidRPr="00F877B4">
        <w:rPr>
          <w:rFonts w:cs="Arial"/>
        </w:rPr>
        <w:t>yp projektu 1: tworzenie miejsc pracy w sektorze ekonomii społecznej dla osób wykluczonych i zagrożonych wykluczeniem społecznym</w:t>
      </w:r>
      <w:r w:rsidRPr="00F877B4">
        <w:rPr>
          <w:rFonts w:cs="Arial"/>
        </w:rPr>
        <w:br/>
        <w:t>Typ projektu 2: świadczenie usług wspierających rozwój ekonomii społecznej</w:t>
      </w:r>
      <w:bookmarkEnd w:id="570"/>
      <w:bookmarkEnd w:id="571"/>
      <w:bookmarkEnd w:id="572"/>
      <w:bookmarkEnd w:id="573"/>
      <w:bookmarkEnd w:id="574"/>
      <w:bookmarkEnd w:id="575"/>
    </w:p>
    <w:p w14:paraId="64C1BD76" w14:textId="32B21F99" w:rsidR="0011036C" w:rsidRPr="00DD0841" w:rsidRDefault="0011036C" w:rsidP="00DD0841">
      <w:pPr>
        <w:pStyle w:val="Bezodstpw"/>
        <w:rPr>
          <w:rFonts w:cs="Arial"/>
        </w:rPr>
      </w:pPr>
      <w:r w:rsidRPr="00F877B4">
        <w:rPr>
          <w:rFonts w:cs="Arial"/>
        </w:rPr>
        <w:t>Kryteria wyboru projektów przyjęte przez Komitet Monitorujący RPO WM na XV posiedzeniu w dniu 15 lipca 2016 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3"/>
        <w:tblDescription w:val="Tabela zawiera nazwę, opis, punktację i liczbę punktów za kryterium dla Działania 9.3  (9v) Rozwój ekonomii społecznej (dodatkowy nabór) - typ projektu 1: tworzenie miejsc pracy w sektorze ekonomii społecznej dla osób wykluczonych i zagrożonych wykluczeniem społecznym, Typ projektu 2: świadczenie usług wspierających rozwój ekonomii społecznej&#10;"/>
      </w:tblPr>
      <w:tblGrid>
        <w:gridCol w:w="609"/>
        <w:gridCol w:w="2789"/>
        <w:gridCol w:w="5237"/>
        <w:gridCol w:w="4402"/>
        <w:gridCol w:w="1118"/>
      </w:tblGrid>
      <w:tr w:rsidR="00AC29FC" w:rsidRPr="009246C5" w14:paraId="259D3AE4" w14:textId="77777777" w:rsidTr="00535CB6">
        <w:trPr>
          <w:tblHeader/>
        </w:trPr>
        <w:tc>
          <w:tcPr>
            <w:tcW w:w="215" w:type="pct"/>
            <w:vAlign w:val="center"/>
          </w:tcPr>
          <w:p w14:paraId="4B8B8A0B" w14:textId="1C79FD60" w:rsidR="00AC29FC" w:rsidRPr="00535CB6" w:rsidRDefault="00AC29FC">
            <w:pPr>
              <w:rPr>
                <w:rFonts w:eastAsia="Calibri" w:cs="Arial"/>
                <w:b/>
                <w:lang w:eastAsia="pl-PL"/>
              </w:rPr>
            </w:pPr>
            <w:r w:rsidRPr="00535CB6">
              <w:rPr>
                <w:rFonts w:eastAsia="Calibri" w:cs="Arial"/>
                <w:b/>
                <w:lang w:eastAsia="pl-PL"/>
              </w:rPr>
              <w:t>Lp.</w:t>
            </w:r>
          </w:p>
        </w:tc>
        <w:tc>
          <w:tcPr>
            <w:tcW w:w="985" w:type="pct"/>
            <w:vAlign w:val="center"/>
          </w:tcPr>
          <w:p w14:paraId="433B9BD7" w14:textId="77777777" w:rsidR="00AC29FC" w:rsidRPr="00535CB6" w:rsidRDefault="00AC29FC" w:rsidP="00145F0C">
            <w:pPr>
              <w:rPr>
                <w:rFonts w:eastAsia="Calibri" w:cs="Arial"/>
                <w:b/>
                <w:lang w:eastAsia="pl-PL"/>
              </w:rPr>
            </w:pPr>
            <w:r w:rsidRPr="00535CB6">
              <w:rPr>
                <w:rFonts w:eastAsia="Calibri" w:cs="Arial"/>
                <w:b/>
                <w:lang w:eastAsia="pl-PL"/>
              </w:rPr>
              <w:t>Kryterium</w:t>
            </w:r>
          </w:p>
        </w:tc>
        <w:tc>
          <w:tcPr>
            <w:tcW w:w="1850" w:type="pct"/>
            <w:vAlign w:val="center"/>
          </w:tcPr>
          <w:p w14:paraId="60D66AC2" w14:textId="77777777" w:rsidR="00AC29FC" w:rsidRPr="00535CB6" w:rsidRDefault="00AC29FC" w:rsidP="00145F0C">
            <w:pPr>
              <w:rPr>
                <w:rFonts w:eastAsia="Calibri" w:cs="Arial"/>
                <w:b/>
                <w:lang w:eastAsia="pl-PL"/>
              </w:rPr>
            </w:pPr>
            <w:r w:rsidRPr="00535CB6">
              <w:rPr>
                <w:rFonts w:eastAsia="Calibri" w:cs="Arial"/>
                <w:b/>
                <w:lang w:eastAsia="pl-PL"/>
              </w:rPr>
              <w:t>Opis kryterium</w:t>
            </w:r>
          </w:p>
        </w:tc>
        <w:tc>
          <w:tcPr>
            <w:tcW w:w="1555" w:type="pct"/>
            <w:vAlign w:val="center"/>
          </w:tcPr>
          <w:p w14:paraId="1CCA84A6" w14:textId="77777777" w:rsidR="00AC29FC" w:rsidRPr="00535CB6" w:rsidRDefault="00AC29FC" w:rsidP="00145F0C">
            <w:pPr>
              <w:rPr>
                <w:rFonts w:eastAsia="Calibri" w:cs="Arial"/>
                <w:b/>
                <w:lang w:eastAsia="pl-PL"/>
              </w:rPr>
            </w:pPr>
            <w:r w:rsidRPr="00535CB6">
              <w:rPr>
                <w:rFonts w:eastAsia="Calibri" w:cs="Arial"/>
                <w:b/>
                <w:lang w:eastAsia="pl-PL"/>
              </w:rPr>
              <w:t>Punktacja</w:t>
            </w:r>
          </w:p>
        </w:tc>
        <w:tc>
          <w:tcPr>
            <w:tcW w:w="395" w:type="pct"/>
            <w:vAlign w:val="center"/>
          </w:tcPr>
          <w:p w14:paraId="204F8490" w14:textId="77777777" w:rsidR="00AC29FC" w:rsidRPr="00535CB6" w:rsidRDefault="00AC29FC" w:rsidP="00145F0C">
            <w:pPr>
              <w:rPr>
                <w:rFonts w:eastAsia="Calibri" w:cs="Arial"/>
                <w:b/>
                <w:lang w:eastAsia="pl-PL"/>
              </w:rPr>
            </w:pPr>
            <w:r w:rsidRPr="00535CB6">
              <w:rPr>
                <w:rFonts w:eastAsia="Calibri" w:cs="Arial"/>
                <w:b/>
                <w:lang w:eastAsia="pl-PL"/>
              </w:rPr>
              <w:t>Liczba punktów</w:t>
            </w:r>
          </w:p>
        </w:tc>
      </w:tr>
      <w:tr w:rsidR="00AC29FC" w:rsidRPr="009246C5" w14:paraId="22A6DBA6" w14:textId="77777777" w:rsidTr="00535CB6">
        <w:tc>
          <w:tcPr>
            <w:tcW w:w="215" w:type="pct"/>
            <w:shd w:val="clear" w:color="auto" w:fill="auto"/>
            <w:vAlign w:val="center"/>
          </w:tcPr>
          <w:p w14:paraId="1BE9079C" w14:textId="77777777" w:rsidR="00AC29FC" w:rsidRPr="00535CB6" w:rsidRDefault="00AC29FC" w:rsidP="00145F0C">
            <w:pPr>
              <w:rPr>
                <w:rFonts w:eastAsia="Calibri" w:cs="Arial"/>
                <w:lang w:eastAsia="pl-PL"/>
              </w:rPr>
            </w:pPr>
            <w:r w:rsidRPr="00535CB6">
              <w:rPr>
                <w:rFonts w:eastAsia="Calibri" w:cs="Arial"/>
                <w:lang w:eastAsia="pl-PL"/>
              </w:rPr>
              <w:t>1.</w:t>
            </w:r>
          </w:p>
        </w:tc>
        <w:tc>
          <w:tcPr>
            <w:tcW w:w="985" w:type="pct"/>
            <w:shd w:val="clear" w:color="auto" w:fill="auto"/>
            <w:vAlign w:val="center"/>
          </w:tcPr>
          <w:p w14:paraId="55D5A9C9" w14:textId="5A8B5059" w:rsidR="00AC29FC" w:rsidRPr="00535CB6" w:rsidRDefault="00AC29FC" w:rsidP="00145F0C">
            <w:pPr>
              <w:rPr>
                <w:rFonts w:eastAsia="Calibri" w:cs="Arial"/>
                <w:lang w:eastAsia="pl-PL"/>
              </w:rPr>
            </w:pPr>
            <w:r w:rsidRPr="00535CB6">
              <w:rPr>
                <w:rFonts w:eastAsia="Calibri"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850" w:type="pct"/>
            <w:shd w:val="clear" w:color="auto" w:fill="auto"/>
            <w:vAlign w:val="center"/>
          </w:tcPr>
          <w:p w14:paraId="00DF741E" w14:textId="4AACD0A2" w:rsidR="00AC29FC" w:rsidRPr="00535CB6" w:rsidRDefault="00AC29FC" w:rsidP="00145F0C">
            <w:pPr>
              <w:rPr>
                <w:rFonts w:eastAsia="Calibri" w:cs="Arial"/>
                <w:lang w:eastAsia="pl-PL"/>
              </w:rPr>
            </w:pPr>
            <w:r w:rsidRPr="00535CB6">
              <w:rPr>
                <w:rFonts w:eastAsia="Calibri" w:cs="Arial"/>
                <w:lang w:eastAsia="pl-PL"/>
              </w:rPr>
              <w:t xml:space="preserve">Kluczowe  sfery rozwojowe, po diagnozie potrzeb i możliwości rozwojowych, zostały wskazane w KPRES. Spełnienie kryterium będzie weryfikowane także po zakończeniu realizacji projektu. </w:t>
            </w:r>
          </w:p>
        </w:tc>
        <w:tc>
          <w:tcPr>
            <w:tcW w:w="1555" w:type="pct"/>
            <w:shd w:val="clear" w:color="auto" w:fill="auto"/>
            <w:vAlign w:val="center"/>
          </w:tcPr>
          <w:p w14:paraId="30558423" w14:textId="52AEAD70"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Podejmowane interwencje w ramach projektu zostały wskazane w KPRES. Spełnienie kryterium</w:t>
            </w:r>
            <w:r w:rsidR="00DD579A" w:rsidRPr="00535CB6">
              <w:rPr>
                <w:rFonts w:eastAsia="Calibri" w:cs="Arial"/>
                <w:lang w:eastAsia="pl-PL"/>
              </w:rPr>
              <w:t xml:space="preserve"> </w:t>
            </w:r>
            <w:r w:rsidRPr="00535CB6">
              <w:rPr>
                <w:rFonts w:eastAsia="Calibri" w:cs="Arial"/>
                <w:lang w:eastAsia="pl-PL"/>
              </w:rPr>
              <w:t>–10 pkt.</w:t>
            </w:r>
          </w:p>
          <w:p w14:paraId="7A778711" w14:textId="6F16C766"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Brak spełnienia ww. warunków lub brak informacji w tym zakresie – 0 pkt.</w:t>
            </w:r>
          </w:p>
        </w:tc>
        <w:tc>
          <w:tcPr>
            <w:tcW w:w="395" w:type="pct"/>
            <w:shd w:val="clear" w:color="auto" w:fill="auto"/>
            <w:vAlign w:val="center"/>
          </w:tcPr>
          <w:p w14:paraId="5BB750E2" w14:textId="54C80188" w:rsidR="00AC29FC" w:rsidRPr="00535CB6" w:rsidRDefault="00AC29FC" w:rsidP="00145F0C">
            <w:pPr>
              <w:rPr>
                <w:rFonts w:eastAsia="Calibri" w:cs="Arial"/>
                <w:iCs/>
                <w:lang w:eastAsia="pl-PL"/>
              </w:rPr>
            </w:pPr>
            <w:r w:rsidRPr="00535CB6">
              <w:rPr>
                <w:rFonts w:eastAsia="Calibri" w:cs="Arial"/>
                <w:iCs/>
                <w:lang w:eastAsia="pl-PL"/>
              </w:rPr>
              <w:t>10</w:t>
            </w:r>
          </w:p>
        </w:tc>
      </w:tr>
    </w:tbl>
    <w:p w14:paraId="03F221A0" w14:textId="0E52E337" w:rsidR="00AC29FC" w:rsidRPr="00F877B4" w:rsidRDefault="00AC29FC">
      <w:pPr>
        <w:rPr>
          <w:rFonts w:cs="Arial"/>
          <w:b/>
          <w:i/>
          <w:iCs/>
          <w:smallCaps/>
          <w:spacing w:val="10"/>
          <w:sz w:val="28"/>
          <w:szCs w:val="28"/>
        </w:rPr>
      </w:pPr>
      <w:r w:rsidRPr="00F877B4">
        <w:rPr>
          <w:rFonts w:cs="Arial"/>
          <w:b/>
          <w:sz w:val="28"/>
          <w:szCs w:val="28"/>
        </w:rPr>
        <w:br w:type="page"/>
      </w:r>
    </w:p>
    <w:p w14:paraId="3FAB2392" w14:textId="46D75FA0" w:rsidR="003F3B83" w:rsidRPr="00F877B4" w:rsidRDefault="003F3B83" w:rsidP="003F3B83">
      <w:pPr>
        <w:pStyle w:val="Nagwek3"/>
        <w:rPr>
          <w:rFonts w:cs="Arial"/>
        </w:rPr>
      </w:pPr>
      <w:bookmarkStart w:id="576" w:name="_Toc457226238"/>
      <w:bookmarkStart w:id="577" w:name="_Toc457376988"/>
      <w:bookmarkStart w:id="578" w:name="_Toc457381560"/>
      <w:bookmarkStart w:id="579" w:name="_Toc457987837"/>
      <w:bookmarkStart w:id="580" w:name="_Toc462147201"/>
      <w:bookmarkStart w:id="581" w:name="_Toc131078665"/>
      <w:r w:rsidRPr="00F877B4">
        <w:rPr>
          <w:rFonts w:cs="Arial"/>
        </w:rPr>
        <w:lastRenderedPageBreak/>
        <w:t>Oś priorytetowa X – Edukacja dla rozwoju regionu</w:t>
      </w:r>
      <w:bookmarkEnd w:id="576"/>
      <w:bookmarkEnd w:id="577"/>
      <w:bookmarkEnd w:id="578"/>
      <w:bookmarkEnd w:id="579"/>
      <w:bookmarkEnd w:id="580"/>
      <w:bookmarkEnd w:id="581"/>
    </w:p>
    <w:p w14:paraId="51F3153E" w14:textId="06A29A89" w:rsidR="00C93DC5" w:rsidRPr="00F877B4" w:rsidRDefault="003F3B83" w:rsidP="003F3B83">
      <w:pPr>
        <w:pStyle w:val="Nagwek4"/>
        <w:rPr>
          <w:rFonts w:cs="Arial"/>
        </w:rPr>
      </w:pPr>
      <w:bookmarkStart w:id="582" w:name="_Toc457226239"/>
      <w:bookmarkStart w:id="583" w:name="_Toc457376989"/>
      <w:bookmarkStart w:id="584" w:name="_Toc457381561"/>
      <w:bookmarkStart w:id="585" w:name="_Toc457987838"/>
      <w:bookmarkStart w:id="586" w:name="_Toc462147202"/>
      <w:bookmarkStart w:id="587" w:name="_Toc131078666"/>
      <w:r w:rsidRPr="00F877B4">
        <w:rPr>
          <w:rFonts w:cs="Arial"/>
        </w:rPr>
        <w:t>Działanie 10.1 – Kształcenie i rozwój dzieci i młodzieży</w:t>
      </w:r>
      <w:bookmarkEnd w:id="582"/>
      <w:bookmarkEnd w:id="583"/>
      <w:bookmarkEnd w:id="584"/>
      <w:bookmarkEnd w:id="585"/>
      <w:bookmarkEnd w:id="586"/>
      <w:bookmarkEnd w:id="587"/>
    </w:p>
    <w:p w14:paraId="0D9BE5DD" w14:textId="5D150DDC" w:rsidR="00987121" w:rsidRPr="00F877B4" w:rsidRDefault="0011564B" w:rsidP="003F3B83">
      <w:pPr>
        <w:pStyle w:val="Nagwek5"/>
        <w:rPr>
          <w:rFonts w:cs="Arial"/>
        </w:rPr>
      </w:pPr>
      <w:bookmarkStart w:id="588" w:name="_Toc457226240"/>
      <w:bookmarkStart w:id="589" w:name="_Toc457376990"/>
      <w:bookmarkStart w:id="590" w:name="_Toc457381562"/>
      <w:bookmarkStart w:id="591" w:name="_Toc457987839"/>
      <w:bookmarkStart w:id="592" w:name="_Toc462147203"/>
      <w:bookmarkStart w:id="593" w:name="_Toc131078667"/>
      <w:r w:rsidRPr="00F877B4">
        <w:rPr>
          <w:rFonts w:cs="Arial"/>
        </w:rPr>
        <w:t xml:space="preserve">Poddziałanie 10.1.1 (10i) </w:t>
      </w:r>
      <w:r w:rsidR="00EA0AF1" w:rsidRPr="00EA0AF1">
        <w:rPr>
          <w:rFonts w:cs="Arial"/>
        </w:rPr>
        <w:t xml:space="preserve">typ projektu: </w:t>
      </w:r>
      <w:r w:rsidR="00393728" w:rsidRPr="00F877B4">
        <w:rPr>
          <w:rFonts w:cs="Arial"/>
        </w:rPr>
        <w:t>„</w:t>
      </w:r>
      <w:r w:rsidRPr="00F877B4">
        <w:rPr>
          <w:rFonts w:cs="Arial"/>
        </w:rPr>
        <w:t>Edukacja ogólna (w tym w szkołach zawodowych)</w:t>
      </w:r>
      <w:r w:rsidR="00393728" w:rsidRPr="00F877B4">
        <w:rPr>
          <w:rFonts w:cs="Arial"/>
        </w:rPr>
        <w:t>”</w:t>
      </w:r>
      <w:r w:rsidRPr="00F877B4">
        <w:rPr>
          <w:rFonts w:cs="Arial"/>
        </w:rPr>
        <w:t>,</w:t>
      </w:r>
      <w:r w:rsidR="00987121" w:rsidRPr="00F877B4">
        <w:rPr>
          <w:rFonts w:cs="Arial"/>
        </w:rPr>
        <w:t xml:space="preserve"> </w:t>
      </w:r>
      <w:r w:rsidR="00393728" w:rsidRPr="00F877B4">
        <w:rPr>
          <w:rFonts w:cs="Arial"/>
        </w:rPr>
        <w:t>r</w:t>
      </w:r>
      <w:r w:rsidRPr="00F877B4">
        <w:rPr>
          <w:rFonts w:cs="Arial"/>
        </w:rPr>
        <w:t>odzaj przedsięwzięcia</w:t>
      </w:r>
      <w:r w:rsidR="00393728" w:rsidRPr="00F877B4">
        <w:rPr>
          <w:rFonts w:cs="Arial"/>
        </w:rPr>
        <w:t>:</w:t>
      </w:r>
      <w:r w:rsidRPr="00F877B4">
        <w:rPr>
          <w:rFonts w:cs="Arial"/>
        </w:rPr>
        <w:t xml:space="preserve"> </w:t>
      </w:r>
      <w:r w:rsidR="00393728" w:rsidRPr="00F877B4">
        <w:rPr>
          <w:rFonts w:cs="Arial"/>
        </w:rPr>
        <w:t>„W</w:t>
      </w:r>
      <w:r w:rsidRPr="00F877B4">
        <w:rPr>
          <w:rFonts w:cs="Arial"/>
        </w:rPr>
        <w:t>sparcie kształcenia ogólnego oraz wsparcie rozwoju zawodowego nauczycieli</w:t>
      </w:r>
      <w:bookmarkEnd w:id="588"/>
      <w:r w:rsidR="00393728" w:rsidRPr="00F877B4">
        <w:rPr>
          <w:rFonts w:cs="Arial"/>
        </w:rPr>
        <w:t>”</w:t>
      </w:r>
      <w:bookmarkEnd w:id="589"/>
      <w:bookmarkEnd w:id="590"/>
      <w:bookmarkEnd w:id="591"/>
      <w:bookmarkEnd w:id="592"/>
      <w:bookmarkEnd w:id="593"/>
    </w:p>
    <w:p w14:paraId="4A13DED1" w14:textId="30CE0EC0" w:rsidR="0011564B" w:rsidRPr="0066126B" w:rsidRDefault="0011564B" w:rsidP="00145F0C">
      <w:pPr>
        <w:rPr>
          <w:rFonts w:cs="Arial"/>
          <w:lang w:eastAsia="pl-PL"/>
        </w:rPr>
      </w:pPr>
      <w:r w:rsidRPr="0066126B">
        <w:rPr>
          <w:rFonts w:cs="Arial"/>
          <w:lang w:eastAsia="pl-PL"/>
        </w:rPr>
        <w:t>poprzez:</w:t>
      </w:r>
    </w:p>
    <w:p w14:paraId="7757DFD9" w14:textId="77777777" w:rsidR="0011564B" w:rsidRPr="0066126B" w:rsidRDefault="0011564B" w:rsidP="00145F0C">
      <w:pPr>
        <w:numPr>
          <w:ilvl w:val="0"/>
          <w:numId w:val="27"/>
        </w:numPr>
        <w:rPr>
          <w:rFonts w:cs="Arial"/>
          <w:lang w:eastAsia="pl-PL"/>
        </w:rPr>
      </w:pPr>
      <w:r w:rsidRPr="0066126B">
        <w:rPr>
          <w:rFonts w:cs="Arial"/>
          <w:lang w:eastAsia="pl-PL"/>
        </w:rPr>
        <w:t>kształcenie u uczniów/słuchaczy kompetencji kluczowych niezbędnych na rynku pracy oraz właściwych postaw i umiejętności,</w:t>
      </w:r>
    </w:p>
    <w:p w14:paraId="01338591" w14:textId="77777777" w:rsidR="0011564B" w:rsidRPr="0066126B" w:rsidRDefault="0011564B" w:rsidP="00145F0C">
      <w:pPr>
        <w:numPr>
          <w:ilvl w:val="0"/>
          <w:numId w:val="27"/>
        </w:numPr>
        <w:rPr>
          <w:rFonts w:cs="Arial"/>
          <w:lang w:eastAsia="pl-PL"/>
        </w:rPr>
      </w:pPr>
      <w:r w:rsidRPr="0066126B">
        <w:rPr>
          <w:rFonts w:cs="Arial"/>
          <w:lang w:eastAsia="pl-PL"/>
        </w:rPr>
        <w:t>tworzenie warunków dla nauczania opartego na metodzie eksperymentu,</w:t>
      </w:r>
    </w:p>
    <w:p w14:paraId="3097B75C" w14:textId="77777777" w:rsidR="0011564B" w:rsidRPr="0066126B" w:rsidRDefault="0011564B" w:rsidP="00145F0C">
      <w:pPr>
        <w:numPr>
          <w:ilvl w:val="0"/>
          <w:numId w:val="27"/>
        </w:numPr>
        <w:rPr>
          <w:rFonts w:cs="Arial"/>
          <w:lang w:eastAsia="pl-PL"/>
        </w:rPr>
      </w:pPr>
      <w:r w:rsidRPr="0066126B">
        <w:rPr>
          <w:rFonts w:cs="Arial"/>
          <w:lang w:eastAsia="pl-PL"/>
        </w:rPr>
        <w:t>korzystanie z technologii informacyjno-komunikacyjnych oraz rozwijanie kompetencji informatycznych,</w:t>
      </w:r>
    </w:p>
    <w:p w14:paraId="47621A4A" w14:textId="77777777" w:rsidR="0011564B" w:rsidRPr="0066126B" w:rsidRDefault="0011564B" w:rsidP="00145F0C">
      <w:pPr>
        <w:numPr>
          <w:ilvl w:val="0"/>
          <w:numId w:val="27"/>
        </w:numPr>
        <w:rPr>
          <w:rFonts w:cs="Arial"/>
          <w:lang w:eastAsia="pl-PL"/>
        </w:rPr>
      </w:pPr>
      <w:r w:rsidRPr="0066126B">
        <w:rPr>
          <w:rFonts w:cs="Arial"/>
          <w:lang w:eastAsia="pl-PL"/>
        </w:rPr>
        <w:t>indywidualizację pracy z uczniem ze specjalnymi potrzebami edukacyjnymi, w tym wsparcie ucznia młodszego.</w:t>
      </w:r>
    </w:p>
    <w:p w14:paraId="054ABE05" w14:textId="048D9155" w:rsidR="00C8733B" w:rsidRPr="00F877B4" w:rsidRDefault="00C8733B" w:rsidP="00DD0841">
      <w:pPr>
        <w:pStyle w:val="Bezodstpw"/>
        <w:rPr>
          <w:rFonts w:cs="Arial"/>
          <w:lang w:eastAsia="pl-PL"/>
        </w:rPr>
      </w:pPr>
      <w:r w:rsidRPr="00F877B4">
        <w:rPr>
          <w:rFonts w:cs="Arial"/>
          <w:lang w:eastAsia="pl-PL"/>
        </w:rPr>
        <w:t>Kryteria wyboru projektów przyjęte przez Komitet Monitorujący RPO WM na IV posiedzeniu w dniu 16 października 2015 r.</w:t>
      </w:r>
    </w:p>
    <w:tbl>
      <w:tblPr>
        <w:tblW w:w="51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1.1"/>
        <w:tblDescription w:val="Tabela zawiera nazwę, opis, punktację i maksymalną liczbe punktów za kryterium dla Poddziałania 10.1.1 (10i) typ projektu: „Edukacja ogólna (w tym w szkołach zawodowych)”, rodzaj przedsięwzięcia: „Wsparcie kształcenia ogólnego oraz wsparcie rozwoju zawodowego nauczycieli”"/>
      </w:tblPr>
      <w:tblGrid>
        <w:gridCol w:w="692"/>
        <w:gridCol w:w="2841"/>
        <w:gridCol w:w="5102"/>
        <w:gridCol w:w="3828"/>
        <w:gridCol w:w="1843"/>
      </w:tblGrid>
      <w:tr w:rsidR="00C87C21" w:rsidRPr="000756CB" w14:paraId="3FB8E224" w14:textId="77777777" w:rsidTr="0066126B">
        <w:trPr>
          <w:trHeight w:val="227"/>
          <w:tblHeader/>
        </w:trPr>
        <w:tc>
          <w:tcPr>
            <w:tcW w:w="242" w:type="pct"/>
            <w:tcBorders>
              <w:bottom w:val="single" w:sz="4" w:space="0" w:color="auto"/>
            </w:tcBorders>
            <w:shd w:val="clear" w:color="auto" w:fill="auto"/>
            <w:vAlign w:val="center"/>
          </w:tcPr>
          <w:p w14:paraId="62581675" w14:textId="414A3852" w:rsidR="0011564B" w:rsidRPr="00535CB6" w:rsidRDefault="0011564B" w:rsidP="008D3A90">
            <w:pPr>
              <w:contextualSpacing/>
              <w:rPr>
                <w:rFonts w:cs="Arial"/>
                <w:b/>
                <w:lang w:eastAsia="pl-PL"/>
              </w:rPr>
            </w:pPr>
            <w:r w:rsidRPr="00535CB6">
              <w:rPr>
                <w:rFonts w:cs="Arial"/>
                <w:b/>
                <w:lang w:eastAsia="pl-PL"/>
              </w:rPr>
              <w:t>Lp.</w:t>
            </w:r>
          </w:p>
        </w:tc>
        <w:tc>
          <w:tcPr>
            <w:tcW w:w="993" w:type="pct"/>
            <w:tcBorders>
              <w:bottom w:val="single" w:sz="4" w:space="0" w:color="auto"/>
            </w:tcBorders>
            <w:shd w:val="clear" w:color="auto" w:fill="auto"/>
            <w:vAlign w:val="center"/>
          </w:tcPr>
          <w:p w14:paraId="68627E50" w14:textId="77777777" w:rsidR="0011564B" w:rsidRPr="00535CB6" w:rsidRDefault="0011564B" w:rsidP="008D3A90">
            <w:pPr>
              <w:contextualSpacing/>
              <w:rPr>
                <w:rFonts w:cs="Arial"/>
                <w:b/>
                <w:lang w:eastAsia="pl-PL"/>
              </w:rPr>
            </w:pPr>
            <w:r w:rsidRPr="00535CB6">
              <w:rPr>
                <w:rFonts w:cs="Arial"/>
                <w:b/>
                <w:lang w:eastAsia="pl-PL"/>
              </w:rPr>
              <w:t>Kryterium</w:t>
            </w:r>
          </w:p>
        </w:tc>
        <w:tc>
          <w:tcPr>
            <w:tcW w:w="1783" w:type="pct"/>
            <w:tcBorders>
              <w:bottom w:val="single" w:sz="4" w:space="0" w:color="auto"/>
            </w:tcBorders>
            <w:shd w:val="clear" w:color="auto" w:fill="auto"/>
            <w:vAlign w:val="center"/>
          </w:tcPr>
          <w:p w14:paraId="2594ADEA" w14:textId="77777777" w:rsidR="0011564B" w:rsidRPr="00535CB6" w:rsidRDefault="0011564B" w:rsidP="008D3A90">
            <w:pPr>
              <w:contextualSpacing/>
              <w:rPr>
                <w:rFonts w:cs="Arial"/>
                <w:b/>
                <w:lang w:eastAsia="pl-PL"/>
              </w:rPr>
            </w:pPr>
            <w:r w:rsidRPr="00535CB6">
              <w:rPr>
                <w:rFonts w:cs="Arial"/>
                <w:b/>
                <w:lang w:eastAsia="pl-PL"/>
              </w:rPr>
              <w:t>Opis kryterium</w:t>
            </w:r>
          </w:p>
        </w:tc>
        <w:tc>
          <w:tcPr>
            <w:tcW w:w="1338" w:type="pct"/>
            <w:tcBorders>
              <w:bottom w:val="single" w:sz="4" w:space="0" w:color="auto"/>
            </w:tcBorders>
            <w:shd w:val="clear" w:color="auto" w:fill="auto"/>
            <w:vAlign w:val="center"/>
          </w:tcPr>
          <w:p w14:paraId="53E09E3B" w14:textId="77777777" w:rsidR="0011564B" w:rsidRPr="00535CB6" w:rsidRDefault="0011564B" w:rsidP="008D3A90">
            <w:pPr>
              <w:contextualSpacing/>
              <w:rPr>
                <w:rFonts w:cs="Arial"/>
                <w:b/>
                <w:lang w:eastAsia="pl-PL"/>
              </w:rPr>
            </w:pPr>
            <w:r w:rsidRPr="00535CB6">
              <w:rPr>
                <w:rFonts w:cs="Arial"/>
                <w:b/>
                <w:lang w:eastAsia="pl-PL"/>
              </w:rPr>
              <w:t>Punktacja</w:t>
            </w:r>
          </w:p>
        </w:tc>
        <w:tc>
          <w:tcPr>
            <w:tcW w:w="644" w:type="pct"/>
            <w:tcBorders>
              <w:bottom w:val="single" w:sz="4" w:space="0" w:color="auto"/>
            </w:tcBorders>
            <w:vAlign w:val="center"/>
          </w:tcPr>
          <w:p w14:paraId="6B232E6C" w14:textId="77777777" w:rsidR="0011564B" w:rsidRPr="00535CB6" w:rsidRDefault="0011564B" w:rsidP="008D3A90">
            <w:pPr>
              <w:contextualSpacing/>
              <w:rPr>
                <w:rFonts w:cs="Arial"/>
                <w:b/>
                <w:lang w:eastAsia="pl-PL"/>
              </w:rPr>
            </w:pPr>
            <w:r w:rsidRPr="00535CB6">
              <w:rPr>
                <w:rFonts w:cs="Arial"/>
                <w:b/>
                <w:lang w:eastAsia="pl-PL"/>
              </w:rPr>
              <w:t>Maksymalna liczba punktów</w:t>
            </w:r>
          </w:p>
        </w:tc>
      </w:tr>
      <w:tr w:rsidR="00C87C21" w:rsidRPr="000756CB" w14:paraId="38E58B75" w14:textId="77777777" w:rsidTr="00145F0C">
        <w:trPr>
          <w:trHeight w:val="20"/>
        </w:trPr>
        <w:tc>
          <w:tcPr>
            <w:tcW w:w="242" w:type="pct"/>
            <w:tcBorders>
              <w:top w:val="single" w:sz="4" w:space="0" w:color="auto"/>
            </w:tcBorders>
            <w:shd w:val="clear" w:color="auto" w:fill="auto"/>
            <w:vAlign w:val="center"/>
          </w:tcPr>
          <w:p w14:paraId="23F0D111" w14:textId="734E2FE6" w:rsidR="0011564B" w:rsidRPr="00535CB6" w:rsidRDefault="009C332A" w:rsidP="008D3A90">
            <w:pPr>
              <w:contextualSpacing/>
              <w:rPr>
                <w:rFonts w:cs="Arial"/>
                <w:lang w:eastAsia="pl-PL"/>
              </w:rPr>
            </w:pPr>
            <w:r w:rsidRPr="00535CB6">
              <w:rPr>
                <w:rFonts w:cs="Arial"/>
                <w:lang w:eastAsia="pl-PL"/>
              </w:rPr>
              <w:t>1.</w:t>
            </w:r>
          </w:p>
        </w:tc>
        <w:tc>
          <w:tcPr>
            <w:tcW w:w="993" w:type="pct"/>
            <w:tcBorders>
              <w:top w:val="single" w:sz="4" w:space="0" w:color="auto"/>
            </w:tcBorders>
            <w:shd w:val="clear" w:color="auto" w:fill="auto"/>
            <w:vAlign w:val="center"/>
          </w:tcPr>
          <w:p w14:paraId="49DD0E7E" w14:textId="77777777" w:rsidR="0011564B" w:rsidRPr="00535CB6" w:rsidRDefault="0011564B" w:rsidP="008D3A90">
            <w:pPr>
              <w:contextualSpacing/>
              <w:rPr>
                <w:rFonts w:cs="Arial"/>
                <w:lang w:eastAsia="pl-PL"/>
              </w:rPr>
            </w:pPr>
            <w:r w:rsidRPr="00535CB6">
              <w:rPr>
                <w:rFonts w:cs="Arial"/>
                <w:lang w:eastAsia="pl-PL"/>
              </w:rPr>
              <w:t>W ramach projektu wsparcie obejmuje w szczególności uczniów i nauczycieli szkół lub placówek systemu oświaty, w których uczniowie uzyskują najsłabsze wyniki edukacyjne (dotyczy typu projektu nr 1, 2 i 3).</w:t>
            </w:r>
          </w:p>
        </w:tc>
        <w:tc>
          <w:tcPr>
            <w:tcW w:w="1783" w:type="pct"/>
            <w:tcBorders>
              <w:top w:val="single" w:sz="4" w:space="0" w:color="auto"/>
            </w:tcBorders>
            <w:shd w:val="clear" w:color="auto" w:fill="auto"/>
            <w:vAlign w:val="center"/>
          </w:tcPr>
          <w:p w14:paraId="4081D7C2" w14:textId="77777777" w:rsidR="0011564B" w:rsidRPr="00535CB6" w:rsidRDefault="0011564B" w:rsidP="008D3A90">
            <w:pPr>
              <w:contextualSpacing/>
              <w:rPr>
                <w:rFonts w:cs="Arial"/>
                <w:lang w:eastAsia="pl-PL"/>
              </w:rPr>
            </w:pPr>
            <w:r w:rsidRPr="00535CB6">
              <w:rPr>
                <w:rFonts w:cs="Arial"/>
                <w:lang w:eastAsia="pl-PL"/>
              </w:rPr>
              <w:t>Przez szkoły lub placówki systemu oświaty, które osiągają najsłabsze wyniki edukacyjne należy rozumieć takie, których średnia z egzaminów zewnętrznych przeprowadzanych na zakończenie poszczególnych etapów edukacji jest na poziomie niższym niż średnia województwa mazowieckiego z danego egzaminu, którego wyniki zostały opublikowane na stronie Okręgowej Komisji Egzaminacyjnej do dnia opublikowania ogłoszenia o naborze.</w:t>
            </w:r>
          </w:p>
          <w:p w14:paraId="503EFB1A" w14:textId="77777777" w:rsidR="0011564B" w:rsidRPr="00535CB6" w:rsidRDefault="0011564B" w:rsidP="008D3A90">
            <w:pPr>
              <w:contextualSpacing/>
              <w:rPr>
                <w:rFonts w:cs="Arial"/>
                <w:lang w:eastAsia="pl-PL"/>
              </w:rPr>
            </w:pPr>
            <w:r w:rsidRPr="00535CB6">
              <w:rPr>
                <w:rFonts w:cs="Arial"/>
                <w:lang w:eastAsia="pl-PL"/>
              </w:rPr>
              <w:t>Kryterium weryfikowane na podstawie zapisów we wniosku o dofinansowanie projektu.</w:t>
            </w:r>
          </w:p>
        </w:tc>
        <w:tc>
          <w:tcPr>
            <w:tcW w:w="1338" w:type="pct"/>
            <w:tcBorders>
              <w:top w:val="single" w:sz="4" w:space="0" w:color="auto"/>
            </w:tcBorders>
            <w:shd w:val="clear" w:color="auto" w:fill="auto"/>
            <w:vAlign w:val="center"/>
          </w:tcPr>
          <w:p w14:paraId="1B33F52E" w14:textId="77777777" w:rsidR="0011564B" w:rsidRPr="00535CB6" w:rsidRDefault="0011564B" w:rsidP="008D3A90">
            <w:pPr>
              <w:ind w:left="85"/>
              <w:contextualSpacing/>
              <w:rPr>
                <w:rFonts w:cs="Arial"/>
                <w:lang w:eastAsia="pl-PL"/>
              </w:rPr>
            </w:pPr>
            <w:r w:rsidRPr="00535CB6">
              <w:rPr>
                <w:rFonts w:cs="Arial"/>
                <w:lang w:eastAsia="pl-PL"/>
              </w:rPr>
              <w:t>relacja pomiędzy średnią z egzaminu zewnętrznego danej szkoły/placówki systemu oświaty a średnią z danego egzaminu zewnętrznego uzyskaną w województwie:</w:t>
            </w:r>
          </w:p>
          <w:p w14:paraId="3351AC4B" w14:textId="77777777" w:rsidR="0011564B" w:rsidRPr="00535CB6" w:rsidRDefault="0011564B" w:rsidP="008D3A90">
            <w:pPr>
              <w:ind w:left="85"/>
              <w:contextualSpacing/>
              <w:rPr>
                <w:rFonts w:cs="Arial"/>
                <w:lang w:eastAsia="pl-PL"/>
              </w:rPr>
            </w:pPr>
            <w:r w:rsidRPr="00535CB6">
              <w:rPr>
                <w:rFonts w:cs="Arial"/>
                <w:lang w:eastAsia="pl-PL"/>
              </w:rPr>
              <w:t>wyniki z egzaminów zewnętrznych na poziomie średniej województwa – 0 pkt,</w:t>
            </w:r>
          </w:p>
          <w:p w14:paraId="5F4B9721" w14:textId="77777777" w:rsidR="0011564B" w:rsidRPr="00535CB6" w:rsidRDefault="0011564B" w:rsidP="008D3A90">
            <w:pPr>
              <w:ind w:left="85"/>
              <w:contextualSpacing/>
              <w:rPr>
                <w:rFonts w:cs="Arial"/>
                <w:lang w:eastAsia="pl-PL"/>
              </w:rPr>
            </w:pPr>
            <w:r w:rsidRPr="00535CB6">
              <w:rPr>
                <w:rFonts w:cs="Arial"/>
                <w:lang w:eastAsia="pl-PL"/>
              </w:rPr>
              <w:t>wyniki z egzaminów zewnętrznych na poziomie do 10% niższym niż średnia województwa– 1 pkt,</w:t>
            </w:r>
          </w:p>
          <w:p w14:paraId="71F1BDAD" w14:textId="77777777" w:rsidR="0011564B" w:rsidRPr="00535CB6" w:rsidRDefault="0011564B" w:rsidP="008D3A90">
            <w:pPr>
              <w:ind w:left="85"/>
              <w:contextualSpacing/>
              <w:rPr>
                <w:rFonts w:cs="Arial"/>
                <w:lang w:eastAsia="pl-PL"/>
              </w:rPr>
            </w:pPr>
            <w:r w:rsidRPr="00535CB6">
              <w:rPr>
                <w:rFonts w:cs="Arial"/>
                <w:lang w:eastAsia="pl-PL"/>
              </w:rPr>
              <w:t>wyniki z egzaminów zewnętrznych na poziomie od 10% do 20% niższym niż średnia województwa – 2 pkt,</w:t>
            </w:r>
          </w:p>
          <w:p w14:paraId="62069D3E" w14:textId="77777777" w:rsidR="0011564B" w:rsidRPr="00535CB6" w:rsidRDefault="0011564B" w:rsidP="008D3A90">
            <w:pPr>
              <w:contextualSpacing/>
              <w:rPr>
                <w:rFonts w:cs="Arial"/>
                <w:lang w:eastAsia="pl-PL"/>
              </w:rPr>
            </w:pPr>
            <w:r w:rsidRPr="00535CB6">
              <w:rPr>
                <w:rFonts w:cs="Arial"/>
                <w:lang w:eastAsia="pl-PL"/>
              </w:rPr>
              <w:t>wyniki z egzaminów zewnętrznych na poziomie powyżej 20 % niższym niż średnia województwa – 3 pkt</w:t>
            </w:r>
          </w:p>
        </w:tc>
        <w:tc>
          <w:tcPr>
            <w:tcW w:w="644" w:type="pct"/>
            <w:tcBorders>
              <w:top w:val="single" w:sz="4" w:space="0" w:color="auto"/>
            </w:tcBorders>
            <w:vAlign w:val="center"/>
          </w:tcPr>
          <w:p w14:paraId="32CB360E" w14:textId="77777777" w:rsidR="0011564B" w:rsidRPr="00535CB6" w:rsidRDefault="0011564B" w:rsidP="008D3A90">
            <w:pPr>
              <w:contextualSpacing/>
              <w:rPr>
                <w:rFonts w:cs="Arial"/>
                <w:lang w:eastAsia="pl-PL"/>
              </w:rPr>
            </w:pPr>
            <w:r w:rsidRPr="00535CB6">
              <w:rPr>
                <w:rFonts w:cs="Arial"/>
                <w:lang w:eastAsia="pl-PL"/>
              </w:rPr>
              <w:t>3</w:t>
            </w:r>
          </w:p>
        </w:tc>
      </w:tr>
      <w:tr w:rsidR="00C87C21" w:rsidRPr="000756CB" w14:paraId="6085E476" w14:textId="77777777" w:rsidTr="00145F0C">
        <w:trPr>
          <w:trHeight w:val="20"/>
        </w:trPr>
        <w:tc>
          <w:tcPr>
            <w:tcW w:w="242" w:type="pct"/>
            <w:shd w:val="clear" w:color="auto" w:fill="auto"/>
            <w:vAlign w:val="center"/>
          </w:tcPr>
          <w:p w14:paraId="5923CF36" w14:textId="2A0C2B10" w:rsidR="0011564B" w:rsidRPr="00535CB6" w:rsidRDefault="008A1374" w:rsidP="008D3A90">
            <w:pPr>
              <w:ind w:left="360"/>
              <w:contextualSpacing/>
              <w:rPr>
                <w:rFonts w:cs="Arial"/>
                <w:lang w:eastAsia="pl-PL"/>
              </w:rPr>
            </w:pPr>
            <w:r w:rsidRPr="00535CB6">
              <w:rPr>
                <w:rFonts w:cs="Arial"/>
                <w:lang w:eastAsia="pl-PL"/>
              </w:rPr>
              <w:lastRenderedPageBreak/>
              <w:t>2</w:t>
            </w:r>
          </w:p>
        </w:tc>
        <w:tc>
          <w:tcPr>
            <w:tcW w:w="993" w:type="pct"/>
            <w:shd w:val="clear" w:color="auto" w:fill="auto"/>
            <w:vAlign w:val="center"/>
          </w:tcPr>
          <w:p w14:paraId="4DD11DF0" w14:textId="77777777" w:rsidR="0011564B" w:rsidRPr="00535CB6" w:rsidRDefault="0011564B" w:rsidP="008D3A90">
            <w:pPr>
              <w:contextualSpacing/>
              <w:rPr>
                <w:rFonts w:cs="Arial"/>
                <w:lang w:eastAsia="pl-PL"/>
              </w:rPr>
            </w:pPr>
            <w:r w:rsidRPr="00535CB6">
              <w:rPr>
                <w:rFonts w:cs="Arial"/>
                <w:lang w:eastAsia="pl-PL"/>
              </w:rPr>
              <w:t>Projekt bazuje na już istniejących materiałach edukacyjnych, w tym zasobach dostępnych swobodnie, na wolnych licencjach.</w:t>
            </w:r>
          </w:p>
        </w:tc>
        <w:tc>
          <w:tcPr>
            <w:tcW w:w="1783" w:type="pct"/>
            <w:shd w:val="clear" w:color="auto" w:fill="auto"/>
            <w:vAlign w:val="center"/>
          </w:tcPr>
          <w:p w14:paraId="6A76596D" w14:textId="77777777" w:rsidR="0011564B" w:rsidRPr="00535CB6" w:rsidRDefault="0011564B" w:rsidP="008D3A90">
            <w:pPr>
              <w:contextualSpacing/>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w:t>
            </w:r>
          </w:p>
          <w:p w14:paraId="59519140" w14:textId="77777777" w:rsidR="0011564B" w:rsidRPr="00535CB6" w:rsidRDefault="0011564B" w:rsidP="008D3A90">
            <w:pPr>
              <w:contextualSpacing/>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293E183F" w14:textId="77777777" w:rsidR="0011564B" w:rsidRPr="00535CB6" w:rsidRDefault="0011564B" w:rsidP="008D3A90">
            <w:pPr>
              <w:contextualSpacing/>
              <w:rPr>
                <w:rFonts w:cs="Arial"/>
                <w:lang w:eastAsia="pl-PL"/>
              </w:rPr>
            </w:pPr>
            <w:r w:rsidRPr="00535CB6">
              <w:rPr>
                <w:rFonts w:cs="Arial"/>
                <w:lang w:eastAsia="pl-PL"/>
              </w:rPr>
              <w:t xml:space="preserve">0/2 pkt </w:t>
            </w:r>
          </w:p>
        </w:tc>
        <w:tc>
          <w:tcPr>
            <w:tcW w:w="644" w:type="pct"/>
            <w:vAlign w:val="center"/>
          </w:tcPr>
          <w:p w14:paraId="4E34F41D" w14:textId="77777777" w:rsidR="0011564B" w:rsidRPr="00535CB6" w:rsidRDefault="0011564B" w:rsidP="008D3A90">
            <w:pPr>
              <w:contextualSpacing/>
              <w:rPr>
                <w:rFonts w:cs="Arial"/>
                <w:lang w:eastAsia="pl-PL"/>
              </w:rPr>
            </w:pPr>
            <w:r w:rsidRPr="00535CB6">
              <w:rPr>
                <w:rFonts w:cs="Arial"/>
                <w:lang w:eastAsia="pl-PL"/>
              </w:rPr>
              <w:t>2</w:t>
            </w:r>
          </w:p>
        </w:tc>
      </w:tr>
      <w:tr w:rsidR="00C87C21" w:rsidRPr="000756CB" w14:paraId="419560D3" w14:textId="77777777" w:rsidTr="00145F0C">
        <w:trPr>
          <w:trHeight w:val="20"/>
        </w:trPr>
        <w:tc>
          <w:tcPr>
            <w:tcW w:w="242" w:type="pct"/>
            <w:shd w:val="clear" w:color="auto" w:fill="auto"/>
            <w:vAlign w:val="center"/>
          </w:tcPr>
          <w:p w14:paraId="0B9A5A3D" w14:textId="63B91BE1" w:rsidR="0011564B" w:rsidRPr="00535CB6" w:rsidRDefault="008A1374" w:rsidP="008D3A90">
            <w:pPr>
              <w:ind w:left="360"/>
              <w:contextualSpacing/>
              <w:rPr>
                <w:rFonts w:cs="Arial"/>
                <w:lang w:eastAsia="pl-PL"/>
              </w:rPr>
            </w:pPr>
            <w:r w:rsidRPr="00535CB6">
              <w:rPr>
                <w:rFonts w:cs="Arial"/>
                <w:lang w:eastAsia="pl-PL"/>
              </w:rPr>
              <w:t>3</w:t>
            </w:r>
          </w:p>
        </w:tc>
        <w:tc>
          <w:tcPr>
            <w:tcW w:w="993" w:type="pct"/>
            <w:shd w:val="clear" w:color="auto" w:fill="auto"/>
            <w:vAlign w:val="center"/>
          </w:tcPr>
          <w:p w14:paraId="3B8481B2" w14:textId="77777777" w:rsidR="0011564B" w:rsidRPr="00535CB6" w:rsidRDefault="0011564B" w:rsidP="008D3A90">
            <w:pPr>
              <w:contextualSpacing/>
              <w:rPr>
                <w:rFonts w:cs="Arial"/>
                <w:lang w:eastAsia="pl-PL"/>
              </w:rPr>
            </w:pPr>
            <w:r w:rsidRPr="00535CB6">
              <w:rPr>
                <w:rFonts w:cs="Arial"/>
                <w:lang w:eastAsia="pl-PL"/>
              </w:rPr>
              <w:t>Projekt obejmuje szkoły/placówki systemu oświaty, które brały udział w latach 2012-2013 w programie Cyfrowa szkoła lub analogicznych programach lub są odpowiednio wyposażoną lub mają odpowiedni potencjał do rozwijania kompetencji cyfrowych uczniów lub słuchaczy (dotyczy typu projektu nr 3).</w:t>
            </w:r>
          </w:p>
        </w:tc>
        <w:tc>
          <w:tcPr>
            <w:tcW w:w="1783" w:type="pct"/>
            <w:shd w:val="clear" w:color="auto" w:fill="auto"/>
            <w:vAlign w:val="center"/>
          </w:tcPr>
          <w:p w14:paraId="65705198" w14:textId="2A39E4EE" w:rsidR="0011564B" w:rsidRPr="00535CB6" w:rsidRDefault="0011564B" w:rsidP="008D3A90">
            <w:pPr>
              <w:contextualSpacing/>
              <w:rPr>
                <w:rFonts w:cs="Arial"/>
                <w:lang w:eastAsia="pl-PL"/>
              </w:rPr>
            </w:pPr>
            <w:r w:rsidRPr="00535CB6">
              <w:rPr>
                <w:rFonts w:cs="Arial"/>
                <w:lang w:eastAsia="pl-PL"/>
              </w:rPr>
              <w:t>Kryterium ma na celu koncentrowanie interwencji na działaniach merytorycznych przewidzianych do realizacji w ramach projektu obejmującego naukę programowania a nie na przygotowaniu technicznym szkó</w:t>
            </w:r>
            <w:r w:rsidR="00987121" w:rsidRPr="00535CB6">
              <w:rPr>
                <w:rFonts w:cs="Arial"/>
                <w:lang w:eastAsia="pl-PL"/>
              </w:rPr>
              <w:t>ł do ich realizacji.</w:t>
            </w:r>
          </w:p>
          <w:p w14:paraId="20F71C72" w14:textId="77777777" w:rsidR="0011564B" w:rsidRPr="00535CB6" w:rsidRDefault="0011564B" w:rsidP="008D3A90">
            <w:pPr>
              <w:contextualSpacing/>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30B0E4A" w14:textId="77777777" w:rsidR="0011564B" w:rsidRPr="00535CB6" w:rsidRDefault="0011564B" w:rsidP="008D3A90">
            <w:pPr>
              <w:contextualSpacing/>
              <w:rPr>
                <w:rFonts w:cs="Arial"/>
                <w:lang w:eastAsia="pl-PL"/>
              </w:rPr>
            </w:pPr>
            <w:r w:rsidRPr="00535CB6">
              <w:rPr>
                <w:rFonts w:cs="Arial"/>
                <w:lang w:eastAsia="pl-PL"/>
              </w:rPr>
              <w:t xml:space="preserve">0/4 pkt </w:t>
            </w:r>
          </w:p>
        </w:tc>
        <w:tc>
          <w:tcPr>
            <w:tcW w:w="644" w:type="pct"/>
            <w:vAlign w:val="center"/>
          </w:tcPr>
          <w:p w14:paraId="1A3014A9" w14:textId="7F248DC2" w:rsidR="0011564B" w:rsidRPr="00535CB6" w:rsidRDefault="0011564B" w:rsidP="008D3A90">
            <w:pPr>
              <w:contextualSpacing/>
              <w:rPr>
                <w:rFonts w:cs="Arial"/>
                <w:lang w:eastAsia="pl-PL"/>
              </w:rPr>
            </w:pPr>
            <w:r w:rsidRPr="00535CB6">
              <w:rPr>
                <w:rFonts w:cs="Arial"/>
                <w:lang w:eastAsia="pl-PL"/>
              </w:rPr>
              <w:t>4</w:t>
            </w:r>
          </w:p>
        </w:tc>
      </w:tr>
      <w:tr w:rsidR="00C87C21" w:rsidRPr="000756CB" w14:paraId="1595DCCE" w14:textId="77777777" w:rsidTr="00145F0C">
        <w:trPr>
          <w:trHeight w:val="20"/>
        </w:trPr>
        <w:tc>
          <w:tcPr>
            <w:tcW w:w="242" w:type="pct"/>
            <w:shd w:val="clear" w:color="auto" w:fill="auto"/>
            <w:vAlign w:val="center"/>
          </w:tcPr>
          <w:p w14:paraId="1AB058CB" w14:textId="06B2D289" w:rsidR="0011564B" w:rsidRPr="00535CB6" w:rsidRDefault="008A1374" w:rsidP="008D3A90">
            <w:pPr>
              <w:ind w:left="360"/>
              <w:contextualSpacing/>
              <w:rPr>
                <w:rFonts w:cs="Arial"/>
                <w:lang w:eastAsia="pl-PL"/>
              </w:rPr>
            </w:pPr>
            <w:r w:rsidRPr="00535CB6">
              <w:rPr>
                <w:rFonts w:cs="Arial"/>
                <w:lang w:eastAsia="pl-PL"/>
              </w:rPr>
              <w:t>4</w:t>
            </w:r>
          </w:p>
        </w:tc>
        <w:tc>
          <w:tcPr>
            <w:tcW w:w="993" w:type="pct"/>
            <w:shd w:val="clear" w:color="auto" w:fill="auto"/>
            <w:vAlign w:val="center"/>
          </w:tcPr>
          <w:p w14:paraId="7A4B2AED" w14:textId="77777777" w:rsidR="0011564B" w:rsidRPr="00535CB6" w:rsidRDefault="0011564B" w:rsidP="008D3A90">
            <w:pPr>
              <w:contextualSpacing/>
              <w:rPr>
                <w:rFonts w:cs="Arial"/>
                <w:lang w:eastAsia="pl-PL"/>
              </w:rPr>
            </w:pPr>
            <w:r w:rsidRPr="00535CB6">
              <w:rPr>
                <w:rFonts w:cs="Arial"/>
                <w:lang w:eastAsia="pl-PL"/>
              </w:rPr>
              <w:t>Projekt wspiera szkoły lub placówki systemu oświaty z obszarów wiejskich.</w:t>
            </w:r>
          </w:p>
        </w:tc>
        <w:tc>
          <w:tcPr>
            <w:tcW w:w="1783" w:type="pct"/>
            <w:shd w:val="clear" w:color="auto" w:fill="auto"/>
            <w:vAlign w:val="center"/>
          </w:tcPr>
          <w:p w14:paraId="30BAB55E" w14:textId="77777777" w:rsidR="0011564B" w:rsidRPr="00535CB6" w:rsidRDefault="0011564B" w:rsidP="008D3A90">
            <w:pPr>
              <w:contextualSpacing/>
              <w:rPr>
                <w:rFonts w:cs="Arial"/>
                <w:lang w:eastAsia="pl-PL"/>
              </w:rPr>
            </w:pPr>
            <w:r w:rsidRPr="00535CB6">
              <w:rPr>
                <w:rFonts w:cs="Arial"/>
                <w:lang w:eastAsia="pl-PL"/>
              </w:rPr>
              <w:t>Szkoła lub placówka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05CCA6F3" w14:textId="77777777" w:rsidR="0011564B" w:rsidRPr="00535CB6" w:rsidRDefault="0011564B" w:rsidP="008D3A90">
            <w:pPr>
              <w:contextualSpacing/>
              <w:rPr>
                <w:rFonts w:cs="Arial"/>
                <w:lang w:eastAsia="pl-PL"/>
              </w:rPr>
            </w:pPr>
            <w:r w:rsidRPr="00535CB6">
              <w:rPr>
                <w:rFonts w:cs="Arial"/>
                <w:lang w:eastAsia="pl-PL"/>
              </w:rPr>
              <w:t>Silniejsza koncentracja środków na szkołach i placówkach na obszarach cechujących się największymi potrzebami w zakresie edukacji jest niezbędna w kontekście zróżnicowań wewnątrz regionalnych i potrzeby osiągnięcia większej spójności społeczno-gospodarczej oraz w celu realizacji założeń RPO WM.</w:t>
            </w:r>
          </w:p>
          <w:p w14:paraId="172D7CEA" w14:textId="77777777" w:rsidR="0011564B" w:rsidRPr="00535CB6" w:rsidRDefault="0011564B" w:rsidP="008D3A90">
            <w:pPr>
              <w:contextualSpacing/>
              <w:rPr>
                <w:rFonts w:cs="Arial"/>
                <w:lang w:eastAsia="pl-PL"/>
              </w:rPr>
            </w:pPr>
            <w:r w:rsidRPr="00535CB6">
              <w:rPr>
                <w:rFonts w:cs="Arial"/>
                <w:lang w:eastAsia="pl-PL"/>
              </w:rPr>
              <w:lastRenderedPageBreak/>
              <w:t>Kryterium weryfikowane na podstawie zapisów we wniosku o dofinansowanie projektu.</w:t>
            </w:r>
          </w:p>
        </w:tc>
        <w:tc>
          <w:tcPr>
            <w:tcW w:w="1338" w:type="pct"/>
            <w:shd w:val="clear" w:color="auto" w:fill="auto"/>
            <w:vAlign w:val="center"/>
          </w:tcPr>
          <w:p w14:paraId="471DDF2B" w14:textId="77777777" w:rsidR="0011564B" w:rsidRPr="00535CB6" w:rsidRDefault="0011564B" w:rsidP="008D3A90">
            <w:pPr>
              <w:contextualSpacing/>
              <w:rPr>
                <w:rFonts w:cs="Arial"/>
                <w:lang w:eastAsia="pl-PL"/>
              </w:rPr>
            </w:pPr>
            <w:r w:rsidRPr="00535CB6">
              <w:rPr>
                <w:rFonts w:cs="Arial"/>
                <w:lang w:eastAsia="pl-PL"/>
              </w:rPr>
              <w:lastRenderedPageBreak/>
              <w:t xml:space="preserve">0/5 pkt </w:t>
            </w:r>
          </w:p>
        </w:tc>
        <w:tc>
          <w:tcPr>
            <w:tcW w:w="644" w:type="pct"/>
            <w:vAlign w:val="center"/>
          </w:tcPr>
          <w:p w14:paraId="60075D5F" w14:textId="77777777" w:rsidR="0011564B" w:rsidRPr="00535CB6" w:rsidRDefault="0011564B" w:rsidP="008D3A90">
            <w:pPr>
              <w:contextualSpacing/>
              <w:rPr>
                <w:rFonts w:cs="Arial"/>
                <w:lang w:eastAsia="pl-PL"/>
              </w:rPr>
            </w:pPr>
            <w:r w:rsidRPr="00535CB6">
              <w:rPr>
                <w:rFonts w:cs="Arial"/>
                <w:lang w:eastAsia="pl-PL"/>
              </w:rPr>
              <w:t>5</w:t>
            </w:r>
          </w:p>
        </w:tc>
      </w:tr>
      <w:tr w:rsidR="00C87C21" w:rsidRPr="000756CB" w14:paraId="010057A6" w14:textId="77777777" w:rsidTr="00145F0C">
        <w:trPr>
          <w:trHeight w:val="20"/>
        </w:trPr>
        <w:tc>
          <w:tcPr>
            <w:tcW w:w="242" w:type="pct"/>
            <w:shd w:val="clear" w:color="auto" w:fill="auto"/>
            <w:vAlign w:val="center"/>
          </w:tcPr>
          <w:p w14:paraId="314495C4" w14:textId="77777777" w:rsidR="0011564B" w:rsidRPr="00535CB6" w:rsidRDefault="0011564B" w:rsidP="008D3A90">
            <w:pPr>
              <w:numPr>
                <w:ilvl w:val="0"/>
                <w:numId w:val="27"/>
              </w:numPr>
              <w:contextualSpacing/>
              <w:rPr>
                <w:rFonts w:cs="Arial"/>
                <w:lang w:eastAsia="pl-PL"/>
              </w:rPr>
            </w:pPr>
          </w:p>
        </w:tc>
        <w:tc>
          <w:tcPr>
            <w:tcW w:w="993" w:type="pct"/>
            <w:shd w:val="clear" w:color="auto" w:fill="auto"/>
            <w:vAlign w:val="center"/>
          </w:tcPr>
          <w:p w14:paraId="37A44177" w14:textId="6B7D3B49" w:rsidR="0011564B" w:rsidRPr="00535CB6" w:rsidRDefault="0011564B" w:rsidP="008D3A90">
            <w:pPr>
              <w:contextualSpacing/>
              <w:rPr>
                <w:rFonts w:cs="Arial"/>
                <w:lang w:eastAsia="pl-PL"/>
              </w:rPr>
            </w:pPr>
            <w:r w:rsidRPr="00535CB6">
              <w:rPr>
                <w:rFonts w:cs="Arial"/>
                <w:lang w:eastAsia="pl-PL"/>
              </w:rPr>
              <w:t>Projekt zapewnia wyrównanie szans rozwojowych uczniów/słuchaczy z grup defaworyzowanych poprzez objęcie wsparciem klas/grup szkół/placówek systemu oświaty, w obrębie których minimum 20% stanowią takie osoby.</w:t>
            </w:r>
          </w:p>
        </w:tc>
        <w:tc>
          <w:tcPr>
            <w:tcW w:w="1783" w:type="pct"/>
            <w:shd w:val="clear" w:color="auto" w:fill="auto"/>
            <w:vAlign w:val="center"/>
          </w:tcPr>
          <w:p w14:paraId="74B8F081" w14:textId="0040DD13" w:rsidR="0011564B" w:rsidRPr="00535CB6" w:rsidRDefault="0011564B" w:rsidP="008D3A90">
            <w:pPr>
              <w:contextualSpacing/>
              <w:rPr>
                <w:rFonts w:cs="Arial"/>
                <w:lang w:eastAsia="pl-PL"/>
              </w:rPr>
            </w:pPr>
            <w:r w:rsidRPr="00535CB6">
              <w:rPr>
                <w:rFonts w:cs="Arial"/>
                <w:lang w:eastAsia="pl-PL"/>
              </w:rPr>
              <w:t xml:space="preserve">Kryterium ma na celu zapewnienie dostępności do wsparcia uczniów/słuchaczy uczestniczących w projekcie z grup defaworyzowanych: z niepełnosprawnością, żyjących w ubóstwie, z rodzin dysfunkcyjnych, przynależących do mniejszości etnicznych, w zależności od przeanalizowanych potrzeb. </w:t>
            </w:r>
          </w:p>
          <w:p w14:paraId="75EF72C8" w14:textId="77777777" w:rsidR="0011564B" w:rsidRPr="00535CB6" w:rsidRDefault="0011564B" w:rsidP="008D3A90">
            <w:pPr>
              <w:contextualSpacing/>
              <w:rPr>
                <w:rFonts w:cs="Arial"/>
                <w:lang w:eastAsia="pl-PL"/>
              </w:rPr>
            </w:pPr>
            <w:r w:rsidRPr="00535CB6">
              <w:rPr>
                <w:rFonts w:cs="Arial"/>
                <w:lang w:eastAsia="pl-PL"/>
              </w:rPr>
              <w:t>Kryterium weryfikowane na podstawie zapisów we wniosku o dofinansowanie projektu.</w:t>
            </w:r>
          </w:p>
        </w:tc>
        <w:tc>
          <w:tcPr>
            <w:tcW w:w="1338" w:type="pct"/>
            <w:shd w:val="clear" w:color="auto" w:fill="FFFFFF" w:themeFill="background1"/>
            <w:vAlign w:val="center"/>
          </w:tcPr>
          <w:p w14:paraId="7E134E79" w14:textId="77777777" w:rsidR="0011564B" w:rsidRPr="00535CB6" w:rsidRDefault="0011564B" w:rsidP="008D3A90">
            <w:pPr>
              <w:contextualSpacing/>
              <w:rPr>
                <w:rFonts w:cs="Arial"/>
                <w:lang w:eastAsia="pl-PL"/>
              </w:rPr>
            </w:pPr>
            <w:r w:rsidRPr="00535CB6">
              <w:rPr>
                <w:rFonts w:cs="Arial"/>
                <w:lang w:eastAsia="pl-PL"/>
              </w:rPr>
              <w:t>uczestnictwo w projekcie uczniów/słuchaczy z grup defaworyzowanych:</w:t>
            </w:r>
          </w:p>
          <w:p w14:paraId="065FF54C" w14:textId="77777777" w:rsidR="0011564B" w:rsidRPr="00535CB6" w:rsidRDefault="0011564B" w:rsidP="008D3A90">
            <w:pPr>
              <w:contextualSpacing/>
              <w:rPr>
                <w:rFonts w:cs="Arial"/>
                <w:lang w:eastAsia="pl-PL"/>
              </w:rPr>
            </w:pPr>
            <w:r w:rsidRPr="00535CB6">
              <w:rPr>
                <w:rFonts w:cs="Arial"/>
                <w:lang w:eastAsia="pl-PL"/>
              </w:rPr>
              <w:t>poniżej 20% – 0 pkt,</w:t>
            </w:r>
          </w:p>
          <w:p w14:paraId="2B1C6E09" w14:textId="77777777" w:rsidR="0011564B" w:rsidRPr="00535CB6" w:rsidRDefault="0011564B" w:rsidP="008D3A90">
            <w:pPr>
              <w:contextualSpacing/>
              <w:rPr>
                <w:rFonts w:cs="Arial"/>
                <w:lang w:eastAsia="pl-PL"/>
              </w:rPr>
            </w:pPr>
            <w:r w:rsidRPr="00535CB6">
              <w:rPr>
                <w:rFonts w:cs="Arial"/>
                <w:lang w:eastAsia="pl-PL"/>
              </w:rPr>
              <w:t>powyżej 20% do 50% uczestników – 1 pkt,</w:t>
            </w:r>
          </w:p>
          <w:p w14:paraId="71515FFE" w14:textId="77777777" w:rsidR="0011564B" w:rsidRPr="00535CB6" w:rsidRDefault="0011564B" w:rsidP="008D3A90">
            <w:pPr>
              <w:contextualSpacing/>
              <w:rPr>
                <w:rFonts w:cs="Arial"/>
                <w:lang w:eastAsia="pl-PL"/>
              </w:rPr>
            </w:pPr>
            <w:r w:rsidRPr="00535CB6">
              <w:rPr>
                <w:rFonts w:cs="Arial"/>
                <w:lang w:eastAsia="pl-PL"/>
              </w:rPr>
              <w:t>powyżej 50% do 75% uczestników – 2 pkt,</w:t>
            </w:r>
          </w:p>
          <w:p w14:paraId="7994B4CB" w14:textId="77777777" w:rsidR="0011564B" w:rsidRPr="00535CB6" w:rsidRDefault="0011564B" w:rsidP="008D3A90">
            <w:pPr>
              <w:contextualSpacing/>
              <w:rPr>
                <w:rFonts w:cs="Arial"/>
                <w:lang w:eastAsia="pl-PL"/>
              </w:rPr>
            </w:pPr>
            <w:r w:rsidRPr="00535CB6">
              <w:rPr>
                <w:rFonts w:cs="Arial"/>
                <w:lang w:eastAsia="pl-PL"/>
              </w:rPr>
              <w:t>powyżej 75% do 100% uczestników – 3 pkt</w:t>
            </w:r>
          </w:p>
        </w:tc>
        <w:tc>
          <w:tcPr>
            <w:tcW w:w="644" w:type="pct"/>
            <w:shd w:val="clear" w:color="auto" w:fill="FFFFFF" w:themeFill="background1"/>
            <w:vAlign w:val="center"/>
          </w:tcPr>
          <w:p w14:paraId="774A85EA" w14:textId="442B51E6" w:rsidR="0011564B" w:rsidRPr="00535CB6" w:rsidRDefault="00987121" w:rsidP="008D3A90">
            <w:pPr>
              <w:contextualSpacing/>
              <w:rPr>
                <w:rFonts w:cs="Arial"/>
                <w:lang w:eastAsia="pl-PL"/>
              </w:rPr>
            </w:pPr>
            <w:r w:rsidRPr="00535CB6">
              <w:rPr>
                <w:rFonts w:cs="Arial"/>
                <w:lang w:eastAsia="pl-PL"/>
              </w:rPr>
              <w:t>3</w:t>
            </w:r>
          </w:p>
        </w:tc>
      </w:tr>
      <w:tr w:rsidR="00C87C21" w:rsidRPr="000756CB" w14:paraId="422F26AD" w14:textId="77777777" w:rsidTr="00145F0C">
        <w:trPr>
          <w:trHeight w:val="20"/>
        </w:trPr>
        <w:tc>
          <w:tcPr>
            <w:tcW w:w="242" w:type="pct"/>
            <w:shd w:val="clear" w:color="auto" w:fill="auto"/>
            <w:vAlign w:val="center"/>
          </w:tcPr>
          <w:p w14:paraId="052F35AE" w14:textId="77777777" w:rsidR="0011564B" w:rsidRPr="00535CB6" w:rsidRDefault="0011564B" w:rsidP="008D3A90">
            <w:pPr>
              <w:numPr>
                <w:ilvl w:val="0"/>
                <w:numId w:val="27"/>
              </w:numPr>
              <w:contextualSpacing/>
              <w:rPr>
                <w:rFonts w:cs="Arial"/>
                <w:lang w:eastAsia="pl-PL"/>
              </w:rPr>
            </w:pPr>
          </w:p>
        </w:tc>
        <w:tc>
          <w:tcPr>
            <w:tcW w:w="993" w:type="pct"/>
            <w:shd w:val="clear" w:color="auto" w:fill="auto"/>
            <w:vAlign w:val="center"/>
          </w:tcPr>
          <w:p w14:paraId="7F2AF46E" w14:textId="77777777" w:rsidR="0011564B" w:rsidRPr="00535CB6" w:rsidRDefault="0011564B" w:rsidP="008D3A90">
            <w:pPr>
              <w:contextualSpacing/>
              <w:rPr>
                <w:rFonts w:cs="Arial"/>
                <w:lang w:eastAsia="pl-PL"/>
              </w:rPr>
            </w:pPr>
            <w:r w:rsidRPr="00535CB6">
              <w:rPr>
                <w:rFonts w:cs="Arial"/>
                <w:lang w:eastAsia="pl-PL"/>
              </w:rPr>
              <w:t>Projekt obejmuje wsparciem szkoły podstawowe z niższym niż 10% udziałem uczniów dodatkowo uczących się języka obcego (drugiego języka obcego) w roku 2014 (dotyczy typu projektu nr 1).</w:t>
            </w:r>
          </w:p>
        </w:tc>
        <w:tc>
          <w:tcPr>
            <w:tcW w:w="1783" w:type="pct"/>
            <w:shd w:val="clear" w:color="auto" w:fill="auto"/>
            <w:vAlign w:val="center"/>
          </w:tcPr>
          <w:p w14:paraId="2DF00958" w14:textId="77777777" w:rsidR="0011564B" w:rsidRPr="00535CB6" w:rsidRDefault="0011564B" w:rsidP="008D3A90">
            <w:pPr>
              <w:contextualSpacing/>
              <w:rPr>
                <w:rFonts w:cs="Arial"/>
                <w:lang w:eastAsia="pl-PL"/>
              </w:rPr>
            </w:pPr>
            <w:r w:rsidRPr="00535CB6">
              <w:rPr>
                <w:rFonts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CA3466A" w14:textId="77777777" w:rsidR="0011564B" w:rsidRPr="00535CB6" w:rsidRDefault="0011564B" w:rsidP="008D3A90">
            <w:pPr>
              <w:contextualSpacing/>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ED13B5B" w14:textId="77777777" w:rsidR="0011564B" w:rsidRPr="00535CB6" w:rsidRDefault="0011564B" w:rsidP="008D3A90">
            <w:pPr>
              <w:contextualSpacing/>
              <w:rPr>
                <w:rFonts w:cs="Arial"/>
                <w:lang w:eastAsia="pl-PL"/>
              </w:rPr>
            </w:pPr>
            <w:r w:rsidRPr="00535CB6">
              <w:rPr>
                <w:rFonts w:cs="Arial"/>
                <w:lang w:eastAsia="pl-PL"/>
              </w:rPr>
              <w:t>0/5 pkt</w:t>
            </w:r>
          </w:p>
        </w:tc>
        <w:tc>
          <w:tcPr>
            <w:tcW w:w="644" w:type="pct"/>
            <w:vAlign w:val="center"/>
          </w:tcPr>
          <w:p w14:paraId="4BDEECCC" w14:textId="77777777" w:rsidR="0011564B" w:rsidRPr="00535CB6" w:rsidRDefault="0011564B" w:rsidP="008D3A90">
            <w:pPr>
              <w:contextualSpacing/>
              <w:rPr>
                <w:rFonts w:cs="Arial"/>
                <w:lang w:eastAsia="pl-PL"/>
              </w:rPr>
            </w:pPr>
            <w:r w:rsidRPr="00535CB6">
              <w:rPr>
                <w:rFonts w:cs="Arial"/>
                <w:lang w:eastAsia="pl-PL"/>
              </w:rPr>
              <w:t>5</w:t>
            </w:r>
          </w:p>
        </w:tc>
      </w:tr>
      <w:tr w:rsidR="00C87C21" w:rsidRPr="000756CB" w14:paraId="3BA6E1A6" w14:textId="77777777" w:rsidTr="00145F0C">
        <w:trPr>
          <w:trHeight w:val="20"/>
        </w:trPr>
        <w:tc>
          <w:tcPr>
            <w:tcW w:w="242" w:type="pct"/>
            <w:shd w:val="clear" w:color="auto" w:fill="auto"/>
            <w:vAlign w:val="center"/>
          </w:tcPr>
          <w:p w14:paraId="25EB8926" w14:textId="77777777" w:rsidR="0011564B" w:rsidRPr="00535CB6" w:rsidRDefault="0011564B" w:rsidP="008D3A90">
            <w:pPr>
              <w:numPr>
                <w:ilvl w:val="0"/>
                <w:numId w:val="27"/>
              </w:numPr>
              <w:contextualSpacing/>
              <w:rPr>
                <w:rFonts w:cs="Arial"/>
                <w:lang w:eastAsia="pl-PL"/>
              </w:rPr>
            </w:pPr>
          </w:p>
        </w:tc>
        <w:tc>
          <w:tcPr>
            <w:tcW w:w="993" w:type="pct"/>
            <w:shd w:val="clear" w:color="auto" w:fill="auto"/>
            <w:vAlign w:val="center"/>
          </w:tcPr>
          <w:p w14:paraId="118687E7" w14:textId="654B0E84" w:rsidR="0011564B" w:rsidRPr="00535CB6" w:rsidRDefault="0011564B" w:rsidP="008D3A90">
            <w:pPr>
              <w:contextualSpacing/>
              <w:rPr>
                <w:rFonts w:cs="Arial"/>
                <w:lang w:eastAsia="pl-PL"/>
              </w:rPr>
            </w:pPr>
            <w:r w:rsidRPr="00535CB6">
              <w:rPr>
                <w:rFonts w:cs="Arial"/>
                <w:lang w:eastAsia="pl-PL"/>
              </w:rPr>
              <w:t>Projekt zakłada stworzenie nowych lub doposażenie istniejących międzyszkolnych pracowni przedmiotowych</w:t>
            </w:r>
            <w:r w:rsidR="00987121" w:rsidRPr="00535CB6">
              <w:rPr>
                <w:rFonts w:cs="Arial"/>
                <w:lang w:eastAsia="pl-PL"/>
              </w:rPr>
              <w:t xml:space="preserve"> </w:t>
            </w:r>
            <w:r w:rsidRPr="00535CB6">
              <w:rPr>
                <w:rFonts w:cs="Arial"/>
                <w:lang w:eastAsia="pl-PL"/>
              </w:rPr>
              <w:t>(dotyczy typu projektu nr 2).</w:t>
            </w:r>
          </w:p>
        </w:tc>
        <w:tc>
          <w:tcPr>
            <w:tcW w:w="1783" w:type="pct"/>
            <w:shd w:val="clear" w:color="auto" w:fill="auto"/>
            <w:vAlign w:val="center"/>
          </w:tcPr>
          <w:p w14:paraId="711863CF" w14:textId="77777777" w:rsidR="0011564B" w:rsidRPr="00535CB6" w:rsidRDefault="0011564B" w:rsidP="008D3A90">
            <w:pPr>
              <w:contextualSpacing/>
              <w:rPr>
                <w:rFonts w:cs="Arial"/>
                <w:lang w:eastAsia="pl-PL"/>
              </w:rPr>
            </w:pPr>
            <w:r w:rsidRPr="00535CB6">
              <w:rPr>
                <w:rFonts w:cs="Arial"/>
                <w:lang w:eastAsia="pl-PL"/>
              </w:rPr>
              <w:t xml:space="preserve">Projektodawca zapewni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4FB9F38F" w14:textId="77777777" w:rsidR="0011564B" w:rsidRPr="00535CB6" w:rsidRDefault="0011564B" w:rsidP="008D3A90">
            <w:pPr>
              <w:contextualSpacing/>
              <w:rPr>
                <w:rFonts w:cs="Arial"/>
                <w:lang w:eastAsia="pl-PL"/>
              </w:rPr>
            </w:pPr>
            <w:r w:rsidRPr="00535CB6">
              <w:rPr>
                <w:rFonts w:cs="Arial"/>
                <w:lang w:eastAsia="pl-PL"/>
              </w:rPr>
              <w:t xml:space="preserve">Takie działanie przyczyni się do lepszego wykorzystania zasobów edukacyjnych na ternie gminy/powiatu, a także </w:t>
            </w:r>
            <w:r w:rsidRPr="00535CB6">
              <w:rPr>
                <w:rFonts w:cs="Arial"/>
                <w:lang w:eastAsia="pl-PL"/>
              </w:rPr>
              <w:lastRenderedPageBreak/>
              <w:t>do wydatkowania środków publicznych zgodnie z zasadami skuteczności i oszczędności.</w:t>
            </w:r>
          </w:p>
          <w:p w14:paraId="2BC19C6D" w14:textId="77777777" w:rsidR="0011564B" w:rsidRPr="00535CB6" w:rsidRDefault="0011564B" w:rsidP="008D3A90">
            <w:pPr>
              <w:contextualSpacing/>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D9AD585" w14:textId="77777777" w:rsidR="0011564B" w:rsidRPr="00535CB6" w:rsidRDefault="0011564B" w:rsidP="008D3A90">
            <w:pPr>
              <w:contextualSpacing/>
              <w:rPr>
                <w:rFonts w:cs="Arial"/>
                <w:lang w:eastAsia="pl-PL"/>
              </w:rPr>
            </w:pPr>
            <w:r w:rsidRPr="00535CB6">
              <w:rPr>
                <w:rFonts w:cs="Arial"/>
                <w:lang w:eastAsia="pl-PL"/>
              </w:rPr>
              <w:lastRenderedPageBreak/>
              <w:t>liczba szkół, którym udostępnione będą pracownie:</w:t>
            </w:r>
          </w:p>
          <w:p w14:paraId="77FE1393" w14:textId="77777777" w:rsidR="0011564B" w:rsidRPr="00535CB6" w:rsidRDefault="0011564B" w:rsidP="008D3A90">
            <w:pPr>
              <w:contextualSpacing/>
              <w:rPr>
                <w:rFonts w:cs="Arial"/>
                <w:lang w:eastAsia="pl-PL"/>
              </w:rPr>
            </w:pPr>
            <w:r w:rsidRPr="00535CB6">
              <w:rPr>
                <w:rFonts w:cs="Arial"/>
                <w:lang w:eastAsia="pl-PL"/>
              </w:rPr>
              <w:t>brak udostępnienia – 0 pkt,</w:t>
            </w:r>
          </w:p>
          <w:p w14:paraId="6941DA72" w14:textId="77777777" w:rsidR="0011564B" w:rsidRPr="00535CB6" w:rsidRDefault="0011564B" w:rsidP="008D3A90">
            <w:pPr>
              <w:contextualSpacing/>
              <w:rPr>
                <w:rFonts w:cs="Arial"/>
                <w:lang w:eastAsia="pl-PL"/>
              </w:rPr>
            </w:pPr>
            <w:r w:rsidRPr="00535CB6">
              <w:rPr>
                <w:rFonts w:cs="Arial"/>
                <w:lang w:eastAsia="pl-PL"/>
              </w:rPr>
              <w:t>1 szkole – 1 pkt,</w:t>
            </w:r>
          </w:p>
          <w:p w14:paraId="1E6644EC" w14:textId="77777777" w:rsidR="0011564B" w:rsidRPr="00535CB6" w:rsidRDefault="0011564B" w:rsidP="008D3A90">
            <w:pPr>
              <w:contextualSpacing/>
              <w:rPr>
                <w:rFonts w:cs="Arial"/>
                <w:lang w:eastAsia="pl-PL"/>
              </w:rPr>
            </w:pPr>
            <w:r w:rsidRPr="00535CB6">
              <w:rPr>
                <w:rFonts w:cs="Arial"/>
                <w:lang w:eastAsia="pl-PL"/>
              </w:rPr>
              <w:t>2 szkołom – 2 pkt,</w:t>
            </w:r>
          </w:p>
          <w:p w14:paraId="546ECEBA" w14:textId="77777777" w:rsidR="0011564B" w:rsidRPr="00535CB6" w:rsidRDefault="0011564B" w:rsidP="008D3A90">
            <w:pPr>
              <w:contextualSpacing/>
              <w:rPr>
                <w:rFonts w:cs="Arial"/>
                <w:lang w:eastAsia="pl-PL"/>
              </w:rPr>
            </w:pPr>
            <w:r w:rsidRPr="00535CB6">
              <w:rPr>
                <w:rFonts w:cs="Arial"/>
                <w:lang w:eastAsia="pl-PL"/>
              </w:rPr>
              <w:t>3 szkołom – 3 pkt,</w:t>
            </w:r>
          </w:p>
          <w:p w14:paraId="39FD89DE" w14:textId="77777777" w:rsidR="0011564B" w:rsidRPr="00535CB6" w:rsidRDefault="0011564B" w:rsidP="008D3A90">
            <w:pPr>
              <w:contextualSpacing/>
              <w:rPr>
                <w:rFonts w:cs="Arial"/>
                <w:lang w:eastAsia="pl-PL"/>
              </w:rPr>
            </w:pPr>
            <w:r w:rsidRPr="00535CB6">
              <w:rPr>
                <w:rFonts w:cs="Arial"/>
                <w:lang w:eastAsia="pl-PL"/>
              </w:rPr>
              <w:t>4 i więcej szkołom – 4 pkt</w:t>
            </w:r>
          </w:p>
        </w:tc>
        <w:tc>
          <w:tcPr>
            <w:tcW w:w="644" w:type="pct"/>
            <w:vAlign w:val="center"/>
          </w:tcPr>
          <w:p w14:paraId="3CC70F68" w14:textId="001C3DA4" w:rsidR="0011564B" w:rsidRPr="00535CB6" w:rsidRDefault="00987121" w:rsidP="008D3A90">
            <w:pPr>
              <w:contextualSpacing/>
              <w:rPr>
                <w:rFonts w:cs="Arial"/>
                <w:lang w:eastAsia="pl-PL"/>
              </w:rPr>
            </w:pPr>
            <w:r w:rsidRPr="00535CB6">
              <w:rPr>
                <w:rFonts w:cs="Arial"/>
                <w:lang w:eastAsia="pl-PL"/>
              </w:rPr>
              <w:t>4</w:t>
            </w:r>
          </w:p>
        </w:tc>
      </w:tr>
      <w:tr w:rsidR="00C87C21" w:rsidRPr="000756CB" w14:paraId="2E274C3C" w14:textId="77777777" w:rsidTr="00145F0C">
        <w:trPr>
          <w:trHeight w:val="20"/>
        </w:trPr>
        <w:tc>
          <w:tcPr>
            <w:tcW w:w="242" w:type="pct"/>
            <w:shd w:val="clear" w:color="auto" w:fill="auto"/>
            <w:vAlign w:val="center"/>
          </w:tcPr>
          <w:p w14:paraId="0C2B611E" w14:textId="77777777" w:rsidR="0011564B" w:rsidRPr="00535CB6" w:rsidRDefault="0011564B" w:rsidP="008D3A90">
            <w:pPr>
              <w:numPr>
                <w:ilvl w:val="0"/>
                <w:numId w:val="27"/>
              </w:numPr>
              <w:contextualSpacing/>
              <w:rPr>
                <w:rFonts w:cs="Arial"/>
                <w:lang w:eastAsia="pl-PL"/>
              </w:rPr>
            </w:pPr>
          </w:p>
        </w:tc>
        <w:tc>
          <w:tcPr>
            <w:tcW w:w="993" w:type="pct"/>
            <w:shd w:val="clear" w:color="auto" w:fill="auto"/>
            <w:vAlign w:val="center"/>
          </w:tcPr>
          <w:p w14:paraId="77397E22" w14:textId="77777777" w:rsidR="0011564B" w:rsidRPr="00535CB6" w:rsidRDefault="0011564B" w:rsidP="008D3A90">
            <w:pPr>
              <w:contextualSpacing/>
              <w:rPr>
                <w:rFonts w:cs="Arial"/>
                <w:lang w:eastAsia="pl-PL"/>
              </w:rPr>
            </w:pPr>
            <w:r w:rsidRPr="00535CB6">
              <w:rPr>
                <w:rFonts w:cs="Arial"/>
                <w:lang w:eastAsia="pl-PL"/>
              </w:rPr>
              <w:t>Projekt zakłada współpracę szkół i placówek systemu oświaty dotyczącą wykorzystania posiadanych zasobów w zakresie technologii informacyjno-komunikacyjnych (TIK) (dotyczy typu projektu nr 3).</w:t>
            </w:r>
          </w:p>
        </w:tc>
        <w:tc>
          <w:tcPr>
            <w:tcW w:w="1783" w:type="pct"/>
            <w:shd w:val="clear" w:color="auto" w:fill="auto"/>
            <w:vAlign w:val="center"/>
          </w:tcPr>
          <w:p w14:paraId="73A8CE11" w14:textId="77777777" w:rsidR="0011564B" w:rsidRPr="00535CB6" w:rsidRDefault="0011564B" w:rsidP="008D3A90">
            <w:pPr>
              <w:contextualSpacing/>
              <w:rPr>
                <w:rFonts w:cs="Arial"/>
                <w:lang w:eastAsia="pl-PL"/>
              </w:rPr>
            </w:pPr>
            <w:r w:rsidRPr="00535CB6">
              <w:rPr>
                <w:rFonts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2DF65BC9" w14:textId="77777777" w:rsidR="0011564B" w:rsidRPr="00535CB6" w:rsidRDefault="0011564B" w:rsidP="008D3A90">
            <w:pPr>
              <w:contextualSpacing/>
              <w:rPr>
                <w:rFonts w:cs="Arial"/>
                <w:lang w:eastAsia="pl-PL"/>
              </w:rPr>
            </w:pPr>
            <w:r w:rsidRPr="00535CB6">
              <w:rPr>
                <w:rFonts w:cs="Arial"/>
                <w:lang w:eastAsia="pl-PL"/>
              </w:rPr>
              <w:t>Warunek dotyczy m.in. szkół lub placówek systemu oświaty, które tworzą zespół.</w:t>
            </w:r>
          </w:p>
          <w:p w14:paraId="5F2C005D" w14:textId="77777777" w:rsidR="0011564B" w:rsidRPr="00535CB6" w:rsidDel="00ED42DC" w:rsidRDefault="0011564B" w:rsidP="008D3A90">
            <w:pPr>
              <w:contextualSpacing/>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616E187" w14:textId="77777777" w:rsidR="0011564B" w:rsidRPr="00535CB6" w:rsidRDefault="0011564B" w:rsidP="008D3A90">
            <w:pPr>
              <w:contextualSpacing/>
              <w:rPr>
                <w:rFonts w:cs="Arial"/>
                <w:lang w:eastAsia="pl-PL"/>
              </w:rPr>
            </w:pPr>
            <w:r w:rsidRPr="00535CB6">
              <w:rPr>
                <w:rFonts w:cs="Arial"/>
                <w:lang w:eastAsia="pl-PL"/>
              </w:rPr>
              <w:t>liczba szkół, z którymi podjęta została współpraca:</w:t>
            </w:r>
          </w:p>
          <w:p w14:paraId="18B1EEA0" w14:textId="77777777" w:rsidR="0011564B" w:rsidRPr="00535CB6" w:rsidRDefault="0011564B" w:rsidP="008D3A90">
            <w:pPr>
              <w:contextualSpacing/>
              <w:rPr>
                <w:rFonts w:cs="Arial"/>
                <w:lang w:eastAsia="pl-PL"/>
              </w:rPr>
            </w:pPr>
            <w:r w:rsidRPr="00535CB6">
              <w:rPr>
                <w:rFonts w:cs="Arial"/>
                <w:lang w:eastAsia="pl-PL"/>
              </w:rPr>
              <w:t xml:space="preserve">brak współpracy – 0 pkt, </w:t>
            </w:r>
          </w:p>
          <w:p w14:paraId="7D1C1C67" w14:textId="77777777" w:rsidR="0011564B" w:rsidRPr="00535CB6" w:rsidRDefault="0011564B" w:rsidP="008D3A90">
            <w:pPr>
              <w:contextualSpacing/>
              <w:rPr>
                <w:rFonts w:cs="Arial"/>
                <w:lang w:eastAsia="pl-PL"/>
              </w:rPr>
            </w:pPr>
            <w:r w:rsidRPr="00535CB6">
              <w:rPr>
                <w:rFonts w:cs="Arial"/>
                <w:lang w:eastAsia="pl-PL"/>
              </w:rPr>
              <w:t>z 1 szkołą -– 1 pkt,</w:t>
            </w:r>
          </w:p>
          <w:p w14:paraId="3A7AA908" w14:textId="77777777" w:rsidR="0011564B" w:rsidRPr="00535CB6" w:rsidRDefault="0011564B" w:rsidP="008D3A90">
            <w:pPr>
              <w:contextualSpacing/>
              <w:rPr>
                <w:rFonts w:cs="Arial"/>
                <w:lang w:eastAsia="pl-PL"/>
              </w:rPr>
            </w:pPr>
            <w:r w:rsidRPr="00535CB6">
              <w:rPr>
                <w:rFonts w:cs="Arial"/>
                <w:lang w:eastAsia="pl-PL"/>
              </w:rPr>
              <w:t>z 2 szkołami – 2 pkt,</w:t>
            </w:r>
          </w:p>
          <w:p w14:paraId="0EB37D70" w14:textId="77777777" w:rsidR="0011564B" w:rsidRPr="00535CB6" w:rsidRDefault="0011564B" w:rsidP="008D3A90">
            <w:pPr>
              <w:contextualSpacing/>
              <w:rPr>
                <w:rFonts w:cs="Arial"/>
                <w:lang w:eastAsia="pl-PL"/>
              </w:rPr>
            </w:pPr>
            <w:r w:rsidRPr="00535CB6">
              <w:rPr>
                <w:rFonts w:cs="Arial"/>
                <w:lang w:eastAsia="pl-PL"/>
              </w:rPr>
              <w:t>z 3 szkołami – 3 pkt,</w:t>
            </w:r>
          </w:p>
          <w:p w14:paraId="16DFE9E3" w14:textId="77777777" w:rsidR="0011564B" w:rsidRPr="00535CB6" w:rsidRDefault="0011564B" w:rsidP="008D3A90">
            <w:pPr>
              <w:contextualSpacing/>
              <w:rPr>
                <w:rFonts w:cs="Arial"/>
                <w:lang w:eastAsia="pl-PL"/>
              </w:rPr>
            </w:pPr>
            <w:r w:rsidRPr="00535CB6">
              <w:rPr>
                <w:rFonts w:cs="Arial"/>
                <w:lang w:eastAsia="pl-PL"/>
              </w:rPr>
              <w:t>z 4 szkołami – 4 pkt,</w:t>
            </w:r>
          </w:p>
          <w:p w14:paraId="271C65C9" w14:textId="77777777" w:rsidR="0011564B" w:rsidRPr="00535CB6" w:rsidRDefault="0011564B" w:rsidP="008D3A90">
            <w:pPr>
              <w:contextualSpacing/>
              <w:rPr>
                <w:rFonts w:cs="Arial"/>
                <w:lang w:eastAsia="pl-PL"/>
              </w:rPr>
            </w:pPr>
            <w:r w:rsidRPr="00535CB6">
              <w:rPr>
                <w:rFonts w:cs="Arial"/>
                <w:lang w:eastAsia="pl-PL"/>
              </w:rPr>
              <w:t xml:space="preserve">z 5 i więcej szkołami – 5 pkt </w:t>
            </w:r>
          </w:p>
        </w:tc>
        <w:tc>
          <w:tcPr>
            <w:tcW w:w="644" w:type="pct"/>
            <w:vAlign w:val="center"/>
          </w:tcPr>
          <w:p w14:paraId="5CFB4231" w14:textId="739A8C46" w:rsidR="0011564B" w:rsidRPr="00535CB6" w:rsidRDefault="0011564B" w:rsidP="008D3A90">
            <w:pPr>
              <w:contextualSpacing/>
              <w:rPr>
                <w:rFonts w:cs="Arial"/>
                <w:lang w:eastAsia="pl-PL"/>
              </w:rPr>
            </w:pPr>
            <w:r w:rsidRPr="00535CB6">
              <w:rPr>
                <w:rFonts w:cs="Arial"/>
                <w:lang w:eastAsia="pl-PL"/>
              </w:rPr>
              <w:t>5</w:t>
            </w:r>
          </w:p>
        </w:tc>
      </w:tr>
      <w:tr w:rsidR="00C87C21" w:rsidRPr="000756CB" w14:paraId="5DA47A83" w14:textId="77777777" w:rsidTr="00145F0C">
        <w:trPr>
          <w:trHeight w:val="20"/>
        </w:trPr>
        <w:tc>
          <w:tcPr>
            <w:tcW w:w="242" w:type="pct"/>
            <w:shd w:val="clear" w:color="auto" w:fill="auto"/>
            <w:vAlign w:val="center"/>
          </w:tcPr>
          <w:p w14:paraId="34A46BFF" w14:textId="77777777" w:rsidR="0011564B" w:rsidRPr="00535CB6" w:rsidRDefault="0011564B" w:rsidP="008D3A90">
            <w:pPr>
              <w:numPr>
                <w:ilvl w:val="0"/>
                <w:numId w:val="27"/>
              </w:numPr>
              <w:contextualSpacing/>
              <w:rPr>
                <w:rFonts w:cs="Arial"/>
                <w:lang w:eastAsia="pl-PL"/>
              </w:rPr>
            </w:pPr>
          </w:p>
        </w:tc>
        <w:tc>
          <w:tcPr>
            <w:tcW w:w="993" w:type="pct"/>
            <w:shd w:val="clear" w:color="auto" w:fill="auto"/>
            <w:vAlign w:val="center"/>
          </w:tcPr>
          <w:p w14:paraId="22CFD314" w14:textId="77777777" w:rsidR="0011564B" w:rsidRPr="00535CB6" w:rsidRDefault="0011564B" w:rsidP="008D3A90">
            <w:pPr>
              <w:contextualSpacing/>
              <w:rPr>
                <w:rFonts w:cs="Arial"/>
                <w:lang w:eastAsia="pl-PL"/>
              </w:rPr>
            </w:pPr>
            <w:r w:rsidRPr="00535CB6">
              <w:rPr>
                <w:rFonts w:cs="Arial"/>
                <w:lang w:eastAsia="pl-PL"/>
              </w:rPr>
              <w:t>W projekcie wykorzystane są pozytywnie zwalidowane produkty projektów innowacyjnych zrealizowanych w latach 2007 – 2013 w ramach POKL (dotyczy typu projektu nr 1).</w:t>
            </w:r>
          </w:p>
        </w:tc>
        <w:tc>
          <w:tcPr>
            <w:tcW w:w="1783" w:type="pct"/>
            <w:shd w:val="clear" w:color="auto" w:fill="auto"/>
            <w:vAlign w:val="center"/>
          </w:tcPr>
          <w:p w14:paraId="19E17E02" w14:textId="77777777" w:rsidR="0011564B" w:rsidRPr="00535CB6" w:rsidRDefault="0011564B" w:rsidP="008D3A90">
            <w:pPr>
              <w:contextualSpacing/>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AABE119" w14:textId="1C45947B" w:rsidR="0011564B" w:rsidRPr="00535CB6" w:rsidRDefault="0011564B" w:rsidP="008D3A90">
            <w:pPr>
              <w:contextualSpacing/>
              <w:rPr>
                <w:rFonts w:cs="Arial"/>
                <w:lang w:eastAsia="pl-PL"/>
              </w:rPr>
            </w:pPr>
            <w:r w:rsidRPr="00535CB6">
              <w:rPr>
                <w:rFonts w:cs="Arial"/>
                <w:lang w:eastAsia="pl-PL"/>
              </w:rPr>
              <w:t xml:space="preserve">Pomocne będą informacje zawarte na stronie </w:t>
            </w:r>
            <w:hyperlink r:id="rId113" w:tooltip="Krajowa Instytucja Wspomagająca" w:history="1">
              <w:r w:rsidR="00A16929" w:rsidRPr="00535CB6">
                <w:rPr>
                  <w:rStyle w:val="Hipercze"/>
                  <w:rFonts w:cs="Arial"/>
                  <w:lang w:eastAsia="pl-PL"/>
                </w:rPr>
                <w:t>http://kiw-pokl.org.pl/index.php?option=com_k2&amp;view=itemlist&amp;layout=category&amp;task=category&amp;id=193&amp;Itemid=778&amp;lang=pl</w:t>
              </w:r>
            </w:hyperlink>
          </w:p>
          <w:p w14:paraId="2EE77C23" w14:textId="77777777" w:rsidR="0011564B" w:rsidRPr="00535CB6" w:rsidRDefault="0011564B" w:rsidP="008D3A90">
            <w:pPr>
              <w:contextualSpacing/>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01920E87" w14:textId="77777777" w:rsidR="0011564B" w:rsidRPr="00535CB6" w:rsidRDefault="0011564B" w:rsidP="008D3A90">
            <w:pPr>
              <w:contextualSpacing/>
              <w:rPr>
                <w:rFonts w:cs="Arial"/>
                <w:lang w:eastAsia="pl-PL"/>
              </w:rPr>
            </w:pPr>
            <w:r w:rsidRPr="00535CB6">
              <w:rPr>
                <w:rFonts w:cs="Arial"/>
                <w:lang w:eastAsia="pl-PL"/>
              </w:rPr>
              <w:t>0/5 pkt</w:t>
            </w:r>
          </w:p>
        </w:tc>
        <w:tc>
          <w:tcPr>
            <w:tcW w:w="644" w:type="pct"/>
            <w:vAlign w:val="center"/>
          </w:tcPr>
          <w:p w14:paraId="5B441347" w14:textId="77777777" w:rsidR="0011564B" w:rsidRPr="00535CB6" w:rsidRDefault="0011564B" w:rsidP="008D3A90">
            <w:pPr>
              <w:contextualSpacing/>
              <w:rPr>
                <w:rFonts w:cs="Arial"/>
                <w:lang w:eastAsia="pl-PL"/>
              </w:rPr>
            </w:pPr>
            <w:r w:rsidRPr="00535CB6">
              <w:rPr>
                <w:rFonts w:cs="Arial"/>
                <w:lang w:eastAsia="pl-PL"/>
              </w:rPr>
              <w:t>5</w:t>
            </w:r>
          </w:p>
        </w:tc>
      </w:tr>
      <w:tr w:rsidR="00C87C21" w:rsidRPr="000756CB" w14:paraId="1350E5D7" w14:textId="77777777" w:rsidTr="00145F0C">
        <w:trPr>
          <w:trHeight w:val="20"/>
        </w:trPr>
        <w:tc>
          <w:tcPr>
            <w:tcW w:w="242" w:type="pct"/>
            <w:shd w:val="clear" w:color="auto" w:fill="auto"/>
            <w:vAlign w:val="center"/>
          </w:tcPr>
          <w:p w14:paraId="09FCD23A" w14:textId="77777777" w:rsidR="0011564B" w:rsidRPr="00535CB6" w:rsidRDefault="0011564B" w:rsidP="008D3A90">
            <w:pPr>
              <w:numPr>
                <w:ilvl w:val="0"/>
                <w:numId w:val="27"/>
              </w:numPr>
              <w:contextualSpacing/>
              <w:rPr>
                <w:rFonts w:cs="Arial"/>
                <w:lang w:eastAsia="pl-PL"/>
              </w:rPr>
            </w:pPr>
          </w:p>
        </w:tc>
        <w:tc>
          <w:tcPr>
            <w:tcW w:w="993" w:type="pct"/>
            <w:shd w:val="clear" w:color="auto" w:fill="auto"/>
            <w:vAlign w:val="center"/>
          </w:tcPr>
          <w:p w14:paraId="6B97A5DA" w14:textId="7222D04E" w:rsidR="0011564B" w:rsidRPr="00535CB6" w:rsidRDefault="0011564B" w:rsidP="008D3A90">
            <w:pPr>
              <w:contextualSpacing/>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 (dotyczy typu projektu nr 1).</w:t>
            </w:r>
          </w:p>
        </w:tc>
        <w:tc>
          <w:tcPr>
            <w:tcW w:w="1783" w:type="pct"/>
            <w:shd w:val="clear" w:color="auto" w:fill="auto"/>
            <w:vAlign w:val="center"/>
          </w:tcPr>
          <w:p w14:paraId="47FD3495" w14:textId="77777777" w:rsidR="0011564B" w:rsidRPr="00535CB6" w:rsidRDefault="0011564B" w:rsidP="008D3A90">
            <w:pPr>
              <w:contextualSpacing/>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7D71989" w14:textId="77777777" w:rsidR="0011564B" w:rsidRPr="00535CB6" w:rsidRDefault="0011564B" w:rsidP="008D3A90">
            <w:pPr>
              <w:contextualSpacing/>
              <w:rPr>
                <w:rFonts w:cs="Arial"/>
                <w:lang w:eastAsia="pl-PL"/>
              </w:rPr>
            </w:pPr>
            <w:r w:rsidRPr="00535CB6">
              <w:rPr>
                <w:rFonts w:cs="Arial"/>
                <w:lang w:eastAsia="pl-PL"/>
              </w:rPr>
              <w:t>Wartość projektu (euro)</w:t>
            </w:r>
          </w:p>
          <w:p w14:paraId="71FB7BB3" w14:textId="29D05AD4" w:rsidR="0011564B" w:rsidRPr="00535CB6" w:rsidRDefault="0011564B" w:rsidP="008D3A90">
            <w:pPr>
              <w:contextualSpacing/>
              <w:rPr>
                <w:rFonts w:cs="Arial"/>
                <w:lang w:eastAsia="pl-PL"/>
              </w:rPr>
            </w:pPr>
            <w:r w:rsidRPr="00535CB6">
              <w:rPr>
                <w:rFonts w:cs="Arial"/>
                <w:noProof/>
                <w:lang w:eastAsia="pl-PL"/>
              </w:rPr>
              <mc:AlternateContent>
                <mc:Choice Requires="wps">
                  <w:drawing>
                    <wp:inline distT="0" distB="0" distL="0" distR="0" wp14:anchorId="7E03C80F" wp14:editId="2C64C236">
                      <wp:extent cx="1905000" cy="0"/>
                      <wp:effectExtent l="0" t="0" r="19050" b="19050"/>
                      <wp:docPr id="20" name="Łącznik prosty 20" descr="kreska ułamkowa, nad kreską: &quot;Wartość projektu (euro)&quot;, pod kreską: &quot;Wartości docelowa wskaźnika: Liczba uczniów objętych wsparciem w zakresie rozwijania kompetencji &#10;kluczowych w programie”, wartość mniejsz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C67B4C" id="Łącznik prosty 20" o:spid="_x0000_s1026" alt="Tytuł: wzór — opis: kreska ułamkowa, nad kreską: &quot;Wartość projektu (euro)&quot;, pod kreską: &quot;Wartości docelowa wskaźnika: Liczba uczniów objętych wsparciem w zakresie rozwijania kompetencji &#10;kluczowych w programie”, wartość mniejsz równa 1300 euro&#10;" style="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" strokecolor="black [3213]" strokeweight=".5pt">
                      <v:stroke joinstyle="miter"/>
                      <o:lock v:ext="edit" shapetype="f"/>
                      <w10:anchorlock/>
                    </v:line>
                  </w:pict>
                </mc:Fallback>
              </mc:AlternateContent>
            </w:r>
            <w:r w:rsidRPr="00535CB6">
              <w:rPr>
                <w:rFonts w:cs="Arial"/>
                <w:lang w:eastAsia="pl-PL"/>
              </w:rPr>
              <w:t>&lt;= 1300 euro</w:t>
            </w:r>
          </w:p>
          <w:p w14:paraId="57C5878C" w14:textId="77777777" w:rsidR="0011564B" w:rsidRPr="00535CB6" w:rsidRDefault="0011564B" w:rsidP="008D3A90">
            <w:pPr>
              <w:contextualSpacing/>
              <w:rPr>
                <w:rFonts w:cs="Arial"/>
                <w:lang w:eastAsia="pl-PL"/>
              </w:rPr>
            </w:pPr>
            <w:r w:rsidRPr="00535CB6">
              <w:rPr>
                <w:rFonts w:cs="Arial"/>
                <w:lang w:eastAsia="pl-PL"/>
              </w:rPr>
              <w:t>Wartości docelowa wskaźnika:</w:t>
            </w:r>
          </w:p>
          <w:p w14:paraId="3C1EF0EE" w14:textId="073CE15C" w:rsidR="0011564B" w:rsidRPr="00535CB6" w:rsidRDefault="0011564B" w:rsidP="008D3A90">
            <w:pPr>
              <w:contextualSpacing/>
              <w:rPr>
                <w:rFonts w:cs="Arial"/>
                <w:lang w:eastAsia="pl-PL"/>
              </w:rPr>
            </w:pPr>
            <w:r w:rsidRPr="00535CB6">
              <w:rPr>
                <w:rFonts w:cs="Arial"/>
                <w:lang w:eastAsia="pl-PL"/>
              </w:rPr>
              <w:t>Liczba uczniów objętych wsparciem w zakresie rozwijania kompetencji kluczowych w programie”</w:t>
            </w:r>
          </w:p>
          <w:p w14:paraId="4B93F697" w14:textId="4BF0B6E4" w:rsidR="0011564B" w:rsidRPr="00535CB6" w:rsidRDefault="0011564B" w:rsidP="008D3A90">
            <w:pPr>
              <w:contextualSpacing/>
              <w:rPr>
                <w:rFonts w:cs="Arial"/>
                <w:lang w:eastAsia="pl-PL"/>
              </w:rPr>
            </w:pPr>
            <w:r w:rsidRPr="00535CB6">
              <w:rPr>
                <w:rFonts w:cs="Arial"/>
                <w:lang w:eastAsia="pl-PL"/>
              </w:rPr>
              <w:t>Kryterium weryfikowane na podstawie zapisów we wniosku o dofinansowanie projektu.</w:t>
            </w:r>
            <w:r w:rsidR="00987121" w:rsidRPr="00535CB6">
              <w:rPr>
                <w:rFonts w:cs="Arial"/>
                <w:lang w:eastAsia="pl-PL"/>
              </w:rPr>
              <w:t xml:space="preserve"> </w:t>
            </w:r>
          </w:p>
        </w:tc>
        <w:tc>
          <w:tcPr>
            <w:tcW w:w="1338" w:type="pct"/>
            <w:shd w:val="clear" w:color="auto" w:fill="auto"/>
            <w:vAlign w:val="center"/>
          </w:tcPr>
          <w:p w14:paraId="0667EAAE" w14:textId="77777777" w:rsidR="0011564B" w:rsidRPr="00535CB6" w:rsidRDefault="0011564B" w:rsidP="008D3A90">
            <w:pPr>
              <w:contextualSpacing/>
              <w:rPr>
                <w:rFonts w:cs="Arial"/>
                <w:lang w:eastAsia="pl-PL"/>
              </w:rPr>
            </w:pPr>
            <w:r w:rsidRPr="00535CB6">
              <w:rPr>
                <w:rFonts w:cs="Arial"/>
                <w:lang w:eastAsia="pl-PL"/>
              </w:rPr>
              <w:t>koszt objęcia wsparciem jednego ucznia powyżej 1800 euro – 0 pkt,</w:t>
            </w:r>
          </w:p>
          <w:p w14:paraId="112A6065" w14:textId="77777777" w:rsidR="0011564B" w:rsidRPr="00535CB6" w:rsidRDefault="0011564B" w:rsidP="008D3A90">
            <w:pPr>
              <w:contextualSpacing/>
              <w:rPr>
                <w:rFonts w:cs="Arial"/>
                <w:lang w:eastAsia="pl-PL"/>
              </w:rPr>
            </w:pPr>
            <w:r w:rsidRPr="00535CB6">
              <w:rPr>
                <w:rFonts w:cs="Arial"/>
                <w:lang w:eastAsia="pl-PL"/>
              </w:rPr>
              <w:t xml:space="preserve">koszt objęcia wsparciem jednego ucznia powyżej 1300 euro do 1800 euro – 2 pkt, </w:t>
            </w:r>
          </w:p>
          <w:p w14:paraId="7955BE93" w14:textId="77777777" w:rsidR="0011564B" w:rsidRPr="00535CB6" w:rsidRDefault="0011564B" w:rsidP="008D3A90">
            <w:pPr>
              <w:contextualSpacing/>
              <w:rPr>
                <w:rFonts w:cs="Arial"/>
                <w:lang w:eastAsia="pl-PL"/>
              </w:rPr>
            </w:pPr>
            <w:r w:rsidRPr="00535CB6">
              <w:rPr>
                <w:rFonts w:cs="Arial"/>
                <w:lang w:eastAsia="pl-PL"/>
              </w:rPr>
              <w:t>koszt objęcia wsparciem jednego ucznia do 1300 euro – 4 pkt,</w:t>
            </w:r>
          </w:p>
          <w:p w14:paraId="7BF5F6D8" w14:textId="77777777" w:rsidR="0011564B" w:rsidRPr="00535CB6" w:rsidRDefault="0011564B" w:rsidP="008D3A90">
            <w:pPr>
              <w:contextualSpacing/>
              <w:rPr>
                <w:rFonts w:cs="Arial"/>
                <w:lang w:eastAsia="pl-PL"/>
              </w:rPr>
            </w:pPr>
            <w:r w:rsidRPr="00535CB6">
              <w:rPr>
                <w:rFonts w:cs="Arial"/>
                <w:lang w:eastAsia="pl-PL"/>
              </w:rPr>
              <w:t>koszt należy przeliczyć kursem euro podanym w regulaminie konkursu</w:t>
            </w:r>
          </w:p>
        </w:tc>
        <w:tc>
          <w:tcPr>
            <w:tcW w:w="644" w:type="pct"/>
            <w:vAlign w:val="center"/>
          </w:tcPr>
          <w:p w14:paraId="2BB67FC8" w14:textId="3C9E41F6" w:rsidR="0011564B" w:rsidRPr="00535CB6" w:rsidRDefault="0011564B" w:rsidP="008D3A90">
            <w:pPr>
              <w:contextualSpacing/>
              <w:rPr>
                <w:rFonts w:cs="Arial"/>
                <w:lang w:eastAsia="pl-PL"/>
              </w:rPr>
            </w:pPr>
            <w:r w:rsidRPr="00535CB6">
              <w:rPr>
                <w:rFonts w:cs="Arial"/>
                <w:lang w:eastAsia="pl-PL"/>
              </w:rPr>
              <w:t>4</w:t>
            </w:r>
          </w:p>
        </w:tc>
      </w:tr>
    </w:tbl>
    <w:p w14:paraId="4D29E702" w14:textId="77777777" w:rsidR="000756CB" w:rsidRDefault="000756CB">
      <w:pPr>
        <w:spacing w:before="120" w:after="120" w:line="276" w:lineRule="auto"/>
        <w:jc w:val="both"/>
        <w:rPr>
          <w:rFonts w:cs="Arial"/>
          <w:b/>
          <w:spacing w:val="10"/>
          <w:sz w:val="28"/>
          <w:szCs w:val="22"/>
        </w:rPr>
      </w:pPr>
      <w:bookmarkStart w:id="594" w:name="_Toc457226241"/>
      <w:bookmarkStart w:id="595" w:name="_Toc457376991"/>
      <w:bookmarkStart w:id="596" w:name="_Toc457381563"/>
      <w:bookmarkStart w:id="597" w:name="_Toc457987840"/>
      <w:r>
        <w:rPr>
          <w:rFonts w:cs="Arial"/>
        </w:rPr>
        <w:br w:type="page"/>
      </w:r>
    </w:p>
    <w:p w14:paraId="3CBA03E7" w14:textId="0C4CD65F" w:rsidR="00F71FF6" w:rsidRDefault="00BD4A1B" w:rsidP="00F71FF6">
      <w:pPr>
        <w:pStyle w:val="Nagwek5"/>
        <w:rPr>
          <w:rFonts w:cs="Arial"/>
        </w:rPr>
      </w:pPr>
      <w:bookmarkStart w:id="598" w:name="_Toc131078668"/>
      <w:bookmarkStart w:id="599" w:name="_Toc462147204"/>
      <w:r w:rsidRPr="00EB698A">
        <w:rPr>
          <w:rFonts w:cs="Arial"/>
        </w:rPr>
        <w:lastRenderedPageBreak/>
        <w:t xml:space="preserve">Działanie 10. 1 </w:t>
      </w:r>
      <w:r w:rsidR="00EA0AF1" w:rsidRPr="00EA0AF1">
        <w:rPr>
          <w:rFonts w:cs="Arial"/>
        </w:rPr>
        <w:t xml:space="preserve">typ projektu: </w:t>
      </w:r>
      <w:r w:rsidR="00EA0AF1">
        <w:rPr>
          <w:rFonts w:cs="Arial"/>
        </w:rPr>
        <w:t>„</w:t>
      </w:r>
      <w:r w:rsidRPr="00EB698A">
        <w:rPr>
          <w:rFonts w:cs="Arial"/>
        </w:rPr>
        <w:t>Edukacja ogólna i przedszkolna</w:t>
      </w:r>
      <w:r w:rsidR="00EA0AF1">
        <w:rPr>
          <w:rFonts w:cs="Arial"/>
        </w:rPr>
        <w:t>”</w:t>
      </w:r>
      <w:r>
        <w:rPr>
          <w:rFonts w:cs="Arial"/>
        </w:rPr>
        <w:t xml:space="preserve">, </w:t>
      </w:r>
      <w:r w:rsidR="00F71FF6">
        <w:rPr>
          <w:rFonts w:cs="Arial"/>
        </w:rPr>
        <w:t xml:space="preserve">Poddziałanie </w:t>
      </w:r>
      <w:r w:rsidR="00F71FF6" w:rsidRPr="00F71FF6">
        <w:rPr>
          <w:rFonts w:cs="Arial"/>
        </w:rPr>
        <w:t>10.1.1 (10i) - Edukacja ogólna (w</w:t>
      </w:r>
      <w:r w:rsidR="00DA7AC9">
        <w:rPr>
          <w:rFonts w:cs="Arial"/>
        </w:rPr>
        <w:t> </w:t>
      </w:r>
      <w:r w:rsidR="00F71FF6" w:rsidRPr="00F71FF6">
        <w:rPr>
          <w:rFonts w:cs="Arial"/>
        </w:rPr>
        <w:t>tym w szkołach zawodowych)</w:t>
      </w:r>
      <w:r w:rsidR="00DA7AC9">
        <w:rPr>
          <w:rFonts w:cs="Arial"/>
        </w:rPr>
        <w:t xml:space="preserve"> </w:t>
      </w:r>
      <w:r w:rsidR="00F71FF6" w:rsidRPr="00F71FF6">
        <w:rPr>
          <w:rFonts w:cs="Arial"/>
        </w:rPr>
        <w:t>Rodzaj przedsięwzięcia - wsparcie kształcenia ogólnego oraz wsparcie rozwoju zawodowego nauczycieli</w:t>
      </w:r>
      <w:bookmarkEnd w:id="598"/>
    </w:p>
    <w:p w14:paraId="4DC575AB" w14:textId="30F7216C" w:rsidR="00F71FF6" w:rsidRPr="0066126B" w:rsidRDefault="00F71FF6" w:rsidP="00145F0C">
      <w:pPr>
        <w:rPr>
          <w:rFonts w:cs="Arial"/>
          <w:lang w:eastAsia="pl-PL"/>
        </w:rPr>
      </w:pPr>
      <w:r w:rsidRPr="0066126B">
        <w:rPr>
          <w:rFonts w:cs="Arial"/>
          <w:lang w:eastAsia="pl-PL"/>
        </w:rPr>
        <w:t>poprzez:</w:t>
      </w:r>
    </w:p>
    <w:p w14:paraId="2B4002C1" w14:textId="77777777" w:rsidR="00F71FF6" w:rsidRPr="0066126B" w:rsidRDefault="00F71FF6" w:rsidP="001544A9">
      <w:pPr>
        <w:ind w:left="284" w:hanging="284"/>
        <w:rPr>
          <w:rFonts w:cs="Arial"/>
          <w:lang w:eastAsia="pl-PL"/>
        </w:rPr>
      </w:pPr>
      <w:r w:rsidRPr="0066126B">
        <w:rPr>
          <w:rFonts w:cs="Arial"/>
          <w:lang w:eastAsia="pl-PL"/>
        </w:rPr>
        <w:t>1)</w:t>
      </w:r>
      <w:r w:rsidRPr="0066126B">
        <w:rPr>
          <w:rFonts w:cs="Arial"/>
          <w:lang w:eastAsia="pl-PL"/>
        </w:rPr>
        <w:tab/>
        <w:t>kształcenie u uczniów kompetencji kluczowych niezbędnych na rynku pracy oraz właściwych postaw i umiejętności,</w:t>
      </w:r>
    </w:p>
    <w:p w14:paraId="51B67397" w14:textId="77777777" w:rsidR="00F71FF6" w:rsidRPr="0066126B" w:rsidRDefault="00F71FF6" w:rsidP="001544A9">
      <w:pPr>
        <w:ind w:left="284" w:hanging="284"/>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5F7D3AA6" w14:textId="77777777" w:rsidR="00F71FF6" w:rsidRPr="0066126B" w:rsidRDefault="00F71FF6" w:rsidP="001544A9">
      <w:pPr>
        <w:ind w:left="284" w:hanging="284"/>
        <w:rPr>
          <w:rFonts w:cs="Arial"/>
          <w:lang w:eastAsia="pl-PL"/>
        </w:rPr>
      </w:pPr>
      <w:r w:rsidRPr="0066126B">
        <w:rPr>
          <w:rFonts w:cs="Arial"/>
          <w:lang w:eastAsia="pl-PL"/>
        </w:rPr>
        <w:t>3)</w:t>
      </w:r>
      <w:r w:rsidRPr="0066126B">
        <w:rPr>
          <w:rFonts w:cs="Arial"/>
          <w:lang w:eastAsia="pl-PL"/>
        </w:rPr>
        <w:tab/>
        <w:t>korzystanie z technologii informacyjno-komunikacyjnych oraz rozwijanie kompetencji informatycznych,</w:t>
      </w:r>
    </w:p>
    <w:p w14:paraId="64C314F2" w14:textId="623FE77E" w:rsidR="00F71FF6" w:rsidRPr="0066126B" w:rsidRDefault="00F71FF6" w:rsidP="001544A9">
      <w:pPr>
        <w:ind w:left="284" w:hanging="284"/>
        <w:rPr>
          <w:rFonts w:cs="Arial"/>
          <w:lang w:eastAsia="pl-PL"/>
        </w:rPr>
      </w:pPr>
      <w:r w:rsidRPr="0066126B">
        <w:rPr>
          <w:rFonts w:cs="Arial"/>
          <w:lang w:eastAsia="pl-PL"/>
        </w:rPr>
        <w:t>4)</w:t>
      </w:r>
      <w:r w:rsidRPr="0066126B">
        <w:rPr>
          <w:rFonts w:cs="Arial"/>
          <w:lang w:eastAsia="pl-PL"/>
        </w:rPr>
        <w:tab/>
        <w:t>indywidualizację pracy z uczniem ze specjalnymi potrzebami edukacyjnymi, w tym wsparcie ucznia młodszego</w:t>
      </w:r>
    </w:p>
    <w:p w14:paraId="13C9FFB5" w14:textId="1A044CFC" w:rsidR="00F71FF6" w:rsidRPr="00F71FF6" w:rsidRDefault="00F71FF6" w:rsidP="00EB698A">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1"/>
        <w:tblDescription w:val="Tabela zwiera nazwę kryterium, opis kryterium punktację oraz maksymalną liczbę punktów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2"/>
        <w:gridCol w:w="2978"/>
        <w:gridCol w:w="5245"/>
        <w:gridCol w:w="3684"/>
        <w:gridCol w:w="1700"/>
      </w:tblGrid>
      <w:tr w:rsidR="00A16929" w:rsidRPr="009246C5" w14:paraId="54CAC11A" w14:textId="77777777" w:rsidTr="00145F0C">
        <w:trPr>
          <w:trHeight w:val="381"/>
          <w:tblHeader/>
        </w:trPr>
        <w:tc>
          <w:tcPr>
            <w:tcW w:w="198" w:type="pct"/>
            <w:tcBorders>
              <w:top w:val="single" w:sz="4" w:space="0" w:color="auto"/>
            </w:tcBorders>
            <w:shd w:val="clear" w:color="auto" w:fill="auto"/>
            <w:vAlign w:val="center"/>
          </w:tcPr>
          <w:p w14:paraId="28A66879" w14:textId="5F8C0EF6" w:rsidR="00F2707D" w:rsidRPr="00535CB6" w:rsidRDefault="00F2707D" w:rsidP="008D3A90">
            <w:pPr>
              <w:contextualSpacing/>
              <w:rPr>
                <w:rFonts w:eastAsia="Calibri" w:cs="Arial"/>
                <w:b/>
              </w:rPr>
            </w:pPr>
            <w:r w:rsidRPr="00535CB6">
              <w:rPr>
                <w:rFonts w:eastAsia="Calibri" w:cs="Arial"/>
                <w:b/>
              </w:rPr>
              <w:t>Lp.</w:t>
            </w:r>
          </w:p>
        </w:tc>
        <w:tc>
          <w:tcPr>
            <w:tcW w:w="1051" w:type="pct"/>
            <w:tcBorders>
              <w:top w:val="single" w:sz="4" w:space="0" w:color="auto"/>
            </w:tcBorders>
            <w:shd w:val="clear" w:color="auto" w:fill="auto"/>
            <w:vAlign w:val="center"/>
          </w:tcPr>
          <w:p w14:paraId="1302AFC1" w14:textId="77777777" w:rsidR="00F2707D" w:rsidRPr="00535CB6" w:rsidRDefault="00F2707D" w:rsidP="008D3A90">
            <w:pPr>
              <w:contextualSpacing/>
              <w:rPr>
                <w:rFonts w:eastAsia="Calibri" w:cs="Arial"/>
                <w:b/>
              </w:rPr>
            </w:pPr>
            <w:r w:rsidRPr="00535CB6">
              <w:rPr>
                <w:rFonts w:eastAsia="Calibri" w:cs="Arial"/>
                <w:b/>
              </w:rPr>
              <w:t>Kryterium</w:t>
            </w:r>
          </w:p>
        </w:tc>
        <w:tc>
          <w:tcPr>
            <w:tcW w:w="1851" w:type="pct"/>
            <w:tcBorders>
              <w:top w:val="single" w:sz="4" w:space="0" w:color="auto"/>
            </w:tcBorders>
            <w:shd w:val="clear" w:color="auto" w:fill="auto"/>
            <w:vAlign w:val="center"/>
          </w:tcPr>
          <w:p w14:paraId="691D4D60" w14:textId="77777777" w:rsidR="00F2707D" w:rsidRPr="00535CB6" w:rsidRDefault="00F2707D" w:rsidP="008D3A90">
            <w:pPr>
              <w:contextualSpacing/>
              <w:rPr>
                <w:rFonts w:eastAsia="Calibri" w:cs="Arial"/>
                <w:b/>
              </w:rPr>
            </w:pPr>
            <w:r w:rsidRPr="00535CB6">
              <w:rPr>
                <w:rFonts w:eastAsia="Calibri" w:cs="Arial"/>
                <w:b/>
              </w:rPr>
              <w:t>Opis kryterium</w:t>
            </w:r>
          </w:p>
        </w:tc>
        <w:tc>
          <w:tcPr>
            <w:tcW w:w="1300" w:type="pct"/>
            <w:tcBorders>
              <w:top w:val="single" w:sz="4" w:space="0" w:color="auto"/>
            </w:tcBorders>
            <w:shd w:val="clear" w:color="auto" w:fill="auto"/>
            <w:vAlign w:val="center"/>
          </w:tcPr>
          <w:p w14:paraId="242E3E4C" w14:textId="77777777" w:rsidR="00F2707D" w:rsidRPr="00535CB6" w:rsidRDefault="00F2707D" w:rsidP="008D3A90">
            <w:pPr>
              <w:contextualSpacing/>
              <w:rPr>
                <w:rFonts w:eastAsia="Calibri" w:cs="Arial"/>
                <w:b/>
              </w:rPr>
            </w:pPr>
            <w:r w:rsidRPr="00535CB6">
              <w:rPr>
                <w:rFonts w:eastAsia="Calibri" w:cs="Arial"/>
                <w:b/>
              </w:rPr>
              <w:t>Punktacja</w:t>
            </w:r>
          </w:p>
        </w:tc>
        <w:tc>
          <w:tcPr>
            <w:tcW w:w="600" w:type="pct"/>
            <w:tcBorders>
              <w:top w:val="single" w:sz="4" w:space="0" w:color="auto"/>
            </w:tcBorders>
            <w:vAlign w:val="center"/>
          </w:tcPr>
          <w:p w14:paraId="1D18A04F" w14:textId="77777777" w:rsidR="00F2707D" w:rsidRPr="00535CB6" w:rsidRDefault="00F2707D" w:rsidP="008D3A90">
            <w:pPr>
              <w:contextualSpacing/>
              <w:rPr>
                <w:rFonts w:eastAsia="Calibri" w:cs="Arial"/>
                <w:b/>
              </w:rPr>
            </w:pPr>
            <w:r w:rsidRPr="00535CB6">
              <w:rPr>
                <w:rFonts w:eastAsia="Calibri" w:cs="Arial"/>
                <w:b/>
              </w:rPr>
              <w:t>Maksymalna liczba punktów</w:t>
            </w:r>
          </w:p>
        </w:tc>
      </w:tr>
      <w:tr w:rsidR="00A16929" w:rsidRPr="009246C5" w14:paraId="34F4F2E8" w14:textId="77777777" w:rsidTr="00145F0C">
        <w:trPr>
          <w:trHeight w:val="28"/>
        </w:trPr>
        <w:tc>
          <w:tcPr>
            <w:tcW w:w="198" w:type="pct"/>
            <w:shd w:val="clear" w:color="auto" w:fill="auto"/>
            <w:vAlign w:val="center"/>
          </w:tcPr>
          <w:p w14:paraId="015EEA73" w14:textId="77777777" w:rsidR="00F2707D" w:rsidRPr="00535CB6" w:rsidRDefault="00F2707D" w:rsidP="008D3A90">
            <w:pPr>
              <w:numPr>
                <w:ilvl w:val="0"/>
                <w:numId w:val="137"/>
              </w:numPr>
              <w:ind w:left="449" w:right="84" w:hanging="426"/>
              <w:contextualSpacing/>
              <w:rPr>
                <w:rFonts w:eastAsia="Times New Roman" w:cs="Arial"/>
                <w:lang w:eastAsia="pl-PL"/>
              </w:rPr>
            </w:pPr>
          </w:p>
        </w:tc>
        <w:tc>
          <w:tcPr>
            <w:tcW w:w="1051" w:type="pct"/>
            <w:shd w:val="clear" w:color="auto" w:fill="auto"/>
            <w:vAlign w:val="center"/>
          </w:tcPr>
          <w:p w14:paraId="6378C84B" w14:textId="3E8EE698" w:rsidR="00F2707D" w:rsidRPr="00535CB6" w:rsidRDefault="00F2707D" w:rsidP="008D3A90">
            <w:pPr>
              <w:contextualSpacing/>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851" w:type="pct"/>
            <w:shd w:val="clear" w:color="auto" w:fill="auto"/>
            <w:vAlign w:val="center"/>
          </w:tcPr>
          <w:p w14:paraId="2BA8E141"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08D645B2"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Wnioskodawca wymienia wspomniane materiały edukacyjne i sposób ich wykorzystania.</w:t>
            </w:r>
          </w:p>
          <w:p w14:paraId="1F3C714B"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6CD3037D"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639C9EB"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20431C9" w14:textId="6365F4E4" w:rsidR="00F2707D" w:rsidRPr="00535CB6" w:rsidRDefault="00F2707D" w:rsidP="008D3A90">
            <w:pPr>
              <w:contextualSpacing/>
              <w:rPr>
                <w:rFonts w:eastAsia="Times New Roman" w:cs="Arial"/>
                <w:lang w:eastAsia="pl-PL"/>
              </w:rPr>
            </w:pPr>
            <w:r w:rsidRPr="00535CB6">
              <w:rPr>
                <w:rFonts w:eastAsia="Times New Roman" w:cs="Arial"/>
                <w:lang w:eastAsia="pl-PL"/>
              </w:rPr>
              <w:t>0/1 pkt</w:t>
            </w:r>
          </w:p>
        </w:tc>
        <w:tc>
          <w:tcPr>
            <w:tcW w:w="600" w:type="pct"/>
            <w:vAlign w:val="center"/>
          </w:tcPr>
          <w:p w14:paraId="15F6B7C6"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1</w:t>
            </w:r>
          </w:p>
        </w:tc>
      </w:tr>
      <w:tr w:rsidR="00A16929" w:rsidRPr="009246C5" w14:paraId="792167B8" w14:textId="77777777" w:rsidTr="00145F0C">
        <w:trPr>
          <w:trHeight w:val="20"/>
        </w:trPr>
        <w:tc>
          <w:tcPr>
            <w:tcW w:w="198" w:type="pct"/>
            <w:shd w:val="clear" w:color="auto" w:fill="auto"/>
            <w:vAlign w:val="center"/>
          </w:tcPr>
          <w:p w14:paraId="34178F2A" w14:textId="77777777" w:rsidR="00F2707D" w:rsidRPr="00535CB6" w:rsidRDefault="00F2707D" w:rsidP="008D3A90">
            <w:pPr>
              <w:numPr>
                <w:ilvl w:val="0"/>
                <w:numId w:val="137"/>
              </w:numPr>
              <w:ind w:left="502"/>
              <w:contextualSpacing/>
              <w:rPr>
                <w:rFonts w:eastAsia="Times New Roman" w:cs="Arial"/>
                <w:lang w:eastAsia="pl-PL"/>
              </w:rPr>
            </w:pPr>
          </w:p>
        </w:tc>
        <w:tc>
          <w:tcPr>
            <w:tcW w:w="1051" w:type="pct"/>
            <w:shd w:val="clear" w:color="auto" w:fill="auto"/>
            <w:vAlign w:val="center"/>
          </w:tcPr>
          <w:p w14:paraId="06DC12C8"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1851" w:type="pct"/>
            <w:shd w:val="clear" w:color="auto" w:fill="auto"/>
            <w:vAlign w:val="center"/>
          </w:tcPr>
          <w:p w14:paraId="43C931F0"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188D8F45"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 xml:space="preserve">Kryterium ma na celu koncentrowanie interwencji na działaniach merytorycznych przewidzianych do realizacji w ramach projektu a nie na przygotowaniu technicznym szkół do ich realizacji. </w:t>
            </w:r>
          </w:p>
          <w:p w14:paraId="09BDFDB2"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58BA4EE8" w14:textId="5970B926" w:rsidR="00F2707D" w:rsidRPr="00535CB6" w:rsidRDefault="00F2707D" w:rsidP="008D3A90">
            <w:pPr>
              <w:contextualSpacing/>
              <w:rPr>
                <w:rFonts w:eastAsia="Times New Roman" w:cs="Arial"/>
                <w:lang w:eastAsia="pl-PL"/>
              </w:rPr>
            </w:pPr>
            <w:r w:rsidRPr="00535CB6">
              <w:rPr>
                <w:rFonts w:eastAsia="Times New Roman" w:cs="Arial"/>
                <w:lang w:eastAsia="pl-PL"/>
              </w:rPr>
              <w:t>0/2 pkt</w:t>
            </w:r>
          </w:p>
        </w:tc>
        <w:tc>
          <w:tcPr>
            <w:tcW w:w="600" w:type="pct"/>
            <w:vAlign w:val="center"/>
          </w:tcPr>
          <w:p w14:paraId="7E7211CA" w14:textId="45E88196" w:rsidR="00F2707D" w:rsidRPr="00535CB6" w:rsidRDefault="00F2707D" w:rsidP="008D3A90">
            <w:pPr>
              <w:contextualSpacing/>
              <w:rPr>
                <w:rFonts w:eastAsia="Times New Roman" w:cs="Arial"/>
                <w:lang w:eastAsia="pl-PL"/>
              </w:rPr>
            </w:pPr>
            <w:r w:rsidRPr="00535CB6">
              <w:rPr>
                <w:rFonts w:eastAsia="Times New Roman" w:cs="Arial"/>
                <w:lang w:eastAsia="pl-PL"/>
              </w:rPr>
              <w:t>2</w:t>
            </w:r>
          </w:p>
        </w:tc>
      </w:tr>
      <w:tr w:rsidR="00A16929" w:rsidRPr="009246C5" w14:paraId="7EB30781" w14:textId="77777777" w:rsidTr="00145F0C">
        <w:trPr>
          <w:trHeight w:val="20"/>
        </w:trPr>
        <w:tc>
          <w:tcPr>
            <w:tcW w:w="198" w:type="pct"/>
            <w:shd w:val="clear" w:color="auto" w:fill="auto"/>
            <w:vAlign w:val="center"/>
          </w:tcPr>
          <w:p w14:paraId="1194E912" w14:textId="77777777" w:rsidR="00F2707D" w:rsidRPr="00535CB6" w:rsidRDefault="00F2707D" w:rsidP="008D3A90">
            <w:pPr>
              <w:numPr>
                <w:ilvl w:val="0"/>
                <w:numId w:val="137"/>
              </w:numPr>
              <w:ind w:left="502"/>
              <w:contextualSpacing/>
              <w:rPr>
                <w:rFonts w:eastAsia="Times New Roman" w:cs="Arial"/>
                <w:lang w:eastAsia="pl-PL"/>
              </w:rPr>
            </w:pPr>
          </w:p>
        </w:tc>
        <w:tc>
          <w:tcPr>
            <w:tcW w:w="1051" w:type="pct"/>
            <w:shd w:val="clear" w:color="auto" w:fill="auto"/>
            <w:vAlign w:val="center"/>
          </w:tcPr>
          <w:p w14:paraId="18BE0852"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Projekt wspiera wyłącznie szkoły z obszarów wiejskich.</w:t>
            </w:r>
          </w:p>
        </w:tc>
        <w:tc>
          <w:tcPr>
            <w:tcW w:w="1851" w:type="pct"/>
            <w:shd w:val="clear" w:color="auto" w:fill="auto"/>
            <w:vAlign w:val="center"/>
          </w:tcPr>
          <w:p w14:paraId="4D51EEC8"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5B4242F3"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 xml:space="preserve">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 </w:t>
            </w:r>
          </w:p>
          <w:p w14:paraId="180F4B62"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Fonts w:eastAsia="Times New Roman" w:cs="Arial"/>
                <w:vertAlign w:val="superscript"/>
                <w:lang w:eastAsia="pl-PL"/>
              </w:rPr>
              <w:footnoteReference w:id="344"/>
            </w:r>
            <w:r w:rsidRPr="00535CB6">
              <w:rPr>
                <w:rFonts w:eastAsia="Times New Roman" w:cs="Arial"/>
                <w:lang w:eastAsia="pl-PL"/>
              </w:rPr>
              <w:t xml:space="preserve">. Założenia </w:t>
            </w:r>
            <w:r w:rsidRPr="00535CB6">
              <w:rPr>
                <w:rFonts w:eastAsia="Times New Roman" w:cs="Arial"/>
                <w:lang w:eastAsia="pl-PL"/>
              </w:rPr>
              <w:lastRenderedPageBreak/>
              <w:t>metodologiczne DEGURBA opierają się na kryterium gęstości zaludnienia i minimalnej liczby ludności. Zaklasyfikowanie terenów jako:</w:t>
            </w:r>
          </w:p>
          <w:p w14:paraId="1DCB9FAF" w14:textId="5F67435E" w:rsidR="00F2707D" w:rsidRPr="00535CB6" w:rsidRDefault="00F2707D" w:rsidP="008D3A90">
            <w:pPr>
              <w:pStyle w:val="Akapitzlist0"/>
              <w:numPr>
                <w:ilvl w:val="0"/>
                <w:numId w:val="138"/>
              </w:numPr>
              <w:ind w:left="369" w:hanging="284"/>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27B9AF14" w14:textId="46AE0E7F" w:rsidR="00F2707D" w:rsidRPr="00535CB6" w:rsidRDefault="00F2707D" w:rsidP="008D3A90">
            <w:pPr>
              <w:pStyle w:val="Akapitzlist0"/>
              <w:numPr>
                <w:ilvl w:val="0"/>
                <w:numId w:val="138"/>
              </w:numPr>
              <w:ind w:left="369" w:hanging="284"/>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 (;</w:t>
            </w:r>
          </w:p>
          <w:p w14:paraId="197E5614" w14:textId="3251347E" w:rsidR="00F2707D" w:rsidRPr="00535CB6" w:rsidRDefault="00F2707D" w:rsidP="008D3A90">
            <w:pPr>
              <w:pStyle w:val="Akapitzlist0"/>
              <w:numPr>
                <w:ilvl w:val="0"/>
                <w:numId w:val="138"/>
              </w:numPr>
              <w:ind w:left="369" w:hanging="284"/>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1EB8FF81"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Kategoria 3 DEGURBY jest określana na podstawie:http://ec.europa.eu/eurostat/ramon/miscellaneous/index.cfm?TargetUrl=DSP_DEGURBA tabela z nagłówkiem "dla roku odniesienia 2012".</w:t>
            </w:r>
          </w:p>
          <w:p w14:paraId="3A2EC138"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EB75484" w14:textId="547BDD57" w:rsidR="00F2707D" w:rsidRPr="00535CB6" w:rsidRDefault="00F2707D" w:rsidP="008D3A90">
            <w:pPr>
              <w:contextualSpacing/>
              <w:rPr>
                <w:rFonts w:eastAsia="Times New Roman" w:cs="Arial"/>
                <w:lang w:eastAsia="pl-PL"/>
              </w:rPr>
            </w:pPr>
            <w:r w:rsidRPr="00535CB6">
              <w:rPr>
                <w:rFonts w:eastAsia="Times New Roman" w:cs="Arial"/>
                <w:lang w:eastAsia="pl-PL"/>
              </w:rPr>
              <w:lastRenderedPageBreak/>
              <w:t>0/4 pkt</w:t>
            </w:r>
          </w:p>
        </w:tc>
        <w:tc>
          <w:tcPr>
            <w:tcW w:w="600" w:type="pct"/>
            <w:vAlign w:val="center"/>
          </w:tcPr>
          <w:p w14:paraId="4A321741" w14:textId="03C043EB" w:rsidR="00F2707D" w:rsidRPr="00535CB6" w:rsidRDefault="00F2707D" w:rsidP="008D3A90">
            <w:pPr>
              <w:contextualSpacing/>
              <w:rPr>
                <w:rFonts w:eastAsia="Times New Roman" w:cs="Arial"/>
                <w:lang w:eastAsia="pl-PL"/>
              </w:rPr>
            </w:pPr>
            <w:r w:rsidRPr="00535CB6">
              <w:rPr>
                <w:rFonts w:eastAsia="Times New Roman" w:cs="Arial"/>
                <w:lang w:eastAsia="pl-PL"/>
              </w:rPr>
              <w:t>4</w:t>
            </w:r>
          </w:p>
        </w:tc>
      </w:tr>
      <w:tr w:rsidR="00A16929" w:rsidRPr="009246C5" w14:paraId="47C20B06" w14:textId="77777777" w:rsidTr="00145F0C">
        <w:trPr>
          <w:trHeight w:val="20"/>
        </w:trPr>
        <w:tc>
          <w:tcPr>
            <w:tcW w:w="198" w:type="pct"/>
            <w:shd w:val="clear" w:color="auto" w:fill="auto"/>
            <w:vAlign w:val="center"/>
          </w:tcPr>
          <w:p w14:paraId="3533D979" w14:textId="77777777" w:rsidR="00F2707D" w:rsidRPr="00535CB6" w:rsidRDefault="00F2707D" w:rsidP="008D3A90">
            <w:pPr>
              <w:numPr>
                <w:ilvl w:val="0"/>
                <w:numId w:val="137"/>
              </w:numPr>
              <w:ind w:left="502"/>
              <w:contextualSpacing/>
              <w:rPr>
                <w:rFonts w:eastAsia="Times New Roman" w:cs="Arial"/>
                <w:lang w:eastAsia="pl-PL"/>
              </w:rPr>
            </w:pPr>
          </w:p>
        </w:tc>
        <w:tc>
          <w:tcPr>
            <w:tcW w:w="1051" w:type="pct"/>
            <w:shd w:val="clear" w:color="auto" w:fill="auto"/>
            <w:vAlign w:val="center"/>
          </w:tcPr>
          <w:p w14:paraId="212AC94E"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851" w:type="pct"/>
            <w:shd w:val="clear" w:color="auto" w:fill="auto"/>
            <w:vAlign w:val="center"/>
          </w:tcPr>
          <w:p w14:paraId="017980B8"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2D4BBBFB"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 xml:space="preserve">Ukierunkowanie wsparcia na szkoły podstawowe z najniższym udziałem uczniów dodatkowo uczących się drugiego języka obcego (dodatkowe obowiązkowe zajęcia edukacyjne z języka obcego prowadzone w ramach godzin pozostających do dyspozycji dyrektora </w:t>
            </w:r>
            <w:r w:rsidRPr="00535CB6">
              <w:rPr>
                <w:rFonts w:eastAsia="Times New Roman" w:cs="Arial"/>
                <w:lang w:eastAsia="pl-PL"/>
              </w:rPr>
              <w:lastRenderedPageBreak/>
              <w:t>szkoły) pomoże wyrównać ich szanse na dalszych poziomach edukacji oraz na europejskim rynku pracy.</w:t>
            </w:r>
          </w:p>
          <w:p w14:paraId="4D775B4F"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76F6C3D8"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lastRenderedPageBreak/>
              <w:t>0/4 pkt</w:t>
            </w:r>
          </w:p>
        </w:tc>
        <w:tc>
          <w:tcPr>
            <w:tcW w:w="600" w:type="pct"/>
            <w:vAlign w:val="center"/>
          </w:tcPr>
          <w:p w14:paraId="73C42B67" w14:textId="01FA3B7B" w:rsidR="00F2707D" w:rsidRPr="00535CB6" w:rsidRDefault="00F2707D" w:rsidP="008D3A90">
            <w:pPr>
              <w:contextualSpacing/>
              <w:rPr>
                <w:rFonts w:eastAsia="Times New Roman" w:cs="Arial"/>
                <w:lang w:eastAsia="pl-PL"/>
              </w:rPr>
            </w:pPr>
            <w:r w:rsidRPr="00535CB6">
              <w:rPr>
                <w:rFonts w:eastAsia="Times New Roman" w:cs="Arial"/>
                <w:lang w:eastAsia="pl-PL"/>
              </w:rPr>
              <w:t>4</w:t>
            </w:r>
          </w:p>
        </w:tc>
      </w:tr>
      <w:tr w:rsidR="00A16929" w:rsidRPr="009246C5" w14:paraId="6A9926E2" w14:textId="77777777" w:rsidTr="00145F0C">
        <w:trPr>
          <w:trHeight w:val="20"/>
        </w:trPr>
        <w:tc>
          <w:tcPr>
            <w:tcW w:w="198" w:type="pct"/>
            <w:shd w:val="clear" w:color="auto" w:fill="auto"/>
            <w:vAlign w:val="center"/>
          </w:tcPr>
          <w:p w14:paraId="7A2DC1B7" w14:textId="77777777" w:rsidR="00F2707D" w:rsidRPr="00535CB6" w:rsidRDefault="00F2707D" w:rsidP="008D3A90">
            <w:pPr>
              <w:numPr>
                <w:ilvl w:val="0"/>
                <w:numId w:val="137"/>
              </w:numPr>
              <w:ind w:left="502"/>
              <w:contextualSpacing/>
              <w:rPr>
                <w:rFonts w:eastAsia="Times New Roman" w:cs="Arial"/>
                <w:lang w:eastAsia="pl-PL"/>
              </w:rPr>
            </w:pPr>
          </w:p>
        </w:tc>
        <w:tc>
          <w:tcPr>
            <w:tcW w:w="1051" w:type="pct"/>
            <w:shd w:val="clear" w:color="auto" w:fill="auto"/>
            <w:vAlign w:val="center"/>
          </w:tcPr>
          <w:p w14:paraId="29681D04" w14:textId="4F9D9FAB" w:rsidR="00F2707D" w:rsidRPr="00535CB6" w:rsidRDefault="00F2707D" w:rsidP="008D3A90">
            <w:pPr>
              <w:contextualSpacing/>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1851" w:type="pct"/>
            <w:shd w:val="clear" w:color="auto" w:fill="auto"/>
            <w:vAlign w:val="center"/>
          </w:tcPr>
          <w:p w14:paraId="1A2DE5BE"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rozwijanie kompetencji informatycznych (uwzględnione w typie projektu nr 3).</w:t>
            </w:r>
          </w:p>
          <w:p w14:paraId="6DD361D8"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w:t>
            </w:r>
          </w:p>
          <w:p w14:paraId="615D81AB"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 xml:space="preserve">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5B447408"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44F2EF99" w14:textId="2C231B57" w:rsidR="00F2707D" w:rsidRPr="00535CB6" w:rsidRDefault="00F2707D" w:rsidP="008D3A90">
            <w:pPr>
              <w:numPr>
                <w:ilvl w:val="0"/>
                <w:numId w:val="132"/>
              </w:numPr>
              <w:tabs>
                <w:tab w:val="left" w:pos="370"/>
              </w:tabs>
              <w:ind w:left="228" w:hanging="142"/>
              <w:contextualSpacing/>
              <w:rPr>
                <w:rFonts w:eastAsia="Times New Roman" w:cs="Arial"/>
                <w:lang w:eastAsia="pl-PL"/>
              </w:rPr>
            </w:pPr>
            <w:r w:rsidRPr="00535CB6">
              <w:rPr>
                <w:rFonts w:eastAsia="Times New Roman" w:cs="Arial"/>
                <w:lang w:eastAsia="pl-PL"/>
              </w:rPr>
              <w:t>brak stworzenia lub doposażenia międzyszkolnej/międzyszkolnych pracowni w ramach projektu lub nie udostępnienie jej/ich innym szkołom lub brak informacji w tym zakresie – 0 pkt</w:t>
            </w:r>
          </w:p>
          <w:p w14:paraId="36DEAD27" w14:textId="2EE73A15" w:rsidR="00F2707D" w:rsidRPr="00535CB6" w:rsidRDefault="00F2707D" w:rsidP="008D3A90">
            <w:pPr>
              <w:numPr>
                <w:ilvl w:val="0"/>
                <w:numId w:val="132"/>
              </w:numPr>
              <w:tabs>
                <w:tab w:val="left" w:pos="227"/>
              </w:tabs>
              <w:ind w:left="228" w:hanging="142"/>
              <w:contextualSpacing/>
              <w:rPr>
                <w:rFonts w:eastAsia="Times New Roman" w:cs="Arial"/>
                <w:lang w:eastAsia="pl-PL"/>
              </w:rPr>
            </w:pPr>
            <w:r w:rsidRPr="00535CB6">
              <w:rPr>
                <w:rFonts w:eastAsia="Times New Roman" w:cs="Arial"/>
                <w:lang w:eastAsia="pl-PL"/>
              </w:rPr>
              <w:t>stworzenie międzyszkolnej/międzyszkolnych pracowni - 1 pkt</w:t>
            </w:r>
          </w:p>
          <w:p w14:paraId="17A59294"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oraz dodatkowo:</w:t>
            </w:r>
          </w:p>
          <w:p w14:paraId="45F4F056"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1 pkt - w przypadku udostępnienia stworzonych w projekcie pracowni 1 szkole,</w:t>
            </w:r>
          </w:p>
          <w:p w14:paraId="60B4F266"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2 pkt - w przypadku udostępnienia stworzonych w projekcie pracowni 2 szkołom</w:t>
            </w:r>
          </w:p>
          <w:p w14:paraId="18C4271F"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3 pkt - w przypadku udostępnienia stworzonych w projekcie pracowni 3 szkołom i więcej</w:t>
            </w:r>
          </w:p>
          <w:p w14:paraId="381D919A"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lub</w:t>
            </w:r>
          </w:p>
          <w:p w14:paraId="61678368" w14:textId="77AC0B8C" w:rsidR="00F2707D" w:rsidRPr="00535CB6" w:rsidRDefault="00F2707D" w:rsidP="008D3A90">
            <w:pPr>
              <w:numPr>
                <w:ilvl w:val="0"/>
                <w:numId w:val="132"/>
              </w:numPr>
              <w:tabs>
                <w:tab w:val="left" w:pos="227"/>
              </w:tabs>
              <w:ind w:left="0" w:firstLine="0"/>
              <w:contextualSpacing/>
              <w:rPr>
                <w:rFonts w:eastAsia="Times New Roman" w:cs="Arial"/>
                <w:lang w:eastAsia="pl-PL"/>
              </w:rPr>
            </w:pPr>
            <w:r w:rsidRPr="00535CB6">
              <w:rPr>
                <w:rFonts w:eastAsia="Times New Roman" w:cs="Arial"/>
                <w:lang w:eastAsia="pl-PL"/>
              </w:rPr>
              <w:t>doposażenie międzyszkolnej/międzyszkolnych pracowni - 1 pkt</w:t>
            </w:r>
          </w:p>
          <w:p w14:paraId="5B290B0A"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oraz dodatkowo:</w:t>
            </w:r>
          </w:p>
          <w:p w14:paraId="50996BCD"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1 pkt - w przypadku udostępnienia doposażonych w projekcie pracowni 1 szkole,</w:t>
            </w:r>
          </w:p>
          <w:p w14:paraId="28C98A44"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lastRenderedPageBreak/>
              <w:t>2 pkt - w przypadku udostępnienia doposażonych w projekcie pracowni 2 szkołom</w:t>
            </w:r>
          </w:p>
          <w:p w14:paraId="56CA10AB"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3 pkt - w przypadku udostępnienia doposażonych w projekcie pracowni 3 szkołom i więcej</w:t>
            </w:r>
          </w:p>
        </w:tc>
        <w:tc>
          <w:tcPr>
            <w:tcW w:w="600" w:type="pct"/>
            <w:vAlign w:val="center"/>
          </w:tcPr>
          <w:p w14:paraId="71D745AE" w14:textId="5D6997F4" w:rsidR="00F2707D" w:rsidRPr="00535CB6" w:rsidRDefault="00F2707D" w:rsidP="008D3A90">
            <w:pPr>
              <w:contextualSpacing/>
              <w:rPr>
                <w:rFonts w:eastAsia="Times New Roman" w:cs="Arial"/>
                <w:lang w:eastAsia="pl-PL"/>
              </w:rPr>
            </w:pPr>
            <w:r w:rsidRPr="00535CB6">
              <w:rPr>
                <w:rFonts w:eastAsia="Times New Roman" w:cs="Arial"/>
                <w:lang w:eastAsia="pl-PL"/>
              </w:rPr>
              <w:lastRenderedPageBreak/>
              <w:t>4</w:t>
            </w:r>
          </w:p>
        </w:tc>
      </w:tr>
      <w:tr w:rsidR="00A16929" w:rsidRPr="009246C5" w14:paraId="7AD330C8" w14:textId="77777777" w:rsidTr="00145F0C">
        <w:trPr>
          <w:trHeight w:val="20"/>
        </w:trPr>
        <w:tc>
          <w:tcPr>
            <w:tcW w:w="198" w:type="pct"/>
            <w:shd w:val="clear" w:color="auto" w:fill="auto"/>
            <w:vAlign w:val="center"/>
          </w:tcPr>
          <w:p w14:paraId="1075A3EA" w14:textId="77777777" w:rsidR="00F2707D" w:rsidRPr="00535CB6" w:rsidRDefault="00F2707D" w:rsidP="008D3A90">
            <w:pPr>
              <w:numPr>
                <w:ilvl w:val="0"/>
                <w:numId w:val="137"/>
              </w:numPr>
              <w:ind w:left="502"/>
              <w:contextualSpacing/>
              <w:rPr>
                <w:rFonts w:eastAsia="Times New Roman" w:cs="Arial"/>
                <w:lang w:eastAsia="pl-PL"/>
              </w:rPr>
            </w:pPr>
          </w:p>
        </w:tc>
        <w:tc>
          <w:tcPr>
            <w:tcW w:w="1051" w:type="pct"/>
            <w:shd w:val="clear" w:color="auto" w:fill="auto"/>
            <w:vAlign w:val="center"/>
          </w:tcPr>
          <w:p w14:paraId="0C1E0C7F"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 xml:space="preserve">Projekt zakłada współpracę szkół i placówek systemu oświaty dotyczącą wykorzystania posiadanych zasobów w zakresie technologii informacyjno-komunikacyjnych (TIK). </w:t>
            </w:r>
          </w:p>
        </w:tc>
        <w:tc>
          <w:tcPr>
            <w:tcW w:w="1851" w:type="pct"/>
            <w:shd w:val="clear" w:color="auto" w:fill="auto"/>
            <w:vAlign w:val="center"/>
          </w:tcPr>
          <w:p w14:paraId="77D2185C"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1FD726A"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31B230E"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Warunek dotyczy m.in. szkół lub placówek systemu oświaty, które tworzą zespół.</w:t>
            </w:r>
          </w:p>
          <w:p w14:paraId="431C7BB2" w14:textId="77777777" w:rsidR="00F2707D" w:rsidRPr="00535CB6" w:rsidDel="00ED42DC" w:rsidRDefault="00F2707D"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36C22A91"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liczba szkół, między którymi podjęta została współpraca:</w:t>
            </w:r>
          </w:p>
          <w:p w14:paraId="51E7D16B" w14:textId="1E43E47C" w:rsidR="00F2707D" w:rsidRPr="00535CB6" w:rsidRDefault="00F2707D" w:rsidP="008D3A90">
            <w:pPr>
              <w:numPr>
                <w:ilvl w:val="0"/>
                <w:numId w:val="133"/>
              </w:numPr>
              <w:ind w:left="227" w:hanging="227"/>
              <w:contextualSpacing/>
              <w:rPr>
                <w:rFonts w:eastAsia="Times New Roman" w:cs="Arial"/>
                <w:lang w:eastAsia="pl-PL"/>
              </w:rPr>
            </w:pPr>
            <w:r w:rsidRPr="00535CB6">
              <w:rPr>
                <w:rFonts w:eastAsia="Times New Roman" w:cs="Arial"/>
                <w:lang w:eastAsia="pl-PL"/>
              </w:rPr>
              <w:t>brak współpracy – 0 pkt,</w:t>
            </w:r>
          </w:p>
          <w:p w14:paraId="4559E06B" w14:textId="77777777" w:rsidR="00F2707D" w:rsidRPr="00535CB6" w:rsidRDefault="00F2707D" w:rsidP="008D3A90">
            <w:pPr>
              <w:numPr>
                <w:ilvl w:val="0"/>
                <w:numId w:val="133"/>
              </w:numPr>
              <w:ind w:left="227" w:hanging="227"/>
              <w:contextualSpacing/>
              <w:rPr>
                <w:rFonts w:eastAsia="Times New Roman" w:cs="Arial"/>
                <w:lang w:eastAsia="pl-PL"/>
              </w:rPr>
            </w:pPr>
            <w:r w:rsidRPr="00535CB6">
              <w:rPr>
                <w:rFonts w:eastAsia="Times New Roman" w:cs="Arial"/>
                <w:lang w:eastAsia="pl-PL"/>
              </w:rPr>
              <w:t>między 2 szkołami – 2 pkt,</w:t>
            </w:r>
          </w:p>
          <w:p w14:paraId="2DD23E64" w14:textId="36F75EF5" w:rsidR="00F2707D" w:rsidRPr="00535CB6" w:rsidRDefault="00F2707D" w:rsidP="008D3A90">
            <w:pPr>
              <w:numPr>
                <w:ilvl w:val="0"/>
                <w:numId w:val="133"/>
              </w:numPr>
              <w:ind w:left="227" w:hanging="227"/>
              <w:contextualSpacing/>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600" w:type="pct"/>
            <w:vAlign w:val="center"/>
          </w:tcPr>
          <w:p w14:paraId="0914B793" w14:textId="7AC8A5D1" w:rsidR="00F2707D" w:rsidRPr="00535CB6" w:rsidRDefault="00F2707D" w:rsidP="008D3A90">
            <w:pPr>
              <w:contextualSpacing/>
              <w:rPr>
                <w:rFonts w:eastAsia="Times New Roman" w:cs="Arial"/>
                <w:lang w:eastAsia="pl-PL"/>
              </w:rPr>
            </w:pPr>
            <w:r w:rsidRPr="00535CB6">
              <w:rPr>
                <w:rFonts w:eastAsia="Times New Roman" w:cs="Arial"/>
                <w:lang w:eastAsia="pl-PL"/>
              </w:rPr>
              <w:t>4</w:t>
            </w:r>
          </w:p>
        </w:tc>
      </w:tr>
      <w:tr w:rsidR="00A16929" w:rsidRPr="009246C5" w14:paraId="52A6E415" w14:textId="77777777" w:rsidTr="00145F0C">
        <w:trPr>
          <w:trHeight w:val="20"/>
        </w:trPr>
        <w:tc>
          <w:tcPr>
            <w:tcW w:w="198" w:type="pct"/>
            <w:shd w:val="clear" w:color="auto" w:fill="auto"/>
            <w:vAlign w:val="center"/>
          </w:tcPr>
          <w:p w14:paraId="13035335" w14:textId="77777777" w:rsidR="00F2707D" w:rsidRPr="00535CB6" w:rsidRDefault="00F2707D" w:rsidP="008D3A90">
            <w:pPr>
              <w:numPr>
                <w:ilvl w:val="0"/>
                <w:numId w:val="137"/>
              </w:numPr>
              <w:ind w:left="502"/>
              <w:contextualSpacing/>
              <w:rPr>
                <w:rFonts w:eastAsia="Times New Roman" w:cs="Arial"/>
                <w:lang w:eastAsia="pl-PL"/>
              </w:rPr>
            </w:pPr>
          </w:p>
        </w:tc>
        <w:tc>
          <w:tcPr>
            <w:tcW w:w="1051" w:type="pct"/>
            <w:shd w:val="clear" w:color="auto" w:fill="auto"/>
            <w:vAlign w:val="center"/>
          </w:tcPr>
          <w:p w14:paraId="019BD71F"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1851" w:type="pct"/>
            <w:shd w:val="clear" w:color="auto" w:fill="auto"/>
            <w:vAlign w:val="center"/>
          </w:tcPr>
          <w:p w14:paraId="529882F2"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w:t>
            </w:r>
            <w:r w:rsidRPr="00535CB6">
              <w:rPr>
                <w:rFonts w:eastAsia="Times New Roman" w:cs="Arial"/>
                <w:lang w:eastAsia="pl-PL"/>
              </w:rPr>
              <w:lastRenderedPageBreak/>
              <w:t>pracy wypracowanych w ramach projektów zrealizowanych w latach 2007-2013 PO KL wraz z ich szczegółowym opisem oraz sposobem ich wykorzystania.</w:t>
            </w:r>
          </w:p>
          <w:p w14:paraId="3FE47115" w14:textId="796A6BC0" w:rsidR="00F2707D" w:rsidRPr="00535CB6" w:rsidRDefault="00F2707D" w:rsidP="008D3A90">
            <w:pPr>
              <w:contextualSpacing/>
              <w:rPr>
                <w:rFonts w:eastAsia="Times New Roman" w:cs="Arial"/>
                <w:lang w:eastAsia="pl-PL"/>
              </w:rPr>
            </w:pPr>
            <w:r w:rsidRPr="00535CB6">
              <w:rPr>
                <w:rFonts w:eastAsia="Times New Roman" w:cs="Arial"/>
                <w:lang w:eastAsia="pl-PL"/>
              </w:rPr>
              <w:t xml:space="preserve">Pomocne będą informacje zawarte na stronie </w:t>
            </w:r>
            <w:hyperlink r:id="rId114" w:tooltip="strona Internetowa Krajowej Instytucji Wspomagającej" w:history="1">
              <w:r w:rsidR="003B0615" w:rsidRPr="00535CB6">
                <w:rPr>
                  <w:rStyle w:val="Hipercze"/>
                  <w:rFonts w:cs="Arial"/>
                </w:rPr>
                <w:t>http://kiw-pokl.org.pl/index.php?option=com_k2&amp;view=itemlist&amp;layout=category&amp;task=category&amp;id=193&amp;Itemid=778&amp;lang=pl</w:t>
              </w:r>
            </w:hyperlink>
          </w:p>
          <w:p w14:paraId="39D2F88A"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6D958BAA"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lastRenderedPageBreak/>
              <w:t>0/2 pkt</w:t>
            </w:r>
          </w:p>
        </w:tc>
        <w:tc>
          <w:tcPr>
            <w:tcW w:w="600" w:type="pct"/>
            <w:vAlign w:val="center"/>
          </w:tcPr>
          <w:p w14:paraId="1D1BE82E"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2</w:t>
            </w:r>
          </w:p>
        </w:tc>
      </w:tr>
      <w:tr w:rsidR="00A16929" w:rsidRPr="009246C5" w14:paraId="0CD0E2D9" w14:textId="77777777" w:rsidTr="00145F0C">
        <w:trPr>
          <w:trHeight w:val="20"/>
        </w:trPr>
        <w:tc>
          <w:tcPr>
            <w:tcW w:w="198" w:type="pct"/>
            <w:shd w:val="clear" w:color="auto" w:fill="auto"/>
            <w:vAlign w:val="center"/>
          </w:tcPr>
          <w:p w14:paraId="6788DC62" w14:textId="77777777" w:rsidR="00F2707D" w:rsidRPr="00535CB6" w:rsidRDefault="00F2707D" w:rsidP="008D3A90">
            <w:pPr>
              <w:numPr>
                <w:ilvl w:val="0"/>
                <w:numId w:val="137"/>
              </w:numPr>
              <w:ind w:left="502"/>
              <w:contextualSpacing/>
              <w:rPr>
                <w:rFonts w:eastAsia="Times New Roman" w:cs="Arial"/>
                <w:lang w:eastAsia="pl-PL"/>
              </w:rPr>
            </w:pPr>
          </w:p>
        </w:tc>
        <w:tc>
          <w:tcPr>
            <w:tcW w:w="1051" w:type="pct"/>
            <w:shd w:val="clear" w:color="auto" w:fill="auto"/>
            <w:vAlign w:val="center"/>
          </w:tcPr>
          <w:p w14:paraId="05A56716" w14:textId="3F8F8C46" w:rsidR="00F2707D" w:rsidRPr="00535CB6" w:rsidRDefault="00F2707D" w:rsidP="008D3A90">
            <w:pPr>
              <w:contextualSpacing/>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851" w:type="pct"/>
            <w:shd w:val="clear" w:color="auto" w:fill="auto"/>
            <w:vAlign w:val="center"/>
          </w:tcPr>
          <w:p w14:paraId="35706513"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3E25894"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vAlign w:val="center"/>
          </w:tcPr>
          <w:p w14:paraId="0D6CF4F8"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liczba kształconych u uczniów kompetencji kluczowych i postaw/umiejętności:</w:t>
            </w:r>
          </w:p>
          <w:p w14:paraId="27FE8159" w14:textId="77777777" w:rsidR="00F2707D" w:rsidRPr="00535CB6" w:rsidRDefault="00F2707D" w:rsidP="008D3A90">
            <w:pPr>
              <w:numPr>
                <w:ilvl w:val="0"/>
                <w:numId w:val="134"/>
              </w:numPr>
              <w:ind w:left="227" w:hanging="227"/>
              <w:contextualSpacing/>
              <w:rPr>
                <w:rFonts w:eastAsia="Times New Roman" w:cs="Arial"/>
                <w:lang w:eastAsia="pl-PL"/>
              </w:rPr>
            </w:pPr>
            <w:r w:rsidRPr="00535CB6">
              <w:rPr>
                <w:rFonts w:eastAsia="Times New Roman" w:cs="Arial"/>
                <w:lang w:eastAsia="pl-PL"/>
              </w:rPr>
              <w:t>kształcenie 2 kompetencji i 2 powiązanych z nimi postaw/umiejętności – 4 pkt,</w:t>
            </w:r>
          </w:p>
          <w:p w14:paraId="69B4F019" w14:textId="77777777" w:rsidR="00F2707D" w:rsidRPr="00535CB6" w:rsidRDefault="00F2707D" w:rsidP="008D3A90">
            <w:pPr>
              <w:numPr>
                <w:ilvl w:val="0"/>
                <w:numId w:val="134"/>
              </w:numPr>
              <w:ind w:left="227" w:hanging="227"/>
              <w:contextualSpacing/>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5D6BD4D5"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8</w:t>
            </w:r>
          </w:p>
        </w:tc>
      </w:tr>
      <w:tr w:rsidR="00A16929" w:rsidRPr="009246C5" w14:paraId="7C680C9E" w14:textId="77777777" w:rsidTr="00145F0C">
        <w:trPr>
          <w:trHeight w:val="20"/>
        </w:trPr>
        <w:tc>
          <w:tcPr>
            <w:tcW w:w="198" w:type="pct"/>
            <w:shd w:val="clear" w:color="auto" w:fill="auto"/>
            <w:vAlign w:val="center"/>
          </w:tcPr>
          <w:p w14:paraId="449B4EC9" w14:textId="77777777" w:rsidR="00F2707D" w:rsidRPr="00535CB6" w:rsidRDefault="00F2707D" w:rsidP="008D3A90">
            <w:pPr>
              <w:numPr>
                <w:ilvl w:val="0"/>
                <w:numId w:val="137"/>
              </w:numPr>
              <w:ind w:left="502"/>
              <w:contextualSpacing/>
              <w:rPr>
                <w:rFonts w:eastAsia="Times New Roman" w:cs="Arial"/>
                <w:lang w:eastAsia="pl-PL"/>
              </w:rPr>
            </w:pPr>
          </w:p>
        </w:tc>
        <w:tc>
          <w:tcPr>
            <w:tcW w:w="1051" w:type="pct"/>
            <w:tcBorders>
              <w:bottom w:val="single" w:sz="4" w:space="0" w:color="auto"/>
            </w:tcBorders>
            <w:shd w:val="clear" w:color="auto" w:fill="auto"/>
            <w:vAlign w:val="center"/>
          </w:tcPr>
          <w:p w14:paraId="152A5874"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1851" w:type="pct"/>
            <w:tcBorders>
              <w:bottom w:val="single" w:sz="4" w:space="0" w:color="auto"/>
            </w:tcBorders>
            <w:shd w:val="clear" w:color="auto" w:fill="auto"/>
            <w:vAlign w:val="center"/>
          </w:tcPr>
          <w:p w14:paraId="14900F0B"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59DD59C"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4318BFDA"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lastRenderedPageBreak/>
              <w:t xml:space="preserve">W ramach kryterium ocenie podlega, czy projekt jest zgodny </w:t>
            </w:r>
          </w:p>
          <w:p w14:paraId="2784E38A"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 xml:space="preserve">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019FAB4"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B38F7F"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Program rewitalizacji musi znajdować się w Wykazie programów rewitalizacji województwa mazowieckiego, publikowanym na stronie http://www.funduszedlamazowsza.eu/</w:t>
            </w:r>
          </w:p>
          <w:p w14:paraId="5694FF9C"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tcBorders>
              <w:bottom w:val="single" w:sz="4" w:space="0" w:color="auto"/>
            </w:tcBorders>
            <w:shd w:val="clear" w:color="auto" w:fill="auto"/>
            <w:vAlign w:val="center"/>
          </w:tcPr>
          <w:p w14:paraId="2D1EE2E8"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lastRenderedPageBreak/>
              <w:t>zgodność projektu z programem rewitalizacji:</w:t>
            </w:r>
          </w:p>
          <w:p w14:paraId="14F3B2F4" w14:textId="77777777" w:rsidR="00F2707D" w:rsidRPr="00535CB6" w:rsidRDefault="00F2707D" w:rsidP="008D3A90">
            <w:pPr>
              <w:numPr>
                <w:ilvl w:val="0"/>
                <w:numId w:val="135"/>
              </w:numPr>
              <w:tabs>
                <w:tab w:val="left" w:pos="227"/>
              </w:tabs>
              <w:ind w:left="227" w:hanging="227"/>
              <w:contextualSpacing/>
              <w:rPr>
                <w:rFonts w:eastAsia="Times New Roman" w:cs="Arial"/>
                <w:lang w:eastAsia="pl-PL"/>
              </w:rPr>
            </w:pPr>
            <w:r w:rsidRPr="00535CB6">
              <w:rPr>
                <w:rFonts w:eastAsia="Times New Roman" w:cs="Arial"/>
                <w:lang w:eastAsia="pl-PL"/>
              </w:rPr>
              <w:t>projekt nie jest zgodny z programem rewitalizacji lub brak informacji w tym zakresie – 0 pkt,</w:t>
            </w:r>
          </w:p>
          <w:p w14:paraId="794575C1" w14:textId="010533F2" w:rsidR="00F2707D" w:rsidRPr="00535CB6" w:rsidRDefault="00F2707D" w:rsidP="008D3A90">
            <w:pPr>
              <w:numPr>
                <w:ilvl w:val="0"/>
                <w:numId w:val="135"/>
              </w:numPr>
              <w:tabs>
                <w:tab w:val="left" w:pos="227"/>
              </w:tabs>
              <w:ind w:left="227" w:hanging="227"/>
              <w:contextualSpacing/>
              <w:rPr>
                <w:rFonts w:eastAsia="Times New Roman" w:cs="Arial"/>
                <w:lang w:eastAsia="pl-PL"/>
              </w:rPr>
            </w:pPr>
            <w:r w:rsidRPr="00535CB6">
              <w:rPr>
                <w:rFonts w:eastAsia="Times New Roman" w:cs="Arial"/>
                <w:lang w:eastAsia="pl-PL"/>
              </w:rPr>
              <w:t>projekt jest zgodny z programem rewitalizacji – 2 pkt</w:t>
            </w:r>
          </w:p>
        </w:tc>
        <w:tc>
          <w:tcPr>
            <w:tcW w:w="600" w:type="pct"/>
            <w:tcBorders>
              <w:bottom w:val="single" w:sz="4" w:space="0" w:color="auto"/>
            </w:tcBorders>
            <w:vAlign w:val="center"/>
          </w:tcPr>
          <w:p w14:paraId="78C36E36"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2</w:t>
            </w:r>
          </w:p>
        </w:tc>
      </w:tr>
      <w:tr w:rsidR="00A16929" w:rsidRPr="009246C5" w14:paraId="66558151" w14:textId="77777777" w:rsidTr="00145F0C">
        <w:trPr>
          <w:trHeight w:val="20"/>
        </w:trPr>
        <w:tc>
          <w:tcPr>
            <w:tcW w:w="198" w:type="pct"/>
            <w:shd w:val="clear" w:color="auto" w:fill="auto"/>
            <w:vAlign w:val="center"/>
          </w:tcPr>
          <w:p w14:paraId="3EB9051B" w14:textId="77777777" w:rsidR="00F2707D" w:rsidRPr="00535CB6" w:rsidRDefault="00F2707D" w:rsidP="008D3A90">
            <w:pPr>
              <w:numPr>
                <w:ilvl w:val="0"/>
                <w:numId w:val="137"/>
              </w:numPr>
              <w:ind w:left="502"/>
              <w:contextualSpacing/>
              <w:rPr>
                <w:rFonts w:eastAsia="Times New Roman" w:cs="Arial"/>
                <w:lang w:eastAsia="pl-PL"/>
              </w:rPr>
            </w:pPr>
          </w:p>
        </w:tc>
        <w:tc>
          <w:tcPr>
            <w:tcW w:w="1051" w:type="pct"/>
            <w:shd w:val="clear" w:color="auto" w:fill="auto"/>
            <w:vAlign w:val="center"/>
          </w:tcPr>
          <w:p w14:paraId="5B05B273"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851" w:type="pct"/>
            <w:shd w:val="clear" w:color="auto" w:fill="auto"/>
            <w:vAlign w:val="center"/>
          </w:tcPr>
          <w:p w14:paraId="049BD739" w14:textId="356FFCFD" w:rsidR="00F2707D" w:rsidRPr="00535CB6" w:rsidRDefault="00F2707D" w:rsidP="008D3A90">
            <w:pPr>
              <w:contextualSpacing/>
              <w:rPr>
                <w:rFonts w:eastAsia="Times New Roman" w:cs="Arial"/>
                <w:lang w:eastAsia="pl-PL"/>
              </w:rPr>
            </w:pPr>
            <w:r w:rsidRPr="00535CB6">
              <w:rPr>
                <w:rFonts w:eastAsia="Times New Roman" w:cs="Arial"/>
                <w:lang w:eastAsia="pl-PL"/>
              </w:rPr>
              <w:t>Zgodnie z RPO WM 14-20 wskaźnik produktu dotyczy liczby uczniów objętych wsparciem w zakresie rozwijania komp</w:t>
            </w:r>
            <w:r w:rsidR="003B0615" w:rsidRPr="00535CB6">
              <w:rPr>
                <w:rFonts w:eastAsia="Times New Roman" w:cs="Arial"/>
                <w:lang w:eastAsia="pl-PL"/>
              </w:rPr>
              <w:t>etencji kluczowych w programie.</w:t>
            </w:r>
          </w:p>
          <w:p w14:paraId="699C5955"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1BF17D"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wartość wskaźnika zadeklarowana w ramach projektu</w:t>
            </w:r>
          </w:p>
          <w:p w14:paraId="010C1990" w14:textId="2B6F8556" w:rsidR="00F2707D" w:rsidRPr="00535CB6" w:rsidRDefault="008F6357" w:rsidP="008D3A90">
            <w:pPr>
              <w:contextualSpacing/>
              <w:rPr>
                <w:rFonts w:eastAsia="Times New Roman" w:cs="Arial"/>
                <w:lang w:eastAsia="pl-PL"/>
              </w:rPr>
            </w:pPr>
            <w:r w:rsidRPr="00535CB6">
              <w:rPr>
                <w:rFonts w:eastAsia="Times New Roman" w:cs="Arial"/>
                <w:noProof/>
                <w:lang w:eastAsia="pl-PL"/>
              </w:rPr>
              <w:drawing>
                <wp:inline distT="0" distB="0" distL="0" distR="0" wp14:anchorId="4FB591EC" wp14:editId="2A287EA2">
                  <wp:extent cx="2255520" cy="42545"/>
                  <wp:effectExtent l="0" t="0" r="0" b="0"/>
                  <wp:docPr id="52" name="Obraz 52" descr="kreska ułamkowa, nad kreską: &quot;wartość wskaźnika zadeklarowana w ramach projektu&quot;, pod kreską: &quot;wartość docelowa wskaźnika określona w RPO WM (tj. 40 546 osób)&quot;, wynik pomna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F2707D" w:rsidRPr="00535CB6">
              <w:rPr>
                <w:rFonts w:eastAsia="Times New Roman" w:cs="Arial"/>
                <w:lang w:eastAsia="pl-PL"/>
              </w:rPr>
              <w:t xml:space="preserve">X100% </w:t>
            </w:r>
          </w:p>
          <w:p w14:paraId="483D51EC"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wartość docelowa wskaźnika określona w RPO WM (tj. 40 546 osób)</w:t>
            </w:r>
          </w:p>
          <w:p w14:paraId="737CB5CE" w14:textId="77777777" w:rsidR="00F2707D" w:rsidRPr="00535CB6" w:rsidRDefault="00F2707D" w:rsidP="008D3A90">
            <w:pPr>
              <w:autoSpaceDE w:val="0"/>
              <w:autoSpaceDN w:val="0"/>
              <w:contextualSpacing/>
              <w:rPr>
                <w:rFonts w:eastAsiaTheme="minorHAnsi" w:cs="Arial"/>
              </w:rPr>
            </w:pPr>
            <w:r w:rsidRPr="00535CB6">
              <w:rPr>
                <w:rFonts w:eastAsiaTheme="minorHAnsi" w:cs="Arial"/>
              </w:rPr>
              <w:t>Kryterium weryfikowane na podstawie zapisów wniosku o dofinansowanie projektu.</w:t>
            </w:r>
          </w:p>
        </w:tc>
        <w:tc>
          <w:tcPr>
            <w:tcW w:w="1300" w:type="pct"/>
            <w:shd w:val="clear" w:color="auto" w:fill="auto"/>
            <w:vAlign w:val="center"/>
          </w:tcPr>
          <w:p w14:paraId="12579ACC"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osiągnięta wartość wskaźnika docelowego:</w:t>
            </w:r>
          </w:p>
          <w:p w14:paraId="45DA3A6F" w14:textId="77777777" w:rsidR="00F2707D" w:rsidRPr="00535CB6" w:rsidRDefault="00F2707D" w:rsidP="008D3A90">
            <w:pPr>
              <w:numPr>
                <w:ilvl w:val="0"/>
                <w:numId w:val="136"/>
              </w:numPr>
              <w:ind w:left="227" w:hanging="227"/>
              <w:contextualSpacing/>
              <w:rPr>
                <w:rFonts w:eastAsia="Times New Roman" w:cs="Arial"/>
                <w:lang w:eastAsia="pl-PL"/>
              </w:rPr>
            </w:pPr>
            <w:r w:rsidRPr="00535CB6">
              <w:rPr>
                <w:rFonts w:eastAsia="Times New Roman" w:cs="Arial"/>
                <w:lang w:eastAsia="pl-PL"/>
              </w:rPr>
              <w:t>poniżej 1 % - 0 pkt,</w:t>
            </w:r>
          </w:p>
          <w:p w14:paraId="6000823F" w14:textId="77777777" w:rsidR="00F2707D" w:rsidRPr="00535CB6" w:rsidRDefault="00F2707D" w:rsidP="008D3A90">
            <w:pPr>
              <w:numPr>
                <w:ilvl w:val="0"/>
                <w:numId w:val="136"/>
              </w:numPr>
              <w:ind w:left="227" w:hanging="227"/>
              <w:contextualSpacing/>
              <w:rPr>
                <w:rFonts w:eastAsia="Times New Roman" w:cs="Arial"/>
                <w:lang w:eastAsia="pl-PL"/>
              </w:rPr>
            </w:pPr>
            <w:r w:rsidRPr="00535CB6">
              <w:rPr>
                <w:rFonts w:eastAsia="Times New Roman" w:cs="Arial"/>
                <w:lang w:eastAsia="pl-PL"/>
              </w:rPr>
              <w:t>od 1 % do 2 % - 1 pkt,</w:t>
            </w:r>
          </w:p>
          <w:p w14:paraId="0E91A77F" w14:textId="77777777" w:rsidR="00F2707D" w:rsidRPr="00535CB6" w:rsidRDefault="00F2707D" w:rsidP="008D3A90">
            <w:pPr>
              <w:numPr>
                <w:ilvl w:val="0"/>
                <w:numId w:val="136"/>
              </w:numPr>
              <w:ind w:left="227" w:hanging="227"/>
              <w:contextualSpacing/>
              <w:rPr>
                <w:rFonts w:eastAsia="Times New Roman" w:cs="Arial"/>
                <w:lang w:eastAsia="pl-PL"/>
              </w:rPr>
            </w:pPr>
            <w:r w:rsidRPr="00535CB6">
              <w:rPr>
                <w:rFonts w:eastAsia="Times New Roman" w:cs="Arial"/>
                <w:lang w:eastAsia="pl-PL"/>
              </w:rPr>
              <w:t>powyżej 2% do 3 % - 2 pkt,</w:t>
            </w:r>
          </w:p>
          <w:p w14:paraId="04D3693D" w14:textId="77777777" w:rsidR="00F2707D" w:rsidRPr="00535CB6" w:rsidRDefault="00F2707D" w:rsidP="008D3A90">
            <w:pPr>
              <w:numPr>
                <w:ilvl w:val="0"/>
                <w:numId w:val="136"/>
              </w:numPr>
              <w:ind w:left="227" w:hanging="227"/>
              <w:contextualSpacing/>
              <w:rPr>
                <w:rFonts w:eastAsia="Times New Roman" w:cs="Arial"/>
                <w:lang w:eastAsia="pl-PL"/>
              </w:rPr>
            </w:pPr>
            <w:r w:rsidRPr="00535CB6">
              <w:rPr>
                <w:rFonts w:eastAsia="Times New Roman" w:cs="Arial"/>
                <w:lang w:eastAsia="pl-PL"/>
              </w:rPr>
              <w:t>powyżej 3 % - 3 pkt</w:t>
            </w:r>
          </w:p>
        </w:tc>
        <w:tc>
          <w:tcPr>
            <w:tcW w:w="600" w:type="pct"/>
            <w:shd w:val="clear" w:color="auto" w:fill="auto"/>
            <w:vAlign w:val="center"/>
          </w:tcPr>
          <w:p w14:paraId="3D79022E"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3</w:t>
            </w:r>
          </w:p>
        </w:tc>
      </w:tr>
      <w:tr w:rsidR="00A16929" w:rsidRPr="009246C5" w14:paraId="566E9B3B" w14:textId="77777777" w:rsidTr="00145F0C">
        <w:trPr>
          <w:trHeight w:val="2134"/>
        </w:trPr>
        <w:tc>
          <w:tcPr>
            <w:tcW w:w="198" w:type="pct"/>
            <w:shd w:val="clear" w:color="auto" w:fill="auto"/>
            <w:vAlign w:val="center"/>
          </w:tcPr>
          <w:p w14:paraId="794EDBC3" w14:textId="77777777" w:rsidR="00F2707D" w:rsidRPr="00535CB6" w:rsidRDefault="00F2707D" w:rsidP="008D3A90">
            <w:pPr>
              <w:numPr>
                <w:ilvl w:val="0"/>
                <w:numId w:val="137"/>
              </w:numPr>
              <w:ind w:left="502"/>
              <w:contextualSpacing/>
              <w:rPr>
                <w:rFonts w:eastAsia="Times New Roman" w:cs="Arial"/>
                <w:lang w:eastAsia="pl-PL"/>
              </w:rPr>
            </w:pPr>
          </w:p>
        </w:tc>
        <w:tc>
          <w:tcPr>
            <w:tcW w:w="1051" w:type="pct"/>
            <w:shd w:val="clear" w:color="auto" w:fill="auto"/>
            <w:vAlign w:val="center"/>
          </w:tcPr>
          <w:p w14:paraId="6151B1C9"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Projekt jest zgodny z planem inwestycyjnym dla subregionu objętego obszarem strategicznej interwencji (OSI), w których występują problemy będące barierą rozwoju.</w:t>
            </w:r>
          </w:p>
        </w:tc>
        <w:tc>
          <w:tcPr>
            <w:tcW w:w="1851" w:type="pct"/>
            <w:shd w:val="clear" w:color="auto" w:fill="auto"/>
            <w:vAlign w:val="center"/>
          </w:tcPr>
          <w:p w14:paraId="161E663B"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Kryterium wynika z zapisów RPO WM oraz Strategii Rozwoju Województwa Mazowieckiego do 2030 roku i przyczyni się do zwiększenie szans rozwojowych subregionów: ciechanowskiego, ostrołęckiego, płockiego, radomskiego, siedleckiego.</w:t>
            </w:r>
          </w:p>
          <w:p w14:paraId="2744A2BA"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Ocenie podlegać będzie, czy projekt został ujęty w Planach inwestycyjnych dla ww. subregionów objętych OSI, zatwierdzonych przez IZ RPO WM 2014-202</w:t>
            </w:r>
          </w:p>
          <w:p w14:paraId="0F238361"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300" w:type="pct"/>
            <w:shd w:val="clear" w:color="auto" w:fill="auto"/>
            <w:vAlign w:val="center"/>
          </w:tcPr>
          <w:p w14:paraId="6073D07E" w14:textId="77777777" w:rsidR="00F2707D" w:rsidRPr="00535CB6" w:rsidRDefault="00F2707D" w:rsidP="008D3A90">
            <w:pPr>
              <w:ind w:right="141"/>
              <w:contextualSpacing/>
              <w:rPr>
                <w:rFonts w:eastAsia="Times New Roman" w:cs="Arial"/>
              </w:rPr>
            </w:pPr>
            <w:r w:rsidRPr="00535CB6">
              <w:rPr>
                <w:rFonts w:eastAsia="Times New Roman" w:cs="Arial"/>
              </w:rPr>
              <w:t>zgodność projektu z Planem inwestycyjnym dla subregionów objętych OSI:</w:t>
            </w:r>
          </w:p>
          <w:p w14:paraId="56124AB6" w14:textId="77777777" w:rsidR="00F2707D" w:rsidRPr="00535CB6" w:rsidRDefault="00F2707D" w:rsidP="008D3A90">
            <w:pPr>
              <w:contextualSpacing/>
              <w:rPr>
                <w:rFonts w:eastAsia="Times New Roman" w:cs="Arial"/>
              </w:rPr>
            </w:pPr>
            <w:r w:rsidRPr="00535CB6">
              <w:rPr>
                <w:rFonts w:eastAsia="Times New Roman" w:cs="Arial"/>
              </w:rPr>
              <w:t>projekt nie jest zgodny z Planem inwestycyjnym lub brak informacji w tym zakresie – 0 pkt,</w:t>
            </w:r>
          </w:p>
          <w:p w14:paraId="16C91943" w14:textId="77777777" w:rsidR="00F2707D" w:rsidRPr="00535CB6" w:rsidRDefault="00F2707D" w:rsidP="008D3A90">
            <w:pPr>
              <w:contextualSpacing/>
              <w:rPr>
                <w:rFonts w:eastAsia="Times New Roman" w:cs="Arial"/>
                <w:lang w:eastAsia="pl-PL"/>
              </w:rPr>
            </w:pPr>
            <w:r w:rsidRPr="00535CB6">
              <w:rPr>
                <w:rFonts w:eastAsia="Times New Roman" w:cs="Arial"/>
              </w:rPr>
              <w:t>projekt jest zgodny z Planem inwestycyjnym – 2 pkt</w:t>
            </w:r>
          </w:p>
        </w:tc>
        <w:tc>
          <w:tcPr>
            <w:tcW w:w="600" w:type="pct"/>
            <w:shd w:val="clear" w:color="auto" w:fill="auto"/>
            <w:vAlign w:val="center"/>
          </w:tcPr>
          <w:p w14:paraId="3BDADD75" w14:textId="77777777" w:rsidR="00F2707D" w:rsidRPr="00535CB6" w:rsidRDefault="00F2707D" w:rsidP="008D3A90">
            <w:pPr>
              <w:contextualSpacing/>
              <w:rPr>
                <w:rFonts w:eastAsia="Times New Roman" w:cs="Arial"/>
                <w:lang w:eastAsia="pl-PL"/>
              </w:rPr>
            </w:pPr>
            <w:r w:rsidRPr="00535CB6">
              <w:rPr>
                <w:rFonts w:eastAsia="Times New Roman" w:cs="Arial"/>
                <w:lang w:eastAsia="pl-PL"/>
              </w:rPr>
              <w:t>2</w:t>
            </w:r>
          </w:p>
        </w:tc>
      </w:tr>
      <w:tr w:rsidR="00A16929" w:rsidRPr="009246C5" w14:paraId="318C8AFA" w14:textId="77777777" w:rsidTr="00145F0C">
        <w:trPr>
          <w:trHeight w:val="1191"/>
        </w:trPr>
        <w:tc>
          <w:tcPr>
            <w:tcW w:w="198" w:type="pct"/>
            <w:shd w:val="clear" w:color="auto" w:fill="auto"/>
            <w:vAlign w:val="center"/>
          </w:tcPr>
          <w:p w14:paraId="6C461C71" w14:textId="77777777" w:rsidR="00F2707D" w:rsidRPr="00535CB6" w:rsidRDefault="00F2707D" w:rsidP="008D3A90">
            <w:pPr>
              <w:numPr>
                <w:ilvl w:val="0"/>
                <w:numId w:val="137"/>
              </w:numPr>
              <w:ind w:left="502"/>
              <w:contextualSpacing/>
              <w:rPr>
                <w:rFonts w:eastAsia="Times New Roman" w:cs="Arial"/>
                <w:lang w:eastAsia="pl-PL"/>
              </w:rPr>
            </w:pPr>
          </w:p>
        </w:tc>
        <w:tc>
          <w:tcPr>
            <w:tcW w:w="1051" w:type="pct"/>
            <w:shd w:val="clear" w:color="auto" w:fill="auto"/>
            <w:vAlign w:val="center"/>
          </w:tcPr>
          <w:p w14:paraId="58BE1E79" w14:textId="77777777" w:rsidR="00F2707D" w:rsidRPr="00535CB6" w:rsidRDefault="00F2707D" w:rsidP="008D3A90">
            <w:pPr>
              <w:contextualSpacing/>
              <w:rPr>
                <w:rFonts w:eastAsia="Times New Roman" w:cs="Arial"/>
                <w:lang w:eastAsia="pl-PL"/>
              </w:rPr>
            </w:pPr>
            <w:r w:rsidRPr="00535CB6">
              <w:rPr>
                <w:rFonts w:eastAsiaTheme="minorHAnsi" w:cs="Arial"/>
              </w:rPr>
              <w:t>Projekt przewiduje realizację działań obejmujących indywidualizację pracy z uczniem ze specjalnymi potrzebami edukacyjnymi (o ile diagnoza przeprowadzona przed rozpoczęciem realizacji projektu wskaże na taką potrzebę), w tym przygotowanie nauczycieli do prowadzenia procesu indywidualizacji pracy z uczniem ze specjalnymi potrzebami edukacyjnymi.</w:t>
            </w:r>
          </w:p>
        </w:tc>
        <w:tc>
          <w:tcPr>
            <w:tcW w:w="1851" w:type="pct"/>
            <w:shd w:val="clear" w:color="auto" w:fill="auto"/>
            <w:vAlign w:val="center"/>
          </w:tcPr>
          <w:p w14:paraId="10A3F8E1" w14:textId="77777777" w:rsidR="00F2707D" w:rsidRPr="00535CB6" w:rsidRDefault="00F2707D" w:rsidP="008D3A90">
            <w:pPr>
              <w:contextualSpacing/>
              <w:rPr>
                <w:rFonts w:eastAsiaTheme="minorHAnsi" w:cs="Arial"/>
              </w:rPr>
            </w:pPr>
            <w:r w:rsidRPr="00535CB6">
              <w:rPr>
                <w:rFonts w:eastAsiaTheme="minorHAnsi" w:cs="Arial"/>
              </w:rPr>
              <w:t>Kryterium jest uwzględnione w przypadku, jeśli Wnioskodawca we wniosku o dofinansowanie wykaże, że działania w ramach projektu dotyczą m. in. indywidualizacji pracy z uczniem ze specjalnymi potrzebami edukacyjnymi (typ projektu nr 4).</w:t>
            </w:r>
          </w:p>
          <w:p w14:paraId="7D8F78F2" w14:textId="77777777" w:rsidR="00F2707D" w:rsidRPr="00535CB6" w:rsidRDefault="00F2707D" w:rsidP="008D3A90">
            <w:pPr>
              <w:contextualSpacing/>
              <w:rPr>
                <w:rFonts w:eastAsiaTheme="minorHAnsi" w:cs="Arial"/>
              </w:rPr>
            </w:pPr>
            <w:r w:rsidRPr="00535CB6">
              <w:rPr>
                <w:rFonts w:eastAsiaTheme="minorHAnsi" w:cs="Arial"/>
              </w:rPr>
              <w:t>Kryterium przyczyni się do rozwoju edukacji włączającej oraz profilaktyki zaburzeń socjalizacyjnych, a w konsekwencji do deinstytucjonalizacji usług edukacyjno-wychowawczych poprzez ograniczenie liczby dzieci i młodzieży przebywających w całodobowych placówkach systemu oświaty</w:t>
            </w:r>
            <w:r w:rsidRPr="00535CB6">
              <w:rPr>
                <w:rFonts w:eastAsiaTheme="minorHAnsi" w:cs="Arial"/>
                <w:vertAlign w:val="superscript"/>
              </w:rPr>
              <w:footnoteReference w:id="345"/>
            </w:r>
            <w:r w:rsidRPr="00535CB6">
              <w:rPr>
                <w:rFonts w:eastAsiaTheme="minorHAnsi" w:cs="Arial"/>
              </w:rPr>
              <w:t xml:space="preserve">. </w:t>
            </w:r>
          </w:p>
          <w:p w14:paraId="041FD860" w14:textId="77777777" w:rsidR="00F2707D" w:rsidRPr="00535CB6" w:rsidRDefault="00F2707D" w:rsidP="008D3A90">
            <w:pPr>
              <w:contextualSpacing/>
              <w:rPr>
                <w:rFonts w:eastAsia="Times New Roman" w:cs="Arial"/>
                <w:lang w:eastAsia="pl-PL"/>
              </w:rPr>
            </w:pPr>
            <w:r w:rsidRPr="00535CB6">
              <w:rPr>
                <w:rFonts w:eastAsiaTheme="minorHAnsi" w:cs="Arial"/>
              </w:rPr>
              <w:t>Kryterium weryfikowane na podstawie zapisów we wniosku o dofinansowanie projektu.</w:t>
            </w:r>
          </w:p>
        </w:tc>
        <w:tc>
          <w:tcPr>
            <w:tcW w:w="1300" w:type="pct"/>
            <w:shd w:val="clear" w:color="auto" w:fill="auto"/>
            <w:vAlign w:val="center"/>
          </w:tcPr>
          <w:p w14:paraId="54BC831C" w14:textId="77777777" w:rsidR="00F2707D" w:rsidRPr="00535CB6" w:rsidRDefault="00F2707D" w:rsidP="008D3A90">
            <w:pPr>
              <w:contextualSpacing/>
              <w:rPr>
                <w:rFonts w:eastAsiaTheme="minorHAnsi" w:cs="Arial"/>
              </w:rPr>
            </w:pPr>
            <w:r w:rsidRPr="00535CB6">
              <w:rPr>
                <w:rFonts w:eastAsiaTheme="minorHAnsi" w:cs="Arial"/>
              </w:rPr>
              <w:t>projekt nie przewiduje realizacji działań obejmujących indywidualizację pracy z uczniem ze specjalnymi potrzebami edukacyjnymi lub brak informacji w tym zakresie - 0 pkt,</w:t>
            </w:r>
          </w:p>
          <w:p w14:paraId="5EFEB7C4" w14:textId="77777777" w:rsidR="00F2707D" w:rsidRPr="00535CB6" w:rsidRDefault="00F2707D" w:rsidP="008D3A90">
            <w:pPr>
              <w:ind w:right="141"/>
              <w:contextualSpacing/>
              <w:rPr>
                <w:rFonts w:eastAsia="Times New Roman" w:cs="Arial"/>
              </w:rPr>
            </w:pPr>
            <w:r w:rsidRPr="00535CB6">
              <w:rPr>
                <w:rFonts w:eastAsiaTheme="minorHAnsi" w:cs="Arial"/>
              </w:rPr>
              <w:t>projekt przewiduje realizację działań obejmujących indywidualizację pracy z uczniem ze specjalnymi potrzebami edukacyjnymi - 4 pkt</w:t>
            </w:r>
          </w:p>
        </w:tc>
        <w:tc>
          <w:tcPr>
            <w:tcW w:w="600" w:type="pct"/>
            <w:shd w:val="clear" w:color="auto" w:fill="auto"/>
            <w:vAlign w:val="center"/>
          </w:tcPr>
          <w:p w14:paraId="6A8954F1" w14:textId="1E0EAD50" w:rsidR="00F2707D" w:rsidRPr="00535CB6" w:rsidRDefault="00F2707D" w:rsidP="008D3A90">
            <w:pPr>
              <w:contextualSpacing/>
              <w:rPr>
                <w:rFonts w:eastAsia="Times New Roman" w:cs="Arial"/>
                <w:lang w:eastAsia="pl-PL"/>
              </w:rPr>
            </w:pPr>
            <w:r w:rsidRPr="00535CB6">
              <w:rPr>
                <w:rFonts w:eastAsiaTheme="minorHAnsi" w:cs="Arial"/>
              </w:rPr>
              <w:t>4</w:t>
            </w:r>
          </w:p>
        </w:tc>
      </w:tr>
    </w:tbl>
    <w:p w14:paraId="7FF4D7F2" w14:textId="77777777" w:rsidR="001A2F15" w:rsidRDefault="001A2F15">
      <w:pPr>
        <w:spacing w:before="120" w:after="120" w:line="276" w:lineRule="auto"/>
        <w:jc w:val="both"/>
        <w:rPr>
          <w:rFonts w:cs="Arial"/>
        </w:rPr>
      </w:pPr>
      <w:r>
        <w:rPr>
          <w:rFonts w:cs="Arial"/>
        </w:rPr>
        <w:br w:type="page"/>
      </w:r>
    </w:p>
    <w:p w14:paraId="0F3BF8C1" w14:textId="4DD5DB8C" w:rsidR="001A2F15" w:rsidRPr="001A2F15" w:rsidRDefault="001A2F15" w:rsidP="001A2F15">
      <w:pPr>
        <w:pStyle w:val="Nagwek5"/>
      </w:pPr>
      <w:bookmarkStart w:id="600" w:name="_Toc131078669"/>
      <w:r w:rsidRPr="001A2F15">
        <w:lastRenderedPageBreak/>
        <w:t>Poddziałanie 10.1.1 (10i) - Edukacja ogólna</w:t>
      </w:r>
      <w:r w:rsidRPr="001A2F15">
        <w:rPr>
          <w:rStyle w:val="Odwoanieprzypisudolnego"/>
          <w:rFonts w:cstheme="minorBidi"/>
          <w:sz w:val="24"/>
          <w:vertAlign w:val="baseline"/>
        </w:rPr>
        <w:footnoteReference w:id="346"/>
      </w:r>
      <w:r w:rsidRPr="001A2F15">
        <w:t xml:space="preserve"> (w tym w szkołach zawodowych)</w:t>
      </w:r>
      <w:r w:rsidR="009C1138" w:rsidRPr="009C1138">
        <w:t xml:space="preserve"> </w:t>
      </w:r>
      <w:r w:rsidR="009C1138" w:rsidRPr="001A2F15">
        <w:t>Działanie 10. 1 – Kształcenie i rozwój dzieci i młodzieży,</w:t>
      </w:r>
      <w:bookmarkEnd w:id="600"/>
    </w:p>
    <w:p w14:paraId="6F0D5320" w14:textId="7E8E42AD" w:rsidR="001A2F15" w:rsidRPr="001A2F15" w:rsidRDefault="001A2F15" w:rsidP="004E6903">
      <w:pPr>
        <w:pStyle w:val="Bezodstpw"/>
        <w:ind w:hanging="426"/>
        <w:rPr>
          <w:rFonts w:eastAsia="SimSun" w:cs="Mangal"/>
          <w:lang w:eastAsia="zh-CN"/>
        </w:rPr>
      </w:pPr>
      <w:r w:rsidRPr="00F71FF6">
        <w:rPr>
          <w:lang w:eastAsia="pl-PL"/>
        </w:rPr>
        <w:t xml:space="preserve">Kryteria wyboru projektów przyjęte przez Komitet Monitorujący RPO WM na </w:t>
      </w:r>
      <w:r>
        <w:rPr>
          <w:lang w:eastAsia="pl-PL"/>
        </w:rPr>
        <w:t xml:space="preserve">XXIX posiedzeniu w dniu 13 października 2017 r. </w:t>
      </w:r>
    </w:p>
    <w:tbl>
      <w:tblPr>
        <w:tblW w:w="14176" w:type="dxa"/>
        <w:tblInd w:w="-147"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Działanie 10. 1 – Kształcenie i rozwój dzieci i młodzieży, Poddziałanie 10.1.1 (10i) - Edukacja ogólna  (w tym w szkołach zawodowych)&#10;Kryteria wyboru projektów przyjęte przez Komitet Monitorujący RPO WM na XXIX posiedzeniu w dniu 13 października 2017 "/>
      </w:tblPr>
      <w:tblGrid>
        <w:gridCol w:w="847"/>
        <w:gridCol w:w="3118"/>
        <w:gridCol w:w="5244"/>
        <w:gridCol w:w="3261"/>
        <w:gridCol w:w="1706"/>
      </w:tblGrid>
      <w:tr w:rsidR="00BD6878" w:rsidRPr="009246C5" w14:paraId="06D1BF8E" w14:textId="77777777" w:rsidTr="0066126B">
        <w:trPr>
          <w:trHeight w:val="113"/>
          <w:tblHeader/>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C54C86" w14:textId="1B26DF44"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Calibri" w:hAnsi="Arial" w:cs="Arial"/>
                <w:b/>
                <w:sz w:val="20"/>
                <w:szCs w:val="20"/>
              </w:rPr>
              <w:t>Lp.</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1585E0"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Calibri" w:hAnsi="Arial" w:cs="Arial"/>
                <w:b/>
                <w:sz w:val="20"/>
                <w:szCs w:val="20"/>
              </w:rPr>
              <w:t>Kryterium</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BDAA02"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Calibri" w:hAnsi="Arial" w:cs="Arial"/>
                <w:b/>
                <w:sz w:val="20"/>
                <w:szCs w:val="20"/>
              </w:rPr>
              <w:t>Opis kryterium</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2FDB13"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Calibri" w:hAnsi="Arial" w:cs="Arial"/>
                <w:b/>
                <w:sz w:val="20"/>
                <w:szCs w:val="20"/>
              </w:rPr>
              <w:t>Punktacja</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7F46BA0"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BD6878" w:rsidRPr="009246C5" w14:paraId="7CCC796F"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7AE69AD" w14:textId="77777777" w:rsidR="00BD6878" w:rsidRPr="00535CB6" w:rsidRDefault="00BD6878" w:rsidP="008D3A90">
            <w:pPr>
              <w:pStyle w:val="Standard"/>
              <w:numPr>
                <w:ilvl w:val="0"/>
                <w:numId w:val="316"/>
              </w:numPr>
              <w:spacing w:after="0" w:line="259" w:lineRule="auto"/>
              <w:ind w:left="221" w:firstLine="0"/>
              <w:contextualSpacing/>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18E971"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potrzebach.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C0547E"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we wniosku o dofinansowanie wykazuje, że szkoła nie spełnia przynajmniej trzech spośród wymienionych poniżej wymogów:</w:t>
            </w:r>
          </w:p>
          <w:p w14:paraId="0AE9EFF5" w14:textId="77777777" w:rsidR="00BD6878" w:rsidRPr="00535CB6" w:rsidRDefault="00BD6878" w:rsidP="008D3A90">
            <w:pPr>
              <w:pStyle w:val="Akapitzlist0"/>
              <w:numPr>
                <w:ilvl w:val="0"/>
                <w:numId w:val="321"/>
              </w:numPr>
              <w:suppressAutoHyphens/>
              <w:autoSpaceDN w:val="0"/>
              <w:spacing w:before="0" w:after="0"/>
              <w:ind w:left="364" w:hanging="364"/>
              <w:textAlignment w:val="baseline"/>
              <w:rPr>
                <w:rFonts w:cs="Arial"/>
              </w:rPr>
            </w:pPr>
            <w:r w:rsidRPr="00535CB6">
              <w:rPr>
                <w:rFonts w:eastAsia="Times New Roman" w:cs="Arial"/>
                <w:lang w:eastAsia="pl-PL"/>
              </w:rPr>
              <w:t>procesy edukacyjne są zorganizowane w sposób sprzyjający uczeniu się;</w:t>
            </w:r>
          </w:p>
          <w:p w14:paraId="4BA74C77" w14:textId="77777777" w:rsidR="00BD6878" w:rsidRPr="00535CB6" w:rsidRDefault="00BD6878" w:rsidP="008D3A90">
            <w:pPr>
              <w:pStyle w:val="Akapitzlist0"/>
              <w:numPr>
                <w:ilvl w:val="0"/>
                <w:numId w:val="321"/>
              </w:numPr>
              <w:suppressAutoHyphens/>
              <w:autoSpaceDN w:val="0"/>
              <w:spacing w:before="0" w:after="0"/>
              <w:ind w:left="364" w:hanging="364"/>
              <w:textAlignment w:val="baseline"/>
              <w:rPr>
                <w:rFonts w:cs="Arial"/>
              </w:rPr>
            </w:pPr>
            <w:r w:rsidRPr="00535CB6">
              <w:rPr>
                <w:rFonts w:eastAsia="Times New Roman" w:cs="Arial"/>
                <w:lang w:eastAsia="pl-PL"/>
              </w:rPr>
              <w:t>uczniowie nabywają wiadomości i umiejętności określone w podstawie programowej;</w:t>
            </w:r>
          </w:p>
          <w:p w14:paraId="6C2D4F7D" w14:textId="77777777" w:rsidR="00BD6878" w:rsidRPr="00535CB6" w:rsidRDefault="00BD6878" w:rsidP="008D3A90">
            <w:pPr>
              <w:pStyle w:val="Akapitzlist0"/>
              <w:numPr>
                <w:ilvl w:val="0"/>
                <w:numId w:val="321"/>
              </w:numPr>
              <w:suppressAutoHyphens/>
              <w:autoSpaceDN w:val="0"/>
              <w:spacing w:before="0" w:after="0"/>
              <w:ind w:left="364" w:hanging="364"/>
              <w:textAlignment w:val="baseline"/>
              <w:rPr>
                <w:rFonts w:cs="Arial"/>
              </w:rPr>
            </w:pPr>
            <w:r w:rsidRPr="00535CB6">
              <w:rPr>
                <w:rFonts w:eastAsia="Times New Roman" w:cs="Arial"/>
                <w:lang w:eastAsia="pl-PL"/>
              </w:rPr>
              <w:t>uczniowie są aktywni;</w:t>
            </w:r>
          </w:p>
          <w:p w14:paraId="214F5B95" w14:textId="77777777" w:rsidR="00BD6878" w:rsidRPr="00535CB6" w:rsidRDefault="00BD6878" w:rsidP="008D3A90">
            <w:pPr>
              <w:pStyle w:val="Akapitzlist0"/>
              <w:numPr>
                <w:ilvl w:val="0"/>
                <w:numId w:val="321"/>
              </w:numPr>
              <w:suppressAutoHyphens/>
              <w:autoSpaceDN w:val="0"/>
              <w:spacing w:before="0" w:after="0"/>
              <w:ind w:left="364" w:hanging="364"/>
              <w:textAlignment w:val="baseline"/>
              <w:rPr>
                <w:rFonts w:cs="Arial"/>
              </w:rPr>
            </w:pPr>
            <w:r w:rsidRPr="00535CB6">
              <w:rPr>
                <w:rFonts w:eastAsia="Times New Roman" w:cs="Arial"/>
                <w:lang w:eastAsia="pl-PL"/>
              </w:rPr>
              <w:t>szkoła lub placówka wspomaga rozwój uczniów z uwzględnieniem ich indywidualnej sytuacji;</w:t>
            </w:r>
          </w:p>
          <w:p w14:paraId="7C792FA1" w14:textId="77777777" w:rsidR="00BD6878" w:rsidRPr="00535CB6" w:rsidRDefault="00BD6878" w:rsidP="008D3A90">
            <w:pPr>
              <w:pStyle w:val="Akapitzlist0"/>
              <w:numPr>
                <w:ilvl w:val="0"/>
                <w:numId w:val="321"/>
              </w:numPr>
              <w:suppressAutoHyphens/>
              <w:autoSpaceDN w:val="0"/>
              <w:spacing w:before="0" w:after="0"/>
              <w:ind w:left="364" w:hanging="364"/>
              <w:textAlignment w:val="baseline"/>
              <w:rPr>
                <w:rFonts w:cs="Arial"/>
              </w:rPr>
            </w:pPr>
            <w:r w:rsidRPr="00535CB6">
              <w:rPr>
                <w:rFonts w:eastAsia="Times New Roman" w:cs="Arial"/>
                <w:lang w:eastAsia="pl-PL"/>
              </w:rPr>
              <w:t>szkoła lub placówka organizując procesy edukacyjne uwzględnia wnioski z analizy wyników egzaminów: ósmoklasisty, maturalnego, potwierdzającego kwalifikacje zawodowe i potwierdzającego kwalifikacje w zawodzie oraz innych badań zewnętrznych i wewnętrznych,</w:t>
            </w:r>
          </w:p>
          <w:p w14:paraId="3B1AE30E"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wynikających z</w:t>
            </w:r>
            <w:r w:rsidRPr="00535CB6">
              <w:rPr>
                <w:rFonts w:ascii="Arial" w:hAnsi="Arial" w:cs="Arial"/>
                <w:sz w:val="20"/>
                <w:szCs w:val="20"/>
              </w:rPr>
              <w:t xml:space="preserve"> </w:t>
            </w:r>
            <w:r w:rsidRPr="00535CB6">
              <w:rPr>
                <w:rFonts w:ascii="Arial" w:eastAsia="Times New Roman" w:hAnsi="Arial" w:cs="Arial"/>
                <w:sz w:val="20"/>
                <w:szCs w:val="20"/>
                <w:lang w:eastAsia="pl-PL"/>
              </w:rPr>
              <w:t>rozporządzenia Ministra Edukacji Narodowej w sprawie wymagań wobec szkół i placówek z dnia 11 sierpnia 2017 r.</w:t>
            </w:r>
            <w:r w:rsidRPr="00535CB6">
              <w:rPr>
                <w:rStyle w:val="Odwoanieprzypisudolnego"/>
                <w:rFonts w:cs="Arial"/>
                <w:sz w:val="20"/>
                <w:szCs w:val="20"/>
              </w:rPr>
              <w:footnoteReference w:id="347"/>
            </w:r>
            <w:r w:rsidRPr="00535CB6">
              <w:rPr>
                <w:rFonts w:ascii="Arial" w:eastAsia="Times New Roman" w:hAnsi="Arial" w:cs="Arial"/>
                <w:sz w:val="20"/>
                <w:szCs w:val="20"/>
                <w:lang w:eastAsia="pl-PL"/>
              </w:rPr>
              <w:t xml:space="preserve"> .</w:t>
            </w:r>
          </w:p>
          <w:p w14:paraId="1185685B"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Wspomniane wymagania stanowią przedmiot diagnozy, o której mowa w kryterium dostępu nr 8.</w:t>
            </w:r>
          </w:p>
          <w:p w14:paraId="46011D7C"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D50141"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hAnsi="Arial" w:cs="Arial"/>
                <w:sz w:val="20"/>
                <w:szCs w:val="20"/>
              </w:rPr>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D9DE0F9"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hAnsi="Arial" w:cs="Arial"/>
                <w:sz w:val="20"/>
                <w:szCs w:val="20"/>
              </w:rPr>
              <w:t>4</w:t>
            </w:r>
          </w:p>
        </w:tc>
      </w:tr>
      <w:tr w:rsidR="00BD6878" w:rsidRPr="009246C5" w14:paraId="1FB0CB65"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5B9461" w14:textId="77777777" w:rsidR="00BD6878" w:rsidRPr="00535CB6" w:rsidRDefault="00BD6878" w:rsidP="008D3A90">
            <w:pPr>
              <w:pStyle w:val="Standard"/>
              <w:numPr>
                <w:ilvl w:val="0"/>
                <w:numId w:val="316"/>
              </w:numPr>
              <w:spacing w:after="0" w:line="259" w:lineRule="auto"/>
              <w:ind w:left="502" w:firstLine="0"/>
              <w:contextualSpacing/>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6230B8" w14:textId="32A0DB83" w:rsidR="00BD6878" w:rsidRPr="00535CB6" w:rsidRDefault="00BD6878" w:rsidP="008D3A90">
            <w:pPr>
              <w:pStyle w:val="Standard"/>
              <w:spacing w:after="0" w:line="259" w:lineRule="auto"/>
              <w:contextualSpacing/>
              <w:rPr>
                <w:rFonts w:ascii="Arial" w:eastAsia="Calibri" w:hAnsi="Arial" w:cs="Arial"/>
                <w:sz w:val="20"/>
                <w:szCs w:val="20"/>
                <w:lang w:eastAsia="pl-PL"/>
              </w:rPr>
            </w:pPr>
            <w:r w:rsidRPr="00535CB6">
              <w:rPr>
                <w:rFonts w:ascii="Arial" w:eastAsia="Times New Roman" w:hAnsi="Arial" w:cs="Arial"/>
                <w:sz w:val="20"/>
                <w:szCs w:val="20"/>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AF40525"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3E76317C"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wymienia wspomniane materiały edukacyjne i sposób ich wykorzystania.</w:t>
            </w:r>
          </w:p>
          <w:p w14:paraId="5755421B"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CD5DA66"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3287E08"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77BFDD"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0/1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4085BA7"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1</w:t>
            </w:r>
          </w:p>
        </w:tc>
      </w:tr>
      <w:tr w:rsidR="00BD6878" w:rsidRPr="009246C5" w14:paraId="5A3E699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C779E3B" w14:textId="77777777" w:rsidR="00BD6878" w:rsidRPr="00535CB6" w:rsidRDefault="00BD6878" w:rsidP="008D3A90">
            <w:pPr>
              <w:pStyle w:val="Standard"/>
              <w:numPr>
                <w:ilvl w:val="0"/>
                <w:numId w:val="316"/>
              </w:numPr>
              <w:spacing w:after="0" w:line="259" w:lineRule="auto"/>
              <w:ind w:left="502" w:firstLine="0"/>
              <w:contextualSpacing/>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3FE34A4"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367767"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0BEBB4E2" w14:textId="77777777" w:rsidR="00DD50BF"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ma na celu koncentrowanie interwencji na działaniach merytorycznych przewidzianych do realizacji w ramach projektu a nie na przygotowaniu technicznym szkół do ich realizacji.</w:t>
            </w:r>
          </w:p>
          <w:p w14:paraId="1FE4EF45" w14:textId="6C870BAE" w:rsidR="00BD6878" w:rsidRPr="00535CB6" w:rsidRDefault="00DD50BF"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 xml:space="preserve"> </w:t>
            </w:r>
            <w:r w:rsidR="00BD6878"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CBBF525"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1B8666E"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3A018E88"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764D730" w14:textId="77777777" w:rsidR="00BD6878" w:rsidRPr="00535CB6" w:rsidRDefault="00BD6878" w:rsidP="008D3A90">
            <w:pPr>
              <w:pStyle w:val="Standard"/>
              <w:numPr>
                <w:ilvl w:val="0"/>
                <w:numId w:val="316"/>
              </w:numPr>
              <w:spacing w:after="0" w:line="259" w:lineRule="auto"/>
              <w:ind w:left="502" w:firstLine="0"/>
              <w:contextualSpacing/>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2A01B69"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Projekt wspiera wyłącznie szkoły z obszarów wiejskich.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487638"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7DEC0B78"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63810595"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Style w:val="Odwoanieprzypisudolnego"/>
                <w:rFonts w:cs="Arial"/>
                <w:sz w:val="20"/>
                <w:szCs w:val="20"/>
              </w:rPr>
              <w:footnoteReference w:id="348"/>
            </w:r>
            <w:r w:rsidRPr="00535CB6">
              <w:rPr>
                <w:rFonts w:ascii="Arial" w:eastAsia="Times New Roman" w:hAnsi="Arial" w:cs="Arial"/>
                <w:sz w:val="20"/>
                <w:szCs w:val="20"/>
                <w:lang w:eastAsia="pl-PL"/>
              </w:rPr>
              <w:t>. Założenia metodologiczne DEGURBA opierają się na kryterium gęstości zaludnienia i minimalnej liczby ludności. Zaklasyfikowanie terenów jako:</w:t>
            </w:r>
          </w:p>
          <w:p w14:paraId="67C0233B"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-obszary słabo zaludnione (wiejskie – kategoria 3) – 50% ludności zamieszkuje obszary wiejskie;</w:t>
            </w:r>
          </w:p>
          <w:p w14:paraId="5114832C"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 pośrednie (miasta, przedmieścia– kategoria 2) – poniżej 50% ludności zamieszkuje obszary wiejskie i poniżej 50% ludności obszary o dużej gęstości zaludnienia (;</w:t>
            </w:r>
          </w:p>
          <w:p w14:paraId="1AF908AD"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 tereny gęsto zaludnione (miasta, centra miejskie, obszary miejskie– kategoria 1) – przynajmniej 50% ludności zamieszkuje obszary gęsto zaludnione.</w:t>
            </w:r>
          </w:p>
          <w:p w14:paraId="5ECE9895"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Kategoria 3 DEGURBY jest określana na podstawie:http://ec.europa.eu/eurostat/ramon/miscellaneous/index.cfm?TargetUrl=DSP_DEGURBA tabela z nagłówkiem "dla roku odniesienia 2012".</w:t>
            </w:r>
          </w:p>
          <w:p w14:paraId="36C06DC3"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F3F9F52"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CFB939"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1B8B0BD9"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5D48A" w14:textId="77777777" w:rsidR="00BD6878" w:rsidRPr="00535CB6" w:rsidRDefault="00BD6878" w:rsidP="008D3A90">
            <w:pPr>
              <w:pStyle w:val="Standard"/>
              <w:numPr>
                <w:ilvl w:val="0"/>
                <w:numId w:val="316"/>
              </w:numPr>
              <w:spacing w:after="0" w:line="259" w:lineRule="auto"/>
              <w:ind w:left="502" w:firstLine="0"/>
              <w:contextualSpacing/>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BC8D86" w14:textId="6DEDC755" w:rsidR="00BD6878" w:rsidRPr="00535CB6" w:rsidRDefault="00BD6878"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98E52C0"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1409805F"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4B8E7036"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1AEE8131" w14:textId="3306B746" w:rsidR="00BD6878" w:rsidRPr="00535CB6" w:rsidRDefault="00BD6878" w:rsidP="008D3A90">
            <w:pPr>
              <w:pStyle w:val="Standard"/>
              <w:spacing w:after="0" w:line="259" w:lineRule="auto"/>
              <w:contextualSpacing/>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F0426" w14:textId="77777777" w:rsidR="00BD6878" w:rsidRPr="00535CB6" w:rsidRDefault="00BD6878" w:rsidP="008D3A90">
            <w:pPr>
              <w:pStyle w:val="Akapitzlist0"/>
              <w:numPr>
                <w:ilvl w:val="0"/>
                <w:numId w:val="317"/>
              </w:numPr>
              <w:tabs>
                <w:tab w:val="left" w:pos="227"/>
              </w:tabs>
              <w:suppressAutoHyphens/>
              <w:autoSpaceDN w:val="0"/>
              <w:spacing w:before="0" w:after="0"/>
              <w:ind w:left="0" w:firstLine="0"/>
              <w:textAlignment w:val="baseline"/>
              <w:rPr>
                <w:rFonts w:cs="Arial"/>
              </w:rPr>
            </w:pPr>
            <w:r w:rsidRPr="00535CB6">
              <w:rPr>
                <w:rFonts w:eastAsia="Times New Roman" w:cs="Arial"/>
                <w:lang w:eastAsia="pl-PL"/>
              </w:rPr>
              <w:t>brak stworzenia lub doposażenia międzyszkolnej/</w:t>
            </w:r>
          </w:p>
          <w:p w14:paraId="68AF0D5A"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międzyszkolnych pracowni w ramach projektu lub nie udostępnienie jej/ich innym szkołom lub brak informacji w tym zakresie – 0 pkt</w:t>
            </w:r>
          </w:p>
          <w:p w14:paraId="1EA036F3" w14:textId="77777777" w:rsidR="00BD6878" w:rsidRPr="00535CB6" w:rsidRDefault="00BD6878" w:rsidP="008D3A90">
            <w:pPr>
              <w:pStyle w:val="Akapitzlist0"/>
              <w:numPr>
                <w:ilvl w:val="0"/>
                <w:numId w:val="317"/>
              </w:numPr>
              <w:tabs>
                <w:tab w:val="left" w:pos="227"/>
              </w:tabs>
              <w:suppressAutoHyphens/>
              <w:autoSpaceDN w:val="0"/>
              <w:spacing w:before="0" w:after="0"/>
              <w:ind w:left="0" w:firstLine="0"/>
              <w:textAlignment w:val="baseline"/>
              <w:rPr>
                <w:rFonts w:cs="Arial"/>
              </w:rPr>
            </w:pPr>
            <w:r w:rsidRPr="00535CB6">
              <w:rPr>
                <w:rFonts w:eastAsia="Times New Roman" w:cs="Arial"/>
                <w:lang w:eastAsia="pl-PL"/>
              </w:rPr>
              <w:t>stworzenie międzyszkolnej/międzyszkolnych pracowni - 1 pkt</w:t>
            </w:r>
          </w:p>
          <w:p w14:paraId="0368C86C"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65DD76ED"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stworzonych w projekcie pracowni 1 szkole,</w:t>
            </w:r>
          </w:p>
          <w:p w14:paraId="7C285BED"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stworzonych w projekcie pracowni 2 szkołom</w:t>
            </w:r>
          </w:p>
          <w:p w14:paraId="335BA0A3"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stworzonych w projekcie pracowni 3 szkołom i więcej</w:t>
            </w:r>
          </w:p>
          <w:p w14:paraId="5D2E6BB3"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lub</w:t>
            </w:r>
          </w:p>
          <w:p w14:paraId="58E68DBD" w14:textId="77777777" w:rsidR="00BD6878" w:rsidRPr="00535CB6" w:rsidRDefault="00BD6878" w:rsidP="008D3A90">
            <w:pPr>
              <w:pStyle w:val="Akapitzlist0"/>
              <w:numPr>
                <w:ilvl w:val="0"/>
                <w:numId w:val="317"/>
              </w:numPr>
              <w:tabs>
                <w:tab w:val="left" w:pos="227"/>
              </w:tabs>
              <w:suppressAutoHyphens/>
              <w:autoSpaceDN w:val="0"/>
              <w:spacing w:before="0" w:after="0"/>
              <w:ind w:left="0" w:firstLine="0"/>
              <w:textAlignment w:val="baseline"/>
              <w:rPr>
                <w:rFonts w:cs="Arial"/>
              </w:rPr>
            </w:pPr>
            <w:r w:rsidRPr="00535CB6">
              <w:rPr>
                <w:rFonts w:eastAsia="Times New Roman" w:cs="Arial"/>
                <w:lang w:eastAsia="pl-PL"/>
              </w:rPr>
              <w:lastRenderedPageBreak/>
              <w:t>doposażenie międzyszkolnej/międzyszkolnych pracowni - 1 pkt</w:t>
            </w:r>
          </w:p>
          <w:p w14:paraId="1FD87217"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4D9D9B72"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doposażonych w projekcie pracowni 1 szkole,</w:t>
            </w:r>
          </w:p>
          <w:p w14:paraId="32613C02"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doposażonych w projekcie pracowni 2 szkołom</w:t>
            </w:r>
          </w:p>
          <w:p w14:paraId="5747D92A"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doposażonych w projekcie pracowni 3 szkołom i więcej</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357D4C9" w14:textId="3599C82C" w:rsidR="00BD6878" w:rsidRPr="00535CB6" w:rsidRDefault="00BD6878"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4</w:t>
            </w:r>
          </w:p>
        </w:tc>
      </w:tr>
      <w:tr w:rsidR="00BD6878" w:rsidRPr="009246C5" w14:paraId="2AC3D38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0523BBB" w14:textId="77777777" w:rsidR="00BD6878" w:rsidRPr="00535CB6" w:rsidRDefault="00BD6878" w:rsidP="008D3A90">
            <w:pPr>
              <w:pStyle w:val="Standard"/>
              <w:numPr>
                <w:ilvl w:val="0"/>
                <w:numId w:val="316"/>
              </w:numPr>
              <w:spacing w:after="0" w:line="259" w:lineRule="auto"/>
              <w:ind w:left="502" w:firstLine="0"/>
              <w:contextualSpacing/>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DCA3BBE"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zasobów w zakresie technologii informacyjno-komunikacyjnych (TIK).</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62B473"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FB1841B"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3825E1F7"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Warunek dotyczy m.in. szkół, które funkcjonują w zespole.</w:t>
            </w:r>
          </w:p>
          <w:p w14:paraId="205A98A0"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9DE813"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1ADCF25A" w14:textId="77777777" w:rsidR="00BD6878" w:rsidRPr="00535CB6" w:rsidRDefault="00BD6878" w:rsidP="008D3A90">
            <w:pPr>
              <w:pStyle w:val="Akapitzlist0"/>
              <w:numPr>
                <w:ilvl w:val="0"/>
                <w:numId w:val="318"/>
              </w:numPr>
              <w:suppressAutoHyphens/>
              <w:autoSpaceDN w:val="0"/>
              <w:spacing w:before="0" w:after="0"/>
              <w:ind w:left="227" w:hanging="227"/>
              <w:textAlignment w:val="baseline"/>
              <w:rPr>
                <w:rFonts w:cs="Arial"/>
              </w:rPr>
            </w:pPr>
            <w:r w:rsidRPr="00535CB6">
              <w:rPr>
                <w:rFonts w:eastAsia="Times New Roman" w:cs="Arial"/>
                <w:lang w:eastAsia="pl-PL"/>
              </w:rPr>
              <w:t>brak współpracy – 0 pkt,</w:t>
            </w:r>
          </w:p>
          <w:p w14:paraId="294A2B2E" w14:textId="77777777" w:rsidR="00BD6878" w:rsidRPr="00535CB6" w:rsidRDefault="00BD6878" w:rsidP="008D3A90">
            <w:pPr>
              <w:pStyle w:val="Akapitzlist0"/>
              <w:numPr>
                <w:ilvl w:val="0"/>
                <w:numId w:val="318"/>
              </w:numPr>
              <w:suppressAutoHyphens/>
              <w:autoSpaceDN w:val="0"/>
              <w:spacing w:before="0" w:after="0"/>
              <w:ind w:left="227" w:hanging="227"/>
              <w:textAlignment w:val="baseline"/>
              <w:rPr>
                <w:rFonts w:cs="Arial"/>
              </w:rPr>
            </w:pPr>
            <w:r w:rsidRPr="00535CB6">
              <w:rPr>
                <w:rFonts w:eastAsia="Times New Roman" w:cs="Arial"/>
                <w:lang w:eastAsia="pl-PL"/>
              </w:rPr>
              <w:t>między 2 szkołami – 2 pkt,</w:t>
            </w:r>
          </w:p>
          <w:p w14:paraId="21997A9A" w14:textId="674A5712" w:rsidR="00BD6878" w:rsidRPr="00535CB6" w:rsidRDefault="00BD6878" w:rsidP="008D3A90">
            <w:pPr>
              <w:pStyle w:val="Akapitzlist0"/>
              <w:numPr>
                <w:ilvl w:val="0"/>
                <w:numId w:val="318"/>
              </w:numPr>
              <w:suppressAutoHyphens/>
              <w:autoSpaceDN w:val="0"/>
              <w:spacing w:before="0" w:after="0"/>
              <w:ind w:left="227" w:hanging="227"/>
              <w:textAlignment w:val="baseline"/>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27A5963" w14:textId="60120362" w:rsidR="00BD6878" w:rsidRPr="00535CB6" w:rsidRDefault="00BD6878"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BD6878" w:rsidRPr="009246C5" w14:paraId="3E5FCC5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5B99C" w14:textId="77777777" w:rsidR="00BD6878" w:rsidRPr="00535CB6" w:rsidRDefault="00BD6878" w:rsidP="008D3A90">
            <w:pPr>
              <w:pStyle w:val="Standard"/>
              <w:numPr>
                <w:ilvl w:val="0"/>
                <w:numId w:val="316"/>
              </w:numPr>
              <w:spacing w:after="0" w:line="259" w:lineRule="auto"/>
              <w:ind w:left="502" w:firstLine="0"/>
              <w:contextualSpacing/>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FE5390"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 projekcie wykorzystane są pozytywnie zwalidowane produkty projektów innowacyjnych zrealizowanych w latach 2007 – 2013 w ramach POKL).</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6D8967F"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E128882"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Pomocne będą informacje zawarte na stronie http://kiw-pokl.org.pl/index.php?option=com_k2&amp;view=itemlist&amp;layout=category&amp;task=category&amp;id=193&amp;Itemid=778&amp;lang=pl</w:t>
            </w:r>
          </w:p>
          <w:p w14:paraId="580BE587"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14116"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2DAC90D"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466CED1D"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2E1C09" w14:textId="77777777" w:rsidR="00BD6878" w:rsidRPr="00535CB6" w:rsidRDefault="00BD6878" w:rsidP="008D3A90">
            <w:pPr>
              <w:pStyle w:val="Standard"/>
              <w:numPr>
                <w:ilvl w:val="0"/>
                <w:numId w:val="316"/>
              </w:numPr>
              <w:spacing w:after="0" w:line="259" w:lineRule="auto"/>
              <w:ind w:left="502" w:firstLine="0"/>
              <w:contextualSpacing/>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96E54A" w14:textId="2E18BBCA" w:rsidR="00BD6878" w:rsidRPr="00535CB6" w:rsidRDefault="00BD6878"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uczniów jednocześnie przynajmniej 3 kompetencji kluczowych i co najmniej 3 umiejętności uniwersalnych niezbędnych na rynku pracy, w tym obowiązkowo tych dotyczących innowacyjności i kreatywności.</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E7514D"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1C26D5E9" w14:textId="77777777" w:rsidR="00BD6878" w:rsidRPr="00535CB6" w:rsidRDefault="00BD6878" w:rsidP="008D3A90">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18E90471" w14:textId="77777777" w:rsidR="00BD6878" w:rsidRPr="00535CB6" w:rsidRDefault="00BD6878" w:rsidP="008D3A90">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t>Do kompetencji kluczowych zalicza się:</w:t>
            </w:r>
          </w:p>
          <w:p w14:paraId="3E5C30C0" w14:textId="77777777" w:rsidR="00BD6878" w:rsidRPr="00535CB6" w:rsidRDefault="00BD6878" w:rsidP="008D3A90">
            <w:pPr>
              <w:pStyle w:val="Default"/>
              <w:numPr>
                <w:ilvl w:val="0"/>
                <w:numId w:val="322"/>
              </w:numPr>
              <w:suppressAutoHyphens/>
              <w:autoSpaceDE/>
              <w:adjustRightInd/>
              <w:spacing w:before="0" w:line="259" w:lineRule="auto"/>
              <w:ind w:left="647" w:hanging="283"/>
              <w:contextualSpacing/>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71C71D73" w14:textId="77777777" w:rsidR="00BD6878" w:rsidRPr="00535CB6" w:rsidRDefault="00BD6878" w:rsidP="008D3A90">
            <w:pPr>
              <w:pStyle w:val="Default"/>
              <w:numPr>
                <w:ilvl w:val="0"/>
                <w:numId w:val="322"/>
              </w:numPr>
              <w:suppressAutoHyphens/>
              <w:autoSpaceDE/>
              <w:adjustRightInd/>
              <w:spacing w:before="0" w:line="259" w:lineRule="auto"/>
              <w:ind w:left="647" w:hanging="283"/>
              <w:contextualSpacing/>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EC1AD99" w14:textId="77777777" w:rsidR="00BD6878" w:rsidRPr="00535CB6" w:rsidRDefault="00BD6878" w:rsidP="008D3A90">
            <w:pPr>
              <w:pStyle w:val="Default"/>
              <w:numPr>
                <w:ilvl w:val="0"/>
                <w:numId w:val="322"/>
              </w:numPr>
              <w:suppressAutoHyphens/>
              <w:autoSpaceDE/>
              <w:adjustRightInd/>
              <w:spacing w:before="0" w:line="259" w:lineRule="auto"/>
              <w:ind w:left="647" w:hanging="283"/>
              <w:contextualSpacing/>
              <w:jc w:val="left"/>
              <w:textAlignment w:val="baseline"/>
              <w:rPr>
                <w:rFonts w:ascii="Arial" w:hAnsi="Arial" w:cs="Arial"/>
                <w:sz w:val="20"/>
                <w:szCs w:val="20"/>
              </w:rPr>
            </w:pPr>
            <w:r w:rsidRPr="00535CB6">
              <w:rPr>
                <w:rFonts w:ascii="Arial" w:hAnsi="Arial" w:cs="Arial"/>
                <w:color w:val="auto"/>
                <w:sz w:val="20"/>
                <w:szCs w:val="20"/>
              </w:rPr>
              <w:lastRenderedPageBreak/>
              <w:t>ICT</w:t>
            </w:r>
            <w:r w:rsidRPr="00535CB6">
              <w:rPr>
                <w:rStyle w:val="Odwoanieprzypisudolnego"/>
                <w:rFonts w:cs="Arial"/>
                <w:color w:val="auto"/>
                <w:sz w:val="20"/>
                <w:szCs w:val="20"/>
              </w:rPr>
              <w:footnoteReference w:id="349"/>
            </w:r>
            <w:r w:rsidRPr="00535CB6">
              <w:rPr>
                <w:rFonts w:ascii="Arial" w:hAnsi="Arial" w:cs="Arial"/>
                <w:color w:val="auto"/>
                <w:sz w:val="20"/>
                <w:szCs w:val="20"/>
              </w:rPr>
              <w:t>,</w:t>
            </w:r>
          </w:p>
          <w:p w14:paraId="672DCB47" w14:textId="77777777" w:rsidR="00BD6878" w:rsidRPr="00535CB6" w:rsidRDefault="00BD6878" w:rsidP="008D3A90">
            <w:pPr>
              <w:pStyle w:val="Default"/>
              <w:numPr>
                <w:ilvl w:val="0"/>
                <w:numId w:val="322"/>
              </w:numPr>
              <w:suppressAutoHyphens/>
              <w:autoSpaceDE/>
              <w:adjustRightInd/>
              <w:spacing w:before="0" w:line="259" w:lineRule="auto"/>
              <w:ind w:left="647" w:hanging="283"/>
              <w:contextualSpacing/>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 przez cudzoziemców i osoby powracające do Polski),</w:t>
            </w:r>
          </w:p>
          <w:p w14:paraId="3A02B700" w14:textId="77777777" w:rsidR="00BD6878" w:rsidRPr="00535CB6" w:rsidRDefault="00BD6878" w:rsidP="008D3A90">
            <w:pPr>
              <w:pStyle w:val="Default"/>
              <w:spacing w:before="0" w:line="259" w:lineRule="auto"/>
              <w:contextualSpacing/>
              <w:jc w:val="left"/>
              <w:rPr>
                <w:rFonts w:ascii="Arial" w:hAnsi="Arial" w:cs="Arial"/>
                <w:sz w:val="20"/>
                <w:szCs w:val="20"/>
              </w:rPr>
            </w:pPr>
            <w:r w:rsidRPr="00535CB6">
              <w:rPr>
                <w:rFonts w:ascii="Arial" w:hAnsi="Arial" w:cs="Arial"/>
                <w:color w:val="auto"/>
                <w:sz w:val="20"/>
                <w:szCs w:val="20"/>
              </w:rPr>
              <w:t>zaś do umiejętności uniwersalnych zalicza się:</w:t>
            </w:r>
          </w:p>
          <w:p w14:paraId="15335B96" w14:textId="77777777" w:rsidR="00BD6878" w:rsidRPr="00535CB6" w:rsidRDefault="00BD6878" w:rsidP="008D3A90">
            <w:pPr>
              <w:pStyle w:val="Default"/>
              <w:numPr>
                <w:ilvl w:val="0"/>
                <w:numId w:val="322"/>
              </w:numPr>
              <w:suppressAutoHyphens/>
              <w:autoSpaceDE/>
              <w:adjustRightInd/>
              <w:spacing w:before="0" w:line="259" w:lineRule="auto"/>
              <w:ind w:left="647" w:hanging="283"/>
              <w:contextualSpacing/>
              <w:jc w:val="left"/>
              <w:textAlignment w:val="baseline"/>
              <w:rPr>
                <w:rFonts w:ascii="Arial" w:hAnsi="Arial" w:cs="Arial"/>
                <w:color w:val="auto"/>
                <w:sz w:val="20"/>
                <w:szCs w:val="20"/>
              </w:rPr>
            </w:pPr>
            <w:r w:rsidRPr="00535CB6">
              <w:rPr>
                <w:rFonts w:ascii="Arial" w:hAnsi="Arial" w:cs="Arial"/>
                <w:color w:val="auto"/>
                <w:sz w:val="20"/>
                <w:szCs w:val="20"/>
              </w:rPr>
              <w:t xml:space="preserve"> kreatywność,</w:t>
            </w:r>
          </w:p>
          <w:p w14:paraId="6E4D4223" w14:textId="77777777" w:rsidR="00BD6878" w:rsidRPr="00535CB6" w:rsidRDefault="00BD6878" w:rsidP="008D3A90">
            <w:pPr>
              <w:pStyle w:val="Default"/>
              <w:numPr>
                <w:ilvl w:val="0"/>
                <w:numId w:val="322"/>
              </w:numPr>
              <w:suppressAutoHyphens/>
              <w:autoSpaceDE/>
              <w:adjustRightInd/>
              <w:spacing w:before="0" w:line="259" w:lineRule="auto"/>
              <w:ind w:left="647" w:hanging="283"/>
              <w:contextualSpacing/>
              <w:jc w:val="left"/>
              <w:textAlignment w:val="baseline"/>
              <w:rPr>
                <w:rFonts w:ascii="Arial" w:hAnsi="Arial" w:cs="Arial"/>
                <w:color w:val="auto"/>
                <w:sz w:val="20"/>
                <w:szCs w:val="20"/>
              </w:rPr>
            </w:pPr>
            <w:r w:rsidRPr="00535CB6">
              <w:rPr>
                <w:rFonts w:ascii="Arial" w:hAnsi="Arial" w:cs="Arial"/>
                <w:color w:val="auto"/>
                <w:sz w:val="20"/>
                <w:szCs w:val="20"/>
              </w:rPr>
              <w:t>innowacyjność,</w:t>
            </w:r>
          </w:p>
          <w:p w14:paraId="24EF1ED8" w14:textId="77777777" w:rsidR="00BD6878" w:rsidRPr="00535CB6" w:rsidRDefault="00BD6878" w:rsidP="008D3A90">
            <w:pPr>
              <w:pStyle w:val="Default"/>
              <w:numPr>
                <w:ilvl w:val="0"/>
                <w:numId w:val="322"/>
              </w:numPr>
              <w:suppressAutoHyphens/>
              <w:autoSpaceDE/>
              <w:adjustRightInd/>
              <w:spacing w:before="0" w:line="259" w:lineRule="auto"/>
              <w:ind w:left="647" w:hanging="283"/>
              <w:contextualSpacing/>
              <w:jc w:val="left"/>
              <w:textAlignment w:val="baseline"/>
              <w:rPr>
                <w:rFonts w:ascii="Arial" w:hAnsi="Arial" w:cs="Arial"/>
                <w:color w:val="auto"/>
                <w:sz w:val="20"/>
                <w:szCs w:val="20"/>
              </w:rPr>
            </w:pPr>
            <w:r w:rsidRPr="00535CB6">
              <w:rPr>
                <w:rFonts w:ascii="Arial" w:hAnsi="Arial" w:cs="Arial"/>
                <w:color w:val="auto"/>
                <w:sz w:val="20"/>
                <w:szCs w:val="20"/>
              </w:rPr>
              <w:t>przedsiębiorczość,</w:t>
            </w:r>
          </w:p>
          <w:p w14:paraId="047F0E21" w14:textId="77777777" w:rsidR="00BD6878" w:rsidRPr="00535CB6" w:rsidRDefault="00BD6878" w:rsidP="008D3A90">
            <w:pPr>
              <w:pStyle w:val="Default"/>
              <w:numPr>
                <w:ilvl w:val="0"/>
                <w:numId w:val="322"/>
              </w:numPr>
              <w:suppressAutoHyphens/>
              <w:autoSpaceDE/>
              <w:adjustRightInd/>
              <w:spacing w:before="0" w:line="259" w:lineRule="auto"/>
              <w:ind w:left="647" w:hanging="283"/>
              <w:contextualSpacing/>
              <w:jc w:val="left"/>
              <w:textAlignment w:val="baseline"/>
              <w:rPr>
                <w:rFonts w:ascii="Arial" w:hAnsi="Arial" w:cs="Arial"/>
                <w:color w:val="auto"/>
                <w:sz w:val="20"/>
                <w:szCs w:val="20"/>
              </w:rPr>
            </w:pPr>
            <w:r w:rsidRPr="00535CB6">
              <w:rPr>
                <w:rFonts w:ascii="Arial" w:hAnsi="Arial" w:cs="Arial"/>
                <w:color w:val="auto"/>
                <w:sz w:val="20"/>
                <w:szCs w:val="20"/>
              </w:rPr>
              <w:t>umiejętność pracy zespołowej w kontekście środowiska pracy,</w:t>
            </w:r>
          </w:p>
          <w:p w14:paraId="194DAA4F" w14:textId="77777777" w:rsidR="00BD6878" w:rsidRPr="00535CB6" w:rsidRDefault="00BD6878" w:rsidP="008D3A90">
            <w:pPr>
              <w:pStyle w:val="Default"/>
              <w:numPr>
                <w:ilvl w:val="0"/>
                <w:numId w:val="322"/>
              </w:numPr>
              <w:suppressAutoHyphens/>
              <w:autoSpaceDE/>
              <w:adjustRightInd/>
              <w:spacing w:before="0" w:line="259" w:lineRule="auto"/>
              <w:ind w:left="647" w:hanging="283"/>
              <w:contextualSpacing/>
              <w:jc w:val="left"/>
              <w:textAlignment w:val="baseline"/>
              <w:rPr>
                <w:rFonts w:ascii="Arial" w:hAnsi="Arial" w:cs="Arial"/>
                <w:color w:val="auto"/>
                <w:sz w:val="20"/>
                <w:szCs w:val="20"/>
              </w:rPr>
            </w:pPr>
            <w:r w:rsidRPr="00535CB6">
              <w:rPr>
                <w:rFonts w:ascii="Arial" w:hAnsi="Arial" w:cs="Arial"/>
                <w:color w:val="auto"/>
                <w:sz w:val="20"/>
                <w:szCs w:val="20"/>
              </w:rPr>
              <w:t>umiejętność rozumienia,</w:t>
            </w:r>
          </w:p>
          <w:p w14:paraId="538B5384" w14:textId="77777777" w:rsidR="00BD6878" w:rsidRPr="00535CB6" w:rsidRDefault="00BD6878" w:rsidP="008D3A90">
            <w:pPr>
              <w:pStyle w:val="Default"/>
              <w:numPr>
                <w:ilvl w:val="0"/>
                <w:numId w:val="322"/>
              </w:numPr>
              <w:suppressAutoHyphens/>
              <w:autoSpaceDE/>
              <w:adjustRightInd/>
              <w:spacing w:before="0" w:line="259" w:lineRule="auto"/>
              <w:ind w:left="647" w:hanging="283"/>
              <w:contextualSpacing/>
              <w:jc w:val="left"/>
              <w:textAlignment w:val="baseline"/>
              <w:rPr>
                <w:rFonts w:ascii="Arial" w:hAnsi="Arial" w:cs="Arial"/>
                <w:color w:val="auto"/>
                <w:sz w:val="20"/>
                <w:szCs w:val="20"/>
              </w:rPr>
            </w:pPr>
            <w:r w:rsidRPr="00535CB6">
              <w:rPr>
                <w:rFonts w:ascii="Arial" w:hAnsi="Arial" w:cs="Arial"/>
                <w:color w:val="auto"/>
                <w:sz w:val="20"/>
                <w:szCs w:val="20"/>
              </w:rPr>
              <w:t>krytyczne myślenie,</w:t>
            </w:r>
          </w:p>
          <w:p w14:paraId="230FDF59" w14:textId="77777777" w:rsidR="00BD6878" w:rsidRPr="00535CB6" w:rsidRDefault="00BD6878" w:rsidP="008D3A90">
            <w:pPr>
              <w:pStyle w:val="Default"/>
              <w:numPr>
                <w:ilvl w:val="0"/>
                <w:numId w:val="322"/>
              </w:numPr>
              <w:suppressAutoHyphens/>
              <w:autoSpaceDE/>
              <w:adjustRightInd/>
              <w:spacing w:before="0" w:line="259" w:lineRule="auto"/>
              <w:ind w:left="647" w:hanging="283"/>
              <w:contextualSpacing/>
              <w:jc w:val="left"/>
              <w:textAlignment w:val="baseline"/>
              <w:rPr>
                <w:rFonts w:ascii="Arial" w:hAnsi="Arial" w:cs="Arial"/>
                <w:color w:val="auto"/>
                <w:sz w:val="20"/>
                <w:szCs w:val="20"/>
              </w:rPr>
            </w:pPr>
            <w:r w:rsidRPr="00535CB6">
              <w:rPr>
                <w:rFonts w:ascii="Arial" w:hAnsi="Arial" w:cs="Arial"/>
                <w:color w:val="auto"/>
                <w:sz w:val="20"/>
                <w:szCs w:val="20"/>
              </w:rPr>
              <w:t>rozwiązywanie problemów,</w:t>
            </w:r>
          </w:p>
          <w:p w14:paraId="32F81E7E" w14:textId="77777777" w:rsidR="00BD6878" w:rsidRPr="00535CB6" w:rsidRDefault="00BD6878" w:rsidP="008D3A90">
            <w:pPr>
              <w:pStyle w:val="Default"/>
              <w:numPr>
                <w:ilvl w:val="0"/>
                <w:numId w:val="322"/>
              </w:numPr>
              <w:suppressAutoHyphens/>
              <w:autoSpaceDE/>
              <w:adjustRightInd/>
              <w:spacing w:before="0" w:line="259" w:lineRule="auto"/>
              <w:ind w:left="647" w:hanging="283"/>
              <w:contextualSpacing/>
              <w:jc w:val="left"/>
              <w:textAlignment w:val="baseline"/>
              <w:rPr>
                <w:rFonts w:ascii="Arial" w:hAnsi="Arial" w:cs="Arial"/>
                <w:color w:val="auto"/>
                <w:sz w:val="20"/>
                <w:szCs w:val="20"/>
              </w:rPr>
            </w:pPr>
            <w:r w:rsidRPr="00535CB6">
              <w:rPr>
                <w:rFonts w:ascii="Arial" w:hAnsi="Arial" w:cs="Arial"/>
                <w:color w:val="auto"/>
                <w:sz w:val="20"/>
                <w:szCs w:val="20"/>
              </w:rPr>
              <w:t>umiejętność uczenia się.</w:t>
            </w:r>
          </w:p>
          <w:p w14:paraId="73B69459"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E660C99"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liczba kształconych u uczniów kompetencji kluczowych i postaw/umiejętności:</w:t>
            </w:r>
          </w:p>
          <w:p w14:paraId="6BFE2392" w14:textId="77777777" w:rsidR="00BD6878" w:rsidRPr="00535CB6" w:rsidRDefault="00BD6878" w:rsidP="008D3A90">
            <w:pPr>
              <w:pStyle w:val="Akapitzlist0"/>
              <w:numPr>
                <w:ilvl w:val="0"/>
                <w:numId w:val="323"/>
              </w:numPr>
              <w:suppressAutoHyphens/>
              <w:autoSpaceDN w:val="0"/>
              <w:spacing w:before="0" w:after="0"/>
              <w:ind w:left="227" w:hanging="227"/>
              <w:textAlignment w:val="baseline"/>
              <w:rPr>
                <w:rFonts w:cs="Arial"/>
              </w:rPr>
            </w:pPr>
            <w:r w:rsidRPr="00535CB6">
              <w:rPr>
                <w:rFonts w:eastAsia="Times New Roman" w:cs="Arial"/>
                <w:lang w:eastAsia="pl-PL"/>
              </w:rPr>
              <w:t>kształcenie 3 kompetencji i 3 powiązanych z nimi umiejętności – 2 pkt,</w:t>
            </w:r>
          </w:p>
          <w:p w14:paraId="0FA777A7" w14:textId="77777777" w:rsidR="00BD6878" w:rsidRPr="00535CB6" w:rsidRDefault="00BD6878" w:rsidP="008D3A90">
            <w:pPr>
              <w:pStyle w:val="Akapitzlist0"/>
              <w:numPr>
                <w:ilvl w:val="0"/>
                <w:numId w:val="319"/>
              </w:numPr>
              <w:suppressAutoHyphens/>
              <w:autoSpaceDN w:val="0"/>
              <w:spacing w:before="0" w:after="0"/>
              <w:ind w:left="227" w:hanging="227"/>
              <w:textAlignment w:val="baseline"/>
              <w:rPr>
                <w:rFonts w:cs="Arial"/>
              </w:rPr>
            </w:pPr>
            <w:r w:rsidRPr="00535CB6">
              <w:rPr>
                <w:rFonts w:eastAsia="Times New Roman" w:cs="Arial"/>
                <w:lang w:eastAsia="pl-PL"/>
              </w:rPr>
              <w:t>kształcenie przynajmniej 3 kompetencji i co najmniej 4 powiązanych z nimi umiejętności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6A5EC74"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07AE564A"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D15C9B" w14:textId="77777777" w:rsidR="00BD6878" w:rsidRPr="00535CB6" w:rsidRDefault="00BD6878" w:rsidP="008D3A90">
            <w:pPr>
              <w:pStyle w:val="Standard"/>
              <w:numPr>
                <w:ilvl w:val="0"/>
                <w:numId w:val="316"/>
              </w:numPr>
              <w:spacing w:after="0" w:line="259" w:lineRule="auto"/>
              <w:ind w:left="502" w:firstLine="0"/>
              <w:contextualSpacing/>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DA95CE"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B1BE1B"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3AD6C31D"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wynika z zapisów RPO WM oraz Wytycznych w zakresie rewitalizacji w programach operacyjnych na lata 2014-2020.</w:t>
            </w:r>
          </w:p>
          <w:p w14:paraId="5C07F6F1"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 ramach kryterium ocenie podlega, czy projekt jest zgodny</w:t>
            </w:r>
          </w:p>
          <w:p w14:paraId="3899595D"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060825"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8735897"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5" w:history="1">
              <w:r w:rsidRPr="00535CB6">
                <w:rPr>
                  <w:rFonts w:ascii="Arial" w:eastAsia="Times New Roman" w:hAnsi="Arial" w:cs="Arial"/>
                  <w:sz w:val="20"/>
                  <w:szCs w:val="20"/>
                  <w:lang w:eastAsia="pl-PL"/>
                </w:rPr>
                <w:t>http://www.funduszedlamazowsza.eu/</w:t>
              </w:r>
            </w:hyperlink>
          </w:p>
          <w:p w14:paraId="7C1AA172"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B097B7"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zgodność projektu z programem rewitalizacji:</w:t>
            </w:r>
          </w:p>
          <w:p w14:paraId="25B9005A" w14:textId="77777777" w:rsidR="00BD6878" w:rsidRPr="00535CB6" w:rsidRDefault="00BD6878" w:rsidP="008D3A90">
            <w:pPr>
              <w:pStyle w:val="Akapitzlist0"/>
              <w:numPr>
                <w:ilvl w:val="0"/>
                <w:numId w:val="324"/>
              </w:numPr>
              <w:tabs>
                <w:tab w:val="left" w:pos="454"/>
              </w:tabs>
              <w:suppressAutoHyphens/>
              <w:autoSpaceDN w:val="0"/>
              <w:spacing w:before="0" w:after="0"/>
              <w:ind w:left="227" w:hanging="227"/>
              <w:textAlignment w:val="baseline"/>
              <w:rPr>
                <w:rFonts w:cs="Arial"/>
              </w:rPr>
            </w:pPr>
            <w:r w:rsidRPr="00535CB6">
              <w:rPr>
                <w:rFonts w:eastAsia="Times New Roman" w:cs="Arial"/>
                <w:lang w:eastAsia="pl-PL"/>
              </w:rPr>
              <w:t>projekt nie jest zgodny z programem rewitalizacji lub brak informacji w tym zakresie – 0 pkt,</w:t>
            </w:r>
          </w:p>
          <w:p w14:paraId="0EF1405E" w14:textId="18B69E42" w:rsidR="00BD6878" w:rsidRPr="00535CB6" w:rsidRDefault="00BD6878" w:rsidP="008D3A90">
            <w:pPr>
              <w:pStyle w:val="Akapitzlist0"/>
              <w:numPr>
                <w:ilvl w:val="0"/>
                <w:numId w:val="320"/>
              </w:numPr>
              <w:tabs>
                <w:tab w:val="left" w:pos="454"/>
              </w:tabs>
              <w:suppressAutoHyphens/>
              <w:autoSpaceDN w:val="0"/>
              <w:spacing w:before="0" w:after="0"/>
              <w:ind w:left="227" w:hanging="227"/>
              <w:textAlignment w:val="baseline"/>
              <w:rPr>
                <w:rFonts w:eastAsia="Times New Roman" w:cs="Arial"/>
                <w:lang w:eastAsia="pl-PL"/>
              </w:rPr>
            </w:pPr>
            <w:r w:rsidRPr="00535CB6">
              <w:rPr>
                <w:rFonts w:eastAsia="Times New Roman" w:cs="Arial"/>
                <w:lang w:eastAsia="pl-PL"/>
              </w:rPr>
              <w:t>projekt jest zgodny z programem rewitalizacji – 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83F18FC"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59A32441" w14:textId="77777777" w:rsidTr="00535CB6">
        <w:trPr>
          <w:trHeight w:val="2134"/>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310716" w14:textId="77777777" w:rsidR="00BD6878" w:rsidRPr="00535CB6" w:rsidRDefault="00BD6878" w:rsidP="008D3A90">
            <w:pPr>
              <w:pStyle w:val="Standard"/>
              <w:numPr>
                <w:ilvl w:val="0"/>
                <w:numId w:val="316"/>
              </w:numPr>
              <w:spacing w:after="0" w:line="259" w:lineRule="auto"/>
              <w:ind w:left="360" w:firstLine="0"/>
              <w:contextualSpacing/>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E9A54A"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700F7"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wynika z zapisów RPO WM oraz Strategii Rozwoju Województwa Mazowieckiego do 2030 roku i przyczyni się do zwiększenie szans rozwojowych subregionów: ciechanowskiego, ostrołęckiego, płockiego, radomskiego, siedleckiego.</w:t>
            </w:r>
          </w:p>
          <w:p w14:paraId="7F6CF1F2"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118AD88A"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6A1D0EB" w14:textId="77777777" w:rsidR="00BD6878" w:rsidRPr="00535CB6" w:rsidRDefault="00BD6878" w:rsidP="008D3A90">
            <w:pPr>
              <w:pStyle w:val="Standard"/>
              <w:spacing w:after="0" w:line="259" w:lineRule="auto"/>
              <w:ind w:right="141"/>
              <w:contextualSpacing/>
              <w:rPr>
                <w:rFonts w:ascii="Arial" w:hAnsi="Arial" w:cs="Arial"/>
                <w:sz w:val="20"/>
                <w:szCs w:val="20"/>
              </w:rPr>
            </w:pPr>
            <w:r w:rsidRPr="00535CB6">
              <w:rPr>
                <w:rFonts w:ascii="Arial" w:eastAsia="Times New Roman" w:hAnsi="Arial" w:cs="Arial"/>
                <w:sz w:val="20"/>
                <w:szCs w:val="20"/>
              </w:rPr>
              <w:t>zgodność projektu z Planem inwestycyjnym dla subregionów objętych OSI:</w:t>
            </w:r>
          </w:p>
          <w:p w14:paraId="58D89658"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rPr>
              <w:t>projekt nie jest zgodny z Planem inwestycyjnym lub brak informacji w tym zakresie – 0 pkt,</w:t>
            </w:r>
          </w:p>
          <w:p w14:paraId="080C990C"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rPr>
              <w:t>projekt jest zgodny z Planem inwestycyjnym – 2 pkt</w:t>
            </w:r>
          </w:p>
        </w:tc>
        <w:tc>
          <w:tcPr>
            <w:tcW w:w="17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580420" w14:textId="77777777" w:rsidR="00BD6878" w:rsidRPr="00535CB6" w:rsidRDefault="00BD6878"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2</w:t>
            </w:r>
          </w:p>
        </w:tc>
      </w:tr>
    </w:tbl>
    <w:p w14:paraId="2FB3CFA1" w14:textId="77777777" w:rsidR="00DA58D7" w:rsidRDefault="00DA58D7">
      <w:pPr>
        <w:spacing w:before="120" w:after="120" w:line="276" w:lineRule="auto"/>
        <w:jc w:val="both"/>
        <w:rPr>
          <w:rFonts w:cs="Arial"/>
        </w:rPr>
      </w:pPr>
      <w:r>
        <w:rPr>
          <w:rFonts w:cs="Arial"/>
        </w:rPr>
        <w:br w:type="page"/>
      </w:r>
    </w:p>
    <w:p w14:paraId="20312889" w14:textId="77777777" w:rsidR="00DA58D7" w:rsidRPr="009C1A13" w:rsidRDefault="00DA58D7" w:rsidP="00DA58D7">
      <w:pPr>
        <w:pStyle w:val="Nagwek5"/>
        <w:rPr>
          <w:rFonts w:eastAsia="Calibri"/>
          <w:lang w:eastAsia="pl-PL"/>
        </w:rPr>
      </w:pPr>
      <w:bookmarkStart w:id="601" w:name="_Toc131078670"/>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350"/>
      </w:r>
      <w:r w:rsidRPr="006825A5">
        <w:rPr>
          <w:rFonts w:eastAsia="Calibri"/>
          <w:lang w:eastAsia="pl-PL"/>
        </w:rPr>
        <w:t>.</w:t>
      </w:r>
      <w:bookmarkEnd w:id="601"/>
    </w:p>
    <w:p w14:paraId="18ECC978" w14:textId="7EFA2E5D" w:rsidR="00DA58D7" w:rsidRDefault="00DA58D7" w:rsidP="00DA58D7">
      <w:pPr>
        <w:pStyle w:val="Bezodstpw"/>
      </w:pPr>
      <w:r w:rsidRPr="00CE0119">
        <w:t>Kryteria wyboru projektów przyjęte przez Komitet M</w:t>
      </w:r>
      <w:r>
        <w:t>onitorujący RPO WM na XXXVII</w:t>
      </w:r>
      <w:r w:rsidRPr="00CE0119">
        <w:t xml:space="preserve"> posiedzeniu w dn</w:t>
      </w:r>
      <w:r>
        <w:t xml:space="preserve">iu 15 czerwca 2018 r. </w:t>
      </w:r>
    </w:p>
    <w:p w14:paraId="76471D37" w14:textId="273F17B7" w:rsidR="004E6903" w:rsidRDefault="004E6903" w:rsidP="004E6903">
      <w:pPr>
        <w:pStyle w:val="Standard"/>
        <w:spacing w:before="80" w:after="80" w:line="259" w:lineRule="auto"/>
        <w:rPr>
          <w:rFonts w:ascii="Arial" w:eastAsia="Calibri" w:hAnsi="Arial" w:cs="Arial"/>
          <w:b/>
          <w:sz w:val="20"/>
          <w:szCs w:val="20"/>
        </w:rPr>
      </w:pPr>
      <w:r w:rsidRPr="00C2645B">
        <w:rPr>
          <w:rFonts w:ascii="Arial" w:eastAsia="Calibri" w:hAnsi="Arial" w:cs="Arial"/>
          <w:b/>
          <w:sz w:val="20"/>
          <w:szCs w:val="20"/>
        </w:rPr>
        <w:t>KRYTERIA MERYTORYCZNE SZCZEGÓŁOWE</w:t>
      </w:r>
    </w:p>
    <w:tbl>
      <w:tblPr>
        <w:tblW w:w="5000" w:type="pct"/>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505"/>
        <w:gridCol w:w="4081"/>
        <w:gridCol w:w="4479"/>
        <w:gridCol w:w="3253"/>
        <w:gridCol w:w="1705"/>
      </w:tblGrid>
      <w:tr w:rsidR="004E6903" w:rsidRPr="009246C5" w14:paraId="098A18DA" w14:textId="77777777" w:rsidTr="0066126B">
        <w:trPr>
          <w:trHeight w:val="57"/>
          <w:tblHeader/>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20F0F0" w14:textId="3D4FFCC2"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Calibri" w:hAnsi="Arial" w:cs="Arial"/>
                <w:b/>
                <w:sz w:val="20"/>
                <w:szCs w:val="20"/>
              </w:rPr>
              <w:t>Lp.</w:t>
            </w: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C81B53"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Calibri" w:hAnsi="Arial" w:cs="Arial"/>
                <w:b/>
                <w:sz w:val="20"/>
                <w:szCs w:val="20"/>
              </w:rPr>
              <w:t>Kryterium</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8CD2DD3"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Calibri" w:hAnsi="Arial" w:cs="Arial"/>
                <w:b/>
                <w:sz w:val="20"/>
                <w:szCs w:val="20"/>
              </w:rPr>
              <w:t>Opis kryterium</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63B612"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Calibri" w:hAnsi="Arial" w:cs="Arial"/>
                <w:b/>
                <w:sz w:val="20"/>
                <w:szCs w:val="20"/>
              </w:rPr>
              <w:t>Punktacja</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4C8FC8"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4E6903" w:rsidRPr="009246C5" w14:paraId="5BE55469"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E81F84" w14:textId="77777777" w:rsidR="004E6903" w:rsidRPr="00535CB6" w:rsidRDefault="004E6903" w:rsidP="008D3A90">
            <w:pPr>
              <w:pStyle w:val="Standard"/>
              <w:numPr>
                <w:ilvl w:val="0"/>
                <w:numId w:val="387"/>
              </w:numPr>
              <w:spacing w:after="0" w:line="259" w:lineRule="auto"/>
              <w:ind w:hanging="927"/>
              <w:contextualSpacing/>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0DC6E6"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i specjalnych potrzebach edukacyjnych i rozwojowych.</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942505" w14:textId="77777777" w:rsidR="004E6903" w:rsidRPr="00535CB6" w:rsidRDefault="004E6903" w:rsidP="008D3A90">
            <w:pPr>
              <w:spacing w:before="0" w:after="0"/>
              <w:contextualSpacing/>
              <w:rPr>
                <w:rFonts w:eastAsia="Times New Roman" w:cs="Arial"/>
                <w:lang w:eastAsia="pl-PL"/>
              </w:rPr>
            </w:pPr>
            <w:r w:rsidRPr="00535CB6">
              <w:rPr>
                <w:rFonts w:eastAsia="Times New Roman" w:cs="Arial"/>
                <w:lang w:eastAsia="pl-PL"/>
              </w:rPr>
              <w:t xml:space="preserve">Wnioskodawca we wniosku o dofinansowanie wykazuje: </w:t>
            </w:r>
          </w:p>
          <w:p w14:paraId="465D04E3" w14:textId="77777777" w:rsidR="004E6903" w:rsidRPr="00535CB6" w:rsidRDefault="004E6903" w:rsidP="008D3A90">
            <w:pPr>
              <w:spacing w:before="0" w:after="0"/>
              <w:contextualSpacing/>
              <w:rPr>
                <w:rFonts w:eastAsia="Times New Roman" w:cs="Arial"/>
                <w:lang w:eastAsia="pl-PL"/>
              </w:rPr>
            </w:pPr>
            <w:r w:rsidRPr="00535CB6">
              <w:rPr>
                <w:rFonts w:eastAsia="Times New Roman" w:cs="Arial"/>
                <w:lang w:eastAsia="pl-PL"/>
              </w:rPr>
              <w:t xml:space="preserve">a) że każda objęta wsparciem szkoła nie spełnia przynajmniej trzech spośród powszechnie </w:t>
            </w:r>
            <w:r w:rsidRPr="00535CB6">
              <w:rPr>
                <w:rStyle w:val="Odwoanieprzypisudolnego"/>
                <w:rFonts w:eastAsia="Times New Roman" w:cs="Arial"/>
                <w:sz w:val="20"/>
                <w:lang w:eastAsia="pl-PL"/>
              </w:rPr>
              <w:footnoteReference w:id="351"/>
            </w:r>
            <w:r w:rsidRPr="00535CB6">
              <w:rPr>
                <w:rFonts w:eastAsia="Times New Roman" w:cs="Arial"/>
                <w:lang w:eastAsia="pl-PL"/>
              </w:rPr>
              <w:t xml:space="preserve"> uznanych wymogów świadczących o specjalnych potrzebach edukacyjnych i rozwojowych szkół i uczniów mianowicie: </w:t>
            </w:r>
          </w:p>
          <w:p w14:paraId="79914AA8" w14:textId="77777777" w:rsidR="004E6903" w:rsidRPr="00535CB6" w:rsidRDefault="004E6903" w:rsidP="008D3A90">
            <w:pPr>
              <w:spacing w:before="0" w:after="0"/>
              <w:contextualSpacing/>
              <w:rPr>
                <w:rFonts w:eastAsia="Times New Roman" w:cs="Arial"/>
                <w:lang w:eastAsia="pl-PL"/>
              </w:rPr>
            </w:pPr>
            <w:r w:rsidRPr="00535CB6">
              <w:rPr>
                <w:rFonts w:eastAsia="Times New Roman" w:cs="Arial"/>
                <w:lang w:eastAsia="pl-PL"/>
              </w:rPr>
              <w:t xml:space="preserve">1) procesy edukacyjne są zorganizowane w sposób sprzyjający uczeniu się; </w:t>
            </w:r>
          </w:p>
          <w:p w14:paraId="55EA1933" w14:textId="77777777" w:rsidR="004E6903" w:rsidRPr="00535CB6" w:rsidRDefault="004E6903" w:rsidP="008D3A90">
            <w:pPr>
              <w:spacing w:before="0" w:after="0"/>
              <w:contextualSpacing/>
              <w:rPr>
                <w:rFonts w:eastAsia="Times New Roman" w:cs="Arial"/>
                <w:lang w:eastAsia="pl-PL"/>
              </w:rPr>
            </w:pPr>
            <w:r w:rsidRPr="00535CB6">
              <w:rPr>
                <w:rFonts w:eastAsia="Times New Roman" w:cs="Arial"/>
                <w:lang w:eastAsia="pl-PL"/>
              </w:rPr>
              <w:t xml:space="preserve">2) uczniowie nabywają wiadomości i umiejętności określone w podstawie programowej; </w:t>
            </w:r>
          </w:p>
          <w:p w14:paraId="10D59146" w14:textId="77777777" w:rsidR="004E6903" w:rsidRPr="00535CB6" w:rsidRDefault="004E6903" w:rsidP="008D3A90">
            <w:pPr>
              <w:spacing w:before="0" w:after="0"/>
              <w:contextualSpacing/>
              <w:rPr>
                <w:rFonts w:eastAsia="Times New Roman" w:cs="Arial"/>
                <w:lang w:eastAsia="pl-PL"/>
              </w:rPr>
            </w:pPr>
            <w:r w:rsidRPr="00535CB6">
              <w:rPr>
                <w:rFonts w:eastAsia="Times New Roman" w:cs="Arial"/>
                <w:lang w:eastAsia="pl-PL"/>
              </w:rPr>
              <w:t xml:space="preserve">3) uczniowie są aktywni; </w:t>
            </w:r>
          </w:p>
          <w:p w14:paraId="6C32D270" w14:textId="77777777" w:rsidR="004E6903" w:rsidRPr="00535CB6" w:rsidRDefault="004E6903" w:rsidP="008D3A90">
            <w:pPr>
              <w:spacing w:before="0" w:after="0"/>
              <w:contextualSpacing/>
              <w:rPr>
                <w:rFonts w:eastAsia="Times New Roman" w:cs="Arial"/>
                <w:lang w:eastAsia="pl-PL"/>
              </w:rPr>
            </w:pPr>
            <w:r w:rsidRPr="00535CB6">
              <w:rPr>
                <w:rFonts w:eastAsia="Times New Roman" w:cs="Arial"/>
                <w:lang w:eastAsia="pl-PL"/>
              </w:rPr>
              <w:lastRenderedPageBreak/>
              <w:t xml:space="preserve">4) szkoła lub placówka wspomaga rozwój uczniów z uwzględnieniem ich indywidualnej sytuacji; </w:t>
            </w:r>
          </w:p>
          <w:p w14:paraId="74C012BD" w14:textId="77777777" w:rsidR="004E6903" w:rsidRPr="00535CB6" w:rsidRDefault="004E6903" w:rsidP="008D3A90">
            <w:pPr>
              <w:spacing w:before="0" w:after="0"/>
              <w:contextualSpacing/>
              <w:rPr>
                <w:rFonts w:eastAsia="Times New Roman" w:cs="Arial"/>
                <w:lang w:eastAsia="pl-PL"/>
              </w:rPr>
            </w:pPr>
            <w:r w:rsidRPr="00535CB6">
              <w:rPr>
                <w:rFonts w:eastAsia="Times New Roman" w:cs="Arial"/>
                <w:lang w:eastAsia="pl-PL"/>
              </w:rPr>
              <w:t xml:space="preserve">5) szkoła lub placówka organizując procesy edukacyjne uwzględnia wnioski z analizy wyników egzaminów: ósmoklasisty, maturalnego, oraz innych badań zewnętrznych i wewnętrznych. </w:t>
            </w:r>
          </w:p>
          <w:p w14:paraId="7E27C20D" w14:textId="77777777" w:rsidR="004E6903" w:rsidRPr="00535CB6" w:rsidRDefault="004E6903" w:rsidP="008D3A90">
            <w:pPr>
              <w:spacing w:before="0" w:after="0"/>
              <w:contextualSpacing/>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nie spełniają przynajmniej dwóch wymienionych elementów z charakterystyki przypisanej do danego wymagania; </w:t>
            </w:r>
          </w:p>
          <w:p w14:paraId="564C6368" w14:textId="145C6369" w:rsidR="004E6903" w:rsidRPr="00535CB6" w:rsidRDefault="004E6903" w:rsidP="008D3A90">
            <w:pPr>
              <w:spacing w:before="0" w:after="0"/>
              <w:contextualSpacing/>
              <w:rPr>
                <w:rFonts w:eastAsia="Times New Roman" w:cs="Arial"/>
                <w:lang w:eastAsia="pl-PL"/>
              </w:rPr>
            </w:pPr>
            <w:r w:rsidRPr="00535CB6">
              <w:rPr>
                <w:rFonts w:eastAsia="Times New Roman" w:cs="Arial"/>
                <w:lang w:eastAsia="pl-PL"/>
              </w:rPr>
              <w:t xml:space="preserve">lub </w:t>
            </w:r>
          </w:p>
          <w:p w14:paraId="352583D8" w14:textId="77777777" w:rsidR="004E6903" w:rsidRPr="00535CB6" w:rsidRDefault="004E6903" w:rsidP="008D3A90">
            <w:pPr>
              <w:spacing w:before="0" w:after="0"/>
              <w:contextualSpacing/>
              <w:rPr>
                <w:rFonts w:eastAsia="Times New Roman" w:cs="Arial"/>
                <w:lang w:eastAsia="pl-PL"/>
              </w:rPr>
            </w:pPr>
            <w:r w:rsidRPr="00535CB6">
              <w:rPr>
                <w:rFonts w:eastAsia="Times New Roman" w:cs="Arial"/>
                <w:lang w:eastAsia="pl-PL"/>
              </w:rPr>
              <w:t xml:space="preserve">b) gdy co najmniej 30% uczniów szkół objętych projektem - wykazuje łącznie przynajmniej dwie specjalne potrzeby edukacyjne w stosunku do jednego ucznia wynikające: </w:t>
            </w:r>
          </w:p>
          <w:p w14:paraId="7B3FBA79" w14:textId="77777777" w:rsidR="004E6903" w:rsidRPr="00535CB6" w:rsidRDefault="004E6903" w:rsidP="008D3A90">
            <w:pPr>
              <w:widowControl w:val="0"/>
              <w:numPr>
                <w:ilvl w:val="0"/>
                <w:numId w:val="385"/>
              </w:numPr>
              <w:suppressAutoHyphens/>
              <w:autoSpaceDN w:val="0"/>
              <w:spacing w:before="0" w:after="0"/>
              <w:contextualSpacing/>
              <w:textAlignment w:val="baseline"/>
              <w:rPr>
                <w:rFonts w:eastAsia="Times New Roman" w:cs="Arial"/>
                <w:lang w:eastAsia="pl-PL"/>
              </w:rPr>
            </w:pPr>
            <w:r w:rsidRPr="00535CB6">
              <w:rPr>
                <w:rFonts w:eastAsia="Times New Roman" w:cs="Arial"/>
                <w:lang w:eastAsia="pl-PL"/>
              </w:rPr>
              <w:t>z niepełnosprawności;</w:t>
            </w:r>
          </w:p>
          <w:p w14:paraId="56E1BF53" w14:textId="77777777" w:rsidR="004E6903" w:rsidRPr="00535CB6" w:rsidRDefault="004E6903" w:rsidP="008D3A90">
            <w:pPr>
              <w:widowControl w:val="0"/>
              <w:numPr>
                <w:ilvl w:val="0"/>
                <w:numId w:val="385"/>
              </w:numPr>
              <w:suppressAutoHyphens/>
              <w:autoSpaceDN w:val="0"/>
              <w:spacing w:before="0" w:after="0"/>
              <w:contextualSpacing/>
              <w:textAlignment w:val="baseline"/>
              <w:rPr>
                <w:rFonts w:eastAsia="Times New Roman" w:cs="Arial"/>
                <w:lang w:eastAsia="pl-PL"/>
              </w:rPr>
            </w:pPr>
            <w:r w:rsidRPr="00535CB6">
              <w:rPr>
                <w:rFonts w:eastAsia="Times New Roman" w:cs="Arial"/>
                <w:lang w:eastAsia="pl-PL"/>
              </w:rPr>
              <w:t xml:space="preserve">z niedostosowania społecznego; </w:t>
            </w:r>
          </w:p>
          <w:p w14:paraId="2D75A74C" w14:textId="77777777" w:rsidR="004E6903" w:rsidRPr="00535CB6" w:rsidRDefault="004E6903" w:rsidP="008D3A90">
            <w:pPr>
              <w:widowControl w:val="0"/>
              <w:numPr>
                <w:ilvl w:val="0"/>
                <w:numId w:val="385"/>
              </w:numPr>
              <w:suppressAutoHyphens/>
              <w:autoSpaceDN w:val="0"/>
              <w:spacing w:before="0" w:after="0"/>
              <w:contextualSpacing/>
              <w:textAlignment w:val="baseline"/>
              <w:rPr>
                <w:rFonts w:eastAsia="Times New Roman" w:cs="Arial"/>
                <w:lang w:eastAsia="pl-PL"/>
              </w:rPr>
            </w:pPr>
            <w:r w:rsidRPr="00535CB6">
              <w:rPr>
                <w:rFonts w:eastAsia="Times New Roman" w:cs="Arial"/>
                <w:lang w:eastAsia="pl-PL"/>
              </w:rPr>
              <w:t xml:space="preserve">z zagrożenia niedostosowaniem społecznym; </w:t>
            </w:r>
          </w:p>
          <w:p w14:paraId="159FE7C7" w14:textId="77777777" w:rsidR="004E6903" w:rsidRPr="00535CB6" w:rsidRDefault="004E6903" w:rsidP="008D3A90">
            <w:pPr>
              <w:widowControl w:val="0"/>
              <w:numPr>
                <w:ilvl w:val="0"/>
                <w:numId w:val="385"/>
              </w:numPr>
              <w:suppressAutoHyphens/>
              <w:autoSpaceDN w:val="0"/>
              <w:spacing w:before="0" w:after="0"/>
              <w:contextualSpacing/>
              <w:textAlignment w:val="baseline"/>
              <w:rPr>
                <w:rFonts w:eastAsia="Times New Roman" w:cs="Arial"/>
                <w:lang w:eastAsia="pl-PL"/>
              </w:rPr>
            </w:pPr>
            <w:r w:rsidRPr="00535CB6">
              <w:rPr>
                <w:rFonts w:eastAsia="Times New Roman" w:cs="Arial"/>
                <w:lang w:eastAsia="pl-PL"/>
              </w:rPr>
              <w:t xml:space="preserve">z zaburzeń zachowania lub emocji; </w:t>
            </w:r>
          </w:p>
          <w:p w14:paraId="328B769D" w14:textId="77777777" w:rsidR="004E6903" w:rsidRPr="00535CB6" w:rsidRDefault="004E6903" w:rsidP="008D3A90">
            <w:pPr>
              <w:widowControl w:val="0"/>
              <w:numPr>
                <w:ilvl w:val="0"/>
                <w:numId w:val="385"/>
              </w:numPr>
              <w:suppressAutoHyphens/>
              <w:autoSpaceDN w:val="0"/>
              <w:spacing w:before="0" w:after="0"/>
              <w:contextualSpacing/>
              <w:textAlignment w:val="baseline"/>
              <w:rPr>
                <w:rFonts w:eastAsia="Times New Roman" w:cs="Arial"/>
                <w:lang w:eastAsia="pl-PL"/>
              </w:rPr>
            </w:pPr>
            <w:r w:rsidRPr="00535CB6">
              <w:rPr>
                <w:rFonts w:eastAsia="Times New Roman" w:cs="Arial"/>
                <w:lang w:eastAsia="pl-PL"/>
              </w:rPr>
              <w:t xml:space="preserve">ze szczególnych uzdolnień; </w:t>
            </w:r>
          </w:p>
          <w:p w14:paraId="2B523D27" w14:textId="77777777" w:rsidR="004E6903" w:rsidRPr="00535CB6" w:rsidRDefault="004E6903" w:rsidP="008D3A90">
            <w:pPr>
              <w:widowControl w:val="0"/>
              <w:numPr>
                <w:ilvl w:val="0"/>
                <w:numId w:val="385"/>
              </w:numPr>
              <w:suppressAutoHyphens/>
              <w:autoSpaceDN w:val="0"/>
              <w:spacing w:before="0" w:after="0"/>
              <w:contextualSpacing/>
              <w:textAlignment w:val="baseline"/>
              <w:rPr>
                <w:rFonts w:eastAsia="Times New Roman" w:cs="Arial"/>
                <w:lang w:eastAsia="pl-PL"/>
              </w:rPr>
            </w:pPr>
            <w:r w:rsidRPr="00535CB6">
              <w:rPr>
                <w:rFonts w:eastAsia="Times New Roman" w:cs="Arial"/>
                <w:lang w:eastAsia="pl-PL"/>
              </w:rPr>
              <w:t xml:space="preserve">ze specyficznych trudności w uczeniu się; </w:t>
            </w:r>
          </w:p>
          <w:p w14:paraId="0D00CC06" w14:textId="77777777" w:rsidR="004E6903" w:rsidRPr="00535CB6" w:rsidRDefault="004E6903" w:rsidP="008D3A90">
            <w:pPr>
              <w:widowControl w:val="0"/>
              <w:numPr>
                <w:ilvl w:val="0"/>
                <w:numId w:val="385"/>
              </w:numPr>
              <w:suppressAutoHyphens/>
              <w:autoSpaceDN w:val="0"/>
              <w:spacing w:before="0" w:after="0"/>
              <w:contextualSpacing/>
              <w:textAlignment w:val="baseline"/>
              <w:rPr>
                <w:rFonts w:eastAsia="Times New Roman" w:cs="Arial"/>
                <w:lang w:eastAsia="pl-PL"/>
              </w:rPr>
            </w:pPr>
            <w:r w:rsidRPr="00535CB6">
              <w:rPr>
                <w:rFonts w:eastAsia="Times New Roman" w:cs="Arial"/>
                <w:lang w:eastAsia="pl-PL"/>
              </w:rPr>
              <w:t xml:space="preserve">z deficytów kompetencji i zaburzeń sprawności językowych; </w:t>
            </w:r>
          </w:p>
          <w:p w14:paraId="729FC743" w14:textId="77777777" w:rsidR="004E6903" w:rsidRPr="00535CB6" w:rsidRDefault="004E6903" w:rsidP="008D3A90">
            <w:pPr>
              <w:widowControl w:val="0"/>
              <w:numPr>
                <w:ilvl w:val="0"/>
                <w:numId w:val="385"/>
              </w:numPr>
              <w:suppressAutoHyphens/>
              <w:autoSpaceDN w:val="0"/>
              <w:spacing w:before="0" w:after="0"/>
              <w:contextualSpacing/>
              <w:textAlignment w:val="baseline"/>
              <w:rPr>
                <w:rFonts w:eastAsia="Times New Roman" w:cs="Arial"/>
                <w:lang w:eastAsia="pl-PL"/>
              </w:rPr>
            </w:pPr>
            <w:r w:rsidRPr="00535CB6">
              <w:rPr>
                <w:rFonts w:eastAsia="Times New Roman" w:cs="Arial"/>
                <w:lang w:eastAsia="pl-PL"/>
              </w:rPr>
              <w:t xml:space="preserve">z choroby przewlekłej; </w:t>
            </w:r>
          </w:p>
          <w:p w14:paraId="76AC414F" w14:textId="77777777" w:rsidR="004E6903" w:rsidRPr="00535CB6" w:rsidRDefault="004E6903" w:rsidP="008D3A90">
            <w:pPr>
              <w:widowControl w:val="0"/>
              <w:numPr>
                <w:ilvl w:val="0"/>
                <w:numId w:val="385"/>
              </w:numPr>
              <w:suppressAutoHyphens/>
              <w:autoSpaceDN w:val="0"/>
              <w:spacing w:before="0" w:after="0"/>
              <w:contextualSpacing/>
              <w:textAlignment w:val="baseline"/>
              <w:rPr>
                <w:rFonts w:eastAsia="Times New Roman" w:cs="Arial"/>
                <w:lang w:eastAsia="pl-PL"/>
              </w:rPr>
            </w:pPr>
            <w:r w:rsidRPr="00535CB6">
              <w:rPr>
                <w:rFonts w:eastAsia="Times New Roman" w:cs="Arial"/>
                <w:lang w:eastAsia="pl-PL"/>
              </w:rPr>
              <w:t xml:space="preserve">z sytuacji kryzysowych lub traumatycznych; </w:t>
            </w:r>
          </w:p>
          <w:p w14:paraId="49526A29" w14:textId="77777777" w:rsidR="004E6903" w:rsidRPr="00535CB6" w:rsidRDefault="004E6903" w:rsidP="008D3A90">
            <w:pPr>
              <w:widowControl w:val="0"/>
              <w:numPr>
                <w:ilvl w:val="0"/>
                <w:numId w:val="385"/>
              </w:numPr>
              <w:suppressAutoHyphens/>
              <w:autoSpaceDN w:val="0"/>
              <w:spacing w:before="0" w:after="0"/>
              <w:contextualSpacing/>
              <w:textAlignment w:val="baseline"/>
              <w:rPr>
                <w:rFonts w:eastAsia="Times New Roman" w:cs="Arial"/>
                <w:lang w:eastAsia="pl-PL"/>
              </w:rPr>
            </w:pPr>
            <w:r w:rsidRPr="00535CB6">
              <w:rPr>
                <w:rFonts w:eastAsia="Times New Roman" w:cs="Arial"/>
                <w:lang w:eastAsia="pl-PL"/>
              </w:rPr>
              <w:t xml:space="preserve">z niepowodzeń edukacyjnych; </w:t>
            </w:r>
          </w:p>
          <w:p w14:paraId="79BF8779" w14:textId="77777777" w:rsidR="004E6903" w:rsidRPr="00535CB6" w:rsidRDefault="004E6903" w:rsidP="008D3A90">
            <w:pPr>
              <w:widowControl w:val="0"/>
              <w:numPr>
                <w:ilvl w:val="0"/>
                <w:numId w:val="385"/>
              </w:numPr>
              <w:suppressAutoHyphens/>
              <w:autoSpaceDN w:val="0"/>
              <w:spacing w:before="0" w:after="0"/>
              <w:contextualSpacing/>
              <w:textAlignment w:val="baseline"/>
              <w:rPr>
                <w:rFonts w:eastAsia="Times New Roman" w:cs="Arial"/>
                <w:lang w:eastAsia="pl-PL"/>
              </w:rPr>
            </w:pPr>
            <w:r w:rsidRPr="00535CB6">
              <w:rPr>
                <w:rFonts w:eastAsia="Times New Roman" w:cs="Arial"/>
                <w:lang w:eastAsia="pl-PL"/>
              </w:rPr>
              <w:t xml:space="preserve">z zaniedbań środowiskowych związanych z </w:t>
            </w:r>
            <w:r w:rsidRPr="00535CB6">
              <w:rPr>
                <w:rFonts w:eastAsia="Times New Roman" w:cs="Arial"/>
                <w:lang w:eastAsia="pl-PL"/>
              </w:rPr>
              <w:lastRenderedPageBreak/>
              <w:t xml:space="preserve">sytuacją  bytową ucznia i jego rodziny, sposobem spędzania czasu wolnego i kontaktami środowiskowymi; </w:t>
            </w:r>
          </w:p>
          <w:p w14:paraId="43BD3254" w14:textId="77777777" w:rsidR="004E6903" w:rsidRPr="00535CB6" w:rsidRDefault="004E6903" w:rsidP="008D3A90">
            <w:pPr>
              <w:widowControl w:val="0"/>
              <w:numPr>
                <w:ilvl w:val="0"/>
                <w:numId w:val="385"/>
              </w:numPr>
              <w:suppressAutoHyphens/>
              <w:autoSpaceDN w:val="0"/>
              <w:spacing w:before="0" w:after="0"/>
              <w:contextualSpacing/>
              <w:textAlignment w:val="baseline"/>
              <w:rPr>
                <w:rFonts w:eastAsia="Times New Roman" w:cs="Arial"/>
                <w:lang w:eastAsia="pl-PL"/>
              </w:rPr>
            </w:pPr>
            <w:r w:rsidRPr="00535CB6">
              <w:rPr>
                <w:rFonts w:eastAsia="Times New Roman" w:cs="Arial"/>
                <w:lang w:eastAsia="pl-PL"/>
              </w:rPr>
              <w:t xml:space="preserve">z trudności adaptacyjnych związanych z różnicami  kulturowymi lub ze zmianą środowiska edukacyjnego, w  tym związanych z wcześniejszym kształceniem za granicą. </w:t>
            </w:r>
          </w:p>
          <w:p w14:paraId="6745D185"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orzeczeń o specjalnych potrzebach edukacyjnych etc. Kryterium weryfikowane na podstawie zapisów we wniosku o dofinansowanie projektu. Punkty za niespełnienie wymogów wymienionych w punkcie a) i za spełnienie łącznie potrzeb edukacyjnych wymienionych w pkt b) nie sumują się.</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83C363"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hAnsi="Arial" w:cs="Arial"/>
                <w:sz w:val="20"/>
                <w:szCs w:val="20"/>
              </w:rPr>
              <w:lastRenderedPageBreak/>
              <w:t>0/5 pkt</w:t>
            </w:r>
          </w:p>
          <w:p w14:paraId="1F16E882"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spełnianie wymogów określonych w opisie kryterium, </w:t>
            </w:r>
          </w:p>
          <w:p w14:paraId="2A1E2477"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5 pkt – niespełnianie trzech wymogów określonych w opisie kryterium w punkcie a)</w:t>
            </w:r>
          </w:p>
          <w:p w14:paraId="2F0ED680"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lub</w:t>
            </w:r>
          </w:p>
          <w:p w14:paraId="4594002B"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5 pkt – spełnienie łącznie dwóch specjalnych potrzeb edukacyjnych przez co najmniej 30% uczniów szkół objętych projektem określonych w opisie kryterium w punkcie b)</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9D74B89"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hAnsi="Arial" w:cs="Arial"/>
                <w:sz w:val="20"/>
                <w:szCs w:val="20"/>
              </w:rPr>
              <w:t>5</w:t>
            </w:r>
          </w:p>
        </w:tc>
      </w:tr>
      <w:tr w:rsidR="004E6903" w:rsidRPr="009246C5" w14:paraId="41B11E91"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7E4351D" w14:textId="77777777" w:rsidR="004E6903" w:rsidRPr="00535CB6" w:rsidRDefault="004E6903" w:rsidP="008D3A90">
            <w:pPr>
              <w:pStyle w:val="Standard"/>
              <w:numPr>
                <w:ilvl w:val="0"/>
                <w:numId w:val="387"/>
              </w:numPr>
              <w:spacing w:after="0" w:line="259" w:lineRule="auto"/>
              <w:ind w:left="502" w:hanging="420"/>
              <w:contextualSpacing/>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18036C" w14:textId="4ACD3DB3"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4805A0"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7638BF62"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 xml:space="preserve">Wnioskodawca wymienia wspomniane tytuły materiałów edukacyjnych i sposób ich wykorzystania, celem weryfikacji zgodności </w:t>
            </w:r>
            <w:r w:rsidRPr="00535CB6">
              <w:rPr>
                <w:rFonts w:ascii="Arial" w:eastAsia="Times New Roman" w:hAnsi="Arial" w:cs="Arial"/>
                <w:sz w:val="20"/>
                <w:szCs w:val="20"/>
                <w:lang w:eastAsia="pl-PL"/>
              </w:rPr>
              <w:lastRenderedPageBreak/>
              <w:t>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7A131C64"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9A3890"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5B78ED56"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935F45A"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39F14031"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773863ED"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2 pkt – są wykorzystane e-podręczniki bądź e-zasoby/e-</w:t>
            </w:r>
            <w:r w:rsidRPr="00535CB6">
              <w:rPr>
                <w:rFonts w:ascii="Arial" w:eastAsia="Times New Roman" w:hAnsi="Arial" w:cs="Arial"/>
                <w:sz w:val="20"/>
                <w:szCs w:val="20"/>
                <w:lang w:eastAsia="pl-PL"/>
              </w:rPr>
              <w:lastRenderedPageBreak/>
              <w:t>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95E69EB"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2</w:t>
            </w:r>
          </w:p>
        </w:tc>
      </w:tr>
      <w:tr w:rsidR="004E6903" w:rsidRPr="009246C5" w14:paraId="5EB49FE5"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EE86F4" w14:textId="77777777" w:rsidR="004E6903" w:rsidRPr="00535CB6" w:rsidRDefault="004E6903" w:rsidP="008D3A90">
            <w:pPr>
              <w:pStyle w:val="Standard"/>
              <w:numPr>
                <w:ilvl w:val="0"/>
                <w:numId w:val="387"/>
              </w:numPr>
              <w:spacing w:after="0" w:line="259" w:lineRule="auto"/>
              <w:ind w:left="502" w:hanging="502"/>
              <w:contextualSpacing/>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BC1628"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AADC5D"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771D17DD"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B3DACB4"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46290D4" w14:textId="473DB1CE"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5ACF29"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0/2 pkt</w:t>
            </w:r>
          </w:p>
          <w:p w14:paraId="499DCE13"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nie są wykorzystane e-podręczniki bądź e-zasoby/e-materiały dydaktyczne stworzone dzięki środkom EFS w latach 2007-2013 i 2014-2020 lub brak informacji w tym zakresie, </w:t>
            </w:r>
          </w:p>
          <w:p w14:paraId="41C78F68"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2 pkt – są wykorzystane e-podręczniki bądź e-zasoby/e-materiały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FD55C54"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2</w:t>
            </w:r>
          </w:p>
        </w:tc>
      </w:tr>
      <w:tr w:rsidR="004E6903" w:rsidRPr="009246C5" w14:paraId="3CD0368E"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670FAC" w14:textId="77777777" w:rsidR="004E6903" w:rsidRPr="00535CB6" w:rsidRDefault="004E6903" w:rsidP="008D3A90">
            <w:pPr>
              <w:pStyle w:val="Standard"/>
              <w:numPr>
                <w:ilvl w:val="0"/>
                <w:numId w:val="387"/>
              </w:numPr>
              <w:spacing w:after="0" w:line="259" w:lineRule="auto"/>
              <w:ind w:left="502" w:hanging="420"/>
              <w:contextualSpacing/>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6D12082"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 bądź mających dostęp do internetu o przepustowości umożliwiającej funkcjonowanie Ogólnopolskiej Sieci Edukacyjnej (OSE).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6CCCD" w14:textId="23C5EEFA"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(TIK) oraz rozwijania kompetencji informatycznych (typ projektu nr 3).</w:t>
            </w:r>
          </w:p>
          <w:p w14:paraId="753B97E8"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Kryterium ma na celu koncentrowanie interwencji na działaniach merytorycznych przewidzianych do realizacji w ramach projektu i rozwijania kompetencji w zakresie stosowania TIK (w modułach e-szkoła i e-nauczyciel), a nie na przygotowaniu technicznym szkół do ich realizacji.</w:t>
            </w:r>
          </w:p>
          <w:p w14:paraId="42D3CC74"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hAnsi="Arial" w:cs="Arial"/>
                <w:sz w:val="20"/>
                <w:szCs w:val="20"/>
              </w:rPr>
              <w:t>Kryterium nie może zostać uznane za spełnione w przypadku, gdy we wniosku o dofinansowanie planowany jest zakup sprzętu TIK w celu stworzenia lub doposażenia pracowni.</w:t>
            </w:r>
          </w:p>
          <w:p w14:paraId="7B9AAC91"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w:t>
            </w:r>
          </w:p>
          <w:p w14:paraId="77DB403E"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C773F"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0/2 pkt</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77B774F0"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79CB6BE2"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C9BA8F" w14:textId="77777777" w:rsidR="004E6903" w:rsidRPr="00535CB6" w:rsidRDefault="004E6903" w:rsidP="008D3A90">
            <w:pPr>
              <w:pStyle w:val="Standard"/>
              <w:numPr>
                <w:ilvl w:val="0"/>
                <w:numId w:val="387"/>
              </w:numPr>
              <w:spacing w:after="0" w:line="259" w:lineRule="auto"/>
              <w:ind w:left="502" w:hanging="420"/>
              <w:contextualSpacing/>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806B2AD"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Projekt jest realizowany wyłącznie na rzecz szkół z terenów wiejskich lub/i z terenu miast średnich, w tym w szczególności miast średnich tracących funkcje społeczno-gospodarcze.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4016F90" w14:textId="77777777" w:rsidR="004E6903" w:rsidRPr="00535CB6" w:rsidRDefault="004E6903" w:rsidP="008D3A90">
            <w:pPr>
              <w:spacing w:before="0" w:after="0"/>
              <w:contextualSpacing/>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zwłaszcza dzieciom i młodzieży z terenów wiejskich</w:t>
            </w:r>
            <w:r w:rsidRPr="00535CB6">
              <w:rPr>
                <w:rStyle w:val="Odwoanieprzypisudolnego"/>
                <w:rFonts w:eastAsia="Times New Roman" w:cs="Arial"/>
                <w:sz w:val="20"/>
                <w:lang w:eastAsia="pl-PL"/>
              </w:rPr>
              <w:footnoteReference w:id="352"/>
            </w:r>
            <w:r w:rsidRPr="00535CB6">
              <w:rPr>
                <w:rFonts w:eastAsia="Times New Roman" w:cs="Arial"/>
                <w:lang w:eastAsia="pl-PL"/>
              </w:rPr>
              <w:t xml:space="preserve"> lub/i z terenu miast </w:t>
            </w:r>
            <w:r w:rsidRPr="00535CB6">
              <w:rPr>
                <w:rFonts w:eastAsia="Times New Roman" w:cs="Arial"/>
                <w:lang w:eastAsia="pl-PL"/>
              </w:rPr>
              <w:lastRenderedPageBreak/>
              <w:t>średnich, w tym w szczególności miast średnich tracących funkcje społeczno-gospodarcze .</w:t>
            </w:r>
            <w:r w:rsidRPr="00535CB6">
              <w:rPr>
                <w:rStyle w:val="Odwoanieprzypisudolnego"/>
                <w:rFonts w:eastAsia="Times New Roman" w:cs="Arial"/>
                <w:sz w:val="20"/>
                <w:lang w:eastAsia="pl-PL"/>
              </w:rPr>
              <w:footnoteReference w:id="353"/>
            </w:r>
          </w:p>
          <w:p w14:paraId="0621C38E" w14:textId="77777777" w:rsidR="004E6903" w:rsidRPr="00535CB6" w:rsidRDefault="004E6903" w:rsidP="008D3A90">
            <w:pPr>
              <w:spacing w:before="0" w:after="0"/>
              <w:contextualSpacing/>
              <w:rPr>
                <w:rFonts w:cs="Arial"/>
              </w:rPr>
            </w:pPr>
            <w:r w:rsidRPr="00535CB6">
              <w:rPr>
                <w:rFonts w:eastAsia="Times New Roman" w:cs="Arial"/>
                <w:lang w:eastAsia="pl-PL"/>
              </w:rPr>
              <w:t xml:space="preserve">Kryterium przyczynia się do realizacji założeń RPO WM  2014-2020 w zakresie osiągnięcia większej spójności społeczno-gospodarczej w szczególności pomiędzy obszarami wiejskimi i miejskimi. 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 Kryterium weryfikowane na podstawie zapisów we wniosku o dofinansowanie projektu. </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57C2B3"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446B7FDA"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wsparciem nie są objęte szkoły wyłącznie z terenów wiejskich lub/i z terenu miast średnich, w tym w szczególności miast średnich tracących funkcje </w:t>
            </w:r>
            <w:r w:rsidRPr="00535CB6">
              <w:rPr>
                <w:rFonts w:ascii="Arial" w:eastAsia="Times New Roman" w:hAnsi="Arial" w:cs="Arial"/>
                <w:sz w:val="20"/>
                <w:szCs w:val="20"/>
                <w:lang w:eastAsia="pl-PL"/>
              </w:rPr>
              <w:lastRenderedPageBreak/>
              <w:t>społeczno-gospodarcze lub brak informacji w tym zakresie</w:t>
            </w:r>
          </w:p>
          <w:p w14:paraId="6B149C58"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2 pkt – wsparciem są objęte szkoły wyłącznie z terenów wiejskich lub/i z terenu miast średnich, w tym w szczególności miast średnich tracących funkcje społeczno-gospodarcze</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0BEC71F"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2</w:t>
            </w:r>
          </w:p>
        </w:tc>
      </w:tr>
      <w:tr w:rsidR="004E6903" w:rsidRPr="009246C5" w14:paraId="1FD7234C"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F6B345" w14:textId="77777777" w:rsidR="004E6903" w:rsidRPr="00535CB6" w:rsidRDefault="004E6903" w:rsidP="008D3A90">
            <w:pPr>
              <w:pStyle w:val="Standard"/>
              <w:numPr>
                <w:ilvl w:val="0"/>
                <w:numId w:val="387"/>
              </w:numPr>
              <w:spacing w:after="0" w:line="259" w:lineRule="auto"/>
              <w:ind w:left="502" w:hanging="502"/>
              <w:contextualSpacing/>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481358"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stworzenie nowej/nowych lub doposażenie istniejącej/istniejących międzyszkolnych pracowni przedmiotowych lub/i TIK, dostępnych dla szkół lub placówek </w:t>
            </w:r>
            <w:r w:rsidRPr="00535CB6">
              <w:rPr>
                <w:rFonts w:ascii="Arial" w:eastAsia="Times New Roman" w:hAnsi="Arial" w:cs="Arial"/>
                <w:sz w:val="20"/>
                <w:szCs w:val="20"/>
                <w:lang w:eastAsia="pl-PL"/>
              </w:rPr>
              <w:lastRenderedPageBreak/>
              <w:t xml:space="preserve">funkcjonujących w ramach tego samego organu prowadzącego.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1AD010"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 xml:space="preserve">tworzenia warunków dla nauczania opartego na </w:t>
            </w:r>
            <w:r w:rsidRPr="00535CB6">
              <w:rPr>
                <w:rFonts w:ascii="Arial" w:eastAsia="Calibri" w:hAnsi="Arial" w:cs="Arial"/>
                <w:sz w:val="20"/>
                <w:szCs w:val="20"/>
                <w:lang w:eastAsia="pl-PL"/>
              </w:rPr>
              <w:lastRenderedPageBreak/>
              <w:t>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4802B042"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264CF656"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Wnioskodawca zapewnia utworzenie lub doposażenie istniejącej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i/lub pracowni TIK. Wnioskodawca wymienia nazwę szkoły, w której zostanie stworzona/doposażona pracownia oraz nazwę/y szkół, które będą korzystały z pracowni międzyszkolnej.</w:t>
            </w:r>
          </w:p>
          <w:p w14:paraId="2FDC9055" w14:textId="125D68E3" w:rsidR="004E6903" w:rsidRPr="00535CB6" w:rsidRDefault="004E6903" w:rsidP="008D3A90">
            <w:pPr>
              <w:pStyle w:val="Standard"/>
              <w:spacing w:after="0" w:line="259" w:lineRule="auto"/>
              <w:contextualSpacing/>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B99E2F9" w14:textId="77777777" w:rsidR="004E6903" w:rsidRPr="00535CB6" w:rsidRDefault="004E6903" w:rsidP="008D3A90">
            <w:pPr>
              <w:pStyle w:val="Akapitzlist0"/>
              <w:tabs>
                <w:tab w:val="left" w:pos="227"/>
              </w:tabs>
              <w:spacing w:before="0" w:after="0"/>
              <w:ind w:left="0"/>
              <w:rPr>
                <w:rFonts w:eastAsia="Times New Roman" w:cs="Arial"/>
                <w:lang w:eastAsia="pl-PL"/>
              </w:rPr>
            </w:pPr>
            <w:r w:rsidRPr="00535CB6">
              <w:rPr>
                <w:rFonts w:eastAsia="Times New Roman" w:cs="Arial"/>
                <w:lang w:eastAsia="pl-PL"/>
              </w:rPr>
              <w:lastRenderedPageBreak/>
              <w:t xml:space="preserve">0/4 </w:t>
            </w:r>
          </w:p>
          <w:p w14:paraId="19A538FC" w14:textId="77777777" w:rsidR="004E6903" w:rsidRPr="00535CB6" w:rsidRDefault="004E6903" w:rsidP="008D3A90">
            <w:pPr>
              <w:pStyle w:val="Akapitzlist0"/>
              <w:tabs>
                <w:tab w:val="left" w:pos="227"/>
              </w:tabs>
              <w:spacing w:before="0" w:after="0"/>
              <w:ind w:left="0"/>
              <w:rPr>
                <w:rFonts w:cs="Arial"/>
              </w:rPr>
            </w:pPr>
            <w:r w:rsidRPr="00535CB6">
              <w:rPr>
                <w:rFonts w:eastAsia="Times New Roman" w:cs="Arial"/>
                <w:lang w:eastAsia="pl-PL"/>
              </w:rPr>
              <w:t>0 pkt - brak stworzenia lub doposażenia międzyszkolnej/</w:t>
            </w:r>
          </w:p>
          <w:p w14:paraId="612ED30E" w14:textId="16122083"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międzyszkolnych pracowni lub brak informacji w tym zakresie;</w:t>
            </w:r>
          </w:p>
          <w:p w14:paraId="5C63A29D"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1 pkt – stworzenie lub doposażenie międzyszkolnej/międzyszkolnych pracowni;</w:t>
            </w:r>
          </w:p>
          <w:p w14:paraId="75625BC4"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stworzonych lub, doposażonych w projekcie pracowni 1 szkole,</w:t>
            </w:r>
          </w:p>
          <w:p w14:paraId="59675C46"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stworzonych lub doposażonych w projekcie pracowni 2 szkołom,</w:t>
            </w:r>
          </w:p>
          <w:p w14:paraId="6D4BBCD3"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4 pkt - w przypadku udostępnienia stworzonych lub doposażonych  w projekcie pracowni 3 szkołom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34E3C75" w14:textId="0C98D9FC"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4</w:t>
            </w:r>
          </w:p>
        </w:tc>
      </w:tr>
      <w:tr w:rsidR="004E6903" w:rsidRPr="009246C5" w14:paraId="7720742B"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71EDEF" w14:textId="77777777" w:rsidR="004E6903" w:rsidRPr="00535CB6" w:rsidRDefault="004E6903" w:rsidP="008D3A90">
            <w:pPr>
              <w:pStyle w:val="Standard"/>
              <w:numPr>
                <w:ilvl w:val="0"/>
                <w:numId w:val="387"/>
              </w:numPr>
              <w:spacing w:after="0" w:line="259" w:lineRule="auto"/>
              <w:ind w:left="502" w:hanging="502"/>
              <w:contextualSpacing/>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C19CB2"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przed złożeniem wniosku zasobów w zakresie technologii informacyjno-komunikacyjnych (TIK).</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A565AE"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30F3B439"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Kryterium przyczyni się do lepszego wykorzystania zasobów edukacyjnych na ternie gminy/powiatu, a także do wydatkowania środków publicznych zgodnie z zasadami skuteczności i oszczędności. Wnioskodawca zapewnia współpracę szkół i placówek prowadzących kształcenie ogólne</w:t>
            </w:r>
            <w:r w:rsidRPr="00535CB6">
              <w:rPr>
                <w:rStyle w:val="Odwoanieprzypisudolnego"/>
                <w:rFonts w:eastAsia="Times New Roman" w:cs="Arial"/>
                <w:sz w:val="20"/>
                <w:szCs w:val="20"/>
                <w:lang w:eastAsia="pl-PL"/>
              </w:rPr>
              <w:footnoteReference w:id="354"/>
            </w:r>
            <w:r w:rsidRPr="00535CB6">
              <w:rPr>
                <w:rFonts w:ascii="Arial" w:eastAsia="Times New Roman" w:hAnsi="Arial" w:cs="Arial"/>
                <w:sz w:val="20"/>
                <w:szCs w:val="20"/>
                <w:lang w:eastAsia="pl-PL"/>
              </w:rPr>
              <w:t>, które posiadają niezbędne wyposażenie informatyczne do podnoszenia kompetencji cyfrowych wśród uczniów i nauczycieli ze szkołami lub placówkami, które nie posiadają takiego wyposażenia.</w:t>
            </w:r>
          </w:p>
          <w:p w14:paraId="46DBAA72"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nie może zostać uznane za spełnione w przypadku, gdy we wniosku o dofinansowanie planowany jest zakup sprzętu TIK w celu stworzenia lub doposażenia pracowni.</w:t>
            </w:r>
          </w:p>
          <w:p w14:paraId="7426A244"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2BF627"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0/4</w:t>
            </w:r>
          </w:p>
          <w:p w14:paraId="768EFBEC"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6663910E" w14:textId="77777777" w:rsidR="004E6903" w:rsidRPr="00535CB6" w:rsidRDefault="004E6903" w:rsidP="008D3A90">
            <w:pPr>
              <w:pStyle w:val="Akapitzlist0"/>
              <w:spacing w:before="0" w:after="0"/>
              <w:ind w:left="0"/>
              <w:rPr>
                <w:rFonts w:eastAsia="Times New Roman" w:cs="Arial"/>
                <w:lang w:eastAsia="pl-PL"/>
              </w:rPr>
            </w:pPr>
            <w:r w:rsidRPr="00535CB6">
              <w:rPr>
                <w:rFonts w:eastAsia="Times New Roman" w:cs="Arial"/>
                <w:lang w:eastAsia="pl-PL"/>
              </w:rPr>
              <w:t xml:space="preserve">0 pkt - brak współpracy, </w:t>
            </w:r>
          </w:p>
          <w:p w14:paraId="14C0BDE6" w14:textId="77777777" w:rsidR="004E6903" w:rsidRPr="00535CB6" w:rsidRDefault="004E6903" w:rsidP="008D3A90">
            <w:pPr>
              <w:pStyle w:val="Akapitzlist0"/>
              <w:spacing w:before="0" w:after="0"/>
              <w:ind w:left="0"/>
              <w:rPr>
                <w:rFonts w:eastAsia="Times New Roman" w:cs="Arial"/>
                <w:lang w:eastAsia="pl-PL"/>
              </w:rPr>
            </w:pPr>
            <w:r w:rsidRPr="00535CB6">
              <w:rPr>
                <w:rFonts w:eastAsia="Times New Roman" w:cs="Arial"/>
                <w:lang w:eastAsia="pl-PL"/>
              </w:rPr>
              <w:t>2 pkt – współpraca między 2 szkołami,</w:t>
            </w:r>
          </w:p>
          <w:p w14:paraId="17FC8B39" w14:textId="31294828" w:rsidR="004E6903" w:rsidRPr="00535CB6" w:rsidRDefault="004E6903" w:rsidP="008D3A90">
            <w:pPr>
              <w:pStyle w:val="Akapitzlist0"/>
              <w:spacing w:before="0" w:after="0"/>
              <w:ind w:left="0"/>
              <w:rPr>
                <w:rFonts w:eastAsia="Times New Roman" w:cs="Arial"/>
                <w:lang w:eastAsia="pl-PL"/>
              </w:rPr>
            </w:pPr>
            <w:r w:rsidRPr="00535CB6">
              <w:rPr>
                <w:rFonts w:eastAsia="Times New Roman" w:cs="Arial"/>
                <w:lang w:eastAsia="pl-PL"/>
              </w:rPr>
              <w:t>4 pkt – współpraca między 3</w:t>
            </w:r>
            <w:r w:rsidRPr="00535CB6">
              <w:rPr>
                <w:rFonts w:eastAsia="Calibri" w:cs="Arial"/>
                <w:lang w:eastAsia="pl-PL"/>
              </w:rPr>
              <w:t xml:space="preserve"> </w:t>
            </w:r>
            <w:r w:rsidRPr="00535CB6">
              <w:rPr>
                <w:rFonts w:eastAsia="Times New Roman" w:cs="Arial"/>
                <w:lang w:eastAsia="pl-PL"/>
              </w:rPr>
              <w:t>szkołami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95FBDC9" w14:textId="193C700D"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4EC55F96"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5A017" w14:textId="77777777" w:rsidR="004E6903" w:rsidRPr="00535CB6" w:rsidRDefault="004E6903" w:rsidP="008D3A90">
            <w:pPr>
              <w:pStyle w:val="Standard"/>
              <w:numPr>
                <w:ilvl w:val="0"/>
                <w:numId w:val="387"/>
              </w:numPr>
              <w:spacing w:after="0" w:line="259" w:lineRule="auto"/>
              <w:ind w:left="502" w:hanging="420"/>
              <w:contextualSpacing/>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FAB5F9B"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każdego ucznia uczestniczącego w projekcie  jednocześnie przynajmniej 2 kompetencji kluczowych i co najmniej 4 umiejętności uniwersalnych niezbędnych na rynku pracy, w tym obowiązkowo tych dotyczących innowacyjności i kreatywności.</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FA190"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5765EC80"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 W celu przyznania punktów preferencyjnych niezbędne jest uwzględnienie wsparcia każdego ucznia uczestniczącego w projekcie w zakresie rozwijania przynajmniej 2 kompetencji kluczowych i 4 umiejętności uniwersalnych. </w:t>
            </w:r>
          </w:p>
          <w:p w14:paraId="7C2EC682"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 kompetencji kluczowych zalicza się: </w:t>
            </w:r>
          </w:p>
          <w:p w14:paraId="29826B87" w14:textId="77777777" w:rsidR="004E6903" w:rsidRPr="00535CB6" w:rsidRDefault="004E6903" w:rsidP="008D3A90">
            <w:pPr>
              <w:pStyle w:val="Standard"/>
              <w:numPr>
                <w:ilvl w:val="0"/>
                <w:numId w:val="386"/>
              </w:numPr>
              <w:spacing w:after="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posługiwania się językami obcymi (w tym językiem polskim przez cudzoziemców i osoby powracające do Polski), </w:t>
            </w:r>
          </w:p>
          <w:p w14:paraId="0B63EF17" w14:textId="77777777" w:rsidR="004E6903" w:rsidRPr="00535CB6" w:rsidRDefault="004E6903" w:rsidP="008D3A90">
            <w:pPr>
              <w:pStyle w:val="Standard"/>
              <w:numPr>
                <w:ilvl w:val="0"/>
                <w:numId w:val="386"/>
              </w:numPr>
              <w:spacing w:after="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matematyczno-przyrodnicze, </w:t>
            </w:r>
          </w:p>
          <w:p w14:paraId="13D7FF0E" w14:textId="77777777" w:rsidR="004E6903" w:rsidRPr="00535CB6" w:rsidRDefault="004E6903" w:rsidP="008D3A90">
            <w:pPr>
              <w:pStyle w:val="Standard"/>
              <w:numPr>
                <w:ilvl w:val="0"/>
                <w:numId w:val="386"/>
              </w:numPr>
              <w:spacing w:after="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TIK, </w:t>
            </w:r>
          </w:p>
          <w:p w14:paraId="60606A51"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zaś do umiejętności uniwersalnych zalicza się: </w:t>
            </w:r>
          </w:p>
          <w:p w14:paraId="6DDB8209" w14:textId="77777777" w:rsidR="004E6903" w:rsidRPr="00535CB6" w:rsidRDefault="004E6903" w:rsidP="008D3A90">
            <w:pPr>
              <w:pStyle w:val="Standard"/>
              <w:numPr>
                <w:ilvl w:val="0"/>
                <w:numId w:val="386"/>
              </w:numPr>
              <w:spacing w:after="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kreatywność, </w:t>
            </w:r>
          </w:p>
          <w:p w14:paraId="19188098" w14:textId="77777777" w:rsidR="004E6903" w:rsidRPr="00535CB6" w:rsidRDefault="004E6903" w:rsidP="008D3A90">
            <w:pPr>
              <w:pStyle w:val="Standard"/>
              <w:numPr>
                <w:ilvl w:val="0"/>
                <w:numId w:val="386"/>
              </w:numPr>
              <w:spacing w:after="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innowacyjność, </w:t>
            </w:r>
          </w:p>
          <w:p w14:paraId="5C09FB4B" w14:textId="77777777" w:rsidR="004E6903" w:rsidRPr="00535CB6" w:rsidRDefault="004E6903" w:rsidP="008D3A90">
            <w:pPr>
              <w:pStyle w:val="Standard"/>
              <w:numPr>
                <w:ilvl w:val="0"/>
                <w:numId w:val="386"/>
              </w:numPr>
              <w:spacing w:after="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przedsiębiorczość, </w:t>
            </w:r>
          </w:p>
          <w:p w14:paraId="05FA4F4E" w14:textId="77777777" w:rsidR="004E6903" w:rsidRPr="00535CB6" w:rsidRDefault="004E6903" w:rsidP="008D3A90">
            <w:pPr>
              <w:pStyle w:val="Standard"/>
              <w:numPr>
                <w:ilvl w:val="0"/>
                <w:numId w:val="386"/>
              </w:numPr>
              <w:spacing w:after="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pracy zespołowej w kontekście środowiska pracy, </w:t>
            </w:r>
          </w:p>
          <w:p w14:paraId="6EC11BC1" w14:textId="77777777" w:rsidR="004E6903" w:rsidRPr="00535CB6" w:rsidRDefault="004E6903" w:rsidP="008D3A90">
            <w:pPr>
              <w:pStyle w:val="Standard"/>
              <w:numPr>
                <w:ilvl w:val="0"/>
                <w:numId w:val="386"/>
              </w:numPr>
              <w:spacing w:after="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rozumienia, </w:t>
            </w:r>
          </w:p>
          <w:p w14:paraId="0152B2B4" w14:textId="77777777" w:rsidR="004E6903" w:rsidRPr="00535CB6" w:rsidRDefault="004E6903" w:rsidP="008D3A90">
            <w:pPr>
              <w:pStyle w:val="Standard"/>
              <w:numPr>
                <w:ilvl w:val="0"/>
                <w:numId w:val="386"/>
              </w:numPr>
              <w:spacing w:after="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krytyczne myślenie, </w:t>
            </w:r>
          </w:p>
          <w:p w14:paraId="5C9E52F8" w14:textId="77777777" w:rsidR="004E6903" w:rsidRPr="00535CB6" w:rsidRDefault="004E6903" w:rsidP="008D3A90">
            <w:pPr>
              <w:pStyle w:val="Standard"/>
              <w:numPr>
                <w:ilvl w:val="0"/>
                <w:numId w:val="386"/>
              </w:numPr>
              <w:spacing w:after="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rozwiązywanie problemów, </w:t>
            </w:r>
          </w:p>
          <w:p w14:paraId="40E1DB0C" w14:textId="77777777" w:rsidR="004E6903" w:rsidRPr="00535CB6" w:rsidRDefault="004E6903" w:rsidP="008D3A90">
            <w:pPr>
              <w:pStyle w:val="Standard"/>
              <w:numPr>
                <w:ilvl w:val="0"/>
                <w:numId w:val="386"/>
              </w:numPr>
              <w:spacing w:after="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uczenia się. </w:t>
            </w:r>
          </w:p>
          <w:p w14:paraId="339D3054"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Kryterium weryfikowane jest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053DF9B" w14:textId="77777777" w:rsidR="004E6903" w:rsidRPr="00535CB6" w:rsidRDefault="004E6903" w:rsidP="008D3A90">
            <w:pPr>
              <w:pStyle w:val="Akapitzlist0"/>
              <w:spacing w:before="0" w:after="0"/>
              <w:ind w:left="0"/>
              <w:rPr>
                <w:rFonts w:eastAsia="Times New Roman" w:cs="Arial"/>
                <w:lang w:eastAsia="pl-PL"/>
              </w:rPr>
            </w:pPr>
            <w:r w:rsidRPr="00535CB6">
              <w:rPr>
                <w:rFonts w:eastAsia="Times New Roman" w:cs="Arial"/>
                <w:lang w:eastAsia="pl-PL"/>
              </w:rPr>
              <w:lastRenderedPageBreak/>
              <w:t>0/8</w:t>
            </w:r>
          </w:p>
          <w:p w14:paraId="1CB61607" w14:textId="77777777" w:rsidR="004E6903" w:rsidRPr="00535CB6" w:rsidRDefault="004E6903" w:rsidP="008D3A90">
            <w:pPr>
              <w:pStyle w:val="Akapitzlist0"/>
              <w:spacing w:before="0" w:after="0"/>
              <w:ind w:left="0"/>
              <w:rPr>
                <w:rFonts w:eastAsia="Times New Roman" w:cs="Arial"/>
                <w:lang w:eastAsia="pl-PL"/>
              </w:rPr>
            </w:pPr>
            <w:r w:rsidRPr="00535CB6">
              <w:rPr>
                <w:rFonts w:eastAsia="Times New Roman" w:cs="Arial"/>
                <w:lang w:eastAsia="pl-PL"/>
              </w:rPr>
              <w:t xml:space="preserve">4 pkt – kształcenie przynajmniej 2 kompetencji i 4 powiązanych z nimi umiejętności, </w:t>
            </w:r>
          </w:p>
          <w:p w14:paraId="5D1D9359" w14:textId="77777777" w:rsidR="004E6903" w:rsidRPr="00535CB6" w:rsidRDefault="004E6903" w:rsidP="008D3A90">
            <w:pPr>
              <w:pStyle w:val="Akapitzlist0"/>
              <w:spacing w:before="0" w:after="0"/>
              <w:ind w:left="0"/>
              <w:rPr>
                <w:rFonts w:cs="Arial"/>
              </w:rPr>
            </w:pPr>
            <w:r w:rsidRPr="00535CB6">
              <w:rPr>
                <w:rFonts w:eastAsia="Times New Roman" w:cs="Arial"/>
                <w:lang w:eastAsia="pl-PL"/>
              </w:rPr>
              <w:t>8 pkt – kształcenie  przynajmniej 2 kompetencji i co najmniej 5 powiązanych z nimi umiejętności.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2AAAC4D"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8</w:t>
            </w:r>
          </w:p>
        </w:tc>
      </w:tr>
      <w:tr w:rsidR="004E6903" w:rsidRPr="009246C5" w14:paraId="164CCCD1"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F0E8B8" w14:textId="77777777" w:rsidR="004E6903" w:rsidRPr="00535CB6" w:rsidRDefault="004E6903" w:rsidP="008D3A90">
            <w:pPr>
              <w:pStyle w:val="Standard"/>
              <w:numPr>
                <w:ilvl w:val="0"/>
                <w:numId w:val="387"/>
              </w:numPr>
              <w:spacing w:after="0" w:line="259" w:lineRule="auto"/>
              <w:ind w:left="502" w:hanging="420"/>
              <w:contextualSpacing/>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1C8B8D"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22563F"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E7A7BB4"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wynika z zapisów RPO WM 2014-2020 oraz Wytycznych w zakresie rewitalizacji w programach operacyjnych na lata 2014-2020.</w:t>
            </w:r>
          </w:p>
          <w:p w14:paraId="5BE85CFD"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1D9C889"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Zgodność z lokalnym programem rewitalizacji będzie weryfikowana poprzez zgodność przedsięwzięcia wskazanego w programie rewitalizacji z zasadami i typami operacji </w:t>
            </w:r>
            <w:r w:rsidRPr="00535CB6">
              <w:rPr>
                <w:rFonts w:ascii="Arial" w:eastAsia="Times New Roman" w:hAnsi="Arial" w:cs="Arial"/>
                <w:sz w:val="20"/>
                <w:szCs w:val="20"/>
                <w:lang w:eastAsia="pl-PL"/>
              </w:rPr>
              <w:lastRenderedPageBreak/>
              <w:t>przewidzianymi w konkursie oraz realizację wskaźników obligatoryjnych dla konkursu.</w:t>
            </w:r>
          </w:p>
          <w:p w14:paraId="7AEF29F9"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6" w:history="1">
              <w:r w:rsidRPr="00535CB6">
                <w:rPr>
                  <w:rFonts w:ascii="Arial" w:eastAsia="Times New Roman" w:hAnsi="Arial" w:cs="Arial"/>
                  <w:sz w:val="20"/>
                  <w:szCs w:val="20"/>
                  <w:lang w:eastAsia="pl-PL"/>
                </w:rPr>
                <w:t>http://www.funduszedlamazowsza.eu/</w:t>
              </w:r>
            </w:hyperlink>
          </w:p>
          <w:p w14:paraId="442A3F7A"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D1F547"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w:t>
            </w:r>
          </w:p>
          <w:p w14:paraId="48BB62FC"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zgodność projektu z programem rewitalizacji:</w:t>
            </w:r>
          </w:p>
          <w:p w14:paraId="57D12E3E" w14:textId="77777777" w:rsidR="004E6903" w:rsidRPr="00535CB6" w:rsidRDefault="004E6903" w:rsidP="008D3A90">
            <w:pPr>
              <w:pStyle w:val="Akapitzlist0"/>
              <w:tabs>
                <w:tab w:val="left" w:pos="454"/>
              </w:tabs>
              <w:spacing w:before="0" w:after="0"/>
              <w:ind w:left="0"/>
              <w:rPr>
                <w:rFonts w:cs="Arial"/>
              </w:rPr>
            </w:pPr>
            <w:r w:rsidRPr="00535CB6">
              <w:rPr>
                <w:rFonts w:eastAsia="Times New Roman" w:cs="Arial"/>
                <w:lang w:eastAsia="pl-PL"/>
              </w:rPr>
              <w:t>0 pkt - projekt nie jest zgodny z programem rewitalizacji lub brak informacji w tym zakresie,</w:t>
            </w:r>
          </w:p>
          <w:p w14:paraId="734BA9F1" w14:textId="3D83B4B3" w:rsidR="004E6903" w:rsidRPr="00535CB6" w:rsidRDefault="004E6903" w:rsidP="008D3A90">
            <w:pPr>
              <w:pStyle w:val="Akapitzlist0"/>
              <w:tabs>
                <w:tab w:val="left" w:pos="454"/>
              </w:tabs>
              <w:spacing w:before="0" w:after="0"/>
              <w:ind w:left="0"/>
              <w:rPr>
                <w:rFonts w:eastAsia="Times New Roman" w:cs="Arial"/>
                <w:lang w:eastAsia="pl-PL"/>
              </w:rPr>
            </w:pPr>
            <w:r w:rsidRPr="00535CB6">
              <w:rPr>
                <w:rFonts w:eastAsia="Times New Roman" w:cs="Arial"/>
                <w:lang w:eastAsia="pl-PL"/>
              </w:rPr>
              <w:t>2 pkt – projekt jest zgodny z programem rewitalizacji.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8C36FCC"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0B1229F1" w14:textId="77777777" w:rsidTr="0066126B">
        <w:trPr>
          <w:trHeight w:val="907"/>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5A21DB" w14:textId="77777777" w:rsidR="004E6903" w:rsidRPr="00535CB6" w:rsidRDefault="004E6903" w:rsidP="008D3A90">
            <w:pPr>
              <w:pStyle w:val="Standard"/>
              <w:numPr>
                <w:ilvl w:val="0"/>
                <w:numId w:val="387"/>
              </w:numPr>
              <w:spacing w:after="0" w:line="259" w:lineRule="auto"/>
              <w:ind w:left="360"/>
              <w:contextualSpacing/>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BD17D50"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C14D16" w14:textId="77777777" w:rsidR="004E6903" w:rsidRPr="00535CB6" w:rsidRDefault="004E6903" w:rsidP="008D3A90">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 oraz Strategii Rozwoju Województwa Mazowieckiego do 2030 roku i przyczyni się do zwiększenie szans rozwojowych subregionów: ciechanowskiego, ostrołęckiego, płockiego, radomskiego, siedleckiego.</w:t>
            </w:r>
          </w:p>
          <w:p w14:paraId="6881F0DF"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5C0280B0"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0FCC6E" w14:textId="77777777" w:rsidR="004E6903" w:rsidRPr="00535CB6" w:rsidRDefault="004E6903" w:rsidP="008D3A90">
            <w:pPr>
              <w:pStyle w:val="Standard"/>
              <w:spacing w:after="0" w:line="259" w:lineRule="auto"/>
              <w:ind w:right="141"/>
              <w:contextualSpacing/>
              <w:rPr>
                <w:rFonts w:ascii="Arial" w:eastAsia="Times New Roman" w:hAnsi="Arial" w:cs="Arial"/>
                <w:sz w:val="20"/>
                <w:szCs w:val="20"/>
              </w:rPr>
            </w:pPr>
            <w:r w:rsidRPr="00535CB6">
              <w:rPr>
                <w:rFonts w:ascii="Arial" w:eastAsia="Times New Roman" w:hAnsi="Arial" w:cs="Arial"/>
                <w:sz w:val="20"/>
                <w:szCs w:val="20"/>
              </w:rPr>
              <w:t>0/2zgodność projektu z Planem inwestycyjnym dla subregionów objętych OSI:</w:t>
            </w:r>
          </w:p>
          <w:p w14:paraId="642298C3"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rPr>
              <w:t>0 pkt – projekt nie jest zgodny z Planem inwestycyjnym lub brak informacji w tym zakresie,</w:t>
            </w:r>
          </w:p>
          <w:p w14:paraId="1E4B53E6"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rPr>
              <w:t>2 pkt – projekt jest zgodny z Planem inwestycyjnym.</w:t>
            </w:r>
          </w:p>
        </w:tc>
        <w:tc>
          <w:tcPr>
            <w:tcW w:w="608"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E56FA" w14:textId="77777777" w:rsidR="004E6903" w:rsidRPr="00535CB6" w:rsidRDefault="004E6903" w:rsidP="008D3A90">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2</w:t>
            </w:r>
          </w:p>
        </w:tc>
      </w:tr>
    </w:tbl>
    <w:p w14:paraId="52DFC323" w14:textId="77777777" w:rsidR="00C8360B" w:rsidRPr="0066126B" w:rsidRDefault="00C8360B" w:rsidP="00C8360B">
      <w:pPr>
        <w:pStyle w:val="Standard"/>
        <w:spacing w:after="0"/>
        <w:rPr>
          <w:rFonts w:ascii="Arial" w:hAnsi="Arial" w:cs="Arial"/>
          <w:sz w:val="20"/>
          <w:szCs w:val="20"/>
        </w:rPr>
      </w:pPr>
      <w:r w:rsidRPr="0066126B">
        <w:rPr>
          <w:rFonts w:ascii="Arial" w:hAnsi="Arial" w:cs="Arial"/>
          <w:sz w:val="20"/>
          <w:szCs w:val="20"/>
        </w:rPr>
        <w:t>Suma punktów: 33</w:t>
      </w:r>
    </w:p>
    <w:p w14:paraId="2B0764AD" w14:textId="18E1F655" w:rsidR="00F71FF6" w:rsidRDefault="00F71FF6">
      <w:pPr>
        <w:spacing w:before="120" w:after="120" w:line="276" w:lineRule="auto"/>
        <w:jc w:val="both"/>
        <w:rPr>
          <w:rFonts w:cs="Arial"/>
          <w:b/>
          <w:spacing w:val="10"/>
          <w:sz w:val="28"/>
          <w:szCs w:val="22"/>
        </w:rPr>
      </w:pPr>
      <w:r>
        <w:rPr>
          <w:rFonts w:cs="Arial"/>
        </w:rPr>
        <w:br w:type="page"/>
      </w:r>
    </w:p>
    <w:p w14:paraId="5D4D51CC" w14:textId="77777777" w:rsidR="001544A9" w:rsidRPr="00AD4784" w:rsidRDefault="001544A9" w:rsidP="001544A9">
      <w:pPr>
        <w:pStyle w:val="Nagwek5"/>
      </w:pPr>
      <w:bookmarkStart w:id="602" w:name="_Toc131078671"/>
      <w:r w:rsidRPr="00AD4784">
        <w:lastRenderedPageBreak/>
        <w:t>Poddziałanie 10.1.1 Edukacja ogólna.</w:t>
      </w:r>
      <w:bookmarkEnd w:id="602"/>
    </w:p>
    <w:p w14:paraId="7A47E6A8" w14:textId="77777777" w:rsidR="001544A9" w:rsidRPr="00AD4784" w:rsidRDefault="001544A9" w:rsidP="001544A9">
      <w:pPr>
        <w:spacing w:before="120" w:after="120" w:line="276" w:lineRule="auto"/>
        <w:jc w:val="both"/>
        <w:rPr>
          <w:rFonts w:cs="Arial"/>
        </w:rPr>
      </w:pPr>
      <w:r w:rsidRPr="00AD4784">
        <w:rPr>
          <w:rFonts w:cs="Arial"/>
        </w:rPr>
        <w:t>Typy realizowanych operacji:</w:t>
      </w:r>
    </w:p>
    <w:p w14:paraId="3368BC49"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Kształcenie kompetencji kluczowych i umiejętności uniwersalnych niezbędnych na rynku pracy</w:t>
      </w:r>
    </w:p>
    <w:p w14:paraId="540BFCBB"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Tworzenie warunków dla nauczania opartego na metodzie eksperymentu</w:t>
      </w:r>
    </w:p>
    <w:p w14:paraId="6AEB8552"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Korzystanie z technologii informacyjno-komunikacyjnych oraz rozwijanie kompetencji informatycznych</w:t>
      </w:r>
    </w:p>
    <w:p w14:paraId="68669080" w14:textId="77777777" w:rsidR="001544A9" w:rsidRPr="00024812" w:rsidRDefault="001544A9"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t>Prowadzenie efektywnej edukacji włączającej oraz procesu indywidualizacji pracy z uczniem ze specjalnymi potrzebami rozwojowymi i edukacyjnymi, w tym z uczniem z niepełnosprawnością, a także bezpośrednie wsparcie uczniów, którzy mają trudności w spełnieniu wymagań edukacyjnych bądź uczniów zdolnych</w:t>
      </w:r>
    </w:p>
    <w:p w14:paraId="41C26620" w14:textId="77777777" w:rsidR="001544A9" w:rsidRPr="00AD4784" w:rsidRDefault="001544A9" w:rsidP="001544A9">
      <w:pPr>
        <w:pStyle w:val="Bezodstpw"/>
      </w:pPr>
      <w:r w:rsidRPr="00024812">
        <w:t xml:space="preserve">Kryteria wyboru projektów przyjęte przez Komitet Monitorujący RPO WM na </w:t>
      </w:r>
      <w:r>
        <w:t>C</w:t>
      </w:r>
      <w:r w:rsidRPr="00024812">
        <w:t xml:space="preserve"> posiedzeniu w dniu </w:t>
      </w:r>
      <w:r>
        <w:t>31 marca 2023</w:t>
      </w:r>
      <w:r w:rsidRPr="00024812">
        <w:t xml:space="preserve"> r</w:t>
      </w:r>
      <w:r>
        <w:t>.</w:t>
      </w:r>
    </w:p>
    <w:tbl>
      <w:tblPr>
        <w:tblW w:w="14880" w:type="dxa"/>
        <w:tblInd w:w="-426" w:type="dxa"/>
        <w:tblLayout w:type="fixed"/>
        <w:tblCellMar>
          <w:left w:w="10" w:type="dxa"/>
          <w:right w:w="10" w:type="dxa"/>
        </w:tblCellMar>
        <w:tblLook w:val="0000" w:firstRow="0" w:lastRow="0" w:firstColumn="0" w:lastColumn="0" w:noHBand="0" w:noVBand="0"/>
      </w:tblPr>
      <w:tblGrid>
        <w:gridCol w:w="909"/>
        <w:gridCol w:w="4615"/>
        <w:gridCol w:w="5245"/>
        <w:gridCol w:w="2835"/>
        <w:gridCol w:w="1276"/>
      </w:tblGrid>
      <w:tr w:rsidR="001544A9" w:rsidRPr="001544A9" w14:paraId="5FDBDD7A" w14:textId="77777777" w:rsidTr="008D3A90">
        <w:trPr>
          <w:trHeight w:val="381"/>
          <w:tblHeader/>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6DBE6C18" w14:textId="22AC5755" w:rsidR="001544A9" w:rsidRPr="001544A9" w:rsidRDefault="001544A9" w:rsidP="008D3A90">
            <w:pPr>
              <w:pStyle w:val="Standard"/>
              <w:spacing w:after="0" w:line="259" w:lineRule="auto"/>
              <w:contextualSpacing/>
              <w:rPr>
                <w:rFonts w:ascii="Arial" w:hAnsi="Arial" w:cs="Arial"/>
                <w:sz w:val="20"/>
                <w:szCs w:val="20"/>
              </w:rPr>
            </w:pPr>
            <w:r w:rsidRPr="001544A9">
              <w:rPr>
                <w:rFonts w:ascii="Arial" w:eastAsia="Calibri" w:hAnsi="Arial" w:cs="Arial"/>
                <w:b/>
                <w:sz w:val="20"/>
                <w:szCs w:val="20"/>
              </w:rPr>
              <w:t>Lp.</w:t>
            </w: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D45D61F" w14:textId="77777777" w:rsidR="001544A9" w:rsidRPr="001544A9" w:rsidRDefault="001544A9" w:rsidP="008D3A90">
            <w:pPr>
              <w:pStyle w:val="Standard"/>
              <w:spacing w:after="0" w:line="259" w:lineRule="auto"/>
              <w:contextualSpacing/>
              <w:rPr>
                <w:rFonts w:ascii="Arial" w:hAnsi="Arial" w:cs="Arial"/>
                <w:sz w:val="20"/>
                <w:szCs w:val="20"/>
              </w:rPr>
            </w:pPr>
            <w:r w:rsidRPr="001544A9">
              <w:rPr>
                <w:rFonts w:ascii="Arial" w:eastAsia="Calibri" w:hAnsi="Arial" w:cs="Arial"/>
                <w:b/>
                <w:sz w:val="20"/>
                <w:szCs w:val="20"/>
              </w:rPr>
              <w:t>Kryterium</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B34316A" w14:textId="77777777" w:rsidR="001544A9" w:rsidRPr="001544A9" w:rsidRDefault="001544A9" w:rsidP="008D3A90">
            <w:pPr>
              <w:pStyle w:val="Standard"/>
              <w:spacing w:after="0" w:line="259" w:lineRule="auto"/>
              <w:contextualSpacing/>
              <w:rPr>
                <w:rFonts w:ascii="Arial" w:hAnsi="Arial" w:cs="Arial"/>
                <w:sz w:val="20"/>
                <w:szCs w:val="20"/>
              </w:rPr>
            </w:pPr>
            <w:r w:rsidRPr="001544A9">
              <w:rPr>
                <w:rFonts w:ascii="Arial" w:eastAsia="Calibri" w:hAnsi="Arial" w:cs="Arial"/>
                <w:b/>
                <w:sz w:val="20"/>
                <w:szCs w:val="20"/>
              </w:rPr>
              <w:t>Opis kryterium</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C58744A" w14:textId="77777777" w:rsidR="001544A9" w:rsidRPr="001544A9" w:rsidRDefault="001544A9" w:rsidP="008D3A90">
            <w:pPr>
              <w:pStyle w:val="Standard"/>
              <w:spacing w:after="0" w:line="259" w:lineRule="auto"/>
              <w:contextualSpacing/>
              <w:rPr>
                <w:rFonts w:ascii="Arial" w:hAnsi="Arial" w:cs="Arial"/>
                <w:sz w:val="20"/>
                <w:szCs w:val="20"/>
              </w:rPr>
            </w:pPr>
            <w:r w:rsidRPr="001544A9">
              <w:rPr>
                <w:rFonts w:ascii="Arial" w:eastAsia="Calibri" w:hAnsi="Arial" w:cs="Arial"/>
                <w:b/>
                <w:sz w:val="20"/>
                <w:szCs w:val="20"/>
              </w:rPr>
              <w:t>Punktacja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8723158" w14:textId="77777777" w:rsidR="001544A9" w:rsidRPr="001544A9" w:rsidRDefault="001544A9" w:rsidP="008D3A90">
            <w:pPr>
              <w:pStyle w:val="Standard"/>
              <w:spacing w:after="0" w:line="259" w:lineRule="auto"/>
              <w:contextualSpacing/>
              <w:rPr>
                <w:rFonts w:ascii="Arial" w:hAnsi="Arial" w:cs="Arial"/>
                <w:sz w:val="20"/>
                <w:szCs w:val="20"/>
              </w:rPr>
            </w:pPr>
            <w:r w:rsidRPr="001544A9">
              <w:rPr>
                <w:rFonts w:ascii="Arial" w:eastAsia="Calibri" w:hAnsi="Arial" w:cs="Arial"/>
                <w:b/>
                <w:sz w:val="20"/>
                <w:szCs w:val="20"/>
              </w:rPr>
              <w:t>Maksymalna liczba punktów</w:t>
            </w:r>
          </w:p>
        </w:tc>
      </w:tr>
      <w:tr w:rsidR="001544A9" w:rsidRPr="001544A9" w14:paraId="2F6F2E60" w14:textId="77777777" w:rsidTr="008D3A90">
        <w:trPr>
          <w:trHeight w:val="28"/>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10CC695D" w14:textId="77777777" w:rsidR="001544A9" w:rsidRPr="001544A9" w:rsidRDefault="001544A9" w:rsidP="008D3A90">
            <w:pPr>
              <w:pStyle w:val="Standard"/>
              <w:numPr>
                <w:ilvl w:val="0"/>
                <w:numId w:val="592"/>
              </w:numPr>
              <w:spacing w:after="0" w:line="259" w:lineRule="auto"/>
              <w:contextualSpacing/>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CF2D8AC" w14:textId="77777777" w:rsidR="001544A9" w:rsidRPr="001544A9" w:rsidRDefault="001544A9" w:rsidP="008D3A90">
            <w:pPr>
              <w:pStyle w:val="Standard"/>
              <w:spacing w:after="0" w:line="259" w:lineRule="auto"/>
              <w:contextualSpacing/>
              <w:rPr>
                <w:rFonts w:ascii="Arial" w:eastAsia="Calibri" w:hAnsi="Arial" w:cs="Arial"/>
                <w:sz w:val="20"/>
                <w:szCs w:val="20"/>
                <w:lang w:eastAsia="pl-PL"/>
              </w:rPr>
            </w:pPr>
            <w:r w:rsidRPr="001544A9">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B6F07B0" w14:textId="77777777" w:rsidR="001544A9" w:rsidRPr="001544A9" w:rsidRDefault="001544A9" w:rsidP="008D3A90">
            <w:pPr>
              <w:pStyle w:val="Standard"/>
              <w:spacing w:after="0" w:line="259" w:lineRule="auto"/>
              <w:contextualSpacing/>
              <w:rPr>
                <w:rFonts w:ascii="Arial" w:eastAsia="Times New Roman" w:hAnsi="Arial" w:cs="Arial"/>
                <w:sz w:val="20"/>
                <w:szCs w:val="20"/>
                <w:lang w:eastAsia="pl-PL"/>
              </w:rPr>
            </w:pPr>
            <w:r w:rsidRPr="001544A9">
              <w:rPr>
                <w:rFonts w:ascii="Arial" w:eastAsia="Times New Roman" w:hAnsi="Arial" w:cs="Arial"/>
                <w:sz w:val="20"/>
                <w:szCs w:val="20"/>
                <w:lang w:eastAsia="pl-PL"/>
              </w:rPr>
              <w:t>Spełnienie kryterium będzie oceniane na podstawie treści wniosku o dofinansowanie projektu.</w:t>
            </w:r>
          </w:p>
          <w:p w14:paraId="48E11950" w14:textId="77777777" w:rsidR="001544A9" w:rsidRPr="001544A9" w:rsidRDefault="001544A9" w:rsidP="008D3A90">
            <w:pPr>
              <w:pStyle w:val="Standard"/>
              <w:spacing w:after="0" w:line="259" w:lineRule="auto"/>
              <w:contextualSpacing/>
              <w:rPr>
                <w:rFonts w:ascii="Arial" w:eastAsia="Times New Roman" w:hAnsi="Arial" w:cs="Arial"/>
                <w:sz w:val="20"/>
                <w:szCs w:val="20"/>
                <w:lang w:eastAsia="pl-PL"/>
              </w:rPr>
            </w:pPr>
            <w:r w:rsidRPr="001544A9">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3535CB8B" w14:textId="77777777" w:rsidR="001544A9" w:rsidRPr="001544A9" w:rsidRDefault="001544A9" w:rsidP="008D3A90">
            <w:pPr>
              <w:pStyle w:val="Standard"/>
              <w:spacing w:after="0" w:line="259" w:lineRule="auto"/>
              <w:contextualSpacing/>
              <w:rPr>
                <w:rFonts w:ascii="Arial" w:hAnsi="Arial" w:cs="Arial"/>
                <w:sz w:val="20"/>
                <w:szCs w:val="20"/>
              </w:rPr>
            </w:pPr>
            <w:r w:rsidRPr="001544A9">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1544A9">
              <w:rPr>
                <w:rFonts w:ascii="Arial" w:hAnsi="Arial" w:cs="Arial"/>
                <w:sz w:val="20"/>
                <w:szCs w:val="20"/>
              </w:rPr>
              <w:t xml:space="preserve"> </w:t>
            </w:r>
            <w:r w:rsidRPr="001544A9">
              <w:rPr>
                <w:rFonts w:ascii="Arial" w:eastAsia="Times New Roman" w:hAnsi="Arial" w:cs="Arial"/>
                <w:sz w:val="20"/>
                <w:szCs w:val="20"/>
                <w:lang w:eastAsia="pl-PL"/>
              </w:rPr>
              <w:t>z zakresem merytorycznym realizowanego wsparcia w projekcie.</w:t>
            </w:r>
          </w:p>
          <w:p w14:paraId="6BCE68B0" w14:textId="77777777" w:rsidR="001544A9" w:rsidRPr="001544A9" w:rsidRDefault="001544A9" w:rsidP="008D3A90">
            <w:pPr>
              <w:pStyle w:val="Standard"/>
              <w:spacing w:after="0" w:line="259" w:lineRule="auto"/>
              <w:contextualSpacing/>
              <w:rPr>
                <w:rFonts w:ascii="Arial" w:hAnsi="Arial" w:cs="Arial"/>
                <w:sz w:val="20"/>
                <w:szCs w:val="20"/>
              </w:rPr>
            </w:pPr>
            <w:r w:rsidRPr="001544A9">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6DBD3E2C" w14:textId="77729E5C" w:rsidR="001544A9" w:rsidRPr="001544A9" w:rsidRDefault="001544A9" w:rsidP="008D3A90">
            <w:pPr>
              <w:pStyle w:val="Standard"/>
              <w:spacing w:after="0" w:line="259" w:lineRule="auto"/>
              <w:contextualSpacing/>
              <w:rPr>
                <w:rFonts w:ascii="Arial" w:hAnsi="Arial" w:cs="Arial"/>
                <w:sz w:val="20"/>
                <w:szCs w:val="20"/>
              </w:rPr>
            </w:pPr>
            <w:r w:rsidRPr="001544A9">
              <w:rPr>
                <w:rFonts w:ascii="Arial" w:eastAsia="Times New Roman" w:hAnsi="Arial" w:cs="Arial"/>
                <w:sz w:val="20"/>
                <w:szCs w:val="20"/>
                <w:lang w:eastAsia="pl-PL"/>
              </w:rPr>
              <w:t xml:space="preserve">Zastosowanie kryterium wynika 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 xml:space="preserve">Wytycznych w zakresie realizacji przedsięwzięć z udziałem środków </w:t>
            </w:r>
            <w:r w:rsidRPr="00F92A21">
              <w:rPr>
                <w:rFonts w:ascii="Arial" w:eastAsia="Times New Roman" w:hAnsi="Arial" w:cs="Arial"/>
                <w:sz w:val="20"/>
                <w:szCs w:val="20"/>
                <w:lang w:eastAsia="pl-PL"/>
              </w:rPr>
              <w:lastRenderedPageBreak/>
              <w:t>Europejskiego Funduszu Społecznego w obszarze edukacji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100721B6" w14:textId="77777777" w:rsidR="001544A9" w:rsidRPr="001544A9" w:rsidRDefault="001544A9" w:rsidP="008D3A90">
            <w:pPr>
              <w:pStyle w:val="Standard"/>
              <w:spacing w:after="0" w:line="259" w:lineRule="auto"/>
              <w:contextualSpacing/>
              <w:rPr>
                <w:rFonts w:ascii="Arial" w:eastAsia="Times New Roman" w:hAnsi="Arial" w:cs="Arial"/>
                <w:sz w:val="20"/>
                <w:szCs w:val="20"/>
                <w:lang w:eastAsia="pl-PL"/>
              </w:rPr>
            </w:pPr>
            <w:r w:rsidRPr="001544A9">
              <w:rPr>
                <w:rFonts w:ascii="Arial" w:eastAsia="Times New Roman" w:hAnsi="Arial" w:cs="Arial"/>
                <w:sz w:val="20"/>
                <w:szCs w:val="20"/>
                <w:lang w:eastAsia="pl-PL"/>
              </w:rPr>
              <w:lastRenderedPageBreak/>
              <w:t>0 pkt – w projekcie nie są wykorzystane e-podręczniki bądź e-zasoby/e-materiały dydaktyczne stworzone dzięki środkom EFS w latach 2007-2013 i 2014-2020 lub brak jest informacji w tym zakresie;</w:t>
            </w:r>
          </w:p>
          <w:p w14:paraId="6177E12A" w14:textId="77777777" w:rsidR="001544A9" w:rsidRPr="001544A9" w:rsidRDefault="001544A9" w:rsidP="008D3A90">
            <w:pPr>
              <w:pStyle w:val="Standard"/>
              <w:spacing w:after="0" w:line="259" w:lineRule="auto"/>
              <w:contextualSpacing/>
              <w:rPr>
                <w:rFonts w:ascii="Arial" w:hAnsi="Arial" w:cs="Arial"/>
                <w:sz w:val="20"/>
                <w:szCs w:val="20"/>
              </w:rPr>
            </w:pPr>
            <w:r w:rsidRPr="001544A9">
              <w:rPr>
                <w:rFonts w:ascii="Arial" w:eastAsia="Times New Roman" w:hAnsi="Arial" w:cs="Arial"/>
                <w:sz w:val="20"/>
                <w:szCs w:val="20"/>
                <w:lang w:eastAsia="pl-PL"/>
              </w:rPr>
              <w:t>2 pkt – w projekcie są wykorzystane e-podręczniki bądź e-zasoby/e-materiały dydaktyczne stworzone dzięki środkom EFS w latach 2007-2013 i 2014-2020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F05E000" w14:textId="77777777" w:rsidR="001544A9" w:rsidRPr="001544A9" w:rsidRDefault="001544A9" w:rsidP="008D3A90">
            <w:pPr>
              <w:pStyle w:val="Standard"/>
              <w:spacing w:after="0" w:line="259" w:lineRule="auto"/>
              <w:contextualSpacing/>
              <w:rPr>
                <w:rFonts w:ascii="Arial" w:hAnsi="Arial" w:cs="Arial"/>
                <w:sz w:val="20"/>
                <w:szCs w:val="20"/>
              </w:rPr>
            </w:pPr>
            <w:r w:rsidRPr="001544A9">
              <w:rPr>
                <w:rFonts w:ascii="Arial" w:eastAsia="Times New Roman" w:hAnsi="Arial" w:cs="Arial"/>
                <w:sz w:val="20"/>
                <w:szCs w:val="20"/>
                <w:lang w:eastAsia="pl-PL"/>
              </w:rPr>
              <w:t>2</w:t>
            </w:r>
          </w:p>
        </w:tc>
      </w:tr>
      <w:tr w:rsidR="001544A9" w:rsidRPr="001544A9" w14:paraId="23B211A0" w14:textId="77777777" w:rsidTr="008D3A90">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752F290" w14:textId="77777777" w:rsidR="001544A9" w:rsidRPr="001544A9" w:rsidRDefault="001544A9" w:rsidP="008D3A90">
            <w:pPr>
              <w:pStyle w:val="Standard"/>
              <w:numPr>
                <w:ilvl w:val="0"/>
                <w:numId w:val="592"/>
              </w:numPr>
              <w:spacing w:after="0" w:line="259" w:lineRule="auto"/>
              <w:ind w:left="502" w:firstLine="0"/>
              <w:contextualSpacing/>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2430686A" w14:textId="77777777" w:rsidR="001544A9" w:rsidRPr="001544A9" w:rsidRDefault="001544A9" w:rsidP="008D3A90">
            <w:pPr>
              <w:pStyle w:val="Standard"/>
              <w:spacing w:after="0" w:line="259" w:lineRule="auto"/>
              <w:contextualSpacing/>
              <w:rPr>
                <w:rFonts w:ascii="Arial" w:eastAsia="Times New Roman" w:hAnsi="Arial" w:cs="Arial"/>
                <w:sz w:val="20"/>
                <w:szCs w:val="20"/>
                <w:lang w:eastAsia="pl-PL"/>
              </w:rPr>
            </w:pPr>
            <w:r w:rsidRPr="001544A9">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02265C6" w14:textId="77777777" w:rsidR="001544A9" w:rsidRPr="001544A9" w:rsidRDefault="001544A9" w:rsidP="008D3A90">
            <w:pPr>
              <w:pStyle w:val="Standard"/>
              <w:spacing w:after="0" w:line="259" w:lineRule="auto"/>
              <w:contextualSpacing/>
              <w:rPr>
                <w:rFonts w:ascii="Arial" w:eastAsia="Times New Roman" w:hAnsi="Arial" w:cs="Arial"/>
                <w:sz w:val="20"/>
                <w:szCs w:val="20"/>
                <w:lang w:eastAsia="pl-PL"/>
              </w:rPr>
            </w:pPr>
            <w:r w:rsidRPr="001544A9">
              <w:rPr>
                <w:rFonts w:ascii="Arial" w:eastAsia="Times New Roman" w:hAnsi="Arial" w:cs="Arial"/>
                <w:sz w:val="20"/>
                <w:szCs w:val="20"/>
                <w:lang w:eastAsia="pl-PL"/>
              </w:rPr>
              <w:t>Spełnienie kryterium będzie oceniane na podstawie treści wniosku o dofinansowanie projektu.</w:t>
            </w:r>
          </w:p>
          <w:p w14:paraId="17D26884" w14:textId="77777777" w:rsidR="001544A9" w:rsidRPr="001544A9" w:rsidRDefault="001544A9" w:rsidP="008D3A90">
            <w:pPr>
              <w:pStyle w:val="Standard"/>
              <w:spacing w:after="0" w:line="259" w:lineRule="auto"/>
              <w:contextualSpacing/>
              <w:rPr>
                <w:rFonts w:ascii="Arial" w:eastAsia="Times New Roman" w:hAnsi="Arial" w:cs="Arial"/>
                <w:sz w:val="20"/>
                <w:szCs w:val="20"/>
                <w:lang w:eastAsia="pl-PL"/>
              </w:rPr>
            </w:pPr>
            <w:r w:rsidRPr="001544A9">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6B9A9F75" w14:textId="77777777" w:rsidR="001544A9" w:rsidRPr="001544A9" w:rsidRDefault="001544A9" w:rsidP="008D3A90">
            <w:pPr>
              <w:pStyle w:val="Standard"/>
              <w:spacing w:after="0" w:line="259" w:lineRule="auto"/>
              <w:contextualSpacing/>
              <w:rPr>
                <w:rFonts w:ascii="Arial" w:eastAsia="Times New Roman" w:hAnsi="Arial" w:cs="Arial"/>
                <w:sz w:val="20"/>
                <w:szCs w:val="20"/>
                <w:lang w:eastAsia="pl-PL"/>
              </w:rPr>
            </w:pPr>
            <w:r w:rsidRPr="001544A9">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4078C4AD" w14:textId="6ACA4970" w:rsidR="001544A9" w:rsidRPr="001544A9" w:rsidRDefault="001544A9" w:rsidP="008D3A90">
            <w:pPr>
              <w:pStyle w:val="Standard"/>
              <w:spacing w:after="0" w:line="259" w:lineRule="auto"/>
              <w:contextualSpacing/>
              <w:rPr>
                <w:rFonts w:ascii="Arial" w:eastAsia="Times New Roman" w:hAnsi="Arial" w:cs="Arial"/>
                <w:sz w:val="20"/>
                <w:szCs w:val="20"/>
                <w:lang w:eastAsia="pl-PL"/>
              </w:rPr>
            </w:pPr>
            <w:r w:rsidRPr="001544A9">
              <w:rPr>
                <w:rFonts w:ascii="Arial" w:eastAsia="Times New Roman" w:hAnsi="Arial" w:cs="Arial"/>
                <w:sz w:val="20"/>
                <w:szCs w:val="20"/>
                <w:lang w:eastAsia="pl-PL"/>
              </w:rPr>
              <w:t xml:space="preserve">Zastosowanie kryterium wynika 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realizacji przedsięwzięć z udziałem środków Europejskiego Funduszu Społecznego w obszarze edukacji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41DF7E9" w14:textId="77777777" w:rsidR="001544A9" w:rsidRPr="001544A9" w:rsidRDefault="001544A9" w:rsidP="008D3A90">
            <w:pPr>
              <w:pStyle w:val="Standard"/>
              <w:spacing w:after="0" w:line="259" w:lineRule="auto"/>
              <w:contextualSpacing/>
              <w:rPr>
                <w:rFonts w:ascii="Arial" w:eastAsia="Times New Roman" w:hAnsi="Arial" w:cs="Arial"/>
                <w:sz w:val="20"/>
                <w:szCs w:val="20"/>
                <w:lang w:eastAsia="pl-PL"/>
              </w:rPr>
            </w:pPr>
            <w:r w:rsidRPr="001544A9">
              <w:rPr>
                <w:rFonts w:ascii="Arial" w:eastAsia="Times New Roman" w:hAnsi="Arial" w:cs="Arial"/>
                <w:sz w:val="20"/>
                <w:szCs w:val="20"/>
                <w:lang w:eastAsia="pl-PL"/>
              </w:rPr>
              <w:t xml:space="preserve">0 pkt – w projekcie nie są wykorzystane e-podręczniki bądź e-zasoby/e-materiały dydaktyczne stworzone dzięki środkom EFS w latach 2007-2013 i 2014-2020 lub brak jest informacji w tym zakresie, </w:t>
            </w:r>
          </w:p>
          <w:p w14:paraId="2C95032F" w14:textId="77777777" w:rsidR="001544A9" w:rsidRPr="001544A9" w:rsidRDefault="001544A9" w:rsidP="008D3A90">
            <w:pPr>
              <w:pStyle w:val="Standard"/>
              <w:spacing w:after="0" w:line="259" w:lineRule="auto"/>
              <w:contextualSpacing/>
              <w:rPr>
                <w:rFonts w:ascii="Arial" w:eastAsia="Times New Roman" w:hAnsi="Arial" w:cs="Arial"/>
                <w:sz w:val="20"/>
                <w:szCs w:val="20"/>
                <w:lang w:eastAsia="pl-PL"/>
              </w:rPr>
            </w:pPr>
            <w:r w:rsidRPr="001544A9">
              <w:rPr>
                <w:rFonts w:ascii="Arial" w:eastAsia="Times New Roman" w:hAnsi="Arial" w:cs="Arial"/>
                <w:sz w:val="20"/>
                <w:szCs w:val="20"/>
                <w:lang w:eastAsia="pl-PL"/>
              </w:rPr>
              <w:t>2 pkt – w projekcie są wykorzystane e-podręczniki bądź e-zasoby/e-materiały dydaktyczne stworzone dzięki środkom EFS w latach 2007-2013 i 2014-2020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6BA7E967" w14:textId="77777777" w:rsidR="001544A9" w:rsidRPr="001544A9" w:rsidRDefault="001544A9" w:rsidP="008D3A90">
            <w:pPr>
              <w:pStyle w:val="Standard"/>
              <w:spacing w:after="0" w:line="259" w:lineRule="auto"/>
              <w:contextualSpacing/>
              <w:rPr>
                <w:rFonts w:ascii="Arial" w:eastAsia="Times New Roman" w:hAnsi="Arial" w:cs="Arial"/>
                <w:sz w:val="20"/>
                <w:szCs w:val="20"/>
                <w:lang w:eastAsia="pl-PL"/>
              </w:rPr>
            </w:pPr>
            <w:r w:rsidRPr="001544A9">
              <w:rPr>
                <w:rFonts w:ascii="Arial" w:eastAsia="Times New Roman" w:hAnsi="Arial" w:cs="Arial"/>
                <w:sz w:val="20"/>
                <w:szCs w:val="20"/>
                <w:lang w:eastAsia="pl-PL"/>
              </w:rPr>
              <w:t>2</w:t>
            </w:r>
          </w:p>
        </w:tc>
      </w:tr>
      <w:tr w:rsidR="001544A9" w:rsidRPr="00F92A21" w14:paraId="181D7C09" w14:textId="77777777" w:rsidTr="008D3A90">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15AEEB0" w14:textId="77777777" w:rsidR="001544A9" w:rsidRPr="001544A9" w:rsidRDefault="001544A9" w:rsidP="008D3A90">
            <w:pPr>
              <w:pStyle w:val="Standard"/>
              <w:numPr>
                <w:ilvl w:val="0"/>
                <w:numId w:val="592"/>
              </w:numPr>
              <w:spacing w:after="0" w:line="259" w:lineRule="auto"/>
              <w:ind w:left="502" w:firstLine="0"/>
              <w:contextualSpacing/>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188374F6" w14:textId="77777777" w:rsidR="001544A9" w:rsidRPr="001544A9" w:rsidRDefault="001544A9" w:rsidP="008D3A90">
            <w:pPr>
              <w:pStyle w:val="Standard"/>
              <w:spacing w:after="0" w:line="259" w:lineRule="auto"/>
              <w:contextualSpacing/>
              <w:rPr>
                <w:rFonts w:ascii="Arial" w:hAnsi="Arial" w:cs="Arial"/>
                <w:sz w:val="20"/>
                <w:szCs w:val="20"/>
              </w:rPr>
            </w:pPr>
            <w:r w:rsidRPr="001544A9">
              <w:rPr>
                <w:rFonts w:ascii="Arial" w:eastAsia="Times New Roman" w:hAnsi="Arial" w:cs="Arial"/>
                <w:sz w:val="20"/>
                <w:szCs w:val="20"/>
                <w:lang w:eastAsia="pl-PL"/>
              </w:rPr>
              <w:t>Projekt jest realizowany wyłącznie na rzecz szkół z terenów wiejskich.</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62ABC7E" w14:textId="77777777" w:rsidR="001544A9" w:rsidRPr="001544A9" w:rsidRDefault="001544A9" w:rsidP="008D3A90">
            <w:pPr>
              <w:spacing w:before="0" w:after="0"/>
              <w:contextualSpacing/>
              <w:rPr>
                <w:rFonts w:eastAsia="Times New Roman" w:cs="Arial"/>
                <w:lang w:eastAsia="pl-PL"/>
              </w:rPr>
            </w:pPr>
            <w:r w:rsidRPr="001544A9">
              <w:rPr>
                <w:rFonts w:eastAsia="Times New Roman" w:cs="Arial"/>
                <w:lang w:eastAsia="pl-PL"/>
              </w:rPr>
              <w:t>Spełnienie kryterium będzie oceniane na podstawie treści wniosku o dofinansowanie projektu.</w:t>
            </w:r>
          </w:p>
          <w:p w14:paraId="4BCF6F77" w14:textId="77777777" w:rsidR="001544A9" w:rsidRPr="001544A9" w:rsidRDefault="001544A9" w:rsidP="008D3A90">
            <w:pPr>
              <w:spacing w:before="0" w:after="0"/>
              <w:contextualSpacing/>
              <w:rPr>
                <w:rFonts w:eastAsia="Times New Roman" w:cs="Arial"/>
                <w:lang w:eastAsia="pl-PL"/>
              </w:rPr>
            </w:pPr>
            <w:r w:rsidRPr="001544A9">
              <w:rPr>
                <w:rFonts w:eastAsia="Times New Roman" w:cs="Arial"/>
                <w:lang w:eastAsia="pl-PL"/>
              </w:rPr>
              <w:t>Kryterium zapewnia silniejszą koncentrację wsparcia na obszarach cechujących się największymi potrzebami w zakresie ograniczania zjawiska nierównego startu na etapie edukacji, zwłaszcza dzieciom i młodzieży z terenów wiejskich</w:t>
            </w:r>
            <w:r w:rsidRPr="00F92A21">
              <w:rPr>
                <w:rStyle w:val="Odwoanieprzypisudolnego"/>
                <w:rFonts w:eastAsia="Times New Roman" w:cs="Arial"/>
                <w:sz w:val="20"/>
                <w:lang w:eastAsia="pl-PL"/>
              </w:rPr>
              <w:footnoteReference w:id="355"/>
            </w:r>
            <w:r w:rsidRPr="001544A9">
              <w:rPr>
                <w:rFonts w:eastAsia="Times New Roman" w:cs="Arial"/>
                <w:lang w:eastAsia="pl-PL"/>
              </w:rPr>
              <w:t>.</w:t>
            </w:r>
          </w:p>
          <w:p w14:paraId="7D4CC1C3" w14:textId="7BF62977" w:rsidR="001544A9" w:rsidRPr="001544A9" w:rsidRDefault="001544A9" w:rsidP="008D3A90">
            <w:pPr>
              <w:spacing w:before="0" w:after="0"/>
              <w:contextualSpacing/>
              <w:rPr>
                <w:rFonts w:eastAsia="Times New Roman" w:cs="Arial"/>
                <w:lang w:eastAsia="pl-PL"/>
              </w:rPr>
            </w:pPr>
            <w:r w:rsidRPr="001544A9">
              <w:rPr>
                <w:rFonts w:eastAsia="Times New Roman" w:cs="Arial"/>
                <w:lang w:eastAsia="pl-PL"/>
              </w:rPr>
              <w:t>Kryterium przyczynia się do realizacji założeń RPO WM 2014-2020 w zakresie osiągnięcia większej spójności społeczno-gospodarczej w szczególności pomiędzy obszarami wiejskimi i miejskimi.</w:t>
            </w:r>
          </w:p>
          <w:p w14:paraId="4998AA5D" w14:textId="77777777" w:rsidR="001544A9" w:rsidRPr="001544A9" w:rsidRDefault="001544A9" w:rsidP="008D3A90">
            <w:pPr>
              <w:spacing w:before="0" w:after="0"/>
              <w:contextualSpacing/>
              <w:rPr>
                <w:rFonts w:eastAsia="Times New Roman" w:cs="Arial"/>
                <w:lang w:eastAsia="pl-PL"/>
              </w:rPr>
            </w:pPr>
            <w:r w:rsidRPr="001544A9">
              <w:rPr>
                <w:rFonts w:eastAsia="Times New Roman" w:cs="Arial"/>
                <w:lang w:eastAsia="pl-PL"/>
              </w:rPr>
              <w:lastRenderedPageBreak/>
              <w:t>Kryterium wynika z zapisów Regionalnego Programu Operacyjnego Województwa Mazowieckiego 2014-2020.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0CC80C4" w14:textId="77777777" w:rsidR="001544A9" w:rsidRPr="001544A9" w:rsidRDefault="001544A9" w:rsidP="008D3A90">
            <w:pPr>
              <w:pStyle w:val="Standard"/>
              <w:spacing w:after="0" w:line="259" w:lineRule="auto"/>
              <w:contextualSpacing/>
              <w:rPr>
                <w:rFonts w:ascii="Arial" w:eastAsia="Times New Roman" w:hAnsi="Arial" w:cs="Arial"/>
                <w:sz w:val="20"/>
                <w:szCs w:val="20"/>
                <w:lang w:eastAsia="pl-PL"/>
              </w:rPr>
            </w:pPr>
            <w:r w:rsidRPr="001544A9">
              <w:rPr>
                <w:rFonts w:ascii="Arial" w:eastAsia="Times New Roman" w:hAnsi="Arial" w:cs="Arial"/>
                <w:sz w:val="20"/>
                <w:szCs w:val="20"/>
                <w:lang w:eastAsia="pl-PL"/>
              </w:rPr>
              <w:lastRenderedPageBreak/>
              <w:t>0 pkt – wsparciem w projekcie są objęte szkoły z innych terenów niż tereny wiejskie lub brak jest informacji w tym zakresie</w:t>
            </w:r>
          </w:p>
          <w:p w14:paraId="5001535A" w14:textId="77777777" w:rsidR="001544A9" w:rsidRPr="001544A9" w:rsidRDefault="001544A9" w:rsidP="008D3A90">
            <w:pPr>
              <w:pStyle w:val="Standard"/>
              <w:spacing w:after="0" w:line="259" w:lineRule="auto"/>
              <w:contextualSpacing/>
              <w:rPr>
                <w:rFonts w:ascii="Arial" w:hAnsi="Arial" w:cs="Arial"/>
                <w:sz w:val="20"/>
                <w:szCs w:val="20"/>
              </w:rPr>
            </w:pPr>
            <w:r w:rsidRPr="001544A9">
              <w:rPr>
                <w:rFonts w:ascii="Arial" w:eastAsia="Times New Roman" w:hAnsi="Arial" w:cs="Arial"/>
                <w:sz w:val="20"/>
                <w:szCs w:val="20"/>
                <w:lang w:eastAsia="pl-PL"/>
              </w:rPr>
              <w:t xml:space="preserve">2 pkt – wsparciem w projekcie są objęte szkoły wyłącznie z terenów wiejskich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DE793C9" w14:textId="77777777" w:rsidR="001544A9" w:rsidRPr="00F92A21" w:rsidRDefault="001544A9" w:rsidP="008D3A90">
            <w:pPr>
              <w:pStyle w:val="Standard"/>
              <w:spacing w:after="0" w:line="259" w:lineRule="auto"/>
              <w:contextualSpacing/>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DF5559F" w14:textId="77777777" w:rsidTr="008D3A90">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E2C1BF8" w14:textId="77777777" w:rsidR="001544A9" w:rsidRPr="00F92A21" w:rsidRDefault="001544A9" w:rsidP="008D3A90">
            <w:pPr>
              <w:pStyle w:val="Standard"/>
              <w:numPr>
                <w:ilvl w:val="0"/>
                <w:numId w:val="592"/>
              </w:numPr>
              <w:spacing w:after="0" w:line="259" w:lineRule="auto"/>
              <w:ind w:left="502" w:firstLine="0"/>
              <w:contextualSpacing/>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D39C37F"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Projekt zakłada stworzenie nowej lub doposażenie istniejącej międzyszkolnej pracowni przedmiotowej i/lub TIK, dostępnej dla szkół lub placówek funkcjonujących w ramach tego samego organu prowadzącego. </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6C0DC723"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1CAD8893"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Kryterium podlega ocenie w przypadku, jeśli Wnioskodawca we wniosku o dofinansowanie wskaże, że działania w ramach projektu dotyczą </w:t>
            </w:r>
            <w:r w:rsidRPr="00F92A21">
              <w:rPr>
                <w:rFonts w:ascii="Arial" w:eastAsia="Calibri" w:hAnsi="Arial" w:cs="Arial"/>
                <w:sz w:val="20"/>
                <w:szCs w:val="20"/>
                <w:lang w:eastAsia="pl-PL"/>
              </w:rPr>
              <w:t>tworzenia warunków dla nauczania opartego na metodzie eksperymentu</w:t>
            </w:r>
            <w:r w:rsidRPr="00F92A21">
              <w:rPr>
                <w:rFonts w:ascii="Arial" w:eastAsia="Times New Roman" w:hAnsi="Arial" w:cs="Arial"/>
                <w:sz w:val="20"/>
                <w:szCs w:val="20"/>
                <w:lang w:eastAsia="pl-PL"/>
              </w:rPr>
              <w:t xml:space="preserve"> (uwzględnione w typie projektu nr 2) i/lub korzystania z technologii informacyjno-komunikacyjnych oraz rozwijania kompetencji informatycznych (uwzględnione w typie projektu nr 3).</w:t>
            </w:r>
          </w:p>
          <w:p w14:paraId="3C3A536E"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1649ED39" w14:textId="77777777" w:rsidR="001544A9" w:rsidRPr="00F92A21" w:rsidRDefault="001544A9" w:rsidP="008D3A90">
            <w:pPr>
              <w:pStyle w:val="Standard"/>
              <w:spacing w:after="0" w:line="259" w:lineRule="auto"/>
              <w:contextualSpacing/>
              <w:rPr>
                <w:rFonts w:ascii="Arial" w:eastAsia="Times New Roman" w:hAnsi="Arial" w:cs="Arial"/>
                <w:i/>
                <w:sz w:val="20"/>
                <w:szCs w:val="20"/>
                <w:lang w:eastAsia="pl-PL"/>
              </w:rPr>
            </w:pPr>
            <w:r w:rsidRPr="00F92A21">
              <w:rPr>
                <w:rFonts w:ascii="Arial" w:eastAsia="Times New Roman" w:hAnsi="Arial" w:cs="Arial"/>
                <w:sz w:val="20"/>
                <w:szCs w:val="20"/>
                <w:lang w:eastAsia="pl-PL"/>
              </w:rPr>
              <w:t>Wnioskodawca zapewnia utworzenie lub doposażenie istniejącej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i/lub pracowni TIK. Wnioskodawca wymienia nazwę szkoły, w której zostanie stworzona/doposażona pracownia oraz nazwę/y szkół, które będą korzystały z pracowni międzyszkolnej.</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2D1E6D4A" w14:textId="77777777" w:rsidR="001544A9" w:rsidRPr="00F92A21" w:rsidRDefault="001544A9" w:rsidP="008D3A90">
            <w:pPr>
              <w:pStyle w:val="Akapitzlist0"/>
              <w:tabs>
                <w:tab w:val="left" w:pos="227"/>
              </w:tabs>
              <w:spacing w:before="0" w:after="0"/>
              <w:ind w:left="0"/>
              <w:rPr>
                <w:rFonts w:eastAsia="Times New Roman" w:cs="Arial"/>
                <w:lang w:eastAsia="pl-PL"/>
              </w:rPr>
            </w:pPr>
            <w:r w:rsidRPr="00F92A21">
              <w:rPr>
                <w:rFonts w:eastAsia="Times New Roman" w:cs="Arial"/>
                <w:lang w:eastAsia="pl-PL"/>
              </w:rPr>
              <w:t>0 pkt – w projekcie nie stworzono nowej lub nie doposażono żadnej istniejącej międzyszkolnej pracowni lub brak jest informacji w tym zakresie;</w:t>
            </w:r>
          </w:p>
          <w:p w14:paraId="3339B986"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1 pkt – w projekcie stworzono nową lub doposażono istniejącą międzyszkolną pracownię i udostępniono ją 1 szkole;</w:t>
            </w:r>
          </w:p>
          <w:p w14:paraId="33E5A9ED"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2 pkt - w projekcie stworzono nową lub doposażono istniejącą międzyszkolną pracownię i udostępniono ją 2 szkołom,</w:t>
            </w:r>
          </w:p>
          <w:p w14:paraId="0D6525D6" w14:textId="77777777" w:rsidR="001544A9" w:rsidRPr="00F92A21" w:rsidRDefault="001544A9" w:rsidP="008D3A90">
            <w:pPr>
              <w:pStyle w:val="Standard"/>
              <w:spacing w:after="0" w:line="259" w:lineRule="auto"/>
              <w:contextualSpacing/>
              <w:rPr>
                <w:rFonts w:ascii="Arial" w:hAnsi="Arial" w:cs="Arial"/>
                <w:sz w:val="20"/>
                <w:szCs w:val="20"/>
              </w:rPr>
            </w:pPr>
            <w:r w:rsidRPr="00F92A21">
              <w:rPr>
                <w:rFonts w:ascii="Arial" w:eastAsia="Times New Roman" w:hAnsi="Arial" w:cs="Arial"/>
                <w:sz w:val="20"/>
                <w:szCs w:val="20"/>
                <w:lang w:eastAsia="pl-PL"/>
              </w:rPr>
              <w:t>3 pkt - w projekcie stworzono nową lub doposażono istniejącą międzyszkolną pracownię i udostępniono ją co najmniej 3 szkołom,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7C6947D3"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3</w:t>
            </w:r>
          </w:p>
        </w:tc>
      </w:tr>
      <w:tr w:rsidR="001544A9" w:rsidRPr="00F92A21" w14:paraId="0B1548B0" w14:textId="77777777" w:rsidTr="008D3A90">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7E2AB38" w14:textId="77777777" w:rsidR="001544A9" w:rsidRPr="00F92A21" w:rsidRDefault="001544A9" w:rsidP="008D3A90">
            <w:pPr>
              <w:pStyle w:val="Standard"/>
              <w:numPr>
                <w:ilvl w:val="0"/>
                <w:numId w:val="592"/>
              </w:numPr>
              <w:spacing w:after="0" w:line="259" w:lineRule="auto"/>
              <w:ind w:left="502" w:firstLine="0"/>
              <w:contextualSpacing/>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4DCF8A4A" w14:textId="77777777" w:rsidR="001544A9" w:rsidRPr="00F92A21" w:rsidRDefault="001544A9" w:rsidP="008D3A90">
            <w:pPr>
              <w:pStyle w:val="Standard"/>
              <w:spacing w:after="0" w:line="259" w:lineRule="auto"/>
              <w:contextualSpacing/>
              <w:rPr>
                <w:rFonts w:ascii="Arial" w:hAnsi="Arial" w:cs="Arial"/>
                <w:sz w:val="20"/>
                <w:szCs w:val="20"/>
              </w:rPr>
            </w:pPr>
            <w:r w:rsidRPr="00F92A21">
              <w:rPr>
                <w:rFonts w:ascii="Arial" w:eastAsia="Times New Roman" w:hAnsi="Arial" w:cs="Arial"/>
                <w:sz w:val="20"/>
                <w:szCs w:val="20"/>
                <w:lang w:eastAsia="pl-PL"/>
              </w:rPr>
              <w:t>Projekt jest wpisany w program rewitalizacji obowiązujący na obszarze, na którym jest realizowany.</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2DF917F8"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0D7EC97A"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Zastosowanie kryterium przyczynia się do wsparcia procesu rewitalizacji mającego na celu pobudzenie </w:t>
            </w:r>
            <w:r w:rsidRPr="00F92A21">
              <w:rPr>
                <w:rFonts w:ascii="Arial" w:eastAsia="Times New Roman" w:hAnsi="Arial" w:cs="Arial"/>
                <w:sz w:val="20"/>
                <w:szCs w:val="20"/>
                <w:lang w:eastAsia="pl-PL"/>
              </w:rPr>
              <w:lastRenderedPageBreak/>
              <w:t>aktywności środowisk lokalnych, stymulowanie współpracy na rzecz rozwoju społeczno-gospodarczego oraz przeciwdziałanie zjawisku wykluczenia społecznego na obszarach degradowanych i zmarginalizowanych.</w:t>
            </w:r>
          </w:p>
          <w:p w14:paraId="54040F68"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W celu uzyskania korzystnych efektów działań rewitalizacyjnych niezbędna jest koordynacja i synergia projektów finansowanych w ramach EFS i EFRR.</w:t>
            </w:r>
          </w:p>
          <w:p w14:paraId="556671B9"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625B71F"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FEF1632"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Program rewitalizacji musi znajdować się w Wykazie programów rewitalizacji województwa mazowieckiego, publikowanym na stronie http://www.funduszedlamazowsza.eu.</w:t>
            </w:r>
          </w:p>
          <w:p w14:paraId="5BA73A5C" w14:textId="64178DEF" w:rsidR="001544A9" w:rsidRPr="00F92A21" w:rsidRDefault="001544A9" w:rsidP="008D3A90">
            <w:pPr>
              <w:pStyle w:val="Standard"/>
              <w:spacing w:after="0" w:line="259" w:lineRule="auto"/>
              <w:contextualSpacing/>
              <w:rPr>
                <w:rFonts w:ascii="Arial" w:hAnsi="Arial" w:cs="Arial"/>
                <w:sz w:val="20"/>
                <w:szCs w:val="20"/>
              </w:rPr>
            </w:pPr>
            <w:r w:rsidRPr="00F92A21">
              <w:rPr>
                <w:rFonts w:ascii="Arial" w:eastAsia="Times New Roman" w:hAnsi="Arial" w:cs="Arial"/>
                <w:sz w:val="20"/>
                <w:szCs w:val="20"/>
                <w:lang w:eastAsia="pl-PL"/>
              </w:rPr>
              <w:t xml:space="preserve">Kryterium wynika z zapisów RPO WM oraz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rewitalizacji w programach operacyjnych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976CA04"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0 pkt – projekt nie jest wpisany w program rewitalizacji lub brak jest informacji w tym zakresie,</w:t>
            </w:r>
          </w:p>
          <w:p w14:paraId="7608E931"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2 pkt – projekt jest wpisany w program rewitalizacji</w:t>
            </w:r>
            <w:r w:rsidRPr="00F92A21" w:rsidDel="00D63E96">
              <w:rPr>
                <w:rFonts w:ascii="Arial" w:eastAsia="Times New Roman" w:hAnsi="Arial" w:cs="Arial"/>
                <w:sz w:val="20"/>
                <w:szCs w:val="20"/>
                <w:lang w:eastAsia="pl-PL"/>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EE6E613" w14:textId="77777777" w:rsidR="001544A9" w:rsidRPr="00F92A21" w:rsidRDefault="001544A9" w:rsidP="008D3A90">
            <w:pPr>
              <w:pStyle w:val="Standard"/>
              <w:spacing w:after="0" w:line="259" w:lineRule="auto"/>
              <w:contextualSpacing/>
              <w:rPr>
                <w:rFonts w:ascii="Arial" w:hAnsi="Arial" w:cs="Arial"/>
                <w:sz w:val="20"/>
                <w:szCs w:val="20"/>
              </w:rPr>
            </w:pPr>
            <w:r w:rsidRPr="00F92A21">
              <w:rPr>
                <w:rFonts w:ascii="Arial" w:eastAsia="Times New Roman" w:hAnsi="Arial" w:cs="Arial"/>
                <w:sz w:val="20"/>
                <w:szCs w:val="20"/>
                <w:lang w:eastAsia="pl-PL"/>
              </w:rPr>
              <w:lastRenderedPageBreak/>
              <w:t>2</w:t>
            </w:r>
          </w:p>
        </w:tc>
      </w:tr>
      <w:tr w:rsidR="001544A9" w:rsidRPr="00F92A21" w14:paraId="626B96C7" w14:textId="77777777" w:rsidTr="008D3A90">
        <w:trPr>
          <w:trHeight w:val="1785"/>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4A923CFD" w14:textId="77777777" w:rsidR="001544A9" w:rsidRPr="00F92A21" w:rsidRDefault="001544A9" w:rsidP="008D3A90">
            <w:pPr>
              <w:pStyle w:val="Standard"/>
              <w:numPr>
                <w:ilvl w:val="0"/>
                <w:numId w:val="592"/>
              </w:numPr>
              <w:spacing w:after="0" w:line="259" w:lineRule="auto"/>
              <w:ind w:left="360" w:firstLine="0"/>
              <w:contextualSpacing/>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673A8076" w14:textId="77777777" w:rsidR="001544A9" w:rsidRPr="00F92A21" w:rsidRDefault="001544A9" w:rsidP="008D3A90">
            <w:pPr>
              <w:pStyle w:val="Standard"/>
              <w:spacing w:after="0" w:line="259" w:lineRule="auto"/>
              <w:contextualSpacing/>
              <w:rPr>
                <w:rFonts w:ascii="Arial" w:hAnsi="Arial" w:cs="Arial"/>
                <w:sz w:val="20"/>
                <w:szCs w:val="20"/>
              </w:rPr>
            </w:pPr>
            <w:r w:rsidRPr="00F92A21">
              <w:rPr>
                <w:rFonts w:ascii="Arial" w:eastAsia="Times New Roman" w:hAnsi="Arial" w:cs="Arial"/>
                <w:sz w:val="20"/>
                <w:szCs w:val="20"/>
                <w:lang w:eastAsia="pl-PL"/>
              </w:rPr>
              <w:t>Projekt jest zawarty w Planie Inwestycyjnym dla subregionu objętego problemowym Obszarem Strategicznej Interwencji (OSI problemowymi).</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4A5F24CE"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751020FC"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W ramach kryterium ocenie podlega, czy projekt jest zawarty w Planie inwestycyjnym dla subregionu objętego problemowym Obszarem Strategicznej Interwencji, jako projekt towarzyszący. </w:t>
            </w:r>
          </w:p>
          <w:p w14:paraId="06CE4B2D"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3326B8EB"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Zastosowanie kryterium przyczyni się do wzmocnienia potencjału Obszarów Strategicznej Interwencji (OSI) oraz zapewni komplementarność wsparcia w ramach EFS i EFRR.</w:t>
            </w:r>
          </w:p>
          <w:p w14:paraId="21E2D5BC" w14:textId="77777777" w:rsidR="001544A9" w:rsidRPr="00F92A21" w:rsidRDefault="001544A9" w:rsidP="008D3A90">
            <w:pPr>
              <w:pStyle w:val="Standard"/>
              <w:spacing w:after="0" w:line="259" w:lineRule="auto"/>
              <w:contextualSpacing/>
              <w:rPr>
                <w:rFonts w:ascii="Arial" w:hAnsi="Arial" w:cs="Arial"/>
                <w:sz w:val="20"/>
                <w:szCs w:val="20"/>
              </w:rPr>
            </w:pPr>
            <w:r w:rsidRPr="00F92A21">
              <w:rPr>
                <w:rFonts w:ascii="Arial" w:eastAsia="Times New Roman" w:hAnsi="Arial" w:cs="Arial"/>
                <w:sz w:val="20"/>
                <w:szCs w:val="20"/>
                <w:lang w:eastAsia="pl-PL"/>
              </w:rPr>
              <w:t>Kryterium wynika z zapisów Regionalnego Programu Operacyjnego Województwa Mazowieckiego 2014-2020.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162E5DB3" w14:textId="77777777" w:rsidR="001544A9" w:rsidRPr="00F92A21" w:rsidRDefault="001544A9" w:rsidP="008D3A90">
            <w:pPr>
              <w:pStyle w:val="Standard"/>
              <w:spacing w:after="0" w:line="259" w:lineRule="auto"/>
              <w:ind w:right="141"/>
              <w:contextualSpacing/>
              <w:rPr>
                <w:rFonts w:ascii="Arial" w:eastAsia="Times New Roman" w:hAnsi="Arial" w:cs="Arial"/>
                <w:sz w:val="20"/>
                <w:szCs w:val="20"/>
              </w:rPr>
            </w:pPr>
            <w:r w:rsidRPr="00F92A21">
              <w:rPr>
                <w:rFonts w:ascii="Arial" w:eastAsia="Times New Roman" w:hAnsi="Arial" w:cs="Arial"/>
                <w:sz w:val="20"/>
                <w:szCs w:val="20"/>
              </w:rPr>
              <w:t>0 pkt – projekt nie jest zawarty w Planie Inwestycyjnym dla subregionu objętego problemowym Obszarem Strategicznej Interwencji (OSI problemowymi) lub brak jest informacji w tym zakresie;</w:t>
            </w:r>
          </w:p>
          <w:p w14:paraId="5DDD4021" w14:textId="77777777" w:rsidR="001544A9" w:rsidRPr="00F92A21" w:rsidRDefault="001544A9" w:rsidP="008D3A90">
            <w:pPr>
              <w:pStyle w:val="Standard"/>
              <w:spacing w:after="0" w:line="259" w:lineRule="auto"/>
              <w:contextualSpacing/>
              <w:rPr>
                <w:rFonts w:ascii="Arial" w:hAnsi="Arial" w:cs="Arial"/>
                <w:sz w:val="20"/>
                <w:szCs w:val="20"/>
              </w:rPr>
            </w:pPr>
            <w:r w:rsidRPr="00F92A21">
              <w:rPr>
                <w:rFonts w:ascii="Arial" w:eastAsia="Times New Roman" w:hAnsi="Arial" w:cs="Arial"/>
                <w:sz w:val="20"/>
                <w:szCs w:val="20"/>
              </w:rPr>
              <w:t>2 pkt - projekt jest zawarty w Planie Inwestycyjnym dla subregionu objętego problemowym Obszarem Strategicznej Interwencji (OSI problemowymi)</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BF21DBD" w14:textId="77777777" w:rsidR="001544A9" w:rsidRPr="00F92A21" w:rsidRDefault="001544A9" w:rsidP="008D3A90">
            <w:pPr>
              <w:pStyle w:val="Standard"/>
              <w:spacing w:after="0" w:line="259" w:lineRule="auto"/>
              <w:contextualSpacing/>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FA07DFA" w14:textId="77777777" w:rsidTr="008D3A90">
        <w:trPr>
          <w:trHeight w:val="3249"/>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4843632" w14:textId="77777777" w:rsidR="001544A9" w:rsidRPr="00F92A21" w:rsidRDefault="001544A9" w:rsidP="008D3A90">
            <w:pPr>
              <w:pStyle w:val="Standard"/>
              <w:numPr>
                <w:ilvl w:val="0"/>
                <w:numId w:val="592"/>
              </w:numPr>
              <w:spacing w:after="0" w:line="259" w:lineRule="auto"/>
              <w:ind w:left="360" w:firstLine="0"/>
              <w:contextualSpacing/>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6F1FF733"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Projekt obejmuje wsparciem osoby, które przybyły do Polski z powodu konfliktu zbrojnego na terytorium Ukrainy po 24.02.2022 roku.</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85B53F7"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7D9B949A"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Osoba, która przybyła do Polski z powodu konfliktu zbrojnego na terytorium Ukrainy po 24.02.2022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39463EEA"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Kryterium zostanie uznane za spełnione, jeżeli co najmniej 5% uczestników projektu (uczniów i/lub nauczycieli) będą stanowili uchodźcy z Ukrainy. Wnioskodawca we wniosku wskazuje, ile procent z ogólnej liczby uczniów i/lub nauczycieli objętych wsparciem w projekcie będą stanowili uchodźcy z Ukrainy.</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6E86F6C" w14:textId="77777777" w:rsidR="001544A9" w:rsidRPr="00F92A21" w:rsidRDefault="001544A9" w:rsidP="008D3A90">
            <w:pPr>
              <w:pStyle w:val="Standard"/>
              <w:spacing w:after="0" w:line="259" w:lineRule="auto"/>
              <w:ind w:right="141"/>
              <w:contextualSpacing/>
              <w:rPr>
                <w:rFonts w:ascii="Arial" w:eastAsia="Times New Roman" w:hAnsi="Arial" w:cs="Arial"/>
                <w:sz w:val="20"/>
                <w:szCs w:val="20"/>
              </w:rPr>
            </w:pPr>
            <w:r w:rsidRPr="00F92A21">
              <w:rPr>
                <w:rFonts w:ascii="Arial" w:eastAsia="Times New Roman" w:hAnsi="Arial" w:cs="Arial"/>
                <w:sz w:val="20"/>
                <w:szCs w:val="20"/>
              </w:rPr>
              <w:t>0 pkt – w projekcie nie uwzględniono wsparcia dla uchodźców z Ukrainy, lub uchodźcy stanowią mniej niż 5% ogółu uczestników projektu, lub brak jest informacji na ten temat,</w:t>
            </w:r>
          </w:p>
          <w:p w14:paraId="6D528054" w14:textId="77777777" w:rsidR="001544A9" w:rsidRPr="00F92A21" w:rsidRDefault="001544A9" w:rsidP="008D3A90">
            <w:pPr>
              <w:pStyle w:val="Standard"/>
              <w:spacing w:after="0" w:line="259" w:lineRule="auto"/>
              <w:ind w:right="141"/>
              <w:contextualSpacing/>
              <w:rPr>
                <w:rFonts w:ascii="Arial" w:eastAsia="Times New Roman" w:hAnsi="Arial" w:cs="Arial"/>
                <w:sz w:val="20"/>
                <w:szCs w:val="20"/>
              </w:rPr>
            </w:pPr>
            <w:r w:rsidRPr="00F92A21">
              <w:rPr>
                <w:rFonts w:ascii="Arial" w:eastAsia="Times New Roman" w:hAnsi="Arial" w:cs="Arial"/>
                <w:sz w:val="20"/>
                <w:szCs w:val="20"/>
              </w:rPr>
              <w:t>5 pkt - co najmniej 5% uczestników projektu stanowią uchodźcy z Ukrainy,</w:t>
            </w:r>
          </w:p>
          <w:p w14:paraId="7B2FC2EB" w14:textId="77777777" w:rsidR="001544A9" w:rsidRPr="00F92A21" w:rsidRDefault="001544A9" w:rsidP="008D3A90">
            <w:pPr>
              <w:pStyle w:val="Standard"/>
              <w:spacing w:after="0" w:line="259" w:lineRule="auto"/>
              <w:ind w:right="141"/>
              <w:contextualSpacing/>
              <w:rPr>
                <w:rFonts w:ascii="Arial" w:eastAsia="Times New Roman" w:hAnsi="Arial" w:cs="Arial"/>
                <w:sz w:val="20"/>
                <w:szCs w:val="20"/>
              </w:rPr>
            </w:pPr>
            <w:r w:rsidRPr="00F92A21">
              <w:rPr>
                <w:rFonts w:ascii="Arial" w:eastAsia="Times New Roman" w:hAnsi="Arial" w:cs="Arial"/>
                <w:sz w:val="20"/>
                <w:szCs w:val="20"/>
              </w:rPr>
              <w:t>10 pkt - co najmniej 10% uczestników projektu stanowią uchodźcy z Ukrainy</w:t>
            </w:r>
          </w:p>
          <w:p w14:paraId="5CAF8464" w14:textId="77777777" w:rsidR="001544A9" w:rsidRPr="00F92A21" w:rsidRDefault="001544A9" w:rsidP="008D3A90">
            <w:pPr>
              <w:pStyle w:val="Standard"/>
              <w:spacing w:after="0" w:line="259" w:lineRule="auto"/>
              <w:ind w:right="141"/>
              <w:contextualSpacing/>
              <w:rPr>
                <w:rFonts w:ascii="Arial" w:eastAsia="Times New Roman" w:hAnsi="Arial" w:cs="Arial"/>
                <w:sz w:val="20"/>
                <w:szCs w:val="20"/>
              </w:rPr>
            </w:pPr>
            <w:r w:rsidRPr="00F92A21">
              <w:rPr>
                <w:rFonts w:ascii="Arial" w:eastAsia="Times New Roman" w:hAnsi="Arial" w:cs="Arial"/>
                <w:sz w:val="20"/>
                <w:szCs w:val="20"/>
              </w:rPr>
              <w:t>Punkty w kryterium nie sumują się.</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476E0F2" w14:textId="77777777" w:rsidR="001544A9" w:rsidRPr="00F92A21" w:rsidRDefault="001544A9" w:rsidP="008D3A90">
            <w:pPr>
              <w:pStyle w:val="Standard"/>
              <w:spacing w:after="0" w:line="259" w:lineRule="auto"/>
              <w:contextualSpacing/>
              <w:rPr>
                <w:rFonts w:ascii="Arial" w:eastAsia="Times New Roman" w:hAnsi="Arial" w:cs="Arial"/>
                <w:sz w:val="20"/>
                <w:szCs w:val="20"/>
                <w:lang w:eastAsia="pl-PL"/>
              </w:rPr>
            </w:pPr>
            <w:r w:rsidRPr="00F92A21">
              <w:rPr>
                <w:rFonts w:ascii="Arial" w:eastAsia="Times New Roman" w:hAnsi="Arial" w:cs="Arial"/>
                <w:sz w:val="20"/>
                <w:szCs w:val="20"/>
                <w:lang w:eastAsia="pl-PL"/>
              </w:rPr>
              <w:t>10</w:t>
            </w:r>
          </w:p>
        </w:tc>
      </w:tr>
    </w:tbl>
    <w:p w14:paraId="6AC186D9" w14:textId="77777777" w:rsidR="00703CB9" w:rsidRPr="006825A5" w:rsidRDefault="00703CB9" w:rsidP="00703CB9">
      <w:pPr>
        <w:pStyle w:val="Standard"/>
        <w:spacing w:after="0" w:line="240" w:lineRule="auto"/>
        <w:rPr>
          <w:rFonts w:ascii="Arial" w:hAnsi="Arial" w:cs="Arial"/>
          <w:sz w:val="20"/>
          <w:szCs w:val="20"/>
        </w:rPr>
      </w:pPr>
      <w:r w:rsidRPr="10AA7184">
        <w:rPr>
          <w:rFonts w:ascii="Arial" w:hAnsi="Arial" w:cs="Arial"/>
          <w:sz w:val="20"/>
          <w:szCs w:val="20"/>
        </w:rPr>
        <w:t xml:space="preserve">Suma punktów: </w:t>
      </w:r>
      <w:r>
        <w:rPr>
          <w:rFonts w:ascii="Arial" w:hAnsi="Arial" w:cs="Arial"/>
          <w:sz w:val="20"/>
          <w:szCs w:val="20"/>
        </w:rPr>
        <w:t>23 pkt</w:t>
      </w:r>
    </w:p>
    <w:p w14:paraId="6A72F351" w14:textId="77777777" w:rsidR="001544A9" w:rsidRDefault="001544A9">
      <w:pPr>
        <w:spacing w:before="120" w:after="120" w:line="276" w:lineRule="auto"/>
        <w:jc w:val="both"/>
        <w:rPr>
          <w:rFonts w:cs="Arial"/>
          <w:b/>
          <w:spacing w:val="10"/>
          <w:sz w:val="24"/>
          <w:szCs w:val="22"/>
        </w:rPr>
      </w:pPr>
      <w:r>
        <w:rPr>
          <w:rFonts w:cs="Arial"/>
        </w:rPr>
        <w:br w:type="page"/>
      </w:r>
    </w:p>
    <w:p w14:paraId="06EE136D" w14:textId="7BF7BF4D" w:rsidR="00987121" w:rsidRPr="00F877B4" w:rsidRDefault="0011564B" w:rsidP="003F3B83">
      <w:pPr>
        <w:pStyle w:val="Nagwek5"/>
        <w:rPr>
          <w:rFonts w:cs="Arial"/>
        </w:rPr>
      </w:pPr>
      <w:bookmarkStart w:id="603" w:name="_Toc131078672"/>
      <w:r w:rsidRPr="00F877B4">
        <w:rPr>
          <w:rFonts w:cs="Arial"/>
        </w:rPr>
        <w:lastRenderedPageBreak/>
        <w:t xml:space="preserve">Działanie 10. 1 </w:t>
      </w:r>
      <w:r w:rsidR="00EA0AF1" w:rsidRPr="00EA0AF1">
        <w:rPr>
          <w:rFonts w:cs="Arial"/>
        </w:rPr>
        <w:t xml:space="preserve">typ projektu: </w:t>
      </w:r>
      <w:r w:rsidR="009B70AB" w:rsidRPr="00F877B4">
        <w:rPr>
          <w:rFonts w:cs="Arial"/>
        </w:rPr>
        <w:t>„</w:t>
      </w:r>
      <w:r w:rsidRPr="00F877B4">
        <w:rPr>
          <w:rFonts w:cs="Arial"/>
        </w:rPr>
        <w:t>Edukacja ogólna i przedszkolna</w:t>
      </w:r>
      <w:r w:rsidR="009B70AB" w:rsidRPr="00F877B4">
        <w:rPr>
          <w:rFonts w:cs="Arial"/>
        </w:rPr>
        <w:t>”</w:t>
      </w:r>
      <w:r w:rsidRPr="00F877B4">
        <w:rPr>
          <w:rFonts w:cs="Arial"/>
        </w:rPr>
        <w:t xml:space="preserve">, Poddziałanie 10.1.2 (10i) </w:t>
      </w:r>
      <w:r w:rsidR="009B70AB" w:rsidRPr="00F877B4">
        <w:rPr>
          <w:rFonts w:cs="Arial"/>
        </w:rPr>
        <w:t>„</w:t>
      </w:r>
      <w:r w:rsidRPr="00F877B4">
        <w:rPr>
          <w:rFonts w:cs="Arial"/>
        </w:rPr>
        <w:t>Edukacja ogólna w ramach ZIT</w:t>
      </w:r>
      <w:r w:rsidR="009B70AB" w:rsidRPr="00F877B4">
        <w:rPr>
          <w:rFonts w:cs="Arial"/>
        </w:rPr>
        <w:t>”,</w:t>
      </w:r>
      <w:r w:rsidR="00987121" w:rsidRPr="00F877B4">
        <w:rPr>
          <w:rFonts w:cs="Arial"/>
        </w:rPr>
        <w:t xml:space="preserve"> </w:t>
      </w:r>
      <w:r w:rsidR="009B70AB" w:rsidRPr="00F877B4">
        <w:rPr>
          <w:rFonts w:cs="Arial"/>
        </w:rPr>
        <w:t>r</w:t>
      </w:r>
      <w:r w:rsidRPr="00F877B4">
        <w:rPr>
          <w:rFonts w:cs="Arial"/>
        </w:rPr>
        <w:t>odzaj przedsięwzięcia</w:t>
      </w:r>
      <w:r w:rsidR="009B70AB" w:rsidRPr="00F877B4">
        <w:rPr>
          <w:rFonts w:cs="Arial"/>
        </w:rPr>
        <w:t>:</w:t>
      </w:r>
      <w:r w:rsidRPr="00F877B4">
        <w:rPr>
          <w:rFonts w:cs="Arial"/>
        </w:rPr>
        <w:t xml:space="preserve"> </w:t>
      </w:r>
      <w:r w:rsidR="009B70AB" w:rsidRPr="00F877B4">
        <w:rPr>
          <w:rFonts w:cs="Arial"/>
        </w:rPr>
        <w:t>„W</w:t>
      </w:r>
      <w:r w:rsidRPr="00F877B4">
        <w:rPr>
          <w:rFonts w:cs="Arial"/>
        </w:rPr>
        <w:t>sparcie kształcenia ogólnego oraz wsparcie rozwoju zawodowego nauczycieli  w ramach działań adresowanych do uczniów i wychowanków szkół/placówek systemu oświaty prowadzących kształcenie ogólne i zawodowe oraz do nauczycieli szkół i placówek oświatowych</w:t>
      </w:r>
      <w:bookmarkEnd w:id="594"/>
      <w:r w:rsidR="009B70AB" w:rsidRPr="00F877B4">
        <w:rPr>
          <w:rFonts w:cs="Arial"/>
        </w:rPr>
        <w:t>”</w:t>
      </w:r>
      <w:bookmarkEnd w:id="595"/>
      <w:bookmarkEnd w:id="596"/>
      <w:bookmarkEnd w:id="597"/>
      <w:bookmarkEnd w:id="599"/>
      <w:bookmarkEnd w:id="603"/>
    </w:p>
    <w:p w14:paraId="08B608F2" w14:textId="4506F54A" w:rsidR="0011564B" w:rsidRPr="0066126B" w:rsidRDefault="0011564B" w:rsidP="00145F0C">
      <w:pPr>
        <w:rPr>
          <w:rFonts w:cs="Arial"/>
        </w:rPr>
      </w:pPr>
      <w:r w:rsidRPr="0066126B">
        <w:rPr>
          <w:rFonts w:cs="Arial"/>
        </w:rPr>
        <w:t>dotyczących:</w:t>
      </w:r>
    </w:p>
    <w:p w14:paraId="4A81ECA7" w14:textId="77777777" w:rsidR="0011564B" w:rsidRPr="0066126B" w:rsidRDefault="0011564B" w:rsidP="00145F0C">
      <w:pPr>
        <w:rPr>
          <w:rFonts w:cs="Arial"/>
          <w:lang w:eastAsia="pl-PL"/>
        </w:rPr>
      </w:pPr>
      <w:r w:rsidRPr="0066126B">
        <w:rPr>
          <w:rFonts w:cs="Arial"/>
          <w:lang w:eastAsia="pl-PL"/>
        </w:rPr>
        <w:t>1)</w:t>
      </w:r>
      <w:r w:rsidRPr="0066126B">
        <w:rPr>
          <w:rFonts w:cs="Arial"/>
          <w:lang w:eastAsia="pl-PL"/>
        </w:rPr>
        <w:tab/>
        <w:t>kształcenia kompetencji kluczowych niezbędnych na rynku pracy oraz właściwych postaw i umiejętności,</w:t>
      </w:r>
    </w:p>
    <w:p w14:paraId="75609A1B" w14:textId="77777777" w:rsidR="0011564B" w:rsidRPr="0066126B" w:rsidRDefault="0011564B"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1604FD0A" w14:textId="77777777" w:rsidR="0011564B" w:rsidRPr="0066126B" w:rsidRDefault="0011564B" w:rsidP="00145F0C">
      <w:pPr>
        <w:rPr>
          <w:rFonts w:cs="Arial"/>
          <w:lang w:eastAsia="pl-PL"/>
        </w:rPr>
      </w:pPr>
      <w:r w:rsidRPr="0066126B">
        <w:rPr>
          <w:rFonts w:cs="Arial"/>
          <w:lang w:eastAsia="pl-PL"/>
        </w:rPr>
        <w:t>3)</w:t>
      </w:r>
      <w:r w:rsidRPr="0066126B">
        <w:rPr>
          <w:rFonts w:cs="Arial"/>
          <w:lang w:eastAsia="pl-PL"/>
        </w:rPr>
        <w:tab/>
        <w:t>rozwoju kompetencji w zakresie korzystania z technologii informacyjno-komunikacyjnych oraz kompetencji informatycznych.</w:t>
      </w:r>
    </w:p>
    <w:p w14:paraId="6E32E2E1" w14:textId="007275DD" w:rsidR="00C8733B" w:rsidRPr="00DD0841" w:rsidRDefault="00992DFE" w:rsidP="00DD0841">
      <w:pPr>
        <w:pStyle w:val="Bezodstpw"/>
        <w:rPr>
          <w:rFonts w:cs="Arial"/>
          <w:sz w:val="22"/>
        </w:rPr>
      </w:pPr>
      <w:r w:rsidRPr="00F877B4">
        <w:rPr>
          <w:rFonts w:cs="Arial"/>
        </w:rPr>
        <w:t>K</w:t>
      </w:r>
      <w:r w:rsidR="00C8733B" w:rsidRPr="00F877B4">
        <w:rPr>
          <w:rFonts w:cs="Arial"/>
        </w:rPr>
        <w:t>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Działania 10.1"/>
        <w:tblDescription w:val="Tabela zawiera nazwę, opis, punktacje i maksymalna liczbę punktów za kryterium dla Działanie 10. 1 typ projektu: „Edukacja ogólna i przedszkolna”, Poddziałania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
      </w:tblPr>
      <w:tblGrid>
        <w:gridCol w:w="561"/>
        <w:gridCol w:w="2978"/>
        <w:gridCol w:w="5102"/>
        <w:gridCol w:w="3545"/>
        <w:gridCol w:w="1837"/>
      </w:tblGrid>
      <w:tr w:rsidR="003E0092" w:rsidRPr="00E03F0E" w14:paraId="5599A8F6" w14:textId="77777777" w:rsidTr="00145F0C">
        <w:trPr>
          <w:trHeight w:val="473"/>
          <w:tblHeader/>
        </w:trPr>
        <w:tc>
          <w:tcPr>
            <w:tcW w:w="200" w:type="pct"/>
            <w:tcBorders>
              <w:top w:val="single" w:sz="4" w:space="0" w:color="auto"/>
            </w:tcBorders>
            <w:shd w:val="clear" w:color="auto" w:fill="auto"/>
            <w:vAlign w:val="center"/>
          </w:tcPr>
          <w:p w14:paraId="48F79364" w14:textId="22890E60" w:rsidR="0011564B" w:rsidRPr="00535CB6" w:rsidRDefault="0011564B" w:rsidP="008D3A90">
            <w:pPr>
              <w:contextualSpacing/>
              <w:rPr>
                <w:rFonts w:cs="Arial"/>
                <w:b/>
              </w:rPr>
            </w:pPr>
            <w:r w:rsidRPr="00535CB6">
              <w:rPr>
                <w:rFonts w:cs="Arial"/>
                <w:b/>
              </w:rPr>
              <w:t>Lp.</w:t>
            </w:r>
          </w:p>
        </w:tc>
        <w:tc>
          <w:tcPr>
            <w:tcW w:w="1062" w:type="pct"/>
            <w:tcBorders>
              <w:top w:val="single" w:sz="4" w:space="0" w:color="auto"/>
            </w:tcBorders>
            <w:shd w:val="clear" w:color="auto" w:fill="auto"/>
            <w:vAlign w:val="center"/>
          </w:tcPr>
          <w:p w14:paraId="5CDE4ACD" w14:textId="77777777" w:rsidR="0011564B" w:rsidRPr="00535CB6" w:rsidRDefault="0011564B" w:rsidP="008D3A90">
            <w:pPr>
              <w:contextualSpacing/>
              <w:rPr>
                <w:rFonts w:cs="Arial"/>
                <w:b/>
              </w:rPr>
            </w:pPr>
            <w:r w:rsidRPr="00535CB6">
              <w:rPr>
                <w:rFonts w:cs="Arial"/>
                <w:b/>
              </w:rPr>
              <w:t>Kryterium</w:t>
            </w:r>
          </w:p>
        </w:tc>
        <w:tc>
          <w:tcPr>
            <w:tcW w:w="1819" w:type="pct"/>
            <w:tcBorders>
              <w:top w:val="single" w:sz="4" w:space="0" w:color="auto"/>
            </w:tcBorders>
            <w:shd w:val="clear" w:color="auto" w:fill="auto"/>
            <w:vAlign w:val="center"/>
          </w:tcPr>
          <w:p w14:paraId="56E894C1" w14:textId="77777777" w:rsidR="0011564B" w:rsidRPr="00535CB6" w:rsidRDefault="0011564B" w:rsidP="008D3A90">
            <w:pPr>
              <w:contextualSpacing/>
              <w:rPr>
                <w:rFonts w:cs="Arial"/>
                <w:b/>
              </w:rPr>
            </w:pPr>
            <w:r w:rsidRPr="00535CB6">
              <w:rPr>
                <w:rFonts w:cs="Arial"/>
                <w:b/>
              </w:rPr>
              <w:t>Opis kryterium</w:t>
            </w:r>
          </w:p>
        </w:tc>
        <w:tc>
          <w:tcPr>
            <w:tcW w:w="1264" w:type="pct"/>
            <w:tcBorders>
              <w:top w:val="single" w:sz="4" w:space="0" w:color="auto"/>
            </w:tcBorders>
            <w:vAlign w:val="center"/>
          </w:tcPr>
          <w:p w14:paraId="339F9ABD" w14:textId="77777777" w:rsidR="0011564B" w:rsidRPr="00535CB6" w:rsidRDefault="0011564B" w:rsidP="008D3A90">
            <w:pPr>
              <w:contextualSpacing/>
              <w:rPr>
                <w:rFonts w:cs="Arial"/>
                <w:b/>
              </w:rPr>
            </w:pPr>
            <w:r w:rsidRPr="00535CB6">
              <w:rPr>
                <w:rFonts w:cs="Arial"/>
                <w:b/>
              </w:rPr>
              <w:t>Punktacja</w:t>
            </w:r>
          </w:p>
        </w:tc>
        <w:tc>
          <w:tcPr>
            <w:tcW w:w="655" w:type="pct"/>
            <w:tcBorders>
              <w:bottom w:val="single" w:sz="4" w:space="0" w:color="auto"/>
            </w:tcBorders>
            <w:shd w:val="clear" w:color="auto" w:fill="auto"/>
            <w:vAlign w:val="center"/>
          </w:tcPr>
          <w:p w14:paraId="0D000A59" w14:textId="77777777" w:rsidR="0011564B" w:rsidRPr="00535CB6" w:rsidRDefault="0011564B" w:rsidP="008D3A90">
            <w:pPr>
              <w:contextualSpacing/>
              <w:rPr>
                <w:rFonts w:cs="Arial"/>
                <w:b/>
              </w:rPr>
            </w:pPr>
            <w:r w:rsidRPr="00535CB6">
              <w:rPr>
                <w:rFonts w:cs="Arial"/>
                <w:b/>
              </w:rPr>
              <w:t>Maksymalna liczba punktów</w:t>
            </w:r>
          </w:p>
        </w:tc>
      </w:tr>
      <w:tr w:rsidR="003E0092" w:rsidRPr="00E03F0E" w14:paraId="2A40A98F" w14:textId="77777777" w:rsidTr="00145F0C">
        <w:trPr>
          <w:trHeight w:val="20"/>
        </w:trPr>
        <w:tc>
          <w:tcPr>
            <w:tcW w:w="200" w:type="pct"/>
            <w:shd w:val="clear" w:color="auto" w:fill="auto"/>
            <w:vAlign w:val="center"/>
          </w:tcPr>
          <w:p w14:paraId="02F3BACA" w14:textId="77777777" w:rsidR="0011564B" w:rsidRPr="00535CB6" w:rsidRDefault="0011564B" w:rsidP="008D3A90">
            <w:pPr>
              <w:numPr>
                <w:ilvl w:val="0"/>
                <w:numId w:val="33"/>
              </w:numPr>
              <w:ind w:hanging="1046"/>
              <w:contextualSpacing/>
              <w:rPr>
                <w:rFonts w:eastAsia="Times New Roman" w:cs="Arial"/>
                <w:lang w:eastAsia="pl-PL"/>
              </w:rPr>
            </w:pPr>
          </w:p>
        </w:tc>
        <w:tc>
          <w:tcPr>
            <w:tcW w:w="1062" w:type="pct"/>
            <w:shd w:val="clear" w:color="auto" w:fill="auto"/>
            <w:vAlign w:val="center"/>
          </w:tcPr>
          <w:p w14:paraId="5B518D8E" w14:textId="77777777" w:rsidR="0011564B" w:rsidRPr="00535CB6" w:rsidRDefault="0011564B" w:rsidP="008D3A90">
            <w:pPr>
              <w:contextualSpacing/>
              <w:rPr>
                <w:rFonts w:eastAsia="Times New Roman" w:cs="Arial"/>
                <w:color w:val="FF0000"/>
                <w:lang w:eastAsia="pl-PL"/>
              </w:rPr>
            </w:pPr>
            <w:r w:rsidRPr="00535CB6">
              <w:rPr>
                <w:rFonts w:eastAsia="Times New Roman" w:cs="Arial"/>
                <w:lang w:eastAsia="pl-PL"/>
              </w:rPr>
              <w:t>Projekt bazuje na już istniejących materiałach edukacyjnych, w tym zasobach dostępnych swobodnie, na wolnych licencjach.</w:t>
            </w:r>
          </w:p>
        </w:tc>
        <w:tc>
          <w:tcPr>
            <w:tcW w:w="1819" w:type="pct"/>
            <w:shd w:val="clear" w:color="auto" w:fill="auto"/>
            <w:vAlign w:val="center"/>
          </w:tcPr>
          <w:p w14:paraId="62B066F0"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469FAAD" w14:textId="77777777" w:rsidR="0011564B" w:rsidRPr="00535CB6" w:rsidRDefault="0011564B" w:rsidP="008D3A90">
            <w:pPr>
              <w:contextualSpacing/>
              <w:rPr>
                <w:rFonts w:eastAsia="Times New Roman" w:cs="Arial"/>
                <w:color w:val="FF0000"/>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0C2917F" w14:textId="457E4484" w:rsidR="0011564B" w:rsidRPr="00535CB6" w:rsidRDefault="0011564B" w:rsidP="008D3A90">
            <w:pPr>
              <w:contextualSpacing/>
              <w:rPr>
                <w:rFonts w:eastAsia="Times New Roman" w:cs="Arial"/>
                <w:color w:val="FF0000"/>
                <w:lang w:eastAsia="pl-PL"/>
              </w:rPr>
            </w:pPr>
            <w:r w:rsidRPr="00535CB6">
              <w:rPr>
                <w:rFonts w:eastAsia="Times New Roman" w:cs="Arial"/>
                <w:lang w:eastAsia="pl-PL"/>
              </w:rPr>
              <w:t>0/2 pkt</w:t>
            </w:r>
          </w:p>
        </w:tc>
        <w:tc>
          <w:tcPr>
            <w:tcW w:w="655" w:type="pct"/>
            <w:vAlign w:val="center"/>
          </w:tcPr>
          <w:p w14:paraId="13547607" w14:textId="65CD9448" w:rsidR="0011564B" w:rsidRPr="00535CB6" w:rsidRDefault="0011564B" w:rsidP="008D3A90">
            <w:pPr>
              <w:contextualSpacing/>
              <w:rPr>
                <w:rFonts w:eastAsia="Times New Roman" w:cs="Arial"/>
                <w:color w:val="FF0000"/>
                <w:lang w:eastAsia="pl-PL"/>
              </w:rPr>
            </w:pPr>
            <w:r w:rsidRPr="00535CB6">
              <w:rPr>
                <w:rFonts w:eastAsia="Times New Roman" w:cs="Arial"/>
                <w:lang w:eastAsia="pl-PL"/>
              </w:rPr>
              <w:t>2</w:t>
            </w:r>
          </w:p>
        </w:tc>
      </w:tr>
      <w:tr w:rsidR="003E0092" w:rsidRPr="00E03F0E" w14:paraId="38EEB4FA" w14:textId="77777777" w:rsidTr="00145F0C">
        <w:trPr>
          <w:trHeight w:val="20"/>
        </w:trPr>
        <w:tc>
          <w:tcPr>
            <w:tcW w:w="200" w:type="pct"/>
            <w:shd w:val="clear" w:color="auto" w:fill="auto"/>
            <w:vAlign w:val="center"/>
          </w:tcPr>
          <w:p w14:paraId="0DB5A393" w14:textId="77777777" w:rsidR="0011564B" w:rsidRPr="00535CB6" w:rsidRDefault="0011564B" w:rsidP="008D3A90">
            <w:pPr>
              <w:numPr>
                <w:ilvl w:val="0"/>
                <w:numId w:val="33"/>
              </w:numPr>
              <w:ind w:left="502"/>
              <w:contextualSpacing/>
              <w:rPr>
                <w:rFonts w:eastAsia="Times New Roman" w:cs="Arial"/>
                <w:lang w:eastAsia="pl-PL"/>
              </w:rPr>
            </w:pPr>
          </w:p>
        </w:tc>
        <w:tc>
          <w:tcPr>
            <w:tcW w:w="1062" w:type="pct"/>
            <w:shd w:val="clear" w:color="auto" w:fill="auto"/>
            <w:vAlign w:val="center"/>
          </w:tcPr>
          <w:p w14:paraId="0C5102F7" w14:textId="77777777" w:rsidR="0011564B" w:rsidRPr="00535CB6" w:rsidRDefault="0011564B" w:rsidP="008D3A90">
            <w:pPr>
              <w:contextualSpacing/>
              <w:rPr>
                <w:rFonts w:cs="Arial"/>
                <w:lang w:eastAsia="pl-PL"/>
              </w:rPr>
            </w:pPr>
            <w:r w:rsidRPr="00535CB6">
              <w:rPr>
                <w:rFonts w:eastAsia="Times New Roman" w:cs="Arial"/>
                <w:lang w:eastAsia="pl-PL"/>
              </w:rPr>
              <w:t xml:space="preserve">Projekt obejmuje szkoły/placówki systemu oświaty, które brały udział w latach 2012-2013 w programie Cyfrowa szkoła lub analogicznych programach lub są odpowiednio wyposażone lub mają odpowiedni potencjał do rozwijania kompetencji cyfrowych uczniów lub słuchaczy (dotyczy kompleksowego projektu </w:t>
            </w:r>
            <w:r w:rsidRPr="00535CB6">
              <w:rPr>
                <w:rFonts w:eastAsia="Times New Roman" w:cs="Arial"/>
                <w:lang w:eastAsia="pl-PL"/>
              </w:rPr>
              <w:lastRenderedPageBreak/>
              <w:t>obejmującego działania typu nr 1 i 3).</w:t>
            </w:r>
          </w:p>
        </w:tc>
        <w:tc>
          <w:tcPr>
            <w:tcW w:w="1819" w:type="pct"/>
            <w:shd w:val="clear" w:color="auto" w:fill="auto"/>
            <w:vAlign w:val="center"/>
          </w:tcPr>
          <w:p w14:paraId="1AEB78ED" w14:textId="54680A2E" w:rsidR="0011564B" w:rsidRPr="00535CB6" w:rsidRDefault="0011564B" w:rsidP="008D3A90">
            <w:pPr>
              <w:contextualSpacing/>
              <w:rPr>
                <w:rFonts w:eastAsia="Times New Roman" w:cs="Arial"/>
                <w:lang w:eastAsia="pl-PL"/>
              </w:rPr>
            </w:pPr>
            <w:r w:rsidRPr="00535CB6">
              <w:rPr>
                <w:rFonts w:eastAsia="Times New Roman" w:cs="Arial"/>
                <w:lang w:eastAsia="pl-PL"/>
              </w:rPr>
              <w:lastRenderedPageBreak/>
              <w:t>Kryterium ma na celu koncentrowanie interwencji na działaniach merytorycznych przewidzianych do realizacji w ramach projektu obejmującego naukę programowania a nie na przygotowaniu technicznym szkół do ich realizacji.</w:t>
            </w:r>
          </w:p>
          <w:p w14:paraId="568AE29B"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29242B3A" w14:textId="28952EF0" w:rsidR="0011564B" w:rsidRPr="00535CB6" w:rsidRDefault="0011564B" w:rsidP="008D3A90">
            <w:pPr>
              <w:contextualSpacing/>
              <w:rPr>
                <w:rFonts w:eastAsia="Times New Roman" w:cs="Arial"/>
                <w:lang w:eastAsia="pl-PL"/>
              </w:rPr>
            </w:pPr>
            <w:r w:rsidRPr="00535CB6">
              <w:rPr>
                <w:rFonts w:eastAsia="Times New Roman" w:cs="Arial"/>
                <w:lang w:eastAsia="pl-PL"/>
              </w:rPr>
              <w:t>0/2 pkt</w:t>
            </w:r>
          </w:p>
        </w:tc>
        <w:tc>
          <w:tcPr>
            <w:tcW w:w="655" w:type="pct"/>
            <w:shd w:val="clear" w:color="auto" w:fill="auto"/>
            <w:vAlign w:val="center"/>
          </w:tcPr>
          <w:p w14:paraId="6B9B1E85" w14:textId="1ABE7A95" w:rsidR="0011564B" w:rsidRPr="00535CB6" w:rsidRDefault="0011564B" w:rsidP="008D3A90">
            <w:pPr>
              <w:contextualSpacing/>
              <w:rPr>
                <w:rFonts w:eastAsia="Times New Roman" w:cs="Arial"/>
                <w:lang w:eastAsia="pl-PL"/>
              </w:rPr>
            </w:pPr>
            <w:r w:rsidRPr="00535CB6">
              <w:rPr>
                <w:rFonts w:eastAsia="Times New Roman" w:cs="Arial"/>
                <w:lang w:eastAsia="pl-PL"/>
              </w:rPr>
              <w:t>2</w:t>
            </w:r>
          </w:p>
        </w:tc>
      </w:tr>
      <w:tr w:rsidR="003E0092" w:rsidRPr="00E03F0E" w14:paraId="42251508" w14:textId="77777777" w:rsidTr="00145F0C">
        <w:trPr>
          <w:trHeight w:val="20"/>
        </w:trPr>
        <w:tc>
          <w:tcPr>
            <w:tcW w:w="200" w:type="pct"/>
            <w:shd w:val="clear" w:color="auto" w:fill="auto"/>
            <w:vAlign w:val="center"/>
          </w:tcPr>
          <w:p w14:paraId="38A19A96" w14:textId="77777777" w:rsidR="0011564B" w:rsidRPr="00535CB6" w:rsidRDefault="0011564B" w:rsidP="008D3A90">
            <w:pPr>
              <w:numPr>
                <w:ilvl w:val="0"/>
                <w:numId w:val="33"/>
              </w:numPr>
              <w:ind w:left="502"/>
              <w:contextualSpacing/>
              <w:rPr>
                <w:rFonts w:eastAsia="Times New Roman" w:cs="Arial"/>
                <w:lang w:eastAsia="pl-PL"/>
              </w:rPr>
            </w:pPr>
          </w:p>
        </w:tc>
        <w:tc>
          <w:tcPr>
            <w:tcW w:w="1062" w:type="pct"/>
            <w:shd w:val="clear" w:color="auto" w:fill="auto"/>
            <w:vAlign w:val="center"/>
          </w:tcPr>
          <w:p w14:paraId="2AB43613"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Projekt wspiera szkoły lub placówki systemu oświaty z obszarów wiejskich.</w:t>
            </w:r>
          </w:p>
        </w:tc>
        <w:tc>
          <w:tcPr>
            <w:tcW w:w="1819" w:type="pct"/>
            <w:shd w:val="clear" w:color="auto" w:fill="auto"/>
            <w:vAlign w:val="center"/>
          </w:tcPr>
          <w:p w14:paraId="5E8B389D"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Minimalnie jedna spośród szkół lub placówek systemu oświaty, do których  kierowane jest wsparcie posiada lokalizację na obszarach wiejskich, definiowanych zgodnie z Wytycznymi Ministra Infrastruktury i Rozwoju w zakresie monitorowania postępu rzeczowego realizacji programów operacyjnych na lata 2014-2020.</w:t>
            </w:r>
          </w:p>
          <w:p w14:paraId="1E07C457"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Silniejsza koncentracja środków na szkołach i placówkach na obszarach cechujących się największymi potrzebami w zakresie edukacji jest niezbędna w kontekście zróżnicowań wewnątrz regionalnych i potrzeby osiągnięcia większej spójności społeczno-gospodarczej oraz w celu realizacji założeń RPO WM.</w:t>
            </w:r>
          </w:p>
          <w:p w14:paraId="2B040743"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4975E05" w14:textId="706986A5" w:rsidR="0011564B" w:rsidRPr="00535CB6" w:rsidRDefault="0011564B" w:rsidP="008D3A90">
            <w:pPr>
              <w:contextualSpacing/>
              <w:rPr>
                <w:rFonts w:eastAsia="Times New Roman" w:cs="Arial"/>
                <w:lang w:eastAsia="pl-PL"/>
              </w:rPr>
            </w:pPr>
            <w:r w:rsidRPr="00535CB6">
              <w:rPr>
                <w:rFonts w:eastAsia="Times New Roman" w:cs="Arial"/>
                <w:lang w:eastAsia="pl-PL"/>
              </w:rPr>
              <w:t>0/1 pkt</w:t>
            </w:r>
          </w:p>
        </w:tc>
        <w:tc>
          <w:tcPr>
            <w:tcW w:w="655" w:type="pct"/>
            <w:shd w:val="clear" w:color="auto" w:fill="auto"/>
            <w:vAlign w:val="center"/>
          </w:tcPr>
          <w:p w14:paraId="4DFEC6FF" w14:textId="1871533D" w:rsidR="0011564B" w:rsidRPr="00535CB6" w:rsidRDefault="0011564B" w:rsidP="008D3A90">
            <w:pPr>
              <w:contextualSpacing/>
              <w:rPr>
                <w:rFonts w:eastAsia="Times New Roman" w:cs="Arial"/>
                <w:lang w:eastAsia="pl-PL"/>
              </w:rPr>
            </w:pPr>
            <w:r w:rsidRPr="00535CB6">
              <w:rPr>
                <w:rFonts w:eastAsia="Times New Roman" w:cs="Arial"/>
                <w:lang w:eastAsia="pl-PL"/>
              </w:rPr>
              <w:t>1</w:t>
            </w:r>
          </w:p>
        </w:tc>
      </w:tr>
      <w:tr w:rsidR="003E0092" w:rsidRPr="00E03F0E" w14:paraId="3D3B5579" w14:textId="77777777" w:rsidTr="00145F0C">
        <w:trPr>
          <w:trHeight w:val="20"/>
        </w:trPr>
        <w:tc>
          <w:tcPr>
            <w:tcW w:w="200" w:type="pct"/>
            <w:shd w:val="clear" w:color="auto" w:fill="auto"/>
            <w:vAlign w:val="center"/>
          </w:tcPr>
          <w:p w14:paraId="23A49911" w14:textId="77777777" w:rsidR="0011564B" w:rsidRPr="00535CB6" w:rsidRDefault="0011564B" w:rsidP="008D3A90">
            <w:pPr>
              <w:numPr>
                <w:ilvl w:val="0"/>
                <w:numId w:val="33"/>
              </w:numPr>
              <w:ind w:left="502"/>
              <w:contextualSpacing/>
              <w:rPr>
                <w:rFonts w:eastAsia="Times New Roman" w:cs="Arial"/>
                <w:lang w:eastAsia="pl-PL"/>
              </w:rPr>
            </w:pPr>
          </w:p>
        </w:tc>
        <w:tc>
          <w:tcPr>
            <w:tcW w:w="1062" w:type="pct"/>
            <w:shd w:val="clear" w:color="auto" w:fill="auto"/>
            <w:vAlign w:val="center"/>
          </w:tcPr>
          <w:p w14:paraId="7C90EDC0"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Projekt obejmuje wsparciem szkoły podstawowe z niższym niż 10% udziałem uczniów dodatkowo uczących się języka obcego (drugiego języka obcego) w roku 2014 (jeżeli dotyczy podnoszenia kompetencji kluczowych z zakresu języków obcych).</w:t>
            </w:r>
          </w:p>
        </w:tc>
        <w:tc>
          <w:tcPr>
            <w:tcW w:w="1819" w:type="pct"/>
            <w:shd w:val="clear" w:color="auto" w:fill="auto"/>
            <w:vAlign w:val="center"/>
          </w:tcPr>
          <w:p w14:paraId="5EFDD104"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Minimalnie jedna spośród szkół podstawowych, do których kierowane jest wsparcie posiada niższy niż 10% udział uczniów dodatkowo uczących się drugiego języka obcego (brane pod uwagę będą dodatkowe obowiązkowe zajęcia edukacyjne z języka obcego prowadzone w ramach godzin pozostających do dyspozycji dyrektora szkoły). Udzielona pomoc ma na celu wyrównanie szans uczniów na dalszych poziomach edukacji oraz na europejskim rynku pracy.</w:t>
            </w:r>
          </w:p>
          <w:p w14:paraId="4A486071"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5A8AEA9" w14:textId="1455A889" w:rsidR="0011564B" w:rsidRPr="00535CB6" w:rsidRDefault="0011564B" w:rsidP="008D3A90">
            <w:pPr>
              <w:contextualSpacing/>
              <w:rPr>
                <w:rFonts w:eastAsia="Times New Roman" w:cs="Arial"/>
                <w:lang w:eastAsia="pl-PL"/>
              </w:rPr>
            </w:pPr>
            <w:r w:rsidRPr="00535CB6">
              <w:rPr>
                <w:rFonts w:eastAsia="Times New Roman" w:cs="Arial"/>
                <w:lang w:eastAsia="pl-PL"/>
              </w:rPr>
              <w:t>0/1 pkt</w:t>
            </w:r>
          </w:p>
        </w:tc>
        <w:tc>
          <w:tcPr>
            <w:tcW w:w="655" w:type="pct"/>
            <w:shd w:val="clear" w:color="auto" w:fill="FFFFFF" w:themeFill="background1"/>
            <w:vAlign w:val="center"/>
          </w:tcPr>
          <w:p w14:paraId="43415A8B" w14:textId="4E930BF9" w:rsidR="0011564B" w:rsidRPr="00535CB6" w:rsidRDefault="0011564B" w:rsidP="008D3A90">
            <w:pPr>
              <w:contextualSpacing/>
              <w:rPr>
                <w:rFonts w:eastAsia="Times New Roman" w:cs="Arial"/>
                <w:lang w:eastAsia="pl-PL"/>
              </w:rPr>
            </w:pPr>
            <w:r w:rsidRPr="00535CB6">
              <w:rPr>
                <w:rFonts w:eastAsia="Times New Roman" w:cs="Arial"/>
                <w:lang w:eastAsia="pl-PL"/>
              </w:rPr>
              <w:t>1</w:t>
            </w:r>
          </w:p>
        </w:tc>
      </w:tr>
      <w:tr w:rsidR="003E0092" w:rsidRPr="00E03F0E" w14:paraId="117575C2" w14:textId="77777777" w:rsidTr="00145F0C">
        <w:trPr>
          <w:trHeight w:val="20"/>
        </w:trPr>
        <w:tc>
          <w:tcPr>
            <w:tcW w:w="200" w:type="pct"/>
            <w:shd w:val="clear" w:color="auto" w:fill="auto"/>
            <w:vAlign w:val="center"/>
          </w:tcPr>
          <w:p w14:paraId="284AC7AB" w14:textId="77777777" w:rsidR="0011564B" w:rsidRPr="00535CB6" w:rsidRDefault="0011564B" w:rsidP="008D3A90">
            <w:pPr>
              <w:numPr>
                <w:ilvl w:val="0"/>
                <w:numId w:val="33"/>
              </w:numPr>
              <w:ind w:left="502"/>
              <w:contextualSpacing/>
              <w:rPr>
                <w:rFonts w:eastAsia="Times New Roman" w:cs="Arial"/>
                <w:lang w:eastAsia="pl-PL"/>
              </w:rPr>
            </w:pPr>
          </w:p>
        </w:tc>
        <w:tc>
          <w:tcPr>
            <w:tcW w:w="1062" w:type="pct"/>
            <w:shd w:val="clear" w:color="auto" w:fill="auto"/>
            <w:vAlign w:val="center"/>
          </w:tcPr>
          <w:p w14:paraId="7C41DFE0" w14:textId="4FA3FDFB" w:rsidR="0011564B" w:rsidRPr="00535CB6" w:rsidRDefault="0011564B" w:rsidP="008D3A90">
            <w:pPr>
              <w:contextualSpacing/>
              <w:rPr>
                <w:rFonts w:eastAsia="Times New Roman" w:cs="Arial"/>
                <w:lang w:eastAsia="pl-PL"/>
              </w:rPr>
            </w:pPr>
            <w:r w:rsidRPr="00535CB6">
              <w:rPr>
                <w:rFonts w:eastAsia="Times New Roman" w:cs="Arial"/>
                <w:lang w:eastAsia="pl-PL"/>
              </w:rPr>
              <w:t xml:space="preserve">Projekt zakłada stworzenie nowych lub doposażenie istniejących międzyszkolnych </w:t>
            </w:r>
            <w:r w:rsidRPr="00535CB6">
              <w:rPr>
                <w:rFonts w:eastAsia="Times New Roman" w:cs="Arial"/>
                <w:lang w:eastAsia="pl-PL"/>
              </w:rPr>
              <w:lastRenderedPageBreak/>
              <w:t>pracowni przedmiotowych</w:t>
            </w:r>
            <w:r w:rsidR="00C1523E" w:rsidRPr="00535CB6">
              <w:rPr>
                <w:rFonts w:eastAsia="Times New Roman" w:cs="Arial"/>
                <w:lang w:eastAsia="pl-PL"/>
              </w:rPr>
              <w:br/>
            </w:r>
            <w:r w:rsidRPr="00535CB6">
              <w:rPr>
                <w:rFonts w:eastAsia="Times New Roman" w:cs="Arial"/>
                <w:lang w:eastAsia="pl-PL"/>
              </w:rPr>
              <w:t xml:space="preserve">(dotyczy projektu obejmującego działania typu nr 1 i 2). </w:t>
            </w:r>
          </w:p>
        </w:tc>
        <w:tc>
          <w:tcPr>
            <w:tcW w:w="1819" w:type="pct"/>
            <w:shd w:val="clear" w:color="auto" w:fill="auto"/>
            <w:vAlign w:val="center"/>
          </w:tcPr>
          <w:p w14:paraId="06369269"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lastRenderedPageBreak/>
              <w:t xml:space="preserve">Projektodawca zapewni utworzenie lub doposażenie w szkole lub placówce systemu oświaty międzyszkolnej pracowni do nauczania przedmiotów przyrodniczych lub </w:t>
            </w:r>
            <w:r w:rsidRPr="00535CB6">
              <w:rPr>
                <w:rFonts w:eastAsia="Times New Roman" w:cs="Arial"/>
                <w:lang w:eastAsia="pl-PL"/>
              </w:rPr>
              <w:lastRenderedPageBreak/>
              <w:t xml:space="preserve">matematyki, zapewniającej warunki do nauczania opartego na metodzie eksperymentu i dostępnej dla innych szkół i placówek systemu oświaty prowadzonych przez ten sam organ. </w:t>
            </w:r>
          </w:p>
          <w:p w14:paraId="769B6756"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Takie działanie przyczyni się do lepszego wykorzystania zasobów edukacyjnych na ternie gminy/powiatu, a także do wydatkowania środków publicznych zgodnie z zasadami skuteczności i oszczędności.</w:t>
            </w:r>
          </w:p>
          <w:p w14:paraId="42D839FD"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264" w:type="pct"/>
            <w:vAlign w:val="center"/>
          </w:tcPr>
          <w:p w14:paraId="7C35808A"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lastRenderedPageBreak/>
              <w:t>udostępnienie pracowni  min. 1 szkole – 1 pkt</w:t>
            </w:r>
          </w:p>
          <w:p w14:paraId="79D12066" w14:textId="6C851C85" w:rsidR="0011564B" w:rsidRPr="00535CB6" w:rsidRDefault="0011564B" w:rsidP="008D3A90">
            <w:pPr>
              <w:contextualSpacing/>
              <w:rPr>
                <w:rFonts w:eastAsia="Times New Roman" w:cs="Arial"/>
                <w:lang w:eastAsia="pl-PL"/>
              </w:rPr>
            </w:pPr>
            <w:r w:rsidRPr="00535CB6">
              <w:rPr>
                <w:rFonts w:eastAsia="Times New Roman" w:cs="Arial"/>
                <w:lang w:eastAsia="pl-PL"/>
              </w:rPr>
              <w:lastRenderedPageBreak/>
              <w:t xml:space="preserve">udostępnienie pracowni </w:t>
            </w:r>
            <w:r w:rsidR="00B20AAA" w:rsidRPr="00535CB6">
              <w:rPr>
                <w:rFonts w:eastAsia="Times New Roman" w:cs="Arial"/>
                <w:lang w:eastAsia="pl-PL"/>
              </w:rPr>
              <w:t>min. 2 i więcej szkołom – 2 pkt</w:t>
            </w:r>
          </w:p>
        </w:tc>
        <w:tc>
          <w:tcPr>
            <w:tcW w:w="655" w:type="pct"/>
            <w:shd w:val="clear" w:color="auto" w:fill="auto"/>
            <w:vAlign w:val="center"/>
          </w:tcPr>
          <w:p w14:paraId="66D4EC2D" w14:textId="7A3F2DDD" w:rsidR="0011564B" w:rsidRPr="00535CB6" w:rsidRDefault="0011564B" w:rsidP="008D3A90">
            <w:pPr>
              <w:contextualSpacing/>
              <w:rPr>
                <w:rFonts w:eastAsia="Times New Roman" w:cs="Arial"/>
                <w:lang w:eastAsia="pl-PL"/>
              </w:rPr>
            </w:pPr>
            <w:r w:rsidRPr="00535CB6">
              <w:rPr>
                <w:rFonts w:eastAsia="Times New Roman" w:cs="Arial"/>
                <w:lang w:eastAsia="pl-PL"/>
              </w:rPr>
              <w:lastRenderedPageBreak/>
              <w:t>2</w:t>
            </w:r>
          </w:p>
        </w:tc>
      </w:tr>
      <w:tr w:rsidR="003E0092" w:rsidRPr="00E03F0E" w14:paraId="4B082546" w14:textId="77777777" w:rsidTr="00145F0C">
        <w:trPr>
          <w:trHeight w:val="20"/>
        </w:trPr>
        <w:tc>
          <w:tcPr>
            <w:tcW w:w="200" w:type="pct"/>
            <w:shd w:val="clear" w:color="auto" w:fill="auto"/>
            <w:vAlign w:val="center"/>
          </w:tcPr>
          <w:p w14:paraId="62334D2B" w14:textId="77777777" w:rsidR="0011564B" w:rsidRPr="00535CB6" w:rsidRDefault="0011564B" w:rsidP="008D3A90">
            <w:pPr>
              <w:numPr>
                <w:ilvl w:val="0"/>
                <w:numId w:val="33"/>
              </w:numPr>
              <w:ind w:left="502"/>
              <w:contextualSpacing/>
              <w:rPr>
                <w:rFonts w:eastAsia="Times New Roman" w:cs="Arial"/>
                <w:lang w:eastAsia="pl-PL"/>
              </w:rPr>
            </w:pPr>
          </w:p>
        </w:tc>
        <w:tc>
          <w:tcPr>
            <w:tcW w:w="1062" w:type="pct"/>
            <w:shd w:val="clear" w:color="auto" w:fill="auto"/>
            <w:vAlign w:val="center"/>
          </w:tcPr>
          <w:p w14:paraId="65246594"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Projekt zakłada współpracę szkół i placówek systemu oświaty dotyczącą wykorzystania posiadanych zasobów w zakresie technologii informacyjno-komunikacyjnych (TIK) (dotyczy projektu obejmującego działania typu nr 1 i 3).</w:t>
            </w:r>
          </w:p>
        </w:tc>
        <w:tc>
          <w:tcPr>
            <w:tcW w:w="1819" w:type="pct"/>
            <w:shd w:val="clear" w:color="auto" w:fill="auto"/>
            <w:vAlign w:val="center"/>
          </w:tcPr>
          <w:p w14:paraId="4059BB61"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4D763F32"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Warunek dotyczy m.in. szkół lub placówek systemu oświaty, które tworzą zespół.</w:t>
            </w:r>
          </w:p>
          <w:p w14:paraId="4C633B87"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5EF8622" w14:textId="342D7995" w:rsidR="0011564B" w:rsidRPr="00535CB6" w:rsidRDefault="00B20AAA" w:rsidP="008D3A90">
            <w:pPr>
              <w:contextualSpacing/>
              <w:rPr>
                <w:rFonts w:eastAsia="Times New Roman" w:cs="Arial"/>
                <w:lang w:eastAsia="pl-PL"/>
              </w:rPr>
            </w:pPr>
            <w:r w:rsidRPr="00535CB6">
              <w:rPr>
                <w:rFonts w:eastAsia="Times New Roman" w:cs="Arial"/>
                <w:lang w:eastAsia="pl-PL"/>
              </w:rPr>
              <w:t>brak współpracy – 0 pkt,</w:t>
            </w:r>
          </w:p>
          <w:p w14:paraId="20F982E5"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współpraca nawiązana z  min. 1 szkołą – 2 pkt</w:t>
            </w:r>
          </w:p>
        </w:tc>
        <w:tc>
          <w:tcPr>
            <w:tcW w:w="655" w:type="pct"/>
            <w:shd w:val="clear" w:color="auto" w:fill="auto"/>
            <w:vAlign w:val="center"/>
          </w:tcPr>
          <w:p w14:paraId="111AC51A" w14:textId="000986A2" w:rsidR="0011564B" w:rsidRPr="00535CB6" w:rsidRDefault="0011564B" w:rsidP="008D3A90">
            <w:pPr>
              <w:contextualSpacing/>
              <w:rPr>
                <w:rFonts w:eastAsia="Times New Roman" w:cs="Arial"/>
                <w:lang w:eastAsia="pl-PL"/>
              </w:rPr>
            </w:pPr>
            <w:r w:rsidRPr="00535CB6">
              <w:rPr>
                <w:rFonts w:eastAsia="Times New Roman" w:cs="Arial"/>
                <w:lang w:eastAsia="pl-PL"/>
              </w:rPr>
              <w:t>2</w:t>
            </w:r>
          </w:p>
        </w:tc>
      </w:tr>
      <w:tr w:rsidR="003E0092" w:rsidRPr="00E03F0E" w14:paraId="31C98ECB" w14:textId="77777777" w:rsidTr="00145F0C">
        <w:trPr>
          <w:trHeight w:val="20"/>
        </w:trPr>
        <w:tc>
          <w:tcPr>
            <w:tcW w:w="200" w:type="pct"/>
            <w:shd w:val="clear" w:color="auto" w:fill="auto"/>
            <w:vAlign w:val="center"/>
          </w:tcPr>
          <w:p w14:paraId="128ADC6D" w14:textId="77777777" w:rsidR="0011564B" w:rsidRPr="00535CB6" w:rsidRDefault="0011564B" w:rsidP="008D3A90">
            <w:pPr>
              <w:numPr>
                <w:ilvl w:val="0"/>
                <w:numId w:val="33"/>
              </w:numPr>
              <w:ind w:left="502"/>
              <w:contextualSpacing/>
              <w:rPr>
                <w:rFonts w:eastAsia="Times New Roman" w:cs="Arial"/>
                <w:lang w:eastAsia="pl-PL"/>
              </w:rPr>
            </w:pPr>
          </w:p>
        </w:tc>
        <w:tc>
          <w:tcPr>
            <w:tcW w:w="1062" w:type="pct"/>
            <w:shd w:val="clear" w:color="auto" w:fill="auto"/>
            <w:vAlign w:val="center"/>
          </w:tcPr>
          <w:p w14:paraId="7F1F00A2" w14:textId="24942669" w:rsidR="0011564B" w:rsidRPr="00535CB6" w:rsidRDefault="0011564B" w:rsidP="008D3A90">
            <w:pPr>
              <w:contextualSpacing/>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2 postaw/umiejętności- niezbędnych na rynku pracy, w tym obowiązkowo tych dotyczących</w:t>
            </w:r>
            <w:r w:rsidR="00B20AAA" w:rsidRPr="00535CB6">
              <w:rPr>
                <w:rFonts w:eastAsia="Times New Roman" w:cs="Arial"/>
                <w:lang w:eastAsia="pl-PL"/>
              </w:rPr>
              <w:t xml:space="preserve"> innowacyjności i kreatywności.</w:t>
            </w:r>
          </w:p>
        </w:tc>
        <w:tc>
          <w:tcPr>
            <w:tcW w:w="1819" w:type="pct"/>
            <w:shd w:val="clear" w:color="auto" w:fill="auto"/>
            <w:vAlign w:val="center"/>
          </w:tcPr>
          <w:p w14:paraId="636853A4" w14:textId="4F9E2763" w:rsidR="0011564B" w:rsidRPr="00535CB6" w:rsidRDefault="0011564B" w:rsidP="008D3A90">
            <w:pPr>
              <w:contextualSpacing/>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w:t>
            </w:r>
          </w:p>
          <w:p w14:paraId="345DA01B"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w ramach której, jednym z priorytetów jest „poprawa rezultatów procesu kształcenia, stosując zintegrowane podejście w każdym segmencie systemu (...)uwzględniając kluczowe kompetencje (...)”.</w:t>
            </w:r>
          </w:p>
          <w:p w14:paraId="06D40A5F"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0F9E9AD5" w14:textId="44AEA9AD" w:rsidR="0011564B" w:rsidRPr="00535CB6" w:rsidRDefault="0011564B" w:rsidP="008D3A90">
            <w:pPr>
              <w:contextualSpacing/>
              <w:rPr>
                <w:rFonts w:eastAsia="Times New Roman" w:cs="Arial"/>
                <w:lang w:eastAsia="pl-PL"/>
              </w:rPr>
            </w:pPr>
            <w:r w:rsidRPr="00535CB6">
              <w:rPr>
                <w:rFonts w:eastAsia="Times New Roman" w:cs="Arial"/>
                <w:lang w:eastAsia="pl-PL"/>
              </w:rPr>
              <w:t>kształcenie 2 kompetencji i 2 postaw/umiejętności –  2 pkt,</w:t>
            </w:r>
          </w:p>
          <w:p w14:paraId="52A69952" w14:textId="7BB030DA" w:rsidR="0011564B" w:rsidRPr="00535CB6" w:rsidRDefault="0011564B" w:rsidP="008D3A90">
            <w:pPr>
              <w:contextualSpacing/>
              <w:rPr>
                <w:rFonts w:eastAsia="Times New Roman" w:cs="Arial"/>
                <w:lang w:eastAsia="pl-PL"/>
              </w:rPr>
            </w:pPr>
            <w:r w:rsidRPr="00535CB6">
              <w:rPr>
                <w:rFonts w:eastAsia="Times New Roman" w:cs="Arial"/>
                <w:lang w:eastAsia="pl-PL"/>
              </w:rPr>
              <w:t>kształcenie 3 kompetencji i min. 3 postaw/umiejętności –   pkt</w:t>
            </w:r>
          </w:p>
        </w:tc>
        <w:tc>
          <w:tcPr>
            <w:tcW w:w="655" w:type="pct"/>
            <w:shd w:val="clear" w:color="auto" w:fill="auto"/>
            <w:vAlign w:val="center"/>
          </w:tcPr>
          <w:p w14:paraId="3B07B578" w14:textId="53619F42" w:rsidR="0011564B" w:rsidRPr="00535CB6" w:rsidRDefault="0011564B" w:rsidP="008D3A90">
            <w:pPr>
              <w:contextualSpacing/>
              <w:rPr>
                <w:rFonts w:eastAsia="Times New Roman" w:cs="Arial"/>
                <w:lang w:eastAsia="pl-PL"/>
              </w:rPr>
            </w:pPr>
            <w:r w:rsidRPr="00535CB6">
              <w:rPr>
                <w:rFonts w:eastAsia="Times New Roman" w:cs="Arial"/>
                <w:lang w:eastAsia="pl-PL"/>
              </w:rPr>
              <w:t>3</w:t>
            </w:r>
          </w:p>
        </w:tc>
      </w:tr>
      <w:tr w:rsidR="003E0092" w:rsidRPr="00E03F0E" w14:paraId="5D5378DA" w14:textId="77777777" w:rsidTr="00145F0C">
        <w:trPr>
          <w:trHeight w:val="2680"/>
        </w:trPr>
        <w:tc>
          <w:tcPr>
            <w:tcW w:w="200" w:type="pct"/>
            <w:shd w:val="clear" w:color="auto" w:fill="auto"/>
            <w:vAlign w:val="center"/>
          </w:tcPr>
          <w:p w14:paraId="1C77BF31" w14:textId="77777777" w:rsidR="0011564B" w:rsidRPr="00535CB6" w:rsidRDefault="0011564B" w:rsidP="008D3A90">
            <w:pPr>
              <w:numPr>
                <w:ilvl w:val="0"/>
                <w:numId w:val="33"/>
              </w:numPr>
              <w:ind w:left="502"/>
              <w:contextualSpacing/>
              <w:rPr>
                <w:rFonts w:eastAsia="Times New Roman" w:cs="Arial"/>
                <w:lang w:eastAsia="pl-PL"/>
              </w:rPr>
            </w:pPr>
          </w:p>
        </w:tc>
        <w:tc>
          <w:tcPr>
            <w:tcW w:w="1062" w:type="pct"/>
            <w:shd w:val="clear" w:color="auto" w:fill="auto"/>
            <w:vAlign w:val="center"/>
          </w:tcPr>
          <w:p w14:paraId="38EE6C2E"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 KL.</w:t>
            </w:r>
          </w:p>
        </w:tc>
        <w:tc>
          <w:tcPr>
            <w:tcW w:w="1819" w:type="pct"/>
            <w:shd w:val="clear" w:color="auto" w:fill="auto"/>
            <w:vAlign w:val="center"/>
          </w:tcPr>
          <w:p w14:paraId="2DB8EF16"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2AB8F8AF"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15291550" w14:textId="77777777" w:rsidR="0011564B" w:rsidRPr="00535CB6" w:rsidRDefault="0011564B"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64235954" w14:textId="77777777" w:rsidR="0011564B" w:rsidRPr="00535CB6" w:rsidRDefault="0011564B" w:rsidP="008D3A90">
            <w:pPr>
              <w:contextualSpacing/>
              <w:rPr>
                <w:rFonts w:eastAsiaTheme="minorHAnsi" w:cs="Arial"/>
              </w:rPr>
            </w:pPr>
            <w:r w:rsidRPr="00535CB6">
              <w:rPr>
                <w:rFonts w:eastAsia="Times New Roman" w:cs="Arial"/>
                <w:lang w:eastAsia="pl-PL"/>
              </w:rPr>
              <w:t>0/1 pkt</w:t>
            </w:r>
          </w:p>
        </w:tc>
        <w:tc>
          <w:tcPr>
            <w:tcW w:w="655" w:type="pct"/>
            <w:shd w:val="clear" w:color="auto" w:fill="auto"/>
            <w:vAlign w:val="center"/>
          </w:tcPr>
          <w:p w14:paraId="3B26DF5B" w14:textId="64CF7264" w:rsidR="0011564B" w:rsidRPr="00535CB6" w:rsidRDefault="0011564B" w:rsidP="008D3A90">
            <w:pPr>
              <w:contextualSpacing/>
              <w:rPr>
                <w:rFonts w:eastAsia="Times New Roman" w:cs="Arial"/>
                <w:lang w:eastAsia="pl-PL"/>
              </w:rPr>
            </w:pPr>
            <w:r w:rsidRPr="00535CB6">
              <w:rPr>
                <w:rFonts w:eastAsia="Times New Roman" w:cs="Arial"/>
                <w:lang w:eastAsia="pl-PL"/>
              </w:rPr>
              <w:t>1</w:t>
            </w:r>
          </w:p>
        </w:tc>
      </w:tr>
      <w:tr w:rsidR="003E0092" w:rsidRPr="00E03F0E" w14:paraId="16A0463A" w14:textId="77777777" w:rsidTr="00145F0C">
        <w:trPr>
          <w:trHeight w:val="20"/>
        </w:trPr>
        <w:tc>
          <w:tcPr>
            <w:tcW w:w="200" w:type="pct"/>
            <w:shd w:val="clear" w:color="auto" w:fill="auto"/>
            <w:vAlign w:val="center"/>
          </w:tcPr>
          <w:p w14:paraId="66503862" w14:textId="77777777" w:rsidR="0011564B" w:rsidRPr="00535CB6" w:rsidRDefault="0011564B" w:rsidP="008D3A90">
            <w:pPr>
              <w:numPr>
                <w:ilvl w:val="0"/>
                <w:numId w:val="33"/>
              </w:numPr>
              <w:ind w:left="502"/>
              <w:contextualSpacing/>
              <w:rPr>
                <w:rFonts w:eastAsia="Times New Roman" w:cs="Arial"/>
                <w:lang w:eastAsia="pl-PL"/>
              </w:rPr>
            </w:pPr>
          </w:p>
        </w:tc>
        <w:tc>
          <w:tcPr>
            <w:tcW w:w="1062" w:type="pct"/>
            <w:shd w:val="clear" w:color="auto" w:fill="auto"/>
            <w:vAlign w:val="center"/>
          </w:tcPr>
          <w:p w14:paraId="7251E313" w14:textId="2E84FDA5" w:rsidR="0011564B" w:rsidRPr="00535CB6" w:rsidRDefault="0011564B" w:rsidP="008D3A90">
            <w:pPr>
              <w:contextualSpacing/>
              <w:rPr>
                <w:rFonts w:eastAsia="Times New Roman" w:cs="Arial"/>
                <w:lang w:eastAsia="pl-PL"/>
              </w:rPr>
            </w:pPr>
            <w:r w:rsidRPr="00535CB6">
              <w:rPr>
                <w:rFonts w:cs="Arial"/>
                <w:lang w:eastAsia="pl-PL"/>
              </w:rPr>
              <w:t>Zgodnie z zapisami RPO WM projekt sprzyja oszczędnemu, efektywnemu i wydajnemu wydatkowaniu środków oraz zapewnia realizację wskaźników z zachowaniem efektywności kosztowej.</w:t>
            </w:r>
          </w:p>
        </w:tc>
        <w:tc>
          <w:tcPr>
            <w:tcW w:w="1819" w:type="pct"/>
            <w:shd w:val="clear" w:color="auto" w:fill="auto"/>
            <w:vAlign w:val="center"/>
          </w:tcPr>
          <w:p w14:paraId="5C02438A" w14:textId="77777777" w:rsidR="0011564B" w:rsidRPr="00535CB6" w:rsidRDefault="0011564B" w:rsidP="008D3A90">
            <w:pPr>
              <w:contextualSpacing/>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DE5EF88" w14:textId="2CE873F2" w:rsidR="0011564B" w:rsidRPr="00535CB6" w:rsidRDefault="0011564B" w:rsidP="008D3A90">
            <w:pPr>
              <w:contextualSpacing/>
              <w:rPr>
                <w:rFonts w:cs="Arial"/>
                <w:lang w:eastAsia="pl-PL"/>
              </w:rPr>
            </w:pPr>
            <w:r w:rsidRPr="00535CB6">
              <w:rPr>
                <w:rFonts w:cs="Arial"/>
                <w:lang w:eastAsia="pl-PL"/>
              </w:rPr>
              <w:t>Wartość projektu (euro)</w:t>
            </w:r>
          </w:p>
          <w:p w14:paraId="59230B8C" w14:textId="5B120A33" w:rsidR="0011564B" w:rsidRPr="00535CB6" w:rsidRDefault="008241DA" w:rsidP="008D3A90">
            <w:pPr>
              <w:contextualSpacing/>
              <w:rPr>
                <w:rFonts w:cs="Arial"/>
                <w:lang w:eastAsia="pl-PL"/>
              </w:rPr>
            </w:pPr>
            <w:r w:rsidRPr="00535CB6">
              <w:rPr>
                <w:rFonts w:cs="Arial"/>
                <w:noProof/>
                <w:lang w:eastAsia="pl-PL"/>
              </w:rPr>
              <mc:AlternateContent>
                <mc:Choice Requires="wps">
                  <w:drawing>
                    <wp:inline distT="0" distB="0" distL="0" distR="0" wp14:anchorId="60BFC0A5" wp14:editId="40BEDD67">
                      <wp:extent cx="1219200" cy="0"/>
                      <wp:effectExtent l="0" t="0" r="19050" b="19050"/>
                      <wp:docPr id="9" name="Łącznik prosty 2" descr="kreska ułamkowa, nad kreską: &quot;Wartość projektu (euro)&quot;, pod kreską: &quot;Wartości docelowa wskaźnika: Liczba uczniów objętych wsparciem w zakresie rozwijania kompetencji kluczowych w programie”, wartość mniejsza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531607A0" id="Łącznik prosty 2" o:spid="_x0000_s1026" alt="Tytuł: wzór — opis: kreska ułamkowa, nad kreską: &quot;Wartość projektu (euro)&quot;, pod kreską: &quot;Wartości docelowa wskaźnika: Liczba uczniów objętych wsparciem w zakresie rozwijania kompetencji kluczowych w programie”, wartość mniejsza równa 1300 euro&#10;" style="visibility:visible;mso-wrap-style:square;mso-left-percent:-10001;mso-top-percent:-10001;mso-position-horizontal:absolute;mso-position-horizontal-relative:char;mso-position-vertical:absolute;mso-position-vertical-relative:line;mso-left-percent:-10001;mso-top-percent:-10001" from="0,0" to="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" strokecolor="windowText">
                      <o:lock v:ext="edit" shapetype="f"/>
                      <w10:anchorlock/>
                    </v:line>
                  </w:pict>
                </mc:Fallback>
              </mc:AlternateContent>
            </w:r>
            <w:r w:rsidR="0011564B" w:rsidRPr="00535CB6">
              <w:rPr>
                <w:rFonts w:cs="Arial"/>
                <w:lang w:eastAsia="pl-PL"/>
              </w:rPr>
              <w:t>&lt;= 1300 euro</w:t>
            </w:r>
          </w:p>
          <w:p w14:paraId="307EDD37" w14:textId="77777777" w:rsidR="0011564B" w:rsidRPr="00535CB6" w:rsidRDefault="0011564B" w:rsidP="008D3A90">
            <w:pPr>
              <w:contextualSpacing/>
              <w:rPr>
                <w:rFonts w:cs="Arial"/>
                <w:lang w:eastAsia="pl-PL"/>
              </w:rPr>
            </w:pPr>
            <w:r w:rsidRPr="00535CB6">
              <w:rPr>
                <w:rFonts w:cs="Arial"/>
                <w:lang w:eastAsia="pl-PL"/>
              </w:rPr>
              <w:t>Wartości docelowa wskaźnika:</w:t>
            </w:r>
          </w:p>
          <w:p w14:paraId="0DF95B47" w14:textId="77777777" w:rsidR="0011564B" w:rsidRPr="00535CB6" w:rsidRDefault="0011564B" w:rsidP="008D3A90">
            <w:pPr>
              <w:autoSpaceDE w:val="0"/>
              <w:autoSpaceDN w:val="0"/>
              <w:adjustRightInd w:val="0"/>
              <w:contextualSpacing/>
              <w:rPr>
                <w:rFonts w:eastAsia="Times New Roman" w:cs="Arial"/>
                <w:lang w:eastAsia="pl-PL"/>
              </w:rPr>
            </w:pPr>
            <w:r w:rsidRPr="00535CB6">
              <w:rPr>
                <w:rFonts w:eastAsia="Times New Roman" w:cs="Arial"/>
                <w:lang w:eastAsia="pl-PL"/>
              </w:rPr>
              <w:t>„Liczba uczniów objętych wsparciem w zakresie rozwijania kompetencji kluczowych w programie”</w:t>
            </w:r>
          </w:p>
          <w:p w14:paraId="616FFFD9" w14:textId="77777777" w:rsidR="0011564B" w:rsidRPr="00535CB6" w:rsidRDefault="0011564B" w:rsidP="008D3A90">
            <w:pPr>
              <w:contextualSpacing/>
              <w:rPr>
                <w:rFonts w:cs="Arial"/>
                <w:lang w:eastAsia="pl-PL"/>
              </w:rPr>
            </w:pPr>
            <w:r w:rsidRPr="00535CB6">
              <w:rPr>
                <w:rFonts w:cs="Arial"/>
                <w:lang w:eastAsia="pl-PL"/>
              </w:rPr>
              <w:t>Kryterium weryfikowane na podstawie zapisów we wniosku o dofinansowanie projektu.</w:t>
            </w:r>
          </w:p>
        </w:tc>
        <w:tc>
          <w:tcPr>
            <w:tcW w:w="1264" w:type="pct"/>
            <w:vAlign w:val="center"/>
          </w:tcPr>
          <w:p w14:paraId="20B700B3" w14:textId="77777777" w:rsidR="0011564B" w:rsidRPr="00535CB6" w:rsidRDefault="0011564B" w:rsidP="008D3A90">
            <w:pPr>
              <w:contextualSpacing/>
              <w:rPr>
                <w:rFonts w:cs="Arial"/>
                <w:lang w:eastAsia="pl-PL"/>
              </w:rPr>
            </w:pPr>
            <w:r w:rsidRPr="00535CB6">
              <w:rPr>
                <w:rFonts w:cs="Arial"/>
                <w:lang w:eastAsia="pl-PL"/>
              </w:rPr>
              <w:t xml:space="preserve">koszt objęcia wsparciem jednego ucznia powyżej 1800 euro </w:t>
            </w:r>
            <w:r w:rsidRPr="00535CB6">
              <w:rPr>
                <w:rFonts w:eastAsia="Times New Roman" w:cs="Arial"/>
                <w:lang w:eastAsia="pl-PL"/>
              </w:rPr>
              <w:t xml:space="preserve">– </w:t>
            </w:r>
            <w:r w:rsidRPr="00535CB6">
              <w:rPr>
                <w:rFonts w:cs="Arial"/>
                <w:lang w:eastAsia="pl-PL"/>
              </w:rPr>
              <w:t>0 pkt,</w:t>
            </w:r>
          </w:p>
          <w:p w14:paraId="23817858" w14:textId="77777777" w:rsidR="0011564B" w:rsidRPr="00535CB6" w:rsidRDefault="0011564B" w:rsidP="008D3A90">
            <w:pPr>
              <w:contextualSpacing/>
              <w:rPr>
                <w:rFonts w:cs="Arial"/>
                <w:lang w:eastAsia="pl-PL"/>
              </w:rPr>
            </w:pPr>
            <w:r w:rsidRPr="00535CB6">
              <w:rPr>
                <w:rFonts w:cs="Arial"/>
                <w:lang w:eastAsia="pl-PL"/>
              </w:rPr>
              <w:t xml:space="preserve">koszt objęcia wsparciem jednego ucznia powyżej 1300 euro do 1800 euro </w:t>
            </w:r>
            <w:r w:rsidRPr="00535CB6">
              <w:rPr>
                <w:rFonts w:eastAsia="Times New Roman" w:cs="Arial"/>
                <w:lang w:eastAsia="pl-PL"/>
              </w:rPr>
              <w:t xml:space="preserve">– </w:t>
            </w:r>
            <w:r w:rsidRPr="00535CB6">
              <w:rPr>
                <w:rFonts w:cs="Arial"/>
                <w:lang w:eastAsia="pl-PL"/>
              </w:rPr>
              <w:t xml:space="preserve">2 pkt, </w:t>
            </w:r>
          </w:p>
          <w:p w14:paraId="4CBDF053" w14:textId="77777777" w:rsidR="0011564B" w:rsidRPr="00535CB6" w:rsidRDefault="0011564B" w:rsidP="008D3A90">
            <w:pPr>
              <w:contextualSpacing/>
              <w:rPr>
                <w:rFonts w:cs="Arial"/>
                <w:lang w:eastAsia="pl-PL"/>
              </w:rPr>
            </w:pPr>
            <w:r w:rsidRPr="00535CB6">
              <w:rPr>
                <w:rFonts w:cs="Arial"/>
                <w:lang w:eastAsia="pl-PL"/>
              </w:rPr>
              <w:t xml:space="preserve">koszt objęcia wsparciem jednego ucznia do 1300 euro </w:t>
            </w:r>
            <w:r w:rsidRPr="00535CB6">
              <w:rPr>
                <w:rFonts w:eastAsia="Times New Roman" w:cs="Arial"/>
                <w:lang w:eastAsia="pl-PL"/>
              </w:rPr>
              <w:t xml:space="preserve">– </w:t>
            </w:r>
            <w:r w:rsidRPr="00535CB6">
              <w:rPr>
                <w:rFonts w:cs="Arial"/>
                <w:lang w:eastAsia="pl-PL"/>
              </w:rPr>
              <w:t>4 pkt,</w:t>
            </w:r>
          </w:p>
          <w:p w14:paraId="3D5C3009" w14:textId="77777777" w:rsidR="0011564B" w:rsidRPr="00535CB6" w:rsidRDefault="0011564B" w:rsidP="008D3A90">
            <w:pPr>
              <w:contextualSpacing/>
              <w:rPr>
                <w:rFonts w:eastAsia="Times New Roman" w:cs="Arial"/>
                <w:lang w:eastAsia="pl-PL"/>
              </w:rPr>
            </w:pPr>
            <w:r w:rsidRPr="00535CB6">
              <w:rPr>
                <w:rFonts w:cs="Arial"/>
                <w:lang w:eastAsia="pl-PL"/>
              </w:rPr>
              <w:t>koszt należy przeliczyć kursem euro podanym w regulaminie konkursu</w:t>
            </w:r>
          </w:p>
        </w:tc>
        <w:tc>
          <w:tcPr>
            <w:tcW w:w="655" w:type="pct"/>
            <w:shd w:val="clear" w:color="auto" w:fill="auto"/>
            <w:vAlign w:val="center"/>
          </w:tcPr>
          <w:p w14:paraId="14AB9C85" w14:textId="056450F4" w:rsidR="0011564B" w:rsidRPr="00535CB6" w:rsidRDefault="0011564B" w:rsidP="008D3A90">
            <w:pPr>
              <w:contextualSpacing/>
              <w:rPr>
                <w:rFonts w:eastAsia="Times New Roman" w:cs="Arial"/>
                <w:lang w:eastAsia="pl-PL"/>
              </w:rPr>
            </w:pPr>
            <w:r w:rsidRPr="00535CB6">
              <w:rPr>
                <w:rFonts w:eastAsia="Times New Roman" w:cs="Arial"/>
                <w:lang w:eastAsia="pl-PL"/>
              </w:rPr>
              <w:t>4</w:t>
            </w:r>
          </w:p>
        </w:tc>
      </w:tr>
    </w:tbl>
    <w:p w14:paraId="55BCFA11" w14:textId="77777777" w:rsidR="00B20AAA" w:rsidRPr="00F877B4" w:rsidRDefault="00B20AAA">
      <w:pPr>
        <w:rPr>
          <w:rFonts w:cs="Arial"/>
          <w:b/>
          <w:sz w:val="24"/>
          <w:szCs w:val="24"/>
          <w:u w:val="single"/>
          <w:lang w:eastAsia="pl-PL"/>
        </w:rPr>
      </w:pPr>
      <w:r w:rsidRPr="00F877B4">
        <w:rPr>
          <w:rFonts w:cs="Arial"/>
          <w:b/>
          <w:sz w:val="24"/>
          <w:szCs w:val="24"/>
          <w:u w:val="single"/>
          <w:lang w:eastAsia="pl-PL"/>
        </w:rPr>
        <w:br w:type="page"/>
      </w:r>
    </w:p>
    <w:p w14:paraId="5A27F791" w14:textId="31B7B63A" w:rsidR="00CC5C30" w:rsidRPr="009048A6" w:rsidRDefault="00CC5C30" w:rsidP="007845FF">
      <w:pPr>
        <w:pStyle w:val="Nagwek5"/>
        <w:rPr>
          <w:rFonts w:eastAsia="Calibri"/>
          <w:lang w:eastAsia="pl-PL"/>
        </w:rPr>
      </w:pPr>
      <w:bookmarkStart w:id="604" w:name="_Toc131078673"/>
      <w:bookmarkStart w:id="605" w:name="_Toc457226242"/>
      <w:bookmarkStart w:id="606" w:name="_Toc457376992"/>
      <w:bookmarkStart w:id="607" w:name="_Toc457381564"/>
      <w:bookmarkStart w:id="608" w:name="_Toc457987841"/>
      <w:bookmarkStart w:id="609" w:name="_Toc462147205"/>
      <w:r w:rsidRPr="009048A6">
        <w:rPr>
          <w:rFonts w:eastAsia="Calibri"/>
          <w:lang w:eastAsia="pl-PL"/>
        </w:rPr>
        <w:lastRenderedPageBreak/>
        <w:t xml:space="preserve">Działanie 10. 1 </w:t>
      </w:r>
      <w:r>
        <w:rPr>
          <w:rFonts w:eastAsia="Calibri"/>
          <w:lang w:eastAsia="pl-PL"/>
        </w:rPr>
        <w:t>typ projektu:</w:t>
      </w:r>
      <w:r w:rsidRPr="009048A6">
        <w:rPr>
          <w:rFonts w:eastAsia="Calibri"/>
          <w:lang w:eastAsia="pl-PL"/>
        </w:rPr>
        <w:t xml:space="preserve"> </w:t>
      </w:r>
      <w:r>
        <w:rPr>
          <w:rFonts w:eastAsia="Calibri"/>
          <w:lang w:eastAsia="pl-PL"/>
        </w:rPr>
        <w:t>„</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604"/>
    </w:p>
    <w:p w14:paraId="4A516611" w14:textId="77777777" w:rsidR="00CC5C30" w:rsidRPr="0066126B" w:rsidRDefault="00CC5C30" w:rsidP="00145F0C">
      <w:pPr>
        <w:rPr>
          <w:rFonts w:eastAsia="Calibri" w:cs="Arial"/>
          <w:lang w:eastAsia="pl-PL"/>
        </w:rPr>
      </w:pPr>
      <w:r w:rsidRPr="0066126B">
        <w:rPr>
          <w:rFonts w:eastAsia="Calibri" w:cs="Arial"/>
          <w:lang w:eastAsia="pl-PL"/>
        </w:rPr>
        <w:t>Rodzaje przedsięwzięć/typy projektów:</w:t>
      </w:r>
    </w:p>
    <w:p w14:paraId="2FC585B3" w14:textId="77777777" w:rsidR="00CC5C30" w:rsidRPr="0066126B" w:rsidRDefault="00CC5C30" w:rsidP="00DC3249">
      <w:pPr>
        <w:numPr>
          <w:ilvl w:val="0"/>
          <w:numId w:val="194"/>
        </w:numPr>
        <w:contextualSpacing/>
        <w:rPr>
          <w:rFonts w:eastAsia="Calibri" w:cs="Arial"/>
          <w:lang w:eastAsia="pl-PL"/>
        </w:rPr>
      </w:pPr>
      <w:r w:rsidRPr="0066126B">
        <w:rPr>
          <w:rFonts w:eastAsia="Calibri" w:cs="Arial"/>
          <w:lang w:eastAsia="pl-PL"/>
        </w:rPr>
        <w:t>kształcenie kompetencji kluczowych niezbędnych na rynku pracy oraz właściwych postaw i umiejętności,</w:t>
      </w:r>
    </w:p>
    <w:p w14:paraId="47A6F09B" w14:textId="77777777" w:rsidR="00CC5C30" w:rsidRPr="0066126B" w:rsidRDefault="00CC5C30" w:rsidP="00DC3249">
      <w:pPr>
        <w:numPr>
          <w:ilvl w:val="0"/>
          <w:numId w:val="194"/>
        </w:numPr>
        <w:ind w:left="426" w:hanging="426"/>
        <w:contextualSpacing/>
        <w:rPr>
          <w:rFonts w:eastAsia="Calibri" w:cs="Arial"/>
          <w:lang w:eastAsia="pl-PL"/>
        </w:rPr>
      </w:pPr>
      <w:r w:rsidRPr="0066126B">
        <w:rPr>
          <w:rFonts w:eastAsia="Calibri" w:cs="Arial"/>
          <w:lang w:eastAsia="pl-PL"/>
        </w:rPr>
        <w:t>tworzenie warunków dla nauczania opartego na metodzie eksperymentu,</w:t>
      </w:r>
    </w:p>
    <w:p w14:paraId="6A693635" w14:textId="77777777" w:rsidR="00CC5C30" w:rsidRPr="0066126B" w:rsidRDefault="00CC5C30" w:rsidP="00DC3249">
      <w:pPr>
        <w:numPr>
          <w:ilvl w:val="0"/>
          <w:numId w:val="194"/>
        </w:numPr>
        <w:ind w:left="426" w:hanging="426"/>
        <w:contextualSpacing/>
        <w:rPr>
          <w:rFonts w:eastAsia="Calibri" w:cs="Arial"/>
          <w:lang w:eastAsia="pl-PL"/>
        </w:rPr>
      </w:pPr>
      <w:r w:rsidRPr="0066126B">
        <w:rPr>
          <w:rFonts w:eastAsia="Calibri" w:cs="Arial"/>
          <w:lang w:eastAsia="pl-PL"/>
        </w:rPr>
        <w:t>korzystanie z technologii informacyjno-komunikacyjnych oraz rozwijanie kompetencji informatycznych.</w:t>
      </w:r>
    </w:p>
    <w:p w14:paraId="77E23B80" w14:textId="40022B40" w:rsidR="000B4A75" w:rsidRPr="00F877B4" w:rsidRDefault="000B4A75" w:rsidP="007845FF">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002C2989">
        <w:rPr>
          <w:rFonts w:cs="Arial"/>
          <w:lang w:eastAsia="pl-PL"/>
        </w:rPr>
        <w:t xml:space="preserve"> 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42"/>
        <w:gridCol w:w="2720"/>
        <w:gridCol w:w="5449"/>
        <w:gridCol w:w="3758"/>
        <w:gridCol w:w="1700"/>
      </w:tblGrid>
      <w:tr w:rsidR="00E03F0E" w:rsidRPr="00272D13" w14:paraId="3D8E8C75" w14:textId="77777777" w:rsidTr="00145F0C">
        <w:trPr>
          <w:trHeight w:val="381"/>
          <w:tblHeader/>
        </w:trPr>
        <w:tc>
          <w:tcPr>
            <w:tcW w:w="191" w:type="pct"/>
            <w:tcBorders>
              <w:top w:val="single" w:sz="4" w:space="0" w:color="auto"/>
            </w:tcBorders>
            <w:shd w:val="clear" w:color="auto" w:fill="auto"/>
            <w:vAlign w:val="center"/>
          </w:tcPr>
          <w:p w14:paraId="79D2FF7C" w14:textId="4232BB9D" w:rsidR="00B16268" w:rsidRPr="00535CB6" w:rsidRDefault="00B16268" w:rsidP="008D3A90">
            <w:pPr>
              <w:spacing w:before="0" w:after="0"/>
              <w:contextualSpacing/>
              <w:rPr>
                <w:rFonts w:eastAsia="Calibri" w:cs="Arial"/>
                <w:b/>
              </w:rPr>
            </w:pPr>
            <w:r w:rsidRPr="00535CB6">
              <w:rPr>
                <w:rFonts w:eastAsia="Calibri" w:cs="Arial"/>
                <w:b/>
              </w:rPr>
              <w:t>Lp.</w:t>
            </w:r>
          </w:p>
        </w:tc>
        <w:tc>
          <w:tcPr>
            <w:tcW w:w="960" w:type="pct"/>
            <w:tcBorders>
              <w:top w:val="single" w:sz="4" w:space="0" w:color="auto"/>
            </w:tcBorders>
            <w:shd w:val="clear" w:color="auto" w:fill="auto"/>
            <w:vAlign w:val="center"/>
          </w:tcPr>
          <w:p w14:paraId="2EA03DCC" w14:textId="77777777" w:rsidR="00B16268" w:rsidRPr="00535CB6" w:rsidRDefault="00B16268" w:rsidP="008D3A90">
            <w:pPr>
              <w:spacing w:before="0" w:after="0"/>
              <w:contextualSpacing/>
              <w:rPr>
                <w:rFonts w:eastAsia="Calibri" w:cs="Arial"/>
                <w:b/>
              </w:rPr>
            </w:pPr>
            <w:r w:rsidRPr="00535CB6">
              <w:rPr>
                <w:rFonts w:eastAsia="Calibri" w:cs="Arial"/>
                <w:b/>
              </w:rPr>
              <w:t>Kryterium</w:t>
            </w:r>
          </w:p>
        </w:tc>
        <w:tc>
          <w:tcPr>
            <w:tcW w:w="1923" w:type="pct"/>
            <w:tcBorders>
              <w:top w:val="single" w:sz="4" w:space="0" w:color="auto"/>
            </w:tcBorders>
            <w:shd w:val="clear" w:color="auto" w:fill="auto"/>
            <w:vAlign w:val="center"/>
          </w:tcPr>
          <w:p w14:paraId="546F776D" w14:textId="77777777" w:rsidR="00B16268" w:rsidRPr="00535CB6" w:rsidRDefault="00B16268" w:rsidP="008D3A90">
            <w:pPr>
              <w:spacing w:before="0" w:after="0"/>
              <w:contextualSpacing/>
              <w:rPr>
                <w:rFonts w:eastAsia="Calibri" w:cs="Arial"/>
                <w:b/>
              </w:rPr>
            </w:pPr>
            <w:r w:rsidRPr="00535CB6">
              <w:rPr>
                <w:rFonts w:eastAsia="Calibri" w:cs="Arial"/>
                <w:b/>
              </w:rPr>
              <w:t>Opis kryterium</w:t>
            </w:r>
          </w:p>
        </w:tc>
        <w:tc>
          <w:tcPr>
            <w:tcW w:w="1326" w:type="pct"/>
            <w:tcBorders>
              <w:top w:val="single" w:sz="4" w:space="0" w:color="auto"/>
            </w:tcBorders>
            <w:shd w:val="clear" w:color="auto" w:fill="auto"/>
            <w:vAlign w:val="center"/>
          </w:tcPr>
          <w:p w14:paraId="534572E7" w14:textId="77777777" w:rsidR="00B16268" w:rsidRPr="00535CB6" w:rsidRDefault="00B16268" w:rsidP="008D3A90">
            <w:pPr>
              <w:spacing w:before="0" w:after="0"/>
              <w:contextualSpacing/>
              <w:rPr>
                <w:rFonts w:eastAsia="Calibri" w:cs="Arial"/>
                <w:b/>
              </w:rPr>
            </w:pPr>
            <w:r w:rsidRPr="00535CB6">
              <w:rPr>
                <w:rFonts w:eastAsia="Calibri" w:cs="Arial"/>
                <w:b/>
              </w:rPr>
              <w:t>Punktacja</w:t>
            </w:r>
          </w:p>
        </w:tc>
        <w:tc>
          <w:tcPr>
            <w:tcW w:w="600" w:type="pct"/>
            <w:tcBorders>
              <w:top w:val="single" w:sz="4" w:space="0" w:color="auto"/>
            </w:tcBorders>
            <w:vAlign w:val="center"/>
          </w:tcPr>
          <w:p w14:paraId="2A55EDBF" w14:textId="77777777" w:rsidR="00B16268" w:rsidRPr="00535CB6" w:rsidRDefault="00B16268" w:rsidP="008D3A90">
            <w:pPr>
              <w:spacing w:before="0" w:after="0"/>
              <w:contextualSpacing/>
              <w:rPr>
                <w:rFonts w:eastAsia="Calibri" w:cs="Arial"/>
                <w:b/>
              </w:rPr>
            </w:pPr>
            <w:r w:rsidRPr="00535CB6">
              <w:rPr>
                <w:rFonts w:eastAsia="Calibri" w:cs="Arial"/>
                <w:b/>
              </w:rPr>
              <w:t>Maksymalna liczba punktów</w:t>
            </w:r>
          </w:p>
        </w:tc>
      </w:tr>
      <w:tr w:rsidR="00E03F0E" w:rsidRPr="00272D13" w14:paraId="35915AF8" w14:textId="77777777" w:rsidTr="00145F0C">
        <w:trPr>
          <w:trHeight w:val="28"/>
        </w:trPr>
        <w:tc>
          <w:tcPr>
            <w:tcW w:w="191" w:type="pct"/>
            <w:shd w:val="clear" w:color="auto" w:fill="auto"/>
            <w:vAlign w:val="center"/>
          </w:tcPr>
          <w:p w14:paraId="20AF36B4" w14:textId="77777777" w:rsidR="00B16268" w:rsidRPr="00535CB6" w:rsidRDefault="00B16268" w:rsidP="008D3A90">
            <w:pPr>
              <w:numPr>
                <w:ilvl w:val="0"/>
                <w:numId w:val="195"/>
              </w:numPr>
              <w:spacing w:before="0" w:after="0"/>
              <w:ind w:left="80" w:firstLine="0"/>
              <w:contextualSpacing/>
              <w:rPr>
                <w:rFonts w:eastAsia="Times New Roman" w:cs="Arial"/>
                <w:lang w:eastAsia="pl-PL"/>
              </w:rPr>
            </w:pPr>
          </w:p>
        </w:tc>
        <w:tc>
          <w:tcPr>
            <w:tcW w:w="960" w:type="pct"/>
            <w:shd w:val="clear" w:color="auto" w:fill="auto"/>
            <w:vAlign w:val="center"/>
          </w:tcPr>
          <w:p w14:paraId="2C0D471F" w14:textId="3E9D2FB1" w:rsidR="00B16268" w:rsidRPr="00535CB6" w:rsidRDefault="00B16268" w:rsidP="008D3A90">
            <w:pPr>
              <w:spacing w:before="0" w:after="0"/>
              <w:contextualSpacing/>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923" w:type="pct"/>
            <w:shd w:val="clear" w:color="auto" w:fill="auto"/>
            <w:vAlign w:val="center"/>
          </w:tcPr>
          <w:p w14:paraId="146E3EB7"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6468ACC6"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Wnioskodawca wymienia wspomniane materiały edukacyjne i sposób ich wykorzystania.</w:t>
            </w:r>
          </w:p>
          <w:p w14:paraId="1EB90DE9"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3C575F4A"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EEF63D5"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D5ED4C" w14:textId="2F3B801B"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0/4 pkt</w:t>
            </w:r>
          </w:p>
        </w:tc>
        <w:tc>
          <w:tcPr>
            <w:tcW w:w="600" w:type="pct"/>
            <w:vAlign w:val="center"/>
          </w:tcPr>
          <w:p w14:paraId="69FD4D74"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4</w:t>
            </w:r>
          </w:p>
        </w:tc>
      </w:tr>
      <w:tr w:rsidR="00E03F0E" w:rsidRPr="00272D13" w14:paraId="5A6AC68B" w14:textId="77777777" w:rsidTr="00145F0C">
        <w:trPr>
          <w:trHeight w:val="20"/>
        </w:trPr>
        <w:tc>
          <w:tcPr>
            <w:tcW w:w="191" w:type="pct"/>
            <w:shd w:val="clear" w:color="auto" w:fill="auto"/>
            <w:vAlign w:val="center"/>
          </w:tcPr>
          <w:p w14:paraId="245BB14A" w14:textId="77777777" w:rsidR="00B16268" w:rsidRPr="00535CB6" w:rsidRDefault="00B16268" w:rsidP="008D3A90">
            <w:pPr>
              <w:numPr>
                <w:ilvl w:val="0"/>
                <w:numId w:val="195"/>
              </w:numPr>
              <w:spacing w:before="0" w:after="0"/>
              <w:ind w:left="502"/>
              <w:contextualSpacing/>
              <w:rPr>
                <w:rFonts w:eastAsia="Times New Roman" w:cs="Arial"/>
                <w:lang w:eastAsia="pl-PL"/>
              </w:rPr>
            </w:pPr>
          </w:p>
        </w:tc>
        <w:tc>
          <w:tcPr>
            <w:tcW w:w="960" w:type="pct"/>
            <w:shd w:val="clear" w:color="auto" w:fill="auto"/>
            <w:vAlign w:val="center"/>
          </w:tcPr>
          <w:p w14:paraId="6CAD2B83"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Projekt wspiera wyłącznie szkoły z obszarów wiejskich.</w:t>
            </w:r>
          </w:p>
        </w:tc>
        <w:tc>
          <w:tcPr>
            <w:tcW w:w="1923" w:type="pct"/>
            <w:shd w:val="clear" w:color="auto" w:fill="auto"/>
            <w:vAlign w:val="center"/>
          </w:tcPr>
          <w:p w14:paraId="4A6B334E" w14:textId="6B6749B2"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 xml:space="preserve">Kryterium przyczyni się do silniejszej koncentracji środków na obszarach cechujących się największymi potrzebami </w:t>
            </w:r>
            <w:r w:rsidR="001D2577" w:rsidRPr="00535CB6">
              <w:rPr>
                <w:rFonts w:eastAsia="Times New Roman" w:cs="Arial"/>
                <w:lang w:eastAsia="pl-PL"/>
              </w:rPr>
              <w:br/>
            </w:r>
            <w:r w:rsidRPr="00535CB6">
              <w:rPr>
                <w:rFonts w:eastAsia="Times New Roman" w:cs="Arial"/>
                <w:lang w:eastAsia="pl-PL"/>
              </w:rPr>
              <w:t xml:space="preserve">w zakresie edukacji a tym samym do realizacji założeń RPO </w:t>
            </w:r>
            <w:r w:rsidRPr="00535CB6">
              <w:rPr>
                <w:rFonts w:eastAsia="Times New Roman" w:cs="Arial"/>
                <w:lang w:eastAsia="pl-PL"/>
              </w:rPr>
              <w:lastRenderedPageBreak/>
              <w:t>WM w zakresie osiągnięcia większej spójności społeczno-gospodarczej.</w:t>
            </w:r>
          </w:p>
          <w:p w14:paraId="0D9C14C6" w14:textId="058571B1"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 xml:space="preserve">Szkoły, do których kierowane jest wsparcie są zlokalizowane na obszarach wiejskich definiowanych zgodnie z Wytycznymi Ministra Infrastruktury i Rozwoju </w:t>
            </w:r>
            <w:r w:rsidR="001D2577" w:rsidRPr="00535CB6">
              <w:rPr>
                <w:rFonts w:eastAsia="Times New Roman" w:cs="Arial"/>
                <w:lang w:eastAsia="pl-PL"/>
              </w:rPr>
              <w:br/>
            </w:r>
            <w:r w:rsidRPr="00535CB6">
              <w:rPr>
                <w:rFonts w:eastAsia="Times New Roman" w:cs="Arial"/>
                <w:lang w:eastAsia="pl-PL"/>
              </w:rPr>
              <w:t xml:space="preserve">w zakresie monitorowania postępu rzeczowego realizacji programów operacyjnych na lata 2014-2020. </w:t>
            </w:r>
          </w:p>
          <w:p w14:paraId="37D5B6D0" w14:textId="2A61F422"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1CD31CF6" w14:textId="72EDDB2B" w:rsidR="00B16268" w:rsidRPr="00535CB6" w:rsidRDefault="00B16268" w:rsidP="008D3A90">
            <w:pPr>
              <w:pStyle w:val="Akapitzlist0"/>
              <w:numPr>
                <w:ilvl w:val="0"/>
                <w:numId w:val="196"/>
              </w:numPr>
              <w:spacing w:before="0" w:after="0"/>
              <w:ind w:left="512" w:hanging="426"/>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6A0AC336" w14:textId="0CFD183C" w:rsidR="00B16268" w:rsidRPr="00535CB6" w:rsidRDefault="00B16268" w:rsidP="008D3A90">
            <w:pPr>
              <w:pStyle w:val="Akapitzlist0"/>
              <w:numPr>
                <w:ilvl w:val="0"/>
                <w:numId w:val="196"/>
              </w:numPr>
              <w:spacing w:before="0" w:after="0"/>
              <w:ind w:left="512" w:hanging="426"/>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39EFD126" w14:textId="21270329" w:rsidR="00B16268" w:rsidRPr="00535CB6" w:rsidRDefault="00B16268" w:rsidP="008D3A90">
            <w:pPr>
              <w:pStyle w:val="Akapitzlist0"/>
              <w:numPr>
                <w:ilvl w:val="0"/>
                <w:numId w:val="196"/>
              </w:numPr>
              <w:spacing w:before="0" w:after="0"/>
              <w:ind w:left="512" w:hanging="426"/>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61272CBF" w14:textId="29A59BD3" w:rsidR="004A6F35" w:rsidRPr="00535CB6" w:rsidRDefault="00B16268" w:rsidP="008D3A90">
            <w:pPr>
              <w:spacing w:before="0" w:after="0"/>
              <w:contextualSpacing/>
              <w:rPr>
                <w:rFonts w:eastAsia="Times New Roman" w:cs="Arial"/>
                <w:lang w:eastAsia="pl-PL"/>
              </w:rPr>
            </w:pPr>
            <w:r w:rsidRPr="00535CB6">
              <w:rPr>
                <w:rFonts w:eastAsia="Times New Roman" w:cs="Arial"/>
                <w:lang w:eastAsia="pl-PL"/>
              </w:rPr>
              <w:t>Kategoria 3 DEGURBY jest określana na podstawie:</w:t>
            </w:r>
            <w:r w:rsidR="004A6F35" w:rsidRPr="00535CB6">
              <w:rPr>
                <w:rFonts w:eastAsia="Times New Roman" w:cs="Arial"/>
                <w:lang w:eastAsia="pl-PL"/>
              </w:rPr>
              <w:t xml:space="preserve"> </w:t>
            </w:r>
            <w:hyperlink r:id="rId117" w:tooltip="strona Eurostatu - DEGURBA" w:history="1">
              <w:r w:rsidR="004A6F35" w:rsidRPr="00535CB6">
                <w:rPr>
                  <w:rStyle w:val="Hipercze"/>
                  <w:rFonts w:eastAsia="Times New Roman" w:cs="Arial"/>
                  <w:lang w:eastAsia="pl-PL"/>
                </w:rPr>
                <w:t>http://ec.europa.eu/eurostat/ramon/miscellaneous/index.cfm?TargetUrl=DSP_DEGURBA</w:t>
              </w:r>
            </w:hyperlink>
          </w:p>
          <w:p w14:paraId="4037732D" w14:textId="36EC86AF"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 xml:space="preserve"> tabela z nagłówkiem "dla roku odniesienia 2012".</w:t>
            </w:r>
          </w:p>
          <w:p w14:paraId="2A4A4D0E"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7F7AE567" w14:textId="18AE5E62"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lastRenderedPageBreak/>
              <w:t>0/4pkt</w:t>
            </w:r>
          </w:p>
        </w:tc>
        <w:tc>
          <w:tcPr>
            <w:tcW w:w="600" w:type="pct"/>
            <w:vAlign w:val="center"/>
          </w:tcPr>
          <w:p w14:paraId="28BFA006"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4</w:t>
            </w:r>
          </w:p>
        </w:tc>
      </w:tr>
      <w:tr w:rsidR="00E03F0E" w:rsidRPr="00272D13" w14:paraId="0E25DA8F" w14:textId="77777777" w:rsidTr="00145F0C">
        <w:trPr>
          <w:trHeight w:val="20"/>
        </w:trPr>
        <w:tc>
          <w:tcPr>
            <w:tcW w:w="191" w:type="pct"/>
            <w:shd w:val="clear" w:color="auto" w:fill="auto"/>
            <w:vAlign w:val="center"/>
          </w:tcPr>
          <w:p w14:paraId="4D4F9D75" w14:textId="77777777" w:rsidR="00B16268" w:rsidRPr="00535CB6" w:rsidRDefault="00B16268" w:rsidP="008D3A90">
            <w:pPr>
              <w:numPr>
                <w:ilvl w:val="0"/>
                <w:numId w:val="195"/>
              </w:numPr>
              <w:spacing w:before="0" w:after="0"/>
              <w:ind w:left="502"/>
              <w:contextualSpacing/>
              <w:rPr>
                <w:rFonts w:eastAsia="Times New Roman" w:cs="Arial"/>
                <w:lang w:eastAsia="pl-PL"/>
              </w:rPr>
            </w:pPr>
          </w:p>
        </w:tc>
        <w:tc>
          <w:tcPr>
            <w:tcW w:w="960" w:type="pct"/>
            <w:shd w:val="clear" w:color="auto" w:fill="auto"/>
            <w:vAlign w:val="center"/>
          </w:tcPr>
          <w:p w14:paraId="02587EFA"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 xml:space="preserve">Projekt obejmuje wsparciem wyłącznie szkołę/szkoły </w:t>
            </w:r>
            <w:r w:rsidRPr="00535CB6">
              <w:rPr>
                <w:rFonts w:eastAsia="Times New Roman" w:cs="Arial"/>
                <w:lang w:eastAsia="pl-PL"/>
              </w:rPr>
              <w:lastRenderedPageBreak/>
              <w:t xml:space="preserve">podstawowe z niższym niż 10% udziałem uczniów dodatkowo uczących się drugiego języka obcego w roku 2015. </w:t>
            </w:r>
          </w:p>
        </w:tc>
        <w:tc>
          <w:tcPr>
            <w:tcW w:w="1923" w:type="pct"/>
            <w:shd w:val="clear" w:color="auto" w:fill="auto"/>
            <w:vAlign w:val="center"/>
          </w:tcPr>
          <w:p w14:paraId="180BFEC3"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lastRenderedPageBreak/>
              <w:t xml:space="preserve">Kryterium jest uwzględnione w przypadku, jeśli Wnioskodawca we wniosku o dofinansowanie wykaże, że </w:t>
            </w:r>
            <w:r w:rsidRPr="00535CB6">
              <w:rPr>
                <w:rFonts w:eastAsia="Times New Roman" w:cs="Arial"/>
                <w:lang w:eastAsia="pl-PL"/>
              </w:rPr>
              <w:lastRenderedPageBreak/>
              <w:t>działania w ramach projektu dotyczą podnoszenia kompetencji kluczowych z zakresu języków obcych.</w:t>
            </w:r>
          </w:p>
          <w:p w14:paraId="1F392C53"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F664072"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C33C84"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lastRenderedPageBreak/>
              <w:t>0/4 pkt</w:t>
            </w:r>
          </w:p>
        </w:tc>
        <w:tc>
          <w:tcPr>
            <w:tcW w:w="600" w:type="pct"/>
            <w:vAlign w:val="center"/>
          </w:tcPr>
          <w:p w14:paraId="1CF56B66"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4</w:t>
            </w:r>
          </w:p>
        </w:tc>
      </w:tr>
      <w:tr w:rsidR="00E03F0E" w:rsidRPr="00272D13" w14:paraId="774542F9" w14:textId="77777777" w:rsidTr="00145F0C">
        <w:trPr>
          <w:trHeight w:val="20"/>
        </w:trPr>
        <w:tc>
          <w:tcPr>
            <w:tcW w:w="191" w:type="pct"/>
            <w:shd w:val="clear" w:color="auto" w:fill="auto"/>
            <w:vAlign w:val="center"/>
          </w:tcPr>
          <w:p w14:paraId="5D3E63C2" w14:textId="77777777" w:rsidR="00B16268" w:rsidRPr="00535CB6" w:rsidRDefault="00B16268" w:rsidP="008D3A90">
            <w:pPr>
              <w:numPr>
                <w:ilvl w:val="0"/>
                <w:numId w:val="195"/>
              </w:numPr>
              <w:spacing w:before="0" w:after="0"/>
              <w:ind w:left="502"/>
              <w:contextualSpacing/>
              <w:rPr>
                <w:rFonts w:eastAsia="Times New Roman" w:cs="Arial"/>
                <w:lang w:eastAsia="pl-PL"/>
              </w:rPr>
            </w:pPr>
          </w:p>
        </w:tc>
        <w:tc>
          <w:tcPr>
            <w:tcW w:w="960" w:type="pct"/>
            <w:shd w:val="clear" w:color="auto" w:fill="auto"/>
            <w:vAlign w:val="center"/>
          </w:tcPr>
          <w:p w14:paraId="56A4B29F" w14:textId="7193E2C1"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tego samego organu prowadzącego.</w:t>
            </w:r>
          </w:p>
        </w:tc>
        <w:tc>
          <w:tcPr>
            <w:tcW w:w="1923" w:type="pct"/>
            <w:shd w:val="clear" w:color="auto" w:fill="auto"/>
            <w:vAlign w:val="center"/>
          </w:tcPr>
          <w:p w14:paraId="076550F0"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rozwijania kompetencji informatycznych (uwzględnione w typie projektu nr 3).</w:t>
            </w:r>
          </w:p>
          <w:p w14:paraId="54DEAC20"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w:t>
            </w:r>
          </w:p>
          <w:p w14:paraId="7D7E3684"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 xml:space="preserve">Wnioskodawca zapewnia utworzenie w szkole międzyszkolnej pracowni do nauczania przedmiotów przyrodniczych lub matematyki, zapewniającej warunki do nauczania opartego na metodzie eksperymentu i dostępnej dla innych szkół prowadzonych przez ten sam organ. </w:t>
            </w:r>
          </w:p>
          <w:p w14:paraId="6DFE5F8F"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BA4C3DA" w14:textId="2422E312" w:rsidR="00B16268" w:rsidRPr="00535CB6" w:rsidRDefault="001D2577" w:rsidP="008D3A90">
            <w:pPr>
              <w:pStyle w:val="Akapitzlist0"/>
              <w:numPr>
                <w:ilvl w:val="0"/>
                <w:numId w:val="197"/>
              </w:numPr>
              <w:tabs>
                <w:tab w:val="left" w:pos="85"/>
                <w:tab w:val="left" w:pos="794"/>
              </w:tabs>
              <w:spacing w:before="0" w:after="0"/>
              <w:ind w:left="368" w:hanging="283"/>
              <w:rPr>
                <w:rFonts w:eastAsia="Times New Roman" w:cs="Arial"/>
                <w:lang w:eastAsia="pl-PL"/>
              </w:rPr>
            </w:pPr>
            <w:r w:rsidRPr="00535CB6">
              <w:rPr>
                <w:rFonts w:eastAsia="Times New Roman" w:cs="Arial"/>
                <w:lang w:eastAsia="pl-PL"/>
              </w:rPr>
              <w:t xml:space="preserve">brak stworzenia lub doposażenia </w:t>
            </w:r>
            <w:r w:rsidR="00B16268" w:rsidRPr="00535CB6">
              <w:rPr>
                <w:rFonts w:eastAsia="Times New Roman" w:cs="Arial"/>
                <w:lang w:eastAsia="pl-PL"/>
              </w:rPr>
              <w:t>międzyszkolnej/międzyszkolnych pracowni w ramach projektu lub nie udostępnienie jej/ich innym szkołom lub brak informacji w tym zakresie – 0 pkt</w:t>
            </w:r>
          </w:p>
          <w:p w14:paraId="1AFA324D" w14:textId="77777777" w:rsidR="00B16268" w:rsidRPr="00535CB6" w:rsidRDefault="00B16268" w:rsidP="008D3A90">
            <w:pPr>
              <w:tabs>
                <w:tab w:val="left" w:pos="794"/>
              </w:tabs>
              <w:spacing w:before="0" w:after="0"/>
              <w:ind w:hanging="283"/>
              <w:contextualSpacing/>
              <w:rPr>
                <w:rFonts w:eastAsia="Times New Roman" w:cs="Arial"/>
                <w:lang w:eastAsia="pl-PL"/>
              </w:rPr>
            </w:pPr>
          </w:p>
          <w:p w14:paraId="0B687EFB" w14:textId="77777777" w:rsidR="00B16268" w:rsidRPr="00535CB6" w:rsidRDefault="00B16268" w:rsidP="008D3A90">
            <w:pPr>
              <w:tabs>
                <w:tab w:val="left" w:pos="794"/>
              </w:tabs>
              <w:spacing w:before="0" w:after="0"/>
              <w:ind w:left="368"/>
              <w:contextualSpacing/>
              <w:rPr>
                <w:rFonts w:eastAsia="Times New Roman" w:cs="Arial"/>
                <w:lang w:eastAsia="pl-PL"/>
              </w:rPr>
            </w:pPr>
            <w:r w:rsidRPr="00535CB6">
              <w:rPr>
                <w:rFonts w:eastAsia="Times New Roman" w:cs="Arial"/>
                <w:lang w:eastAsia="pl-PL"/>
              </w:rPr>
              <w:t>stworzenie międzyszkolnej/międzyszkolnych pracowni i udostępnienia 1 szkole- 2 pkt,</w:t>
            </w:r>
          </w:p>
          <w:p w14:paraId="42DC0FD7" w14:textId="77777777" w:rsidR="00B16268" w:rsidRPr="00535CB6" w:rsidRDefault="00B16268" w:rsidP="008D3A90">
            <w:pPr>
              <w:tabs>
                <w:tab w:val="left" w:pos="794"/>
              </w:tabs>
              <w:spacing w:before="0" w:after="0"/>
              <w:ind w:left="368"/>
              <w:contextualSpacing/>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więcej- 4pkt</w:t>
            </w:r>
          </w:p>
          <w:p w14:paraId="0F588ED7" w14:textId="77777777" w:rsidR="00B16268" w:rsidRPr="00535CB6" w:rsidRDefault="00B16268" w:rsidP="008D3A90">
            <w:pPr>
              <w:tabs>
                <w:tab w:val="left" w:pos="368"/>
              </w:tabs>
              <w:spacing w:before="0" w:after="0"/>
              <w:ind w:left="652" w:hanging="567"/>
              <w:contextualSpacing/>
              <w:rPr>
                <w:rFonts w:eastAsia="Times New Roman" w:cs="Arial"/>
                <w:lang w:eastAsia="pl-PL"/>
              </w:rPr>
            </w:pPr>
            <w:r w:rsidRPr="00535CB6">
              <w:rPr>
                <w:rFonts w:eastAsia="Times New Roman" w:cs="Arial"/>
                <w:lang w:eastAsia="pl-PL"/>
              </w:rPr>
              <w:t>lub</w:t>
            </w:r>
          </w:p>
          <w:p w14:paraId="536C7884" w14:textId="52C51F7A" w:rsidR="00B16268" w:rsidRPr="00535CB6" w:rsidRDefault="00B16268" w:rsidP="008D3A90">
            <w:pPr>
              <w:tabs>
                <w:tab w:val="left" w:pos="794"/>
              </w:tabs>
              <w:spacing w:before="0" w:after="0"/>
              <w:ind w:left="368"/>
              <w:contextualSpacing/>
              <w:rPr>
                <w:rFonts w:eastAsia="Times New Roman" w:cs="Arial"/>
                <w:lang w:eastAsia="pl-PL"/>
              </w:rPr>
            </w:pPr>
            <w:r w:rsidRPr="00535CB6">
              <w:rPr>
                <w:rFonts w:eastAsia="Times New Roman" w:cs="Arial"/>
                <w:lang w:eastAsia="pl-PL"/>
              </w:rPr>
              <w:t>doposażenie międzyszkolnej/międzyszkolnych pracowni i udostępnienia 1 szkole</w:t>
            </w:r>
            <w:r w:rsidR="001D2577" w:rsidRPr="00535CB6">
              <w:rPr>
                <w:rFonts w:eastAsia="Times New Roman" w:cs="Arial"/>
                <w:lang w:eastAsia="pl-PL"/>
              </w:rPr>
              <w:t xml:space="preserve"> </w:t>
            </w:r>
            <w:r w:rsidRPr="00535CB6">
              <w:rPr>
                <w:rFonts w:eastAsia="Times New Roman" w:cs="Arial"/>
                <w:lang w:eastAsia="pl-PL"/>
              </w:rPr>
              <w:t>- 2 pkt,</w:t>
            </w:r>
          </w:p>
          <w:p w14:paraId="03583274" w14:textId="58D8922B" w:rsidR="00B16268" w:rsidRPr="00535CB6" w:rsidRDefault="00B16268" w:rsidP="008D3A90">
            <w:pPr>
              <w:tabs>
                <w:tab w:val="left" w:pos="794"/>
              </w:tabs>
              <w:spacing w:before="0" w:after="0"/>
              <w:ind w:left="368"/>
              <w:contextualSpacing/>
              <w:rPr>
                <w:rFonts w:eastAsia="Times New Roman" w:cs="Arial"/>
                <w:lang w:eastAsia="pl-PL"/>
              </w:rPr>
            </w:pPr>
            <w:r w:rsidRPr="00535CB6">
              <w:rPr>
                <w:rFonts w:eastAsia="Times New Roman" w:cs="Arial"/>
                <w:lang w:eastAsia="pl-PL"/>
              </w:rPr>
              <w:lastRenderedPageBreak/>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 xml:space="preserve">szkołom </w:t>
            </w:r>
            <w:r w:rsidR="001D2577" w:rsidRPr="00535CB6">
              <w:rPr>
                <w:rFonts w:eastAsia="Times New Roman" w:cs="Arial"/>
                <w:lang w:eastAsia="pl-PL"/>
              </w:rPr>
              <w:br/>
            </w:r>
            <w:r w:rsidRPr="00535CB6">
              <w:rPr>
                <w:rFonts w:eastAsia="Times New Roman" w:cs="Arial"/>
                <w:lang w:eastAsia="pl-PL"/>
              </w:rPr>
              <w:t>i więcej- 4pkt</w:t>
            </w:r>
          </w:p>
        </w:tc>
        <w:tc>
          <w:tcPr>
            <w:tcW w:w="600" w:type="pct"/>
            <w:vAlign w:val="center"/>
          </w:tcPr>
          <w:p w14:paraId="69943F17"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lastRenderedPageBreak/>
              <w:t>4</w:t>
            </w:r>
          </w:p>
        </w:tc>
      </w:tr>
      <w:tr w:rsidR="00E03F0E" w:rsidRPr="00272D13" w14:paraId="5EC17FEB" w14:textId="77777777" w:rsidTr="00145F0C">
        <w:trPr>
          <w:trHeight w:val="20"/>
        </w:trPr>
        <w:tc>
          <w:tcPr>
            <w:tcW w:w="191" w:type="pct"/>
            <w:shd w:val="clear" w:color="auto" w:fill="auto"/>
            <w:vAlign w:val="center"/>
          </w:tcPr>
          <w:p w14:paraId="372740B2" w14:textId="77777777" w:rsidR="00B16268" w:rsidRPr="00535CB6" w:rsidRDefault="00B16268" w:rsidP="008D3A90">
            <w:pPr>
              <w:numPr>
                <w:ilvl w:val="0"/>
                <w:numId w:val="195"/>
              </w:numPr>
              <w:spacing w:before="0" w:after="0"/>
              <w:ind w:left="502"/>
              <w:contextualSpacing/>
              <w:rPr>
                <w:rFonts w:eastAsia="Times New Roman" w:cs="Arial"/>
                <w:lang w:eastAsia="pl-PL"/>
              </w:rPr>
            </w:pPr>
          </w:p>
        </w:tc>
        <w:tc>
          <w:tcPr>
            <w:tcW w:w="960" w:type="pct"/>
            <w:shd w:val="clear" w:color="auto" w:fill="auto"/>
            <w:vAlign w:val="center"/>
          </w:tcPr>
          <w:p w14:paraId="77E9B86A"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 xml:space="preserve">Projekt zakłada współpracę szkół dotyczącą wykorzystania posiadanych zasobów w zakresie technologii informacyjno-komunikacyjnych (TIK). </w:t>
            </w:r>
          </w:p>
        </w:tc>
        <w:tc>
          <w:tcPr>
            <w:tcW w:w="1923" w:type="pct"/>
            <w:shd w:val="clear" w:color="auto" w:fill="auto"/>
            <w:vAlign w:val="center"/>
          </w:tcPr>
          <w:p w14:paraId="5C54ACD9"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rozwijania kompetencji informatycznych (typ projektu nr 3).</w:t>
            </w:r>
          </w:p>
          <w:p w14:paraId="3777E1DD"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D20BDBF"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Warunek dotyczy m.in. szkół lub placówek systemu oświaty, które tworzą zespół.</w:t>
            </w:r>
          </w:p>
          <w:p w14:paraId="3C1BEF6D" w14:textId="77777777" w:rsidR="00B16268" w:rsidRPr="00535CB6" w:rsidDel="00ED42DC" w:rsidRDefault="00B16268" w:rsidP="008D3A90">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6BCF46E" w14:textId="77777777" w:rsidR="00B16268" w:rsidRPr="00535CB6" w:rsidRDefault="00B16268" w:rsidP="008D3A90">
            <w:pPr>
              <w:pStyle w:val="Akapitzlist0"/>
              <w:numPr>
                <w:ilvl w:val="0"/>
                <w:numId w:val="133"/>
              </w:numPr>
              <w:spacing w:before="0" w:after="0"/>
              <w:ind w:left="227" w:hanging="227"/>
              <w:rPr>
                <w:rFonts w:eastAsia="Times New Roman" w:cs="Arial"/>
                <w:lang w:eastAsia="pl-PL"/>
              </w:rPr>
            </w:pPr>
            <w:r w:rsidRPr="00535CB6">
              <w:rPr>
                <w:rFonts w:eastAsia="Times New Roman" w:cs="Arial"/>
                <w:lang w:eastAsia="pl-PL"/>
              </w:rPr>
              <w:t>brak współpracy lub brak informacji w tym zakresie – 0 pkt,</w:t>
            </w:r>
          </w:p>
          <w:p w14:paraId="69F9CC8B" w14:textId="77777777" w:rsidR="00B16268" w:rsidRPr="00535CB6" w:rsidRDefault="00B16268" w:rsidP="008D3A90">
            <w:pPr>
              <w:pStyle w:val="Akapitzlist0"/>
              <w:numPr>
                <w:ilvl w:val="0"/>
                <w:numId w:val="133"/>
              </w:numPr>
              <w:spacing w:before="0" w:after="0"/>
              <w:ind w:left="227" w:hanging="227"/>
              <w:rPr>
                <w:rFonts w:eastAsia="Times New Roman" w:cs="Arial"/>
                <w:lang w:eastAsia="pl-PL"/>
              </w:rPr>
            </w:pPr>
            <w:r w:rsidRPr="00535CB6">
              <w:rPr>
                <w:rFonts w:eastAsia="Times New Roman" w:cs="Arial"/>
                <w:lang w:eastAsia="pl-PL"/>
              </w:rPr>
              <w:t>współpraca podjęta między 1 szkołą i 1 innym podmiotem (tj. szkołą lub placówką systemu oświaty) – 2 pkt,</w:t>
            </w:r>
          </w:p>
          <w:p w14:paraId="6B210A21" w14:textId="68B92D14" w:rsidR="00B16268" w:rsidRPr="00535CB6" w:rsidRDefault="00B16268" w:rsidP="008D3A90">
            <w:pPr>
              <w:pStyle w:val="Akapitzlist0"/>
              <w:numPr>
                <w:ilvl w:val="0"/>
                <w:numId w:val="133"/>
              </w:numPr>
              <w:spacing w:before="0" w:after="0"/>
              <w:ind w:left="227" w:hanging="227"/>
              <w:rPr>
                <w:rFonts w:eastAsia="Times New Roman" w:cs="Arial"/>
                <w:lang w:eastAsia="pl-PL"/>
              </w:rPr>
            </w:pPr>
            <w:r w:rsidRPr="00535CB6">
              <w:rPr>
                <w:rFonts w:eastAsia="Times New Roman" w:cs="Arial"/>
                <w:lang w:eastAsia="pl-PL"/>
              </w:rPr>
              <w:t>współpraca podjęta między 1 szkołą i minimum 2 innymi podmiotami (tj. szkołą/szkołami lub placówką/placówkami systemu oświaty) – 4 pkt</w:t>
            </w:r>
          </w:p>
        </w:tc>
        <w:tc>
          <w:tcPr>
            <w:tcW w:w="600" w:type="pct"/>
            <w:vAlign w:val="center"/>
          </w:tcPr>
          <w:p w14:paraId="124AE861" w14:textId="076C69EB"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4</w:t>
            </w:r>
          </w:p>
        </w:tc>
      </w:tr>
      <w:tr w:rsidR="00E03F0E" w:rsidRPr="00272D13" w14:paraId="031F3075" w14:textId="77777777" w:rsidTr="00145F0C">
        <w:trPr>
          <w:trHeight w:val="20"/>
        </w:trPr>
        <w:tc>
          <w:tcPr>
            <w:tcW w:w="191" w:type="pct"/>
            <w:shd w:val="clear" w:color="auto" w:fill="auto"/>
            <w:vAlign w:val="center"/>
          </w:tcPr>
          <w:p w14:paraId="40553A6E" w14:textId="77777777" w:rsidR="00B16268" w:rsidRPr="00535CB6" w:rsidRDefault="00B16268" w:rsidP="008D3A90">
            <w:pPr>
              <w:numPr>
                <w:ilvl w:val="0"/>
                <w:numId w:val="195"/>
              </w:numPr>
              <w:spacing w:before="0" w:after="0"/>
              <w:ind w:left="502"/>
              <w:contextualSpacing/>
              <w:rPr>
                <w:rFonts w:eastAsia="Times New Roman" w:cs="Arial"/>
                <w:lang w:eastAsia="pl-PL"/>
              </w:rPr>
            </w:pPr>
          </w:p>
        </w:tc>
        <w:tc>
          <w:tcPr>
            <w:tcW w:w="960" w:type="pct"/>
            <w:shd w:val="clear" w:color="auto" w:fill="auto"/>
            <w:vAlign w:val="center"/>
          </w:tcPr>
          <w:p w14:paraId="20AF628F"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1923" w:type="pct"/>
            <w:shd w:val="clear" w:color="auto" w:fill="auto"/>
            <w:vAlign w:val="center"/>
          </w:tcPr>
          <w:p w14:paraId="0364BE34"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w:t>
            </w:r>
            <w:r w:rsidRPr="00535CB6">
              <w:rPr>
                <w:rFonts w:eastAsia="Times New Roman" w:cs="Arial"/>
                <w:lang w:eastAsia="pl-PL"/>
              </w:rPr>
              <w:lastRenderedPageBreak/>
              <w:t>latach 2007-2013 PO KL wraz z ich szczegółowym opisem oraz sposobem ich wykorzystania.</w:t>
            </w:r>
          </w:p>
          <w:p w14:paraId="4AE1717C" w14:textId="4558CC4C"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 xml:space="preserve">Pomocne będą informacje zawarte na stronie </w:t>
            </w:r>
            <w:hyperlink r:id="rId118" w:tooltip="Link do strony Krajowej Instytucji Wspomagającej" w:history="1">
              <w:r w:rsidR="001D2577" w:rsidRPr="00535CB6">
                <w:rPr>
                  <w:rStyle w:val="Hipercze"/>
                  <w:rFonts w:eastAsia="Times New Roman" w:cs="Arial"/>
                  <w:lang w:eastAsia="pl-PL"/>
                </w:rPr>
                <w:t>http://kiw-pokl.org.pl/index.php?option=com_k2&amp;view=itemlist&amp;layout=category&amp;task=category&amp;id=193&amp;Itemid=778&amp;lang=pl</w:t>
              </w:r>
            </w:hyperlink>
          </w:p>
          <w:p w14:paraId="45CB7C69"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2A70A43C"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lastRenderedPageBreak/>
              <w:t>0/2 pkt</w:t>
            </w:r>
          </w:p>
        </w:tc>
        <w:tc>
          <w:tcPr>
            <w:tcW w:w="600" w:type="pct"/>
            <w:vAlign w:val="center"/>
          </w:tcPr>
          <w:p w14:paraId="3E594E57"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2</w:t>
            </w:r>
          </w:p>
        </w:tc>
      </w:tr>
      <w:tr w:rsidR="00E03F0E" w:rsidRPr="00272D13" w14:paraId="0D14D25C" w14:textId="77777777" w:rsidTr="00145F0C">
        <w:trPr>
          <w:trHeight w:val="20"/>
        </w:trPr>
        <w:tc>
          <w:tcPr>
            <w:tcW w:w="191" w:type="pct"/>
            <w:shd w:val="clear" w:color="auto" w:fill="auto"/>
            <w:vAlign w:val="center"/>
          </w:tcPr>
          <w:p w14:paraId="5E92AB9A" w14:textId="77777777" w:rsidR="00B16268" w:rsidRPr="00535CB6" w:rsidRDefault="00B16268" w:rsidP="008D3A90">
            <w:pPr>
              <w:numPr>
                <w:ilvl w:val="0"/>
                <w:numId w:val="195"/>
              </w:numPr>
              <w:spacing w:before="0" w:after="0"/>
              <w:ind w:left="502"/>
              <w:contextualSpacing/>
              <w:rPr>
                <w:rFonts w:eastAsia="Times New Roman" w:cs="Arial"/>
                <w:lang w:eastAsia="pl-PL"/>
              </w:rPr>
            </w:pPr>
          </w:p>
        </w:tc>
        <w:tc>
          <w:tcPr>
            <w:tcW w:w="960" w:type="pct"/>
            <w:shd w:val="clear" w:color="auto" w:fill="auto"/>
            <w:vAlign w:val="center"/>
          </w:tcPr>
          <w:p w14:paraId="6FDAE97F" w14:textId="1E6C9942"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923" w:type="pct"/>
            <w:shd w:val="clear" w:color="auto" w:fill="auto"/>
            <w:vAlign w:val="center"/>
          </w:tcPr>
          <w:p w14:paraId="3C3C96C9"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B717B5A" w14:textId="77777777" w:rsidR="00B16268" w:rsidRPr="00535CB6" w:rsidRDefault="00B16268" w:rsidP="008D3A90">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4B961FD5" w14:textId="77777777" w:rsidR="00B16268" w:rsidRPr="00535CB6" w:rsidRDefault="00B16268" w:rsidP="008D3A90">
            <w:pPr>
              <w:pStyle w:val="Default"/>
              <w:numPr>
                <w:ilvl w:val="0"/>
                <w:numId w:val="126"/>
              </w:numPr>
              <w:spacing w:before="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9501D32" w14:textId="77777777" w:rsidR="00B16268" w:rsidRPr="00535CB6" w:rsidRDefault="00B16268" w:rsidP="008D3A90">
            <w:pPr>
              <w:pStyle w:val="Default"/>
              <w:numPr>
                <w:ilvl w:val="0"/>
                <w:numId w:val="126"/>
              </w:numPr>
              <w:spacing w:before="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17CF9CD" w14:textId="77777777" w:rsidR="00B16268" w:rsidRPr="00535CB6" w:rsidRDefault="00B16268" w:rsidP="008D3A90">
            <w:pPr>
              <w:pStyle w:val="Default"/>
              <w:numPr>
                <w:ilvl w:val="0"/>
                <w:numId w:val="126"/>
              </w:numPr>
              <w:spacing w:before="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356"/>
            </w:r>
            <w:r w:rsidRPr="00535CB6">
              <w:rPr>
                <w:rFonts w:ascii="Arial" w:hAnsi="Arial" w:cs="Arial"/>
                <w:color w:val="auto"/>
                <w:sz w:val="20"/>
                <w:szCs w:val="20"/>
              </w:rPr>
              <w:t>,</w:t>
            </w:r>
          </w:p>
          <w:p w14:paraId="62882A3A" w14:textId="77777777" w:rsidR="00B16268" w:rsidRPr="00535CB6" w:rsidRDefault="00B16268" w:rsidP="008D3A90">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1CC8DD8C" w14:textId="77777777" w:rsidR="00B16268" w:rsidRPr="00535CB6" w:rsidRDefault="00B16268" w:rsidP="008D3A90">
            <w:pPr>
              <w:pStyle w:val="Default"/>
              <w:numPr>
                <w:ilvl w:val="0"/>
                <w:numId w:val="126"/>
              </w:numPr>
              <w:spacing w:before="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kreatywność,</w:t>
            </w:r>
          </w:p>
          <w:p w14:paraId="60E7FB9B" w14:textId="77777777" w:rsidR="00B16268" w:rsidRPr="00535CB6" w:rsidRDefault="00B16268" w:rsidP="008D3A90">
            <w:pPr>
              <w:pStyle w:val="Default"/>
              <w:numPr>
                <w:ilvl w:val="0"/>
                <w:numId w:val="126"/>
              </w:numPr>
              <w:spacing w:before="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innowacyjność,</w:t>
            </w:r>
          </w:p>
          <w:p w14:paraId="3EAC488B" w14:textId="77777777" w:rsidR="00B16268" w:rsidRPr="00535CB6" w:rsidRDefault="00B16268" w:rsidP="008D3A90">
            <w:pPr>
              <w:pStyle w:val="Default"/>
              <w:numPr>
                <w:ilvl w:val="0"/>
                <w:numId w:val="126"/>
              </w:numPr>
              <w:spacing w:before="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umiejętność pracy zespołowej,</w:t>
            </w:r>
          </w:p>
          <w:p w14:paraId="7267D12A" w14:textId="77777777" w:rsidR="00B16268" w:rsidRPr="00535CB6" w:rsidRDefault="00B16268" w:rsidP="008D3A90">
            <w:pPr>
              <w:pStyle w:val="Default"/>
              <w:numPr>
                <w:ilvl w:val="0"/>
                <w:numId w:val="126"/>
              </w:numPr>
              <w:spacing w:before="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 xml:space="preserve">postawy przedsiębiorcze. </w:t>
            </w:r>
          </w:p>
          <w:p w14:paraId="13D01BD7"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vAlign w:val="center"/>
          </w:tcPr>
          <w:p w14:paraId="31C8CA05" w14:textId="77777777" w:rsidR="00B16268" w:rsidRPr="00535CB6" w:rsidRDefault="00B16268" w:rsidP="008D3A90">
            <w:pPr>
              <w:pStyle w:val="Akapitzlist0"/>
              <w:numPr>
                <w:ilvl w:val="0"/>
                <w:numId w:val="189"/>
              </w:numPr>
              <w:spacing w:before="0" w:after="0"/>
              <w:ind w:left="227" w:hanging="227"/>
              <w:rPr>
                <w:rFonts w:eastAsia="Times New Roman" w:cs="Arial"/>
                <w:lang w:eastAsia="pl-PL"/>
              </w:rPr>
            </w:pPr>
            <w:r w:rsidRPr="00535CB6">
              <w:rPr>
                <w:rFonts w:eastAsia="Times New Roman" w:cs="Arial"/>
                <w:lang w:eastAsia="pl-PL"/>
              </w:rPr>
              <w:t>kształcenie 2 kompetencji i 2 powiązanych z nimi postaw/umiejętności – 4 pkt,</w:t>
            </w:r>
          </w:p>
          <w:p w14:paraId="7EFADD28" w14:textId="77777777" w:rsidR="00B16268" w:rsidRPr="00535CB6" w:rsidRDefault="00B16268" w:rsidP="008D3A90">
            <w:pPr>
              <w:pStyle w:val="Akapitzlist0"/>
              <w:numPr>
                <w:ilvl w:val="0"/>
                <w:numId w:val="134"/>
              </w:numPr>
              <w:spacing w:before="0" w:after="0"/>
              <w:ind w:left="227" w:hanging="227"/>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79034256"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8</w:t>
            </w:r>
          </w:p>
        </w:tc>
      </w:tr>
      <w:tr w:rsidR="00E03F0E" w:rsidRPr="00272D13" w14:paraId="00447D3E" w14:textId="77777777" w:rsidTr="00145F0C">
        <w:trPr>
          <w:trHeight w:val="20"/>
        </w:trPr>
        <w:tc>
          <w:tcPr>
            <w:tcW w:w="191" w:type="pct"/>
            <w:shd w:val="clear" w:color="auto" w:fill="auto"/>
            <w:vAlign w:val="center"/>
          </w:tcPr>
          <w:p w14:paraId="72D6C34C" w14:textId="77777777" w:rsidR="00B16268" w:rsidRPr="00535CB6" w:rsidRDefault="00B16268" w:rsidP="008D3A90">
            <w:pPr>
              <w:numPr>
                <w:ilvl w:val="0"/>
                <w:numId w:val="195"/>
              </w:numPr>
              <w:spacing w:before="0" w:after="0"/>
              <w:ind w:left="502"/>
              <w:contextualSpacing/>
              <w:rPr>
                <w:rFonts w:eastAsia="Times New Roman" w:cs="Arial"/>
                <w:lang w:eastAsia="pl-PL"/>
              </w:rPr>
            </w:pPr>
          </w:p>
        </w:tc>
        <w:tc>
          <w:tcPr>
            <w:tcW w:w="960" w:type="pct"/>
            <w:shd w:val="clear" w:color="auto" w:fill="auto"/>
            <w:vAlign w:val="center"/>
          </w:tcPr>
          <w:p w14:paraId="340F3D6F" w14:textId="4DA00D93"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 xml:space="preserve">Projekt jest zgodny </w:t>
            </w:r>
            <w:r w:rsidR="000B4A75" w:rsidRPr="00535CB6">
              <w:rPr>
                <w:rFonts w:eastAsia="Times New Roman" w:cs="Arial"/>
                <w:lang w:eastAsia="pl-PL"/>
              </w:rPr>
              <w:br/>
            </w:r>
            <w:r w:rsidRPr="00535CB6">
              <w:rPr>
                <w:rFonts w:eastAsia="Times New Roman" w:cs="Arial"/>
                <w:lang w:eastAsia="pl-PL"/>
              </w:rPr>
              <w:t xml:space="preserve">z programem rewitalizacji </w:t>
            </w:r>
            <w:r w:rsidRPr="00535CB6">
              <w:rPr>
                <w:rFonts w:eastAsia="Times New Roman" w:cs="Arial"/>
                <w:lang w:eastAsia="pl-PL"/>
              </w:rPr>
              <w:lastRenderedPageBreak/>
              <w:t>obowiązującym na obszarze, na którym jest realizowany.</w:t>
            </w:r>
          </w:p>
        </w:tc>
        <w:tc>
          <w:tcPr>
            <w:tcW w:w="1923" w:type="pct"/>
            <w:shd w:val="clear" w:color="auto" w:fill="auto"/>
            <w:vAlign w:val="center"/>
          </w:tcPr>
          <w:p w14:paraId="47B4AADC"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lastRenderedPageBreak/>
              <w:t xml:space="preserve">Zastosowanie kryterium przyczynia się do wsparcia procesu rewitalizacji mającego na celu pobudzenie aktywności środowisk lokalnych, stymulowanie współpracy na rzecz </w:t>
            </w:r>
            <w:r w:rsidRPr="00535CB6">
              <w:rPr>
                <w:rFonts w:eastAsia="Times New Roman" w:cs="Arial"/>
                <w:lang w:eastAsia="pl-PL"/>
              </w:rPr>
              <w:lastRenderedPageBreak/>
              <w:t>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90B8419"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720314E7" w14:textId="715A25FD"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B45DBE6"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211FBAB" w14:textId="797F4388"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19" w:tooltip="Link do strony Fundusze dla Mazowsza" w:history="1">
              <w:r w:rsidR="000B4A75" w:rsidRPr="00535CB6">
                <w:rPr>
                  <w:rStyle w:val="Hipercze"/>
                  <w:rFonts w:eastAsia="Times New Roman" w:cs="Arial"/>
                  <w:lang w:eastAsia="pl-PL"/>
                </w:rPr>
                <w:t>http://www.funduszedlamazowsza.eu/</w:t>
              </w:r>
            </w:hyperlink>
          </w:p>
          <w:p w14:paraId="46F0A55D"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904BD40" w14:textId="77777777" w:rsidR="00B16268" w:rsidRPr="00535CB6" w:rsidRDefault="00B16268" w:rsidP="008D3A90">
            <w:pPr>
              <w:pStyle w:val="Akapitzlist0"/>
              <w:numPr>
                <w:ilvl w:val="0"/>
                <w:numId w:val="135"/>
              </w:numPr>
              <w:tabs>
                <w:tab w:val="left" w:pos="227"/>
              </w:tabs>
              <w:spacing w:before="0" w:after="0"/>
              <w:ind w:left="227" w:hanging="227"/>
              <w:rPr>
                <w:rFonts w:eastAsia="Times New Roman" w:cs="Arial"/>
                <w:lang w:eastAsia="pl-PL"/>
              </w:rPr>
            </w:pPr>
            <w:r w:rsidRPr="00535CB6">
              <w:rPr>
                <w:rFonts w:eastAsia="Times New Roman" w:cs="Arial"/>
                <w:lang w:eastAsia="pl-PL"/>
              </w:rPr>
              <w:lastRenderedPageBreak/>
              <w:t>projekt nie jest zgodny z programem rewitalizacji lub brak informacji w tym zakresie – 0 pkt,</w:t>
            </w:r>
          </w:p>
          <w:p w14:paraId="6953AEAB" w14:textId="10358C75" w:rsidR="00B16268" w:rsidRPr="00535CB6" w:rsidRDefault="00B16268" w:rsidP="008D3A90">
            <w:pPr>
              <w:pStyle w:val="Akapitzlist0"/>
              <w:numPr>
                <w:ilvl w:val="0"/>
                <w:numId w:val="135"/>
              </w:numPr>
              <w:tabs>
                <w:tab w:val="left" w:pos="227"/>
              </w:tabs>
              <w:spacing w:before="0" w:after="0"/>
              <w:ind w:left="227" w:hanging="227"/>
              <w:rPr>
                <w:rFonts w:eastAsia="Times New Roman" w:cs="Arial"/>
                <w:lang w:eastAsia="pl-PL"/>
              </w:rPr>
            </w:pPr>
            <w:r w:rsidRPr="00535CB6">
              <w:rPr>
                <w:rFonts w:eastAsia="Times New Roman" w:cs="Arial"/>
                <w:lang w:eastAsia="pl-PL"/>
              </w:rPr>
              <w:lastRenderedPageBreak/>
              <w:t>projekt jest zgodny z programem rewitalizacji – 2 pkt</w:t>
            </w:r>
          </w:p>
        </w:tc>
        <w:tc>
          <w:tcPr>
            <w:tcW w:w="600" w:type="pct"/>
            <w:vAlign w:val="center"/>
          </w:tcPr>
          <w:p w14:paraId="4A60D7D2"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lastRenderedPageBreak/>
              <w:t>2</w:t>
            </w:r>
          </w:p>
        </w:tc>
      </w:tr>
      <w:tr w:rsidR="00E03F0E" w:rsidRPr="00272D13" w14:paraId="3FA70DA9" w14:textId="77777777" w:rsidTr="00145F0C">
        <w:trPr>
          <w:trHeight w:val="20"/>
        </w:trPr>
        <w:tc>
          <w:tcPr>
            <w:tcW w:w="191" w:type="pct"/>
            <w:shd w:val="clear" w:color="auto" w:fill="auto"/>
            <w:vAlign w:val="center"/>
          </w:tcPr>
          <w:p w14:paraId="5E8560DB" w14:textId="77777777" w:rsidR="00B16268" w:rsidRPr="00535CB6" w:rsidRDefault="00B16268" w:rsidP="008D3A90">
            <w:pPr>
              <w:numPr>
                <w:ilvl w:val="0"/>
                <w:numId w:val="195"/>
              </w:numPr>
              <w:spacing w:before="0" w:after="0"/>
              <w:ind w:left="502"/>
              <w:contextualSpacing/>
              <w:rPr>
                <w:rFonts w:eastAsia="Times New Roman" w:cs="Arial"/>
                <w:lang w:eastAsia="pl-PL"/>
              </w:rPr>
            </w:pPr>
          </w:p>
        </w:tc>
        <w:tc>
          <w:tcPr>
            <w:tcW w:w="960" w:type="pct"/>
            <w:shd w:val="clear" w:color="auto" w:fill="auto"/>
            <w:vAlign w:val="center"/>
          </w:tcPr>
          <w:p w14:paraId="3DE18747"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 xml:space="preserve">Projekt uwzględnia współpracę z rodzicami w procesie wsparcia uczniów </w:t>
            </w:r>
            <w:r w:rsidRPr="00535CB6">
              <w:rPr>
                <w:rFonts w:eastAsia="Times New Roman" w:cs="Arial"/>
                <w:lang w:eastAsia="pl-PL"/>
              </w:rPr>
              <w:lastRenderedPageBreak/>
              <w:t>ze specjalnymi potrzebami edukacyjnymi.</w:t>
            </w:r>
          </w:p>
        </w:tc>
        <w:tc>
          <w:tcPr>
            <w:tcW w:w="1923" w:type="pct"/>
            <w:shd w:val="clear" w:color="auto" w:fill="auto"/>
            <w:vAlign w:val="center"/>
          </w:tcPr>
          <w:p w14:paraId="100F8F3B"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lastRenderedPageBreak/>
              <w:t xml:space="preserve">Kryterium podlega ocenie wyłącznie w przypadku, jeśli Wnioskodawca złoży deklarację, że w ramach projektu obejmuje wsparciem uczniów ze specjalnymi potrzebami edukacyjnymi. Kryterium nie dotyczy Wnioskodawców, </w:t>
            </w:r>
            <w:r w:rsidRPr="00535CB6">
              <w:rPr>
                <w:rFonts w:eastAsia="Times New Roman" w:cs="Arial"/>
                <w:lang w:eastAsia="pl-PL"/>
              </w:rPr>
              <w:lastRenderedPageBreak/>
              <w:t>którzy nie planują objęcia wsparciem uczniów ze specjalnymi potrzebami edukacyjnymi.</w:t>
            </w:r>
          </w:p>
          <w:p w14:paraId="3FF67525"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 xml:space="preserve">Kryterium będzie uważane za spełnione, jeśli Wnioskodawca zadeklaruje we wniosku o dofinansowanie, że w ramach projektu uwzględnia współpracę z rodzicami objętych wsparciem uczniów ze specjalnymi potrzebami edukacyjnymi, w tym opisze formy współpracy. </w:t>
            </w:r>
          </w:p>
          <w:p w14:paraId="6CF8D472"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20FB089C"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tcBorders>
              <w:bottom w:val="single" w:sz="4" w:space="0" w:color="auto"/>
            </w:tcBorders>
            <w:shd w:val="clear" w:color="auto" w:fill="auto"/>
            <w:vAlign w:val="center"/>
          </w:tcPr>
          <w:p w14:paraId="5986116D"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lastRenderedPageBreak/>
              <w:t>0/6 pkt</w:t>
            </w:r>
          </w:p>
        </w:tc>
        <w:tc>
          <w:tcPr>
            <w:tcW w:w="600" w:type="pct"/>
            <w:tcBorders>
              <w:bottom w:val="single" w:sz="4" w:space="0" w:color="auto"/>
            </w:tcBorders>
            <w:vAlign w:val="center"/>
          </w:tcPr>
          <w:p w14:paraId="07576AC0" w14:textId="77777777" w:rsidR="00B16268" w:rsidRPr="00535CB6" w:rsidRDefault="00B16268" w:rsidP="008D3A90">
            <w:pPr>
              <w:spacing w:before="0" w:after="0"/>
              <w:contextualSpacing/>
              <w:rPr>
                <w:rFonts w:eastAsia="Times New Roman" w:cs="Arial"/>
                <w:lang w:eastAsia="pl-PL"/>
              </w:rPr>
            </w:pPr>
            <w:r w:rsidRPr="00535CB6">
              <w:rPr>
                <w:rFonts w:eastAsia="Times New Roman" w:cs="Arial"/>
                <w:lang w:eastAsia="pl-PL"/>
              </w:rPr>
              <w:t>6</w:t>
            </w:r>
          </w:p>
        </w:tc>
      </w:tr>
    </w:tbl>
    <w:p w14:paraId="5CF09A6D" w14:textId="77777777" w:rsidR="005908B3" w:rsidRDefault="005908B3">
      <w:pPr>
        <w:spacing w:before="120" w:after="120" w:line="276" w:lineRule="auto"/>
        <w:jc w:val="both"/>
        <w:rPr>
          <w:rFonts w:eastAsia="Calibri"/>
          <w:b/>
          <w:spacing w:val="10"/>
          <w:sz w:val="24"/>
          <w:szCs w:val="22"/>
          <w:lang w:eastAsia="pl-PL"/>
        </w:rPr>
      </w:pPr>
      <w:r>
        <w:rPr>
          <w:rFonts w:eastAsia="Calibri"/>
          <w:lang w:eastAsia="pl-PL"/>
        </w:rPr>
        <w:br w:type="page"/>
      </w:r>
    </w:p>
    <w:p w14:paraId="62DAF174" w14:textId="039742F6" w:rsidR="00C00C1F" w:rsidRPr="00C00C1F" w:rsidRDefault="00C00C1F" w:rsidP="00C00C1F">
      <w:pPr>
        <w:pStyle w:val="Nagwek5"/>
        <w:spacing w:before="0" w:after="0" w:line="240" w:lineRule="auto"/>
      </w:pPr>
      <w:bookmarkStart w:id="610" w:name="_Toc131078674"/>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57"/>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bookmarkEnd w:id="610"/>
    </w:p>
    <w:p w14:paraId="046DDC77" w14:textId="68508D39" w:rsidR="00C00C1F" w:rsidRPr="005D2303" w:rsidRDefault="00C00C1F" w:rsidP="00C00C1F">
      <w:pPr>
        <w:pStyle w:val="Bezodstpw"/>
        <w:rPr>
          <w:lang w:eastAsia="pl-P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 posiedzeniu w dniu 31.01.2018 r.&#10;"/>
      </w:tblPr>
      <w:tblGrid>
        <w:gridCol w:w="710"/>
        <w:gridCol w:w="2915"/>
        <w:gridCol w:w="5811"/>
        <w:gridCol w:w="3119"/>
        <w:gridCol w:w="1701"/>
      </w:tblGrid>
      <w:tr w:rsidR="003E1BF7" w:rsidRPr="00272D13" w14:paraId="564CFDDB" w14:textId="77777777" w:rsidTr="0066126B">
        <w:trPr>
          <w:trHeight w:val="381"/>
          <w:tblHeader/>
        </w:trPr>
        <w:tc>
          <w:tcPr>
            <w:tcW w:w="710" w:type="dxa"/>
            <w:tcBorders>
              <w:top w:val="single" w:sz="4" w:space="0" w:color="auto"/>
            </w:tcBorders>
            <w:shd w:val="clear" w:color="auto" w:fill="auto"/>
            <w:vAlign w:val="center"/>
          </w:tcPr>
          <w:p w14:paraId="4D1B1B72" w14:textId="2F544CA7" w:rsidR="003E1BF7" w:rsidRPr="008D3A90" w:rsidRDefault="003E1BF7" w:rsidP="008D3A90">
            <w:pPr>
              <w:spacing w:before="0" w:after="0"/>
              <w:contextualSpacing/>
              <w:rPr>
                <w:rFonts w:eastAsia="Calibri" w:cs="Arial"/>
                <w:b/>
              </w:rPr>
            </w:pPr>
            <w:r w:rsidRPr="008D3A90">
              <w:rPr>
                <w:rFonts w:eastAsia="Calibri" w:cs="Arial"/>
                <w:b/>
              </w:rPr>
              <w:t>Lp.</w:t>
            </w:r>
          </w:p>
        </w:tc>
        <w:tc>
          <w:tcPr>
            <w:tcW w:w="2915" w:type="dxa"/>
            <w:tcBorders>
              <w:top w:val="single" w:sz="4" w:space="0" w:color="auto"/>
            </w:tcBorders>
            <w:shd w:val="clear" w:color="auto" w:fill="auto"/>
            <w:vAlign w:val="center"/>
          </w:tcPr>
          <w:p w14:paraId="23F8C35A" w14:textId="77777777" w:rsidR="003E1BF7" w:rsidRPr="008D3A90" w:rsidRDefault="003E1BF7" w:rsidP="008D3A90">
            <w:pPr>
              <w:spacing w:before="0" w:after="0"/>
              <w:contextualSpacing/>
              <w:rPr>
                <w:rFonts w:eastAsia="Calibri" w:cs="Arial"/>
                <w:b/>
              </w:rPr>
            </w:pPr>
            <w:r w:rsidRPr="008D3A90">
              <w:rPr>
                <w:rFonts w:eastAsia="Calibri" w:cs="Arial"/>
                <w:b/>
              </w:rPr>
              <w:t>Kryterium</w:t>
            </w:r>
          </w:p>
        </w:tc>
        <w:tc>
          <w:tcPr>
            <w:tcW w:w="5811" w:type="dxa"/>
            <w:tcBorders>
              <w:top w:val="single" w:sz="4" w:space="0" w:color="auto"/>
            </w:tcBorders>
            <w:shd w:val="clear" w:color="auto" w:fill="auto"/>
            <w:vAlign w:val="center"/>
          </w:tcPr>
          <w:p w14:paraId="196B0C7E" w14:textId="77777777" w:rsidR="003E1BF7" w:rsidRPr="008D3A90" w:rsidRDefault="003E1BF7" w:rsidP="008D3A90">
            <w:pPr>
              <w:spacing w:before="0" w:after="0"/>
              <w:contextualSpacing/>
              <w:rPr>
                <w:rFonts w:eastAsia="Calibri" w:cs="Arial"/>
                <w:b/>
              </w:rPr>
            </w:pPr>
            <w:r w:rsidRPr="008D3A90">
              <w:rPr>
                <w:rFonts w:eastAsia="Calibri" w:cs="Arial"/>
                <w:b/>
              </w:rPr>
              <w:t>Opis kryterium</w:t>
            </w:r>
          </w:p>
        </w:tc>
        <w:tc>
          <w:tcPr>
            <w:tcW w:w="3119" w:type="dxa"/>
            <w:tcBorders>
              <w:top w:val="single" w:sz="4" w:space="0" w:color="auto"/>
            </w:tcBorders>
            <w:shd w:val="clear" w:color="auto" w:fill="auto"/>
            <w:vAlign w:val="center"/>
          </w:tcPr>
          <w:p w14:paraId="3ACB0B7A" w14:textId="77777777" w:rsidR="003E1BF7" w:rsidRPr="008D3A90" w:rsidRDefault="003E1BF7" w:rsidP="008D3A90">
            <w:pPr>
              <w:spacing w:before="0" w:after="0"/>
              <w:contextualSpacing/>
              <w:rPr>
                <w:rFonts w:eastAsia="Calibri" w:cs="Arial"/>
                <w:b/>
              </w:rPr>
            </w:pPr>
            <w:r w:rsidRPr="008D3A90">
              <w:rPr>
                <w:rFonts w:eastAsia="Calibri" w:cs="Arial"/>
                <w:b/>
              </w:rPr>
              <w:t>Punktacja</w:t>
            </w:r>
          </w:p>
        </w:tc>
        <w:tc>
          <w:tcPr>
            <w:tcW w:w="1701" w:type="dxa"/>
            <w:tcBorders>
              <w:top w:val="single" w:sz="4" w:space="0" w:color="auto"/>
            </w:tcBorders>
            <w:vAlign w:val="center"/>
          </w:tcPr>
          <w:p w14:paraId="1A8408A9" w14:textId="77777777" w:rsidR="003E1BF7" w:rsidRPr="008D3A90" w:rsidRDefault="003E1BF7" w:rsidP="008D3A90">
            <w:pPr>
              <w:spacing w:before="0" w:after="0"/>
              <w:contextualSpacing/>
              <w:rPr>
                <w:rFonts w:eastAsia="Calibri" w:cs="Arial"/>
                <w:b/>
              </w:rPr>
            </w:pPr>
            <w:r w:rsidRPr="008D3A90">
              <w:rPr>
                <w:rFonts w:eastAsia="Calibri" w:cs="Arial"/>
                <w:b/>
              </w:rPr>
              <w:t>Maksymalna liczba punktów</w:t>
            </w:r>
          </w:p>
        </w:tc>
      </w:tr>
      <w:tr w:rsidR="003E1BF7" w:rsidRPr="00272D13" w14:paraId="503CDBF8" w14:textId="77777777" w:rsidTr="0066126B">
        <w:trPr>
          <w:trHeight w:val="28"/>
        </w:trPr>
        <w:tc>
          <w:tcPr>
            <w:tcW w:w="710" w:type="dxa"/>
            <w:shd w:val="clear" w:color="auto" w:fill="auto"/>
            <w:vAlign w:val="center"/>
          </w:tcPr>
          <w:p w14:paraId="62B398D1" w14:textId="77777777" w:rsidR="003E1BF7" w:rsidRPr="008D3A90" w:rsidRDefault="003E1BF7" w:rsidP="008D3A90">
            <w:pPr>
              <w:numPr>
                <w:ilvl w:val="0"/>
                <w:numId w:val="363"/>
              </w:numPr>
              <w:spacing w:before="0" w:after="0"/>
              <w:contextualSpacing/>
              <w:rPr>
                <w:rFonts w:eastAsia="Times New Roman" w:cs="Arial"/>
                <w:lang w:eastAsia="pl-PL"/>
              </w:rPr>
            </w:pPr>
          </w:p>
        </w:tc>
        <w:tc>
          <w:tcPr>
            <w:tcW w:w="2915" w:type="dxa"/>
            <w:shd w:val="clear" w:color="auto" w:fill="auto"/>
            <w:vAlign w:val="center"/>
          </w:tcPr>
          <w:p w14:paraId="1EFA7719"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Projekt wspiera wyłącznie szkoły i uczniów o największych i specjalnych potrzebach edukacyjnych i rozwojowych.</w:t>
            </w:r>
          </w:p>
        </w:tc>
        <w:tc>
          <w:tcPr>
            <w:tcW w:w="5811" w:type="dxa"/>
            <w:shd w:val="clear" w:color="auto" w:fill="auto"/>
            <w:vAlign w:val="center"/>
          </w:tcPr>
          <w:p w14:paraId="09B7C683"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 xml:space="preserve">Wnioskodawca we wniosku o dofinansowanie wykazuje: </w:t>
            </w:r>
          </w:p>
          <w:p w14:paraId="6A474D8E"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b/>
                <w:lang w:eastAsia="pl-PL"/>
              </w:rPr>
              <w:t>a)</w:t>
            </w:r>
            <w:r w:rsidRPr="008D3A90">
              <w:rPr>
                <w:rFonts w:eastAsia="Times New Roman" w:cs="Arial"/>
                <w:lang w:eastAsia="pl-PL"/>
              </w:rPr>
              <w:t xml:space="preserve"> że każda objęta wsparciem szkoła nie spełnia przynajmniej trzech spośród powszechnie</w:t>
            </w:r>
            <w:r w:rsidRPr="008D3A90">
              <w:rPr>
                <w:rStyle w:val="Odwoanieprzypisudolnego"/>
                <w:rFonts w:eastAsia="Times New Roman" w:cs="Arial"/>
                <w:sz w:val="20"/>
                <w:lang w:eastAsia="pl-PL"/>
              </w:rPr>
              <w:footnoteReference w:id="358"/>
            </w:r>
            <w:r w:rsidRPr="008D3A90">
              <w:rPr>
                <w:rFonts w:eastAsia="Times New Roman" w:cs="Arial"/>
                <w:lang w:eastAsia="pl-PL"/>
              </w:rPr>
              <w:t xml:space="preserve"> uznanych wymogów świadczących o specjalnych potrzebach edukacyjnych i rozwojowych szkół i uczniów mianowicie:</w:t>
            </w:r>
          </w:p>
          <w:p w14:paraId="4C7722BE" w14:textId="77777777" w:rsidR="003E1BF7" w:rsidRPr="008D3A90" w:rsidRDefault="003E1BF7" w:rsidP="008D3A90">
            <w:pPr>
              <w:spacing w:before="0" w:after="0"/>
              <w:ind w:left="448" w:hanging="448"/>
              <w:contextualSpacing/>
              <w:rPr>
                <w:rFonts w:eastAsia="Times New Roman" w:cs="Arial"/>
                <w:lang w:eastAsia="pl-PL"/>
              </w:rPr>
            </w:pPr>
            <w:r w:rsidRPr="008D3A90">
              <w:rPr>
                <w:rFonts w:eastAsia="Times New Roman" w:cs="Arial"/>
                <w:lang w:eastAsia="pl-PL"/>
              </w:rPr>
              <w:t>1)</w:t>
            </w:r>
            <w:r w:rsidRPr="008D3A90">
              <w:rPr>
                <w:rFonts w:eastAsia="Times New Roman" w:cs="Arial"/>
                <w:lang w:eastAsia="pl-PL"/>
              </w:rPr>
              <w:tab/>
              <w:t>procesy edukacyjne są zorganizowane w sposób sprzyjający uczeniu się;</w:t>
            </w:r>
          </w:p>
          <w:p w14:paraId="117CAAEB" w14:textId="77777777" w:rsidR="003E1BF7" w:rsidRPr="008D3A90" w:rsidRDefault="003E1BF7" w:rsidP="008D3A90">
            <w:pPr>
              <w:spacing w:before="0" w:after="0"/>
              <w:ind w:left="449" w:hanging="449"/>
              <w:contextualSpacing/>
              <w:rPr>
                <w:rFonts w:eastAsia="Times New Roman" w:cs="Arial"/>
                <w:lang w:eastAsia="pl-PL"/>
              </w:rPr>
            </w:pPr>
            <w:r w:rsidRPr="008D3A90">
              <w:rPr>
                <w:rFonts w:eastAsia="Times New Roman" w:cs="Arial"/>
                <w:lang w:eastAsia="pl-PL"/>
              </w:rPr>
              <w:t>2)</w:t>
            </w:r>
            <w:r w:rsidRPr="008D3A90">
              <w:rPr>
                <w:rFonts w:eastAsia="Times New Roman" w:cs="Arial"/>
                <w:lang w:eastAsia="pl-PL"/>
              </w:rPr>
              <w:tab/>
              <w:t>uczniowie nabywają wiadomości i umiejętności określone w podstawie programowej;</w:t>
            </w:r>
          </w:p>
          <w:p w14:paraId="76B5AF51" w14:textId="77777777" w:rsidR="003E1BF7" w:rsidRPr="008D3A90" w:rsidRDefault="003E1BF7" w:rsidP="008D3A90">
            <w:pPr>
              <w:spacing w:before="0" w:after="0"/>
              <w:ind w:left="449" w:hanging="449"/>
              <w:contextualSpacing/>
              <w:rPr>
                <w:rFonts w:eastAsia="Times New Roman" w:cs="Arial"/>
                <w:lang w:eastAsia="pl-PL"/>
              </w:rPr>
            </w:pPr>
            <w:r w:rsidRPr="008D3A90">
              <w:rPr>
                <w:rFonts w:eastAsia="Times New Roman" w:cs="Arial"/>
                <w:lang w:eastAsia="pl-PL"/>
              </w:rPr>
              <w:t>3)</w:t>
            </w:r>
            <w:r w:rsidRPr="008D3A90">
              <w:rPr>
                <w:rFonts w:eastAsia="Times New Roman" w:cs="Arial"/>
                <w:lang w:eastAsia="pl-PL"/>
              </w:rPr>
              <w:tab/>
              <w:t>uczniowie są aktywni;</w:t>
            </w:r>
          </w:p>
          <w:p w14:paraId="3313AE3D" w14:textId="77777777" w:rsidR="003E1BF7" w:rsidRPr="008D3A90" w:rsidRDefault="003E1BF7" w:rsidP="008D3A90">
            <w:pPr>
              <w:spacing w:before="0" w:after="0"/>
              <w:ind w:left="449" w:hanging="449"/>
              <w:contextualSpacing/>
              <w:rPr>
                <w:rFonts w:eastAsia="Times New Roman" w:cs="Arial"/>
                <w:lang w:eastAsia="pl-PL"/>
              </w:rPr>
            </w:pPr>
            <w:r w:rsidRPr="008D3A90">
              <w:rPr>
                <w:rFonts w:eastAsia="Times New Roman" w:cs="Arial"/>
                <w:lang w:eastAsia="pl-PL"/>
              </w:rPr>
              <w:t>4)</w:t>
            </w:r>
            <w:r w:rsidRPr="008D3A90">
              <w:rPr>
                <w:rFonts w:eastAsia="Times New Roman" w:cs="Arial"/>
                <w:lang w:eastAsia="pl-PL"/>
              </w:rPr>
              <w:tab/>
              <w:t>szkoła lub placówka wspomaga rozwój uczniów z uwzględnieniem ich indywidualnej sytuacji;</w:t>
            </w:r>
          </w:p>
          <w:p w14:paraId="15101EB9" w14:textId="77777777" w:rsidR="003E1BF7" w:rsidRPr="008D3A90" w:rsidRDefault="003E1BF7" w:rsidP="008D3A90">
            <w:pPr>
              <w:spacing w:before="0" w:after="0"/>
              <w:ind w:left="449" w:hanging="449"/>
              <w:contextualSpacing/>
              <w:rPr>
                <w:rFonts w:eastAsia="Times New Roman" w:cs="Arial"/>
                <w:lang w:eastAsia="pl-PL"/>
              </w:rPr>
            </w:pPr>
            <w:r w:rsidRPr="008D3A90">
              <w:rPr>
                <w:rFonts w:eastAsia="Times New Roman" w:cs="Arial"/>
                <w:lang w:eastAsia="pl-PL"/>
              </w:rPr>
              <w:t>5)</w:t>
            </w:r>
            <w:r w:rsidRPr="008D3A90">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6775A67" w14:textId="77777777" w:rsidR="003E1BF7" w:rsidRPr="008D3A90" w:rsidRDefault="003E1BF7" w:rsidP="008D3A90">
            <w:pPr>
              <w:spacing w:before="0" w:after="0"/>
              <w:ind w:left="23" w:hanging="23"/>
              <w:contextualSpacing/>
              <w:rPr>
                <w:rFonts w:eastAsia="Times New Roman" w:cs="Arial"/>
                <w:lang w:eastAsia="pl-PL"/>
              </w:rPr>
            </w:pPr>
            <w:r w:rsidRPr="008D3A90">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4BD3E7ED" w14:textId="77777777" w:rsidR="003E1BF7" w:rsidRPr="008D3A90" w:rsidRDefault="003E1BF7" w:rsidP="008D3A90">
            <w:pPr>
              <w:spacing w:before="0" w:after="0"/>
              <w:ind w:left="449" w:hanging="449"/>
              <w:contextualSpacing/>
              <w:rPr>
                <w:rFonts w:eastAsia="Times New Roman" w:cs="Arial"/>
                <w:lang w:eastAsia="pl-PL"/>
              </w:rPr>
            </w:pPr>
            <w:r w:rsidRPr="008D3A90">
              <w:rPr>
                <w:rFonts w:eastAsia="Times New Roman" w:cs="Arial"/>
                <w:lang w:eastAsia="pl-PL"/>
              </w:rPr>
              <w:t xml:space="preserve">lub </w:t>
            </w:r>
          </w:p>
          <w:p w14:paraId="1B754604"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b/>
                <w:lang w:eastAsia="pl-PL"/>
              </w:rPr>
              <w:lastRenderedPageBreak/>
              <w:t>b)</w:t>
            </w:r>
            <w:r w:rsidRPr="008D3A90">
              <w:rPr>
                <w:rFonts w:eastAsia="Times New Roman" w:cs="Arial"/>
                <w:lang w:eastAsia="pl-PL"/>
              </w:rPr>
              <w:t xml:space="preserve"> gdy co najmniej 30% uczniów szkół objętych projektem - wykazuje łącznie przynajmniej dwie specjalne potrzeby edukacyjne w stosunku do jednego ucznia wynikające:</w:t>
            </w:r>
          </w:p>
          <w:p w14:paraId="7D0BD5E6" w14:textId="77777777" w:rsidR="003E1BF7" w:rsidRPr="008D3A90" w:rsidRDefault="003E1BF7" w:rsidP="008D3A90">
            <w:pPr>
              <w:pStyle w:val="Tekstprzypisudolnego"/>
              <w:spacing w:before="0" w:line="259" w:lineRule="auto"/>
              <w:contextualSpacing/>
              <w:rPr>
                <w:rFonts w:cs="Arial"/>
                <w:sz w:val="20"/>
                <w:lang w:eastAsia="pl-PL"/>
              </w:rPr>
            </w:pPr>
            <w:r w:rsidRPr="008D3A90">
              <w:rPr>
                <w:rFonts w:cs="Arial"/>
                <w:sz w:val="20"/>
                <w:lang w:eastAsia="pl-PL"/>
              </w:rPr>
              <w:t>1) z niepełnosprawności;</w:t>
            </w:r>
          </w:p>
          <w:p w14:paraId="4A19DF93" w14:textId="77777777" w:rsidR="003E1BF7" w:rsidRPr="008D3A90" w:rsidRDefault="003E1BF7" w:rsidP="008D3A90">
            <w:pPr>
              <w:pStyle w:val="Tekstprzypisudolnego"/>
              <w:spacing w:before="0" w:line="259" w:lineRule="auto"/>
              <w:contextualSpacing/>
              <w:rPr>
                <w:rFonts w:cs="Arial"/>
                <w:sz w:val="20"/>
                <w:lang w:eastAsia="pl-PL"/>
              </w:rPr>
            </w:pPr>
            <w:r w:rsidRPr="008D3A90">
              <w:rPr>
                <w:rFonts w:cs="Arial"/>
                <w:sz w:val="20"/>
                <w:lang w:eastAsia="pl-PL"/>
              </w:rPr>
              <w:t>2) z niedostosowania społecznego;</w:t>
            </w:r>
          </w:p>
          <w:p w14:paraId="5DA2F087" w14:textId="77777777" w:rsidR="003E1BF7" w:rsidRPr="008D3A90" w:rsidRDefault="003E1BF7" w:rsidP="008D3A90">
            <w:pPr>
              <w:pStyle w:val="Tekstprzypisudolnego"/>
              <w:spacing w:before="0" w:line="259" w:lineRule="auto"/>
              <w:contextualSpacing/>
              <w:rPr>
                <w:rFonts w:cs="Arial"/>
                <w:sz w:val="20"/>
                <w:lang w:eastAsia="pl-PL"/>
              </w:rPr>
            </w:pPr>
            <w:r w:rsidRPr="008D3A90">
              <w:rPr>
                <w:rFonts w:cs="Arial"/>
                <w:sz w:val="20"/>
                <w:lang w:eastAsia="pl-PL"/>
              </w:rPr>
              <w:t>3) z zagrożenia niedostosowaniem społecznym;</w:t>
            </w:r>
          </w:p>
          <w:p w14:paraId="4EF25AFC" w14:textId="77777777" w:rsidR="003E1BF7" w:rsidRPr="008D3A90" w:rsidRDefault="003E1BF7" w:rsidP="008D3A90">
            <w:pPr>
              <w:pStyle w:val="Tekstprzypisudolnego"/>
              <w:spacing w:before="0" w:line="259" w:lineRule="auto"/>
              <w:contextualSpacing/>
              <w:rPr>
                <w:rFonts w:cs="Arial"/>
                <w:sz w:val="20"/>
                <w:lang w:eastAsia="pl-PL"/>
              </w:rPr>
            </w:pPr>
            <w:r w:rsidRPr="008D3A90">
              <w:rPr>
                <w:rFonts w:cs="Arial"/>
                <w:sz w:val="20"/>
                <w:lang w:eastAsia="pl-PL"/>
              </w:rPr>
              <w:t>4) z zaburzeń zachowania lub emocji;</w:t>
            </w:r>
          </w:p>
          <w:p w14:paraId="42995D9F" w14:textId="77777777" w:rsidR="003E1BF7" w:rsidRPr="008D3A90" w:rsidRDefault="003E1BF7" w:rsidP="008D3A90">
            <w:pPr>
              <w:pStyle w:val="Tekstprzypisudolnego"/>
              <w:spacing w:before="0" w:line="259" w:lineRule="auto"/>
              <w:contextualSpacing/>
              <w:rPr>
                <w:rFonts w:cs="Arial"/>
                <w:sz w:val="20"/>
                <w:lang w:eastAsia="pl-PL"/>
              </w:rPr>
            </w:pPr>
            <w:r w:rsidRPr="008D3A90">
              <w:rPr>
                <w:rFonts w:cs="Arial"/>
                <w:sz w:val="20"/>
                <w:lang w:eastAsia="pl-PL"/>
              </w:rPr>
              <w:t>5) ze szczególnych uzdolnień;</w:t>
            </w:r>
          </w:p>
          <w:p w14:paraId="10A98211" w14:textId="77777777" w:rsidR="003E1BF7" w:rsidRPr="008D3A90" w:rsidRDefault="003E1BF7" w:rsidP="008D3A90">
            <w:pPr>
              <w:pStyle w:val="Tekstprzypisudolnego"/>
              <w:spacing w:before="0" w:line="259" w:lineRule="auto"/>
              <w:contextualSpacing/>
              <w:rPr>
                <w:rFonts w:cs="Arial"/>
                <w:sz w:val="20"/>
                <w:lang w:eastAsia="pl-PL"/>
              </w:rPr>
            </w:pPr>
            <w:r w:rsidRPr="008D3A90">
              <w:rPr>
                <w:rFonts w:cs="Arial"/>
                <w:sz w:val="20"/>
                <w:lang w:eastAsia="pl-PL"/>
              </w:rPr>
              <w:t>6) ze specyficznych trudności w uczeniu się;</w:t>
            </w:r>
          </w:p>
          <w:p w14:paraId="51EF8FD4" w14:textId="77777777" w:rsidR="003E1BF7" w:rsidRPr="008D3A90" w:rsidRDefault="003E1BF7" w:rsidP="008D3A90">
            <w:pPr>
              <w:pStyle w:val="Tekstprzypisudolnego"/>
              <w:spacing w:before="0" w:line="259" w:lineRule="auto"/>
              <w:ind w:left="165" w:hanging="165"/>
              <w:contextualSpacing/>
              <w:rPr>
                <w:rFonts w:cs="Arial"/>
                <w:sz w:val="20"/>
                <w:lang w:eastAsia="pl-PL"/>
              </w:rPr>
            </w:pPr>
            <w:r w:rsidRPr="008D3A90">
              <w:rPr>
                <w:rFonts w:cs="Arial"/>
                <w:sz w:val="20"/>
                <w:lang w:eastAsia="pl-PL"/>
              </w:rPr>
              <w:t>7) z deficytów kompetencji i zaburzeń sprawności językowych;</w:t>
            </w:r>
          </w:p>
          <w:p w14:paraId="6E6DA70F" w14:textId="77777777" w:rsidR="003E1BF7" w:rsidRPr="008D3A90" w:rsidRDefault="003E1BF7" w:rsidP="008D3A90">
            <w:pPr>
              <w:pStyle w:val="Tekstprzypisudolnego"/>
              <w:spacing w:before="0" w:line="259" w:lineRule="auto"/>
              <w:contextualSpacing/>
              <w:rPr>
                <w:rFonts w:cs="Arial"/>
                <w:sz w:val="20"/>
                <w:lang w:eastAsia="pl-PL"/>
              </w:rPr>
            </w:pPr>
            <w:r w:rsidRPr="008D3A90">
              <w:rPr>
                <w:rFonts w:cs="Arial"/>
                <w:sz w:val="20"/>
                <w:lang w:eastAsia="pl-PL"/>
              </w:rPr>
              <w:t>8) z choroby przewlekłej;</w:t>
            </w:r>
          </w:p>
          <w:p w14:paraId="7FAECBA1" w14:textId="77777777" w:rsidR="003E1BF7" w:rsidRPr="008D3A90" w:rsidRDefault="003E1BF7" w:rsidP="008D3A90">
            <w:pPr>
              <w:pStyle w:val="Tekstprzypisudolnego"/>
              <w:spacing w:before="0" w:line="259" w:lineRule="auto"/>
              <w:contextualSpacing/>
              <w:rPr>
                <w:rFonts w:cs="Arial"/>
                <w:sz w:val="20"/>
                <w:lang w:eastAsia="pl-PL"/>
              </w:rPr>
            </w:pPr>
            <w:r w:rsidRPr="008D3A90">
              <w:rPr>
                <w:rFonts w:cs="Arial"/>
                <w:sz w:val="20"/>
                <w:lang w:eastAsia="pl-PL"/>
              </w:rPr>
              <w:t>9) z sytuacji kryzysowych lub traumatycznych;</w:t>
            </w:r>
          </w:p>
          <w:p w14:paraId="6FC6CFF4" w14:textId="77777777" w:rsidR="003E1BF7" w:rsidRPr="008D3A90" w:rsidRDefault="003E1BF7" w:rsidP="008D3A90">
            <w:pPr>
              <w:pStyle w:val="Tekstprzypisudolnego"/>
              <w:spacing w:before="0" w:line="259" w:lineRule="auto"/>
              <w:contextualSpacing/>
              <w:rPr>
                <w:rFonts w:cs="Arial"/>
                <w:sz w:val="20"/>
                <w:lang w:eastAsia="pl-PL"/>
              </w:rPr>
            </w:pPr>
            <w:r w:rsidRPr="008D3A90">
              <w:rPr>
                <w:rFonts w:cs="Arial"/>
                <w:sz w:val="20"/>
                <w:lang w:eastAsia="pl-PL"/>
              </w:rPr>
              <w:t>10) z niepowodzeń edukacyjnych;</w:t>
            </w:r>
          </w:p>
          <w:p w14:paraId="4864613D" w14:textId="18DF0AF5" w:rsidR="003E1BF7" w:rsidRPr="008D3A90" w:rsidRDefault="003E1BF7" w:rsidP="008D3A90">
            <w:pPr>
              <w:pStyle w:val="Tekstprzypisudolnego"/>
              <w:spacing w:before="0" w:line="259" w:lineRule="auto"/>
              <w:ind w:left="308" w:hanging="308"/>
              <w:contextualSpacing/>
              <w:rPr>
                <w:rFonts w:cs="Arial"/>
                <w:sz w:val="20"/>
                <w:lang w:eastAsia="pl-PL"/>
              </w:rPr>
            </w:pPr>
            <w:r w:rsidRPr="008D3A90">
              <w:rPr>
                <w:rFonts w:cs="Arial"/>
                <w:sz w:val="20"/>
                <w:lang w:eastAsia="pl-PL"/>
              </w:rPr>
              <w:t>11) z zaniedbań środowiskowych związanych z sytuacją bytową ucznia i jego rodziny, sposobem spędzania czasu wolnego i kontaktami środowiskowymi;</w:t>
            </w:r>
          </w:p>
          <w:p w14:paraId="46F52A5F" w14:textId="183FF829" w:rsidR="003E1BF7" w:rsidRPr="008D3A90" w:rsidRDefault="003E1BF7" w:rsidP="008D3A90">
            <w:pPr>
              <w:pStyle w:val="Tekstprzypisudolnego"/>
              <w:spacing w:before="0" w:line="259" w:lineRule="auto"/>
              <w:ind w:left="308" w:hanging="283"/>
              <w:contextualSpacing/>
              <w:rPr>
                <w:rFonts w:cs="Arial"/>
                <w:sz w:val="20"/>
                <w:lang w:eastAsia="pl-PL"/>
              </w:rPr>
            </w:pPr>
            <w:r w:rsidRPr="008D3A90">
              <w:rPr>
                <w:rFonts w:cs="Arial"/>
                <w:sz w:val="20"/>
                <w:lang w:eastAsia="pl-PL"/>
              </w:rPr>
              <w:t>12) z trudności adaptacyjnych związanych z różnicami kulturowymi lub ze zmianą środowiska edukacyjnego, w tym związanych z wcześniejszym kształceniem za granicą.</w:t>
            </w:r>
          </w:p>
          <w:p w14:paraId="0453B647"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A847CFD"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119" w:type="dxa"/>
            <w:shd w:val="clear" w:color="auto" w:fill="auto"/>
            <w:vAlign w:val="center"/>
          </w:tcPr>
          <w:p w14:paraId="67BBBC6A"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lastRenderedPageBreak/>
              <w:t>0 pkt – spełnianie wymogów określonych w opisie kryterium,</w:t>
            </w:r>
          </w:p>
          <w:p w14:paraId="28382BCA"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 xml:space="preserve">5 pkt – niespełnianie trzech wymogów określonych w opisie kryterium w punkcie </w:t>
            </w:r>
            <w:r w:rsidRPr="008D3A90">
              <w:rPr>
                <w:rFonts w:eastAsia="Times New Roman" w:cs="Arial"/>
                <w:b/>
                <w:lang w:eastAsia="pl-PL"/>
              </w:rPr>
              <w:t>a)</w:t>
            </w:r>
          </w:p>
          <w:p w14:paraId="0DF4B2D6"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lub</w:t>
            </w:r>
          </w:p>
          <w:p w14:paraId="7F7D7608"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8D3A90">
              <w:rPr>
                <w:rFonts w:eastAsia="Times New Roman" w:cs="Arial"/>
                <w:b/>
                <w:lang w:eastAsia="pl-PL"/>
              </w:rPr>
              <w:t>b</w:t>
            </w:r>
            <w:r w:rsidRPr="008D3A90">
              <w:rPr>
                <w:rFonts w:eastAsia="Times New Roman" w:cs="Arial"/>
                <w:lang w:eastAsia="pl-PL"/>
              </w:rPr>
              <w:t>)</w:t>
            </w:r>
          </w:p>
        </w:tc>
        <w:tc>
          <w:tcPr>
            <w:tcW w:w="1701" w:type="dxa"/>
            <w:vAlign w:val="center"/>
          </w:tcPr>
          <w:p w14:paraId="0B261D40"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5</w:t>
            </w:r>
          </w:p>
        </w:tc>
      </w:tr>
      <w:tr w:rsidR="003E1BF7" w:rsidRPr="00272D13" w14:paraId="09490C23" w14:textId="77777777" w:rsidTr="0066126B">
        <w:trPr>
          <w:trHeight w:val="28"/>
        </w:trPr>
        <w:tc>
          <w:tcPr>
            <w:tcW w:w="710" w:type="dxa"/>
            <w:shd w:val="clear" w:color="auto" w:fill="auto"/>
            <w:vAlign w:val="center"/>
          </w:tcPr>
          <w:p w14:paraId="49CF8A04" w14:textId="77777777" w:rsidR="003E1BF7" w:rsidRPr="008D3A90" w:rsidRDefault="003E1BF7" w:rsidP="008D3A90">
            <w:pPr>
              <w:numPr>
                <w:ilvl w:val="0"/>
                <w:numId w:val="363"/>
              </w:numPr>
              <w:spacing w:before="0" w:after="0"/>
              <w:ind w:left="502"/>
              <w:contextualSpacing/>
              <w:rPr>
                <w:rFonts w:eastAsia="Times New Roman" w:cs="Arial"/>
                <w:lang w:eastAsia="pl-PL"/>
              </w:rPr>
            </w:pPr>
          </w:p>
        </w:tc>
        <w:tc>
          <w:tcPr>
            <w:tcW w:w="2915" w:type="dxa"/>
            <w:shd w:val="clear" w:color="auto" w:fill="auto"/>
            <w:vAlign w:val="center"/>
          </w:tcPr>
          <w:p w14:paraId="39EE9BE3" w14:textId="77777777" w:rsidR="003E1BF7" w:rsidRPr="008D3A90" w:rsidRDefault="003E1BF7" w:rsidP="008D3A90">
            <w:pPr>
              <w:spacing w:before="0" w:after="0"/>
              <w:contextualSpacing/>
              <w:rPr>
                <w:rFonts w:eastAsia="Calibri" w:cs="Arial"/>
                <w:lang w:eastAsia="pl-PL"/>
              </w:rPr>
            </w:pPr>
            <w:r w:rsidRPr="008D3A90">
              <w:rPr>
                <w:rFonts w:eastAsia="Times New Roman" w:cs="Arial"/>
                <w:kern w:val="3"/>
                <w:lang w:eastAsia="pl-PL" w:bidi="hi-IN"/>
              </w:rPr>
              <w:t>W ramach projektu są wykorzystane e-podręczniki bądź e-zasoby/e-materiały dydaktyczne stworzone dzięki środkom EFS w latach 2007-2013 i 2014-2020.</w:t>
            </w:r>
          </w:p>
        </w:tc>
        <w:tc>
          <w:tcPr>
            <w:tcW w:w="5811" w:type="dxa"/>
            <w:shd w:val="clear" w:color="auto" w:fill="auto"/>
            <w:vAlign w:val="center"/>
          </w:tcPr>
          <w:p w14:paraId="11DF248A" w14:textId="77777777" w:rsidR="003E1BF7" w:rsidRPr="008D3A90" w:rsidRDefault="003E1BF7" w:rsidP="008D3A90">
            <w:pPr>
              <w:suppressAutoHyphens/>
              <w:autoSpaceDN w:val="0"/>
              <w:spacing w:before="0" w:after="0"/>
              <w:contextualSpacing/>
              <w:textAlignment w:val="baseline"/>
              <w:rPr>
                <w:rFonts w:eastAsia="SimSun" w:cs="Arial"/>
                <w:kern w:val="3"/>
                <w:lang w:eastAsia="zh-CN" w:bidi="hi-IN"/>
              </w:rPr>
            </w:pPr>
            <w:r w:rsidRPr="008D3A90">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38898A24" w14:textId="77777777" w:rsidR="003E1BF7" w:rsidRPr="008D3A90" w:rsidRDefault="003E1BF7" w:rsidP="008D3A90">
            <w:pPr>
              <w:suppressAutoHyphens/>
              <w:autoSpaceDN w:val="0"/>
              <w:spacing w:before="0" w:after="0"/>
              <w:contextualSpacing/>
              <w:textAlignment w:val="baseline"/>
              <w:rPr>
                <w:rFonts w:eastAsia="SimSun" w:cs="Arial"/>
                <w:kern w:val="3"/>
                <w:lang w:eastAsia="zh-CN" w:bidi="hi-IN"/>
              </w:rPr>
            </w:pPr>
            <w:r w:rsidRPr="008D3A90">
              <w:rPr>
                <w:rFonts w:eastAsia="Times New Roman" w:cs="Arial"/>
                <w:kern w:val="3"/>
                <w:lang w:eastAsia="pl-PL" w:bidi="hi-IN"/>
              </w:rPr>
              <w:t>Wnioskodawca wymienia wspomniane materiały edukacyjne i sposób ich wykorzystania.</w:t>
            </w:r>
          </w:p>
          <w:p w14:paraId="0F854FE9" w14:textId="77777777" w:rsidR="003E1BF7" w:rsidRPr="008D3A90" w:rsidRDefault="003E1BF7" w:rsidP="008D3A90">
            <w:pPr>
              <w:suppressAutoHyphens/>
              <w:autoSpaceDN w:val="0"/>
              <w:spacing w:before="0" w:after="0"/>
              <w:contextualSpacing/>
              <w:textAlignment w:val="baseline"/>
              <w:rPr>
                <w:rFonts w:eastAsia="SimSun" w:cs="Arial"/>
                <w:kern w:val="3"/>
                <w:lang w:eastAsia="zh-CN" w:bidi="hi-IN"/>
              </w:rPr>
            </w:pPr>
            <w:r w:rsidRPr="008D3A90">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8576667" w14:textId="77777777" w:rsidR="003E1BF7" w:rsidRPr="008D3A90" w:rsidRDefault="003E1BF7" w:rsidP="008D3A90">
            <w:pPr>
              <w:suppressAutoHyphens/>
              <w:autoSpaceDN w:val="0"/>
              <w:spacing w:before="0" w:after="0"/>
              <w:contextualSpacing/>
              <w:textAlignment w:val="baseline"/>
              <w:rPr>
                <w:rFonts w:eastAsia="SimSun" w:cs="Arial"/>
                <w:kern w:val="3"/>
                <w:lang w:eastAsia="zh-CN" w:bidi="hi-IN"/>
              </w:rPr>
            </w:pPr>
            <w:r w:rsidRPr="008D3A90">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003F35"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50859A29"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0 pkt – nie są wykorzystane e-podręczniki bądź e-zasoby/e-materiały dydaktyczne stworzone dzięki środkom EFS w latach 2007-2013 i 2014-2020 lub brak informacji w tym zakresie,</w:t>
            </w:r>
          </w:p>
          <w:p w14:paraId="307802CB"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070FEECE"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1</w:t>
            </w:r>
          </w:p>
        </w:tc>
      </w:tr>
      <w:tr w:rsidR="003E1BF7" w:rsidRPr="00272D13" w14:paraId="6EEF9B25" w14:textId="77777777" w:rsidTr="0066126B">
        <w:trPr>
          <w:trHeight w:val="20"/>
        </w:trPr>
        <w:tc>
          <w:tcPr>
            <w:tcW w:w="710" w:type="dxa"/>
            <w:shd w:val="clear" w:color="auto" w:fill="auto"/>
            <w:vAlign w:val="center"/>
          </w:tcPr>
          <w:p w14:paraId="52635023" w14:textId="77777777" w:rsidR="003E1BF7" w:rsidRPr="008D3A90" w:rsidRDefault="003E1BF7" w:rsidP="008D3A90">
            <w:pPr>
              <w:numPr>
                <w:ilvl w:val="0"/>
                <w:numId w:val="363"/>
              </w:numPr>
              <w:spacing w:before="0" w:after="0"/>
              <w:ind w:left="502"/>
              <w:contextualSpacing/>
              <w:rPr>
                <w:rFonts w:eastAsia="Times New Roman" w:cs="Arial"/>
                <w:lang w:eastAsia="pl-PL"/>
              </w:rPr>
            </w:pPr>
          </w:p>
        </w:tc>
        <w:tc>
          <w:tcPr>
            <w:tcW w:w="2915" w:type="dxa"/>
            <w:shd w:val="clear" w:color="auto" w:fill="auto"/>
            <w:vAlign w:val="center"/>
          </w:tcPr>
          <w:p w14:paraId="47063C1C"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Projekt jest realizowany wyłącznie na rzecz szkół z terenów wiejskich lub z terenu miast średnich.</w:t>
            </w:r>
          </w:p>
        </w:tc>
        <w:tc>
          <w:tcPr>
            <w:tcW w:w="5811" w:type="dxa"/>
            <w:shd w:val="clear" w:color="auto" w:fill="auto"/>
            <w:vAlign w:val="center"/>
          </w:tcPr>
          <w:p w14:paraId="553CDF81"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 xml:space="preserve">Kryterium zapewnia silniejszą koncentrację wsparcia na obszarach cechujących się największymi potrzebami w zakresie ograniczania zjawiska nierównego startu na etapie edukacji </w:t>
            </w:r>
            <w:r w:rsidRPr="008D3A90">
              <w:rPr>
                <w:rFonts w:eastAsia="Times New Roman" w:cs="Arial"/>
                <w:lang w:eastAsia="pl-PL"/>
              </w:rPr>
              <w:lastRenderedPageBreak/>
              <w:t>przedszkolnej, zwłaszcza dzieciom z terenów wiejskich</w:t>
            </w:r>
            <w:r w:rsidRPr="008D3A90">
              <w:rPr>
                <w:rFonts w:eastAsia="Times New Roman" w:cs="Arial"/>
                <w:vertAlign w:val="superscript"/>
                <w:lang w:eastAsia="pl-PL"/>
              </w:rPr>
              <w:footnoteReference w:id="359"/>
            </w:r>
            <w:r w:rsidRPr="008D3A90">
              <w:rPr>
                <w:rFonts w:eastAsia="Times New Roman" w:cs="Arial"/>
                <w:lang w:eastAsia="pl-PL"/>
              </w:rPr>
              <w:t xml:space="preserve"> lub z terenu miast średnich</w:t>
            </w:r>
            <w:r w:rsidRPr="008D3A90">
              <w:rPr>
                <w:rFonts w:eastAsia="Times New Roman" w:cs="Arial"/>
                <w:vertAlign w:val="superscript"/>
                <w:lang w:eastAsia="pl-PL"/>
              </w:rPr>
              <w:footnoteReference w:id="360"/>
            </w:r>
            <w:r w:rsidRPr="008D3A90">
              <w:rPr>
                <w:rFonts w:eastAsia="Times New Roman" w:cs="Arial"/>
                <w:lang w:eastAsia="pl-PL"/>
              </w:rPr>
              <w:t>.</w:t>
            </w:r>
          </w:p>
          <w:p w14:paraId="1B572FD5"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8D3A90" w:rsidDel="00A11BCD">
              <w:rPr>
                <w:rFonts w:eastAsia="Times New Roman" w:cs="Arial"/>
                <w:lang w:eastAsia="pl-PL"/>
              </w:rPr>
              <w:t xml:space="preserve"> </w:t>
            </w:r>
            <w:r w:rsidRPr="008D3A90">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AD2BB4B"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Kryterium weryfikowane na podstawie zapisów we wniosku o dofinansowanie projektu.</w:t>
            </w:r>
          </w:p>
        </w:tc>
        <w:tc>
          <w:tcPr>
            <w:tcW w:w="3119" w:type="dxa"/>
            <w:shd w:val="clear" w:color="auto" w:fill="auto"/>
            <w:vAlign w:val="center"/>
          </w:tcPr>
          <w:p w14:paraId="01681FF1"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lastRenderedPageBreak/>
              <w:t>0 pkt – wsparciem nie są objęte szkoły wyłącznie z terenów wiejskich lub z terenu miast średnich</w:t>
            </w:r>
            <w:r w:rsidRPr="008D3A90">
              <w:rPr>
                <w:rFonts w:cs="Arial"/>
              </w:rPr>
              <w:t xml:space="preserve"> </w:t>
            </w:r>
            <w:r w:rsidRPr="008D3A90">
              <w:rPr>
                <w:rFonts w:eastAsia="Times New Roman" w:cs="Arial"/>
                <w:lang w:eastAsia="pl-PL"/>
              </w:rPr>
              <w:t>lub brak informacji w tym zakresie,</w:t>
            </w:r>
          </w:p>
          <w:p w14:paraId="524E466D" w14:textId="0ADF7CDE"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2 pkt – wsparciem są objęte szkoły wyłącznie z terenów wiejskich lub z terenu miast średnich</w:t>
            </w:r>
          </w:p>
        </w:tc>
        <w:tc>
          <w:tcPr>
            <w:tcW w:w="1701" w:type="dxa"/>
            <w:vAlign w:val="center"/>
          </w:tcPr>
          <w:p w14:paraId="1FF0AB7D"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 xml:space="preserve">2 </w:t>
            </w:r>
          </w:p>
        </w:tc>
      </w:tr>
      <w:tr w:rsidR="003E1BF7" w:rsidRPr="00272D13" w14:paraId="27A2EF89" w14:textId="77777777" w:rsidTr="0066126B">
        <w:trPr>
          <w:trHeight w:val="20"/>
        </w:trPr>
        <w:tc>
          <w:tcPr>
            <w:tcW w:w="710" w:type="dxa"/>
            <w:shd w:val="clear" w:color="auto" w:fill="auto"/>
            <w:vAlign w:val="center"/>
          </w:tcPr>
          <w:p w14:paraId="791FD83E" w14:textId="77777777" w:rsidR="003E1BF7" w:rsidRPr="008D3A90" w:rsidRDefault="003E1BF7" w:rsidP="008D3A90">
            <w:pPr>
              <w:numPr>
                <w:ilvl w:val="0"/>
                <w:numId w:val="363"/>
              </w:numPr>
              <w:spacing w:before="0" w:after="0"/>
              <w:ind w:left="502"/>
              <w:contextualSpacing/>
              <w:rPr>
                <w:rFonts w:eastAsia="Times New Roman" w:cs="Arial"/>
                <w:lang w:eastAsia="pl-PL"/>
              </w:rPr>
            </w:pPr>
          </w:p>
        </w:tc>
        <w:tc>
          <w:tcPr>
            <w:tcW w:w="2915" w:type="dxa"/>
            <w:shd w:val="clear" w:color="auto" w:fill="auto"/>
            <w:vAlign w:val="center"/>
          </w:tcPr>
          <w:p w14:paraId="0593ACDF" w14:textId="3AC6132F"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 xml:space="preserve">Projekt zakłada stworzenie nowej/nowych lub doposażenie </w:t>
            </w:r>
            <w:r w:rsidRPr="008D3A90">
              <w:rPr>
                <w:rFonts w:eastAsia="Times New Roman" w:cs="Arial"/>
                <w:lang w:eastAsia="pl-PL"/>
              </w:rPr>
              <w:lastRenderedPageBreak/>
              <w:t>istniejącej/istniejących międzyszkolnych pracowni przedmiotowych lub/i TIK, dostępnych dla szkół lub placówek funkcjonujących w ramach tego samego organu prowadzącego.</w:t>
            </w:r>
          </w:p>
        </w:tc>
        <w:tc>
          <w:tcPr>
            <w:tcW w:w="5811" w:type="dxa"/>
            <w:shd w:val="clear" w:color="auto" w:fill="auto"/>
            <w:vAlign w:val="center"/>
          </w:tcPr>
          <w:p w14:paraId="0D5BAC19" w14:textId="77777777" w:rsidR="003E1BF7" w:rsidRPr="008D3A90" w:rsidRDefault="003E1BF7" w:rsidP="008D3A90">
            <w:pPr>
              <w:suppressAutoHyphens/>
              <w:autoSpaceDN w:val="0"/>
              <w:spacing w:before="0" w:after="0"/>
              <w:contextualSpacing/>
              <w:textAlignment w:val="baseline"/>
              <w:rPr>
                <w:rFonts w:eastAsia="SimSun" w:cs="Arial"/>
                <w:kern w:val="3"/>
                <w:lang w:eastAsia="zh-CN" w:bidi="hi-IN"/>
              </w:rPr>
            </w:pPr>
            <w:r w:rsidRPr="008D3A90">
              <w:rPr>
                <w:rFonts w:eastAsia="Times New Roman" w:cs="Arial"/>
                <w:kern w:val="3"/>
                <w:lang w:eastAsia="pl-PL" w:bidi="hi-IN"/>
              </w:rPr>
              <w:lastRenderedPageBreak/>
              <w:t xml:space="preserve">Kryterium jest uwzględnione w przypadku, jeśli Wnioskodawca we wniosku o dofinansowanie wykaże, że działania w ramach </w:t>
            </w:r>
            <w:r w:rsidRPr="008D3A90">
              <w:rPr>
                <w:rFonts w:eastAsia="Times New Roman" w:cs="Arial"/>
                <w:kern w:val="3"/>
                <w:lang w:eastAsia="pl-PL" w:bidi="hi-IN"/>
              </w:rPr>
              <w:lastRenderedPageBreak/>
              <w:t xml:space="preserve">projektu dotyczą </w:t>
            </w:r>
            <w:r w:rsidRPr="008D3A90">
              <w:rPr>
                <w:rFonts w:eastAsia="Calibri" w:cs="Arial"/>
                <w:kern w:val="3"/>
                <w:lang w:eastAsia="pl-PL" w:bidi="hi-IN"/>
              </w:rPr>
              <w:t>tworzenia warunków dla nauczania opartego na metodzie eksperymentu</w:t>
            </w:r>
            <w:r w:rsidRPr="008D3A90">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10E600B2" w14:textId="77777777" w:rsidR="003E1BF7" w:rsidRPr="008D3A90" w:rsidRDefault="003E1BF7" w:rsidP="008D3A90">
            <w:pPr>
              <w:suppressAutoHyphens/>
              <w:autoSpaceDN w:val="0"/>
              <w:spacing w:before="0" w:after="0"/>
              <w:contextualSpacing/>
              <w:textAlignment w:val="baseline"/>
              <w:rPr>
                <w:rFonts w:eastAsia="SimSun" w:cs="Arial"/>
                <w:kern w:val="3"/>
                <w:lang w:eastAsia="zh-CN" w:bidi="hi-IN"/>
              </w:rPr>
            </w:pPr>
            <w:r w:rsidRPr="008D3A90">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62B55653" w14:textId="77777777" w:rsidR="003E1BF7" w:rsidRPr="008D3A90" w:rsidRDefault="003E1BF7" w:rsidP="008D3A90">
            <w:pPr>
              <w:suppressAutoHyphens/>
              <w:autoSpaceDN w:val="0"/>
              <w:spacing w:before="0" w:after="0"/>
              <w:contextualSpacing/>
              <w:textAlignment w:val="baseline"/>
              <w:rPr>
                <w:rFonts w:eastAsia="SimSun" w:cs="Arial"/>
                <w:kern w:val="3"/>
                <w:lang w:eastAsia="zh-CN" w:bidi="hi-IN"/>
              </w:rPr>
            </w:pPr>
            <w:r w:rsidRPr="008D3A90">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61BD87B1"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3F0B6D77" w14:textId="77777777" w:rsidR="003E1BF7" w:rsidRPr="008D3A90" w:rsidRDefault="003E1BF7" w:rsidP="008D3A90">
            <w:pPr>
              <w:widowControl w:val="0"/>
              <w:tabs>
                <w:tab w:val="left" w:pos="227"/>
              </w:tabs>
              <w:suppressAutoHyphens/>
              <w:autoSpaceDN w:val="0"/>
              <w:spacing w:before="0" w:after="0"/>
              <w:contextualSpacing/>
              <w:textAlignment w:val="baseline"/>
              <w:rPr>
                <w:rFonts w:eastAsia="SimSun" w:cs="Arial"/>
                <w:kern w:val="3"/>
                <w:lang w:eastAsia="zh-CN" w:bidi="hi-IN"/>
              </w:rPr>
            </w:pPr>
            <w:r w:rsidRPr="008D3A90">
              <w:rPr>
                <w:rFonts w:eastAsia="Times New Roman" w:cs="Arial"/>
                <w:kern w:val="3"/>
                <w:lang w:eastAsia="pl-PL" w:bidi="hi-IN"/>
              </w:rPr>
              <w:lastRenderedPageBreak/>
              <w:t>0 pkt - brak stworzenia lub doposażenia międzyszkolnej/</w:t>
            </w:r>
          </w:p>
          <w:p w14:paraId="347331BE" w14:textId="77777777" w:rsidR="003E1BF7" w:rsidRPr="008D3A90" w:rsidRDefault="003E1BF7" w:rsidP="008D3A90">
            <w:pPr>
              <w:suppressAutoHyphens/>
              <w:autoSpaceDN w:val="0"/>
              <w:spacing w:before="0" w:after="0"/>
              <w:contextualSpacing/>
              <w:textAlignment w:val="baseline"/>
              <w:rPr>
                <w:rFonts w:eastAsia="SimSun" w:cs="Arial"/>
                <w:kern w:val="3"/>
                <w:lang w:eastAsia="zh-CN" w:bidi="hi-IN"/>
              </w:rPr>
            </w:pPr>
            <w:r w:rsidRPr="008D3A90">
              <w:rPr>
                <w:rFonts w:eastAsia="Times New Roman" w:cs="Arial"/>
                <w:kern w:val="3"/>
                <w:lang w:eastAsia="pl-PL" w:bidi="hi-IN"/>
              </w:rPr>
              <w:lastRenderedPageBreak/>
              <w:t>międzyszkolnych pracowni w ramach projektu lub nie udostępnienie jej/ich innym szkołom lub brak informacji w tym zakresie,</w:t>
            </w:r>
          </w:p>
          <w:p w14:paraId="424812C0" w14:textId="77777777" w:rsidR="003E1BF7" w:rsidRPr="008D3A90" w:rsidRDefault="003E1BF7" w:rsidP="008D3A90">
            <w:pPr>
              <w:suppressAutoHyphens/>
              <w:autoSpaceDN w:val="0"/>
              <w:spacing w:before="0" w:after="0"/>
              <w:contextualSpacing/>
              <w:textAlignment w:val="baseline"/>
              <w:rPr>
                <w:rFonts w:eastAsia="SimSun" w:cs="Arial"/>
                <w:kern w:val="3"/>
                <w:lang w:eastAsia="zh-CN" w:bidi="hi-IN"/>
              </w:rPr>
            </w:pPr>
            <w:r w:rsidRPr="008D3A90">
              <w:rPr>
                <w:rFonts w:eastAsia="Times New Roman" w:cs="Arial"/>
                <w:kern w:val="3"/>
                <w:lang w:eastAsia="pl-PL" w:bidi="hi-IN"/>
              </w:rPr>
              <w:t xml:space="preserve">1 pkt  -stworzenie międzyszkolnej/międzyszkolnych pracowni </w:t>
            </w:r>
          </w:p>
          <w:p w14:paraId="62042996" w14:textId="77777777" w:rsidR="003E1BF7" w:rsidRPr="008D3A90" w:rsidRDefault="003E1BF7" w:rsidP="008D3A90">
            <w:pPr>
              <w:suppressAutoHyphens/>
              <w:autoSpaceDN w:val="0"/>
              <w:spacing w:before="0" w:after="0"/>
              <w:contextualSpacing/>
              <w:textAlignment w:val="baseline"/>
              <w:rPr>
                <w:rFonts w:eastAsia="SimSun" w:cs="Arial"/>
                <w:kern w:val="3"/>
                <w:lang w:eastAsia="zh-CN" w:bidi="hi-IN"/>
              </w:rPr>
            </w:pPr>
            <w:r w:rsidRPr="008D3A90">
              <w:rPr>
                <w:rFonts w:eastAsia="Times New Roman" w:cs="Arial"/>
                <w:kern w:val="3"/>
                <w:lang w:eastAsia="pl-PL" w:bidi="hi-IN"/>
              </w:rPr>
              <w:t>oraz dodatkowo:</w:t>
            </w:r>
          </w:p>
          <w:p w14:paraId="54BC5787" w14:textId="77777777" w:rsidR="003E1BF7" w:rsidRPr="008D3A90" w:rsidRDefault="003E1BF7" w:rsidP="008D3A90">
            <w:pPr>
              <w:suppressAutoHyphens/>
              <w:autoSpaceDN w:val="0"/>
              <w:spacing w:before="0" w:after="0"/>
              <w:contextualSpacing/>
              <w:textAlignment w:val="baseline"/>
              <w:rPr>
                <w:rFonts w:eastAsia="SimSun" w:cs="Arial"/>
                <w:kern w:val="3"/>
                <w:lang w:eastAsia="zh-CN" w:bidi="hi-IN"/>
              </w:rPr>
            </w:pPr>
            <w:r w:rsidRPr="008D3A90">
              <w:rPr>
                <w:rFonts w:eastAsia="Times New Roman" w:cs="Arial"/>
                <w:kern w:val="3"/>
                <w:lang w:eastAsia="pl-PL" w:bidi="hi-IN"/>
              </w:rPr>
              <w:t>1 pkt - w przypadku udostępnienia stworzonych w projekcie pracowni 1 szkole i więcej</w:t>
            </w:r>
          </w:p>
          <w:p w14:paraId="5876AF6E" w14:textId="77777777" w:rsidR="003E1BF7" w:rsidRPr="008D3A90" w:rsidRDefault="003E1BF7" w:rsidP="008D3A90">
            <w:pPr>
              <w:suppressAutoHyphens/>
              <w:autoSpaceDN w:val="0"/>
              <w:spacing w:before="0" w:after="0"/>
              <w:contextualSpacing/>
              <w:textAlignment w:val="baseline"/>
              <w:rPr>
                <w:rFonts w:eastAsia="SimSun" w:cs="Arial"/>
                <w:kern w:val="3"/>
                <w:lang w:eastAsia="zh-CN" w:bidi="hi-IN"/>
              </w:rPr>
            </w:pPr>
            <w:r w:rsidRPr="008D3A90">
              <w:rPr>
                <w:rFonts w:eastAsia="Times New Roman" w:cs="Arial"/>
                <w:kern w:val="3"/>
                <w:lang w:eastAsia="pl-PL" w:bidi="hi-IN"/>
              </w:rPr>
              <w:t>lub</w:t>
            </w:r>
          </w:p>
          <w:p w14:paraId="5C35038C" w14:textId="77777777" w:rsidR="003E1BF7" w:rsidRPr="008D3A90" w:rsidRDefault="003E1BF7" w:rsidP="008D3A90">
            <w:pPr>
              <w:widowControl w:val="0"/>
              <w:numPr>
                <w:ilvl w:val="0"/>
                <w:numId w:val="317"/>
              </w:numPr>
              <w:tabs>
                <w:tab w:val="left" w:pos="227"/>
              </w:tabs>
              <w:suppressAutoHyphens/>
              <w:autoSpaceDN w:val="0"/>
              <w:spacing w:before="0" w:after="0"/>
              <w:ind w:left="0" w:firstLine="0"/>
              <w:contextualSpacing/>
              <w:textAlignment w:val="baseline"/>
              <w:rPr>
                <w:rFonts w:eastAsia="SimSun" w:cs="Arial"/>
                <w:kern w:val="3"/>
                <w:lang w:eastAsia="zh-CN" w:bidi="hi-IN"/>
              </w:rPr>
            </w:pPr>
            <w:r w:rsidRPr="008D3A90">
              <w:rPr>
                <w:rFonts w:eastAsia="Times New Roman" w:cs="Arial"/>
                <w:kern w:val="3"/>
                <w:lang w:eastAsia="pl-PL" w:bidi="hi-IN"/>
              </w:rPr>
              <w:t>doposażenie międzyszkolnej/międzyszkolnych pracowni - 1 pkt</w:t>
            </w:r>
          </w:p>
          <w:p w14:paraId="78D603F9" w14:textId="77777777" w:rsidR="003E1BF7" w:rsidRPr="008D3A90" w:rsidRDefault="003E1BF7" w:rsidP="008D3A90">
            <w:pPr>
              <w:suppressAutoHyphens/>
              <w:autoSpaceDN w:val="0"/>
              <w:spacing w:before="0" w:after="0"/>
              <w:contextualSpacing/>
              <w:textAlignment w:val="baseline"/>
              <w:rPr>
                <w:rFonts w:eastAsia="SimSun" w:cs="Arial"/>
                <w:kern w:val="3"/>
                <w:lang w:eastAsia="zh-CN" w:bidi="hi-IN"/>
              </w:rPr>
            </w:pPr>
            <w:r w:rsidRPr="008D3A90">
              <w:rPr>
                <w:rFonts w:eastAsia="Times New Roman" w:cs="Arial"/>
                <w:kern w:val="3"/>
                <w:lang w:eastAsia="pl-PL" w:bidi="hi-IN"/>
              </w:rPr>
              <w:t>oraz dodatkowo:</w:t>
            </w:r>
          </w:p>
          <w:p w14:paraId="456359CC"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kern w:val="3"/>
                <w:lang w:eastAsia="pl-PL" w:bidi="hi-IN"/>
              </w:rPr>
              <w:t>1 pkt - w przypadku udostępnienia doposażonych w projekcie pracowni 1 szkole i więcej</w:t>
            </w:r>
          </w:p>
        </w:tc>
        <w:tc>
          <w:tcPr>
            <w:tcW w:w="1701" w:type="dxa"/>
            <w:vAlign w:val="center"/>
          </w:tcPr>
          <w:p w14:paraId="0F78C825"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lastRenderedPageBreak/>
              <w:t>2</w:t>
            </w:r>
          </w:p>
        </w:tc>
      </w:tr>
      <w:tr w:rsidR="003E1BF7" w:rsidRPr="00272D13" w14:paraId="3136C0F1" w14:textId="77777777" w:rsidTr="0066126B">
        <w:trPr>
          <w:trHeight w:val="20"/>
        </w:trPr>
        <w:tc>
          <w:tcPr>
            <w:tcW w:w="710" w:type="dxa"/>
            <w:shd w:val="clear" w:color="auto" w:fill="auto"/>
            <w:vAlign w:val="center"/>
          </w:tcPr>
          <w:p w14:paraId="30CC282C" w14:textId="77777777" w:rsidR="003E1BF7" w:rsidRPr="008D3A90" w:rsidRDefault="003E1BF7" w:rsidP="008D3A90">
            <w:pPr>
              <w:numPr>
                <w:ilvl w:val="0"/>
                <w:numId w:val="363"/>
              </w:numPr>
              <w:spacing w:before="0" w:after="0"/>
              <w:ind w:left="502"/>
              <w:contextualSpacing/>
              <w:rPr>
                <w:rFonts w:eastAsia="Times New Roman" w:cs="Arial"/>
                <w:lang w:eastAsia="pl-PL"/>
              </w:rPr>
            </w:pPr>
          </w:p>
        </w:tc>
        <w:tc>
          <w:tcPr>
            <w:tcW w:w="2915" w:type="dxa"/>
            <w:shd w:val="clear" w:color="auto" w:fill="auto"/>
            <w:vAlign w:val="center"/>
          </w:tcPr>
          <w:p w14:paraId="232DEBD0"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Projekt zakłada współpracę szkół dotyczącą wykorzystania posiadanych zasobów w zakresie technologii informacyjno-komunikacyjnych (TIK).</w:t>
            </w:r>
          </w:p>
        </w:tc>
        <w:tc>
          <w:tcPr>
            <w:tcW w:w="5811" w:type="dxa"/>
            <w:shd w:val="clear" w:color="auto" w:fill="auto"/>
            <w:vAlign w:val="center"/>
          </w:tcPr>
          <w:p w14:paraId="33BC5D82" w14:textId="77777777" w:rsidR="003E1BF7" w:rsidRPr="008D3A90" w:rsidRDefault="003E1BF7" w:rsidP="008D3A90">
            <w:pPr>
              <w:suppressAutoHyphens/>
              <w:autoSpaceDN w:val="0"/>
              <w:spacing w:before="0" w:after="0"/>
              <w:contextualSpacing/>
              <w:textAlignment w:val="baseline"/>
              <w:rPr>
                <w:rFonts w:eastAsia="Times New Roman" w:cs="Arial"/>
                <w:kern w:val="3"/>
                <w:lang w:eastAsia="pl-PL" w:bidi="hi-IN"/>
              </w:rPr>
            </w:pPr>
            <w:r w:rsidRPr="008D3A90">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5C5C20FD" w14:textId="77777777" w:rsidR="003E1BF7" w:rsidRPr="008D3A90" w:rsidRDefault="003E1BF7" w:rsidP="008D3A90">
            <w:pPr>
              <w:suppressAutoHyphens/>
              <w:autoSpaceDN w:val="0"/>
              <w:spacing w:before="0" w:after="0"/>
              <w:contextualSpacing/>
              <w:textAlignment w:val="baseline"/>
              <w:rPr>
                <w:rFonts w:eastAsia="SimSun" w:cs="Arial"/>
                <w:kern w:val="3"/>
                <w:lang w:eastAsia="zh-CN" w:bidi="hi-IN"/>
              </w:rPr>
            </w:pPr>
            <w:r w:rsidRPr="008D3A90">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56A5ECE" w14:textId="77777777" w:rsidR="003E1BF7" w:rsidRPr="008D3A90" w:rsidRDefault="003E1BF7" w:rsidP="008D3A90">
            <w:pPr>
              <w:suppressAutoHyphens/>
              <w:autoSpaceDN w:val="0"/>
              <w:spacing w:before="0" w:after="0"/>
              <w:contextualSpacing/>
              <w:textAlignment w:val="baseline"/>
              <w:rPr>
                <w:rFonts w:eastAsia="SimSun" w:cs="Arial"/>
                <w:kern w:val="3"/>
                <w:lang w:eastAsia="zh-CN" w:bidi="hi-IN"/>
              </w:rPr>
            </w:pPr>
            <w:r w:rsidRPr="008D3A90">
              <w:rPr>
                <w:rFonts w:eastAsia="Times New Roman" w:cs="Arial"/>
                <w:kern w:val="3"/>
                <w:lang w:eastAsia="pl-PL" w:bidi="hi-IN"/>
              </w:rPr>
              <w:lastRenderedPageBreak/>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6CC3D6F4" w14:textId="77777777" w:rsidR="003E1BF7" w:rsidRPr="008D3A90" w:rsidRDefault="003E1BF7" w:rsidP="008D3A90">
            <w:pPr>
              <w:suppressAutoHyphens/>
              <w:autoSpaceDN w:val="0"/>
              <w:spacing w:before="0" w:after="0"/>
              <w:contextualSpacing/>
              <w:textAlignment w:val="baseline"/>
              <w:rPr>
                <w:rFonts w:eastAsia="SimSun" w:cs="Arial"/>
                <w:kern w:val="3"/>
                <w:lang w:eastAsia="zh-CN" w:bidi="hi-IN"/>
              </w:rPr>
            </w:pPr>
            <w:r w:rsidRPr="008D3A90">
              <w:rPr>
                <w:rFonts w:eastAsia="Times New Roman" w:cs="Arial"/>
                <w:kern w:val="3"/>
                <w:lang w:eastAsia="pl-PL" w:bidi="hi-IN"/>
              </w:rPr>
              <w:t>Warunek dotyczy m.in. szkół, które funkcjonują w zespole.</w:t>
            </w:r>
          </w:p>
          <w:p w14:paraId="301A51D7" w14:textId="77777777" w:rsidR="003E1BF7" w:rsidRPr="008D3A90" w:rsidDel="00ED42DC" w:rsidRDefault="003E1BF7" w:rsidP="008D3A90">
            <w:pPr>
              <w:spacing w:before="0" w:after="0"/>
              <w:contextualSpacing/>
              <w:rPr>
                <w:rFonts w:eastAsia="Times New Roman" w:cs="Arial"/>
                <w:lang w:eastAsia="pl-PL"/>
              </w:rPr>
            </w:pPr>
            <w:r w:rsidRPr="008D3A90">
              <w:rPr>
                <w:rFonts w:eastAsia="Times New Roman" w:cs="Arial"/>
                <w:kern w:val="3"/>
                <w:lang w:eastAsia="pl-PL" w:bidi="hi-IN"/>
              </w:rPr>
              <w:t>Kryterium weryfikowane na podstawie zapisów we wniosku o dofinansowanie projektu.</w:t>
            </w:r>
            <w:r w:rsidRPr="008D3A90">
              <w:rPr>
                <w:rFonts w:eastAsia="Times New Roman" w:cs="Arial"/>
                <w:lang w:eastAsia="pl-PL"/>
              </w:rPr>
              <w:t>.</w:t>
            </w:r>
          </w:p>
        </w:tc>
        <w:tc>
          <w:tcPr>
            <w:tcW w:w="3119" w:type="dxa"/>
            <w:shd w:val="clear" w:color="auto" w:fill="auto"/>
            <w:vAlign w:val="center"/>
          </w:tcPr>
          <w:p w14:paraId="7CC2810A"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lastRenderedPageBreak/>
              <w:t>0 pkt – brak współpracy lub brak informacji w tym zakresie,</w:t>
            </w:r>
          </w:p>
          <w:p w14:paraId="4CDD57F7"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2 pkt – współpraca podjęta między 1 szkołą i 1 innym podmiotem (tj. szkołą lub placówką systemu oświaty),</w:t>
            </w:r>
          </w:p>
          <w:p w14:paraId="628477F8"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 xml:space="preserve">4 pkt – współpraca podjęta między 1 szkołą i minimum 2 innymi podmiotami (tj. szkołą/szkołami lub </w:t>
            </w:r>
            <w:r w:rsidRPr="008D3A90">
              <w:rPr>
                <w:rFonts w:eastAsia="Times New Roman" w:cs="Arial"/>
                <w:lang w:eastAsia="pl-PL"/>
              </w:rPr>
              <w:lastRenderedPageBreak/>
              <w:t xml:space="preserve">placówką/placówkami systemu oświaty) </w:t>
            </w:r>
          </w:p>
        </w:tc>
        <w:tc>
          <w:tcPr>
            <w:tcW w:w="1701" w:type="dxa"/>
            <w:vAlign w:val="center"/>
          </w:tcPr>
          <w:p w14:paraId="5EE924D4" w14:textId="75828E05"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lastRenderedPageBreak/>
              <w:t>4</w:t>
            </w:r>
          </w:p>
        </w:tc>
      </w:tr>
      <w:tr w:rsidR="003E1BF7" w:rsidRPr="00272D13" w14:paraId="1123E3D6" w14:textId="77777777" w:rsidTr="0066126B">
        <w:trPr>
          <w:trHeight w:val="20"/>
        </w:trPr>
        <w:tc>
          <w:tcPr>
            <w:tcW w:w="710" w:type="dxa"/>
            <w:shd w:val="clear" w:color="auto" w:fill="auto"/>
            <w:vAlign w:val="center"/>
          </w:tcPr>
          <w:p w14:paraId="1C94B4EB" w14:textId="77777777" w:rsidR="003E1BF7" w:rsidRPr="008D3A90" w:rsidRDefault="003E1BF7" w:rsidP="008D3A90">
            <w:pPr>
              <w:numPr>
                <w:ilvl w:val="0"/>
                <w:numId w:val="363"/>
              </w:numPr>
              <w:spacing w:before="0" w:after="0"/>
              <w:ind w:left="502"/>
              <w:contextualSpacing/>
              <w:rPr>
                <w:rFonts w:eastAsia="Times New Roman" w:cs="Arial"/>
                <w:lang w:eastAsia="pl-PL"/>
              </w:rPr>
            </w:pPr>
          </w:p>
        </w:tc>
        <w:tc>
          <w:tcPr>
            <w:tcW w:w="2915" w:type="dxa"/>
            <w:shd w:val="clear" w:color="auto" w:fill="auto"/>
            <w:vAlign w:val="center"/>
          </w:tcPr>
          <w:p w14:paraId="0FED6D45"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W projekcie wykorzystane są pozytywnie zwalidowane produkty projektów innowacyjnych zrealizowanych w latach 2007 – 2013 w ramach POKL).</w:t>
            </w:r>
          </w:p>
        </w:tc>
        <w:tc>
          <w:tcPr>
            <w:tcW w:w="5811" w:type="dxa"/>
            <w:shd w:val="clear" w:color="auto" w:fill="auto"/>
            <w:vAlign w:val="center"/>
          </w:tcPr>
          <w:p w14:paraId="2285B800"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7EF099DC"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6F4B8029"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Pomocne będą informacje zawarte na stronie http://kiw-pokl.org.pl/index.php?option=com_k2&amp;view=itemlist&amp;layout=category&amp;task=category&amp;id=193&amp;Itemid=778&amp;lang=pl</w:t>
            </w:r>
          </w:p>
          <w:p w14:paraId="3E808CD2"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Kryterium weryfikowane na podstawie zapisów we wniosku o dofinansowanie projektu.</w:t>
            </w:r>
          </w:p>
        </w:tc>
        <w:tc>
          <w:tcPr>
            <w:tcW w:w="3119" w:type="dxa"/>
            <w:shd w:val="clear" w:color="auto" w:fill="auto"/>
            <w:vAlign w:val="center"/>
          </w:tcPr>
          <w:p w14:paraId="64A72BBA"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0 pkt – brak wykorzystania pozytywnie zwalidowanych produktów projektów innowacyjnych zrealizowanych w latach 2007 – 2013 w ramach POKL) lub brak informacji w tym zakresie,</w:t>
            </w:r>
          </w:p>
          <w:p w14:paraId="7C457DCC"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1 pkt – wykorzystanie pozytywnie zwalidowanych produktów projektów innowacyjnych zrealizowanych w latach 2007 – 2013 w ramach POKL)</w:t>
            </w:r>
          </w:p>
        </w:tc>
        <w:tc>
          <w:tcPr>
            <w:tcW w:w="1701" w:type="dxa"/>
            <w:vAlign w:val="center"/>
          </w:tcPr>
          <w:p w14:paraId="10F7E549"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1</w:t>
            </w:r>
          </w:p>
        </w:tc>
      </w:tr>
      <w:tr w:rsidR="003E1BF7" w:rsidRPr="00272D13" w14:paraId="7082A8DA" w14:textId="77777777" w:rsidTr="0066126B">
        <w:trPr>
          <w:trHeight w:val="20"/>
        </w:trPr>
        <w:tc>
          <w:tcPr>
            <w:tcW w:w="710" w:type="dxa"/>
            <w:shd w:val="clear" w:color="auto" w:fill="auto"/>
            <w:vAlign w:val="center"/>
          </w:tcPr>
          <w:p w14:paraId="28E832B4" w14:textId="77777777" w:rsidR="003E1BF7" w:rsidRPr="008D3A90" w:rsidRDefault="003E1BF7" w:rsidP="008D3A90">
            <w:pPr>
              <w:numPr>
                <w:ilvl w:val="0"/>
                <w:numId w:val="363"/>
              </w:numPr>
              <w:spacing w:before="0" w:after="0"/>
              <w:ind w:left="502"/>
              <w:contextualSpacing/>
              <w:rPr>
                <w:rFonts w:eastAsia="Times New Roman" w:cs="Arial"/>
                <w:lang w:eastAsia="pl-PL"/>
              </w:rPr>
            </w:pPr>
          </w:p>
        </w:tc>
        <w:tc>
          <w:tcPr>
            <w:tcW w:w="2915" w:type="dxa"/>
            <w:shd w:val="clear" w:color="auto" w:fill="auto"/>
            <w:vAlign w:val="center"/>
          </w:tcPr>
          <w:p w14:paraId="397AA4BB" w14:textId="2C8F48FC" w:rsidR="003E1BF7" w:rsidRPr="008D3A90" w:rsidRDefault="003E1BF7" w:rsidP="008D3A90">
            <w:pPr>
              <w:spacing w:before="0" w:after="0"/>
              <w:contextualSpacing/>
              <w:rPr>
                <w:rFonts w:eastAsia="Times New Roman" w:cs="Arial"/>
                <w:lang w:eastAsia="pl-PL"/>
              </w:rPr>
            </w:pPr>
            <w:r w:rsidRPr="008D3A90">
              <w:rPr>
                <w:rFonts w:eastAsia="Times New Roman" w:cs="Arial"/>
                <w:kern w:val="3"/>
                <w:lang w:eastAsia="pl-PL" w:bidi="hi-IN"/>
              </w:rPr>
              <w:t xml:space="preserve">Projekt zakłada działania umożliwiające kształcenie u uczniów jednocześnie przynajmniej 2 kompetencji kluczowych i co najmniej 4 umiejętności uniwersalnych </w:t>
            </w:r>
            <w:r w:rsidRPr="008D3A90">
              <w:rPr>
                <w:rFonts w:eastAsia="Times New Roman" w:cs="Arial"/>
                <w:kern w:val="3"/>
                <w:lang w:eastAsia="pl-PL" w:bidi="hi-IN"/>
              </w:rPr>
              <w:lastRenderedPageBreak/>
              <w:t>niezbędnych na rynku pracy, w tym obowiązkowo tych dotyczących innowacyjności i kreatywności</w:t>
            </w:r>
            <w:r w:rsidRPr="008D3A90">
              <w:rPr>
                <w:rFonts w:eastAsia="Times New Roman" w:cs="Arial"/>
                <w:lang w:eastAsia="pl-PL"/>
              </w:rPr>
              <w:t xml:space="preserve">. </w:t>
            </w:r>
          </w:p>
        </w:tc>
        <w:tc>
          <w:tcPr>
            <w:tcW w:w="5811" w:type="dxa"/>
            <w:shd w:val="clear" w:color="auto" w:fill="auto"/>
            <w:vAlign w:val="center"/>
          </w:tcPr>
          <w:p w14:paraId="310E5F18" w14:textId="77777777" w:rsidR="003E1BF7" w:rsidRPr="008D3A90" w:rsidRDefault="003E1BF7" w:rsidP="008D3A90">
            <w:pPr>
              <w:suppressAutoHyphens/>
              <w:autoSpaceDN w:val="0"/>
              <w:spacing w:before="0" w:after="0"/>
              <w:contextualSpacing/>
              <w:textAlignment w:val="baseline"/>
              <w:rPr>
                <w:rFonts w:eastAsia="Times New Roman" w:cs="Arial"/>
                <w:kern w:val="3"/>
                <w:lang w:eastAsia="pl-PL" w:bidi="hi-IN"/>
              </w:rPr>
            </w:pPr>
            <w:r w:rsidRPr="008D3A90">
              <w:rPr>
                <w:rFonts w:eastAsia="Times New Roman" w:cs="Arial"/>
                <w:kern w:val="3"/>
                <w:lang w:eastAsia="pl-PL" w:bidi="hi-IN"/>
              </w:rPr>
              <w:lastRenderedPageBreak/>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w:t>
            </w:r>
            <w:r w:rsidRPr="008D3A90">
              <w:rPr>
                <w:rFonts w:eastAsia="Times New Roman" w:cs="Arial"/>
                <w:kern w:val="3"/>
                <w:lang w:eastAsia="pl-PL" w:bidi="hi-IN"/>
              </w:rPr>
              <w:lastRenderedPageBreak/>
              <w:t>stosując zintegrowane podejście w każdym segmencie systemu (...) uwzględniając kluczowe kompetencje (...)”.</w:t>
            </w:r>
          </w:p>
          <w:p w14:paraId="0F62E84C" w14:textId="77777777" w:rsidR="003E1BF7" w:rsidRPr="008D3A90" w:rsidRDefault="003E1BF7" w:rsidP="008D3A90">
            <w:pPr>
              <w:suppressAutoHyphens/>
              <w:autoSpaceDN w:val="0"/>
              <w:spacing w:before="0" w:after="0"/>
              <w:contextualSpacing/>
              <w:textAlignment w:val="baseline"/>
              <w:rPr>
                <w:rFonts w:eastAsia="SimSun" w:cs="Arial"/>
                <w:kern w:val="3"/>
                <w:lang w:eastAsia="zh-CN" w:bidi="hi-IN"/>
              </w:rPr>
            </w:pPr>
            <w:r w:rsidRPr="008D3A90">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60767783" w14:textId="77777777" w:rsidR="003E1BF7" w:rsidRPr="008D3A90" w:rsidRDefault="003E1BF7" w:rsidP="008D3A90">
            <w:pPr>
              <w:suppressAutoHyphens/>
              <w:autoSpaceDN w:val="0"/>
              <w:spacing w:before="0" w:after="0"/>
              <w:contextualSpacing/>
              <w:textAlignment w:val="baseline"/>
              <w:rPr>
                <w:rFonts w:eastAsia="Times New Roman" w:cs="Arial"/>
                <w:kern w:val="3"/>
                <w:lang w:eastAsia="pl-PL" w:bidi="hi-IN"/>
              </w:rPr>
            </w:pPr>
            <w:r w:rsidRPr="008D3A90">
              <w:rPr>
                <w:rFonts w:eastAsia="Times New Roman" w:cs="Arial"/>
                <w:kern w:val="3"/>
                <w:lang w:eastAsia="pl-PL" w:bidi="hi-IN"/>
              </w:rPr>
              <w:t>Niżej wymieniony, katalog kompetencji kluczowych oraz rozszerzony o litery: h), i), j) i k) katalog umiejętności uniwersalnych będzie obowiązywał od daty wejścia w życie zaktualizowanego Regionalnego Programu Operacyjnego dla Województwa Mazowieckiego na lata 2014 – 2020.</w:t>
            </w:r>
          </w:p>
          <w:p w14:paraId="3BD3B681" w14:textId="77777777" w:rsidR="003E1BF7" w:rsidRPr="008D3A90" w:rsidRDefault="003E1BF7" w:rsidP="008D3A90">
            <w:pPr>
              <w:suppressAutoHyphens/>
              <w:autoSpaceDN w:val="0"/>
              <w:spacing w:before="0" w:after="0"/>
              <w:contextualSpacing/>
              <w:textAlignment w:val="baseline"/>
              <w:rPr>
                <w:rFonts w:eastAsia="SimSun" w:cs="Arial"/>
                <w:color w:val="000000"/>
                <w:kern w:val="3"/>
                <w:lang w:eastAsia="zh-CN" w:bidi="hi-IN"/>
              </w:rPr>
            </w:pPr>
            <w:r w:rsidRPr="008D3A90">
              <w:rPr>
                <w:rFonts w:eastAsia="Times New Roman" w:cs="Arial"/>
                <w:kern w:val="3"/>
                <w:lang w:eastAsia="pl-PL" w:bidi="hi-IN"/>
              </w:rPr>
              <w:t>Do kompetencji kluczowych zalicza się:</w:t>
            </w:r>
          </w:p>
          <w:p w14:paraId="440D4B81" w14:textId="77777777" w:rsidR="003E1BF7" w:rsidRPr="008D3A90" w:rsidRDefault="003E1BF7" w:rsidP="008D3A90">
            <w:pPr>
              <w:pStyle w:val="Akapitzlist0"/>
              <w:numPr>
                <w:ilvl w:val="0"/>
                <w:numId w:val="362"/>
              </w:numPr>
              <w:spacing w:before="0" w:after="0"/>
              <w:ind w:left="591" w:hanging="231"/>
              <w:rPr>
                <w:rFonts w:eastAsia="Times New Roman" w:cs="Arial"/>
                <w:kern w:val="3"/>
                <w:lang w:eastAsia="pl-PL" w:bidi="hi-IN"/>
              </w:rPr>
            </w:pPr>
            <w:r w:rsidRPr="008D3A90">
              <w:rPr>
                <w:rFonts w:eastAsia="Times New Roman" w:cs="Arial"/>
                <w:kern w:val="3"/>
                <w:lang w:eastAsia="pl-PL" w:bidi="hi-IN"/>
              </w:rPr>
              <w:t>umiejętności posługiwania się językami obcymi (w tym językiem polskim przez cudzoziemców i osoby powracające do Polski),</w:t>
            </w:r>
          </w:p>
          <w:p w14:paraId="4D166922" w14:textId="77777777" w:rsidR="003E1BF7" w:rsidRPr="008D3A90" w:rsidRDefault="003E1BF7" w:rsidP="008D3A90">
            <w:pPr>
              <w:widowControl w:val="0"/>
              <w:numPr>
                <w:ilvl w:val="0"/>
                <w:numId w:val="362"/>
              </w:numPr>
              <w:suppressAutoHyphens/>
              <w:autoSpaceDN w:val="0"/>
              <w:spacing w:before="0" w:after="0"/>
              <w:ind w:left="647" w:hanging="283"/>
              <w:contextualSpacing/>
              <w:textAlignment w:val="baseline"/>
              <w:rPr>
                <w:rFonts w:eastAsia="SimSun" w:cs="Arial"/>
                <w:color w:val="000000"/>
                <w:kern w:val="3"/>
                <w:lang w:eastAsia="zh-CN" w:bidi="hi-IN"/>
              </w:rPr>
            </w:pPr>
            <w:r w:rsidRPr="008D3A90">
              <w:rPr>
                <w:rFonts w:eastAsia="Times New Roman" w:cs="Arial"/>
                <w:kern w:val="3"/>
                <w:lang w:eastAsia="pl-PL" w:bidi="hi-IN"/>
              </w:rPr>
              <w:t>umiejętności matematyczno-przyrodnicze,</w:t>
            </w:r>
          </w:p>
          <w:p w14:paraId="6FCC0BF3" w14:textId="77777777" w:rsidR="003E1BF7" w:rsidRPr="008D3A90" w:rsidRDefault="003E1BF7" w:rsidP="008D3A90">
            <w:pPr>
              <w:widowControl w:val="0"/>
              <w:numPr>
                <w:ilvl w:val="0"/>
                <w:numId w:val="362"/>
              </w:numPr>
              <w:suppressAutoHyphens/>
              <w:autoSpaceDN w:val="0"/>
              <w:spacing w:before="0" w:after="0"/>
              <w:ind w:left="647" w:hanging="283"/>
              <w:contextualSpacing/>
              <w:textAlignment w:val="baseline"/>
              <w:rPr>
                <w:rFonts w:eastAsia="SimSun" w:cs="Arial"/>
                <w:color w:val="000000"/>
                <w:kern w:val="3"/>
                <w:lang w:eastAsia="zh-CN" w:bidi="hi-IN"/>
              </w:rPr>
            </w:pPr>
            <w:r w:rsidRPr="008D3A90">
              <w:rPr>
                <w:rFonts w:eastAsia="Times New Roman" w:cs="Arial"/>
                <w:kern w:val="3"/>
                <w:lang w:eastAsia="pl-PL" w:bidi="hi-IN"/>
              </w:rPr>
              <w:t>ICT,</w:t>
            </w:r>
          </w:p>
          <w:p w14:paraId="01F357E0" w14:textId="77777777" w:rsidR="003E1BF7" w:rsidRPr="008D3A90" w:rsidRDefault="003E1BF7" w:rsidP="008D3A90">
            <w:pPr>
              <w:suppressAutoHyphens/>
              <w:autoSpaceDN w:val="0"/>
              <w:spacing w:before="0" w:after="0"/>
              <w:contextualSpacing/>
              <w:textAlignment w:val="baseline"/>
              <w:rPr>
                <w:rFonts w:eastAsia="SimSun" w:cs="Arial"/>
                <w:color w:val="000000"/>
                <w:kern w:val="3"/>
                <w:lang w:eastAsia="zh-CN" w:bidi="hi-IN"/>
              </w:rPr>
            </w:pPr>
            <w:r w:rsidRPr="008D3A90">
              <w:rPr>
                <w:rFonts w:eastAsia="Times New Roman" w:cs="Arial"/>
                <w:kern w:val="3"/>
                <w:lang w:eastAsia="pl-PL" w:bidi="hi-IN"/>
              </w:rPr>
              <w:t>zaś do umiejętności uniwersalnych zalicza się:</w:t>
            </w:r>
          </w:p>
          <w:p w14:paraId="6F7EE3BF" w14:textId="77777777" w:rsidR="003E1BF7" w:rsidRPr="008D3A90" w:rsidRDefault="003E1BF7" w:rsidP="008D3A90">
            <w:pPr>
              <w:widowControl w:val="0"/>
              <w:numPr>
                <w:ilvl w:val="0"/>
                <w:numId w:val="362"/>
              </w:numPr>
              <w:suppressAutoHyphens/>
              <w:autoSpaceDN w:val="0"/>
              <w:spacing w:before="0" w:after="0"/>
              <w:ind w:left="647" w:hanging="283"/>
              <w:contextualSpacing/>
              <w:textAlignment w:val="baseline"/>
              <w:rPr>
                <w:rFonts w:eastAsia="Times New Roman" w:cs="Arial"/>
                <w:kern w:val="3"/>
                <w:lang w:eastAsia="pl-PL" w:bidi="hi-IN"/>
              </w:rPr>
            </w:pPr>
            <w:r w:rsidRPr="008D3A90">
              <w:rPr>
                <w:rFonts w:eastAsia="Times New Roman" w:cs="Arial"/>
                <w:kern w:val="3"/>
                <w:lang w:eastAsia="pl-PL" w:bidi="hi-IN"/>
              </w:rPr>
              <w:t xml:space="preserve"> kreatywność,</w:t>
            </w:r>
          </w:p>
          <w:p w14:paraId="71F3F924" w14:textId="77777777" w:rsidR="003E1BF7" w:rsidRPr="008D3A90" w:rsidRDefault="003E1BF7" w:rsidP="008D3A90">
            <w:pPr>
              <w:widowControl w:val="0"/>
              <w:numPr>
                <w:ilvl w:val="0"/>
                <w:numId w:val="362"/>
              </w:numPr>
              <w:suppressAutoHyphens/>
              <w:autoSpaceDN w:val="0"/>
              <w:spacing w:before="0" w:after="0"/>
              <w:ind w:left="647" w:hanging="283"/>
              <w:contextualSpacing/>
              <w:textAlignment w:val="baseline"/>
              <w:rPr>
                <w:rFonts w:eastAsia="Times New Roman" w:cs="Arial"/>
                <w:kern w:val="3"/>
                <w:lang w:eastAsia="pl-PL" w:bidi="hi-IN"/>
              </w:rPr>
            </w:pPr>
            <w:r w:rsidRPr="008D3A90">
              <w:rPr>
                <w:rFonts w:eastAsia="Times New Roman" w:cs="Arial"/>
                <w:kern w:val="3"/>
                <w:lang w:eastAsia="pl-PL" w:bidi="hi-IN"/>
              </w:rPr>
              <w:t>innowacyjność,</w:t>
            </w:r>
          </w:p>
          <w:p w14:paraId="37A9DA6E" w14:textId="77777777" w:rsidR="003E1BF7" w:rsidRPr="008D3A90" w:rsidRDefault="003E1BF7" w:rsidP="008D3A90">
            <w:pPr>
              <w:widowControl w:val="0"/>
              <w:numPr>
                <w:ilvl w:val="0"/>
                <w:numId w:val="362"/>
              </w:numPr>
              <w:suppressAutoHyphens/>
              <w:autoSpaceDN w:val="0"/>
              <w:spacing w:before="0" w:after="0"/>
              <w:ind w:left="647" w:hanging="283"/>
              <w:contextualSpacing/>
              <w:textAlignment w:val="baseline"/>
              <w:rPr>
                <w:rFonts w:eastAsia="Times New Roman" w:cs="Arial"/>
                <w:kern w:val="3"/>
                <w:lang w:eastAsia="pl-PL" w:bidi="hi-IN"/>
              </w:rPr>
            </w:pPr>
            <w:r w:rsidRPr="008D3A90">
              <w:rPr>
                <w:rFonts w:eastAsia="Times New Roman" w:cs="Arial"/>
                <w:kern w:val="3"/>
                <w:lang w:eastAsia="pl-PL" w:bidi="hi-IN"/>
              </w:rPr>
              <w:t>przedsiębiorczość,</w:t>
            </w:r>
          </w:p>
          <w:p w14:paraId="0A2D8DA6" w14:textId="77777777" w:rsidR="003E1BF7" w:rsidRPr="008D3A90" w:rsidRDefault="003E1BF7" w:rsidP="008D3A90">
            <w:pPr>
              <w:widowControl w:val="0"/>
              <w:numPr>
                <w:ilvl w:val="0"/>
                <w:numId w:val="362"/>
              </w:numPr>
              <w:suppressAutoHyphens/>
              <w:autoSpaceDN w:val="0"/>
              <w:spacing w:before="0" w:after="0"/>
              <w:ind w:left="647" w:hanging="283"/>
              <w:contextualSpacing/>
              <w:textAlignment w:val="baseline"/>
              <w:rPr>
                <w:rFonts w:eastAsia="Times New Roman" w:cs="Arial"/>
                <w:kern w:val="3"/>
                <w:lang w:eastAsia="pl-PL" w:bidi="hi-IN"/>
              </w:rPr>
            </w:pPr>
            <w:r w:rsidRPr="008D3A90">
              <w:rPr>
                <w:rFonts w:eastAsia="Times New Roman" w:cs="Arial"/>
                <w:kern w:val="3"/>
                <w:lang w:eastAsia="pl-PL" w:bidi="hi-IN"/>
              </w:rPr>
              <w:t>umiejętność pracy zespołowej w kontekście środowiska pracy,</w:t>
            </w:r>
          </w:p>
          <w:p w14:paraId="109FCB0F" w14:textId="77777777" w:rsidR="003E1BF7" w:rsidRPr="008D3A90" w:rsidRDefault="003E1BF7" w:rsidP="008D3A90">
            <w:pPr>
              <w:widowControl w:val="0"/>
              <w:numPr>
                <w:ilvl w:val="0"/>
                <w:numId w:val="362"/>
              </w:numPr>
              <w:suppressAutoHyphens/>
              <w:autoSpaceDN w:val="0"/>
              <w:spacing w:before="0" w:after="0"/>
              <w:ind w:left="647" w:hanging="283"/>
              <w:contextualSpacing/>
              <w:textAlignment w:val="baseline"/>
              <w:rPr>
                <w:rFonts w:eastAsia="Times New Roman" w:cs="Arial"/>
                <w:kern w:val="3"/>
                <w:lang w:eastAsia="pl-PL" w:bidi="hi-IN"/>
              </w:rPr>
            </w:pPr>
            <w:r w:rsidRPr="008D3A90">
              <w:rPr>
                <w:rFonts w:eastAsia="Times New Roman" w:cs="Arial"/>
                <w:kern w:val="3"/>
                <w:lang w:eastAsia="pl-PL" w:bidi="hi-IN"/>
              </w:rPr>
              <w:t>umiejętność rozumienia,</w:t>
            </w:r>
          </w:p>
          <w:p w14:paraId="5D3DC94D" w14:textId="77777777" w:rsidR="003E1BF7" w:rsidRPr="008D3A90" w:rsidRDefault="003E1BF7" w:rsidP="008D3A90">
            <w:pPr>
              <w:widowControl w:val="0"/>
              <w:numPr>
                <w:ilvl w:val="0"/>
                <w:numId w:val="362"/>
              </w:numPr>
              <w:suppressAutoHyphens/>
              <w:autoSpaceDN w:val="0"/>
              <w:spacing w:before="0" w:after="0"/>
              <w:ind w:left="647" w:hanging="283"/>
              <w:contextualSpacing/>
              <w:textAlignment w:val="baseline"/>
              <w:rPr>
                <w:rFonts w:eastAsia="Times New Roman" w:cs="Arial"/>
                <w:kern w:val="3"/>
                <w:lang w:eastAsia="pl-PL" w:bidi="hi-IN"/>
              </w:rPr>
            </w:pPr>
            <w:r w:rsidRPr="008D3A90">
              <w:rPr>
                <w:rFonts w:eastAsia="Times New Roman" w:cs="Arial"/>
                <w:kern w:val="3"/>
                <w:lang w:eastAsia="pl-PL" w:bidi="hi-IN"/>
              </w:rPr>
              <w:t>krytyczne myślenie,</w:t>
            </w:r>
          </w:p>
          <w:p w14:paraId="26607A6C" w14:textId="77777777" w:rsidR="003E1BF7" w:rsidRPr="008D3A90" w:rsidRDefault="003E1BF7" w:rsidP="008D3A90">
            <w:pPr>
              <w:widowControl w:val="0"/>
              <w:numPr>
                <w:ilvl w:val="0"/>
                <w:numId w:val="362"/>
              </w:numPr>
              <w:suppressAutoHyphens/>
              <w:autoSpaceDN w:val="0"/>
              <w:spacing w:before="0" w:after="0"/>
              <w:ind w:left="647" w:hanging="283"/>
              <w:contextualSpacing/>
              <w:textAlignment w:val="baseline"/>
              <w:rPr>
                <w:rFonts w:eastAsia="Times New Roman" w:cs="Arial"/>
                <w:kern w:val="3"/>
                <w:lang w:eastAsia="pl-PL" w:bidi="hi-IN"/>
              </w:rPr>
            </w:pPr>
            <w:r w:rsidRPr="008D3A90">
              <w:rPr>
                <w:rFonts w:eastAsia="Times New Roman" w:cs="Arial"/>
                <w:kern w:val="3"/>
                <w:lang w:eastAsia="pl-PL" w:bidi="hi-IN"/>
              </w:rPr>
              <w:t>rozwiązywanie problemów,</w:t>
            </w:r>
          </w:p>
          <w:p w14:paraId="5E4546D7" w14:textId="77777777" w:rsidR="003E1BF7" w:rsidRPr="008D3A90" w:rsidRDefault="003E1BF7" w:rsidP="008D3A90">
            <w:pPr>
              <w:widowControl w:val="0"/>
              <w:numPr>
                <w:ilvl w:val="0"/>
                <w:numId w:val="362"/>
              </w:numPr>
              <w:suppressAutoHyphens/>
              <w:autoSpaceDN w:val="0"/>
              <w:spacing w:before="0" w:after="0"/>
              <w:ind w:left="647" w:hanging="283"/>
              <w:contextualSpacing/>
              <w:textAlignment w:val="baseline"/>
              <w:rPr>
                <w:rFonts w:eastAsia="Times New Roman" w:cs="Arial"/>
                <w:kern w:val="3"/>
                <w:lang w:eastAsia="pl-PL" w:bidi="hi-IN"/>
              </w:rPr>
            </w:pPr>
            <w:r w:rsidRPr="008D3A90">
              <w:rPr>
                <w:rFonts w:eastAsia="Times New Roman" w:cs="Arial"/>
                <w:kern w:val="3"/>
                <w:lang w:eastAsia="pl-PL" w:bidi="hi-IN"/>
              </w:rPr>
              <w:t>umiejętność uczenia się.</w:t>
            </w:r>
          </w:p>
          <w:p w14:paraId="22BB9C7F"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kern w:val="3"/>
                <w:lang w:eastAsia="pl-PL" w:bidi="hi-IN"/>
              </w:rPr>
              <w:t>Kryterium weryfikowane na podstawie zapisów we wniosku o dofinansowanie projektu.</w:t>
            </w:r>
          </w:p>
        </w:tc>
        <w:tc>
          <w:tcPr>
            <w:tcW w:w="3119" w:type="dxa"/>
            <w:vAlign w:val="center"/>
          </w:tcPr>
          <w:p w14:paraId="126F6751"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lastRenderedPageBreak/>
              <w:t>4 pkt – kształcenie przynajmniej 2 kompetencji i 4 powiązanych z nimi umiejętności,</w:t>
            </w:r>
          </w:p>
          <w:p w14:paraId="56DB4439"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 xml:space="preserve">8 pkt – kształcenie </w:t>
            </w:r>
            <w:r w:rsidRPr="008D3A90">
              <w:rPr>
                <w:rFonts w:cs="Arial"/>
              </w:rPr>
              <w:t xml:space="preserve"> </w:t>
            </w:r>
            <w:r w:rsidRPr="008D3A90">
              <w:rPr>
                <w:rFonts w:eastAsia="Times New Roman" w:cs="Arial"/>
                <w:lang w:eastAsia="pl-PL"/>
              </w:rPr>
              <w:t xml:space="preserve">przynajmniej 2 kompetencji i co najmniej 5 powiązanych z nimi umiejętności </w:t>
            </w:r>
          </w:p>
        </w:tc>
        <w:tc>
          <w:tcPr>
            <w:tcW w:w="1701" w:type="dxa"/>
            <w:vAlign w:val="center"/>
          </w:tcPr>
          <w:p w14:paraId="34D52895"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8</w:t>
            </w:r>
          </w:p>
        </w:tc>
      </w:tr>
      <w:tr w:rsidR="003E1BF7" w:rsidRPr="00272D13" w14:paraId="7D3AC32A" w14:textId="77777777" w:rsidTr="0066126B">
        <w:trPr>
          <w:trHeight w:val="20"/>
        </w:trPr>
        <w:tc>
          <w:tcPr>
            <w:tcW w:w="710" w:type="dxa"/>
            <w:shd w:val="clear" w:color="auto" w:fill="auto"/>
            <w:vAlign w:val="center"/>
          </w:tcPr>
          <w:p w14:paraId="5F94B365" w14:textId="77777777" w:rsidR="003E1BF7" w:rsidRPr="008D3A90" w:rsidRDefault="003E1BF7" w:rsidP="008D3A90">
            <w:pPr>
              <w:numPr>
                <w:ilvl w:val="0"/>
                <w:numId w:val="363"/>
              </w:numPr>
              <w:spacing w:before="0" w:after="0"/>
              <w:ind w:left="502"/>
              <w:contextualSpacing/>
              <w:rPr>
                <w:rFonts w:eastAsia="Times New Roman" w:cs="Arial"/>
                <w:lang w:eastAsia="pl-PL"/>
              </w:rPr>
            </w:pPr>
          </w:p>
        </w:tc>
        <w:tc>
          <w:tcPr>
            <w:tcW w:w="2915" w:type="dxa"/>
            <w:shd w:val="clear" w:color="auto" w:fill="auto"/>
            <w:vAlign w:val="center"/>
          </w:tcPr>
          <w:p w14:paraId="66B321CD"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t xml:space="preserve">Projekt jest wpisany do programu rewitalizacji </w:t>
            </w:r>
            <w:r w:rsidRPr="008D3A90">
              <w:rPr>
                <w:rFonts w:eastAsia="Times New Roman" w:cs="Arial"/>
                <w:lang w:eastAsia="pl-PL"/>
              </w:rPr>
              <w:lastRenderedPageBreak/>
              <w:t>obowiązującego na obszarze, na którym jest realizowany.</w:t>
            </w:r>
          </w:p>
        </w:tc>
        <w:tc>
          <w:tcPr>
            <w:tcW w:w="5811" w:type="dxa"/>
            <w:shd w:val="clear" w:color="auto" w:fill="auto"/>
            <w:vAlign w:val="center"/>
          </w:tcPr>
          <w:p w14:paraId="012495D6" w14:textId="77777777" w:rsidR="003E1BF7" w:rsidRPr="008D3A90" w:rsidRDefault="003E1BF7" w:rsidP="008D3A90">
            <w:pPr>
              <w:suppressAutoHyphens/>
              <w:autoSpaceDN w:val="0"/>
              <w:spacing w:before="0" w:after="0"/>
              <w:contextualSpacing/>
              <w:textAlignment w:val="baseline"/>
              <w:rPr>
                <w:rFonts w:eastAsia="Times New Roman" w:cs="Arial"/>
                <w:kern w:val="3"/>
                <w:lang w:eastAsia="pl-PL" w:bidi="hi-IN"/>
              </w:rPr>
            </w:pPr>
            <w:r w:rsidRPr="008D3A90">
              <w:rPr>
                <w:rFonts w:eastAsia="Times New Roman" w:cs="Arial"/>
                <w:kern w:val="3"/>
                <w:lang w:eastAsia="pl-PL" w:bidi="hi-IN"/>
              </w:rPr>
              <w:lastRenderedPageBreak/>
              <w:t xml:space="preserve">W ramach kryterium ocenie podlega, czy projekt jest zgodny z obowiązującym (na dzień składania wniosku o dofinansowanie) programem rewitalizacji, przy czym zgodność projektu z </w:t>
            </w:r>
            <w:r w:rsidRPr="008D3A90">
              <w:rPr>
                <w:rFonts w:eastAsia="Times New Roman" w:cs="Arial"/>
                <w:kern w:val="3"/>
                <w:lang w:eastAsia="pl-PL" w:bidi="hi-IN"/>
              </w:rPr>
              <w:lastRenderedPageBreak/>
              <w:t>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394D67B" w14:textId="77777777" w:rsidR="003E1BF7" w:rsidRPr="008D3A90" w:rsidRDefault="003E1BF7" w:rsidP="008D3A90">
            <w:pPr>
              <w:suppressAutoHyphens/>
              <w:autoSpaceDN w:val="0"/>
              <w:spacing w:before="0" w:after="0"/>
              <w:contextualSpacing/>
              <w:textAlignment w:val="baseline"/>
              <w:rPr>
                <w:rFonts w:eastAsia="Times New Roman" w:cs="Arial"/>
                <w:kern w:val="3"/>
                <w:lang w:eastAsia="pl-PL" w:bidi="hi-IN"/>
              </w:rPr>
            </w:pPr>
            <w:r w:rsidRPr="008D3A90">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2FF51F2D" w14:textId="77777777" w:rsidR="003E1BF7" w:rsidRPr="008D3A90" w:rsidRDefault="003E1BF7" w:rsidP="008D3A90">
            <w:pPr>
              <w:suppressAutoHyphens/>
              <w:autoSpaceDN w:val="0"/>
              <w:spacing w:before="0" w:after="0"/>
              <w:contextualSpacing/>
              <w:textAlignment w:val="baseline"/>
              <w:rPr>
                <w:rFonts w:eastAsia="Times New Roman" w:cs="Arial"/>
                <w:kern w:val="3"/>
                <w:lang w:eastAsia="pl-PL" w:bidi="hi-IN"/>
              </w:rPr>
            </w:pPr>
            <w:r w:rsidRPr="008D3A90">
              <w:rPr>
                <w:rFonts w:eastAsia="Times New Roman" w:cs="Arial"/>
                <w:kern w:val="3"/>
                <w:lang w:eastAsia="pl-PL" w:bidi="hi-IN"/>
              </w:rPr>
              <w:t>Program rewitalizacji musi znajdować się w Wykazie programów rewitalizacji województwa mazowieckiego publikowanym na stronie http://www.funduszedlamazowsza.eu/</w:t>
            </w:r>
          </w:p>
          <w:p w14:paraId="69B9D557" w14:textId="77777777" w:rsidR="003E1BF7" w:rsidRPr="008D3A90" w:rsidRDefault="003E1BF7" w:rsidP="008D3A90">
            <w:pPr>
              <w:suppressAutoHyphens/>
              <w:autoSpaceDN w:val="0"/>
              <w:spacing w:before="0" w:after="0"/>
              <w:contextualSpacing/>
              <w:textAlignment w:val="baseline"/>
              <w:rPr>
                <w:rFonts w:eastAsia="Times New Roman" w:cs="Arial"/>
                <w:kern w:val="3"/>
                <w:lang w:eastAsia="pl-PL" w:bidi="hi-IN"/>
              </w:rPr>
            </w:pPr>
            <w:r w:rsidRPr="008D3A90">
              <w:rPr>
                <w:rFonts w:eastAsia="Times New Roman" w:cs="Arial"/>
                <w:kern w:val="3"/>
                <w:lang w:eastAsia="pl-PL" w:bidi="hi-IN"/>
              </w:rPr>
              <w:t>Kryterium wynika z zapisów Regionalnego Programu Operacyjnego Województwa Mazowieckiego na lata 2014-2020.</w:t>
            </w:r>
          </w:p>
          <w:p w14:paraId="193A5C33"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6EEFD216" w14:textId="77777777" w:rsidR="003E1BF7" w:rsidRPr="008D3A90" w:rsidRDefault="003E1BF7" w:rsidP="008D3A90">
            <w:pPr>
              <w:tabs>
                <w:tab w:val="left" w:pos="227"/>
              </w:tabs>
              <w:spacing w:before="0" w:after="0"/>
              <w:contextualSpacing/>
              <w:rPr>
                <w:rFonts w:eastAsia="Times New Roman" w:cs="Arial"/>
                <w:lang w:eastAsia="pl-PL"/>
              </w:rPr>
            </w:pPr>
            <w:r w:rsidRPr="008D3A90">
              <w:rPr>
                <w:rFonts w:eastAsia="Times New Roman" w:cs="Arial"/>
                <w:lang w:eastAsia="pl-PL"/>
              </w:rPr>
              <w:lastRenderedPageBreak/>
              <w:t>0 pkt  – projekt nie jest zgodny z programem rewitalizacji lub brak informacji w tym zakresie</w:t>
            </w:r>
          </w:p>
          <w:p w14:paraId="313EF241" w14:textId="0FEFA612" w:rsidR="003E1BF7" w:rsidRPr="008D3A90" w:rsidRDefault="003E1BF7" w:rsidP="008D3A90">
            <w:pPr>
              <w:tabs>
                <w:tab w:val="left" w:pos="227"/>
              </w:tabs>
              <w:spacing w:before="0" w:after="0"/>
              <w:contextualSpacing/>
              <w:rPr>
                <w:rFonts w:eastAsia="Times New Roman" w:cs="Arial"/>
                <w:lang w:eastAsia="pl-PL"/>
              </w:rPr>
            </w:pPr>
            <w:r w:rsidRPr="008D3A90">
              <w:rPr>
                <w:rFonts w:eastAsia="Times New Roman" w:cs="Arial"/>
                <w:lang w:eastAsia="pl-PL"/>
              </w:rPr>
              <w:lastRenderedPageBreak/>
              <w:t xml:space="preserve">2 pkt –  projekt jest zgodny z programem rewitalizacji </w:t>
            </w:r>
          </w:p>
        </w:tc>
        <w:tc>
          <w:tcPr>
            <w:tcW w:w="1701" w:type="dxa"/>
            <w:vAlign w:val="center"/>
          </w:tcPr>
          <w:p w14:paraId="56E07D7B" w14:textId="77777777" w:rsidR="003E1BF7" w:rsidRPr="008D3A90" w:rsidRDefault="003E1BF7" w:rsidP="008D3A90">
            <w:pPr>
              <w:spacing w:before="0" w:after="0"/>
              <w:contextualSpacing/>
              <w:rPr>
                <w:rFonts w:eastAsia="Times New Roman" w:cs="Arial"/>
                <w:lang w:eastAsia="pl-PL"/>
              </w:rPr>
            </w:pPr>
            <w:r w:rsidRPr="008D3A90">
              <w:rPr>
                <w:rFonts w:eastAsia="Times New Roman" w:cs="Arial"/>
                <w:lang w:eastAsia="pl-PL"/>
              </w:rPr>
              <w:lastRenderedPageBreak/>
              <w:t>2</w:t>
            </w:r>
          </w:p>
        </w:tc>
      </w:tr>
    </w:tbl>
    <w:p w14:paraId="6CD5CF53" w14:textId="77777777" w:rsidR="0030128C" w:rsidRDefault="0030128C">
      <w:pPr>
        <w:spacing w:before="120" w:after="120" w:line="276" w:lineRule="auto"/>
        <w:jc w:val="both"/>
        <w:rPr>
          <w:rFonts w:eastAsia="Calibri"/>
          <w:b/>
          <w:spacing w:val="10"/>
          <w:sz w:val="24"/>
          <w:szCs w:val="22"/>
          <w:lang w:eastAsia="pl-PL"/>
        </w:rPr>
      </w:pPr>
      <w:r>
        <w:rPr>
          <w:rFonts w:eastAsia="Calibri"/>
          <w:lang w:eastAsia="pl-PL"/>
        </w:rPr>
        <w:br w:type="page"/>
      </w:r>
    </w:p>
    <w:p w14:paraId="17E97B84" w14:textId="7310F6B7" w:rsidR="005908B3" w:rsidRDefault="005908B3" w:rsidP="00145F0C">
      <w:pPr>
        <w:pStyle w:val="Nagwek5"/>
        <w:rPr>
          <w:rFonts w:eastAsia="Calibri"/>
          <w:lang w:eastAsia="pl-PL"/>
        </w:rPr>
      </w:pPr>
      <w:bookmarkStart w:id="611" w:name="_Toc131078675"/>
      <w:r w:rsidRPr="000F4D03">
        <w:rPr>
          <w:rFonts w:eastAsia="Calibri"/>
          <w:lang w:eastAsia="pl-PL"/>
        </w:rPr>
        <w:lastRenderedPageBreak/>
        <w:t>Działanie 10. 1 – Kształcenie i rozwój dzieci i młodzieży, 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61"/>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r>
        <w:rPr>
          <w:rFonts w:eastAsia="Calibri"/>
          <w:lang w:eastAsia="pl-PL"/>
        </w:rPr>
        <w:t>.</w:t>
      </w:r>
      <w:bookmarkEnd w:id="611"/>
    </w:p>
    <w:p w14:paraId="73343777" w14:textId="77777777" w:rsidR="005908B3" w:rsidRPr="00CD1AD1" w:rsidRDefault="005908B3" w:rsidP="005908B3">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710"/>
        <w:gridCol w:w="2915"/>
        <w:gridCol w:w="5386"/>
        <w:gridCol w:w="3402"/>
        <w:gridCol w:w="1559"/>
      </w:tblGrid>
      <w:tr w:rsidR="00453051" w:rsidRPr="00272D13" w14:paraId="00AF9696" w14:textId="77777777" w:rsidTr="00145F0C">
        <w:trPr>
          <w:trHeight w:val="381"/>
          <w:tblHeader/>
        </w:trPr>
        <w:tc>
          <w:tcPr>
            <w:tcW w:w="710" w:type="dxa"/>
            <w:tcBorders>
              <w:top w:val="single" w:sz="4" w:space="0" w:color="auto"/>
            </w:tcBorders>
            <w:shd w:val="clear" w:color="auto" w:fill="auto"/>
            <w:vAlign w:val="center"/>
          </w:tcPr>
          <w:p w14:paraId="3D2660EA" w14:textId="500D7B9B" w:rsidR="00453051" w:rsidRPr="00535CB6" w:rsidRDefault="00453051" w:rsidP="008D3A90">
            <w:pPr>
              <w:spacing w:after="0"/>
              <w:contextualSpacing/>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460CFDF" w14:textId="77777777" w:rsidR="00453051" w:rsidRPr="00535CB6" w:rsidRDefault="00453051" w:rsidP="008D3A90">
            <w:pPr>
              <w:spacing w:after="0"/>
              <w:contextualSpacing/>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11134FD8" w14:textId="77777777" w:rsidR="00453051" w:rsidRPr="00535CB6" w:rsidRDefault="00453051" w:rsidP="008D3A90">
            <w:pPr>
              <w:spacing w:after="0"/>
              <w:contextualSpacing/>
              <w:rPr>
                <w:rFonts w:eastAsia="Calibri" w:cs="Arial"/>
                <w:b/>
              </w:rPr>
            </w:pPr>
            <w:r w:rsidRPr="00535CB6">
              <w:rPr>
                <w:rFonts w:eastAsia="Calibri" w:cs="Arial"/>
                <w:b/>
              </w:rPr>
              <w:t>Opis kryterium</w:t>
            </w:r>
          </w:p>
        </w:tc>
        <w:tc>
          <w:tcPr>
            <w:tcW w:w="3402" w:type="dxa"/>
            <w:tcBorders>
              <w:top w:val="single" w:sz="4" w:space="0" w:color="auto"/>
            </w:tcBorders>
            <w:shd w:val="clear" w:color="auto" w:fill="auto"/>
            <w:vAlign w:val="center"/>
          </w:tcPr>
          <w:p w14:paraId="2CEABCEE" w14:textId="77777777" w:rsidR="00453051" w:rsidRPr="00535CB6" w:rsidRDefault="00453051" w:rsidP="008D3A90">
            <w:pPr>
              <w:spacing w:after="0"/>
              <w:contextualSpacing/>
              <w:rPr>
                <w:rFonts w:eastAsia="Calibri" w:cs="Arial"/>
                <w:b/>
              </w:rPr>
            </w:pPr>
            <w:r w:rsidRPr="00535CB6">
              <w:rPr>
                <w:rFonts w:eastAsia="Calibri" w:cs="Arial"/>
                <w:b/>
              </w:rPr>
              <w:t>Punktacja</w:t>
            </w:r>
          </w:p>
        </w:tc>
        <w:tc>
          <w:tcPr>
            <w:tcW w:w="1559" w:type="dxa"/>
            <w:tcBorders>
              <w:top w:val="single" w:sz="4" w:space="0" w:color="auto"/>
            </w:tcBorders>
            <w:vAlign w:val="center"/>
          </w:tcPr>
          <w:p w14:paraId="445EB76D" w14:textId="77777777" w:rsidR="00453051" w:rsidRPr="00535CB6" w:rsidRDefault="00453051" w:rsidP="008D3A90">
            <w:pPr>
              <w:spacing w:after="0"/>
              <w:contextualSpacing/>
              <w:rPr>
                <w:rFonts w:eastAsia="Calibri" w:cs="Arial"/>
                <w:b/>
              </w:rPr>
            </w:pPr>
            <w:r w:rsidRPr="00535CB6">
              <w:rPr>
                <w:rFonts w:eastAsia="Calibri" w:cs="Arial"/>
                <w:b/>
              </w:rPr>
              <w:t>Maksymalna liczba punktów</w:t>
            </w:r>
          </w:p>
        </w:tc>
      </w:tr>
      <w:tr w:rsidR="00453051" w:rsidRPr="00272D13" w14:paraId="752DB455" w14:textId="77777777" w:rsidTr="00145F0C">
        <w:trPr>
          <w:trHeight w:val="28"/>
        </w:trPr>
        <w:tc>
          <w:tcPr>
            <w:tcW w:w="710" w:type="dxa"/>
            <w:shd w:val="clear" w:color="auto" w:fill="auto"/>
            <w:vAlign w:val="center"/>
          </w:tcPr>
          <w:p w14:paraId="6B309EA1" w14:textId="77777777" w:rsidR="00453051" w:rsidRPr="00535CB6" w:rsidRDefault="00453051" w:rsidP="008D3A90">
            <w:pPr>
              <w:numPr>
                <w:ilvl w:val="0"/>
                <w:numId w:val="377"/>
              </w:numPr>
              <w:spacing w:after="0"/>
              <w:contextualSpacing/>
              <w:rPr>
                <w:rFonts w:eastAsia="Times New Roman" w:cs="Arial"/>
                <w:lang w:eastAsia="pl-PL"/>
              </w:rPr>
            </w:pPr>
          </w:p>
        </w:tc>
        <w:tc>
          <w:tcPr>
            <w:tcW w:w="2915" w:type="dxa"/>
            <w:shd w:val="clear" w:color="auto" w:fill="auto"/>
            <w:vAlign w:val="center"/>
          </w:tcPr>
          <w:p w14:paraId="434271C9"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67141597"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 xml:space="preserve">Wnioskodawca we wniosku o dofinansowanie wykazuje: </w:t>
            </w:r>
          </w:p>
          <w:p w14:paraId="088D3F70" w14:textId="77777777" w:rsidR="00453051" w:rsidRPr="00535CB6" w:rsidRDefault="00453051" w:rsidP="008D3A90">
            <w:pPr>
              <w:spacing w:after="0"/>
              <w:contextualSpacing/>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62"/>
            </w:r>
            <w:r w:rsidRPr="00535CB6">
              <w:rPr>
                <w:rFonts w:eastAsia="Times New Roman" w:cs="Arial"/>
                <w:lang w:eastAsia="pl-PL"/>
              </w:rPr>
              <w:t xml:space="preserve"> uznanych wymogów świadczących o specjalnych potrzebach edukacyjnych i rozwojowych szkół i uczniów mianowicie:</w:t>
            </w:r>
          </w:p>
          <w:p w14:paraId="2DC76FA6" w14:textId="77777777" w:rsidR="00453051" w:rsidRPr="00535CB6" w:rsidRDefault="00453051" w:rsidP="008D3A90">
            <w:pPr>
              <w:spacing w:after="0"/>
              <w:ind w:left="448" w:hanging="448"/>
              <w:contextualSpacing/>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5713037A" w14:textId="77777777" w:rsidR="00453051" w:rsidRPr="00535CB6" w:rsidRDefault="00453051" w:rsidP="008D3A90">
            <w:pPr>
              <w:spacing w:after="0"/>
              <w:ind w:left="449" w:hanging="449"/>
              <w:contextualSpacing/>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0F7946CD" w14:textId="77777777" w:rsidR="00453051" w:rsidRPr="00535CB6" w:rsidRDefault="00453051" w:rsidP="008D3A90">
            <w:pPr>
              <w:spacing w:after="0"/>
              <w:ind w:left="449" w:hanging="449"/>
              <w:contextualSpacing/>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A9DD408" w14:textId="77777777" w:rsidR="00453051" w:rsidRPr="00535CB6" w:rsidRDefault="00453051" w:rsidP="008D3A90">
            <w:pPr>
              <w:spacing w:after="0"/>
              <w:ind w:left="449" w:hanging="449"/>
              <w:contextualSpacing/>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53DBFB2A" w14:textId="77777777" w:rsidR="00453051" w:rsidRPr="00535CB6" w:rsidRDefault="00453051" w:rsidP="008D3A90">
            <w:pPr>
              <w:spacing w:after="0"/>
              <w:ind w:left="449" w:hanging="449"/>
              <w:contextualSpacing/>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393F664E" w14:textId="77777777" w:rsidR="00453051" w:rsidRPr="00535CB6" w:rsidRDefault="00453051" w:rsidP="008D3A90">
            <w:pPr>
              <w:spacing w:after="0"/>
              <w:ind w:left="23" w:hanging="23"/>
              <w:contextualSpacing/>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nie spełniają przynajmniej dwóch wymienionych </w:t>
            </w:r>
            <w:r w:rsidRPr="00535CB6">
              <w:rPr>
                <w:rFonts w:eastAsia="Times New Roman" w:cs="Arial"/>
                <w:lang w:eastAsia="pl-PL"/>
              </w:rPr>
              <w:lastRenderedPageBreak/>
              <w:t>elementów z charakterystyki przypisanej do danego wymagania;</w:t>
            </w:r>
          </w:p>
          <w:p w14:paraId="50449554" w14:textId="77777777" w:rsidR="00453051" w:rsidRPr="00535CB6" w:rsidRDefault="00453051" w:rsidP="008D3A90">
            <w:pPr>
              <w:spacing w:after="0"/>
              <w:ind w:left="449" w:hanging="449"/>
              <w:contextualSpacing/>
              <w:rPr>
                <w:rFonts w:eastAsia="Times New Roman" w:cs="Arial"/>
                <w:lang w:eastAsia="pl-PL"/>
              </w:rPr>
            </w:pPr>
            <w:r w:rsidRPr="00535CB6">
              <w:rPr>
                <w:rFonts w:eastAsia="Times New Roman" w:cs="Arial"/>
                <w:lang w:eastAsia="pl-PL"/>
              </w:rPr>
              <w:t xml:space="preserve">lub </w:t>
            </w:r>
          </w:p>
          <w:p w14:paraId="72218CEE" w14:textId="77777777" w:rsidR="00453051" w:rsidRPr="00535CB6" w:rsidRDefault="00453051" w:rsidP="008D3A90">
            <w:pPr>
              <w:spacing w:after="0"/>
              <w:contextualSpacing/>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0C28895D" w14:textId="77777777" w:rsidR="00453051" w:rsidRPr="00535CB6" w:rsidRDefault="00453051" w:rsidP="008D3A90">
            <w:pPr>
              <w:pStyle w:val="Tekstprzypisudolnego"/>
              <w:spacing w:line="259" w:lineRule="auto"/>
              <w:contextualSpacing/>
              <w:rPr>
                <w:rFonts w:cs="Arial"/>
                <w:sz w:val="20"/>
                <w:lang w:eastAsia="pl-PL"/>
              </w:rPr>
            </w:pPr>
            <w:r w:rsidRPr="00535CB6">
              <w:rPr>
                <w:rFonts w:cs="Arial"/>
                <w:sz w:val="20"/>
                <w:lang w:eastAsia="pl-PL"/>
              </w:rPr>
              <w:t>1) z niepełnosprawności;</w:t>
            </w:r>
          </w:p>
          <w:p w14:paraId="0A2A74DA" w14:textId="77777777" w:rsidR="00453051" w:rsidRPr="00535CB6" w:rsidRDefault="00453051" w:rsidP="008D3A90">
            <w:pPr>
              <w:pStyle w:val="Tekstprzypisudolnego"/>
              <w:spacing w:line="259" w:lineRule="auto"/>
              <w:contextualSpacing/>
              <w:rPr>
                <w:rFonts w:cs="Arial"/>
                <w:sz w:val="20"/>
                <w:lang w:eastAsia="pl-PL"/>
              </w:rPr>
            </w:pPr>
            <w:r w:rsidRPr="00535CB6">
              <w:rPr>
                <w:rFonts w:cs="Arial"/>
                <w:sz w:val="20"/>
                <w:lang w:eastAsia="pl-PL"/>
              </w:rPr>
              <w:t>2) z niedostosowania społecznego;</w:t>
            </w:r>
          </w:p>
          <w:p w14:paraId="19D18E4A" w14:textId="77777777" w:rsidR="00453051" w:rsidRPr="00535CB6" w:rsidRDefault="00453051" w:rsidP="008D3A90">
            <w:pPr>
              <w:pStyle w:val="Tekstprzypisudolnego"/>
              <w:spacing w:line="259" w:lineRule="auto"/>
              <w:contextualSpacing/>
              <w:rPr>
                <w:rFonts w:cs="Arial"/>
                <w:sz w:val="20"/>
                <w:lang w:eastAsia="pl-PL"/>
              </w:rPr>
            </w:pPr>
            <w:r w:rsidRPr="00535CB6">
              <w:rPr>
                <w:rFonts w:cs="Arial"/>
                <w:sz w:val="20"/>
                <w:lang w:eastAsia="pl-PL"/>
              </w:rPr>
              <w:t>3) z zagrożenia niedostosowaniem społecznym;</w:t>
            </w:r>
          </w:p>
          <w:p w14:paraId="174C5E1D" w14:textId="77777777" w:rsidR="00453051" w:rsidRPr="00535CB6" w:rsidRDefault="00453051" w:rsidP="008D3A90">
            <w:pPr>
              <w:pStyle w:val="Tekstprzypisudolnego"/>
              <w:spacing w:line="259" w:lineRule="auto"/>
              <w:contextualSpacing/>
              <w:rPr>
                <w:rFonts w:cs="Arial"/>
                <w:sz w:val="20"/>
                <w:lang w:eastAsia="pl-PL"/>
              </w:rPr>
            </w:pPr>
            <w:r w:rsidRPr="00535CB6">
              <w:rPr>
                <w:rFonts w:cs="Arial"/>
                <w:sz w:val="20"/>
                <w:lang w:eastAsia="pl-PL"/>
              </w:rPr>
              <w:t>4) z zaburzeń zachowania lub emocji;</w:t>
            </w:r>
          </w:p>
          <w:p w14:paraId="67C33EF9" w14:textId="77777777" w:rsidR="00453051" w:rsidRPr="00535CB6" w:rsidRDefault="00453051" w:rsidP="008D3A90">
            <w:pPr>
              <w:pStyle w:val="Tekstprzypisudolnego"/>
              <w:spacing w:line="259" w:lineRule="auto"/>
              <w:contextualSpacing/>
              <w:rPr>
                <w:rFonts w:cs="Arial"/>
                <w:sz w:val="20"/>
                <w:lang w:eastAsia="pl-PL"/>
              </w:rPr>
            </w:pPr>
            <w:r w:rsidRPr="00535CB6">
              <w:rPr>
                <w:rFonts w:cs="Arial"/>
                <w:sz w:val="20"/>
                <w:lang w:eastAsia="pl-PL"/>
              </w:rPr>
              <w:t>5) ze szczególnych uzdolnień;</w:t>
            </w:r>
          </w:p>
          <w:p w14:paraId="4853B863" w14:textId="77777777" w:rsidR="00453051" w:rsidRPr="00535CB6" w:rsidRDefault="00453051" w:rsidP="008D3A90">
            <w:pPr>
              <w:pStyle w:val="Tekstprzypisudolnego"/>
              <w:spacing w:line="259" w:lineRule="auto"/>
              <w:contextualSpacing/>
              <w:rPr>
                <w:rFonts w:cs="Arial"/>
                <w:sz w:val="20"/>
                <w:lang w:eastAsia="pl-PL"/>
              </w:rPr>
            </w:pPr>
            <w:r w:rsidRPr="00535CB6">
              <w:rPr>
                <w:rFonts w:cs="Arial"/>
                <w:sz w:val="20"/>
                <w:lang w:eastAsia="pl-PL"/>
              </w:rPr>
              <w:t>6) ze specyficznych trudności w uczeniu się;</w:t>
            </w:r>
          </w:p>
          <w:p w14:paraId="4ED59750" w14:textId="77777777" w:rsidR="00453051" w:rsidRPr="00535CB6" w:rsidRDefault="00453051" w:rsidP="008D3A90">
            <w:pPr>
              <w:pStyle w:val="Tekstprzypisudolnego"/>
              <w:spacing w:line="259" w:lineRule="auto"/>
              <w:ind w:left="165" w:hanging="165"/>
              <w:contextualSpacing/>
              <w:rPr>
                <w:rFonts w:cs="Arial"/>
                <w:sz w:val="20"/>
                <w:lang w:eastAsia="pl-PL"/>
              </w:rPr>
            </w:pPr>
            <w:r w:rsidRPr="00535CB6">
              <w:rPr>
                <w:rFonts w:cs="Arial"/>
                <w:sz w:val="20"/>
                <w:lang w:eastAsia="pl-PL"/>
              </w:rPr>
              <w:t>7) z deficytów kompetencji i zaburzeń sprawności językowych;</w:t>
            </w:r>
          </w:p>
          <w:p w14:paraId="731AC0BC" w14:textId="77777777" w:rsidR="00453051" w:rsidRPr="00535CB6" w:rsidRDefault="00453051" w:rsidP="008D3A90">
            <w:pPr>
              <w:pStyle w:val="Tekstprzypisudolnego"/>
              <w:spacing w:line="259" w:lineRule="auto"/>
              <w:contextualSpacing/>
              <w:rPr>
                <w:rFonts w:cs="Arial"/>
                <w:sz w:val="20"/>
                <w:lang w:eastAsia="pl-PL"/>
              </w:rPr>
            </w:pPr>
            <w:r w:rsidRPr="00535CB6">
              <w:rPr>
                <w:rFonts w:cs="Arial"/>
                <w:sz w:val="20"/>
                <w:lang w:eastAsia="pl-PL"/>
              </w:rPr>
              <w:t>8) z choroby przewlekłej;</w:t>
            </w:r>
          </w:p>
          <w:p w14:paraId="6460E2FB" w14:textId="77777777" w:rsidR="00453051" w:rsidRPr="00535CB6" w:rsidRDefault="00453051" w:rsidP="008D3A90">
            <w:pPr>
              <w:pStyle w:val="Tekstprzypisudolnego"/>
              <w:spacing w:line="259" w:lineRule="auto"/>
              <w:contextualSpacing/>
              <w:rPr>
                <w:rFonts w:cs="Arial"/>
                <w:sz w:val="20"/>
                <w:lang w:eastAsia="pl-PL"/>
              </w:rPr>
            </w:pPr>
            <w:r w:rsidRPr="00535CB6">
              <w:rPr>
                <w:rFonts w:cs="Arial"/>
                <w:sz w:val="20"/>
                <w:lang w:eastAsia="pl-PL"/>
              </w:rPr>
              <w:t>9) z sytuacji kryzysowych lub traumatycznych;</w:t>
            </w:r>
          </w:p>
          <w:p w14:paraId="73F0AC98" w14:textId="77777777" w:rsidR="00453051" w:rsidRPr="00535CB6" w:rsidRDefault="00453051" w:rsidP="008D3A90">
            <w:pPr>
              <w:pStyle w:val="Tekstprzypisudolnego"/>
              <w:spacing w:line="259" w:lineRule="auto"/>
              <w:contextualSpacing/>
              <w:rPr>
                <w:rFonts w:cs="Arial"/>
                <w:sz w:val="20"/>
                <w:lang w:eastAsia="pl-PL"/>
              </w:rPr>
            </w:pPr>
            <w:r w:rsidRPr="00535CB6">
              <w:rPr>
                <w:rFonts w:cs="Arial"/>
                <w:sz w:val="20"/>
                <w:lang w:eastAsia="pl-PL"/>
              </w:rPr>
              <w:t>10) z niepowodzeń edukacyjnych;</w:t>
            </w:r>
          </w:p>
          <w:p w14:paraId="18D7CB28" w14:textId="4390D2D7" w:rsidR="00453051" w:rsidRPr="00535CB6" w:rsidRDefault="00453051" w:rsidP="008D3A90">
            <w:pPr>
              <w:pStyle w:val="Tekstprzypisudolnego"/>
              <w:spacing w:line="259" w:lineRule="auto"/>
              <w:ind w:left="308" w:hanging="308"/>
              <w:contextualSpacing/>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12A6499E" w14:textId="1546CB20" w:rsidR="00453051" w:rsidRPr="00535CB6" w:rsidRDefault="00453051" w:rsidP="008D3A90">
            <w:pPr>
              <w:pStyle w:val="Tekstprzypisudolnego"/>
              <w:spacing w:line="259" w:lineRule="auto"/>
              <w:ind w:left="308" w:hanging="308"/>
              <w:contextualSpacing/>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3BE32204"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 xml:space="preserve">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w:t>
            </w:r>
            <w:r w:rsidRPr="00535CB6">
              <w:rPr>
                <w:rFonts w:eastAsia="Times New Roman" w:cs="Arial"/>
                <w:lang w:eastAsia="pl-PL"/>
              </w:rPr>
              <w:lastRenderedPageBreak/>
              <w:t>nauczycielskiej, orzeczeń o specjalnych potrzebach edukacyjnych etc.</w:t>
            </w:r>
          </w:p>
          <w:p w14:paraId="139CBD8F"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402" w:type="dxa"/>
            <w:shd w:val="clear" w:color="auto" w:fill="auto"/>
            <w:vAlign w:val="center"/>
          </w:tcPr>
          <w:p w14:paraId="7F20E313"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lastRenderedPageBreak/>
              <w:t>0 pkt – spełnianie wymogów określonych w opisie kryterium,</w:t>
            </w:r>
          </w:p>
          <w:p w14:paraId="2BB43EB9"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3CD70B8F"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lub</w:t>
            </w:r>
          </w:p>
          <w:p w14:paraId="20E34A50"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559" w:type="dxa"/>
            <w:vAlign w:val="center"/>
          </w:tcPr>
          <w:p w14:paraId="4AA69EFA"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5</w:t>
            </w:r>
          </w:p>
        </w:tc>
      </w:tr>
      <w:tr w:rsidR="00453051" w:rsidRPr="00272D13" w14:paraId="50725E3C" w14:textId="77777777" w:rsidTr="00145F0C">
        <w:trPr>
          <w:trHeight w:val="28"/>
        </w:trPr>
        <w:tc>
          <w:tcPr>
            <w:tcW w:w="710" w:type="dxa"/>
            <w:shd w:val="clear" w:color="auto" w:fill="auto"/>
            <w:vAlign w:val="center"/>
          </w:tcPr>
          <w:p w14:paraId="756C2713" w14:textId="77777777" w:rsidR="00453051" w:rsidRPr="00535CB6" w:rsidRDefault="00453051" w:rsidP="008D3A90">
            <w:pPr>
              <w:numPr>
                <w:ilvl w:val="0"/>
                <w:numId w:val="377"/>
              </w:numPr>
              <w:spacing w:after="0"/>
              <w:ind w:left="502"/>
              <w:contextualSpacing/>
              <w:rPr>
                <w:rFonts w:eastAsia="Times New Roman" w:cs="Arial"/>
                <w:lang w:eastAsia="pl-PL"/>
              </w:rPr>
            </w:pPr>
          </w:p>
        </w:tc>
        <w:tc>
          <w:tcPr>
            <w:tcW w:w="2915" w:type="dxa"/>
            <w:shd w:val="clear" w:color="auto" w:fill="auto"/>
            <w:vAlign w:val="center"/>
          </w:tcPr>
          <w:p w14:paraId="5123EA07" w14:textId="77777777" w:rsidR="00453051" w:rsidRPr="00535CB6" w:rsidRDefault="00453051" w:rsidP="008D3A90">
            <w:pPr>
              <w:spacing w:after="0"/>
              <w:contextualSpacing/>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69D5FE8F" w14:textId="77777777" w:rsidR="00453051" w:rsidRPr="00535CB6" w:rsidRDefault="00453051" w:rsidP="008D3A90">
            <w:pPr>
              <w:suppressAutoHyphens/>
              <w:autoSpaceDN w:val="0"/>
              <w:spacing w:after="0"/>
              <w:contextualSpacing/>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5193A2FE" w14:textId="77777777" w:rsidR="00453051" w:rsidRPr="00535CB6" w:rsidRDefault="00453051" w:rsidP="008D3A90">
            <w:pPr>
              <w:suppressAutoHyphens/>
              <w:autoSpaceDN w:val="0"/>
              <w:spacing w:after="0"/>
              <w:contextualSpacing/>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27E0CB75" w14:textId="77777777" w:rsidR="00453051" w:rsidRPr="00535CB6" w:rsidRDefault="00453051" w:rsidP="008D3A90">
            <w:pPr>
              <w:suppressAutoHyphens/>
              <w:autoSpaceDN w:val="0"/>
              <w:spacing w:after="0"/>
              <w:contextualSpacing/>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75EA1188" w14:textId="77777777" w:rsidR="00453051" w:rsidRPr="00535CB6" w:rsidRDefault="00453051" w:rsidP="008D3A90">
            <w:pPr>
              <w:suppressAutoHyphens/>
              <w:autoSpaceDN w:val="0"/>
              <w:spacing w:after="0"/>
              <w:contextualSpacing/>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2FAF79EE" w14:textId="77777777" w:rsidR="00453051" w:rsidRPr="00535CB6" w:rsidRDefault="00453051" w:rsidP="008D3A90">
            <w:pPr>
              <w:spacing w:after="0"/>
              <w:contextualSpacing/>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79E56C1C"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71716767"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559" w:type="dxa"/>
            <w:vAlign w:val="center"/>
          </w:tcPr>
          <w:p w14:paraId="2698D6BA"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1</w:t>
            </w:r>
          </w:p>
        </w:tc>
      </w:tr>
      <w:tr w:rsidR="00453051" w:rsidRPr="00272D13" w14:paraId="04E21DD8" w14:textId="77777777" w:rsidTr="00145F0C">
        <w:trPr>
          <w:trHeight w:val="20"/>
        </w:trPr>
        <w:tc>
          <w:tcPr>
            <w:tcW w:w="710" w:type="dxa"/>
            <w:shd w:val="clear" w:color="auto" w:fill="auto"/>
            <w:vAlign w:val="center"/>
          </w:tcPr>
          <w:p w14:paraId="4E95F445" w14:textId="77777777" w:rsidR="00453051" w:rsidRPr="00535CB6" w:rsidRDefault="00453051" w:rsidP="008D3A90">
            <w:pPr>
              <w:numPr>
                <w:ilvl w:val="0"/>
                <w:numId w:val="377"/>
              </w:numPr>
              <w:spacing w:after="0"/>
              <w:ind w:left="502"/>
              <w:contextualSpacing/>
              <w:rPr>
                <w:rFonts w:eastAsia="Times New Roman" w:cs="Arial"/>
                <w:lang w:eastAsia="pl-PL"/>
              </w:rPr>
            </w:pPr>
          </w:p>
        </w:tc>
        <w:tc>
          <w:tcPr>
            <w:tcW w:w="2915" w:type="dxa"/>
            <w:shd w:val="clear" w:color="auto" w:fill="auto"/>
            <w:vAlign w:val="center"/>
          </w:tcPr>
          <w:p w14:paraId="69C8D80D"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Projekt jest realizowany wyłącznie na rzecz szkół z terenów wiejskich lub z terenu miast średnich.</w:t>
            </w:r>
          </w:p>
        </w:tc>
        <w:tc>
          <w:tcPr>
            <w:tcW w:w="5386" w:type="dxa"/>
            <w:shd w:val="clear" w:color="auto" w:fill="auto"/>
            <w:vAlign w:val="center"/>
          </w:tcPr>
          <w:p w14:paraId="59155485"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 xml:space="preserve">Kryterium zapewnia silniejszą koncentrację wsparcia na obszarach cechujących się największymi potrzebami w zakresie ograniczania zjawiska nierównego startu na etapie </w:t>
            </w:r>
            <w:r w:rsidRPr="00535CB6">
              <w:rPr>
                <w:rFonts w:eastAsia="Times New Roman" w:cs="Arial"/>
                <w:lang w:eastAsia="pl-PL"/>
              </w:rPr>
              <w:lastRenderedPageBreak/>
              <w:t>edukacji przedszkolnej, zwłaszcza dzieciom z terenów wiejskich</w:t>
            </w:r>
            <w:r w:rsidRPr="00535CB6">
              <w:rPr>
                <w:rFonts w:eastAsia="Times New Roman" w:cs="Arial"/>
                <w:vertAlign w:val="superscript"/>
                <w:lang w:eastAsia="pl-PL"/>
              </w:rPr>
              <w:footnoteReference w:id="363"/>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64"/>
            </w:r>
            <w:r w:rsidRPr="00535CB6">
              <w:rPr>
                <w:rFonts w:eastAsia="Times New Roman" w:cs="Arial"/>
                <w:lang w:eastAsia="pl-PL"/>
              </w:rPr>
              <w:t>.</w:t>
            </w:r>
          </w:p>
          <w:p w14:paraId="22585E71"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332BCCA6"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256CD9A"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lastRenderedPageBreak/>
              <w:t>0 pkt – wsparciem nie są objęte szkoły wyłącznie z terenów wiejskich lub z terenu miast średnich</w:t>
            </w:r>
            <w:r w:rsidRPr="00535CB6">
              <w:rPr>
                <w:rFonts w:cs="Arial"/>
              </w:rPr>
              <w:t xml:space="preserve"> </w:t>
            </w:r>
            <w:r w:rsidRPr="00535CB6">
              <w:rPr>
                <w:rFonts w:eastAsia="Times New Roman" w:cs="Arial"/>
                <w:lang w:eastAsia="pl-PL"/>
              </w:rPr>
              <w:t>lub brak informacji w tym zakresie,</w:t>
            </w:r>
          </w:p>
          <w:p w14:paraId="5B5BD963" w14:textId="77C2AEB1"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559" w:type="dxa"/>
            <w:vAlign w:val="center"/>
          </w:tcPr>
          <w:p w14:paraId="6DAF9B34"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 xml:space="preserve">2 </w:t>
            </w:r>
          </w:p>
        </w:tc>
      </w:tr>
      <w:tr w:rsidR="00453051" w:rsidRPr="00272D13" w14:paraId="6CCE9C29" w14:textId="77777777" w:rsidTr="00145F0C">
        <w:trPr>
          <w:trHeight w:val="20"/>
        </w:trPr>
        <w:tc>
          <w:tcPr>
            <w:tcW w:w="710" w:type="dxa"/>
            <w:shd w:val="clear" w:color="auto" w:fill="auto"/>
            <w:vAlign w:val="center"/>
          </w:tcPr>
          <w:p w14:paraId="719F95FF" w14:textId="77777777" w:rsidR="00453051" w:rsidRPr="00535CB6" w:rsidRDefault="00453051" w:rsidP="008D3A90">
            <w:pPr>
              <w:numPr>
                <w:ilvl w:val="0"/>
                <w:numId w:val="377"/>
              </w:numPr>
              <w:spacing w:after="0"/>
              <w:ind w:left="502"/>
              <w:contextualSpacing/>
              <w:rPr>
                <w:rFonts w:eastAsia="Times New Roman" w:cs="Arial"/>
                <w:lang w:eastAsia="pl-PL"/>
              </w:rPr>
            </w:pPr>
          </w:p>
        </w:tc>
        <w:tc>
          <w:tcPr>
            <w:tcW w:w="2915" w:type="dxa"/>
            <w:shd w:val="clear" w:color="auto" w:fill="auto"/>
            <w:vAlign w:val="center"/>
          </w:tcPr>
          <w:p w14:paraId="47F09219" w14:textId="02B4B850"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 xml:space="preserve">Projekt zakłada stworzenie nowej/nowych lub doposażenie istniejącej/istniejących </w:t>
            </w:r>
            <w:r w:rsidRPr="00535CB6">
              <w:rPr>
                <w:rFonts w:eastAsia="Times New Roman" w:cs="Arial"/>
                <w:lang w:eastAsia="pl-PL"/>
              </w:rPr>
              <w:lastRenderedPageBreak/>
              <w:t>międzyszkolnych pracowni przedmiotowych lub/i TIK, dostępnych dla szkół lub placówek funkcjonujących w ramach tego samego organu prowadzącego.</w:t>
            </w:r>
          </w:p>
        </w:tc>
        <w:tc>
          <w:tcPr>
            <w:tcW w:w="5386" w:type="dxa"/>
            <w:shd w:val="clear" w:color="auto" w:fill="auto"/>
            <w:vAlign w:val="center"/>
          </w:tcPr>
          <w:p w14:paraId="7321A4F1" w14:textId="77777777" w:rsidR="00453051" w:rsidRPr="00535CB6" w:rsidRDefault="00453051" w:rsidP="008D3A90">
            <w:pPr>
              <w:suppressAutoHyphens/>
              <w:autoSpaceDN w:val="0"/>
              <w:spacing w:after="0"/>
              <w:contextualSpacing/>
              <w:textAlignment w:val="baseline"/>
              <w:rPr>
                <w:rFonts w:eastAsia="SimSun" w:cs="Arial"/>
                <w:kern w:val="3"/>
                <w:lang w:eastAsia="zh-CN" w:bidi="hi-IN"/>
              </w:rPr>
            </w:pPr>
            <w:r w:rsidRPr="00535CB6">
              <w:rPr>
                <w:rFonts w:eastAsia="Times New Roman" w:cs="Arial"/>
                <w:kern w:val="3"/>
                <w:lang w:eastAsia="pl-PL" w:bidi="hi-IN"/>
              </w:rPr>
              <w:lastRenderedPageBreak/>
              <w:t xml:space="preserve">Kryterium jest uwzględnione w przypadku, jeśli Wnioskodawca we wniosku o dofinansowanie wykaże, że działania w ramach projektu dotyczą </w:t>
            </w:r>
            <w:r w:rsidRPr="00535CB6">
              <w:rPr>
                <w:rFonts w:eastAsia="Calibri" w:cs="Arial"/>
                <w:kern w:val="3"/>
                <w:lang w:eastAsia="pl-PL" w:bidi="hi-IN"/>
              </w:rPr>
              <w:t xml:space="preserve">tworzenia warunków </w:t>
            </w:r>
            <w:r w:rsidRPr="00535CB6">
              <w:rPr>
                <w:rFonts w:eastAsia="Calibri" w:cs="Arial"/>
                <w:kern w:val="3"/>
                <w:lang w:eastAsia="pl-PL" w:bidi="hi-IN"/>
              </w:rPr>
              <w:lastRenderedPageBreak/>
              <w:t>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6CC1A5E9" w14:textId="77777777" w:rsidR="00453051" w:rsidRPr="00535CB6" w:rsidRDefault="00453051" w:rsidP="008D3A90">
            <w:pPr>
              <w:suppressAutoHyphens/>
              <w:autoSpaceDN w:val="0"/>
              <w:spacing w:after="0"/>
              <w:contextualSpacing/>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5C06DF4B" w14:textId="77777777" w:rsidR="00453051" w:rsidRPr="00535CB6" w:rsidRDefault="00453051" w:rsidP="008D3A90">
            <w:pPr>
              <w:suppressAutoHyphens/>
              <w:autoSpaceDN w:val="0"/>
              <w:spacing w:after="0"/>
              <w:contextualSpacing/>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0EB11FA2" w14:textId="77777777" w:rsidR="00453051" w:rsidRPr="00535CB6" w:rsidRDefault="00453051" w:rsidP="008D3A90">
            <w:pPr>
              <w:spacing w:after="0"/>
              <w:contextualSpacing/>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C174618" w14:textId="77777777" w:rsidR="00453051" w:rsidRPr="00535CB6" w:rsidRDefault="00453051" w:rsidP="008D3A90">
            <w:pPr>
              <w:widowControl w:val="0"/>
              <w:tabs>
                <w:tab w:val="left" w:pos="227"/>
              </w:tabs>
              <w:suppressAutoHyphens/>
              <w:autoSpaceDN w:val="0"/>
              <w:spacing w:after="0"/>
              <w:contextualSpacing/>
              <w:textAlignment w:val="baseline"/>
              <w:rPr>
                <w:rFonts w:eastAsia="SimSun" w:cs="Arial"/>
                <w:kern w:val="3"/>
                <w:lang w:eastAsia="zh-CN" w:bidi="hi-IN"/>
              </w:rPr>
            </w:pPr>
            <w:r w:rsidRPr="00535CB6">
              <w:rPr>
                <w:rFonts w:eastAsia="Times New Roman" w:cs="Arial"/>
                <w:kern w:val="3"/>
                <w:lang w:eastAsia="pl-PL" w:bidi="hi-IN"/>
              </w:rPr>
              <w:lastRenderedPageBreak/>
              <w:t>0 pkt - brak stworzenia lub doposażenia międzyszkolnej/</w:t>
            </w:r>
          </w:p>
          <w:p w14:paraId="63E8E20E" w14:textId="77777777" w:rsidR="00453051" w:rsidRPr="00535CB6" w:rsidRDefault="00453051" w:rsidP="008D3A90">
            <w:pPr>
              <w:suppressAutoHyphens/>
              <w:autoSpaceDN w:val="0"/>
              <w:spacing w:after="0"/>
              <w:contextualSpacing/>
              <w:textAlignment w:val="baseline"/>
              <w:rPr>
                <w:rFonts w:eastAsia="SimSun" w:cs="Arial"/>
                <w:kern w:val="3"/>
                <w:lang w:eastAsia="zh-CN" w:bidi="hi-IN"/>
              </w:rPr>
            </w:pPr>
            <w:r w:rsidRPr="00535CB6">
              <w:rPr>
                <w:rFonts w:eastAsia="Times New Roman" w:cs="Arial"/>
                <w:kern w:val="3"/>
                <w:lang w:eastAsia="pl-PL" w:bidi="hi-IN"/>
              </w:rPr>
              <w:lastRenderedPageBreak/>
              <w:t>międzyszkolnych pracowni w ramach projektu lub nie udostępnienie jej/ich innym szkołom lub brak informacji w tym zakresie,</w:t>
            </w:r>
          </w:p>
          <w:p w14:paraId="78351D08" w14:textId="77777777" w:rsidR="00453051" w:rsidRPr="00535CB6" w:rsidRDefault="00453051" w:rsidP="008D3A90">
            <w:pPr>
              <w:suppressAutoHyphens/>
              <w:autoSpaceDN w:val="0"/>
              <w:spacing w:after="0"/>
              <w:contextualSpacing/>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28A7B5F7" w14:textId="77777777" w:rsidR="00453051" w:rsidRPr="00535CB6" w:rsidRDefault="00453051" w:rsidP="008D3A90">
            <w:pPr>
              <w:suppressAutoHyphens/>
              <w:autoSpaceDN w:val="0"/>
              <w:spacing w:after="0"/>
              <w:contextualSpacing/>
              <w:textAlignment w:val="baseline"/>
              <w:rPr>
                <w:rFonts w:eastAsia="SimSun" w:cs="Arial"/>
                <w:kern w:val="3"/>
                <w:lang w:eastAsia="zh-CN" w:bidi="hi-IN"/>
              </w:rPr>
            </w:pPr>
            <w:r w:rsidRPr="00535CB6">
              <w:rPr>
                <w:rFonts w:eastAsia="Times New Roman" w:cs="Arial"/>
                <w:kern w:val="3"/>
                <w:lang w:eastAsia="pl-PL" w:bidi="hi-IN"/>
              </w:rPr>
              <w:t>oraz dodatkowo:</w:t>
            </w:r>
          </w:p>
          <w:p w14:paraId="44FC9A86" w14:textId="77777777" w:rsidR="00453051" w:rsidRPr="00535CB6" w:rsidRDefault="00453051" w:rsidP="008D3A90">
            <w:pPr>
              <w:suppressAutoHyphens/>
              <w:autoSpaceDN w:val="0"/>
              <w:spacing w:after="0"/>
              <w:contextualSpacing/>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29C0DFB2" w14:textId="77777777" w:rsidR="00453051" w:rsidRPr="00535CB6" w:rsidRDefault="00453051" w:rsidP="008D3A90">
            <w:pPr>
              <w:suppressAutoHyphens/>
              <w:autoSpaceDN w:val="0"/>
              <w:spacing w:after="0"/>
              <w:contextualSpacing/>
              <w:textAlignment w:val="baseline"/>
              <w:rPr>
                <w:rFonts w:eastAsia="SimSun" w:cs="Arial"/>
                <w:kern w:val="3"/>
                <w:lang w:eastAsia="zh-CN" w:bidi="hi-IN"/>
              </w:rPr>
            </w:pPr>
            <w:r w:rsidRPr="00535CB6">
              <w:rPr>
                <w:rFonts w:eastAsia="Times New Roman" w:cs="Arial"/>
                <w:kern w:val="3"/>
                <w:lang w:eastAsia="pl-PL" w:bidi="hi-IN"/>
              </w:rPr>
              <w:t>lub</w:t>
            </w:r>
          </w:p>
          <w:p w14:paraId="67528169" w14:textId="77777777" w:rsidR="00453051" w:rsidRPr="00535CB6" w:rsidRDefault="00453051" w:rsidP="008D3A90">
            <w:pPr>
              <w:widowControl w:val="0"/>
              <w:numPr>
                <w:ilvl w:val="0"/>
                <w:numId w:val="317"/>
              </w:numPr>
              <w:tabs>
                <w:tab w:val="left" w:pos="227"/>
              </w:tabs>
              <w:suppressAutoHyphens/>
              <w:autoSpaceDN w:val="0"/>
              <w:spacing w:after="0"/>
              <w:ind w:left="0" w:firstLine="0"/>
              <w:contextualSpacing/>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633B7980" w14:textId="77777777" w:rsidR="00453051" w:rsidRPr="00535CB6" w:rsidRDefault="00453051" w:rsidP="008D3A90">
            <w:pPr>
              <w:suppressAutoHyphens/>
              <w:autoSpaceDN w:val="0"/>
              <w:spacing w:after="0"/>
              <w:contextualSpacing/>
              <w:textAlignment w:val="baseline"/>
              <w:rPr>
                <w:rFonts w:eastAsia="SimSun" w:cs="Arial"/>
                <w:kern w:val="3"/>
                <w:lang w:eastAsia="zh-CN" w:bidi="hi-IN"/>
              </w:rPr>
            </w:pPr>
            <w:r w:rsidRPr="00535CB6">
              <w:rPr>
                <w:rFonts w:eastAsia="Times New Roman" w:cs="Arial"/>
                <w:kern w:val="3"/>
                <w:lang w:eastAsia="pl-PL" w:bidi="hi-IN"/>
              </w:rPr>
              <w:t>oraz dodatkowo:</w:t>
            </w:r>
          </w:p>
          <w:p w14:paraId="7BB113F7" w14:textId="77777777" w:rsidR="00453051" w:rsidRPr="00535CB6" w:rsidRDefault="00453051" w:rsidP="008D3A90">
            <w:pPr>
              <w:spacing w:after="0"/>
              <w:contextualSpacing/>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559" w:type="dxa"/>
            <w:vAlign w:val="center"/>
          </w:tcPr>
          <w:p w14:paraId="5357DD38"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lastRenderedPageBreak/>
              <w:t>2</w:t>
            </w:r>
          </w:p>
        </w:tc>
      </w:tr>
      <w:tr w:rsidR="00453051" w:rsidRPr="00272D13" w14:paraId="478DE2BC" w14:textId="77777777" w:rsidTr="00145F0C">
        <w:trPr>
          <w:trHeight w:val="20"/>
        </w:trPr>
        <w:tc>
          <w:tcPr>
            <w:tcW w:w="710" w:type="dxa"/>
            <w:shd w:val="clear" w:color="auto" w:fill="auto"/>
            <w:vAlign w:val="center"/>
          </w:tcPr>
          <w:p w14:paraId="4D49C389" w14:textId="77777777" w:rsidR="00453051" w:rsidRPr="00535CB6" w:rsidRDefault="00453051" w:rsidP="008D3A90">
            <w:pPr>
              <w:numPr>
                <w:ilvl w:val="0"/>
                <w:numId w:val="377"/>
              </w:numPr>
              <w:spacing w:after="0"/>
              <w:ind w:left="502"/>
              <w:contextualSpacing/>
              <w:rPr>
                <w:rFonts w:eastAsia="Times New Roman" w:cs="Arial"/>
                <w:lang w:eastAsia="pl-PL"/>
              </w:rPr>
            </w:pPr>
          </w:p>
        </w:tc>
        <w:tc>
          <w:tcPr>
            <w:tcW w:w="2915" w:type="dxa"/>
            <w:shd w:val="clear" w:color="auto" w:fill="auto"/>
            <w:vAlign w:val="center"/>
          </w:tcPr>
          <w:p w14:paraId="21DF3550"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0B0D100A" w14:textId="77777777" w:rsidR="00453051" w:rsidRPr="00535CB6" w:rsidRDefault="00453051" w:rsidP="008D3A90">
            <w:pPr>
              <w:suppressAutoHyphens/>
              <w:autoSpaceDN w:val="0"/>
              <w:spacing w:after="0"/>
              <w:contextualSpacing/>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0F2CF82C" w14:textId="77777777" w:rsidR="00453051" w:rsidRPr="00535CB6" w:rsidRDefault="00453051" w:rsidP="008D3A90">
            <w:pPr>
              <w:suppressAutoHyphens/>
              <w:autoSpaceDN w:val="0"/>
              <w:spacing w:after="0"/>
              <w:contextualSpacing/>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4B396DBA" w14:textId="77777777" w:rsidR="00453051" w:rsidRPr="00535CB6" w:rsidRDefault="00453051" w:rsidP="008D3A90">
            <w:pPr>
              <w:suppressAutoHyphens/>
              <w:autoSpaceDN w:val="0"/>
              <w:spacing w:after="0"/>
              <w:contextualSpacing/>
              <w:textAlignment w:val="baseline"/>
              <w:rPr>
                <w:rFonts w:eastAsia="SimSun" w:cs="Arial"/>
                <w:kern w:val="3"/>
                <w:lang w:eastAsia="zh-CN" w:bidi="hi-IN"/>
              </w:rPr>
            </w:pPr>
            <w:r w:rsidRPr="00535CB6">
              <w:rPr>
                <w:rFonts w:eastAsia="Times New Roman" w:cs="Arial"/>
                <w:kern w:val="3"/>
                <w:lang w:eastAsia="pl-PL" w:bidi="hi-IN"/>
              </w:rPr>
              <w:t xml:space="preserve">Kryterium przyczyni się do lepszego wykorzystania zasobów edukacyjnych na terenie gminy/powiatu, a także do wydatkowania środków publicznych zgodnie z zasadami </w:t>
            </w:r>
            <w:r w:rsidRPr="00535CB6">
              <w:rPr>
                <w:rFonts w:eastAsia="Times New Roman" w:cs="Arial"/>
                <w:kern w:val="3"/>
                <w:lang w:eastAsia="pl-PL" w:bidi="hi-IN"/>
              </w:rPr>
              <w:lastRenderedPageBreak/>
              <w:t>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753345D2" w14:textId="77777777" w:rsidR="00453051" w:rsidRPr="00535CB6" w:rsidRDefault="00453051" w:rsidP="008D3A90">
            <w:pPr>
              <w:suppressAutoHyphens/>
              <w:autoSpaceDN w:val="0"/>
              <w:spacing w:after="0"/>
              <w:contextualSpacing/>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4B0A6D8B" w14:textId="77777777" w:rsidR="00453051" w:rsidRPr="00535CB6" w:rsidDel="00ED42DC" w:rsidRDefault="00453051" w:rsidP="008D3A90">
            <w:pPr>
              <w:spacing w:after="0"/>
              <w:contextualSpacing/>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402" w:type="dxa"/>
            <w:shd w:val="clear" w:color="auto" w:fill="auto"/>
            <w:vAlign w:val="center"/>
          </w:tcPr>
          <w:p w14:paraId="6A1948D5"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lastRenderedPageBreak/>
              <w:t>0 pkt – brak współpracy lub brak informacji w tym zakresie,</w:t>
            </w:r>
          </w:p>
          <w:p w14:paraId="670BFD53"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52025336"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559" w:type="dxa"/>
            <w:vAlign w:val="center"/>
          </w:tcPr>
          <w:p w14:paraId="219761C1" w14:textId="6EC2812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4</w:t>
            </w:r>
          </w:p>
        </w:tc>
      </w:tr>
      <w:tr w:rsidR="00453051" w:rsidRPr="00272D13" w14:paraId="4A32E28E" w14:textId="77777777" w:rsidTr="00145F0C">
        <w:trPr>
          <w:trHeight w:val="20"/>
        </w:trPr>
        <w:tc>
          <w:tcPr>
            <w:tcW w:w="710" w:type="dxa"/>
            <w:shd w:val="clear" w:color="auto" w:fill="auto"/>
            <w:vAlign w:val="center"/>
          </w:tcPr>
          <w:p w14:paraId="294013ED" w14:textId="77777777" w:rsidR="00453051" w:rsidRPr="00535CB6" w:rsidRDefault="00453051" w:rsidP="008D3A90">
            <w:pPr>
              <w:numPr>
                <w:ilvl w:val="0"/>
                <w:numId w:val="377"/>
              </w:numPr>
              <w:spacing w:after="0"/>
              <w:ind w:left="502"/>
              <w:contextualSpacing/>
              <w:rPr>
                <w:rFonts w:eastAsia="Times New Roman" w:cs="Arial"/>
                <w:lang w:eastAsia="pl-PL"/>
              </w:rPr>
            </w:pPr>
          </w:p>
        </w:tc>
        <w:tc>
          <w:tcPr>
            <w:tcW w:w="2915" w:type="dxa"/>
            <w:shd w:val="clear" w:color="auto" w:fill="auto"/>
            <w:vAlign w:val="center"/>
          </w:tcPr>
          <w:p w14:paraId="1A492578"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386" w:type="dxa"/>
            <w:shd w:val="clear" w:color="auto" w:fill="auto"/>
            <w:vAlign w:val="center"/>
          </w:tcPr>
          <w:p w14:paraId="032F332E"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44CB233C"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40137F21"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4700E6A9"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089DBACA"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26137F3F"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559" w:type="dxa"/>
            <w:vAlign w:val="center"/>
          </w:tcPr>
          <w:p w14:paraId="55055FA3"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1</w:t>
            </w:r>
          </w:p>
        </w:tc>
      </w:tr>
      <w:tr w:rsidR="00453051" w:rsidRPr="00272D13" w14:paraId="1FB0C17C" w14:textId="77777777" w:rsidTr="00145F0C">
        <w:trPr>
          <w:trHeight w:val="20"/>
        </w:trPr>
        <w:tc>
          <w:tcPr>
            <w:tcW w:w="710" w:type="dxa"/>
            <w:shd w:val="clear" w:color="auto" w:fill="auto"/>
            <w:vAlign w:val="center"/>
          </w:tcPr>
          <w:p w14:paraId="1D2A4278" w14:textId="77777777" w:rsidR="00453051" w:rsidRPr="00535CB6" w:rsidRDefault="00453051" w:rsidP="008D3A90">
            <w:pPr>
              <w:numPr>
                <w:ilvl w:val="0"/>
                <w:numId w:val="377"/>
              </w:numPr>
              <w:spacing w:after="0"/>
              <w:ind w:left="502"/>
              <w:contextualSpacing/>
              <w:rPr>
                <w:rFonts w:eastAsia="Times New Roman" w:cs="Arial"/>
                <w:lang w:eastAsia="pl-PL"/>
              </w:rPr>
            </w:pPr>
          </w:p>
        </w:tc>
        <w:tc>
          <w:tcPr>
            <w:tcW w:w="2915" w:type="dxa"/>
            <w:shd w:val="clear" w:color="auto" w:fill="auto"/>
            <w:vAlign w:val="center"/>
          </w:tcPr>
          <w:p w14:paraId="5F0A902D" w14:textId="09E9C6DB" w:rsidR="00453051" w:rsidRPr="00535CB6" w:rsidRDefault="00453051" w:rsidP="008D3A90">
            <w:pPr>
              <w:spacing w:after="0"/>
              <w:contextualSpacing/>
              <w:rPr>
                <w:rFonts w:eastAsia="Times New Roman" w:cs="Arial"/>
                <w:lang w:eastAsia="pl-PL"/>
              </w:rPr>
            </w:pPr>
            <w:r w:rsidRPr="00535CB6">
              <w:rPr>
                <w:rFonts w:eastAsia="Times New Roman" w:cs="Arial"/>
                <w:kern w:val="3"/>
                <w:lang w:eastAsia="pl-PL" w:bidi="hi-IN"/>
              </w:rPr>
              <w:t xml:space="preserve">Projekt zakłada działania umożliwiające kształcenie u uczniów jednocześnie przynajmniej 2 kompetencji kluczowych i co najmniej 4 umiejętności uniwersalnych niezbędnych na rynku pracy, w tym obowiązkowo tych </w:t>
            </w:r>
            <w:r w:rsidRPr="00535CB6">
              <w:rPr>
                <w:rFonts w:eastAsia="Times New Roman" w:cs="Arial"/>
                <w:kern w:val="3"/>
                <w:lang w:eastAsia="pl-PL" w:bidi="hi-IN"/>
              </w:rPr>
              <w:lastRenderedPageBreak/>
              <w:t>dotyczących innowacyjności i kreatywności</w:t>
            </w:r>
            <w:r w:rsidRPr="00535CB6">
              <w:rPr>
                <w:rFonts w:eastAsia="Times New Roman" w:cs="Arial"/>
                <w:lang w:eastAsia="pl-PL"/>
              </w:rPr>
              <w:t>.</w:t>
            </w:r>
          </w:p>
        </w:tc>
        <w:tc>
          <w:tcPr>
            <w:tcW w:w="5386" w:type="dxa"/>
            <w:shd w:val="clear" w:color="auto" w:fill="auto"/>
            <w:vAlign w:val="center"/>
          </w:tcPr>
          <w:p w14:paraId="3349FFDD" w14:textId="77777777" w:rsidR="00453051" w:rsidRPr="00535CB6" w:rsidRDefault="00453051" w:rsidP="008D3A90">
            <w:pPr>
              <w:suppressAutoHyphens/>
              <w:autoSpaceDN w:val="0"/>
              <w:spacing w:after="0"/>
              <w:contextualSpacing/>
              <w:textAlignment w:val="baseline"/>
              <w:rPr>
                <w:rFonts w:eastAsia="Times New Roman" w:cs="Arial"/>
                <w:kern w:val="3"/>
                <w:lang w:eastAsia="pl-PL" w:bidi="hi-IN"/>
              </w:rPr>
            </w:pPr>
            <w:r w:rsidRPr="00535CB6">
              <w:rPr>
                <w:rFonts w:eastAsia="Times New Roman" w:cs="Arial"/>
                <w:kern w:val="3"/>
                <w:lang w:eastAsia="pl-PL" w:bidi="hi-IN"/>
              </w:rPr>
              <w:lastRenderedPageBreak/>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8E9A23E" w14:textId="77777777" w:rsidR="00453051" w:rsidRPr="00535CB6" w:rsidRDefault="00453051" w:rsidP="008D3A90">
            <w:pPr>
              <w:suppressAutoHyphens/>
              <w:autoSpaceDN w:val="0"/>
              <w:spacing w:after="0"/>
              <w:contextualSpacing/>
              <w:textAlignment w:val="baseline"/>
              <w:rPr>
                <w:rFonts w:eastAsia="Times New Roman" w:cs="Arial"/>
                <w:kern w:val="3"/>
                <w:lang w:eastAsia="pl-PL" w:bidi="hi-IN"/>
              </w:rPr>
            </w:pPr>
            <w:r w:rsidRPr="00535CB6">
              <w:rPr>
                <w:rFonts w:eastAsia="Times New Roman" w:cs="Arial"/>
                <w:kern w:val="3"/>
                <w:lang w:eastAsia="pl-PL" w:bidi="hi-IN"/>
              </w:rPr>
              <w:t xml:space="preserve">W celu przyznania punktów preferencyjnych niezbędne jest uwzględnienie wsparcia każdego ucznia uczestniczącego </w:t>
            </w:r>
            <w:r w:rsidRPr="00535CB6">
              <w:rPr>
                <w:rFonts w:eastAsia="Times New Roman" w:cs="Arial"/>
                <w:kern w:val="3"/>
                <w:lang w:eastAsia="pl-PL" w:bidi="hi-IN"/>
              </w:rPr>
              <w:lastRenderedPageBreak/>
              <w:t>w projekcie w zakresie rozwijania przynajmniej 2 kompetencji kluczowych i 4 umiejętności uniwersalnych.</w:t>
            </w:r>
          </w:p>
          <w:p w14:paraId="76020002" w14:textId="77777777" w:rsidR="00453051" w:rsidRPr="00535CB6" w:rsidRDefault="00453051" w:rsidP="008D3A90">
            <w:pPr>
              <w:suppressAutoHyphens/>
              <w:autoSpaceDN w:val="0"/>
              <w:spacing w:after="0"/>
              <w:contextualSpacing/>
              <w:textAlignment w:val="baseline"/>
              <w:rPr>
                <w:rFonts w:eastAsia="SimSun" w:cs="Arial"/>
                <w:kern w:val="3"/>
                <w:lang w:eastAsia="zh-CN" w:bidi="hi-IN"/>
              </w:rPr>
            </w:pPr>
            <w:r w:rsidRPr="00535CB6">
              <w:rPr>
                <w:rFonts w:eastAsia="SimSun" w:cs="Arial"/>
                <w:kern w:val="3"/>
                <w:lang w:eastAsia="zh-CN" w:bidi="hi-IN"/>
              </w:rPr>
              <w:t>Niżej wymieniony, katalog kompetencji kluczowych rozszerzony  o wskazany w punkcie a) zapis w brzmieniu: w tym językiem polskim przez cudzoziemców i osoby powracające do Polski oraz rozszerzony o litery: h), i), j) i k) katalog umiejętności uniwersalnych będzie obowiązywał od daty wejścia w życie zaktualizowanego Regionalnego Programu Operacyjnego dla Województwa Mazowieckiego na lata 2014 – 2020.</w:t>
            </w:r>
          </w:p>
          <w:p w14:paraId="45C7449D" w14:textId="77777777" w:rsidR="00453051" w:rsidRPr="00535CB6" w:rsidRDefault="00453051" w:rsidP="008D3A90">
            <w:pPr>
              <w:suppressAutoHyphens/>
              <w:autoSpaceDN w:val="0"/>
              <w:spacing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08A0067E" w14:textId="77777777" w:rsidR="00453051" w:rsidRPr="00535CB6" w:rsidRDefault="00453051" w:rsidP="008D3A90">
            <w:pPr>
              <w:pStyle w:val="Akapitzlist0"/>
              <w:numPr>
                <w:ilvl w:val="0"/>
                <w:numId w:val="378"/>
              </w:numPr>
              <w:spacing w:after="0"/>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7E25BFE0" w14:textId="77777777" w:rsidR="00453051" w:rsidRPr="00535CB6" w:rsidRDefault="00453051" w:rsidP="008D3A90">
            <w:pPr>
              <w:widowControl w:val="0"/>
              <w:numPr>
                <w:ilvl w:val="0"/>
                <w:numId w:val="378"/>
              </w:numPr>
              <w:suppressAutoHyphens/>
              <w:autoSpaceDN w:val="0"/>
              <w:spacing w:after="0"/>
              <w:ind w:left="647" w:hanging="283"/>
              <w:contextualSpacing/>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93EE5BF" w14:textId="77777777" w:rsidR="00453051" w:rsidRPr="00535CB6" w:rsidRDefault="00453051" w:rsidP="008D3A90">
            <w:pPr>
              <w:widowControl w:val="0"/>
              <w:numPr>
                <w:ilvl w:val="0"/>
                <w:numId w:val="378"/>
              </w:numPr>
              <w:suppressAutoHyphens/>
              <w:autoSpaceDN w:val="0"/>
              <w:spacing w:after="0"/>
              <w:ind w:left="647" w:hanging="283"/>
              <w:contextualSpacing/>
              <w:textAlignment w:val="baseline"/>
              <w:rPr>
                <w:rFonts w:eastAsia="SimSun" w:cs="Arial"/>
                <w:color w:val="000000"/>
                <w:kern w:val="3"/>
                <w:lang w:eastAsia="zh-CN" w:bidi="hi-IN"/>
              </w:rPr>
            </w:pPr>
            <w:r w:rsidRPr="00535CB6">
              <w:rPr>
                <w:rFonts w:eastAsia="Times New Roman" w:cs="Arial"/>
                <w:kern w:val="3"/>
                <w:lang w:eastAsia="pl-PL" w:bidi="hi-IN"/>
              </w:rPr>
              <w:t>ICT,</w:t>
            </w:r>
          </w:p>
          <w:p w14:paraId="4D007D1E" w14:textId="77777777" w:rsidR="00453051" w:rsidRPr="00535CB6" w:rsidRDefault="00453051" w:rsidP="008D3A90">
            <w:pPr>
              <w:suppressAutoHyphens/>
              <w:autoSpaceDN w:val="0"/>
              <w:spacing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6CCD299" w14:textId="77777777" w:rsidR="00453051" w:rsidRPr="00535CB6" w:rsidRDefault="00453051" w:rsidP="008D3A90">
            <w:pPr>
              <w:widowControl w:val="0"/>
              <w:numPr>
                <w:ilvl w:val="0"/>
                <w:numId w:val="378"/>
              </w:numPr>
              <w:suppressAutoHyphens/>
              <w:autoSpaceDN w:val="0"/>
              <w:spacing w:after="0"/>
              <w:contextualSpacing/>
              <w:textAlignment w:val="baseline"/>
              <w:rPr>
                <w:rFonts w:eastAsia="Times New Roman" w:cs="Arial"/>
                <w:kern w:val="3"/>
                <w:lang w:eastAsia="pl-PL" w:bidi="hi-IN"/>
              </w:rPr>
            </w:pPr>
            <w:r w:rsidRPr="00535CB6">
              <w:rPr>
                <w:rFonts w:eastAsia="Times New Roman" w:cs="Arial"/>
                <w:kern w:val="3"/>
                <w:lang w:eastAsia="pl-PL" w:bidi="hi-IN"/>
              </w:rPr>
              <w:t>kreatywność,</w:t>
            </w:r>
          </w:p>
          <w:p w14:paraId="1AB8043C" w14:textId="77777777" w:rsidR="00453051" w:rsidRPr="00535CB6" w:rsidRDefault="00453051" w:rsidP="008D3A90">
            <w:pPr>
              <w:widowControl w:val="0"/>
              <w:numPr>
                <w:ilvl w:val="0"/>
                <w:numId w:val="378"/>
              </w:numPr>
              <w:suppressAutoHyphens/>
              <w:autoSpaceDN w:val="0"/>
              <w:spacing w:after="0"/>
              <w:ind w:left="647" w:hanging="283"/>
              <w:contextualSpacing/>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208744AB" w14:textId="77777777" w:rsidR="00453051" w:rsidRPr="00535CB6" w:rsidRDefault="00453051" w:rsidP="008D3A90">
            <w:pPr>
              <w:widowControl w:val="0"/>
              <w:numPr>
                <w:ilvl w:val="0"/>
                <w:numId w:val="378"/>
              </w:numPr>
              <w:suppressAutoHyphens/>
              <w:autoSpaceDN w:val="0"/>
              <w:spacing w:after="0"/>
              <w:ind w:left="647" w:hanging="283"/>
              <w:contextualSpacing/>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06229EB" w14:textId="77777777" w:rsidR="00453051" w:rsidRPr="00535CB6" w:rsidRDefault="00453051" w:rsidP="008D3A90">
            <w:pPr>
              <w:widowControl w:val="0"/>
              <w:numPr>
                <w:ilvl w:val="0"/>
                <w:numId w:val="378"/>
              </w:numPr>
              <w:suppressAutoHyphens/>
              <w:autoSpaceDN w:val="0"/>
              <w:spacing w:after="0"/>
              <w:ind w:left="647" w:hanging="283"/>
              <w:contextualSpacing/>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50EECF06" w14:textId="77777777" w:rsidR="00453051" w:rsidRPr="00535CB6" w:rsidRDefault="00453051" w:rsidP="008D3A90">
            <w:pPr>
              <w:widowControl w:val="0"/>
              <w:numPr>
                <w:ilvl w:val="0"/>
                <w:numId w:val="378"/>
              </w:numPr>
              <w:suppressAutoHyphens/>
              <w:autoSpaceDN w:val="0"/>
              <w:spacing w:after="0"/>
              <w:ind w:left="647" w:hanging="283"/>
              <w:contextualSpacing/>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7488EAED" w14:textId="77777777" w:rsidR="00453051" w:rsidRPr="00535CB6" w:rsidRDefault="00453051" w:rsidP="008D3A90">
            <w:pPr>
              <w:widowControl w:val="0"/>
              <w:numPr>
                <w:ilvl w:val="0"/>
                <w:numId w:val="378"/>
              </w:numPr>
              <w:suppressAutoHyphens/>
              <w:autoSpaceDN w:val="0"/>
              <w:spacing w:after="0"/>
              <w:ind w:left="647" w:hanging="283"/>
              <w:contextualSpacing/>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43A974D7" w14:textId="77777777" w:rsidR="00453051" w:rsidRPr="00535CB6" w:rsidRDefault="00453051" w:rsidP="008D3A90">
            <w:pPr>
              <w:widowControl w:val="0"/>
              <w:numPr>
                <w:ilvl w:val="0"/>
                <w:numId w:val="378"/>
              </w:numPr>
              <w:suppressAutoHyphens/>
              <w:autoSpaceDN w:val="0"/>
              <w:spacing w:after="0"/>
              <w:ind w:left="647" w:hanging="283"/>
              <w:contextualSpacing/>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56F447ED" w14:textId="77777777" w:rsidR="00453051" w:rsidRPr="00535CB6" w:rsidRDefault="00453051" w:rsidP="008D3A90">
            <w:pPr>
              <w:widowControl w:val="0"/>
              <w:numPr>
                <w:ilvl w:val="0"/>
                <w:numId w:val="378"/>
              </w:numPr>
              <w:suppressAutoHyphens/>
              <w:autoSpaceDN w:val="0"/>
              <w:spacing w:after="0"/>
              <w:contextualSpacing/>
              <w:textAlignment w:val="baseline"/>
              <w:rPr>
                <w:rFonts w:eastAsia="Times New Roman" w:cs="Arial"/>
                <w:lang w:eastAsia="pl-PL"/>
              </w:rPr>
            </w:pPr>
            <w:r w:rsidRPr="00535CB6">
              <w:rPr>
                <w:rFonts w:eastAsia="Times New Roman" w:cs="Arial"/>
                <w:kern w:val="3"/>
                <w:lang w:eastAsia="pl-PL" w:bidi="hi-IN"/>
              </w:rPr>
              <w:t>umiejętność uczenia się.</w:t>
            </w:r>
          </w:p>
          <w:p w14:paraId="7478378B" w14:textId="77777777" w:rsidR="00453051" w:rsidRPr="00535CB6" w:rsidRDefault="00453051" w:rsidP="008D3A90">
            <w:pPr>
              <w:spacing w:after="0"/>
              <w:contextualSpacing/>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vAlign w:val="center"/>
          </w:tcPr>
          <w:p w14:paraId="42F7D7A4"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w:t>
            </w:r>
          </w:p>
          <w:p w14:paraId="39188A11"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8 pkt – kształcenie  przynajmniej 2 kompetencji i co najmniej 5 powiązanych z nimi umiejętności</w:t>
            </w:r>
          </w:p>
        </w:tc>
        <w:tc>
          <w:tcPr>
            <w:tcW w:w="1559" w:type="dxa"/>
            <w:vAlign w:val="center"/>
          </w:tcPr>
          <w:p w14:paraId="7D757FB2"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8</w:t>
            </w:r>
          </w:p>
        </w:tc>
      </w:tr>
      <w:tr w:rsidR="00453051" w:rsidRPr="00272D13" w14:paraId="7DDB4075" w14:textId="77777777" w:rsidTr="00145F0C">
        <w:trPr>
          <w:trHeight w:val="20"/>
        </w:trPr>
        <w:tc>
          <w:tcPr>
            <w:tcW w:w="710" w:type="dxa"/>
            <w:shd w:val="clear" w:color="auto" w:fill="auto"/>
            <w:vAlign w:val="center"/>
          </w:tcPr>
          <w:p w14:paraId="5AFB6239" w14:textId="77777777" w:rsidR="00453051" w:rsidRPr="00535CB6" w:rsidRDefault="00453051" w:rsidP="008D3A90">
            <w:pPr>
              <w:numPr>
                <w:ilvl w:val="0"/>
                <w:numId w:val="377"/>
              </w:numPr>
              <w:spacing w:after="0"/>
              <w:ind w:left="502"/>
              <w:contextualSpacing/>
              <w:rPr>
                <w:rFonts w:eastAsia="Times New Roman" w:cs="Arial"/>
                <w:lang w:eastAsia="pl-PL"/>
              </w:rPr>
            </w:pPr>
          </w:p>
        </w:tc>
        <w:tc>
          <w:tcPr>
            <w:tcW w:w="2915" w:type="dxa"/>
            <w:shd w:val="clear" w:color="auto" w:fill="auto"/>
            <w:vAlign w:val="center"/>
          </w:tcPr>
          <w:p w14:paraId="78F41D0A"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480AFDE5" w14:textId="77777777" w:rsidR="00453051" w:rsidRPr="00535CB6" w:rsidRDefault="00453051" w:rsidP="008D3A90">
            <w:pPr>
              <w:suppressAutoHyphens/>
              <w:autoSpaceDN w:val="0"/>
              <w:spacing w:after="0"/>
              <w:contextualSpacing/>
              <w:textAlignment w:val="baseline"/>
              <w:rPr>
                <w:rFonts w:eastAsia="Times New Roman" w:cs="Arial"/>
                <w:kern w:val="3"/>
                <w:lang w:eastAsia="pl-PL" w:bidi="hi-IN"/>
              </w:rPr>
            </w:pPr>
            <w:r w:rsidRPr="00535CB6">
              <w:rPr>
                <w:rFonts w:eastAsia="Times New Roman" w:cs="Arial"/>
                <w:kern w:val="3"/>
                <w:lang w:eastAsia="pl-PL" w:bidi="hi-IN"/>
              </w:rPr>
              <w:t xml:space="preserve">W ramach kryterium ocenie podlega, czy projekt jest zgodny z obowiązującym (na dzień składania wniosku o dofinansowanie) programem rewitalizacji, przy czym zgodność projektu z programem rewitalizacji oznacza </w:t>
            </w:r>
            <w:r w:rsidRPr="00535CB6">
              <w:rPr>
                <w:rFonts w:eastAsia="Times New Roman" w:cs="Arial"/>
                <w:kern w:val="3"/>
                <w:lang w:eastAsia="pl-PL" w:bidi="hi-IN"/>
              </w:rPr>
              <w:lastRenderedPageBreak/>
              <w:t>wskazanie go wprost w programie rewitalizacji (lista projektów głównych) lub określenie wśród pozostałych rodzajów przedsięwzięć rewitalizacyjnych (przedsięwzięcia uzupełniające), które realizują kierunki działań programu.</w:t>
            </w:r>
          </w:p>
          <w:p w14:paraId="68BB1E5E" w14:textId="77777777" w:rsidR="00453051" w:rsidRPr="00535CB6" w:rsidRDefault="00453051" w:rsidP="008D3A90">
            <w:pPr>
              <w:suppressAutoHyphens/>
              <w:autoSpaceDN w:val="0"/>
              <w:spacing w:after="0"/>
              <w:contextualSpacing/>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88F6BB" w14:textId="77777777" w:rsidR="00453051" w:rsidRPr="00535CB6" w:rsidRDefault="00453051" w:rsidP="008D3A90">
            <w:pPr>
              <w:suppressAutoHyphens/>
              <w:autoSpaceDN w:val="0"/>
              <w:spacing w:after="0"/>
              <w:contextualSpacing/>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3A6E4411" w14:textId="77777777" w:rsidR="00453051" w:rsidRPr="00535CB6" w:rsidRDefault="00453051" w:rsidP="008D3A90">
            <w:pPr>
              <w:suppressAutoHyphens/>
              <w:autoSpaceDN w:val="0"/>
              <w:spacing w:after="0"/>
              <w:contextualSpacing/>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33361BD0" w14:textId="77777777" w:rsidR="00453051" w:rsidRPr="00535CB6" w:rsidRDefault="00453051" w:rsidP="008D3A90">
            <w:pPr>
              <w:spacing w:after="0"/>
              <w:contextualSpacing/>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DD5DA06" w14:textId="77777777" w:rsidR="00453051" w:rsidRPr="00535CB6" w:rsidRDefault="00453051" w:rsidP="008D3A90">
            <w:pPr>
              <w:tabs>
                <w:tab w:val="left" w:pos="227"/>
              </w:tabs>
              <w:spacing w:after="0"/>
              <w:contextualSpacing/>
              <w:rPr>
                <w:rFonts w:eastAsia="Times New Roman" w:cs="Arial"/>
                <w:lang w:eastAsia="pl-PL"/>
              </w:rPr>
            </w:pPr>
            <w:r w:rsidRPr="00535CB6">
              <w:rPr>
                <w:rFonts w:eastAsia="Times New Roman" w:cs="Arial"/>
                <w:lang w:eastAsia="pl-PL"/>
              </w:rPr>
              <w:lastRenderedPageBreak/>
              <w:t>0 pkt  – projekt nie jest zgodny z programem rewitalizacji lub brak informacji w tym zakresie</w:t>
            </w:r>
          </w:p>
          <w:p w14:paraId="0B02628C" w14:textId="687E6578" w:rsidR="00453051" w:rsidRPr="00535CB6" w:rsidRDefault="00453051" w:rsidP="008D3A90">
            <w:pPr>
              <w:tabs>
                <w:tab w:val="left" w:pos="227"/>
              </w:tabs>
              <w:spacing w:after="0"/>
              <w:contextualSpacing/>
              <w:rPr>
                <w:rFonts w:eastAsia="Times New Roman" w:cs="Arial"/>
                <w:lang w:eastAsia="pl-PL"/>
              </w:rPr>
            </w:pPr>
            <w:r w:rsidRPr="00535CB6">
              <w:rPr>
                <w:rFonts w:eastAsia="Times New Roman" w:cs="Arial"/>
                <w:lang w:eastAsia="pl-PL"/>
              </w:rPr>
              <w:lastRenderedPageBreak/>
              <w:t xml:space="preserve">2 pkt –  projekt jest zgodny z programem rewitalizacji </w:t>
            </w:r>
          </w:p>
        </w:tc>
        <w:tc>
          <w:tcPr>
            <w:tcW w:w="1559" w:type="dxa"/>
            <w:vAlign w:val="center"/>
          </w:tcPr>
          <w:p w14:paraId="758B58D1" w14:textId="77777777" w:rsidR="00453051" w:rsidRPr="00535CB6" w:rsidRDefault="00453051" w:rsidP="008D3A90">
            <w:pPr>
              <w:spacing w:after="0"/>
              <w:contextualSpacing/>
              <w:rPr>
                <w:rFonts w:eastAsia="Times New Roman" w:cs="Arial"/>
                <w:lang w:eastAsia="pl-PL"/>
              </w:rPr>
            </w:pPr>
            <w:r w:rsidRPr="00535CB6">
              <w:rPr>
                <w:rFonts w:eastAsia="Times New Roman" w:cs="Arial"/>
                <w:lang w:eastAsia="pl-PL"/>
              </w:rPr>
              <w:lastRenderedPageBreak/>
              <w:t>2</w:t>
            </w:r>
          </w:p>
        </w:tc>
      </w:tr>
    </w:tbl>
    <w:p w14:paraId="2B1A9356" w14:textId="77777777" w:rsidR="0056660A" w:rsidRDefault="0056660A">
      <w:pPr>
        <w:spacing w:before="120" w:after="120" w:line="276" w:lineRule="auto"/>
        <w:jc w:val="both"/>
        <w:rPr>
          <w:rFonts w:cs="Arial"/>
          <w:sz w:val="18"/>
          <w:szCs w:val="18"/>
        </w:rPr>
      </w:pPr>
      <w:r>
        <w:rPr>
          <w:rFonts w:cs="Arial"/>
          <w:sz w:val="18"/>
          <w:szCs w:val="18"/>
        </w:rPr>
        <w:br w:type="page"/>
      </w:r>
    </w:p>
    <w:p w14:paraId="3593115A" w14:textId="77777777" w:rsidR="0056660A" w:rsidRDefault="0056660A" w:rsidP="0056660A">
      <w:pPr>
        <w:pStyle w:val="Nagwek5"/>
        <w:rPr>
          <w:rFonts w:eastAsia="Calibri"/>
          <w:lang w:eastAsia="pl-PL"/>
        </w:rPr>
      </w:pPr>
      <w:bookmarkStart w:id="612" w:name="_Toc131078676"/>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Pr>
          <w:rFonts w:eastAsia="Calibri"/>
          <w:lang w:eastAsia="pl-PL"/>
        </w:rPr>
        <w:t xml:space="preserve"> </w:t>
      </w:r>
      <w:r w:rsidRPr="000F4D03">
        <w:rPr>
          <w:rFonts w:eastAsia="Calibri"/>
          <w:lang w:eastAsia="pl-PL"/>
        </w:rPr>
        <w:t>korzystanie z technologii informacyjno-komunikacyjnych oraz rozwijanie kompetencji informatycznych</w:t>
      </w:r>
      <w:bookmarkEnd w:id="612"/>
    </w:p>
    <w:p w14:paraId="660D6BA1" w14:textId="0A856C50" w:rsidR="0056660A" w:rsidRDefault="0056660A" w:rsidP="0056660A">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z 13 czerwca 2019 r."/>
        <w:tblDescription w:val="kryteria 10.1.2 "/>
      </w:tblPr>
      <w:tblGrid>
        <w:gridCol w:w="790"/>
        <w:gridCol w:w="2835"/>
        <w:gridCol w:w="5386"/>
        <w:gridCol w:w="3544"/>
        <w:gridCol w:w="1701"/>
      </w:tblGrid>
      <w:tr w:rsidR="00274155" w:rsidRPr="00272D13" w14:paraId="3B8C8BC5" w14:textId="77777777" w:rsidTr="00145F0C">
        <w:trPr>
          <w:trHeight w:val="381"/>
          <w:tblHeader/>
        </w:trPr>
        <w:tc>
          <w:tcPr>
            <w:tcW w:w="790" w:type="dxa"/>
            <w:tcBorders>
              <w:top w:val="single" w:sz="4" w:space="0" w:color="auto"/>
            </w:tcBorders>
            <w:shd w:val="clear" w:color="auto" w:fill="auto"/>
            <w:vAlign w:val="center"/>
          </w:tcPr>
          <w:p w14:paraId="60B2EDEB" w14:textId="304BDA74" w:rsidR="00274155" w:rsidRPr="00535CB6" w:rsidRDefault="00274155" w:rsidP="008D3A90">
            <w:pPr>
              <w:spacing w:before="0" w:after="0"/>
              <w:contextualSpacing/>
              <w:rPr>
                <w:rFonts w:eastAsia="Calibri" w:cs="Arial"/>
                <w:b/>
              </w:rPr>
            </w:pPr>
            <w:r w:rsidRPr="00535CB6">
              <w:rPr>
                <w:rFonts w:eastAsia="Calibri" w:cs="Arial"/>
                <w:b/>
              </w:rPr>
              <w:t>Lp.</w:t>
            </w:r>
          </w:p>
        </w:tc>
        <w:tc>
          <w:tcPr>
            <w:tcW w:w="2835" w:type="dxa"/>
            <w:tcBorders>
              <w:top w:val="single" w:sz="4" w:space="0" w:color="auto"/>
            </w:tcBorders>
            <w:shd w:val="clear" w:color="auto" w:fill="auto"/>
            <w:vAlign w:val="center"/>
          </w:tcPr>
          <w:p w14:paraId="4B5E3227" w14:textId="77777777" w:rsidR="00274155" w:rsidRPr="00535CB6" w:rsidRDefault="00274155" w:rsidP="008D3A90">
            <w:pPr>
              <w:spacing w:before="0" w:after="0"/>
              <w:contextualSpacing/>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77B6DD94" w14:textId="77777777" w:rsidR="00274155" w:rsidRPr="00535CB6" w:rsidRDefault="00274155" w:rsidP="008D3A90">
            <w:pPr>
              <w:spacing w:before="0" w:after="0"/>
              <w:contextualSpacing/>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3D5F67AF" w14:textId="77777777" w:rsidR="00274155" w:rsidRPr="00535CB6" w:rsidRDefault="00274155" w:rsidP="008D3A90">
            <w:pPr>
              <w:spacing w:before="0" w:after="0"/>
              <w:contextualSpacing/>
              <w:rPr>
                <w:rFonts w:eastAsia="Calibri" w:cs="Arial"/>
                <w:b/>
              </w:rPr>
            </w:pPr>
            <w:r w:rsidRPr="00535CB6">
              <w:rPr>
                <w:rFonts w:eastAsia="Calibri" w:cs="Arial"/>
                <w:b/>
              </w:rPr>
              <w:t>Punktacja</w:t>
            </w:r>
          </w:p>
        </w:tc>
        <w:tc>
          <w:tcPr>
            <w:tcW w:w="1701" w:type="dxa"/>
            <w:tcBorders>
              <w:top w:val="single" w:sz="4" w:space="0" w:color="auto"/>
            </w:tcBorders>
            <w:vAlign w:val="center"/>
          </w:tcPr>
          <w:p w14:paraId="1019743A" w14:textId="77777777" w:rsidR="00274155" w:rsidRPr="00535CB6" w:rsidRDefault="00274155" w:rsidP="008D3A90">
            <w:pPr>
              <w:spacing w:before="0" w:after="0"/>
              <w:contextualSpacing/>
              <w:rPr>
                <w:rFonts w:eastAsia="Calibri" w:cs="Arial"/>
                <w:b/>
              </w:rPr>
            </w:pPr>
            <w:r w:rsidRPr="00535CB6">
              <w:rPr>
                <w:rFonts w:eastAsia="Calibri" w:cs="Arial"/>
                <w:b/>
              </w:rPr>
              <w:t>Maksymalna liczba punktów</w:t>
            </w:r>
          </w:p>
        </w:tc>
      </w:tr>
      <w:tr w:rsidR="00274155" w:rsidRPr="00272D13" w14:paraId="6952A271" w14:textId="77777777" w:rsidTr="00145F0C">
        <w:trPr>
          <w:trHeight w:val="28"/>
        </w:trPr>
        <w:tc>
          <w:tcPr>
            <w:tcW w:w="790" w:type="dxa"/>
            <w:shd w:val="clear" w:color="auto" w:fill="auto"/>
            <w:vAlign w:val="center"/>
          </w:tcPr>
          <w:p w14:paraId="19DACEF9" w14:textId="77777777" w:rsidR="00274155" w:rsidRPr="00535CB6" w:rsidRDefault="00274155" w:rsidP="008D3A90">
            <w:pPr>
              <w:numPr>
                <w:ilvl w:val="0"/>
                <w:numId w:val="465"/>
              </w:numPr>
              <w:spacing w:before="0" w:after="0"/>
              <w:contextualSpacing/>
              <w:rPr>
                <w:rFonts w:eastAsia="Times New Roman" w:cs="Arial"/>
                <w:lang w:eastAsia="pl-PL"/>
              </w:rPr>
            </w:pPr>
          </w:p>
        </w:tc>
        <w:tc>
          <w:tcPr>
            <w:tcW w:w="2835" w:type="dxa"/>
            <w:shd w:val="clear" w:color="auto" w:fill="auto"/>
            <w:vAlign w:val="center"/>
          </w:tcPr>
          <w:p w14:paraId="7A42E817"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73CEBF0D"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 xml:space="preserve">Wnioskodawca we wniosku o dofinansowanie wykazuje: </w:t>
            </w:r>
          </w:p>
          <w:p w14:paraId="5D8449EF"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a) że każda objęta wsparciem szkoła nie spełnia przynajmniej trzech spośród powszechnie</w:t>
            </w:r>
            <w:r w:rsidRPr="00535CB6">
              <w:rPr>
                <w:rStyle w:val="Odwoanieprzypisudolnego"/>
                <w:rFonts w:eastAsia="Times New Roman" w:cs="Arial"/>
                <w:sz w:val="20"/>
                <w:lang w:eastAsia="pl-PL"/>
              </w:rPr>
              <w:footnoteReference w:id="365"/>
            </w:r>
            <w:r w:rsidRPr="00535CB6">
              <w:rPr>
                <w:rFonts w:eastAsia="Times New Roman" w:cs="Arial"/>
                <w:lang w:eastAsia="pl-PL"/>
              </w:rPr>
              <w:t xml:space="preserve"> uznanych wymogów świadczących o specjalnych potrzebach edukacyjnych i rozwojowych szkół i uczniów mianowicie:</w:t>
            </w:r>
          </w:p>
          <w:p w14:paraId="37154B8A" w14:textId="77777777" w:rsidR="00274155" w:rsidRPr="00535CB6" w:rsidRDefault="00274155" w:rsidP="008D3A90">
            <w:pPr>
              <w:spacing w:before="0" w:after="0"/>
              <w:ind w:left="448" w:hanging="448"/>
              <w:contextualSpacing/>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46FFAE52" w14:textId="77777777" w:rsidR="00274155" w:rsidRPr="00535CB6" w:rsidRDefault="00274155" w:rsidP="008D3A90">
            <w:pPr>
              <w:spacing w:before="0" w:after="0"/>
              <w:ind w:left="449" w:hanging="449"/>
              <w:contextualSpacing/>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59CF5AAD" w14:textId="77777777" w:rsidR="00274155" w:rsidRPr="00535CB6" w:rsidRDefault="00274155" w:rsidP="008D3A90">
            <w:pPr>
              <w:spacing w:before="0" w:after="0"/>
              <w:ind w:left="449" w:hanging="449"/>
              <w:contextualSpacing/>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02D6855B" w14:textId="77777777" w:rsidR="00274155" w:rsidRPr="00535CB6" w:rsidRDefault="00274155" w:rsidP="008D3A90">
            <w:pPr>
              <w:spacing w:before="0" w:after="0"/>
              <w:ind w:left="449" w:hanging="449"/>
              <w:contextualSpacing/>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7AC693C0" w14:textId="77777777" w:rsidR="00274155" w:rsidRPr="00535CB6" w:rsidRDefault="00274155" w:rsidP="008D3A90">
            <w:pPr>
              <w:spacing w:before="0" w:after="0"/>
              <w:ind w:left="449" w:hanging="449"/>
              <w:contextualSpacing/>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F1F2696" w14:textId="77777777" w:rsidR="00274155" w:rsidRPr="00535CB6" w:rsidRDefault="00274155" w:rsidP="008D3A90">
            <w:pPr>
              <w:spacing w:before="0" w:after="0"/>
              <w:ind w:left="23" w:hanging="23"/>
              <w:contextualSpacing/>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59182062" w14:textId="77777777" w:rsidR="00274155" w:rsidRPr="00535CB6" w:rsidRDefault="00274155" w:rsidP="008D3A90">
            <w:pPr>
              <w:spacing w:before="0" w:after="0"/>
              <w:ind w:left="449" w:hanging="449"/>
              <w:contextualSpacing/>
              <w:rPr>
                <w:rFonts w:eastAsia="Times New Roman" w:cs="Arial"/>
                <w:lang w:eastAsia="pl-PL"/>
              </w:rPr>
            </w:pPr>
            <w:r w:rsidRPr="00535CB6">
              <w:rPr>
                <w:rFonts w:eastAsia="Times New Roman" w:cs="Arial"/>
                <w:lang w:eastAsia="pl-PL"/>
              </w:rPr>
              <w:t xml:space="preserve">lub </w:t>
            </w:r>
          </w:p>
          <w:p w14:paraId="0D9F2BEB"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lastRenderedPageBreak/>
              <w:t>b) gdy co najmniej 30% uczniów szkół objętych projektem - wykazuje łącznie przynajmniej dwie specjalne potrzeby edukacyjne w stosunku do jednego ucznia wynikające:</w:t>
            </w:r>
          </w:p>
          <w:p w14:paraId="2E648175" w14:textId="77777777" w:rsidR="00274155" w:rsidRPr="00535CB6" w:rsidRDefault="00274155" w:rsidP="008D3A90">
            <w:pPr>
              <w:pStyle w:val="Tekstprzypisudolnego"/>
              <w:spacing w:before="0" w:line="259" w:lineRule="auto"/>
              <w:contextualSpacing/>
              <w:rPr>
                <w:rFonts w:cs="Arial"/>
                <w:sz w:val="20"/>
                <w:lang w:eastAsia="pl-PL"/>
              </w:rPr>
            </w:pPr>
            <w:r w:rsidRPr="00535CB6">
              <w:rPr>
                <w:rFonts w:cs="Arial"/>
                <w:sz w:val="20"/>
                <w:lang w:eastAsia="pl-PL"/>
              </w:rPr>
              <w:t>1) z niepełnosprawności;</w:t>
            </w:r>
          </w:p>
          <w:p w14:paraId="60C729FD" w14:textId="77777777" w:rsidR="00274155" w:rsidRPr="00535CB6" w:rsidRDefault="00274155" w:rsidP="008D3A90">
            <w:pPr>
              <w:pStyle w:val="Tekstprzypisudolnego"/>
              <w:spacing w:before="0" w:line="259" w:lineRule="auto"/>
              <w:contextualSpacing/>
              <w:rPr>
                <w:rFonts w:cs="Arial"/>
                <w:sz w:val="20"/>
                <w:lang w:eastAsia="pl-PL"/>
              </w:rPr>
            </w:pPr>
            <w:r w:rsidRPr="00535CB6">
              <w:rPr>
                <w:rFonts w:cs="Arial"/>
                <w:sz w:val="20"/>
                <w:lang w:eastAsia="pl-PL"/>
              </w:rPr>
              <w:t>2) z niedostosowania społecznego;</w:t>
            </w:r>
          </w:p>
          <w:p w14:paraId="53A2A97F" w14:textId="77777777" w:rsidR="00274155" w:rsidRPr="00535CB6" w:rsidRDefault="00274155" w:rsidP="008D3A90">
            <w:pPr>
              <w:pStyle w:val="Tekstprzypisudolnego"/>
              <w:spacing w:before="0" w:line="259" w:lineRule="auto"/>
              <w:contextualSpacing/>
              <w:rPr>
                <w:rFonts w:cs="Arial"/>
                <w:sz w:val="20"/>
                <w:lang w:eastAsia="pl-PL"/>
              </w:rPr>
            </w:pPr>
            <w:r w:rsidRPr="00535CB6">
              <w:rPr>
                <w:rFonts w:cs="Arial"/>
                <w:sz w:val="20"/>
                <w:lang w:eastAsia="pl-PL"/>
              </w:rPr>
              <w:t>3) z zagrożenia niedostosowaniem społecznym;</w:t>
            </w:r>
          </w:p>
          <w:p w14:paraId="224D5E21" w14:textId="77777777" w:rsidR="00274155" w:rsidRPr="00535CB6" w:rsidRDefault="00274155" w:rsidP="008D3A90">
            <w:pPr>
              <w:pStyle w:val="Tekstprzypisudolnego"/>
              <w:spacing w:before="0" w:line="259" w:lineRule="auto"/>
              <w:contextualSpacing/>
              <w:rPr>
                <w:rFonts w:cs="Arial"/>
                <w:sz w:val="20"/>
                <w:lang w:eastAsia="pl-PL"/>
              </w:rPr>
            </w:pPr>
            <w:r w:rsidRPr="00535CB6">
              <w:rPr>
                <w:rFonts w:cs="Arial"/>
                <w:sz w:val="20"/>
                <w:lang w:eastAsia="pl-PL"/>
              </w:rPr>
              <w:t>4) z zaburzeń zachowania lub emocji;</w:t>
            </w:r>
          </w:p>
          <w:p w14:paraId="0D20EE89" w14:textId="77777777" w:rsidR="00274155" w:rsidRPr="00535CB6" w:rsidRDefault="00274155" w:rsidP="008D3A90">
            <w:pPr>
              <w:pStyle w:val="Tekstprzypisudolnego"/>
              <w:spacing w:before="0" w:line="259" w:lineRule="auto"/>
              <w:contextualSpacing/>
              <w:rPr>
                <w:rFonts w:cs="Arial"/>
                <w:sz w:val="20"/>
                <w:lang w:eastAsia="pl-PL"/>
              </w:rPr>
            </w:pPr>
            <w:r w:rsidRPr="00535CB6">
              <w:rPr>
                <w:rFonts w:cs="Arial"/>
                <w:sz w:val="20"/>
                <w:lang w:eastAsia="pl-PL"/>
              </w:rPr>
              <w:t>5) ze szczególnych uzdolnień;</w:t>
            </w:r>
          </w:p>
          <w:p w14:paraId="436BA961" w14:textId="77777777" w:rsidR="00274155" w:rsidRPr="00535CB6" w:rsidRDefault="00274155" w:rsidP="008D3A90">
            <w:pPr>
              <w:pStyle w:val="Tekstprzypisudolnego"/>
              <w:spacing w:before="0" w:line="259" w:lineRule="auto"/>
              <w:contextualSpacing/>
              <w:rPr>
                <w:rFonts w:cs="Arial"/>
                <w:sz w:val="20"/>
                <w:lang w:eastAsia="pl-PL"/>
              </w:rPr>
            </w:pPr>
            <w:r w:rsidRPr="00535CB6">
              <w:rPr>
                <w:rFonts w:cs="Arial"/>
                <w:sz w:val="20"/>
                <w:lang w:eastAsia="pl-PL"/>
              </w:rPr>
              <w:t>6) ze specyficznych trudności w uczeniu się;</w:t>
            </w:r>
          </w:p>
          <w:p w14:paraId="144DBD24" w14:textId="77777777" w:rsidR="00274155" w:rsidRPr="00535CB6" w:rsidRDefault="00274155" w:rsidP="008D3A90">
            <w:pPr>
              <w:pStyle w:val="Tekstprzypisudolnego"/>
              <w:spacing w:before="0" w:line="259" w:lineRule="auto"/>
              <w:ind w:left="165" w:hanging="165"/>
              <w:contextualSpacing/>
              <w:rPr>
                <w:rFonts w:cs="Arial"/>
                <w:sz w:val="20"/>
                <w:lang w:eastAsia="pl-PL"/>
              </w:rPr>
            </w:pPr>
            <w:r w:rsidRPr="00535CB6">
              <w:rPr>
                <w:rFonts w:cs="Arial"/>
                <w:sz w:val="20"/>
                <w:lang w:eastAsia="pl-PL"/>
              </w:rPr>
              <w:t>7) z deficytów kompetencji i zaburzeń sprawności językowych;</w:t>
            </w:r>
          </w:p>
          <w:p w14:paraId="055DCBD3" w14:textId="77777777" w:rsidR="00274155" w:rsidRPr="00535CB6" w:rsidRDefault="00274155" w:rsidP="008D3A90">
            <w:pPr>
              <w:pStyle w:val="Tekstprzypisudolnego"/>
              <w:spacing w:before="0" w:line="259" w:lineRule="auto"/>
              <w:contextualSpacing/>
              <w:rPr>
                <w:rFonts w:cs="Arial"/>
                <w:sz w:val="20"/>
                <w:lang w:eastAsia="pl-PL"/>
              </w:rPr>
            </w:pPr>
            <w:r w:rsidRPr="00535CB6">
              <w:rPr>
                <w:rFonts w:cs="Arial"/>
                <w:sz w:val="20"/>
                <w:lang w:eastAsia="pl-PL"/>
              </w:rPr>
              <w:t>8) z choroby przewlekłej;</w:t>
            </w:r>
          </w:p>
          <w:p w14:paraId="7A610489" w14:textId="77777777" w:rsidR="00274155" w:rsidRPr="00535CB6" w:rsidRDefault="00274155" w:rsidP="008D3A90">
            <w:pPr>
              <w:pStyle w:val="Tekstprzypisudolnego"/>
              <w:spacing w:before="0" w:line="259" w:lineRule="auto"/>
              <w:contextualSpacing/>
              <w:rPr>
                <w:rFonts w:cs="Arial"/>
                <w:sz w:val="20"/>
                <w:lang w:eastAsia="pl-PL"/>
              </w:rPr>
            </w:pPr>
            <w:r w:rsidRPr="00535CB6">
              <w:rPr>
                <w:rFonts w:cs="Arial"/>
                <w:sz w:val="20"/>
                <w:lang w:eastAsia="pl-PL"/>
              </w:rPr>
              <w:t>9) z sytuacji kryzysowych lub traumatycznych;</w:t>
            </w:r>
          </w:p>
          <w:p w14:paraId="76F80662" w14:textId="77777777" w:rsidR="00274155" w:rsidRPr="00535CB6" w:rsidRDefault="00274155" w:rsidP="008D3A90">
            <w:pPr>
              <w:pStyle w:val="Tekstprzypisudolnego"/>
              <w:spacing w:before="0" w:line="259" w:lineRule="auto"/>
              <w:contextualSpacing/>
              <w:rPr>
                <w:rFonts w:cs="Arial"/>
                <w:sz w:val="20"/>
                <w:lang w:eastAsia="pl-PL"/>
              </w:rPr>
            </w:pPr>
            <w:r w:rsidRPr="00535CB6">
              <w:rPr>
                <w:rFonts w:cs="Arial"/>
                <w:sz w:val="20"/>
                <w:lang w:eastAsia="pl-PL"/>
              </w:rPr>
              <w:t>10) z niepowodzeń edukacyjnych;</w:t>
            </w:r>
          </w:p>
          <w:p w14:paraId="2419DF4E" w14:textId="77777777" w:rsidR="00274155" w:rsidRPr="00535CB6" w:rsidRDefault="00274155" w:rsidP="008D3A90">
            <w:pPr>
              <w:pStyle w:val="Tekstprzypisudolnego"/>
              <w:spacing w:before="0" w:line="259" w:lineRule="auto"/>
              <w:contextualSpacing/>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0F987700" w14:textId="77777777" w:rsidR="00274155" w:rsidRPr="00535CB6" w:rsidRDefault="00274155" w:rsidP="008D3A90">
            <w:pPr>
              <w:pStyle w:val="Tekstprzypisudolnego"/>
              <w:spacing w:before="0" w:line="259" w:lineRule="auto"/>
              <w:contextualSpacing/>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68FE2E91"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7A4D6975"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 xml:space="preserve">Kryterium weryfikowane na podstawie zapisów we wniosku o dofinansowanie projektu. Punkty za niespełnienie wymogów wymienionych w punkcie a) i za spełnienie </w:t>
            </w:r>
            <w:r w:rsidRPr="00535CB6">
              <w:rPr>
                <w:rFonts w:eastAsia="Times New Roman" w:cs="Arial"/>
                <w:lang w:eastAsia="pl-PL"/>
              </w:rPr>
              <w:lastRenderedPageBreak/>
              <w:t>łącznie potrzeb edukacyjnych wymienionych w pkt b) nie sumują się.</w:t>
            </w:r>
          </w:p>
        </w:tc>
        <w:tc>
          <w:tcPr>
            <w:tcW w:w="3544" w:type="dxa"/>
            <w:shd w:val="clear" w:color="auto" w:fill="auto"/>
            <w:vAlign w:val="center"/>
          </w:tcPr>
          <w:p w14:paraId="06D3A638"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lastRenderedPageBreak/>
              <w:t>0 pkt – spełnianie wymogów określonych w opisie kryterium,</w:t>
            </w:r>
          </w:p>
          <w:p w14:paraId="009C5770"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5 pkt – niespełnianie trzech wymogów określonych w opisie kryterium w punkcie a)</w:t>
            </w:r>
          </w:p>
          <w:p w14:paraId="08D313CC"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lub</w:t>
            </w:r>
          </w:p>
          <w:p w14:paraId="24AB1DC1"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5 pkt za spełnienie łącznie dwóch specjalnych potrzeb edukacyjnych przez co najmniej 30% uczniów szkół objętych projektem określonych w opisie kryterium w punkcie b)</w:t>
            </w:r>
          </w:p>
        </w:tc>
        <w:tc>
          <w:tcPr>
            <w:tcW w:w="1701" w:type="dxa"/>
            <w:vAlign w:val="center"/>
          </w:tcPr>
          <w:p w14:paraId="53A12D45"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5</w:t>
            </w:r>
          </w:p>
        </w:tc>
      </w:tr>
      <w:tr w:rsidR="00274155" w:rsidRPr="00272D13" w14:paraId="001ED876" w14:textId="77777777" w:rsidTr="00145F0C">
        <w:trPr>
          <w:trHeight w:val="28"/>
        </w:trPr>
        <w:tc>
          <w:tcPr>
            <w:tcW w:w="790" w:type="dxa"/>
            <w:shd w:val="clear" w:color="auto" w:fill="auto"/>
            <w:vAlign w:val="center"/>
          </w:tcPr>
          <w:p w14:paraId="222EC0A3" w14:textId="77777777" w:rsidR="00274155" w:rsidRPr="00535CB6" w:rsidRDefault="00274155" w:rsidP="008D3A90">
            <w:pPr>
              <w:numPr>
                <w:ilvl w:val="0"/>
                <w:numId w:val="465"/>
              </w:numPr>
              <w:spacing w:before="0" w:after="0"/>
              <w:ind w:left="502"/>
              <w:contextualSpacing/>
              <w:rPr>
                <w:rFonts w:eastAsia="Times New Roman" w:cs="Arial"/>
                <w:lang w:eastAsia="pl-PL"/>
              </w:rPr>
            </w:pPr>
          </w:p>
        </w:tc>
        <w:tc>
          <w:tcPr>
            <w:tcW w:w="2835" w:type="dxa"/>
            <w:shd w:val="clear" w:color="auto" w:fill="auto"/>
            <w:vAlign w:val="center"/>
          </w:tcPr>
          <w:p w14:paraId="76A10328" w14:textId="77777777" w:rsidR="00274155" w:rsidRPr="00535CB6" w:rsidRDefault="00274155" w:rsidP="008D3A90">
            <w:pPr>
              <w:spacing w:before="0" w:after="0"/>
              <w:contextualSpacing/>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1A02FC7C" w14:textId="69085241" w:rsidR="00274155" w:rsidRPr="00535CB6" w:rsidRDefault="00274155" w:rsidP="008D3A90">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7F9CEAB3" w14:textId="77777777" w:rsidR="00274155" w:rsidRPr="00535CB6" w:rsidRDefault="00274155" w:rsidP="008D3A90">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41E4C412" w14:textId="77777777" w:rsidR="00274155" w:rsidRPr="00535CB6" w:rsidRDefault="00274155" w:rsidP="008D3A90">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042C7E0" w14:textId="7F4877B4" w:rsidR="00274155" w:rsidRPr="00535CB6" w:rsidRDefault="00274155" w:rsidP="008D3A90">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FA8DFB"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5325931A"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63892828"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1FD66CF6"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1</w:t>
            </w:r>
          </w:p>
        </w:tc>
      </w:tr>
      <w:tr w:rsidR="00274155" w:rsidRPr="00272D13" w14:paraId="30E3ACEC" w14:textId="77777777" w:rsidTr="00145F0C">
        <w:trPr>
          <w:trHeight w:val="20"/>
        </w:trPr>
        <w:tc>
          <w:tcPr>
            <w:tcW w:w="790" w:type="dxa"/>
            <w:shd w:val="clear" w:color="auto" w:fill="auto"/>
            <w:vAlign w:val="center"/>
          </w:tcPr>
          <w:p w14:paraId="3A62D819" w14:textId="77777777" w:rsidR="00274155" w:rsidRPr="00535CB6" w:rsidRDefault="00274155" w:rsidP="008D3A90">
            <w:pPr>
              <w:numPr>
                <w:ilvl w:val="0"/>
                <w:numId w:val="465"/>
              </w:numPr>
              <w:spacing w:before="0" w:after="0"/>
              <w:ind w:left="502"/>
              <w:contextualSpacing/>
              <w:rPr>
                <w:rFonts w:eastAsia="Times New Roman" w:cs="Arial"/>
                <w:lang w:eastAsia="pl-PL"/>
              </w:rPr>
            </w:pPr>
          </w:p>
        </w:tc>
        <w:tc>
          <w:tcPr>
            <w:tcW w:w="2835" w:type="dxa"/>
            <w:shd w:val="clear" w:color="auto" w:fill="auto"/>
            <w:vAlign w:val="center"/>
          </w:tcPr>
          <w:p w14:paraId="7D08F785"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 xml:space="preserve">Projekt jest realizowany wyłącznie na rzecz szkół z terenów wiejskich. </w:t>
            </w:r>
          </w:p>
        </w:tc>
        <w:tc>
          <w:tcPr>
            <w:tcW w:w="5386" w:type="dxa"/>
            <w:shd w:val="clear" w:color="auto" w:fill="auto"/>
            <w:vAlign w:val="center"/>
          </w:tcPr>
          <w:p w14:paraId="5C0C99A2"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danym etapie edukacji dzieciom z terenów wiejskich</w:t>
            </w:r>
            <w:r w:rsidRPr="00535CB6">
              <w:rPr>
                <w:rFonts w:eastAsia="Times New Roman" w:cs="Arial"/>
                <w:vertAlign w:val="superscript"/>
                <w:lang w:eastAsia="pl-PL"/>
              </w:rPr>
              <w:footnoteReference w:id="366"/>
            </w:r>
            <w:r w:rsidRPr="00535CB6">
              <w:rPr>
                <w:rFonts w:eastAsia="Times New Roman" w:cs="Arial"/>
                <w:lang w:eastAsia="pl-PL"/>
              </w:rPr>
              <w:t>.</w:t>
            </w:r>
          </w:p>
          <w:p w14:paraId="6A6EC07A"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lastRenderedPageBreak/>
              <w:t>Kryterium przyczynia się do realizacji założeń Regionalnego Programu Operacyjnego Województwa Mazowieckiego 2014-2020 w zakresie osiągnięcia większej spójności społeczno-gospodarczej w szczególności pomiędzy obszarami wiejskimi i miejskimi.</w:t>
            </w:r>
          </w:p>
          <w:p w14:paraId="35DB065A" w14:textId="4E1E23AE"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w:t>
            </w:r>
            <w:r w:rsidR="009D0375" w:rsidRPr="00535CB6">
              <w:rPr>
                <w:rFonts w:eastAsia="Times New Roman" w:cs="Arial"/>
                <w:lang w:eastAsia="pl-PL"/>
              </w:rPr>
              <w:t>u</w:t>
            </w:r>
            <w:r w:rsidRPr="00535CB6">
              <w:rPr>
                <w:rFonts w:eastAsia="Times New Roman" w:cs="Arial"/>
                <w:lang w:eastAsia="pl-PL"/>
              </w:rPr>
              <w:t>.</w:t>
            </w:r>
          </w:p>
        </w:tc>
        <w:tc>
          <w:tcPr>
            <w:tcW w:w="3544" w:type="dxa"/>
            <w:shd w:val="clear" w:color="auto" w:fill="auto"/>
            <w:vAlign w:val="center"/>
          </w:tcPr>
          <w:p w14:paraId="2E8F721A"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lastRenderedPageBreak/>
              <w:t>0 pkt – wsparciem nie są objęte szkoły wyłącznie z terenów wiejskich lub brak informacji w tym zakresie,</w:t>
            </w:r>
          </w:p>
          <w:p w14:paraId="70EA0056" w14:textId="5407A959"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lastRenderedPageBreak/>
              <w:t>2 pkt – wsparciem są objęte szkoły wyłącznie z terenów wiejskich.</w:t>
            </w:r>
          </w:p>
        </w:tc>
        <w:tc>
          <w:tcPr>
            <w:tcW w:w="1701" w:type="dxa"/>
            <w:vAlign w:val="center"/>
          </w:tcPr>
          <w:p w14:paraId="5C1BC865"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lastRenderedPageBreak/>
              <w:t xml:space="preserve">2 </w:t>
            </w:r>
          </w:p>
        </w:tc>
      </w:tr>
      <w:tr w:rsidR="00274155" w:rsidRPr="00272D13" w14:paraId="0F9BB4BD" w14:textId="77777777" w:rsidTr="00145F0C">
        <w:trPr>
          <w:trHeight w:val="20"/>
        </w:trPr>
        <w:tc>
          <w:tcPr>
            <w:tcW w:w="790" w:type="dxa"/>
            <w:shd w:val="clear" w:color="auto" w:fill="auto"/>
            <w:vAlign w:val="center"/>
          </w:tcPr>
          <w:p w14:paraId="296DB898" w14:textId="77777777" w:rsidR="00274155" w:rsidRPr="00535CB6" w:rsidRDefault="00274155" w:rsidP="008D3A90">
            <w:pPr>
              <w:numPr>
                <w:ilvl w:val="0"/>
                <w:numId w:val="465"/>
              </w:numPr>
              <w:spacing w:before="0" w:after="0"/>
              <w:ind w:left="502"/>
              <w:contextualSpacing/>
              <w:rPr>
                <w:rFonts w:eastAsia="Times New Roman" w:cs="Arial"/>
                <w:lang w:eastAsia="pl-PL"/>
              </w:rPr>
            </w:pPr>
          </w:p>
        </w:tc>
        <w:tc>
          <w:tcPr>
            <w:tcW w:w="2835" w:type="dxa"/>
            <w:shd w:val="clear" w:color="auto" w:fill="auto"/>
            <w:vAlign w:val="center"/>
          </w:tcPr>
          <w:p w14:paraId="10A4C8F8" w14:textId="44F8A5BB"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1CBE930F" w14:textId="77777777" w:rsidR="00274155" w:rsidRPr="00535CB6" w:rsidRDefault="00274155" w:rsidP="008D3A90">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561C6C6E" w14:textId="77777777" w:rsidR="00274155" w:rsidRPr="00535CB6" w:rsidRDefault="00274155" w:rsidP="008D3A90">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1B78AAD4" w14:textId="77777777" w:rsidR="00274155" w:rsidRPr="00535CB6" w:rsidRDefault="00274155" w:rsidP="008D3A90">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7F3E4BF2"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13F48751" w14:textId="77777777" w:rsidR="00274155" w:rsidRPr="00535CB6" w:rsidRDefault="00274155" w:rsidP="008D3A90">
            <w:pPr>
              <w:widowControl w:val="0"/>
              <w:tabs>
                <w:tab w:val="left" w:pos="227"/>
              </w:tabs>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26F7E068" w14:textId="77777777" w:rsidR="00274155" w:rsidRPr="00535CB6" w:rsidRDefault="00274155" w:rsidP="008D3A90">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0E68AF2E" w14:textId="77777777" w:rsidR="00274155" w:rsidRPr="00535CB6" w:rsidRDefault="00274155" w:rsidP="008D3A90">
            <w:pPr>
              <w:pStyle w:val="Bezodstpw"/>
              <w:spacing w:before="0" w:after="0" w:line="259" w:lineRule="auto"/>
              <w:contextualSpacing/>
              <w:jc w:val="left"/>
              <w:rPr>
                <w:rFonts w:cs="Arial"/>
                <w:b w:val="0"/>
                <w:color w:val="auto"/>
                <w:sz w:val="20"/>
                <w:lang w:eastAsia="pl-PL" w:bidi="hi-IN"/>
              </w:rPr>
            </w:pPr>
            <w:r w:rsidRPr="00535CB6">
              <w:rPr>
                <w:rFonts w:cs="Arial"/>
                <w:b w:val="0"/>
                <w:color w:val="auto"/>
                <w:sz w:val="20"/>
                <w:lang w:eastAsia="pl-PL" w:bidi="hi-IN"/>
              </w:rPr>
              <w:t>1 pkt  -stworzenie międzyszkolnej/</w:t>
            </w:r>
          </w:p>
          <w:p w14:paraId="6115306E" w14:textId="77777777" w:rsidR="00274155" w:rsidRPr="00535CB6" w:rsidRDefault="00274155" w:rsidP="008D3A90">
            <w:pPr>
              <w:pStyle w:val="Bezodstpw"/>
              <w:spacing w:before="0" w:after="0" w:line="259" w:lineRule="auto"/>
              <w:contextualSpacing/>
              <w:jc w:val="left"/>
              <w:rPr>
                <w:rFonts w:eastAsia="SimSun" w:cs="Arial"/>
                <w:b w:val="0"/>
                <w:color w:val="auto"/>
                <w:sz w:val="20"/>
                <w:lang w:eastAsia="zh-CN" w:bidi="hi-IN"/>
              </w:rPr>
            </w:pPr>
            <w:r w:rsidRPr="00535CB6">
              <w:rPr>
                <w:rFonts w:cs="Arial"/>
                <w:b w:val="0"/>
                <w:color w:val="auto"/>
                <w:sz w:val="20"/>
                <w:lang w:eastAsia="pl-PL" w:bidi="hi-IN"/>
              </w:rPr>
              <w:t xml:space="preserve">międzyszkolnych pracowni </w:t>
            </w:r>
          </w:p>
          <w:p w14:paraId="04EFD90F" w14:textId="77777777" w:rsidR="00274155" w:rsidRPr="00535CB6" w:rsidRDefault="00274155" w:rsidP="008D3A90">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oraz dodatkowo:</w:t>
            </w:r>
          </w:p>
          <w:p w14:paraId="0066D9E9" w14:textId="77777777" w:rsidR="00274155" w:rsidRPr="00535CB6" w:rsidRDefault="00274155" w:rsidP="008D3A90">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04C281BC" w14:textId="77777777" w:rsidR="00274155" w:rsidRPr="00535CB6" w:rsidRDefault="00274155" w:rsidP="008D3A90">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lub</w:t>
            </w:r>
          </w:p>
          <w:p w14:paraId="34F7C4B8" w14:textId="77777777" w:rsidR="00274155" w:rsidRPr="00535CB6" w:rsidRDefault="00274155" w:rsidP="008D3A90">
            <w:pPr>
              <w:widowControl w:val="0"/>
              <w:numPr>
                <w:ilvl w:val="0"/>
                <w:numId w:val="317"/>
              </w:numPr>
              <w:tabs>
                <w:tab w:val="left" w:pos="227"/>
              </w:tabs>
              <w:suppressAutoHyphens/>
              <w:autoSpaceDN w:val="0"/>
              <w:spacing w:before="0" w:after="0"/>
              <w:ind w:left="0" w:firstLine="0"/>
              <w:contextualSpacing/>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20428A44" w14:textId="77777777" w:rsidR="00274155" w:rsidRPr="00535CB6" w:rsidRDefault="00274155" w:rsidP="008D3A90">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oraz dodatkowo:</w:t>
            </w:r>
          </w:p>
          <w:p w14:paraId="33BF27EF"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476BDA1F"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2</w:t>
            </w:r>
          </w:p>
        </w:tc>
      </w:tr>
      <w:tr w:rsidR="00274155" w:rsidRPr="00272D13" w14:paraId="469D06A2" w14:textId="77777777" w:rsidTr="00145F0C">
        <w:trPr>
          <w:trHeight w:val="20"/>
        </w:trPr>
        <w:tc>
          <w:tcPr>
            <w:tcW w:w="790" w:type="dxa"/>
            <w:shd w:val="clear" w:color="auto" w:fill="auto"/>
            <w:vAlign w:val="center"/>
          </w:tcPr>
          <w:p w14:paraId="63716DCE" w14:textId="77777777" w:rsidR="00274155" w:rsidRPr="00535CB6" w:rsidRDefault="00274155" w:rsidP="008D3A90">
            <w:pPr>
              <w:numPr>
                <w:ilvl w:val="0"/>
                <w:numId w:val="465"/>
              </w:numPr>
              <w:spacing w:before="0" w:after="0"/>
              <w:ind w:left="502"/>
              <w:contextualSpacing/>
              <w:rPr>
                <w:rFonts w:eastAsia="Times New Roman" w:cs="Arial"/>
                <w:lang w:eastAsia="pl-PL"/>
              </w:rPr>
            </w:pPr>
          </w:p>
        </w:tc>
        <w:tc>
          <w:tcPr>
            <w:tcW w:w="2835" w:type="dxa"/>
            <w:shd w:val="clear" w:color="auto" w:fill="auto"/>
            <w:vAlign w:val="center"/>
          </w:tcPr>
          <w:p w14:paraId="118E6C0E"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1FD3FE00" w14:textId="77777777" w:rsidR="00274155" w:rsidRPr="00535CB6" w:rsidRDefault="00274155" w:rsidP="008D3A90">
            <w:p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22C40039" w14:textId="77777777" w:rsidR="00274155" w:rsidRPr="00535CB6" w:rsidRDefault="00274155" w:rsidP="008D3A90">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449435A" w14:textId="77777777" w:rsidR="00274155" w:rsidRPr="00535CB6" w:rsidRDefault="00274155" w:rsidP="008D3A90">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ze szkołami lub placówkami, które nie posiadają takiego wyposażenia.</w:t>
            </w:r>
          </w:p>
          <w:p w14:paraId="19A9B9D3" w14:textId="77777777" w:rsidR="00274155" w:rsidRPr="00535CB6" w:rsidRDefault="00274155" w:rsidP="008D3A90">
            <w:pPr>
              <w:suppressAutoHyphens/>
              <w:autoSpaceDN w:val="0"/>
              <w:spacing w:before="0" w:after="0"/>
              <w:contextualSpacing/>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1F4A9D3C" w14:textId="77777777" w:rsidR="00274155" w:rsidRPr="00535CB6" w:rsidDel="00ED42DC" w:rsidRDefault="00274155" w:rsidP="008D3A90">
            <w:pPr>
              <w:spacing w:before="0" w:after="0"/>
              <w:contextualSpacing/>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0C7EC883"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0 pkt – brak współpracy lub brak informacji w tym zakresie,</w:t>
            </w:r>
          </w:p>
          <w:p w14:paraId="76DF0887"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6557130F"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0B39E1ED" w14:textId="5DC09241"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4</w:t>
            </w:r>
          </w:p>
        </w:tc>
      </w:tr>
      <w:tr w:rsidR="00274155" w:rsidRPr="00272D13" w14:paraId="02C9EE9D" w14:textId="77777777" w:rsidTr="00145F0C">
        <w:trPr>
          <w:trHeight w:val="20"/>
        </w:trPr>
        <w:tc>
          <w:tcPr>
            <w:tcW w:w="790" w:type="dxa"/>
            <w:shd w:val="clear" w:color="auto" w:fill="auto"/>
            <w:vAlign w:val="center"/>
          </w:tcPr>
          <w:p w14:paraId="11143DE9" w14:textId="77777777" w:rsidR="00274155" w:rsidRPr="00535CB6" w:rsidRDefault="00274155" w:rsidP="008D3A90">
            <w:pPr>
              <w:numPr>
                <w:ilvl w:val="0"/>
                <w:numId w:val="465"/>
              </w:numPr>
              <w:spacing w:before="0" w:after="0"/>
              <w:ind w:left="502"/>
              <w:contextualSpacing/>
              <w:rPr>
                <w:rFonts w:eastAsia="Times New Roman" w:cs="Arial"/>
                <w:lang w:eastAsia="pl-PL"/>
              </w:rPr>
            </w:pPr>
          </w:p>
        </w:tc>
        <w:tc>
          <w:tcPr>
            <w:tcW w:w="2835" w:type="dxa"/>
            <w:shd w:val="clear" w:color="auto" w:fill="auto"/>
            <w:vAlign w:val="center"/>
          </w:tcPr>
          <w:p w14:paraId="5097CAF1"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386" w:type="dxa"/>
            <w:shd w:val="clear" w:color="auto" w:fill="auto"/>
            <w:vAlign w:val="center"/>
          </w:tcPr>
          <w:p w14:paraId="6A515B56"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4E29DFA3"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3775518C"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lastRenderedPageBreak/>
              <w:t>Pomocne będą informacje zawarte na stronie http://kiw-pokl.org.pl/index.php?option=com_k2&amp;view=itemlist&amp;layout=category&amp;task=category&amp;id=193&amp;Itemid=778&amp;lang=pl</w:t>
            </w:r>
          </w:p>
          <w:p w14:paraId="2AC63FD4"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128B64EF"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lastRenderedPageBreak/>
              <w:t>0 pkt – brak wykorzystania pozytywnie zwalidowanych produktów projektów innowacyjnych zrealizowanych w latach 2007 – 2013 w ramach POKL lub brak informacji w tym zakresie,</w:t>
            </w:r>
          </w:p>
          <w:p w14:paraId="08ABF227"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701" w:type="dxa"/>
            <w:vAlign w:val="center"/>
          </w:tcPr>
          <w:p w14:paraId="47758707"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1</w:t>
            </w:r>
          </w:p>
        </w:tc>
      </w:tr>
      <w:tr w:rsidR="00274155" w:rsidRPr="00272D13" w14:paraId="0946DDDC" w14:textId="77777777" w:rsidTr="00145F0C">
        <w:trPr>
          <w:trHeight w:val="20"/>
        </w:trPr>
        <w:tc>
          <w:tcPr>
            <w:tcW w:w="790" w:type="dxa"/>
            <w:shd w:val="clear" w:color="auto" w:fill="auto"/>
            <w:vAlign w:val="center"/>
          </w:tcPr>
          <w:p w14:paraId="17D3B310" w14:textId="77777777" w:rsidR="00274155" w:rsidRPr="00535CB6" w:rsidRDefault="00274155" w:rsidP="008D3A90">
            <w:pPr>
              <w:numPr>
                <w:ilvl w:val="0"/>
                <w:numId w:val="465"/>
              </w:numPr>
              <w:spacing w:before="0" w:after="0"/>
              <w:ind w:left="502"/>
              <w:contextualSpacing/>
              <w:rPr>
                <w:rFonts w:eastAsia="Times New Roman" w:cs="Arial"/>
                <w:lang w:eastAsia="pl-PL"/>
              </w:rPr>
            </w:pPr>
          </w:p>
        </w:tc>
        <w:tc>
          <w:tcPr>
            <w:tcW w:w="2835" w:type="dxa"/>
            <w:shd w:val="clear" w:color="auto" w:fill="auto"/>
            <w:vAlign w:val="center"/>
          </w:tcPr>
          <w:p w14:paraId="3A720204" w14:textId="3FB7C245" w:rsidR="00274155" w:rsidRPr="00535CB6" w:rsidRDefault="00274155" w:rsidP="008D3A90">
            <w:pPr>
              <w:spacing w:before="0" w:after="0"/>
              <w:contextualSpacing/>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386" w:type="dxa"/>
            <w:shd w:val="clear" w:color="auto" w:fill="auto"/>
            <w:vAlign w:val="center"/>
          </w:tcPr>
          <w:p w14:paraId="42C4255A" w14:textId="77777777" w:rsidR="00274155" w:rsidRPr="00535CB6" w:rsidRDefault="00274155" w:rsidP="008D3A90">
            <w:p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9D9B5A0" w14:textId="77777777" w:rsidR="00274155" w:rsidRPr="00535CB6" w:rsidRDefault="00274155" w:rsidP="008D3A90">
            <w:p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3019A35A" w14:textId="77777777" w:rsidR="00274155" w:rsidRPr="00535CB6" w:rsidRDefault="00274155" w:rsidP="008D3A90">
            <w:p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29C80A5" w14:textId="77777777" w:rsidR="00274155" w:rsidRPr="00535CB6" w:rsidRDefault="00274155" w:rsidP="008D3A90">
            <w:pPr>
              <w:pStyle w:val="Akapitzlist0"/>
              <w:numPr>
                <w:ilvl w:val="0"/>
                <w:numId w:val="464"/>
              </w:numPr>
              <w:spacing w:before="0" w:after="0"/>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290028B0" w14:textId="77777777" w:rsidR="00274155" w:rsidRPr="00535CB6" w:rsidRDefault="00274155" w:rsidP="008D3A90">
            <w:pPr>
              <w:widowControl w:val="0"/>
              <w:numPr>
                <w:ilvl w:val="0"/>
                <w:numId w:val="464"/>
              </w:numPr>
              <w:suppressAutoHyphens/>
              <w:autoSpaceDN w:val="0"/>
              <w:spacing w:before="0" w:after="0"/>
              <w:ind w:left="647" w:hanging="283"/>
              <w:contextualSpacing/>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625AD40" w14:textId="77777777" w:rsidR="00274155" w:rsidRPr="00535CB6" w:rsidRDefault="00274155" w:rsidP="008D3A90">
            <w:pPr>
              <w:widowControl w:val="0"/>
              <w:numPr>
                <w:ilvl w:val="0"/>
                <w:numId w:val="464"/>
              </w:numPr>
              <w:suppressAutoHyphens/>
              <w:autoSpaceDN w:val="0"/>
              <w:spacing w:before="0" w:after="0"/>
              <w:ind w:left="647" w:hanging="283"/>
              <w:contextualSpacing/>
              <w:textAlignment w:val="baseline"/>
              <w:rPr>
                <w:rFonts w:eastAsia="SimSun" w:cs="Arial"/>
                <w:color w:val="000000"/>
                <w:kern w:val="3"/>
                <w:lang w:eastAsia="zh-CN" w:bidi="hi-IN"/>
              </w:rPr>
            </w:pPr>
            <w:r w:rsidRPr="00535CB6">
              <w:rPr>
                <w:rFonts w:eastAsia="Times New Roman" w:cs="Arial"/>
                <w:kern w:val="3"/>
                <w:lang w:eastAsia="pl-PL" w:bidi="hi-IN"/>
              </w:rPr>
              <w:t>ICT (technologie informacyjno-komunikacyjne),</w:t>
            </w:r>
          </w:p>
          <w:p w14:paraId="6E742466" w14:textId="77777777" w:rsidR="00274155" w:rsidRPr="00535CB6" w:rsidRDefault="00274155" w:rsidP="008D3A90">
            <w:pPr>
              <w:suppressAutoHyphens/>
              <w:autoSpaceDN w:val="0"/>
              <w:spacing w:before="0" w:after="0"/>
              <w:contextualSpacing/>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78A54713" w14:textId="77777777" w:rsidR="00274155" w:rsidRPr="00535CB6" w:rsidRDefault="00274155" w:rsidP="008D3A90">
            <w:pPr>
              <w:widowControl w:val="0"/>
              <w:numPr>
                <w:ilvl w:val="0"/>
                <w:numId w:val="464"/>
              </w:num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kreatywność,</w:t>
            </w:r>
          </w:p>
          <w:p w14:paraId="77A4A500" w14:textId="77777777" w:rsidR="00274155" w:rsidRPr="00535CB6" w:rsidRDefault="00274155" w:rsidP="008D3A90">
            <w:pPr>
              <w:widowControl w:val="0"/>
              <w:numPr>
                <w:ilvl w:val="0"/>
                <w:numId w:val="464"/>
              </w:numPr>
              <w:suppressAutoHyphens/>
              <w:autoSpaceDN w:val="0"/>
              <w:spacing w:before="0" w:after="0"/>
              <w:ind w:left="647" w:hanging="283"/>
              <w:contextualSpacing/>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025AF002" w14:textId="77777777" w:rsidR="00274155" w:rsidRPr="00535CB6" w:rsidRDefault="00274155" w:rsidP="008D3A90">
            <w:pPr>
              <w:widowControl w:val="0"/>
              <w:numPr>
                <w:ilvl w:val="0"/>
                <w:numId w:val="464"/>
              </w:numPr>
              <w:suppressAutoHyphens/>
              <w:autoSpaceDN w:val="0"/>
              <w:spacing w:before="0" w:after="0"/>
              <w:ind w:left="647" w:hanging="283"/>
              <w:contextualSpacing/>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75B62BB4" w14:textId="77777777" w:rsidR="00274155" w:rsidRPr="00535CB6" w:rsidRDefault="00274155" w:rsidP="008D3A90">
            <w:pPr>
              <w:widowControl w:val="0"/>
              <w:numPr>
                <w:ilvl w:val="0"/>
                <w:numId w:val="464"/>
              </w:numPr>
              <w:suppressAutoHyphens/>
              <w:autoSpaceDN w:val="0"/>
              <w:spacing w:before="0" w:after="0"/>
              <w:ind w:left="647" w:hanging="283"/>
              <w:contextualSpacing/>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68B79452" w14:textId="77777777" w:rsidR="00274155" w:rsidRPr="00535CB6" w:rsidRDefault="00274155" w:rsidP="008D3A90">
            <w:pPr>
              <w:widowControl w:val="0"/>
              <w:numPr>
                <w:ilvl w:val="0"/>
                <w:numId w:val="464"/>
              </w:numPr>
              <w:suppressAutoHyphens/>
              <w:autoSpaceDN w:val="0"/>
              <w:spacing w:before="0" w:after="0"/>
              <w:ind w:left="647" w:hanging="283"/>
              <w:contextualSpacing/>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65C20F57" w14:textId="77777777" w:rsidR="00274155" w:rsidRPr="00535CB6" w:rsidRDefault="00274155" w:rsidP="008D3A90">
            <w:pPr>
              <w:widowControl w:val="0"/>
              <w:numPr>
                <w:ilvl w:val="0"/>
                <w:numId w:val="464"/>
              </w:numPr>
              <w:suppressAutoHyphens/>
              <w:autoSpaceDN w:val="0"/>
              <w:spacing w:before="0" w:after="0"/>
              <w:ind w:left="647" w:hanging="283"/>
              <w:contextualSpacing/>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60D3589E" w14:textId="77777777" w:rsidR="00274155" w:rsidRPr="00535CB6" w:rsidRDefault="00274155" w:rsidP="008D3A90">
            <w:pPr>
              <w:widowControl w:val="0"/>
              <w:numPr>
                <w:ilvl w:val="0"/>
                <w:numId w:val="464"/>
              </w:numPr>
              <w:suppressAutoHyphens/>
              <w:autoSpaceDN w:val="0"/>
              <w:spacing w:before="0" w:after="0"/>
              <w:ind w:left="647" w:hanging="283"/>
              <w:contextualSpacing/>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26FB8156" w14:textId="77777777" w:rsidR="00274155" w:rsidRPr="00535CB6" w:rsidRDefault="00274155" w:rsidP="008D3A90">
            <w:pPr>
              <w:widowControl w:val="0"/>
              <w:numPr>
                <w:ilvl w:val="0"/>
                <w:numId w:val="464"/>
              </w:numPr>
              <w:suppressAutoHyphens/>
              <w:autoSpaceDN w:val="0"/>
              <w:spacing w:before="0" w:after="0"/>
              <w:contextualSpacing/>
              <w:textAlignment w:val="baseline"/>
              <w:rPr>
                <w:rFonts w:eastAsia="Times New Roman" w:cs="Arial"/>
                <w:lang w:eastAsia="pl-PL"/>
              </w:rPr>
            </w:pPr>
            <w:r w:rsidRPr="00535CB6">
              <w:rPr>
                <w:rFonts w:eastAsia="Times New Roman" w:cs="Arial"/>
                <w:kern w:val="3"/>
                <w:lang w:eastAsia="pl-PL" w:bidi="hi-IN"/>
              </w:rPr>
              <w:t>umiejętność uczenia się.</w:t>
            </w:r>
          </w:p>
          <w:p w14:paraId="199D9537"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kern w:val="3"/>
                <w:lang w:eastAsia="pl-PL" w:bidi="hi-IN"/>
              </w:rPr>
              <w:lastRenderedPageBreak/>
              <w:t>Kryterium weryfikowane na podstawie zapisów we wniosku o dofinansowanie projektu.</w:t>
            </w:r>
          </w:p>
        </w:tc>
        <w:tc>
          <w:tcPr>
            <w:tcW w:w="3544" w:type="dxa"/>
            <w:vAlign w:val="center"/>
          </w:tcPr>
          <w:p w14:paraId="4D7211B5"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umiejętnościami,</w:t>
            </w:r>
          </w:p>
          <w:p w14:paraId="2C1E2578"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8 pkt – kształcenie  przynajmniej 2 kompetencji i co najmniej 5 powiązanych z nimi umiejętnościami</w:t>
            </w:r>
          </w:p>
        </w:tc>
        <w:tc>
          <w:tcPr>
            <w:tcW w:w="1701" w:type="dxa"/>
            <w:vAlign w:val="center"/>
          </w:tcPr>
          <w:p w14:paraId="1B9048D5"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8</w:t>
            </w:r>
          </w:p>
        </w:tc>
      </w:tr>
      <w:tr w:rsidR="00274155" w:rsidRPr="00272D13" w14:paraId="62EEB3D0" w14:textId="77777777" w:rsidTr="00145F0C">
        <w:trPr>
          <w:trHeight w:val="20"/>
        </w:trPr>
        <w:tc>
          <w:tcPr>
            <w:tcW w:w="790" w:type="dxa"/>
            <w:shd w:val="clear" w:color="auto" w:fill="auto"/>
            <w:vAlign w:val="center"/>
          </w:tcPr>
          <w:p w14:paraId="7EBA0986" w14:textId="77777777" w:rsidR="00274155" w:rsidRPr="00535CB6" w:rsidRDefault="00274155" w:rsidP="008D3A90">
            <w:pPr>
              <w:numPr>
                <w:ilvl w:val="0"/>
                <w:numId w:val="465"/>
              </w:numPr>
              <w:spacing w:before="0" w:after="0"/>
              <w:ind w:left="502"/>
              <w:contextualSpacing/>
              <w:rPr>
                <w:rFonts w:eastAsia="Times New Roman" w:cs="Arial"/>
                <w:lang w:eastAsia="pl-PL"/>
              </w:rPr>
            </w:pPr>
          </w:p>
        </w:tc>
        <w:tc>
          <w:tcPr>
            <w:tcW w:w="2835" w:type="dxa"/>
            <w:shd w:val="clear" w:color="auto" w:fill="auto"/>
            <w:vAlign w:val="center"/>
          </w:tcPr>
          <w:p w14:paraId="420C5A42"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6EEF6420" w14:textId="77777777" w:rsidR="00274155" w:rsidRPr="00535CB6" w:rsidRDefault="00274155" w:rsidP="008D3A90">
            <w:p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0E10AC5" w14:textId="77777777" w:rsidR="00274155" w:rsidRPr="00535CB6" w:rsidRDefault="00274155" w:rsidP="008D3A90">
            <w:p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4671E2F" w14:textId="77777777" w:rsidR="00274155" w:rsidRPr="00535CB6" w:rsidRDefault="00274155" w:rsidP="008D3A90">
            <w:p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02FD92DF" w14:textId="77777777" w:rsidR="00274155" w:rsidRPr="00535CB6" w:rsidRDefault="00274155" w:rsidP="008D3A90">
            <w:p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54F8256A"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4EC03A63" w14:textId="77777777" w:rsidR="00274155" w:rsidRPr="00535CB6" w:rsidRDefault="00274155" w:rsidP="008D3A90">
            <w:pPr>
              <w:tabs>
                <w:tab w:val="left" w:pos="227"/>
              </w:tabs>
              <w:spacing w:before="0" w:after="0"/>
              <w:contextualSpacing/>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15E84E07" w14:textId="07A4B82C" w:rsidR="00274155" w:rsidRPr="00535CB6" w:rsidRDefault="00274155" w:rsidP="008D3A90">
            <w:pPr>
              <w:tabs>
                <w:tab w:val="left" w:pos="227"/>
              </w:tabs>
              <w:spacing w:before="0" w:after="0"/>
              <w:contextualSpacing/>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0C06260F" w14:textId="77777777" w:rsidR="00274155" w:rsidRPr="00535CB6" w:rsidRDefault="00274155" w:rsidP="008D3A90">
            <w:pPr>
              <w:spacing w:before="0" w:after="0"/>
              <w:contextualSpacing/>
              <w:rPr>
                <w:rFonts w:eastAsia="Times New Roman" w:cs="Arial"/>
                <w:lang w:eastAsia="pl-PL"/>
              </w:rPr>
            </w:pPr>
            <w:r w:rsidRPr="00535CB6">
              <w:rPr>
                <w:rFonts w:eastAsia="Times New Roman" w:cs="Arial"/>
                <w:lang w:eastAsia="pl-PL"/>
              </w:rPr>
              <w:t>2</w:t>
            </w:r>
          </w:p>
        </w:tc>
      </w:tr>
    </w:tbl>
    <w:p w14:paraId="2152138B" w14:textId="0DCA75EC" w:rsidR="0030128C" w:rsidRDefault="0030128C">
      <w:pPr>
        <w:spacing w:before="120" w:after="120" w:line="276" w:lineRule="auto"/>
        <w:jc w:val="both"/>
        <w:rPr>
          <w:rFonts w:cs="Arial"/>
          <w:sz w:val="18"/>
          <w:szCs w:val="18"/>
        </w:rPr>
      </w:pPr>
      <w:r>
        <w:rPr>
          <w:rFonts w:cs="Arial"/>
          <w:sz w:val="18"/>
          <w:szCs w:val="18"/>
        </w:rPr>
        <w:br w:type="page"/>
      </w:r>
    </w:p>
    <w:p w14:paraId="364C311B" w14:textId="7D409340" w:rsidR="00B20AAA" w:rsidRPr="00F877B4" w:rsidRDefault="0011564B" w:rsidP="003F3B83">
      <w:pPr>
        <w:pStyle w:val="Nagwek5"/>
        <w:rPr>
          <w:rFonts w:cs="Arial"/>
        </w:rPr>
      </w:pPr>
      <w:bookmarkStart w:id="613" w:name="_Toc131078677"/>
      <w:r w:rsidRPr="00F877B4">
        <w:rPr>
          <w:rFonts w:cs="Arial"/>
        </w:rPr>
        <w:lastRenderedPageBreak/>
        <w:t xml:space="preserve">Poddziałanie 10.1.4 (10i) </w:t>
      </w:r>
      <w:r w:rsidR="00920A13" w:rsidRPr="00F877B4">
        <w:rPr>
          <w:rFonts w:cs="Arial"/>
        </w:rPr>
        <w:t>-</w:t>
      </w:r>
      <w:r w:rsidR="00B20AAA" w:rsidRPr="00F877B4">
        <w:rPr>
          <w:rFonts w:cs="Arial"/>
        </w:rPr>
        <w:t xml:space="preserve"> </w:t>
      </w:r>
      <w:r w:rsidR="00920A13" w:rsidRPr="00F877B4">
        <w:rPr>
          <w:rFonts w:cs="Arial"/>
        </w:rPr>
        <w:t>t</w:t>
      </w:r>
      <w:r w:rsidRPr="00F877B4">
        <w:rPr>
          <w:rFonts w:cs="Arial"/>
        </w:rPr>
        <w:t>yp projektu</w:t>
      </w:r>
      <w:r w:rsidR="00920A13" w:rsidRPr="00F877B4">
        <w:rPr>
          <w:rFonts w:cs="Arial"/>
        </w:rPr>
        <w:t>:</w:t>
      </w:r>
      <w:r w:rsidRPr="00F877B4">
        <w:rPr>
          <w:rFonts w:cs="Arial"/>
        </w:rPr>
        <w:t xml:space="preserve"> </w:t>
      </w:r>
      <w:r w:rsidR="00920A13" w:rsidRPr="00F877B4">
        <w:rPr>
          <w:rFonts w:cs="Arial"/>
        </w:rPr>
        <w:t>„Z</w:t>
      </w:r>
      <w:r w:rsidR="00B20AAA" w:rsidRPr="00F877B4">
        <w:rPr>
          <w:rFonts w:cs="Arial"/>
        </w:rPr>
        <w:t>większenie dostępności do edukacji przedszkolnej</w:t>
      </w:r>
      <w:bookmarkEnd w:id="605"/>
      <w:r w:rsidR="00920A13" w:rsidRPr="00F877B4">
        <w:rPr>
          <w:rFonts w:cs="Arial"/>
        </w:rPr>
        <w:t>”</w:t>
      </w:r>
      <w:bookmarkEnd w:id="606"/>
      <w:bookmarkEnd w:id="607"/>
      <w:bookmarkEnd w:id="608"/>
      <w:bookmarkEnd w:id="609"/>
      <w:bookmarkEnd w:id="613"/>
    </w:p>
    <w:p w14:paraId="2BDC633E" w14:textId="10DB6D6D" w:rsidR="0011564B" w:rsidRPr="0066126B" w:rsidRDefault="00B20AAA" w:rsidP="00145F0C">
      <w:pPr>
        <w:rPr>
          <w:rFonts w:cs="Arial"/>
        </w:rPr>
      </w:pPr>
      <w:r w:rsidRPr="0066126B">
        <w:rPr>
          <w:rFonts w:cs="Arial"/>
        </w:rPr>
        <w:t>poprzez:</w:t>
      </w:r>
    </w:p>
    <w:p w14:paraId="40D81658" w14:textId="5476D04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tworzenie miejsc edukacji przedszkolnej;</w:t>
      </w:r>
    </w:p>
    <w:p w14:paraId="3CDDF91F" w14:textId="6D1BCCD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prowadzenie zajęć dodatkowych;</w:t>
      </w:r>
    </w:p>
    <w:p w14:paraId="2AAAFB38" w14:textId="3D88DCC7"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wsparcie nauczycieli edukacji przedszkolnej (jako element projektu).</w:t>
      </w:r>
    </w:p>
    <w:p w14:paraId="52D4BF4D" w14:textId="6CF754E7" w:rsidR="003100F3" w:rsidRPr="00F877B4" w:rsidRDefault="003100F3"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II p</w:t>
      </w:r>
      <w:r w:rsidRPr="00F877B4">
        <w:rPr>
          <w:rFonts w:cs="Arial"/>
          <w:lang w:eastAsia="pl-PL"/>
        </w:rPr>
        <w:t>osiedzeniu w dniu 16 lipca 2015 r.</w:t>
      </w:r>
    </w:p>
    <w:tbl>
      <w:tblPr>
        <w:tblW w:w="5105" w:type="pct"/>
        <w:tblLayout w:type="fixed"/>
        <w:tblCellMar>
          <w:left w:w="0" w:type="dxa"/>
          <w:right w:w="0" w:type="dxa"/>
        </w:tblCellMar>
        <w:tblLook w:val="04A0" w:firstRow="1" w:lastRow="0" w:firstColumn="1" w:lastColumn="0" w:noHBand="0" w:noVBand="1"/>
        <w:tblCaption w:val="kryteria merytoryczno-szczegółowe dla Poddziałania 10.1.4"/>
        <w:tblDescription w:val="Tabela zawiera nazwę, opis, punktację i maksymalna liczbę punktów za kryterium dla Poddziałania 10.1.4 (10i) - typ projektu: „Zwiększenie dostępności do edukacji przedszkolnej”"/>
      </w:tblPr>
      <w:tblGrid>
        <w:gridCol w:w="698"/>
        <w:gridCol w:w="3262"/>
        <w:gridCol w:w="5245"/>
        <w:gridCol w:w="3402"/>
        <w:gridCol w:w="1700"/>
      </w:tblGrid>
      <w:tr w:rsidR="0011564B" w:rsidRPr="00272D13" w14:paraId="2D1B653C" w14:textId="77777777" w:rsidTr="00B36A15">
        <w:trPr>
          <w:tblHeader/>
        </w:trPr>
        <w:tc>
          <w:tcPr>
            <w:tcW w:w="2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CCB2E7" w14:textId="285A5CFE" w:rsidR="0011564B" w:rsidRPr="00535CB6" w:rsidRDefault="0011564B" w:rsidP="008D3A90">
            <w:pPr>
              <w:contextualSpacing/>
              <w:rPr>
                <w:rFonts w:cs="Arial"/>
                <w:b/>
                <w:bCs/>
                <w:lang w:eastAsia="pl-PL"/>
              </w:rPr>
            </w:pPr>
            <w:r w:rsidRPr="00535CB6">
              <w:rPr>
                <w:rFonts w:cs="Arial"/>
                <w:b/>
                <w:bCs/>
                <w:lang w:eastAsia="pl-PL"/>
              </w:rPr>
              <w:t>Lp.</w:t>
            </w:r>
          </w:p>
        </w:tc>
        <w:tc>
          <w:tcPr>
            <w:tcW w:w="114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CF8135F" w14:textId="77777777" w:rsidR="0011564B" w:rsidRPr="00535CB6" w:rsidRDefault="0011564B" w:rsidP="008D3A90">
            <w:pPr>
              <w:contextualSpacing/>
              <w:rPr>
                <w:rFonts w:cs="Arial"/>
                <w:b/>
                <w:bCs/>
                <w:lang w:eastAsia="pl-PL"/>
              </w:rPr>
            </w:pPr>
            <w:r w:rsidRPr="00535CB6">
              <w:rPr>
                <w:rFonts w:cs="Arial"/>
                <w:b/>
                <w:bCs/>
                <w:lang w:eastAsia="pl-PL"/>
              </w:rPr>
              <w:t>Kryterium</w:t>
            </w:r>
          </w:p>
        </w:tc>
        <w:tc>
          <w:tcPr>
            <w:tcW w:w="183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40BF9FB" w14:textId="77777777" w:rsidR="0011564B" w:rsidRPr="00535CB6" w:rsidRDefault="0011564B" w:rsidP="008D3A90">
            <w:pPr>
              <w:contextualSpacing/>
              <w:rPr>
                <w:rFonts w:cs="Arial"/>
                <w:b/>
                <w:bCs/>
                <w:lang w:eastAsia="pl-PL"/>
              </w:rPr>
            </w:pPr>
            <w:r w:rsidRPr="00535CB6">
              <w:rPr>
                <w:rFonts w:cs="Arial"/>
                <w:b/>
                <w:bCs/>
                <w:lang w:eastAsia="pl-PL"/>
              </w:rPr>
              <w:t>Opis kryterium</w:t>
            </w:r>
          </w:p>
        </w:tc>
        <w:tc>
          <w:tcPr>
            <w:tcW w:w="118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A81DD30" w14:textId="77777777" w:rsidR="0011564B" w:rsidRPr="00535CB6" w:rsidRDefault="0011564B" w:rsidP="008D3A90">
            <w:pPr>
              <w:contextualSpacing/>
              <w:rPr>
                <w:rFonts w:cs="Arial"/>
                <w:b/>
                <w:bCs/>
                <w:lang w:eastAsia="pl-PL"/>
              </w:rPr>
            </w:pPr>
            <w:r w:rsidRPr="00535CB6">
              <w:rPr>
                <w:rFonts w:cs="Arial"/>
                <w:b/>
                <w:bCs/>
                <w:lang w:eastAsia="pl-PL"/>
              </w:rPr>
              <w:t>Punktacja</w:t>
            </w:r>
          </w:p>
        </w:tc>
        <w:tc>
          <w:tcPr>
            <w:tcW w:w="5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30F4D75" w14:textId="77777777" w:rsidR="0011564B" w:rsidRPr="00535CB6" w:rsidRDefault="0011564B" w:rsidP="008D3A90">
            <w:pPr>
              <w:contextualSpacing/>
              <w:rPr>
                <w:rFonts w:cs="Arial"/>
                <w:b/>
                <w:bCs/>
                <w:lang w:eastAsia="pl-PL"/>
              </w:rPr>
            </w:pPr>
            <w:r w:rsidRPr="00535CB6">
              <w:rPr>
                <w:rFonts w:cs="Arial"/>
                <w:b/>
                <w:bCs/>
                <w:lang w:eastAsia="pl-PL"/>
              </w:rPr>
              <w:t>Maksymalna liczba punktów</w:t>
            </w:r>
          </w:p>
        </w:tc>
      </w:tr>
      <w:tr w:rsidR="0011564B" w:rsidRPr="00272D13" w14:paraId="240376BA" w14:textId="77777777" w:rsidTr="00B36A15">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077FA6" w14:textId="77777777" w:rsidR="0011564B" w:rsidRPr="00535CB6" w:rsidRDefault="0011564B" w:rsidP="008D3A90">
            <w:pPr>
              <w:contextualSpacing/>
              <w:rPr>
                <w:rFonts w:cs="Arial"/>
                <w:lang w:eastAsia="pl-PL"/>
              </w:rPr>
            </w:pPr>
            <w:r w:rsidRPr="00535CB6">
              <w:rPr>
                <w:rFonts w:cs="Arial"/>
                <w:lang w:eastAsia="pl-PL"/>
              </w:rPr>
              <w:t>1</w:t>
            </w:r>
          </w:p>
        </w:tc>
        <w:tc>
          <w:tcPr>
            <w:tcW w:w="11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A88FA" w14:textId="2898848E" w:rsidR="0011564B" w:rsidRPr="00535CB6" w:rsidRDefault="0011564B" w:rsidP="008D3A90">
            <w:pPr>
              <w:contextualSpacing/>
              <w:rPr>
                <w:rFonts w:cs="Arial"/>
                <w:lang w:eastAsia="pl-PL"/>
              </w:rPr>
            </w:pPr>
            <w:r w:rsidRPr="00535CB6">
              <w:rPr>
                <w:rFonts w:cs="Arial"/>
                <w:lang w:eastAsia="pl-PL"/>
              </w:rPr>
              <w:t>Projekt zakłada objęcie wsparciem i uwzględnia potrzeby dzieci z niepełnosprawnościami tj. posiadających orzeczenie lub opinię z poradni psychologiczno-pedagogicznej (orzeczenie o potrzebie kształcenia specjalnego z uwagi na niepełnosprawność wydane przez zespół z poradni psychologiczno-pedagogicznej lub orzeczenie o potrzebie zajęć rewalidacyjno – wychowawczych lub opinia z poradni psychologiczno-pedagogicznej o potrzebie wczesnego wspomagania rozwoju).</w:t>
            </w:r>
          </w:p>
          <w:p w14:paraId="3AA5A674" w14:textId="77777777" w:rsidR="0011564B" w:rsidRPr="00535CB6" w:rsidRDefault="0011564B" w:rsidP="008D3A90">
            <w:pPr>
              <w:contextualSpacing/>
              <w:rPr>
                <w:rFonts w:cs="Arial"/>
                <w:lang w:eastAsia="pl-PL"/>
              </w:rPr>
            </w:pPr>
            <w:r w:rsidRPr="00535CB6">
              <w:rPr>
                <w:rFonts w:cs="Arial"/>
                <w:lang w:eastAsia="pl-PL"/>
              </w:rPr>
              <w:t>Wsparciem powinno zostać objętych min. 50 % dzieci z niepełnosprawnościami uczęszczających do danej placówki.</w:t>
            </w:r>
          </w:p>
        </w:tc>
        <w:tc>
          <w:tcPr>
            <w:tcW w:w="18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7CB23" w14:textId="2EA05F80" w:rsidR="0011564B" w:rsidRPr="00535CB6" w:rsidRDefault="0011564B" w:rsidP="008D3A90">
            <w:pPr>
              <w:contextualSpacing/>
              <w:rPr>
                <w:rFonts w:cs="Arial"/>
                <w:lang w:eastAsia="pl-PL"/>
              </w:rPr>
            </w:pPr>
            <w:r w:rsidRPr="00535CB6">
              <w:rPr>
                <w:rFonts w:cs="Arial"/>
                <w:lang w:eastAsia="pl-PL"/>
              </w:rPr>
              <w:t>Aby kryterium zostało uznane za spełnione Wnioskodawca powinien: wskazać w sposób jednoznaczny jakie działania dostosowane do potrzeb osób niepełnosprawnych zostaną zrealizowane w ramach projektu.</w:t>
            </w:r>
          </w:p>
          <w:p w14:paraId="6BBD5720" w14:textId="186ACC42" w:rsidR="0011564B" w:rsidRPr="00535CB6" w:rsidRDefault="0011564B" w:rsidP="008D3A90">
            <w:pPr>
              <w:contextualSpacing/>
              <w:rPr>
                <w:rFonts w:cs="Arial"/>
                <w:lang w:eastAsia="pl-PL"/>
              </w:rPr>
            </w:pPr>
            <w:r w:rsidRPr="00535CB6">
              <w:rPr>
                <w:rFonts w:cs="Arial"/>
                <w:lang w:eastAsia="pl-PL"/>
              </w:rPr>
              <w:t>Kryterium zostanie zweryfikowane na podstawie treści wniosku o dofinansowanie.</w:t>
            </w:r>
          </w:p>
        </w:tc>
        <w:tc>
          <w:tcPr>
            <w:tcW w:w="11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F1D89F" w14:textId="701D216F" w:rsidR="0011564B" w:rsidRPr="00535CB6" w:rsidRDefault="0011564B" w:rsidP="008D3A90">
            <w:pPr>
              <w:contextualSpacing/>
              <w:rPr>
                <w:rFonts w:cs="Arial"/>
                <w:lang w:eastAsia="pl-PL"/>
              </w:rPr>
            </w:pPr>
            <w:r w:rsidRPr="00535CB6">
              <w:rPr>
                <w:rFonts w:cs="Arial"/>
                <w:lang w:eastAsia="pl-PL"/>
              </w:rPr>
              <w:t>Wnioskodawca zakłada udział w projekcie wymaganej liczby dzieci niepełnosprawnych oraz wskazuje w sposób jednoznaczny jakie działania zostaną zrealizowane w ramach projektu na rzecz ni</w:t>
            </w:r>
            <w:r w:rsidR="00B20AAA" w:rsidRPr="00535CB6">
              <w:rPr>
                <w:rFonts w:cs="Arial"/>
                <w:lang w:eastAsia="pl-PL"/>
              </w:rPr>
              <w:t>epełnosprawnych– 5 pkt.</w:t>
            </w:r>
          </w:p>
          <w:p w14:paraId="451043CC" w14:textId="77777777" w:rsidR="0011564B" w:rsidRPr="00535CB6" w:rsidRDefault="0011564B" w:rsidP="008D3A90">
            <w:pPr>
              <w:contextualSpacing/>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5C280" w14:textId="77777777" w:rsidR="0011564B" w:rsidRPr="00535CB6" w:rsidRDefault="0011564B" w:rsidP="008D3A90">
            <w:pPr>
              <w:contextualSpacing/>
              <w:rPr>
                <w:rFonts w:cs="Arial"/>
                <w:lang w:eastAsia="pl-PL"/>
              </w:rPr>
            </w:pPr>
            <w:r w:rsidRPr="00535CB6">
              <w:rPr>
                <w:rFonts w:cs="Arial"/>
                <w:lang w:eastAsia="pl-PL"/>
              </w:rPr>
              <w:t>5</w:t>
            </w:r>
          </w:p>
        </w:tc>
      </w:tr>
      <w:tr w:rsidR="0011564B" w:rsidRPr="00272D13" w14:paraId="4F5D7191" w14:textId="77777777" w:rsidTr="00B36A15">
        <w:trPr>
          <w:trHeight w:val="2948"/>
        </w:trPr>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EE8953" w14:textId="77777777" w:rsidR="0011564B" w:rsidRPr="00535CB6" w:rsidRDefault="0011564B" w:rsidP="008D3A90">
            <w:pPr>
              <w:contextualSpacing/>
              <w:rPr>
                <w:rFonts w:cs="Arial"/>
                <w:lang w:eastAsia="pl-PL"/>
              </w:rPr>
            </w:pPr>
            <w:r w:rsidRPr="00535CB6">
              <w:rPr>
                <w:rFonts w:cs="Arial"/>
                <w:lang w:eastAsia="pl-PL"/>
              </w:rPr>
              <w:lastRenderedPageBreak/>
              <w:t>2</w:t>
            </w:r>
          </w:p>
        </w:tc>
        <w:tc>
          <w:tcPr>
            <w:tcW w:w="11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70121" w14:textId="77777777" w:rsidR="0011564B" w:rsidRPr="00535CB6" w:rsidRDefault="0011564B" w:rsidP="008D3A90">
            <w:pPr>
              <w:contextualSpacing/>
              <w:rPr>
                <w:rFonts w:cs="Arial"/>
                <w:lang w:eastAsia="pl-PL"/>
              </w:rPr>
            </w:pPr>
            <w:r w:rsidRPr="00535CB6">
              <w:rPr>
                <w:rFonts w:cs="Arial"/>
                <w:lang w:eastAsia="pl-PL"/>
              </w:rPr>
              <w:t>Projekt zakłada realizację na obszarze gminy, której poziom upowszechnienia edukacji przedszkolnej znajduje się poniżej średniego poziomu określonego dla województwa mazowieckiego.</w:t>
            </w:r>
          </w:p>
        </w:tc>
        <w:tc>
          <w:tcPr>
            <w:tcW w:w="18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A05289" w14:textId="7E21FE58" w:rsidR="0011564B" w:rsidRPr="00535CB6" w:rsidRDefault="0011564B" w:rsidP="008D3A90">
            <w:pPr>
              <w:contextualSpacing/>
              <w:rPr>
                <w:rFonts w:cs="Arial"/>
                <w:lang w:eastAsia="pl-PL"/>
              </w:rPr>
            </w:pPr>
            <w:r w:rsidRPr="00535CB6">
              <w:rPr>
                <w:rFonts w:cs="Arial"/>
                <w:lang w:eastAsia="pl-PL"/>
              </w:rPr>
              <w:t>Preferowane będzie wsparcie istniejących oraz tworzenie nowych ośrodków wychowania przedszkolnego na obszarach o niskim stopniu upowszechnienia edukacji przedszkolnej. Aby kryterium zostało uznane za spełnione wszystkie gminy z obszaru objętego wsparciem w ramach projektu muszą zostać wymienione na stanowiącej załącznik do regulaminu konkursu liście gmin charakteryzujących się stopniem upowszechnienia edukacji przedszkolnej poniżej średniej wartości dla województwa mazowieckiego.</w:t>
            </w:r>
          </w:p>
          <w:p w14:paraId="208B010D" w14:textId="77777777" w:rsidR="0011564B" w:rsidRPr="00535CB6" w:rsidRDefault="0011564B" w:rsidP="008D3A90">
            <w:pPr>
              <w:contextualSpacing/>
              <w:rPr>
                <w:rFonts w:cs="Arial"/>
                <w:lang w:eastAsia="pl-PL"/>
              </w:rPr>
            </w:pPr>
            <w:r w:rsidRPr="00535CB6">
              <w:rPr>
                <w:rFonts w:cs="Arial"/>
                <w:lang w:eastAsia="pl-PL"/>
              </w:rPr>
              <w:t>Kryterium zostanie zweryfikowane na podstawie treści wniosku o dofinansowanie.</w:t>
            </w:r>
          </w:p>
        </w:tc>
        <w:tc>
          <w:tcPr>
            <w:tcW w:w="11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50477" w14:textId="79047247" w:rsidR="0011564B" w:rsidRPr="00535CB6" w:rsidRDefault="0011564B" w:rsidP="008D3A90">
            <w:pPr>
              <w:contextualSpacing/>
              <w:rPr>
                <w:rFonts w:cs="Arial"/>
                <w:lang w:eastAsia="pl-PL"/>
              </w:rPr>
            </w:pPr>
            <w:r w:rsidRPr="00535CB6">
              <w:rPr>
                <w:rFonts w:cs="Arial"/>
                <w:lang w:eastAsia="pl-PL"/>
              </w:rPr>
              <w:t>Wnioskodawca zakłada jako obszar realizacji projektu jedynie jednostkę./jednostki samorządu terytorialnego wymienioną w Załączniku do regulaminu konkursu – 5 pkt.</w:t>
            </w:r>
          </w:p>
          <w:p w14:paraId="2339027A" w14:textId="77777777" w:rsidR="0011564B" w:rsidRPr="00535CB6" w:rsidRDefault="0011564B" w:rsidP="008D3A90">
            <w:pPr>
              <w:contextualSpacing/>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20D377" w14:textId="77777777" w:rsidR="0011564B" w:rsidRPr="00535CB6" w:rsidRDefault="0011564B" w:rsidP="008D3A90">
            <w:pPr>
              <w:contextualSpacing/>
              <w:rPr>
                <w:rFonts w:cs="Arial"/>
                <w:lang w:eastAsia="pl-PL"/>
              </w:rPr>
            </w:pPr>
            <w:r w:rsidRPr="00535CB6">
              <w:rPr>
                <w:rFonts w:cs="Arial"/>
                <w:lang w:eastAsia="pl-PL"/>
              </w:rPr>
              <w:t>5</w:t>
            </w:r>
          </w:p>
        </w:tc>
      </w:tr>
      <w:tr w:rsidR="0011564B" w:rsidRPr="00272D13" w14:paraId="2834B059" w14:textId="77777777" w:rsidTr="00B36A15">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A39189" w14:textId="77777777" w:rsidR="0011564B" w:rsidRPr="00535CB6" w:rsidRDefault="0011564B" w:rsidP="008D3A90">
            <w:pPr>
              <w:contextualSpacing/>
              <w:rPr>
                <w:rFonts w:cs="Arial"/>
                <w:lang w:eastAsia="pl-PL"/>
              </w:rPr>
            </w:pPr>
            <w:r w:rsidRPr="00535CB6">
              <w:rPr>
                <w:rFonts w:cs="Arial"/>
                <w:lang w:eastAsia="pl-PL"/>
              </w:rPr>
              <w:t>3</w:t>
            </w:r>
          </w:p>
        </w:tc>
        <w:tc>
          <w:tcPr>
            <w:tcW w:w="11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87E26" w14:textId="3AA11018" w:rsidR="0011564B" w:rsidRPr="00535CB6" w:rsidRDefault="0011564B" w:rsidP="008D3A90">
            <w:pPr>
              <w:contextualSpacing/>
              <w:rPr>
                <w:rFonts w:cs="Arial"/>
                <w:lang w:eastAsia="pl-PL"/>
              </w:rPr>
            </w:pPr>
            <w:r w:rsidRPr="00535CB6">
              <w:rPr>
                <w:rFonts w:cs="Arial"/>
                <w:lang w:eastAsia="pl-PL"/>
              </w:rPr>
              <w:t>Wsparcie jest kierowane do organów ośrodków wychowania przedszkolnego albo ośrodków wychowania przedszkolnego, które nie korzystały ze środków EFS dostępnych w latach 2007 – 2013 w ramach Poddziałania 9.1.1 Zmniejszenie nierówności w stopniu upowszechniania edukacji przedszkolnej PO KL.</w:t>
            </w:r>
          </w:p>
        </w:tc>
        <w:tc>
          <w:tcPr>
            <w:tcW w:w="18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C1ED8" w14:textId="77777777" w:rsidR="0011564B" w:rsidRPr="00535CB6" w:rsidRDefault="0011564B" w:rsidP="008D3A90">
            <w:pPr>
              <w:contextualSpacing/>
              <w:rPr>
                <w:rFonts w:cs="Arial"/>
                <w:lang w:eastAsia="pl-PL"/>
              </w:rPr>
            </w:pPr>
            <w:r w:rsidRPr="00535CB6">
              <w:rPr>
                <w:rFonts w:cs="Arial"/>
                <w:lang w:eastAsia="pl-PL"/>
              </w:rPr>
              <w:t xml:space="preserve">Aktywizacja potencjalnych Beneficjentów, którzy nie aplikowali dotychczas o środki EFS jest jednym z elementów umożliwiających osiągnięcie założeń Programu. </w:t>
            </w:r>
          </w:p>
          <w:p w14:paraId="4796526C" w14:textId="7912DD60" w:rsidR="0011564B" w:rsidRPr="00535CB6" w:rsidRDefault="0011564B" w:rsidP="008D3A90">
            <w:pPr>
              <w:contextualSpacing/>
              <w:rPr>
                <w:rFonts w:cs="Arial"/>
                <w:lang w:eastAsia="pl-PL"/>
              </w:rPr>
            </w:pPr>
            <w:r w:rsidRPr="00535CB6">
              <w:rPr>
                <w:rFonts w:cs="Arial"/>
                <w:lang w:eastAsia="pl-PL"/>
              </w:rPr>
              <w:t>Organ prowadzący jest zobowiązany wskazać we wniosku aplikacyjnym oświadczenie, że ośrodek dotychczas nie otrzymał wsparcia w ramach Podziałania 9.1.1 POKL Zmniejszenie nierówności w stopniu upowszechnienia edukacji przedszkolnej POKL.</w:t>
            </w:r>
          </w:p>
          <w:p w14:paraId="6CE4D518" w14:textId="77777777" w:rsidR="0011564B" w:rsidRPr="00535CB6" w:rsidRDefault="0011564B" w:rsidP="008D3A90">
            <w:pPr>
              <w:contextualSpacing/>
              <w:rPr>
                <w:rFonts w:cs="Arial"/>
                <w:lang w:eastAsia="pl-PL"/>
              </w:rPr>
            </w:pPr>
            <w:r w:rsidRPr="00535CB6">
              <w:rPr>
                <w:rFonts w:cs="Arial"/>
                <w:lang w:eastAsia="pl-PL"/>
              </w:rPr>
              <w:t>Kryterium zostanie zweryfikowane na podstawie treści wniosku o dofinansowanie.</w:t>
            </w:r>
          </w:p>
        </w:tc>
        <w:tc>
          <w:tcPr>
            <w:tcW w:w="11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D78EA" w14:textId="63C3AE53" w:rsidR="0011564B" w:rsidRPr="00535CB6" w:rsidRDefault="0011564B" w:rsidP="008D3A90">
            <w:pPr>
              <w:contextualSpacing/>
              <w:rPr>
                <w:rFonts w:cs="Arial"/>
                <w:lang w:eastAsia="pl-PL"/>
              </w:rPr>
            </w:pPr>
            <w:r w:rsidRPr="00535CB6">
              <w:rPr>
                <w:rFonts w:cs="Arial"/>
                <w:lang w:eastAsia="pl-PL"/>
              </w:rPr>
              <w:t>Wnioskodawca dotychczas nie otrzymał wsparcia w ramach Poddziałania 9.1.1 POKL Zmniejszenie nierówności w stopniu upowszechnienia edukacji przedszkolnej POKL – 5 pkt.</w:t>
            </w:r>
          </w:p>
          <w:p w14:paraId="71448850" w14:textId="77777777" w:rsidR="0011564B" w:rsidRPr="00535CB6" w:rsidRDefault="0011564B" w:rsidP="008D3A90">
            <w:pPr>
              <w:contextualSpacing/>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E6710" w14:textId="77777777" w:rsidR="0011564B" w:rsidRPr="00535CB6" w:rsidRDefault="0011564B" w:rsidP="008D3A90">
            <w:pPr>
              <w:contextualSpacing/>
              <w:rPr>
                <w:rFonts w:cs="Arial"/>
                <w:lang w:eastAsia="pl-PL"/>
              </w:rPr>
            </w:pPr>
            <w:r w:rsidRPr="00535CB6">
              <w:rPr>
                <w:rFonts w:cs="Arial"/>
                <w:lang w:eastAsia="pl-PL"/>
              </w:rPr>
              <w:t>5</w:t>
            </w:r>
          </w:p>
        </w:tc>
      </w:tr>
      <w:tr w:rsidR="0011564B" w:rsidRPr="00272D13" w14:paraId="272ED2EB" w14:textId="77777777" w:rsidTr="00B36A15">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5E1097" w14:textId="77777777" w:rsidR="0011564B" w:rsidRPr="00535CB6" w:rsidRDefault="0011564B" w:rsidP="008D3A90">
            <w:pPr>
              <w:contextualSpacing/>
              <w:rPr>
                <w:rFonts w:cs="Arial"/>
                <w:lang w:eastAsia="pl-PL"/>
              </w:rPr>
            </w:pPr>
            <w:r w:rsidRPr="00535CB6">
              <w:rPr>
                <w:rFonts w:cs="Arial"/>
                <w:lang w:eastAsia="pl-PL"/>
              </w:rPr>
              <w:t>4</w:t>
            </w:r>
          </w:p>
        </w:tc>
        <w:tc>
          <w:tcPr>
            <w:tcW w:w="11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F248F" w14:textId="77777777" w:rsidR="0011564B" w:rsidRPr="00535CB6" w:rsidRDefault="0011564B" w:rsidP="008D3A90">
            <w:pPr>
              <w:contextualSpacing/>
              <w:rPr>
                <w:rFonts w:cs="Arial"/>
                <w:lang w:eastAsia="pl-PL"/>
              </w:rPr>
            </w:pPr>
            <w:r w:rsidRPr="00535CB6">
              <w:rPr>
                <w:rFonts w:cs="Arial"/>
                <w:lang w:eastAsia="pl-PL"/>
              </w:rPr>
              <w:t>Projekt zakłada przeznaczenie 50% nowotworzonych/doposażanych miejsc wychowania przedszkolnego dla dzieci, dotychczas nieuczestniczących w edukacji przedszkolnej, wyłącznie z obszarów wiejskich.</w:t>
            </w:r>
          </w:p>
        </w:tc>
        <w:tc>
          <w:tcPr>
            <w:tcW w:w="18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1A422A" w14:textId="77777777" w:rsidR="0011564B" w:rsidRPr="00535CB6" w:rsidRDefault="0011564B" w:rsidP="008D3A90">
            <w:pPr>
              <w:contextualSpacing/>
              <w:rPr>
                <w:rFonts w:cs="Arial"/>
                <w:lang w:eastAsia="pl-PL"/>
              </w:rPr>
            </w:pPr>
            <w:r w:rsidRPr="00535CB6">
              <w:rPr>
                <w:rFonts w:cs="Arial"/>
                <w:lang w:eastAsia="pl-PL"/>
              </w:rPr>
              <w:t>Preferowane będzie tworzenie nowych ośrodków wychowania przedszkolnego/</w:t>
            </w:r>
          </w:p>
          <w:p w14:paraId="6F691248" w14:textId="77777777" w:rsidR="0011564B" w:rsidRPr="00535CB6" w:rsidRDefault="0011564B" w:rsidP="008D3A90">
            <w:pPr>
              <w:contextualSpacing/>
              <w:rPr>
                <w:rFonts w:cs="Arial"/>
                <w:lang w:eastAsia="pl-PL"/>
              </w:rPr>
            </w:pPr>
            <w:r w:rsidRPr="00535CB6">
              <w:rPr>
                <w:rFonts w:cs="Arial"/>
                <w:lang w:eastAsia="pl-PL"/>
              </w:rPr>
              <w:t>modernizacja istniejących w celu objęcia systemem wychowania przedszkolnego dzieci z terenów wiejskich pozbawionych dotychczas takiej możliwości.</w:t>
            </w:r>
          </w:p>
          <w:p w14:paraId="72F1B145" w14:textId="77777777" w:rsidR="0011564B" w:rsidRPr="00535CB6" w:rsidRDefault="0011564B" w:rsidP="008D3A90">
            <w:pPr>
              <w:contextualSpacing/>
              <w:rPr>
                <w:rFonts w:cs="Arial"/>
                <w:lang w:eastAsia="pl-PL"/>
              </w:rPr>
            </w:pPr>
            <w:r w:rsidRPr="00535CB6">
              <w:rPr>
                <w:rFonts w:cs="Arial"/>
                <w:lang w:eastAsia="pl-PL"/>
              </w:rPr>
              <w:t>Kryterium zostanie zweryfikowane na podstawie treści wniosku o dofinansowanie.</w:t>
            </w:r>
          </w:p>
        </w:tc>
        <w:tc>
          <w:tcPr>
            <w:tcW w:w="11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AAC49" w14:textId="77777777" w:rsidR="0011564B" w:rsidRPr="00535CB6" w:rsidRDefault="0011564B" w:rsidP="008D3A90">
            <w:pPr>
              <w:contextualSpacing/>
              <w:rPr>
                <w:rFonts w:cs="Arial"/>
                <w:lang w:eastAsia="pl-PL"/>
              </w:rPr>
            </w:pPr>
            <w:r w:rsidRPr="00535CB6">
              <w:rPr>
                <w:rFonts w:cs="Arial"/>
                <w:lang w:eastAsia="pl-PL"/>
              </w:rPr>
              <w:t>Wnioskodawca zakłada udział w projekcie wymaganej liczby dzieci – 5 pkt.</w:t>
            </w:r>
          </w:p>
          <w:p w14:paraId="57857A17" w14:textId="77777777" w:rsidR="0011564B" w:rsidRPr="00535CB6" w:rsidRDefault="0011564B" w:rsidP="008D3A90">
            <w:pPr>
              <w:contextualSpacing/>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9B26D" w14:textId="77777777" w:rsidR="0011564B" w:rsidRPr="00535CB6" w:rsidRDefault="0011564B" w:rsidP="008D3A90">
            <w:pPr>
              <w:contextualSpacing/>
              <w:rPr>
                <w:rFonts w:cs="Arial"/>
                <w:lang w:eastAsia="pl-PL"/>
              </w:rPr>
            </w:pPr>
            <w:r w:rsidRPr="00535CB6">
              <w:rPr>
                <w:rFonts w:cs="Arial"/>
                <w:lang w:eastAsia="pl-PL"/>
              </w:rPr>
              <w:t>5</w:t>
            </w:r>
          </w:p>
        </w:tc>
      </w:tr>
    </w:tbl>
    <w:p w14:paraId="03F5644D" w14:textId="77777777" w:rsidR="00B20AAA" w:rsidRDefault="00B20AAA">
      <w:pPr>
        <w:rPr>
          <w:rFonts w:cs="Arial"/>
          <w:b/>
          <w:szCs w:val="24"/>
          <w:lang w:eastAsia="pl-PL"/>
        </w:rPr>
      </w:pPr>
      <w:r w:rsidRPr="00F877B4">
        <w:rPr>
          <w:rFonts w:cs="Arial"/>
          <w:b/>
          <w:szCs w:val="24"/>
          <w:lang w:eastAsia="pl-PL"/>
        </w:rPr>
        <w:br w:type="page"/>
      </w:r>
    </w:p>
    <w:p w14:paraId="0A6D3387" w14:textId="77777777" w:rsidR="00474645" w:rsidRDefault="00474645" w:rsidP="00474645">
      <w:pPr>
        <w:pStyle w:val="Nagwek5"/>
        <w:rPr>
          <w:rFonts w:eastAsia="Calibri"/>
          <w:lang w:eastAsia="pl-PL"/>
        </w:rPr>
      </w:pPr>
      <w:bookmarkStart w:id="614" w:name="_Toc131078678"/>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614"/>
    </w:p>
    <w:p w14:paraId="1A5E869B" w14:textId="77777777" w:rsidR="00474645" w:rsidRDefault="00474645" w:rsidP="00474645">
      <w:pPr>
        <w:rPr>
          <w:rFonts w:eastAsia="Calibri"/>
          <w:lang w:eastAsia="pl-PL"/>
        </w:rPr>
      </w:pPr>
      <w:r w:rsidRPr="00656ABF">
        <w:rPr>
          <w:rFonts w:eastAsia="Calibri"/>
          <w:b/>
          <w:sz w:val="22"/>
          <w:szCs w:val="22"/>
          <w:lang w:eastAsia="pl-PL"/>
        </w:rPr>
        <w:t>Rodzaj przedsięwzięcia - zwiększenie dostępności do edukacji przedszkolnej</w:t>
      </w:r>
      <w:r w:rsidRPr="00474645">
        <w:rPr>
          <w:vertAlign w:val="superscript"/>
        </w:rPr>
        <w:footnoteReference w:id="367"/>
      </w:r>
      <w:r w:rsidRPr="00474645">
        <w:rPr>
          <w:rFonts w:eastAsia="Calibri"/>
          <w:lang w:eastAsia="pl-PL"/>
        </w:rPr>
        <w:t>.</w:t>
      </w:r>
    </w:p>
    <w:p w14:paraId="7934D0D1" w14:textId="1A67DEFE" w:rsidR="006C765E" w:rsidRPr="00DD0841" w:rsidRDefault="006C765E" w:rsidP="006C765E">
      <w:pPr>
        <w:pStyle w:val="Bezodstpw"/>
        <w:rPr>
          <w:rFonts w:cs="Arial"/>
        </w:rPr>
      </w:pPr>
      <w:r w:rsidRPr="00F877B4">
        <w:rPr>
          <w:rFonts w:cs="Arial"/>
        </w:rPr>
        <w:t xml:space="preserve">Kryteria wyboru projektów przyjęte przez Komitet Monitorujący RPO WM na </w:t>
      </w:r>
      <w:r>
        <w:rPr>
          <w:rFonts w:cs="Arial"/>
        </w:rPr>
        <w:t>XX</w:t>
      </w:r>
      <w:r w:rsidR="002C2989">
        <w:rPr>
          <w:rFonts w:cs="Arial"/>
        </w:rPr>
        <w:t>I p</w:t>
      </w:r>
      <w:r w:rsidRPr="00F877B4">
        <w:rPr>
          <w:rFonts w:cs="Arial"/>
        </w:rPr>
        <w:t>osiedzeniu w dniu 1</w:t>
      </w:r>
      <w:r>
        <w:rPr>
          <w:rFonts w:cs="Arial"/>
        </w:rPr>
        <w:t xml:space="preserve">0 lutego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4 "/>
        <w:tblDescription w:val="Tabela zawiera: nazwę i opis kryterium, punktacje oraz maksymalną liczbę punktów dla Poddziałania 10.1.4 (10i) – typ projektu „Edukacja przedszkolna”&#10;Rodzaj przedsięwzięcia - zwiększenie dostępności do edukacji przedszkolnej .&#10;"/>
      </w:tblPr>
      <w:tblGrid>
        <w:gridCol w:w="704"/>
        <w:gridCol w:w="2835"/>
        <w:gridCol w:w="5385"/>
        <w:gridCol w:w="3405"/>
        <w:gridCol w:w="1694"/>
      </w:tblGrid>
      <w:tr w:rsidR="003F2749" w:rsidRPr="00272D13" w14:paraId="44849A7B" w14:textId="77777777" w:rsidTr="0066126B">
        <w:trPr>
          <w:trHeight w:val="473"/>
          <w:tblHeader/>
        </w:trPr>
        <w:tc>
          <w:tcPr>
            <w:tcW w:w="251" w:type="pct"/>
            <w:tcBorders>
              <w:top w:val="single" w:sz="4" w:space="0" w:color="auto"/>
            </w:tcBorders>
            <w:shd w:val="clear" w:color="auto" w:fill="auto"/>
            <w:vAlign w:val="center"/>
          </w:tcPr>
          <w:p w14:paraId="61CBEB1D" w14:textId="2915F745" w:rsidR="00474645" w:rsidRPr="00535CB6" w:rsidRDefault="00474645" w:rsidP="008D3A90">
            <w:pPr>
              <w:contextualSpacing/>
              <w:rPr>
                <w:rFonts w:eastAsia="Calibri" w:cs="Arial"/>
                <w:b/>
              </w:rPr>
            </w:pPr>
            <w:bookmarkStart w:id="615" w:name="_Toc457226243"/>
            <w:bookmarkStart w:id="616" w:name="_Toc457376993"/>
            <w:bookmarkStart w:id="617" w:name="_Toc457381565"/>
            <w:bookmarkStart w:id="618" w:name="_Toc457987842"/>
            <w:bookmarkStart w:id="619" w:name="_Toc462147206"/>
            <w:r w:rsidRPr="00535CB6">
              <w:rPr>
                <w:rFonts w:eastAsia="Calibri" w:cs="Arial"/>
                <w:b/>
              </w:rPr>
              <w:t>Lp.</w:t>
            </w:r>
          </w:p>
        </w:tc>
        <w:tc>
          <w:tcPr>
            <w:tcW w:w="1011" w:type="pct"/>
            <w:tcBorders>
              <w:top w:val="single" w:sz="4" w:space="0" w:color="auto"/>
            </w:tcBorders>
            <w:shd w:val="clear" w:color="auto" w:fill="auto"/>
            <w:vAlign w:val="center"/>
          </w:tcPr>
          <w:p w14:paraId="67079784" w14:textId="77777777" w:rsidR="00474645" w:rsidRPr="00535CB6" w:rsidRDefault="00474645" w:rsidP="008D3A90">
            <w:pPr>
              <w:contextualSpacing/>
              <w:rPr>
                <w:rFonts w:eastAsia="Calibri" w:cs="Arial"/>
                <w:b/>
              </w:rPr>
            </w:pPr>
            <w:r w:rsidRPr="00535CB6">
              <w:rPr>
                <w:rFonts w:eastAsia="Calibri" w:cs="Arial"/>
                <w:b/>
              </w:rPr>
              <w:t>Kryterium</w:t>
            </w:r>
          </w:p>
        </w:tc>
        <w:tc>
          <w:tcPr>
            <w:tcW w:w="1920" w:type="pct"/>
            <w:tcBorders>
              <w:top w:val="single" w:sz="4" w:space="0" w:color="auto"/>
            </w:tcBorders>
            <w:shd w:val="clear" w:color="auto" w:fill="auto"/>
            <w:vAlign w:val="center"/>
          </w:tcPr>
          <w:p w14:paraId="294C96F2" w14:textId="77777777" w:rsidR="00474645" w:rsidRPr="00535CB6" w:rsidRDefault="00474645" w:rsidP="008D3A90">
            <w:pPr>
              <w:contextualSpacing/>
              <w:rPr>
                <w:rFonts w:eastAsia="Calibri" w:cs="Arial"/>
                <w:b/>
              </w:rPr>
            </w:pPr>
            <w:r w:rsidRPr="00535CB6">
              <w:rPr>
                <w:rFonts w:eastAsia="Calibri" w:cs="Arial"/>
                <w:b/>
              </w:rPr>
              <w:t>Opis kryterium</w:t>
            </w:r>
          </w:p>
        </w:tc>
        <w:tc>
          <w:tcPr>
            <w:tcW w:w="1214" w:type="pct"/>
            <w:tcBorders>
              <w:top w:val="single" w:sz="4" w:space="0" w:color="auto"/>
            </w:tcBorders>
            <w:shd w:val="clear" w:color="auto" w:fill="auto"/>
            <w:vAlign w:val="center"/>
          </w:tcPr>
          <w:p w14:paraId="7A477C48" w14:textId="77777777" w:rsidR="00474645" w:rsidRPr="00535CB6" w:rsidRDefault="00474645" w:rsidP="008D3A90">
            <w:pPr>
              <w:contextualSpacing/>
              <w:rPr>
                <w:rFonts w:eastAsia="Calibri" w:cs="Arial"/>
                <w:b/>
              </w:rPr>
            </w:pPr>
            <w:r w:rsidRPr="00535CB6">
              <w:rPr>
                <w:rFonts w:eastAsia="Calibri" w:cs="Arial"/>
                <w:b/>
              </w:rPr>
              <w:t>Punktacja</w:t>
            </w:r>
          </w:p>
        </w:tc>
        <w:tc>
          <w:tcPr>
            <w:tcW w:w="604" w:type="pct"/>
            <w:tcBorders>
              <w:top w:val="single" w:sz="4" w:space="0" w:color="auto"/>
            </w:tcBorders>
            <w:vAlign w:val="center"/>
          </w:tcPr>
          <w:p w14:paraId="2377C31B" w14:textId="77777777" w:rsidR="00474645" w:rsidRPr="00535CB6" w:rsidRDefault="00474645" w:rsidP="008D3A90">
            <w:pPr>
              <w:contextualSpacing/>
              <w:rPr>
                <w:rFonts w:eastAsia="Calibri" w:cs="Arial"/>
                <w:b/>
              </w:rPr>
            </w:pPr>
            <w:r w:rsidRPr="00535CB6">
              <w:rPr>
                <w:rFonts w:eastAsia="Calibri" w:cs="Arial"/>
                <w:b/>
              </w:rPr>
              <w:t>Maksymalna liczba punktów</w:t>
            </w:r>
          </w:p>
        </w:tc>
      </w:tr>
      <w:tr w:rsidR="003F2749" w:rsidRPr="00272D13" w14:paraId="210EC8F2" w14:textId="77777777" w:rsidTr="0066126B">
        <w:trPr>
          <w:trHeight w:val="20"/>
        </w:trPr>
        <w:tc>
          <w:tcPr>
            <w:tcW w:w="251" w:type="pct"/>
            <w:shd w:val="clear" w:color="auto" w:fill="auto"/>
            <w:vAlign w:val="center"/>
          </w:tcPr>
          <w:p w14:paraId="2E2738F3" w14:textId="77777777" w:rsidR="00474645" w:rsidRPr="00535CB6" w:rsidRDefault="00474645" w:rsidP="008D3A90">
            <w:pPr>
              <w:numPr>
                <w:ilvl w:val="0"/>
                <w:numId w:val="218"/>
              </w:numPr>
              <w:ind w:left="652" w:hanging="709"/>
              <w:contextualSpacing/>
              <w:rPr>
                <w:rFonts w:eastAsia="Times New Roman" w:cs="Arial"/>
                <w:lang w:eastAsia="pl-PL"/>
              </w:rPr>
            </w:pPr>
          </w:p>
        </w:tc>
        <w:tc>
          <w:tcPr>
            <w:tcW w:w="1011" w:type="pct"/>
            <w:shd w:val="clear" w:color="auto" w:fill="auto"/>
            <w:vAlign w:val="center"/>
          </w:tcPr>
          <w:p w14:paraId="31C09B12" w14:textId="44FDFDB9"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Nie mniej niż 80% powstałych w ramach projektu nowych miejsc wychowania przedszkolnego znajduje się na obszarach województwa mazowieckiego </w:t>
            </w:r>
            <w:r w:rsidR="003F2749" w:rsidRPr="00535CB6">
              <w:rPr>
                <w:rFonts w:eastAsia="Times New Roman" w:cs="Arial"/>
                <w:lang w:eastAsia="pl-PL"/>
              </w:rPr>
              <w:br/>
            </w:r>
            <w:r w:rsidRPr="00535CB6">
              <w:rPr>
                <w:rFonts w:eastAsia="Times New Roman" w:cs="Arial"/>
                <w:lang w:eastAsia="pl-PL"/>
              </w:rPr>
              <w:t>o najniższym stopniu upowszechnienia edukacji przedszkolnej (poniżej średniej dla województwa).</w:t>
            </w:r>
          </w:p>
        </w:tc>
        <w:tc>
          <w:tcPr>
            <w:tcW w:w="1920" w:type="pct"/>
            <w:shd w:val="clear" w:color="auto" w:fill="auto"/>
            <w:vAlign w:val="center"/>
          </w:tcPr>
          <w:p w14:paraId="4509BE61" w14:textId="170EAD30"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Kryterium zapewnia silniejszą koncentrację wsparcia </w:t>
            </w:r>
            <w:r w:rsidR="003F2749" w:rsidRPr="00535CB6">
              <w:rPr>
                <w:rFonts w:eastAsia="Times New Roman" w:cs="Arial"/>
                <w:lang w:eastAsia="pl-PL"/>
              </w:rPr>
              <w:br/>
            </w:r>
            <w:r w:rsidRPr="00535CB6">
              <w:rPr>
                <w:rFonts w:eastAsia="Times New Roman" w:cs="Arial"/>
                <w:lang w:eastAsia="pl-PL"/>
              </w:rPr>
              <w:t>na obszarach cechujących się największymi potrzebami w zakresie edukacji przedszkolnej, zwłaszcza na obszarach o niskim wskaźniku upowszechnienia edukacji przedszkolnej.</w:t>
            </w:r>
          </w:p>
          <w:p w14:paraId="21D97BF6"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2F755559" w14:textId="5EFB6B09" w:rsidR="00474645" w:rsidRPr="00535CB6" w:rsidRDefault="00474645" w:rsidP="008D3A90">
            <w:pPr>
              <w:contextualSpacing/>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43580E06" w14:textId="322014D8"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Kryterium weryfikowane na podstawie zapisów </w:t>
            </w:r>
            <w:r w:rsidR="003C1812"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241EDC17" w14:textId="66B8DCD3" w:rsidR="00474645" w:rsidRPr="00535CB6" w:rsidRDefault="00474645" w:rsidP="008D3A90">
            <w:pPr>
              <w:contextualSpacing/>
              <w:rPr>
                <w:rFonts w:eastAsia="Times New Roman" w:cs="Arial"/>
                <w:lang w:eastAsia="pl-PL"/>
              </w:rPr>
            </w:pPr>
            <w:r w:rsidRPr="00535CB6">
              <w:rPr>
                <w:rFonts w:eastAsia="Times New Roman" w:cs="Arial"/>
                <w:lang w:eastAsia="pl-PL"/>
              </w:rPr>
              <w:t>0/4 pkt</w:t>
            </w:r>
          </w:p>
        </w:tc>
        <w:tc>
          <w:tcPr>
            <w:tcW w:w="604" w:type="pct"/>
            <w:vAlign w:val="center"/>
          </w:tcPr>
          <w:p w14:paraId="4EEE2503" w14:textId="5CFC7E44" w:rsidR="00474645" w:rsidRPr="00535CB6" w:rsidRDefault="00474645" w:rsidP="008D3A90">
            <w:pPr>
              <w:contextualSpacing/>
              <w:rPr>
                <w:rFonts w:eastAsia="Times New Roman" w:cs="Arial"/>
                <w:lang w:eastAsia="pl-PL"/>
              </w:rPr>
            </w:pPr>
            <w:r w:rsidRPr="00535CB6">
              <w:rPr>
                <w:rFonts w:eastAsia="Times New Roman" w:cs="Arial"/>
                <w:lang w:eastAsia="pl-PL"/>
              </w:rPr>
              <w:t>4</w:t>
            </w:r>
          </w:p>
        </w:tc>
      </w:tr>
      <w:tr w:rsidR="003F2749" w:rsidRPr="00272D13" w14:paraId="5285F6FF" w14:textId="77777777" w:rsidTr="0066126B">
        <w:trPr>
          <w:trHeight w:val="20"/>
        </w:trPr>
        <w:tc>
          <w:tcPr>
            <w:tcW w:w="251" w:type="pct"/>
            <w:shd w:val="clear" w:color="auto" w:fill="auto"/>
            <w:vAlign w:val="center"/>
          </w:tcPr>
          <w:p w14:paraId="4F3FB21F" w14:textId="77777777" w:rsidR="00474645" w:rsidRPr="00535CB6" w:rsidRDefault="00474645" w:rsidP="008D3A90">
            <w:pPr>
              <w:numPr>
                <w:ilvl w:val="0"/>
                <w:numId w:val="218"/>
              </w:numPr>
              <w:ind w:left="502"/>
              <w:contextualSpacing/>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59A130AB"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w:t>
            </w:r>
          </w:p>
        </w:tc>
        <w:tc>
          <w:tcPr>
            <w:tcW w:w="1920" w:type="pct"/>
            <w:tcBorders>
              <w:top w:val="single" w:sz="4" w:space="0" w:color="auto"/>
              <w:left w:val="single" w:sz="4" w:space="0" w:color="auto"/>
              <w:bottom w:val="single" w:sz="4" w:space="0" w:color="auto"/>
              <w:right w:val="single" w:sz="4" w:space="0" w:color="auto"/>
            </w:tcBorders>
            <w:vAlign w:val="center"/>
          </w:tcPr>
          <w:p w14:paraId="17D4EF0F" w14:textId="1461E91E"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Kryterium zapewnia silniejszą koncentrację wsparcia </w:t>
            </w:r>
            <w:r w:rsidR="003C1812" w:rsidRPr="00535CB6">
              <w:rPr>
                <w:rFonts w:eastAsia="Times New Roman" w:cs="Arial"/>
                <w:lang w:eastAsia="pl-PL"/>
              </w:rPr>
              <w:br/>
            </w:r>
            <w:r w:rsidRPr="00535CB6">
              <w:rPr>
                <w:rFonts w:eastAsia="Times New Roman" w:cs="Arial"/>
                <w:lang w:eastAsia="pl-PL"/>
              </w:rPr>
              <w:t>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68"/>
            </w:r>
            <w:r w:rsidRPr="00535CB6">
              <w:rPr>
                <w:rFonts w:eastAsia="Times New Roman" w:cs="Arial"/>
                <w:lang w:eastAsia="pl-PL"/>
              </w:rPr>
              <w:t xml:space="preserve">. </w:t>
            </w:r>
          </w:p>
          <w:p w14:paraId="5EE3CB3E"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lastRenderedPageBreak/>
              <w:t>Kryterium przyczynia się do realizacji założeń Regionalnego Programu Operacyjnego Województwa Mazowieckiego 2014-2020 w zakresie osiągnięcia większej spójności społeczno-gospodarczej.</w:t>
            </w:r>
          </w:p>
          <w:p w14:paraId="63F8FD96"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OWP, do których kierowane jest wsparcie są zlokalizowane na obszarach wiejskich definiowanych zgodnie z Wytycznymi Ministra Infrastruktury i Rozwoju w zakresie monitorowania postępu rzeczowego realizacji programów operacyjnych na lata 2014-2020. </w:t>
            </w:r>
          </w:p>
          <w:p w14:paraId="62254B31" w14:textId="0B38E9F6" w:rsidR="00474645" w:rsidRPr="00535CB6" w:rsidRDefault="00474645" w:rsidP="008D3A90">
            <w:pPr>
              <w:contextualSpacing/>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4BC27FA0" w14:textId="540EC22D" w:rsidR="00474645" w:rsidRPr="00535CB6" w:rsidRDefault="00474645" w:rsidP="008D3A90">
            <w:pPr>
              <w:pStyle w:val="Akapitzlist0"/>
              <w:numPr>
                <w:ilvl w:val="0"/>
                <w:numId w:val="223"/>
              </w:numPr>
              <w:ind w:left="367" w:hanging="283"/>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7FA6FB62" w14:textId="00472270" w:rsidR="00474645" w:rsidRPr="00535CB6" w:rsidRDefault="00474645" w:rsidP="008D3A90">
            <w:pPr>
              <w:pStyle w:val="Akapitzlist0"/>
              <w:numPr>
                <w:ilvl w:val="0"/>
                <w:numId w:val="223"/>
              </w:numPr>
              <w:ind w:left="367" w:hanging="283"/>
              <w:rPr>
                <w:rFonts w:eastAsia="Times New Roman" w:cs="Arial"/>
                <w:lang w:eastAsia="pl-PL"/>
              </w:rPr>
            </w:pPr>
            <w:r w:rsidRPr="00535CB6">
              <w:rPr>
                <w:rFonts w:eastAsia="Times New Roman" w:cs="Arial"/>
                <w:lang w:eastAsia="pl-PL"/>
              </w:rPr>
              <w:t xml:space="preserve">pośrednie (miasta, przedmieścia– kategoria 2) – poniżej 50% ludności zamieszkuje obszary wiejskie i </w:t>
            </w:r>
            <w:r w:rsidRPr="00535CB6">
              <w:rPr>
                <w:rFonts w:eastAsia="Times New Roman" w:cs="Arial"/>
                <w:lang w:eastAsia="pl-PL"/>
              </w:rPr>
              <w:lastRenderedPageBreak/>
              <w:t>poniżej 50% ludności obszary o dużej gęstości zaludnienia;</w:t>
            </w:r>
          </w:p>
          <w:p w14:paraId="4406CBC6" w14:textId="6C7E7973" w:rsidR="00474645" w:rsidRPr="00535CB6" w:rsidRDefault="00474645" w:rsidP="008D3A90">
            <w:pPr>
              <w:pStyle w:val="Akapitzlist0"/>
              <w:numPr>
                <w:ilvl w:val="0"/>
                <w:numId w:val="223"/>
              </w:numPr>
              <w:ind w:left="367" w:hanging="283"/>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730B1411" w14:textId="062B2B12" w:rsidR="007F6F11" w:rsidRPr="00535CB6" w:rsidRDefault="00474645" w:rsidP="008D3A90">
            <w:pPr>
              <w:contextualSpacing/>
              <w:rPr>
                <w:rFonts w:eastAsia="Times New Roman" w:cs="Arial"/>
                <w:lang w:eastAsia="pl-PL"/>
              </w:rPr>
            </w:pPr>
            <w:r w:rsidRPr="00535CB6">
              <w:rPr>
                <w:rFonts w:eastAsia="Times New Roman" w:cs="Arial"/>
                <w:lang w:eastAsia="pl-PL"/>
              </w:rPr>
              <w:t>Kategoria 3 DEGURBA jest określana na podstawie:</w:t>
            </w:r>
            <w:r w:rsidR="007F6F11" w:rsidRPr="00535CB6">
              <w:rPr>
                <w:rFonts w:eastAsia="Times New Roman" w:cs="Arial"/>
                <w:lang w:eastAsia="pl-PL"/>
              </w:rPr>
              <w:t xml:space="preserve"> </w:t>
            </w:r>
            <w:hyperlink r:id="rId120" w:tooltip="strona Eurostatu - klasyfikacja DEGURBA" w:history="1">
              <w:r w:rsidR="007F6F11" w:rsidRPr="00535CB6">
                <w:rPr>
                  <w:rStyle w:val="Hipercze"/>
                  <w:rFonts w:eastAsia="Times New Roman" w:cs="Arial"/>
                  <w:lang w:eastAsia="pl-PL"/>
                </w:rPr>
                <w:t>http://ec.europa.eu/eurostat/ramon/miscellaneous/index.cfm?TargetUrl=DSP_DEGURBA</w:t>
              </w:r>
            </w:hyperlink>
          </w:p>
          <w:p w14:paraId="53C4376E" w14:textId="0B0DD028" w:rsidR="00474645" w:rsidRPr="00535CB6" w:rsidRDefault="00474645" w:rsidP="008D3A90">
            <w:pPr>
              <w:contextualSpacing/>
              <w:rPr>
                <w:rFonts w:eastAsia="Times New Roman" w:cs="Arial"/>
                <w:lang w:eastAsia="pl-PL"/>
              </w:rPr>
            </w:pPr>
            <w:r w:rsidRPr="00535CB6">
              <w:rPr>
                <w:rFonts w:eastAsia="Times New Roman" w:cs="Arial"/>
                <w:lang w:eastAsia="pl-PL"/>
              </w:rPr>
              <w:t>tabela z nagłówkiem "dla roku odniesienia 2012".</w:t>
            </w:r>
          </w:p>
          <w:p w14:paraId="298F6243"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7CB95C02"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lastRenderedPageBreak/>
              <w:t>0/2 pkt</w:t>
            </w:r>
          </w:p>
        </w:tc>
        <w:tc>
          <w:tcPr>
            <w:tcW w:w="604" w:type="pct"/>
            <w:vAlign w:val="center"/>
          </w:tcPr>
          <w:p w14:paraId="6E0BB75A"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2</w:t>
            </w:r>
          </w:p>
        </w:tc>
      </w:tr>
      <w:tr w:rsidR="003F2749" w:rsidRPr="00272D13" w14:paraId="3B956F1F" w14:textId="77777777" w:rsidTr="0066126B">
        <w:trPr>
          <w:trHeight w:val="20"/>
        </w:trPr>
        <w:tc>
          <w:tcPr>
            <w:tcW w:w="251" w:type="pct"/>
            <w:shd w:val="clear" w:color="auto" w:fill="auto"/>
            <w:vAlign w:val="center"/>
          </w:tcPr>
          <w:p w14:paraId="786185DA" w14:textId="77777777" w:rsidR="00474645" w:rsidRPr="00535CB6" w:rsidRDefault="00474645" w:rsidP="008D3A90">
            <w:pPr>
              <w:numPr>
                <w:ilvl w:val="0"/>
                <w:numId w:val="218"/>
              </w:numPr>
              <w:ind w:left="502"/>
              <w:contextualSpacing/>
              <w:rPr>
                <w:rFonts w:eastAsia="Times New Roman" w:cs="Arial"/>
                <w:lang w:eastAsia="pl-PL"/>
              </w:rPr>
            </w:pPr>
          </w:p>
        </w:tc>
        <w:tc>
          <w:tcPr>
            <w:tcW w:w="1011" w:type="pct"/>
            <w:shd w:val="clear" w:color="auto" w:fill="auto"/>
            <w:vAlign w:val="center"/>
          </w:tcPr>
          <w:p w14:paraId="5058E7A4" w14:textId="39AF7048"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Projekt  jest realizowany wyłącznie na rzecz ośrodków wychowania przedszkolnego, których nie dotyczyło dofinansowanie </w:t>
            </w:r>
            <w:r w:rsidR="007F6F11" w:rsidRPr="00535CB6">
              <w:rPr>
                <w:rFonts w:eastAsia="Times New Roman" w:cs="Arial"/>
                <w:lang w:eastAsia="pl-PL"/>
              </w:rPr>
              <w:br/>
            </w:r>
            <w:r w:rsidRPr="00535CB6">
              <w:rPr>
                <w:rFonts w:eastAsia="Times New Roman" w:cs="Arial"/>
                <w:lang w:eastAsia="pl-PL"/>
              </w:rPr>
              <w:t xml:space="preserve">w tożsamym zakresie </w:t>
            </w:r>
            <w:r w:rsidR="007F6F11" w:rsidRPr="00535CB6">
              <w:rPr>
                <w:rFonts w:eastAsia="Times New Roman" w:cs="Arial"/>
                <w:lang w:eastAsia="pl-PL"/>
              </w:rPr>
              <w:br/>
            </w:r>
            <w:r w:rsidRPr="00535CB6">
              <w:rPr>
                <w:rFonts w:eastAsia="Times New Roman" w:cs="Arial"/>
                <w:lang w:eastAsia="pl-PL"/>
              </w:rPr>
              <w:t>w ramach Poddziałania 9.1.1 Programu Operacyjnego Kapitał Ludzki.</w:t>
            </w:r>
          </w:p>
        </w:tc>
        <w:tc>
          <w:tcPr>
            <w:tcW w:w="1920" w:type="pct"/>
            <w:shd w:val="clear" w:color="auto" w:fill="auto"/>
            <w:vAlign w:val="center"/>
          </w:tcPr>
          <w:p w14:paraId="7DBB6AB2"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Kryterium ma na celu ukierunkowanie wsparcia na obszary i OWP niekorzystające do tej pory ze środków EFS dostępnych w ramach Poddziałania 9.1.1 PO KL. </w:t>
            </w:r>
          </w:p>
          <w:p w14:paraId="19F932FD"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0825E55C" w14:textId="21742F7A" w:rsidR="00474645" w:rsidRPr="00535CB6" w:rsidRDefault="00474645" w:rsidP="008D3A90">
            <w:pPr>
              <w:contextualSpacing/>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0DCBEE8"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1F94A4DF"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0/2</w:t>
            </w:r>
          </w:p>
        </w:tc>
        <w:tc>
          <w:tcPr>
            <w:tcW w:w="604" w:type="pct"/>
            <w:vAlign w:val="center"/>
          </w:tcPr>
          <w:p w14:paraId="2485C9A4"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2</w:t>
            </w:r>
          </w:p>
        </w:tc>
      </w:tr>
      <w:tr w:rsidR="003F2749" w:rsidRPr="00272D13" w14:paraId="4CBFB576" w14:textId="77777777" w:rsidTr="0066126B">
        <w:trPr>
          <w:trHeight w:val="20"/>
        </w:trPr>
        <w:tc>
          <w:tcPr>
            <w:tcW w:w="251" w:type="pct"/>
            <w:shd w:val="clear" w:color="auto" w:fill="auto"/>
            <w:vAlign w:val="center"/>
          </w:tcPr>
          <w:p w14:paraId="6ED4CA3B" w14:textId="77777777" w:rsidR="00474645" w:rsidRPr="00535CB6" w:rsidRDefault="00474645" w:rsidP="008D3A90">
            <w:pPr>
              <w:numPr>
                <w:ilvl w:val="0"/>
                <w:numId w:val="218"/>
              </w:numPr>
              <w:ind w:left="502"/>
              <w:contextualSpacing/>
              <w:rPr>
                <w:rFonts w:eastAsia="Times New Roman" w:cs="Arial"/>
                <w:lang w:eastAsia="pl-PL"/>
              </w:rPr>
            </w:pPr>
          </w:p>
        </w:tc>
        <w:tc>
          <w:tcPr>
            <w:tcW w:w="1011" w:type="pct"/>
            <w:shd w:val="clear" w:color="auto" w:fill="auto"/>
            <w:vAlign w:val="center"/>
          </w:tcPr>
          <w:p w14:paraId="745F2EB2" w14:textId="0ACC6ADB"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Nie mniej niż 10%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w:t>
            </w:r>
          </w:p>
        </w:tc>
        <w:tc>
          <w:tcPr>
            <w:tcW w:w="1920" w:type="pct"/>
            <w:shd w:val="clear" w:color="auto" w:fill="auto"/>
            <w:vAlign w:val="center"/>
          </w:tcPr>
          <w:p w14:paraId="028F46D9"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69"/>
            </w:r>
            <w:r w:rsidRPr="00535CB6">
              <w:rPr>
                <w:rFonts w:eastAsia="Times New Roman" w:cs="Arial"/>
                <w:lang w:eastAsia="pl-PL"/>
              </w:rPr>
              <w:t>.</w:t>
            </w:r>
          </w:p>
          <w:p w14:paraId="4D9DA0C3"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Kryterium jest zgodne z ratyfikowaną przez Polskę Konwencją Praw Dziecka, która w artykule 23 pkt. 1 mówi, </w:t>
            </w:r>
            <w:r w:rsidRPr="00535CB6">
              <w:rPr>
                <w:rFonts w:eastAsia="Times New Roman" w:cs="Arial"/>
                <w:lang w:eastAsia="pl-PL"/>
              </w:rPr>
              <w:lastRenderedPageBreak/>
              <w:t>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332D3FF2"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69FAEEFE" w14:textId="014E1C23" w:rsidR="00474645" w:rsidRPr="00535CB6" w:rsidRDefault="00474645" w:rsidP="008D3A90">
            <w:pPr>
              <w:contextualSpacing/>
              <w:rPr>
                <w:rFonts w:eastAsia="Times New Roman" w:cs="Arial"/>
                <w:lang w:eastAsia="pl-PL"/>
              </w:rPr>
            </w:pPr>
            <w:r w:rsidRPr="00535CB6">
              <w:rPr>
                <w:rFonts w:eastAsia="Times New Roman" w:cs="Arial"/>
                <w:lang w:eastAsia="pl-PL"/>
              </w:rPr>
              <w:lastRenderedPageBreak/>
              <w:t xml:space="preserve">do 10 %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lub brak informacji w tym zakresie - 0 pkt,</w:t>
            </w:r>
          </w:p>
          <w:p w14:paraId="19459953" w14:textId="6D05B435" w:rsidR="00474645" w:rsidRPr="00535CB6" w:rsidRDefault="00474645" w:rsidP="008D3A90">
            <w:pPr>
              <w:contextualSpacing/>
              <w:rPr>
                <w:rFonts w:eastAsia="Times New Roman" w:cs="Arial"/>
                <w:lang w:eastAsia="pl-PL"/>
              </w:rPr>
            </w:pPr>
            <w:r w:rsidRPr="00535CB6">
              <w:rPr>
                <w:rFonts w:eastAsia="Times New Roman" w:cs="Arial"/>
                <w:lang w:eastAsia="pl-PL"/>
              </w:rPr>
              <w:lastRenderedPageBreak/>
              <w:t xml:space="preserve">od 10% do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3 pkt,</w:t>
            </w:r>
          </w:p>
          <w:p w14:paraId="4CCB72DA" w14:textId="0EDF419B"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powyżej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6 pkt</w:t>
            </w:r>
          </w:p>
        </w:tc>
        <w:tc>
          <w:tcPr>
            <w:tcW w:w="604" w:type="pct"/>
            <w:vAlign w:val="center"/>
          </w:tcPr>
          <w:p w14:paraId="3402067D"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lastRenderedPageBreak/>
              <w:t>6</w:t>
            </w:r>
          </w:p>
        </w:tc>
      </w:tr>
      <w:tr w:rsidR="003F2749" w:rsidRPr="00272D13" w14:paraId="34BC7C13" w14:textId="77777777" w:rsidTr="0066126B">
        <w:trPr>
          <w:trHeight w:val="20"/>
        </w:trPr>
        <w:tc>
          <w:tcPr>
            <w:tcW w:w="251" w:type="pct"/>
            <w:shd w:val="clear" w:color="auto" w:fill="auto"/>
            <w:vAlign w:val="center"/>
          </w:tcPr>
          <w:p w14:paraId="71A157B7" w14:textId="77777777" w:rsidR="00474645" w:rsidRPr="00535CB6" w:rsidRDefault="00474645" w:rsidP="008D3A90">
            <w:pPr>
              <w:numPr>
                <w:ilvl w:val="0"/>
                <w:numId w:val="218"/>
              </w:numPr>
              <w:ind w:left="502"/>
              <w:contextualSpacing/>
              <w:rPr>
                <w:rFonts w:eastAsia="Times New Roman" w:cs="Arial"/>
                <w:lang w:eastAsia="pl-PL"/>
              </w:rPr>
            </w:pPr>
          </w:p>
        </w:tc>
        <w:tc>
          <w:tcPr>
            <w:tcW w:w="1011" w:type="pct"/>
            <w:shd w:val="clear" w:color="auto" w:fill="auto"/>
            <w:vAlign w:val="center"/>
          </w:tcPr>
          <w:p w14:paraId="55AEFE3E"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Projekt obejmuje minimum jedno dodatkowe działanie mające na celu zwiększenie efektywności wsparcia w ramach upowszechnia edukacji przedszkolnej: </w:t>
            </w:r>
          </w:p>
          <w:p w14:paraId="355C669E" w14:textId="77777777" w:rsidR="00474645" w:rsidRPr="00535CB6" w:rsidRDefault="00474645" w:rsidP="008D3A90">
            <w:pPr>
              <w:pStyle w:val="Akapitzlist0"/>
              <w:numPr>
                <w:ilvl w:val="1"/>
                <w:numId w:val="213"/>
              </w:numPr>
              <w:ind w:left="229" w:hanging="209"/>
              <w:rPr>
                <w:rFonts w:eastAsia="Times New Roman" w:cs="Arial"/>
                <w:lang w:eastAsia="pl-PL"/>
              </w:rPr>
            </w:pPr>
            <w:r w:rsidRPr="00535CB6">
              <w:rPr>
                <w:rFonts w:eastAsia="Times New Roman" w:cs="Arial"/>
                <w:lang w:eastAsia="pl-PL"/>
              </w:rPr>
              <w:t>rozszerzenie oferty OWP o dodatkowe zajęcia wyrównujące szanse edukacyjne dzieci w zakresie stwierdzonych deficytów;</w:t>
            </w:r>
          </w:p>
          <w:p w14:paraId="34D989ED" w14:textId="77777777" w:rsidR="00474645" w:rsidRPr="00535CB6" w:rsidRDefault="00474645" w:rsidP="008D3A90">
            <w:pPr>
              <w:pStyle w:val="Akapitzlist0"/>
              <w:numPr>
                <w:ilvl w:val="1"/>
                <w:numId w:val="213"/>
              </w:numPr>
              <w:ind w:left="229" w:hanging="209"/>
              <w:rPr>
                <w:rFonts w:eastAsia="Times New Roman" w:cs="Arial"/>
                <w:lang w:eastAsia="pl-PL"/>
              </w:rPr>
            </w:pPr>
            <w:r w:rsidRPr="00535CB6">
              <w:rPr>
                <w:rFonts w:eastAsia="Times New Roman" w:cs="Arial"/>
                <w:lang w:eastAsia="pl-PL"/>
              </w:rPr>
              <w:t>wydłużenie godzin pracy OWP;</w:t>
            </w:r>
          </w:p>
          <w:p w14:paraId="188D0A5D" w14:textId="2C9A22C3" w:rsidR="00474645" w:rsidRPr="00535CB6" w:rsidRDefault="00474645" w:rsidP="008D3A90">
            <w:pPr>
              <w:pStyle w:val="Akapitzlist0"/>
              <w:numPr>
                <w:ilvl w:val="1"/>
                <w:numId w:val="213"/>
              </w:numPr>
              <w:ind w:left="229" w:hanging="209"/>
              <w:rPr>
                <w:rFonts w:eastAsia="Times New Roman" w:cs="Arial"/>
                <w:lang w:eastAsia="pl-PL"/>
              </w:rPr>
            </w:pPr>
            <w:r w:rsidRPr="00535CB6">
              <w:rPr>
                <w:rFonts w:eastAsia="Times New Roman" w:cs="Arial"/>
                <w:lang w:eastAsia="pl-PL"/>
              </w:rPr>
              <w:t xml:space="preserve">doskonalenie umiejętności, kompetencji lub kwalifikacji zawodowych nauczycieli OWP </w:t>
            </w:r>
            <w:r w:rsidR="007F6F11" w:rsidRPr="00535CB6">
              <w:rPr>
                <w:rFonts w:eastAsia="Times New Roman" w:cs="Arial"/>
                <w:lang w:eastAsia="pl-PL"/>
              </w:rPr>
              <w:br/>
            </w:r>
            <w:r w:rsidRPr="00535CB6">
              <w:rPr>
                <w:rFonts w:eastAsia="Times New Roman" w:cs="Arial"/>
                <w:lang w:eastAsia="pl-PL"/>
              </w:rPr>
              <w:t xml:space="preserve">do pracy z dziećmi w wieku przedszkolnym, </w:t>
            </w:r>
            <w:r w:rsidR="007F6F11" w:rsidRPr="00535CB6">
              <w:rPr>
                <w:rFonts w:eastAsia="Times New Roman" w:cs="Arial"/>
                <w:lang w:eastAsia="pl-PL"/>
              </w:rPr>
              <w:br/>
            </w:r>
            <w:r w:rsidRPr="00535CB6">
              <w:rPr>
                <w:rFonts w:eastAsia="Times New Roman" w:cs="Arial"/>
                <w:lang w:eastAsia="pl-PL"/>
              </w:rPr>
              <w:t xml:space="preserve">w tym w szczególności </w:t>
            </w:r>
            <w:r w:rsidR="007F6F11" w:rsidRPr="00535CB6">
              <w:rPr>
                <w:rFonts w:eastAsia="Times New Roman" w:cs="Arial"/>
                <w:lang w:eastAsia="pl-PL"/>
              </w:rPr>
              <w:br/>
            </w:r>
            <w:r w:rsidRPr="00535CB6">
              <w:rPr>
                <w:rFonts w:eastAsia="Times New Roman" w:cs="Arial"/>
                <w:lang w:eastAsia="pl-PL"/>
              </w:rPr>
              <w:t xml:space="preserve">z dziećmi ze specjalnymi potrzebami edukacyjnymi </w:t>
            </w:r>
            <w:r w:rsidRPr="00535CB6">
              <w:rPr>
                <w:rFonts w:eastAsia="Times New Roman" w:cs="Arial"/>
                <w:lang w:eastAsia="pl-PL"/>
              </w:rPr>
              <w:lastRenderedPageBreak/>
              <w:t>oraz w zakresie współpracy nauczycieli z rodzicami, w tym radzenia sobie w sytuacjach trudnych.</w:t>
            </w:r>
          </w:p>
        </w:tc>
        <w:tc>
          <w:tcPr>
            <w:tcW w:w="1920" w:type="pct"/>
            <w:shd w:val="clear" w:color="auto" w:fill="auto"/>
            <w:vAlign w:val="center"/>
          </w:tcPr>
          <w:p w14:paraId="75D34D46" w14:textId="5F2C0D8D" w:rsidR="00474645" w:rsidRPr="00535CB6" w:rsidRDefault="00474645" w:rsidP="008D3A90">
            <w:pPr>
              <w:contextualSpacing/>
              <w:rPr>
                <w:rFonts w:eastAsia="Times New Roman" w:cs="Arial"/>
                <w:lang w:eastAsia="pl-PL"/>
              </w:rPr>
            </w:pPr>
            <w:r w:rsidRPr="00535CB6">
              <w:rPr>
                <w:rFonts w:eastAsia="Times New Roman" w:cs="Arial"/>
                <w:lang w:eastAsia="pl-PL"/>
              </w:rPr>
              <w:lastRenderedPageBreak/>
              <w:t xml:space="preserve">Kryterium ma na celu zwiększenie skuteczności wsparcia realizowanego w ramach upowszechniania edukacji przedszkolnej. Ponadto zapewnia racjonalne </w:t>
            </w:r>
            <w:r w:rsidR="007F6F11" w:rsidRPr="00535CB6">
              <w:rPr>
                <w:rFonts w:eastAsia="Times New Roman" w:cs="Arial"/>
                <w:lang w:eastAsia="pl-PL"/>
              </w:rPr>
              <w:br/>
            </w:r>
            <w:r w:rsidRPr="00535CB6">
              <w:rPr>
                <w:rFonts w:eastAsia="Times New Roman" w:cs="Arial"/>
                <w:lang w:eastAsia="pl-PL"/>
              </w:rPr>
              <w:t>i efektywne wykorzystanie środków z Europejskiego Funduszu Społecznego.</w:t>
            </w:r>
          </w:p>
          <w:p w14:paraId="46487F2C" w14:textId="3810CAB1"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Kryterium jest zgodne z Wytycznymi Ministra Rozwoju </w:t>
            </w:r>
            <w:r w:rsidR="007F6F11" w:rsidRPr="00535CB6">
              <w:rPr>
                <w:rFonts w:eastAsia="Times New Roman" w:cs="Arial"/>
                <w:lang w:eastAsia="pl-PL"/>
              </w:rPr>
              <w:br/>
            </w:r>
            <w:r w:rsidRPr="00535CB6">
              <w:rPr>
                <w:rFonts w:eastAsia="Times New Roman" w:cs="Arial"/>
                <w:lang w:eastAsia="pl-PL"/>
              </w:rPr>
              <w:t>z dnia 6 września 2016 r. w zakresie realizacji przedsięwzięć z udziałem środków Europejskiego Funduszu Społecznego w obszarze edukacji na lata 2014-2020.</w:t>
            </w:r>
          </w:p>
          <w:p w14:paraId="6643A7DA"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4C8B537A"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brak dodatkowych działań lub brak informacji w tym zakresie - 0 pkt,</w:t>
            </w:r>
          </w:p>
          <w:p w14:paraId="180E3DC6"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1 dodatkowe działanie - 2 pkt,</w:t>
            </w:r>
          </w:p>
          <w:p w14:paraId="75648F39"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2 dodatkowe działania - 4 pkt,</w:t>
            </w:r>
          </w:p>
          <w:p w14:paraId="2DD763B0"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3 dodatkowe działania - 6 pkt</w:t>
            </w:r>
          </w:p>
          <w:p w14:paraId="3B1812A8"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604" w:type="pct"/>
            <w:vAlign w:val="center"/>
          </w:tcPr>
          <w:p w14:paraId="259087F5"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8</w:t>
            </w:r>
          </w:p>
        </w:tc>
      </w:tr>
      <w:tr w:rsidR="003F2749" w:rsidRPr="00272D13" w14:paraId="3863B3C4" w14:textId="77777777" w:rsidTr="0066126B">
        <w:trPr>
          <w:trHeight w:val="20"/>
        </w:trPr>
        <w:tc>
          <w:tcPr>
            <w:tcW w:w="251" w:type="pct"/>
            <w:shd w:val="clear" w:color="auto" w:fill="auto"/>
            <w:vAlign w:val="center"/>
          </w:tcPr>
          <w:p w14:paraId="3DF0B5FA" w14:textId="77777777" w:rsidR="00474645" w:rsidRPr="00535CB6" w:rsidRDefault="00474645" w:rsidP="008D3A90">
            <w:pPr>
              <w:numPr>
                <w:ilvl w:val="0"/>
                <w:numId w:val="218"/>
              </w:numPr>
              <w:ind w:left="502"/>
              <w:contextualSpacing/>
              <w:rPr>
                <w:rFonts w:eastAsia="Times New Roman" w:cs="Arial"/>
                <w:lang w:eastAsia="pl-PL"/>
              </w:rPr>
            </w:pPr>
          </w:p>
        </w:tc>
        <w:tc>
          <w:tcPr>
            <w:tcW w:w="1011" w:type="pct"/>
            <w:tcBorders>
              <w:bottom w:val="single" w:sz="4" w:space="0" w:color="auto"/>
            </w:tcBorders>
            <w:shd w:val="clear" w:color="auto" w:fill="auto"/>
            <w:vAlign w:val="center"/>
          </w:tcPr>
          <w:p w14:paraId="5681FFD3" w14:textId="281F06B3"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Projekt jest zgodny </w:t>
            </w:r>
            <w:r w:rsidR="007F6F11"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0" w:type="pct"/>
            <w:tcBorders>
              <w:bottom w:val="single" w:sz="4" w:space="0" w:color="auto"/>
            </w:tcBorders>
            <w:shd w:val="clear" w:color="auto" w:fill="auto"/>
            <w:vAlign w:val="center"/>
          </w:tcPr>
          <w:p w14:paraId="544030D8" w14:textId="4950C8CF"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w:t>
            </w:r>
            <w:r w:rsidR="007F6F11" w:rsidRPr="00535CB6">
              <w:rPr>
                <w:rFonts w:eastAsia="Times New Roman" w:cs="Arial"/>
                <w:lang w:eastAsia="pl-PL"/>
              </w:rPr>
              <w:br/>
            </w:r>
            <w:r w:rsidRPr="00535CB6">
              <w:rPr>
                <w:rFonts w:eastAsia="Times New Roman" w:cs="Arial"/>
                <w:lang w:eastAsia="pl-PL"/>
              </w:rPr>
              <w:t xml:space="preserve">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D9EBD96" w14:textId="3B34877D"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007F6F11" w:rsidRPr="00535CB6">
              <w:rPr>
                <w:rFonts w:eastAsia="Times New Roman" w:cs="Arial"/>
                <w:lang w:eastAsia="pl-PL"/>
              </w:rPr>
              <w:br/>
            </w:r>
            <w:r w:rsidRPr="00535CB6">
              <w:rPr>
                <w:rFonts w:eastAsia="Times New Roman" w:cs="Arial"/>
                <w:lang w:eastAsia="pl-PL"/>
              </w:rPr>
              <w:t>i typami operacji przewidzianymi w konkursie oraz realizację wskaźników obligatoryjnych dla konkursu.</w:t>
            </w:r>
          </w:p>
          <w:p w14:paraId="0DDC0BA5" w14:textId="78486368"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1" w:tooltip="strona Fundusze Dla Mazowsza" w:history="1">
              <w:r w:rsidR="007F6F11" w:rsidRPr="00535CB6">
                <w:rPr>
                  <w:rStyle w:val="Hipercze"/>
                  <w:rFonts w:eastAsia="Times New Roman" w:cs="Arial"/>
                  <w:lang w:eastAsia="pl-PL"/>
                </w:rPr>
                <w:t>http://www.funduszedlamazowsza.eu/</w:t>
              </w:r>
            </w:hyperlink>
          </w:p>
          <w:p w14:paraId="4DB77ED9"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38A36BB" w14:textId="30346796" w:rsidR="00474645" w:rsidRPr="00535CB6" w:rsidRDefault="00474645" w:rsidP="008D3A90">
            <w:pPr>
              <w:contextualSpacing/>
              <w:rPr>
                <w:rFonts w:eastAsia="Times New Roman" w:cs="Arial"/>
                <w:lang w:eastAsia="pl-PL"/>
              </w:rPr>
            </w:pPr>
            <w:r w:rsidRPr="00535CB6">
              <w:rPr>
                <w:rFonts w:eastAsia="Times New Roman" w:cs="Arial"/>
                <w:lang w:eastAsia="pl-PL"/>
              </w:rPr>
              <w:lastRenderedPageBreak/>
              <w:t>Kryterium wynika z zapisów RPO WM oraz Wytycznych w zakresie rewitalizacji w programach operacyjnych na lata 2014-2020.</w:t>
            </w:r>
          </w:p>
          <w:p w14:paraId="38626CFD" w14:textId="6AAC2A61"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Kryterium weryfikowane na podstawie zapisów </w:t>
            </w:r>
            <w:r w:rsidR="007F6F11" w:rsidRPr="00535CB6">
              <w:rPr>
                <w:rFonts w:eastAsia="Times New Roman" w:cs="Arial"/>
                <w:lang w:eastAsia="pl-PL"/>
              </w:rPr>
              <w:br/>
            </w:r>
            <w:r w:rsidRPr="00535CB6">
              <w:rPr>
                <w:rFonts w:eastAsia="Times New Roman" w:cs="Arial"/>
                <w:lang w:eastAsia="pl-PL"/>
              </w:rPr>
              <w:t>we wniosku o dofinansowanie projektu</w:t>
            </w:r>
          </w:p>
        </w:tc>
        <w:tc>
          <w:tcPr>
            <w:tcW w:w="1214" w:type="pct"/>
            <w:tcBorders>
              <w:bottom w:val="single" w:sz="4" w:space="0" w:color="auto"/>
            </w:tcBorders>
            <w:shd w:val="clear" w:color="auto" w:fill="auto"/>
            <w:vAlign w:val="center"/>
          </w:tcPr>
          <w:p w14:paraId="32FC0392" w14:textId="5D84DAF5" w:rsidR="00474645" w:rsidRPr="00535CB6" w:rsidRDefault="00474645" w:rsidP="008D3A90">
            <w:pPr>
              <w:contextualSpacing/>
              <w:rPr>
                <w:rFonts w:eastAsia="Times New Roman" w:cs="Arial"/>
                <w:lang w:eastAsia="pl-PL"/>
              </w:rPr>
            </w:pPr>
            <w:r w:rsidRPr="00535CB6">
              <w:rPr>
                <w:rFonts w:eastAsia="Times New Roman" w:cs="Arial"/>
                <w:lang w:eastAsia="pl-PL"/>
              </w:rPr>
              <w:lastRenderedPageBreak/>
              <w:t>projekt nie jest zgodny z programem rewitalizacji lub brak informacji w tym</w:t>
            </w:r>
          </w:p>
          <w:p w14:paraId="0921D3D4"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zakresie – 0 pkt,</w:t>
            </w:r>
          </w:p>
          <w:p w14:paraId="71C8330C"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projekt jest zgodny z programem</w:t>
            </w:r>
          </w:p>
          <w:p w14:paraId="4E014257" w14:textId="52DA9F53" w:rsidR="00474645" w:rsidRPr="00535CB6" w:rsidRDefault="00474645" w:rsidP="008D3A90">
            <w:pPr>
              <w:contextualSpacing/>
              <w:rPr>
                <w:rFonts w:eastAsia="Times New Roman" w:cs="Arial"/>
                <w:lang w:eastAsia="pl-PL"/>
              </w:rPr>
            </w:pPr>
            <w:r w:rsidRPr="00535CB6">
              <w:rPr>
                <w:rFonts w:eastAsia="Times New Roman" w:cs="Arial"/>
                <w:lang w:eastAsia="pl-PL"/>
              </w:rPr>
              <w:t>rewitalizacji – 2 pkt</w:t>
            </w:r>
          </w:p>
        </w:tc>
        <w:tc>
          <w:tcPr>
            <w:tcW w:w="604" w:type="pct"/>
            <w:tcBorders>
              <w:bottom w:val="single" w:sz="4" w:space="0" w:color="auto"/>
            </w:tcBorders>
            <w:vAlign w:val="center"/>
          </w:tcPr>
          <w:p w14:paraId="215AEDDB"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2</w:t>
            </w:r>
          </w:p>
        </w:tc>
      </w:tr>
      <w:tr w:rsidR="003F2749" w:rsidRPr="00272D13" w14:paraId="5BECE85F" w14:textId="77777777" w:rsidTr="0066126B">
        <w:trPr>
          <w:trHeight w:val="20"/>
        </w:trPr>
        <w:tc>
          <w:tcPr>
            <w:tcW w:w="251" w:type="pct"/>
            <w:shd w:val="clear" w:color="auto" w:fill="auto"/>
            <w:vAlign w:val="center"/>
          </w:tcPr>
          <w:p w14:paraId="63F42B6F" w14:textId="77777777" w:rsidR="00474645" w:rsidRPr="00535CB6" w:rsidRDefault="00474645" w:rsidP="008D3A90">
            <w:pPr>
              <w:numPr>
                <w:ilvl w:val="0"/>
                <w:numId w:val="218"/>
              </w:numPr>
              <w:ind w:left="502"/>
              <w:contextualSpacing/>
              <w:rPr>
                <w:rFonts w:eastAsia="Times New Roman" w:cs="Arial"/>
                <w:lang w:eastAsia="pl-PL"/>
              </w:rPr>
            </w:pPr>
          </w:p>
        </w:tc>
        <w:tc>
          <w:tcPr>
            <w:tcW w:w="1011" w:type="pct"/>
            <w:shd w:val="clear" w:color="auto" w:fill="auto"/>
            <w:vAlign w:val="center"/>
          </w:tcPr>
          <w:p w14:paraId="29333B3C"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1920" w:type="pct"/>
            <w:shd w:val="clear" w:color="auto" w:fill="auto"/>
            <w:vAlign w:val="center"/>
          </w:tcPr>
          <w:p w14:paraId="2D743494" w14:textId="77777777" w:rsidR="00474645" w:rsidRPr="00535CB6" w:rsidRDefault="00474645" w:rsidP="008D3A90">
            <w:pPr>
              <w:shd w:val="clear" w:color="auto" w:fill="FFFFFF"/>
              <w:contextualSpacing/>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5E11EC0D" w14:textId="77777777" w:rsidR="00474645" w:rsidRPr="00535CB6" w:rsidRDefault="00474645" w:rsidP="008D3A90">
            <w:pPr>
              <w:shd w:val="clear" w:color="auto" w:fill="FFFFFF"/>
              <w:contextualSpacing/>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7099AA34" w14:textId="77777777" w:rsidR="00474645" w:rsidRPr="00535CB6" w:rsidRDefault="00474645" w:rsidP="008D3A90">
            <w:pPr>
              <w:shd w:val="clear" w:color="auto" w:fill="FFFFFF"/>
              <w:contextualSpacing/>
              <w:rPr>
                <w:rFonts w:eastAsia="Times New Roman" w:cs="Arial"/>
                <w:lang w:eastAsia="pl-PL"/>
              </w:rPr>
            </w:pPr>
            <w:r w:rsidRPr="00535CB6">
              <w:rPr>
                <w:rFonts w:eastAsia="Times New Roman" w:cs="Arial"/>
                <w:lang w:eastAsia="pl-PL"/>
              </w:rPr>
              <w:t>Koszt liczony według wzoru:</w:t>
            </w:r>
          </w:p>
          <w:p w14:paraId="1368F154" w14:textId="77777777" w:rsidR="00474645" w:rsidRPr="00535CB6" w:rsidRDefault="00474645" w:rsidP="008D3A90">
            <w:pPr>
              <w:shd w:val="clear" w:color="auto" w:fill="FFFFFF"/>
              <w:contextualSpacing/>
              <w:rPr>
                <w:rFonts w:eastAsia="Times New Roman" w:cs="Arial"/>
                <w:lang w:eastAsia="pl-PL"/>
              </w:rPr>
            </w:pPr>
            <w:r w:rsidRPr="00535CB6">
              <w:rPr>
                <w:rFonts w:eastAsia="Times New Roman" w:cs="Arial"/>
                <w:lang w:eastAsia="pl-PL"/>
              </w:rPr>
              <w:t>Wartość projektu (euro)</w:t>
            </w:r>
          </w:p>
          <w:p w14:paraId="3BFEE2D5" w14:textId="7D5CBBAB" w:rsidR="00474645" w:rsidRPr="00535CB6" w:rsidRDefault="004A6F35" w:rsidP="008D3A90">
            <w:pPr>
              <w:shd w:val="clear" w:color="auto" w:fill="FFFFFF"/>
              <w:contextualSpacing/>
              <w:rPr>
                <w:rFonts w:eastAsia="Times New Roman" w:cs="Arial"/>
                <w:lang w:eastAsia="pl-PL"/>
              </w:rPr>
            </w:pPr>
            <w:r w:rsidRPr="00535CB6">
              <w:rPr>
                <w:rFonts w:eastAsia="Times New Roman" w:cs="Arial"/>
                <w:noProof/>
                <w:lang w:eastAsia="pl-PL"/>
              </w:rPr>
              <w:drawing>
                <wp:inline distT="0" distB="0" distL="0" distR="0" wp14:anchorId="13C4D17E" wp14:editId="785DA6B0">
                  <wp:extent cx="1225550" cy="12065"/>
                  <wp:effectExtent l="0" t="0" r="0" b="6985"/>
                  <wp:docPr id="5" name="Obraz 5" descr="kreska ułamkowa, nad kreską &quot;Wartość projektu (euro), pod kreską &quot;Liczba miejsc wychowania przedszkolnego dofinansowanych w programie&quot;, wynik mniejszy równy 20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25550" cy="12065"/>
                          </a:xfrm>
                          <a:prstGeom prst="rect">
                            <a:avLst/>
                          </a:prstGeom>
                          <a:noFill/>
                        </pic:spPr>
                      </pic:pic>
                    </a:graphicData>
                  </a:graphic>
                </wp:inline>
              </w:drawing>
            </w:r>
            <w:r w:rsidRPr="00535CB6">
              <w:rPr>
                <w:rFonts w:eastAsia="Times New Roman" w:cs="Arial"/>
                <w:lang w:eastAsia="pl-PL"/>
              </w:rPr>
              <w:t xml:space="preserve"> &lt;=  2 081 euro</w:t>
            </w:r>
          </w:p>
          <w:p w14:paraId="3C50CB83" w14:textId="45D0205A" w:rsidR="00474645" w:rsidRPr="00535CB6" w:rsidRDefault="00474645" w:rsidP="008D3A90">
            <w:pPr>
              <w:contextualSpacing/>
              <w:rPr>
                <w:rFonts w:eastAsia="Times New Roman" w:cs="Arial"/>
                <w:lang w:eastAsia="pl-PL"/>
              </w:rPr>
            </w:pPr>
            <w:r w:rsidRPr="00535CB6">
              <w:rPr>
                <w:rFonts w:eastAsia="Times New Roman" w:cs="Arial"/>
                <w:lang w:eastAsia="pl-PL"/>
              </w:rPr>
              <w:t>Liczba miejsc wychowania przedszkolnego dofinansowanych w programie</w:t>
            </w:r>
            <w:r w:rsidRPr="00535CB6">
              <w:rPr>
                <w:rFonts w:eastAsia="Times New Roman" w:cs="Arial"/>
                <w:lang w:eastAsia="pl-PL"/>
              </w:rPr>
              <w:b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029C3B08"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koszt jednostkowy miejsca wychowania przedszkolnego utworzonego w ramach projektu powyżej 2 081euro lub brak informacji dotyczącej finansowania tworzenia nowych miejsc wychowania przedszkolnego w ramach projektu - 0 pkt,</w:t>
            </w:r>
          </w:p>
          <w:p w14:paraId="3E915E99"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koszt jednostkowy miejsca wychowania przedszkolnego utworzonego w ramach projektu jest równy lub mniejszy 2 081 euro - 3  pkt</w:t>
            </w:r>
          </w:p>
        </w:tc>
        <w:tc>
          <w:tcPr>
            <w:tcW w:w="604" w:type="pct"/>
            <w:vAlign w:val="center"/>
          </w:tcPr>
          <w:p w14:paraId="69E6F25E"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3</w:t>
            </w:r>
          </w:p>
        </w:tc>
      </w:tr>
      <w:tr w:rsidR="003F2749" w:rsidRPr="00272D13" w14:paraId="0144C531" w14:textId="77777777" w:rsidTr="0066126B">
        <w:trPr>
          <w:trHeight w:val="20"/>
        </w:trPr>
        <w:tc>
          <w:tcPr>
            <w:tcW w:w="251" w:type="pct"/>
            <w:shd w:val="clear" w:color="auto" w:fill="auto"/>
            <w:vAlign w:val="center"/>
          </w:tcPr>
          <w:p w14:paraId="2A9B77C1" w14:textId="77777777" w:rsidR="00474645" w:rsidRPr="00535CB6" w:rsidRDefault="00474645" w:rsidP="008D3A90">
            <w:pPr>
              <w:numPr>
                <w:ilvl w:val="0"/>
                <w:numId w:val="218"/>
              </w:numPr>
              <w:ind w:left="502"/>
              <w:contextualSpacing/>
              <w:rPr>
                <w:rFonts w:eastAsia="Times New Roman" w:cs="Arial"/>
                <w:lang w:eastAsia="pl-PL"/>
              </w:rPr>
            </w:pPr>
          </w:p>
        </w:tc>
        <w:tc>
          <w:tcPr>
            <w:tcW w:w="1011" w:type="pct"/>
            <w:vAlign w:val="center"/>
          </w:tcPr>
          <w:p w14:paraId="2CDE4C79" w14:textId="5A44B1B6" w:rsidR="00474645" w:rsidRPr="00535CB6" w:rsidRDefault="00474645" w:rsidP="008D3A90">
            <w:pPr>
              <w:contextualSpacing/>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0" w:type="pct"/>
            <w:vAlign w:val="center"/>
          </w:tcPr>
          <w:p w14:paraId="67289818"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1B5FBE44"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w:t>
            </w:r>
            <w:r w:rsidRPr="00535CB6">
              <w:rPr>
                <w:rFonts w:eastAsia="Times New Roman" w:cs="Arial"/>
                <w:lang w:eastAsia="pl-PL"/>
              </w:rPr>
              <w:lastRenderedPageBreak/>
              <w:t xml:space="preserve">na stronie </w:t>
            </w:r>
            <w:hyperlink r:id="rId123"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312FF9C"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AE4D365"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478EADB8" w14:textId="1862720E" w:rsidR="00474645" w:rsidRPr="00535CB6" w:rsidRDefault="00474645" w:rsidP="008D3A90">
            <w:pPr>
              <w:shd w:val="clear" w:color="auto" w:fill="FFFFFF"/>
              <w:contextualSpacing/>
              <w:rPr>
                <w:rFonts w:eastAsia="Calibri" w:cs="Arial"/>
                <w:lang w:eastAsia="pl-PL"/>
              </w:rPr>
            </w:pPr>
            <w:r w:rsidRPr="00535CB6">
              <w:rPr>
                <w:rFonts w:eastAsia="Times New Roman" w:cs="Arial"/>
                <w:lang w:eastAsia="pl-PL"/>
              </w:rP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vAlign w:val="center"/>
          </w:tcPr>
          <w:p w14:paraId="47AB587D" w14:textId="4CD0C431" w:rsidR="00474645" w:rsidRPr="00535CB6" w:rsidRDefault="00474645" w:rsidP="008D3A90">
            <w:pPr>
              <w:contextualSpacing/>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136E9BCA" w14:textId="77777777" w:rsidR="00474645" w:rsidRPr="00535CB6" w:rsidRDefault="00474645" w:rsidP="008D3A90">
            <w:pPr>
              <w:contextualSpacing/>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 - 2 pkt</w:t>
            </w:r>
          </w:p>
        </w:tc>
        <w:tc>
          <w:tcPr>
            <w:tcW w:w="604" w:type="pct"/>
            <w:vAlign w:val="center"/>
          </w:tcPr>
          <w:p w14:paraId="6A05F2E9" w14:textId="68F2CDDA" w:rsidR="00474645" w:rsidRPr="00535CB6" w:rsidRDefault="00474645" w:rsidP="008D3A90">
            <w:pPr>
              <w:contextualSpacing/>
              <w:rPr>
                <w:rFonts w:eastAsia="Times New Roman" w:cs="Arial"/>
                <w:lang w:eastAsia="pl-PL"/>
              </w:rPr>
            </w:pPr>
            <w:r w:rsidRPr="00535CB6">
              <w:rPr>
                <w:rFonts w:eastAsia="Times New Roman" w:cs="Arial"/>
                <w:lang w:eastAsia="pl-PL"/>
              </w:rPr>
              <w:lastRenderedPageBreak/>
              <w:t>2</w:t>
            </w:r>
          </w:p>
        </w:tc>
      </w:tr>
    </w:tbl>
    <w:p w14:paraId="06FA8AE7" w14:textId="77777777" w:rsidR="00642B9B" w:rsidRDefault="00642B9B">
      <w:pPr>
        <w:spacing w:before="120" w:after="120" w:line="276" w:lineRule="auto"/>
        <w:jc w:val="both"/>
        <w:rPr>
          <w:rFonts w:cs="Arial"/>
        </w:rPr>
      </w:pPr>
      <w:r>
        <w:rPr>
          <w:rFonts w:cs="Arial"/>
        </w:rPr>
        <w:br w:type="page"/>
      </w:r>
    </w:p>
    <w:p w14:paraId="6632C17E" w14:textId="77777777" w:rsidR="00642B9B" w:rsidRDefault="00642B9B" w:rsidP="00642B9B">
      <w:pPr>
        <w:pStyle w:val="Nagwek5"/>
        <w:rPr>
          <w:rFonts w:eastAsia="Calibri"/>
          <w:lang w:eastAsia="pl-PL"/>
        </w:rPr>
      </w:pPr>
      <w:bookmarkStart w:id="620" w:name="_Toc131078679"/>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370"/>
      </w:r>
      <w:bookmarkEnd w:id="620"/>
    </w:p>
    <w:p w14:paraId="4435E892" w14:textId="41A53183" w:rsidR="00642B9B" w:rsidRDefault="00642B9B" w:rsidP="00642B9B">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 xml:space="preserve">dniu 13 grudnia 2017 r. </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710"/>
        <w:gridCol w:w="2915"/>
        <w:gridCol w:w="5244"/>
        <w:gridCol w:w="3544"/>
        <w:gridCol w:w="1701"/>
      </w:tblGrid>
      <w:tr w:rsidR="006905AE" w:rsidRPr="00272D13" w14:paraId="1743D6B2" w14:textId="77777777" w:rsidTr="0066126B">
        <w:trPr>
          <w:trHeight w:val="454"/>
          <w:tblHeader/>
        </w:trPr>
        <w:tc>
          <w:tcPr>
            <w:tcW w:w="710" w:type="dxa"/>
            <w:tcBorders>
              <w:top w:val="single" w:sz="4" w:space="0" w:color="auto"/>
            </w:tcBorders>
            <w:shd w:val="clear" w:color="auto" w:fill="auto"/>
            <w:vAlign w:val="center"/>
          </w:tcPr>
          <w:p w14:paraId="3FBE5FEA" w14:textId="4ABBCA1D" w:rsidR="006905AE" w:rsidRPr="00535CB6" w:rsidRDefault="006905AE" w:rsidP="008D3A90">
            <w:pPr>
              <w:contextualSpacing/>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5727AD0" w14:textId="77777777" w:rsidR="006905AE" w:rsidRPr="00535CB6" w:rsidRDefault="006905AE" w:rsidP="008D3A90">
            <w:pPr>
              <w:contextualSpacing/>
              <w:rPr>
                <w:rFonts w:eastAsia="Calibri" w:cs="Arial"/>
                <w:b/>
              </w:rPr>
            </w:pPr>
            <w:r w:rsidRPr="00535CB6">
              <w:rPr>
                <w:rFonts w:eastAsia="Calibri" w:cs="Arial"/>
                <w:b/>
              </w:rPr>
              <w:t>Kryterium</w:t>
            </w:r>
          </w:p>
        </w:tc>
        <w:tc>
          <w:tcPr>
            <w:tcW w:w="5244" w:type="dxa"/>
            <w:tcBorders>
              <w:top w:val="single" w:sz="4" w:space="0" w:color="auto"/>
            </w:tcBorders>
            <w:shd w:val="clear" w:color="auto" w:fill="auto"/>
            <w:vAlign w:val="center"/>
          </w:tcPr>
          <w:p w14:paraId="13DE3922" w14:textId="77777777" w:rsidR="006905AE" w:rsidRPr="00535CB6" w:rsidRDefault="006905AE" w:rsidP="008D3A90">
            <w:pPr>
              <w:contextualSpacing/>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4F429056" w14:textId="77777777" w:rsidR="006905AE" w:rsidRPr="00535CB6" w:rsidRDefault="006905AE" w:rsidP="008D3A90">
            <w:pPr>
              <w:contextualSpacing/>
              <w:rPr>
                <w:rFonts w:eastAsia="Calibri" w:cs="Arial"/>
                <w:b/>
              </w:rPr>
            </w:pPr>
            <w:r w:rsidRPr="00535CB6">
              <w:rPr>
                <w:rFonts w:eastAsia="Calibri" w:cs="Arial"/>
                <w:b/>
              </w:rPr>
              <w:t>Punktacja</w:t>
            </w:r>
          </w:p>
        </w:tc>
        <w:tc>
          <w:tcPr>
            <w:tcW w:w="1701" w:type="dxa"/>
            <w:tcBorders>
              <w:top w:val="single" w:sz="4" w:space="0" w:color="auto"/>
            </w:tcBorders>
            <w:vAlign w:val="center"/>
          </w:tcPr>
          <w:p w14:paraId="47A81BEB" w14:textId="77777777" w:rsidR="006905AE" w:rsidRPr="00535CB6" w:rsidRDefault="006905AE" w:rsidP="008D3A90">
            <w:pPr>
              <w:contextualSpacing/>
              <w:rPr>
                <w:rFonts w:eastAsia="Calibri" w:cs="Arial"/>
                <w:b/>
              </w:rPr>
            </w:pPr>
            <w:r w:rsidRPr="00535CB6">
              <w:rPr>
                <w:rFonts w:eastAsia="Calibri" w:cs="Arial"/>
                <w:b/>
              </w:rPr>
              <w:t>Maksymalna liczba punktów</w:t>
            </w:r>
          </w:p>
        </w:tc>
      </w:tr>
      <w:tr w:rsidR="006905AE" w:rsidRPr="00272D13" w14:paraId="1312F1C4" w14:textId="77777777" w:rsidTr="00145F0C">
        <w:trPr>
          <w:trHeight w:val="20"/>
        </w:trPr>
        <w:tc>
          <w:tcPr>
            <w:tcW w:w="710" w:type="dxa"/>
            <w:shd w:val="clear" w:color="auto" w:fill="auto"/>
            <w:vAlign w:val="center"/>
          </w:tcPr>
          <w:p w14:paraId="209039B7" w14:textId="6589D776" w:rsidR="006905AE" w:rsidRPr="00535CB6" w:rsidRDefault="006905AE" w:rsidP="008D3A90">
            <w:pPr>
              <w:numPr>
                <w:ilvl w:val="0"/>
                <w:numId w:val="344"/>
              </w:numPr>
              <w:contextualSpacing/>
              <w:rPr>
                <w:rFonts w:eastAsia="Times New Roman" w:cs="Arial"/>
                <w:lang w:eastAsia="pl-PL"/>
              </w:rPr>
            </w:pPr>
          </w:p>
          <w:p w14:paraId="62BC87C2" w14:textId="75B10B05" w:rsidR="006905AE" w:rsidRPr="00535CB6" w:rsidRDefault="006905AE" w:rsidP="008D3A90">
            <w:pPr>
              <w:contextualSpacing/>
              <w:rPr>
                <w:rFonts w:eastAsia="Times New Roman" w:cs="Arial"/>
                <w:lang w:eastAsia="pl-PL"/>
              </w:rPr>
            </w:pPr>
            <w:r w:rsidRPr="00535CB6">
              <w:rPr>
                <w:rFonts w:eastAsia="Times New Roman" w:cs="Arial"/>
                <w:lang w:eastAsia="pl-PL"/>
              </w:rPr>
              <w:t>1.</w:t>
            </w:r>
          </w:p>
        </w:tc>
        <w:tc>
          <w:tcPr>
            <w:tcW w:w="2915" w:type="dxa"/>
            <w:shd w:val="clear" w:color="auto" w:fill="auto"/>
            <w:vAlign w:val="center"/>
          </w:tcPr>
          <w:p w14:paraId="5802ED28"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Nie mniej niż 80% powstałych w ramach projektu nowych miejsc wychowania przedszkolnego znajduje się na obszarach województwa mazowieckiego o najniższym stopniu upowszechnienia edukacji przedszkolnej (poniżej średniej dla województwa).</w:t>
            </w:r>
          </w:p>
        </w:tc>
        <w:tc>
          <w:tcPr>
            <w:tcW w:w="5244" w:type="dxa"/>
            <w:shd w:val="clear" w:color="auto" w:fill="auto"/>
            <w:vAlign w:val="center"/>
          </w:tcPr>
          <w:p w14:paraId="035102E8"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55E93CEC"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6FD2FDE1"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0C6290E9"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C5DEAF9"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do 80% powstałych w ramach projektu nowych miejsc wychowania przedszkolnego znajduje się na obszarach województwa mazowieckiego o najniższym stopniu upowszechnienia edukacji przedszkolnej lub brak informacji w tym zakresie – 0 pkt,</w:t>
            </w:r>
          </w:p>
          <w:p w14:paraId="7A0C325D"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od 80% powstałych w ramach projektu nowych miejsc wychowania przedszkolnego znajduje się na obszarach województwa mazowieckiego o najniższym stopniu upowszechnienia edukacji przedszkolnej – 4 pkt</w:t>
            </w:r>
          </w:p>
        </w:tc>
        <w:tc>
          <w:tcPr>
            <w:tcW w:w="1701" w:type="dxa"/>
            <w:vAlign w:val="center"/>
          </w:tcPr>
          <w:p w14:paraId="40F506CE"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 xml:space="preserve">4 </w:t>
            </w:r>
          </w:p>
        </w:tc>
      </w:tr>
      <w:tr w:rsidR="006905AE" w:rsidRPr="00272D13" w14:paraId="016BA77D" w14:textId="77777777" w:rsidTr="00145F0C">
        <w:trPr>
          <w:trHeight w:val="20"/>
        </w:trPr>
        <w:tc>
          <w:tcPr>
            <w:tcW w:w="710" w:type="dxa"/>
            <w:shd w:val="clear" w:color="auto" w:fill="auto"/>
            <w:vAlign w:val="center"/>
          </w:tcPr>
          <w:p w14:paraId="58D1B961" w14:textId="77777777" w:rsidR="006905AE" w:rsidRPr="00535CB6" w:rsidRDefault="006905AE" w:rsidP="008D3A90">
            <w:pPr>
              <w:numPr>
                <w:ilvl w:val="0"/>
                <w:numId w:val="344"/>
              </w:numPr>
              <w:ind w:left="502"/>
              <w:contextualSpacing/>
              <w:rPr>
                <w:rFonts w:eastAsia="Times New Roman" w:cs="Arial"/>
                <w:lang w:eastAsia="pl-PL"/>
              </w:rPr>
            </w:pPr>
          </w:p>
        </w:tc>
        <w:tc>
          <w:tcPr>
            <w:tcW w:w="2915" w:type="dxa"/>
            <w:tcBorders>
              <w:top w:val="single" w:sz="4" w:space="0" w:color="auto"/>
              <w:left w:val="single" w:sz="4" w:space="0" w:color="auto"/>
              <w:bottom w:val="single" w:sz="4" w:space="0" w:color="auto"/>
              <w:right w:val="single" w:sz="4" w:space="0" w:color="auto"/>
            </w:tcBorders>
            <w:vAlign w:val="center"/>
          </w:tcPr>
          <w:p w14:paraId="00C19B87"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 xml:space="preserve">Projekt jest realizowany wyłącznie na rzecz istniejących ośrodków wychowania przedszkolnego z terenów wiejskich lub/i z terenu miast </w:t>
            </w:r>
            <w:r w:rsidRPr="00535CB6">
              <w:rPr>
                <w:rFonts w:eastAsia="Times New Roman" w:cs="Arial"/>
                <w:lang w:eastAsia="pl-PL"/>
              </w:rPr>
              <w:lastRenderedPageBreak/>
              <w:t>średnich, w tym w szczególności miast średnich tracących funkcje społeczno-gospodarcze.</w:t>
            </w:r>
          </w:p>
        </w:tc>
        <w:tc>
          <w:tcPr>
            <w:tcW w:w="5244" w:type="dxa"/>
            <w:tcBorders>
              <w:top w:val="single" w:sz="4" w:space="0" w:color="auto"/>
              <w:left w:val="single" w:sz="4" w:space="0" w:color="auto"/>
              <w:bottom w:val="single" w:sz="4" w:space="0" w:color="auto"/>
              <w:right w:val="single" w:sz="4" w:space="0" w:color="auto"/>
            </w:tcBorders>
            <w:vAlign w:val="center"/>
          </w:tcPr>
          <w:p w14:paraId="1E7842FE"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lastRenderedPageBreak/>
              <w:t>Kryterium zapewnia silniejszą koncentrację wsparcia 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71"/>
            </w:r>
            <w:r w:rsidRPr="00535CB6">
              <w:rPr>
                <w:rFonts w:eastAsia="Times New Roman" w:cs="Arial"/>
                <w:lang w:eastAsia="pl-PL"/>
              </w:rPr>
              <w:t xml:space="preserve"> lub/i z terenu miast średnich, w tym </w:t>
            </w:r>
            <w:r w:rsidRPr="00535CB6">
              <w:rPr>
                <w:rFonts w:eastAsia="Times New Roman" w:cs="Arial"/>
                <w:lang w:eastAsia="pl-PL"/>
              </w:rPr>
              <w:lastRenderedPageBreak/>
              <w:t>w szczególności miast średnich tracących funkcje społeczno-gospodarcze</w:t>
            </w:r>
            <w:r w:rsidRPr="00535CB6">
              <w:rPr>
                <w:rStyle w:val="Odwoanieprzypisudolnego"/>
                <w:rFonts w:eastAsia="Times New Roman" w:cs="Arial"/>
                <w:sz w:val="20"/>
                <w:lang w:eastAsia="pl-PL"/>
              </w:rPr>
              <w:footnoteReference w:id="372"/>
            </w:r>
            <w:r w:rsidRPr="00535CB6">
              <w:rPr>
                <w:rFonts w:eastAsia="Times New Roman" w:cs="Arial"/>
                <w:lang w:eastAsia="pl-PL"/>
              </w:rPr>
              <w:t>.</w:t>
            </w:r>
          </w:p>
          <w:p w14:paraId="06AEBF8D"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8F748D1"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41B17226"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lastRenderedPageBreak/>
              <w:t xml:space="preserve">projekt nie jest realizowany   wyłącznie na rzecz istniejących ośrodków wychowania przedszkolnego z terenów wiejskich lub/i z terenu miast średnich, w tym w </w:t>
            </w:r>
            <w:r w:rsidRPr="00535CB6">
              <w:rPr>
                <w:rFonts w:eastAsia="Times New Roman" w:cs="Arial"/>
                <w:lang w:eastAsia="pl-PL"/>
              </w:rPr>
              <w:lastRenderedPageBreak/>
              <w:t>szczególności miast średnich tracących funkcje społeczno-gospodarcze lub brak informacji w tym zakresie – 0 pkt</w:t>
            </w:r>
          </w:p>
          <w:p w14:paraId="4F74F38C"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 lub/i z terenu miast średnich, w tym w szczególności miast średnich tracących funkcje społeczno-gospodarcze – 2 pkt</w:t>
            </w:r>
          </w:p>
        </w:tc>
        <w:tc>
          <w:tcPr>
            <w:tcW w:w="1701" w:type="dxa"/>
            <w:vAlign w:val="center"/>
          </w:tcPr>
          <w:p w14:paraId="54B0103C"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lastRenderedPageBreak/>
              <w:t>2</w:t>
            </w:r>
          </w:p>
        </w:tc>
      </w:tr>
      <w:tr w:rsidR="006905AE" w:rsidRPr="00272D13" w14:paraId="65A7E34C" w14:textId="77777777" w:rsidTr="00145F0C">
        <w:trPr>
          <w:trHeight w:val="20"/>
        </w:trPr>
        <w:tc>
          <w:tcPr>
            <w:tcW w:w="710" w:type="dxa"/>
            <w:shd w:val="clear" w:color="auto" w:fill="auto"/>
            <w:vAlign w:val="center"/>
          </w:tcPr>
          <w:p w14:paraId="1A052A26" w14:textId="77777777" w:rsidR="006905AE" w:rsidRPr="00535CB6" w:rsidRDefault="006905AE" w:rsidP="008D3A90">
            <w:pPr>
              <w:numPr>
                <w:ilvl w:val="0"/>
                <w:numId w:val="344"/>
              </w:numPr>
              <w:ind w:left="502"/>
              <w:contextualSpacing/>
              <w:rPr>
                <w:rFonts w:eastAsia="Times New Roman" w:cs="Arial"/>
                <w:lang w:eastAsia="pl-PL"/>
              </w:rPr>
            </w:pPr>
          </w:p>
        </w:tc>
        <w:tc>
          <w:tcPr>
            <w:tcW w:w="2915" w:type="dxa"/>
            <w:shd w:val="clear" w:color="auto" w:fill="auto"/>
            <w:vAlign w:val="center"/>
          </w:tcPr>
          <w:p w14:paraId="532EAF13"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 xml:space="preserve">Projekt jest realizowany wyłącznie na rzecz ośrodków wychowania przedszkolnego, które nie korzystały ze środków </w:t>
            </w:r>
            <w:r w:rsidRPr="00535CB6">
              <w:rPr>
                <w:rFonts w:eastAsia="Times New Roman" w:cs="Arial"/>
                <w:lang w:eastAsia="pl-PL"/>
              </w:rPr>
              <w:lastRenderedPageBreak/>
              <w:t>EFS dostępnych w ramach programów operacyjnych w ciągu 3 lat poprzedzających moment złożenia wniosku o dofinansowanie.</w:t>
            </w:r>
          </w:p>
        </w:tc>
        <w:tc>
          <w:tcPr>
            <w:tcW w:w="5244" w:type="dxa"/>
            <w:shd w:val="clear" w:color="auto" w:fill="auto"/>
            <w:vAlign w:val="center"/>
          </w:tcPr>
          <w:p w14:paraId="40FF44E1"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lastRenderedPageBreak/>
              <w:t xml:space="preserve">Kryterium ma na celu ukierunkowanie wsparcia na ośrodki wychowania przedszkolnego niekorzystające ze wsparcia ze środków EFS dostępnych w ramach </w:t>
            </w:r>
            <w:r w:rsidRPr="00535CB6">
              <w:rPr>
                <w:rFonts w:eastAsia="Times New Roman" w:cs="Arial"/>
                <w:lang w:eastAsia="pl-PL"/>
              </w:rPr>
              <w:lastRenderedPageBreak/>
              <w:t xml:space="preserve">programów operacyjnych w ciągu 3 lat poprzedzających moment złożenia wniosku o dofinansowanie. </w:t>
            </w:r>
          </w:p>
          <w:p w14:paraId="1C024D26"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1F566361"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02F3909"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EABDBF8"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lastRenderedPageBreak/>
              <w:t xml:space="preserve">projekt nie jest realizowany wyłącznie na rzecz ośrodków wychowania przedszkolnego, które nie korzystały ze środków EFS dostępnych w </w:t>
            </w:r>
            <w:r w:rsidRPr="00535CB6">
              <w:rPr>
                <w:rFonts w:eastAsia="Times New Roman" w:cs="Arial"/>
                <w:lang w:eastAsia="pl-PL"/>
              </w:rPr>
              <w:lastRenderedPageBreak/>
              <w:t>ramach programów operacyjnych w ciągu 3 lat poprzedzających moment złożenia wniosku o dofinansowanie lub brak informacji w tym zakresie – 0 pkt</w:t>
            </w:r>
          </w:p>
          <w:p w14:paraId="6222A0CB"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701" w:type="dxa"/>
            <w:vAlign w:val="center"/>
          </w:tcPr>
          <w:p w14:paraId="657F7492"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lastRenderedPageBreak/>
              <w:t>4</w:t>
            </w:r>
          </w:p>
        </w:tc>
      </w:tr>
      <w:tr w:rsidR="006905AE" w:rsidRPr="00272D13" w14:paraId="2752FB1A" w14:textId="77777777" w:rsidTr="00145F0C">
        <w:trPr>
          <w:trHeight w:val="20"/>
        </w:trPr>
        <w:tc>
          <w:tcPr>
            <w:tcW w:w="710" w:type="dxa"/>
            <w:shd w:val="clear" w:color="auto" w:fill="auto"/>
            <w:vAlign w:val="center"/>
          </w:tcPr>
          <w:p w14:paraId="74C7C7C7" w14:textId="77777777" w:rsidR="006905AE" w:rsidRPr="00535CB6" w:rsidRDefault="006905AE" w:rsidP="008D3A90">
            <w:pPr>
              <w:numPr>
                <w:ilvl w:val="0"/>
                <w:numId w:val="344"/>
              </w:numPr>
              <w:ind w:left="502"/>
              <w:contextualSpacing/>
              <w:rPr>
                <w:rFonts w:eastAsia="Times New Roman" w:cs="Arial"/>
                <w:lang w:eastAsia="pl-PL"/>
              </w:rPr>
            </w:pPr>
          </w:p>
        </w:tc>
        <w:tc>
          <w:tcPr>
            <w:tcW w:w="2915" w:type="dxa"/>
            <w:shd w:val="clear" w:color="auto" w:fill="auto"/>
            <w:vAlign w:val="center"/>
          </w:tcPr>
          <w:p w14:paraId="2F481016"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Nie mniej niż 10% dzieci objętych wsparciem w projekcie stanowią dzieci z niepełnosprawnością.</w:t>
            </w:r>
          </w:p>
        </w:tc>
        <w:tc>
          <w:tcPr>
            <w:tcW w:w="5244" w:type="dxa"/>
            <w:shd w:val="clear" w:color="auto" w:fill="auto"/>
            <w:vAlign w:val="center"/>
          </w:tcPr>
          <w:p w14:paraId="7A9DD9F4"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73"/>
            </w:r>
            <w:r w:rsidRPr="00535CB6">
              <w:rPr>
                <w:rFonts w:eastAsia="Times New Roman" w:cs="Arial"/>
                <w:lang w:eastAsia="pl-PL"/>
              </w:rPr>
              <w:t>.</w:t>
            </w:r>
          </w:p>
          <w:p w14:paraId="14BF6E2A"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0EF1F2F0"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7301A512"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do 10 % wszystkich dzieci objętych wsparciem w projekcie stanowią dzieci z niepełnosprawnością lub brak informacji w tym zakresie – 0 pkt,</w:t>
            </w:r>
          </w:p>
          <w:p w14:paraId="2126931C"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od 10% do 40% wszystkich dzieci objętych wsparciem w projekcie stanowią dzieci z niepełnosprawnością – 3 pkt,</w:t>
            </w:r>
          </w:p>
          <w:p w14:paraId="23C36F33" w14:textId="6576B52D" w:rsidR="006905AE" w:rsidRPr="00535CB6" w:rsidRDefault="006905AE" w:rsidP="008D3A90">
            <w:pPr>
              <w:contextualSpacing/>
              <w:rPr>
                <w:rFonts w:eastAsia="Times New Roman" w:cs="Arial"/>
                <w:lang w:eastAsia="pl-PL"/>
              </w:rPr>
            </w:pPr>
            <w:r w:rsidRPr="00535CB6">
              <w:rPr>
                <w:rFonts w:eastAsia="Times New Roman" w:cs="Arial"/>
                <w:lang w:eastAsia="pl-PL"/>
              </w:rPr>
              <w:t>powyżej 40% wszystkich dzieci objętych wsparciem w projekcie stanowią dzieci z niepełnosprawnością – 6 pkt</w:t>
            </w:r>
          </w:p>
        </w:tc>
        <w:tc>
          <w:tcPr>
            <w:tcW w:w="1701" w:type="dxa"/>
            <w:vAlign w:val="center"/>
          </w:tcPr>
          <w:p w14:paraId="1B8DBB31"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6</w:t>
            </w:r>
          </w:p>
        </w:tc>
      </w:tr>
      <w:tr w:rsidR="006905AE" w:rsidRPr="00272D13" w14:paraId="1DF97A30" w14:textId="77777777" w:rsidTr="00145F0C">
        <w:trPr>
          <w:trHeight w:val="20"/>
        </w:trPr>
        <w:tc>
          <w:tcPr>
            <w:tcW w:w="710" w:type="dxa"/>
            <w:shd w:val="clear" w:color="auto" w:fill="auto"/>
            <w:vAlign w:val="center"/>
          </w:tcPr>
          <w:p w14:paraId="3577E60B" w14:textId="77777777" w:rsidR="006905AE" w:rsidRPr="00535CB6" w:rsidRDefault="006905AE" w:rsidP="008D3A90">
            <w:pPr>
              <w:numPr>
                <w:ilvl w:val="0"/>
                <w:numId w:val="344"/>
              </w:numPr>
              <w:ind w:left="502"/>
              <w:contextualSpacing/>
              <w:rPr>
                <w:rFonts w:eastAsia="Times New Roman" w:cs="Arial"/>
                <w:lang w:eastAsia="pl-PL"/>
              </w:rPr>
            </w:pPr>
          </w:p>
        </w:tc>
        <w:tc>
          <w:tcPr>
            <w:tcW w:w="2915" w:type="dxa"/>
            <w:shd w:val="clear" w:color="auto" w:fill="auto"/>
            <w:vAlign w:val="center"/>
          </w:tcPr>
          <w:p w14:paraId="53C1066B"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 xml:space="preserve">Projekty obejmują minimum jedno dodatkowe działanie mające na celu zwiększenie efektywności wsparcia w ramach upowszechnia edukacji przedszkolnej: </w:t>
            </w:r>
          </w:p>
          <w:p w14:paraId="2F200938" w14:textId="77777777" w:rsidR="006905AE" w:rsidRPr="00535CB6" w:rsidRDefault="006905AE" w:rsidP="008D3A90">
            <w:pPr>
              <w:pStyle w:val="Akapitzlist0"/>
              <w:numPr>
                <w:ilvl w:val="0"/>
                <w:numId w:val="345"/>
              </w:numPr>
              <w:ind w:left="652" w:hanging="426"/>
              <w:rPr>
                <w:rFonts w:eastAsia="Times New Roman" w:cs="Arial"/>
                <w:lang w:eastAsia="pl-PL"/>
              </w:rPr>
            </w:pPr>
            <w:r w:rsidRPr="00535CB6">
              <w:rPr>
                <w:rFonts w:eastAsia="Times New Roman" w:cs="Arial"/>
                <w:lang w:eastAsia="pl-PL"/>
              </w:rPr>
              <w:t>rozszerzenie oferty ośrodka wychowania przedszkolnego o dodatkowe zajęcia wyrównujące szanse edukacyjne dzieci w zakresie stwierdzonych deficytów;</w:t>
            </w:r>
          </w:p>
          <w:p w14:paraId="7B0E74B8" w14:textId="77777777" w:rsidR="006905AE" w:rsidRPr="00535CB6" w:rsidRDefault="006905AE" w:rsidP="008D3A90">
            <w:pPr>
              <w:pStyle w:val="Akapitzlist0"/>
              <w:numPr>
                <w:ilvl w:val="0"/>
                <w:numId w:val="345"/>
              </w:numPr>
              <w:ind w:left="652" w:hanging="426"/>
              <w:rPr>
                <w:rFonts w:eastAsia="Times New Roman" w:cs="Arial"/>
                <w:lang w:eastAsia="pl-PL"/>
              </w:rPr>
            </w:pPr>
            <w:r w:rsidRPr="00535CB6">
              <w:rPr>
                <w:rFonts w:eastAsia="Times New Roman" w:cs="Arial"/>
                <w:lang w:eastAsia="pl-PL"/>
              </w:rPr>
              <w:t>wydłużenie godzin pracy ośrodka wychowania przedszkolnego;</w:t>
            </w:r>
          </w:p>
          <w:p w14:paraId="74A0ACB4" w14:textId="77777777" w:rsidR="006905AE" w:rsidRPr="00535CB6" w:rsidRDefault="006905AE" w:rsidP="008D3A90">
            <w:pPr>
              <w:pStyle w:val="Akapitzlist0"/>
              <w:numPr>
                <w:ilvl w:val="0"/>
                <w:numId w:val="345"/>
              </w:numPr>
              <w:ind w:left="652" w:hanging="426"/>
              <w:rPr>
                <w:rFonts w:eastAsia="Times New Roman" w:cs="Arial"/>
                <w:lang w:eastAsia="pl-PL"/>
              </w:rPr>
            </w:pPr>
            <w:r w:rsidRPr="00535CB6">
              <w:rPr>
                <w:rFonts w:eastAsia="Times New Roman" w:cs="Arial"/>
                <w:lang w:eastAsia="pl-PL"/>
              </w:rPr>
              <w:t xml:space="preserve">doskonalenie umiejętności, kompetencji lub kwalifikacji zawodowych nauczycieli ośrodka wychowania przedszkolnego do pracy z dziećmi w wieku przedszkolnym, w tym w szczególności z dziećmi ze specjalnymi potrzebami edukacyjnymi oraz w zakresie współpracy </w:t>
            </w:r>
            <w:r w:rsidRPr="00535CB6">
              <w:rPr>
                <w:rFonts w:eastAsia="Times New Roman" w:cs="Arial"/>
                <w:lang w:eastAsia="pl-PL"/>
              </w:rPr>
              <w:lastRenderedPageBreak/>
              <w:t>nauczycieli z rodzicami, w tym radzenia sobie w sytuacjach trudnych.</w:t>
            </w:r>
          </w:p>
        </w:tc>
        <w:tc>
          <w:tcPr>
            <w:tcW w:w="5244" w:type="dxa"/>
            <w:shd w:val="clear" w:color="auto" w:fill="auto"/>
            <w:vAlign w:val="center"/>
          </w:tcPr>
          <w:p w14:paraId="530E6AF4"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lastRenderedPageBreak/>
              <w:t>Kryterium ma na celu zwiększenie skuteczności wsparcia realizowanego w ramach upowszechniania edukacji przedszkolnej. Ponadto zapewnia racjonalne i efektywne wykorzystanie środków z Europejskiego Funduszu Społecznego.</w:t>
            </w:r>
          </w:p>
          <w:p w14:paraId="6B29EC54"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425C3C9D"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678E34AA"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brak dodatkowych działań lub brak informacji w tym zakresie – 0 pkt,</w:t>
            </w:r>
          </w:p>
          <w:p w14:paraId="55875199"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1 dodatkowe działanie – 2 pkt,</w:t>
            </w:r>
          </w:p>
          <w:p w14:paraId="43522D61"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2 dodatkowe działania – 4 pkt,</w:t>
            </w:r>
          </w:p>
          <w:p w14:paraId="42A3B110"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3 dodatkowe działania – 6 pkt</w:t>
            </w:r>
          </w:p>
          <w:p w14:paraId="1CCC8FF3"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1701" w:type="dxa"/>
            <w:vAlign w:val="center"/>
          </w:tcPr>
          <w:p w14:paraId="6EBB2EA6"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8</w:t>
            </w:r>
          </w:p>
        </w:tc>
      </w:tr>
      <w:tr w:rsidR="006905AE" w:rsidRPr="00272D13" w14:paraId="295AA70D" w14:textId="77777777" w:rsidTr="00145F0C">
        <w:trPr>
          <w:trHeight w:val="20"/>
        </w:trPr>
        <w:tc>
          <w:tcPr>
            <w:tcW w:w="710" w:type="dxa"/>
            <w:shd w:val="clear" w:color="auto" w:fill="auto"/>
            <w:vAlign w:val="center"/>
          </w:tcPr>
          <w:p w14:paraId="06D13BDD" w14:textId="77777777" w:rsidR="006905AE" w:rsidRPr="00535CB6" w:rsidRDefault="006905AE" w:rsidP="008D3A90">
            <w:pPr>
              <w:numPr>
                <w:ilvl w:val="0"/>
                <w:numId w:val="344"/>
              </w:numPr>
              <w:ind w:left="502"/>
              <w:contextualSpacing/>
              <w:rPr>
                <w:rFonts w:eastAsia="Times New Roman" w:cs="Arial"/>
                <w:lang w:eastAsia="pl-PL"/>
              </w:rPr>
            </w:pPr>
          </w:p>
        </w:tc>
        <w:tc>
          <w:tcPr>
            <w:tcW w:w="2915" w:type="dxa"/>
            <w:tcBorders>
              <w:bottom w:val="single" w:sz="4" w:space="0" w:color="auto"/>
            </w:tcBorders>
            <w:shd w:val="clear" w:color="auto" w:fill="auto"/>
            <w:vAlign w:val="center"/>
          </w:tcPr>
          <w:p w14:paraId="1E60B963" w14:textId="16117314" w:rsidR="006905AE" w:rsidRPr="00535CB6" w:rsidRDefault="006905AE" w:rsidP="008D3A90">
            <w:pPr>
              <w:contextualSpacing/>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244" w:type="dxa"/>
            <w:tcBorders>
              <w:bottom w:val="single" w:sz="4" w:space="0" w:color="auto"/>
            </w:tcBorders>
            <w:shd w:val="clear" w:color="auto" w:fill="auto"/>
            <w:vAlign w:val="center"/>
          </w:tcPr>
          <w:p w14:paraId="7FB4CB8D"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5F1D017" w14:textId="77777777" w:rsidR="006905AE" w:rsidRPr="00535CB6" w:rsidRDefault="006905AE" w:rsidP="008D3A90">
            <w:pPr>
              <w:contextualSpacing/>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38C8E38A" w14:textId="5F61A40F" w:rsidR="006905AE" w:rsidRPr="00535CB6" w:rsidRDefault="006905AE" w:rsidP="008D3A90">
            <w:pPr>
              <w:contextualSpacing/>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4" w:tooltip="strona internetowa fundusze dla  mazowsza " w:history="1">
              <w:r w:rsidRPr="00535CB6">
                <w:rPr>
                  <w:rStyle w:val="Hipercze"/>
                  <w:rFonts w:eastAsia="Times New Roman" w:cs="Arial"/>
                  <w:lang w:eastAsia="pl-PL"/>
                </w:rPr>
                <w:t>http://www.funduszedlamazowsza.eu/</w:t>
              </w:r>
            </w:hyperlink>
          </w:p>
          <w:p w14:paraId="0DCDEF2A" w14:textId="77777777" w:rsidR="006905AE" w:rsidRPr="00535CB6" w:rsidRDefault="006905AE" w:rsidP="008D3A90">
            <w:pPr>
              <w:contextualSpacing/>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305CE36B"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tcBorders>
              <w:bottom w:val="single" w:sz="4" w:space="0" w:color="auto"/>
            </w:tcBorders>
            <w:shd w:val="clear" w:color="auto" w:fill="auto"/>
            <w:vAlign w:val="center"/>
          </w:tcPr>
          <w:p w14:paraId="768D4C72"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 xml:space="preserve">projekt nie jest zgodny obowiązującym z programem rewitalizacji lub brak informacji w tym </w:t>
            </w:r>
          </w:p>
          <w:p w14:paraId="25BAA3AF"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zakresie – 0 pkt,</w:t>
            </w:r>
          </w:p>
          <w:p w14:paraId="04262434"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projekt jest zgodny z obowiązującym programem</w:t>
            </w:r>
          </w:p>
          <w:p w14:paraId="43A447DD" w14:textId="36787B77" w:rsidR="006905AE" w:rsidRPr="00535CB6" w:rsidRDefault="006905AE" w:rsidP="008D3A90">
            <w:pPr>
              <w:contextualSpacing/>
              <w:rPr>
                <w:rFonts w:eastAsia="Times New Roman" w:cs="Arial"/>
                <w:lang w:eastAsia="pl-PL"/>
              </w:rPr>
            </w:pPr>
            <w:r w:rsidRPr="00535CB6">
              <w:rPr>
                <w:rFonts w:eastAsia="Times New Roman" w:cs="Arial"/>
                <w:lang w:eastAsia="pl-PL"/>
              </w:rPr>
              <w:t>rewitalizacji – 2 pkt</w:t>
            </w:r>
          </w:p>
        </w:tc>
        <w:tc>
          <w:tcPr>
            <w:tcW w:w="1701" w:type="dxa"/>
            <w:tcBorders>
              <w:bottom w:val="single" w:sz="4" w:space="0" w:color="auto"/>
            </w:tcBorders>
            <w:vAlign w:val="center"/>
          </w:tcPr>
          <w:p w14:paraId="1065B843"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2</w:t>
            </w:r>
          </w:p>
        </w:tc>
      </w:tr>
      <w:tr w:rsidR="006905AE" w:rsidRPr="00272D13" w14:paraId="18D4356A" w14:textId="77777777" w:rsidTr="00145F0C">
        <w:trPr>
          <w:trHeight w:val="20"/>
        </w:trPr>
        <w:tc>
          <w:tcPr>
            <w:tcW w:w="710" w:type="dxa"/>
            <w:shd w:val="clear" w:color="auto" w:fill="auto"/>
            <w:vAlign w:val="center"/>
          </w:tcPr>
          <w:p w14:paraId="15C766DB" w14:textId="77777777" w:rsidR="006905AE" w:rsidRPr="00535CB6" w:rsidRDefault="006905AE" w:rsidP="008D3A90">
            <w:pPr>
              <w:numPr>
                <w:ilvl w:val="0"/>
                <w:numId w:val="344"/>
              </w:numPr>
              <w:ind w:left="502"/>
              <w:contextualSpacing/>
              <w:rPr>
                <w:rFonts w:eastAsia="Times New Roman" w:cs="Arial"/>
                <w:lang w:eastAsia="pl-PL"/>
              </w:rPr>
            </w:pPr>
          </w:p>
        </w:tc>
        <w:tc>
          <w:tcPr>
            <w:tcW w:w="2915" w:type="dxa"/>
            <w:shd w:val="clear" w:color="auto" w:fill="auto"/>
            <w:vAlign w:val="center"/>
          </w:tcPr>
          <w:p w14:paraId="1DC19DD4"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244" w:type="dxa"/>
            <w:shd w:val="clear" w:color="auto" w:fill="auto"/>
            <w:vAlign w:val="center"/>
          </w:tcPr>
          <w:p w14:paraId="27D07F52" w14:textId="77777777" w:rsidR="006905AE" w:rsidRPr="00535CB6" w:rsidRDefault="006905AE" w:rsidP="008D3A90">
            <w:pPr>
              <w:shd w:val="clear" w:color="auto" w:fill="FFFFFF"/>
              <w:contextualSpacing/>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04B13433" w14:textId="77777777" w:rsidR="006905AE" w:rsidRPr="00535CB6" w:rsidRDefault="006905AE" w:rsidP="008D3A90">
            <w:pPr>
              <w:shd w:val="clear" w:color="auto" w:fill="FFFFFF"/>
              <w:contextualSpacing/>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1D2C3FFA" w14:textId="77777777" w:rsidR="006905AE" w:rsidRPr="00535CB6" w:rsidRDefault="006905AE" w:rsidP="008D3A90">
            <w:pPr>
              <w:shd w:val="clear" w:color="auto" w:fill="FFFFFF"/>
              <w:contextualSpacing/>
              <w:rPr>
                <w:rFonts w:eastAsia="Times New Roman" w:cs="Arial"/>
                <w:lang w:eastAsia="pl-PL"/>
              </w:rPr>
            </w:pPr>
            <w:r w:rsidRPr="00535CB6">
              <w:rPr>
                <w:rFonts w:eastAsia="Times New Roman" w:cs="Arial"/>
                <w:lang w:eastAsia="pl-PL"/>
              </w:rPr>
              <w:t>Koszt liczony według wzoru:</w:t>
            </w:r>
          </w:p>
          <w:p w14:paraId="459F1D2E" w14:textId="77777777" w:rsidR="006905AE" w:rsidRPr="00535CB6" w:rsidRDefault="006905AE" w:rsidP="008D3A90">
            <w:pPr>
              <w:shd w:val="clear" w:color="auto" w:fill="FFFFFF"/>
              <w:contextualSpacing/>
              <w:rPr>
                <w:rFonts w:eastAsia="Times New Roman" w:cs="Arial"/>
                <w:lang w:eastAsia="pl-PL"/>
              </w:rPr>
            </w:pPr>
            <w:r w:rsidRPr="00535CB6">
              <w:rPr>
                <w:rFonts w:eastAsia="Times New Roman" w:cs="Arial"/>
                <w:lang w:eastAsia="pl-PL"/>
              </w:rPr>
              <w:t>Wartość projektu (euro)</w:t>
            </w:r>
          </w:p>
          <w:p w14:paraId="042F52DE" w14:textId="510298B3" w:rsidR="006905AE" w:rsidRPr="00535CB6" w:rsidRDefault="006905AE" w:rsidP="008D3A90">
            <w:pPr>
              <w:shd w:val="clear" w:color="auto" w:fill="FFFFFF"/>
              <w:contextualSpacing/>
              <w:rPr>
                <w:rFonts w:eastAsia="Times New Roman" w:cs="Arial"/>
                <w:lang w:eastAsia="pl-PL"/>
              </w:rPr>
            </w:pPr>
            <w:r w:rsidRPr="00535CB6">
              <w:rPr>
                <w:rFonts w:eastAsia="Times New Roman" w:cs="Arial"/>
                <w:lang w:eastAsia="pl-PL"/>
              </w:rPr>
              <w:t xml:space="preserve">------------------------------------------------------- &lt;=  2 081 euro </w:t>
            </w:r>
          </w:p>
          <w:p w14:paraId="2DCDDE7E" w14:textId="77777777" w:rsidR="009B5784" w:rsidRPr="00535CB6" w:rsidRDefault="006905AE" w:rsidP="008D3A90">
            <w:pPr>
              <w:contextualSpacing/>
              <w:rPr>
                <w:rFonts w:eastAsia="Times New Roman" w:cs="Arial"/>
                <w:lang w:eastAsia="pl-PL"/>
              </w:rPr>
            </w:pPr>
            <w:r w:rsidRPr="00535CB6">
              <w:rPr>
                <w:rFonts w:eastAsia="Times New Roman" w:cs="Arial"/>
                <w:lang w:eastAsia="pl-PL"/>
              </w:rPr>
              <w:t>Liczba miejsc wychowania przedszkolnego dofinansowanych w programie</w:t>
            </w:r>
          </w:p>
          <w:p w14:paraId="268ACA5E" w14:textId="47255CB8" w:rsidR="006905AE" w:rsidRPr="00535CB6" w:rsidRDefault="006905AE"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5824912" w14:textId="77777777" w:rsidR="006905AE" w:rsidRPr="00535CB6" w:rsidRDefault="006905AE" w:rsidP="008D3A90">
            <w:pPr>
              <w:contextualSpacing/>
              <w:rPr>
                <w:rFonts w:eastAsia="Calibri" w:cs="Arial"/>
              </w:rPr>
            </w:pPr>
            <w:r w:rsidRPr="00535CB6">
              <w:rPr>
                <w:rFonts w:eastAsia="Calibri" w:cs="Arial"/>
              </w:rPr>
              <w:t>średni koszt jednostkowy miejsca wychowania przedszkolnego utworzonego i/lub dostosowanego do potrzeb dzieci z niepełnosprawnościami w ramach projektu powyżej 2 081 euro lub brak informacji dotyczącej finansowania tworzenia nowych miejsc wychowania przedszkolnego w ramach projektu – 0 pkt,</w:t>
            </w:r>
          </w:p>
          <w:p w14:paraId="623A17F8" w14:textId="77777777" w:rsidR="006905AE" w:rsidRPr="00535CB6" w:rsidRDefault="006905AE" w:rsidP="008D3A90">
            <w:pPr>
              <w:contextualSpacing/>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701" w:type="dxa"/>
            <w:vAlign w:val="center"/>
          </w:tcPr>
          <w:p w14:paraId="69B67C87"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3</w:t>
            </w:r>
          </w:p>
        </w:tc>
      </w:tr>
      <w:tr w:rsidR="006905AE" w:rsidRPr="00272D13" w14:paraId="6B18883B" w14:textId="77777777" w:rsidTr="00145F0C">
        <w:trPr>
          <w:trHeight w:val="20"/>
        </w:trPr>
        <w:tc>
          <w:tcPr>
            <w:tcW w:w="710" w:type="dxa"/>
            <w:shd w:val="clear" w:color="auto" w:fill="auto"/>
            <w:vAlign w:val="center"/>
          </w:tcPr>
          <w:p w14:paraId="2011EC57" w14:textId="77777777" w:rsidR="006905AE" w:rsidRPr="00535CB6" w:rsidRDefault="006905AE" w:rsidP="008D3A90">
            <w:pPr>
              <w:numPr>
                <w:ilvl w:val="0"/>
                <w:numId w:val="344"/>
              </w:numPr>
              <w:ind w:left="502"/>
              <w:contextualSpacing/>
              <w:rPr>
                <w:rFonts w:eastAsia="Times New Roman" w:cs="Arial"/>
                <w:lang w:eastAsia="pl-PL"/>
              </w:rPr>
            </w:pPr>
          </w:p>
        </w:tc>
        <w:tc>
          <w:tcPr>
            <w:tcW w:w="2915" w:type="dxa"/>
            <w:vAlign w:val="center"/>
          </w:tcPr>
          <w:p w14:paraId="45F64792" w14:textId="7F62EC89" w:rsidR="006905AE" w:rsidRPr="00535CB6" w:rsidRDefault="006905AE" w:rsidP="008D3A90">
            <w:pPr>
              <w:contextualSpacing/>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244" w:type="dxa"/>
            <w:vAlign w:val="center"/>
          </w:tcPr>
          <w:p w14:paraId="14249850"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AF3FA98"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5"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CE188A3"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 xml:space="preserve">Zastosowanie kryterium przyczyni się do wzmocnienia potencjału Obszarów Strategicznej Interwencji (OSI) oraz </w:t>
            </w:r>
            <w:r w:rsidRPr="00535CB6">
              <w:rPr>
                <w:rFonts w:eastAsia="Times New Roman" w:cs="Arial"/>
                <w:lang w:eastAsia="pl-PL"/>
              </w:rPr>
              <w:lastRenderedPageBreak/>
              <w:t>zapewni komplementarność wsparcia w ramach EFS  i EFRR.</w:t>
            </w:r>
          </w:p>
          <w:p w14:paraId="5343B2E0"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7321729" w14:textId="77777777" w:rsidR="006905AE" w:rsidRPr="00535CB6" w:rsidRDefault="006905AE" w:rsidP="008D3A90">
            <w:pPr>
              <w:shd w:val="clear" w:color="auto" w:fill="FFFFFF"/>
              <w:contextualSpacing/>
              <w:rPr>
                <w:rFonts w:eastAsia="Calibri" w:cs="Arial"/>
                <w:lang w:eastAsia="pl-PL"/>
              </w:rPr>
            </w:pPr>
            <w:r w:rsidRPr="00535CB6">
              <w:rPr>
                <w:rFonts w:eastAsia="Times New Roman" w:cs="Arial"/>
                <w:lang w:eastAsia="pl-PL"/>
              </w:rPr>
              <w:t>Kryterium weryfikowane na podstawie zapisów we wniosku o dofinansowanie projektu.</w:t>
            </w:r>
          </w:p>
        </w:tc>
        <w:tc>
          <w:tcPr>
            <w:tcW w:w="3544" w:type="dxa"/>
            <w:vAlign w:val="center"/>
          </w:tcPr>
          <w:p w14:paraId="07AF6D4B"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Strategicznej Interwencji (OSI problemowymi) lub brak informacji w tym zakresie – 0 pkt, </w:t>
            </w:r>
          </w:p>
          <w:p w14:paraId="70009136" w14:textId="77777777" w:rsidR="006905AE" w:rsidRPr="00535CB6" w:rsidRDefault="006905AE" w:rsidP="008D3A90">
            <w:pPr>
              <w:contextualSpacing/>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701" w:type="dxa"/>
            <w:vAlign w:val="center"/>
          </w:tcPr>
          <w:p w14:paraId="1D76A159" w14:textId="111940FA" w:rsidR="006905AE" w:rsidRPr="00535CB6" w:rsidRDefault="006905AE" w:rsidP="008D3A90">
            <w:pPr>
              <w:contextualSpacing/>
              <w:rPr>
                <w:rFonts w:eastAsia="Times New Roman" w:cs="Arial"/>
                <w:lang w:eastAsia="pl-PL"/>
              </w:rPr>
            </w:pPr>
            <w:r w:rsidRPr="00535CB6">
              <w:rPr>
                <w:rFonts w:eastAsia="Times New Roman" w:cs="Arial"/>
                <w:lang w:eastAsia="pl-PL"/>
              </w:rPr>
              <w:t>2</w:t>
            </w:r>
          </w:p>
        </w:tc>
      </w:tr>
    </w:tbl>
    <w:p w14:paraId="5EB413E1" w14:textId="77777777" w:rsidR="006C00CE" w:rsidRDefault="006C00CE">
      <w:pPr>
        <w:spacing w:before="120" w:after="120" w:line="276" w:lineRule="auto"/>
        <w:jc w:val="both"/>
        <w:rPr>
          <w:rFonts w:cs="Arial"/>
        </w:rPr>
      </w:pPr>
      <w:r>
        <w:rPr>
          <w:rFonts w:cs="Arial"/>
        </w:rPr>
        <w:br w:type="page"/>
      </w:r>
    </w:p>
    <w:p w14:paraId="3D6B835E" w14:textId="77777777" w:rsidR="006C00CE" w:rsidRDefault="006C00CE" w:rsidP="006C00CE">
      <w:pPr>
        <w:pStyle w:val="Nagwek5"/>
        <w:rPr>
          <w:rFonts w:eastAsia="Calibri"/>
          <w:lang w:eastAsia="pl-PL"/>
        </w:rPr>
      </w:pPr>
      <w:bookmarkStart w:id="621" w:name="_Toc131078680"/>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621"/>
    </w:p>
    <w:p w14:paraId="609B84D0" w14:textId="77777777" w:rsidR="006C00CE" w:rsidRDefault="006C00CE" w:rsidP="006C00CE">
      <w:pPr>
        <w:pStyle w:val="Bezodstpw"/>
      </w:pPr>
      <w:r w:rsidRPr="00CE0119">
        <w:t xml:space="preserve">Kryteria wyboru projektów przyjęte przez Komitet Monitorujący RPO WM na </w:t>
      </w:r>
      <w:r>
        <w:t>XLIII posiedzeniu w dniu 17 stycznia 2019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17 stycznia 2019 r."/>
      </w:tblPr>
      <w:tblGrid>
        <w:gridCol w:w="710"/>
        <w:gridCol w:w="2631"/>
        <w:gridCol w:w="5165"/>
        <w:gridCol w:w="4253"/>
        <w:gridCol w:w="1355"/>
      </w:tblGrid>
      <w:tr w:rsidR="005B2AD3" w:rsidRPr="00603CAA" w14:paraId="1FB5D5A0" w14:textId="77777777" w:rsidTr="009B1F81">
        <w:trPr>
          <w:trHeight w:val="397"/>
          <w:tblHeader/>
        </w:trPr>
        <w:tc>
          <w:tcPr>
            <w:tcW w:w="710" w:type="dxa"/>
            <w:tcBorders>
              <w:top w:val="single" w:sz="4" w:space="0" w:color="auto"/>
            </w:tcBorders>
            <w:shd w:val="clear" w:color="auto" w:fill="auto"/>
            <w:vAlign w:val="center"/>
          </w:tcPr>
          <w:p w14:paraId="3F13F3E2" w14:textId="21458F48" w:rsidR="005B2AD3" w:rsidRPr="00535CB6" w:rsidRDefault="005B2AD3" w:rsidP="008D3A90">
            <w:pPr>
              <w:contextualSpacing/>
              <w:rPr>
                <w:rFonts w:eastAsia="Calibri" w:cs="Arial"/>
                <w:b/>
              </w:rPr>
            </w:pPr>
            <w:r w:rsidRPr="00535CB6">
              <w:rPr>
                <w:rFonts w:eastAsia="Calibri" w:cs="Arial"/>
                <w:b/>
              </w:rPr>
              <w:t>Lp.</w:t>
            </w:r>
          </w:p>
        </w:tc>
        <w:tc>
          <w:tcPr>
            <w:tcW w:w="2631" w:type="dxa"/>
            <w:tcBorders>
              <w:top w:val="single" w:sz="4" w:space="0" w:color="auto"/>
            </w:tcBorders>
            <w:shd w:val="clear" w:color="auto" w:fill="auto"/>
            <w:vAlign w:val="center"/>
          </w:tcPr>
          <w:p w14:paraId="7B7FE8AF" w14:textId="77777777" w:rsidR="005B2AD3" w:rsidRPr="00535CB6" w:rsidRDefault="005B2AD3" w:rsidP="008D3A90">
            <w:pPr>
              <w:contextualSpacing/>
              <w:rPr>
                <w:rFonts w:eastAsia="Calibri" w:cs="Arial"/>
                <w:b/>
              </w:rPr>
            </w:pPr>
            <w:r w:rsidRPr="00535CB6">
              <w:rPr>
                <w:rFonts w:eastAsia="Calibri" w:cs="Arial"/>
                <w:b/>
              </w:rPr>
              <w:t>Kryterium</w:t>
            </w:r>
          </w:p>
        </w:tc>
        <w:tc>
          <w:tcPr>
            <w:tcW w:w="5165" w:type="dxa"/>
            <w:tcBorders>
              <w:top w:val="single" w:sz="4" w:space="0" w:color="auto"/>
            </w:tcBorders>
            <w:shd w:val="clear" w:color="auto" w:fill="auto"/>
            <w:vAlign w:val="center"/>
          </w:tcPr>
          <w:p w14:paraId="750E7BA1" w14:textId="77777777" w:rsidR="005B2AD3" w:rsidRPr="00535CB6" w:rsidRDefault="005B2AD3" w:rsidP="008D3A90">
            <w:pPr>
              <w:contextualSpacing/>
              <w:rPr>
                <w:rFonts w:eastAsia="Calibri" w:cs="Arial"/>
                <w:b/>
              </w:rPr>
            </w:pPr>
            <w:r w:rsidRPr="00535CB6">
              <w:rPr>
                <w:rFonts w:eastAsia="Calibri" w:cs="Arial"/>
                <w:b/>
              </w:rPr>
              <w:t>Opis kryterium</w:t>
            </w:r>
          </w:p>
        </w:tc>
        <w:tc>
          <w:tcPr>
            <w:tcW w:w="4253" w:type="dxa"/>
            <w:tcBorders>
              <w:top w:val="single" w:sz="4" w:space="0" w:color="auto"/>
            </w:tcBorders>
            <w:shd w:val="clear" w:color="auto" w:fill="auto"/>
            <w:vAlign w:val="center"/>
          </w:tcPr>
          <w:p w14:paraId="47A9CBA5" w14:textId="77777777" w:rsidR="005B2AD3" w:rsidRPr="00535CB6" w:rsidRDefault="005B2AD3" w:rsidP="008D3A90">
            <w:pPr>
              <w:contextualSpacing/>
              <w:rPr>
                <w:rFonts w:eastAsia="Calibri" w:cs="Arial"/>
                <w:b/>
              </w:rPr>
            </w:pPr>
            <w:r w:rsidRPr="00535CB6">
              <w:rPr>
                <w:rFonts w:eastAsia="Calibri" w:cs="Arial"/>
                <w:b/>
              </w:rPr>
              <w:t>Punktacja</w:t>
            </w:r>
          </w:p>
        </w:tc>
        <w:tc>
          <w:tcPr>
            <w:tcW w:w="1355" w:type="dxa"/>
            <w:tcBorders>
              <w:top w:val="single" w:sz="4" w:space="0" w:color="auto"/>
            </w:tcBorders>
            <w:vAlign w:val="center"/>
          </w:tcPr>
          <w:p w14:paraId="57F65208" w14:textId="77777777" w:rsidR="005B2AD3" w:rsidRPr="00535CB6" w:rsidRDefault="005B2AD3" w:rsidP="008D3A90">
            <w:pPr>
              <w:contextualSpacing/>
              <w:rPr>
                <w:rFonts w:eastAsia="Calibri" w:cs="Arial"/>
                <w:b/>
              </w:rPr>
            </w:pPr>
            <w:r w:rsidRPr="00535CB6">
              <w:rPr>
                <w:rFonts w:eastAsia="Calibri" w:cs="Arial"/>
                <w:b/>
              </w:rPr>
              <w:t>Maksymalna liczba punktów</w:t>
            </w:r>
          </w:p>
        </w:tc>
      </w:tr>
      <w:tr w:rsidR="005B2AD3" w:rsidRPr="00603CAA" w14:paraId="3699857F" w14:textId="77777777" w:rsidTr="009B1F81">
        <w:trPr>
          <w:trHeight w:val="20"/>
        </w:trPr>
        <w:tc>
          <w:tcPr>
            <w:tcW w:w="710" w:type="dxa"/>
            <w:shd w:val="clear" w:color="auto" w:fill="auto"/>
            <w:vAlign w:val="center"/>
          </w:tcPr>
          <w:p w14:paraId="1DD11100" w14:textId="77777777" w:rsidR="005B2AD3" w:rsidRPr="00535CB6" w:rsidRDefault="005B2AD3" w:rsidP="008D3A90">
            <w:pPr>
              <w:numPr>
                <w:ilvl w:val="0"/>
                <w:numId w:val="438"/>
              </w:numPr>
              <w:contextualSpacing/>
              <w:rPr>
                <w:rFonts w:eastAsia="Times New Roman" w:cs="Arial"/>
                <w:lang w:eastAsia="pl-PL"/>
              </w:rPr>
            </w:pPr>
          </w:p>
        </w:tc>
        <w:tc>
          <w:tcPr>
            <w:tcW w:w="2631" w:type="dxa"/>
            <w:shd w:val="clear" w:color="auto" w:fill="auto"/>
            <w:vAlign w:val="center"/>
          </w:tcPr>
          <w:p w14:paraId="7885F77A"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Projekt jest realizowany na obszarze województwa mazowieckiego, na którym stopień upowszechnienia edukacji przedszkolnej jest niższy niż średnia dla województwa.</w:t>
            </w:r>
          </w:p>
        </w:tc>
        <w:tc>
          <w:tcPr>
            <w:tcW w:w="5165" w:type="dxa"/>
            <w:shd w:val="clear" w:color="auto" w:fill="auto"/>
            <w:vAlign w:val="center"/>
          </w:tcPr>
          <w:p w14:paraId="4673F24A"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6922DB2B"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793EFC1A"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Wykaz gmin o najniższym stopniu upowszechnienia edukacji przedszkolnej stanowi załącznik do Regulaminu konkursu.</w:t>
            </w:r>
          </w:p>
          <w:p w14:paraId="005A587A"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 xml:space="preserve">Kryterium zostanie spełnione w przypadku, gdy projekt będzie realizowany wyłącznie na obszarze gminy/gmin, w których stopień upowszechniania edukacji przedszkolnej jest niższy niż średnia dla województwa mazowieckiego. </w:t>
            </w:r>
          </w:p>
          <w:p w14:paraId="2500EA82"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2F313AD2"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 xml:space="preserve">projekt jest realizowany na obszarze województwa mazowieckiego, na którym stopień upowszechnienia edukacji przedszkolnej jest wyższy niż średnia dla województwa- 0 pkt </w:t>
            </w:r>
          </w:p>
          <w:p w14:paraId="0EAA57FE"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 xml:space="preserve">projekt jest realizowany wyłącznie na obszarze województwa mazowieckiego, na którym stopień upowszechnienia edukacji przedszkolnej jest niższy niż średnia dla województwa- 6 pkt </w:t>
            </w:r>
          </w:p>
        </w:tc>
        <w:tc>
          <w:tcPr>
            <w:tcW w:w="1355" w:type="dxa"/>
            <w:vAlign w:val="center"/>
          </w:tcPr>
          <w:p w14:paraId="37FE6C9D"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 xml:space="preserve">6 </w:t>
            </w:r>
          </w:p>
        </w:tc>
      </w:tr>
      <w:tr w:rsidR="005B2AD3" w:rsidRPr="00603CAA" w14:paraId="2086C7BD" w14:textId="77777777" w:rsidTr="009B1F81">
        <w:trPr>
          <w:trHeight w:val="20"/>
        </w:trPr>
        <w:tc>
          <w:tcPr>
            <w:tcW w:w="710" w:type="dxa"/>
            <w:shd w:val="clear" w:color="auto" w:fill="auto"/>
            <w:vAlign w:val="center"/>
          </w:tcPr>
          <w:p w14:paraId="3AA33766" w14:textId="77777777" w:rsidR="005B2AD3" w:rsidRPr="00535CB6" w:rsidRDefault="005B2AD3" w:rsidP="008D3A90">
            <w:pPr>
              <w:numPr>
                <w:ilvl w:val="0"/>
                <w:numId w:val="438"/>
              </w:numPr>
              <w:ind w:left="502"/>
              <w:contextualSpacing/>
              <w:rPr>
                <w:rFonts w:eastAsia="Times New Roman" w:cs="Arial"/>
                <w:lang w:eastAsia="pl-PL"/>
              </w:rPr>
            </w:pPr>
          </w:p>
        </w:tc>
        <w:tc>
          <w:tcPr>
            <w:tcW w:w="2631" w:type="dxa"/>
            <w:shd w:val="clear" w:color="auto" w:fill="auto"/>
            <w:vAlign w:val="center"/>
          </w:tcPr>
          <w:p w14:paraId="22910ADD"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 xml:space="preserve">Projekt jest realizowany wyłącznie na rzecz ośrodków wychowania przedszkolnego, które nie korzystały ze środków EFS dostępnych </w:t>
            </w:r>
            <w:r w:rsidRPr="00535CB6">
              <w:rPr>
                <w:rFonts w:eastAsia="Times New Roman" w:cs="Arial"/>
                <w:lang w:eastAsia="pl-PL"/>
              </w:rPr>
              <w:br/>
            </w:r>
            <w:r w:rsidRPr="00535CB6">
              <w:rPr>
                <w:rFonts w:eastAsia="Times New Roman" w:cs="Arial"/>
                <w:lang w:eastAsia="pl-PL"/>
              </w:rPr>
              <w:lastRenderedPageBreak/>
              <w:t>w ramach programów operacyjnych w ciągu 3 lat poprzedzających moment złożenia wniosku o dofinansowanie.</w:t>
            </w:r>
          </w:p>
        </w:tc>
        <w:tc>
          <w:tcPr>
            <w:tcW w:w="5165" w:type="dxa"/>
            <w:shd w:val="clear" w:color="auto" w:fill="auto"/>
            <w:vAlign w:val="center"/>
          </w:tcPr>
          <w:p w14:paraId="315A8CB7"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lastRenderedPageBreak/>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9D50671"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lastRenderedPageBreak/>
              <w:t>Kryterium przyczyni się do wyrównania szans na początkowym etapie edukacji na obszarze całego województwa mazowieckiego.</w:t>
            </w:r>
          </w:p>
          <w:p w14:paraId="7C652591"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F5F2A14" w14:textId="10DE7E61" w:rsidR="005B2AD3" w:rsidRPr="00535CB6" w:rsidRDefault="005B2AD3"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DE2B98" w14:textId="42A3149F" w:rsidR="005B2AD3" w:rsidRPr="00535CB6" w:rsidRDefault="005B2AD3" w:rsidP="008D3A90">
            <w:pPr>
              <w:contextualSpacing/>
              <w:rPr>
                <w:rFonts w:eastAsia="Times New Roman" w:cs="Arial"/>
                <w:lang w:eastAsia="pl-PL"/>
              </w:rPr>
            </w:pPr>
            <w:r w:rsidRPr="00535CB6">
              <w:rPr>
                <w:rFonts w:eastAsia="Times New Roman" w:cs="Arial"/>
                <w:lang w:eastAsia="pl-PL"/>
              </w:rPr>
              <w:lastRenderedPageBreak/>
              <w:t xml:space="preserve">projekt nie jest realizowany wyłącznie na rzecz ośrodków wychowania przedszkolnego, które nie korzystały ze środków EFS dostępnych w ramach programów operacyjnych w ciągu 3 lat poprzedzających moment złożenia wniosku o </w:t>
            </w:r>
            <w:r w:rsidRPr="00535CB6">
              <w:rPr>
                <w:rFonts w:eastAsia="Times New Roman" w:cs="Arial"/>
                <w:lang w:eastAsia="pl-PL"/>
              </w:rPr>
              <w:lastRenderedPageBreak/>
              <w:t>dofinansowanie lub brak informacji w tym zakresie – 0 pkt</w:t>
            </w:r>
          </w:p>
          <w:p w14:paraId="363B1008" w14:textId="055AF93F" w:rsidR="005B2AD3" w:rsidRPr="00535CB6" w:rsidRDefault="005B2AD3" w:rsidP="008D3A90">
            <w:pPr>
              <w:contextualSpacing/>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355" w:type="dxa"/>
            <w:vAlign w:val="center"/>
          </w:tcPr>
          <w:p w14:paraId="12E2C406"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lastRenderedPageBreak/>
              <w:t>4</w:t>
            </w:r>
          </w:p>
        </w:tc>
      </w:tr>
      <w:tr w:rsidR="005B2AD3" w:rsidRPr="00603CAA" w14:paraId="11FBDF45" w14:textId="77777777" w:rsidTr="009B1F81">
        <w:trPr>
          <w:trHeight w:val="20"/>
        </w:trPr>
        <w:tc>
          <w:tcPr>
            <w:tcW w:w="710" w:type="dxa"/>
            <w:shd w:val="clear" w:color="auto" w:fill="auto"/>
            <w:vAlign w:val="center"/>
          </w:tcPr>
          <w:p w14:paraId="6DA961EB" w14:textId="77777777" w:rsidR="005B2AD3" w:rsidRPr="00535CB6" w:rsidRDefault="005B2AD3" w:rsidP="008D3A90">
            <w:pPr>
              <w:numPr>
                <w:ilvl w:val="0"/>
                <w:numId w:val="438"/>
              </w:numPr>
              <w:ind w:left="502"/>
              <w:contextualSpacing/>
              <w:rPr>
                <w:rFonts w:eastAsia="Times New Roman" w:cs="Arial"/>
                <w:lang w:eastAsia="pl-PL"/>
              </w:rPr>
            </w:pPr>
          </w:p>
        </w:tc>
        <w:tc>
          <w:tcPr>
            <w:tcW w:w="2631" w:type="dxa"/>
            <w:shd w:val="clear" w:color="auto" w:fill="auto"/>
            <w:vAlign w:val="center"/>
          </w:tcPr>
          <w:p w14:paraId="2665C004" w14:textId="0E18A56E" w:rsidR="005B2AD3" w:rsidRPr="00535CB6" w:rsidRDefault="005B2AD3" w:rsidP="008D3A90">
            <w:pPr>
              <w:contextualSpacing/>
              <w:rPr>
                <w:rFonts w:eastAsia="Times New Roman" w:cs="Arial"/>
                <w:lang w:eastAsia="pl-PL"/>
              </w:rPr>
            </w:pPr>
            <w:r w:rsidRPr="00535CB6">
              <w:rPr>
                <w:rFonts w:eastAsia="Times New Roman" w:cs="Arial"/>
                <w:lang w:eastAsia="pl-PL"/>
              </w:rPr>
              <w:t>Minimum 30% dzieci uczęszczających do ośrodka wychowania przedszkolnego zostanie objętych zajęciami wyrównującymi szanse edukacyjne w zakresie stwierdzonych deficytów.</w:t>
            </w:r>
          </w:p>
        </w:tc>
        <w:tc>
          <w:tcPr>
            <w:tcW w:w="5165" w:type="dxa"/>
            <w:shd w:val="clear" w:color="auto" w:fill="auto"/>
            <w:vAlign w:val="center"/>
          </w:tcPr>
          <w:p w14:paraId="28841672"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 xml:space="preserve">Kryterium ma na celu zwiększenie skuteczności wsparcia realizowanego </w:t>
            </w:r>
          </w:p>
          <w:p w14:paraId="6E5DE7B5"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 xml:space="preserve">w ramach upowszechniania edukacji przedszkolnej. </w:t>
            </w:r>
          </w:p>
          <w:p w14:paraId="238EF1DB" w14:textId="628F21A2" w:rsidR="005B2AD3" w:rsidRPr="00535CB6" w:rsidRDefault="005B2AD3" w:rsidP="008D3A90">
            <w:pPr>
              <w:contextualSpacing/>
              <w:rPr>
                <w:rFonts w:eastAsia="Times New Roman" w:cs="Arial"/>
                <w:lang w:eastAsia="pl-PL"/>
              </w:rPr>
            </w:pPr>
            <w:r w:rsidRPr="00535CB6">
              <w:rPr>
                <w:rFonts w:eastAsia="Times New Roman" w:cs="Arial"/>
                <w:lang w:eastAsia="pl-PL"/>
              </w:rPr>
              <w:t>Ponadto zapewnia racjonalne i efektywne wykorzystanie środków z Europejskiego Funduszu Społecznego.</w:t>
            </w:r>
          </w:p>
          <w:p w14:paraId="3DE13600" w14:textId="280A384B" w:rsidR="005B2AD3" w:rsidRPr="00535CB6" w:rsidRDefault="005B2AD3"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7B99E675" w14:textId="2B1E5310" w:rsidR="005B2AD3" w:rsidRPr="00535CB6" w:rsidRDefault="005B2AD3" w:rsidP="008D3A90">
            <w:pPr>
              <w:contextualSpacing/>
              <w:rPr>
                <w:rFonts w:eastAsia="Times New Roman" w:cs="Arial"/>
                <w:lang w:eastAsia="pl-PL"/>
              </w:rPr>
            </w:pPr>
            <w:r w:rsidRPr="00535CB6">
              <w:rPr>
                <w:rFonts w:eastAsia="Times New Roman" w:cs="Arial"/>
                <w:lang w:eastAsia="pl-PL"/>
              </w:rPr>
              <w:t>projekt przewiduje objęcie mniej niż 30% dzieci uczęszczających do ośrodka wychowania przedszkolnego zajęciami wyrównującymi szanse edukacyjne w zakresie stwierdzonych deficytów;– 0 pkt</w:t>
            </w:r>
          </w:p>
          <w:p w14:paraId="14DBAA3D" w14:textId="5D48500A" w:rsidR="005B2AD3" w:rsidRPr="00535CB6" w:rsidRDefault="005B2AD3" w:rsidP="008D3A90">
            <w:pPr>
              <w:contextualSpacing/>
              <w:rPr>
                <w:rFonts w:eastAsia="Times New Roman" w:cs="Arial"/>
                <w:lang w:eastAsia="pl-PL"/>
              </w:rPr>
            </w:pPr>
            <w:r w:rsidRPr="00535CB6">
              <w:rPr>
                <w:rFonts w:eastAsia="Times New Roman" w:cs="Arial"/>
                <w:lang w:eastAsia="pl-PL"/>
              </w:rPr>
              <w:t>projekt przewiduje objęcie min. 30% dzieci uczęszczających do ośrodka wychowania przedszkolnego zajęciami wyrównującymi szanse edukacyjne w zakresie stwierdzonych deficytów;– 8 pkt</w:t>
            </w:r>
          </w:p>
        </w:tc>
        <w:tc>
          <w:tcPr>
            <w:tcW w:w="1355" w:type="dxa"/>
            <w:vAlign w:val="center"/>
          </w:tcPr>
          <w:p w14:paraId="4A1E930B"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8</w:t>
            </w:r>
          </w:p>
        </w:tc>
      </w:tr>
      <w:tr w:rsidR="005B2AD3" w:rsidRPr="00603CAA" w14:paraId="01CAFB02" w14:textId="77777777" w:rsidTr="009B1F81">
        <w:trPr>
          <w:trHeight w:val="20"/>
        </w:trPr>
        <w:tc>
          <w:tcPr>
            <w:tcW w:w="710" w:type="dxa"/>
            <w:shd w:val="clear" w:color="auto" w:fill="auto"/>
            <w:vAlign w:val="center"/>
          </w:tcPr>
          <w:p w14:paraId="06B11E7B" w14:textId="77777777" w:rsidR="005B2AD3" w:rsidRPr="00535CB6" w:rsidRDefault="005B2AD3" w:rsidP="008D3A90">
            <w:pPr>
              <w:numPr>
                <w:ilvl w:val="0"/>
                <w:numId w:val="438"/>
              </w:numPr>
              <w:ind w:left="502"/>
              <w:contextualSpacing/>
              <w:rPr>
                <w:rFonts w:eastAsia="Times New Roman" w:cs="Arial"/>
                <w:lang w:eastAsia="pl-PL"/>
              </w:rPr>
            </w:pPr>
          </w:p>
        </w:tc>
        <w:tc>
          <w:tcPr>
            <w:tcW w:w="2631" w:type="dxa"/>
            <w:tcBorders>
              <w:bottom w:val="single" w:sz="4" w:space="0" w:color="auto"/>
            </w:tcBorders>
            <w:shd w:val="clear" w:color="auto" w:fill="auto"/>
            <w:vAlign w:val="center"/>
          </w:tcPr>
          <w:p w14:paraId="79B6494C" w14:textId="3A336B32" w:rsidR="005B2AD3" w:rsidRPr="00535CB6" w:rsidRDefault="005B2AD3" w:rsidP="008D3A90">
            <w:pPr>
              <w:contextualSpacing/>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165" w:type="dxa"/>
            <w:tcBorders>
              <w:bottom w:val="single" w:sz="4" w:space="0" w:color="auto"/>
            </w:tcBorders>
            <w:shd w:val="clear" w:color="auto" w:fill="auto"/>
            <w:vAlign w:val="center"/>
          </w:tcPr>
          <w:p w14:paraId="6126E523"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 xml:space="preserve">W ramach kryterium ocenie podlega, czy projekt jest zgodny </w:t>
            </w:r>
          </w:p>
          <w:p w14:paraId="2C316BB9"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EFE6348" w14:textId="77777777" w:rsidR="005B2AD3" w:rsidRPr="00535CB6" w:rsidRDefault="005B2AD3" w:rsidP="008D3A90">
            <w:pPr>
              <w:contextualSpacing/>
              <w:rPr>
                <w:rFonts w:eastAsia="Times New Roman" w:cs="Arial"/>
                <w:bCs/>
                <w:lang w:eastAsia="pl-PL"/>
              </w:rPr>
            </w:pPr>
            <w:r w:rsidRPr="00535CB6">
              <w:rPr>
                <w:rFonts w:eastAsia="Times New Roman" w:cs="Arial"/>
                <w:lang w:eastAsia="pl-PL"/>
              </w:rPr>
              <w:lastRenderedPageBreak/>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0033C183"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6" w:history="1">
              <w:r w:rsidRPr="00535CB6">
                <w:rPr>
                  <w:rStyle w:val="Hipercze"/>
                  <w:rFonts w:eastAsia="Times New Roman" w:cs="Arial"/>
                  <w:lang w:eastAsia="pl-PL"/>
                </w:rPr>
                <w:t>http://www.funduszedlamazowsza.eu/</w:t>
              </w:r>
            </w:hyperlink>
          </w:p>
          <w:p w14:paraId="5C9377E9" w14:textId="77777777" w:rsidR="005B2AD3" w:rsidRPr="00535CB6" w:rsidRDefault="005B2AD3" w:rsidP="008D3A90">
            <w:pPr>
              <w:contextualSpacing/>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206BFDC4"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tcBorders>
              <w:bottom w:val="single" w:sz="4" w:space="0" w:color="auto"/>
            </w:tcBorders>
            <w:shd w:val="clear" w:color="auto" w:fill="auto"/>
            <w:vAlign w:val="center"/>
          </w:tcPr>
          <w:p w14:paraId="299714EB" w14:textId="61A435A7" w:rsidR="005B2AD3" w:rsidRPr="00535CB6" w:rsidRDefault="005B2AD3" w:rsidP="008D3A90">
            <w:pPr>
              <w:contextualSpacing/>
              <w:rPr>
                <w:rFonts w:eastAsia="Times New Roman" w:cs="Arial"/>
                <w:lang w:eastAsia="pl-PL"/>
              </w:rPr>
            </w:pPr>
            <w:r w:rsidRPr="00535CB6">
              <w:rPr>
                <w:rFonts w:eastAsia="Times New Roman" w:cs="Arial"/>
                <w:lang w:eastAsia="pl-PL"/>
              </w:rPr>
              <w:lastRenderedPageBreak/>
              <w:t>projekt nie jest zgodny obowiązującym z programem rewitalizacji lub brak informacji w tym zakresie – 0 pkt,</w:t>
            </w:r>
          </w:p>
          <w:p w14:paraId="240A4F5E"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projekt jest zgodny z obowiązującym programem</w:t>
            </w:r>
          </w:p>
          <w:p w14:paraId="4AB00ECD" w14:textId="73AB355C" w:rsidR="005B2AD3" w:rsidRPr="00535CB6" w:rsidRDefault="005B2AD3" w:rsidP="008D3A90">
            <w:pPr>
              <w:contextualSpacing/>
              <w:rPr>
                <w:rFonts w:eastAsia="Times New Roman" w:cs="Arial"/>
                <w:lang w:eastAsia="pl-PL"/>
              </w:rPr>
            </w:pPr>
            <w:r w:rsidRPr="00535CB6">
              <w:rPr>
                <w:rFonts w:eastAsia="Times New Roman" w:cs="Arial"/>
                <w:lang w:eastAsia="pl-PL"/>
              </w:rPr>
              <w:t>rewitalizacji – 2 pkt</w:t>
            </w:r>
          </w:p>
        </w:tc>
        <w:tc>
          <w:tcPr>
            <w:tcW w:w="1355" w:type="dxa"/>
            <w:tcBorders>
              <w:bottom w:val="single" w:sz="4" w:space="0" w:color="auto"/>
            </w:tcBorders>
            <w:vAlign w:val="center"/>
          </w:tcPr>
          <w:p w14:paraId="5F34A5D6"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2</w:t>
            </w:r>
          </w:p>
        </w:tc>
      </w:tr>
      <w:tr w:rsidR="005B2AD3" w:rsidRPr="00603CAA" w14:paraId="68FAF254" w14:textId="77777777" w:rsidTr="009B1F81">
        <w:trPr>
          <w:trHeight w:val="20"/>
        </w:trPr>
        <w:tc>
          <w:tcPr>
            <w:tcW w:w="710" w:type="dxa"/>
            <w:shd w:val="clear" w:color="auto" w:fill="auto"/>
            <w:vAlign w:val="center"/>
          </w:tcPr>
          <w:p w14:paraId="630C1D4B" w14:textId="77777777" w:rsidR="005B2AD3" w:rsidRPr="00535CB6" w:rsidRDefault="005B2AD3" w:rsidP="008D3A90">
            <w:pPr>
              <w:numPr>
                <w:ilvl w:val="0"/>
                <w:numId w:val="438"/>
              </w:numPr>
              <w:ind w:left="502"/>
              <w:contextualSpacing/>
              <w:rPr>
                <w:rFonts w:eastAsia="Times New Roman" w:cs="Arial"/>
                <w:lang w:eastAsia="pl-PL"/>
              </w:rPr>
            </w:pPr>
          </w:p>
        </w:tc>
        <w:tc>
          <w:tcPr>
            <w:tcW w:w="2631" w:type="dxa"/>
            <w:shd w:val="clear" w:color="auto" w:fill="auto"/>
            <w:vAlign w:val="center"/>
          </w:tcPr>
          <w:p w14:paraId="62CCAE79"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165" w:type="dxa"/>
            <w:shd w:val="clear" w:color="auto" w:fill="auto"/>
            <w:vAlign w:val="center"/>
          </w:tcPr>
          <w:p w14:paraId="614E3BD6" w14:textId="77777777" w:rsidR="005B2AD3" w:rsidRPr="00535CB6" w:rsidRDefault="005B2AD3" w:rsidP="008D3A90">
            <w:pPr>
              <w:shd w:val="clear" w:color="auto" w:fill="FFFFFF"/>
              <w:contextualSpacing/>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115A5F74" w14:textId="77777777" w:rsidR="005B2AD3" w:rsidRPr="00535CB6" w:rsidRDefault="005B2AD3" w:rsidP="008D3A90">
            <w:pPr>
              <w:shd w:val="clear" w:color="auto" w:fill="FFFFFF"/>
              <w:contextualSpacing/>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530CAF65" w14:textId="77777777" w:rsidR="005B2AD3" w:rsidRPr="00535CB6" w:rsidRDefault="005B2AD3" w:rsidP="008D3A90">
            <w:pPr>
              <w:shd w:val="clear" w:color="auto" w:fill="FFFFFF"/>
              <w:contextualSpacing/>
              <w:rPr>
                <w:rFonts w:eastAsia="Times New Roman" w:cs="Arial"/>
                <w:lang w:eastAsia="pl-PL"/>
              </w:rPr>
            </w:pPr>
            <w:r w:rsidRPr="00535CB6">
              <w:rPr>
                <w:rFonts w:eastAsia="Times New Roman" w:cs="Arial"/>
                <w:lang w:eastAsia="pl-PL"/>
              </w:rPr>
              <w:t>Koszt liczony według wzoru:</w:t>
            </w:r>
          </w:p>
          <w:p w14:paraId="28B18FC2" w14:textId="77777777" w:rsidR="005B2AD3" w:rsidRPr="00535CB6" w:rsidRDefault="005B2AD3" w:rsidP="008D3A90">
            <w:pPr>
              <w:shd w:val="clear" w:color="auto" w:fill="FFFFFF"/>
              <w:contextualSpacing/>
              <w:rPr>
                <w:rFonts w:eastAsia="Times New Roman" w:cs="Arial"/>
                <w:lang w:eastAsia="pl-PL"/>
              </w:rPr>
            </w:pPr>
            <w:r w:rsidRPr="00535CB6">
              <w:rPr>
                <w:rFonts w:eastAsia="Times New Roman" w:cs="Arial"/>
                <w:lang w:eastAsia="pl-PL"/>
              </w:rPr>
              <w:t>Wartość projektu (euro)</w:t>
            </w:r>
          </w:p>
          <w:p w14:paraId="3EE4C5B1" w14:textId="0AAAC196" w:rsidR="005B2AD3" w:rsidRPr="00535CB6" w:rsidRDefault="005B2AD3" w:rsidP="008D3A90">
            <w:pPr>
              <w:shd w:val="clear" w:color="auto" w:fill="FFFFFF"/>
              <w:contextualSpacing/>
              <w:rPr>
                <w:rFonts w:eastAsia="Times New Roman" w:cs="Arial"/>
                <w:lang w:eastAsia="pl-PL"/>
              </w:rPr>
            </w:pPr>
            <w:r w:rsidRPr="00535CB6">
              <w:rPr>
                <w:rFonts w:eastAsia="Times New Roman" w:cs="Arial"/>
                <w:lang w:eastAsia="pl-PL"/>
              </w:rPr>
              <w:t xml:space="preserve">---------------------------------------------------- &lt;=  2 081 euro </w:t>
            </w:r>
          </w:p>
          <w:p w14:paraId="2D3DDB21" w14:textId="77777777" w:rsidR="00EC20BD" w:rsidRPr="00535CB6" w:rsidRDefault="005B2AD3" w:rsidP="008D3A90">
            <w:pPr>
              <w:contextualSpacing/>
              <w:rPr>
                <w:rFonts w:eastAsia="Times New Roman" w:cs="Arial"/>
                <w:lang w:eastAsia="pl-PL"/>
              </w:rPr>
            </w:pPr>
            <w:r w:rsidRPr="00535CB6">
              <w:rPr>
                <w:rFonts w:eastAsia="Times New Roman" w:cs="Arial"/>
                <w:lang w:eastAsia="pl-PL"/>
              </w:rPr>
              <w:lastRenderedPageBreak/>
              <w:t>Liczba miejsc wychowania przedszkolnego dofinansowanych w programie</w:t>
            </w:r>
          </w:p>
          <w:p w14:paraId="6980E453" w14:textId="0A2B07A1" w:rsidR="005B2AD3" w:rsidRPr="00535CB6" w:rsidRDefault="005B2AD3"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C439DE" w14:textId="77777777" w:rsidR="005B2AD3" w:rsidRPr="00535CB6" w:rsidRDefault="005B2AD3" w:rsidP="008D3A90">
            <w:pPr>
              <w:contextualSpacing/>
              <w:rPr>
                <w:rFonts w:eastAsia="Calibri" w:cs="Arial"/>
              </w:rPr>
            </w:pPr>
            <w:r w:rsidRPr="00535CB6">
              <w:rPr>
                <w:rFonts w:eastAsia="Calibri" w:cs="Arial"/>
              </w:rPr>
              <w:lastRenderedPageBreak/>
              <w:t xml:space="preserve">średni koszt jednostkowy miejsca wychowania przedszkolnego utworzonego i/lub dostosowanego do potrzeb dzieci z niepełnosprawnościami </w:t>
            </w:r>
          </w:p>
          <w:p w14:paraId="52ECBAD6" w14:textId="77777777" w:rsidR="005B2AD3" w:rsidRPr="00535CB6" w:rsidRDefault="005B2AD3" w:rsidP="008D3A90">
            <w:pPr>
              <w:contextualSpacing/>
              <w:rPr>
                <w:rFonts w:eastAsia="Calibri" w:cs="Arial"/>
              </w:rPr>
            </w:pPr>
            <w:r w:rsidRPr="00535CB6">
              <w:rPr>
                <w:rFonts w:eastAsia="Calibri" w:cs="Arial"/>
              </w:rPr>
              <w:t>w ramach projektu powyżej 2 081 euro lub brak informacji dotyczącej finansowania tworzenia nowych miejsc wychowania przedszkolnego w ramach projektu – 0 pkt,</w:t>
            </w:r>
          </w:p>
          <w:p w14:paraId="5EC87EA1" w14:textId="77777777" w:rsidR="005B2AD3" w:rsidRPr="00535CB6" w:rsidRDefault="005B2AD3" w:rsidP="008D3A90">
            <w:pPr>
              <w:contextualSpacing/>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355" w:type="dxa"/>
            <w:vAlign w:val="center"/>
          </w:tcPr>
          <w:p w14:paraId="4CAECCFD"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3</w:t>
            </w:r>
          </w:p>
        </w:tc>
      </w:tr>
      <w:tr w:rsidR="005B2AD3" w:rsidRPr="00466A99" w14:paraId="27103D77" w14:textId="77777777" w:rsidTr="009B1F81">
        <w:trPr>
          <w:trHeight w:val="20"/>
        </w:trPr>
        <w:tc>
          <w:tcPr>
            <w:tcW w:w="710" w:type="dxa"/>
            <w:shd w:val="clear" w:color="auto" w:fill="auto"/>
            <w:vAlign w:val="center"/>
          </w:tcPr>
          <w:p w14:paraId="7E2F7A58" w14:textId="77777777" w:rsidR="005B2AD3" w:rsidRPr="00535CB6" w:rsidRDefault="005B2AD3" w:rsidP="008D3A90">
            <w:pPr>
              <w:numPr>
                <w:ilvl w:val="0"/>
                <w:numId w:val="438"/>
              </w:numPr>
              <w:ind w:left="502"/>
              <w:contextualSpacing/>
              <w:rPr>
                <w:rFonts w:eastAsia="Times New Roman" w:cs="Arial"/>
                <w:lang w:eastAsia="pl-PL"/>
              </w:rPr>
            </w:pPr>
          </w:p>
        </w:tc>
        <w:tc>
          <w:tcPr>
            <w:tcW w:w="2631" w:type="dxa"/>
            <w:vAlign w:val="center"/>
          </w:tcPr>
          <w:p w14:paraId="7F0F4CB5" w14:textId="2FD0730C" w:rsidR="005B2AD3" w:rsidRPr="00535CB6" w:rsidRDefault="005B2AD3" w:rsidP="008D3A90">
            <w:pPr>
              <w:contextualSpacing/>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165" w:type="dxa"/>
            <w:vAlign w:val="center"/>
          </w:tcPr>
          <w:p w14:paraId="08FEBDE8"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FC83464"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7"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E8EA244"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30F3DE8D"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16AD8484" w14:textId="77777777" w:rsidR="005B2AD3" w:rsidRPr="00535CB6" w:rsidRDefault="005B2AD3" w:rsidP="008D3A90">
            <w:pPr>
              <w:shd w:val="clear" w:color="auto" w:fill="FFFFFF"/>
              <w:contextualSpacing/>
              <w:rPr>
                <w:rFonts w:eastAsia="Calibri" w:cs="Arial"/>
                <w:lang w:eastAsia="pl-PL"/>
              </w:rPr>
            </w:pPr>
            <w:r w:rsidRPr="00535CB6">
              <w:rPr>
                <w:rFonts w:eastAsia="Times New Roman" w:cs="Arial"/>
                <w:lang w:eastAsia="pl-PL"/>
              </w:rPr>
              <w:t>Kryterium weryfikowane na podstawie zapisów we wniosku o dofinansowanie projektu.</w:t>
            </w:r>
          </w:p>
        </w:tc>
        <w:tc>
          <w:tcPr>
            <w:tcW w:w="4253" w:type="dxa"/>
            <w:vAlign w:val="center"/>
          </w:tcPr>
          <w:p w14:paraId="19C185C3"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 xml:space="preserve">projekt nie wynika z Planu Inwestycyjnego dla subregionu objętego problemowym Obszarem Strategicznej Interwencji (OSI problemowymi) lub brak informacji w tym zakresie – 0 pkt, </w:t>
            </w:r>
          </w:p>
          <w:p w14:paraId="30353A18" w14:textId="77777777" w:rsidR="005B2AD3" w:rsidRPr="00535CB6" w:rsidRDefault="005B2AD3" w:rsidP="008D3A90">
            <w:pPr>
              <w:contextualSpacing/>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355" w:type="dxa"/>
            <w:vAlign w:val="center"/>
          </w:tcPr>
          <w:p w14:paraId="4C81B52C" w14:textId="6ADA58BE" w:rsidR="005B2AD3" w:rsidRPr="00535CB6" w:rsidRDefault="005B2AD3" w:rsidP="008D3A90">
            <w:pPr>
              <w:contextualSpacing/>
              <w:rPr>
                <w:rFonts w:eastAsia="Times New Roman" w:cs="Arial"/>
                <w:lang w:eastAsia="pl-PL"/>
              </w:rPr>
            </w:pPr>
            <w:r w:rsidRPr="00535CB6">
              <w:rPr>
                <w:rFonts w:eastAsia="Times New Roman" w:cs="Arial"/>
                <w:lang w:eastAsia="pl-PL"/>
              </w:rPr>
              <w:t>2</w:t>
            </w:r>
          </w:p>
        </w:tc>
      </w:tr>
    </w:tbl>
    <w:p w14:paraId="6E7DB4D4" w14:textId="53E5FDFB" w:rsidR="00AB5ECC" w:rsidRDefault="00AB5ECC">
      <w:pPr>
        <w:spacing w:before="120" w:after="120" w:line="276" w:lineRule="auto"/>
        <w:jc w:val="both"/>
        <w:rPr>
          <w:rFonts w:cs="Arial"/>
        </w:rPr>
      </w:pPr>
      <w:r>
        <w:rPr>
          <w:rFonts w:cs="Arial"/>
        </w:rPr>
        <w:br w:type="page"/>
      </w:r>
    </w:p>
    <w:p w14:paraId="39990C18" w14:textId="49520813" w:rsidR="00000188" w:rsidRDefault="00E74C3B" w:rsidP="00000188">
      <w:pPr>
        <w:pStyle w:val="Nagwek5"/>
        <w:rPr>
          <w:rFonts w:eastAsia="Calibri"/>
          <w:lang w:eastAsia="pl-PL"/>
        </w:rPr>
      </w:pPr>
      <w:bookmarkStart w:id="622" w:name="_Toc131078681"/>
      <w:r>
        <w:rPr>
          <w:rFonts w:eastAsia="Calibri"/>
          <w:lang w:eastAsia="pl-PL"/>
        </w:rPr>
        <w:lastRenderedPageBreak/>
        <w:t>Poddziałanie</w:t>
      </w:r>
      <w:r w:rsidR="00000188" w:rsidRPr="005E4639">
        <w:rPr>
          <w:rFonts w:eastAsia="Calibri"/>
          <w:lang w:eastAsia="pl-PL"/>
        </w:rPr>
        <w:t xml:space="preserve"> 10.1.4 Edukacja przedszkolna</w:t>
      </w:r>
      <w:r w:rsidR="00000188">
        <w:rPr>
          <w:rFonts w:eastAsia="Calibri"/>
          <w:lang w:eastAsia="pl-PL"/>
        </w:rPr>
        <w:t>, Typ operacji:</w:t>
      </w:r>
      <w:r w:rsidR="00000188" w:rsidRPr="005E4639">
        <w:rPr>
          <w:rFonts w:eastAsia="Calibri"/>
          <w:lang w:eastAsia="pl-PL"/>
        </w:rPr>
        <w:t xml:space="preserve"> Zwiększenie dostępności do edukacji przedszkolnej</w:t>
      </w:r>
      <w:bookmarkEnd w:id="622"/>
    </w:p>
    <w:p w14:paraId="3F71C9B0" w14:textId="77777777" w:rsidR="00000188" w:rsidRDefault="00000188" w:rsidP="00000188">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enie 10.1.4 Edukacja przedszkolna, typ operacji: Zwiększenie dostępności do edukacji przedszkolnej"/>
        <w:tblDescription w:val="Tabela zawiera: nazwe i opis kryterium, punktację oraz maksymalna liczbe punktów dla Poddziałania 10.1.4 &quot;Edukacjia przedszkolna&quot;, typ operacji &quot;Zwiększenie dostępności do edukacji przedszkolnej&quot;. Kryteria zatwierdzone na LIV posiedzeniu Komitetu Monitorującego RPo WM w dniu 16 stycznia 2020 r. "/>
      </w:tblPr>
      <w:tblGrid>
        <w:gridCol w:w="703"/>
        <w:gridCol w:w="2398"/>
        <w:gridCol w:w="5604"/>
        <w:gridCol w:w="3593"/>
        <w:gridCol w:w="1725"/>
      </w:tblGrid>
      <w:tr w:rsidR="00000188" w:rsidRPr="00000188" w14:paraId="51AC56A2" w14:textId="77777777" w:rsidTr="00535CB6">
        <w:trPr>
          <w:trHeight w:val="473"/>
          <w:tblHeader/>
        </w:trPr>
        <w:tc>
          <w:tcPr>
            <w:tcW w:w="251" w:type="pct"/>
            <w:tcBorders>
              <w:top w:val="single" w:sz="4" w:space="0" w:color="auto"/>
            </w:tcBorders>
            <w:shd w:val="clear" w:color="auto" w:fill="auto"/>
            <w:vAlign w:val="center"/>
          </w:tcPr>
          <w:p w14:paraId="4F71953E" w14:textId="04968158" w:rsidR="00000188" w:rsidRPr="00272D13" w:rsidRDefault="00000188" w:rsidP="008D3A90">
            <w:pPr>
              <w:contextualSpacing/>
              <w:rPr>
                <w:rFonts w:eastAsia="Calibri" w:cs="Arial"/>
                <w:b/>
              </w:rPr>
            </w:pPr>
            <w:r w:rsidRPr="00272D13">
              <w:rPr>
                <w:rFonts w:eastAsia="Calibri" w:cs="Arial"/>
                <w:b/>
              </w:rPr>
              <w:t>Lp.</w:t>
            </w:r>
          </w:p>
        </w:tc>
        <w:tc>
          <w:tcPr>
            <w:tcW w:w="855" w:type="pct"/>
            <w:tcBorders>
              <w:top w:val="single" w:sz="4" w:space="0" w:color="auto"/>
            </w:tcBorders>
            <w:shd w:val="clear" w:color="auto" w:fill="auto"/>
            <w:vAlign w:val="center"/>
          </w:tcPr>
          <w:p w14:paraId="537746C9" w14:textId="77777777" w:rsidR="00000188" w:rsidRPr="00272D13" w:rsidRDefault="00000188" w:rsidP="008D3A90">
            <w:pPr>
              <w:contextualSpacing/>
              <w:rPr>
                <w:rFonts w:eastAsia="Calibri" w:cs="Arial"/>
                <w:b/>
              </w:rPr>
            </w:pPr>
            <w:r w:rsidRPr="00272D13">
              <w:rPr>
                <w:rFonts w:eastAsia="Calibri" w:cs="Arial"/>
                <w:b/>
              </w:rPr>
              <w:t>Kryterium</w:t>
            </w:r>
          </w:p>
        </w:tc>
        <w:tc>
          <w:tcPr>
            <w:tcW w:w="1998" w:type="pct"/>
            <w:tcBorders>
              <w:top w:val="single" w:sz="4" w:space="0" w:color="auto"/>
            </w:tcBorders>
            <w:shd w:val="clear" w:color="auto" w:fill="auto"/>
            <w:vAlign w:val="center"/>
          </w:tcPr>
          <w:p w14:paraId="21E37001" w14:textId="77777777" w:rsidR="00000188" w:rsidRPr="00272D13" w:rsidRDefault="00000188" w:rsidP="008D3A90">
            <w:pPr>
              <w:contextualSpacing/>
              <w:rPr>
                <w:rFonts w:eastAsia="Calibri" w:cs="Arial"/>
                <w:b/>
              </w:rPr>
            </w:pPr>
            <w:r w:rsidRPr="00272D13">
              <w:rPr>
                <w:rFonts w:eastAsia="Calibri" w:cs="Arial"/>
                <w:b/>
              </w:rPr>
              <w:t>Opis kryterium</w:t>
            </w:r>
          </w:p>
        </w:tc>
        <w:tc>
          <w:tcPr>
            <w:tcW w:w="1281" w:type="pct"/>
            <w:tcBorders>
              <w:top w:val="single" w:sz="4" w:space="0" w:color="auto"/>
            </w:tcBorders>
            <w:shd w:val="clear" w:color="auto" w:fill="auto"/>
            <w:vAlign w:val="center"/>
          </w:tcPr>
          <w:p w14:paraId="2D4C87D1" w14:textId="77777777" w:rsidR="00000188" w:rsidRPr="00272D13" w:rsidRDefault="00000188" w:rsidP="008D3A90">
            <w:pPr>
              <w:contextualSpacing/>
              <w:rPr>
                <w:rFonts w:eastAsia="Calibri" w:cs="Arial"/>
                <w:b/>
              </w:rPr>
            </w:pPr>
            <w:r w:rsidRPr="00272D13">
              <w:rPr>
                <w:rFonts w:eastAsia="Calibri" w:cs="Arial"/>
                <w:b/>
              </w:rPr>
              <w:t>Punktacja</w:t>
            </w:r>
          </w:p>
        </w:tc>
        <w:tc>
          <w:tcPr>
            <w:tcW w:w="615" w:type="pct"/>
            <w:tcBorders>
              <w:top w:val="single" w:sz="4" w:space="0" w:color="auto"/>
            </w:tcBorders>
            <w:vAlign w:val="center"/>
          </w:tcPr>
          <w:p w14:paraId="6C033244" w14:textId="77777777" w:rsidR="00000188" w:rsidRPr="00272D13" w:rsidRDefault="00000188" w:rsidP="008D3A90">
            <w:pPr>
              <w:contextualSpacing/>
              <w:jc w:val="center"/>
              <w:rPr>
                <w:rFonts w:eastAsia="Calibri" w:cs="Arial"/>
                <w:b/>
              </w:rPr>
            </w:pPr>
            <w:r w:rsidRPr="00272D13">
              <w:rPr>
                <w:rFonts w:eastAsia="Calibri" w:cs="Arial"/>
                <w:b/>
              </w:rPr>
              <w:t>Maksymalna liczba punktów</w:t>
            </w:r>
          </w:p>
        </w:tc>
      </w:tr>
      <w:tr w:rsidR="00000188" w:rsidRPr="00000188" w14:paraId="682F8431" w14:textId="77777777" w:rsidTr="00535CB6">
        <w:trPr>
          <w:trHeight w:val="20"/>
        </w:trPr>
        <w:tc>
          <w:tcPr>
            <w:tcW w:w="251" w:type="pct"/>
            <w:shd w:val="clear" w:color="auto" w:fill="auto"/>
            <w:vAlign w:val="center"/>
          </w:tcPr>
          <w:p w14:paraId="5B846F79" w14:textId="77777777" w:rsidR="00000188" w:rsidRPr="00272D13" w:rsidRDefault="00000188" w:rsidP="008D3A90">
            <w:pPr>
              <w:numPr>
                <w:ilvl w:val="0"/>
                <w:numId w:val="14"/>
              </w:numPr>
              <w:ind w:left="502"/>
              <w:contextualSpacing/>
              <w:rPr>
                <w:rFonts w:eastAsia="Times New Roman" w:cs="Arial"/>
                <w:lang w:eastAsia="pl-PL"/>
              </w:rPr>
            </w:pPr>
          </w:p>
        </w:tc>
        <w:tc>
          <w:tcPr>
            <w:tcW w:w="855" w:type="pct"/>
            <w:shd w:val="clear" w:color="auto" w:fill="auto"/>
            <w:vAlign w:val="center"/>
          </w:tcPr>
          <w:p w14:paraId="02B56102"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Projekt jest realizowany na obszarze województwa mazowieckiego, na którym stopień upowszechnienia edukacji przedszkolnej jest niższy niż średnia dla województwa.</w:t>
            </w:r>
          </w:p>
        </w:tc>
        <w:tc>
          <w:tcPr>
            <w:tcW w:w="1998" w:type="pct"/>
            <w:shd w:val="clear" w:color="auto" w:fill="auto"/>
            <w:vAlign w:val="center"/>
          </w:tcPr>
          <w:p w14:paraId="03573A5C"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44668A7B"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CDB5DDA"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Wykaz gmin o najniższym stopniu upowszechnienia edukacji przedszkolnej stanowi załącznik do Regulaminu konkursu.</w:t>
            </w:r>
          </w:p>
          <w:p w14:paraId="49745560"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Kryterium przyczynia się do realizacji założeń RPO WM 2014-2020 w zakresie osiągnięcia większej spójności społeczno-gospodarczej.</w:t>
            </w:r>
          </w:p>
        </w:tc>
        <w:tc>
          <w:tcPr>
            <w:tcW w:w="1281" w:type="pct"/>
            <w:shd w:val="clear" w:color="auto" w:fill="auto"/>
            <w:vAlign w:val="center"/>
          </w:tcPr>
          <w:p w14:paraId="0EFC1C38"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0 pkt. - projekt jest realizowany na obszarze województwa mazowieckiego, na którym stopień upowszechnienia edukacji przedszkolnej jest wyższy niż średnia dla województwa</w:t>
            </w:r>
          </w:p>
          <w:p w14:paraId="78D349BC"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615" w:type="pct"/>
            <w:vAlign w:val="center"/>
          </w:tcPr>
          <w:p w14:paraId="5CC0B6BE" w14:textId="4AB46911" w:rsidR="00000188" w:rsidRPr="00272D13" w:rsidRDefault="00000188" w:rsidP="008D3A90">
            <w:pPr>
              <w:contextualSpacing/>
              <w:jc w:val="center"/>
              <w:rPr>
                <w:rFonts w:eastAsia="Times New Roman" w:cs="Arial"/>
                <w:lang w:eastAsia="pl-PL"/>
              </w:rPr>
            </w:pPr>
            <w:r w:rsidRPr="00272D13">
              <w:rPr>
                <w:rFonts w:eastAsia="Times New Roman" w:cs="Arial"/>
                <w:lang w:eastAsia="pl-PL"/>
              </w:rPr>
              <w:t>6</w:t>
            </w:r>
          </w:p>
        </w:tc>
      </w:tr>
      <w:tr w:rsidR="00000188" w:rsidRPr="00000188" w14:paraId="1FE49C3C" w14:textId="77777777" w:rsidTr="00535CB6">
        <w:trPr>
          <w:trHeight w:val="20"/>
        </w:trPr>
        <w:tc>
          <w:tcPr>
            <w:tcW w:w="251" w:type="pct"/>
            <w:shd w:val="clear" w:color="auto" w:fill="auto"/>
            <w:vAlign w:val="center"/>
          </w:tcPr>
          <w:p w14:paraId="01EF3E98" w14:textId="77777777" w:rsidR="00000188" w:rsidRPr="00272D13" w:rsidRDefault="00000188" w:rsidP="008D3A90">
            <w:pPr>
              <w:numPr>
                <w:ilvl w:val="0"/>
                <w:numId w:val="14"/>
              </w:numPr>
              <w:ind w:left="502"/>
              <w:contextualSpacing/>
              <w:rPr>
                <w:rFonts w:eastAsia="Times New Roman" w:cs="Arial"/>
                <w:lang w:eastAsia="pl-PL"/>
              </w:rPr>
            </w:pPr>
          </w:p>
        </w:tc>
        <w:tc>
          <w:tcPr>
            <w:tcW w:w="855" w:type="pct"/>
            <w:shd w:val="clear" w:color="auto" w:fill="auto"/>
            <w:vAlign w:val="center"/>
          </w:tcPr>
          <w:p w14:paraId="52410B2F"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w:t>
            </w:r>
          </w:p>
        </w:tc>
        <w:tc>
          <w:tcPr>
            <w:tcW w:w="1998" w:type="pct"/>
            <w:shd w:val="clear" w:color="auto" w:fill="auto"/>
            <w:vAlign w:val="center"/>
          </w:tcPr>
          <w:p w14:paraId="2456EC3C"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75E1A3C2"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7791717" w14:textId="5AD010D0" w:rsidR="00000188" w:rsidRPr="00272D13" w:rsidRDefault="00000188" w:rsidP="008D3A90">
            <w:pPr>
              <w:contextualSpacing/>
              <w:rPr>
                <w:rFonts w:eastAsia="Times New Roman" w:cs="Arial"/>
                <w:lang w:eastAsia="pl-PL"/>
              </w:rPr>
            </w:pPr>
            <w:r w:rsidRPr="00272D13">
              <w:rPr>
                <w:rFonts w:eastAsia="Times New Roman" w:cs="Arial"/>
                <w:lang w:eastAsia="pl-PL"/>
              </w:rPr>
              <w:t>Kryterium przyczyni się do wyrównania szans na początkowym etapie edukacji na obszarze całego województwa mazowieckiego.</w:t>
            </w:r>
          </w:p>
          <w:p w14:paraId="7B77D559"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 xml:space="preserve">Kryterium wynika z </w:t>
            </w:r>
            <w:r w:rsidRPr="00272D13">
              <w:rPr>
                <w:rFonts w:eastAsia="Times New Roman" w:cs="Arial"/>
                <w:i/>
                <w:lang w:eastAsia="pl-PL"/>
              </w:rPr>
              <w:t>Wytycznych w zakresie realizacji przedsięwzięć z udziałem środków Europejskiego Funduszu Społecznego w obszarze edukacji na lata 2014-2020</w:t>
            </w:r>
            <w:r w:rsidRPr="00272D13">
              <w:rPr>
                <w:rFonts w:eastAsia="Times New Roman" w:cs="Arial"/>
                <w:lang w:eastAsia="pl-PL"/>
              </w:rPr>
              <w:t>.</w:t>
            </w:r>
          </w:p>
        </w:tc>
        <w:tc>
          <w:tcPr>
            <w:tcW w:w="1281" w:type="pct"/>
            <w:shd w:val="clear" w:color="auto" w:fill="auto"/>
            <w:vAlign w:val="center"/>
          </w:tcPr>
          <w:p w14:paraId="3F40AB3F"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0 pkt. - projekt nie jest realizowany wyłącznie na rzecz OWP, które nie korzystały ze środków EFS w ciągu 3 lat poprzedzających moment złożenia wniosku lub brak informacji w tym zakresie</w:t>
            </w:r>
          </w:p>
          <w:p w14:paraId="3E42D63E"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4 pkt. - projekt jest realizowany wyłącznie na rzecz OWP, które nie korzystały ze środków EFS w ciągu 3 lat poprzedzających moment złożenia wniosku</w:t>
            </w:r>
          </w:p>
        </w:tc>
        <w:tc>
          <w:tcPr>
            <w:tcW w:w="615" w:type="pct"/>
            <w:vAlign w:val="center"/>
          </w:tcPr>
          <w:p w14:paraId="2521E1EA" w14:textId="77777777" w:rsidR="00000188" w:rsidRPr="00272D13" w:rsidRDefault="00000188" w:rsidP="008D3A90">
            <w:pPr>
              <w:contextualSpacing/>
              <w:jc w:val="center"/>
              <w:rPr>
                <w:rFonts w:eastAsia="Times New Roman" w:cs="Arial"/>
                <w:lang w:eastAsia="pl-PL"/>
              </w:rPr>
            </w:pPr>
            <w:r w:rsidRPr="00272D13">
              <w:rPr>
                <w:rFonts w:eastAsia="Times New Roman" w:cs="Arial"/>
                <w:lang w:eastAsia="pl-PL"/>
              </w:rPr>
              <w:t>4</w:t>
            </w:r>
          </w:p>
        </w:tc>
      </w:tr>
      <w:tr w:rsidR="00000188" w:rsidRPr="00000188" w14:paraId="3A39A48A" w14:textId="77777777" w:rsidTr="00535CB6">
        <w:trPr>
          <w:trHeight w:val="20"/>
        </w:trPr>
        <w:tc>
          <w:tcPr>
            <w:tcW w:w="251" w:type="pct"/>
            <w:shd w:val="clear" w:color="auto" w:fill="auto"/>
            <w:vAlign w:val="center"/>
          </w:tcPr>
          <w:p w14:paraId="204A758D" w14:textId="77777777" w:rsidR="00000188" w:rsidRPr="00272D13" w:rsidRDefault="00000188" w:rsidP="008D3A90">
            <w:pPr>
              <w:numPr>
                <w:ilvl w:val="0"/>
                <w:numId w:val="14"/>
              </w:numPr>
              <w:ind w:left="502"/>
              <w:contextualSpacing/>
              <w:rPr>
                <w:rFonts w:eastAsia="Times New Roman" w:cs="Arial"/>
                <w:lang w:eastAsia="pl-PL"/>
              </w:rPr>
            </w:pPr>
          </w:p>
        </w:tc>
        <w:tc>
          <w:tcPr>
            <w:tcW w:w="855" w:type="pct"/>
            <w:shd w:val="clear" w:color="auto" w:fill="auto"/>
            <w:vAlign w:val="center"/>
          </w:tcPr>
          <w:p w14:paraId="638C6E33"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Minimum 30% dzieci uczęszczających do ośrodka wychowania przedszkolnego zostanie objętych zajęciami wyrównującymi szanse edukacyjne w zakresie stwierdzonych deficytów.</w:t>
            </w:r>
          </w:p>
        </w:tc>
        <w:tc>
          <w:tcPr>
            <w:tcW w:w="1998" w:type="pct"/>
            <w:shd w:val="clear" w:color="auto" w:fill="auto"/>
            <w:vAlign w:val="center"/>
          </w:tcPr>
          <w:p w14:paraId="1D6C7B69"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27E23267"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 xml:space="preserve">Kryterium ma na celu zwiększenie skuteczności wsparcia realizowanego w ramach upowszechniania edukacji przedszkolnej. </w:t>
            </w:r>
          </w:p>
          <w:p w14:paraId="2BB4647F"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Ponadto zapewnia racjonalne i efektywne wykorzystanie środków z Europejskiego Funduszu Społecznego.</w:t>
            </w:r>
          </w:p>
        </w:tc>
        <w:tc>
          <w:tcPr>
            <w:tcW w:w="1281" w:type="pct"/>
            <w:shd w:val="clear" w:color="auto" w:fill="auto"/>
            <w:vAlign w:val="center"/>
          </w:tcPr>
          <w:p w14:paraId="42803620"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0 pkt – w projekcie przewidziano objęcie mniej niż 30% dzieci uczęszczających do OWP zajęciami wyrównującymi szanse edukacyjne w zakresie stwierdzonych deficytów;</w:t>
            </w:r>
          </w:p>
          <w:p w14:paraId="386B53F2"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8 pkt. – w projekcie przewidziano objęcie min. 30% dzieci uczęszczających do OWP zajęciami wyrównującymi szanse edukacyjne w zakresie stwierdzonych deficytów;</w:t>
            </w:r>
          </w:p>
        </w:tc>
        <w:tc>
          <w:tcPr>
            <w:tcW w:w="615" w:type="pct"/>
            <w:vAlign w:val="center"/>
          </w:tcPr>
          <w:p w14:paraId="088039E4" w14:textId="77777777" w:rsidR="00000188" w:rsidRPr="00272D13" w:rsidRDefault="00000188" w:rsidP="008D3A90">
            <w:pPr>
              <w:contextualSpacing/>
              <w:jc w:val="center"/>
              <w:rPr>
                <w:rFonts w:eastAsia="Times New Roman" w:cs="Arial"/>
                <w:lang w:eastAsia="pl-PL"/>
              </w:rPr>
            </w:pPr>
            <w:r w:rsidRPr="00272D13">
              <w:rPr>
                <w:rFonts w:eastAsia="Times New Roman" w:cs="Arial"/>
                <w:lang w:eastAsia="pl-PL"/>
              </w:rPr>
              <w:t>8</w:t>
            </w:r>
          </w:p>
        </w:tc>
      </w:tr>
      <w:tr w:rsidR="00000188" w:rsidRPr="00000188" w14:paraId="2447E46C" w14:textId="77777777" w:rsidTr="00535CB6">
        <w:trPr>
          <w:trHeight w:val="20"/>
        </w:trPr>
        <w:tc>
          <w:tcPr>
            <w:tcW w:w="251" w:type="pct"/>
            <w:shd w:val="clear" w:color="auto" w:fill="auto"/>
            <w:vAlign w:val="center"/>
          </w:tcPr>
          <w:p w14:paraId="506A0B43" w14:textId="77777777" w:rsidR="00000188" w:rsidRPr="00272D13" w:rsidRDefault="00000188" w:rsidP="008D3A90">
            <w:pPr>
              <w:numPr>
                <w:ilvl w:val="0"/>
                <w:numId w:val="14"/>
              </w:numPr>
              <w:ind w:left="502"/>
              <w:contextualSpacing/>
              <w:rPr>
                <w:rFonts w:eastAsia="Times New Roman" w:cs="Arial"/>
                <w:lang w:eastAsia="pl-PL"/>
              </w:rPr>
            </w:pPr>
          </w:p>
        </w:tc>
        <w:tc>
          <w:tcPr>
            <w:tcW w:w="855" w:type="pct"/>
            <w:tcBorders>
              <w:bottom w:val="single" w:sz="4" w:space="0" w:color="auto"/>
            </w:tcBorders>
            <w:shd w:val="clear" w:color="auto" w:fill="auto"/>
            <w:vAlign w:val="center"/>
          </w:tcPr>
          <w:p w14:paraId="0F3EEDF9"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Projekt jest wpisany w program rewitalizacji obowiązujący na obszarze, na którym jest realizowany.</w:t>
            </w:r>
          </w:p>
        </w:tc>
        <w:tc>
          <w:tcPr>
            <w:tcW w:w="1998" w:type="pct"/>
            <w:vAlign w:val="center"/>
          </w:tcPr>
          <w:p w14:paraId="7C3C1AC2" w14:textId="77777777" w:rsidR="00000188" w:rsidRPr="00272D13" w:rsidRDefault="00000188" w:rsidP="008D3A90">
            <w:pPr>
              <w:contextualSpacing/>
              <w:rPr>
                <w:rFonts w:cs="Arial"/>
              </w:rPr>
            </w:pPr>
            <w:r w:rsidRPr="00272D13">
              <w:rPr>
                <w:rFonts w:cs="Arial"/>
              </w:rPr>
              <w:t>Spełnienie kryterium będzie oceniane na podstawie treści wniosku o dofinansowanie projektu.</w:t>
            </w:r>
          </w:p>
          <w:p w14:paraId="05BAB8C7" w14:textId="77777777" w:rsidR="00000188" w:rsidRPr="00272D13" w:rsidRDefault="00000188" w:rsidP="008D3A90">
            <w:pPr>
              <w:contextualSpacing/>
              <w:rPr>
                <w:rFonts w:cs="Arial"/>
              </w:rPr>
            </w:pPr>
            <w:r w:rsidRPr="00272D13">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674F4E42" w14:textId="77777777" w:rsidR="00000188" w:rsidRPr="00272D13" w:rsidRDefault="00000188" w:rsidP="008D3A90">
            <w:pPr>
              <w:contextualSpacing/>
              <w:rPr>
                <w:rFonts w:cs="Arial"/>
              </w:rPr>
            </w:pPr>
            <w:r w:rsidRPr="00272D13">
              <w:rPr>
                <w:rFonts w:cs="Arial"/>
              </w:rPr>
              <w:t>W celu uzyskania korzystnych efektów działań rewitalizacyjnych niezbędna jest koordynacja i synergia projektów finansowanych w ramach EFS i EFRR.</w:t>
            </w:r>
          </w:p>
          <w:p w14:paraId="687A1B02" w14:textId="77777777" w:rsidR="00000188" w:rsidRPr="00272D13" w:rsidRDefault="00000188" w:rsidP="008D3A90">
            <w:pPr>
              <w:contextualSpacing/>
              <w:rPr>
                <w:rFonts w:cs="Arial"/>
              </w:rPr>
            </w:pPr>
            <w:r w:rsidRPr="00272D13">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F6AFE2F" w14:textId="77777777" w:rsidR="00000188" w:rsidRPr="00272D13" w:rsidRDefault="00000188" w:rsidP="008D3A90">
            <w:pPr>
              <w:contextualSpacing/>
              <w:rPr>
                <w:rFonts w:cs="Arial"/>
              </w:rPr>
            </w:pPr>
            <w:r w:rsidRPr="00272D13">
              <w:rPr>
                <w:rFonts w:cs="Arial"/>
              </w:rPr>
              <w:t xml:space="preserve">Zgodność z lokalnym programem rewitalizacji będzie weryfikowana poprzez zgodność przedsięwzięcia wskazanego w programie rewitalizacji z zasadami i typami </w:t>
            </w:r>
            <w:r w:rsidRPr="00272D13">
              <w:rPr>
                <w:rFonts w:cs="Arial"/>
              </w:rPr>
              <w:lastRenderedPageBreak/>
              <w:t>operacji przewidzianymi w konkursie oraz realizację wskaźników obligatoryjnych dla konkursu.</w:t>
            </w:r>
          </w:p>
          <w:p w14:paraId="36A61E7A" w14:textId="77777777" w:rsidR="00000188" w:rsidRPr="00272D13" w:rsidRDefault="00000188" w:rsidP="008D3A90">
            <w:pPr>
              <w:contextualSpacing/>
              <w:rPr>
                <w:rStyle w:val="Hipercze"/>
                <w:rFonts w:cs="Arial"/>
              </w:rPr>
            </w:pPr>
            <w:r w:rsidRPr="00535CB6">
              <w:rPr>
                <w:rFonts w:cs="Arial"/>
              </w:rPr>
              <w:t xml:space="preserve">Program rewitalizacji musi znajdować się w Wykazie programów rewitalizacji województwa mazowieckiego, publikowanym na stronie </w:t>
            </w:r>
          </w:p>
          <w:p w14:paraId="1DEBFA26" w14:textId="25C515A6" w:rsidR="00000188" w:rsidRPr="00272D13" w:rsidRDefault="00000188" w:rsidP="008D3A90">
            <w:pPr>
              <w:contextualSpacing/>
              <w:rPr>
                <w:rFonts w:cs="Arial"/>
              </w:rPr>
            </w:pPr>
            <w:hyperlink r:id="rId128" w:tooltip="Fundusze dla Mazowsza" w:history="1">
              <w:r w:rsidRPr="00272D13">
                <w:rPr>
                  <w:rStyle w:val="Hipercze"/>
                  <w:rFonts w:cs="Arial"/>
                </w:rPr>
                <w:t>http://www.funduszedlamazowsza.eu</w:t>
              </w:r>
            </w:hyperlink>
          </w:p>
          <w:p w14:paraId="6C54E082" w14:textId="77777777" w:rsidR="00000188" w:rsidRPr="00272D13" w:rsidRDefault="00000188" w:rsidP="008D3A90">
            <w:pPr>
              <w:contextualSpacing/>
              <w:rPr>
                <w:rFonts w:eastAsia="Times New Roman" w:cs="Arial"/>
                <w:lang w:eastAsia="pl-PL"/>
              </w:rPr>
            </w:pPr>
            <w:r w:rsidRPr="00272D13">
              <w:rPr>
                <w:rFonts w:cs="Arial"/>
              </w:rPr>
              <w:t xml:space="preserve">Kryterium wynika z zapisów RPO WM 2014 – 2020 oraz </w:t>
            </w:r>
            <w:r w:rsidRPr="00272D13">
              <w:rPr>
                <w:rFonts w:cs="Arial"/>
                <w:i/>
              </w:rPr>
              <w:t>Wytycznych w zakresie rewitalizacji w programach operacyjnych na lata 2014-2020</w:t>
            </w:r>
            <w:r w:rsidRPr="00272D13">
              <w:rPr>
                <w:rFonts w:cs="Arial"/>
              </w:rPr>
              <w:t>.</w:t>
            </w:r>
          </w:p>
        </w:tc>
        <w:tc>
          <w:tcPr>
            <w:tcW w:w="1281" w:type="pct"/>
            <w:tcBorders>
              <w:bottom w:val="single" w:sz="4" w:space="0" w:color="auto"/>
            </w:tcBorders>
            <w:shd w:val="clear" w:color="auto" w:fill="auto"/>
            <w:vAlign w:val="center"/>
          </w:tcPr>
          <w:p w14:paraId="0F35D67D"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lastRenderedPageBreak/>
              <w:t>0 pkt – projekt nie jest wpisany w program rewitalizacji lub brak informacji w tym zakresie</w:t>
            </w:r>
          </w:p>
          <w:p w14:paraId="1F7230C9"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2 pkt – projekt jest wpisany w program rewitalizacji</w:t>
            </w:r>
            <w:r w:rsidRPr="00272D13" w:rsidDel="00E54D5E">
              <w:rPr>
                <w:rFonts w:eastAsia="Times New Roman" w:cs="Arial"/>
                <w:lang w:eastAsia="pl-PL"/>
              </w:rPr>
              <w:t xml:space="preserve"> </w:t>
            </w:r>
          </w:p>
        </w:tc>
        <w:tc>
          <w:tcPr>
            <w:tcW w:w="615" w:type="pct"/>
            <w:tcBorders>
              <w:bottom w:val="single" w:sz="4" w:space="0" w:color="auto"/>
            </w:tcBorders>
            <w:vAlign w:val="center"/>
          </w:tcPr>
          <w:p w14:paraId="7AC64B69" w14:textId="77777777" w:rsidR="00000188" w:rsidRPr="00272D13" w:rsidRDefault="00000188" w:rsidP="008D3A90">
            <w:pPr>
              <w:contextualSpacing/>
              <w:jc w:val="center"/>
              <w:rPr>
                <w:rFonts w:eastAsia="Times New Roman" w:cs="Arial"/>
                <w:lang w:eastAsia="pl-PL"/>
              </w:rPr>
            </w:pPr>
            <w:r w:rsidRPr="00272D13">
              <w:rPr>
                <w:rFonts w:eastAsia="Times New Roman" w:cs="Arial"/>
                <w:lang w:eastAsia="pl-PL"/>
              </w:rPr>
              <w:t>2</w:t>
            </w:r>
          </w:p>
        </w:tc>
      </w:tr>
      <w:tr w:rsidR="00000188" w:rsidRPr="00000188" w14:paraId="4B846247" w14:textId="77777777" w:rsidTr="00535CB6">
        <w:trPr>
          <w:trHeight w:val="20"/>
        </w:trPr>
        <w:tc>
          <w:tcPr>
            <w:tcW w:w="251" w:type="pct"/>
            <w:shd w:val="clear" w:color="auto" w:fill="auto"/>
            <w:vAlign w:val="center"/>
          </w:tcPr>
          <w:p w14:paraId="7512BEA6" w14:textId="77777777" w:rsidR="00000188" w:rsidRPr="00272D13" w:rsidRDefault="00000188" w:rsidP="008D3A90">
            <w:pPr>
              <w:numPr>
                <w:ilvl w:val="0"/>
                <w:numId w:val="14"/>
              </w:numPr>
              <w:ind w:left="502"/>
              <w:contextualSpacing/>
              <w:rPr>
                <w:rFonts w:eastAsia="Times New Roman" w:cs="Arial"/>
                <w:lang w:eastAsia="pl-PL"/>
              </w:rPr>
            </w:pPr>
          </w:p>
        </w:tc>
        <w:tc>
          <w:tcPr>
            <w:tcW w:w="855" w:type="pct"/>
            <w:vAlign w:val="center"/>
          </w:tcPr>
          <w:p w14:paraId="1B5C382F" w14:textId="539B2369" w:rsidR="00000188" w:rsidRPr="00272D13" w:rsidRDefault="00000188" w:rsidP="008D3A90">
            <w:pPr>
              <w:contextualSpacing/>
              <w:rPr>
                <w:rFonts w:eastAsia="Times New Roman" w:cs="Arial"/>
                <w:lang w:eastAsia="pl-PL"/>
              </w:rPr>
            </w:pPr>
            <w:r w:rsidRPr="00272D13">
              <w:rPr>
                <w:rFonts w:eastAsia="Times New Roman" w:cs="Arial"/>
                <w:lang w:eastAsia="pl-PL"/>
              </w:rPr>
              <w:t>Projekt jest zawarty w Planie Inwestycyjnym dla subregionu objętego problemowym Obszarem Strategicznej Interwencji (OSI problemowymi).</w:t>
            </w:r>
          </w:p>
        </w:tc>
        <w:tc>
          <w:tcPr>
            <w:tcW w:w="1998" w:type="pct"/>
            <w:vAlign w:val="center"/>
          </w:tcPr>
          <w:p w14:paraId="3BE432B9"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3C7AC045"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4C2EE178"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9" w:history="1">
              <w:r w:rsidRPr="00272D13">
                <w:rPr>
                  <w:rFonts w:eastAsia="Times New Roman" w:cs="Arial"/>
                  <w:lang w:eastAsia="pl-PL"/>
                </w:rPr>
                <w:t>www.funduszedlamazowsza.eu</w:t>
              </w:r>
            </w:hyperlink>
            <w:r w:rsidRPr="00272D13">
              <w:rPr>
                <w:rFonts w:eastAsia="Times New Roman" w:cs="Arial"/>
                <w:lang w:eastAsia="pl-PL"/>
              </w:rPr>
              <w:t xml:space="preserve">, zakładka O programie/ Zapoznaj się z prawem i dokumentami. </w:t>
            </w:r>
          </w:p>
          <w:p w14:paraId="3D8CA098"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Zastosowanie kryterium przyczyni się do wzmocnienia potencjału Obszarów Strategicznej Interwencji (OSI) oraz zapewni komplementarność wsparcia w ramach EFS i EFRR.</w:t>
            </w:r>
          </w:p>
          <w:p w14:paraId="56F9C58D" w14:textId="77777777" w:rsidR="00000188" w:rsidRPr="00272D13" w:rsidRDefault="00000188" w:rsidP="008D3A90">
            <w:pPr>
              <w:contextualSpacing/>
              <w:rPr>
                <w:rFonts w:eastAsia="Calibri" w:cs="Arial"/>
                <w:lang w:eastAsia="pl-PL"/>
              </w:rPr>
            </w:pPr>
            <w:r w:rsidRPr="00272D13">
              <w:rPr>
                <w:rFonts w:eastAsia="Times New Roman" w:cs="Arial"/>
                <w:lang w:eastAsia="pl-PL"/>
              </w:rPr>
              <w:t>Kryterium wynika z zapisów RPO WM 2014-2020.</w:t>
            </w:r>
          </w:p>
        </w:tc>
        <w:tc>
          <w:tcPr>
            <w:tcW w:w="1281" w:type="pct"/>
            <w:vAlign w:val="center"/>
          </w:tcPr>
          <w:p w14:paraId="471CA65D"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31270618" w14:textId="77777777" w:rsidR="00000188" w:rsidRPr="00272D13" w:rsidRDefault="00000188" w:rsidP="008D3A90">
            <w:pPr>
              <w:contextualSpacing/>
              <w:rPr>
                <w:rFonts w:eastAsia="Times New Roman" w:cs="Arial"/>
                <w:lang w:eastAsia="pl-PL"/>
              </w:rPr>
            </w:pPr>
            <w:r w:rsidRPr="00272D13">
              <w:rPr>
                <w:rFonts w:eastAsia="Times New Roman" w:cs="Arial"/>
                <w:lang w:eastAsia="pl-PL"/>
              </w:rPr>
              <w:t>2 pkt - projekt jest zawarty w Planie Inwestycyjnym dla subregionu objętego problemowym Obszarem Strategicznej Interwencji (OSI problemowymi)</w:t>
            </w:r>
          </w:p>
        </w:tc>
        <w:tc>
          <w:tcPr>
            <w:tcW w:w="615" w:type="pct"/>
            <w:vAlign w:val="center"/>
          </w:tcPr>
          <w:p w14:paraId="3DFA6F16" w14:textId="784633B7" w:rsidR="00000188" w:rsidRPr="00272D13" w:rsidRDefault="00000188" w:rsidP="008D3A90">
            <w:pPr>
              <w:contextualSpacing/>
              <w:jc w:val="center"/>
              <w:rPr>
                <w:rFonts w:eastAsia="Times New Roman" w:cs="Arial"/>
                <w:lang w:eastAsia="pl-PL"/>
              </w:rPr>
            </w:pPr>
            <w:r w:rsidRPr="00272D13">
              <w:rPr>
                <w:rFonts w:eastAsia="Times New Roman" w:cs="Arial"/>
                <w:lang w:eastAsia="pl-PL"/>
              </w:rPr>
              <w:t>2</w:t>
            </w:r>
          </w:p>
        </w:tc>
      </w:tr>
    </w:tbl>
    <w:p w14:paraId="00381E87" w14:textId="77777777" w:rsidR="00000188" w:rsidRDefault="00000188">
      <w:pPr>
        <w:spacing w:before="120" w:after="120" w:line="276" w:lineRule="auto"/>
        <w:jc w:val="both"/>
        <w:rPr>
          <w:rFonts w:cs="Arial"/>
          <w:b/>
          <w:iCs/>
          <w:spacing w:val="10"/>
          <w:sz w:val="24"/>
          <w:szCs w:val="22"/>
        </w:rPr>
      </w:pPr>
      <w:r>
        <w:rPr>
          <w:rFonts w:cs="Arial"/>
        </w:rPr>
        <w:br w:type="page"/>
      </w:r>
    </w:p>
    <w:p w14:paraId="48B279DB" w14:textId="77777777" w:rsidR="00A638E7" w:rsidRDefault="00A638E7" w:rsidP="00A638E7">
      <w:pPr>
        <w:pStyle w:val="Nagwek5"/>
      </w:pPr>
      <w:bookmarkStart w:id="623" w:name="_Toc131078682"/>
      <w:r>
        <w:lastRenderedPageBreak/>
        <w:t>Poddziałania 10.1.4 Edukacja przedszkolna, typ operacji: Zwiększenie dostępności do edukacji przedszkolnej</w:t>
      </w:r>
      <w:bookmarkEnd w:id="623"/>
    </w:p>
    <w:p w14:paraId="01F9934A"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63"/>
        <w:gridCol w:w="3566"/>
        <w:gridCol w:w="5752"/>
        <w:gridCol w:w="2488"/>
        <w:gridCol w:w="1554"/>
      </w:tblGrid>
      <w:tr w:rsidR="00A638E7" w:rsidRPr="00DE6B14" w14:paraId="1DD96594" w14:textId="77777777" w:rsidTr="00DE6B14">
        <w:trPr>
          <w:trHeight w:val="473"/>
          <w:tblHeader/>
        </w:trPr>
        <w:tc>
          <w:tcPr>
            <w:tcW w:w="236" w:type="pct"/>
            <w:tcBorders>
              <w:top w:val="single" w:sz="4" w:space="0" w:color="auto"/>
              <w:left w:val="single" w:sz="4" w:space="0" w:color="auto"/>
              <w:bottom w:val="single" w:sz="4" w:space="0" w:color="auto"/>
              <w:right w:val="single" w:sz="4" w:space="0" w:color="auto"/>
            </w:tcBorders>
            <w:vAlign w:val="center"/>
            <w:hideMark/>
          </w:tcPr>
          <w:p w14:paraId="5E94315B" w14:textId="77777777" w:rsidR="00A638E7" w:rsidRPr="00DE6B14" w:rsidRDefault="00A638E7" w:rsidP="008D3A90">
            <w:pPr>
              <w:spacing w:before="80" w:after="80"/>
              <w:contextualSpacing/>
              <w:rPr>
                <w:rFonts w:eastAsia="Calibri" w:cs="Arial"/>
                <w:b/>
              </w:rPr>
            </w:pPr>
            <w:r w:rsidRPr="00DE6B14">
              <w:rPr>
                <w:rFonts w:eastAsia="Calibri" w:cs="Arial"/>
                <w:b/>
              </w:rPr>
              <w:t>Lp.</w:t>
            </w:r>
          </w:p>
        </w:tc>
        <w:tc>
          <w:tcPr>
            <w:tcW w:w="1271" w:type="pct"/>
            <w:tcBorders>
              <w:top w:val="single" w:sz="4" w:space="0" w:color="auto"/>
              <w:left w:val="single" w:sz="4" w:space="0" w:color="auto"/>
              <w:bottom w:val="single" w:sz="4" w:space="0" w:color="auto"/>
              <w:right w:val="single" w:sz="4" w:space="0" w:color="auto"/>
            </w:tcBorders>
            <w:vAlign w:val="center"/>
            <w:hideMark/>
          </w:tcPr>
          <w:p w14:paraId="76366818" w14:textId="77777777" w:rsidR="00A638E7" w:rsidRPr="00DE6B14" w:rsidRDefault="00A638E7" w:rsidP="008D3A90">
            <w:pPr>
              <w:spacing w:before="80" w:after="80"/>
              <w:contextualSpacing/>
              <w:rPr>
                <w:rFonts w:eastAsia="Calibri" w:cs="Arial"/>
                <w:b/>
              </w:rPr>
            </w:pPr>
            <w:r w:rsidRPr="00DE6B14">
              <w:rPr>
                <w:rFonts w:eastAsia="Calibri" w:cs="Arial"/>
                <w:b/>
              </w:rPr>
              <w:t>Kryterium</w:t>
            </w:r>
          </w:p>
        </w:tc>
        <w:tc>
          <w:tcPr>
            <w:tcW w:w="2051" w:type="pct"/>
            <w:tcBorders>
              <w:top w:val="single" w:sz="4" w:space="0" w:color="auto"/>
              <w:left w:val="single" w:sz="4" w:space="0" w:color="auto"/>
              <w:bottom w:val="single" w:sz="4" w:space="0" w:color="auto"/>
              <w:right w:val="single" w:sz="4" w:space="0" w:color="auto"/>
            </w:tcBorders>
            <w:vAlign w:val="center"/>
            <w:hideMark/>
          </w:tcPr>
          <w:p w14:paraId="2044511D" w14:textId="77777777" w:rsidR="00A638E7" w:rsidRPr="00DE6B14" w:rsidRDefault="00A638E7" w:rsidP="008D3A90">
            <w:pPr>
              <w:spacing w:before="80" w:after="80"/>
              <w:contextualSpacing/>
              <w:rPr>
                <w:rFonts w:eastAsia="Calibri" w:cs="Arial"/>
                <w:b/>
              </w:rPr>
            </w:pPr>
            <w:r w:rsidRPr="00DE6B14">
              <w:rPr>
                <w:rFonts w:eastAsia="Calibri" w:cs="Arial"/>
                <w:b/>
              </w:rPr>
              <w:t>Opis kryterium</w:t>
            </w:r>
          </w:p>
        </w:tc>
        <w:tc>
          <w:tcPr>
            <w:tcW w:w="887" w:type="pct"/>
            <w:tcBorders>
              <w:top w:val="single" w:sz="4" w:space="0" w:color="auto"/>
              <w:left w:val="single" w:sz="4" w:space="0" w:color="auto"/>
              <w:bottom w:val="single" w:sz="4" w:space="0" w:color="auto"/>
              <w:right w:val="single" w:sz="4" w:space="0" w:color="auto"/>
            </w:tcBorders>
            <w:vAlign w:val="center"/>
            <w:hideMark/>
          </w:tcPr>
          <w:p w14:paraId="77E88AB1" w14:textId="77777777" w:rsidR="00A638E7" w:rsidRPr="00DE6B14" w:rsidRDefault="00A638E7" w:rsidP="008D3A90">
            <w:pPr>
              <w:spacing w:before="80" w:after="80"/>
              <w:contextualSpacing/>
              <w:rPr>
                <w:rFonts w:eastAsia="Calibri" w:cs="Arial"/>
                <w:b/>
              </w:rPr>
            </w:pPr>
            <w:r w:rsidRPr="00DE6B14">
              <w:rPr>
                <w:rFonts w:eastAsia="Calibri" w:cs="Arial"/>
                <w:b/>
              </w:rPr>
              <w:t>Punktacja</w:t>
            </w:r>
          </w:p>
        </w:tc>
        <w:tc>
          <w:tcPr>
            <w:tcW w:w="554" w:type="pct"/>
            <w:tcBorders>
              <w:top w:val="single" w:sz="4" w:space="0" w:color="auto"/>
              <w:left w:val="single" w:sz="4" w:space="0" w:color="auto"/>
              <w:bottom w:val="single" w:sz="4" w:space="0" w:color="auto"/>
              <w:right w:val="single" w:sz="4" w:space="0" w:color="auto"/>
            </w:tcBorders>
            <w:vAlign w:val="center"/>
            <w:hideMark/>
          </w:tcPr>
          <w:p w14:paraId="2F1D9B3E" w14:textId="77777777" w:rsidR="00A638E7" w:rsidRPr="00DE6B14" w:rsidRDefault="00A638E7" w:rsidP="008D3A90">
            <w:pPr>
              <w:spacing w:before="80" w:after="80"/>
              <w:contextualSpacing/>
              <w:rPr>
                <w:rFonts w:eastAsia="Calibri" w:cs="Arial"/>
                <w:b/>
              </w:rPr>
            </w:pPr>
            <w:r w:rsidRPr="00DE6B14">
              <w:rPr>
                <w:rFonts w:eastAsia="Calibri" w:cs="Arial"/>
                <w:b/>
              </w:rPr>
              <w:t>Maksymalna liczba punktów</w:t>
            </w:r>
          </w:p>
        </w:tc>
      </w:tr>
      <w:tr w:rsidR="00A638E7" w:rsidRPr="00DE6B14" w14:paraId="61AC246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81AA041" w14:textId="77777777" w:rsidR="00A638E7" w:rsidRPr="00DE6B14" w:rsidRDefault="00A638E7" w:rsidP="008D3A90">
            <w:pPr>
              <w:numPr>
                <w:ilvl w:val="0"/>
                <w:numId w:val="558"/>
              </w:numPr>
              <w:spacing w:before="80" w:after="80"/>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7082AE02"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Projekt jest realizowany na obszarze województwa mazowieckiego, na którym stopień upowszechnienia edukacji przedszkolnej jest niższy niż średnia dla województwa.</w:t>
            </w:r>
          </w:p>
        </w:tc>
        <w:tc>
          <w:tcPr>
            <w:tcW w:w="2051" w:type="pct"/>
            <w:tcBorders>
              <w:top w:val="single" w:sz="4" w:space="0" w:color="auto"/>
              <w:left w:val="single" w:sz="4" w:space="0" w:color="auto"/>
              <w:bottom w:val="single" w:sz="4" w:space="0" w:color="auto"/>
              <w:right w:val="single" w:sz="4" w:space="0" w:color="auto"/>
            </w:tcBorders>
            <w:vAlign w:val="center"/>
          </w:tcPr>
          <w:p w14:paraId="605A7F1B"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0ACB1CBB"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D19F752"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Wykaz gmin o najniższym stopniu upowszechnienia edukacji przedszkolnej stanowi załącznik do Regulaminu konkursu.</w:t>
            </w:r>
          </w:p>
          <w:p w14:paraId="079C0D30"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Kryterium przyczynia się do realizacji założeń RPO WM 2014-2020 w zakresie osiągnięcia większej spójności społeczno-gospodarczej.</w:t>
            </w:r>
          </w:p>
        </w:tc>
        <w:tc>
          <w:tcPr>
            <w:tcW w:w="887" w:type="pct"/>
            <w:tcBorders>
              <w:top w:val="single" w:sz="4" w:space="0" w:color="auto"/>
              <w:left w:val="single" w:sz="4" w:space="0" w:color="auto"/>
              <w:bottom w:val="single" w:sz="4" w:space="0" w:color="auto"/>
              <w:right w:val="single" w:sz="4" w:space="0" w:color="auto"/>
            </w:tcBorders>
            <w:vAlign w:val="center"/>
            <w:hideMark/>
          </w:tcPr>
          <w:p w14:paraId="08B29F1E"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0 pkt. - projekt jest realizowany na obszarze województwa mazowieckiego, na którym stopień upowszechnienia edukacji przedszkolnej jest wyższy niż średnia dla województwa</w:t>
            </w:r>
          </w:p>
          <w:p w14:paraId="478EE99C"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554" w:type="pct"/>
            <w:tcBorders>
              <w:top w:val="single" w:sz="4" w:space="0" w:color="auto"/>
              <w:left w:val="single" w:sz="4" w:space="0" w:color="auto"/>
              <w:bottom w:val="single" w:sz="4" w:space="0" w:color="auto"/>
              <w:right w:val="single" w:sz="4" w:space="0" w:color="auto"/>
            </w:tcBorders>
            <w:vAlign w:val="center"/>
            <w:hideMark/>
          </w:tcPr>
          <w:p w14:paraId="50A4E9DA" w14:textId="3DE6D7AA" w:rsidR="00A638E7" w:rsidRPr="00DE6B14" w:rsidRDefault="00A638E7" w:rsidP="008D3A90">
            <w:pPr>
              <w:spacing w:before="80" w:after="80"/>
              <w:contextualSpacing/>
              <w:jc w:val="center"/>
              <w:rPr>
                <w:rFonts w:eastAsia="Times New Roman" w:cs="Arial"/>
                <w:lang w:eastAsia="pl-PL"/>
              </w:rPr>
            </w:pPr>
            <w:r w:rsidRPr="00DE6B14">
              <w:rPr>
                <w:rFonts w:eastAsia="Times New Roman" w:cs="Arial"/>
                <w:lang w:eastAsia="pl-PL"/>
              </w:rPr>
              <w:t>6</w:t>
            </w:r>
          </w:p>
        </w:tc>
      </w:tr>
      <w:tr w:rsidR="00A638E7" w:rsidRPr="00DE6B14" w14:paraId="377E3CE5"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23FDD6A5" w14:textId="77777777" w:rsidR="00A638E7" w:rsidRPr="00DE6B14" w:rsidRDefault="00A638E7" w:rsidP="008D3A90">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5C202D24"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Projekt jest realizowany wyłącznie na rzecz OWP, który nie korzystał ze środków EFS dostępnych w ramach programów operacyjnych w ciągu 3 lat poprzedzających moment złożenia wniosku o dofinansowanie.</w:t>
            </w:r>
          </w:p>
        </w:tc>
        <w:tc>
          <w:tcPr>
            <w:tcW w:w="2051" w:type="pct"/>
            <w:tcBorders>
              <w:top w:val="single" w:sz="4" w:space="0" w:color="auto"/>
              <w:left w:val="single" w:sz="4" w:space="0" w:color="auto"/>
              <w:bottom w:val="single" w:sz="4" w:space="0" w:color="auto"/>
              <w:right w:val="single" w:sz="4" w:space="0" w:color="auto"/>
            </w:tcBorders>
            <w:vAlign w:val="center"/>
          </w:tcPr>
          <w:p w14:paraId="59709691"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DC5E15A"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 xml:space="preserve">Kryterium ma na celu ukierunkowanie wsparcia na OWP niekorzystające ze wsparcia ze środków EFS dostępnych w ramach programów operacyjnych w ciągu 3 lat poprzedzających moment złożenia wniosku o dofinansowanie. </w:t>
            </w:r>
          </w:p>
          <w:p w14:paraId="0B63278B"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Kryterium przyczyni się do wyrównania szans na początkowym etapie edukacji na obszarze całego województwa mazowieckiego.</w:t>
            </w:r>
          </w:p>
          <w:p w14:paraId="2FB27940"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 xml:space="preserve">Kryterium wynika z </w:t>
            </w:r>
            <w:r w:rsidRPr="00DE6B14">
              <w:rPr>
                <w:rFonts w:eastAsia="Times New Roman" w:cs="Arial"/>
                <w:i/>
                <w:lang w:eastAsia="pl-PL"/>
              </w:rPr>
              <w:t>Wytycznych w zakresie realizacji przedsięwzięć z udziałem środków Europejskiego Funduszu Społecznego w obszarze edukacji na lata 2014-2020</w:t>
            </w:r>
            <w:r w:rsidRPr="00DE6B14">
              <w:rPr>
                <w:rFonts w:eastAsia="Times New Roman" w:cs="Arial"/>
                <w:lang w:eastAsia="pl-PL"/>
              </w:rPr>
              <w:t>.</w:t>
            </w:r>
          </w:p>
        </w:tc>
        <w:tc>
          <w:tcPr>
            <w:tcW w:w="887" w:type="pct"/>
            <w:tcBorders>
              <w:top w:val="single" w:sz="4" w:space="0" w:color="auto"/>
              <w:left w:val="single" w:sz="4" w:space="0" w:color="auto"/>
              <w:bottom w:val="single" w:sz="4" w:space="0" w:color="auto"/>
              <w:right w:val="single" w:sz="4" w:space="0" w:color="auto"/>
            </w:tcBorders>
            <w:vAlign w:val="center"/>
          </w:tcPr>
          <w:p w14:paraId="40740011" w14:textId="01A7BD06"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0 pkt. - projekt nie jest realizowany wyłącznie na rzecz OWP, który nie korzystał ze środków EFS w ciągu 3 lat poprzedzających moment złożenia wniosku lub brak informacji w tym zakresie</w:t>
            </w:r>
          </w:p>
          <w:p w14:paraId="3D336F02"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 xml:space="preserve">4 pkt. - projekt jest realizowany wyłącznie na rzecz OWP, który nie korzystał ze środków EFS </w:t>
            </w:r>
            <w:r w:rsidRPr="00DE6B14">
              <w:rPr>
                <w:rFonts w:eastAsia="Times New Roman" w:cs="Arial"/>
                <w:lang w:eastAsia="pl-PL"/>
              </w:rPr>
              <w:lastRenderedPageBreak/>
              <w:t>w ciągu 3 lat poprzedzających moment złożenia wniosku</w:t>
            </w:r>
          </w:p>
        </w:tc>
        <w:tc>
          <w:tcPr>
            <w:tcW w:w="554" w:type="pct"/>
            <w:tcBorders>
              <w:top w:val="single" w:sz="4" w:space="0" w:color="auto"/>
              <w:left w:val="single" w:sz="4" w:space="0" w:color="auto"/>
              <w:bottom w:val="single" w:sz="4" w:space="0" w:color="auto"/>
              <w:right w:val="single" w:sz="4" w:space="0" w:color="auto"/>
            </w:tcBorders>
            <w:vAlign w:val="center"/>
            <w:hideMark/>
          </w:tcPr>
          <w:p w14:paraId="7936699A" w14:textId="77777777" w:rsidR="00A638E7" w:rsidRPr="00DE6B14" w:rsidRDefault="00A638E7" w:rsidP="008D3A90">
            <w:pPr>
              <w:spacing w:before="80" w:after="80"/>
              <w:contextualSpacing/>
              <w:jc w:val="center"/>
              <w:rPr>
                <w:rFonts w:eastAsia="Times New Roman" w:cs="Arial"/>
                <w:lang w:eastAsia="pl-PL"/>
              </w:rPr>
            </w:pPr>
            <w:r w:rsidRPr="00DE6B14">
              <w:rPr>
                <w:rFonts w:eastAsia="Times New Roman" w:cs="Arial"/>
                <w:lang w:eastAsia="pl-PL"/>
              </w:rPr>
              <w:lastRenderedPageBreak/>
              <w:t>4</w:t>
            </w:r>
          </w:p>
        </w:tc>
      </w:tr>
      <w:tr w:rsidR="00A638E7" w:rsidRPr="00DE6B14" w14:paraId="0AED233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00F2F217" w14:textId="77777777" w:rsidR="00A638E7" w:rsidRPr="00DE6B14" w:rsidRDefault="00A638E7" w:rsidP="008D3A90">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033E081E"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Minimum 30% dzieci uczęszczających do OWP zostanie objętych zajęciami wyrównującymi szanse edukacyjne w zakresie stwierdzonych deficytów.</w:t>
            </w:r>
          </w:p>
        </w:tc>
        <w:tc>
          <w:tcPr>
            <w:tcW w:w="2051" w:type="pct"/>
            <w:tcBorders>
              <w:top w:val="single" w:sz="4" w:space="0" w:color="auto"/>
              <w:left w:val="single" w:sz="4" w:space="0" w:color="auto"/>
              <w:bottom w:val="single" w:sz="4" w:space="0" w:color="auto"/>
              <w:right w:val="single" w:sz="4" w:space="0" w:color="auto"/>
            </w:tcBorders>
            <w:vAlign w:val="center"/>
          </w:tcPr>
          <w:p w14:paraId="7DCA1D5E"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1955D323"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 xml:space="preserve">Kryterium ma na celu zwiększenie skuteczności wsparcia realizowanego w ramach upowszechniania edukacji przedszkolnej. </w:t>
            </w:r>
          </w:p>
          <w:p w14:paraId="0C919D51"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Ponadto zapewnia racjonalne i efektywne wykorzystanie środków z Europejskiego Funduszu Społecznego.</w:t>
            </w:r>
          </w:p>
        </w:tc>
        <w:tc>
          <w:tcPr>
            <w:tcW w:w="887" w:type="pct"/>
            <w:tcBorders>
              <w:top w:val="single" w:sz="4" w:space="0" w:color="auto"/>
              <w:left w:val="single" w:sz="4" w:space="0" w:color="auto"/>
              <w:bottom w:val="single" w:sz="4" w:space="0" w:color="auto"/>
              <w:right w:val="single" w:sz="4" w:space="0" w:color="auto"/>
            </w:tcBorders>
            <w:vAlign w:val="center"/>
          </w:tcPr>
          <w:p w14:paraId="494CD75C"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0 pkt – w projekcie przewidziano objęcie mniej niż 30% dzieci uczęszczających do OWP zajęciami wyrównującymi szanse edukacyjne w zakresie stwierdzonych deficytów;</w:t>
            </w:r>
          </w:p>
          <w:p w14:paraId="197BBCB6"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8 pkt. – w projekcie przewidziano objęcie min. 30% dzieci uczęszczających do OWP zajęciami wyrównującymi szanse edukacyjne w zakresie stwierdzonych deficytów;</w:t>
            </w:r>
          </w:p>
        </w:tc>
        <w:tc>
          <w:tcPr>
            <w:tcW w:w="554" w:type="pct"/>
            <w:tcBorders>
              <w:top w:val="single" w:sz="4" w:space="0" w:color="auto"/>
              <w:left w:val="single" w:sz="4" w:space="0" w:color="auto"/>
              <w:bottom w:val="single" w:sz="4" w:space="0" w:color="auto"/>
              <w:right w:val="single" w:sz="4" w:space="0" w:color="auto"/>
            </w:tcBorders>
            <w:vAlign w:val="center"/>
            <w:hideMark/>
          </w:tcPr>
          <w:p w14:paraId="3B035BFF" w14:textId="77777777" w:rsidR="00A638E7" w:rsidRPr="00DE6B14" w:rsidRDefault="00A638E7" w:rsidP="008D3A90">
            <w:pPr>
              <w:spacing w:before="80" w:after="80"/>
              <w:contextualSpacing/>
              <w:jc w:val="center"/>
              <w:rPr>
                <w:rFonts w:eastAsia="Times New Roman" w:cs="Arial"/>
                <w:lang w:eastAsia="pl-PL"/>
              </w:rPr>
            </w:pPr>
            <w:r w:rsidRPr="00DE6B14">
              <w:rPr>
                <w:rFonts w:eastAsia="Times New Roman" w:cs="Arial"/>
                <w:lang w:eastAsia="pl-PL"/>
              </w:rPr>
              <w:t>8</w:t>
            </w:r>
          </w:p>
        </w:tc>
      </w:tr>
      <w:tr w:rsidR="00A638E7" w:rsidRPr="00DE6B14" w14:paraId="4D119A88"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466D1687" w14:textId="77777777" w:rsidR="00A638E7" w:rsidRPr="00DE6B14" w:rsidRDefault="00A638E7" w:rsidP="008D3A90">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62060432"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Projekt jest wpisany w program rewitalizacji obowiązujący na obszarze, na którym jest realizowany.</w:t>
            </w:r>
          </w:p>
        </w:tc>
        <w:tc>
          <w:tcPr>
            <w:tcW w:w="2051" w:type="pct"/>
            <w:tcBorders>
              <w:top w:val="single" w:sz="4" w:space="0" w:color="auto"/>
              <w:left w:val="single" w:sz="4" w:space="0" w:color="auto"/>
              <w:bottom w:val="single" w:sz="4" w:space="0" w:color="auto"/>
              <w:right w:val="single" w:sz="4" w:space="0" w:color="auto"/>
            </w:tcBorders>
            <w:vAlign w:val="center"/>
          </w:tcPr>
          <w:p w14:paraId="1BDBD320" w14:textId="77777777" w:rsidR="00A638E7" w:rsidRPr="00DE6B14" w:rsidRDefault="00A638E7" w:rsidP="008D3A90">
            <w:pPr>
              <w:spacing w:before="80" w:after="80"/>
              <w:contextualSpacing/>
              <w:rPr>
                <w:rFonts w:cs="Arial"/>
              </w:rPr>
            </w:pPr>
            <w:r w:rsidRPr="00DE6B14">
              <w:rPr>
                <w:rFonts w:cs="Arial"/>
              </w:rPr>
              <w:t>Spełnienie kryterium będzie oceniane na podstawie treści wniosku o dofinansowanie projektu.</w:t>
            </w:r>
          </w:p>
          <w:p w14:paraId="20E4C246" w14:textId="77777777" w:rsidR="00A638E7" w:rsidRPr="00DE6B14" w:rsidRDefault="00A638E7" w:rsidP="008D3A90">
            <w:pPr>
              <w:spacing w:before="80" w:after="80"/>
              <w:contextualSpacing/>
              <w:rPr>
                <w:rFonts w:cs="Arial"/>
              </w:rPr>
            </w:pPr>
            <w:r w:rsidRPr="00DE6B14">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02FDC2E3" w14:textId="77777777" w:rsidR="00A638E7" w:rsidRPr="00DE6B14" w:rsidRDefault="00A638E7" w:rsidP="008D3A90">
            <w:pPr>
              <w:spacing w:before="80" w:after="80"/>
              <w:contextualSpacing/>
              <w:rPr>
                <w:rFonts w:cs="Arial"/>
              </w:rPr>
            </w:pPr>
            <w:r w:rsidRPr="00DE6B14">
              <w:rPr>
                <w:rFonts w:cs="Arial"/>
              </w:rPr>
              <w:t>W celu uzyskania korzystnych efektów działań rewitalizacyjnych niezbędna jest koordynacja i synergia projektów finansowanych w ramach EFS i EFRR.</w:t>
            </w:r>
          </w:p>
          <w:p w14:paraId="5C2A2E91" w14:textId="77777777" w:rsidR="00A638E7" w:rsidRPr="00DE6B14" w:rsidRDefault="00A638E7" w:rsidP="008D3A90">
            <w:pPr>
              <w:spacing w:before="80" w:after="80"/>
              <w:contextualSpacing/>
              <w:rPr>
                <w:rFonts w:cs="Arial"/>
              </w:rPr>
            </w:pPr>
            <w:r w:rsidRPr="00DE6B14">
              <w:rPr>
                <w:rFonts w:cs="Arial"/>
              </w:rPr>
              <w:lastRenderedPageBreak/>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949620B" w14:textId="77777777" w:rsidR="00A638E7" w:rsidRPr="00DE6B14" w:rsidRDefault="00A638E7" w:rsidP="008D3A90">
            <w:pPr>
              <w:spacing w:before="80" w:after="80"/>
              <w:contextualSpacing/>
              <w:rPr>
                <w:rFonts w:cs="Arial"/>
              </w:rPr>
            </w:pPr>
            <w:r w:rsidRPr="00DE6B14">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432A04" w14:textId="77777777" w:rsidR="00A638E7" w:rsidRPr="00DE6B14" w:rsidRDefault="00A638E7" w:rsidP="008D3A90">
            <w:pPr>
              <w:spacing w:before="80" w:after="80"/>
              <w:contextualSpacing/>
              <w:rPr>
                <w:rStyle w:val="Hipercze"/>
                <w:rFonts w:cs="Arial"/>
              </w:rPr>
            </w:pPr>
            <w:r w:rsidRPr="00DE6B14">
              <w:rPr>
                <w:rFonts w:cs="Arial"/>
              </w:rPr>
              <w:t xml:space="preserve">Program rewitalizacji musi znajdować się w Wykazie programów rewitalizacji województwa mazowieckiego, publikowanym na stronie </w:t>
            </w:r>
          </w:p>
          <w:p w14:paraId="7EAFDC7A" w14:textId="71C8621E" w:rsidR="00A638E7" w:rsidRPr="00DE6B14" w:rsidRDefault="00A638E7" w:rsidP="008D3A90">
            <w:pPr>
              <w:spacing w:before="80" w:after="80"/>
              <w:contextualSpacing/>
              <w:rPr>
                <w:rFonts w:cs="Arial"/>
              </w:rPr>
            </w:pPr>
            <w:hyperlink r:id="rId130" w:tooltip="Fundusze dla Mazowsza" w:history="1">
              <w:r w:rsidRPr="00DE6B14">
                <w:rPr>
                  <w:rStyle w:val="Hipercze"/>
                  <w:rFonts w:cs="Arial"/>
                </w:rPr>
                <w:t>http://www.funduszedlamazowsza.eu</w:t>
              </w:r>
            </w:hyperlink>
          </w:p>
          <w:p w14:paraId="0A775866" w14:textId="77777777" w:rsidR="00A638E7" w:rsidRPr="00DE6B14" w:rsidRDefault="00A638E7" w:rsidP="008D3A90">
            <w:pPr>
              <w:spacing w:before="80" w:after="80"/>
              <w:contextualSpacing/>
              <w:rPr>
                <w:rFonts w:eastAsia="Times New Roman" w:cs="Arial"/>
                <w:lang w:eastAsia="pl-PL"/>
              </w:rPr>
            </w:pPr>
            <w:r w:rsidRPr="00DE6B14">
              <w:rPr>
                <w:rFonts w:cs="Arial"/>
              </w:rPr>
              <w:t xml:space="preserve">Kryterium wynika z zapisów RPO WM 2014 – 2020 oraz </w:t>
            </w:r>
            <w:r w:rsidRPr="00DE6B14">
              <w:rPr>
                <w:rFonts w:cs="Arial"/>
                <w:i/>
              </w:rPr>
              <w:t>Wytycznych w zakresie rewitalizacji w programach operacyjnych na lata 2014-2020</w:t>
            </w:r>
            <w:r w:rsidRPr="00DE6B14">
              <w:rPr>
                <w:rFonts w:cs="Arial"/>
              </w:rPr>
              <w:t>.</w:t>
            </w:r>
          </w:p>
        </w:tc>
        <w:tc>
          <w:tcPr>
            <w:tcW w:w="887" w:type="pct"/>
            <w:tcBorders>
              <w:top w:val="single" w:sz="4" w:space="0" w:color="auto"/>
              <w:left w:val="single" w:sz="4" w:space="0" w:color="auto"/>
              <w:bottom w:val="single" w:sz="4" w:space="0" w:color="auto"/>
              <w:right w:val="single" w:sz="4" w:space="0" w:color="auto"/>
            </w:tcBorders>
            <w:vAlign w:val="center"/>
            <w:hideMark/>
          </w:tcPr>
          <w:p w14:paraId="1F86EBC4"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lastRenderedPageBreak/>
              <w:t>0 pkt – projekt nie jest wpisany w program rewitalizacji lub brak informacji w tym zakresie</w:t>
            </w:r>
          </w:p>
          <w:p w14:paraId="160F8636"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 xml:space="preserve">2 pkt – projekt jest wpisany w program rewitalizacji </w:t>
            </w:r>
          </w:p>
        </w:tc>
        <w:tc>
          <w:tcPr>
            <w:tcW w:w="554" w:type="pct"/>
            <w:tcBorders>
              <w:top w:val="single" w:sz="4" w:space="0" w:color="auto"/>
              <w:left w:val="single" w:sz="4" w:space="0" w:color="auto"/>
              <w:bottom w:val="single" w:sz="4" w:space="0" w:color="auto"/>
              <w:right w:val="single" w:sz="4" w:space="0" w:color="auto"/>
            </w:tcBorders>
            <w:vAlign w:val="center"/>
            <w:hideMark/>
          </w:tcPr>
          <w:p w14:paraId="6C9C8E72" w14:textId="77777777" w:rsidR="00A638E7" w:rsidRPr="00DE6B14" w:rsidRDefault="00A638E7" w:rsidP="008D3A90">
            <w:pPr>
              <w:spacing w:before="80" w:after="80"/>
              <w:contextualSpacing/>
              <w:jc w:val="center"/>
              <w:rPr>
                <w:rFonts w:eastAsia="Times New Roman" w:cs="Arial"/>
                <w:lang w:eastAsia="pl-PL"/>
              </w:rPr>
            </w:pPr>
            <w:r w:rsidRPr="00DE6B14">
              <w:rPr>
                <w:rFonts w:eastAsia="Times New Roman" w:cs="Arial"/>
                <w:lang w:eastAsia="pl-PL"/>
              </w:rPr>
              <w:t>2</w:t>
            </w:r>
          </w:p>
        </w:tc>
      </w:tr>
      <w:tr w:rsidR="00A638E7" w:rsidRPr="00DE6B14" w14:paraId="6DFA9D2F"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7623BA2" w14:textId="77777777" w:rsidR="00A638E7" w:rsidRPr="00DE6B14" w:rsidRDefault="00A638E7" w:rsidP="008D3A90">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4E9682BA"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Projekt jest zawarty w Planie Inwestycyjnym dla subregionu objętego problemowym Obszarem Strategicznej Interwencji (OSI problemowymi).</w:t>
            </w:r>
          </w:p>
        </w:tc>
        <w:tc>
          <w:tcPr>
            <w:tcW w:w="2051" w:type="pct"/>
            <w:tcBorders>
              <w:top w:val="single" w:sz="4" w:space="0" w:color="auto"/>
              <w:left w:val="single" w:sz="4" w:space="0" w:color="auto"/>
              <w:bottom w:val="single" w:sz="4" w:space="0" w:color="auto"/>
              <w:right w:val="single" w:sz="4" w:space="0" w:color="auto"/>
            </w:tcBorders>
            <w:vAlign w:val="center"/>
            <w:hideMark/>
          </w:tcPr>
          <w:p w14:paraId="7F220158"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69A7CC3"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7FB11EFA" w14:textId="4F4FFD4F"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1" w:tooltip="Fundusze dla Mazowsza" w:history="1">
              <w:r w:rsidRPr="00DE6B14">
                <w:rPr>
                  <w:rStyle w:val="Hipercze"/>
                  <w:rFonts w:eastAsia="Times New Roman" w:cs="Arial"/>
                  <w:lang w:eastAsia="pl-PL"/>
                </w:rPr>
                <w:t>www.funduszedlamazowsza.eu</w:t>
              </w:r>
            </w:hyperlink>
            <w:r w:rsidRPr="00DE6B14">
              <w:rPr>
                <w:rFonts w:eastAsia="Times New Roman" w:cs="Arial"/>
                <w:lang w:eastAsia="pl-PL"/>
              </w:rPr>
              <w:t xml:space="preserve">, zakładka O programie/ Zapoznaj się z prawem i dokumentami. </w:t>
            </w:r>
          </w:p>
          <w:p w14:paraId="48FE4A5E"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Zastosowanie kryterium przyczyni się do wzmocnienia potencjału Obszarów Strategicznej Interwencji (OSI) oraz zapewni komplementarność wsparcia w ramach EFS i EFRR.</w:t>
            </w:r>
          </w:p>
          <w:p w14:paraId="5E77C134" w14:textId="77777777" w:rsidR="00A638E7" w:rsidRPr="00DE6B14" w:rsidRDefault="00A638E7" w:rsidP="008D3A90">
            <w:pPr>
              <w:spacing w:before="80" w:after="80"/>
              <w:contextualSpacing/>
              <w:rPr>
                <w:rFonts w:eastAsia="Calibri" w:cs="Arial"/>
                <w:lang w:eastAsia="pl-PL"/>
              </w:rPr>
            </w:pPr>
            <w:r w:rsidRPr="00DE6B14">
              <w:rPr>
                <w:rFonts w:eastAsia="Times New Roman" w:cs="Arial"/>
                <w:lang w:eastAsia="pl-PL"/>
              </w:rPr>
              <w:t>Kryterium wynika z zapisów RPO WM 2014-2020.</w:t>
            </w:r>
          </w:p>
        </w:tc>
        <w:tc>
          <w:tcPr>
            <w:tcW w:w="887" w:type="pct"/>
            <w:tcBorders>
              <w:top w:val="single" w:sz="4" w:space="0" w:color="auto"/>
              <w:left w:val="single" w:sz="4" w:space="0" w:color="auto"/>
              <w:bottom w:val="single" w:sz="4" w:space="0" w:color="auto"/>
              <w:right w:val="single" w:sz="4" w:space="0" w:color="auto"/>
            </w:tcBorders>
            <w:vAlign w:val="center"/>
            <w:hideMark/>
          </w:tcPr>
          <w:p w14:paraId="333BC58D"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lastRenderedPageBreak/>
              <w:t xml:space="preserve">0 pkt – projekt nie jest zawarty w Planie Inwestycyjnym dla subregionu objętego problemowym Obszarem Strategicznej Interwencji (OSI problemowymi) lub brak informacji w tym zakresie; </w:t>
            </w:r>
          </w:p>
          <w:p w14:paraId="17168E03" w14:textId="77777777" w:rsidR="00A638E7" w:rsidRPr="00DE6B14" w:rsidRDefault="00A638E7" w:rsidP="008D3A90">
            <w:pPr>
              <w:spacing w:before="80" w:after="80"/>
              <w:contextualSpacing/>
              <w:rPr>
                <w:rFonts w:eastAsia="Times New Roman" w:cs="Arial"/>
                <w:lang w:eastAsia="pl-PL"/>
              </w:rPr>
            </w:pPr>
            <w:r w:rsidRPr="00DE6B14">
              <w:rPr>
                <w:rFonts w:eastAsia="Times New Roman" w:cs="Arial"/>
                <w:lang w:eastAsia="pl-PL"/>
              </w:rPr>
              <w:t xml:space="preserve">2 pkt - projekt jest zawarty w Planie Inwestycyjnym dla subregionu objętego </w:t>
            </w:r>
            <w:r w:rsidRPr="00DE6B14">
              <w:rPr>
                <w:rFonts w:eastAsia="Times New Roman" w:cs="Arial"/>
                <w:lang w:eastAsia="pl-PL"/>
              </w:rPr>
              <w:lastRenderedPageBreak/>
              <w:t>problemowym Obszarem Strategicznej Interwencji (OSI problemowymi)</w:t>
            </w:r>
          </w:p>
        </w:tc>
        <w:tc>
          <w:tcPr>
            <w:tcW w:w="554" w:type="pct"/>
            <w:tcBorders>
              <w:top w:val="single" w:sz="4" w:space="0" w:color="auto"/>
              <w:left w:val="single" w:sz="4" w:space="0" w:color="auto"/>
              <w:bottom w:val="single" w:sz="4" w:space="0" w:color="auto"/>
              <w:right w:val="single" w:sz="4" w:space="0" w:color="auto"/>
            </w:tcBorders>
            <w:vAlign w:val="center"/>
          </w:tcPr>
          <w:p w14:paraId="1F071699" w14:textId="2F6917AE" w:rsidR="00A638E7" w:rsidRPr="00DE6B14" w:rsidRDefault="00A638E7" w:rsidP="008D3A90">
            <w:pPr>
              <w:spacing w:before="80" w:after="80"/>
              <w:contextualSpacing/>
              <w:jc w:val="center"/>
              <w:rPr>
                <w:rFonts w:eastAsia="Times New Roman" w:cs="Arial"/>
                <w:lang w:eastAsia="pl-PL"/>
              </w:rPr>
            </w:pPr>
            <w:r w:rsidRPr="00DE6B14">
              <w:rPr>
                <w:rFonts w:eastAsia="Times New Roman" w:cs="Arial"/>
                <w:lang w:eastAsia="pl-PL"/>
              </w:rPr>
              <w:lastRenderedPageBreak/>
              <w:t>2</w:t>
            </w:r>
          </w:p>
        </w:tc>
      </w:tr>
    </w:tbl>
    <w:p w14:paraId="426CF75B" w14:textId="77777777" w:rsidR="00A638E7" w:rsidRDefault="00A638E7" w:rsidP="00A638E7">
      <w:pPr>
        <w:spacing w:before="120" w:after="120" w:line="276" w:lineRule="auto"/>
        <w:jc w:val="both"/>
        <w:rPr>
          <w:rFonts w:cs="Arial"/>
          <w:b/>
          <w:iCs/>
          <w:spacing w:val="10"/>
          <w:sz w:val="24"/>
          <w:szCs w:val="22"/>
        </w:rPr>
      </w:pPr>
      <w:r>
        <w:rPr>
          <w:rFonts w:cs="Arial"/>
        </w:rPr>
        <w:br w:type="page"/>
      </w:r>
    </w:p>
    <w:p w14:paraId="0BC21B79" w14:textId="2350F3EA" w:rsidR="003F3B83" w:rsidRPr="00F877B4" w:rsidRDefault="003F3B83" w:rsidP="003F3B83">
      <w:pPr>
        <w:pStyle w:val="Nagwek4"/>
        <w:rPr>
          <w:rFonts w:cs="Arial"/>
        </w:rPr>
      </w:pPr>
      <w:bookmarkStart w:id="624" w:name="_Toc131078683"/>
      <w:r w:rsidRPr="00F877B4">
        <w:rPr>
          <w:rFonts w:cs="Arial"/>
        </w:rPr>
        <w:lastRenderedPageBreak/>
        <w:t>Działanie 10.2 – Upowszechnianie kompetencji kluczowych wśród osób dorosłych</w:t>
      </w:r>
      <w:bookmarkEnd w:id="615"/>
      <w:bookmarkEnd w:id="616"/>
      <w:bookmarkEnd w:id="617"/>
      <w:bookmarkEnd w:id="618"/>
      <w:bookmarkEnd w:id="619"/>
      <w:bookmarkEnd w:id="624"/>
    </w:p>
    <w:p w14:paraId="4D3962DF" w14:textId="4DD017F9" w:rsidR="0011564B" w:rsidRPr="00F877B4" w:rsidRDefault="0011564B" w:rsidP="003F3B83">
      <w:pPr>
        <w:pStyle w:val="Nagwek5"/>
        <w:rPr>
          <w:rFonts w:cs="Arial"/>
        </w:rPr>
      </w:pPr>
      <w:bookmarkStart w:id="625" w:name="_Toc457226244"/>
      <w:bookmarkStart w:id="626" w:name="_Toc457376994"/>
      <w:bookmarkStart w:id="627" w:name="_Toc457381566"/>
      <w:bookmarkStart w:id="628" w:name="_Toc457987843"/>
      <w:bookmarkStart w:id="629" w:name="_Toc462147207"/>
      <w:bookmarkStart w:id="630" w:name="_Toc131078684"/>
      <w:r w:rsidRPr="00F877B4">
        <w:rPr>
          <w:rFonts w:cs="Arial"/>
        </w:rPr>
        <w:t>Działanie 10. 2 -</w:t>
      </w:r>
      <w:r w:rsidR="003F3AD8" w:rsidRPr="00F877B4">
        <w:rPr>
          <w:rFonts w:cs="Arial"/>
        </w:rPr>
        <w:t>r</w:t>
      </w:r>
      <w:r w:rsidRPr="00F877B4">
        <w:rPr>
          <w:rFonts w:cs="Arial"/>
        </w:rPr>
        <w:t>odzaj przedsięwzięcia</w:t>
      </w:r>
      <w:r w:rsidR="003F3AD8" w:rsidRPr="00F877B4">
        <w:rPr>
          <w:rFonts w:cs="Arial"/>
        </w:rPr>
        <w:t>:</w:t>
      </w:r>
      <w:r w:rsidRPr="00F877B4">
        <w:rPr>
          <w:rFonts w:cs="Arial"/>
        </w:rPr>
        <w:t xml:space="preserve"> </w:t>
      </w:r>
      <w:r w:rsidR="003F3AD8" w:rsidRPr="00F877B4">
        <w:rPr>
          <w:rFonts w:cs="Arial"/>
        </w:rPr>
        <w:t>„</w:t>
      </w:r>
      <w:r w:rsidRPr="00F877B4">
        <w:rPr>
          <w:rFonts w:cs="Arial"/>
        </w:rPr>
        <w:t xml:space="preserve">Szkolenia lub inne formy podnoszenia kompetencji cyfrowych </w:t>
      </w:r>
      <w:r w:rsidR="008C4A6C">
        <w:rPr>
          <w:rFonts w:cs="Arial"/>
        </w:rPr>
        <w:br/>
      </w:r>
      <w:r w:rsidRPr="00F877B4">
        <w:rPr>
          <w:rFonts w:cs="Arial"/>
        </w:rPr>
        <w:t>i językowych zakończone procesem formalnego potwierdzania i certyfikacji nabytych kwalifikacji</w:t>
      </w:r>
      <w:r w:rsidR="003F3AD8" w:rsidRPr="00F877B4">
        <w:rPr>
          <w:rFonts w:cs="Arial"/>
        </w:rPr>
        <w:t>”</w:t>
      </w:r>
      <w:bookmarkEnd w:id="625"/>
      <w:bookmarkEnd w:id="626"/>
      <w:bookmarkEnd w:id="627"/>
      <w:bookmarkEnd w:id="628"/>
      <w:bookmarkEnd w:id="629"/>
      <w:bookmarkEnd w:id="630"/>
    </w:p>
    <w:p w14:paraId="20B0E6BF" w14:textId="04D45AE3"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VI p</w:t>
      </w:r>
      <w:r w:rsidRPr="00F877B4">
        <w:rPr>
          <w:rFonts w:cs="Arial"/>
        </w:rPr>
        <w:t>osiedzeniu w dniu 18 grudnia 2015 r.</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merytoryczno-szczegółowe dla Dziłania 10.2"/>
        <w:tblDescription w:val="Tabela zawiera nazwę, opis, punktację i maksymalną liczbę punktów dla Działania 10. 2 -rodzaj przedsięwzięcia: „Szkolenia lub inne formy podnoszenia kompetencji cyfrowych i językowych zakończone procesem formalnego potwierdzania i certyfikacji nabytych kwalifikacji”"/>
      </w:tblPr>
      <w:tblGrid>
        <w:gridCol w:w="686"/>
        <w:gridCol w:w="2705"/>
        <w:gridCol w:w="5960"/>
        <w:gridCol w:w="2691"/>
        <w:gridCol w:w="1987"/>
      </w:tblGrid>
      <w:tr w:rsidR="00C940CE" w:rsidRPr="000756CB" w14:paraId="7BE10024" w14:textId="77777777" w:rsidTr="00B36A15">
        <w:trPr>
          <w:trHeight w:val="473"/>
          <w:tblHeader/>
        </w:trPr>
        <w:tc>
          <w:tcPr>
            <w:tcW w:w="245" w:type="pct"/>
            <w:tcBorders>
              <w:top w:val="single" w:sz="4" w:space="0" w:color="auto"/>
            </w:tcBorders>
            <w:shd w:val="clear" w:color="auto" w:fill="auto"/>
            <w:vAlign w:val="center"/>
          </w:tcPr>
          <w:p w14:paraId="2D92F422" w14:textId="1F821EC8" w:rsidR="0011564B" w:rsidRPr="00535CB6" w:rsidRDefault="0011564B" w:rsidP="008D3A90">
            <w:pPr>
              <w:contextualSpacing/>
              <w:rPr>
                <w:rFonts w:cs="Arial"/>
                <w:b/>
              </w:rPr>
            </w:pPr>
            <w:r w:rsidRPr="00535CB6">
              <w:rPr>
                <w:rFonts w:cs="Arial"/>
                <w:b/>
              </w:rPr>
              <w:t>Lp.</w:t>
            </w:r>
          </w:p>
        </w:tc>
        <w:tc>
          <w:tcPr>
            <w:tcW w:w="964" w:type="pct"/>
            <w:tcBorders>
              <w:top w:val="single" w:sz="4" w:space="0" w:color="auto"/>
            </w:tcBorders>
            <w:shd w:val="clear" w:color="auto" w:fill="auto"/>
            <w:vAlign w:val="center"/>
          </w:tcPr>
          <w:p w14:paraId="79AC7E23" w14:textId="77777777" w:rsidR="0011564B" w:rsidRPr="00535CB6" w:rsidRDefault="0011564B" w:rsidP="008D3A90">
            <w:pPr>
              <w:contextualSpacing/>
              <w:rPr>
                <w:rFonts w:cs="Arial"/>
                <w:b/>
              </w:rPr>
            </w:pPr>
            <w:r w:rsidRPr="00535CB6">
              <w:rPr>
                <w:rFonts w:cs="Arial"/>
                <w:b/>
              </w:rPr>
              <w:t>Kryterium</w:t>
            </w:r>
          </w:p>
        </w:tc>
        <w:tc>
          <w:tcPr>
            <w:tcW w:w="2124" w:type="pct"/>
            <w:tcBorders>
              <w:top w:val="single" w:sz="4" w:space="0" w:color="auto"/>
            </w:tcBorders>
            <w:shd w:val="clear" w:color="auto" w:fill="auto"/>
            <w:vAlign w:val="center"/>
          </w:tcPr>
          <w:p w14:paraId="696FF0FC" w14:textId="77777777" w:rsidR="0011564B" w:rsidRPr="00535CB6" w:rsidRDefault="0011564B" w:rsidP="008D3A90">
            <w:pPr>
              <w:contextualSpacing/>
              <w:rPr>
                <w:rFonts w:cs="Arial"/>
                <w:b/>
              </w:rPr>
            </w:pPr>
            <w:r w:rsidRPr="00535CB6">
              <w:rPr>
                <w:rFonts w:cs="Arial"/>
                <w:b/>
              </w:rPr>
              <w:t>Opis kryterium</w:t>
            </w:r>
          </w:p>
        </w:tc>
        <w:tc>
          <w:tcPr>
            <w:tcW w:w="959" w:type="pct"/>
            <w:tcBorders>
              <w:top w:val="single" w:sz="4" w:space="0" w:color="auto"/>
            </w:tcBorders>
            <w:vAlign w:val="center"/>
          </w:tcPr>
          <w:p w14:paraId="067CDF86" w14:textId="77777777" w:rsidR="0011564B" w:rsidRPr="00535CB6" w:rsidRDefault="0011564B" w:rsidP="008D3A90">
            <w:pPr>
              <w:contextualSpacing/>
              <w:rPr>
                <w:rFonts w:cs="Arial"/>
                <w:b/>
              </w:rPr>
            </w:pPr>
            <w:r w:rsidRPr="00535CB6">
              <w:rPr>
                <w:rFonts w:cs="Arial"/>
                <w:b/>
              </w:rPr>
              <w:t>Punktacja</w:t>
            </w:r>
          </w:p>
        </w:tc>
        <w:tc>
          <w:tcPr>
            <w:tcW w:w="708" w:type="pct"/>
            <w:tcBorders>
              <w:top w:val="single" w:sz="4" w:space="0" w:color="auto"/>
              <w:bottom w:val="single" w:sz="4" w:space="0" w:color="auto"/>
            </w:tcBorders>
            <w:shd w:val="clear" w:color="auto" w:fill="auto"/>
            <w:vAlign w:val="center"/>
          </w:tcPr>
          <w:p w14:paraId="7F97C156" w14:textId="77777777" w:rsidR="0011564B" w:rsidRPr="00535CB6" w:rsidRDefault="0011564B" w:rsidP="008D3A90">
            <w:pPr>
              <w:contextualSpacing/>
              <w:rPr>
                <w:rFonts w:cs="Arial"/>
                <w:b/>
              </w:rPr>
            </w:pPr>
            <w:r w:rsidRPr="00535CB6">
              <w:rPr>
                <w:rFonts w:cs="Arial"/>
                <w:b/>
              </w:rPr>
              <w:t>Maksymalna liczba punktów</w:t>
            </w:r>
          </w:p>
        </w:tc>
      </w:tr>
      <w:tr w:rsidR="00C940CE" w:rsidRPr="000756CB" w14:paraId="6BBB1732" w14:textId="77777777" w:rsidTr="00B36A15">
        <w:trPr>
          <w:trHeight w:val="473"/>
        </w:trPr>
        <w:tc>
          <w:tcPr>
            <w:tcW w:w="245" w:type="pct"/>
            <w:tcBorders>
              <w:top w:val="single" w:sz="4" w:space="0" w:color="auto"/>
            </w:tcBorders>
            <w:shd w:val="clear" w:color="auto" w:fill="auto"/>
            <w:vAlign w:val="center"/>
          </w:tcPr>
          <w:p w14:paraId="01CF67AF" w14:textId="77777777" w:rsidR="0011564B" w:rsidRPr="00535CB6" w:rsidRDefault="0011564B" w:rsidP="008D3A90">
            <w:pPr>
              <w:pStyle w:val="Akapitzlist0"/>
              <w:numPr>
                <w:ilvl w:val="0"/>
                <w:numId w:val="29"/>
              </w:numPr>
              <w:rPr>
                <w:rFonts w:cs="Arial"/>
                <w:b/>
              </w:rPr>
            </w:pPr>
          </w:p>
        </w:tc>
        <w:tc>
          <w:tcPr>
            <w:tcW w:w="964" w:type="pct"/>
            <w:tcBorders>
              <w:top w:val="single" w:sz="4" w:space="0" w:color="auto"/>
            </w:tcBorders>
            <w:shd w:val="clear" w:color="auto" w:fill="auto"/>
            <w:vAlign w:val="center"/>
          </w:tcPr>
          <w:p w14:paraId="0CC948C5" w14:textId="393B767D" w:rsidR="0011564B" w:rsidRPr="00535CB6" w:rsidRDefault="0011564B" w:rsidP="008D3A90">
            <w:pPr>
              <w:contextualSpacing/>
              <w:rPr>
                <w:rFonts w:cs="Arial"/>
                <w:b/>
              </w:rPr>
            </w:pPr>
            <w:r w:rsidRPr="00535CB6">
              <w:rPr>
                <w:rFonts w:cs="Arial"/>
              </w:rPr>
              <w:t>Projekt jest realizowany w partnerstwie.</w:t>
            </w:r>
          </w:p>
        </w:tc>
        <w:tc>
          <w:tcPr>
            <w:tcW w:w="2124" w:type="pct"/>
            <w:tcBorders>
              <w:top w:val="single" w:sz="4" w:space="0" w:color="auto"/>
            </w:tcBorders>
            <w:shd w:val="clear" w:color="auto" w:fill="auto"/>
            <w:vAlign w:val="center"/>
          </w:tcPr>
          <w:p w14:paraId="20F956C8" w14:textId="77777777" w:rsidR="0011564B" w:rsidRPr="00535CB6" w:rsidRDefault="0011564B" w:rsidP="008D3A90">
            <w:pPr>
              <w:contextualSpacing/>
              <w:rPr>
                <w:rFonts w:cs="Arial"/>
              </w:rPr>
            </w:pPr>
            <w:r w:rsidRPr="00535CB6">
              <w:rPr>
                <w:rFonts w:cs="Arial"/>
              </w:rPr>
              <w:t>Zgodnie z RPO WM preferowana jest realizacja projektów w partnerstwie, zakładającym m.in. wykorzystanie doświadczenia i potencjału edukacyjnego partnerów. Partner wnosząc do projektu w szczególności zasoby organizacyjne, techniczne i ludzkie, zwiększy możliwości podniesienia jakości działań zaplanowanych w projekcie.</w:t>
            </w:r>
          </w:p>
          <w:p w14:paraId="1882FD62" w14:textId="77777777" w:rsidR="0011564B" w:rsidRPr="00535CB6" w:rsidRDefault="0011564B" w:rsidP="008D3A90">
            <w:pPr>
              <w:contextualSpacing/>
              <w:rPr>
                <w:rFonts w:cs="Arial"/>
                <w:b/>
              </w:rPr>
            </w:pPr>
            <w:r w:rsidRPr="00535CB6">
              <w:rPr>
                <w:rFonts w:cs="Arial"/>
              </w:rPr>
              <w:t>Kryterium weryfikowane na podstawie zapisów we wniosku o dofinansowanie projektu.</w:t>
            </w:r>
          </w:p>
        </w:tc>
        <w:tc>
          <w:tcPr>
            <w:tcW w:w="959" w:type="pct"/>
            <w:tcBorders>
              <w:top w:val="single" w:sz="4" w:space="0" w:color="auto"/>
            </w:tcBorders>
            <w:vAlign w:val="center"/>
          </w:tcPr>
          <w:p w14:paraId="3BBF5838" w14:textId="6C60C729" w:rsidR="0011564B" w:rsidRPr="00535CB6" w:rsidRDefault="0011564B" w:rsidP="008D3A90">
            <w:pPr>
              <w:contextualSpacing/>
              <w:rPr>
                <w:rFonts w:cs="Arial"/>
                <w:b/>
              </w:rPr>
            </w:pPr>
            <w:r w:rsidRPr="00535CB6">
              <w:rPr>
                <w:rFonts w:cs="Arial"/>
              </w:rPr>
              <w:t>0/3 pkt</w:t>
            </w:r>
          </w:p>
        </w:tc>
        <w:tc>
          <w:tcPr>
            <w:tcW w:w="708" w:type="pct"/>
            <w:tcBorders>
              <w:bottom w:val="single" w:sz="4" w:space="0" w:color="auto"/>
            </w:tcBorders>
            <w:shd w:val="clear" w:color="auto" w:fill="auto"/>
            <w:vAlign w:val="center"/>
          </w:tcPr>
          <w:p w14:paraId="36A825B3" w14:textId="77777777" w:rsidR="0011564B" w:rsidRPr="00535CB6" w:rsidRDefault="0011564B" w:rsidP="008D3A90">
            <w:pPr>
              <w:contextualSpacing/>
              <w:rPr>
                <w:rFonts w:cs="Arial"/>
              </w:rPr>
            </w:pPr>
            <w:r w:rsidRPr="00535CB6">
              <w:rPr>
                <w:rFonts w:cs="Arial"/>
              </w:rPr>
              <w:t>3 pkt</w:t>
            </w:r>
          </w:p>
        </w:tc>
      </w:tr>
      <w:tr w:rsidR="00C940CE" w:rsidRPr="000756CB" w14:paraId="3F46141D" w14:textId="77777777" w:rsidTr="00B36A15">
        <w:trPr>
          <w:trHeight w:val="20"/>
        </w:trPr>
        <w:tc>
          <w:tcPr>
            <w:tcW w:w="245" w:type="pct"/>
            <w:tcBorders>
              <w:top w:val="single" w:sz="4" w:space="0" w:color="auto"/>
            </w:tcBorders>
            <w:shd w:val="clear" w:color="auto" w:fill="auto"/>
            <w:vAlign w:val="center"/>
          </w:tcPr>
          <w:p w14:paraId="0375CAD6" w14:textId="77777777" w:rsidR="0011564B" w:rsidRPr="00535CB6" w:rsidRDefault="0011564B" w:rsidP="008D3A90">
            <w:pPr>
              <w:pStyle w:val="Akapitzlist0"/>
              <w:numPr>
                <w:ilvl w:val="0"/>
                <w:numId w:val="29"/>
              </w:numPr>
              <w:rPr>
                <w:rFonts w:cs="Arial"/>
              </w:rPr>
            </w:pPr>
          </w:p>
        </w:tc>
        <w:tc>
          <w:tcPr>
            <w:tcW w:w="964" w:type="pct"/>
            <w:tcBorders>
              <w:top w:val="single" w:sz="4" w:space="0" w:color="auto"/>
            </w:tcBorders>
            <w:shd w:val="clear" w:color="auto" w:fill="auto"/>
            <w:vAlign w:val="center"/>
          </w:tcPr>
          <w:p w14:paraId="58F315FC" w14:textId="77777777" w:rsidR="0011564B" w:rsidRPr="00535CB6" w:rsidRDefault="0011564B" w:rsidP="008D3A90">
            <w:pPr>
              <w:contextualSpacing/>
              <w:rPr>
                <w:rFonts w:cs="Arial"/>
              </w:rPr>
            </w:pPr>
            <w:r w:rsidRPr="00535CB6">
              <w:rPr>
                <w:rFonts w:cs="Arial"/>
              </w:rPr>
              <w:t>Grupę docelową projektu stanowią osoby w wieku 50 lat i więcej (min. 30 % uczestników).</w:t>
            </w:r>
          </w:p>
        </w:tc>
        <w:tc>
          <w:tcPr>
            <w:tcW w:w="2124" w:type="pct"/>
            <w:tcBorders>
              <w:top w:val="single" w:sz="4" w:space="0" w:color="auto"/>
            </w:tcBorders>
            <w:shd w:val="clear" w:color="auto" w:fill="auto"/>
            <w:vAlign w:val="center"/>
          </w:tcPr>
          <w:p w14:paraId="009F3EC4" w14:textId="77777777" w:rsidR="0011564B" w:rsidRPr="00535CB6" w:rsidRDefault="0011564B" w:rsidP="008D3A90">
            <w:pPr>
              <w:contextualSpacing/>
              <w:rPr>
                <w:rFonts w:cs="Arial"/>
              </w:rPr>
            </w:pPr>
            <w:r w:rsidRPr="00535CB6">
              <w:rPr>
                <w:rFonts w:cs="Arial"/>
              </w:rPr>
              <w:t>Kryterium ma na celu podniesienie wskaźnika aktywizacji zawodowej osób powyżej 50 roku życia, co zostało uwzględnione w RPO WM.</w:t>
            </w:r>
          </w:p>
          <w:p w14:paraId="78378CFD" w14:textId="393D775F" w:rsidR="0011564B" w:rsidRPr="00535CB6" w:rsidRDefault="0011564B" w:rsidP="008D3A90">
            <w:pPr>
              <w:contextualSpacing/>
              <w:rPr>
                <w:rFonts w:cs="Arial"/>
              </w:rPr>
            </w:pPr>
            <w:r w:rsidRPr="00535CB6">
              <w:rPr>
                <w:rFonts w:cs="Arial"/>
              </w:rPr>
              <w:t>Osoby powyżej 50 roku życia są grupą społeczną doświadczającą szczególnych trudności związanych ze znalezieniem i utrzymaniem zatrudnienia. Wynika to m.in. z niechęci pracodawców do zatrudniania osób starszych, postrzeganych jako mniej wydajnych i gorzej wykwalifikowanych pracowników, jak również z niewielkiej motywacji osób starszych do podnoszenia raz zdobytych kwalifikacji zawodowych, czy też do całkowitego przekwalifikowania w odpowiedzi na potrzeby rynku pracy. Osoby w wieku 50+ znacznie częściej niż pozostali bezrobotni doświadczają problemu bezrobocia długotrwałego (powyżej 24 miesięcy), co dodatkowo utrudnia efektywną aktywizację zawodową tej grupy społecznej.</w:t>
            </w:r>
          </w:p>
          <w:p w14:paraId="0628B110" w14:textId="77777777" w:rsidR="0011564B" w:rsidRPr="00535CB6" w:rsidRDefault="0011564B" w:rsidP="008D3A90">
            <w:pPr>
              <w:contextualSpacing/>
              <w:rPr>
                <w:rFonts w:cs="Arial"/>
              </w:rPr>
            </w:pPr>
            <w:r w:rsidRPr="00535CB6">
              <w:rPr>
                <w:rFonts w:cs="Arial"/>
              </w:rPr>
              <w:lastRenderedPageBreak/>
              <w:t>Kryterium weryfikowane na podstawie zapisów we wniosku o dofinansowanie projektu.</w:t>
            </w:r>
          </w:p>
        </w:tc>
        <w:tc>
          <w:tcPr>
            <w:tcW w:w="959" w:type="pct"/>
            <w:tcBorders>
              <w:top w:val="single" w:sz="4" w:space="0" w:color="auto"/>
            </w:tcBorders>
            <w:vAlign w:val="center"/>
          </w:tcPr>
          <w:p w14:paraId="621D6816" w14:textId="77777777" w:rsidR="0011564B" w:rsidRPr="00535CB6" w:rsidRDefault="0011564B" w:rsidP="008D3A90">
            <w:pPr>
              <w:contextualSpacing/>
              <w:rPr>
                <w:rFonts w:cs="Arial"/>
              </w:rPr>
            </w:pPr>
            <w:r w:rsidRPr="00535CB6">
              <w:rPr>
                <w:rFonts w:cs="Arial"/>
              </w:rPr>
              <w:lastRenderedPageBreak/>
              <w:t>procentowy udział w projekcie osób w wieku 50 lat i więcej:</w:t>
            </w:r>
          </w:p>
          <w:p w14:paraId="2D3E6C5A" w14:textId="77777777" w:rsidR="0011564B" w:rsidRPr="00535CB6" w:rsidRDefault="0011564B" w:rsidP="008D3A90">
            <w:pPr>
              <w:contextualSpacing/>
              <w:rPr>
                <w:rFonts w:cs="Arial"/>
              </w:rPr>
            </w:pPr>
            <w:r w:rsidRPr="00535CB6">
              <w:rPr>
                <w:rFonts w:cs="Arial"/>
              </w:rPr>
              <w:t>poniżej 30% - 0 pkt,</w:t>
            </w:r>
          </w:p>
          <w:p w14:paraId="0BD0C7F9" w14:textId="77777777" w:rsidR="0011564B" w:rsidRPr="00535CB6" w:rsidRDefault="0011564B" w:rsidP="008D3A90">
            <w:pPr>
              <w:contextualSpacing/>
              <w:rPr>
                <w:rFonts w:cs="Arial"/>
              </w:rPr>
            </w:pPr>
            <w:r w:rsidRPr="00535CB6">
              <w:rPr>
                <w:rFonts w:cs="Arial"/>
              </w:rPr>
              <w:t>od 30% do 60% - 2 pkt</w:t>
            </w:r>
          </w:p>
          <w:p w14:paraId="4A32292E" w14:textId="77777777" w:rsidR="0011564B" w:rsidRPr="00535CB6" w:rsidRDefault="0011564B" w:rsidP="008D3A90">
            <w:pPr>
              <w:contextualSpacing/>
              <w:rPr>
                <w:rFonts w:cs="Arial"/>
              </w:rPr>
            </w:pPr>
            <w:r w:rsidRPr="00535CB6">
              <w:rPr>
                <w:rFonts w:cs="Arial"/>
              </w:rPr>
              <w:t>powyżej 60% - 4 pkt</w:t>
            </w:r>
          </w:p>
        </w:tc>
        <w:tc>
          <w:tcPr>
            <w:tcW w:w="708" w:type="pct"/>
            <w:tcBorders>
              <w:top w:val="single" w:sz="4" w:space="0" w:color="auto"/>
            </w:tcBorders>
            <w:shd w:val="clear" w:color="auto" w:fill="auto"/>
            <w:vAlign w:val="center"/>
          </w:tcPr>
          <w:p w14:paraId="01629DA3" w14:textId="77777777" w:rsidR="0011564B" w:rsidRPr="00535CB6" w:rsidRDefault="0011564B" w:rsidP="008D3A90">
            <w:pPr>
              <w:contextualSpacing/>
              <w:rPr>
                <w:rFonts w:cs="Arial"/>
              </w:rPr>
            </w:pPr>
            <w:r w:rsidRPr="00535CB6">
              <w:rPr>
                <w:rFonts w:cs="Arial"/>
              </w:rPr>
              <w:t>4 pkt</w:t>
            </w:r>
          </w:p>
        </w:tc>
      </w:tr>
      <w:tr w:rsidR="00C940CE" w:rsidRPr="000756CB" w14:paraId="43CC597F" w14:textId="77777777" w:rsidTr="00B36A15">
        <w:trPr>
          <w:trHeight w:val="20"/>
        </w:trPr>
        <w:tc>
          <w:tcPr>
            <w:tcW w:w="245" w:type="pct"/>
            <w:tcBorders>
              <w:top w:val="single" w:sz="4" w:space="0" w:color="auto"/>
            </w:tcBorders>
            <w:shd w:val="clear" w:color="auto" w:fill="auto"/>
            <w:vAlign w:val="center"/>
          </w:tcPr>
          <w:p w14:paraId="7E7E6237" w14:textId="77777777" w:rsidR="0011564B" w:rsidRPr="00535CB6" w:rsidRDefault="0011564B" w:rsidP="008D3A90">
            <w:pPr>
              <w:numPr>
                <w:ilvl w:val="0"/>
                <w:numId w:val="29"/>
              </w:numPr>
              <w:contextualSpacing/>
              <w:rPr>
                <w:rFonts w:cs="Arial"/>
              </w:rPr>
            </w:pPr>
          </w:p>
        </w:tc>
        <w:tc>
          <w:tcPr>
            <w:tcW w:w="964" w:type="pct"/>
            <w:tcBorders>
              <w:top w:val="single" w:sz="4" w:space="0" w:color="auto"/>
            </w:tcBorders>
            <w:shd w:val="clear" w:color="auto" w:fill="auto"/>
            <w:vAlign w:val="center"/>
          </w:tcPr>
          <w:p w14:paraId="518AE0CC" w14:textId="77777777" w:rsidR="0011564B" w:rsidRPr="00535CB6" w:rsidRDefault="0011564B" w:rsidP="008D3A90">
            <w:pPr>
              <w:contextualSpacing/>
              <w:rPr>
                <w:rFonts w:cs="Arial"/>
              </w:rPr>
            </w:pPr>
            <w:r w:rsidRPr="00535CB6">
              <w:rPr>
                <w:rFonts w:cs="Arial"/>
              </w:rPr>
              <w:t>Projekt skierowany jest wyłącznie do osób o niskich kwalifikacjach.</w:t>
            </w:r>
          </w:p>
        </w:tc>
        <w:tc>
          <w:tcPr>
            <w:tcW w:w="2124" w:type="pct"/>
            <w:tcBorders>
              <w:top w:val="single" w:sz="4" w:space="0" w:color="auto"/>
            </w:tcBorders>
            <w:shd w:val="clear" w:color="auto" w:fill="auto"/>
            <w:vAlign w:val="center"/>
          </w:tcPr>
          <w:p w14:paraId="57DEE606" w14:textId="77777777" w:rsidR="0011564B" w:rsidRPr="00535CB6" w:rsidRDefault="0011564B" w:rsidP="008D3A90">
            <w:pPr>
              <w:contextualSpacing/>
              <w:rPr>
                <w:rFonts w:cs="Arial"/>
              </w:rPr>
            </w:pPr>
            <w:r w:rsidRPr="00535CB6">
              <w:rPr>
                <w:rFonts w:cs="Arial"/>
              </w:rPr>
              <w:t>Zgodnie z RPO WM kryterium zapewni wsparcie dla grupy do osób w wieku od 25 lat która ze względu na niskie kwalifikacje (tj. osób posiadających wykształcenie na poziomie do ISCED 3) jest mało elastyczna na rynku pracy i trudniej jej się dostosować do zmieniających się wymagań pracodawców.</w:t>
            </w:r>
          </w:p>
          <w:p w14:paraId="1D2B4DF2" w14:textId="77777777" w:rsidR="0011564B" w:rsidRPr="00535CB6" w:rsidRDefault="0011564B" w:rsidP="008D3A90">
            <w:pPr>
              <w:contextualSpacing/>
              <w:rPr>
                <w:rFonts w:cs="Arial"/>
              </w:rPr>
            </w:pPr>
            <w:r w:rsidRPr="00535CB6">
              <w:rPr>
                <w:rFonts w:cs="Arial"/>
              </w:rPr>
              <w:t>Kryterium weryfikowane na podstawie zapisów wniosku.</w:t>
            </w:r>
          </w:p>
        </w:tc>
        <w:tc>
          <w:tcPr>
            <w:tcW w:w="959" w:type="pct"/>
            <w:tcBorders>
              <w:top w:val="single" w:sz="4" w:space="0" w:color="auto"/>
            </w:tcBorders>
            <w:vAlign w:val="center"/>
          </w:tcPr>
          <w:p w14:paraId="215A079F" w14:textId="77777777" w:rsidR="0011564B" w:rsidRPr="00535CB6" w:rsidRDefault="0011564B" w:rsidP="008D3A90">
            <w:pPr>
              <w:contextualSpacing/>
              <w:rPr>
                <w:rFonts w:cs="Arial"/>
              </w:rPr>
            </w:pPr>
            <w:r w:rsidRPr="00535CB6">
              <w:rPr>
                <w:rFonts w:cs="Arial"/>
              </w:rPr>
              <w:t>0/6 pkt</w:t>
            </w:r>
          </w:p>
        </w:tc>
        <w:tc>
          <w:tcPr>
            <w:tcW w:w="708" w:type="pct"/>
            <w:tcBorders>
              <w:top w:val="single" w:sz="4" w:space="0" w:color="auto"/>
            </w:tcBorders>
            <w:shd w:val="clear" w:color="auto" w:fill="auto"/>
            <w:vAlign w:val="center"/>
          </w:tcPr>
          <w:p w14:paraId="15E315E9" w14:textId="77777777" w:rsidR="0011564B" w:rsidRPr="00535CB6" w:rsidRDefault="0011564B" w:rsidP="008D3A90">
            <w:pPr>
              <w:contextualSpacing/>
              <w:rPr>
                <w:rFonts w:cs="Arial"/>
              </w:rPr>
            </w:pPr>
            <w:r w:rsidRPr="00535CB6">
              <w:rPr>
                <w:rFonts w:cs="Arial"/>
              </w:rPr>
              <w:t>6 pkt</w:t>
            </w:r>
          </w:p>
        </w:tc>
      </w:tr>
      <w:tr w:rsidR="00C940CE" w:rsidRPr="000756CB" w14:paraId="54B98A7F" w14:textId="77777777" w:rsidTr="00B36A15">
        <w:trPr>
          <w:trHeight w:val="20"/>
        </w:trPr>
        <w:tc>
          <w:tcPr>
            <w:tcW w:w="245" w:type="pct"/>
            <w:tcBorders>
              <w:top w:val="single" w:sz="4" w:space="0" w:color="auto"/>
            </w:tcBorders>
            <w:shd w:val="clear" w:color="auto" w:fill="auto"/>
            <w:vAlign w:val="center"/>
          </w:tcPr>
          <w:p w14:paraId="11922C6A" w14:textId="77777777" w:rsidR="0011564B" w:rsidRPr="00535CB6" w:rsidRDefault="0011564B" w:rsidP="008D3A90">
            <w:pPr>
              <w:numPr>
                <w:ilvl w:val="0"/>
                <w:numId w:val="29"/>
              </w:numPr>
              <w:contextualSpacing/>
              <w:rPr>
                <w:rFonts w:cs="Arial"/>
              </w:rPr>
            </w:pPr>
          </w:p>
        </w:tc>
        <w:tc>
          <w:tcPr>
            <w:tcW w:w="964" w:type="pct"/>
            <w:tcBorders>
              <w:top w:val="single" w:sz="4" w:space="0" w:color="auto"/>
            </w:tcBorders>
            <w:shd w:val="clear" w:color="auto" w:fill="auto"/>
            <w:vAlign w:val="center"/>
          </w:tcPr>
          <w:p w14:paraId="2FBE98BA" w14:textId="77777777" w:rsidR="0011564B" w:rsidRPr="00535CB6" w:rsidRDefault="0011564B" w:rsidP="008D3A90">
            <w:pPr>
              <w:contextualSpacing/>
              <w:rPr>
                <w:rFonts w:cs="Arial"/>
              </w:rPr>
            </w:pPr>
            <w:r w:rsidRPr="00535CB6">
              <w:rPr>
                <w:rFonts w:cs="Arial"/>
              </w:rPr>
              <w:t>Projekt przyczyni się do podniesienia kompetencji kluczowych osób zamieszkujących obszary wiejskie, które stanowić będą min. 30% uczestników.</w:t>
            </w:r>
          </w:p>
        </w:tc>
        <w:tc>
          <w:tcPr>
            <w:tcW w:w="2124" w:type="pct"/>
            <w:tcBorders>
              <w:top w:val="single" w:sz="4" w:space="0" w:color="auto"/>
            </w:tcBorders>
            <w:shd w:val="clear" w:color="auto" w:fill="auto"/>
            <w:vAlign w:val="center"/>
          </w:tcPr>
          <w:p w14:paraId="3DF5F694" w14:textId="1F5B071C" w:rsidR="0011564B" w:rsidRPr="00535CB6" w:rsidRDefault="0011564B" w:rsidP="008D3A90">
            <w:pPr>
              <w:contextualSpacing/>
              <w:rPr>
                <w:rFonts w:cs="Arial"/>
              </w:rPr>
            </w:pPr>
            <w:r w:rsidRPr="00535CB6">
              <w:rPr>
                <w:rFonts w:cs="Aria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w:t>
            </w:r>
            <w:r w:rsidR="00C5479D" w:rsidRPr="00535CB6">
              <w:rPr>
                <w:rFonts w:cs="Arial"/>
              </w:rPr>
              <w:t>celu realizacji założeń RPO WM.</w:t>
            </w:r>
          </w:p>
          <w:p w14:paraId="200171E5" w14:textId="77777777" w:rsidR="0011564B" w:rsidRPr="00535CB6" w:rsidRDefault="0011564B" w:rsidP="008D3A90">
            <w:pPr>
              <w:contextualSpacing/>
              <w:rPr>
                <w:rFonts w:cs="Arial"/>
              </w:rPr>
            </w:pPr>
            <w:r w:rsidRPr="00535CB6">
              <w:rPr>
                <w:rFonts w:cs="Arial"/>
              </w:rPr>
              <w:t>Obszary wiejskie są definiowanych zgodnie z Wytycznymi Ministra Infrastruktury i Rozwoju w zakresie monitorowania postępu rzeczowego realizacji programów operacyjnych na lata 2014-2020.</w:t>
            </w:r>
          </w:p>
          <w:p w14:paraId="727B27C5" w14:textId="77777777" w:rsidR="0011564B" w:rsidRPr="00535CB6" w:rsidRDefault="0011564B" w:rsidP="008D3A90">
            <w:pPr>
              <w:contextualSpacing/>
              <w:rPr>
                <w:rFonts w:cs="Arial"/>
              </w:rPr>
            </w:pPr>
            <w:r w:rsidRPr="00535CB6">
              <w:rPr>
                <w:rFonts w:cs="Arial"/>
              </w:rPr>
              <w:t>Kryterium weryfikowane na podstawie zapisów we wniosku o dofinansowanie projektu.</w:t>
            </w:r>
          </w:p>
        </w:tc>
        <w:tc>
          <w:tcPr>
            <w:tcW w:w="959" w:type="pct"/>
            <w:tcBorders>
              <w:top w:val="single" w:sz="4" w:space="0" w:color="auto"/>
            </w:tcBorders>
            <w:vAlign w:val="center"/>
          </w:tcPr>
          <w:p w14:paraId="79B198A3" w14:textId="77777777" w:rsidR="0011564B" w:rsidRPr="00535CB6" w:rsidRDefault="0011564B" w:rsidP="008D3A90">
            <w:pPr>
              <w:contextualSpacing/>
              <w:rPr>
                <w:rFonts w:cs="Arial"/>
                <w:highlight w:val="yellow"/>
              </w:rPr>
            </w:pPr>
            <w:r w:rsidRPr="00535CB6">
              <w:rPr>
                <w:rFonts w:cs="Arial"/>
                <w:shd w:val="clear" w:color="auto" w:fill="FFFFFF" w:themeFill="background1"/>
              </w:rPr>
              <w:t>uczestnictwo w projekcie osób zamieszkujących obszary wiejskie</w:t>
            </w:r>
            <w:r w:rsidRPr="00535CB6">
              <w:rPr>
                <w:rFonts w:cs="Arial"/>
              </w:rPr>
              <w:t>:</w:t>
            </w:r>
          </w:p>
          <w:p w14:paraId="194677B4" w14:textId="77777777" w:rsidR="0011564B" w:rsidRPr="00535CB6" w:rsidRDefault="0011564B" w:rsidP="008D3A90">
            <w:pPr>
              <w:contextualSpacing/>
              <w:rPr>
                <w:rFonts w:cs="Arial"/>
              </w:rPr>
            </w:pPr>
            <w:r w:rsidRPr="00535CB6">
              <w:rPr>
                <w:rFonts w:cs="Arial"/>
              </w:rPr>
              <w:t>poniżej 30% – 0 pkt,</w:t>
            </w:r>
          </w:p>
          <w:p w14:paraId="06E8B7CF" w14:textId="77777777" w:rsidR="0011564B" w:rsidRPr="00535CB6" w:rsidRDefault="0011564B" w:rsidP="008D3A90">
            <w:pPr>
              <w:contextualSpacing/>
              <w:rPr>
                <w:rFonts w:cs="Arial"/>
              </w:rPr>
            </w:pPr>
            <w:r w:rsidRPr="00535CB6">
              <w:rPr>
                <w:rFonts w:cs="Arial"/>
              </w:rPr>
              <w:t>powyżej 30% do 60% uczestników – 2 pkt,</w:t>
            </w:r>
          </w:p>
          <w:p w14:paraId="3F13C406" w14:textId="77777777" w:rsidR="0011564B" w:rsidRPr="00535CB6" w:rsidRDefault="0011564B" w:rsidP="008D3A90">
            <w:pPr>
              <w:contextualSpacing/>
              <w:rPr>
                <w:rFonts w:cs="Arial"/>
                <w:highlight w:val="yellow"/>
              </w:rPr>
            </w:pPr>
            <w:r w:rsidRPr="00535CB6">
              <w:rPr>
                <w:rFonts w:cs="Arial"/>
              </w:rPr>
              <w:t>powyżej 60% uczestników – 4 pkt</w:t>
            </w:r>
          </w:p>
        </w:tc>
        <w:tc>
          <w:tcPr>
            <w:tcW w:w="708" w:type="pct"/>
            <w:tcBorders>
              <w:top w:val="single" w:sz="4" w:space="0" w:color="auto"/>
            </w:tcBorders>
            <w:shd w:val="clear" w:color="auto" w:fill="auto"/>
            <w:vAlign w:val="center"/>
          </w:tcPr>
          <w:p w14:paraId="7453FA62" w14:textId="77777777" w:rsidR="0011564B" w:rsidRPr="00535CB6" w:rsidRDefault="0011564B" w:rsidP="008D3A90">
            <w:pPr>
              <w:contextualSpacing/>
              <w:rPr>
                <w:rFonts w:cs="Arial"/>
              </w:rPr>
            </w:pPr>
            <w:r w:rsidRPr="00535CB6">
              <w:rPr>
                <w:rFonts w:cs="Arial"/>
              </w:rPr>
              <w:t>4 pkt</w:t>
            </w:r>
          </w:p>
        </w:tc>
      </w:tr>
      <w:tr w:rsidR="00C940CE" w:rsidRPr="000756CB" w14:paraId="5934030F" w14:textId="77777777" w:rsidTr="00B36A15">
        <w:trPr>
          <w:trHeight w:val="20"/>
        </w:trPr>
        <w:tc>
          <w:tcPr>
            <w:tcW w:w="245" w:type="pct"/>
            <w:shd w:val="clear" w:color="auto" w:fill="auto"/>
            <w:vAlign w:val="center"/>
          </w:tcPr>
          <w:p w14:paraId="6D02FE94" w14:textId="77777777" w:rsidR="0011564B" w:rsidRPr="00535CB6" w:rsidRDefault="0011564B" w:rsidP="008D3A90">
            <w:pPr>
              <w:numPr>
                <w:ilvl w:val="0"/>
                <w:numId w:val="29"/>
              </w:numPr>
              <w:contextualSpacing/>
              <w:rPr>
                <w:rFonts w:cs="Arial"/>
              </w:rPr>
            </w:pPr>
          </w:p>
        </w:tc>
        <w:tc>
          <w:tcPr>
            <w:tcW w:w="964" w:type="pct"/>
            <w:shd w:val="clear" w:color="auto" w:fill="auto"/>
            <w:vAlign w:val="center"/>
          </w:tcPr>
          <w:p w14:paraId="26ED68CE" w14:textId="77777777" w:rsidR="0011564B" w:rsidRPr="00535CB6" w:rsidRDefault="0011564B" w:rsidP="008D3A90">
            <w:pPr>
              <w:contextualSpacing/>
              <w:rPr>
                <w:rFonts w:cs="Arial"/>
                <w:highlight w:val="yellow"/>
              </w:rPr>
            </w:pPr>
            <w:r w:rsidRPr="00535CB6">
              <w:rPr>
                <w:rFonts w:cs="Arial"/>
              </w:rPr>
              <w:t>Projekt bazuje na już istniejących wysokiej jakości materiałach edukacyjnych dostępnych na zasadzie wolnych licencji.</w:t>
            </w:r>
          </w:p>
        </w:tc>
        <w:tc>
          <w:tcPr>
            <w:tcW w:w="2124" w:type="pct"/>
            <w:shd w:val="clear" w:color="auto" w:fill="auto"/>
            <w:vAlign w:val="center"/>
          </w:tcPr>
          <w:p w14:paraId="7CDA762E" w14:textId="77777777" w:rsidR="0011564B" w:rsidRPr="00535CB6" w:rsidRDefault="0011564B" w:rsidP="008D3A90">
            <w:pPr>
              <w:contextualSpacing/>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63F4D0A0" w14:textId="77777777" w:rsidR="0011564B" w:rsidRPr="00535CB6" w:rsidRDefault="0011564B" w:rsidP="008D3A90">
            <w:pPr>
              <w:contextualSpacing/>
              <w:rPr>
                <w:rFonts w:cs="Arial"/>
                <w:highlight w:val="yellow"/>
              </w:rPr>
            </w:pPr>
            <w:r w:rsidRPr="00535CB6">
              <w:rPr>
                <w:rFonts w:cs="Arial"/>
              </w:rPr>
              <w:t>Kryterium weryfikowane na podstawie zapisów we wniosku o dofinansowanie projektu.</w:t>
            </w:r>
          </w:p>
        </w:tc>
        <w:tc>
          <w:tcPr>
            <w:tcW w:w="959" w:type="pct"/>
            <w:vAlign w:val="center"/>
          </w:tcPr>
          <w:p w14:paraId="41F4652A" w14:textId="2B310EC3" w:rsidR="0011564B" w:rsidRPr="00535CB6" w:rsidRDefault="0011564B" w:rsidP="008D3A90">
            <w:pPr>
              <w:contextualSpacing/>
              <w:rPr>
                <w:rFonts w:cs="Arial"/>
              </w:rPr>
            </w:pPr>
            <w:r w:rsidRPr="00535CB6">
              <w:rPr>
                <w:rFonts w:cs="Arial"/>
              </w:rPr>
              <w:t>0/1 pkt</w:t>
            </w:r>
          </w:p>
        </w:tc>
        <w:tc>
          <w:tcPr>
            <w:tcW w:w="708" w:type="pct"/>
            <w:tcBorders>
              <w:top w:val="single" w:sz="4" w:space="0" w:color="auto"/>
            </w:tcBorders>
            <w:shd w:val="clear" w:color="auto" w:fill="auto"/>
            <w:vAlign w:val="center"/>
          </w:tcPr>
          <w:p w14:paraId="57D9CA55" w14:textId="77777777" w:rsidR="0011564B" w:rsidRPr="00535CB6" w:rsidRDefault="0011564B" w:rsidP="008D3A90">
            <w:pPr>
              <w:contextualSpacing/>
              <w:rPr>
                <w:rFonts w:cs="Arial"/>
              </w:rPr>
            </w:pPr>
            <w:r w:rsidRPr="00535CB6">
              <w:rPr>
                <w:rFonts w:cs="Arial"/>
              </w:rPr>
              <w:t>1 pkt</w:t>
            </w:r>
          </w:p>
        </w:tc>
      </w:tr>
      <w:tr w:rsidR="00C940CE" w:rsidRPr="000756CB" w14:paraId="7F6793E2" w14:textId="77777777" w:rsidTr="00B36A15">
        <w:trPr>
          <w:trHeight w:val="20"/>
        </w:trPr>
        <w:tc>
          <w:tcPr>
            <w:tcW w:w="245" w:type="pct"/>
            <w:shd w:val="clear" w:color="auto" w:fill="auto"/>
            <w:vAlign w:val="center"/>
          </w:tcPr>
          <w:p w14:paraId="3B662AAB" w14:textId="77777777" w:rsidR="0011564B" w:rsidRPr="00535CB6" w:rsidRDefault="0011564B" w:rsidP="008D3A90">
            <w:pPr>
              <w:numPr>
                <w:ilvl w:val="0"/>
                <w:numId w:val="29"/>
              </w:numPr>
              <w:contextualSpacing/>
              <w:rPr>
                <w:rFonts w:cs="Arial"/>
              </w:rPr>
            </w:pPr>
          </w:p>
        </w:tc>
        <w:tc>
          <w:tcPr>
            <w:tcW w:w="964" w:type="pct"/>
            <w:shd w:val="clear" w:color="auto" w:fill="auto"/>
            <w:vAlign w:val="center"/>
          </w:tcPr>
          <w:p w14:paraId="597FC241" w14:textId="77777777" w:rsidR="0011564B" w:rsidRPr="00535CB6" w:rsidRDefault="0011564B" w:rsidP="008D3A90">
            <w:pPr>
              <w:contextualSpacing/>
              <w:rPr>
                <w:rFonts w:cs="Arial"/>
              </w:rPr>
            </w:pPr>
            <w:r w:rsidRPr="00535CB6">
              <w:rPr>
                <w:rFonts w:cs="Arial"/>
              </w:rPr>
              <w:t xml:space="preserve">Wsparcie w zakresie szkoleń kierowane jest wyłącznie do osób, które nie uczestniczyły we wsparciu LLL (life long </w:t>
            </w:r>
            <w:r w:rsidRPr="00535CB6">
              <w:rPr>
                <w:rFonts w:cs="Arial"/>
              </w:rPr>
              <w:lastRenderedPageBreak/>
              <w:t>learning) oferowanym w tożsamym zakresie w ramach Programu Operacyjnego Kapitał Ludzki w latach 2013-2015.</w:t>
            </w:r>
          </w:p>
        </w:tc>
        <w:tc>
          <w:tcPr>
            <w:tcW w:w="2124" w:type="pct"/>
            <w:shd w:val="clear" w:color="auto" w:fill="auto"/>
            <w:vAlign w:val="center"/>
          </w:tcPr>
          <w:p w14:paraId="154C132E" w14:textId="77777777" w:rsidR="0011564B" w:rsidRPr="00535CB6" w:rsidRDefault="0011564B" w:rsidP="008D3A90">
            <w:pPr>
              <w:contextualSpacing/>
              <w:rPr>
                <w:rFonts w:cs="Arial"/>
              </w:rPr>
            </w:pPr>
            <w:r w:rsidRPr="00535CB6">
              <w:rPr>
                <w:rFonts w:cs="Arial"/>
              </w:rPr>
              <w:lastRenderedPageBreak/>
              <w:t xml:space="preserve">Realizacja projektów przewidzianych dla określonej w przedmiotowym kryterium grupy osób pozytywnie wpłynie na rynek pracy, bowiem w pierwszej kolejności objęte wsparciem </w:t>
            </w:r>
            <w:r w:rsidRPr="00535CB6">
              <w:rPr>
                <w:rFonts w:cs="Arial"/>
              </w:rPr>
              <w:lastRenderedPageBreak/>
              <w:t>zostaną osoby, które dotąd nie korzystały ze wsparcia w tożsamym zakresie w ramach POKL w latach 2013-2015.</w:t>
            </w:r>
          </w:p>
          <w:p w14:paraId="22887DD7" w14:textId="77777777" w:rsidR="0011564B" w:rsidRPr="00535CB6" w:rsidRDefault="0011564B" w:rsidP="008D3A90">
            <w:pPr>
              <w:contextualSpacing/>
              <w:rPr>
                <w:rFonts w:cs="Arial"/>
              </w:rPr>
            </w:pPr>
            <w:r w:rsidRPr="00535CB6">
              <w:rPr>
                <w:rFonts w:cs="Arial"/>
              </w:rPr>
              <w:t>Kryterium weryfikowane na podstawie zapisów we wniosku o dofinansowanie projektu.</w:t>
            </w:r>
          </w:p>
        </w:tc>
        <w:tc>
          <w:tcPr>
            <w:tcW w:w="959" w:type="pct"/>
            <w:vAlign w:val="center"/>
          </w:tcPr>
          <w:p w14:paraId="6950686F" w14:textId="11F2E0FA" w:rsidR="0011564B" w:rsidRPr="00535CB6" w:rsidRDefault="0011564B" w:rsidP="008D3A90">
            <w:pPr>
              <w:contextualSpacing/>
              <w:rPr>
                <w:rFonts w:cs="Arial"/>
              </w:rPr>
            </w:pPr>
            <w:r w:rsidRPr="00535CB6">
              <w:rPr>
                <w:rFonts w:cs="Arial"/>
              </w:rPr>
              <w:lastRenderedPageBreak/>
              <w:t>0/2 pkt</w:t>
            </w:r>
          </w:p>
        </w:tc>
        <w:tc>
          <w:tcPr>
            <w:tcW w:w="708" w:type="pct"/>
            <w:shd w:val="clear" w:color="auto" w:fill="auto"/>
            <w:vAlign w:val="center"/>
          </w:tcPr>
          <w:p w14:paraId="4CC36787" w14:textId="77777777" w:rsidR="0011564B" w:rsidRPr="00535CB6" w:rsidRDefault="0011564B" w:rsidP="008D3A90">
            <w:pPr>
              <w:contextualSpacing/>
              <w:rPr>
                <w:rFonts w:cs="Arial"/>
                <w:strike/>
              </w:rPr>
            </w:pPr>
            <w:r w:rsidRPr="00535CB6">
              <w:rPr>
                <w:rFonts w:cs="Arial"/>
              </w:rPr>
              <w:t>2 pkt</w:t>
            </w:r>
          </w:p>
        </w:tc>
      </w:tr>
    </w:tbl>
    <w:p w14:paraId="7586A012" w14:textId="77777777" w:rsidR="00C5479D" w:rsidRPr="00F877B4" w:rsidRDefault="00C5479D">
      <w:pPr>
        <w:rPr>
          <w:rFonts w:cs="Arial"/>
          <w:b/>
          <w:szCs w:val="24"/>
          <w:lang w:eastAsia="pl-PL"/>
        </w:rPr>
      </w:pPr>
      <w:r w:rsidRPr="00F877B4">
        <w:rPr>
          <w:rFonts w:cs="Arial"/>
          <w:b/>
          <w:szCs w:val="24"/>
          <w:lang w:eastAsia="pl-PL"/>
        </w:rPr>
        <w:br w:type="page"/>
      </w:r>
    </w:p>
    <w:p w14:paraId="04CC7F7F" w14:textId="77777777" w:rsidR="00E44AAB" w:rsidRDefault="00E44AAB" w:rsidP="00E44AAB">
      <w:pPr>
        <w:pStyle w:val="Nagwek5"/>
        <w:rPr>
          <w:rFonts w:cs="Arial"/>
        </w:rPr>
      </w:pPr>
      <w:bookmarkStart w:id="631" w:name="_Toc131078685"/>
      <w:bookmarkStart w:id="632" w:name="_Toc457226245"/>
      <w:bookmarkStart w:id="633" w:name="_Toc457376995"/>
      <w:bookmarkStart w:id="634" w:name="_Toc457381567"/>
      <w:bookmarkStart w:id="635" w:name="_Toc457987844"/>
      <w:bookmarkStart w:id="636" w:name="_Toc462147208"/>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374"/>
      </w:r>
      <w:bookmarkEnd w:id="631"/>
    </w:p>
    <w:p w14:paraId="0CBD9817" w14:textId="4F00B666" w:rsidR="00E44AAB" w:rsidRDefault="00E44AAB" w:rsidP="00E44AAB">
      <w:pPr>
        <w:pStyle w:val="Bezodstpw"/>
      </w:pPr>
      <w:r w:rsidRPr="00135AE1">
        <w:t>Kryteria wyboru projektów przyjęte przez Komitet Monitorujący RPO WM na XXV po</w:t>
      </w:r>
      <w:r>
        <w:t>siedzeniu w dniu 12 maja 2017 r</w:t>
      </w:r>
      <w:r w:rsidR="002C2989">
        <w:t>.</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2 "/>
        <w:tblDescription w:val="Działanie 10. 2 – rodzaj przedsięwzięcia: Szkolenia lub inne formy podnoszenia kompetencji cyfrowych &#10;i językowych zakończone procesem formalnego potwierdzania i certyfikacji nabytych kwalifikacji &#10;"/>
      </w:tblPr>
      <w:tblGrid>
        <w:gridCol w:w="704"/>
        <w:gridCol w:w="2891"/>
        <w:gridCol w:w="5529"/>
        <w:gridCol w:w="3546"/>
        <w:gridCol w:w="1698"/>
      </w:tblGrid>
      <w:tr w:rsidR="00293A7D" w:rsidRPr="00272D13" w14:paraId="4716FE74" w14:textId="77777777" w:rsidTr="00145F0C">
        <w:trPr>
          <w:trHeight w:val="473"/>
          <w:tblHeader/>
        </w:trPr>
        <w:tc>
          <w:tcPr>
            <w:tcW w:w="245" w:type="pct"/>
            <w:tcBorders>
              <w:top w:val="single" w:sz="4" w:space="0" w:color="auto"/>
            </w:tcBorders>
            <w:shd w:val="clear" w:color="auto" w:fill="auto"/>
            <w:vAlign w:val="center"/>
          </w:tcPr>
          <w:p w14:paraId="2B75AD37" w14:textId="72E4C4A9" w:rsidR="00E44AAB" w:rsidRPr="00535CB6" w:rsidRDefault="00E44AAB" w:rsidP="008D3A90">
            <w:pPr>
              <w:contextualSpacing/>
              <w:rPr>
                <w:rFonts w:cs="Arial"/>
                <w:b/>
              </w:rPr>
            </w:pPr>
            <w:r w:rsidRPr="00535CB6">
              <w:rPr>
                <w:rFonts w:cs="Arial"/>
                <w:b/>
              </w:rPr>
              <w:t>Lp.</w:t>
            </w:r>
          </w:p>
        </w:tc>
        <w:tc>
          <w:tcPr>
            <w:tcW w:w="1006" w:type="pct"/>
            <w:tcBorders>
              <w:top w:val="single" w:sz="4" w:space="0" w:color="auto"/>
            </w:tcBorders>
            <w:shd w:val="clear" w:color="auto" w:fill="auto"/>
            <w:vAlign w:val="center"/>
          </w:tcPr>
          <w:p w14:paraId="5C82F012" w14:textId="77777777" w:rsidR="00E44AAB" w:rsidRPr="00535CB6" w:rsidRDefault="00E44AAB" w:rsidP="008D3A90">
            <w:pPr>
              <w:contextualSpacing/>
              <w:rPr>
                <w:rFonts w:cs="Arial"/>
                <w:b/>
              </w:rPr>
            </w:pPr>
            <w:r w:rsidRPr="00535CB6">
              <w:rPr>
                <w:rFonts w:cs="Arial"/>
                <w:b/>
              </w:rPr>
              <w:t>Kryterium</w:t>
            </w:r>
          </w:p>
        </w:tc>
        <w:tc>
          <w:tcPr>
            <w:tcW w:w="1924" w:type="pct"/>
            <w:tcBorders>
              <w:top w:val="single" w:sz="4" w:space="0" w:color="auto"/>
            </w:tcBorders>
            <w:shd w:val="clear" w:color="auto" w:fill="auto"/>
            <w:vAlign w:val="center"/>
          </w:tcPr>
          <w:p w14:paraId="2640BB42" w14:textId="77777777" w:rsidR="00E44AAB" w:rsidRPr="00535CB6" w:rsidRDefault="00E44AAB" w:rsidP="008D3A90">
            <w:pPr>
              <w:contextualSpacing/>
              <w:rPr>
                <w:rFonts w:cs="Arial"/>
                <w:b/>
              </w:rPr>
            </w:pPr>
            <w:r w:rsidRPr="00535CB6">
              <w:rPr>
                <w:rFonts w:cs="Arial"/>
                <w:b/>
              </w:rPr>
              <w:t>Opis kryterium</w:t>
            </w:r>
          </w:p>
        </w:tc>
        <w:tc>
          <w:tcPr>
            <w:tcW w:w="1234" w:type="pct"/>
            <w:tcBorders>
              <w:top w:val="single" w:sz="4" w:space="0" w:color="auto"/>
            </w:tcBorders>
            <w:vAlign w:val="center"/>
          </w:tcPr>
          <w:p w14:paraId="1C5C88DA" w14:textId="77777777" w:rsidR="00E44AAB" w:rsidRPr="00535CB6" w:rsidRDefault="00E44AAB" w:rsidP="008D3A90">
            <w:pPr>
              <w:contextualSpacing/>
              <w:rPr>
                <w:rFonts w:cs="Arial"/>
                <w:b/>
              </w:rPr>
            </w:pPr>
            <w:r w:rsidRPr="00535CB6">
              <w:rPr>
                <w:rFonts w:cs="Arial"/>
                <w:b/>
              </w:rPr>
              <w:t>Punktacja</w:t>
            </w:r>
          </w:p>
        </w:tc>
        <w:tc>
          <w:tcPr>
            <w:tcW w:w="592" w:type="pct"/>
            <w:tcBorders>
              <w:top w:val="single" w:sz="4" w:space="0" w:color="auto"/>
              <w:bottom w:val="single" w:sz="4" w:space="0" w:color="auto"/>
            </w:tcBorders>
            <w:shd w:val="clear" w:color="auto" w:fill="auto"/>
            <w:vAlign w:val="center"/>
          </w:tcPr>
          <w:p w14:paraId="24FADDAD" w14:textId="77777777" w:rsidR="00E44AAB" w:rsidRPr="00535CB6" w:rsidRDefault="00E44AAB" w:rsidP="008D3A90">
            <w:pPr>
              <w:contextualSpacing/>
              <w:rPr>
                <w:rFonts w:cs="Arial"/>
                <w:b/>
              </w:rPr>
            </w:pPr>
            <w:r w:rsidRPr="00535CB6">
              <w:rPr>
                <w:rFonts w:cs="Arial"/>
                <w:b/>
              </w:rPr>
              <w:t>Maksymalna liczba punktów</w:t>
            </w:r>
          </w:p>
        </w:tc>
      </w:tr>
      <w:tr w:rsidR="00293A7D" w:rsidRPr="00272D13" w14:paraId="05689FA4" w14:textId="77777777" w:rsidTr="00145F0C">
        <w:trPr>
          <w:trHeight w:val="473"/>
        </w:trPr>
        <w:tc>
          <w:tcPr>
            <w:tcW w:w="245" w:type="pct"/>
            <w:tcBorders>
              <w:top w:val="single" w:sz="4" w:space="0" w:color="auto"/>
            </w:tcBorders>
            <w:shd w:val="clear" w:color="auto" w:fill="auto"/>
            <w:vAlign w:val="center"/>
          </w:tcPr>
          <w:p w14:paraId="582C825A"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1.</w:t>
            </w:r>
          </w:p>
        </w:tc>
        <w:tc>
          <w:tcPr>
            <w:tcW w:w="1006" w:type="pct"/>
            <w:shd w:val="clear" w:color="auto" w:fill="auto"/>
            <w:vAlign w:val="center"/>
          </w:tcPr>
          <w:p w14:paraId="7561FB66" w14:textId="4167D110" w:rsidR="00E44AAB" w:rsidRPr="00535CB6" w:rsidRDefault="00E44AAB" w:rsidP="008D3A90">
            <w:pPr>
              <w:contextualSpacing/>
              <w:rPr>
                <w:rFonts w:eastAsia="Times New Roman" w:cs="Arial"/>
                <w:lang w:eastAsia="pl-PL"/>
              </w:rPr>
            </w:pPr>
            <w:r w:rsidRPr="00535CB6">
              <w:rPr>
                <w:rFonts w:cs="Arial"/>
              </w:rPr>
              <w:t xml:space="preserve">W ramach projektu </w:t>
            </w:r>
            <w:r w:rsidRPr="00535CB6">
              <w:rPr>
                <w:rFonts w:eastAsia="Times New Roman" w:cs="Arial"/>
                <w:lang w:eastAsia="pl-PL"/>
              </w:rPr>
              <w:t>co najmniej 60 % uczestników stanowią osoby w wieku od 25 lat do 50 lat.</w:t>
            </w:r>
          </w:p>
        </w:tc>
        <w:tc>
          <w:tcPr>
            <w:tcW w:w="1924" w:type="pct"/>
            <w:shd w:val="clear" w:color="auto" w:fill="auto"/>
            <w:vAlign w:val="center"/>
          </w:tcPr>
          <w:p w14:paraId="4AF66E84"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 xml:space="preserve">Zgodnie z RPO WM kryterium pozwoli na ukierunkowanie wsparcia do grupy osób w wieku od 25 lat, ale nie starszych niż 50 lat, która mniej aktywnie korzystała z dotychczas udzielanego wsparcia w ramach RPO WM 2014-2020. </w:t>
            </w:r>
          </w:p>
          <w:p w14:paraId="2BA0CCC8"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234" w:type="pct"/>
            <w:shd w:val="clear" w:color="auto" w:fill="auto"/>
            <w:vAlign w:val="center"/>
          </w:tcPr>
          <w:p w14:paraId="52DCD46B"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0/6</w:t>
            </w:r>
          </w:p>
        </w:tc>
        <w:tc>
          <w:tcPr>
            <w:tcW w:w="592" w:type="pct"/>
            <w:vAlign w:val="center"/>
          </w:tcPr>
          <w:p w14:paraId="7CCDFCD0" w14:textId="2BD62A0D" w:rsidR="00E44AAB" w:rsidRPr="00535CB6" w:rsidRDefault="00E44AAB" w:rsidP="008D3A90">
            <w:pPr>
              <w:contextualSpacing/>
              <w:rPr>
                <w:rFonts w:eastAsia="Times New Roman" w:cs="Arial"/>
                <w:lang w:eastAsia="pl-PL"/>
              </w:rPr>
            </w:pPr>
            <w:r w:rsidRPr="00535CB6">
              <w:rPr>
                <w:rFonts w:eastAsia="Times New Roman" w:cs="Arial"/>
                <w:lang w:eastAsia="pl-PL"/>
              </w:rPr>
              <w:t>6</w:t>
            </w:r>
          </w:p>
        </w:tc>
      </w:tr>
      <w:tr w:rsidR="00293A7D" w:rsidRPr="00272D13" w14:paraId="6B6A99F2" w14:textId="77777777" w:rsidTr="00145F0C">
        <w:trPr>
          <w:trHeight w:val="473"/>
        </w:trPr>
        <w:tc>
          <w:tcPr>
            <w:tcW w:w="245" w:type="pct"/>
            <w:tcBorders>
              <w:top w:val="single" w:sz="4" w:space="0" w:color="auto"/>
            </w:tcBorders>
            <w:shd w:val="clear" w:color="auto" w:fill="auto"/>
            <w:vAlign w:val="center"/>
          </w:tcPr>
          <w:p w14:paraId="19C11598"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 xml:space="preserve">2. </w:t>
            </w:r>
          </w:p>
        </w:tc>
        <w:tc>
          <w:tcPr>
            <w:tcW w:w="1006" w:type="pct"/>
            <w:shd w:val="clear" w:color="auto" w:fill="auto"/>
            <w:vAlign w:val="center"/>
          </w:tcPr>
          <w:p w14:paraId="1F6638D8" w14:textId="77777777" w:rsidR="00E44AAB" w:rsidRPr="00535CB6" w:rsidRDefault="00E44AAB" w:rsidP="008D3A90">
            <w:pPr>
              <w:contextualSpacing/>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24" w:type="pct"/>
            <w:shd w:val="clear" w:color="auto" w:fill="auto"/>
            <w:vAlign w:val="center"/>
          </w:tcPr>
          <w:p w14:paraId="2F9F7B08" w14:textId="77777777" w:rsidR="00E44AAB" w:rsidRPr="00535CB6" w:rsidRDefault="00E44AAB" w:rsidP="008D3A90">
            <w:pPr>
              <w:contextualSpacing/>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677AB4F3" w14:textId="77777777" w:rsidR="00E44AAB" w:rsidRPr="00535CB6" w:rsidRDefault="00E44AAB" w:rsidP="008D3A90">
            <w:pPr>
              <w:contextualSpacing/>
              <w:rPr>
                <w:rFonts w:eastAsia="Times New Roman" w:cs="Arial"/>
                <w:bCs/>
                <w:iCs/>
                <w:lang w:eastAsia="pl-PL"/>
              </w:rPr>
            </w:pPr>
            <w:r w:rsidRPr="00535CB6">
              <w:rPr>
                <w:rFonts w:eastAsia="Times New Roman" w:cs="Arial"/>
                <w:bCs/>
                <w:iCs/>
                <w:lang w:eastAsia="pl-PL"/>
              </w:rPr>
              <w:t xml:space="preserve">Pełen poziom kompetencji językowej oznacza cały poziom A (podstawy), B (samodzielność) lub C (biegłość). Wnioskodawca może zaplanować w ramach projektu realizację szkoleń i kursów językowych na jednym z sześciu poziomów językowych (A1, A2, B1, B2, C1, C2), jednak co najmniej 60% osób korzystających ze wsparcia musi osiągnąć pełen poziom biegłości językowej, a więc A (A1 i A2), B (B1 i B2) lub C (C1 i C2) </w:t>
            </w:r>
          </w:p>
          <w:p w14:paraId="7399FB65" w14:textId="77777777" w:rsidR="00E44AAB" w:rsidRPr="00535CB6" w:rsidRDefault="00E44AAB" w:rsidP="008D3A90">
            <w:pPr>
              <w:contextualSpacing/>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754E58B6" w14:textId="77777777" w:rsidR="00E44AAB" w:rsidRPr="00535CB6" w:rsidRDefault="00E44AAB" w:rsidP="008D3A90">
            <w:pPr>
              <w:contextualSpacing/>
              <w:rPr>
                <w:rFonts w:eastAsia="Times New Roman" w:cs="Arial"/>
                <w:bCs/>
                <w:iCs/>
                <w:lang w:eastAsia="pl-PL"/>
              </w:rPr>
            </w:pPr>
            <w:r w:rsidRPr="00535CB6">
              <w:rPr>
                <w:rFonts w:eastAsia="Times New Roman" w:cs="Arial"/>
                <w:bCs/>
                <w:iCs/>
                <w:lang w:eastAsia="pl-PL"/>
              </w:rPr>
              <w:t xml:space="preserve">- zapewni możliwość uzyskania przez uczestników projektu w trakcie jego trwania, certyfikatu potwierdzającego zdobycie </w:t>
            </w:r>
            <w:r w:rsidRPr="00535CB6">
              <w:rPr>
                <w:rFonts w:eastAsia="Times New Roman" w:cs="Arial"/>
                <w:bCs/>
                <w:iCs/>
                <w:lang w:eastAsia="pl-PL"/>
              </w:rPr>
              <w:lastRenderedPageBreak/>
              <w:t>określonego poziomu biegłości językowej, na zakończenie danego szkolenia/kursu językowego,</w:t>
            </w:r>
          </w:p>
          <w:p w14:paraId="59AE243E" w14:textId="77777777" w:rsidR="00E44AAB" w:rsidRPr="00535CB6" w:rsidRDefault="00E44AAB" w:rsidP="008D3A90">
            <w:pPr>
              <w:contextualSpacing/>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08B14E8C" w14:textId="77777777" w:rsidR="00E44AAB" w:rsidRPr="00535CB6" w:rsidRDefault="00E44AAB" w:rsidP="008D3A90">
            <w:pPr>
              <w:contextualSpacing/>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5F63E687" w14:textId="77777777" w:rsidR="00E44AAB" w:rsidRPr="00535CB6" w:rsidRDefault="00E44AAB" w:rsidP="008D3A90">
            <w:pPr>
              <w:contextualSpacing/>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3144CB69" w14:textId="46CC25C2" w:rsidR="00E44AAB" w:rsidRPr="00535CB6" w:rsidRDefault="00E44AAB" w:rsidP="008D3A90">
            <w:pPr>
              <w:contextualSpacing/>
              <w:rPr>
                <w:rFonts w:eastAsia="Times New Roman" w:cs="Arial"/>
                <w:bCs/>
                <w:iCs/>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373C470C" w14:textId="77777777" w:rsidR="00E44AAB" w:rsidRPr="00535CB6" w:rsidRDefault="00E44AAB" w:rsidP="008D3A90">
            <w:pPr>
              <w:contextualSpacing/>
              <w:rPr>
                <w:rFonts w:eastAsia="Times New Roman" w:cs="Arial"/>
                <w:bCs/>
                <w:iCs/>
                <w:lang w:eastAsia="pl-PL"/>
              </w:rPr>
            </w:pPr>
            <w:r w:rsidRPr="00535CB6">
              <w:rPr>
                <w:rFonts w:eastAsia="Times New Roman" w:cs="Arial"/>
                <w:bCs/>
                <w:iCs/>
                <w:lang w:eastAsia="pl-PL"/>
              </w:rPr>
              <w:lastRenderedPageBreak/>
              <w:t>co najmniej 60% osób biorących udział w projekcie osiągnie pełen poziom biegłości językowej:</w:t>
            </w:r>
          </w:p>
          <w:p w14:paraId="1E7E7147" w14:textId="77777777" w:rsidR="00E44AAB" w:rsidRPr="00535CB6" w:rsidRDefault="00E44AAB" w:rsidP="008D3A90">
            <w:pPr>
              <w:contextualSpacing/>
              <w:rPr>
                <w:rFonts w:eastAsia="Times New Roman" w:cs="Arial"/>
                <w:bCs/>
                <w:iCs/>
                <w:lang w:eastAsia="pl-PL"/>
              </w:rPr>
            </w:pPr>
            <w:r w:rsidRPr="00535CB6">
              <w:rPr>
                <w:rFonts w:eastAsia="Times New Roman" w:cs="Arial"/>
                <w:bCs/>
                <w:iCs/>
                <w:lang w:eastAsia="pl-PL"/>
              </w:rPr>
              <w:t>na poziomie poniżej 60% lub brak informacji w tym zakresie – 0 pkt,</w:t>
            </w:r>
          </w:p>
          <w:p w14:paraId="73CC6311" w14:textId="77777777" w:rsidR="00E44AAB" w:rsidRPr="00535CB6" w:rsidRDefault="00E44AAB" w:rsidP="008D3A90">
            <w:pPr>
              <w:contextualSpacing/>
              <w:rPr>
                <w:rFonts w:eastAsia="Times New Roman" w:cs="Arial"/>
                <w:bCs/>
                <w:iCs/>
                <w:lang w:eastAsia="pl-PL"/>
              </w:rPr>
            </w:pPr>
            <w:r w:rsidRPr="00535CB6">
              <w:rPr>
                <w:rFonts w:eastAsia="Times New Roman" w:cs="Arial"/>
                <w:bCs/>
                <w:iCs/>
                <w:lang w:eastAsia="pl-PL"/>
              </w:rPr>
              <w:t>na poziomie 60% i więcej - 10 pkt</w:t>
            </w:r>
          </w:p>
        </w:tc>
        <w:tc>
          <w:tcPr>
            <w:tcW w:w="592" w:type="pct"/>
            <w:vAlign w:val="center"/>
          </w:tcPr>
          <w:p w14:paraId="03017ED0" w14:textId="77777777" w:rsidR="00E44AAB" w:rsidRPr="00535CB6" w:rsidRDefault="00E44AAB" w:rsidP="008D3A90">
            <w:pPr>
              <w:contextualSpacing/>
              <w:rPr>
                <w:rFonts w:eastAsia="Times New Roman" w:cs="Arial"/>
                <w:bCs/>
                <w:iCs/>
                <w:lang w:eastAsia="pl-PL"/>
              </w:rPr>
            </w:pPr>
            <w:r w:rsidRPr="00535CB6">
              <w:rPr>
                <w:rFonts w:eastAsia="Times New Roman" w:cs="Arial"/>
                <w:bCs/>
                <w:iCs/>
                <w:lang w:eastAsia="pl-PL"/>
              </w:rPr>
              <w:t>10</w:t>
            </w:r>
          </w:p>
        </w:tc>
      </w:tr>
      <w:tr w:rsidR="00293A7D" w:rsidRPr="00272D13" w14:paraId="42A7CAA3" w14:textId="77777777" w:rsidTr="00145F0C">
        <w:trPr>
          <w:trHeight w:val="473"/>
        </w:trPr>
        <w:tc>
          <w:tcPr>
            <w:tcW w:w="245" w:type="pct"/>
            <w:tcBorders>
              <w:top w:val="single" w:sz="4" w:space="0" w:color="auto"/>
            </w:tcBorders>
            <w:shd w:val="clear" w:color="auto" w:fill="auto"/>
            <w:vAlign w:val="center"/>
          </w:tcPr>
          <w:p w14:paraId="73A0D572"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 xml:space="preserve">3. </w:t>
            </w:r>
          </w:p>
        </w:tc>
        <w:tc>
          <w:tcPr>
            <w:tcW w:w="1006" w:type="pct"/>
            <w:shd w:val="clear" w:color="auto" w:fill="auto"/>
            <w:vAlign w:val="center"/>
          </w:tcPr>
          <w:p w14:paraId="7C2962FB" w14:textId="20D1603D" w:rsidR="00E44AAB" w:rsidRPr="00535CB6" w:rsidRDefault="00E44AAB" w:rsidP="008D3A90">
            <w:pPr>
              <w:contextualSpacing/>
              <w:rPr>
                <w:rFonts w:eastAsia="Times New Roman" w:cs="Arial"/>
                <w:bCs/>
                <w:iCs/>
                <w:lang w:eastAsia="pl-PL"/>
              </w:rPr>
            </w:pPr>
            <w:r w:rsidRPr="00535CB6">
              <w:rPr>
                <w:rFonts w:eastAsia="Times New Roman" w:cs="Arial"/>
                <w:bCs/>
                <w:iCs/>
                <w:lang w:eastAsia="pl-PL"/>
              </w:rPr>
              <w:t>W wyniku udziału w projekcie co najmniej 60% osób objętych wsparciem uzyska certyfikat potwierdzający kwalifikacje cyfrowe.</w:t>
            </w:r>
          </w:p>
        </w:tc>
        <w:tc>
          <w:tcPr>
            <w:tcW w:w="1924" w:type="pct"/>
            <w:shd w:val="clear" w:color="auto" w:fill="auto"/>
            <w:vAlign w:val="center"/>
          </w:tcPr>
          <w:p w14:paraId="28C9D586"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489E071B" w14:textId="77777777" w:rsidR="00E44AAB" w:rsidRPr="00535CB6" w:rsidRDefault="00E44AAB" w:rsidP="008D3A90">
            <w:pPr>
              <w:contextualSpacing/>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5C206F7B"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48D4C7E1" w14:textId="1B65D90E" w:rsidR="00E44AAB" w:rsidRPr="00535CB6" w:rsidRDefault="00E44AAB" w:rsidP="008D3A90">
            <w:pPr>
              <w:contextualSpacing/>
              <w:rPr>
                <w:rFonts w:eastAsia="Times New Roman" w:cs="Arial"/>
                <w:lang w:eastAsia="pl-PL"/>
              </w:rPr>
            </w:pPr>
            <w:r w:rsidRPr="00535CB6">
              <w:rPr>
                <w:rFonts w:eastAsia="Times New Roman" w:cs="Arial"/>
                <w:bCs/>
                <w:iCs/>
                <w:lang w:eastAsia="pl-PL"/>
              </w:rPr>
              <w:lastRenderedPageBreak/>
              <w:t>Kryterium zostanie zweryfikowane na podstawie zapisów we wniosku aplikacyjnym.</w:t>
            </w:r>
          </w:p>
        </w:tc>
        <w:tc>
          <w:tcPr>
            <w:tcW w:w="1234" w:type="pct"/>
            <w:shd w:val="clear" w:color="auto" w:fill="auto"/>
            <w:vAlign w:val="center"/>
          </w:tcPr>
          <w:p w14:paraId="2604D683" w14:textId="77777777" w:rsidR="00E44AAB" w:rsidRPr="00535CB6" w:rsidRDefault="00E44AAB" w:rsidP="008D3A90">
            <w:pPr>
              <w:contextualSpacing/>
              <w:rPr>
                <w:rFonts w:eastAsia="Times New Roman" w:cs="Arial"/>
                <w:bCs/>
                <w:iCs/>
                <w:lang w:eastAsia="pl-PL"/>
              </w:rPr>
            </w:pPr>
            <w:r w:rsidRPr="00535CB6">
              <w:rPr>
                <w:rFonts w:eastAsia="Times New Roman" w:cs="Arial"/>
                <w:lang w:eastAsia="pl-PL"/>
              </w:rPr>
              <w:lastRenderedPageBreak/>
              <w:t>co najmniej 60% osób biorących udział w projekcie ukończy kurs i/lub szkolenie oraz uzyska certyfikat</w:t>
            </w:r>
            <w:r w:rsidRPr="00535CB6">
              <w:rPr>
                <w:rFonts w:eastAsia="Times New Roman" w:cs="Arial"/>
                <w:bCs/>
                <w:iCs/>
                <w:lang w:eastAsia="pl-PL"/>
              </w:rPr>
              <w:t xml:space="preserve"> potwierdzający kwalifikacje cyfrowe:</w:t>
            </w:r>
          </w:p>
          <w:p w14:paraId="22A615EA" w14:textId="77777777" w:rsidR="00E44AAB" w:rsidRPr="00535CB6" w:rsidRDefault="00E44AAB" w:rsidP="008D3A90">
            <w:pPr>
              <w:contextualSpacing/>
              <w:rPr>
                <w:rFonts w:eastAsia="Times New Roman" w:cs="Arial"/>
                <w:bCs/>
                <w:iCs/>
                <w:lang w:eastAsia="pl-PL"/>
              </w:rPr>
            </w:pPr>
            <w:r w:rsidRPr="00535CB6">
              <w:rPr>
                <w:rFonts w:eastAsia="Times New Roman" w:cs="Arial"/>
                <w:bCs/>
                <w:iCs/>
                <w:lang w:eastAsia="pl-PL"/>
              </w:rPr>
              <w:t>na poziomie poniżej 60% lub brak informacji w tym zakresie – 0 pkt,</w:t>
            </w:r>
          </w:p>
          <w:p w14:paraId="58A37FEF" w14:textId="77777777" w:rsidR="00E44AAB" w:rsidRPr="00535CB6" w:rsidRDefault="00E44AAB" w:rsidP="008D3A90">
            <w:pPr>
              <w:contextualSpacing/>
              <w:rPr>
                <w:rFonts w:eastAsia="Times New Roman" w:cs="Arial"/>
                <w:bCs/>
                <w:iCs/>
                <w:lang w:eastAsia="pl-PL"/>
              </w:rPr>
            </w:pPr>
            <w:r w:rsidRPr="00535CB6">
              <w:rPr>
                <w:rFonts w:eastAsia="Times New Roman" w:cs="Arial"/>
                <w:bCs/>
                <w:iCs/>
                <w:lang w:eastAsia="pl-PL"/>
              </w:rPr>
              <w:t xml:space="preserve">na poziomie 60% i więcej - </w:t>
            </w:r>
            <w:r w:rsidRPr="00535CB6">
              <w:rPr>
                <w:rFonts w:eastAsia="Times New Roman" w:cs="Arial"/>
                <w:lang w:eastAsia="pl-PL"/>
              </w:rPr>
              <w:t>10 pkt</w:t>
            </w:r>
          </w:p>
        </w:tc>
        <w:tc>
          <w:tcPr>
            <w:tcW w:w="592" w:type="pct"/>
            <w:vAlign w:val="center"/>
          </w:tcPr>
          <w:p w14:paraId="136FCA12"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10</w:t>
            </w:r>
          </w:p>
        </w:tc>
      </w:tr>
      <w:tr w:rsidR="00293A7D" w:rsidRPr="00272D13" w14:paraId="4D3DAE5A" w14:textId="77777777" w:rsidTr="00145F0C">
        <w:trPr>
          <w:trHeight w:val="473"/>
        </w:trPr>
        <w:tc>
          <w:tcPr>
            <w:tcW w:w="245" w:type="pct"/>
            <w:tcBorders>
              <w:top w:val="single" w:sz="4" w:space="0" w:color="auto"/>
            </w:tcBorders>
            <w:shd w:val="clear" w:color="auto" w:fill="auto"/>
            <w:vAlign w:val="center"/>
          </w:tcPr>
          <w:p w14:paraId="3A15AE99"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 xml:space="preserve">4. </w:t>
            </w:r>
          </w:p>
        </w:tc>
        <w:tc>
          <w:tcPr>
            <w:tcW w:w="1006" w:type="pct"/>
            <w:shd w:val="clear" w:color="auto" w:fill="auto"/>
            <w:vAlign w:val="center"/>
          </w:tcPr>
          <w:p w14:paraId="6CD8062F"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Projekt przewiduje realizację działań w partnerstwie.</w:t>
            </w:r>
          </w:p>
        </w:tc>
        <w:tc>
          <w:tcPr>
            <w:tcW w:w="1924" w:type="pct"/>
            <w:shd w:val="clear" w:color="auto" w:fill="auto"/>
            <w:vAlign w:val="center"/>
          </w:tcPr>
          <w:p w14:paraId="36723AC7"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5745A7F4"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649164E"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5CE97FEE"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04DDC640"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234" w:type="pct"/>
            <w:shd w:val="clear" w:color="auto" w:fill="auto"/>
            <w:vAlign w:val="center"/>
          </w:tcPr>
          <w:p w14:paraId="4B0B313C"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realizacja projektu w partnerstwie:</w:t>
            </w:r>
          </w:p>
          <w:p w14:paraId="076C962E"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brak partnerstwa lub brak informacji w tym zakresie – 0 pkt,</w:t>
            </w:r>
          </w:p>
          <w:p w14:paraId="6BCA0BD8"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z 1 partnerem – 1 pkt,</w:t>
            </w:r>
          </w:p>
          <w:p w14:paraId="413552F5"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z 2 partnerami – 2 pkt,</w:t>
            </w:r>
          </w:p>
          <w:p w14:paraId="14E1EE8F" w14:textId="2D44C035" w:rsidR="00E44AAB" w:rsidRPr="00535CB6" w:rsidRDefault="00E44AAB" w:rsidP="008D3A90">
            <w:pPr>
              <w:contextualSpacing/>
              <w:rPr>
                <w:rFonts w:eastAsia="Times New Roman" w:cs="Arial"/>
                <w:lang w:eastAsia="pl-PL"/>
              </w:rPr>
            </w:pPr>
            <w:r w:rsidRPr="00535CB6">
              <w:rPr>
                <w:rFonts w:eastAsia="Times New Roman" w:cs="Arial"/>
                <w:lang w:eastAsia="pl-PL"/>
              </w:rPr>
              <w:t>z 3 i więcej partnerami - 3 pkt</w:t>
            </w:r>
          </w:p>
        </w:tc>
        <w:tc>
          <w:tcPr>
            <w:tcW w:w="592" w:type="pct"/>
            <w:vAlign w:val="center"/>
          </w:tcPr>
          <w:p w14:paraId="3A89A2F7"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3</w:t>
            </w:r>
          </w:p>
        </w:tc>
      </w:tr>
      <w:tr w:rsidR="00293A7D" w:rsidRPr="00272D13" w14:paraId="56E31DC0" w14:textId="77777777" w:rsidTr="00145F0C">
        <w:trPr>
          <w:trHeight w:val="473"/>
        </w:trPr>
        <w:tc>
          <w:tcPr>
            <w:tcW w:w="245" w:type="pct"/>
            <w:tcBorders>
              <w:top w:val="single" w:sz="4" w:space="0" w:color="auto"/>
            </w:tcBorders>
            <w:shd w:val="clear" w:color="auto" w:fill="auto"/>
            <w:vAlign w:val="center"/>
          </w:tcPr>
          <w:p w14:paraId="52569D9E"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 xml:space="preserve">5. </w:t>
            </w:r>
          </w:p>
        </w:tc>
        <w:tc>
          <w:tcPr>
            <w:tcW w:w="1006" w:type="pct"/>
            <w:tcBorders>
              <w:top w:val="single" w:sz="4" w:space="0" w:color="auto"/>
              <w:left w:val="single" w:sz="4" w:space="0" w:color="auto"/>
              <w:bottom w:val="single" w:sz="4" w:space="0" w:color="auto"/>
              <w:right w:val="single" w:sz="4" w:space="0" w:color="auto"/>
            </w:tcBorders>
            <w:vAlign w:val="center"/>
          </w:tcPr>
          <w:p w14:paraId="5FE997F4" w14:textId="77777777" w:rsidR="00E44AAB" w:rsidRPr="00535CB6" w:rsidRDefault="00E44AAB" w:rsidP="008D3A90">
            <w:pPr>
              <w:contextualSpacing/>
              <w:rPr>
                <w:rFonts w:cs="Arial"/>
              </w:rPr>
            </w:pPr>
            <w:r w:rsidRPr="00535CB6">
              <w:rPr>
                <w:rFonts w:eastAsia="Times New Roman" w:cs="Arial"/>
                <w:lang w:eastAsia="pl-PL"/>
              </w:rPr>
              <w:t>Projekt jest zgodny z programem rewitalizacji obowiązującym na obszarze, na którym jest realizowany.</w:t>
            </w:r>
          </w:p>
        </w:tc>
        <w:tc>
          <w:tcPr>
            <w:tcW w:w="1924" w:type="pct"/>
            <w:tcBorders>
              <w:top w:val="single" w:sz="4" w:space="0" w:color="auto"/>
              <w:left w:val="single" w:sz="4" w:space="0" w:color="auto"/>
              <w:bottom w:val="single" w:sz="4" w:space="0" w:color="auto"/>
              <w:right w:val="single" w:sz="4" w:space="0" w:color="auto"/>
            </w:tcBorders>
            <w:vAlign w:val="center"/>
          </w:tcPr>
          <w:p w14:paraId="1F775884" w14:textId="77777777" w:rsidR="00E44AAB" w:rsidRPr="00535CB6" w:rsidRDefault="00E44AAB" w:rsidP="008D3A90">
            <w:pPr>
              <w:contextualSpacing/>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08B7082" w14:textId="77777777" w:rsidR="00E44AAB" w:rsidRPr="00535CB6" w:rsidRDefault="00E44AAB" w:rsidP="008D3A90">
            <w:pPr>
              <w:contextualSpacing/>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4067F9AD"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lastRenderedPageBreak/>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6FE24281"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61E34D7" w14:textId="0AC61F6F" w:rsidR="00E44AAB" w:rsidRPr="00535CB6" w:rsidRDefault="00E44AAB" w:rsidP="008D3A90">
            <w:pPr>
              <w:contextualSpacing/>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r w:rsidRPr="00535CB6">
              <w:rPr>
                <w:rFonts w:cs="Arial"/>
                <w:lang w:eastAsia="pl-PL"/>
              </w:rPr>
              <w:t>http://www.funduszedlamazowsza.eu/</w:t>
            </w:r>
          </w:p>
          <w:p w14:paraId="5FDDFE2F" w14:textId="77777777" w:rsidR="00E44AAB" w:rsidRPr="00535CB6" w:rsidRDefault="00E44AAB" w:rsidP="008D3A90">
            <w:pPr>
              <w:contextualSpacing/>
              <w:rPr>
                <w:rFonts w:cs="Arial"/>
              </w:rPr>
            </w:pPr>
            <w:r w:rsidRPr="00535CB6">
              <w:rPr>
                <w:rFonts w:eastAsia="Times New Roman" w:cs="Arial"/>
                <w:lang w:eastAsia="pl-PL"/>
              </w:rPr>
              <w:t>Kryterium weryfikowane na podstawie zapisów we wniosku o dofinansowanie projektu</w:t>
            </w:r>
          </w:p>
        </w:tc>
        <w:tc>
          <w:tcPr>
            <w:tcW w:w="1234" w:type="pct"/>
            <w:tcBorders>
              <w:bottom w:val="single" w:sz="4" w:space="0" w:color="auto"/>
            </w:tcBorders>
            <w:shd w:val="clear" w:color="auto" w:fill="auto"/>
            <w:vAlign w:val="center"/>
          </w:tcPr>
          <w:p w14:paraId="626D485C"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lastRenderedPageBreak/>
              <w:t>zgodność projektu z programem rewitalizacji:</w:t>
            </w:r>
          </w:p>
          <w:p w14:paraId="157DD1DC"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16E88FA2"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 xml:space="preserve">jest zgodny – 2 pkt </w:t>
            </w:r>
          </w:p>
        </w:tc>
        <w:tc>
          <w:tcPr>
            <w:tcW w:w="592" w:type="pct"/>
            <w:tcBorders>
              <w:bottom w:val="single" w:sz="4" w:space="0" w:color="auto"/>
            </w:tcBorders>
            <w:vAlign w:val="center"/>
          </w:tcPr>
          <w:p w14:paraId="72DB01DB" w14:textId="77777777" w:rsidR="00E44AAB" w:rsidRPr="00535CB6" w:rsidRDefault="00E44AAB" w:rsidP="008D3A90">
            <w:pPr>
              <w:contextualSpacing/>
              <w:rPr>
                <w:rFonts w:cs="Arial"/>
                <w:lang w:eastAsia="pl-PL"/>
              </w:rPr>
            </w:pPr>
            <w:r w:rsidRPr="00535CB6">
              <w:rPr>
                <w:rFonts w:cs="Arial"/>
                <w:lang w:eastAsia="pl-PL"/>
              </w:rPr>
              <w:t>2</w:t>
            </w:r>
          </w:p>
        </w:tc>
      </w:tr>
      <w:tr w:rsidR="00293A7D" w:rsidRPr="00272D13" w14:paraId="73AB6F98" w14:textId="77777777" w:rsidTr="00145F0C">
        <w:trPr>
          <w:trHeight w:val="473"/>
        </w:trPr>
        <w:tc>
          <w:tcPr>
            <w:tcW w:w="245" w:type="pct"/>
            <w:tcBorders>
              <w:top w:val="single" w:sz="4" w:space="0" w:color="auto"/>
            </w:tcBorders>
            <w:shd w:val="clear" w:color="auto" w:fill="auto"/>
            <w:vAlign w:val="center"/>
          </w:tcPr>
          <w:p w14:paraId="61F93DDE"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 xml:space="preserve">6. </w:t>
            </w:r>
          </w:p>
        </w:tc>
        <w:tc>
          <w:tcPr>
            <w:tcW w:w="1006" w:type="pct"/>
            <w:shd w:val="clear" w:color="auto" w:fill="auto"/>
            <w:vAlign w:val="center"/>
          </w:tcPr>
          <w:p w14:paraId="47335F61" w14:textId="418E8E17" w:rsidR="00E44AAB" w:rsidRPr="00535CB6" w:rsidRDefault="00E44AAB" w:rsidP="008D3A90">
            <w:pPr>
              <w:contextualSpacing/>
              <w:rPr>
                <w:rFonts w:eastAsia="Times New Roman" w:cs="Arial"/>
                <w:lang w:eastAsia="pl-PL"/>
              </w:rPr>
            </w:pPr>
            <w:r w:rsidRPr="00535CB6">
              <w:rPr>
                <w:rFonts w:cs="Arial"/>
              </w:rPr>
              <w:t>Projekt zakłada uczestnictwo co najmniej 30% osób zamieszkałych na obszarach wiejskich w województwie mazowieckim.</w:t>
            </w:r>
          </w:p>
        </w:tc>
        <w:tc>
          <w:tcPr>
            <w:tcW w:w="1924" w:type="pct"/>
            <w:shd w:val="clear" w:color="auto" w:fill="auto"/>
            <w:vAlign w:val="center"/>
          </w:tcPr>
          <w:p w14:paraId="18DEF823"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3CE21FC5"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49E9A63A"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 xml:space="preserve">Osoby pochodzące z obszarów wiejskich należy rozumieć, jako osoby przebywające na obszarach słabo zaludnionych </w:t>
            </w:r>
            <w:r w:rsidRPr="00535CB6">
              <w:rPr>
                <w:rFonts w:eastAsia="Times New Roman" w:cs="Arial"/>
                <w:lang w:eastAsia="pl-PL"/>
              </w:rPr>
              <w:lastRenderedPageBreak/>
              <w:t>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239ADADC"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06CAF0F5" w14:textId="77777777" w:rsidR="00E44AAB" w:rsidRPr="00535CB6" w:rsidRDefault="00E44AAB" w:rsidP="008D3A90">
            <w:pPr>
              <w:contextualSpacing/>
              <w:rPr>
                <w:rFonts w:cs="Arial"/>
              </w:rPr>
            </w:pPr>
            <w:r w:rsidRPr="00535CB6">
              <w:rPr>
                <w:rFonts w:cs="Arial"/>
              </w:rPr>
              <w:t>Kryterium weryfikowane na podstawie zapisów wniosku o dofinansowanie projektu.</w:t>
            </w:r>
          </w:p>
        </w:tc>
        <w:tc>
          <w:tcPr>
            <w:tcW w:w="1234" w:type="pct"/>
            <w:shd w:val="clear" w:color="auto" w:fill="auto"/>
            <w:vAlign w:val="center"/>
          </w:tcPr>
          <w:p w14:paraId="328AA1F9"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lastRenderedPageBreak/>
              <w:t>uczestnictwo w projekcie  osób zamieszkałych na obszarach wiejskich:</w:t>
            </w:r>
          </w:p>
          <w:p w14:paraId="0B74A56D"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na poziomie poniżej 30% lub brak informacji w tym zakresie – 0 pkt,</w:t>
            </w:r>
          </w:p>
          <w:p w14:paraId="14FB0384"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na poziomie powyżej  30% – 2 pkt,</w:t>
            </w:r>
          </w:p>
          <w:p w14:paraId="7CC2AC47"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na poziomie powyżej 50% – 4 pkt</w:t>
            </w:r>
          </w:p>
        </w:tc>
        <w:tc>
          <w:tcPr>
            <w:tcW w:w="592" w:type="pct"/>
            <w:vAlign w:val="center"/>
          </w:tcPr>
          <w:p w14:paraId="53580B04"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4</w:t>
            </w:r>
          </w:p>
        </w:tc>
      </w:tr>
      <w:tr w:rsidR="00293A7D" w:rsidRPr="00272D13" w14:paraId="6C103F0A" w14:textId="77777777" w:rsidTr="00145F0C">
        <w:trPr>
          <w:trHeight w:val="473"/>
        </w:trPr>
        <w:tc>
          <w:tcPr>
            <w:tcW w:w="245" w:type="pct"/>
            <w:tcBorders>
              <w:top w:val="single" w:sz="4" w:space="0" w:color="auto"/>
            </w:tcBorders>
            <w:shd w:val="clear" w:color="auto" w:fill="auto"/>
            <w:vAlign w:val="center"/>
          </w:tcPr>
          <w:p w14:paraId="12E4FD94"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 xml:space="preserve">7. </w:t>
            </w:r>
          </w:p>
        </w:tc>
        <w:tc>
          <w:tcPr>
            <w:tcW w:w="1006" w:type="pct"/>
            <w:vAlign w:val="center"/>
          </w:tcPr>
          <w:p w14:paraId="75E0C4D8"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4" w:type="pct"/>
            <w:vAlign w:val="center"/>
          </w:tcPr>
          <w:p w14:paraId="4AEC8782"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6F175593"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6D3ACFF3"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04489EAF"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70FC475C"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234" w:type="pct"/>
            <w:vAlign w:val="center"/>
          </w:tcPr>
          <w:p w14:paraId="194A7F92"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5A0CD449"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92" w:type="pct"/>
            <w:vAlign w:val="center"/>
          </w:tcPr>
          <w:p w14:paraId="5667ED87" w14:textId="14EDE438" w:rsidR="00E44AAB" w:rsidRPr="00535CB6" w:rsidRDefault="00E44AAB" w:rsidP="008D3A90">
            <w:pPr>
              <w:contextualSpacing/>
              <w:rPr>
                <w:rFonts w:eastAsia="Times New Roman" w:cs="Arial"/>
                <w:lang w:eastAsia="pl-PL"/>
              </w:rPr>
            </w:pPr>
            <w:r w:rsidRPr="00535CB6">
              <w:rPr>
                <w:rFonts w:eastAsia="Times New Roman" w:cs="Arial"/>
                <w:lang w:eastAsia="pl-PL"/>
              </w:rPr>
              <w:t>2</w:t>
            </w:r>
          </w:p>
        </w:tc>
      </w:tr>
      <w:tr w:rsidR="00293A7D" w:rsidRPr="00272D13" w14:paraId="3793DF01" w14:textId="77777777" w:rsidTr="00145F0C">
        <w:trPr>
          <w:trHeight w:val="20"/>
        </w:trPr>
        <w:tc>
          <w:tcPr>
            <w:tcW w:w="245" w:type="pct"/>
            <w:shd w:val="clear" w:color="auto" w:fill="auto"/>
            <w:vAlign w:val="center"/>
          </w:tcPr>
          <w:p w14:paraId="464F4B28"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8.</w:t>
            </w:r>
          </w:p>
        </w:tc>
        <w:tc>
          <w:tcPr>
            <w:tcW w:w="1006" w:type="pct"/>
            <w:shd w:val="clear" w:color="auto" w:fill="auto"/>
            <w:vAlign w:val="center"/>
          </w:tcPr>
          <w:p w14:paraId="6B03265B"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24" w:type="pct"/>
            <w:shd w:val="clear" w:color="auto" w:fill="auto"/>
            <w:vAlign w:val="center"/>
          </w:tcPr>
          <w:p w14:paraId="72E34F51"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27050D4"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49D991B5"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3AB7AB8A" w14:textId="77777777" w:rsidR="00E44AAB" w:rsidRPr="00535CB6" w:rsidRDefault="00E44AAB" w:rsidP="008D3A90">
            <w:pPr>
              <w:contextualSpacing/>
              <w:rPr>
                <w:rFonts w:cs="Arial"/>
              </w:rPr>
            </w:pPr>
            <w:r w:rsidRPr="00535CB6">
              <w:rPr>
                <w:rFonts w:cs="Arial"/>
              </w:rPr>
              <w:t>0/1 pkt</w:t>
            </w:r>
          </w:p>
        </w:tc>
        <w:tc>
          <w:tcPr>
            <w:tcW w:w="592" w:type="pct"/>
            <w:tcBorders>
              <w:top w:val="single" w:sz="4" w:space="0" w:color="auto"/>
            </w:tcBorders>
            <w:shd w:val="clear" w:color="auto" w:fill="auto"/>
            <w:vAlign w:val="center"/>
          </w:tcPr>
          <w:p w14:paraId="333C9E5B" w14:textId="117A4C52" w:rsidR="00E44AAB" w:rsidRPr="00535CB6" w:rsidRDefault="00E44AAB" w:rsidP="008D3A90">
            <w:pPr>
              <w:contextualSpacing/>
              <w:rPr>
                <w:rFonts w:cs="Arial"/>
              </w:rPr>
            </w:pPr>
            <w:r w:rsidRPr="00535CB6">
              <w:rPr>
                <w:rFonts w:cs="Arial"/>
              </w:rPr>
              <w:t>1</w:t>
            </w:r>
          </w:p>
        </w:tc>
      </w:tr>
      <w:tr w:rsidR="00293A7D" w:rsidRPr="00272D13" w14:paraId="15E7A446" w14:textId="77777777" w:rsidTr="00145F0C">
        <w:trPr>
          <w:trHeight w:val="20"/>
        </w:trPr>
        <w:tc>
          <w:tcPr>
            <w:tcW w:w="245" w:type="pct"/>
            <w:shd w:val="clear" w:color="auto" w:fill="auto"/>
            <w:vAlign w:val="center"/>
          </w:tcPr>
          <w:p w14:paraId="3EDEE9F4"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9.</w:t>
            </w:r>
          </w:p>
        </w:tc>
        <w:tc>
          <w:tcPr>
            <w:tcW w:w="1006" w:type="pct"/>
            <w:shd w:val="clear" w:color="auto" w:fill="auto"/>
            <w:vAlign w:val="center"/>
          </w:tcPr>
          <w:p w14:paraId="08C1FF26"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Programu Operacyjnego Kapitał Ludzki w latach 2013-2015 i/lub w RPO WM 2014 – 2020.</w:t>
            </w:r>
          </w:p>
        </w:tc>
        <w:tc>
          <w:tcPr>
            <w:tcW w:w="1924" w:type="pct"/>
            <w:shd w:val="clear" w:color="auto" w:fill="auto"/>
            <w:vAlign w:val="center"/>
          </w:tcPr>
          <w:p w14:paraId="15660F8D"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 i/lub w dotychczas udzielonym wsparciu w ramach RPO WM 2014 - 2020.</w:t>
            </w:r>
          </w:p>
          <w:p w14:paraId="076F574A" w14:textId="77777777" w:rsidR="00E44AAB" w:rsidRPr="00535CB6" w:rsidRDefault="00E44AAB"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557454CC" w14:textId="77777777" w:rsidR="00E44AAB" w:rsidRPr="00535CB6" w:rsidRDefault="00E44AAB" w:rsidP="008D3A90">
            <w:pPr>
              <w:contextualSpacing/>
              <w:rPr>
                <w:rFonts w:cs="Arial"/>
              </w:rPr>
            </w:pPr>
            <w:r w:rsidRPr="00535CB6">
              <w:rPr>
                <w:rFonts w:cs="Arial"/>
              </w:rPr>
              <w:t>0/2 pkt</w:t>
            </w:r>
          </w:p>
        </w:tc>
        <w:tc>
          <w:tcPr>
            <w:tcW w:w="592" w:type="pct"/>
            <w:shd w:val="clear" w:color="auto" w:fill="auto"/>
            <w:vAlign w:val="center"/>
          </w:tcPr>
          <w:p w14:paraId="6AE608AC" w14:textId="0BE9A3ED" w:rsidR="00E44AAB" w:rsidRPr="00535CB6" w:rsidRDefault="00E44AAB" w:rsidP="008D3A90">
            <w:pPr>
              <w:contextualSpacing/>
              <w:rPr>
                <w:rFonts w:cs="Arial"/>
              </w:rPr>
            </w:pPr>
            <w:r w:rsidRPr="00535CB6">
              <w:rPr>
                <w:rFonts w:cs="Arial"/>
              </w:rPr>
              <w:t>2</w:t>
            </w:r>
          </w:p>
        </w:tc>
      </w:tr>
    </w:tbl>
    <w:p w14:paraId="1CFBF342" w14:textId="77777777" w:rsidR="00761CA7" w:rsidRDefault="00761CA7">
      <w:pPr>
        <w:spacing w:before="120" w:after="120" w:line="276" w:lineRule="auto"/>
        <w:jc w:val="both"/>
        <w:rPr>
          <w:rFonts w:cs="Arial"/>
        </w:rPr>
      </w:pPr>
      <w:r>
        <w:rPr>
          <w:rFonts w:cs="Arial"/>
        </w:rPr>
        <w:br w:type="page"/>
      </w:r>
    </w:p>
    <w:p w14:paraId="08AFE19A" w14:textId="77777777" w:rsidR="00761CA7" w:rsidRDefault="00761CA7" w:rsidP="00761CA7">
      <w:pPr>
        <w:pStyle w:val="Nagwek5"/>
      </w:pPr>
      <w:bookmarkStart w:id="637" w:name="_Toc131078686"/>
      <w:r w:rsidRPr="000049D1">
        <w:lastRenderedPageBreak/>
        <w:t>Działanie 10.2 – Upowszechnianie kompetencji kluczowych wśród osób dorosłyc</w:t>
      </w:r>
      <w:r>
        <w:t>h</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637"/>
    </w:p>
    <w:p w14:paraId="5E6E9461" w14:textId="43553B2E" w:rsidR="00761CA7" w:rsidRPr="00A91D58" w:rsidRDefault="00761CA7" w:rsidP="00145F0C">
      <w:pPr>
        <w:pStyle w:val="Bezodstpw"/>
        <w:contextualSpacing/>
        <w:rPr>
          <w:rFonts w:cs="Arial"/>
        </w:rPr>
      </w:pPr>
      <w:r w:rsidRPr="00135AE1">
        <w:t>Kryteria wyboru projektów przyjęte przez Ko</w:t>
      </w:r>
      <w:r>
        <w:t>mitet Monitorujący RPO WM na XLV</w:t>
      </w:r>
      <w:r w:rsidRPr="00135AE1">
        <w:t xml:space="preserve"> po</w:t>
      </w:r>
      <w:r>
        <w:t>siedzeniu (tryb obiegowy) w dniu</w:t>
      </w:r>
      <w:r w:rsidR="00D40F2C">
        <w:t xml:space="preserve"> 22</w:t>
      </w:r>
      <w:r w:rsidR="00293A7D">
        <w:t> </w:t>
      </w:r>
      <w:r>
        <w:t>marca 2019 r</w:t>
      </w:r>
      <w:r w:rsidR="00D40F2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10.2 przyjęte przez Komitet Monitorujący obiegowy marzec 2019 r. "/>
      </w:tblPr>
      <w:tblGrid>
        <w:gridCol w:w="591"/>
        <w:gridCol w:w="2805"/>
        <w:gridCol w:w="5528"/>
        <w:gridCol w:w="3360"/>
        <w:gridCol w:w="1739"/>
      </w:tblGrid>
      <w:tr w:rsidR="004B1728" w:rsidRPr="00293A7D" w14:paraId="1BED0A84" w14:textId="77777777" w:rsidTr="00145F0C">
        <w:trPr>
          <w:trHeight w:val="473"/>
          <w:tblHeader/>
        </w:trPr>
        <w:tc>
          <w:tcPr>
            <w:tcW w:w="211" w:type="pct"/>
            <w:tcBorders>
              <w:top w:val="single" w:sz="4" w:space="0" w:color="auto"/>
            </w:tcBorders>
            <w:shd w:val="clear" w:color="auto" w:fill="auto"/>
            <w:vAlign w:val="center"/>
          </w:tcPr>
          <w:p w14:paraId="31792A7D" w14:textId="4D596FEB" w:rsidR="004B1728" w:rsidRPr="00535CB6" w:rsidRDefault="004B1728" w:rsidP="008D3A90">
            <w:pPr>
              <w:contextualSpacing/>
              <w:rPr>
                <w:rFonts w:cs="Arial"/>
                <w:b/>
              </w:rPr>
            </w:pPr>
            <w:r w:rsidRPr="00535CB6">
              <w:rPr>
                <w:rFonts w:cs="Arial"/>
                <w:b/>
              </w:rPr>
              <w:t>Lp.</w:t>
            </w:r>
          </w:p>
        </w:tc>
        <w:tc>
          <w:tcPr>
            <w:tcW w:w="1000" w:type="pct"/>
            <w:tcBorders>
              <w:top w:val="single" w:sz="4" w:space="0" w:color="auto"/>
            </w:tcBorders>
            <w:shd w:val="clear" w:color="auto" w:fill="auto"/>
            <w:vAlign w:val="center"/>
          </w:tcPr>
          <w:p w14:paraId="105FCEA3" w14:textId="77777777" w:rsidR="004B1728" w:rsidRPr="00535CB6" w:rsidRDefault="004B1728" w:rsidP="008D3A90">
            <w:pPr>
              <w:contextualSpacing/>
              <w:rPr>
                <w:rFonts w:cs="Arial"/>
                <w:b/>
              </w:rPr>
            </w:pPr>
            <w:r w:rsidRPr="00535CB6">
              <w:rPr>
                <w:rFonts w:cs="Arial"/>
                <w:b/>
              </w:rPr>
              <w:t>Kryterium</w:t>
            </w:r>
          </w:p>
        </w:tc>
        <w:tc>
          <w:tcPr>
            <w:tcW w:w="1971" w:type="pct"/>
            <w:tcBorders>
              <w:top w:val="single" w:sz="4" w:space="0" w:color="auto"/>
            </w:tcBorders>
            <w:shd w:val="clear" w:color="auto" w:fill="auto"/>
            <w:vAlign w:val="center"/>
          </w:tcPr>
          <w:p w14:paraId="4686F2CB" w14:textId="77777777" w:rsidR="004B1728" w:rsidRPr="00535CB6" w:rsidRDefault="004B1728" w:rsidP="008D3A90">
            <w:pPr>
              <w:contextualSpacing/>
              <w:rPr>
                <w:rFonts w:cs="Arial"/>
                <w:b/>
              </w:rPr>
            </w:pPr>
            <w:r w:rsidRPr="00535CB6">
              <w:rPr>
                <w:rFonts w:cs="Arial"/>
                <w:b/>
              </w:rPr>
              <w:t>Opis kryterium</w:t>
            </w:r>
          </w:p>
        </w:tc>
        <w:tc>
          <w:tcPr>
            <w:tcW w:w="1198" w:type="pct"/>
            <w:tcBorders>
              <w:top w:val="single" w:sz="4" w:space="0" w:color="auto"/>
            </w:tcBorders>
            <w:vAlign w:val="center"/>
          </w:tcPr>
          <w:p w14:paraId="421D3CB3" w14:textId="77777777" w:rsidR="004B1728" w:rsidRPr="00535CB6" w:rsidRDefault="004B1728" w:rsidP="008D3A90">
            <w:pPr>
              <w:contextualSpacing/>
              <w:rPr>
                <w:rFonts w:cs="Arial"/>
                <w:b/>
              </w:rPr>
            </w:pPr>
            <w:r w:rsidRPr="00535CB6">
              <w:rPr>
                <w:rFonts w:cs="Arial"/>
                <w:b/>
              </w:rPr>
              <w:t>Punktacja</w:t>
            </w:r>
          </w:p>
        </w:tc>
        <w:tc>
          <w:tcPr>
            <w:tcW w:w="620" w:type="pct"/>
            <w:tcBorders>
              <w:top w:val="single" w:sz="4" w:space="0" w:color="auto"/>
              <w:bottom w:val="single" w:sz="4" w:space="0" w:color="auto"/>
            </w:tcBorders>
            <w:shd w:val="clear" w:color="auto" w:fill="auto"/>
            <w:vAlign w:val="center"/>
          </w:tcPr>
          <w:p w14:paraId="76AE6887" w14:textId="77777777" w:rsidR="004B1728" w:rsidRPr="00535CB6" w:rsidRDefault="004B1728" w:rsidP="008D3A90">
            <w:pPr>
              <w:contextualSpacing/>
              <w:rPr>
                <w:rFonts w:cs="Arial"/>
                <w:b/>
              </w:rPr>
            </w:pPr>
            <w:r w:rsidRPr="00535CB6">
              <w:rPr>
                <w:rFonts w:cs="Arial"/>
                <w:b/>
              </w:rPr>
              <w:t>Maksymalna liczba punktów</w:t>
            </w:r>
          </w:p>
        </w:tc>
      </w:tr>
      <w:tr w:rsidR="004B1728" w:rsidRPr="00293A7D" w14:paraId="397058C5" w14:textId="77777777" w:rsidTr="00145F0C">
        <w:trPr>
          <w:trHeight w:val="473"/>
        </w:trPr>
        <w:tc>
          <w:tcPr>
            <w:tcW w:w="211" w:type="pct"/>
            <w:tcBorders>
              <w:top w:val="single" w:sz="4" w:space="0" w:color="auto"/>
            </w:tcBorders>
            <w:shd w:val="clear" w:color="auto" w:fill="auto"/>
            <w:vAlign w:val="center"/>
          </w:tcPr>
          <w:p w14:paraId="6FB92D03"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 xml:space="preserve">1. </w:t>
            </w:r>
          </w:p>
        </w:tc>
        <w:tc>
          <w:tcPr>
            <w:tcW w:w="1000" w:type="pct"/>
            <w:shd w:val="clear" w:color="auto" w:fill="auto"/>
            <w:vAlign w:val="center"/>
          </w:tcPr>
          <w:p w14:paraId="2E00BBBC" w14:textId="77777777" w:rsidR="004B1728" w:rsidRPr="00535CB6" w:rsidRDefault="004B1728" w:rsidP="008D3A90">
            <w:pPr>
              <w:contextualSpacing/>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71" w:type="pct"/>
            <w:shd w:val="clear" w:color="auto" w:fill="auto"/>
            <w:vAlign w:val="center"/>
          </w:tcPr>
          <w:p w14:paraId="6D2EE7A5" w14:textId="77777777" w:rsidR="004B1728" w:rsidRPr="00535CB6" w:rsidRDefault="004B1728" w:rsidP="008D3A90">
            <w:pPr>
              <w:contextualSpacing/>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4548682F" w14:textId="77777777" w:rsidR="004B1728" w:rsidRPr="00535CB6" w:rsidRDefault="004B1728" w:rsidP="008D3A90">
            <w:pPr>
              <w:contextualSpacing/>
              <w:rPr>
                <w:rFonts w:eastAsia="Times New Roman" w:cs="Arial"/>
                <w:bCs/>
                <w:iCs/>
                <w:lang w:eastAsia="pl-PL"/>
              </w:rPr>
            </w:pPr>
            <w:r w:rsidRPr="00535CB6">
              <w:rPr>
                <w:rFonts w:eastAsia="Times New Roman" w:cs="Arial"/>
                <w:bCs/>
                <w:iCs/>
                <w:lang w:eastAsia="pl-PL"/>
              </w:rPr>
              <w:t xml:space="preserve">Pełen poziom biegłości językowej oznacza osiągnięcie całego poziom A (podstawy), B (samodzielność) lub C (biegłość). Wnioskodawca może zaplanować w ramach projektu realizację szkoleń i kursów językowych na następujących poziomach językowych A1, A2, B1, B2, C1, C2, jednak co najmniej 60% osób korzystających ze wsparcia musi osiągnąć pełen poziom biegłości językowej, a więc A (A1 i A2), B (B1 i B2) lub C (C1 i C2) </w:t>
            </w:r>
          </w:p>
          <w:p w14:paraId="59A0EAA2" w14:textId="77777777" w:rsidR="004B1728" w:rsidRPr="00535CB6" w:rsidRDefault="004B1728" w:rsidP="008D3A90">
            <w:pPr>
              <w:contextualSpacing/>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0D562FA8" w14:textId="77777777" w:rsidR="004B1728" w:rsidRPr="00535CB6" w:rsidRDefault="004B1728" w:rsidP="008D3A90">
            <w:pPr>
              <w:contextualSpacing/>
              <w:rPr>
                <w:rFonts w:eastAsia="Times New Roman" w:cs="Arial"/>
                <w:bCs/>
                <w:iCs/>
                <w:lang w:eastAsia="pl-PL"/>
              </w:rPr>
            </w:pPr>
            <w:r w:rsidRPr="00535CB6">
              <w:rPr>
                <w:rFonts w:eastAsia="Times New Roman" w:cs="Arial"/>
                <w:bCs/>
                <w:iCs/>
                <w:lang w:eastAsia="pl-PL"/>
              </w:rPr>
              <w:t>- zapewni możliwość uzyskania przez uczestników projektu w trakcie jego trwania, certyfikatu potwierdzającego zdobycie określonego poziomu biegłości językowej, na zakończenie danego szkolenia/kursu językowego,</w:t>
            </w:r>
          </w:p>
          <w:p w14:paraId="3E6EFB9A" w14:textId="77777777" w:rsidR="004B1728" w:rsidRPr="00535CB6" w:rsidRDefault="004B1728" w:rsidP="008D3A90">
            <w:pPr>
              <w:contextualSpacing/>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42B705EE" w14:textId="77777777" w:rsidR="004B1728" w:rsidRPr="00535CB6" w:rsidRDefault="004B1728" w:rsidP="008D3A90">
            <w:pPr>
              <w:contextualSpacing/>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6CED6309" w14:textId="77777777" w:rsidR="004B1728" w:rsidRPr="00535CB6" w:rsidRDefault="004B1728" w:rsidP="008D3A90">
            <w:pPr>
              <w:contextualSpacing/>
              <w:rPr>
                <w:rFonts w:eastAsia="Times New Roman" w:cs="Arial"/>
                <w:bCs/>
                <w:iCs/>
                <w:lang w:eastAsia="pl-PL"/>
              </w:rPr>
            </w:pPr>
            <w:r w:rsidRPr="00535CB6">
              <w:rPr>
                <w:rFonts w:eastAsia="Times New Roman" w:cs="Arial"/>
                <w:lang w:eastAsia="pl-PL"/>
              </w:rPr>
              <w:lastRenderedPageBreak/>
              <w:t>Szczegółowe informacje w zakresie nabywania kwalifikacji zostały określone w załączniku nr 8 do Wytycznych w zakresie monitorowania postępu rzeczowego realizacji programów operacyjnych na lata 2014-2020.</w:t>
            </w:r>
          </w:p>
          <w:p w14:paraId="753FF8EB" w14:textId="37CC2C0D" w:rsidR="004B1728" w:rsidRPr="00535CB6" w:rsidRDefault="004B1728" w:rsidP="008D3A90">
            <w:pPr>
              <w:contextualSpacing/>
              <w:rPr>
                <w:rFonts w:eastAsia="Times New Roman" w:cs="Arial"/>
                <w:bCs/>
                <w:iCs/>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323D3533" w14:textId="2EC2CE7B" w:rsidR="004B1728" w:rsidRPr="00535CB6" w:rsidRDefault="004B1728" w:rsidP="008D3A90">
            <w:pPr>
              <w:contextualSpacing/>
              <w:rPr>
                <w:rFonts w:eastAsia="Times New Roman" w:cs="Arial"/>
                <w:bCs/>
                <w:iCs/>
                <w:lang w:eastAsia="pl-PL"/>
              </w:rPr>
            </w:pPr>
            <w:r w:rsidRPr="00535CB6">
              <w:rPr>
                <w:rFonts w:eastAsia="Times New Roman" w:cs="Arial"/>
                <w:bCs/>
                <w:iCs/>
                <w:lang w:eastAsia="pl-PL"/>
              </w:rPr>
              <w:lastRenderedPageBreak/>
              <w:t>-co najmniej 60% osób objętych wsparciem w projekcie osiągnie pełen poziom biegłości językowej- 10 pkt;</w:t>
            </w:r>
          </w:p>
          <w:p w14:paraId="2895D4A7" w14:textId="027823C6" w:rsidR="004B1728" w:rsidRPr="00535CB6" w:rsidRDefault="004B1728" w:rsidP="008D3A90">
            <w:pPr>
              <w:contextualSpacing/>
              <w:rPr>
                <w:rFonts w:eastAsia="Times New Roman" w:cs="Arial"/>
                <w:bCs/>
                <w:iCs/>
                <w:lang w:eastAsia="pl-PL"/>
              </w:rPr>
            </w:pPr>
            <w:r w:rsidRPr="00535CB6">
              <w:rPr>
                <w:rFonts w:eastAsia="Times New Roman" w:cs="Arial"/>
                <w:bCs/>
                <w:iCs/>
                <w:lang w:eastAsia="pl-PL"/>
              </w:rPr>
              <w:t>-mniej niż 60% osób objętych wsparciem w projekcie osiągnie pełen poziom biegłości językowej lub brak informacji w tym zakresie – 0 pkt.</w:t>
            </w:r>
          </w:p>
        </w:tc>
        <w:tc>
          <w:tcPr>
            <w:tcW w:w="620" w:type="pct"/>
            <w:vAlign w:val="center"/>
          </w:tcPr>
          <w:p w14:paraId="170BC424" w14:textId="77777777" w:rsidR="004B1728" w:rsidRPr="00535CB6" w:rsidRDefault="004B1728" w:rsidP="008D3A90">
            <w:pPr>
              <w:contextualSpacing/>
              <w:rPr>
                <w:rFonts w:eastAsia="Times New Roman" w:cs="Arial"/>
                <w:bCs/>
                <w:iCs/>
                <w:lang w:eastAsia="pl-PL"/>
              </w:rPr>
            </w:pPr>
            <w:r w:rsidRPr="00535CB6">
              <w:rPr>
                <w:rFonts w:eastAsia="Times New Roman" w:cs="Arial"/>
                <w:bCs/>
                <w:iCs/>
                <w:lang w:eastAsia="pl-PL"/>
              </w:rPr>
              <w:t>10</w:t>
            </w:r>
          </w:p>
        </w:tc>
      </w:tr>
      <w:tr w:rsidR="004B1728" w:rsidRPr="00293A7D" w14:paraId="4B55EBFA" w14:textId="77777777" w:rsidTr="00145F0C">
        <w:trPr>
          <w:trHeight w:val="473"/>
        </w:trPr>
        <w:tc>
          <w:tcPr>
            <w:tcW w:w="211" w:type="pct"/>
            <w:tcBorders>
              <w:top w:val="single" w:sz="4" w:space="0" w:color="auto"/>
            </w:tcBorders>
            <w:shd w:val="clear" w:color="auto" w:fill="auto"/>
            <w:vAlign w:val="center"/>
          </w:tcPr>
          <w:p w14:paraId="260A402E"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 xml:space="preserve">2. </w:t>
            </w:r>
          </w:p>
        </w:tc>
        <w:tc>
          <w:tcPr>
            <w:tcW w:w="1000" w:type="pct"/>
            <w:shd w:val="clear" w:color="auto" w:fill="auto"/>
            <w:vAlign w:val="center"/>
          </w:tcPr>
          <w:p w14:paraId="724CEA8B" w14:textId="77777777" w:rsidR="004B1728" w:rsidRPr="00535CB6" w:rsidRDefault="004B1728" w:rsidP="008D3A90">
            <w:pPr>
              <w:autoSpaceDE w:val="0"/>
              <w:autoSpaceDN w:val="0"/>
              <w:adjustRightInd w:val="0"/>
              <w:contextualSpacing/>
              <w:rPr>
                <w:rFonts w:eastAsia="Times New Roman" w:cs="Arial"/>
                <w:bCs/>
                <w:iCs/>
                <w:lang w:eastAsia="pl-PL"/>
              </w:rPr>
            </w:pPr>
            <w:r w:rsidRPr="00535CB6">
              <w:rPr>
                <w:rFonts w:eastAsia="Times New Roman" w:cs="Arial"/>
                <w:bCs/>
                <w:iCs/>
                <w:lang w:eastAsia="pl-PL"/>
              </w:rPr>
              <w:t xml:space="preserve">W wyniku udziału w projekcie co najmniej 60% osób objętych wsparciem uzyska certyfikat potwierdzający kwalifikacje cyfrowe. </w:t>
            </w:r>
          </w:p>
        </w:tc>
        <w:tc>
          <w:tcPr>
            <w:tcW w:w="1971" w:type="pct"/>
            <w:shd w:val="clear" w:color="auto" w:fill="auto"/>
            <w:vAlign w:val="center"/>
          </w:tcPr>
          <w:p w14:paraId="0BCEBB6E"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322E9616" w14:textId="77777777" w:rsidR="004B1728" w:rsidRPr="00535CB6" w:rsidRDefault="004B1728" w:rsidP="008D3A90">
            <w:pPr>
              <w:contextualSpacing/>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0B0DB1BA"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6B73E73B" w14:textId="7FE8666E" w:rsidR="004B1728" w:rsidRPr="00535CB6" w:rsidRDefault="004B1728" w:rsidP="008D3A90">
            <w:pPr>
              <w:contextualSpacing/>
              <w:rPr>
                <w:rFonts w:eastAsia="Times New Roman" w:cs="Arial"/>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587AC183" w14:textId="77777777" w:rsidR="004B1728" w:rsidRPr="00535CB6" w:rsidRDefault="004B1728" w:rsidP="008D3A90">
            <w:pPr>
              <w:contextualSpacing/>
              <w:rPr>
                <w:rFonts w:eastAsia="Times New Roman" w:cs="Arial"/>
                <w:bCs/>
                <w:iCs/>
                <w:lang w:eastAsia="pl-PL"/>
              </w:rPr>
            </w:pPr>
            <w:r w:rsidRPr="00535CB6">
              <w:rPr>
                <w:rFonts w:eastAsia="Times New Roman" w:cs="Arial"/>
                <w:bCs/>
                <w:iCs/>
                <w:lang w:eastAsia="pl-PL"/>
              </w:rPr>
              <w:t>-co najmniej 60% osób objętych wsparciem w projekcie uzyska certyfikat potwierdzający kwalifikacje cyfrowe -10 pkt;</w:t>
            </w:r>
          </w:p>
          <w:p w14:paraId="6066817E" w14:textId="11AE896B" w:rsidR="004B1728" w:rsidRPr="00535CB6" w:rsidRDefault="004B1728" w:rsidP="008D3A90">
            <w:pPr>
              <w:contextualSpacing/>
              <w:rPr>
                <w:rFonts w:eastAsia="Times New Roman" w:cs="Arial"/>
                <w:bCs/>
                <w:iCs/>
                <w:lang w:eastAsia="pl-PL"/>
              </w:rPr>
            </w:pPr>
            <w:r w:rsidRPr="00535CB6">
              <w:rPr>
                <w:rFonts w:eastAsia="Times New Roman" w:cs="Arial"/>
                <w:bCs/>
                <w:iCs/>
                <w:lang w:eastAsia="pl-PL"/>
              </w:rPr>
              <w:t>-mniej niż 60% osób objętych wsparciem w projekcie uzyska certyfikat potwierdzający kwalifikacje cyfrowe lub brak informacji w tym zakresie – 0 pkt.</w:t>
            </w:r>
          </w:p>
        </w:tc>
        <w:tc>
          <w:tcPr>
            <w:tcW w:w="620" w:type="pct"/>
            <w:vAlign w:val="center"/>
          </w:tcPr>
          <w:p w14:paraId="5782ADE4"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10</w:t>
            </w:r>
          </w:p>
        </w:tc>
      </w:tr>
      <w:tr w:rsidR="004B1728" w:rsidRPr="00293A7D" w14:paraId="02C0D5D4" w14:textId="77777777" w:rsidTr="00145F0C">
        <w:trPr>
          <w:trHeight w:val="473"/>
        </w:trPr>
        <w:tc>
          <w:tcPr>
            <w:tcW w:w="211" w:type="pct"/>
            <w:tcBorders>
              <w:top w:val="single" w:sz="4" w:space="0" w:color="auto"/>
            </w:tcBorders>
            <w:shd w:val="clear" w:color="auto" w:fill="auto"/>
            <w:vAlign w:val="center"/>
          </w:tcPr>
          <w:p w14:paraId="3A4AC218"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 xml:space="preserve">3. </w:t>
            </w:r>
          </w:p>
        </w:tc>
        <w:tc>
          <w:tcPr>
            <w:tcW w:w="1000" w:type="pct"/>
            <w:shd w:val="clear" w:color="auto" w:fill="auto"/>
            <w:vAlign w:val="center"/>
          </w:tcPr>
          <w:p w14:paraId="6104D840"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Projekt przewiduje realizację działań w partnerstwie.</w:t>
            </w:r>
          </w:p>
        </w:tc>
        <w:tc>
          <w:tcPr>
            <w:tcW w:w="1971" w:type="pct"/>
            <w:shd w:val="clear" w:color="auto" w:fill="auto"/>
            <w:vAlign w:val="center"/>
          </w:tcPr>
          <w:p w14:paraId="11E8FEAC"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327EC3C8"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lastRenderedPageBreak/>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4429AB72"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0DA2FB73"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409525BF"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198" w:type="pct"/>
            <w:shd w:val="clear" w:color="auto" w:fill="auto"/>
            <w:vAlign w:val="center"/>
          </w:tcPr>
          <w:p w14:paraId="34D5E85B"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lastRenderedPageBreak/>
              <w:t>-realizacja projektu w partnerstwie - 3 pkt;</w:t>
            </w:r>
          </w:p>
          <w:p w14:paraId="5E1BEF25" w14:textId="6FDA804C" w:rsidR="004B1728" w:rsidRPr="00535CB6" w:rsidRDefault="004B1728" w:rsidP="008D3A90">
            <w:pPr>
              <w:contextualSpacing/>
              <w:rPr>
                <w:rFonts w:eastAsia="Times New Roman" w:cs="Arial"/>
                <w:lang w:eastAsia="pl-PL"/>
              </w:rPr>
            </w:pPr>
            <w:r w:rsidRPr="00535CB6">
              <w:rPr>
                <w:rFonts w:eastAsia="Times New Roman" w:cs="Arial"/>
                <w:lang w:eastAsia="pl-PL"/>
              </w:rPr>
              <w:t>-brak partnerstwa lub brak informacji w tym zakresie – 0 pkt.</w:t>
            </w:r>
          </w:p>
        </w:tc>
        <w:tc>
          <w:tcPr>
            <w:tcW w:w="620" w:type="pct"/>
            <w:vAlign w:val="center"/>
          </w:tcPr>
          <w:p w14:paraId="70B249A9"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3</w:t>
            </w:r>
          </w:p>
        </w:tc>
      </w:tr>
      <w:tr w:rsidR="004B1728" w:rsidRPr="00293A7D" w14:paraId="36B9E0D9" w14:textId="77777777" w:rsidTr="00145F0C">
        <w:trPr>
          <w:trHeight w:val="473"/>
        </w:trPr>
        <w:tc>
          <w:tcPr>
            <w:tcW w:w="211" w:type="pct"/>
            <w:tcBorders>
              <w:top w:val="single" w:sz="4" w:space="0" w:color="auto"/>
            </w:tcBorders>
            <w:shd w:val="clear" w:color="auto" w:fill="auto"/>
            <w:vAlign w:val="center"/>
          </w:tcPr>
          <w:p w14:paraId="3AD7DC30"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 xml:space="preserve">4. </w:t>
            </w:r>
          </w:p>
        </w:tc>
        <w:tc>
          <w:tcPr>
            <w:tcW w:w="1000" w:type="pct"/>
            <w:tcBorders>
              <w:top w:val="single" w:sz="4" w:space="0" w:color="auto"/>
              <w:left w:val="single" w:sz="4" w:space="0" w:color="auto"/>
              <w:bottom w:val="single" w:sz="4" w:space="0" w:color="auto"/>
              <w:right w:val="single" w:sz="4" w:space="0" w:color="auto"/>
            </w:tcBorders>
            <w:vAlign w:val="center"/>
          </w:tcPr>
          <w:p w14:paraId="21C951DF" w14:textId="2C78C6D1" w:rsidR="004B1728" w:rsidRPr="00535CB6" w:rsidRDefault="004B1728" w:rsidP="008D3A90">
            <w:pPr>
              <w:contextualSpacing/>
              <w:rPr>
                <w:rFonts w:cs="Arial"/>
              </w:rPr>
            </w:pPr>
            <w:r w:rsidRPr="00535CB6">
              <w:rPr>
                <w:rFonts w:eastAsia="Times New Roman" w:cs="Arial"/>
                <w:lang w:eastAsia="pl-PL"/>
              </w:rPr>
              <w:t>Projekt jest wpisany do programu rewitalizacji obowiązującego na obszarze, na którym jest realizowany.</w:t>
            </w:r>
          </w:p>
        </w:tc>
        <w:tc>
          <w:tcPr>
            <w:tcW w:w="1971" w:type="pct"/>
            <w:tcBorders>
              <w:top w:val="single" w:sz="4" w:space="0" w:color="auto"/>
              <w:left w:val="single" w:sz="4" w:space="0" w:color="auto"/>
              <w:bottom w:val="single" w:sz="4" w:space="0" w:color="auto"/>
              <w:right w:val="single" w:sz="4" w:space="0" w:color="auto"/>
            </w:tcBorders>
            <w:vAlign w:val="center"/>
          </w:tcPr>
          <w:p w14:paraId="4356AAA8"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DDD648" w14:textId="77777777" w:rsidR="004B1728" w:rsidRPr="00535CB6" w:rsidRDefault="004B1728" w:rsidP="008D3A90">
            <w:pPr>
              <w:contextualSpacing/>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F726D89"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w:t>
            </w:r>
            <w:r w:rsidRPr="00535CB6">
              <w:rPr>
                <w:rFonts w:eastAsia="Times New Roman" w:cs="Arial"/>
                <w:lang w:eastAsia="pl-PL"/>
              </w:rPr>
              <w:lastRenderedPageBreak/>
              <w:t xml:space="preserve">publikowanym na stronie </w:t>
            </w:r>
            <w:hyperlink r:id="rId133" w:history="1">
              <w:r w:rsidRPr="00535CB6">
                <w:rPr>
                  <w:rStyle w:val="Hipercze"/>
                  <w:rFonts w:cs="Arial"/>
                  <w:lang w:eastAsia="pl-PL"/>
                </w:rPr>
                <w:t>http://www.funduszedlamazowsza.eu/</w:t>
              </w:r>
            </w:hyperlink>
          </w:p>
          <w:p w14:paraId="73E0F177" w14:textId="77777777" w:rsidR="004B1728" w:rsidRPr="00535CB6" w:rsidRDefault="004B1728" w:rsidP="008D3A90">
            <w:pPr>
              <w:contextualSpacing/>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179C5420" w14:textId="77777777" w:rsidR="004B1728" w:rsidRPr="00535CB6" w:rsidRDefault="004B1728" w:rsidP="008D3A90">
            <w:pPr>
              <w:contextualSpacing/>
              <w:rPr>
                <w:rFonts w:cs="Arial"/>
              </w:rPr>
            </w:pPr>
            <w:r w:rsidRPr="00535CB6">
              <w:rPr>
                <w:rFonts w:eastAsia="Times New Roman" w:cs="Arial"/>
                <w:lang w:eastAsia="pl-PL"/>
              </w:rPr>
              <w:t>Kryterium weryfikowane na podstawie zapisów we wniosku o dofinansowanie projektu.</w:t>
            </w:r>
          </w:p>
        </w:tc>
        <w:tc>
          <w:tcPr>
            <w:tcW w:w="1198" w:type="pct"/>
            <w:tcBorders>
              <w:bottom w:val="single" w:sz="4" w:space="0" w:color="auto"/>
            </w:tcBorders>
            <w:shd w:val="clear" w:color="auto" w:fill="auto"/>
            <w:vAlign w:val="center"/>
          </w:tcPr>
          <w:p w14:paraId="635406B2" w14:textId="78D4D513" w:rsidR="004B1728" w:rsidRPr="00535CB6" w:rsidRDefault="004B1728" w:rsidP="008D3A90">
            <w:pPr>
              <w:contextualSpacing/>
              <w:rPr>
                <w:rFonts w:eastAsia="Times New Roman" w:cs="Arial"/>
                <w:lang w:eastAsia="pl-PL"/>
              </w:rPr>
            </w:pPr>
            <w:r w:rsidRPr="00535CB6">
              <w:rPr>
                <w:rFonts w:eastAsia="Times New Roman" w:cs="Arial"/>
                <w:lang w:eastAsia="pl-PL"/>
              </w:rPr>
              <w:lastRenderedPageBreak/>
              <w:t xml:space="preserve">-projekt jest zgodny </w:t>
            </w:r>
            <w:r w:rsidRPr="00535CB6">
              <w:rPr>
                <w:rFonts w:eastAsia="Times New Roman" w:cs="Arial"/>
                <w:lang w:eastAsia="pl-PL"/>
              </w:rPr>
              <w:br/>
              <w:t>z obowiązującym programem</w:t>
            </w:r>
          </w:p>
          <w:p w14:paraId="2991C7E9"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rewitalizacji – 2 pkt;</w:t>
            </w:r>
          </w:p>
          <w:p w14:paraId="4D427795" w14:textId="54ADE780" w:rsidR="004B1728" w:rsidRPr="00535CB6" w:rsidRDefault="004B1728" w:rsidP="008D3A90">
            <w:pPr>
              <w:contextualSpacing/>
              <w:rPr>
                <w:rFonts w:eastAsia="Times New Roman" w:cs="Arial"/>
                <w:lang w:eastAsia="pl-PL"/>
              </w:rPr>
            </w:pPr>
            <w:r w:rsidRPr="00535CB6">
              <w:rPr>
                <w:rFonts w:eastAsia="Times New Roman" w:cs="Arial"/>
                <w:lang w:eastAsia="pl-PL"/>
              </w:rPr>
              <w:t>-projekt nie jest zgodny z obowiązującym programem rewitalizacji lub brak informacji w tym zakresie – 0 pkt.</w:t>
            </w:r>
          </w:p>
        </w:tc>
        <w:tc>
          <w:tcPr>
            <w:tcW w:w="620" w:type="pct"/>
            <w:tcBorders>
              <w:bottom w:val="single" w:sz="4" w:space="0" w:color="auto"/>
            </w:tcBorders>
            <w:vAlign w:val="center"/>
          </w:tcPr>
          <w:p w14:paraId="09F27D34" w14:textId="77777777" w:rsidR="004B1728" w:rsidRPr="00535CB6" w:rsidRDefault="004B1728" w:rsidP="008D3A90">
            <w:pPr>
              <w:contextualSpacing/>
              <w:rPr>
                <w:rFonts w:cs="Arial"/>
                <w:lang w:eastAsia="pl-PL"/>
              </w:rPr>
            </w:pPr>
            <w:r w:rsidRPr="00535CB6">
              <w:rPr>
                <w:rFonts w:cs="Arial"/>
                <w:lang w:eastAsia="pl-PL"/>
              </w:rPr>
              <w:t>2</w:t>
            </w:r>
          </w:p>
        </w:tc>
      </w:tr>
      <w:tr w:rsidR="004B1728" w:rsidRPr="00293A7D" w14:paraId="72F93236" w14:textId="77777777" w:rsidTr="00145F0C">
        <w:trPr>
          <w:trHeight w:val="473"/>
        </w:trPr>
        <w:tc>
          <w:tcPr>
            <w:tcW w:w="211" w:type="pct"/>
            <w:tcBorders>
              <w:top w:val="single" w:sz="4" w:space="0" w:color="auto"/>
            </w:tcBorders>
            <w:shd w:val="clear" w:color="auto" w:fill="auto"/>
            <w:vAlign w:val="center"/>
          </w:tcPr>
          <w:p w14:paraId="13F3BE13"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 xml:space="preserve">5. </w:t>
            </w:r>
          </w:p>
        </w:tc>
        <w:tc>
          <w:tcPr>
            <w:tcW w:w="1000" w:type="pct"/>
            <w:shd w:val="clear" w:color="auto" w:fill="auto"/>
            <w:vAlign w:val="center"/>
          </w:tcPr>
          <w:p w14:paraId="201AEECC" w14:textId="2E96F032" w:rsidR="004B1728" w:rsidRPr="00535CB6" w:rsidRDefault="004B1728" w:rsidP="008D3A90">
            <w:pPr>
              <w:contextualSpacing/>
              <w:rPr>
                <w:rFonts w:eastAsia="Times New Roman" w:cs="Arial"/>
                <w:lang w:eastAsia="pl-PL"/>
              </w:rPr>
            </w:pPr>
            <w:r w:rsidRPr="00535CB6">
              <w:rPr>
                <w:rFonts w:cs="Arial"/>
              </w:rPr>
              <w:t>Minimum 30% uczestników projektu stanowią osoby zamieszkałe na obszarach wiejskich.</w:t>
            </w:r>
          </w:p>
        </w:tc>
        <w:tc>
          <w:tcPr>
            <w:tcW w:w="1971" w:type="pct"/>
            <w:shd w:val="clear" w:color="auto" w:fill="auto"/>
            <w:vAlign w:val="center"/>
          </w:tcPr>
          <w:p w14:paraId="4447D356"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1283722C"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Obszary wiejskie są definiowane zgodnie z Wytycznymi w zakresie monitorowania postępu rzeczowego realizacji programów operacyjnych na lata 2014-2020.</w:t>
            </w:r>
          </w:p>
          <w:p w14:paraId="67D14A2E" w14:textId="77777777" w:rsidR="0022623B" w:rsidRPr="00535CB6" w:rsidRDefault="004B1728" w:rsidP="008D3A90">
            <w:pPr>
              <w:contextualSpacing/>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w:t>
            </w:r>
            <w:r w:rsidR="0022623B" w:rsidRPr="00535CB6">
              <w:rPr>
                <w:rFonts w:eastAsia="Times New Roman" w:cs="Arial"/>
                <w:lang w:eastAsia="pl-PL"/>
              </w:rPr>
              <w:t xml:space="preserve"> </w:t>
            </w:r>
            <w:r w:rsidRPr="00535CB6">
              <w:rPr>
                <w:rFonts w:eastAsia="Times New Roman" w:cs="Arial"/>
                <w:lang w:eastAsia="pl-PL"/>
              </w:rPr>
              <w:t xml:space="preserve">3). </w:t>
            </w:r>
          </w:p>
          <w:p w14:paraId="57BFB2FD" w14:textId="6317B514" w:rsidR="004B1728" w:rsidRPr="00535CB6" w:rsidRDefault="004B1728" w:rsidP="008D3A90">
            <w:pPr>
              <w:contextualSpacing/>
              <w:rPr>
                <w:rFonts w:eastAsia="Times New Roman" w:cs="Arial"/>
                <w:lang w:eastAsia="pl-PL"/>
              </w:rPr>
            </w:pPr>
            <w:r w:rsidRPr="00535CB6">
              <w:rPr>
                <w:rFonts w:eastAsia="Times New Roman" w:cs="Arial"/>
                <w:lang w:eastAsia="pl-PL"/>
              </w:rPr>
              <w:t>Obszary słabo zaludnione to obszary, na których więcej niż 50% populacji zamieszkuje tereny wiejskie.</w:t>
            </w:r>
          </w:p>
          <w:p w14:paraId="704265CE" w14:textId="77777777" w:rsidR="004B1728" w:rsidRPr="00535CB6" w:rsidRDefault="004B1728" w:rsidP="008D3A90">
            <w:pPr>
              <w:contextualSpacing/>
              <w:rPr>
                <w:rFonts w:cs="Arial"/>
              </w:rPr>
            </w:pPr>
            <w:r w:rsidRPr="00535CB6">
              <w:rPr>
                <w:rFonts w:cs="Arial"/>
              </w:rPr>
              <w:t>Kryterium weryfikowane na podstawie zapisów wniosku o dofinansowanie projektu.</w:t>
            </w:r>
          </w:p>
        </w:tc>
        <w:tc>
          <w:tcPr>
            <w:tcW w:w="1198" w:type="pct"/>
            <w:shd w:val="clear" w:color="auto" w:fill="auto"/>
            <w:vAlign w:val="center"/>
          </w:tcPr>
          <w:p w14:paraId="3E487E21"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-minimum 30% uczestników zamieszkuje obszary wiejskie – 4 pkt;</w:t>
            </w:r>
          </w:p>
          <w:p w14:paraId="06310369" w14:textId="476BCBDC" w:rsidR="004B1728" w:rsidRPr="00535CB6" w:rsidRDefault="004B1728" w:rsidP="008D3A90">
            <w:pPr>
              <w:contextualSpacing/>
              <w:rPr>
                <w:rFonts w:eastAsia="Times New Roman" w:cs="Arial"/>
                <w:lang w:eastAsia="pl-PL"/>
              </w:rPr>
            </w:pPr>
            <w:r w:rsidRPr="00535CB6">
              <w:rPr>
                <w:rFonts w:eastAsia="Times New Roman" w:cs="Arial"/>
                <w:lang w:eastAsia="pl-PL"/>
              </w:rPr>
              <w:t>-mniej niż 30% uczestników zamieszkuje obszary wiejskie– 0 pkt.</w:t>
            </w:r>
          </w:p>
        </w:tc>
        <w:tc>
          <w:tcPr>
            <w:tcW w:w="620" w:type="pct"/>
            <w:vAlign w:val="center"/>
          </w:tcPr>
          <w:p w14:paraId="215C74CA"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 xml:space="preserve">4 </w:t>
            </w:r>
          </w:p>
        </w:tc>
      </w:tr>
      <w:tr w:rsidR="004B1728" w:rsidRPr="00293A7D" w14:paraId="72DFA84F" w14:textId="77777777" w:rsidTr="00145F0C">
        <w:trPr>
          <w:trHeight w:val="473"/>
        </w:trPr>
        <w:tc>
          <w:tcPr>
            <w:tcW w:w="211" w:type="pct"/>
            <w:tcBorders>
              <w:top w:val="single" w:sz="4" w:space="0" w:color="auto"/>
            </w:tcBorders>
            <w:shd w:val="clear" w:color="auto" w:fill="auto"/>
            <w:vAlign w:val="center"/>
          </w:tcPr>
          <w:p w14:paraId="5D0830BC"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 xml:space="preserve">6. </w:t>
            </w:r>
          </w:p>
        </w:tc>
        <w:tc>
          <w:tcPr>
            <w:tcW w:w="1000" w:type="pct"/>
            <w:vAlign w:val="center"/>
          </w:tcPr>
          <w:p w14:paraId="78E2D58E" w14:textId="0D78841A" w:rsidR="004B1728" w:rsidRPr="00535CB6" w:rsidRDefault="004B1728" w:rsidP="008D3A90">
            <w:pPr>
              <w:contextualSpacing/>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71" w:type="pct"/>
            <w:vAlign w:val="center"/>
          </w:tcPr>
          <w:p w14:paraId="3127905D"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5DA094A"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w:t>
            </w:r>
            <w:r w:rsidRPr="00535CB6">
              <w:rPr>
                <w:rFonts w:eastAsia="Times New Roman" w:cs="Arial"/>
                <w:lang w:eastAsia="pl-PL"/>
              </w:rPr>
              <w:lastRenderedPageBreak/>
              <w:t xml:space="preserve">płockiego, ostrołęckiego, siedleckiego i radomskiego) objętych OSI problemowymi. Plany inwestycyjne dla poszczególnych subregionów są dostępne na stronie </w:t>
            </w:r>
            <w:hyperlink r:id="rId134"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8A33CFE" w14:textId="2E14E324" w:rsidR="004B1728" w:rsidRPr="00535CB6" w:rsidRDefault="004B1728" w:rsidP="008D3A90">
            <w:pPr>
              <w:contextualSpacing/>
              <w:rPr>
                <w:rFonts w:eastAsia="Times New Roman" w:cs="Arial"/>
                <w:lang w:eastAsia="pl-PL"/>
              </w:rPr>
            </w:pPr>
            <w:r w:rsidRPr="00535CB6">
              <w:rPr>
                <w:rFonts w:eastAsia="Times New Roman" w:cs="Arial"/>
                <w:lang w:eastAsia="pl-PL"/>
              </w:rPr>
              <w:t xml:space="preserve">Zastosowanie kryterium przyczyni się do </w:t>
            </w:r>
            <w:r w:rsidR="0022623B" w:rsidRPr="00535CB6">
              <w:rPr>
                <w:rFonts w:eastAsia="Times New Roman" w:cs="Arial"/>
                <w:lang w:eastAsia="pl-PL"/>
              </w:rPr>
              <w:t xml:space="preserve">wzmocnienia potencjału Obszarów </w:t>
            </w:r>
            <w:r w:rsidRPr="00535CB6">
              <w:rPr>
                <w:rFonts w:eastAsia="Times New Roman" w:cs="Arial"/>
                <w:lang w:eastAsia="pl-PL"/>
              </w:rPr>
              <w:t>Strategicznej Interwencji (OSI) oraz zapewni komplementarność wsparcia w ramach EFS i EFRR.</w:t>
            </w:r>
          </w:p>
          <w:p w14:paraId="19679F56"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7586F86"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56BB33E1"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lastRenderedPageBreak/>
              <w:t>-projekt wynika z Planu Inwestycyjnego dla subregionu objętego problemowym Obszarem Strategicznej Interwencji (OSI problemowymi) – 2 pkt;</w:t>
            </w:r>
          </w:p>
          <w:p w14:paraId="7B58321F" w14:textId="11F87525" w:rsidR="004B1728" w:rsidRPr="00535CB6" w:rsidRDefault="004B1728" w:rsidP="008D3A90">
            <w:pPr>
              <w:contextualSpacing/>
              <w:rPr>
                <w:rFonts w:eastAsia="Times New Roman" w:cs="Arial"/>
                <w:lang w:eastAsia="pl-PL"/>
              </w:rPr>
            </w:pPr>
            <w:r w:rsidRPr="00535CB6">
              <w:rPr>
                <w:rFonts w:eastAsia="Times New Roman" w:cs="Arial"/>
                <w:lang w:eastAsia="pl-PL"/>
              </w:rPr>
              <w:t xml:space="preserve">-projekt nie wynika z Planu Inwestycyjnego dla subregionu </w:t>
            </w:r>
            <w:r w:rsidRPr="00535CB6">
              <w:rPr>
                <w:rFonts w:eastAsia="Times New Roman" w:cs="Arial"/>
                <w:lang w:eastAsia="pl-PL"/>
              </w:rPr>
              <w:lastRenderedPageBreak/>
              <w:t>objętego problemowym Obszarem Strategicznej Interwencji (OSI problemowymi) lub brak informacji w tym zakresie – 0 pkt.</w:t>
            </w:r>
          </w:p>
        </w:tc>
        <w:tc>
          <w:tcPr>
            <w:tcW w:w="620" w:type="pct"/>
            <w:vAlign w:val="center"/>
          </w:tcPr>
          <w:p w14:paraId="4EB0E21F" w14:textId="03B2C59E" w:rsidR="004B1728" w:rsidRPr="00535CB6" w:rsidRDefault="004B1728" w:rsidP="008D3A90">
            <w:pPr>
              <w:contextualSpacing/>
              <w:rPr>
                <w:rFonts w:eastAsia="Times New Roman" w:cs="Arial"/>
                <w:lang w:eastAsia="pl-PL"/>
              </w:rPr>
            </w:pPr>
            <w:r w:rsidRPr="00535CB6">
              <w:rPr>
                <w:rFonts w:eastAsia="Times New Roman" w:cs="Arial"/>
                <w:lang w:eastAsia="pl-PL"/>
              </w:rPr>
              <w:lastRenderedPageBreak/>
              <w:t>2</w:t>
            </w:r>
          </w:p>
        </w:tc>
      </w:tr>
      <w:tr w:rsidR="004B1728" w:rsidRPr="00293A7D" w14:paraId="30DDC912" w14:textId="77777777" w:rsidTr="00145F0C">
        <w:trPr>
          <w:trHeight w:val="20"/>
        </w:trPr>
        <w:tc>
          <w:tcPr>
            <w:tcW w:w="211" w:type="pct"/>
            <w:shd w:val="clear" w:color="auto" w:fill="auto"/>
            <w:vAlign w:val="center"/>
          </w:tcPr>
          <w:p w14:paraId="0948DD55"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7.</w:t>
            </w:r>
          </w:p>
        </w:tc>
        <w:tc>
          <w:tcPr>
            <w:tcW w:w="1000" w:type="pct"/>
            <w:shd w:val="clear" w:color="auto" w:fill="auto"/>
            <w:vAlign w:val="center"/>
          </w:tcPr>
          <w:p w14:paraId="4B5FB875"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71" w:type="pct"/>
            <w:shd w:val="clear" w:color="auto" w:fill="auto"/>
            <w:vAlign w:val="center"/>
          </w:tcPr>
          <w:p w14:paraId="32342B49"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7A482FF1"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3E642690"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 xml:space="preserve">Kryterium wynika z rekomendacji Komisji Europejskiej. </w:t>
            </w:r>
          </w:p>
          <w:p w14:paraId="5A16F026"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3D07C5AF" w14:textId="77777777" w:rsidR="004B1728" w:rsidRPr="00535CB6" w:rsidRDefault="004B1728" w:rsidP="008D3A90">
            <w:pPr>
              <w:contextualSpacing/>
              <w:rPr>
                <w:rFonts w:cs="Arial"/>
              </w:rPr>
            </w:pPr>
            <w:r w:rsidRPr="00535CB6">
              <w:rPr>
                <w:rFonts w:eastAsia="Times New Roman" w:cs="Arial"/>
                <w:lang w:eastAsia="pl-PL"/>
              </w:rPr>
              <w:t>-projekt bazuje na już istniejących wysokiej jakości materiałach edukacyjnych dostępnych na zasadzie wolnych licencji- 1 pkt;</w:t>
            </w:r>
          </w:p>
          <w:p w14:paraId="6E37A948" w14:textId="77777777" w:rsidR="004B1728" w:rsidRPr="00535CB6" w:rsidRDefault="004B1728" w:rsidP="008D3A90">
            <w:pPr>
              <w:contextualSpacing/>
              <w:rPr>
                <w:rFonts w:cs="Arial"/>
              </w:rPr>
            </w:pPr>
            <w:r w:rsidRPr="00535CB6">
              <w:rPr>
                <w:rFonts w:eastAsia="Times New Roman" w:cs="Arial"/>
                <w:lang w:eastAsia="pl-PL"/>
              </w:rPr>
              <w:t>-projekt nie bazuje na już istniejących wysokiej jakości materiałach edukacyjnych dostępnych na zasadzie wolnych licencji- 0 pkt.</w:t>
            </w:r>
          </w:p>
        </w:tc>
        <w:tc>
          <w:tcPr>
            <w:tcW w:w="620" w:type="pct"/>
            <w:tcBorders>
              <w:top w:val="single" w:sz="4" w:space="0" w:color="auto"/>
            </w:tcBorders>
            <w:shd w:val="clear" w:color="auto" w:fill="auto"/>
            <w:vAlign w:val="center"/>
          </w:tcPr>
          <w:p w14:paraId="68661FC5" w14:textId="77777777" w:rsidR="004B1728" w:rsidRPr="00535CB6" w:rsidRDefault="004B1728" w:rsidP="008D3A90">
            <w:pPr>
              <w:contextualSpacing/>
              <w:rPr>
                <w:rFonts w:cs="Arial"/>
              </w:rPr>
            </w:pPr>
            <w:r w:rsidRPr="00535CB6">
              <w:rPr>
                <w:rFonts w:cs="Arial"/>
              </w:rPr>
              <w:t xml:space="preserve">1 </w:t>
            </w:r>
          </w:p>
        </w:tc>
      </w:tr>
      <w:tr w:rsidR="004B1728" w:rsidRPr="00293A7D" w14:paraId="53DCD782" w14:textId="77777777" w:rsidTr="00145F0C">
        <w:trPr>
          <w:trHeight w:val="20"/>
        </w:trPr>
        <w:tc>
          <w:tcPr>
            <w:tcW w:w="211" w:type="pct"/>
            <w:shd w:val="clear" w:color="auto" w:fill="auto"/>
            <w:vAlign w:val="center"/>
          </w:tcPr>
          <w:p w14:paraId="47777EB9"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8.</w:t>
            </w:r>
          </w:p>
        </w:tc>
        <w:tc>
          <w:tcPr>
            <w:tcW w:w="1000" w:type="pct"/>
            <w:shd w:val="clear" w:color="auto" w:fill="auto"/>
            <w:vAlign w:val="center"/>
          </w:tcPr>
          <w:p w14:paraId="4E45481D"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t xml:space="preserve">Wsparcie w zakresie szkoleń kierowane jest wyłącznie do osób, które nie uczestniczyły we wsparciu LLL (life long learning) oferowanym w </w:t>
            </w:r>
            <w:r w:rsidRPr="00535CB6">
              <w:rPr>
                <w:rFonts w:eastAsia="Times New Roman" w:cs="Arial"/>
                <w:lang w:eastAsia="pl-PL"/>
              </w:rPr>
              <w:lastRenderedPageBreak/>
              <w:t>tożsamym zakresie w ramach RPO WM 2014 – 2020.</w:t>
            </w:r>
          </w:p>
        </w:tc>
        <w:tc>
          <w:tcPr>
            <w:tcW w:w="1971" w:type="pct"/>
            <w:shd w:val="clear" w:color="auto" w:fill="auto"/>
            <w:vAlign w:val="center"/>
          </w:tcPr>
          <w:p w14:paraId="52EC5042"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lastRenderedPageBreak/>
              <w:t>Realizacja projektów przewidzianych dla określonej w przedmiotowym kryterium grupy osób pozytywnie wpłynie na rynek pracy, bowiem w pierwszej kolejności objęte wsparciem zostaną osoby, które dotąd nie korzystały ze wsparcia w tożsamym zakresie w ramach RPO WM 2014 - 2020.</w:t>
            </w:r>
          </w:p>
          <w:p w14:paraId="4ECFD801"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198" w:type="pct"/>
            <w:vAlign w:val="center"/>
          </w:tcPr>
          <w:p w14:paraId="169E8B03" w14:textId="77777777" w:rsidR="004B1728" w:rsidRPr="00535CB6" w:rsidRDefault="004B1728" w:rsidP="008D3A90">
            <w:pPr>
              <w:contextualSpacing/>
              <w:rPr>
                <w:rFonts w:eastAsia="Times New Roman" w:cs="Arial"/>
                <w:lang w:eastAsia="pl-PL"/>
              </w:rPr>
            </w:pPr>
            <w:r w:rsidRPr="00535CB6">
              <w:rPr>
                <w:rFonts w:eastAsia="Times New Roman" w:cs="Arial"/>
                <w:lang w:eastAsia="pl-PL"/>
              </w:rPr>
              <w:lastRenderedPageBreak/>
              <w:t>-wsparcie w zakresie szkoleń kierowane jest wyłącznie do osób, które nie uczestniczyły we wsparciu LLL (life long learning) oferowanym w tożsamym zakresie w ramach RPO WM 2014 – 2020- 2 pkt;</w:t>
            </w:r>
          </w:p>
          <w:p w14:paraId="5B47B41A" w14:textId="77777777" w:rsidR="004B1728" w:rsidRPr="00535CB6" w:rsidRDefault="004B1728" w:rsidP="008D3A90">
            <w:pPr>
              <w:contextualSpacing/>
              <w:rPr>
                <w:rFonts w:cs="Arial"/>
              </w:rPr>
            </w:pPr>
            <w:r w:rsidRPr="00535CB6">
              <w:rPr>
                <w:rFonts w:eastAsia="Times New Roman" w:cs="Arial"/>
                <w:lang w:eastAsia="pl-PL"/>
              </w:rPr>
              <w:lastRenderedPageBreak/>
              <w:t xml:space="preserve">-wsparcie w zakresie szkoleń nie jest kierowane wyłącznie do osób, które nie uczestniczyły we wsparciu LLL (life long learning) oferowanym w tożsamym zakresie w ramach RPO WM 2014 – 2020- 0 pkt. </w:t>
            </w:r>
          </w:p>
        </w:tc>
        <w:tc>
          <w:tcPr>
            <w:tcW w:w="620" w:type="pct"/>
            <w:shd w:val="clear" w:color="auto" w:fill="auto"/>
            <w:vAlign w:val="center"/>
          </w:tcPr>
          <w:p w14:paraId="68D52442" w14:textId="77777777" w:rsidR="004B1728" w:rsidRPr="00535CB6" w:rsidRDefault="004B1728" w:rsidP="008D3A90">
            <w:pPr>
              <w:contextualSpacing/>
              <w:rPr>
                <w:rFonts w:cs="Arial"/>
              </w:rPr>
            </w:pPr>
            <w:r w:rsidRPr="00535CB6">
              <w:rPr>
                <w:rFonts w:cs="Arial"/>
              </w:rPr>
              <w:lastRenderedPageBreak/>
              <w:t xml:space="preserve">2 </w:t>
            </w:r>
          </w:p>
        </w:tc>
      </w:tr>
    </w:tbl>
    <w:p w14:paraId="4078EF3C" w14:textId="34AAF168" w:rsidR="00E44AAB" w:rsidRPr="00E44AAB" w:rsidRDefault="00E44AAB" w:rsidP="00E44AAB">
      <w:pPr>
        <w:spacing w:before="120" w:after="120" w:line="276" w:lineRule="auto"/>
        <w:jc w:val="both"/>
        <w:rPr>
          <w:rFonts w:cs="Arial"/>
        </w:rPr>
      </w:pPr>
      <w:r>
        <w:rPr>
          <w:rFonts w:cs="Arial"/>
        </w:rPr>
        <w:br w:type="page"/>
      </w:r>
    </w:p>
    <w:p w14:paraId="44414186" w14:textId="54A4F31D" w:rsidR="003F3B83" w:rsidRPr="00F877B4" w:rsidRDefault="003F3B83" w:rsidP="00C125E5">
      <w:pPr>
        <w:pStyle w:val="Nagwek4"/>
        <w:rPr>
          <w:rFonts w:cs="Arial"/>
        </w:rPr>
      </w:pPr>
      <w:bookmarkStart w:id="638" w:name="_Toc131078687"/>
      <w:r w:rsidRPr="00F877B4">
        <w:rPr>
          <w:rFonts w:cs="Arial"/>
        </w:rPr>
        <w:lastRenderedPageBreak/>
        <w:t xml:space="preserve">Działanie 10.3 </w:t>
      </w:r>
      <w:r w:rsidR="00C125E5" w:rsidRPr="00F877B4">
        <w:rPr>
          <w:rFonts w:cs="Arial"/>
        </w:rPr>
        <w:t>–</w:t>
      </w:r>
      <w:r w:rsidRPr="00F877B4">
        <w:rPr>
          <w:rFonts w:cs="Arial"/>
        </w:rPr>
        <w:t xml:space="preserve"> </w:t>
      </w:r>
      <w:r w:rsidR="00C125E5" w:rsidRPr="00F877B4">
        <w:rPr>
          <w:rFonts w:cs="Arial"/>
        </w:rPr>
        <w:t>Doskonalenie zawodowe</w:t>
      </w:r>
      <w:bookmarkEnd w:id="632"/>
      <w:bookmarkEnd w:id="633"/>
      <w:bookmarkEnd w:id="634"/>
      <w:bookmarkEnd w:id="635"/>
      <w:bookmarkEnd w:id="636"/>
      <w:bookmarkEnd w:id="638"/>
    </w:p>
    <w:p w14:paraId="044CBB18" w14:textId="5664BCE4" w:rsidR="0011564B" w:rsidRPr="00F877B4" w:rsidRDefault="0011564B" w:rsidP="00C125E5">
      <w:pPr>
        <w:pStyle w:val="Nagwek5"/>
        <w:rPr>
          <w:rFonts w:cs="Arial"/>
        </w:rPr>
      </w:pPr>
      <w:bookmarkStart w:id="639" w:name="_Toc457226246"/>
      <w:bookmarkStart w:id="640" w:name="_Toc457376996"/>
      <w:bookmarkStart w:id="641" w:name="_Toc457381568"/>
      <w:bookmarkStart w:id="642" w:name="_Toc457987845"/>
      <w:bookmarkStart w:id="643" w:name="_Toc462147209"/>
      <w:bookmarkStart w:id="644" w:name="_Toc131078688"/>
      <w:r w:rsidRPr="00F877B4">
        <w:rPr>
          <w:rFonts w:cs="Arial"/>
        </w:rPr>
        <w:t xml:space="preserve">Poddziałanie 10.3.1 (10iv) </w:t>
      </w:r>
      <w:r w:rsidR="00DF0DC6" w:rsidRPr="00F877B4">
        <w:rPr>
          <w:rFonts w:cs="Arial"/>
        </w:rPr>
        <w:t>„</w:t>
      </w:r>
      <w:r w:rsidRPr="00F877B4">
        <w:rPr>
          <w:rFonts w:cs="Arial"/>
        </w:rPr>
        <w:t>Doskonalenie zawodowe uczniów</w:t>
      </w:r>
      <w:r w:rsidR="00DF0DC6" w:rsidRPr="00F877B4">
        <w:rPr>
          <w:rFonts w:cs="Arial"/>
        </w:rPr>
        <w:t>”,</w:t>
      </w:r>
      <w:r w:rsidR="00C5479D" w:rsidRPr="00F877B4">
        <w:rPr>
          <w:rFonts w:cs="Arial"/>
        </w:rPr>
        <w:t xml:space="preserve"> </w:t>
      </w:r>
      <w:r w:rsidR="00DF0DC6" w:rsidRPr="00F877B4">
        <w:rPr>
          <w:rFonts w:cs="Arial"/>
        </w:rPr>
        <w:t>r</w:t>
      </w:r>
      <w:r w:rsidRPr="00F877B4">
        <w:rPr>
          <w:rFonts w:cs="Arial"/>
        </w:rPr>
        <w:t>odzaj przedsięwzięcia</w:t>
      </w:r>
      <w:r w:rsidR="00DF0DC6" w:rsidRPr="00F877B4">
        <w:rPr>
          <w:rFonts w:cs="Arial"/>
        </w:rPr>
        <w:t>:</w:t>
      </w:r>
      <w:r w:rsidRPr="00F877B4">
        <w:rPr>
          <w:rFonts w:cs="Arial"/>
        </w:rPr>
        <w:t xml:space="preserve"> </w:t>
      </w:r>
      <w:r w:rsidR="00DF0DC6" w:rsidRPr="00F877B4">
        <w:rPr>
          <w:rFonts w:cs="Arial"/>
        </w:rPr>
        <w:t>„</w:t>
      </w:r>
      <w:r w:rsidRPr="00F877B4">
        <w:rPr>
          <w:rFonts w:cs="Arial"/>
        </w:rPr>
        <w:t>Doskonalenie umiejętności i kompetencji zawodowych nauczycieli zawodu i instruktorów praktycznej nauki zawodu</w:t>
      </w:r>
      <w:r w:rsidR="00DF0DC6" w:rsidRPr="00F877B4">
        <w:rPr>
          <w:rFonts w:cs="Arial"/>
        </w:rPr>
        <w:t>”</w:t>
      </w:r>
      <w:bookmarkEnd w:id="639"/>
      <w:bookmarkEnd w:id="640"/>
      <w:bookmarkEnd w:id="641"/>
      <w:bookmarkEnd w:id="642"/>
      <w:bookmarkEnd w:id="643"/>
      <w:bookmarkEnd w:id="644"/>
    </w:p>
    <w:p w14:paraId="30A6B8E7" w14:textId="35F8158D"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Poddziałania 10.3.1"/>
        <w:tblDescription w:val="Tabela zawiera nazwę, opis, punktacje i maksymalna liczbe punktów za kryterium dla Poddziałania 10.3.1 (10iv) „Doskonalenie zawodowe uczniów”, rodzaj przedsięwzięcia: „Doskonalenie umiejętności i kompetencji zawodowych nauczycieli zawodu i instruktorów praktycznej nauki zawodu”"/>
      </w:tblPr>
      <w:tblGrid>
        <w:gridCol w:w="561"/>
        <w:gridCol w:w="2978"/>
        <w:gridCol w:w="5671"/>
        <w:gridCol w:w="3116"/>
        <w:gridCol w:w="1697"/>
      </w:tblGrid>
      <w:tr w:rsidR="0011564B" w:rsidRPr="00F877B4" w14:paraId="06E7255F" w14:textId="77777777" w:rsidTr="00145F0C">
        <w:trPr>
          <w:trHeight w:val="526"/>
          <w:tblHeader/>
        </w:trPr>
        <w:tc>
          <w:tcPr>
            <w:tcW w:w="200" w:type="pct"/>
            <w:tcBorders>
              <w:top w:val="single" w:sz="4" w:space="0" w:color="auto"/>
            </w:tcBorders>
            <w:shd w:val="clear" w:color="auto" w:fill="auto"/>
            <w:vAlign w:val="center"/>
          </w:tcPr>
          <w:p w14:paraId="0EB24B28" w14:textId="2E51C4A7" w:rsidR="0011564B" w:rsidRPr="00535CB6" w:rsidRDefault="0011564B" w:rsidP="008D3A90">
            <w:pPr>
              <w:contextualSpacing/>
              <w:rPr>
                <w:rFonts w:cs="Arial"/>
                <w:b/>
                <w:lang w:eastAsia="pl-PL"/>
              </w:rPr>
            </w:pPr>
            <w:r w:rsidRPr="00535CB6">
              <w:rPr>
                <w:rFonts w:cs="Arial"/>
                <w:b/>
                <w:lang w:eastAsia="pl-PL"/>
              </w:rPr>
              <w:t>Lp.</w:t>
            </w:r>
          </w:p>
        </w:tc>
        <w:tc>
          <w:tcPr>
            <w:tcW w:w="1062" w:type="pct"/>
            <w:tcBorders>
              <w:top w:val="single" w:sz="4" w:space="0" w:color="auto"/>
            </w:tcBorders>
            <w:shd w:val="clear" w:color="auto" w:fill="auto"/>
            <w:vAlign w:val="center"/>
          </w:tcPr>
          <w:p w14:paraId="68FA034A" w14:textId="77777777" w:rsidR="0011564B" w:rsidRPr="00535CB6" w:rsidRDefault="0011564B" w:rsidP="008D3A90">
            <w:pPr>
              <w:contextualSpacing/>
              <w:rPr>
                <w:rFonts w:cs="Arial"/>
                <w:b/>
                <w:lang w:eastAsia="pl-PL"/>
              </w:rPr>
            </w:pPr>
            <w:r w:rsidRPr="00535CB6">
              <w:rPr>
                <w:rFonts w:cs="Arial"/>
                <w:b/>
                <w:lang w:eastAsia="pl-PL"/>
              </w:rPr>
              <w:t>Kryterium</w:t>
            </w:r>
          </w:p>
        </w:tc>
        <w:tc>
          <w:tcPr>
            <w:tcW w:w="2022" w:type="pct"/>
            <w:tcBorders>
              <w:top w:val="single" w:sz="4" w:space="0" w:color="auto"/>
            </w:tcBorders>
            <w:shd w:val="clear" w:color="auto" w:fill="auto"/>
            <w:vAlign w:val="center"/>
          </w:tcPr>
          <w:p w14:paraId="5A5D0BD7" w14:textId="77777777" w:rsidR="0011564B" w:rsidRPr="00535CB6" w:rsidRDefault="0011564B" w:rsidP="008D3A90">
            <w:pPr>
              <w:contextualSpacing/>
              <w:rPr>
                <w:rFonts w:cs="Arial"/>
                <w:b/>
                <w:lang w:eastAsia="pl-PL"/>
              </w:rPr>
            </w:pPr>
            <w:r w:rsidRPr="00535CB6">
              <w:rPr>
                <w:rFonts w:cs="Arial"/>
                <w:b/>
                <w:lang w:eastAsia="pl-PL"/>
              </w:rPr>
              <w:t>Opis kryterium</w:t>
            </w:r>
          </w:p>
        </w:tc>
        <w:tc>
          <w:tcPr>
            <w:tcW w:w="1111" w:type="pct"/>
            <w:tcBorders>
              <w:top w:val="single" w:sz="4" w:space="0" w:color="auto"/>
            </w:tcBorders>
            <w:shd w:val="clear" w:color="auto" w:fill="auto"/>
            <w:vAlign w:val="center"/>
          </w:tcPr>
          <w:p w14:paraId="3E9C2EC4" w14:textId="77777777" w:rsidR="0011564B" w:rsidRPr="00535CB6" w:rsidRDefault="0011564B" w:rsidP="008D3A90">
            <w:pPr>
              <w:contextualSpacing/>
              <w:rPr>
                <w:rFonts w:cs="Arial"/>
                <w:b/>
                <w:lang w:eastAsia="pl-PL"/>
              </w:rPr>
            </w:pPr>
            <w:r w:rsidRPr="00535CB6">
              <w:rPr>
                <w:rFonts w:cs="Arial"/>
                <w:b/>
                <w:lang w:eastAsia="pl-PL"/>
              </w:rPr>
              <w:t>Punktacja</w:t>
            </w:r>
          </w:p>
        </w:tc>
        <w:tc>
          <w:tcPr>
            <w:tcW w:w="605" w:type="pct"/>
            <w:tcBorders>
              <w:top w:val="single" w:sz="4" w:space="0" w:color="auto"/>
            </w:tcBorders>
            <w:vAlign w:val="center"/>
          </w:tcPr>
          <w:p w14:paraId="08BAF21E" w14:textId="77777777" w:rsidR="0011564B" w:rsidRPr="00535CB6" w:rsidRDefault="0011564B" w:rsidP="008D3A90">
            <w:pPr>
              <w:contextualSpacing/>
              <w:rPr>
                <w:rFonts w:cs="Arial"/>
                <w:b/>
                <w:lang w:eastAsia="pl-PL"/>
              </w:rPr>
            </w:pPr>
            <w:r w:rsidRPr="00535CB6">
              <w:rPr>
                <w:rFonts w:cs="Arial"/>
                <w:b/>
                <w:lang w:eastAsia="pl-PL"/>
              </w:rPr>
              <w:t>Maksymalna liczba punktów</w:t>
            </w:r>
          </w:p>
        </w:tc>
      </w:tr>
      <w:tr w:rsidR="0011564B" w:rsidRPr="00F877B4" w14:paraId="71C604E7" w14:textId="77777777" w:rsidTr="00145F0C">
        <w:trPr>
          <w:trHeight w:val="20"/>
        </w:trPr>
        <w:tc>
          <w:tcPr>
            <w:tcW w:w="200" w:type="pct"/>
            <w:shd w:val="clear" w:color="auto" w:fill="auto"/>
            <w:vAlign w:val="center"/>
          </w:tcPr>
          <w:p w14:paraId="6C915106" w14:textId="77777777" w:rsidR="0011564B" w:rsidRPr="00535CB6" w:rsidRDefault="0011564B" w:rsidP="008D3A90">
            <w:pPr>
              <w:numPr>
                <w:ilvl w:val="0"/>
                <w:numId w:val="20"/>
              </w:numPr>
              <w:contextualSpacing/>
              <w:rPr>
                <w:rFonts w:cs="Arial"/>
                <w:lang w:eastAsia="pl-PL"/>
              </w:rPr>
            </w:pPr>
          </w:p>
        </w:tc>
        <w:tc>
          <w:tcPr>
            <w:tcW w:w="1062" w:type="pct"/>
            <w:shd w:val="clear" w:color="auto" w:fill="auto"/>
            <w:vAlign w:val="center"/>
          </w:tcPr>
          <w:p w14:paraId="1DDE5721" w14:textId="77777777" w:rsidR="0011564B" w:rsidRPr="00535CB6" w:rsidRDefault="0011564B" w:rsidP="008D3A90">
            <w:pPr>
              <w:contextualSpacing/>
              <w:rPr>
                <w:rFonts w:cs="Arial"/>
                <w:lang w:eastAsia="pl-PL"/>
              </w:rPr>
            </w:pPr>
            <w:r w:rsidRPr="00535CB6">
              <w:rPr>
                <w:rFonts w:cs="Arial"/>
                <w:lang w:eastAsia="pl-PL"/>
              </w:rPr>
              <w:t>Projekt przewiduje przygotowanie nauczycieli do wykonywania zawodu nauczyciela kształcenia zawodowego adekwatnie do aktualnych potrzeb w zakresie kształcenia zawodowego wskazywanych przez pracodawców lokalnych/regionalnych oraz do programów wspomagania danej szkoły lub placówki systemu oświaty.</w:t>
            </w:r>
          </w:p>
        </w:tc>
        <w:tc>
          <w:tcPr>
            <w:tcW w:w="2022" w:type="pct"/>
            <w:shd w:val="clear" w:color="auto" w:fill="auto"/>
            <w:vAlign w:val="center"/>
          </w:tcPr>
          <w:p w14:paraId="75C161E1" w14:textId="77777777" w:rsidR="0011564B" w:rsidRPr="00535CB6" w:rsidRDefault="0011564B" w:rsidP="008D3A90">
            <w:pPr>
              <w:contextualSpacing/>
              <w:rPr>
                <w:rFonts w:cs="Arial"/>
                <w:lang w:eastAsia="pl-PL"/>
              </w:rPr>
            </w:pPr>
            <w:r w:rsidRPr="00535CB6">
              <w:rPr>
                <w:rFonts w:cs="Arial"/>
                <w:lang w:eastAsia="pl-PL"/>
              </w:rPr>
              <w:t xml:space="preserve">Wsparcie obejmie finansowanie studiów podyplomowych (spełniające wymogi określone w rozporządzeniu Ministra Nauki i Szkolnictwa Wyższego z dnia 17 stycznia 2012 r. w sprawie standardów kształcenia przygotowującego do wykonywania zawodu </w:t>
            </w:r>
          </w:p>
          <w:p w14:paraId="16D4ED3A" w14:textId="77777777" w:rsidR="0011564B" w:rsidRPr="00535CB6" w:rsidRDefault="0011564B" w:rsidP="008D3A90">
            <w:pPr>
              <w:contextualSpacing/>
              <w:rPr>
                <w:rFonts w:cs="Arial"/>
                <w:lang w:eastAsia="pl-PL"/>
              </w:rPr>
            </w:pPr>
            <w:r w:rsidRPr="00535CB6">
              <w:rPr>
                <w:rFonts w:cs="Arial"/>
                <w:lang w:eastAsia="pl-PL"/>
              </w:rPr>
              <w:t>nauczyciela kształcenia zawodowego) lub kursów kwalifikacyjnych przygotowujących do wykonywania zawodu nauczyciela kształcenia zawodowego w ramach wprowadzenia programów wspomagania danej placówki,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019D808C" w14:textId="77777777" w:rsidR="0011564B" w:rsidRPr="00535CB6" w:rsidRDefault="0011564B" w:rsidP="008D3A90">
            <w:pPr>
              <w:contextualSpacing/>
              <w:rPr>
                <w:rFonts w:cs="Arial"/>
                <w:lang w:eastAsia="pl-PL"/>
              </w:rPr>
            </w:pPr>
            <w:r w:rsidRPr="00535CB6">
              <w:rPr>
                <w:rFonts w:cs="Arial"/>
                <w:lang w:eastAsia="pl-PL"/>
              </w:rPr>
              <w:t>Potrzeby w przedmiotowym zakresie mogą zostać ocenione w szczególności na podstawie analiz własnych, informacji udostępnianych przez WUP, odnoszących się sytuacji w roku poprzedzającym ogłoszenie konkursu, a także danych statystycznych GUS.</w:t>
            </w:r>
          </w:p>
          <w:p w14:paraId="1259305C" w14:textId="77777777" w:rsidR="0011564B" w:rsidRPr="00535CB6" w:rsidRDefault="0011564B" w:rsidP="008D3A90">
            <w:pPr>
              <w:contextualSpacing/>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02A1076D" w14:textId="77777777" w:rsidR="0011564B" w:rsidRPr="00535CB6" w:rsidRDefault="0011564B" w:rsidP="008D3A90">
            <w:pPr>
              <w:contextualSpacing/>
              <w:rPr>
                <w:rFonts w:cs="Arial"/>
                <w:lang w:eastAsia="pl-PL"/>
              </w:rPr>
            </w:pPr>
            <w:r w:rsidRPr="00535CB6">
              <w:rPr>
                <w:rFonts w:cs="Arial"/>
                <w:lang w:eastAsia="pl-PL"/>
              </w:rPr>
              <w:t>0/10 pkt</w:t>
            </w:r>
          </w:p>
        </w:tc>
        <w:tc>
          <w:tcPr>
            <w:tcW w:w="605" w:type="pct"/>
            <w:vAlign w:val="center"/>
          </w:tcPr>
          <w:p w14:paraId="76A6A2F2" w14:textId="77777777" w:rsidR="0011564B" w:rsidRPr="00535CB6" w:rsidRDefault="0011564B" w:rsidP="008D3A90">
            <w:pPr>
              <w:contextualSpacing/>
              <w:rPr>
                <w:rFonts w:cs="Arial"/>
                <w:lang w:eastAsia="pl-PL"/>
              </w:rPr>
            </w:pPr>
            <w:r w:rsidRPr="00535CB6">
              <w:rPr>
                <w:rFonts w:cs="Arial"/>
                <w:lang w:eastAsia="pl-PL"/>
              </w:rPr>
              <w:t>10</w:t>
            </w:r>
          </w:p>
        </w:tc>
      </w:tr>
      <w:tr w:rsidR="0011564B" w:rsidRPr="00F877B4" w14:paraId="21143C8A" w14:textId="77777777" w:rsidTr="00145F0C">
        <w:trPr>
          <w:trHeight w:val="20"/>
        </w:trPr>
        <w:tc>
          <w:tcPr>
            <w:tcW w:w="200" w:type="pct"/>
            <w:shd w:val="clear" w:color="auto" w:fill="auto"/>
            <w:vAlign w:val="center"/>
          </w:tcPr>
          <w:p w14:paraId="54B70921" w14:textId="77777777" w:rsidR="0011564B" w:rsidRPr="00535CB6" w:rsidRDefault="0011564B" w:rsidP="008D3A90">
            <w:pPr>
              <w:numPr>
                <w:ilvl w:val="0"/>
                <w:numId w:val="20"/>
              </w:numPr>
              <w:contextualSpacing/>
              <w:rPr>
                <w:rFonts w:cs="Arial"/>
                <w:lang w:eastAsia="pl-PL"/>
              </w:rPr>
            </w:pPr>
          </w:p>
        </w:tc>
        <w:tc>
          <w:tcPr>
            <w:tcW w:w="1062" w:type="pct"/>
            <w:shd w:val="clear" w:color="auto" w:fill="auto"/>
            <w:vAlign w:val="center"/>
          </w:tcPr>
          <w:p w14:paraId="0CE61088" w14:textId="77777777" w:rsidR="0011564B" w:rsidRPr="00535CB6" w:rsidRDefault="0011564B" w:rsidP="008D3A90">
            <w:pPr>
              <w:contextualSpacing/>
              <w:rPr>
                <w:rFonts w:cs="Arial"/>
                <w:lang w:eastAsia="pl-PL"/>
              </w:rPr>
            </w:pPr>
            <w:r w:rsidRPr="00535CB6">
              <w:rPr>
                <w:rFonts w:cs="Arial"/>
                <w:lang w:eastAsia="pl-PL"/>
              </w:rPr>
              <w:t>Wsparcie w ramach projektu zostanie skierowane w pierwszej kolejności do nauczycieli szkół/placówek systemu oświaty osiągających najsłabsze wyniki edukacyjne.</w:t>
            </w:r>
          </w:p>
        </w:tc>
        <w:tc>
          <w:tcPr>
            <w:tcW w:w="2022" w:type="pct"/>
            <w:shd w:val="clear" w:color="auto" w:fill="auto"/>
            <w:vAlign w:val="center"/>
          </w:tcPr>
          <w:p w14:paraId="7114E734" w14:textId="77777777" w:rsidR="0011564B" w:rsidRPr="00535CB6" w:rsidRDefault="0011564B" w:rsidP="008D3A90">
            <w:pPr>
              <w:contextualSpacing/>
              <w:rPr>
                <w:rFonts w:cs="Arial"/>
                <w:lang w:eastAsia="pl-PL"/>
              </w:rPr>
            </w:pPr>
            <w:r w:rsidRPr="00535CB6">
              <w:rPr>
                <w:rFonts w:cs="Arial"/>
                <w:lang w:eastAsia="pl-PL"/>
              </w:rPr>
              <w:t>Diagnoza zakresie przynależności do grupy szkół/placówek systemu oświaty osiągających najsłabsze wyniki edukacyjne w skali regionu, opisana przez Projektodawcę we wniosku o dofinansowanie projektu, odnosi się do wybranego parametru dotyczącego m.in. wyników edukacyjnych osiąganych przez szkołę lub placówkę systemu oświaty.</w:t>
            </w:r>
          </w:p>
          <w:p w14:paraId="49F69FC4" w14:textId="77777777" w:rsidR="0011564B" w:rsidRPr="00535CB6" w:rsidRDefault="0011564B" w:rsidP="008D3A90">
            <w:pPr>
              <w:contextualSpacing/>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155BEF02" w14:textId="77777777" w:rsidR="0011564B" w:rsidRPr="00535CB6" w:rsidRDefault="0011564B" w:rsidP="008D3A90">
            <w:pPr>
              <w:contextualSpacing/>
              <w:rPr>
                <w:rFonts w:cs="Arial"/>
                <w:lang w:eastAsia="pl-PL"/>
              </w:rPr>
            </w:pPr>
            <w:r w:rsidRPr="00535CB6">
              <w:rPr>
                <w:rFonts w:cs="Arial"/>
                <w:lang w:eastAsia="pl-PL"/>
              </w:rPr>
              <w:t>0/1 pkt</w:t>
            </w:r>
          </w:p>
        </w:tc>
        <w:tc>
          <w:tcPr>
            <w:tcW w:w="605" w:type="pct"/>
            <w:vAlign w:val="center"/>
          </w:tcPr>
          <w:p w14:paraId="537A9789" w14:textId="749E1F1B" w:rsidR="0011564B" w:rsidRPr="00535CB6" w:rsidRDefault="0011564B" w:rsidP="008D3A90">
            <w:pPr>
              <w:contextualSpacing/>
              <w:rPr>
                <w:rFonts w:cs="Arial"/>
                <w:lang w:eastAsia="pl-PL"/>
              </w:rPr>
            </w:pPr>
            <w:r w:rsidRPr="00535CB6">
              <w:rPr>
                <w:rFonts w:cs="Arial"/>
                <w:lang w:eastAsia="pl-PL"/>
              </w:rPr>
              <w:t>1</w:t>
            </w:r>
          </w:p>
        </w:tc>
      </w:tr>
      <w:tr w:rsidR="0011564B" w:rsidRPr="00F877B4" w14:paraId="68200CB2" w14:textId="77777777" w:rsidTr="00145F0C">
        <w:trPr>
          <w:trHeight w:val="20"/>
        </w:trPr>
        <w:tc>
          <w:tcPr>
            <w:tcW w:w="200" w:type="pct"/>
            <w:tcBorders>
              <w:bottom w:val="single" w:sz="4" w:space="0" w:color="auto"/>
            </w:tcBorders>
            <w:shd w:val="clear" w:color="auto" w:fill="auto"/>
            <w:vAlign w:val="center"/>
          </w:tcPr>
          <w:p w14:paraId="2063357A" w14:textId="77777777" w:rsidR="0011564B" w:rsidRPr="00535CB6" w:rsidRDefault="0011564B" w:rsidP="008D3A90">
            <w:pPr>
              <w:numPr>
                <w:ilvl w:val="0"/>
                <w:numId w:val="20"/>
              </w:numPr>
              <w:contextualSpacing/>
              <w:rPr>
                <w:rFonts w:cs="Arial"/>
                <w:lang w:eastAsia="pl-PL"/>
              </w:rPr>
            </w:pPr>
          </w:p>
        </w:tc>
        <w:tc>
          <w:tcPr>
            <w:tcW w:w="1062" w:type="pct"/>
            <w:tcBorders>
              <w:bottom w:val="single" w:sz="4" w:space="0" w:color="auto"/>
            </w:tcBorders>
            <w:shd w:val="clear" w:color="auto" w:fill="auto"/>
            <w:vAlign w:val="center"/>
          </w:tcPr>
          <w:p w14:paraId="19075DC4" w14:textId="77777777" w:rsidR="0011564B" w:rsidRPr="00535CB6" w:rsidRDefault="0011564B" w:rsidP="008D3A90">
            <w:pPr>
              <w:contextualSpacing/>
              <w:rPr>
                <w:rFonts w:cs="Arial"/>
                <w:lang w:eastAsia="pl-PL"/>
              </w:rPr>
            </w:pPr>
            <w:r w:rsidRPr="00535CB6">
              <w:rPr>
                <w:rFonts w:cs="Arial"/>
                <w:lang w:eastAsia="pl-PL"/>
              </w:rPr>
              <w:t>Projekt bazuje na już istniejących materiałach edukacyjnych, w tym zasobach dostępnych swobodnie, na wolnych licencjach.</w:t>
            </w:r>
          </w:p>
        </w:tc>
        <w:tc>
          <w:tcPr>
            <w:tcW w:w="2022" w:type="pct"/>
            <w:tcBorders>
              <w:bottom w:val="single" w:sz="4" w:space="0" w:color="auto"/>
            </w:tcBorders>
            <w:shd w:val="clear" w:color="auto" w:fill="auto"/>
            <w:vAlign w:val="center"/>
          </w:tcPr>
          <w:p w14:paraId="4AA4F6E1" w14:textId="77777777" w:rsidR="0011564B" w:rsidRPr="00535CB6" w:rsidRDefault="0011564B" w:rsidP="008D3A90">
            <w:pPr>
              <w:contextualSpacing/>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zadeklaruje, jakie wolne licencje będą zastosowane oraz, że odpowiednie oznaczenia znajdą się na portalach internetowych (własnych i/lub należących do podmiotów trzecich), za pośrednictwem których zasoby te będą udostępniane).</w:t>
            </w:r>
          </w:p>
          <w:p w14:paraId="359FE4F0" w14:textId="77777777" w:rsidR="0011564B" w:rsidRPr="00535CB6" w:rsidRDefault="0011564B" w:rsidP="008D3A90">
            <w:pPr>
              <w:contextualSpacing/>
              <w:rPr>
                <w:rFonts w:cs="Arial"/>
                <w:lang w:eastAsia="pl-PL"/>
              </w:rPr>
            </w:pPr>
            <w:r w:rsidRPr="00535CB6">
              <w:rPr>
                <w:rFonts w:cs="Arial"/>
                <w:lang w:eastAsia="pl-PL"/>
              </w:rPr>
              <w:t>Kryterium weryfikowane na podstawie zapisów we wniosku o dofinansowanie projektu.</w:t>
            </w:r>
          </w:p>
        </w:tc>
        <w:tc>
          <w:tcPr>
            <w:tcW w:w="1111" w:type="pct"/>
            <w:tcBorders>
              <w:bottom w:val="single" w:sz="4" w:space="0" w:color="auto"/>
            </w:tcBorders>
            <w:shd w:val="clear" w:color="auto" w:fill="auto"/>
            <w:vAlign w:val="center"/>
          </w:tcPr>
          <w:p w14:paraId="521EA4CD" w14:textId="75FB6007" w:rsidR="0011564B" w:rsidRPr="00535CB6" w:rsidRDefault="0011564B" w:rsidP="008D3A90">
            <w:pPr>
              <w:contextualSpacing/>
              <w:rPr>
                <w:rFonts w:cs="Arial"/>
                <w:lang w:eastAsia="pl-PL"/>
              </w:rPr>
            </w:pPr>
            <w:r w:rsidRPr="00535CB6">
              <w:rPr>
                <w:rFonts w:cs="Arial"/>
                <w:lang w:eastAsia="pl-PL"/>
              </w:rPr>
              <w:t>0/1 pkt</w:t>
            </w:r>
          </w:p>
        </w:tc>
        <w:tc>
          <w:tcPr>
            <w:tcW w:w="605" w:type="pct"/>
            <w:tcBorders>
              <w:bottom w:val="single" w:sz="4" w:space="0" w:color="auto"/>
            </w:tcBorders>
            <w:vAlign w:val="center"/>
          </w:tcPr>
          <w:p w14:paraId="7CA52F99" w14:textId="77777777" w:rsidR="0011564B" w:rsidRPr="00535CB6" w:rsidRDefault="0011564B" w:rsidP="008D3A90">
            <w:pPr>
              <w:contextualSpacing/>
              <w:rPr>
                <w:rFonts w:cs="Arial"/>
                <w:lang w:eastAsia="pl-PL"/>
              </w:rPr>
            </w:pPr>
            <w:r w:rsidRPr="00535CB6">
              <w:rPr>
                <w:rFonts w:cs="Arial"/>
                <w:lang w:eastAsia="pl-PL"/>
              </w:rPr>
              <w:t>1</w:t>
            </w:r>
          </w:p>
        </w:tc>
      </w:tr>
      <w:tr w:rsidR="0011564B" w:rsidRPr="00F877B4" w14:paraId="7992173A" w14:textId="77777777" w:rsidTr="00145F0C">
        <w:trPr>
          <w:trHeight w:val="20"/>
        </w:trPr>
        <w:tc>
          <w:tcPr>
            <w:tcW w:w="200" w:type="pct"/>
            <w:tcBorders>
              <w:bottom w:val="single" w:sz="4" w:space="0" w:color="auto"/>
            </w:tcBorders>
            <w:shd w:val="clear" w:color="auto" w:fill="auto"/>
            <w:vAlign w:val="center"/>
          </w:tcPr>
          <w:p w14:paraId="3093FC48" w14:textId="77777777" w:rsidR="0011564B" w:rsidRPr="00535CB6" w:rsidRDefault="0011564B" w:rsidP="008D3A90">
            <w:pPr>
              <w:numPr>
                <w:ilvl w:val="0"/>
                <w:numId w:val="20"/>
              </w:numPr>
              <w:contextualSpacing/>
              <w:rPr>
                <w:rFonts w:cs="Arial"/>
                <w:lang w:eastAsia="pl-PL"/>
              </w:rPr>
            </w:pPr>
          </w:p>
        </w:tc>
        <w:tc>
          <w:tcPr>
            <w:tcW w:w="1062" w:type="pct"/>
            <w:tcBorders>
              <w:bottom w:val="single" w:sz="4" w:space="0" w:color="auto"/>
            </w:tcBorders>
            <w:shd w:val="clear" w:color="auto" w:fill="auto"/>
            <w:vAlign w:val="center"/>
          </w:tcPr>
          <w:p w14:paraId="3842140C" w14:textId="77777777" w:rsidR="0011564B" w:rsidRPr="00535CB6" w:rsidRDefault="0011564B" w:rsidP="008D3A90">
            <w:pPr>
              <w:contextualSpacing/>
              <w:rPr>
                <w:rFonts w:cs="Arial"/>
                <w:lang w:eastAsia="pl-PL"/>
              </w:rPr>
            </w:pPr>
            <w:r w:rsidRPr="00535CB6">
              <w:rPr>
                <w:rFonts w:cs="Arial"/>
                <w:lang w:eastAsia="pl-PL"/>
              </w:rPr>
              <w:t xml:space="preserve">Projekt jest realizowany w partnerstwie z  pracodawcami/przedsiębiorcami (co najmniej jedna szkoła i jeden przedsiębiorca/organizacja </w:t>
            </w:r>
            <w:r w:rsidRPr="00535CB6">
              <w:rPr>
                <w:rFonts w:cs="Arial"/>
                <w:lang w:eastAsia="pl-PL"/>
              </w:rPr>
              <w:lastRenderedPageBreak/>
              <w:t>przedsiębiorców) posiadającymi profil działalności zbieżny z kierunkami kształcenia w danej szkole/placówce.</w:t>
            </w:r>
          </w:p>
        </w:tc>
        <w:tc>
          <w:tcPr>
            <w:tcW w:w="2022" w:type="pct"/>
            <w:tcBorders>
              <w:bottom w:val="single" w:sz="4" w:space="0" w:color="auto"/>
            </w:tcBorders>
            <w:shd w:val="clear" w:color="auto" w:fill="auto"/>
            <w:vAlign w:val="center"/>
          </w:tcPr>
          <w:p w14:paraId="5A07EB8C" w14:textId="295D770C" w:rsidR="0011564B" w:rsidRPr="00535CB6" w:rsidRDefault="0011564B" w:rsidP="008D3A90">
            <w:pPr>
              <w:contextualSpacing/>
              <w:rPr>
                <w:rFonts w:cs="Arial"/>
                <w:lang w:eastAsia="pl-PL"/>
              </w:rPr>
            </w:pPr>
            <w:r w:rsidRPr="00535CB6">
              <w:rPr>
                <w:rFonts w:cs="Arial"/>
                <w:lang w:eastAsia="pl-PL"/>
              </w:rPr>
              <w:lastRenderedPageBreak/>
              <w:t>Projekty realizowane w partnerstwie w szczególności szkół/placówek z pracodawcami/przedsiębiorcami.</w:t>
            </w:r>
          </w:p>
          <w:p w14:paraId="7CE435DE" w14:textId="77777777" w:rsidR="0011564B" w:rsidRPr="00535CB6" w:rsidRDefault="0011564B" w:rsidP="008D3A90">
            <w:pPr>
              <w:contextualSpacing/>
              <w:rPr>
                <w:rFonts w:cs="Arial"/>
                <w:lang w:eastAsia="pl-PL"/>
              </w:rPr>
            </w:pPr>
            <w:r w:rsidRPr="00535CB6">
              <w:rPr>
                <w:rFonts w:cs="Arial"/>
                <w:lang w:eastAsia="pl-PL"/>
              </w:rPr>
              <w:t xml:space="preserve">Pracodawcy/przedsiębiorcy zaangażowani w realizację projektu muszą posiadać profil działalności zbieżny z kierunkami kształcenia w których szkoła/placówka kształci lub chciałaby kształcić, co gwarantuje możliwość nawiązania </w:t>
            </w:r>
            <w:r w:rsidRPr="00535CB6">
              <w:rPr>
                <w:rFonts w:cs="Arial"/>
                <w:lang w:eastAsia="pl-PL"/>
              </w:rPr>
              <w:lastRenderedPageBreak/>
              <w:t>faktycznej współpracy w zakresie doskonalenia zawodowego nauczycieli.</w:t>
            </w:r>
          </w:p>
          <w:p w14:paraId="59F387F3" w14:textId="77777777" w:rsidR="0011564B" w:rsidRPr="00535CB6" w:rsidRDefault="0011564B" w:rsidP="008D3A90">
            <w:pPr>
              <w:contextualSpacing/>
              <w:rPr>
                <w:rFonts w:cs="Arial"/>
                <w:lang w:eastAsia="pl-PL"/>
              </w:rPr>
            </w:pPr>
            <w:r w:rsidRPr="00535CB6">
              <w:rPr>
                <w:rFonts w:cs="Arial"/>
                <w:lang w:eastAsia="pl-PL"/>
              </w:rPr>
              <w:t>Kryterium weryfikowane na podstawie zapisów wniosku o dofinansowanie projektu.</w:t>
            </w:r>
          </w:p>
        </w:tc>
        <w:tc>
          <w:tcPr>
            <w:tcW w:w="1111" w:type="pct"/>
            <w:tcBorders>
              <w:bottom w:val="single" w:sz="4" w:space="0" w:color="auto"/>
            </w:tcBorders>
            <w:shd w:val="clear" w:color="auto" w:fill="auto"/>
            <w:vAlign w:val="center"/>
          </w:tcPr>
          <w:p w14:paraId="6EB34A52" w14:textId="77777777" w:rsidR="0011564B" w:rsidRPr="00535CB6" w:rsidRDefault="0011564B" w:rsidP="008D3A90">
            <w:pPr>
              <w:contextualSpacing/>
              <w:rPr>
                <w:rFonts w:cs="Arial"/>
                <w:lang w:eastAsia="pl-PL"/>
              </w:rPr>
            </w:pPr>
            <w:r w:rsidRPr="00535CB6">
              <w:rPr>
                <w:rFonts w:cs="Arial"/>
                <w:lang w:eastAsia="pl-PL"/>
              </w:rPr>
              <w:lastRenderedPageBreak/>
              <w:t xml:space="preserve">liczba przedsiębiorców w partnerstwie: </w:t>
            </w:r>
          </w:p>
          <w:p w14:paraId="6F370BD8" w14:textId="77777777" w:rsidR="0011564B" w:rsidRPr="00535CB6" w:rsidRDefault="0011564B" w:rsidP="008D3A90">
            <w:pPr>
              <w:contextualSpacing/>
              <w:rPr>
                <w:rFonts w:cs="Arial"/>
                <w:lang w:eastAsia="pl-PL"/>
              </w:rPr>
            </w:pPr>
            <w:r w:rsidRPr="00535CB6">
              <w:rPr>
                <w:rFonts w:cs="Arial"/>
                <w:lang w:eastAsia="pl-PL"/>
              </w:rPr>
              <w:t>brak partnerstwa – 0 pkt,</w:t>
            </w:r>
          </w:p>
          <w:p w14:paraId="2DCE5894" w14:textId="7C6B2752" w:rsidR="0011564B" w:rsidRPr="00535CB6" w:rsidRDefault="0011564B" w:rsidP="008D3A90">
            <w:pPr>
              <w:contextualSpacing/>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organ</w:t>
            </w:r>
            <w:r w:rsidR="00AF6C3F" w:rsidRPr="00535CB6">
              <w:rPr>
                <w:rFonts w:cs="Arial"/>
                <w:lang w:eastAsia="pl-PL"/>
              </w:rPr>
              <w:t>izacja przedsiębiorców-– 2 pkt,</w:t>
            </w:r>
          </w:p>
          <w:p w14:paraId="6028EA06" w14:textId="16732510" w:rsidR="0011564B" w:rsidRPr="00535CB6" w:rsidRDefault="0011564B" w:rsidP="008D3A90">
            <w:pPr>
              <w:contextualSpacing/>
              <w:rPr>
                <w:rFonts w:cs="Arial"/>
                <w:lang w:eastAsia="pl-PL"/>
              </w:rPr>
            </w:pPr>
            <w:r w:rsidRPr="00535CB6">
              <w:rPr>
                <w:rFonts w:cs="Arial"/>
                <w:lang w:eastAsia="pl-PL"/>
              </w:rPr>
              <w:lastRenderedPageBreak/>
              <w:t>2 przedsiębiorców/</w:t>
            </w:r>
            <w:r w:rsidR="00AF6C3F" w:rsidRPr="00535CB6">
              <w:rPr>
                <w:rFonts w:cs="Arial"/>
                <w:lang w:eastAsia="pl-PL"/>
              </w:rPr>
              <w:t xml:space="preserve"> o</w:t>
            </w:r>
            <w:r w:rsidRPr="00535CB6">
              <w:rPr>
                <w:rFonts w:cs="Arial"/>
                <w:lang w:eastAsia="pl-PL"/>
              </w:rPr>
              <w:t>rganizacje przedsiębiorców i więcej – 4 pkt</w:t>
            </w:r>
          </w:p>
        </w:tc>
        <w:tc>
          <w:tcPr>
            <w:tcW w:w="605" w:type="pct"/>
            <w:tcBorders>
              <w:bottom w:val="single" w:sz="4" w:space="0" w:color="auto"/>
            </w:tcBorders>
            <w:vAlign w:val="center"/>
          </w:tcPr>
          <w:p w14:paraId="47288C10" w14:textId="75BD83EB" w:rsidR="0011564B" w:rsidRPr="00535CB6" w:rsidRDefault="0011564B" w:rsidP="008D3A90">
            <w:pPr>
              <w:contextualSpacing/>
              <w:rPr>
                <w:rFonts w:cs="Arial"/>
                <w:lang w:eastAsia="pl-PL"/>
              </w:rPr>
            </w:pPr>
            <w:r w:rsidRPr="00535CB6">
              <w:rPr>
                <w:rFonts w:cs="Arial"/>
                <w:lang w:eastAsia="pl-PL"/>
              </w:rPr>
              <w:lastRenderedPageBreak/>
              <w:t>4</w:t>
            </w:r>
          </w:p>
        </w:tc>
      </w:tr>
      <w:tr w:rsidR="0011564B" w:rsidRPr="00F877B4" w14:paraId="281D59A1" w14:textId="77777777" w:rsidTr="00145F0C">
        <w:trPr>
          <w:trHeight w:val="20"/>
        </w:trPr>
        <w:tc>
          <w:tcPr>
            <w:tcW w:w="200" w:type="pct"/>
            <w:tcBorders>
              <w:top w:val="single" w:sz="4" w:space="0" w:color="auto"/>
            </w:tcBorders>
            <w:shd w:val="clear" w:color="auto" w:fill="auto"/>
            <w:vAlign w:val="center"/>
          </w:tcPr>
          <w:p w14:paraId="74920EF8" w14:textId="77777777" w:rsidR="0011564B" w:rsidRPr="00535CB6" w:rsidRDefault="0011564B" w:rsidP="008D3A90">
            <w:pPr>
              <w:numPr>
                <w:ilvl w:val="0"/>
                <w:numId w:val="20"/>
              </w:numPr>
              <w:contextualSpacing/>
              <w:rPr>
                <w:rFonts w:cs="Arial"/>
                <w:lang w:eastAsia="pl-PL"/>
              </w:rPr>
            </w:pPr>
          </w:p>
        </w:tc>
        <w:tc>
          <w:tcPr>
            <w:tcW w:w="1062" w:type="pct"/>
            <w:tcBorders>
              <w:top w:val="single" w:sz="4" w:space="0" w:color="auto"/>
            </w:tcBorders>
            <w:shd w:val="clear" w:color="auto" w:fill="auto"/>
            <w:vAlign w:val="center"/>
          </w:tcPr>
          <w:p w14:paraId="22552686" w14:textId="77777777" w:rsidR="0011564B" w:rsidRPr="00535CB6" w:rsidRDefault="0011564B" w:rsidP="008D3A90">
            <w:pPr>
              <w:contextualSpacing/>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2022" w:type="pct"/>
            <w:tcBorders>
              <w:top w:val="single" w:sz="4" w:space="0" w:color="auto"/>
            </w:tcBorders>
            <w:shd w:val="clear" w:color="auto" w:fill="auto"/>
            <w:vAlign w:val="center"/>
          </w:tcPr>
          <w:p w14:paraId="37B3A1D8" w14:textId="77777777" w:rsidR="0011564B" w:rsidRPr="00535CB6" w:rsidRDefault="0011564B" w:rsidP="008D3A90">
            <w:pPr>
              <w:contextualSpacing/>
              <w:rPr>
                <w:rFonts w:cs="Arial"/>
                <w:lang w:eastAsia="pl-PL"/>
              </w:rPr>
            </w:pPr>
            <w:r w:rsidRPr="00535CB6">
              <w:rPr>
                <w:rFonts w:cs="Arial"/>
                <w:lang w:eastAsia="pl-PL"/>
              </w:rPr>
              <w:t>Kryterium ma na celu zapewnienie ciągłości ,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0154BA08" w14:textId="2BC683F0" w:rsidR="0011564B" w:rsidRPr="00535CB6" w:rsidRDefault="0011564B" w:rsidP="008D3A90">
            <w:pPr>
              <w:contextualSpacing/>
              <w:rPr>
                <w:rFonts w:cs="Arial"/>
                <w:lang w:eastAsia="pl-PL"/>
              </w:rPr>
            </w:pPr>
            <w:r w:rsidRPr="00535CB6">
              <w:rPr>
                <w:rFonts w:cs="Arial"/>
                <w:lang w:eastAsia="pl-PL"/>
              </w:rPr>
              <w:t xml:space="preserve">Pomocne będą informacje zawarte na stronie </w:t>
            </w:r>
            <w:hyperlink r:id="rId135" w:tooltip="Krajowa Instytucja Wspomagająca" w:history="1">
              <w:r w:rsidR="0034640F" w:rsidRPr="00535CB6">
                <w:rPr>
                  <w:rStyle w:val="Hipercze"/>
                  <w:rFonts w:cs="Arial"/>
                  <w:lang w:eastAsia="pl-PL"/>
                </w:rPr>
                <w:t>http://kiw-pokl.org.pl/index.php?option=com_k2&amp;view=itemlist&amp;layout=category&amp;task=category&amp;id=193&amp;Itemid=778&amp;lang=pl</w:t>
              </w:r>
            </w:hyperlink>
          </w:p>
          <w:p w14:paraId="2A71813A" w14:textId="77777777" w:rsidR="0011564B" w:rsidRPr="00535CB6" w:rsidRDefault="0011564B" w:rsidP="008D3A90">
            <w:pPr>
              <w:contextualSpacing/>
              <w:rPr>
                <w:rFonts w:cs="Arial"/>
                <w:lang w:eastAsia="pl-PL"/>
              </w:rPr>
            </w:pPr>
            <w:r w:rsidRPr="00535CB6">
              <w:rPr>
                <w:rFonts w:cs="Arial"/>
                <w:lang w:eastAsia="pl-PL"/>
              </w:rPr>
              <w:t>Kryterium weryfikowane na podstawie zapisów wniosku o dofinansowanie projektu.</w:t>
            </w:r>
          </w:p>
        </w:tc>
        <w:tc>
          <w:tcPr>
            <w:tcW w:w="1111" w:type="pct"/>
            <w:tcBorders>
              <w:top w:val="single" w:sz="4" w:space="0" w:color="auto"/>
            </w:tcBorders>
            <w:shd w:val="clear" w:color="auto" w:fill="auto"/>
            <w:vAlign w:val="center"/>
          </w:tcPr>
          <w:p w14:paraId="5F774A03" w14:textId="77777777" w:rsidR="0011564B" w:rsidRPr="00535CB6" w:rsidRDefault="0011564B" w:rsidP="008D3A90">
            <w:pPr>
              <w:contextualSpacing/>
              <w:rPr>
                <w:rFonts w:cs="Arial"/>
                <w:lang w:eastAsia="pl-PL"/>
              </w:rPr>
            </w:pPr>
            <w:r w:rsidRPr="00535CB6">
              <w:rPr>
                <w:rFonts w:cs="Arial"/>
                <w:lang w:eastAsia="pl-PL"/>
              </w:rPr>
              <w:t>0/5 pkt</w:t>
            </w:r>
          </w:p>
        </w:tc>
        <w:tc>
          <w:tcPr>
            <w:tcW w:w="605" w:type="pct"/>
            <w:tcBorders>
              <w:top w:val="single" w:sz="4" w:space="0" w:color="auto"/>
            </w:tcBorders>
            <w:vAlign w:val="center"/>
          </w:tcPr>
          <w:p w14:paraId="7E5F466A" w14:textId="77777777" w:rsidR="0011564B" w:rsidRPr="00535CB6" w:rsidRDefault="0011564B" w:rsidP="008D3A90">
            <w:pPr>
              <w:contextualSpacing/>
              <w:rPr>
                <w:rFonts w:cs="Arial"/>
                <w:lang w:eastAsia="pl-PL"/>
              </w:rPr>
            </w:pPr>
            <w:r w:rsidRPr="00535CB6">
              <w:rPr>
                <w:rFonts w:cs="Arial"/>
                <w:lang w:eastAsia="pl-PL"/>
              </w:rPr>
              <w:t>5</w:t>
            </w:r>
          </w:p>
        </w:tc>
      </w:tr>
    </w:tbl>
    <w:p w14:paraId="633BB14E" w14:textId="77777777" w:rsidR="00C5479D" w:rsidRPr="00F877B4" w:rsidRDefault="00C5479D">
      <w:pPr>
        <w:rPr>
          <w:rFonts w:cs="Arial"/>
          <w:b/>
          <w:szCs w:val="24"/>
          <w:lang w:eastAsia="pl-PL"/>
        </w:rPr>
      </w:pPr>
      <w:r w:rsidRPr="00F877B4">
        <w:rPr>
          <w:rFonts w:cs="Arial"/>
          <w:b/>
          <w:szCs w:val="24"/>
          <w:lang w:eastAsia="pl-PL"/>
        </w:rPr>
        <w:br w:type="page"/>
      </w:r>
    </w:p>
    <w:p w14:paraId="35541570" w14:textId="36971E24" w:rsidR="00C5479D" w:rsidRPr="00F877B4" w:rsidRDefault="0011564B" w:rsidP="00C125E5">
      <w:pPr>
        <w:pStyle w:val="Nagwek5"/>
        <w:rPr>
          <w:rFonts w:cs="Arial"/>
        </w:rPr>
      </w:pPr>
      <w:bookmarkStart w:id="645" w:name="_Toc457226247"/>
      <w:bookmarkStart w:id="646" w:name="_Toc457376997"/>
      <w:bookmarkStart w:id="647" w:name="_Toc457381569"/>
      <w:bookmarkStart w:id="648" w:name="_Toc457987846"/>
      <w:bookmarkStart w:id="649" w:name="_Toc462147210"/>
      <w:bookmarkStart w:id="650" w:name="_Toc131078689"/>
      <w:r w:rsidRPr="00F877B4">
        <w:rPr>
          <w:rFonts w:cs="Arial"/>
        </w:rPr>
        <w:lastRenderedPageBreak/>
        <w:t xml:space="preserve">Poddziałanie 10.3.1 (10iv) </w:t>
      </w:r>
      <w:r w:rsidR="002F3FF2" w:rsidRPr="00F877B4">
        <w:rPr>
          <w:rFonts w:cs="Arial"/>
        </w:rPr>
        <w:t>„</w:t>
      </w:r>
      <w:r w:rsidRPr="00F877B4">
        <w:rPr>
          <w:rFonts w:cs="Arial"/>
        </w:rPr>
        <w:t>Doskonalenie zawodowe uczniów</w:t>
      </w:r>
      <w:r w:rsidR="002F3FF2" w:rsidRPr="00F877B4">
        <w:rPr>
          <w:rFonts w:cs="Arial"/>
        </w:rPr>
        <w:t>”,</w:t>
      </w:r>
      <w:r w:rsidR="00C5479D" w:rsidRPr="00F877B4">
        <w:rPr>
          <w:rFonts w:cs="Arial"/>
        </w:rPr>
        <w:t xml:space="preserve"> </w:t>
      </w:r>
      <w:r w:rsidR="002F3FF2" w:rsidRPr="00F877B4">
        <w:rPr>
          <w:rFonts w:cs="Arial"/>
        </w:rPr>
        <w:t>r</w:t>
      </w:r>
      <w:r w:rsidRPr="00F877B4">
        <w:rPr>
          <w:rFonts w:cs="Arial"/>
        </w:rPr>
        <w:t>odzaj przedsięwzięcia</w:t>
      </w:r>
      <w:r w:rsidR="002F3FF2" w:rsidRPr="00F877B4">
        <w:rPr>
          <w:rFonts w:cs="Arial"/>
        </w:rPr>
        <w:t>:</w:t>
      </w:r>
      <w:r w:rsidRPr="00F877B4">
        <w:rPr>
          <w:rFonts w:cs="Arial"/>
        </w:rPr>
        <w:t xml:space="preserve"> </w:t>
      </w:r>
      <w:r w:rsidR="002F3FF2" w:rsidRPr="00F877B4">
        <w:rPr>
          <w:rFonts w:cs="Arial"/>
        </w:rPr>
        <w:t>„</w:t>
      </w:r>
      <w:r w:rsidRPr="00F877B4">
        <w:rPr>
          <w:rFonts w:cs="Arial"/>
        </w:rPr>
        <w:t>Modernizacji oferty kształcenia zawodowego</w:t>
      </w:r>
      <w:bookmarkEnd w:id="645"/>
      <w:r w:rsidR="002F3FF2" w:rsidRPr="00F877B4">
        <w:rPr>
          <w:rFonts w:cs="Arial"/>
        </w:rPr>
        <w:t>”</w:t>
      </w:r>
      <w:bookmarkEnd w:id="646"/>
      <w:bookmarkEnd w:id="647"/>
      <w:bookmarkEnd w:id="648"/>
      <w:bookmarkEnd w:id="649"/>
      <w:bookmarkEnd w:id="650"/>
    </w:p>
    <w:p w14:paraId="386A3ED2" w14:textId="624D74F4" w:rsidR="0011564B" w:rsidRPr="00145F0C" w:rsidRDefault="0011564B" w:rsidP="00145F0C">
      <w:pPr>
        <w:rPr>
          <w:rFonts w:cs="Arial"/>
          <w:sz w:val="22"/>
          <w:szCs w:val="22"/>
        </w:rPr>
      </w:pPr>
      <w:r w:rsidRPr="00145F0C">
        <w:rPr>
          <w:rFonts w:cs="Arial"/>
          <w:sz w:val="22"/>
          <w:szCs w:val="22"/>
        </w:rPr>
        <w:t>poprzez:</w:t>
      </w:r>
    </w:p>
    <w:p w14:paraId="5EF8C120" w14:textId="37480DFD"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w:t>
      </w:r>
      <w:r w:rsidR="00C5479D" w:rsidRPr="00145F0C">
        <w:rPr>
          <w:rFonts w:cs="Arial"/>
          <w:sz w:val="22"/>
          <w:szCs w:val="22"/>
          <w:lang w:eastAsia="pl-PL"/>
        </w:rPr>
        <w:t>a staży i praktyk zawodowych.</w:t>
      </w:r>
    </w:p>
    <w:p w14:paraId="0815C35E" w14:textId="57122989"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tworzenie w szkołach lub placówkach systemu oświaty prowadzących kształcenie zawodowe* (tj. centrów kształcenia zawodowego i ustawicznego i/lub jednostek systemu oświaty realizujących zadania** ckziu) warunków odzwierciedlających naturalne warunki pracy właściwe dla nauczanych zawodów – wyłącznie jako element projektu.</w:t>
      </w:r>
    </w:p>
    <w:p w14:paraId="1ABF601B" w14:textId="3A9427B4" w:rsidR="00992DFE" w:rsidRPr="00F877B4" w:rsidRDefault="00992DFE"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IV p</w:t>
      </w:r>
      <w:r w:rsidRPr="00F877B4">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w:tblPr>
      <w:tblGrid>
        <w:gridCol w:w="561"/>
        <w:gridCol w:w="3262"/>
        <w:gridCol w:w="5104"/>
        <w:gridCol w:w="3402"/>
        <w:gridCol w:w="1694"/>
      </w:tblGrid>
      <w:tr w:rsidR="0011564B" w:rsidRPr="000756CB" w14:paraId="44BFCECC" w14:textId="77777777" w:rsidTr="00B36A15">
        <w:trPr>
          <w:trHeight w:val="578"/>
          <w:tblHeader/>
        </w:trPr>
        <w:tc>
          <w:tcPr>
            <w:tcW w:w="200" w:type="pct"/>
            <w:shd w:val="clear" w:color="auto" w:fill="auto"/>
            <w:vAlign w:val="center"/>
          </w:tcPr>
          <w:p w14:paraId="45F49F5A" w14:textId="4591AFEC" w:rsidR="0011564B" w:rsidRPr="00535CB6" w:rsidRDefault="0011564B" w:rsidP="008D3A90">
            <w:pPr>
              <w:spacing w:before="0"/>
              <w:contextualSpacing/>
              <w:rPr>
                <w:rFonts w:cs="Arial"/>
                <w:b/>
                <w:lang w:eastAsia="pl-PL"/>
              </w:rPr>
            </w:pPr>
            <w:r w:rsidRPr="00535CB6">
              <w:rPr>
                <w:rFonts w:cs="Arial"/>
                <w:b/>
                <w:lang w:eastAsia="pl-PL"/>
              </w:rPr>
              <w:t>Lp.</w:t>
            </w:r>
          </w:p>
        </w:tc>
        <w:tc>
          <w:tcPr>
            <w:tcW w:w="1163" w:type="pct"/>
            <w:shd w:val="clear" w:color="auto" w:fill="auto"/>
            <w:vAlign w:val="center"/>
          </w:tcPr>
          <w:p w14:paraId="54920DFF" w14:textId="77777777" w:rsidR="0011564B" w:rsidRPr="00535CB6" w:rsidRDefault="0011564B" w:rsidP="008D3A90">
            <w:pPr>
              <w:spacing w:before="0"/>
              <w:contextualSpacing/>
              <w:rPr>
                <w:rFonts w:cs="Arial"/>
                <w:b/>
                <w:lang w:eastAsia="pl-PL"/>
              </w:rPr>
            </w:pPr>
            <w:r w:rsidRPr="00535CB6">
              <w:rPr>
                <w:rFonts w:cs="Arial"/>
                <w:b/>
                <w:lang w:eastAsia="pl-PL"/>
              </w:rPr>
              <w:t>Kryterium</w:t>
            </w:r>
          </w:p>
        </w:tc>
        <w:tc>
          <w:tcPr>
            <w:tcW w:w="1820" w:type="pct"/>
            <w:shd w:val="clear" w:color="auto" w:fill="auto"/>
            <w:vAlign w:val="center"/>
          </w:tcPr>
          <w:p w14:paraId="022FC25D" w14:textId="77777777" w:rsidR="0011564B" w:rsidRPr="00535CB6" w:rsidRDefault="0011564B" w:rsidP="008D3A90">
            <w:pPr>
              <w:spacing w:before="0"/>
              <w:contextualSpacing/>
              <w:rPr>
                <w:rFonts w:cs="Arial"/>
                <w:b/>
                <w:lang w:eastAsia="pl-PL"/>
              </w:rPr>
            </w:pPr>
            <w:r w:rsidRPr="00535CB6">
              <w:rPr>
                <w:rFonts w:cs="Arial"/>
                <w:b/>
                <w:lang w:eastAsia="pl-PL"/>
              </w:rPr>
              <w:t>Opis kryterium</w:t>
            </w:r>
          </w:p>
        </w:tc>
        <w:tc>
          <w:tcPr>
            <w:tcW w:w="1213" w:type="pct"/>
            <w:shd w:val="clear" w:color="auto" w:fill="auto"/>
            <w:vAlign w:val="center"/>
          </w:tcPr>
          <w:p w14:paraId="7D400B46" w14:textId="77777777" w:rsidR="0011564B" w:rsidRPr="00535CB6" w:rsidRDefault="0011564B" w:rsidP="008D3A90">
            <w:pPr>
              <w:spacing w:before="0"/>
              <w:contextualSpacing/>
              <w:rPr>
                <w:rFonts w:cs="Arial"/>
                <w:b/>
                <w:lang w:eastAsia="pl-PL"/>
              </w:rPr>
            </w:pPr>
            <w:r w:rsidRPr="00535CB6">
              <w:rPr>
                <w:rFonts w:cs="Arial"/>
                <w:b/>
                <w:lang w:eastAsia="pl-PL"/>
              </w:rPr>
              <w:t>Punktacja</w:t>
            </w:r>
          </w:p>
        </w:tc>
        <w:tc>
          <w:tcPr>
            <w:tcW w:w="604" w:type="pct"/>
            <w:vAlign w:val="center"/>
          </w:tcPr>
          <w:p w14:paraId="1CFD840E" w14:textId="77777777" w:rsidR="0011564B" w:rsidRPr="00535CB6" w:rsidRDefault="0011564B" w:rsidP="008D3A90">
            <w:pPr>
              <w:spacing w:before="0"/>
              <w:contextualSpacing/>
              <w:rPr>
                <w:rFonts w:cs="Arial"/>
                <w:b/>
                <w:lang w:eastAsia="pl-PL"/>
              </w:rPr>
            </w:pPr>
            <w:r w:rsidRPr="00535CB6">
              <w:rPr>
                <w:rFonts w:cs="Arial"/>
                <w:b/>
                <w:lang w:eastAsia="pl-PL"/>
              </w:rPr>
              <w:t>Maksymalna liczba punktów</w:t>
            </w:r>
          </w:p>
        </w:tc>
      </w:tr>
      <w:tr w:rsidR="0011564B" w:rsidRPr="000756CB" w14:paraId="6C1F0393" w14:textId="77777777" w:rsidTr="00B36A15">
        <w:trPr>
          <w:trHeight w:val="20"/>
        </w:trPr>
        <w:tc>
          <w:tcPr>
            <w:tcW w:w="200" w:type="pct"/>
            <w:shd w:val="clear" w:color="auto" w:fill="auto"/>
            <w:vAlign w:val="center"/>
          </w:tcPr>
          <w:p w14:paraId="0D6D4D6A" w14:textId="77777777" w:rsidR="0011564B" w:rsidRPr="00535CB6" w:rsidRDefault="0011564B" w:rsidP="008D3A90">
            <w:pPr>
              <w:numPr>
                <w:ilvl w:val="0"/>
                <w:numId w:val="21"/>
              </w:numPr>
              <w:spacing w:before="0"/>
              <w:contextualSpacing/>
              <w:rPr>
                <w:rFonts w:cs="Arial"/>
                <w:lang w:eastAsia="pl-PL"/>
              </w:rPr>
            </w:pPr>
          </w:p>
        </w:tc>
        <w:tc>
          <w:tcPr>
            <w:tcW w:w="1163" w:type="pct"/>
            <w:shd w:val="clear" w:color="auto" w:fill="auto"/>
            <w:vAlign w:val="center"/>
          </w:tcPr>
          <w:p w14:paraId="353FA52A" w14:textId="2EDC5DE8" w:rsidR="0011564B" w:rsidRPr="00535CB6" w:rsidRDefault="0011564B" w:rsidP="008D3A90">
            <w:pPr>
              <w:spacing w:before="0"/>
              <w:contextualSpacing/>
              <w:rPr>
                <w:rFonts w:cs="Arial"/>
                <w:lang w:eastAsia="pl-PL"/>
              </w:rPr>
            </w:pPr>
            <w:r w:rsidRPr="00535CB6">
              <w:rPr>
                <w:rFonts w:cs="Arial"/>
                <w:lang w:eastAsia="pl-PL"/>
              </w:rPr>
              <w:t>W ramach projektu podejmuje się działania zapewniające budowanie sieci współpracy szkół/placówek systemu oświaty prowadzących kształcenie zawodowe, np. w zakresie korzystania ze sprzętu do nauki zawodu.</w:t>
            </w:r>
          </w:p>
        </w:tc>
        <w:tc>
          <w:tcPr>
            <w:tcW w:w="1820" w:type="pct"/>
            <w:shd w:val="clear" w:color="auto" w:fill="auto"/>
            <w:vAlign w:val="center"/>
          </w:tcPr>
          <w:p w14:paraId="65B004F0" w14:textId="76026AD1" w:rsidR="0011564B" w:rsidRPr="00535CB6" w:rsidRDefault="0011564B" w:rsidP="008D3A90">
            <w:pPr>
              <w:spacing w:before="0"/>
              <w:contextualSpacing/>
              <w:rPr>
                <w:rFonts w:cs="Arial"/>
                <w:lang w:eastAsia="pl-PL"/>
              </w:rPr>
            </w:pPr>
            <w:r w:rsidRPr="00535CB6">
              <w:rPr>
                <w:rFonts w:cs="Arial"/>
                <w:lang w:eastAsia="pl-PL"/>
              </w:rPr>
              <w:t>Kryterium ma na celu promowanie współpracy w ramach aktywnie tworzonej sieci kontaktów, zwanej również networkingiem lub sieciowaniem, które staje</w:t>
            </w:r>
            <w:r w:rsidR="00C5479D" w:rsidRPr="00535CB6">
              <w:rPr>
                <w:rFonts w:cs="Arial"/>
                <w:lang w:eastAsia="pl-PL"/>
              </w:rPr>
              <w:t xml:space="preserve"> się coraz bardziej powszechne.</w:t>
            </w:r>
          </w:p>
          <w:p w14:paraId="2CBA4C5F" w14:textId="77777777" w:rsidR="0011564B" w:rsidRPr="00535CB6" w:rsidRDefault="0011564B" w:rsidP="008D3A90">
            <w:pPr>
              <w:spacing w:before="0"/>
              <w:contextualSpacing/>
              <w:rPr>
                <w:rFonts w:cs="Arial"/>
                <w:lang w:eastAsia="pl-PL"/>
              </w:rPr>
            </w:pPr>
            <w:r w:rsidRPr="00535CB6">
              <w:rPr>
                <w:rFonts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0210A28C" w14:textId="1099548A" w:rsidR="0011564B" w:rsidRPr="00535CB6" w:rsidRDefault="0011564B" w:rsidP="008D3A90">
            <w:pPr>
              <w:spacing w:before="0"/>
              <w:contextualSpacing/>
              <w:rPr>
                <w:rFonts w:cs="Arial"/>
                <w:lang w:eastAsia="pl-PL"/>
              </w:rPr>
            </w:pPr>
            <w:r w:rsidRPr="00535CB6">
              <w:rPr>
                <w:rFonts w:cs="Arial"/>
                <w:lang w:eastAsia="pl-PL"/>
              </w:rPr>
              <w:t>Kryterium weryfikowane na podstawie zapisów wniosku o dofinansowanie proje</w:t>
            </w:r>
            <w:r w:rsidR="00C5479D" w:rsidRPr="00535CB6">
              <w:rPr>
                <w:rFonts w:cs="Arial"/>
                <w:lang w:eastAsia="pl-PL"/>
              </w:rPr>
              <w:t>ktu.</w:t>
            </w:r>
          </w:p>
        </w:tc>
        <w:tc>
          <w:tcPr>
            <w:tcW w:w="1213" w:type="pct"/>
            <w:shd w:val="clear" w:color="auto" w:fill="auto"/>
            <w:vAlign w:val="center"/>
          </w:tcPr>
          <w:p w14:paraId="533873A7" w14:textId="77777777" w:rsidR="0011564B" w:rsidRPr="00535CB6" w:rsidRDefault="0011564B" w:rsidP="008D3A90">
            <w:pPr>
              <w:spacing w:before="0"/>
              <w:contextualSpacing/>
              <w:rPr>
                <w:rFonts w:cs="Arial"/>
                <w:lang w:eastAsia="pl-PL"/>
              </w:rPr>
            </w:pPr>
            <w:r w:rsidRPr="00535CB6">
              <w:rPr>
                <w:rFonts w:cs="Arial"/>
                <w:lang w:eastAsia="pl-PL"/>
              </w:rPr>
              <w:t>0/3 pkt</w:t>
            </w:r>
          </w:p>
        </w:tc>
        <w:tc>
          <w:tcPr>
            <w:tcW w:w="604" w:type="pct"/>
            <w:vAlign w:val="center"/>
          </w:tcPr>
          <w:p w14:paraId="37B9C09C" w14:textId="77777777" w:rsidR="0011564B" w:rsidRPr="00535CB6" w:rsidRDefault="0011564B" w:rsidP="008D3A90">
            <w:pPr>
              <w:spacing w:before="0"/>
              <w:contextualSpacing/>
              <w:rPr>
                <w:rFonts w:cs="Arial"/>
                <w:lang w:eastAsia="pl-PL"/>
              </w:rPr>
            </w:pPr>
            <w:r w:rsidRPr="00535CB6">
              <w:rPr>
                <w:rFonts w:cs="Arial"/>
                <w:lang w:eastAsia="pl-PL"/>
              </w:rPr>
              <w:t>3</w:t>
            </w:r>
          </w:p>
        </w:tc>
      </w:tr>
      <w:tr w:rsidR="0011564B" w:rsidRPr="000756CB" w14:paraId="272EE94D" w14:textId="77777777" w:rsidTr="00B36A15">
        <w:trPr>
          <w:trHeight w:val="20"/>
        </w:trPr>
        <w:tc>
          <w:tcPr>
            <w:tcW w:w="200" w:type="pct"/>
            <w:shd w:val="clear" w:color="auto" w:fill="auto"/>
            <w:vAlign w:val="center"/>
          </w:tcPr>
          <w:p w14:paraId="7CD9159C" w14:textId="77777777" w:rsidR="0011564B" w:rsidRPr="00535CB6" w:rsidRDefault="0011564B" w:rsidP="008D3A90">
            <w:pPr>
              <w:numPr>
                <w:ilvl w:val="0"/>
                <w:numId w:val="21"/>
              </w:numPr>
              <w:spacing w:before="0"/>
              <w:contextualSpacing/>
              <w:rPr>
                <w:rFonts w:cs="Arial"/>
                <w:lang w:eastAsia="pl-PL"/>
              </w:rPr>
            </w:pPr>
          </w:p>
        </w:tc>
        <w:tc>
          <w:tcPr>
            <w:tcW w:w="1163" w:type="pct"/>
            <w:shd w:val="clear" w:color="auto" w:fill="auto"/>
            <w:vAlign w:val="center"/>
          </w:tcPr>
          <w:p w14:paraId="2F1F0193" w14:textId="435E57D2" w:rsidR="0011564B" w:rsidRPr="00535CB6" w:rsidRDefault="0011564B" w:rsidP="008D3A90">
            <w:pPr>
              <w:spacing w:before="0"/>
              <w:contextualSpacing/>
              <w:rPr>
                <w:rFonts w:cs="Arial"/>
                <w:lang w:eastAsia="pl-PL"/>
              </w:rPr>
            </w:pPr>
            <w:r w:rsidRPr="00535CB6">
              <w:rPr>
                <w:rFonts w:cs="Arial"/>
                <w:lang w:eastAsia="pl-PL"/>
              </w:rPr>
              <w:t xml:space="preserve">Projekt przewiduje organizację praktyk zawodowych lub staży u przedsiębiorców/pracodawców dla </w:t>
            </w:r>
            <w:r w:rsidRPr="00535CB6">
              <w:rPr>
                <w:rFonts w:cs="Arial"/>
                <w:lang w:eastAsia="pl-PL"/>
              </w:rPr>
              <w:lastRenderedPageBreak/>
              <w:t>uczniów/słuchaczy ostatnich roczników szkolnych w toku kształcenia w poszczególnych typach szkół/placówek systemu oświaty prowadzących kształcenie zawodowe.</w:t>
            </w:r>
          </w:p>
        </w:tc>
        <w:tc>
          <w:tcPr>
            <w:tcW w:w="1820" w:type="pct"/>
            <w:shd w:val="clear" w:color="auto" w:fill="auto"/>
            <w:vAlign w:val="center"/>
          </w:tcPr>
          <w:p w14:paraId="0D7FC04D" w14:textId="77777777" w:rsidR="000756CB" w:rsidRPr="00535CB6" w:rsidRDefault="0011564B" w:rsidP="008D3A90">
            <w:pPr>
              <w:spacing w:before="0"/>
              <w:contextualSpacing/>
              <w:rPr>
                <w:rFonts w:cs="Arial"/>
                <w:lang w:eastAsia="pl-PL"/>
              </w:rPr>
            </w:pPr>
            <w:r w:rsidRPr="00535CB6">
              <w:rPr>
                <w:rFonts w:cs="Arial"/>
                <w:lang w:eastAsia="pl-PL"/>
              </w:rPr>
              <w:lastRenderedPageBreak/>
              <w:t xml:space="preserve">Kryterium ma na celu premiowane działań, które będą sprzyjać nawiązaniu stosunku pracy przez przedsiębiorców/pracodawców z uczniami/słuchaczami </w:t>
            </w:r>
            <w:r w:rsidRPr="00535CB6">
              <w:rPr>
                <w:rFonts w:cs="Arial"/>
                <w:lang w:eastAsia="pl-PL"/>
              </w:rPr>
              <w:lastRenderedPageBreak/>
              <w:t>odbywającymi u przedsiębiorców/pracodawców staż zawodowy lub praktykę zawodową, po ukończeniu przez nich nauki.</w:t>
            </w:r>
          </w:p>
          <w:p w14:paraId="538C40A3" w14:textId="352D8047" w:rsidR="0011564B" w:rsidRPr="00535CB6" w:rsidRDefault="0011564B" w:rsidP="008D3A90">
            <w:pPr>
              <w:spacing w:before="0"/>
              <w:contextualSpacing/>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46989E0F" w14:textId="77777777" w:rsidR="0011564B" w:rsidRPr="00535CB6" w:rsidRDefault="0011564B" w:rsidP="008D3A90">
            <w:pPr>
              <w:spacing w:before="0"/>
              <w:contextualSpacing/>
              <w:rPr>
                <w:rFonts w:cs="Arial"/>
                <w:lang w:eastAsia="pl-PL"/>
              </w:rPr>
            </w:pPr>
            <w:r w:rsidRPr="00535CB6">
              <w:rPr>
                <w:rFonts w:cs="Arial"/>
                <w:lang w:eastAsia="pl-PL"/>
              </w:rPr>
              <w:lastRenderedPageBreak/>
              <w:t>0/3 pkt</w:t>
            </w:r>
          </w:p>
        </w:tc>
        <w:tc>
          <w:tcPr>
            <w:tcW w:w="604" w:type="pct"/>
            <w:vAlign w:val="center"/>
          </w:tcPr>
          <w:p w14:paraId="67F46E0D" w14:textId="77777777" w:rsidR="0011564B" w:rsidRPr="00535CB6" w:rsidRDefault="0011564B" w:rsidP="008D3A90">
            <w:pPr>
              <w:spacing w:before="0"/>
              <w:contextualSpacing/>
              <w:rPr>
                <w:rFonts w:cs="Arial"/>
                <w:lang w:eastAsia="pl-PL"/>
              </w:rPr>
            </w:pPr>
            <w:r w:rsidRPr="00535CB6">
              <w:rPr>
                <w:rFonts w:cs="Arial"/>
                <w:lang w:eastAsia="pl-PL"/>
              </w:rPr>
              <w:t>3</w:t>
            </w:r>
          </w:p>
        </w:tc>
      </w:tr>
      <w:tr w:rsidR="0011564B" w:rsidRPr="000756CB" w14:paraId="52E99DB6" w14:textId="77777777" w:rsidTr="00B36A15">
        <w:trPr>
          <w:trHeight w:val="20"/>
        </w:trPr>
        <w:tc>
          <w:tcPr>
            <w:tcW w:w="200" w:type="pct"/>
            <w:shd w:val="clear" w:color="auto" w:fill="auto"/>
            <w:vAlign w:val="center"/>
          </w:tcPr>
          <w:p w14:paraId="4DB8FD1F" w14:textId="77777777" w:rsidR="0011564B" w:rsidRPr="00535CB6" w:rsidRDefault="0011564B" w:rsidP="008D3A90">
            <w:pPr>
              <w:numPr>
                <w:ilvl w:val="0"/>
                <w:numId w:val="21"/>
              </w:numPr>
              <w:spacing w:before="0"/>
              <w:contextualSpacing/>
              <w:rPr>
                <w:rFonts w:cs="Arial"/>
                <w:lang w:eastAsia="pl-PL"/>
              </w:rPr>
            </w:pPr>
          </w:p>
        </w:tc>
        <w:tc>
          <w:tcPr>
            <w:tcW w:w="1163" w:type="pct"/>
            <w:shd w:val="clear" w:color="auto" w:fill="auto"/>
            <w:vAlign w:val="center"/>
          </w:tcPr>
          <w:p w14:paraId="4CD37969" w14:textId="77777777" w:rsidR="0011564B" w:rsidRPr="00535CB6" w:rsidRDefault="0011564B" w:rsidP="008D3A90">
            <w:pPr>
              <w:spacing w:before="0"/>
              <w:contextualSpacing/>
              <w:rPr>
                <w:rFonts w:cs="Arial"/>
                <w:lang w:eastAsia="pl-PL"/>
              </w:rPr>
            </w:pPr>
            <w:r w:rsidRPr="00535CB6">
              <w:rPr>
                <w:rFonts w:cs="Arial"/>
                <w:lang w:eastAsia="pl-PL"/>
              </w:rPr>
              <w:t>Realizowane w ramach projektu praktyki zawodowe lub staże dla uczniów/słuchaczy szkół placówek systemu oświaty prowadzących kształcenie zawodowe trwają w roku szkolnym 3 miesiące lub dłużej.</w:t>
            </w:r>
          </w:p>
        </w:tc>
        <w:tc>
          <w:tcPr>
            <w:tcW w:w="1820" w:type="pct"/>
            <w:shd w:val="clear" w:color="auto" w:fill="auto"/>
            <w:vAlign w:val="center"/>
          </w:tcPr>
          <w:p w14:paraId="67E5813E" w14:textId="155BFA3E" w:rsidR="0011564B" w:rsidRPr="00535CB6" w:rsidRDefault="0011564B" w:rsidP="008D3A90">
            <w:pPr>
              <w:spacing w:before="0"/>
              <w:contextualSpacing/>
              <w:rPr>
                <w:rFonts w:cs="Arial"/>
                <w:lang w:eastAsia="pl-PL"/>
              </w:rPr>
            </w:pPr>
            <w:r w:rsidRPr="00535CB6">
              <w:rPr>
                <w:rFonts w:cs="Arial"/>
                <w:lang w:eastAsia="pl-PL"/>
              </w:rPr>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6A9C0807" w14:textId="4FD43DA5" w:rsidR="0011564B" w:rsidRPr="00535CB6" w:rsidRDefault="0011564B" w:rsidP="008D3A90">
            <w:pPr>
              <w:pStyle w:val="Akapitzlist0"/>
              <w:numPr>
                <w:ilvl w:val="1"/>
                <w:numId w:val="123"/>
              </w:numPr>
              <w:spacing w:before="0"/>
              <w:ind w:left="510" w:hanging="425"/>
              <w:rPr>
                <w:rFonts w:cs="Arial"/>
                <w:lang w:eastAsia="pl-PL"/>
              </w:rPr>
            </w:pPr>
            <w:r w:rsidRPr="00535CB6">
              <w:rPr>
                <w:rFonts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7EECF2F2" w14:textId="540D9809" w:rsidR="0011564B" w:rsidRPr="00535CB6" w:rsidRDefault="0011564B" w:rsidP="008D3A90">
            <w:pPr>
              <w:pStyle w:val="Akapitzlist0"/>
              <w:numPr>
                <w:ilvl w:val="1"/>
                <w:numId w:val="123"/>
              </w:numPr>
              <w:spacing w:before="0"/>
              <w:ind w:left="510" w:hanging="425"/>
              <w:rPr>
                <w:rFonts w:cs="Arial"/>
                <w:lang w:eastAsia="pl-PL"/>
              </w:rPr>
            </w:pPr>
            <w:r w:rsidRPr="00535CB6">
              <w:rPr>
                <w:rFonts w:cs="Arial"/>
                <w:lang w:eastAsia="pl-PL"/>
              </w:rPr>
              <w:t xml:space="preserve">w technikach i szkołach policealnych można z kolei realizować staże zawodowe, zarówno w ramach kształcenia zawodowego praktycznego, jak i poza ty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w:t>
            </w:r>
            <w:r w:rsidRPr="00535CB6">
              <w:rPr>
                <w:rFonts w:cs="Arial"/>
                <w:lang w:eastAsia="pl-PL"/>
              </w:rPr>
              <w:lastRenderedPageBreak/>
              <w:t>EFS zwiększyć wymiar praktyk zawodowych objętych podstawą programową nauczania danego zawodu realizując staż.</w:t>
            </w:r>
          </w:p>
          <w:p w14:paraId="63311829" w14:textId="0F7FC799" w:rsidR="0011564B" w:rsidRPr="00535CB6" w:rsidRDefault="0011564B" w:rsidP="008D3A90">
            <w:pPr>
              <w:pStyle w:val="Akapitzlist0"/>
              <w:numPr>
                <w:ilvl w:val="1"/>
                <w:numId w:val="123"/>
              </w:numPr>
              <w:spacing w:before="0"/>
              <w:ind w:left="510" w:hanging="425"/>
              <w:rPr>
                <w:rFonts w:cs="Arial"/>
                <w:lang w:eastAsia="pl-PL"/>
              </w:rPr>
            </w:pPr>
            <w:r w:rsidRPr="00535CB6">
              <w:rPr>
                <w:rFonts w:cs="Arial"/>
                <w:lang w:eastAsia="pl-PL"/>
              </w:rPr>
              <w:t>w innych szkołach o profilu zawodowym np. w szkołach artystycznych sfinansowanie staży.</w:t>
            </w:r>
          </w:p>
          <w:p w14:paraId="6D78CC9C" w14:textId="049BE608" w:rsidR="0011564B" w:rsidRPr="00535CB6" w:rsidRDefault="0011564B" w:rsidP="008D3A90">
            <w:pPr>
              <w:spacing w:before="0"/>
              <w:contextualSpacing/>
              <w:rPr>
                <w:rFonts w:cs="Arial"/>
                <w:lang w:eastAsia="pl-PL"/>
              </w:rPr>
            </w:pPr>
            <w:r w:rsidRPr="00535CB6">
              <w:rPr>
                <w:rFonts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,,te zwiększenie” sfinansować ze środków EFS.</w:t>
            </w:r>
          </w:p>
          <w:p w14:paraId="4E4E7634" w14:textId="77777777" w:rsidR="0011564B" w:rsidRPr="00535CB6" w:rsidRDefault="0011564B" w:rsidP="008D3A90">
            <w:pPr>
              <w:spacing w:before="0"/>
              <w:contextualSpacing/>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33199AB5" w14:textId="77777777" w:rsidR="0011564B" w:rsidRPr="00535CB6" w:rsidRDefault="0011564B" w:rsidP="008D3A90">
            <w:pPr>
              <w:spacing w:before="0"/>
              <w:contextualSpacing/>
              <w:rPr>
                <w:rFonts w:cs="Arial"/>
                <w:lang w:eastAsia="pl-PL"/>
              </w:rPr>
            </w:pPr>
            <w:r w:rsidRPr="00535CB6">
              <w:rPr>
                <w:rFonts w:cs="Arial"/>
                <w:lang w:eastAsia="pl-PL"/>
              </w:rPr>
              <w:lastRenderedPageBreak/>
              <w:t>0/3 pkt</w:t>
            </w:r>
          </w:p>
        </w:tc>
        <w:tc>
          <w:tcPr>
            <w:tcW w:w="604" w:type="pct"/>
            <w:vAlign w:val="center"/>
          </w:tcPr>
          <w:p w14:paraId="7850E838" w14:textId="77777777" w:rsidR="0011564B" w:rsidRPr="00535CB6" w:rsidRDefault="0011564B" w:rsidP="008D3A90">
            <w:pPr>
              <w:spacing w:before="0"/>
              <w:contextualSpacing/>
              <w:rPr>
                <w:rFonts w:cs="Arial"/>
                <w:lang w:eastAsia="pl-PL"/>
              </w:rPr>
            </w:pPr>
            <w:r w:rsidRPr="00535CB6">
              <w:rPr>
                <w:rFonts w:cs="Arial"/>
                <w:lang w:eastAsia="pl-PL"/>
              </w:rPr>
              <w:t>3</w:t>
            </w:r>
          </w:p>
        </w:tc>
      </w:tr>
      <w:tr w:rsidR="0011564B" w:rsidRPr="000756CB" w14:paraId="624F8A45" w14:textId="77777777" w:rsidTr="00B36A15">
        <w:trPr>
          <w:trHeight w:val="20"/>
        </w:trPr>
        <w:tc>
          <w:tcPr>
            <w:tcW w:w="200" w:type="pct"/>
            <w:shd w:val="clear" w:color="auto" w:fill="auto"/>
            <w:vAlign w:val="center"/>
          </w:tcPr>
          <w:p w14:paraId="67542236" w14:textId="77777777" w:rsidR="0011564B" w:rsidRPr="00535CB6" w:rsidRDefault="0011564B" w:rsidP="008D3A90">
            <w:pPr>
              <w:numPr>
                <w:ilvl w:val="0"/>
                <w:numId w:val="21"/>
              </w:numPr>
              <w:spacing w:before="0"/>
              <w:contextualSpacing/>
              <w:rPr>
                <w:rFonts w:cs="Arial"/>
                <w:lang w:eastAsia="pl-PL"/>
              </w:rPr>
            </w:pPr>
          </w:p>
        </w:tc>
        <w:tc>
          <w:tcPr>
            <w:tcW w:w="1163" w:type="pct"/>
            <w:shd w:val="clear" w:color="auto" w:fill="auto"/>
            <w:vAlign w:val="center"/>
          </w:tcPr>
          <w:p w14:paraId="21B15C51" w14:textId="6BD47BA6" w:rsidR="0011564B" w:rsidRPr="00535CB6" w:rsidRDefault="0011564B" w:rsidP="008D3A90">
            <w:pPr>
              <w:spacing w:before="0"/>
              <w:contextualSpacing/>
              <w:rPr>
                <w:rFonts w:cs="Arial"/>
                <w:lang w:eastAsia="pl-PL"/>
              </w:rPr>
            </w:pPr>
            <w:r w:rsidRPr="00535CB6">
              <w:rPr>
                <w:rFonts w:cs="Arial"/>
                <w:lang w:eastAsia="pl-PL"/>
              </w:rPr>
              <w:t>W ramach projektu podejmuje się działania zwiększające kompetencje miękkie uczestników projektu.</w:t>
            </w:r>
          </w:p>
        </w:tc>
        <w:tc>
          <w:tcPr>
            <w:tcW w:w="1820" w:type="pct"/>
            <w:shd w:val="clear" w:color="auto" w:fill="auto"/>
            <w:vAlign w:val="center"/>
          </w:tcPr>
          <w:p w14:paraId="2C2F5C14" w14:textId="77777777" w:rsidR="0011564B" w:rsidRPr="00535CB6" w:rsidRDefault="0011564B" w:rsidP="008D3A90">
            <w:pPr>
              <w:spacing w:before="0"/>
              <w:contextualSpacing/>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2FEC3E23" w14:textId="77777777" w:rsidR="0011564B" w:rsidRPr="00535CB6" w:rsidRDefault="0011564B" w:rsidP="008D3A90">
            <w:pPr>
              <w:spacing w:before="0"/>
              <w:contextualSpacing/>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15189A83" w14:textId="77777777" w:rsidR="0011564B" w:rsidRPr="00535CB6" w:rsidRDefault="0011564B" w:rsidP="008D3A90">
            <w:pPr>
              <w:spacing w:before="0"/>
              <w:contextualSpacing/>
              <w:rPr>
                <w:rFonts w:cs="Arial"/>
                <w:lang w:eastAsia="pl-PL"/>
              </w:rPr>
            </w:pPr>
            <w:r w:rsidRPr="00535CB6">
              <w:rPr>
                <w:rFonts w:cs="Arial"/>
                <w:lang w:eastAsia="pl-PL"/>
              </w:rPr>
              <w:t>0/3 pkt</w:t>
            </w:r>
          </w:p>
        </w:tc>
        <w:tc>
          <w:tcPr>
            <w:tcW w:w="604" w:type="pct"/>
            <w:vAlign w:val="center"/>
          </w:tcPr>
          <w:p w14:paraId="6BEC463D" w14:textId="77777777" w:rsidR="0011564B" w:rsidRPr="00535CB6" w:rsidRDefault="0011564B" w:rsidP="008D3A90">
            <w:pPr>
              <w:spacing w:before="0"/>
              <w:contextualSpacing/>
              <w:rPr>
                <w:rFonts w:cs="Arial"/>
                <w:lang w:eastAsia="pl-PL"/>
              </w:rPr>
            </w:pPr>
            <w:r w:rsidRPr="00535CB6">
              <w:rPr>
                <w:rFonts w:cs="Arial"/>
                <w:lang w:eastAsia="pl-PL"/>
              </w:rPr>
              <w:t>3</w:t>
            </w:r>
          </w:p>
        </w:tc>
      </w:tr>
      <w:tr w:rsidR="0011564B" w:rsidRPr="000756CB" w14:paraId="21F2522C" w14:textId="77777777" w:rsidTr="00B36A15">
        <w:trPr>
          <w:trHeight w:val="20"/>
        </w:trPr>
        <w:tc>
          <w:tcPr>
            <w:tcW w:w="200" w:type="pct"/>
            <w:tcBorders>
              <w:bottom w:val="single" w:sz="4" w:space="0" w:color="auto"/>
            </w:tcBorders>
            <w:shd w:val="clear" w:color="auto" w:fill="auto"/>
            <w:vAlign w:val="center"/>
          </w:tcPr>
          <w:p w14:paraId="20785980" w14:textId="77777777" w:rsidR="0011564B" w:rsidRPr="00535CB6" w:rsidRDefault="0011564B" w:rsidP="008D3A90">
            <w:pPr>
              <w:numPr>
                <w:ilvl w:val="0"/>
                <w:numId w:val="21"/>
              </w:numPr>
              <w:spacing w:before="0"/>
              <w:contextualSpacing/>
              <w:rPr>
                <w:rFonts w:cs="Arial"/>
                <w:lang w:eastAsia="pl-PL"/>
              </w:rPr>
            </w:pPr>
          </w:p>
        </w:tc>
        <w:tc>
          <w:tcPr>
            <w:tcW w:w="1163" w:type="pct"/>
            <w:tcBorders>
              <w:bottom w:val="single" w:sz="4" w:space="0" w:color="auto"/>
            </w:tcBorders>
            <w:shd w:val="clear" w:color="auto" w:fill="auto"/>
            <w:vAlign w:val="center"/>
          </w:tcPr>
          <w:p w14:paraId="440E5493" w14:textId="77777777" w:rsidR="0011564B" w:rsidRPr="00535CB6" w:rsidRDefault="0011564B" w:rsidP="008D3A90">
            <w:pPr>
              <w:spacing w:before="0"/>
              <w:contextualSpacing/>
              <w:rPr>
                <w:rFonts w:cs="Arial"/>
                <w:lang w:eastAsia="pl-PL"/>
              </w:rPr>
            </w:pPr>
            <w:r w:rsidRPr="00535CB6">
              <w:rPr>
                <w:rFonts w:cs="Arial"/>
                <w:lang w:eastAsia="pl-PL"/>
              </w:rPr>
              <w:t>Projekt jest realizowany w partnerstwie z pracodawcami/przedsiębiorcami (co najmniej jedna szkoła i jeden przedsiębiorca/organizacja przedsiębiorców) posiadającymi profil działalności zbieżny z kierunkami kształcenia w danej szkole/placówce.</w:t>
            </w:r>
          </w:p>
        </w:tc>
        <w:tc>
          <w:tcPr>
            <w:tcW w:w="1820" w:type="pct"/>
            <w:tcBorders>
              <w:bottom w:val="single" w:sz="4" w:space="0" w:color="auto"/>
            </w:tcBorders>
            <w:shd w:val="clear" w:color="auto" w:fill="auto"/>
            <w:vAlign w:val="center"/>
          </w:tcPr>
          <w:p w14:paraId="74CF5368" w14:textId="77777777" w:rsidR="0011564B" w:rsidRPr="00535CB6" w:rsidRDefault="0011564B" w:rsidP="008D3A90">
            <w:pPr>
              <w:spacing w:before="0"/>
              <w:contextualSpacing/>
              <w:rPr>
                <w:rFonts w:cs="Arial"/>
                <w:lang w:eastAsia="pl-PL"/>
              </w:rPr>
            </w:pPr>
            <w:r w:rsidRPr="00535CB6">
              <w:rPr>
                <w:rFonts w:cs="Arial"/>
                <w:lang w:eastAsia="pl-PL"/>
              </w:rPr>
              <w:t>Promowane będą projekty realizowane w partnerstwie szkół/placówek z pracodawcami/przedsiębiorcami lub ich organizacjami.</w:t>
            </w:r>
          </w:p>
          <w:p w14:paraId="50BFABF9" w14:textId="77777777" w:rsidR="0011564B" w:rsidRPr="00535CB6" w:rsidRDefault="0011564B" w:rsidP="008D3A90">
            <w:pPr>
              <w:spacing w:before="0"/>
              <w:contextualSpacing/>
              <w:rPr>
                <w:rFonts w:cs="Arial"/>
                <w:lang w:eastAsia="pl-PL"/>
              </w:rPr>
            </w:pPr>
            <w:r w:rsidRPr="00535CB6">
              <w:rPr>
                <w:rFonts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64355E93" w14:textId="77777777" w:rsidR="0011564B" w:rsidRPr="00535CB6" w:rsidRDefault="0011564B" w:rsidP="008D3A90">
            <w:pPr>
              <w:spacing w:before="0"/>
              <w:contextualSpacing/>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6E7A158D" w14:textId="77777777" w:rsidR="0011564B" w:rsidRPr="00535CB6" w:rsidRDefault="0011564B" w:rsidP="008D3A90">
            <w:pPr>
              <w:spacing w:before="0"/>
              <w:contextualSpacing/>
              <w:rPr>
                <w:rFonts w:cs="Arial"/>
                <w:lang w:eastAsia="pl-PL"/>
              </w:rPr>
            </w:pPr>
            <w:r w:rsidRPr="00535CB6">
              <w:rPr>
                <w:rFonts w:cs="Arial"/>
                <w:lang w:eastAsia="pl-PL"/>
              </w:rPr>
              <w:t>liczba przedsiębiorców w partnerstwie:</w:t>
            </w:r>
          </w:p>
          <w:p w14:paraId="5C99AE7E" w14:textId="77777777" w:rsidR="0011564B" w:rsidRPr="00535CB6" w:rsidRDefault="0011564B" w:rsidP="008D3A90">
            <w:pPr>
              <w:spacing w:before="0"/>
              <w:contextualSpacing/>
              <w:rPr>
                <w:rFonts w:cs="Arial"/>
                <w:lang w:eastAsia="pl-PL"/>
              </w:rPr>
            </w:pPr>
            <w:r w:rsidRPr="00535CB6">
              <w:rPr>
                <w:rFonts w:cs="Arial"/>
                <w:lang w:eastAsia="pl-PL"/>
              </w:rPr>
              <w:t>brak partnerstwa – 0 pkt,</w:t>
            </w:r>
          </w:p>
          <w:p w14:paraId="0EC803C0" w14:textId="31F9584D" w:rsidR="0011564B" w:rsidRPr="00535CB6" w:rsidRDefault="0011564B" w:rsidP="008D3A90">
            <w:pPr>
              <w:spacing w:before="0"/>
              <w:contextualSpacing/>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 xml:space="preserve">organizacja </w:t>
            </w:r>
          </w:p>
          <w:p w14:paraId="2A448669" w14:textId="77777777" w:rsidR="0011564B" w:rsidRPr="00535CB6" w:rsidRDefault="0011564B" w:rsidP="008D3A90">
            <w:pPr>
              <w:spacing w:before="0"/>
              <w:contextualSpacing/>
              <w:rPr>
                <w:rFonts w:cs="Arial"/>
                <w:lang w:eastAsia="pl-PL"/>
              </w:rPr>
            </w:pPr>
            <w:r w:rsidRPr="00535CB6">
              <w:rPr>
                <w:rFonts w:cs="Arial"/>
                <w:lang w:eastAsia="pl-PL"/>
              </w:rPr>
              <w:t>przedsiębiorców – 2 pkt,</w:t>
            </w:r>
          </w:p>
          <w:p w14:paraId="21E543B0" w14:textId="45BD5EA9" w:rsidR="0011564B" w:rsidRPr="00535CB6" w:rsidRDefault="0011564B" w:rsidP="008D3A90">
            <w:pPr>
              <w:spacing w:before="0"/>
              <w:contextualSpacing/>
              <w:rPr>
                <w:rFonts w:cs="Arial"/>
                <w:lang w:eastAsia="pl-PL"/>
              </w:rPr>
            </w:pPr>
            <w:r w:rsidRPr="00535CB6">
              <w:rPr>
                <w:rFonts w:cs="Arial"/>
                <w:lang w:eastAsia="pl-PL"/>
              </w:rPr>
              <w:t>2 przedsiębiorców/</w:t>
            </w:r>
            <w:r w:rsidR="00AF6C3F" w:rsidRPr="00535CB6">
              <w:rPr>
                <w:rFonts w:cs="Arial"/>
                <w:lang w:eastAsia="pl-PL"/>
              </w:rPr>
              <w:t xml:space="preserve"> </w:t>
            </w:r>
            <w:r w:rsidRPr="00535CB6">
              <w:rPr>
                <w:rFonts w:cs="Arial"/>
                <w:lang w:eastAsia="pl-PL"/>
              </w:rPr>
              <w:t>organizacje przedsiębiorców i więcej – 4 pkt</w:t>
            </w:r>
          </w:p>
        </w:tc>
        <w:tc>
          <w:tcPr>
            <w:tcW w:w="604" w:type="pct"/>
            <w:tcBorders>
              <w:bottom w:val="single" w:sz="4" w:space="0" w:color="auto"/>
            </w:tcBorders>
            <w:vAlign w:val="center"/>
          </w:tcPr>
          <w:p w14:paraId="73626CBC" w14:textId="77777777" w:rsidR="0011564B" w:rsidRPr="00535CB6" w:rsidRDefault="0011564B" w:rsidP="008D3A90">
            <w:pPr>
              <w:spacing w:before="0"/>
              <w:contextualSpacing/>
              <w:rPr>
                <w:rFonts w:cs="Arial"/>
                <w:lang w:eastAsia="pl-PL"/>
              </w:rPr>
            </w:pPr>
            <w:r w:rsidRPr="00535CB6">
              <w:rPr>
                <w:rFonts w:cs="Arial"/>
                <w:lang w:eastAsia="pl-PL"/>
              </w:rPr>
              <w:t>4</w:t>
            </w:r>
          </w:p>
        </w:tc>
      </w:tr>
      <w:tr w:rsidR="0011564B" w:rsidRPr="000756CB" w14:paraId="015D13FD" w14:textId="77777777" w:rsidTr="00B36A15">
        <w:trPr>
          <w:trHeight w:val="20"/>
        </w:trPr>
        <w:tc>
          <w:tcPr>
            <w:tcW w:w="200" w:type="pct"/>
            <w:tcBorders>
              <w:bottom w:val="single" w:sz="4" w:space="0" w:color="auto"/>
            </w:tcBorders>
            <w:shd w:val="clear" w:color="auto" w:fill="auto"/>
            <w:vAlign w:val="center"/>
          </w:tcPr>
          <w:p w14:paraId="68472EC9" w14:textId="77777777" w:rsidR="0011564B" w:rsidRPr="00535CB6" w:rsidRDefault="0011564B" w:rsidP="008D3A90">
            <w:pPr>
              <w:numPr>
                <w:ilvl w:val="0"/>
                <w:numId w:val="21"/>
              </w:numPr>
              <w:spacing w:before="0"/>
              <w:contextualSpacing/>
              <w:rPr>
                <w:rFonts w:cs="Arial"/>
                <w:lang w:eastAsia="pl-PL"/>
              </w:rPr>
            </w:pPr>
          </w:p>
        </w:tc>
        <w:tc>
          <w:tcPr>
            <w:tcW w:w="1163" w:type="pct"/>
            <w:tcBorders>
              <w:bottom w:val="single" w:sz="4" w:space="0" w:color="auto"/>
            </w:tcBorders>
            <w:shd w:val="clear" w:color="auto" w:fill="auto"/>
            <w:vAlign w:val="center"/>
          </w:tcPr>
          <w:p w14:paraId="0DDAB5D5" w14:textId="77777777" w:rsidR="0011564B" w:rsidRPr="00535CB6" w:rsidRDefault="0011564B" w:rsidP="008D3A90">
            <w:pPr>
              <w:spacing w:before="0"/>
              <w:contextualSpacing/>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1820" w:type="pct"/>
            <w:tcBorders>
              <w:bottom w:val="single" w:sz="4" w:space="0" w:color="auto"/>
            </w:tcBorders>
            <w:shd w:val="clear" w:color="auto" w:fill="auto"/>
            <w:vAlign w:val="center"/>
          </w:tcPr>
          <w:p w14:paraId="1A7E5392" w14:textId="77777777" w:rsidR="0011564B" w:rsidRPr="00535CB6" w:rsidRDefault="0011564B" w:rsidP="008D3A90">
            <w:pPr>
              <w:spacing w:before="0"/>
              <w:contextualSpacing/>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B58BB70" w14:textId="651C4EF2" w:rsidR="0011564B" w:rsidRPr="00535CB6" w:rsidRDefault="0011564B" w:rsidP="008D3A90">
            <w:pPr>
              <w:spacing w:before="0"/>
              <w:contextualSpacing/>
              <w:rPr>
                <w:rFonts w:cs="Arial"/>
                <w:lang w:eastAsia="pl-PL"/>
              </w:rPr>
            </w:pPr>
            <w:r w:rsidRPr="00535CB6">
              <w:rPr>
                <w:rFonts w:cs="Arial"/>
                <w:lang w:eastAsia="pl-PL"/>
              </w:rPr>
              <w:t xml:space="preserve">Pomocne będą informacje zawarte na stronie </w:t>
            </w:r>
            <w:hyperlink r:id="rId136" w:tooltip="strona Internetowa Krajowej Instytucji Wspomagającej" w:history="1">
              <w:r w:rsidR="00FE7975" w:rsidRPr="00535CB6">
                <w:rPr>
                  <w:rStyle w:val="Hipercze"/>
                  <w:rFonts w:cs="Arial"/>
                  <w:lang w:eastAsia="pl-PL"/>
                </w:rPr>
                <w:t>http://kiw-pokl.org.pl/index.php?option=com_k2&amp;view=itemlist&amp;layout=category&amp;task=category&amp;id=193&amp;Itemid=778&amp;lang=pl</w:t>
              </w:r>
            </w:hyperlink>
          </w:p>
          <w:p w14:paraId="161BA8C2" w14:textId="77777777" w:rsidR="0011564B" w:rsidRPr="00535CB6" w:rsidRDefault="0011564B" w:rsidP="008D3A90">
            <w:pPr>
              <w:spacing w:before="0"/>
              <w:contextualSpacing/>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3E25D1B3" w14:textId="77777777" w:rsidR="0011564B" w:rsidRPr="00535CB6" w:rsidRDefault="0011564B" w:rsidP="008D3A90">
            <w:pPr>
              <w:spacing w:before="0"/>
              <w:contextualSpacing/>
              <w:rPr>
                <w:rFonts w:cs="Arial"/>
                <w:lang w:eastAsia="pl-PL"/>
              </w:rPr>
            </w:pPr>
            <w:r w:rsidRPr="00535CB6">
              <w:rPr>
                <w:rFonts w:cs="Arial"/>
                <w:lang w:eastAsia="pl-PL"/>
              </w:rPr>
              <w:t>0/5 pkt</w:t>
            </w:r>
          </w:p>
        </w:tc>
        <w:tc>
          <w:tcPr>
            <w:tcW w:w="604" w:type="pct"/>
            <w:tcBorders>
              <w:bottom w:val="single" w:sz="4" w:space="0" w:color="auto"/>
            </w:tcBorders>
            <w:vAlign w:val="center"/>
          </w:tcPr>
          <w:p w14:paraId="4BEA94D9" w14:textId="77777777" w:rsidR="0011564B" w:rsidRPr="00535CB6" w:rsidRDefault="0011564B" w:rsidP="008D3A90">
            <w:pPr>
              <w:spacing w:before="0"/>
              <w:contextualSpacing/>
              <w:rPr>
                <w:rFonts w:cs="Arial"/>
                <w:lang w:eastAsia="pl-PL"/>
              </w:rPr>
            </w:pPr>
            <w:r w:rsidRPr="00535CB6">
              <w:rPr>
                <w:rFonts w:cs="Arial"/>
                <w:lang w:eastAsia="pl-PL"/>
              </w:rPr>
              <w:t>5</w:t>
            </w:r>
          </w:p>
        </w:tc>
      </w:tr>
      <w:tr w:rsidR="0011564B" w:rsidRPr="000756CB" w14:paraId="24FB2ABA" w14:textId="77777777" w:rsidTr="00B36A15">
        <w:trPr>
          <w:trHeight w:val="20"/>
        </w:trPr>
        <w:tc>
          <w:tcPr>
            <w:tcW w:w="200" w:type="pct"/>
            <w:tcBorders>
              <w:top w:val="single" w:sz="4" w:space="0" w:color="auto"/>
            </w:tcBorders>
            <w:shd w:val="clear" w:color="auto" w:fill="auto"/>
            <w:vAlign w:val="center"/>
          </w:tcPr>
          <w:p w14:paraId="6AD48B80" w14:textId="77777777" w:rsidR="0011564B" w:rsidRPr="00535CB6" w:rsidRDefault="0011564B" w:rsidP="008D3A90">
            <w:pPr>
              <w:numPr>
                <w:ilvl w:val="0"/>
                <w:numId w:val="21"/>
              </w:numPr>
              <w:spacing w:before="0"/>
              <w:contextualSpacing/>
              <w:rPr>
                <w:rFonts w:cs="Arial"/>
                <w:lang w:eastAsia="pl-PL"/>
              </w:rPr>
            </w:pPr>
          </w:p>
        </w:tc>
        <w:tc>
          <w:tcPr>
            <w:tcW w:w="1163" w:type="pct"/>
            <w:tcBorders>
              <w:top w:val="single" w:sz="4" w:space="0" w:color="auto"/>
            </w:tcBorders>
            <w:shd w:val="clear" w:color="auto" w:fill="auto"/>
            <w:vAlign w:val="center"/>
          </w:tcPr>
          <w:p w14:paraId="76F8AF59" w14:textId="77777777" w:rsidR="0011564B" w:rsidRPr="00535CB6" w:rsidRDefault="0011564B" w:rsidP="008D3A90">
            <w:pPr>
              <w:spacing w:before="0"/>
              <w:contextualSpacing/>
              <w:rPr>
                <w:rFonts w:cs="Arial"/>
                <w:lang w:eastAsia="pl-PL"/>
              </w:rPr>
            </w:pPr>
            <w:r w:rsidRPr="00535CB6">
              <w:rPr>
                <w:rFonts w:cs="Arial"/>
                <w:lang w:eastAsia="pl-PL"/>
              </w:rPr>
              <w:t>W ramach projektu kontynuowana jest współpraca nawiązana przez szkoły lub placówki systemu oświaty z otoczeniem społeczno-</w:t>
            </w:r>
            <w:r w:rsidRPr="00535CB6">
              <w:rPr>
                <w:rFonts w:cs="Arial"/>
                <w:lang w:eastAsia="pl-PL"/>
              </w:rPr>
              <w:lastRenderedPageBreak/>
              <w:t>gospodarczym w trakcie realizacji projektów w latach 2007-2013, która przy organizacji praktyk i staży zawodowych dotyczyć będzie przynajmniej 10 % uczniów/słuchaczy.</w:t>
            </w:r>
          </w:p>
        </w:tc>
        <w:tc>
          <w:tcPr>
            <w:tcW w:w="1820" w:type="pct"/>
            <w:tcBorders>
              <w:top w:val="single" w:sz="4" w:space="0" w:color="auto"/>
            </w:tcBorders>
            <w:shd w:val="clear" w:color="auto" w:fill="auto"/>
            <w:vAlign w:val="center"/>
          </w:tcPr>
          <w:p w14:paraId="3D6BECD5" w14:textId="77777777" w:rsidR="0011564B" w:rsidRPr="00535CB6" w:rsidRDefault="0011564B" w:rsidP="008D3A90">
            <w:pPr>
              <w:spacing w:before="0"/>
              <w:contextualSpacing/>
              <w:rPr>
                <w:rFonts w:cs="Arial"/>
                <w:lang w:eastAsia="pl-PL"/>
              </w:rPr>
            </w:pPr>
            <w:r w:rsidRPr="00535CB6">
              <w:rPr>
                <w:rFonts w:cs="Arial"/>
                <w:lang w:eastAsia="pl-PL"/>
              </w:rPr>
              <w:lastRenderedPageBreak/>
              <w:t>Kryterium ma na celu zapewnienie ciągłości nawiązanej współpracy w ramach projektów realizowanych w latach 2007-2013.</w:t>
            </w:r>
          </w:p>
          <w:p w14:paraId="706978D3" w14:textId="77777777" w:rsidR="0011564B" w:rsidRPr="00535CB6" w:rsidRDefault="0011564B" w:rsidP="008D3A90">
            <w:pPr>
              <w:spacing w:before="0"/>
              <w:contextualSpacing/>
              <w:rPr>
                <w:rFonts w:cs="Arial"/>
                <w:lang w:eastAsia="pl-PL"/>
              </w:rPr>
            </w:pPr>
            <w:r w:rsidRPr="00535CB6">
              <w:rPr>
                <w:rFonts w:cs="Arial"/>
                <w:lang w:eastAsia="pl-PL"/>
              </w:rPr>
              <w:lastRenderedPageBreak/>
              <w:t>Kryterium weryfikowane na podstawie zapisów wniosku o dofinansowanie projektu.</w:t>
            </w:r>
          </w:p>
        </w:tc>
        <w:tc>
          <w:tcPr>
            <w:tcW w:w="1213" w:type="pct"/>
            <w:tcBorders>
              <w:top w:val="single" w:sz="4" w:space="0" w:color="auto"/>
            </w:tcBorders>
            <w:shd w:val="clear" w:color="auto" w:fill="auto"/>
            <w:vAlign w:val="center"/>
          </w:tcPr>
          <w:p w14:paraId="194D2181" w14:textId="77777777" w:rsidR="0011564B" w:rsidRPr="00535CB6" w:rsidRDefault="0011564B" w:rsidP="008D3A90">
            <w:pPr>
              <w:spacing w:before="0"/>
              <w:contextualSpacing/>
              <w:rPr>
                <w:rFonts w:cs="Arial"/>
                <w:lang w:eastAsia="pl-PL"/>
              </w:rPr>
            </w:pPr>
            <w:r w:rsidRPr="00535CB6">
              <w:rPr>
                <w:rFonts w:cs="Arial"/>
                <w:lang w:eastAsia="pl-PL"/>
              </w:rPr>
              <w:lastRenderedPageBreak/>
              <w:t>0/1 pkt</w:t>
            </w:r>
          </w:p>
        </w:tc>
        <w:tc>
          <w:tcPr>
            <w:tcW w:w="604" w:type="pct"/>
            <w:tcBorders>
              <w:top w:val="single" w:sz="4" w:space="0" w:color="auto"/>
            </w:tcBorders>
            <w:vAlign w:val="center"/>
          </w:tcPr>
          <w:p w14:paraId="3F0B063D" w14:textId="77777777" w:rsidR="0011564B" w:rsidRPr="00535CB6" w:rsidRDefault="0011564B" w:rsidP="008D3A90">
            <w:pPr>
              <w:spacing w:before="0"/>
              <w:contextualSpacing/>
              <w:rPr>
                <w:rFonts w:cs="Arial"/>
                <w:lang w:eastAsia="pl-PL"/>
              </w:rPr>
            </w:pPr>
            <w:r w:rsidRPr="00535CB6">
              <w:rPr>
                <w:rFonts w:cs="Arial"/>
                <w:lang w:eastAsia="pl-PL"/>
              </w:rPr>
              <w:t>1</w:t>
            </w:r>
          </w:p>
        </w:tc>
      </w:tr>
      <w:tr w:rsidR="0011564B" w:rsidRPr="000756CB" w14:paraId="6168B8EF" w14:textId="77777777" w:rsidTr="00B36A15">
        <w:trPr>
          <w:trHeight w:val="20"/>
        </w:trPr>
        <w:tc>
          <w:tcPr>
            <w:tcW w:w="200" w:type="pct"/>
            <w:shd w:val="clear" w:color="auto" w:fill="auto"/>
            <w:vAlign w:val="center"/>
          </w:tcPr>
          <w:p w14:paraId="52A2EFDF" w14:textId="77777777" w:rsidR="0011564B" w:rsidRPr="00535CB6" w:rsidRDefault="0011564B" w:rsidP="008D3A90">
            <w:pPr>
              <w:numPr>
                <w:ilvl w:val="0"/>
                <w:numId w:val="21"/>
              </w:numPr>
              <w:spacing w:before="0"/>
              <w:contextualSpacing/>
              <w:rPr>
                <w:rFonts w:cs="Arial"/>
                <w:lang w:eastAsia="pl-PL"/>
              </w:rPr>
            </w:pPr>
          </w:p>
        </w:tc>
        <w:tc>
          <w:tcPr>
            <w:tcW w:w="1163" w:type="pct"/>
            <w:shd w:val="clear" w:color="auto" w:fill="auto"/>
            <w:vAlign w:val="center"/>
          </w:tcPr>
          <w:p w14:paraId="4FD910BB" w14:textId="77777777" w:rsidR="0011564B" w:rsidRPr="00535CB6" w:rsidRDefault="0011564B" w:rsidP="008D3A90">
            <w:pPr>
              <w:spacing w:before="0"/>
              <w:contextualSpacing/>
              <w:rPr>
                <w:rFonts w:cs="Arial"/>
                <w:lang w:eastAsia="pl-PL"/>
              </w:rPr>
            </w:pPr>
            <w:r w:rsidRPr="00535CB6">
              <w:rPr>
                <w:rFonts w:cs="Arial"/>
                <w:lang w:eastAsia="pl-PL"/>
              </w:rPr>
              <w:t>Projekt przewiduje partycypację finansową przedsiębiorców na poziomie minimum 5% w kosztach organizacji i prowadzenia praktyki zawodowej.</w:t>
            </w:r>
          </w:p>
        </w:tc>
        <w:tc>
          <w:tcPr>
            <w:tcW w:w="1820" w:type="pct"/>
            <w:shd w:val="clear" w:color="auto" w:fill="auto"/>
            <w:vAlign w:val="center"/>
          </w:tcPr>
          <w:p w14:paraId="5563C427" w14:textId="77777777" w:rsidR="0011564B" w:rsidRPr="00535CB6" w:rsidRDefault="0011564B" w:rsidP="008D3A90">
            <w:pPr>
              <w:spacing w:before="0"/>
              <w:contextualSpacing/>
              <w:rPr>
                <w:rFonts w:cs="Arial"/>
                <w:lang w:eastAsia="pl-PL"/>
              </w:rPr>
            </w:pPr>
            <w:r w:rsidRPr="00535CB6">
              <w:rPr>
                <w:rFonts w:cs="Arial"/>
                <w:lang w:eastAsia="pl-PL"/>
              </w:rPr>
              <w:t xml:space="preserve">Wymagane jest, aby każdy z przedsiębiorców/pracodawców zagwarantował co najmniej 5% partycypację finansową w organizacji programów stażowych/ praktyk zawodowych planowanych w ramach projektu, o czym informacja zamieszczana jest we wniosku o dofinansowanie projektu. </w:t>
            </w:r>
          </w:p>
          <w:p w14:paraId="6F68ED6C" w14:textId="77777777" w:rsidR="0011564B" w:rsidRPr="00535CB6" w:rsidRDefault="0011564B" w:rsidP="008D3A90">
            <w:pPr>
              <w:spacing w:before="0"/>
              <w:contextualSpacing/>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27693F99" w14:textId="77777777" w:rsidR="0011564B" w:rsidRPr="00535CB6" w:rsidRDefault="0011564B" w:rsidP="008D3A90">
            <w:pPr>
              <w:spacing w:before="0"/>
              <w:contextualSpacing/>
              <w:rPr>
                <w:rFonts w:cs="Arial"/>
                <w:lang w:eastAsia="pl-PL"/>
              </w:rPr>
            </w:pPr>
            <w:r w:rsidRPr="00535CB6">
              <w:rPr>
                <w:rFonts w:cs="Arial"/>
                <w:lang w:eastAsia="pl-PL"/>
              </w:rPr>
              <w:t>partycypacja finansowa na poziomie:</w:t>
            </w:r>
          </w:p>
          <w:p w14:paraId="69172D95" w14:textId="77777777" w:rsidR="0011564B" w:rsidRPr="00535CB6" w:rsidRDefault="0011564B" w:rsidP="008D3A90">
            <w:pPr>
              <w:spacing w:before="0"/>
              <w:contextualSpacing/>
              <w:rPr>
                <w:rFonts w:cs="Arial"/>
                <w:lang w:eastAsia="pl-PL"/>
              </w:rPr>
            </w:pPr>
            <w:r w:rsidRPr="00535CB6">
              <w:rPr>
                <w:rFonts w:cs="Arial"/>
                <w:lang w:eastAsia="pl-PL"/>
              </w:rPr>
              <w:t>poniżej 5% – 0 pkt,</w:t>
            </w:r>
          </w:p>
          <w:p w14:paraId="64968CCB" w14:textId="77777777" w:rsidR="0011564B" w:rsidRPr="00535CB6" w:rsidRDefault="0011564B" w:rsidP="008D3A90">
            <w:pPr>
              <w:spacing w:before="0"/>
              <w:contextualSpacing/>
              <w:rPr>
                <w:rFonts w:cs="Arial"/>
                <w:lang w:eastAsia="pl-PL"/>
              </w:rPr>
            </w:pPr>
            <w:r w:rsidRPr="00535CB6">
              <w:rPr>
                <w:rFonts w:cs="Arial"/>
                <w:lang w:eastAsia="pl-PL"/>
              </w:rPr>
              <w:t>ponad 5% do 10% – 3 pkt,</w:t>
            </w:r>
          </w:p>
          <w:p w14:paraId="7EFBCBDC" w14:textId="77777777" w:rsidR="0011564B" w:rsidRPr="00535CB6" w:rsidRDefault="0011564B" w:rsidP="008D3A90">
            <w:pPr>
              <w:spacing w:before="0"/>
              <w:contextualSpacing/>
              <w:rPr>
                <w:rFonts w:cs="Arial"/>
                <w:lang w:eastAsia="pl-PL"/>
              </w:rPr>
            </w:pPr>
            <w:r w:rsidRPr="00535CB6">
              <w:rPr>
                <w:rFonts w:cs="Arial"/>
                <w:lang w:eastAsia="pl-PL"/>
              </w:rPr>
              <w:t>ponad 10% – 5 pkt</w:t>
            </w:r>
          </w:p>
        </w:tc>
        <w:tc>
          <w:tcPr>
            <w:tcW w:w="604" w:type="pct"/>
            <w:vAlign w:val="center"/>
          </w:tcPr>
          <w:p w14:paraId="5B8D93B7" w14:textId="44DA026E" w:rsidR="0011564B" w:rsidRPr="00535CB6" w:rsidRDefault="0011564B" w:rsidP="008D3A90">
            <w:pPr>
              <w:spacing w:before="0"/>
              <w:contextualSpacing/>
              <w:rPr>
                <w:rFonts w:cs="Arial"/>
                <w:lang w:eastAsia="pl-PL"/>
              </w:rPr>
            </w:pPr>
            <w:r w:rsidRPr="00535CB6">
              <w:rPr>
                <w:rFonts w:cs="Arial"/>
                <w:lang w:eastAsia="pl-PL"/>
              </w:rPr>
              <w:t>5</w:t>
            </w:r>
          </w:p>
        </w:tc>
      </w:tr>
      <w:tr w:rsidR="0011564B" w:rsidRPr="000756CB" w14:paraId="2E2DB5BB" w14:textId="77777777" w:rsidTr="00B36A15">
        <w:trPr>
          <w:trHeight w:val="20"/>
        </w:trPr>
        <w:tc>
          <w:tcPr>
            <w:tcW w:w="200" w:type="pct"/>
            <w:shd w:val="clear" w:color="auto" w:fill="auto"/>
            <w:vAlign w:val="center"/>
          </w:tcPr>
          <w:p w14:paraId="098B806B" w14:textId="77777777" w:rsidR="0011564B" w:rsidRPr="00535CB6" w:rsidRDefault="0011564B" w:rsidP="008D3A90">
            <w:pPr>
              <w:numPr>
                <w:ilvl w:val="0"/>
                <w:numId w:val="21"/>
              </w:numPr>
              <w:spacing w:before="0"/>
              <w:contextualSpacing/>
              <w:rPr>
                <w:rFonts w:cs="Arial"/>
                <w:lang w:eastAsia="pl-PL"/>
              </w:rPr>
            </w:pPr>
          </w:p>
        </w:tc>
        <w:tc>
          <w:tcPr>
            <w:tcW w:w="1163" w:type="pct"/>
            <w:shd w:val="clear" w:color="auto" w:fill="auto"/>
            <w:vAlign w:val="center"/>
          </w:tcPr>
          <w:p w14:paraId="366B3DA2" w14:textId="52EDEB08" w:rsidR="0011564B" w:rsidRPr="00535CB6" w:rsidRDefault="0011564B" w:rsidP="008D3A90">
            <w:pPr>
              <w:spacing w:before="0"/>
              <w:contextualSpacing/>
              <w:rPr>
                <w:rFonts w:cs="Arial"/>
                <w:lang w:eastAsia="pl-PL"/>
              </w:rPr>
            </w:pPr>
            <w:r w:rsidRPr="00535CB6">
              <w:rPr>
                <w:rFonts w:cs="Arial"/>
                <w:lang w:eastAsia="pl-PL"/>
              </w:rPr>
              <w:t xml:space="preserve">Projekt zapewnia wyrównanie szans edukacyjnych </w:t>
            </w:r>
            <w:r w:rsidR="00C5479D" w:rsidRPr="00535CB6">
              <w:rPr>
                <w:rFonts w:cs="Arial"/>
                <w:lang w:eastAsia="pl-PL"/>
              </w:rPr>
              <w:t>i rozwojowych uczniów/słuchaczy</w:t>
            </w:r>
            <w:r w:rsidR="00AF6C3F" w:rsidRPr="00535CB6">
              <w:rPr>
                <w:rFonts w:cs="Arial"/>
                <w:lang w:eastAsia="pl-PL"/>
              </w:rPr>
              <w:t xml:space="preserve"> </w:t>
            </w:r>
            <w:r w:rsidRPr="00535CB6">
              <w:rPr>
                <w:rFonts w:cs="Arial"/>
                <w:lang w:eastAsia="pl-PL"/>
              </w:rPr>
              <w:t>z grup defaworyzowanych poprzez objęcie wsparciem klas/grup szkół/placówek systemu oświaty, w obrębie których minimum 20% stanowią takie osoby.</w:t>
            </w:r>
          </w:p>
        </w:tc>
        <w:tc>
          <w:tcPr>
            <w:tcW w:w="1820" w:type="pct"/>
            <w:shd w:val="clear" w:color="auto" w:fill="auto"/>
            <w:vAlign w:val="center"/>
          </w:tcPr>
          <w:p w14:paraId="4B2832D6" w14:textId="0212C565" w:rsidR="0011564B" w:rsidRPr="00535CB6" w:rsidRDefault="0011564B" w:rsidP="008D3A90">
            <w:pPr>
              <w:spacing w:before="0"/>
              <w:contextualSpacing/>
              <w:rPr>
                <w:rFonts w:cs="Arial"/>
                <w:lang w:eastAsia="pl-PL"/>
              </w:rPr>
            </w:pPr>
            <w:r w:rsidRPr="00535CB6">
              <w:rPr>
                <w:rFonts w:cs="Arial"/>
                <w:lang w:eastAsia="pl-PL"/>
              </w:rPr>
              <w:t>Kryterium ma na celu zapewnienie dostępności do wsparcia uczniów/słuchaczy uczestniczących w pro</w:t>
            </w:r>
            <w:r w:rsidR="00C5479D" w:rsidRPr="00535CB6">
              <w:rPr>
                <w:rFonts w:cs="Arial"/>
                <w:lang w:eastAsia="pl-PL"/>
              </w:rPr>
              <w:t>jekcie z grup defaworyzowanych:</w:t>
            </w:r>
          </w:p>
          <w:p w14:paraId="6033246A" w14:textId="5B531BF9" w:rsidR="0011564B" w:rsidRPr="00535CB6" w:rsidRDefault="0011564B" w:rsidP="008D3A90">
            <w:pPr>
              <w:spacing w:before="0"/>
              <w:contextualSpacing/>
              <w:rPr>
                <w:rFonts w:cs="Arial"/>
                <w:lang w:eastAsia="pl-PL"/>
              </w:rPr>
            </w:pPr>
            <w:r w:rsidRPr="00535CB6">
              <w:rPr>
                <w:rFonts w:cs="Arial"/>
                <w:lang w:eastAsia="pl-PL"/>
              </w:rPr>
              <w:t>z niepełnosprawnością, żyjących w ubóstwie, z rodzin dysfunkcyjnych, przynależących do mniejszości etnicznych, w zależności od przeanalizowanych potrzeb.</w:t>
            </w:r>
          </w:p>
          <w:p w14:paraId="2508ED32" w14:textId="77777777" w:rsidR="0011564B" w:rsidRPr="00535CB6" w:rsidRDefault="0011564B" w:rsidP="008D3A90">
            <w:pPr>
              <w:spacing w:before="0"/>
              <w:contextualSpacing/>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62806636" w14:textId="77777777" w:rsidR="0011564B" w:rsidRPr="00535CB6" w:rsidRDefault="0011564B" w:rsidP="008D3A90">
            <w:pPr>
              <w:spacing w:before="0"/>
              <w:contextualSpacing/>
              <w:rPr>
                <w:rFonts w:cs="Arial"/>
                <w:lang w:eastAsia="pl-PL"/>
              </w:rPr>
            </w:pPr>
            <w:r w:rsidRPr="00535CB6">
              <w:rPr>
                <w:rFonts w:cs="Arial"/>
                <w:lang w:eastAsia="pl-PL"/>
              </w:rPr>
              <w:t>uczestnictwo w projekcie uczniów/słuchaczy z grup defaworyzowanych:</w:t>
            </w:r>
          </w:p>
          <w:p w14:paraId="72DE17A8" w14:textId="77777777" w:rsidR="0011564B" w:rsidRPr="00535CB6" w:rsidRDefault="0011564B" w:rsidP="008D3A90">
            <w:pPr>
              <w:spacing w:before="0"/>
              <w:contextualSpacing/>
              <w:rPr>
                <w:rFonts w:cs="Arial"/>
                <w:lang w:eastAsia="pl-PL"/>
              </w:rPr>
            </w:pPr>
            <w:r w:rsidRPr="00535CB6">
              <w:rPr>
                <w:rFonts w:cs="Arial"/>
                <w:lang w:eastAsia="pl-PL"/>
              </w:rPr>
              <w:t>poniżej 20%- 0 pkt,</w:t>
            </w:r>
          </w:p>
          <w:p w14:paraId="4D3E7367" w14:textId="77777777" w:rsidR="0011564B" w:rsidRPr="00535CB6" w:rsidRDefault="0011564B" w:rsidP="008D3A90">
            <w:pPr>
              <w:spacing w:before="0"/>
              <w:contextualSpacing/>
              <w:rPr>
                <w:rFonts w:cs="Arial"/>
                <w:lang w:eastAsia="pl-PL"/>
              </w:rPr>
            </w:pPr>
            <w:r w:rsidRPr="00535CB6">
              <w:rPr>
                <w:rFonts w:cs="Arial"/>
                <w:lang w:eastAsia="pl-PL"/>
              </w:rPr>
              <w:t>od 20% uczestników – 1 pkt,</w:t>
            </w:r>
          </w:p>
          <w:p w14:paraId="6FDE1B7E" w14:textId="77777777" w:rsidR="0011564B" w:rsidRPr="00535CB6" w:rsidRDefault="0011564B" w:rsidP="008D3A90">
            <w:pPr>
              <w:spacing w:before="0"/>
              <w:contextualSpacing/>
              <w:rPr>
                <w:rFonts w:cs="Arial"/>
                <w:lang w:eastAsia="pl-PL"/>
              </w:rPr>
            </w:pPr>
            <w:r w:rsidRPr="00535CB6">
              <w:rPr>
                <w:rFonts w:cs="Arial"/>
                <w:lang w:eastAsia="pl-PL"/>
              </w:rPr>
              <w:t>od 40% uczestników – 2 pkt,</w:t>
            </w:r>
          </w:p>
          <w:p w14:paraId="36D1B240" w14:textId="77777777" w:rsidR="0011564B" w:rsidRPr="00535CB6" w:rsidRDefault="0011564B" w:rsidP="008D3A90">
            <w:pPr>
              <w:spacing w:before="0"/>
              <w:contextualSpacing/>
              <w:rPr>
                <w:rFonts w:cs="Arial"/>
                <w:lang w:eastAsia="pl-PL"/>
              </w:rPr>
            </w:pPr>
            <w:r w:rsidRPr="00535CB6">
              <w:rPr>
                <w:rFonts w:cs="Arial"/>
                <w:lang w:eastAsia="pl-PL"/>
              </w:rPr>
              <w:t>od 60% uczestników – 3 pkt,</w:t>
            </w:r>
          </w:p>
          <w:p w14:paraId="25B0164C" w14:textId="77777777" w:rsidR="0011564B" w:rsidRPr="00535CB6" w:rsidRDefault="0011564B" w:rsidP="008D3A90">
            <w:pPr>
              <w:spacing w:before="0"/>
              <w:contextualSpacing/>
              <w:rPr>
                <w:rFonts w:cs="Arial"/>
                <w:lang w:eastAsia="pl-PL"/>
              </w:rPr>
            </w:pPr>
            <w:r w:rsidRPr="00535CB6">
              <w:rPr>
                <w:rFonts w:cs="Arial"/>
                <w:lang w:eastAsia="pl-PL"/>
              </w:rPr>
              <w:t xml:space="preserve">od 80% uczestników – 4 pkt, </w:t>
            </w:r>
          </w:p>
          <w:p w14:paraId="6F541B4D" w14:textId="77777777" w:rsidR="0011564B" w:rsidRPr="00535CB6" w:rsidRDefault="0011564B" w:rsidP="008D3A90">
            <w:pPr>
              <w:spacing w:before="0"/>
              <w:contextualSpacing/>
              <w:rPr>
                <w:rFonts w:cs="Arial"/>
                <w:lang w:eastAsia="pl-PL"/>
              </w:rPr>
            </w:pPr>
            <w:r w:rsidRPr="00535CB6">
              <w:rPr>
                <w:rFonts w:cs="Arial"/>
                <w:lang w:eastAsia="pl-PL"/>
              </w:rPr>
              <w:t>100 % uczestników – 5 pkt</w:t>
            </w:r>
          </w:p>
        </w:tc>
        <w:tc>
          <w:tcPr>
            <w:tcW w:w="604" w:type="pct"/>
            <w:vAlign w:val="center"/>
          </w:tcPr>
          <w:p w14:paraId="3CA8AE26" w14:textId="585A7215" w:rsidR="0011564B" w:rsidRPr="00535CB6" w:rsidRDefault="0011564B" w:rsidP="008D3A90">
            <w:pPr>
              <w:spacing w:before="0"/>
              <w:contextualSpacing/>
              <w:rPr>
                <w:rFonts w:cs="Arial"/>
                <w:lang w:eastAsia="pl-PL"/>
              </w:rPr>
            </w:pPr>
            <w:r w:rsidRPr="00535CB6">
              <w:rPr>
                <w:rFonts w:cs="Arial"/>
                <w:lang w:eastAsia="pl-PL"/>
              </w:rPr>
              <w:t>5</w:t>
            </w:r>
          </w:p>
        </w:tc>
      </w:tr>
      <w:tr w:rsidR="0011564B" w:rsidRPr="000756CB" w14:paraId="5F460493" w14:textId="77777777" w:rsidTr="00B36A15">
        <w:trPr>
          <w:trHeight w:val="20"/>
        </w:trPr>
        <w:tc>
          <w:tcPr>
            <w:tcW w:w="200" w:type="pct"/>
            <w:shd w:val="clear" w:color="auto" w:fill="auto"/>
            <w:vAlign w:val="center"/>
          </w:tcPr>
          <w:p w14:paraId="2AA19D2D" w14:textId="77777777" w:rsidR="0011564B" w:rsidRPr="00535CB6" w:rsidRDefault="0011564B" w:rsidP="008D3A90">
            <w:pPr>
              <w:numPr>
                <w:ilvl w:val="0"/>
                <w:numId w:val="21"/>
              </w:numPr>
              <w:spacing w:before="0"/>
              <w:contextualSpacing/>
              <w:rPr>
                <w:rFonts w:cs="Arial"/>
                <w:lang w:eastAsia="pl-PL"/>
              </w:rPr>
            </w:pPr>
          </w:p>
        </w:tc>
        <w:tc>
          <w:tcPr>
            <w:tcW w:w="1163" w:type="pct"/>
            <w:shd w:val="clear" w:color="auto" w:fill="auto"/>
            <w:vAlign w:val="center"/>
          </w:tcPr>
          <w:p w14:paraId="1517A3D0" w14:textId="77777777" w:rsidR="0011564B" w:rsidRPr="00535CB6" w:rsidRDefault="0011564B" w:rsidP="008D3A90">
            <w:pPr>
              <w:spacing w:before="0"/>
              <w:contextualSpacing/>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w:t>
            </w:r>
          </w:p>
        </w:tc>
        <w:tc>
          <w:tcPr>
            <w:tcW w:w="1820" w:type="pct"/>
            <w:shd w:val="clear" w:color="auto" w:fill="auto"/>
            <w:vAlign w:val="center"/>
          </w:tcPr>
          <w:p w14:paraId="438FD8A2" w14:textId="40A0E262" w:rsidR="0011564B" w:rsidRPr="00535CB6" w:rsidRDefault="0011564B" w:rsidP="008D3A90">
            <w:pPr>
              <w:spacing w:before="0"/>
              <w:contextualSpacing/>
              <w:rPr>
                <w:rFonts w:cs="Arial"/>
                <w:lang w:eastAsia="pl-PL"/>
              </w:rPr>
            </w:pPr>
            <w:r w:rsidRPr="00535CB6">
              <w:rPr>
                <w:rFonts w:cs="Arial"/>
                <w:lang w:eastAsia="pl-PL"/>
              </w:rPr>
              <w:t>Wskaźnik: „Liczba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 jest ramą wykonania osi priorytetowej i będzie służył KE do oceny realizacji celów RPO WM. Osiągniecie wskaźnika warunkuje przyznanie rezerwy wykonania w wysokości 6% alokacji.</w:t>
            </w:r>
          </w:p>
          <w:p w14:paraId="0076A8CE" w14:textId="77777777" w:rsidR="0011564B" w:rsidRPr="00535CB6" w:rsidRDefault="0011564B" w:rsidP="008D3A90">
            <w:pPr>
              <w:spacing w:before="0"/>
              <w:contextualSpacing/>
              <w:rPr>
                <w:rFonts w:cs="Arial"/>
                <w:lang w:eastAsia="pl-PL"/>
              </w:rPr>
            </w:pPr>
            <w:r w:rsidRPr="00535CB6">
              <w:rPr>
                <w:rFonts w:cs="Arial"/>
                <w:lang w:eastAsia="pl-PL"/>
              </w:rPr>
              <w:t>Kryterium będzie liczone zgodnie z poniższym wzorem:</w:t>
            </w:r>
          </w:p>
          <w:p w14:paraId="6336942A" w14:textId="77777777" w:rsidR="0011564B" w:rsidRPr="00535CB6" w:rsidRDefault="0011564B" w:rsidP="008D3A90">
            <w:pPr>
              <w:spacing w:before="0"/>
              <w:contextualSpacing/>
              <w:rPr>
                <w:rFonts w:cs="Arial"/>
                <w:lang w:eastAsia="pl-PL"/>
              </w:rPr>
            </w:pPr>
            <w:r w:rsidRPr="00535CB6">
              <w:rPr>
                <w:rFonts w:cs="Arial"/>
                <w:lang w:eastAsia="pl-PL"/>
              </w:rPr>
              <w:lastRenderedPageBreak/>
              <w:t>Wartość projektu (euro)</w:t>
            </w:r>
          </w:p>
          <w:p w14:paraId="3FDF0B57" w14:textId="37FC34DB" w:rsidR="0011564B" w:rsidRPr="00535CB6" w:rsidRDefault="00F37335" w:rsidP="008D3A90">
            <w:pPr>
              <w:spacing w:before="0"/>
              <w:contextualSpacing/>
              <w:rPr>
                <w:rFonts w:cs="Arial"/>
                <w:lang w:eastAsia="pl-PL"/>
              </w:rPr>
            </w:pPr>
            <w:r w:rsidRPr="00535CB6">
              <w:rPr>
                <w:rFonts w:cs="Arial"/>
                <w:noProof/>
                <w:lang w:eastAsia="pl-PL"/>
              </w:rPr>
              <mc:AlternateContent>
                <mc:Choice Requires="wps">
                  <w:drawing>
                    <wp:inline distT="0" distB="0" distL="0" distR="0" wp14:anchorId="3B75B441" wp14:editId="31087889">
                      <wp:extent cx="1552575" cy="9525"/>
                      <wp:effectExtent l="0" t="0" r="28575" b="28575"/>
                      <wp:docPr id="21" name="Łącznik prosty 21" descr="kreska ułamkowa, nad kreską: &quot;Wartośc projektu (euro)&quot;, pod kreską: &quot;Wartości docelowa wskaźnika: Liczba uczniów szkół i placówek kształcenia zawodowego uczestniczących w stażach i praktykach u pracodawcy”, wynik mniejsz równy 25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3D18771" id="Łącznik prosty 21" o:spid="_x0000_s1026" alt="Tytuł: wzór — opis: kreska ułamkowa, nad kreską: &quot;Wartośc projektu (euro)&quot;, pod kreską: &quot;Wartości docelowa wskaźnika: Liczba uczniów szkół i placówek kształcenia zawodowego uczestniczących w stażach i praktykach u pracodawcy”, wynik mniejsz równy 2500 euro&#10;" style="visibility:visible;mso-wrap-style:square;mso-left-percent:-10001;mso-top-percent:-10001;mso-position-horizontal:absolute;mso-position-horizontal-relative:char;mso-position-vertical:absolute;mso-position-vertical-relative:line;mso-left-percent:-10001;mso-top-percent:-10001" from="0,0" to="12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" strokecolor="windowText" strokeweight=".5pt">
                      <v:stroke joinstyle="miter"/>
                      <o:lock v:ext="edit" shapetype="f"/>
                      <w10:anchorlock/>
                    </v:line>
                  </w:pict>
                </mc:Fallback>
              </mc:AlternateContent>
            </w:r>
            <w:r w:rsidR="0011564B" w:rsidRPr="00535CB6">
              <w:rPr>
                <w:rFonts w:cs="Arial"/>
                <w:lang w:eastAsia="pl-PL"/>
              </w:rPr>
              <w:t>&lt;= 2500 euro</w:t>
            </w:r>
          </w:p>
          <w:p w14:paraId="6AC2E61D" w14:textId="40311034" w:rsidR="0011564B" w:rsidRPr="00535CB6" w:rsidRDefault="0011564B" w:rsidP="008D3A90">
            <w:pPr>
              <w:spacing w:before="0"/>
              <w:contextualSpacing/>
              <w:rPr>
                <w:rFonts w:cs="Arial"/>
                <w:lang w:eastAsia="pl-PL"/>
              </w:rPr>
            </w:pPr>
            <w:r w:rsidRPr="00535CB6">
              <w:rPr>
                <w:rFonts w:cs="Arial"/>
                <w:lang w:eastAsia="pl-PL"/>
              </w:rPr>
              <w:t>Wartości docelowa wskaźnika:</w:t>
            </w:r>
          </w:p>
          <w:p w14:paraId="4A7611C3" w14:textId="674A877B" w:rsidR="0011564B" w:rsidRPr="00535CB6" w:rsidRDefault="0011564B" w:rsidP="008D3A90">
            <w:pPr>
              <w:spacing w:before="0"/>
              <w:contextualSpacing/>
              <w:rPr>
                <w:rFonts w:cs="Arial"/>
                <w:lang w:eastAsia="pl-PL"/>
              </w:rPr>
            </w:pPr>
            <w:r w:rsidRPr="00535CB6">
              <w:rPr>
                <w:rFonts w:cs="Arial"/>
                <w:lang w:eastAsia="pl-PL"/>
              </w:rPr>
              <w:t>„Liczba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w:t>
            </w:r>
          </w:p>
          <w:p w14:paraId="2E9444DA" w14:textId="77777777" w:rsidR="0011564B" w:rsidRPr="00535CB6" w:rsidRDefault="0011564B" w:rsidP="008D3A90">
            <w:pPr>
              <w:spacing w:before="0"/>
              <w:contextualSpacing/>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09221EF7" w14:textId="77777777" w:rsidR="0011564B" w:rsidRPr="00535CB6" w:rsidRDefault="0011564B" w:rsidP="008D3A90">
            <w:pPr>
              <w:spacing w:before="0"/>
              <w:contextualSpacing/>
              <w:rPr>
                <w:rFonts w:cs="Arial"/>
                <w:lang w:eastAsia="pl-PL"/>
              </w:rPr>
            </w:pPr>
            <w:r w:rsidRPr="00535CB6">
              <w:rPr>
                <w:rFonts w:cs="Arial"/>
                <w:lang w:eastAsia="pl-PL"/>
              </w:rPr>
              <w:lastRenderedPageBreak/>
              <w:t>koszt objęcia wsparciem jednego ucznia powyżej 2750 euro lub brak wskaźnika – 0 pkt,</w:t>
            </w:r>
          </w:p>
          <w:p w14:paraId="7D0A8CF2" w14:textId="77777777" w:rsidR="0011564B" w:rsidRPr="00535CB6" w:rsidRDefault="0011564B" w:rsidP="008D3A90">
            <w:pPr>
              <w:spacing w:before="0"/>
              <w:contextualSpacing/>
              <w:rPr>
                <w:rFonts w:cs="Arial"/>
                <w:lang w:eastAsia="pl-PL"/>
              </w:rPr>
            </w:pPr>
            <w:r w:rsidRPr="00535CB6">
              <w:rPr>
                <w:rFonts w:cs="Arial"/>
                <w:lang w:eastAsia="pl-PL"/>
              </w:rPr>
              <w:t>koszt objęcia wsparciem jednego ucznia powyżej 2500 euro do 2750 euro – 3 pkt,</w:t>
            </w:r>
          </w:p>
          <w:p w14:paraId="18CE07FE" w14:textId="77777777" w:rsidR="0011564B" w:rsidRPr="00535CB6" w:rsidRDefault="0011564B" w:rsidP="008D3A90">
            <w:pPr>
              <w:spacing w:before="0"/>
              <w:contextualSpacing/>
              <w:rPr>
                <w:rFonts w:cs="Arial"/>
                <w:lang w:eastAsia="pl-PL"/>
              </w:rPr>
            </w:pPr>
            <w:r w:rsidRPr="00535CB6">
              <w:rPr>
                <w:rFonts w:cs="Arial"/>
                <w:lang w:eastAsia="pl-PL"/>
              </w:rPr>
              <w:lastRenderedPageBreak/>
              <w:t>koszt objęcia wsparciem jednego ucznia do 2500 euro – 5 pkt</w:t>
            </w:r>
          </w:p>
          <w:p w14:paraId="33155A4A" w14:textId="77777777" w:rsidR="0011564B" w:rsidRPr="00535CB6" w:rsidRDefault="0011564B" w:rsidP="008D3A90">
            <w:pPr>
              <w:spacing w:before="0"/>
              <w:contextualSpacing/>
              <w:rPr>
                <w:rFonts w:cs="Arial"/>
                <w:lang w:eastAsia="pl-PL"/>
              </w:rPr>
            </w:pPr>
            <w:r w:rsidRPr="00535CB6">
              <w:rPr>
                <w:rFonts w:cs="Arial"/>
                <w:lang w:eastAsia="pl-PL"/>
              </w:rPr>
              <w:t>koszt należy przeliczyć kursem euro podanym w regulaminie konkursu</w:t>
            </w:r>
          </w:p>
        </w:tc>
        <w:tc>
          <w:tcPr>
            <w:tcW w:w="604" w:type="pct"/>
            <w:vAlign w:val="center"/>
          </w:tcPr>
          <w:p w14:paraId="044ED4CA" w14:textId="0C5E6E5F" w:rsidR="0011564B" w:rsidRPr="00535CB6" w:rsidRDefault="0011564B" w:rsidP="008D3A90">
            <w:pPr>
              <w:spacing w:before="0"/>
              <w:contextualSpacing/>
              <w:rPr>
                <w:rFonts w:cs="Arial"/>
                <w:lang w:eastAsia="pl-PL"/>
              </w:rPr>
            </w:pPr>
            <w:r w:rsidRPr="00535CB6">
              <w:rPr>
                <w:rFonts w:cs="Arial"/>
                <w:lang w:eastAsia="pl-PL"/>
              </w:rPr>
              <w:lastRenderedPageBreak/>
              <w:t>5</w:t>
            </w:r>
          </w:p>
        </w:tc>
      </w:tr>
    </w:tbl>
    <w:p w14:paraId="3679BB80" w14:textId="77777777" w:rsidR="00C5479D" w:rsidRPr="00F877B4" w:rsidRDefault="00C5479D">
      <w:pPr>
        <w:rPr>
          <w:rFonts w:cs="Arial"/>
          <w:b/>
          <w:szCs w:val="24"/>
          <w:lang w:eastAsia="pl-PL"/>
        </w:rPr>
      </w:pPr>
      <w:r w:rsidRPr="00F877B4">
        <w:rPr>
          <w:rFonts w:cs="Arial"/>
          <w:b/>
          <w:szCs w:val="24"/>
          <w:lang w:eastAsia="pl-PL"/>
        </w:rPr>
        <w:br w:type="page"/>
      </w:r>
    </w:p>
    <w:p w14:paraId="32C099FD" w14:textId="50EBE055" w:rsidR="0011564B" w:rsidRPr="00F877B4" w:rsidRDefault="0011564B" w:rsidP="00C125E5">
      <w:pPr>
        <w:pStyle w:val="Nagwek5"/>
        <w:rPr>
          <w:rFonts w:cs="Arial"/>
        </w:rPr>
      </w:pPr>
      <w:bookmarkStart w:id="651" w:name="_Toc457226248"/>
      <w:bookmarkStart w:id="652" w:name="_Toc457376998"/>
      <w:bookmarkStart w:id="653" w:name="_Toc457381570"/>
      <w:bookmarkStart w:id="654" w:name="_Toc457987847"/>
      <w:bookmarkStart w:id="655" w:name="_Toc462147211"/>
      <w:bookmarkStart w:id="656" w:name="_Toc131078690"/>
      <w:r w:rsidRPr="00F877B4">
        <w:rPr>
          <w:rFonts w:cs="Arial"/>
        </w:rPr>
        <w:lastRenderedPageBreak/>
        <w:t xml:space="preserve">Poddziałanie 10.3.1 (10iv) </w:t>
      </w:r>
      <w:r w:rsidR="00CF07A5" w:rsidRPr="00F877B4">
        <w:rPr>
          <w:rFonts w:cs="Arial"/>
        </w:rPr>
        <w:t>„</w:t>
      </w:r>
      <w:r w:rsidRPr="00F877B4">
        <w:rPr>
          <w:rFonts w:cs="Arial"/>
        </w:rPr>
        <w:t>Doskonalenie zawodowe uczniów</w:t>
      </w:r>
      <w:r w:rsidR="00CF07A5" w:rsidRPr="00F877B4">
        <w:rPr>
          <w:rFonts w:cs="Arial"/>
        </w:rPr>
        <w:t>”,</w:t>
      </w:r>
      <w:r w:rsidR="00D92F36" w:rsidRPr="00F877B4">
        <w:rPr>
          <w:rFonts w:cs="Arial"/>
        </w:rPr>
        <w:t xml:space="preserve"> </w:t>
      </w:r>
      <w:r w:rsidR="00CF07A5" w:rsidRPr="00F877B4">
        <w:rPr>
          <w:rFonts w:cs="Arial"/>
        </w:rPr>
        <w:t>r</w:t>
      </w:r>
      <w:r w:rsidRPr="00F877B4">
        <w:rPr>
          <w:rFonts w:cs="Arial"/>
        </w:rPr>
        <w:t>odzaj przedsięwzięcia</w:t>
      </w:r>
      <w:r w:rsidR="00CF07A5" w:rsidRPr="00F877B4">
        <w:rPr>
          <w:rFonts w:cs="Arial"/>
        </w:rPr>
        <w:t>:</w:t>
      </w:r>
      <w:r w:rsidRPr="00F877B4">
        <w:rPr>
          <w:rFonts w:cs="Arial"/>
        </w:rPr>
        <w:t xml:space="preserve"> </w:t>
      </w:r>
      <w:r w:rsidR="00CF07A5" w:rsidRPr="00F877B4">
        <w:rPr>
          <w:rFonts w:cs="Arial"/>
        </w:rPr>
        <w:t>„</w:t>
      </w:r>
      <w:r w:rsidRPr="00F877B4">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CF07A5" w:rsidRPr="00F877B4">
        <w:rPr>
          <w:rFonts w:cs="Arial"/>
        </w:rPr>
        <w:t>”</w:t>
      </w:r>
      <w:bookmarkEnd w:id="651"/>
      <w:bookmarkEnd w:id="652"/>
      <w:bookmarkEnd w:id="653"/>
      <w:bookmarkEnd w:id="654"/>
      <w:bookmarkEnd w:id="655"/>
      <w:bookmarkEnd w:id="656"/>
    </w:p>
    <w:p w14:paraId="6C7A4124" w14:textId="67BDAC5A"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699"/>
        <w:gridCol w:w="2977"/>
        <w:gridCol w:w="7229"/>
        <w:gridCol w:w="1558"/>
        <w:gridCol w:w="1700"/>
      </w:tblGrid>
      <w:tr w:rsidR="00406D7B" w:rsidRPr="00272D13" w14:paraId="215BCA87" w14:textId="77777777" w:rsidTr="00535CB6">
        <w:trPr>
          <w:trHeight w:val="728"/>
          <w:tblHeader/>
        </w:trPr>
        <w:tc>
          <w:tcPr>
            <w:tcW w:w="247" w:type="pct"/>
            <w:shd w:val="clear" w:color="auto" w:fill="auto"/>
            <w:vAlign w:val="center"/>
          </w:tcPr>
          <w:p w14:paraId="21E054EE" w14:textId="671C9E09" w:rsidR="0011564B" w:rsidRPr="00535CB6" w:rsidRDefault="0011564B" w:rsidP="001039FE">
            <w:pPr>
              <w:contextualSpacing/>
              <w:rPr>
                <w:rFonts w:cs="Arial"/>
                <w:b/>
                <w:lang w:eastAsia="pl-PL"/>
              </w:rPr>
            </w:pPr>
            <w:r w:rsidRPr="00535CB6">
              <w:rPr>
                <w:rFonts w:cs="Arial"/>
                <w:b/>
                <w:lang w:eastAsia="pl-PL"/>
              </w:rPr>
              <w:t>Lp.</w:t>
            </w:r>
          </w:p>
        </w:tc>
        <w:tc>
          <w:tcPr>
            <w:tcW w:w="1051" w:type="pct"/>
            <w:shd w:val="clear" w:color="auto" w:fill="auto"/>
            <w:vAlign w:val="center"/>
          </w:tcPr>
          <w:p w14:paraId="3626F605" w14:textId="77777777" w:rsidR="0011564B" w:rsidRPr="00535CB6" w:rsidRDefault="0011564B" w:rsidP="001039FE">
            <w:pPr>
              <w:contextualSpacing/>
              <w:rPr>
                <w:rFonts w:cs="Arial"/>
                <w:b/>
                <w:lang w:eastAsia="pl-PL"/>
              </w:rPr>
            </w:pPr>
            <w:r w:rsidRPr="00535CB6">
              <w:rPr>
                <w:rFonts w:cs="Arial"/>
                <w:b/>
                <w:lang w:eastAsia="pl-PL"/>
              </w:rPr>
              <w:t>Kryterium</w:t>
            </w:r>
          </w:p>
        </w:tc>
        <w:tc>
          <w:tcPr>
            <w:tcW w:w="2552" w:type="pct"/>
            <w:shd w:val="clear" w:color="auto" w:fill="auto"/>
            <w:vAlign w:val="center"/>
          </w:tcPr>
          <w:p w14:paraId="0FB8E334" w14:textId="77777777" w:rsidR="0011564B" w:rsidRPr="00535CB6" w:rsidRDefault="0011564B" w:rsidP="001039FE">
            <w:pPr>
              <w:contextualSpacing/>
              <w:rPr>
                <w:rFonts w:cs="Arial"/>
                <w:b/>
                <w:lang w:eastAsia="pl-PL"/>
              </w:rPr>
            </w:pPr>
            <w:r w:rsidRPr="00535CB6">
              <w:rPr>
                <w:rFonts w:cs="Arial"/>
                <w:b/>
                <w:lang w:eastAsia="pl-PL"/>
              </w:rPr>
              <w:t>Opis kryterium</w:t>
            </w:r>
          </w:p>
        </w:tc>
        <w:tc>
          <w:tcPr>
            <w:tcW w:w="550" w:type="pct"/>
            <w:shd w:val="clear" w:color="auto" w:fill="auto"/>
            <w:vAlign w:val="center"/>
          </w:tcPr>
          <w:p w14:paraId="42F0FD02" w14:textId="77777777" w:rsidR="0011564B" w:rsidRPr="00535CB6" w:rsidRDefault="0011564B" w:rsidP="001039FE">
            <w:pPr>
              <w:contextualSpacing/>
              <w:rPr>
                <w:rFonts w:cs="Arial"/>
                <w:b/>
                <w:lang w:eastAsia="pl-PL"/>
              </w:rPr>
            </w:pPr>
            <w:r w:rsidRPr="00535CB6">
              <w:rPr>
                <w:rFonts w:cs="Arial"/>
                <w:b/>
                <w:lang w:eastAsia="pl-PL"/>
              </w:rPr>
              <w:t>Punktacja</w:t>
            </w:r>
          </w:p>
        </w:tc>
        <w:tc>
          <w:tcPr>
            <w:tcW w:w="600" w:type="pct"/>
            <w:vAlign w:val="center"/>
          </w:tcPr>
          <w:p w14:paraId="32271BA1" w14:textId="77777777" w:rsidR="0011564B" w:rsidRPr="00535CB6" w:rsidRDefault="0011564B" w:rsidP="001039FE">
            <w:pPr>
              <w:contextualSpacing/>
              <w:rPr>
                <w:rFonts w:cs="Arial"/>
                <w:b/>
                <w:lang w:eastAsia="pl-PL"/>
              </w:rPr>
            </w:pPr>
            <w:r w:rsidRPr="00535CB6">
              <w:rPr>
                <w:rFonts w:cs="Arial"/>
                <w:b/>
                <w:lang w:eastAsia="pl-PL"/>
              </w:rPr>
              <w:t>Maksymalna liczba punktów</w:t>
            </w:r>
          </w:p>
        </w:tc>
      </w:tr>
      <w:tr w:rsidR="00406D7B" w:rsidRPr="00272D13" w14:paraId="0AA59F05" w14:textId="77777777" w:rsidTr="00535CB6">
        <w:trPr>
          <w:trHeight w:val="1064"/>
        </w:trPr>
        <w:tc>
          <w:tcPr>
            <w:tcW w:w="247" w:type="pct"/>
            <w:shd w:val="clear" w:color="auto" w:fill="auto"/>
            <w:vAlign w:val="center"/>
          </w:tcPr>
          <w:p w14:paraId="59756B1E" w14:textId="77777777" w:rsidR="0011564B" w:rsidRPr="00535CB6" w:rsidRDefault="0011564B" w:rsidP="001039FE">
            <w:pPr>
              <w:numPr>
                <w:ilvl w:val="0"/>
                <w:numId w:val="22"/>
              </w:numPr>
              <w:contextualSpacing/>
              <w:rPr>
                <w:rFonts w:cs="Arial"/>
                <w:lang w:eastAsia="pl-PL"/>
              </w:rPr>
            </w:pPr>
          </w:p>
        </w:tc>
        <w:tc>
          <w:tcPr>
            <w:tcW w:w="1051" w:type="pct"/>
            <w:shd w:val="clear" w:color="auto" w:fill="auto"/>
            <w:vAlign w:val="center"/>
          </w:tcPr>
          <w:p w14:paraId="089B4215" w14:textId="77777777" w:rsidR="0011564B" w:rsidRPr="00535CB6" w:rsidRDefault="0011564B" w:rsidP="001039FE">
            <w:pPr>
              <w:contextualSpacing/>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2552" w:type="pct"/>
            <w:shd w:val="clear" w:color="auto" w:fill="auto"/>
            <w:vAlign w:val="center"/>
          </w:tcPr>
          <w:p w14:paraId="4742CD7C" w14:textId="77777777" w:rsidR="0011564B" w:rsidRPr="00535CB6" w:rsidRDefault="0011564B" w:rsidP="001039FE">
            <w:pPr>
              <w:contextualSpacing/>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8D1EE2D" w14:textId="77777777" w:rsidR="0011564B" w:rsidRPr="00535CB6" w:rsidRDefault="0011564B" w:rsidP="001039FE">
            <w:pPr>
              <w:contextualSpacing/>
              <w:rPr>
                <w:rFonts w:cs="Arial"/>
                <w:lang w:eastAsia="pl-PL"/>
              </w:rPr>
            </w:pPr>
            <w:r w:rsidRPr="00535CB6">
              <w:rPr>
                <w:rFonts w:cs="Arial"/>
                <w:lang w:eastAsia="pl-PL"/>
              </w:rPr>
              <w:t>Pomocne będą informacje zawarte na stronie http://kiw-pokl.org.pl/index.php?option=com_k2&amp;view=itemlist&amp;layout=category&amp;task=category&amp;id=193&amp;Itemid=778&amp;lang=pl</w:t>
            </w:r>
          </w:p>
          <w:p w14:paraId="58AB3646" w14:textId="77777777" w:rsidR="0011564B" w:rsidRPr="00535CB6" w:rsidRDefault="0011564B" w:rsidP="001039FE">
            <w:pPr>
              <w:contextualSpacing/>
              <w:rPr>
                <w:rFonts w:cs="Arial"/>
                <w:lang w:eastAsia="pl-PL"/>
              </w:rPr>
            </w:pPr>
            <w:r w:rsidRPr="00535CB6">
              <w:rPr>
                <w:rFonts w:cs="Arial"/>
                <w:lang w:eastAsia="pl-PL"/>
              </w:rPr>
              <w:t>Kryterium weryfikowane na podstawie zapisów wniosku o dofinansowanie projektu.</w:t>
            </w:r>
          </w:p>
        </w:tc>
        <w:tc>
          <w:tcPr>
            <w:tcW w:w="550" w:type="pct"/>
            <w:shd w:val="clear" w:color="auto" w:fill="auto"/>
            <w:vAlign w:val="center"/>
          </w:tcPr>
          <w:p w14:paraId="3B4DF3EC" w14:textId="77777777" w:rsidR="0011564B" w:rsidRPr="00535CB6" w:rsidRDefault="0011564B" w:rsidP="001039FE">
            <w:pPr>
              <w:contextualSpacing/>
              <w:rPr>
                <w:rFonts w:cs="Arial"/>
                <w:lang w:eastAsia="pl-PL"/>
              </w:rPr>
            </w:pPr>
            <w:r w:rsidRPr="00535CB6">
              <w:rPr>
                <w:rFonts w:cs="Arial"/>
                <w:lang w:eastAsia="pl-PL"/>
              </w:rPr>
              <w:t>0/5 pkt</w:t>
            </w:r>
          </w:p>
        </w:tc>
        <w:tc>
          <w:tcPr>
            <w:tcW w:w="600" w:type="pct"/>
            <w:vAlign w:val="center"/>
          </w:tcPr>
          <w:p w14:paraId="38936C11" w14:textId="77777777" w:rsidR="0011564B" w:rsidRPr="00535CB6" w:rsidRDefault="0011564B" w:rsidP="001039FE">
            <w:pPr>
              <w:contextualSpacing/>
              <w:rPr>
                <w:rFonts w:cs="Arial"/>
                <w:lang w:eastAsia="pl-PL"/>
              </w:rPr>
            </w:pPr>
            <w:r w:rsidRPr="00535CB6">
              <w:rPr>
                <w:rFonts w:cs="Arial"/>
                <w:lang w:eastAsia="pl-PL"/>
              </w:rPr>
              <w:t>5</w:t>
            </w:r>
          </w:p>
        </w:tc>
      </w:tr>
      <w:tr w:rsidR="00406D7B" w:rsidRPr="00272D13" w14:paraId="4212AECF" w14:textId="77777777" w:rsidTr="00535CB6">
        <w:trPr>
          <w:trHeight w:val="1709"/>
        </w:trPr>
        <w:tc>
          <w:tcPr>
            <w:tcW w:w="247" w:type="pct"/>
            <w:tcBorders>
              <w:bottom w:val="single" w:sz="4" w:space="0" w:color="auto"/>
            </w:tcBorders>
            <w:shd w:val="clear" w:color="auto" w:fill="auto"/>
            <w:vAlign w:val="center"/>
          </w:tcPr>
          <w:p w14:paraId="0ED24A4D" w14:textId="77777777" w:rsidR="0011564B" w:rsidRPr="00535CB6" w:rsidRDefault="0011564B" w:rsidP="001039FE">
            <w:pPr>
              <w:numPr>
                <w:ilvl w:val="0"/>
                <w:numId w:val="22"/>
              </w:numPr>
              <w:contextualSpacing/>
              <w:rPr>
                <w:rFonts w:cs="Arial"/>
                <w:lang w:eastAsia="pl-PL"/>
              </w:rPr>
            </w:pPr>
          </w:p>
        </w:tc>
        <w:tc>
          <w:tcPr>
            <w:tcW w:w="1051" w:type="pct"/>
            <w:tcBorders>
              <w:bottom w:val="single" w:sz="4" w:space="0" w:color="auto"/>
            </w:tcBorders>
            <w:shd w:val="clear" w:color="auto" w:fill="auto"/>
            <w:vAlign w:val="center"/>
          </w:tcPr>
          <w:p w14:paraId="34792A64" w14:textId="77777777" w:rsidR="0011564B" w:rsidRPr="00535CB6" w:rsidRDefault="0011564B" w:rsidP="001039FE">
            <w:pPr>
              <w:contextualSpacing/>
              <w:rPr>
                <w:rFonts w:cs="Arial"/>
                <w:lang w:eastAsia="pl-PL"/>
              </w:rPr>
            </w:pPr>
            <w:r w:rsidRPr="00535CB6">
              <w:rPr>
                <w:rFonts w:cs="Arial"/>
                <w:lang w:eastAsia="pl-PL"/>
              </w:rPr>
              <w:t>Projekt jest realizowany w partnerstwie z instytucjami otoczenia społeczno-gospodarczego szkół i placówek systemu oświaty w tym z przedsiębiorcami.</w:t>
            </w:r>
          </w:p>
        </w:tc>
        <w:tc>
          <w:tcPr>
            <w:tcW w:w="2552" w:type="pct"/>
            <w:tcBorders>
              <w:bottom w:val="single" w:sz="4" w:space="0" w:color="auto"/>
            </w:tcBorders>
            <w:shd w:val="clear" w:color="auto" w:fill="auto"/>
            <w:vAlign w:val="center"/>
          </w:tcPr>
          <w:p w14:paraId="275BFD92" w14:textId="77777777" w:rsidR="0011564B" w:rsidRPr="00535CB6" w:rsidRDefault="0011564B" w:rsidP="001039FE">
            <w:pPr>
              <w:contextualSpacing/>
              <w:rPr>
                <w:rFonts w:cs="Arial"/>
                <w:lang w:eastAsia="pl-PL"/>
              </w:rPr>
            </w:pPr>
            <w:r w:rsidRPr="00535CB6">
              <w:rPr>
                <w:rFonts w:cs="Arial"/>
                <w:lang w:eastAsia="pl-PL"/>
              </w:rPr>
              <w:t>Realizacja projektu w partnerstwie przyczyni się do wykorzystania doświadczenia i potencjału partnerów w realizacji działań projektowych. Partner wniesie do projektu zasoby organizacyjne, techniczne i ludzkie, co zwiększy możliwości działania i zapewni lepszą analizę i zdefiniowanie potrzeb w zakresie doradztwa zawodowego w perspektywie potrzeb rynku pracy.</w:t>
            </w:r>
          </w:p>
          <w:p w14:paraId="0F1B8935" w14:textId="77777777" w:rsidR="0011564B" w:rsidRPr="00535CB6" w:rsidRDefault="0011564B" w:rsidP="001039FE">
            <w:pPr>
              <w:contextualSpacing/>
              <w:rPr>
                <w:rFonts w:cs="Arial"/>
                <w:lang w:eastAsia="pl-PL"/>
              </w:rPr>
            </w:pPr>
            <w:r w:rsidRPr="00535CB6">
              <w:rPr>
                <w:rFonts w:cs="Arial"/>
                <w:lang w:eastAsia="pl-PL"/>
              </w:rPr>
              <w:t>Kryterium weryfikowane na podstawie zapisów wniosku o dofinansowanie projektu.</w:t>
            </w:r>
          </w:p>
        </w:tc>
        <w:tc>
          <w:tcPr>
            <w:tcW w:w="550" w:type="pct"/>
            <w:tcBorders>
              <w:bottom w:val="single" w:sz="4" w:space="0" w:color="auto"/>
            </w:tcBorders>
            <w:shd w:val="clear" w:color="auto" w:fill="auto"/>
            <w:vAlign w:val="center"/>
          </w:tcPr>
          <w:p w14:paraId="2E6B6E74" w14:textId="77777777" w:rsidR="0011564B" w:rsidRPr="00535CB6" w:rsidRDefault="0011564B" w:rsidP="001039FE">
            <w:pPr>
              <w:contextualSpacing/>
              <w:rPr>
                <w:rFonts w:cs="Arial"/>
                <w:lang w:eastAsia="pl-PL"/>
              </w:rPr>
            </w:pPr>
            <w:r w:rsidRPr="00535CB6">
              <w:rPr>
                <w:rFonts w:cs="Arial"/>
                <w:lang w:eastAsia="pl-PL"/>
              </w:rPr>
              <w:t>0/5 pkt</w:t>
            </w:r>
          </w:p>
        </w:tc>
        <w:tc>
          <w:tcPr>
            <w:tcW w:w="600" w:type="pct"/>
            <w:tcBorders>
              <w:bottom w:val="single" w:sz="4" w:space="0" w:color="auto"/>
            </w:tcBorders>
            <w:vAlign w:val="center"/>
          </w:tcPr>
          <w:p w14:paraId="6A791475" w14:textId="77777777" w:rsidR="0011564B" w:rsidRPr="00535CB6" w:rsidRDefault="0011564B" w:rsidP="001039FE">
            <w:pPr>
              <w:contextualSpacing/>
              <w:rPr>
                <w:rFonts w:cs="Arial"/>
                <w:lang w:eastAsia="pl-PL"/>
              </w:rPr>
            </w:pPr>
            <w:r w:rsidRPr="00535CB6">
              <w:rPr>
                <w:rFonts w:cs="Arial"/>
                <w:lang w:eastAsia="pl-PL"/>
              </w:rPr>
              <w:t>5</w:t>
            </w:r>
          </w:p>
        </w:tc>
      </w:tr>
      <w:tr w:rsidR="00406D7B" w:rsidRPr="00272D13" w14:paraId="70049F23" w14:textId="77777777" w:rsidTr="00535CB6">
        <w:trPr>
          <w:trHeight w:val="1709"/>
        </w:trPr>
        <w:tc>
          <w:tcPr>
            <w:tcW w:w="247" w:type="pct"/>
            <w:tcBorders>
              <w:bottom w:val="single" w:sz="4" w:space="0" w:color="auto"/>
            </w:tcBorders>
            <w:shd w:val="clear" w:color="auto" w:fill="auto"/>
            <w:vAlign w:val="center"/>
          </w:tcPr>
          <w:p w14:paraId="61C92106" w14:textId="77777777" w:rsidR="0011564B" w:rsidRPr="00535CB6" w:rsidRDefault="0011564B" w:rsidP="001039FE">
            <w:pPr>
              <w:numPr>
                <w:ilvl w:val="0"/>
                <w:numId w:val="22"/>
              </w:numPr>
              <w:contextualSpacing/>
              <w:rPr>
                <w:rFonts w:cs="Arial"/>
                <w:lang w:eastAsia="pl-PL"/>
              </w:rPr>
            </w:pPr>
          </w:p>
        </w:tc>
        <w:tc>
          <w:tcPr>
            <w:tcW w:w="1051" w:type="pct"/>
            <w:tcBorders>
              <w:bottom w:val="single" w:sz="4" w:space="0" w:color="auto"/>
            </w:tcBorders>
            <w:shd w:val="clear" w:color="auto" w:fill="auto"/>
            <w:vAlign w:val="center"/>
          </w:tcPr>
          <w:p w14:paraId="7C04DD9C" w14:textId="77777777" w:rsidR="0011564B" w:rsidRPr="00535CB6" w:rsidRDefault="0011564B" w:rsidP="001039FE">
            <w:pPr>
              <w:contextualSpacing/>
              <w:rPr>
                <w:rFonts w:cs="Arial"/>
                <w:lang w:eastAsia="pl-PL"/>
              </w:rPr>
            </w:pPr>
            <w:r w:rsidRPr="00535CB6">
              <w:rPr>
                <w:rFonts w:cs="Arial"/>
                <w:lang w:eastAsia="pl-PL"/>
              </w:rPr>
              <w:t>W ramach projektu podejmuje się działania zwiększające kompetencje miękkie uczestników projektu.</w:t>
            </w:r>
          </w:p>
        </w:tc>
        <w:tc>
          <w:tcPr>
            <w:tcW w:w="2552" w:type="pct"/>
            <w:tcBorders>
              <w:bottom w:val="single" w:sz="4" w:space="0" w:color="auto"/>
            </w:tcBorders>
            <w:shd w:val="clear" w:color="auto" w:fill="auto"/>
            <w:vAlign w:val="center"/>
          </w:tcPr>
          <w:p w14:paraId="61B6A23B" w14:textId="77777777" w:rsidR="0011564B" w:rsidRPr="00535CB6" w:rsidRDefault="0011564B" w:rsidP="001039FE">
            <w:pPr>
              <w:contextualSpacing/>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367A9550" w14:textId="77777777" w:rsidR="0011564B" w:rsidRPr="00535CB6" w:rsidRDefault="0011564B" w:rsidP="001039FE">
            <w:pPr>
              <w:contextualSpacing/>
              <w:rPr>
                <w:rFonts w:cs="Arial"/>
                <w:lang w:eastAsia="pl-PL"/>
              </w:rPr>
            </w:pPr>
            <w:r w:rsidRPr="00535CB6">
              <w:rPr>
                <w:rFonts w:cs="Arial"/>
                <w:lang w:eastAsia="pl-PL"/>
              </w:rPr>
              <w:t>Kryterium weryfikowane na podstawie zapisów we wniosku o dofinansowanie projektu.</w:t>
            </w:r>
            <w:r w:rsidRPr="00535CB6" w:rsidDel="003061E2">
              <w:rPr>
                <w:rFonts w:cs="Arial"/>
                <w:lang w:eastAsia="pl-PL"/>
              </w:rPr>
              <w:t xml:space="preserve"> </w:t>
            </w:r>
          </w:p>
        </w:tc>
        <w:tc>
          <w:tcPr>
            <w:tcW w:w="550" w:type="pct"/>
            <w:tcBorders>
              <w:bottom w:val="single" w:sz="4" w:space="0" w:color="auto"/>
            </w:tcBorders>
            <w:shd w:val="clear" w:color="auto" w:fill="auto"/>
            <w:vAlign w:val="center"/>
          </w:tcPr>
          <w:p w14:paraId="17BEFCC6" w14:textId="77777777" w:rsidR="0011564B" w:rsidRPr="00535CB6" w:rsidRDefault="0011564B" w:rsidP="001039FE">
            <w:pPr>
              <w:contextualSpacing/>
              <w:rPr>
                <w:rFonts w:cs="Arial"/>
                <w:lang w:eastAsia="pl-PL"/>
              </w:rPr>
            </w:pPr>
            <w:r w:rsidRPr="00535CB6">
              <w:rPr>
                <w:rFonts w:cs="Arial"/>
                <w:lang w:eastAsia="pl-PL"/>
              </w:rPr>
              <w:t>0/3 pkt</w:t>
            </w:r>
          </w:p>
        </w:tc>
        <w:tc>
          <w:tcPr>
            <w:tcW w:w="600" w:type="pct"/>
            <w:tcBorders>
              <w:bottom w:val="single" w:sz="4" w:space="0" w:color="auto"/>
            </w:tcBorders>
            <w:vAlign w:val="center"/>
          </w:tcPr>
          <w:p w14:paraId="14F40230" w14:textId="77777777" w:rsidR="0011564B" w:rsidRPr="00535CB6" w:rsidRDefault="0011564B" w:rsidP="001039FE">
            <w:pPr>
              <w:contextualSpacing/>
              <w:rPr>
                <w:rFonts w:cs="Arial"/>
                <w:lang w:eastAsia="pl-PL"/>
              </w:rPr>
            </w:pPr>
            <w:r w:rsidRPr="00535CB6">
              <w:rPr>
                <w:rFonts w:cs="Arial"/>
                <w:lang w:eastAsia="pl-PL"/>
              </w:rPr>
              <w:t>3</w:t>
            </w:r>
          </w:p>
        </w:tc>
      </w:tr>
    </w:tbl>
    <w:p w14:paraId="2C9B71AE" w14:textId="77777777" w:rsidR="001558C4" w:rsidRDefault="001558C4">
      <w:pPr>
        <w:spacing w:before="120" w:after="120" w:line="276" w:lineRule="auto"/>
        <w:jc w:val="both"/>
        <w:rPr>
          <w:rFonts w:cs="Arial"/>
          <w:b/>
          <w:spacing w:val="10"/>
          <w:sz w:val="24"/>
          <w:szCs w:val="22"/>
        </w:rPr>
      </w:pPr>
      <w:bookmarkStart w:id="657" w:name="_Toc457226249"/>
      <w:bookmarkStart w:id="658" w:name="_Toc457376999"/>
      <w:bookmarkStart w:id="659" w:name="_Toc457381571"/>
      <w:bookmarkStart w:id="660" w:name="_Toc457987848"/>
      <w:bookmarkStart w:id="661" w:name="_Toc462147212"/>
      <w:r>
        <w:rPr>
          <w:rFonts w:cs="Arial"/>
        </w:rPr>
        <w:br w:type="page"/>
      </w:r>
    </w:p>
    <w:p w14:paraId="0235B571" w14:textId="1802559F" w:rsidR="00017871" w:rsidRPr="00F877B4" w:rsidRDefault="00017871" w:rsidP="00C125E5">
      <w:pPr>
        <w:pStyle w:val="Nagwek5"/>
        <w:rPr>
          <w:rFonts w:cs="Arial"/>
        </w:rPr>
      </w:pPr>
      <w:bookmarkStart w:id="662" w:name="_Toc131078691"/>
      <w:r w:rsidRPr="00F877B4">
        <w:rPr>
          <w:rFonts w:cs="Arial"/>
        </w:rPr>
        <w:lastRenderedPageBreak/>
        <w:t xml:space="preserve">Poddziałanie 10.3.1 (10iv) </w:t>
      </w:r>
      <w:r w:rsidR="00601188" w:rsidRPr="00F877B4">
        <w:rPr>
          <w:rFonts w:cs="Arial"/>
        </w:rPr>
        <w:t>„</w:t>
      </w:r>
      <w:r w:rsidRPr="00F877B4">
        <w:rPr>
          <w:rFonts w:cs="Arial"/>
        </w:rPr>
        <w:t>Doskonalenie zawodowe uczniów</w:t>
      </w:r>
      <w:r w:rsidR="00601188" w:rsidRPr="00F877B4">
        <w:rPr>
          <w:rFonts w:cs="Arial"/>
        </w:rPr>
        <w:t>”,</w:t>
      </w:r>
      <w:r w:rsidR="00D53DBB" w:rsidRPr="00F877B4">
        <w:rPr>
          <w:rFonts w:cs="Arial"/>
        </w:rPr>
        <w:t xml:space="preserve"> </w:t>
      </w:r>
      <w:r w:rsidR="00601188" w:rsidRPr="00F877B4">
        <w:rPr>
          <w:rFonts w:cs="Arial"/>
        </w:rPr>
        <w:t>r</w:t>
      </w:r>
      <w:r w:rsidRPr="00F877B4">
        <w:rPr>
          <w:rFonts w:cs="Arial"/>
        </w:rPr>
        <w:t xml:space="preserve">odzaj przedsięwzięcia: </w:t>
      </w:r>
      <w:r w:rsidR="00D53DBB" w:rsidRPr="00F877B4">
        <w:rPr>
          <w:rFonts w:cs="Arial"/>
        </w:rPr>
        <w:t>„</w:t>
      </w:r>
      <w:r w:rsidRPr="00F877B4">
        <w:rPr>
          <w:rFonts w:cs="Arial"/>
        </w:rPr>
        <w:t>Rozwój doradztwa edukacyjno-zawodowego (w gimnazjach oraz szkołach zawodowych) oraz współpracy z rynkiem pracy</w:t>
      </w:r>
      <w:r w:rsidR="00D53DBB" w:rsidRPr="00F877B4">
        <w:rPr>
          <w:rFonts w:cs="Arial"/>
        </w:rPr>
        <w:t>”</w:t>
      </w:r>
      <w:bookmarkEnd w:id="657"/>
      <w:bookmarkEnd w:id="658"/>
      <w:bookmarkEnd w:id="659"/>
      <w:bookmarkEnd w:id="660"/>
      <w:bookmarkEnd w:id="661"/>
      <w:bookmarkEnd w:id="662"/>
    </w:p>
    <w:p w14:paraId="274CEF12" w14:textId="172163EA"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Rozwój doradztwa edukacyjno-zawodowego (w gimnazjach oraz szkołach zawodowych) oraz współpracy z rynkiem pracy”"/>
      </w:tblPr>
      <w:tblGrid>
        <w:gridCol w:w="708"/>
        <w:gridCol w:w="2831"/>
        <w:gridCol w:w="5955"/>
        <w:gridCol w:w="2692"/>
        <w:gridCol w:w="1837"/>
      </w:tblGrid>
      <w:tr w:rsidR="00017871" w:rsidRPr="00FE7975" w14:paraId="54980DD5" w14:textId="77777777" w:rsidTr="00DE6B14">
        <w:trPr>
          <w:trHeight w:val="340"/>
          <w:tblHeader/>
        </w:trPr>
        <w:tc>
          <w:tcPr>
            <w:tcW w:w="252" w:type="pct"/>
            <w:shd w:val="clear" w:color="auto" w:fill="auto"/>
            <w:vAlign w:val="center"/>
          </w:tcPr>
          <w:p w14:paraId="16CB2FC1" w14:textId="4BB5BBE8" w:rsidR="00017871" w:rsidRPr="00535CB6" w:rsidRDefault="00017871" w:rsidP="001039FE">
            <w:pPr>
              <w:contextualSpacing/>
              <w:rPr>
                <w:rFonts w:cs="Arial"/>
                <w:b/>
              </w:rPr>
            </w:pPr>
            <w:r w:rsidRPr="00535CB6">
              <w:rPr>
                <w:rFonts w:cs="Arial"/>
                <w:b/>
              </w:rPr>
              <w:t>Lp.</w:t>
            </w:r>
          </w:p>
        </w:tc>
        <w:tc>
          <w:tcPr>
            <w:tcW w:w="1009" w:type="pct"/>
            <w:shd w:val="clear" w:color="auto" w:fill="auto"/>
            <w:vAlign w:val="center"/>
          </w:tcPr>
          <w:p w14:paraId="0BF3B464" w14:textId="77777777" w:rsidR="00017871" w:rsidRPr="00535CB6" w:rsidRDefault="00017871" w:rsidP="001039FE">
            <w:pPr>
              <w:contextualSpacing/>
              <w:rPr>
                <w:rFonts w:cs="Arial"/>
                <w:b/>
              </w:rPr>
            </w:pPr>
            <w:r w:rsidRPr="00535CB6">
              <w:rPr>
                <w:rFonts w:cs="Arial"/>
                <w:b/>
              </w:rPr>
              <w:t>Kryterium</w:t>
            </w:r>
          </w:p>
        </w:tc>
        <w:tc>
          <w:tcPr>
            <w:tcW w:w="2123" w:type="pct"/>
            <w:tcBorders>
              <w:bottom w:val="single" w:sz="4" w:space="0" w:color="auto"/>
            </w:tcBorders>
            <w:shd w:val="clear" w:color="auto" w:fill="auto"/>
            <w:vAlign w:val="center"/>
          </w:tcPr>
          <w:p w14:paraId="1F5C196D" w14:textId="77777777" w:rsidR="00017871" w:rsidRPr="00535CB6" w:rsidRDefault="00017871" w:rsidP="001039FE">
            <w:pPr>
              <w:contextualSpacing/>
              <w:rPr>
                <w:rFonts w:cs="Arial"/>
                <w:b/>
              </w:rPr>
            </w:pPr>
            <w:r w:rsidRPr="00535CB6">
              <w:rPr>
                <w:rFonts w:cs="Arial"/>
                <w:b/>
              </w:rPr>
              <w:t>Opis kryterium</w:t>
            </w:r>
          </w:p>
        </w:tc>
        <w:tc>
          <w:tcPr>
            <w:tcW w:w="960" w:type="pct"/>
            <w:tcBorders>
              <w:bottom w:val="single" w:sz="4" w:space="0" w:color="auto"/>
            </w:tcBorders>
            <w:shd w:val="clear" w:color="auto" w:fill="auto"/>
            <w:vAlign w:val="center"/>
          </w:tcPr>
          <w:p w14:paraId="2B482DCF" w14:textId="77777777" w:rsidR="00017871" w:rsidRPr="00535CB6" w:rsidRDefault="00017871" w:rsidP="001039FE">
            <w:pPr>
              <w:contextualSpacing/>
              <w:rPr>
                <w:rFonts w:cs="Arial"/>
                <w:b/>
              </w:rPr>
            </w:pPr>
            <w:r w:rsidRPr="00535CB6">
              <w:rPr>
                <w:rFonts w:cs="Arial"/>
                <w:b/>
              </w:rPr>
              <w:t>Punktacja</w:t>
            </w:r>
          </w:p>
        </w:tc>
        <w:tc>
          <w:tcPr>
            <w:tcW w:w="655" w:type="pct"/>
            <w:vAlign w:val="center"/>
          </w:tcPr>
          <w:p w14:paraId="0B12356B" w14:textId="77777777" w:rsidR="00017871" w:rsidRPr="00535CB6" w:rsidRDefault="00017871" w:rsidP="001039FE">
            <w:pPr>
              <w:contextualSpacing/>
              <w:rPr>
                <w:rFonts w:cs="Arial"/>
                <w:b/>
              </w:rPr>
            </w:pPr>
            <w:r w:rsidRPr="00535CB6">
              <w:rPr>
                <w:rFonts w:cs="Arial"/>
                <w:b/>
              </w:rPr>
              <w:t>Maksymalna liczba punktów</w:t>
            </w:r>
          </w:p>
        </w:tc>
      </w:tr>
      <w:tr w:rsidR="00017871" w:rsidRPr="00FE7975" w14:paraId="423899B9" w14:textId="77777777" w:rsidTr="00145F0C">
        <w:trPr>
          <w:trHeight w:val="217"/>
        </w:trPr>
        <w:tc>
          <w:tcPr>
            <w:tcW w:w="252" w:type="pct"/>
            <w:shd w:val="clear" w:color="auto" w:fill="auto"/>
            <w:vAlign w:val="center"/>
          </w:tcPr>
          <w:p w14:paraId="6857748D" w14:textId="77777777" w:rsidR="00017871" w:rsidRPr="00535CB6" w:rsidRDefault="00017871" w:rsidP="001039FE">
            <w:pPr>
              <w:numPr>
                <w:ilvl w:val="0"/>
                <w:numId w:val="94"/>
              </w:numPr>
              <w:contextualSpacing/>
              <w:rPr>
                <w:rFonts w:eastAsia="Times New Roman" w:cs="Arial"/>
                <w:lang w:eastAsia="pl-PL"/>
              </w:rPr>
            </w:pPr>
          </w:p>
        </w:tc>
        <w:tc>
          <w:tcPr>
            <w:tcW w:w="1009" w:type="pct"/>
            <w:shd w:val="clear" w:color="auto" w:fill="auto"/>
            <w:vAlign w:val="center"/>
          </w:tcPr>
          <w:p w14:paraId="7E1F2CB2" w14:textId="77777777" w:rsidR="00017871" w:rsidRPr="00535CB6" w:rsidRDefault="00017871" w:rsidP="001039FE">
            <w:pPr>
              <w:contextualSpacing/>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123" w:type="pct"/>
            <w:tcBorders>
              <w:bottom w:val="single" w:sz="4" w:space="0" w:color="auto"/>
            </w:tcBorders>
            <w:shd w:val="clear" w:color="auto" w:fill="auto"/>
            <w:vAlign w:val="center"/>
          </w:tcPr>
          <w:p w14:paraId="0D02A2F3" w14:textId="6F26CE20" w:rsidR="00017871" w:rsidRPr="00535CB6" w:rsidRDefault="00017871" w:rsidP="001039FE">
            <w:pPr>
              <w:autoSpaceDE w:val="0"/>
              <w:autoSpaceDN w:val="0"/>
              <w:adjustRightInd w:val="0"/>
              <w:contextualSpacing/>
              <w:rPr>
                <w:rFonts w:cs="Arial"/>
                <w:lang w:eastAsia="pl-PL"/>
              </w:rPr>
            </w:pPr>
            <w:r w:rsidRPr="00535CB6">
              <w:rPr>
                <w:rFonts w:cs="Arial"/>
                <w:lang w:eastAsia="pl-PL"/>
              </w:rPr>
              <w:t>Kryterium ma na celu zapewnienie ciągłości wypracowanych w latach 2007-2013 w ramach PO KL, pozytywnie zwalidowanych produktów projektów innowacyjnych w celu zachowania wypracowanego wcześniej dorobku.</w:t>
            </w:r>
          </w:p>
          <w:p w14:paraId="3932088A" w14:textId="77777777" w:rsidR="00017871" w:rsidRPr="00535CB6" w:rsidRDefault="00017871" w:rsidP="001039FE">
            <w:pPr>
              <w:autoSpaceDE w:val="0"/>
              <w:autoSpaceDN w:val="0"/>
              <w:adjustRightInd w:val="0"/>
              <w:contextualSpacing/>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4F7E5BD1" w14:textId="46D48D7D" w:rsidR="00017871" w:rsidRPr="00535CB6" w:rsidRDefault="00017871" w:rsidP="001039FE">
            <w:pPr>
              <w:autoSpaceDE w:val="0"/>
              <w:autoSpaceDN w:val="0"/>
              <w:adjustRightInd w:val="0"/>
              <w:contextualSpacing/>
              <w:rPr>
                <w:rFonts w:eastAsia="Times New Roman" w:cs="Arial"/>
                <w:lang w:eastAsia="pl-PL"/>
              </w:rPr>
            </w:pPr>
            <w:r w:rsidRPr="00535CB6">
              <w:rPr>
                <w:rFonts w:eastAsia="Times New Roman" w:cs="Arial"/>
                <w:lang w:eastAsia="pl-PL"/>
              </w:rPr>
              <w:t xml:space="preserve">Pomocne będą informacje zawarte na stronie </w:t>
            </w:r>
            <w:hyperlink r:id="rId137" w:tooltip="stroma Internetowa Krajowej Instytucji Wspomagającej" w:history="1">
              <w:r w:rsidR="00FE7975" w:rsidRPr="00535CB6">
                <w:rPr>
                  <w:rStyle w:val="Hipercze"/>
                  <w:rFonts w:eastAsia="Times New Roman" w:cs="Arial"/>
                  <w:lang w:eastAsia="pl-PL"/>
                </w:rPr>
                <w:t>http://kiw-pokl.org.pl/index.php?option=com_k2&amp;view=itemlist&amp;layout=category&amp;task=category&amp;id=193&amp;Itemid=778&amp;lang=pl</w:t>
              </w:r>
            </w:hyperlink>
          </w:p>
          <w:p w14:paraId="3D9537EB" w14:textId="77777777" w:rsidR="00017871" w:rsidRPr="00535CB6" w:rsidRDefault="00017871" w:rsidP="001039FE">
            <w:pPr>
              <w:autoSpaceDE w:val="0"/>
              <w:autoSpaceDN w:val="0"/>
              <w:adjustRightInd w:val="0"/>
              <w:contextualSpacing/>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960" w:type="pct"/>
            <w:tcBorders>
              <w:bottom w:val="single" w:sz="4" w:space="0" w:color="auto"/>
            </w:tcBorders>
            <w:shd w:val="clear" w:color="auto" w:fill="auto"/>
            <w:vAlign w:val="center"/>
          </w:tcPr>
          <w:p w14:paraId="208F07CB"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0/3pkt</w:t>
            </w:r>
          </w:p>
        </w:tc>
        <w:tc>
          <w:tcPr>
            <w:tcW w:w="655" w:type="pct"/>
            <w:vAlign w:val="center"/>
          </w:tcPr>
          <w:p w14:paraId="2A2AACEC"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 xml:space="preserve">3 </w:t>
            </w:r>
          </w:p>
        </w:tc>
      </w:tr>
      <w:tr w:rsidR="00017871" w:rsidRPr="00FE7975" w14:paraId="57C1E2FE" w14:textId="77777777" w:rsidTr="00DE6B14">
        <w:trPr>
          <w:trHeight w:val="510"/>
        </w:trPr>
        <w:tc>
          <w:tcPr>
            <w:tcW w:w="252" w:type="pct"/>
            <w:tcBorders>
              <w:bottom w:val="single" w:sz="4" w:space="0" w:color="auto"/>
            </w:tcBorders>
            <w:shd w:val="clear" w:color="auto" w:fill="auto"/>
            <w:vAlign w:val="center"/>
          </w:tcPr>
          <w:p w14:paraId="106E2CB2" w14:textId="77777777" w:rsidR="00017871" w:rsidRPr="00535CB6" w:rsidRDefault="00017871" w:rsidP="001039FE">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6DB55E03"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23" w:type="pct"/>
            <w:tcBorders>
              <w:top w:val="single" w:sz="4" w:space="0" w:color="auto"/>
              <w:bottom w:val="single" w:sz="4" w:space="0" w:color="auto"/>
            </w:tcBorders>
            <w:shd w:val="clear" w:color="auto" w:fill="auto"/>
            <w:vAlign w:val="center"/>
          </w:tcPr>
          <w:p w14:paraId="61E47F84"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innych zidentyfikowanych przez Wnioskodawcę interesariuszy.</w:t>
            </w:r>
          </w:p>
          <w:p w14:paraId="15FCD07C"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Wnioskodawca oświadcza, że partner wnosi do projektu zasoby ludzkie, organizacyjne, techniczne lub finansowe i wskazuje, w jaki sposób partnerstwo wpływa na podniesienie poziomu jakości świadczonych usług w zakresie doradztwa edukacyjno - zawodowego.</w:t>
            </w:r>
          </w:p>
          <w:p w14:paraId="1ED6DD3F"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lastRenderedPageBreak/>
              <w:t xml:space="preserve">Kryterium weryfikowane na podstawie zapisów wniosku o dofinansowanie projektu. </w:t>
            </w:r>
          </w:p>
        </w:tc>
        <w:tc>
          <w:tcPr>
            <w:tcW w:w="960" w:type="pct"/>
            <w:tcBorders>
              <w:top w:val="single" w:sz="4" w:space="0" w:color="auto"/>
              <w:bottom w:val="single" w:sz="4" w:space="0" w:color="auto"/>
            </w:tcBorders>
            <w:shd w:val="clear" w:color="auto" w:fill="auto"/>
            <w:vAlign w:val="center"/>
          </w:tcPr>
          <w:p w14:paraId="33F27634"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lastRenderedPageBreak/>
              <w:t>0/5 pkt</w:t>
            </w:r>
          </w:p>
        </w:tc>
        <w:tc>
          <w:tcPr>
            <w:tcW w:w="655" w:type="pct"/>
            <w:tcBorders>
              <w:bottom w:val="single" w:sz="4" w:space="0" w:color="auto"/>
            </w:tcBorders>
            <w:vAlign w:val="center"/>
          </w:tcPr>
          <w:p w14:paraId="77AD8B32"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 xml:space="preserve">5 </w:t>
            </w:r>
          </w:p>
        </w:tc>
      </w:tr>
      <w:tr w:rsidR="00017871" w:rsidRPr="00FE7975" w14:paraId="4C0F2477" w14:textId="77777777" w:rsidTr="00145F0C">
        <w:trPr>
          <w:trHeight w:val="501"/>
        </w:trPr>
        <w:tc>
          <w:tcPr>
            <w:tcW w:w="252" w:type="pct"/>
            <w:shd w:val="clear" w:color="auto" w:fill="auto"/>
            <w:vAlign w:val="center"/>
          </w:tcPr>
          <w:p w14:paraId="442DFE6B" w14:textId="77777777" w:rsidR="00017871" w:rsidRPr="00535CB6" w:rsidRDefault="00017871" w:rsidP="001039FE">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33862809"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edukacyjno–zawodowego.</w:t>
            </w:r>
          </w:p>
        </w:tc>
        <w:tc>
          <w:tcPr>
            <w:tcW w:w="2123" w:type="pct"/>
            <w:tcBorders>
              <w:bottom w:val="single" w:sz="4" w:space="0" w:color="auto"/>
            </w:tcBorders>
            <w:shd w:val="clear" w:color="auto" w:fill="auto"/>
            <w:vAlign w:val="center"/>
          </w:tcPr>
          <w:p w14:paraId="3CBAC0F4" w14:textId="20D1DAC0" w:rsidR="00017871" w:rsidRPr="00535CB6" w:rsidRDefault="00017871" w:rsidP="001039FE">
            <w:pPr>
              <w:contextualSpacing/>
              <w:rPr>
                <w:rFonts w:eastAsia="Times New Roman" w:cs="Arial"/>
                <w:lang w:eastAsia="pl-PL"/>
              </w:rPr>
            </w:pPr>
            <w:r w:rsidRPr="00535CB6">
              <w:rPr>
                <w:rFonts w:cs="Arial"/>
                <w:lang w:eastAsia="pl-PL"/>
              </w:rPr>
              <w:t>Wnioskodawca we wniosku o dofinansowanie wskaże podejmowane działania zwiększające kompetencje miękkie uczestników projektu.</w:t>
            </w:r>
          </w:p>
          <w:p w14:paraId="638928C1"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 xml:space="preserve">Kreatywność, innowacyjność, umiejętność pracy w grupie, komunikatywność, odporność na stres, umiejętność zarządzania są również ważne na rynku pracy. </w:t>
            </w:r>
          </w:p>
          <w:p w14:paraId="1FED6555"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p>
          <w:p w14:paraId="715532F6"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ich rozwijanie jest równie ważne jak zdobywanie wiedzy.</w:t>
            </w:r>
          </w:p>
          <w:p w14:paraId="6C90F356"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960" w:type="pct"/>
            <w:tcBorders>
              <w:bottom w:val="single" w:sz="4" w:space="0" w:color="auto"/>
            </w:tcBorders>
            <w:shd w:val="clear" w:color="auto" w:fill="auto"/>
            <w:vAlign w:val="center"/>
          </w:tcPr>
          <w:p w14:paraId="0FD420B5" w14:textId="77777777" w:rsidR="00017871" w:rsidRPr="00535CB6" w:rsidRDefault="00017871" w:rsidP="001039FE">
            <w:pPr>
              <w:contextualSpacing/>
              <w:rPr>
                <w:rFonts w:eastAsia="Times New Roman" w:cs="Arial"/>
                <w:lang w:eastAsia="pl-PL"/>
              </w:rPr>
            </w:pPr>
            <w:r w:rsidRPr="00535CB6">
              <w:rPr>
                <w:rFonts w:cs="Arial"/>
                <w:lang w:eastAsia="pl-PL"/>
              </w:rPr>
              <w:t>0/3 pkt</w:t>
            </w:r>
          </w:p>
        </w:tc>
        <w:tc>
          <w:tcPr>
            <w:tcW w:w="655" w:type="pct"/>
            <w:tcBorders>
              <w:bottom w:val="single" w:sz="4" w:space="0" w:color="auto"/>
            </w:tcBorders>
            <w:vAlign w:val="center"/>
          </w:tcPr>
          <w:p w14:paraId="57F779F9" w14:textId="77777777" w:rsidR="00017871" w:rsidRPr="00535CB6" w:rsidRDefault="00017871" w:rsidP="001039FE">
            <w:pPr>
              <w:contextualSpacing/>
              <w:rPr>
                <w:rFonts w:eastAsia="Times New Roman" w:cs="Arial"/>
                <w:lang w:eastAsia="pl-PL"/>
              </w:rPr>
            </w:pPr>
            <w:r w:rsidRPr="00535CB6">
              <w:rPr>
                <w:rFonts w:cs="Arial"/>
                <w:lang w:eastAsia="pl-PL"/>
              </w:rPr>
              <w:t xml:space="preserve">3 </w:t>
            </w:r>
          </w:p>
        </w:tc>
      </w:tr>
      <w:tr w:rsidR="00017871" w:rsidRPr="00FE7975" w14:paraId="6C5CF824" w14:textId="77777777" w:rsidTr="00145F0C">
        <w:trPr>
          <w:trHeight w:val="501"/>
        </w:trPr>
        <w:tc>
          <w:tcPr>
            <w:tcW w:w="252" w:type="pct"/>
            <w:shd w:val="clear" w:color="auto" w:fill="auto"/>
            <w:vAlign w:val="center"/>
          </w:tcPr>
          <w:p w14:paraId="7BF6CF5B" w14:textId="77777777" w:rsidR="00017871" w:rsidRPr="00535CB6" w:rsidRDefault="00017871" w:rsidP="001039FE">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467DC600" w14:textId="77777777" w:rsidR="00017871" w:rsidRPr="00535CB6" w:rsidRDefault="00017871" w:rsidP="001039FE">
            <w:pPr>
              <w:contextualSpacing/>
              <w:rPr>
                <w:rFonts w:cs="Arial"/>
              </w:rPr>
            </w:pPr>
            <w:r w:rsidRPr="00535CB6">
              <w:rPr>
                <w:rFonts w:eastAsia="Times New Roman" w:cs="Arial"/>
                <w:lang w:eastAsia="pl-PL"/>
              </w:rPr>
              <w:t>Projekt jest zgodny z programem rewitalizacji obowiązującym na obszarze, na którym jest realizowany.</w:t>
            </w:r>
          </w:p>
        </w:tc>
        <w:tc>
          <w:tcPr>
            <w:tcW w:w="2123" w:type="pct"/>
            <w:tcBorders>
              <w:bottom w:val="single" w:sz="4" w:space="0" w:color="auto"/>
            </w:tcBorders>
            <w:shd w:val="clear" w:color="auto" w:fill="auto"/>
            <w:vAlign w:val="center"/>
          </w:tcPr>
          <w:p w14:paraId="6221D639" w14:textId="77777777" w:rsidR="00017871" w:rsidRPr="00535CB6" w:rsidRDefault="00017871" w:rsidP="001039FE">
            <w:pPr>
              <w:contextualSpacing/>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7243BF2" w14:textId="77777777" w:rsidR="00017871" w:rsidRPr="00535CB6" w:rsidRDefault="00017871" w:rsidP="001039FE">
            <w:pPr>
              <w:contextualSpacing/>
              <w:rPr>
                <w:rFonts w:eastAsia="Times New Roman" w:cs="Arial"/>
                <w:bCs/>
                <w:i/>
                <w:lang w:eastAsia="pl-PL"/>
              </w:rPr>
            </w:pPr>
            <w:r w:rsidRPr="00535CB6">
              <w:rPr>
                <w:rFonts w:eastAsia="Times New Roman" w:cs="Arial"/>
                <w:bCs/>
                <w:lang w:eastAsia="pl-PL"/>
              </w:rPr>
              <w:t xml:space="preserve">Kryterium wynika z zapisów RPO WM oraz  </w:t>
            </w:r>
            <w:r w:rsidRPr="00535CB6">
              <w:rPr>
                <w:rFonts w:eastAsia="Times New Roman" w:cs="Arial"/>
                <w:bCs/>
                <w:i/>
                <w:lang w:eastAsia="pl-PL"/>
              </w:rPr>
              <w:t>Wytycznych w zakresie rewitalizacji w programach operacyjnych na lata 2014-2020.</w:t>
            </w:r>
          </w:p>
          <w:p w14:paraId="541C9AB0"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w:t>
            </w:r>
            <w:r w:rsidRPr="00535CB6">
              <w:rPr>
                <w:rFonts w:eastAsia="Times New Roman" w:cs="Arial"/>
                <w:lang w:eastAsia="pl-PL"/>
              </w:rPr>
              <w:lastRenderedPageBreak/>
              <w:t>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6741BA"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C517D12" w14:textId="455C8050" w:rsidR="00017871" w:rsidRPr="00535CB6" w:rsidRDefault="00017871" w:rsidP="001039FE">
            <w:pPr>
              <w:contextualSpacing/>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8" w:tooltip="www.funduszedlamazowsza.eu" w:history="1">
              <w:r w:rsidRPr="00535CB6">
                <w:rPr>
                  <w:rStyle w:val="Hipercze"/>
                  <w:rFonts w:eastAsia="Times New Roman" w:cs="Arial"/>
                  <w:lang w:eastAsia="pl-PL"/>
                </w:rPr>
                <w:t>http://www.funduszedlamazowsza.eu/</w:t>
              </w:r>
            </w:hyperlink>
          </w:p>
          <w:p w14:paraId="3D380916" w14:textId="77777777" w:rsidR="00017871" w:rsidRPr="00535CB6" w:rsidRDefault="00017871" w:rsidP="001039FE">
            <w:pPr>
              <w:contextualSpacing/>
              <w:rPr>
                <w:rFonts w:cs="Arial"/>
              </w:rPr>
            </w:pPr>
            <w:r w:rsidRPr="00535CB6">
              <w:rPr>
                <w:rFonts w:eastAsia="Times New Roman" w:cs="Arial"/>
                <w:lang w:eastAsia="pl-PL"/>
              </w:rPr>
              <w:t>Kryterium weryfikowane na podstawie zapisów we wniosku o dofinansowanie projektu</w:t>
            </w:r>
          </w:p>
        </w:tc>
        <w:tc>
          <w:tcPr>
            <w:tcW w:w="960" w:type="pct"/>
            <w:tcBorders>
              <w:bottom w:val="single" w:sz="4" w:space="0" w:color="auto"/>
            </w:tcBorders>
            <w:shd w:val="clear" w:color="auto" w:fill="auto"/>
            <w:vAlign w:val="center"/>
          </w:tcPr>
          <w:p w14:paraId="29C159E6"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lastRenderedPageBreak/>
              <w:t>Zgodność projektu z programem rewitalizacji:</w:t>
            </w:r>
          </w:p>
          <w:p w14:paraId="79A29C46"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projekt jest zgodny z programem rewitalizacji – 2 pkt,</w:t>
            </w:r>
          </w:p>
          <w:p w14:paraId="6E5233D2"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55" w:type="pct"/>
            <w:tcBorders>
              <w:bottom w:val="single" w:sz="4" w:space="0" w:color="auto"/>
            </w:tcBorders>
            <w:vAlign w:val="center"/>
          </w:tcPr>
          <w:p w14:paraId="629AEC02" w14:textId="77777777" w:rsidR="00017871" w:rsidRPr="00535CB6" w:rsidRDefault="00017871" w:rsidP="001039FE">
            <w:pPr>
              <w:contextualSpacing/>
              <w:rPr>
                <w:rFonts w:cs="Arial"/>
                <w:lang w:eastAsia="pl-PL"/>
              </w:rPr>
            </w:pPr>
            <w:r w:rsidRPr="00535CB6">
              <w:rPr>
                <w:rFonts w:cs="Arial"/>
                <w:lang w:eastAsia="pl-PL"/>
              </w:rPr>
              <w:t>2</w:t>
            </w:r>
          </w:p>
        </w:tc>
      </w:tr>
      <w:tr w:rsidR="00017871" w:rsidRPr="00FE7975" w14:paraId="0ACF2553" w14:textId="77777777" w:rsidTr="00145F0C">
        <w:trPr>
          <w:trHeight w:val="501"/>
        </w:trPr>
        <w:tc>
          <w:tcPr>
            <w:tcW w:w="252" w:type="pct"/>
            <w:shd w:val="clear" w:color="auto" w:fill="auto"/>
            <w:vAlign w:val="center"/>
          </w:tcPr>
          <w:p w14:paraId="45A8811A" w14:textId="77777777" w:rsidR="00017871" w:rsidRPr="00535CB6" w:rsidRDefault="00017871" w:rsidP="001039FE">
            <w:pPr>
              <w:numPr>
                <w:ilvl w:val="0"/>
                <w:numId w:val="94"/>
              </w:numPr>
              <w:ind w:left="147" w:hanging="204"/>
              <w:contextualSpacing/>
              <w:rPr>
                <w:rFonts w:eastAsia="Times New Roman" w:cs="Arial"/>
                <w:lang w:eastAsia="pl-PL"/>
              </w:rPr>
            </w:pPr>
          </w:p>
        </w:tc>
        <w:tc>
          <w:tcPr>
            <w:tcW w:w="1009" w:type="pct"/>
            <w:shd w:val="clear" w:color="auto" w:fill="auto"/>
            <w:vAlign w:val="center"/>
          </w:tcPr>
          <w:p w14:paraId="6C6D9E61"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2123" w:type="pct"/>
            <w:shd w:val="clear" w:color="auto" w:fill="auto"/>
            <w:vAlign w:val="center"/>
          </w:tcPr>
          <w:p w14:paraId="4461EA92"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 xml:space="preserve">Zgodnie z RPO WM 14-20 wskaźnik produktu dotyczy liczby szkół i placówek objętych wsparciem w zakresie realizacji zadań w obszarze doradztwa edukacyjno - zawodowego. </w:t>
            </w:r>
          </w:p>
          <w:p w14:paraId="7B70BC46"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F3D672"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wartość wskaźnika zadeklarowana w ramach projektu</w:t>
            </w:r>
          </w:p>
          <w:p w14:paraId="5B76A78F" w14:textId="6420B033" w:rsidR="00017871" w:rsidRPr="00535CB6" w:rsidRDefault="00017871" w:rsidP="001039FE">
            <w:pPr>
              <w:contextualSpacing/>
              <w:rPr>
                <w:rFonts w:eastAsia="Times New Roman" w:cs="Arial"/>
                <w:lang w:eastAsia="pl-PL"/>
              </w:rPr>
            </w:pPr>
            <w:r w:rsidRPr="00535CB6">
              <w:rPr>
                <w:rFonts w:eastAsia="Times New Roman" w:cs="Arial"/>
                <w:lang w:eastAsia="pl-PL"/>
              </w:rPr>
              <w:t xml:space="preserve">--------------------------------------------------------------------x100% </w:t>
            </w:r>
          </w:p>
          <w:p w14:paraId="7206F21C"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wartość docelowa wskaźnika określona w RPO WM (tj. 696 szkół/placówek)</w:t>
            </w:r>
          </w:p>
          <w:p w14:paraId="0F832239" w14:textId="77777777" w:rsidR="00017871" w:rsidRPr="00535CB6" w:rsidRDefault="00017871" w:rsidP="001039FE">
            <w:pPr>
              <w:autoSpaceDE w:val="0"/>
              <w:autoSpaceDN w:val="0"/>
              <w:contextualSpacing/>
              <w:rPr>
                <w:rFonts w:cs="Arial"/>
              </w:rPr>
            </w:pPr>
            <w:r w:rsidRPr="00535CB6">
              <w:rPr>
                <w:rFonts w:cs="Arial"/>
              </w:rPr>
              <w:t>Kryterium weryfikowane na podstawie zapisów we wniosku o dofinansowanie projektu.</w:t>
            </w:r>
          </w:p>
        </w:tc>
        <w:tc>
          <w:tcPr>
            <w:tcW w:w="960" w:type="pct"/>
            <w:shd w:val="clear" w:color="auto" w:fill="auto"/>
            <w:vAlign w:val="center"/>
          </w:tcPr>
          <w:p w14:paraId="34C49689"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Osiągnięta wartość wskaźnika docelowego:</w:t>
            </w:r>
          </w:p>
          <w:p w14:paraId="74CFD797"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poniżej 1% lub brak informacji w tym zakresie  - 0 pkt</w:t>
            </w:r>
          </w:p>
          <w:p w14:paraId="648EA32E"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od 1% do 2% - 2 pkt</w:t>
            </w:r>
          </w:p>
          <w:p w14:paraId="4F170822"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powyżej 2% do 3% - 4 pkt</w:t>
            </w:r>
          </w:p>
          <w:p w14:paraId="419FD3D2"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powyżej 3% do 4% - 6 pkt</w:t>
            </w:r>
          </w:p>
          <w:p w14:paraId="2B8E0678" w14:textId="77777777" w:rsidR="00017871" w:rsidRPr="00535CB6" w:rsidRDefault="00017871" w:rsidP="001039FE">
            <w:pPr>
              <w:contextualSpacing/>
              <w:rPr>
                <w:rFonts w:cs="Arial"/>
              </w:rPr>
            </w:pPr>
            <w:r w:rsidRPr="00535CB6">
              <w:rPr>
                <w:rFonts w:eastAsia="Times New Roman" w:cs="Arial"/>
                <w:lang w:eastAsia="pl-PL"/>
              </w:rPr>
              <w:t>powyżej 4% - 8 pkt</w:t>
            </w:r>
          </w:p>
        </w:tc>
        <w:tc>
          <w:tcPr>
            <w:tcW w:w="655" w:type="pct"/>
            <w:tcBorders>
              <w:top w:val="single" w:sz="4" w:space="0" w:color="auto"/>
              <w:bottom w:val="single" w:sz="4" w:space="0" w:color="auto"/>
            </w:tcBorders>
            <w:vAlign w:val="center"/>
          </w:tcPr>
          <w:p w14:paraId="029AE1A5"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 xml:space="preserve">8 </w:t>
            </w:r>
          </w:p>
        </w:tc>
      </w:tr>
      <w:tr w:rsidR="00017871" w:rsidRPr="00FE7975" w14:paraId="4AF6723C" w14:textId="77777777" w:rsidTr="00145F0C">
        <w:trPr>
          <w:trHeight w:val="935"/>
        </w:trPr>
        <w:tc>
          <w:tcPr>
            <w:tcW w:w="252" w:type="pct"/>
            <w:tcBorders>
              <w:bottom w:val="single" w:sz="4" w:space="0" w:color="auto"/>
            </w:tcBorders>
            <w:shd w:val="clear" w:color="auto" w:fill="auto"/>
            <w:vAlign w:val="center"/>
          </w:tcPr>
          <w:p w14:paraId="47D7A557" w14:textId="77777777" w:rsidR="00017871" w:rsidRPr="00535CB6" w:rsidRDefault="00017871" w:rsidP="001039FE">
            <w:pPr>
              <w:numPr>
                <w:ilvl w:val="0"/>
                <w:numId w:val="94"/>
              </w:numPr>
              <w:ind w:left="147" w:hanging="204"/>
              <w:contextualSpacing/>
              <w:rPr>
                <w:rFonts w:eastAsia="Times New Roman" w:cs="Arial"/>
                <w:lang w:eastAsia="pl-PL"/>
              </w:rPr>
            </w:pPr>
          </w:p>
        </w:tc>
        <w:tc>
          <w:tcPr>
            <w:tcW w:w="1009" w:type="pct"/>
            <w:tcBorders>
              <w:top w:val="single" w:sz="4" w:space="0" w:color="auto"/>
              <w:bottom w:val="single" w:sz="4" w:space="0" w:color="auto"/>
            </w:tcBorders>
            <w:shd w:val="clear" w:color="auto" w:fill="auto"/>
            <w:vAlign w:val="center"/>
          </w:tcPr>
          <w:p w14:paraId="36EED051"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t>
            </w:r>
            <w:r w:rsidRPr="00535CB6">
              <w:rPr>
                <w:rFonts w:eastAsia="Times New Roman" w:cs="Arial"/>
                <w:lang w:eastAsia="pl-PL"/>
              </w:rPr>
              <w:lastRenderedPageBreak/>
              <w:t>wskaźników z zachowaniem efektywności kosztowej.</w:t>
            </w:r>
          </w:p>
        </w:tc>
        <w:tc>
          <w:tcPr>
            <w:tcW w:w="2123" w:type="pct"/>
            <w:tcBorders>
              <w:top w:val="single" w:sz="4" w:space="0" w:color="auto"/>
              <w:bottom w:val="single" w:sz="4" w:space="0" w:color="auto"/>
            </w:tcBorders>
            <w:shd w:val="clear" w:color="auto" w:fill="auto"/>
            <w:vAlign w:val="center"/>
          </w:tcPr>
          <w:p w14:paraId="02BA7631" w14:textId="28E0BCDC" w:rsidR="00017871" w:rsidRPr="00535CB6" w:rsidRDefault="00017871" w:rsidP="001039FE">
            <w:pPr>
              <w:contextualSpacing/>
              <w:rPr>
                <w:rFonts w:eastAsia="Times New Roman" w:cs="Arial"/>
                <w:lang w:eastAsia="pl-PL"/>
              </w:rPr>
            </w:pPr>
            <w:r w:rsidRPr="00535CB6">
              <w:rPr>
                <w:rFonts w:eastAsia="Times New Roman" w:cs="Arial"/>
                <w:lang w:eastAsia="pl-PL"/>
              </w:rPr>
              <w:lastRenderedPageBreak/>
              <w:t>Zgodnie z RPO WM 14-20 wskaźnik „Liczba szkół i placówek objętych wsparciem w zakresie realizacji zadań w obszarze doradztwa edukacyjno - zawodowego” jest wskaźnikiem realizacji celów osi priorytetowej i będzie służył KE do oceny realizacji celów RPO WM.</w:t>
            </w:r>
          </w:p>
          <w:p w14:paraId="4654E335"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lastRenderedPageBreak/>
              <w:t>Kryterium będzie liczone zgodnie z poniższym wzorem:</w:t>
            </w:r>
          </w:p>
          <w:p w14:paraId="419D44F1"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wartość projektu (euro)</w:t>
            </w:r>
          </w:p>
          <w:p w14:paraId="496AB67B" w14:textId="3CAD4BB7" w:rsidR="00017871" w:rsidRPr="00535CB6" w:rsidRDefault="00017871" w:rsidP="001039FE">
            <w:pPr>
              <w:contextualSpacing/>
              <w:rPr>
                <w:rFonts w:eastAsia="Times New Roman" w:cs="Arial"/>
                <w:lang w:eastAsia="pl-PL"/>
              </w:rPr>
            </w:pPr>
            <w:r w:rsidRPr="00535CB6">
              <w:rPr>
                <w:rFonts w:eastAsia="Times New Roman" w:cs="Arial"/>
                <w:noProof/>
                <w:lang w:eastAsia="pl-PL"/>
              </w:rPr>
              <w:drawing>
                <wp:inline distT="0" distB="0" distL="0" distR="0" wp14:anchorId="503726D2" wp14:editId="07363D54">
                  <wp:extent cx="2257425" cy="9525"/>
                  <wp:effectExtent l="0" t="0" r="9525" b="9525"/>
                  <wp:docPr id="47" name="Obraz 47" descr="kreska ułamkowa, nad kreską: &quot;Wartość projektu (euro)&quot;, pod kreską: &quot;Wartość docelowa wskaxnika w ramach projektu: Liczba szkół i placówek objętych wsparciem w zakresie realizacji zadań w obszarze doradztwa edukacyjno-zawodowego&quot;. Wynik mniejszy równy 828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8 282 euro</w:t>
            </w:r>
          </w:p>
          <w:p w14:paraId="1DE759DD"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wartość docelowa wskaźnika w ramach projektu:</w:t>
            </w:r>
          </w:p>
          <w:p w14:paraId="4F6F2A35"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76B3128F" w14:textId="77777777" w:rsidR="00017871" w:rsidRPr="00535CB6" w:rsidRDefault="00017871" w:rsidP="001039FE">
            <w:pPr>
              <w:autoSpaceDE w:val="0"/>
              <w:autoSpaceDN w:val="0"/>
              <w:contextualSpacing/>
              <w:rPr>
                <w:rFonts w:cs="Arial"/>
                <w:i/>
              </w:rPr>
            </w:pPr>
            <w:r w:rsidRPr="00535CB6">
              <w:rPr>
                <w:rFonts w:cs="Arial"/>
              </w:rPr>
              <w:t>Kryterium weryfikowane na podstawie zapisów we wniosku o dofinansowanie projektu.</w:t>
            </w:r>
          </w:p>
        </w:tc>
        <w:tc>
          <w:tcPr>
            <w:tcW w:w="960" w:type="pct"/>
            <w:tcBorders>
              <w:top w:val="single" w:sz="4" w:space="0" w:color="auto"/>
              <w:bottom w:val="single" w:sz="4" w:space="0" w:color="auto"/>
            </w:tcBorders>
            <w:shd w:val="clear" w:color="auto" w:fill="auto"/>
            <w:vAlign w:val="center"/>
          </w:tcPr>
          <w:p w14:paraId="4EDBF9F3"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lastRenderedPageBreak/>
              <w:t>Wartość projektu w przeliczeniu na jedną szkołę lub placówkę:</w:t>
            </w:r>
          </w:p>
          <w:p w14:paraId="6810BECF"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t>poniżej 8 282 euro – 3  pkt,</w:t>
            </w:r>
          </w:p>
          <w:p w14:paraId="6574FBBD" w14:textId="77777777" w:rsidR="00017871" w:rsidRPr="00535CB6" w:rsidRDefault="00017871" w:rsidP="001039FE">
            <w:pPr>
              <w:contextualSpacing/>
              <w:rPr>
                <w:rFonts w:eastAsia="Times New Roman" w:cs="Arial"/>
                <w:lang w:eastAsia="pl-PL"/>
              </w:rPr>
            </w:pPr>
            <w:r w:rsidRPr="00535CB6">
              <w:rPr>
                <w:rFonts w:eastAsia="Times New Roman" w:cs="Arial"/>
                <w:lang w:eastAsia="pl-PL"/>
              </w:rPr>
              <w:lastRenderedPageBreak/>
              <w:t xml:space="preserve">równa/powyżej </w:t>
            </w:r>
            <w:r w:rsidRPr="00535CB6">
              <w:rPr>
                <w:rFonts w:eastAsia="Times New Roman" w:cs="Arial"/>
                <w:lang w:eastAsia="pl-PL"/>
              </w:rPr>
              <w:br/>
              <w:t>8 282 euro – 0 pkt</w:t>
            </w:r>
          </w:p>
          <w:p w14:paraId="53EA7B1E" w14:textId="77777777" w:rsidR="00017871" w:rsidRPr="00535CB6" w:rsidRDefault="00017871" w:rsidP="001039FE">
            <w:pPr>
              <w:contextualSpacing/>
              <w:rPr>
                <w:rFonts w:cs="Arial"/>
              </w:rPr>
            </w:pPr>
            <w:r w:rsidRPr="00535CB6">
              <w:rPr>
                <w:rFonts w:eastAsia="Times New Roman" w:cs="Arial"/>
                <w:lang w:eastAsia="pl-PL"/>
              </w:rPr>
              <w:t>koszt należy przeliczyć wg kursu euro podanego w regulaminie konkursu.</w:t>
            </w:r>
          </w:p>
        </w:tc>
        <w:tc>
          <w:tcPr>
            <w:tcW w:w="655" w:type="pct"/>
            <w:tcBorders>
              <w:top w:val="single" w:sz="4" w:space="0" w:color="auto"/>
              <w:bottom w:val="single" w:sz="4" w:space="0" w:color="auto"/>
            </w:tcBorders>
            <w:vAlign w:val="center"/>
          </w:tcPr>
          <w:p w14:paraId="65821898" w14:textId="77777777" w:rsidR="00017871" w:rsidRPr="00535CB6" w:rsidRDefault="00017871" w:rsidP="001039FE">
            <w:pPr>
              <w:contextualSpacing/>
              <w:rPr>
                <w:rFonts w:cs="Arial"/>
                <w:lang w:eastAsia="pl-PL"/>
              </w:rPr>
            </w:pPr>
            <w:r w:rsidRPr="00535CB6">
              <w:rPr>
                <w:rFonts w:cs="Arial"/>
                <w:lang w:eastAsia="pl-PL"/>
              </w:rPr>
              <w:lastRenderedPageBreak/>
              <w:t xml:space="preserve">3 </w:t>
            </w:r>
          </w:p>
        </w:tc>
      </w:tr>
    </w:tbl>
    <w:p w14:paraId="0EEDAC41" w14:textId="13EF49B2" w:rsidR="00017871" w:rsidRPr="00F877B4" w:rsidRDefault="00017871">
      <w:pPr>
        <w:rPr>
          <w:rFonts w:cs="Arial"/>
          <w:b/>
          <w:i/>
          <w:iCs/>
          <w:smallCaps/>
          <w:spacing w:val="10"/>
          <w:sz w:val="28"/>
          <w:szCs w:val="28"/>
        </w:rPr>
      </w:pPr>
      <w:r w:rsidRPr="00F877B4">
        <w:rPr>
          <w:rFonts w:cs="Arial"/>
          <w:b/>
          <w:sz w:val="28"/>
          <w:szCs w:val="28"/>
        </w:rPr>
        <w:br w:type="page"/>
      </w:r>
    </w:p>
    <w:p w14:paraId="5A2DB4A5" w14:textId="77777777" w:rsidR="00F362BB" w:rsidRDefault="00D53DBB" w:rsidP="00DD0841">
      <w:pPr>
        <w:pStyle w:val="Nagwek5"/>
        <w:rPr>
          <w:rFonts w:cs="Arial"/>
        </w:rPr>
      </w:pPr>
      <w:bookmarkStart w:id="663" w:name="_Toc131078692"/>
      <w:bookmarkStart w:id="664" w:name="_Toc457226250"/>
      <w:bookmarkStart w:id="665" w:name="_Toc457377000"/>
      <w:bookmarkStart w:id="666" w:name="_Toc457381572"/>
      <w:bookmarkStart w:id="667" w:name="_Toc457987849"/>
      <w:bookmarkStart w:id="668" w:name="_Toc462147213"/>
      <w:r w:rsidRPr="00F877B4">
        <w:rPr>
          <w:rFonts w:cs="Arial"/>
        </w:rPr>
        <w:lastRenderedPageBreak/>
        <w:t>P</w:t>
      </w:r>
      <w:r w:rsidR="00B34141" w:rsidRPr="00F877B4">
        <w:rPr>
          <w:rFonts w:cs="Arial"/>
        </w:rPr>
        <w:t>oddziałanie</w:t>
      </w:r>
      <w:r w:rsidR="00D300C7" w:rsidRPr="00F877B4">
        <w:rPr>
          <w:rFonts w:cs="Arial"/>
        </w:rPr>
        <w:t xml:space="preserve"> 10.3.1 (10</w:t>
      </w:r>
      <w:r w:rsidR="0048407D" w:rsidRPr="00F877B4">
        <w:rPr>
          <w:rFonts w:cs="Arial"/>
        </w:rPr>
        <w:t>iv</w:t>
      </w:r>
      <w:r w:rsidR="00D300C7" w:rsidRPr="00F877B4">
        <w:rPr>
          <w:rFonts w:cs="Arial"/>
        </w:rPr>
        <w:t xml:space="preserve">) </w:t>
      </w:r>
      <w:r w:rsidRPr="00F877B4">
        <w:rPr>
          <w:rFonts w:cs="Arial"/>
        </w:rPr>
        <w:t>„D</w:t>
      </w:r>
      <w:r w:rsidR="00B34141" w:rsidRPr="00F877B4">
        <w:rPr>
          <w:rFonts w:cs="Arial"/>
        </w:rPr>
        <w:t>oskonalenie zawodowe uczniów</w:t>
      </w:r>
      <w:r w:rsidRPr="00F877B4">
        <w:rPr>
          <w:rFonts w:cs="Arial"/>
        </w:rPr>
        <w:t>”</w:t>
      </w:r>
      <w:bookmarkEnd w:id="663"/>
    </w:p>
    <w:bookmarkEnd w:id="664"/>
    <w:p w14:paraId="3B99B701" w14:textId="77777777" w:rsidR="00F362BB" w:rsidRPr="00145F0C" w:rsidRDefault="00D53DBB" w:rsidP="00145F0C">
      <w:pPr>
        <w:rPr>
          <w:sz w:val="22"/>
          <w:szCs w:val="22"/>
        </w:rPr>
      </w:pPr>
      <w:r w:rsidRPr="00145F0C">
        <w:rPr>
          <w:sz w:val="22"/>
          <w:szCs w:val="22"/>
        </w:rPr>
        <w:t>r</w:t>
      </w:r>
      <w:r w:rsidR="00D300C7" w:rsidRPr="00145F0C">
        <w:rPr>
          <w:sz w:val="22"/>
          <w:szCs w:val="22"/>
        </w:rPr>
        <w:t>odzaje przedsięwzięć:</w:t>
      </w:r>
      <w:r w:rsidRPr="00145F0C">
        <w:rPr>
          <w:sz w:val="22"/>
          <w:szCs w:val="22"/>
        </w:rPr>
        <w:t xml:space="preserve"> </w:t>
      </w:r>
    </w:p>
    <w:p w14:paraId="2E3A4452" w14:textId="78B111A4" w:rsidR="00F362BB" w:rsidRPr="00145F0C" w:rsidRDefault="00D300C7" w:rsidP="00145F0C">
      <w:pPr>
        <w:rPr>
          <w:sz w:val="22"/>
          <w:szCs w:val="22"/>
        </w:rPr>
      </w:pPr>
      <w:r w:rsidRPr="00145F0C">
        <w:rPr>
          <w:sz w:val="22"/>
          <w:szCs w:val="22"/>
        </w:rPr>
        <w:t>1)</w:t>
      </w:r>
      <w:r w:rsidR="00F362BB" w:rsidRPr="00145F0C">
        <w:rPr>
          <w:sz w:val="22"/>
          <w:szCs w:val="22"/>
        </w:rPr>
        <w:t xml:space="preserve"> </w:t>
      </w:r>
      <w:r w:rsidRPr="00145F0C">
        <w:rPr>
          <w:sz w:val="22"/>
          <w:szCs w:val="22"/>
        </w:rPr>
        <w:tab/>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r w:rsidR="00D53DBB" w:rsidRPr="00145F0C">
        <w:rPr>
          <w:sz w:val="22"/>
          <w:szCs w:val="22"/>
        </w:rPr>
        <w:t>.</w:t>
      </w:r>
    </w:p>
    <w:p w14:paraId="6728CAC9" w14:textId="3BFEB2C5" w:rsidR="00D300C7" w:rsidRPr="00145F0C" w:rsidRDefault="00D300C7" w:rsidP="00145F0C">
      <w:pPr>
        <w:rPr>
          <w:sz w:val="22"/>
          <w:szCs w:val="22"/>
        </w:rPr>
      </w:pPr>
      <w:r w:rsidRPr="00145F0C">
        <w:rPr>
          <w:sz w:val="22"/>
          <w:szCs w:val="22"/>
        </w:rPr>
        <w:t>2)</w:t>
      </w:r>
      <w:r w:rsidR="00F362BB" w:rsidRPr="00145F0C">
        <w:rPr>
          <w:sz w:val="22"/>
          <w:szCs w:val="22"/>
        </w:rPr>
        <w:t xml:space="preserve"> </w:t>
      </w:r>
      <w:r w:rsidRPr="00145F0C">
        <w:rPr>
          <w:sz w:val="22"/>
          <w:szCs w:val="22"/>
        </w:rPr>
        <w:tab/>
        <w:t>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w:t>
      </w:r>
      <w:bookmarkEnd w:id="665"/>
      <w:bookmarkEnd w:id="666"/>
      <w:bookmarkEnd w:id="667"/>
      <w:bookmarkEnd w:id="668"/>
    </w:p>
    <w:p w14:paraId="5F217694" w14:textId="6E1544D8"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quot; Doskonalenie zawodowe uczniów”, rodzaje przedsięwzięć: 1) 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2)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
      </w:tblPr>
      <w:tblGrid>
        <w:gridCol w:w="709"/>
        <w:gridCol w:w="2694"/>
        <w:gridCol w:w="5669"/>
        <w:gridCol w:w="3260"/>
        <w:gridCol w:w="1843"/>
      </w:tblGrid>
      <w:tr w:rsidR="00D300C7" w:rsidRPr="00D1094F" w14:paraId="6B65BF90" w14:textId="77777777" w:rsidTr="00DE6B14">
        <w:trPr>
          <w:trHeight w:val="397"/>
          <w:tblHeader/>
        </w:trPr>
        <w:tc>
          <w:tcPr>
            <w:tcW w:w="709" w:type="dxa"/>
            <w:shd w:val="clear" w:color="auto" w:fill="auto"/>
            <w:vAlign w:val="center"/>
          </w:tcPr>
          <w:p w14:paraId="01AA32F7" w14:textId="4F5AF89A" w:rsidR="00D300C7" w:rsidRPr="00535CB6" w:rsidRDefault="00D300C7" w:rsidP="001039FE">
            <w:pPr>
              <w:contextualSpacing/>
              <w:rPr>
                <w:rFonts w:cs="Arial"/>
                <w:b/>
              </w:rPr>
            </w:pPr>
            <w:r w:rsidRPr="00535CB6">
              <w:rPr>
                <w:rFonts w:cs="Arial"/>
                <w:b/>
              </w:rPr>
              <w:t>Lp.</w:t>
            </w:r>
          </w:p>
        </w:tc>
        <w:tc>
          <w:tcPr>
            <w:tcW w:w="2694" w:type="dxa"/>
            <w:shd w:val="clear" w:color="auto" w:fill="auto"/>
            <w:vAlign w:val="center"/>
          </w:tcPr>
          <w:p w14:paraId="7971DDD5" w14:textId="77777777" w:rsidR="00D300C7" w:rsidRPr="00535CB6" w:rsidRDefault="00D300C7" w:rsidP="001039FE">
            <w:pPr>
              <w:contextualSpacing/>
              <w:rPr>
                <w:rFonts w:cs="Arial"/>
                <w:b/>
              </w:rPr>
            </w:pPr>
            <w:r w:rsidRPr="00535CB6">
              <w:rPr>
                <w:rFonts w:cs="Arial"/>
                <w:b/>
              </w:rPr>
              <w:t>Kryterium</w:t>
            </w:r>
          </w:p>
        </w:tc>
        <w:tc>
          <w:tcPr>
            <w:tcW w:w="5669" w:type="dxa"/>
            <w:shd w:val="clear" w:color="auto" w:fill="auto"/>
            <w:vAlign w:val="center"/>
          </w:tcPr>
          <w:p w14:paraId="205825C0" w14:textId="77777777" w:rsidR="00D300C7" w:rsidRPr="00535CB6" w:rsidRDefault="00D300C7" w:rsidP="001039FE">
            <w:pPr>
              <w:contextualSpacing/>
              <w:rPr>
                <w:rFonts w:cs="Arial"/>
                <w:b/>
              </w:rPr>
            </w:pPr>
            <w:r w:rsidRPr="00535CB6">
              <w:rPr>
                <w:rFonts w:cs="Arial"/>
                <w:b/>
              </w:rPr>
              <w:t>Opis kryterium</w:t>
            </w:r>
          </w:p>
        </w:tc>
        <w:tc>
          <w:tcPr>
            <w:tcW w:w="3260" w:type="dxa"/>
            <w:shd w:val="clear" w:color="auto" w:fill="auto"/>
            <w:vAlign w:val="center"/>
          </w:tcPr>
          <w:p w14:paraId="70ACEF05" w14:textId="77777777" w:rsidR="00D300C7" w:rsidRPr="00535CB6" w:rsidRDefault="00D300C7" w:rsidP="001039FE">
            <w:pPr>
              <w:contextualSpacing/>
              <w:rPr>
                <w:rFonts w:cs="Arial"/>
                <w:b/>
              </w:rPr>
            </w:pPr>
            <w:r w:rsidRPr="00535CB6">
              <w:rPr>
                <w:rFonts w:cs="Arial"/>
                <w:b/>
              </w:rPr>
              <w:t>Punktacja</w:t>
            </w:r>
          </w:p>
        </w:tc>
        <w:tc>
          <w:tcPr>
            <w:tcW w:w="1843" w:type="dxa"/>
            <w:vAlign w:val="center"/>
          </w:tcPr>
          <w:p w14:paraId="355A7C77" w14:textId="77777777" w:rsidR="00D300C7" w:rsidRPr="00535CB6" w:rsidRDefault="00D300C7" w:rsidP="001039FE">
            <w:pPr>
              <w:contextualSpacing/>
              <w:rPr>
                <w:rFonts w:cs="Arial"/>
                <w:b/>
              </w:rPr>
            </w:pPr>
            <w:r w:rsidRPr="00535CB6">
              <w:rPr>
                <w:rFonts w:cs="Arial"/>
                <w:b/>
              </w:rPr>
              <w:t>Maksymalna liczba punktów</w:t>
            </w:r>
          </w:p>
        </w:tc>
      </w:tr>
      <w:tr w:rsidR="00D300C7" w:rsidRPr="00D1094F" w14:paraId="320DF6ED" w14:textId="77777777" w:rsidTr="00145F0C">
        <w:trPr>
          <w:trHeight w:val="20"/>
        </w:trPr>
        <w:tc>
          <w:tcPr>
            <w:tcW w:w="709" w:type="dxa"/>
            <w:shd w:val="clear" w:color="auto" w:fill="auto"/>
            <w:vAlign w:val="center"/>
          </w:tcPr>
          <w:p w14:paraId="3972EB74" w14:textId="77777777" w:rsidR="00D300C7" w:rsidRPr="00535CB6" w:rsidRDefault="00D300C7" w:rsidP="001039FE">
            <w:pPr>
              <w:pStyle w:val="Akapitzlist0"/>
              <w:numPr>
                <w:ilvl w:val="0"/>
                <w:numId w:val="119"/>
              </w:numPr>
              <w:ind w:left="227" w:hanging="169"/>
              <w:rPr>
                <w:rFonts w:eastAsia="Times New Roman" w:cs="Arial"/>
                <w:lang w:eastAsia="pl-PL"/>
              </w:rPr>
            </w:pPr>
          </w:p>
        </w:tc>
        <w:tc>
          <w:tcPr>
            <w:tcW w:w="2694" w:type="dxa"/>
            <w:shd w:val="clear" w:color="auto" w:fill="auto"/>
            <w:vAlign w:val="center"/>
          </w:tcPr>
          <w:p w14:paraId="08BF899A" w14:textId="24CB1E89" w:rsidR="00D300C7" w:rsidRPr="00535CB6" w:rsidRDefault="00D300C7" w:rsidP="001039FE">
            <w:pPr>
              <w:contextualSpacing/>
              <w:rPr>
                <w:rFonts w:eastAsia="Times New Roman" w:cs="Arial"/>
                <w:lang w:eastAsia="pl-PL"/>
              </w:rPr>
            </w:pPr>
            <w:r w:rsidRPr="00535CB6">
              <w:rPr>
                <w:rFonts w:eastAsia="Times New Roman" w:cs="Arial"/>
                <w:lang w:eastAsia="pl-PL"/>
              </w:rPr>
              <w:t>W ramach projektu podejmuje się działania zapewniające budowanie sieci współpracy szkół/placówek systemu oświaty prowadzących kształcenie zawodowe w województwie mazowieckim, np. w zakresie korzystania ze sprzętu do nauki zawodu.</w:t>
            </w:r>
            <w:r w:rsidRPr="00535CB6">
              <w:rPr>
                <w:rFonts w:cs="Arial"/>
                <w:lang w:eastAsia="pl-PL"/>
              </w:rPr>
              <w:t xml:space="preserve"> </w:t>
            </w:r>
          </w:p>
        </w:tc>
        <w:tc>
          <w:tcPr>
            <w:tcW w:w="5669" w:type="dxa"/>
            <w:shd w:val="clear" w:color="auto" w:fill="auto"/>
            <w:vAlign w:val="center"/>
          </w:tcPr>
          <w:p w14:paraId="370E7EDC" w14:textId="1F5F30FC" w:rsidR="00D300C7" w:rsidRPr="00535CB6" w:rsidRDefault="00D300C7" w:rsidP="001039FE">
            <w:pPr>
              <w:contextualSpacing/>
              <w:rPr>
                <w:rFonts w:eastAsia="Times New Roman" w:cs="Arial"/>
                <w:lang w:eastAsia="pl-PL"/>
              </w:rPr>
            </w:pPr>
            <w:r w:rsidRPr="00535CB6">
              <w:rPr>
                <w:rFonts w:eastAsia="Times New Roman" w:cs="Arial"/>
                <w:lang w:eastAsia="pl-PL"/>
              </w:rPr>
              <w:t>Kryterium ma na celu promowanie współpracy w ramach aktywnie tworzonej sieci kontaktów, zwanej również networkingiem lub sieciowaniem, które staje się coraz bardziej powszechne.</w:t>
            </w:r>
          </w:p>
          <w:p w14:paraId="42259450" w14:textId="214EF1EE" w:rsidR="00D300C7" w:rsidRPr="00535CB6" w:rsidRDefault="00D300C7" w:rsidP="001039FE">
            <w:pPr>
              <w:contextualSpacing/>
              <w:rPr>
                <w:rFonts w:cs="Arial"/>
                <w:lang w:eastAsia="pl-PL"/>
              </w:rPr>
            </w:pPr>
            <w:r w:rsidRPr="00535CB6">
              <w:rPr>
                <w:rFonts w:eastAsia="Times New Roman"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36B7AB76"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260" w:type="dxa"/>
            <w:shd w:val="clear" w:color="auto" w:fill="auto"/>
            <w:vAlign w:val="center"/>
          </w:tcPr>
          <w:p w14:paraId="3F39A502"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0/2 pkt</w:t>
            </w:r>
          </w:p>
        </w:tc>
        <w:tc>
          <w:tcPr>
            <w:tcW w:w="1843" w:type="dxa"/>
            <w:vAlign w:val="center"/>
          </w:tcPr>
          <w:p w14:paraId="217C2115" w14:textId="57311E25" w:rsidR="00D300C7" w:rsidRPr="00535CB6" w:rsidRDefault="00D300C7" w:rsidP="001039FE">
            <w:pPr>
              <w:contextualSpacing/>
              <w:rPr>
                <w:rFonts w:eastAsia="Times New Roman" w:cs="Arial"/>
                <w:lang w:eastAsia="pl-PL"/>
              </w:rPr>
            </w:pPr>
            <w:r w:rsidRPr="00535CB6">
              <w:rPr>
                <w:rFonts w:eastAsia="Times New Roman" w:cs="Arial"/>
                <w:lang w:eastAsia="pl-PL"/>
              </w:rPr>
              <w:t>2</w:t>
            </w:r>
          </w:p>
        </w:tc>
      </w:tr>
      <w:tr w:rsidR="00D300C7" w:rsidRPr="00D1094F" w14:paraId="092EBB28" w14:textId="77777777" w:rsidTr="00145F0C">
        <w:trPr>
          <w:trHeight w:val="20"/>
        </w:trPr>
        <w:tc>
          <w:tcPr>
            <w:tcW w:w="709" w:type="dxa"/>
            <w:shd w:val="clear" w:color="auto" w:fill="auto"/>
            <w:vAlign w:val="center"/>
          </w:tcPr>
          <w:p w14:paraId="5CC6A2D6" w14:textId="77777777" w:rsidR="00D300C7" w:rsidRPr="00535CB6" w:rsidRDefault="00D300C7" w:rsidP="001039FE">
            <w:pPr>
              <w:numPr>
                <w:ilvl w:val="0"/>
                <w:numId w:val="120"/>
              </w:numPr>
              <w:tabs>
                <w:tab w:val="left" w:pos="572"/>
              </w:tabs>
              <w:contextualSpacing/>
              <w:rPr>
                <w:rFonts w:eastAsia="Times New Roman" w:cs="Arial"/>
                <w:lang w:eastAsia="pl-PL"/>
              </w:rPr>
            </w:pPr>
          </w:p>
        </w:tc>
        <w:tc>
          <w:tcPr>
            <w:tcW w:w="2694" w:type="dxa"/>
            <w:shd w:val="clear" w:color="auto" w:fill="auto"/>
            <w:vAlign w:val="center"/>
          </w:tcPr>
          <w:p w14:paraId="4B61C32F" w14:textId="125E466A" w:rsidR="00D300C7" w:rsidRPr="00535CB6" w:rsidRDefault="00D300C7" w:rsidP="001039FE">
            <w:pPr>
              <w:contextualSpacing/>
              <w:rPr>
                <w:rFonts w:eastAsia="Times New Roman" w:cs="Arial"/>
                <w:lang w:eastAsia="pl-PL"/>
              </w:rPr>
            </w:pPr>
            <w:r w:rsidRPr="00535CB6">
              <w:rPr>
                <w:rFonts w:eastAsia="Times New Roman" w:cs="Arial"/>
                <w:lang w:eastAsia="pl-PL"/>
              </w:rPr>
              <w:t xml:space="preserve">Realizowane w ramach projektu praktyki zawodowe i/ lub staże u przedsiębiorców/pracodawców obejmą przynajmniej w 50% uczniów/słuchaczy </w:t>
            </w:r>
            <w:r w:rsidRPr="00535CB6">
              <w:rPr>
                <w:rFonts w:eastAsia="Times New Roman" w:cs="Arial"/>
                <w:lang w:eastAsia="pl-PL"/>
              </w:rPr>
              <w:lastRenderedPageBreak/>
              <w:t xml:space="preserve">ostatnich roczników szkolnych w toku kształcenia w poszczególnych typach szkół/placówek systemu oświaty prowadzących kształcenie zawodowe. </w:t>
            </w:r>
          </w:p>
        </w:tc>
        <w:tc>
          <w:tcPr>
            <w:tcW w:w="5669" w:type="dxa"/>
            <w:shd w:val="clear" w:color="auto" w:fill="auto"/>
            <w:vAlign w:val="center"/>
          </w:tcPr>
          <w:p w14:paraId="0089BAF2"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lastRenderedPageBreak/>
              <w:t>Kryterium ma na celu premiowane działań, które będą sprzyjać nawiązaniu stosunku pracy przez przedsiębiorców/pracodawców z uczniami/słuchaczami odbywającymi u przedsiębiorców/pracodawców staż zawodowy lub praktykę zawodową, po ukończeniu przez nich nauki.</w:t>
            </w:r>
          </w:p>
          <w:p w14:paraId="3ED5735C"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lastRenderedPageBreak/>
              <w:t>Kryterium weryfikowane na podstawie zapisów wniosku o dofinansowanie projektu.</w:t>
            </w:r>
          </w:p>
        </w:tc>
        <w:tc>
          <w:tcPr>
            <w:tcW w:w="3260" w:type="dxa"/>
            <w:shd w:val="clear" w:color="auto" w:fill="auto"/>
            <w:vAlign w:val="center"/>
          </w:tcPr>
          <w:p w14:paraId="1DB77906"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lastRenderedPageBreak/>
              <w:t>0/3 pkt</w:t>
            </w:r>
          </w:p>
        </w:tc>
        <w:tc>
          <w:tcPr>
            <w:tcW w:w="1843" w:type="dxa"/>
            <w:vAlign w:val="center"/>
          </w:tcPr>
          <w:p w14:paraId="22AAB000"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3</w:t>
            </w:r>
          </w:p>
        </w:tc>
      </w:tr>
      <w:tr w:rsidR="00D300C7" w:rsidRPr="00D1094F" w14:paraId="5BD61A01" w14:textId="77777777" w:rsidTr="00145F0C">
        <w:trPr>
          <w:trHeight w:val="20"/>
        </w:trPr>
        <w:tc>
          <w:tcPr>
            <w:tcW w:w="709" w:type="dxa"/>
            <w:shd w:val="clear" w:color="auto" w:fill="auto"/>
            <w:vAlign w:val="center"/>
          </w:tcPr>
          <w:p w14:paraId="60CEA820" w14:textId="77777777" w:rsidR="00D300C7" w:rsidRPr="00535CB6" w:rsidRDefault="00D300C7" w:rsidP="001039FE">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314AF1C"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Nie mniej niż połowa realizowanych u przedsiębiorców/pracodawców w ramach projektu praktyk zawodowych lub staży dla uczniów/słuchaczy szkół placówek systemu oświaty prowadzących kształcenie zawodowe trwa w roku szkolnym 3 miesiące lub dłużej.</w:t>
            </w:r>
          </w:p>
        </w:tc>
        <w:tc>
          <w:tcPr>
            <w:tcW w:w="5669" w:type="dxa"/>
            <w:shd w:val="clear" w:color="auto" w:fill="auto"/>
            <w:vAlign w:val="center"/>
          </w:tcPr>
          <w:p w14:paraId="7B8EBD0E"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Dłuższe praktyki zawodowe lub staże prowadzą do zwiększenia doświadczenia zawodowego, a także do zwiększenia kompetencji zawodowych. Są w związku z tym najlepszą formą wejścia na rynek pracy.</w:t>
            </w:r>
          </w:p>
          <w:p w14:paraId="2DF7B3E7"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2BD7B77"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0/3 pkt</w:t>
            </w:r>
          </w:p>
        </w:tc>
        <w:tc>
          <w:tcPr>
            <w:tcW w:w="1843" w:type="dxa"/>
            <w:vAlign w:val="center"/>
          </w:tcPr>
          <w:p w14:paraId="0A362FD8"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3</w:t>
            </w:r>
          </w:p>
        </w:tc>
      </w:tr>
      <w:tr w:rsidR="00D300C7" w:rsidRPr="00D1094F" w14:paraId="6A8FE4E3" w14:textId="77777777" w:rsidTr="00145F0C">
        <w:trPr>
          <w:trHeight w:val="20"/>
        </w:trPr>
        <w:tc>
          <w:tcPr>
            <w:tcW w:w="709" w:type="dxa"/>
            <w:shd w:val="clear" w:color="auto" w:fill="auto"/>
            <w:vAlign w:val="center"/>
          </w:tcPr>
          <w:p w14:paraId="3FB07C78" w14:textId="77777777" w:rsidR="00D300C7" w:rsidRPr="00535CB6" w:rsidRDefault="00D300C7" w:rsidP="001039FE">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0A3D4D8" w14:textId="77777777" w:rsidR="00D300C7" w:rsidRPr="00535CB6" w:rsidRDefault="00D300C7" w:rsidP="001039FE">
            <w:pPr>
              <w:contextualSpacing/>
              <w:rPr>
                <w:rFonts w:eastAsia="Times New Roman" w:cs="Arial"/>
                <w:lang w:eastAsia="pl-PL"/>
              </w:rPr>
            </w:pPr>
            <w:r w:rsidRPr="00535CB6">
              <w:rPr>
                <w:rFonts w:cs="Arial"/>
                <w:lang w:eastAsia="pl-PL"/>
              </w:rPr>
              <w:t>W ramach projektu podejmuje się działania zwiększające kompetencje miękkie uczestników projektu.</w:t>
            </w:r>
            <w:r w:rsidRPr="00535CB6">
              <w:rPr>
                <w:rFonts w:eastAsia="Times New Roman" w:cs="Arial"/>
                <w:lang w:eastAsia="pl-PL"/>
              </w:rPr>
              <w:t xml:space="preserve"> </w:t>
            </w:r>
          </w:p>
        </w:tc>
        <w:tc>
          <w:tcPr>
            <w:tcW w:w="5669" w:type="dxa"/>
            <w:shd w:val="clear" w:color="auto" w:fill="auto"/>
            <w:vAlign w:val="center"/>
          </w:tcPr>
          <w:p w14:paraId="582946B9" w14:textId="45C0033C" w:rsidR="00D300C7" w:rsidRPr="00535CB6" w:rsidRDefault="00D300C7" w:rsidP="001039FE">
            <w:pPr>
              <w:contextualSpacing/>
              <w:rPr>
                <w:rFonts w:cs="Arial"/>
                <w:lang w:eastAsia="pl-PL"/>
              </w:rPr>
            </w:pPr>
            <w:r w:rsidRPr="00535CB6">
              <w:rPr>
                <w:rFonts w:cs="Arial"/>
                <w:lang w:eastAsia="pl-PL"/>
              </w:rPr>
              <w:t>Wnioskodawca we wniosku o dofinansowanie wskaże podejmowane działania zwiększające kompetencje miękkie uczestników projektu. 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428B028B" w14:textId="77777777" w:rsidR="00D300C7" w:rsidRPr="00535CB6" w:rsidRDefault="00D300C7" w:rsidP="001039FE">
            <w:pPr>
              <w:contextualSpacing/>
              <w:rPr>
                <w:rFonts w:eastAsia="Times New Roman" w:cs="Arial"/>
                <w:lang w:eastAsia="pl-PL"/>
              </w:rPr>
            </w:pPr>
            <w:r w:rsidRPr="00535CB6">
              <w:rPr>
                <w:rFonts w:cs="Arial"/>
                <w:lang w:eastAsia="pl-PL"/>
              </w:rPr>
              <w:t>Kryterium weryfikowane na podstawie zapisów we wniosku o dofinansowanie projektu.</w:t>
            </w:r>
          </w:p>
        </w:tc>
        <w:tc>
          <w:tcPr>
            <w:tcW w:w="3260" w:type="dxa"/>
            <w:shd w:val="clear" w:color="auto" w:fill="auto"/>
            <w:vAlign w:val="center"/>
          </w:tcPr>
          <w:p w14:paraId="69ED7871"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0/2 pkt</w:t>
            </w:r>
          </w:p>
        </w:tc>
        <w:tc>
          <w:tcPr>
            <w:tcW w:w="1843" w:type="dxa"/>
            <w:vAlign w:val="center"/>
          </w:tcPr>
          <w:p w14:paraId="5632811C"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2</w:t>
            </w:r>
          </w:p>
        </w:tc>
      </w:tr>
      <w:tr w:rsidR="00D300C7" w:rsidRPr="00D1094F" w14:paraId="2A269EAA" w14:textId="77777777" w:rsidTr="00145F0C">
        <w:trPr>
          <w:trHeight w:val="20"/>
        </w:trPr>
        <w:tc>
          <w:tcPr>
            <w:tcW w:w="709" w:type="dxa"/>
            <w:tcBorders>
              <w:bottom w:val="single" w:sz="4" w:space="0" w:color="auto"/>
            </w:tcBorders>
            <w:shd w:val="clear" w:color="auto" w:fill="auto"/>
            <w:vAlign w:val="center"/>
          </w:tcPr>
          <w:p w14:paraId="2D4CD0E0" w14:textId="77777777" w:rsidR="00D300C7" w:rsidRPr="00535CB6" w:rsidRDefault="00D300C7" w:rsidP="001039FE">
            <w:pPr>
              <w:numPr>
                <w:ilvl w:val="0"/>
                <w:numId w:val="120"/>
              </w:numPr>
              <w:tabs>
                <w:tab w:val="left" w:pos="572"/>
              </w:tabs>
              <w:ind w:left="430" w:hanging="283"/>
              <w:contextualSpacing/>
              <w:rPr>
                <w:rFonts w:eastAsia="Times New Roman" w:cs="Arial"/>
                <w:lang w:eastAsia="pl-PL"/>
              </w:rPr>
            </w:pPr>
          </w:p>
        </w:tc>
        <w:tc>
          <w:tcPr>
            <w:tcW w:w="2694" w:type="dxa"/>
            <w:tcBorders>
              <w:bottom w:val="single" w:sz="4" w:space="0" w:color="auto"/>
            </w:tcBorders>
            <w:shd w:val="clear" w:color="auto" w:fill="auto"/>
            <w:vAlign w:val="center"/>
          </w:tcPr>
          <w:p w14:paraId="76F5F73D" w14:textId="796632FD" w:rsidR="00D300C7" w:rsidRPr="00535CB6" w:rsidRDefault="00D300C7" w:rsidP="001039FE">
            <w:pPr>
              <w:contextualSpacing/>
              <w:rPr>
                <w:rFonts w:eastAsia="Times New Roman" w:cs="Arial"/>
                <w:lang w:eastAsia="pl-PL"/>
              </w:rPr>
            </w:pPr>
            <w:r w:rsidRPr="00535CB6">
              <w:rPr>
                <w:rFonts w:eastAsia="Times New Roman" w:cs="Arial"/>
                <w:lang w:eastAsia="pl-PL"/>
              </w:rPr>
              <w:t>Projekt jest realizowany w partnerstwie z pracodawcami/przedsiębiorcami z województwa mazowieckiego (co najmniej jedna szkoła i jeden przedsiębiorca/organizacja przedsiębiorców) posiadającymi profil działalności zbieżny z kierunkami kształcenia w danej szkole/placówce.</w:t>
            </w:r>
          </w:p>
        </w:tc>
        <w:tc>
          <w:tcPr>
            <w:tcW w:w="5669" w:type="dxa"/>
            <w:tcBorders>
              <w:bottom w:val="single" w:sz="4" w:space="0" w:color="auto"/>
            </w:tcBorders>
            <w:shd w:val="clear" w:color="auto" w:fill="auto"/>
            <w:vAlign w:val="center"/>
          </w:tcPr>
          <w:p w14:paraId="551AE581"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Promowane będą projekty realizowane w partnerstwie szkół/placówek z pracodawcami/przedsiębiorcami lub ich organizacjami.</w:t>
            </w:r>
          </w:p>
          <w:p w14:paraId="03E379EE"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48C960CC"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tcBorders>
              <w:bottom w:val="single" w:sz="4" w:space="0" w:color="auto"/>
            </w:tcBorders>
            <w:shd w:val="clear" w:color="auto" w:fill="auto"/>
            <w:vAlign w:val="center"/>
          </w:tcPr>
          <w:p w14:paraId="70935AEE"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Liczba przedsiębiorców w partnerstwie:</w:t>
            </w:r>
          </w:p>
          <w:p w14:paraId="60146115"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brak partnerstwa lub brak informacji w tym zakresie – 0 pkt,</w:t>
            </w:r>
          </w:p>
          <w:p w14:paraId="08DD4FF4"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1 przedsiębiorca/organizacja przedsiębiorców – 2 pkt,</w:t>
            </w:r>
          </w:p>
          <w:p w14:paraId="2D50F7A4"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2 przedsiębiorców/organizacje przedsiębiorców i więcej – 4 pkt</w:t>
            </w:r>
          </w:p>
        </w:tc>
        <w:tc>
          <w:tcPr>
            <w:tcW w:w="1843" w:type="dxa"/>
            <w:tcBorders>
              <w:bottom w:val="single" w:sz="4" w:space="0" w:color="auto"/>
            </w:tcBorders>
            <w:vAlign w:val="center"/>
          </w:tcPr>
          <w:p w14:paraId="16392AAB"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4</w:t>
            </w:r>
          </w:p>
        </w:tc>
      </w:tr>
      <w:tr w:rsidR="00D300C7" w:rsidRPr="00D1094F" w14:paraId="0F4700DB" w14:textId="77777777" w:rsidTr="00145F0C">
        <w:trPr>
          <w:trHeight w:val="20"/>
        </w:trPr>
        <w:tc>
          <w:tcPr>
            <w:tcW w:w="709" w:type="dxa"/>
            <w:shd w:val="clear" w:color="auto" w:fill="auto"/>
            <w:vAlign w:val="center"/>
          </w:tcPr>
          <w:p w14:paraId="26A1B09B" w14:textId="77777777" w:rsidR="00D300C7" w:rsidRPr="00535CB6" w:rsidRDefault="00D300C7" w:rsidP="001039FE">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240103C6"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 xml:space="preserve">Projekt przewiduje partycypację finansową pracodawców na poziomie minimum 5% </w:t>
            </w:r>
            <w:r w:rsidRPr="00535CB6">
              <w:rPr>
                <w:rFonts w:eastAsia="Times New Roman" w:cs="Arial"/>
                <w:lang w:eastAsia="pl-PL"/>
              </w:rPr>
              <w:br/>
              <w:t xml:space="preserve">w kosztach organizacji i prowadzenia stażu i/lub praktyki zawodowej. </w:t>
            </w:r>
          </w:p>
        </w:tc>
        <w:tc>
          <w:tcPr>
            <w:tcW w:w="5669" w:type="dxa"/>
            <w:shd w:val="clear" w:color="auto" w:fill="auto"/>
            <w:vAlign w:val="center"/>
          </w:tcPr>
          <w:p w14:paraId="55FA981F"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Dla spełnienia kryterium pracodawcy partycypują finansowo w wymiarze co najmniej 5 % w kosztach organizacji i prowadzenia praktyki zawodowej lub stażu zawodowego w ramach projektu.</w:t>
            </w:r>
          </w:p>
          <w:p w14:paraId="09AACB43"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Podstawę wyliczenia wysokości udziału finansowego pracodawcy – oprócz kosztów wchodzących do limitu 5 000 PLN na praktykanta/stażystę, stanowi również np. stypendium stażysty czy wynagrodzenie opiekuna.</w:t>
            </w:r>
          </w:p>
          <w:p w14:paraId="78446F53"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Decyzja, co do formy partycypacji (pieniężna/niepieniężna) należy do Wnioskodawcy.</w:t>
            </w:r>
          </w:p>
          <w:p w14:paraId="746FC6E0"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7F2D65CC"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Partycypacja finansowa na poziomie:</w:t>
            </w:r>
          </w:p>
          <w:p w14:paraId="0BA74F01"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poniżej 5%</w:t>
            </w:r>
            <w:r w:rsidRPr="00535CB6">
              <w:rPr>
                <w:rFonts w:cs="Arial"/>
              </w:rPr>
              <w:t xml:space="preserve"> </w:t>
            </w:r>
            <w:r w:rsidRPr="00535CB6">
              <w:rPr>
                <w:rFonts w:eastAsia="Times New Roman" w:cs="Arial"/>
                <w:lang w:eastAsia="pl-PL"/>
              </w:rPr>
              <w:t>lub brak informacji w tym zakresie – 0 pkt,</w:t>
            </w:r>
          </w:p>
          <w:p w14:paraId="2C8E91A3"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ponad 5% do 10% – 3 pkt,</w:t>
            </w:r>
          </w:p>
          <w:p w14:paraId="7475DD7F"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ponad 10% – 5 pkt</w:t>
            </w:r>
          </w:p>
        </w:tc>
        <w:tc>
          <w:tcPr>
            <w:tcW w:w="1843" w:type="dxa"/>
            <w:vAlign w:val="center"/>
          </w:tcPr>
          <w:p w14:paraId="68BF55AF"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 xml:space="preserve">5 </w:t>
            </w:r>
          </w:p>
        </w:tc>
      </w:tr>
      <w:tr w:rsidR="00D300C7" w:rsidRPr="00D1094F" w14:paraId="13A51894" w14:textId="77777777" w:rsidTr="00145F0C">
        <w:trPr>
          <w:trHeight w:val="20"/>
        </w:trPr>
        <w:tc>
          <w:tcPr>
            <w:tcW w:w="709" w:type="dxa"/>
            <w:shd w:val="clear" w:color="auto" w:fill="auto"/>
            <w:vAlign w:val="center"/>
          </w:tcPr>
          <w:p w14:paraId="31F882B6" w14:textId="77777777" w:rsidR="00D300C7" w:rsidRPr="00535CB6" w:rsidRDefault="00D300C7" w:rsidP="001039FE">
            <w:pPr>
              <w:numPr>
                <w:ilvl w:val="0"/>
                <w:numId w:val="120"/>
              </w:numPr>
              <w:tabs>
                <w:tab w:val="left" w:pos="572"/>
              </w:tabs>
              <w:ind w:left="430" w:hanging="283"/>
              <w:contextualSpacing/>
              <w:rPr>
                <w:rFonts w:eastAsia="Times New Roman" w:cs="Arial"/>
                <w:lang w:eastAsia="pl-PL"/>
              </w:rPr>
            </w:pPr>
          </w:p>
        </w:tc>
        <w:tc>
          <w:tcPr>
            <w:tcW w:w="2694" w:type="dxa"/>
            <w:tcBorders>
              <w:top w:val="single" w:sz="4" w:space="0" w:color="auto"/>
              <w:left w:val="single" w:sz="4" w:space="0" w:color="auto"/>
              <w:bottom w:val="single" w:sz="4" w:space="0" w:color="auto"/>
              <w:right w:val="single" w:sz="4" w:space="0" w:color="auto"/>
            </w:tcBorders>
            <w:vAlign w:val="center"/>
          </w:tcPr>
          <w:p w14:paraId="25BB5FF4" w14:textId="77777777" w:rsidR="00D300C7" w:rsidRPr="00535CB6" w:rsidRDefault="00D300C7" w:rsidP="001039FE">
            <w:pPr>
              <w:contextualSpacing/>
              <w:rPr>
                <w:rFonts w:cs="Arial"/>
              </w:rPr>
            </w:pPr>
            <w:r w:rsidRPr="00535CB6">
              <w:rPr>
                <w:rFonts w:eastAsia="Times New Roman" w:cs="Arial"/>
                <w:lang w:eastAsia="pl-PL"/>
              </w:rPr>
              <w:t>Projekt jest zgodny z programem rewitalizacji obowiązującym na obszarze, na którym jest realizowany.</w:t>
            </w:r>
          </w:p>
        </w:tc>
        <w:tc>
          <w:tcPr>
            <w:tcW w:w="5669" w:type="dxa"/>
            <w:tcBorders>
              <w:top w:val="single" w:sz="4" w:space="0" w:color="auto"/>
              <w:left w:val="single" w:sz="4" w:space="0" w:color="auto"/>
              <w:bottom w:val="single" w:sz="4" w:space="0" w:color="auto"/>
              <w:right w:val="single" w:sz="4" w:space="0" w:color="auto"/>
            </w:tcBorders>
            <w:vAlign w:val="center"/>
          </w:tcPr>
          <w:p w14:paraId="205CD355" w14:textId="77777777" w:rsidR="00D300C7" w:rsidRPr="00535CB6" w:rsidRDefault="00D300C7" w:rsidP="001039FE">
            <w:pPr>
              <w:contextualSpacing/>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 xml:space="preserve">W celu uzyskania korzystnych efektów działań rewitalizacyjnych niezbędna jest </w:t>
            </w:r>
            <w:r w:rsidRPr="00535CB6">
              <w:rPr>
                <w:rFonts w:eastAsia="Times New Roman" w:cs="Arial"/>
                <w:bCs/>
                <w:lang w:eastAsia="pl-PL"/>
              </w:rPr>
              <w:lastRenderedPageBreak/>
              <w:t>koordynacja i synergia projektów finansowanych w ramach EFS i EFRR.</w:t>
            </w:r>
          </w:p>
          <w:p w14:paraId="2424267E" w14:textId="77777777" w:rsidR="00D300C7" w:rsidRPr="00535CB6" w:rsidRDefault="00D300C7" w:rsidP="001039FE">
            <w:pPr>
              <w:contextualSpacing/>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9E5759C" w14:textId="31D50761" w:rsidR="00D300C7" w:rsidRPr="00535CB6" w:rsidRDefault="00D300C7" w:rsidP="001039FE">
            <w:pPr>
              <w:contextualSpacing/>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12DDA03D"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5B591156" w14:textId="2763862B" w:rsidR="00D300C7" w:rsidRPr="00535CB6" w:rsidRDefault="00D300C7" w:rsidP="001039FE">
            <w:pPr>
              <w:contextualSpacing/>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9" w:tooltip="www.funduszedlamazowsza.eu" w:history="1">
              <w:r w:rsidRPr="00535CB6">
                <w:rPr>
                  <w:rStyle w:val="Hipercze"/>
                  <w:rFonts w:eastAsia="Times New Roman" w:cs="Arial"/>
                  <w:color w:val="auto"/>
                  <w:lang w:eastAsia="pl-PL"/>
                </w:rPr>
                <w:t>http://www.funduszedlamazowsza.eu/</w:t>
              </w:r>
            </w:hyperlink>
          </w:p>
          <w:p w14:paraId="02FAED88" w14:textId="77777777" w:rsidR="00D300C7" w:rsidRPr="00535CB6" w:rsidRDefault="00D300C7" w:rsidP="001039FE">
            <w:pPr>
              <w:contextualSpacing/>
              <w:rPr>
                <w:rFonts w:cs="Arial"/>
              </w:rPr>
            </w:pPr>
            <w:r w:rsidRPr="00535CB6">
              <w:rPr>
                <w:rFonts w:eastAsia="Times New Roman" w:cs="Arial"/>
                <w:lang w:eastAsia="pl-PL"/>
              </w:rPr>
              <w:t>Kryterium weryfikowane na podstawie zapisów we wniosku o dofinansowanie projektu</w:t>
            </w:r>
          </w:p>
        </w:tc>
        <w:tc>
          <w:tcPr>
            <w:tcW w:w="3260" w:type="dxa"/>
            <w:tcBorders>
              <w:bottom w:val="single" w:sz="4" w:space="0" w:color="auto"/>
            </w:tcBorders>
            <w:shd w:val="clear" w:color="auto" w:fill="auto"/>
            <w:vAlign w:val="center"/>
          </w:tcPr>
          <w:p w14:paraId="6F773359"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lastRenderedPageBreak/>
              <w:t>Zgodność projektu z programem rewitalizacji:</w:t>
            </w:r>
          </w:p>
          <w:p w14:paraId="4AF9DF56" w14:textId="77777777" w:rsidR="00D300C7" w:rsidRPr="00535CB6" w:rsidRDefault="00D300C7" w:rsidP="001039FE">
            <w:pPr>
              <w:pStyle w:val="Akapitzlist0"/>
              <w:numPr>
                <w:ilvl w:val="0"/>
                <w:numId w:val="121"/>
              </w:numPr>
              <w:ind w:left="368" w:hanging="283"/>
              <w:rPr>
                <w:rFonts w:eastAsia="Times New Roman" w:cs="Arial"/>
                <w:lang w:eastAsia="pl-PL"/>
              </w:rPr>
            </w:pPr>
            <w:r w:rsidRPr="00535CB6">
              <w:rPr>
                <w:rFonts w:eastAsia="Times New Roman" w:cs="Arial"/>
                <w:lang w:eastAsia="pl-PL"/>
              </w:rPr>
              <w:t>projekt jest zgodny z programem rewitalizacji – 2 pkt</w:t>
            </w:r>
          </w:p>
          <w:p w14:paraId="6EF9B657" w14:textId="77777777" w:rsidR="00D300C7" w:rsidRPr="00535CB6" w:rsidRDefault="00D300C7" w:rsidP="001039FE">
            <w:pPr>
              <w:pStyle w:val="Akapitzlist0"/>
              <w:numPr>
                <w:ilvl w:val="0"/>
                <w:numId w:val="121"/>
              </w:numPr>
              <w:ind w:left="368" w:hanging="283"/>
              <w:rPr>
                <w:rFonts w:eastAsia="Times New Roman" w:cs="Arial"/>
                <w:lang w:eastAsia="pl-PL"/>
              </w:rPr>
            </w:pPr>
            <w:r w:rsidRPr="00535CB6">
              <w:rPr>
                <w:rFonts w:eastAsia="Times New Roman" w:cs="Arial"/>
                <w:lang w:eastAsia="pl-PL"/>
              </w:rPr>
              <w:t xml:space="preserve">projekt nie jest zgodny </w:t>
            </w:r>
            <w:r w:rsidRPr="00535CB6">
              <w:rPr>
                <w:rFonts w:eastAsia="Times New Roman" w:cs="Arial"/>
                <w:lang w:eastAsia="pl-PL"/>
              </w:rPr>
              <w:br/>
              <w:t xml:space="preserve">z programem rewitalizacji lub </w:t>
            </w:r>
            <w:r w:rsidRPr="00535CB6">
              <w:rPr>
                <w:rFonts w:eastAsia="Times New Roman" w:cs="Arial"/>
                <w:lang w:eastAsia="pl-PL"/>
              </w:rPr>
              <w:lastRenderedPageBreak/>
              <w:t>brak informacji w tym zakresie – 0 pkt</w:t>
            </w:r>
          </w:p>
        </w:tc>
        <w:tc>
          <w:tcPr>
            <w:tcW w:w="1843" w:type="dxa"/>
            <w:tcBorders>
              <w:bottom w:val="single" w:sz="4" w:space="0" w:color="auto"/>
            </w:tcBorders>
            <w:vAlign w:val="center"/>
          </w:tcPr>
          <w:p w14:paraId="7CD5081C" w14:textId="77777777" w:rsidR="00D300C7" w:rsidRPr="00535CB6" w:rsidRDefault="00D300C7" w:rsidP="001039FE">
            <w:pPr>
              <w:contextualSpacing/>
              <w:rPr>
                <w:rFonts w:cs="Arial"/>
                <w:lang w:eastAsia="pl-PL"/>
              </w:rPr>
            </w:pPr>
            <w:r w:rsidRPr="00535CB6">
              <w:rPr>
                <w:rFonts w:cs="Arial"/>
                <w:lang w:eastAsia="pl-PL"/>
              </w:rPr>
              <w:lastRenderedPageBreak/>
              <w:t>2</w:t>
            </w:r>
          </w:p>
        </w:tc>
      </w:tr>
      <w:tr w:rsidR="00D300C7" w:rsidRPr="00D1094F" w14:paraId="1987B0BE" w14:textId="77777777" w:rsidTr="00145F0C">
        <w:trPr>
          <w:trHeight w:val="20"/>
        </w:trPr>
        <w:tc>
          <w:tcPr>
            <w:tcW w:w="709" w:type="dxa"/>
            <w:shd w:val="clear" w:color="auto" w:fill="auto"/>
            <w:vAlign w:val="center"/>
          </w:tcPr>
          <w:p w14:paraId="3FACA9BA" w14:textId="77777777" w:rsidR="00D300C7" w:rsidRPr="00535CB6" w:rsidRDefault="00D300C7" w:rsidP="001039FE">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140A481" w14:textId="5488E469" w:rsidR="00D300C7" w:rsidRPr="00535CB6" w:rsidRDefault="00D300C7" w:rsidP="001039FE">
            <w:pPr>
              <w:contextualSpacing/>
              <w:rPr>
                <w:rFonts w:eastAsia="Times New Roman" w:cs="Arial"/>
                <w:lang w:eastAsia="pl-PL"/>
              </w:rPr>
            </w:pPr>
            <w:r w:rsidRPr="00535CB6">
              <w:rPr>
                <w:rFonts w:cs="Arial"/>
              </w:rPr>
              <w:t>W ramach projektu przewidziano uczestnictwo co najmniej 20% uczniów/słuchaczy zamieszkałych na obszarach wiejskich w województwie mazowieckim.</w:t>
            </w:r>
          </w:p>
        </w:tc>
        <w:tc>
          <w:tcPr>
            <w:tcW w:w="5669" w:type="dxa"/>
            <w:shd w:val="clear" w:color="auto" w:fill="auto"/>
            <w:vAlign w:val="center"/>
          </w:tcPr>
          <w:p w14:paraId="77F3966B" w14:textId="77777777" w:rsidR="00D300C7" w:rsidRPr="00535CB6" w:rsidRDefault="00D300C7" w:rsidP="001039FE">
            <w:pPr>
              <w:contextualSpacing/>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56DE717E"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lastRenderedPageBreak/>
              <w:t>Obszary wiejskie są definiowane zgodnie z Wytycznymi Ministra Infrastruktury i Rozwoju w zakresie monitorowania postępu rzeczowego realizacji programów operacyjnych na lata 2014-2020.</w:t>
            </w:r>
          </w:p>
          <w:p w14:paraId="2EB4DAE5"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B3E6126" w14:textId="77777777" w:rsidR="00D300C7" w:rsidRPr="00535CB6" w:rsidRDefault="00D300C7" w:rsidP="001039FE">
            <w:pPr>
              <w:contextualSpacing/>
              <w:rPr>
                <w:rFonts w:cs="Arial"/>
              </w:rPr>
            </w:pPr>
            <w:r w:rsidRPr="00535CB6">
              <w:rPr>
                <w:rFonts w:cs="Arial"/>
              </w:rPr>
              <w:t>Kryterium weryfikowane na podstawie zapisów wniosku o dofinansowanie projektu.</w:t>
            </w:r>
          </w:p>
        </w:tc>
        <w:tc>
          <w:tcPr>
            <w:tcW w:w="3260" w:type="dxa"/>
            <w:shd w:val="clear" w:color="auto" w:fill="auto"/>
            <w:vAlign w:val="center"/>
          </w:tcPr>
          <w:p w14:paraId="5321E677"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lastRenderedPageBreak/>
              <w:t>Uczestnictwo w projekcie uczniów/słuchaczy zamieszkałych na obszarach wiejskich</w:t>
            </w:r>
          </w:p>
          <w:p w14:paraId="56934037" w14:textId="22AF779F" w:rsidR="00D300C7" w:rsidRPr="00535CB6" w:rsidRDefault="00D300C7" w:rsidP="001039FE">
            <w:pPr>
              <w:contextualSpacing/>
              <w:rPr>
                <w:rFonts w:eastAsia="Times New Roman" w:cs="Arial"/>
                <w:lang w:eastAsia="pl-PL"/>
              </w:rPr>
            </w:pPr>
            <w:r w:rsidRPr="00535CB6">
              <w:rPr>
                <w:rFonts w:eastAsia="Times New Roman" w:cs="Arial"/>
                <w:lang w:eastAsia="pl-PL"/>
              </w:rPr>
              <w:t>poniżej 20% lub brak informacji w tym zakresie – 0 pkt,</w:t>
            </w:r>
          </w:p>
          <w:p w14:paraId="6A1367C7"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od 20% uczestników – 1 pkt,</w:t>
            </w:r>
          </w:p>
          <w:p w14:paraId="0581296B"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od 50% uczestników – 2 pkt,</w:t>
            </w:r>
          </w:p>
          <w:p w14:paraId="471EA578"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od 80% uczestników – 3 pkt</w:t>
            </w:r>
          </w:p>
        </w:tc>
        <w:tc>
          <w:tcPr>
            <w:tcW w:w="1843" w:type="dxa"/>
            <w:vAlign w:val="center"/>
          </w:tcPr>
          <w:p w14:paraId="7DBEBDE3"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 xml:space="preserve">3 </w:t>
            </w:r>
          </w:p>
        </w:tc>
      </w:tr>
      <w:tr w:rsidR="00D300C7" w:rsidRPr="00D1094F" w14:paraId="73720363" w14:textId="77777777" w:rsidTr="00145F0C">
        <w:trPr>
          <w:trHeight w:val="226"/>
        </w:trPr>
        <w:tc>
          <w:tcPr>
            <w:tcW w:w="709" w:type="dxa"/>
            <w:shd w:val="clear" w:color="auto" w:fill="auto"/>
            <w:vAlign w:val="center"/>
          </w:tcPr>
          <w:p w14:paraId="0594257F" w14:textId="77777777" w:rsidR="00D300C7" w:rsidRPr="00535CB6" w:rsidRDefault="00D300C7" w:rsidP="001039FE">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F6F1CA8"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5669" w:type="dxa"/>
            <w:shd w:val="clear" w:color="auto" w:fill="auto"/>
            <w:vAlign w:val="center"/>
          </w:tcPr>
          <w:p w14:paraId="04AB1042"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319B626F"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311C077B"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wartość wskaźnika zadeklarowana w ramach projektu</w:t>
            </w:r>
          </w:p>
          <w:p w14:paraId="1B57B448" w14:textId="39283136" w:rsidR="00D300C7" w:rsidRPr="00535CB6" w:rsidRDefault="00D300C7" w:rsidP="001039FE">
            <w:pPr>
              <w:contextualSpacing/>
              <w:rPr>
                <w:rFonts w:eastAsia="Times New Roman" w:cs="Arial"/>
                <w:lang w:eastAsia="pl-PL"/>
              </w:rPr>
            </w:pPr>
            <w:r w:rsidRPr="00535CB6">
              <w:rPr>
                <w:rFonts w:eastAsia="Times New Roman" w:cs="Arial"/>
                <w:lang w:eastAsia="pl-PL"/>
              </w:rPr>
              <w:t>------------------------------------</w:t>
            </w:r>
            <w:r w:rsidR="00180BE5" w:rsidRPr="00535CB6">
              <w:rPr>
                <w:rFonts w:eastAsia="Times New Roman" w:cs="Arial"/>
                <w:lang w:eastAsia="pl-PL"/>
              </w:rPr>
              <w:t>---------------------------</w:t>
            </w:r>
            <w:r w:rsidRPr="00535CB6">
              <w:rPr>
                <w:rFonts w:eastAsia="Times New Roman" w:cs="Arial"/>
                <w:lang w:eastAsia="pl-PL"/>
              </w:rPr>
              <w:t xml:space="preserve"> X100% </w:t>
            </w:r>
          </w:p>
          <w:p w14:paraId="0EABE349"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wartość docelowa wskaźnika określona w RPO WM (tj. 13 232 osób)</w:t>
            </w:r>
          </w:p>
          <w:p w14:paraId="733B12AD" w14:textId="77777777" w:rsidR="00D300C7" w:rsidRPr="00535CB6" w:rsidRDefault="00D300C7" w:rsidP="001039FE">
            <w:pPr>
              <w:autoSpaceDE w:val="0"/>
              <w:autoSpaceDN w:val="0"/>
              <w:contextualSpacing/>
              <w:rPr>
                <w:rFonts w:cs="Arial"/>
              </w:rPr>
            </w:pPr>
            <w:r w:rsidRPr="00535CB6">
              <w:rPr>
                <w:rFonts w:cs="Arial"/>
              </w:rPr>
              <w:t>Kryterium weryfikowane na podstawie zapisów wniosku o dofinansowanie projektu.</w:t>
            </w:r>
          </w:p>
        </w:tc>
        <w:tc>
          <w:tcPr>
            <w:tcW w:w="3260" w:type="dxa"/>
            <w:shd w:val="clear" w:color="auto" w:fill="auto"/>
            <w:vAlign w:val="center"/>
          </w:tcPr>
          <w:p w14:paraId="3C4868AA"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Osiągnięta wartość wskaźnika docelowego:</w:t>
            </w:r>
          </w:p>
          <w:p w14:paraId="40E4184D"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098513F3"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od 1% do 2% - 2 pkt,</w:t>
            </w:r>
          </w:p>
          <w:p w14:paraId="515AF9D0"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powyżej 2% do 3% - 4 pkt,</w:t>
            </w:r>
          </w:p>
          <w:p w14:paraId="2A2E84AB"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powyżej 3% do 4% - 6 pkt,</w:t>
            </w:r>
          </w:p>
          <w:p w14:paraId="55A4615F" w14:textId="77777777" w:rsidR="00D300C7" w:rsidRPr="00535CB6" w:rsidRDefault="00D300C7" w:rsidP="001039FE">
            <w:pPr>
              <w:contextualSpacing/>
              <w:rPr>
                <w:rFonts w:cs="Arial"/>
              </w:rPr>
            </w:pPr>
            <w:r w:rsidRPr="00535CB6">
              <w:rPr>
                <w:rFonts w:eastAsia="Times New Roman" w:cs="Arial"/>
                <w:lang w:eastAsia="pl-PL"/>
              </w:rPr>
              <w:t xml:space="preserve">powyżej 4% - 8 pkt </w:t>
            </w:r>
          </w:p>
        </w:tc>
        <w:tc>
          <w:tcPr>
            <w:tcW w:w="1843" w:type="dxa"/>
            <w:vAlign w:val="center"/>
          </w:tcPr>
          <w:p w14:paraId="1E385DC5" w14:textId="77777777" w:rsidR="00D300C7" w:rsidRPr="00535CB6" w:rsidRDefault="00D300C7" w:rsidP="001039FE">
            <w:pPr>
              <w:contextualSpacing/>
              <w:rPr>
                <w:rFonts w:eastAsia="Times New Roman" w:cs="Arial"/>
                <w:lang w:eastAsia="pl-PL"/>
              </w:rPr>
            </w:pPr>
            <w:r w:rsidRPr="00535CB6">
              <w:rPr>
                <w:rFonts w:eastAsia="Times New Roman" w:cs="Arial"/>
                <w:lang w:eastAsia="pl-PL"/>
              </w:rPr>
              <w:t xml:space="preserve">8 </w:t>
            </w:r>
          </w:p>
        </w:tc>
      </w:tr>
    </w:tbl>
    <w:p w14:paraId="1216FE4E" w14:textId="77777777" w:rsidR="00D300C7" w:rsidRPr="00F877B4" w:rsidRDefault="00D300C7">
      <w:pPr>
        <w:rPr>
          <w:rFonts w:cs="Arial"/>
        </w:rPr>
      </w:pPr>
      <w:r w:rsidRPr="00F877B4">
        <w:rPr>
          <w:rFonts w:cs="Arial"/>
        </w:rPr>
        <w:br w:type="page"/>
      </w:r>
    </w:p>
    <w:p w14:paraId="0354535A" w14:textId="2DC30D92" w:rsidR="00A50969" w:rsidRPr="00F877B4" w:rsidRDefault="00A50969" w:rsidP="00C125E5">
      <w:pPr>
        <w:pStyle w:val="Nagwek5"/>
        <w:rPr>
          <w:rFonts w:cs="Arial"/>
        </w:rPr>
      </w:pPr>
      <w:bookmarkStart w:id="669" w:name="_Toc457226251"/>
      <w:bookmarkStart w:id="670" w:name="_Toc457377001"/>
      <w:bookmarkStart w:id="671" w:name="_Toc457381573"/>
      <w:bookmarkStart w:id="672" w:name="_Toc457987850"/>
      <w:bookmarkStart w:id="673" w:name="_Toc462147214"/>
      <w:bookmarkStart w:id="674" w:name="_Toc131078693"/>
      <w:r w:rsidRPr="00F877B4">
        <w:rPr>
          <w:rFonts w:cs="Arial"/>
        </w:rPr>
        <w:lastRenderedPageBreak/>
        <w:t xml:space="preserve">Poddziałanie 10.3.1 (10iv) </w:t>
      </w:r>
      <w:r w:rsidR="00B60FA6" w:rsidRPr="00F877B4">
        <w:rPr>
          <w:rFonts w:cs="Arial"/>
        </w:rPr>
        <w:t>„</w:t>
      </w:r>
      <w:r w:rsidRPr="00F877B4">
        <w:rPr>
          <w:rFonts w:cs="Arial"/>
        </w:rPr>
        <w:t>Doskonalenie zawodowe uczniów</w:t>
      </w:r>
      <w:r w:rsidR="00B60FA6" w:rsidRPr="00F877B4">
        <w:rPr>
          <w:rFonts w:cs="Arial"/>
        </w:rPr>
        <w:t>”, r</w:t>
      </w:r>
      <w:r w:rsidRPr="00F877B4">
        <w:rPr>
          <w:rFonts w:cs="Arial"/>
        </w:rPr>
        <w:t xml:space="preserve">odzaj przedsięwzięcia: </w:t>
      </w:r>
      <w:r w:rsidR="00B60FA6" w:rsidRPr="00F877B4">
        <w:rPr>
          <w:rFonts w:cs="Arial"/>
        </w:rPr>
        <w:t>„</w:t>
      </w:r>
      <w:r w:rsidRPr="00F877B4">
        <w:rPr>
          <w:rFonts w:cs="Arial"/>
        </w:rPr>
        <w:t>Doskonalenie umiejętności i kompetencji zawodowych nauczycieli zawodu i instruktorów praktycznej nauki zawodu</w:t>
      </w:r>
      <w:r w:rsidR="00B60FA6" w:rsidRPr="00F877B4">
        <w:rPr>
          <w:rFonts w:cs="Arial"/>
        </w:rPr>
        <w:t>”</w:t>
      </w:r>
      <w:bookmarkEnd w:id="669"/>
      <w:bookmarkEnd w:id="670"/>
      <w:bookmarkEnd w:id="671"/>
      <w:bookmarkEnd w:id="672"/>
      <w:bookmarkEnd w:id="673"/>
      <w:bookmarkEnd w:id="674"/>
    </w:p>
    <w:p w14:paraId="4402E708" w14:textId="36CCF610"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Doskonalenie umiejętności i kompetencji zawodowych nauczycieli zawodu i instruktorów praktycznej nauki zawodu”"/>
      </w:tblPr>
      <w:tblGrid>
        <w:gridCol w:w="561"/>
        <w:gridCol w:w="2980"/>
        <w:gridCol w:w="5527"/>
        <w:gridCol w:w="3403"/>
        <w:gridCol w:w="1841"/>
      </w:tblGrid>
      <w:tr w:rsidR="00A50969" w:rsidRPr="00D1094F" w14:paraId="7B962C42" w14:textId="77777777" w:rsidTr="00145F0C">
        <w:trPr>
          <w:trHeight w:val="526"/>
          <w:tblHeader/>
        </w:trPr>
        <w:tc>
          <w:tcPr>
            <w:tcW w:w="196" w:type="pct"/>
            <w:tcBorders>
              <w:top w:val="single" w:sz="4" w:space="0" w:color="auto"/>
            </w:tcBorders>
            <w:shd w:val="clear" w:color="auto" w:fill="auto"/>
            <w:vAlign w:val="center"/>
          </w:tcPr>
          <w:p w14:paraId="74AD71D2" w14:textId="2184F701" w:rsidR="00A50969" w:rsidRPr="00535CB6" w:rsidRDefault="00A50969" w:rsidP="001039FE">
            <w:pPr>
              <w:contextualSpacing/>
              <w:rPr>
                <w:rFonts w:eastAsia="Calibri" w:cs="Arial"/>
                <w:b/>
              </w:rPr>
            </w:pPr>
            <w:r w:rsidRPr="00535CB6">
              <w:rPr>
                <w:rFonts w:eastAsia="Calibri" w:cs="Arial"/>
                <w:b/>
              </w:rPr>
              <w:t>Lp.</w:t>
            </w:r>
          </w:p>
        </w:tc>
        <w:tc>
          <w:tcPr>
            <w:tcW w:w="1041" w:type="pct"/>
            <w:tcBorders>
              <w:top w:val="single" w:sz="4" w:space="0" w:color="auto"/>
            </w:tcBorders>
            <w:shd w:val="clear" w:color="auto" w:fill="auto"/>
            <w:vAlign w:val="center"/>
          </w:tcPr>
          <w:p w14:paraId="3CF46FB0" w14:textId="77777777" w:rsidR="00A50969" w:rsidRPr="00535CB6" w:rsidRDefault="00A50969" w:rsidP="001039FE">
            <w:pPr>
              <w:contextualSpacing/>
              <w:rPr>
                <w:rFonts w:eastAsia="Calibri" w:cs="Arial"/>
                <w:b/>
              </w:rPr>
            </w:pPr>
            <w:r w:rsidRPr="00535CB6">
              <w:rPr>
                <w:rFonts w:eastAsia="Calibri" w:cs="Arial"/>
                <w:b/>
              </w:rPr>
              <w:t>Kryterium</w:t>
            </w:r>
          </w:p>
        </w:tc>
        <w:tc>
          <w:tcPr>
            <w:tcW w:w="1931" w:type="pct"/>
            <w:tcBorders>
              <w:top w:val="single" w:sz="4" w:space="0" w:color="auto"/>
            </w:tcBorders>
            <w:shd w:val="clear" w:color="auto" w:fill="auto"/>
            <w:vAlign w:val="center"/>
          </w:tcPr>
          <w:p w14:paraId="086D8A15" w14:textId="77777777" w:rsidR="00A50969" w:rsidRPr="00535CB6" w:rsidRDefault="00A50969" w:rsidP="001039FE">
            <w:pPr>
              <w:contextualSpacing/>
              <w:rPr>
                <w:rFonts w:eastAsia="Calibri" w:cs="Arial"/>
                <w:b/>
              </w:rPr>
            </w:pPr>
            <w:r w:rsidRPr="00535CB6">
              <w:rPr>
                <w:rFonts w:eastAsia="Calibri" w:cs="Arial"/>
                <w:b/>
              </w:rPr>
              <w:t>Opis kryterium</w:t>
            </w:r>
          </w:p>
        </w:tc>
        <w:tc>
          <w:tcPr>
            <w:tcW w:w="1189" w:type="pct"/>
            <w:tcBorders>
              <w:top w:val="single" w:sz="4" w:space="0" w:color="auto"/>
            </w:tcBorders>
            <w:shd w:val="clear" w:color="auto" w:fill="auto"/>
            <w:vAlign w:val="center"/>
          </w:tcPr>
          <w:p w14:paraId="6D57049E" w14:textId="77777777" w:rsidR="00A50969" w:rsidRPr="00535CB6" w:rsidRDefault="00A50969" w:rsidP="001039FE">
            <w:pPr>
              <w:contextualSpacing/>
              <w:rPr>
                <w:rFonts w:eastAsia="Calibri" w:cs="Arial"/>
                <w:b/>
              </w:rPr>
            </w:pPr>
            <w:r w:rsidRPr="00535CB6">
              <w:rPr>
                <w:rFonts w:eastAsia="Calibri" w:cs="Arial"/>
                <w:b/>
              </w:rPr>
              <w:t>Punktacja</w:t>
            </w:r>
          </w:p>
        </w:tc>
        <w:tc>
          <w:tcPr>
            <w:tcW w:w="644" w:type="pct"/>
            <w:tcBorders>
              <w:top w:val="single" w:sz="4" w:space="0" w:color="auto"/>
            </w:tcBorders>
            <w:vAlign w:val="center"/>
          </w:tcPr>
          <w:p w14:paraId="3E591C0E" w14:textId="77777777" w:rsidR="00A50969" w:rsidRPr="00535CB6" w:rsidRDefault="00A50969" w:rsidP="001039FE">
            <w:pPr>
              <w:contextualSpacing/>
              <w:rPr>
                <w:rFonts w:eastAsia="Calibri" w:cs="Arial"/>
                <w:b/>
              </w:rPr>
            </w:pPr>
            <w:r w:rsidRPr="00535CB6">
              <w:rPr>
                <w:rFonts w:eastAsia="Calibri" w:cs="Arial"/>
                <w:b/>
              </w:rPr>
              <w:t>Maksymalna liczba punktów</w:t>
            </w:r>
          </w:p>
        </w:tc>
      </w:tr>
      <w:tr w:rsidR="00A50969" w:rsidRPr="00D1094F" w14:paraId="036F1148" w14:textId="77777777" w:rsidTr="00145F0C">
        <w:trPr>
          <w:trHeight w:val="20"/>
        </w:trPr>
        <w:tc>
          <w:tcPr>
            <w:tcW w:w="196" w:type="pct"/>
            <w:shd w:val="clear" w:color="auto" w:fill="auto"/>
            <w:vAlign w:val="center"/>
          </w:tcPr>
          <w:p w14:paraId="4B2CE4C0" w14:textId="77777777" w:rsidR="00A50969" w:rsidRPr="00535CB6" w:rsidRDefault="00A50969" w:rsidP="001039FE">
            <w:pPr>
              <w:numPr>
                <w:ilvl w:val="0"/>
                <w:numId w:val="103"/>
              </w:numPr>
              <w:contextualSpacing/>
              <w:rPr>
                <w:rFonts w:eastAsia="Times New Roman" w:cs="Arial"/>
                <w:lang w:eastAsia="pl-PL"/>
              </w:rPr>
            </w:pPr>
          </w:p>
        </w:tc>
        <w:tc>
          <w:tcPr>
            <w:tcW w:w="1041" w:type="pct"/>
            <w:shd w:val="clear" w:color="auto" w:fill="auto"/>
            <w:vAlign w:val="center"/>
          </w:tcPr>
          <w:p w14:paraId="14506E7F"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Projekt przewiduje doskonalenie umiejętności i kompetencji zawodowych nauczycieli zawodu i instruktorów praktycznej nauki zawodu w ramach studiów podyplomowych lub kursów kwalifikacyjnych realizowanych w obszarze odpowiadającym aktualnym potrzebom kształcenia zawodowego.</w:t>
            </w:r>
          </w:p>
        </w:tc>
        <w:tc>
          <w:tcPr>
            <w:tcW w:w="1931" w:type="pct"/>
            <w:shd w:val="clear" w:color="auto" w:fill="auto"/>
            <w:vAlign w:val="center"/>
          </w:tcPr>
          <w:p w14:paraId="6CABC252"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Zgodnie z RPO istnieje konieczność doskonalenia umiejętności i kompetencji zawodowych nauczycieli zawodu i instruktorów praktycznej nauki zawodu w toku studiów podyplomowych lub kursów kwalifikacyjnych w ramach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144AA8DF"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 xml:space="preserve">Wnioskodawca jest zobowiązany do wskazania we wniosku o dofinansowanie projektu nazw zawodów oraz kierunków kształcenia, dla których realizowane będzie wsparcie. </w:t>
            </w:r>
          </w:p>
          <w:p w14:paraId="0F3D27D7"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 xml:space="preserve">Weryfikacja zawodów nowo wprowadzonych w zakresie szkolnictwa zawodowego będzie dokonywana w oparciu o rozporządzanie MEN z dnia 19 czerwca 2015r. zmieniające rozporządzenie w sprawie klasyfikacji zawodów szkolnictwa zawodowego (Dz.U. 2015 poz. 954). </w:t>
            </w:r>
          </w:p>
          <w:p w14:paraId="382E18C1"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 xml:space="preserve">W przypadku tworzenia nowych kierunków nauczania, Wnioskodawca jest zobowiązany zamieścić informację, iż kierunki te uzyskają lub uzyskały pozytywną opinię właściwych podmiotów zgodnie z obowiązującym prawodawstwem krajowym. </w:t>
            </w:r>
          </w:p>
          <w:p w14:paraId="5B78800D"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 xml:space="preserve">Finansowanie studiów podyplomowych jest możliwe, o ile spełniają wymogi określone w rozporządzeniu Ministra Nauki i Szkolnictwa Wyższego z dnia 17 stycznia 2012 r. w sprawie </w:t>
            </w:r>
            <w:r w:rsidRPr="00535CB6">
              <w:rPr>
                <w:rFonts w:eastAsia="Times New Roman" w:cs="Arial"/>
                <w:lang w:eastAsia="pl-PL"/>
              </w:rPr>
              <w:lastRenderedPageBreak/>
              <w:t xml:space="preserve">standardów kształcenia przygotowującego do wykonywania zawodu. </w:t>
            </w:r>
          </w:p>
          <w:p w14:paraId="38D547B1"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shd w:val="clear" w:color="auto" w:fill="auto"/>
            <w:vAlign w:val="center"/>
          </w:tcPr>
          <w:p w14:paraId="5E63170B" w14:textId="5D0E66BE" w:rsidR="00A50969" w:rsidRPr="00535CB6" w:rsidRDefault="00A50969" w:rsidP="001039FE">
            <w:pPr>
              <w:contextualSpacing/>
              <w:rPr>
                <w:rFonts w:eastAsia="Times New Roman" w:cs="Arial"/>
                <w:lang w:eastAsia="pl-PL"/>
              </w:rPr>
            </w:pPr>
            <w:r w:rsidRPr="00535CB6">
              <w:rPr>
                <w:rFonts w:eastAsia="Times New Roman" w:cs="Arial"/>
                <w:lang w:eastAsia="pl-PL"/>
              </w:rPr>
              <w:lastRenderedPageBreak/>
              <w:t>0/6 pkt</w:t>
            </w:r>
          </w:p>
        </w:tc>
        <w:tc>
          <w:tcPr>
            <w:tcW w:w="644" w:type="pct"/>
            <w:vAlign w:val="center"/>
          </w:tcPr>
          <w:p w14:paraId="1A77DD3C"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 xml:space="preserve">6 </w:t>
            </w:r>
          </w:p>
        </w:tc>
      </w:tr>
      <w:tr w:rsidR="00A50969" w:rsidRPr="00D1094F" w14:paraId="3E12C58B" w14:textId="77777777" w:rsidTr="00145F0C">
        <w:trPr>
          <w:trHeight w:val="20"/>
        </w:trPr>
        <w:tc>
          <w:tcPr>
            <w:tcW w:w="196" w:type="pct"/>
            <w:tcBorders>
              <w:bottom w:val="single" w:sz="4" w:space="0" w:color="auto"/>
            </w:tcBorders>
            <w:shd w:val="clear" w:color="auto" w:fill="auto"/>
            <w:vAlign w:val="center"/>
          </w:tcPr>
          <w:p w14:paraId="56F69966" w14:textId="77777777" w:rsidR="00A50969" w:rsidRPr="00535CB6" w:rsidRDefault="00A50969" w:rsidP="001039FE">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D67B845" w14:textId="77777777" w:rsidR="00A50969" w:rsidRPr="00535CB6" w:rsidRDefault="00A50969" w:rsidP="001039FE">
            <w:pPr>
              <w:contextualSpacing/>
              <w:rPr>
                <w:rFonts w:eastAsia="Calibri"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31" w:type="pct"/>
            <w:tcBorders>
              <w:bottom w:val="single" w:sz="4" w:space="0" w:color="auto"/>
            </w:tcBorders>
            <w:shd w:val="clear" w:color="auto" w:fill="auto"/>
            <w:vAlign w:val="center"/>
          </w:tcPr>
          <w:p w14:paraId="1F14FD38" w14:textId="77777777" w:rsidR="00A50969" w:rsidRPr="00535CB6" w:rsidRDefault="00A50969" w:rsidP="001039FE">
            <w:pPr>
              <w:contextualSpacing/>
              <w:rPr>
                <w:rFonts w:eastAsiaTheme="minorHAnsi" w:cs="Arial"/>
              </w:rPr>
            </w:pPr>
            <w:r w:rsidRPr="00535CB6">
              <w:rPr>
                <w:rFonts w:eastAsiaTheme="minorHAnsi" w:cs="Arial"/>
              </w:rPr>
              <w:t>Kryterium przyczyni się do racjonalnego wykorzystania istniejących zasobów edukacyjnych, a także do wydatkowania środków publicznych zgodnie z zasadami skuteczności i oszczędności.</w:t>
            </w:r>
          </w:p>
          <w:p w14:paraId="03431222"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3F1B4C16"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 xml:space="preserve">0/1 pkt </w:t>
            </w:r>
          </w:p>
        </w:tc>
        <w:tc>
          <w:tcPr>
            <w:tcW w:w="644" w:type="pct"/>
            <w:tcBorders>
              <w:bottom w:val="single" w:sz="4" w:space="0" w:color="auto"/>
            </w:tcBorders>
            <w:vAlign w:val="center"/>
          </w:tcPr>
          <w:p w14:paraId="1542C881"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 xml:space="preserve">1 </w:t>
            </w:r>
          </w:p>
        </w:tc>
      </w:tr>
      <w:tr w:rsidR="00A50969" w:rsidRPr="00D1094F" w14:paraId="22F960EB" w14:textId="77777777" w:rsidTr="00145F0C">
        <w:trPr>
          <w:trHeight w:val="20"/>
        </w:trPr>
        <w:tc>
          <w:tcPr>
            <w:tcW w:w="196" w:type="pct"/>
            <w:tcBorders>
              <w:bottom w:val="single" w:sz="4" w:space="0" w:color="auto"/>
            </w:tcBorders>
            <w:shd w:val="clear" w:color="auto" w:fill="auto"/>
            <w:vAlign w:val="center"/>
          </w:tcPr>
          <w:p w14:paraId="713146AD" w14:textId="77777777" w:rsidR="00A50969" w:rsidRPr="00535CB6" w:rsidRDefault="00A50969" w:rsidP="001039FE">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0A714B3E"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Projekt jest realizowany w partnerstwie obejmującym szkoły i/lub placówki systemu oświaty oraz przedsiębiorców posiadających zbieżny profil działalności/kształcenia z województwa mazowieckiego (co najmniej jedna szkoła/placówka systemu oświaty prowadząca kształcenie zawodowe i jeden przedsiębiorca/organizacja przedsiębiorców).</w:t>
            </w:r>
          </w:p>
        </w:tc>
        <w:tc>
          <w:tcPr>
            <w:tcW w:w="1931" w:type="pct"/>
            <w:tcBorders>
              <w:bottom w:val="single" w:sz="4" w:space="0" w:color="auto"/>
            </w:tcBorders>
            <w:shd w:val="clear" w:color="auto" w:fill="auto"/>
            <w:vAlign w:val="center"/>
          </w:tcPr>
          <w:p w14:paraId="37604EAF"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 xml:space="preserve">Zgodnie z RPO WM preferowana jest realizacja projektów w partnerstwie, zakładającym m.in. wykorzystanie doświadczenia i potencjału edukacyjnego partnerów w zakresie kształcenia zawodowego. Partnerstwo zakładające wniesienie do projektu uzupełniających się zasobów organizacyjnych, technicznych i ludzkich, zwiększy możliwości podniesienia jakości działań zaplanowanych </w:t>
            </w:r>
            <w:r w:rsidRPr="00535CB6">
              <w:rPr>
                <w:rFonts w:eastAsia="Times New Roman" w:cs="Arial"/>
                <w:lang w:eastAsia="pl-PL"/>
              </w:rPr>
              <w:br/>
              <w:t>w projekcie.</w:t>
            </w:r>
          </w:p>
          <w:p w14:paraId="04B75C28" w14:textId="44EDEC93" w:rsidR="00A50969" w:rsidRPr="00535CB6" w:rsidRDefault="00A50969" w:rsidP="001039FE">
            <w:pPr>
              <w:contextualSpacing/>
              <w:rPr>
                <w:rFonts w:eastAsia="Times New Roman" w:cs="Arial"/>
                <w:lang w:eastAsia="pl-PL"/>
              </w:rPr>
            </w:pPr>
            <w:r w:rsidRPr="00535CB6">
              <w:rPr>
                <w:rFonts w:eastAsia="Times New Roman" w:cs="Arial"/>
                <w:lang w:eastAsia="pl-PL"/>
              </w:rPr>
              <w:t>Utworzenie lub zainicjowanie partnerstwa musi nastąpić przed złożeniem wniosku o dofinansowanie. Nie jest to jednak równoznaczne z wymogiem zawarcia porozumienia albo umowy o partnerstwie między Wnioskodawcą a partnerami przed złożeniem wniosku o dofinansowanie. Wszyscy partnerzy muszą być jednak wskazani we wniosku.</w:t>
            </w:r>
          </w:p>
          <w:p w14:paraId="09571013"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6C105C73"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 xml:space="preserve">Liczba przedsiębiorców w partnerstwie: </w:t>
            </w:r>
          </w:p>
          <w:p w14:paraId="4AB7A6C8"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brak partnera lub brak informacji w tym zakresie – 0 pkt,</w:t>
            </w:r>
          </w:p>
          <w:p w14:paraId="02861C01" w14:textId="0C887852" w:rsidR="00A50969" w:rsidRPr="00535CB6" w:rsidRDefault="00A50969" w:rsidP="001039FE">
            <w:pPr>
              <w:contextualSpacing/>
              <w:rPr>
                <w:rFonts w:eastAsia="Times New Roman" w:cs="Arial"/>
                <w:lang w:eastAsia="pl-PL"/>
              </w:rPr>
            </w:pPr>
            <w:r w:rsidRPr="00535CB6">
              <w:rPr>
                <w:rFonts w:eastAsia="Times New Roman" w:cs="Arial"/>
                <w:lang w:eastAsia="pl-PL"/>
              </w:rPr>
              <w:t>1 przedsiębiorca/organizacja przedsiębiorców-– 3 pkt,</w:t>
            </w:r>
          </w:p>
          <w:p w14:paraId="6DED0191"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2 przedsiębiorców/organizacje przedsiębiorców i więcej – 6 pkt</w:t>
            </w:r>
          </w:p>
        </w:tc>
        <w:tc>
          <w:tcPr>
            <w:tcW w:w="644" w:type="pct"/>
            <w:tcBorders>
              <w:bottom w:val="single" w:sz="4" w:space="0" w:color="auto"/>
            </w:tcBorders>
            <w:vAlign w:val="center"/>
          </w:tcPr>
          <w:p w14:paraId="38620227"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 xml:space="preserve">6 </w:t>
            </w:r>
          </w:p>
        </w:tc>
      </w:tr>
      <w:tr w:rsidR="00A50969" w:rsidRPr="00D1094F" w14:paraId="1509677A" w14:textId="77777777" w:rsidTr="00145F0C">
        <w:trPr>
          <w:trHeight w:val="20"/>
        </w:trPr>
        <w:tc>
          <w:tcPr>
            <w:tcW w:w="196" w:type="pct"/>
            <w:tcBorders>
              <w:top w:val="single" w:sz="4" w:space="0" w:color="auto"/>
              <w:bottom w:val="single" w:sz="4" w:space="0" w:color="auto"/>
            </w:tcBorders>
            <w:shd w:val="clear" w:color="auto" w:fill="auto"/>
            <w:vAlign w:val="center"/>
          </w:tcPr>
          <w:p w14:paraId="5407ED8A" w14:textId="77777777" w:rsidR="00A50969" w:rsidRPr="00535CB6" w:rsidRDefault="00A50969" w:rsidP="001039FE">
            <w:pPr>
              <w:numPr>
                <w:ilvl w:val="0"/>
                <w:numId w:val="103"/>
              </w:numPr>
              <w:ind w:left="502"/>
              <w:contextualSpacing/>
              <w:rPr>
                <w:rFonts w:eastAsia="Times New Roman" w:cs="Arial"/>
                <w:lang w:eastAsia="pl-PL"/>
              </w:rPr>
            </w:pPr>
          </w:p>
        </w:tc>
        <w:tc>
          <w:tcPr>
            <w:tcW w:w="1041" w:type="pct"/>
            <w:tcBorders>
              <w:top w:val="single" w:sz="4" w:space="0" w:color="auto"/>
              <w:bottom w:val="single" w:sz="4" w:space="0" w:color="auto"/>
            </w:tcBorders>
            <w:shd w:val="clear" w:color="auto" w:fill="auto"/>
            <w:vAlign w:val="center"/>
          </w:tcPr>
          <w:p w14:paraId="4F309CA0"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 xml:space="preserve">W projekcie wykorzystane są pozytywnie zwalidowane produkty projektów innowacyjnych zrealizowanych </w:t>
            </w:r>
            <w:r w:rsidRPr="00535CB6">
              <w:rPr>
                <w:rFonts w:eastAsia="Times New Roman" w:cs="Arial"/>
                <w:lang w:eastAsia="pl-PL"/>
              </w:rPr>
              <w:lastRenderedPageBreak/>
              <w:t>w latach 2007 – 2013 w ramach POKL.</w:t>
            </w:r>
          </w:p>
        </w:tc>
        <w:tc>
          <w:tcPr>
            <w:tcW w:w="1931" w:type="pct"/>
            <w:tcBorders>
              <w:top w:val="single" w:sz="4" w:space="0" w:color="auto"/>
              <w:bottom w:val="single" w:sz="4" w:space="0" w:color="auto"/>
            </w:tcBorders>
            <w:shd w:val="clear" w:color="auto" w:fill="auto"/>
            <w:vAlign w:val="center"/>
          </w:tcPr>
          <w:p w14:paraId="16F589A2" w14:textId="23D44271" w:rsidR="00A50969" w:rsidRPr="00535CB6" w:rsidRDefault="00A50969" w:rsidP="001039FE">
            <w:pPr>
              <w:contextualSpacing/>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zwalidowanych produktów projektów innowacyjnych w celu zachowania wypracowanego wcześniej dorobku. Wnioskodawca zobowiązany jest do zamieszczenia we </w:t>
            </w:r>
            <w:r w:rsidRPr="00535CB6">
              <w:rPr>
                <w:rFonts w:eastAsia="Times New Roman" w:cs="Arial"/>
                <w:lang w:eastAsia="pl-PL"/>
              </w:rPr>
              <w:lastRenderedPageBreak/>
              <w:t>wniosku informacji na temat narzędzi, metod lub form pracy wypracowanych w ramach projektów zrealizowanych w latach 2007-2013 PO KL wraz z ich szczegółowym opisem oraz sposobem ich wykorzystania.</w:t>
            </w:r>
          </w:p>
          <w:p w14:paraId="64ADC7B8" w14:textId="4D17BC50" w:rsidR="00A50969" w:rsidRPr="00535CB6" w:rsidRDefault="00A50969" w:rsidP="001039FE">
            <w:pPr>
              <w:contextualSpacing/>
              <w:rPr>
                <w:rFonts w:eastAsia="Times New Roman" w:cs="Arial"/>
                <w:lang w:eastAsia="pl-PL"/>
              </w:rPr>
            </w:pPr>
            <w:r w:rsidRPr="00535CB6">
              <w:rPr>
                <w:rFonts w:eastAsia="Times New Roman" w:cs="Arial"/>
                <w:lang w:eastAsia="pl-PL"/>
              </w:rPr>
              <w:t xml:space="preserve">Pomocne będą informacje zawarte na stronie </w:t>
            </w:r>
            <w:hyperlink r:id="rId140" w:tooltip="strona Internetowa Krajowej Instytucji Wspomagającej" w:history="1">
              <w:r w:rsidR="003B0615" w:rsidRPr="00535CB6">
                <w:rPr>
                  <w:rStyle w:val="Hipercze"/>
                  <w:rFonts w:eastAsia="Times New Roman" w:cs="Arial"/>
                  <w:lang w:eastAsia="pl-PL"/>
                </w:rPr>
                <w:t>http://kiw-pokl.org.pl/index.php?option=com_k2&amp;view=itemlist&amp;layout=category&amp;task=category&amp;id=193&amp;Itemid=778&amp;lang=pl</w:t>
              </w:r>
            </w:hyperlink>
          </w:p>
          <w:p w14:paraId="79D3BCB3"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top w:val="single" w:sz="4" w:space="0" w:color="auto"/>
              <w:bottom w:val="single" w:sz="4" w:space="0" w:color="auto"/>
            </w:tcBorders>
            <w:shd w:val="clear" w:color="auto" w:fill="auto"/>
            <w:vAlign w:val="center"/>
          </w:tcPr>
          <w:p w14:paraId="4AFB1D95"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lastRenderedPageBreak/>
              <w:t>0/3 pkt</w:t>
            </w:r>
          </w:p>
        </w:tc>
        <w:tc>
          <w:tcPr>
            <w:tcW w:w="644" w:type="pct"/>
            <w:tcBorders>
              <w:top w:val="single" w:sz="4" w:space="0" w:color="auto"/>
              <w:bottom w:val="single" w:sz="4" w:space="0" w:color="auto"/>
            </w:tcBorders>
            <w:vAlign w:val="center"/>
          </w:tcPr>
          <w:p w14:paraId="1EAAAF07"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3</w:t>
            </w:r>
          </w:p>
        </w:tc>
      </w:tr>
      <w:tr w:rsidR="00A50969" w:rsidRPr="00D1094F" w14:paraId="3072C535" w14:textId="77777777" w:rsidTr="00145F0C">
        <w:trPr>
          <w:trHeight w:val="20"/>
        </w:trPr>
        <w:tc>
          <w:tcPr>
            <w:tcW w:w="196" w:type="pct"/>
            <w:tcBorders>
              <w:top w:val="single" w:sz="4" w:space="0" w:color="auto"/>
              <w:bottom w:val="single" w:sz="4" w:space="0" w:color="auto"/>
            </w:tcBorders>
            <w:shd w:val="clear" w:color="auto" w:fill="auto"/>
            <w:vAlign w:val="center"/>
          </w:tcPr>
          <w:p w14:paraId="24D3752F" w14:textId="77777777" w:rsidR="00A50969" w:rsidRPr="00535CB6" w:rsidRDefault="00A50969" w:rsidP="001039FE">
            <w:pPr>
              <w:numPr>
                <w:ilvl w:val="0"/>
                <w:numId w:val="103"/>
              </w:numPr>
              <w:ind w:left="502"/>
              <w:contextualSpacing/>
              <w:rPr>
                <w:rFonts w:eastAsia="Times New Roman" w:cs="Arial"/>
                <w:lang w:eastAsia="pl-PL"/>
              </w:rPr>
            </w:pPr>
          </w:p>
        </w:tc>
        <w:tc>
          <w:tcPr>
            <w:tcW w:w="1041" w:type="pct"/>
            <w:tcBorders>
              <w:top w:val="single" w:sz="4" w:space="0" w:color="auto"/>
              <w:left w:val="single" w:sz="4" w:space="0" w:color="auto"/>
              <w:bottom w:val="single" w:sz="4" w:space="0" w:color="auto"/>
              <w:right w:val="single" w:sz="4" w:space="0" w:color="auto"/>
            </w:tcBorders>
            <w:vAlign w:val="center"/>
          </w:tcPr>
          <w:p w14:paraId="5F4358F3" w14:textId="77777777" w:rsidR="00A50969" w:rsidRPr="00535CB6" w:rsidRDefault="00A50969" w:rsidP="001039FE">
            <w:pPr>
              <w:contextualSpacing/>
              <w:rPr>
                <w:rFonts w:eastAsiaTheme="minorHAnsi" w:cs="Arial"/>
              </w:rPr>
            </w:pPr>
            <w:r w:rsidRPr="00535CB6">
              <w:rPr>
                <w:rFonts w:eastAsia="Times New Roman" w:cs="Arial"/>
                <w:lang w:eastAsia="pl-PL"/>
              </w:rPr>
              <w:t>Projekt jest zgodny z programem rewitalizacji obowiązującym na obszarze, na którym jest realizowany.</w:t>
            </w:r>
          </w:p>
        </w:tc>
        <w:tc>
          <w:tcPr>
            <w:tcW w:w="1931" w:type="pct"/>
            <w:tcBorders>
              <w:top w:val="single" w:sz="4" w:space="0" w:color="auto"/>
              <w:left w:val="single" w:sz="4" w:space="0" w:color="auto"/>
              <w:bottom w:val="single" w:sz="4" w:space="0" w:color="auto"/>
              <w:right w:val="single" w:sz="4" w:space="0" w:color="auto"/>
            </w:tcBorders>
            <w:vAlign w:val="center"/>
          </w:tcPr>
          <w:p w14:paraId="76EAEBD7" w14:textId="77777777" w:rsidR="003B0615" w:rsidRPr="00535CB6" w:rsidRDefault="00A50969" w:rsidP="001039FE">
            <w:pPr>
              <w:contextualSpacing/>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5B84A0E" w14:textId="22A0320A" w:rsidR="00A50969" w:rsidRPr="00535CB6" w:rsidRDefault="00A50969" w:rsidP="001039FE">
            <w:pPr>
              <w:contextualSpacing/>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9FDC483" w14:textId="42B36307" w:rsidR="00A50969" w:rsidRPr="00535CB6" w:rsidRDefault="00A50969" w:rsidP="001039FE">
            <w:pPr>
              <w:contextualSpacing/>
              <w:rPr>
                <w:rFonts w:eastAsia="Times New Roman" w:cs="Arial"/>
                <w:bCs/>
                <w:lang w:eastAsia="pl-PL"/>
              </w:rPr>
            </w:pPr>
            <w:r w:rsidRPr="00535CB6">
              <w:rPr>
                <w:rFonts w:eastAsia="Times New Roman" w:cs="Arial"/>
                <w:bCs/>
                <w:lang w:eastAsia="pl-PL"/>
              </w:rPr>
              <w:t xml:space="preserve">Kryterium wynika z zapisów RPO WM oraz </w:t>
            </w:r>
            <w:r w:rsidR="003B0615" w:rsidRPr="00535CB6">
              <w:rPr>
                <w:rFonts w:eastAsia="Times New Roman" w:cs="Arial"/>
                <w:bCs/>
                <w:lang w:eastAsia="pl-PL"/>
              </w:rPr>
              <w:t>„</w:t>
            </w:r>
            <w:r w:rsidRPr="00535CB6">
              <w:rPr>
                <w:rFonts w:eastAsia="Times New Roman" w:cs="Arial"/>
                <w:bCs/>
                <w:lang w:eastAsia="pl-PL"/>
              </w:rPr>
              <w:t>Wytycznych w zakresie rewitalizacji w programach operacyjnych na lata 2014-2020</w:t>
            </w:r>
            <w:r w:rsidR="003B0615" w:rsidRPr="00535CB6">
              <w:rPr>
                <w:rFonts w:eastAsia="Times New Roman" w:cs="Arial"/>
                <w:bCs/>
                <w:lang w:eastAsia="pl-PL"/>
              </w:rPr>
              <w:t>”</w:t>
            </w:r>
            <w:r w:rsidRPr="00535CB6">
              <w:rPr>
                <w:rFonts w:eastAsia="Times New Roman" w:cs="Arial"/>
                <w:bCs/>
                <w:lang w:eastAsia="pl-PL"/>
              </w:rPr>
              <w:t>.</w:t>
            </w:r>
          </w:p>
          <w:p w14:paraId="1768D618" w14:textId="76AC6F77" w:rsidR="00A50969" w:rsidRPr="00535CB6" w:rsidRDefault="00A50969" w:rsidP="001039FE">
            <w:pPr>
              <w:contextualSpacing/>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BEA1DFA"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r>
            <w:r w:rsidRPr="00535CB6">
              <w:rPr>
                <w:rFonts w:eastAsia="Times New Roman" w:cs="Arial"/>
                <w:lang w:eastAsia="pl-PL"/>
              </w:rPr>
              <w:lastRenderedPageBreak/>
              <w:t>i typami operacji przewidzianymi w konkursie oraz realizację wskaźników obligatoryjnych dla konkursu.</w:t>
            </w:r>
          </w:p>
          <w:p w14:paraId="4F8CCFB1" w14:textId="280C38A4" w:rsidR="00A50969" w:rsidRPr="00535CB6" w:rsidRDefault="00A50969" w:rsidP="001039FE">
            <w:pPr>
              <w:contextualSpacing/>
              <w:rPr>
                <w:rFonts w:eastAsia="Times New Roman" w:cs="Arial"/>
                <w:u w:val="singl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41" w:tooltip="www.funduszedlamazowsza.eu" w:history="1">
              <w:r w:rsidRPr="00535CB6">
                <w:rPr>
                  <w:rFonts w:eastAsia="Times New Roman" w:cs="Arial"/>
                  <w:lang w:eastAsia="pl-PL"/>
                </w:rPr>
                <w:t>http://www.funduszedlamazowsza.eu/</w:t>
              </w:r>
            </w:hyperlink>
          </w:p>
          <w:p w14:paraId="6808AB44" w14:textId="77777777" w:rsidR="00A50969" w:rsidRPr="00535CB6" w:rsidRDefault="00A50969" w:rsidP="001039FE">
            <w:pPr>
              <w:contextualSpacing/>
              <w:rPr>
                <w:rFonts w:eastAsiaTheme="minorHAnsi" w:cs="Arial"/>
              </w:rPr>
            </w:pPr>
            <w:r w:rsidRPr="00535CB6">
              <w:rPr>
                <w:rFonts w:eastAsia="Times New Roman" w:cs="Arial"/>
                <w:lang w:eastAsia="pl-PL"/>
              </w:rPr>
              <w:t>Kryterium weryfikowane na podstawie zapisów we wniosku o dofinansowanie projektu</w:t>
            </w:r>
          </w:p>
        </w:tc>
        <w:tc>
          <w:tcPr>
            <w:tcW w:w="1189" w:type="pct"/>
            <w:tcBorders>
              <w:bottom w:val="single" w:sz="4" w:space="0" w:color="auto"/>
            </w:tcBorders>
            <w:shd w:val="clear" w:color="auto" w:fill="auto"/>
            <w:vAlign w:val="center"/>
          </w:tcPr>
          <w:p w14:paraId="2F9F341C"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lastRenderedPageBreak/>
              <w:t>Zgodność projektu z programem rewitalizacji:</w:t>
            </w:r>
          </w:p>
          <w:p w14:paraId="099ED8F0"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projekt jest zgodny z programem rewitalizacji – 2 pkt</w:t>
            </w:r>
          </w:p>
          <w:p w14:paraId="2DF51C98"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44" w:type="pct"/>
            <w:tcBorders>
              <w:bottom w:val="single" w:sz="4" w:space="0" w:color="auto"/>
            </w:tcBorders>
            <w:vAlign w:val="center"/>
          </w:tcPr>
          <w:p w14:paraId="2F56CFE8" w14:textId="77777777" w:rsidR="00A50969" w:rsidRPr="00535CB6" w:rsidRDefault="00A50969" w:rsidP="001039FE">
            <w:pPr>
              <w:contextualSpacing/>
              <w:rPr>
                <w:rFonts w:eastAsia="Calibri" w:cs="Arial"/>
                <w:lang w:eastAsia="pl-PL"/>
              </w:rPr>
            </w:pPr>
            <w:r w:rsidRPr="00535CB6">
              <w:rPr>
                <w:rFonts w:eastAsia="Calibri" w:cs="Arial"/>
                <w:lang w:eastAsia="pl-PL"/>
              </w:rPr>
              <w:t>2</w:t>
            </w:r>
          </w:p>
        </w:tc>
      </w:tr>
      <w:tr w:rsidR="00D1094F" w:rsidRPr="00D1094F" w14:paraId="1116C4F4" w14:textId="77777777" w:rsidTr="00145F0C">
        <w:trPr>
          <w:trHeight w:val="624"/>
        </w:trPr>
        <w:tc>
          <w:tcPr>
            <w:tcW w:w="196" w:type="pct"/>
            <w:tcBorders>
              <w:top w:val="single" w:sz="4" w:space="0" w:color="auto"/>
              <w:bottom w:val="single" w:sz="4" w:space="0" w:color="auto"/>
            </w:tcBorders>
            <w:shd w:val="clear" w:color="auto" w:fill="auto"/>
            <w:vAlign w:val="center"/>
          </w:tcPr>
          <w:p w14:paraId="3E04587F" w14:textId="77777777" w:rsidR="00A50969" w:rsidRPr="00535CB6" w:rsidRDefault="00A50969" w:rsidP="001039FE">
            <w:pPr>
              <w:numPr>
                <w:ilvl w:val="0"/>
                <w:numId w:val="103"/>
              </w:numPr>
              <w:ind w:left="502"/>
              <w:contextualSpacing/>
              <w:rPr>
                <w:rFonts w:eastAsia="Times New Roman" w:cs="Arial"/>
                <w:lang w:eastAsia="pl-PL"/>
              </w:rPr>
            </w:pPr>
          </w:p>
        </w:tc>
        <w:tc>
          <w:tcPr>
            <w:tcW w:w="1041" w:type="pct"/>
            <w:shd w:val="clear" w:color="auto" w:fill="auto"/>
            <w:vAlign w:val="center"/>
          </w:tcPr>
          <w:p w14:paraId="47C3DC99"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1" w:type="pct"/>
            <w:shd w:val="clear" w:color="auto" w:fill="auto"/>
            <w:vAlign w:val="center"/>
          </w:tcPr>
          <w:p w14:paraId="3FF2B8F7"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 xml:space="preserve">Zgodnie z RPO WM 14-20 wskaźnik produktu dotyczy liczby nauczycieli kształcenia zawodowego oraz instruktorów praktycznej nauki zawodu objętych wsparciem w programie (osoby). </w:t>
            </w:r>
          </w:p>
          <w:p w14:paraId="5DAEBE56"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13C8C495" w14:textId="77777777" w:rsidR="00A50969" w:rsidRPr="00535CB6" w:rsidRDefault="00A50969" w:rsidP="001039FE">
            <w:pPr>
              <w:ind w:right="1361"/>
              <w:contextualSpacing/>
              <w:rPr>
                <w:rFonts w:eastAsia="Times New Roman" w:cs="Arial"/>
                <w:lang w:eastAsia="pl-PL"/>
              </w:rPr>
            </w:pPr>
            <w:r w:rsidRPr="00535CB6">
              <w:rPr>
                <w:rFonts w:eastAsia="Times New Roman" w:cs="Arial"/>
                <w:lang w:eastAsia="pl-PL"/>
              </w:rPr>
              <w:t>wartość wskaźnika „liczba nauczycieli kształcenia zawodowego oraz instruktorów praktycznej nauki zawodu objętych wsparciem w programie”, zadeklarowana w ramach projektu</w:t>
            </w:r>
          </w:p>
          <w:p w14:paraId="182A4BB8" w14:textId="348C0BBC" w:rsidR="00A50969" w:rsidRPr="00535CB6" w:rsidRDefault="00180BE5" w:rsidP="001039FE">
            <w:pPr>
              <w:contextualSpacing/>
              <w:rPr>
                <w:rFonts w:eastAsia="Times New Roman" w:cs="Arial"/>
                <w:lang w:eastAsia="pl-PL"/>
              </w:rPr>
            </w:pPr>
            <w:r w:rsidRPr="00535CB6">
              <w:rPr>
                <w:rFonts w:eastAsia="Times New Roman" w:cs="Arial"/>
                <w:noProof/>
                <w:lang w:eastAsia="pl-PL"/>
              </w:rPr>
              <w:drawing>
                <wp:inline distT="0" distB="0" distL="0" distR="0" wp14:anchorId="0457B069" wp14:editId="09C44D9C">
                  <wp:extent cx="2255520" cy="42545"/>
                  <wp:effectExtent l="0" t="0" r="0" b="0"/>
                  <wp:docPr id="49" name="Obraz 49" descr="kreska ułamkowa, nad kreską: &quot;wartość wskaźnika Liczba nauczycieli kształcenia zawodowego oraz instruktorów praktycznej nauki zawodu objętych wsparciem w programie, zadeklarowana w ramach projektu&quot;, pod kreską: &quot;wartość docelowa wskaźnika Liczba nauczycieli kształcenia zawodowego oraz instruktorów praktycznej nauki zawodu objętych wsparciem w programie”, określona w RPO WM (tj. 1 948 osób)&quot;, wynik pomn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A50969" w:rsidRPr="00535CB6">
              <w:rPr>
                <w:rFonts w:eastAsia="Times New Roman" w:cs="Arial"/>
                <w:lang w:eastAsia="pl-PL"/>
              </w:rPr>
              <w:t>X100%</w:t>
            </w:r>
          </w:p>
          <w:p w14:paraId="29A77F2D" w14:textId="77777777" w:rsidR="00A50969" w:rsidRPr="00535CB6" w:rsidRDefault="00A50969" w:rsidP="001039FE">
            <w:pPr>
              <w:ind w:right="1218"/>
              <w:contextualSpacing/>
              <w:rPr>
                <w:rFonts w:eastAsia="Times New Roman" w:cs="Arial"/>
                <w:lang w:eastAsia="pl-PL"/>
              </w:rPr>
            </w:pPr>
            <w:r w:rsidRPr="00535CB6">
              <w:rPr>
                <w:rFonts w:eastAsia="Times New Roman" w:cs="Arial"/>
                <w:lang w:eastAsia="pl-PL"/>
              </w:rPr>
              <w:t>wartość docelowa wskaźnika „liczba nauczycieli kształcenia zawodowego oraz instruktorów praktycznej nauki zawodu objętych wsparciem w programie”, określona w RPO WM (tj. 1 948 osób)</w:t>
            </w:r>
          </w:p>
          <w:p w14:paraId="19C6B711" w14:textId="77777777" w:rsidR="00A50969" w:rsidRPr="00535CB6" w:rsidRDefault="00A50969" w:rsidP="001039FE">
            <w:pPr>
              <w:autoSpaceDE w:val="0"/>
              <w:autoSpaceDN w:val="0"/>
              <w:contextualSpacing/>
              <w:rPr>
                <w:rFonts w:eastAsiaTheme="minorHAnsi" w:cs="Arial"/>
                <w:i/>
              </w:rPr>
            </w:pPr>
            <w:r w:rsidRPr="00535CB6">
              <w:rPr>
                <w:rFonts w:eastAsiaTheme="minorHAnsi" w:cs="Arial"/>
              </w:rPr>
              <w:t>Kryterium weryfikowane na podstawie zapisów wniosku o dofinansowanie projektu.</w:t>
            </w:r>
          </w:p>
        </w:tc>
        <w:tc>
          <w:tcPr>
            <w:tcW w:w="1189" w:type="pct"/>
            <w:shd w:val="clear" w:color="auto" w:fill="auto"/>
            <w:vAlign w:val="center"/>
          </w:tcPr>
          <w:p w14:paraId="7769D938"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Wartość wskaźnika:</w:t>
            </w:r>
          </w:p>
          <w:p w14:paraId="32BF3593"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poniżej 1% lub brak informacji w tym zakresie -</w:t>
            </w:r>
            <w:r w:rsidRPr="00535CB6">
              <w:rPr>
                <w:rFonts w:eastAsiaTheme="minorHAnsi" w:cs="Arial"/>
              </w:rPr>
              <w:t xml:space="preserve"> </w:t>
            </w:r>
            <w:r w:rsidRPr="00535CB6">
              <w:rPr>
                <w:rFonts w:eastAsia="Times New Roman" w:cs="Arial"/>
                <w:lang w:eastAsia="pl-PL"/>
              </w:rPr>
              <w:t>0 pkt</w:t>
            </w:r>
          </w:p>
          <w:p w14:paraId="6C772888"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od 1% do 3% - 2 pkt</w:t>
            </w:r>
          </w:p>
          <w:p w14:paraId="325AEB55"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powyżej 3% do 5% - 4pkt</w:t>
            </w:r>
          </w:p>
          <w:p w14:paraId="6502F484"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powyżej 5% do 10% - 6 pkt</w:t>
            </w:r>
          </w:p>
          <w:p w14:paraId="3D6B6796" w14:textId="77777777" w:rsidR="00A50969" w:rsidRPr="00535CB6" w:rsidRDefault="00A50969" w:rsidP="001039FE">
            <w:pPr>
              <w:contextualSpacing/>
              <w:rPr>
                <w:rFonts w:eastAsiaTheme="minorHAnsi" w:cs="Arial"/>
              </w:rPr>
            </w:pPr>
            <w:r w:rsidRPr="00535CB6">
              <w:rPr>
                <w:rFonts w:eastAsia="Times New Roman" w:cs="Arial"/>
                <w:lang w:eastAsia="pl-PL"/>
              </w:rPr>
              <w:t xml:space="preserve">powyżej 10% - 8 pkt </w:t>
            </w:r>
          </w:p>
        </w:tc>
        <w:tc>
          <w:tcPr>
            <w:tcW w:w="644" w:type="pct"/>
            <w:tcBorders>
              <w:top w:val="single" w:sz="4" w:space="0" w:color="auto"/>
              <w:bottom w:val="single" w:sz="4" w:space="0" w:color="auto"/>
            </w:tcBorders>
            <w:vAlign w:val="center"/>
          </w:tcPr>
          <w:p w14:paraId="5C71B417"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 xml:space="preserve">8 </w:t>
            </w:r>
          </w:p>
        </w:tc>
      </w:tr>
      <w:tr w:rsidR="00A50969" w:rsidRPr="00D1094F" w14:paraId="6E07CC47" w14:textId="77777777" w:rsidTr="00145F0C">
        <w:trPr>
          <w:trHeight w:val="793"/>
        </w:trPr>
        <w:tc>
          <w:tcPr>
            <w:tcW w:w="196" w:type="pct"/>
            <w:tcBorders>
              <w:top w:val="single" w:sz="4" w:space="0" w:color="auto"/>
            </w:tcBorders>
            <w:shd w:val="clear" w:color="auto" w:fill="auto"/>
            <w:vAlign w:val="center"/>
          </w:tcPr>
          <w:p w14:paraId="318E7C04" w14:textId="77777777" w:rsidR="00A50969" w:rsidRPr="00535CB6" w:rsidRDefault="00A50969" w:rsidP="001039FE">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23861D8"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 xml:space="preserve">Projekt sprzyja oszczędnemu, efektywnemu </w:t>
            </w:r>
          </w:p>
          <w:p w14:paraId="080E84BF"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 xml:space="preserve">i wydajnemu wydatkowaniu środków oraz zapewnia </w:t>
            </w:r>
            <w:r w:rsidRPr="00535CB6">
              <w:rPr>
                <w:rFonts w:eastAsia="Times New Roman" w:cs="Arial"/>
                <w:lang w:eastAsia="pl-PL"/>
              </w:rPr>
              <w:lastRenderedPageBreak/>
              <w:t xml:space="preserve">realizację wskaźników </w:t>
            </w:r>
            <w:r w:rsidRPr="00535CB6">
              <w:rPr>
                <w:rFonts w:eastAsia="Times New Roman" w:cs="Arial"/>
                <w:lang w:eastAsia="pl-PL"/>
              </w:rPr>
              <w:br/>
              <w:t>z zachowaniem efektywności kosztowej.</w:t>
            </w:r>
          </w:p>
        </w:tc>
        <w:tc>
          <w:tcPr>
            <w:tcW w:w="1931" w:type="pct"/>
            <w:tcBorders>
              <w:bottom w:val="single" w:sz="4" w:space="0" w:color="auto"/>
            </w:tcBorders>
            <w:shd w:val="clear" w:color="auto" w:fill="auto"/>
            <w:vAlign w:val="center"/>
          </w:tcPr>
          <w:p w14:paraId="30074EBB"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lastRenderedPageBreak/>
              <w:t xml:space="preserve">Zgodnie z RPO WM 14-20 wskaźnik „liczba nauczycieli kształcenia zawodowego oraz instruktorów praktycznej nauki zawodu objętych wsparciem w programie” jest wskaźnikiem </w:t>
            </w:r>
            <w:r w:rsidRPr="00535CB6">
              <w:rPr>
                <w:rFonts w:eastAsia="Times New Roman" w:cs="Arial"/>
                <w:lang w:eastAsia="pl-PL"/>
              </w:rPr>
              <w:lastRenderedPageBreak/>
              <w:t xml:space="preserve">realizacji celów osi priorytetowej i będzie służył KE do oceny realizacji celów RPO WM. </w:t>
            </w:r>
          </w:p>
          <w:p w14:paraId="23643061"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Kryterium będzie liczone zgodnie z poniższym wzorem:</w:t>
            </w:r>
          </w:p>
          <w:p w14:paraId="55A0C7E9"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Wartość projektu (euro)</w:t>
            </w:r>
          </w:p>
          <w:p w14:paraId="14222B36" w14:textId="71FFAF50" w:rsidR="00A50969" w:rsidRPr="00535CB6" w:rsidRDefault="00A50969" w:rsidP="001039FE">
            <w:pPr>
              <w:contextualSpacing/>
              <w:rPr>
                <w:rFonts w:eastAsia="Times New Roman" w:cs="Arial"/>
                <w:lang w:eastAsia="pl-PL"/>
              </w:rPr>
            </w:pPr>
            <w:r w:rsidRPr="00535CB6">
              <w:rPr>
                <w:rFonts w:eastAsia="Times New Roman" w:cs="Arial"/>
                <w:noProof/>
                <w:lang w:eastAsia="pl-PL"/>
              </w:rPr>
              <w:drawing>
                <wp:inline distT="0" distB="0" distL="0" distR="0" wp14:anchorId="00D564ED" wp14:editId="5B7B4F6A">
                  <wp:extent cx="2257425" cy="45085"/>
                  <wp:effectExtent l="0" t="0" r="9525" b="0"/>
                  <wp:docPr id="40" name="Obraz 40" descr="kreska ułamkowa, nad kreską: &quot;Wartość projektu (euro)&quot;, pod kreską: &quot;Wartość docelowa wskaźnika w ramach projektu:&#10;liczba nauczycieli kształcenia zawodowego oraz instruktorów praktycznej nauki zawodu objętych wsparciem w programie”, wartość mniejsz równa 1 633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45085"/>
                          </a:xfrm>
                          <a:prstGeom prst="rect">
                            <a:avLst/>
                          </a:prstGeom>
                          <a:noFill/>
                        </pic:spPr>
                      </pic:pic>
                    </a:graphicData>
                  </a:graphic>
                </wp:inline>
              </w:drawing>
            </w:r>
            <w:r w:rsidRPr="00535CB6">
              <w:rPr>
                <w:rFonts w:eastAsia="Times New Roman" w:cs="Arial"/>
                <w:lang w:eastAsia="pl-PL"/>
              </w:rPr>
              <w:t>&lt;= 1 633 euro</w:t>
            </w:r>
          </w:p>
          <w:p w14:paraId="7DE069DD"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Wartość docelowa wskaźnika w ramach projektu:</w:t>
            </w:r>
          </w:p>
          <w:p w14:paraId="254A4CC8" w14:textId="77777777" w:rsidR="00A50969" w:rsidRPr="00535CB6" w:rsidRDefault="00A50969" w:rsidP="001039FE">
            <w:pPr>
              <w:contextualSpacing/>
              <w:rPr>
                <w:rFonts w:eastAsiaTheme="minorHAnsi" w:cs="Arial"/>
                <w:i/>
              </w:rPr>
            </w:pPr>
            <w:r w:rsidRPr="00535CB6">
              <w:rPr>
                <w:rFonts w:eastAsia="Times New Roman" w:cs="Arial"/>
                <w:lang w:eastAsia="pl-PL"/>
              </w:rPr>
              <w:t>„liczba nauczycieli kształcenia zawodowego oraz instruktorów praktycznej nauki zawodu objętych wsparciem w programie”</w:t>
            </w:r>
            <w:r w:rsidRPr="00535CB6">
              <w:rPr>
                <w:rFonts w:eastAsiaTheme="minorHAnsi" w:cs="Arial"/>
                <w:i/>
              </w:rPr>
              <w:t xml:space="preserve"> </w:t>
            </w:r>
          </w:p>
          <w:p w14:paraId="2E70541F"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2657FD55"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lastRenderedPageBreak/>
              <w:t>Wartość projektu w przeliczeniu na jedną szkołę lub placówkę:</w:t>
            </w:r>
          </w:p>
          <w:p w14:paraId="189E7814"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poniżej 1633 euro - 3  pkt,</w:t>
            </w:r>
          </w:p>
          <w:p w14:paraId="127154B6" w14:textId="77777777" w:rsidR="00A50969" w:rsidRPr="00535CB6" w:rsidRDefault="00A50969" w:rsidP="001039FE">
            <w:pPr>
              <w:contextualSpacing/>
              <w:rPr>
                <w:rFonts w:eastAsia="Times New Roman" w:cs="Arial"/>
                <w:lang w:eastAsia="pl-PL"/>
              </w:rPr>
            </w:pPr>
            <w:r w:rsidRPr="00535CB6">
              <w:rPr>
                <w:rFonts w:eastAsia="Times New Roman" w:cs="Arial"/>
                <w:lang w:eastAsia="pl-PL"/>
              </w:rPr>
              <w:t>równa/powyżej 1633 euro -</w:t>
            </w:r>
            <w:r w:rsidRPr="00535CB6">
              <w:rPr>
                <w:rFonts w:eastAsiaTheme="minorHAnsi" w:cs="Arial"/>
              </w:rPr>
              <w:t xml:space="preserve"> </w:t>
            </w:r>
            <w:r w:rsidRPr="00535CB6">
              <w:rPr>
                <w:rFonts w:eastAsia="Times New Roman" w:cs="Arial"/>
                <w:lang w:eastAsia="pl-PL"/>
              </w:rPr>
              <w:t>0 pkt,</w:t>
            </w:r>
          </w:p>
          <w:p w14:paraId="20CB7B7F" w14:textId="77777777" w:rsidR="00A50969" w:rsidRPr="00535CB6" w:rsidRDefault="00A50969" w:rsidP="001039FE">
            <w:pPr>
              <w:contextualSpacing/>
              <w:rPr>
                <w:rFonts w:eastAsiaTheme="minorHAnsi" w:cs="Arial"/>
              </w:rPr>
            </w:pPr>
            <w:r w:rsidRPr="00535CB6">
              <w:rPr>
                <w:rFonts w:eastAsia="Times New Roman" w:cs="Arial"/>
                <w:lang w:eastAsia="pl-PL"/>
              </w:rPr>
              <w:lastRenderedPageBreak/>
              <w:t>koszt należy przeliczyć wg kursu euro podanego w regulaminie konkursu.</w:t>
            </w:r>
          </w:p>
        </w:tc>
        <w:tc>
          <w:tcPr>
            <w:tcW w:w="644" w:type="pct"/>
            <w:tcBorders>
              <w:bottom w:val="single" w:sz="4" w:space="0" w:color="auto"/>
            </w:tcBorders>
            <w:vAlign w:val="center"/>
          </w:tcPr>
          <w:p w14:paraId="394D8583" w14:textId="77777777" w:rsidR="00A50969" w:rsidRPr="00535CB6" w:rsidRDefault="00A50969" w:rsidP="001039FE">
            <w:pPr>
              <w:contextualSpacing/>
              <w:rPr>
                <w:rFonts w:eastAsia="Calibri" w:cs="Arial"/>
                <w:lang w:eastAsia="pl-PL"/>
              </w:rPr>
            </w:pPr>
            <w:r w:rsidRPr="00535CB6">
              <w:rPr>
                <w:rFonts w:eastAsia="Calibri" w:cs="Arial"/>
                <w:lang w:eastAsia="pl-PL"/>
              </w:rPr>
              <w:lastRenderedPageBreak/>
              <w:t>3</w:t>
            </w:r>
          </w:p>
        </w:tc>
      </w:tr>
    </w:tbl>
    <w:p w14:paraId="26FD60B3" w14:textId="353506CB" w:rsidR="00A50969" w:rsidRDefault="00A50969">
      <w:pPr>
        <w:rPr>
          <w:rFonts w:eastAsiaTheme="minorHAnsi" w:cs="Arial"/>
          <w:sz w:val="18"/>
          <w:szCs w:val="18"/>
        </w:rPr>
      </w:pPr>
      <w:r w:rsidRPr="00F877B4">
        <w:rPr>
          <w:rFonts w:eastAsiaTheme="minorHAnsi" w:cs="Arial"/>
          <w:sz w:val="18"/>
          <w:szCs w:val="18"/>
        </w:rPr>
        <w:br w:type="page"/>
      </w:r>
    </w:p>
    <w:p w14:paraId="14EAD7B4" w14:textId="271962B1" w:rsidR="00381C73" w:rsidRPr="001C5666" w:rsidRDefault="00381C73" w:rsidP="00381C73">
      <w:pPr>
        <w:pStyle w:val="Nagwek5"/>
        <w:rPr>
          <w:lang w:eastAsia="pl-PL"/>
        </w:rPr>
      </w:pPr>
      <w:bookmarkStart w:id="675" w:name="_Toc131078694"/>
      <w:r w:rsidRPr="001C5666">
        <w:rPr>
          <w:lang w:eastAsia="pl-PL"/>
        </w:rPr>
        <w:lastRenderedPageBreak/>
        <w:t xml:space="preserve">Poddziałanie 10.3.1 (10iv) </w:t>
      </w:r>
      <w:r>
        <w:rPr>
          <w:lang w:eastAsia="pl-PL"/>
        </w:rPr>
        <w:t>„</w:t>
      </w:r>
      <w:r w:rsidRPr="001C5666">
        <w:rPr>
          <w:lang w:eastAsia="pl-PL"/>
        </w:rPr>
        <w:t>Doskonalenie zawodowe uczniów</w:t>
      </w:r>
      <w:r>
        <w:rPr>
          <w:lang w:eastAsia="pl-PL"/>
        </w:rPr>
        <w:t>”</w:t>
      </w:r>
      <w:r w:rsidRPr="001C5666">
        <w:rPr>
          <w:rStyle w:val="Odwoanieprzypisudolnego"/>
          <w:rFonts w:cs="Arial"/>
          <w:b w:val="0"/>
          <w:sz w:val="18"/>
          <w:szCs w:val="18"/>
          <w:lang w:eastAsia="pl-PL"/>
        </w:rPr>
        <w:footnoteReference w:id="375"/>
      </w:r>
      <w:r w:rsidRPr="001C5666">
        <w:rPr>
          <w:lang w:eastAsia="pl-PL"/>
        </w:rPr>
        <w:t>.</w:t>
      </w:r>
      <w:bookmarkEnd w:id="675"/>
    </w:p>
    <w:p w14:paraId="45AD7876" w14:textId="77777777" w:rsidR="00381C73" w:rsidRPr="00DE6B14" w:rsidRDefault="00381C73" w:rsidP="00145F0C">
      <w:pPr>
        <w:rPr>
          <w:rFonts w:cs="Arial"/>
          <w:lang w:eastAsia="pl-PL"/>
        </w:rPr>
      </w:pPr>
      <w:r w:rsidRPr="00DE6B14">
        <w:rPr>
          <w:rFonts w:cs="Arial"/>
          <w:lang w:eastAsia="pl-PL"/>
        </w:rPr>
        <w:t>Rodzaje przedsięwzięć:</w:t>
      </w:r>
    </w:p>
    <w:p w14:paraId="2AF319D0"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 xml:space="preserve">rozwój współpracy z otoczeniem społeczno-gospodarczym, w tym podnoszenie umiejętności oraz uzyskiwanie kwalifikacji zawodowych przez uczniów szkół lub placówek systemu oświaty prowadzących kształcenie zawodowe. </w:t>
      </w:r>
    </w:p>
    <w:p w14:paraId="4B321D53" w14:textId="7662282C" w:rsidR="00381C73" w:rsidRPr="00DE6B14" w:rsidRDefault="00381C73" w:rsidP="00DC3249">
      <w:pPr>
        <w:numPr>
          <w:ilvl w:val="0"/>
          <w:numId w:val="261"/>
        </w:numPr>
        <w:ind w:left="426" w:right="-455" w:hanging="426"/>
        <w:rPr>
          <w:rFonts w:cs="Arial"/>
          <w:lang w:eastAsia="pl-PL"/>
        </w:rPr>
      </w:pPr>
      <w:r w:rsidRPr="00DE6B14">
        <w:rPr>
          <w:rFonts w:cs="Arial"/>
          <w:lang w:eastAsia="pl-PL"/>
        </w:rPr>
        <w:t xml:space="preserve">tworzenie w szkołach lub placówkach systemu oświaty prowadzących kształcenie zawodowe (tj. centrach kształcenia zawodowego </w:t>
      </w:r>
      <w:r w:rsidRPr="00DE6B14">
        <w:rPr>
          <w:rFonts w:cs="Arial"/>
          <w:lang w:eastAsia="pl-PL"/>
        </w:rPr>
        <w:br/>
        <w:t>i ustawicznego i/lub jednostkach systemu oświaty realizujących zadania ckziu) warunków odzwierciedlających naturalne warunki pracy właściwe dla nauczanych zawodów – wyłącznie jako element projektu;</w:t>
      </w:r>
    </w:p>
    <w:p w14:paraId="5C9BCE0B"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doskonalenie umiejętności i kompetencji zawodowych nauczycieli zawodu i instruktorów praktycznej nauki zawodu,</w:t>
      </w:r>
    </w:p>
    <w:p w14:paraId="603C747B"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rozwój doradztwa edukacyjno-zawodowego (w gimnazjach</w:t>
      </w:r>
      <w:r w:rsidRPr="00DE6B14">
        <w:rPr>
          <w:rStyle w:val="Odwoanieprzypisudolnego"/>
          <w:rFonts w:cs="Arial"/>
          <w:sz w:val="20"/>
          <w:lang w:eastAsia="pl-PL"/>
        </w:rPr>
        <w:footnoteReference w:id="376"/>
      </w:r>
      <w:r w:rsidRPr="00DE6B14">
        <w:rPr>
          <w:rFonts w:cs="Arial"/>
          <w:lang w:eastAsia="pl-PL"/>
        </w:rPr>
        <w:t xml:space="preserve"> oraz szkołach zawodowych) oraz współpracy z rynkiem pracy</w:t>
      </w:r>
      <w:r w:rsidRPr="00DE6B14">
        <w:rPr>
          <w:rStyle w:val="Odwoanieprzypisudolnego"/>
          <w:rFonts w:cs="Arial"/>
          <w:sz w:val="20"/>
          <w:lang w:eastAsia="pl-PL"/>
        </w:rPr>
        <w:footnoteReference w:id="377"/>
      </w:r>
      <w:r w:rsidRPr="00DE6B14">
        <w:rPr>
          <w:rFonts w:cs="Arial"/>
          <w:lang w:eastAsia="pl-PL"/>
        </w:rPr>
        <w:t>.</w:t>
      </w:r>
    </w:p>
    <w:p w14:paraId="4E526E57" w14:textId="175B4EF8" w:rsidR="00162BDB" w:rsidRPr="00162BDB" w:rsidRDefault="00162BDB" w:rsidP="00145F0C">
      <w:pPr>
        <w:pStyle w:val="Bezodstpw"/>
        <w:spacing w:before="480"/>
      </w:pPr>
      <w:r w:rsidRPr="00F877B4">
        <w:t xml:space="preserve">Kryteria wyboru projektów przyjęte przez Komitet Monitorujący RPO WM </w:t>
      </w:r>
      <w:r w:rsidR="00017421">
        <w:t>na XXIII</w:t>
      </w:r>
      <w:r w:rsidR="002C2989">
        <w:t xml:space="preserve"> p</w:t>
      </w:r>
      <w:r w:rsidRPr="00F877B4">
        <w:t>o</w:t>
      </w:r>
      <w:r>
        <w:t>siedzeniu w dniu 7</w:t>
      </w:r>
      <w:r w:rsidR="00674D39">
        <w:t xml:space="preserve"> </w:t>
      </w:r>
      <w:r>
        <w:t>kwietnia</w:t>
      </w:r>
      <w:r w:rsidR="002C2989">
        <w:t xml:space="preserve"> </w:t>
      </w:r>
      <w:r>
        <w:t>2017</w:t>
      </w:r>
      <w:r w:rsidRPr="00F877B4">
        <w:t xml:space="preserve"> r</w:t>
      </w:r>
    </w:p>
    <w:tbl>
      <w:tblPr>
        <w:tblW w:w="502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w:tblDescription w:val="Poddziałanie 10.3.1 (10iv) „Doskonalenie zawodowe uczniów Rodzaje przedsięwzięć:&#10;1) rozwój współpracy z otoczeniem społeczno-gospodarczym, w tym podnoszenie umiejętności oraz uzyskiwanie kwalifikacji zawodowych przez uczniów szkół lub placówek systemu oświaty prowadzących kształcenie zawodowe. Kryteria wyboru projektów przyjęte przez Komitet Monitorujący RPO WM na XXIII Posiedzeniu w dniu 7 kwietnia2017 r&#10;2) tworzenie w szkołach lub placówkach systemu oświaty prowadzących kształcenie zawodowe (tj. centrach kształcenia zawodowego &#10;i ustawicznego i/lub jednostkach systemu oświaty realizujących zadania ckziu) warunków odzwierciedlających naturalne warunki pracy właściwe dla nauczanych zawodów – wyłącznie jako element projektu;&#10;3) doskonalenie umiejętności i kompetencji zawodowych nauczycieli zawodu i instruktorów praktycznej nauki zawodu,&#10;4) rozwój doradztwa edukacyjno-zawodowego (w gimnazjach  oraz szkołach zawodowych) oraz współpracy z rynkiem pracy&#10;"/>
      </w:tblPr>
      <w:tblGrid>
        <w:gridCol w:w="567"/>
        <w:gridCol w:w="2850"/>
        <w:gridCol w:w="5440"/>
        <w:gridCol w:w="3759"/>
        <w:gridCol w:w="1474"/>
      </w:tblGrid>
      <w:tr w:rsidR="00D1094F" w:rsidRPr="00272D13" w14:paraId="1D54772D" w14:textId="77777777" w:rsidTr="00DE6B14">
        <w:trPr>
          <w:trHeight w:val="578"/>
          <w:tblHeader/>
        </w:trPr>
        <w:tc>
          <w:tcPr>
            <w:tcW w:w="201" w:type="pct"/>
            <w:shd w:val="clear" w:color="auto" w:fill="auto"/>
            <w:vAlign w:val="center"/>
          </w:tcPr>
          <w:p w14:paraId="458AA9CF" w14:textId="0C4D3914" w:rsidR="00674D39" w:rsidRPr="00535CB6" w:rsidRDefault="00674D39" w:rsidP="001039FE">
            <w:pPr>
              <w:contextualSpacing/>
              <w:rPr>
                <w:rFonts w:cs="Arial"/>
                <w:b/>
              </w:rPr>
            </w:pPr>
            <w:r w:rsidRPr="00535CB6">
              <w:rPr>
                <w:rFonts w:cs="Arial"/>
                <w:b/>
              </w:rPr>
              <w:t>Lp.</w:t>
            </w:r>
          </w:p>
        </w:tc>
        <w:tc>
          <w:tcPr>
            <w:tcW w:w="1011" w:type="pct"/>
            <w:shd w:val="clear" w:color="auto" w:fill="auto"/>
            <w:vAlign w:val="center"/>
          </w:tcPr>
          <w:p w14:paraId="73A14349" w14:textId="77777777" w:rsidR="00674D39" w:rsidRPr="00535CB6" w:rsidRDefault="00674D39" w:rsidP="001039FE">
            <w:pPr>
              <w:contextualSpacing/>
              <w:rPr>
                <w:rFonts w:cs="Arial"/>
                <w:b/>
              </w:rPr>
            </w:pPr>
            <w:r w:rsidRPr="00535CB6">
              <w:rPr>
                <w:rFonts w:cs="Arial"/>
                <w:b/>
              </w:rPr>
              <w:t>Kryterium</w:t>
            </w:r>
          </w:p>
        </w:tc>
        <w:tc>
          <w:tcPr>
            <w:tcW w:w="1930" w:type="pct"/>
            <w:shd w:val="clear" w:color="auto" w:fill="auto"/>
            <w:vAlign w:val="center"/>
          </w:tcPr>
          <w:p w14:paraId="0C9F469A" w14:textId="77777777" w:rsidR="00674D39" w:rsidRPr="00535CB6" w:rsidRDefault="00674D39" w:rsidP="001039FE">
            <w:pPr>
              <w:contextualSpacing/>
              <w:rPr>
                <w:rFonts w:cs="Arial"/>
                <w:b/>
              </w:rPr>
            </w:pPr>
            <w:r w:rsidRPr="00535CB6">
              <w:rPr>
                <w:rFonts w:cs="Arial"/>
                <w:b/>
              </w:rPr>
              <w:t>Opis kryterium</w:t>
            </w:r>
          </w:p>
        </w:tc>
        <w:tc>
          <w:tcPr>
            <w:tcW w:w="1334" w:type="pct"/>
            <w:shd w:val="clear" w:color="auto" w:fill="auto"/>
            <w:vAlign w:val="center"/>
          </w:tcPr>
          <w:p w14:paraId="556437D1" w14:textId="77777777" w:rsidR="00674D39" w:rsidRPr="00535CB6" w:rsidRDefault="00674D39" w:rsidP="001039FE">
            <w:pPr>
              <w:contextualSpacing/>
              <w:rPr>
                <w:rFonts w:cs="Arial"/>
                <w:b/>
              </w:rPr>
            </w:pPr>
            <w:r w:rsidRPr="00535CB6">
              <w:rPr>
                <w:rFonts w:cs="Arial"/>
                <w:b/>
              </w:rPr>
              <w:t>Punktacja</w:t>
            </w:r>
          </w:p>
        </w:tc>
        <w:tc>
          <w:tcPr>
            <w:tcW w:w="523" w:type="pct"/>
            <w:vAlign w:val="center"/>
          </w:tcPr>
          <w:p w14:paraId="00BE3DC6" w14:textId="77777777" w:rsidR="00674D39" w:rsidRPr="00535CB6" w:rsidRDefault="00674D39" w:rsidP="001039FE">
            <w:pPr>
              <w:contextualSpacing/>
              <w:rPr>
                <w:rFonts w:cs="Arial"/>
                <w:b/>
              </w:rPr>
            </w:pPr>
            <w:r w:rsidRPr="00535CB6">
              <w:rPr>
                <w:rFonts w:cs="Arial"/>
                <w:b/>
              </w:rPr>
              <w:t>Maksymalna liczba punktów</w:t>
            </w:r>
          </w:p>
        </w:tc>
      </w:tr>
      <w:tr w:rsidR="00D1094F" w:rsidRPr="00272D13" w14:paraId="7ABD7361" w14:textId="77777777" w:rsidTr="00DE6B14">
        <w:trPr>
          <w:trHeight w:val="20"/>
        </w:trPr>
        <w:tc>
          <w:tcPr>
            <w:tcW w:w="201" w:type="pct"/>
            <w:shd w:val="clear" w:color="auto" w:fill="auto"/>
            <w:vAlign w:val="center"/>
          </w:tcPr>
          <w:p w14:paraId="4C6CAD33" w14:textId="77777777" w:rsidR="00674D39" w:rsidRPr="00535CB6" w:rsidRDefault="00674D39" w:rsidP="001039FE">
            <w:pPr>
              <w:numPr>
                <w:ilvl w:val="0"/>
                <w:numId w:val="510"/>
              </w:numPr>
              <w:tabs>
                <w:tab w:val="left" w:pos="572"/>
              </w:tabs>
              <w:contextualSpacing/>
              <w:rPr>
                <w:rFonts w:eastAsia="Times New Roman" w:cs="Arial"/>
                <w:lang w:eastAsia="pl-PL"/>
              </w:rPr>
            </w:pPr>
          </w:p>
        </w:tc>
        <w:tc>
          <w:tcPr>
            <w:tcW w:w="1011" w:type="pct"/>
            <w:shd w:val="clear" w:color="auto" w:fill="auto"/>
            <w:vAlign w:val="center"/>
          </w:tcPr>
          <w:p w14:paraId="003D572F"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Projekt przewiduje realizację działań w partnerstwie z instytucjami otoczenia </w:t>
            </w:r>
            <w:r w:rsidRPr="00535CB6">
              <w:rPr>
                <w:rFonts w:eastAsia="Times New Roman" w:cs="Arial"/>
                <w:lang w:eastAsia="pl-PL"/>
              </w:rPr>
              <w:lastRenderedPageBreak/>
              <w:t>społeczno-gospodarczego szkół.</w:t>
            </w:r>
          </w:p>
        </w:tc>
        <w:tc>
          <w:tcPr>
            <w:tcW w:w="1930" w:type="pct"/>
            <w:shd w:val="clear" w:color="auto" w:fill="auto"/>
            <w:vAlign w:val="center"/>
          </w:tcPr>
          <w:p w14:paraId="4C46532E"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lastRenderedPageBreak/>
              <w:t>Wnioskodawca zamieszcza we wniosku o dofinansowanie dane każdej instytucji z otoczenia społeczno-</w:t>
            </w:r>
            <w:r w:rsidRPr="00535CB6">
              <w:rPr>
                <w:rFonts w:eastAsia="Times New Roman" w:cs="Arial"/>
                <w:lang w:eastAsia="pl-PL"/>
              </w:rPr>
              <w:lastRenderedPageBreak/>
              <w:t>gospodarczego</w:t>
            </w:r>
            <w:r w:rsidRPr="00535CB6">
              <w:rPr>
                <w:rStyle w:val="Odwoanieprzypisudolnego"/>
                <w:rFonts w:eastAsia="Times New Roman" w:cs="Arial"/>
                <w:sz w:val="20"/>
                <w:lang w:eastAsia="pl-PL"/>
              </w:rPr>
              <w:footnoteReference w:id="378"/>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40F1F2E4"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1CFFDB43"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1E8B694A"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5530E74"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334" w:type="pct"/>
            <w:shd w:val="clear" w:color="auto" w:fill="auto"/>
            <w:vAlign w:val="center"/>
          </w:tcPr>
          <w:p w14:paraId="3E5E586D"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lastRenderedPageBreak/>
              <w:t>realizacja projektu w partnerstwie:</w:t>
            </w:r>
          </w:p>
          <w:p w14:paraId="447310BC"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brak partnerstwa lub brak informacji w tym zakresie – 0 pkt,</w:t>
            </w:r>
          </w:p>
          <w:p w14:paraId="0D55CC8C"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z 1 partnerem – 1 pkt,</w:t>
            </w:r>
          </w:p>
          <w:p w14:paraId="2F94DEF1"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lastRenderedPageBreak/>
              <w:t>z 2 partnerami – 2 pkt,</w:t>
            </w:r>
          </w:p>
          <w:p w14:paraId="24D6A855" w14:textId="5507CCE1" w:rsidR="00674D39" w:rsidRPr="00535CB6" w:rsidRDefault="00674D39" w:rsidP="001039FE">
            <w:pPr>
              <w:contextualSpacing/>
              <w:rPr>
                <w:rFonts w:eastAsia="Times New Roman" w:cs="Arial"/>
                <w:lang w:eastAsia="pl-PL"/>
              </w:rPr>
            </w:pPr>
            <w:r w:rsidRPr="00535CB6">
              <w:rPr>
                <w:rFonts w:eastAsia="Times New Roman" w:cs="Arial"/>
                <w:lang w:eastAsia="pl-PL"/>
              </w:rPr>
              <w:t>z 3 partnerami i więcej partnerami – 3 pkt</w:t>
            </w:r>
          </w:p>
        </w:tc>
        <w:tc>
          <w:tcPr>
            <w:tcW w:w="523" w:type="pct"/>
            <w:vAlign w:val="center"/>
          </w:tcPr>
          <w:p w14:paraId="5A04870A"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lastRenderedPageBreak/>
              <w:t>3</w:t>
            </w:r>
          </w:p>
        </w:tc>
      </w:tr>
      <w:tr w:rsidR="00D1094F" w:rsidRPr="00272D13" w14:paraId="2C47CF4B" w14:textId="77777777" w:rsidTr="00DE6B14">
        <w:trPr>
          <w:trHeight w:val="20"/>
        </w:trPr>
        <w:tc>
          <w:tcPr>
            <w:tcW w:w="201" w:type="pct"/>
            <w:shd w:val="clear" w:color="auto" w:fill="auto"/>
            <w:vAlign w:val="center"/>
          </w:tcPr>
          <w:p w14:paraId="51004DE4" w14:textId="77777777" w:rsidR="00674D39" w:rsidRPr="00535CB6" w:rsidRDefault="00674D39" w:rsidP="001039FE">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13B91533"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Projekt przewiduje doskonalenie umiejętności, kompetencji lub kwalifikacji zawodowych nauczycieli zawodu i/lub instruktorów praktycznej nauki zawodu w ramach studiów podyplomowych i/lub kursów kwalifikacyjnych, w obszarach:</w:t>
            </w:r>
          </w:p>
          <w:p w14:paraId="3E6EF22F" w14:textId="77777777" w:rsidR="00674D39" w:rsidRPr="00535CB6" w:rsidRDefault="00674D39" w:rsidP="001039FE">
            <w:pPr>
              <w:numPr>
                <w:ilvl w:val="0"/>
                <w:numId w:val="257"/>
              </w:numPr>
              <w:contextualSpacing/>
              <w:rPr>
                <w:rFonts w:eastAsia="Times New Roman" w:cs="Arial"/>
                <w:lang w:eastAsia="pl-PL"/>
              </w:rPr>
            </w:pPr>
            <w:r w:rsidRPr="00535CB6">
              <w:rPr>
                <w:rFonts w:eastAsia="Times New Roman" w:cs="Arial"/>
                <w:lang w:eastAsia="pl-PL"/>
              </w:rPr>
              <w:t xml:space="preserve">zawodów nowo wprowadzonych do </w:t>
            </w:r>
            <w:r w:rsidRPr="00535CB6">
              <w:rPr>
                <w:rFonts w:eastAsia="Times New Roman" w:cs="Arial"/>
                <w:lang w:eastAsia="pl-PL"/>
              </w:rPr>
              <w:lastRenderedPageBreak/>
              <w:t>klasyfikacji zawodów szkolnictwa zawodowego,</w:t>
            </w:r>
          </w:p>
          <w:p w14:paraId="414DD8CE" w14:textId="77777777" w:rsidR="00674D39" w:rsidRPr="00535CB6" w:rsidRDefault="00674D39" w:rsidP="001039FE">
            <w:pPr>
              <w:ind w:left="720"/>
              <w:contextualSpacing/>
              <w:rPr>
                <w:rFonts w:eastAsia="Times New Roman" w:cs="Arial"/>
                <w:lang w:eastAsia="pl-PL"/>
              </w:rPr>
            </w:pPr>
            <w:r w:rsidRPr="00535CB6">
              <w:rPr>
                <w:rFonts w:eastAsia="Times New Roman" w:cs="Arial"/>
                <w:lang w:eastAsia="pl-PL"/>
              </w:rPr>
              <w:t>albo/i</w:t>
            </w:r>
          </w:p>
          <w:p w14:paraId="6283279B" w14:textId="77777777" w:rsidR="00674D39" w:rsidRPr="00535CB6" w:rsidRDefault="00674D39" w:rsidP="001039FE">
            <w:pPr>
              <w:numPr>
                <w:ilvl w:val="0"/>
                <w:numId w:val="257"/>
              </w:numPr>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C935E2B" w14:textId="77777777" w:rsidR="00674D39" w:rsidRPr="00535CB6" w:rsidRDefault="00674D39" w:rsidP="001039FE">
            <w:pPr>
              <w:numPr>
                <w:ilvl w:val="0"/>
                <w:numId w:val="257"/>
              </w:numPr>
              <w:contextualSpacing/>
              <w:rPr>
                <w:rFonts w:eastAsia="Times New Roman" w:cs="Arial"/>
                <w:lang w:eastAsia="pl-PL"/>
              </w:rPr>
            </w:pPr>
            <w:r w:rsidRPr="00535CB6">
              <w:rPr>
                <w:rFonts w:eastAsia="Times New Roman" w:cs="Arial"/>
                <w:lang w:eastAsia="pl-PL"/>
              </w:rPr>
              <w:t xml:space="preserve">albo/i </w:t>
            </w:r>
          </w:p>
          <w:p w14:paraId="1C9070F0" w14:textId="77777777" w:rsidR="00674D39" w:rsidRPr="00535CB6" w:rsidRDefault="00674D39" w:rsidP="001039FE">
            <w:pPr>
              <w:numPr>
                <w:ilvl w:val="0"/>
                <w:numId w:val="257"/>
              </w:numPr>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tc>
        <w:tc>
          <w:tcPr>
            <w:tcW w:w="1930" w:type="pct"/>
            <w:shd w:val="clear" w:color="auto" w:fill="auto"/>
            <w:vAlign w:val="center"/>
          </w:tcPr>
          <w:p w14:paraId="6C496E71"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i/lub instruktorów praktycznej nauki zawodu dotyczy studiów podyplomowych</w:t>
            </w:r>
            <w:r w:rsidRPr="00535CB6">
              <w:rPr>
                <w:rStyle w:val="Odwoanieprzypisudolnego"/>
                <w:rFonts w:eastAsia="Times New Roman" w:cs="Arial"/>
                <w:sz w:val="20"/>
                <w:lang w:eastAsia="pl-PL"/>
              </w:rPr>
              <w:footnoteReference w:id="379"/>
            </w:r>
            <w:r w:rsidRPr="00535CB6">
              <w:rPr>
                <w:rFonts w:eastAsia="Times New Roman" w:cs="Arial"/>
                <w:lang w:eastAsia="pl-PL"/>
              </w:rPr>
              <w:t xml:space="preserve"> i/lub kursów kwalifikacyjnych w obszarach:</w:t>
            </w:r>
          </w:p>
          <w:p w14:paraId="581EDB49" w14:textId="77777777" w:rsidR="00674D39" w:rsidRPr="00535CB6" w:rsidRDefault="00674D39" w:rsidP="001039FE">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2CF71A3" w14:textId="77777777" w:rsidR="00674D39" w:rsidRPr="00535CB6" w:rsidRDefault="00674D39" w:rsidP="001039FE">
            <w:pPr>
              <w:ind w:left="720"/>
              <w:contextualSpacing/>
              <w:rPr>
                <w:rFonts w:eastAsia="Times New Roman" w:cs="Arial"/>
                <w:lang w:eastAsia="pl-PL"/>
              </w:rPr>
            </w:pPr>
            <w:r w:rsidRPr="00535CB6">
              <w:rPr>
                <w:rFonts w:eastAsia="Times New Roman" w:cs="Arial"/>
                <w:lang w:eastAsia="pl-PL"/>
              </w:rPr>
              <w:t>i/albo</w:t>
            </w:r>
          </w:p>
          <w:p w14:paraId="5B474631" w14:textId="77777777" w:rsidR="00674D39" w:rsidRPr="00535CB6" w:rsidRDefault="00674D39" w:rsidP="001039FE">
            <w:pPr>
              <w:numPr>
                <w:ilvl w:val="0"/>
                <w:numId w:val="132"/>
              </w:numPr>
              <w:ind w:left="720"/>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85CA6AF" w14:textId="77777777" w:rsidR="00674D39" w:rsidRPr="00535CB6" w:rsidRDefault="00674D39" w:rsidP="001039FE">
            <w:pPr>
              <w:ind w:left="720"/>
              <w:contextualSpacing/>
              <w:rPr>
                <w:rFonts w:eastAsia="Times New Roman" w:cs="Arial"/>
                <w:lang w:eastAsia="pl-PL"/>
              </w:rPr>
            </w:pPr>
            <w:r w:rsidRPr="00535CB6">
              <w:rPr>
                <w:rFonts w:eastAsia="Times New Roman" w:cs="Arial"/>
                <w:lang w:eastAsia="pl-PL"/>
              </w:rPr>
              <w:lastRenderedPageBreak/>
              <w:t xml:space="preserve">i/albo </w:t>
            </w:r>
          </w:p>
          <w:p w14:paraId="75735C17" w14:textId="77777777" w:rsidR="00674D39" w:rsidRPr="00535CB6" w:rsidRDefault="00674D39" w:rsidP="001039FE">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0"/>
            </w:r>
            <w:r w:rsidRPr="00535CB6">
              <w:rPr>
                <w:rFonts w:eastAsia="Times New Roman" w:cs="Arial"/>
                <w:lang w:eastAsia="pl-PL"/>
              </w:rPr>
              <w:t>.</w:t>
            </w:r>
          </w:p>
          <w:p w14:paraId="65A0DA5C"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66E5ECF0" w14:textId="77777777" w:rsidR="00674D39" w:rsidRPr="00535CB6" w:rsidRDefault="00674D39" w:rsidP="001039FE">
            <w:pPr>
              <w:contextualSpacing/>
              <w:rPr>
                <w:rFonts w:eastAsia="Times New Roman" w:cs="Arial"/>
                <w:lang w:val="x-none" w:eastAsia="pl-PL"/>
              </w:rPr>
            </w:pPr>
            <w:r w:rsidRPr="00535CB6">
              <w:rPr>
                <w:rFonts w:eastAsia="Times New Roman" w:cs="Arial"/>
                <w:lang w:eastAsia="pl-PL"/>
              </w:rPr>
              <w:t>Kryterium wynika z zapisów RPO WM oraz Wytycznych Ministra Rozwoju z dnia 6 września 2016 r. w zakresie realizacji przedsięwzięć z udziałem środków Europejskiego Funduszu Społecznego w obszarze edukacji na lata 2014-2020.</w:t>
            </w:r>
          </w:p>
          <w:p w14:paraId="1DBF9426"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59A32AED"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lastRenderedPageBreak/>
              <w:t>doskonalenie umiejętności, kompetencji lub kwalifikacji zawodowych nauczycieli zawodu i/lub instruktorów praktycznej nauki zawodu w ramach studiów podyplomowych i/lub kursów kwalifikacyjnych w obszarach:</w:t>
            </w:r>
          </w:p>
          <w:p w14:paraId="63B2BDFB" w14:textId="77777777" w:rsidR="00674D39" w:rsidRPr="00535CB6" w:rsidRDefault="00674D39" w:rsidP="001039FE">
            <w:pPr>
              <w:numPr>
                <w:ilvl w:val="0"/>
                <w:numId w:val="259"/>
              </w:numPr>
              <w:ind w:left="147" w:hanging="142"/>
              <w:contextualSpacing/>
              <w:rPr>
                <w:rFonts w:eastAsia="Times New Roman" w:cs="Arial"/>
                <w:lang w:eastAsia="pl-PL"/>
              </w:rPr>
            </w:pPr>
            <w:r w:rsidRPr="00535CB6">
              <w:rPr>
                <w:rFonts w:eastAsia="Times New Roman" w:cs="Arial"/>
                <w:lang w:eastAsia="pl-PL"/>
              </w:rPr>
              <w:t>zawodów nowo wprowadzonych do klasyfikacji zawodów szkolnictwa zawodowego,</w:t>
            </w:r>
          </w:p>
          <w:p w14:paraId="5B2F3800" w14:textId="77777777" w:rsidR="00674D39" w:rsidRPr="00535CB6" w:rsidRDefault="00674D39" w:rsidP="001039FE">
            <w:pPr>
              <w:ind w:left="147"/>
              <w:contextualSpacing/>
              <w:rPr>
                <w:rFonts w:eastAsia="Times New Roman" w:cs="Arial"/>
                <w:lang w:eastAsia="pl-PL"/>
              </w:rPr>
            </w:pPr>
            <w:r w:rsidRPr="00535CB6">
              <w:rPr>
                <w:rFonts w:eastAsia="Times New Roman" w:cs="Arial"/>
                <w:lang w:eastAsia="pl-PL"/>
              </w:rPr>
              <w:t xml:space="preserve">albo/i </w:t>
            </w:r>
          </w:p>
          <w:p w14:paraId="3D842E78" w14:textId="77777777" w:rsidR="00674D39" w:rsidRPr="00535CB6" w:rsidRDefault="00674D39" w:rsidP="001039FE">
            <w:pPr>
              <w:numPr>
                <w:ilvl w:val="0"/>
                <w:numId w:val="259"/>
              </w:numPr>
              <w:ind w:left="147" w:hanging="142"/>
              <w:contextualSpacing/>
              <w:rPr>
                <w:rFonts w:eastAsia="Times New Roman" w:cs="Arial"/>
                <w:lang w:eastAsia="pl-PL"/>
              </w:rPr>
            </w:pPr>
            <w:r w:rsidRPr="00535CB6">
              <w:rPr>
                <w:rFonts w:eastAsia="Times New Roman" w:cs="Arial"/>
                <w:lang w:eastAsia="pl-PL"/>
              </w:rPr>
              <w:lastRenderedPageBreak/>
              <w:t xml:space="preserve">zawodów wprowadzonych w efekcie modernizacji oferty kształcenia zawodowego, </w:t>
            </w:r>
          </w:p>
          <w:p w14:paraId="12F77C9A" w14:textId="77777777" w:rsidR="00674D39" w:rsidRPr="00535CB6" w:rsidRDefault="00674D39" w:rsidP="001039FE">
            <w:pPr>
              <w:ind w:left="147"/>
              <w:contextualSpacing/>
              <w:rPr>
                <w:rFonts w:eastAsia="Times New Roman" w:cs="Arial"/>
                <w:lang w:eastAsia="pl-PL"/>
              </w:rPr>
            </w:pPr>
            <w:r w:rsidRPr="00535CB6">
              <w:rPr>
                <w:rFonts w:eastAsia="Times New Roman" w:cs="Arial"/>
                <w:lang w:eastAsia="pl-PL"/>
              </w:rPr>
              <w:t xml:space="preserve">albo/i </w:t>
            </w:r>
          </w:p>
          <w:p w14:paraId="3B73CC9A" w14:textId="77777777" w:rsidR="00674D39" w:rsidRPr="00535CB6" w:rsidRDefault="00674D39" w:rsidP="001039FE">
            <w:pPr>
              <w:numPr>
                <w:ilvl w:val="0"/>
                <w:numId w:val="259"/>
              </w:numPr>
              <w:ind w:left="147" w:hanging="142"/>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47D13AC"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brak powyższych działań lub brak informacji w tym zakresie – 0 pkt,</w:t>
            </w:r>
          </w:p>
          <w:p w14:paraId="2D68A49F"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podjęcie przynajmniej jednej z powyższych form kształcenia w przynajmniej jednym ww. obszarze – 4 pkt</w:t>
            </w:r>
          </w:p>
        </w:tc>
        <w:tc>
          <w:tcPr>
            <w:tcW w:w="523" w:type="pct"/>
            <w:vAlign w:val="center"/>
          </w:tcPr>
          <w:p w14:paraId="22803A43"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lastRenderedPageBreak/>
              <w:t>4</w:t>
            </w:r>
          </w:p>
        </w:tc>
      </w:tr>
      <w:tr w:rsidR="00D1094F" w:rsidRPr="00272D13" w14:paraId="0B8FFF10" w14:textId="77777777" w:rsidTr="00DE6B14">
        <w:trPr>
          <w:trHeight w:val="20"/>
        </w:trPr>
        <w:tc>
          <w:tcPr>
            <w:tcW w:w="201" w:type="pct"/>
            <w:shd w:val="clear" w:color="auto" w:fill="auto"/>
            <w:vAlign w:val="center"/>
          </w:tcPr>
          <w:p w14:paraId="59E83780" w14:textId="77777777" w:rsidR="00674D39" w:rsidRPr="00535CB6" w:rsidRDefault="00674D39" w:rsidP="001039FE">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3CA61FBD" w14:textId="77777777" w:rsidR="00674D39" w:rsidRPr="00535CB6" w:rsidRDefault="00674D39" w:rsidP="001039FE">
            <w:pPr>
              <w:contextualSpacing/>
              <w:rPr>
                <w:rFonts w:cs="Arial"/>
              </w:rPr>
            </w:pPr>
            <w:r w:rsidRPr="00535CB6">
              <w:rPr>
                <w:rFonts w:cs="Arial"/>
                <w:color w:val="000000"/>
              </w:rPr>
              <w:t>Projekt zakłada stworzenie nowych lub/i doposażenie istniejących międzyszkolnych pracowni umożliwiających praktyczną naukę zawodu.</w:t>
            </w:r>
          </w:p>
        </w:tc>
        <w:tc>
          <w:tcPr>
            <w:tcW w:w="1930" w:type="pct"/>
            <w:shd w:val="clear" w:color="auto" w:fill="auto"/>
            <w:vAlign w:val="center"/>
          </w:tcPr>
          <w:p w14:paraId="4C1C6143"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Wnioskodawca we wniosku o dofinansowanie wskazuje, czy projekt zakłada stworzenie nowych lub doposażenie istniejących międzyszkolnych pracowni umożliwiających praktyczną naukę zawodu, w tym nazwy i adresy szkół/placówek systemu oświaty, których dotyczy działanie.</w:t>
            </w:r>
          </w:p>
          <w:p w14:paraId="77CC2BBE"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Kryterium ma na celu lepsze wykorzystanie zasobów edukacyjnych oraz do wydatkowania środków publicznych zgodnie z zasadami efektywności i oszczędności.</w:t>
            </w:r>
          </w:p>
          <w:p w14:paraId="6EB70125"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lastRenderedPageBreak/>
              <w:t>Kryterium wynika z Rekomendacji Komisji Europejskiej dla EFS.</w:t>
            </w:r>
          </w:p>
          <w:p w14:paraId="7DB3E2A5"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790ADE08" w14:textId="77777777" w:rsidR="00674D39" w:rsidRPr="00535CB6" w:rsidRDefault="00674D39" w:rsidP="001039FE">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lub doposażanie międzyszkolnej/</w:t>
            </w:r>
          </w:p>
          <w:p w14:paraId="30F4D01E" w14:textId="77777777" w:rsidR="00674D39" w:rsidRPr="00535CB6" w:rsidRDefault="00674D39" w:rsidP="001039FE">
            <w:pPr>
              <w:pStyle w:val="Akapitzlist0"/>
              <w:tabs>
                <w:tab w:val="left" w:pos="227"/>
              </w:tabs>
              <w:ind w:left="0"/>
              <w:rPr>
                <w:rFonts w:eastAsia="Times New Roman" w:cs="Arial"/>
                <w:lang w:eastAsia="pl-PL"/>
              </w:rPr>
            </w:pPr>
            <w:r w:rsidRPr="00535CB6">
              <w:rPr>
                <w:rFonts w:eastAsia="Times New Roman" w:cs="Arial"/>
                <w:lang w:eastAsia="pl-PL"/>
              </w:rPr>
              <w:t>międzyszkolnych pracowni w ramach projektu lub nieudostępnienie jej/ich innym szkołom:</w:t>
            </w:r>
          </w:p>
          <w:p w14:paraId="3AE0E870" w14:textId="77777777" w:rsidR="00674D39" w:rsidRPr="00535CB6" w:rsidRDefault="00674D39" w:rsidP="001039FE">
            <w:pPr>
              <w:pStyle w:val="Akapitzlist0"/>
              <w:tabs>
                <w:tab w:val="left" w:pos="227"/>
              </w:tabs>
              <w:ind w:left="0"/>
              <w:rPr>
                <w:rFonts w:eastAsia="Times New Roman" w:cs="Arial"/>
                <w:lang w:eastAsia="pl-PL"/>
              </w:rPr>
            </w:pPr>
            <w:r w:rsidRPr="00535CB6">
              <w:rPr>
                <w:rFonts w:eastAsia="Times New Roman" w:cs="Arial"/>
                <w:lang w:eastAsia="pl-PL"/>
              </w:rPr>
              <w:t>brak powyższych działań lub brak informacji w tym zakresie – 0 pkt,</w:t>
            </w:r>
          </w:p>
          <w:p w14:paraId="39282AB5"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lastRenderedPageBreak/>
              <w:t>stworzenie międzyszkolnej/międzyszkolnych pracowni i udostępnienia 1 szkole - 1 pkt,</w:t>
            </w:r>
          </w:p>
          <w:p w14:paraId="54FB2E7B"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4332FE86"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lub/i</w:t>
            </w:r>
          </w:p>
          <w:p w14:paraId="165B2C5B"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doposażenie międzyszkolnej/międzyszkolnych pracowni i udostępnienia 1 szkole - 1 pkt,</w:t>
            </w:r>
          </w:p>
          <w:p w14:paraId="42C15216"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0D76E439"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Punkty w ramach kryterium sumują się. </w:t>
            </w:r>
          </w:p>
        </w:tc>
        <w:tc>
          <w:tcPr>
            <w:tcW w:w="523" w:type="pct"/>
            <w:vAlign w:val="center"/>
          </w:tcPr>
          <w:p w14:paraId="251E0419" w14:textId="77777777" w:rsidR="00674D39" w:rsidRPr="00535CB6" w:rsidRDefault="00674D39" w:rsidP="001039FE">
            <w:pPr>
              <w:contextualSpacing/>
              <w:rPr>
                <w:rFonts w:cs="Arial"/>
              </w:rPr>
            </w:pPr>
            <w:r w:rsidRPr="00535CB6">
              <w:rPr>
                <w:rFonts w:cs="Arial"/>
              </w:rPr>
              <w:lastRenderedPageBreak/>
              <w:t>4</w:t>
            </w:r>
          </w:p>
        </w:tc>
      </w:tr>
      <w:tr w:rsidR="00D1094F" w:rsidRPr="00272D13" w14:paraId="2A52FE8C" w14:textId="77777777" w:rsidTr="00DE6B14">
        <w:trPr>
          <w:trHeight w:val="20"/>
        </w:trPr>
        <w:tc>
          <w:tcPr>
            <w:tcW w:w="201" w:type="pct"/>
            <w:shd w:val="clear" w:color="auto" w:fill="auto"/>
            <w:vAlign w:val="center"/>
          </w:tcPr>
          <w:p w14:paraId="2E38C355" w14:textId="77777777" w:rsidR="00674D39" w:rsidRPr="00535CB6" w:rsidRDefault="00674D39" w:rsidP="001039FE">
            <w:pPr>
              <w:numPr>
                <w:ilvl w:val="0"/>
                <w:numId w:val="510"/>
              </w:numPr>
              <w:tabs>
                <w:tab w:val="left" w:pos="572"/>
              </w:tabs>
              <w:ind w:left="430" w:hanging="283"/>
              <w:contextualSpacing/>
              <w:rPr>
                <w:rFonts w:eastAsia="Times New Roman" w:cs="Arial"/>
                <w:lang w:eastAsia="pl-PL"/>
              </w:rPr>
            </w:pPr>
          </w:p>
        </w:tc>
        <w:tc>
          <w:tcPr>
            <w:tcW w:w="1011" w:type="pct"/>
            <w:tcBorders>
              <w:bottom w:val="single" w:sz="4" w:space="0" w:color="auto"/>
            </w:tcBorders>
            <w:shd w:val="clear" w:color="auto" w:fill="auto"/>
            <w:vAlign w:val="center"/>
          </w:tcPr>
          <w:p w14:paraId="52AA6866"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W ramach projektu przewiduje się działania zwiększające „kompetencje miękkie” uczniów.</w:t>
            </w:r>
          </w:p>
        </w:tc>
        <w:tc>
          <w:tcPr>
            <w:tcW w:w="1930" w:type="pct"/>
            <w:tcBorders>
              <w:bottom w:val="single" w:sz="4" w:space="0" w:color="auto"/>
            </w:tcBorders>
            <w:shd w:val="clear" w:color="auto" w:fill="auto"/>
            <w:vAlign w:val="center"/>
          </w:tcPr>
          <w:p w14:paraId="6E73E6B2" w14:textId="77777777" w:rsidR="00674D39" w:rsidRPr="00535CB6" w:rsidRDefault="00674D39" w:rsidP="001039FE">
            <w:pPr>
              <w:contextualSpacing/>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Wybór jednej lub więcej kompetencji miękkich uczniów, których dotyczy wsparcie w projekcie wynika z przeprowadzonej analizy potrzeb, o której mowa w kryterium dostępu nr 5.</w:t>
            </w:r>
          </w:p>
          <w:p w14:paraId="6F662C1A"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Kryterium ma na celu zwiększenie w przyszłości szans uczniów na rynku pracy. Umiejętności zawodowe uzupełnione o w/w kompetencje osobiste i społeczne zwiększą szanse na zatrudnienie i skuteczne wykonywanie </w:t>
            </w:r>
            <w:r w:rsidRPr="00535CB6">
              <w:rPr>
                <w:rFonts w:eastAsia="Times New Roman" w:cs="Arial"/>
                <w:lang w:eastAsia="pl-PL"/>
              </w:rPr>
              <w:lastRenderedPageBreak/>
              <w:t>powierzonych obowiązków. Dlatego ich rozwijanie jest równie ważne jak zdobywanie wiedzy.</w:t>
            </w:r>
          </w:p>
          <w:p w14:paraId="3DB6E1F3"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334" w:type="pct"/>
            <w:tcBorders>
              <w:bottom w:val="single" w:sz="4" w:space="0" w:color="auto"/>
            </w:tcBorders>
            <w:shd w:val="clear" w:color="auto" w:fill="auto"/>
            <w:vAlign w:val="center"/>
          </w:tcPr>
          <w:p w14:paraId="2C06EE89" w14:textId="77777777" w:rsidR="00674D39" w:rsidRPr="00535CB6" w:rsidRDefault="00674D39" w:rsidP="001039FE">
            <w:pPr>
              <w:contextualSpacing/>
              <w:rPr>
                <w:rFonts w:eastAsia="Times New Roman" w:cs="Arial"/>
                <w:lang w:eastAsia="pl-PL"/>
              </w:rPr>
            </w:pPr>
            <w:r w:rsidRPr="00535CB6">
              <w:rPr>
                <w:rFonts w:cs="Arial"/>
                <w:lang w:eastAsia="pl-PL"/>
              </w:rPr>
              <w:lastRenderedPageBreak/>
              <w:t>0/2 pkt</w:t>
            </w:r>
          </w:p>
        </w:tc>
        <w:tc>
          <w:tcPr>
            <w:tcW w:w="523" w:type="pct"/>
            <w:tcBorders>
              <w:bottom w:val="single" w:sz="4" w:space="0" w:color="auto"/>
            </w:tcBorders>
            <w:vAlign w:val="center"/>
          </w:tcPr>
          <w:p w14:paraId="20F9CDA5" w14:textId="0AC14335" w:rsidR="00674D39" w:rsidRPr="00535CB6" w:rsidRDefault="00674D39" w:rsidP="001039FE">
            <w:pPr>
              <w:contextualSpacing/>
              <w:rPr>
                <w:rFonts w:eastAsia="Times New Roman" w:cs="Arial"/>
                <w:lang w:eastAsia="pl-PL"/>
              </w:rPr>
            </w:pPr>
            <w:r w:rsidRPr="00535CB6">
              <w:rPr>
                <w:rFonts w:cs="Arial"/>
                <w:lang w:eastAsia="pl-PL"/>
              </w:rPr>
              <w:t>2</w:t>
            </w:r>
          </w:p>
        </w:tc>
      </w:tr>
      <w:tr w:rsidR="00D1094F" w:rsidRPr="00272D13" w14:paraId="26049FF9" w14:textId="77777777" w:rsidTr="00DE6B14">
        <w:trPr>
          <w:trHeight w:val="20"/>
        </w:trPr>
        <w:tc>
          <w:tcPr>
            <w:tcW w:w="201" w:type="pct"/>
            <w:shd w:val="clear" w:color="auto" w:fill="auto"/>
            <w:vAlign w:val="center"/>
          </w:tcPr>
          <w:p w14:paraId="4CFBFEE6" w14:textId="77777777" w:rsidR="00674D39" w:rsidRPr="00535CB6" w:rsidRDefault="00674D39" w:rsidP="001039FE">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7A6EA6AD" w14:textId="77777777" w:rsidR="00674D39" w:rsidRPr="00535CB6" w:rsidRDefault="00674D39" w:rsidP="001039FE">
            <w:pPr>
              <w:contextualSpacing/>
              <w:rPr>
                <w:rFonts w:eastAsia="Times New Roman" w:cs="Arial"/>
                <w:lang w:eastAsia="pl-PL"/>
              </w:rPr>
            </w:pPr>
            <w:r w:rsidRPr="00535CB6">
              <w:rPr>
                <w:rFonts w:cs="Arial"/>
              </w:rPr>
              <w:t>Projekt zakłada partycypację finansową pracodawcy na poziomie minimum 5% w kosztach organizacji i prowadzenia stażu i/lub praktyki zawodowej w małych, średnich i dużych przedsiębiorstwach</w:t>
            </w:r>
            <w:r w:rsidRPr="00535CB6">
              <w:rPr>
                <w:rFonts w:eastAsia="Times New Roman" w:cs="Arial"/>
                <w:lang w:eastAsia="pl-PL"/>
              </w:rPr>
              <w:t xml:space="preserve">. </w:t>
            </w:r>
          </w:p>
        </w:tc>
        <w:tc>
          <w:tcPr>
            <w:tcW w:w="1930" w:type="pct"/>
            <w:shd w:val="clear" w:color="auto" w:fill="auto"/>
            <w:vAlign w:val="center"/>
          </w:tcPr>
          <w:p w14:paraId="01FD34FC"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w:t>
            </w:r>
            <w:r w:rsidRPr="00535CB6">
              <w:rPr>
                <w:rStyle w:val="Odwoanieprzypisudolnego"/>
                <w:rFonts w:eastAsia="Times New Roman" w:cs="Arial"/>
                <w:sz w:val="20"/>
                <w:lang w:eastAsia="pl-PL"/>
              </w:rPr>
              <w:footnoteReference w:id="381"/>
            </w:r>
            <w:r w:rsidRPr="00535CB6">
              <w:rPr>
                <w:rFonts w:eastAsia="Times New Roman" w:cs="Arial"/>
                <w:lang w:eastAsia="pl-PL"/>
              </w:rPr>
              <w:t xml:space="preserve"> w małych, średnich i dużych przedsiębiorstwach wnosi wkład finansowy w wymiarze co najmniej 5%. Udział 5% odnosi się do całości środków przewidzianych w budżecie projektu na realizację wszystkich działań związanych z organizacją staży/praktyk zawodowych.</w:t>
            </w:r>
          </w:p>
          <w:p w14:paraId="69E65E04"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Alternatywnie istnieje również możliwość wniesienia wkładu rzeczowego. W takim przypadku Wnioskodawca powinien zweryfikować czy koszty wykazane przez pracodawcę nie odbiegają od cen rynkowych. </w:t>
            </w:r>
          </w:p>
          <w:p w14:paraId="45B1C1AE"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i z Rekomendacji Komisji Europejskiej dla EFS.</w:t>
            </w:r>
          </w:p>
          <w:p w14:paraId="4F601537"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341AB320"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partycypacja finansowa pracodawcy na poziomie minimum 5% w kosztach organizacji i prowadzenia stażu i/lub praktyki zawodowej w małych i średnich przedsiębiorstwach:</w:t>
            </w:r>
          </w:p>
          <w:p w14:paraId="7F56ABC9"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brak partycypacji lub brak informacji w tym zakresie – 0 pkt,</w:t>
            </w:r>
          </w:p>
          <w:p w14:paraId="3B094411"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partycypacja finansowa pracodawcy na poziomie minimum 5% – 2 pkt</w:t>
            </w:r>
          </w:p>
        </w:tc>
        <w:tc>
          <w:tcPr>
            <w:tcW w:w="523" w:type="pct"/>
            <w:vAlign w:val="center"/>
          </w:tcPr>
          <w:p w14:paraId="6D85185D"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2</w:t>
            </w:r>
          </w:p>
        </w:tc>
      </w:tr>
      <w:tr w:rsidR="00D1094F" w:rsidRPr="00272D13" w14:paraId="6F45C82A" w14:textId="77777777" w:rsidTr="00DE6B14">
        <w:trPr>
          <w:trHeight w:val="20"/>
        </w:trPr>
        <w:tc>
          <w:tcPr>
            <w:tcW w:w="201" w:type="pct"/>
            <w:shd w:val="clear" w:color="auto" w:fill="auto"/>
            <w:vAlign w:val="center"/>
          </w:tcPr>
          <w:p w14:paraId="1A79D46C" w14:textId="77777777" w:rsidR="00674D39" w:rsidRPr="00535CB6" w:rsidRDefault="00674D39" w:rsidP="001039FE">
            <w:pPr>
              <w:numPr>
                <w:ilvl w:val="0"/>
                <w:numId w:val="510"/>
              </w:numPr>
              <w:tabs>
                <w:tab w:val="left" w:pos="572"/>
              </w:tabs>
              <w:ind w:left="430" w:hanging="283"/>
              <w:contextualSpacing/>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4ED6F938" w14:textId="77777777" w:rsidR="00674D39" w:rsidRPr="00535CB6" w:rsidRDefault="00674D39" w:rsidP="001039FE">
            <w:pPr>
              <w:contextualSpacing/>
              <w:rPr>
                <w:rFonts w:cs="Arial"/>
              </w:rPr>
            </w:pPr>
            <w:r w:rsidRPr="00535CB6">
              <w:rPr>
                <w:rFonts w:eastAsia="Times New Roman" w:cs="Arial"/>
                <w:lang w:eastAsia="pl-PL"/>
              </w:rPr>
              <w:t>Projekt jest zgodny z programem rewitalizacji obowiązującym na obszarze, na którym jest realizowany.</w:t>
            </w:r>
          </w:p>
        </w:tc>
        <w:tc>
          <w:tcPr>
            <w:tcW w:w="1930" w:type="pct"/>
            <w:tcBorders>
              <w:top w:val="single" w:sz="4" w:space="0" w:color="auto"/>
              <w:left w:val="single" w:sz="4" w:space="0" w:color="auto"/>
              <w:bottom w:val="single" w:sz="4" w:space="0" w:color="auto"/>
              <w:right w:val="single" w:sz="4" w:space="0" w:color="auto"/>
            </w:tcBorders>
            <w:vAlign w:val="center"/>
          </w:tcPr>
          <w:p w14:paraId="2823A5D9"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w:t>
            </w:r>
            <w:r w:rsidRPr="00535CB6">
              <w:rPr>
                <w:rFonts w:eastAsia="Times New Roman" w:cs="Arial"/>
                <w:lang w:eastAsia="pl-PL"/>
              </w:rPr>
              <w:lastRenderedPageBreak/>
              <w:t xml:space="preserve">zjawisku wykluczenia społecznego na obszarach degradowanych i zmarginalizowanych. </w:t>
            </w:r>
          </w:p>
          <w:p w14:paraId="7A9E3AC3" w14:textId="77777777" w:rsidR="00674D39" w:rsidRPr="00535CB6" w:rsidRDefault="00674D39" w:rsidP="001039FE">
            <w:pPr>
              <w:contextualSpacing/>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23414F3D" w14:textId="77777777" w:rsidR="00674D39" w:rsidRPr="00535CB6" w:rsidRDefault="00674D39" w:rsidP="001039FE">
            <w:pPr>
              <w:contextualSpacing/>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B89AF81"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C1EA143"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0E1D4010"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32F6C8C" w14:textId="3EE34402" w:rsidR="00674D39" w:rsidRPr="00535CB6" w:rsidRDefault="00674D39" w:rsidP="001039FE">
            <w:pPr>
              <w:contextualSpacing/>
              <w:rPr>
                <w:rFonts w:eastAsia="Times New Roman" w:cs="Arial"/>
                <w:lang w:eastAsia="pl-PL"/>
              </w:rPr>
            </w:pPr>
            <w:hyperlink r:id="rId142" w:tooltip="fundusze dla mazowsza" w:history="1">
              <w:r w:rsidRPr="00535CB6">
                <w:rPr>
                  <w:rStyle w:val="Hipercze"/>
                  <w:rFonts w:eastAsia="Times New Roman" w:cs="Arial"/>
                  <w:lang w:eastAsia="pl-PL"/>
                </w:rPr>
                <w:t>http://www.funduszedlamazowsza.eu</w:t>
              </w:r>
            </w:hyperlink>
          </w:p>
          <w:p w14:paraId="1D63FC52" w14:textId="77777777" w:rsidR="00674D39" w:rsidRPr="00535CB6" w:rsidRDefault="00674D39" w:rsidP="001039FE">
            <w:pPr>
              <w:contextualSpacing/>
              <w:rPr>
                <w:rFonts w:cs="Arial"/>
              </w:rPr>
            </w:pPr>
            <w:r w:rsidRPr="00535CB6">
              <w:rPr>
                <w:rFonts w:eastAsia="Times New Roman" w:cs="Arial"/>
                <w:lang w:eastAsia="pl-PL"/>
              </w:rPr>
              <w:t>Kryterium weryfikowane na podstawie zapisów we wniosku o dofinansowanie projektu</w:t>
            </w:r>
          </w:p>
        </w:tc>
        <w:tc>
          <w:tcPr>
            <w:tcW w:w="1334" w:type="pct"/>
            <w:tcBorders>
              <w:bottom w:val="single" w:sz="4" w:space="0" w:color="auto"/>
            </w:tcBorders>
            <w:shd w:val="clear" w:color="auto" w:fill="auto"/>
            <w:vAlign w:val="center"/>
          </w:tcPr>
          <w:p w14:paraId="1FD397E1"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lastRenderedPageBreak/>
              <w:t>zgodność projektu z programem rewitalizacji:</w:t>
            </w:r>
          </w:p>
          <w:p w14:paraId="13764E29"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3CA12FF2"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lastRenderedPageBreak/>
              <w:t xml:space="preserve">jest zgodny – 2 pkt </w:t>
            </w:r>
          </w:p>
        </w:tc>
        <w:tc>
          <w:tcPr>
            <w:tcW w:w="523" w:type="pct"/>
            <w:tcBorders>
              <w:bottom w:val="single" w:sz="4" w:space="0" w:color="auto"/>
            </w:tcBorders>
            <w:vAlign w:val="center"/>
          </w:tcPr>
          <w:p w14:paraId="0EB92179" w14:textId="77777777" w:rsidR="00674D39" w:rsidRPr="00535CB6" w:rsidRDefault="00674D39" w:rsidP="001039FE">
            <w:pPr>
              <w:contextualSpacing/>
              <w:rPr>
                <w:rFonts w:cs="Arial"/>
                <w:lang w:eastAsia="pl-PL"/>
              </w:rPr>
            </w:pPr>
            <w:r w:rsidRPr="00535CB6">
              <w:rPr>
                <w:rFonts w:cs="Arial"/>
                <w:lang w:eastAsia="pl-PL"/>
              </w:rPr>
              <w:lastRenderedPageBreak/>
              <w:t>2</w:t>
            </w:r>
          </w:p>
        </w:tc>
      </w:tr>
      <w:tr w:rsidR="00D1094F" w:rsidRPr="00272D13" w14:paraId="242E2681" w14:textId="77777777" w:rsidTr="00DE6B14">
        <w:trPr>
          <w:trHeight w:val="20"/>
        </w:trPr>
        <w:tc>
          <w:tcPr>
            <w:tcW w:w="201" w:type="pct"/>
            <w:shd w:val="clear" w:color="auto" w:fill="auto"/>
            <w:vAlign w:val="center"/>
          </w:tcPr>
          <w:p w14:paraId="631CEFB6" w14:textId="77777777" w:rsidR="00674D39" w:rsidRPr="00535CB6" w:rsidRDefault="00674D39" w:rsidP="001039FE">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709A03DB" w14:textId="4AA15DD5" w:rsidR="00674D39" w:rsidRPr="00535CB6" w:rsidRDefault="00674D39" w:rsidP="001039FE">
            <w:pPr>
              <w:contextualSpacing/>
              <w:rPr>
                <w:rFonts w:eastAsia="Times New Roman" w:cs="Arial"/>
                <w:lang w:eastAsia="pl-PL"/>
              </w:rPr>
            </w:pPr>
            <w:r w:rsidRPr="00535CB6">
              <w:rPr>
                <w:rFonts w:cs="Arial"/>
              </w:rPr>
              <w:t xml:space="preserve">Projekt zakłada uczestnictwo co najmniej 20% uczniów/słuchaczy zamieszkałych na obszarach </w:t>
            </w:r>
            <w:r w:rsidRPr="00535CB6">
              <w:rPr>
                <w:rFonts w:cs="Arial"/>
              </w:rPr>
              <w:lastRenderedPageBreak/>
              <w:t>wiejskich w województwie mazowieckim.</w:t>
            </w:r>
          </w:p>
        </w:tc>
        <w:tc>
          <w:tcPr>
            <w:tcW w:w="1930" w:type="pct"/>
            <w:shd w:val="clear" w:color="auto" w:fill="auto"/>
            <w:vAlign w:val="center"/>
          </w:tcPr>
          <w:p w14:paraId="5F92ECA8" w14:textId="77777777" w:rsidR="00674D39" w:rsidRPr="00535CB6" w:rsidRDefault="00674D39" w:rsidP="001039FE">
            <w:pPr>
              <w:contextualSpacing/>
              <w:rPr>
                <w:rFonts w:cs="Arial"/>
              </w:rPr>
            </w:pPr>
            <w:r w:rsidRPr="00535CB6">
              <w:rPr>
                <w:rFonts w:cs="Arial"/>
              </w:rPr>
              <w:lastRenderedPageBreak/>
              <w:t xml:space="preserve">Silniejsza koncentracja środków na działaniach prowadzonych na obszarach wiejskich, cechujących się największymi potrzebami w zakresie wyrównania szans edukacyjnych uczniów jest niezbędna w kontekście </w:t>
            </w:r>
            <w:r w:rsidRPr="00535CB6">
              <w:rPr>
                <w:rFonts w:cs="Arial"/>
              </w:rPr>
              <w:lastRenderedPageBreak/>
              <w:t>zróżnicowań wewnątrz regionalnych i potrzeby osiągnięcia większej spójności społeczno-gospodarczej oraz w celu realizacji założeń RPO WM.</w:t>
            </w:r>
          </w:p>
          <w:p w14:paraId="228DCBDD"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34D2A72A"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1063D3D9"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0C2DA49" w14:textId="77777777" w:rsidR="00674D39" w:rsidRPr="00535CB6" w:rsidRDefault="00674D39" w:rsidP="001039FE">
            <w:pPr>
              <w:contextualSpacing/>
              <w:rPr>
                <w:rFonts w:cs="Arial"/>
              </w:rPr>
            </w:pPr>
            <w:r w:rsidRPr="00535CB6">
              <w:rPr>
                <w:rFonts w:cs="Arial"/>
              </w:rPr>
              <w:t>Kryterium weryfikowane na podstawie zapisów wniosku o dofinansowanie projektu.</w:t>
            </w:r>
          </w:p>
        </w:tc>
        <w:tc>
          <w:tcPr>
            <w:tcW w:w="1334" w:type="pct"/>
            <w:shd w:val="clear" w:color="auto" w:fill="auto"/>
            <w:vAlign w:val="center"/>
          </w:tcPr>
          <w:p w14:paraId="2E3D140A"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lastRenderedPageBreak/>
              <w:t>uczestnictwo w projekcie uczniów zamieszkałych na obszarach wiejskich:</w:t>
            </w:r>
          </w:p>
          <w:p w14:paraId="78367E39"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na poziomie do 20% lub brak informacji w tym zakresie – 0 pkt,</w:t>
            </w:r>
          </w:p>
          <w:p w14:paraId="5D95528E"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lastRenderedPageBreak/>
              <w:t>na poziomie powyżej 20% – 2 pkt,</w:t>
            </w:r>
          </w:p>
          <w:p w14:paraId="448D098C"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na poziomie powyżej 50% – 4 pkt</w:t>
            </w:r>
          </w:p>
        </w:tc>
        <w:tc>
          <w:tcPr>
            <w:tcW w:w="523" w:type="pct"/>
            <w:vAlign w:val="center"/>
          </w:tcPr>
          <w:p w14:paraId="71B41247"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lastRenderedPageBreak/>
              <w:t>4</w:t>
            </w:r>
          </w:p>
        </w:tc>
      </w:tr>
      <w:tr w:rsidR="00D1094F" w:rsidRPr="00272D13" w14:paraId="59D535E6" w14:textId="77777777" w:rsidTr="00DE6B14">
        <w:trPr>
          <w:trHeight w:val="226"/>
        </w:trPr>
        <w:tc>
          <w:tcPr>
            <w:tcW w:w="201" w:type="pct"/>
            <w:shd w:val="clear" w:color="auto" w:fill="auto"/>
            <w:vAlign w:val="center"/>
          </w:tcPr>
          <w:p w14:paraId="1987EE52" w14:textId="77777777" w:rsidR="00674D39" w:rsidRPr="00535CB6" w:rsidRDefault="00674D39" w:rsidP="001039FE">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0ECE6FE5"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0" w:type="pct"/>
            <w:shd w:val="clear" w:color="auto" w:fill="auto"/>
            <w:vAlign w:val="center"/>
          </w:tcPr>
          <w:p w14:paraId="20A76F32"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5261A42F"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077AE99D" w14:textId="71992DE4"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w:t>
            </w:r>
            <w:r w:rsidR="00307EAE" w:rsidRPr="00535CB6">
              <w:rPr>
                <w:rFonts w:cs="Arial"/>
                <w:noProof/>
                <w:lang w:eastAsia="pl-PL"/>
              </w:rPr>
              <mc:AlternateContent>
                <mc:Choice Requires="wps">
                  <w:drawing>
                    <wp:inline distT="0" distB="0" distL="0" distR="0" wp14:anchorId="61B3FB9C" wp14:editId="5F97A006">
                      <wp:extent cx="2638800" cy="10800"/>
                      <wp:effectExtent l="0" t="0" r="28575" b="27305"/>
                      <wp:docPr id="38" name="Łącznik prostoliniowy 2" descr="kreska ułamkowa, nad kreską: &quot;Wartość  wskaźnika zadeklarowana w ramach projekt razy 100 procent pod kreską ułamkową wartość docelowa wskaźnika określona w RPO WM (tj. 13 232 osób)&#10;Kryterium weryfikowane na podstawie zapisów wniosku o dofinansowanie projektu.&#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35AA142" id="Łącznik prostoliniowy 2" o:spid="_x0000_s1026" alt="Tytuł: wzór — opis: kreska ułamkowa, nad kreską: &quot;Wartość  wskaźnika zadeklarowana w ramach projekt razy 100 procent pod kreską ułamkową wartość docelowa wskaźnika określona w RPO WM (tj. 13 232 osób)&#10;Kryterium weryfikowane na podstawie zapisów wniosku o dofinansowanie projektu.&#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" strokecolor="windowText">
                      <o:lock v:ext="edit" shapetype="f"/>
                      <w10:anchorlock/>
                    </v:line>
                  </w:pict>
                </mc:Fallback>
              </mc:AlternateContent>
            </w:r>
            <w:r w:rsidRPr="00535CB6">
              <w:rPr>
                <w:rFonts w:eastAsia="Times New Roman" w:cs="Arial"/>
                <w:lang w:eastAsia="pl-PL"/>
              </w:rPr>
              <w:t xml:space="preserve"> X100% </w:t>
            </w:r>
          </w:p>
          <w:p w14:paraId="1160D82C"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wartość docelowa wskaźnika określona w RPO WM (tj. 13 232 osób)</w:t>
            </w:r>
          </w:p>
          <w:p w14:paraId="4B51C2EF" w14:textId="77777777" w:rsidR="00674D39" w:rsidRPr="00535CB6" w:rsidRDefault="00674D39" w:rsidP="001039FE">
            <w:pPr>
              <w:autoSpaceDE w:val="0"/>
              <w:autoSpaceDN w:val="0"/>
              <w:contextualSpacing/>
              <w:rPr>
                <w:rFonts w:cs="Arial"/>
              </w:rPr>
            </w:pPr>
            <w:r w:rsidRPr="00535CB6">
              <w:rPr>
                <w:rFonts w:cs="Arial"/>
              </w:rPr>
              <w:lastRenderedPageBreak/>
              <w:t>Kryterium weryfikowane na podstawie zapisów wniosku o dofinansowanie projektu.</w:t>
            </w:r>
          </w:p>
        </w:tc>
        <w:tc>
          <w:tcPr>
            <w:tcW w:w="1334" w:type="pct"/>
            <w:shd w:val="clear" w:color="auto" w:fill="auto"/>
            <w:vAlign w:val="center"/>
          </w:tcPr>
          <w:p w14:paraId="1AB03872"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lastRenderedPageBreak/>
              <w:t>osiągnięta wartość wskaźnika docelowego:</w:t>
            </w:r>
          </w:p>
          <w:p w14:paraId="75723D49"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3AA60B7C"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od 1% do 5% - 3 pkt,</w:t>
            </w:r>
          </w:p>
          <w:p w14:paraId="0F137887"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powyżej 5% - 6 pkt,</w:t>
            </w:r>
          </w:p>
          <w:p w14:paraId="79039CC5"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powyżej 15% - 9 pkt</w:t>
            </w:r>
          </w:p>
        </w:tc>
        <w:tc>
          <w:tcPr>
            <w:tcW w:w="523" w:type="pct"/>
            <w:vAlign w:val="center"/>
          </w:tcPr>
          <w:p w14:paraId="1AA22795"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9</w:t>
            </w:r>
          </w:p>
        </w:tc>
      </w:tr>
      <w:tr w:rsidR="00D1094F" w:rsidRPr="00272D13" w14:paraId="1194F9B1" w14:textId="77777777" w:rsidTr="00DE6B14">
        <w:trPr>
          <w:trHeight w:val="226"/>
        </w:trPr>
        <w:tc>
          <w:tcPr>
            <w:tcW w:w="201" w:type="pct"/>
            <w:shd w:val="clear" w:color="auto" w:fill="auto"/>
            <w:vAlign w:val="center"/>
          </w:tcPr>
          <w:p w14:paraId="6381B04A" w14:textId="77777777" w:rsidR="00674D39" w:rsidRPr="00535CB6" w:rsidRDefault="00674D39" w:rsidP="001039FE">
            <w:pPr>
              <w:numPr>
                <w:ilvl w:val="0"/>
                <w:numId w:val="510"/>
              </w:numPr>
              <w:tabs>
                <w:tab w:val="left" w:pos="572"/>
              </w:tabs>
              <w:ind w:left="430" w:hanging="283"/>
              <w:contextualSpacing/>
              <w:rPr>
                <w:rFonts w:eastAsia="Times New Roman" w:cs="Arial"/>
                <w:lang w:eastAsia="pl-PL"/>
              </w:rPr>
            </w:pPr>
          </w:p>
        </w:tc>
        <w:tc>
          <w:tcPr>
            <w:tcW w:w="1011" w:type="pct"/>
            <w:vAlign w:val="center"/>
          </w:tcPr>
          <w:p w14:paraId="0154EAC4"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30" w:type="pct"/>
            <w:vAlign w:val="center"/>
          </w:tcPr>
          <w:p w14:paraId="31BF198D"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0B44007B"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43"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AD32DE3"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22942C54"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29755FFE"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vAlign w:val="center"/>
          </w:tcPr>
          <w:p w14:paraId="16F06612"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1F888F5E"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23" w:type="pct"/>
            <w:vAlign w:val="center"/>
          </w:tcPr>
          <w:p w14:paraId="32FF921C" w14:textId="268A06F2" w:rsidR="00674D39" w:rsidRPr="00535CB6" w:rsidRDefault="00674D39" w:rsidP="001039FE">
            <w:pPr>
              <w:contextualSpacing/>
              <w:rPr>
                <w:rFonts w:eastAsia="Times New Roman" w:cs="Arial"/>
                <w:lang w:eastAsia="pl-PL"/>
              </w:rPr>
            </w:pPr>
            <w:r w:rsidRPr="00535CB6">
              <w:rPr>
                <w:rFonts w:eastAsia="Times New Roman" w:cs="Arial"/>
                <w:lang w:eastAsia="pl-PL"/>
              </w:rPr>
              <w:t>2</w:t>
            </w:r>
          </w:p>
        </w:tc>
      </w:tr>
      <w:tr w:rsidR="00D1094F" w:rsidRPr="00272D13" w14:paraId="56ADB6FE" w14:textId="77777777" w:rsidTr="00DE6B14">
        <w:trPr>
          <w:trHeight w:val="226"/>
        </w:trPr>
        <w:tc>
          <w:tcPr>
            <w:tcW w:w="201" w:type="pct"/>
            <w:shd w:val="clear" w:color="auto" w:fill="auto"/>
            <w:vAlign w:val="center"/>
          </w:tcPr>
          <w:p w14:paraId="1B3BB3A6" w14:textId="77777777" w:rsidR="00674D39" w:rsidRPr="00535CB6" w:rsidRDefault="00674D39" w:rsidP="001039FE">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5C67B18F"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930" w:type="pct"/>
            <w:shd w:val="clear" w:color="auto" w:fill="auto"/>
            <w:vAlign w:val="center"/>
          </w:tcPr>
          <w:p w14:paraId="11139504"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Zgodnie z RPO WM 2014-2020 wskaźnik produktu dotyczy liczby szkół i placówek objętych wsparciem w zakresie realizacji zadań w obszarze doradztwa edukacyjno - zawodowego. </w:t>
            </w:r>
          </w:p>
          <w:p w14:paraId="37487AAB"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Wpływ na osiągnięcie docelowej wartości wskaźnika wyrażony będzie w procentach wg wzoru: </w:t>
            </w:r>
          </w:p>
          <w:p w14:paraId="1C2FE428" w14:textId="72A2366D" w:rsidR="00674D39" w:rsidRPr="00535CB6" w:rsidRDefault="00674D39" w:rsidP="001039FE">
            <w:pPr>
              <w:contextualSpacing/>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projektu</w:t>
            </w:r>
            <w:r w:rsidR="00307EAE" w:rsidRPr="00535CB6">
              <w:rPr>
                <w:rFonts w:cs="Arial"/>
                <w:noProof/>
                <w:lang w:eastAsia="pl-PL"/>
              </w:rPr>
              <mc:AlternateContent>
                <mc:Choice Requires="wps">
                  <w:drawing>
                    <wp:inline distT="0" distB="0" distL="0" distR="0" wp14:anchorId="2AA3D345" wp14:editId="56E2EDA8">
                      <wp:extent cx="2638800" cy="10800"/>
                      <wp:effectExtent l="0" t="0" r="28575" b="27305"/>
                      <wp:docPr id="11" name="Łącznik prostoliniowy 2" descr="kreska ułamkowa, nad kreską:wartość wskaźnika zadeklarowana w ramach projektu x100% &#10;wartość docelowa wskaźnika określona w RPO WM (tj. 816 szkół/placówek)&#10;Kryterium weryfikowane na podstawie zapisów we wniosku o dofinansowanie projektu.&#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501CB12" id="Łącznik prostoliniowy 2" o:spid="_x0000_s1026" alt="Tytuł: wzór — opis: kreska ułamkowa, nad kreską:wartość wskaźnika zadeklarowana w ramach projektu x100% &#10;wartość docelowa wskaźnika określona w RPO WM (tj. 816 szkół/placówek)&#10;Kryterium weryfikowane na podstawie zapisów we wniosku o dofinansowanie projektu.&#10;&#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" strokecolor="windowText">
                      <o:lock v:ext="edit" shapetype="f"/>
                      <w10:anchorlock/>
                    </v:line>
                  </w:pict>
                </mc:Fallback>
              </mc:AlternateContent>
            </w:r>
            <w:r w:rsidRPr="00535CB6">
              <w:rPr>
                <w:rFonts w:eastAsia="Times New Roman" w:cs="Arial"/>
                <w:lang w:eastAsia="pl-PL"/>
              </w:rPr>
              <w:t xml:space="preserve">x100% </w:t>
            </w:r>
          </w:p>
          <w:p w14:paraId="745093CA"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lastRenderedPageBreak/>
              <w:t>wartość docelowa wskaźnika określona w RPO WM (tj. 816 szkół/placówek)</w:t>
            </w:r>
          </w:p>
          <w:p w14:paraId="5242B49A" w14:textId="77777777" w:rsidR="00674D39" w:rsidRPr="00535CB6" w:rsidRDefault="00674D39" w:rsidP="001039FE">
            <w:pPr>
              <w:contextualSpacing/>
              <w:rPr>
                <w:rFonts w:eastAsia="Times New Roman" w:cs="Arial"/>
                <w:lang w:eastAsia="pl-PL"/>
              </w:rPr>
            </w:pPr>
            <w:r w:rsidRPr="00535CB6">
              <w:rPr>
                <w:rFonts w:cs="Arial"/>
              </w:rPr>
              <w:t>Kryterium weryfikowane na podstawie zapisów we wniosku o dofinansowanie projektu.</w:t>
            </w:r>
          </w:p>
        </w:tc>
        <w:tc>
          <w:tcPr>
            <w:tcW w:w="1334" w:type="pct"/>
            <w:shd w:val="clear" w:color="auto" w:fill="auto"/>
            <w:vAlign w:val="center"/>
          </w:tcPr>
          <w:p w14:paraId="64175A79"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lastRenderedPageBreak/>
              <w:t>osiągnięta wartość wskaźnika docelowego:</w:t>
            </w:r>
          </w:p>
          <w:p w14:paraId="6EF6CEB0"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poniżej 5% lub brak informacji w tym zakresie - 0 pkt</w:t>
            </w:r>
          </w:p>
          <w:p w14:paraId="0D642403"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od 5% do 10% - 2 pkt,</w:t>
            </w:r>
          </w:p>
          <w:p w14:paraId="55C6341F"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powyżej 10% do 15% - 4 pkt,</w:t>
            </w:r>
          </w:p>
          <w:p w14:paraId="2FCA6979" w14:textId="77777777" w:rsidR="00674D39" w:rsidRPr="00535CB6" w:rsidRDefault="00674D39" w:rsidP="001039FE">
            <w:pPr>
              <w:contextualSpacing/>
              <w:rPr>
                <w:rFonts w:eastAsia="Times New Roman" w:cs="Arial"/>
                <w:lang w:eastAsia="pl-PL"/>
              </w:rPr>
            </w:pPr>
            <w:r w:rsidRPr="00535CB6">
              <w:rPr>
                <w:rFonts w:eastAsia="Times New Roman" w:cs="Arial"/>
                <w:lang w:eastAsia="pl-PL"/>
              </w:rPr>
              <w:t>powyżej 15% - 8 pkt</w:t>
            </w:r>
          </w:p>
        </w:tc>
        <w:tc>
          <w:tcPr>
            <w:tcW w:w="523" w:type="pct"/>
            <w:tcBorders>
              <w:top w:val="single" w:sz="4" w:space="0" w:color="auto"/>
              <w:bottom w:val="single" w:sz="4" w:space="0" w:color="auto"/>
            </w:tcBorders>
            <w:vAlign w:val="center"/>
          </w:tcPr>
          <w:p w14:paraId="033D0321" w14:textId="333BF3B7" w:rsidR="00674D39" w:rsidRPr="00535CB6" w:rsidRDefault="00674D39" w:rsidP="001039FE">
            <w:pPr>
              <w:contextualSpacing/>
              <w:rPr>
                <w:rFonts w:eastAsia="Times New Roman" w:cs="Arial"/>
                <w:lang w:eastAsia="pl-PL"/>
              </w:rPr>
            </w:pPr>
            <w:r w:rsidRPr="00535CB6">
              <w:rPr>
                <w:rFonts w:eastAsia="Times New Roman" w:cs="Arial"/>
                <w:lang w:eastAsia="pl-PL"/>
              </w:rPr>
              <w:t>8</w:t>
            </w:r>
          </w:p>
        </w:tc>
      </w:tr>
    </w:tbl>
    <w:p w14:paraId="284B121C" w14:textId="77777777" w:rsidR="00634742" w:rsidRDefault="00634742">
      <w:pPr>
        <w:spacing w:before="120" w:after="120" w:line="276" w:lineRule="auto"/>
        <w:jc w:val="both"/>
        <w:rPr>
          <w:rFonts w:eastAsiaTheme="minorHAnsi" w:cs="Arial"/>
          <w:sz w:val="18"/>
          <w:szCs w:val="18"/>
        </w:rPr>
      </w:pPr>
      <w:r>
        <w:rPr>
          <w:rFonts w:eastAsiaTheme="minorHAnsi" w:cs="Arial"/>
          <w:sz w:val="18"/>
          <w:szCs w:val="18"/>
        </w:rPr>
        <w:br w:type="page"/>
      </w:r>
    </w:p>
    <w:p w14:paraId="630271BE" w14:textId="77777777" w:rsidR="00634742" w:rsidRDefault="00634742" w:rsidP="00634742">
      <w:pPr>
        <w:pStyle w:val="Nagwek5"/>
        <w:rPr>
          <w:lang w:eastAsia="pl-PL"/>
        </w:rPr>
      </w:pPr>
      <w:bookmarkStart w:id="676" w:name="_Toc131078695"/>
      <w:r w:rsidRPr="00CD14DA">
        <w:rPr>
          <w:lang w:eastAsia="pl-PL"/>
        </w:rPr>
        <w:lastRenderedPageBreak/>
        <w:t>Poddziałanie 10.3.1 (10iv)</w:t>
      </w:r>
      <w:r>
        <w:rPr>
          <w:lang w:eastAsia="pl-PL"/>
        </w:rPr>
        <w:t xml:space="preserve"> Doskonalenie zawodowe uczniów. </w:t>
      </w:r>
      <w:r w:rsidRPr="00CD14DA">
        <w:rPr>
          <w:lang w:eastAsia="pl-PL"/>
        </w:rPr>
        <w:t>Działanie 10. 3 Doskonalenie zawodowe,</w:t>
      </w:r>
      <w:bookmarkEnd w:id="676"/>
      <w:r w:rsidRPr="00CD14DA">
        <w:rPr>
          <w:lang w:eastAsia="pl-PL"/>
        </w:rPr>
        <w:t xml:space="preserve"> </w:t>
      </w:r>
    </w:p>
    <w:p w14:paraId="6FD2815A" w14:textId="1F42A884" w:rsidR="00634742" w:rsidRDefault="00634742" w:rsidP="00634742">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14261"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06"/>
        <w:gridCol w:w="2775"/>
        <w:gridCol w:w="5814"/>
        <w:gridCol w:w="3116"/>
        <w:gridCol w:w="1850"/>
      </w:tblGrid>
      <w:tr w:rsidR="00C9170E" w:rsidRPr="00272D13" w14:paraId="275B4732" w14:textId="77777777" w:rsidTr="006A4D3B">
        <w:trPr>
          <w:trHeight w:val="578"/>
          <w:tblHeader/>
        </w:trPr>
        <w:tc>
          <w:tcPr>
            <w:tcW w:w="706" w:type="dxa"/>
            <w:shd w:val="clear" w:color="auto" w:fill="auto"/>
            <w:vAlign w:val="center"/>
          </w:tcPr>
          <w:p w14:paraId="42C36A38" w14:textId="2391284E" w:rsidR="00D22B7E" w:rsidRPr="00535CB6" w:rsidRDefault="00D22B7E" w:rsidP="001039FE">
            <w:pPr>
              <w:spacing w:before="0" w:after="0"/>
              <w:contextualSpacing/>
              <w:rPr>
                <w:rFonts w:cs="Arial"/>
                <w:b/>
              </w:rPr>
            </w:pPr>
            <w:r w:rsidRPr="00535CB6">
              <w:rPr>
                <w:rFonts w:cs="Arial"/>
                <w:b/>
              </w:rPr>
              <w:t>Lp.</w:t>
            </w:r>
          </w:p>
        </w:tc>
        <w:tc>
          <w:tcPr>
            <w:tcW w:w="2775" w:type="dxa"/>
            <w:shd w:val="clear" w:color="auto" w:fill="auto"/>
            <w:vAlign w:val="center"/>
          </w:tcPr>
          <w:p w14:paraId="5DCEC98C" w14:textId="77777777" w:rsidR="00D22B7E" w:rsidRPr="00535CB6" w:rsidRDefault="00D22B7E" w:rsidP="001039FE">
            <w:pPr>
              <w:spacing w:before="0" w:after="0"/>
              <w:contextualSpacing/>
              <w:rPr>
                <w:rFonts w:cs="Arial"/>
                <w:b/>
              </w:rPr>
            </w:pPr>
            <w:r w:rsidRPr="00535CB6">
              <w:rPr>
                <w:rFonts w:cs="Arial"/>
                <w:b/>
              </w:rPr>
              <w:t>Kryterium</w:t>
            </w:r>
          </w:p>
        </w:tc>
        <w:tc>
          <w:tcPr>
            <w:tcW w:w="5814" w:type="dxa"/>
            <w:shd w:val="clear" w:color="auto" w:fill="auto"/>
            <w:vAlign w:val="center"/>
          </w:tcPr>
          <w:p w14:paraId="6116EC94" w14:textId="77777777" w:rsidR="00D22B7E" w:rsidRPr="00535CB6" w:rsidRDefault="00D22B7E" w:rsidP="001039FE">
            <w:pPr>
              <w:spacing w:before="0" w:after="0"/>
              <w:contextualSpacing/>
              <w:rPr>
                <w:rFonts w:cs="Arial"/>
                <w:b/>
              </w:rPr>
            </w:pPr>
            <w:r w:rsidRPr="00535CB6">
              <w:rPr>
                <w:rFonts w:cs="Arial"/>
                <w:b/>
              </w:rPr>
              <w:t>Opis kryterium</w:t>
            </w:r>
          </w:p>
        </w:tc>
        <w:tc>
          <w:tcPr>
            <w:tcW w:w="3116" w:type="dxa"/>
            <w:shd w:val="clear" w:color="auto" w:fill="auto"/>
            <w:vAlign w:val="center"/>
          </w:tcPr>
          <w:p w14:paraId="477ED91C" w14:textId="77777777" w:rsidR="00D22B7E" w:rsidRPr="00535CB6" w:rsidRDefault="00D22B7E" w:rsidP="001039FE">
            <w:pPr>
              <w:spacing w:before="0" w:after="0"/>
              <w:contextualSpacing/>
              <w:rPr>
                <w:rFonts w:cs="Arial"/>
                <w:b/>
              </w:rPr>
            </w:pPr>
            <w:r w:rsidRPr="00535CB6">
              <w:rPr>
                <w:rFonts w:cs="Arial"/>
                <w:b/>
              </w:rPr>
              <w:t>Punktacja</w:t>
            </w:r>
          </w:p>
        </w:tc>
        <w:tc>
          <w:tcPr>
            <w:tcW w:w="1850" w:type="dxa"/>
            <w:vAlign w:val="center"/>
          </w:tcPr>
          <w:p w14:paraId="685BDDDD" w14:textId="77777777" w:rsidR="00D22B7E" w:rsidRPr="00535CB6" w:rsidRDefault="00D22B7E" w:rsidP="001039FE">
            <w:pPr>
              <w:spacing w:before="0" w:after="0"/>
              <w:contextualSpacing/>
              <w:rPr>
                <w:rFonts w:cs="Arial"/>
                <w:b/>
              </w:rPr>
            </w:pPr>
            <w:r w:rsidRPr="00535CB6">
              <w:rPr>
                <w:rFonts w:cs="Arial"/>
                <w:b/>
              </w:rPr>
              <w:t>Maksymalna liczba punktów</w:t>
            </w:r>
          </w:p>
        </w:tc>
      </w:tr>
      <w:tr w:rsidR="00C9170E" w:rsidRPr="00272D13" w14:paraId="35695C69" w14:textId="77777777" w:rsidTr="006A4D3B">
        <w:trPr>
          <w:trHeight w:val="20"/>
        </w:trPr>
        <w:tc>
          <w:tcPr>
            <w:tcW w:w="706" w:type="dxa"/>
            <w:shd w:val="clear" w:color="auto" w:fill="auto"/>
            <w:vAlign w:val="center"/>
          </w:tcPr>
          <w:p w14:paraId="73C70FD2" w14:textId="77777777" w:rsidR="00D22B7E" w:rsidRPr="00535CB6" w:rsidRDefault="00D22B7E" w:rsidP="001039FE">
            <w:pPr>
              <w:numPr>
                <w:ilvl w:val="0"/>
                <w:numId w:val="393"/>
              </w:numPr>
              <w:tabs>
                <w:tab w:val="left" w:pos="572"/>
              </w:tabs>
              <w:spacing w:before="0" w:after="0"/>
              <w:contextualSpacing/>
              <w:rPr>
                <w:rFonts w:eastAsia="Times New Roman" w:cs="Arial"/>
                <w:lang w:eastAsia="pl-PL"/>
              </w:rPr>
            </w:pPr>
          </w:p>
        </w:tc>
        <w:tc>
          <w:tcPr>
            <w:tcW w:w="2775" w:type="dxa"/>
            <w:shd w:val="clear" w:color="auto" w:fill="auto"/>
            <w:vAlign w:val="center"/>
          </w:tcPr>
          <w:p w14:paraId="1E5BE1CD" w14:textId="1E8F897E"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814" w:type="dxa"/>
            <w:shd w:val="clear" w:color="auto" w:fill="auto"/>
            <w:vAlign w:val="center"/>
          </w:tcPr>
          <w:p w14:paraId="45F23E74"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2"/>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952BED4"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66FD149"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3ABCCA8A"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7B2F50F"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116" w:type="dxa"/>
            <w:shd w:val="clear" w:color="auto" w:fill="auto"/>
            <w:vAlign w:val="center"/>
          </w:tcPr>
          <w:p w14:paraId="277033FE"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realizacja projektu w partnerstwie:</w:t>
            </w:r>
          </w:p>
          <w:p w14:paraId="16874E59"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 xml:space="preserve">0 pkt - brak partnerstwa lub brak informacji w tym zakresie </w:t>
            </w:r>
          </w:p>
          <w:p w14:paraId="5FD57336"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1 pkt - z 1 partnerem,</w:t>
            </w:r>
          </w:p>
          <w:p w14:paraId="1AB1D861"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2 pkt - z 2 partnerami ,</w:t>
            </w:r>
          </w:p>
          <w:p w14:paraId="6A03F728" w14:textId="19CCFD7C"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3 pkt - z 3 i więcej partnerami</w:t>
            </w:r>
          </w:p>
        </w:tc>
        <w:tc>
          <w:tcPr>
            <w:tcW w:w="1850" w:type="dxa"/>
            <w:vAlign w:val="center"/>
          </w:tcPr>
          <w:p w14:paraId="352DB444"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3</w:t>
            </w:r>
          </w:p>
        </w:tc>
      </w:tr>
      <w:tr w:rsidR="00C9170E" w:rsidRPr="00272D13" w14:paraId="558131BD" w14:textId="77777777" w:rsidTr="006A4D3B">
        <w:trPr>
          <w:trHeight w:val="20"/>
        </w:trPr>
        <w:tc>
          <w:tcPr>
            <w:tcW w:w="706" w:type="dxa"/>
            <w:shd w:val="clear" w:color="auto" w:fill="auto"/>
            <w:vAlign w:val="center"/>
          </w:tcPr>
          <w:p w14:paraId="260AFB77" w14:textId="77777777" w:rsidR="00D22B7E" w:rsidRPr="00535CB6" w:rsidRDefault="00D22B7E" w:rsidP="001039FE">
            <w:pPr>
              <w:numPr>
                <w:ilvl w:val="0"/>
                <w:numId w:val="393"/>
              </w:numPr>
              <w:tabs>
                <w:tab w:val="left" w:pos="572"/>
              </w:tabs>
              <w:spacing w:before="0" w:after="0"/>
              <w:ind w:left="430" w:hanging="283"/>
              <w:contextualSpacing/>
              <w:rPr>
                <w:rFonts w:eastAsia="Times New Roman" w:cs="Arial"/>
                <w:lang w:eastAsia="pl-PL"/>
              </w:rPr>
            </w:pPr>
          </w:p>
        </w:tc>
        <w:tc>
          <w:tcPr>
            <w:tcW w:w="2775" w:type="dxa"/>
            <w:shd w:val="clear" w:color="auto" w:fill="auto"/>
            <w:vAlign w:val="center"/>
          </w:tcPr>
          <w:p w14:paraId="39F42055" w14:textId="04A95778"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w:t>
            </w:r>
            <w:r w:rsidRPr="00535CB6">
              <w:rPr>
                <w:rFonts w:eastAsia="Times New Roman" w:cs="Arial"/>
                <w:lang w:eastAsia="pl-PL"/>
              </w:rPr>
              <w:lastRenderedPageBreak/>
              <w:t xml:space="preserve">kursach 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814" w:type="dxa"/>
            <w:shd w:val="clear" w:color="auto" w:fill="auto"/>
            <w:vAlign w:val="center"/>
          </w:tcPr>
          <w:p w14:paraId="65891E71"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3"/>
            </w:r>
            <w:r w:rsidRPr="00535CB6">
              <w:rPr>
                <w:rFonts w:eastAsia="Times New Roman" w:cs="Arial"/>
                <w:lang w:eastAsia="pl-PL"/>
              </w:rPr>
              <w:t xml:space="preserve"> lub kursów kwalifikacyjnych w ramach:</w:t>
            </w:r>
          </w:p>
          <w:p w14:paraId="5861C36B" w14:textId="77777777" w:rsidR="00D22B7E" w:rsidRPr="00535CB6" w:rsidRDefault="00D22B7E" w:rsidP="001039FE">
            <w:pPr>
              <w:numPr>
                <w:ilvl w:val="0"/>
                <w:numId w:val="132"/>
              </w:numPr>
              <w:spacing w:before="0" w:after="0"/>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992CF11" w14:textId="77777777" w:rsidR="00D22B7E" w:rsidRPr="00535CB6" w:rsidRDefault="00D22B7E" w:rsidP="001039FE">
            <w:pPr>
              <w:spacing w:before="0" w:after="0"/>
              <w:ind w:left="720"/>
              <w:contextualSpacing/>
              <w:rPr>
                <w:rFonts w:eastAsia="Times New Roman" w:cs="Arial"/>
                <w:lang w:eastAsia="pl-PL"/>
              </w:rPr>
            </w:pPr>
            <w:r w:rsidRPr="00535CB6">
              <w:rPr>
                <w:rFonts w:eastAsia="Times New Roman" w:cs="Arial"/>
                <w:lang w:eastAsia="pl-PL"/>
              </w:rPr>
              <w:t>i/albo</w:t>
            </w:r>
          </w:p>
          <w:p w14:paraId="501E87EE" w14:textId="77777777" w:rsidR="00D22B7E" w:rsidRPr="00535CB6" w:rsidRDefault="00D22B7E" w:rsidP="001039FE">
            <w:pPr>
              <w:numPr>
                <w:ilvl w:val="0"/>
                <w:numId w:val="132"/>
              </w:numPr>
              <w:spacing w:before="0" w:after="0"/>
              <w:ind w:left="720"/>
              <w:contextualSpacing/>
              <w:rPr>
                <w:rFonts w:eastAsia="Times New Roman" w:cs="Arial"/>
                <w:lang w:eastAsia="pl-PL"/>
              </w:rPr>
            </w:pPr>
            <w:r w:rsidRPr="00535CB6">
              <w:rPr>
                <w:rFonts w:eastAsia="Times New Roman" w:cs="Arial"/>
                <w:lang w:eastAsia="pl-PL"/>
              </w:rPr>
              <w:lastRenderedPageBreak/>
              <w:t xml:space="preserve">zawodów wprowadzonych w efekcie modernizacji oferty kształcenia zawodowego, </w:t>
            </w:r>
          </w:p>
          <w:p w14:paraId="3E519D9D" w14:textId="77777777" w:rsidR="00D22B7E" w:rsidRPr="00535CB6" w:rsidRDefault="00D22B7E" w:rsidP="001039FE">
            <w:pPr>
              <w:spacing w:before="0" w:after="0"/>
              <w:ind w:left="720"/>
              <w:contextualSpacing/>
              <w:rPr>
                <w:rFonts w:eastAsia="Times New Roman" w:cs="Arial"/>
                <w:lang w:eastAsia="pl-PL"/>
              </w:rPr>
            </w:pPr>
            <w:r w:rsidRPr="00535CB6">
              <w:rPr>
                <w:rFonts w:eastAsia="Times New Roman" w:cs="Arial"/>
                <w:lang w:eastAsia="pl-PL"/>
              </w:rPr>
              <w:t xml:space="preserve">i/albo </w:t>
            </w:r>
          </w:p>
          <w:p w14:paraId="5C1855F1" w14:textId="77777777" w:rsidR="00D22B7E" w:rsidRPr="00535CB6" w:rsidRDefault="00D22B7E" w:rsidP="001039FE">
            <w:pPr>
              <w:numPr>
                <w:ilvl w:val="0"/>
                <w:numId w:val="132"/>
              </w:numPr>
              <w:spacing w:before="0" w:after="0"/>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4"/>
            </w:r>
            <w:r w:rsidRPr="00535CB6">
              <w:rPr>
                <w:rFonts w:eastAsia="Times New Roman" w:cs="Arial"/>
                <w:lang w:eastAsia="pl-PL"/>
              </w:rPr>
              <w:t>.</w:t>
            </w:r>
          </w:p>
          <w:p w14:paraId="2CA5EA73"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742006D4" w14:textId="77777777" w:rsidR="00D22B7E" w:rsidRPr="00535CB6" w:rsidRDefault="00D22B7E" w:rsidP="001039FE">
            <w:pPr>
              <w:spacing w:before="0" w:after="0"/>
              <w:contextualSpacing/>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0BB2F70B"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6" w:type="dxa"/>
            <w:shd w:val="clear" w:color="auto" w:fill="auto"/>
            <w:vAlign w:val="center"/>
          </w:tcPr>
          <w:p w14:paraId="6BBC1691"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lastRenderedPageBreak/>
              <w:t xml:space="preserve">podjęcie w projekcie działań mających na celu doskonalenie umiejętności, kompetencji lub kwalifikacji zawodowych nauczycieli zawodu i instruktorów praktycznej nauki zawodu na studiach podyplomowych lub </w:t>
            </w:r>
            <w:r w:rsidRPr="00535CB6">
              <w:rPr>
                <w:rFonts w:eastAsia="Times New Roman" w:cs="Arial"/>
                <w:lang w:eastAsia="pl-PL"/>
              </w:rPr>
              <w:lastRenderedPageBreak/>
              <w:t>kursach kwalifikacyjnych w ramach:</w:t>
            </w:r>
          </w:p>
          <w:p w14:paraId="29BAB402" w14:textId="77777777" w:rsidR="00D22B7E" w:rsidRPr="00535CB6" w:rsidRDefault="00D22B7E" w:rsidP="001039FE">
            <w:pPr>
              <w:numPr>
                <w:ilvl w:val="0"/>
                <w:numId w:val="259"/>
              </w:numPr>
              <w:spacing w:before="0" w:after="0"/>
              <w:ind w:left="147" w:hanging="142"/>
              <w:contextualSpacing/>
              <w:rPr>
                <w:rFonts w:eastAsia="Times New Roman" w:cs="Arial"/>
                <w:lang w:eastAsia="pl-PL"/>
              </w:rPr>
            </w:pPr>
            <w:r w:rsidRPr="00535CB6">
              <w:rPr>
                <w:rFonts w:eastAsia="Times New Roman" w:cs="Arial"/>
                <w:lang w:eastAsia="pl-PL"/>
              </w:rPr>
              <w:t>zawodów nowo wprowadzonych do klasyfikacji zawodów szkolnictwa zawodowego,</w:t>
            </w:r>
          </w:p>
          <w:p w14:paraId="7A9889F7" w14:textId="77777777" w:rsidR="00D22B7E" w:rsidRPr="00535CB6" w:rsidRDefault="00D22B7E" w:rsidP="001039FE">
            <w:pPr>
              <w:spacing w:before="0" w:after="0"/>
              <w:ind w:left="147"/>
              <w:contextualSpacing/>
              <w:rPr>
                <w:rFonts w:eastAsia="Times New Roman" w:cs="Arial"/>
                <w:lang w:eastAsia="pl-PL"/>
              </w:rPr>
            </w:pPr>
            <w:r w:rsidRPr="00535CB6">
              <w:rPr>
                <w:rFonts w:eastAsia="Times New Roman" w:cs="Arial"/>
                <w:lang w:eastAsia="pl-PL"/>
              </w:rPr>
              <w:t xml:space="preserve">albo/i </w:t>
            </w:r>
          </w:p>
          <w:p w14:paraId="48F1AF62" w14:textId="77777777" w:rsidR="00D22B7E" w:rsidRPr="00535CB6" w:rsidRDefault="00D22B7E" w:rsidP="001039FE">
            <w:pPr>
              <w:numPr>
                <w:ilvl w:val="0"/>
                <w:numId w:val="259"/>
              </w:numPr>
              <w:spacing w:before="0" w:after="0"/>
              <w:ind w:left="147" w:hanging="142"/>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7AE216BE" w14:textId="77777777" w:rsidR="00D22B7E" w:rsidRPr="00535CB6" w:rsidRDefault="00D22B7E" w:rsidP="001039FE">
            <w:pPr>
              <w:spacing w:before="0" w:after="0"/>
              <w:ind w:left="147"/>
              <w:contextualSpacing/>
              <w:rPr>
                <w:rFonts w:eastAsia="Times New Roman" w:cs="Arial"/>
                <w:lang w:eastAsia="pl-PL"/>
              </w:rPr>
            </w:pPr>
            <w:r w:rsidRPr="00535CB6">
              <w:rPr>
                <w:rFonts w:eastAsia="Times New Roman" w:cs="Arial"/>
                <w:lang w:eastAsia="pl-PL"/>
              </w:rPr>
              <w:t xml:space="preserve">albo/i </w:t>
            </w:r>
          </w:p>
          <w:p w14:paraId="4E8F768D" w14:textId="77777777" w:rsidR="00D22B7E" w:rsidRPr="00535CB6" w:rsidRDefault="00D22B7E" w:rsidP="001039FE">
            <w:pPr>
              <w:numPr>
                <w:ilvl w:val="0"/>
                <w:numId w:val="259"/>
              </w:numPr>
              <w:spacing w:before="0" w:after="0"/>
              <w:ind w:left="147" w:hanging="142"/>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25510224"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0 pkt - brak powyższych działań lub brak informacji w tym zakresie,</w:t>
            </w:r>
          </w:p>
          <w:p w14:paraId="2FCBE1D7"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 xml:space="preserve">3 pkt - podjęcie przynajmniej jednego z powyższych działań, </w:t>
            </w:r>
          </w:p>
          <w:p w14:paraId="3BA3C8E0" w14:textId="77777777" w:rsidR="00D22B7E" w:rsidRPr="00535CB6" w:rsidRDefault="00D22B7E" w:rsidP="001039FE">
            <w:pPr>
              <w:spacing w:before="0" w:after="0"/>
              <w:contextualSpacing/>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850" w:type="dxa"/>
            <w:vAlign w:val="center"/>
          </w:tcPr>
          <w:p w14:paraId="155E1610"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lastRenderedPageBreak/>
              <w:t>6</w:t>
            </w:r>
          </w:p>
        </w:tc>
      </w:tr>
      <w:tr w:rsidR="00C9170E" w:rsidRPr="00272D13" w14:paraId="1079AA14" w14:textId="77777777" w:rsidTr="006A4D3B">
        <w:trPr>
          <w:trHeight w:val="20"/>
        </w:trPr>
        <w:tc>
          <w:tcPr>
            <w:tcW w:w="706" w:type="dxa"/>
            <w:shd w:val="clear" w:color="auto" w:fill="auto"/>
            <w:vAlign w:val="center"/>
          </w:tcPr>
          <w:p w14:paraId="585DF5E7" w14:textId="77777777" w:rsidR="00D22B7E" w:rsidRPr="00535CB6" w:rsidRDefault="00D22B7E" w:rsidP="001039FE">
            <w:pPr>
              <w:numPr>
                <w:ilvl w:val="0"/>
                <w:numId w:val="393"/>
              </w:numPr>
              <w:tabs>
                <w:tab w:val="left" w:pos="572"/>
              </w:tabs>
              <w:spacing w:before="0" w:after="0"/>
              <w:ind w:left="430" w:hanging="283"/>
              <w:contextualSpacing/>
              <w:rPr>
                <w:rFonts w:eastAsia="Times New Roman" w:cs="Arial"/>
                <w:lang w:eastAsia="pl-PL"/>
              </w:rPr>
            </w:pPr>
          </w:p>
        </w:tc>
        <w:tc>
          <w:tcPr>
            <w:tcW w:w="2775" w:type="dxa"/>
            <w:shd w:val="clear" w:color="auto" w:fill="auto"/>
            <w:vAlign w:val="center"/>
          </w:tcPr>
          <w:p w14:paraId="27AF7B62" w14:textId="77777777" w:rsidR="00D22B7E" w:rsidRPr="00535CB6" w:rsidRDefault="00D22B7E" w:rsidP="001039FE">
            <w:pPr>
              <w:spacing w:before="0" w:after="0"/>
              <w:contextualSpacing/>
              <w:rPr>
                <w:rFonts w:cs="Arial"/>
                <w:color w:val="000000"/>
              </w:rPr>
            </w:pPr>
            <w:r w:rsidRPr="00535CB6">
              <w:rPr>
                <w:rFonts w:cs="Arial"/>
                <w:color w:val="000000"/>
              </w:rPr>
              <w:t xml:space="preserve">Projekt zakłada stworzenie nowych lub doposażenie istniejących międzyszkolnych </w:t>
            </w:r>
            <w:r w:rsidRPr="00535CB6">
              <w:rPr>
                <w:rFonts w:cs="Arial"/>
                <w:color w:val="000000"/>
              </w:rPr>
              <w:lastRenderedPageBreak/>
              <w:t>pracowni umożliwiających praktyczną naukę zawodu.</w:t>
            </w:r>
          </w:p>
        </w:tc>
        <w:tc>
          <w:tcPr>
            <w:tcW w:w="5814" w:type="dxa"/>
            <w:shd w:val="clear" w:color="auto" w:fill="auto"/>
            <w:vAlign w:val="center"/>
          </w:tcPr>
          <w:p w14:paraId="121D17A0"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lastRenderedPageBreak/>
              <w:t>Wnioskodawca we wniosku o dofinansowanie wskazuje, czy projekt zakłada stworzenie nowych i/lub doposażenie istniejących międzyszkolnych pracowni umożliwiających praktyczną naukę zawodu.</w:t>
            </w:r>
          </w:p>
          <w:p w14:paraId="0120115F" w14:textId="77777777" w:rsidR="00D22B7E" w:rsidRPr="00535CB6" w:rsidRDefault="00D22B7E" w:rsidP="001039FE">
            <w:pPr>
              <w:spacing w:before="0" w:after="0"/>
              <w:contextualSpacing/>
              <w:rPr>
                <w:rFonts w:eastAsia="Times New Roman" w:cs="Arial"/>
                <w:lang w:eastAsia="pl-PL"/>
              </w:rPr>
            </w:pPr>
            <w:r w:rsidRPr="00535CB6">
              <w:rPr>
                <w:rFonts w:cs="Arial"/>
                <w:lang w:eastAsia="pl-PL"/>
              </w:rPr>
              <w:lastRenderedPageBreak/>
              <w:t>W przypadku gdy działania realizowane w ramach projektu obejmują inwestycje w infrastrukturę, wnioskodawca wskazuje potrzebę ich realizacji  w diagnozie, o której mowa w kryterium nr 6.</w:t>
            </w:r>
          </w:p>
          <w:p w14:paraId="316964FF"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486B84CF" w14:textId="77777777" w:rsidR="00D22B7E" w:rsidRPr="00535CB6" w:rsidRDefault="00D22B7E" w:rsidP="001039FE">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FD2E0E6"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Kryterium wynika z Rekomendacji Komisji Europejskiej dla EFS.</w:t>
            </w:r>
          </w:p>
          <w:p w14:paraId="0F832780" w14:textId="1D7774E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6" w:type="dxa"/>
            <w:shd w:val="clear" w:color="auto" w:fill="auto"/>
            <w:vAlign w:val="center"/>
          </w:tcPr>
          <w:p w14:paraId="358F204F" w14:textId="77777777" w:rsidR="00D22B7E" w:rsidRPr="00535CB6" w:rsidRDefault="00D22B7E" w:rsidP="001039FE">
            <w:pPr>
              <w:pStyle w:val="Akapitzlist0"/>
              <w:tabs>
                <w:tab w:val="left" w:pos="227"/>
              </w:tabs>
              <w:spacing w:before="0" w:after="0"/>
              <w:ind w:left="0"/>
              <w:rPr>
                <w:rFonts w:eastAsia="Times New Roman" w:cs="Arial"/>
                <w:lang w:eastAsia="pl-PL"/>
              </w:rPr>
            </w:pPr>
            <w:r w:rsidRPr="00535CB6">
              <w:rPr>
                <w:rFonts w:eastAsia="Times New Roman" w:cs="Arial"/>
                <w:lang w:eastAsia="pl-PL"/>
              </w:rPr>
              <w:lastRenderedPageBreak/>
              <w:t>stworzenie  i/lub doposażenie międzyszkolnej/</w:t>
            </w:r>
          </w:p>
          <w:p w14:paraId="4ED74320" w14:textId="77777777" w:rsidR="00D22B7E" w:rsidRPr="00535CB6" w:rsidRDefault="00D22B7E" w:rsidP="001039FE">
            <w:pPr>
              <w:pStyle w:val="Akapitzlist0"/>
              <w:tabs>
                <w:tab w:val="left" w:pos="227"/>
              </w:tabs>
              <w:spacing w:before="0" w:after="0"/>
              <w:ind w:left="0"/>
              <w:rPr>
                <w:rFonts w:eastAsia="Times New Roman" w:cs="Arial"/>
                <w:lang w:eastAsia="pl-PL"/>
              </w:rPr>
            </w:pPr>
            <w:r w:rsidRPr="00535CB6">
              <w:rPr>
                <w:rFonts w:eastAsia="Times New Roman" w:cs="Arial"/>
                <w:lang w:eastAsia="pl-PL"/>
              </w:rPr>
              <w:t xml:space="preserve">międzyszkolnych pracowni w ramach projektu oraz </w:t>
            </w:r>
            <w:r w:rsidRPr="00535CB6">
              <w:rPr>
                <w:rFonts w:eastAsia="Times New Roman" w:cs="Arial"/>
                <w:lang w:eastAsia="pl-PL"/>
              </w:rPr>
              <w:lastRenderedPageBreak/>
              <w:t xml:space="preserve">udostępnienie jej/ich innym szkołom </w:t>
            </w:r>
          </w:p>
          <w:p w14:paraId="333706F5" w14:textId="77777777" w:rsidR="00D22B7E" w:rsidRPr="00535CB6" w:rsidRDefault="00D22B7E" w:rsidP="001039FE">
            <w:pPr>
              <w:pStyle w:val="Akapitzlist0"/>
              <w:tabs>
                <w:tab w:val="left" w:pos="227"/>
              </w:tabs>
              <w:spacing w:before="0" w:after="0"/>
              <w:ind w:left="0"/>
              <w:rPr>
                <w:rFonts w:eastAsia="Times New Roman" w:cs="Arial"/>
                <w:lang w:eastAsia="pl-PL"/>
              </w:rPr>
            </w:pPr>
            <w:r w:rsidRPr="00535CB6">
              <w:rPr>
                <w:rFonts w:eastAsia="Times New Roman" w:cs="Arial"/>
                <w:lang w:eastAsia="pl-PL"/>
              </w:rPr>
              <w:t>0 pkt - brak powyższych działań lub brak informacji w tym zakresie.</w:t>
            </w:r>
          </w:p>
          <w:p w14:paraId="22AF8A01"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434DFE50"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850" w:type="dxa"/>
            <w:vAlign w:val="center"/>
          </w:tcPr>
          <w:p w14:paraId="22221483" w14:textId="77777777" w:rsidR="00D22B7E" w:rsidRPr="00535CB6" w:rsidRDefault="00D22B7E" w:rsidP="001039FE">
            <w:pPr>
              <w:spacing w:before="0" w:after="0"/>
              <w:contextualSpacing/>
              <w:rPr>
                <w:rFonts w:cs="Arial"/>
              </w:rPr>
            </w:pPr>
            <w:r w:rsidRPr="00535CB6">
              <w:rPr>
                <w:rFonts w:cs="Arial"/>
              </w:rPr>
              <w:lastRenderedPageBreak/>
              <w:t>4</w:t>
            </w:r>
          </w:p>
        </w:tc>
      </w:tr>
      <w:tr w:rsidR="00C9170E" w:rsidRPr="00272D13" w14:paraId="5A2300D4" w14:textId="77777777" w:rsidTr="006A4D3B">
        <w:trPr>
          <w:trHeight w:val="20"/>
        </w:trPr>
        <w:tc>
          <w:tcPr>
            <w:tcW w:w="706" w:type="dxa"/>
            <w:shd w:val="clear" w:color="auto" w:fill="auto"/>
            <w:vAlign w:val="center"/>
          </w:tcPr>
          <w:p w14:paraId="267E757E" w14:textId="77777777" w:rsidR="00D22B7E" w:rsidRPr="00535CB6" w:rsidRDefault="00D22B7E" w:rsidP="001039FE">
            <w:pPr>
              <w:numPr>
                <w:ilvl w:val="0"/>
                <w:numId w:val="393"/>
              </w:numPr>
              <w:tabs>
                <w:tab w:val="left" w:pos="572"/>
              </w:tabs>
              <w:spacing w:before="0" w:after="0"/>
              <w:ind w:left="430" w:hanging="283"/>
              <w:contextualSpacing/>
              <w:rPr>
                <w:rFonts w:eastAsia="Times New Roman" w:cs="Arial"/>
                <w:lang w:eastAsia="pl-PL"/>
              </w:rPr>
            </w:pPr>
          </w:p>
        </w:tc>
        <w:tc>
          <w:tcPr>
            <w:tcW w:w="2775" w:type="dxa"/>
            <w:tcBorders>
              <w:bottom w:val="single" w:sz="4" w:space="0" w:color="auto"/>
            </w:tcBorders>
            <w:shd w:val="clear" w:color="auto" w:fill="auto"/>
            <w:vAlign w:val="center"/>
          </w:tcPr>
          <w:p w14:paraId="236F1557" w14:textId="239DD51C"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814" w:type="dxa"/>
            <w:tcBorders>
              <w:bottom w:val="single" w:sz="4" w:space="0" w:color="auto"/>
            </w:tcBorders>
            <w:shd w:val="clear" w:color="auto" w:fill="auto"/>
            <w:vAlign w:val="center"/>
          </w:tcPr>
          <w:p w14:paraId="77927980"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494C2DF8"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A8C5059"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116" w:type="dxa"/>
            <w:tcBorders>
              <w:bottom w:val="single" w:sz="4" w:space="0" w:color="auto"/>
            </w:tcBorders>
            <w:shd w:val="clear" w:color="auto" w:fill="auto"/>
            <w:vAlign w:val="center"/>
          </w:tcPr>
          <w:p w14:paraId="43F32439" w14:textId="77777777" w:rsidR="00D22B7E" w:rsidRPr="00535CB6" w:rsidRDefault="00D22B7E" w:rsidP="001039FE">
            <w:pPr>
              <w:spacing w:before="0" w:after="0"/>
              <w:contextualSpacing/>
              <w:rPr>
                <w:rFonts w:cs="Arial"/>
                <w:lang w:eastAsia="pl-PL"/>
              </w:rPr>
            </w:pPr>
            <w:r w:rsidRPr="00535CB6">
              <w:rPr>
                <w:rFonts w:cs="Arial"/>
                <w:lang w:eastAsia="pl-PL"/>
              </w:rPr>
              <w:t xml:space="preserve">0 pkt - działania w ramach projektu realizowane w wyposażonej przyszkolnej pracowni zawodowej/warsztacie, </w:t>
            </w:r>
          </w:p>
          <w:p w14:paraId="61C179E5" w14:textId="77777777" w:rsidR="00D22B7E" w:rsidRPr="00535CB6" w:rsidRDefault="00D22B7E" w:rsidP="001039FE">
            <w:pPr>
              <w:spacing w:before="0" w:after="0"/>
              <w:contextualSpacing/>
              <w:rPr>
                <w:rFonts w:eastAsia="Times New Roman" w:cs="Arial"/>
                <w:lang w:eastAsia="pl-PL"/>
              </w:rPr>
            </w:pPr>
            <w:r w:rsidRPr="00535CB6">
              <w:rPr>
                <w:rFonts w:cs="Arial"/>
                <w:lang w:eastAsia="pl-PL"/>
              </w:rPr>
              <w:t>2 pkt - działania w ramach projektu realizowane w miejscu pracy.</w:t>
            </w:r>
          </w:p>
        </w:tc>
        <w:tc>
          <w:tcPr>
            <w:tcW w:w="1850" w:type="dxa"/>
            <w:tcBorders>
              <w:bottom w:val="single" w:sz="4" w:space="0" w:color="auto"/>
            </w:tcBorders>
            <w:vAlign w:val="center"/>
          </w:tcPr>
          <w:p w14:paraId="566E2234" w14:textId="77777777" w:rsidR="00D22B7E" w:rsidRPr="00535CB6" w:rsidRDefault="00D22B7E" w:rsidP="001039FE">
            <w:pPr>
              <w:spacing w:before="0" w:after="0"/>
              <w:contextualSpacing/>
              <w:rPr>
                <w:rFonts w:eastAsia="Times New Roman" w:cs="Arial"/>
                <w:lang w:eastAsia="pl-PL"/>
              </w:rPr>
            </w:pPr>
            <w:r w:rsidRPr="00535CB6">
              <w:rPr>
                <w:rFonts w:cs="Arial"/>
                <w:lang w:eastAsia="pl-PL"/>
              </w:rPr>
              <w:t>6</w:t>
            </w:r>
          </w:p>
        </w:tc>
      </w:tr>
      <w:tr w:rsidR="00C9170E" w:rsidRPr="00272D13" w14:paraId="37C7D142" w14:textId="77777777" w:rsidTr="006A4D3B">
        <w:trPr>
          <w:trHeight w:val="20"/>
        </w:trPr>
        <w:tc>
          <w:tcPr>
            <w:tcW w:w="706" w:type="dxa"/>
            <w:shd w:val="clear" w:color="auto" w:fill="auto"/>
            <w:vAlign w:val="center"/>
          </w:tcPr>
          <w:p w14:paraId="0BE399FD" w14:textId="77777777" w:rsidR="00D22B7E" w:rsidRPr="00535CB6" w:rsidRDefault="00D22B7E" w:rsidP="001039FE">
            <w:pPr>
              <w:numPr>
                <w:ilvl w:val="0"/>
                <w:numId w:val="393"/>
              </w:numPr>
              <w:tabs>
                <w:tab w:val="left" w:pos="572"/>
              </w:tabs>
              <w:spacing w:before="0" w:after="0"/>
              <w:ind w:left="430" w:hanging="283"/>
              <w:contextualSpacing/>
              <w:rPr>
                <w:rFonts w:eastAsia="Times New Roman" w:cs="Arial"/>
                <w:lang w:eastAsia="pl-PL"/>
              </w:rPr>
            </w:pPr>
          </w:p>
        </w:tc>
        <w:tc>
          <w:tcPr>
            <w:tcW w:w="2775" w:type="dxa"/>
            <w:shd w:val="clear" w:color="auto" w:fill="auto"/>
            <w:vAlign w:val="center"/>
          </w:tcPr>
          <w:p w14:paraId="359731A3" w14:textId="77777777" w:rsidR="00D22B7E" w:rsidRPr="00535CB6" w:rsidRDefault="00D22B7E" w:rsidP="001039FE">
            <w:pPr>
              <w:spacing w:before="0" w:after="0"/>
              <w:contextualSpacing/>
              <w:rPr>
                <w:rFonts w:eastAsia="Times New Roman" w:cs="Arial"/>
                <w:highlight w:val="yellow"/>
                <w:lang w:eastAsia="pl-PL"/>
              </w:rPr>
            </w:pPr>
            <w:r w:rsidRPr="00535CB6">
              <w:rPr>
                <w:rFonts w:cs="Arial"/>
              </w:rPr>
              <w:t xml:space="preserve">Projekt zakłada partycypację finansową pracodawcy na poziomie minimum 5% w kosztach organizacji i prowadzenia stażu i/lub </w:t>
            </w:r>
            <w:r w:rsidRPr="00535CB6">
              <w:rPr>
                <w:rFonts w:cs="Arial"/>
              </w:rPr>
              <w:lastRenderedPageBreak/>
              <w:t>praktyki zawodowej w przedsiębiorstwach</w:t>
            </w:r>
            <w:r w:rsidRPr="00535CB6">
              <w:rPr>
                <w:rFonts w:eastAsia="Times New Roman" w:cs="Arial"/>
                <w:lang w:eastAsia="pl-PL"/>
              </w:rPr>
              <w:t xml:space="preserve">. </w:t>
            </w:r>
          </w:p>
        </w:tc>
        <w:tc>
          <w:tcPr>
            <w:tcW w:w="5814" w:type="dxa"/>
            <w:shd w:val="clear" w:color="auto" w:fill="auto"/>
            <w:vAlign w:val="center"/>
          </w:tcPr>
          <w:p w14:paraId="045812EF"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lastRenderedPageBreak/>
              <w:t xml:space="preserve">Wnioskodawca we wniosku o dofinansowanie wskazuje, że każdy pracodawca organizujący i prowadzący w ramach projektu praktyki zawodowe i/lub staże zawodowe dla uczniów w przedsiębiorstwach wnosi wkład finansowy w wymiarze co </w:t>
            </w:r>
            <w:r w:rsidRPr="00535CB6">
              <w:rPr>
                <w:rFonts w:eastAsia="Times New Roman" w:cs="Arial"/>
                <w:lang w:eastAsia="pl-PL"/>
              </w:rPr>
              <w:lastRenderedPageBreak/>
              <w:t>najmniej 5% kosztów organizacji  i prowadzenia praktyki zawodowej lub stażu zawodowego.</w:t>
            </w:r>
          </w:p>
          <w:p w14:paraId="0C1C6D82"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39A1DCD5"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6" w:type="dxa"/>
            <w:shd w:val="clear" w:color="auto" w:fill="auto"/>
            <w:vAlign w:val="center"/>
          </w:tcPr>
          <w:p w14:paraId="11A1B199"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lastRenderedPageBreak/>
              <w:t xml:space="preserve">partycypacja finansową pracodawcy na poziomie minimum 5% w kosztach organizacji i prowadzenia stażu </w:t>
            </w:r>
            <w:r w:rsidRPr="00535CB6">
              <w:rPr>
                <w:rFonts w:eastAsia="Times New Roman" w:cs="Arial"/>
                <w:lang w:eastAsia="pl-PL"/>
              </w:rPr>
              <w:lastRenderedPageBreak/>
              <w:t>i/lub praktyki zawodowej w przedsiębiorstwach:</w:t>
            </w:r>
          </w:p>
          <w:p w14:paraId="0326E25F"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0 pkt - brak partycypacji lub brak informacji w tym zakresie,</w:t>
            </w:r>
          </w:p>
          <w:p w14:paraId="05C71B4D"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2 pkt  - partycypacja finansową pracodawcy na poziomie minimum 5%.</w:t>
            </w:r>
          </w:p>
        </w:tc>
        <w:tc>
          <w:tcPr>
            <w:tcW w:w="1850" w:type="dxa"/>
            <w:vAlign w:val="center"/>
          </w:tcPr>
          <w:p w14:paraId="426F02B6"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lastRenderedPageBreak/>
              <w:t>2</w:t>
            </w:r>
          </w:p>
        </w:tc>
      </w:tr>
      <w:tr w:rsidR="00C9170E" w:rsidRPr="00272D13" w14:paraId="3FCC1E20" w14:textId="77777777" w:rsidTr="006A4D3B">
        <w:trPr>
          <w:trHeight w:val="20"/>
        </w:trPr>
        <w:tc>
          <w:tcPr>
            <w:tcW w:w="706" w:type="dxa"/>
            <w:shd w:val="clear" w:color="auto" w:fill="auto"/>
            <w:vAlign w:val="center"/>
          </w:tcPr>
          <w:p w14:paraId="07B390AB" w14:textId="77777777" w:rsidR="00D22B7E" w:rsidRPr="00535CB6" w:rsidRDefault="00D22B7E" w:rsidP="001039FE">
            <w:pPr>
              <w:numPr>
                <w:ilvl w:val="0"/>
                <w:numId w:val="393"/>
              </w:numPr>
              <w:tabs>
                <w:tab w:val="left" w:pos="572"/>
              </w:tabs>
              <w:spacing w:before="0" w:after="0"/>
              <w:ind w:left="430" w:hanging="283"/>
              <w:contextualSpacing/>
              <w:rPr>
                <w:rFonts w:eastAsia="Times New Roman" w:cs="Arial"/>
                <w:lang w:eastAsia="pl-PL"/>
              </w:rPr>
            </w:pPr>
          </w:p>
        </w:tc>
        <w:tc>
          <w:tcPr>
            <w:tcW w:w="2775" w:type="dxa"/>
            <w:tcBorders>
              <w:top w:val="single" w:sz="4" w:space="0" w:color="auto"/>
              <w:left w:val="single" w:sz="4" w:space="0" w:color="auto"/>
              <w:bottom w:val="single" w:sz="4" w:space="0" w:color="auto"/>
              <w:right w:val="single" w:sz="4" w:space="0" w:color="auto"/>
            </w:tcBorders>
            <w:vAlign w:val="center"/>
          </w:tcPr>
          <w:p w14:paraId="715C82EA" w14:textId="60B87A97" w:rsidR="00D22B7E" w:rsidRPr="00535CB6" w:rsidRDefault="00D22B7E" w:rsidP="001039FE">
            <w:pPr>
              <w:spacing w:before="0" w:after="0"/>
              <w:contextualSpacing/>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814" w:type="dxa"/>
            <w:tcBorders>
              <w:top w:val="single" w:sz="4" w:space="0" w:color="auto"/>
              <w:left w:val="single" w:sz="4" w:space="0" w:color="auto"/>
              <w:bottom w:val="single" w:sz="4" w:space="0" w:color="auto"/>
              <w:right w:val="single" w:sz="4" w:space="0" w:color="auto"/>
            </w:tcBorders>
            <w:vAlign w:val="center"/>
          </w:tcPr>
          <w:p w14:paraId="05173E8D" w14:textId="77777777" w:rsidR="00D22B7E" w:rsidRPr="00535CB6" w:rsidRDefault="00D22B7E" w:rsidP="001039FE">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6679507D" w14:textId="77777777" w:rsidR="00D22B7E" w:rsidRPr="00535CB6" w:rsidRDefault="00D22B7E" w:rsidP="001039FE">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459BC18C" w14:textId="2043D7A3" w:rsidR="00D22B7E" w:rsidRPr="00535CB6" w:rsidRDefault="00D22B7E" w:rsidP="001039FE">
            <w:pPr>
              <w:pStyle w:val="Standard"/>
              <w:spacing w:after="0" w:line="259" w:lineRule="auto"/>
              <w:contextualSpacing/>
              <w:rPr>
                <w:rFonts w:ascii="Arial" w:eastAsia="Times New Roman" w:hAnsi="Arial" w:cs="Arial"/>
                <w:sz w:val="20"/>
                <w:szCs w:val="20"/>
                <w:lang w:eastAsia="pl-PL"/>
              </w:rPr>
            </w:pPr>
            <w:r w:rsidRPr="00535CB6">
              <w:rPr>
                <w:rFonts w:eastAsia="Times New Roman" w:cs="Arial"/>
                <w:sz w:val="20"/>
                <w:szCs w:val="20"/>
                <w:lang w:eastAsia="pl-PL"/>
              </w:rPr>
              <w:t>Kryterium przyczyni się do racjonalnego wykorzystania istniejących zasobów edukacyjnych, a także do wydatkowania środków publicznych zgodnie z zasadami skuteczności i oszczędności.</w:t>
            </w:r>
          </w:p>
          <w:p w14:paraId="035CEC3C" w14:textId="77777777" w:rsidR="00D22B7E" w:rsidRPr="00535CB6" w:rsidRDefault="00D22B7E" w:rsidP="001039FE">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EDF5B24" w14:textId="77777777" w:rsidR="00D22B7E" w:rsidRPr="00535CB6" w:rsidRDefault="00D22B7E" w:rsidP="001039FE">
            <w:pPr>
              <w:spacing w:before="0" w:after="0"/>
              <w:contextualSpacing/>
              <w:rPr>
                <w:rFonts w:cs="Arial"/>
              </w:rPr>
            </w:pPr>
            <w:r w:rsidRPr="00535CB6">
              <w:rPr>
                <w:rFonts w:eastAsia="Times New Roman" w:cs="Arial"/>
                <w:lang w:eastAsia="pl-PL"/>
              </w:rPr>
              <w:t>Kryterium weryfikowane na podstawie zapisów we wniosku o dofinansowanie projektu.</w:t>
            </w:r>
          </w:p>
        </w:tc>
        <w:tc>
          <w:tcPr>
            <w:tcW w:w="3116" w:type="dxa"/>
            <w:tcBorders>
              <w:bottom w:val="single" w:sz="4" w:space="0" w:color="auto"/>
            </w:tcBorders>
            <w:shd w:val="clear" w:color="auto" w:fill="auto"/>
            <w:vAlign w:val="center"/>
          </w:tcPr>
          <w:p w14:paraId="79B84765" w14:textId="77777777" w:rsidR="00D22B7E" w:rsidRPr="00535CB6" w:rsidRDefault="00D22B7E" w:rsidP="001039FE">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0FA2B158" w14:textId="502612AB"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850" w:type="dxa"/>
            <w:tcBorders>
              <w:bottom w:val="single" w:sz="4" w:space="0" w:color="auto"/>
            </w:tcBorders>
            <w:vAlign w:val="center"/>
          </w:tcPr>
          <w:p w14:paraId="6F7A3EE7" w14:textId="77777777" w:rsidR="00D22B7E" w:rsidRPr="00535CB6" w:rsidRDefault="00D22B7E" w:rsidP="001039FE">
            <w:pPr>
              <w:spacing w:before="0" w:after="0"/>
              <w:contextualSpacing/>
              <w:rPr>
                <w:rFonts w:cs="Arial"/>
                <w:lang w:eastAsia="pl-PL"/>
              </w:rPr>
            </w:pPr>
            <w:r w:rsidRPr="00535CB6">
              <w:rPr>
                <w:rFonts w:cs="Arial"/>
                <w:lang w:eastAsia="pl-PL"/>
              </w:rPr>
              <w:t>2</w:t>
            </w:r>
          </w:p>
        </w:tc>
      </w:tr>
      <w:tr w:rsidR="00C9170E" w:rsidRPr="00272D13" w14:paraId="35EC589B" w14:textId="77777777" w:rsidTr="006A4D3B">
        <w:trPr>
          <w:trHeight w:val="20"/>
        </w:trPr>
        <w:tc>
          <w:tcPr>
            <w:tcW w:w="706" w:type="dxa"/>
            <w:shd w:val="clear" w:color="auto" w:fill="auto"/>
            <w:vAlign w:val="center"/>
          </w:tcPr>
          <w:p w14:paraId="14AC955C" w14:textId="77777777" w:rsidR="00D22B7E" w:rsidRPr="00535CB6" w:rsidRDefault="00D22B7E" w:rsidP="001039FE">
            <w:pPr>
              <w:tabs>
                <w:tab w:val="left" w:pos="572"/>
              </w:tabs>
              <w:spacing w:before="0" w:after="0"/>
              <w:contextualSpacing/>
              <w:rPr>
                <w:rFonts w:eastAsia="Times New Roman" w:cs="Arial"/>
                <w:lang w:eastAsia="pl-PL"/>
              </w:rPr>
            </w:pPr>
            <w:r w:rsidRPr="00535CB6">
              <w:rPr>
                <w:rFonts w:eastAsia="Times New Roman" w:cs="Arial"/>
                <w:lang w:eastAsia="pl-PL"/>
              </w:rPr>
              <w:t>7.</w:t>
            </w:r>
          </w:p>
        </w:tc>
        <w:tc>
          <w:tcPr>
            <w:tcW w:w="2775" w:type="dxa"/>
            <w:shd w:val="clear" w:color="auto" w:fill="auto"/>
            <w:vAlign w:val="center"/>
          </w:tcPr>
          <w:p w14:paraId="3BEA94D5" w14:textId="77777777" w:rsidR="00D22B7E" w:rsidRPr="00535CB6" w:rsidRDefault="00D22B7E" w:rsidP="001039FE">
            <w:pPr>
              <w:spacing w:before="0" w:after="0"/>
              <w:contextualSpacing/>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814" w:type="dxa"/>
            <w:shd w:val="clear" w:color="auto" w:fill="auto"/>
            <w:vAlign w:val="center"/>
          </w:tcPr>
          <w:p w14:paraId="315C81E0" w14:textId="77777777" w:rsidR="00D22B7E" w:rsidRPr="00535CB6" w:rsidRDefault="00D22B7E" w:rsidP="001039FE">
            <w:pPr>
              <w:spacing w:before="0" w:after="0"/>
              <w:contextualSpacing/>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44EF47B1" w14:textId="77777777" w:rsidR="00D22B7E" w:rsidRPr="00535CB6" w:rsidRDefault="00D22B7E" w:rsidP="001039FE">
            <w:pPr>
              <w:spacing w:before="0" w:after="0"/>
              <w:contextualSpacing/>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2A9E188F" w14:textId="77777777" w:rsidR="00D22B7E" w:rsidRPr="00535CB6" w:rsidRDefault="00D22B7E" w:rsidP="001039FE">
            <w:pPr>
              <w:spacing w:before="0" w:after="0"/>
              <w:contextualSpacing/>
              <w:rPr>
                <w:rFonts w:cs="Arial"/>
                <w:lang w:eastAsia="pl-PL"/>
              </w:rPr>
            </w:pPr>
            <w:r w:rsidRPr="00535CB6">
              <w:rPr>
                <w:rFonts w:cs="Arial"/>
                <w:lang w:eastAsia="pl-PL"/>
              </w:rPr>
              <w:lastRenderedPageBreak/>
              <w:t xml:space="preserve">Kryterium przyczynia się do realizacji założeń Regionalnego Programu Operacyjnego Województwa Mazowieckiego 2014-2020 w zakresie osiągnięcia większej spójności społeczno-gospodarczej województwa . </w:t>
            </w:r>
          </w:p>
          <w:p w14:paraId="0E20F5D3" w14:textId="77777777" w:rsidR="00D22B7E" w:rsidRPr="00535CB6" w:rsidRDefault="00D22B7E" w:rsidP="001039FE">
            <w:pPr>
              <w:spacing w:before="0" w:after="0"/>
              <w:contextualSpacing/>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1836B42" w14:textId="77777777" w:rsidR="00D22B7E" w:rsidRPr="00535CB6" w:rsidRDefault="00D22B7E" w:rsidP="001039FE">
            <w:pPr>
              <w:spacing w:before="0" w:after="0"/>
              <w:contextualSpacing/>
              <w:rPr>
                <w:rFonts w:cs="Arial"/>
              </w:rPr>
            </w:pPr>
            <w:r w:rsidRPr="00535CB6">
              <w:rPr>
                <w:rFonts w:cs="Arial"/>
                <w:lang w:eastAsia="pl-PL"/>
              </w:rPr>
              <w:t>Kryterium weryfikowane na podstawie zapisów we wniosku o dofinansowanie projektu.</w:t>
            </w:r>
          </w:p>
        </w:tc>
        <w:tc>
          <w:tcPr>
            <w:tcW w:w="3116" w:type="dxa"/>
            <w:shd w:val="clear" w:color="auto" w:fill="auto"/>
            <w:vAlign w:val="center"/>
          </w:tcPr>
          <w:p w14:paraId="49B68104" w14:textId="77777777" w:rsidR="00D22B7E" w:rsidRPr="00535CB6" w:rsidRDefault="00D22B7E" w:rsidP="001039FE">
            <w:pPr>
              <w:spacing w:before="0" w:after="0"/>
              <w:contextualSpacing/>
              <w:rPr>
                <w:rFonts w:cs="Arial"/>
                <w:lang w:eastAsia="pl-PL"/>
              </w:rPr>
            </w:pPr>
            <w:r w:rsidRPr="00535CB6">
              <w:rPr>
                <w:rFonts w:cs="Arial"/>
                <w:lang w:eastAsia="pl-PL"/>
              </w:rPr>
              <w:lastRenderedPageBreak/>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79805F93" w14:textId="77777777" w:rsidR="00D22B7E" w:rsidRPr="00535CB6" w:rsidRDefault="00D22B7E" w:rsidP="001039FE">
            <w:pPr>
              <w:spacing w:before="0" w:after="0"/>
              <w:contextualSpacing/>
              <w:rPr>
                <w:rFonts w:eastAsia="Times New Roman" w:cs="Arial"/>
                <w:lang w:eastAsia="pl-PL"/>
              </w:rPr>
            </w:pPr>
            <w:r w:rsidRPr="00535CB6">
              <w:rPr>
                <w:rFonts w:cs="Arial"/>
                <w:lang w:eastAsia="pl-PL"/>
              </w:rPr>
              <w:lastRenderedPageBreak/>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850" w:type="dxa"/>
            <w:vAlign w:val="center"/>
          </w:tcPr>
          <w:p w14:paraId="4CDF8489"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lastRenderedPageBreak/>
              <w:t>2</w:t>
            </w:r>
          </w:p>
        </w:tc>
      </w:tr>
      <w:tr w:rsidR="00C9170E" w:rsidRPr="00272D13" w14:paraId="7D3B9BF8" w14:textId="77777777" w:rsidTr="006A4D3B">
        <w:trPr>
          <w:trHeight w:val="20"/>
        </w:trPr>
        <w:tc>
          <w:tcPr>
            <w:tcW w:w="706" w:type="dxa"/>
            <w:shd w:val="clear" w:color="auto" w:fill="auto"/>
            <w:vAlign w:val="center"/>
          </w:tcPr>
          <w:p w14:paraId="47100E2C" w14:textId="77777777" w:rsidR="00D22B7E" w:rsidRPr="00535CB6" w:rsidRDefault="00D22B7E" w:rsidP="001039FE">
            <w:pPr>
              <w:tabs>
                <w:tab w:val="left" w:pos="572"/>
              </w:tabs>
              <w:spacing w:before="0" w:after="0"/>
              <w:contextualSpacing/>
              <w:rPr>
                <w:rFonts w:eastAsia="Times New Roman" w:cs="Arial"/>
                <w:lang w:eastAsia="pl-PL"/>
              </w:rPr>
            </w:pPr>
            <w:r w:rsidRPr="00535CB6">
              <w:rPr>
                <w:rFonts w:eastAsia="Times New Roman" w:cs="Arial"/>
                <w:lang w:eastAsia="pl-PL"/>
              </w:rPr>
              <w:t>8.</w:t>
            </w:r>
          </w:p>
        </w:tc>
        <w:tc>
          <w:tcPr>
            <w:tcW w:w="2775" w:type="dxa"/>
            <w:shd w:val="clear" w:color="auto" w:fill="auto"/>
            <w:vAlign w:val="center"/>
          </w:tcPr>
          <w:p w14:paraId="4DFC7BFC"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814" w:type="dxa"/>
            <w:shd w:val="clear" w:color="auto" w:fill="auto"/>
            <w:vAlign w:val="center"/>
          </w:tcPr>
          <w:p w14:paraId="6A2D4FC1" w14:textId="77777777" w:rsidR="00D22B7E" w:rsidRPr="00535CB6" w:rsidRDefault="00D22B7E" w:rsidP="001039FE">
            <w:pPr>
              <w:spacing w:before="0" w:after="0"/>
              <w:contextualSpacing/>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4083AAE" w14:textId="77777777" w:rsidR="00D22B7E" w:rsidRPr="00535CB6" w:rsidRDefault="00D22B7E" w:rsidP="001039FE">
            <w:pPr>
              <w:spacing w:before="0" w:after="0"/>
              <w:contextualSpacing/>
              <w:rPr>
                <w:rFonts w:cs="Arial"/>
              </w:rPr>
            </w:pPr>
            <w:r w:rsidRPr="00535CB6">
              <w:rPr>
                <w:rFonts w:cs="Arial"/>
              </w:rPr>
              <w:t>W celu uzyskania korzystnych efektów działań rewitalizacyjnych niezbędna jest koordynacja i synergia projektów finansowanych w ramach EFS i EFRR.</w:t>
            </w:r>
          </w:p>
          <w:p w14:paraId="7AC02AA8" w14:textId="77777777" w:rsidR="00D22B7E" w:rsidRPr="00535CB6" w:rsidRDefault="00D22B7E" w:rsidP="001039FE">
            <w:pPr>
              <w:spacing w:before="0" w:after="0"/>
              <w:contextualSpacing/>
              <w:rPr>
                <w:rFonts w:cs="Arial"/>
              </w:rPr>
            </w:pPr>
            <w:r w:rsidRPr="00535CB6">
              <w:rPr>
                <w:rFonts w:cs="Arial"/>
              </w:rPr>
              <w:t>Kryterium wynika z zapisów RPO WM oraz Wytycznych w zakresie rewitalizacji w programach operacyjnych na lata 2014-2020.</w:t>
            </w:r>
          </w:p>
          <w:p w14:paraId="35AB0365" w14:textId="77777777" w:rsidR="00D22B7E" w:rsidRPr="00535CB6" w:rsidRDefault="00D22B7E" w:rsidP="001039FE">
            <w:pPr>
              <w:spacing w:before="0" w:after="0"/>
              <w:contextualSpacing/>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w:t>
            </w:r>
            <w:r w:rsidRPr="00535CB6">
              <w:rPr>
                <w:rFonts w:cs="Arial"/>
              </w:rPr>
              <w:lastRenderedPageBreak/>
              <w:t xml:space="preserve">(przedsięwzięcia uzupełniające), które realizują kierunki działań programu. </w:t>
            </w:r>
          </w:p>
          <w:p w14:paraId="7CADFE9F" w14:textId="77777777" w:rsidR="00D22B7E" w:rsidRPr="00535CB6" w:rsidRDefault="00D22B7E" w:rsidP="001039FE">
            <w:pPr>
              <w:spacing w:before="0" w:after="0"/>
              <w:contextualSpacing/>
              <w:rPr>
                <w:rFonts w:cs="Arial"/>
              </w:rPr>
            </w:pPr>
            <w:r w:rsidRPr="00535CB6">
              <w:rPr>
                <w:rFonts w:cs="Arial"/>
              </w:rPr>
              <w:t xml:space="preserve">Zgodność z lokalnym programem rewitalizacji będzie weryfikowana poprzez zgodność przedsięwzięcia wskazanego w programie rewitalizacji z zasadami </w:t>
            </w:r>
          </w:p>
          <w:p w14:paraId="3A0E1E29" w14:textId="77777777" w:rsidR="00D22B7E" w:rsidRPr="00535CB6" w:rsidRDefault="00D22B7E" w:rsidP="001039FE">
            <w:pPr>
              <w:spacing w:before="0" w:after="0"/>
              <w:contextualSpacing/>
              <w:rPr>
                <w:rFonts w:cs="Arial"/>
              </w:rPr>
            </w:pPr>
            <w:r w:rsidRPr="00535CB6">
              <w:rPr>
                <w:rFonts w:cs="Arial"/>
              </w:rPr>
              <w:t>i typami operacji przewidzianymi w konkursie oraz realizację wskaźników obligatoryjnych dla konkursu.</w:t>
            </w:r>
          </w:p>
          <w:p w14:paraId="25C5548F" w14:textId="77777777" w:rsidR="00D22B7E" w:rsidRPr="00535CB6" w:rsidRDefault="00D22B7E" w:rsidP="001039FE">
            <w:pPr>
              <w:spacing w:before="0" w:after="0"/>
              <w:contextualSpacing/>
              <w:rPr>
                <w:rFonts w:cs="Arial"/>
              </w:rPr>
            </w:pPr>
            <w:r w:rsidRPr="00535CB6">
              <w:rPr>
                <w:rFonts w:cs="Arial"/>
              </w:rPr>
              <w:t xml:space="preserve">Program rewitalizacji musi znajdować się w Wykazie programów rewitalizacji województwa mazowieckiego, publikowanym na stronie </w:t>
            </w:r>
          </w:p>
          <w:p w14:paraId="1E49AAAC" w14:textId="77777777" w:rsidR="00D22B7E" w:rsidRPr="00535CB6" w:rsidRDefault="00D22B7E" w:rsidP="001039FE">
            <w:pPr>
              <w:spacing w:before="0" w:after="0"/>
              <w:contextualSpacing/>
              <w:rPr>
                <w:rFonts w:cs="Arial"/>
              </w:rPr>
            </w:pPr>
            <w:hyperlink r:id="rId144" w:history="1">
              <w:r w:rsidRPr="00535CB6">
                <w:rPr>
                  <w:rStyle w:val="Hipercze"/>
                  <w:rFonts w:cs="Arial"/>
                </w:rPr>
                <w:t>http://www.funduszedlamazowsza.eu</w:t>
              </w:r>
            </w:hyperlink>
          </w:p>
          <w:p w14:paraId="315CDCCE" w14:textId="77777777" w:rsidR="00D22B7E" w:rsidRPr="00535CB6" w:rsidRDefault="00D22B7E" w:rsidP="001039FE">
            <w:pPr>
              <w:spacing w:before="0" w:after="0"/>
              <w:contextualSpacing/>
              <w:rPr>
                <w:rFonts w:cs="Arial"/>
              </w:rPr>
            </w:pPr>
            <w:r w:rsidRPr="00535CB6">
              <w:rPr>
                <w:rFonts w:cs="Arial"/>
              </w:rPr>
              <w:t>Kryterium weryfikowane na podstawie zapisów we wniosku o dofinansowanie projektu</w:t>
            </w:r>
          </w:p>
        </w:tc>
        <w:tc>
          <w:tcPr>
            <w:tcW w:w="3116" w:type="dxa"/>
            <w:shd w:val="clear" w:color="auto" w:fill="auto"/>
            <w:vAlign w:val="center"/>
          </w:tcPr>
          <w:p w14:paraId="528F8CEC"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lastRenderedPageBreak/>
              <w:t>zgodność projektu z programem rewitalizacji:</w:t>
            </w:r>
          </w:p>
          <w:p w14:paraId="681E1B84"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 xml:space="preserve">0 pkt – nie jest zgodny </w:t>
            </w:r>
          </w:p>
          <w:p w14:paraId="6612725D"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lub brak informacji w tym zakresie</w:t>
            </w:r>
          </w:p>
          <w:p w14:paraId="6CBA4AB3"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 xml:space="preserve">2 pkt  - jest zgodny </w:t>
            </w:r>
          </w:p>
        </w:tc>
        <w:tc>
          <w:tcPr>
            <w:tcW w:w="1850" w:type="dxa"/>
            <w:vAlign w:val="center"/>
          </w:tcPr>
          <w:p w14:paraId="41D0AAF7"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 xml:space="preserve">2 </w:t>
            </w:r>
          </w:p>
        </w:tc>
      </w:tr>
      <w:tr w:rsidR="00C9170E" w:rsidRPr="00272D13" w14:paraId="6204D8F8" w14:textId="77777777" w:rsidTr="006A4D3B">
        <w:trPr>
          <w:trHeight w:val="226"/>
        </w:trPr>
        <w:tc>
          <w:tcPr>
            <w:tcW w:w="706" w:type="dxa"/>
            <w:shd w:val="clear" w:color="auto" w:fill="auto"/>
            <w:vAlign w:val="center"/>
          </w:tcPr>
          <w:p w14:paraId="72DB7BEA" w14:textId="77777777" w:rsidR="00D22B7E" w:rsidRPr="00535CB6" w:rsidRDefault="00D22B7E" w:rsidP="001039FE">
            <w:pPr>
              <w:tabs>
                <w:tab w:val="left" w:pos="572"/>
              </w:tabs>
              <w:spacing w:before="0" w:after="0"/>
              <w:contextualSpacing/>
              <w:rPr>
                <w:rFonts w:eastAsia="Times New Roman" w:cs="Arial"/>
                <w:lang w:eastAsia="pl-PL"/>
              </w:rPr>
            </w:pPr>
            <w:r w:rsidRPr="00535CB6">
              <w:rPr>
                <w:rFonts w:eastAsia="Times New Roman" w:cs="Arial"/>
                <w:lang w:eastAsia="pl-PL"/>
              </w:rPr>
              <w:t>9.</w:t>
            </w:r>
          </w:p>
        </w:tc>
        <w:tc>
          <w:tcPr>
            <w:tcW w:w="2775" w:type="dxa"/>
            <w:shd w:val="clear" w:color="auto" w:fill="auto"/>
            <w:vAlign w:val="center"/>
          </w:tcPr>
          <w:p w14:paraId="692DC5E7"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814" w:type="dxa"/>
            <w:shd w:val="clear" w:color="auto" w:fill="auto"/>
            <w:vAlign w:val="center"/>
          </w:tcPr>
          <w:p w14:paraId="1C0E1F8A" w14:textId="77777777" w:rsidR="00D22B7E" w:rsidRPr="00535CB6" w:rsidRDefault="00D22B7E" w:rsidP="001039FE">
            <w:pPr>
              <w:autoSpaceDE w:val="0"/>
              <w:autoSpaceDN w:val="0"/>
              <w:spacing w:before="0" w:after="0"/>
              <w:contextualSpacing/>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64DCA4D5" w14:textId="77777777" w:rsidR="00D22B7E" w:rsidRPr="00535CB6" w:rsidRDefault="00D22B7E" w:rsidP="001039FE">
            <w:pPr>
              <w:autoSpaceDE w:val="0"/>
              <w:autoSpaceDN w:val="0"/>
              <w:spacing w:before="0" w:after="0"/>
              <w:contextualSpacing/>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7FAC65F4" w14:textId="77777777" w:rsidR="00D22B7E" w:rsidRPr="00535CB6" w:rsidRDefault="00D22B7E" w:rsidP="001039FE">
            <w:pPr>
              <w:autoSpaceDE w:val="0"/>
              <w:autoSpaceDN w:val="0"/>
              <w:spacing w:before="0" w:after="0"/>
              <w:contextualSpacing/>
              <w:rPr>
                <w:rFonts w:cs="Arial"/>
              </w:rPr>
            </w:pPr>
            <w:r w:rsidRPr="00535CB6">
              <w:rPr>
                <w:rFonts w:cs="Arial"/>
              </w:rPr>
              <w:t>Zastosowanie kryterium przyczyni się do wzmocnienia potencjału Obszarów Strategicznej Interwencji (OSI) oraz zapewni komplementarność wsparcia w ramach EFS  i EFRR.</w:t>
            </w:r>
          </w:p>
          <w:p w14:paraId="13D03509" w14:textId="77777777" w:rsidR="00D22B7E" w:rsidRPr="00535CB6" w:rsidRDefault="00D22B7E" w:rsidP="001039FE">
            <w:pPr>
              <w:autoSpaceDE w:val="0"/>
              <w:autoSpaceDN w:val="0"/>
              <w:spacing w:before="0" w:after="0"/>
              <w:contextualSpacing/>
              <w:rPr>
                <w:rFonts w:cs="Arial"/>
              </w:rPr>
            </w:pPr>
            <w:r w:rsidRPr="00535CB6">
              <w:rPr>
                <w:rFonts w:cs="Arial"/>
              </w:rPr>
              <w:t>Kryterium wynika z zapisów Regionalnego Programu Operacyjnego Województwa Mazowieckiego 2014-2020.</w:t>
            </w:r>
          </w:p>
          <w:p w14:paraId="358F4342" w14:textId="77777777" w:rsidR="00D22B7E" w:rsidRPr="00535CB6" w:rsidRDefault="00D22B7E" w:rsidP="001039FE">
            <w:pPr>
              <w:autoSpaceDE w:val="0"/>
              <w:autoSpaceDN w:val="0"/>
              <w:spacing w:before="0" w:after="0"/>
              <w:contextualSpacing/>
              <w:rPr>
                <w:rFonts w:cs="Arial"/>
              </w:rPr>
            </w:pPr>
            <w:r w:rsidRPr="00535CB6">
              <w:rPr>
                <w:rFonts w:cs="Arial"/>
              </w:rPr>
              <w:t>Kryterium weryfikowane na podstawie zapisów we wniosku o dofinansowanie projektu.</w:t>
            </w:r>
          </w:p>
        </w:tc>
        <w:tc>
          <w:tcPr>
            <w:tcW w:w="3116" w:type="dxa"/>
            <w:shd w:val="clear" w:color="auto" w:fill="auto"/>
            <w:vAlign w:val="center"/>
          </w:tcPr>
          <w:p w14:paraId="5413FC2A"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 xml:space="preserve">0 pkt – projekt  nie wynika z Planu Inwestycyjnego dla subregionu objętego problemowym Obszarem Strategicznej Interwencji (OSI problemowymi) lub brak informacji w tym zakresie; </w:t>
            </w:r>
          </w:p>
          <w:p w14:paraId="1DBDB226" w14:textId="77777777" w:rsidR="00D22B7E" w:rsidRPr="00535CB6" w:rsidRDefault="00D22B7E" w:rsidP="001039FE">
            <w:pPr>
              <w:spacing w:before="0" w:after="0"/>
              <w:contextualSpacing/>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850" w:type="dxa"/>
            <w:vAlign w:val="center"/>
          </w:tcPr>
          <w:p w14:paraId="11681BF2" w14:textId="77777777" w:rsidR="00D22B7E" w:rsidRPr="00535CB6" w:rsidRDefault="00D22B7E" w:rsidP="001039FE">
            <w:pPr>
              <w:spacing w:before="0" w:after="0"/>
              <w:contextualSpacing/>
              <w:rPr>
                <w:rFonts w:eastAsia="Times New Roman" w:cs="Arial"/>
                <w:highlight w:val="yellow"/>
                <w:lang w:eastAsia="pl-PL"/>
              </w:rPr>
            </w:pPr>
            <w:r w:rsidRPr="00535CB6">
              <w:rPr>
                <w:rFonts w:eastAsia="Times New Roman" w:cs="Arial"/>
                <w:lang w:eastAsia="pl-PL"/>
              </w:rPr>
              <w:t>2</w:t>
            </w:r>
          </w:p>
        </w:tc>
      </w:tr>
    </w:tbl>
    <w:p w14:paraId="6F049BED" w14:textId="17CA43F5" w:rsidR="00D22B7E" w:rsidRPr="00CD14DA" w:rsidRDefault="00D22B7E" w:rsidP="00183BF4">
      <w:pPr>
        <w:ind w:firstLine="4395"/>
        <w:rPr>
          <w:rFonts w:cs="Arial"/>
          <w:sz w:val="18"/>
          <w:szCs w:val="18"/>
        </w:rPr>
      </w:pPr>
      <w:r>
        <w:rPr>
          <w:rFonts w:cs="Arial"/>
          <w:sz w:val="18"/>
          <w:szCs w:val="18"/>
        </w:rPr>
        <w:t>Suma punktów: 29</w:t>
      </w:r>
    </w:p>
    <w:p w14:paraId="29A6184C" w14:textId="77777777" w:rsidR="0019661D" w:rsidRDefault="0019661D" w:rsidP="0019661D">
      <w:pPr>
        <w:pStyle w:val="Nagwek5"/>
        <w:rPr>
          <w:lang w:eastAsia="pl-PL"/>
        </w:rPr>
      </w:pPr>
      <w:bookmarkStart w:id="677" w:name="_Toc131078696"/>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677"/>
    </w:p>
    <w:p w14:paraId="63FEDB4C" w14:textId="3D4786E2" w:rsidR="0019661D" w:rsidRPr="00CD14DA" w:rsidRDefault="0019661D" w:rsidP="0019661D">
      <w:pPr>
        <w:pStyle w:val="Bezodstpw"/>
        <w:rPr>
          <w:rFonts w:cs="Arial"/>
          <w:sz w:val="18"/>
          <w:szCs w:val="18"/>
          <w:lang w:eastAsia="pl-PL"/>
        </w:rPr>
      </w:pPr>
      <w:r w:rsidRPr="00F877B4">
        <w:t xml:space="preserve">Kryteria wyboru projektów przyjęte przez Komitet Monitorujący RPO WM na </w:t>
      </w:r>
      <w:r>
        <w:t xml:space="preserve">XXXVIII </w:t>
      </w:r>
      <w:r w:rsidR="002C2989">
        <w:t>p</w:t>
      </w:r>
      <w:r w:rsidRPr="00F877B4">
        <w:t>os</w:t>
      </w:r>
      <w:r>
        <w:t>iedzeniu (tryb obiegowy) w dniu 10</w:t>
      </w:r>
      <w:r w:rsidR="004E6D5E">
        <w:t> </w:t>
      </w:r>
      <w:r>
        <w:t>września 2018 r.</w:t>
      </w:r>
    </w:p>
    <w:p w14:paraId="432FDB96" w14:textId="77777777" w:rsidR="0019661D" w:rsidRPr="00DE6B14" w:rsidRDefault="0019661D" w:rsidP="00145F0C">
      <w:pPr>
        <w:rPr>
          <w:rFonts w:cs="Arial"/>
          <w:lang w:eastAsia="pl-PL"/>
        </w:rPr>
      </w:pPr>
      <w:r w:rsidRPr="00DE6B14">
        <w:rPr>
          <w:rFonts w:cs="Arial"/>
          <w:lang w:eastAsia="pl-PL"/>
        </w:rPr>
        <w:t>Rodzaje przedsięwzięć:</w:t>
      </w:r>
    </w:p>
    <w:p w14:paraId="2CA98815"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rozwój współpracy szkół zawodowych z otoczeniem społeczno-gospodarczym, w tym realizacja staży i praktyk</w:t>
      </w:r>
      <w:r w:rsidRPr="00DE6B14">
        <w:rPr>
          <w:rFonts w:cs="Arial"/>
        </w:rPr>
        <w:t>;</w:t>
      </w:r>
    </w:p>
    <w:p w14:paraId="7ED65ACD"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0666E20"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doposażenie szkół i placówek kształcenia zawodowego (tj. centrów kształcenia zawodowego i ustawicznego i/lub jednostek systemu oświaty realizujących zadania ckziu</w:t>
      </w:r>
      <w:r w:rsidRPr="00DE6B14">
        <w:rPr>
          <w:rFonts w:cs="Arial"/>
        </w:rPr>
        <w:t>)</w:t>
      </w:r>
      <w:r w:rsidRPr="00DE6B14">
        <w:rPr>
          <w:rFonts w:cs="Arial"/>
          <w:color w:val="000000"/>
        </w:rPr>
        <w:t xml:space="preserve"> w sprzęt i materiały dydaktyczne do realizacji kształcenia zawodowego</w:t>
      </w:r>
      <w:r w:rsidRPr="00DE6B14">
        <w:rPr>
          <w:rStyle w:val="Odwoanieprzypisudolnego"/>
          <w:rFonts w:cs="Arial"/>
          <w:color w:val="000000"/>
          <w:sz w:val="20"/>
        </w:rPr>
        <w:footnoteReference w:id="385"/>
      </w:r>
      <w:r w:rsidRPr="00DE6B14">
        <w:rPr>
          <w:rFonts w:cs="Arial"/>
          <w:color w:val="000000"/>
        </w:rPr>
        <w:t>;</w:t>
      </w:r>
    </w:p>
    <w:p w14:paraId="749B7AA4" w14:textId="4ADB19C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prowadzenie doradztwa zawodowego (w 7 i 8 klasach szkół podstawowych, w szkołach gimnazjalnych</w:t>
      </w:r>
      <w:r w:rsidR="00E30365" w:rsidRPr="00DE6B14">
        <w:rPr>
          <w:rFonts w:cs="Arial"/>
          <w:color w:val="000000"/>
          <w:vertAlign w:val="superscript"/>
        </w:rPr>
        <w:endnoteReference w:id="1"/>
      </w:r>
      <w:r w:rsidR="00E30365" w:rsidRPr="00DE6B14">
        <w:rPr>
          <w:rFonts w:cs="Arial"/>
          <w:color w:val="000000"/>
        </w:rPr>
        <w:t xml:space="preserve"> </w:t>
      </w:r>
      <w:r w:rsidRPr="00DE6B14">
        <w:rPr>
          <w:rFonts w:cs="Arial"/>
          <w:color w:val="000000"/>
        </w:rPr>
        <w:t>i szkołach prowadzących kształcenie zawodowe) i rozwój współpracy z rynkiem pracy</w:t>
      </w:r>
      <w:r w:rsidRPr="00DE6B14">
        <w:rPr>
          <w:rStyle w:val="Odwoanieprzypisudolnego"/>
          <w:rFonts w:cs="Arial"/>
          <w:color w:val="000000"/>
          <w:sz w:val="20"/>
        </w:rPr>
        <w:footnoteReference w:id="386"/>
      </w:r>
      <w:r w:rsidRPr="00DE6B14">
        <w:rPr>
          <w:rFonts w:cs="Arial"/>
          <w:color w:val="000000"/>
        </w:rPr>
        <w:t>;</w:t>
      </w:r>
    </w:p>
    <w:p w14:paraId="0BBCEE8D"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realizacja kompleksowych programów kształcenia praktycznego organizowanych w miejscu pracy;</w:t>
      </w:r>
    </w:p>
    <w:p w14:paraId="128E3E1A" w14:textId="6A2BA8A7" w:rsidR="00E30365" w:rsidRPr="00DE6B14" w:rsidRDefault="0019661D" w:rsidP="00DC3249">
      <w:pPr>
        <w:numPr>
          <w:ilvl w:val="0"/>
          <w:numId w:val="407"/>
        </w:numPr>
        <w:autoSpaceDE w:val="0"/>
        <w:autoSpaceDN w:val="0"/>
        <w:adjustRightInd w:val="0"/>
        <w:spacing w:before="120" w:after="360" w:line="276" w:lineRule="auto"/>
        <w:ind w:left="567" w:hanging="567"/>
        <w:contextualSpacing/>
        <w:jc w:val="both"/>
        <w:rPr>
          <w:rFonts w:cs="Arial"/>
        </w:rPr>
      </w:pPr>
      <w:r w:rsidRPr="00DE6B14">
        <w:rPr>
          <w:rFonts w:cs="Arial"/>
          <w:color w:val="000000"/>
        </w:rPr>
        <w:t>wsparcie rozwoju nauczycieli zawodu i instruktorów praktycznej nauki zawodu.</w:t>
      </w:r>
    </w:p>
    <w:p w14:paraId="04C1DC0E" w14:textId="50C75430" w:rsidR="0082203F" w:rsidRDefault="0082203F">
      <w:r>
        <w:br w:type="page"/>
      </w:r>
    </w:p>
    <w:p w14:paraId="09F59E6B" w14:textId="5D1ABEF6" w:rsidR="009C17B2" w:rsidRDefault="009C17B2">
      <w:r w:rsidRPr="00145F0C">
        <w:rPr>
          <w:rFonts w:cs="Arial"/>
          <w:b/>
          <w:sz w:val="22"/>
          <w:szCs w:val="22"/>
        </w:rPr>
        <w:lastRenderedPageBreak/>
        <w:t>KRYTERIA MERYTORYCZNE SZCZEGÓŁOWE</w:t>
      </w:r>
    </w:p>
    <w:tbl>
      <w:tblPr>
        <w:tblW w:w="0" w:type="auto"/>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w:tblDescription w:val="kryteria 10.3.1 "/>
      </w:tblPr>
      <w:tblGrid>
        <w:gridCol w:w="710"/>
        <w:gridCol w:w="2989"/>
        <w:gridCol w:w="5811"/>
        <w:gridCol w:w="2977"/>
        <w:gridCol w:w="1701"/>
      </w:tblGrid>
      <w:tr w:rsidR="00E97070" w:rsidRPr="00272D13" w14:paraId="0FF7BF2C" w14:textId="77777777" w:rsidTr="006A4D3B">
        <w:trPr>
          <w:trHeight w:val="578"/>
          <w:tblHeader/>
        </w:trPr>
        <w:tc>
          <w:tcPr>
            <w:tcW w:w="710" w:type="dxa"/>
            <w:shd w:val="clear" w:color="auto" w:fill="auto"/>
            <w:vAlign w:val="center"/>
          </w:tcPr>
          <w:p w14:paraId="5577EF8E" w14:textId="2B7AE578" w:rsidR="00E97070" w:rsidRPr="00535CB6" w:rsidRDefault="00E97070" w:rsidP="001039FE">
            <w:pPr>
              <w:spacing w:before="0" w:after="0"/>
              <w:contextualSpacing/>
              <w:rPr>
                <w:rFonts w:cs="Arial"/>
                <w:b/>
              </w:rPr>
            </w:pPr>
            <w:r w:rsidRPr="00535CB6">
              <w:rPr>
                <w:rFonts w:cs="Arial"/>
                <w:b/>
              </w:rPr>
              <w:t>Lp.</w:t>
            </w:r>
          </w:p>
        </w:tc>
        <w:tc>
          <w:tcPr>
            <w:tcW w:w="2989" w:type="dxa"/>
            <w:shd w:val="clear" w:color="auto" w:fill="auto"/>
            <w:vAlign w:val="center"/>
          </w:tcPr>
          <w:p w14:paraId="752E10F8" w14:textId="77777777" w:rsidR="00E97070" w:rsidRPr="00535CB6" w:rsidRDefault="00E97070" w:rsidP="001039FE">
            <w:pPr>
              <w:spacing w:before="0" w:after="0"/>
              <w:contextualSpacing/>
              <w:rPr>
                <w:rFonts w:cs="Arial"/>
                <w:b/>
              </w:rPr>
            </w:pPr>
            <w:r w:rsidRPr="00535CB6">
              <w:rPr>
                <w:rFonts w:cs="Arial"/>
                <w:b/>
              </w:rPr>
              <w:t>Kryterium</w:t>
            </w:r>
          </w:p>
        </w:tc>
        <w:tc>
          <w:tcPr>
            <w:tcW w:w="5811" w:type="dxa"/>
            <w:shd w:val="clear" w:color="auto" w:fill="auto"/>
            <w:vAlign w:val="center"/>
          </w:tcPr>
          <w:p w14:paraId="034DFA00" w14:textId="77777777" w:rsidR="00E97070" w:rsidRPr="00535CB6" w:rsidRDefault="00E97070" w:rsidP="001039FE">
            <w:pPr>
              <w:spacing w:before="0" w:after="0"/>
              <w:contextualSpacing/>
              <w:rPr>
                <w:rFonts w:cs="Arial"/>
                <w:b/>
              </w:rPr>
            </w:pPr>
            <w:r w:rsidRPr="00535CB6">
              <w:rPr>
                <w:rFonts w:cs="Arial"/>
                <w:b/>
              </w:rPr>
              <w:t>Opis kryterium</w:t>
            </w:r>
          </w:p>
        </w:tc>
        <w:tc>
          <w:tcPr>
            <w:tcW w:w="2977" w:type="dxa"/>
            <w:shd w:val="clear" w:color="auto" w:fill="auto"/>
            <w:vAlign w:val="center"/>
          </w:tcPr>
          <w:p w14:paraId="617C87DF" w14:textId="77777777" w:rsidR="00E97070" w:rsidRPr="00535CB6" w:rsidRDefault="00E97070" w:rsidP="001039FE">
            <w:pPr>
              <w:spacing w:before="0" w:after="0"/>
              <w:contextualSpacing/>
              <w:rPr>
                <w:rFonts w:cs="Arial"/>
                <w:b/>
              </w:rPr>
            </w:pPr>
            <w:r w:rsidRPr="00535CB6">
              <w:rPr>
                <w:rFonts w:cs="Arial"/>
                <w:b/>
              </w:rPr>
              <w:t>Punktacja</w:t>
            </w:r>
          </w:p>
        </w:tc>
        <w:tc>
          <w:tcPr>
            <w:tcW w:w="1701" w:type="dxa"/>
            <w:vAlign w:val="center"/>
          </w:tcPr>
          <w:p w14:paraId="017566DC" w14:textId="77777777" w:rsidR="00E97070" w:rsidRPr="00535CB6" w:rsidRDefault="00E97070" w:rsidP="001039FE">
            <w:pPr>
              <w:spacing w:before="0" w:after="0"/>
              <w:contextualSpacing/>
              <w:rPr>
                <w:rFonts w:cs="Arial"/>
                <w:b/>
              </w:rPr>
            </w:pPr>
            <w:r w:rsidRPr="00535CB6">
              <w:rPr>
                <w:rFonts w:cs="Arial"/>
                <w:b/>
              </w:rPr>
              <w:t>Maksymalna liczba punktów</w:t>
            </w:r>
          </w:p>
        </w:tc>
      </w:tr>
      <w:tr w:rsidR="00E97070" w:rsidRPr="00272D13" w14:paraId="3BD179B7" w14:textId="77777777" w:rsidTr="006A4D3B">
        <w:trPr>
          <w:trHeight w:val="20"/>
        </w:trPr>
        <w:tc>
          <w:tcPr>
            <w:tcW w:w="710" w:type="dxa"/>
            <w:shd w:val="clear" w:color="auto" w:fill="auto"/>
            <w:vAlign w:val="center"/>
          </w:tcPr>
          <w:p w14:paraId="2E6DA5C5" w14:textId="77777777" w:rsidR="00E97070" w:rsidRPr="00535CB6" w:rsidRDefault="00E97070" w:rsidP="001039FE">
            <w:pPr>
              <w:numPr>
                <w:ilvl w:val="0"/>
                <w:numId w:val="411"/>
              </w:numPr>
              <w:tabs>
                <w:tab w:val="left" w:pos="572"/>
              </w:tabs>
              <w:spacing w:before="0" w:after="0"/>
              <w:contextualSpacing/>
              <w:rPr>
                <w:rFonts w:eastAsia="Times New Roman" w:cs="Arial"/>
                <w:lang w:eastAsia="pl-PL"/>
              </w:rPr>
            </w:pPr>
          </w:p>
        </w:tc>
        <w:tc>
          <w:tcPr>
            <w:tcW w:w="2989" w:type="dxa"/>
            <w:shd w:val="clear" w:color="auto" w:fill="auto"/>
            <w:vAlign w:val="center"/>
          </w:tcPr>
          <w:p w14:paraId="459AE65B" w14:textId="0CF720EB"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811" w:type="dxa"/>
            <w:shd w:val="clear" w:color="auto" w:fill="auto"/>
            <w:vAlign w:val="center"/>
          </w:tcPr>
          <w:p w14:paraId="6283FAA3"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7"/>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C332749"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5177272F"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63272617"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FED2F66"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2977" w:type="dxa"/>
            <w:shd w:val="clear" w:color="auto" w:fill="auto"/>
            <w:vAlign w:val="center"/>
          </w:tcPr>
          <w:p w14:paraId="79403D3C"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realizacja projektu w partnerstwie:</w:t>
            </w:r>
          </w:p>
          <w:p w14:paraId="307A1744"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 xml:space="preserve">0 pkt - brak partnerstwa lub brak informacji w tym zakresie </w:t>
            </w:r>
          </w:p>
          <w:p w14:paraId="56DB57E7"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1 pkt - z 1 partnerem,</w:t>
            </w:r>
          </w:p>
          <w:p w14:paraId="37C82EB5"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2 pkt - z 2 partnerami ,</w:t>
            </w:r>
          </w:p>
          <w:p w14:paraId="4D1ACA69" w14:textId="7FB6800E"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3 pkt - z 3 i więcej partnerami</w:t>
            </w:r>
          </w:p>
        </w:tc>
        <w:tc>
          <w:tcPr>
            <w:tcW w:w="1701" w:type="dxa"/>
            <w:vAlign w:val="center"/>
          </w:tcPr>
          <w:p w14:paraId="17D40506"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3</w:t>
            </w:r>
          </w:p>
        </w:tc>
      </w:tr>
      <w:tr w:rsidR="00E97070" w:rsidRPr="00272D13" w14:paraId="18FEB639" w14:textId="77777777" w:rsidTr="006A4D3B">
        <w:trPr>
          <w:trHeight w:val="20"/>
        </w:trPr>
        <w:tc>
          <w:tcPr>
            <w:tcW w:w="710" w:type="dxa"/>
            <w:shd w:val="clear" w:color="auto" w:fill="auto"/>
            <w:vAlign w:val="center"/>
          </w:tcPr>
          <w:p w14:paraId="6E3746B5" w14:textId="77777777" w:rsidR="00E97070" w:rsidRPr="00535CB6" w:rsidRDefault="00E97070" w:rsidP="001039FE">
            <w:pPr>
              <w:numPr>
                <w:ilvl w:val="0"/>
                <w:numId w:val="411"/>
              </w:numPr>
              <w:tabs>
                <w:tab w:val="left" w:pos="572"/>
              </w:tabs>
              <w:spacing w:before="0" w:after="0"/>
              <w:contextualSpacing/>
              <w:rPr>
                <w:rFonts w:eastAsia="Times New Roman" w:cs="Arial"/>
                <w:lang w:eastAsia="pl-PL"/>
              </w:rPr>
            </w:pPr>
          </w:p>
        </w:tc>
        <w:tc>
          <w:tcPr>
            <w:tcW w:w="2989" w:type="dxa"/>
            <w:shd w:val="clear" w:color="auto" w:fill="auto"/>
            <w:vAlign w:val="center"/>
          </w:tcPr>
          <w:p w14:paraId="63966EA9" w14:textId="154D7292"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w:t>
            </w:r>
            <w:r w:rsidRPr="00535CB6">
              <w:rPr>
                <w:rFonts w:eastAsia="Times New Roman" w:cs="Arial"/>
                <w:lang w:eastAsia="pl-PL"/>
              </w:rPr>
              <w:lastRenderedPageBreak/>
              <w:t xml:space="preserve">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811" w:type="dxa"/>
            <w:shd w:val="clear" w:color="auto" w:fill="auto"/>
            <w:vAlign w:val="center"/>
          </w:tcPr>
          <w:p w14:paraId="1D2031D9"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8"/>
            </w:r>
            <w:r w:rsidRPr="00535CB6">
              <w:rPr>
                <w:rFonts w:eastAsia="Times New Roman" w:cs="Arial"/>
                <w:lang w:eastAsia="pl-PL"/>
              </w:rPr>
              <w:t xml:space="preserve"> lub kursów kwalifikacyjnych w ramach:</w:t>
            </w:r>
          </w:p>
          <w:p w14:paraId="77250D3F" w14:textId="77777777" w:rsidR="00E97070" w:rsidRPr="00535CB6" w:rsidRDefault="00E97070" w:rsidP="001039FE">
            <w:pPr>
              <w:numPr>
                <w:ilvl w:val="0"/>
                <w:numId w:val="132"/>
              </w:numPr>
              <w:spacing w:before="0" w:after="0"/>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637A2BA9" w14:textId="77777777" w:rsidR="00E97070" w:rsidRPr="00535CB6" w:rsidRDefault="00E97070" w:rsidP="001039FE">
            <w:pPr>
              <w:spacing w:before="0" w:after="0"/>
              <w:ind w:left="720"/>
              <w:contextualSpacing/>
              <w:rPr>
                <w:rFonts w:eastAsia="Times New Roman" w:cs="Arial"/>
                <w:lang w:eastAsia="pl-PL"/>
              </w:rPr>
            </w:pPr>
            <w:r w:rsidRPr="00535CB6">
              <w:rPr>
                <w:rFonts w:eastAsia="Times New Roman" w:cs="Arial"/>
                <w:lang w:eastAsia="pl-PL"/>
              </w:rPr>
              <w:t>i/albo</w:t>
            </w:r>
          </w:p>
          <w:p w14:paraId="60E9E34F" w14:textId="77777777" w:rsidR="00E97070" w:rsidRPr="00535CB6" w:rsidRDefault="00E97070" w:rsidP="001039FE">
            <w:pPr>
              <w:numPr>
                <w:ilvl w:val="0"/>
                <w:numId w:val="132"/>
              </w:numPr>
              <w:spacing w:before="0" w:after="0"/>
              <w:ind w:left="720"/>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07C243A4" w14:textId="77777777" w:rsidR="00E97070" w:rsidRPr="00535CB6" w:rsidRDefault="00E97070" w:rsidP="001039FE">
            <w:pPr>
              <w:spacing w:before="0" w:after="0"/>
              <w:ind w:left="720"/>
              <w:contextualSpacing/>
              <w:rPr>
                <w:rFonts w:eastAsia="Times New Roman" w:cs="Arial"/>
                <w:lang w:eastAsia="pl-PL"/>
              </w:rPr>
            </w:pPr>
            <w:r w:rsidRPr="00535CB6">
              <w:rPr>
                <w:rFonts w:eastAsia="Times New Roman" w:cs="Arial"/>
                <w:lang w:eastAsia="pl-PL"/>
              </w:rPr>
              <w:t xml:space="preserve">i/albo </w:t>
            </w:r>
          </w:p>
          <w:p w14:paraId="42A99A4F" w14:textId="77777777" w:rsidR="00E97070" w:rsidRPr="00535CB6" w:rsidRDefault="00E97070" w:rsidP="001039FE">
            <w:pPr>
              <w:numPr>
                <w:ilvl w:val="0"/>
                <w:numId w:val="132"/>
              </w:numPr>
              <w:spacing w:before="0" w:after="0"/>
              <w:ind w:left="720"/>
              <w:contextualSpacing/>
              <w:rPr>
                <w:rFonts w:eastAsia="Times New Roman" w:cs="Arial"/>
                <w:lang w:eastAsia="pl-PL"/>
              </w:rPr>
            </w:pPr>
            <w:r w:rsidRPr="00535CB6">
              <w:rPr>
                <w:rFonts w:eastAsia="Times New Roman" w:cs="Arial"/>
                <w:lang w:eastAsia="pl-PL"/>
              </w:rPr>
              <w:lastRenderedPageBreak/>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9"/>
            </w:r>
            <w:r w:rsidRPr="00535CB6">
              <w:rPr>
                <w:rFonts w:eastAsia="Times New Roman" w:cs="Arial"/>
                <w:lang w:eastAsia="pl-PL"/>
              </w:rPr>
              <w:t>.</w:t>
            </w:r>
          </w:p>
          <w:p w14:paraId="7F919738"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0F634D56" w14:textId="77777777" w:rsidR="00E97070" w:rsidRPr="00535CB6" w:rsidRDefault="00E97070" w:rsidP="001039FE">
            <w:pPr>
              <w:spacing w:before="0" w:after="0"/>
              <w:contextualSpacing/>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6F9A97CF"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2977" w:type="dxa"/>
            <w:shd w:val="clear" w:color="auto" w:fill="auto"/>
            <w:vAlign w:val="center"/>
          </w:tcPr>
          <w:p w14:paraId="18BEC98D"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lastRenderedPageBreak/>
              <w:t>podjęcie w projekcie działań mających na celu doskonalenie umiejętności, kompetencji lub kwalifikacji zawodowych nauczycieli zawodu i instruktorów praktycznej nauki zawodu na studiach podyplomowych lub kursach kwalifikacyjnych w ramach:</w:t>
            </w:r>
          </w:p>
          <w:p w14:paraId="6A46E8AF" w14:textId="77777777" w:rsidR="00E97070" w:rsidRPr="00535CB6" w:rsidRDefault="00E97070" w:rsidP="001039FE">
            <w:pPr>
              <w:numPr>
                <w:ilvl w:val="0"/>
                <w:numId w:val="259"/>
              </w:numPr>
              <w:spacing w:before="0" w:after="0"/>
              <w:ind w:left="147" w:hanging="142"/>
              <w:contextualSpacing/>
              <w:rPr>
                <w:rFonts w:eastAsia="Times New Roman" w:cs="Arial"/>
                <w:lang w:eastAsia="pl-PL"/>
              </w:rPr>
            </w:pPr>
            <w:r w:rsidRPr="00535CB6">
              <w:rPr>
                <w:rFonts w:eastAsia="Times New Roman" w:cs="Arial"/>
                <w:lang w:eastAsia="pl-PL"/>
              </w:rPr>
              <w:lastRenderedPageBreak/>
              <w:t>zawodów nowo wprowadzonych do klasyfikacji zawodów szkolnictwa zawodowego,</w:t>
            </w:r>
          </w:p>
          <w:p w14:paraId="3D595FD6" w14:textId="77777777" w:rsidR="00E97070" w:rsidRPr="00535CB6" w:rsidRDefault="00E97070" w:rsidP="001039FE">
            <w:pPr>
              <w:spacing w:before="0" w:after="0"/>
              <w:ind w:left="147"/>
              <w:contextualSpacing/>
              <w:rPr>
                <w:rFonts w:eastAsia="Times New Roman" w:cs="Arial"/>
                <w:lang w:eastAsia="pl-PL"/>
              </w:rPr>
            </w:pPr>
            <w:r w:rsidRPr="00535CB6">
              <w:rPr>
                <w:rFonts w:eastAsia="Times New Roman" w:cs="Arial"/>
                <w:lang w:eastAsia="pl-PL"/>
              </w:rPr>
              <w:t xml:space="preserve">albo/i </w:t>
            </w:r>
          </w:p>
          <w:p w14:paraId="28BE5B8D" w14:textId="77777777" w:rsidR="00E97070" w:rsidRPr="00535CB6" w:rsidRDefault="00E97070" w:rsidP="001039FE">
            <w:pPr>
              <w:numPr>
                <w:ilvl w:val="0"/>
                <w:numId w:val="259"/>
              </w:numPr>
              <w:spacing w:before="0" w:after="0"/>
              <w:ind w:left="147" w:hanging="142"/>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29CAFCA7" w14:textId="77777777" w:rsidR="00E97070" w:rsidRPr="00535CB6" w:rsidRDefault="00E97070" w:rsidP="001039FE">
            <w:pPr>
              <w:spacing w:before="0" w:after="0"/>
              <w:ind w:left="147"/>
              <w:contextualSpacing/>
              <w:rPr>
                <w:rFonts w:eastAsia="Times New Roman" w:cs="Arial"/>
                <w:lang w:eastAsia="pl-PL"/>
              </w:rPr>
            </w:pPr>
            <w:r w:rsidRPr="00535CB6">
              <w:rPr>
                <w:rFonts w:eastAsia="Times New Roman" w:cs="Arial"/>
                <w:lang w:eastAsia="pl-PL"/>
              </w:rPr>
              <w:t xml:space="preserve">albo/i </w:t>
            </w:r>
          </w:p>
          <w:p w14:paraId="6B4B50A2" w14:textId="77777777" w:rsidR="00E97070" w:rsidRPr="00535CB6" w:rsidRDefault="00E97070" w:rsidP="001039FE">
            <w:pPr>
              <w:numPr>
                <w:ilvl w:val="0"/>
                <w:numId w:val="259"/>
              </w:numPr>
              <w:spacing w:before="0" w:after="0"/>
              <w:ind w:left="147" w:hanging="142"/>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03D4D9C5"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0 pkt - brak powyższych działań lub brak informacji w tym zakresie,</w:t>
            </w:r>
          </w:p>
          <w:p w14:paraId="17B31E74"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 xml:space="preserve">3 pkt - podjęcie przynajmniej jednego z powyższych działań, </w:t>
            </w:r>
          </w:p>
          <w:p w14:paraId="4DA41158" w14:textId="77777777" w:rsidR="00E97070" w:rsidRPr="00535CB6" w:rsidRDefault="00E97070" w:rsidP="001039FE">
            <w:pPr>
              <w:spacing w:before="0" w:after="0"/>
              <w:contextualSpacing/>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701" w:type="dxa"/>
            <w:vAlign w:val="center"/>
          </w:tcPr>
          <w:p w14:paraId="2A3A4891"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lastRenderedPageBreak/>
              <w:t>6</w:t>
            </w:r>
          </w:p>
        </w:tc>
      </w:tr>
      <w:tr w:rsidR="00E97070" w:rsidRPr="00272D13" w14:paraId="4F257FA2" w14:textId="77777777" w:rsidTr="006A4D3B">
        <w:trPr>
          <w:trHeight w:val="20"/>
        </w:trPr>
        <w:tc>
          <w:tcPr>
            <w:tcW w:w="710" w:type="dxa"/>
            <w:shd w:val="clear" w:color="auto" w:fill="auto"/>
            <w:vAlign w:val="center"/>
          </w:tcPr>
          <w:p w14:paraId="7EA1707C" w14:textId="77777777" w:rsidR="00E97070" w:rsidRPr="00535CB6" w:rsidRDefault="00E97070" w:rsidP="001039FE">
            <w:pPr>
              <w:numPr>
                <w:ilvl w:val="0"/>
                <w:numId w:val="411"/>
              </w:numPr>
              <w:tabs>
                <w:tab w:val="left" w:pos="572"/>
              </w:tabs>
              <w:spacing w:before="0" w:after="0"/>
              <w:contextualSpacing/>
              <w:rPr>
                <w:rFonts w:eastAsia="Times New Roman" w:cs="Arial"/>
                <w:lang w:eastAsia="pl-PL"/>
              </w:rPr>
            </w:pPr>
          </w:p>
        </w:tc>
        <w:tc>
          <w:tcPr>
            <w:tcW w:w="2989" w:type="dxa"/>
            <w:shd w:val="clear" w:color="auto" w:fill="auto"/>
            <w:vAlign w:val="center"/>
          </w:tcPr>
          <w:p w14:paraId="126545B4" w14:textId="77777777" w:rsidR="00E97070" w:rsidRPr="00535CB6" w:rsidRDefault="00E97070" w:rsidP="001039FE">
            <w:pPr>
              <w:spacing w:before="0" w:after="0"/>
              <w:contextualSpacing/>
              <w:rPr>
                <w:rFonts w:cs="Arial"/>
                <w:color w:val="000000"/>
              </w:rPr>
            </w:pPr>
            <w:r w:rsidRPr="00535CB6">
              <w:rPr>
                <w:rFonts w:cs="Arial"/>
                <w:color w:val="000000"/>
              </w:rPr>
              <w:t>Projekt zakłada stworzenie nowych lub doposażenie istniejących międzyszkolnych pracowni umożliwiających praktyczną naukę zawodu.</w:t>
            </w:r>
          </w:p>
        </w:tc>
        <w:tc>
          <w:tcPr>
            <w:tcW w:w="5811" w:type="dxa"/>
            <w:shd w:val="clear" w:color="auto" w:fill="auto"/>
            <w:vAlign w:val="center"/>
          </w:tcPr>
          <w:p w14:paraId="522FB938"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Wnioskodawca we wniosku o dofinansowanie wskazuje, czy projekt zakłada stworzenie nowych i/lub doposażenie istniejących międzyszkolnych pracowni umożliwiających praktyczną naukę zawodu.</w:t>
            </w:r>
          </w:p>
          <w:p w14:paraId="6611E0F5" w14:textId="5731143E" w:rsidR="00E97070" w:rsidRPr="00535CB6" w:rsidRDefault="00E97070" w:rsidP="001039FE">
            <w:pPr>
              <w:spacing w:before="0" w:after="0"/>
              <w:contextualSpacing/>
              <w:rPr>
                <w:rFonts w:eastAsia="Times New Roman" w:cs="Arial"/>
                <w:lang w:eastAsia="pl-PL"/>
              </w:rPr>
            </w:pPr>
            <w:r w:rsidRPr="00535CB6">
              <w:rPr>
                <w:rFonts w:cs="Arial"/>
                <w:lang w:eastAsia="pl-PL"/>
              </w:rPr>
              <w:t xml:space="preserve">W przypadku gdy działania realizowane w ramach projektu obejmują inwestycje w infrastrukturę, wnioskodawca wskazuje </w:t>
            </w:r>
            <w:r w:rsidRPr="00535CB6">
              <w:rPr>
                <w:rFonts w:cs="Arial"/>
                <w:lang w:eastAsia="pl-PL"/>
              </w:rPr>
              <w:lastRenderedPageBreak/>
              <w:t>potrzebę ich realizacji  w diagnozie, o której mowa w kryterium nr 6.</w:t>
            </w:r>
          </w:p>
          <w:p w14:paraId="56EFF45D"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651D8F54" w14:textId="77777777" w:rsidR="00E97070" w:rsidRPr="00535CB6" w:rsidRDefault="00E97070" w:rsidP="001039FE">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3A106959"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Kryterium wynika z Rekomendacji Komisji Europejskiej dla EFS.</w:t>
            </w:r>
          </w:p>
          <w:p w14:paraId="63F2D593" w14:textId="72D6F468"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2977" w:type="dxa"/>
            <w:shd w:val="clear" w:color="auto" w:fill="auto"/>
            <w:vAlign w:val="center"/>
          </w:tcPr>
          <w:p w14:paraId="75F85499" w14:textId="77777777" w:rsidR="00E97070" w:rsidRPr="00535CB6" w:rsidRDefault="00E97070" w:rsidP="001039FE">
            <w:pPr>
              <w:pStyle w:val="Akapitzlist0"/>
              <w:tabs>
                <w:tab w:val="left" w:pos="227"/>
              </w:tabs>
              <w:spacing w:before="0" w:after="0"/>
              <w:ind w:left="0"/>
              <w:rPr>
                <w:rFonts w:eastAsia="Times New Roman" w:cs="Arial"/>
                <w:lang w:eastAsia="pl-PL"/>
              </w:rPr>
            </w:pPr>
            <w:r w:rsidRPr="00535CB6">
              <w:rPr>
                <w:rFonts w:eastAsia="Times New Roman" w:cs="Arial"/>
                <w:lang w:eastAsia="pl-PL"/>
              </w:rPr>
              <w:lastRenderedPageBreak/>
              <w:t>stworzenie  i/lub doposażenie międzyszkolnej/</w:t>
            </w:r>
          </w:p>
          <w:p w14:paraId="52D25682" w14:textId="77777777" w:rsidR="00E97070" w:rsidRPr="00535CB6" w:rsidRDefault="00E97070" w:rsidP="001039FE">
            <w:pPr>
              <w:pStyle w:val="Akapitzlist0"/>
              <w:tabs>
                <w:tab w:val="left" w:pos="227"/>
              </w:tabs>
              <w:spacing w:before="0" w:after="0"/>
              <w:ind w:left="0"/>
              <w:rPr>
                <w:rFonts w:eastAsia="Times New Roman" w:cs="Arial"/>
                <w:lang w:eastAsia="pl-PL"/>
              </w:rPr>
            </w:pPr>
            <w:r w:rsidRPr="00535CB6">
              <w:rPr>
                <w:rFonts w:eastAsia="Times New Roman" w:cs="Arial"/>
                <w:lang w:eastAsia="pl-PL"/>
              </w:rPr>
              <w:t xml:space="preserve">międzyszkolnych pracowni w ramach projektu oraz udostępnienie jej/ich innym szkołom </w:t>
            </w:r>
          </w:p>
          <w:p w14:paraId="6A4DACD7" w14:textId="77777777" w:rsidR="00E97070" w:rsidRPr="00535CB6" w:rsidRDefault="00E97070" w:rsidP="001039FE">
            <w:pPr>
              <w:pStyle w:val="Akapitzlist0"/>
              <w:tabs>
                <w:tab w:val="left" w:pos="227"/>
              </w:tabs>
              <w:spacing w:before="0" w:after="0"/>
              <w:ind w:left="0"/>
              <w:rPr>
                <w:rFonts w:eastAsia="Times New Roman" w:cs="Arial"/>
                <w:lang w:eastAsia="pl-PL"/>
              </w:rPr>
            </w:pPr>
            <w:r w:rsidRPr="00535CB6">
              <w:rPr>
                <w:rFonts w:eastAsia="Times New Roman" w:cs="Arial"/>
                <w:lang w:eastAsia="pl-PL"/>
              </w:rPr>
              <w:lastRenderedPageBreak/>
              <w:t>0 pkt - brak powyższych działań lub brak informacji w tym zakresie.</w:t>
            </w:r>
          </w:p>
          <w:p w14:paraId="40EC985C" w14:textId="77777777" w:rsidR="00E97070" w:rsidRPr="00535CB6" w:rsidRDefault="00E97070" w:rsidP="001039FE">
            <w:pPr>
              <w:spacing w:before="0" w:after="0"/>
              <w:contextualSpacing/>
              <w:rPr>
                <w:rFonts w:eastAsia="Times New Roman" w:cs="Arial"/>
                <w:lang w:eastAsia="pl-PL"/>
              </w:rPr>
            </w:pPr>
          </w:p>
          <w:p w14:paraId="4F9DDC9C"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762528AE"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701" w:type="dxa"/>
            <w:vAlign w:val="center"/>
          </w:tcPr>
          <w:p w14:paraId="0A969D84" w14:textId="77777777" w:rsidR="00E97070" w:rsidRPr="00535CB6" w:rsidRDefault="00E97070" w:rsidP="001039FE">
            <w:pPr>
              <w:spacing w:before="0" w:after="0"/>
              <w:contextualSpacing/>
              <w:rPr>
                <w:rFonts w:cs="Arial"/>
              </w:rPr>
            </w:pPr>
            <w:r w:rsidRPr="00535CB6">
              <w:rPr>
                <w:rFonts w:cs="Arial"/>
              </w:rPr>
              <w:lastRenderedPageBreak/>
              <w:t>4</w:t>
            </w:r>
          </w:p>
        </w:tc>
      </w:tr>
      <w:tr w:rsidR="00E97070" w:rsidRPr="00272D13" w14:paraId="372A817B" w14:textId="77777777" w:rsidTr="006A4D3B">
        <w:trPr>
          <w:trHeight w:val="20"/>
        </w:trPr>
        <w:tc>
          <w:tcPr>
            <w:tcW w:w="710" w:type="dxa"/>
            <w:shd w:val="clear" w:color="auto" w:fill="auto"/>
            <w:vAlign w:val="center"/>
          </w:tcPr>
          <w:p w14:paraId="6C9E49E8" w14:textId="77777777" w:rsidR="00E97070" w:rsidRPr="00535CB6" w:rsidRDefault="00E97070" w:rsidP="001039FE">
            <w:pPr>
              <w:numPr>
                <w:ilvl w:val="0"/>
                <w:numId w:val="411"/>
              </w:numPr>
              <w:tabs>
                <w:tab w:val="left" w:pos="572"/>
              </w:tabs>
              <w:spacing w:before="0" w:after="0"/>
              <w:contextualSpacing/>
              <w:rPr>
                <w:rFonts w:eastAsia="Times New Roman" w:cs="Arial"/>
                <w:lang w:eastAsia="pl-PL"/>
              </w:rPr>
            </w:pPr>
          </w:p>
        </w:tc>
        <w:tc>
          <w:tcPr>
            <w:tcW w:w="2989" w:type="dxa"/>
            <w:tcBorders>
              <w:bottom w:val="single" w:sz="4" w:space="0" w:color="auto"/>
            </w:tcBorders>
            <w:shd w:val="clear" w:color="auto" w:fill="auto"/>
            <w:vAlign w:val="center"/>
          </w:tcPr>
          <w:p w14:paraId="42CAB6C2" w14:textId="41FCEB21"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 xml:space="preserve">Projekt zakłada, że realizowane będą działania w zakresie kształcenia w miejscu pracy bądź programy stażowe  umożliwiające nabywanie kompetencji zawodowych w rzeczywistym środowisku pracy. </w:t>
            </w:r>
          </w:p>
        </w:tc>
        <w:tc>
          <w:tcPr>
            <w:tcW w:w="5811" w:type="dxa"/>
            <w:tcBorders>
              <w:bottom w:val="single" w:sz="4" w:space="0" w:color="auto"/>
            </w:tcBorders>
            <w:shd w:val="clear" w:color="auto" w:fill="auto"/>
            <w:vAlign w:val="center"/>
          </w:tcPr>
          <w:p w14:paraId="75D206B7"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15589D4F"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39798E0"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2977" w:type="dxa"/>
            <w:tcBorders>
              <w:bottom w:val="single" w:sz="4" w:space="0" w:color="auto"/>
            </w:tcBorders>
            <w:shd w:val="clear" w:color="auto" w:fill="auto"/>
            <w:vAlign w:val="center"/>
          </w:tcPr>
          <w:p w14:paraId="69D06D30" w14:textId="77777777" w:rsidR="00E97070" w:rsidRPr="00535CB6" w:rsidRDefault="00E97070" w:rsidP="001039FE">
            <w:pPr>
              <w:spacing w:before="0" w:after="0"/>
              <w:contextualSpacing/>
              <w:rPr>
                <w:rFonts w:cs="Arial"/>
                <w:lang w:eastAsia="pl-PL"/>
              </w:rPr>
            </w:pPr>
            <w:r w:rsidRPr="00535CB6">
              <w:rPr>
                <w:rFonts w:cs="Arial"/>
                <w:lang w:eastAsia="pl-PL"/>
              </w:rPr>
              <w:t xml:space="preserve">0 pkt - działania w ramach projektu realizowane w wyposażonej przyszkolnej pracowni zawodowej/warsztacie, </w:t>
            </w:r>
          </w:p>
          <w:p w14:paraId="7BF9C3E5" w14:textId="77777777" w:rsidR="00E97070" w:rsidRPr="00535CB6" w:rsidRDefault="00E97070" w:rsidP="001039FE">
            <w:pPr>
              <w:spacing w:before="0" w:after="0"/>
              <w:contextualSpacing/>
              <w:rPr>
                <w:rFonts w:eastAsia="Times New Roman" w:cs="Arial"/>
                <w:lang w:eastAsia="pl-PL"/>
              </w:rPr>
            </w:pPr>
            <w:r w:rsidRPr="00535CB6">
              <w:rPr>
                <w:rFonts w:cs="Arial"/>
                <w:lang w:eastAsia="pl-PL"/>
              </w:rPr>
              <w:t>6 pkt - działania w ramach projektu realizowane w miejscu pracy.</w:t>
            </w:r>
          </w:p>
        </w:tc>
        <w:tc>
          <w:tcPr>
            <w:tcW w:w="1701" w:type="dxa"/>
            <w:tcBorders>
              <w:bottom w:val="single" w:sz="4" w:space="0" w:color="auto"/>
            </w:tcBorders>
            <w:vAlign w:val="center"/>
          </w:tcPr>
          <w:p w14:paraId="37DD12E4" w14:textId="77777777" w:rsidR="00E97070" w:rsidRPr="00535CB6" w:rsidRDefault="00E97070" w:rsidP="001039FE">
            <w:pPr>
              <w:spacing w:before="0" w:after="0"/>
              <w:contextualSpacing/>
              <w:rPr>
                <w:rFonts w:eastAsia="Times New Roman" w:cs="Arial"/>
                <w:lang w:eastAsia="pl-PL"/>
              </w:rPr>
            </w:pPr>
            <w:r w:rsidRPr="00535CB6">
              <w:rPr>
                <w:rFonts w:cs="Arial"/>
                <w:lang w:eastAsia="pl-PL"/>
              </w:rPr>
              <w:t>6</w:t>
            </w:r>
          </w:p>
        </w:tc>
      </w:tr>
      <w:tr w:rsidR="00E97070" w:rsidRPr="00272D13" w14:paraId="5C3B5469" w14:textId="77777777" w:rsidTr="006A4D3B">
        <w:trPr>
          <w:trHeight w:val="20"/>
        </w:trPr>
        <w:tc>
          <w:tcPr>
            <w:tcW w:w="710" w:type="dxa"/>
            <w:shd w:val="clear" w:color="auto" w:fill="auto"/>
            <w:vAlign w:val="center"/>
          </w:tcPr>
          <w:p w14:paraId="74B61E8D" w14:textId="77777777" w:rsidR="00E97070" w:rsidRPr="00535CB6" w:rsidRDefault="00E97070" w:rsidP="001039FE">
            <w:pPr>
              <w:numPr>
                <w:ilvl w:val="0"/>
                <w:numId w:val="411"/>
              </w:numPr>
              <w:tabs>
                <w:tab w:val="left" w:pos="572"/>
              </w:tabs>
              <w:spacing w:before="0" w:after="0"/>
              <w:contextualSpacing/>
              <w:rPr>
                <w:rFonts w:eastAsia="Times New Roman" w:cs="Arial"/>
                <w:lang w:eastAsia="pl-PL"/>
              </w:rPr>
            </w:pPr>
          </w:p>
        </w:tc>
        <w:tc>
          <w:tcPr>
            <w:tcW w:w="2989" w:type="dxa"/>
            <w:shd w:val="clear" w:color="auto" w:fill="auto"/>
            <w:vAlign w:val="center"/>
          </w:tcPr>
          <w:p w14:paraId="09BF0362" w14:textId="77777777" w:rsidR="00E97070" w:rsidRPr="00535CB6" w:rsidRDefault="00E97070" w:rsidP="001039FE">
            <w:pPr>
              <w:spacing w:before="0" w:after="0"/>
              <w:contextualSpacing/>
              <w:rPr>
                <w:rFonts w:eastAsia="Times New Roman" w:cs="Arial"/>
                <w:highlight w:val="yellow"/>
                <w:lang w:eastAsia="pl-PL"/>
              </w:rPr>
            </w:pPr>
            <w:r w:rsidRPr="00535CB6">
              <w:rPr>
                <w:rFonts w:cs="Arial"/>
              </w:rPr>
              <w:t xml:space="preserve">Projekt zakłada partycypację finansową pracodawcy na poziomie minimum 5% w kosztach organizacji i prowadzenia stażu i/lub praktyki </w:t>
            </w:r>
            <w:r w:rsidRPr="00535CB6">
              <w:rPr>
                <w:rFonts w:cs="Arial"/>
              </w:rPr>
              <w:lastRenderedPageBreak/>
              <w:t>zawodowej w przedsiębiorstwach</w:t>
            </w:r>
            <w:r w:rsidRPr="00535CB6">
              <w:rPr>
                <w:rFonts w:eastAsia="Times New Roman" w:cs="Arial"/>
                <w:lang w:eastAsia="pl-PL"/>
              </w:rPr>
              <w:t xml:space="preserve">. </w:t>
            </w:r>
          </w:p>
        </w:tc>
        <w:tc>
          <w:tcPr>
            <w:tcW w:w="5811" w:type="dxa"/>
            <w:shd w:val="clear" w:color="auto" w:fill="auto"/>
            <w:vAlign w:val="center"/>
          </w:tcPr>
          <w:p w14:paraId="7FF17953"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lastRenderedPageBreak/>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3BBA07AC"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6AC51C09"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2977" w:type="dxa"/>
            <w:shd w:val="clear" w:color="auto" w:fill="auto"/>
            <w:vAlign w:val="center"/>
          </w:tcPr>
          <w:p w14:paraId="26D17B35"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lastRenderedPageBreak/>
              <w:t>partycypacja finansową pracodawcy na poziomie minimum 5% w kosztach organizacji i prowadzenia stażu i/lub praktyki zawodowej w przedsiębiorstwach:</w:t>
            </w:r>
          </w:p>
          <w:p w14:paraId="4D70767F"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lastRenderedPageBreak/>
              <w:t>0 pkt - brak partycypacji lub brak informacji w tym zakresie,</w:t>
            </w:r>
          </w:p>
          <w:p w14:paraId="6E7EC299"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2 pkt  - partycypacja finansową pracodawcy na poziomie minimum 5%.</w:t>
            </w:r>
          </w:p>
        </w:tc>
        <w:tc>
          <w:tcPr>
            <w:tcW w:w="1701" w:type="dxa"/>
            <w:vAlign w:val="center"/>
          </w:tcPr>
          <w:p w14:paraId="0FFC46F8"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lastRenderedPageBreak/>
              <w:t>2</w:t>
            </w:r>
          </w:p>
        </w:tc>
      </w:tr>
      <w:tr w:rsidR="00E97070" w:rsidRPr="00272D13" w14:paraId="2A4F904D" w14:textId="77777777" w:rsidTr="006A4D3B">
        <w:trPr>
          <w:trHeight w:val="20"/>
        </w:trPr>
        <w:tc>
          <w:tcPr>
            <w:tcW w:w="710" w:type="dxa"/>
            <w:shd w:val="clear" w:color="auto" w:fill="auto"/>
            <w:vAlign w:val="center"/>
          </w:tcPr>
          <w:p w14:paraId="6B222273" w14:textId="77777777" w:rsidR="00E97070" w:rsidRPr="00535CB6" w:rsidRDefault="00E97070" w:rsidP="001039FE">
            <w:pPr>
              <w:numPr>
                <w:ilvl w:val="0"/>
                <w:numId w:val="411"/>
              </w:numPr>
              <w:tabs>
                <w:tab w:val="left" w:pos="572"/>
              </w:tabs>
              <w:spacing w:before="0" w:after="0"/>
              <w:contextualSpacing/>
              <w:rPr>
                <w:rFonts w:eastAsia="Times New Roman" w:cs="Arial"/>
                <w:lang w:eastAsia="pl-PL"/>
              </w:rPr>
            </w:pPr>
          </w:p>
        </w:tc>
        <w:tc>
          <w:tcPr>
            <w:tcW w:w="2989" w:type="dxa"/>
            <w:tcBorders>
              <w:top w:val="single" w:sz="4" w:space="0" w:color="auto"/>
              <w:left w:val="single" w:sz="4" w:space="0" w:color="auto"/>
              <w:bottom w:val="single" w:sz="4" w:space="0" w:color="auto"/>
              <w:right w:val="single" w:sz="4" w:space="0" w:color="auto"/>
            </w:tcBorders>
            <w:vAlign w:val="center"/>
          </w:tcPr>
          <w:p w14:paraId="418AE44E" w14:textId="3E5FB881" w:rsidR="00E97070" w:rsidRPr="00535CB6" w:rsidRDefault="00E97070" w:rsidP="001039FE">
            <w:pPr>
              <w:spacing w:before="0" w:after="0"/>
              <w:contextualSpacing/>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811" w:type="dxa"/>
            <w:tcBorders>
              <w:top w:val="single" w:sz="4" w:space="0" w:color="auto"/>
              <w:left w:val="single" w:sz="4" w:space="0" w:color="auto"/>
              <w:bottom w:val="single" w:sz="4" w:space="0" w:color="auto"/>
              <w:right w:val="single" w:sz="4" w:space="0" w:color="auto"/>
            </w:tcBorders>
            <w:vAlign w:val="center"/>
          </w:tcPr>
          <w:p w14:paraId="08656406" w14:textId="77777777" w:rsidR="00E97070" w:rsidRPr="00535CB6" w:rsidRDefault="00E97070" w:rsidP="001039FE">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01F9FAAF" w14:textId="77777777" w:rsidR="00E97070" w:rsidRPr="00535CB6" w:rsidRDefault="00E97070" w:rsidP="001039FE">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5D1BEB38" w14:textId="77777777" w:rsidR="00E97070" w:rsidRPr="00535CB6" w:rsidRDefault="00E97070" w:rsidP="001039FE">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2763CEFD" w14:textId="77777777" w:rsidR="00E97070" w:rsidRPr="00535CB6" w:rsidRDefault="00E97070" w:rsidP="001039FE">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B087689" w14:textId="77777777" w:rsidR="00E97070" w:rsidRPr="00535CB6" w:rsidRDefault="00E97070" w:rsidP="001039FE">
            <w:pPr>
              <w:spacing w:before="0" w:after="0"/>
              <w:contextualSpacing/>
              <w:rPr>
                <w:rFonts w:cs="Arial"/>
              </w:rPr>
            </w:pPr>
            <w:r w:rsidRPr="00535CB6">
              <w:rPr>
                <w:rFonts w:eastAsia="Times New Roman" w:cs="Arial"/>
                <w:lang w:eastAsia="pl-PL"/>
              </w:rPr>
              <w:t>Kryterium weryfikowane na podstawie zapisów we wniosku o dofinansowanie projektu.</w:t>
            </w:r>
          </w:p>
        </w:tc>
        <w:tc>
          <w:tcPr>
            <w:tcW w:w="2977" w:type="dxa"/>
            <w:tcBorders>
              <w:bottom w:val="single" w:sz="4" w:space="0" w:color="auto"/>
            </w:tcBorders>
            <w:shd w:val="clear" w:color="auto" w:fill="auto"/>
            <w:vAlign w:val="center"/>
          </w:tcPr>
          <w:p w14:paraId="4EB82934" w14:textId="77777777" w:rsidR="00E97070" w:rsidRPr="00535CB6" w:rsidRDefault="00E97070" w:rsidP="001039FE">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29FC75BB" w14:textId="2A5B25AA"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701" w:type="dxa"/>
            <w:tcBorders>
              <w:bottom w:val="single" w:sz="4" w:space="0" w:color="auto"/>
            </w:tcBorders>
            <w:vAlign w:val="center"/>
          </w:tcPr>
          <w:p w14:paraId="553D4366" w14:textId="77777777" w:rsidR="00E97070" w:rsidRPr="00535CB6" w:rsidRDefault="00E97070" w:rsidP="001039FE">
            <w:pPr>
              <w:spacing w:before="0" w:after="0"/>
              <w:contextualSpacing/>
              <w:rPr>
                <w:rFonts w:cs="Arial"/>
                <w:lang w:eastAsia="pl-PL"/>
              </w:rPr>
            </w:pPr>
            <w:r w:rsidRPr="00535CB6">
              <w:rPr>
                <w:rFonts w:cs="Arial"/>
                <w:lang w:eastAsia="pl-PL"/>
              </w:rPr>
              <w:t>2</w:t>
            </w:r>
          </w:p>
        </w:tc>
      </w:tr>
      <w:tr w:rsidR="00E97070" w:rsidRPr="00272D13" w14:paraId="53185E9A" w14:textId="77777777" w:rsidTr="006A4D3B">
        <w:trPr>
          <w:trHeight w:val="20"/>
        </w:trPr>
        <w:tc>
          <w:tcPr>
            <w:tcW w:w="710" w:type="dxa"/>
            <w:shd w:val="clear" w:color="auto" w:fill="auto"/>
            <w:vAlign w:val="center"/>
          </w:tcPr>
          <w:p w14:paraId="495F9132" w14:textId="77777777" w:rsidR="00E97070" w:rsidRPr="00535CB6" w:rsidRDefault="00E97070" w:rsidP="001039FE">
            <w:pPr>
              <w:tabs>
                <w:tab w:val="left" w:pos="572"/>
              </w:tabs>
              <w:spacing w:before="0" w:after="0"/>
              <w:contextualSpacing/>
              <w:rPr>
                <w:rFonts w:eastAsia="Times New Roman" w:cs="Arial"/>
                <w:lang w:eastAsia="pl-PL"/>
              </w:rPr>
            </w:pPr>
            <w:r w:rsidRPr="00535CB6">
              <w:rPr>
                <w:rFonts w:eastAsia="Times New Roman" w:cs="Arial"/>
                <w:lang w:eastAsia="pl-PL"/>
              </w:rPr>
              <w:t>7.</w:t>
            </w:r>
          </w:p>
        </w:tc>
        <w:tc>
          <w:tcPr>
            <w:tcW w:w="2989" w:type="dxa"/>
            <w:shd w:val="clear" w:color="auto" w:fill="auto"/>
            <w:vAlign w:val="center"/>
          </w:tcPr>
          <w:p w14:paraId="7251FFFB" w14:textId="77777777" w:rsidR="00E97070" w:rsidRPr="00535CB6" w:rsidRDefault="00E97070" w:rsidP="001039FE">
            <w:pPr>
              <w:spacing w:before="0" w:after="0"/>
              <w:contextualSpacing/>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811" w:type="dxa"/>
            <w:shd w:val="clear" w:color="auto" w:fill="auto"/>
            <w:vAlign w:val="center"/>
          </w:tcPr>
          <w:p w14:paraId="4ED631B3" w14:textId="77777777" w:rsidR="00E97070" w:rsidRPr="00535CB6" w:rsidRDefault="00E97070" w:rsidP="001039FE">
            <w:pPr>
              <w:spacing w:before="0" w:after="0"/>
              <w:contextualSpacing/>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0A3D8110" w14:textId="77777777" w:rsidR="00E97070" w:rsidRPr="00535CB6" w:rsidRDefault="00E97070" w:rsidP="001039FE">
            <w:pPr>
              <w:spacing w:before="0" w:after="0"/>
              <w:contextualSpacing/>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748CFEE7" w14:textId="77777777" w:rsidR="00E97070" w:rsidRPr="00535CB6" w:rsidRDefault="00E97070" w:rsidP="001039FE">
            <w:pPr>
              <w:spacing w:before="0" w:after="0"/>
              <w:contextualSpacing/>
              <w:rPr>
                <w:rFonts w:cs="Arial"/>
                <w:lang w:eastAsia="pl-PL"/>
              </w:rPr>
            </w:pPr>
            <w:r w:rsidRPr="00535CB6">
              <w:rPr>
                <w:rFonts w:cs="Arial"/>
                <w:lang w:eastAsia="pl-PL"/>
              </w:rPr>
              <w:lastRenderedPageBreak/>
              <w:t xml:space="preserve">Kryterium przyczynia się do realizacji założeń Regionalnego Programu Operacyjnego Województwa Mazowieckiego 2014-2020 w zakresie osiągnięcia większej spójności społeczno-gospodarczej województwa . </w:t>
            </w:r>
          </w:p>
          <w:p w14:paraId="601BD7AE" w14:textId="77777777" w:rsidR="00E97070" w:rsidRPr="00535CB6" w:rsidRDefault="00E97070" w:rsidP="001039FE">
            <w:pPr>
              <w:spacing w:before="0" w:after="0"/>
              <w:contextualSpacing/>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72E207A" w14:textId="77777777" w:rsidR="00E97070" w:rsidRPr="00535CB6" w:rsidRDefault="00E97070" w:rsidP="001039FE">
            <w:pPr>
              <w:spacing w:before="0" w:after="0"/>
              <w:contextualSpacing/>
              <w:rPr>
                <w:rFonts w:cs="Arial"/>
              </w:rPr>
            </w:pPr>
            <w:r w:rsidRPr="00535CB6">
              <w:rPr>
                <w:rFonts w:cs="Arial"/>
                <w:lang w:eastAsia="pl-PL"/>
              </w:rPr>
              <w:t>Kryterium weryfikowane na podstawie zapisów we wniosku o dofinansowanie projektu.</w:t>
            </w:r>
          </w:p>
        </w:tc>
        <w:tc>
          <w:tcPr>
            <w:tcW w:w="2977" w:type="dxa"/>
            <w:shd w:val="clear" w:color="auto" w:fill="auto"/>
            <w:vAlign w:val="center"/>
          </w:tcPr>
          <w:p w14:paraId="2FA0C23C" w14:textId="77777777" w:rsidR="00E97070" w:rsidRPr="00535CB6" w:rsidRDefault="00E97070" w:rsidP="001039FE">
            <w:pPr>
              <w:spacing w:before="0" w:after="0"/>
              <w:contextualSpacing/>
              <w:rPr>
                <w:rFonts w:cs="Arial"/>
                <w:lang w:eastAsia="pl-PL"/>
              </w:rPr>
            </w:pPr>
            <w:r w:rsidRPr="00535CB6">
              <w:rPr>
                <w:rFonts w:cs="Arial"/>
                <w:lang w:eastAsia="pl-PL"/>
              </w:rPr>
              <w:lastRenderedPageBreak/>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45485070" w14:textId="77777777" w:rsidR="00E97070" w:rsidRPr="00535CB6" w:rsidRDefault="00E97070" w:rsidP="001039FE">
            <w:pPr>
              <w:spacing w:before="0" w:after="0"/>
              <w:contextualSpacing/>
              <w:rPr>
                <w:rFonts w:eastAsia="Times New Roman" w:cs="Arial"/>
                <w:lang w:eastAsia="pl-PL"/>
              </w:rPr>
            </w:pPr>
            <w:r w:rsidRPr="00535CB6">
              <w:rPr>
                <w:rFonts w:cs="Arial"/>
                <w:lang w:eastAsia="pl-PL"/>
              </w:rPr>
              <w:t xml:space="preserve">2 pkt – wsparciem są objęte szkoły wyłącznie z terenu miast </w:t>
            </w:r>
            <w:r w:rsidRPr="00535CB6">
              <w:rPr>
                <w:rFonts w:cs="Arial"/>
                <w:lang w:eastAsia="pl-PL"/>
              </w:rPr>
              <w:lastRenderedPageBreak/>
              <w:t>średnich</w:t>
            </w:r>
            <w:r w:rsidRPr="00535CB6">
              <w:rPr>
                <w:rFonts w:cs="Arial"/>
              </w:rPr>
              <w:t xml:space="preserve"> </w:t>
            </w:r>
            <w:r w:rsidRPr="00535CB6">
              <w:rPr>
                <w:rFonts w:cs="Arial"/>
                <w:lang w:eastAsia="pl-PL"/>
              </w:rPr>
              <w:t>lub miast średnich tracących  funkcje społeczno-gospodarcze.</w:t>
            </w:r>
          </w:p>
        </w:tc>
        <w:tc>
          <w:tcPr>
            <w:tcW w:w="1701" w:type="dxa"/>
            <w:vAlign w:val="center"/>
          </w:tcPr>
          <w:p w14:paraId="0242ADF6"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lastRenderedPageBreak/>
              <w:t>2</w:t>
            </w:r>
          </w:p>
        </w:tc>
      </w:tr>
      <w:tr w:rsidR="00E97070" w:rsidRPr="00272D13" w14:paraId="4ED1E985" w14:textId="77777777" w:rsidTr="006A4D3B">
        <w:trPr>
          <w:trHeight w:val="20"/>
        </w:trPr>
        <w:tc>
          <w:tcPr>
            <w:tcW w:w="710" w:type="dxa"/>
            <w:shd w:val="clear" w:color="auto" w:fill="auto"/>
            <w:vAlign w:val="center"/>
          </w:tcPr>
          <w:p w14:paraId="68F2288A" w14:textId="77777777" w:rsidR="00E97070" w:rsidRPr="00535CB6" w:rsidRDefault="00E97070" w:rsidP="001039FE">
            <w:pPr>
              <w:tabs>
                <w:tab w:val="left" w:pos="572"/>
              </w:tabs>
              <w:spacing w:before="0" w:after="0"/>
              <w:contextualSpacing/>
              <w:rPr>
                <w:rFonts w:eastAsia="Times New Roman" w:cs="Arial"/>
                <w:lang w:eastAsia="pl-PL"/>
              </w:rPr>
            </w:pPr>
            <w:r w:rsidRPr="00535CB6">
              <w:rPr>
                <w:rFonts w:eastAsia="Times New Roman" w:cs="Arial"/>
                <w:lang w:eastAsia="pl-PL"/>
              </w:rPr>
              <w:t>8.</w:t>
            </w:r>
          </w:p>
        </w:tc>
        <w:tc>
          <w:tcPr>
            <w:tcW w:w="2989" w:type="dxa"/>
            <w:shd w:val="clear" w:color="auto" w:fill="auto"/>
            <w:vAlign w:val="center"/>
          </w:tcPr>
          <w:p w14:paraId="2D0A2ADF"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811" w:type="dxa"/>
            <w:shd w:val="clear" w:color="auto" w:fill="auto"/>
            <w:vAlign w:val="center"/>
          </w:tcPr>
          <w:p w14:paraId="7A1B86B3" w14:textId="77777777" w:rsidR="00E97070" w:rsidRPr="00535CB6" w:rsidRDefault="00E97070" w:rsidP="001039FE">
            <w:pPr>
              <w:spacing w:before="0" w:after="0"/>
              <w:contextualSpacing/>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0A198C43" w14:textId="77777777" w:rsidR="00E97070" w:rsidRPr="00535CB6" w:rsidRDefault="00E97070" w:rsidP="001039FE">
            <w:pPr>
              <w:spacing w:before="0" w:after="0"/>
              <w:contextualSpacing/>
              <w:rPr>
                <w:rFonts w:cs="Arial"/>
              </w:rPr>
            </w:pPr>
            <w:r w:rsidRPr="00535CB6">
              <w:rPr>
                <w:rFonts w:cs="Arial"/>
              </w:rPr>
              <w:t>W celu uzyskania korzystnych efektów działań rewitalizacyjnych niezbędna jest koordynacja i synergia projektów finansowanych w ramach EFS i EFRR.</w:t>
            </w:r>
          </w:p>
          <w:p w14:paraId="11268D75" w14:textId="77777777" w:rsidR="00E97070" w:rsidRPr="00535CB6" w:rsidRDefault="00E97070" w:rsidP="001039FE">
            <w:pPr>
              <w:spacing w:before="0" w:after="0"/>
              <w:contextualSpacing/>
              <w:rPr>
                <w:rFonts w:cs="Arial"/>
              </w:rPr>
            </w:pPr>
            <w:r w:rsidRPr="00535CB6">
              <w:rPr>
                <w:rFonts w:cs="Arial"/>
              </w:rPr>
              <w:t>Kryterium wynika z zapisów RPO WM oraz Wytycznych w zakresie rewitalizacji w programach operacyjnych na lata 2014-2020.</w:t>
            </w:r>
          </w:p>
          <w:p w14:paraId="113F5F04" w14:textId="77777777" w:rsidR="00E97070" w:rsidRPr="00535CB6" w:rsidRDefault="00E97070" w:rsidP="001039FE">
            <w:pPr>
              <w:spacing w:before="0" w:after="0"/>
              <w:contextualSpacing/>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w:t>
            </w:r>
            <w:r w:rsidRPr="00535CB6">
              <w:rPr>
                <w:rFonts w:cs="Arial"/>
              </w:rPr>
              <w:lastRenderedPageBreak/>
              <w:t xml:space="preserve">(przedsięwzięcia uzupełniające), które realizują kierunki działań programu. </w:t>
            </w:r>
          </w:p>
          <w:p w14:paraId="472CD33A" w14:textId="77777777" w:rsidR="00E97070" w:rsidRPr="00535CB6" w:rsidRDefault="00E97070" w:rsidP="001039FE">
            <w:pPr>
              <w:spacing w:before="0" w:after="0"/>
              <w:contextualSpacing/>
              <w:rPr>
                <w:rFonts w:cs="Arial"/>
              </w:rPr>
            </w:pPr>
            <w:r w:rsidRPr="00535CB6">
              <w:rPr>
                <w:rFonts w:cs="Arial"/>
              </w:rPr>
              <w:t xml:space="preserve">Zgodność z lokalnym programem rewitalizacji będzie weryfikowana poprzez zgodność przedsięwzięcia wskazanego w programie rewitalizacji z zasadami </w:t>
            </w:r>
          </w:p>
          <w:p w14:paraId="1DB02972" w14:textId="77777777" w:rsidR="00E97070" w:rsidRPr="00535CB6" w:rsidRDefault="00E97070" w:rsidP="001039FE">
            <w:pPr>
              <w:spacing w:before="0" w:after="0"/>
              <w:contextualSpacing/>
              <w:rPr>
                <w:rFonts w:cs="Arial"/>
              </w:rPr>
            </w:pPr>
            <w:r w:rsidRPr="00535CB6">
              <w:rPr>
                <w:rFonts w:cs="Arial"/>
              </w:rPr>
              <w:t>i typami operacji przewidzianymi w konkursie oraz realizację wskaźników obligatoryjnych dla konkursu.</w:t>
            </w:r>
          </w:p>
          <w:p w14:paraId="56C7042B" w14:textId="77777777" w:rsidR="00E97070" w:rsidRPr="00535CB6" w:rsidRDefault="00E97070" w:rsidP="001039FE">
            <w:pPr>
              <w:spacing w:before="0" w:after="0"/>
              <w:contextualSpacing/>
              <w:rPr>
                <w:rFonts w:cs="Arial"/>
              </w:rPr>
            </w:pPr>
            <w:r w:rsidRPr="00535CB6">
              <w:rPr>
                <w:rFonts w:cs="Arial"/>
              </w:rPr>
              <w:t xml:space="preserve">Program rewitalizacji musi znajdować się w Wykazie programów rewitalizacji województwa mazowieckiego, publikowanym na stronie </w:t>
            </w:r>
          </w:p>
          <w:p w14:paraId="2BF7D63D" w14:textId="77777777" w:rsidR="00E97070" w:rsidRPr="00535CB6" w:rsidRDefault="00E97070" w:rsidP="001039FE">
            <w:pPr>
              <w:spacing w:before="0" w:after="0"/>
              <w:contextualSpacing/>
              <w:rPr>
                <w:rFonts w:cs="Arial"/>
              </w:rPr>
            </w:pPr>
            <w:hyperlink r:id="rId145" w:history="1">
              <w:r w:rsidRPr="00535CB6">
                <w:rPr>
                  <w:rStyle w:val="Hipercze"/>
                  <w:rFonts w:cs="Arial"/>
                </w:rPr>
                <w:t>http://www.funduszedlamazowsza.eu</w:t>
              </w:r>
            </w:hyperlink>
          </w:p>
          <w:p w14:paraId="5E5BBD48" w14:textId="77777777" w:rsidR="00E97070" w:rsidRPr="00535CB6" w:rsidRDefault="00E97070" w:rsidP="001039FE">
            <w:pPr>
              <w:spacing w:before="0" w:after="0"/>
              <w:contextualSpacing/>
              <w:rPr>
                <w:rFonts w:cs="Arial"/>
              </w:rPr>
            </w:pPr>
            <w:r w:rsidRPr="00535CB6">
              <w:rPr>
                <w:rFonts w:cs="Arial"/>
              </w:rPr>
              <w:t>Kryterium weryfikowane na podstawie zapisów we wniosku o dofinansowanie projektu</w:t>
            </w:r>
          </w:p>
        </w:tc>
        <w:tc>
          <w:tcPr>
            <w:tcW w:w="2977" w:type="dxa"/>
            <w:shd w:val="clear" w:color="auto" w:fill="auto"/>
            <w:vAlign w:val="center"/>
          </w:tcPr>
          <w:p w14:paraId="0079668D"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lastRenderedPageBreak/>
              <w:t>zgodność projektu z programem rewitalizacji:</w:t>
            </w:r>
          </w:p>
          <w:p w14:paraId="4C5FD835"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 xml:space="preserve">0 pkt – nie jest zgodny </w:t>
            </w:r>
          </w:p>
          <w:p w14:paraId="13F650CF"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lub brak informacji w tym zakresie</w:t>
            </w:r>
          </w:p>
          <w:p w14:paraId="6B86D530"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 xml:space="preserve">2 pkt  - jest zgodny </w:t>
            </w:r>
          </w:p>
        </w:tc>
        <w:tc>
          <w:tcPr>
            <w:tcW w:w="1701" w:type="dxa"/>
            <w:vAlign w:val="center"/>
          </w:tcPr>
          <w:p w14:paraId="2EAD70EC"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 xml:space="preserve">2 </w:t>
            </w:r>
          </w:p>
        </w:tc>
      </w:tr>
      <w:tr w:rsidR="00E97070" w:rsidRPr="00272D13" w14:paraId="35E05AC8" w14:textId="77777777" w:rsidTr="006A4D3B">
        <w:trPr>
          <w:trHeight w:val="226"/>
        </w:trPr>
        <w:tc>
          <w:tcPr>
            <w:tcW w:w="710" w:type="dxa"/>
            <w:shd w:val="clear" w:color="auto" w:fill="auto"/>
            <w:vAlign w:val="center"/>
          </w:tcPr>
          <w:p w14:paraId="65F880B6" w14:textId="77777777" w:rsidR="00E97070" w:rsidRPr="00535CB6" w:rsidRDefault="00E97070" w:rsidP="001039FE">
            <w:pPr>
              <w:tabs>
                <w:tab w:val="left" w:pos="572"/>
              </w:tabs>
              <w:spacing w:before="0" w:after="0"/>
              <w:contextualSpacing/>
              <w:rPr>
                <w:rFonts w:eastAsia="Times New Roman" w:cs="Arial"/>
                <w:lang w:eastAsia="pl-PL"/>
              </w:rPr>
            </w:pPr>
            <w:r w:rsidRPr="00535CB6">
              <w:rPr>
                <w:rFonts w:eastAsia="Times New Roman" w:cs="Arial"/>
                <w:lang w:eastAsia="pl-PL"/>
              </w:rPr>
              <w:t>9.</w:t>
            </w:r>
          </w:p>
        </w:tc>
        <w:tc>
          <w:tcPr>
            <w:tcW w:w="2989" w:type="dxa"/>
            <w:shd w:val="clear" w:color="auto" w:fill="auto"/>
            <w:vAlign w:val="center"/>
          </w:tcPr>
          <w:p w14:paraId="096EA774"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811" w:type="dxa"/>
            <w:shd w:val="clear" w:color="auto" w:fill="auto"/>
            <w:vAlign w:val="center"/>
          </w:tcPr>
          <w:p w14:paraId="751ABEBE" w14:textId="77777777" w:rsidR="00E97070" w:rsidRPr="00535CB6" w:rsidRDefault="00E97070" w:rsidP="001039FE">
            <w:pPr>
              <w:autoSpaceDE w:val="0"/>
              <w:autoSpaceDN w:val="0"/>
              <w:spacing w:before="0" w:after="0"/>
              <w:contextualSpacing/>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1E14624E" w14:textId="77777777" w:rsidR="00E97070" w:rsidRPr="00535CB6" w:rsidRDefault="00E97070" w:rsidP="001039FE">
            <w:pPr>
              <w:autoSpaceDE w:val="0"/>
              <w:autoSpaceDN w:val="0"/>
              <w:spacing w:before="0" w:after="0"/>
              <w:contextualSpacing/>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0F0C17BD" w14:textId="77777777" w:rsidR="00E97070" w:rsidRPr="00535CB6" w:rsidRDefault="00E97070" w:rsidP="001039FE">
            <w:pPr>
              <w:autoSpaceDE w:val="0"/>
              <w:autoSpaceDN w:val="0"/>
              <w:spacing w:before="0" w:after="0"/>
              <w:contextualSpacing/>
              <w:rPr>
                <w:rFonts w:cs="Arial"/>
              </w:rPr>
            </w:pPr>
            <w:r w:rsidRPr="00535CB6">
              <w:rPr>
                <w:rFonts w:cs="Arial"/>
              </w:rPr>
              <w:t>Zastosowanie kryterium przyczyni się do wzmocnienia potencjału Obszarów Strategicznej Interwencji (OSI) oraz zapewni komplementarność wsparcia w ramach EFS  i EFRR.</w:t>
            </w:r>
          </w:p>
          <w:p w14:paraId="5DF7797C" w14:textId="77777777" w:rsidR="00E97070" w:rsidRPr="00535CB6" w:rsidRDefault="00E97070" w:rsidP="001039FE">
            <w:pPr>
              <w:autoSpaceDE w:val="0"/>
              <w:autoSpaceDN w:val="0"/>
              <w:spacing w:before="0" w:after="0"/>
              <w:contextualSpacing/>
              <w:rPr>
                <w:rFonts w:cs="Arial"/>
              </w:rPr>
            </w:pPr>
            <w:r w:rsidRPr="00535CB6">
              <w:rPr>
                <w:rFonts w:cs="Arial"/>
              </w:rPr>
              <w:t>Kryterium wynika z zapisów Regionalnego Programu Operacyjnego Województwa Mazowieckiego 2014-2020.</w:t>
            </w:r>
          </w:p>
          <w:p w14:paraId="79FC835A" w14:textId="77777777" w:rsidR="00E97070" w:rsidRPr="00535CB6" w:rsidRDefault="00E97070" w:rsidP="001039FE">
            <w:pPr>
              <w:autoSpaceDE w:val="0"/>
              <w:autoSpaceDN w:val="0"/>
              <w:spacing w:before="0" w:after="0"/>
              <w:contextualSpacing/>
              <w:rPr>
                <w:rFonts w:cs="Arial"/>
              </w:rPr>
            </w:pPr>
            <w:r w:rsidRPr="00535CB6">
              <w:rPr>
                <w:rFonts w:cs="Arial"/>
              </w:rPr>
              <w:t>Kryterium weryfikowane na podstawie zapisów we wniosku o dofinansowanie projektu.</w:t>
            </w:r>
          </w:p>
        </w:tc>
        <w:tc>
          <w:tcPr>
            <w:tcW w:w="2977" w:type="dxa"/>
            <w:shd w:val="clear" w:color="auto" w:fill="auto"/>
            <w:vAlign w:val="center"/>
          </w:tcPr>
          <w:p w14:paraId="674816D1"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 xml:space="preserve">0 pkt – projekt  nie wynika z Planu Inwestycyjnego dla subregionu objętego problemowym Obszarem Strategicznej Interwencji (OSI problemowymi) lub brak informacji w tym zakresie; </w:t>
            </w:r>
          </w:p>
          <w:p w14:paraId="53A04B55" w14:textId="77777777" w:rsidR="00E97070" w:rsidRPr="00535CB6" w:rsidRDefault="00E97070" w:rsidP="001039FE">
            <w:pPr>
              <w:spacing w:before="0" w:after="0"/>
              <w:contextualSpacing/>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701" w:type="dxa"/>
            <w:vAlign w:val="center"/>
          </w:tcPr>
          <w:p w14:paraId="4776DBF0" w14:textId="77777777" w:rsidR="00E97070" w:rsidRPr="00535CB6" w:rsidRDefault="00E97070" w:rsidP="001039FE">
            <w:pPr>
              <w:spacing w:before="0" w:after="0"/>
              <w:contextualSpacing/>
              <w:rPr>
                <w:rFonts w:eastAsia="Times New Roman" w:cs="Arial"/>
                <w:highlight w:val="yellow"/>
                <w:lang w:eastAsia="pl-PL"/>
              </w:rPr>
            </w:pPr>
            <w:r w:rsidRPr="00535CB6">
              <w:rPr>
                <w:rFonts w:eastAsia="Times New Roman" w:cs="Arial"/>
                <w:lang w:eastAsia="pl-PL"/>
              </w:rPr>
              <w:t>2</w:t>
            </w:r>
          </w:p>
        </w:tc>
      </w:tr>
    </w:tbl>
    <w:p w14:paraId="7B078744" w14:textId="10E27A20" w:rsidR="00E97070" w:rsidRPr="00CD14DA" w:rsidRDefault="00E97070" w:rsidP="00183BF4">
      <w:pPr>
        <w:ind w:firstLine="4253"/>
        <w:rPr>
          <w:rFonts w:cs="Arial"/>
          <w:sz w:val="18"/>
          <w:szCs w:val="18"/>
        </w:rPr>
      </w:pPr>
      <w:r>
        <w:rPr>
          <w:rFonts w:cs="Arial"/>
          <w:sz w:val="18"/>
          <w:szCs w:val="18"/>
        </w:rPr>
        <w:t>Suma punktów:  29</w:t>
      </w:r>
    </w:p>
    <w:p w14:paraId="22D976E4" w14:textId="77777777" w:rsidR="007E6ADF" w:rsidRPr="00713081" w:rsidRDefault="007E6ADF" w:rsidP="007E6ADF">
      <w:pPr>
        <w:pStyle w:val="Nagwek5"/>
        <w:rPr>
          <w:lang w:eastAsia="pl-PL"/>
        </w:rPr>
      </w:pPr>
      <w:bookmarkStart w:id="678" w:name="_Toc131078697"/>
      <w:r w:rsidRPr="00713081">
        <w:rPr>
          <w:lang w:eastAsia="pl-PL"/>
        </w:rPr>
        <w:lastRenderedPageBreak/>
        <w:t>Poddziałania 10.3.1 Doskonalenie zawodowe uczniów</w:t>
      </w:r>
      <w:bookmarkEnd w:id="678"/>
    </w:p>
    <w:p w14:paraId="0BB2CDFE" w14:textId="77777777" w:rsidR="007E6ADF" w:rsidRPr="00DE6B14" w:rsidRDefault="007E6ADF" w:rsidP="00145F0C">
      <w:pPr>
        <w:rPr>
          <w:rFonts w:cs="Arial"/>
          <w:lang w:eastAsia="pl-PL"/>
        </w:rPr>
      </w:pPr>
      <w:r w:rsidRPr="00DE6B14">
        <w:rPr>
          <w:rFonts w:cs="Arial"/>
          <w:lang w:eastAsia="pl-PL"/>
        </w:rPr>
        <w:t xml:space="preserve">Typ operacji: </w:t>
      </w:r>
    </w:p>
    <w:p w14:paraId="65952F7C" w14:textId="77777777" w:rsidR="007E6ADF" w:rsidRPr="00DE6B14" w:rsidRDefault="007E6ADF" w:rsidP="00DC3249">
      <w:pPr>
        <w:numPr>
          <w:ilvl w:val="0"/>
          <w:numId w:val="483"/>
        </w:numPr>
        <w:rPr>
          <w:rFonts w:cs="Arial"/>
          <w:lang w:eastAsia="pl-PL"/>
        </w:rPr>
      </w:pPr>
      <w:r w:rsidRPr="00DE6B14">
        <w:rPr>
          <w:rFonts w:cs="Arial"/>
          <w:lang w:eastAsia="pl-PL"/>
        </w:rPr>
        <w:t>rozwój współpracy szkół zawodowych z otoczeniem społeczno-gospodarczym, w tym realizacja staży i praktyk;</w:t>
      </w:r>
    </w:p>
    <w:p w14:paraId="274B9A50" w14:textId="77777777" w:rsidR="007E6ADF" w:rsidRPr="00DE6B14" w:rsidRDefault="007E6ADF" w:rsidP="00DC3249">
      <w:pPr>
        <w:numPr>
          <w:ilvl w:val="0"/>
          <w:numId w:val="483"/>
        </w:numPr>
        <w:rPr>
          <w:rFonts w:cs="Arial"/>
          <w:lang w:eastAsia="pl-PL"/>
        </w:rPr>
      </w:pPr>
      <w:r w:rsidRPr="00DE6B14">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1A6BC8FB" w14:textId="77777777" w:rsidR="007E6ADF" w:rsidRPr="00DE6B14" w:rsidRDefault="007E6ADF" w:rsidP="00DC3249">
      <w:pPr>
        <w:numPr>
          <w:ilvl w:val="0"/>
          <w:numId w:val="483"/>
        </w:numPr>
        <w:rPr>
          <w:rFonts w:cs="Arial"/>
          <w:lang w:eastAsia="pl-PL"/>
        </w:rPr>
      </w:pPr>
      <w:r w:rsidRPr="00DE6B14">
        <w:rPr>
          <w:rFonts w:cs="Arial"/>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3409F776" w14:textId="77777777" w:rsidR="007E6ADF" w:rsidRPr="00DE6B14" w:rsidRDefault="007E6ADF" w:rsidP="00DC3249">
      <w:pPr>
        <w:numPr>
          <w:ilvl w:val="0"/>
          <w:numId w:val="483"/>
        </w:numPr>
        <w:rPr>
          <w:rFonts w:cs="Arial"/>
          <w:lang w:eastAsia="pl-PL"/>
        </w:rPr>
      </w:pPr>
      <w:r w:rsidRPr="00DE6B14">
        <w:rPr>
          <w:rFonts w:cs="Arial"/>
          <w:lang w:eastAsia="pl-PL"/>
        </w:rPr>
        <w:t>prowadzenie doradztwa zawodowego (w 7 i 8 klasach szkół podstawowych i szkołach prowadzących kształcenie zawodowe) i rozwój współpracy z rynkiem pracy;</w:t>
      </w:r>
    </w:p>
    <w:p w14:paraId="7D673F22" w14:textId="77777777" w:rsidR="007E6ADF" w:rsidRPr="00DE6B14" w:rsidRDefault="007E6ADF" w:rsidP="00DC3249">
      <w:pPr>
        <w:numPr>
          <w:ilvl w:val="0"/>
          <w:numId w:val="483"/>
        </w:numPr>
        <w:rPr>
          <w:rFonts w:cs="Arial"/>
          <w:lang w:eastAsia="pl-PL"/>
        </w:rPr>
      </w:pPr>
      <w:r w:rsidRPr="00DE6B14">
        <w:rPr>
          <w:rFonts w:cs="Arial"/>
          <w:lang w:eastAsia="pl-PL"/>
        </w:rPr>
        <w:t>realizacja kompleksowych programów kształcenia praktycznego organizowanych w miejscu pracy</w:t>
      </w:r>
    </w:p>
    <w:p w14:paraId="7CEDF050" w14:textId="77777777" w:rsidR="007E6ADF" w:rsidRPr="00DE6B14" w:rsidRDefault="007E6ADF" w:rsidP="00DC3249">
      <w:pPr>
        <w:numPr>
          <w:ilvl w:val="0"/>
          <w:numId w:val="483"/>
        </w:numPr>
        <w:autoSpaceDE w:val="0"/>
        <w:autoSpaceDN w:val="0"/>
        <w:adjustRightInd w:val="0"/>
        <w:rPr>
          <w:rFonts w:cs="Arial"/>
          <w:color w:val="000000"/>
          <w:lang w:eastAsia="pl-PL"/>
        </w:rPr>
      </w:pPr>
      <w:r w:rsidRPr="00DE6B14">
        <w:rPr>
          <w:rFonts w:cs="Arial"/>
          <w:color w:val="000000"/>
          <w:lang w:eastAsia="pl-PL"/>
        </w:rPr>
        <w:t>wsparcie rozwoju nauczycieli zawodu i instruktorów praktycznej nauki zawodu.</w:t>
      </w:r>
    </w:p>
    <w:p w14:paraId="4F291BBB" w14:textId="668A8C41" w:rsidR="007E6ADF" w:rsidRDefault="007E6ADF" w:rsidP="007E6ADF">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2552"/>
        <w:gridCol w:w="6378"/>
        <w:gridCol w:w="3261"/>
        <w:gridCol w:w="1701"/>
      </w:tblGrid>
      <w:tr w:rsidR="007E6ADF" w:rsidRPr="002E1AF8" w14:paraId="7559D857" w14:textId="77777777" w:rsidTr="001039FE">
        <w:trPr>
          <w:trHeight w:val="454"/>
          <w:tblHeader/>
        </w:trPr>
        <w:tc>
          <w:tcPr>
            <w:tcW w:w="704" w:type="dxa"/>
            <w:shd w:val="clear" w:color="auto" w:fill="auto"/>
            <w:vAlign w:val="center"/>
          </w:tcPr>
          <w:p w14:paraId="5D602FBE" w14:textId="77777777" w:rsidR="007E6ADF" w:rsidRPr="001039FE" w:rsidRDefault="007E6ADF" w:rsidP="001039FE">
            <w:pPr>
              <w:spacing w:before="0" w:after="0"/>
              <w:ind w:left="-142" w:firstLine="142"/>
              <w:contextualSpacing/>
              <w:rPr>
                <w:rFonts w:cs="Arial"/>
                <w:color w:val="000000"/>
              </w:rPr>
            </w:pPr>
            <w:r w:rsidRPr="001039FE">
              <w:rPr>
                <w:rFonts w:cs="Arial"/>
                <w:b/>
                <w:bCs/>
                <w:color w:val="000000"/>
              </w:rPr>
              <w:t>Lp.</w:t>
            </w:r>
          </w:p>
        </w:tc>
        <w:tc>
          <w:tcPr>
            <w:tcW w:w="2552" w:type="dxa"/>
            <w:shd w:val="clear" w:color="auto" w:fill="auto"/>
            <w:vAlign w:val="center"/>
          </w:tcPr>
          <w:p w14:paraId="4E147453" w14:textId="77777777" w:rsidR="007E6ADF" w:rsidRPr="001039FE" w:rsidRDefault="007E6ADF" w:rsidP="001039FE">
            <w:pPr>
              <w:spacing w:before="0" w:after="0"/>
              <w:ind w:left="-142" w:firstLine="142"/>
              <w:contextualSpacing/>
              <w:rPr>
                <w:rFonts w:cs="Arial"/>
              </w:rPr>
            </w:pPr>
            <w:r w:rsidRPr="001039FE">
              <w:rPr>
                <w:rFonts w:cs="Arial"/>
                <w:b/>
                <w:bCs/>
                <w:color w:val="000000"/>
              </w:rPr>
              <w:t>Kryterium</w:t>
            </w:r>
          </w:p>
        </w:tc>
        <w:tc>
          <w:tcPr>
            <w:tcW w:w="6378" w:type="dxa"/>
            <w:shd w:val="clear" w:color="auto" w:fill="auto"/>
            <w:vAlign w:val="center"/>
          </w:tcPr>
          <w:p w14:paraId="01BF6800" w14:textId="77777777" w:rsidR="007E6ADF" w:rsidRPr="001039FE" w:rsidRDefault="007E6ADF" w:rsidP="001039FE">
            <w:pPr>
              <w:spacing w:before="0" w:after="0"/>
              <w:ind w:left="-142" w:firstLine="142"/>
              <w:contextualSpacing/>
              <w:rPr>
                <w:rFonts w:eastAsia="Times New Roman" w:cs="Arial"/>
              </w:rPr>
            </w:pPr>
            <w:r w:rsidRPr="001039FE">
              <w:rPr>
                <w:rFonts w:cs="Arial"/>
                <w:b/>
                <w:bCs/>
                <w:color w:val="000000"/>
              </w:rPr>
              <w:t xml:space="preserve">Opis kryterium </w:t>
            </w:r>
          </w:p>
        </w:tc>
        <w:tc>
          <w:tcPr>
            <w:tcW w:w="3261" w:type="dxa"/>
            <w:shd w:val="clear" w:color="auto" w:fill="auto"/>
            <w:vAlign w:val="center"/>
          </w:tcPr>
          <w:p w14:paraId="2705854B" w14:textId="77777777" w:rsidR="007E6ADF" w:rsidRPr="001039FE" w:rsidRDefault="007E6ADF" w:rsidP="001039FE">
            <w:pPr>
              <w:snapToGrid w:val="0"/>
              <w:spacing w:before="0" w:after="0"/>
              <w:ind w:left="-142" w:firstLine="142"/>
              <w:contextualSpacing/>
              <w:rPr>
                <w:rFonts w:cs="Arial"/>
              </w:rPr>
            </w:pPr>
            <w:r w:rsidRPr="001039FE">
              <w:rPr>
                <w:rFonts w:cs="Arial"/>
                <w:b/>
                <w:bCs/>
                <w:color w:val="000000"/>
              </w:rPr>
              <w:t>Punktacja</w:t>
            </w:r>
          </w:p>
        </w:tc>
        <w:tc>
          <w:tcPr>
            <w:tcW w:w="1701" w:type="dxa"/>
            <w:shd w:val="clear" w:color="auto" w:fill="auto"/>
            <w:vAlign w:val="center"/>
          </w:tcPr>
          <w:p w14:paraId="19D7580E" w14:textId="77777777" w:rsidR="007E6ADF" w:rsidRPr="00535CB6" w:rsidRDefault="007E6ADF" w:rsidP="001039FE">
            <w:pPr>
              <w:spacing w:before="0" w:after="0"/>
              <w:ind w:left="36"/>
              <w:contextualSpacing/>
              <w:rPr>
                <w:rFonts w:eastAsia="Times New Roman" w:cs="Arial"/>
              </w:rPr>
            </w:pPr>
            <w:r w:rsidRPr="001039FE">
              <w:rPr>
                <w:rFonts w:cs="Arial"/>
                <w:b/>
                <w:bCs/>
                <w:color w:val="000000"/>
              </w:rPr>
              <w:t>Maksymalna liczba punktów</w:t>
            </w:r>
          </w:p>
        </w:tc>
      </w:tr>
      <w:tr w:rsidR="007E6ADF" w:rsidRPr="00402516" w14:paraId="58C0CE22" w14:textId="77777777" w:rsidTr="001039FE">
        <w:trPr>
          <w:trHeight w:val="269"/>
        </w:trPr>
        <w:tc>
          <w:tcPr>
            <w:tcW w:w="704" w:type="dxa"/>
            <w:vAlign w:val="center"/>
          </w:tcPr>
          <w:p w14:paraId="12CD77D8" w14:textId="77777777" w:rsidR="007E6ADF" w:rsidRPr="00535CB6" w:rsidRDefault="007E6ADF" w:rsidP="001039FE">
            <w:pPr>
              <w:tabs>
                <w:tab w:val="left" w:pos="572"/>
              </w:tabs>
              <w:spacing w:before="0" w:after="0"/>
              <w:ind w:left="1080"/>
              <w:contextualSpacing/>
              <w:rPr>
                <w:rFonts w:eastAsia="Times New Roman" w:cs="Arial"/>
                <w:lang w:eastAsia="pl-PL"/>
              </w:rPr>
            </w:pPr>
          </w:p>
          <w:p w14:paraId="6F7B6538" w14:textId="77777777" w:rsidR="007E6ADF" w:rsidRPr="00535CB6" w:rsidRDefault="007E6ADF" w:rsidP="001039FE">
            <w:pPr>
              <w:numPr>
                <w:ilvl w:val="0"/>
                <w:numId w:val="487"/>
              </w:numPr>
              <w:spacing w:before="0" w:after="0"/>
              <w:contextualSpacing/>
              <w:rPr>
                <w:rFonts w:eastAsia="Times New Roman" w:cs="Arial"/>
                <w:lang w:eastAsia="pl-PL"/>
              </w:rPr>
            </w:pPr>
          </w:p>
        </w:tc>
        <w:tc>
          <w:tcPr>
            <w:tcW w:w="2552" w:type="dxa"/>
            <w:vAlign w:val="center"/>
          </w:tcPr>
          <w:p w14:paraId="6BE707AF"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6378" w:type="dxa"/>
            <w:vAlign w:val="center"/>
          </w:tcPr>
          <w:p w14:paraId="191EA59C"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753C579"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Wnioskodawca zamieszcza we wniosku dane każdej instytucji z otoczenia społeczno-gospodarczego</w:t>
            </w:r>
            <w:r w:rsidRPr="00535CB6">
              <w:rPr>
                <w:rStyle w:val="Odwoanieprzypisudolnego"/>
                <w:rFonts w:eastAsia="Times New Roman" w:cs="Arial"/>
                <w:sz w:val="20"/>
                <w:lang w:eastAsia="pl-PL"/>
              </w:rPr>
              <w:footnoteReference w:id="390"/>
            </w:r>
            <w:r w:rsidRPr="00535CB6">
              <w:rPr>
                <w:rFonts w:eastAsia="Times New Roman" w:cs="Arial"/>
                <w:lang w:eastAsia="pl-PL"/>
              </w:rPr>
              <w:t xml:space="preserve"> szkoły, z którą projekt jest realizowany w partnerstwie oraz zasoby ludzkie, organizacyjne, techniczne lub finansowe jakie wnosi ona do projektu.</w:t>
            </w:r>
          </w:p>
          <w:p w14:paraId="73CBA106"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5ED5CDC"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lastRenderedPageBreak/>
              <w:t>Kryterium ma na celu podniesienie poziomu jakości świadczonych usług w zakresie kształcenia zawodowego.</w:t>
            </w:r>
          </w:p>
          <w:p w14:paraId="35C6F255"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tc>
        <w:tc>
          <w:tcPr>
            <w:tcW w:w="3261" w:type="dxa"/>
            <w:vAlign w:val="center"/>
          </w:tcPr>
          <w:p w14:paraId="2C4B7AE0"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lastRenderedPageBreak/>
              <w:t>realizacja projektu w partnerstwie:</w:t>
            </w:r>
          </w:p>
          <w:p w14:paraId="66B5AE9A"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 xml:space="preserve">0 pkt - brak partnerstwa lub brak informacji w tym zakresie </w:t>
            </w:r>
          </w:p>
          <w:p w14:paraId="62F831DE"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3 pkt - z 1 i więcej partnerami</w:t>
            </w:r>
          </w:p>
        </w:tc>
        <w:tc>
          <w:tcPr>
            <w:tcW w:w="1701" w:type="dxa"/>
            <w:vAlign w:val="center"/>
          </w:tcPr>
          <w:p w14:paraId="669E0F60"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3</w:t>
            </w:r>
          </w:p>
        </w:tc>
      </w:tr>
      <w:tr w:rsidR="007E6ADF" w:rsidRPr="00402516" w14:paraId="5089FB16" w14:textId="77777777" w:rsidTr="001039FE">
        <w:trPr>
          <w:trHeight w:val="694"/>
        </w:trPr>
        <w:tc>
          <w:tcPr>
            <w:tcW w:w="704" w:type="dxa"/>
            <w:vAlign w:val="center"/>
          </w:tcPr>
          <w:p w14:paraId="77B0DCA5" w14:textId="77777777" w:rsidR="007E6ADF" w:rsidRPr="00535CB6" w:rsidRDefault="007E6ADF" w:rsidP="001039FE">
            <w:pPr>
              <w:numPr>
                <w:ilvl w:val="0"/>
                <w:numId w:val="487"/>
              </w:numPr>
              <w:tabs>
                <w:tab w:val="left" w:pos="164"/>
              </w:tabs>
              <w:spacing w:before="0" w:after="0"/>
              <w:contextualSpacing/>
              <w:rPr>
                <w:rFonts w:eastAsia="Times New Roman" w:cs="Arial"/>
                <w:lang w:eastAsia="pl-PL"/>
              </w:rPr>
            </w:pPr>
          </w:p>
        </w:tc>
        <w:tc>
          <w:tcPr>
            <w:tcW w:w="2552" w:type="dxa"/>
            <w:vAlign w:val="center"/>
          </w:tcPr>
          <w:p w14:paraId="570D8E2A"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branżowego, zawodów wprowadzonych w ramach modernizacji oferty kształcenia zawodowego albo nowoutworzonych kierunków nauczania lub zawodów, na które </w:t>
            </w:r>
            <w:r w:rsidRPr="00535CB6">
              <w:rPr>
                <w:rFonts w:eastAsia="Times New Roman" w:cs="Arial"/>
                <w:lang w:eastAsia="pl-PL"/>
              </w:rPr>
              <w:lastRenderedPageBreak/>
              <w:t xml:space="preserve">występuje deficyt na regionalnym rynku pracy oraz braki kadrowe nauczycieli. </w:t>
            </w:r>
          </w:p>
        </w:tc>
        <w:tc>
          <w:tcPr>
            <w:tcW w:w="6378" w:type="dxa"/>
            <w:vAlign w:val="center"/>
          </w:tcPr>
          <w:p w14:paraId="3E13D493"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o dofinansowanie projektu. </w:t>
            </w:r>
          </w:p>
          <w:p w14:paraId="2E9F8B54"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Wnioskodawca we wniosku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91"/>
            </w:r>
            <w:r w:rsidRPr="00535CB6">
              <w:rPr>
                <w:rFonts w:eastAsia="Times New Roman" w:cs="Arial"/>
                <w:lang w:eastAsia="pl-PL"/>
              </w:rPr>
              <w:t xml:space="preserve"> lub kursów kwalifikacyjnych w ramach:</w:t>
            </w:r>
          </w:p>
          <w:p w14:paraId="39B0F008" w14:textId="77777777" w:rsidR="007E6ADF" w:rsidRPr="00535CB6" w:rsidRDefault="007E6ADF" w:rsidP="001039FE">
            <w:pPr>
              <w:numPr>
                <w:ilvl w:val="0"/>
                <w:numId w:val="132"/>
              </w:numPr>
              <w:spacing w:before="0" w:after="0"/>
              <w:ind w:left="463" w:hanging="284"/>
              <w:contextualSpacing/>
              <w:rPr>
                <w:rFonts w:eastAsia="Times New Roman" w:cs="Arial"/>
                <w:lang w:eastAsia="pl-PL"/>
              </w:rPr>
            </w:pPr>
            <w:r w:rsidRPr="00535CB6">
              <w:rPr>
                <w:rFonts w:eastAsia="Times New Roman" w:cs="Arial"/>
                <w:lang w:eastAsia="pl-PL"/>
              </w:rPr>
              <w:t xml:space="preserve">zawodów nowo wprowadzonych do klasyfikacji zawodów szkolnictwa branżowego, </w:t>
            </w:r>
          </w:p>
          <w:p w14:paraId="53F52691" w14:textId="77777777" w:rsidR="007E6ADF" w:rsidRPr="00535CB6" w:rsidRDefault="007E6ADF" w:rsidP="001039FE">
            <w:pPr>
              <w:spacing w:before="0" w:after="0"/>
              <w:ind w:left="463" w:hanging="284"/>
              <w:contextualSpacing/>
              <w:rPr>
                <w:rFonts w:eastAsia="Times New Roman" w:cs="Arial"/>
                <w:lang w:eastAsia="pl-PL"/>
              </w:rPr>
            </w:pPr>
            <w:r w:rsidRPr="00535CB6">
              <w:rPr>
                <w:rFonts w:eastAsia="Times New Roman" w:cs="Arial"/>
                <w:lang w:eastAsia="pl-PL"/>
              </w:rPr>
              <w:t>i/albo</w:t>
            </w:r>
          </w:p>
          <w:p w14:paraId="7ED56356" w14:textId="77777777" w:rsidR="007E6ADF" w:rsidRPr="00535CB6" w:rsidRDefault="007E6ADF" w:rsidP="001039FE">
            <w:pPr>
              <w:numPr>
                <w:ilvl w:val="0"/>
                <w:numId w:val="132"/>
              </w:numPr>
              <w:spacing w:before="0" w:after="0"/>
              <w:ind w:left="463" w:hanging="284"/>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B50D233" w14:textId="77777777" w:rsidR="007E6ADF" w:rsidRPr="00535CB6" w:rsidRDefault="007E6ADF" w:rsidP="001039FE">
            <w:pPr>
              <w:spacing w:before="0" w:after="0"/>
              <w:ind w:left="463" w:hanging="284"/>
              <w:contextualSpacing/>
              <w:rPr>
                <w:rFonts w:eastAsia="Times New Roman" w:cs="Arial"/>
                <w:lang w:eastAsia="pl-PL"/>
              </w:rPr>
            </w:pPr>
            <w:r w:rsidRPr="00535CB6">
              <w:rPr>
                <w:rFonts w:eastAsia="Times New Roman" w:cs="Arial"/>
                <w:lang w:eastAsia="pl-PL"/>
              </w:rPr>
              <w:t xml:space="preserve">i/albo </w:t>
            </w:r>
          </w:p>
          <w:p w14:paraId="469CE763" w14:textId="77777777" w:rsidR="007E6ADF" w:rsidRPr="00535CB6" w:rsidRDefault="007E6ADF" w:rsidP="001039FE">
            <w:pPr>
              <w:numPr>
                <w:ilvl w:val="0"/>
                <w:numId w:val="132"/>
              </w:numPr>
              <w:spacing w:before="0" w:after="0"/>
              <w:ind w:left="463" w:hanging="284"/>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92"/>
            </w:r>
            <w:r w:rsidRPr="00535CB6">
              <w:rPr>
                <w:rFonts w:eastAsia="Times New Roman" w:cs="Arial"/>
                <w:lang w:eastAsia="pl-PL"/>
              </w:rPr>
              <w:t>.</w:t>
            </w:r>
          </w:p>
          <w:p w14:paraId="0C659A48"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16AA4962"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 xml:space="preserve">Kryterium wynika z zapisów RPO WM oraz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261" w:type="dxa"/>
            <w:vAlign w:val="center"/>
          </w:tcPr>
          <w:p w14:paraId="1DCE0035"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02EAAF4C" w14:textId="77777777" w:rsidR="007E6ADF" w:rsidRPr="00535CB6" w:rsidRDefault="007E6ADF" w:rsidP="001039FE">
            <w:pPr>
              <w:numPr>
                <w:ilvl w:val="0"/>
                <w:numId w:val="259"/>
              </w:numPr>
              <w:spacing w:before="0" w:after="0"/>
              <w:ind w:left="427" w:hanging="286"/>
              <w:contextualSpacing/>
              <w:rPr>
                <w:rFonts w:eastAsia="Times New Roman" w:cs="Arial"/>
                <w:lang w:eastAsia="pl-PL"/>
              </w:rPr>
            </w:pPr>
            <w:r w:rsidRPr="00535CB6">
              <w:rPr>
                <w:rFonts w:eastAsia="Times New Roman" w:cs="Arial"/>
                <w:lang w:eastAsia="pl-PL"/>
              </w:rPr>
              <w:t>zawodów nowo wprowadzonych do klasyfikacji zawodów szkolnictwa branżowego,</w:t>
            </w:r>
          </w:p>
          <w:p w14:paraId="0053B960" w14:textId="77777777" w:rsidR="007E6ADF" w:rsidRPr="00535CB6" w:rsidRDefault="007E6ADF" w:rsidP="001039FE">
            <w:pPr>
              <w:spacing w:before="0" w:after="0"/>
              <w:ind w:left="427" w:hanging="286"/>
              <w:contextualSpacing/>
              <w:rPr>
                <w:rFonts w:eastAsia="Times New Roman" w:cs="Arial"/>
                <w:lang w:eastAsia="pl-PL"/>
              </w:rPr>
            </w:pPr>
            <w:r w:rsidRPr="00535CB6">
              <w:rPr>
                <w:rFonts w:eastAsia="Times New Roman" w:cs="Arial"/>
                <w:lang w:eastAsia="pl-PL"/>
              </w:rPr>
              <w:t xml:space="preserve">albo/i </w:t>
            </w:r>
          </w:p>
          <w:p w14:paraId="26FB4549" w14:textId="77777777" w:rsidR="007E6ADF" w:rsidRPr="00535CB6" w:rsidRDefault="007E6ADF" w:rsidP="001039FE">
            <w:pPr>
              <w:numPr>
                <w:ilvl w:val="0"/>
                <w:numId w:val="259"/>
              </w:numPr>
              <w:spacing w:before="0" w:after="0"/>
              <w:ind w:left="427" w:hanging="286"/>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09DCED8" w14:textId="77777777" w:rsidR="007E6ADF" w:rsidRPr="00535CB6" w:rsidRDefault="007E6ADF" w:rsidP="001039FE">
            <w:pPr>
              <w:spacing w:before="0" w:after="0"/>
              <w:ind w:left="427" w:hanging="286"/>
              <w:contextualSpacing/>
              <w:rPr>
                <w:rFonts w:eastAsia="Times New Roman" w:cs="Arial"/>
                <w:lang w:eastAsia="pl-PL"/>
              </w:rPr>
            </w:pPr>
            <w:r w:rsidRPr="00535CB6">
              <w:rPr>
                <w:rFonts w:eastAsia="Times New Roman" w:cs="Arial"/>
                <w:lang w:eastAsia="pl-PL"/>
              </w:rPr>
              <w:t xml:space="preserve">albo/i </w:t>
            </w:r>
          </w:p>
          <w:p w14:paraId="1114E912" w14:textId="77777777" w:rsidR="007E6ADF" w:rsidRPr="00535CB6" w:rsidRDefault="007E6ADF" w:rsidP="001039FE">
            <w:pPr>
              <w:numPr>
                <w:ilvl w:val="0"/>
                <w:numId w:val="259"/>
              </w:numPr>
              <w:spacing w:before="0" w:after="0"/>
              <w:ind w:left="427" w:hanging="286"/>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C2A883D"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lastRenderedPageBreak/>
              <w:t>0 pkt - brak powyższych działań lub brak informacji w tym zakresie,</w:t>
            </w:r>
          </w:p>
          <w:p w14:paraId="36B9865E"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 xml:space="preserve">4 pkt - podjęcie przynajmniej jednego z powyższych działań, </w:t>
            </w:r>
          </w:p>
          <w:p w14:paraId="0664A7E2" w14:textId="77777777" w:rsidR="007E6ADF" w:rsidRPr="00535CB6" w:rsidRDefault="007E6ADF" w:rsidP="001039FE">
            <w:pPr>
              <w:spacing w:before="0" w:after="0"/>
              <w:contextualSpacing/>
              <w:rPr>
                <w:rFonts w:eastAsia="Times New Roman" w:cs="Arial"/>
                <w:highlight w:val="yellow"/>
                <w:lang w:eastAsia="pl-PL"/>
              </w:rPr>
            </w:pPr>
            <w:r w:rsidRPr="00535CB6">
              <w:rPr>
                <w:rFonts w:eastAsia="Times New Roman" w:cs="Arial"/>
                <w:lang w:eastAsia="pl-PL"/>
              </w:rPr>
              <w:t>8 pkt - podjęcie przynajmniej dwóch z powyższych działań</w:t>
            </w:r>
          </w:p>
        </w:tc>
        <w:tc>
          <w:tcPr>
            <w:tcW w:w="1701" w:type="dxa"/>
            <w:vAlign w:val="center"/>
          </w:tcPr>
          <w:p w14:paraId="5E893382"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lastRenderedPageBreak/>
              <w:t>8</w:t>
            </w:r>
          </w:p>
        </w:tc>
      </w:tr>
      <w:tr w:rsidR="007E6ADF" w:rsidRPr="00402516" w14:paraId="610BD3B4" w14:textId="77777777" w:rsidTr="001039FE">
        <w:trPr>
          <w:trHeight w:val="708"/>
        </w:trPr>
        <w:tc>
          <w:tcPr>
            <w:tcW w:w="704" w:type="dxa"/>
            <w:vAlign w:val="center"/>
          </w:tcPr>
          <w:p w14:paraId="5872544E" w14:textId="77777777" w:rsidR="007E6ADF" w:rsidRPr="00535CB6" w:rsidRDefault="007E6ADF" w:rsidP="001039FE">
            <w:pPr>
              <w:numPr>
                <w:ilvl w:val="0"/>
                <w:numId w:val="487"/>
              </w:numPr>
              <w:spacing w:before="0" w:after="0"/>
              <w:contextualSpacing/>
              <w:rPr>
                <w:rFonts w:eastAsia="Times New Roman" w:cs="Arial"/>
                <w:lang w:eastAsia="pl-PL"/>
              </w:rPr>
            </w:pPr>
          </w:p>
        </w:tc>
        <w:tc>
          <w:tcPr>
            <w:tcW w:w="2552" w:type="dxa"/>
            <w:vAlign w:val="center"/>
          </w:tcPr>
          <w:p w14:paraId="351921F5" w14:textId="77777777" w:rsidR="007E6ADF" w:rsidRPr="00535CB6" w:rsidRDefault="007E6ADF" w:rsidP="001039FE">
            <w:pPr>
              <w:spacing w:before="0" w:after="0"/>
              <w:contextualSpacing/>
              <w:rPr>
                <w:rFonts w:cs="Arial"/>
                <w:color w:val="000000"/>
              </w:rPr>
            </w:pPr>
            <w:r w:rsidRPr="00535CB6">
              <w:rPr>
                <w:rFonts w:cs="Arial"/>
                <w:color w:val="000000"/>
              </w:rPr>
              <w:t>Projekt zakłada stworzenie nowych międzyszkolnych pracowni umożliwiających praktyczną naukę zawodu.</w:t>
            </w:r>
          </w:p>
        </w:tc>
        <w:tc>
          <w:tcPr>
            <w:tcW w:w="6378" w:type="dxa"/>
            <w:vAlign w:val="center"/>
          </w:tcPr>
          <w:p w14:paraId="203883E1"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4876003"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Wnioskodawca we wniosku wskazuje, czy projekt zakłada stworzenie nowych międzyszkolnych pracowni umożliwiających praktyczną naukę zawodu.</w:t>
            </w:r>
          </w:p>
          <w:p w14:paraId="787B15D9" w14:textId="77777777" w:rsidR="007E6ADF" w:rsidRPr="00535CB6" w:rsidRDefault="007E6ADF" w:rsidP="001039FE">
            <w:pPr>
              <w:spacing w:before="0" w:after="0"/>
              <w:contextualSpacing/>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dostępu nr 6.</w:t>
            </w:r>
          </w:p>
          <w:p w14:paraId="25021FF8"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Wnioskodawca wymienia nazwę szkoły, w której zostanie stworzona pracownia oraz nazwę/y szkół, które będą korzystały z pracowni międzyszkolnej.</w:t>
            </w:r>
          </w:p>
          <w:p w14:paraId="5D912391" w14:textId="77777777" w:rsidR="007E6ADF" w:rsidRPr="00535CB6" w:rsidRDefault="007E6ADF" w:rsidP="001039FE">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3C17522"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Kryterium wynika z Rekomendacji Komisji Europejskiej dla EFS.</w:t>
            </w:r>
          </w:p>
        </w:tc>
        <w:tc>
          <w:tcPr>
            <w:tcW w:w="3261" w:type="dxa"/>
            <w:vAlign w:val="center"/>
          </w:tcPr>
          <w:p w14:paraId="3FB77690" w14:textId="77777777" w:rsidR="007E6ADF" w:rsidRPr="00535CB6" w:rsidRDefault="007E6ADF" w:rsidP="001039FE">
            <w:pPr>
              <w:pStyle w:val="Akapitzlist0"/>
              <w:tabs>
                <w:tab w:val="left" w:pos="227"/>
              </w:tabs>
              <w:spacing w:before="0" w:after="0"/>
              <w:ind w:left="0"/>
              <w:rPr>
                <w:rFonts w:eastAsia="Times New Roman" w:cs="Arial"/>
                <w:lang w:eastAsia="pl-PL"/>
              </w:rPr>
            </w:pPr>
            <w:r w:rsidRPr="00535CB6">
              <w:rPr>
                <w:rFonts w:eastAsia="Times New Roman" w:cs="Arial"/>
                <w:lang w:eastAsia="pl-PL"/>
              </w:rPr>
              <w:t>stworzenie międzyszkolnej/</w:t>
            </w:r>
          </w:p>
          <w:p w14:paraId="7C4C4AA6" w14:textId="77777777" w:rsidR="007E6ADF" w:rsidRPr="00535CB6" w:rsidRDefault="007E6ADF" w:rsidP="001039FE">
            <w:pPr>
              <w:pStyle w:val="Akapitzlist0"/>
              <w:tabs>
                <w:tab w:val="left" w:pos="227"/>
              </w:tabs>
              <w:spacing w:before="0" w:after="0"/>
              <w:ind w:left="0"/>
              <w:rPr>
                <w:rFonts w:eastAsia="Times New Roman" w:cs="Arial"/>
                <w:lang w:eastAsia="pl-PL"/>
              </w:rPr>
            </w:pPr>
            <w:r w:rsidRPr="00535CB6">
              <w:rPr>
                <w:rFonts w:eastAsia="Times New Roman" w:cs="Arial"/>
                <w:lang w:eastAsia="pl-PL"/>
              </w:rPr>
              <w:t>międzyszkolnych pracowni w ramach projektu oraz udostępnienie jej/ich innym szkołom:</w:t>
            </w:r>
          </w:p>
          <w:p w14:paraId="388DDCD5"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0 pkt - brak powyższych działań lub brak informacji w tym zakresie</w:t>
            </w:r>
          </w:p>
          <w:p w14:paraId="355DAC0D"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2 pkt - stworzenie międzyszkolnej/międzyszkolnych pracowni i udostępnienie 1 szkole,</w:t>
            </w:r>
          </w:p>
          <w:p w14:paraId="659E2BF0"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4 pkt - stworzenie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701" w:type="dxa"/>
            <w:vAlign w:val="center"/>
          </w:tcPr>
          <w:p w14:paraId="00087F64" w14:textId="77777777" w:rsidR="007E6ADF" w:rsidRPr="00535CB6" w:rsidRDefault="007E6ADF" w:rsidP="001039FE">
            <w:pPr>
              <w:spacing w:before="0" w:after="0"/>
              <w:contextualSpacing/>
              <w:rPr>
                <w:rFonts w:cs="Arial"/>
              </w:rPr>
            </w:pPr>
            <w:r w:rsidRPr="00535CB6">
              <w:rPr>
                <w:rFonts w:cs="Arial"/>
              </w:rPr>
              <w:t>4</w:t>
            </w:r>
          </w:p>
        </w:tc>
      </w:tr>
      <w:tr w:rsidR="007E6ADF" w:rsidRPr="00402516" w14:paraId="5044CFC0" w14:textId="77777777" w:rsidTr="001039FE">
        <w:trPr>
          <w:trHeight w:val="553"/>
        </w:trPr>
        <w:tc>
          <w:tcPr>
            <w:tcW w:w="704" w:type="dxa"/>
            <w:vAlign w:val="center"/>
          </w:tcPr>
          <w:p w14:paraId="1DC578F6" w14:textId="77777777" w:rsidR="007E6ADF" w:rsidRPr="00535CB6" w:rsidRDefault="007E6ADF" w:rsidP="001039FE">
            <w:pPr>
              <w:numPr>
                <w:ilvl w:val="0"/>
                <w:numId w:val="487"/>
              </w:numPr>
              <w:spacing w:before="0" w:after="0"/>
              <w:contextualSpacing/>
              <w:rPr>
                <w:rFonts w:eastAsia="Times New Roman" w:cs="Arial"/>
                <w:lang w:eastAsia="pl-PL"/>
              </w:rPr>
            </w:pPr>
          </w:p>
        </w:tc>
        <w:tc>
          <w:tcPr>
            <w:tcW w:w="2552" w:type="dxa"/>
            <w:vAlign w:val="center"/>
          </w:tcPr>
          <w:p w14:paraId="3BBE2AF1"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6378" w:type="dxa"/>
            <w:vAlign w:val="center"/>
          </w:tcPr>
          <w:p w14:paraId="09823486"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72D8D7F"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699A1D5F"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 xml:space="preserve">Kryterium ma na celu zwiększenie w przyszłości szans uczniów na rynku pracy. </w:t>
            </w:r>
          </w:p>
          <w:p w14:paraId="511189AA"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lastRenderedPageBreak/>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261" w:type="dxa"/>
            <w:vAlign w:val="center"/>
          </w:tcPr>
          <w:p w14:paraId="28DB18F9" w14:textId="77777777" w:rsidR="007E6ADF" w:rsidRPr="00535CB6" w:rsidRDefault="007E6ADF" w:rsidP="001039FE">
            <w:pPr>
              <w:spacing w:before="0" w:after="0"/>
              <w:contextualSpacing/>
              <w:rPr>
                <w:rFonts w:cs="Arial"/>
                <w:lang w:eastAsia="pl-PL"/>
              </w:rPr>
            </w:pPr>
            <w:r w:rsidRPr="00535CB6">
              <w:rPr>
                <w:rFonts w:cs="Arial"/>
                <w:lang w:eastAsia="pl-PL"/>
              </w:rPr>
              <w:lastRenderedPageBreak/>
              <w:t xml:space="preserve">0 pkt - działania w ramach projektu nie realizowane w miejscu pracy, </w:t>
            </w:r>
          </w:p>
          <w:p w14:paraId="7859D69B" w14:textId="77777777" w:rsidR="007E6ADF" w:rsidRPr="00535CB6" w:rsidRDefault="007E6ADF" w:rsidP="001039FE">
            <w:pPr>
              <w:spacing w:before="0" w:after="0"/>
              <w:contextualSpacing/>
              <w:rPr>
                <w:rFonts w:eastAsia="Times New Roman" w:cs="Arial"/>
                <w:lang w:eastAsia="pl-PL"/>
              </w:rPr>
            </w:pPr>
            <w:r w:rsidRPr="00535CB6">
              <w:rPr>
                <w:rFonts w:cs="Arial"/>
                <w:lang w:eastAsia="pl-PL"/>
              </w:rPr>
              <w:t>5 pkt - działania w ramach projektu realizowane w miejscu pracy.</w:t>
            </w:r>
          </w:p>
        </w:tc>
        <w:tc>
          <w:tcPr>
            <w:tcW w:w="1701" w:type="dxa"/>
            <w:vAlign w:val="center"/>
          </w:tcPr>
          <w:p w14:paraId="298AE375" w14:textId="77777777" w:rsidR="007E6ADF" w:rsidRPr="00535CB6" w:rsidRDefault="007E6ADF" w:rsidP="001039FE">
            <w:pPr>
              <w:spacing w:before="0" w:after="0"/>
              <w:contextualSpacing/>
              <w:rPr>
                <w:rFonts w:eastAsia="Times New Roman" w:cs="Arial"/>
                <w:lang w:eastAsia="pl-PL"/>
              </w:rPr>
            </w:pPr>
            <w:r w:rsidRPr="00535CB6">
              <w:rPr>
                <w:rFonts w:cs="Arial"/>
                <w:lang w:eastAsia="pl-PL"/>
              </w:rPr>
              <w:t>5</w:t>
            </w:r>
          </w:p>
        </w:tc>
      </w:tr>
      <w:tr w:rsidR="007E6ADF" w:rsidRPr="00402516" w14:paraId="034124E7" w14:textId="77777777" w:rsidTr="001039FE">
        <w:trPr>
          <w:trHeight w:val="853"/>
        </w:trPr>
        <w:tc>
          <w:tcPr>
            <w:tcW w:w="704" w:type="dxa"/>
            <w:vAlign w:val="center"/>
          </w:tcPr>
          <w:p w14:paraId="7AE2E731" w14:textId="77777777" w:rsidR="007E6ADF" w:rsidRPr="00535CB6" w:rsidRDefault="007E6ADF" w:rsidP="001039FE">
            <w:pPr>
              <w:numPr>
                <w:ilvl w:val="0"/>
                <w:numId w:val="487"/>
              </w:numPr>
              <w:spacing w:before="0" w:after="0"/>
              <w:contextualSpacing/>
              <w:rPr>
                <w:rFonts w:eastAsia="Times New Roman" w:cs="Arial"/>
                <w:lang w:eastAsia="pl-PL"/>
              </w:rPr>
            </w:pPr>
          </w:p>
        </w:tc>
        <w:tc>
          <w:tcPr>
            <w:tcW w:w="2552" w:type="dxa"/>
            <w:vAlign w:val="center"/>
          </w:tcPr>
          <w:p w14:paraId="6DCC38F6" w14:textId="77777777" w:rsidR="007E6ADF" w:rsidRPr="00535CB6" w:rsidRDefault="007E6ADF" w:rsidP="001039FE">
            <w:pPr>
              <w:spacing w:before="0" w:after="0"/>
              <w:contextualSpacing/>
              <w:rPr>
                <w:rFonts w:eastAsia="Times New Roman" w:cs="Arial"/>
                <w:highlight w:val="yellow"/>
                <w:lang w:eastAsia="pl-PL"/>
              </w:rPr>
            </w:pPr>
            <w:r w:rsidRPr="00535CB6">
              <w:rPr>
                <w:rFonts w:cs="Arial"/>
              </w:rPr>
              <w:t>Projekt zakłada partycypację finansową pracodawcy na poziomie minimum 5% w kosztach organizacji i prowadzenia stażu uczniowskiego</w:t>
            </w:r>
            <w:r w:rsidRPr="00535CB6">
              <w:rPr>
                <w:rFonts w:eastAsia="Times New Roman" w:cs="Arial"/>
                <w:lang w:eastAsia="pl-PL"/>
              </w:rPr>
              <w:t>.</w:t>
            </w:r>
          </w:p>
        </w:tc>
        <w:tc>
          <w:tcPr>
            <w:tcW w:w="6378" w:type="dxa"/>
            <w:vAlign w:val="center"/>
          </w:tcPr>
          <w:p w14:paraId="4EB22070"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9ADA137"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74BEDB09"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261" w:type="dxa"/>
            <w:vAlign w:val="center"/>
          </w:tcPr>
          <w:p w14:paraId="58E5E8EC"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partycypacja finansową pracodawcy na poziomie minimum 5% w kosztach organizacji i prowadzenia stażu w przedsiębiorstwach:</w:t>
            </w:r>
          </w:p>
          <w:p w14:paraId="07257AEE"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0 pkt - brak partycypacji lub brak informacji w tym zakresie,</w:t>
            </w:r>
          </w:p>
          <w:p w14:paraId="43E9C418"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2 pkt - partycypacja finansową pracodawcy na poziomie minimum 5%.</w:t>
            </w:r>
          </w:p>
        </w:tc>
        <w:tc>
          <w:tcPr>
            <w:tcW w:w="1701" w:type="dxa"/>
            <w:vAlign w:val="center"/>
          </w:tcPr>
          <w:p w14:paraId="7A149911"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2</w:t>
            </w:r>
          </w:p>
        </w:tc>
      </w:tr>
      <w:tr w:rsidR="007E6ADF" w:rsidRPr="00402516" w14:paraId="3503DABA" w14:textId="77777777" w:rsidTr="001039FE">
        <w:trPr>
          <w:trHeight w:val="853"/>
        </w:trPr>
        <w:tc>
          <w:tcPr>
            <w:tcW w:w="704" w:type="dxa"/>
            <w:vAlign w:val="center"/>
          </w:tcPr>
          <w:p w14:paraId="753171FB" w14:textId="77777777" w:rsidR="007E6ADF" w:rsidRPr="00535CB6" w:rsidRDefault="007E6ADF" w:rsidP="001039FE">
            <w:pPr>
              <w:numPr>
                <w:ilvl w:val="0"/>
                <w:numId w:val="487"/>
              </w:numPr>
              <w:spacing w:before="0" w:after="0"/>
              <w:contextualSpacing/>
              <w:rPr>
                <w:rFonts w:eastAsia="Times New Roman" w:cs="Arial"/>
                <w:lang w:eastAsia="pl-PL"/>
              </w:rPr>
            </w:pPr>
          </w:p>
        </w:tc>
        <w:tc>
          <w:tcPr>
            <w:tcW w:w="2552" w:type="dxa"/>
            <w:vAlign w:val="center"/>
          </w:tcPr>
          <w:p w14:paraId="04EE8FA5" w14:textId="77777777" w:rsidR="007E6ADF" w:rsidRPr="00535CB6" w:rsidRDefault="007E6ADF" w:rsidP="001039FE">
            <w:pPr>
              <w:autoSpaceDE w:val="0"/>
              <w:autoSpaceDN w:val="0"/>
              <w:adjustRightInd w:val="0"/>
              <w:spacing w:before="0" w:after="0"/>
              <w:contextualSpacing/>
              <w:rPr>
                <w:rFonts w:cs="Arial"/>
              </w:rPr>
            </w:pPr>
            <w:r w:rsidRPr="00535CB6">
              <w:rPr>
                <w:rFonts w:eastAsia="Times New Roman" w:cs="Arial"/>
                <w:lang w:eastAsia="pl-PL"/>
              </w:rPr>
              <w:t>Działania w zakresie kształtowania i rozwijania u uczniów kompetencji kluczowych oraz umiejętności uniwersalnych niezbędnych na rynku pracy są realizowane z wykorzystaniem e-podręczników bądź e-zasobów/ e-materiałów dydaktycznych stworzonych dzięki środkom EFS w latach 2007-2013 i 2014-2020.</w:t>
            </w:r>
          </w:p>
        </w:tc>
        <w:tc>
          <w:tcPr>
            <w:tcW w:w="6378" w:type="dxa"/>
            <w:vAlign w:val="center"/>
          </w:tcPr>
          <w:p w14:paraId="4F094EE2" w14:textId="77777777" w:rsidR="007E6ADF" w:rsidRPr="00535CB6" w:rsidRDefault="007E6ADF" w:rsidP="001039FE">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0AD87579" w14:textId="77777777" w:rsidR="007E6ADF" w:rsidRPr="00535CB6" w:rsidRDefault="007E6ADF" w:rsidP="001039FE">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wykazuje, że projekt wykorzystuje w ramach kształcenia uczniów lub/i nauczycieli e-podręczniki bądź e-zasoby/ e-materiały dydaktyczne stworzone dzięki środkom EFS w latach 2007-2013 i 2014-2020. </w:t>
            </w:r>
          </w:p>
          <w:p w14:paraId="2D1F663E" w14:textId="77777777" w:rsidR="007E6ADF" w:rsidRPr="00535CB6" w:rsidRDefault="007E6ADF" w:rsidP="001039FE">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28A236B6" w14:textId="77777777" w:rsidR="007E6ADF" w:rsidRPr="00535CB6" w:rsidRDefault="007E6ADF" w:rsidP="001039FE">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5CB3BE8D" w14:textId="77777777" w:rsidR="007E6ADF" w:rsidRPr="00535CB6" w:rsidRDefault="007E6ADF" w:rsidP="001039FE">
            <w:pPr>
              <w:pStyle w:val="Standard"/>
              <w:spacing w:after="0" w:line="259" w:lineRule="auto"/>
              <w:contextualSpacing/>
              <w:rPr>
                <w:rFonts w:ascii="Arial" w:hAnsi="Arial" w:cs="Arial"/>
                <w:sz w:val="20"/>
                <w:szCs w:val="20"/>
              </w:rPr>
            </w:pPr>
            <w:r w:rsidRPr="00535CB6">
              <w:rPr>
                <w:rFonts w:ascii="Arial" w:eastAsia="Times New Roman" w:hAnsi="Arial" w:cs="Arial"/>
                <w:sz w:val="20"/>
                <w:szCs w:val="20"/>
                <w:lang w:eastAsia="pl-PL"/>
              </w:rPr>
              <w:t xml:space="preserve">Zastosowanie kryterium wynika z </w:t>
            </w:r>
            <w:r w:rsidRPr="00535CB6">
              <w:rPr>
                <w:rFonts w:ascii="Arial" w:eastAsia="Times New Roman" w:hAnsi="Arial" w:cs="Arial"/>
                <w:i/>
                <w:sz w:val="20"/>
                <w:szCs w:val="20"/>
                <w:lang w:eastAsia="pl-PL"/>
              </w:rPr>
              <w:t>Wytycznych w zakresie realizacji przedsięwzięć z udziałem środków Europejskiego Funduszu Społecznego w obszarze edukacji na lata 2014-2020</w:t>
            </w:r>
            <w:r w:rsidRPr="00535CB6">
              <w:rPr>
                <w:rFonts w:ascii="Arial" w:eastAsia="Times New Roman" w:hAnsi="Arial" w:cs="Arial"/>
                <w:sz w:val="20"/>
                <w:szCs w:val="20"/>
                <w:lang w:eastAsia="pl-PL"/>
              </w:rPr>
              <w:t>.</w:t>
            </w:r>
          </w:p>
        </w:tc>
        <w:tc>
          <w:tcPr>
            <w:tcW w:w="3261" w:type="dxa"/>
            <w:vAlign w:val="center"/>
          </w:tcPr>
          <w:p w14:paraId="76A20B40" w14:textId="77777777" w:rsidR="007E6ADF" w:rsidRPr="00535CB6" w:rsidRDefault="007E6ADF" w:rsidP="001039FE">
            <w:pPr>
              <w:pStyle w:val="Standard"/>
              <w:spacing w:after="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462873B7"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2 pkt – są wykorzystane e-podręczniki bądź e-zasoby/e-materiały dydaktyczne stworzone dzięki środkom EFS w latach 2007-2013 i 2014-2020</w:t>
            </w:r>
          </w:p>
        </w:tc>
        <w:tc>
          <w:tcPr>
            <w:tcW w:w="1701" w:type="dxa"/>
            <w:vAlign w:val="center"/>
          </w:tcPr>
          <w:p w14:paraId="18EC1C3C" w14:textId="77777777" w:rsidR="007E6ADF" w:rsidRPr="00535CB6" w:rsidRDefault="007E6ADF" w:rsidP="001039FE">
            <w:pPr>
              <w:spacing w:before="0" w:after="0"/>
              <w:contextualSpacing/>
              <w:rPr>
                <w:rFonts w:cs="Arial"/>
                <w:lang w:eastAsia="pl-PL"/>
              </w:rPr>
            </w:pPr>
            <w:r w:rsidRPr="00535CB6">
              <w:rPr>
                <w:rFonts w:cs="Arial"/>
                <w:lang w:eastAsia="pl-PL"/>
              </w:rPr>
              <w:t>2</w:t>
            </w:r>
          </w:p>
        </w:tc>
      </w:tr>
      <w:tr w:rsidR="007E6ADF" w:rsidRPr="00402516" w14:paraId="28864FFB" w14:textId="77777777" w:rsidTr="001039FE">
        <w:trPr>
          <w:trHeight w:val="853"/>
        </w:trPr>
        <w:tc>
          <w:tcPr>
            <w:tcW w:w="704" w:type="dxa"/>
            <w:vAlign w:val="center"/>
          </w:tcPr>
          <w:p w14:paraId="6FEADC7F" w14:textId="77777777" w:rsidR="007E6ADF" w:rsidRPr="00535CB6" w:rsidRDefault="007E6ADF" w:rsidP="001039FE">
            <w:pPr>
              <w:numPr>
                <w:ilvl w:val="0"/>
                <w:numId w:val="487"/>
              </w:numPr>
              <w:spacing w:before="0" w:after="0"/>
              <w:contextualSpacing/>
              <w:rPr>
                <w:rFonts w:eastAsia="Times New Roman" w:cs="Arial"/>
                <w:lang w:eastAsia="pl-PL"/>
              </w:rPr>
            </w:pPr>
          </w:p>
        </w:tc>
        <w:tc>
          <w:tcPr>
            <w:tcW w:w="2552" w:type="dxa"/>
            <w:vAlign w:val="center"/>
          </w:tcPr>
          <w:p w14:paraId="2019E68E" w14:textId="77777777" w:rsidR="007E6ADF" w:rsidRPr="00535CB6" w:rsidRDefault="007E6ADF" w:rsidP="001039FE">
            <w:pPr>
              <w:spacing w:before="0" w:after="0"/>
              <w:contextualSpacing/>
              <w:rPr>
                <w:rFonts w:eastAsia="Times New Roman" w:cs="Arial"/>
                <w:lang w:eastAsia="pl-PL"/>
              </w:rPr>
            </w:pPr>
            <w:r w:rsidRPr="00535CB6">
              <w:rPr>
                <w:rFonts w:cs="Arial"/>
                <w:lang w:eastAsia="pl-PL"/>
              </w:rPr>
              <w:t xml:space="preserve">Projekt jest realizowany wyłącznie na rzecz szkół z terenu miast średnich lub miast średnich </w:t>
            </w:r>
            <w:r w:rsidRPr="00535CB6">
              <w:rPr>
                <w:rFonts w:cs="Arial"/>
                <w:lang w:eastAsia="pl-PL"/>
              </w:rPr>
              <w:lastRenderedPageBreak/>
              <w:t>tracących funkcje społeczno-gospodarcze.</w:t>
            </w:r>
          </w:p>
        </w:tc>
        <w:tc>
          <w:tcPr>
            <w:tcW w:w="6378" w:type="dxa"/>
            <w:vAlign w:val="center"/>
          </w:tcPr>
          <w:p w14:paraId="1CAE9727" w14:textId="77777777" w:rsidR="007E6ADF" w:rsidRPr="00535CB6" w:rsidRDefault="007E6ADF" w:rsidP="001039FE">
            <w:pPr>
              <w:spacing w:before="0" w:after="0"/>
              <w:contextualSpacing/>
              <w:rPr>
                <w:rFonts w:cs="Arial"/>
                <w:lang w:eastAsia="pl-PL"/>
              </w:rPr>
            </w:pPr>
            <w:r w:rsidRPr="00535CB6">
              <w:rPr>
                <w:rFonts w:cs="Arial"/>
                <w:lang w:eastAsia="pl-PL"/>
              </w:rPr>
              <w:lastRenderedPageBreak/>
              <w:t>Spełnienie kryterium będzie oceniane na podstawie zapisów we wniosku o dofinansowanie projektu.</w:t>
            </w:r>
          </w:p>
          <w:p w14:paraId="44B4BDE2" w14:textId="77777777" w:rsidR="007E6ADF" w:rsidRPr="00535CB6" w:rsidRDefault="007E6ADF" w:rsidP="001039FE">
            <w:pPr>
              <w:spacing w:before="0" w:after="0"/>
              <w:contextualSpacing/>
              <w:rPr>
                <w:rFonts w:cs="Arial"/>
                <w:lang w:eastAsia="pl-PL"/>
              </w:rPr>
            </w:pPr>
            <w:r w:rsidRPr="00535CB6">
              <w:rPr>
                <w:rFonts w:cs="Arial"/>
                <w:lang w:eastAsia="pl-PL"/>
              </w:rPr>
              <w:lastRenderedPageBreak/>
              <w:t>Kryterium zapewnia silniejszą koncentrację wsparcia na obszarach cechujących się największymi potrzebami w zakresie ograniczania zjawiska nierównego startu na danym etapie edukacji.</w:t>
            </w:r>
          </w:p>
          <w:p w14:paraId="7821DAAB" w14:textId="66FB780A" w:rsidR="0072309A" w:rsidRDefault="007E6ADF" w:rsidP="001039FE">
            <w:pPr>
              <w:spacing w:before="0" w:after="0"/>
              <w:contextualSpacing/>
              <w:rPr>
                <w:rFonts w:cs="Arial"/>
                <w:lang w:eastAsia="pl-PL"/>
              </w:rPr>
            </w:pPr>
            <w:r w:rsidRPr="00535CB6">
              <w:rPr>
                <w:rFonts w:cs="Arial"/>
                <w:lang w:eastAsia="pl-PL"/>
              </w:rPr>
              <w:t>Kryterium przyczynia się do realizacji założeń Regionalnego Programu Operacyjnego Województwa Mazowieckiego 2014-2020 w zakresie osiągnięcia większej spójności społeczno-gospodarczej województwa.</w:t>
            </w:r>
          </w:p>
          <w:p w14:paraId="69D8251E" w14:textId="77777777" w:rsidR="007E6ADF" w:rsidRPr="00535CB6" w:rsidRDefault="007E6ADF" w:rsidP="001039FE">
            <w:pPr>
              <w:spacing w:before="0" w:after="0"/>
              <w:contextualSpacing/>
              <w:rPr>
                <w:rFonts w:cs="Aria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hyperlink r:id="rId146" w:history="1">
              <w:r w:rsidRPr="00535CB6">
                <w:rPr>
                  <w:rStyle w:val="Hipercze"/>
                  <w:rFonts w:cs="Arial"/>
                </w:rPr>
                <w:t>link do: Imienna lista miast średnich</w:t>
              </w:r>
            </w:hyperlink>
            <w:r w:rsidRPr="00535CB6">
              <w:rPr>
                <w:rFonts w:cs="Arial"/>
              </w:rPr>
              <w:t>)</w:t>
            </w:r>
          </w:p>
          <w:p w14:paraId="4EB130A1" w14:textId="77777777" w:rsidR="007E6ADF" w:rsidRPr="00535CB6" w:rsidRDefault="007E6ADF" w:rsidP="001039FE">
            <w:pPr>
              <w:spacing w:before="0" w:after="0"/>
              <w:contextualSpacing/>
              <w:rPr>
                <w:rFonts w:cs="Aria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w:t>
            </w:r>
          </w:p>
        </w:tc>
        <w:tc>
          <w:tcPr>
            <w:tcW w:w="3261" w:type="dxa"/>
            <w:vAlign w:val="center"/>
          </w:tcPr>
          <w:p w14:paraId="7EA37C62" w14:textId="77777777" w:rsidR="007E6ADF" w:rsidRPr="00535CB6" w:rsidRDefault="007E6ADF" w:rsidP="001039FE">
            <w:pPr>
              <w:spacing w:before="0" w:after="0"/>
              <w:contextualSpacing/>
              <w:rPr>
                <w:rFonts w:cs="Arial"/>
                <w:lang w:eastAsia="pl-PL"/>
              </w:rPr>
            </w:pPr>
            <w:r w:rsidRPr="00535CB6">
              <w:rPr>
                <w:rFonts w:cs="Arial"/>
                <w:lang w:eastAsia="pl-PL"/>
              </w:rPr>
              <w:lastRenderedPageBreak/>
              <w:t>0 pkt – wsparciem są objęte szkoły  spoza terenu miast średnich</w:t>
            </w:r>
            <w:r w:rsidRPr="00535CB6">
              <w:rPr>
                <w:rFonts w:cs="Arial"/>
              </w:rPr>
              <w:t xml:space="preserve"> </w:t>
            </w:r>
            <w:r w:rsidRPr="00535CB6">
              <w:rPr>
                <w:rFonts w:cs="Arial"/>
                <w:lang w:eastAsia="pl-PL"/>
              </w:rPr>
              <w:t>lub miast średnich tracących funkcje społeczno-</w:t>
            </w:r>
            <w:r w:rsidRPr="00535CB6">
              <w:rPr>
                <w:rFonts w:cs="Arial"/>
                <w:lang w:eastAsia="pl-PL"/>
              </w:rPr>
              <w:lastRenderedPageBreak/>
              <w:t>gospodarcze, lub brak informacji w tym zakresie,</w:t>
            </w:r>
          </w:p>
          <w:p w14:paraId="60E7AB05" w14:textId="77777777" w:rsidR="007E6ADF" w:rsidRPr="00535CB6" w:rsidRDefault="007E6ADF" w:rsidP="001039FE">
            <w:pPr>
              <w:spacing w:before="0" w:after="0"/>
              <w:contextualSpacing/>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701" w:type="dxa"/>
            <w:vAlign w:val="center"/>
          </w:tcPr>
          <w:p w14:paraId="3298BC8E"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lastRenderedPageBreak/>
              <w:t>2</w:t>
            </w:r>
          </w:p>
        </w:tc>
      </w:tr>
      <w:tr w:rsidR="007E6ADF" w:rsidRPr="00402516" w14:paraId="056B1167" w14:textId="77777777" w:rsidTr="001039FE">
        <w:tc>
          <w:tcPr>
            <w:tcW w:w="704" w:type="dxa"/>
            <w:vAlign w:val="center"/>
          </w:tcPr>
          <w:p w14:paraId="43B71318" w14:textId="77777777" w:rsidR="007E6ADF" w:rsidRPr="00535CB6" w:rsidRDefault="007E6ADF" w:rsidP="001039FE">
            <w:pPr>
              <w:numPr>
                <w:ilvl w:val="0"/>
                <w:numId w:val="487"/>
              </w:numPr>
              <w:spacing w:before="0" w:after="0"/>
              <w:contextualSpacing/>
              <w:rPr>
                <w:rFonts w:eastAsia="Times New Roman" w:cs="Arial"/>
                <w:lang w:eastAsia="pl-PL"/>
              </w:rPr>
            </w:pPr>
          </w:p>
        </w:tc>
        <w:tc>
          <w:tcPr>
            <w:tcW w:w="2552" w:type="dxa"/>
            <w:vAlign w:val="center"/>
          </w:tcPr>
          <w:p w14:paraId="6164616C"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Projekt jest wpisany w program rewitalizacji obowiązujący na obszarze, na którym jest realizowany.</w:t>
            </w:r>
          </w:p>
        </w:tc>
        <w:tc>
          <w:tcPr>
            <w:tcW w:w="6378" w:type="dxa"/>
            <w:vAlign w:val="center"/>
          </w:tcPr>
          <w:p w14:paraId="62FA670A" w14:textId="77777777" w:rsidR="007E6ADF" w:rsidRPr="00535CB6" w:rsidRDefault="007E6ADF" w:rsidP="001039FE">
            <w:pPr>
              <w:spacing w:before="0" w:after="0"/>
              <w:contextualSpacing/>
              <w:rPr>
                <w:rFonts w:cs="Arial"/>
              </w:rPr>
            </w:pPr>
            <w:r w:rsidRPr="00535CB6">
              <w:rPr>
                <w:rFonts w:cs="Arial"/>
              </w:rPr>
              <w:t>Spełnienie kryterium będzie oceniane na podstawie zapisów we wniosku o dofinansowanie projektu.</w:t>
            </w:r>
          </w:p>
          <w:p w14:paraId="024498B0" w14:textId="77777777" w:rsidR="007E6ADF" w:rsidRPr="00535CB6" w:rsidRDefault="007E6ADF" w:rsidP="001039FE">
            <w:pPr>
              <w:spacing w:before="0" w:after="0"/>
              <w:contextualSpacing/>
              <w:rPr>
                <w:rFonts w:cs="Arial"/>
              </w:rPr>
            </w:pPr>
            <w:r w:rsidRPr="00535CB6">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CA24B31" w14:textId="77777777" w:rsidR="007E6ADF" w:rsidRPr="00535CB6" w:rsidRDefault="007E6ADF" w:rsidP="001039FE">
            <w:pPr>
              <w:spacing w:before="0" w:after="0"/>
              <w:contextualSpacing/>
              <w:rPr>
                <w:rFonts w:cs="Arial"/>
              </w:rPr>
            </w:pPr>
            <w:r w:rsidRPr="00535CB6">
              <w:rPr>
                <w:rFonts w:cs="Arial"/>
              </w:rPr>
              <w:t>W celu uzyskania korzystnych efektów działań rewitalizacyjnych niezbędna jest koordynacja i synergia projektów finansowanych w ramach EFS i EFRR.</w:t>
            </w:r>
          </w:p>
          <w:p w14:paraId="192B5393" w14:textId="77777777" w:rsidR="007E6ADF" w:rsidRPr="00535CB6" w:rsidRDefault="007E6ADF" w:rsidP="001039FE">
            <w:pPr>
              <w:spacing w:before="0" w:after="0"/>
              <w:contextualSpacing/>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E31DE6F" w14:textId="77777777" w:rsidR="007E6ADF" w:rsidRPr="00535CB6" w:rsidRDefault="007E6ADF" w:rsidP="001039FE">
            <w:pPr>
              <w:spacing w:before="0" w:after="0"/>
              <w:contextualSpacing/>
              <w:rPr>
                <w:rFonts w:cs="Arial"/>
              </w:rPr>
            </w:pPr>
            <w:r w:rsidRPr="00535CB6">
              <w:rPr>
                <w:rFonts w:cs="Arial"/>
              </w:rPr>
              <w:lastRenderedPageBreak/>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A2F0C5C" w14:textId="77777777" w:rsidR="007E6ADF" w:rsidRPr="00535CB6" w:rsidRDefault="007E6ADF" w:rsidP="001039FE">
            <w:pPr>
              <w:spacing w:before="0" w:after="0"/>
              <w:contextualSpacing/>
              <w:rPr>
                <w:rStyle w:val="Hipercze"/>
                <w:rFonts w:cs="Arial"/>
              </w:rPr>
            </w:pPr>
            <w:r w:rsidRPr="00535CB6">
              <w:rPr>
                <w:rFonts w:cs="Arial"/>
              </w:rPr>
              <w:t xml:space="preserve">Program rewitalizacji musi znajdować się w Wykazie programów rewitalizacji województwa mazowieckiego, publikowanym na stronie </w:t>
            </w:r>
            <w:hyperlink r:id="rId147" w:history="1">
              <w:r w:rsidRPr="00535CB6">
                <w:rPr>
                  <w:rStyle w:val="Hipercze"/>
                  <w:rFonts w:cs="Arial"/>
                </w:rPr>
                <w:t>Serwisu Regionalnego Programu Województwa Mazowieckiego</w:t>
              </w:r>
            </w:hyperlink>
          </w:p>
          <w:p w14:paraId="565B03AB" w14:textId="77777777" w:rsidR="007E6ADF" w:rsidRPr="00535CB6" w:rsidRDefault="007E6ADF" w:rsidP="001039FE">
            <w:pPr>
              <w:spacing w:before="0" w:after="0"/>
              <w:contextualSpacing/>
              <w:rPr>
                <w:rFonts w:cs="Arial"/>
              </w:rPr>
            </w:pPr>
            <w:r w:rsidRPr="00535CB6">
              <w:rPr>
                <w:rFonts w:cs="Arial"/>
              </w:rPr>
              <w:t xml:space="preserve">Kryterium wynika z zapisów RPO WM oraz </w:t>
            </w:r>
            <w:r w:rsidRPr="00535CB6">
              <w:rPr>
                <w:rFonts w:cs="Arial"/>
                <w:i/>
              </w:rPr>
              <w:t>Wytycznych w zakresie rewitalizacji w programach operacyjnych na lata 2014-2020</w:t>
            </w:r>
            <w:r w:rsidRPr="00535CB6">
              <w:rPr>
                <w:rFonts w:cs="Arial"/>
              </w:rPr>
              <w:t>.</w:t>
            </w:r>
          </w:p>
        </w:tc>
        <w:tc>
          <w:tcPr>
            <w:tcW w:w="3261" w:type="dxa"/>
            <w:vAlign w:val="center"/>
          </w:tcPr>
          <w:p w14:paraId="7CA88B69"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lastRenderedPageBreak/>
              <w:t>0 pkt – projekt nie jest wpisany w program rewitalizacji lub brak informacji w tym zakresie</w:t>
            </w:r>
          </w:p>
          <w:p w14:paraId="68F9489B"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2 pkt – projekt jest wpisany w program rewitalizacji</w:t>
            </w:r>
          </w:p>
        </w:tc>
        <w:tc>
          <w:tcPr>
            <w:tcW w:w="1701" w:type="dxa"/>
            <w:vAlign w:val="center"/>
          </w:tcPr>
          <w:p w14:paraId="3E63601D"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 xml:space="preserve">2 </w:t>
            </w:r>
          </w:p>
        </w:tc>
      </w:tr>
      <w:tr w:rsidR="007E6ADF" w:rsidRPr="00402516" w14:paraId="093BB8D8" w14:textId="77777777" w:rsidTr="001039FE">
        <w:tc>
          <w:tcPr>
            <w:tcW w:w="704" w:type="dxa"/>
            <w:vAlign w:val="center"/>
          </w:tcPr>
          <w:p w14:paraId="7787603A" w14:textId="77777777" w:rsidR="007E6ADF" w:rsidRPr="00535CB6" w:rsidRDefault="007E6ADF" w:rsidP="001039FE">
            <w:pPr>
              <w:numPr>
                <w:ilvl w:val="0"/>
                <w:numId w:val="487"/>
              </w:numPr>
              <w:spacing w:before="0" w:after="0"/>
              <w:contextualSpacing/>
              <w:rPr>
                <w:rFonts w:eastAsia="Times New Roman" w:cs="Arial"/>
                <w:lang w:eastAsia="pl-PL"/>
              </w:rPr>
            </w:pPr>
          </w:p>
        </w:tc>
        <w:tc>
          <w:tcPr>
            <w:tcW w:w="2552" w:type="dxa"/>
            <w:vAlign w:val="center"/>
          </w:tcPr>
          <w:p w14:paraId="1F8379AC"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Projekt jest zawarty w Planie Inwestycyjnym dla subregionu objętego problemowym Obszarem Strategicznej Interwencji (OSI problemowymi).</w:t>
            </w:r>
          </w:p>
        </w:tc>
        <w:tc>
          <w:tcPr>
            <w:tcW w:w="6378" w:type="dxa"/>
            <w:vAlign w:val="center"/>
          </w:tcPr>
          <w:p w14:paraId="11DF84D8" w14:textId="77777777" w:rsidR="007E6ADF" w:rsidRPr="00535CB6" w:rsidRDefault="007E6ADF" w:rsidP="001039FE">
            <w:pPr>
              <w:autoSpaceDE w:val="0"/>
              <w:autoSpaceDN w:val="0"/>
              <w:spacing w:before="0" w:after="0"/>
              <w:contextualSpacing/>
              <w:rPr>
                <w:rFonts w:cs="Arial"/>
              </w:rPr>
            </w:pPr>
            <w:r w:rsidRPr="00535CB6">
              <w:rPr>
                <w:rFonts w:cs="Arial"/>
              </w:rPr>
              <w:t>Spełnienie kryterium będzie oceniane na podstawie zapisów we wniosku o dofinansowanie projektu.</w:t>
            </w:r>
          </w:p>
          <w:p w14:paraId="33091219" w14:textId="77777777" w:rsidR="007E6ADF" w:rsidRPr="00535CB6" w:rsidRDefault="007E6ADF" w:rsidP="001039FE">
            <w:pPr>
              <w:autoSpaceDE w:val="0"/>
              <w:autoSpaceDN w:val="0"/>
              <w:spacing w:before="0" w:after="0"/>
              <w:contextualSpacing/>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7E08119C" w14:textId="77777777" w:rsidR="007E6ADF" w:rsidRPr="00535CB6" w:rsidRDefault="007E6ADF" w:rsidP="001039FE">
            <w:pPr>
              <w:autoSpaceDE w:val="0"/>
              <w:autoSpaceDN w:val="0"/>
              <w:spacing w:before="0" w:after="0"/>
              <w:contextualSpacing/>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16988749" w14:textId="77777777" w:rsidR="007E6ADF" w:rsidRPr="00535CB6" w:rsidRDefault="007E6ADF" w:rsidP="001039FE">
            <w:pPr>
              <w:autoSpaceDE w:val="0"/>
              <w:autoSpaceDN w:val="0"/>
              <w:spacing w:before="0" w:after="0"/>
              <w:contextualSpacing/>
              <w:rPr>
                <w:rFonts w:cs="Arial"/>
              </w:rPr>
            </w:pPr>
            <w:r w:rsidRPr="00535CB6">
              <w:rPr>
                <w:rFonts w:cs="Arial"/>
              </w:rPr>
              <w:t>Zastosowanie kryterium przyczyni się do wzmocnienia potencjału Obszarów Strategicznej Interwencji (OSI) oraz zapewni komplementarność wsparcia w ramach EFS i EFRR.</w:t>
            </w:r>
          </w:p>
          <w:p w14:paraId="0648CB3F" w14:textId="77777777" w:rsidR="007E6ADF" w:rsidRPr="00535CB6" w:rsidRDefault="007E6ADF" w:rsidP="001039FE">
            <w:pPr>
              <w:autoSpaceDE w:val="0"/>
              <w:autoSpaceDN w:val="0"/>
              <w:spacing w:before="0" w:after="0"/>
              <w:contextualSpacing/>
              <w:rPr>
                <w:rFonts w:cs="Arial"/>
              </w:rPr>
            </w:pPr>
            <w:r w:rsidRPr="00535CB6">
              <w:rPr>
                <w:rFonts w:cs="Arial"/>
              </w:rPr>
              <w:t>Kryterium wynika z zapisów Regionalnego Programu Operacyjnego Województwa Mazowieckiego 2014-2020.</w:t>
            </w:r>
          </w:p>
        </w:tc>
        <w:tc>
          <w:tcPr>
            <w:tcW w:w="3261" w:type="dxa"/>
            <w:vAlign w:val="center"/>
          </w:tcPr>
          <w:p w14:paraId="31A9D92C"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5BFD4A0B"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 xml:space="preserve">2 pkt - projekt jest zawarty w Planie Inwestycyjnym dla subregionu objętego problemowym Obszarem Strategicznej Interwencji (OSI problemowymi) </w:t>
            </w:r>
          </w:p>
        </w:tc>
        <w:tc>
          <w:tcPr>
            <w:tcW w:w="1701" w:type="dxa"/>
            <w:vAlign w:val="center"/>
          </w:tcPr>
          <w:p w14:paraId="1F0E78C4" w14:textId="77777777" w:rsidR="007E6ADF" w:rsidRPr="00535CB6" w:rsidRDefault="007E6ADF" w:rsidP="001039FE">
            <w:pPr>
              <w:spacing w:before="0" w:after="0"/>
              <w:contextualSpacing/>
              <w:rPr>
                <w:rFonts w:eastAsia="Times New Roman" w:cs="Arial"/>
                <w:highlight w:val="yellow"/>
                <w:lang w:eastAsia="pl-PL"/>
              </w:rPr>
            </w:pPr>
            <w:r w:rsidRPr="00535CB6">
              <w:rPr>
                <w:rFonts w:eastAsia="Times New Roman" w:cs="Arial"/>
                <w:lang w:eastAsia="pl-PL"/>
              </w:rPr>
              <w:t>2</w:t>
            </w:r>
          </w:p>
        </w:tc>
      </w:tr>
      <w:tr w:rsidR="007E6ADF" w:rsidRPr="00402516" w14:paraId="5A78F267" w14:textId="77777777" w:rsidTr="001039FE">
        <w:tc>
          <w:tcPr>
            <w:tcW w:w="704" w:type="dxa"/>
            <w:vAlign w:val="center"/>
          </w:tcPr>
          <w:p w14:paraId="532EEE70" w14:textId="77777777" w:rsidR="007E6ADF" w:rsidRPr="00535CB6" w:rsidRDefault="007E6ADF" w:rsidP="001039FE">
            <w:pPr>
              <w:numPr>
                <w:ilvl w:val="0"/>
                <w:numId w:val="487"/>
              </w:numPr>
              <w:spacing w:before="0" w:after="0"/>
              <w:ind w:left="284" w:hanging="142"/>
              <w:contextualSpacing/>
              <w:rPr>
                <w:rFonts w:eastAsia="Times New Roman" w:cs="Arial"/>
                <w:lang w:eastAsia="pl-PL"/>
              </w:rPr>
            </w:pPr>
          </w:p>
        </w:tc>
        <w:tc>
          <w:tcPr>
            <w:tcW w:w="2552" w:type="dxa"/>
            <w:vAlign w:val="center"/>
          </w:tcPr>
          <w:p w14:paraId="4A7E32D3"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 xml:space="preserve">Projekt obejmuje wsparciem szkoły, które w okresie 12 miesięcy poprzedzających złożenie wniosku nie korzystały ze wsparcia w ramach </w:t>
            </w:r>
            <w:r w:rsidRPr="00535CB6">
              <w:rPr>
                <w:rFonts w:eastAsia="Times New Roman" w:cs="Arial"/>
                <w:lang w:eastAsia="pl-PL"/>
              </w:rPr>
              <w:lastRenderedPageBreak/>
              <w:t>Działania 10.3 RPO WM 2014-2020.</w:t>
            </w:r>
          </w:p>
        </w:tc>
        <w:tc>
          <w:tcPr>
            <w:tcW w:w="6378" w:type="dxa"/>
            <w:vAlign w:val="center"/>
          </w:tcPr>
          <w:p w14:paraId="6670B752" w14:textId="77777777" w:rsidR="007E6ADF" w:rsidRPr="00535CB6" w:rsidRDefault="007E6ADF" w:rsidP="001039FE">
            <w:pPr>
              <w:autoSpaceDE w:val="0"/>
              <w:autoSpaceDN w:val="0"/>
              <w:spacing w:before="0" w:after="0"/>
              <w:contextualSpacing/>
              <w:rPr>
                <w:rFonts w:cs="Arial"/>
              </w:rPr>
            </w:pPr>
            <w:r w:rsidRPr="00535CB6">
              <w:rPr>
                <w:rFonts w:cs="Arial"/>
              </w:rPr>
              <w:lastRenderedPageBreak/>
              <w:t>Spełnienie kryterium będzie oceniane na podstawie zapisów we wniosku o dofinansowanie projektu.</w:t>
            </w:r>
          </w:p>
          <w:p w14:paraId="5EB42568" w14:textId="77777777" w:rsidR="007E6ADF" w:rsidRPr="00535CB6" w:rsidRDefault="007E6ADF" w:rsidP="001039FE">
            <w:pPr>
              <w:autoSpaceDE w:val="0"/>
              <w:autoSpaceDN w:val="0"/>
              <w:spacing w:before="0" w:after="0"/>
              <w:contextualSpacing/>
              <w:rPr>
                <w:rFonts w:eastAsia="Times New Roman" w:cs="Arial"/>
                <w:lang w:eastAsia="pl-PL"/>
              </w:rPr>
            </w:pPr>
            <w:r w:rsidRPr="00535CB6">
              <w:rPr>
                <w:rFonts w:eastAsia="Times New Roman" w:cs="Arial"/>
                <w:lang w:eastAsia="pl-PL"/>
              </w:rPr>
              <w:t>Wnioskodawca we wniosku wykazuje, że w projekcie zostały objęte wsparcie tylko te szkoły, które nie korzystały ze wsparcia w ramach Działania 10.3 Doskonalenie zawodowe, RPO WM 2014-2020 w okresie 12 miesięcy przed złożeniem wniosku o dofinansowanie.</w:t>
            </w:r>
          </w:p>
          <w:p w14:paraId="25138A26" w14:textId="77777777" w:rsidR="007E6ADF" w:rsidRPr="00535CB6" w:rsidRDefault="007E6ADF" w:rsidP="001039FE">
            <w:pPr>
              <w:autoSpaceDE w:val="0"/>
              <w:autoSpaceDN w:val="0"/>
              <w:spacing w:before="0" w:after="0"/>
              <w:contextualSpacing/>
              <w:rPr>
                <w:rFonts w:cs="Arial"/>
              </w:rPr>
            </w:pPr>
            <w:r w:rsidRPr="00535CB6">
              <w:rPr>
                <w:rFonts w:eastAsia="Times New Roman" w:cs="Arial"/>
                <w:lang w:eastAsia="pl-PL"/>
              </w:rPr>
              <w:lastRenderedPageBreak/>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tc>
        <w:tc>
          <w:tcPr>
            <w:tcW w:w="3261" w:type="dxa"/>
            <w:vAlign w:val="center"/>
          </w:tcPr>
          <w:p w14:paraId="79A793A4"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lastRenderedPageBreak/>
              <w:t>0 pkt – wsparciem objęte są szkoły, które korzystały ze wsparcia w ramach 10.3 w okresie 12 miesięcy przed złożeniem wniosku lub brak informacji na ten temat</w:t>
            </w:r>
          </w:p>
          <w:p w14:paraId="73582C70"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lastRenderedPageBreak/>
              <w:t>4 pkt – wsparciem objęte są wyłącznie szkoły, które nie korzystały ze wsparcia w ramach 10.3 w okresie 12 miesięcy przed złożeniem wniosku</w:t>
            </w:r>
          </w:p>
        </w:tc>
        <w:tc>
          <w:tcPr>
            <w:tcW w:w="1701" w:type="dxa"/>
            <w:vAlign w:val="center"/>
          </w:tcPr>
          <w:p w14:paraId="18ADB156"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lastRenderedPageBreak/>
              <w:t>4</w:t>
            </w:r>
          </w:p>
        </w:tc>
      </w:tr>
      <w:tr w:rsidR="007E6ADF" w:rsidRPr="00402516" w14:paraId="6BEFC480" w14:textId="77777777" w:rsidTr="001039FE">
        <w:tc>
          <w:tcPr>
            <w:tcW w:w="704" w:type="dxa"/>
            <w:vAlign w:val="center"/>
          </w:tcPr>
          <w:p w14:paraId="6CF8422A" w14:textId="77777777" w:rsidR="007E6ADF" w:rsidRPr="00535CB6" w:rsidRDefault="007E6ADF" w:rsidP="001039FE">
            <w:pPr>
              <w:numPr>
                <w:ilvl w:val="0"/>
                <w:numId w:val="487"/>
              </w:numPr>
              <w:spacing w:before="0" w:after="0"/>
              <w:ind w:left="284" w:hanging="142"/>
              <w:contextualSpacing/>
              <w:rPr>
                <w:rFonts w:eastAsia="Times New Roman" w:cs="Arial"/>
                <w:lang w:eastAsia="pl-PL"/>
              </w:rPr>
            </w:pPr>
          </w:p>
        </w:tc>
        <w:tc>
          <w:tcPr>
            <w:tcW w:w="2552" w:type="dxa"/>
            <w:vAlign w:val="center"/>
          </w:tcPr>
          <w:p w14:paraId="0B0F42EB"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Wsparcie w zakresie doradztwa edukacyjno – zawodowego będzie realizowane w co najmniej 2 szkołach.</w:t>
            </w:r>
          </w:p>
        </w:tc>
        <w:tc>
          <w:tcPr>
            <w:tcW w:w="6378" w:type="dxa"/>
            <w:vAlign w:val="center"/>
          </w:tcPr>
          <w:p w14:paraId="6386D602" w14:textId="77777777" w:rsidR="007E6ADF" w:rsidRPr="00535CB6" w:rsidRDefault="007E6ADF" w:rsidP="001039FE">
            <w:pPr>
              <w:autoSpaceDE w:val="0"/>
              <w:autoSpaceDN w:val="0"/>
              <w:spacing w:before="0" w:after="0"/>
              <w:contextualSpacing/>
              <w:rPr>
                <w:rFonts w:cs="Arial"/>
              </w:rPr>
            </w:pPr>
            <w:r w:rsidRPr="00535CB6">
              <w:rPr>
                <w:rFonts w:cs="Arial"/>
              </w:rPr>
              <w:t>Spełnienie kryterium będzie oceniane na podstawie zapisów we wniosku o dofinansowanie projektu.</w:t>
            </w:r>
          </w:p>
          <w:p w14:paraId="422389E7" w14:textId="77777777" w:rsidR="007E6ADF" w:rsidRPr="00535CB6" w:rsidRDefault="007E6ADF" w:rsidP="001039FE">
            <w:pPr>
              <w:autoSpaceDE w:val="0"/>
              <w:autoSpaceDN w:val="0"/>
              <w:spacing w:before="0" w:after="0"/>
              <w:contextualSpacing/>
              <w:rPr>
                <w:rFonts w:cs="Arial"/>
              </w:rPr>
            </w:pPr>
            <w:r w:rsidRPr="00535CB6">
              <w:rPr>
                <w:rFonts w:cs="Arial"/>
              </w:rPr>
              <w:t xml:space="preserve">Wnioskodawca we wniosku wskazuje z nazwy co najmniej 2 szkół, które obejmie wsparciem w zakresie doradztwa edukacyjno – zawodowego. </w:t>
            </w:r>
          </w:p>
          <w:p w14:paraId="66C1DFCB" w14:textId="77777777" w:rsidR="007E6ADF" w:rsidRPr="00535CB6" w:rsidRDefault="007E6ADF" w:rsidP="001039FE">
            <w:pPr>
              <w:autoSpaceDE w:val="0"/>
              <w:autoSpaceDN w:val="0"/>
              <w:spacing w:before="0" w:after="0"/>
              <w:contextualSpacing/>
              <w:rPr>
                <w:rFonts w:cs="Arial"/>
              </w:rPr>
            </w:pPr>
            <w:r w:rsidRPr="00535CB6">
              <w:rPr>
                <w:rFonts w:cs="Arial"/>
              </w:rPr>
              <w:t xml:space="preserve">Kryterium przyczyni się do wzrostu realizacji wskaźnika produktu </w:t>
            </w:r>
            <w:r w:rsidRPr="00535CB6">
              <w:rPr>
                <w:rFonts w:cs="Arial"/>
                <w:i/>
              </w:rPr>
              <w:t>Liczba szkół i placówek objętych wsparciem w zakresie realizacji zadań w obszarze doradztwa edukacyjno – zawodowego</w:t>
            </w:r>
            <w:r w:rsidRPr="00535CB6">
              <w:rPr>
                <w:rFonts w:cs="Arial"/>
              </w:rPr>
              <w:t>, a w konsekwencji do realizacji założeń Regionalnego Programu Operacyjnego Województwa Mazowieckiego 2014-2020.</w:t>
            </w:r>
          </w:p>
        </w:tc>
        <w:tc>
          <w:tcPr>
            <w:tcW w:w="3261" w:type="dxa"/>
            <w:vAlign w:val="center"/>
          </w:tcPr>
          <w:p w14:paraId="36B36E6D"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0 pkt – wsparciem w zakresie doradztwa edukacyjno – zawodowego objęto mniej niż 2 szkoły, lub brak informacji na ten temat</w:t>
            </w:r>
          </w:p>
          <w:p w14:paraId="44002B6F"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4 pkt - wsparciem w zakresie doradztwa edukacyjno – zawodowego objęto co najmniej 2 szkoły</w:t>
            </w:r>
          </w:p>
        </w:tc>
        <w:tc>
          <w:tcPr>
            <w:tcW w:w="1701" w:type="dxa"/>
            <w:vAlign w:val="center"/>
          </w:tcPr>
          <w:p w14:paraId="558F0CED" w14:textId="77777777" w:rsidR="007E6ADF" w:rsidRPr="00535CB6" w:rsidRDefault="007E6ADF" w:rsidP="001039FE">
            <w:pPr>
              <w:spacing w:before="0" w:after="0"/>
              <w:contextualSpacing/>
              <w:rPr>
                <w:rFonts w:eastAsia="Times New Roman" w:cs="Arial"/>
                <w:lang w:eastAsia="pl-PL"/>
              </w:rPr>
            </w:pPr>
            <w:r w:rsidRPr="00535CB6">
              <w:rPr>
                <w:rFonts w:eastAsia="Times New Roman" w:cs="Arial"/>
                <w:lang w:eastAsia="pl-PL"/>
              </w:rPr>
              <w:t>4</w:t>
            </w:r>
          </w:p>
        </w:tc>
      </w:tr>
    </w:tbl>
    <w:p w14:paraId="391E2F17" w14:textId="6F8BC169" w:rsidR="007E6ADF" w:rsidRDefault="007E6ADF">
      <w:pPr>
        <w:spacing w:before="120" w:after="120" w:line="276" w:lineRule="auto"/>
        <w:jc w:val="both"/>
        <w:rPr>
          <w:b/>
          <w:spacing w:val="10"/>
          <w:sz w:val="24"/>
          <w:szCs w:val="22"/>
        </w:rPr>
      </w:pPr>
      <w:r>
        <w:br w:type="page"/>
      </w:r>
    </w:p>
    <w:p w14:paraId="7CC2476D" w14:textId="77777777" w:rsidR="00400DD7" w:rsidRPr="0037198B" w:rsidRDefault="00400DD7" w:rsidP="00400DD7">
      <w:pPr>
        <w:pStyle w:val="Nagwek5"/>
        <w:rPr>
          <w:lang w:eastAsia="pl-PL"/>
        </w:rPr>
      </w:pPr>
      <w:bookmarkStart w:id="679" w:name="_Toc131078698"/>
      <w:r w:rsidRPr="0037198B">
        <w:rPr>
          <w:lang w:eastAsia="pl-PL"/>
        </w:rPr>
        <w:lastRenderedPageBreak/>
        <w:t>Poddziałania 10.3.1 Doskonalenie zawodowe uczniów</w:t>
      </w:r>
      <w:bookmarkEnd w:id="679"/>
    </w:p>
    <w:p w14:paraId="443B2E23" w14:textId="77777777" w:rsidR="00400DD7" w:rsidRPr="0037198B" w:rsidRDefault="00400DD7" w:rsidP="00400DD7">
      <w:pPr>
        <w:spacing w:after="0"/>
        <w:rPr>
          <w:rFonts w:cs="Arial"/>
          <w:lang w:eastAsia="pl-PL"/>
        </w:rPr>
      </w:pPr>
      <w:r w:rsidRPr="0037198B">
        <w:rPr>
          <w:rFonts w:cs="Arial"/>
          <w:lang w:eastAsia="pl-PL"/>
        </w:rPr>
        <w:t xml:space="preserve">Typ operacji: </w:t>
      </w:r>
    </w:p>
    <w:p w14:paraId="2D65D333"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3664273E"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B423596"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760EA0F1"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2A413B82"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2394AABE" w14:textId="77777777" w:rsidR="00400DD7" w:rsidRDefault="00400DD7" w:rsidP="00DC3249">
      <w:pPr>
        <w:numPr>
          <w:ilvl w:val="0"/>
          <w:numId w:val="483"/>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1966FD90" w14:textId="139859F4" w:rsidR="00400DD7" w:rsidRPr="0075095D" w:rsidRDefault="00400DD7" w:rsidP="00AF6B78">
      <w:pPr>
        <w:autoSpaceDE w:val="0"/>
        <w:autoSpaceDN w:val="0"/>
        <w:adjustRightInd w:val="0"/>
        <w:spacing w:before="120" w:after="120"/>
        <w:ind w:left="720" w:hanging="720"/>
        <w:rPr>
          <w:b/>
          <w:color w:val="385623" w:themeColor="accent6" w:themeShade="80"/>
          <w:sz w:val="24"/>
        </w:rPr>
      </w:pPr>
      <w:r w:rsidRPr="0075095D">
        <w:rPr>
          <w:b/>
          <w:color w:val="385623" w:themeColor="accent6" w:themeShade="80"/>
          <w:sz w:val="24"/>
        </w:rPr>
        <w:t xml:space="preserve">Kryteria wyboru projektów przyjęte przez Komitet Monitorujący RPO WM na </w:t>
      </w:r>
      <w:r w:rsidR="00751186">
        <w:rPr>
          <w:b/>
          <w:color w:val="385623" w:themeColor="accent6" w:themeShade="80"/>
          <w:sz w:val="24"/>
        </w:rPr>
        <w:t>XCIV</w:t>
      </w:r>
      <w:r w:rsidRPr="0075095D">
        <w:rPr>
          <w:b/>
          <w:color w:val="385623" w:themeColor="accent6" w:themeShade="80"/>
          <w:sz w:val="24"/>
        </w:rPr>
        <w:t xml:space="preserve"> posiedzeniu w dniu </w:t>
      </w:r>
      <w:r w:rsidR="00751186">
        <w:rPr>
          <w:b/>
          <w:color w:val="385623" w:themeColor="accent6" w:themeShade="80"/>
          <w:sz w:val="24"/>
        </w:rPr>
        <w:t xml:space="preserve">30 września 2022 </w:t>
      </w:r>
      <w:r w:rsidRPr="0075095D">
        <w:rPr>
          <w:b/>
          <w:color w:val="385623" w:themeColor="accent6" w:themeShade="80"/>
          <w:sz w:val="24"/>
        </w:rPr>
        <w:t>r.</w:t>
      </w:r>
    </w:p>
    <w:p w14:paraId="4C837366" w14:textId="569D2883" w:rsidR="00400DD7" w:rsidRDefault="00400DD7">
      <w:pPr>
        <w:spacing w:before="120" w:after="120" w:line="276" w:lineRule="auto"/>
        <w:jc w:val="both"/>
        <w:rPr>
          <w:rFonts w:cs="Arial"/>
          <w:b/>
        </w:rPr>
      </w:pPr>
      <w:r>
        <w:rPr>
          <w:rFonts w:cs="Arial"/>
          <w:b/>
        </w:rPr>
        <w:t>K</w:t>
      </w:r>
      <w:r w:rsidRPr="0037198B">
        <w:rPr>
          <w:rFonts w:cs="Arial"/>
          <w:b/>
        </w:rPr>
        <w:t>ryteria merytoryczne szczegółowe (premiujące):</w:t>
      </w:r>
    </w:p>
    <w:tbl>
      <w:tblPr>
        <w:tblW w:w="14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977"/>
        <w:gridCol w:w="6946"/>
        <w:gridCol w:w="2410"/>
        <w:gridCol w:w="1418"/>
      </w:tblGrid>
      <w:tr w:rsidR="00400DD7" w:rsidRPr="00400DD7" w14:paraId="50DF55F4" w14:textId="77777777" w:rsidTr="001039FE">
        <w:trPr>
          <w:trHeight w:val="681"/>
          <w:tblHeader/>
        </w:trPr>
        <w:tc>
          <w:tcPr>
            <w:tcW w:w="562" w:type="dxa"/>
            <w:shd w:val="clear" w:color="auto" w:fill="auto"/>
            <w:vAlign w:val="center"/>
          </w:tcPr>
          <w:p w14:paraId="5C1888EE" w14:textId="77777777" w:rsidR="00400DD7" w:rsidRPr="00AF6B78" w:rsidRDefault="00400DD7" w:rsidP="001039FE">
            <w:pPr>
              <w:spacing w:before="80" w:after="80"/>
              <w:ind w:left="-142" w:firstLine="142"/>
              <w:contextualSpacing/>
              <w:rPr>
                <w:rFonts w:cs="Arial"/>
                <w:color w:val="000000"/>
              </w:rPr>
            </w:pPr>
            <w:r w:rsidRPr="00AF6B78">
              <w:rPr>
                <w:rFonts w:cs="Arial"/>
                <w:b/>
                <w:bCs/>
                <w:color w:val="000000"/>
              </w:rPr>
              <w:t>Lp.</w:t>
            </w:r>
          </w:p>
        </w:tc>
        <w:tc>
          <w:tcPr>
            <w:tcW w:w="2977" w:type="dxa"/>
            <w:shd w:val="clear" w:color="auto" w:fill="auto"/>
            <w:vAlign w:val="center"/>
          </w:tcPr>
          <w:p w14:paraId="3449FD3C" w14:textId="77777777" w:rsidR="00400DD7" w:rsidRPr="00AF6B78" w:rsidRDefault="00400DD7" w:rsidP="001039FE">
            <w:pPr>
              <w:spacing w:before="80" w:after="80"/>
              <w:ind w:left="-142" w:firstLine="142"/>
              <w:contextualSpacing/>
              <w:rPr>
                <w:rFonts w:cs="Arial"/>
              </w:rPr>
            </w:pPr>
            <w:r w:rsidRPr="00AF6B78">
              <w:rPr>
                <w:rFonts w:cs="Arial"/>
                <w:b/>
                <w:bCs/>
                <w:color w:val="000000"/>
              </w:rPr>
              <w:t>Kryterium</w:t>
            </w:r>
          </w:p>
        </w:tc>
        <w:tc>
          <w:tcPr>
            <w:tcW w:w="6946" w:type="dxa"/>
            <w:shd w:val="clear" w:color="auto" w:fill="auto"/>
            <w:vAlign w:val="center"/>
          </w:tcPr>
          <w:p w14:paraId="1584BA6B" w14:textId="77777777" w:rsidR="00400DD7" w:rsidRPr="00AF6B78" w:rsidRDefault="00400DD7" w:rsidP="001039FE">
            <w:pPr>
              <w:spacing w:before="80" w:after="80"/>
              <w:ind w:left="-142" w:firstLine="142"/>
              <w:contextualSpacing/>
              <w:rPr>
                <w:rFonts w:eastAsia="Times New Roman" w:cs="Arial"/>
              </w:rPr>
            </w:pPr>
            <w:r w:rsidRPr="00AF6B78">
              <w:rPr>
                <w:rFonts w:cs="Arial"/>
                <w:b/>
                <w:bCs/>
                <w:color w:val="000000"/>
              </w:rPr>
              <w:t xml:space="preserve">Opis kryterium </w:t>
            </w:r>
          </w:p>
        </w:tc>
        <w:tc>
          <w:tcPr>
            <w:tcW w:w="2410" w:type="dxa"/>
            <w:shd w:val="clear" w:color="auto" w:fill="auto"/>
            <w:vAlign w:val="center"/>
          </w:tcPr>
          <w:p w14:paraId="1FF0699F" w14:textId="77777777" w:rsidR="00400DD7" w:rsidRPr="00AF6B78" w:rsidRDefault="00400DD7" w:rsidP="001039FE">
            <w:pPr>
              <w:snapToGrid w:val="0"/>
              <w:spacing w:before="80" w:after="80"/>
              <w:ind w:left="-142" w:firstLine="142"/>
              <w:contextualSpacing/>
              <w:rPr>
                <w:rFonts w:cs="Arial"/>
              </w:rPr>
            </w:pPr>
            <w:r w:rsidRPr="00AF6B78">
              <w:rPr>
                <w:rFonts w:cs="Arial"/>
                <w:b/>
                <w:bCs/>
                <w:color w:val="000000"/>
              </w:rPr>
              <w:t>Punktacja</w:t>
            </w:r>
          </w:p>
        </w:tc>
        <w:tc>
          <w:tcPr>
            <w:tcW w:w="1418" w:type="dxa"/>
            <w:shd w:val="clear" w:color="auto" w:fill="auto"/>
            <w:vAlign w:val="center"/>
          </w:tcPr>
          <w:p w14:paraId="6510CEED" w14:textId="77777777" w:rsidR="00400DD7" w:rsidRPr="00AF6B78" w:rsidRDefault="00400DD7" w:rsidP="001039FE">
            <w:pPr>
              <w:spacing w:before="80" w:after="80"/>
              <w:ind w:left="36"/>
              <w:contextualSpacing/>
              <w:rPr>
                <w:rFonts w:eastAsia="Times New Roman" w:cs="Arial"/>
              </w:rPr>
            </w:pPr>
            <w:r w:rsidRPr="00AF6B78">
              <w:rPr>
                <w:rFonts w:cs="Arial"/>
                <w:b/>
                <w:bCs/>
                <w:color w:val="000000"/>
              </w:rPr>
              <w:t>Maksymalna liczba punktów</w:t>
            </w:r>
          </w:p>
        </w:tc>
      </w:tr>
      <w:tr w:rsidR="00400DD7" w:rsidRPr="00400DD7" w14:paraId="0991D8F4" w14:textId="77777777" w:rsidTr="001039FE">
        <w:trPr>
          <w:trHeight w:val="269"/>
        </w:trPr>
        <w:tc>
          <w:tcPr>
            <w:tcW w:w="562" w:type="dxa"/>
            <w:vAlign w:val="center"/>
          </w:tcPr>
          <w:p w14:paraId="22F15526" w14:textId="77777777" w:rsidR="00400DD7" w:rsidRPr="00AF6B78" w:rsidRDefault="00400DD7" w:rsidP="001039FE">
            <w:pPr>
              <w:tabs>
                <w:tab w:val="left" w:pos="572"/>
              </w:tabs>
              <w:spacing w:before="80" w:after="80"/>
              <w:ind w:left="1080"/>
              <w:contextualSpacing/>
              <w:rPr>
                <w:rFonts w:eastAsia="Times New Roman" w:cs="Arial"/>
                <w:lang w:eastAsia="pl-PL"/>
              </w:rPr>
            </w:pPr>
          </w:p>
          <w:p w14:paraId="1F5C4EAD" w14:textId="77777777" w:rsidR="00400DD7" w:rsidRPr="00AF6B78" w:rsidRDefault="00400DD7" w:rsidP="001039FE">
            <w:pPr>
              <w:numPr>
                <w:ilvl w:val="0"/>
                <w:numId w:val="579"/>
              </w:numPr>
              <w:spacing w:before="80" w:after="80"/>
              <w:ind w:left="319" w:hanging="284"/>
              <w:contextualSpacing/>
              <w:rPr>
                <w:rFonts w:eastAsia="Times New Roman" w:cs="Arial"/>
                <w:lang w:eastAsia="pl-PL"/>
              </w:rPr>
            </w:pPr>
          </w:p>
        </w:tc>
        <w:tc>
          <w:tcPr>
            <w:tcW w:w="2977" w:type="dxa"/>
            <w:vAlign w:val="center"/>
          </w:tcPr>
          <w:p w14:paraId="3342FB58"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Projekt przewiduje realizację działań planowanych w projekcie w partnerstwie z instytucjami otoczenia społeczno-gospodarczego szkół.</w:t>
            </w:r>
          </w:p>
        </w:tc>
        <w:tc>
          <w:tcPr>
            <w:tcW w:w="6946" w:type="dxa"/>
            <w:vAlign w:val="center"/>
          </w:tcPr>
          <w:p w14:paraId="2BB13729"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6E4EE0CE"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Wnioskodawca zamieszcza we wniosku dane każdej instytucji z otoczenia społeczno-gospodarczego</w:t>
            </w:r>
            <w:r w:rsidRPr="00AF6B78">
              <w:rPr>
                <w:rStyle w:val="Odwoanieprzypisudolnego"/>
                <w:rFonts w:eastAsia="Times New Roman" w:cs="Arial"/>
                <w:sz w:val="20"/>
                <w:lang w:eastAsia="pl-PL"/>
              </w:rPr>
              <w:footnoteReference w:id="393"/>
            </w:r>
            <w:r w:rsidRPr="00AF6B78">
              <w:rPr>
                <w:rFonts w:eastAsia="Times New Roman" w:cs="Arial"/>
                <w:lang w:eastAsia="pl-PL"/>
              </w:rPr>
              <w:t xml:space="preserve"> szkoły, z którą projekt jest realizowany w partnerstwie oraz zasoby ludzkie, organizacyjne, techniczne lub finansowe jakie wnosi ona do projektu.</w:t>
            </w:r>
          </w:p>
          <w:p w14:paraId="63132B2E"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16C76B9"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lastRenderedPageBreak/>
              <w:t>Kryterium ma na celu podniesienie poziomu jakości świadczonych usług w zakresie kształcenia zawodowego.</w:t>
            </w:r>
          </w:p>
          <w:p w14:paraId="2E9914FF"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Kryterium wynika z zapisów Regionalnego Programu Operacyjnego Województwa Mazowieckiego na lata 2014-2020.</w:t>
            </w:r>
          </w:p>
        </w:tc>
        <w:tc>
          <w:tcPr>
            <w:tcW w:w="2410" w:type="dxa"/>
            <w:vAlign w:val="center"/>
          </w:tcPr>
          <w:p w14:paraId="41C73B3A"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lastRenderedPageBreak/>
              <w:t>realizacja projektu w partnerstwie:</w:t>
            </w:r>
          </w:p>
          <w:p w14:paraId="1337E994"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 xml:space="preserve">0 pkt - brak partnerstwa lub brak informacji w tym zakresie </w:t>
            </w:r>
          </w:p>
          <w:p w14:paraId="63088D82"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3 pkt - z 1 i więcej partnerami</w:t>
            </w:r>
          </w:p>
        </w:tc>
        <w:tc>
          <w:tcPr>
            <w:tcW w:w="1418" w:type="dxa"/>
            <w:vAlign w:val="center"/>
          </w:tcPr>
          <w:p w14:paraId="5A299DA6"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3</w:t>
            </w:r>
          </w:p>
        </w:tc>
      </w:tr>
      <w:tr w:rsidR="00400DD7" w:rsidRPr="00400DD7" w14:paraId="75AC183D" w14:textId="77777777" w:rsidTr="001039FE">
        <w:trPr>
          <w:trHeight w:val="553"/>
        </w:trPr>
        <w:tc>
          <w:tcPr>
            <w:tcW w:w="562" w:type="dxa"/>
            <w:vAlign w:val="center"/>
          </w:tcPr>
          <w:p w14:paraId="3B3CAE7B" w14:textId="77777777" w:rsidR="00400DD7" w:rsidRPr="00AF6B78" w:rsidRDefault="00400DD7" w:rsidP="001039FE">
            <w:pPr>
              <w:numPr>
                <w:ilvl w:val="0"/>
                <w:numId w:val="579"/>
              </w:numPr>
              <w:spacing w:before="80" w:after="80"/>
              <w:ind w:left="928" w:hanging="893"/>
              <w:contextualSpacing/>
              <w:rPr>
                <w:rFonts w:eastAsia="Times New Roman" w:cs="Arial"/>
                <w:lang w:eastAsia="pl-PL"/>
              </w:rPr>
            </w:pPr>
          </w:p>
        </w:tc>
        <w:tc>
          <w:tcPr>
            <w:tcW w:w="2977" w:type="dxa"/>
            <w:vAlign w:val="center"/>
          </w:tcPr>
          <w:p w14:paraId="21FE741C"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6946" w:type="dxa"/>
            <w:vAlign w:val="center"/>
          </w:tcPr>
          <w:p w14:paraId="39B91E54"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1900D809"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506C93CE"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 xml:space="preserve">Kryterium ma na celu zwiększenie w przyszłości szans uczniów na rynku pracy. </w:t>
            </w:r>
          </w:p>
          <w:p w14:paraId="73D3EDDC"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2410" w:type="dxa"/>
            <w:vAlign w:val="center"/>
          </w:tcPr>
          <w:p w14:paraId="2459043D" w14:textId="77777777" w:rsidR="00400DD7" w:rsidRPr="00AF6B78" w:rsidRDefault="00400DD7" w:rsidP="001039FE">
            <w:pPr>
              <w:spacing w:before="80" w:after="80"/>
              <w:contextualSpacing/>
              <w:rPr>
                <w:rFonts w:cs="Arial"/>
                <w:lang w:eastAsia="pl-PL"/>
              </w:rPr>
            </w:pPr>
            <w:r w:rsidRPr="00AF6B78">
              <w:rPr>
                <w:rFonts w:cs="Arial"/>
                <w:lang w:eastAsia="pl-PL"/>
              </w:rPr>
              <w:t xml:space="preserve">0 pkt - działania w ramach projektu nie realizowane w miejscu pracy, </w:t>
            </w:r>
          </w:p>
          <w:p w14:paraId="0604609F" w14:textId="77777777" w:rsidR="00400DD7" w:rsidRPr="00AF6B78" w:rsidRDefault="00400DD7" w:rsidP="001039FE">
            <w:pPr>
              <w:spacing w:before="80" w:after="80"/>
              <w:contextualSpacing/>
              <w:rPr>
                <w:rFonts w:eastAsia="Times New Roman" w:cs="Arial"/>
                <w:lang w:eastAsia="pl-PL"/>
              </w:rPr>
            </w:pPr>
            <w:r w:rsidRPr="00AF6B78">
              <w:rPr>
                <w:rFonts w:cs="Arial"/>
                <w:lang w:eastAsia="pl-PL"/>
              </w:rPr>
              <w:t>5 pkt - działania w ramach projektu realizowane w miejscu pracy.</w:t>
            </w:r>
          </w:p>
        </w:tc>
        <w:tc>
          <w:tcPr>
            <w:tcW w:w="1418" w:type="dxa"/>
            <w:vAlign w:val="center"/>
          </w:tcPr>
          <w:p w14:paraId="70FB59AC" w14:textId="77777777" w:rsidR="00400DD7" w:rsidRPr="00AF6B78" w:rsidRDefault="00400DD7" w:rsidP="001039FE">
            <w:pPr>
              <w:spacing w:before="80" w:after="80"/>
              <w:contextualSpacing/>
              <w:rPr>
                <w:rFonts w:eastAsia="Times New Roman" w:cs="Arial"/>
                <w:lang w:eastAsia="pl-PL"/>
              </w:rPr>
            </w:pPr>
            <w:r w:rsidRPr="00AF6B78">
              <w:rPr>
                <w:rFonts w:cs="Arial"/>
                <w:lang w:eastAsia="pl-PL"/>
              </w:rPr>
              <w:t>5</w:t>
            </w:r>
          </w:p>
        </w:tc>
      </w:tr>
      <w:tr w:rsidR="00400DD7" w:rsidRPr="00400DD7" w14:paraId="0CE866DC" w14:textId="77777777" w:rsidTr="001039FE">
        <w:trPr>
          <w:trHeight w:val="853"/>
        </w:trPr>
        <w:tc>
          <w:tcPr>
            <w:tcW w:w="562" w:type="dxa"/>
            <w:vAlign w:val="center"/>
          </w:tcPr>
          <w:p w14:paraId="662AC6A2" w14:textId="77777777" w:rsidR="00400DD7" w:rsidRPr="00AF6B78" w:rsidRDefault="00400DD7" w:rsidP="001039FE">
            <w:pPr>
              <w:numPr>
                <w:ilvl w:val="0"/>
                <w:numId w:val="579"/>
              </w:numPr>
              <w:spacing w:before="80" w:after="80"/>
              <w:ind w:left="928" w:hanging="928"/>
              <w:contextualSpacing/>
              <w:rPr>
                <w:rFonts w:eastAsia="Times New Roman" w:cs="Arial"/>
                <w:lang w:eastAsia="pl-PL"/>
              </w:rPr>
            </w:pPr>
          </w:p>
        </w:tc>
        <w:tc>
          <w:tcPr>
            <w:tcW w:w="2977" w:type="dxa"/>
            <w:vAlign w:val="center"/>
          </w:tcPr>
          <w:p w14:paraId="1213130A" w14:textId="77777777" w:rsidR="00400DD7" w:rsidRPr="00AF6B78" w:rsidRDefault="00400DD7" w:rsidP="001039FE">
            <w:pPr>
              <w:spacing w:before="80" w:after="80"/>
              <w:contextualSpacing/>
              <w:rPr>
                <w:rFonts w:eastAsia="Times New Roman" w:cs="Arial"/>
                <w:highlight w:val="yellow"/>
                <w:lang w:eastAsia="pl-PL"/>
              </w:rPr>
            </w:pPr>
            <w:r w:rsidRPr="00AF6B78">
              <w:rPr>
                <w:rFonts w:cs="Arial"/>
              </w:rPr>
              <w:t>Projekt zakłada partycypację finansową pracodawcy na poziomie minimum 5% w kosztach organizacji i prowadzenia stażu uczniowskiego</w:t>
            </w:r>
            <w:r w:rsidRPr="00AF6B78">
              <w:rPr>
                <w:rFonts w:eastAsia="Times New Roman" w:cs="Arial"/>
                <w:lang w:eastAsia="pl-PL"/>
              </w:rPr>
              <w:t>.</w:t>
            </w:r>
          </w:p>
        </w:tc>
        <w:tc>
          <w:tcPr>
            <w:tcW w:w="6946" w:type="dxa"/>
            <w:vAlign w:val="center"/>
          </w:tcPr>
          <w:p w14:paraId="00CE267A"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3B33F8D2"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6DFE5F86"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2410" w:type="dxa"/>
            <w:vAlign w:val="center"/>
          </w:tcPr>
          <w:p w14:paraId="52A383A7"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partycypacja finansową pracodawcy na poziomie minimum 5% w kosztach organizacji i prowadzenia stażu w przedsiębiorstwach:</w:t>
            </w:r>
          </w:p>
          <w:p w14:paraId="65FE6DC4"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0 pkt - brak partycypacji, partycypacja niższa niż 5% lub brak informacji w tym zakresie,</w:t>
            </w:r>
          </w:p>
          <w:p w14:paraId="6CC5D8B5"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2 pkt - partycypacja finansowa pracodawcy na poziomie minimum 5%.</w:t>
            </w:r>
          </w:p>
        </w:tc>
        <w:tc>
          <w:tcPr>
            <w:tcW w:w="1418" w:type="dxa"/>
            <w:vAlign w:val="center"/>
          </w:tcPr>
          <w:p w14:paraId="7D179628"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2</w:t>
            </w:r>
          </w:p>
        </w:tc>
      </w:tr>
      <w:tr w:rsidR="00400DD7" w:rsidRPr="00400DD7" w14:paraId="2866186A" w14:textId="77777777" w:rsidTr="001039FE">
        <w:trPr>
          <w:trHeight w:val="853"/>
        </w:trPr>
        <w:tc>
          <w:tcPr>
            <w:tcW w:w="562" w:type="dxa"/>
            <w:vAlign w:val="center"/>
          </w:tcPr>
          <w:p w14:paraId="4ABEAFCE" w14:textId="77777777" w:rsidR="00400DD7" w:rsidRPr="00AF6B78" w:rsidRDefault="00400DD7" w:rsidP="001039FE">
            <w:pPr>
              <w:numPr>
                <w:ilvl w:val="0"/>
                <w:numId w:val="579"/>
              </w:numPr>
              <w:spacing w:before="80" w:after="80"/>
              <w:ind w:left="928" w:hanging="751"/>
              <w:contextualSpacing/>
              <w:rPr>
                <w:rFonts w:eastAsia="Times New Roman" w:cs="Arial"/>
                <w:lang w:eastAsia="pl-PL"/>
              </w:rPr>
            </w:pPr>
          </w:p>
        </w:tc>
        <w:tc>
          <w:tcPr>
            <w:tcW w:w="2977" w:type="dxa"/>
            <w:vAlign w:val="center"/>
          </w:tcPr>
          <w:p w14:paraId="106B6049" w14:textId="77777777" w:rsidR="00400DD7" w:rsidRPr="00AF6B78" w:rsidRDefault="00400DD7" w:rsidP="001039FE">
            <w:pPr>
              <w:autoSpaceDE w:val="0"/>
              <w:autoSpaceDN w:val="0"/>
              <w:adjustRightInd w:val="0"/>
              <w:spacing w:before="80" w:after="80"/>
              <w:contextualSpacing/>
              <w:rPr>
                <w:rFonts w:cs="Arial"/>
              </w:rPr>
            </w:pPr>
            <w:r w:rsidRPr="00AF6B78">
              <w:rPr>
                <w:rFonts w:eastAsia="Times New Roman" w:cs="Arial"/>
                <w:lang w:eastAsia="pl-PL"/>
              </w:rPr>
              <w:t xml:space="preserve">Działania w zakresie kształtowania i rozwijania u uczniów kompetencji </w:t>
            </w:r>
            <w:r w:rsidRPr="00AF6B78">
              <w:rPr>
                <w:rFonts w:eastAsia="Times New Roman" w:cs="Arial"/>
                <w:lang w:eastAsia="pl-PL"/>
              </w:rPr>
              <w:lastRenderedPageBreak/>
              <w:t>kluczowych oraz umiejętności uniwersalnych niezbędnych na rynku pracy są realizowane z wykorzystaniem e-podręczników bądź e-zasobów/ e-materiałów dydaktycznych stworzonych dzięki środkom EFS w latach 2007-2013 i 2014-2020.</w:t>
            </w:r>
          </w:p>
        </w:tc>
        <w:tc>
          <w:tcPr>
            <w:tcW w:w="6946" w:type="dxa"/>
            <w:vAlign w:val="center"/>
          </w:tcPr>
          <w:p w14:paraId="025979F5" w14:textId="77777777" w:rsidR="00400DD7" w:rsidRPr="00AF6B78" w:rsidRDefault="00400DD7" w:rsidP="001039FE">
            <w:pPr>
              <w:pStyle w:val="Standard"/>
              <w:spacing w:before="80" w:after="80" w:line="259" w:lineRule="auto"/>
              <w:contextualSpacing/>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Spełnienie kryterium będzie oceniane na podstawie zapisów we wniosku o dofinansowanie projektu.</w:t>
            </w:r>
          </w:p>
          <w:p w14:paraId="01F605BF" w14:textId="77777777" w:rsidR="00400DD7" w:rsidRPr="00AF6B78" w:rsidRDefault="00400DD7" w:rsidP="001039FE">
            <w:pPr>
              <w:pStyle w:val="Standard"/>
              <w:spacing w:before="80" w:after="80" w:line="259" w:lineRule="auto"/>
              <w:contextualSpacing/>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 xml:space="preserve">Wnioskodawca we wniosku wykazuje, że projekt wykorzystuje w ramach kształcenia uczniów lub/i nauczycieli e-podręczniki bądź e-zasoby/ e-materiały dydaktyczne stworzone dzięki środkom EFS w latach 2007-2013 i 2014-2020. </w:t>
            </w:r>
          </w:p>
          <w:p w14:paraId="56472369" w14:textId="77777777" w:rsidR="00400DD7" w:rsidRPr="00AF6B78" w:rsidRDefault="00400DD7" w:rsidP="001039FE">
            <w:pPr>
              <w:pStyle w:val="Standard"/>
              <w:spacing w:before="80" w:after="80" w:line="259" w:lineRule="auto"/>
              <w:contextualSpacing/>
              <w:rPr>
                <w:rFonts w:ascii="Arial" w:eastAsia="Times New Roman" w:hAnsi="Arial" w:cs="Arial"/>
                <w:sz w:val="20"/>
                <w:szCs w:val="20"/>
                <w:lang w:eastAsia="pl-PL"/>
              </w:rPr>
            </w:pPr>
            <w:r w:rsidRPr="00AF6B78">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AF6B78">
              <w:rPr>
                <w:rFonts w:ascii="Arial" w:hAnsi="Arial" w:cs="Arial"/>
                <w:sz w:val="20"/>
                <w:szCs w:val="20"/>
              </w:rPr>
              <w:t xml:space="preserve"> </w:t>
            </w:r>
            <w:r w:rsidRPr="00AF6B78">
              <w:rPr>
                <w:rFonts w:ascii="Arial" w:eastAsia="Times New Roman" w:hAnsi="Arial" w:cs="Arial"/>
                <w:sz w:val="20"/>
                <w:szCs w:val="20"/>
                <w:lang w:eastAsia="pl-PL"/>
              </w:rPr>
              <w:t>z zakresem merytorycznym realizowanego wsparcia w projekcie.</w:t>
            </w:r>
          </w:p>
          <w:p w14:paraId="022667BD" w14:textId="77777777" w:rsidR="00400DD7" w:rsidRPr="00AF6B78" w:rsidRDefault="00400DD7" w:rsidP="001039FE">
            <w:pPr>
              <w:pStyle w:val="Standard"/>
              <w:spacing w:before="80" w:after="80" w:line="259" w:lineRule="auto"/>
              <w:contextualSpacing/>
              <w:rPr>
                <w:rFonts w:ascii="Arial" w:hAnsi="Arial" w:cs="Arial"/>
                <w:sz w:val="20"/>
                <w:szCs w:val="20"/>
              </w:rPr>
            </w:pPr>
            <w:r w:rsidRPr="00AF6B78">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652DFF" w14:textId="77777777" w:rsidR="00400DD7" w:rsidRPr="00AF6B78" w:rsidRDefault="00400DD7" w:rsidP="001039FE">
            <w:pPr>
              <w:pStyle w:val="Standard"/>
              <w:spacing w:before="80" w:after="80" w:line="259" w:lineRule="auto"/>
              <w:contextualSpacing/>
              <w:rPr>
                <w:rFonts w:ascii="Arial" w:hAnsi="Arial" w:cs="Arial"/>
                <w:sz w:val="20"/>
                <w:szCs w:val="20"/>
              </w:rPr>
            </w:pPr>
            <w:r w:rsidRPr="00AF6B78">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tc>
        <w:tc>
          <w:tcPr>
            <w:tcW w:w="2410" w:type="dxa"/>
            <w:vAlign w:val="center"/>
          </w:tcPr>
          <w:p w14:paraId="68A28858" w14:textId="77777777" w:rsidR="00400DD7" w:rsidRPr="00AF6B78" w:rsidRDefault="00400DD7" w:rsidP="001039FE">
            <w:pPr>
              <w:pStyle w:val="Standard"/>
              <w:spacing w:before="80" w:after="80" w:line="259" w:lineRule="auto"/>
              <w:contextualSpacing/>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0 pkt – nie są wykorzystane e-podręczniki bądź e-</w:t>
            </w:r>
            <w:r w:rsidRPr="00AF6B78">
              <w:rPr>
                <w:rFonts w:ascii="Arial" w:eastAsia="Times New Roman" w:hAnsi="Arial" w:cs="Arial"/>
                <w:sz w:val="20"/>
                <w:szCs w:val="20"/>
                <w:lang w:eastAsia="pl-PL"/>
              </w:rPr>
              <w:lastRenderedPageBreak/>
              <w:t>zasoby/e-materiały dydaktyczne stworzone dzięki środkom EFS w latach 2007-2013 i 2014-2020 lub brak informacji w tym zakresie,</w:t>
            </w:r>
          </w:p>
          <w:p w14:paraId="3E5589C9"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2 pkt – są wykorzystane e-podręczniki bądź e-zasoby/e-materiały dydaktyczne stworzone dzięki środkom EFS w latach 2007-2013 i 2014-2020</w:t>
            </w:r>
          </w:p>
        </w:tc>
        <w:tc>
          <w:tcPr>
            <w:tcW w:w="1418" w:type="dxa"/>
            <w:vAlign w:val="center"/>
          </w:tcPr>
          <w:p w14:paraId="7293BA7C" w14:textId="77777777" w:rsidR="00400DD7" w:rsidRPr="00AF6B78" w:rsidRDefault="00400DD7" w:rsidP="001039FE">
            <w:pPr>
              <w:spacing w:before="80" w:after="80"/>
              <w:contextualSpacing/>
              <w:rPr>
                <w:rFonts w:cs="Arial"/>
                <w:lang w:eastAsia="pl-PL"/>
              </w:rPr>
            </w:pPr>
            <w:r w:rsidRPr="00AF6B78">
              <w:rPr>
                <w:rFonts w:cs="Arial"/>
                <w:lang w:eastAsia="pl-PL"/>
              </w:rPr>
              <w:lastRenderedPageBreak/>
              <w:t>2</w:t>
            </w:r>
          </w:p>
        </w:tc>
      </w:tr>
      <w:tr w:rsidR="00400DD7" w:rsidRPr="00400DD7" w14:paraId="7E4DCC3A" w14:textId="77777777" w:rsidTr="001039FE">
        <w:trPr>
          <w:trHeight w:val="853"/>
        </w:trPr>
        <w:tc>
          <w:tcPr>
            <w:tcW w:w="562" w:type="dxa"/>
            <w:vAlign w:val="center"/>
          </w:tcPr>
          <w:p w14:paraId="6FC36D9A" w14:textId="77777777" w:rsidR="00400DD7" w:rsidRPr="00AF6B78" w:rsidRDefault="00400DD7" w:rsidP="001039FE">
            <w:pPr>
              <w:numPr>
                <w:ilvl w:val="0"/>
                <w:numId w:val="579"/>
              </w:numPr>
              <w:spacing w:before="80" w:after="80"/>
              <w:ind w:left="928" w:hanging="893"/>
              <w:contextualSpacing/>
              <w:rPr>
                <w:rFonts w:eastAsia="Times New Roman" w:cs="Arial"/>
                <w:lang w:eastAsia="pl-PL"/>
              </w:rPr>
            </w:pPr>
          </w:p>
        </w:tc>
        <w:tc>
          <w:tcPr>
            <w:tcW w:w="2977" w:type="dxa"/>
            <w:vAlign w:val="center"/>
          </w:tcPr>
          <w:p w14:paraId="375097A5" w14:textId="77777777" w:rsidR="00400DD7" w:rsidRPr="00AF6B78" w:rsidRDefault="00400DD7" w:rsidP="001039FE">
            <w:pPr>
              <w:spacing w:before="80" w:after="80"/>
              <w:contextualSpacing/>
              <w:rPr>
                <w:rFonts w:eastAsia="Times New Roman" w:cs="Arial"/>
                <w:lang w:eastAsia="pl-PL"/>
              </w:rPr>
            </w:pPr>
            <w:r w:rsidRPr="00AF6B78">
              <w:rPr>
                <w:rFonts w:cs="Arial"/>
                <w:lang w:eastAsia="pl-PL"/>
              </w:rPr>
              <w:t>Projekt jest realizowany wyłącznie na rzecz szkół z terenu miast średnich lub miast średnich tracących funkcje społeczno-gospodarcze.</w:t>
            </w:r>
          </w:p>
        </w:tc>
        <w:tc>
          <w:tcPr>
            <w:tcW w:w="6946" w:type="dxa"/>
            <w:vAlign w:val="center"/>
          </w:tcPr>
          <w:p w14:paraId="29D66198" w14:textId="77777777" w:rsidR="00400DD7" w:rsidRPr="00AF6B78" w:rsidRDefault="00400DD7" w:rsidP="001039FE">
            <w:pPr>
              <w:spacing w:before="80" w:after="80"/>
              <w:contextualSpacing/>
              <w:rPr>
                <w:rFonts w:cs="Arial"/>
                <w:lang w:eastAsia="pl-PL"/>
              </w:rPr>
            </w:pPr>
            <w:r w:rsidRPr="00AF6B78">
              <w:rPr>
                <w:rFonts w:cs="Arial"/>
                <w:lang w:eastAsia="pl-PL"/>
              </w:rPr>
              <w:t>Spełnienie kryterium będzie oceniane na podstawie zapisów we wniosku o dofinansowanie projektu.</w:t>
            </w:r>
          </w:p>
          <w:p w14:paraId="3DCA6326" w14:textId="77777777" w:rsidR="00400DD7" w:rsidRPr="00AF6B78" w:rsidRDefault="00400DD7" w:rsidP="001039FE">
            <w:pPr>
              <w:spacing w:before="80" w:after="80"/>
              <w:contextualSpacing/>
              <w:rPr>
                <w:rFonts w:cs="Arial"/>
                <w:lang w:eastAsia="pl-PL"/>
              </w:rPr>
            </w:pPr>
            <w:r w:rsidRPr="00AF6B78">
              <w:rPr>
                <w:rFonts w:cs="Arial"/>
                <w:lang w:eastAsia="pl-PL"/>
              </w:rPr>
              <w:t>Kryterium zapewnia silniejszą koncentrację wsparcia na obszarach cechujących się największymi potrzebami w zakresie ograniczania zjawiska nierównego startu na danym etapie edukacji.</w:t>
            </w:r>
          </w:p>
          <w:p w14:paraId="7D632708" w14:textId="77777777" w:rsidR="00400DD7" w:rsidRPr="00AF6B78" w:rsidRDefault="00400DD7" w:rsidP="001039FE">
            <w:pPr>
              <w:spacing w:before="80" w:after="80"/>
              <w:contextualSpacing/>
              <w:rPr>
                <w:rFonts w:cs="Arial"/>
                <w:lang w:eastAsia="pl-PL"/>
              </w:rPr>
            </w:pPr>
            <w:r w:rsidRPr="00AF6B78">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5FDD64A0" w14:textId="77777777" w:rsidR="00400DD7" w:rsidRPr="00AF6B78" w:rsidRDefault="00400DD7" w:rsidP="001039FE">
            <w:pPr>
              <w:spacing w:before="80" w:after="80"/>
              <w:contextualSpacing/>
              <w:rPr>
                <w:rFonts w:cs="Arial"/>
              </w:rPr>
            </w:pPr>
            <w:r w:rsidRPr="00AF6B78">
              <w:rPr>
                <w:rFonts w:cs="Arial"/>
                <w:lang w:eastAsia="pl-PL"/>
              </w:rPr>
              <w:t>Lista miast średnich wskazana jest w załączniku nr 1,</w:t>
            </w:r>
            <w:r w:rsidRPr="00AF6B78">
              <w:rPr>
                <w:rFonts w:cs="Arial"/>
              </w:rPr>
              <w:t xml:space="preserve"> a </w:t>
            </w:r>
            <w:r w:rsidRPr="00AF6B78">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hyperlink r:id="rId148" w:history="1">
              <w:r w:rsidRPr="00AF6B78">
                <w:rPr>
                  <w:rStyle w:val="Hipercze"/>
                  <w:rFonts w:cs="Arial"/>
                </w:rPr>
                <w:t>https://www.funduszeeuropejskie.gov.pl/media/36253/Delimitacja_miast_srednich_SOR_Sleszynski_11.pdf</w:t>
              </w:r>
            </w:hyperlink>
            <w:r w:rsidRPr="00AF6B78">
              <w:rPr>
                <w:rFonts w:cs="Arial"/>
              </w:rPr>
              <w:t>)</w:t>
            </w:r>
          </w:p>
          <w:p w14:paraId="45F5D916" w14:textId="77777777" w:rsidR="00400DD7" w:rsidRPr="00AF6B78" w:rsidRDefault="00400DD7" w:rsidP="001039FE">
            <w:pPr>
              <w:spacing w:before="80" w:after="80"/>
              <w:contextualSpacing/>
              <w:rPr>
                <w:rFonts w:cs="Arial"/>
              </w:rPr>
            </w:pPr>
            <w:r w:rsidRPr="00AF6B78">
              <w:rPr>
                <w:rFonts w:cs="Arial"/>
                <w:lang w:eastAsia="pl-PL"/>
              </w:rPr>
              <w:t xml:space="preserve">Kryterium wynika z </w:t>
            </w:r>
            <w:r w:rsidRPr="00AF6B78">
              <w:rPr>
                <w:rFonts w:cs="Arial"/>
                <w:iCs/>
                <w:lang w:eastAsia="pl-PL"/>
              </w:rPr>
              <w:t>Wytycznych w zakresie realizacji przedsięwzięć z udziałem środków Europejskiego Funduszu Społecznego w obszarze edukacji na lata 2014-2020</w:t>
            </w:r>
            <w:r w:rsidRPr="00AF6B78">
              <w:rPr>
                <w:rFonts w:cs="Arial"/>
                <w:lang w:eastAsia="pl-PL"/>
              </w:rPr>
              <w:t>.</w:t>
            </w:r>
          </w:p>
        </w:tc>
        <w:tc>
          <w:tcPr>
            <w:tcW w:w="2410" w:type="dxa"/>
            <w:vAlign w:val="center"/>
          </w:tcPr>
          <w:p w14:paraId="03960793" w14:textId="77777777" w:rsidR="00400DD7" w:rsidRPr="00AF6B78" w:rsidRDefault="00400DD7" w:rsidP="001039FE">
            <w:pPr>
              <w:spacing w:before="80" w:after="80"/>
              <w:contextualSpacing/>
              <w:rPr>
                <w:rFonts w:cs="Arial"/>
                <w:lang w:eastAsia="pl-PL"/>
              </w:rPr>
            </w:pPr>
            <w:r w:rsidRPr="00AF6B78">
              <w:rPr>
                <w:rFonts w:cs="Arial"/>
                <w:lang w:eastAsia="pl-PL"/>
              </w:rPr>
              <w:t>0 pkt – wsparciem są objęte szkoły  spoza terenu miast średnich</w:t>
            </w:r>
            <w:r w:rsidRPr="00AF6B78">
              <w:rPr>
                <w:rFonts w:cs="Arial"/>
              </w:rPr>
              <w:t xml:space="preserve"> </w:t>
            </w:r>
            <w:r w:rsidRPr="00AF6B78">
              <w:rPr>
                <w:rFonts w:cs="Arial"/>
                <w:lang w:eastAsia="pl-PL"/>
              </w:rPr>
              <w:t>lub miast średnich tracących funkcje społeczno-gospodarcze, lub brak informacji w tym zakresie,</w:t>
            </w:r>
          </w:p>
          <w:p w14:paraId="2DAD3911" w14:textId="77777777" w:rsidR="00400DD7" w:rsidRPr="00AF6B78" w:rsidRDefault="00400DD7" w:rsidP="001039FE">
            <w:pPr>
              <w:spacing w:before="80" w:after="80"/>
              <w:contextualSpacing/>
              <w:rPr>
                <w:rFonts w:eastAsia="Times New Roman" w:cs="Arial"/>
                <w:lang w:eastAsia="pl-PL"/>
              </w:rPr>
            </w:pPr>
            <w:r w:rsidRPr="00AF6B78">
              <w:rPr>
                <w:rFonts w:cs="Arial"/>
                <w:lang w:eastAsia="pl-PL"/>
              </w:rPr>
              <w:t>2 pkt – wsparciem są objęte szkoły wyłącznie z terenu miast średnich</w:t>
            </w:r>
            <w:r w:rsidRPr="00AF6B78">
              <w:rPr>
                <w:rFonts w:cs="Arial"/>
              </w:rPr>
              <w:t xml:space="preserve"> </w:t>
            </w:r>
            <w:r w:rsidRPr="00AF6B78">
              <w:rPr>
                <w:rFonts w:cs="Arial"/>
                <w:lang w:eastAsia="pl-PL"/>
              </w:rPr>
              <w:t>lub miast średnich tracących funkcje społeczno-gospodarcze</w:t>
            </w:r>
          </w:p>
        </w:tc>
        <w:tc>
          <w:tcPr>
            <w:tcW w:w="1418" w:type="dxa"/>
            <w:vAlign w:val="center"/>
          </w:tcPr>
          <w:p w14:paraId="69731086"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2</w:t>
            </w:r>
          </w:p>
        </w:tc>
      </w:tr>
      <w:tr w:rsidR="00400DD7" w:rsidRPr="00400DD7" w14:paraId="2E1C50AB" w14:textId="77777777" w:rsidTr="001039FE">
        <w:tc>
          <w:tcPr>
            <w:tcW w:w="562" w:type="dxa"/>
            <w:vAlign w:val="center"/>
          </w:tcPr>
          <w:p w14:paraId="09A0CE53" w14:textId="77777777" w:rsidR="00400DD7" w:rsidRPr="00AF6B78" w:rsidRDefault="00400DD7" w:rsidP="001039FE">
            <w:pPr>
              <w:numPr>
                <w:ilvl w:val="0"/>
                <w:numId w:val="579"/>
              </w:numPr>
              <w:spacing w:before="80" w:after="80"/>
              <w:ind w:left="928" w:hanging="893"/>
              <w:contextualSpacing/>
              <w:rPr>
                <w:rFonts w:eastAsia="Times New Roman" w:cs="Arial"/>
                <w:lang w:eastAsia="pl-PL"/>
              </w:rPr>
            </w:pPr>
          </w:p>
        </w:tc>
        <w:tc>
          <w:tcPr>
            <w:tcW w:w="2977" w:type="dxa"/>
            <w:vAlign w:val="center"/>
          </w:tcPr>
          <w:p w14:paraId="7918065D"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Projekt jest wpisany w program rewitalizacji obowiązujący na obszarze, na którym jest realizowany.</w:t>
            </w:r>
          </w:p>
        </w:tc>
        <w:tc>
          <w:tcPr>
            <w:tcW w:w="6946" w:type="dxa"/>
            <w:vAlign w:val="center"/>
          </w:tcPr>
          <w:p w14:paraId="29B9112D" w14:textId="77777777" w:rsidR="00400DD7" w:rsidRPr="00AF6B78" w:rsidRDefault="00400DD7" w:rsidP="001039FE">
            <w:pPr>
              <w:spacing w:before="80" w:after="80"/>
              <w:contextualSpacing/>
              <w:rPr>
                <w:rFonts w:cs="Arial"/>
              </w:rPr>
            </w:pPr>
            <w:r w:rsidRPr="00AF6B78">
              <w:rPr>
                <w:rFonts w:cs="Arial"/>
              </w:rPr>
              <w:t>Spełnienie kryterium będzie oceniane na podstawie zapisów we wniosku o dofinansowanie projektu.</w:t>
            </w:r>
          </w:p>
          <w:p w14:paraId="6B0B2636" w14:textId="77777777" w:rsidR="00400DD7" w:rsidRPr="00AF6B78" w:rsidRDefault="00400DD7" w:rsidP="001039FE">
            <w:pPr>
              <w:spacing w:before="80" w:after="80"/>
              <w:contextualSpacing/>
              <w:rPr>
                <w:rFonts w:cs="Arial"/>
              </w:rPr>
            </w:pPr>
            <w:r w:rsidRPr="00AF6B78">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25C5E6DF" w14:textId="77777777" w:rsidR="00400DD7" w:rsidRPr="00AF6B78" w:rsidRDefault="00400DD7" w:rsidP="001039FE">
            <w:pPr>
              <w:spacing w:before="80" w:after="80"/>
              <w:contextualSpacing/>
              <w:rPr>
                <w:rFonts w:cs="Arial"/>
              </w:rPr>
            </w:pPr>
            <w:r w:rsidRPr="00AF6B78">
              <w:rPr>
                <w:rFonts w:cs="Arial"/>
              </w:rPr>
              <w:t>W celu uzyskania korzystnych efektów działań rewitalizacyjnych niezbędna jest koordynacja i synergia projektów finansowanych w ramach EFS i EFRR.</w:t>
            </w:r>
          </w:p>
          <w:p w14:paraId="3436B93A" w14:textId="77777777" w:rsidR="00400DD7" w:rsidRPr="00AF6B78" w:rsidRDefault="00400DD7" w:rsidP="001039FE">
            <w:pPr>
              <w:spacing w:before="80" w:after="80"/>
              <w:contextualSpacing/>
              <w:rPr>
                <w:rFonts w:cs="Arial"/>
              </w:rPr>
            </w:pPr>
            <w:r w:rsidRPr="00AF6B78">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326CB319" w14:textId="77777777" w:rsidR="00400DD7" w:rsidRPr="00AF6B78" w:rsidRDefault="00400DD7" w:rsidP="001039FE">
            <w:pPr>
              <w:spacing w:before="80" w:after="80"/>
              <w:contextualSpacing/>
              <w:rPr>
                <w:rFonts w:cs="Arial"/>
              </w:rPr>
            </w:pPr>
            <w:r w:rsidRPr="00AF6B78">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F1F956F" w14:textId="77777777" w:rsidR="00400DD7" w:rsidRPr="00AF6B78" w:rsidRDefault="00400DD7" w:rsidP="001039FE">
            <w:pPr>
              <w:spacing w:before="80" w:after="80"/>
              <w:contextualSpacing/>
              <w:rPr>
                <w:rStyle w:val="Hipercze"/>
                <w:rFonts w:cs="Arial"/>
              </w:rPr>
            </w:pPr>
            <w:r w:rsidRPr="00AF6B78">
              <w:rPr>
                <w:rFonts w:cs="Arial"/>
              </w:rPr>
              <w:t xml:space="preserve">Program rewitalizacji musi znajdować się w Wykazie programów rewitalizacji województwa mazowieckiego, publikowanym na stronie </w:t>
            </w:r>
            <w:hyperlink r:id="rId149" w:history="1">
              <w:r w:rsidRPr="00AF6B78">
                <w:rPr>
                  <w:rStyle w:val="Hipercze"/>
                  <w:rFonts w:cs="Arial"/>
                </w:rPr>
                <w:t>http://www.funduszedlamazowsza.eu</w:t>
              </w:r>
            </w:hyperlink>
          </w:p>
          <w:p w14:paraId="2D4C707B" w14:textId="77777777" w:rsidR="00400DD7" w:rsidRPr="00AF6B78" w:rsidRDefault="00400DD7" w:rsidP="001039FE">
            <w:pPr>
              <w:spacing w:before="80" w:after="80"/>
              <w:contextualSpacing/>
              <w:rPr>
                <w:rFonts w:cs="Arial"/>
              </w:rPr>
            </w:pPr>
            <w:r w:rsidRPr="00AF6B78">
              <w:rPr>
                <w:rFonts w:cs="Arial"/>
              </w:rPr>
              <w:t>Kryterium wynika z zapisów RPO WM oraz Wytycznych w zakresie rewitalizacji w programach operacyjnych na lata 2014-2020.</w:t>
            </w:r>
          </w:p>
        </w:tc>
        <w:tc>
          <w:tcPr>
            <w:tcW w:w="2410" w:type="dxa"/>
            <w:vAlign w:val="center"/>
          </w:tcPr>
          <w:p w14:paraId="6883DED2"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0 pkt – projekt nie jest wpisany w program rewitalizacji lub brak informacji w tym zakresie,</w:t>
            </w:r>
          </w:p>
          <w:p w14:paraId="26080AB6"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2 pkt – projekt jest wpisany w program rewitalizacji</w:t>
            </w:r>
          </w:p>
        </w:tc>
        <w:tc>
          <w:tcPr>
            <w:tcW w:w="1418" w:type="dxa"/>
            <w:vAlign w:val="center"/>
          </w:tcPr>
          <w:p w14:paraId="1D8FBB97"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 xml:space="preserve">2 </w:t>
            </w:r>
          </w:p>
        </w:tc>
      </w:tr>
      <w:tr w:rsidR="00400DD7" w:rsidRPr="00400DD7" w14:paraId="2BFFDE31" w14:textId="77777777" w:rsidTr="001039FE">
        <w:tc>
          <w:tcPr>
            <w:tcW w:w="562" w:type="dxa"/>
            <w:vAlign w:val="center"/>
          </w:tcPr>
          <w:p w14:paraId="0F4F8E89" w14:textId="77777777" w:rsidR="00400DD7" w:rsidRPr="00AF6B78" w:rsidRDefault="00400DD7" w:rsidP="001039FE">
            <w:pPr>
              <w:numPr>
                <w:ilvl w:val="0"/>
                <w:numId w:val="579"/>
              </w:numPr>
              <w:spacing w:before="80" w:after="80"/>
              <w:ind w:left="928" w:hanging="928"/>
              <w:contextualSpacing/>
              <w:rPr>
                <w:rFonts w:eastAsia="Times New Roman" w:cs="Arial"/>
                <w:lang w:eastAsia="pl-PL"/>
              </w:rPr>
            </w:pPr>
          </w:p>
        </w:tc>
        <w:tc>
          <w:tcPr>
            <w:tcW w:w="2977" w:type="dxa"/>
            <w:vAlign w:val="center"/>
          </w:tcPr>
          <w:p w14:paraId="7A1BCC26"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Projekt jest zawarty w Planie Inwestycyjnym dla subregionu objętego problemowym Obszarem Strategicznej Interwencji (OSI problemowymi).</w:t>
            </w:r>
          </w:p>
        </w:tc>
        <w:tc>
          <w:tcPr>
            <w:tcW w:w="6946" w:type="dxa"/>
            <w:vAlign w:val="center"/>
          </w:tcPr>
          <w:p w14:paraId="1773B85B" w14:textId="77777777" w:rsidR="00400DD7" w:rsidRPr="00AF6B78" w:rsidRDefault="00400DD7" w:rsidP="001039FE">
            <w:pPr>
              <w:autoSpaceDE w:val="0"/>
              <w:autoSpaceDN w:val="0"/>
              <w:spacing w:before="80" w:after="80"/>
              <w:contextualSpacing/>
              <w:rPr>
                <w:rFonts w:cs="Arial"/>
              </w:rPr>
            </w:pPr>
            <w:r w:rsidRPr="00AF6B78">
              <w:rPr>
                <w:rFonts w:cs="Arial"/>
              </w:rPr>
              <w:t>Spełnienie kryterium będzie oceniane na podstawie zapisów we wniosku o dofinansowanie projektu.</w:t>
            </w:r>
          </w:p>
          <w:p w14:paraId="7EDEFBC8" w14:textId="77777777" w:rsidR="00400DD7" w:rsidRPr="00AF6B78" w:rsidRDefault="00400DD7" w:rsidP="001039FE">
            <w:pPr>
              <w:autoSpaceDE w:val="0"/>
              <w:autoSpaceDN w:val="0"/>
              <w:spacing w:before="80" w:after="80"/>
              <w:contextualSpacing/>
              <w:rPr>
                <w:rFonts w:cs="Arial"/>
              </w:rPr>
            </w:pPr>
            <w:r w:rsidRPr="00AF6B78">
              <w:rPr>
                <w:rFonts w:cs="Arial"/>
              </w:rPr>
              <w:t xml:space="preserve">W ramach kryterium ocenie podlega, czy projekt jest zawarty w Planie inwestycyjnym dla subregionu objętego problemowym Obszarem Strategicznej Interwencji, jako projekt towarzyszący. </w:t>
            </w:r>
          </w:p>
          <w:p w14:paraId="4B6E1AD2" w14:textId="77777777" w:rsidR="00400DD7" w:rsidRPr="00AF6B78" w:rsidRDefault="00400DD7" w:rsidP="001039FE">
            <w:pPr>
              <w:autoSpaceDE w:val="0"/>
              <w:autoSpaceDN w:val="0"/>
              <w:spacing w:before="80" w:after="80"/>
              <w:contextualSpacing/>
              <w:rPr>
                <w:rFonts w:cs="Arial"/>
              </w:rPr>
            </w:pPr>
            <w:r w:rsidRPr="00AF6B78">
              <w:rPr>
                <w:rFonts w:cs="Aria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5A07CB2C" w14:textId="77777777" w:rsidR="00400DD7" w:rsidRPr="00AF6B78" w:rsidRDefault="00400DD7" w:rsidP="001039FE">
            <w:pPr>
              <w:autoSpaceDE w:val="0"/>
              <w:autoSpaceDN w:val="0"/>
              <w:spacing w:before="80" w:after="80"/>
              <w:contextualSpacing/>
              <w:rPr>
                <w:rFonts w:cs="Arial"/>
              </w:rPr>
            </w:pPr>
            <w:r w:rsidRPr="00AF6B78">
              <w:rPr>
                <w:rFonts w:cs="Arial"/>
              </w:rPr>
              <w:t>Zastosowanie kryterium przyczyni się do wzmocnienia potencjału Obszarów Strategicznej Interwencji (OSI) oraz zapewni komplementarność wsparcia w ramach EFS i EFRR.</w:t>
            </w:r>
          </w:p>
          <w:p w14:paraId="3933C982" w14:textId="77777777" w:rsidR="00400DD7" w:rsidRPr="00AF6B78" w:rsidRDefault="00400DD7" w:rsidP="001039FE">
            <w:pPr>
              <w:autoSpaceDE w:val="0"/>
              <w:autoSpaceDN w:val="0"/>
              <w:spacing w:before="80" w:after="80"/>
              <w:contextualSpacing/>
              <w:rPr>
                <w:rFonts w:cs="Arial"/>
              </w:rPr>
            </w:pPr>
            <w:r w:rsidRPr="00AF6B78">
              <w:rPr>
                <w:rFonts w:cs="Arial"/>
              </w:rPr>
              <w:t>Kryterium wynika z zapisów Regionalnego Programu Operacyjnego Województwa Mazowieckiego 2014-2020.</w:t>
            </w:r>
          </w:p>
        </w:tc>
        <w:tc>
          <w:tcPr>
            <w:tcW w:w="2410" w:type="dxa"/>
            <w:vAlign w:val="center"/>
          </w:tcPr>
          <w:p w14:paraId="12C64B62"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lastRenderedPageBreak/>
              <w:t xml:space="preserve">0 pkt – projekt nie jest zawarty w Planie Inwestycyjnym dla subregionu objętego problemowym Obszarem Strategicznej </w:t>
            </w:r>
            <w:r w:rsidRPr="00AF6B78">
              <w:rPr>
                <w:rFonts w:eastAsia="Times New Roman" w:cs="Arial"/>
                <w:lang w:eastAsia="pl-PL"/>
              </w:rPr>
              <w:lastRenderedPageBreak/>
              <w:t xml:space="preserve">Interwencji (OSI problemowymi) lub brak informacji w tym zakresie; </w:t>
            </w:r>
          </w:p>
          <w:p w14:paraId="5C46A932"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 xml:space="preserve">2 pkt - projekt jest zawarty w Planie Inwestycyjnym dla subregionu objętego problemowym Obszarem Strategicznej Interwencji (OSI problemowymi) </w:t>
            </w:r>
          </w:p>
        </w:tc>
        <w:tc>
          <w:tcPr>
            <w:tcW w:w="1418" w:type="dxa"/>
            <w:vAlign w:val="center"/>
          </w:tcPr>
          <w:p w14:paraId="1DD5BEA7" w14:textId="77777777" w:rsidR="00400DD7" w:rsidRPr="00AF6B78" w:rsidRDefault="00400DD7" w:rsidP="001039FE">
            <w:pPr>
              <w:spacing w:before="80" w:after="80"/>
              <w:contextualSpacing/>
              <w:rPr>
                <w:rFonts w:eastAsia="Times New Roman" w:cs="Arial"/>
                <w:highlight w:val="yellow"/>
                <w:lang w:eastAsia="pl-PL"/>
              </w:rPr>
            </w:pPr>
            <w:r w:rsidRPr="00AF6B78">
              <w:rPr>
                <w:rFonts w:eastAsia="Times New Roman" w:cs="Arial"/>
                <w:lang w:eastAsia="pl-PL"/>
              </w:rPr>
              <w:lastRenderedPageBreak/>
              <w:t>2</w:t>
            </w:r>
          </w:p>
        </w:tc>
      </w:tr>
      <w:tr w:rsidR="00400DD7" w:rsidRPr="00400DD7" w14:paraId="297CA7ED" w14:textId="77777777" w:rsidTr="001039FE">
        <w:tc>
          <w:tcPr>
            <w:tcW w:w="562" w:type="dxa"/>
            <w:vAlign w:val="center"/>
          </w:tcPr>
          <w:p w14:paraId="11FBC942" w14:textId="77777777" w:rsidR="00400DD7" w:rsidRPr="00AF6B78" w:rsidRDefault="00400DD7" w:rsidP="001039FE">
            <w:pPr>
              <w:numPr>
                <w:ilvl w:val="0"/>
                <w:numId w:val="579"/>
              </w:numPr>
              <w:spacing w:before="80" w:after="80"/>
              <w:ind w:left="284" w:hanging="142"/>
              <w:contextualSpacing/>
              <w:rPr>
                <w:rFonts w:eastAsia="Times New Roman" w:cs="Arial"/>
                <w:lang w:eastAsia="pl-PL"/>
              </w:rPr>
            </w:pPr>
          </w:p>
        </w:tc>
        <w:tc>
          <w:tcPr>
            <w:tcW w:w="2977" w:type="dxa"/>
            <w:vAlign w:val="center"/>
          </w:tcPr>
          <w:p w14:paraId="03649916"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Projekt obejmuje wsparciem szkoły, które w okresie 12 miesięcy poprzedzających złożenie wniosku nie korzystały ze wsparcia w ramach Działania 10.3 RPO WM 2014-2020.</w:t>
            </w:r>
          </w:p>
        </w:tc>
        <w:tc>
          <w:tcPr>
            <w:tcW w:w="6946" w:type="dxa"/>
            <w:vAlign w:val="center"/>
          </w:tcPr>
          <w:p w14:paraId="455185A2" w14:textId="77777777" w:rsidR="00400DD7" w:rsidRPr="00AF6B78" w:rsidRDefault="00400DD7" w:rsidP="001039FE">
            <w:pPr>
              <w:autoSpaceDE w:val="0"/>
              <w:autoSpaceDN w:val="0"/>
              <w:spacing w:before="80" w:after="80"/>
              <w:contextualSpacing/>
              <w:rPr>
                <w:rFonts w:cs="Arial"/>
              </w:rPr>
            </w:pPr>
            <w:r w:rsidRPr="00AF6B78">
              <w:rPr>
                <w:rFonts w:cs="Arial"/>
              </w:rPr>
              <w:t>Spełnienie kryterium będzie oceniane na podstawie zapisów we wniosku o dofinansowanie projektu.</w:t>
            </w:r>
          </w:p>
          <w:p w14:paraId="5090D0BE" w14:textId="77777777" w:rsidR="00400DD7" w:rsidRPr="00AF6B78" w:rsidRDefault="00400DD7" w:rsidP="001039FE">
            <w:pPr>
              <w:autoSpaceDE w:val="0"/>
              <w:autoSpaceDN w:val="0"/>
              <w:spacing w:before="80" w:after="80"/>
              <w:contextualSpacing/>
              <w:rPr>
                <w:rFonts w:eastAsia="Times New Roman" w:cs="Arial"/>
                <w:lang w:eastAsia="pl-PL"/>
              </w:rPr>
            </w:pPr>
            <w:r w:rsidRPr="00AF6B78">
              <w:rPr>
                <w:rFonts w:eastAsia="Times New Roman" w:cs="Arial"/>
                <w:lang w:eastAsia="pl-PL"/>
              </w:rPr>
              <w:t>Wnioskodawca we wniosku wykazuje, że w projekcie uczestniczą tylko te szkoły, które nie korzystały ze wsparcia w ramach Działania 10.3 Doskonalenie zawodowe, RPO WM 2014-2020 w okresie 12 miesięcy przed złożeniem wniosku o dofinansowanie.</w:t>
            </w:r>
          </w:p>
          <w:p w14:paraId="7544399A" w14:textId="77777777" w:rsidR="00400DD7" w:rsidRPr="00AF6B78" w:rsidRDefault="00400DD7" w:rsidP="001039FE">
            <w:pPr>
              <w:autoSpaceDE w:val="0"/>
              <w:autoSpaceDN w:val="0"/>
              <w:spacing w:before="80" w:after="80"/>
              <w:contextualSpacing/>
              <w:rPr>
                <w:rFonts w:cs="Arial"/>
              </w:rPr>
            </w:pPr>
            <w:r w:rsidRPr="00AF6B78">
              <w:rPr>
                <w:rFonts w:eastAsia="Times New Roman" w:cs="Arial"/>
                <w:lang w:eastAsia="pl-PL"/>
              </w:rPr>
              <w:t xml:space="preserve">Kryterium wynika z Wytycznych w zakresie realizacji przedsięwzięć z udziałem środków Europejskiego Funduszu Społecznego w obszarze edukacji na lata 2014-2020. </w:t>
            </w:r>
          </w:p>
        </w:tc>
        <w:tc>
          <w:tcPr>
            <w:tcW w:w="2410" w:type="dxa"/>
            <w:vAlign w:val="center"/>
          </w:tcPr>
          <w:p w14:paraId="5562C89F"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0 pkt – wsparciem objęte są szkoły, które korzystały ze wsparcia w ramach Działania 10.3 w okresie 12 miesięcy przed złożeniem wniosku lub brak informacji na ten temat,</w:t>
            </w:r>
          </w:p>
          <w:p w14:paraId="49B76962"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4 pkt – wsparciem objęte są wyłącznie szkoły, które nie korzystały ze wsparcia w ramach Działania 10.3 w okresie 12 miesięcy przed złożeniem wniosku</w:t>
            </w:r>
          </w:p>
        </w:tc>
        <w:tc>
          <w:tcPr>
            <w:tcW w:w="1418" w:type="dxa"/>
            <w:vAlign w:val="center"/>
          </w:tcPr>
          <w:p w14:paraId="1C52A47A"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4</w:t>
            </w:r>
          </w:p>
        </w:tc>
      </w:tr>
      <w:tr w:rsidR="00400DD7" w:rsidRPr="00400DD7" w14:paraId="1CD9CD58" w14:textId="77777777" w:rsidTr="001039FE">
        <w:tc>
          <w:tcPr>
            <w:tcW w:w="562" w:type="dxa"/>
            <w:vAlign w:val="center"/>
          </w:tcPr>
          <w:p w14:paraId="2E42ED24" w14:textId="77777777" w:rsidR="00400DD7" w:rsidRPr="00AF6B78" w:rsidRDefault="00400DD7" w:rsidP="001039FE">
            <w:pPr>
              <w:numPr>
                <w:ilvl w:val="0"/>
                <w:numId w:val="579"/>
              </w:numPr>
              <w:spacing w:before="80" w:after="80"/>
              <w:ind w:left="284" w:hanging="142"/>
              <w:contextualSpacing/>
              <w:rPr>
                <w:rFonts w:eastAsia="Times New Roman" w:cs="Arial"/>
                <w:lang w:eastAsia="pl-PL"/>
              </w:rPr>
            </w:pPr>
          </w:p>
        </w:tc>
        <w:tc>
          <w:tcPr>
            <w:tcW w:w="2977" w:type="dxa"/>
            <w:vAlign w:val="center"/>
          </w:tcPr>
          <w:p w14:paraId="589040D7"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Wsparcie w zakresie doradztwa zawodowego będzie realizowane w co najmniej 2 szkołach.</w:t>
            </w:r>
          </w:p>
        </w:tc>
        <w:tc>
          <w:tcPr>
            <w:tcW w:w="6946" w:type="dxa"/>
            <w:vAlign w:val="center"/>
          </w:tcPr>
          <w:p w14:paraId="31144BE0" w14:textId="77777777" w:rsidR="00400DD7" w:rsidRPr="00AF6B78" w:rsidRDefault="00400DD7" w:rsidP="001039FE">
            <w:pPr>
              <w:autoSpaceDE w:val="0"/>
              <w:autoSpaceDN w:val="0"/>
              <w:spacing w:before="80" w:after="80"/>
              <w:contextualSpacing/>
              <w:rPr>
                <w:rFonts w:cs="Arial"/>
              </w:rPr>
            </w:pPr>
            <w:r w:rsidRPr="00AF6B78">
              <w:rPr>
                <w:rFonts w:cs="Arial"/>
              </w:rPr>
              <w:t>Spełnienie kryterium będzie oceniane na podstawie zapisów we wniosku o dofinansowanie projektu.</w:t>
            </w:r>
          </w:p>
          <w:p w14:paraId="588F0CBD" w14:textId="77777777" w:rsidR="00400DD7" w:rsidRPr="00AF6B78" w:rsidRDefault="00400DD7" w:rsidP="001039FE">
            <w:pPr>
              <w:autoSpaceDE w:val="0"/>
              <w:autoSpaceDN w:val="0"/>
              <w:spacing w:before="80" w:after="80"/>
              <w:contextualSpacing/>
              <w:rPr>
                <w:rFonts w:cs="Arial"/>
              </w:rPr>
            </w:pPr>
            <w:r w:rsidRPr="00AF6B78">
              <w:rPr>
                <w:rFonts w:cs="Arial"/>
              </w:rPr>
              <w:t xml:space="preserve">Wnioskodawca we wniosku wskazuje z nazwy co najmniej 2 szkoły, które obejmie wsparciem w zakresie doradztwa zawodowego. </w:t>
            </w:r>
          </w:p>
          <w:p w14:paraId="2D3F6E62" w14:textId="77777777" w:rsidR="00400DD7" w:rsidRPr="00AF6B78" w:rsidRDefault="00400DD7" w:rsidP="001039FE">
            <w:pPr>
              <w:autoSpaceDE w:val="0"/>
              <w:autoSpaceDN w:val="0"/>
              <w:spacing w:before="80" w:after="80"/>
              <w:contextualSpacing/>
              <w:rPr>
                <w:rFonts w:cs="Arial"/>
              </w:rPr>
            </w:pPr>
            <w:r w:rsidRPr="00AF6B78">
              <w:rPr>
                <w:rFonts w:cs="Arial"/>
              </w:rPr>
              <w:lastRenderedPageBreak/>
              <w:t xml:space="preserve">Kryterium przyczyni się do wzrostu realizacji wskaźnika produktu </w:t>
            </w:r>
            <w:r w:rsidRPr="00AF6B78">
              <w:rPr>
                <w:rFonts w:cs="Arial"/>
                <w:i/>
                <w:iCs/>
              </w:rPr>
              <w:t>Liczba szkół i placówek objętych wsparciem w zakresie realizacji zadań w obszarze doradztwa edukacyjno – zawodowego</w:t>
            </w:r>
            <w:r w:rsidRPr="00AF6B78">
              <w:rPr>
                <w:rFonts w:cs="Arial"/>
              </w:rPr>
              <w:t>, a w konsekwencji do realizacji założeń Regionalnego Programu Operacyjnego Województwa Mazowieckiego 2014-2020.</w:t>
            </w:r>
          </w:p>
        </w:tc>
        <w:tc>
          <w:tcPr>
            <w:tcW w:w="2410" w:type="dxa"/>
            <w:vAlign w:val="center"/>
          </w:tcPr>
          <w:p w14:paraId="757A5E9F"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lastRenderedPageBreak/>
              <w:t xml:space="preserve">0 pkt – wsparciem w zakresie doradztwa  zawodowego objęto 1 </w:t>
            </w:r>
            <w:r w:rsidRPr="00AF6B78">
              <w:rPr>
                <w:rFonts w:eastAsia="Times New Roman" w:cs="Arial"/>
                <w:lang w:eastAsia="pl-PL"/>
              </w:rPr>
              <w:lastRenderedPageBreak/>
              <w:t>szkołę, lub brak informacji na ten temat,</w:t>
            </w:r>
          </w:p>
          <w:p w14:paraId="728CF35E"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6 pkt - wsparciem w zakresie doradztwa zawodowego objęto 2 szkoły,</w:t>
            </w:r>
          </w:p>
          <w:p w14:paraId="246155DC"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8 pkt - wsparciem w zakresie doradztwa zawodowego objęto co najmniej 3 szkoły</w:t>
            </w:r>
          </w:p>
        </w:tc>
        <w:tc>
          <w:tcPr>
            <w:tcW w:w="1418" w:type="dxa"/>
            <w:vAlign w:val="center"/>
          </w:tcPr>
          <w:p w14:paraId="4527A460"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lastRenderedPageBreak/>
              <w:t>8</w:t>
            </w:r>
          </w:p>
        </w:tc>
      </w:tr>
      <w:tr w:rsidR="00400DD7" w:rsidRPr="00400DD7" w:rsidDel="00234713" w14:paraId="02FEEF9E" w14:textId="77777777" w:rsidTr="001039FE">
        <w:tc>
          <w:tcPr>
            <w:tcW w:w="562" w:type="dxa"/>
            <w:vAlign w:val="center"/>
          </w:tcPr>
          <w:p w14:paraId="6AA773F8" w14:textId="77777777" w:rsidR="00400DD7" w:rsidRPr="00AF6B78" w:rsidRDefault="00400DD7" w:rsidP="001039FE">
            <w:pPr>
              <w:numPr>
                <w:ilvl w:val="0"/>
                <w:numId w:val="579"/>
              </w:numPr>
              <w:spacing w:before="80" w:after="80"/>
              <w:ind w:left="284" w:hanging="142"/>
              <w:contextualSpacing/>
              <w:rPr>
                <w:rFonts w:eastAsia="Times New Roman" w:cs="Arial"/>
                <w:lang w:eastAsia="pl-PL"/>
              </w:rPr>
            </w:pPr>
          </w:p>
        </w:tc>
        <w:tc>
          <w:tcPr>
            <w:tcW w:w="2977" w:type="dxa"/>
            <w:vAlign w:val="center"/>
          </w:tcPr>
          <w:p w14:paraId="3518EA7B"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Projekt obejmuje wsparciem osoby, które przybyły do Polski z powodu konfliktu zbrojnego na terytorium Ukrainy w 2022 roku.</w:t>
            </w:r>
          </w:p>
        </w:tc>
        <w:tc>
          <w:tcPr>
            <w:tcW w:w="6946" w:type="dxa"/>
            <w:vAlign w:val="center"/>
          </w:tcPr>
          <w:p w14:paraId="17E82E0D" w14:textId="77777777" w:rsidR="00400DD7" w:rsidRPr="00AF6B78" w:rsidRDefault="00400DD7" w:rsidP="001039FE">
            <w:pPr>
              <w:autoSpaceDE w:val="0"/>
              <w:autoSpaceDN w:val="0"/>
              <w:spacing w:before="80" w:after="80"/>
              <w:contextualSpacing/>
              <w:rPr>
                <w:rFonts w:cs="Arial"/>
              </w:rPr>
            </w:pPr>
            <w:r w:rsidRPr="00AF6B78">
              <w:rPr>
                <w:rFonts w:cs="Arial"/>
              </w:rPr>
              <w:t>Spełnienie kryterium będzie oceniane na podstawie zapisów we wniosku o dofinansowanie projektu.</w:t>
            </w:r>
          </w:p>
          <w:p w14:paraId="21B0CFA3" w14:textId="77777777" w:rsidR="00400DD7" w:rsidRPr="00AF6B78" w:rsidRDefault="00400DD7" w:rsidP="001039FE">
            <w:pPr>
              <w:autoSpaceDE w:val="0"/>
              <w:autoSpaceDN w:val="0"/>
              <w:spacing w:before="80" w:after="80"/>
              <w:contextualSpacing/>
              <w:rPr>
                <w:rFonts w:cs="Arial"/>
              </w:rPr>
            </w:pPr>
            <w:r w:rsidRPr="00AF6B78">
              <w:rPr>
                <w:rFonts w:cs="Arial"/>
              </w:rPr>
              <w:t>Osoba, która przybyła do Polski z powodu konfliktu zbrojnego na terytorium Ukrainy w 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67F55FE0" w14:textId="77777777" w:rsidR="00400DD7" w:rsidRPr="00AF6B78" w:rsidRDefault="00400DD7" w:rsidP="001039FE">
            <w:pPr>
              <w:autoSpaceDE w:val="0"/>
              <w:autoSpaceDN w:val="0"/>
              <w:spacing w:before="80" w:after="80"/>
              <w:contextualSpacing/>
              <w:rPr>
                <w:rFonts w:cs="Arial"/>
              </w:rPr>
            </w:pPr>
            <w:r w:rsidRPr="00AF6B78">
              <w:rPr>
                <w:rFonts w:cs="Arial"/>
              </w:rPr>
              <w:t xml:space="preserve">Zastosowanie kryterium ma na celu wspieranie uchodźców z Ukrainy w zakresie zdobywania kompetencji, kwalifikacji oraz umiejętności niezbędnych na rynku pracy. Wsparcie może być udzielana zarówno uczniom, jak nauczycielom zawodu i instruktorom praktycznej nauki zawodu z Ukrainy zatrudnionym w szkołach i placówkach oświaty. </w:t>
            </w:r>
          </w:p>
          <w:p w14:paraId="0ADFF4A4" w14:textId="77777777" w:rsidR="00400DD7" w:rsidRPr="00AF6B78" w:rsidRDefault="00400DD7" w:rsidP="001039FE">
            <w:pPr>
              <w:autoSpaceDE w:val="0"/>
              <w:autoSpaceDN w:val="0"/>
              <w:spacing w:before="80" w:after="80"/>
              <w:contextualSpacing/>
              <w:rPr>
                <w:rFonts w:cs="Arial"/>
              </w:rPr>
            </w:pPr>
            <w:r w:rsidRPr="00AF6B78">
              <w:rPr>
                <w:rFonts w:cs="Arial"/>
              </w:rPr>
              <w:t xml:space="preserve">Kryterium zostanie uznane za spełnione jeżeli co najmniej 10% uczestników projektu (uczniów i/lub nauczycieli) będą stanowili uchodźcy z Ukrainy. Wnioskodawca we wniosku wskazuje ile procent z ogólnej liczby uczniów i/lub nauczycieli objętych wsparciem w projekcie będą stanowili uchodźcy z Ukrainy. </w:t>
            </w:r>
          </w:p>
        </w:tc>
        <w:tc>
          <w:tcPr>
            <w:tcW w:w="2410" w:type="dxa"/>
            <w:vAlign w:val="center"/>
          </w:tcPr>
          <w:p w14:paraId="4CB8F59E"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0 pkt – w projekcie nie uwzględniono wsparcia dla uchodźców z Ukrainy, uchodźcy stanowią mniej niż 10% ogółu uczestników projektu, brak informacji na ten temat,</w:t>
            </w:r>
          </w:p>
          <w:p w14:paraId="6EB39785"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4 pkt - co najmniej 10% uczestników projektu stanowią uchodźcy z Ukrainy</w:t>
            </w:r>
          </w:p>
        </w:tc>
        <w:tc>
          <w:tcPr>
            <w:tcW w:w="1418" w:type="dxa"/>
            <w:vAlign w:val="center"/>
          </w:tcPr>
          <w:p w14:paraId="7AC8C372" w14:textId="77777777" w:rsidR="00400DD7" w:rsidRPr="00AF6B78" w:rsidDel="00234713" w:rsidRDefault="00400DD7" w:rsidP="001039FE">
            <w:pPr>
              <w:spacing w:before="80" w:after="80"/>
              <w:contextualSpacing/>
              <w:rPr>
                <w:rFonts w:eastAsia="Times New Roman" w:cs="Arial"/>
                <w:lang w:eastAsia="pl-PL"/>
              </w:rPr>
            </w:pPr>
            <w:r w:rsidRPr="00AF6B78">
              <w:rPr>
                <w:rFonts w:eastAsia="Times New Roman" w:cs="Arial"/>
                <w:lang w:eastAsia="pl-PL"/>
              </w:rPr>
              <w:t>4</w:t>
            </w:r>
          </w:p>
        </w:tc>
      </w:tr>
      <w:tr w:rsidR="00400DD7" w:rsidRPr="00400DD7" w14:paraId="7549421E" w14:textId="77777777" w:rsidTr="001039FE">
        <w:tc>
          <w:tcPr>
            <w:tcW w:w="562" w:type="dxa"/>
            <w:vAlign w:val="center"/>
          </w:tcPr>
          <w:p w14:paraId="093B35FA" w14:textId="77777777" w:rsidR="00400DD7" w:rsidRPr="00AF6B78" w:rsidRDefault="00400DD7" w:rsidP="001039FE">
            <w:pPr>
              <w:numPr>
                <w:ilvl w:val="0"/>
                <w:numId w:val="579"/>
              </w:numPr>
              <w:spacing w:before="80" w:after="80"/>
              <w:ind w:left="284" w:hanging="142"/>
              <w:contextualSpacing/>
              <w:rPr>
                <w:rFonts w:eastAsia="Times New Roman" w:cs="Arial"/>
                <w:lang w:eastAsia="pl-PL"/>
              </w:rPr>
            </w:pPr>
          </w:p>
        </w:tc>
        <w:tc>
          <w:tcPr>
            <w:tcW w:w="2977" w:type="dxa"/>
            <w:vAlign w:val="center"/>
          </w:tcPr>
          <w:p w14:paraId="3F92666E" w14:textId="77777777" w:rsidR="00400DD7" w:rsidRPr="00AF6B78" w:rsidRDefault="00400DD7" w:rsidP="001039FE">
            <w:pPr>
              <w:spacing w:before="80" w:after="80"/>
              <w:contextualSpacing/>
              <w:rPr>
                <w:rFonts w:eastAsia="Times New Roman" w:cs="Arial"/>
                <w:lang w:eastAsia="pl-PL"/>
              </w:rPr>
            </w:pPr>
            <w:r w:rsidRPr="00AF6B78">
              <w:rPr>
                <w:rFonts w:cs="Arial"/>
              </w:rPr>
              <w:t xml:space="preserve">Projekt obejmuje wsparciem szkoły, które dotychczas nie </w:t>
            </w:r>
            <w:r w:rsidRPr="00AF6B78">
              <w:rPr>
                <w:rFonts w:cs="Arial"/>
              </w:rPr>
              <w:lastRenderedPageBreak/>
              <w:t>korzystały ze wsparcia w zakresie doradztwa zawodowego w ramach Działania 10.3 RPO WM 2014-2020.</w:t>
            </w:r>
          </w:p>
        </w:tc>
        <w:tc>
          <w:tcPr>
            <w:tcW w:w="6946" w:type="dxa"/>
            <w:vAlign w:val="center"/>
          </w:tcPr>
          <w:p w14:paraId="6E7053AE" w14:textId="77777777" w:rsidR="00400DD7" w:rsidRPr="00AF6B78" w:rsidRDefault="00400DD7" w:rsidP="001039FE">
            <w:pPr>
              <w:autoSpaceDE w:val="0"/>
              <w:autoSpaceDN w:val="0"/>
              <w:spacing w:before="80" w:after="80"/>
              <w:contextualSpacing/>
              <w:rPr>
                <w:rFonts w:cs="Arial"/>
              </w:rPr>
            </w:pPr>
            <w:r w:rsidRPr="00AF6B78">
              <w:rPr>
                <w:rFonts w:cs="Arial"/>
              </w:rPr>
              <w:lastRenderedPageBreak/>
              <w:t>Spełnienie kryterium będzie oceniane na podstawie zapisów we wniosku o dofinansowanie projektu.</w:t>
            </w:r>
          </w:p>
          <w:p w14:paraId="51C7723A" w14:textId="77777777" w:rsidR="00400DD7" w:rsidRPr="00AF6B78" w:rsidRDefault="00400DD7" w:rsidP="001039FE">
            <w:pPr>
              <w:autoSpaceDE w:val="0"/>
              <w:autoSpaceDN w:val="0"/>
              <w:spacing w:before="80" w:after="80"/>
              <w:contextualSpacing/>
              <w:rPr>
                <w:rFonts w:cs="Arial"/>
              </w:rPr>
            </w:pPr>
            <w:r w:rsidRPr="00AF6B78">
              <w:rPr>
                <w:rFonts w:cs="Arial"/>
              </w:rPr>
              <w:lastRenderedPageBreak/>
              <w:t>Wnioskodawca we wniosku wykazuje, że w projekcie wezmą udział tylko te szkoły, które dotychczas nie korzystały ze wsparcia w zakresie doradztwa zawodowego w ramach Działania 10.3 Doskonalenie zawodowe, RPO WM 2014-2020.</w:t>
            </w:r>
          </w:p>
          <w:p w14:paraId="257E149F" w14:textId="77777777" w:rsidR="00400DD7" w:rsidRPr="00AF6B78" w:rsidRDefault="00400DD7" w:rsidP="001039FE">
            <w:pPr>
              <w:autoSpaceDE w:val="0"/>
              <w:autoSpaceDN w:val="0"/>
              <w:spacing w:before="80" w:after="80"/>
              <w:contextualSpacing/>
              <w:rPr>
                <w:rFonts w:cs="Arial"/>
              </w:rPr>
            </w:pPr>
            <w:r w:rsidRPr="00AF6B78">
              <w:rPr>
                <w:rFonts w:cs="Arial"/>
              </w:rPr>
              <w:t>Kryterium ma zachęcać do ubieganie się o wsparcie szkół, które nie realizowały dotychczas doradztwa zawodowego wspófinansowanego ze środków EFS w ramach RPO WM 2014 – 2020.</w:t>
            </w:r>
          </w:p>
          <w:p w14:paraId="70E9EC0E" w14:textId="77777777" w:rsidR="00400DD7" w:rsidRPr="00AF6B78" w:rsidRDefault="00400DD7" w:rsidP="001039FE">
            <w:pPr>
              <w:autoSpaceDE w:val="0"/>
              <w:autoSpaceDN w:val="0"/>
              <w:spacing w:before="80" w:after="80"/>
              <w:contextualSpacing/>
              <w:rPr>
                <w:rFonts w:cs="Arial"/>
              </w:rPr>
            </w:pPr>
            <w:r w:rsidRPr="00AF6B78">
              <w:rPr>
                <w:rFonts w:cs="Arial"/>
              </w:rPr>
              <w:t>Może również przyczynić się do wzrostu realizacji wskaźnika produktu Liczba szkół i placówek objętych wsparciem w zakresie realizacji zadań w obszarze doradztwa edukacyjno – zawodowego, a w konsekwencji do realizacji założeń Regionalnego Programu Operacyjnego Województwa Mazowieckiego 2014-2020.</w:t>
            </w:r>
          </w:p>
        </w:tc>
        <w:tc>
          <w:tcPr>
            <w:tcW w:w="2410" w:type="dxa"/>
            <w:vAlign w:val="center"/>
          </w:tcPr>
          <w:p w14:paraId="5911BC30" w14:textId="77777777" w:rsidR="00400DD7" w:rsidRPr="00AF6B78" w:rsidRDefault="00400DD7" w:rsidP="001039FE">
            <w:pPr>
              <w:spacing w:before="80" w:after="80"/>
              <w:contextualSpacing/>
              <w:rPr>
                <w:rFonts w:cs="Arial"/>
              </w:rPr>
            </w:pPr>
            <w:r w:rsidRPr="00AF6B78">
              <w:rPr>
                <w:rFonts w:cs="Arial"/>
              </w:rPr>
              <w:lastRenderedPageBreak/>
              <w:t xml:space="preserve">0 pkt – wsparciem objęte są szkoły, które </w:t>
            </w:r>
            <w:r w:rsidRPr="00AF6B78">
              <w:rPr>
                <w:rFonts w:cs="Arial"/>
              </w:rPr>
              <w:lastRenderedPageBreak/>
              <w:t>korzystały ze wsparcia w zakresie doradztwa zawodowego w ramach Działania 10.3 RPO WM lub brak informacji na ten temat,</w:t>
            </w:r>
          </w:p>
          <w:p w14:paraId="186D54E2" w14:textId="77777777" w:rsidR="00400DD7" w:rsidRPr="00AF6B78" w:rsidRDefault="00400DD7" w:rsidP="001039FE">
            <w:pPr>
              <w:spacing w:before="80" w:after="80"/>
              <w:contextualSpacing/>
              <w:rPr>
                <w:rFonts w:eastAsia="Times New Roman" w:cs="Arial"/>
                <w:lang w:eastAsia="pl-PL"/>
              </w:rPr>
            </w:pPr>
            <w:r w:rsidRPr="00AF6B78">
              <w:rPr>
                <w:rFonts w:cs="Arial"/>
              </w:rPr>
              <w:t>2 pkt – wsparciem objęte są wyłącznie szkoły, które nie korzystały ze wsparcia w zakresie doradztwa zawodowego w ramach Działania 10.3 RPO WM</w:t>
            </w:r>
          </w:p>
        </w:tc>
        <w:tc>
          <w:tcPr>
            <w:tcW w:w="1418" w:type="dxa"/>
            <w:vAlign w:val="center"/>
          </w:tcPr>
          <w:p w14:paraId="355E149B"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lastRenderedPageBreak/>
              <w:t>2</w:t>
            </w:r>
          </w:p>
        </w:tc>
      </w:tr>
      <w:tr w:rsidR="00400DD7" w:rsidRPr="00400DD7" w14:paraId="032A908E" w14:textId="77777777" w:rsidTr="001039FE">
        <w:trPr>
          <w:trHeight w:val="1257"/>
        </w:trPr>
        <w:tc>
          <w:tcPr>
            <w:tcW w:w="562" w:type="dxa"/>
            <w:vAlign w:val="center"/>
          </w:tcPr>
          <w:p w14:paraId="167A6180" w14:textId="77777777" w:rsidR="00400DD7" w:rsidRPr="00AF6B78" w:rsidRDefault="00400DD7" w:rsidP="001039FE">
            <w:pPr>
              <w:numPr>
                <w:ilvl w:val="0"/>
                <w:numId w:val="579"/>
              </w:numPr>
              <w:spacing w:before="80" w:after="80"/>
              <w:ind w:left="284" w:hanging="142"/>
              <w:contextualSpacing/>
              <w:rPr>
                <w:rFonts w:eastAsia="Times New Roman" w:cs="Arial"/>
                <w:lang w:eastAsia="pl-PL"/>
              </w:rPr>
            </w:pPr>
          </w:p>
        </w:tc>
        <w:tc>
          <w:tcPr>
            <w:tcW w:w="2977" w:type="dxa"/>
            <w:vAlign w:val="center"/>
          </w:tcPr>
          <w:p w14:paraId="6FFB34DA"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 xml:space="preserve">Projekt przewiduje doskonalenie umiejętności, kompetencji lub kwalifikacji zawodowych nauczycieli zawodu i instruktorów praktycznej nauki zawodu na kursach kwalifikacyjnych przygotowujących do wykonywania zawodu nauczyciela kształcenia zawodowego w ramach zawodów nowo wprowadzonych do klasyfikacji zawodów szkolnictwa branżowego, zawodów wprowadzonych w ramach modernizacji oferty kształcenia </w:t>
            </w:r>
            <w:r w:rsidRPr="00AF6B78">
              <w:rPr>
                <w:rFonts w:eastAsia="Times New Roman" w:cs="Arial"/>
                <w:lang w:eastAsia="pl-PL"/>
              </w:rPr>
              <w:lastRenderedPageBreak/>
              <w:t xml:space="preserve">zawodowego albo nowoutworzonych kierunków nauczania lub zawodów, na które występuje deficyt na regionalnym rynku pracy oraz braki kadrowe nauczycieli. </w:t>
            </w:r>
          </w:p>
        </w:tc>
        <w:tc>
          <w:tcPr>
            <w:tcW w:w="6946" w:type="dxa"/>
            <w:vAlign w:val="center"/>
          </w:tcPr>
          <w:p w14:paraId="132788BB"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lastRenderedPageBreak/>
              <w:t xml:space="preserve">Spełnienie kryterium będzie oceniane na podstawie zapisów we wniosku o dofinansowanie projektu. </w:t>
            </w:r>
          </w:p>
          <w:p w14:paraId="3967616F"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Wnioskodawca we wniosku wskazuje, czy kształcenie nauczycieli, w tym nauczycieli zawodu i instruktorów praktycznej nauki zawodu dotyczy kursów kwalifikacyjnych w ramach:</w:t>
            </w:r>
          </w:p>
          <w:p w14:paraId="4E11AA7A" w14:textId="77777777" w:rsidR="00400DD7" w:rsidRPr="00AF6B78" w:rsidRDefault="00400DD7" w:rsidP="001039FE">
            <w:pPr>
              <w:numPr>
                <w:ilvl w:val="0"/>
                <w:numId w:val="132"/>
              </w:numPr>
              <w:spacing w:before="80" w:after="80"/>
              <w:ind w:left="463" w:hanging="284"/>
              <w:contextualSpacing/>
              <w:rPr>
                <w:rFonts w:eastAsia="Times New Roman" w:cs="Arial"/>
                <w:lang w:eastAsia="pl-PL"/>
              </w:rPr>
            </w:pPr>
            <w:r w:rsidRPr="00AF6B78">
              <w:rPr>
                <w:rFonts w:eastAsia="Times New Roman" w:cs="Arial"/>
                <w:lang w:eastAsia="pl-PL"/>
              </w:rPr>
              <w:t xml:space="preserve">zawodów nowo wprowadzonych do klasyfikacji zawodów szkolnictwa branżowego, </w:t>
            </w:r>
          </w:p>
          <w:p w14:paraId="16C5EB48" w14:textId="77777777" w:rsidR="00400DD7" w:rsidRPr="00AF6B78" w:rsidRDefault="00400DD7" w:rsidP="001039FE">
            <w:pPr>
              <w:spacing w:before="80" w:after="80"/>
              <w:ind w:left="463" w:hanging="284"/>
              <w:contextualSpacing/>
              <w:rPr>
                <w:rFonts w:eastAsia="Times New Roman" w:cs="Arial"/>
                <w:lang w:eastAsia="pl-PL"/>
              </w:rPr>
            </w:pPr>
            <w:r w:rsidRPr="00AF6B78">
              <w:rPr>
                <w:rFonts w:eastAsia="Times New Roman" w:cs="Arial"/>
                <w:lang w:eastAsia="pl-PL"/>
              </w:rPr>
              <w:t>i/albo</w:t>
            </w:r>
          </w:p>
          <w:p w14:paraId="41DFDE48" w14:textId="77777777" w:rsidR="00400DD7" w:rsidRPr="00AF6B78" w:rsidRDefault="00400DD7" w:rsidP="001039FE">
            <w:pPr>
              <w:numPr>
                <w:ilvl w:val="0"/>
                <w:numId w:val="132"/>
              </w:numPr>
              <w:spacing w:before="80" w:after="80"/>
              <w:ind w:left="463" w:hanging="284"/>
              <w:contextualSpacing/>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445F41AE" w14:textId="77777777" w:rsidR="00400DD7" w:rsidRPr="00AF6B78" w:rsidRDefault="00400DD7" w:rsidP="001039FE">
            <w:pPr>
              <w:spacing w:before="80" w:after="80"/>
              <w:ind w:left="463" w:hanging="284"/>
              <w:contextualSpacing/>
              <w:rPr>
                <w:rFonts w:eastAsia="Times New Roman" w:cs="Arial"/>
                <w:lang w:eastAsia="pl-PL"/>
              </w:rPr>
            </w:pPr>
            <w:r w:rsidRPr="00AF6B78">
              <w:rPr>
                <w:rFonts w:eastAsia="Times New Roman" w:cs="Arial"/>
                <w:lang w:eastAsia="pl-PL"/>
              </w:rPr>
              <w:t xml:space="preserve">i/albo </w:t>
            </w:r>
          </w:p>
          <w:p w14:paraId="15677BAB" w14:textId="77777777" w:rsidR="00400DD7" w:rsidRPr="00AF6B78" w:rsidRDefault="00400DD7" w:rsidP="001039FE">
            <w:pPr>
              <w:numPr>
                <w:ilvl w:val="0"/>
                <w:numId w:val="132"/>
              </w:numPr>
              <w:spacing w:before="80" w:after="80"/>
              <w:ind w:left="463" w:hanging="284"/>
              <w:contextualSpacing/>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r w:rsidRPr="00AF6B78">
              <w:rPr>
                <w:rStyle w:val="Odwoanieprzypisudolnego"/>
                <w:rFonts w:eastAsia="Times New Roman" w:cs="Arial"/>
                <w:sz w:val="20"/>
                <w:lang w:eastAsia="pl-PL"/>
              </w:rPr>
              <w:footnoteReference w:id="394"/>
            </w:r>
          </w:p>
          <w:p w14:paraId="3DFFFF3A"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Kryterium ma na celu podniesienie jakości kształcenia zawodowego i lepsze dostosowanie go do potrzeb gospodarki rynku pracy.</w:t>
            </w:r>
          </w:p>
          <w:p w14:paraId="1087EEED" w14:textId="77777777" w:rsidR="00400DD7" w:rsidRPr="00AF6B78" w:rsidRDefault="00400DD7" w:rsidP="001039FE">
            <w:pPr>
              <w:autoSpaceDE w:val="0"/>
              <w:autoSpaceDN w:val="0"/>
              <w:spacing w:before="80" w:after="80"/>
              <w:contextualSpacing/>
              <w:rPr>
                <w:rFonts w:cs="Arial"/>
              </w:rPr>
            </w:pPr>
            <w:r w:rsidRPr="00AF6B78">
              <w:rPr>
                <w:rFonts w:eastAsia="Times New Roman" w:cs="Arial"/>
                <w:lang w:eastAsia="pl-PL"/>
              </w:rPr>
              <w:lastRenderedPageBreak/>
              <w:t>Kryterium wynika z zapisów RPO WM oraz Wytycznych w zakresie realizacji przedsięwzięć z udziałem środków Europejskiego Funduszu Społecznego w obszarze edukacji na lata 2014-2020.</w:t>
            </w:r>
          </w:p>
        </w:tc>
        <w:tc>
          <w:tcPr>
            <w:tcW w:w="2410" w:type="dxa"/>
            <w:vAlign w:val="center"/>
          </w:tcPr>
          <w:p w14:paraId="49E5B777"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lastRenderedPageBreak/>
              <w:t>podjęcie w projekcie działań mających na celu doskonalenie umiejętności, kompetencji lub kwalifikacji zawodowych nauczycieli zawodu i instruktorów praktycznej nauki zawodu na kursach kwalifikacyjnych w ramach:</w:t>
            </w:r>
          </w:p>
          <w:p w14:paraId="0CBC2102" w14:textId="77777777" w:rsidR="00400DD7" w:rsidRPr="00AF6B78" w:rsidRDefault="00400DD7" w:rsidP="001039FE">
            <w:pPr>
              <w:numPr>
                <w:ilvl w:val="0"/>
                <w:numId w:val="259"/>
              </w:numPr>
              <w:spacing w:before="80" w:after="80"/>
              <w:ind w:left="427" w:hanging="286"/>
              <w:contextualSpacing/>
              <w:rPr>
                <w:rFonts w:eastAsia="Times New Roman" w:cs="Arial"/>
                <w:lang w:eastAsia="pl-PL"/>
              </w:rPr>
            </w:pPr>
            <w:r w:rsidRPr="00AF6B78">
              <w:rPr>
                <w:rFonts w:eastAsia="Times New Roman" w:cs="Arial"/>
                <w:lang w:eastAsia="pl-PL"/>
              </w:rPr>
              <w:t>zawodów nowo wprowadzonych do klasyfikacji zawodów szkolnictwa branżowego,</w:t>
            </w:r>
          </w:p>
          <w:p w14:paraId="284AF5DC" w14:textId="77777777" w:rsidR="00400DD7" w:rsidRPr="00AF6B78" w:rsidRDefault="00400DD7" w:rsidP="001039FE">
            <w:pPr>
              <w:spacing w:before="80" w:after="80"/>
              <w:ind w:left="427" w:hanging="286"/>
              <w:contextualSpacing/>
              <w:rPr>
                <w:rFonts w:eastAsia="Times New Roman" w:cs="Arial"/>
                <w:lang w:eastAsia="pl-PL"/>
              </w:rPr>
            </w:pPr>
            <w:r w:rsidRPr="00AF6B78">
              <w:rPr>
                <w:rFonts w:eastAsia="Times New Roman" w:cs="Arial"/>
                <w:lang w:eastAsia="pl-PL"/>
              </w:rPr>
              <w:lastRenderedPageBreak/>
              <w:t xml:space="preserve">albo/i </w:t>
            </w:r>
          </w:p>
          <w:p w14:paraId="5EC6D23C" w14:textId="77777777" w:rsidR="00400DD7" w:rsidRPr="00AF6B78" w:rsidRDefault="00400DD7" w:rsidP="001039FE">
            <w:pPr>
              <w:numPr>
                <w:ilvl w:val="0"/>
                <w:numId w:val="259"/>
              </w:numPr>
              <w:spacing w:before="80" w:after="80"/>
              <w:ind w:left="427" w:hanging="286"/>
              <w:contextualSpacing/>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0C7C356C" w14:textId="77777777" w:rsidR="00400DD7" w:rsidRPr="00AF6B78" w:rsidRDefault="00400DD7" w:rsidP="001039FE">
            <w:pPr>
              <w:spacing w:before="80" w:after="80"/>
              <w:ind w:left="427" w:hanging="286"/>
              <w:contextualSpacing/>
              <w:rPr>
                <w:rFonts w:eastAsia="Times New Roman" w:cs="Arial"/>
                <w:lang w:eastAsia="pl-PL"/>
              </w:rPr>
            </w:pPr>
            <w:r w:rsidRPr="00AF6B78">
              <w:rPr>
                <w:rFonts w:eastAsia="Times New Roman" w:cs="Arial"/>
                <w:lang w:eastAsia="pl-PL"/>
              </w:rPr>
              <w:t xml:space="preserve">albo/i </w:t>
            </w:r>
          </w:p>
          <w:p w14:paraId="141A19BF" w14:textId="77777777" w:rsidR="00400DD7" w:rsidRPr="00AF6B78" w:rsidRDefault="00400DD7" w:rsidP="001039FE">
            <w:pPr>
              <w:numPr>
                <w:ilvl w:val="0"/>
                <w:numId w:val="259"/>
              </w:numPr>
              <w:spacing w:before="80" w:after="80"/>
              <w:ind w:left="427" w:hanging="286"/>
              <w:contextualSpacing/>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p>
          <w:p w14:paraId="52ECF150"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0 pkt - brak powyższych działań lub brak informacji w tym zakresie,</w:t>
            </w:r>
          </w:p>
          <w:p w14:paraId="66F2732F"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 xml:space="preserve">2 pkt - podjęcie przynajmniej jednego z powyższych działań, </w:t>
            </w:r>
          </w:p>
          <w:p w14:paraId="7E39CC34"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t>4 pkt - podjęcie przynajmniej dwóch z powyższych działań</w:t>
            </w:r>
          </w:p>
        </w:tc>
        <w:tc>
          <w:tcPr>
            <w:tcW w:w="1418" w:type="dxa"/>
            <w:vAlign w:val="center"/>
          </w:tcPr>
          <w:p w14:paraId="0A5BE9F2" w14:textId="77777777" w:rsidR="00400DD7" w:rsidRPr="00AF6B78" w:rsidRDefault="00400DD7" w:rsidP="001039FE">
            <w:pPr>
              <w:spacing w:before="80" w:after="80"/>
              <w:contextualSpacing/>
              <w:rPr>
                <w:rFonts w:eastAsia="Times New Roman" w:cs="Arial"/>
                <w:lang w:eastAsia="pl-PL"/>
              </w:rPr>
            </w:pPr>
            <w:r w:rsidRPr="00AF6B78">
              <w:rPr>
                <w:rFonts w:eastAsia="Times New Roman" w:cs="Arial"/>
                <w:lang w:eastAsia="pl-PL"/>
              </w:rPr>
              <w:lastRenderedPageBreak/>
              <w:t>4</w:t>
            </w:r>
          </w:p>
        </w:tc>
      </w:tr>
    </w:tbl>
    <w:p w14:paraId="54F9586E" w14:textId="1F1A3C2E" w:rsidR="00400DD7" w:rsidRDefault="00400DD7">
      <w:pPr>
        <w:spacing w:before="120" w:after="120" w:line="276" w:lineRule="auto"/>
        <w:jc w:val="both"/>
        <w:rPr>
          <w:b/>
          <w:spacing w:val="10"/>
          <w:sz w:val="24"/>
          <w:szCs w:val="22"/>
        </w:rPr>
      </w:pPr>
      <w:r>
        <w:br w:type="page"/>
      </w:r>
    </w:p>
    <w:p w14:paraId="27D9F2FD" w14:textId="1C4317EB" w:rsidR="00727655" w:rsidRPr="002566C8" w:rsidRDefault="00727655" w:rsidP="00674D39">
      <w:pPr>
        <w:pStyle w:val="Nagwek5"/>
      </w:pPr>
      <w:bookmarkStart w:id="680" w:name="_Toc131078699"/>
      <w:r w:rsidRPr="002566C8">
        <w:lastRenderedPageBreak/>
        <w:t>Poddziałanie 10.3.2 (10iv) Programy stypendialne Typ projektu Pomoc stypendialna dla uczniów szczególnie uzdolnionych w zakresie przedmiotów zawodowych (tryb pozakonkursowy).</w:t>
      </w:r>
      <w:bookmarkEnd w:id="680"/>
    </w:p>
    <w:p w14:paraId="625F8AAA" w14:textId="5209A19E" w:rsidR="002566C8" w:rsidRPr="00DD0841" w:rsidRDefault="002566C8" w:rsidP="002566C8">
      <w:pPr>
        <w:pStyle w:val="Bezodstpw"/>
        <w:rPr>
          <w:rFonts w:cs="Arial"/>
        </w:rPr>
      </w:pPr>
      <w:r w:rsidRPr="00F877B4">
        <w:rPr>
          <w:rFonts w:cs="Arial"/>
        </w:rPr>
        <w:t>Kryteria wyboru projektów przyjęte przez Komitet Monitorujący RPO WM na X</w:t>
      </w:r>
      <w:r>
        <w:rPr>
          <w:rFonts w:cs="Arial"/>
        </w:rPr>
        <w:t>XII</w:t>
      </w:r>
      <w:r w:rsidR="002C2989">
        <w:rPr>
          <w:rFonts w:cs="Arial"/>
        </w:rPr>
        <w:t>I p</w:t>
      </w:r>
      <w:r w:rsidRPr="00F877B4">
        <w:rPr>
          <w:rFonts w:cs="Arial"/>
        </w:rPr>
        <w:t xml:space="preserve">osiedzeniu w dniu </w:t>
      </w:r>
      <w:r>
        <w:rPr>
          <w:rFonts w:cs="Arial"/>
        </w:rPr>
        <w:t>7</w:t>
      </w:r>
      <w:r w:rsidR="0019661D">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3.2"/>
        <w:tblDescription w:val="Poddziałanie 10.3.2 (10iv) Programy stypendialne Typ projektu Pomoc stypendialna dla uczniów szczególnie uzdolnionych w zakresie przedmiotów zawodowych (tryb pozakonkursowy). Kryteria wyboru projektów przyjęte przez Komitet Monitorujący RPO WM na XXIII Posiedzeniu w dniu 7kwietnia 2017 "/>
      </w:tblPr>
      <w:tblGrid>
        <w:gridCol w:w="805"/>
        <w:gridCol w:w="2726"/>
        <w:gridCol w:w="9222"/>
        <w:gridCol w:w="1270"/>
      </w:tblGrid>
      <w:tr w:rsidR="00727655" w:rsidRPr="0072309A" w14:paraId="0B018F5D" w14:textId="77777777" w:rsidTr="00DE6B14">
        <w:trPr>
          <w:tblHeader/>
        </w:trPr>
        <w:tc>
          <w:tcPr>
            <w:tcW w:w="287" w:type="pct"/>
            <w:vAlign w:val="center"/>
          </w:tcPr>
          <w:p w14:paraId="018FC698" w14:textId="1C77966A" w:rsidR="00727655" w:rsidRPr="00535CB6" w:rsidRDefault="00727655" w:rsidP="001039FE">
            <w:pPr>
              <w:contextualSpacing/>
              <w:rPr>
                <w:rFonts w:cs="Arial"/>
                <w:b/>
              </w:rPr>
            </w:pPr>
            <w:r w:rsidRPr="00535CB6">
              <w:rPr>
                <w:rFonts w:cs="Arial"/>
                <w:b/>
              </w:rPr>
              <w:t>Lp.</w:t>
            </w:r>
          </w:p>
        </w:tc>
        <w:tc>
          <w:tcPr>
            <w:tcW w:w="972" w:type="pct"/>
            <w:vAlign w:val="center"/>
          </w:tcPr>
          <w:p w14:paraId="03C2609B" w14:textId="77777777" w:rsidR="00727655" w:rsidRPr="00535CB6" w:rsidRDefault="00727655" w:rsidP="001039FE">
            <w:pPr>
              <w:contextualSpacing/>
              <w:rPr>
                <w:rFonts w:cs="Arial"/>
                <w:b/>
              </w:rPr>
            </w:pPr>
            <w:r w:rsidRPr="00535CB6">
              <w:rPr>
                <w:rFonts w:cs="Arial"/>
                <w:b/>
              </w:rPr>
              <w:t>Kryterium</w:t>
            </w:r>
          </w:p>
        </w:tc>
        <w:tc>
          <w:tcPr>
            <w:tcW w:w="3288" w:type="pct"/>
            <w:vAlign w:val="center"/>
          </w:tcPr>
          <w:p w14:paraId="5300D44E" w14:textId="77777777" w:rsidR="00727655" w:rsidRPr="00535CB6" w:rsidRDefault="00727655" w:rsidP="001039FE">
            <w:pPr>
              <w:contextualSpacing/>
              <w:rPr>
                <w:rFonts w:cs="Arial"/>
                <w:b/>
              </w:rPr>
            </w:pPr>
            <w:r w:rsidRPr="00535CB6">
              <w:rPr>
                <w:rFonts w:cs="Arial"/>
                <w:b/>
              </w:rPr>
              <w:t xml:space="preserve">Opis kryterium </w:t>
            </w:r>
          </w:p>
        </w:tc>
        <w:tc>
          <w:tcPr>
            <w:tcW w:w="453" w:type="pct"/>
            <w:vAlign w:val="center"/>
          </w:tcPr>
          <w:p w14:paraId="61DD89EF" w14:textId="77777777" w:rsidR="00727655" w:rsidRPr="00535CB6" w:rsidRDefault="00727655" w:rsidP="001039FE">
            <w:pPr>
              <w:contextualSpacing/>
              <w:rPr>
                <w:rFonts w:cs="Arial"/>
                <w:b/>
              </w:rPr>
            </w:pPr>
            <w:r w:rsidRPr="00535CB6">
              <w:rPr>
                <w:rFonts w:cs="Arial"/>
                <w:b/>
              </w:rPr>
              <w:t>Ocena kryterium</w:t>
            </w:r>
          </w:p>
        </w:tc>
      </w:tr>
      <w:tr w:rsidR="00727655" w:rsidRPr="0072309A" w14:paraId="486A86D3" w14:textId="77777777" w:rsidTr="00DE6B14">
        <w:tc>
          <w:tcPr>
            <w:tcW w:w="287" w:type="pct"/>
            <w:vAlign w:val="center"/>
          </w:tcPr>
          <w:p w14:paraId="55E587B9" w14:textId="77777777" w:rsidR="00727655" w:rsidRPr="00535CB6" w:rsidRDefault="00727655" w:rsidP="001039FE">
            <w:pPr>
              <w:contextualSpacing/>
              <w:rPr>
                <w:rFonts w:cs="Arial"/>
              </w:rPr>
            </w:pPr>
            <w:r w:rsidRPr="00535CB6">
              <w:rPr>
                <w:rFonts w:cs="Arial"/>
              </w:rPr>
              <w:t>1.</w:t>
            </w:r>
          </w:p>
        </w:tc>
        <w:tc>
          <w:tcPr>
            <w:tcW w:w="972" w:type="pct"/>
            <w:shd w:val="clear" w:color="auto" w:fill="auto"/>
            <w:vAlign w:val="center"/>
          </w:tcPr>
          <w:p w14:paraId="6194B319" w14:textId="77777777" w:rsidR="00727655" w:rsidRPr="00535CB6" w:rsidRDefault="00727655" w:rsidP="001039FE">
            <w:pPr>
              <w:autoSpaceDE w:val="0"/>
              <w:autoSpaceDN w:val="0"/>
              <w:adjustRightInd w:val="0"/>
              <w:contextualSpacing/>
              <w:rPr>
                <w:rFonts w:cs="Arial"/>
                <w:lang w:eastAsia="pl-PL"/>
              </w:rPr>
            </w:pPr>
            <w:r w:rsidRPr="00535CB6">
              <w:rPr>
                <w:rFonts w:cs="Arial"/>
                <w:lang w:eastAsia="pl-PL"/>
              </w:rPr>
              <w:t>Projekt obejmuje wyłącznie uczniów szkół prowadzących kształcenie zawodowe (z wyłączeniem szkół dla dorosłych) z obszaru województwa mazowieckiego.</w:t>
            </w:r>
          </w:p>
        </w:tc>
        <w:tc>
          <w:tcPr>
            <w:tcW w:w="3288" w:type="pct"/>
            <w:shd w:val="clear" w:color="auto" w:fill="auto"/>
            <w:vAlign w:val="center"/>
          </w:tcPr>
          <w:p w14:paraId="20A7BFB1" w14:textId="77777777" w:rsidR="00727655" w:rsidRPr="00535CB6" w:rsidRDefault="00727655" w:rsidP="001039FE">
            <w:pPr>
              <w:contextualSpacing/>
              <w:rPr>
                <w:rFonts w:cs="Arial"/>
                <w:lang w:eastAsia="pl-PL"/>
              </w:rPr>
            </w:pPr>
            <w:r w:rsidRPr="00535CB6">
              <w:rPr>
                <w:rFonts w:cs="Arial"/>
                <w:lang w:eastAsia="pl-PL"/>
              </w:rPr>
              <w:t>Spełnienie kryterium będzie oceniane na podstawie zapisów we wniosku o dofinansowanie projektu.</w:t>
            </w:r>
          </w:p>
          <w:p w14:paraId="5E71BB92" w14:textId="77777777" w:rsidR="00727655" w:rsidRPr="00535CB6" w:rsidRDefault="00727655" w:rsidP="001039FE">
            <w:pPr>
              <w:contextualSpacing/>
              <w:rPr>
                <w:rFonts w:cs="Arial"/>
                <w:lang w:eastAsia="pl-PL"/>
              </w:rPr>
            </w:pPr>
            <w:r w:rsidRPr="00535CB6">
              <w:rPr>
                <w:rFonts w:cs="Arial"/>
                <w:lang w:eastAsia="pl-P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4C35BAD0" w14:textId="77777777" w:rsidR="00727655" w:rsidRPr="00535CB6" w:rsidRDefault="00727655" w:rsidP="001039FE">
            <w:pPr>
              <w:contextualSpacing/>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444C912F" w14:textId="77777777" w:rsidR="00727655" w:rsidRPr="00535CB6" w:rsidRDefault="00727655" w:rsidP="001039FE">
            <w:pPr>
              <w:contextualSpacing/>
              <w:rPr>
                <w:rFonts w:cs="Arial"/>
              </w:rPr>
            </w:pPr>
            <w:r w:rsidRPr="00535CB6">
              <w:rPr>
                <w:rFonts w:cs="Arial"/>
              </w:rPr>
              <w:t>0/1</w:t>
            </w:r>
          </w:p>
        </w:tc>
      </w:tr>
      <w:tr w:rsidR="00727655" w:rsidRPr="0072309A" w14:paraId="6AE4ADB8" w14:textId="77777777" w:rsidTr="00DE6B14">
        <w:tc>
          <w:tcPr>
            <w:tcW w:w="287" w:type="pct"/>
            <w:vAlign w:val="center"/>
          </w:tcPr>
          <w:p w14:paraId="39C322D2" w14:textId="77777777" w:rsidR="00727655" w:rsidRPr="00535CB6" w:rsidRDefault="00727655" w:rsidP="001039FE">
            <w:pPr>
              <w:contextualSpacing/>
              <w:rPr>
                <w:rFonts w:cs="Arial"/>
              </w:rPr>
            </w:pPr>
            <w:r w:rsidRPr="00535CB6">
              <w:rPr>
                <w:rFonts w:cs="Arial"/>
              </w:rPr>
              <w:t>2.</w:t>
            </w:r>
          </w:p>
        </w:tc>
        <w:tc>
          <w:tcPr>
            <w:tcW w:w="972" w:type="pct"/>
            <w:shd w:val="clear" w:color="auto" w:fill="auto"/>
            <w:vAlign w:val="center"/>
          </w:tcPr>
          <w:p w14:paraId="0E1BA7C9" w14:textId="77777777" w:rsidR="00727655" w:rsidRPr="00535CB6" w:rsidRDefault="00727655" w:rsidP="001039FE">
            <w:pPr>
              <w:autoSpaceDE w:val="0"/>
              <w:autoSpaceDN w:val="0"/>
              <w:adjustRightInd w:val="0"/>
              <w:contextualSpacing/>
              <w:rPr>
                <w:rFonts w:cs="Arial"/>
                <w:lang w:eastAsia="pl-PL"/>
              </w:rPr>
            </w:pPr>
            <w:r w:rsidRPr="00535CB6">
              <w:rPr>
                <w:rFonts w:cs="Arial"/>
                <w:lang w:eastAsia="pl-PL"/>
              </w:rPr>
              <w:t>Projektu zakłada uczestnictwo co najmniej 30% uczniów zamieszkałych na obszarach wiejskich w województwie mazowieckim.</w:t>
            </w:r>
          </w:p>
        </w:tc>
        <w:tc>
          <w:tcPr>
            <w:tcW w:w="3288" w:type="pct"/>
            <w:shd w:val="clear" w:color="auto" w:fill="auto"/>
            <w:vAlign w:val="center"/>
          </w:tcPr>
          <w:p w14:paraId="56008729" w14:textId="77777777" w:rsidR="00727655" w:rsidRPr="00535CB6" w:rsidRDefault="00727655" w:rsidP="001039FE">
            <w:pPr>
              <w:contextualSpacing/>
              <w:rPr>
                <w:rFonts w:cs="Arial"/>
                <w:lang w:eastAsia="pl-PL"/>
              </w:rPr>
            </w:pPr>
            <w:r w:rsidRPr="00535CB6">
              <w:rPr>
                <w:rFonts w:cs="Arial"/>
                <w:lang w:eastAsia="pl-PL"/>
              </w:rPr>
              <w:t>Spełnienie kryterium będzie oceniane na podstawie zapisów we wniosku o dofinansowanie projektu.</w:t>
            </w:r>
          </w:p>
          <w:p w14:paraId="6D4E1220" w14:textId="77777777" w:rsidR="00727655" w:rsidRPr="00535CB6" w:rsidRDefault="00727655" w:rsidP="001039FE">
            <w:pPr>
              <w:contextualSpacing/>
              <w:rPr>
                <w:rFonts w:cs="Arial"/>
                <w:lang w:eastAsia="pl-PL"/>
              </w:rPr>
            </w:pPr>
            <w:r w:rsidRPr="00535CB6">
              <w:rPr>
                <w:rFonts w:cs="Arial"/>
                <w:lang w:eastAsia="pl-P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671A347B" w14:textId="77777777" w:rsidR="00727655" w:rsidRPr="00535CB6" w:rsidRDefault="00727655" w:rsidP="001039FE">
            <w:pPr>
              <w:contextualSpacing/>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lang w:eastAsia="pl-PL"/>
              </w:rPr>
              <w:footnoteReference w:id="395"/>
            </w:r>
            <w:r w:rsidRPr="00535CB6">
              <w:rPr>
                <w:rFonts w:cs="Arial"/>
                <w:lang w:eastAsia="pl-PL"/>
              </w:rPr>
              <w:t>.</w:t>
            </w:r>
          </w:p>
          <w:p w14:paraId="735C5162" w14:textId="77777777" w:rsidR="00727655" w:rsidRPr="00535CB6" w:rsidRDefault="00727655" w:rsidP="001039FE">
            <w:pPr>
              <w:contextualSpacing/>
              <w:rPr>
                <w:rFonts w:cs="Arial"/>
                <w:lang w:eastAsia="pl-PL"/>
              </w:rPr>
            </w:pPr>
            <w:r w:rsidRPr="00535CB6">
              <w:rPr>
                <w:rFonts w:cs="Arial"/>
                <w:lang w:eastAsia="pl-PL"/>
              </w:rPr>
              <w:t>Kryterium wynika z założeń RPO WM.</w:t>
            </w:r>
          </w:p>
          <w:p w14:paraId="37AB22B9" w14:textId="77777777" w:rsidR="00727655" w:rsidRPr="00535CB6" w:rsidRDefault="00727655" w:rsidP="001039FE">
            <w:pPr>
              <w:contextualSpacing/>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3B5FF271" w14:textId="77777777" w:rsidR="00727655" w:rsidRPr="00535CB6" w:rsidRDefault="00727655" w:rsidP="001039FE">
            <w:pPr>
              <w:contextualSpacing/>
              <w:rPr>
                <w:rFonts w:cs="Arial"/>
              </w:rPr>
            </w:pPr>
            <w:r w:rsidRPr="00535CB6">
              <w:rPr>
                <w:rFonts w:cs="Arial"/>
              </w:rPr>
              <w:t>0/1</w:t>
            </w:r>
          </w:p>
        </w:tc>
      </w:tr>
      <w:tr w:rsidR="00727655" w:rsidRPr="0072309A" w14:paraId="0524FEBB" w14:textId="77777777" w:rsidTr="00DE6B14">
        <w:tc>
          <w:tcPr>
            <w:tcW w:w="287" w:type="pct"/>
            <w:vAlign w:val="center"/>
          </w:tcPr>
          <w:p w14:paraId="61E94F6C" w14:textId="77777777" w:rsidR="00727655" w:rsidRPr="00535CB6" w:rsidRDefault="00727655" w:rsidP="001039FE">
            <w:pPr>
              <w:contextualSpacing/>
              <w:rPr>
                <w:rFonts w:cs="Arial"/>
              </w:rPr>
            </w:pPr>
            <w:r w:rsidRPr="00535CB6">
              <w:rPr>
                <w:rFonts w:cs="Arial"/>
              </w:rPr>
              <w:t>3.</w:t>
            </w:r>
          </w:p>
        </w:tc>
        <w:tc>
          <w:tcPr>
            <w:tcW w:w="972" w:type="pct"/>
            <w:vAlign w:val="center"/>
          </w:tcPr>
          <w:p w14:paraId="56C41BEF" w14:textId="195CA084" w:rsidR="00727655" w:rsidRPr="00535CB6" w:rsidRDefault="00727655" w:rsidP="001039FE">
            <w:pPr>
              <w:autoSpaceDE w:val="0"/>
              <w:autoSpaceDN w:val="0"/>
              <w:adjustRightInd w:val="0"/>
              <w:contextualSpacing/>
              <w:rPr>
                <w:rFonts w:cs="Arial"/>
                <w:lang w:eastAsia="pl-PL"/>
              </w:rPr>
            </w:pPr>
            <w:r w:rsidRPr="00535CB6">
              <w:rPr>
                <w:rFonts w:cs="Arial"/>
                <w:lang w:eastAsia="pl-PL"/>
              </w:rPr>
              <w:t>Projekt zakłada zindywidualizowane wsparcie rozwoju edukacyjnego uczniów.</w:t>
            </w:r>
          </w:p>
        </w:tc>
        <w:tc>
          <w:tcPr>
            <w:tcW w:w="3288" w:type="pct"/>
            <w:vAlign w:val="center"/>
          </w:tcPr>
          <w:p w14:paraId="3C707445" w14:textId="77777777" w:rsidR="00727655" w:rsidRPr="00535CB6" w:rsidRDefault="00727655" w:rsidP="001039FE">
            <w:pPr>
              <w:contextualSpacing/>
              <w:rPr>
                <w:rFonts w:cs="Arial"/>
                <w:lang w:eastAsia="pl-PL"/>
              </w:rPr>
            </w:pPr>
            <w:r w:rsidRPr="00535CB6">
              <w:rPr>
                <w:rFonts w:cs="Arial"/>
                <w:lang w:eastAsia="pl-PL"/>
              </w:rPr>
              <w:t>Spełnienie kryterium będzie oceniane na podstawie zapisów we wniosku o dofinansowanie projektu.</w:t>
            </w:r>
          </w:p>
          <w:p w14:paraId="412949BE" w14:textId="77777777" w:rsidR="00727655" w:rsidRPr="00535CB6" w:rsidRDefault="00727655" w:rsidP="001039FE">
            <w:pPr>
              <w:contextualSpacing/>
              <w:rPr>
                <w:rFonts w:cs="Arial"/>
                <w:lang w:eastAsia="pl-PL"/>
              </w:rPr>
            </w:pPr>
            <w:r w:rsidRPr="00535CB6">
              <w:rPr>
                <w:rFonts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Fonts w:cs="Arial"/>
                <w:lang w:eastAsia="pl-PL"/>
              </w:rPr>
              <w:footnoteReference w:id="396"/>
            </w:r>
            <w:r w:rsidRPr="00535CB6">
              <w:rPr>
                <w:rFonts w:cs="Arial"/>
                <w:lang w:eastAsia="pl-PL"/>
              </w:rPr>
              <w:t xml:space="preserve">, jego rodzica/opiekuna prawnego oraz </w:t>
            </w:r>
            <w:r w:rsidRPr="00535CB6">
              <w:rPr>
                <w:rFonts w:cs="Arial"/>
                <w:lang w:eastAsia="pl-PL"/>
              </w:rPr>
              <w:lastRenderedPageBreak/>
              <w:t>osobę</w:t>
            </w:r>
            <w:r w:rsidRPr="00535CB6">
              <w:rPr>
                <w:rFonts w:cs="Arial"/>
                <w:lang w:eastAsia="pl-PL"/>
              </w:rPr>
              <w:footnoteReference w:id="397"/>
            </w:r>
            <w:r w:rsidRPr="00535CB6">
              <w:rPr>
                <w:rFonts w:cs="Arial"/>
                <w:lang w:eastAsia="pl-PL"/>
              </w:rPr>
              <w:t xml:space="preserve"> sprawującą opiekę dydaktyczną nad stypendystą. Opracowanie planu rozwoju edukacyjnego przyczynia się do prawidłowego wykorzystania otrzymanych środków. </w:t>
            </w:r>
          </w:p>
          <w:p w14:paraId="67FECD38" w14:textId="77777777" w:rsidR="00727655" w:rsidRPr="00535CB6" w:rsidRDefault="00727655" w:rsidP="001039FE">
            <w:pPr>
              <w:contextualSpacing/>
              <w:rPr>
                <w:rFonts w:cs="Arial"/>
                <w:lang w:eastAsia="pl-PL"/>
              </w:rPr>
            </w:pPr>
            <w:r w:rsidRPr="00535CB6">
              <w:rPr>
                <w:rFonts w:cs="Arial"/>
                <w:lang w:eastAsia="pl-PL"/>
              </w:rPr>
              <w:t>Kryterium ma na celu zapewnienia efektywności wsparcia, które odpowiada na zidentyfikowane potrzeby edukacyjne uczniów.</w:t>
            </w:r>
          </w:p>
          <w:p w14:paraId="3513DD52" w14:textId="77777777" w:rsidR="00727655" w:rsidRPr="00535CB6" w:rsidRDefault="00727655" w:rsidP="001039FE">
            <w:pPr>
              <w:contextualSpacing/>
              <w:rPr>
                <w:rFonts w:cs="Arial"/>
                <w:lang w:eastAsia="pl-PL"/>
              </w:rPr>
            </w:pPr>
            <w:r w:rsidRPr="00535CB6">
              <w:rPr>
                <w:rFonts w:cs="Arial"/>
                <w:lang w:eastAsia="pl-PL"/>
              </w:rPr>
              <w:t>Kryterium jest zgodne z założeniami RPO oraz Wytycznymi Ministra Rozwoju z dnia 6 września 2016 r. w zakresie realizacji przedsięwzięć z udziałem środków Europejskiego Funduszu Społecznego w obszarze edukacji na lata 2014-2020.</w:t>
            </w:r>
          </w:p>
          <w:p w14:paraId="561E75EB" w14:textId="77777777" w:rsidR="00727655" w:rsidRPr="00535CB6" w:rsidRDefault="00727655" w:rsidP="001039FE">
            <w:pPr>
              <w:contextualSpacing/>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699E9E1F" w14:textId="77777777" w:rsidR="00727655" w:rsidRPr="00535CB6" w:rsidRDefault="00727655" w:rsidP="001039FE">
            <w:pPr>
              <w:contextualSpacing/>
              <w:rPr>
                <w:rFonts w:cs="Arial"/>
              </w:rPr>
            </w:pPr>
            <w:r w:rsidRPr="00535CB6">
              <w:rPr>
                <w:rFonts w:cs="Arial"/>
              </w:rPr>
              <w:lastRenderedPageBreak/>
              <w:t>0/1</w:t>
            </w:r>
          </w:p>
        </w:tc>
      </w:tr>
    </w:tbl>
    <w:p w14:paraId="34E603E2" w14:textId="33C83E45" w:rsidR="0030162B" w:rsidRPr="00F877B4" w:rsidRDefault="002A50E8" w:rsidP="00C125E5">
      <w:pPr>
        <w:pStyle w:val="Nagwek5"/>
        <w:rPr>
          <w:rFonts w:cs="Arial"/>
        </w:rPr>
      </w:pPr>
      <w:r>
        <w:rPr>
          <w:rFonts w:eastAsiaTheme="minorHAnsi" w:cs="Arial"/>
          <w:sz w:val="18"/>
          <w:szCs w:val="18"/>
        </w:rPr>
        <w:br w:type="page"/>
      </w:r>
      <w:bookmarkStart w:id="681" w:name="_Toc457226252"/>
      <w:bookmarkStart w:id="682" w:name="_Toc457377002"/>
      <w:bookmarkStart w:id="683" w:name="_Toc457381574"/>
      <w:bookmarkStart w:id="684" w:name="_Toc457987851"/>
      <w:bookmarkStart w:id="685" w:name="_Toc462147215"/>
      <w:bookmarkStart w:id="686" w:name="_Toc131078700"/>
      <w:r w:rsidR="0030162B" w:rsidRPr="00F877B4">
        <w:rPr>
          <w:rFonts w:cs="Arial"/>
        </w:rPr>
        <w:lastRenderedPageBreak/>
        <w:t xml:space="preserve">Poddziałanie 10.3.3 (10iv) </w:t>
      </w:r>
      <w:r w:rsidR="004F638C" w:rsidRPr="00F877B4">
        <w:rPr>
          <w:rFonts w:cs="Arial"/>
        </w:rPr>
        <w:t>„</w:t>
      </w:r>
      <w:r w:rsidR="0030162B" w:rsidRPr="00F877B4">
        <w:rPr>
          <w:rFonts w:cs="Arial"/>
        </w:rPr>
        <w:t>Doradztwo edukacyjno – zawodowe w ramach ZIT</w:t>
      </w:r>
      <w:r w:rsidR="004F638C" w:rsidRPr="00F877B4">
        <w:rPr>
          <w:rFonts w:cs="Arial"/>
        </w:rPr>
        <w:t>”,</w:t>
      </w:r>
      <w:r w:rsidR="00962D29" w:rsidRPr="00F877B4">
        <w:rPr>
          <w:rFonts w:cs="Arial"/>
        </w:rPr>
        <w:t xml:space="preserve"> </w:t>
      </w:r>
      <w:r w:rsidR="004F638C" w:rsidRPr="00F877B4">
        <w:rPr>
          <w:rFonts w:cs="Arial"/>
        </w:rPr>
        <w:t>r</w:t>
      </w:r>
      <w:r w:rsidR="0030162B" w:rsidRPr="00F877B4">
        <w:rPr>
          <w:rFonts w:cs="Arial"/>
        </w:rPr>
        <w:t>odzaj przedsięwzięcia</w:t>
      </w:r>
      <w:r w:rsidR="004F638C" w:rsidRPr="00F877B4">
        <w:rPr>
          <w:rFonts w:cs="Arial"/>
        </w:rPr>
        <w:t>:</w:t>
      </w:r>
      <w:r w:rsidR="0030162B" w:rsidRPr="00F877B4">
        <w:rPr>
          <w:rFonts w:cs="Arial"/>
        </w:rPr>
        <w:t xml:space="preserve"> </w:t>
      </w:r>
      <w:r w:rsidR="004F638C" w:rsidRPr="00F877B4">
        <w:rPr>
          <w:rFonts w:cs="Arial"/>
        </w:rPr>
        <w:t>„</w:t>
      </w:r>
      <w:r w:rsidR="0030162B" w:rsidRPr="00F877B4">
        <w:rPr>
          <w:rFonts w:cs="Arial"/>
        </w:rPr>
        <w:t>Modernizacja oferty kształcenia zawodowego poprzez rozwój doradztwa zawodowego (w gimnazjach oraz szkołach zawodowych ) oraz współpracy z rynkiem pracy</w:t>
      </w:r>
      <w:r w:rsidR="004F638C" w:rsidRPr="00F877B4">
        <w:rPr>
          <w:rFonts w:cs="Arial"/>
        </w:rPr>
        <w:t>”</w:t>
      </w:r>
      <w:bookmarkEnd w:id="681"/>
      <w:bookmarkEnd w:id="682"/>
      <w:bookmarkEnd w:id="683"/>
      <w:bookmarkEnd w:id="684"/>
      <w:bookmarkEnd w:id="685"/>
      <w:bookmarkEnd w:id="686"/>
    </w:p>
    <w:p w14:paraId="4E7A6B5E" w14:textId="52EC1AE7" w:rsidR="00992DFE" w:rsidRPr="00DD0841" w:rsidRDefault="00992DFE" w:rsidP="00DD0841">
      <w:pPr>
        <w:pStyle w:val="Bezodstpw"/>
        <w:rPr>
          <w:rFonts w:cs="Arial"/>
        </w:rPr>
      </w:pPr>
      <w:r w:rsidRPr="00F877B4">
        <w:rPr>
          <w:rFonts w:cs="Arial"/>
        </w:rPr>
        <w:t>Kryteria wyboru projektów przyjęte przez Komitet Monit</w:t>
      </w:r>
      <w:r w:rsidR="002C2989">
        <w:rPr>
          <w:rFonts w:cs="Arial"/>
        </w:rPr>
        <w:t>orujący RPO WM na XI p</w:t>
      </w:r>
      <w:r w:rsidRPr="00F877B4">
        <w:rPr>
          <w:rFonts w:cs="Arial"/>
        </w:rPr>
        <w:t>osiedzeniu w dniu 22 kwietnia 2016 r.</w:t>
      </w:r>
    </w:p>
    <w:tbl>
      <w:tblPr>
        <w:tblW w:w="144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w:tblDescription w:val="Tabela zawiera nazwę, opis, punktację i maksymalna liczbe punktów za kryterium dla Poddziałania 10.3.3 (10iv) „Doradztwo edukacyjno – zawodowe w ramach ZIT”, rodzaj przedsięwzięcia: „Modernizacja oferty kształcenia zawodowego poprzez rozwój doradztwa zawodowego (w gimnazjach oraz szkołach zawodowych ) oraz współpracy z rynkiem pracy”"/>
      </w:tblPr>
      <w:tblGrid>
        <w:gridCol w:w="567"/>
        <w:gridCol w:w="2835"/>
        <w:gridCol w:w="7229"/>
        <w:gridCol w:w="1843"/>
        <w:gridCol w:w="1984"/>
      </w:tblGrid>
      <w:tr w:rsidR="0030162B" w:rsidRPr="0072309A" w14:paraId="7921D7AB" w14:textId="77777777" w:rsidTr="001039FE">
        <w:trPr>
          <w:trHeight w:val="510"/>
          <w:tblHeader/>
        </w:trPr>
        <w:tc>
          <w:tcPr>
            <w:tcW w:w="567" w:type="dxa"/>
            <w:shd w:val="clear" w:color="auto" w:fill="auto"/>
            <w:vAlign w:val="center"/>
          </w:tcPr>
          <w:p w14:paraId="0BD56618" w14:textId="6441AC15" w:rsidR="0030162B" w:rsidRPr="00535CB6" w:rsidRDefault="0030162B" w:rsidP="001039FE">
            <w:pPr>
              <w:contextualSpacing/>
              <w:rPr>
                <w:rFonts w:cs="Arial"/>
                <w:b/>
              </w:rPr>
            </w:pPr>
            <w:r w:rsidRPr="00535CB6">
              <w:rPr>
                <w:rFonts w:cs="Arial"/>
                <w:b/>
              </w:rPr>
              <w:t>Lp.</w:t>
            </w:r>
          </w:p>
        </w:tc>
        <w:tc>
          <w:tcPr>
            <w:tcW w:w="2835" w:type="dxa"/>
            <w:shd w:val="clear" w:color="auto" w:fill="auto"/>
            <w:vAlign w:val="center"/>
          </w:tcPr>
          <w:p w14:paraId="14BA6E21" w14:textId="77777777" w:rsidR="0030162B" w:rsidRPr="00535CB6" w:rsidRDefault="0030162B" w:rsidP="001039FE">
            <w:pPr>
              <w:contextualSpacing/>
              <w:rPr>
                <w:rFonts w:cs="Arial"/>
                <w:b/>
              </w:rPr>
            </w:pPr>
            <w:r w:rsidRPr="00535CB6">
              <w:rPr>
                <w:rFonts w:cs="Arial"/>
                <w:b/>
              </w:rPr>
              <w:t>Kryterium</w:t>
            </w:r>
          </w:p>
        </w:tc>
        <w:tc>
          <w:tcPr>
            <w:tcW w:w="7229" w:type="dxa"/>
            <w:shd w:val="clear" w:color="auto" w:fill="auto"/>
            <w:vAlign w:val="center"/>
          </w:tcPr>
          <w:p w14:paraId="4F1F9F6F" w14:textId="77777777" w:rsidR="0030162B" w:rsidRPr="00535CB6" w:rsidRDefault="0030162B" w:rsidP="001039FE">
            <w:pPr>
              <w:contextualSpacing/>
              <w:rPr>
                <w:rFonts w:cs="Arial"/>
                <w:b/>
              </w:rPr>
            </w:pPr>
            <w:r w:rsidRPr="00535CB6">
              <w:rPr>
                <w:rFonts w:cs="Arial"/>
                <w:b/>
              </w:rPr>
              <w:t>Opis kryterium</w:t>
            </w:r>
          </w:p>
        </w:tc>
        <w:tc>
          <w:tcPr>
            <w:tcW w:w="1843" w:type="dxa"/>
            <w:shd w:val="clear" w:color="auto" w:fill="auto"/>
            <w:vAlign w:val="center"/>
          </w:tcPr>
          <w:p w14:paraId="0B344F0D" w14:textId="77777777" w:rsidR="0030162B" w:rsidRPr="00535CB6" w:rsidRDefault="0030162B" w:rsidP="001039FE">
            <w:pPr>
              <w:contextualSpacing/>
              <w:rPr>
                <w:rFonts w:cs="Arial"/>
                <w:b/>
              </w:rPr>
            </w:pPr>
            <w:r w:rsidRPr="00535CB6">
              <w:rPr>
                <w:rFonts w:cs="Arial"/>
                <w:b/>
              </w:rPr>
              <w:t>Punktacja</w:t>
            </w:r>
          </w:p>
        </w:tc>
        <w:tc>
          <w:tcPr>
            <w:tcW w:w="1984" w:type="dxa"/>
            <w:vAlign w:val="center"/>
          </w:tcPr>
          <w:p w14:paraId="70C96483" w14:textId="77777777" w:rsidR="0030162B" w:rsidRPr="00535CB6" w:rsidRDefault="0030162B" w:rsidP="001039FE">
            <w:pPr>
              <w:contextualSpacing/>
              <w:rPr>
                <w:rFonts w:cs="Arial"/>
                <w:b/>
              </w:rPr>
            </w:pPr>
            <w:r w:rsidRPr="00535CB6">
              <w:rPr>
                <w:rFonts w:cs="Arial"/>
                <w:b/>
              </w:rPr>
              <w:t>Maksymalna liczba punktów</w:t>
            </w:r>
          </w:p>
        </w:tc>
      </w:tr>
      <w:tr w:rsidR="0030162B" w:rsidRPr="0072309A" w14:paraId="2CE25C68" w14:textId="77777777" w:rsidTr="001039FE">
        <w:trPr>
          <w:trHeight w:val="739"/>
        </w:trPr>
        <w:tc>
          <w:tcPr>
            <w:tcW w:w="567" w:type="dxa"/>
            <w:shd w:val="clear" w:color="auto" w:fill="auto"/>
            <w:vAlign w:val="center"/>
          </w:tcPr>
          <w:p w14:paraId="225BB27C" w14:textId="77777777" w:rsidR="0030162B" w:rsidRPr="00535CB6" w:rsidRDefault="0030162B" w:rsidP="001039FE">
            <w:pPr>
              <w:numPr>
                <w:ilvl w:val="0"/>
                <w:numId w:val="73"/>
              </w:numPr>
              <w:contextualSpacing/>
              <w:rPr>
                <w:rFonts w:eastAsia="Times New Roman" w:cs="Arial"/>
                <w:lang w:eastAsia="pl-PL"/>
              </w:rPr>
            </w:pPr>
          </w:p>
        </w:tc>
        <w:tc>
          <w:tcPr>
            <w:tcW w:w="2835" w:type="dxa"/>
            <w:shd w:val="clear" w:color="auto" w:fill="auto"/>
            <w:vAlign w:val="center"/>
          </w:tcPr>
          <w:p w14:paraId="32DB0029" w14:textId="77777777" w:rsidR="0030162B" w:rsidRPr="00535CB6" w:rsidRDefault="0030162B" w:rsidP="001039FE">
            <w:pPr>
              <w:contextualSpacing/>
              <w:rPr>
                <w:rFonts w:eastAsia="Times New Roman" w:cs="Arial"/>
                <w:lang w:eastAsia="pl-PL"/>
              </w:rPr>
            </w:pPr>
            <w:r w:rsidRPr="00535CB6">
              <w:rPr>
                <w:rFonts w:cs="Arial"/>
                <w:lang w:eastAsia="pl-PL"/>
              </w:rPr>
              <w:t>W projekcie wykorzystane są pozytywnie zwalidowane produkty projektów innowacyjnych zrealizowanych w latach 2007 – 2013 w ramach POKL.</w:t>
            </w:r>
          </w:p>
        </w:tc>
        <w:tc>
          <w:tcPr>
            <w:tcW w:w="7229" w:type="dxa"/>
            <w:shd w:val="clear" w:color="auto" w:fill="auto"/>
            <w:vAlign w:val="center"/>
          </w:tcPr>
          <w:p w14:paraId="16A1F8D1" w14:textId="0D896F6E" w:rsidR="0030162B" w:rsidRPr="00535CB6" w:rsidRDefault="0030162B" w:rsidP="001039FE">
            <w:pPr>
              <w:autoSpaceDE w:val="0"/>
              <w:autoSpaceDN w:val="0"/>
              <w:adjustRightInd w:val="0"/>
              <w:contextualSpacing/>
              <w:rPr>
                <w:rFonts w:cs="Arial"/>
                <w:lang w:eastAsia="pl-PL"/>
              </w:rPr>
            </w:pPr>
            <w:r w:rsidRPr="00535CB6">
              <w:rPr>
                <w:rFonts w:cs="Arial"/>
                <w:lang w:eastAsia="pl-PL"/>
              </w:rPr>
              <w:t>Kryterium ma na celu zapewnienie ciągłości wypracowanych w latach 2007-2013 w ramach PO KL, pozytywnie zwalidowanych produktów projektów innowacyjnych w celu zachowania w</w:t>
            </w:r>
            <w:r w:rsidR="00962D29" w:rsidRPr="00535CB6">
              <w:rPr>
                <w:rFonts w:cs="Arial"/>
                <w:lang w:eastAsia="pl-PL"/>
              </w:rPr>
              <w:t>ypracowanego wcześniej dorobku.</w:t>
            </w:r>
          </w:p>
          <w:p w14:paraId="5ED32E2F" w14:textId="77777777" w:rsidR="0030162B" w:rsidRPr="00535CB6" w:rsidRDefault="0030162B" w:rsidP="001039FE">
            <w:pPr>
              <w:autoSpaceDE w:val="0"/>
              <w:autoSpaceDN w:val="0"/>
              <w:adjustRightInd w:val="0"/>
              <w:contextualSpacing/>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669FAD1E" w14:textId="226BBFA8" w:rsidR="0030162B" w:rsidRPr="00535CB6" w:rsidRDefault="0030162B" w:rsidP="001039FE">
            <w:pPr>
              <w:autoSpaceDE w:val="0"/>
              <w:autoSpaceDN w:val="0"/>
              <w:adjustRightInd w:val="0"/>
              <w:contextualSpacing/>
              <w:rPr>
                <w:rFonts w:eastAsia="Times New Roman" w:cs="Arial"/>
                <w:lang w:eastAsia="pl-PL"/>
              </w:rPr>
            </w:pPr>
            <w:r w:rsidRPr="00535CB6">
              <w:rPr>
                <w:rFonts w:eastAsia="Times New Roman" w:cs="Arial"/>
                <w:lang w:eastAsia="pl-PL"/>
              </w:rPr>
              <w:t xml:space="preserve">Pomocne będą informacje zawarte na stronie </w:t>
            </w:r>
            <w:hyperlink r:id="rId150" w:tooltip="strona Internetowa Krajowej Instytucji Wspomagającej" w:history="1">
              <w:r w:rsidR="00E6334C" w:rsidRPr="00535CB6">
                <w:rPr>
                  <w:rStyle w:val="Hipercze"/>
                  <w:rFonts w:eastAsia="Times New Roman" w:cs="Arial"/>
                  <w:lang w:eastAsia="pl-PL"/>
                </w:rPr>
                <w:t>http://kiw-pokl.org.pl/index.php?option=com_k2&amp;view=itemlist&amp;layout=category&amp;task=category&amp;id=193&amp;Itemid=778&amp;lang=pl</w:t>
              </w:r>
            </w:hyperlink>
          </w:p>
          <w:p w14:paraId="16C15542" w14:textId="77777777" w:rsidR="0030162B" w:rsidRPr="00535CB6" w:rsidRDefault="0030162B" w:rsidP="001039FE">
            <w:pPr>
              <w:autoSpaceDE w:val="0"/>
              <w:autoSpaceDN w:val="0"/>
              <w:adjustRightInd w:val="0"/>
              <w:contextualSpacing/>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843" w:type="dxa"/>
            <w:shd w:val="clear" w:color="auto" w:fill="auto"/>
            <w:vAlign w:val="center"/>
          </w:tcPr>
          <w:p w14:paraId="11F07409" w14:textId="77777777" w:rsidR="0030162B" w:rsidRPr="00535CB6" w:rsidRDefault="0030162B" w:rsidP="001039FE">
            <w:pPr>
              <w:contextualSpacing/>
              <w:rPr>
                <w:rFonts w:eastAsia="Times New Roman" w:cs="Arial"/>
                <w:lang w:eastAsia="pl-PL"/>
              </w:rPr>
            </w:pPr>
            <w:r w:rsidRPr="00535CB6">
              <w:rPr>
                <w:rFonts w:eastAsia="Times New Roman" w:cs="Arial"/>
                <w:lang w:eastAsia="pl-PL"/>
              </w:rPr>
              <w:t>0/3pkt</w:t>
            </w:r>
          </w:p>
        </w:tc>
        <w:tc>
          <w:tcPr>
            <w:tcW w:w="1984" w:type="dxa"/>
            <w:vAlign w:val="center"/>
          </w:tcPr>
          <w:p w14:paraId="50A03371" w14:textId="77777777" w:rsidR="0030162B" w:rsidRPr="00535CB6" w:rsidRDefault="0030162B" w:rsidP="001039FE">
            <w:pPr>
              <w:contextualSpacing/>
              <w:rPr>
                <w:rFonts w:eastAsia="Times New Roman" w:cs="Arial"/>
                <w:lang w:eastAsia="pl-PL"/>
              </w:rPr>
            </w:pPr>
            <w:r w:rsidRPr="00535CB6">
              <w:rPr>
                <w:rFonts w:eastAsia="Times New Roman" w:cs="Arial"/>
                <w:lang w:eastAsia="pl-PL"/>
              </w:rPr>
              <w:t xml:space="preserve">3 pkt </w:t>
            </w:r>
          </w:p>
        </w:tc>
      </w:tr>
      <w:tr w:rsidR="0030162B" w:rsidRPr="0072309A" w14:paraId="55879155" w14:textId="77777777" w:rsidTr="001039FE">
        <w:trPr>
          <w:trHeight w:val="509"/>
        </w:trPr>
        <w:tc>
          <w:tcPr>
            <w:tcW w:w="567" w:type="dxa"/>
            <w:tcBorders>
              <w:bottom w:val="single" w:sz="4" w:space="0" w:color="auto"/>
            </w:tcBorders>
            <w:shd w:val="clear" w:color="auto" w:fill="auto"/>
            <w:vAlign w:val="center"/>
          </w:tcPr>
          <w:p w14:paraId="02FFB9E8" w14:textId="77777777" w:rsidR="0030162B" w:rsidRPr="00535CB6" w:rsidRDefault="0030162B" w:rsidP="001039FE">
            <w:pPr>
              <w:numPr>
                <w:ilvl w:val="0"/>
                <w:numId w:val="73"/>
              </w:numPr>
              <w:ind w:left="147" w:hanging="147"/>
              <w:contextualSpacing/>
              <w:rPr>
                <w:rFonts w:eastAsia="Times New Roman" w:cs="Arial"/>
                <w:lang w:eastAsia="pl-PL"/>
              </w:rPr>
            </w:pPr>
          </w:p>
        </w:tc>
        <w:tc>
          <w:tcPr>
            <w:tcW w:w="2835" w:type="dxa"/>
            <w:tcBorders>
              <w:bottom w:val="single" w:sz="4" w:space="0" w:color="auto"/>
            </w:tcBorders>
            <w:shd w:val="clear" w:color="auto" w:fill="auto"/>
            <w:vAlign w:val="center"/>
          </w:tcPr>
          <w:p w14:paraId="278BAEA2" w14:textId="1F8FBE68" w:rsidR="0030162B" w:rsidRPr="00535CB6" w:rsidRDefault="0030162B" w:rsidP="001039FE">
            <w:pPr>
              <w:contextualSpacing/>
              <w:rPr>
                <w:rFonts w:eastAsia="Times New Roman" w:cs="Arial"/>
                <w:lang w:eastAsia="pl-PL"/>
              </w:rPr>
            </w:pPr>
            <w:r w:rsidRPr="00535CB6">
              <w:rPr>
                <w:rFonts w:eastAsia="Times New Roman" w:cs="Arial"/>
                <w:lang w:eastAsia="pl-PL"/>
              </w:rPr>
              <w:t>Projekt jest realizowany w partnerstwie z instytucjami otoczenia społeczno-gospodarczego szkół.</w:t>
            </w:r>
          </w:p>
        </w:tc>
        <w:tc>
          <w:tcPr>
            <w:tcW w:w="7229" w:type="dxa"/>
            <w:tcBorders>
              <w:bottom w:val="single" w:sz="4" w:space="0" w:color="auto"/>
            </w:tcBorders>
            <w:shd w:val="clear" w:color="auto" w:fill="auto"/>
            <w:vAlign w:val="center"/>
          </w:tcPr>
          <w:p w14:paraId="34B73CEB" w14:textId="77777777" w:rsidR="0030162B" w:rsidRPr="00535CB6" w:rsidRDefault="0030162B" w:rsidP="001039FE">
            <w:pPr>
              <w:contextualSpacing/>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inni zidentyfikowani przez Wnioskodawcę interesariusze.</w:t>
            </w:r>
          </w:p>
          <w:p w14:paraId="74A8D976" w14:textId="77777777" w:rsidR="0030162B" w:rsidRPr="00535CB6" w:rsidRDefault="0030162B" w:rsidP="001039FE">
            <w:pPr>
              <w:contextualSpacing/>
              <w:rPr>
                <w:rFonts w:eastAsia="Times New Roman" w:cs="Arial"/>
                <w:lang w:eastAsia="pl-PL"/>
              </w:rPr>
            </w:pPr>
            <w:r w:rsidRPr="00535CB6">
              <w:rPr>
                <w:rFonts w:eastAsia="Times New Roman" w:cs="Arial"/>
                <w:lang w:eastAsia="pl-PL"/>
              </w:rPr>
              <w:t>Wnioskodawca oświadcza, że Partner wnosi do projektu zasoby ludzkie, organizacyjne, techniczne lub finansowe i wskazuje w jaki sposób partnerstwo wpływa na podniesienie poziomu jakości świadczonych usług w zakresie doradztwa edukacyjno - zawodowego.</w:t>
            </w:r>
          </w:p>
          <w:p w14:paraId="0CAB78C2" w14:textId="4BA5C5DE" w:rsidR="0030162B" w:rsidRPr="00535CB6" w:rsidRDefault="0030162B" w:rsidP="001039FE">
            <w:pPr>
              <w:contextualSpacing/>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843" w:type="dxa"/>
            <w:tcBorders>
              <w:bottom w:val="single" w:sz="4" w:space="0" w:color="auto"/>
            </w:tcBorders>
            <w:shd w:val="clear" w:color="auto" w:fill="auto"/>
            <w:vAlign w:val="center"/>
          </w:tcPr>
          <w:p w14:paraId="29446BBE" w14:textId="77777777" w:rsidR="0030162B" w:rsidRPr="00535CB6" w:rsidRDefault="0030162B" w:rsidP="001039FE">
            <w:pPr>
              <w:contextualSpacing/>
              <w:rPr>
                <w:rFonts w:eastAsia="Times New Roman" w:cs="Arial"/>
                <w:lang w:eastAsia="pl-PL"/>
              </w:rPr>
            </w:pPr>
            <w:r w:rsidRPr="00535CB6">
              <w:rPr>
                <w:rFonts w:eastAsia="Times New Roman" w:cs="Arial"/>
                <w:lang w:eastAsia="pl-PL"/>
              </w:rPr>
              <w:t>0/5 pkt</w:t>
            </w:r>
          </w:p>
        </w:tc>
        <w:tc>
          <w:tcPr>
            <w:tcW w:w="1984" w:type="dxa"/>
            <w:tcBorders>
              <w:bottom w:val="single" w:sz="4" w:space="0" w:color="auto"/>
            </w:tcBorders>
            <w:vAlign w:val="center"/>
          </w:tcPr>
          <w:p w14:paraId="40E61384" w14:textId="77777777" w:rsidR="0030162B" w:rsidRPr="00535CB6" w:rsidRDefault="0030162B" w:rsidP="001039FE">
            <w:pPr>
              <w:contextualSpacing/>
              <w:rPr>
                <w:rFonts w:eastAsia="Times New Roman" w:cs="Arial"/>
                <w:lang w:eastAsia="pl-PL"/>
              </w:rPr>
            </w:pPr>
            <w:r w:rsidRPr="00535CB6">
              <w:rPr>
                <w:rFonts w:eastAsia="Times New Roman" w:cs="Arial"/>
                <w:lang w:eastAsia="pl-PL"/>
              </w:rPr>
              <w:t>5 pkt</w:t>
            </w:r>
          </w:p>
        </w:tc>
      </w:tr>
      <w:tr w:rsidR="0030162B" w:rsidRPr="0072309A" w14:paraId="6278B9CC" w14:textId="77777777" w:rsidTr="001039FE">
        <w:trPr>
          <w:trHeight w:val="501"/>
        </w:trPr>
        <w:tc>
          <w:tcPr>
            <w:tcW w:w="567" w:type="dxa"/>
            <w:shd w:val="clear" w:color="auto" w:fill="auto"/>
            <w:vAlign w:val="center"/>
          </w:tcPr>
          <w:p w14:paraId="4CDF56AD" w14:textId="77777777" w:rsidR="0030162B" w:rsidRPr="00535CB6" w:rsidRDefault="0030162B" w:rsidP="001039FE">
            <w:pPr>
              <w:numPr>
                <w:ilvl w:val="0"/>
                <w:numId w:val="73"/>
              </w:numPr>
              <w:ind w:left="147" w:hanging="147"/>
              <w:contextualSpacing/>
              <w:rPr>
                <w:rFonts w:eastAsia="Times New Roman" w:cs="Arial"/>
                <w:lang w:eastAsia="pl-PL"/>
              </w:rPr>
            </w:pPr>
          </w:p>
        </w:tc>
        <w:tc>
          <w:tcPr>
            <w:tcW w:w="2835" w:type="dxa"/>
            <w:tcBorders>
              <w:bottom w:val="single" w:sz="4" w:space="0" w:color="auto"/>
            </w:tcBorders>
            <w:shd w:val="clear" w:color="auto" w:fill="auto"/>
            <w:vAlign w:val="center"/>
          </w:tcPr>
          <w:p w14:paraId="2F0CFACC" w14:textId="77777777" w:rsidR="0030162B" w:rsidRPr="00535CB6" w:rsidRDefault="0030162B" w:rsidP="001039FE">
            <w:pPr>
              <w:contextualSpacing/>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 – zawodowego.</w:t>
            </w:r>
          </w:p>
        </w:tc>
        <w:tc>
          <w:tcPr>
            <w:tcW w:w="7229" w:type="dxa"/>
            <w:tcBorders>
              <w:bottom w:val="single" w:sz="4" w:space="0" w:color="auto"/>
            </w:tcBorders>
            <w:shd w:val="clear" w:color="auto" w:fill="auto"/>
            <w:vAlign w:val="center"/>
          </w:tcPr>
          <w:p w14:paraId="1FFE36AF" w14:textId="3FE67724" w:rsidR="0030162B" w:rsidRPr="00535CB6" w:rsidRDefault="0030162B" w:rsidP="001039FE">
            <w:pPr>
              <w:contextualSpacing/>
              <w:rPr>
                <w:rFonts w:eastAsia="Times New Roman" w:cs="Arial"/>
                <w:lang w:eastAsia="pl-PL"/>
              </w:rPr>
            </w:pPr>
            <w:r w:rsidRPr="00535CB6">
              <w:rPr>
                <w:rFonts w:eastAsia="Times New Roman" w:cs="Arial"/>
                <w:lang w:eastAsia="pl-PL"/>
              </w:rPr>
              <w:t>Wnioskodawca opisuje we wniosku o dofinansowanie jakie zrealizuje w projekcie działania przyczyniające się do zwiększenia „kompetencji miękkich” uczniów szkół objętych wsparciem.</w:t>
            </w:r>
          </w:p>
          <w:p w14:paraId="7684917E" w14:textId="077572F4" w:rsidR="0030162B" w:rsidRPr="00535CB6" w:rsidRDefault="0030162B" w:rsidP="001039FE">
            <w:pPr>
              <w:contextualSpacing/>
              <w:rPr>
                <w:rFonts w:eastAsia="Times New Roman" w:cs="Arial"/>
                <w:lang w:eastAsia="pl-PL"/>
              </w:rPr>
            </w:pPr>
            <w:r w:rsidRPr="00535CB6">
              <w:rPr>
                <w:rFonts w:eastAsia="Times New Roman" w:cs="Arial"/>
                <w:lang w:eastAsia="pl-PL"/>
              </w:rPr>
              <w:t>Kreatywność, innowacyjność, umiejętność pracy w grupie, komunikatywność, odporność na stres, umiejętność zarządzania są również ważne na rynku pracy.</w:t>
            </w:r>
          </w:p>
          <w:p w14:paraId="56CE7845" w14:textId="77777777" w:rsidR="0030162B" w:rsidRPr="00535CB6" w:rsidRDefault="0030162B" w:rsidP="001039FE">
            <w:pPr>
              <w:contextualSpacing/>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r w:rsidRPr="00535CB6">
              <w:rPr>
                <w:rFonts w:eastAsia="Times New Roman" w:cs="Arial"/>
                <w:strike/>
                <w:lang w:eastAsia="pl-PL"/>
              </w:rPr>
              <w:t>.</w:t>
            </w:r>
          </w:p>
          <w:p w14:paraId="49E8E5AD" w14:textId="77777777" w:rsidR="0030162B" w:rsidRPr="00535CB6" w:rsidRDefault="0030162B" w:rsidP="001039FE">
            <w:pPr>
              <w:contextualSpacing/>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stawianie na ich rozwijanie jest równie ważne jak zdobywanie wiedzy.</w:t>
            </w:r>
          </w:p>
          <w:p w14:paraId="06C00C4C" w14:textId="27EDD5F6" w:rsidR="0030162B" w:rsidRPr="00535CB6" w:rsidRDefault="0030162B"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843" w:type="dxa"/>
            <w:tcBorders>
              <w:bottom w:val="single" w:sz="4" w:space="0" w:color="auto"/>
            </w:tcBorders>
            <w:shd w:val="clear" w:color="auto" w:fill="auto"/>
            <w:vAlign w:val="center"/>
          </w:tcPr>
          <w:p w14:paraId="10A4690C" w14:textId="77777777" w:rsidR="0030162B" w:rsidRPr="00535CB6" w:rsidRDefault="0030162B" w:rsidP="001039FE">
            <w:pPr>
              <w:contextualSpacing/>
              <w:rPr>
                <w:rFonts w:eastAsia="Times New Roman" w:cs="Arial"/>
                <w:lang w:eastAsia="pl-PL"/>
              </w:rPr>
            </w:pPr>
            <w:r w:rsidRPr="00535CB6">
              <w:rPr>
                <w:rFonts w:cs="Arial"/>
                <w:lang w:eastAsia="pl-PL"/>
              </w:rPr>
              <w:t>0/3 pkt</w:t>
            </w:r>
          </w:p>
        </w:tc>
        <w:tc>
          <w:tcPr>
            <w:tcW w:w="1984" w:type="dxa"/>
            <w:tcBorders>
              <w:bottom w:val="single" w:sz="4" w:space="0" w:color="auto"/>
            </w:tcBorders>
            <w:vAlign w:val="center"/>
          </w:tcPr>
          <w:p w14:paraId="0E5EB5FF" w14:textId="77777777" w:rsidR="0030162B" w:rsidRPr="00535CB6" w:rsidRDefault="0030162B" w:rsidP="001039FE">
            <w:pPr>
              <w:contextualSpacing/>
              <w:rPr>
                <w:rFonts w:eastAsia="Times New Roman" w:cs="Arial"/>
                <w:lang w:eastAsia="pl-PL"/>
              </w:rPr>
            </w:pPr>
            <w:r w:rsidRPr="00535CB6">
              <w:rPr>
                <w:rFonts w:cs="Arial"/>
                <w:lang w:eastAsia="pl-PL"/>
              </w:rPr>
              <w:t>3 pkt</w:t>
            </w:r>
          </w:p>
        </w:tc>
      </w:tr>
      <w:tr w:rsidR="0030162B" w:rsidRPr="0072309A" w14:paraId="145A103D" w14:textId="77777777" w:rsidTr="001039FE">
        <w:trPr>
          <w:trHeight w:val="935"/>
        </w:trPr>
        <w:tc>
          <w:tcPr>
            <w:tcW w:w="567" w:type="dxa"/>
            <w:tcBorders>
              <w:bottom w:val="single" w:sz="4" w:space="0" w:color="auto"/>
            </w:tcBorders>
            <w:shd w:val="clear" w:color="auto" w:fill="auto"/>
            <w:vAlign w:val="center"/>
          </w:tcPr>
          <w:p w14:paraId="4C7CAFDC" w14:textId="77777777" w:rsidR="0030162B" w:rsidRPr="00535CB6" w:rsidRDefault="0030162B" w:rsidP="001039FE">
            <w:pPr>
              <w:numPr>
                <w:ilvl w:val="0"/>
                <w:numId w:val="73"/>
              </w:numPr>
              <w:ind w:left="147" w:hanging="147"/>
              <w:contextualSpacing/>
              <w:rPr>
                <w:rFonts w:eastAsia="Times New Roman" w:cs="Arial"/>
                <w:lang w:eastAsia="pl-PL"/>
              </w:rPr>
            </w:pPr>
          </w:p>
        </w:tc>
        <w:tc>
          <w:tcPr>
            <w:tcW w:w="2835" w:type="dxa"/>
            <w:tcBorders>
              <w:top w:val="single" w:sz="4" w:space="0" w:color="auto"/>
              <w:bottom w:val="single" w:sz="4" w:space="0" w:color="auto"/>
            </w:tcBorders>
            <w:shd w:val="clear" w:color="auto" w:fill="auto"/>
            <w:vAlign w:val="center"/>
          </w:tcPr>
          <w:p w14:paraId="738BA2E8" w14:textId="3FC7AA12" w:rsidR="0030162B" w:rsidRPr="00535CB6" w:rsidRDefault="0030162B" w:rsidP="001039FE">
            <w:pPr>
              <w:contextualSpacing/>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7229" w:type="dxa"/>
            <w:tcBorders>
              <w:top w:val="single" w:sz="4" w:space="0" w:color="auto"/>
              <w:bottom w:val="single" w:sz="4" w:space="0" w:color="auto"/>
            </w:tcBorders>
            <w:shd w:val="clear" w:color="auto" w:fill="auto"/>
            <w:vAlign w:val="center"/>
          </w:tcPr>
          <w:p w14:paraId="4EF590B2" w14:textId="0E66C780" w:rsidR="0030162B" w:rsidRPr="00535CB6" w:rsidRDefault="0030162B" w:rsidP="001039FE">
            <w:pPr>
              <w:contextualSpacing/>
              <w:rPr>
                <w:rFonts w:eastAsia="Times New Roman" w:cs="Arial"/>
                <w:lang w:eastAsia="pl-PL"/>
              </w:rPr>
            </w:pPr>
            <w:r w:rsidRPr="00535CB6">
              <w:rPr>
                <w:rFonts w:eastAsia="Times New Roman" w:cs="Arial"/>
                <w:lang w:eastAsia="pl-PL"/>
              </w:rPr>
              <w:t>Zgodnie z RPO WM 14-20 wskaźnik „Liczba szkół i placówek objętych wsparciem w zakresie realizacji zadań w obszarze doradztwa edukacyjno - zawodowego” jest wskaźnikiem realizacji celów osi priorytetowej i będzie służył KE do oceny realizacji celów RPO WM.</w:t>
            </w:r>
          </w:p>
          <w:p w14:paraId="129A4C3A" w14:textId="77777777" w:rsidR="0030162B" w:rsidRPr="00535CB6" w:rsidRDefault="0030162B" w:rsidP="001039FE">
            <w:pPr>
              <w:contextualSpacing/>
              <w:rPr>
                <w:rFonts w:eastAsia="Times New Roman" w:cs="Arial"/>
                <w:lang w:eastAsia="pl-PL"/>
              </w:rPr>
            </w:pPr>
            <w:r w:rsidRPr="00535CB6">
              <w:rPr>
                <w:rFonts w:eastAsia="Times New Roman" w:cs="Arial"/>
                <w:lang w:eastAsia="pl-PL"/>
              </w:rPr>
              <w:t>Kryterium będzie liczone zgodnie z poniższym wzorem:</w:t>
            </w:r>
          </w:p>
          <w:p w14:paraId="56D01A3D" w14:textId="77777777" w:rsidR="0030162B" w:rsidRPr="00535CB6" w:rsidRDefault="0030162B" w:rsidP="001039FE">
            <w:pPr>
              <w:contextualSpacing/>
              <w:rPr>
                <w:rFonts w:eastAsia="Times New Roman" w:cs="Arial"/>
                <w:lang w:eastAsia="pl-PL"/>
              </w:rPr>
            </w:pPr>
            <w:r w:rsidRPr="00535CB6">
              <w:rPr>
                <w:rFonts w:eastAsia="Times New Roman" w:cs="Arial"/>
                <w:lang w:eastAsia="pl-PL"/>
              </w:rPr>
              <w:t>Wartość projektu (euro)</w:t>
            </w:r>
          </w:p>
          <w:p w14:paraId="088B7E64" w14:textId="05CDDC2B" w:rsidR="0030162B" w:rsidRPr="00535CB6" w:rsidRDefault="0030162B" w:rsidP="001039FE">
            <w:pPr>
              <w:contextualSpacing/>
              <w:rPr>
                <w:rFonts w:eastAsia="Times New Roman" w:cs="Arial"/>
                <w:lang w:eastAsia="pl-PL"/>
              </w:rPr>
            </w:pPr>
            <w:r w:rsidRPr="00535CB6">
              <w:rPr>
                <w:rFonts w:eastAsia="Times New Roman" w:cs="Arial"/>
                <w:noProof/>
                <w:lang w:eastAsia="pl-PL"/>
              </w:rPr>
              <w:drawing>
                <wp:inline distT="0" distB="0" distL="0" distR="0" wp14:anchorId="3BB2FBBD" wp14:editId="064C9E44">
                  <wp:extent cx="1762897" cy="53769"/>
                  <wp:effectExtent l="0" t="0" r="0" b="3810"/>
                  <wp:docPr id="37" name="Obraz 37" descr="kreska ułamkowa, nad kreską: &quot;Wartość projektu (euro)&quot;, pod kreską: &quot;Wartość docelowa wskaźnika w ramach projektu: Liczba szkół i placówek objętych wsparciem w zakresie realizacji zadań w obszarze doradztwa edukacyjno – zawodowego”, wynik mniejszy równy 26181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022" cy="75398"/>
                          </a:xfrm>
                          <a:prstGeom prst="rect">
                            <a:avLst/>
                          </a:prstGeom>
                          <a:noFill/>
                          <a:effectLst>
                            <a:softEdge rad="12700"/>
                          </a:effectLst>
                        </pic:spPr>
                      </pic:pic>
                    </a:graphicData>
                  </a:graphic>
                </wp:inline>
              </w:drawing>
            </w:r>
            <w:r w:rsidRPr="00535CB6">
              <w:rPr>
                <w:rFonts w:eastAsia="Times New Roman" w:cs="Arial"/>
                <w:lang w:eastAsia="pl-PL"/>
              </w:rPr>
              <w:t>&lt;= 26181 euro</w:t>
            </w:r>
          </w:p>
          <w:p w14:paraId="6A7C68D7" w14:textId="77777777" w:rsidR="0030162B" w:rsidRPr="00535CB6" w:rsidRDefault="0030162B" w:rsidP="001039FE">
            <w:pPr>
              <w:contextualSpacing/>
              <w:rPr>
                <w:rFonts w:eastAsia="Times New Roman" w:cs="Arial"/>
                <w:lang w:eastAsia="pl-PL"/>
              </w:rPr>
            </w:pPr>
            <w:r w:rsidRPr="00535CB6">
              <w:rPr>
                <w:rFonts w:eastAsia="Times New Roman" w:cs="Arial"/>
                <w:lang w:eastAsia="pl-PL"/>
              </w:rPr>
              <w:t>Wartość docelowa wskaźnika w ramach projektu:</w:t>
            </w:r>
          </w:p>
          <w:p w14:paraId="41CEE7E2" w14:textId="77777777" w:rsidR="0030162B" w:rsidRPr="00535CB6" w:rsidRDefault="0030162B" w:rsidP="001039FE">
            <w:pPr>
              <w:contextualSpacing/>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2CDC458C" w14:textId="77777777" w:rsidR="0030162B" w:rsidRPr="00535CB6" w:rsidRDefault="0030162B" w:rsidP="001039FE">
            <w:pPr>
              <w:autoSpaceDE w:val="0"/>
              <w:autoSpaceDN w:val="0"/>
              <w:contextualSpacing/>
              <w:rPr>
                <w:rFonts w:eastAsiaTheme="minorHAnsi" w:cs="Arial"/>
              </w:rPr>
            </w:pPr>
            <w:r w:rsidRPr="00535CB6">
              <w:rPr>
                <w:rFonts w:eastAsiaTheme="minorHAnsi" w:cs="Arial"/>
              </w:rPr>
              <w:t>Uzasadnienie:</w:t>
            </w:r>
          </w:p>
          <w:p w14:paraId="1964D30B" w14:textId="11CF5D29" w:rsidR="0030162B" w:rsidRPr="00535CB6" w:rsidRDefault="0030162B" w:rsidP="001039FE">
            <w:pPr>
              <w:autoSpaceDE w:val="0"/>
              <w:autoSpaceDN w:val="0"/>
              <w:contextualSpacing/>
              <w:rPr>
                <w:rFonts w:eastAsiaTheme="minorHAnsi" w:cs="Arial"/>
              </w:rPr>
            </w:pPr>
            <w:r w:rsidRPr="00535CB6">
              <w:rPr>
                <w:rFonts w:eastAsiaTheme="minorHAnsi" w:cs="Arial"/>
              </w:rPr>
              <w:t>Maksymalna wartość przypadająca na jedną szkołę/placówkę systemu oświaty uczestniczą w projekcie została określona w RPO WM i pozwoli na wsparcie ich założonej liczby.</w:t>
            </w:r>
          </w:p>
        </w:tc>
        <w:tc>
          <w:tcPr>
            <w:tcW w:w="1843" w:type="dxa"/>
            <w:tcBorders>
              <w:top w:val="single" w:sz="4" w:space="0" w:color="auto"/>
              <w:bottom w:val="single" w:sz="4" w:space="0" w:color="auto"/>
            </w:tcBorders>
            <w:shd w:val="clear" w:color="auto" w:fill="auto"/>
            <w:vAlign w:val="center"/>
          </w:tcPr>
          <w:p w14:paraId="4C0115E7" w14:textId="77777777" w:rsidR="0030162B" w:rsidRPr="00535CB6" w:rsidRDefault="0030162B" w:rsidP="001039FE">
            <w:pPr>
              <w:contextualSpacing/>
              <w:rPr>
                <w:rFonts w:eastAsia="Times New Roman" w:cs="Arial"/>
                <w:lang w:eastAsia="pl-PL"/>
              </w:rPr>
            </w:pPr>
            <w:r w:rsidRPr="00535CB6">
              <w:rPr>
                <w:rFonts w:eastAsia="Times New Roman" w:cs="Arial"/>
                <w:lang w:eastAsia="pl-PL"/>
              </w:rPr>
              <w:t>Wartość projektu w przeliczeniu na jedną szkołę lub placówkę:</w:t>
            </w:r>
          </w:p>
          <w:p w14:paraId="60B20EA4" w14:textId="18001FDE" w:rsidR="0030162B" w:rsidRPr="00535CB6" w:rsidRDefault="0030162B" w:rsidP="001039FE">
            <w:pPr>
              <w:contextualSpacing/>
              <w:rPr>
                <w:rFonts w:eastAsia="Times New Roman" w:cs="Arial"/>
                <w:lang w:eastAsia="pl-PL"/>
              </w:rPr>
            </w:pPr>
            <w:r w:rsidRPr="00535CB6">
              <w:rPr>
                <w:rFonts w:eastAsia="Times New Roman" w:cs="Arial"/>
                <w:lang w:eastAsia="pl-PL"/>
              </w:rPr>
              <w:t>3  pkt – poniżej  26181 euro,</w:t>
            </w:r>
          </w:p>
          <w:p w14:paraId="29E88D9C" w14:textId="10B01256" w:rsidR="0030162B" w:rsidRPr="00535CB6" w:rsidRDefault="0030162B" w:rsidP="001039FE">
            <w:pPr>
              <w:contextualSpacing/>
              <w:rPr>
                <w:rFonts w:eastAsia="Times New Roman" w:cs="Arial"/>
                <w:lang w:eastAsia="pl-PL"/>
              </w:rPr>
            </w:pPr>
            <w:r w:rsidRPr="00535CB6">
              <w:rPr>
                <w:rFonts w:eastAsia="Times New Roman" w:cs="Arial"/>
                <w:lang w:eastAsia="pl-PL"/>
              </w:rPr>
              <w:t>0 pkt – równa/powyżej 26181 euro,</w:t>
            </w:r>
          </w:p>
          <w:p w14:paraId="1FA6FC05" w14:textId="77777777" w:rsidR="0030162B" w:rsidRPr="00535CB6" w:rsidRDefault="0030162B" w:rsidP="001039FE">
            <w:pPr>
              <w:contextualSpacing/>
              <w:rPr>
                <w:rFonts w:eastAsiaTheme="minorHAnsi" w:cs="Arial"/>
              </w:rPr>
            </w:pPr>
            <w:r w:rsidRPr="00535CB6">
              <w:rPr>
                <w:rFonts w:eastAsia="Times New Roman" w:cs="Arial"/>
                <w:lang w:eastAsia="pl-PL"/>
              </w:rPr>
              <w:t>koszt należy przeliczyć wg kursu euro podanego w regulaminie konkursu</w:t>
            </w:r>
          </w:p>
        </w:tc>
        <w:tc>
          <w:tcPr>
            <w:tcW w:w="1984" w:type="dxa"/>
            <w:tcBorders>
              <w:top w:val="single" w:sz="4" w:space="0" w:color="auto"/>
              <w:bottom w:val="single" w:sz="4" w:space="0" w:color="auto"/>
            </w:tcBorders>
            <w:vAlign w:val="center"/>
          </w:tcPr>
          <w:p w14:paraId="641F0044" w14:textId="77777777" w:rsidR="0030162B" w:rsidRPr="00535CB6" w:rsidRDefault="0030162B" w:rsidP="001039FE">
            <w:pPr>
              <w:contextualSpacing/>
              <w:rPr>
                <w:rFonts w:cs="Arial"/>
                <w:lang w:eastAsia="pl-PL"/>
              </w:rPr>
            </w:pPr>
            <w:r w:rsidRPr="00535CB6">
              <w:rPr>
                <w:rFonts w:cs="Arial"/>
                <w:lang w:eastAsia="pl-PL"/>
              </w:rPr>
              <w:t>3 pkt</w:t>
            </w:r>
          </w:p>
        </w:tc>
      </w:tr>
    </w:tbl>
    <w:p w14:paraId="0B00E0D7" w14:textId="77777777" w:rsidR="00962D29" w:rsidRPr="00F877B4" w:rsidRDefault="00962D29">
      <w:pPr>
        <w:rPr>
          <w:rFonts w:cs="Arial"/>
          <w:b/>
          <w:szCs w:val="24"/>
          <w:lang w:eastAsia="pl-PL"/>
        </w:rPr>
      </w:pPr>
      <w:r w:rsidRPr="00F877B4">
        <w:rPr>
          <w:rFonts w:cs="Arial"/>
          <w:b/>
          <w:szCs w:val="24"/>
          <w:lang w:eastAsia="pl-PL"/>
        </w:rPr>
        <w:br w:type="page"/>
      </w:r>
    </w:p>
    <w:p w14:paraId="69E86A63" w14:textId="77777777" w:rsidR="00F9140B" w:rsidRDefault="00F9140B" w:rsidP="00F9140B">
      <w:pPr>
        <w:pStyle w:val="Nagwek5"/>
        <w:rPr>
          <w:lang w:eastAsia="pl-PL"/>
        </w:rPr>
      </w:pPr>
      <w:bookmarkStart w:id="687" w:name="_Toc131078701"/>
      <w:bookmarkStart w:id="688" w:name="_Toc457226253"/>
      <w:bookmarkStart w:id="689" w:name="_Toc457377003"/>
      <w:bookmarkStart w:id="690" w:name="_Toc457381575"/>
      <w:bookmarkStart w:id="691" w:name="_Toc457987852"/>
      <w:bookmarkStart w:id="692" w:name="_Toc462147216"/>
      <w:r w:rsidRPr="00E34F14">
        <w:rPr>
          <w:lang w:eastAsia="pl-PL"/>
        </w:rPr>
        <w:lastRenderedPageBreak/>
        <w:t xml:space="preserve">Poddziałanie 10.3.3 (10iv) </w:t>
      </w:r>
      <w:r>
        <w:rPr>
          <w:lang w:eastAsia="pl-PL"/>
        </w:rPr>
        <w:t>„</w:t>
      </w:r>
      <w:r w:rsidRPr="00E34F14">
        <w:rPr>
          <w:lang w:eastAsia="pl-PL"/>
        </w:rPr>
        <w:t>Doradztwo edukacyjno – zawodowe w ramach ZIT</w:t>
      </w:r>
      <w:r>
        <w:rPr>
          <w:lang w:eastAsia="pl-PL"/>
        </w:rPr>
        <w:t>”</w:t>
      </w:r>
      <w:r>
        <w:rPr>
          <w:rStyle w:val="Odwoanieprzypisudolnego"/>
          <w:rFonts w:cs="Calibri"/>
          <w:b w:val="0"/>
          <w:lang w:eastAsia="pl-PL"/>
        </w:rPr>
        <w:footnoteReference w:id="398"/>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399"/>
      </w:r>
      <w:r w:rsidRPr="00E34F14">
        <w:rPr>
          <w:lang w:eastAsia="pl-PL"/>
        </w:rPr>
        <w:t xml:space="preserve"> oraz szkołach zawodowych) oraz współpracy z rynkiem pracy</w:t>
      </w:r>
      <w:r>
        <w:rPr>
          <w:lang w:eastAsia="pl-PL"/>
        </w:rPr>
        <w:t>”</w:t>
      </w:r>
      <w:r w:rsidRPr="00E34F14">
        <w:rPr>
          <w:lang w:eastAsia="pl-PL"/>
        </w:rPr>
        <w:t>.</w:t>
      </w:r>
      <w:bookmarkEnd w:id="687"/>
    </w:p>
    <w:p w14:paraId="28C1AED6" w14:textId="2E0A1CF8"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2C2989">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10iv)"/>
        <w:tblDescription w:val="Tabela zawiera: nazwę i opis kryterium, punktację oraz maksymalną liczbę punktów dla Poddziałania 10.3.3 (10 iv) &quot;Doradztwo edukacyjno-zawodowe w ramach ZIT, rodzaj przedsięwzięcia: &quot;Modernizacja oferty kształcenia zawodowego poprzez rozwój doradztwa zawodowego (w gimnazjach oraz szkołach zawodowych) oraz współpracy z rynkiem pracy&quot;. Kryteria przyjęte przez Komitet Monitorujący w dniu 17 marca 2017 r. "/>
      </w:tblPr>
      <w:tblGrid>
        <w:gridCol w:w="696"/>
        <w:gridCol w:w="2667"/>
        <w:gridCol w:w="5892"/>
        <w:gridCol w:w="3085"/>
        <w:gridCol w:w="1683"/>
      </w:tblGrid>
      <w:tr w:rsidR="002437D0" w:rsidRPr="002437D0" w14:paraId="2488B911" w14:textId="77777777" w:rsidTr="00DE6B14">
        <w:trPr>
          <w:trHeight w:val="397"/>
          <w:tblHeader/>
        </w:trPr>
        <w:tc>
          <w:tcPr>
            <w:tcW w:w="248" w:type="pct"/>
            <w:shd w:val="clear" w:color="auto" w:fill="auto"/>
            <w:vAlign w:val="center"/>
          </w:tcPr>
          <w:p w14:paraId="0CD3FF82" w14:textId="1D25536F" w:rsidR="00EA60BC" w:rsidRPr="00535CB6" w:rsidRDefault="00EA60BC" w:rsidP="001039FE">
            <w:pPr>
              <w:contextualSpacing/>
              <w:rPr>
                <w:rFonts w:cs="Arial"/>
                <w:b/>
              </w:rPr>
            </w:pPr>
            <w:r w:rsidRPr="00535CB6">
              <w:rPr>
                <w:rFonts w:cs="Arial"/>
                <w:b/>
              </w:rPr>
              <w:t>Lp.</w:t>
            </w:r>
          </w:p>
        </w:tc>
        <w:tc>
          <w:tcPr>
            <w:tcW w:w="951" w:type="pct"/>
            <w:shd w:val="clear" w:color="auto" w:fill="auto"/>
            <w:vAlign w:val="center"/>
          </w:tcPr>
          <w:p w14:paraId="3BFDC32B" w14:textId="77777777" w:rsidR="00EA60BC" w:rsidRPr="00535CB6" w:rsidRDefault="00EA60BC" w:rsidP="001039FE">
            <w:pPr>
              <w:contextualSpacing/>
              <w:rPr>
                <w:rFonts w:cs="Arial"/>
                <w:b/>
              </w:rPr>
            </w:pPr>
            <w:r w:rsidRPr="00535CB6">
              <w:rPr>
                <w:rFonts w:cs="Arial"/>
                <w:b/>
              </w:rPr>
              <w:t>Kryterium</w:t>
            </w:r>
          </w:p>
        </w:tc>
        <w:tc>
          <w:tcPr>
            <w:tcW w:w="2101" w:type="pct"/>
            <w:tcBorders>
              <w:bottom w:val="single" w:sz="4" w:space="0" w:color="auto"/>
            </w:tcBorders>
            <w:shd w:val="clear" w:color="auto" w:fill="auto"/>
            <w:vAlign w:val="center"/>
          </w:tcPr>
          <w:p w14:paraId="11351128" w14:textId="77777777" w:rsidR="00EA60BC" w:rsidRPr="00535CB6" w:rsidRDefault="00EA60BC" w:rsidP="001039FE">
            <w:pPr>
              <w:contextualSpacing/>
              <w:rPr>
                <w:rFonts w:cs="Arial"/>
                <w:b/>
              </w:rPr>
            </w:pPr>
            <w:r w:rsidRPr="00535CB6">
              <w:rPr>
                <w:rFonts w:cs="Arial"/>
                <w:b/>
              </w:rPr>
              <w:t>Opis kryterium</w:t>
            </w:r>
          </w:p>
        </w:tc>
        <w:tc>
          <w:tcPr>
            <w:tcW w:w="1100" w:type="pct"/>
            <w:tcBorders>
              <w:bottom w:val="single" w:sz="4" w:space="0" w:color="auto"/>
            </w:tcBorders>
            <w:shd w:val="clear" w:color="auto" w:fill="auto"/>
            <w:vAlign w:val="center"/>
          </w:tcPr>
          <w:p w14:paraId="3BDFD86A" w14:textId="77777777" w:rsidR="00EA60BC" w:rsidRPr="00535CB6" w:rsidRDefault="00EA60BC" w:rsidP="001039FE">
            <w:pPr>
              <w:contextualSpacing/>
              <w:rPr>
                <w:rFonts w:cs="Arial"/>
                <w:b/>
              </w:rPr>
            </w:pPr>
            <w:r w:rsidRPr="00535CB6">
              <w:rPr>
                <w:rFonts w:cs="Arial"/>
                <w:b/>
              </w:rPr>
              <w:t>Punktacja</w:t>
            </w:r>
          </w:p>
        </w:tc>
        <w:tc>
          <w:tcPr>
            <w:tcW w:w="601" w:type="pct"/>
            <w:vAlign w:val="center"/>
          </w:tcPr>
          <w:p w14:paraId="157E2CC8" w14:textId="77777777" w:rsidR="00EA60BC" w:rsidRPr="00535CB6" w:rsidRDefault="00EA60BC" w:rsidP="001039FE">
            <w:pPr>
              <w:contextualSpacing/>
              <w:rPr>
                <w:rFonts w:cs="Arial"/>
                <w:b/>
              </w:rPr>
            </w:pPr>
            <w:r w:rsidRPr="00535CB6">
              <w:rPr>
                <w:rFonts w:cs="Arial"/>
                <w:b/>
              </w:rPr>
              <w:t>Maksymalna liczba punktów</w:t>
            </w:r>
          </w:p>
        </w:tc>
      </w:tr>
      <w:tr w:rsidR="002437D0" w:rsidRPr="002437D0" w14:paraId="35AD20B9" w14:textId="77777777" w:rsidTr="002437D0">
        <w:trPr>
          <w:trHeight w:val="217"/>
        </w:trPr>
        <w:tc>
          <w:tcPr>
            <w:tcW w:w="248" w:type="pct"/>
            <w:shd w:val="clear" w:color="auto" w:fill="auto"/>
            <w:vAlign w:val="center"/>
          </w:tcPr>
          <w:p w14:paraId="2C3094CC" w14:textId="77777777" w:rsidR="00EA60BC" w:rsidRPr="00535CB6" w:rsidRDefault="00EA60BC" w:rsidP="001039FE">
            <w:pPr>
              <w:numPr>
                <w:ilvl w:val="0"/>
                <w:numId w:val="255"/>
              </w:numPr>
              <w:contextualSpacing/>
              <w:rPr>
                <w:rFonts w:eastAsia="Times New Roman" w:cs="Arial"/>
                <w:lang w:eastAsia="pl-PL"/>
              </w:rPr>
            </w:pPr>
          </w:p>
        </w:tc>
        <w:tc>
          <w:tcPr>
            <w:tcW w:w="951" w:type="pct"/>
            <w:shd w:val="clear" w:color="auto" w:fill="auto"/>
            <w:vAlign w:val="center"/>
          </w:tcPr>
          <w:p w14:paraId="5EC924DC" w14:textId="77777777" w:rsidR="00EA60BC" w:rsidRPr="00535CB6" w:rsidRDefault="00EA60BC" w:rsidP="001039FE">
            <w:pPr>
              <w:contextualSpacing/>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101" w:type="pct"/>
            <w:tcBorders>
              <w:bottom w:val="single" w:sz="4" w:space="0" w:color="auto"/>
            </w:tcBorders>
            <w:shd w:val="clear" w:color="auto" w:fill="auto"/>
            <w:vAlign w:val="center"/>
          </w:tcPr>
          <w:p w14:paraId="6597E216" w14:textId="5B0C41B1" w:rsidR="00EA60BC" w:rsidRPr="00535CB6" w:rsidRDefault="00EA60BC" w:rsidP="001039FE">
            <w:pPr>
              <w:autoSpaceDE w:val="0"/>
              <w:autoSpaceDN w:val="0"/>
              <w:adjustRightInd w:val="0"/>
              <w:contextualSpacing/>
              <w:rPr>
                <w:rFonts w:eastAsia="Times New Roman"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w:t>
            </w:r>
            <w:hyperlink r:id="rId151" w:tooltip="Krajowa Instytucja Wspomagająca" w:history="1">
              <w:r w:rsidRPr="00535CB6">
                <w:rPr>
                  <w:rStyle w:val="Hipercze"/>
                  <w:rFonts w:cs="Arial"/>
                </w:rPr>
                <w:t>http://kiw-pokl.org.pl/index.php?option=com_k2&amp;view=item&amp;layout=item&amp;id=33&amp;Itemid=297&amp;lang=pl</w:t>
              </w:r>
            </w:hyperlink>
          </w:p>
          <w:p w14:paraId="0EC961DA" w14:textId="0040FB59" w:rsidR="00EA60BC" w:rsidRPr="00535CB6" w:rsidRDefault="00EA60BC" w:rsidP="001039FE">
            <w:pPr>
              <w:autoSpaceDE w:val="0"/>
              <w:autoSpaceDN w:val="0"/>
              <w:adjustRightInd w:val="0"/>
              <w:contextualSpacing/>
              <w:rPr>
                <w:rFonts w:cs="Arial"/>
                <w:lang w:eastAsia="pl-PL"/>
              </w:rPr>
            </w:pPr>
            <w:r w:rsidRPr="00535CB6">
              <w:rPr>
                <w:rFonts w:cs="Arial"/>
                <w:lang w:eastAsia="pl-PL"/>
              </w:rPr>
              <w:t xml:space="preserve">Kryterium ma na celu zapewnienie ciągłości wypracowanych w latach 2007-2013 w ramach PO KL, pozytywnie zwalidowanych produktów projektów innowacyjnych w celu zachowania wypracowanego wcześniej dorobku. </w:t>
            </w:r>
          </w:p>
          <w:p w14:paraId="5EBBA556" w14:textId="54E81D96" w:rsidR="00EA60BC" w:rsidRPr="00535CB6" w:rsidRDefault="00EA60BC" w:rsidP="001039FE">
            <w:pPr>
              <w:autoSpaceDE w:val="0"/>
              <w:autoSpaceDN w:val="0"/>
              <w:adjustRightInd w:val="0"/>
              <w:contextualSpacing/>
              <w:rPr>
                <w:rFonts w:cs="Arial"/>
                <w:lang w:eastAsia="pl-PL"/>
              </w:rPr>
            </w:pPr>
            <w:r w:rsidRPr="00535CB6">
              <w:rPr>
                <w:rFonts w:cs="Arial"/>
                <w:lang w:eastAsia="pl-PL"/>
              </w:rPr>
              <w:t xml:space="preserve">Kryterium wynika z Wytycznych Ministra Rozwoju </w:t>
            </w:r>
            <w:r w:rsidRPr="00535CB6">
              <w:rPr>
                <w:rFonts w:cs="Arial"/>
                <w:lang w:eastAsia="pl-PL"/>
              </w:rPr>
              <w:br/>
              <w:t>z dnia 6 września 2016 r. w zakresie realizacji przedsięwzięć z udziałem środków Europejskiego Funduszu Społecznego w obszarze edukacji na lata 2014-2020.</w:t>
            </w:r>
          </w:p>
          <w:p w14:paraId="5FC2B679" w14:textId="77777777" w:rsidR="00EA60BC" w:rsidRPr="00535CB6" w:rsidRDefault="00EA60BC" w:rsidP="001039FE">
            <w:pPr>
              <w:autoSpaceDE w:val="0"/>
              <w:autoSpaceDN w:val="0"/>
              <w:adjustRightInd w:val="0"/>
              <w:contextualSpacing/>
              <w:rPr>
                <w:rFonts w:eastAsia="Times New Roman" w:cs="Arial"/>
                <w:lang w:eastAsia="pl-PL"/>
              </w:rPr>
            </w:pPr>
            <w:r w:rsidRPr="00535CB6">
              <w:rPr>
                <w:rFonts w:eastAsia="Times New Roman" w:cs="Arial"/>
                <w:lang w:eastAsia="pl-PL"/>
              </w:rPr>
              <w:lastRenderedPageBreak/>
              <w:t>Kryterium weryfikowane na podstawie zapisów wniosku o dofinansowanie projektu.</w:t>
            </w:r>
          </w:p>
        </w:tc>
        <w:tc>
          <w:tcPr>
            <w:tcW w:w="1100" w:type="pct"/>
            <w:tcBorders>
              <w:bottom w:val="single" w:sz="4" w:space="0" w:color="auto"/>
            </w:tcBorders>
            <w:shd w:val="clear" w:color="auto" w:fill="auto"/>
            <w:vAlign w:val="center"/>
          </w:tcPr>
          <w:p w14:paraId="4BDF1ED1" w14:textId="77777777" w:rsidR="00EA60BC" w:rsidRPr="00535CB6" w:rsidRDefault="00EA60BC" w:rsidP="001039FE">
            <w:pPr>
              <w:contextualSpacing/>
              <w:rPr>
                <w:rFonts w:eastAsia="Times New Roman" w:cs="Arial"/>
                <w:lang w:eastAsia="pl-PL"/>
              </w:rPr>
            </w:pPr>
            <w:r w:rsidRPr="00535CB6">
              <w:rPr>
                <w:rFonts w:eastAsia="Times New Roman" w:cs="Arial"/>
                <w:lang w:eastAsia="pl-PL"/>
              </w:rPr>
              <w:lastRenderedPageBreak/>
              <w:t>0/3 pkt</w:t>
            </w:r>
          </w:p>
        </w:tc>
        <w:tc>
          <w:tcPr>
            <w:tcW w:w="601" w:type="pct"/>
            <w:vAlign w:val="center"/>
          </w:tcPr>
          <w:p w14:paraId="49AE101E" w14:textId="0D2F4651" w:rsidR="00EA60BC" w:rsidRPr="00535CB6" w:rsidRDefault="00EA60BC" w:rsidP="001039FE">
            <w:pPr>
              <w:contextualSpacing/>
              <w:rPr>
                <w:rFonts w:eastAsia="Times New Roman" w:cs="Arial"/>
                <w:lang w:eastAsia="pl-PL"/>
              </w:rPr>
            </w:pPr>
            <w:r w:rsidRPr="00535CB6">
              <w:rPr>
                <w:rFonts w:eastAsia="Times New Roman" w:cs="Arial"/>
                <w:lang w:eastAsia="pl-PL"/>
              </w:rPr>
              <w:t>3</w:t>
            </w:r>
          </w:p>
        </w:tc>
      </w:tr>
      <w:tr w:rsidR="002437D0" w:rsidRPr="002437D0" w14:paraId="1DFDE70C" w14:textId="77777777" w:rsidTr="002437D0">
        <w:trPr>
          <w:trHeight w:val="793"/>
        </w:trPr>
        <w:tc>
          <w:tcPr>
            <w:tcW w:w="248" w:type="pct"/>
            <w:tcBorders>
              <w:bottom w:val="single" w:sz="4" w:space="0" w:color="auto"/>
            </w:tcBorders>
            <w:shd w:val="clear" w:color="auto" w:fill="auto"/>
            <w:vAlign w:val="center"/>
          </w:tcPr>
          <w:p w14:paraId="4DCD1A2B" w14:textId="77777777" w:rsidR="00EA60BC" w:rsidRPr="00535CB6" w:rsidRDefault="00EA60BC" w:rsidP="001039FE">
            <w:pPr>
              <w:numPr>
                <w:ilvl w:val="0"/>
                <w:numId w:val="255"/>
              </w:numPr>
              <w:ind w:left="147" w:hanging="204"/>
              <w:contextualSpacing/>
              <w:rPr>
                <w:rFonts w:eastAsia="Times New Roman" w:cs="Arial"/>
                <w:lang w:eastAsia="pl-PL"/>
              </w:rPr>
            </w:pPr>
          </w:p>
        </w:tc>
        <w:tc>
          <w:tcPr>
            <w:tcW w:w="951" w:type="pct"/>
            <w:tcBorders>
              <w:bottom w:val="single" w:sz="4" w:space="0" w:color="auto"/>
            </w:tcBorders>
            <w:shd w:val="clear" w:color="auto" w:fill="auto"/>
            <w:vAlign w:val="center"/>
          </w:tcPr>
          <w:p w14:paraId="5071CFF7" w14:textId="77777777" w:rsidR="00EA60BC" w:rsidRPr="00535CB6" w:rsidRDefault="00EA60BC" w:rsidP="001039FE">
            <w:pPr>
              <w:contextualSpacing/>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01" w:type="pct"/>
            <w:tcBorders>
              <w:top w:val="single" w:sz="4" w:space="0" w:color="auto"/>
              <w:bottom w:val="single" w:sz="4" w:space="0" w:color="auto"/>
            </w:tcBorders>
            <w:shd w:val="clear" w:color="auto" w:fill="auto"/>
            <w:vAlign w:val="center"/>
          </w:tcPr>
          <w:p w14:paraId="39442999" w14:textId="22BAD6D3" w:rsidR="00EA60BC" w:rsidRPr="00535CB6" w:rsidRDefault="00EA60BC" w:rsidP="001039FE">
            <w:pPr>
              <w:contextualSpacing/>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400"/>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06FC9785" w14:textId="711DE495" w:rsidR="00EA60BC" w:rsidRPr="00535CB6" w:rsidRDefault="00EA60BC" w:rsidP="001039FE">
            <w:pPr>
              <w:contextualSpacing/>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34D80FD" w14:textId="77777777" w:rsidR="00EA60BC" w:rsidRPr="00535CB6" w:rsidRDefault="00EA60BC" w:rsidP="001039FE">
            <w:pPr>
              <w:contextualSpacing/>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edukacyjno – zawodowego. </w:t>
            </w:r>
          </w:p>
          <w:p w14:paraId="6F5A422C" w14:textId="77777777" w:rsidR="00EA60BC" w:rsidRPr="00535CB6" w:rsidRDefault="00EA60BC" w:rsidP="001039FE">
            <w:pPr>
              <w:contextualSpacing/>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4A99123" w14:textId="77777777" w:rsidR="00EA60BC" w:rsidRPr="00535CB6" w:rsidRDefault="00EA60BC" w:rsidP="001039FE">
            <w:pPr>
              <w:contextualSpacing/>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100" w:type="pct"/>
            <w:tcBorders>
              <w:top w:val="single" w:sz="4" w:space="0" w:color="auto"/>
              <w:bottom w:val="single" w:sz="4" w:space="0" w:color="auto"/>
            </w:tcBorders>
            <w:shd w:val="clear" w:color="auto" w:fill="auto"/>
            <w:vAlign w:val="center"/>
          </w:tcPr>
          <w:p w14:paraId="2831CEFF" w14:textId="77777777" w:rsidR="00EA60BC" w:rsidRPr="00535CB6" w:rsidRDefault="00EA60BC" w:rsidP="001039FE">
            <w:pPr>
              <w:contextualSpacing/>
              <w:rPr>
                <w:rFonts w:eastAsia="Times New Roman" w:cs="Arial"/>
                <w:lang w:eastAsia="pl-PL"/>
              </w:rPr>
            </w:pPr>
            <w:r w:rsidRPr="00535CB6">
              <w:rPr>
                <w:rFonts w:eastAsia="Times New Roman" w:cs="Arial"/>
                <w:lang w:eastAsia="pl-PL"/>
              </w:rPr>
              <w:t>realizacja projektu w partnerstwie:</w:t>
            </w:r>
          </w:p>
          <w:p w14:paraId="19DEDA0A" w14:textId="77777777" w:rsidR="00EA60BC" w:rsidRPr="00535CB6" w:rsidRDefault="00EA60BC" w:rsidP="001039FE">
            <w:pPr>
              <w:contextualSpacing/>
              <w:rPr>
                <w:rFonts w:eastAsia="Times New Roman" w:cs="Arial"/>
                <w:lang w:eastAsia="pl-PL"/>
              </w:rPr>
            </w:pPr>
            <w:r w:rsidRPr="00535CB6">
              <w:rPr>
                <w:rFonts w:eastAsia="Times New Roman" w:cs="Arial"/>
                <w:lang w:eastAsia="pl-PL"/>
              </w:rPr>
              <w:t>z 1 lub 2 partnerami – 1 pkt,</w:t>
            </w:r>
          </w:p>
          <w:p w14:paraId="155F7D77" w14:textId="77777777" w:rsidR="00EA60BC" w:rsidRPr="00535CB6" w:rsidRDefault="00EA60BC" w:rsidP="001039FE">
            <w:pPr>
              <w:contextualSpacing/>
              <w:rPr>
                <w:rFonts w:eastAsia="Times New Roman" w:cs="Arial"/>
                <w:lang w:eastAsia="pl-PL"/>
              </w:rPr>
            </w:pPr>
            <w:r w:rsidRPr="00535CB6">
              <w:rPr>
                <w:rFonts w:eastAsia="Times New Roman" w:cs="Arial"/>
                <w:lang w:eastAsia="pl-PL"/>
              </w:rPr>
              <w:t>z 3 partnerami - 3 pkt,</w:t>
            </w:r>
          </w:p>
          <w:p w14:paraId="0B5CEAD1" w14:textId="77777777" w:rsidR="00EA60BC" w:rsidRPr="00535CB6" w:rsidRDefault="00EA60BC" w:rsidP="001039FE">
            <w:pPr>
              <w:contextualSpacing/>
              <w:rPr>
                <w:rFonts w:eastAsia="Times New Roman" w:cs="Arial"/>
                <w:lang w:eastAsia="pl-PL"/>
              </w:rPr>
            </w:pPr>
            <w:r w:rsidRPr="00535CB6">
              <w:rPr>
                <w:rFonts w:eastAsia="Times New Roman" w:cs="Arial"/>
                <w:lang w:eastAsia="pl-PL"/>
              </w:rPr>
              <w:t>z 4 i więcej  partnerami - 5 pkt</w:t>
            </w:r>
          </w:p>
        </w:tc>
        <w:tc>
          <w:tcPr>
            <w:tcW w:w="601" w:type="pct"/>
            <w:tcBorders>
              <w:bottom w:val="single" w:sz="4" w:space="0" w:color="auto"/>
            </w:tcBorders>
            <w:vAlign w:val="center"/>
          </w:tcPr>
          <w:p w14:paraId="06A90A54" w14:textId="69A956E2" w:rsidR="00EA60BC" w:rsidRPr="00535CB6" w:rsidRDefault="00EA60BC" w:rsidP="001039FE">
            <w:pPr>
              <w:contextualSpacing/>
              <w:rPr>
                <w:rFonts w:eastAsia="Times New Roman" w:cs="Arial"/>
                <w:lang w:eastAsia="pl-PL"/>
              </w:rPr>
            </w:pPr>
            <w:r w:rsidRPr="00535CB6">
              <w:rPr>
                <w:rFonts w:eastAsia="Times New Roman" w:cs="Arial"/>
                <w:lang w:eastAsia="pl-PL"/>
              </w:rPr>
              <w:t>5</w:t>
            </w:r>
          </w:p>
        </w:tc>
      </w:tr>
      <w:tr w:rsidR="002437D0" w:rsidRPr="002437D0" w14:paraId="1C76EF40" w14:textId="77777777" w:rsidTr="002437D0">
        <w:trPr>
          <w:trHeight w:val="501"/>
        </w:trPr>
        <w:tc>
          <w:tcPr>
            <w:tcW w:w="248" w:type="pct"/>
            <w:tcBorders>
              <w:bottom w:val="single" w:sz="4" w:space="0" w:color="auto"/>
            </w:tcBorders>
            <w:shd w:val="clear" w:color="auto" w:fill="auto"/>
            <w:vAlign w:val="center"/>
          </w:tcPr>
          <w:p w14:paraId="3095897B" w14:textId="77777777" w:rsidR="00EA60BC" w:rsidRPr="00535CB6" w:rsidRDefault="00EA60BC" w:rsidP="001039FE">
            <w:pPr>
              <w:numPr>
                <w:ilvl w:val="0"/>
                <w:numId w:val="255"/>
              </w:numPr>
              <w:ind w:left="147" w:hanging="204"/>
              <w:contextualSpacing/>
              <w:rPr>
                <w:rFonts w:eastAsia="Times New Roman" w:cs="Arial"/>
                <w:lang w:eastAsia="pl-PL"/>
              </w:rPr>
            </w:pPr>
          </w:p>
        </w:tc>
        <w:tc>
          <w:tcPr>
            <w:tcW w:w="951" w:type="pct"/>
            <w:tcBorders>
              <w:bottom w:val="single" w:sz="4" w:space="0" w:color="auto"/>
            </w:tcBorders>
            <w:shd w:val="clear" w:color="auto" w:fill="auto"/>
            <w:vAlign w:val="center"/>
          </w:tcPr>
          <w:p w14:paraId="73C81084" w14:textId="77777777" w:rsidR="00EA60BC" w:rsidRPr="00535CB6" w:rsidRDefault="00EA60BC" w:rsidP="001039FE">
            <w:pPr>
              <w:contextualSpacing/>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edukacyjno–zawodowego.</w:t>
            </w:r>
          </w:p>
        </w:tc>
        <w:tc>
          <w:tcPr>
            <w:tcW w:w="2101" w:type="pct"/>
            <w:tcBorders>
              <w:bottom w:val="single" w:sz="4" w:space="0" w:color="auto"/>
            </w:tcBorders>
            <w:shd w:val="clear" w:color="auto" w:fill="auto"/>
            <w:vAlign w:val="center"/>
          </w:tcPr>
          <w:p w14:paraId="5D2E9A2D" w14:textId="22D72423" w:rsidR="00EA60BC" w:rsidRPr="00535CB6" w:rsidRDefault="00EA60BC" w:rsidP="001039FE">
            <w:pPr>
              <w:contextualSpacing/>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xml:space="preserve">. Wsparcie w projekcie w zakresie kształtowania wybranej/wybranych zgodnie </w:t>
            </w:r>
            <w:r w:rsidRPr="00535CB6">
              <w:rPr>
                <w:rFonts w:cs="Arial"/>
                <w:lang w:eastAsia="pl-PL"/>
              </w:rPr>
              <w:br/>
              <w:t>z przeprowadzoną analizą potrzeb (kryterium dostępu nr 5) kompetencji miękkich powinno zostać zaplanowane min. 1 raz w miesiącu w ramach zajęć z zakresu doradztwa edukacyjno-zawodowego.</w:t>
            </w:r>
          </w:p>
          <w:p w14:paraId="5FDDA4DC" w14:textId="77777777" w:rsidR="00EA60BC" w:rsidRPr="00535CB6" w:rsidRDefault="00EA60BC" w:rsidP="001039FE">
            <w:pPr>
              <w:contextualSpacing/>
              <w:rPr>
                <w:rFonts w:eastAsia="Times New Roman" w:cs="Arial"/>
                <w:lang w:eastAsia="pl-PL"/>
              </w:rPr>
            </w:pPr>
            <w:r w:rsidRPr="00535CB6">
              <w:rPr>
                <w:rFonts w:eastAsia="Times New Roman" w:cs="Arial"/>
                <w:lang w:eastAsia="pl-PL"/>
              </w:rPr>
              <w:lastRenderedPageBreak/>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550A7712" w14:textId="77777777" w:rsidR="00EA60BC" w:rsidRPr="00535CB6" w:rsidRDefault="00EA60BC"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100" w:type="pct"/>
            <w:tcBorders>
              <w:bottom w:val="single" w:sz="4" w:space="0" w:color="auto"/>
            </w:tcBorders>
            <w:shd w:val="clear" w:color="auto" w:fill="auto"/>
            <w:vAlign w:val="center"/>
          </w:tcPr>
          <w:p w14:paraId="0D86BDA4" w14:textId="77777777" w:rsidR="00EA60BC" w:rsidRPr="00535CB6" w:rsidRDefault="00EA60BC" w:rsidP="001039FE">
            <w:pPr>
              <w:contextualSpacing/>
              <w:rPr>
                <w:rFonts w:eastAsia="Times New Roman" w:cs="Arial"/>
                <w:lang w:eastAsia="pl-PL"/>
              </w:rPr>
            </w:pPr>
            <w:r w:rsidRPr="00535CB6">
              <w:rPr>
                <w:rFonts w:cs="Arial"/>
                <w:lang w:eastAsia="pl-PL"/>
              </w:rPr>
              <w:lastRenderedPageBreak/>
              <w:t>0/3 pkt</w:t>
            </w:r>
          </w:p>
        </w:tc>
        <w:tc>
          <w:tcPr>
            <w:tcW w:w="601" w:type="pct"/>
            <w:tcBorders>
              <w:bottom w:val="single" w:sz="4" w:space="0" w:color="auto"/>
            </w:tcBorders>
            <w:vAlign w:val="center"/>
          </w:tcPr>
          <w:p w14:paraId="0525F6BA" w14:textId="2077048E" w:rsidR="00EA60BC" w:rsidRPr="00535CB6" w:rsidRDefault="00EA60BC" w:rsidP="001039FE">
            <w:pPr>
              <w:contextualSpacing/>
              <w:rPr>
                <w:rFonts w:eastAsia="Times New Roman" w:cs="Arial"/>
                <w:lang w:eastAsia="pl-PL"/>
              </w:rPr>
            </w:pPr>
            <w:r w:rsidRPr="00535CB6">
              <w:rPr>
                <w:rFonts w:cs="Arial"/>
                <w:lang w:eastAsia="pl-PL"/>
              </w:rPr>
              <w:t>3</w:t>
            </w:r>
          </w:p>
        </w:tc>
      </w:tr>
      <w:tr w:rsidR="002437D0" w:rsidRPr="002437D0" w14:paraId="011F5372" w14:textId="77777777" w:rsidTr="002437D0">
        <w:trPr>
          <w:trHeight w:val="501"/>
        </w:trPr>
        <w:tc>
          <w:tcPr>
            <w:tcW w:w="248" w:type="pct"/>
            <w:tcBorders>
              <w:bottom w:val="single" w:sz="4" w:space="0" w:color="auto"/>
            </w:tcBorders>
            <w:shd w:val="clear" w:color="auto" w:fill="auto"/>
            <w:vAlign w:val="center"/>
          </w:tcPr>
          <w:p w14:paraId="19C52E23" w14:textId="77777777" w:rsidR="00EA60BC" w:rsidRPr="00535CB6" w:rsidRDefault="00EA60BC" w:rsidP="001039FE">
            <w:pPr>
              <w:numPr>
                <w:ilvl w:val="0"/>
                <w:numId w:val="255"/>
              </w:numPr>
              <w:ind w:left="147" w:hanging="204"/>
              <w:contextualSpacing/>
              <w:rPr>
                <w:rFonts w:eastAsia="Times New Roman" w:cs="Arial"/>
                <w:lang w:eastAsia="pl-PL"/>
              </w:rPr>
            </w:pPr>
          </w:p>
        </w:tc>
        <w:tc>
          <w:tcPr>
            <w:tcW w:w="951" w:type="pct"/>
            <w:tcBorders>
              <w:bottom w:val="single" w:sz="4" w:space="0" w:color="auto"/>
            </w:tcBorders>
            <w:shd w:val="clear" w:color="auto" w:fill="auto"/>
            <w:vAlign w:val="center"/>
          </w:tcPr>
          <w:p w14:paraId="3C87BDEC" w14:textId="77777777" w:rsidR="00EA60BC" w:rsidRPr="00535CB6" w:rsidRDefault="00EA60BC" w:rsidP="001039FE">
            <w:pPr>
              <w:contextualSpacing/>
              <w:rPr>
                <w:rFonts w:cs="Arial"/>
              </w:rPr>
            </w:pPr>
            <w:r w:rsidRPr="00535CB6">
              <w:rPr>
                <w:rFonts w:eastAsia="Times New Roman" w:cs="Arial"/>
                <w:lang w:eastAsia="pl-PL"/>
              </w:rPr>
              <w:t>Projekt jest zgodny z programem rewitalizacji obowiązującym na obszarze, na którym jest realizowany.</w:t>
            </w:r>
          </w:p>
        </w:tc>
        <w:tc>
          <w:tcPr>
            <w:tcW w:w="2101" w:type="pct"/>
            <w:tcBorders>
              <w:bottom w:val="single" w:sz="4" w:space="0" w:color="auto"/>
            </w:tcBorders>
            <w:shd w:val="clear" w:color="auto" w:fill="auto"/>
            <w:vAlign w:val="center"/>
          </w:tcPr>
          <w:p w14:paraId="3E8DCBF8" w14:textId="2A90AE9B" w:rsidR="00EA60BC" w:rsidRPr="00535CB6" w:rsidRDefault="00EA60BC" w:rsidP="001039FE">
            <w:pPr>
              <w:contextualSpacing/>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0D6BCA3" w14:textId="77777777" w:rsidR="00EA60BC" w:rsidRPr="00535CB6" w:rsidRDefault="00EA60BC" w:rsidP="001039FE">
            <w:pPr>
              <w:contextualSpacing/>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290FA75C" w14:textId="500C80CA" w:rsidR="00EA60BC" w:rsidRPr="00535CB6" w:rsidRDefault="00EA60BC" w:rsidP="001039FE">
            <w:pPr>
              <w:contextualSpacing/>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52" w:tooltip="strona Fundusze dla Mazowsza" w:history="1">
              <w:r w:rsidRPr="00535CB6">
                <w:rPr>
                  <w:rStyle w:val="Hipercze"/>
                  <w:rFonts w:eastAsia="Times New Roman" w:cs="Arial"/>
                  <w:lang w:eastAsia="pl-PL"/>
                </w:rPr>
                <w:t>http://www.funduszedlamazowsza.eu/</w:t>
              </w:r>
            </w:hyperlink>
          </w:p>
          <w:p w14:paraId="58944EB6" w14:textId="0B874BCD" w:rsidR="00EA60BC" w:rsidRPr="00535CB6" w:rsidRDefault="00EA60BC" w:rsidP="001039FE">
            <w:pPr>
              <w:contextualSpacing/>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C9C713C" w14:textId="2BF9B72E" w:rsidR="00EA60BC" w:rsidRPr="00535CB6" w:rsidRDefault="00EA60BC" w:rsidP="001039FE">
            <w:pPr>
              <w:contextualSpacing/>
              <w:rPr>
                <w:rFonts w:eastAsia="Times New Roman" w:cs="Arial"/>
                <w:bCs/>
                <w:lang w:eastAsia="pl-PL"/>
              </w:rPr>
            </w:pPr>
            <w:r w:rsidRPr="00535CB6">
              <w:rPr>
                <w:rFonts w:eastAsia="Times New Roman" w:cs="Arial"/>
                <w:bCs/>
                <w:lang w:eastAsia="pl-PL"/>
              </w:rPr>
              <w:lastRenderedPageBreak/>
              <w:t>Kryterium wynika z zapisów Regionalnego Programu Operacyjnego Województwa Mazowieckiego na lata 2014-2020 oraz Wytycznych w zakresie rewitalizacji w programach operacyjnych na lata 2014-2020.</w:t>
            </w:r>
          </w:p>
          <w:p w14:paraId="28B0F1D3" w14:textId="77777777" w:rsidR="00EA60BC" w:rsidRPr="00535CB6" w:rsidRDefault="00EA60BC" w:rsidP="001039FE">
            <w:pPr>
              <w:contextualSpacing/>
              <w:rPr>
                <w:rFonts w:cs="Arial"/>
              </w:rPr>
            </w:pPr>
            <w:r w:rsidRPr="00535CB6">
              <w:rPr>
                <w:rFonts w:eastAsia="Times New Roman" w:cs="Arial"/>
                <w:lang w:eastAsia="pl-PL"/>
              </w:rPr>
              <w:t>Kryterium weryfikowane na podstawie zapisów we wniosku o dofinansowanie projektu</w:t>
            </w:r>
          </w:p>
        </w:tc>
        <w:tc>
          <w:tcPr>
            <w:tcW w:w="1100" w:type="pct"/>
            <w:tcBorders>
              <w:bottom w:val="single" w:sz="4" w:space="0" w:color="auto"/>
            </w:tcBorders>
            <w:shd w:val="clear" w:color="auto" w:fill="auto"/>
            <w:vAlign w:val="center"/>
          </w:tcPr>
          <w:p w14:paraId="2739FC21" w14:textId="2A19E245" w:rsidR="00EA60BC" w:rsidRPr="00535CB6" w:rsidRDefault="00EA60BC" w:rsidP="001039FE">
            <w:pPr>
              <w:contextualSpacing/>
              <w:rPr>
                <w:rFonts w:eastAsia="Times New Roman" w:cs="Arial"/>
                <w:lang w:eastAsia="pl-PL"/>
              </w:rPr>
            </w:pPr>
            <w:r w:rsidRPr="00535CB6">
              <w:rPr>
                <w:rFonts w:eastAsia="Times New Roman" w:cs="Arial"/>
                <w:lang w:eastAsia="pl-PL"/>
              </w:rPr>
              <w:lastRenderedPageBreak/>
              <w:t xml:space="preserve">projekt nie jest zgodny </w:t>
            </w:r>
            <w:r w:rsidRPr="00535CB6">
              <w:rPr>
                <w:rFonts w:eastAsia="Times New Roman" w:cs="Arial"/>
                <w:lang w:eastAsia="pl-PL"/>
              </w:rPr>
              <w:br/>
              <w:t>z programem rewitalizacji lub brak informacji w tym zakresie – 0 pkt,</w:t>
            </w:r>
          </w:p>
          <w:p w14:paraId="2F112E79" w14:textId="765C616F" w:rsidR="00EA60BC" w:rsidRPr="00535CB6" w:rsidRDefault="00EA60BC" w:rsidP="001039FE">
            <w:pPr>
              <w:contextualSpacing/>
              <w:rPr>
                <w:rFonts w:eastAsia="Times New Roman" w:cs="Arial"/>
                <w:lang w:eastAsia="pl-PL"/>
              </w:rPr>
            </w:pPr>
            <w:r w:rsidRPr="00535CB6">
              <w:rPr>
                <w:rFonts w:eastAsia="Times New Roman" w:cs="Arial"/>
                <w:lang w:eastAsia="pl-PL"/>
              </w:rPr>
              <w:t>projekt jest zgodny z programem rewitalizacji – 2 pkt</w:t>
            </w:r>
          </w:p>
        </w:tc>
        <w:tc>
          <w:tcPr>
            <w:tcW w:w="601" w:type="pct"/>
            <w:tcBorders>
              <w:bottom w:val="single" w:sz="4" w:space="0" w:color="auto"/>
            </w:tcBorders>
            <w:vAlign w:val="center"/>
          </w:tcPr>
          <w:p w14:paraId="41309DB7" w14:textId="77777777" w:rsidR="00EA60BC" w:rsidRPr="00535CB6" w:rsidRDefault="00EA60BC" w:rsidP="001039FE">
            <w:pPr>
              <w:contextualSpacing/>
              <w:rPr>
                <w:rFonts w:cs="Arial"/>
                <w:lang w:eastAsia="pl-PL"/>
              </w:rPr>
            </w:pPr>
            <w:r w:rsidRPr="00535CB6">
              <w:rPr>
                <w:rFonts w:cs="Arial"/>
                <w:lang w:eastAsia="pl-PL"/>
              </w:rPr>
              <w:t>2</w:t>
            </w:r>
          </w:p>
        </w:tc>
      </w:tr>
      <w:tr w:rsidR="002437D0" w:rsidRPr="002437D0" w14:paraId="67C262B2" w14:textId="77777777" w:rsidTr="002437D0">
        <w:trPr>
          <w:trHeight w:val="935"/>
        </w:trPr>
        <w:tc>
          <w:tcPr>
            <w:tcW w:w="248" w:type="pct"/>
            <w:tcBorders>
              <w:top w:val="single" w:sz="4" w:space="0" w:color="auto"/>
              <w:bottom w:val="single" w:sz="4" w:space="0" w:color="auto"/>
            </w:tcBorders>
            <w:shd w:val="clear" w:color="auto" w:fill="auto"/>
            <w:vAlign w:val="center"/>
          </w:tcPr>
          <w:p w14:paraId="29D0E75A" w14:textId="77777777" w:rsidR="00EA60BC" w:rsidRPr="00535CB6" w:rsidRDefault="00EA60BC" w:rsidP="001039FE">
            <w:pPr>
              <w:numPr>
                <w:ilvl w:val="0"/>
                <w:numId w:val="255"/>
              </w:numPr>
              <w:ind w:left="147" w:hanging="204"/>
              <w:contextualSpacing/>
              <w:rPr>
                <w:rFonts w:eastAsia="Times New Roman" w:cs="Arial"/>
                <w:lang w:eastAsia="pl-PL"/>
              </w:rPr>
            </w:pPr>
          </w:p>
        </w:tc>
        <w:tc>
          <w:tcPr>
            <w:tcW w:w="951" w:type="pct"/>
            <w:tcBorders>
              <w:top w:val="single" w:sz="4" w:space="0" w:color="auto"/>
              <w:bottom w:val="single" w:sz="4" w:space="0" w:color="auto"/>
            </w:tcBorders>
            <w:shd w:val="clear" w:color="auto" w:fill="auto"/>
            <w:vAlign w:val="center"/>
          </w:tcPr>
          <w:p w14:paraId="4E481E3E" w14:textId="23A3DA52" w:rsidR="00EA60BC" w:rsidRPr="00535CB6" w:rsidRDefault="00EA60BC" w:rsidP="001039FE">
            <w:pPr>
              <w:contextualSpacing/>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zapewnia realizację wskaźników </w:t>
            </w:r>
            <w:r w:rsidRPr="00535CB6">
              <w:rPr>
                <w:rFonts w:eastAsia="Times New Roman" w:cs="Arial"/>
                <w:lang w:eastAsia="pl-PL"/>
              </w:rPr>
              <w:br/>
              <w:t>z zachowaniem efektywności kosztowej.</w:t>
            </w:r>
          </w:p>
        </w:tc>
        <w:tc>
          <w:tcPr>
            <w:tcW w:w="2101" w:type="pct"/>
            <w:tcBorders>
              <w:top w:val="single" w:sz="4" w:space="0" w:color="auto"/>
              <w:bottom w:val="single" w:sz="4" w:space="0" w:color="auto"/>
            </w:tcBorders>
            <w:shd w:val="clear" w:color="auto" w:fill="auto"/>
            <w:vAlign w:val="center"/>
          </w:tcPr>
          <w:p w14:paraId="3FBD1EDB" w14:textId="25F52060" w:rsidR="00EA60BC" w:rsidRPr="00535CB6" w:rsidRDefault="00EA60BC" w:rsidP="001039FE">
            <w:pPr>
              <w:contextualSpacing/>
              <w:rPr>
                <w:rFonts w:eastAsia="Times New Roman" w:cs="Arial"/>
                <w:lang w:eastAsia="pl-PL"/>
              </w:rPr>
            </w:pPr>
            <w:r w:rsidRPr="00535CB6">
              <w:rPr>
                <w:rFonts w:eastAsia="Times New Roman" w:cs="Arial"/>
                <w:lang w:eastAsia="pl-PL"/>
              </w:rPr>
              <w:t xml:space="preserve">Zgodnie z RPO WM 14-20 wskaźnik „Liczba szkół </w:t>
            </w:r>
            <w:r w:rsidRPr="00535CB6">
              <w:rPr>
                <w:rFonts w:eastAsia="Times New Roman" w:cs="Arial"/>
                <w:lang w:eastAsia="pl-PL"/>
              </w:rPr>
              <w:br/>
              <w:t xml:space="preserve">i placówek objętych wsparciem w zakresie realizacji zadań w obszarze doradztwa edukacyjno - zawodowego” jest wskaźnikiem realizacji celów osi priorytetowej i będzie służył KE do oceny realizacji celów RPO WM. </w:t>
            </w:r>
          </w:p>
          <w:p w14:paraId="5555901F" w14:textId="77777777" w:rsidR="00EA60BC" w:rsidRPr="00535CB6" w:rsidRDefault="00EA60BC" w:rsidP="001039FE">
            <w:pPr>
              <w:contextualSpacing/>
              <w:rPr>
                <w:rFonts w:eastAsia="Times New Roman" w:cs="Arial"/>
                <w:lang w:eastAsia="pl-PL"/>
              </w:rPr>
            </w:pPr>
            <w:r w:rsidRPr="00535CB6">
              <w:rPr>
                <w:rFonts w:eastAsia="Times New Roman" w:cs="Arial"/>
                <w:lang w:eastAsia="pl-PL"/>
              </w:rPr>
              <w:t>Kryterium będzie liczone zgodnie z poniższym wzorem:</w:t>
            </w:r>
          </w:p>
          <w:p w14:paraId="4E86E9ED" w14:textId="77777777" w:rsidR="00EA60BC" w:rsidRPr="00535CB6" w:rsidRDefault="00EA60BC" w:rsidP="001039FE">
            <w:pPr>
              <w:contextualSpacing/>
              <w:rPr>
                <w:rFonts w:eastAsia="Times New Roman" w:cs="Arial"/>
                <w:lang w:eastAsia="pl-PL"/>
              </w:rPr>
            </w:pPr>
            <w:r w:rsidRPr="00535CB6">
              <w:rPr>
                <w:rFonts w:eastAsia="Times New Roman" w:cs="Arial"/>
                <w:lang w:eastAsia="pl-PL"/>
              </w:rPr>
              <w:t>wartość projektu (euro)</w:t>
            </w:r>
          </w:p>
          <w:p w14:paraId="28C8FBD2" w14:textId="26EAA3AF" w:rsidR="00EA60BC" w:rsidRPr="00535CB6" w:rsidRDefault="00EA60BC" w:rsidP="001039FE">
            <w:pPr>
              <w:contextualSpacing/>
              <w:rPr>
                <w:rFonts w:eastAsia="Times New Roman" w:cs="Arial"/>
                <w:lang w:eastAsia="pl-PL"/>
              </w:rPr>
            </w:pPr>
            <w:r w:rsidRPr="00535CB6">
              <w:rPr>
                <w:rFonts w:eastAsia="Times New Roman" w:cs="Arial"/>
                <w:noProof/>
                <w:lang w:eastAsia="pl-PL"/>
              </w:rPr>
              <w:drawing>
                <wp:inline distT="0" distB="0" distL="0" distR="0" wp14:anchorId="77D2CAA5" wp14:editId="302469E7">
                  <wp:extent cx="2257425" cy="9525"/>
                  <wp:effectExtent l="0" t="0" r="9525" b="9525"/>
                  <wp:docPr id="8" name="Obraz 8" descr="kreska ułamkowa, nad kreską: wartość projektu (euro), pod kreską: wartośc docelowa wskaźnika w ramach projektu: &quot;Liczba szkół i placówek objętych wsparciem w zakresie realizacji zadań w obszarze doradztwa edukacyjno-zawodowego&quot;, wynik mniejszy równy 261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41716F25" w14:textId="77777777" w:rsidR="00EA60BC" w:rsidRPr="00535CB6" w:rsidRDefault="00EA60BC" w:rsidP="001039FE">
            <w:pPr>
              <w:contextualSpacing/>
              <w:rPr>
                <w:rFonts w:eastAsia="Times New Roman" w:cs="Arial"/>
                <w:lang w:eastAsia="pl-PL"/>
              </w:rPr>
            </w:pPr>
            <w:r w:rsidRPr="00535CB6">
              <w:rPr>
                <w:rFonts w:eastAsia="Times New Roman" w:cs="Arial"/>
                <w:lang w:eastAsia="pl-PL"/>
              </w:rPr>
              <w:t>wartość docelowa wskaźnika w ramach projektu:</w:t>
            </w:r>
          </w:p>
          <w:p w14:paraId="37C1BFB3" w14:textId="0F7E9D2B" w:rsidR="00EA60BC" w:rsidRPr="00535CB6" w:rsidRDefault="00EA60BC" w:rsidP="001039FE">
            <w:pPr>
              <w:contextualSpacing/>
              <w:rPr>
                <w:rFonts w:eastAsia="Times New Roman" w:cs="Arial"/>
                <w:lang w:eastAsia="pl-PL"/>
              </w:rPr>
            </w:pPr>
            <w:r w:rsidRPr="00535CB6">
              <w:rPr>
                <w:rFonts w:eastAsia="Times New Roman" w:cs="Arial"/>
                <w:lang w:eastAsia="pl-PL"/>
              </w:rPr>
              <w:t xml:space="preserve">„Liczba szkół i placówek objętych wsparciem </w:t>
            </w:r>
            <w:r w:rsidR="006337A5" w:rsidRPr="00535CB6">
              <w:rPr>
                <w:rFonts w:eastAsia="Times New Roman" w:cs="Arial"/>
                <w:lang w:eastAsia="pl-PL"/>
              </w:rPr>
              <w:br/>
            </w:r>
            <w:r w:rsidRPr="00535CB6">
              <w:rPr>
                <w:rFonts w:eastAsia="Times New Roman" w:cs="Arial"/>
                <w:lang w:eastAsia="pl-PL"/>
              </w:rPr>
              <w:t>w zakresie realizacji zadań w obszarze doradztwa edukacyjno – zawodowego”</w:t>
            </w:r>
          </w:p>
          <w:p w14:paraId="1EE40707" w14:textId="77777777" w:rsidR="00EA60BC" w:rsidRPr="00535CB6" w:rsidRDefault="00EA60BC" w:rsidP="001039FE">
            <w:pPr>
              <w:autoSpaceDE w:val="0"/>
              <w:autoSpaceDN w:val="0"/>
              <w:contextualSpacing/>
              <w:rPr>
                <w:rFonts w:cs="Arial"/>
                <w:i/>
              </w:rPr>
            </w:pPr>
            <w:r w:rsidRPr="00535CB6">
              <w:rPr>
                <w:rFonts w:cs="Arial"/>
              </w:rPr>
              <w:t>Kryterium weryfikowane na podstawie zapisów we wniosku o dofinansowanie projektu.</w:t>
            </w:r>
          </w:p>
        </w:tc>
        <w:tc>
          <w:tcPr>
            <w:tcW w:w="1100" w:type="pct"/>
            <w:tcBorders>
              <w:top w:val="single" w:sz="4" w:space="0" w:color="auto"/>
              <w:bottom w:val="single" w:sz="4" w:space="0" w:color="auto"/>
            </w:tcBorders>
            <w:shd w:val="clear" w:color="auto" w:fill="auto"/>
            <w:vAlign w:val="center"/>
          </w:tcPr>
          <w:p w14:paraId="2CEE5895" w14:textId="77777777" w:rsidR="00EA60BC" w:rsidRPr="00535CB6" w:rsidRDefault="00EA60BC" w:rsidP="001039FE">
            <w:pPr>
              <w:contextualSpacing/>
              <w:rPr>
                <w:rFonts w:eastAsia="Times New Roman" w:cs="Arial"/>
                <w:lang w:eastAsia="pl-PL"/>
              </w:rPr>
            </w:pPr>
            <w:r w:rsidRPr="00535CB6">
              <w:rPr>
                <w:rFonts w:eastAsia="Times New Roman" w:cs="Arial"/>
                <w:lang w:eastAsia="pl-PL"/>
              </w:rPr>
              <w:t>wartość projektu w przeliczeniu na jedną szkołę lub placówkę:</w:t>
            </w:r>
          </w:p>
          <w:p w14:paraId="4EC91914" w14:textId="77777777" w:rsidR="00EA60BC" w:rsidRPr="00535CB6" w:rsidRDefault="00EA60BC" w:rsidP="001039FE">
            <w:pPr>
              <w:contextualSpacing/>
              <w:rPr>
                <w:rFonts w:eastAsia="Times New Roman" w:cs="Arial"/>
                <w:lang w:eastAsia="pl-PL"/>
              </w:rPr>
            </w:pPr>
            <w:r w:rsidRPr="00535CB6">
              <w:rPr>
                <w:rFonts w:eastAsia="Times New Roman" w:cs="Arial"/>
                <w:lang w:eastAsia="pl-PL"/>
              </w:rPr>
              <w:t>poniżej/równa 26 181 Euro – 2 pkt,</w:t>
            </w:r>
          </w:p>
          <w:p w14:paraId="13D40303" w14:textId="5FFB3F39" w:rsidR="00EA60BC" w:rsidRPr="00535CB6" w:rsidRDefault="00EA60BC" w:rsidP="001039FE">
            <w:pPr>
              <w:contextualSpacing/>
              <w:rPr>
                <w:rFonts w:eastAsia="Times New Roman" w:cs="Arial"/>
                <w:lang w:eastAsia="pl-PL"/>
              </w:rPr>
            </w:pPr>
            <w:r w:rsidRPr="00535CB6">
              <w:rPr>
                <w:rFonts w:eastAsia="Times New Roman" w:cs="Arial"/>
                <w:lang w:eastAsia="pl-PL"/>
              </w:rPr>
              <w:t>powyżej 26 181 Euro – 0 pkt</w:t>
            </w:r>
          </w:p>
          <w:p w14:paraId="47844F66" w14:textId="44B559D4" w:rsidR="00EA60BC" w:rsidRPr="00535CB6" w:rsidRDefault="00EA60BC" w:rsidP="001039FE">
            <w:pPr>
              <w:contextualSpacing/>
              <w:rPr>
                <w:rFonts w:cs="Arial"/>
              </w:rPr>
            </w:pPr>
            <w:r w:rsidRPr="00535CB6">
              <w:rPr>
                <w:rFonts w:eastAsia="Times New Roman" w:cs="Arial"/>
                <w:lang w:eastAsia="pl-PL"/>
              </w:rPr>
              <w:t xml:space="preserve">koszt należy przeliczyć wg kursu euro podanego </w:t>
            </w:r>
            <w:r w:rsidRPr="00535CB6">
              <w:rPr>
                <w:rFonts w:eastAsia="Times New Roman" w:cs="Arial"/>
                <w:lang w:eastAsia="pl-PL"/>
              </w:rPr>
              <w:br/>
              <w:t>w regulaminie konkursu</w:t>
            </w:r>
          </w:p>
        </w:tc>
        <w:tc>
          <w:tcPr>
            <w:tcW w:w="601" w:type="pct"/>
            <w:tcBorders>
              <w:top w:val="single" w:sz="4" w:space="0" w:color="auto"/>
              <w:bottom w:val="single" w:sz="4" w:space="0" w:color="auto"/>
            </w:tcBorders>
            <w:vAlign w:val="center"/>
          </w:tcPr>
          <w:p w14:paraId="39E6D692" w14:textId="77777777" w:rsidR="00EA60BC" w:rsidRPr="00535CB6" w:rsidRDefault="00EA60BC" w:rsidP="001039FE">
            <w:pPr>
              <w:contextualSpacing/>
              <w:rPr>
                <w:rFonts w:cs="Arial"/>
                <w:lang w:eastAsia="pl-PL"/>
              </w:rPr>
            </w:pPr>
            <w:r w:rsidRPr="00535CB6">
              <w:rPr>
                <w:rFonts w:cs="Arial"/>
                <w:lang w:eastAsia="pl-PL"/>
              </w:rPr>
              <w:t>2</w:t>
            </w:r>
          </w:p>
        </w:tc>
      </w:tr>
    </w:tbl>
    <w:p w14:paraId="536E7111" w14:textId="77777777" w:rsidR="002D29BC" w:rsidRDefault="002D29BC">
      <w:pPr>
        <w:spacing w:before="120" w:after="120" w:line="276" w:lineRule="auto"/>
        <w:jc w:val="both"/>
        <w:rPr>
          <w:rFonts w:cs="Arial"/>
        </w:rPr>
      </w:pPr>
      <w:r>
        <w:rPr>
          <w:rFonts w:cs="Arial"/>
        </w:rPr>
        <w:br w:type="page"/>
      </w:r>
    </w:p>
    <w:p w14:paraId="4EF48047" w14:textId="77777777" w:rsidR="002D29BC" w:rsidRDefault="002D29BC" w:rsidP="002D29BC">
      <w:pPr>
        <w:pStyle w:val="Nagwek5"/>
        <w:rPr>
          <w:lang w:eastAsia="pl-PL"/>
        </w:rPr>
      </w:pPr>
      <w:bookmarkStart w:id="693" w:name="_Toc131078702"/>
      <w:r w:rsidRPr="00887BAC">
        <w:rPr>
          <w:lang w:eastAsia="pl-PL"/>
        </w:rPr>
        <w:lastRenderedPageBreak/>
        <w:t>Poddziałanie 10.3.3 Doradztwo edukacyjno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401"/>
      </w:r>
      <w:r w:rsidRPr="00853841">
        <w:t>, szkołach prowadzących kształcenie zawodowe</w:t>
      </w:r>
      <w:r w:rsidRPr="00853841">
        <w:rPr>
          <w:rStyle w:val="Odwoanieprzypisudolnego"/>
          <w:rFonts w:cs="Arial"/>
          <w:sz w:val="18"/>
          <w:szCs w:val="18"/>
        </w:rPr>
        <w:footnoteReference w:id="402"/>
      </w:r>
      <w:r w:rsidRPr="00853841">
        <w:t>) i rozwój współpracy z rynkiem pracy.</w:t>
      </w:r>
      <w:bookmarkEnd w:id="693"/>
    </w:p>
    <w:p w14:paraId="14E9FB3D" w14:textId="25585189" w:rsidR="002D29BC" w:rsidRDefault="002D29BC" w:rsidP="002D29BC">
      <w:pPr>
        <w:pStyle w:val="Bezodstpw"/>
      </w:pPr>
      <w:r w:rsidRPr="00F877B4">
        <w:t>Kryteria wyboru projektów przyjęte przez Komitet Monitorujący RPO WM na X</w:t>
      </w:r>
      <w:r>
        <w:t xml:space="preserve">XXVIII </w:t>
      </w:r>
      <w:r w:rsidR="002C2989">
        <w:t>p</w:t>
      </w:r>
      <w:r w:rsidRPr="00F877B4">
        <w:t xml:space="preserve">osiedzeniu w dniu </w:t>
      </w:r>
      <w:r>
        <w:t xml:space="preserve">21 września 2018 </w:t>
      </w:r>
      <w:r w:rsidRPr="00F877B4">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698"/>
        <w:gridCol w:w="2171"/>
        <w:gridCol w:w="7477"/>
        <w:gridCol w:w="2266"/>
        <w:gridCol w:w="1411"/>
      </w:tblGrid>
      <w:tr w:rsidR="002D29BC" w:rsidRPr="00853841" w14:paraId="202E0373" w14:textId="77777777" w:rsidTr="00112FFD">
        <w:trPr>
          <w:trHeight w:val="340"/>
          <w:tblHeader/>
        </w:trPr>
        <w:tc>
          <w:tcPr>
            <w:tcW w:w="249" w:type="pct"/>
            <w:shd w:val="clear" w:color="auto" w:fill="auto"/>
            <w:vAlign w:val="center"/>
          </w:tcPr>
          <w:p w14:paraId="2DC6CD2B" w14:textId="3BFE8D0F" w:rsidR="002D29BC" w:rsidRPr="00535CB6" w:rsidRDefault="002D29BC" w:rsidP="001039FE">
            <w:pPr>
              <w:spacing w:before="0" w:after="0"/>
              <w:contextualSpacing/>
              <w:rPr>
                <w:rFonts w:cs="Arial"/>
                <w:b/>
              </w:rPr>
            </w:pPr>
            <w:r w:rsidRPr="00535CB6">
              <w:rPr>
                <w:rFonts w:cs="Arial"/>
                <w:b/>
              </w:rPr>
              <w:t>Lp.</w:t>
            </w:r>
          </w:p>
        </w:tc>
        <w:tc>
          <w:tcPr>
            <w:tcW w:w="774" w:type="pct"/>
            <w:shd w:val="clear" w:color="auto" w:fill="auto"/>
            <w:vAlign w:val="center"/>
          </w:tcPr>
          <w:p w14:paraId="3EB9AAFC" w14:textId="77777777" w:rsidR="002D29BC" w:rsidRPr="00535CB6" w:rsidRDefault="002D29BC" w:rsidP="001039FE">
            <w:pPr>
              <w:spacing w:before="0" w:after="0"/>
              <w:contextualSpacing/>
              <w:rPr>
                <w:rFonts w:cs="Arial"/>
                <w:b/>
              </w:rPr>
            </w:pPr>
            <w:r w:rsidRPr="00535CB6">
              <w:rPr>
                <w:rFonts w:cs="Arial"/>
                <w:b/>
              </w:rPr>
              <w:t>Kryterium</w:t>
            </w:r>
          </w:p>
        </w:tc>
        <w:tc>
          <w:tcPr>
            <w:tcW w:w="2665" w:type="pct"/>
            <w:tcBorders>
              <w:bottom w:val="single" w:sz="4" w:space="0" w:color="auto"/>
            </w:tcBorders>
            <w:shd w:val="clear" w:color="auto" w:fill="auto"/>
            <w:vAlign w:val="center"/>
          </w:tcPr>
          <w:p w14:paraId="73E16082" w14:textId="77777777" w:rsidR="002D29BC" w:rsidRPr="00535CB6" w:rsidRDefault="002D29BC" w:rsidP="001039FE">
            <w:pPr>
              <w:spacing w:before="0" w:after="0"/>
              <w:contextualSpacing/>
              <w:rPr>
                <w:rFonts w:cs="Arial"/>
                <w:b/>
              </w:rPr>
            </w:pPr>
            <w:r w:rsidRPr="00535CB6">
              <w:rPr>
                <w:rFonts w:cs="Arial"/>
                <w:b/>
              </w:rPr>
              <w:t>Opis kryterium</w:t>
            </w:r>
          </w:p>
        </w:tc>
        <w:tc>
          <w:tcPr>
            <w:tcW w:w="808" w:type="pct"/>
            <w:tcBorders>
              <w:bottom w:val="single" w:sz="4" w:space="0" w:color="auto"/>
            </w:tcBorders>
            <w:shd w:val="clear" w:color="auto" w:fill="auto"/>
            <w:vAlign w:val="center"/>
          </w:tcPr>
          <w:p w14:paraId="284048B3" w14:textId="77777777" w:rsidR="002D29BC" w:rsidRPr="00535CB6" w:rsidRDefault="002D29BC" w:rsidP="001039FE">
            <w:pPr>
              <w:spacing w:before="0" w:after="0"/>
              <w:contextualSpacing/>
              <w:rPr>
                <w:rFonts w:cs="Arial"/>
                <w:b/>
              </w:rPr>
            </w:pPr>
            <w:r w:rsidRPr="00535CB6">
              <w:rPr>
                <w:rFonts w:cs="Arial"/>
                <w:b/>
              </w:rPr>
              <w:t>Punktacja</w:t>
            </w:r>
          </w:p>
        </w:tc>
        <w:tc>
          <w:tcPr>
            <w:tcW w:w="503" w:type="pct"/>
            <w:vAlign w:val="center"/>
          </w:tcPr>
          <w:p w14:paraId="4531BD0A" w14:textId="77777777" w:rsidR="002D29BC" w:rsidRPr="00535CB6" w:rsidRDefault="002D29BC" w:rsidP="001039FE">
            <w:pPr>
              <w:spacing w:before="0" w:after="0"/>
              <w:contextualSpacing/>
              <w:rPr>
                <w:rFonts w:cs="Arial"/>
                <w:b/>
              </w:rPr>
            </w:pPr>
            <w:r w:rsidRPr="00535CB6">
              <w:rPr>
                <w:rFonts w:cs="Arial"/>
                <w:b/>
              </w:rPr>
              <w:t>Maksymalna liczba punktów</w:t>
            </w:r>
          </w:p>
        </w:tc>
      </w:tr>
      <w:tr w:rsidR="002D29BC" w:rsidRPr="00853841" w14:paraId="6F29C3F0" w14:textId="77777777" w:rsidTr="00112FFD">
        <w:trPr>
          <w:trHeight w:val="217"/>
        </w:trPr>
        <w:tc>
          <w:tcPr>
            <w:tcW w:w="249" w:type="pct"/>
            <w:shd w:val="clear" w:color="auto" w:fill="auto"/>
            <w:vAlign w:val="center"/>
          </w:tcPr>
          <w:p w14:paraId="20470BF3" w14:textId="77777777" w:rsidR="002D29BC" w:rsidRPr="00535CB6" w:rsidRDefault="002D29BC" w:rsidP="001039FE">
            <w:pPr>
              <w:numPr>
                <w:ilvl w:val="0"/>
                <w:numId w:val="425"/>
              </w:numPr>
              <w:spacing w:before="0" w:after="0"/>
              <w:contextualSpacing/>
              <w:rPr>
                <w:rFonts w:eastAsia="Times New Roman" w:cs="Arial"/>
                <w:lang w:eastAsia="pl-PL"/>
              </w:rPr>
            </w:pPr>
          </w:p>
        </w:tc>
        <w:tc>
          <w:tcPr>
            <w:tcW w:w="774" w:type="pct"/>
            <w:shd w:val="clear" w:color="auto" w:fill="auto"/>
            <w:vAlign w:val="center"/>
          </w:tcPr>
          <w:p w14:paraId="60A23374" w14:textId="77777777" w:rsidR="002D29BC" w:rsidRPr="00535CB6" w:rsidRDefault="002D29BC" w:rsidP="001039FE">
            <w:pPr>
              <w:spacing w:before="0" w:after="0"/>
              <w:contextualSpacing/>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665" w:type="pct"/>
            <w:tcBorders>
              <w:bottom w:val="single" w:sz="4" w:space="0" w:color="auto"/>
            </w:tcBorders>
            <w:shd w:val="clear" w:color="auto" w:fill="auto"/>
            <w:vAlign w:val="center"/>
          </w:tcPr>
          <w:p w14:paraId="499CE299" w14:textId="77777777" w:rsidR="002D29BC" w:rsidRPr="00535CB6" w:rsidRDefault="002D29BC" w:rsidP="001039FE">
            <w:pPr>
              <w:autoSpaceDE w:val="0"/>
              <w:autoSpaceDN w:val="0"/>
              <w:adjustRightInd w:val="0"/>
              <w:spacing w:before="0" w:after="0"/>
              <w:contextualSpacing/>
              <w:rPr>
                <w:rFonts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http://kiw-pokl.org.pl/index.php?option=com_k2&amp;view=item&amp;layout=item&amp;id=33&amp;Itemid=297&amp;lang=pl</w:t>
            </w:r>
          </w:p>
          <w:p w14:paraId="22ADF248" w14:textId="4F32EC4E" w:rsidR="002D29BC" w:rsidRPr="00535CB6" w:rsidRDefault="002D29BC" w:rsidP="001039FE">
            <w:pPr>
              <w:autoSpaceDE w:val="0"/>
              <w:autoSpaceDN w:val="0"/>
              <w:adjustRightInd w:val="0"/>
              <w:spacing w:before="0" w:after="0"/>
              <w:contextualSpacing/>
              <w:rPr>
                <w:rFonts w:cs="Arial"/>
                <w:lang w:eastAsia="pl-PL"/>
              </w:rPr>
            </w:pPr>
            <w:r w:rsidRPr="00535CB6">
              <w:rPr>
                <w:rFonts w:cs="Arial"/>
                <w:lang w:eastAsia="pl-PL"/>
              </w:rPr>
              <w:t xml:space="preserve">Kryterium ma na celu zapewnienie ciągłości wypracowanych w latach 2007-2013 w ramach PO KL, pozytywnie zwalidowanych produktów projektów innowacyjnych w celu zachowania wypracowanego wcześniej dorobku. </w:t>
            </w:r>
          </w:p>
          <w:p w14:paraId="063480D0" w14:textId="77777777" w:rsidR="002D29BC" w:rsidRPr="00535CB6" w:rsidRDefault="002D29BC" w:rsidP="001039FE">
            <w:pPr>
              <w:autoSpaceDE w:val="0"/>
              <w:autoSpaceDN w:val="0"/>
              <w:adjustRightInd w:val="0"/>
              <w:spacing w:before="0" w:after="0"/>
              <w:contextualSpacing/>
              <w:rPr>
                <w:rFonts w:cs="Arial"/>
                <w:lang w:eastAsia="pl-PL"/>
              </w:rPr>
            </w:pPr>
            <w:r w:rsidRPr="00535CB6">
              <w:rPr>
                <w:rFonts w:cs="Arial"/>
                <w:lang w:eastAsia="pl-PL"/>
              </w:rPr>
              <w:t>Kryterium wynika z Wytycznych Ministra Rozwoju z dnia 1 stycznia 2018 r. w zakresie realizacji przedsięwzięć z udziałem środków Europejskiego Funduszu Społecznego w obszarze edukacji na lata 2014-2020.</w:t>
            </w:r>
          </w:p>
          <w:p w14:paraId="273E5812" w14:textId="77777777" w:rsidR="002D29BC" w:rsidRPr="00535CB6" w:rsidRDefault="002D29BC" w:rsidP="001039FE">
            <w:pPr>
              <w:autoSpaceDE w:val="0"/>
              <w:autoSpaceDN w:val="0"/>
              <w:adjustRightInd w:val="0"/>
              <w:spacing w:before="0" w:after="0"/>
              <w:contextualSpacing/>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808" w:type="pct"/>
            <w:tcBorders>
              <w:bottom w:val="single" w:sz="4" w:space="0" w:color="auto"/>
            </w:tcBorders>
            <w:shd w:val="clear" w:color="auto" w:fill="auto"/>
            <w:vAlign w:val="center"/>
          </w:tcPr>
          <w:p w14:paraId="1DC58056"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0/3 pkt</w:t>
            </w:r>
          </w:p>
        </w:tc>
        <w:tc>
          <w:tcPr>
            <w:tcW w:w="503" w:type="pct"/>
            <w:vAlign w:val="center"/>
          </w:tcPr>
          <w:p w14:paraId="3CD915E5"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 xml:space="preserve">3 </w:t>
            </w:r>
          </w:p>
        </w:tc>
      </w:tr>
      <w:tr w:rsidR="002D29BC" w:rsidRPr="00853841" w14:paraId="7EB1B2DB" w14:textId="77777777" w:rsidTr="00112FFD">
        <w:trPr>
          <w:trHeight w:val="793"/>
        </w:trPr>
        <w:tc>
          <w:tcPr>
            <w:tcW w:w="249" w:type="pct"/>
            <w:tcBorders>
              <w:bottom w:val="single" w:sz="4" w:space="0" w:color="auto"/>
            </w:tcBorders>
            <w:shd w:val="clear" w:color="auto" w:fill="auto"/>
            <w:vAlign w:val="center"/>
          </w:tcPr>
          <w:p w14:paraId="304EAE8C" w14:textId="77777777" w:rsidR="002D29BC" w:rsidRPr="00535CB6" w:rsidRDefault="002D29BC" w:rsidP="001039FE">
            <w:pPr>
              <w:numPr>
                <w:ilvl w:val="0"/>
                <w:numId w:val="425"/>
              </w:numPr>
              <w:spacing w:before="0" w:after="0"/>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4FD06199" w14:textId="6FA042CD"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2665" w:type="pct"/>
            <w:tcBorders>
              <w:top w:val="single" w:sz="4" w:space="0" w:color="auto"/>
              <w:bottom w:val="single" w:sz="4" w:space="0" w:color="auto"/>
            </w:tcBorders>
            <w:shd w:val="clear" w:color="auto" w:fill="auto"/>
            <w:vAlign w:val="center"/>
          </w:tcPr>
          <w:p w14:paraId="083D112A"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403"/>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29C81EEC"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D571314"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edukacyjno – zawodowego. </w:t>
            </w:r>
          </w:p>
          <w:p w14:paraId="1083F42F"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13B63C0"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808" w:type="pct"/>
            <w:tcBorders>
              <w:top w:val="single" w:sz="4" w:space="0" w:color="auto"/>
              <w:bottom w:val="single" w:sz="4" w:space="0" w:color="auto"/>
            </w:tcBorders>
            <w:shd w:val="clear" w:color="auto" w:fill="auto"/>
            <w:vAlign w:val="center"/>
          </w:tcPr>
          <w:p w14:paraId="4E6E8AD3"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realizacja projektu w partnerstwie:</w:t>
            </w:r>
          </w:p>
          <w:p w14:paraId="01D0A4D6"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z 1 lub 2 partnerami – 1 pkt,</w:t>
            </w:r>
          </w:p>
          <w:p w14:paraId="3C505399"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z 3 partnerami - 3 pkt,</w:t>
            </w:r>
          </w:p>
          <w:p w14:paraId="70A3F4B7"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z 4 i więcej  partnerami - 5 pkt</w:t>
            </w:r>
          </w:p>
        </w:tc>
        <w:tc>
          <w:tcPr>
            <w:tcW w:w="503" w:type="pct"/>
            <w:tcBorders>
              <w:bottom w:val="single" w:sz="4" w:space="0" w:color="auto"/>
            </w:tcBorders>
            <w:vAlign w:val="center"/>
          </w:tcPr>
          <w:p w14:paraId="5CF0030B"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 xml:space="preserve">5 </w:t>
            </w:r>
          </w:p>
        </w:tc>
      </w:tr>
      <w:tr w:rsidR="002D29BC" w:rsidRPr="00853841" w14:paraId="722E7398" w14:textId="77777777" w:rsidTr="00112FFD">
        <w:trPr>
          <w:trHeight w:val="501"/>
        </w:trPr>
        <w:tc>
          <w:tcPr>
            <w:tcW w:w="249" w:type="pct"/>
            <w:tcBorders>
              <w:bottom w:val="single" w:sz="4" w:space="0" w:color="auto"/>
            </w:tcBorders>
            <w:shd w:val="clear" w:color="auto" w:fill="auto"/>
            <w:vAlign w:val="center"/>
          </w:tcPr>
          <w:p w14:paraId="0227710D" w14:textId="77777777" w:rsidR="002D29BC" w:rsidRPr="00535CB6" w:rsidRDefault="002D29BC" w:rsidP="001039FE">
            <w:pPr>
              <w:numPr>
                <w:ilvl w:val="0"/>
                <w:numId w:val="425"/>
              </w:numPr>
              <w:spacing w:before="0" w:after="0"/>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3E28AC01" w14:textId="77777777" w:rsidR="002D29BC" w:rsidRPr="00535CB6" w:rsidRDefault="002D29BC" w:rsidP="001039FE">
            <w:pPr>
              <w:spacing w:before="0" w:after="0"/>
              <w:contextualSpacing/>
              <w:rPr>
                <w:rFonts w:eastAsia="Times New Roman" w:cs="Arial"/>
                <w:strike/>
                <w:lang w:eastAsia="pl-PL"/>
              </w:rPr>
            </w:pPr>
            <w:r w:rsidRPr="00535CB6">
              <w:rPr>
                <w:rFonts w:eastAsia="Times New Roman" w:cs="Arial"/>
                <w:lang w:eastAsia="pl-PL"/>
              </w:rPr>
              <w:t xml:space="preserve">Projekt zakłada działania umożliwiające kształcenie u każdego ucznia uczestniczącego w projekcie  jednocześnie przynajmniej 2 umiejętności uniwersalnych niezbędnych na rynku pracy. </w:t>
            </w:r>
          </w:p>
        </w:tc>
        <w:tc>
          <w:tcPr>
            <w:tcW w:w="2665" w:type="pct"/>
            <w:tcBorders>
              <w:bottom w:val="single" w:sz="4" w:space="0" w:color="auto"/>
            </w:tcBorders>
            <w:shd w:val="clear" w:color="auto" w:fill="auto"/>
            <w:vAlign w:val="center"/>
          </w:tcPr>
          <w:p w14:paraId="395B899E" w14:textId="77777777" w:rsidR="002D29BC" w:rsidRPr="00535CB6" w:rsidRDefault="002D29BC" w:rsidP="001039FE">
            <w:pPr>
              <w:spacing w:before="0" w:after="0"/>
              <w:contextualSpacing/>
              <w:rPr>
                <w:rFonts w:eastAsia="Times New Roman" w:cs="Arial"/>
                <w:lang w:eastAsia="pl-PL"/>
              </w:rPr>
            </w:pPr>
            <w:r w:rsidRPr="00535CB6">
              <w:rPr>
                <w:rFonts w:cs="Arial"/>
                <w:lang w:eastAsia="pl-PL"/>
              </w:rPr>
              <w:t>Wnioskodawca we wniosku o dofinansowanie wskazuje działania podejmowane dla podniesienia poziomu umiejętności uniwersalnych, do których zalicza się:</w:t>
            </w:r>
          </w:p>
          <w:p w14:paraId="07BB486B" w14:textId="77777777" w:rsidR="002D29BC" w:rsidRPr="00535CB6" w:rsidRDefault="002D29BC" w:rsidP="001039FE">
            <w:pPr>
              <w:numPr>
                <w:ilvl w:val="0"/>
                <w:numId w:val="426"/>
              </w:num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 xml:space="preserve">kreatywność, </w:t>
            </w:r>
          </w:p>
          <w:p w14:paraId="36D5F86E" w14:textId="77777777" w:rsidR="002D29BC" w:rsidRPr="00535CB6" w:rsidRDefault="002D29BC" w:rsidP="001039FE">
            <w:pPr>
              <w:numPr>
                <w:ilvl w:val="0"/>
                <w:numId w:val="426"/>
              </w:num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 xml:space="preserve">innowacyjność, </w:t>
            </w:r>
          </w:p>
          <w:p w14:paraId="49A85958" w14:textId="77777777" w:rsidR="002D29BC" w:rsidRPr="00535CB6" w:rsidRDefault="002D29BC" w:rsidP="001039FE">
            <w:pPr>
              <w:numPr>
                <w:ilvl w:val="0"/>
                <w:numId w:val="426"/>
              </w:num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 xml:space="preserve">przedsiębiorczość, </w:t>
            </w:r>
          </w:p>
          <w:p w14:paraId="5A786673" w14:textId="77777777" w:rsidR="002D29BC" w:rsidRPr="00535CB6" w:rsidRDefault="002D29BC" w:rsidP="001039FE">
            <w:pPr>
              <w:numPr>
                <w:ilvl w:val="0"/>
                <w:numId w:val="426"/>
              </w:num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środowiska pracy, </w:t>
            </w:r>
          </w:p>
          <w:p w14:paraId="57FF2FAE" w14:textId="77777777" w:rsidR="002D29BC" w:rsidRPr="00535CB6" w:rsidRDefault="002D29BC" w:rsidP="001039FE">
            <w:pPr>
              <w:numPr>
                <w:ilvl w:val="0"/>
                <w:numId w:val="426"/>
              </w:num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 xml:space="preserve">umiejętność rozumienia, </w:t>
            </w:r>
          </w:p>
          <w:p w14:paraId="73D5013F" w14:textId="77777777" w:rsidR="002D29BC" w:rsidRPr="00535CB6" w:rsidRDefault="002D29BC" w:rsidP="001039FE">
            <w:pPr>
              <w:numPr>
                <w:ilvl w:val="0"/>
                <w:numId w:val="426"/>
              </w:num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 xml:space="preserve">krytyczne myślenie, </w:t>
            </w:r>
          </w:p>
          <w:p w14:paraId="4D9DC253" w14:textId="77777777" w:rsidR="002D29BC" w:rsidRPr="00535CB6" w:rsidRDefault="002D29BC" w:rsidP="001039FE">
            <w:pPr>
              <w:numPr>
                <w:ilvl w:val="0"/>
                <w:numId w:val="426"/>
              </w:num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 xml:space="preserve">rozwiązywanie problemów, </w:t>
            </w:r>
          </w:p>
          <w:p w14:paraId="3834CE7B" w14:textId="77777777" w:rsidR="002D29BC" w:rsidRPr="00535CB6" w:rsidRDefault="002D29BC" w:rsidP="001039FE">
            <w:pPr>
              <w:numPr>
                <w:ilvl w:val="0"/>
                <w:numId w:val="426"/>
              </w:numPr>
              <w:suppressAutoHyphens/>
              <w:autoSpaceDN w:val="0"/>
              <w:spacing w:before="0" w:after="0"/>
              <w:contextualSpacing/>
              <w:textAlignment w:val="baseline"/>
              <w:rPr>
                <w:rFonts w:eastAsia="Times New Roman" w:cs="Arial"/>
                <w:kern w:val="3"/>
                <w:lang w:eastAsia="pl-PL" w:bidi="hi-IN"/>
              </w:rPr>
            </w:pPr>
            <w:r w:rsidRPr="00535CB6">
              <w:rPr>
                <w:rFonts w:eastAsia="Times New Roman" w:cs="Arial"/>
                <w:kern w:val="3"/>
                <w:lang w:eastAsia="pl-PL" w:bidi="hi-IN"/>
              </w:rPr>
              <w:t xml:space="preserve">umiejętność uczenia się. </w:t>
            </w:r>
          </w:p>
          <w:p w14:paraId="6AF8DDFE" w14:textId="77777777" w:rsidR="002D29BC" w:rsidRPr="00535CB6" w:rsidRDefault="002D29BC" w:rsidP="001039FE">
            <w:pPr>
              <w:spacing w:before="0" w:after="0"/>
              <w:contextualSpacing/>
              <w:rPr>
                <w:rFonts w:eastAsia="Times New Roman" w:cs="Arial"/>
                <w:lang w:eastAsia="pl-PL"/>
              </w:rPr>
            </w:pPr>
            <w:r w:rsidRPr="00535CB6">
              <w:rPr>
                <w:rFonts w:cs="Arial"/>
                <w:lang w:eastAsia="pl-PL"/>
              </w:rPr>
              <w:t>Wsparcie w projekcie w zakresie kształtowania wybranych umiejętności uniwersalnych jest zgodne z przeprowadzoną analizą potrzeb (kryterium dostępu nr 5) powinno zostać zaplanowane min. 1 raz w miesiącu w ramach zajęć z zakresu doradztwa edukacyjno-zawodowego.</w:t>
            </w:r>
          </w:p>
          <w:p w14:paraId="68695BF2"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lastRenderedPageBreak/>
              <w:t>Kryterium ma na celu zwiększenie w przyszłości szans uczniów na rynku pracy. Umiejętności zawodowe uzupełnione o w/w umiejętności uniwersalne zwiększą szanse na zatrudnienie i skuteczne wykonywanie powierzonych obowiązków. Dlatego ich rozwijanie jest równie ważne jak zdobywanie wiedzy.</w:t>
            </w:r>
          </w:p>
          <w:p w14:paraId="2CF94ABA" w14:textId="77777777" w:rsidR="002D29BC" w:rsidRPr="00535CB6" w:rsidRDefault="002D29BC" w:rsidP="001039FE">
            <w:pPr>
              <w:spacing w:before="0" w:after="0"/>
              <w:contextualSpacing/>
              <w:rPr>
                <w:rFonts w:cs="Arial"/>
                <w:b/>
                <w:lang w:eastAsia="pl-PL"/>
              </w:rPr>
            </w:pPr>
            <w:r w:rsidRPr="00535CB6">
              <w:rPr>
                <w:rFonts w:cs="Arial"/>
                <w:kern w:val="3"/>
                <w:lang w:eastAsia="pl-PL" w:bidi="hi-IN"/>
              </w:rPr>
              <w:t>Kryterium zgodne jest z Umową Partnerstwa (</w:t>
            </w:r>
            <w:r w:rsidRPr="00535CB6">
              <w:rPr>
                <w:rFonts w:cs="Arial"/>
                <w:lang w:eastAsia="pl-PL"/>
              </w:rPr>
              <w:t>z 23 października 2017 r) oraz z Wytycznymi w zakresie realizacji przedsięwzięć z udziałem środków Europejskiego Funduszu Społecznego w obszarze edukacji na lata 2014-2020 (z 1 stycznia 2018 r.)</w:t>
            </w:r>
          </w:p>
          <w:p w14:paraId="72B4860D" w14:textId="77777777" w:rsidR="002D29BC" w:rsidRPr="00535CB6" w:rsidRDefault="002D29BC" w:rsidP="001039FE">
            <w:pPr>
              <w:spacing w:before="0" w:after="0"/>
              <w:contextualSpacing/>
              <w:rPr>
                <w:rFonts w:cs="Arial"/>
                <w:b/>
                <w:lang w:eastAsia="pl-PL"/>
              </w:rPr>
            </w:pPr>
            <w:r w:rsidRPr="00535CB6">
              <w:rPr>
                <w:rFonts w:cs="Arial"/>
                <w:kern w:val="3"/>
                <w:lang w:eastAsia="pl-PL" w:bidi="hi-IN"/>
              </w:rPr>
              <w:t>W celu uzyskania punktów preferencyjnych niezbędne jest uwzględnienie wsparcia każdego ucznia uczestniczącego w projekcie w zakresie rozwijania jednocześnie przynajmniej 2 umiejętności uniwersalnych niezbędnych na rynku pracy.</w:t>
            </w:r>
          </w:p>
          <w:p w14:paraId="7852348C" w14:textId="77777777" w:rsidR="002D29BC" w:rsidRPr="00535CB6" w:rsidRDefault="002D29BC" w:rsidP="001039FE">
            <w:pPr>
              <w:spacing w:before="0" w:after="0"/>
              <w:contextualSpacing/>
              <w:rPr>
                <w:rFonts w:eastAsia="Times New Roman" w:cs="Arial"/>
                <w:strike/>
                <w:lang w:eastAsia="pl-PL"/>
              </w:rPr>
            </w:pPr>
            <w:r w:rsidRPr="00535CB6">
              <w:rPr>
                <w:rFonts w:eastAsia="Times New Roman" w:cs="Arial"/>
                <w:lang w:eastAsia="pl-PL"/>
              </w:rPr>
              <w:t>Kryterium weryfikowane na podstawie zapisów we wniosku o dofinansowanie projektu</w:t>
            </w:r>
          </w:p>
        </w:tc>
        <w:tc>
          <w:tcPr>
            <w:tcW w:w="808" w:type="pct"/>
            <w:tcBorders>
              <w:bottom w:val="single" w:sz="4" w:space="0" w:color="auto"/>
            </w:tcBorders>
            <w:shd w:val="clear" w:color="auto" w:fill="auto"/>
            <w:vAlign w:val="center"/>
          </w:tcPr>
          <w:p w14:paraId="04B6E2BD" w14:textId="77777777" w:rsidR="002D29BC" w:rsidRPr="00535CB6" w:rsidRDefault="002D29BC" w:rsidP="001039FE">
            <w:pPr>
              <w:spacing w:before="0" w:after="0"/>
              <w:contextualSpacing/>
              <w:rPr>
                <w:rFonts w:cs="Arial"/>
                <w:lang w:eastAsia="pl-PL"/>
              </w:rPr>
            </w:pPr>
            <w:r w:rsidRPr="00535CB6">
              <w:rPr>
                <w:rFonts w:cs="Arial"/>
                <w:lang w:eastAsia="pl-PL"/>
              </w:rPr>
              <w:lastRenderedPageBreak/>
              <w:t>0/5 pkt</w:t>
            </w:r>
          </w:p>
          <w:p w14:paraId="6482C514"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2 pkt – kształcenie przynajmniej 2 umiejętności uniwersalnych</w:t>
            </w:r>
          </w:p>
          <w:p w14:paraId="3C2ED395"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3 pkt -  kształcenie przynajmniej 4 umiejętności uniwersalnych</w:t>
            </w:r>
          </w:p>
          <w:p w14:paraId="6FCD38C8"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4 pkt - kształcenie przynajmniej 6 umiejętności uniwersalnych</w:t>
            </w:r>
          </w:p>
          <w:p w14:paraId="356C7EF8" w14:textId="2F9E0D84"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lastRenderedPageBreak/>
              <w:t>5 pkt -  kształcenie  8 umiejętności uniwersalnych</w:t>
            </w:r>
          </w:p>
        </w:tc>
        <w:tc>
          <w:tcPr>
            <w:tcW w:w="503" w:type="pct"/>
            <w:tcBorders>
              <w:bottom w:val="single" w:sz="4" w:space="0" w:color="auto"/>
            </w:tcBorders>
            <w:vAlign w:val="center"/>
          </w:tcPr>
          <w:p w14:paraId="1E4FB062" w14:textId="77777777" w:rsidR="002D29BC" w:rsidRPr="00535CB6" w:rsidRDefault="002D29BC" w:rsidP="001039FE">
            <w:pPr>
              <w:spacing w:before="0" w:after="0"/>
              <w:contextualSpacing/>
              <w:rPr>
                <w:rFonts w:eastAsia="Times New Roman" w:cs="Arial"/>
                <w:lang w:eastAsia="pl-PL"/>
              </w:rPr>
            </w:pPr>
            <w:r w:rsidRPr="00535CB6">
              <w:rPr>
                <w:rFonts w:cs="Arial"/>
                <w:lang w:eastAsia="pl-PL"/>
              </w:rPr>
              <w:lastRenderedPageBreak/>
              <w:t>5</w:t>
            </w:r>
          </w:p>
        </w:tc>
      </w:tr>
      <w:tr w:rsidR="002D29BC" w:rsidRPr="00853841" w14:paraId="193B7514" w14:textId="77777777" w:rsidTr="00112FFD">
        <w:trPr>
          <w:trHeight w:val="501"/>
        </w:trPr>
        <w:tc>
          <w:tcPr>
            <w:tcW w:w="249" w:type="pct"/>
            <w:tcBorders>
              <w:bottom w:val="single" w:sz="4" w:space="0" w:color="auto"/>
            </w:tcBorders>
            <w:shd w:val="clear" w:color="auto" w:fill="auto"/>
            <w:vAlign w:val="center"/>
          </w:tcPr>
          <w:p w14:paraId="7B157FCF" w14:textId="77777777" w:rsidR="002D29BC" w:rsidRPr="00535CB6" w:rsidRDefault="002D29BC" w:rsidP="001039FE">
            <w:pPr>
              <w:numPr>
                <w:ilvl w:val="0"/>
                <w:numId w:val="425"/>
              </w:numPr>
              <w:spacing w:before="0" w:after="0"/>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02D51021" w14:textId="77777777" w:rsidR="002D29BC" w:rsidRPr="00535CB6" w:rsidRDefault="002D29BC" w:rsidP="001039FE">
            <w:pPr>
              <w:spacing w:before="0" w:after="0"/>
              <w:contextualSpacing/>
              <w:rPr>
                <w:rFonts w:cs="Arial"/>
              </w:rPr>
            </w:pPr>
            <w:r w:rsidRPr="00535CB6">
              <w:rPr>
                <w:rFonts w:eastAsia="Times New Roman" w:cs="Arial"/>
                <w:lang w:eastAsia="pl-PL"/>
              </w:rPr>
              <w:t>Projekt jest zgodny z programem rewitalizacji obowiązującym na obszarze, na którym jest realizowany.</w:t>
            </w:r>
          </w:p>
        </w:tc>
        <w:tc>
          <w:tcPr>
            <w:tcW w:w="2665" w:type="pct"/>
            <w:tcBorders>
              <w:bottom w:val="single" w:sz="4" w:space="0" w:color="auto"/>
            </w:tcBorders>
            <w:shd w:val="clear" w:color="auto" w:fill="auto"/>
            <w:vAlign w:val="center"/>
          </w:tcPr>
          <w:p w14:paraId="42D87311" w14:textId="77777777" w:rsidR="002D29BC" w:rsidRPr="00535CB6" w:rsidRDefault="002D29BC" w:rsidP="001039FE">
            <w:pPr>
              <w:spacing w:before="0" w:after="0"/>
              <w:contextualSpacing/>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4E7D7CCF" w14:textId="77777777" w:rsidR="002D29BC" w:rsidRPr="00535CB6" w:rsidRDefault="002D29BC" w:rsidP="001039FE">
            <w:pPr>
              <w:spacing w:before="0" w:after="0"/>
              <w:contextualSpacing/>
              <w:rPr>
                <w:rFonts w:cs="Arial"/>
              </w:rPr>
            </w:pPr>
            <w:r w:rsidRPr="00535CB6">
              <w:rPr>
                <w:rFonts w:cs="Arial"/>
              </w:rPr>
              <w:t>W celu uzyskania korzystnych efektów działań rewitalizacyjnych niezbędna jest koordynacja i synergia projektów finansowanych w ramach EFS i EFRR.</w:t>
            </w:r>
          </w:p>
          <w:p w14:paraId="3F29F0BC" w14:textId="77777777" w:rsidR="002D29BC" w:rsidRPr="00535CB6" w:rsidRDefault="002D29BC" w:rsidP="001039FE">
            <w:pPr>
              <w:spacing w:before="0" w:after="0"/>
              <w:contextualSpacing/>
              <w:rPr>
                <w:rFonts w:cs="Arial"/>
              </w:rPr>
            </w:pPr>
            <w:r w:rsidRPr="00535CB6">
              <w:rPr>
                <w:rFonts w:cs="Arial"/>
              </w:rPr>
              <w:t>Kryterium wynika z zapisów RPO WM oraz Wytycznych w zakresie rewitalizacji w programach operacyjnych na lata 2014-2020.</w:t>
            </w:r>
          </w:p>
          <w:p w14:paraId="2BA1E96B" w14:textId="77777777" w:rsidR="002D29BC" w:rsidRPr="00535CB6" w:rsidRDefault="002D29BC" w:rsidP="001039FE">
            <w:pPr>
              <w:spacing w:before="0" w:after="0"/>
              <w:contextualSpacing/>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D847234" w14:textId="77777777" w:rsidR="002D29BC" w:rsidRPr="00535CB6" w:rsidRDefault="002D29BC" w:rsidP="001039FE">
            <w:pPr>
              <w:spacing w:before="0" w:after="0"/>
              <w:contextualSpacing/>
              <w:rPr>
                <w:rFonts w:cs="Arial"/>
              </w:rPr>
            </w:pPr>
            <w:r w:rsidRPr="00535CB6">
              <w:rPr>
                <w:rFonts w:cs="Arial"/>
              </w:rPr>
              <w:t xml:space="preserve">Zgodność z lokalnym programem rewitalizacji będzie weryfikowana poprzez zgodność przedsięwzięcia wskazanego w programie rewitalizacji z zasadami </w:t>
            </w:r>
          </w:p>
          <w:p w14:paraId="5D1E27E7" w14:textId="77777777" w:rsidR="002D29BC" w:rsidRPr="00535CB6" w:rsidRDefault="002D29BC" w:rsidP="001039FE">
            <w:pPr>
              <w:spacing w:before="0" w:after="0"/>
              <w:contextualSpacing/>
              <w:rPr>
                <w:rFonts w:cs="Arial"/>
              </w:rPr>
            </w:pPr>
            <w:r w:rsidRPr="00535CB6">
              <w:rPr>
                <w:rFonts w:cs="Arial"/>
              </w:rPr>
              <w:t>i typami operacji przewidzianymi w konkursie oraz realizację wskaźników obligatoryjnych dla konkursu.</w:t>
            </w:r>
          </w:p>
          <w:p w14:paraId="044107D6" w14:textId="77777777" w:rsidR="002D29BC" w:rsidRPr="00535CB6" w:rsidRDefault="002D29BC" w:rsidP="001039FE">
            <w:pPr>
              <w:spacing w:before="0" w:after="0"/>
              <w:contextualSpacing/>
              <w:rPr>
                <w:rFonts w:cs="Arial"/>
              </w:rPr>
            </w:pPr>
            <w:r w:rsidRPr="00535CB6">
              <w:rPr>
                <w:rFonts w:cs="Arial"/>
              </w:rPr>
              <w:lastRenderedPageBreak/>
              <w:t xml:space="preserve">Program rewitalizacji musi znajdować się w Wykazie programów rewitalizacji województwa mazowieckiego, publikowanym na stronie </w:t>
            </w:r>
          </w:p>
          <w:p w14:paraId="4DD64B46" w14:textId="77777777" w:rsidR="002D29BC" w:rsidRPr="00535CB6" w:rsidRDefault="002D29BC" w:rsidP="001039FE">
            <w:pPr>
              <w:spacing w:before="0" w:after="0"/>
              <w:contextualSpacing/>
              <w:rPr>
                <w:rFonts w:cs="Arial"/>
              </w:rPr>
            </w:pPr>
            <w:hyperlink r:id="rId153" w:history="1">
              <w:r w:rsidRPr="00535CB6">
                <w:rPr>
                  <w:rStyle w:val="Hipercze"/>
                  <w:rFonts w:cs="Arial"/>
                </w:rPr>
                <w:t>http://www.funduszedlamazowsza.eu</w:t>
              </w:r>
            </w:hyperlink>
          </w:p>
          <w:p w14:paraId="2FF3940F" w14:textId="722FA3D6" w:rsidR="002D29BC" w:rsidRPr="00535CB6" w:rsidRDefault="002D29BC" w:rsidP="001039FE">
            <w:pPr>
              <w:spacing w:before="0" w:after="0"/>
              <w:contextualSpacing/>
              <w:rPr>
                <w:rFonts w:cs="Arial"/>
              </w:rPr>
            </w:pPr>
            <w:r w:rsidRPr="00535CB6">
              <w:rPr>
                <w:rFonts w:cs="Arial"/>
              </w:rPr>
              <w:t xml:space="preserve"> Kryterium weryfikowane na podstawie zapisów we wniosku o dofinansowanie projektu</w:t>
            </w:r>
          </w:p>
        </w:tc>
        <w:tc>
          <w:tcPr>
            <w:tcW w:w="808" w:type="pct"/>
            <w:tcBorders>
              <w:bottom w:val="single" w:sz="4" w:space="0" w:color="auto"/>
            </w:tcBorders>
            <w:shd w:val="clear" w:color="auto" w:fill="auto"/>
            <w:vAlign w:val="center"/>
          </w:tcPr>
          <w:p w14:paraId="2E83DF50"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lastRenderedPageBreak/>
              <w:t xml:space="preserve">projekt nie jest zgodny z programem rewitalizacji lub brak informacji w tym zakresie – 0 pkt, </w:t>
            </w:r>
          </w:p>
          <w:p w14:paraId="63601905" w14:textId="5D795AF1"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projekt jest zgodny z programem rewitalizacji – 2 pkt</w:t>
            </w:r>
          </w:p>
        </w:tc>
        <w:tc>
          <w:tcPr>
            <w:tcW w:w="503" w:type="pct"/>
            <w:tcBorders>
              <w:bottom w:val="single" w:sz="4" w:space="0" w:color="auto"/>
            </w:tcBorders>
            <w:vAlign w:val="center"/>
          </w:tcPr>
          <w:p w14:paraId="78ACD384" w14:textId="77777777" w:rsidR="002D29BC" w:rsidRPr="00535CB6" w:rsidRDefault="002D29BC" w:rsidP="001039FE">
            <w:pPr>
              <w:spacing w:before="0" w:after="0"/>
              <w:contextualSpacing/>
              <w:rPr>
                <w:rFonts w:cs="Arial"/>
                <w:lang w:eastAsia="pl-PL"/>
              </w:rPr>
            </w:pPr>
            <w:r w:rsidRPr="00535CB6">
              <w:rPr>
                <w:rFonts w:cs="Arial"/>
                <w:lang w:eastAsia="pl-PL"/>
              </w:rPr>
              <w:t>2</w:t>
            </w:r>
          </w:p>
        </w:tc>
      </w:tr>
      <w:tr w:rsidR="002D29BC" w:rsidRPr="00853841" w14:paraId="29E662F3" w14:textId="77777777" w:rsidTr="00112FFD">
        <w:trPr>
          <w:trHeight w:val="935"/>
        </w:trPr>
        <w:tc>
          <w:tcPr>
            <w:tcW w:w="249" w:type="pct"/>
            <w:tcBorders>
              <w:top w:val="single" w:sz="4" w:space="0" w:color="auto"/>
              <w:bottom w:val="single" w:sz="4" w:space="0" w:color="auto"/>
            </w:tcBorders>
            <w:shd w:val="clear" w:color="auto" w:fill="auto"/>
            <w:vAlign w:val="center"/>
          </w:tcPr>
          <w:p w14:paraId="19073924" w14:textId="77777777" w:rsidR="002D29BC" w:rsidRPr="00535CB6" w:rsidRDefault="002D29BC" w:rsidP="001039FE">
            <w:pPr>
              <w:numPr>
                <w:ilvl w:val="0"/>
                <w:numId w:val="425"/>
              </w:numPr>
              <w:spacing w:before="0" w:after="0"/>
              <w:ind w:left="147" w:hanging="204"/>
              <w:contextualSpacing/>
              <w:rPr>
                <w:rFonts w:eastAsia="Times New Roman" w:cs="Arial"/>
                <w:lang w:eastAsia="pl-PL"/>
              </w:rPr>
            </w:pPr>
          </w:p>
        </w:tc>
        <w:tc>
          <w:tcPr>
            <w:tcW w:w="774" w:type="pct"/>
            <w:tcBorders>
              <w:top w:val="single" w:sz="4" w:space="0" w:color="auto"/>
              <w:bottom w:val="single" w:sz="4" w:space="0" w:color="auto"/>
            </w:tcBorders>
            <w:shd w:val="clear" w:color="auto" w:fill="auto"/>
            <w:vAlign w:val="center"/>
          </w:tcPr>
          <w:p w14:paraId="4527C862"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665" w:type="pct"/>
            <w:tcBorders>
              <w:top w:val="single" w:sz="4" w:space="0" w:color="auto"/>
              <w:bottom w:val="single" w:sz="4" w:space="0" w:color="auto"/>
            </w:tcBorders>
            <w:shd w:val="clear" w:color="auto" w:fill="auto"/>
            <w:vAlign w:val="center"/>
          </w:tcPr>
          <w:p w14:paraId="223F3B2F"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edukacyjno - zawodowego” jest wskaźnikiem realizacji celów osi priorytetowej i będzie służył KE do oceny realizacji celów RPO WM. </w:t>
            </w:r>
          </w:p>
          <w:p w14:paraId="6ECE3CE8"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Kryterium będzie liczone zgodnie z poniższym wzorem:</w:t>
            </w:r>
          </w:p>
          <w:p w14:paraId="79039161"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wartość projektu (euro)</w:t>
            </w:r>
          </w:p>
          <w:p w14:paraId="18ED353F" w14:textId="13A2AF2A" w:rsidR="002D29BC" w:rsidRPr="00535CB6" w:rsidRDefault="002D29BC" w:rsidP="001039FE">
            <w:pPr>
              <w:spacing w:before="0" w:after="0"/>
              <w:contextualSpacing/>
              <w:rPr>
                <w:rFonts w:eastAsia="Times New Roman" w:cs="Arial"/>
                <w:lang w:eastAsia="pl-PL"/>
              </w:rPr>
            </w:pPr>
            <w:r w:rsidRPr="00535CB6">
              <w:rPr>
                <w:rFonts w:eastAsia="Times New Roman" w:cs="Arial"/>
                <w:noProof/>
                <w:lang w:eastAsia="pl-PL"/>
              </w:rPr>
              <w:drawing>
                <wp:inline distT="0" distB="0" distL="0" distR="0" wp14:anchorId="4FCC94E0" wp14:editId="26F8A247">
                  <wp:extent cx="2257425" cy="9525"/>
                  <wp:effectExtent l="0" t="0" r="9525" b="9525"/>
                  <wp:doc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5F2060DD"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wartość docelowa wskaźnika w ramach projektu:</w:t>
            </w:r>
          </w:p>
          <w:p w14:paraId="7830FA37"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09FBFA75" w14:textId="77777777" w:rsidR="002D29BC" w:rsidRPr="00535CB6" w:rsidRDefault="002D29BC" w:rsidP="001039FE">
            <w:pPr>
              <w:autoSpaceDE w:val="0"/>
              <w:autoSpaceDN w:val="0"/>
              <w:spacing w:before="0" w:after="0"/>
              <w:contextualSpacing/>
              <w:rPr>
                <w:rFonts w:cs="Arial"/>
                <w:i/>
              </w:rPr>
            </w:pPr>
            <w:r w:rsidRPr="00535CB6">
              <w:rPr>
                <w:rFonts w:cs="Arial"/>
              </w:rPr>
              <w:t>Kryterium weryfikowane na podstawie zapisów we wniosku o dofinansowanie projektu.</w:t>
            </w:r>
          </w:p>
        </w:tc>
        <w:tc>
          <w:tcPr>
            <w:tcW w:w="808" w:type="pct"/>
            <w:tcBorders>
              <w:top w:val="single" w:sz="4" w:space="0" w:color="auto"/>
              <w:bottom w:val="single" w:sz="4" w:space="0" w:color="auto"/>
            </w:tcBorders>
            <w:shd w:val="clear" w:color="auto" w:fill="auto"/>
            <w:vAlign w:val="center"/>
          </w:tcPr>
          <w:p w14:paraId="22C41254"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wartość projektu w przeliczeniu na jedną szkołę lub placówkę:</w:t>
            </w:r>
          </w:p>
          <w:p w14:paraId="56FFE05A"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poniżej/równa 26 181 Euro – 2 pkt,</w:t>
            </w:r>
          </w:p>
          <w:p w14:paraId="314ED39C" w14:textId="77777777" w:rsidR="002D29BC" w:rsidRPr="00535CB6" w:rsidRDefault="002D29BC" w:rsidP="001039FE">
            <w:pPr>
              <w:spacing w:before="0" w:after="0"/>
              <w:contextualSpacing/>
              <w:rPr>
                <w:rFonts w:eastAsia="Times New Roman" w:cs="Arial"/>
                <w:lang w:eastAsia="pl-PL"/>
              </w:rPr>
            </w:pPr>
            <w:r w:rsidRPr="00535CB6">
              <w:rPr>
                <w:rFonts w:eastAsia="Times New Roman" w:cs="Arial"/>
                <w:lang w:eastAsia="pl-PL"/>
              </w:rPr>
              <w:t xml:space="preserve">powyżej </w:t>
            </w:r>
            <w:r w:rsidRPr="00535CB6">
              <w:rPr>
                <w:rFonts w:eastAsia="Times New Roman" w:cs="Arial"/>
                <w:lang w:eastAsia="pl-PL"/>
              </w:rPr>
              <w:br/>
              <w:t>26 181 Euro – 0 pkt</w:t>
            </w:r>
          </w:p>
          <w:p w14:paraId="3818C544" w14:textId="77777777" w:rsidR="002D29BC" w:rsidRPr="00535CB6" w:rsidRDefault="002D29BC" w:rsidP="001039FE">
            <w:pPr>
              <w:spacing w:before="0" w:after="0"/>
              <w:contextualSpacing/>
              <w:rPr>
                <w:rFonts w:cs="Arial"/>
              </w:rPr>
            </w:pPr>
            <w:r w:rsidRPr="00535CB6">
              <w:rPr>
                <w:rFonts w:eastAsia="Times New Roman" w:cs="Arial"/>
                <w:lang w:eastAsia="pl-PL"/>
              </w:rPr>
              <w:t>koszt należy przeliczyć wg kursu euro podanego w regulaminie konkursu</w:t>
            </w:r>
          </w:p>
        </w:tc>
        <w:tc>
          <w:tcPr>
            <w:tcW w:w="503" w:type="pct"/>
            <w:tcBorders>
              <w:top w:val="single" w:sz="4" w:space="0" w:color="auto"/>
              <w:bottom w:val="single" w:sz="4" w:space="0" w:color="auto"/>
            </w:tcBorders>
            <w:vAlign w:val="center"/>
          </w:tcPr>
          <w:p w14:paraId="29548105" w14:textId="77777777" w:rsidR="002D29BC" w:rsidRPr="00535CB6" w:rsidRDefault="002D29BC" w:rsidP="001039FE">
            <w:pPr>
              <w:spacing w:before="0" w:after="0"/>
              <w:contextualSpacing/>
              <w:rPr>
                <w:rFonts w:cs="Arial"/>
                <w:lang w:eastAsia="pl-PL"/>
              </w:rPr>
            </w:pPr>
            <w:r w:rsidRPr="00535CB6">
              <w:rPr>
                <w:rFonts w:cs="Arial"/>
                <w:lang w:eastAsia="pl-PL"/>
              </w:rPr>
              <w:t>2</w:t>
            </w:r>
          </w:p>
        </w:tc>
      </w:tr>
    </w:tbl>
    <w:p w14:paraId="5B6579B7" w14:textId="12D8E6A4" w:rsidR="00F9140B" w:rsidRDefault="002D29BC" w:rsidP="004F26E0">
      <w:pPr>
        <w:spacing w:before="120" w:after="120" w:line="276" w:lineRule="auto"/>
        <w:ind w:firstLine="3828"/>
        <w:jc w:val="both"/>
        <w:rPr>
          <w:rFonts w:cs="Arial"/>
        </w:rPr>
      </w:pPr>
      <w:r w:rsidRPr="00853841">
        <w:rPr>
          <w:rFonts w:eastAsia="Times New Roman" w:cs="Arial"/>
          <w:sz w:val="18"/>
          <w:szCs w:val="18"/>
          <w:lang w:eastAsia="pl-PL"/>
        </w:rPr>
        <w:t xml:space="preserve"> </w:t>
      </w:r>
      <w:r>
        <w:rPr>
          <w:rFonts w:eastAsia="Times New Roman" w:cs="Arial"/>
          <w:sz w:val="18"/>
          <w:szCs w:val="18"/>
          <w:lang w:eastAsia="pl-PL"/>
        </w:rPr>
        <w:t>Suma punktów: 17</w:t>
      </w:r>
      <w:r w:rsidR="00F9140B">
        <w:rPr>
          <w:rFonts w:cs="Arial"/>
        </w:rPr>
        <w:br w:type="page"/>
      </w:r>
    </w:p>
    <w:p w14:paraId="284A6CE1" w14:textId="77777777" w:rsidR="00936E38" w:rsidRDefault="00936E38" w:rsidP="00936E38">
      <w:pPr>
        <w:pStyle w:val="Nagwek5"/>
      </w:pPr>
      <w:bookmarkStart w:id="694" w:name="_Toc131078703"/>
      <w:r w:rsidRPr="00887BAC">
        <w:rPr>
          <w:lang w:eastAsia="pl-PL"/>
        </w:rPr>
        <w:lastRenderedPageBreak/>
        <w:t>Poddziałani</w:t>
      </w:r>
      <w:r>
        <w:rPr>
          <w:lang w:eastAsia="pl-PL"/>
        </w:rPr>
        <w:t>e</w:t>
      </w:r>
      <w:r w:rsidRPr="00887BAC">
        <w:rPr>
          <w:lang w:eastAsia="pl-PL"/>
        </w:rPr>
        <w:t xml:space="preserve"> 10.3.3 Doradztwo edukacyjno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404"/>
      </w:r>
      <w:r w:rsidRPr="007B21DA">
        <w:t>) i rozwój współpracy z rynkiem pracy</w:t>
      </w:r>
      <w:bookmarkEnd w:id="694"/>
    </w:p>
    <w:p w14:paraId="4A3FB6B9" w14:textId="0D0B134C" w:rsidR="00936E38" w:rsidRDefault="00936E38" w:rsidP="00936E38">
      <w:pPr>
        <w:pStyle w:val="Bezodstpw"/>
      </w:pPr>
      <w:r w:rsidRPr="00F877B4">
        <w:t xml:space="preserve">Kryteria wyboru projektów przyjęte przez Komitet Monitorujący RPO WM na </w:t>
      </w:r>
      <w:r>
        <w:t xml:space="preserve">LIV </w:t>
      </w:r>
      <w:r w:rsidR="003312F6">
        <w:t>p</w:t>
      </w:r>
      <w:r w:rsidRPr="00F877B4">
        <w:t xml:space="preserve">osiedzeniu w dniu </w:t>
      </w:r>
      <w:r>
        <w:t>16 stycznia 2020 r.</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zawodowe w ramach ZIT, typ operacji Rozwój doradztwa zawodowego (w 7 i 8 klasach szkół podstawowych i szkołach prowadzących kształcenie zawodowe) i rozwój współpracy z rynkiem pracy"/>
        <w:tblDescription w:val="Tabela zaiwra: nazwę i opis kryterium, punktacje oraz maksymalną liczbę punktów dla Poddziałania 10.3.3 Doradztwo edukacyjno-zawodowe w ramach ZIT, typ operacji Rozwój doradztwa zawodowego (w 7 i 8 klasach szkół podstawowych i szkołach prowadzących kształcenie zawodowe) i rozwój współpracy z rynkiem pracy. Kryteria zatwierdzone na LIV posiedzeniu Komitetu Monitorujacego RPO WM w dniu 16 stycznia 2020 r. "/>
      </w:tblPr>
      <w:tblGrid>
        <w:gridCol w:w="472"/>
        <w:gridCol w:w="2501"/>
        <w:gridCol w:w="6381"/>
        <w:gridCol w:w="2552"/>
        <w:gridCol w:w="1556"/>
      </w:tblGrid>
      <w:tr w:rsidR="00936E38" w:rsidRPr="00936E38" w14:paraId="130F2298" w14:textId="77777777" w:rsidTr="00DE6B14">
        <w:trPr>
          <w:trHeight w:val="397"/>
          <w:tblHeader/>
        </w:trPr>
        <w:tc>
          <w:tcPr>
            <w:tcW w:w="175" w:type="pct"/>
            <w:shd w:val="clear" w:color="auto" w:fill="auto"/>
            <w:vAlign w:val="center"/>
          </w:tcPr>
          <w:p w14:paraId="237C51E9" w14:textId="13376FDB" w:rsidR="00936E38" w:rsidRPr="0072309A" w:rsidRDefault="00F666F1" w:rsidP="001039FE">
            <w:pPr>
              <w:contextualSpacing/>
              <w:rPr>
                <w:rFonts w:cs="Arial"/>
                <w:b/>
              </w:rPr>
            </w:pPr>
            <w:r w:rsidRPr="0072309A">
              <w:rPr>
                <w:rFonts w:cs="Arial"/>
                <w:b/>
              </w:rPr>
              <w:t>L</w:t>
            </w:r>
            <w:r w:rsidR="00936E38" w:rsidRPr="0072309A">
              <w:rPr>
                <w:rFonts w:cs="Arial"/>
                <w:b/>
              </w:rPr>
              <w:t>p.</w:t>
            </w:r>
          </w:p>
        </w:tc>
        <w:tc>
          <w:tcPr>
            <w:tcW w:w="929" w:type="pct"/>
            <w:shd w:val="clear" w:color="auto" w:fill="auto"/>
            <w:vAlign w:val="center"/>
          </w:tcPr>
          <w:p w14:paraId="735F1BE7" w14:textId="77777777" w:rsidR="00936E38" w:rsidRPr="0072309A" w:rsidRDefault="00936E38" w:rsidP="001039FE">
            <w:pPr>
              <w:contextualSpacing/>
              <w:rPr>
                <w:rFonts w:cs="Arial"/>
                <w:b/>
              </w:rPr>
            </w:pPr>
            <w:r w:rsidRPr="0072309A">
              <w:rPr>
                <w:rFonts w:cs="Arial"/>
                <w:b/>
              </w:rPr>
              <w:t>Kryterium</w:t>
            </w:r>
          </w:p>
        </w:tc>
        <w:tc>
          <w:tcPr>
            <w:tcW w:w="2370" w:type="pct"/>
            <w:tcBorders>
              <w:bottom w:val="single" w:sz="4" w:space="0" w:color="auto"/>
            </w:tcBorders>
            <w:shd w:val="clear" w:color="auto" w:fill="auto"/>
            <w:vAlign w:val="center"/>
          </w:tcPr>
          <w:p w14:paraId="22BE58F7" w14:textId="77777777" w:rsidR="00936E38" w:rsidRPr="0072309A" w:rsidRDefault="00936E38" w:rsidP="001039FE">
            <w:pPr>
              <w:contextualSpacing/>
              <w:rPr>
                <w:rFonts w:cs="Arial"/>
                <w:b/>
              </w:rPr>
            </w:pPr>
            <w:r w:rsidRPr="0072309A">
              <w:rPr>
                <w:rFonts w:cs="Arial"/>
                <w:b/>
              </w:rPr>
              <w:t>Opis kryterium</w:t>
            </w:r>
          </w:p>
        </w:tc>
        <w:tc>
          <w:tcPr>
            <w:tcW w:w="948" w:type="pct"/>
            <w:tcBorders>
              <w:bottom w:val="single" w:sz="4" w:space="0" w:color="auto"/>
            </w:tcBorders>
            <w:shd w:val="clear" w:color="auto" w:fill="auto"/>
            <w:vAlign w:val="center"/>
          </w:tcPr>
          <w:p w14:paraId="7B67D2DE" w14:textId="77777777" w:rsidR="00936E38" w:rsidRPr="0072309A" w:rsidRDefault="00936E38" w:rsidP="001039FE">
            <w:pPr>
              <w:contextualSpacing/>
              <w:rPr>
                <w:rFonts w:cs="Arial"/>
                <w:b/>
              </w:rPr>
            </w:pPr>
            <w:r w:rsidRPr="0072309A">
              <w:rPr>
                <w:rFonts w:cs="Arial"/>
                <w:b/>
              </w:rPr>
              <w:t>Punktacja</w:t>
            </w:r>
          </w:p>
        </w:tc>
        <w:tc>
          <w:tcPr>
            <w:tcW w:w="578" w:type="pct"/>
            <w:vAlign w:val="center"/>
          </w:tcPr>
          <w:p w14:paraId="5911985E" w14:textId="77777777" w:rsidR="00936E38" w:rsidRPr="0072309A" w:rsidRDefault="00936E38" w:rsidP="001039FE">
            <w:pPr>
              <w:contextualSpacing/>
              <w:jc w:val="center"/>
              <w:rPr>
                <w:rFonts w:cs="Arial"/>
                <w:b/>
              </w:rPr>
            </w:pPr>
            <w:r w:rsidRPr="0072309A">
              <w:rPr>
                <w:rFonts w:cs="Arial"/>
                <w:b/>
              </w:rPr>
              <w:t>Maksymalna liczba punktów</w:t>
            </w:r>
          </w:p>
        </w:tc>
      </w:tr>
      <w:tr w:rsidR="00936E38" w:rsidRPr="00936E38" w14:paraId="0EABD818" w14:textId="77777777" w:rsidTr="00111F26">
        <w:trPr>
          <w:trHeight w:val="793"/>
        </w:trPr>
        <w:tc>
          <w:tcPr>
            <w:tcW w:w="175" w:type="pct"/>
            <w:tcBorders>
              <w:bottom w:val="single" w:sz="4" w:space="0" w:color="auto"/>
            </w:tcBorders>
            <w:shd w:val="clear" w:color="auto" w:fill="auto"/>
            <w:vAlign w:val="center"/>
          </w:tcPr>
          <w:p w14:paraId="46AEEFE5" w14:textId="77777777" w:rsidR="00936E38" w:rsidRPr="0072309A" w:rsidRDefault="00936E38" w:rsidP="001039FE">
            <w:pPr>
              <w:numPr>
                <w:ilvl w:val="0"/>
                <w:numId w:val="523"/>
              </w:numPr>
              <w:ind w:left="0" w:firstLine="0"/>
              <w:contextualSpacing/>
              <w:rPr>
                <w:rFonts w:eastAsia="Times New Roman" w:cs="Arial"/>
                <w:lang w:eastAsia="pl-PL"/>
              </w:rPr>
            </w:pPr>
          </w:p>
        </w:tc>
        <w:tc>
          <w:tcPr>
            <w:tcW w:w="929" w:type="pct"/>
            <w:tcBorders>
              <w:bottom w:val="single" w:sz="4" w:space="0" w:color="auto"/>
            </w:tcBorders>
            <w:shd w:val="clear" w:color="auto" w:fill="auto"/>
            <w:vAlign w:val="center"/>
          </w:tcPr>
          <w:p w14:paraId="4035F364" w14:textId="77777777" w:rsidR="00936E38" w:rsidRPr="0072309A" w:rsidRDefault="00936E38" w:rsidP="001039FE">
            <w:pPr>
              <w:contextualSpacing/>
              <w:rPr>
                <w:rFonts w:eastAsia="Times New Roman" w:cs="Arial"/>
                <w:lang w:eastAsia="pl-PL"/>
              </w:rPr>
            </w:pPr>
            <w:r w:rsidRPr="0072309A">
              <w:rPr>
                <w:rFonts w:eastAsia="Times New Roman" w:cs="Arial"/>
                <w:lang w:eastAsia="pl-PL"/>
              </w:rPr>
              <w:t>Projekt przewiduje realizację działań planowanych w projekcie w partnerstwie z instytucjami otoczenia społeczno-gospodarczego szkół.</w:t>
            </w:r>
          </w:p>
        </w:tc>
        <w:tc>
          <w:tcPr>
            <w:tcW w:w="2370" w:type="pct"/>
            <w:tcBorders>
              <w:top w:val="single" w:sz="4" w:space="0" w:color="auto"/>
              <w:bottom w:val="single" w:sz="4" w:space="0" w:color="auto"/>
            </w:tcBorders>
            <w:shd w:val="clear" w:color="auto" w:fill="auto"/>
            <w:vAlign w:val="center"/>
          </w:tcPr>
          <w:p w14:paraId="70C71CF1" w14:textId="77777777" w:rsidR="00936E38" w:rsidRPr="0072309A" w:rsidRDefault="00936E38" w:rsidP="001039FE">
            <w:pPr>
              <w:contextualSpacing/>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31F4F50A" w14:textId="77777777" w:rsidR="00936E38" w:rsidRPr="0072309A" w:rsidRDefault="00936E38" w:rsidP="001039FE">
            <w:pPr>
              <w:contextualSpacing/>
              <w:rPr>
                <w:rFonts w:eastAsia="Times New Roman" w:cs="Arial"/>
                <w:lang w:eastAsia="pl-PL"/>
              </w:rPr>
            </w:pPr>
            <w:r w:rsidRPr="0072309A">
              <w:rPr>
                <w:rFonts w:eastAsia="Times New Roman" w:cs="Arial"/>
                <w:lang w:eastAsia="pl-PL"/>
              </w:rPr>
              <w:t>Wnioskodawca zamieszcza we wniosku o dofinansowanie dane każdej instytucji z otoczenia społeczno-gospodarczego</w:t>
            </w:r>
            <w:r w:rsidRPr="0072309A">
              <w:rPr>
                <w:rStyle w:val="Odwoanieprzypisudolnego"/>
                <w:rFonts w:eastAsia="Times New Roman" w:cs="Arial"/>
                <w:sz w:val="20"/>
                <w:lang w:eastAsia="pl-PL"/>
              </w:rPr>
              <w:footnoteReference w:id="405"/>
            </w:r>
            <w:r w:rsidRPr="0072309A">
              <w:rPr>
                <w:rFonts w:eastAsia="Times New Roman" w:cs="Arial"/>
                <w:lang w:eastAsia="pl-PL"/>
              </w:rPr>
              <w:t xml:space="preserve"> szkoły, z którą projekt jest realizowany w partnerstwie oraz zasoby ludzkie, organizacyjne, techniczne lub finansowe jakie wnosi ona do projektu. </w:t>
            </w:r>
          </w:p>
          <w:p w14:paraId="1D6954B4" w14:textId="77777777" w:rsidR="00936E38" w:rsidRPr="0072309A" w:rsidRDefault="00936E38" w:rsidP="001039FE">
            <w:pPr>
              <w:contextualSpacing/>
              <w:rPr>
                <w:rFonts w:eastAsia="Times New Roman" w:cs="Arial"/>
                <w:lang w:eastAsia="pl-PL"/>
              </w:rPr>
            </w:pPr>
            <w:r w:rsidRPr="0072309A">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771114B" w14:textId="77777777" w:rsidR="00936E38" w:rsidRPr="0072309A" w:rsidRDefault="00936E38" w:rsidP="001039FE">
            <w:pPr>
              <w:contextualSpacing/>
              <w:rPr>
                <w:rFonts w:eastAsia="Times New Roman" w:cs="Arial"/>
                <w:lang w:eastAsia="pl-PL"/>
              </w:rPr>
            </w:pPr>
            <w:r w:rsidRPr="0072309A">
              <w:rPr>
                <w:rFonts w:eastAsia="Times New Roman" w:cs="Arial"/>
                <w:lang w:eastAsia="pl-PL"/>
              </w:rPr>
              <w:t xml:space="preserve">Kryterium ma na celu podniesienie poziomu jakości świadczonych usług w zakresie doradztwa zawodowego. </w:t>
            </w:r>
          </w:p>
          <w:p w14:paraId="6BFD1311" w14:textId="77777777" w:rsidR="00936E38" w:rsidRPr="0072309A" w:rsidRDefault="00936E38" w:rsidP="001039FE">
            <w:pPr>
              <w:contextualSpacing/>
              <w:rPr>
                <w:rFonts w:eastAsia="Times New Roman" w:cs="Arial"/>
                <w:lang w:eastAsia="pl-PL"/>
              </w:rPr>
            </w:pPr>
            <w:r w:rsidRPr="0072309A">
              <w:rPr>
                <w:rFonts w:eastAsia="Times New Roman" w:cs="Arial"/>
                <w:lang w:eastAsia="pl-PL"/>
              </w:rPr>
              <w:t>Kryterium wynika z zapisów RPO WM 2014-2020.</w:t>
            </w:r>
          </w:p>
        </w:tc>
        <w:tc>
          <w:tcPr>
            <w:tcW w:w="948" w:type="pct"/>
            <w:tcBorders>
              <w:top w:val="single" w:sz="4" w:space="0" w:color="auto"/>
              <w:bottom w:val="single" w:sz="4" w:space="0" w:color="auto"/>
            </w:tcBorders>
            <w:shd w:val="clear" w:color="auto" w:fill="auto"/>
            <w:vAlign w:val="center"/>
          </w:tcPr>
          <w:p w14:paraId="66D17360" w14:textId="77777777" w:rsidR="00936E38" w:rsidRPr="0072309A" w:rsidRDefault="00936E38" w:rsidP="001039FE">
            <w:pPr>
              <w:contextualSpacing/>
              <w:rPr>
                <w:rFonts w:eastAsia="Times New Roman" w:cs="Arial"/>
                <w:lang w:eastAsia="pl-PL"/>
              </w:rPr>
            </w:pPr>
            <w:r w:rsidRPr="0072309A">
              <w:rPr>
                <w:rFonts w:eastAsia="Times New Roman" w:cs="Arial"/>
                <w:lang w:eastAsia="pl-PL"/>
              </w:rPr>
              <w:t>realizacja projektu w partnerstwie:</w:t>
            </w:r>
          </w:p>
          <w:p w14:paraId="0C4421FD" w14:textId="77777777" w:rsidR="00936E38" w:rsidRPr="0072309A" w:rsidRDefault="00936E38" w:rsidP="001039FE">
            <w:pPr>
              <w:contextualSpacing/>
              <w:rPr>
                <w:rFonts w:eastAsia="Times New Roman" w:cs="Arial"/>
                <w:lang w:eastAsia="pl-PL"/>
              </w:rPr>
            </w:pPr>
            <w:r w:rsidRPr="0072309A">
              <w:rPr>
                <w:rFonts w:eastAsia="Times New Roman" w:cs="Arial"/>
                <w:lang w:eastAsia="pl-PL"/>
              </w:rPr>
              <w:t xml:space="preserve">0 pkt - brak partnerstwa lub brak informacji w tym zakresie </w:t>
            </w:r>
          </w:p>
          <w:p w14:paraId="2CD8A0E8" w14:textId="77777777" w:rsidR="00936E38" w:rsidRPr="0072309A" w:rsidRDefault="00936E38" w:rsidP="001039FE">
            <w:pPr>
              <w:contextualSpacing/>
              <w:rPr>
                <w:rFonts w:eastAsia="Times New Roman" w:cs="Arial"/>
                <w:lang w:eastAsia="pl-PL"/>
              </w:rPr>
            </w:pPr>
            <w:r w:rsidRPr="0072309A">
              <w:rPr>
                <w:rFonts w:eastAsia="Times New Roman" w:cs="Arial"/>
                <w:lang w:eastAsia="pl-PL"/>
              </w:rPr>
              <w:t>3 pkt - z 1 i więcej partnerami</w:t>
            </w:r>
          </w:p>
        </w:tc>
        <w:tc>
          <w:tcPr>
            <w:tcW w:w="578" w:type="pct"/>
            <w:tcBorders>
              <w:bottom w:val="single" w:sz="4" w:space="0" w:color="auto"/>
            </w:tcBorders>
            <w:vAlign w:val="center"/>
          </w:tcPr>
          <w:p w14:paraId="0DA1AE64" w14:textId="7DA12D45" w:rsidR="00936E38" w:rsidRPr="0072309A" w:rsidRDefault="00936E38" w:rsidP="001039FE">
            <w:pPr>
              <w:contextualSpacing/>
              <w:jc w:val="center"/>
              <w:rPr>
                <w:rFonts w:eastAsia="Times New Roman" w:cs="Arial"/>
                <w:lang w:eastAsia="pl-PL"/>
              </w:rPr>
            </w:pPr>
            <w:r w:rsidRPr="0072309A">
              <w:rPr>
                <w:rFonts w:eastAsia="Times New Roman" w:cs="Arial"/>
                <w:lang w:eastAsia="pl-PL"/>
              </w:rPr>
              <w:t>3</w:t>
            </w:r>
          </w:p>
        </w:tc>
      </w:tr>
      <w:tr w:rsidR="00936E38" w:rsidRPr="00936E38" w14:paraId="66B910B4" w14:textId="77777777" w:rsidTr="00111F26">
        <w:trPr>
          <w:trHeight w:val="501"/>
        </w:trPr>
        <w:tc>
          <w:tcPr>
            <w:tcW w:w="175" w:type="pct"/>
            <w:shd w:val="clear" w:color="auto" w:fill="auto"/>
            <w:vAlign w:val="center"/>
          </w:tcPr>
          <w:p w14:paraId="718DD92C" w14:textId="77777777" w:rsidR="00936E38" w:rsidRPr="0072309A" w:rsidRDefault="00936E38" w:rsidP="001039FE">
            <w:pPr>
              <w:numPr>
                <w:ilvl w:val="0"/>
                <w:numId w:val="523"/>
              </w:numPr>
              <w:ind w:left="0" w:firstLine="0"/>
              <w:contextualSpacing/>
              <w:rPr>
                <w:rFonts w:eastAsia="Times New Roman" w:cs="Arial"/>
                <w:lang w:eastAsia="pl-PL"/>
              </w:rPr>
            </w:pPr>
          </w:p>
        </w:tc>
        <w:tc>
          <w:tcPr>
            <w:tcW w:w="929" w:type="pct"/>
            <w:vAlign w:val="center"/>
          </w:tcPr>
          <w:p w14:paraId="69D15F9F" w14:textId="77777777" w:rsidR="00936E38" w:rsidRPr="0072309A" w:rsidRDefault="00936E38" w:rsidP="001039FE">
            <w:pPr>
              <w:contextualSpacing/>
              <w:rPr>
                <w:rFonts w:cs="Arial"/>
              </w:rPr>
            </w:pPr>
            <w:r w:rsidRPr="0072309A">
              <w:rPr>
                <w:rFonts w:eastAsia="Times New Roman" w:cs="Arial"/>
                <w:lang w:eastAsia="pl-PL"/>
              </w:rPr>
              <w:t>Projekt jest wpisany w program rewitalizacji obowiązujący na obszarze, na którym jest realizowany.</w:t>
            </w:r>
          </w:p>
        </w:tc>
        <w:tc>
          <w:tcPr>
            <w:tcW w:w="2370" w:type="pct"/>
            <w:vAlign w:val="center"/>
          </w:tcPr>
          <w:p w14:paraId="204E53AB" w14:textId="77777777" w:rsidR="00936E38" w:rsidRPr="0072309A" w:rsidRDefault="00936E38" w:rsidP="001039FE">
            <w:pPr>
              <w:contextualSpacing/>
              <w:rPr>
                <w:rFonts w:cs="Arial"/>
              </w:rPr>
            </w:pPr>
            <w:r w:rsidRPr="0072309A">
              <w:rPr>
                <w:rFonts w:cs="Arial"/>
              </w:rPr>
              <w:t>Spełnienie kryterium będzie oceniane na podstawie treści wniosku o dofinansowanie projektu.</w:t>
            </w:r>
          </w:p>
          <w:p w14:paraId="4AB9FC9E" w14:textId="77777777" w:rsidR="00936E38" w:rsidRPr="0072309A" w:rsidRDefault="00936E38" w:rsidP="001039FE">
            <w:pPr>
              <w:contextualSpacing/>
              <w:rPr>
                <w:rFonts w:cs="Arial"/>
              </w:rPr>
            </w:pPr>
            <w:r w:rsidRPr="0072309A">
              <w:rPr>
                <w:rFonts w:cs="Arial"/>
              </w:rPr>
              <w:t>Zastosowanie kryterium przyczynia się do wsparcia procesu rewitalizacji mającego na celu pobudzenie aktywności środowisk lokalnych, stymulowanie współpracy na rzecz rozwoju społeczno-</w:t>
            </w:r>
            <w:r w:rsidRPr="0072309A">
              <w:rPr>
                <w:rFonts w:cs="Arial"/>
              </w:rPr>
              <w:lastRenderedPageBreak/>
              <w:t>gospodarczego oraz przeciwdziałanie zjawisku wykluczenia społecznego na obszarach degradowanych i zmarginalizowanych.</w:t>
            </w:r>
          </w:p>
          <w:p w14:paraId="5C1D1D94" w14:textId="77777777" w:rsidR="00936E38" w:rsidRPr="0072309A" w:rsidRDefault="00936E38" w:rsidP="001039FE">
            <w:pPr>
              <w:contextualSpacing/>
              <w:rPr>
                <w:rFonts w:cs="Arial"/>
              </w:rPr>
            </w:pPr>
            <w:r w:rsidRPr="0072309A">
              <w:rPr>
                <w:rFonts w:cs="Arial"/>
              </w:rPr>
              <w:t>W celu uzyskania korzystnych efektów działań rewitalizacyjnych niezbędna jest koordynacja i synergia projektów finansowanych w ramach EFS i EFRR.</w:t>
            </w:r>
          </w:p>
          <w:p w14:paraId="64048AFC" w14:textId="77777777" w:rsidR="00936E38" w:rsidRPr="0072309A" w:rsidRDefault="00936E38" w:rsidP="001039FE">
            <w:pPr>
              <w:contextualSpacing/>
              <w:rPr>
                <w:rFonts w:cs="Arial"/>
              </w:rPr>
            </w:pPr>
            <w:r w:rsidRPr="0072309A">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1D54C5AF" w14:textId="77777777" w:rsidR="00936E38" w:rsidRPr="0072309A" w:rsidRDefault="00936E38" w:rsidP="001039FE">
            <w:pPr>
              <w:contextualSpacing/>
              <w:rPr>
                <w:rFonts w:cs="Arial"/>
              </w:rPr>
            </w:pPr>
            <w:r w:rsidRPr="0072309A">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307FC6" w14:textId="77777777" w:rsidR="00936E38" w:rsidRPr="0072309A" w:rsidRDefault="00936E38" w:rsidP="001039FE">
            <w:pPr>
              <w:contextualSpacing/>
              <w:rPr>
                <w:rStyle w:val="Hipercze"/>
                <w:rFonts w:cs="Arial"/>
              </w:rPr>
            </w:pPr>
            <w:r w:rsidRPr="00535CB6">
              <w:rPr>
                <w:rFonts w:cs="Arial"/>
              </w:rPr>
              <w:t xml:space="preserve">Program rewitalizacji musi znajdować się w Wykazie programów rewitalizacji województwa mazowieckiego, publikowanym na stronie </w:t>
            </w:r>
            <w:hyperlink r:id="rId154" w:history="1">
              <w:r w:rsidRPr="0072309A">
                <w:rPr>
                  <w:rStyle w:val="Hipercze"/>
                  <w:rFonts w:cs="Arial"/>
                </w:rPr>
                <w:t>http://www.funduszedlamazowsza.eu</w:t>
              </w:r>
            </w:hyperlink>
          </w:p>
          <w:p w14:paraId="15FDA192" w14:textId="77777777" w:rsidR="00936E38" w:rsidRPr="0072309A" w:rsidRDefault="00936E38" w:rsidP="001039FE">
            <w:pPr>
              <w:contextualSpacing/>
              <w:rPr>
                <w:rFonts w:cs="Arial"/>
              </w:rPr>
            </w:pPr>
            <w:r w:rsidRPr="0072309A">
              <w:rPr>
                <w:rFonts w:cs="Arial"/>
              </w:rPr>
              <w:t xml:space="preserve">Kryterium wynika z zapisów RPO WM 2014-2020 oraz </w:t>
            </w:r>
            <w:r w:rsidRPr="0072309A">
              <w:rPr>
                <w:rFonts w:cs="Arial"/>
                <w:i/>
              </w:rPr>
              <w:t>Wytycznych w zakresie rewitalizacji w programach operacyjnych na lata 2014-2020</w:t>
            </w:r>
            <w:r w:rsidRPr="0072309A">
              <w:rPr>
                <w:rFonts w:cs="Arial"/>
              </w:rPr>
              <w:t>.</w:t>
            </w:r>
          </w:p>
        </w:tc>
        <w:tc>
          <w:tcPr>
            <w:tcW w:w="948" w:type="pct"/>
            <w:vAlign w:val="center"/>
          </w:tcPr>
          <w:p w14:paraId="3E2C0E85" w14:textId="77777777" w:rsidR="00936E38" w:rsidRPr="0072309A" w:rsidRDefault="00936E38" w:rsidP="001039FE">
            <w:pPr>
              <w:contextualSpacing/>
              <w:rPr>
                <w:rFonts w:eastAsia="Times New Roman" w:cs="Arial"/>
                <w:lang w:eastAsia="pl-PL"/>
              </w:rPr>
            </w:pPr>
            <w:r w:rsidRPr="0072309A">
              <w:rPr>
                <w:rFonts w:eastAsia="Times New Roman" w:cs="Arial"/>
                <w:lang w:eastAsia="pl-PL"/>
              </w:rPr>
              <w:lastRenderedPageBreak/>
              <w:t>0 pkt – projekt nie jest wpisany w program rewitalizacji lub brak informacji w tym zakresie</w:t>
            </w:r>
          </w:p>
          <w:p w14:paraId="19D835E4" w14:textId="726595E3" w:rsidR="00936E38" w:rsidRPr="0072309A" w:rsidRDefault="00936E38" w:rsidP="001039FE">
            <w:pPr>
              <w:contextualSpacing/>
              <w:rPr>
                <w:rFonts w:eastAsia="Times New Roman" w:cs="Arial"/>
                <w:lang w:eastAsia="pl-PL"/>
              </w:rPr>
            </w:pPr>
            <w:r w:rsidRPr="0072309A">
              <w:rPr>
                <w:rFonts w:eastAsia="Times New Roman" w:cs="Arial"/>
                <w:lang w:eastAsia="pl-PL"/>
              </w:rPr>
              <w:lastRenderedPageBreak/>
              <w:t>2 pkt – projekt jest wpisany w program rewitalizacji</w:t>
            </w:r>
          </w:p>
        </w:tc>
        <w:tc>
          <w:tcPr>
            <w:tcW w:w="578" w:type="pct"/>
            <w:vAlign w:val="center"/>
          </w:tcPr>
          <w:p w14:paraId="16982B12" w14:textId="77777777" w:rsidR="00936E38" w:rsidRPr="0072309A" w:rsidRDefault="00936E38" w:rsidP="001039FE">
            <w:pPr>
              <w:contextualSpacing/>
              <w:jc w:val="center"/>
              <w:rPr>
                <w:rFonts w:cs="Arial"/>
                <w:lang w:eastAsia="pl-PL"/>
              </w:rPr>
            </w:pPr>
            <w:r w:rsidRPr="0072309A">
              <w:rPr>
                <w:rFonts w:cs="Arial"/>
                <w:lang w:eastAsia="pl-PL"/>
              </w:rPr>
              <w:lastRenderedPageBreak/>
              <w:t>2</w:t>
            </w:r>
          </w:p>
        </w:tc>
      </w:tr>
      <w:tr w:rsidR="00936E38" w:rsidRPr="00936E38" w14:paraId="293F3F0C" w14:textId="77777777" w:rsidTr="00111F26">
        <w:trPr>
          <w:trHeight w:val="501"/>
        </w:trPr>
        <w:tc>
          <w:tcPr>
            <w:tcW w:w="175" w:type="pct"/>
            <w:tcBorders>
              <w:bottom w:val="single" w:sz="4" w:space="0" w:color="auto"/>
            </w:tcBorders>
            <w:shd w:val="clear" w:color="auto" w:fill="auto"/>
            <w:vAlign w:val="center"/>
          </w:tcPr>
          <w:p w14:paraId="64C2A7F3" w14:textId="77777777" w:rsidR="00936E38" w:rsidRPr="0072309A" w:rsidRDefault="00936E38" w:rsidP="001039FE">
            <w:pPr>
              <w:numPr>
                <w:ilvl w:val="0"/>
                <w:numId w:val="523"/>
              </w:numPr>
              <w:ind w:left="0" w:firstLine="0"/>
              <w:contextualSpacing/>
              <w:rPr>
                <w:rFonts w:eastAsia="Times New Roman" w:cs="Arial"/>
                <w:lang w:eastAsia="pl-PL"/>
              </w:rPr>
            </w:pPr>
          </w:p>
        </w:tc>
        <w:tc>
          <w:tcPr>
            <w:tcW w:w="929" w:type="pct"/>
            <w:tcBorders>
              <w:top w:val="single" w:sz="4" w:space="0" w:color="auto"/>
            </w:tcBorders>
            <w:vAlign w:val="center"/>
          </w:tcPr>
          <w:p w14:paraId="1AB1F7F6" w14:textId="77777777" w:rsidR="00936E38" w:rsidRPr="0072309A" w:rsidRDefault="00936E38" w:rsidP="001039FE">
            <w:pPr>
              <w:contextualSpacing/>
              <w:rPr>
                <w:rFonts w:eastAsia="Times New Roman" w:cs="Arial"/>
                <w:lang w:eastAsia="pl-PL"/>
              </w:rPr>
            </w:pPr>
            <w:r w:rsidRPr="0072309A">
              <w:rPr>
                <w:rFonts w:eastAsia="Times New Roman" w:cs="Arial"/>
                <w:lang w:eastAsia="pl-PL"/>
              </w:rPr>
              <w:t>W projekcie przewidziano indywidualne doradztwo zawodowe dla każdego ucznia uczestniczącego w projekcie.</w:t>
            </w:r>
          </w:p>
        </w:tc>
        <w:tc>
          <w:tcPr>
            <w:tcW w:w="2370" w:type="pct"/>
            <w:tcBorders>
              <w:top w:val="single" w:sz="4" w:space="0" w:color="auto"/>
            </w:tcBorders>
            <w:vAlign w:val="center"/>
          </w:tcPr>
          <w:p w14:paraId="38825450" w14:textId="77777777" w:rsidR="00936E38" w:rsidRPr="0072309A" w:rsidRDefault="00936E38" w:rsidP="001039FE">
            <w:pPr>
              <w:contextualSpacing/>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615D4F1C" w14:textId="77777777" w:rsidR="00936E38" w:rsidRPr="0072309A" w:rsidRDefault="00936E38" w:rsidP="001039FE">
            <w:pPr>
              <w:contextualSpacing/>
              <w:rPr>
                <w:rFonts w:eastAsia="Times New Roman" w:cs="Arial"/>
                <w:lang w:eastAsia="pl-PL"/>
              </w:rPr>
            </w:pPr>
            <w:r w:rsidRPr="0072309A">
              <w:rPr>
                <w:rFonts w:eastAsia="Times New Roman" w:cs="Arial"/>
                <w:lang w:eastAsia="pl-PL"/>
              </w:rPr>
              <w:t xml:space="preserve">Wnioskodawca we wniosku o dofinansowanie wskazuje, że dla każdego ucznia objętego wsparciem w projekcie przewidziano co najmniej 1 indywidualne spotkanie, w ramach którego zostaną omówione m. in. jego predyspozycje zawodowe. </w:t>
            </w:r>
          </w:p>
          <w:p w14:paraId="53B0DDE1" w14:textId="77777777" w:rsidR="00936E38" w:rsidRPr="0072309A" w:rsidRDefault="00936E38" w:rsidP="001039FE">
            <w:pPr>
              <w:contextualSpacing/>
              <w:rPr>
                <w:rFonts w:eastAsia="Times New Roman" w:cs="Arial"/>
                <w:lang w:eastAsia="pl-PL"/>
              </w:rPr>
            </w:pPr>
            <w:r w:rsidRPr="0072309A">
              <w:rPr>
                <w:rFonts w:eastAsia="Times New Roman" w:cs="Arial"/>
                <w:lang w:eastAsia="pl-PL"/>
              </w:rPr>
              <w:t>Indywidualne doradztwo zawodowe ma pomóc uczniom w zdobyciu wiedzy i umiejętności niezbędnych do poznania siebie i określenia własnych predyspozycji zawodowych oraz rozpoznawania rynku pracy i zasad nim rządzących, co przyczyni się do efektywnego zaplanowania dalszej ścieżki edukacyjno – zawodowej.</w:t>
            </w:r>
          </w:p>
          <w:p w14:paraId="142F282F" w14:textId="77777777" w:rsidR="00936E38" w:rsidRPr="0072309A" w:rsidRDefault="00936E38" w:rsidP="001039FE">
            <w:pPr>
              <w:contextualSpacing/>
              <w:rPr>
                <w:rFonts w:cs="Arial"/>
              </w:rPr>
            </w:pPr>
            <w:r w:rsidRPr="0072309A">
              <w:rPr>
                <w:rFonts w:eastAsia="Times New Roman" w:cs="Arial"/>
                <w:lang w:eastAsia="pl-PL"/>
              </w:rPr>
              <w:lastRenderedPageBreak/>
              <w:t xml:space="preserve">Kryterium jest zgodne z zapisami RPO WM 2014-2020 oraz rekomendacjami Komisji Europejskiej. </w:t>
            </w:r>
          </w:p>
        </w:tc>
        <w:tc>
          <w:tcPr>
            <w:tcW w:w="948" w:type="pct"/>
            <w:vAlign w:val="center"/>
          </w:tcPr>
          <w:p w14:paraId="70256232" w14:textId="77777777" w:rsidR="00936E38" w:rsidRPr="0072309A" w:rsidRDefault="00936E38" w:rsidP="001039FE">
            <w:pPr>
              <w:contextualSpacing/>
              <w:rPr>
                <w:rFonts w:eastAsia="Times New Roman" w:cs="Arial"/>
                <w:lang w:eastAsia="pl-PL"/>
              </w:rPr>
            </w:pPr>
            <w:r w:rsidRPr="0072309A">
              <w:rPr>
                <w:rFonts w:eastAsia="Times New Roman" w:cs="Arial"/>
                <w:lang w:eastAsia="pl-PL"/>
              </w:rPr>
              <w:lastRenderedPageBreak/>
              <w:t>0 pkt – w projekcie nie przewidziano doradztwa indywidualnego dla każdego ucznia, lub brak jest informacji na ten temat</w:t>
            </w:r>
          </w:p>
          <w:p w14:paraId="6535112C" w14:textId="77777777" w:rsidR="00936E38" w:rsidRPr="0072309A" w:rsidRDefault="00936E38" w:rsidP="001039FE">
            <w:pPr>
              <w:contextualSpacing/>
              <w:rPr>
                <w:rFonts w:eastAsia="Times New Roman" w:cs="Arial"/>
                <w:lang w:eastAsia="pl-PL"/>
              </w:rPr>
            </w:pPr>
            <w:r w:rsidRPr="0072309A">
              <w:rPr>
                <w:rFonts w:eastAsia="Times New Roman" w:cs="Arial"/>
                <w:lang w:eastAsia="pl-PL"/>
              </w:rPr>
              <w:t>6 pkt – w projekcie przewidziano indywidualne doradztwo zawodowe dla każdego ucznia</w:t>
            </w:r>
          </w:p>
        </w:tc>
        <w:tc>
          <w:tcPr>
            <w:tcW w:w="578" w:type="pct"/>
            <w:tcBorders>
              <w:bottom w:val="single" w:sz="4" w:space="0" w:color="auto"/>
            </w:tcBorders>
            <w:vAlign w:val="center"/>
          </w:tcPr>
          <w:p w14:paraId="3FE0AC50" w14:textId="77777777" w:rsidR="00936E38" w:rsidRPr="0072309A" w:rsidRDefault="00936E38" w:rsidP="001039FE">
            <w:pPr>
              <w:contextualSpacing/>
              <w:jc w:val="center"/>
              <w:rPr>
                <w:rFonts w:cs="Arial"/>
                <w:lang w:eastAsia="pl-PL"/>
              </w:rPr>
            </w:pPr>
            <w:r w:rsidRPr="0072309A">
              <w:rPr>
                <w:rFonts w:cs="Arial"/>
                <w:lang w:eastAsia="pl-PL"/>
              </w:rPr>
              <w:t>6</w:t>
            </w:r>
          </w:p>
        </w:tc>
      </w:tr>
    </w:tbl>
    <w:p w14:paraId="2614DEF2" w14:textId="4448CDCD" w:rsidR="00936E38" w:rsidRDefault="00936E38">
      <w:pPr>
        <w:spacing w:before="120" w:after="120" w:line="276" w:lineRule="auto"/>
        <w:jc w:val="both"/>
        <w:rPr>
          <w:rFonts w:cs="Arial"/>
        </w:rPr>
      </w:pPr>
      <w:r>
        <w:rPr>
          <w:rFonts w:cs="Arial"/>
        </w:rPr>
        <w:br w:type="page"/>
      </w:r>
    </w:p>
    <w:p w14:paraId="26D50FC5" w14:textId="77777777" w:rsidR="00936E38" w:rsidRDefault="00936E38" w:rsidP="004F26E0">
      <w:pPr>
        <w:spacing w:before="120" w:after="120" w:line="276" w:lineRule="auto"/>
        <w:ind w:firstLine="3828"/>
        <w:jc w:val="both"/>
        <w:rPr>
          <w:rFonts w:cs="Arial"/>
          <w:b/>
          <w:spacing w:val="10"/>
          <w:sz w:val="24"/>
          <w:szCs w:val="22"/>
        </w:rPr>
      </w:pPr>
    </w:p>
    <w:p w14:paraId="2B57348E" w14:textId="60D77BDE" w:rsidR="0011564B" w:rsidRPr="00F877B4" w:rsidRDefault="0011564B" w:rsidP="00C125E5">
      <w:pPr>
        <w:pStyle w:val="Nagwek5"/>
        <w:rPr>
          <w:rFonts w:cs="Arial"/>
        </w:rPr>
      </w:pPr>
      <w:bookmarkStart w:id="695" w:name="_Toc131078704"/>
      <w:r w:rsidRPr="00F877B4">
        <w:rPr>
          <w:rFonts w:cs="Arial"/>
        </w:rPr>
        <w:t xml:space="preserve">Poddziałanie 10.3.4 (10iv) </w:t>
      </w:r>
      <w:r w:rsidR="0048407D" w:rsidRPr="00F877B4">
        <w:rPr>
          <w:rFonts w:cs="Arial"/>
        </w:rPr>
        <w:t>-</w:t>
      </w:r>
      <w:r w:rsidR="00C3019A" w:rsidRPr="00F877B4">
        <w:rPr>
          <w:rFonts w:cs="Arial"/>
        </w:rPr>
        <w:t xml:space="preserve"> </w:t>
      </w:r>
      <w:r w:rsidR="0048407D" w:rsidRPr="00F877B4">
        <w:rPr>
          <w:rFonts w:cs="Arial"/>
        </w:rPr>
        <w:t>t</w:t>
      </w:r>
      <w:r w:rsidRPr="00F877B4">
        <w:rPr>
          <w:rFonts w:cs="Arial"/>
        </w:rPr>
        <w:t>yp projektu</w:t>
      </w:r>
      <w:r w:rsidR="0048407D" w:rsidRPr="00F877B4">
        <w:rPr>
          <w:rFonts w:cs="Arial"/>
        </w:rPr>
        <w:t>:</w:t>
      </w:r>
      <w:r w:rsidRPr="00F877B4">
        <w:rPr>
          <w:rFonts w:cs="Arial"/>
        </w:rPr>
        <w:t xml:space="preserve"> „</w:t>
      </w:r>
      <w:r w:rsidR="0048407D" w:rsidRPr="00F877B4">
        <w:rPr>
          <w:rFonts w:cs="Arial"/>
        </w:rPr>
        <w:t>W</w:t>
      </w:r>
      <w:r w:rsidR="00962D29" w:rsidRPr="00F877B4">
        <w:rPr>
          <w:rFonts w:cs="Arial"/>
        </w:rPr>
        <w:t>sparcie kształcenia i szkolenia zawodowego osób dorosłych”</w:t>
      </w:r>
      <w:bookmarkEnd w:id="688"/>
      <w:bookmarkEnd w:id="689"/>
      <w:bookmarkEnd w:id="690"/>
      <w:bookmarkEnd w:id="691"/>
      <w:bookmarkEnd w:id="692"/>
      <w:bookmarkEnd w:id="695"/>
    </w:p>
    <w:p w14:paraId="50A311A7" w14:textId="597F0C26"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II p</w:t>
      </w:r>
      <w:r w:rsidRPr="00F877B4">
        <w:rPr>
          <w:rFonts w:cs="Arial"/>
        </w:rPr>
        <w:t>osiedzeniu w dniu 16 lipca 2015 r.</w:t>
      </w:r>
    </w:p>
    <w:tbl>
      <w:tblPr>
        <w:tblW w:w="5000" w:type="pct"/>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kryterium merytoryczno-szczegółowe dla Poddziałania 10.3.4"/>
        <w:tblDescription w:val="Tabela zawiera nazwę, opis, punktację i maksymalną liczbę punktów za kryterium dla Poddziałania 10.3.4 (10iv) - typ projektu: „Wsparcie kształcenia i szkolenia zawodowego osób dorosłych”"/>
      </w:tblPr>
      <w:tblGrid>
        <w:gridCol w:w="595"/>
        <w:gridCol w:w="3005"/>
        <w:gridCol w:w="4998"/>
        <w:gridCol w:w="3635"/>
        <w:gridCol w:w="1780"/>
      </w:tblGrid>
      <w:tr w:rsidR="0011564B" w:rsidRPr="0072309A" w14:paraId="76B6B63B" w14:textId="77777777" w:rsidTr="009C17B2">
        <w:trPr>
          <w:tblHeader/>
        </w:trPr>
        <w:tc>
          <w:tcPr>
            <w:tcW w:w="212" w:type="pct"/>
            <w:tcMar>
              <w:top w:w="0" w:type="dxa"/>
              <w:left w:w="108" w:type="dxa"/>
              <w:bottom w:w="0" w:type="dxa"/>
              <w:right w:w="108" w:type="dxa"/>
            </w:tcMar>
            <w:vAlign w:val="center"/>
            <w:hideMark/>
          </w:tcPr>
          <w:p w14:paraId="4B87EF8C" w14:textId="49AA1760" w:rsidR="0011564B" w:rsidRPr="00535CB6" w:rsidRDefault="0011564B" w:rsidP="001039FE">
            <w:pPr>
              <w:contextualSpacing/>
              <w:rPr>
                <w:rFonts w:cs="Arial"/>
                <w:b/>
                <w:bCs/>
                <w:lang w:eastAsia="pl-PL"/>
              </w:rPr>
            </w:pPr>
            <w:r w:rsidRPr="00535CB6">
              <w:rPr>
                <w:rFonts w:cs="Arial"/>
                <w:b/>
                <w:bCs/>
                <w:lang w:eastAsia="pl-PL"/>
              </w:rPr>
              <w:t>Lp.</w:t>
            </w:r>
          </w:p>
        </w:tc>
        <w:tc>
          <w:tcPr>
            <w:tcW w:w="1072" w:type="pct"/>
            <w:tcMar>
              <w:top w:w="0" w:type="dxa"/>
              <w:left w:w="108" w:type="dxa"/>
              <w:bottom w:w="0" w:type="dxa"/>
              <w:right w:w="108" w:type="dxa"/>
            </w:tcMar>
            <w:vAlign w:val="center"/>
            <w:hideMark/>
          </w:tcPr>
          <w:p w14:paraId="38FD9E09" w14:textId="77777777" w:rsidR="0011564B" w:rsidRPr="00535CB6" w:rsidRDefault="0011564B" w:rsidP="001039FE">
            <w:pPr>
              <w:contextualSpacing/>
              <w:rPr>
                <w:rFonts w:cs="Arial"/>
                <w:b/>
                <w:bCs/>
                <w:lang w:eastAsia="pl-PL"/>
              </w:rPr>
            </w:pPr>
            <w:r w:rsidRPr="00535CB6">
              <w:rPr>
                <w:rFonts w:cs="Arial"/>
                <w:b/>
                <w:bCs/>
                <w:lang w:eastAsia="pl-PL"/>
              </w:rPr>
              <w:t>Kryterium</w:t>
            </w:r>
          </w:p>
        </w:tc>
        <w:tc>
          <w:tcPr>
            <w:tcW w:w="1783" w:type="pct"/>
            <w:tcMar>
              <w:top w:w="0" w:type="dxa"/>
              <w:left w:w="108" w:type="dxa"/>
              <w:bottom w:w="0" w:type="dxa"/>
              <w:right w:w="108" w:type="dxa"/>
            </w:tcMar>
            <w:vAlign w:val="center"/>
            <w:hideMark/>
          </w:tcPr>
          <w:p w14:paraId="74A48061" w14:textId="77777777" w:rsidR="0011564B" w:rsidRPr="00535CB6" w:rsidRDefault="0011564B" w:rsidP="001039FE">
            <w:pPr>
              <w:contextualSpacing/>
              <w:rPr>
                <w:rFonts w:cs="Arial"/>
                <w:b/>
                <w:bCs/>
                <w:lang w:eastAsia="pl-PL"/>
              </w:rPr>
            </w:pPr>
            <w:r w:rsidRPr="00535CB6">
              <w:rPr>
                <w:rFonts w:cs="Arial"/>
                <w:b/>
                <w:bCs/>
                <w:lang w:eastAsia="pl-PL"/>
              </w:rPr>
              <w:t>Opis kryterium</w:t>
            </w:r>
          </w:p>
        </w:tc>
        <w:tc>
          <w:tcPr>
            <w:tcW w:w="1297" w:type="pct"/>
            <w:tcMar>
              <w:top w:w="0" w:type="dxa"/>
              <w:left w:w="108" w:type="dxa"/>
              <w:bottom w:w="0" w:type="dxa"/>
              <w:right w:w="108" w:type="dxa"/>
            </w:tcMar>
            <w:vAlign w:val="center"/>
            <w:hideMark/>
          </w:tcPr>
          <w:p w14:paraId="65DE0385" w14:textId="77777777" w:rsidR="0011564B" w:rsidRPr="00535CB6" w:rsidRDefault="0011564B" w:rsidP="001039FE">
            <w:pPr>
              <w:contextualSpacing/>
              <w:rPr>
                <w:rFonts w:cs="Arial"/>
                <w:b/>
                <w:bCs/>
                <w:lang w:eastAsia="pl-PL"/>
              </w:rPr>
            </w:pPr>
            <w:r w:rsidRPr="00535CB6">
              <w:rPr>
                <w:rFonts w:cs="Arial"/>
                <w:b/>
                <w:bCs/>
                <w:lang w:eastAsia="pl-PL"/>
              </w:rPr>
              <w:t>Punktacja</w:t>
            </w:r>
          </w:p>
        </w:tc>
        <w:tc>
          <w:tcPr>
            <w:tcW w:w="635" w:type="pct"/>
            <w:tcMar>
              <w:top w:w="0" w:type="dxa"/>
              <w:left w:w="108" w:type="dxa"/>
              <w:bottom w:w="0" w:type="dxa"/>
              <w:right w:w="108" w:type="dxa"/>
            </w:tcMar>
            <w:vAlign w:val="center"/>
            <w:hideMark/>
          </w:tcPr>
          <w:p w14:paraId="1139EFF1" w14:textId="77777777" w:rsidR="0011564B" w:rsidRPr="00535CB6" w:rsidRDefault="0011564B" w:rsidP="001039FE">
            <w:pPr>
              <w:contextualSpacing/>
              <w:rPr>
                <w:rFonts w:cs="Arial"/>
                <w:b/>
                <w:bCs/>
                <w:lang w:eastAsia="pl-PL"/>
              </w:rPr>
            </w:pPr>
            <w:r w:rsidRPr="00535CB6">
              <w:rPr>
                <w:rFonts w:cs="Arial"/>
                <w:b/>
                <w:bCs/>
                <w:lang w:eastAsia="pl-PL"/>
              </w:rPr>
              <w:t>Maksymalna liczba punktów</w:t>
            </w:r>
          </w:p>
        </w:tc>
      </w:tr>
      <w:tr w:rsidR="0011564B" w:rsidRPr="0072309A" w14:paraId="6D88B345" w14:textId="77777777" w:rsidTr="009C17B2">
        <w:tc>
          <w:tcPr>
            <w:tcW w:w="212" w:type="pct"/>
            <w:tcMar>
              <w:top w:w="0" w:type="dxa"/>
              <w:left w:w="108" w:type="dxa"/>
              <w:bottom w:w="0" w:type="dxa"/>
              <w:right w:w="108" w:type="dxa"/>
            </w:tcMar>
            <w:vAlign w:val="center"/>
          </w:tcPr>
          <w:p w14:paraId="5A79F2CA" w14:textId="77777777" w:rsidR="0011564B" w:rsidRPr="00535CB6" w:rsidRDefault="0011564B" w:rsidP="001039FE">
            <w:pPr>
              <w:contextualSpacing/>
              <w:rPr>
                <w:rFonts w:cs="Arial"/>
                <w:lang w:eastAsia="pl-PL"/>
              </w:rPr>
            </w:pPr>
            <w:r w:rsidRPr="00535CB6">
              <w:rPr>
                <w:rFonts w:cs="Arial"/>
                <w:lang w:eastAsia="pl-PL"/>
              </w:rPr>
              <w:t>1</w:t>
            </w:r>
          </w:p>
        </w:tc>
        <w:tc>
          <w:tcPr>
            <w:tcW w:w="1072" w:type="pct"/>
            <w:tcMar>
              <w:top w:w="0" w:type="dxa"/>
              <w:left w:w="108" w:type="dxa"/>
              <w:bottom w:w="0" w:type="dxa"/>
              <w:right w:w="108" w:type="dxa"/>
            </w:tcMar>
            <w:vAlign w:val="center"/>
          </w:tcPr>
          <w:p w14:paraId="136404E1" w14:textId="77777777" w:rsidR="0011564B" w:rsidRPr="00535CB6" w:rsidRDefault="0011564B" w:rsidP="001039FE">
            <w:pPr>
              <w:contextualSpacing/>
              <w:rPr>
                <w:rFonts w:cs="Arial"/>
                <w:lang w:eastAsia="pl-PL"/>
              </w:rPr>
            </w:pPr>
            <w:r w:rsidRPr="00535CB6">
              <w:rPr>
                <w:rFonts w:cs="Arial"/>
                <w:lang w:eastAsia="pl-PL"/>
              </w:rPr>
              <w:t>Wsparciem w ramach projektu objęto</w:t>
            </w:r>
            <w:r w:rsidRPr="00535CB6">
              <w:rPr>
                <w:rFonts w:cs="Arial"/>
                <w:bCs/>
                <w:lang w:eastAsia="pl-PL"/>
              </w:rPr>
              <w:t xml:space="preserve"> minimum 50 osób.</w:t>
            </w:r>
          </w:p>
        </w:tc>
        <w:tc>
          <w:tcPr>
            <w:tcW w:w="1783" w:type="pct"/>
            <w:tcMar>
              <w:top w:w="0" w:type="dxa"/>
              <w:left w:w="108" w:type="dxa"/>
              <w:bottom w:w="0" w:type="dxa"/>
              <w:right w:w="108" w:type="dxa"/>
            </w:tcMar>
            <w:vAlign w:val="center"/>
          </w:tcPr>
          <w:p w14:paraId="6506C607" w14:textId="0A3BDC7A" w:rsidR="0011564B" w:rsidRPr="00535CB6" w:rsidRDefault="0011564B" w:rsidP="001039FE">
            <w:pPr>
              <w:contextualSpacing/>
              <w:rPr>
                <w:rFonts w:cs="Arial"/>
                <w:lang w:eastAsia="pl-PL"/>
              </w:rPr>
            </w:pPr>
            <w:r w:rsidRPr="00535CB6">
              <w:rPr>
                <w:rFonts w:cs="Arial"/>
                <w:lang w:eastAsia="pl-PL"/>
              </w:rPr>
              <w:t>Kryterium będzie weryfikowane na podstawie treści wniosku o dofinansowanie. Kryterium podyktowane jest potrzebą zapewnienia wyższej efektywności kosztowej.</w:t>
            </w:r>
          </w:p>
        </w:tc>
        <w:tc>
          <w:tcPr>
            <w:tcW w:w="1297" w:type="pct"/>
            <w:tcMar>
              <w:top w:w="0" w:type="dxa"/>
              <w:left w:w="108" w:type="dxa"/>
              <w:bottom w:w="0" w:type="dxa"/>
              <w:right w:w="108" w:type="dxa"/>
            </w:tcMar>
            <w:vAlign w:val="center"/>
          </w:tcPr>
          <w:p w14:paraId="4FE7D9C7" w14:textId="77777777" w:rsidR="0011564B" w:rsidRPr="00535CB6" w:rsidRDefault="0011564B" w:rsidP="001039FE">
            <w:pPr>
              <w:contextualSpacing/>
              <w:rPr>
                <w:rFonts w:cs="Arial"/>
                <w:lang w:eastAsia="pl-PL"/>
              </w:rPr>
            </w:pPr>
            <w:r w:rsidRPr="00535CB6">
              <w:rPr>
                <w:rFonts w:cs="Arial"/>
                <w:lang w:eastAsia="pl-PL"/>
              </w:rPr>
              <w:t>W przypadku objęcia wsparciem minimum 50 osób – 5 pkt.</w:t>
            </w:r>
          </w:p>
          <w:p w14:paraId="1D926FF3" w14:textId="77777777" w:rsidR="0011564B" w:rsidRPr="00535CB6" w:rsidRDefault="0011564B" w:rsidP="001039FE">
            <w:pPr>
              <w:contextualSpacing/>
              <w:rPr>
                <w:rFonts w:cs="Arial"/>
                <w:lang w:eastAsia="pl-PL"/>
              </w:rPr>
            </w:pPr>
            <w:r w:rsidRPr="00535CB6">
              <w:rPr>
                <w:rFonts w:cs="Arial"/>
                <w:lang w:eastAsia="pl-PL"/>
              </w:rPr>
              <w:t xml:space="preserve">W przypadku objęcia wsparciem mniejszej liczby osób – 0 pkt. </w:t>
            </w:r>
          </w:p>
        </w:tc>
        <w:tc>
          <w:tcPr>
            <w:tcW w:w="635" w:type="pct"/>
            <w:tcMar>
              <w:top w:w="0" w:type="dxa"/>
              <w:left w:w="108" w:type="dxa"/>
              <w:bottom w:w="0" w:type="dxa"/>
              <w:right w:w="108" w:type="dxa"/>
            </w:tcMar>
            <w:vAlign w:val="center"/>
          </w:tcPr>
          <w:p w14:paraId="15DD801E" w14:textId="77777777" w:rsidR="0011564B" w:rsidRPr="00535CB6" w:rsidRDefault="0011564B" w:rsidP="001039FE">
            <w:pPr>
              <w:contextualSpacing/>
              <w:rPr>
                <w:rFonts w:cs="Arial"/>
                <w:lang w:eastAsia="pl-PL"/>
              </w:rPr>
            </w:pPr>
            <w:r w:rsidRPr="00535CB6">
              <w:rPr>
                <w:rFonts w:cs="Arial"/>
                <w:lang w:eastAsia="pl-PL"/>
              </w:rPr>
              <w:t>5</w:t>
            </w:r>
          </w:p>
        </w:tc>
      </w:tr>
      <w:tr w:rsidR="0011564B" w:rsidRPr="0072309A" w14:paraId="558F346A" w14:textId="77777777" w:rsidTr="009C17B2">
        <w:tc>
          <w:tcPr>
            <w:tcW w:w="212" w:type="pct"/>
            <w:tcMar>
              <w:top w:w="0" w:type="dxa"/>
              <w:left w:w="108" w:type="dxa"/>
              <w:bottom w:w="0" w:type="dxa"/>
              <w:right w:w="108" w:type="dxa"/>
            </w:tcMar>
            <w:vAlign w:val="center"/>
          </w:tcPr>
          <w:p w14:paraId="30525CFF" w14:textId="77777777" w:rsidR="0011564B" w:rsidRPr="00535CB6" w:rsidRDefault="0011564B" w:rsidP="001039FE">
            <w:pPr>
              <w:contextualSpacing/>
              <w:rPr>
                <w:rFonts w:cs="Arial"/>
                <w:lang w:eastAsia="pl-PL"/>
              </w:rPr>
            </w:pPr>
            <w:r w:rsidRPr="00535CB6">
              <w:rPr>
                <w:rFonts w:cs="Arial"/>
                <w:lang w:eastAsia="pl-PL"/>
              </w:rPr>
              <w:t>2</w:t>
            </w:r>
          </w:p>
        </w:tc>
        <w:tc>
          <w:tcPr>
            <w:tcW w:w="1072" w:type="pct"/>
            <w:tcMar>
              <w:top w:w="0" w:type="dxa"/>
              <w:left w:w="108" w:type="dxa"/>
              <w:bottom w:w="0" w:type="dxa"/>
              <w:right w:w="108" w:type="dxa"/>
            </w:tcMar>
            <w:vAlign w:val="center"/>
          </w:tcPr>
          <w:p w14:paraId="308B5B3D" w14:textId="69EF4519" w:rsidR="0011564B" w:rsidRPr="00535CB6" w:rsidRDefault="0011564B" w:rsidP="001039FE">
            <w:pPr>
              <w:contextualSpacing/>
              <w:rPr>
                <w:rFonts w:cs="Arial"/>
                <w:lang w:eastAsia="pl-PL"/>
              </w:rPr>
            </w:pPr>
            <w:r w:rsidRPr="00535CB6">
              <w:rPr>
                <w:rFonts w:cs="Arial"/>
                <w:lang w:eastAsia="pl-PL"/>
              </w:rPr>
              <w:t>Projekt odpowiada na zdiagnozowane potrzeby gospodarki w sektorach istotnych z punktu widzenia Inteligentnej Specjalizacji Województwa Mazowieckiego.</w:t>
            </w:r>
          </w:p>
        </w:tc>
        <w:tc>
          <w:tcPr>
            <w:tcW w:w="1783" w:type="pct"/>
            <w:tcMar>
              <w:top w:w="0" w:type="dxa"/>
              <w:left w:w="108" w:type="dxa"/>
              <w:bottom w:w="0" w:type="dxa"/>
              <w:right w:w="108" w:type="dxa"/>
            </w:tcMar>
            <w:vAlign w:val="center"/>
          </w:tcPr>
          <w:p w14:paraId="6D380415" w14:textId="7DCE9D53" w:rsidR="0011564B" w:rsidRPr="00535CB6" w:rsidRDefault="0011564B" w:rsidP="001039FE">
            <w:pPr>
              <w:contextualSpacing/>
              <w:rPr>
                <w:rFonts w:cs="Arial"/>
                <w:lang w:eastAsia="pl-PL"/>
              </w:rPr>
            </w:pPr>
            <w:r w:rsidRPr="00535CB6">
              <w:rPr>
                <w:rFonts w:cs="Arial"/>
                <w:lang w:eastAsia="pl-PL"/>
              </w:rPr>
              <w:t>Wnioskodawca wykazał że projekt odpowiada na potrzeby sektorów gospodarki, których aktywność innowacyjna przyczynia się do rozwoju regionu w obszarach Inteligentnych specjalizacji WM na podstawie Załącznika nr 1. Inteligentna Specjalizacja Województwa Mazowieckiego do Regionalnej Strategii Innow</w:t>
            </w:r>
            <w:r w:rsidR="001D10BC" w:rsidRPr="00535CB6">
              <w:rPr>
                <w:rFonts w:cs="Arial"/>
                <w:lang w:eastAsia="pl-PL"/>
              </w:rPr>
              <w:t>acji dla Mazowsza do 2020 roku.</w:t>
            </w:r>
          </w:p>
          <w:p w14:paraId="19017A10" w14:textId="77777777" w:rsidR="0011564B" w:rsidRPr="00535CB6" w:rsidRDefault="0011564B" w:rsidP="001039FE">
            <w:pPr>
              <w:contextualSpacing/>
              <w:rPr>
                <w:rFonts w:cs="Arial"/>
                <w:lang w:eastAsia="pl-PL"/>
              </w:rPr>
            </w:pPr>
            <w:r w:rsidRPr="00535CB6">
              <w:rPr>
                <w:rFonts w:cs="Arial"/>
                <w:lang w:eastAsia="pl-PL"/>
              </w:rPr>
              <w:t>Kryterium zostanie zweryfikowane na podstawie treści wniosku o dofinansowanie.</w:t>
            </w:r>
          </w:p>
        </w:tc>
        <w:tc>
          <w:tcPr>
            <w:tcW w:w="1297" w:type="pct"/>
            <w:tcMar>
              <w:top w:w="0" w:type="dxa"/>
              <w:left w:w="108" w:type="dxa"/>
              <w:bottom w:w="0" w:type="dxa"/>
              <w:right w:w="108" w:type="dxa"/>
            </w:tcMar>
            <w:vAlign w:val="center"/>
          </w:tcPr>
          <w:p w14:paraId="68B488F5" w14:textId="77777777" w:rsidR="0011564B" w:rsidRPr="00535CB6" w:rsidRDefault="0011564B" w:rsidP="001039FE">
            <w:pPr>
              <w:contextualSpacing/>
              <w:rPr>
                <w:rFonts w:cs="Arial"/>
                <w:lang w:eastAsia="pl-PL"/>
              </w:rPr>
            </w:pPr>
            <w:r w:rsidRPr="00535CB6">
              <w:rPr>
                <w:rFonts w:cs="Arial"/>
                <w:lang w:eastAsia="pl-PL"/>
              </w:rPr>
              <w:t>W przypadku wykazania w projekcie zgodności z Inteligentną Specjalizacją Województwa Mazowieckiego. – 5 pkt.</w:t>
            </w:r>
          </w:p>
          <w:p w14:paraId="70F71457" w14:textId="77777777" w:rsidR="0011564B" w:rsidRPr="00535CB6" w:rsidRDefault="0011564B" w:rsidP="001039FE">
            <w:pPr>
              <w:contextualSpacing/>
              <w:rPr>
                <w:rFonts w:cs="Arial"/>
                <w:lang w:eastAsia="pl-PL"/>
              </w:rPr>
            </w:pPr>
            <w:r w:rsidRPr="00535CB6">
              <w:rPr>
                <w:rFonts w:cs="Arial"/>
                <w:lang w:eastAsia="pl-PL"/>
              </w:rPr>
              <w:t>W przypadku braku informacji lub braku zgodności z Inteligentną Specjalizacją Województwa Mazowieckiego - 0 pkt.</w:t>
            </w:r>
          </w:p>
        </w:tc>
        <w:tc>
          <w:tcPr>
            <w:tcW w:w="635" w:type="pct"/>
            <w:tcMar>
              <w:top w:w="0" w:type="dxa"/>
              <w:left w:w="108" w:type="dxa"/>
              <w:bottom w:w="0" w:type="dxa"/>
              <w:right w:w="108" w:type="dxa"/>
            </w:tcMar>
            <w:vAlign w:val="center"/>
          </w:tcPr>
          <w:p w14:paraId="51D438AD" w14:textId="77777777" w:rsidR="0011564B" w:rsidRPr="00535CB6" w:rsidRDefault="0011564B" w:rsidP="001039FE">
            <w:pPr>
              <w:contextualSpacing/>
              <w:rPr>
                <w:rFonts w:cs="Arial"/>
                <w:lang w:eastAsia="pl-PL"/>
              </w:rPr>
            </w:pPr>
            <w:r w:rsidRPr="00535CB6">
              <w:rPr>
                <w:rFonts w:cs="Arial"/>
                <w:lang w:eastAsia="pl-PL"/>
              </w:rPr>
              <w:t>5</w:t>
            </w:r>
          </w:p>
        </w:tc>
      </w:tr>
      <w:tr w:rsidR="0011564B" w:rsidRPr="0072309A" w14:paraId="6264FCC1" w14:textId="77777777" w:rsidTr="009C17B2">
        <w:trPr>
          <w:trHeight w:val="2066"/>
        </w:trPr>
        <w:tc>
          <w:tcPr>
            <w:tcW w:w="212" w:type="pct"/>
            <w:tcMar>
              <w:top w:w="0" w:type="dxa"/>
              <w:left w:w="108" w:type="dxa"/>
              <w:bottom w:w="0" w:type="dxa"/>
              <w:right w:w="108" w:type="dxa"/>
            </w:tcMar>
            <w:vAlign w:val="center"/>
          </w:tcPr>
          <w:p w14:paraId="71DAB21A" w14:textId="77777777" w:rsidR="0011564B" w:rsidRPr="00535CB6" w:rsidRDefault="0011564B" w:rsidP="001039FE">
            <w:pPr>
              <w:contextualSpacing/>
              <w:rPr>
                <w:rFonts w:cs="Arial"/>
                <w:lang w:eastAsia="pl-PL"/>
              </w:rPr>
            </w:pPr>
            <w:r w:rsidRPr="00535CB6">
              <w:rPr>
                <w:rFonts w:cs="Arial"/>
                <w:lang w:eastAsia="pl-PL"/>
              </w:rPr>
              <w:t>3</w:t>
            </w:r>
          </w:p>
        </w:tc>
        <w:tc>
          <w:tcPr>
            <w:tcW w:w="1072" w:type="pct"/>
            <w:tcMar>
              <w:top w:w="0" w:type="dxa"/>
              <w:left w:w="108" w:type="dxa"/>
              <w:bottom w:w="0" w:type="dxa"/>
              <w:right w:w="108" w:type="dxa"/>
            </w:tcMar>
            <w:vAlign w:val="center"/>
          </w:tcPr>
          <w:p w14:paraId="6DEF895A" w14:textId="77777777" w:rsidR="0011564B" w:rsidRPr="00535CB6" w:rsidRDefault="0011564B" w:rsidP="001039FE">
            <w:pPr>
              <w:contextualSpacing/>
              <w:rPr>
                <w:rFonts w:cs="Arial"/>
                <w:lang w:eastAsia="pl-PL"/>
              </w:rPr>
            </w:pPr>
            <w:r w:rsidRPr="00535CB6">
              <w:rPr>
                <w:rFonts w:cs="Arial"/>
                <w:bCs/>
                <w:lang w:eastAsia="pl-PL"/>
              </w:rPr>
              <w:t>50% ogólnej liczby uczestników, którym w ramach projektu udzielono wsparcia mieszka na</w:t>
            </w:r>
            <w:r w:rsidRPr="00535CB6">
              <w:rPr>
                <w:rFonts w:cs="Arial"/>
                <w:lang w:eastAsia="pl-PL"/>
              </w:rPr>
              <w:t xml:space="preserve"> obszarach wiejskich </w:t>
            </w:r>
          </w:p>
        </w:tc>
        <w:tc>
          <w:tcPr>
            <w:tcW w:w="1783" w:type="pct"/>
            <w:tcMar>
              <w:top w:w="0" w:type="dxa"/>
              <w:left w:w="108" w:type="dxa"/>
              <w:bottom w:w="0" w:type="dxa"/>
              <w:right w:w="108" w:type="dxa"/>
            </w:tcMar>
            <w:vAlign w:val="center"/>
          </w:tcPr>
          <w:p w14:paraId="19752FEB" w14:textId="77777777" w:rsidR="0011564B" w:rsidRPr="00535CB6" w:rsidRDefault="0011564B" w:rsidP="001039FE">
            <w:pPr>
              <w:contextualSpacing/>
              <w:rPr>
                <w:rFonts w:cs="Arial"/>
                <w:lang w:eastAsia="pl-PL"/>
              </w:rPr>
            </w:pPr>
            <w:r w:rsidRPr="00535CB6">
              <w:rPr>
                <w:rFonts w:cs="Arial"/>
                <w:lang w:eastAsia="pl-PL"/>
              </w:rPr>
              <w:t>Kryterium będzie weryfikowane na podstawie treści wniosku o dofinansowanie. Kryterium podyktowane jest dużą liczbą osób bezrobotnych zamieszkałych na obszarach wiejskich, którzy nie mogą znaleźć zatrudnienia z powodu niskich/nieadekwatnych do lokalnych potrzeb kwalifikacji zawodowych</w:t>
            </w:r>
          </w:p>
        </w:tc>
        <w:tc>
          <w:tcPr>
            <w:tcW w:w="1297" w:type="pct"/>
            <w:tcMar>
              <w:top w:w="0" w:type="dxa"/>
              <w:left w:w="108" w:type="dxa"/>
              <w:bottom w:w="0" w:type="dxa"/>
              <w:right w:w="108" w:type="dxa"/>
            </w:tcMar>
            <w:vAlign w:val="center"/>
          </w:tcPr>
          <w:p w14:paraId="3FBC0557" w14:textId="77777777" w:rsidR="0011564B" w:rsidRPr="00535CB6" w:rsidRDefault="0011564B" w:rsidP="001039FE">
            <w:pPr>
              <w:contextualSpacing/>
              <w:rPr>
                <w:rFonts w:cs="Arial"/>
                <w:lang w:eastAsia="pl-PL"/>
              </w:rPr>
            </w:pPr>
            <w:r w:rsidRPr="00535CB6">
              <w:rPr>
                <w:rFonts w:cs="Arial"/>
                <w:lang w:eastAsia="pl-PL"/>
              </w:rPr>
              <w:t>W przypadku objęcia wsparciem minimum 50% mieszkańców obszarów wiejskich– 5 pkt.</w:t>
            </w:r>
          </w:p>
          <w:p w14:paraId="60406E51" w14:textId="77777777" w:rsidR="0011564B" w:rsidRPr="00535CB6" w:rsidRDefault="0011564B" w:rsidP="001039FE">
            <w:pPr>
              <w:contextualSpacing/>
              <w:rPr>
                <w:rFonts w:cs="Arial"/>
                <w:lang w:eastAsia="pl-PL"/>
              </w:rPr>
            </w:pPr>
            <w:r w:rsidRPr="00535CB6">
              <w:rPr>
                <w:rFonts w:cs="Arial"/>
                <w:lang w:eastAsia="pl-PL"/>
              </w:rPr>
              <w:t>W przypadku objęcia wsparciem mniejszej liczby osób – 0 pkt.</w:t>
            </w:r>
          </w:p>
        </w:tc>
        <w:tc>
          <w:tcPr>
            <w:tcW w:w="635" w:type="pct"/>
            <w:tcMar>
              <w:top w:w="0" w:type="dxa"/>
              <w:left w:w="108" w:type="dxa"/>
              <w:bottom w:w="0" w:type="dxa"/>
              <w:right w:w="108" w:type="dxa"/>
            </w:tcMar>
            <w:vAlign w:val="center"/>
          </w:tcPr>
          <w:p w14:paraId="22D50D1E" w14:textId="77777777" w:rsidR="0011564B" w:rsidRPr="00535CB6" w:rsidRDefault="0011564B" w:rsidP="001039FE">
            <w:pPr>
              <w:contextualSpacing/>
              <w:rPr>
                <w:rFonts w:cs="Arial"/>
                <w:lang w:eastAsia="pl-PL"/>
              </w:rPr>
            </w:pPr>
            <w:r w:rsidRPr="00535CB6">
              <w:rPr>
                <w:rFonts w:cs="Arial"/>
                <w:lang w:eastAsia="pl-PL"/>
              </w:rPr>
              <w:t>5</w:t>
            </w:r>
          </w:p>
        </w:tc>
      </w:tr>
    </w:tbl>
    <w:p w14:paraId="1113A89D" w14:textId="77777777" w:rsidR="00442C92" w:rsidRPr="00F877B4" w:rsidRDefault="00442C92">
      <w:pPr>
        <w:rPr>
          <w:rFonts w:cs="Arial"/>
          <w:b/>
          <w:szCs w:val="24"/>
          <w:lang w:eastAsia="pl-PL"/>
        </w:rPr>
      </w:pPr>
      <w:r w:rsidRPr="00F877B4">
        <w:rPr>
          <w:rFonts w:cs="Arial"/>
          <w:b/>
          <w:szCs w:val="24"/>
          <w:lang w:eastAsia="pl-PL"/>
        </w:rPr>
        <w:br w:type="page"/>
      </w:r>
    </w:p>
    <w:p w14:paraId="24F89505" w14:textId="736D145A" w:rsidR="0076751D" w:rsidRPr="00F877B4" w:rsidRDefault="0076751D" w:rsidP="00C125E5">
      <w:pPr>
        <w:pStyle w:val="Nagwek5"/>
        <w:rPr>
          <w:rFonts w:cs="Arial"/>
        </w:rPr>
      </w:pPr>
      <w:bookmarkStart w:id="696" w:name="_Toc457226254"/>
      <w:bookmarkStart w:id="697" w:name="_Toc457377004"/>
      <w:bookmarkStart w:id="698" w:name="_Toc457381576"/>
      <w:bookmarkStart w:id="699" w:name="_Toc457987853"/>
      <w:bookmarkStart w:id="700" w:name="_Toc462147217"/>
      <w:bookmarkStart w:id="701" w:name="_Toc131078705"/>
      <w:r w:rsidRPr="00F877B4">
        <w:rPr>
          <w:rFonts w:cs="Arial"/>
        </w:rPr>
        <w:lastRenderedPageBreak/>
        <w:t xml:space="preserve">Poddziałanie 10.3.4 (10iv) </w:t>
      </w:r>
      <w:r w:rsidR="0048407D" w:rsidRPr="00F877B4">
        <w:rPr>
          <w:rFonts w:cs="Arial"/>
        </w:rPr>
        <w:t>„</w:t>
      </w:r>
      <w:r w:rsidRPr="00F877B4">
        <w:rPr>
          <w:rFonts w:cs="Arial"/>
        </w:rPr>
        <w:t>Kształcenie oraz doskonalenie zawodowe osób dorosłych</w:t>
      </w:r>
      <w:r w:rsidR="0048407D" w:rsidRPr="00F877B4">
        <w:rPr>
          <w:rFonts w:cs="Arial"/>
        </w:rPr>
        <w:t>” r</w:t>
      </w:r>
      <w:r w:rsidRPr="00F877B4">
        <w:rPr>
          <w:rFonts w:cs="Arial"/>
        </w:rPr>
        <w:t xml:space="preserve">odzaj przedsięwzięcia: </w:t>
      </w:r>
      <w:r w:rsidR="0048407D" w:rsidRPr="00F877B4">
        <w:rPr>
          <w:rFonts w:cs="Arial"/>
        </w:rPr>
        <w:t>„</w:t>
      </w:r>
      <w:r w:rsidRPr="00F877B4">
        <w:rPr>
          <w:rFonts w:cs="Arial"/>
        </w:rPr>
        <w:t>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8407D" w:rsidRPr="00F877B4">
        <w:rPr>
          <w:rFonts w:cs="Arial"/>
        </w:rPr>
        <w:t>”</w:t>
      </w:r>
      <w:bookmarkEnd w:id="696"/>
      <w:bookmarkEnd w:id="697"/>
      <w:bookmarkEnd w:id="698"/>
      <w:bookmarkEnd w:id="699"/>
      <w:bookmarkEnd w:id="700"/>
      <w:bookmarkEnd w:id="701"/>
    </w:p>
    <w:p w14:paraId="6C7ACC1F" w14:textId="0F7764A8" w:rsidR="00992DFE" w:rsidRPr="00DD0841" w:rsidRDefault="00992DFE" w:rsidP="00DD0841">
      <w:pPr>
        <w:pStyle w:val="Bezodstpw"/>
        <w:rPr>
          <w:rFonts w:cs="Arial"/>
        </w:rPr>
      </w:pPr>
      <w:r w:rsidRPr="00F877B4">
        <w:rPr>
          <w:rFonts w:cs="Arial"/>
        </w:rPr>
        <w:t xml:space="preserve">Kryteria wyboru projektów przyjęte przez Komitet Monitorujący RPO WM na XIV </w:t>
      </w:r>
      <w:r w:rsidR="002C2989">
        <w:rPr>
          <w:rFonts w:cs="Arial"/>
        </w:rPr>
        <w:t>p</w:t>
      </w:r>
      <w:r w:rsidRPr="00F877B4">
        <w:rPr>
          <w:rFonts w:cs="Arial"/>
        </w:rPr>
        <w:t>osiedzeniu w dniu 22 czerwca 2016 r.</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4"/>
        <w:tblDescription w:val="Tabela zawiera nazwę kryterium, opis kryterium, punktację i maksymalną liczbę punktów dla Poddzialania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55"/>
        <w:gridCol w:w="2985"/>
        <w:gridCol w:w="5953"/>
        <w:gridCol w:w="3265"/>
        <w:gridCol w:w="1551"/>
      </w:tblGrid>
      <w:tr w:rsidR="0076751D" w:rsidRPr="00E6334C" w14:paraId="43FB02F3" w14:textId="77777777" w:rsidTr="00145F0C">
        <w:trPr>
          <w:trHeight w:val="526"/>
          <w:tblHeader/>
        </w:trPr>
        <w:tc>
          <w:tcPr>
            <w:tcW w:w="194" w:type="pct"/>
            <w:shd w:val="clear" w:color="auto" w:fill="auto"/>
            <w:vAlign w:val="center"/>
          </w:tcPr>
          <w:p w14:paraId="66E6C988" w14:textId="046AA9A8" w:rsidR="0076751D" w:rsidRPr="00535CB6" w:rsidRDefault="0076751D" w:rsidP="001039FE">
            <w:pPr>
              <w:contextualSpacing/>
              <w:rPr>
                <w:rFonts w:cs="Arial"/>
                <w:b/>
              </w:rPr>
            </w:pPr>
            <w:r w:rsidRPr="00535CB6">
              <w:rPr>
                <w:rFonts w:cs="Arial"/>
                <w:b/>
              </w:rPr>
              <w:t>Lp.</w:t>
            </w:r>
          </w:p>
        </w:tc>
        <w:tc>
          <w:tcPr>
            <w:tcW w:w="1043" w:type="pct"/>
            <w:shd w:val="clear" w:color="auto" w:fill="auto"/>
            <w:vAlign w:val="center"/>
          </w:tcPr>
          <w:p w14:paraId="3ECE4411" w14:textId="77777777" w:rsidR="0076751D" w:rsidRPr="00535CB6" w:rsidRDefault="0076751D" w:rsidP="001039FE">
            <w:pPr>
              <w:contextualSpacing/>
              <w:rPr>
                <w:rFonts w:cs="Arial"/>
                <w:b/>
              </w:rPr>
            </w:pPr>
            <w:r w:rsidRPr="00535CB6">
              <w:rPr>
                <w:rFonts w:cs="Arial"/>
                <w:b/>
              </w:rPr>
              <w:t>Kryterium</w:t>
            </w:r>
          </w:p>
        </w:tc>
        <w:tc>
          <w:tcPr>
            <w:tcW w:w="2080" w:type="pct"/>
            <w:shd w:val="clear" w:color="auto" w:fill="auto"/>
            <w:vAlign w:val="center"/>
          </w:tcPr>
          <w:p w14:paraId="0A161BF7" w14:textId="77777777" w:rsidR="0076751D" w:rsidRPr="00535CB6" w:rsidRDefault="0076751D" w:rsidP="001039FE">
            <w:pPr>
              <w:contextualSpacing/>
              <w:rPr>
                <w:rFonts w:cs="Arial"/>
                <w:b/>
              </w:rPr>
            </w:pPr>
            <w:r w:rsidRPr="00535CB6">
              <w:rPr>
                <w:rFonts w:cs="Arial"/>
                <w:b/>
              </w:rPr>
              <w:t>Opis kryterium</w:t>
            </w:r>
          </w:p>
        </w:tc>
        <w:tc>
          <w:tcPr>
            <w:tcW w:w="1141" w:type="pct"/>
            <w:shd w:val="clear" w:color="auto" w:fill="auto"/>
            <w:vAlign w:val="center"/>
          </w:tcPr>
          <w:p w14:paraId="0D3B99C4" w14:textId="77777777" w:rsidR="0076751D" w:rsidRPr="00535CB6" w:rsidRDefault="0076751D" w:rsidP="001039FE">
            <w:pPr>
              <w:contextualSpacing/>
              <w:rPr>
                <w:rFonts w:cs="Arial"/>
                <w:b/>
              </w:rPr>
            </w:pPr>
            <w:r w:rsidRPr="00535CB6">
              <w:rPr>
                <w:rFonts w:cs="Arial"/>
                <w:b/>
              </w:rPr>
              <w:t>Punktacja</w:t>
            </w:r>
          </w:p>
        </w:tc>
        <w:tc>
          <w:tcPr>
            <w:tcW w:w="543" w:type="pct"/>
            <w:vAlign w:val="center"/>
          </w:tcPr>
          <w:p w14:paraId="4286AF2C" w14:textId="77777777" w:rsidR="0076751D" w:rsidRPr="00535CB6" w:rsidRDefault="0076751D" w:rsidP="001039FE">
            <w:pPr>
              <w:contextualSpacing/>
              <w:rPr>
                <w:rFonts w:cs="Arial"/>
                <w:b/>
              </w:rPr>
            </w:pPr>
            <w:r w:rsidRPr="00535CB6">
              <w:rPr>
                <w:rFonts w:cs="Arial"/>
                <w:b/>
              </w:rPr>
              <w:t>Maksymalna liczba punktów</w:t>
            </w:r>
          </w:p>
        </w:tc>
      </w:tr>
      <w:tr w:rsidR="0076751D" w:rsidRPr="00E6334C" w14:paraId="7441BD01" w14:textId="77777777" w:rsidTr="00145F0C">
        <w:trPr>
          <w:trHeight w:val="20"/>
        </w:trPr>
        <w:tc>
          <w:tcPr>
            <w:tcW w:w="194" w:type="pct"/>
            <w:shd w:val="clear" w:color="auto" w:fill="auto"/>
            <w:vAlign w:val="center"/>
          </w:tcPr>
          <w:p w14:paraId="0FAD0790" w14:textId="77777777" w:rsidR="0076751D" w:rsidRPr="00535CB6" w:rsidRDefault="0076751D" w:rsidP="001039FE">
            <w:pPr>
              <w:numPr>
                <w:ilvl w:val="0"/>
                <w:numId w:val="109"/>
              </w:numPr>
              <w:contextualSpacing/>
              <w:rPr>
                <w:rFonts w:eastAsia="Times New Roman" w:cs="Arial"/>
                <w:lang w:eastAsia="pl-PL"/>
              </w:rPr>
            </w:pPr>
          </w:p>
        </w:tc>
        <w:tc>
          <w:tcPr>
            <w:tcW w:w="1043" w:type="pct"/>
            <w:shd w:val="clear" w:color="auto" w:fill="auto"/>
            <w:vAlign w:val="center"/>
          </w:tcPr>
          <w:p w14:paraId="7C07C646" w14:textId="2BDFA06A" w:rsidR="0076751D" w:rsidRPr="00535CB6" w:rsidRDefault="0076751D" w:rsidP="001039FE">
            <w:pPr>
              <w:contextualSpacing/>
              <w:rPr>
                <w:rFonts w:eastAsia="Times New Roman" w:cs="Arial"/>
                <w:lang w:eastAsia="pl-PL"/>
              </w:rPr>
            </w:pPr>
            <w:r w:rsidRPr="00535CB6">
              <w:rPr>
                <w:rFonts w:cs="Arial"/>
              </w:rPr>
              <w:t>Projekt zakłada uzyskanie przez minimum 70% uczestników projektu kwalifikacji w ramach pozaszkolnych form kształcenia.</w:t>
            </w:r>
          </w:p>
        </w:tc>
        <w:tc>
          <w:tcPr>
            <w:tcW w:w="2080" w:type="pct"/>
            <w:shd w:val="clear" w:color="auto" w:fill="auto"/>
            <w:vAlign w:val="center"/>
          </w:tcPr>
          <w:p w14:paraId="514E56A7" w14:textId="77777777" w:rsidR="0076751D" w:rsidRPr="00535CB6" w:rsidRDefault="0076751D" w:rsidP="001039FE">
            <w:pPr>
              <w:contextualSpacing/>
              <w:rPr>
                <w:rFonts w:cs="Arial"/>
              </w:rPr>
            </w:pPr>
            <w:r w:rsidRPr="00535CB6">
              <w:rPr>
                <w:rFonts w:cs="Arial"/>
              </w:rPr>
              <w:t>Wprowadzenie kryterium ma na celu zwiększenie efektywności kursów, których celem jest uzyskanie przez uczestników konkretnych kwalifikacji zawodowych.</w:t>
            </w:r>
          </w:p>
          <w:p w14:paraId="455F1BCF" w14:textId="5B2FE516" w:rsidR="0076751D" w:rsidRPr="00535CB6" w:rsidRDefault="0076751D" w:rsidP="001039FE">
            <w:pPr>
              <w:contextualSpacing/>
              <w:rPr>
                <w:rFonts w:cs="Arial"/>
              </w:rPr>
            </w:pPr>
            <w:r w:rsidRPr="00535CB6">
              <w:rPr>
                <w:rFonts w:cs="Arial"/>
              </w:rPr>
              <w:t>Kursy przeprowadzane są zgodnie z Rozporządzeniem Ministra Edukacji Narodowej z dnia 11 stycznia 2012 r. w sprawie kształcenia ustawicznego</w:t>
            </w:r>
            <w:r w:rsidR="00E6334C" w:rsidRPr="00535CB6">
              <w:rPr>
                <w:rFonts w:cs="Arial"/>
              </w:rPr>
              <w:t xml:space="preserve"> </w:t>
            </w:r>
            <w:r w:rsidRPr="00535CB6">
              <w:rPr>
                <w:rFonts w:cs="Arial"/>
              </w:rPr>
              <w:t>w formach pozaszkolnych (Dz. U. z 2014 r. poz. 622).</w:t>
            </w:r>
          </w:p>
          <w:p w14:paraId="6CBAB78D" w14:textId="77777777" w:rsidR="0076751D" w:rsidRPr="00535CB6" w:rsidRDefault="0076751D" w:rsidP="001039FE">
            <w:pPr>
              <w:contextualSpacing/>
              <w:rPr>
                <w:rFonts w:cs="Arial"/>
              </w:rPr>
            </w:pPr>
            <w:r w:rsidRPr="00535CB6">
              <w:rPr>
                <w:rFonts w:cs="Arial"/>
              </w:rPr>
              <w:t xml:space="preserve">Osoby, które ukończyły kurs zgodnie z Rozporządzeniem w sprawie kształcenia ustawicznego w formach pozaszkolnych, uzyskują wydane przez podmiot kształcenia ustawicznego zaświadczenie o jego ukończeniu. </w:t>
            </w:r>
          </w:p>
          <w:p w14:paraId="522096E1" w14:textId="77777777" w:rsidR="0076751D" w:rsidRPr="00535CB6" w:rsidRDefault="0076751D" w:rsidP="001039FE">
            <w:pPr>
              <w:contextualSpacing/>
              <w:rPr>
                <w:rFonts w:cs="Arial"/>
              </w:rPr>
            </w:pPr>
            <w:r w:rsidRPr="00535CB6">
              <w:rPr>
                <w:rFonts w:cs="Arial"/>
              </w:rPr>
              <w:t xml:space="preserve">Umożliwia to wszczęcie procedury walidacji, a następnie certyfikacji. </w:t>
            </w:r>
          </w:p>
          <w:p w14:paraId="47491CEA" w14:textId="77777777" w:rsidR="0076751D" w:rsidRPr="00535CB6" w:rsidRDefault="0076751D" w:rsidP="001039FE">
            <w:pPr>
              <w:contextualSpacing/>
              <w:rPr>
                <w:rFonts w:cs="Arial"/>
              </w:rPr>
            </w:pPr>
            <w:r w:rsidRPr="00535CB6">
              <w:rPr>
                <w:rFonts w:cs="Arial"/>
              </w:rPr>
              <w:t>Uczestnik projektu po zdaniu egzaminu potwierdzającego osiągnięcie efektów uczenia się spełniających określone standardy, otrzymuje formalny dokument, stwierdzający, że osiągnął określoną kwalifikację.</w:t>
            </w:r>
            <w:r w:rsidRPr="00535CB6">
              <w:rPr>
                <w:rStyle w:val="Odwoanieprzypisudolnego"/>
                <w:rFonts w:cs="Arial"/>
                <w:sz w:val="20"/>
              </w:rPr>
              <w:footnoteReference w:id="406"/>
            </w:r>
            <w:r w:rsidRPr="00535CB6">
              <w:rPr>
                <w:rFonts w:cs="Arial"/>
              </w:rPr>
              <w:t xml:space="preserve"> Wystawiony jest on przez instytucję uprawnioną do nadawania kwalifikacji i wydawania formalnego dokumentu. Instytucjami certyfikującymi mogą być np. uczelnie, okręgowe komisje egzaminacyjne, stowarzyszenia zawodowe czy organy administracji publicznej.</w:t>
            </w:r>
          </w:p>
          <w:p w14:paraId="5AE71B6B"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141" w:type="pct"/>
            <w:shd w:val="clear" w:color="auto" w:fill="auto"/>
            <w:vAlign w:val="center"/>
          </w:tcPr>
          <w:p w14:paraId="6F13AC9D"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lastRenderedPageBreak/>
              <w:t>Wartość procentowa dotycząca liczby uczestników kwalifikacyjnych kursów zawodowych, którzy uzyskali świadectwo potwierdzające kwalifikacje w zawodzie</w:t>
            </w:r>
          </w:p>
          <w:p w14:paraId="60D1ED95"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poniżej 70% lub brak informacji w tym zakresie – 0 pkt,</w:t>
            </w:r>
          </w:p>
          <w:p w14:paraId="7094525B"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powyżej 70% do 85% – 4 pkt,</w:t>
            </w:r>
          </w:p>
          <w:p w14:paraId="0528561D"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powyżej 85% – 8 pkt</w:t>
            </w:r>
          </w:p>
        </w:tc>
        <w:tc>
          <w:tcPr>
            <w:tcW w:w="543" w:type="pct"/>
            <w:vAlign w:val="center"/>
          </w:tcPr>
          <w:p w14:paraId="777C3D1F"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8</w:t>
            </w:r>
          </w:p>
        </w:tc>
      </w:tr>
      <w:tr w:rsidR="0076751D" w:rsidRPr="00E6334C" w14:paraId="12D6D10D" w14:textId="77777777" w:rsidTr="00145F0C">
        <w:trPr>
          <w:trHeight w:val="368"/>
        </w:trPr>
        <w:tc>
          <w:tcPr>
            <w:tcW w:w="194" w:type="pct"/>
            <w:shd w:val="clear" w:color="auto" w:fill="auto"/>
            <w:vAlign w:val="center"/>
          </w:tcPr>
          <w:p w14:paraId="18FCBB30" w14:textId="77777777" w:rsidR="0076751D" w:rsidRPr="00535CB6" w:rsidRDefault="0076751D" w:rsidP="001039FE">
            <w:pPr>
              <w:numPr>
                <w:ilvl w:val="0"/>
                <w:numId w:val="109"/>
              </w:numPr>
              <w:contextualSpacing/>
              <w:rPr>
                <w:rFonts w:eastAsia="Times New Roman" w:cs="Arial"/>
                <w:lang w:eastAsia="pl-PL"/>
              </w:rPr>
            </w:pPr>
          </w:p>
        </w:tc>
        <w:tc>
          <w:tcPr>
            <w:tcW w:w="1043" w:type="pct"/>
            <w:shd w:val="clear" w:color="auto" w:fill="auto"/>
            <w:vAlign w:val="center"/>
          </w:tcPr>
          <w:p w14:paraId="20F2F056" w14:textId="577476D3" w:rsidR="0076751D" w:rsidRPr="00535CB6" w:rsidRDefault="0076751D" w:rsidP="001039FE">
            <w:pPr>
              <w:contextualSpacing/>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z pracodawcami/przedsiębiorcami z województwa mazowieckiego posiadającymi profil działalności zbieżny z kierunkami kształcenia podejmowanymi w ramach wsparcia.</w:t>
            </w:r>
          </w:p>
        </w:tc>
        <w:tc>
          <w:tcPr>
            <w:tcW w:w="2080" w:type="pct"/>
            <w:shd w:val="clear" w:color="auto" w:fill="auto"/>
            <w:vAlign w:val="center"/>
          </w:tcPr>
          <w:p w14:paraId="22FAC42C" w14:textId="7E49D5BC" w:rsidR="0076751D" w:rsidRPr="00535CB6" w:rsidRDefault="0076751D" w:rsidP="001039FE">
            <w:pPr>
              <w:contextualSpacing/>
              <w:rPr>
                <w:rFonts w:eastAsia="Times New Roman" w:cs="Arial"/>
                <w:lang w:eastAsia="pl-PL"/>
              </w:rPr>
            </w:pPr>
            <w:r w:rsidRPr="00535CB6">
              <w:rPr>
                <w:rFonts w:eastAsia="Times New Roman" w:cs="Arial"/>
                <w:lang w:eastAsia="pl-PL"/>
              </w:rPr>
              <w:t>Kryterium ma na celu zmotywowanie Wnioskodawców do bezpośredniej współpracy z pracodawcami/przedsiębiorcami, co sprzyja przygotowaniu specjalistów o kwalifikacjach odpowiadających aktualnym potrzebom i wymogom rynku pracy.</w:t>
            </w:r>
          </w:p>
          <w:p w14:paraId="094496EB"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podejmowanymi w ramach wsparcia.</w:t>
            </w:r>
          </w:p>
          <w:p w14:paraId="275E5B10"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Partner wniesie do projektu zasoby organizacyjne, techniczne i ludzkie.</w:t>
            </w:r>
          </w:p>
          <w:p w14:paraId="69D8364C" w14:textId="45A59A6D" w:rsidR="0076751D" w:rsidRPr="00535CB6" w:rsidRDefault="0076751D" w:rsidP="001039FE">
            <w:pPr>
              <w:contextualSpacing/>
              <w:rPr>
                <w:rFonts w:eastAsia="Times New Roman" w:cs="Arial"/>
                <w:lang w:eastAsia="pl-PL"/>
              </w:rPr>
            </w:pPr>
            <w:r w:rsidRPr="00535CB6">
              <w:rPr>
                <w:rFonts w:eastAsia="Times New Roman" w:cs="Arial"/>
                <w:lang w:eastAsia="pl-PL"/>
              </w:rPr>
              <w:t>Utworzenie lub zainicjowanie partnerstwa musi nastąpić przed złożeniem wniosku</w:t>
            </w:r>
            <w:r w:rsidR="00E6334C" w:rsidRPr="00535CB6">
              <w:rPr>
                <w:rFonts w:eastAsia="Times New Roman" w:cs="Arial"/>
                <w:lang w:eastAsia="pl-PL"/>
              </w:rPr>
              <w:t xml:space="preserve"> </w:t>
            </w:r>
            <w:r w:rsidRPr="00535CB6">
              <w:rPr>
                <w:rFonts w:eastAsia="Times New Roman" w:cs="Arial"/>
                <w:lang w:eastAsia="pl-PL"/>
              </w:rPr>
              <w:t>o dofinansowanie. Nie jest to jednak równoznaczne z wymogiem zawarcia porozumienia albo umowy o partnerstwie między Wnioskodawcą a partnerem przed złożeniem wniosku o dofinansowanie. Wszyscy partnerzy muszą być jednak wskazani we wniosku.</w:t>
            </w:r>
          </w:p>
          <w:p w14:paraId="26A7F85F"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14F02A88"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 xml:space="preserve">Liczba partnerów w projekcie: </w:t>
            </w:r>
          </w:p>
          <w:p w14:paraId="5C9C6AF6"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brak partnerstwa lub brak informacji w tym zakresie –</w:t>
            </w:r>
            <w:r w:rsidRPr="00535CB6">
              <w:rPr>
                <w:rFonts w:cs="Arial"/>
              </w:rPr>
              <w:t xml:space="preserve"> </w:t>
            </w:r>
            <w:r w:rsidRPr="00535CB6">
              <w:rPr>
                <w:rFonts w:eastAsia="Times New Roman" w:cs="Arial"/>
                <w:lang w:eastAsia="pl-PL"/>
              </w:rPr>
              <w:t>0 pkt,</w:t>
            </w:r>
          </w:p>
          <w:p w14:paraId="77C04B1C"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 xml:space="preserve">1 partner – 4 pkt, </w:t>
            </w:r>
          </w:p>
          <w:p w14:paraId="270E7905"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2 partnerów – 6 pkt,</w:t>
            </w:r>
          </w:p>
          <w:p w14:paraId="7145746E"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3 partnerów i więcej – 8 pkt</w:t>
            </w:r>
          </w:p>
        </w:tc>
        <w:tc>
          <w:tcPr>
            <w:tcW w:w="543" w:type="pct"/>
            <w:vAlign w:val="center"/>
          </w:tcPr>
          <w:p w14:paraId="109081F8" w14:textId="77777777" w:rsidR="0076751D" w:rsidRPr="00535CB6" w:rsidRDefault="0076751D" w:rsidP="001039FE">
            <w:pPr>
              <w:contextualSpacing/>
              <w:rPr>
                <w:rFonts w:eastAsia="Times New Roman" w:cs="Arial"/>
                <w:strike/>
                <w:lang w:eastAsia="pl-PL"/>
              </w:rPr>
            </w:pPr>
            <w:r w:rsidRPr="00535CB6">
              <w:rPr>
                <w:rFonts w:eastAsia="Times New Roman" w:cs="Arial"/>
                <w:lang w:eastAsia="pl-PL"/>
              </w:rPr>
              <w:t>8</w:t>
            </w:r>
          </w:p>
        </w:tc>
      </w:tr>
      <w:tr w:rsidR="0076751D" w:rsidRPr="00E6334C" w14:paraId="342214F3" w14:textId="77777777" w:rsidTr="00145F0C">
        <w:trPr>
          <w:trHeight w:val="1218"/>
        </w:trPr>
        <w:tc>
          <w:tcPr>
            <w:tcW w:w="194" w:type="pct"/>
            <w:shd w:val="clear" w:color="auto" w:fill="auto"/>
            <w:vAlign w:val="center"/>
          </w:tcPr>
          <w:p w14:paraId="561E9DEA" w14:textId="77777777" w:rsidR="0076751D" w:rsidRPr="00535CB6" w:rsidRDefault="0076751D" w:rsidP="001039FE">
            <w:pPr>
              <w:numPr>
                <w:ilvl w:val="0"/>
                <w:numId w:val="109"/>
              </w:numPr>
              <w:ind w:left="502"/>
              <w:contextualSpacing/>
              <w:rPr>
                <w:rFonts w:eastAsia="Times New Roman" w:cs="Arial"/>
                <w:lang w:eastAsia="pl-PL"/>
              </w:rPr>
            </w:pPr>
          </w:p>
        </w:tc>
        <w:tc>
          <w:tcPr>
            <w:tcW w:w="1043" w:type="pct"/>
            <w:shd w:val="clear" w:color="auto" w:fill="auto"/>
            <w:vAlign w:val="center"/>
          </w:tcPr>
          <w:p w14:paraId="6F9CEAB4" w14:textId="71998986" w:rsidR="0076751D" w:rsidRPr="00535CB6" w:rsidRDefault="0076751D" w:rsidP="001039FE">
            <w:pPr>
              <w:contextualSpacing/>
              <w:rPr>
                <w:rFonts w:eastAsia="Times New Roman" w:cs="Arial"/>
                <w:lang w:eastAsia="pl-PL"/>
              </w:rPr>
            </w:pPr>
            <w:r w:rsidRPr="00535CB6">
              <w:rPr>
                <w:rFonts w:eastAsia="Times New Roman" w:cs="Arial"/>
                <w:lang w:eastAsia="pl-PL"/>
              </w:rPr>
              <w:t>Projekt zakłada kształcenie w kierunkach, które będą zgodne z zapotrzebowaniem rynku pracy w branżach zidentyfikowanych, jako branże o największym potencjale rozwojowym i/lub branżach strategicznych dla regionu/subregionu.</w:t>
            </w:r>
          </w:p>
        </w:tc>
        <w:tc>
          <w:tcPr>
            <w:tcW w:w="2080" w:type="pct"/>
            <w:shd w:val="clear" w:color="auto" w:fill="auto"/>
            <w:vAlign w:val="center"/>
          </w:tcPr>
          <w:p w14:paraId="71E4ED47" w14:textId="4D96E293" w:rsidR="0076751D" w:rsidRPr="00535CB6" w:rsidRDefault="0076751D" w:rsidP="001039FE">
            <w:pPr>
              <w:contextualSpacing/>
              <w:rPr>
                <w:rFonts w:cs="Arial"/>
              </w:rPr>
            </w:pPr>
            <w:r w:rsidRPr="00535CB6">
              <w:rPr>
                <w:rFonts w:eastAsia="Times New Roman" w:cs="Arial"/>
                <w:lang w:eastAsia="pl-PL"/>
              </w:rPr>
              <w:t>Kryterium ma na celu dostosowanie form kształcenia ustawicznego do zapotrzebowania rynku pracy w branżach zidentyfikowanych, jako branże o największym potencjale rozwojowym i/lub branżach strategicznych dla województwa mazowieckiego/danego subregionu.</w:t>
            </w:r>
          </w:p>
          <w:p w14:paraId="766FC097"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 xml:space="preserve">W ramach Regionalnego Programu Operacyjnego Województwa Mazowieckiego na lata 2014-2020 dokonano wyboru tzw. inteligentnych specjalizacji, czyli branż, które są traktowane priorytetowo w przypadku udzielania wsparcia. Dla województwa mazowieckiego inteligentne specjalizacje to: bezpieczna żywność, inteligentne systemy zarządzania, nowoczesne usługi dla biznesu, wysoka jakość życia. Odnoszą się one do sektorów </w:t>
            </w:r>
            <w:r w:rsidRPr="00535CB6">
              <w:rPr>
                <w:rFonts w:eastAsia="Times New Roman" w:cs="Arial"/>
                <w:lang w:eastAsia="pl-PL"/>
              </w:rPr>
              <w:lastRenderedPageBreak/>
              <w:t>gospodarki: rolno-spożywczego, chemicznego, medycznego, energetycznego, IT i budowlanego.</w:t>
            </w:r>
          </w:p>
          <w:p w14:paraId="383C4E2D" w14:textId="6C731979" w:rsidR="0076751D" w:rsidRPr="00535CB6" w:rsidRDefault="0076751D" w:rsidP="001039FE">
            <w:pPr>
              <w:contextualSpacing/>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5" w:tooltip="www.obserwatorium.mazowsze.pl/badania-i-analizy/popyt-na-prace"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oraz http://skillspanorama.cedefop.europa.eu/en</w:t>
            </w:r>
          </w:p>
          <w:p w14:paraId="7C8FEEC8"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38C87813"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lastRenderedPageBreak/>
              <w:t>Liczba branż, w ramach których prowadzone jest kształcenie w projekcie:</w:t>
            </w:r>
          </w:p>
          <w:p w14:paraId="7DB34FD5"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brak informacji w tym zakresie – 0 pkt,</w:t>
            </w:r>
          </w:p>
          <w:p w14:paraId="630AA3E6"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1 branża – 2 pkt,</w:t>
            </w:r>
          </w:p>
          <w:p w14:paraId="2A3EA2C5"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2 branże – 4 pkt,</w:t>
            </w:r>
          </w:p>
          <w:p w14:paraId="3FF72ED7"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3 i więcej branż – 6 pkt</w:t>
            </w:r>
          </w:p>
        </w:tc>
        <w:tc>
          <w:tcPr>
            <w:tcW w:w="543" w:type="pct"/>
            <w:vAlign w:val="center"/>
          </w:tcPr>
          <w:p w14:paraId="08CCCEB1"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 xml:space="preserve">6 </w:t>
            </w:r>
          </w:p>
        </w:tc>
      </w:tr>
      <w:tr w:rsidR="0076751D" w:rsidRPr="00E6334C" w14:paraId="50C34F47" w14:textId="77777777" w:rsidTr="00145F0C">
        <w:trPr>
          <w:trHeight w:val="226"/>
        </w:trPr>
        <w:tc>
          <w:tcPr>
            <w:tcW w:w="194" w:type="pct"/>
            <w:shd w:val="clear" w:color="auto" w:fill="auto"/>
            <w:vAlign w:val="center"/>
          </w:tcPr>
          <w:p w14:paraId="1A8A6E0B" w14:textId="77777777" w:rsidR="0076751D" w:rsidRPr="00535CB6" w:rsidRDefault="0076751D" w:rsidP="001039FE">
            <w:pPr>
              <w:numPr>
                <w:ilvl w:val="0"/>
                <w:numId w:val="109"/>
              </w:numPr>
              <w:ind w:left="502"/>
              <w:contextualSpacing/>
              <w:rPr>
                <w:rFonts w:eastAsia="Times New Roman" w:cs="Arial"/>
                <w:lang w:eastAsia="pl-PL"/>
              </w:rPr>
            </w:pPr>
          </w:p>
        </w:tc>
        <w:tc>
          <w:tcPr>
            <w:tcW w:w="1043" w:type="pct"/>
            <w:shd w:val="clear" w:color="auto" w:fill="auto"/>
            <w:vAlign w:val="center"/>
          </w:tcPr>
          <w:p w14:paraId="4BAC6593" w14:textId="77777777" w:rsidR="0076751D" w:rsidRPr="00535CB6" w:rsidRDefault="0076751D" w:rsidP="001039FE">
            <w:pPr>
              <w:contextualSpacing/>
              <w:rPr>
                <w:rFonts w:cs="Arial"/>
              </w:rPr>
            </w:pPr>
            <w:r w:rsidRPr="00535CB6">
              <w:rPr>
                <w:rFonts w:eastAsia="Times New Roman" w:cs="Arial"/>
                <w:lang w:eastAsia="pl-PL"/>
              </w:rPr>
              <w:t>Projekt przyczyni się do podniesienia umiejętności oraz uzyskania kwalifikacji zawodowych osób zamieszkujących obszary wiejskie, które stanowić będą min. 30% uczestników.</w:t>
            </w:r>
          </w:p>
        </w:tc>
        <w:tc>
          <w:tcPr>
            <w:tcW w:w="2080" w:type="pct"/>
            <w:shd w:val="clear" w:color="auto" w:fill="auto"/>
            <w:vAlign w:val="center"/>
          </w:tcPr>
          <w:p w14:paraId="2FC1A07B"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celu realizacji założeń RPO WM. </w:t>
            </w:r>
          </w:p>
          <w:p w14:paraId="32364DA0"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684CBCC7"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2F30D56" w14:textId="77777777" w:rsidR="0076751D" w:rsidRPr="00535CB6" w:rsidRDefault="0076751D" w:rsidP="001039FE">
            <w:pPr>
              <w:contextualSpacing/>
              <w:rPr>
                <w:rFonts w:cs="Aria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21537D6D" w14:textId="77777777" w:rsidR="0076751D" w:rsidRPr="00535CB6" w:rsidRDefault="0076751D" w:rsidP="001039FE">
            <w:pPr>
              <w:contextualSpacing/>
              <w:rPr>
                <w:rFonts w:cs="Arial"/>
              </w:rPr>
            </w:pPr>
            <w:r w:rsidRPr="00535CB6">
              <w:rPr>
                <w:rFonts w:cs="Arial"/>
                <w:shd w:val="clear" w:color="auto" w:fill="FFFFFF"/>
              </w:rPr>
              <w:t>Uczestnictwo w projekcie osób zamieszkujących obszary wiejskie</w:t>
            </w:r>
            <w:r w:rsidRPr="00535CB6">
              <w:rPr>
                <w:rFonts w:cs="Arial"/>
              </w:rPr>
              <w:t>:</w:t>
            </w:r>
          </w:p>
          <w:p w14:paraId="1AFF88A1" w14:textId="77777777" w:rsidR="0076751D" w:rsidRPr="00535CB6" w:rsidRDefault="0076751D" w:rsidP="001039FE">
            <w:pPr>
              <w:contextualSpacing/>
              <w:rPr>
                <w:rFonts w:cs="Arial"/>
              </w:rPr>
            </w:pPr>
            <w:r w:rsidRPr="00535CB6">
              <w:rPr>
                <w:rFonts w:cs="Arial"/>
              </w:rPr>
              <w:t>poniżej 30% lub brak informacji w tym zakresie – 0 pkt,</w:t>
            </w:r>
          </w:p>
          <w:p w14:paraId="58294DA5" w14:textId="77777777" w:rsidR="0076751D" w:rsidRPr="00535CB6" w:rsidRDefault="0076751D" w:rsidP="001039FE">
            <w:pPr>
              <w:contextualSpacing/>
              <w:rPr>
                <w:rFonts w:cs="Arial"/>
              </w:rPr>
            </w:pPr>
            <w:r w:rsidRPr="00535CB6">
              <w:rPr>
                <w:rFonts w:cs="Arial"/>
              </w:rPr>
              <w:t>powyżej 30% do 60% uczestników – 2 pkt,</w:t>
            </w:r>
          </w:p>
          <w:p w14:paraId="4394A5E2" w14:textId="77777777" w:rsidR="0076751D" w:rsidRPr="00535CB6" w:rsidRDefault="0076751D" w:rsidP="001039FE">
            <w:pPr>
              <w:contextualSpacing/>
              <w:rPr>
                <w:rFonts w:eastAsia="Times New Roman" w:cs="Arial"/>
                <w:lang w:eastAsia="pl-PL"/>
              </w:rPr>
            </w:pPr>
            <w:r w:rsidRPr="00535CB6">
              <w:rPr>
                <w:rFonts w:cs="Arial"/>
              </w:rPr>
              <w:t>powyżej 60% uczestników – 4 pkt</w:t>
            </w:r>
          </w:p>
        </w:tc>
        <w:tc>
          <w:tcPr>
            <w:tcW w:w="543" w:type="pct"/>
            <w:vAlign w:val="center"/>
          </w:tcPr>
          <w:p w14:paraId="38AC9B01"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 xml:space="preserve">4 </w:t>
            </w:r>
          </w:p>
        </w:tc>
      </w:tr>
      <w:tr w:rsidR="0076751D" w:rsidRPr="00E6334C" w14:paraId="01A4E08F" w14:textId="77777777" w:rsidTr="00145F0C">
        <w:trPr>
          <w:trHeight w:val="20"/>
        </w:trPr>
        <w:tc>
          <w:tcPr>
            <w:tcW w:w="194" w:type="pct"/>
            <w:tcBorders>
              <w:top w:val="single" w:sz="4" w:space="0" w:color="auto"/>
              <w:bottom w:val="single" w:sz="4" w:space="0" w:color="auto"/>
            </w:tcBorders>
            <w:shd w:val="clear" w:color="auto" w:fill="auto"/>
            <w:vAlign w:val="center"/>
          </w:tcPr>
          <w:p w14:paraId="6FC52F6E" w14:textId="77777777" w:rsidR="0076751D" w:rsidRPr="00535CB6" w:rsidRDefault="0076751D" w:rsidP="001039FE">
            <w:pPr>
              <w:numPr>
                <w:ilvl w:val="0"/>
                <w:numId w:val="109"/>
              </w:numPr>
              <w:ind w:left="502"/>
              <w:contextualSpacing/>
              <w:rPr>
                <w:rFonts w:eastAsia="Times New Roman" w:cs="Arial"/>
                <w:lang w:eastAsia="pl-PL"/>
              </w:rPr>
            </w:pPr>
          </w:p>
        </w:tc>
        <w:tc>
          <w:tcPr>
            <w:tcW w:w="1043" w:type="pct"/>
            <w:tcBorders>
              <w:top w:val="single" w:sz="4" w:space="0" w:color="auto"/>
              <w:left w:val="single" w:sz="4" w:space="0" w:color="auto"/>
              <w:bottom w:val="single" w:sz="4" w:space="0" w:color="auto"/>
              <w:right w:val="single" w:sz="4" w:space="0" w:color="auto"/>
            </w:tcBorders>
            <w:vAlign w:val="center"/>
          </w:tcPr>
          <w:p w14:paraId="7AB98A97" w14:textId="77777777" w:rsidR="0076751D" w:rsidRPr="00535CB6" w:rsidRDefault="0076751D" w:rsidP="001039FE">
            <w:pPr>
              <w:contextualSpacing/>
              <w:rPr>
                <w:rFonts w:cs="Arial"/>
              </w:rPr>
            </w:pPr>
            <w:r w:rsidRPr="00535CB6">
              <w:rPr>
                <w:rFonts w:eastAsia="Times New Roman" w:cs="Arial"/>
                <w:lang w:eastAsia="pl-PL"/>
              </w:rPr>
              <w:t xml:space="preserve">Projekt jest zgodny z programem rewitalizacji </w:t>
            </w:r>
            <w:r w:rsidRPr="00535CB6">
              <w:rPr>
                <w:rFonts w:eastAsia="Times New Roman" w:cs="Arial"/>
                <w:lang w:eastAsia="pl-PL"/>
              </w:rPr>
              <w:lastRenderedPageBreak/>
              <w:t>obowiązującym na obszarze, na którym jest realizowany.</w:t>
            </w:r>
          </w:p>
        </w:tc>
        <w:tc>
          <w:tcPr>
            <w:tcW w:w="2080" w:type="pct"/>
            <w:tcBorders>
              <w:top w:val="single" w:sz="4" w:space="0" w:color="auto"/>
              <w:left w:val="single" w:sz="4" w:space="0" w:color="auto"/>
              <w:bottom w:val="single" w:sz="4" w:space="0" w:color="auto"/>
              <w:right w:val="single" w:sz="4" w:space="0" w:color="auto"/>
            </w:tcBorders>
            <w:vAlign w:val="center"/>
          </w:tcPr>
          <w:p w14:paraId="312146D3" w14:textId="77777777" w:rsidR="00E6334C" w:rsidRPr="00535CB6" w:rsidRDefault="0076751D" w:rsidP="001039FE">
            <w:pPr>
              <w:contextualSpacing/>
              <w:rPr>
                <w:rFonts w:eastAsia="Times New Roman" w:cs="Arial"/>
                <w:lang w:eastAsia="pl-PL"/>
              </w:rPr>
            </w:pPr>
            <w:r w:rsidRPr="00535CB6">
              <w:rPr>
                <w:rFonts w:eastAsia="Times New Roman" w:cs="Arial"/>
                <w:lang w:eastAsia="pl-PL"/>
              </w:rPr>
              <w:lastRenderedPageBreak/>
              <w:t xml:space="preserve">Zastosowanie kryterium przyczynia się do wsparcia procesu rewitalizacji mającego na celu pobudzenie aktywności środowisk </w:t>
            </w:r>
            <w:r w:rsidRPr="00535CB6">
              <w:rPr>
                <w:rFonts w:eastAsia="Times New Roman" w:cs="Arial"/>
                <w:lang w:eastAsia="pl-PL"/>
              </w:rPr>
              <w:lastRenderedPageBreak/>
              <w:t>lokalnych, stymulowanie współpracy na rzecz rozwoju społeczno-gospodarczego oraz przeciwdziałanie zjawisku wykluczenia społecznego na obszarach degradowanych i zmarginalizowanych.</w:t>
            </w:r>
          </w:p>
          <w:p w14:paraId="3B06B7F8" w14:textId="3A203232" w:rsidR="0076751D" w:rsidRPr="00535CB6" w:rsidRDefault="0076751D" w:rsidP="001039FE">
            <w:pPr>
              <w:contextualSpacing/>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0BCC7B57" w14:textId="21250705" w:rsidR="0076751D" w:rsidRPr="00535CB6" w:rsidRDefault="0076751D" w:rsidP="001039FE">
            <w:pPr>
              <w:contextualSpacing/>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3EA46EB4"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537CEC6" w14:textId="1F9CFB13" w:rsidR="0076751D" w:rsidRPr="00535CB6" w:rsidRDefault="0076751D" w:rsidP="001039FE">
            <w:pPr>
              <w:contextualSpacing/>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904648A" w14:textId="61E059B7" w:rsidR="0076751D" w:rsidRPr="00535CB6" w:rsidRDefault="0076751D" w:rsidP="001039FE">
            <w:pPr>
              <w:contextualSpacing/>
              <w:rPr>
                <w:rStyle w:val="Hipercze"/>
                <w:rFonts w:eastAsia="Times New Roman" w:cs="Arial"/>
                <w:color w:val="auto"/>
                <w:u w:val="non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56" w:tooltip="www.funduszedlamazowsza.eu" w:history="1">
              <w:r w:rsidRPr="00535CB6">
                <w:rPr>
                  <w:rStyle w:val="Hipercze"/>
                  <w:rFonts w:eastAsia="Times New Roman" w:cs="Arial"/>
                  <w:color w:val="auto"/>
                  <w:u w:val="none"/>
                  <w:lang w:eastAsia="pl-PL"/>
                </w:rPr>
                <w:t>http://www.funduszedlamazowsza.eu/</w:t>
              </w:r>
            </w:hyperlink>
          </w:p>
          <w:p w14:paraId="0891B71C" w14:textId="77777777" w:rsidR="0076751D" w:rsidRPr="00535CB6" w:rsidRDefault="0076751D" w:rsidP="001039FE">
            <w:pPr>
              <w:contextualSpacing/>
              <w:rPr>
                <w:rFonts w:cs="Aria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592A70C2"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lastRenderedPageBreak/>
              <w:t>Zgodność projektu z programem rewitalizacji:</w:t>
            </w:r>
          </w:p>
          <w:p w14:paraId="4C34962C"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lastRenderedPageBreak/>
              <w:t>projekt jest zgodny z programem rewitalizacji – 2 pkt,</w:t>
            </w:r>
          </w:p>
          <w:p w14:paraId="1871EBB5"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brak spełnienia wyżej wymienionego warunku lub brak informacji w tym zakresie – 0 pkt</w:t>
            </w:r>
          </w:p>
        </w:tc>
        <w:tc>
          <w:tcPr>
            <w:tcW w:w="543" w:type="pct"/>
            <w:tcBorders>
              <w:bottom w:val="single" w:sz="4" w:space="0" w:color="auto"/>
            </w:tcBorders>
            <w:vAlign w:val="center"/>
          </w:tcPr>
          <w:p w14:paraId="656C2A6F" w14:textId="77777777" w:rsidR="0076751D" w:rsidRPr="00535CB6" w:rsidRDefault="0076751D" w:rsidP="001039FE">
            <w:pPr>
              <w:contextualSpacing/>
              <w:rPr>
                <w:rFonts w:cs="Arial"/>
                <w:lang w:eastAsia="pl-PL"/>
              </w:rPr>
            </w:pPr>
            <w:r w:rsidRPr="00535CB6">
              <w:rPr>
                <w:rFonts w:cs="Arial"/>
                <w:lang w:eastAsia="pl-PL"/>
              </w:rPr>
              <w:lastRenderedPageBreak/>
              <w:t>2</w:t>
            </w:r>
          </w:p>
        </w:tc>
      </w:tr>
      <w:tr w:rsidR="0076751D" w:rsidRPr="00E6334C" w14:paraId="157D443F" w14:textId="77777777" w:rsidTr="00145F0C">
        <w:trPr>
          <w:trHeight w:val="28"/>
        </w:trPr>
        <w:tc>
          <w:tcPr>
            <w:tcW w:w="194" w:type="pct"/>
            <w:tcBorders>
              <w:top w:val="single" w:sz="4" w:space="0" w:color="auto"/>
            </w:tcBorders>
            <w:shd w:val="clear" w:color="auto" w:fill="auto"/>
            <w:vAlign w:val="center"/>
          </w:tcPr>
          <w:p w14:paraId="2D478792" w14:textId="77777777" w:rsidR="0076751D" w:rsidRPr="00535CB6" w:rsidRDefault="0076751D" w:rsidP="001039FE">
            <w:pPr>
              <w:numPr>
                <w:ilvl w:val="0"/>
                <w:numId w:val="109"/>
              </w:numPr>
              <w:ind w:left="502"/>
              <w:contextualSpacing/>
              <w:rPr>
                <w:rFonts w:eastAsia="Times New Roman" w:cs="Arial"/>
                <w:lang w:eastAsia="pl-PL"/>
              </w:rPr>
            </w:pPr>
          </w:p>
        </w:tc>
        <w:tc>
          <w:tcPr>
            <w:tcW w:w="1043" w:type="pct"/>
            <w:tcBorders>
              <w:bottom w:val="single" w:sz="4" w:space="0" w:color="auto"/>
            </w:tcBorders>
            <w:shd w:val="clear" w:color="auto" w:fill="auto"/>
            <w:vAlign w:val="center"/>
          </w:tcPr>
          <w:p w14:paraId="2C28B9AB"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wskaźników </w:t>
            </w:r>
            <w:r w:rsidRPr="00535CB6">
              <w:rPr>
                <w:rFonts w:eastAsia="Times New Roman" w:cs="Arial"/>
                <w:lang w:eastAsia="pl-PL"/>
              </w:rPr>
              <w:lastRenderedPageBreak/>
              <w:t>z zachowaniem efektywności kosztowej.</w:t>
            </w:r>
          </w:p>
        </w:tc>
        <w:tc>
          <w:tcPr>
            <w:tcW w:w="2080" w:type="pct"/>
            <w:tcBorders>
              <w:bottom w:val="single" w:sz="4" w:space="0" w:color="auto"/>
            </w:tcBorders>
            <w:shd w:val="clear" w:color="auto" w:fill="auto"/>
            <w:vAlign w:val="center"/>
          </w:tcPr>
          <w:p w14:paraId="31679AFE"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lastRenderedPageBreak/>
              <w:t xml:space="preserve">Zgodnie z RPO WM 14-20 wskaźnik „liczba osób uczestniczących w pozaszkolnych formach kształcenia w programie” jest wskaźnikiem realizacji celów osi priorytetowej i będzie służył KE do oceny realizacji celów RPO WM. </w:t>
            </w:r>
          </w:p>
          <w:p w14:paraId="6EB1D780"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lastRenderedPageBreak/>
              <w:t>Kryterium będzie liczone zgodnie z poniższym wzorem:</w:t>
            </w:r>
          </w:p>
          <w:p w14:paraId="2E77EDE7" w14:textId="77777777" w:rsidR="00684138" w:rsidRPr="00535CB6" w:rsidRDefault="00684138" w:rsidP="001039FE">
            <w:pPr>
              <w:contextualSpacing/>
              <w:rPr>
                <w:rFonts w:eastAsia="Times New Roman" w:cs="Arial"/>
                <w:lang w:eastAsia="pl-PL"/>
              </w:rPr>
            </w:pPr>
            <w:r w:rsidRPr="00535CB6">
              <w:rPr>
                <w:rFonts w:eastAsia="Times New Roman" w:cs="Arial"/>
                <w:lang w:eastAsia="pl-PL"/>
              </w:rPr>
              <w:t>Wartość projektu (euro)</w:t>
            </w:r>
          </w:p>
          <w:p w14:paraId="5BB4587B" w14:textId="49EE8D76" w:rsidR="0076751D" w:rsidRPr="00535CB6" w:rsidRDefault="0076751D" w:rsidP="001039FE">
            <w:pPr>
              <w:contextualSpacing/>
              <w:rPr>
                <w:rFonts w:eastAsia="Times New Roman" w:cs="Arial"/>
                <w:lang w:eastAsia="pl-PL"/>
              </w:rPr>
            </w:pPr>
            <w:r w:rsidRPr="00535CB6">
              <w:rPr>
                <w:rFonts w:eastAsia="Times New Roman" w:cs="Arial"/>
                <w:noProof/>
                <w:lang w:eastAsia="pl-PL"/>
              </w:rPr>
              <w:drawing>
                <wp:inline distT="0" distB="0" distL="0" distR="0" wp14:anchorId="75C8A4C4" wp14:editId="5687BECD">
                  <wp:extent cx="2257425" cy="9525"/>
                  <wp:effectExtent l="0" t="0" r="9525" b="9525"/>
                  <wp:docPr id="48" name="Obraz 48" descr="kreska ułamkowa, nad kreską: &quot;Wartość projektu (euro)&quot;, pod kreską: &quot;Wartość docelowa wskaźnika w ramach projektu:&#10;liczba osób uczestniczących w pozaszkolnych formach kształcenia w programie”, wartość mniejsz równa 3308 eur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&lt;= 3 308 euro</w:t>
            </w:r>
          </w:p>
          <w:p w14:paraId="30B33B81"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Wartość docelowa wskaźnika w ramach projektu:</w:t>
            </w:r>
          </w:p>
          <w:p w14:paraId="66FE8F04"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„liczba osób uczestniczących w pozaszkolnych formach kształcenia w programie”.</w:t>
            </w:r>
          </w:p>
          <w:p w14:paraId="4EC16D69"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6D8F30A1"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lastRenderedPageBreak/>
              <w:t>Wartość projektu w przeliczeniu na jedną szkołę lub placówkę:</w:t>
            </w:r>
          </w:p>
          <w:p w14:paraId="29498860"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poniżej 3 308 euro - 3 pkt,</w:t>
            </w:r>
          </w:p>
          <w:p w14:paraId="05019655" w14:textId="77777777" w:rsidR="0076751D" w:rsidRPr="00535CB6" w:rsidRDefault="0076751D" w:rsidP="001039FE">
            <w:pPr>
              <w:contextualSpacing/>
              <w:rPr>
                <w:rFonts w:eastAsia="Times New Roman" w:cs="Arial"/>
                <w:lang w:eastAsia="pl-PL"/>
              </w:rPr>
            </w:pPr>
            <w:r w:rsidRPr="00535CB6">
              <w:rPr>
                <w:rFonts w:eastAsia="Times New Roman" w:cs="Arial"/>
                <w:lang w:eastAsia="pl-PL"/>
              </w:rPr>
              <w:t>równa/powyżej 3 308 euro – 0 pkt</w:t>
            </w:r>
          </w:p>
          <w:p w14:paraId="28F0EAFC" w14:textId="77777777" w:rsidR="0076751D" w:rsidRPr="00535CB6" w:rsidRDefault="0076751D" w:rsidP="001039FE">
            <w:pPr>
              <w:contextualSpacing/>
              <w:rPr>
                <w:rFonts w:cs="Arial"/>
              </w:rPr>
            </w:pPr>
            <w:r w:rsidRPr="00535CB6">
              <w:rPr>
                <w:rFonts w:eastAsia="Times New Roman" w:cs="Arial"/>
                <w:lang w:eastAsia="pl-PL"/>
              </w:rPr>
              <w:lastRenderedPageBreak/>
              <w:t>koszt należy przeliczyć wg kursu euro podanego w regulaminie konkursu</w:t>
            </w:r>
          </w:p>
        </w:tc>
        <w:tc>
          <w:tcPr>
            <w:tcW w:w="543" w:type="pct"/>
            <w:tcBorders>
              <w:bottom w:val="single" w:sz="4" w:space="0" w:color="auto"/>
            </w:tcBorders>
            <w:vAlign w:val="center"/>
          </w:tcPr>
          <w:p w14:paraId="3D73908D" w14:textId="77777777" w:rsidR="0076751D" w:rsidRPr="00535CB6" w:rsidRDefault="0076751D" w:rsidP="001039FE">
            <w:pPr>
              <w:contextualSpacing/>
              <w:rPr>
                <w:rFonts w:cs="Arial"/>
                <w:strike/>
                <w:lang w:eastAsia="pl-PL"/>
              </w:rPr>
            </w:pPr>
            <w:r w:rsidRPr="00535CB6">
              <w:rPr>
                <w:rFonts w:cs="Arial"/>
                <w:lang w:eastAsia="pl-PL"/>
              </w:rPr>
              <w:lastRenderedPageBreak/>
              <w:t>3</w:t>
            </w:r>
          </w:p>
        </w:tc>
      </w:tr>
    </w:tbl>
    <w:p w14:paraId="412B05C8" w14:textId="77777777" w:rsidR="0036724C" w:rsidRDefault="0036724C">
      <w:pPr>
        <w:spacing w:before="120" w:after="120" w:line="276" w:lineRule="auto"/>
        <w:jc w:val="both"/>
        <w:rPr>
          <w:rFonts w:cs="Arial"/>
          <w:b/>
          <w:sz w:val="32"/>
          <w:szCs w:val="32"/>
          <w:lang w:eastAsia="pl-PL"/>
        </w:rPr>
      </w:pPr>
      <w:r>
        <w:rPr>
          <w:rFonts w:cs="Arial"/>
          <w:b/>
          <w:sz w:val="32"/>
          <w:szCs w:val="32"/>
          <w:lang w:eastAsia="pl-PL"/>
        </w:rPr>
        <w:br w:type="page"/>
      </w:r>
    </w:p>
    <w:p w14:paraId="3E82FB5F" w14:textId="3B5E2381" w:rsidR="0036724C" w:rsidRPr="004909DB" w:rsidRDefault="0036724C" w:rsidP="004909DB">
      <w:pPr>
        <w:pStyle w:val="Nagwek5"/>
        <w:rPr>
          <w:szCs w:val="18"/>
          <w:lang w:eastAsia="pl-PL"/>
        </w:rPr>
      </w:pPr>
      <w:bookmarkStart w:id="702" w:name="_Toc131078706"/>
      <w:r w:rsidRPr="001E0A5F">
        <w:rPr>
          <w:szCs w:val="18"/>
          <w:lang w:eastAsia="pl-PL"/>
        </w:rPr>
        <w:lastRenderedPageBreak/>
        <w:t xml:space="preserve">Poddziałanie 10.3.4 </w:t>
      </w:r>
      <w:r w:rsidR="00CA2803" w:rsidRPr="00F877B4">
        <w:rPr>
          <w:rFonts w:cs="Arial"/>
        </w:rPr>
        <w:t>(10iv)</w:t>
      </w:r>
      <w:r w:rsidRPr="001E0A5F">
        <w:rPr>
          <w:szCs w:val="18"/>
          <w:lang w:eastAsia="pl-PL"/>
        </w:rPr>
        <w:t>Kształcenie oraz doskonalenie zawodowe osób dorosłych</w:t>
      </w:r>
      <w:r w:rsidR="004909DB">
        <w:rPr>
          <w:szCs w:val="18"/>
          <w:lang w:eastAsia="pl-PL"/>
        </w:rPr>
        <w:t xml:space="preserve"> </w:t>
      </w:r>
      <w:r w:rsidRPr="002C2BFA">
        <w:rPr>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Pr="002C2BFA">
        <w:rPr>
          <w:rStyle w:val="Odwoanieprzypisudolnego"/>
          <w:rFonts w:cs="Arial"/>
          <w:sz w:val="24"/>
          <w:szCs w:val="24"/>
          <w:lang w:eastAsia="pl-PL"/>
        </w:rPr>
        <w:footnoteReference w:id="407"/>
      </w:r>
      <w:r w:rsidRPr="002C2BFA">
        <w:rPr>
          <w:lang w:eastAsia="pl-PL"/>
        </w:rPr>
        <w:t xml:space="preserve"> zawodowego albo pozaszkolnych form kształcenia ustawicznego</w:t>
      </w:r>
      <w:r w:rsidRPr="002C2BFA">
        <w:rPr>
          <w:rStyle w:val="Odwoanieprzypisudolnego"/>
          <w:rFonts w:cs="Arial"/>
          <w:sz w:val="24"/>
          <w:szCs w:val="24"/>
          <w:lang w:eastAsia="pl-PL"/>
        </w:rPr>
        <w:footnoteReference w:id="408"/>
      </w:r>
      <w:r w:rsidRPr="002C2BFA">
        <w:rPr>
          <w:lang w:eastAsia="pl-PL"/>
        </w:rPr>
        <w:t>.</w:t>
      </w:r>
      <w:bookmarkEnd w:id="702"/>
    </w:p>
    <w:p w14:paraId="41F2528A" w14:textId="77777777" w:rsidR="0036724C" w:rsidRDefault="0036724C" w:rsidP="0072309A">
      <w:pPr>
        <w:pStyle w:val="Bezodstpw"/>
        <w:tabs>
          <w:tab w:val="left" w:pos="-709"/>
        </w:tabs>
        <w:ind w:left="-709" w:firstLine="709"/>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698"/>
        <w:gridCol w:w="2729"/>
        <w:gridCol w:w="5783"/>
        <w:gridCol w:w="3284"/>
        <w:gridCol w:w="1529"/>
      </w:tblGrid>
      <w:tr w:rsidR="0036724C" w:rsidRPr="0072309A" w14:paraId="437535DF" w14:textId="77777777" w:rsidTr="00DE6B14">
        <w:trPr>
          <w:trHeight w:val="397"/>
          <w:tblHeader/>
        </w:trPr>
        <w:tc>
          <w:tcPr>
            <w:tcW w:w="249" w:type="pct"/>
            <w:shd w:val="clear" w:color="auto" w:fill="auto"/>
            <w:vAlign w:val="center"/>
          </w:tcPr>
          <w:p w14:paraId="79F62C87" w14:textId="0BACBDCE" w:rsidR="0036724C" w:rsidRPr="00535CB6" w:rsidRDefault="0036724C" w:rsidP="001039FE">
            <w:pPr>
              <w:contextualSpacing/>
              <w:rPr>
                <w:rFonts w:cs="Arial"/>
                <w:b/>
              </w:rPr>
            </w:pPr>
            <w:r w:rsidRPr="00535CB6">
              <w:rPr>
                <w:rFonts w:cs="Arial"/>
                <w:b/>
              </w:rPr>
              <w:t>Lp.</w:t>
            </w:r>
          </w:p>
        </w:tc>
        <w:tc>
          <w:tcPr>
            <w:tcW w:w="973" w:type="pct"/>
            <w:shd w:val="clear" w:color="auto" w:fill="auto"/>
            <w:vAlign w:val="center"/>
          </w:tcPr>
          <w:p w14:paraId="74173345" w14:textId="77777777" w:rsidR="0036724C" w:rsidRPr="00535CB6" w:rsidRDefault="0036724C" w:rsidP="001039FE">
            <w:pPr>
              <w:contextualSpacing/>
              <w:rPr>
                <w:rFonts w:cs="Arial"/>
                <w:b/>
              </w:rPr>
            </w:pPr>
            <w:r w:rsidRPr="00535CB6">
              <w:rPr>
                <w:rFonts w:cs="Arial"/>
                <w:b/>
              </w:rPr>
              <w:t>Kryterium</w:t>
            </w:r>
          </w:p>
        </w:tc>
        <w:tc>
          <w:tcPr>
            <w:tcW w:w="2062" w:type="pct"/>
            <w:shd w:val="clear" w:color="auto" w:fill="auto"/>
            <w:vAlign w:val="center"/>
          </w:tcPr>
          <w:p w14:paraId="3916E490" w14:textId="77777777" w:rsidR="0036724C" w:rsidRPr="00535CB6" w:rsidRDefault="0036724C" w:rsidP="001039FE">
            <w:pPr>
              <w:contextualSpacing/>
              <w:rPr>
                <w:rFonts w:cs="Arial"/>
                <w:b/>
              </w:rPr>
            </w:pPr>
            <w:r w:rsidRPr="00535CB6">
              <w:rPr>
                <w:rFonts w:cs="Arial"/>
                <w:b/>
              </w:rPr>
              <w:t>Opis kryterium</w:t>
            </w:r>
          </w:p>
        </w:tc>
        <w:tc>
          <w:tcPr>
            <w:tcW w:w="1171" w:type="pct"/>
            <w:shd w:val="clear" w:color="auto" w:fill="auto"/>
            <w:vAlign w:val="center"/>
          </w:tcPr>
          <w:p w14:paraId="3E4B43F3" w14:textId="77777777" w:rsidR="0036724C" w:rsidRPr="00535CB6" w:rsidRDefault="0036724C" w:rsidP="001039FE">
            <w:pPr>
              <w:contextualSpacing/>
              <w:rPr>
                <w:rFonts w:cs="Arial"/>
                <w:b/>
              </w:rPr>
            </w:pPr>
            <w:r w:rsidRPr="00535CB6">
              <w:rPr>
                <w:rFonts w:cs="Arial"/>
                <w:b/>
              </w:rPr>
              <w:t>Punktacja</w:t>
            </w:r>
          </w:p>
        </w:tc>
        <w:tc>
          <w:tcPr>
            <w:tcW w:w="546" w:type="pct"/>
            <w:vAlign w:val="center"/>
          </w:tcPr>
          <w:p w14:paraId="687AA0BC" w14:textId="77777777" w:rsidR="0036724C" w:rsidRPr="00535CB6" w:rsidRDefault="0036724C" w:rsidP="001039FE">
            <w:pPr>
              <w:contextualSpacing/>
              <w:rPr>
                <w:rFonts w:cs="Arial"/>
                <w:b/>
              </w:rPr>
            </w:pPr>
            <w:r w:rsidRPr="00535CB6">
              <w:rPr>
                <w:rFonts w:cs="Arial"/>
                <w:b/>
              </w:rPr>
              <w:t>Maksymalna liczba punktów</w:t>
            </w:r>
          </w:p>
        </w:tc>
      </w:tr>
      <w:tr w:rsidR="0036724C" w:rsidRPr="0072309A" w14:paraId="34F62F6E" w14:textId="77777777" w:rsidTr="00DE6B14">
        <w:trPr>
          <w:trHeight w:val="20"/>
        </w:trPr>
        <w:tc>
          <w:tcPr>
            <w:tcW w:w="249" w:type="pct"/>
            <w:shd w:val="clear" w:color="auto" w:fill="auto"/>
            <w:vAlign w:val="center"/>
          </w:tcPr>
          <w:p w14:paraId="02A0833B" w14:textId="77777777" w:rsidR="0036724C" w:rsidRPr="00535CB6" w:rsidRDefault="0036724C" w:rsidP="001039FE">
            <w:pPr>
              <w:numPr>
                <w:ilvl w:val="0"/>
                <w:numId w:val="297"/>
              </w:numPr>
              <w:ind w:left="502"/>
              <w:contextualSpacing/>
              <w:rPr>
                <w:rFonts w:eastAsia="Times New Roman" w:cs="Arial"/>
                <w:lang w:eastAsia="pl-PL"/>
              </w:rPr>
            </w:pPr>
          </w:p>
        </w:tc>
        <w:tc>
          <w:tcPr>
            <w:tcW w:w="973" w:type="pct"/>
            <w:shd w:val="clear" w:color="auto" w:fill="auto"/>
            <w:vAlign w:val="center"/>
          </w:tcPr>
          <w:p w14:paraId="62D73264" w14:textId="77777777" w:rsidR="0036724C" w:rsidRPr="00535CB6" w:rsidRDefault="0036724C" w:rsidP="001039FE">
            <w:pPr>
              <w:contextualSpacing/>
              <w:rPr>
                <w:rFonts w:eastAsia="Times New Roman" w:cs="Arial"/>
                <w:lang w:eastAsia="pl-PL"/>
              </w:rPr>
            </w:pPr>
            <w:r w:rsidRPr="00535CB6">
              <w:rPr>
                <w:rFonts w:cs="Arial"/>
              </w:rPr>
              <w:t xml:space="preserve">Projekt umożliwia uzyskanie przez minimum 70% uczestników kwalifikacji w </w:t>
            </w:r>
            <w:r w:rsidRPr="00535CB6">
              <w:rPr>
                <w:rFonts w:cs="Arial"/>
              </w:rPr>
              <w:lastRenderedPageBreak/>
              <w:t>ramach pozaszkolnych form kształcenia.</w:t>
            </w:r>
          </w:p>
        </w:tc>
        <w:tc>
          <w:tcPr>
            <w:tcW w:w="2062" w:type="pct"/>
            <w:shd w:val="clear" w:color="auto" w:fill="auto"/>
            <w:vAlign w:val="center"/>
          </w:tcPr>
          <w:p w14:paraId="74B51CDD" w14:textId="77777777" w:rsidR="0036724C" w:rsidRPr="00535CB6" w:rsidRDefault="0036724C" w:rsidP="001039FE">
            <w:pPr>
              <w:contextualSpacing/>
              <w:rPr>
                <w:rFonts w:cs="Arial"/>
              </w:rPr>
            </w:pPr>
            <w:r w:rsidRPr="00535CB6">
              <w:rPr>
                <w:rFonts w:cs="Arial"/>
              </w:rPr>
              <w:lastRenderedPageBreak/>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09"/>
            </w:r>
            <w:r w:rsidRPr="00535CB6">
              <w:rPr>
                <w:rFonts w:cs="Arial"/>
              </w:rPr>
              <w:t xml:space="preserve"> oraz wskazuje zakładaną, zgodnie z </w:t>
            </w:r>
            <w:r w:rsidRPr="00535CB6">
              <w:rPr>
                <w:rFonts w:cs="Arial"/>
              </w:rPr>
              <w:lastRenderedPageBreak/>
              <w:t xml:space="preserve">rozpoznanymi potrzebami, wartość procentową dotyczącą liczby uczestników projektu, do których takie wsparcie jest adresowane. </w:t>
            </w:r>
          </w:p>
          <w:p w14:paraId="632148C3" w14:textId="77777777" w:rsidR="0036724C" w:rsidRPr="00535CB6" w:rsidRDefault="0036724C" w:rsidP="001039FE">
            <w:pPr>
              <w:contextualSpacing/>
              <w:rPr>
                <w:rFonts w:cs="Arial"/>
              </w:rPr>
            </w:pPr>
            <w:r w:rsidRPr="00535CB6">
              <w:rPr>
                <w:rFonts w:cs="Arial"/>
              </w:rPr>
              <w:t xml:space="preserve">Wprowadzenie kryterium ma na celu zwiększenie efektywności kursów, których </w:t>
            </w:r>
          </w:p>
          <w:p w14:paraId="0EF1520F" w14:textId="77777777" w:rsidR="0036724C" w:rsidRPr="00535CB6" w:rsidRDefault="0036724C" w:rsidP="001039FE">
            <w:pPr>
              <w:contextualSpacing/>
              <w:rPr>
                <w:rFonts w:cs="Arial"/>
              </w:rPr>
            </w:pPr>
            <w:r w:rsidRPr="00535CB6">
              <w:rPr>
                <w:rFonts w:cs="Arial"/>
              </w:rPr>
              <w:t>celem jest uzyskanie przez uczestników konkretnych kwalifikacji.</w:t>
            </w:r>
          </w:p>
          <w:p w14:paraId="5AE5CE88"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312361"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lastRenderedPageBreak/>
              <w:t xml:space="preserve">wartość procentowa dotycząca liczby uczestników kursów, którzy mają możliwość uzyskania w ramach projektu świadectwa </w:t>
            </w:r>
            <w:r w:rsidRPr="00535CB6">
              <w:rPr>
                <w:rFonts w:eastAsia="Times New Roman" w:cs="Arial"/>
                <w:lang w:eastAsia="pl-PL"/>
              </w:rPr>
              <w:lastRenderedPageBreak/>
              <w:t>potwierdzającego zdobycie kwalifikacji:</w:t>
            </w:r>
          </w:p>
          <w:p w14:paraId="21271044"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do 70% lub brak informacji w tym zakresie – 0 pkt,</w:t>
            </w:r>
          </w:p>
          <w:p w14:paraId="72A7B3E0"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powyżej 70% do 85% – 4 pkt,</w:t>
            </w:r>
          </w:p>
          <w:p w14:paraId="26AC9AE7"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powyżej 85% – 8 pkt</w:t>
            </w:r>
          </w:p>
        </w:tc>
        <w:tc>
          <w:tcPr>
            <w:tcW w:w="546" w:type="pct"/>
            <w:vAlign w:val="center"/>
          </w:tcPr>
          <w:p w14:paraId="46BF5394"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lastRenderedPageBreak/>
              <w:t>8</w:t>
            </w:r>
          </w:p>
        </w:tc>
      </w:tr>
      <w:tr w:rsidR="0036724C" w:rsidRPr="0072309A" w14:paraId="78214FFF" w14:textId="77777777" w:rsidTr="00DE6B14">
        <w:trPr>
          <w:trHeight w:val="20"/>
        </w:trPr>
        <w:tc>
          <w:tcPr>
            <w:tcW w:w="249" w:type="pct"/>
            <w:shd w:val="clear" w:color="auto" w:fill="auto"/>
            <w:vAlign w:val="center"/>
          </w:tcPr>
          <w:p w14:paraId="6386608E" w14:textId="77777777" w:rsidR="0036724C" w:rsidRPr="00535CB6" w:rsidRDefault="0036724C" w:rsidP="001039FE">
            <w:pPr>
              <w:numPr>
                <w:ilvl w:val="0"/>
                <w:numId w:val="297"/>
              </w:numPr>
              <w:ind w:left="502"/>
              <w:contextualSpacing/>
              <w:rPr>
                <w:rFonts w:eastAsia="Times New Roman" w:cs="Arial"/>
                <w:lang w:eastAsia="pl-PL"/>
              </w:rPr>
            </w:pPr>
          </w:p>
        </w:tc>
        <w:tc>
          <w:tcPr>
            <w:tcW w:w="973" w:type="pct"/>
            <w:shd w:val="clear" w:color="auto" w:fill="auto"/>
            <w:vAlign w:val="center"/>
          </w:tcPr>
          <w:p w14:paraId="3533205F"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2062" w:type="pct"/>
            <w:shd w:val="clear" w:color="auto" w:fill="auto"/>
            <w:vAlign w:val="center"/>
          </w:tcPr>
          <w:p w14:paraId="056DAEDD"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5BD9F94C"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543DCE78"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6226C714"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wartość procentowa dotycząca liczby uczestników</w:t>
            </w:r>
          </w:p>
          <w:p w14:paraId="04B04347"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z grupy 50+ lub/i o niskich kwalifikacjach:</w:t>
            </w:r>
          </w:p>
          <w:p w14:paraId="7911BBAD" w14:textId="77777777" w:rsidR="0036724C" w:rsidRPr="00535CB6" w:rsidRDefault="0036724C" w:rsidP="001039FE">
            <w:pPr>
              <w:contextualSpacing/>
              <w:rPr>
                <w:rFonts w:eastAsia="Times New Roman" w:cs="Arial"/>
                <w:lang w:eastAsia="pl-PL"/>
              </w:rPr>
            </w:pPr>
          </w:p>
          <w:p w14:paraId="3859E797"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do 50% lub brak informacji w tym zakresie – 0 pkt,</w:t>
            </w:r>
          </w:p>
          <w:p w14:paraId="6C165C8D"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powyżej 50% do 65% – 1 pkt,</w:t>
            </w:r>
          </w:p>
          <w:p w14:paraId="30E97F1D"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powyżej 65% do 80% – 2 pkt,</w:t>
            </w:r>
          </w:p>
          <w:p w14:paraId="08BE58F9"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powyżej 80% – 3 pkt</w:t>
            </w:r>
          </w:p>
        </w:tc>
        <w:tc>
          <w:tcPr>
            <w:tcW w:w="546" w:type="pct"/>
            <w:vAlign w:val="center"/>
          </w:tcPr>
          <w:p w14:paraId="09680F58"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3</w:t>
            </w:r>
          </w:p>
        </w:tc>
      </w:tr>
      <w:tr w:rsidR="0036724C" w:rsidRPr="0072309A" w14:paraId="445CA0EC" w14:textId="77777777" w:rsidTr="00DE6B14">
        <w:trPr>
          <w:trHeight w:val="368"/>
        </w:trPr>
        <w:tc>
          <w:tcPr>
            <w:tcW w:w="249" w:type="pct"/>
            <w:shd w:val="clear" w:color="auto" w:fill="auto"/>
            <w:vAlign w:val="center"/>
          </w:tcPr>
          <w:p w14:paraId="3106F036" w14:textId="77777777" w:rsidR="0036724C" w:rsidRPr="00535CB6" w:rsidRDefault="0036724C" w:rsidP="001039FE">
            <w:pPr>
              <w:numPr>
                <w:ilvl w:val="0"/>
                <w:numId w:val="297"/>
              </w:numPr>
              <w:ind w:left="502"/>
              <w:contextualSpacing/>
              <w:rPr>
                <w:rFonts w:eastAsia="Times New Roman" w:cs="Arial"/>
                <w:lang w:eastAsia="pl-PL"/>
              </w:rPr>
            </w:pPr>
          </w:p>
        </w:tc>
        <w:tc>
          <w:tcPr>
            <w:tcW w:w="973" w:type="pct"/>
            <w:shd w:val="clear" w:color="auto" w:fill="auto"/>
            <w:vAlign w:val="center"/>
          </w:tcPr>
          <w:p w14:paraId="36B00A64" w14:textId="6FD5B1E2" w:rsidR="0036724C" w:rsidRPr="00535CB6" w:rsidRDefault="0036724C" w:rsidP="001039FE">
            <w:pPr>
              <w:contextualSpacing/>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z pracodawcami/przedsiębiorc</w:t>
            </w:r>
            <w:r w:rsidRPr="00535CB6">
              <w:rPr>
                <w:rFonts w:eastAsia="Times New Roman" w:cs="Arial"/>
                <w:lang w:eastAsia="pl-PL"/>
              </w:rPr>
              <w:lastRenderedPageBreak/>
              <w:t xml:space="preserve">ami z województwa mazowieckiego posiadającymi profil działalności zbieżny </w:t>
            </w:r>
            <w:r w:rsidRPr="00535CB6">
              <w:rPr>
                <w:rFonts w:eastAsia="Times New Roman" w:cs="Arial"/>
                <w:lang w:eastAsia="pl-PL"/>
              </w:rPr>
              <w:br/>
              <w:t>z kierunkami kształcenia podejmowanymi w ramach wsparcia.</w:t>
            </w:r>
          </w:p>
        </w:tc>
        <w:tc>
          <w:tcPr>
            <w:tcW w:w="2062" w:type="pct"/>
            <w:shd w:val="clear" w:color="auto" w:fill="auto"/>
            <w:vAlign w:val="center"/>
          </w:tcPr>
          <w:p w14:paraId="1A8B6630"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lastRenderedPageBreak/>
              <w:t xml:space="preserve">Wnioskodawca wskazuje we wniosku o dofinansowanie każdego pracodawcę/przedsiębiorcę, z którym zaplanowane zostało partnerstwo w projekcie, potwierdza zbieżność profilu jego działalności z kierunkami kształcenia ustawicznego </w:t>
            </w:r>
            <w:r w:rsidRPr="00535CB6">
              <w:rPr>
                <w:rFonts w:eastAsia="Times New Roman" w:cs="Arial"/>
                <w:lang w:eastAsia="pl-PL"/>
              </w:rPr>
              <w:lastRenderedPageBreak/>
              <w:t xml:space="preserve">podejmowanymi w ramach wsparcia oraz zasoby ludzkie, organizacyjne, techniczne lub finansowe jakie partner wnosi do projektu. </w:t>
            </w:r>
          </w:p>
          <w:p w14:paraId="70DBFA54"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421F5FE0"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48ADFBDA"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55A3AE1D"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lastRenderedPageBreak/>
              <w:t>realizacja projektu w partnerstwie:</w:t>
            </w:r>
          </w:p>
          <w:p w14:paraId="035B792A"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brak partnerstwa lub brak informacji/niepełne informacje w tym zakresie – 0 pkt,</w:t>
            </w:r>
          </w:p>
          <w:p w14:paraId="6743DF93"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lastRenderedPageBreak/>
              <w:t>z 1 partnerem – 1 pkt,</w:t>
            </w:r>
          </w:p>
          <w:p w14:paraId="31E507C2"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z 2 partnerami – 2 pkt,</w:t>
            </w:r>
          </w:p>
          <w:p w14:paraId="3A6772E5"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z 3 partnerami i więcej partnerami – 3 pkt</w:t>
            </w:r>
          </w:p>
        </w:tc>
        <w:tc>
          <w:tcPr>
            <w:tcW w:w="546" w:type="pct"/>
            <w:vAlign w:val="center"/>
          </w:tcPr>
          <w:p w14:paraId="2DAF97BB" w14:textId="77777777" w:rsidR="0036724C" w:rsidRPr="00535CB6" w:rsidRDefault="0036724C" w:rsidP="001039FE">
            <w:pPr>
              <w:contextualSpacing/>
              <w:rPr>
                <w:rFonts w:eastAsia="Times New Roman" w:cs="Arial"/>
                <w:strike/>
                <w:lang w:eastAsia="pl-PL"/>
              </w:rPr>
            </w:pPr>
            <w:r w:rsidRPr="00535CB6">
              <w:rPr>
                <w:rFonts w:eastAsia="Times New Roman" w:cs="Arial"/>
                <w:lang w:eastAsia="pl-PL"/>
              </w:rPr>
              <w:lastRenderedPageBreak/>
              <w:t>3</w:t>
            </w:r>
          </w:p>
        </w:tc>
      </w:tr>
      <w:tr w:rsidR="0036724C" w:rsidRPr="0072309A" w14:paraId="3C1B6645" w14:textId="77777777" w:rsidTr="00DE6B14">
        <w:trPr>
          <w:trHeight w:val="1218"/>
        </w:trPr>
        <w:tc>
          <w:tcPr>
            <w:tcW w:w="249" w:type="pct"/>
            <w:shd w:val="clear" w:color="auto" w:fill="auto"/>
            <w:vAlign w:val="center"/>
          </w:tcPr>
          <w:p w14:paraId="30965C38" w14:textId="77777777" w:rsidR="0036724C" w:rsidRPr="00535CB6" w:rsidRDefault="0036724C" w:rsidP="001039FE">
            <w:pPr>
              <w:numPr>
                <w:ilvl w:val="0"/>
                <w:numId w:val="297"/>
              </w:numPr>
              <w:ind w:left="502"/>
              <w:contextualSpacing/>
              <w:rPr>
                <w:rFonts w:eastAsia="Times New Roman" w:cs="Arial"/>
                <w:lang w:eastAsia="pl-PL"/>
              </w:rPr>
            </w:pPr>
          </w:p>
        </w:tc>
        <w:tc>
          <w:tcPr>
            <w:tcW w:w="973" w:type="pct"/>
            <w:shd w:val="clear" w:color="auto" w:fill="auto"/>
            <w:vAlign w:val="center"/>
          </w:tcPr>
          <w:p w14:paraId="135CAC0F"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2062" w:type="pct"/>
            <w:shd w:val="clear" w:color="auto" w:fill="auto"/>
            <w:vAlign w:val="center"/>
          </w:tcPr>
          <w:p w14:paraId="65417B83" w14:textId="77777777" w:rsidR="0036724C" w:rsidRPr="00535CB6" w:rsidRDefault="0036724C" w:rsidP="001039FE">
            <w:pPr>
              <w:contextualSpacing/>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10"/>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11"/>
            </w:r>
            <w:r w:rsidRPr="00535CB6">
              <w:rPr>
                <w:rFonts w:eastAsia="Times New Roman" w:cs="Arial"/>
                <w:lang w:eastAsia="pl-PL"/>
              </w:rPr>
              <w:t>).</w:t>
            </w:r>
          </w:p>
          <w:p w14:paraId="1C2C360C"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7"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8" w:history="1">
              <w:r w:rsidRPr="00535CB6">
                <w:rPr>
                  <w:rStyle w:val="Hipercze"/>
                  <w:rFonts w:eastAsia="Times New Roman" w:cs="Arial"/>
                  <w:color w:val="auto"/>
                  <w:lang w:eastAsia="pl-PL"/>
                </w:rPr>
                <w:t>http://skillspanorama.cedefop.europa.eu/en</w:t>
              </w:r>
            </w:hyperlink>
          </w:p>
          <w:p w14:paraId="67221B96"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lastRenderedPageBreak/>
              <w:t xml:space="preserve">Kryterium ma na celu podniesienie jakości kształcenia ustawicznego i lepsze dostosowanie go do potrzeb rynku pracy. </w:t>
            </w:r>
          </w:p>
          <w:p w14:paraId="2289304C"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Kryterium nawiązuje do zapisów RPO WM na lata 2014-2020.</w:t>
            </w:r>
          </w:p>
          <w:p w14:paraId="040E8F2E"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979AB3"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lastRenderedPageBreak/>
              <w:t>kształcenie w zakresie zgodnym z zapotrzebowaniem rynku pracy:</w:t>
            </w:r>
          </w:p>
          <w:p w14:paraId="7C168756"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brak informacji w tym zakresie – 0 pkt,</w:t>
            </w:r>
          </w:p>
          <w:p w14:paraId="0752E4EF"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kształcenie w zakresie zgodnym z zapotrzebowaniem rynku pracy – 5 pkt</w:t>
            </w:r>
          </w:p>
        </w:tc>
        <w:tc>
          <w:tcPr>
            <w:tcW w:w="546" w:type="pct"/>
            <w:vAlign w:val="center"/>
          </w:tcPr>
          <w:p w14:paraId="12254D83"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 xml:space="preserve">5 </w:t>
            </w:r>
          </w:p>
        </w:tc>
      </w:tr>
      <w:tr w:rsidR="0036724C" w:rsidRPr="0072309A" w14:paraId="3E8407C1" w14:textId="77777777" w:rsidTr="00DE6B14">
        <w:trPr>
          <w:trHeight w:val="646"/>
        </w:trPr>
        <w:tc>
          <w:tcPr>
            <w:tcW w:w="249" w:type="pct"/>
            <w:shd w:val="clear" w:color="auto" w:fill="auto"/>
            <w:vAlign w:val="center"/>
          </w:tcPr>
          <w:p w14:paraId="022F2A14" w14:textId="77777777" w:rsidR="0036724C" w:rsidRPr="00535CB6" w:rsidRDefault="0036724C" w:rsidP="001039FE">
            <w:pPr>
              <w:numPr>
                <w:ilvl w:val="0"/>
                <w:numId w:val="297"/>
              </w:numPr>
              <w:ind w:left="502"/>
              <w:contextualSpacing/>
              <w:rPr>
                <w:rFonts w:eastAsia="Times New Roman" w:cs="Arial"/>
                <w:lang w:eastAsia="pl-PL"/>
              </w:rPr>
            </w:pPr>
          </w:p>
        </w:tc>
        <w:tc>
          <w:tcPr>
            <w:tcW w:w="973" w:type="pct"/>
            <w:tcBorders>
              <w:bottom w:val="single" w:sz="4" w:space="0" w:color="auto"/>
            </w:tcBorders>
            <w:shd w:val="clear" w:color="auto" w:fill="auto"/>
            <w:vAlign w:val="center"/>
          </w:tcPr>
          <w:p w14:paraId="666DFFE7" w14:textId="77777777" w:rsidR="0036724C" w:rsidRPr="00535CB6" w:rsidRDefault="0036724C" w:rsidP="001039FE">
            <w:pPr>
              <w:contextualSpacing/>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2062" w:type="pct"/>
            <w:tcBorders>
              <w:bottom w:val="single" w:sz="4" w:space="0" w:color="auto"/>
            </w:tcBorders>
            <w:shd w:val="clear" w:color="auto" w:fill="auto"/>
            <w:vAlign w:val="center"/>
          </w:tcPr>
          <w:p w14:paraId="24FF3B6E" w14:textId="77777777" w:rsidR="0036724C" w:rsidRPr="00535CB6" w:rsidRDefault="0036724C" w:rsidP="001039FE">
            <w:pPr>
              <w:contextualSpacing/>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6E97B4C3" w14:textId="77777777" w:rsidR="0036724C" w:rsidRPr="00535CB6" w:rsidRDefault="0036724C" w:rsidP="001039FE">
            <w:pPr>
              <w:contextualSpacing/>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4CFE99D2"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71" w:type="pct"/>
            <w:tcBorders>
              <w:bottom w:val="single" w:sz="4" w:space="0" w:color="auto"/>
            </w:tcBorders>
            <w:shd w:val="clear" w:color="auto" w:fill="auto"/>
            <w:vAlign w:val="center"/>
          </w:tcPr>
          <w:p w14:paraId="5E5FE63A"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0103037"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brak informacji w tym zakresie – 0 pkt,</w:t>
            </w:r>
          </w:p>
          <w:p w14:paraId="7F3DC4CF"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546" w:type="pct"/>
            <w:tcBorders>
              <w:bottom w:val="single" w:sz="4" w:space="0" w:color="auto"/>
            </w:tcBorders>
            <w:vAlign w:val="center"/>
          </w:tcPr>
          <w:p w14:paraId="7FB42F35"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 xml:space="preserve">1 </w:t>
            </w:r>
          </w:p>
        </w:tc>
      </w:tr>
      <w:tr w:rsidR="0036724C" w:rsidRPr="0072309A" w14:paraId="741486DA" w14:textId="77777777" w:rsidTr="00DE6B14">
        <w:trPr>
          <w:trHeight w:val="226"/>
        </w:trPr>
        <w:tc>
          <w:tcPr>
            <w:tcW w:w="249" w:type="pct"/>
            <w:shd w:val="clear" w:color="auto" w:fill="auto"/>
            <w:vAlign w:val="center"/>
          </w:tcPr>
          <w:p w14:paraId="6A2A488F" w14:textId="77777777" w:rsidR="0036724C" w:rsidRPr="00535CB6" w:rsidRDefault="0036724C" w:rsidP="001039FE">
            <w:pPr>
              <w:numPr>
                <w:ilvl w:val="0"/>
                <w:numId w:val="297"/>
              </w:numPr>
              <w:ind w:left="502"/>
              <w:contextualSpacing/>
              <w:rPr>
                <w:rFonts w:eastAsia="Times New Roman" w:cs="Arial"/>
                <w:lang w:eastAsia="pl-PL"/>
              </w:rPr>
            </w:pPr>
          </w:p>
        </w:tc>
        <w:tc>
          <w:tcPr>
            <w:tcW w:w="973" w:type="pct"/>
            <w:shd w:val="clear" w:color="auto" w:fill="auto"/>
            <w:vAlign w:val="center"/>
          </w:tcPr>
          <w:p w14:paraId="732E80CB"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2062" w:type="pct"/>
            <w:shd w:val="clear" w:color="auto" w:fill="auto"/>
            <w:vAlign w:val="center"/>
          </w:tcPr>
          <w:p w14:paraId="5A0FECB2" w14:textId="77777777" w:rsidR="0036724C" w:rsidRPr="00535CB6" w:rsidRDefault="0036724C" w:rsidP="001039FE">
            <w:pPr>
              <w:contextualSpacing/>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12"/>
            </w:r>
            <w:r w:rsidRPr="00535CB6">
              <w:rPr>
                <w:rFonts w:cs="Arial"/>
              </w:rPr>
              <w:t xml:space="preserve"> w województwie mazowieckim.</w:t>
            </w:r>
          </w:p>
          <w:p w14:paraId="2FF859BB" w14:textId="77777777" w:rsidR="0036724C" w:rsidRPr="00535CB6" w:rsidRDefault="0036724C" w:rsidP="001039FE">
            <w:pPr>
              <w:contextualSpacing/>
              <w:rPr>
                <w:rFonts w:cs="Arial"/>
              </w:rPr>
            </w:pPr>
            <w:r w:rsidRPr="00535CB6">
              <w:rPr>
                <w:rFonts w:cs="Arial"/>
              </w:rPr>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755D3B43"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lastRenderedPageBreak/>
              <w:t>Kryterium przyczynia się do realizacji założeń Regionalnego Programu Operacyjnego Województwa Mazowieckiego 2014-2020 w zakresie osiągnięcia większej spójności społeczno-gospodarczej.</w:t>
            </w:r>
          </w:p>
          <w:p w14:paraId="14B76EFB" w14:textId="77777777" w:rsidR="0036724C" w:rsidRPr="00535CB6" w:rsidRDefault="0036724C" w:rsidP="001039FE">
            <w:pPr>
              <w:contextualSpacing/>
              <w:rPr>
                <w:rFonts w:cs="Arial"/>
              </w:rPr>
            </w:pPr>
            <w:r w:rsidRPr="00535CB6">
              <w:rPr>
                <w:rFonts w:cs="Arial"/>
              </w:rPr>
              <w:t>Kryterium weryfikowane na podstawie zapisów wniosku o dofinansowanie projektu.</w:t>
            </w:r>
          </w:p>
        </w:tc>
        <w:tc>
          <w:tcPr>
            <w:tcW w:w="1171" w:type="pct"/>
            <w:shd w:val="clear" w:color="auto" w:fill="auto"/>
            <w:vAlign w:val="center"/>
          </w:tcPr>
          <w:p w14:paraId="5C294D8D"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lastRenderedPageBreak/>
              <w:t>wartość procentowa dotycząca liczby uczestników zamieszkałych na obszarach wiejskich:</w:t>
            </w:r>
          </w:p>
          <w:p w14:paraId="3791072B"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na poziomie do 30% lub brak informacji w tym zakresie – 0 pkt,</w:t>
            </w:r>
          </w:p>
          <w:p w14:paraId="51CCDA81"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na poziomie powyżej 30% – 2 pkt,</w:t>
            </w:r>
          </w:p>
          <w:p w14:paraId="3AE7778E"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na poziomie powyżej 50% – 4 pkt</w:t>
            </w:r>
          </w:p>
        </w:tc>
        <w:tc>
          <w:tcPr>
            <w:tcW w:w="546" w:type="pct"/>
            <w:shd w:val="clear" w:color="auto" w:fill="auto"/>
            <w:vAlign w:val="center"/>
          </w:tcPr>
          <w:p w14:paraId="5CE2639E" w14:textId="77777777" w:rsidR="0036724C" w:rsidRPr="00535CB6" w:rsidRDefault="0036724C" w:rsidP="001039FE">
            <w:pPr>
              <w:contextualSpacing/>
              <w:rPr>
                <w:rFonts w:eastAsia="Times New Roman" w:cs="Arial"/>
                <w:lang w:eastAsia="pl-PL"/>
              </w:rPr>
            </w:pPr>
            <w:r w:rsidRPr="00535CB6">
              <w:rPr>
                <w:rFonts w:cs="Arial"/>
              </w:rPr>
              <w:t>4</w:t>
            </w:r>
          </w:p>
        </w:tc>
      </w:tr>
      <w:tr w:rsidR="0036724C" w:rsidRPr="0072309A" w14:paraId="6D4D3BCD" w14:textId="77777777" w:rsidTr="00DE6B14">
        <w:trPr>
          <w:trHeight w:val="28"/>
        </w:trPr>
        <w:tc>
          <w:tcPr>
            <w:tcW w:w="249" w:type="pct"/>
            <w:tcBorders>
              <w:top w:val="single" w:sz="4" w:space="0" w:color="auto"/>
              <w:bottom w:val="single" w:sz="4" w:space="0" w:color="auto"/>
            </w:tcBorders>
            <w:shd w:val="clear" w:color="auto" w:fill="auto"/>
            <w:vAlign w:val="center"/>
          </w:tcPr>
          <w:p w14:paraId="52864CF5" w14:textId="77777777" w:rsidR="0036724C" w:rsidRPr="00535CB6" w:rsidRDefault="0036724C" w:rsidP="001039FE">
            <w:pPr>
              <w:numPr>
                <w:ilvl w:val="0"/>
                <w:numId w:val="297"/>
              </w:numPr>
              <w:ind w:left="502"/>
              <w:contextualSpacing/>
              <w:rPr>
                <w:rFonts w:eastAsia="Times New Roman" w:cs="Arial"/>
                <w:lang w:eastAsia="pl-PL"/>
              </w:rPr>
            </w:pPr>
          </w:p>
        </w:tc>
        <w:tc>
          <w:tcPr>
            <w:tcW w:w="973" w:type="pct"/>
            <w:shd w:val="clear" w:color="auto" w:fill="auto"/>
            <w:vAlign w:val="center"/>
          </w:tcPr>
          <w:p w14:paraId="05434546"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62" w:type="pct"/>
            <w:shd w:val="clear" w:color="auto" w:fill="auto"/>
            <w:vAlign w:val="center"/>
          </w:tcPr>
          <w:p w14:paraId="00C541FC"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2A8112D3"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Kryterium będzie liczone zgodnie z poniższym wzorem:</w:t>
            </w:r>
          </w:p>
          <w:p w14:paraId="34BBFDEC"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Wartość projektu (euro)</w:t>
            </w:r>
          </w:p>
          <w:p w14:paraId="2B0920D6" w14:textId="47657484" w:rsidR="0036724C" w:rsidRPr="00535CB6" w:rsidRDefault="0036724C" w:rsidP="001039FE">
            <w:pPr>
              <w:contextualSpacing/>
              <w:rPr>
                <w:rFonts w:eastAsia="Times New Roman" w:cs="Arial"/>
                <w:lang w:eastAsia="pl-PL"/>
              </w:rPr>
            </w:pPr>
            <w:r w:rsidRPr="00535CB6">
              <w:rPr>
                <w:rFonts w:eastAsia="Times New Roman" w:cs="Arial"/>
                <w:noProof/>
                <w:lang w:eastAsia="pl-PL"/>
              </w:rPr>
              <w:drawing>
                <wp:inline distT="0" distB="0" distL="0" distR="0" wp14:anchorId="717FF58D" wp14:editId="1CB0167D">
                  <wp:extent cx="2257425" cy="9525"/>
                  <wp:effectExtent l="0" t="0" r="9525" b="9525"/>
                  <wp:doc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183D88A0"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Wartość docelowa wskaźnika w ramach projektu:</w:t>
            </w:r>
          </w:p>
          <w:p w14:paraId="0BAF19EA"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„liczba osób uczestniczących w pozaszkolnych formach kształcenia w programie”.</w:t>
            </w:r>
          </w:p>
          <w:p w14:paraId="5781CF2E"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29F5FD81"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5D0AFB4E"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równa/powyżej 3 308 euro – 0 pkt,</w:t>
            </w:r>
          </w:p>
          <w:p w14:paraId="0957B715"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poniżej 3 308 euro - 4 pkt</w:t>
            </w:r>
          </w:p>
          <w:p w14:paraId="051748A5" w14:textId="77777777" w:rsidR="0036724C" w:rsidRPr="00535CB6" w:rsidRDefault="0036724C" w:rsidP="001039FE">
            <w:pPr>
              <w:contextualSpacing/>
              <w:rPr>
                <w:rFonts w:cs="Arial"/>
              </w:rPr>
            </w:pPr>
            <w:r w:rsidRPr="00535CB6">
              <w:rPr>
                <w:rFonts w:eastAsia="Times New Roman" w:cs="Arial"/>
                <w:lang w:eastAsia="pl-PL"/>
              </w:rPr>
              <w:t>koszt należy przeliczyć wg kursu euro podanego w regulaminie konkursu</w:t>
            </w:r>
          </w:p>
        </w:tc>
        <w:tc>
          <w:tcPr>
            <w:tcW w:w="546" w:type="pct"/>
            <w:vAlign w:val="center"/>
          </w:tcPr>
          <w:p w14:paraId="694A9544" w14:textId="77777777" w:rsidR="0036724C" w:rsidRPr="00535CB6" w:rsidRDefault="0036724C" w:rsidP="001039FE">
            <w:pPr>
              <w:contextualSpacing/>
              <w:rPr>
                <w:rFonts w:cs="Arial"/>
                <w:strike/>
                <w:lang w:eastAsia="pl-PL"/>
              </w:rPr>
            </w:pPr>
            <w:r w:rsidRPr="00535CB6">
              <w:rPr>
                <w:rFonts w:cs="Arial"/>
                <w:lang w:eastAsia="pl-PL"/>
              </w:rPr>
              <w:t>4</w:t>
            </w:r>
          </w:p>
        </w:tc>
      </w:tr>
      <w:tr w:rsidR="0036724C" w:rsidRPr="0072309A" w14:paraId="55526E37" w14:textId="77777777" w:rsidTr="00DE6B14">
        <w:trPr>
          <w:trHeight w:val="20"/>
        </w:trPr>
        <w:tc>
          <w:tcPr>
            <w:tcW w:w="249" w:type="pct"/>
            <w:tcBorders>
              <w:top w:val="single" w:sz="4" w:space="0" w:color="auto"/>
              <w:bottom w:val="single" w:sz="4" w:space="0" w:color="auto"/>
            </w:tcBorders>
            <w:shd w:val="clear" w:color="auto" w:fill="auto"/>
            <w:vAlign w:val="center"/>
          </w:tcPr>
          <w:p w14:paraId="46FC091B" w14:textId="77777777" w:rsidR="0036724C" w:rsidRPr="00535CB6" w:rsidRDefault="0036724C" w:rsidP="001039FE">
            <w:pPr>
              <w:numPr>
                <w:ilvl w:val="0"/>
                <w:numId w:val="297"/>
              </w:numPr>
              <w:ind w:left="502"/>
              <w:contextualSpacing/>
              <w:rPr>
                <w:rFonts w:eastAsia="Times New Roman" w:cs="Arial"/>
                <w:lang w:eastAsia="pl-PL"/>
              </w:rPr>
            </w:pPr>
          </w:p>
        </w:tc>
        <w:tc>
          <w:tcPr>
            <w:tcW w:w="973" w:type="pct"/>
            <w:tcBorders>
              <w:top w:val="single" w:sz="4" w:space="0" w:color="auto"/>
              <w:left w:val="single" w:sz="4" w:space="0" w:color="auto"/>
              <w:bottom w:val="single" w:sz="4" w:space="0" w:color="auto"/>
              <w:right w:val="single" w:sz="4" w:space="0" w:color="auto"/>
            </w:tcBorders>
            <w:vAlign w:val="center"/>
          </w:tcPr>
          <w:p w14:paraId="4DF61E5C" w14:textId="77777777" w:rsidR="0036724C" w:rsidRPr="00535CB6" w:rsidRDefault="0036724C" w:rsidP="001039FE">
            <w:pPr>
              <w:contextualSpacing/>
              <w:rPr>
                <w:rFonts w:cs="Arial"/>
              </w:rPr>
            </w:pPr>
            <w:r w:rsidRPr="00535CB6">
              <w:rPr>
                <w:rFonts w:eastAsia="Times New Roman" w:cs="Arial"/>
                <w:lang w:eastAsia="pl-PL"/>
              </w:rPr>
              <w:t>Projekt jest zgodny z programem rewitalizacji obowiązującym na obszarze, na którym jest realizowany.</w:t>
            </w:r>
          </w:p>
        </w:tc>
        <w:tc>
          <w:tcPr>
            <w:tcW w:w="2062" w:type="pct"/>
            <w:tcBorders>
              <w:top w:val="single" w:sz="4" w:space="0" w:color="auto"/>
              <w:left w:val="single" w:sz="4" w:space="0" w:color="auto"/>
              <w:bottom w:val="single" w:sz="4" w:space="0" w:color="auto"/>
              <w:right w:val="single" w:sz="4" w:space="0" w:color="auto"/>
            </w:tcBorders>
            <w:vAlign w:val="center"/>
          </w:tcPr>
          <w:p w14:paraId="75F7892F"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3456C124" w14:textId="77777777" w:rsidR="0036724C" w:rsidRPr="00535CB6" w:rsidRDefault="0036724C" w:rsidP="001039FE">
            <w:pPr>
              <w:contextualSpacing/>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F3C5FA9" w14:textId="77777777" w:rsidR="0036724C" w:rsidRPr="00535CB6" w:rsidRDefault="0036724C" w:rsidP="001039FE">
            <w:pPr>
              <w:contextualSpacing/>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4A2ED194"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lastRenderedPageBreak/>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12AE5EC"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5C34954"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0FE0F702"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http://www.funduszedlamazowsza.eu</w:t>
            </w:r>
          </w:p>
          <w:p w14:paraId="4470BE59" w14:textId="77777777" w:rsidR="0036724C" w:rsidRPr="00535CB6" w:rsidRDefault="0036724C" w:rsidP="001039FE">
            <w:pPr>
              <w:contextualSpacing/>
              <w:rPr>
                <w:rFonts w:cs="Arial"/>
              </w:rPr>
            </w:pPr>
            <w:r w:rsidRPr="00535CB6">
              <w:rPr>
                <w:rFonts w:eastAsia="Times New Roman" w:cs="Arial"/>
                <w:lang w:eastAsia="pl-PL"/>
              </w:rPr>
              <w:t>Kryterium weryfikowane na podstawie zapisów we wniosku o dofinansowanie projektu</w:t>
            </w:r>
          </w:p>
        </w:tc>
        <w:tc>
          <w:tcPr>
            <w:tcW w:w="1171" w:type="pct"/>
            <w:tcBorders>
              <w:bottom w:val="single" w:sz="4" w:space="0" w:color="auto"/>
            </w:tcBorders>
            <w:shd w:val="clear" w:color="auto" w:fill="auto"/>
            <w:vAlign w:val="center"/>
          </w:tcPr>
          <w:p w14:paraId="34434622"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lastRenderedPageBreak/>
              <w:t>zgodność projektu z programem rewitalizacji:</w:t>
            </w:r>
          </w:p>
          <w:p w14:paraId="13E64C1D"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502AC23"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 xml:space="preserve">jest zgodny – 2 pkt </w:t>
            </w:r>
          </w:p>
        </w:tc>
        <w:tc>
          <w:tcPr>
            <w:tcW w:w="546" w:type="pct"/>
            <w:tcBorders>
              <w:bottom w:val="single" w:sz="4" w:space="0" w:color="auto"/>
            </w:tcBorders>
            <w:vAlign w:val="center"/>
          </w:tcPr>
          <w:p w14:paraId="529265A6" w14:textId="77777777" w:rsidR="0036724C" w:rsidRPr="00535CB6" w:rsidRDefault="0036724C" w:rsidP="001039FE">
            <w:pPr>
              <w:contextualSpacing/>
              <w:rPr>
                <w:rFonts w:cs="Arial"/>
                <w:lang w:eastAsia="pl-PL"/>
              </w:rPr>
            </w:pPr>
            <w:r w:rsidRPr="00535CB6">
              <w:rPr>
                <w:rFonts w:cs="Arial"/>
                <w:lang w:eastAsia="pl-PL"/>
              </w:rPr>
              <w:t>2</w:t>
            </w:r>
          </w:p>
        </w:tc>
      </w:tr>
      <w:tr w:rsidR="0036724C" w:rsidRPr="0072309A" w14:paraId="3A2EB9A7" w14:textId="77777777" w:rsidTr="00DE6B14">
        <w:trPr>
          <w:trHeight w:val="28"/>
        </w:trPr>
        <w:tc>
          <w:tcPr>
            <w:tcW w:w="249" w:type="pct"/>
            <w:shd w:val="clear" w:color="auto" w:fill="auto"/>
            <w:vAlign w:val="center"/>
          </w:tcPr>
          <w:p w14:paraId="565B16CF" w14:textId="77777777" w:rsidR="0036724C" w:rsidRPr="00535CB6" w:rsidRDefault="0036724C" w:rsidP="001039FE">
            <w:pPr>
              <w:numPr>
                <w:ilvl w:val="0"/>
                <w:numId w:val="297"/>
              </w:numPr>
              <w:ind w:left="502"/>
              <w:contextualSpacing/>
              <w:rPr>
                <w:rFonts w:eastAsia="Times New Roman" w:cs="Arial"/>
                <w:lang w:eastAsia="pl-PL"/>
              </w:rPr>
            </w:pPr>
          </w:p>
        </w:tc>
        <w:tc>
          <w:tcPr>
            <w:tcW w:w="973" w:type="pct"/>
            <w:vAlign w:val="center"/>
          </w:tcPr>
          <w:p w14:paraId="7F86F370"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2062" w:type="pct"/>
            <w:vAlign w:val="center"/>
          </w:tcPr>
          <w:p w14:paraId="773613A2"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709C291B"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9"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31E1E95F"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lastRenderedPageBreak/>
              <w:t>Zastosowanie kryterium przyczyni się do wzmocnienia potencjału Obszarów Strategicznej Interwencji (OSI) oraz zapewni komplementarność wsparcia w ramach EFS  i EFRR.</w:t>
            </w:r>
          </w:p>
          <w:p w14:paraId="42C29F07"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F5BAE41"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vAlign w:val="center"/>
          </w:tcPr>
          <w:p w14:paraId="3B38BDDE"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0AD8C7B7" w14:textId="77777777" w:rsidR="0036724C" w:rsidRPr="00535CB6" w:rsidRDefault="0036724C" w:rsidP="001039FE">
            <w:pPr>
              <w:contextualSpacing/>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46" w:type="pct"/>
            <w:vAlign w:val="center"/>
          </w:tcPr>
          <w:p w14:paraId="7766B4B0" w14:textId="07F58655" w:rsidR="0036724C" w:rsidRPr="00535CB6" w:rsidRDefault="0036724C" w:rsidP="001039FE">
            <w:pPr>
              <w:contextualSpacing/>
              <w:rPr>
                <w:rFonts w:eastAsia="Times New Roman" w:cs="Arial"/>
                <w:lang w:eastAsia="pl-PL"/>
              </w:rPr>
            </w:pPr>
            <w:r w:rsidRPr="00535CB6">
              <w:rPr>
                <w:rFonts w:eastAsia="Times New Roman" w:cs="Arial"/>
                <w:lang w:eastAsia="pl-PL"/>
              </w:rPr>
              <w:t>2</w:t>
            </w:r>
          </w:p>
        </w:tc>
      </w:tr>
    </w:tbl>
    <w:p w14:paraId="24D70BD6" w14:textId="77777777" w:rsidR="008D568E" w:rsidRDefault="008D568E">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68EDCA96" w14:textId="77777777" w:rsidR="008D568E" w:rsidRPr="002A02C3" w:rsidRDefault="008D568E" w:rsidP="002A02C3">
      <w:pPr>
        <w:pStyle w:val="Nagwek5"/>
      </w:pPr>
      <w:bookmarkStart w:id="703" w:name="_Toc131078707"/>
      <w:r w:rsidRPr="002A02C3">
        <w:lastRenderedPageBreak/>
        <w:t>Poddziałanie 10.3.4 Kształcenie oraz doskonalenie zawodowe osób dorosłych, Działanie 10. 3 Doskonalenie zawodowe,</w:t>
      </w:r>
      <w:bookmarkEnd w:id="703"/>
    </w:p>
    <w:p w14:paraId="28F6A499" w14:textId="77777777" w:rsidR="00F62C86" w:rsidRPr="00145F0C" w:rsidRDefault="008D568E" w:rsidP="00145F0C">
      <w:pPr>
        <w:ind w:left="-425"/>
        <w:rPr>
          <w:rFonts w:cs="Arial"/>
          <w:b/>
          <w:sz w:val="22"/>
          <w:szCs w:val="22"/>
          <w:lang w:eastAsia="pl-PL"/>
        </w:rPr>
      </w:pPr>
      <w:r w:rsidRPr="00145F0C">
        <w:rPr>
          <w:rFonts w:cs="Arial"/>
          <w:sz w:val="22"/>
          <w:szCs w:val="22"/>
          <w:lang w:eastAsia="pl-PL"/>
        </w:rPr>
        <w:t xml:space="preserve">Rodzaj przedsięwzięcia: </w:t>
      </w:r>
      <w:r w:rsidRPr="00145F0C">
        <w:rPr>
          <w:rFonts w:cs="Arial"/>
          <w:b/>
          <w:sz w:val="22"/>
          <w:szCs w:val="22"/>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145F0C">
        <w:rPr>
          <w:rStyle w:val="Odwoanieprzypisudolnego"/>
          <w:rFonts w:cs="Arial"/>
          <w:b/>
          <w:sz w:val="22"/>
          <w:szCs w:val="22"/>
          <w:lang w:eastAsia="pl-PL"/>
        </w:rPr>
        <w:footnoteReference w:id="413"/>
      </w:r>
      <w:r w:rsidRPr="00145F0C">
        <w:rPr>
          <w:rFonts w:cs="Arial"/>
          <w:b/>
          <w:sz w:val="22"/>
          <w:szCs w:val="22"/>
          <w:lang w:eastAsia="pl-PL"/>
        </w:rPr>
        <w:t xml:space="preserve"> zawodowego albo pozaszkolnych form kształcenia ustawicznego</w:t>
      </w:r>
      <w:r w:rsidRPr="00145F0C">
        <w:rPr>
          <w:rStyle w:val="Odwoanieprzypisudolnego"/>
          <w:rFonts w:cs="Arial"/>
          <w:b/>
          <w:sz w:val="22"/>
          <w:szCs w:val="22"/>
          <w:lang w:eastAsia="pl-PL"/>
        </w:rPr>
        <w:footnoteReference w:id="414"/>
      </w:r>
      <w:r w:rsidRPr="00145F0C">
        <w:rPr>
          <w:rFonts w:cs="Arial"/>
          <w:b/>
          <w:sz w:val="22"/>
          <w:szCs w:val="22"/>
          <w:lang w:eastAsia="pl-PL"/>
        </w:rPr>
        <w:t>.</w:t>
      </w:r>
    </w:p>
    <w:p w14:paraId="195B0F57" w14:textId="00C6CEA8" w:rsidR="004F7DE1" w:rsidRPr="00F62C86" w:rsidRDefault="008D568E" w:rsidP="00D45880">
      <w:pPr>
        <w:pStyle w:val="Bezodstpw"/>
        <w:ind w:hanging="284"/>
        <w:rPr>
          <w:rFonts w:cs="Arial"/>
          <w:sz w:val="18"/>
          <w:szCs w:val="18"/>
          <w:lang w:eastAsia="pl-PL"/>
        </w:rPr>
      </w:pPr>
      <w:r>
        <w:t>K</w:t>
      </w:r>
      <w:r w:rsidRPr="00F877B4">
        <w:t>ryteria wyboru projektów przyjęte przez Ko</w:t>
      </w:r>
      <w:r>
        <w:t>mitet Monitorujący RPO WM na XXIX</w:t>
      </w:r>
      <w:r w:rsidRPr="00F877B4">
        <w:t xml:space="preserve"> posiedzeniu w d</w:t>
      </w:r>
      <w:r>
        <w:t>niu 13 października 2017</w:t>
      </w:r>
      <w:r w:rsidR="004F7DE1">
        <w:t xml:space="preserve">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0"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 &#10;"/>
      </w:tblPr>
      <w:tblGrid>
        <w:gridCol w:w="648"/>
        <w:gridCol w:w="2835"/>
        <w:gridCol w:w="5670"/>
        <w:gridCol w:w="3402"/>
        <w:gridCol w:w="1559"/>
      </w:tblGrid>
      <w:tr w:rsidR="002A02C3" w:rsidRPr="0072309A" w14:paraId="0FD9267D" w14:textId="77777777" w:rsidTr="00145F0C">
        <w:trPr>
          <w:trHeight w:val="526"/>
          <w:tblHeader/>
        </w:trPr>
        <w:tc>
          <w:tcPr>
            <w:tcW w:w="648" w:type="dxa"/>
            <w:shd w:val="clear" w:color="auto" w:fill="auto"/>
            <w:vAlign w:val="center"/>
          </w:tcPr>
          <w:p w14:paraId="0F1A60FF" w14:textId="3619CC61" w:rsidR="002A02C3" w:rsidRPr="00535CB6" w:rsidRDefault="002A02C3" w:rsidP="001039FE">
            <w:pPr>
              <w:contextualSpacing/>
              <w:rPr>
                <w:rFonts w:cs="Arial"/>
                <w:b/>
              </w:rPr>
            </w:pPr>
            <w:bookmarkStart w:id="704" w:name="_Toc457226255"/>
            <w:bookmarkStart w:id="705" w:name="_Toc457377005"/>
            <w:bookmarkStart w:id="706" w:name="_Toc457381577"/>
            <w:bookmarkStart w:id="707" w:name="_Toc457987854"/>
            <w:bookmarkStart w:id="708" w:name="_Toc462147218"/>
            <w:r w:rsidRPr="00535CB6">
              <w:rPr>
                <w:rFonts w:cs="Arial"/>
                <w:b/>
              </w:rPr>
              <w:t>Lp.</w:t>
            </w:r>
          </w:p>
        </w:tc>
        <w:tc>
          <w:tcPr>
            <w:tcW w:w="2835" w:type="dxa"/>
            <w:shd w:val="clear" w:color="auto" w:fill="auto"/>
            <w:vAlign w:val="center"/>
          </w:tcPr>
          <w:p w14:paraId="0207D5F5" w14:textId="77777777" w:rsidR="002A02C3" w:rsidRPr="00535CB6" w:rsidRDefault="002A02C3" w:rsidP="001039FE">
            <w:pPr>
              <w:contextualSpacing/>
              <w:rPr>
                <w:rFonts w:cs="Arial"/>
                <w:b/>
              </w:rPr>
            </w:pPr>
            <w:r w:rsidRPr="00535CB6">
              <w:rPr>
                <w:rFonts w:cs="Arial"/>
                <w:b/>
              </w:rPr>
              <w:t>Kryterium</w:t>
            </w:r>
          </w:p>
        </w:tc>
        <w:tc>
          <w:tcPr>
            <w:tcW w:w="5670" w:type="dxa"/>
            <w:shd w:val="clear" w:color="auto" w:fill="auto"/>
            <w:vAlign w:val="center"/>
          </w:tcPr>
          <w:p w14:paraId="01A7B7C7" w14:textId="77777777" w:rsidR="002A02C3" w:rsidRPr="00535CB6" w:rsidRDefault="002A02C3" w:rsidP="001039FE">
            <w:pPr>
              <w:contextualSpacing/>
              <w:rPr>
                <w:rFonts w:cs="Arial"/>
                <w:b/>
              </w:rPr>
            </w:pPr>
            <w:r w:rsidRPr="00535CB6">
              <w:rPr>
                <w:rFonts w:cs="Arial"/>
                <w:b/>
              </w:rPr>
              <w:t>Opis kryterium</w:t>
            </w:r>
          </w:p>
        </w:tc>
        <w:tc>
          <w:tcPr>
            <w:tcW w:w="3402" w:type="dxa"/>
            <w:shd w:val="clear" w:color="auto" w:fill="auto"/>
            <w:vAlign w:val="center"/>
          </w:tcPr>
          <w:p w14:paraId="1A420160" w14:textId="77777777" w:rsidR="002A02C3" w:rsidRPr="00535CB6" w:rsidRDefault="002A02C3" w:rsidP="001039FE">
            <w:pPr>
              <w:contextualSpacing/>
              <w:rPr>
                <w:rFonts w:cs="Arial"/>
                <w:b/>
              </w:rPr>
            </w:pPr>
            <w:r w:rsidRPr="00535CB6">
              <w:rPr>
                <w:rFonts w:cs="Arial"/>
                <w:b/>
              </w:rPr>
              <w:t>Punktacja</w:t>
            </w:r>
          </w:p>
        </w:tc>
        <w:tc>
          <w:tcPr>
            <w:tcW w:w="1559" w:type="dxa"/>
            <w:vAlign w:val="center"/>
          </w:tcPr>
          <w:p w14:paraId="713B6D33" w14:textId="77777777" w:rsidR="002A02C3" w:rsidRPr="00535CB6" w:rsidRDefault="002A02C3" w:rsidP="001039FE">
            <w:pPr>
              <w:contextualSpacing/>
              <w:rPr>
                <w:rFonts w:cs="Arial"/>
                <w:b/>
              </w:rPr>
            </w:pPr>
            <w:r w:rsidRPr="00535CB6">
              <w:rPr>
                <w:rFonts w:cs="Arial"/>
                <w:b/>
              </w:rPr>
              <w:t>Maksymalna liczba punktów</w:t>
            </w:r>
          </w:p>
        </w:tc>
      </w:tr>
      <w:tr w:rsidR="002A02C3" w:rsidRPr="0072309A" w14:paraId="00DDD028" w14:textId="77777777" w:rsidTr="00145F0C">
        <w:trPr>
          <w:trHeight w:val="20"/>
        </w:trPr>
        <w:tc>
          <w:tcPr>
            <w:tcW w:w="648" w:type="dxa"/>
            <w:shd w:val="clear" w:color="auto" w:fill="auto"/>
            <w:vAlign w:val="center"/>
          </w:tcPr>
          <w:p w14:paraId="18A630C0" w14:textId="77777777" w:rsidR="002A02C3" w:rsidRPr="00535CB6" w:rsidRDefault="002A02C3" w:rsidP="001039FE">
            <w:pPr>
              <w:numPr>
                <w:ilvl w:val="0"/>
                <w:numId w:val="326"/>
              </w:numPr>
              <w:ind w:left="27" w:hanging="27"/>
              <w:contextualSpacing/>
              <w:rPr>
                <w:rFonts w:eastAsia="Times New Roman" w:cs="Arial"/>
                <w:lang w:eastAsia="pl-PL"/>
              </w:rPr>
            </w:pPr>
          </w:p>
        </w:tc>
        <w:tc>
          <w:tcPr>
            <w:tcW w:w="2835" w:type="dxa"/>
            <w:shd w:val="clear" w:color="auto" w:fill="auto"/>
            <w:vAlign w:val="center"/>
          </w:tcPr>
          <w:p w14:paraId="3AA8F717" w14:textId="77777777" w:rsidR="002A02C3" w:rsidRPr="00535CB6" w:rsidRDefault="002A02C3" w:rsidP="001039FE">
            <w:pPr>
              <w:contextualSpacing/>
              <w:rPr>
                <w:rFonts w:eastAsia="Times New Roman" w:cs="Arial"/>
                <w:lang w:eastAsia="pl-PL"/>
              </w:rPr>
            </w:pPr>
            <w:r w:rsidRPr="00535CB6">
              <w:rPr>
                <w:rFonts w:cs="Arial"/>
              </w:rPr>
              <w:t xml:space="preserve">Projekt umożliwia uzyskanie przez minimum 70% uczestników kwalifikacji w </w:t>
            </w:r>
            <w:r w:rsidRPr="00535CB6">
              <w:rPr>
                <w:rFonts w:cs="Arial"/>
              </w:rPr>
              <w:lastRenderedPageBreak/>
              <w:t>ramach pozaszkolnych form kształcenia.</w:t>
            </w:r>
          </w:p>
        </w:tc>
        <w:tc>
          <w:tcPr>
            <w:tcW w:w="5670" w:type="dxa"/>
            <w:shd w:val="clear" w:color="auto" w:fill="auto"/>
            <w:vAlign w:val="center"/>
          </w:tcPr>
          <w:p w14:paraId="7F1BEFD0" w14:textId="77777777" w:rsidR="002A02C3" w:rsidRPr="00535CB6" w:rsidRDefault="002A02C3" w:rsidP="001039FE">
            <w:pPr>
              <w:contextualSpacing/>
              <w:rPr>
                <w:rFonts w:cs="Arial"/>
              </w:rPr>
            </w:pPr>
            <w:r w:rsidRPr="00535CB6">
              <w:rPr>
                <w:rFonts w:cs="Arial"/>
              </w:rPr>
              <w:lastRenderedPageBreak/>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15"/>
            </w:r>
            <w:r w:rsidRPr="00535CB6">
              <w:rPr>
                <w:rFonts w:cs="Arial"/>
              </w:rPr>
              <w:t xml:space="preserve"> oraz wskazuje zakładaną, zgodnie z </w:t>
            </w:r>
            <w:r w:rsidRPr="00535CB6">
              <w:rPr>
                <w:rFonts w:cs="Arial"/>
              </w:rPr>
              <w:lastRenderedPageBreak/>
              <w:t xml:space="preserve">rozpoznanymi potrzebami, wartość procentową dotyczącą liczby uczestników projektu, do których takie wsparcie jest adresowane. </w:t>
            </w:r>
          </w:p>
          <w:p w14:paraId="6DCC032F" w14:textId="77777777" w:rsidR="002A02C3" w:rsidRPr="00535CB6" w:rsidRDefault="002A02C3" w:rsidP="001039FE">
            <w:pPr>
              <w:contextualSpacing/>
              <w:rPr>
                <w:rFonts w:cs="Arial"/>
              </w:rPr>
            </w:pPr>
            <w:r w:rsidRPr="00535CB6">
              <w:rPr>
                <w:rFonts w:cs="Arial"/>
              </w:rPr>
              <w:t xml:space="preserve">Wprowadzenie kryterium ma na celu zwiększenie efektywności kursów, których </w:t>
            </w:r>
          </w:p>
          <w:p w14:paraId="46A30F65" w14:textId="77777777" w:rsidR="002A02C3" w:rsidRPr="00535CB6" w:rsidRDefault="002A02C3" w:rsidP="001039FE">
            <w:pPr>
              <w:contextualSpacing/>
              <w:rPr>
                <w:rFonts w:cs="Arial"/>
              </w:rPr>
            </w:pPr>
            <w:r w:rsidRPr="00535CB6">
              <w:rPr>
                <w:rFonts w:cs="Arial"/>
              </w:rPr>
              <w:t>celem jest uzyskanie przez uczestników konkretnych kwalifikacji.</w:t>
            </w:r>
          </w:p>
          <w:p w14:paraId="78927020"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E4850C"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lastRenderedPageBreak/>
              <w:t xml:space="preserve">wartość procentowa dotycząca liczby uczestników kursów, którzy mają możliwość uzyskania w ramach projektu świadectwa </w:t>
            </w:r>
            <w:r w:rsidRPr="00535CB6">
              <w:rPr>
                <w:rFonts w:eastAsia="Times New Roman" w:cs="Arial"/>
                <w:lang w:eastAsia="pl-PL"/>
              </w:rPr>
              <w:lastRenderedPageBreak/>
              <w:t>potwierdzającego zdobycie kwalifikacji:</w:t>
            </w:r>
          </w:p>
          <w:p w14:paraId="6DD0D5EE"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do 70% lub brak informacji w tym zakresie – 0 pkt,</w:t>
            </w:r>
          </w:p>
          <w:p w14:paraId="7FABEA9E"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powyżej 70% do 85% – 4 pkt,</w:t>
            </w:r>
          </w:p>
          <w:p w14:paraId="0154A39E"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powyżej 85% – 8 pkt</w:t>
            </w:r>
          </w:p>
        </w:tc>
        <w:tc>
          <w:tcPr>
            <w:tcW w:w="1559" w:type="dxa"/>
            <w:vAlign w:val="center"/>
          </w:tcPr>
          <w:p w14:paraId="27158D63"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lastRenderedPageBreak/>
              <w:t>8</w:t>
            </w:r>
          </w:p>
        </w:tc>
      </w:tr>
      <w:tr w:rsidR="002A02C3" w:rsidRPr="0072309A" w14:paraId="63D44D30" w14:textId="77777777" w:rsidTr="00145F0C">
        <w:trPr>
          <w:trHeight w:val="20"/>
        </w:trPr>
        <w:tc>
          <w:tcPr>
            <w:tcW w:w="648" w:type="dxa"/>
            <w:shd w:val="clear" w:color="auto" w:fill="auto"/>
            <w:vAlign w:val="center"/>
          </w:tcPr>
          <w:p w14:paraId="58874E8E" w14:textId="77777777" w:rsidR="002A02C3" w:rsidRPr="00535CB6" w:rsidRDefault="002A02C3" w:rsidP="001039FE">
            <w:pPr>
              <w:numPr>
                <w:ilvl w:val="0"/>
                <w:numId w:val="326"/>
              </w:numPr>
              <w:ind w:left="502"/>
              <w:contextualSpacing/>
              <w:rPr>
                <w:rFonts w:eastAsia="Times New Roman" w:cs="Arial"/>
                <w:lang w:eastAsia="pl-PL"/>
              </w:rPr>
            </w:pPr>
          </w:p>
        </w:tc>
        <w:tc>
          <w:tcPr>
            <w:tcW w:w="2835" w:type="dxa"/>
            <w:shd w:val="clear" w:color="auto" w:fill="auto"/>
            <w:vAlign w:val="center"/>
          </w:tcPr>
          <w:p w14:paraId="59DD92BC"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5670" w:type="dxa"/>
            <w:shd w:val="clear" w:color="auto" w:fill="auto"/>
            <w:vAlign w:val="center"/>
          </w:tcPr>
          <w:p w14:paraId="24532EA2"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2630CBC1"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390568DB"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1F9466D0"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wartość procentowa dotycząca liczby uczestników</w:t>
            </w:r>
          </w:p>
          <w:p w14:paraId="1B38F775"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z grupy 50+ lub/i o niskich kwalifikacjach:</w:t>
            </w:r>
          </w:p>
          <w:p w14:paraId="7379F853" w14:textId="77777777" w:rsidR="002A02C3" w:rsidRPr="00535CB6" w:rsidRDefault="002A02C3" w:rsidP="001039FE">
            <w:pPr>
              <w:contextualSpacing/>
              <w:rPr>
                <w:rFonts w:eastAsia="Times New Roman" w:cs="Arial"/>
                <w:lang w:eastAsia="pl-PL"/>
              </w:rPr>
            </w:pPr>
          </w:p>
          <w:p w14:paraId="29388A87"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do 50% lub brak informacji w tym zakresie – 0 pkt,</w:t>
            </w:r>
          </w:p>
          <w:p w14:paraId="792738FA"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powyżej 50% do 65% – 1 pkt,</w:t>
            </w:r>
          </w:p>
          <w:p w14:paraId="70C1CA26"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powyżej 65% do 80% – 2 pkt,</w:t>
            </w:r>
          </w:p>
          <w:p w14:paraId="55751368"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powyżej 80% – 3 pkt</w:t>
            </w:r>
          </w:p>
        </w:tc>
        <w:tc>
          <w:tcPr>
            <w:tcW w:w="1559" w:type="dxa"/>
            <w:vAlign w:val="center"/>
          </w:tcPr>
          <w:p w14:paraId="07766383"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3</w:t>
            </w:r>
          </w:p>
        </w:tc>
      </w:tr>
      <w:tr w:rsidR="002A02C3" w:rsidRPr="0072309A" w14:paraId="27037DA2" w14:textId="77777777" w:rsidTr="00145F0C">
        <w:trPr>
          <w:trHeight w:val="368"/>
        </w:trPr>
        <w:tc>
          <w:tcPr>
            <w:tcW w:w="648" w:type="dxa"/>
            <w:shd w:val="clear" w:color="auto" w:fill="auto"/>
            <w:vAlign w:val="center"/>
          </w:tcPr>
          <w:p w14:paraId="62A217E8" w14:textId="77777777" w:rsidR="002A02C3" w:rsidRPr="00535CB6" w:rsidRDefault="002A02C3" w:rsidP="001039FE">
            <w:pPr>
              <w:numPr>
                <w:ilvl w:val="0"/>
                <w:numId w:val="326"/>
              </w:numPr>
              <w:ind w:left="502"/>
              <w:contextualSpacing/>
              <w:rPr>
                <w:rFonts w:eastAsia="Times New Roman" w:cs="Arial"/>
                <w:lang w:eastAsia="pl-PL"/>
              </w:rPr>
            </w:pPr>
          </w:p>
        </w:tc>
        <w:tc>
          <w:tcPr>
            <w:tcW w:w="2835" w:type="dxa"/>
            <w:shd w:val="clear" w:color="auto" w:fill="auto"/>
            <w:vAlign w:val="center"/>
          </w:tcPr>
          <w:p w14:paraId="543BB2F9" w14:textId="2DE0214A" w:rsidR="002A02C3" w:rsidRPr="00535CB6" w:rsidRDefault="002A02C3" w:rsidP="001039FE">
            <w:pPr>
              <w:contextualSpacing/>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 xml:space="preserve">z </w:t>
            </w:r>
            <w:r w:rsidRPr="00535CB6">
              <w:rPr>
                <w:rFonts w:eastAsia="Times New Roman" w:cs="Arial"/>
                <w:lang w:eastAsia="pl-PL"/>
              </w:rPr>
              <w:lastRenderedPageBreak/>
              <w:t xml:space="preserve">pracodawcami/przedsiębiorcami </w:t>
            </w:r>
            <w:r w:rsidRPr="00535CB6">
              <w:rPr>
                <w:rFonts w:eastAsia="Times New Roman" w:cs="Arial"/>
                <w:lang w:eastAsia="pl-PL"/>
              </w:rPr>
              <w:br/>
              <w:t>z województwa mazowieckiego posiadającymi profil działalności zbieżny z kierunkami kształcenia podejmowanymi w ramach wsparcia.</w:t>
            </w:r>
          </w:p>
        </w:tc>
        <w:tc>
          <w:tcPr>
            <w:tcW w:w="5670" w:type="dxa"/>
            <w:shd w:val="clear" w:color="auto" w:fill="auto"/>
            <w:vAlign w:val="center"/>
          </w:tcPr>
          <w:p w14:paraId="114DDE31"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lastRenderedPageBreak/>
              <w:t xml:space="preserve">Wnioskodawca wskazuje we wniosku o dofinansowanie każdego pracodawcę/przedsiębiorcę, z którym zaplanowane zostało partnerstwo w projekcie, potwierdza zbieżność profilu </w:t>
            </w:r>
            <w:r w:rsidRPr="00535CB6">
              <w:rPr>
                <w:rFonts w:eastAsia="Times New Roman" w:cs="Arial"/>
                <w:lang w:eastAsia="pl-PL"/>
              </w:rPr>
              <w:lastRenderedPageBreak/>
              <w:t xml:space="preserve">jego działalności z kierunkami kształcenia ustawicznego podejmowanymi w ramach wsparcia oraz zasoby ludzkie, organizacyjne, techniczne lub finansowe jakie partner wnosi do projektu. </w:t>
            </w:r>
          </w:p>
          <w:p w14:paraId="7351A835"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1EAEF21E"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388B1BED"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4BBB2153"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lastRenderedPageBreak/>
              <w:t>realizacja projektu w partnerstwie:</w:t>
            </w:r>
          </w:p>
          <w:p w14:paraId="64FA38E7"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lastRenderedPageBreak/>
              <w:t>brak partnerstwa lub brak informacji/niepełne informacje w tym zakresie – 0 pkt,</w:t>
            </w:r>
          </w:p>
          <w:p w14:paraId="6E65E842"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z 1 partnerem – 1 pkt,</w:t>
            </w:r>
          </w:p>
          <w:p w14:paraId="568C0CDC"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z 2 partnerami – 2 pkt,</w:t>
            </w:r>
          </w:p>
          <w:p w14:paraId="55D62884"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z 3 partnerami i więcej partnerami – 3 pkt</w:t>
            </w:r>
          </w:p>
        </w:tc>
        <w:tc>
          <w:tcPr>
            <w:tcW w:w="1559" w:type="dxa"/>
            <w:vAlign w:val="center"/>
          </w:tcPr>
          <w:p w14:paraId="13DD2C91" w14:textId="77777777" w:rsidR="002A02C3" w:rsidRPr="00535CB6" w:rsidRDefault="002A02C3" w:rsidP="001039FE">
            <w:pPr>
              <w:contextualSpacing/>
              <w:rPr>
                <w:rFonts w:eastAsia="Times New Roman" w:cs="Arial"/>
                <w:strike/>
                <w:lang w:eastAsia="pl-PL"/>
              </w:rPr>
            </w:pPr>
            <w:r w:rsidRPr="00535CB6">
              <w:rPr>
                <w:rFonts w:eastAsia="Times New Roman" w:cs="Arial"/>
                <w:lang w:eastAsia="pl-PL"/>
              </w:rPr>
              <w:lastRenderedPageBreak/>
              <w:t>3</w:t>
            </w:r>
          </w:p>
        </w:tc>
      </w:tr>
      <w:tr w:rsidR="002A02C3" w:rsidRPr="0072309A" w14:paraId="7FB04A71" w14:textId="77777777" w:rsidTr="00145F0C">
        <w:trPr>
          <w:trHeight w:val="1218"/>
        </w:trPr>
        <w:tc>
          <w:tcPr>
            <w:tcW w:w="648" w:type="dxa"/>
            <w:shd w:val="clear" w:color="auto" w:fill="auto"/>
            <w:vAlign w:val="center"/>
          </w:tcPr>
          <w:p w14:paraId="4BF78A37" w14:textId="77777777" w:rsidR="002A02C3" w:rsidRPr="00535CB6" w:rsidRDefault="002A02C3" w:rsidP="001039FE">
            <w:pPr>
              <w:numPr>
                <w:ilvl w:val="0"/>
                <w:numId w:val="326"/>
              </w:numPr>
              <w:ind w:left="502"/>
              <w:contextualSpacing/>
              <w:rPr>
                <w:rFonts w:eastAsia="Times New Roman" w:cs="Arial"/>
                <w:lang w:eastAsia="pl-PL"/>
              </w:rPr>
            </w:pPr>
          </w:p>
        </w:tc>
        <w:tc>
          <w:tcPr>
            <w:tcW w:w="2835" w:type="dxa"/>
            <w:shd w:val="clear" w:color="auto" w:fill="auto"/>
            <w:vAlign w:val="center"/>
          </w:tcPr>
          <w:p w14:paraId="727E3C11"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5670" w:type="dxa"/>
            <w:shd w:val="clear" w:color="auto" w:fill="auto"/>
            <w:vAlign w:val="center"/>
          </w:tcPr>
          <w:p w14:paraId="6FD33B14" w14:textId="77777777" w:rsidR="002A02C3" w:rsidRPr="00535CB6" w:rsidRDefault="002A02C3" w:rsidP="001039FE">
            <w:pPr>
              <w:contextualSpacing/>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16"/>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17"/>
            </w:r>
            <w:r w:rsidRPr="00535CB6">
              <w:rPr>
                <w:rFonts w:eastAsia="Times New Roman" w:cs="Arial"/>
                <w:lang w:eastAsia="pl-PL"/>
              </w:rPr>
              <w:t>).</w:t>
            </w:r>
          </w:p>
          <w:p w14:paraId="158E657B"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60"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61" w:history="1">
              <w:r w:rsidRPr="00535CB6">
                <w:rPr>
                  <w:rStyle w:val="Hipercze"/>
                  <w:rFonts w:eastAsia="Times New Roman" w:cs="Arial"/>
                  <w:color w:val="auto"/>
                  <w:lang w:eastAsia="pl-PL"/>
                </w:rPr>
                <w:t>http://skillspanorama.cedefop.europa.eu/en</w:t>
              </w:r>
            </w:hyperlink>
          </w:p>
          <w:p w14:paraId="12D7D2DD"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lastRenderedPageBreak/>
              <w:t xml:space="preserve">Kryterium ma na celu podniesienie jakości kształcenia ustawicznego i lepsze dostosowanie go do potrzeb rynku pracy. </w:t>
            </w:r>
          </w:p>
          <w:p w14:paraId="7CC11E15"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Kryterium nawiązuje do zapisów RPO WM na lata 2014-2020.</w:t>
            </w:r>
          </w:p>
          <w:p w14:paraId="17ABF581"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AF622AA"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lastRenderedPageBreak/>
              <w:t>kształcenie w zakresie zgodnym z zapotrzebowaniem rynku pracy:</w:t>
            </w:r>
          </w:p>
          <w:p w14:paraId="0F9CB492"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brak informacji w tym zakresie – 0 pkt,</w:t>
            </w:r>
          </w:p>
          <w:p w14:paraId="09C7EC3B"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kształcenie w zakresie zgodnym z zapotrzebowaniem rynku pracy – 5 pkt</w:t>
            </w:r>
          </w:p>
        </w:tc>
        <w:tc>
          <w:tcPr>
            <w:tcW w:w="1559" w:type="dxa"/>
            <w:vAlign w:val="center"/>
          </w:tcPr>
          <w:p w14:paraId="55BE46D5"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 xml:space="preserve">5 </w:t>
            </w:r>
          </w:p>
        </w:tc>
      </w:tr>
      <w:tr w:rsidR="002A02C3" w:rsidRPr="0072309A" w14:paraId="65C9DACC" w14:textId="77777777" w:rsidTr="00145F0C">
        <w:trPr>
          <w:trHeight w:val="646"/>
        </w:trPr>
        <w:tc>
          <w:tcPr>
            <w:tcW w:w="648" w:type="dxa"/>
            <w:shd w:val="clear" w:color="auto" w:fill="auto"/>
            <w:vAlign w:val="center"/>
          </w:tcPr>
          <w:p w14:paraId="2924D4ED" w14:textId="77777777" w:rsidR="002A02C3" w:rsidRPr="00535CB6" w:rsidRDefault="002A02C3" w:rsidP="001039FE">
            <w:pPr>
              <w:numPr>
                <w:ilvl w:val="0"/>
                <w:numId w:val="326"/>
              </w:numPr>
              <w:ind w:left="502"/>
              <w:contextualSpacing/>
              <w:rPr>
                <w:rFonts w:eastAsia="Times New Roman" w:cs="Arial"/>
                <w:lang w:eastAsia="pl-PL"/>
              </w:rPr>
            </w:pPr>
          </w:p>
        </w:tc>
        <w:tc>
          <w:tcPr>
            <w:tcW w:w="2835" w:type="dxa"/>
            <w:tcBorders>
              <w:bottom w:val="single" w:sz="4" w:space="0" w:color="auto"/>
            </w:tcBorders>
            <w:shd w:val="clear" w:color="auto" w:fill="auto"/>
            <w:vAlign w:val="center"/>
          </w:tcPr>
          <w:p w14:paraId="050955F4" w14:textId="77777777" w:rsidR="002A02C3" w:rsidRPr="00535CB6" w:rsidRDefault="002A02C3" w:rsidP="001039FE">
            <w:pPr>
              <w:contextualSpacing/>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5670" w:type="dxa"/>
            <w:tcBorders>
              <w:bottom w:val="single" w:sz="4" w:space="0" w:color="auto"/>
            </w:tcBorders>
            <w:shd w:val="clear" w:color="auto" w:fill="auto"/>
            <w:vAlign w:val="center"/>
          </w:tcPr>
          <w:p w14:paraId="52331A8D" w14:textId="77777777" w:rsidR="002A02C3" w:rsidRPr="00535CB6" w:rsidRDefault="002A02C3" w:rsidP="001039FE">
            <w:pPr>
              <w:contextualSpacing/>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0D8E73CF" w14:textId="77777777" w:rsidR="002A02C3" w:rsidRPr="00535CB6" w:rsidRDefault="002A02C3" w:rsidP="001039FE">
            <w:pPr>
              <w:contextualSpacing/>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2CFD84D9"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402" w:type="dxa"/>
            <w:tcBorders>
              <w:bottom w:val="single" w:sz="4" w:space="0" w:color="auto"/>
            </w:tcBorders>
            <w:shd w:val="clear" w:color="auto" w:fill="auto"/>
            <w:vAlign w:val="center"/>
          </w:tcPr>
          <w:p w14:paraId="14DE3899"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C2E0F2A"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brak informacji w tym zakresie – 0 pkt,</w:t>
            </w:r>
          </w:p>
          <w:p w14:paraId="7E087FF7" w14:textId="77777777" w:rsidR="002A02C3" w:rsidRPr="00535CB6" w:rsidRDefault="002A02C3" w:rsidP="001039FE">
            <w:pPr>
              <w:contextualSpacing/>
              <w:rPr>
                <w:rFonts w:eastAsia="Times New Roman" w:cs="Arial"/>
                <w:lang w:eastAsia="pl-PL"/>
              </w:rPr>
            </w:pPr>
          </w:p>
          <w:p w14:paraId="27223266"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1559" w:type="dxa"/>
            <w:tcBorders>
              <w:bottom w:val="single" w:sz="4" w:space="0" w:color="auto"/>
            </w:tcBorders>
            <w:vAlign w:val="center"/>
          </w:tcPr>
          <w:p w14:paraId="65F43CB5"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 xml:space="preserve">1 </w:t>
            </w:r>
          </w:p>
        </w:tc>
      </w:tr>
      <w:tr w:rsidR="002A02C3" w:rsidRPr="0072309A" w14:paraId="68562795" w14:textId="77777777" w:rsidTr="00145F0C">
        <w:trPr>
          <w:trHeight w:val="226"/>
        </w:trPr>
        <w:tc>
          <w:tcPr>
            <w:tcW w:w="648" w:type="dxa"/>
            <w:shd w:val="clear" w:color="auto" w:fill="auto"/>
            <w:vAlign w:val="center"/>
          </w:tcPr>
          <w:p w14:paraId="0BDBA54B" w14:textId="77777777" w:rsidR="002A02C3" w:rsidRPr="00535CB6" w:rsidRDefault="002A02C3" w:rsidP="001039FE">
            <w:pPr>
              <w:numPr>
                <w:ilvl w:val="0"/>
                <w:numId w:val="326"/>
              </w:numPr>
              <w:ind w:left="502"/>
              <w:contextualSpacing/>
              <w:rPr>
                <w:rFonts w:eastAsia="Times New Roman" w:cs="Arial"/>
                <w:lang w:eastAsia="pl-PL"/>
              </w:rPr>
            </w:pPr>
          </w:p>
        </w:tc>
        <w:tc>
          <w:tcPr>
            <w:tcW w:w="2835" w:type="dxa"/>
            <w:shd w:val="clear" w:color="auto" w:fill="auto"/>
            <w:vAlign w:val="center"/>
          </w:tcPr>
          <w:p w14:paraId="0460F847"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5670" w:type="dxa"/>
            <w:shd w:val="clear" w:color="auto" w:fill="auto"/>
            <w:vAlign w:val="center"/>
          </w:tcPr>
          <w:p w14:paraId="172180F4" w14:textId="77777777" w:rsidR="002A02C3" w:rsidRPr="00535CB6" w:rsidRDefault="002A02C3" w:rsidP="001039FE">
            <w:pPr>
              <w:contextualSpacing/>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18"/>
            </w:r>
            <w:r w:rsidRPr="00535CB6">
              <w:rPr>
                <w:rFonts w:cs="Arial"/>
              </w:rPr>
              <w:t xml:space="preserve"> w województwie mazowieckim.</w:t>
            </w:r>
          </w:p>
          <w:p w14:paraId="7B5CDD37" w14:textId="77777777" w:rsidR="002A02C3" w:rsidRPr="00535CB6" w:rsidRDefault="002A02C3" w:rsidP="001039FE">
            <w:pPr>
              <w:contextualSpacing/>
              <w:rPr>
                <w:rFonts w:cs="Arial"/>
              </w:rPr>
            </w:pPr>
            <w:r w:rsidRPr="00535CB6">
              <w:rPr>
                <w:rFonts w:cs="Arial"/>
              </w:rPr>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64FB3FE0"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lastRenderedPageBreak/>
              <w:t>Kryterium przyczynia się do realizacji założeń Regionalnego Programu Operacyjnego Województwa Mazowieckiego 2014-2020 w zakresie osiągnięcia większej spójności społeczno-gospodarczej.</w:t>
            </w:r>
          </w:p>
          <w:p w14:paraId="15CE53FD" w14:textId="77777777" w:rsidR="002A02C3" w:rsidRPr="00535CB6" w:rsidRDefault="002A02C3" w:rsidP="001039FE">
            <w:pPr>
              <w:contextualSpacing/>
              <w:rPr>
                <w:rFonts w:cs="Arial"/>
              </w:rPr>
            </w:pPr>
            <w:r w:rsidRPr="00535CB6">
              <w:rPr>
                <w:rFonts w:cs="Arial"/>
              </w:rPr>
              <w:t>Kryterium weryfikowane na podstawie zapisów wniosku o dofinansowanie projektu.</w:t>
            </w:r>
          </w:p>
        </w:tc>
        <w:tc>
          <w:tcPr>
            <w:tcW w:w="3402" w:type="dxa"/>
            <w:shd w:val="clear" w:color="auto" w:fill="auto"/>
            <w:vAlign w:val="center"/>
          </w:tcPr>
          <w:p w14:paraId="2778BBB2"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lastRenderedPageBreak/>
              <w:t>wartość procentowa dotycząca liczby uczestników zamieszkałych na obszarach wiejskich:</w:t>
            </w:r>
          </w:p>
          <w:p w14:paraId="5DC56AA3"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na poziomie do 30% lub brak informacji w tym zakresie – 0 pkt,</w:t>
            </w:r>
          </w:p>
          <w:p w14:paraId="7998DA49"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na poziomie powyżej 30% – 2 pkt,</w:t>
            </w:r>
          </w:p>
          <w:p w14:paraId="77FB1202"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na poziomie powyżej 50% – 4 pkt</w:t>
            </w:r>
          </w:p>
        </w:tc>
        <w:tc>
          <w:tcPr>
            <w:tcW w:w="1559" w:type="dxa"/>
            <w:shd w:val="clear" w:color="auto" w:fill="auto"/>
            <w:vAlign w:val="center"/>
          </w:tcPr>
          <w:p w14:paraId="75EEE1B7" w14:textId="77777777" w:rsidR="002A02C3" w:rsidRPr="00535CB6" w:rsidRDefault="002A02C3" w:rsidP="001039FE">
            <w:pPr>
              <w:contextualSpacing/>
              <w:rPr>
                <w:rFonts w:eastAsia="Times New Roman" w:cs="Arial"/>
                <w:lang w:eastAsia="pl-PL"/>
              </w:rPr>
            </w:pPr>
            <w:r w:rsidRPr="00535CB6">
              <w:rPr>
                <w:rFonts w:cs="Arial"/>
              </w:rPr>
              <w:t>4</w:t>
            </w:r>
          </w:p>
        </w:tc>
      </w:tr>
      <w:tr w:rsidR="002A02C3" w:rsidRPr="0072309A" w14:paraId="0C9D9AAA" w14:textId="77777777" w:rsidTr="00145F0C">
        <w:trPr>
          <w:trHeight w:val="28"/>
        </w:trPr>
        <w:tc>
          <w:tcPr>
            <w:tcW w:w="648" w:type="dxa"/>
            <w:tcBorders>
              <w:top w:val="single" w:sz="4" w:space="0" w:color="auto"/>
              <w:bottom w:val="single" w:sz="4" w:space="0" w:color="auto"/>
            </w:tcBorders>
            <w:shd w:val="clear" w:color="auto" w:fill="auto"/>
            <w:vAlign w:val="center"/>
          </w:tcPr>
          <w:p w14:paraId="4C3973F1" w14:textId="77777777" w:rsidR="002A02C3" w:rsidRPr="00535CB6" w:rsidRDefault="002A02C3" w:rsidP="001039FE">
            <w:pPr>
              <w:numPr>
                <w:ilvl w:val="0"/>
                <w:numId w:val="326"/>
              </w:numPr>
              <w:ind w:left="502"/>
              <w:contextualSpacing/>
              <w:rPr>
                <w:rFonts w:eastAsia="Times New Roman" w:cs="Arial"/>
                <w:lang w:eastAsia="pl-PL"/>
              </w:rPr>
            </w:pPr>
          </w:p>
        </w:tc>
        <w:tc>
          <w:tcPr>
            <w:tcW w:w="2835" w:type="dxa"/>
            <w:shd w:val="clear" w:color="auto" w:fill="auto"/>
            <w:vAlign w:val="center"/>
          </w:tcPr>
          <w:p w14:paraId="5321C535" w14:textId="1A33B409" w:rsidR="002A02C3" w:rsidRPr="00535CB6" w:rsidRDefault="002A02C3" w:rsidP="001039FE">
            <w:pPr>
              <w:contextualSpacing/>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5670" w:type="dxa"/>
            <w:shd w:val="clear" w:color="auto" w:fill="auto"/>
            <w:vAlign w:val="center"/>
          </w:tcPr>
          <w:p w14:paraId="5197683B"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38868171"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Kryterium będzie liczone zgodnie z poniższym wzorem:</w:t>
            </w:r>
          </w:p>
          <w:p w14:paraId="1B209602"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Wartość projektu (euro)</w:t>
            </w:r>
          </w:p>
          <w:p w14:paraId="4C2788EB" w14:textId="4C8E8D11" w:rsidR="002A02C3" w:rsidRPr="00535CB6" w:rsidRDefault="002A02C3" w:rsidP="001039FE">
            <w:pPr>
              <w:contextualSpacing/>
              <w:rPr>
                <w:rFonts w:eastAsia="Times New Roman" w:cs="Arial"/>
                <w:lang w:eastAsia="pl-PL"/>
              </w:rPr>
            </w:pPr>
            <w:r w:rsidRPr="00535CB6">
              <w:rPr>
                <w:rFonts w:eastAsia="Times New Roman" w:cs="Arial"/>
                <w:noProof/>
                <w:lang w:eastAsia="pl-PL"/>
              </w:rPr>
              <w:drawing>
                <wp:inline distT="0" distB="0" distL="0" distR="0" wp14:anchorId="78446629" wp14:editId="5855E47F">
                  <wp:extent cx="2257425" cy="9525"/>
                  <wp:effectExtent l="0" t="0" r="9525" b="9525"/>
                  <wp:doc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23BC7012"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Wartość docelowa wskaźnika w ramach projektu:</w:t>
            </w:r>
          </w:p>
          <w:p w14:paraId="0F242E12"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„liczba osób uczestniczących w pozaszkolnych formach kształcenia w programie”.</w:t>
            </w:r>
          </w:p>
          <w:p w14:paraId="7A081F9C"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B190EB"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4B115AEA"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równa/powyżej 3 308 euro – 0 pkt,</w:t>
            </w:r>
          </w:p>
          <w:p w14:paraId="73D9B126"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poniżej 3 308 euro - 4 pkt</w:t>
            </w:r>
          </w:p>
          <w:p w14:paraId="016DFF76" w14:textId="77777777" w:rsidR="002A02C3" w:rsidRPr="00535CB6" w:rsidRDefault="002A02C3" w:rsidP="001039FE">
            <w:pPr>
              <w:contextualSpacing/>
              <w:rPr>
                <w:rFonts w:cs="Arial"/>
              </w:rPr>
            </w:pPr>
            <w:r w:rsidRPr="00535CB6">
              <w:rPr>
                <w:rFonts w:eastAsia="Times New Roman" w:cs="Arial"/>
                <w:lang w:eastAsia="pl-PL"/>
              </w:rPr>
              <w:t>koszt należy przeliczyć wg kursu euro podanego w regulaminie konkursu</w:t>
            </w:r>
          </w:p>
        </w:tc>
        <w:tc>
          <w:tcPr>
            <w:tcW w:w="1559" w:type="dxa"/>
            <w:vAlign w:val="center"/>
          </w:tcPr>
          <w:p w14:paraId="73EE00B2" w14:textId="77777777" w:rsidR="002A02C3" w:rsidRPr="00535CB6" w:rsidRDefault="002A02C3" w:rsidP="001039FE">
            <w:pPr>
              <w:contextualSpacing/>
              <w:rPr>
                <w:rFonts w:cs="Arial"/>
                <w:strike/>
                <w:lang w:eastAsia="pl-PL"/>
              </w:rPr>
            </w:pPr>
            <w:r w:rsidRPr="00535CB6">
              <w:rPr>
                <w:rFonts w:cs="Arial"/>
                <w:lang w:eastAsia="pl-PL"/>
              </w:rPr>
              <w:t>4</w:t>
            </w:r>
          </w:p>
        </w:tc>
      </w:tr>
      <w:tr w:rsidR="002A02C3" w:rsidRPr="0072309A" w14:paraId="6A088C81" w14:textId="77777777" w:rsidTr="00145F0C">
        <w:trPr>
          <w:trHeight w:val="28"/>
        </w:trPr>
        <w:tc>
          <w:tcPr>
            <w:tcW w:w="648" w:type="dxa"/>
            <w:tcBorders>
              <w:top w:val="single" w:sz="4" w:space="0" w:color="auto"/>
              <w:bottom w:val="single" w:sz="4" w:space="0" w:color="auto"/>
            </w:tcBorders>
            <w:shd w:val="clear" w:color="auto" w:fill="auto"/>
            <w:vAlign w:val="center"/>
          </w:tcPr>
          <w:p w14:paraId="15431D4A" w14:textId="77777777" w:rsidR="002A02C3" w:rsidRPr="00535CB6" w:rsidRDefault="002A02C3" w:rsidP="001039FE">
            <w:pPr>
              <w:numPr>
                <w:ilvl w:val="0"/>
                <w:numId w:val="326"/>
              </w:numPr>
              <w:ind w:left="502"/>
              <w:contextualSpacing/>
              <w:rPr>
                <w:rFonts w:eastAsia="Times New Roman" w:cs="Arial"/>
                <w:lang w:eastAsia="pl-PL"/>
              </w:rPr>
            </w:pPr>
          </w:p>
        </w:tc>
        <w:tc>
          <w:tcPr>
            <w:tcW w:w="2835" w:type="dxa"/>
            <w:tcBorders>
              <w:top w:val="single" w:sz="4" w:space="0" w:color="auto"/>
              <w:left w:val="single" w:sz="4" w:space="0" w:color="auto"/>
              <w:bottom w:val="single" w:sz="4" w:space="0" w:color="auto"/>
              <w:right w:val="single" w:sz="4" w:space="0" w:color="auto"/>
            </w:tcBorders>
            <w:vAlign w:val="center"/>
          </w:tcPr>
          <w:p w14:paraId="4AC755D5" w14:textId="77777777" w:rsidR="002A02C3" w:rsidRPr="00535CB6" w:rsidRDefault="002A02C3" w:rsidP="001039FE">
            <w:pPr>
              <w:contextualSpacing/>
              <w:rPr>
                <w:rFonts w:cs="Arial"/>
              </w:rPr>
            </w:pPr>
            <w:r w:rsidRPr="00535CB6">
              <w:rPr>
                <w:rFonts w:eastAsia="Times New Roman" w:cs="Arial"/>
                <w:lang w:eastAsia="pl-PL"/>
              </w:rPr>
              <w:t>Projekt jest zgodny z programem rewitalizacji obowiązującym na obszarze, na którym jest realizowany.</w:t>
            </w:r>
          </w:p>
        </w:tc>
        <w:tc>
          <w:tcPr>
            <w:tcW w:w="5670" w:type="dxa"/>
            <w:tcBorders>
              <w:top w:val="single" w:sz="4" w:space="0" w:color="auto"/>
              <w:left w:val="single" w:sz="4" w:space="0" w:color="auto"/>
              <w:bottom w:val="single" w:sz="4" w:space="0" w:color="auto"/>
              <w:right w:val="single" w:sz="4" w:space="0" w:color="auto"/>
            </w:tcBorders>
            <w:vAlign w:val="center"/>
          </w:tcPr>
          <w:p w14:paraId="5C349DD3"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6997927F" w14:textId="77777777" w:rsidR="002A02C3" w:rsidRPr="00535CB6" w:rsidRDefault="002A02C3" w:rsidP="001039FE">
            <w:pPr>
              <w:contextualSpacing/>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6DC1316" w14:textId="77777777" w:rsidR="002A02C3" w:rsidRPr="00535CB6" w:rsidRDefault="002A02C3" w:rsidP="001039FE">
            <w:pPr>
              <w:contextualSpacing/>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73D523FB"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lastRenderedPageBreak/>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52D25117"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97DB166"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60B924A"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http://www.funduszedlamazowsza.eu</w:t>
            </w:r>
          </w:p>
          <w:p w14:paraId="54F7DA80" w14:textId="77777777" w:rsidR="002A02C3" w:rsidRPr="00535CB6" w:rsidRDefault="002A02C3" w:rsidP="001039FE">
            <w:pPr>
              <w:contextualSpacing/>
              <w:rPr>
                <w:rFonts w:cs="Arial"/>
              </w:rPr>
            </w:pPr>
            <w:r w:rsidRPr="00535CB6">
              <w:rPr>
                <w:rFonts w:eastAsia="Times New Roman" w:cs="Arial"/>
                <w:lang w:eastAsia="pl-PL"/>
              </w:rPr>
              <w:t>Kryterium weryfikowane na podstawie zapisów we wniosku o dofinansowanie projektu</w:t>
            </w:r>
          </w:p>
        </w:tc>
        <w:tc>
          <w:tcPr>
            <w:tcW w:w="3402" w:type="dxa"/>
            <w:tcBorders>
              <w:bottom w:val="single" w:sz="4" w:space="0" w:color="auto"/>
            </w:tcBorders>
            <w:shd w:val="clear" w:color="auto" w:fill="auto"/>
            <w:vAlign w:val="center"/>
          </w:tcPr>
          <w:p w14:paraId="4386547D"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lastRenderedPageBreak/>
              <w:t>zgodność projektu z programem rewitalizacji:</w:t>
            </w:r>
          </w:p>
          <w:p w14:paraId="13642025"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331F207"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 xml:space="preserve">jest zgodny – 2 pkt </w:t>
            </w:r>
          </w:p>
        </w:tc>
        <w:tc>
          <w:tcPr>
            <w:tcW w:w="1559" w:type="dxa"/>
            <w:tcBorders>
              <w:bottom w:val="single" w:sz="4" w:space="0" w:color="auto"/>
            </w:tcBorders>
            <w:vAlign w:val="center"/>
          </w:tcPr>
          <w:p w14:paraId="2E1EAE11" w14:textId="77777777" w:rsidR="002A02C3" w:rsidRPr="00535CB6" w:rsidRDefault="002A02C3" w:rsidP="001039FE">
            <w:pPr>
              <w:contextualSpacing/>
              <w:rPr>
                <w:rFonts w:cs="Arial"/>
                <w:lang w:eastAsia="pl-PL"/>
              </w:rPr>
            </w:pPr>
            <w:r w:rsidRPr="00535CB6">
              <w:rPr>
                <w:rFonts w:cs="Arial"/>
                <w:lang w:eastAsia="pl-PL"/>
              </w:rPr>
              <w:t>2</w:t>
            </w:r>
          </w:p>
        </w:tc>
      </w:tr>
      <w:tr w:rsidR="002A02C3" w:rsidRPr="0072309A" w14:paraId="355834E9" w14:textId="77777777" w:rsidTr="00145F0C">
        <w:trPr>
          <w:trHeight w:val="28"/>
        </w:trPr>
        <w:tc>
          <w:tcPr>
            <w:tcW w:w="648" w:type="dxa"/>
            <w:shd w:val="clear" w:color="auto" w:fill="auto"/>
            <w:vAlign w:val="center"/>
          </w:tcPr>
          <w:p w14:paraId="650328E5" w14:textId="77777777" w:rsidR="002A02C3" w:rsidRPr="00535CB6" w:rsidRDefault="002A02C3" w:rsidP="001039FE">
            <w:pPr>
              <w:numPr>
                <w:ilvl w:val="0"/>
                <w:numId w:val="326"/>
              </w:numPr>
              <w:ind w:left="502"/>
              <w:contextualSpacing/>
              <w:rPr>
                <w:rFonts w:eastAsia="Times New Roman" w:cs="Arial"/>
                <w:lang w:eastAsia="pl-PL"/>
              </w:rPr>
            </w:pPr>
          </w:p>
        </w:tc>
        <w:tc>
          <w:tcPr>
            <w:tcW w:w="2835" w:type="dxa"/>
            <w:vAlign w:val="center"/>
          </w:tcPr>
          <w:p w14:paraId="4544D8F2"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670" w:type="dxa"/>
            <w:vAlign w:val="center"/>
          </w:tcPr>
          <w:p w14:paraId="7D438A23"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31752D5"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6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0D1816E"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lastRenderedPageBreak/>
              <w:t>Zastosowanie kryterium przyczyni się do wzmocnienia potencjału Obszarów Strategicznej Interwencji (OSI) oraz zapewni komplementarność wsparcia w ramach EFS  i EFRR.</w:t>
            </w:r>
          </w:p>
          <w:p w14:paraId="105F40D1"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1463BF6"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vAlign w:val="center"/>
          </w:tcPr>
          <w:p w14:paraId="6E772262"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6B6EF785" w14:textId="77777777" w:rsidR="002A02C3" w:rsidRPr="00535CB6" w:rsidRDefault="002A02C3" w:rsidP="001039FE">
            <w:pPr>
              <w:contextualSpacing/>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559" w:type="dxa"/>
            <w:vAlign w:val="center"/>
          </w:tcPr>
          <w:p w14:paraId="65D8483D" w14:textId="120346B0" w:rsidR="002A02C3" w:rsidRPr="00535CB6" w:rsidRDefault="002A02C3" w:rsidP="001039FE">
            <w:pPr>
              <w:contextualSpacing/>
              <w:rPr>
                <w:rFonts w:eastAsia="Times New Roman" w:cs="Arial"/>
                <w:lang w:eastAsia="pl-PL"/>
              </w:rPr>
            </w:pPr>
            <w:r w:rsidRPr="00535CB6">
              <w:rPr>
                <w:rFonts w:eastAsia="Times New Roman" w:cs="Arial"/>
                <w:lang w:eastAsia="pl-PL"/>
              </w:rPr>
              <w:t>2</w:t>
            </w:r>
          </w:p>
        </w:tc>
      </w:tr>
    </w:tbl>
    <w:p w14:paraId="5C139179" w14:textId="77777777" w:rsidR="00370021" w:rsidRDefault="00370021">
      <w:pPr>
        <w:spacing w:before="120" w:after="120" w:line="276" w:lineRule="auto"/>
        <w:jc w:val="both"/>
        <w:rPr>
          <w:rFonts w:cs="Arial"/>
          <w:b/>
          <w:spacing w:val="5"/>
          <w:sz w:val="28"/>
          <w:szCs w:val="28"/>
          <w:lang w:eastAsia="pl-PL"/>
        </w:rPr>
      </w:pPr>
      <w:r>
        <w:rPr>
          <w:rFonts w:cs="Arial"/>
          <w:lang w:eastAsia="pl-PL"/>
        </w:rPr>
        <w:br w:type="page"/>
      </w:r>
    </w:p>
    <w:p w14:paraId="4DC3768B" w14:textId="10724073" w:rsidR="0011564B" w:rsidRDefault="0067635C" w:rsidP="00B73A84">
      <w:pPr>
        <w:pStyle w:val="Nagwek2"/>
        <w:numPr>
          <w:ilvl w:val="0"/>
          <w:numId w:val="109"/>
        </w:numPr>
        <w:spacing w:before="240" w:after="240"/>
        <w:ind w:left="357" w:hanging="357"/>
        <w:rPr>
          <w:rFonts w:cs="Arial"/>
          <w:lang w:eastAsia="pl-PL"/>
        </w:rPr>
      </w:pPr>
      <w:bookmarkStart w:id="709" w:name="_Toc131078708"/>
      <w:r w:rsidRPr="00F877B4">
        <w:rPr>
          <w:rFonts w:cs="Arial"/>
          <w:lang w:eastAsia="pl-PL"/>
        </w:rPr>
        <w:lastRenderedPageBreak/>
        <w:t xml:space="preserve">Kryteria merytoryczne szczegółowe zgodności ze </w:t>
      </w:r>
      <w:r w:rsidR="00BA36E4">
        <w:rPr>
          <w:rFonts w:cs="Arial"/>
          <w:lang w:eastAsia="pl-PL"/>
        </w:rPr>
        <w:t>S</w:t>
      </w:r>
      <w:r w:rsidRPr="00F877B4">
        <w:rPr>
          <w:rFonts w:cs="Arial"/>
          <w:lang w:eastAsia="pl-PL"/>
        </w:rPr>
        <w:t>trategią ZIT WOF</w:t>
      </w:r>
      <w:bookmarkEnd w:id="704"/>
      <w:bookmarkEnd w:id="705"/>
      <w:bookmarkEnd w:id="706"/>
      <w:bookmarkEnd w:id="707"/>
      <w:bookmarkEnd w:id="708"/>
      <w:r w:rsidR="00243257">
        <w:rPr>
          <w:rFonts w:cs="Arial"/>
          <w:lang w:eastAsia="pl-PL"/>
        </w:rPr>
        <w:t xml:space="preserve"> dla projektów współfinansowanych ze środków Europejskiego Funduszu Społecznego</w:t>
      </w:r>
      <w:bookmarkEnd w:id="709"/>
    </w:p>
    <w:p w14:paraId="2379FAD5" w14:textId="77777777" w:rsidR="00243257" w:rsidRPr="001E17E9" w:rsidRDefault="00243257" w:rsidP="008D08D7">
      <w:pPr>
        <w:pStyle w:val="Bezodstpw"/>
        <w:rPr>
          <w:rFonts w:cs="Arial"/>
          <w:sz w:val="20"/>
        </w:rPr>
      </w:pPr>
      <w:r w:rsidRPr="00CE0119">
        <w:t xml:space="preserve">Kryteria </w:t>
      </w:r>
      <w:r w:rsidRPr="00243257">
        <w:t>wyboru</w:t>
      </w:r>
      <w:r w:rsidRPr="00CE0119">
        <w:t xml:space="preserve"> projektów przyjęte przez Ko</w:t>
      </w:r>
      <w:r>
        <w:t>mitet Monitorujący RPO WM na LXXI p</w:t>
      </w:r>
      <w:r w:rsidRPr="00CE0119">
        <w:t>osiedzeniu w dniu</w:t>
      </w:r>
      <w:r>
        <w:t xml:space="preserve"> 20 listopada 2020 r.</w:t>
      </w:r>
    </w:p>
    <w:tbl>
      <w:tblPr>
        <w:tblW w:w="13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zit woF dla EFS"/>
        <w:tblDescription w:val="przyjęte na KM 11 kwietnia 2019 r."/>
      </w:tblPr>
      <w:tblGrid>
        <w:gridCol w:w="516"/>
        <w:gridCol w:w="2000"/>
        <w:gridCol w:w="5276"/>
        <w:gridCol w:w="2889"/>
        <w:gridCol w:w="1681"/>
        <w:gridCol w:w="1622"/>
      </w:tblGrid>
      <w:tr w:rsidR="00326380" w:rsidRPr="0072309A" w14:paraId="47D49124" w14:textId="77777777" w:rsidTr="00B73A84">
        <w:trPr>
          <w:tblHeader/>
        </w:trPr>
        <w:tc>
          <w:tcPr>
            <w:tcW w:w="0" w:type="auto"/>
            <w:tcMar>
              <w:top w:w="0" w:type="dxa"/>
              <w:left w:w="108" w:type="dxa"/>
              <w:bottom w:w="0" w:type="dxa"/>
              <w:right w:w="108" w:type="dxa"/>
            </w:tcMar>
            <w:vAlign w:val="center"/>
          </w:tcPr>
          <w:p w14:paraId="34D04EAC" w14:textId="0FDDE516" w:rsidR="00326380" w:rsidRPr="00535CB6" w:rsidRDefault="00326380" w:rsidP="001039FE">
            <w:pPr>
              <w:contextualSpacing/>
              <w:rPr>
                <w:rFonts w:cs="Arial"/>
                <w:b/>
              </w:rPr>
            </w:pPr>
            <w:r w:rsidRPr="00535CB6">
              <w:rPr>
                <w:rFonts w:cs="Arial"/>
                <w:b/>
              </w:rPr>
              <w:t>Lp.</w:t>
            </w:r>
          </w:p>
        </w:tc>
        <w:tc>
          <w:tcPr>
            <w:tcW w:w="2000" w:type="dxa"/>
            <w:tcMar>
              <w:top w:w="0" w:type="dxa"/>
              <w:left w:w="108" w:type="dxa"/>
              <w:bottom w:w="0" w:type="dxa"/>
              <w:right w:w="108" w:type="dxa"/>
            </w:tcMar>
            <w:vAlign w:val="center"/>
          </w:tcPr>
          <w:p w14:paraId="3666F07B" w14:textId="77777777" w:rsidR="00326380" w:rsidRPr="00535CB6" w:rsidRDefault="00326380" w:rsidP="001039FE">
            <w:pPr>
              <w:contextualSpacing/>
              <w:rPr>
                <w:rFonts w:cs="Arial"/>
                <w:b/>
              </w:rPr>
            </w:pPr>
            <w:r w:rsidRPr="00535CB6">
              <w:rPr>
                <w:rFonts w:cs="Arial"/>
                <w:b/>
              </w:rPr>
              <w:t>Kryterium</w:t>
            </w:r>
          </w:p>
        </w:tc>
        <w:tc>
          <w:tcPr>
            <w:tcW w:w="5276" w:type="dxa"/>
            <w:tcMar>
              <w:top w:w="0" w:type="dxa"/>
              <w:left w:w="108" w:type="dxa"/>
              <w:bottom w:w="0" w:type="dxa"/>
              <w:right w:w="108" w:type="dxa"/>
            </w:tcMar>
            <w:vAlign w:val="center"/>
          </w:tcPr>
          <w:p w14:paraId="262469EA" w14:textId="77777777" w:rsidR="00326380" w:rsidRPr="00535CB6" w:rsidRDefault="00326380" w:rsidP="001039FE">
            <w:pPr>
              <w:contextualSpacing/>
              <w:rPr>
                <w:rFonts w:cs="Arial"/>
                <w:b/>
              </w:rPr>
            </w:pPr>
            <w:r w:rsidRPr="00535CB6">
              <w:rPr>
                <w:rFonts w:cs="Arial"/>
                <w:b/>
              </w:rPr>
              <w:t>Opis kryterium</w:t>
            </w:r>
          </w:p>
        </w:tc>
        <w:tc>
          <w:tcPr>
            <w:tcW w:w="2889" w:type="dxa"/>
            <w:tcMar>
              <w:top w:w="0" w:type="dxa"/>
              <w:left w:w="108" w:type="dxa"/>
              <w:bottom w:w="0" w:type="dxa"/>
              <w:right w:w="108" w:type="dxa"/>
            </w:tcMar>
            <w:vAlign w:val="center"/>
          </w:tcPr>
          <w:p w14:paraId="5DFFF792" w14:textId="77777777" w:rsidR="00326380" w:rsidRPr="00535CB6" w:rsidRDefault="00326380" w:rsidP="001039FE">
            <w:pPr>
              <w:contextualSpacing/>
              <w:rPr>
                <w:rFonts w:cs="Arial"/>
                <w:b/>
              </w:rPr>
            </w:pPr>
            <w:r w:rsidRPr="00535CB6">
              <w:rPr>
                <w:rFonts w:cs="Arial"/>
                <w:b/>
              </w:rPr>
              <w:t>Punktacja</w:t>
            </w:r>
          </w:p>
        </w:tc>
        <w:tc>
          <w:tcPr>
            <w:tcW w:w="1681" w:type="dxa"/>
            <w:tcMar>
              <w:top w:w="0" w:type="dxa"/>
              <w:left w:w="108" w:type="dxa"/>
              <w:bottom w:w="0" w:type="dxa"/>
              <w:right w:w="108" w:type="dxa"/>
            </w:tcMar>
            <w:vAlign w:val="center"/>
          </w:tcPr>
          <w:p w14:paraId="3FC97368" w14:textId="77777777" w:rsidR="00326380" w:rsidRPr="00535CB6" w:rsidRDefault="00326380" w:rsidP="001039FE">
            <w:pPr>
              <w:contextualSpacing/>
              <w:rPr>
                <w:rFonts w:cs="Arial"/>
              </w:rPr>
            </w:pPr>
            <w:r w:rsidRPr="00535CB6">
              <w:rPr>
                <w:rFonts w:cs="Arial"/>
                <w:b/>
              </w:rPr>
              <w:t>Maksymalna liczba punktów</w:t>
            </w:r>
          </w:p>
        </w:tc>
        <w:tc>
          <w:tcPr>
            <w:tcW w:w="1622" w:type="dxa"/>
            <w:vAlign w:val="center"/>
          </w:tcPr>
          <w:p w14:paraId="2E5D2EAE" w14:textId="77777777" w:rsidR="00326380" w:rsidRPr="00535CB6" w:rsidRDefault="00326380" w:rsidP="001039FE">
            <w:pPr>
              <w:contextualSpacing/>
              <w:rPr>
                <w:rFonts w:cs="Arial"/>
                <w:b/>
              </w:rPr>
            </w:pPr>
            <w:r w:rsidRPr="00535CB6">
              <w:rPr>
                <w:rFonts w:cs="Arial"/>
                <w:b/>
              </w:rPr>
              <w:t>Możliwość uzupełnienia</w:t>
            </w:r>
          </w:p>
        </w:tc>
      </w:tr>
      <w:tr w:rsidR="00326380" w:rsidRPr="0072309A" w14:paraId="37DCC467" w14:textId="77777777" w:rsidTr="00B73A84">
        <w:tc>
          <w:tcPr>
            <w:tcW w:w="0" w:type="auto"/>
            <w:vMerge w:val="restart"/>
            <w:tcMar>
              <w:top w:w="0" w:type="dxa"/>
              <w:left w:w="108" w:type="dxa"/>
              <w:bottom w:w="0" w:type="dxa"/>
              <w:right w:w="108" w:type="dxa"/>
            </w:tcMar>
            <w:vAlign w:val="center"/>
          </w:tcPr>
          <w:p w14:paraId="40D0FA4E" w14:textId="77777777" w:rsidR="00326380" w:rsidRPr="00535CB6" w:rsidRDefault="00326380" w:rsidP="001039FE">
            <w:pPr>
              <w:contextualSpacing/>
              <w:rPr>
                <w:rFonts w:cs="Arial"/>
                <w:b/>
              </w:rPr>
            </w:pPr>
            <w:r w:rsidRPr="00535CB6">
              <w:rPr>
                <w:rFonts w:cs="Arial"/>
                <w:b/>
              </w:rPr>
              <w:t>1.</w:t>
            </w:r>
          </w:p>
        </w:tc>
        <w:tc>
          <w:tcPr>
            <w:tcW w:w="2000" w:type="dxa"/>
            <w:vMerge w:val="restart"/>
            <w:shd w:val="clear" w:color="auto" w:fill="auto"/>
            <w:tcMar>
              <w:top w:w="0" w:type="dxa"/>
              <w:left w:w="108" w:type="dxa"/>
              <w:bottom w:w="0" w:type="dxa"/>
              <w:right w:w="108" w:type="dxa"/>
            </w:tcMar>
            <w:vAlign w:val="center"/>
          </w:tcPr>
          <w:p w14:paraId="2C1F4F37" w14:textId="77777777" w:rsidR="00326380" w:rsidRPr="00535CB6" w:rsidRDefault="00326380" w:rsidP="001039FE">
            <w:pPr>
              <w:contextualSpacing/>
              <w:rPr>
                <w:rFonts w:cs="Arial"/>
                <w:b/>
                <w:bCs/>
              </w:rPr>
            </w:pPr>
            <w:r w:rsidRPr="00535CB6">
              <w:rPr>
                <w:rFonts w:cs="Arial"/>
                <w:b/>
                <w:bCs/>
              </w:rPr>
              <w:t>Stopień realizacji wskaźników produktu Strategii ZIT WOF</w:t>
            </w:r>
          </w:p>
        </w:tc>
        <w:tc>
          <w:tcPr>
            <w:tcW w:w="5276" w:type="dxa"/>
            <w:vMerge w:val="restart"/>
            <w:shd w:val="clear" w:color="auto" w:fill="auto"/>
            <w:tcMar>
              <w:top w:w="0" w:type="dxa"/>
              <w:left w:w="108" w:type="dxa"/>
              <w:bottom w:w="0" w:type="dxa"/>
              <w:right w:w="108" w:type="dxa"/>
            </w:tcMar>
            <w:vAlign w:val="center"/>
          </w:tcPr>
          <w:p w14:paraId="79819316" w14:textId="77777777" w:rsidR="00535CB6" w:rsidRDefault="00326380" w:rsidP="001039FE">
            <w:pPr>
              <w:contextualSpacing/>
              <w:rPr>
                <w:rFonts w:cs="Arial"/>
              </w:rPr>
            </w:pPr>
            <w:r w:rsidRPr="00535CB6">
              <w:rPr>
                <w:rFonts w:cs="Arial"/>
              </w:rPr>
              <w:t>Ocena będzie polegać na określeniu w jakim stopniu projekt realizuje wskaźniki produktu określone w Strategii ZIT WOF.</w:t>
            </w:r>
          </w:p>
          <w:p w14:paraId="482EB265" w14:textId="1F13ADD7" w:rsidR="00326380" w:rsidRPr="00535CB6" w:rsidRDefault="00326380" w:rsidP="001039FE">
            <w:pPr>
              <w:contextualSpacing/>
              <w:rPr>
                <w:rFonts w:eastAsia="Times New Roman" w:cs="Arial"/>
                <w:lang w:eastAsia="pl-PL"/>
              </w:rPr>
            </w:pPr>
            <w:r w:rsidRPr="00535CB6">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r w:rsidRPr="00535CB6">
              <w:rPr>
                <w:rFonts w:cs="Arial"/>
              </w:rPr>
              <w:br/>
            </w:r>
            <w:r w:rsidRPr="00535CB6">
              <w:rPr>
                <w:rFonts w:eastAsia="Times New Roman" w:cs="Arial"/>
                <w:lang w:eastAsia="pl-PL"/>
              </w:rPr>
              <w:t xml:space="preserve">Zgłaszane projekty będą oceniane wg następującego wzoru: </w:t>
            </w:r>
            <m:oMath>
              <m:r>
                <m:rPr>
                  <m:sty m:val="p"/>
                </m:rPr>
                <w:rPr>
                  <w:rFonts w:ascii="Cambria Math" w:eastAsiaTheme="minorHAnsi" w:hAnsi="Cambria Math" w:cs="Arial"/>
                </w:rPr>
                <w:br/>
              </m:r>
            </m:oMath>
            <w:r w:rsidRPr="00535CB6">
              <w:rPr>
                <w:rFonts w:cs="Arial"/>
                <w:noProof/>
                <w:lang w:eastAsia="pl-PL"/>
              </w:rPr>
              <w:drawing>
                <wp:inline distT="0" distB="0" distL="0" distR="0" wp14:anchorId="0F7137A8" wp14:editId="6828C359">
                  <wp:extent cx="738531" cy="335915"/>
                  <wp:effectExtent l="0" t="0" r="4445" b="6985"/>
                  <wp:docPr id="29" name="Obraz 29" descr="Wzór:&#10;Kreska ułamkowa; nad kreską suma ułamków: Wp1dzielone przez Wz1 dodać Wpx dzielone przez Wzx; pod kreską ułamkową: x; wynik działania pomnożony przez 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Wzór:&#10;Kreska ułamkowa; nad kreską suma ułamków: Wp1dzielone przez Wz1 dodać Wpx dzielone przez Wzx; pod kreską ułamkową: x; wynik działania pomnożony przez 200&#10;"/>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p w14:paraId="427E961F" w14:textId="77777777" w:rsidR="00326380" w:rsidRPr="00535CB6" w:rsidRDefault="00326380" w:rsidP="001039FE">
            <w:pPr>
              <w:contextualSpacing/>
              <w:rPr>
                <w:rFonts w:cs="Arial"/>
              </w:rPr>
            </w:pPr>
            <w:r w:rsidRPr="00535CB6">
              <w:rPr>
                <w:rFonts w:eastAsia="Times New Roman" w:cs="Arial"/>
                <w:lang w:eastAsia="pl-PL"/>
              </w:rPr>
              <w:t xml:space="preserve">Oznaczenia: </w:t>
            </w:r>
            <w:r w:rsidRPr="00535CB6">
              <w:rPr>
                <w:rFonts w:eastAsia="Times New Roman" w:cs="Arial"/>
                <w:lang w:eastAsia="pl-PL"/>
              </w:rPr>
              <w:br/>
            </w:r>
            <w:r w:rsidRPr="00535CB6">
              <w:rPr>
                <w:rFonts w:cs="Arial"/>
              </w:rPr>
              <w:t xml:space="preserve">Wp – Wartość wskaźnika produktu realizowana w projekcie (dla wskaźnika 1, wskaźnika x) </w:t>
            </w:r>
            <w:r w:rsidRPr="00535CB6">
              <w:rPr>
                <w:rFonts w:cs="Arial"/>
              </w:rPr>
              <w:br/>
              <w:t xml:space="preserve">Wz – Wartość wskaźnika produktu na poziomie poddziałania zapisana w Strategii ZIT (analogicznie, dla wskaźnika 1, wskaźnika x) </w:t>
            </w:r>
            <w:r w:rsidRPr="00535CB6">
              <w:rPr>
                <w:rFonts w:cs="Arial"/>
              </w:rPr>
              <w:br/>
              <w:t>x – liczba wskaźników</w:t>
            </w:r>
          </w:p>
          <w:p w14:paraId="0D51FD67" w14:textId="77777777" w:rsidR="00326380" w:rsidRPr="00535CB6" w:rsidRDefault="00326380" w:rsidP="001039FE">
            <w:pPr>
              <w:contextualSpacing/>
              <w:rPr>
                <w:rFonts w:cs="Arial"/>
              </w:rPr>
            </w:pPr>
            <w:r w:rsidRPr="00535CB6">
              <w:rPr>
                <w:rFonts w:cs="Arial"/>
                <w:bCs/>
              </w:rPr>
              <w:t>Ocena będzie dokonywana na podstawie wskaźników wybranych w tabeli „Lista mierzalnych wskaźników projektu” znajdujących się w formularzu wniosku o dofinansowanie.</w:t>
            </w:r>
          </w:p>
        </w:tc>
        <w:tc>
          <w:tcPr>
            <w:tcW w:w="2889" w:type="dxa"/>
            <w:tcMar>
              <w:top w:w="0" w:type="dxa"/>
              <w:left w:w="108" w:type="dxa"/>
              <w:bottom w:w="0" w:type="dxa"/>
              <w:right w:w="108" w:type="dxa"/>
            </w:tcMar>
            <w:vAlign w:val="center"/>
          </w:tcPr>
          <w:p w14:paraId="1D731F9A" w14:textId="10242D45" w:rsidR="00326380" w:rsidRPr="00535CB6" w:rsidRDefault="00326380" w:rsidP="001039FE">
            <w:pPr>
              <w:tabs>
                <w:tab w:val="left" w:pos="2499"/>
              </w:tabs>
              <w:contextualSpacing/>
              <w:rPr>
                <w:rFonts w:eastAsia="Times New Roman" w:cs="Arial"/>
                <w:lang w:eastAsia="pl-PL"/>
              </w:rPr>
            </w:pPr>
            <w:r w:rsidRPr="00535CB6">
              <w:rPr>
                <w:rFonts w:cs="Arial"/>
                <w:noProof/>
                <w:lang w:eastAsia="pl-PL"/>
              </w:rPr>
              <w:drawing>
                <wp:inline distT="0" distB="0" distL="0" distR="0" wp14:anchorId="566DF2B7" wp14:editId="150D400F">
                  <wp:extent cx="738531" cy="335915"/>
                  <wp:effectExtent l="0" t="0" r="4445" b="6985"/>
                  <wp:docPr id="42" name="Obraz 42" descr="Wzór:&#10;Kreska ułamkowa; nad kreską suma ułamków: Wp1dzielone przez Wz1 dodać Wpx dzielone przez Wzx; pod kreską ułamkową: x; wynik działania pomnożony przez 200. Wartość tego wyrażenia większa lub równ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Wzór:&#10;Kreska ułamkowa; nad kreską suma ułamków: Wp1dzielone przez Wz1 dodać Wpx dzielone przez Wzx; pod kreską ułamkową: x; wynik działania pomnożony przez 200. Wartość tego wyrażenia większa lub równa 9,5"/>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9,5</w:t>
            </w:r>
          </w:p>
        </w:tc>
        <w:tc>
          <w:tcPr>
            <w:tcW w:w="1681" w:type="dxa"/>
            <w:tcMar>
              <w:top w:w="0" w:type="dxa"/>
              <w:left w:w="108" w:type="dxa"/>
              <w:bottom w:w="0" w:type="dxa"/>
              <w:right w:w="108" w:type="dxa"/>
            </w:tcMar>
            <w:vAlign w:val="center"/>
          </w:tcPr>
          <w:p w14:paraId="64901FD9" w14:textId="77777777" w:rsidR="00326380" w:rsidRPr="00535CB6" w:rsidRDefault="00326380" w:rsidP="001039FE">
            <w:pPr>
              <w:tabs>
                <w:tab w:val="left" w:pos="2499"/>
              </w:tabs>
              <w:contextualSpacing/>
              <w:rPr>
                <w:rFonts w:cs="Arial"/>
              </w:rPr>
            </w:pPr>
            <w:r w:rsidRPr="00535CB6">
              <w:rPr>
                <w:rFonts w:cs="Arial"/>
              </w:rPr>
              <w:t>20</w:t>
            </w:r>
          </w:p>
        </w:tc>
        <w:tc>
          <w:tcPr>
            <w:tcW w:w="1622" w:type="dxa"/>
            <w:vMerge w:val="restart"/>
            <w:vAlign w:val="center"/>
          </w:tcPr>
          <w:p w14:paraId="0822BDEC" w14:textId="77777777" w:rsidR="00326380" w:rsidRPr="00535CB6" w:rsidRDefault="00326380" w:rsidP="001039FE">
            <w:pPr>
              <w:tabs>
                <w:tab w:val="left" w:pos="2499"/>
              </w:tabs>
              <w:contextualSpacing/>
              <w:rPr>
                <w:rFonts w:cs="Arial"/>
              </w:rPr>
            </w:pPr>
            <w:r w:rsidRPr="00535CB6">
              <w:rPr>
                <w:rFonts w:cs="Arial"/>
              </w:rPr>
              <w:t>NIE</w:t>
            </w:r>
          </w:p>
        </w:tc>
      </w:tr>
      <w:tr w:rsidR="00326380" w:rsidRPr="0072309A" w14:paraId="28832F0F" w14:textId="77777777" w:rsidTr="00B73A84">
        <w:tc>
          <w:tcPr>
            <w:tcW w:w="0" w:type="auto"/>
            <w:vMerge/>
            <w:tcMar>
              <w:top w:w="0" w:type="dxa"/>
              <w:left w:w="108" w:type="dxa"/>
              <w:bottom w:w="0" w:type="dxa"/>
              <w:right w:w="108" w:type="dxa"/>
            </w:tcMar>
            <w:vAlign w:val="center"/>
          </w:tcPr>
          <w:p w14:paraId="4DBD7115" w14:textId="77777777" w:rsidR="00326380" w:rsidRPr="00535CB6" w:rsidRDefault="00326380" w:rsidP="001039FE">
            <w:pPr>
              <w:contextualSpacing/>
              <w:rPr>
                <w:rFonts w:cs="Arial"/>
                <w:b/>
              </w:rPr>
            </w:pPr>
          </w:p>
        </w:tc>
        <w:tc>
          <w:tcPr>
            <w:tcW w:w="2000" w:type="dxa"/>
            <w:vMerge/>
            <w:shd w:val="clear" w:color="auto" w:fill="auto"/>
            <w:tcMar>
              <w:top w:w="0" w:type="dxa"/>
              <w:left w:w="108" w:type="dxa"/>
              <w:bottom w:w="0" w:type="dxa"/>
              <w:right w:w="108" w:type="dxa"/>
            </w:tcMar>
            <w:vAlign w:val="center"/>
          </w:tcPr>
          <w:p w14:paraId="77A80712" w14:textId="77777777" w:rsidR="00326380" w:rsidRPr="00535CB6" w:rsidRDefault="00326380" w:rsidP="001039FE">
            <w:pPr>
              <w:contextualSpacing/>
              <w:rPr>
                <w:rFonts w:cs="Arial"/>
                <w:b/>
                <w:bCs/>
              </w:rPr>
            </w:pPr>
          </w:p>
        </w:tc>
        <w:tc>
          <w:tcPr>
            <w:tcW w:w="5276" w:type="dxa"/>
            <w:vMerge/>
            <w:shd w:val="clear" w:color="auto" w:fill="auto"/>
            <w:tcMar>
              <w:top w:w="0" w:type="dxa"/>
              <w:left w:w="108" w:type="dxa"/>
              <w:bottom w:w="0" w:type="dxa"/>
              <w:right w:w="108" w:type="dxa"/>
            </w:tcMar>
            <w:vAlign w:val="center"/>
          </w:tcPr>
          <w:p w14:paraId="04243295" w14:textId="77777777" w:rsidR="00326380" w:rsidRPr="00535CB6" w:rsidRDefault="00326380" w:rsidP="001039FE">
            <w:pPr>
              <w:contextualSpacing/>
              <w:rPr>
                <w:rFonts w:cs="Arial"/>
              </w:rPr>
            </w:pPr>
          </w:p>
        </w:tc>
        <w:tc>
          <w:tcPr>
            <w:tcW w:w="2889" w:type="dxa"/>
            <w:tcMar>
              <w:top w:w="0" w:type="dxa"/>
              <w:left w:w="108" w:type="dxa"/>
              <w:bottom w:w="0" w:type="dxa"/>
              <w:right w:w="108" w:type="dxa"/>
            </w:tcMar>
            <w:vAlign w:val="center"/>
          </w:tcPr>
          <w:p w14:paraId="7BB5271D" w14:textId="77777777" w:rsidR="00326380" w:rsidRPr="00535CB6" w:rsidRDefault="00326380" w:rsidP="001039FE">
            <w:pPr>
              <w:tabs>
                <w:tab w:val="left" w:pos="2499"/>
              </w:tabs>
              <w:contextualSpacing/>
              <w:rPr>
                <w:rFonts w:eastAsia="Times New Roman" w:cs="Arial"/>
                <w:lang w:eastAsia="pl-PL"/>
              </w:rPr>
            </w:pPr>
            <w:r w:rsidRPr="00535CB6">
              <w:rPr>
                <w:rFonts w:eastAsia="Times New Roman" w:cs="Arial"/>
                <w:lang w:eastAsia="pl-PL"/>
              </w:rPr>
              <w:t xml:space="preserve">9,5 &gt; </w:t>
            </w:r>
            <w:r w:rsidRPr="00535CB6">
              <w:rPr>
                <w:rFonts w:cs="Arial"/>
                <w:noProof/>
                <w:lang w:eastAsia="pl-PL"/>
              </w:rPr>
              <w:drawing>
                <wp:inline distT="0" distB="0" distL="0" distR="0" wp14:anchorId="3EF0A0C2" wp14:editId="26385220">
                  <wp:extent cx="738531" cy="335915"/>
                  <wp:effectExtent l="0" t="0" r="4445" b="6985"/>
                  <wp:docPr id="33" name="Obraz 33" descr="Wzór:&#10;Kreska ułamkowa; nad kreską suma ułamków: Wp1dzielone przez Wz1 dodać Wpx dzielone przez Wzx; pod kreską ułamkową: x; wynik działania pomnożony przez 200. Wartość tego wyrażenia mniejsza od 9,5 ale większa lub równa 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Wzór:&#10;Kreska ułamkowa; nad kreską suma ułamków: Wp1dzielone przez Wz1 dodać Wpx dzielone przez Wzx; pod kreską ułamkową: x; wynik działania pomnożony przez 200. Wartość tego wyrażenia mniejsza od 9,5 ale większa lub równa 8,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8,5</w:t>
            </w:r>
          </w:p>
        </w:tc>
        <w:tc>
          <w:tcPr>
            <w:tcW w:w="1681" w:type="dxa"/>
            <w:tcMar>
              <w:top w:w="0" w:type="dxa"/>
              <w:left w:w="108" w:type="dxa"/>
              <w:bottom w:w="0" w:type="dxa"/>
              <w:right w:w="108" w:type="dxa"/>
            </w:tcMar>
            <w:vAlign w:val="center"/>
          </w:tcPr>
          <w:p w14:paraId="6FAA6B15" w14:textId="47957B49" w:rsidR="00326380" w:rsidRPr="00535CB6" w:rsidRDefault="00243257" w:rsidP="001039FE">
            <w:pPr>
              <w:tabs>
                <w:tab w:val="left" w:pos="2499"/>
              </w:tabs>
              <w:contextualSpacing/>
              <w:rPr>
                <w:rFonts w:cs="Arial"/>
              </w:rPr>
            </w:pPr>
            <w:r>
              <w:rPr>
                <w:rFonts w:cs="Arial"/>
              </w:rPr>
              <w:t>18</w:t>
            </w:r>
          </w:p>
        </w:tc>
        <w:tc>
          <w:tcPr>
            <w:tcW w:w="1622" w:type="dxa"/>
            <w:vMerge/>
            <w:vAlign w:val="center"/>
          </w:tcPr>
          <w:p w14:paraId="77DB0607" w14:textId="77777777" w:rsidR="00326380" w:rsidRPr="00535CB6" w:rsidRDefault="00326380" w:rsidP="001039FE">
            <w:pPr>
              <w:tabs>
                <w:tab w:val="left" w:pos="2499"/>
              </w:tabs>
              <w:contextualSpacing/>
              <w:rPr>
                <w:rFonts w:cs="Arial"/>
              </w:rPr>
            </w:pPr>
          </w:p>
        </w:tc>
      </w:tr>
      <w:tr w:rsidR="00326380" w:rsidRPr="0072309A" w14:paraId="5FDC5039" w14:textId="77777777" w:rsidTr="00B73A84">
        <w:tc>
          <w:tcPr>
            <w:tcW w:w="0" w:type="auto"/>
            <w:vMerge/>
            <w:tcMar>
              <w:top w:w="0" w:type="dxa"/>
              <w:left w:w="108" w:type="dxa"/>
              <w:bottom w:w="0" w:type="dxa"/>
              <w:right w:w="108" w:type="dxa"/>
            </w:tcMar>
            <w:vAlign w:val="center"/>
          </w:tcPr>
          <w:p w14:paraId="4BB1174F" w14:textId="77777777" w:rsidR="00326380" w:rsidRPr="00535CB6" w:rsidRDefault="00326380" w:rsidP="001039FE">
            <w:pPr>
              <w:contextualSpacing/>
              <w:rPr>
                <w:rFonts w:cs="Arial"/>
                <w:b/>
              </w:rPr>
            </w:pPr>
          </w:p>
        </w:tc>
        <w:tc>
          <w:tcPr>
            <w:tcW w:w="2000" w:type="dxa"/>
            <w:vMerge/>
            <w:shd w:val="clear" w:color="auto" w:fill="auto"/>
            <w:tcMar>
              <w:top w:w="0" w:type="dxa"/>
              <w:left w:w="108" w:type="dxa"/>
              <w:bottom w:w="0" w:type="dxa"/>
              <w:right w:w="108" w:type="dxa"/>
            </w:tcMar>
            <w:vAlign w:val="center"/>
          </w:tcPr>
          <w:p w14:paraId="63D808C4" w14:textId="77777777" w:rsidR="00326380" w:rsidRPr="00535CB6" w:rsidRDefault="00326380" w:rsidP="001039FE">
            <w:pPr>
              <w:contextualSpacing/>
              <w:rPr>
                <w:rFonts w:cs="Arial"/>
                <w:b/>
                <w:bCs/>
              </w:rPr>
            </w:pPr>
          </w:p>
        </w:tc>
        <w:tc>
          <w:tcPr>
            <w:tcW w:w="5276" w:type="dxa"/>
            <w:vMerge/>
            <w:shd w:val="clear" w:color="auto" w:fill="auto"/>
            <w:tcMar>
              <w:top w:w="0" w:type="dxa"/>
              <w:left w:w="108" w:type="dxa"/>
              <w:bottom w:w="0" w:type="dxa"/>
              <w:right w:w="108" w:type="dxa"/>
            </w:tcMar>
            <w:vAlign w:val="center"/>
          </w:tcPr>
          <w:p w14:paraId="71D52396" w14:textId="77777777" w:rsidR="00326380" w:rsidRPr="00535CB6" w:rsidRDefault="00326380" w:rsidP="001039FE">
            <w:pPr>
              <w:contextualSpacing/>
              <w:rPr>
                <w:rFonts w:cs="Arial"/>
              </w:rPr>
            </w:pPr>
          </w:p>
        </w:tc>
        <w:tc>
          <w:tcPr>
            <w:tcW w:w="2889" w:type="dxa"/>
            <w:tcMar>
              <w:top w:w="0" w:type="dxa"/>
              <w:left w:w="108" w:type="dxa"/>
              <w:bottom w:w="0" w:type="dxa"/>
              <w:right w:w="108" w:type="dxa"/>
            </w:tcMar>
            <w:vAlign w:val="center"/>
          </w:tcPr>
          <w:p w14:paraId="18C33046" w14:textId="77777777" w:rsidR="00326380" w:rsidRPr="00535CB6" w:rsidRDefault="00326380" w:rsidP="001039FE">
            <w:pPr>
              <w:tabs>
                <w:tab w:val="left" w:pos="2499"/>
              </w:tabs>
              <w:contextualSpacing/>
              <w:rPr>
                <w:rFonts w:eastAsia="Times New Roman" w:cs="Arial"/>
                <w:lang w:eastAsia="pl-PL"/>
              </w:rPr>
            </w:pPr>
            <w:r w:rsidRPr="00535CB6">
              <w:rPr>
                <w:rFonts w:eastAsia="Times New Roman" w:cs="Arial"/>
                <w:lang w:eastAsia="pl-PL"/>
              </w:rPr>
              <w:t xml:space="preserve">8,5 &gt; </w:t>
            </w:r>
            <w:r w:rsidRPr="00535CB6">
              <w:rPr>
                <w:rFonts w:cs="Arial"/>
                <w:noProof/>
                <w:lang w:eastAsia="pl-PL"/>
              </w:rPr>
              <w:drawing>
                <wp:inline distT="0" distB="0" distL="0" distR="0" wp14:anchorId="22669CBD" wp14:editId="19FC3236">
                  <wp:extent cx="738531" cy="335915"/>
                  <wp:effectExtent l="0" t="0" r="4445" b="6985"/>
                  <wp:docPr id="34" name="Obraz 34" descr="Wzór:&#10;Kreska ułamkowa; nad kreską suma ułamków: Wp1dzielone przez Wz1 dodać Wpx dzielone przez Wzx; pod kreską ułamkową: x; wynik działania pomnożony przez 200. Wartość tego wyrażenia mniejsza od 8,5 ale większa lub równa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zór:&#10;Kreska ułamkowa; nad kreską suma ułamków: Wp1dzielone przez Wz1 dodać Wpx dzielone przez Wzx; pod kreską ułamkową: x; wynik działania pomnożony przez 200. Wartość tego wyrażenia mniejsza od 8,5 ale większa lub równa 7,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7,5</w:t>
            </w:r>
          </w:p>
        </w:tc>
        <w:tc>
          <w:tcPr>
            <w:tcW w:w="1681" w:type="dxa"/>
            <w:tcMar>
              <w:top w:w="0" w:type="dxa"/>
              <w:left w:w="108" w:type="dxa"/>
              <w:bottom w:w="0" w:type="dxa"/>
              <w:right w:w="108" w:type="dxa"/>
            </w:tcMar>
            <w:vAlign w:val="center"/>
          </w:tcPr>
          <w:p w14:paraId="131FADCC" w14:textId="4CA77CE1" w:rsidR="00326380" w:rsidRPr="00535CB6" w:rsidRDefault="00243257" w:rsidP="001039FE">
            <w:pPr>
              <w:tabs>
                <w:tab w:val="left" w:pos="2499"/>
              </w:tabs>
              <w:contextualSpacing/>
              <w:rPr>
                <w:rFonts w:cs="Arial"/>
              </w:rPr>
            </w:pPr>
            <w:r>
              <w:rPr>
                <w:rFonts w:cs="Arial"/>
              </w:rPr>
              <w:t>16</w:t>
            </w:r>
          </w:p>
        </w:tc>
        <w:tc>
          <w:tcPr>
            <w:tcW w:w="1622" w:type="dxa"/>
            <w:vMerge/>
            <w:vAlign w:val="center"/>
          </w:tcPr>
          <w:p w14:paraId="415B1FB6" w14:textId="77777777" w:rsidR="00326380" w:rsidRPr="00535CB6" w:rsidRDefault="00326380" w:rsidP="001039FE">
            <w:pPr>
              <w:tabs>
                <w:tab w:val="left" w:pos="2499"/>
              </w:tabs>
              <w:contextualSpacing/>
              <w:rPr>
                <w:rFonts w:cs="Arial"/>
              </w:rPr>
            </w:pPr>
          </w:p>
        </w:tc>
      </w:tr>
      <w:tr w:rsidR="00326380" w:rsidRPr="0072309A" w14:paraId="23BF07BB" w14:textId="77777777" w:rsidTr="00B73A84">
        <w:tc>
          <w:tcPr>
            <w:tcW w:w="0" w:type="auto"/>
            <w:vMerge/>
            <w:tcMar>
              <w:top w:w="0" w:type="dxa"/>
              <w:left w:w="108" w:type="dxa"/>
              <w:bottom w:w="0" w:type="dxa"/>
              <w:right w:w="108" w:type="dxa"/>
            </w:tcMar>
            <w:vAlign w:val="center"/>
          </w:tcPr>
          <w:p w14:paraId="21FE8302" w14:textId="77777777" w:rsidR="00326380" w:rsidRPr="00535CB6" w:rsidRDefault="00326380" w:rsidP="001039FE">
            <w:pPr>
              <w:contextualSpacing/>
              <w:rPr>
                <w:rFonts w:cs="Arial"/>
                <w:b/>
              </w:rPr>
            </w:pPr>
          </w:p>
        </w:tc>
        <w:tc>
          <w:tcPr>
            <w:tcW w:w="2000" w:type="dxa"/>
            <w:vMerge/>
            <w:shd w:val="clear" w:color="auto" w:fill="auto"/>
            <w:tcMar>
              <w:top w:w="0" w:type="dxa"/>
              <w:left w:w="108" w:type="dxa"/>
              <w:bottom w:w="0" w:type="dxa"/>
              <w:right w:w="108" w:type="dxa"/>
            </w:tcMar>
            <w:vAlign w:val="center"/>
          </w:tcPr>
          <w:p w14:paraId="3BF4B792" w14:textId="77777777" w:rsidR="00326380" w:rsidRPr="00535CB6" w:rsidRDefault="00326380" w:rsidP="001039FE">
            <w:pPr>
              <w:contextualSpacing/>
              <w:rPr>
                <w:rFonts w:cs="Arial"/>
                <w:b/>
                <w:bCs/>
              </w:rPr>
            </w:pPr>
          </w:p>
        </w:tc>
        <w:tc>
          <w:tcPr>
            <w:tcW w:w="5276" w:type="dxa"/>
            <w:vMerge/>
            <w:shd w:val="clear" w:color="auto" w:fill="auto"/>
            <w:tcMar>
              <w:top w:w="0" w:type="dxa"/>
              <w:left w:w="108" w:type="dxa"/>
              <w:bottom w:w="0" w:type="dxa"/>
              <w:right w:w="108" w:type="dxa"/>
            </w:tcMar>
            <w:vAlign w:val="center"/>
          </w:tcPr>
          <w:p w14:paraId="36333FB2" w14:textId="77777777" w:rsidR="00326380" w:rsidRPr="00535CB6" w:rsidRDefault="00326380" w:rsidP="001039FE">
            <w:pPr>
              <w:contextualSpacing/>
              <w:rPr>
                <w:rFonts w:cs="Arial"/>
              </w:rPr>
            </w:pPr>
          </w:p>
        </w:tc>
        <w:tc>
          <w:tcPr>
            <w:tcW w:w="2889" w:type="dxa"/>
            <w:tcMar>
              <w:top w:w="0" w:type="dxa"/>
              <w:left w:w="108" w:type="dxa"/>
              <w:bottom w:w="0" w:type="dxa"/>
              <w:right w:w="108" w:type="dxa"/>
            </w:tcMar>
            <w:vAlign w:val="center"/>
          </w:tcPr>
          <w:p w14:paraId="671F5977" w14:textId="77777777" w:rsidR="00326380" w:rsidRPr="00535CB6" w:rsidRDefault="00326380" w:rsidP="001039FE">
            <w:pPr>
              <w:tabs>
                <w:tab w:val="left" w:pos="2499"/>
              </w:tabs>
              <w:contextualSpacing/>
              <w:rPr>
                <w:rFonts w:eastAsia="Times New Roman" w:cs="Arial"/>
                <w:lang w:eastAsia="pl-PL"/>
              </w:rPr>
            </w:pPr>
            <w:r w:rsidRPr="00535CB6">
              <w:rPr>
                <w:rFonts w:eastAsia="Times New Roman" w:cs="Arial"/>
                <w:lang w:eastAsia="pl-PL"/>
              </w:rPr>
              <w:t xml:space="preserve">7,5 &gt; </w:t>
            </w:r>
            <w:r w:rsidRPr="00535CB6">
              <w:rPr>
                <w:rFonts w:cs="Arial"/>
                <w:noProof/>
                <w:lang w:eastAsia="pl-PL"/>
              </w:rPr>
              <w:drawing>
                <wp:inline distT="0" distB="0" distL="0" distR="0" wp14:anchorId="3B5F8EEF" wp14:editId="59313297">
                  <wp:extent cx="738531" cy="335915"/>
                  <wp:effectExtent l="0" t="0" r="4445" b="6985"/>
                  <wp:docPr id="35" name="Obraz 35" descr="Wzór:&#10;Kreska ułamkowa; nad kreską suma ułamków: Wp1dzielone przez Wz1 dodać Wpx dzielone przez Wzx; pod kreską ułamkową: x; wynik działania pomnożony przez 200. Wartość tego wyrażenia mniejsza od 7,5 ale większa lub równa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Wzór:&#10;Kreska ułamkowa; nad kreską suma ułamków: Wp1dzielone przez Wz1 dodać Wpx dzielone przez Wzx; pod kreską ułamkową: x; wynik działania pomnożony przez 200. Wartość tego wyrażenia mniejsza od 7,5 ale większa lub równa 6,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6,5</w:t>
            </w:r>
          </w:p>
        </w:tc>
        <w:tc>
          <w:tcPr>
            <w:tcW w:w="1681" w:type="dxa"/>
            <w:tcMar>
              <w:top w:w="0" w:type="dxa"/>
              <w:left w:w="108" w:type="dxa"/>
              <w:bottom w:w="0" w:type="dxa"/>
              <w:right w:w="108" w:type="dxa"/>
            </w:tcMar>
            <w:vAlign w:val="center"/>
          </w:tcPr>
          <w:p w14:paraId="38B82736" w14:textId="506EAA04" w:rsidR="00326380" w:rsidRPr="00535CB6" w:rsidRDefault="00243257" w:rsidP="001039FE">
            <w:pPr>
              <w:tabs>
                <w:tab w:val="left" w:pos="2499"/>
              </w:tabs>
              <w:contextualSpacing/>
              <w:rPr>
                <w:rFonts w:cs="Arial"/>
              </w:rPr>
            </w:pPr>
            <w:r>
              <w:rPr>
                <w:rFonts w:cs="Arial"/>
              </w:rPr>
              <w:t>14</w:t>
            </w:r>
          </w:p>
        </w:tc>
        <w:tc>
          <w:tcPr>
            <w:tcW w:w="1622" w:type="dxa"/>
            <w:vMerge/>
            <w:vAlign w:val="center"/>
          </w:tcPr>
          <w:p w14:paraId="0BC51B90" w14:textId="77777777" w:rsidR="00326380" w:rsidRPr="00535CB6" w:rsidRDefault="00326380" w:rsidP="001039FE">
            <w:pPr>
              <w:tabs>
                <w:tab w:val="left" w:pos="2499"/>
              </w:tabs>
              <w:contextualSpacing/>
              <w:rPr>
                <w:rFonts w:cs="Arial"/>
              </w:rPr>
            </w:pPr>
          </w:p>
        </w:tc>
      </w:tr>
      <w:tr w:rsidR="00326380" w:rsidRPr="0072309A" w14:paraId="6CE37036" w14:textId="77777777" w:rsidTr="00B73A84">
        <w:tc>
          <w:tcPr>
            <w:tcW w:w="0" w:type="auto"/>
            <w:vMerge/>
            <w:tcMar>
              <w:top w:w="0" w:type="dxa"/>
              <w:left w:w="108" w:type="dxa"/>
              <w:bottom w:w="0" w:type="dxa"/>
              <w:right w:w="108" w:type="dxa"/>
            </w:tcMar>
            <w:vAlign w:val="center"/>
          </w:tcPr>
          <w:p w14:paraId="72984F0C" w14:textId="77777777" w:rsidR="00326380" w:rsidRPr="00535CB6" w:rsidRDefault="00326380" w:rsidP="001039FE">
            <w:pPr>
              <w:contextualSpacing/>
              <w:rPr>
                <w:rFonts w:cs="Arial"/>
                <w:b/>
              </w:rPr>
            </w:pPr>
          </w:p>
        </w:tc>
        <w:tc>
          <w:tcPr>
            <w:tcW w:w="2000" w:type="dxa"/>
            <w:vMerge/>
            <w:shd w:val="clear" w:color="auto" w:fill="auto"/>
            <w:tcMar>
              <w:top w:w="0" w:type="dxa"/>
              <w:left w:w="108" w:type="dxa"/>
              <w:bottom w:w="0" w:type="dxa"/>
              <w:right w:w="108" w:type="dxa"/>
            </w:tcMar>
            <w:vAlign w:val="center"/>
          </w:tcPr>
          <w:p w14:paraId="581D6F73" w14:textId="77777777" w:rsidR="00326380" w:rsidRPr="00535CB6" w:rsidRDefault="00326380" w:rsidP="001039FE">
            <w:pPr>
              <w:contextualSpacing/>
              <w:rPr>
                <w:rFonts w:cs="Arial"/>
                <w:b/>
                <w:bCs/>
              </w:rPr>
            </w:pPr>
          </w:p>
        </w:tc>
        <w:tc>
          <w:tcPr>
            <w:tcW w:w="5276" w:type="dxa"/>
            <w:vMerge/>
            <w:shd w:val="clear" w:color="auto" w:fill="auto"/>
            <w:tcMar>
              <w:top w:w="0" w:type="dxa"/>
              <w:left w:w="108" w:type="dxa"/>
              <w:bottom w:w="0" w:type="dxa"/>
              <w:right w:w="108" w:type="dxa"/>
            </w:tcMar>
            <w:vAlign w:val="center"/>
          </w:tcPr>
          <w:p w14:paraId="7C4984C9" w14:textId="77777777" w:rsidR="00326380" w:rsidRPr="00535CB6" w:rsidRDefault="00326380" w:rsidP="001039FE">
            <w:pPr>
              <w:contextualSpacing/>
              <w:rPr>
                <w:rFonts w:cs="Arial"/>
              </w:rPr>
            </w:pPr>
          </w:p>
        </w:tc>
        <w:tc>
          <w:tcPr>
            <w:tcW w:w="2889" w:type="dxa"/>
            <w:tcMar>
              <w:top w:w="0" w:type="dxa"/>
              <w:left w:w="108" w:type="dxa"/>
              <w:bottom w:w="0" w:type="dxa"/>
              <w:right w:w="108" w:type="dxa"/>
            </w:tcMar>
            <w:vAlign w:val="center"/>
          </w:tcPr>
          <w:p w14:paraId="2B781672" w14:textId="77777777" w:rsidR="00326380" w:rsidRPr="00535CB6" w:rsidRDefault="00326380" w:rsidP="001039FE">
            <w:pPr>
              <w:tabs>
                <w:tab w:val="left" w:pos="2499"/>
              </w:tabs>
              <w:contextualSpacing/>
              <w:rPr>
                <w:rFonts w:eastAsia="Times New Roman" w:cs="Arial"/>
                <w:lang w:eastAsia="pl-PL"/>
              </w:rPr>
            </w:pPr>
            <w:r w:rsidRPr="00535CB6">
              <w:rPr>
                <w:rFonts w:eastAsia="Times New Roman" w:cs="Arial"/>
                <w:lang w:eastAsia="pl-PL"/>
              </w:rPr>
              <w:t xml:space="preserve">6,5 &gt; </w:t>
            </w:r>
            <w:r w:rsidRPr="00535CB6">
              <w:rPr>
                <w:rFonts w:cs="Arial"/>
                <w:noProof/>
                <w:lang w:eastAsia="pl-PL"/>
              </w:rPr>
              <w:drawing>
                <wp:inline distT="0" distB="0" distL="0" distR="0" wp14:anchorId="5051526A" wp14:editId="71C70003">
                  <wp:extent cx="738531" cy="335915"/>
                  <wp:effectExtent l="0" t="0" r="4445" b="6985"/>
                  <wp:docPr id="36" name="Obraz 36" descr="Wzór:&#10;Kreska ułamkowa; nad kreską suma ułamków: Wp1dzielone przez Wz1 dodać Wpx dzielone przez Wzx; pod kreską ułamkową: x; wynik działania pomnożony przez 200. Wartość tego wyrażenia mniejsza od 6,5 ale większa lub równa 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Wzór:&#10;Kreska ułamkowa; nad kreską suma ułamków: Wp1dzielone przez Wz1 dodać Wpx dzielone przez Wzx; pod kreską ułamkową: x; wynik działania pomnożony przez 200. Wartość tego wyrażenia mniejsza od 6,5 ale większa lub równa 5,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5,5</w:t>
            </w:r>
          </w:p>
        </w:tc>
        <w:tc>
          <w:tcPr>
            <w:tcW w:w="1681" w:type="dxa"/>
            <w:tcMar>
              <w:top w:w="0" w:type="dxa"/>
              <w:left w:w="108" w:type="dxa"/>
              <w:bottom w:w="0" w:type="dxa"/>
              <w:right w:w="108" w:type="dxa"/>
            </w:tcMar>
            <w:vAlign w:val="center"/>
          </w:tcPr>
          <w:p w14:paraId="3901DDF8" w14:textId="407D32F8" w:rsidR="00326380" w:rsidRPr="00535CB6" w:rsidRDefault="00243257" w:rsidP="001039FE">
            <w:pPr>
              <w:tabs>
                <w:tab w:val="left" w:pos="2499"/>
              </w:tabs>
              <w:contextualSpacing/>
              <w:rPr>
                <w:rFonts w:cs="Arial"/>
              </w:rPr>
            </w:pPr>
            <w:r>
              <w:rPr>
                <w:rFonts w:cs="Arial"/>
              </w:rPr>
              <w:t>12</w:t>
            </w:r>
          </w:p>
        </w:tc>
        <w:tc>
          <w:tcPr>
            <w:tcW w:w="1622" w:type="dxa"/>
            <w:vMerge/>
            <w:vAlign w:val="center"/>
          </w:tcPr>
          <w:p w14:paraId="17AD42AC" w14:textId="77777777" w:rsidR="00326380" w:rsidRPr="00535CB6" w:rsidRDefault="00326380" w:rsidP="001039FE">
            <w:pPr>
              <w:tabs>
                <w:tab w:val="left" w:pos="2499"/>
              </w:tabs>
              <w:contextualSpacing/>
              <w:rPr>
                <w:rFonts w:cs="Arial"/>
              </w:rPr>
            </w:pPr>
          </w:p>
        </w:tc>
      </w:tr>
      <w:tr w:rsidR="00326380" w:rsidRPr="0072309A" w14:paraId="37F2ABCD" w14:textId="77777777" w:rsidTr="00B73A84">
        <w:tc>
          <w:tcPr>
            <w:tcW w:w="0" w:type="auto"/>
            <w:vMerge/>
            <w:tcMar>
              <w:top w:w="0" w:type="dxa"/>
              <w:left w:w="108" w:type="dxa"/>
              <w:bottom w:w="0" w:type="dxa"/>
              <w:right w:w="108" w:type="dxa"/>
            </w:tcMar>
            <w:vAlign w:val="center"/>
          </w:tcPr>
          <w:p w14:paraId="6C54BC81" w14:textId="77777777" w:rsidR="00326380" w:rsidRPr="00535CB6" w:rsidRDefault="00326380" w:rsidP="001039FE">
            <w:pPr>
              <w:contextualSpacing/>
              <w:rPr>
                <w:rFonts w:cs="Arial"/>
                <w:b/>
              </w:rPr>
            </w:pPr>
          </w:p>
        </w:tc>
        <w:tc>
          <w:tcPr>
            <w:tcW w:w="2000" w:type="dxa"/>
            <w:vMerge/>
            <w:shd w:val="clear" w:color="auto" w:fill="auto"/>
            <w:tcMar>
              <w:top w:w="0" w:type="dxa"/>
              <w:left w:w="108" w:type="dxa"/>
              <w:bottom w:w="0" w:type="dxa"/>
              <w:right w:w="108" w:type="dxa"/>
            </w:tcMar>
            <w:vAlign w:val="center"/>
          </w:tcPr>
          <w:p w14:paraId="09D0887E" w14:textId="77777777" w:rsidR="00326380" w:rsidRPr="00535CB6" w:rsidRDefault="00326380" w:rsidP="001039FE">
            <w:pPr>
              <w:contextualSpacing/>
              <w:rPr>
                <w:rFonts w:cs="Arial"/>
                <w:b/>
                <w:bCs/>
              </w:rPr>
            </w:pPr>
          </w:p>
        </w:tc>
        <w:tc>
          <w:tcPr>
            <w:tcW w:w="5276" w:type="dxa"/>
            <w:vMerge/>
            <w:shd w:val="clear" w:color="auto" w:fill="auto"/>
            <w:tcMar>
              <w:top w:w="0" w:type="dxa"/>
              <w:left w:w="108" w:type="dxa"/>
              <w:bottom w:w="0" w:type="dxa"/>
              <w:right w:w="108" w:type="dxa"/>
            </w:tcMar>
            <w:vAlign w:val="center"/>
          </w:tcPr>
          <w:p w14:paraId="20110558" w14:textId="77777777" w:rsidR="00326380" w:rsidRPr="00535CB6" w:rsidRDefault="00326380" w:rsidP="001039FE">
            <w:pPr>
              <w:contextualSpacing/>
              <w:rPr>
                <w:rFonts w:cs="Arial"/>
              </w:rPr>
            </w:pPr>
          </w:p>
        </w:tc>
        <w:tc>
          <w:tcPr>
            <w:tcW w:w="2889" w:type="dxa"/>
            <w:tcMar>
              <w:top w:w="0" w:type="dxa"/>
              <w:left w:w="108" w:type="dxa"/>
              <w:bottom w:w="0" w:type="dxa"/>
              <w:right w:w="108" w:type="dxa"/>
            </w:tcMar>
            <w:vAlign w:val="center"/>
          </w:tcPr>
          <w:p w14:paraId="4806C3F4" w14:textId="77777777" w:rsidR="00326380" w:rsidRPr="00535CB6" w:rsidRDefault="00326380" w:rsidP="001039FE">
            <w:pPr>
              <w:tabs>
                <w:tab w:val="left" w:pos="2499"/>
              </w:tabs>
              <w:contextualSpacing/>
              <w:rPr>
                <w:rFonts w:eastAsia="Times New Roman" w:cs="Arial"/>
                <w:lang w:eastAsia="pl-PL"/>
              </w:rPr>
            </w:pPr>
            <w:r w:rsidRPr="00535CB6">
              <w:rPr>
                <w:rFonts w:eastAsia="Times New Roman" w:cs="Arial"/>
                <w:lang w:eastAsia="pl-PL"/>
              </w:rPr>
              <w:t xml:space="preserve">5,5 &gt; </w:t>
            </w:r>
            <w:r w:rsidRPr="00535CB6">
              <w:rPr>
                <w:rFonts w:cs="Arial"/>
                <w:noProof/>
                <w:lang w:eastAsia="pl-PL"/>
              </w:rPr>
              <w:drawing>
                <wp:inline distT="0" distB="0" distL="0" distR="0" wp14:anchorId="7E9F63F8" wp14:editId="28B5F4F7">
                  <wp:extent cx="738531" cy="335915"/>
                  <wp:effectExtent l="0" t="0" r="4445" b="6985"/>
                  <wp:docPr id="58" name="Obraz 58" descr="Wzór:&#10;Kreska ułamkowa; nad kreską suma ułamków: Wp1dzielone przez Wz1 dodać Wpx dzielone przez Wzx; pod kreską ułamkową: x; wynik działania pomnożony przez 200. Wartość tego wyrażenia mniejsza od 5,5 ale większa lub równa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Wzór:&#10;Kreska ułamkowa; nad kreską suma ułamków: Wp1dzielone przez Wz1 dodać Wpx dzielone przez Wzx; pod kreską ułamkową: x; wynik działania pomnożony przez 200. Wartość tego wyrażenia mniejsza od 5,5 ale większa lub równa 4,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4,5</w:t>
            </w:r>
          </w:p>
        </w:tc>
        <w:tc>
          <w:tcPr>
            <w:tcW w:w="1681" w:type="dxa"/>
            <w:tcMar>
              <w:top w:w="0" w:type="dxa"/>
              <w:left w:w="108" w:type="dxa"/>
              <w:bottom w:w="0" w:type="dxa"/>
              <w:right w:w="108" w:type="dxa"/>
            </w:tcMar>
            <w:vAlign w:val="center"/>
          </w:tcPr>
          <w:p w14:paraId="46985051" w14:textId="1E1933EE" w:rsidR="00326380" w:rsidRPr="00535CB6" w:rsidRDefault="00243257" w:rsidP="001039FE">
            <w:pPr>
              <w:tabs>
                <w:tab w:val="left" w:pos="2499"/>
              </w:tabs>
              <w:contextualSpacing/>
              <w:rPr>
                <w:rFonts w:cs="Arial"/>
              </w:rPr>
            </w:pPr>
            <w:r>
              <w:rPr>
                <w:rFonts w:cs="Arial"/>
              </w:rPr>
              <w:t>10</w:t>
            </w:r>
          </w:p>
        </w:tc>
        <w:tc>
          <w:tcPr>
            <w:tcW w:w="1622" w:type="dxa"/>
            <w:vMerge/>
            <w:vAlign w:val="center"/>
          </w:tcPr>
          <w:p w14:paraId="5C4E03BF" w14:textId="77777777" w:rsidR="00326380" w:rsidRPr="00535CB6" w:rsidRDefault="00326380" w:rsidP="001039FE">
            <w:pPr>
              <w:tabs>
                <w:tab w:val="left" w:pos="2499"/>
              </w:tabs>
              <w:contextualSpacing/>
              <w:rPr>
                <w:rFonts w:cs="Arial"/>
              </w:rPr>
            </w:pPr>
          </w:p>
        </w:tc>
      </w:tr>
      <w:tr w:rsidR="00326380" w:rsidRPr="0072309A" w14:paraId="1F815EBD" w14:textId="77777777" w:rsidTr="00B73A84">
        <w:tc>
          <w:tcPr>
            <w:tcW w:w="0" w:type="auto"/>
            <w:vMerge/>
            <w:tcMar>
              <w:top w:w="0" w:type="dxa"/>
              <w:left w:w="108" w:type="dxa"/>
              <w:bottom w:w="0" w:type="dxa"/>
              <w:right w:w="108" w:type="dxa"/>
            </w:tcMar>
            <w:vAlign w:val="center"/>
          </w:tcPr>
          <w:p w14:paraId="73B5A326" w14:textId="77777777" w:rsidR="00326380" w:rsidRPr="00535CB6" w:rsidRDefault="00326380" w:rsidP="001039FE">
            <w:pPr>
              <w:contextualSpacing/>
              <w:rPr>
                <w:rFonts w:cs="Arial"/>
                <w:b/>
              </w:rPr>
            </w:pPr>
          </w:p>
        </w:tc>
        <w:tc>
          <w:tcPr>
            <w:tcW w:w="2000" w:type="dxa"/>
            <w:vMerge/>
            <w:shd w:val="clear" w:color="auto" w:fill="auto"/>
            <w:tcMar>
              <w:top w:w="0" w:type="dxa"/>
              <w:left w:w="108" w:type="dxa"/>
              <w:bottom w:w="0" w:type="dxa"/>
              <w:right w:w="108" w:type="dxa"/>
            </w:tcMar>
            <w:vAlign w:val="center"/>
          </w:tcPr>
          <w:p w14:paraId="1A40D42E" w14:textId="77777777" w:rsidR="00326380" w:rsidRPr="00535CB6" w:rsidRDefault="00326380" w:rsidP="001039FE">
            <w:pPr>
              <w:contextualSpacing/>
              <w:rPr>
                <w:rFonts w:cs="Arial"/>
                <w:b/>
                <w:bCs/>
              </w:rPr>
            </w:pPr>
          </w:p>
        </w:tc>
        <w:tc>
          <w:tcPr>
            <w:tcW w:w="5276" w:type="dxa"/>
            <w:vMerge/>
            <w:shd w:val="clear" w:color="auto" w:fill="auto"/>
            <w:tcMar>
              <w:top w:w="0" w:type="dxa"/>
              <w:left w:w="108" w:type="dxa"/>
              <w:bottom w:w="0" w:type="dxa"/>
              <w:right w:w="108" w:type="dxa"/>
            </w:tcMar>
            <w:vAlign w:val="center"/>
          </w:tcPr>
          <w:p w14:paraId="4418A76D" w14:textId="77777777" w:rsidR="00326380" w:rsidRPr="00535CB6" w:rsidRDefault="00326380" w:rsidP="001039FE">
            <w:pPr>
              <w:contextualSpacing/>
              <w:rPr>
                <w:rFonts w:cs="Arial"/>
              </w:rPr>
            </w:pPr>
          </w:p>
        </w:tc>
        <w:tc>
          <w:tcPr>
            <w:tcW w:w="2889" w:type="dxa"/>
            <w:tcMar>
              <w:top w:w="0" w:type="dxa"/>
              <w:left w:w="108" w:type="dxa"/>
              <w:bottom w:w="0" w:type="dxa"/>
              <w:right w:w="108" w:type="dxa"/>
            </w:tcMar>
            <w:vAlign w:val="center"/>
          </w:tcPr>
          <w:p w14:paraId="00DBDBB7" w14:textId="77777777" w:rsidR="00326380" w:rsidRPr="00535CB6" w:rsidRDefault="00326380" w:rsidP="001039FE">
            <w:pPr>
              <w:tabs>
                <w:tab w:val="left" w:pos="2499"/>
              </w:tabs>
              <w:contextualSpacing/>
              <w:rPr>
                <w:rFonts w:eastAsia="Times New Roman" w:cs="Arial"/>
                <w:lang w:eastAsia="pl-PL"/>
              </w:rPr>
            </w:pPr>
            <w:r w:rsidRPr="00535CB6">
              <w:rPr>
                <w:rFonts w:eastAsia="Times New Roman" w:cs="Arial"/>
                <w:lang w:eastAsia="pl-PL"/>
              </w:rPr>
              <w:t xml:space="preserve">4,5 &gt; </w:t>
            </w:r>
            <w:r w:rsidRPr="00535CB6">
              <w:rPr>
                <w:rFonts w:cs="Arial"/>
                <w:noProof/>
                <w:lang w:eastAsia="pl-PL"/>
              </w:rPr>
              <w:drawing>
                <wp:inline distT="0" distB="0" distL="0" distR="0" wp14:anchorId="606D8D83" wp14:editId="0E6B7F59">
                  <wp:extent cx="738531" cy="335915"/>
                  <wp:effectExtent l="0" t="0" r="4445" b="6985"/>
                  <wp:docPr id="59" name="Obraz 59" descr="Wzór:&#10;Kreska ułamkowa; nad kreską suma ułamków: Wp1dzielone przez Wz1 dodać Wpx dzielone przez Wzx; pod kreską ułamkową: x; wynik działania pomnożony przez 200. Wartość tego wyrażenia mniejsza od 4,5 ale większa lub równa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Wzór:&#10;Kreska ułamkowa; nad kreską suma ułamków: Wp1dzielone przez Wz1 dodać Wpx dzielone przez Wzx; pod kreską ułamkową: x; wynik działania pomnożony przez 200. Wartość tego wyrażenia mniejsza od 4,5 ale większa lub równa 3,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3,5</w:t>
            </w:r>
          </w:p>
        </w:tc>
        <w:tc>
          <w:tcPr>
            <w:tcW w:w="1681" w:type="dxa"/>
            <w:tcMar>
              <w:top w:w="0" w:type="dxa"/>
              <w:left w:w="108" w:type="dxa"/>
              <w:bottom w:w="0" w:type="dxa"/>
              <w:right w:w="108" w:type="dxa"/>
            </w:tcMar>
            <w:vAlign w:val="center"/>
          </w:tcPr>
          <w:p w14:paraId="0D88AA2A" w14:textId="47E9F126" w:rsidR="00326380" w:rsidRPr="00535CB6" w:rsidRDefault="00243257" w:rsidP="001039FE">
            <w:pPr>
              <w:tabs>
                <w:tab w:val="left" w:pos="2499"/>
              </w:tabs>
              <w:contextualSpacing/>
              <w:rPr>
                <w:rFonts w:cs="Arial"/>
              </w:rPr>
            </w:pPr>
            <w:r>
              <w:rPr>
                <w:rFonts w:cs="Arial"/>
              </w:rPr>
              <w:t>8</w:t>
            </w:r>
          </w:p>
        </w:tc>
        <w:tc>
          <w:tcPr>
            <w:tcW w:w="1622" w:type="dxa"/>
            <w:vMerge/>
            <w:vAlign w:val="center"/>
          </w:tcPr>
          <w:p w14:paraId="4EF4C6F4" w14:textId="77777777" w:rsidR="00326380" w:rsidRPr="00535CB6" w:rsidRDefault="00326380" w:rsidP="001039FE">
            <w:pPr>
              <w:tabs>
                <w:tab w:val="left" w:pos="2499"/>
              </w:tabs>
              <w:contextualSpacing/>
              <w:rPr>
                <w:rFonts w:cs="Arial"/>
              </w:rPr>
            </w:pPr>
          </w:p>
        </w:tc>
      </w:tr>
      <w:tr w:rsidR="00326380" w:rsidRPr="0072309A" w14:paraId="4A1A4C0F" w14:textId="77777777" w:rsidTr="00B73A84">
        <w:tc>
          <w:tcPr>
            <w:tcW w:w="0" w:type="auto"/>
            <w:vMerge/>
            <w:tcMar>
              <w:top w:w="0" w:type="dxa"/>
              <w:left w:w="108" w:type="dxa"/>
              <w:bottom w:w="0" w:type="dxa"/>
              <w:right w:w="108" w:type="dxa"/>
            </w:tcMar>
            <w:vAlign w:val="center"/>
          </w:tcPr>
          <w:p w14:paraId="411C3D98" w14:textId="77777777" w:rsidR="00326380" w:rsidRPr="00535CB6" w:rsidRDefault="00326380" w:rsidP="001039FE">
            <w:pPr>
              <w:contextualSpacing/>
              <w:rPr>
                <w:rFonts w:cs="Arial"/>
                <w:b/>
              </w:rPr>
            </w:pPr>
          </w:p>
        </w:tc>
        <w:tc>
          <w:tcPr>
            <w:tcW w:w="2000" w:type="dxa"/>
            <w:vMerge/>
            <w:shd w:val="clear" w:color="auto" w:fill="auto"/>
            <w:tcMar>
              <w:top w:w="0" w:type="dxa"/>
              <w:left w:w="108" w:type="dxa"/>
              <w:bottom w:w="0" w:type="dxa"/>
              <w:right w:w="108" w:type="dxa"/>
            </w:tcMar>
            <w:vAlign w:val="center"/>
          </w:tcPr>
          <w:p w14:paraId="7373CE40" w14:textId="77777777" w:rsidR="00326380" w:rsidRPr="00535CB6" w:rsidRDefault="00326380" w:rsidP="001039FE">
            <w:pPr>
              <w:contextualSpacing/>
              <w:rPr>
                <w:rFonts w:cs="Arial"/>
                <w:b/>
                <w:bCs/>
              </w:rPr>
            </w:pPr>
          </w:p>
        </w:tc>
        <w:tc>
          <w:tcPr>
            <w:tcW w:w="5276" w:type="dxa"/>
            <w:vMerge/>
            <w:shd w:val="clear" w:color="auto" w:fill="auto"/>
            <w:tcMar>
              <w:top w:w="0" w:type="dxa"/>
              <w:left w:w="108" w:type="dxa"/>
              <w:bottom w:w="0" w:type="dxa"/>
              <w:right w:w="108" w:type="dxa"/>
            </w:tcMar>
            <w:vAlign w:val="center"/>
          </w:tcPr>
          <w:p w14:paraId="3CBC6BE1" w14:textId="77777777" w:rsidR="00326380" w:rsidRPr="00535CB6" w:rsidRDefault="00326380" w:rsidP="001039FE">
            <w:pPr>
              <w:contextualSpacing/>
              <w:rPr>
                <w:rFonts w:cs="Arial"/>
              </w:rPr>
            </w:pPr>
          </w:p>
        </w:tc>
        <w:tc>
          <w:tcPr>
            <w:tcW w:w="2889" w:type="dxa"/>
            <w:tcMar>
              <w:top w:w="0" w:type="dxa"/>
              <w:left w:w="108" w:type="dxa"/>
              <w:bottom w:w="0" w:type="dxa"/>
              <w:right w:w="108" w:type="dxa"/>
            </w:tcMar>
            <w:vAlign w:val="center"/>
          </w:tcPr>
          <w:p w14:paraId="23836FAE" w14:textId="77777777" w:rsidR="00326380" w:rsidRPr="00535CB6" w:rsidRDefault="00326380" w:rsidP="001039FE">
            <w:pPr>
              <w:tabs>
                <w:tab w:val="left" w:pos="2499"/>
              </w:tabs>
              <w:contextualSpacing/>
              <w:rPr>
                <w:rFonts w:eastAsia="Times New Roman" w:cs="Arial"/>
                <w:lang w:eastAsia="pl-PL"/>
              </w:rPr>
            </w:pPr>
            <w:r w:rsidRPr="00535CB6">
              <w:rPr>
                <w:rFonts w:eastAsia="Times New Roman" w:cs="Arial"/>
                <w:lang w:eastAsia="pl-PL"/>
              </w:rPr>
              <w:t xml:space="preserve">3,5 &gt; </w:t>
            </w:r>
            <w:r w:rsidRPr="00535CB6">
              <w:rPr>
                <w:rFonts w:cs="Arial"/>
                <w:noProof/>
                <w:lang w:eastAsia="pl-PL"/>
              </w:rPr>
              <w:drawing>
                <wp:inline distT="0" distB="0" distL="0" distR="0" wp14:anchorId="1678E166" wp14:editId="2AF96C23">
                  <wp:extent cx="738531" cy="335915"/>
                  <wp:effectExtent l="0" t="0" r="4445" b="6985"/>
                  <wp:docPr id="39" name="Obraz 39" descr="Wzór:&#10;Kreska ułamkowa; nad kreską suma ułamków: Wp1dzielone przez Wz1 dodać Wpx dzielone przez Wzx; pod kreską ułamkową: x; wynik działania pomnożony przez 200. Wartość tego wyrażenia mniejsza od 3,5 ale większa lub równa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Wzór:&#10;Kreska ułamkowa; nad kreską suma ułamków: Wp1dzielone przez Wz1 dodać Wpx dzielone przez Wzx; pod kreską ułamkową: x; wynik działania pomnożony przez 200. Wartość tego wyrażenia mniejsza od 3,5 ale większa lub równa 2,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2,5</w:t>
            </w:r>
          </w:p>
        </w:tc>
        <w:tc>
          <w:tcPr>
            <w:tcW w:w="1681" w:type="dxa"/>
            <w:tcMar>
              <w:top w:w="0" w:type="dxa"/>
              <w:left w:w="108" w:type="dxa"/>
              <w:bottom w:w="0" w:type="dxa"/>
              <w:right w:w="108" w:type="dxa"/>
            </w:tcMar>
            <w:vAlign w:val="center"/>
          </w:tcPr>
          <w:p w14:paraId="046030FE" w14:textId="74D527C7" w:rsidR="00326380" w:rsidRPr="00535CB6" w:rsidRDefault="00243257" w:rsidP="001039FE">
            <w:pPr>
              <w:tabs>
                <w:tab w:val="left" w:pos="2499"/>
              </w:tabs>
              <w:contextualSpacing/>
              <w:rPr>
                <w:rFonts w:cs="Arial"/>
              </w:rPr>
            </w:pPr>
            <w:r>
              <w:rPr>
                <w:rFonts w:cs="Arial"/>
              </w:rPr>
              <w:t>6</w:t>
            </w:r>
          </w:p>
        </w:tc>
        <w:tc>
          <w:tcPr>
            <w:tcW w:w="1622" w:type="dxa"/>
            <w:vMerge/>
            <w:vAlign w:val="center"/>
          </w:tcPr>
          <w:p w14:paraId="79443E63" w14:textId="77777777" w:rsidR="00326380" w:rsidRPr="00535CB6" w:rsidRDefault="00326380" w:rsidP="001039FE">
            <w:pPr>
              <w:tabs>
                <w:tab w:val="left" w:pos="2499"/>
              </w:tabs>
              <w:contextualSpacing/>
              <w:rPr>
                <w:rFonts w:cs="Arial"/>
              </w:rPr>
            </w:pPr>
          </w:p>
        </w:tc>
      </w:tr>
      <w:tr w:rsidR="00326380" w:rsidRPr="0072309A" w14:paraId="0F6EC67C" w14:textId="77777777" w:rsidTr="00B73A84">
        <w:tc>
          <w:tcPr>
            <w:tcW w:w="0" w:type="auto"/>
            <w:vMerge/>
            <w:tcMar>
              <w:top w:w="0" w:type="dxa"/>
              <w:left w:w="108" w:type="dxa"/>
              <w:bottom w:w="0" w:type="dxa"/>
              <w:right w:w="108" w:type="dxa"/>
            </w:tcMar>
            <w:vAlign w:val="center"/>
          </w:tcPr>
          <w:p w14:paraId="6DE4AB18" w14:textId="77777777" w:rsidR="00326380" w:rsidRPr="00535CB6" w:rsidRDefault="00326380" w:rsidP="001039FE">
            <w:pPr>
              <w:contextualSpacing/>
              <w:rPr>
                <w:rFonts w:cs="Arial"/>
                <w:b/>
              </w:rPr>
            </w:pPr>
          </w:p>
        </w:tc>
        <w:tc>
          <w:tcPr>
            <w:tcW w:w="2000" w:type="dxa"/>
            <w:vMerge/>
            <w:shd w:val="clear" w:color="auto" w:fill="auto"/>
            <w:tcMar>
              <w:top w:w="0" w:type="dxa"/>
              <w:left w:w="108" w:type="dxa"/>
              <w:bottom w:w="0" w:type="dxa"/>
              <w:right w:w="108" w:type="dxa"/>
            </w:tcMar>
            <w:vAlign w:val="center"/>
          </w:tcPr>
          <w:p w14:paraId="7884BB24" w14:textId="77777777" w:rsidR="00326380" w:rsidRPr="00535CB6" w:rsidRDefault="00326380" w:rsidP="001039FE">
            <w:pPr>
              <w:contextualSpacing/>
              <w:rPr>
                <w:rFonts w:cs="Arial"/>
                <w:b/>
                <w:bCs/>
              </w:rPr>
            </w:pPr>
          </w:p>
        </w:tc>
        <w:tc>
          <w:tcPr>
            <w:tcW w:w="5276" w:type="dxa"/>
            <w:vMerge/>
            <w:shd w:val="clear" w:color="auto" w:fill="auto"/>
            <w:tcMar>
              <w:top w:w="0" w:type="dxa"/>
              <w:left w:w="108" w:type="dxa"/>
              <w:bottom w:w="0" w:type="dxa"/>
              <w:right w:w="108" w:type="dxa"/>
            </w:tcMar>
            <w:vAlign w:val="center"/>
          </w:tcPr>
          <w:p w14:paraId="170C44FF" w14:textId="77777777" w:rsidR="00326380" w:rsidRPr="00535CB6" w:rsidRDefault="00326380" w:rsidP="001039FE">
            <w:pPr>
              <w:contextualSpacing/>
              <w:rPr>
                <w:rFonts w:cs="Arial"/>
              </w:rPr>
            </w:pPr>
          </w:p>
        </w:tc>
        <w:tc>
          <w:tcPr>
            <w:tcW w:w="2889" w:type="dxa"/>
            <w:tcMar>
              <w:top w:w="0" w:type="dxa"/>
              <w:left w:w="108" w:type="dxa"/>
              <w:bottom w:w="0" w:type="dxa"/>
              <w:right w:w="108" w:type="dxa"/>
            </w:tcMar>
            <w:vAlign w:val="center"/>
          </w:tcPr>
          <w:p w14:paraId="4CBFBA49" w14:textId="77777777" w:rsidR="00326380" w:rsidRPr="00535CB6" w:rsidRDefault="00326380" w:rsidP="001039FE">
            <w:pPr>
              <w:tabs>
                <w:tab w:val="left" w:pos="2499"/>
              </w:tabs>
              <w:contextualSpacing/>
              <w:rPr>
                <w:rFonts w:eastAsia="Times New Roman" w:cs="Arial"/>
                <w:lang w:eastAsia="pl-PL"/>
              </w:rPr>
            </w:pPr>
            <w:r w:rsidRPr="00535CB6">
              <w:rPr>
                <w:rFonts w:eastAsia="Times New Roman" w:cs="Arial"/>
                <w:lang w:eastAsia="pl-PL"/>
              </w:rPr>
              <w:t xml:space="preserve">2,5 &gt; </w:t>
            </w:r>
            <w:r w:rsidRPr="00535CB6">
              <w:rPr>
                <w:rFonts w:cs="Arial"/>
                <w:noProof/>
                <w:lang w:eastAsia="pl-PL"/>
              </w:rPr>
              <w:drawing>
                <wp:inline distT="0" distB="0" distL="0" distR="0" wp14:anchorId="5D438D61" wp14:editId="7CFB8BCC">
                  <wp:extent cx="738531" cy="335915"/>
                  <wp:effectExtent l="0" t="0" r="4445" b="6985"/>
                  <wp:docPr id="60" name="Obraz 60" descr="Wzór:&#10;Kreska ułamkowa; nad kreską suma ułamków: Wp1dzielone przez Wz1 dodać Wpx dzielone przez Wzx; pod kreską ułamkową: x; wynik działania pomnożony przez 200. Wartość tego wyrażenia mniejsza od 2,5 ale większa lub równa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x dzielone przez Wzx; pod kreską ułamkową: x; wynik działania pomnożony przez 200. Wartość tego wyrażenia mniejsza od 2,5 ale większa lub równa 1,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1,5</w:t>
            </w:r>
          </w:p>
        </w:tc>
        <w:tc>
          <w:tcPr>
            <w:tcW w:w="1681" w:type="dxa"/>
            <w:tcMar>
              <w:top w:w="0" w:type="dxa"/>
              <w:left w:w="108" w:type="dxa"/>
              <w:bottom w:w="0" w:type="dxa"/>
              <w:right w:w="108" w:type="dxa"/>
            </w:tcMar>
            <w:vAlign w:val="center"/>
          </w:tcPr>
          <w:p w14:paraId="725A5F94" w14:textId="3063E97E" w:rsidR="00326380" w:rsidRPr="00535CB6" w:rsidRDefault="00243257" w:rsidP="001039FE">
            <w:pPr>
              <w:tabs>
                <w:tab w:val="left" w:pos="2499"/>
              </w:tabs>
              <w:contextualSpacing/>
              <w:rPr>
                <w:rFonts w:cs="Arial"/>
              </w:rPr>
            </w:pPr>
            <w:r>
              <w:rPr>
                <w:rFonts w:cs="Arial"/>
              </w:rPr>
              <w:t>4</w:t>
            </w:r>
          </w:p>
        </w:tc>
        <w:tc>
          <w:tcPr>
            <w:tcW w:w="1622" w:type="dxa"/>
            <w:vMerge/>
            <w:vAlign w:val="center"/>
          </w:tcPr>
          <w:p w14:paraId="1011A189" w14:textId="77777777" w:rsidR="00326380" w:rsidRPr="00535CB6" w:rsidRDefault="00326380" w:rsidP="001039FE">
            <w:pPr>
              <w:tabs>
                <w:tab w:val="left" w:pos="2499"/>
              </w:tabs>
              <w:contextualSpacing/>
              <w:rPr>
                <w:rFonts w:cs="Arial"/>
              </w:rPr>
            </w:pPr>
          </w:p>
        </w:tc>
      </w:tr>
      <w:tr w:rsidR="00326380" w:rsidRPr="0072309A" w14:paraId="3503130A" w14:textId="77777777" w:rsidTr="00B73A84">
        <w:tc>
          <w:tcPr>
            <w:tcW w:w="0" w:type="auto"/>
            <w:vMerge/>
            <w:tcMar>
              <w:top w:w="0" w:type="dxa"/>
              <w:left w:w="108" w:type="dxa"/>
              <w:bottom w:w="0" w:type="dxa"/>
              <w:right w:w="108" w:type="dxa"/>
            </w:tcMar>
            <w:vAlign w:val="center"/>
          </w:tcPr>
          <w:p w14:paraId="27C141FD" w14:textId="77777777" w:rsidR="00326380" w:rsidRPr="00535CB6" w:rsidRDefault="00326380" w:rsidP="001039FE">
            <w:pPr>
              <w:contextualSpacing/>
              <w:rPr>
                <w:rFonts w:cs="Arial"/>
                <w:b/>
              </w:rPr>
            </w:pPr>
          </w:p>
        </w:tc>
        <w:tc>
          <w:tcPr>
            <w:tcW w:w="2000" w:type="dxa"/>
            <w:vMerge/>
            <w:shd w:val="clear" w:color="auto" w:fill="auto"/>
            <w:tcMar>
              <w:top w:w="0" w:type="dxa"/>
              <w:left w:w="108" w:type="dxa"/>
              <w:bottom w:w="0" w:type="dxa"/>
              <w:right w:w="108" w:type="dxa"/>
            </w:tcMar>
            <w:vAlign w:val="center"/>
          </w:tcPr>
          <w:p w14:paraId="3C0D5091" w14:textId="77777777" w:rsidR="00326380" w:rsidRPr="00535CB6" w:rsidRDefault="00326380" w:rsidP="001039FE">
            <w:pPr>
              <w:contextualSpacing/>
              <w:rPr>
                <w:rFonts w:cs="Arial"/>
                <w:b/>
                <w:bCs/>
              </w:rPr>
            </w:pPr>
          </w:p>
        </w:tc>
        <w:tc>
          <w:tcPr>
            <w:tcW w:w="5276" w:type="dxa"/>
            <w:vMerge/>
            <w:shd w:val="clear" w:color="auto" w:fill="auto"/>
            <w:tcMar>
              <w:top w:w="0" w:type="dxa"/>
              <w:left w:w="108" w:type="dxa"/>
              <w:bottom w:w="0" w:type="dxa"/>
              <w:right w:w="108" w:type="dxa"/>
            </w:tcMar>
            <w:vAlign w:val="center"/>
          </w:tcPr>
          <w:p w14:paraId="65D8935B" w14:textId="77777777" w:rsidR="00326380" w:rsidRPr="00535CB6" w:rsidRDefault="00326380" w:rsidP="001039FE">
            <w:pPr>
              <w:contextualSpacing/>
              <w:rPr>
                <w:rFonts w:cs="Arial"/>
              </w:rPr>
            </w:pPr>
          </w:p>
        </w:tc>
        <w:tc>
          <w:tcPr>
            <w:tcW w:w="2889" w:type="dxa"/>
            <w:tcMar>
              <w:top w:w="0" w:type="dxa"/>
              <w:left w:w="108" w:type="dxa"/>
              <w:bottom w:w="0" w:type="dxa"/>
              <w:right w:w="108" w:type="dxa"/>
            </w:tcMar>
            <w:vAlign w:val="center"/>
          </w:tcPr>
          <w:p w14:paraId="4099EB3E" w14:textId="77777777" w:rsidR="00326380" w:rsidRPr="00535CB6" w:rsidRDefault="00326380" w:rsidP="001039FE">
            <w:pPr>
              <w:tabs>
                <w:tab w:val="left" w:pos="2499"/>
              </w:tabs>
              <w:contextualSpacing/>
              <w:rPr>
                <w:rFonts w:eastAsia="Times New Roman" w:cs="Arial"/>
                <w:lang w:eastAsia="pl-PL"/>
              </w:rPr>
            </w:pPr>
            <w:r w:rsidRPr="00535CB6">
              <w:rPr>
                <w:rFonts w:eastAsia="Times New Roman" w:cs="Arial"/>
                <w:lang w:eastAsia="pl-PL"/>
              </w:rPr>
              <w:t xml:space="preserve">1,5 &gt; </w:t>
            </w:r>
            <w:r w:rsidRPr="00535CB6">
              <w:rPr>
                <w:rFonts w:cs="Arial"/>
                <w:noProof/>
                <w:lang w:eastAsia="pl-PL"/>
              </w:rPr>
              <w:drawing>
                <wp:inline distT="0" distB="0" distL="0" distR="0" wp14:anchorId="531942F1" wp14:editId="4A6D8B85">
                  <wp:extent cx="738531" cy="335915"/>
                  <wp:effectExtent l="0" t="0" r="4445" b="6985"/>
                  <wp:docPr id="41" name="Obraz 41" descr="Wzór:&#10;Kreska ułamkowa; nad kreską suma ułamków: Wp1dzielone przez Wz1 dodać Wpx dzielone przez Wzx; pod kreską ułamkową: x; wynik działania pomnożony przez 200. Wartość tego wyrażenia mniejsza od 1,5 ale większa lub równa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Wzór:&#10;Kreska ułamkowa; nad kreską suma ułamków: Wp1dzielone przez Wz1 dodać Wpx dzielone przez Wzx; pod kreską ułamkową: x; wynik działania pomnożony przez 200. Wartość tego wyrażenia mniejsza od 1,5 ale większa lub równa 0,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0,5</w:t>
            </w:r>
          </w:p>
        </w:tc>
        <w:tc>
          <w:tcPr>
            <w:tcW w:w="1681" w:type="dxa"/>
            <w:tcMar>
              <w:top w:w="0" w:type="dxa"/>
              <w:left w:w="108" w:type="dxa"/>
              <w:bottom w:w="0" w:type="dxa"/>
              <w:right w:w="108" w:type="dxa"/>
            </w:tcMar>
            <w:vAlign w:val="center"/>
          </w:tcPr>
          <w:p w14:paraId="6BE2738D" w14:textId="04014558" w:rsidR="00326380" w:rsidRPr="00535CB6" w:rsidRDefault="00243257" w:rsidP="001039FE">
            <w:pPr>
              <w:tabs>
                <w:tab w:val="left" w:pos="2499"/>
              </w:tabs>
              <w:contextualSpacing/>
              <w:rPr>
                <w:rFonts w:cs="Arial"/>
              </w:rPr>
            </w:pPr>
            <w:r>
              <w:rPr>
                <w:rFonts w:cs="Arial"/>
              </w:rPr>
              <w:t>2</w:t>
            </w:r>
          </w:p>
        </w:tc>
        <w:tc>
          <w:tcPr>
            <w:tcW w:w="1622" w:type="dxa"/>
            <w:vMerge/>
            <w:vAlign w:val="center"/>
          </w:tcPr>
          <w:p w14:paraId="6977D3BE" w14:textId="77777777" w:rsidR="00326380" w:rsidRPr="00535CB6" w:rsidRDefault="00326380" w:rsidP="001039FE">
            <w:pPr>
              <w:tabs>
                <w:tab w:val="left" w:pos="2499"/>
              </w:tabs>
              <w:contextualSpacing/>
              <w:rPr>
                <w:rFonts w:cs="Arial"/>
              </w:rPr>
            </w:pPr>
          </w:p>
        </w:tc>
      </w:tr>
      <w:tr w:rsidR="00326380" w:rsidRPr="0072309A" w14:paraId="765CD5B2" w14:textId="77777777" w:rsidTr="00B73A84">
        <w:trPr>
          <w:trHeight w:val="737"/>
        </w:trPr>
        <w:tc>
          <w:tcPr>
            <w:tcW w:w="0" w:type="auto"/>
            <w:vMerge/>
            <w:tcMar>
              <w:top w:w="0" w:type="dxa"/>
              <w:left w:w="108" w:type="dxa"/>
              <w:bottom w:w="0" w:type="dxa"/>
              <w:right w:w="108" w:type="dxa"/>
            </w:tcMar>
            <w:vAlign w:val="center"/>
          </w:tcPr>
          <w:p w14:paraId="51FE3981" w14:textId="77777777" w:rsidR="00326380" w:rsidRPr="00535CB6" w:rsidRDefault="00326380" w:rsidP="001039FE">
            <w:pPr>
              <w:contextualSpacing/>
              <w:rPr>
                <w:rFonts w:cs="Arial"/>
                <w:b/>
              </w:rPr>
            </w:pPr>
          </w:p>
        </w:tc>
        <w:tc>
          <w:tcPr>
            <w:tcW w:w="2000" w:type="dxa"/>
            <w:vMerge/>
            <w:shd w:val="clear" w:color="auto" w:fill="auto"/>
            <w:tcMar>
              <w:top w:w="0" w:type="dxa"/>
              <w:left w:w="108" w:type="dxa"/>
              <w:bottom w:w="0" w:type="dxa"/>
              <w:right w:w="108" w:type="dxa"/>
            </w:tcMar>
            <w:vAlign w:val="center"/>
          </w:tcPr>
          <w:p w14:paraId="20F0DFA9" w14:textId="77777777" w:rsidR="00326380" w:rsidRPr="00535CB6" w:rsidRDefault="00326380" w:rsidP="001039FE">
            <w:pPr>
              <w:contextualSpacing/>
              <w:rPr>
                <w:rFonts w:cs="Arial"/>
                <w:b/>
                <w:bCs/>
              </w:rPr>
            </w:pPr>
          </w:p>
        </w:tc>
        <w:tc>
          <w:tcPr>
            <w:tcW w:w="5276" w:type="dxa"/>
            <w:vMerge/>
            <w:shd w:val="clear" w:color="auto" w:fill="auto"/>
            <w:tcMar>
              <w:top w:w="0" w:type="dxa"/>
              <w:left w:w="108" w:type="dxa"/>
              <w:bottom w:w="0" w:type="dxa"/>
              <w:right w:w="108" w:type="dxa"/>
            </w:tcMar>
            <w:vAlign w:val="center"/>
          </w:tcPr>
          <w:p w14:paraId="53C1090C" w14:textId="77777777" w:rsidR="00326380" w:rsidRPr="00535CB6" w:rsidRDefault="00326380" w:rsidP="001039FE">
            <w:pPr>
              <w:contextualSpacing/>
              <w:rPr>
                <w:rFonts w:cs="Arial"/>
              </w:rPr>
            </w:pPr>
          </w:p>
        </w:tc>
        <w:tc>
          <w:tcPr>
            <w:tcW w:w="2889" w:type="dxa"/>
            <w:tcMar>
              <w:top w:w="0" w:type="dxa"/>
              <w:left w:w="108" w:type="dxa"/>
              <w:bottom w:w="0" w:type="dxa"/>
              <w:right w:w="108" w:type="dxa"/>
            </w:tcMar>
            <w:vAlign w:val="center"/>
          </w:tcPr>
          <w:p w14:paraId="2F84E31C" w14:textId="77777777" w:rsidR="00326380" w:rsidRPr="00535CB6" w:rsidRDefault="00326380" w:rsidP="001039FE">
            <w:pPr>
              <w:contextualSpacing/>
              <w:rPr>
                <w:rFonts w:cs="Arial"/>
              </w:rPr>
            </w:pPr>
            <w:r w:rsidRPr="00535CB6">
              <w:rPr>
                <w:rFonts w:eastAsia="Times New Roman" w:cs="Arial"/>
                <w:lang w:eastAsia="pl-PL"/>
              </w:rPr>
              <w:t xml:space="preserve">0,5 &gt; </w:t>
            </w:r>
            <w:r w:rsidRPr="00535CB6">
              <w:rPr>
                <w:rFonts w:cs="Arial"/>
                <w:noProof/>
                <w:lang w:eastAsia="pl-PL"/>
              </w:rPr>
              <w:drawing>
                <wp:inline distT="0" distB="0" distL="0" distR="0" wp14:anchorId="6565E0BF" wp14:editId="0BCF17FE">
                  <wp:extent cx="738531" cy="335915"/>
                  <wp:effectExtent l="0" t="0" r="4445" b="6985"/>
                  <wp:docPr id="61" name="Obraz 61" descr="Wzór:&#10;Kreska ułamkowa; nad kreską suma ułamków: Wp1dzielone przez Wz1 dodać Wpx dzielone przez Wzx; pod kreską ułamkową: x; wynik działania pomnożony przez 200. Wartość tego wyrażenia mniejsza od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x dzielone przez Wzx; pod kreską ułamkową: x; wynik działania pomnożony przez 200. Wartość tego wyrażenia mniejsza od 0,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tc>
        <w:tc>
          <w:tcPr>
            <w:tcW w:w="1681" w:type="dxa"/>
            <w:tcMar>
              <w:top w:w="0" w:type="dxa"/>
              <w:left w:w="108" w:type="dxa"/>
              <w:bottom w:w="0" w:type="dxa"/>
              <w:right w:w="108" w:type="dxa"/>
            </w:tcMar>
            <w:vAlign w:val="center"/>
          </w:tcPr>
          <w:p w14:paraId="1809632B" w14:textId="77777777" w:rsidR="00326380" w:rsidRPr="00535CB6" w:rsidRDefault="00326380" w:rsidP="001039FE">
            <w:pPr>
              <w:contextualSpacing/>
              <w:rPr>
                <w:rFonts w:cs="Arial"/>
              </w:rPr>
            </w:pPr>
            <w:r w:rsidRPr="00535CB6">
              <w:rPr>
                <w:rFonts w:cs="Arial"/>
              </w:rPr>
              <w:t>0</w:t>
            </w:r>
          </w:p>
        </w:tc>
        <w:tc>
          <w:tcPr>
            <w:tcW w:w="1622" w:type="dxa"/>
            <w:vMerge/>
            <w:vAlign w:val="center"/>
          </w:tcPr>
          <w:p w14:paraId="3B2E32BA" w14:textId="77777777" w:rsidR="00326380" w:rsidRPr="00535CB6" w:rsidRDefault="00326380" w:rsidP="001039FE">
            <w:pPr>
              <w:contextualSpacing/>
              <w:rPr>
                <w:rFonts w:cs="Arial"/>
              </w:rPr>
            </w:pPr>
          </w:p>
        </w:tc>
      </w:tr>
      <w:tr w:rsidR="00326380" w:rsidRPr="0072309A" w14:paraId="7EB338DD" w14:textId="77777777" w:rsidTr="00B73A84">
        <w:trPr>
          <w:trHeight w:val="960"/>
        </w:trPr>
        <w:tc>
          <w:tcPr>
            <w:tcW w:w="0" w:type="auto"/>
            <w:vMerge w:val="restart"/>
            <w:tcMar>
              <w:top w:w="0" w:type="dxa"/>
              <w:left w:w="108" w:type="dxa"/>
              <w:bottom w:w="0" w:type="dxa"/>
              <w:right w:w="108" w:type="dxa"/>
            </w:tcMar>
            <w:vAlign w:val="center"/>
          </w:tcPr>
          <w:p w14:paraId="627EFC7B" w14:textId="77777777" w:rsidR="00326380" w:rsidRPr="00535CB6" w:rsidRDefault="00326380" w:rsidP="001039FE">
            <w:pPr>
              <w:contextualSpacing/>
              <w:rPr>
                <w:rFonts w:cs="Arial"/>
                <w:b/>
              </w:rPr>
            </w:pPr>
            <w:r w:rsidRPr="00535CB6">
              <w:rPr>
                <w:rFonts w:cs="Arial"/>
                <w:b/>
              </w:rPr>
              <w:lastRenderedPageBreak/>
              <w:t>2.</w:t>
            </w:r>
          </w:p>
        </w:tc>
        <w:tc>
          <w:tcPr>
            <w:tcW w:w="2000" w:type="dxa"/>
            <w:vMerge w:val="restart"/>
            <w:shd w:val="clear" w:color="auto" w:fill="auto"/>
            <w:tcMar>
              <w:top w:w="0" w:type="dxa"/>
              <w:left w:w="108" w:type="dxa"/>
              <w:bottom w:w="0" w:type="dxa"/>
              <w:right w:w="108" w:type="dxa"/>
            </w:tcMar>
            <w:vAlign w:val="center"/>
          </w:tcPr>
          <w:p w14:paraId="3CA8ED66" w14:textId="77777777" w:rsidR="00326380" w:rsidRPr="00535CB6" w:rsidRDefault="00326380" w:rsidP="001039FE">
            <w:pPr>
              <w:contextualSpacing/>
              <w:rPr>
                <w:rFonts w:cs="Arial"/>
                <w:b/>
                <w:bCs/>
              </w:rPr>
            </w:pPr>
            <w:r w:rsidRPr="00535CB6">
              <w:rPr>
                <w:rFonts w:cs="Arial"/>
                <w:b/>
                <w:bCs/>
              </w:rPr>
              <w:t>Rozwiązanie problemu dodatkowego wskazanego w Strategii ZIT WOF</w:t>
            </w:r>
          </w:p>
        </w:tc>
        <w:tc>
          <w:tcPr>
            <w:tcW w:w="5276" w:type="dxa"/>
            <w:vMerge w:val="restart"/>
            <w:shd w:val="clear" w:color="auto" w:fill="auto"/>
            <w:tcMar>
              <w:top w:w="0" w:type="dxa"/>
              <w:left w:w="108" w:type="dxa"/>
              <w:bottom w:w="0" w:type="dxa"/>
              <w:right w:w="108" w:type="dxa"/>
            </w:tcMar>
            <w:vAlign w:val="center"/>
          </w:tcPr>
          <w:p w14:paraId="37A83F6B" w14:textId="77777777" w:rsidR="00326380" w:rsidRPr="00535CB6" w:rsidRDefault="00326380" w:rsidP="001039FE">
            <w:pPr>
              <w:contextualSpacing/>
              <w:rPr>
                <w:rFonts w:cs="Arial"/>
              </w:rPr>
            </w:pPr>
            <w:r w:rsidRPr="00535CB6">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4C95ABC9" w14:textId="77777777" w:rsidR="00326380" w:rsidRPr="00535CB6" w:rsidRDefault="00326380" w:rsidP="001039FE">
            <w:pPr>
              <w:contextualSpacing/>
              <w:rPr>
                <w:rFonts w:cs="Arial"/>
              </w:rPr>
            </w:pPr>
            <w:r w:rsidRPr="00535CB6">
              <w:rPr>
                <w:rFonts w:cs="Arial"/>
              </w:rPr>
              <w:t>Wnioskodawca powinien wskazać, które produkty/rezultaty projektu i w jaki sposób rozwiążą wskazany problem dodatkowy.</w:t>
            </w:r>
          </w:p>
          <w:p w14:paraId="24EC158A" w14:textId="77777777" w:rsidR="00326380" w:rsidRPr="00535CB6" w:rsidRDefault="00326380" w:rsidP="001039FE">
            <w:pPr>
              <w:contextualSpacing/>
              <w:rPr>
                <w:rFonts w:cs="Arial"/>
              </w:rPr>
            </w:pPr>
            <w:r w:rsidRPr="00535CB6">
              <w:rPr>
                <w:rFonts w:cs="Arial"/>
              </w:rPr>
              <w:t>Katalog problemów wiodących i dodatkowych będzie elementem regulaminu konkursu.</w:t>
            </w:r>
          </w:p>
        </w:tc>
        <w:tc>
          <w:tcPr>
            <w:tcW w:w="2889" w:type="dxa"/>
            <w:tcMar>
              <w:top w:w="0" w:type="dxa"/>
              <w:left w:w="108" w:type="dxa"/>
              <w:bottom w:w="0" w:type="dxa"/>
              <w:right w:w="108" w:type="dxa"/>
            </w:tcMar>
            <w:vAlign w:val="center"/>
          </w:tcPr>
          <w:p w14:paraId="1003089B" w14:textId="77777777" w:rsidR="00326380" w:rsidRPr="00535CB6" w:rsidRDefault="00326380" w:rsidP="001039FE">
            <w:pPr>
              <w:contextualSpacing/>
              <w:rPr>
                <w:rFonts w:cs="Arial"/>
              </w:rPr>
            </w:pPr>
            <w:r w:rsidRPr="00535CB6">
              <w:rPr>
                <w:rFonts w:cs="Arial"/>
              </w:rPr>
              <w:t>wnioskodawca wykazał, że zgłaszany projekt przyczynia się do rozwiązania co najmniej dwóch problemów dodatkowych poza wskazanym problemem wiodącym</w:t>
            </w:r>
          </w:p>
        </w:tc>
        <w:tc>
          <w:tcPr>
            <w:tcW w:w="1681" w:type="dxa"/>
            <w:tcMar>
              <w:top w:w="0" w:type="dxa"/>
              <w:left w:w="108" w:type="dxa"/>
              <w:bottom w:w="0" w:type="dxa"/>
              <w:right w:w="108" w:type="dxa"/>
            </w:tcMar>
            <w:vAlign w:val="center"/>
          </w:tcPr>
          <w:p w14:paraId="5F6DE1FF" w14:textId="3FCDE7C8" w:rsidR="00326380" w:rsidRPr="00535CB6" w:rsidRDefault="00326380" w:rsidP="001039FE">
            <w:pPr>
              <w:contextualSpacing/>
              <w:rPr>
                <w:rFonts w:cs="Arial"/>
              </w:rPr>
            </w:pPr>
            <w:r w:rsidRPr="00535CB6">
              <w:rPr>
                <w:rFonts w:cs="Arial"/>
              </w:rPr>
              <w:t>1</w:t>
            </w:r>
            <w:r w:rsidR="00243257">
              <w:rPr>
                <w:rFonts w:cs="Arial"/>
              </w:rPr>
              <w:t>5</w:t>
            </w:r>
          </w:p>
        </w:tc>
        <w:tc>
          <w:tcPr>
            <w:tcW w:w="1622" w:type="dxa"/>
            <w:vMerge w:val="restart"/>
            <w:vAlign w:val="center"/>
          </w:tcPr>
          <w:p w14:paraId="1583DC9D" w14:textId="77777777" w:rsidR="00326380" w:rsidRPr="00535CB6" w:rsidRDefault="00326380" w:rsidP="001039FE">
            <w:pPr>
              <w:contextualSpacing/>
              <w:rPr>
                <w:rFonts w:cs="Arial"/>
              </w:rPr>
            </w:pPr>
            <w:r w:rsidRPr="00535CB6">
              <w:rPr>
                <w:rFonts w:cs="Arial"/>
              </w:rPr>
              <w:t>NIE</w:t>
            </w:r>
          </w:p>
        </w:tc>
      </w:tr>
      <w:tr w:rsidR="00326380" w:rsidRPr="0072309A" w14:paraId="626B844B" w14:textId="77777777" w:rsidTr="00B73A84">
        <w:trPr>
          <w:trHeight w:val="990"/>
        </w:trPr>
        <w:tc>
          <w:tcPr>
            <w:tcW w:w="0" w:type="auto"/>
            <w:vMerge/>
            <w:tcMar>
              <w:top w:w="0" w:type="dxa"/>
              <w:left w:w="108" w:type="dxa"/>
              <w:bottom w:w="0" w:type="dxa"/>
              <w:right w:w="108" w:type="dxa"/>
            </w:tcMar>
            <w:vAlign w:val="center"/>
          </w:tcPr>
          <w:p w14:paraId="3C998194" w14:textId="77777777" w:rsidR="00326380" w:rsidRPr="00535CB6" w:rsidRDefault="00326380" w:rsidP="001039FE">
            <w:pPr>
              <w:contextualSpacing/>
              <w:rPr>
                <w:rFonts w:cs="Arial"/>
                <w:b/>
              </w:rPr>
            </w:pPr>
          </w:p>
        </w:tc>
        <w:tc>
          <w:tcPr>
            <w:tcW w:w="2000" w:type="dxa"/>
            <w:vMerge/>
            <w:shd w:val="clear" w:color="auto" w:fill="auto"/>
            <w:tcMar>
              <w:top w:w="0" w:type="dxa"/>
              <w:left w:w="108" w:type="dxa"/>
              <w:bottom w:w="0" w:type="dxa"/>
              <w:right w:w="108" w:type="dxa"/>
            </w:tcMar>
            <w:vAlign w:val="center"/>
          </w:tcPr>
          <w:p w14:paraId="680CD804" w14:textId="77777777" w:rsidR="00326380" w:rsidRPr="00535CB6" w:rsidRDefault="00326380" w:rsidP="001039FE">
            <w:pPr>
              <w:contextualSpacing/>
              <w:rPr>
                <w:rFonts w:cs="Arial"/>
                <w:b/>
                <w:bCs/>
              </w:rPr>
            </w:pPr>
          </w:p>
        </w:tc>
        <w:tc>
          <w:tcPr>
            <w:tcW w:w="5276" w:type="dxa"/>
            <w:vMerge/>
            <w:shd w:val="clear" w:color="auto" w:fill="auto"/>
            <w:tcMar>
              <w:top w:w="0" w:type="dxa"/>
              <w:left w:w="108" w:type="dxa"/>
              <w:bottom w:w="0" w:type="dxa"/>
              <w:right w:w="108" w:type="dxa"/>
            </w:tcMar>
            <w:vAlign w:val="center"/>
          </w:tcPr>
          <w:p w14:paraId="4FC7F5B5" w14:textId="77777777" w:rsidR="00326380" w:rsidRPr="00535CB6" w:rsidRDefault="00326380" w:rsidP="001039FE">
            <w:pPr>
              <w:contextualSpacing/>
              <w:rPr>
                <w:rFonts w:cs="Arial"/>
              </w:rPr>
            </w:pPr>
          </w:p>
        </w:tc>
        <w:tc>
          <w:tcPr>
            <w:tcW w:w="2889" w:type="dxa"/>
            <w:tcMar>
              <w:top w:w="0" w:type="dxa"/>
              <w:left w:w="108" w:type="dxa"/>
              <w:bottom w:w="0" w:type="dxa"/>
              <w:right w:w="108" w:type="dxa"/>
            </w:tcMar>
            <w:vAlign w:val="center"/>
          </w:tcPr>
          <w:p w14:paraId="4529FBF1" w14:textId="77777777" w:rsidR="00326380" w:rsidRPr="00535CB6" w:rsidRDefault="00326380" w:rsidP="001039FE">
            <w:pPr>
              <w:contextualSpacing/>
              <w:rPr>
                <w:rFonts w:cs="Arial"/>
              </w:rPr>
            </w:pPr>
            <w:r w:rsidRPr="00535CB6">
              <w:rPr>
                <w:rFonts w:cs="Arial"/>
              </w:rPr>
              <w:t>wnioskodawca wykazał, że zgłaszany projekt przyczynia się do rozwiązania jednego problemu dodatkowego poza wskazanym problemem wiodącym</w:t>
            </w:r>
          </w:p>
        </w:tc>
        <w:tc>
          <w:tcPr>
            <w:tcW w:w="1681" w:type="dxa"/>
            <w:tcMar>
              <w:top w:w="0" w:type="dxa"/>
              <w:left w:w="108" w:type="dxa"/>
              <w:bottom w:w="0" w:type="dxa"/>
              <w:right w:w="108" w:type="dxa"/>
            </w:tcMar>
            <w:vAlign w:val="center"/>
          </w:tcPr>
          <w:p w14:paraId="76B3288F" w14:textId="5941C0F1" w:rsidR="00326380" w:rsidRPr="00535CB6" w:rsidRDefault="00243257" w:rsidP="001039FE">
            <w:pPr>
              <w:contextualSpacing/>
              <w:rPr>
                <w:rFonts w:cs="Arial"/>
              </w:rPr>
            </w:pPr>
            <w:r>
              <w:rPr>
                <w:rFonts w:cs="Arial"/>
              </w:rPr>
              <w:t>10</w:t>
            </w:r>
          </w:p>
        </w:tc>
        <w:tc>
          <w:tcPr>
            <w:tcW w:w="1622" w:type="dxa"/>
            <w:vMerge/>
            <w:vAlign w:val="center"/>
          </w:tcPr>
          <w:p w14:paraId="5227F840" w14:textId="77777777" w:rsidR="00326380" w:rsidRPr="00535CB6" w:rsidRDefault="00326380" w:rsidP="001039FE">
            <w:pPr>
              <w:contextualSpacing/>
              <w:rPr>
                <w:rFonts w:cs="Arial"/>
              </w:rPr>
            </w:pPr>
          </w:p>
        </w:tc>
      </w:tr>
      <w:tr w:rsidR="00326380" w:rsidRPr="0072309A" w14:paraId="46A9C4C2" w14:textId="77777777" w:rsidTr="00B73A84">
        <w:trPr>
          <w:trHeight w:val="345"/>
        </w:trPr>
        <w:tc>
          <w:tcPr>
            <w:tcW w:w="0" w:type="auto"/>
            <w:vMerge/>
            <w:tcMar>
              <w:top w:w="0" w:type="dxa"/>
              <w:left w:w="108" w:type="dxa"/>
              <w:bottom w:w="0" w:type="dxa"/>
              <w:right w:w="108" w:type="dxa"/>
            </w:tcMar>
            <w:vAlign w:val="center"/>
          </w:tcPr>
          <w:p w14:paraId="51BF114E" w14:textId="77777777" w:rsidR="00326380" w:rsidRPr="00535CB6" w:rsidRDefault="00326380" w:rsidP="001039FE">
            <w:pPr>
              <w:contextualSpacing/>
              <w:rPr>
                <w:rFonts w:cs="Arial"/>
                <w:b/>
              </w:rPr>
            </w:pPr>
          </w:p>
        </w:tc>
        <w:tc>
          <w:tcPr>
            <w:tcW w:w="2000" w:type="dxa"/>
            <w:vMerge/>
            <w:shd w:val="clear" w:color="auto" w:fill="auto"/>
            <w:tcMar>
              <w:top w:w="0" w:type="dxa"/>
              <w:left w:w="108" w:type="dxa"/>
              <w:bottom w:w="0" w:type="dxa"/>
              <w:right w:w="108" w:type="dxa"/>
            </w:tcMar>
            <w:vAlign w:val="center"/>
          </w:tcPr>
          <w:p w14:paraId="2A07B1EF" w14:textId="77777777" w:rsidR="00326380" w:rsidRPr="00535CB6" w:rsidRDefault="00326380" w:rsidP="001039FE">
            <w:pPr>
              <w:contextualSpacing/>
              <w:rPr>
                <w:rFonts w:cs="Arial"/>
                <w:b/>
                <w:bCs/>
              </w:rPr>
            </w:pPr>
          </w:p>
        </w:tc>
        <w:tc>
          <w:tcPr>
            <w:tcW w:w="5276" w:type="dxa"/>
            <w:vMerge/>
            <w:shd w:val="clear" w:color="auto" w:fill="auto"/>
            <w:tcMar>
              <w:top w:w="0" w:type="dxa"/>
              <w:left w:w="108" w:type="dxa"/>
              <w:bottom w:w="0" w:type="dxa"/>
              <w:right w:w="108" w:type="dxa"/>
            </w:tcMar>
            <w:vAlign w:val="center"/>
          </w:tcPr>
          <w:p w14:paraId="0441D414" w14:textId="77777777" w:rsidR="00326380" w:rsidRPr="00535CB6" w:rsidRDefault="00326380" w:rsidP="001039FE">
            <w:pPr>
              <w:contextualSpacing/>
              <w:rPr>
                <w:rFonts w:cs="Arial"/>
              </w:rPr>
            </w:pPr>
          </w:p>
        </w:tc>
        <w:tc>
          <w:tcPr>
            <w:tcW w:w="2889" w:type="dxa"/>
            <w:tcMar>
              <w:top w:w="0" w:type="dxa"/>
              <w:left w:w="108" w:type="dxa"/>
              <w:bottom w:w="0" w:type="dxa"/>
              <w:right w:w="108" w:type="dxa"/>
            </w:tcMar>
            <w:vAlign w:val="center"/>
          </w:tcPr>
          <w:p w14:paraId="6C71A3DB" w14:textId="77777777" w:rsidR="00326380" w:rsidRPr="00535CB6" w:rsidRDefault="00326380" w:rsidP="001039FE">
            <w:pPr>
              <w:contextualSpacing/>
              <w:rPr>
                <w:rFonts w:cs="Arial"/>
              </w:rPr>
            </w:pPr>
            <w:r w:rsidRPr="00535CB6">
              <w:rPr>
                <w:rFonts w:cs="Arial"/>
              </w:rPr>
              <w:t>wnioskodawca nie wykazał, że zgłaszany projekt przyczynia się do rozwiązania co najmniej jednego problemu dodatkowego poza wskazanym problemem wiodącym.</w:t>
            </w:r>
          </w:p>
          <w:p w14:paraId="5EA80949" w14:textId="77777777" w:rsidR="00326380" w:rsidRPr="00535CB6" w:rsidRDefault="00326380" w:rsidP="001039FE">
            <w:pPr>
              <w:contextualSpacing/>
              <w:rPr>
                <w:rFonts w:cs="Arial"/>
              </w:rPr>
            </w:pPr>
            <w:r w:rsidRPr="00535CB6">
              <w:rPr>
                <w:rFonts w:cs="Arial"/>
              </w:rPr>
              <w:t>Punkty w ramach kryterium nie podlegają sumowaniu</w:t>
            </w:r>
          </w:p>
        </w:tc>
        <w:tc>
          <w:tcPr>
            <w:tcW w:w="1681" w:type="dxa"/>
            <w:tcMar>
              <w:top w:w="0" w:type="dxa"/>
              <w:left w:w="108" w:type="dxa"/>
              <w:bottom w:w="0" w:type="dxa"/>
              <w:right w:w="108" w:type="dxa"/>
            </w:tcMar>
            <w:vAlign w:val="center"/>
          </w:tcPr>
          <w:p w14:paraId="6F7911C1" w14:textId="77777777" w:rsidR="00326380" w:rsidRPr="00535CB6" w:rsidRDefault="00326380" w:rsidP="001039FE">
            <w:pPr>
              <w:contextualSpacing/>
              <w:rPr>
                <w:rFonts w:cs="Arial"/>
              </w:rPr>
            </w:pPr>
            <w:r w:rsidRPr="00535CB6">
              <w:rPr>
                <w:rFonts w:cs="Arial"/>
              </w:rPr>
              <w:t>0</w:t>
            </w:r>
          </w:p>
        </w:tc>
        <w:tc>
          <w:tcPr>
            <w:tcW w:w="1622" w:type="dxa"/>
            <w:vMerge/>
            <w:vAlign w:val="center"/>
          </w:tcPr>
          <w:p w14:paraId="12AB09F5" w14:textId="77777777" w:rsidR="00326380" w:rsidRPr="00535CB6" w:rsidRDefault="00326380" w:rsidP="001039FE">
            <w:pPr>
              <w:contextualSpacing/>
              <w:rPr>
                <w:rFonts w:cs="Arial"/>
              </w:rPr>
            </w:pPr>
          </w:p>
        </w:tc>
      </w:tr>
      <w:tr w:rsidR="00A7606B" w:rsidRPr="0072309A" w14:paraId="4CC44369" w14:textId="77777777" w:rsidTr="00A7606B">
        <w:trPr>
          <w:trHeight w:val="563"/>
        </w:trPr>
        <w:tc>
          <w:tcPr>
            <w:tcW w:w="0" w:type="auto"/>
            <w:vMerge w:val="restart"/>
            <w:tcMar>
              <w:top w:w="0" w:type="dxa"/>
              <w:left w:w="108" w:type="dxa"/>
              <w:bottom w:w="0" w:type="dxa"/>
              <w:right w:w="108" w:type="dxa"/>
            </w:tcMar>
            <w:vAlign w:val="center"/>
          </w:tcPr>
          <w:p w14:paraId="68A90D74" w14:textId="4CAE6D84" w:rsidR="00A7606B" w:rsidRPr="00535CB6" w:rsidRDefault="00A7606B" w:rsidP="001039FE">
            <w:pPr>
              <w:contextualSpacing/>
              <w:rPr>
                <w:rFonts w:cs="Arial"/>
                <w:b/>
              </w:rPr>
            </w:pPr>
            <w:r>
              <w:rPr>
                <w:rFonts w:cs="Arial"/>
                <w:b/>
              </w:rPr>
              <w:t>3.</w:t>
            </w:r>
          </w:p>
        </w:tc>
        <w:tc>
          <w:tcPr>
            <w:tcW w:w="2000" w:type="dxa"/>
            <w:vMerge w:val="restart"/>
            <w:tcMar>
              <w:top w:w="0" w:type="dxa"/>
              <w:left w:w="108" w:type="dxa"/>
              <w:bottom w:w="0" w:type="dxa"/>
              <w:right w:w="108" w:type="dxa"/>
            </w:tcMar>
            <w:vAlign w:val="center"/>
          </w:tcPr>
          <w:p w14:paraId="3876035E" w14:textId="660FC95B" w:rsidR="00A7606B" w:rsidRPr="00535CB6" w:rsidRDefault="00A7606B" w:rsidP="001039FE">
            <w:pPr>
              <w:contextualSpacing/>
              <w:rPr>
                <w:rFonts w:cs="Arial"/>
                <w:b/>
                <w:bCs/>
              </w:rPr>
            </w:pPr>
            <w:r w:rsidRPr="00535CB6">
              <w:rPr>
                <w:rFonts w:cs="Arial"/>
                <w:b/>
                <w:bCs/>
              </w:rPr>
              <w:t>Kontynuacja wcześniejszych przedsięwzięć</w:t>
            </w:r>
          </w:p>
        </w:tc>
        <w:tc>
          <w:tcPr>
            <w:tcW w:w="5276" w:type="dxa"/>
            <w:vMerge w:val="restart"/>
            <w:tcMar>
              <w:top w:w="0" w:type="dxa"/>
              <w:left w:w="108" w:type="dxa"/>
              <w:bottom w:w="0" w:type="dxa"/>
              <w:right w:w="108" w:type="dxa"/>
            </w:tcMar>
            <w:vAlign w:val="center"/>
          </w:tcPr>
          <w:p w14:paraId="502F8386" w14:textId="77777777" w:rsidR="00A7606B" w:rsidRPr="00535CB6" w:rsidRDefault="00A7606B" w:rsidP="001039FE">
            <w:pPr>
              <w:contextualSpacing/>
              <w:rPr>
                <w:rFonts w:cs="Arial"/>
              </w:rPr>
            </w:pPr>
            <w:r w:rsidRPr="00535CB6">
              <w:rPr>
                <w:rFonts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49D58047" w14:textId="77777777" w:rsidR="00A7606B" w:rsidRPr="00535CB6" w:rsidRDefault="00A7606B" w:rsidP="001039FE">
            <w:pPr>
              <w:contextualSpacing/>
              <w:rPr>
                <w:rFonts w:cs="Arial"/>
              </w:rPr>
            </w:pPr>
            <w:r w:rsidRPr="00535CB6">
              <w:rPr>
                <w:rFonts w:cs="Arial"/>
              </w:rPr>
              <w:t>Przedsięwzięcie wskazane jako kontynuowane, uzupełniane lub rozwijane może być finansowane z dowolnego źródła. Obszar (terytorium) realizacji zgłaszanego projektu powinien odpowiadać</w:t>
            </w:r>
            <w:r w:rsidRPr="00535CB6">
              <w:rPr>
                <w:rFonts w:cs="Arial"/>
                <w:i/>
              </w:rPr>
              <w:t xml:space="preserve"> </w:t>
            </w:r>
            <w:r w:rsidRPr="00535CB6">
              <w:rPr>
                <w:rFonts w:cs="Arial"/>
              </w:rPr>
              <w:t>co najmniej w części obszarowi (terytoriom) realizacji projektów/przedsięwzięć dotychczas podjętych.</w:t>
            </w:r>
            <w:r w:rsidRPr="00535CB6" w:rsidDel="002B1D23">
              <w:rPr>
                <w:rFonts w:cs="Arial"/>
              </w:rPr>
              <w:t xml:space="preserve"> </w:t>
            </w:r>
          </w:p>
          <w:p w14:paraId="1EA6F10C" w14:textId="77777777" w:rsidR="00A7606B" w:rsidRPr="00535CB6" w:rsidRDefault="00A7606B" w:rsidP="001039FE">
            <w:pPr>
              <w:contextualSpacing/>
              <w:rPr>
                <w:rFonts w:cs="Arial"/>
              </w:rPr>
            </w:pPr>
            <w:r w:rsidRPr="00535CB6">
              <w:rPr>
                <w:rFonts w:cs="Arial"/>
              </w:rPr>
              <w:lastRenderedPageBreak/>
              <w:t xml:space="preserve">Komplementarność może dotyczyć projektów będących w trakcie realizacji bądź zrealizowanych nie wcześniej niż w 2010 r. </w:t>
            </w:r>
          </w:p>
          <w:p w14:paraId="057A1741" w14:textId="77777777" w:rsidR="00A7606B" w:rsidRPr="00535CB6" w:rsidRDefault="00A7606B" w:rsidP="001039FE">
            <w:pPr>
              <w:contextualSpacing/>
              <w:rPr>
                <w:rFonts w:cs="Arial"/>
              </w:rPr>
            </w:pPr>
            <w:r w:rsidRPr="00535CB6">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37DACD70" w14:textId="77777777" w:rsidR="00A7606B" w:rsidRPr="00535CB6" w:rsidRDefault="00A7606B" w:rsidP="001039FE">
            <w:pPr>
              <w:contextualSpacing/>
              <w:rPr>
                <w:rFonts w:cs="Arial"/>
              </w:rPr>
            </w:pPr>
            <w:r w:rsidRPr="00535CB6">
              <w:rPr>
                <w:rFonts w:cs="Arial"/>
              </w:rPr>
              <w:t>Przez projekt (przedsięwzięcie) zrealizowany należy rozumieć spełnienie łącznie dwóch warunków, tj.:</w:t>
            </w:r>
          </w:p>
          <w:p w14:paraId="60081DB3" w14:textId="77777777" w:rsidR="00A7606B" w:rsidRPr="00535CB6" w:rsidRDefault="00A7606B" w:rsidP="001039FE">
            <w:pPr>
              <w:contextualSpacing/>
              <w:rPr>
                <w:rFonts w:cs="Arial"/>
              </w:rPr>
            </w:pPr>
            <w:r w:rsidRPr="00535CB6">
              <w:rPr>
                <w:rFonts w:cs="Arial"/>
              </w:rPr>
              <w:t>- zaplanowane w ramach projektu czynności zostały faktycznie wykonane (żadna dalsza czynność nie jest wymagana),</w:t>
            </w:r>
          </w:p>
          <w:p w14:paraId="326837F7" w14:textId="77777777" w:rsidR="00A7606B" w:rsidRPr="00535CB6" w:rsidRDefault="00A7606B" w:rsidP="001039FE">
            <w:pPr>
              <w:contextualSpacing/>
              <w:rPr>
                <w:rFonts w:cs="Arial"/>
              </w:rPr>
            </w:pPr>
            <w:r w:rsidRPr="00535CB6">
              <w:rPr>
                <w:rFonts w:cs="Arial"/>
              </w:rPr>
              <w:t>- wnioskodawca/partner opłacił wszystkie wydatki w ramach projektu (wnioskodawca/partner nie będzie ponosił już żadnych płatności);</w:t>
            </w:r>
          </w:p>
          <w:p w14:paraId="6337D3B3" w14:textId="77777777" w:rsidR="00A7606B" w:rsidRPr="00535CB6" w:rsidRDefault="00A7606B" w:rsidP="001039FE">
            <w:pPr>
              <w:contextualSpacing/>
              <w:rPr>
                <w:rFonts w:cs="Arial"/>
              </w:rPr>
            </w:pPr>
            <w:r w:rsidRPr="00535CB6">
              <w:rPr>
                <w:rFonts w:cs="Arial"/>
              </w:rPr>
              <w:t>a w przypadku projektu zrealizowanego współfinansowanego ze środków zewnętrznych należy rozumieć spełnienie łącznie trzech warunków, tj.:</w:t>
            </w:r>
          </w:p>
          <w:p w14:paraId="6FC1531D" w14:textId="77777777" w:rsidR="00A7606B" w:rsidRPr="00535CB6" w:rsidRDefault="00A7606B" w:rsidP="001039FE">
            <w:pPr>
              <w:contextualSpacing/>
              <w:rPr>
                <w:rFonts w:cs="Arial"/>
              </w:rPr>
            </w:pPr>
            <w:r w:rsidRPr="00535CB6">
              <w:rPr>
                <w:rFonts w:cs="Arial"/>
              </w:rPr>
              <w:t>- zaplanowane w ramach projektu czynności zostały faktycznie wykonane (żadna dalsza czynność nie jest wymagana),</w:t>
            </w:r>
          </w:p>
          <w:p w14:paraId="669E7E9D" w14:textId="77777777" w:rsidR="00A7606B" w:rsidRPr="00535CB6" w:rsidRDefault="00A7606B" w:rsidP="001039FE">
            <w:pPr>
              <w:contextualSpacing/>
              <w:rPr>
                <w:rFonts w:cs="Arial"/>
              </w:rPr>
            </w:pPr>
            <w:r w:rsidRPr="00535CB6">
              <w:rPr>
                <w:rFonts w:cs="Arial"/>
              </w:rPr>
              <w:t>- wnioskodawca/partner opłacił wszystkie wydatki w ramach projektu (wnioskodawca/partner nie będzie ponosił już żadnych płatności),</w:t>
            </w:r>
          </w:p>
          <w:p w14:paraId="226BFA07" w14:textId="696C2945" w:rsidR="00A7606B" w:rsidRPr="00535CB6" w:rsidRDefault="00A7606B" w:rsidP="001039FE">
            <w:pPr>
              <w:contextualSpacing/>
              <w:rPr>
                <w:rFonts w:cs="Arial"/>
              </w:rPr>
            </w:pPr>
            <w:r w:rsidRPr="00535CB6">
              <w:rPr>
                <w:rFonts w:cs="Arial"/>
              </w:rPr>
              <w:t>- wnioskodawca/partner otrzymał dofinansowanie (na rzecz wnioskodawcy/partnera nie będą przekazywane już żadne płatności związane z projektem).</w:t>
            </w:r>
          </w:p>
        </w:tc>
        <w:tc>
          <w:tcPr>
            <w:tcW w:w="2889" w:type="dxa"/>
            <w:shd w:val="clear" w:color="auto" w:fill="auto"/>
            <w:tcMar>
              <w:top w:w="0" w:type="dxa"/>
              <w:left w:w="108" w:type="dxa"/>
              <w:bottom w:w="0" w:type="dxa"/>
              <w:right w:w="108" w:type="dxa"/>
            </w:tcMar>
            <w:vAlign w:val="center"/>
          </w:tcPr>
          <w:p w14:paraId="23639FF5" w14:textId="597B0892" w:rsidR="00A7606B" w:rsidRPr="00535CB6" w:rsidRDefault="00A7606B" w:rsidP="001039FE">
            <w:pPr>
              <w:contextualSpacing/>
              <w:rPr>
                <w:rFonts w:cs="Arial"/>
              </w:rPr>
            </w:pPr>
            <w:r w:rsidRPr="00535CB6">
              <w:rPr>
                <w:rFonts w:cs="Arial"/>
              </w:rPr>
              <w:lastRenderedPageBreak/>
              <w:t>wnioskodawca wykazał komplementarność z co najmniej 1 projektem   będącym w trakcie realizacji lub zrealizowanym.</w:t>
            </w:r>
          </w:p>
        </w:tc>
        <w:tc>
          <w:tcPr>
            <w:tcW w:w="1681" w:type="dxa"/>
            <w:tcMar>
              <w:top w:w="0" w:type="dxa"/>
              <w:left w:w="108" w:type="dxa"/>
              <w:bottom w:w="0" w:type="dxa"/>
              <w:right w:w="108" w:type="dxa"/>
            </w:tcMar>
            <w:vAlign w:val="center"/>
          </w:tcPr>
          <w:p w14:paraId="3FFC436F" w14:textId="6004BFCC" w:rsidR="00A7606B" w:rsidRPr="00535CB6" w:rsidRDefault="00A7606B" w:rsidP="001039FE">
            <w:pPr>
              <w:contextualSpacing/>
              <w:rPr>
                <w:rFonts w:cs="Arial"/>
              </w:rPr>
            </w:pPr>
            <w:r w:rsidRPr="00535CB6">
              <w:rPr>
                <w:rFonts w:cs="Arial"/>
              </w:rPr>
              <w:t>10</w:t>
            </w:r>
          </w:p>
        </w:tc>
        <w:tc>
          <w:tcPr>
            <w:tcW w:w="1622" w:type="dxa"/>
            <w:vMerge w:val="restart"/>
            <w:vAlign w:val="center"/>
          </w:tcPr>
          <w:p w14:paraId="4BB3D376" w14:textId="1980D434" w:rsidR="00A7606B" w:rsidRPr="00535CB6" w:rsidRDefault="00A7606B" w:rsidP="001039FE">
            <w:pPr>
              <w:contextualSpacing/>
              <w:rPr>
                <w:rFonts w:cs="Arial"/>
              </w:rPr>
            </w:pPr>
            <w:r>
              <w:rPr>
                <w:rFonts w:cs="Arial"/>
              </w:rPr>
              <w:t>NIE</w:t>
            </w:r>
          </w:p>
        </w:tc>
      </w:tr>
      <w:tr w:rsidR="00A7606B" w:rsidRPr="0072309A" w14:paraId="57515762" w14:textId="77777777" w:rsidTr="00B73A84">
        <w:trPr>
          <w:trHeight w:val="562"/>
        </w:trPr>
        <w:tc>
          <w:tcPr>
            <w:tcW w:w="0" w:type="auto"/>
            <w:vMerge/>
            <w:tcMar>
              <w:top w:w="0" w:type="dxa"/>
              <w:left w:w="108" w:type="dxa"/>
              <w:bottom w:w="0" w:type="dxa"/>
              <w:right w:w="108" w:type="dxa"/>
            </w:tcMar>
            <w:vAlign w:val="center"/>
          </w:tcPr>
          <w:p w14:paraId="255B9908" w14:textId="77777777" w:rsidR="00A7606B" w:rsidRPr="00535CB6" w:rsidRDefault="00A7606B" w:rsidP="001039FE">
            <w:pPr>
              <w:contextualSpacing/>
              <w:rPr>
                <w:rFonts w:cs="Arial"/>
                <w:b/>
              </w:rPr>
            </w:pPr>
          </w:p>
        </w:tc>
        <w:tc>
          <w:tcPr>
            <w:tcW w:w="2000" w:type="dxa"/>
            <w:vMerge/>
            <w:tcMar>
              <w:top w:w="0" w:type="dxa"/>
              <w:left w:w="108" w:type="dxa"/>
              <w:bottom w:w="0" w:type="dxa"/>
              <w:right w:w="108" w:type="dxa"/>
            </w:tcMar>
            <w:vAlign w:val="center"/>
          </w:tcPr>
          <w:p w14:paraId="460A9216" w14:textId="77777777" w:rsidR="00A7606B" w:rsidRPr="00535CB6" w:rsidRDefault="00A7606B" w:rsidP="001039FE">
            <w:pPr>
              <w:contextualSpacing/>
              <w:rPr>
                <w:rFonts w:cs="Arial"/>
                <w:b/>
                <w:bCs/>
              </w:rPr>
            </w:pPr>
          </w:p>
        </w:tc>
        <w:tc>
          <w:tcPr>
            <w:tcW w:w="5276" w:type="dxa"/>
            <w:vMerge/>
            <w:tcMar>
              <w:top w:w="0" w:type="dxa"/>
              <w:left w:w="108" w:type="dxa"/>
              <w:bottom w:w="0" w:type="dxa"/>
              <w:right w:w="108" w:type="dxa"/>
            </w:tcMar>
            <w:vAlign w:val="center"/>
          </w:tcPr>
          <w:p w14:paraId="1E932917" w14:textId="77777777" w:rsidR="00A7606B" w:rsidRPr="00535CB6" w:rsidRDefault="00A7606B" w:rsidP="001039FE">
            <w:pPr>
              <w:contextualSpacing/>
              <w:rPr>
                <w:rFonts w:cs="Arial"/>
              </w:rPr>
            </w:pPr>
          </w:p>
        </w:tc>
        <w:tc>
          <w:tcPr>
            <w:tcW w:w="2889" w:type="dxa"/>
            <w:shd w:val="clear" w:color="auto" w:fill="auto"/>
            <w:tcMar>
              <w:top w:w="0" w:type="dxa"/>
              <w:left w:w="108" w:type="dxa"/>
              <w:bottom w:w="0" w:type="dxa"/>
              <w:right w:w="108" w:type="dxa"/>
            </w:tcMar>
            <w:vAlign w:val="center"/>
          </w:tcPr>
          <w:p w14:paraId="0E9C1BB2" w14:textId="4BF044BB" w:rsidR="00A7606B" w:rsidRPr="00535CB6" w:rsidRDefault="00A7606B" w:rsidP="001039FE">
            <w:pPr>
              <w:contextualSpacing/>
              <w:rPr>
                <w:rFonts w:cs="Arial"/>
              </w:rPr>
            </w:pPr>
            <w:r w:rsidRPr="00535CB6">
              <w:rPr>
                <w:rFonts w:cs="Arial"/>
              </w:rPr>
              <w:t>wnioskodawca nie wykazał komplementarności z żadnym projektem  będącym w trakcie realizacji lub zrealizowanym.</w:t>
            </w:r>
          </w:p>
        </w:tc>
        <w:tc>
          <w:tcPr>
            <w:tcW w:w="1681" w:type="dxa"/>
            <w:tcMar>
              <w:top w:w="0" w:type="dxa"/>
              <w:left w:w="108" w:type="dxa"/>
              <w:bottom w:w="0" w:type="dxa"/>
              <w:right w:w="108" w:type="dxa"/>
            </w:tcMar>
            <w:vAlign w:val="center"/>
          </w:tcPr>
          <w:p w14:paraId="15DF21F5" w14:textId="5B89A7A1" w:rsidR="00A7606B" w:rsidRPr="00535CB6" w:rsidRDefault="00A7606B" w:rsidP="001039FE">
            <w:pPr>
              <w:contextualSpacing/>
              <w:rPr>
                <w:rFonts w:cs="Arial"/>
              </w:rPr>
            </w:pPr>
            <w:r w:rsidRPr="00535CB6">
              <w:rPr>
                <w:rFonts w:cs="Arial"/>
              </w:rPr>
              <w:t>0</w:t>
            </w:r>
          </w:p>
        </w:tc>
        <w:tc>
          <w:tcPr>
            <w:tcW w:w="1622" w:type="dxa"/>
            <w:vMerge/>
            <w:vAlign w:val="center"/>
          </w:tcPr>
          <w:p w14:paraId="2C266083" w14:textId="77777777" w:rsidR="00A7606B" w:rsidRPr="00535CB6" w:rsidRDefault="00A7606B" w:rsidP="001039FE">
            <w:pPr>
              <w:contextualSpacing/>
              <w:rPr>
                <w:rFonts w:cs="Arial"/>
              </w:rPr>
            </w:pPr>
          </w:p>
        </w:tc>
      </w:tr>
      <w:tr w:rsidR="00A7606B" w:rsidRPr="0072309A" w14:paraId="51459FF5" w14:textId="77777777" w:rsidTr="00D3617F">
        <w:trPr>
          <w:trHeight w:val="3055"/>
        </w:trPr>
        <w:tc>
          <w:tcPr>
            <w:tcW w:w="0" w:type="auto"/>
            <w:vMerge w:val="restart"/>
            <w:tcMar>
              <w:top w:w="0" w:type="dxa"/>
              <w:left w:w="108" w:type="dxa"/>
              <w:bottom w:w="0" w:type="dxa"/>
              <w:right w:w="108" w:type="dxa"/>
            </w:tcMar>
            <w:vAlign w:val="center"/>
          </w:tcPr>
          <w:p w14:paraId="79EE2EA0" w14:textId="0D8A07F8" w:rsidR="00A7606B" w:rsidRPr="00535CB6" w:rsidRDefault="00A7606B" w:rsidP="001039FE">
            <w:pPr>
              <w:contextualSpacing/>
              <w:rPr>
                <w:rFonts w:cs="Arial"/>
                <w:b/>
              </w:rPr>
            </w:pPr>
            <w:r>
              <w:rPr>
                <w:rFonts w:cs="Arial"/>
                <w:b/>
              </w:rPr>
              <w:lastRenderedPageBreak/>
              <w:t>4</w:t>
            </w:r>
            <w:r w:rsidRPr="00535CB6">
              <w:rPr>
                <w:rFonts w:cs="Arial"/>
                <w:b/>
              </w:rPr>
              <w:t>.</w:t>
            </w:r>
          </w:p>
        </w:tc>
        <w:tc>
          <w:tcPr>
            <w:tcW w:w="2000" w:type="dxa"/>
            <w:vMerge w:val="restart"/>
            <w:tcMar>
              <w:top w:w="0" w:type="dxa"/>
              <w:left w:w="108" w:type="dxa"/>
              <w:bottom w:w="0" w:type="dxa"/>
              <w:right w:w="108" w:type="dxa"/>
            </w:tcMar>
            <w:vAlign w:val="center"/>
          </w:tcPr>
          <w:p w14:paraId="417F9C66" w14:textId="42627BC5" w:rsidR="00A7606B" w:rsidRPr="00535CB6" w:rsidRDefault="00A7606B" w:rsidP="001039FE">
            <w:pPr>
              <w:contextualSpacing/>
              <w:rPr>
                <w:rFonts w:cs="Arial"/>
                <w:b/>
                <w:bCs/>
              </w:rPr>
            </w:pPr>
            <w:r w:rsidRPr="00735DD2">
              <w:rPr>
                <w:rFonts w:cs="Arial"/>
                <w:b/>
                <w:bCs/>
                <w:sz w:val="18"/>
                <w:szCs w:val="18"/>
              </w:rPr>
              <w:t>Oddziaływanie terytorialne efektów realizacji projektu, w tym na grupę docelową</w:t>
            </w:r>
          </w:p>
        </w:tc>
        <w:tc>
          <w:tcPr>
            <w:tcW w:w="5276" w:type="dxa"/>
            <w:vMerge w:val="restart"/>
            <w:tcMar>
              <w:top w:w="0" w:type="dxa"/>
              <w:left w:w="108" w:type="dxa"/>
              <w:bottom w:w="0" w:type="dxa"/>
              <w:right w:w="108" w:type="dxa"/>
            </w:tcMar>
            <w:vAlign w:val="center"/>
          </w:tcPr>
          <w:p w14:paraId="308B25CA" w14:textId="5733124D" w:rsidR="00A7606B" w:rsidRPr="00535CB6" w:rsidRDefault="00A7606B" w:rsidP="001039FE">
            <w:pPr>
              <w:contextualSpacing/>
              <w:rPr>
                <w:rFonts w:cs="Arial"/>
              </w:rPr>
            </w:pPr>
            <w:r w:rsidRPr="00735DD2">
              <w:rPr>
                <w:rFonts w:cs="Arial"/>
                <w:sz w:val="18"/>
                <w:szCs w:val="18"/>
              </w:rPr>
              <w:t>Ocenie będzie podlegać zasięg terytorialny projektu, w tym grupa docelowa  – liczba gmin objętych realizacją projektu.</w:t>
            </w:r>
          </w:p>
        </w:tc>
        <w:tc>
          <w:tcPr>
            <w:tcW w:w="2889" w:type="dxa"/>
            <w:shd w:val="clear" w:color="auto" w:fill="auto"/>
            <w:tcMar>
              <w:top w:w="0" w:type="dxa"/>
              <w:left w:w="108" w:type="dxa"/>
              <w:bottom w:w="0" w:type="dxa"/>
              <w:right w:w="108" w:type="dxa"/>
            </w:tcMar>
            <w:vAlign w:val="center"/>
          </w:tcPr>
          <w:p w14:paraId="653570E6" w14:textId="636DBAC5" w:rsidR="00A7606B" w:rsidRPr="00535CB6" w:rsidRDefault="00A7606B" w:rsidP="001039FE">
            <w:pPr>
              <w:contextualSpacing/>
              <w:rPr>
                <w:rFonts w:cs="Arial"/>
              </w:rPr>
            </w:pPr>
            <w:r w:rsidRPr="00535CB6">
              <w:rPr>
                <w:rFonts w:cs="Arial"/>
              </w:rPr>
              <w:t xml:space="preserve">Projekt będzie realizowany na obszarze 3 gmin </w:t>
            </w:r>
            <w:r>
              <w:rPr>
                <w:rFonts w:cs="Arial"/>
              </w:rPr>
              <w:t xml:space="preserve">i więcej </w:t>
            </w:r>
            <w:r w:rsidRPr="00535CB6">
              <w:rPr>
                <w:rFonts w:cs="Arial"/>
              </w:rPr>
              <w:t>wchodzących w skład WOF</w:t>
            </w:r>
          </w:p>
        </w:tc>
        <w:tc>
          <w:tcPr>
            <w:tcW w:w="1681" w:type="dxa"/>
            <w:tcMar>
              <w:top w:w="0" w:type="dxa"/>
              <w:left w:w="108" w:type="dxa"/>
              <w:bottom w:w="0" w:type="dxa"/>
              <w:right w:w="108" w:type="dxa"/>
            </w:tcMar>
            <w:vAlign w:val="center"/>
          </w:tcPr>
          <w:p w14:paraId="4E392270" w14:textId="400D6F3B" w:rsidR="00A7606B" w:rsidRPr="00535CB6" w:rsidRDefault="00A7606B" w:rsidP="001039FE">
            <w:pPr>
              <w:contextualSpacing/>
              <w:rPr>
                <w:rFonts w:cs="Arial"/>
              </w:rPr>
            </w:pPr>
            <w:r>
              <w:rPr>
                <w:rFonts w:cs="Arial"/>
              </w:rPr>
              <w:t>5</w:t>
            </w:r>
          </w:p>
        </w:tc>
        <w:tc>
          <w:tcPr>
            <w:tcW w:w="1622" w:type="dxa"/>
            <w:vMerge w:val="restart"/>
            <w:vAlign w:val="center"/>
          </w:tcPr>
          <w:p w14:paraId="00EAF856" w14:textId="77777777" w:rsidR="00A7606B" w:rsidRPr="00535CB6" w:rsidRDefault="00A7606B" w:rsidP="001039FE">
            <w:pPr>
              <w:contextualSpacing/>
              <w:rPr>
                <w:rFonts w:cs="Arial"/>
              </w:rPr>
            </w:pPr>
            <w:r w:rsidRPr="00535CB6">
              <w:rPr>
                <w:rFonts w:cs="Arial"/>
              </w:rPr>
              <w:t>NIE</w:t>
            </w:r>
          </w:p>
        </w:tc>
      </w:tr>
      <w:tr w:rsidR="00A7606B" w:rsidRPr="0072309A" w14:paraId="1DE0CD78" w14:textId="77777777" w:rsidTr="00B73A84">
        <w:trPr>
          <w:trHeight w:val="240"/>
        </w:trPr>
        <w:tc>
          <w:tcPr>
            <w:tcW w:w="0" w:type="auto"/>
            <w:vMerge/>
            <w:tcMar>
              <w:top w:w="0" w:type="dxa"/>
              <w:left w:w="108" w:type="dxa"/>
              <w:bottom w:w="0" w:type="dxa"/>
              <w:right w:w="108" w:type="dxa"/>
            </w:tcMar>
            <w:vAlign w:val="center"/>
          </w:tcPr>
          <w:p w14:paraId="5A68410A" w14:textId="77777777" w:rsidR="00A7606B" w:rsidRPr="00535CB6" w:rsidRDefault="00A7606B" w:rsidP="001039FE">
            <w:pPr>
              <w:contextualSpacing/>
              <w:rPr>
                <w:rFonts w:cs="Arial"/>
                <w:b/>
              </w:rPr>
            </w:pPr>
          </w:p>
        </w:tc>
        <w:tc>
          <w:tcPr>
            <w:tcW w:w="2000" w:type="dxa"/>
            <w:vMerge/>
            <w:tcMar>
              <w:top w:w="0" w:type="dxa"/>
              <w:left w:w="108" w:type="dxa"/>
              <w:bottom w:w="0" w:type="dxa"/>
              <w:right w:w="108" w:type="dxa"/>
            </w:tcMar>
            <w:vAlign w:val="center"/>
          </w:tcPr>
          <w:p w14:paraId="6C9404DB" w14:textId="77777777" w:rsidR="00A7606B" w:rsidRPr="00535CB6" w:rsidRDefault="00A7606B" w:rsidP="001039FE">
            <w:pPr>
              <w:contextualSpacing/>
              <w:rPr>
                <w:rFonts w:cs="Arial"/>
                <w:b/>
                <w:bCs/>
              </w:rPr>
            </w:pPr>
          </w:p>
        </w:tc>
        <w:tc>
          <w:tcPr>
            <w:tcW w:w="5276" w:type="dxa"/>
            <w:vMerge/>
            <w:tcMar>
              <w:top w:w="0" w:type="dxa"/>
              <w:left w:w="108" w:type="dxa"/>
              <w:bottom w:w="0" w:type="dxa"/>
              <w:right w:w="108" w:type="dxa"/>
            </w:tcMar>
            <w:vAlign w:val="center"/>
          </w:tcPr>
          <w:p w14:paraId="058B38CD" w14:textId="77777777" w:rsidR="00A7606B" w:rsidRPr="00535CB6" w:rsidRDefault="00A7606B" w:rsidP="001039FE">
            <w:pPr>
              <w:contextualSpacing/>
              <w:rPr>
                <w:rFonts w:cs="Arial"/>
              </w:rPr>
            </w:pPr>
          </w:p>
        </w:tc>
        <w:tc>
          <w:tcPr>
            <w:tcW w:w="2889" w:type="dxa"/>
            <w:shd w:val="clear" w:color="auto" w:fill="auto"/>
            <w:tcMar>
              <w:top w:w="0" w:type="dxa"/>
              <w:left w:w="108" w:type="dxa"/>
              <w:bottom w:w="0" w:type="dxa"/>
              <w:right w:w="108" w:type="dxa"/>
            </w:tcMar>
            <w:vAlign w:val="center"/>
          </w:tcPr>
          <w:p w14:paraId="490ED209" w14:textId="77777777" w:rsidR="00A7606B" w:rsidRPr="00535CB6" w:rsidRDefault="00A7606B" w:rsidP="001039FE">
            <w:pPr>
              <w:contextualSpacing/>
              <w:rPr>
                <w:rFonts w:cs="Arial"/>
              </w:rPr>
            </w:pPr>
            <w:r w:rsidRPr="00535CB6">
              <w:rPr>
                <w:rFonts w:cs="Arial"/>
              </w:rPr>
              <w:t>Projekt będzie realizowany na obszarze 2 gmin wchodzących w skład WOF</w:t>
            </w:r>
          </w:p>
        </w:tc>
        <w:tc>
          <w:tcPr>
            <w:tcW w:w="1681" w:type="dxa"/>
            <w:shd w:val="clear" w:color="auto" w:fill="auto"/>
            <w:tcMar>
              <w:top w:w="0" w:type="dxa"/>
              <w:left w:w="108" w:type="dxa"/>
              <w:bottom w:w="0" w:type="dxa"/>
              <w:right w:w="108" w:type="dxa"/>
            </w:tcMar>
            <w:vAlign w:val="center"/>
          </w:tcPr>
          <w:p w14:paraId="589C7AA2" w14:textId="3751D04D" w:rsidR="00A7606B" w:rsidRPr="00535CB6" w:rsidRDefault="00A7606B" w:rsidP="001039FE">
            <w:pPr>
              <w:contextualSpacing/>
              <w:rPr>
                <w:rFonts w:cs="Arial"/>
              </w:rPr>
            </w:pPr>
            <w:r>
              <w:rPr>
                <w:rFonts w:cs="Arial"/>
              </w:rPr>
              <w:t>3</w:t>
            </w:r>
          </w:p>
        </w:tc>
        <w:tc>
          <w:tcPr>
            <w:tcW w:w="1622" w:type="dxa"/>
            <w:vMerge/>
            <w:vAlign w:val="center"/>
          </w:tcPr>
          <w:p w14:paraId="0619911E" w14:textId="77777777" w:rsidR="00A7606B" w:rsidRPr="00535CB6" w:rsidRDefault="00A7606B" w:rsidP="001039FE">
            <w:pPr>
              <w:contextualSpacing/>
              <w:rPr>
                <w:rFonts w:cs="Arial"/>
              </w:rPr>
            </w:pPr>
          </w:p>
        </w:tc>
      </w:tr>
      <w:tr w:rsidR="00A7606B" w:rsidRPr="0072309A" w14:paraId="7E95B631" w14:textId="77777777" w:rsidTr="00B73A84">
        <w:trPr>
          <w:trHeight w:val="242"/>
        </w:trPr>
        <w:tc>
          <w:tcPr>
            <w:tcW w:w="0" w:type="auto"/>
            <w:vMerge/>
            <w:tcMar>
              <w:top w:w="0" w:type="dxa"/>
              <w:left w:w="108" w:type="dxa"/>
              <w:bottom w:w="0" w:type="dxa"/>
              <w:right w:w="108" w:type="dxa"/>
            </w:tcMar>
            <w:vAlign w:val="center"/>
          </w:tcPr>
          <w:p w14:paraId="54373674" w14:textId="77777777" w:rsidR="00A7606B" w:rsidRPr="00535CB6" w:rsidRDefault="00A7606B" w:rsidP="001039FE">
            <w:pPr>
              <w:contextualSpacing/>
              <w:rPr>
                <w:rFonts w:cs="Arial"/>
                <w:b/>
              </w:rPr>
            </w:pPr>
          </w:p>
        </w:tc>
        <w:tc>
          <w:tcPr>
            <w:tcW w:w="2000" w:type="dxa"/>
            <w:vMerge/>
            <w:tcMar>
              <w:top w:w="0" w:type="dxa"/>
              <w:left w:w="108" w:type="dxa"/>
              <w:bottom w:w="0" w:type="dxa"/>
              <w:right w:w="108" w:type="dxa"/>
            </w:tcMar>
            <w:vAlign w:val="center"/>
          </w:tcPr>
          <w:p w14:paraId="6530F361" w14:textId="77777777" w:rsidR="00A7606B" w:rsidRPr="00535CB6" w:rsidRDefault="00A7606B" w:rsidP="001039FE">
            <w:pPr>
              <w:contextualSpacing/>
              <w:rPr>
                <w:rFonts w:cs="Arial"/>
                <w:b/>
                <w:bCs/>
              </w:rPr>
            </w:pPr>
          </w:p>
        </w:tc>
        <w:tc>
          <w:tcPr>
            <w:tcW w:w="5276" w:type="dxa"/>
            <w:vMerge/>
            <w:tcMar>
              <w:top w:w="0" w:type="dxa"/>
              <w:left w:w="108" w:type="dxa"/>
              <w:bottom w:w="0" w:type="dxa"/>
              <w:right w:w="108" w:type="dxa"/>
            </w:tcMar>
            <w:vAlign w:val="center"/>
          </w:tcPr>
          <w:p w14:paraId="21F5B804" w14:textId="77777777" w:rsidR="00A7606B" w:rsidRPr="00535CB6" w:rsidRDefault="00A7606B" w:rsidP="001039FE">
            <w:pPr>
              <w:contextualSpacing/>
              <w:rPr>
                <w:rFonts w:cs="Arial"/>
              </w:rPr>
            </w:pPr>
          </w:p>
        </w:tc>
        <w:tc>
          <w:tcPr>
            <w:tcW w:w="2889" w:type="dxa"/>
            <w:shd w:val="clear" w:color="auto" w:fill="auto"/>
            <w:tcMar>
              <w:top w:w="0" w:type="dxa"/>
              <w:left w:w="108" w:type="dxa"/>
              <w:bottom w:w="0" w:type="dxa"/>
              <w:right w:w="108" w:type="dxa"/>
            </w:tcMar>
            <w:vAlign w:val="center"/>
          </w:tcPr>
          <w:p w14:paraId="6AA13AE1" w14:textId="77777777" w:rsidR="00A7606B" w:rsidRPr="00535CB6" w:rsidRDefault="00A7606B" w:rsidP="001039FE">
            <w:pPr>
              <w:contextualSpacing/>
              <w:rPr>
                <w:rFonts w:cs="Arial"/>
              </w:rPr>
            </w:pPr>
            <w:r w:rsidRPr="00535CB6">
              <w:rPr>
                <w:rFonts w:cs="Arial"/>
              </w:rPr>
              <w:t>Projekt będzie realizowany na obszarze 1 gminy wchodzącej w skład WOF</w:t>
            </w:r>
          </w:p>
          <w:p w14:paraId="465CCA3E" w14:textId="77777777" w:rsidR="00A7606B" w:rsidRPr="00535CB6" w:rsidRDefault="00A7606B" w:rsidP="001039FE">
            <w:pPr>
              <w:contextualSpacing/>
              <w:rPr>
                <w:rFonts w:cs="Arial"/>
              </w:rPr>
            </w:pPr>
            <w:r w:rsidRPr="00535CB6">
              <w:rPr>
                <w:rFonts w:cs="Arial"/>
              </w:rPr>
              <w:t>Punkty w ramach kryterium nie podlegają sumowaniu</w:t>
            </w:r>
          </w:p>
        </w:tc>
        <w:tc>
          <w:tcPr>
            <w:tcW w:w="1681" w:type="dxa"/>
            <w:shd w:val="clear" w:color="auto" w:fill="auto"/>
            <w:tcMar>
              <w:top w:w="0" w:type="dxa"/>
              <w:left w:w="108" w:type="dxa"/>
              <w:bottom w:w="0" w:type="dxa"/>
              <w:right w:w="108" w:type="dxa"/>
            </w:tcMar>
            <w:vAlign w:val="center"/>
          </w:tcPr>
          <w:p w14:paraId="70C773B4" w14:textId="77777777" w:rsidR="00A7606B" w:rsidRPr="00535CB6" w:rsidRDefault="00A7606B" w:rsidP="001039FE">
            <w:pPr>
              <w:contextualSpacing/>
              <w:rPr>
                <w:rFonts w:cs="Arial"/>
              </w:rPr>
            </w:pPr>
            <w:r w:rsidRPr="00535CB6">
              <w:rPr>
                <w:rFonts w:cs="Arial"/>
              </w:rPr>
              <w:t xml:space="preserve">0 </w:t>
            </w:r>
          </w:p>
        </w:tc>
        <w:tc>
          <w:tcPr>
            <w:tcW w:w="1622" w:type="dxa"/>
            <w:vMerge/>
            <w:vAlign w:val="center"/>
          </w:tcPr>
          <w:p w14:paraId="2EAEAFA9" w14:textId="77777777" w:rsidR="00A7606B" w:rsidRPr="00535CB6" w:rsidRDefault="00A7606B" w:rsidP="001039FE">
            <w:pPr>
              <w:contextualSpacing/>
              <w:rPr>
                <w:rFonts w:cs="Arial"/>
              </w:rPr>
            </w:pPr>
          </w:p>
        </w:tc>
      </w:tr>
      <w:tr w:rsidR="00A7606B" w:rsidRPr="0072309A" w14:paraId="3CA70166" w14:textId="77777777" w:rsidTr="00B73A84">
        <w:trPr>
          <w:trHeight w:val="716"/>
        </w:trPr>
        <w:tc>
          <w:tcPr>
            <w:tcW w:w="0" w:type="auto"/>
            <w:vMerge w:val="restart"/>
            <w:tcMar>
              <w:top w:w="0" w:type="dxa"/>
              <w:left w:w="108" w:type="dxa"/>
              <w:bottom w:w="0" w:type="dxa"/>
              <w:right w:w="108" w:type="dxa"/>
            </w:tcMar>
            <w:vAlign w:val="center"/>
          </w:tcPr>
          <w:p w14:paraId="507B60CC" w14:textId="77777777" w:rsidR="00A7606B" w:rsidRPr="00535CB6" w:rsidRDefault="00A7606B" w:rsidP="001039FE">
            <w:pPr>
              <w:contextualSpacing/>
              <w:rPr>
                <w:rFonts w:cs="Arial"/>
                <w:b/>
              </w:rPr>
            </w:pPr>
            <w:r w:rsidRPr="00535CB6">
              <w:rPr>
                <w:rFonts w:cs="Arial"/>
                <w:b/>
              </w:rPr>
              <w:t>5.</w:t>
            </w:r>
          </w:p>
        </w:tc>
        <w:tc>
          <w:tcPr>
            <w:tcW w:w="2000" w:type="dxa"/>
            <w:vMerge w:val="restart"/>
            <w:shd w:val="clear" w:color="auto" w:fill="auto"/>
            <w:tcMar>
              <w:top w:w="0" w:type="dxa"/>
              <w:left w:w="108" w:type="dxa"/>
              <w:bottom w:w="0" w:type="dxa"/>
              <w:right w:w="108" w:type="dxa"/>
            </w:tcMar>
            <w:vAlign w:val="center"/>
          </w:tcPr>
          <w:p w14:paraId="283D5AA3" w14:textId="77777777" w:rsidR="00A7606B" w:rsidRPr="00535CB6" w:rsidRDefault="00A7606B" w:rsidP="001039FE">
            <w:pPr>
              <w:contextualSpacing/>
              <w:rPr>
                <w:rFonts w:cs="Arial"/>
                <w:b/>
                <w:bCs/>
              </w:rPr>
            </w:pPr>
            <w:r w:rsidRPr="00535CB6">
              <w:rPr>
                <w:rFonts w:cs="Arial"/>
                <w:b/>
                <w:bCs/>
              </w:rPr>
              <w:t xml:space="preserve">Zasięg przestrzenny oddziaływania efektów realizacji projektu, w tym na grupę docelową </w:t>
            </w:r>
          </w:p>
        </w:tc>
        <w:tc>
          <w:tcPr>
            <w:tcW w:w="5276" w:type="dxa"/>
            <w:vMerge w:val="restart"/>
            <w:shd w:val="clear" w:color="auto" w:fill="auto"/>
            <w:tcMar>
              <w:top w:w="0" w:type="dxa"/>
              <w:left w:w="108" w:type="dxa"/>
              <w:bottom w:w="0" w:type="dxa"/>
              <w:right w:w="108" w:type="dxa"/>
            </w:tcMar>
            <w:vAlign w:val="center"/>
          </w:tcPr>
          <w:p w14:paraId="063DA83E" w14:textId="26B5107D" w:rsidR="00A7606B" w:rsidRPr="00535CB6" w:rsidRDefault="00A7606B" w:rsidP="001039FE">
            <w:pPr>
              <w:contextualSpacing/>
              <w:rPr>
                <w:rFonts w:cs="Arial"/>
              </w:rPr>
            </w:pPr>
            <w:r w:rsidRPr="00535CB6">
              <w:rPr>
                <w:rFonts w:cs="Arial"/>
              </w:rPr>
              <w:t>Ocenie będzie podlegać, czy realizacja zgłaszanego przez Wnioskodawcę projektu będzie oddziaływać poza zasięg terytorialny</w:t>
            </w:r>
            <w:r>
              <w:rPr>
                <w:rFonts w:cs="Arial"/>
              </w:rPr>
              <w:t xml:space="preserve"> w granicach WOF </w:t>
            </w:r>
            <w:r w:rsidRPr="00535CB6">
              <w:rPr>
                <w:rFonts w:cs="Arial"/>
              </w:rPr>
              <w:t>, wskazany jako obszar jego bezpośredniej realizacji, oraz poza bezpośrednią grupę docelową (wskazanych we wniosku o dofinansowanie lidera i partnerów projektu).</w:t>
            </w:r>
          </w:p>
        </w:tc>
        <w:tc>
          <w:tcPr>
            <w:tcW w:w="2889" w:type="dxa"/>
            <w:shd w:val="clear" w:color="auto" w:fill="auto"/>
            <w:tcMar>
              <w:top w:w="0" w:type="dxa"/>
              <w:left w:w="108" w:type="dxa"/>
              <w:bottom w:w="0" w:type="dxa"/>
              <w:right w:w="108" w:type="dxa"/>
            </w:tcMar>
            <w:vAlign w:val="center"/>
          </w:tcPr>
          <w:p w14:paraId="066BF718" w14:textId="77777777" w:rsidR="00A7606B" w:rsidRPr="00535CB6" w:rsidRDefault="00A7606B" w:rsidP="001039FE">
            <w:pPr>
              <w:contextualSpacing/>
              <w:rPr>
                <w:rFonts w:cs="Arial"/>
              </w:rPr>
            </w:pPr>
            <w:r w:rsidRPr="00535CB6">
              <w:rPr>
                <w:rFonts w:cs="Arial"/>
              </w:rPr>
              <w:t>Wnioskodawca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76F2F968" w14:textId="77777777" w:rsidR="00A7606B" w:rsidRPr="00535CB6" w:rsidRDefault="00A7606B" w:rsidP="001039FE">
            <w:pPr>
              <w:contextualSpacing/>
              <w:rPr>
                <w:rFonts w:cs="Arial"/>
              </w:rPr>
            </w:pPr>
            <w:r w:rsidRPr="00535CB6">
              <w:rPr>
                <w:rFonts w:cs="Arial"/>
              </w:rPr>
              <w:t xml:space="preserve">10 </w:t>
            </w:r>
          </w:p>
        </w:tc>
        <w:tc>
          <w:tcPr>
            <w:tcW w:w="1622" w:type="dxa"/>
            <w:vMerge w:val="restart"/>
            <w:vAlign w:val="center"/>
          </w:tcPr>
          <w:p w14:paraId="6256F2A1" w14:textId="77777777" w:rsidR="00A7606B" w:rsidRPr="00535CB6" w:rsidRDefault="00A7606B" w:rsidP="001039FE">
            <w:pPr>
              <w:contextualSpacing/>
              <w:rPr>
                <w:rFonts w:cs="Arial"/>
              </w:rPr>
            </w:pPr>
            <w:r w:rsidRPr="00535CB6">
              <w:rPr>
                <w:rFonts w:cs="Arial"/>
              </w:rPr>
              <w:t>NIE</w:t>
            </w:r>
          </w:p>
        </w:tc>
      </w:tr>
      <w:tr w:rsidR="00A7606B" w:rsidRPr="0072309A" w14:paraId="260DC9B8" w14:textId="77777777" w:rsidTr="00B73A84">
        <w:trPr>
          <w:trHeight w:val="630"/>
        </w:trPr>
        <w:tc>
          <w:tcPr>
            <w:tcW w:w="0" w:type="auto"/>
            <w:vMerge/>
            <w:tcMar>
              <w:top w:w="0" w:type="dxa"/>
              <w:left w:w="108" w:type="dxa"/>
              <w:bottom w:w="0" w:type="dxa"/>
              <w:right w:w="108" w:type="dxa"/>
            </w:tcMar>
            <w:vAlign w:val="center"/>
          </w:tcPr>
          <w:p w14:paraId="6DED8A02" w14:textId="77777777" w:rsidR="00A7606B" w:rsidRPr="00535CB6" w:rsidRDefault="00A7606B" w:rsidP="001039FE">
            <w:pPr>
              <w:contextualSpacing/>
              <w:rPr>
                <w:rFonts w:cs="Arial"/>
              </w:rPr>
            </w:pPr>
          </w:p>
        </w:tc>
        <w:tc>
          <w:tcPr>
            <w:tcW w:w="2000" w:type="dxa"/>
            <w:vMerge/>
            <w:shd w:val="clear" w:color="auto" w:fill="auto"/>
            <w:tcMar>
              <w:top w:w="0" w:type="dxa"/>
              <w:left w:w="108" w:type="dxa"/>
              <w:bottom w:w="0" w:type="dxa"/>
              <w:right w:w="108" w:type="dxa"/>
            </w:tcMar>
            <w:vAlign w:val="center"/>
          </w:tcPr>
          <w:p w14:paraId="4CD45467" w14:textId="77777777" w:rsidR="00A7606B" w:rsidRPr="00535CB6" w:rsidRDefault="00A7606B" w:rsidP="001039FE">
            <w:pPr>
              <w:contextualSpacing/>
              <w:rPr>
                <w:rFonts w:cs="Arial"/>
                <w:b/>
                <w:bCs/>
              </w:rPr>
            </w:pPr>
          </w:p>
        </w:tc>
        <w:tc>
          <w:tcPr>
            <w:tcW w:w="5276" w:type="dxa"/>
            <w:vMerge/>
            <w:shd w:val="clear" w:color="auto" w:fill="auto"/>
            <w:tcMar>
              <w:top w:w="0" w:type="dxa"/>
              <w:left w:w="108" w:type="dxa"/>
              <w:bottom w:w="0" w:type="dxa"/>
              <w:right w:w="108" w:type="dxa"/>
            </w:tcMar>
            <w:vAlign w:val="center"/>
          </w:tcPr>
          <w:p w14:paraId="08B6DFFE" w14:textId="77777777" w:rsidR="00A7606B" w:rsidRPr="00535CB6" w:rsidRDefault="00A7606B" w:rsidP="001039FE">
            <w:pPr>
              <w:contextualSpacing/>
              <w:rPr>
                <w:rFonts w:cs="Arial"/>
              </w:rPr>
            </w:pPr>
          </w:p>
        </w:tc>
        <w:tc>
          <w:tcPr>
            <w:tcW w:w="2889" w:type="dxa"/>
            <w:shd w:val="clear" w:color="auto" w:fill="auto"/>
            <w:tcMar>
              <w:top w:w="0" w:type="dxa"/>
              <w:left w:w="108" w:type="dxa"/>
              <w:bottom w:w="0" w:type="dxa"/>
              <w:right w:w="108" w:type="dxa"/>
            </w:tcMar>
            <w:vAlign w:val="center"/>
          </w:tcPr>
          <w:p w14:paraId="41E6D85C" w14:textId="3A81F587" w:rsidR="00A7606B" w:rsidRPr="00535CB6" w:rsidRDefault="00A7606B" w:rsidP="001039FE">
            <w:pPr>
              <w:contextualSpacing/>
              <w:rPr>
                <w:rFonts w:cs="Arial"/>
              </w:rPr>
            </w:pPr>
            <w:r w:rsidRPr="00535CB6">
              <w:rPr>
                <w:rFonts w:cs="Arial"/>
              </w:rPr>
              <w:t xml:space="preserve">Wnioskodawca nie wykazał, że realizacja zgłaszanego projektu będzie oddziaływać poza zasięg jego </w:t>
            </w:r>
            <w:r w:rsidRPr="00535CB6">
              <w:rPr>
                <w:rFonts w:cs="Arial"/>
              </w:rPr>
              <w:lastRenderedPageBreak/>
              <w:t>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50072095" w14:textId="77777777" w:rsidR="00A7606B" w:rsidRPr="00535CB6" w:rsidRDefault="00A7606B" w:rsidP="001039FE">
            <w:pPr>
              <w:contextualSpacing/>
              <w:rPr>
                <w:rFonts w:cs="Arial"/>
              </w:rPr>
            </w:pPr>
            <w:r w:rsidRPr="00535CB6">
              <w:rPr>
                <w:rFonts w:cs="Arial"/>
              </w:rPr>
              <w:lastRenderedPageBreak/>
              <w:t xml:space="preserve">0 </w:t>
            </w:r>
          </w:p>
        </w:tc>
        <w:tc>
          <w:tcPr>
            <w:tcW w:w="1622" w:type="dxa"/>
            <w:vMerge/>
            <w:vAlign w:val="center"/>
          </w:tcPr>
          <w:p w14:paraId="3C79C1D5" w14:textId="77777777" w:rsidR="00A7606B" w:rsidRPr="00535CB6" w:rsidRDefault="00A7606B" w:rsidP="001039FE">
            <w:pPr>
              <w:contextualSpacing/>
              <w:rPr>
                <w:rFonts w:cs="Arial"/>
              </w:rPr>
            </w:pPr>
          </w:p>
        </w:tc>
      </w:tr>
      <w:tr w:rsidR="00A7606B" w:rsidRPr="0072309A" w14:paraId="73412C92" w14:textId="77777777" w:rsidTr="00535CB6">
        <w:tc>
          <w:tcPr>
            <w:tcW w:w="10681" w:type="dxa"/>
            <w:gridSpan w:val="4"/>
            <w:tcMar>
              <w:top w:w="0" w:type="dxa"/>
              <w:left w:w="108" w:type="dxa"/>
              <w:bottom w:w="0" w:type="dxa"/>
              <w:right w:w="108" w:type="dxa"/>
            </w:tcMar>
            <w:vAlign w:val="center"/>
          </w:tcPr>
          <w:p w14:paraId="7A005A4D" w14:textId="77777777" w:rsidR="00A7606B" w:rsidRPr="00535CB6" w:rsidRDefault="00A7606B" w:rsidP="001039FE">
            <w:pPr>
              <w:contextualSpacing/>
              <w:rPr>
                <w:rFonts w:cs="Arial"/>
              </w:rPr>
            </w:pPr>
            <w:r w:rsidRPr="00535CB6">
              <w:rPr>
                <w:rFonts w:cs="Arial"/>
              </w:rPr>
              <w:t>Razem:</w:t>
            </w:r>
          </w:p>
        </w:tc>
        <w:tc>
          <w:tcPr>
            <w:tcW w:w="1681" w:type="dxa"/>
            <w:tcMar>
              <w:top w:w="0" w:type="dxa"/>
              <w:left w:w="108" w:type="dxa"/>
              <w:bottom w:w="0" w:type="dxa"/>
              <w:right w:w="108" w:type="dxa"/>
            </w:tcMar>
            <w:vAlign w:val="center"/>
          </w:tcPr>
          <w:p w14:paraId="7A954098" w14:textId="77777777" w:rsidR="00A7606B" w:rsidRPr="00535CB6" w:rsidRDefault="00A7606B" w:rsidP="001039FE">
            <w:pPr>
              <w:contextualSpacing/>
              <w:rPr>
                <w:rFonts w:cs="Arial"/>
              </w:rPr>
            </w:pPr>
            <w:r w:rsidRPr="00535CB6">
              <w:rPr>
                <w:rFonts w:cs="Arial"/>
              </w:rPr>
              <w:t>60</w:t>
            </w:r>
          </w:p>
        </w:tc>
        <w:tc>
          <w:tcPr>
            <w:tcW w:w="1622" w:type="dxa"/>
            <w:vAlign w:val="center"/>
          </w:tcPr>
          <w:p w14:paraId="4ADBF48A" w14:textId="77777777" w:rsidR="00A7606B" w:rsidRPr="00535CB6" w:rsidRDefault="00A7606B" w:rsidP="001039FE">
            <w:pPr>
              <w:contextualSpacing/>
              <w:rPr>
                <w:rFonts w:cs="Arial"/>
              </w:rPr>
            </w:pPr>
          </w:p>
        </w:tc>
      </w:tr>
    </w:tbl>
    <w:p w14:paraId="5A1C802F" w14:textId="03606487" w:rsidR="00823EF3" w:rsidRPr="000A6FC7" w:rsidRDefault="00962D29" w:rsidP="00A87D7E">
      <w:pPr>
        <w:pStyle w:val="Nagwek3"/>
        <w:rPr>
          <w:rFonts w:eastAsia="Times New Roman"/>
        </w:rPr>
      </w:pPr>
      <w:r w:rsidRPr="00650A52">
        <w:br w:type="page"/>
      </w:r>
      <w:bookmarkStart w:id="710" w:name="_Toc457226256"/>
      <w:bookmarkStart w:id="711" w:name="_Toc457377006"/>
      <w:bookmarkStart w:id="712" w:name="_Toc457381578"/>
      <w:bookmarkStart w:id="713" w:name="_Toc457987855"/>
      <w:bookmarkStart w:id="714" w:name="_Toc462147219"/>
      <w:bookmarkStart w:id="715" w:name="_Toc131078709"/>
      <w:r w:rsidR="00BC4001">
        <w:lastRenderedPageBreak/>
        <w:t>8</w:t>
      </w:r>
      <w:r w:rsidR="00607E93">
        <w:t xml:space="preserve">. </w:t>
      </w:r>
      <w:r w:rsidR="00785284" w:rsidRPr="00650A52">
        <w:t>Działanie 8.1 (8i) - projekty realizowane przez Powiatowe Urzędy Pracy</w:t>
      </w:r>
      <w:bookmarkEnd w:id="710"/>
      <w:bookmarkEnd w:id="711"/>
      <w:bookmarkEnd w:id="712"/>
      <w:bookmarkEnd w:id="713"/>
      <w:bookmarkEnd w:id="714"/>
      <w:r w:rsidR="00823EF3">
        <w:t xml:space="preserve"> - </w:t>
      </w:r>
      <w:r w:rsidR="00823EF3" w:rsidRPr="000A6FC7">
        <w:rPr>
          <w:rFonts w:eastAsia="Times New Roman"/>
        </w:rPr>
        <w:t>Aktywizacja zawodowa osób bezrobotnych przez PUP</w:t>
      </w:r>
      <w:r w:rsidR="00823EF3">
        <w:rPr>
          <w:rFonts w:eastAsia="Times New Roman"/>
        </w:rPr>
        <w:t xml:space="preserve"> </w:t>
      </w:r>
      <w:r w:rsidR="00823EF3" w:rsidRPr="004C610B">
        <w:rPr>
          <w:rFonts w:eastAsia="Times New Roman"/>
        </w:rPr>
        <w:t>i przeciwdziałani</w:t>
      </w:r>
      <w:r w:rsidR="006E5767">
        <w:rPr>
          <w:rFonts w:eastAsia="Times New Roman"/>
        </w:rPr>
        <w:t>e</w:t>
      </w:r>
      <w:r w:rsidR="00823EF3" w:rsidRPr="004C610B">
        <w:rPr>
          <w:rFonts w:eastAsia="Times New Roman"/>
        </w:rPr>
        <w:t xml:space="preserve"> skutkom epidemii COVID-19</w:t>
      </w:r>
      <w:bookmarkEnd w:id="715"/>
    </w:p>
    <w:p w14:paraId="676EA2D3" w14:textId="11A3DD01" w:rsidR="00607E93" w:rsidRPr="000A6FC7" w:rsidRDefault="00607E93" w:rsidP="00607E93">
      <w:pPr>
        <w:pStyle w:val="Nagwek4"/>
        <w:rPr>
          <w:rFonts w:eastAsia="Times New Roman"/>
        </w:rPr>
      </w:pPr>
      <w:bookmarkStart w:id="716" w:name="_Toc131078710"/>
      <w:r w:rsidRPr="000A6FC7">
        <w:rPr>
          <w:rFonts w:eastAsia="Times New Roman"/>
        </w:rPr>
        <w:t>Działani</w:t>
      </w:r>
      <w:r>
        <w:rPr>
          <w:rFonts w:eastAsia="Times New Roman"/>
        </w:rPr>
        <w:t>e</w:t>
      </w:r>
      <w:r w:rsidRPr="000A6FC7">
        <w:rPr>
          <w:rFonts w:eastAsia="Times New Roman"/>
        </w:rPr>
        <w:t xml:space="preserve"> 8.1(8i) Aktywizacja zawodowa osób bezrobotnych przez PUP</w:t>
      </w:r>
      <w:bookmarkEnd w:id="716"/>
      <w:r w:rsidR="004C610B">
        <w:rPr>
          <w:rFonts w:eastAsia="Times New Roman"/>
        </w:rPr>
        <w:t xml:space="preserve"> </w:t>
      </w:r>
    </w:p>
    <w:p w14:paraId="37DA55C6" w14:textId="02A8AB4E" w:rsidR="00E03A0F" w:rsidRPr="00E03A0F" w:rsidRDefault="00E03A0F" w:rsidP="004D1891">
      <w:pPr>
        <w:pStyle w:val="Bezodstpw"/>
      </w:pPr>
      <w:r w:rsidRPr="00E03A0F">
        <w:t xml:space="preserve">Kryteria wyboru projektów przyjęte przez Komitet Monitorujący RPO WM na I posiedzeniu w dniu </w:t>
      </w:r>
      <w:r>
        <w:t>11</w:t>
      </w:r>
      <w:r w:rsidRPr="00E03A0F">
        <w:t xml:space="preserve"> </w:t>
      </w:r>
      <w:r>
        <w:t>maja 2015</w:t>
      </w:r>
      <w:r w:rsidRPr="00E03A0F">
        <w:t xml:space="preserve">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dla Działania 8.1 "/>
        <w:tblDescription w:val="Tabela zawiera kryteria wraz z ich definicją i opisem znaczenia kryterium dla Działania 8.1 - projekty realizowane przez Powiatowe Urzędy Pracy"/>
      </w:tblPr>
      <w:tblGrid>
        <w:gridCol w:w="440"/>
        <w:gridCol w:w="3949"/>
        <w:gridCol w:w="6804"/>
        <w:gridCol w:w="2830"/>
      </w:tblGrid>
      <w:tr w:rsidR="0011564B" w:rsidRPr="0072309A" w14:paraId="750B170E" w14:textId="77777777" w:rsidTr="00145F0C">
        <w:trPr>
          <w:tblHeader/>
        </w:trPr>
        <w:tc>
          <w:tcPr>
            <w:tcW w:w="4390" w:type="dxa"/>
            <w:gridSpan w:val="2"/>
            <w:shd w:val="clear" w:color="auto" w:fill="FFFFCC"/>
            <w:vAlign w:val="center"/>
          </w:tcPr>
          <w:p w14:paraId="0051E1D1" w14:textId="77777777" w:rsidR="0011564B" w:rsidRPr="00535CB6" w:rsidRDefault="0011564B" w:rsidP="001039FE">
            <w:pPr>
              <w:spacing w:before="0" w:after="0"/>
              <w:contextualSpacing/>
              <w:rPr>
                <w:rFonts w:cs="Arial"/>
                <w:b/>
              </w:rPr>
            </w:pPr>
            <w:r w:rsidRPr="00535CB6">
              <w:rPr>
                <w:rFonts w:cs="Arial"/>
                <w:b/>
              </w:rPr>
              <w:t>Kryterium</w:t>
            </w:r>
          </w:p>
        </w:tc>
        <w:tc>
          <w:tcPr>
            <w:tcW w:w="6804" w:type="dxa"/>
            <w:shd w:val="clear" w:color="auto" w:fill="FFFFCC"/>
            <w:vAlign w:val="center"/>
          </w:tcPr>
          <w:p w14:paraId="6050CD6A" w14:textId="77777777" w:rsidR="0011564B" w:rsidRPr="00535CB6" w:rsidRDefault="0011564B" w:rsidP="001039FE">
            <w:pPr>
              <w:spacing w:before="0" w:after="0"/>
              <w:contextualSpacing/>
              <w:rPr>
                <w:rFonts w:cs="Arial"/>
                <w:b/>
              </w:rPr>
            </w:pPr>
            <w:r w:rsidRPr="00535CB6">
              <w:rPr>
                <w:rFonts w:cs="Arial"/>
                <w:b/>
              </w:rPr>
              <w:t>Definicja (informacja o zasadach oceny)</w:t>
            </w:r>
          </w:p>
        </w:tc>
        <w:tc>
          <w:tcPr>
            <w:tcW w:w="2830" w:type="dxa"/>
            <w:shd w:val="clear" w:color="auto" w:fill="FFFFCC"/>
            <w:vAlign w:val="center"/>
          </w:tcPr>
          <w:p w14:paraId="16E54815" w14:textId="77777777" w:rsidR="0011564B" w:rsidRPr="00535CB6" w:rsidRDefault="0011564B" w:rsidP="001039FE">
            <w:pPr>
              <w:spacing w:before="0" w:after="0"/>
              <w:contextualSpacing/>
              <w:rPr>
                <w:rFonts w:cs="Arial"/>
                <w:b/>
              </w:rPr>
            </w:pPr>
            <w:r w:rsidRPr="00535CB6">
              <w:rPr>
                <w:rFonts w:cs="Arial"/>
                <w:b/>
              </w:rPr>
              <w:t>Opis znaczenia kryterium</w:t>
            </w:r>
          </w:p>
        </w:tc>
      </w:tr>
      <w:tr w:rsidR="0011564B" w:rsidRPr="0072309A" w14:paraId="6C058C1C" w14:textId="77777777" w:rsidTr="00145F0C">
        <w:tc>
          <w:tcPr>
            <w:tcW w:w="0" w:type="auto"/>
            <w:gridSpan w:val="4"/>
            <w:shd w:val="clear" w:color="auto" w:fill="FFFFCC"/>
            <w:vAlign w:val="center"/>
          </w:tcPr>
          <w:p w14:paraId="45807497" w14:textId="77777777" w:rsidR="0011564B" w:rsidRPr="00535CB6" w:rsidRDefault="0011564B" w:rsidP="001039FE">
            <w:pPr>
              <w:spacing w:before="0" w:after="0"/>
              <w:contextualSpacing/>
              <w:rPr>
                <w:rFonts w:cs="Arial"/>
                <w:b/>
              </w:rPr>
            </w:pPr>
            <w:r w:rsidRPr="00535CB6">
              <w:rPr>
                <w:rFonts w:cs="Arial"/>
                <w:b/>
              </w:rPr>
              <w:t>Kryteria formalne</w:t>
            </w:r>
          </w:p>
        </w:tc>
      </w:tr>
      <w:tr w:rsidR="0011564B" w:rsidRPr="0072309A" w14:paraId="719E6766" w14:textId="77777777" w:rsidTr="00145F0C">
        <w:tc>
          <w:tcPr>
            <w:tcW w:w="0" w:type="auto"/>
            <w:vAlign w:val="center"/>
          </w:tcPr>
          <w:p w14:paraId="2BDD0469" w14:textId="77777777" w:rsidR="0011564B" w:rsidRPr="00535CB6" w:rsidRDefault="0011564B" w:rsidP="001039FE">
            <w:pPr>
              <w:spacing w:before="0" w:after="0"/>
              <w:contextualSpacing/>
              <w:rPr>
                <w:rFonts w:cs="Arial"/>
              </w:rPr>
            </w:pPr>
            <w:r w:rsidRPr="00535CB6">
              <w:rPr>
                <w:rFonts w:cs="Arial"/>
              </w:rPr>
              <w:t>1</w:t>
            </w:r>
          </w:p>
        </w:tc>
        <w:tc>
          <w:tcPr>
            <w:tcW w:w="3929" w:type="dxa"/>
            <w:shd w:val="clear" w:color="auto" w:fill="auto"/>
            <w:vAlign w:val="center"/>
          </w:tcPr>
          <w:p w14:paraId="58FEFBE5" w14:textId="77777777" w:rsidR="0011564B" w:rsidRPr="00535CB6" w:rsidRDefault="0011564B" w:rsidP="001039FE">
            <w:pPr>
              <w:spacing w:before="0" w:after="0"/>
              <w:contextualSpacing/>
              <w:rPr>
                <w:rFonts w:cs="Arial"/>
              </w:rPr>
            </w:pPr>
            <w:r w:rsidRPr="00535CB6">
              <w:rPr>
                <w:rFonts w:cs="Arial"/>
              </w:rPr>
              <w:t>Czy projekt opisany we wniosku o dofinansowanie nie został usunięty z wykazu projektów zidentyfikowanych, stanowiącego załącznik do Szczegółowego Opisu Osi Priorytetowych RPO WM 2014-2020?</w:t>
            </w:r>
          </w:p>
        </w:tc>
        <w:tc>
          <w:tcPr>
            <w:tcW w:w="6804" w:type="dxa"/>
            <w:shd w:val="clear" w:color="auto" w:fill="auto"/>
            <w:vAlign w:val="center"/>
          </w:tcPr>
          <w:p w14:paraId="49127288" w14:textId="77777777" w:rsidR="0011564B" w:rsidRPr="00535CB6" w:rsidRDefault="0011564B" w:rsidP="001039FE">
            <w:pPr>
              <w:spacing w:before="0" w:after="0"/>
              <w:contextualSpacing/>
              <w:rPr>
                <w:rFonts w:cs="Arial"/>
              </w:rPr>
            </w:pPr>
            <w:r w:rsidRPr="00535CB6">
              <w:rPr>
                <w:rFonts w:cs="Arial"/>
              </w:rPr>
              <w:t>Weryfikacji podlega czy wnioskodawca jest uprawniony do składania wniosku o dofinansowanie poprzez sprawdzenie, czy projekt opisany we wniosku o dofinansowanie nie został w danym roku kalendarzowym usunięty z wykazu projektów zidentyfikowanych, stanowiącego załącznik do Szczegółowego Opisu Osi Priorytetowych RPO WM 2014-2020.</w:t>
            </w:r>
          </w:p>
        </w:tc>
        <w:tc>
          <w:tcPr>
            <w:tcW w:w="2830" w:type="dxa"/>
            <w:shd w:val="clear" w:color="auto" w:fill="auto"/>
            <w:vAlign w:val="center"/>
          </w:tcPr>
          <w:p w14:paraId="63C0AC49" w14:textId="77777777" w:rsidR="0011564B" w:rsidRPr="00535CB6" w:rsidRDefault="0011564B" w:rsidP="001039FE">
            <w:pPr>
              <w:spacing w:before="0" w:after="0"/>
              <w:contextualSpacing/>
              <w:rPr>
                <w:rFonts w:cs="Arial"/>
              </w:rPr>
            </w:pPr>
            <w:r w:rsidRPr="00535CB6">
              <w:rPr>
                <w:rFonts w:cs="Arial"/>
              </w:rPr>
              <w:t xml:space="preserve">Niespełnienie kryterium skutkuje odrzuceniem wniosku. </w:t>
            </w:r>
          </w:p>
        </w:tc>
      </w:tr>
      <w:tr w:rsidR="0011564B" w:rsidRPr="0072309A" w14:paraId="328C3A1F" w14:textId="77777777" w:rsidTr="00145F0C">
        <w:tc>
          <w:tcPr>
            <w:tcW w:w="0" w:type="auto"/>
            <w:vAlign w:val="center"/>
          </w:tcPr>
          <w:p w14:paraId="64F1B00F" w14:textId="77777777" w:rsidR="0011564B" w:rsidRPr="00535CB6" w:rsidRDefault="0011564B" w:rsidP="001039FE">
            <w:pPr>
              <w:spacing w:before="0" w:after="0"/>
              <w:contextualSpacing/>
              <w:rPr>
                <w:rFonts w:cs="Arial"/>
              </w:rPr>
            </w:pPr>
            <w:r w:rsidRPr="00535CB6">
              <w:rPr>
                <w:rFonts w:cs="Arial"/>
              </w:rPr>
              <w:t>2</w:t>
            </w:r>
          </w:p>
        </w:tc>
        <w:tc>
          <w:tcPr>
            <w:tcW w:w="3929" w:type="dxa"/>
            <w:shd w:val="clear" w:color="auto" w:fill="auto"/>
            <w:vAlign w:val="center"/>
          </w:tcPr>
          <w:p w14:paraId="26FC20F8" w14:textId="77777777" w:rsidR="0011564B" w:rsidRPr="00535CB6" w:rsidRDefault="0011564B" w:rsidP="001039FE">
            <w:pPr>
              <w:spacing w:before="0" w:after="0"/>
              <w:contextualSpacing/>
              <w:rPr>
                <w:rFonts w:cs="Arial"/>
              </w:rPr>
            </w:pPr>
            <w:r w:rsidRPr="00535CB6">
              <w:rPr>
                <w:rFonts w:cs="Arial"/>
              </w:rPr>
              <w:t>Czy wniosek został złożony w odpowiedzi na wezwanie IP?</w:t>
            </w:r>
          </w:p>
        </w:tc>
        <w:tc>
          <w:tcPr>
            <w:tcW w:w="6804" w:type="dxa"/>
            <w:shd w:val="clear" w:color="auto" w:fill="auto"/>
            <w:vAlign w:val="center"/>
          </w:tcPr>
          <w:p w14:paraId="318984B0" w14:textId="77777777" w:rsidR="0011564B" w:rsidRPr="00535CB6" w:rsidRDefault="0011564B" w:rsidP="001039FE">
            <w:pPr>
              <w:spacing w:before="0" w:after="0"/>
              <w:contextualSpacing/>
              <w:rPr>
                <w:rFonts w:cs="Arial"/>
              </w:rPr>
            </w:pPr>
            <w:r w:rsidRPr="00535CB6">
              <w:rPr>
                <w:rFonts w:cs="Arial"/>
              </w:rPr>
              <w:t xml:space="preserve">Weryfikowane będzie, czy wniosek został złożony w odpowiedzi na wezwanie IP i w zgodzie z konkretną informacją o naborze, w tym czy został złożony w odpowiednim terminie i do właściwej instytucji. </w:t>
            </w:r>
          </w:p>
        </w:tc>
        <w:tc>
          <w:tcPr>
            <w:tcW w:w="2830" w:type="dxa"/>
            <w:shd w:val="clear" w:color="auto" w:fill="auto"/>
            <w:vAlign w:val="center"/>
          </w:tcPr>
          <w:p w14:paraId="03B42F6E" w14:textId="77777777" w:rsidR="0011564B" w:rsidRPr="00535CB6" w:rsidRDefault="0011564B" w:rsidP="001039FE">
            <w:pPr>
              <w:spacing w:before="0" w:after="0"/>
              <w:contextualSpacing/>
              <w:rPr>
                <w:rFonts w:cs="Arial"/>
              </w:rPr>
            </w:pPr>
            <w:r w:rsidRPr="00535CB6">
              <w:rPr>
                <w:rFonts w:cs="Arial"/>
              </w:rPr>
              <w:t>Niespełnienie kryterium jest równoznaczne z pozostawieniem wniosku bez rozpatrzenia.</w:t>
            </w:r>
          </w:p>
        </w:tc>
      </w:tr>
      <w:tr w:rsidR="0011564B" w:rsidRPr="0072309A" w14:paraId="21A4EE3F" w14:textId="77777777" w:rsidTr="00145F0C">
        <w:tc>
          <w:tcPr>
            <w:tcW w:w="0" w:type="auto"/>
            <w:vAlign w:val="center"/>
          </w:tcPr>
          <w:p w14:paraId="489E82B7" w14:textId="77777777" w:rsidR="0011564B" w:rsidRPr="00535CB6" w:rsidRDefault="0011564B" w:rsidP="001039FE">
            <w:pPr>
              <w:spacing w:before="0" w:after="0"/>
              <w:contextualSpacing/>
              <w:rPr>
                <w:rFonts w:cs="Arial"/>
              </w:rPr>
            </w:pPr>
            <w:r w:rsidRPr="00535CB6">
              <w:rPr>
                <w:rFonts w:cs="Arial"/>
              </w:rPr>
              <w:t>3</w:t>
            </w:r>
          </w:p>
        </w:tc>
        <w:tc>
          <w:tcPr>
            <w:tcW w:w="3929" w:type="dxa"/>
            <w:shd w:val="clear" w:color="auto" w:fill="auto"/>
            <w:vAlign w:val="center"/>
          </w:tcPr>
          <w:p w14:paraId="04097CF4" w14:textId="77777777" w:rsidR="0011564B" w:rsidRPr="00535CB6" w:rsidRDefault="0011564B" w:rsidP="001039FE">
            <w:pPr>
              <w:spacing w:before="0" w:after="0"/>
              <w:contextualSpacing/>
              <w:rPr>
                <w:rFonts w:cs="Arial"/>
              </w:rPr>
            </w:pPr>
            <w:r w:rsidRPr="00535CB6">
              <w:rPr>
                <w:rFonts w:cs="Arial"/>
              </w:rPr>
              <w:t xml:space="preserve">Czy wniosek został wypełniony zgodnie z instrukcją wypełnienia wniosku? </w:t>
            </w:r>
          </w:p>
        </w:tc>
        <w:tc>
          <w:tcPr>
            <w:tcW w:w="6804" w:type="dxa"/>
            <w:shd w:val="clear" w:color="auto" w:fill="auto"/>
            <w:vAlign w:val="center"/>
          </w:tcPr>
          <w:p w14:paraId="7B0B4147" w14:textId="77777777" w:rsidR="0011564B" w:rsidRPr="00535CB6" w:rsidRDefault="0011564B" w:rsidP="001039FE">
            <w:pPr>
              <w:spacing w:before="0" w:after="0"/>
              <w:contextualSpacing/>
              <w:rPr>
                <w:rFonts w:cs="Arial"/>
              </w:rPr>
            </w:pPr>
            <w:r w:rsidRPr="00535CB6">
              <w:rPr>
                <w:rFonts w:cs="Arial"/>
              </w:rPr>
              <w:t xml:space="preserve">W ramach kryterium weryfikowane będzie: </w:t>
            </w:r>
          </w:p>
          <w:p w14:paraId="79D43A2C" w14:textId="77777777" w:rsidR="0011564B" w:rsidRPr="00535CB6" w:rsidRDefault="0011564B" w:rsidP="001039FE">
            <w:pPr>
              <w:pStyle w:val="Kolorowalistaakcent11"/>
              <w:numPr>
                <w:ilvl w:val="0"/>
                <w:numId w:val="4"/>
              </w:numPr>
              <w:spacing w:before="0" w:after="0"/>
              <w:rPr>
                <w:rFonts w:cs="Arial"/>
              </w:rPr>
            </w:pPr>
            <w:r w:rsidRPr="00535CB6">
              <w:rPr>
                <w:rFonts w:cs="Arial"/>
              </w:rPr>
              <w:t>czy wniosek został złożony na formularzu wskazanym przez IP;</w:t>
            </w:r>
          </w:p>
          <w:p w14:paraId="5DC8B413" w14:textId="77777777" w:rsidR="0011564B" w:rsidRPr="00535CB6" w:rsidRDefault="0011564B" w:rsidP="001039FE">
            <w:pPr>
              <w:pStyle w:val="Kolorowalistaakcent11"/>
              <w:numPr>
                <w:ilvl w:val="0"/>
                <w:numId w:val="4"/>
              </w:numPr>
              <w:spacing w:before="0" w:after="0"/>
              <w:rPr>
                <w:rFonts w:cs="Arial"/>
              </w:rPr>
            </w:pPr>
            <w:r w:rsidRPr="00535CB6">
              <w:rPr>
                <w:rFonts w:cs="Arial"/>
              </w:rPr>
              <w:t>czy Wnioskodawca przygotowując wniosek, zastosował się do wszystkich poleceń wskazanych w instrukcji wypełnienia wniosku;</w:t>
            </w:r>
          </w:p>
          <w:p w14:paraId="77B1341C" w14:textId="77777777" w:rsidR="0011564B" w:rsidRPr="00535CB6" w:rsidRDefault="0011564B" w:rsidP="001039FE">
            <w:pPr>
              <w:pStyle w:val="Kolorowalistaakcent11"/>
              <w:numPr>
                <w:ilvl w:val="0"/>
                <w:numId w:val="4"/>
              </w:numPr>
              <w:spacing w:before="0" w:after="0"/>
              <w:rPr>
                <w:rFonts w:cs="Arial"/>
              </w:rPr>
            </w:pPr>
            <w:r w:rsidRPr="00535CB6">
              <w:rPr>
                <w:rFonts w:cs="Arial"/>
              </w:rPr>
              <w:t>czy wniosek został złożony w formie wymaganej przez IP (elektroniczna i papierowa);</w:t>
            </w:r>
          </w:p>
          <w:p w14:paraId="642915FF" w14:textId="77777777" w:rsidR="0011564B" w:rsidRPr="00535CB6" w:rsidRDefault="0011564B" w:rsidP="001039FE">
            <w:pPr>
              <w:pStyle w:val="Kolorowalistaakcent11"/>
              <w:numPr>
                <w:ilvl w:val="0"/>
                <w:numId w:val="4"/>
              </w:numPr>
              <w:spacing w:before="0" w:after="0"/>
              <w:rPr>
                <w:rFonts w:cs="Arial"/>
              </w:rPr>
            </w:pPr>
            <w:r w:rsidRPr="00535CB6">
              <w:rPr>
                <w:rFonts w:cs="Arial"/>
              </w:rPr>
              <w:t>czy wniosek został wypełniony w języku polskim:</w:t>
            </w:r>
          </w:p>
          <w:p w14:paraId="173DD359" w14:textId="77777777" w:rsidR="0011564B" w:rsidRPr="00535CB6" w:rsidRDefault="0011564B" w:rsidP="001039FE">
            <w:pPr>
              <w:spacing w:before="0" w:after="0"/>
              <w:contextualSpacing/>
              <w:rPr>
                <w:rFonts w:cs="Arial"/>
              </w:rPr>
            </w:pPr>
            <w:r w:rsidRPr="00535CB6">
              <w:rPr>
                <w:rFonts w:cs="Arial"/>
              </w:rPr>
              <w:t>Niezastosowanie się do poleceń instrukcji jest równoznaczne z niespełnieniem kryterium.</w:t>
            </w:r>
          </w:p>
        </w:tc>
        <w:tc>
          <w:tcPr>
            <w:tcW w:w="2830" w:type="dxa"/>
            <w:shd w:val="clear" w:color="auto" w:fill="auto"/>
            <w:vAlign w:val="center"/>
          </w:tcPr>
          <w:p w14:paraId="39E1AC8A"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7392E28C" w14:textId="77777777" w:rsidTr="00145F0C">
        <w:tc>
          <w:tcPr>
            <w:tcW w:w="0" w:type="auto"/>
            <w:vAlign w:val="center"/>
          </w:tcPr>
          <w:p w14:paraId="4F549EA2" w14:textId="77777777" w:rsidR="0011564B" w:rsidRPr="00535CB6" w:rsidRDefault="0011564B" w:rsidP="001039FE">
            <w:pPr>
              <w:spacing w:before="0" w:after="0"/>
              <w:contextualSpacing/>
              <w:rPr>
                <w:rFonts w:cs="Arial"/>
              </w:rPr>
            </w:pPr>
            <w:r w:rsidRPr="00535CB6">
              <w:rPr>
                <w:rFonts w:cs="Arial"/>
              </w:rPr>
              <w:t>4</w:t>
            </w:r>
          </w:p>
        </w:tc>
        <w:tc>
          <w:tcPr>
            <w:tcW w:w="3929" w:type="dxa"/>
            <w:shd w:val="clear" w:color="auto" w:fill="auto"/>
            <w:vAlign w:val="center"/>
          </w:tcPr>
          <w:p w14:paraId="7C568C15" w14:textId="77777777" w:rsidR="0011564B" w:rsidRPr="00535CB6" w:rsidRDefault="0011564B" w:rsidP="001039FE">
            <w:pPr>
              <w:spacing w:before="0" w:after="0"/>
              <w:contextualSpacing/>
              <w:rPr>
                <w:rFonts w:cs="Arial"/>
              </w:rPr>
            </w:pPr>
            <w:r w:rsidRPr="00535CB6">
              <w:rPr>
                <w:rFonts w:cs="Arial"/>
              </w:rPr>
              <w:t xml:space="preserve">Czy wersje wniosku są tożsame? </w:t>
            </w:r>
          </w:p>
        </w:tc>
        <w:tc>
          <w:tcPr>
            <w:tcW w:w="6804" w:type="dxa"/>
            <w:shd w:val="clear" w:color="auto" w:fill="auto"/>
            <w:vAlign w:val="center"/>
          </w:tcPr>
          <w:p w14:paraId="1F48FCAA" w14:textId="77777777" w:rsidR="0011564B" w:rsidRPr="00535CB6" w:rsidRDefault="0011564B" w:rsidP="001039FE">
            <w:pPr>
              <w:spacing w:before="0" w:after="0"/>
              <w:contextualSpacing/>
              <w:rPr>
                <w:rFonts w:cs="Arial"/>
              </w:rPr>
            </w:pPr>
            <w:r w:rsidRPr="00535CB6">
              <w:rPr>
                <w:rFonts w:cs="Arial"/>
              </w:rPr>
              <w:t xml:space="preserve">Weryfikowane będzie, czy wersja papierowa wniosku jest tożsama z wersją elektroniczną. </w:t>
            </w:r>
          </w:p>
          <w:p w14:paraId="4E11C320" w14:textId="77777777" w:rsidR="0011564B" w:rsidRPr="00535CB6" w:rsidRDefault="0011564B" w:rsidP="001039FE">
            <w:pPr>
              <w:spacing w:before="0" w:after="0"/>
              <w:contextualSpacing/>
              <w:rPr>
                <w:rFonts w:cs="Arial"/>
              </w:rPr>
            </w:pPr>
            <w:r w:rsidRPr="00535CB6">
              <w:rPr>
                <w:rFonts w:cs="Arial"/>
              </w:rPr>
              <w:t>W przypadku gdy wersja papierowa nie jest zgodna z wersją elektroniczną stwierdza się niespełnienie kryterium.</w:t>
            </w:r>
            <w:r w:rsidRPr="00535CB6">
              <w:rPr>
                <w:rStyle w:val="Odwoanieprzypisudolnego"/>
                <w:rFonts w:cs="Arial"/>
                <w:sz w:val="20"/>
              </w:rPr>
              <w:footnoteReference w:id="419"/>
            </w:r>
            <w:r w:rsidRPr="00535CB6">
              <w:rPr>
                <w:rFonts w:cs="Arial"/>
              </w:rPr>
              <w:t xml:space="preserve"> </w:t>
            </w:r>
          </w:p>
        </w:tc>
        <w:tc>
          <w:tcPr>
            <w:tcW w:w="2830" w:type="dxa"/>
            <w:shd w:val="clear" w:color="auto" w:fill="auto"/>
            <w:vAlign w:val="center"/>
          </w:tcPr>
          <w:p w14:paraId="1A777366"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353D6079" w14:textId="77777777" w:rsidTr="00145F0C">
        <w:tc>
          <w:tcPr>
            <w:tcW w:w="0" w:type="auto"/>
            <w:vAlign w:val="center"/>
          </w:tcPr>
          <w:p w14:paraId="650A1489" w14:textId="77777777" w:rsidR="0011564B" w:rsidRPr="00535CB6" w:rsidRDefault="0011564B" w:rsidP="001039FE">
            <w:pPr>
              <w:autoSpaceDE w:val="0"/>
              <w:autoSpaceDN w:val="0"/>
              <w:adjustRightInd w:val="0"/>
              <w:spacing w:before="0" w:after="0"/>
              <w:contextualSpacing/>
              <w:rPr>
                <w:rFonts w:cs="Arial"/>
              </w:rPr>
            </w:pPr>
            <w:r w:rsidRPr="00535CB6">
              <w:rPr>
                <w:rFonts w:cs="Arial"/>
              </w:rPr>
              <w:lastRenderedPageBreak/>
              <w:t>5</w:t>
            </w:r>
          </w:p>
        </w:tc>
        <w:tc>
          <w:tcPr>
            <w:tcW w:w="3929" w:type="dxa"/>
            <w:shd w:val="clear" w:color="auto" w:fill="auto"/>
            <w:vAlign w:val="center"/>
          </w:tcPr>
          <w:p w14:paraId="4EC2B964" w14:textId="77777777" w:rsidR="0011564B" w:rsidRPr="00535CB6" w:rsidRDefault="0011564B" w:rsidP="001039FE">
            <w:pPr>
              <w:autoSpaceDE w:val="0"/>
              <w:autoSpaceDN w:val="0"/>
              <w:adjustRightInd w:val="0"/>
              <w:spacing w:before="0" w:after="0"/>
              <w:contextualSpacing/>
              <w:rPr>
                <w:rFonts w:cs="Arial"/>
              </w:rPr>
            </w:pPr>
            <w:r w:rsidRPr="00535CB6">
              <w:rPr>
                <w:rFonts w:cs="Arial"/>
              </w:rPr>
              <w:t xml:space="preserve">Czy wniosek w wersji elektronicznej i papierowej jest kompletny? </w:t>
            </w:r>
          </w:p>
        </w:tc>
        <w:tc>
          <w:tcPr>
            <w:tcW w:w="6804" w:type="dxa"/>
            <w:shd w:val="clear" w:color="auto" w:fill="auto"/>
            <w:vAlign w:val="center"/>
          </w:tcPr>
          <w:p w14:paraId="1F4F0134" w14:textId="6C39EF24" w:rsidR="0011564B" w:rsidRPr="00535CB6" w:rsidRDefault="0011564B" w:rsidP="001039FE">
            <w:pPr>
              <w:spacing w:before="0" w:after="0"/>
              <w:contextualSpacing/>
              <w:rPr>
                <w:rFonts w:cs="Arial"/>
              </w:rPr>
            </w:pPr>
            <w:r w:rsidRPr="00535CB6">
              <w:rPr>
                <w:rFonts w:cs="Arial"/>
              </w:rPr>
              <w:t>Weryfikacja polega na sprawdzeniu, czy wniosek w wersji papierowej zawiera wszystkie strony, zgodnie z wersją elektroniczną wniosku.</w:t>
            </w:r>
          </w:p>
          <w:p w14:paraId="34EDF37F" w14:textId="77777777" w:rsidR="0011564B" w:rsidRPr="00535CB6" w:rsidRDefault="0011564B" w:rsidP="001039FE">
            <w:pPr>
              <w:spacing w:before="0" w:after="0"/>
              <w:contextualSpacing/>
              <w:rPr>
                <w:rFonts w:cs="Arial"/>
              </w:rPr>
            </w:pPr>
            <w:r w:rsidRPr="00535CB6">
              <w:rPr>
                <w:rFonts w:cs="Arial"/>
              </w:rPr>
              <w:t>W przypadku braku strony stwierdza się niespełnienie kryterium.</w:t>
            </w:r>
          </w:p>
        </w:tc>
        <w:tc>
          <w:tcPr>
            <w:tcW w:w="2830" w:type="dxa"/>
            <w:shd w:val="clear" w:color="auto" w:fill="auto"/>
            <w:vAlign w:val="center"/>
          </w:tcPr>
          <w:p w14:paraId="27A30D2E"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33401572" w14:textId="77777777" w:rsidTr="00145F0C">
        <w:tc>
          <w:tcPr>
            <w:tcW w:w="0" w:type="auto"/>
            <w:vAlign w:val="center"/>
          </w:tcPr>
          <w:p w14:paraId="0EAAD5BB" w14:textId="77777777" w:rsidR="0011564B" w:rsidRPr="00535CB6" w:rsidRDefault="0011564B" w:rsidP="001039FE">
            <w:pPr>
              <w:spacing w:before="0" w:after="0"/>
              <w:contextualSpacing/>
              <w:rPr>
                <w:rFonts w:cs="Arial"/>
              </w:rPr>
            </w:pPr>
            <w:r w:rsidRPr="00535CB6">
              <w:rPr>
                <w:rFonts w:cs="Arial"/>
              </w:rPr>
              <w:t>6</w:t>
            </w:r>
          </w:p>
        </w:tc>
        <w:tc>
          <w:tcPr>
            <w:tcW w:w="3929" w:type="dxa"/>
            <w:shd w:val="clear" w:color="auto" w:fill="auto"/>
            <w:vAlign w:val="center"/>
          </w:tcPr>
          <w:p w14:paraId="4AD61D42" w14:textId="77777777" w:rsidR="0011564B" w:rsidRPr="00535CB6" w:rsidRDefault="0011564B" w:rsidP="001039FE">
            <w:pPr>
              <w:spacing w:before="0" w:after="0"/>
              <w:contextualSpacing/>
              <w:rPr>
                <w:rFonts w:cs="Arial"/>
              </w:rPr>
            </w:pPr>
            <w:r w:rsidRPr="00535CB6">
              <w:rPr>
                <w:rFonts w:cs="Arial"/>
              </w:rPr>
              <w:t>Czy wniosek został podpisany przez osoby upoważnione do reprezentacji Wnioskodawcy i opatrzony właściwymi pieczęciami w tym pieczęcią podmiotu?</w:t>
            </w:r>
          </w:p>
        </w:tc>
        <w:tc>
          <w:tcPr>
            <w:tcW w:w="6804" w:type="dxa"/>
            <w:shd w:val="clear" w:color="auto" w:fill="auto"/>
            <w:vAlign w:val="center"/>
          </w:tcPr>
          <w:p w14:paraId="132D3AE8" w14:textId="77777777" w:rsidR="0011564B" w:rsidRPr="00535CB6" w:rsidRDefault="0011564B" w:rsidP="001039FE">
            <w:pPr>
              <w:spacing w:before="0" w:after="0"/>
              <w:contextualSpacing/>
              <w:rPr>
                <w:rFonts w:cs="Arial"/>
              </w:rPr>
            </w:pPr>
            <w:r w:rsidRPr="00535CB6">
              <w:rPr>
                <w:rFonts w:cs="Arial"/>
              </w:rPr>
              <w:t>Weryfikacja kryterium polega na sprawdzeniu zgodności podpisów z danymi osób upoważnionych do reprezentacji Projektodawcy wskazanymi we wniosku. Podpis powinien być czytelny, umożliwiający jednoznaczną identyfikację i opatrzony pieczęcią imienną.</w:t>
            </w:r>
          </w:p>
          <w:p w14:paraId="49398629" w14:textId="77777777" w:rsidR="0011564B" w:rsidRPr="00535CB6" w:rsidRDefault="0011564B" w:rsidP="001039FE">
            <w:pPr>
              <w:spacing w:before="0" w:after="0"/>
              <w:contextualSpacing/>
              <w:rPr>
                <w:rFonts w:cs="Arial"/>
              </w:rPr>
            </w:pPr>
            <w:r w:rsidRPr="00535CB6">
              <w:rPr>
                <w:rFonts w:cs="Arial"/>
              </w:rPr>
              <w:t>W przypadku niezgodności podpisów lub braku podpisu stwierdza się niespełnienie kryterium.</w:t>
            </w:r>
          </w:p>
        </w:tc>
        <w:tc>
          <w:tcPr>
            <w:tcW w:w="2830" w:type="dxa"/>
            <w:shd w:val="clear" w:color="auto" w:fill="auto"/>
            <w:vAlign w:val="center"/>
          </w:tcPr>
          <w:p w14:paraId="3EDCAF5B"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587D0123" w14:textId="77777777" w:rsidTr="00145F0C">
        <w:tc>
          <w:tcPr>
            <w:tcW w:w="0" w:type="auto"/>
            <w:vAlign w:val="center"/>
          </w:tcPr>
          <w:p w14:paraId="3C8372A8" w14:textId="77777777" w:rsidR="0011564B" w:rsidRPr="00535CB6" w:rsidRDefault="0011564B" w:rsidP="001039FE">
            <w:pPr>
              <w:spacing w:before="0" w:after="0"/>
              <w:contextualSpacing/>
              <w:rPr>
                <w:rFonts w:cs="Arial"/>
              </w:rPr>
            </w:pPr>
            <w:r w:rsidRPr="00535CB6">
              <w:rPr>
                <w:rFonts w:cs="Arial"/>
              </w:rPr>
              <w:t>7</w:t>
            </w:r>
          </w:p>
        </w:tc>
        <w:tc>
          <w:tcPr>
            <w:tcW w:w="3929" w:type="dxa"/>
            <w:shd w:val="clear" w:color="auto" w:fill="auto"/>
            <w:vAlign w:val="center"/>
          </w:tcPr>
          <w:p w14:paraId="19D2725F" w14:textId="77777777" w:rsidR="0011564B" w:rsidRPr="00535CB6" w:rsidRDefault="0011564B" w:rsidP="001039FE">
            <w:pPr>
              <w:spacing w:before="0" w:after="0"/>
              <w:contextualSpacing/>
              <w:rPr>
                <w:rFonts w:cs="Arial"/>
              </w:rPr>
            </w:pPr>
            <w:r w:rsidRPr="00535CB6">
              <w:rPr>
                <w:rFonts w:cs="Arial"/>
              </w:rPr>
              <w:t>Czy projekt jest zgodny z kartą zgłoszenia projektu PUP stanowiącą podstawę ujęcia projektu w Wykazie projektów zidentyfikowanych w ramach trybu pozakonkursowego?</w:t>
            </w:r>
          </w:p>
        </w:tc>
        <w:tc>
          <w:tcPr>
            <w:tcW w:w="6804" w:type="dxa"/>
            <w:shd w:val="clear" w:color="auto" w:fill="auto"/>
            <w:vAlign w:val="center"/>
          </w:tcPr>
          <w:p w14:paraId="397A6A19" w14:textId="77777777" w:rsidR="0011564B" w:rsidRPr="00535CB6" w:rsidRDefault="0011564B" w:rsidP="001039FE">
            <w:pPr>
              <w:spacing w:before="0" w:after="0"/>
              <w:contextualSpacing/>
              <w:rPr>
                <w:rFonts w:cs="Arial"/>
              </w:rPr>
            </w:pPr>
            <w:r w:rsidRPr="00535CB6">
              <w:rPr>
                <w:rFonts w:cs="Arial"/>
              </w:rPr>
              <w:t>Weryfikacja kryterium polega na sprawdzeniu zgodności informacji przedstawionych we wniosku z kartą zgłoszeniową projektu stanowiącą podstawę ujęcia projektu w Wykazie projektów zidentyfikowanych .</w:t>
            </w:r>
          </w:p>
          <w:p w14:paraId="284514C7" w14:textId="77777777" w:rsidR="0011564B" w:rsidRPr="00535CB6" w:rsidRDefault="0011564B" w:rsidP="001039FE">
            <w:pPr>
              <w:spacing w:before="0" w:after="0"/>
              <w:contextualSpacing/>
              <w:rPr>
                <w:rFonts w:cs="Arial"/>
              </w:rPr>
            </w:pPr>
            <w:r w:rsidRPr="00535CB6">
              <w:rPr>
                <w:rFonts w:cs="Arial"/>
              </w:rPr>
              <w:t>Kryterium wynika z zapisów ustawy wdrożeniowej oraz projektem Wytycznych w zakresie trybów wyboru projektów.</w:t>
            </w:r>
          </w:p>
        </w:tc>
        <w:tc>
          <w:tcPr>
            <w:tcW w:w="2830" w:type="dxa"/>
            <w:shd w:val="clear" w:color="auto" w:fill="auto"/>
            <w:vAlign w:val="center"/>
          </w:tcPr>
          <w:p w14:paraId="7D3AEC02" w14:textId="77777777" w:rsidR="0011564B" w:rsidRPr="00535CB6" w:rsidRDefault="0011564B" w:rsidP="001039FE">
            <w:pPr>
              <w:spacing w:before="0" w:after="0"/>
              <w:contextualSpacing/>
              <w:rPr>
                <w:rFonts w:cs="Arial"/>
                <w:color w:val="FFFFFF"/>
              </w:rPr>
            </w:pPr>
            <w:r w:rsidRPr="00535CB6">
              <w:rPr>
                <w:rFonts w:cs="Arial"/>
              </w:rPr>
              <w:t>Niespełnienie kryterium skutkuje koniecznością poprawy wniosku w terminie wskazanym przez IP.</w:t>
            </w:r>
          </w:p>
        </w:tc>
      </w:tr>
      <w:tr w:rsidR="0011564B" w:rsidRPr="0072309A" w14:paraId="7AE87A54" w14:textId="77777777" w:rsidTr="00145F0C">
        <w:tc>
          <w:tcPr>
            <w:tcW w:w="0" w:type="auto"/>
            <w:vAlign w:val="center"/>
          </w:tcPr>
          <w:p w14:paraId="4EA171A8" w14:textId="77777777" w:rsidR="0011564B" w:rsidRPr="00535CB6" w:rsidRDefault="0011564B" w:rsidP="001039FE">
            <w:pPr>
              <w:autoSpaceDE w:val="0"/>
              <w:autoSpaceDN w:val="0"/>
              <w:adjustRightInd w:val="0"/>
              <w:spacing w:before="0" w:after="0"/>
              <w:contextualSpacing/>
              <w:rPr>
                <w:rFonts w:cs="Arial"/>
              </w:rPr>
            </w:pPr>
            <w:r w:rsidRPr="00535CB6">
              <w:rPr>
                <w:rFonts w:cs="Arial"/>
              </w:rPr>
              <w:t>8</w:t>
            </w:r>
          </w:p>
        </w:tc>
        <w:tc>
          <w:tcPr>
            <w:tcW w:w="3929" w:type="dxa"/>
            <w:shd w:val="clear" w:color="auto" w:fill="auto"/>
            <w:vAlign w:val="center"/>
          </w:tcPr>
          <w:p w14:paraId="229220FC" w14:textId="77777777" w:rsidR="0011564B" w:rsidRPr="00535CB6" w:rsidRDefault="0011564B" w:rsidP="001039FE">
            <w:pPr>
              <w:autoSpaceDE w:val="0"/>
              <w:autoSpaceDN w:val="0"/>
              <w:adjustRightInd w:val="0"/>
              <w:spacing w:before="0" w:after="0"/>
              <w:contextualSpacing/>
              <w:rPr>
                <w:rFonts w:cs="Arial"/>
              </w:rPr>
            </w:pPr>
            <w:r w:rsidRPr="00535CB6">
              <w:rPr>
                <w:rFonts w:cs="Arial"/>
              </w:rPr>
              <w:t>Czy projekt jest zgodny z zapisami regulaminu naboru?</w:t>
            </w:r>
          </w:p>
        </w:tc>
        <w:tc>
          <w:tcPr>
            <w:tcW w:w="6804" w:type="dxa"/>
            <w:shd w:val="clear" w:color="auto" w:fill="auto"/>
            <w:vAlign w:val="center"/>
          </w:tcPr>
          <w:p w14:paraId="5B082D0D" w14:textId="77777777" w:rsidR="0011564B" w:rsidRPr="00535CB6" w:rsidRDefault="0011564B" w:rsidP="001039FE">
            <w:pPr>
              <w:spacing w:before="0" w:after="0"/>
              <w:contextualSpacing/>
              <w:rPr>
                <w:rFonts w:cs="Arial"/>
              </w:rPr>
            </w:pPr>
            <w:r w:rsidRPr="00535CB6">
              <w:rPr>
                <w:rFonts w:cs="Arial"/>
              </w:rPr>
              <w:t>Weryfikacja kryterium polega na sprawdzeniu zgodności informacji przedstawionych we wniosku z zapisami regulaminu naboru.</w:t>
            </w:r>
          </w:p>
          <w:p w14:paraId="63B52CD4" w14:textId="77777777" w:rsidR="0011564B" w:rsidRPr="00535CB6" w:rsidRDefault="0011564B" w:rsidP="001039FE">
            <w:pPr>
              <w:spacing w:before="0" w:after="0"/>
              <w:contextualSpacing/>
              <w:rPr>
                <w:rFonts w:cs="Arial"/>
              </w:rPr>
            </w:pPr>
            <w:r w:rsidRPr="00535CB6">
              <w:rPr>
                <w:rFonts w:cs="Arial"/>
              </w:rPr>
              <w:t>W przypadku niezgodności stwierdza się niespełnienie kryterium.</w:t>
            </w:r>
          </w:p>
        </w:tc>
        <w:tc>
          <w:tcPr>
            <w:tcW w:w="2830" w:type="dxa"/>
            <w:shd w:val="clear" w:color="auto" w:fill="auto"/>
            <w:vAlign w:val="center"/>
          </w:tcPr>
          <w:p w14:paraId="3885AA71"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3B8CCDE5" w14:textId="77777777" w:rsidTr="00145F0C">
        <w:tc>
          <w:tcPr>
            <w:tcW w:w="0" w:type="auto"/>
            <w:vAlign w:val="center"/>
          </w:tcPr>
          <w:p w14:paraId="43A9DB15" w14:textId="77777777" w:rsidR="0011564B" w:rsidRPr="00535CB6" w:rsidRDefault="0011564B" w:rsidP="001039FE">
            <w:pPr>
              <w:autoSpaceDE w:val="0"/>
              <w:autoSpaceDN w:val="0"/>
              <w:adjustRightInd w:val="0"/>
              <w:spacing w:before="0" w:after="0"/>
              <w:contextualSpacing/>
              <w:rPr>
                <w:rFonts w:cs="Arial"/>
              </w:rPr>
            </w:pPr>
            <w:r w:rsidRPr="00535CB6">
              <w:rPr>
                <w:rFonts w:cs="Arial"/>
              </w:rPr>
              <w:t>9</w:t>
            </w:r>
          </w:p>
        </w:tc>
        <w:tc>
          <w:tcPr>
            <w:tcW w:w="3929" w:type="dxa"/>
            <w:shd w:val="clear" w:color="auto" w:fill="auto"/>
            <w:vAlign w:val="center"/>
          </w:tcPr>
          <w:p w14:paraId="66468420" w14:textId="77777777" w:rsidR="0011564B" w:rsidRPr="00535CB6" w:rsidRDefault="0011564B" w:rsidP="001039FE">
            <w:pPr>
              <w:autoSpaceDE w:val="0"/>
              <w:autoSpaceDN w:val="0"/>
              <w:adjustRightInd w:val="0"/>
              <w:spacing w:before="0" w:after="0"/>
              <w:contextualSpacing/>
              <w:rPr>
                <w:rFonts w:cs="Arial"/>
              </w:rPr>
            </w:pPr>
            <w:r w:rsidRPr="00535CB6">
              <w:rPr>
                <w:rFonts w:cs="Arial"/>
              </w:rPr>
              <w:t>Czy projekt jest zgodny</w:t>
            </w:r>
            <w:r w:rsidRPr="00535CB6">
              <w:rPr>
                <w:rFonts w:eastAsia="TimesNewRoman" w:cs="Arial"/>
              </w:rPr>
              <w:t xml:space="preserve"> </w:t>
            </w:r>
            <w:r w:rsidRPr="00535CB6">
              <w:rPr>
                <w:rFonts w:cs="Arial"/>
              </w:rPr>
              <w:t>z politykami horyzontalnymi, prawodawstwem krajowym oraz prawodawstwem wspólnotowym?</w:t>
            </w:r>
          </w:p>
        </w:tc>
        <w:tc>
          <w:tcPr>
            <w:tcW w:w="6804" w:type="dxa"/>
            <w:shd w:val="clear" w:color="auto" w:fill="auto"/>
            <w:vAlign w:val="center"/>
          </w:tcPr>
          <w:p w14:paraId="3A47B51D" w14:textId="77777777" w:rsidR="0011564B" w:rsidRPr="00535CB6" w:rsidRDefault="0011564B" w:rsidP="001039FE">
            <w:pPr>
              <w:autoSpaceDE w:val="0"/>
              <w:autoSpaceDN w:val="0"/>
              <w:adjustRightInd w:val="0"/>
              <w:spacing w:before="0" w:after="0"/>
              <w:contextualSpacing/>
              <w:rPr>
                <w:rFonts w:cs="Arial"/>
              </w:rPr>
            </w:pPr>
            <w:r w:rsidRPr="00535CB6">
              <w:rPr>
                <w:rFonts w:cs="Arial"/>
              </w:rPr>
              <w:t>Weryfikacja kryterium polega na sprawdzeniu zgodności informacji przedstawionych we wniosku z politykami horyzontalnymi, prawodawstwem krajowym oraz prawodawstwem wspólnotowym w szczególności potwierdzenia występowania pomocy de minimis.</w:t>
            </w:r>
          </w:p>
          <w:p w14:paraId="6BFBEC2E" w14:textId="77777777" w:rsidR="0011564B" w:rsidRPr="00535CB6" w:rsidRDefault="0011564B" w:rsidP="001039FE">
            <w:pPr>
              <w:spacing w:before="0" w:after="0"/>
              <w:contextualSpacing/>
              <w:rPr>
                <w:rFonts w:cs="Arial"/>
              </w:rPr>
            </w:pPr>
            <w:r w:rsidRPr="00535CB6">
              <w:rPr>
                <w:rFonts w:cs="Arial"/>
              </w:rPr>
              <w:t>W przypadku niezgodności informacji stwierdza się niespełnienie kryterium.</w:t>
            </w:r>
          </w:p>
        </w:tc>
        <w:tc>
          <w:tcPr>
            <w:tcW w:w="2830" w:type="dxa"/>
            <w:shd w:val="clear" w:color="auto" w:fill="auto"/>
            <w:vAlign w:val="center"/>
          </w:tcPr>
          <w:p w14:paraId="3AA087F6"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6D798829" w14:textId="77777777" w:rsidTr="00145F0C">
        <w:tc>
          <w:tcPr>
            <w:tcW w:w="0" w:type="auto"/>
            <w:vAlign w:val="center"/>
          </w:tcPr>
          <w:p w14:paraId="23C3A8C1" w14:textId="77777777" w:rsidR="0011564B" w:rsidRPr="00535CB6" w:rsidRDefault="0011564B" w:rsidP="001039FE">
            <w:pPr>
              <w:autoSpaceDE w:val="0"/>
              <w:autoSpaceDN w:val="0"/>
              <w:adjustRightInd w:val="0"/>
              <w:spacing w:before="0" w:after="0"/>
              <w:contextualSpacing/>
              <w:rPr>
                <w:rFonts w:cs="Arial"/>
              </w:rPr>
            </w:pPr>
            <w:r w:rsidRPr="00535CB6">
              <w:rPr>
                <w:rFonts w:cs="Arial"/>
              </w:rPr>
              <w:t>10</w:t>
            </w:r>
          </w:p>
        </w:tc>
        <w:tc>
          <w:tcPr>
            <w:tcW w:w="3929" w:type="dxa"/>
            <w:shd w:val="clear" w:color="auto" w:fill="auto"/>
            <w:vAlign w:val="center"/>
          </w:tcPr>
          <w:p w14:paraId="242DB06F" w14:textId="77777777" w:rsidR="0011564B" w:rsidRPr="00535CB6" w:rsidRDefault="0011564B" w:rsidP="001039FE">
            <w:pPr>
              <w:autoSpaceDE w:val="0"/>
              <w:autoSpaceDN w:val="0"/>
              <w:adjustRightInd w:val="0"/>
              <w:spacing w:before="0" w:after="0"/>
              <w:contextualSpacing/>
              <w:rPr>
                <w:rFonts w:cs="Arial"/>
              </w:rPr>
            </w:pPr>
            <w:r w:rsidRPr="00535CB6">
              <w:rPr>
                <w:rFonts w:cs="Arial"/>
              </w:rPr>
              <w:t xml:space="preserve">Czy projekt spełnia zasadę równości szans i niedyskryminacji, w tym dostępności dla osób z niepełnosprawnościami? </w:t>
            </w:r>
          </w:p>
        </w:tc>
        <w:tc>
          <w:tcPr>
            <w:tcW w:w="6804" w:type="dxa"/>
            <w:shd w:val="clear" w:color="auto" w:fill="auto"/>
            <w:vAlign w:val="center"/>
          </w:tcPr>
          <w:p w14:paraId="07D64E45" w14:textId="77777777" w:rsidR="0011564B" w:rsidRPr="00535CB6" w:rsidRDefault="0011564B" w:rsidP="001039FE">
            <w:pPr>
              <w:autoSpaceDE w:val="0"/>
              <w:autoSpaceDN w:val="0"/>
              <w:adjustRightInd w:val="0"/>
              <w:spacing w:before="0" w:after="0"/>
              <w:contextualSpacing/>
              <w:rPr>
                <w:rFonts w:cs="Arial"/>
              </w:rPr>
            </w:pPr>
            <w:r w:rsidRPr="00535CB6">
              <w:rPr>
                <w:rFonts w:cs="Arial"/>
              </w:rPr>
              <w:t xml:space="preserve">Weryfikacja będzie polegała na sprawdzeniu treści wniosku pod kątem realizacji zasady równości szans i niedyskryminacji, w tym dostępności dla osób z niepełnosprawnościami. </w:t>
            </w:r>
          </w:p>
          <w:p w14:paraId="70A17179" w14:textId="64411F12" w:rsidR="0011564B" w:rsidRPr="00535CB6" w:rsidRDefault="0011564B" w:rsidP="001039FE">
            <w:pPr>
              <w:autoSpaceDE w:val="0"/>
              <w:autoSpaceDN w:val="0"/>
              <w:adjustRightInd w:val="0"/>
              <w:spacing w:before="0" w:after="0"/>
              <w:contextualSpacing/>
              <w:rPr>
                <w:rFonts w:cs="Arial"/>
              </w:rPr>
            </w:pPr>
            <w:r w:rsidRPr="00535CB6">
              <w:rPr>
                <w:rFonts w:cs="Arial"/>
              </w:rPr>
              <w:t>Wymogiem ubiegania się o środki EFS jest realizowanie zasady równości szans i niedyskryminacji, w tym</w:t>
            </w:r>
            <w:r w:rsidR="00962D29" w:rsidRPr="00535CB6">
              <w:rPr>
                <w:rFonts w:cs="Arial"/>
              </w:rPr>
              <w:t xml:space="preserve"> </w:t>
            </w:r>
            <w:r w:rsidRPr="00535CB6">
              <w:rPr>
                <w:rFonts w:cs="Arial"/>
              </w:rPr>
              <w:t>dostępności dla osób z niepełnosprawnościami. Nie przewiduje się projektów neutralnych pod tym kątem.</w:t>
            </w:r>
          </w:p>
          <w:p w14:paraId="7C8B2783" w14:textId="77777777" w:rsidR="0011564B" w:rsidRPr="00535CB6" w:rsidRDefault="0011564B" w:rsidP="001039FE">
            <w:pPr>
              <w:autoSpaceDE w:val="0"/>
              <w:autoSpaceDN w:val="0"/>
              <w:adjustRightInd w:val="0"/>
              <w:spacing w:before="0" w:after="0"/>
              <w:contextualSpacing/>
              <w:rPr>
                <w:rFonts w:cs="Arial"/>
              </w:rPr>
            </w:pPr>
            <w:r w:rsidRPr="00535CB6">
              <w:rPr>
                <w:rFonts w:cs="Arial"/>
              </w:rPr>
              <w:t xml:space="preserve">W przypadku braku zgodności projektu z zasadą stwierdza się niespełnienie kryterium. </w:t>
            </w:r>
          </w:p>
        </w:tc>
        <w:tc>
          <w:tcPr>
            <w:tcW w:w="2830" w:type="dxa"/>
            <w:shd w:val="clear" w:color="auto" w:fill="auto"/>
            <w:vAlign w:val="center"/>
          </w:tcPr>
          <w:p w14:paraId="0177D6D6"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4FF50D84" w14:textId="77777777" w:rsidTr="00145F0C">
        <w:tc>
          <w:tcPr>
            <w:tcW w:w="0" w:type="auto"/>
            <w:vAlign w:val="center"/>
          </w:tcPr>
          <w:p w14:paraId="6A69847B" w14:textId="77777777" w:rsidR="0011564B" w:rsidRPr="00535CB6" w:rsidRDefault="0011564B" w:rsidP="001039FE">
            <w:pPr>
              <w:autoSpaceDE w:val="0"/>
              <w:autoSpaceDN w:val="0"/>
              <w:adjustRightInd w:val="0"/>
              <w:spacing w:before="0" w:after="0"/>
              <w:contextualSpacing/>
              <w:rPr>
                <w:rFonts w:cs="Arial"/>
              </w:rPr>
            </w:pPr>
            <w:r w:rsidRPr="00535CB6">
              <w:rPr>
                <w:rFonts w:cs="Arial"/>
              </w:rPr>
              <w:lastRenderedPageBreak/>
              <w:t>11</w:t>
            </w:r>
          </w:p>
        </w:tc>
        <w:tc>
          <w:tcPr>
            <w:tcW w:w="3929" w:type="dxa"/>
            <w:shd w:val="clear" w:color="auto" w:fill="auto"/>
            <w:vAlign w:val="center"/>
          </w:tcPr>
          <w:p w14:paraId="6D0C442A" w14:textId="77777777" w:rsidR="0011564B" w:rsidRPr="00535CB6" w:rsidRDefault="0011564B" w:rsidP="001039FE">
            <w:pPr>
              <w:autoSpaceDE w:val="0"/>
              <w:autoSpaceDN w:val="0"/>
              <w:adjustRightInd w:val="0"/>
              <w:spacing w:before="0" w:after="0"/>
              <w:contextualSpacing/>
              <w:rPr>
                <w:rFonts w:cs="Arial"/>
              </w:rPr>
            </w:pPr>
            <w:r w:rsidRPr="00535CB6">
              <w:rPr>
                <w:rFonts w:cs="Arial"/>
              </w:rPr>
              <w:t xml:space="preserve">Czy projekt spełnia zasadę równości szans kobiet i mężczyzn? Kryterium weryfikowane pod względem zgodności wniosku ze standardem minimum </w:t>
            </w:r>
            <w:r w:rsidRPr="00535CB6">
              <w:rPr>
                <w:rFonts w:cs="Arial"/>
                <w:bCs/>
              </w:rPr>
              <w:t>realizacji zasady równości szans kobiet i mężczyzn w ramach projektów współfinansowanych z EFS?</w:t>
            </w:r>
          </w:p>
        </w:tc>
        <w:tc>
          <w:tcPr>
            <w:tcW w:w="6804" w:type="dxa"/>
            <w:shd w:val="clear" w:color="auto" w:fill="auto"/>
            <w:vAlign w:val="center"/>
          </w:tcPr>
          <w:p w14:paraId="0A9FE52A" w14:textId="77777777" w:rsidR="0011564B" w:rsidRPr="00535CB6" w:rsidRDefault="0011564B" w:rsidP="001039FE">
            <w:pPr>
              <w:autoSpaceDE w:val="0"/>
              <w:autoSpaceDN w:val="0"/>
              <w:adjustRightInd w:val="0"/>
              <w:spacing w:before="0" w:after="0"/>
              <w:contextualSpacing/>
              <w:rPr>
                <w:rFonts w:cs="Arial"/>
                <w:bCs/>
              </w:rPr>
            </w:pPr>
            <w:r w:rsidRPr="00535CB6">
              <w:rPr>
                <w:rFonts w:cs="Arial"/>
              </w:rPr>
              <w:t xml:space="preserve">Weryfikacja polega na sprawdzeniu treści wniosku pod kątem zgodności z pytaniami standardu minimum </w:t>
            </w:r>
            <w:r w:rsidRPr="00535CB6">
              <w:rPr>
                <w:rFonts w:cs="Arial"/>
                <w:bCs/>
              </w:rPr>
              <w:t xml:space="preserve">realizacji zasady równości szans kobiet i mężczyzn w ramach projektów współfinansowanych z EFS. Ocena jest zgodna z obowiązującymi na dzień ogłoszenia konkursu wytycznymi ministra właściwego ds. rozwoju regionalnego w tym zakresie. </w:t>
            </w:r>
          </w:p>
          <w:p w14:paraId="332730EF" w14:textId="77777777" w:rsidR="0011564B" w:rsidRPr="00535CB6" w:rsidRDefault="0011564B" w:rsidP="001039FE">
            <w:pPr>
              <w:autoSpaceDE w:val="0"/>
              <w:autoSpaceDN w:val="0"/>
              <w:adjustRightInd w:val="0"/>
              <w:spacing w:before="0" w:after="0"/>
              <w:contextualSpacing/>
              <w:rPr>
                <w:rFonts w:cs="Arial"/>
                <w:bCs/>
              </w:rPr>
            </w:pPr>
            <w:r w:rsidRPr="00535CB6">
              <w:rPr>
                <w:rFonts w:cs="Arial"/>
                <w:bCs/>
              </w:rPr>
              <w:t>Projekt musi otrzymać minimum 2 pkt. za spełnienie 5 kryteriów określonych w ww. standardzie minimum.</w:t>
            </w:r>
          </w:p>
          <w:p w14:paraId="018D0EE7" w14:textId="77777777" w:rsidR="0011564B" w:rsidRPr="00535CB6" w:rsidRDefault="0011564B" w:rsidP="001039FE">
            <w:pPr>
              <w:spacing w:before="0" w:after="0"/>
              <w:contextualSpacing/>
              <w:rPr>
                <w:rFonts w:cs="Arial"/>
              </w:rPr>
            </w:pPr>
            <w:r w:rsidRPr="00535CB6">
              <w:rPr>
                <w:rFonts w:cs="Arial"/>
              </w:rPr>
              <w:t>W przypadku braku zgodności projektu z zasadą stwierdza się niespełnienie kryterium.</w:t>
            </w:r>
          </w:p>
        </w:tc>
        <w:tc>
          <w:tcPr>
            <w:tcW w:w="2830" w:type="dxa"/>
            <w:shd w:val="clear" w:color="auto" w:fill="auto"/>
            <w:vAlign w:val="center"/>
          </w:tcPr>
          <w:p w14:paraId="1B8171BD"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4D0A94E7" w14:textId="77777777" w:rsidTr="00145F0C">
        <w:tc>
          <w:tcPr>
            <w:tcW w:w="0" w:type="auto"/>
            <w:vAlign w:val="center"/>
          </w:tcPr>
          <w:p w14:paraId="07146C97" w14:textId="77777777" w:rsidR="0011564B" w:rsidRPr="00535CB6" w:rsidRDefault="0011564B" w:rsidP="001039FE">
            <w:pPr>
              <w:autoSpaceDE w:val="0"/>
              <w:autoSpaceDN w:val="0"/>
              <w:adjustRightInd w:val="0"/>
              <w:spacing w:before="0" w:after="0"/>
              <w:contextualSpacing/>
              <w:rPr>
                <w:rFonts w:cs="Arial"/>
              </w:rPr>
            </w:pPr>
            <w:r w:rsidRPr="00535CB6">
              <w:rPr>
                <w:rFonts w:cs="Arial"/>
              </w:rPr>
              <w:t>12</w:t>
            </w:r>
          </w:p>
        </w:tc>
        <w:tc>
          <w:tcPr>
            <w:tcW w:w="3929" w:type="dxa"/>
            <w:shd w:val="clear" w:color="auto" w:fill="auto"/>
            <w:vAlign w:val="center"/>
          </w:tcPr>
          <w:p w14:paraId="3596A0BE" w14:textId="77777777" w:rsidR="0011564B" w:rsidRPr="00535CB6" w:rsidRDefault="0011564B" w:rsidP="001039FE">
            <w:pPr>
              <w:autoSpaceDE w:val="0"/>
              <w:autoSpaceDN w:val="0"/>
              <w:adjustRightInd w:val="0"/>
              <w:spacing w:before="0" w:after="0"/>
              <w:contextualSpacing/>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6EA1623A" w14:textId="77777777" w:rsidR="0011564B" w:rsidRPr="00535CB6" w:rsidRDefault="0011564B" w:rsidP="001039FE">
            <w:pPr>
              <w:spacing w:before="0" w:after="0"/>
              <w:contextualSpacing/>
              <w:rPr>
                <w:rFonts w:cs="Arial"/>
              </w:rPr>
            </w:pPr>
            <w:r w:rsidRPr="00535CB6">
              <w:rPr>
                <w:rFonts w:cs="Arial"/>
              </w:rPr>
              <w:t xml:space="preserve">Weryfikacja kryterium następuje na podstawie oświadczenia Projektodawcy. </w:t>
            </w:r>
          </w:p>
          <w:p w14:paraId="404236AB" w14:textId="77777777" w:rsidR="0011564B" w:rsidRPr="00535CB6" w:rsidRDefault="0011564B" w:rsidP="001039FE">
            <w:pPr>
              <w:spacing w:before="0" w:after="0"/>
              <w:contextualSpacing/>
              <w:rPr>
                <w:rFonts w:cs="Arial"/>
              </w:rPr>
            </w:pPr>
            <w:r w:rsidRPr="00535CB6">
              <w:rPr>
                <w:rFonts w:cs="Arial"/>
              </w:rPr>
              <w:t>W przypadku niezłożenia oświadczenia stwierdza się niespełnienie kryterium.</w:t>
            </w:r>
          </w:p>
        </w:tc>
        <w:tc>
          <w:tcPr>
            <w:tcW w:w="2830" w:type="dxa"/>
            <w:shd w:val="clear" w:color="auto" w:fill="auto"/>
            <w:vAlign w:val="center"/>
          </w:tcPr>
          <w:p w14:paraId="473811AB"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40CA511F" w14:textId="77777777" w:rsidTr="00145F0C">
        <w:tc>
          <w:tcPr>
            <w:tcW w:w="0" w:type="auto"/>
            <w:vAlign w:val="center"/>
          </w:tcPr>
          <w:p w14:paraId="29FF3C35" w14:textId="77777777" w:rsidR="0011564B" w:rsidRPr="00535CB6" w:rsidRDefault="0011564B" w:rsidP="001039FE">
            <w:pPr>
              <w:autoSpaceDE w:val="0"/>
              <w:autoSpaceDN w:val="0"/>
              <w:adjustRightInd w:val="0"/>
              <w:spacing w:before="0" w:after="0"/>
              <w:contextualSpacing/>
              <w:rPr>
                <w:rFonts w:cs="Arial"/>
              </w:rPr>
            </w:pPr>
            <w:r w:rsidRPr="00535CB6">
              <w:rPr>
                <w:rFonts w:cs="Arial"/>
              </w:rPr>
              <w:t>13</w:t>
            </w:r>
          </w:p>
        </w:tc>
        <w:tc>
          <w:tcPr>
            <w:tcW w:w="3929" w:type="dxa"/>
            <w:shd w:val="clear" w:color="auto" w:fill="auto"/>
            <w:vAlign w:val="center"/>
          </w:tcPr>
          <w:p w14:paraId="3FB5925F" w14:textId="77777777" w:rsidR="0011564B" w:rsidRPr="00535CB6" w:rsidRDefault="0011564B" w:rsidP="001039FE">
            <w:pPr>
              <w:autoSpaceDE w:val="0"/>
              <w:autoSpaceDN w:val="0"/>
              <w:adjustRightInd w:val="0"/>
              <w:spacing w:before="0" w:after="0"/>
              <w:contextualSpacing/>
              <w:rPr>
                <w:rFonts w:cs="Arial"/>
              </w:rPr>
            </w:pPr>
            <w:r w:rsidRPr="00535CB6">
              <w:rPr>
                <w:rFonts w:cs="Arial"/>
              </w:rPr>
              <w:t xml:space="preserve">Czy poziom kosztów pośrednich nie przekracza poziomu równego 3% kwoty przyznanej ze środków będących w dyspozycji samorządu województwa? </w:t>
            </w:r>
          </w:p>
        </w:tc>
        <w:tc>
          <w:tcPr>
            <w:tcW w:w="6804" w:type="dxa"/>
            <w:shd w:val="clear" w:color="auto" w:fill="auto"/>
            <w:vAlign w:val="center"/>
          </w:tcPr>
          <w:p w14:paraId="33BD2D8A" w14:textId="77777777" w:rsidR="0011564B" w:rsidRPr="00535CB6" w:rsidRDefault="0011564B" w:rsidP="001039FE">
            <w:pPr>
              <w:spacing w:before="0" w:after="0"/>
              <w:contextualSpacing/>
              <w:rPr>
                <w:rFonts w:cs="Arial"/>
              </w:rPr>
            </w:pPr>
            <w:r w:rsidRPr="00535CB6">
              <w:rPr>
                <w:rFonts w:cs="Arial"/>
              </w:rPr>
              <w:t xml:space="preserve">Weryfikacja polega na sprawdzeniu, czy poziom kosztów pośrednich w projekcie nie przekracza wartości 3% kwoty przyznanej ze środków będących w dyspozycji samorządu województwa. </w:t>
            </w:r>
          </w:p>
          <w:p w14:paraId="7B88D79A" w14:textId="77777777" w:rsidR="0011564B" w:rsidRPr="00535CB6" w:rsidRDefault="0011564B" w:rsidP="001039FE">
            <w:pPr>
              <w:spacing w:before="0" w:after="0"/>
              <w:contextualSpacing/>
              <w:rPr>
                <w:rFonts w:cs="Arial"/>
              </w:rPr>
            </w:pPr>
            <w:r w:rsidRPr="00535CB6">
              <w:rPr>
                <w:rFonts w:cs="Arial"/>
              </w:rPr>
              <w:t>W przypadku przekroczenia limitu kosztów pośrednich stwierdza się niespełnienie kryterium.</w:t>
            </w:r>
          </w:p>
        </w:tc>
        <w:tc>
          <w:tcPr>
            <w:tcW w:w="2830" w:type="dxa"/>
            <w:shd w:val="clear" w:color="auto" w:fill="auto"/>
            <w:vAlign w:val="center"/>
          </w:tcPr>
          <w:p w14:paraId="4BC4324B"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38D64C5A" w14:textId="77777777" w:rsidTr="00145F0C">
        <w:tc>
          <w:tcPr>
            <w:tcW w:w="0" w:type="auto"/>
            <w:vAlign w:val="center"/>
          </w:tcPr>
          <w:p w14:paraId="2C96DEFD" w14:textId="77777777" w:rsidR="0011564B" w:rsidRPr="00535CB6" w:rsidRDefault="0011564B" w:rsidP="001039FE">
            <w:pPr>
              <w:autoSpaceDE w:val="0"/>
              <w:autoSpaceDN w:val="0"/>
              <w:adjustRightInd w:val="0"/>
              <w:spacing w:before="0" w:after="0"/>
              <w:contextualSpacing/>
              <w:rPr>
                <w:rFonts w:cs="Arial"/>
              </w:rPr>
            </w:pPr>
            <w:r w:rsidRPr="00535CB6">
              <w:rPr>
                <w:rFonts w:cs="Arial"/>
              </w:rPr>
              <w:t>14</w:t>
            </w:r>
          </w:p>
        </w:tc>
        <w:tc>
          <w:tcPr>
            <w:tcW w:w="3929" w:type="dxa"/>
            <w:shd w:val="clear" w:color="auto" w:fill="auto"/>
            <w:vAlign w:val="center"/>
          </w:tcPr>
          <w:p w14:paraId="32F569C0" w14:textId="77777777" w:rsidR="0011564B" w:rsidRPr="00535CB6" w:rsidRDefault="0011564B" w:rsidP="001039FE">
            <w:pPr>
              <w:autoSpaceDE w:val="0"/>
              <w:autoSpaceDN w:val="0"/>
              <w:adjustRightInd w:val="0"/>
              <w:spacing w:before="0" w:after="0"/>
              <w:contextualSpacing/>
              <w:rPr>
                <w:rFonts w:cs="Arial"/>
              </w:rPr>
            </w:pPr>
            <w:r w:rsidRPr="00535CB6">
              <w:rPr>
                <w:rFonts w:cs="Arial"/>
              </w:rPr>
              <w:t>Czy projekt realizuje wybrany cel szczegółowy RPO WM 2014-2020?</w:t>
            </w:r>
          </w:p>
        </w:tc>
        <w:tc>
          <w:tcPr>
            <w:tcW w:w="6804" w:type="dxa"/>
            <w:shd w:val="clear" w:color="auto" w:fill="auto"/>
            <w:vAlign w:val="center"/>
          </w:tcPr>
          <w:p w14:paraId="0BE6BC6D" w14:textId="77777777" w:rsidR="0011564B" w:rsidRPr="00535CB6" w:rsidRDefault="0011564B" w:rsidP="001039FE">
            <w:pPr>
              <w:spacing w:before="0" w:after="0"/>
              <w:contextualSpacing/>
              <w:rPr>
                <w:rFonts w:cs="Arial"/>
              </w:rPr>
            </w:pPr>
            <w:r w:rsidRPr="00535CB6">
              <w:rPr>
                <w:rFonts w:cs="Arial"/>
              </w:rPr>
              <w:t>Weryfikacji podlega, czy Wnioskodawca określił cel szczegółowy PI, w ramach którego realizowany jest projekt.</w:t>
            </w:r>
          </w:p>
        </w:tc>
        <w:tc>
          <w:tcPr>
            <w:tcW w:w="2830" w:type="dxa"/>
            <w:shd w:val="clear" w:color="auto" w:fill="auto"/>
            <w:vAlign w:val="center"/>
          </w:tcPr>
          <w:p w14:paraId="2DD754A0"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64B7DBC1" w14:textId="77777777" w:rsidTr="00145F0C">
        <w:tc>
          <w:tcPr>
            <w:tcW w:w="0" w:type="auto"/>
            <w:gridSpan w:val="4"/>
            <w:shd w:val="clear" w:color="auto" w:fill="FFFFCC"/>
            <w:vAlign w:val="center"/>
          </w:tcPr>
          <w:p w14:paraId="103BE473" w14:textId="77777777" w:rsidR="0011564B" w:rsidRPr="00535CB6" w:rsidRDefault="0011564B" w:rsidP="001039FE">
            <w:pPr>
              <w:spacing w:before="0" w:after="0"/>
              <w:contextualSpacing/>
              <w:rPr>
                <w:rFonts w:cs="Arial"/>
              </w:rPr>
            </w:pPr>
            <w:r w:rsidRPr="00535CB6">
              <w:rPr>
                <w:rFonts w:cs="Arial"/>
                <w:b/>
              </w:rPr>
              <w:t>Kryteria dostępu weryfikowane na etapie oceny formalnej</w:t>
            </w:r>
          </w:p>
        </w:tc>
      </w:tr>
      <w:tr w:rsidR="0011564B" w:rsidRPr="0072309A" w14:paraId="5EFAB0CD" w14:textId="77777777" w:rsidTr="00145F0C">
        <w:tc>
          <w:tcPr>
            <w:tcW w:w="0" w:type="auto"/>
            <w:vAlign w:val="center"/>
          </w:tcPr>
          <w:p w14:paraId="7C765BFE" w14:textId="77777777" w:rsidR="0011564B" w:rsidRPr="00535CB6" w:rsidRDefault="0011564B" w:rsidP="001039FE">
            <w:pPr>
              <w:autoSpaceDE w:val="0"/>
              <w:autoSpaceDN w:val="0"/>
              <w:adjustRightInd w:val="0"/>
              <w:spacing w:before="0" w:after="0"/>
              <w:contextualSpacing/>
              <w:rPr>
                <w:rFonts w:cs="Arial"/>
              </w:rPr>
            </w:pPr>
            <w:r w:rsidRPr="00535CB6">
              <w:rPr>
                <w:rFonts w:cs="Arial"/>
              </w:rPr>
              <w:t>1</w:t>
            </w:r>
          </w:p>
        </w:tc>
        <w:tc>
          <w:tcPr>
            <w:tcW w:w="3929" w:type="dxa"/>
            <w:shd w:val="clear" w:color="auto" w:fill="auto"/>
            <w:vAlign w:val="center"/>
          </w:tcPr>
          <w:p w14:paraId="63B41A27" w14:textId="77777777" w:rsidR="0011564B" w:rsidRPr="00535CB6" w:rsidRDefault="0011564B" w:rsidP="001039FE">
            <w:pPr>
              <w:autoSpaceDE w:val="0"/>
              <w:autoSpaceDN w:val="0"/>
              <w:adjustRightInd w:val="0"/>
              <w:spacing w:before="0" w:after="0"/>
              <w:contextualSpacing/>
              <w:rPr>
                <w:rFonts w:cs="Arial"/>
              </w:rPr>
            </w:pPr>
            <w:r w:rsidRPr="00535CB6">
              <w:rPr>
                <w:rFonts w:cs="Arial"/>
              </w:rPr>
              <w:t>Projekt zakłada objęcie wsparciem osób należących do każdej z grup defaworyzowanych zarejestrowanych w powiatowych urzędach pracy województwa mazowieckiego , tj. : kobiet, osób o niskich kwalifikacjach, osób niepełnosprawnych, osób długotrwale bezrobotnych i osób powyżej 50 roku życia.</w:t>
            </w:r>
          </w:p>
          <w:p w14:paraId="0F5C462D" w14:textId="77777777" w:rsidR="0011564B" w:rsidRPr="00535CB6" w:rsidRDefault="0011564B" w:rsidP="001039FE">
            <w:pPr>
              <w:autoSpaceDE w:val="0"/>
              <w:autoSpaceDN w:val="0"/>
              <w:adjustRightInd w:val="0"/>
              <w:spacing w:before="0" w:after="0"/>
              <w:contextualSpacing/>
              <w:rPr>
                <w:rFonts w:cs="Arial"/>
              </w:rPr>
            </w:pPr>
            <w:r w:rsidRPr="00535CB6">
              <w:rPr>
                <w:rFonts w:cs="Arial"/>
              </w:rPr>
              <w:t>Jednakże</w:t>
            </w:r>
            <w:r w:rsidRPr="00535CB6" w:rsidDel="00752550">
              <w:rPr>
                <w:rFonts w:cs="Arial"/>
              </w:rPr>
              <w:t xml:space="preserve"> </w:t>
            </w:r>
            <w:r w:rsidRPr="00535CB6">
              <w:rPr>
                <w:rFonts w:cs="Arial"/>
              </w:rPr>
              <w:t>przypadku bezrobotnych z n/w grup defaworyzowanych, tj. :</w:t>
            </w:r>
          </w:p>
          <w:p w14:paraId="61FCF76D" w14:textId="5CE78D42" w:rsidR="0011564B" w:rsidRPr="00535CB6" w:rsidRDefault="0011564B" w:rsidP="001039FE">
            <w:pPr>
              <w:pStyle w:val="Akapitzlist0"/>
              <w:numPr>
                <w:ilvl w:val="1"/>
                <w:numId w:val="124"/>
              </w:numPr>
              <w:autoSpaceDE w:val="0"/>
              <w:autoSpaceDN w:val="0"/>
              <w:adjustRightInd w:val="0"/>
              <w:spacing w:before="0" w:after="0"/>
              <w:ind w:left="582" w:hanging="567"/>
              <w:rPr>
                <w:rFonts w:cs="Arial"/>
              </w:rPr>
            </w:pPr>
            <w:r w:rsidRPr="00535CB6">
              <w:rPr>
                <w:rFonts w:cs="Arial"/>
              </w:rPr>
              <w:lastRenderedPageBreak/>
              <w:t>osób powyżej 50 r. życia,</w:t>
            </w:r>
          </w:p>
          <w:p w14:paraId="40ACEA96" w14:textId="51027E11" w:rsidR="0011564B" w:rsidRPr="00535CB6" w:rsidRDefault="0011564B" w:rsidP="001039FE">
            <w:pPr>
              <w:pStyle w:val="Akapitzlist0"/>
              <w:numPr>
                <w:ilvl w:val="1"/>
                <w:numId w:val="124"/>
              </w:numPr>
              <w:autoSpaceDE w:val="0"/>
              <w:autoSpaceDN w:val="0"/>
              <w:adjustRightInd w:val="0"/>
              <w:spacing w:before="0" w:after="0"/>
              <w:ind w:left="582" w:hanging="567"/>
              <w:rPr>
                <w:rFonts w:cs="Arial"/>
              </w:rPr>
            </w:pPr>
            <w:r w:rsidRPr="00535CB6">
              <w:rPr>
                <w:rFonts w:cs="Arial"/>
              </w:rPr>
              <w:t>osób niepełnosprawnych,</w:t>
            </w:r>
          </w:p>
          <w:p w14:paraId="44B05C1A" w14:textId="57D92193" w:rsidR="0011564B" w:rsidRPr="00535CB6" w:rsidRDefault="0011564B" w:rsidP="001039FE">
            <w:pPr>
              <w:pStyle w:val="Akapitzlist0"/>
              <w:numPr>
                <w:ilvl w:val="1"/>
                <w:numId w:val="124"/>
              </w:numPr>
              <w:autoSpaceDE w:val="0"/>
              <w:autoSpaceDN w:val="0"/>
              <w:adjustRightInd w:val="0"/>
              <w:spacing w:before="0" w:after="0"/>
              <w:ind w:left="582" w:hanging="567"/>
              <w:rPr>
                <w:rFonts w:cs="Arial"/>
              </w:rPr>
            </w:pPr>
            <w:r w:rsidRPr="00535CB6">
              <w:rPr>
                <w:rFonts w:cs="Arial"/>
              </w:rPr>
              <w:t xml:space="preserve">osób długotrwale bezrobotnych </w:t>
            </w:r>
          </w:p>
          <w:p w14:paraId="3CCA2298" w14:textId="77777777" w:rsidR="0011564B" w:rsidRPr="00535CB6" w:rsidRDefault="0011564B" w:rsidP="001039FE">
            <w:pPr>
              <w:autoSpaceDE w:val="0"/>
              <w:autoSpaceDN w:val="0"/>
              <w:adjustRightInd w:val="0"/>
              <w:spacing w:before="0" w:after="0"/>
              <w:contextualSpacing/>
              <w:rPr>
                <w:rFonts w:cs="Arial"/>
              </w:rPr>
            </w:pPr>
            <w:r w:rsidRPr="00535CB6">
              <w:rPr>
                <w:rFonts w:cs="Arial"/>
              </w:rPr>
              <w:t>w proporcji co najmniej takiej samej jak proporcja liczebności danej podgrupy defaworyzowanej zarejestrowanej w rejestrze PUP o I i II profilu pomocy w stosunku do ogólnej liczby zarejestrowanych osób bezrobotnych o I i II profilu pomocy, wg stanu na ostatni dzień przedostatniego miesiąca poprzedzającego dzień rozpoczęcia naboru”.</w:t>
            </w:r>
          </w:p>
          <w:p w14:paraId="319DF032" w14:textId="77777777" w:rsidR="0011564B" w:rsidRPr="00535CB6" w:rsidRDefault="0011564B" w:rsidP="001039FE">
            <w:pPr>
              <w:autoSpaceDE w:val="0"/>
              <w:autoSpaceDN w:val="0"/>
              <w:adjustRightInd w:val="0"/>
              <w:spacing w:before="0" w:after="0"/>
              <w:contextualSpacing/>
              <w:rPr>
                <w:rFonts w:cs="Arial"/>
              </w:rPr>
            </w:pPr>
            <w:r w:rsidRPr="00535CB6">
              <w:rPr>
                <w:rFonts w:cs="Arial"/>
              </w:rPr>
              <w:t>Ze wsparcia wyłączone są osoby zakwalifikowane do III profilu pomocy</w:t>
            </w:r>
          </w:p>
        </w:tc>
        <w:tc>
          <w:tcPr>
            <w:tcW w:w="6804" w:type="dxa"/>
            <w:shd w:val="clear" w:color="auto" w:fill="auto"/>
            <w:vAlign w:val="center"/>
          </w:tcPr>
          <w:p w14:paraId="131472E0" w14:textId="77777777" w:rsidR="0011564B" w:rsidRPr="00535CB6" w:rsidRDefault="0011564B" w:rsidP="001039FE">
            <w:pPr>
              <w:spacing w:before="0" w:after="0"/>
              <w:contextualSpacing/>
              <w:rPr>
                <w:rFonts w:cs="Arial"/>
              </w:rPr>
            </w:pPr>
            <w:r w:rsidRPr="00535CB6">
              <w:rPr>
                <w:rFonts w:cs="Arial"/>
              </w:rPr>
              <w:lastRenderedPageBreak/>
              <w:t xml:space="preserve">Weryfikacja polega na sprawdzeniu czy w ramach projektu wsparciem zostaną objęte osoby będące w szczególnie trudnej sytuacji na rynku pracy zwane dalej grupami defaworyzowanymi. </w:t>
            </w:r>
          </w:p>
          <w:p w14:paraId="1287C482" w14:textId="77777777" w:rsidR="0011564B" w:rsidRPr="00535CB6" w:rsidRDefault="0011564B" w:rsidP="001039FE">
            <w:pPr>
              <w:spacing w:before="0" w:after="0"/>
              <w:contextualSpacing/>
              <w:rPr>
                <w:rFonts w:cs="Arial"/>
              </w:rPr>
            </w:pPr>
            <w:r w:rsidRPr="00535CB6">
              <w:rPr>
                <w:rFonts w:cs="Arial"/>
              </w:rPr>
              <w:t xml:space="preserve">Do ww. grupy zaliczono osoby, które zostały wskazane w RPO WM 2014-2020 jako wymagające interwencji EFS: </w:t>
            </w:r>
          </w:p>
          <w:p w14:paraId="7D8A6D7D" w14:textId="1AACC7DB" w:rsidR="0011564B" w:rsidRPr="00535CB6" w:rsidRDefault="0011564B" w:rsidP="001039FE">
            <w:pPr>
              <w:pStyle w:val="Akapitzlist0"/>
              <w:numPr>
                <w:ilvl w:val="0"/>
                <w:numId w:val="60"/>
              </w:numPr>
              <w:spacing w:before="0" w:after="0"/>
              <w:rPr>
                <w:rFonts w:cs="Arial"/>
              </w:rPr>
            </w:pPr>
            <w:r w:rsidRPr="00535CB6">
              <w:rPr>
                <w:rFonts w:cs="Arial"/>
              </w:rPr>
              <w:t xml:space="preserve">osoby powyżej 50 roku życia, </w:t>
            </w:r>
          </w:p>
          <w:p w14:paraId="42975271" w14:textId="390AB6DC" w:rsidR="0011564B" w:rsidRPr="00535CB6" w:rsidRDefault="0011564B" w:rsidP="001039FE">
            <w:pPr>
              <w:pStyle w:val="Akapitzlist0"/>
              <w:numPr>
                <w:ilvl w:val="0"/>
                <w:numId w:val="60"/>
              </w:numPr>
              <w:spacing w:before="0" w:after="0"/>
              <w:rPr>
                <w:rFonts w:cs="Arial"/>
              </w:rPr>
            </w:pPr>
            <w:r w:rsidRPr="00535CB6">
              <w:rPr>
                <w:rFonts w:cs="Arial"/>
              </w:rPr>
              <w:t xml:space="preserve">osoby z niepełnosprawnościami, </w:t>
            </w:r>
          </w:p>
          <w:p w14:paraId="4242809C" w14:textId="43B89C38" w:rsidR="0011564B" w:rsidRPr="00535CB6" w:rsidRDefault="0011564B" w:rsidP="001039FE">
            <w:pPr>
              <w:pStyle w:val="Akapitzlist0"/>
              <w:numPr>
                <w:ilvl w:val="0"/>
                <w:numId w:val="60"/>
              </w:numPr>
              <w:spacing w:before="0" w:after="0"/>
              <w:rPr>
                <w:rFonts w:cs="Arial"/>
              </w:rPr>
            </w:pPr>
            <w:r w:rsidRPr="00535CB6">
              <w:rPr>
                <w:rFonts w:cs="Arial"/>
              </w:rPr>
              <w:t xml:space="preserve">osoby długotrwale bezrobotne, </w:t>
            </w:r>
          </w:p>
          <w:p w14:paraId="0C4CA60F" w14:textId="739F646F" w:rsidR="0011564B" w:rsidRPr="00535CB6" w:rsidRDefault="0011564B" w:rsidP="001039FE">
            <w:pPr>
              <w:pStyle w:val="Akapitzlist0"/>
              <w:numPr>
                <w:ilvl w:val="0"/>
                <w:numId w:val="60"/>
              </w:numPr>
              <w:spacing w:before="0" w:after="0"/>
              <w:rPr>
                <w:rFonts w:cs="Arial"/>
              </w:rPr>
            </w:pPr>
            <w:r w:rsidRPr="00535CB6">
              <w:rPr>
                <w:rFonts w:cs="Arial"/>
              </w:rPr>
              <w:t xml:space="preserve">osoby o niskich kwalifikacjach zawodowych, </w:t>
            </w:r>
          </w:p>
          <w:p w14:paraId="738B4891" w14:textId="6A46BDAB" w:rsidR="0011564B" w:rsidRPr="00535CB6" w:rsidRDefault="0011564B" w:rsidP="001039FE">
            <w:pPr>
              <w:pStyle w:val="Akapitzlist0"/>
              <w:numPr>
                <w:ilvl w:val="0"/>
                <w:numId w:val="60"/>
              </w:numPr>
              <w:spacing w:before="0" w:after="0"/>
              <w:rPr>
                <w:rFonts w:cs="Arial"/>
              </w:rPr>
            </w:pPr>
            <w:r w:rsidRPr="00535CB6">
              <w:rPr>
                <w:rFonts w:cs="Arial"/>
              </w:rPr>
              <w:t>kobiety.</w:t>
            </w:r>
          </w:p>
        </w:tc>
        <w:tc>
          <w:tcPr>
            <w:tcW w:w="2830" w:type="dxa"/>
            <w:shd w:val="clear" w:color="auto" w:fill="auto"/>
            <w:vAlign w:val="center"/>
          </w:tcPr>
          <w:p w14:paraId="416BC894"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0A588783" w14:textId="77777777" w:rsidTr="00145F0C">
        <w:tc>
          <w:tcPr>
            <w:tcW w:w="0" w:type="auto"/>
            <w:vAlign w:val="center"/>
          </w:tcPr>
          <w:p w14:paraId="525D9CE9" w14:textId="77777777" w:rsidR="0011564B" w:rsidRPr="00535CB6" w:rsidRDefault="0011564B" w:rsidP="001039FE">
            <w:pPr>
              <w:autoSpaceDE w:val="0"/>
              <w:autoSpaceDN w:val="0"/>
              <w:adjustRightInd w:val="0"/>
              <w:spacing w:before="0" w:after="0"/>
              <w:contextualSpacing/>
              <w:rPr>
                <w:rFonts w:cs="Arial"/>
              </w:rPr>
            </w:pPr>
            <w:r w:rsidRPr="00535CB6">
              <w:rPr>
                <w:rFonts w:cs="Arial"/>
              </w:rPr>
              <w:t>2</w:t>
            </w:r>
          </w:p>
        </w:tc>
        <w:tc>
          <w:tcPr>
            <w:tcW w:w="3929" w:type="dxa"/>
            <w:shd w:val="clear" w:color="auto" w:fill="auto"/>
            <w:vAlign w:val="center"/>
          </w:tcPr>
          <w:p w14:paraId="6C597AD2" w14:textId="77777777" w:rsidR="0011564B" w:rsidRPr="00535CB6" w:rsidRDefault="0011564B" w:rsidP="001039FE">
            <w:pPr>
              <w:autoSpaceDE w:val="0"/>
              <w:autoSpaceDN w:val="0"/>
              <w:adjustRightInd w:val="0"/>
              <w:spacing w:before="0" w:after="0"/>
              <w:contextualSpacing/>
              <w:rPr>
                <w:rFonts w:cs="Arial"/>
              </w:rPr>
            </w:pPr>
            <w:r w:rsidRPr="00535CB6">
              <w:rPr>
                <w:rFonts w:cs="Arial"/>
              </w:rPr>
              <w:t>Projekt zakłada:</w:t>
            </w:r>
          </w:p>
          <w:p w14:paraId="3FC9C4DF" w14:textId="77777777" w:rsidR="0011564B" w:rsidRPr="00535CB6" w:rsidRDefault="0011564B" w:rsidP="001039FE">
            <w:pPr>
              <w:autoSpaceDE w:val="0"/>
              <w:autoSpaceDN w:val="0"/>
              <w:adjustRightInd w:val="0"/>
              <w:spacing w:before="0" w:after="0"/>
              <w:contextualSpacing/>
              <w:rPr>
                <w:rFonts w:cs="Arial"/>
              </w:rPr>
            </w:pPr>
            <w:r w:rsidRPr="00535CB6">
              <w:rPr>
                <w:rFonts w:cs="Arial"/>
              </w:rPr>
              <w:t>a) ogólny wskaźnik efektywności zatrudnieniowej dla uczestników nie kwalifikujących się do żadnej z poniżej wymienionych grup docelowych – na poziomie co najmniej 43%</w:t>
            </w:r>
          </w:p>
          <w:p w14:paraId="3A927F25" w14:textId="77777777" w:rsidR="0011564B" w:rsidRPr="00535CB6" w:rsidRDefault="0011564B" w:rsidP="001039FE">
            <w:pPr>
              <w:autoSpaceDE w:val="0"/>
              <w:autoSpaceDN w:val="0"/>
              <w:adjustRightInd w:val="0"/>
              <w:spacing w:before="0" w:after="0"/>
              <w:contextualSpacing/>
              <w:rPr>
                <w:rFonts w:cs="Arial"/>
              </w:rPr>
            </w:pPr>
            <w:r w:rsidRPr="00535CB6">
              <w:rPr>
                <w:rFonts w:cs="Arial"/>
              </w:rPr>
              <w:t>b) dla osób niepełnosprawnych – wskaźnik efektywności zatrudnieniowej na poziomie co najmniej 17%</w:t>
            </w:r>
          </w:p>
          <w:p w14:paraId="21248A02" w14:textId="77777777" w:rsidR="0011564B" w:rsidRPr="00535CB6" w:rsidRDefault="0011564B" w:rsidP="001039FE">
            <w:pPr>
              <w:autoSpaceDE w:val="0"/>
              <w:autoSpaceDN w:val="0"/>
              <w:adjustRightInd w:val="0"/>
              <w:spacing w:before="0" w:after="0"/>
              <w:contextualSpacing/>
              <w:rPr>
                <w:rFonts w:cs="Arial"/>
              </w:rPr>
            </w:pPr>
            <w:r w:rsidRPr="00535CB6">
              <w:rPr>
                <w:rFonts w:cs="Arial"/>
              </w:rPr>
              <w:t>c) dla osób długotrwale bezrobotnych – wskaźnik efektywności zatrudnieniowej na poziomie co najmniej 35%</w:t>
            </w:r>
          </w:p>
          <w:p w14:paraId="11CF20DB" w14:textId="77777777" w:rsidR="0011564B" w:rsidRPr="00535CB6" w:rsidRDefault="0011564B" w:rsidP="001039FE">
            <w:pPr>
              <w:autoSpaceDE w:val="0"/>
              <w:autoSpaceDN w:val="0"/>
              <w:adjustRightInd w:val="0"/>
              <w:spacing w:before="0" w:after="0"/>
              <w:contextualSpacing/>
              <w:rPr>
                <w:rFonts w:cs="Arial"/>
              </w:rPr>
            </w:pPr>
            <w:r w:rsidRPr="00535CB6">
              <w:rPr>
                <w:rFonts w:cs="Arial"/>
              </w:rPr>
              <w:t>d) dla osób o niskich kwalifikacjach – wskaźnik efektywności zatrudnieniowej na poziomie co najmniej 36% dla objętych wsparciem uczestników projektu.</w:t>
            </w:r>
          </w:p>
        </w:tc>
        <w:tc>
          <w:tcPr>
            <w:tcW w:w="6804" w:type="dxa"/>
            <w:shd w:val="clear" w:color="auto" w:fill="auto"/>
            <w:vAlign w:val="center"/>
          </w:tcPr>
          <w:p w14:paraId="522C38E4" w14:textId="77777777" w:rsidR="0011564B" w:rsidRPr="00535CB6" w:rsidRDefault="0011564B" w:rsidP="001039FE">
            <w:pPr>
              <w:spacing w:before="0" w:after="0"/>
              <w:contextualSpacing/>
              <w:rPr>
                <w:rFonts w:cs="Arial"/>
              </w:rPr>
            </w:pPr>
            <w:r w:rsidRPr="00535CB6">
              <w:rPr>
                <w:rFonts w:cs="Arial"/>
              </w:rPr>
              <w:t xml:space="preserve">Kryterium będzie weryfikowane na podstawie informacji zawartych we wniosku o dofinansowanie projektu wskazującego osiągnięcie efektywności zatrudnieniowej grup w podziale na: </w:t>
            </w:r>
          </w:p>
          <w:p w14:paraId="058F59AD" w14:textId="618B71E4" w:rsidR="0011564B" w:rsidRPr="00535CB6" w:rsidRDefault="0011564B" w:rsidP="001039FE">
            <w:pPr>
              <w:pStyle w:val="Akapitzlist0"/>
              <w:numPr>
                <w:ilvl w:val="0"/>
                <w:numId w:val="61"/>
              </w:numPr>
              <w:spacing w:before="0" w:after="0"/>
              <w:rPr>
                <w:rFonts w:cs="Arial"/>
              </w:rPr>
            </w:pPr>
            <w:r w:rsidRPr="00535CB6">
              <w:rPr>
                <w:rFonts w:cs="Arial"/>
              </w:rPr>
              <w:t>długotrwale bezrobotnych</w:t>
            </w:r>
          </w:p>
          <w:p w14:paraId="676FE2F7" w14:textId="519E320C" w:rsidR="0011564B" w:rsidRPr="00535CB6" w:rsidRDefault="0011564B" w:rsidP="001039FE">
            <w:pPr>
              <w:pStyle w:val="Akapitzlist0"/>
              <w:numPr>
                <w:ilvl w:val="0"/>
                <w:numId w:val="61"/>
              </w:numPr>
              <w:spacing w:before="0" w:after="0"/>
              <w:rPr>
                <w:rFonts w:cs="Arial"/>
              </w:rPr>
            </w:pPr>
            <w:r w:rsidRPr="00535CB6">
              <w:rPr>
                <w:rFonts w:cs="Arial"/>
              </w:rPr>
              <w:t>niepełnosprawnych</w:t>
            </w:r>
          </w:p>
          <w:p w14:paraId="4A630282" w14:textId="49219219" w:rsidR="0011564B" w:rsidRPr="00535CB6" w:rsidRDefault="0011564B" w:rsidP="001039FE">
            <w:pPr>
              <w:pStyle w:val="Akapitzlist0"/>
              <w:numPr>
                <w:ilvl w:val="0"/>
                <w:numId w:val="61"/>
              </w:numPr>
              <w:spacing w:before="0" w:after="0"/>
              <w:rPr>
                <w:rFonts w:cs="Arial"/>
              </w:rPr>
            </w:pPr>
            <w:r w:rsidRPr="00535CB6">
              <w:rPr>
                <w:rFonts w:cs="Arial"/>
              </w:rPr>
              <w:t>osoby bez kwalifikacji</w:t>
            </w:r>
          </w:p>
          <w:p w14:paraId="53641AD4" w14:textId="082F51F2" w:rsidR="0011564B" w:rsidRPr="00535CB6" w:rsidRDefault="0011564B" w:rsidP="001039FE">
            <w:pPr>
              <w:pStyle w:val="Akapitzlist0"/>
              <w:numPr>
                <w:ilvl w:val="0"/>
                <w:numId w:val="61"/>
              </w:numPr>
              <w:spacing w:before="0" w:after="0"/>
              <w:rPr>
                <w:rFonts w:cs="Arial"/>
              </w:rPr>
            </w:pPr>
            <w:r w:rsidRPr="00535CB6">
              <w:rPr>
                <w:rFonts w:cs="Arial"/>
              </w:rPr>
              <w:t>innych niewymienionych.</w:t>
            </w:r>
          </w:p>
          <w:p w14:paraId="42661C8B" w14:textId="77777777" w:rsidR="0011564B" w:rsidRPr="00535CB6" w:rsidRDefault="0011564B" w:rsidP="001039FE">
            <w:pPr>
              <w:spacing w:before="0" w:after="0"/>
              <w:contextualSpacing/>
              <w:rPr>
                <w:rFonts w:cs="Arial"/>
              </w:rPr>
            </w:pPr>
            <w:r w:rsidRPr="00535CB6">
              <w:rPr>
                <w:rFonts w:cs="Arial"/>
              </w:rPr>
              <w:t>Aktywizacja zawodowa osób pozostających bez zatrudnienia stanowi podstawowe wyzwanie dla polityki zatrudnieniowej regionu, dlatego też kryterium to ma zagwarantować odpowiednią skuteczność projektów ukierunkowanych na aktywizację zawodową osób objętych wsparciem i tym samym zwiększyć efektywność wydatkowania środków publicznych.</w:t>
            </w:r>
          </w:p>
          <w:p w14:paraId="6261DF0E" w14:textId="77777777" w:rsidR="0011564B" w:rsidRPr="00535CB6" w:rsidRDefault="0011564B" w:rsidP="001039FE">
            <w:pPr>
              <w:spacing w:before="0" w:after="0"/>
              <w:contextualSpacing/>
              <w:rPr>
                <w:rFonts w:cs="Arial"/>
              </w:rPr>
            </w:pPr>
            <w:r w:rsidRPr="00535CB6">
              <w:rPr>
                <w:rFonts w:cs="Arial"/>
              </w:rPr>
              <w:t>Pomiar efektu zatrudnieniowego będzie dokonywany zgodnie z projektem Wytycznych w zakresie realizacji przedsięwzięć realizowanych z udziałem EFS w obszarze rynku pracy na lata 2014-2020.</w:t>
            </w:r>
          </w:p>
        </w:tc>
        <w:tc>
          <w:tcPr>
            <w:tcW w:w="2830" w:type="dxa"/>
            <w:shd w:val="clear" w:color="auto" w:fill="auto"/>
            <w:vAlign w:val="center"/>
          </w:tcPr>
          <w:p w14:paraId="5FB6FEC4"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6C06E20C" w14:textId="77777777" w:rsidTr="00145F0C">
        <w:tc>
          <w:tcPr>
            <w:tcW w:w="0" w:type="auto"/>
            <w:vAlign w:val="center"/>
          </w:tcPr>
          <w:p w14:paraId="01536C0F" w14:textId="77777777" w:rsidR="0011564B" w:rsidRPr="00535CB6" w:rsidRDefault="0011564B" w:rsidP="001039FE">
            <w:pPr>
              <w:autoSpaceDE w:val="0"/>
              <w:autoSpaceDN w:val="0"/>
              <w:adjustRightInd w:val="0"/>
              <w:spacing w:before="0" w:after="0"/>
              <w:contextualSpacing/>
              <w:rPr>
                <w:rFonts w:cs="Arial"/>
              </w:rPr>
            </w:pPr>
            <w:r w:rsidRPr="00535CB6">
              <w:rPr>
                <w:rFonts w:cs="Arial"/>
              </w:rPr>
              <w:t>3</w:t>
            </w:r>
          </w:p>
        </w:tc>
        <w:tc>
          <w:tcPr>
            <w:tcW w:w="3929" w:type="dxa"/>
            <w:shd w:val="clear" w:color="auto" w:fill="auto"/>
            <w:vAlign w:val="center"/>
          </w:tcPr>
          <w:p w14:paraId="78652927" w14:textId="77777777" w:rsidR="0011564B" w:rsidRPr="00535CB6" w:rsidRDefault="0011564B" w:rsidP="001039FE">
            <w:pPr>
              <w:autoSpaceDE w:val="0"/>
              <w:autoSpaceDN w:val="0"/>
              <w:adjustRightInd w:val="0"/>
              <w:spacing w:before="0" w:after="0"/>
              <w:contextualSpacing/>
              <w:rPr>
                <w:rFonts w:cs="Arial"/>
              </w:rPr>
            </w:pPr>
            <w:r w:rsidRPr="00535CB6">
              <w:rPr>
                <w:rFonts w:cs="Arial"/>
              </w:rPr>
              <w:t xml:space="preserve">Projekt zakłada objęcie wsparciem osób w wieku 30 lat i powyżej. </w:t>
            </w:r>
          </w:p>
        </w:tc>
        <w:tc>
          <w:tcPr>
            <w:tcW w:w="6804" w:type="dxa"/>
            <w:shd w:val="clear" w:color="auto" w:fill="auto"/>
            <w:vAlign w:val="center"/>
          </w:tcPr>
          <w:p w14:paraId="5BE8B5BA" w14:textId="77777777" w:rsidR="0011564B" w:rsidRPr="00535CB6" w:rsidRDefault="0011564B" w:rsidP="001039FE">
            <w:pPr>
              <w:autoSpaceDE w:val="0"/>
              <w:autoSpaceDN w:val="0"/>
              <w:adjustRightInd w:val="0"/>
              <w:spacing w:before="0" w:after="0"/>
              <w:contextualSpacing/>
              <w:rPr>
                <w:rFonts w:cs="Arial"/>
              </w:rPr>
            </w:pPr>
            <w:r w:rsidRPr="00535CB6">
              <w:rPr>
                <w:rFonts w:cs="Arial"/>
              </w:rPr>
              <w:t>Kryterium będzie weryfikowane na podstawie informacji zawartych we wniosku o dofinansowanie projektu.</w:t>
            </w:r>
          </w:p>
          <w:p w14:paraId="09F0BA93" w14:textId="77777777" w:rsidR="0011564B" w:rsidRPr="00535CB6" w:rsidRDefault="0011564B" w:rsidP="001039FE">
            <w:pPr>
              <w:autoSpaceDE w:val="0"/>
              <w:autoSpaceDN w:val="0"/>
              <w:adjustRightInd w:val="0"/>
              <w:spacing w:before="0" w:after="0"/>
              <w:contextualSpacing/>
              <w:rPr>
                <w:rFonts w:cs="Arial"/>
              </w:rPr>
            </w:pPr>
            <w:r w:rsidRPr="00535CB6">
              <w:rPr>
                <w:rFonts w:cs="Arial"/>
              </w:rPr>
              <w:lastRenderedPageBreak/>
              <w:t xml:space="preserve">Kryterium wynika z demarkacji między RPO a POWER, zgodnie z którą w RPO wsparcie jest kierowane do osób w wieku 30 lat i powyżej, zaś w ramach POWER wsparcie otrzymają osoby do 29 roku życia. </w:t>
            </w:r>
          </w:p>
        </w:tc>
        <w:tc>
          <w:tcPr>
            <w:tcW w:w="2830" w:type="dxa"/>
            <w:shd w:val="clear" w:color="auto" w:fill="auto"/>
            <w:vAlign w:val="center"/>
          </w:tcPr>
          <w:p w14:paraId="73324ED3" w14:textId="77777777" w:rsidR="0011564B" w:rsidRPr="00535CB6" w:rsidRDefault="0011564B" w:rsidP="001039FE">
            <w:pPr>
              <w:spacing w:before="0" w:after="0"/>
              <w:contextualSpacing/>
              <w:rPr>
                <w:rFonts w:cs="Arial"/>
              </w:rPr>
            </w:pPr>
            <w:r w:rsidRPr="00535CB6">
              <w:rPr>
                <w:rFonts w:cs="Arial"/>
              </w:rPr>
              <w:lastRenderedPageBreak/>
              <w:t xml:space="preserve">Niespełnienie kryterium skutkuje koniecznością </w:t>
            </w:r>
            <w:r w:rsidRPr="00535CB6">
              <w:rPr>
                <w:rFonts w:cs="Arial"/>
              </w:rPr>
              <w:lastRenderedPageBreak/>
              <w:t>poprawy wniosku w terminie wskazanym przez IP.</w:t>
            </w:r>
          </w:p>
        </w:tc>
      </w:tr>
      <w:tr w:rsidR="0011564B" w:rsidRPr="0072309A" w14:paraId="0C998F95" w14:textId="77777777" w:rsidTr="00145F0C">
        <w:tc>
          <w:tcPr>
            <w:tcW w:w="0" w:type="auto"/>
            <w:vAlign w:val="center"/>
          </w:tcPr>
          <w:p w14:paraId="5F1AC7B1" w14:textId="77777777" w:rsidR="0011564B" w:rsidRPr="00535CB6" w:rsidRDefault="0011564B" w:rsidP="001039FE">
            <w:pPr>
              <w:pStyle w:val="Default"/>
              <w:spacing w:before="0" w:line="259" w:lineRule="auto"/>
              <w:contextualSpacing/>
              <w:jc w:val="left"/>
              <w:rPr>
                <w:rFonts w:ascii="Arial" w:hAnsi="Arial" w:cs="Arial"/>
                <w:sz w:val="20"/>
                <w:szCs w:val="20"/>
              </w:rPr>
            </w:pPr>
            <w:r w:rsidRPr="00535CB6">
              <w:rPr>
                <w:rFonts w:ascii="Arial" w:hAnsi="Arial" w:cs="Arial"/>
                <w:sz w:val="20"/>
                <w:szCs w:val="20"/>
              </w:rPr>
              <w:lastRenderedPageBreak/>
              <w:t>4</w:t>
            </w:r>
          </w:p>
        </w:tc>
        <w:tc>
          <w:tcPr>
            <w:tcW w:w="3929" w:type="dxa"/>
            <w:shd w:val="clear" w:color="auto" w:fill="auto"/>
            <w:vAlign w:val="center"/>
          </w:tcPr>
          <w:p w14:paraId="216BA958" w14:textId="77777777" w:rsidR="0011564B" w:rsidRPr="00535CB6" w:rsidRDefault="0011564B" w:rsidP="001039FE">
            <w:pPr>
              <w:pStyle w:val="Default"/>
              <w:spacing w:before="0" w:line="259" w:lineRule="auto"/>
              <w:contextualSpacing/>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w tym dotyczyło będzie zielonych lub białych miejsc pracy, o ile wynika to z potrzeb i możliwości lokalnego rynku pracy. </w:t>
            </w:r>
          </w:p>
        </w:tc>
        <w:tc>
          <w:tcPr>
            <w:tcW w:w="6804" w:type="dxa"/>
            <w:shd w:val="clear" w:color="auto" w:fill="auto"/>
            <w:vAlign w:val="center"/>
          </w:tcPr>
          <w:p w14:paraId="3A4C58DB" w14:textId="77777777" w:rsidR="0011564B" w:rsidRPr="00535CB6" w:rsidRDefault="0011564B" w:rsidP="001039FE">
            <w:pPr>
              <w:pStyle w:val="Default"/>
              <w:spacing w:before="0" w:line="259" w:lineRule="auto"/>
              <w:contextualSpacing/>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0A802E71" w14:textId="77777777" w:rsidR="0011564B" w:rsidRPr="00535CB6" w:rsidRDefault="0011564B" w:rsidP="001039FE">
            <w:pPr>
              <w:pStyle w:val="Default"/>
              <w:spacing w:before="0" w:line="259" w:lineRule="auto"/>
              <w:contextualSpacing/>
              <w:jc w:val="left"/>
              <w:rPr>
                <w:rFonts w:ascii="Arial" w:hAnsi="Arial" w:cs="Arial"/>
                <w:sz w:val="20"/>
                <w:szCs w:val="20"/>
              </w:rPr>
            </w:pPr>
            <w:r w:rsidRPr="00535CB6">
              <w:rPr>
                <w:rFonts w:ascii="Arial" w:hAnsi="Arial" w:cs="Arial"/>
                <w:sz w:val="20"/>
                <w:szCs w:val="20"/>
              </w:rPr>
              <w:t xml:space="preserve">Białe i zielone miejsca pracy przynoszą m.in. korzyści społeczne i ekonomiczne, wpływają na zmniejszenie bezrobocia, aktywizację społeczną i zawodową. W związku z powyższym uzasadnione są preferencje dla ich powstawania. </w:t>
            </w:r>
          </w:p>
        </w:tc>
        <w:tc>
          <w:tcPr>
            <w:tcW w:w="2830" w:type="dxa"/>
            <w:shd w:val="clear" w:color="auto" w:fill="auto"/>
            <w:vAlign w:val="center"/>
          </w:tcPr>
          <w:p w14:paraId="7282523B"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505C7802" w14:textId="77777777" w:rsidTr="00145F0C">
        <w:tc>
          <w:tcPr>
            <w:tcW w:w="0" w:type="auto"/>
            <w:vAlign w:val="center"/>
          </w:tcPr>
          <w:p w14:paraId="7A25FB33" w14:textId="77777777" w:rsidR="0011564B" w:rsidRPr="00535CB6" w:rsidRDefault="0011564B" w:rsidP="001039FE">
            <w:pPr>
              <w:pStyle w:val="Default"/>
              <w:spacing w:before="0" w:line="259" w:lineRule="auto"/>
              <w:contextualSpacing/>
              <w:jc w:val="left"/>
              <w:rPr>
                <w:rFonts w:ascii="Arial" w:hAnsi="Arial" w:cs="Arial"/>
                <w:sz w:val="20"/>
                <w:szCs w:val="20"/>
              </w:rPr>
            </w:pPr>
            <w:r w:rsidRPr="00535CB6">
              <w:rPr>
                <w:rFonts w:ascii="Arial" w:hAnsi="Arial" w:cs="Arial"/>
                <w:sz w:val="20"/>
                <w:szCs w:val="20"/>
              </w:rPr>
              <w:t>5</w:t>
            </w:r>
          </w:p>
        </w:tc>
        <w:tc>
          <w:tcPr>
            <w:tcW w:w="3929" w:type="dxa"/>
            <w:shd w:val="clear" w:color="auto" w:fill="auto"/>
            <w:vAlign w:val="center"/>
          </w:tcPr>
          <w:p w14:paraId="1E22DCF3" w14:textId="77777777" w:rsidR="0011564B" w:rsidRPr="00535CB6" w:rsidRDefault="0011564B" w:rsidP="001039FE">
            <w:pPr>
              <w:pStyle w:val="Default"/>
              <w:spacing w:before="0" w:line="259" w:lineRule="auto"/>
              <w:contextualSpacing/>
              <w:jc w:val="left"/>
              <w:rPr>
                <w:rFonts w:ascii="Arial" w:hAnsi="Arial" w:cs="Arial"/>
                <w:sz w:val="20"/>
                <w:szCs w:val="20"/>
              </w:rPr>
            </w:pPr>
            <w:r w:rsidRPr="00535CB6">
              <w:rPr>
                <w:rFonts w:ascii="Arial" w:hAnsi="Arial" w:cs="Arial"/>
                <w:sz w:val="20"/>
                <w:szCs w:val="20"/>
              </w:rPr>
              <w:t>Dla uczestników przewidziano działania mające na celu podniesienie/nabycie kwalifikacji zawodowych, o ile wynika to z IPD. Szkolenie musi:</w:t>
            </w:r>
          </w:p>
          <w:p w14:paraId="3A830ED9" w14:textId="77777777" w:rsidR="0011564B" w:rsidRPr="00535CB6" w:rsidRDefault="0011564B" w:rsidP="001039FE">
            <w:pPr>
              <w:pStyle w:val="Default"/>
              <w:numPr>
                <w:ilvl w:val="0"/>
                <w:numId w:val="5"/>
              </w:numPr>
              <w:spacing w:before="0" w:line="259" w:lineRule="auto"/>
              <w:ind w:left="329" w:hanging="283"/>
              <w:contextualSpacing/>
              <w:jc w:val="left"/>
              <w:rPr>
                <w:rFonts w:ascii="Arial" w:hAnsi="Arial" w:cs="Arial"/>
                <w:sz w:val="20"/>
                <w:szCs w:val="20"/>
              </w:rPr>
            </w:pPr>
            <w:r w:rsidRPr="00535CB6">
              <w:rPr>
                <w:rFonts w:ascii="Arial" w:hAnsi="Arial" w:cs="Arial"/>
                <w:sz w:val="20"/>
                <w:szCs w:val="20"/>
              </w:rPr>
              <w:t>kończyć się egzaminem zewnętrznym i uzyskaniem certyfikatu potwierdzającego uzyskanie/nabycie kwalifikacji lub</w:t>
            </w:r>
          </w:p>
          <w:p w14:paraId="50DD79FE" w14:textId="77777777" w:rsidR="0011564B" w:rsidRPr="00535CB6" w:rsidRDefault="0011564B" w:rsidP="001039FE">
            <w:pPr>
              <w:pStyle w:val="Default"/>
              <w:numPr>
                <w:ilvl w:val="0"/>
                <w:numId w:val="5"/>
              </w:numPr>
              <w:spacing w:before="0" w:line="259" w:lineRule="auto"/>
              <w:ind w:left="329" w:hanging="283"/>
              <w:contextualSpacing/>
              <w:jc w:val="left"/>
              <w:rPr>
                <w:rFonts w:ascii="Arial" w:hAnsi="Arial" w:cs="Arial"/>
                <w:sz w:val="20"/>
                <w:szCs w:val="20"/>
              </w:rPr>
            </w:pPr>
            <w:r w:rsidRPr="00535CB6">
              <w:rPr>
                <w:rFonts w:ascii="Arial" w:hAnsi="Arial" w:cs="Arial"/>
                <w:sz w:val="20"/>
                <w:szCs w:val="20"/>
              </w:rPr>
              <w:t xml:space="preserve"> 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6804" w:type="dxa"/>
            <w:shd w:val="clear" w:color="auto" w:fill="auto"/>
            <w:vAlign w:val="center"/>
          </w:tcPr>
          <w:p w14:paraId="5B9DD2F9" w14:textId="77777777" w:rsidR="0011564B" w:rsidRPr="00535CB6" w:rsidRDefault="0011564B" w:rsidP="001039FE">
            <w:pPr>
              <w:pStyle w:val="Default"/>
              <w:spacing w:before="0" w:line="259" w:lineRule="auto"/>
              <w:contextualSpacing/>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1195215C" w14:textId="77777777" w:rsidR="0011564B" w:rsidRPr="00535CB6" w:rsidRDefault="0011564B" w:rsidP="001039FE">
            <w:pPr>
              <w:spacing w:before="0" w:after="0"/>
              <w:contextualSpacing/>
              <w:rPr>
                <w:rFonts w:cs="Arial"/>
                <w:color w:val="000000"/>
              </w:rPr>
            </w:pPr>
            <w:r w:rsidRPr="00535CB6">
              <w:rPr>
                <w:rFonts w:cs="Arial"/>
                <w:color w:val="000000"/>
              </w:rPr>
              <w:t xml:space="preserve">Podnoszenie lub zmiana kwalifikacji zawodowych oraz ich lepsze dopasowanie do potrzeb rynku pracy, są odpowiedzią na niski poziom kwalifikacji zawodowych u osób bezrobotnych. </w:t>
            </w:r>
          </w:p>
          <w:p w14:paraId="212D7E52" w14:textId="77777777" w:rsidR="0011564B" w:rsidRPr="00535CB6" w:rsidRDefault="0011564B" w:rsidP="001039FE">
            <w:pPr>
              <w:spacing w:before="0" w:after="0"/>
              <w:contextualSpacing/>
              <w:rPr>
                <w:rFonts w:cs="Arial"/>
                <w:color w:val="000000"/>
              </w:rPr>
            </w:pPr>
            <w:r w:rsidRPr="00535CB6">
              <w:rPr>
                <w:rFonts w:cs="Arial"/>
              </w:rPr>
              <w:t>Dla uczestników przewidziano działania mające na celu podniesienie/nabycie kwalifikacji zawodowych, o ile wynika to z IPD. Szkolenie musi kończyć się egzaminem zewnętrznym i uzyskaniem certyfikatu potwierdzającego uzyskanie/podniesienie kwalifikacji lub</w:t>
            </w:r>
            <w:r w:rsidRPr="00535CB6">
              <w:rPr>
                <w:rFonts w:cs="Arial"/>
                <w:color w:val="000000"/>
              </w:rPr>
              <w:t xml:space="preserve"> </w:t>
            </w:r>
            <w:r w:rsidRPr="00535CB6">
              <w:rPr>
                <w:rFonts w:cs="Arial"/>
              </w:rPr>
              <w:t>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2830" w:type="dxa"/>
            <w:shd w:val="clear" w:color="auto" w:fill="auto"/>
            <w:vAlign w:val="center"/>
          </w:tcPr>
          <w:p w14:paraId="6953D698"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04BD8A09" w14:textId="77777777" w:rsidTr="00145F0C">
        <w:tc>
          <w:tcPr>
            <w:tcW w:w="0" w:type="auto"/>
            <w:shd w:val="clear" w:color="auto" w:fill="FFFFFF"/>
            <w:vAlign w:val="center"/>
          </w:tcPr>
          <w:p w14:paraId="0674C90F" w14:textId="77777777" w:rsidR="0011564B" w:rsidRPr="00535CB6" w:rsidRDefault="0011564B" w:rsidP="001039FE">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6</w:t>
            </w:r>
          </w:p>
        </w:tc>
        <w:tc>
          <w:tcPr>
            <w:tcW w:w="3929" w:type="dxa"/>
            <w:shd w:val="clear" w:color="auto" w:fill="FFFFFF"/>
            <w:vAlign w:val="center"/>
          </w:tcPr>
          <w:p w14:paraId="4952003E" w14:textId="77777777" w:rsidR="0011564B" w:rsidRPr="00535CB6" w:rsidRDefault="0011564B" w:rsidP="001039FE">
            <w:pPr>
              <w:pStyle w:val="Default"/>
              <w:spacing w:before="0" w:line="259" w:lineRule="auto"/>
              <w:contextualSpacing/>
              <w:jc w:val="left"/>
              <w:rPr>
                <w:rFonts w:ascii="Arial" w:hAnsi="Arial" w:cs="Arial"/>
                <w:color w:val="auto"/>
                <w:sz w:val="20"/>
                <w:szCs w:val="20"/>
                <w:highlight w:val="yellow"/>
              </w:rPr>
            </w:pPr>
            <w:r w:rsidRPr="00535CB6">
              <w:rPr>
                <w:rFonts w:ascii="Arial" w:hAnsi="Arial" w:cs="Arial"/>
                <w:color w:val="auto"/>
                <w:sz w:val="20"/>
                <w:szCs w:val="20"/>
              </w:rPr>
              <w:t xml:space="preserve">Minimum 30 % środków w ramach projektu zostanie przeznaczone na dotacje na utworzenie działalności gospodarczej. </w:t>
            </w:r>
          </w:p>
        </w:tc>
        <w:tc>
          <w:tcPr>
            <w:tcW w:w="6804" w:type="dxa"/>
            <w:shd w:val="clear" w:color="auto" w:fill="FFFFFF"/>
            <w:vAlign w:val="center"/>
          </w:tcPr>
          <w:p w14:paraId="69E02269" w14:textId="77777777" w:rsidR="0011564B" w:rsidRPr="00535CB6" w:rsidRDefault="0011564B" w:rsidP="001039FE">
            <w:pPr>
              <w:spacing w:before="0" w:after="0"/>
              <w:contextualSpacing/>
              <w:rPr>
                <w:rFonts w:cs="Arial"/>
              </w:rPr>
            </w:pPr>
            <w:r w:rsidRPr="00535CB6">
              <w:rPr>
                <w:rFonts w:cs="Arial"/>
              </w:rPr>
              <w:t>Kryterium będzie weryfikowane na podstawie informacji zawartych we wniosku o dofinansowanie projektu.</w:t>
            </w:r>
          </w:p>
          <w:p w14:paraId="30E601BD" w14:textId="77777777" w:rsidR="0011564B" w:rsidRPr="00535CB6" w:rsidRDefault="0011564B" w:rsidP="001039FE">
            <w:pPr>
              <w:spacing w:before="0" w:after="0"/>
              <w:contextualSpacing/>
              <w:rPr>
                <w:rFonts w:cs="Arial"/>
              </w:rPr>
            </w:pPr>
            <w:r w:rsidRPr="00535CB6">
              <w:rPr>
                <w:rFonts w:cs="Arial"/>
              </w:rPr>
              <w:t xml:space="preserve">Dotacje na rozpoczęcie działalności gospodarczej sprzyjają podniesieniu aktywności zawodowej społeczeństwa. Pomoc bezzwrotna stwarza warunki do rozwoju przedsiębiorczości osobom z grup </w:t>
            </w:r>
            <w:r w:rsidRPr="00535CB6">
              <w:rPr>
                <w:rFonts w:cs="Arial"/>
              </w:rPr>
              <w:lastRenderedPageBreak/>
              <w:t>defaworyzowanych, które nie mają możliwości skorzystania z kredytów w bankach komercyjnych.</w:t>
            </w:r>
          </w:p>
        </w:tc>
        <w:tc>
          <w:tcPr>
            <w:tcW w:w="2830" w:type="dxa"/>
            <w:shd w:val="clear" w:color="auto" w:fill="FFFFFF"/>
            <w:vAlign w:val="center"/>
          </w:tcPr>
          <w:p w14:paraId="02DD7426" w14:textId="77777777" w:rsidR="0011564B" w:rsidRPr="00535CB6" w:rsidRDefault="0011564B" w:rsidP="001039FE">
            <w:pPr>
              <w:spacing w:before="0" w:after="0"/>
              <w:contextualSpacing/>
              <w:rPr>
                <w:rFonts w:cs="Arial"/>
              </w:rPr>
            </w:pPr>
            <w:r w:rsidRPr="00535CB6">
              <w:rPr>
                <w:rFonts w:cs="Arial"/>
              </w:rPr>
              <w:lastRenderedPageBreak/>
              <w:t>Niespełnienie kryterium skutkuje koniecznością poprawy wniosku w terminie wskazanym przez IP.</w:t>
            </w:r>
          </w:p>
        </w:tc>
      </w:tr>
      <w:tr w:rsidR="0011564B" w:rsidRPr="0072309A" w14:paraId="2077B84F" w14:textId="77777777" w:rsidTr="00145F0C">
        <w:trPr>
          <w:trHeight w:val="489"/>
        </w:trPr>
        <w:tc>
          <w:tcPr>
            <w:tcW w:w="0" w:type="auto"/>
            <w:gridSpan w:val="4"/>
            <w:shd w:val="clear" w:color="auto" w:fill="FFFFCC"/>
            <w:vAlign w:val="center"/>
          </w:tcPr>
          <w:p w14:paraId="76651F89" w14:textId="77777777" w:rsidR="0011564B" w:rsidRPr="00535CB6" w:rsidRDefault="0011564B" w:rsidP="001039FE">
            <w:pPr>
              <w:spacing w:before="0" w:after="0"/>
              <w:contextualSpacing/>
              <w:rPr>
                <w:rFonts w:cs="Arial"/>
                <w:b/>
              </w:rPr>
            </w:pPr>
            <w:r w:rsidRPr="00535CB6">
              <w:rPr>
                <w:rFonts w:cs="Arial"/>
                <w:b/>
              </w:rPr>
              <w:t>Kryteria merytoryczne</w:t>
            </w:r>
          </w:p>
        </w:tc>
      </w:tr>
      <w:tr w:rsidR="0011564B" w:rsidRPr="0072309A" w14:paraId="69D13B6E" w14:textId="77777777" w:rsidTr="00145F0C">
        <w:tc>
          <w:tcPr>
            <w:tcW w:w="0" w:type="auto"/>
            <w:vAlign w:val="center"/>
          </w:tcPr>
          <w:p w14:paraId="2BE66878" w14:textId="77777777" w:rsidR="0011564B" w:rsidRPr="00535CB6" w:rsidRDefault="0011564B" w:rsidP="001039FE">
            <w:pPr>
              <w:spacing w:before="0" w:after="0"/>
              <w:contextualSpacing/>
              <w:rPr>
                <w:rFonts w:cs="Arial"/>
              </w:rPr>
            </w:pPr>
            <w:r w:rsidRPr="00535CB6">
              <w:rPr>
                <w:rFonts w:cs="Arial"/>
              </w:rPr>
              <w:t>1</w:t>
            </w:r>
          </w:p>
        </w:tc>
        <w:tc>
          <w:tcPr>
            <w:tcW w:w="3929" w:type="dxa"/>
            <w:shd w:val="clear" w:color="auto" w:fill="auto"/>
            <w:vAlign w:val="center"/>
          </w:tcPr>
          <w:p w14:paraId="41429F28" w14:textId="77777777" w:rsidR="0011564B" w:rsidRPr="00535CB6" w:rsidRDefault="0011564B" w:rsidP="001039FE">
            <w:pPr>
              <w:spacing w:before="0" w:after="0"/>
              <w:contextualSpacing/>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określił jej cechy charakterystyczne oraz kwestie problemowe, które jej dotyczą?</w:t>
            </w:r>
          </w:p>
        </w:tc>
        <w:tc>
          <w:tcPr>
            <w:tcW w:w="6804" w:type="dxa"/>
            <w:shd w:val="clear" w:color="auto" w:fill="auto"/>
            <w:vAlign w:val="center"/>
          </w:tcPr>
          <w:p w14:paraId="33E09A06" w14:textId="77777777" w:rsidR="0011564B" w:rsidRPr="00535CB6" w:rsidRDefault="0011564B" w:rsidP="001039FE">
            <w:pPr>
              <w:spacing w:before="0" w:after="0"/>
              <w:contextualSpacing/>
              <w:rPr>
                <w:rFonts w:cs="Arial"/>
              </w:rPr>
            </w:pPr>
            <w:r w:rsidRPr="00535CB6">
              <w:rPr>
                <w:rFonts w:cs="Arial"/>
              </w:rPr>
              <w:t xml:space="preserve">Ocenie podlega sposób opisania grupy docelowej tj. uzasadnienie wyboru grupy docelowej i jej adekwatność do zdiagnozowanego problemu, jej liczebność, cechy charakterystyczne osób objętych wsparciem. </w:t>
            </w:r>
          </w:p>
        </w:tc>
        <w:tc>
          <w:tcPr>
            <w:tcW w:w="2830" w:type="dxa"/>
            <w:shd w:val="clear" w:color="auto" w:fill="auto"/>
            <w:vAlign w:val="center"/>
          </w:tcPr>
          <w:p w14:paraId="4A819F83"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0AB514A9" w14:textId="77777777" w:rsidTr="00145F0C">
        <w:tc>
          <w:tcPr>
            <w:tcW w:w="0" w:type="auto"/>
            <w:vAlign w:val="center"/>
          </w:tcPr>
          <w:p w14:paraId="1AE1D8CF" w14:textId="77777777" w:rsidR="0011564B" w:rsidRPr="00535CB6" w:rsidRDefault="0011564B" w:rsidP="001039FE">
            <w:pPr>
              <w:spacing w:before="0" w:after="0"/>
              <w:contextualSpacing/>
              <w:rPr>
                <w:rFonts w:cs="Arial"/>
                <w:highlight w:val="yellow"/>
              </w:rPr>
            </w:pPr>
            <w:r w:rsidRPr="00535CB6">
              <w:rPr>
                <w:rFonts w:cs="Arial"/>
              </w:rPr>
              <w:t>2.</w:t>
            </w:r>
          </w:p>
        </w:tc>
        <w:tc>
          <w:tcPr>
            <w:tcW w:w="3929" w:type="dxa"/>
            <w:shd w:val="clear" w:color="auto" w:fill="auto"/>
            <w:vAlign w:val="center"/>
          </w:tcPr>
          <w:p w14:paraId="65473B9D" w14:textId="77777777" w:rsidR="0011564B" w:rsidRPr="00535CB6" w:rsidRDefault="0011564B" w:rsidP="001039FE">
            <w:pPr>
              <w:spacing w:before="0" w:after="0"/>
              <w:contextualSpacing/>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78C6DBA3" w14:textId="77777777" w:rsidR="0011564B" w:rsidRPr="00535CB6" w:rsidRDefault="0011564B" w:rsidP="001039FE">
            <w:pPr>
              <w:spacing w:before="0" w:after="0"/>
              <w:contextualSpacing/>
              <w:rPr>
                <w:rFonts w:cs="Arial"/>
              </w:rPr>
            </w:pPr>
            <w:r w:rsidRPr="00535CB6">
              <w:rPr>
                <w:rFonts w:cs="Arial"/>
              </w:rPr>
              <w:t>Ocenie podlegać będzie wpływ projektu na zdiagnozowane problemy.</w:t>
            </w:r>
          </w:p>
        </w:tc>
        <w:tc>
          <w:tcPr>
            <w:tcW w:w="2830" w:type="dxa"/>
            <w:shd w:val="clear" w:color="auto" w:fill="auto"/>
            <w:vAlign w:val="center"/>
          </w:tcPr>
          <w:p w14:paraId="7FE4E1BD"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440981FC" w14:textId="77777777" w:rsidTr="00145F0C">
        <w:tc>
          <w:tcPr>
            <w:tcW w:w="0" w:type="auto"/>
            <w:vAlign w:val="center"/>
          </w:tcPr>
          <w:p w14:paraId="5FE65AC1" w14:textId="77777777" w:rsidR="0011564B" w:rsidRPr="00535CB6" w:rsidRDefault="0011564B" w:rsidP="001039FE">
            <w:pPr>
              <w:autoSpaceDE w:val="0"/>
              <w:autoSpaceDN w:val="0"/>
              <w:adjustRightInd w:val="0"/>
              <w:spacing w:before="0" w:after="0"/>
              <w:contextualSpacing/>
              <w:rPr>
                <w:rFonts w:cs="Arial"/>
              </w:rPr>
            </w:pPr>
            <w:r w:rsidRPr="00535CB6">
              <w:rPr>
                <w:rFonts w:cs="Arial"/>
              </w:rPr>
              <w:t>3</w:t>
            </w:r>
          </w:p>
        </w:tc>
        <w:tc>
          <w:tcPr>
            <w:tcW w:w="3929" w:type="dxa"/>
            <w:shd w:val="clear" w:color="auto" w:fill="auto"/>
            <w:vAlign w:val="center"/>
          </w:tcPr>
          <w:p w14:paraId="23348345" w14:textId="77777777" w:rsidR="0011564B" w:rsidRPr="00535CB6" w:rsidRDefault="0011564B" w:rsidP="001039FE">
            <w:pPr>
              <w:autoSpaceDE w:val="0"/>
              <w:autoSpaceDN w:val="0"/>
              <w:adjustRightInd w:val="0"/>
              <w:spacing w:before="0" w:after="0"/>
              <w:contextualSpacing/>
              <w:rPr>
                <w:rFonts w:cs="Arial"/>
              </w:rPr>
            </w:pPr>
            <w:r w:rsidRPr="00535CB6">
              <w:rPr>
                <w:rFonts w:cs="Arial"/>
              </w:rPr>
              <w:t xml:space="preserve">Czy projektodawca opisał w jaki sposób ułatwi udział w projekcie uczestnikom, w kontekście barier, które ich dotyczą? </w:t>
            </w:r>
          </w:p>
        </w:tc>
        <w:tc>
          <w:tcPr>
            <w:tcW w:w="6804" w:type="dxa"/>
            <w:shd w:val="clear" w:color="auto" w:fill="auto"/>
            <w:vAlign w:val="center"/>
          </w:tcPr>
          <w:p w14:paraId="309CA9C9" w14:textId="77777777" w:rsidR="0011564B" w:rsidRPr="00535CB6" w:rsidRDefault="0011564B" w:rsidP="001039FE">
            <w:pPr>
              <w:spacing w:before="0" w:after="0"/>
              <w:contextualSpacing/>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830" w:type="dxa"/>
            <w:shd w:val="clear" w:color="auto" w:fill="auto"/>
            <w:vAlign w:val="center"/>
          </w:tcPr>
          <w:p w14:paraId="052A54F2"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75DFA059" w14:textId="77777777" w:rsidTr="00145F0C">
        <w:tc>
          <w:tcPr>
            <w:tcW w:w="0" w:type="auto"/>
            <w:vAlign w:val="center"/>
          </w:tcPr>
          <w:p w14:paraId="3BCC719F" w14:textId="77777777" w:rsidR="0011564B" w:rsidRPr="00535CB6" w:rsidRDefault="0011564B" w:rsidP="001039FE">
            <w:pPr>
              <w:autoSpaceDE w:val="0"/>
              <w:autoSpaceDN w:val="0"/>
              <w:adjustRightInd w:val="0"/>
              <w:spacing w:before="0" w:after="0"/>
              <w:contextualSpacing/>
              <w:rPr>
                <w:rFonts w:cs="Arial"/>
              </w:rPr>
            </w:pPr>
            <w:r w:rsidRPr="00535CB6">
              <w:rPr>
                <w:rFonts w:cs="Arial"/>
              </w:rPr>
              <w:t>4</w:t>
            </w:r>
          </w:p>
        </w:tc>
        <w:tc>
          <w:tcPr>
            <w:tcW w:w="3929" w:type="dxa"/>
            <w:shd w:val="clear" w:color="auto" w:fill="auto"/>
            <w:vAlign w:val="center"/>
          </w:tcPr>
          <w:p w14:paraId="2D2FA8C5" w14:textId="77777777" w:rsidR="0011564B" w:rsidRPr="00535CB6" w:rsidRDefault="0011564B" w:rsidP="001039FE">
            <w:pPr>
              <w:autoSpaceDE w:val="0"/>
              <w:autoSpaceDN w:val="0"/>
              <w:adjustRightInd w:val="0"/>
              <w:spacing w:before="0" w:after="0"/>
              <w:contextualSpacing/>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186A5666" w14:textId="77777777" w:rsidR="0011564B" w:rsidRPr="00535CB6" w:rsidRDefault="0011564B" w:rsidP="001039FE">
            <w:pPr>
              <w:spacing w:before="0" w:after="0"/>
              <w:contextualSpacing/>
              <w:rPr>
                <w:rFonts w:cs="Arial"/>
              </w:rPr>
            </w:pPr>
            <w:r w:rsidRPr="00535CB6">
              <w:rPr>
                <w:rFonts w:cs="Arial"/>
              </w:rPr>
              <w:t xml:space="preserve">Oceniana będzie niezbędność i adekwatność zaplanowanych wydatków w kontekście zaplanowanych zadań i celu projektu. </w:t>
            </w:r>
          </w:p>
        </w:tc>
        <w:tc>
          <w:tcPr>
            <w:tcW w:w="2830" w:type="dxa"/>
            <w:shd w:val="clear" w:color="auto" w:fill="auto"/>
            <w:vAlign w:val="center"/>
          </w:tcPr>
          <w:p w14:paraId="42814FCF"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079EA019" w14:textId="77777777" w:rsidTr="00145F0C">
        <w:tc>
          <w:tcPr>
            <w:tcW w:w="0" w:type="auto"/>
            <w:vAlign w:val="center"/>
          </w:tcPr>
          <w:p w14:paraId="1F17629B" w14:textId="77777777" w:rsidR="0011564B" w:rsidRPr="00535CB6" w:rsidRDefault="0011564B" w:rsidP="001039FE">
            <w:pPr>
              <w:autoSpaceDE w:val="0"/>
              <w:autoSpaceDN w:val="0"/>
              <w:adjustRightInd w:val="0"/>
              <w:spacing w:before="0" w:after="0"/>
              <w:contextualSpacing/>
              <w:rPr>
                <w:rFonts w:cs="Arial"/>
              </w:rPr>
            </w:pPr>
            <w:r w:rsidRPr="00535CB6">
              <w:rPr>
                <w:rFonts w:cs="Arial"/>
              </w:rPr>
              <w:t>5</w:t>
            </w:r>
          </w:p>
        </w:tc>
        <w:tc>
          <w:tcPr>
            <w:tcW w:w="3929" w:type="dxa"/>
            <w:shd w:val="clear" w:color="auto" w:fill="auto"/>
            <w:vAlign w:val="center"/>
          </w:tcPr>
          <w:p w14:paraId="5F2E99EA" w14:textId="77777777" w:rsidR="0011564B" w:rsidRPr="00535CB6" w:rsidRDefault="0011564B" w:rsidP="001039FE">
            <w:pPr>
              <w:autoSpaceDE w:val="0"/>
              <w:autoSpaceDN w:val="0"/>
              <w:adjustRightInd w:val="0"/>
              <w:spacing w:before="0" w:after="0"/>
              <w:contextualSpacing/>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p w14:paraId="19D39C66" w14:textId="77777777" w:rsidR="0011564B" w:rsidRPr="00535CB6" w:rsidRDefault="0011564B" w:rsidP="001039FE">
            <w:pPr>
              <w:autoSpaceDE w:val="0"/>
              <w:autoSpaceDN w:val="0"/>
              <w:adjustRightInd w:val="0"/>
              <w:spacing w:before="0" w:after="0"/>
              <w:contextualSpacing/>
              <w:rPr>
                <w:rFonts w:cs="Arial"/>
              </w:rPr>
            </w:pPr>
            <w:r w:rsidRPr="00535CB6">
              <w:rPr>
                <w:rFonts w:cs="Arial"/>
              </w:rPr>
              <w:t>Czy są dobrane prawidłowo i ich wartości?</w:t>
            </w:r>
          </w:p>
        </w:tc>
        <w:tc>
          <w:tcPr>
            <w:tcW w:w="6804" w:type="dxa"/>
            <w:shd w:val="clear" w:color="auto" w:fill="auto"/>
            <w:vAlign w:val="center"/>
          </w:tcPr>
          <w:p w14:paraId="6623A83B" w14:textId="77777777" w:rsidR="0011564B" w:rsidRPr="00535CB6" w:rsidRDefault="0011564B" w:rsidP="001039FE">
            <w:pPr>
              <w:spacing w:before="0" w:after="0"/>
              <w:contextualSpacing/>
              <w:rPr>
                <w:rFonts w:cs="Arial"/>
              </w:rPr>
            </w:pPr>
            <w:r w:rsidRPr="00535CB6">
              <w:rPr>
                <w:rFonts w:cs="Arial"/>
              </w:rPr>
              <w:t>Ocenie podlegają zapisy dotyczące wskaźników tj. ich adekwatność do założonego celu głównego projektu i celu szczegółowego wskazanego w RPO WM 2014-2020, sposób i częstotliwość ich pomiaru, źródła pomiaru wskaźników.</w:t>
            </w:r>
          </w:p>
        </w:tc>
        <w:tc>
          <w:tcPr>
            <w:tcW w:w="2830" w:type="dxa"/>
            <w:shd w:val="clear" w:color="auto" w:fill="auto"/>
            <w:vAlign w:val="center"/>
          </w:tcPr>
          <w:p w14:paraId="00F9BB99"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7B4BFAD4" w14:textId="77777777" w:rsidTr="00145F0C">
        <w:tc>
          <w:tcPr>
            <w:tcW w:w="0" w:type="auto"/>
            <w:vAlign w:val="center"/>
          </w:tcPr>
          <w:p w14:paraId="6B708572" w14:textId="77777777" w:rsidR="0011564B" w:rsidRPr="00535CB6" w:rsidRDefault="0011564B" w:rsidP="001039FE">
            <w:pPr>
              <w:autoSpaceDE w:val="0"/>
              <w:autoSpaceDN w:val="0"/>
              <w:adjustRightInd w:val="0"/>
              <w:spacing w:before="0" w:after="0"/>
              <w:contextualSpacing/>
              <w:rPr>
                <w:rFonts w:cs="Arial"/>
              </w:rPr>
            </w:pPr>
            <w:r w:rsidRPr="00535CB6">
              <w:rPr>
                <w:rFonts w:cs="Arial"/>
              </w:rPr>
              <w:t>6</w:t>
            </w:r>
          </w:p>
        </w:tc>
        <w:tc>
          <w:tcPr>
            <w:tcW w:w="3929" w:type="dxa"/>
            <w:shd w:val="clear" w:color="auto" w:fill="auto"/>
            <w:vAlign w:val="center"/>
          </w:tcPr>
          <w:p w14:paraId="56BC4BC1" w14:textId="77777777" w:rsidR="0011564B" w:rsidRPr="00535CB6" w:rsidRDefault="0011564B" w:rsidP="001039FE">
            <w:pPr>
              <w:autoSpaceDE w:val="0"/>
              <w:autoSpaceDN w:val="0"/>
              <w:adjustRightInd w:val="0"/>
              <w:spacing w:before="0" w:after="0"/>
              <w:contextualSpacing/>
              <w:rPr>
                <w:rFonts w:cs="Arial"/>
              </w:rPr>
            </w:pPr>
            <w:r w:rsidRPr="00535CB6">
              <w:rPr>
                <w:rFonts w:cs="Arial"/>
              </w:rPr>
              <w:t>Czy wydatki wykazane we wniosku o dofinansowanie są racjonalne i efektywne,</w:t>
            </w:r>
            <w:r w:rsidRPr="00535CB6">
              <w:rPr>
                <w:rFonts w:cs="Arial"/>
                <w:strike/>
              </w:rPr>
              <w:t xml:space="preserve"> </w:t>
            </w:r>
            <w:r w:rsidRPr="00535CB6">
              <w:rPr>
                <w:rFonts w:cs="Arial"/>
              </w:rPr>
              <w:t>(zgodnie z zasadą efektywnego zarządzania finansami)?</w:t>
            </w:r>
          </w:p>
        </w:tc>
        <w:tc>
          <w:tcPr>
            <w:tcW w:w="6804" w:type="dxa"/>
            <w:shd w:val="clear" w:color="auto" w:fill="auto"/>
            <w:vAlign w:val="center"/>
          </w:tcPr>
          <w:p w14:paraId="10B30B8D" w14:textId="77777777" w:rsidR="0011564B" w:rsidRPr="00535CB6" w:rsidRDefault="0011564B" w:rsidP="001039FE">
            <w:pPr>
              <w:spacing w:before="0" w:after="0"/>
              <w:contextualSpacing/>
              <w:rPr>
                <w:rFonts w:cs="Arial"/>
              </w:rPr>
            </w:pPr>
            <w:r w:rsidRPr="00535CB6">
              <w:rPr>
                <w:rFonts w:cs="Arial"/>
              </w:rPr>
              <w:t xml:space="preserve">Ocenie podlega racjonalność i efektywność wydatków zaplanowanych w projekcie. </w:t>
            </w:r>
          </w:p>
        </w:tc>
        <w:tc>
          <w:tcPr>
            <w:tcW w:w="2830" w:type="dxa"/>
            <w:shd w:val="clear" w:color="auto" w:fill="auto"/>
            <w:vAlign w:val="center"/>
          </w:tcPr>
          <w:p w14:paraId="3FCECAEF"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r w:rsidR="0011564B" w:rsidRPr="0072309A" w14:paraId="528A52BB" w14:textId="77777777" w:rsidTr="00145F0C">
        <w:tc>
          <w:tcPr>
            <w:tcW w:w="0" w:type="auto"/>
            <w:vAlign w:val="center"/>
          </w:tcPr>
          <w:p w14:paraId="2CE28636" w14:textId="77777777" w:rsidR="0011564B" w:rsidRPr="00535CB6" w:rsidRDefault="0011564B" w:rsidP="001039FE">
            <w:pPr>
              <w:autoSpaceDE w:val="0"/>
              <w:autoSpaceDN w:val="0"/>
              <w:adjustRightInd w:val="0"/>
              <w:spacing w:before="0" w:after="0"/>
              <w:contextualSpacing/>
              <w:rPr>
                <w:rFonts w:cs="Arial"/>
              </w:rPr>
            </w:pPr>
            <w:r w:rsidRPr="00535CB6">
              <w:rPr>
                <w:rFonts w:cs="Arial"/>
              </w:rPr>
              <w:lastRenderedPageBreak/>
              <w:t>7</w:t>
            </w:r>
          </w:p>
        </w:tc>
        <w:tc>
          <w:tcPr>
            <w:tcW w:w="3929" w:type="dxa"/>
            <w:shd w:val="clear" w:color="auto" w:fill="auto"/>
            <w:vAlign w:val="center"/>
          </w:tcPr>
          <w:p w14:paraId="09438E60" w14:textId="77777777" w:rsidR="0011564B" w:rsidRPr="00535CB6" w:rsidRDefault="0011564B" w:rsidP="001039FE">
            <w:pPr>
              <w:autoSpaceDE w:val="0"/>
              <w:autoSpaceDN w:val="0"/>
              <w:adjustRightInd w:val="0"/>
              <w:spacing w:before="0" w:after="0"/>
              <w:contextualSpacing/>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 xml:space="preserve">lone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6804" w:type="dxa"/>
            <w:shd w:val="clear" w:color="auto" w:fill="auto"/>
            <w:vAlign w:val="center"/>
          </w:tcPr>
          <w:p w14:paraId="7FB9BAA9" w14:textId="77777777" w:rsidR="0011564B" w:rsidRPr="00535CB6" w:rsidRDefault="0011564B" w:rsidP="001039FE">
            <w:pPr>
              <w:autoSpaceDE w:val="0"/>
              <w:autoSpaceDN w:val="0"/>
              <w:adjustRightInd w:val="0"/>
              <w:spacing w:before="0" w:after="0"/>
              <w:contextualSpacing/>
              <w:rPr>
                <w:rFonts w:cs="Arial"/>
              </w:rPr>
            </w:pPr>
            <w:r w:rsidRPr="00535CB6">
              <w:rPr>
                <w:rFonts w:cs="Arial"/>
              </w:rPr>
              <w:t xml:space="preserve">Oceniana będzie zgodność zaplanowanych wydatków i sporządzonego budżetu z zasadami określonymi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2830" w:type="dxa"/>
            <w:shd w:val="clear" w:color="auto" w:fill="auto"/>
            <w:vAlign w:val="center"/>
          </w:tcPr>
          <w:p w14:paraId="133AD1AB" w14:textId="77777777" w:rsidR="0011564B" w:rsidRPr="00535CB6" w:rsidRDefault="0011564B" w:rsidP="001039FE">
            <w:pPr>
              <w:spacing w:before="0" w:after="0"/>
              <w:contextualSpacing/>
              <w:rPr>
                <w:rFonts w:cs="Arial"/>
              </w:rPr>
            </w:pPr>
            <w:r w:rsidRPr="00535CB6">
              <w:rPr>
                <w:rFonts w:cs="Arial"/>
              </w:rPr>
              <w:t>Niespełnienie kryterium skutkuje koniecznością poprawy wniosku w terminie wskazanym przez IP.</w:t>
            </w:r>
          </w:p>
        </w:tc>
      </w:tr>
    </w:tbl>
    <w:p w14:paraId="12F8D9AB" w14:textId="77777777" w:rsidR="00785284" w:rsidRPr="00F877B4" w:rsidRDefault="00785284">
      <w:pPr>
        <w:rPr>
          <w:rFonts w:cs="Arial"/>
          <w:b/>
          <w:szCs w:val="24"/>
          <w:lang w:eastAsia="pl-PL"/>
        </w:rPr>
      </w:pPr>
      <w:r w:rsidRPr="00F877B4">
        <w:rPr>
          <w:rFonts w:cs="Arial"/>
          <w:b/>
          <w:szCs w:val="24"/>
          <w:lang w:eastAsia="pl-PL"/>
        </w:rPr>
        <w:br w:type="page"/>
      </w:r>
    </w:p>
    <w:p w14:paraId="1E9CD7AD" w14:textId="74B5034C" w:rsidR="000A6FC7" w:rsidRPr="000A6FC7" w:rsidRDefault="000A6FC7" w:rsidP="00DD5290">
      <w:pPr>
        <w:pStyle w:val="Nagwek4"/>
        <w:rPr>
          <w:rFonts w:eastAsia="Times New Roman"/>
        </w:rPr>
      </w:pPr>
      <w:bookmarkStart w:id="717" w:name="_Toc131078711"/>
      <w:bookmarkStart w:id="718" w:name="_Toc457226257"/>
      <w:bookmarkStart w:id="719" w:name="_Toc457377007"/>
      <w:bookmarkStart w:id="720" w:name="_Toc457381579"/>
      <w:bookmarkStart w:id="721" w:name="_Toc457987856"/>
      <w:bookmarkStart w:id="722" w:name="_Toc462147220"/>
      <w:r w:rsidRPr="000A6FC7">
        <w:rPr>
          <w:rFonts w:eastAsia="Times New Roman"/>
        </w:rPr>
        <w:lastRenderedPageBreak/>
        <w:t>Działani</w:t>
      </w:r>
      <w:r>
        <w:rPr>
          <w:rFonts w:eastAsia="Times New Roman"/>
        </w:rPr>
        <w:t>e</w:t>
      </w:r>
      <w:r w:rsidRPr="000A6FC7">
        <w:rPr>
          <w:rFonts w:eastAsia="Times New Roman"/>
        </w:rPr>
        <w:t xml:space="preserve"> 8.1(8i) Aktywizacja zawodowa osób bezrobotnych przez PUP</w:t>
      </w:r>
      <w:bookmarkEnd w:id="717"/>
    </w:p>
    <w:p w14:paraId="018C16E5" w14:textId="2269CE21" w:rsidR="000A6FC7" w:rsidRPr="00CE0119" w:rsidRDefault="000A6FC7" w:rsidP="000A6FC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wyboru dla Działania 8.1 (KM 21.10.2016 r.)"/>
        <w:tblDescription w:val="Tabela zawiera kryteria wyboru projektów przyjęte przez Komitet Monitorujący RPO WM na XVII posiedzeniu w dniu 21 października 2016 r. tj. nazwę i opis kryterium wraz z informacją o zasadach oceny oraz opis znaczenia kryterium dla Działania 8.1 (8i) &quot;Aktywizacja zawodowa osób bezrobotnych przez PUP. "/>
      </w:tblPr>
      <w:tblGrid>
        <w:gridCol w:w="648"/>
        <w:gridCol w:w="3741"/>
        <w:gridCol w:w="6804"/>
        <w:gridCol w:w="2830"/>
      </w:tblGrid>
      <w:tr w:rsidR="000A6FC7" w:rsidRPr="0072309A" w14:paraId="71FD9DD9" w14:textId="77777777" w:rsidTr="00145F0C">
        <w:trPr>
          <w:tblHeader/>
        </w:trPr>
        <w:tc>
          <w:tcPr>
            <w:tcW w:w="1565" w:type="pct"/>
            <w:gridSpan w:val="2"/>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4E0511FF" w14:textId="77777777" w:rsidR="000A6FC7" w:rsidRPr="00535CB6" w:rsidRDefault="000A6FC7" w:rsidP="001039FE">
            <w:pPr>
              <w:contextualSpacing/>
              <w:rPr>
                <w:rFonts w:eastAsia="Times New Roman" w:cs="Arial"/>
                <w:b/>
              </w:rPr>
            </w:pPr>
            <w:r w:rsidRPr="00535CB6">
              <w:rPr>
                <w:rFonts w:eastAsia="Times New Roman" w:cs="Arial"/>
                <w:b/>
              </w:rPr>
              <w:t>Kryterium</w:t>
            </w:r>
          </w:p>
        </w:tc>
        <w:tc>
          <w:tcPr>
            <w:tcW w:w="2426"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3903BFA" w14:textId="77777777" w:rsidR="000A6FC7" w:rsidRPr="00535CB6" w:rsidRDefault="000A6FC7" w:rsidP="001039FE">
            <w:pPr>
              <w:contextualSpacing/>
              <w:rPr>
                <w:rFonts w:eastAsia="Times New Roman" w:cs="Arial"/>
                <w:b/>
              </w:rPr>
            </w:pPr>
            <w:r w:rsidRPr="00535CB6">
              <w:rPr>
                <w:rFonts w:eastAsia="Times New Roman" w:cs="Arial"/>
                <w:b/>
              </w:rPr>
              <w:t>Opis kryterium (informacja o zasadach oceny)</w:t>
            </w:r>
          </w:p>
        </w:tc>
        <w:tc>
          <w:tcPr>
            <w:tcW w:w="1009"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F59C594" w14:textId="77777777" w:rsidR="000A6FC7" w:rsidRPr="00535CB6" w:rsidRDefault="000A6FC7" w:rsidP="001039FE">
            <w:pPr>
              <w:contextualSpacing/>
              <w:rPr>
                <w:rFonts w:eastAsia="Times New Roman" w:cs="Arial"/>
                <w:b/>
              </w:rPr>
            </w:pPr>
            <w:r w:rsidRPr="00535CB6">
              <w:rPr>
                <w:rFonts w:eastAsia="Times New Roman" w:cs="Arial"/>
                <w:b/>
              </w:rPr>
              <w:t>Opis znaczenia kryterium</w:t>
            </w:r>
          </w:p>
        </w:tc>
      </w:tr>
      <w:tr w:rsidR="000A6FC7" w:rsidRPr="0072309A" w14:paraId="1981C1EC"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299D7AEE" w14:textId="77777777" w:rsidR="000A6FC7" w:rsidRPr="00535CB6" w:rsidRDefault="000A6FC7" w:rsidP="001039FE">
            <w:pPr>
              <w:contextualSpacing/>
              <w:rPr>
                <w:rFonts w:eastAsia="Times New Roman" w:cs="Arial"/>
                <w:b/>
              </w:rPr>
            </w:pPr>
            <w:r w:rsidRPr="00535CB6">
              <w:rPr>
                <w:rFonts w:eastAsia="Times New Roman" w:cs="Arial"/>
                <w:b/>
              </w:rPr>
              <w:t>Kryteria formalne</w:t>
            </w:r>
          </w:p>
        </w:tc>
      </w:tr>
      <w:tr w:rsidR="000A6FC7" w:rsidRPr="0072309A" w14:paraId="1C9ECFB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1F93CD3" w14:textId="77777777" w:rsidR="000A6FC7" w:rsidRPr="00535CB6" w:rsidRDefault="000A6FC7" w:rsidP="001039FE">
            <w:pPr>
              <w:contextualSpacing/>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19F2611" w14:textId="709DBAE0" w:rsidR="000A6FC7" w:rsidRPr="00535CB6" w:rsidRDefault="000A6FC7" w:rsidP="001039FE">
            <w:pPr>
              <w:contextualSpacing/>
              <w:rPr>
                <w:rFonts w:eastAsia="Times New Roman" w:cs="Arial"/>
              </w:rPr>
            </w:pPr>
            <w:r w:rsidRPr="00535CB6">
              <w:rPr>
                <w:rFonts w:eastAsia="Times New Roman" w:cs="Arial"/>
              </w:rPr>
              <w:t>Wniosek pozakonkursowy znajduje się w „Wykazie zidentyfikowanych projektów pozakonkursowych współfinansowanych ze środków EFS w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845BF5" w14:textId="43BBEB87" w:rsidR="000A6FC7" w:rsidRPr="00535CB6" w:rsidRDefault="000A6FC7" w:rsidP="001039FE">
            <w:pPr>
              <w:contextualSpacing/>
              <w:rPr>
                <w:rFonts w:eastAsia="Times New Roman" w:cs="Arial"/>
              </w:rPr>
            </w:pPr>
            <w:r w:rsidRPr="00535CB6">
              <w:rPr>
                <w:rFonts w:eastAsia="Times New Roman" w:cs="Arial"/>
              </w:rPr>
              <w:t>W ramach kryterium weryfikowane będzie czy projekt pozakonkursowy znajduje się w „Wykazie zidentyfikowanych projektów pozakonkursowych współfinansowanych ze środków EFS w RPO WM 2014-2020 (WPP EFS)”. W przypadku, gdy projekt pozakonkursowy, został usunięty</w:t>
            </w:r>
            <w:r w:rsidRPr="00535CB6">
              <w:rPr>
                <w:rFonts w:eastAsia="Times New Roman" w:cs="Arial"/>
                <w:i/>
              </w:rPr>
              <w:t xml:space="preserve"> z WPP EFS, </w:t>
            </w:r>
            <w:r w:rsidRPr="00535CB6">
              <w:rPr>
                <w:rFonts w:eastAsia="Times New Roman" w:cs="Arial"/>
              </w:rPr>
              <w:t>wniosek zostaje odrzucony</w:t>
            </w:r>
            <w:r w:rsidR="000807A2" w:rsidRPr="00535CB6">
              <w:rPr>
                <w:rFonts w:eastAsia="Times New Roman" w:cs="Arial"/>
                <w:i/>
              </w:rPr>
              <w: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C86A32" w14:textId="77777777" w:rsidR="000A6FC7" w:rsidRPr="00535CB6" w:rsidRDefault="000A6FC7" w:rsidP="001039FE">
            <w:pPr>
              <w:contextualSpacing/>
              <w:rPr>
                <w:rFonts w:eastAsia="Times New Roman" w:cs="Arial"/>
              </w:rPr>
            </w:pPr>
            <w:r w:rsidRPr="00535CB6">
              <w:rPr>
                <w:rFonts w:eastAsia="Times New Roman" w:cs="Arial"/>
              </w:rPr>
              <w:t>Niespełnienie kryterium skutkuje odrzuceniem wniosku.</w:t>
            </w:r>
          </w:p>
        </w:tc>
      </w:tr>
      <w:tr w:rsidR="000A6FC7" w:rsidRPr="0072309A" w14:paraId="45C1ABA8"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946738" w14:textId="77777777" w:rsidR="000A6FC7" w:rsidRPr="00535CB6" w:rsidRDefault="000A6FC7" w:rsidP="001039FE">
            <w:pPr>
              <w:contextualSpacing/>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F4895DA" w14:textId="77777777" w:rsidR="000A6FC7" w:rsidRPr="00535CB6" w:rsidRDefault="000A6FC7" w:rsidP="001039FE">
            <w:pPr>
              <w:contextualSpacing/>
              <w:rPr>
                <w:rFonts w:eastAsia="Times New Roman" w:cs="Arial"/>
              </w:rPr>
            </w:pPr>
            <w:r w:rsidRPr="00535CB6">
              <w:rPr>
                <w:rFonts w:eastAsia="Times New Roman" w:cs="Arial"/>
              </w:rPr>
              <w:t xml:space="preserve">Czy projekt jest zgodny z </w:t>
            </w:r>
            <w:r w:rsidRPr="00535CB6">
              <w:rPr>
                <w:rFonts w:eastAsia="Calibri" w:cs="Arial"/>
              </w:rPr>
              <w:t>Kartą zgłoszenia projektu PUP.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EA9A31C" w14:textId="77777777" w:rsidR="000A6FC7" w:rsidRPr="00535CB6" w:rsidRDefault="000A6FC7" w:rsidP="001039FE">
            <w:pPr>
              <w:contextualSpacing/>
              <w:rPr>
                <w:rFonts w:eastAsia="Calibri" w:cs="Arial"/>
              </w:rPr>
            </w:pPr>
            <w:r w:rsidRPr="00535CB6">
              <w:rPr>
                <w:rFonts w:eastAsia="Times New Roman" w:cs="Arial"/>
              </w:rPr>
              <w:t xml:space="preserve">W ramach kryterium weryfikowane będzie czy projekt pozakonkursowy PUP jest zgodny z </w:t>
            </w:r>
            <w:r w:rsidRPr="00535CB6">
              <w:rPr>
                <w:rFonts w:eastAsia="Calibri" w:cs="Arial"/>
              </w:rPr>
              <w:t>Kartą zgłoszenia projektu PUP pod względem:</w:t>
            </w:r>
          </w:p>
          <w:p w14:paraId="2CE35DFD" w14:textId="0C945FB0" w:rsidR="000A6FC7" w:rsidRPr="00535CB6" w:rsidRDefault="000A6FC7" w:rsidP="001039FE">
            <w:pPr>
              <w:pStyle w:val="Akapitzlist0"/>
              <w:numPr>
                <w:ilvl w:val="0"/>
                <w:numId w:val="174"/>
              </w:numPr>
              <w:ind w:left="443" w:hanging="425"/>
              <w:rPr>
                <w:rFonts w:eastAsia="Calibri" w:cs="Arial"/>
              </w:rPr>
            </w:pPr>
            <w:r w:rsidRPr="00535CB6">
              <w:rPr>
                <w:rFonts w:eastAsia="Calibri" w:cs="Arial"/>
              </w:rPr>
              <w:t>typu beneficjenta,</w:t>
            </w:r>
          </w:p>
          <w:p w14:paraId="29996D35" w14:textId="11158E6F" w:rsidR="000A6FC7" w:rsidRPr="00535CB6" w:rsidRDefault="000A6FC7" w:rsidP="001039FE">
            <w:pPr>
              <w:pStyle w:val="Akapitzlist0"/>
              <w:numPr>
                <w:ilvl w:val="0"/>
                <w:numId w:val="174"/>
              </w:numPr>
              <w:ind w:left="443" w:hanging="425"/>
              <w:rPr>
                <w:rFonts w:eastAsia="Times New Roman" w:cs="Arial"/>
              </w:rPr>
            </w:pPr>
            <w:r w:rsidRPr="00535CB6">
              <w:rPr>
                <w:rFonts w:eastAsia="Calibri" w:cs="Arial"/>
              </w:rPr>
              <w:t>typów projektów/operacji finansowych.</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DFF49DD" w14:textId="3FFF87E1"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5337879"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E315FD" w14:textId="77777777" w:rsidR="000A6FC7" w:rsidRPr="00535CB6" w:rsidRDefault="000A6FC7" w:rsidP="001039FE">
            <w:pPr>
              <w:contextualSpacing/>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FCF4919" w14:textId="77777777" w:rsidR="000A6FC7" w:rsidRPr="00535CB6" w:rsidRDefault="000A6FC7" w:rsidP="001039FE">
            <w:pPr>
              <w:contextualSpacing/>
              <w:rPr>
                <w:rFonts w:eastAsia="Times New Roman" w:cs="Arial"/>
              </w:rPr>
            </w:pPr>
            <w:r w:rsidRPr="00535CB6">
              <w:rPr>
                <w:rFonts w:eastAsia="Times New Roman" w:cs="Arial"/>
              </w:rPr>
              <w:t>Czy wniosek został złożony w odpowiedzi na wezwanie IP?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E343B24" w14:textId="77777777" w:rsidR="000A6FC7" w:rsidRPr="00535CB6" w:rsidRDefault="000A6FC7" w:rsidP="001039FE">
            <w:pPr>
              <w:contextualSpacing/>
              <w:rPr>
                <w:rFonts w:eastAsia="Times New Roman" w:cs="Arial"/>
              </w:rPr>
            </w:pPr>
            <w:r w:rsidRPr="00535CB6">
              <w:rPr>
                <w:rFonts w:eastAsia="Times New Roman" w:cs="Arial"/>
              </w:rPr>
              <w:t>Weryfikowane będzie, czy wniosek został złożony w odpowiedzi na wezwanie IP i w zgodzie z konkretną informacją o naborze, w tym czy został złożony w odpowiednim terminie i do właściwej instytucji.</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CDC60C" w14:textId="77777777" w:rsidR="000A6FC7" w:rsidRPr="00535CB6" w:rsidRDefault="000A6FC7" w:rsidP="001039FE">
            <w:pPr>
              <w:contextualSpacing/>
              <w:rPr>
                <w:rFonts w:eastAsia="Times New Roman" w:cs="Arial"/>
              </w:rPr>
            </w:pPr>
            <w:r w:rsidRPr="00535CB6">
              <w:rPr>
                <w:rFonts w:eastAsia="Times New Roman" w:cs="Arial"/>
              </w:rPr>
              <w:t>Niespełnienie kryterium jest równoznaczne z pozostawieniem wniosku bez rozpatrzenia.</w:t>
            </w:r>
          </w:p>
        </w:tc>
      </w:tr>
      <w:tr w:rsidR="000A6FC7" w:rsidRPr="0072309A" w14:paraId="04DC02FF"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2A1AA0D" w14:textId="77777777" w:rsidR="000A6FC7" w:rsidRPr="00535CB6" w:rsidRDefault="000A6FC7" w:rsidP="001039FE">
            <w:pPr>
              <w:contextualSpacing/>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F05845E" w14:textId="77777777" w:rsidR="000A6FC7" w:rsidRPr="00535CB6" w:rsidRDefault="000A6FC7" w:rsidP="001039FE">
            <w:pPr>
              <w:contextualSpacing/>
              <w:rPr>
                <w:rFonts w:eastAsia="Times New Roman" w:cs="Arial"/>
              </w:rPr>
            </w:pPr>
            <w:r w:rsidRPr="00535CB6">
              <w:rPr>
                <w:rFonts w:eastAsia="Times New Roman" w:cs="Arial"/>
              </w:rPr>
              <w:t>Czy wniosek został wypełniony zgodnie z instrukcją wypełnienia wniosku?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1B40D93" w14:textId="77777777" w:rsidR="000A6FC7" w:rsidRPr="00535CB6" w:rsidRDefault="000A6FC7" w:rsidP="001039FE">
            <w:pPr>
              <w:contextualSpacing/>
              <w:rPr>
                <w:rFonts w:eastAsia="Times New Roman" w:cs="Arial"/>
              </w:rPr>
            </w:pPr>
            <w:r w:rsidRPr="00535CB6">
              <w:rPr>
                <w:rFonts w:eastAsia="Times New Roman" w:cs="Arial"/>
              </w:rPr>
              <w:t>W ramach kryterium weryfikowane będzie:</w:t>
            </w:r>
          </w:p>
          <w:p w14:paraId="43798AF5" w14:textId="77777777" w:rsidR="000A6FC7" w:rsidRPr="00535CB6" w:rsidRDefault="000A6FC7" w:rsidP="001039FE">
            <w:pPr>
              <w:numPr>
                <w:ilvl w:val="0"/>
                <w:numId w:val="171"/>
              </w:numPr>
              <w:contextualSpacing/>
              <w:rPr>
                <w:rFonts w:eastAsia="Times New Roman" w:cs="Arial"/>
              </w:rPr>
            </w:pPr>
            <w:r w:rsidRPr="00535CB6">
              <w:rPr>
                <w:rFonts w:eastAsia="Times New Roman" w:cs="Arial"/>
              </w:rPr>
              <w:t>czy wniosek został złożony na formularzu wskazanym przez IP/czy został złożony w systemie MEWA</w:t>
            </w:r>
            <w:r w:rsidRPr="00535CB6">
              <w:rPr>
                <w:rFonts w:eastAsia="Times New Roman" w:cs="Arial"/>
                <w:vertAlign w:val="superscript"/>
              </w:rPr>
              <w:footnoteReference w:id="420"/>
            </w:r>
            <w:r w:rsidRPr="00535CB6">
              <w:rPr>
                <w:rFonts w:eastAsia="Times New Roman" w:cs="Arial"/>
              </w:rPr>
              <w:t>;</w:t>
            </w:r>
          </w:p>
          <w:p w14:paraId="28D4A894" w14:textId="77777777" w:rsidR="000A6FC7" w:rsidRPr="00535CB6" w:rsidRDefault="000A6FC7" w:rsidP="001039FE">
            <w:pPr>
              <w:numPr>
                <w:ilvl w:val="0"/>
                <w:numId w:val="171"/>
              </w:numPr>
              <w:contextualSpacing/>
              <w:rPr>
                <w:rFonts w:eastAsia="Times New Roman" w:cs="Arial"/>
              </w:rPr>
            </w:pPr>
            <w:r w:rsidRPr="00535CB6">
              <w:rPr>
                <w:rFonts w:eastAsia="Times New Roman" w:cs="Arial"/>
              </w:rPr>
              <w:t>czy wypełniono wszystkie wymagane pola we wniosku;</w:t>
            </w:r>
          </w:p>
          <w:p w14:paraId="01540BDD" w14:textId="77777777" w:rsidR="000A6FC7" w:rsidRPr="00535CB6" w:rsidRDefault="000A6FC7" w:rsidP="001039FE">
            <w:pPr>
              <w:numPr>
                <w:ilvl w:val="0"/>
                <w:numId w:val="171"/>
              </w:numPr>
              <w:contextualSpacing/>
              <w:rPr>
                <w:rFonts w:eastAsia="Times New Roman" w:cs="Arial"/>
              </w:rPr>
            </w:pPr>
            <w:r w:rsidRPr="00535CB6">
              <w:rPr>
                <w:rFonts w:eastAsia="Times New Roman" w:cs="Arial"/>
              </w:rPr>
              <w:t>czy wniosek został złożony w formie wymaganej przez IP (elektroniczna i papierowa)</w:t>
            </w:r>
            <w:r w:rsidRPr="00535CB6">
              <w:rPr>
                <w:rFonts w:eastAsia="Times New Roman" w:cs="Arial"/>
                <w:vertAlign w:val="superscript"/>
              </w:rPr>
              <w:footnoteReference w:id="421"/>
            </w:r>
            <w:r w:rsidRPr="00535CB6">
              <w:rPr>
                <w:rFonts w:eastAsia="Times New Roman" w:cs="Arial"/>
              </w:rPr>
              <w:t>;</w:t>
            </w:r>
          </w:p>
          <w:p w14:paraId="1057C573" w14:textId="77777777" w:rsidR="000A6FC7" w:rsidRPr="00535CB6" w:rsidRDefault="000A6FC7" w:rsidP="001039FE">
            <w:pPr>
              <w:numPr>
                <w:ilvl w:val="0"/>
                <w:numId w:val="171"/>
              </w:numPr>
              <w:contextualSpacing/>
              <w:rPr>
                <w:rFonts w:eastAsia="Times New Roman" w:cs="Arial"/>
              </w:rPr>
            </w:pPr>
            <w:r w:rsidRPr="00535CB6">
              <w:rPr>
                <w:rFonts w:eastAsia="Times New Roman" w:cs="Arial"/>
              </w:rPr>
              <w:t>czy wniosek został wypełniony w języku polskim.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23E8E0B" w14:textId="2AC76F24"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1F7AC7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076B94F1" w14:textId="77777777" w:rsidR="000A6FC7" w:rsidRPr="00535CB6" w:rsidRDefault="000A6FC7" w:rsidP="001039FE">
            <w:pPr>
              <w:contextualSpacing/>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53DA865" w14:textId="77777777" w:rsidR="000A6FC7" w:rsidRPr="00535CB6" w:rsidRDefault="000A6FC7" w:rsidP="001039FE">
            <w:pPr>
              <w:contextualSpacing/>
              <w:rPr>
                <w:rFonts w:eastAsia="Times New Roman" w:cs="Arial"/>
              </w:rPr>
            </w:pPr>
            <w:r w:rsidRPr="00535CB6">
              <w:rPr>
                <w:rFonts w:eastAsia="Times New Roman" w:cs="Arial"/>
              </w:rPr>
              <w:t>Czy wersje wniosku są tożsame?</w:t>
            </w:r>
            <w:r w:rsidRPr="00535CB6">
              <w:rPr>
                <w:rFonts w:eastAsia="Times New Roman" w:cs="Arial"/>
                <w:vertAlign w:val="superscript"/>
              </w:rPr>
              <w:footnoteReference w:id="422"/>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720DC8" w14:textId="77777777" w:rsidR="000A6FC7" w:rsidRPr="00535CB6" w:rsidRDefault="000A6FC7" w:rsidP="001039FE">
            <w:pPr>
              <w:contextualSpacing/>
              <w:rPr>
                <w:rFonts w:eastAsia="Times New Roman" w:cs="Arial"/>
              </w:rPr>
            </w:pPr>
            <w:r w:rsidRPr="00535CB6">
              <w:rPr>
                <w:rFonts w:eastAsia="Times New Roman" w:cs="Arial"/>
              </w:rPr>
              <w:t>Weryfikowane będzie, czy wersja papierowa wniosku jest tożsama z wersją elektroniczną.</w:t>
            </w:r>
          </w:p>
          <w:p w14:paraId="5787A725" w14:textId="77777777" w:rsidR="000A6FC7" w:rsidRPr="00535CB6" w:rsidRDefault="000A6FC7" w:rsidP="001039FE">
            <w:pPr>
              <w:contextualSpacing/>
              <w:rPr>
                <w:rFonts w:eastAsia="Times New Roman" w:cs="Arial"/>
              </w:rPr>
            </w:pPr>
            <w:r w:rsidRPr="00535CB6">
              <w:rPr>
                <w:rFonts w:eastAsia="Times New Roman" w:cs="Arial"/>
              </w:rPr>
              <w:t>W przypadku gdy wersja papierowa nie jest zgodna z wersją elektroniczną stwierdza się niespełnienie kryterium.</w:t>
            </w:r>
          </w:p>
          <w:p w14:paraId="0A240917" w14:textId="77777777" w:rsidR="000A6FC7" w:rsidRPr="00535CB6" w:rsidRDefault="000A6FC7" w:rsidP="001039FE">
            <w:pPr>
              <w:contextualSpacing/>
              <w:rPr>
                <w:rFonts w:eastAsia="Times New Roman" w:cs="Arial"/>
              </w:rPr>
            </w:pPr>
            <w:r w:rsidRPr="00535CB6">
              <w:rPr>
                <w:rFonts w:eastAsia="Times New Roman" w:cs="Arial"/>
              </w:rPr>
              <w:lastRenderedPageBreak/>
              <w:t xml:space="preserve"> 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37D783F" w14:textId="6108D45A" w:rsidR="000A6FC7" w:rsidRPr="00535CB6" w:rsidRDefault="000A6FC7" w:rsidP="001039FE">
            <w:pPr>
              <w:contextualSpacing/>
              <w:rPr>
                <w:rFonts w:eastAsia="Times New Roman" w:cs="Arial"/>
              </w:rPr>
            </w:pPr>
            <w:r w:rsidRPr="00535CB6">
              <w:rPr>
                <w:rFonts w:eastAsia="Times New Roman" w:cs="Arial"/>
              </w:rPr>
              <w:lastRenderedPageBreak/>
              <w:t xml:space="preserve">Niespełnienie kryterium skutkuje koniecznością poprawy wniosku </w:t>
            </w:r>
            <w:r w:rsidR="000807A2" w:rsidRPr="00535CB6">
              <w:rPr>
                <w:rFonts w:eastAsia="Times New Roman" w:cs="Arial"/>
              </w:rPr>
              <w:br/>
            </w:r>
            <w:r w:rsidRPr="00535CB6">
              <w:rPr>
                <w:rFonts w:eastAsia="Times New Roman" w:cs="Arial"/>
              </w:rPr>
              <w:lastRenderedPageBreak/>
              <w:t>w terminie wskazanym przez IP.</w:t>
            </w:r>
          </w:p>
        </w:tc>
      </w:tr>
      <w:tr w:rsidR="000A6FC7" w:rsidRPr="0072309A" w14:paraId="7AAA74FB"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4453B98A"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lastRenderedPageBreak/>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B01CE0E"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 xml:space="preserve">Czy wniosek w wersji elektronicznej i papierowej jest kompletny? </w:t>
            </w:r>
            <w:r w:rsidRPr="00535CB6">
              <w:rPr>
                <w:rFonts w:eastAsia="Times New Roman" w:cs="Arial"/>
                <w:vertAlign w:val="superscript"/>
              </w:rPr>
              <w:footnoteReference w:id="423"/>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F4AD0A4" w14:textId="77777777" w:rsidR="000A6FC7" w:rsidRPr="00535CB6" w:rsidRDefault="000A6FC7" w:rsidP="001039FE">
            <w:pPr>
              <w:contextualSpacing/>
              <w:rPr>
                <w:rFonts w:eastAsia="Times New Roman" w:cs="Arial"/>
              </w:rPr>
            </w:pPr>
            <w:r w:rsidRPr="00535CB6">
              <w:rPr>
                <w:rFonts w:eastAsia="Times New Roman" w:cs="Arial"/>
              </w:rPr>
              <w:t>Weryfikacja polega na sprawdzeniu, czy wniosek w wersji papierowej zawiera wszystkie strony, zgodnie z wersją elektroniczną wniosku.</w:t>
            </w:r>
          </w:p>
          <w:p w14:paraId="24331073" w14:textId="77777777" w:rsidR="000A6FC7" w:rsidRPr="00535CB6" w:rsidRDefault="000A6FC7" w:rsidP="001039FE">
            <w:pPr>
              <w:contextualSpacing/>
              <w:rPr>
                <w:rFonts w:eastAsia="Times New Roman" w:cs="Arial"/>
              </w:rPr>
            </w:pPr>
            <w:r w:rsidRPr="00535CB6">
              <w:rPr>
                <w:rFonts w:eastAsia="Times New Roman" w:cs="Arial"/>
              </w:rPr>
              <w:t>W przypadku braku strony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60AE2C5" w14:textId="66763CD6"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84A41DC"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856C415"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3AD400F"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Czy wniosek został podpisany przez osoby upoważnione do reprezentacji Wnioskodawcy i opatrzony właściwymi pieczęciami w tym pieczęcią podmiotu?</w:t>
            </w:r>
            <w:r w:rsidRPr="00535CB6">
              <w:rPr>
                <w:rFonts w:eastAsia="Times New Roman" w:cs="Arial"/>
                <w:vertAlign w:val="superscript"/>
              </w:rPr>
              <w:footnoteReference w:id="424"/>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87F3E9E" w14:textId="77777777" w:rsidR="000A6FC7" w:rsidRPr="00535CB6" w:rsidRDefault="000A6FC7" w:rsidP="001039FE">
            <w:pPr>
              <w:contextualSpacing/>
              <w:rPr>
                <w:rFonts w:eastAsia="Times New Roman" w:cs="Arial"/>
              </w:rPr>
            </w:pPr>
            <w:r w:rsidRPr="00535CB6">
              <w:rPr>
                <w:rFonts w:eastAsia="Times New Roman" w:cs="Arial"/>
              </w:rPr>
              <w:t>Weryfikacja kryterium polega na sprawdzeniu zgodności podpisów z danymi osób upoważnionych do reprezentacji Projektodawcy wskazanymi we wniosku. Podpis powinien, umożliwiać jednoznaczną identyfikację i być opatrzony pieczęcią imienną.</w:t>
            </w:r>
          </w:p>
          <w:p w14:paraId="6491EB98" w14:textId="77777777" w:rsidR="000A6FC7" w:rsidRPr="00535CB6" w:rsidRDefault="000A6FC7" w:rsidP="001039FE">
            <w:pPr>
              <w:contextualSpacing/>
              <w:rPr>
                <w:rFonts w:eastAsia="Times New Roman" w:cs="Arial"/>
              </w:rPr>
            </w:pPr>
            <w:r w:rsidRPr="00535CB6">
              <w:rPr>
                <w:rFonts w:eastAsia="Times New Roman" w:cs="Arial"/>
              </w:rPr>
              <w:t>W przypadku niezgodności podpisów lub braku podpisu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0808E6" w14:textId="0D35DD44"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B56849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3CD7ABF"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8</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CEAEBD1"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Czy projekt jest zgodny z zapisami regulaminu naboru?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3B65A97C" w14:textId="77777777" w:rsidR="000A6FC7" w:rsidRPr="00535CB6" w:rsidRDefault="000A6FC7" w:rsidP="001039FE">
            <w:pPr>
              <w:contextualSpacing/>
              <w:rPr>
                <w:rFonts w:eastAsia="Times New Roman" w:cs="Arial"/>
              </w:rPr>
            </w:pPr>
            <w:r w:rsidRPr="00535CB6">
              <w:rPr>
                <w:rFonts w:eastAsia="Times New Roman" w:cs="Arial"/>
              </w:rPr>
              <w:t>Weryfikacja kryterium polega na sprawdzeniu zgodności informacji przedstawionych we wniosku z zapisami regulaminu naboru.</w:t>
            </w:r>
          </w:p>
          <w:p w14:paraId="4623DDDA" w14:textId="77777777" w:rsidR="000A6FC7" w:rsidRPr="00535CB6" w:rsidRDefault="000A6FC7" w:rsidP="001039FE">
            <w:pPr>
              <w:contextualSpacing/>
              <w:rPr>
                <w:rFonts w:eastAsia="Times New Roman" w:cs="Arial"/>
              </w:rPr>
            </w:pPr>
            <w:r w:rsidRPr="00535CB6">
              <w:rPr>
                <w:rFonts w:eastAsia="Times New Roman" w:cs="Arial"/>
              </w:rPr>
              <w:t>W przypadku niezgodności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902CBEF" w14:textId="3FE0D76E"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7EA1E05"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286201"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9</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5448418"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Czy projekt jest zgodny</w:t>
            </w:r>
            <w:r w:rsidRPr="00535CB6">
              <w:rPr>
                <w:rFonts w:eastAsia="TimesNewRoman" w:cs="Arial"/>
              </w:rPr>
              <w:t xml:space="preserve"> </w:t>
            </w:r>
            <w:r w:rsidRPr="00535CB6">
              <w:rPr>
                <w:rFonts w:eastAsia="Times New Roman" w:cs="Arial"/>
              </w:rPr>
              <w:t>z politykami horyzontalnymi, prawodawstwem krajowym oraz prawodawstwem wspólnotowym?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08C94B6"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Weryfikacja kryterium polega na sprawdzeniu zgodności informacji przedstawionych we wniosku z politykami horyzontalnymi, prawodawstwem krajowym oraz prawodawstwem wspólnotowym w szczególności potwierdzenia występowania pomocy de minimis.</w:t>
            </w:r>
          </w:p>
          <w:p w14:paraId="0C31FE09" w14:textId="77777777" w:rsidR="000A6FC7" w:rsidRPr="00535CB6" w:rsidRDefault="000A6FC7" w:rsidP="001039FE">
            <w:pPr>
              <w:contextualSpacing/>
              <w:rPr>
                <w:rFonts w:eastAsia="Times New Roman" w:cs="Arial"/>
              </w:rPr>
            </w:pPr>
            <w:r w:rsidRPr="00535CB6">
              <w:rPr>
                <w:rFonts w:eastAsia="Times New Roman" w:cs="Arial"/>
              </w:rPr>
              <w:t>W przypadku niezgodności informacji stwierdza się niespełnienie kryterium.</w:t>
            </w:r>
          </w:p>
          <w:p w14:paraId="74EB52AB" w14:textId="77777777" w:rsidR="000A6FC7" w:rsidRPr="00535CB6" w:rsidRDefault="000A6FC7" w:rsidP="001039FE">
            <w:pPr>
              <w:contextualSpacing/>
              <w:rPr>
                <w:rFonts w:eastAsia="Times New Roman" w:cs="Arial"/>
              </w:rPr>
            </w:pPr>
            <w:r w:rsidRPr="00535CB6">
              <w:rPr>
                <w:rFonts w:eastAsia="Times New Roman" w:cs="Arial"/>
              </w:rPr>
              <w:t>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CF5B31" w14:textId="2FB566E9"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821AC4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B8EA101"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10</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9C35F28" w14:textId="77777777" w:rsidR="000A6FC7" w:rsidRPr="00535CB6" w:rsidRDefault="000A6FC7" w:rsidP="001039FE">
            <w:pPr>
              <w:contextualSpacing/>
              <w:rPr>
                <w:rFonts w:eastAsia="Times New Roman" w:cs="Arial"/>
              </w:rPr>
            </w:pPr>
            <w:r w:rsidRPr="00535CB6">
              <w:rPr>
                <w:rFonts w:eastAsia="Times New Roman" w:cs="Arial"/>
              </w:rPr>
              <w:t>Zgodność projektu opisanego we wniosku o dofinansowanie z zasadą równości szans i niedyskryminacji w tym dostępności dla osób z niepełnosprawnościami.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726596C"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 xml:space="preserve">W ramach kryterium weryfikowana będzie zgodność projektu z zasadą równości szans i niedyskryminacji w tym dostępności dla osób z niepełnosprawnościami zgodnie z art. 7 Rozporządzenia Parlamentu Europejskiego i Rady (UE) nr 1303/2013 z dnia 17 grudnia 2013 r. Wymogiem ubiegania się o środki EFS jest realizowanie zasady równości </w:t>
            </w:r>
            <w:r w:rsidRPr="00535CB6">
              <w:rPr>
                <w:rFonts w:eastAsia="Times New Roman" w:cs="Arial"/>
              </w:rPr>
              <w:lastRenderedPageBreak/>
              <w:t>szans i niedyskryminacji, w tym dostępności dla osób z niepełnosprawnościami. Nie przewiduje się projektów neutralnych pod tym kątem. Weryfikowane będzie czy projektodawca opisał w jaki sposób ułatwi udział w projekcie uczestnikom z niepełnosprawnościami w kontekście barier, które ich dotyczą.</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541608C" w14:textId="5D39CB37" w:rsidR="000A6FC7" w:rsidRPr="00535CB6" w:rsidRDefault="000A6FC7" w:rsidP="001039FE">
            <w:pPr>
              <w:contextualSpacing/>
              <w:rPr>
                <w:rFonts w:eastAsia="Times New Roman" w:cs="Arial"/>
              </w:rPr>
            </w:pPr>
            <w:r w:rsidRPr="00535CB6">
              <w:rPr>
                <w:rFonts w:eastAsia="Times New Roman" w:cs="Arial"/>
              </w:rPr>
              <w:lastRenderedPageBreak/>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9E81B9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DC172F"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11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1C7240D1" w14:textId="77777777" w:rsidR="000A6FC7" w:rsidRPr="00535CB6" w:rsidRDefault="000A6FC7" w:rsidP="001039FE">
            <w:pPr>
              <w:contextualSpacing/>
              <w:rPr>
                <w:rFonts w:eastAsia="Times New Roman" w:cs="Arial"/>
              </w:rPr>
            </w:pPr>
            <w:r w:rsidRPr="00535CB6">
              <w:rPr>
                <w:rFonts w:eastAsia="Times New Roman" w:cs="Arial"/>
              </w:rPr>
              <w:t>Zgodność projektu opisanego we wniosku o dofinansowanie z zasadą równości szans kobiet i mężczyzn, w oparciu o standard minimum.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62D4420" w14:textId="77777777" w:rsidR="000A6FC7" w:rsidRPr="00535CB6" w:rsidRDefault="000A6FC7" w:rsidP="001039FE">
            <w:pPr>
              <w:contextualSpacing/>
              <w:rPr>
                <w:rFonts w:eastAsia="Times New Roman" w:cs="Arial"/>
              </w:rPr>
            </w:pPr>
            <w:r w:rsidRPr="00535CB6">
              <w:rPr>
                <w:rFonts w:eastAsia="Times New Roman"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719B7449" w14:textId="77777777" w:rsidR="000A6FC7" w:rsidRPr="00535CB6" w:rsidRDefault="000A6FC7" w:rsidP="001039FE">
            <w:pPr>
              <w:autoSpaceDE w:val="0"/>
              <w:autoSpaceDN w:val="0"/>
              <w:adjustRightInd w:val="0"/>
              <w:contextualSpacing/>
              <w:rPr>
                <w:rFonts w:eastAsia="Times New Roman" w:cs="Arial"/>
                <w:bCs/>
              </w:rPr>
            </w:pPr>
            <w:r w:rsidRPr="00535CB6">
              <w:rPr>
                <w:rFonts w:eastAsia="Times New Roman"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eastAsia="Times New Roman" w:cs="Arial"/>
                <w:bCs/>
              </w:rPr>
              <w:t>Projekt uznaje się za zgodny z zasadą jeżeli spełnienia przynajmniej 2 z 5 kryteriów określonych w ww. standardzie minimum.</w:t>
            </w:r>
          </w:p>
          <w:p w14:paraId="73C90D9A" w14:textId="77777777" w:rsidR="000A6FC7" w:rsidRPr="00535CB6" w:rsidRDefault="000A6FC7" w:rsidP="001039FE">
            <w:pPr>
              <w:contextualSpacing/>
              <w:rPr>
                <w:rFonts w:eastAsia="Times New Roman" w:cs="Arial"/>
              </w:rPr>
            </w:pPr>
            <w:r w:rsidRPr="00535CB6">
              <w:rPr>
                <w:rFonts w:eastAsia="Times New Roman" w:cs="Arial"/>
              </w:rPr>
              <w:t>W przypadku braku zgodności projektu z zasadą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31BBB2B" w14:textId="77CB32A2"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67D1642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87747D3"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12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30B3D92"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Czy wydatki przewidziane w projekcie nie s</w:t>
            </w:r>
            <w:r w:rsidRPr="00535CB6">
              <w:rPr>
                <w:rFonts w:eastAsia="TimesNewRoman" w:cs="Arial"/>
              </w:rPr>
              <w:t xml:space="preserve">ą </w:t>
            </w:r>
            <w:r w:rsidRPr="00535CB6">
              <w:rPr>
                <w:rFonts w:eastAsia="Times New Roman" w:cs="Arial"/>
              </w:rPr>
              <w:t>współfinansowane z innych wspólnotowych instrumentów finansowych?</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145F4A9" w14:textId="77777777" w:rsidR="000A6FC7" w:rsidRPr="00535CB6" w:rsidRDefault="000A6FC7" w:rsidP="001039FE">
            <w:pPr>
              <w:contextualSpacing/>
              <w:rPr>
                <w:rFonts w:eastAsia="Times New Roman" w:cs="Arial"/>
              </w:rPr>
            </w:pPr>
            <w:r w:rsidRPr="00535CB6">
              <w:rPr>
                <w:rFonts w:eastAsia="Times New Roman" w:cs="Arial"/>
              </w:rPr>
              <w:t xml:space="preserve">Weryfikacja kryterium następuje na podstawie oświadczenia Projektodawcy. </w:t>
            </w:r>
          </w:p>
          <w:p w14:paraId="23C7E371" w14:textId="77777777" w:rsidR="000A6FC7" w:rsidRPr="00535CB6" w:rsidRDefault="000A6FC7" w:rsidP="001039FE">
            <w:pPr>
              <w:contextualSpacing/>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66D3D31" w14:textId="4962654A"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2DB2BFB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6FC26D3"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13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26A53C0"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 xml:space="preserve">Czy poziom kosztów pośrednich nie przekracza poziomu równego 3% kwoty przyznanej ze środków będących w dyspozycji samorządu województwa? </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41BEA8D" w14:textId="77777777" w:rsidR="000A6FC7" w:rsidRPr="00535CB6" w:rsidRDefault="000A6FC7" w:rsidP="001039FE">
            <w:pPr>
              <w:contextualSpacing/>
              <w:rPr>
                <w:rFonts w:eastAsia="Times New Roman" w:cs="Arial"/>
              </w:rPr>
            </w:pPr>
            <w:r w:rsidRPr="00535CB6">
              <w:rPr>
                <w:rFonts w:eastAsia="Times New Roman" w:cs="Arial"/>
              </w:rPr>
              <w:t xml:space="preserve">Weryfikacja polega na sprawdzeniu, czy poziom kosztów pośrednich w projekcie nie przekracza wartości 3% kwoty przyznanej ze środków będących w dyspozycji samorządu województwa. </w:t>
            </w:r>
          </w:p>
          <w:p w14:paraId="6E022286" w14:textId="77777777" w:rsidR="000A6FC7" w:rsidRPr="00535CB6" w:rsidRDefault="000A6FC7" w:rsidP="001039FE">
            <w:pPr>
              <w:contextualSpacing/>
              <w:rPr>
                <w:rFonts w:eastAsia="Times New Roman" w:cs="Arial"/>
              </w:rPr>
            </w:pPr>
            <w:r w:rsidRPr="00535CB6">
              <w:rPr>
                <w:rFonts w:eastAsia="Times New Roman" w:cs="Arial"/>
              </w:rPr>
              <w:t>W przypadku przekroczenia limitu kosztów pośrednich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2F35FE5" w14:textId="5ED4AC36"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734AA054"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D719C0F"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14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A7CB75A"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Czy projekt realizuje wybrany cel szczegółowy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D92D19C" w14:textId="77777777" w:rsidR="000A6FC7" w:rsidRPr="00535CB6" w:rsidRDefault="000A6FC7" w:rsidP="001039FE">
            <w:pPr>
              <w:contextualSpacing/>
              <w:rPr>
                <w:rFonts w:eastAsia="Times New Roman" w:cs="Arial"/>
              </w:rPr>
            </w:pPr>
            <w:r w:rsidRPr="00535CB6">
              <w:rPr>
                <w:rFonts w:eastAsia="Times New Roman" w:cs="Arial"/>
              </w:rPr>
              <w:t>Weryfikacji podlega, czy Wnioskodawca określił cel szczegółowy PI, w ramach którego realizowany jest projekt.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480264F" w14:textId="5AB604D2" w:rsidR="000A6FC7" w:rsidRPr="00535CB6" w:rsidRDefault="000A6FC7" w:rsidP="001039FE">
            <w:pPr>
              <w:contextualSpacing/>
              <w:rPr>
                <w:rFonts w:eastAsia="Times New Roman" w:cs="Arial"/>
              </w:rPr>
            </w:pPr>
            <w:r w:rsidRPr="00535CB6">
              <w:rPr>
                <w:rFonts w:eastAsia="Times New Roman" w:cs="Arial"/>
              </w:rPr>
              <w:t>Niespełnienie kryterium skutkuje koniecznością poprawy wniosku</w:t>
            </w:r>
            <w:r w:rsidRPr="00535CB6">
              <w:rPr>
                <w:rFonts w:eastAsia="Times New Roman" w:cs="Arial"/>
              </w:rPr>
              <w:br/>
              <w:t>w terminie wskazanym przez IP.</w:t>
            </w:r>
          </w:p>
        </w:tc>
      </w:tr>
      <w:tr w:rsidR="000A6FC7" w:rsidRPr="0072309A" w14:paraId="3BC615BB"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10F5ABA2" w14:textId="77777777" w:rsidR="000A6FC7" w:rsidRPr="00535CB6" w:rsidRDefault="000A6FC7" w:rsidP="001039FE">
            <w:pPr>
              <w:contextualSpacing/>
              <w:rPr>
                <w:rFonts w:eastAsia="Times New Roman" w:cs="Arial"/>
              </w:rPr>
            </w:pPr>
            <w:r w:rsidRPr="00535CB6">
              <w:rPr>
                <w:rFonts w:eastAsia="Times New Roman" w:cs="Arial"/>
                <w:b/>
              </w:rPr>
              <w:lastRenderedPageBreak/>
              <w:t>Kryteria dostępu</w:t>
            </w:r>
          </w:p>
        </w:tc>
      </w:tr>
      <w:tr w:rsidR="000A6FC7" w:rsidRPr="0072309A" w14:paraId="7B8299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93C8365"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1899913"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Projekt przewiduje osiągnięcie wskaźników minimalnej efektywności zatrudnieniowej dla poszczególnych grup defaworyzowanych objętych wsparciem w programie na poziomie ustalanym przez Ministra właściwego ds. rozwoju.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6C25081" w14:textId="5EA187D9" w:rsidR="000A6FC7" w:rsidRPr="00535CB6" w:rsidRDefault="000A6FC7" w:rsidP="001039FE">
            <w:pPr>
              <w:contextualSpacing/>
              <w:rPr>
                <w:rFonts w:eastAsia="Times New Roman" w:cs="Arial"/>
              </w:rPr>
            </w:pPr>
            <w:r w:rsidRPr="00535CB6">
              <w:rPr>
                <w:rFonts w:eastAsia="Times New Roman" w:cs="Arial"/>
              </w:rPr>
              <w:t xml:space="preserve">Weryfikacja kryterium następuje na podstawie zgodności informacji przedstawionych przez Projektodawcę w oświadczeniu z poziomem minimalnych wskaźników efektywności zatrudnieniowej dla poszczególnych grup defaworyzowanych, o którym mowa w </w:t>
            </w:r>
            <w:r w:rsidRPr="00535CB6">
              <w:rPr>
                <w:rFonts w:eastAsia="Times New Roman" w:cs="Arial"/>
                <w:i/>
              </w:rPr>
              <w:t>Wytycznych w zakresie realizacji przedsięwzięć z udziałem środków Europejskiego Funduszu Społecznego w obszarze rynku pracy na lata 2014-2020</w:t>
            </w:r>
            <w:r w:rsidRPr="00535CB6">
              <w:rPr>
                <w:rFonts w:eastAsia="Times New Roman" w:cs="Arial"/>
              </w:rPr>
              <w:t xml:space="preserve"> i podawanych do publicznej wiadomości na stronie internetowej administrowanej przez Ministerstwo właściwe ds. rozwoju: </w:t>
            </w:r>
            <w:hyperlink r:id="rId164" w:tooltip="Portal Ministerstwa Rozwoju" w:history="1">
              <w:r w:rsidRPr="00535CB6">
                <w:rPr>
                  <w:rFonts w:eastAsia="Times New Roman" w:cs="Arial"/>
                  <w:color w:val="0000FF"/>
                  <w:u w:val="single"/>
                </w:rPr>
                <w:t>http://www.mir.gov.pl</w:t>
              </w:r>
            </w:hyperlink>
            <w:r w:rsidRPr="00535CB6">
              <w:rPr>
                <w:rFonts w:eastAsia="Times New Roman" w:cs="Arial"/>
              </w:rPr>
              <w:t xml:space="preserve">. oraz na portalu: </w:t>
            </w:r>
            <w:hyperlink r:id="rId165" w:tooltip="Portal Fundusze Europejskie" w:history="1">
              <w:r w:rsidRPr="00535CB6">
                <w:rPr>
                  <w:rFonts w:eastAsia="Times New Roman" w:cs="Arial"/>
                  <w:color w:val="0000FF"/>
                  <w:u w:val="single"/>
                </w:rPr>
                <w:t>http://www.funduszeeuropejskie.gov.pl</w:t>
              </w:r>
            </w:hyperlink>
            <w:r w:rsidRPr="00535CB6">
              <w:rPr>
                <w:rFonts w:eastAsia="Times New Roman" w:cs="Arial"/>
              </w:rPr>
              <w:t>. Niniejsze minimalne wskaźniki efektywności zatrudnieniowej do osiągnięcia w projekcie zostaną także podane w dokumentacji konkursowej</w:t>
            </w:r>
          </w:p>
          <w:p w14:paraId="17976691" w14:textId="77777777" w:rsidR="000A6FC7" w:rsidRPr="00535CB6" w:rsidRDefault="000A6FC7" w:rsidP="001039FE">
            <w:pPr>
              <w:contextualSpacing/>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6468C57" w14:textId="13E3C89B"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714CC3D"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5C572AE0" w14:textId="77777777" w:rsidR="000A6FC7" w:rsidRPr="00535CB6" w:rsidRDefault="000A6FC7" w:rsidP="001039FE">
            <w:pPr>
              <w:contextualSpacing/>
              <w:rPr>
                <w:rFonts w:eastAsia="Times New Roman" w:cs="Arial"/>
              </w:rPr>
            </w:pPr>
            <w:r w:rsidRPr="00535CB6">
              <w:rPr>
                <w:rFonts w:eastAsia="Times New Roman" w:cs="Arial"/>
                <w:b/>
              </w:rPr>
              <w:t>Kryteria dostępu weryfikowane na etapie oceny formalnej</w:t>
            </w:r>
          </w:p>
        </w:tc>
      </w:tr>
      <w:tr w:rsidR="000A6FC7" w:rsidRPr="0072309A" w14:paraId="5C8391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EBF31D"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DDA66CA"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Projekt zakłada objęcie wsparciem osób należących do każdej z grup defaworyzowanych zarejestrowanych w powiatowych urzędach pracy województwa mazowieckiego, tj.: kobiet, osób o niskich kwalifikacjach, osób z niepełnosprawnościami, osób długotrwale bezrobotnych i osób powyżej 50 roku życia.</w:t>
            </w:r>
          </w:p>
          <w:p w14:paraId="1EA6499F"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Jednakże przypadku bezrobotnych z n/w grup defaworyzowanych, tj.:</w:t>
            </w:r>
          </w:p>
          <w:p w14:paraId="6C63245D" w14:textId="39DFC517" w:rsidR="000A6FC7" w:rsidRPr="00535CB6" w:rsidRDefault="000A6FC7" w:rsidP="001039FE">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powyżej 50 r. życia,</w:t>
            </w:r>
          </w:p>
          <w:p w14:paraId="3276E831" w14:textId="7ABDB073" w:rsidR="000A6FC7" w:rsidRPr="00535CB6" w:rsidRDefault="000A6FC7" w:rsidP="001039FE">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z niepełnosprawnościami,</w:t>
            </w:r>
          </w:p>
          <w:p w14:paraId="16B66291" w14:textId="2A8A3C9F" w:rsidR="000A6FC7" w:rsidRPr="00535CB6" w:rsidRDefault="000A6FC7" w:rsidP="001039FE">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 xml:space="preserve">osób długotrwale bezrobotnych, proporcja musi odpowiadać co najmniej takiej samej proporcji jak liczebność danej podgrupy defaworyzowanej, zarejestrowanej </w:t>
            </w:r>
            <w:r w:rsidRPr="00535CB6">
              <w:rPr>
                <w:rFonts w:eastAsia="Times New Roman" w:cs="Arial"/>
              </w:rPr>
              <w:lastRenderedPageBreak/>
              <w:t>w rejestrze PUP o I i II profilu pomocy w stosunku do ogólnej liczby zarejestrowanych osób bezrobotnych o I i II profilu pomocy, wg stanu na ostatni dzień przedostatniego miesiąca poprzedzającego dzień rozpoczęcia naboru. Do wyliczenia liczebności ww. grup defaworyzowanych nie wlicza się osób, dla których planowane jest wsparcie w postaci jednorazowych środków na podjęcie działalności gospodarczej.</w:t>
            </w:r>
          </w:p>
          <w:p w14:paraId="6DF00214"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Ze wsparcia w projekcie wyłączone są osoby zakwalifikowane do III profilu pomocy.</w:t>
            </w:r>
          </w:p>
          <w:p w14:paraId="2B8CBC51"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W związku z tym, że projekt zakłada objęcie wsparciem osób w wieku 30 lat i powyżej o I i II profilu pomocy, ww. proporcja powinna być tylko wyliczana w stosunku do tej grupy osób.</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1213D6D" w14:textId="77777777" w:rsidR="000A6FC7" w:rsidRPr="00535CB6" w:rsidRDefault="000A6FC7" w:rsidP="001039FE">
            <w:pPr>
              <w:contextualSpacing/>
              <w:rPr>
                <w:rFonts w:eastAsia="Times New Roman" w:cs="Arial"/>
              </w:rPr>
            </w:pPr>
            <w:r w:rsidRPr="00535CB6">
              <w:rPr>
                <w:rFonts w:eastAsia="Times New Roman" w:cs="Arial"/>
              </w:rPr>
              <w:lastRenderedPageBreak/>
              <w:t xml:space="preserve">Weryfikacja polega na sprawdzeniu czy w ramach projektu wsparciem zostaną objęte osoby będące w szczególnie trudnej sytuacji na rynku pracy zwane dalej grupami defaworyzowanymi. </w:t>
            </w:r>
          </w:p>
          <w:p w14:paraId="033E5BD0" w14:textId="77777777" w:rsidR="000A6FC7" w:rsidRPr="00535CB6" w:rsidRDefault="000A6FC7" w:rsidP="001039FE">
            <w:pPr>
              <w:contextualSpacing/>
              <w:rPr>
                <w:rFonts w:eastAsia="Times New Roman" w:cs="Arial"/>
              </w:rPr>
            </w:pPr>
            <w:r w:rsidRPr="00535CB6">
              <w:rPr>
                <w:rFonts w:eastAsia="Times New Roman" w:cs="Arial"/>
              </w:rPr>
              <w:t>Do ww. grupy zaliczono osoby, które zostały wskazane w RPO WM 2014-2020 jako wymagające interwencji EFS:</w:t>
            </w:r>
          </w:p>
          <w:p w14:paraId="0A54EC8B" w14:textId="77777777" w:rsidR="000A6FC7" w:rsidRPr="00535CB6" w:rsidRDefault="000A6FC7" w:rsidP="001039FE">
            <w:pPr>
              <w:numPr>
                <w:ilvl w:val="0"/>
                <w:numId w:val="172"/>
              </w:numPr>
              <w:ind w:left="443" w:hanging="425"/>
              <w:contextualSpacing/>
              <w:rPr>
                <w:rFonts w:eastAsia="Times New Roman" w:cs="Arial"/>
              </w:rPr>
            </w:pPr>
            <w:r w:rsidRPr="00535CB6">
              <w:rPr>
                <w:rFonts w:eastAsia="Times New Roman" w:cs="Arial"/>
              </w:rPr>
              <w:t>osoby powyżej 50 roku życia,</w:t>
            </w:r>
          </w:p>
          <w:p w14:paraId="770349E4" w14:textId="77777777" w:rsidR="000A6FC7" w:rsidRPr="00535CB6" w:rsidRDefault="000A6FC7" w:rsidP="001039FE">
            <w:pPr>
              <w:numPr>
                <w:ilvl w:val="0"/>
                <w:numId w:val="172"/>
              </w:numPr>
              <w:ind w:left="443" w:hanging="425"/>
              <w:contextualSpacing/>
              <w:rPr>
                <w:rFonts w:eastAsia="Times New Roman" w:cs="Arial"/>
              </w:rPr>
            </w:pPr>
            <w:r w:rsidRPr="00535CB6">
              <w:rPr>
                <w:rFonts w:eastAsia="Times New Roman" w:cs="Arial"/>
              </w:rPr>
              <w:t>osoby z niepełnosprawnościami,</w:t>
            </w:r>
          </w:p>
          <w:p w14:paraId="5436A5E8" w14:textId="77777777" w:rsidR="000A6FC7" w:rsidRPr="00535CB6" w:rsidRDefault="000A6FC7" w:rsidP="001039FE">
            <w:pPr>
              <w:numPr>
                <w:ilvl w:val="0"/>
                <w:numId w:val="172"/>
              </w:numPr>
              <w:ind w:left="443" w:hanging="425"/>
              <w:contextualSpacing/>
              <w:rPr>
                <w:rFonts w:eastAsia="Times New Roman" w:cs="Arial"/>
              </w:rPr>
            </w:pPr>
            <w:r w:rsidRPr="00535CB6">
              <w:rPr>
                <w:rFonts w:eastAsia="Times New Roman" w:cs="Arial"/>
              </w:rPr>
              <w:t xml:space="preserve">osoby długotrwale bezrobotne </w:t>
            </w:r>
          </w:p>
          <w:p w14:paraId="4F878A2D" w14:textId="77777777" w:rsidR="000A6FC7" w:rsidRPr="00535CB6" w:rsidRDefault="000A6FC7" w:rsidP="001039FE">
            <w:pPr>
              <w:numPr>
                <w:ilvl w:val="0"/>
                <w:numId w:val="172"/>
              </w:numPr>
              <w:ind w:left="443" w:hanging="425"/>
              <w:contextualSpacing/>
              <w:rPr>
                <w:rFonts w:eastAsia="Times New Roman" w:cs="Arial"/>
              </w:rPr>
            </w:pPr>
            <w:r w:rsidRPr="00535CB6">
              <w:rPr>
                <w:rFonts w:eastAsia="Times New Roman" w:cs="Arial"/>
              </w:rPr>
              <w:t>osoby o niskich kwalifikacjach zawodowych,</w:t>
            </w:r>
          </w:p>
          <w:p w14:paraId="1DCCB279" w14:textId="77777777" w:rsidR="000A6FC7" w:rsidRPr="00535CB6" w:rsidRDefault="000A6FC7" w:rsidP="001039FE">
            <w:pPr>
              <w:numPr>
                <w:ilvl w:val="0"/>
                <w:numId w:val="172"/>
              </w:numPr>
              <w:ind w:left="443" w:hanging="425"/>
              <w:contextualSpacing/>
              <w:rPr>
                <w:rFonts w:eastAsia="Times New Roman" w:cs="Arial"/>
              </w:rPr>
            </w:pPr>
            <w:r w:rsidRPr="00535CB6">
              <w:rPr>
                <w:rFonts w:eastAsia="Times New Roman" w:cs="Arial"/>
              </w:rPr>
              <w:t>kobiety.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0E7826E" w14:textId="4968430B"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633E77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7E19A7"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6AAF8E2"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Projekt zakłada objęcie wsparciem osób w wieku 30 lat i powyżej.</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81AA814"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Kryterium będzie weryfikowane na podstawie informacji zawartych we wniosku o dofinansowanie projektu.</w:t>
            </w:r>
          </w:p>
          <w:p w14:paraId="61AEE706"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Kryterium wynika z demarkacji między RPO a POWER, zgodnie z którą w RPO wsparcie jest kierowane do osób w wieku 30 lat i powyżej, zaś w ramach POWER wsparcie otrzymają osoby do 29 roku życia.</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DE1B044" w14:textId="00E0C167"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6D2F6B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0427926" w14:textId="77777777" w:rsidR="000A6FC7" w:rsidRPr="00535CB6" w:rsidRDefault="000A6FC7" w:rsidP="001039FE">
            <w:pPr>
              <w:autoSpaceDE w:val="0"/>
              <w:autoSpaceDN w:val="0"/>
              <w:adjustRightInd w:val="0"/>
              <w:contextualSpacing/>
              <w:rPr>
                <w:rFonts w:eastAsia="Times New Roman" w:cs="Arial"/>
                <w:color w:val="000000"/>
              </w:rPr>
            </w:pPr>
            <w:r w:rsidRPr="00535CB6">
              <w:rPr>
                <w:rFonts w:eastAsia="Times New Roman" w:cs="Arial"/>
                <w:color w:val="000000"/>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12E68E5" w14:textId="77777777" w:rsidR="000A6FC7" w:rsidRPr="00535CB6" w:rsidRDefault="000A6FC7" w:rsidP="001039FE">
            <w:pPr>
              <w:autoSpaceDE w:val="0"/>
              <w:autoSpaceDN w:val="0"/>
              <w:adjustRightInd w:val="0"/>
              <w:contextualSpacing/>
              <w:rPr>
                <w:rFonts w:eastAsia="Times New Roman" w:cs="Arial"/>
                <w:color w:val="000000"/>
              </w:rPr>
            </w:pPr>
            <w:r w:rsidRPr="00535CB6">
              <w:rPr>
                <w:rFonts w:eastAsia="Times New Roman" w:cs="Arial"/>
                <w:color w:val="000000"/>
              </w:rPr>
              <w:t>Uczestnicy otrzymają wsparcie, które będzie dostosowane do potrzeb pracodawców oraz możliwości uczestników także w zakresie zielonych lub białych miejsc pracy, o ile wynika to z potrzeb i możliwości lokalnego rynku pracy.</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C7AD49B" w14:textId="77777777" w:rsidR="000A6FC7" w:rsidRPr="00535CB6" w:rsidRDefault="000A6FC7" w:rsidP="001039FE">
            <w:pPr>
              <w:autoSpaceDE w:val="0"/>
              <w:autoSpaceDN w:val="0"/>
              <w:adjustRightInd w:val="0"/>
              <w:contextualSpacing/>
              <w:rPr>
                <w:rFonts w:eastAsia="Times New Roman" w:cs="Arial"/>
                <w:color w:val="000000"/>
              </w:rPr>
            </w:pPr>
            <w:r w:rsidRPr="00535CB6">
              <w:rPr>
                <w:rFonts w:eastAsia="Times New Roman" w:cs="Arial"/>
                <w:color w:val="000000"/>
              </w:rPr>
              <w:t>Kryterium będzie weryfikowane na podstawie informacji zawartych we wniosku o dofinansowanie projektu.</w:t>
            </w:r>
          </w:p>
          <w:p w14:paraId="3F3B4016" w14:textId="77777777" w:rsidR="000A6FC7" w:rsidRPr="00535CB6" w:rsidRDefault="000A6FC7" w:rsidP="001039FE">
            <w:pPr>
              <w:autoSpaceDE w:val="0"/>
              <w:autoSpaceDN w:val="0"/>
              <w:adjustRightInd w:val="0"/>
              <w:contextualSpacing/>
              <w:rPr>
                <w:rFonts w:eastAsia="Times New Roman" w:cs="Arial"/>
                <w:color w:val="000000"/>
              </w:rPr>
            </w:pPr>
            <w:r w:rsidRPr="00535CB6">
              <w:rPr>
                <w:rFonts w:eastAsia="Times New Roman" w:cs="Arial"/>
                <w:color w:val="000000"/>
              </w:rPr>
              <w:t xml:space="preserve">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w:t>
            </w:r>
            <w:r w:rsidRPr="00535CB6">
              <w:rPr>
                <w:rFonts w:eastAsia="Times New Roman" w:cs="Arial"/>
                <w:color w:val="000000"/>
              </w:rPr>
              <w:lastRenderedPageBreak/>
              <w:t>rynku pracy w województwie mazowieckim” opracowanej przez Instytut Badań nad Demokracją i Przedsiębiorstwem Prywatnym.</w:t>
            </w:r>
          </w:p>
          <w:p w14:paraId="5F166215" w14:textId="77777777" w:rsidR="000A6FC7" w:rsidRPr="00535CB6" w:rsidRDefault="000A6FC7" w:rsidP="001039FE">
            <w:pPr>
              <w:autoSpaceDE w:val="0"/>
              <w:autoSpaceDN w:val="0"/>
              <w:adjustRightInd w:val="0"/>
              <w:contextualSpacing/>
              <w:rPr>
                <w:rFonts w:eastAsia="Times New Roman" w:cs="Arial"/>
                <w:color w:val="000000"/>
              </w:rPr>
            </w:pPr>
            <w:r w:rsidRPr="00535CB6">
              <w:rPr>
                <w:rFonts w:eastAsia="Times New Roman" w:cs="Arial"/>
                <w:color w:val="000000"/>
              </w:rPr>
              <w:t>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w:t>
            </w:r>
          </w:p>
          <w:p w14:paraId="78BDB484" w14:textId="77777777" w:rsidR="000A6FC7" w:rsidRPr="00535CB6" w:rsidRDefault="000A6FC7" w:rsidP="001039FE">
            <w:pPr>
              <w:autoSpaceDE w:val="0"/>
              <w:autoSpaceDN w:val="0"/>
              <w:adjustRightInd w:val="0"/>
              <w:contextualSpacing/>
              <w:rPr>
                <w:rFonts w:eastAsia="Times New Roman" w:cs="Arial"/>
                <w:color w:val="000000"/>
              </w:rPr>
            </w:pPr>
            <w:r w:rsidRPr="00535CB6">
              <w:rPr>
                <w:rFonts w:eastAsia="Times New Roman" w:cs="Arial"/>
                <w:color w:val="00000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0C31395" w14:textId="1444660C" w:rsidR="000A6FC7" w:rsidRPr="00535CB6" w:rsidRDefault="000A6FC7" w:rsidP="001039FE">
            <w:pPr>
              <w:contextualSpacing/>
              <w:rPr>
                <w:rFonts w:eastAsia="Times New Roman" w:cs="Arial"/>
              </w:rPr>
            </w:pPr>
            <w:r w:rsidRPr="00535CB6">
              <w:rPr>
                <w:rFonts w:eastAsia="Times New Roman" w:cs="Arial"/>
              </w:rPr>
              <w:lastRenderedPageBreak/>
              <w:t xml:space="preserve">Niespełnienie kryterium skutkuje koniecznością poprawy wniosku </w:t>
            </w:r>
            <w:r w:rsidRPr="00535CB6">
              <w:rPr>
                <w:rFonts w:eastAsia="Times New Roman" w:cs="Arial"/>
              </w:rPr>
              <w:br/>
              <w:t>w terminie wskazanym przez IP.</w:t>
            </w:r>
          </w:p>
        </w:tc>
      </w:tr>
      <w:tr w:rsidR="000A6FC7" w:rsidRPr="0072309A" w14:paraId="1E3ADA5D"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64EF404" w14:textId="77777777" w:rsidR="000A6FC7" w:rsidRPr="00535CB6" w:rsidRDefault="000A6FC7" w:rsidP="001039FE">
            <w:pPr>
              <w:autoSpaceDE w:val="0"/>
              <w:autoSpaceDN w:val="0"/>
              <w:adjustRightInd w:val="0"/>
              <w:contextualSpacing/>
              <w:rPr>
                <w:rFonts w:eastAsia="Times New Roman" w:cs="Arial"/>
                <w:color w:val="000000"/>
              </w:rPr>
            </w:pPr>
            <w:r w:rsidRPr="00535CB6">
              <w:rPr>
                <w:rFonts w:eastAsia="Times New Roman" w:cs="Arial"/>
                <w:color w:val="000000"/>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DF3FFE9" w14:textId="77777777" w:rsidR="000A6FC7" w:rsidRPr="00535CB6" w:rsidRDefault="000A6FC7" w:rsidP="001039FE">
            <w:pPr>
              <w:autoSpaceDE w:val="0"/>
              <w:autoSpaceDN w:val="0"/>
              <w:adjustRightInd w:val="0"/>
              <w:contextualSpacing/>
              <w:rPr>
                <w:rFonts w:eastAsia="Times New Roman" w:cs="Arial"/>
                <w:color w:val="000000"/>
              </w:rPr>
            </w:pPr>
            <w:r w:rsidRPr="00535CB6">
              <w:rPr>
                <w:rFonts w:eastAsia="Times New Roman" w:cs="Arial"/>
                <w:color w:val="000000"/>
              </w:rPr>
              <w:t>Dla uczestników przewidziano działania mające na celu podniesienie/nabycie kwalifikacji i/lub nabycie kompetencji, o ile wynika to z IPD. Szkolenie musi:</w:t>
            </w:r>
          </w:p>
          <w:p w14:paraId="44AD9245" w14:textId="77777777" w:rsidR="000A6FC7" w:rsidRPr="00535CB6" w:rsidRDefault="000A6FC7" w:rsidP="001039FE">
            <w:pPr>
              <w:numPr>
                <w:ilvl w:val="0"/>
                <w:numId w:val="173"/>
              </w:numPr>
              <w:autoSpaceDE w:val="0"/>
              <w:autoSpaceDN w:val="0"/>
              <w:adjustRightInd w:val="0"/>
              <w:ind w:left="217" w:hanging="295"/>
              <w:contextualSpacing/>
              <w:rPr>
                <w:rFonts w:eastAsia="Times New Roman" w:cs="Arial"/>
                <w:color w:val="000000"/>
              </w:rPr>
            </w:pPr>
            <w:r w:rsidRPr="00535CB6">
              <w:rPr>
                <w:rFonts w:eastAsia="Times New Roman" w:cs="Arial"/>
                <w:color w:val="000000"/>
              </w:rPr>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51D12806" w14:textId="212AE7B8" w:rsidR="000A6FC7" w:rsidRPr="00535CB6" w:rsidRDefault="000A6FC7" w:rsidP="001039FE">
            <w:pPr>
              <w:numPr>
                <w:ilvl w:val="0"/>
                <w:numId w:val="173"/>
              </w:numPr>
              <w:autoSpaceDE w:val="0"/>
              <w:autoSpaceDN w:val="0"/>
              <w:adjustRightInd w:val="0"/>
              <w:ind w:left="217" w:hanging="284"/>
              <w:contextualSpacing/>
              <w:rPr>
                <w:rFonts w:eastAsia="Times New Roman" w:cs="Arial"/>
              </w:rPr>
            </w:pPr>
            <w:r w:rsidRPr="00535CB6">
              <w:rPr>
                <w:rFonts w:eastAsia="Times New Roman" w:cs="Arial"/>
              </w:rPr>
              <w:lastRenderedPageBreak/>
              <w:t>w przypadku kompetencji przebiegać w 4 etapach wymienionych w „Wytycznych Ministra Infrastruktury i Rozwoju w zakresie monitorowania postępu rzeczowego realizacji programów operacyjnych na lata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FF9488B" w14:textId="77777777" w:rsidR="000A6FC7" w:rsidRPr="00535CB6" w:rsidRDefault="000A6FC7" w:rsidP="001039FE">
            <w:pPr>
              <w:autoSpaceDE w:val="0"/>
              <w:autoSpaceDN w:val="0"/>
              <w:adjustRightInd w:val="0"/>
              <w:contextualSpacing/>
              <w:rPr>
                <w:rFonts w:eastAsia="Times New Roman" w:cs="Arial"/>
                <w:color w:val="000000"/>
              </w:rPr>
            </w:pPr>
            <w:r w:rsidRPr="00535CB6">
              <w:rPr>
                <w:rFonts w:eastAsia="Times New Roman" w:cs="Arial"/>
                <w:color w:val="000000"/>
              </w:rPr>
              <w:lastRenderedPageBreak/>
              <w:t>Kryterium będzie weryfikowane na podstawie informacji zawartych we wniosku o dofinansowanie projektu.</w:t>
            </w:r>
          </w:p>
          <w:p w14:paraId="7960D894" w14:textId="77777777" w:rsidR="000A6FC7" w:rsidRPr="00535CB6" w:rsidRDefault="000A6FC7" w:rsidP="001039FE">
            <w:pPr>
              <w:contextualSpacing/>
              <w:rPr>
                <w:rFonts w:eastAsia="Times New Roman" w:cs="Arial"/>
                <w:color w:val="000000"/>
              </w:rPr>
            </w:pPr>
            <w:r w:rsidRPr="00535CB6">
              <w:rPr>
                <w:rFonts w:eastAsia="Times New Roman" w:cs="Arial"/>
                <w:color w:val="000000"/>
              </w:rPr>
              <w:t>Podnoszenie lub zmiana kwalifikacji i/lub nabycie kompetencji oraz ich lepsze dopasowanie do potrzeb rynku pracy, są odpowiedzią na niski poziom kwalifikacji u osób bezrobotnych.</w:t>
            </w:r>
          </w:p>
          <w:p w14:paraId="1361AF0A" w14:textId="77777777" w:rsidR="000A6FC7" w:rsidRPr="00535CB6" w:rsidRDefault="000A6FC7" w:rsidP="001039FE">
            <w:pPr>
              <w:contextualSpacing/>
              <w:rPr>
                <w:rFonts w:eastAsia="Times New Roman" w:cs="Arial"/>
              </w:rPr>
            </w:pPr>
            <w:r w:rsidRPr="00535CB6">
              <w:rPr>
                <w:rFonts w:eastAsia="Times New Roman" w:cs="Arial"/>
              </w:rPr>
              <w:t>Dla uczestników przewidziano działania mające na celu podniesienie/nabycie kwalifikacji i/lub nabycie kompetencji, o ile wynika to z IPD.</w:t>
            </w:r>
          </w:p>
          <w:p w14:paraId="2584BD1E" w14:textId="77777777" w:rsidR="000A6FC7" w:rsidRPr="00535CB6" w:rsidRDefault="000A6FC7" w:rsidP="001039FE">
            <w:pPr>
              <w:contextualSpacing/>
              <w:rPr>
                <w:rFonts w:eastAsia="Times New Roman" w:cs="Arial"/>
              </w:rPr>
            </w:pPr>
            <w:r w:rsidRPr="00535CB6">
              <w:rPr>
                <w:rFonts w:eastAsia="Times New Roman" w:cs="Arial"/>
              </w:rPr>
              <w:t>W przypadku nabycia kwalifikacji szkolenie musi kończyć się egzaminem zewnętrznym i uzyskaniem certyfikatu potwierdzającego uzyskanie/podniesienie kwalifikacji.</w:t>
            </w:r>
          </w:p>
          <w:p w14:paraId="7058015C" w14:textId="77777777" w:rsidR="000A6FC7" w:rsidRPr="00535CB6" w:rsidRDefault="000A6FC7" w:rsidP="001039FE">
            <w:pPr>
              <w:contextualSpacing/>
              <w:rPr>
                <w:rFonts w:eastAsia="Calibri" w:cs="Arial"/>
              </w:rPr>
            </w:pPr>
            <w:r w:rsidRPr="00535CB6">
              <w:rPr>
                <w:rFonts w:eastAsia="Times New Roman" w:cs="Arial"/>
              </w:rPr>
              <w:t>W przypadku nabycia kompetencji weryfikacji podlegać będzie czy proces nabywania kwalifikacji zawiera następujące etapy;</w:t>
            </w:r>
          </w:p>
          <w:p w14:paraId="7B3921FA" w14:textId="6A544182" w:rsidR="000A6FC7" w:rsidRPr="00535CB6" w:rsidRDefault="000A6FC7" w:rsidP="001039FE">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lastRenderedPageBreak/>
              <w:t>ETAP I – Zakres – zdefiniowanie w ramach wniosku o dofinansowanie grupy docelowej do objęcia wsparciem oraz wybranie obszaru interwencji EFS, który będzie poddany ocenie,</w:t>
            </w:r>
          </w:p>
          <w:p w14:paraId="59D961E4" w14:textId="55EEF64F" w:rsidR="000A6FC7" w:rsidRPr="00535CB6" w:rsidRDefault="000A6FC7" w:rsidP="001039FE">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 – Wzorzec – zdefiniowanie we wniosku o dofinansowanie standardu wymagań, tj. efektów uczenia się, które osiągną uczestnicy w wyniku przeprowadzonych działań projektowych,</w:t>
            </w:r>
          </w:p>
          <w:p w14:paraId="038D3B3A" w14:textId="48B9AC6F" w:rsidR="000A6FC7" w:rsidRPr="00535CB6" w:rsidRDefault="000A6FC7" w:rsidP="001039FE">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III – Ocena – przeprowadzenie weryfikacji na podstawie opracowanych kryteriów oceny po zakończeniu wsparcia udzielanego danej osobie,</w:t>
            </w:r>
          </w:p>
          <w:p w14:paraId="5C25D9EA" w14:textId="5FF1AC14" w:rsidR="000A6FC7" w:rsidRPr="00535CB6" w:rsidRDefault="000A6FC7" w:rsidP="001039FE">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IV – Porównanie – porównanie uzyskanych wyników etapu III (ocena) z przyjętymi wymaganiami (określonymi na etapie II efektami uczenia się) po zakończeniu wsparcia udzielanego danej osobie.</w:t>
            </w:r>
          </w:p>
          <w:p w14:paraId="3325C88A"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4B8B2A80" w14:textId="77777777" w:rsidR="000A6FC7" w:rsidRPr="00535CB6" w:rsidRDefault="000A6FC7" w:rsidP="001039FE">
            <w:pPr>
              <w:autoSpaceDE w:val="0"/>
              <w:autoSpaceDN w:val="0"/>
              <w:adjustRightInd w:val="0"/>
              <w:contextualSpacing/>
              <w:rPr>
                <w:rFonts w:eastAsia="Times New Roman" w:cs="Arial"/>
                <w:color w:val="000000"/>
              </w:rPr>
            </w:pPr>
            <w:r w:rsidRPr="00535CB6">
              <w:rPr>
                <w:rFonts w:eastAsia="Times New Roman" w:cs="Arial"/>
              </w:rPr>
              <w:t>Wykazywać należy wyłącznie kwalifikacje/kompetencje osiągnięte w wyniku interwencji Europejskiego Funduszu Społecznego.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EA5E92" w14:textId="021F2BD2" w:rsidR="000A6FC7" w:rsidRPr="00535CB6" w:rsidRDefault="000A6FC7" w:rsidP="001039FE">
            <w:pPr>
              <w:contextualSpacing/>
              <w:rPr>
                <w:rFonts w:eastAsia="Times New Roman" w:cs="Arial"/>
              </w:rPr>
            </w:pPr>
            <w:r w:rsidRPr="00535CB6">
              <w:rPr>
                <w:rFonts w:eastAsia="Times New Roman" w:cs="Arial"/>
              </w:rPr>
              <w:lastRenderedPageBreak/>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32180C8" w14:textId="77777777" w:rsidTr="00145F0C">
        <w:tc>
          <w:tcPr>
            <w:tcW w:w="231"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52D7D4A9"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D063E0C" w14:textId="77777777" w:rsidR="000A6FC7" w:rsidRPr="00535CB6" w:rsidRDefault="000A6FC7" w:rsidP="001039FE">
            <w:pPr>
              <w:autoSpaceDE w:val="0"/>
              <w:autoSpaceDN w:val="0"/>
              <w:adjustRightInd w:val="0"/>
              <w:contextualSpacing/>
              <w:rPr>
                <w:rFonts w:eastAsia="Times New Roman" w:cs="Arial"/>
                <w:highlight w:val="yellow"/>
              </w:rPr>
            </w:pPr>
            <w:r w:rsidRPr="00535CB6">
              <w:rPr>
                <w:rFonts w:eastAsia="Times New Roman" w:cs="Arial"/>
              </w:rPr>
              <w:t>Minimum 10 % środków i nie więcej niż 70% środków w ramach projektu zostanie przeznaczone na dotacje na utworzenie działalności gospodarczej.</w:t>
            </w:r>
          </w:p>
        </w:tc>
        <w:tc>
          <w:tcPr>
            <w:tcW w:w="2426"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387265B" w14:textId="77777777" w:rsidR="000A6FC7" w:rsidRPr="00535CB6" w:rsidRDefault="000A6FC7" w:rsidP="001039FE">
            <w:pPr>
              <w:contextualSpacing/>
              <w:rPr>
                <w:rFonts w:eastAsia="Times New Roman" w:cs="Arial"/>
              </w:rPr>
            </w:pPr>
            <w:r w:rsidRPr="00535CB6">
              <w:rPr>
                <w:rFonts w:eastAsia="Times New Roman" w:cs="Arial"/>
              </w:rPr>
              <w:t>Kryterium będzie weryfikowane na podstawie informacji zawartych we wniosku o dofinansowanie projektu.</w:t>
            </w:r>
          </w:p>
          <w:p w14:paraId="62D73C49" w14:textId="77777777" w:rsidR="000A6FC7" w:rsidRPr="00535CB6" w:rsidRDefault="000A6FC7" w:rsidP="001039FE">
            <w:pPr>
              <w:contextualSpacing/>
              <w:rPr>
                <w:rFonts w:eastAsia="Times New Roman" w:cs="Arial"/>
              </w:rPr>
            </w:pPr>
            <w:r w:rsidRPr="00535CB6">
              <w:rPr>
                <w:rFonts w:eastAsia="Times New Roman" w:cs="Arial"/>
              </w:rPr>
              <w:t>Dotacje na rozpoczęcie działalności gospodarczej sprzyjają podniesieniu aktywności zawodowej społeczeństwa. Pomoc bezzwrotna stwarza warunki do rozwoju przedsiębiorczości osobom z grup defaworyzowanych, które nie mają możliwości skorzystania z kredytów w bankach komercyjnych.</w:t>
            </w:r>
          </w:p>
        </w:tc>
        <w:tc>
          <w:tcPr>
            <w:tcW w:w="1009"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7630A471" w14:textId="5D683752"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47CB142" w14:textId="77777777" w:rsidTr="00145F0C">
        <w:trPr>
          <w:trHeight w:val="489"/>
        </w:trPr>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77564AB3" w14:textId="77777777" w:rsidR="000A6FC7" w:rsidRPr="00535CB6" w:rsidRDefault="000A6FC7" w:rsidP="001039FE">
            <w:pPr>
              <w:contextualSpacing/>
              <w:rPr>
                <w:rFonts w:eastAsia="Times New Roman" w:cs="Arial"/>
                <w:b/>
              </w:rPr>
            </w:pPr>
            <w:r w:rsidRPr="00535CB6">
              <w:rPr>
                <w:rFonts w:eastAsia="Times New Roman" w:cs="Arial"/>
                <w:b/>
              </w:rPr>
              <w:t>Kryteria merytoryczne ogólne</w:t>
            </w:r>
          </w:p>
        </w:tc>
      </w:tr>
      <w:tr w:rsidR="000A6FC7" w:rsidRPr="0072309A" w14:paraId="6FA3B94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EA9111B" w14:textId="77777777" w:rsidR="000A6FC7" w:rsidRPr="00535CB6" w:rsidRDefault="000A6FC7" w:rsidP="001039FE">
            <w:pPr>
              <w:contextualSpacing/>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7023ABC" w14:textId="77777777" w:rsidR="000A6FC7" w:rsidRPr="00535CB6" w:rsidRDefault="000A6FC7" w:rsidP="001039FE">
            <w:pPr>
              <w:contextualSpacing/>
              <w:rPr>
                <w:rFonts w:eastAsia="Times New Roman" w:cs="Arial"/>
              </w:rPr>
            </w:pPr>
            <w:r w:rsidRPr="00535CB6">
              <w:rPr>
                <w:rFonts w:eastAsia="Times New Roman" w:cs="Arial"/>
              </w:rPr>
              <w:t>Czy projektodawca opisał grup</w:t>
            </w:r>
            <w:r w:rsidRPr="00535CB6">
              <w:rPr>
                <w:rFonts w:eastAsia="TimesNewRoman" w:cs="Arial"/>
              </w:rPr>
              <w:t xml:space="preserve">ę </w:t>
            </w:r>
            <w:r w:rsidRPr="00535CB6">
              <w:rPr>
                <w:rFonts w:eastAsia="Times New Roman" w:cs="Arial"/>
              </w:rPr>
              <w:t>docelow</w:t>
            </w:r>
            <w:r w:rsidRPr="00535CB6">
              <w:rPr>
                <w:rFonts w:eastAsia="TimesNewRoman" w:cs="Arial"/>
              </w:rPr>
              <w:t xml:space="preserve">ą </w:t>
            </w:r>
            <w:r w:rsidRPr="00535CB6">
              <w:rPr>
                <w:rFonts w:eastAsia="Times New Roman" w:cs="Arial"/>
              </w:rPr>
              <w:t>(tj. osoby, które zostan</w:t>
            </w:r>
            <w:r w:rsidRPr="00535CB6">
              <w:rPr>
                <w:rFonts w:eastAsia="TimesNewRoman" w:cs="Arial"/>
              </w:rPr>
              <w:t xml:space="preserve">ą </w:t>
            </w:r>
            <w:r w:rsidRPr="00535CB6">
              <w:rPr>
                <w:rFonts w:eastAsia="Times New Roman" w:cs="Arial"/>
              </w:rPr>
              <w:t>obj</w:t>
            </w:r>
            <w:r w:rsidRPr="00535CB6">
              <w:rPr>
                <w:rFonts w:eastAsia="TimesNewRoman" w:cs="Arial"/>
              </w:rPr>
              <w:t>ę</w:t>
            </w:r>
            <w:r w:rsidRPr="00535CB6">
              <w:rPr>
                <w:rFonts w:eastAsia="Times New Roman" w:cs="Arial"/>
              </w:rPr>
              <w:t>te wsparciem), określił jej cechy charakterystyczne oraz kwestie problemowe, które jej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B9416EF" w14:textId="77777777" w:rsidR="000A6FC7" w:rsidRPr="00535CB6" w:rsidRDefault="000A6FC7" w:rsidP="001039FE">
            <w:pPr>
              <w:contextualSpacing/>
              <w:rPr>
                <w:rFonts w:eastAsia="Times New Roman" w:cs="Arial"/>
              </w:rPr>
            </w:pPr>
            <w:r w:rsidRPr="00535CB6">
              <w:rPr>
                <w:rFonts w:eastAsia="Times New Roman" w:cs="Arial"/>
              </w:rPr>
              <w:t>Ocenie podlega sposób opisania grupy docelowej tj. uzasadnienie wyboru grupy docelowej i jej adekwatność do zdiagnozowanego problemu, jej liczebność, cechy charakterystyczne osób objętych wsparciem.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B40CA75" w14:textId="10EFDFC5"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1B9B69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706C8C7" w14:textId="77777777" w:rsidR="000A6FC7" w:rsidRPr="00535CB6" w:rsidRDefault="000A6FC7" w:rsidP="001039FE">
            <w:pPr>
              <w:contextualSpacing/>
              <w:rPr>
                <w:rFonts w:eastAsia="Times New Roman" w:cs="Arial"/>
                <w:highlight w:val="yellow"/>
              </w:rPr>
            </w:pPr>
            <w:r w:rsidRPr="00535CB6">
              <w:rPr>
                <w:rFonts w:eastAsia="Times New Roman" w:cs="Arial"/>
              </w:rPr>
              <w:lastRenderedPageBreak/>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A51764C" w14:textId="77777777" w:rsidR="000A6FC7" w:rsidRPr="00535CB6" w:rsidRDefault="000A6FC7" w:rsidP="001039FE">
            <w:pPr>
              <w:contextualSpacing/>
              <w:rPr>
                <w:rFonts w:eastAsia="Times New Roman" w:cs="Arial"/>
              </w:rPr>
            </w:pPr>
            <w:r w:rsidRPr="00535CB6">
              <w:rPr>
                <w:rFonts w:eastAsia="Times New Roman" w:cs="Arial"/>
              </w:rPr>
              <w:t>Czy projekt jest adekwatny do problemów, które ma rozwiązać albo złagodzić?</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2343321" w14:textId="77777777" w:rsidR="000A6FC7" w:rsidRPr="00535CB6" w:rsidRDefault="000A6FC7" w:rsidP="001039FE">
            <w:pPr>
              <w:contextualSpacing/>
              <w:rPr>
                <w:rFonts w:eastAsia="Times New Roman" w:cs="Arial"/>
              </w:rPr>
            </w:pPr>
            <w:r w:rsidRPr="00535CB6">
              <w:rPr>
                <w:rFonts w:eastAsia="Times New Roman" w:cs="Arial"/>
              </w:rPr>
              <w:t>Ocenie podlegać będzie wpływ projektu na zdiagnozowane problemy.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79A3396" w14:textId="2C388FC2"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B6AA4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C9FB3ED"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5C64D7D"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Czy projektodawca opisał w jaki sposób ułatwi udział w projekcie uczestnikom, w kontekście barier, które ich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3976557" w14:textId="77777777" w:rsidR="000A6FC7" w:rsidRPr="00535CB6" w:rsidRDefault="000A6FC7" w:rsidP="001039FE">
            <w:pPr>
              <w:contextualSpacing/>
              <w:rPr>
                <w:rFonts w:eastAsia="Times New Roman" w:cs="Arial"/>
              </w:rPr>
            </w:pPr>
            <w:r w:rsidRPr="00535CB6">
              <w:rPr>
                <w:rFonts w:eastAsia="Times New Roman" w:cs="Arial"/>
              </w:rPr>
              <w:t>Ocenie podlega sposób przedstawienia potrzeb, barier i oczekiwań uczestników projektu oraz działań, które umożliwią/zachęcą osoby do wzięcia udziału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17858A" w14:textId="0B433442"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75CD6C3"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541F425"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E3FF07A"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Czy planowane wydatki s</w:t>
            </w:r>
            <w:r w:rsidRPr="00535CB6">
              <w:rPr>
                <w:rFonts w:eastAsia="TimesNewRoman" w:cs="Arial"/>
              </w:rPr>
              <w:t xml:space="preserve">ą </w:t>
            </w:r>
            <w:r w:rsidRPr="00535CB6">
              <w:rPr>
                <w:rFonts w:eastAsia="Times New Roman" w:cs="Arial"/>
              </w:rPr>
              <w:t>niezb</w:t>
            </w:r>
            <w:r w:rsidRPr="00535CB6">
              <w:rPr>
                <w:rFonts w:eastAsia="TimesNewRoman" w:cs="Arial"/>
              </w:rPr>
              <w:t>ę</w:t>
            </w:r>
            <w:r w:rsidRPr="00535CB6">
              <w:rPr>
                <w:rFonts w:eastAsia="Times New Roman" w:cs="Arial"/>
              </w:rPr>
              <w:t>dne i adekwatne do realizacji zadań oraz osiągania celów projektu?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5F96BA3" w14:textId="77777777" w:rsidR="000A6FC7" w:rsidRPr="00535CB6" w:rsidRDefault="000A6FC7" w:rsidP="001039FE">
            <w:pPr>
              <w:contextualSpacing/>
              <w:rPr>
                <w:rFonts w:eastAsia="Times New Roman" w:cs="Arial"/>
              </w:rPr>
            </w:pPr>
            <w:r w:rsidRPr="00535CB6">
              <w:rPr>
                <w:rFonts w:eastAsia="Times New Roman" w:cs="Arial"/>
              </w:rPr>
              <w:t>Oceniana będzie niezbędność i adekwatność zaplanowanych wydatków w kontekście zaplanowanych zadań i celu projektu.</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CA314AB" w14:textId="577DAC2E"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6698A63" w14:textId="77777777" w:rsidTr="00535CB6">
        <w:trPr>
          <w:trHeight w:val="1757"/>
        </w:trPr>
        <w:tc>
          <w:tcPr>
            <w:tcW w:w="231" w:type="pct"/>
            <w:tcBorders>
              <w:top w:val="single" w:sz="4" w:space="0" w:color="660066"/>
              <w:left w:val="single" w:sz="4" w:space="0" w:color="660066"/>
              <w:bottom w:val="single" w:sz="4" w:space="0" w:color="660066"/>
              <w:right w:val="single" w:sz="4" w:space="0" w:color="660066"/>
            </w:tcBorders>
            <w:vAlign w:val="center"/>
            <w:hideMark/>
          </w:tcPr>
          <w:p w14:paraId="4FA7CD62"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37EFA92"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5FA84D" w14:textId="77777777" w:rsidR="000A6FC7" w:rsidRPr="00535CB6" w:rsidRDefault="000A6FC7" w:rsidP="001039FE">
            <w:pPr>
              <w:contextualSpacing/>
              <w:rPr>
                <w:rFonts w:eastAsia="Times New Roman" w:cs="Arial"/>
              </w:rPr>
            </w:pPr>
            <w:r w:rsidRPr="00535CB6">
              <w:rPr>
                <w:rFonts w:eastAsia="Times New Roman" w:cs="Arial"/>
              </w:rPr>
              <w:t>Ocenie podlegają zapisy dotyczące wskaźników tj. ich adekwatność do założonego celu głównego projektu i celu szczegółowego wskazanego w RPO WM 2014-2020,sposób i częstotliwość ich pomiaru, źródła pomiaru wskaźników.</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5C87628" w14:textId="401DEF9A"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03E24E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59EED819"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AE512A5"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Czy wydatki wykazane we wniosku o dofinansowanie są racjonalne i efektywne,</w:t>
            </w:r>
            <w:r w:rsidRPr="00535CB6">
              <w:rPr>
                <w:rFonts w:eastAsia="Times New Roman" w:cs="Arial"/>
                <w:strike/>
              </w:rPr>
              <w:t xml:space="preserve"> </w:t>
            </w:r>
            <w:r w:rsidRPr="00535CB6">
              <w:rPr>
                <w:rFonts w:eastAsia="Times New Roman" w:cs="Arial"/>
              </w:rPr>
              <w:t>(zgodnie z zasadą efektywnego zarządzania finansami)?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091C70" w14:textId="77777777" w:rsidR="000A6FC7" w:rsidRPr="00535CB6" w:rsidRDefault="000A6FC7" w:rsidP="001039FE">
            <w:pPr>
              <w:contextualSpacing/>
              <w:rPr>
                <w:rFonts w:eastAsia="Times New Roman" w:cs="Arial"/>
              </w:rPr>
            </w:pPr>
            <w:r w:rsidRPr="00535CB6">
              <w:rPr>
                <w:rFonts w:eastAsia="Times New Roman" w:cs="Arial"/>
              </w:rPr>
              <w:t>Ocenie podlega racjonalność i efektywność wydatków zaplanowanych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59495A8" w14:textId="4553EFA9"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AE6E5A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B197852"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B29BE8E"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Czy wydatki spełniaj</w:t>
            </w:r>
            <w:r w:rsidRPr="00535CB6">
              <w:rPr>
                <w:rFonts w:eastAsia="TimesNewRoman" w:cs="Arial"/>
              </w:rPr>
              <w:t xml:space="preserve">ą </w:t>
            </w:r>
            <w:r w:rsidRPr="00535CB6">
              <w:rPr>
                <w:rFonts w:eastAsia="Times New Roman" w:cs="Arial"/>
              </w:rPr>
              <w:t>zasady kwalifikowalno</w:t>
            </w:r>
            <w:r w:rsidRPr="00535CB6">
              <w:rPr>
                <w:rFonts w:eastAsia="TimesNewRoman" w:cs="Arial"/>
              </w:rPr>
              <w:t>ś</w:t>
            </w:r>
            <w:r w:rsidRPr="00535CB6">
              <w:rPr>
                <w:rFonts w:eastAsia="Times New Roman" w:cs="Arial"/>
              </w:rPr>
              <w:t>ci okre</w:t>
            </w:r>
            <w:r w:rsidRPr="00535CB6">
              <w:rPr>
                <w:rFonts w:eastAsia="TimesNewRoman" w:cs="Arial"/>
              </w:rPr>
              <w:t>ś</w:t>
            </w:r>
            <w:r w:rsidRPr="00535CB6">
              <w:rPr>
                <w:rFonts w:eastAsia="Times New Roman" w:cs="Arial"/>
              </w:rPr>
              <w:t xml:space="preserve">lone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B7FFC1D" w14:textId="77777777" w:rsidR="000A6FC7" w:rsidRPr="00535CB6" w:rsidRDefault="000A6FC7" w:rsidP="001039FE">
            <w:pPr>
              <w:autoSpaceDE w:val="0"/>
              <w:autoSpaceDN w:val="0"/>
              <w:adjustRightInd w:val="0"/>
              <w:contextualSpacing/>
              <w:rPr>
                <w:rFonts w:eastAsia="Times New Roman" w:cs="Arial"/>
              </w:rPr>
            </w:pPr>
            <w:r w:rsidRPr="00535CB6">
              <w:rPr>
                <w:rFonts w:eastAsia="Times New Roman" w:cs="Arial"/>
              </w:rPr>
              <w:t xml:space="preserve">Oceniana będzie zgodność zaplanowanych wydatków i sporządzonego budżetu z zasadami określonymi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7F7DD05" w14:textId="11ECD27E" w:rsidR="000A6FC7" w:rsidRPr="00535CB6" w:rsidRDefault="000A6FC7" w:rsidP="001039FE">
            <w:pPr>
              <w:contextualSpacing/>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bl>
    <w:p w14:paraId="68E5FC35" w14:textId="77777777" w:rsidR="00D1304C" w:rsidRDefault="00D1304C">
      <w:pPr>
        <w:spacing w:before="120" w:after="120" w:line="276" w:lineRule="auto"/>
        <w:jc w:val="both"/>
        <w:rPr>
          <w:rFonts w:eastAsia="Calibri" w:cs="Arial"/>
        </w:rPr>
      </w:pPr>
      <w:r>
        <w:rPr>
          <w:rFonts w:eastAsia="Calibri" w:cs="Arial"/>
        </w:rPr>
        <w:br w:type="page"/>
      </w:r>
    </w:p>
    <w:p w14:paraId="17418917" w14:textId="77777777" w:rsidR="00B12E4F" w:rsidRDefault="002C335B" w:rsidP="00DD5290">
      <w:pPr>
        <w:pStyle w:val="Nagwek4"/>
      </w:pPr>
      <w:bookmarkStart w:id="723" w:name="_Toc131078712"/>
      <w:r w:rsidRPr="0023560C">
        <w:lastRenderedPageBreak/>
        <w:t>Działani</w:t>
      </w:r>
      <w:r w:rsidR="0023560C" w:rsidRPr="0023560C">
        <w:t>e</w:t>
      </w:r>
      <w:r w:rsidRPr="0023560C">
        <w:t xml:space="preserve"> 8.1(8i) Aktywizacja zawodowa osób bezrobotnych przez PUP na lata 2019- 2020</w:t>
      </w:r>
      <w:bookmarkEnd w:id="723"/>
    </w:p>
    <w:p w14:paraId="0ED49A2D" w14:textId="55CFD4B6" w:rsidR="0023560C" w:rsidRDefault="002C335B" w:rsidP="00B12E4F">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rsidR="00D1304C">
        <w:t>8 r.</w:t>
      </w:r>
    </w:p>
    <w:tbl>
      <w:tblPr>
        <w:tblW w:w="1417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kryteria 8.1 PUP 2019-2020 "/>
        <w:tblDescription w:val="kryteria 8.1 PUP "/>
      </w:tblPr>
      <w:tblGrid>
        <w:gridCol w:w="419"/>
        <w:gridCol w:w="3971"/>
        <w:gridCol w:w="6804"/>
        <w:gridCol w:w="2976"/>
      </w:tblGrid>
      <w:tr w:rsidR="0023560C" w:rsidRPr="0072309A" w14:paraId="017DDCA8" w14:textId="77777777" w:rsidTr="00145F0C">
        <w:trPr>
          <w:tblHeader/>
        </w:trPr>
        <w:tc>
          <w:tcPr>
            <w:tcW w:w="4390" w:type="dxa"/>
            <w:gridSpan w:val="2"/>
            <w:shd w:val="clear" w:color="auto" w:fill="FFFFCC"/>
            <w:vAlign w:val="center"/>
          </w:tcPr>
          <w:p w14:paraId="5772E6DD" w14:textId="77777777" w:rsidR="0023560C" w:rsidRPr="00535CB6" w:rsidRDefault="0023560C" w:rsidP="001039FE">
            <w:pPr>
              <w:spacing w:before="0" w:after="0"/>
              <w:contextualSpacing/>
              <w:rPr>
                <w:rFonts w:cs="Arial"/>
                <w:b/>
              </w:rPr>
            </w:pPr>
            <w:r w:rsidRPr="00535CB6">
              <w:rPr>
                <w:rFonts w:cs="Arial"/>
                <w:b/>
              </w:rPr>
              <w:t>Kryterium</w:t>
            </w:r>
          </w:p>
        </w:tc>
        <w:tc>
          <w:tcPr>
            <w:tcW w:w="6804" w:type="dxa"/>
            <w:shd w:val="clear" w:color="auto" w:fill="FFFFCC"/>
            <w:vAlign w:val="center"/>
          </w:tcPr>
          <w:p w14:paraId="6E0F8719" w14:textId="77777777" w:rsidR="0023560C" w:rsidRPr="00535CB6" w:rsidRDefault="0023560C" w:rsidP="001039FE">
            <w:pPr>
              <w:spacing w:before="0" w:after="0"/>
              <w:contextualSpacing/>
              <w:rPr>
                <w:rFonts w:cs="Arial"/>
                <w:b/>
              </w:rPr>
            </w:pPr>
            <w:r w:rsidRPr="00535CB6">
              <w:rPr>
                <w:rFonts w:cs="Arial"/>
                <w:b/>
              </w:rPr>
              <w:t>Opis kryterium (informacja o zasadach oceny)</w:t>
            </w:r>
          </w:p>
        </w:tc>
        <w:tc>
          <w:tcPr>
            <w:tcW w:w="2976" w:type="dxa"/>
            <w:shd w:val="clear" w:color="auto" w:fill="FFFFCC"/>
            <w:vAlign w:val="center"/>
          </w:tcPr>
          <w:p w14:paraId="64BEA99D" w14:textId="77777777" w:rsidR="0023560C" w:rsidRPr="00535CB6" w:rsidRDefault="0023560C" w:rsidP="001039FE">
            <w:pPr>
              <w:spacing w:before="0" w:after="0"/>
              <w:contextualSpacing/>
              <w:rPr>
                <w:rFonts w:cs="Arial"/>
                <w:b/>
              </w:rPr>
            </w:pPr>
            <w:r w:rsidRPr="00535CB6">
              <w:rPr>
                <w:rFonts w:cs="Arial"/>
                <w:b/>
              </w:rPr>
              <w:t>Opis znaczenia kryterium</w:t>
            </w:r>
          </w:p>
        </w:tc>
      </w:tr>
      <w:tr w:rsidR="0023560C" w:rsidRPr="0072309A" w14:paraId="52690883" w14:textId="77777777" w:rsidTr="00145F0C">
        <w:tc>
          <w:tcPr>
            <w:tcW w:w="14170" w:type="dxa"/>
            <w:gridSpan w:val="4"/>
            <w:shd w:val="clear" w:color="auto" w:fill="FFFFCC"/>
            <w:vAlign w:val="center"/>
          </w:tcPr>
          <w:p w14:paraId="5486CCBB" w14:textId="77777777" w:rsidR="0023560C" w:rsidRPr="00535CB6" w:rsidRDefault="0023560C" w:rsidP="001039FE">
            <w:pPr>
              <w:spacing w:before="0" w:after="0"/>
              <w:contextualSpacing/>
              <w:rPr>
                <w:rFonts w:cs="Arial"/>
                <w:b/>
              </w:rPr>
            </w:pPr>
            <w:r w:rsidRPr="00535CB6">
              <w:rPr>
                <w:rFonts w:cs="Arial"/>
                <w:b/>
              </w:rPr>
              <w:t>Kryteria formalne</w:t>
            </w:r>
          </w:p>
        </w:tc>
      </w:tr>
      <w:tr w:rsidR="0023560C" w:rsidRPr="0072309A" w14:paraId="0660AB28" w14:textId="77777777" w:rsidTr="00145F0C">
        <w:tc>
          <w:tcPr>
            <w:tcW w:w="419" w:type="dxa"/>
            <w:vAlign w:val="center"/>
          </w:tcPr>
          <w:p w14:paraId="22786215" w14:textId="77777777" w:rsidR="0023560C" w:rsidRPr="00535CB6" w:rsidRDefault="0023560C" w:rsidP="001039FE">
            <w:pPr>
              <w:spacing w:before="0" w:after="0"/>
              <w:contextualSpacing/>
              <w:rPr>
                <w:rFonts w:cs="Arial"/>
              </w:rPr>
            </w:pPr>
            <w:r w:rsidRPr="00535CB6">
              <w:rPr>
                <w:rFonts w:cs="Arial"/>
              </w:rPr>
              <w:t>1</w:t>
            </w:r>
          </w:p>
        </w:tc>
        <w:tc>
          <w:tcPr>
            <w:tcW w:w="3971" w:type="dxa"/>
            <w:shd w:val="clear" w:color="auto" w:fill="auto"/>
            <w:vAlign w:val="center"/>
          </w:tcPr>
          <w:p w14:paraId="5BE16235" w14:textId="5060A65A" w:rsidR="0023560C" w:rsidRPr="00535CB6" w:rsidRDefault="0023560C" w:rsidP="001039FE">
            <w:pPr>
              <w:pStyle w:val="Tekstkomentarza"/>
              <w:spacing w:before="0" w:after="0" w:line="259" w:lineRule="auto"/>
              <w:contextualSpacing/>
              <w:rPr>
                <w:rFonts w:cs="Arial"/>
              </w:rPr>
            </w:pPr>
            <w:r w:rsidRPr="00535CB6">
              <w:rPr>
                <w:rFonts w:cs="Arial"/>
              </w:rPr>
              <w:t xml:space="preserve">Wniosek pozakonkursowy znajduje się w </w:t>
            </w:r>
            <w:r w:rsidRPr="00535CB6">
              <w:rPr>
                <w:rFonts w:cs="Arial"/>
                <w:i/>
              </w:rPr>
              <w:t>Wykazie zidentyfikowanych projektów pozakonkursowych współfinansowanych ze środków Europejskiego Funduszu Społecznego w ramach RPO WM 2014-2020.</w:t>
            </w:r>
          </w:p>
        </w:tc>
        <w:tc>
          <w:tcPr>
            <w:tcW w:w="6804" w:type="dxa"/>
            <w:shd w:val="clear" w:color="auto" w:fill="auto"/>
            <w:vAlign w:val="center"/>
          </w:tcPr>
          <w:p w14:paraId="7081792C" w14:textId="77777777" w:rsidR="0023560C" w:rsidRPr="00535CB6" w:rsidRDefault="0023560C" w:rsidP="001039FE">
            <w:pPr>
              <w:pStyle w:val="Tekstkomentarza"/>
              <w:spacing w:before="0" w:after="0" w:line="259" w:lineRule="auto"/>
              <w:contextualSpacing/>
              <w:rPr>
                <w:rFonts w:cs="Arial"/>
              </w:rPr>
            </w:pPr>
            <w:r w:rsidRPr="00535CB6">
              <w:rPr>
                <w:rFonts w:cs="Arial"/>
              </w:rPr>
              <w:t xml:space="preserve">W ramach kryterium weryfikowane będzie czy projekt pozakonkursowy znajduje się w </w:t>
            </w:r>
            <w:r w:rsidRPr="00535CB6">
              <w:rPr>
                <w:rFonts w:cs="Arial"/>
                <w:i/>
              </w:rPr>
              <w:t>Wykazie zidentyfikowanych projektów pozakonkursowych współfinansowanych ze środków Europejskiego Funduszu Społecznego w ramach RPO WM 2014-2020.</w:t>
            </w:r>
          </w:p>
          <w:p w14:paraId="321278BC" w14:textId="77777777" w:rsidR="0023560C" w:rsidRPr="00535CB6" w:rsidRDefault="0023560C" w:rsidP="001039FE">
            <w:pPr>
              <w:spacing w:before="0" w:after="0"/>
              <w:contextualSpacing/>
              <w:rPr>
                <w:rFonts w:cs="Arial"/>
              </w:rPr>
            </w:pPr>
            <w:r w:rsidRPr="00535CB6">
              <w:rPr>
                <w:rFonts w:cs="Arial"/>
              </w:rPr>
              <w:t>W przypadku, gdy projekt pozakonkursowy, został usunięty</w:t>
            </w:r>
            <w:r w:rsidRPr="00535CB6">
              <w:rPr>
                <w:rFonts w:cs="Arial"/>
                <w:i/>
              </w:rPr>
              <w:t xml:space="preserve"> z WPP EFS, </w:t>
            </w:r>
            <w:r w:rsidRPr="00535CB6">
              <w:rPr>
                <w:rFonts w:cs="Arial"/>
              </w:rPr>
              <w:t>wniosek zostaje odrzucony</w:t>
            </w:r>
            <w:r w:rsidRPr="00535CB6">
              <w:rPr>
                <w:rFonts w:cs="Arial"/>
                <w:i/>
              </w:rPr>
              <w:t>.</w:t>
            </w:r>
            <w:r w:rsidRPr="00535CB6">
              <w:rPr>
                <w:rFonts w:cs="Arial"/>
              </w:rPr>
              <w:t xml:space="preserve"> </w:t>
            </w:r>
          </w:p>
        </w:tc>
        <w:tc>
          <w:tcPr>
            <w:tcW w:w="2976" w:type="dxa"/>
            <w:shd w:val="clear" w:color="auto" w:fill="auto"/>
            <w:vAlign w:val="center"/>
          </w:tcPr>
          <w:p w14:paraId="09AE7F92" w14:textId="77777777" w:rsidR="0023560C" w:rsidRPr="00535CB6" w:rsidRDefault="0023560C" w:rsidP="001039FE">
            <w:pPr>
              <w:spacing w:before="0" w:after="0"/>
              <w:contextualSpacing/>
              <w:rPr>
                <w:rFonts w:cs="Arial"/>
              </w:rPr>
            </w:pPr>
            <w:r w:rsidRPr="00535CB6">
              <w:rPr>
                <w:rFonts w:cs="Arial"/>
              </w:rPr>
              <w:t>Niespełnienie kryterium skutkuje odrzuceniem wniosku.</w:t>
            </w:r>
          </w:p>
        </w:tc>
      </w:tr>
      <w:tr w:rsidR="0023560C" w:rsidRPr="0072309A" w14:paraId="3D6682EC" w14:textId="77777777" w:rsidTr="00145F0C">
        <w:tc>
          <w:tcPr>
            <w:tcW w:w="419" w:type="dxa"/>
            <w:vAlign w:val="center"/>
          </w:tcPr>
          <w:p w14:paraId="4592C9F7" w14:textId="77777777" w:rsidR="0023560C" w:rsidRPr="00535CB6" w:rsidRDefault="0023560C" w:rsidP="001039FE">
            <w:pPr>
              <w:spacing w:before="0" w:after="0"/>
              <w:contextualSpacing/>
              <w:rPr>
                <w:rFonts w:cs="Arial"/>
              </w:rPr>
            </w:pPr>
            <w:r w:rsidRPr="00535CB6">
              <w:rPr>
                <w:rFonts w:cs="Arial"/>
              </w:rPr>
              <w:t>2</w:t>
            </w:r>
          </w:p>
        </w:tc>
        <w:tc>
          <w:tcPr>
            <w:tcW w:w="3971" w:type="dxa"/>
            <w:shd w:val="clear" w:color="auto" w:fill="auto"/>
            <w:vAlign w:val="center"/>
          </w:tcPr>
          <w:p w14:paraId="2B5AD78E" w14:textId="77777777" w:rsidR="0023560C" w:rsidRPr="00535CB6" w:rsidRDefault="0023560C" w:rsidP="001039FE">
            <w:pPr>
              <w:spacing w:before="0" w:after="0"/>
              <w:contextualSpacing/>
              <w:rPr>
                <w:rFonts w:cs="Arial"/>
              </w:rPr>
            </w:pPr>
            <w:r w:rsidRPr="00535CB6">
              <w:rPr>
                <w:rFonts w:cs="Arial"/>
              </w:rPr>
              <w:t xml:space="preserve">Czy projekt jest zgodny z </w:t>
            </w:r>
            <w:r w:rsidRPr="00535CB6">
              <w:rPr>
                <w:rFonts w:eastAsia="Calibri" w:cs="Arial"/>
              </w:rPr>
              <w:t>Kartą zgłoszenia projektu PUP?</w:t>
            </w:r>
          </w:p>
        </w:tc>
        <w:tc>
          <w:tcPr>
            <w:tcW w:w="6804" w:type="dxa"/>
            <w:shd w:val="clear" w:color="auto" w:fill="auto"/>
            <w:vAlign w:val="center"/>
          </w:tcPr>
          <w:p w14:paraId="570C3FB9" w14:textId="77777777" w:rsidR="0023560C" w:rsidRPr="00535CB6" w:rsidRDefault="0023560C" w:rsidP="001039FE">
            <w:pPr>
              <w:spacing w:before="0" w:after="0"/>
              <w:contextualSpacing/>
              <w:rPr>
                <w:rFonts w:eastAsia="Calibri" w:cs="Arial"/>
              </w:rPr>
            </w:pPr>
            <w:r w:rsidRPr="00535CB6">
              <w:rPr>
                <w:rFonts w:cs="Arial"/>
              </w:rPr>
              <w:t xml:space="preserve">W ramach kryterium weryfikowane będzie czy projekt pozakonkursowy PUP jest zgodny z </w:t>
            </w:r>
            <w:r w:rsidRPr="00535CB6">
              <w:rPr>
                <w:rFonts w:eastAsia="Calibri" w:cs="Arial"/>
              </w:rPr>
              <w:t xml:space="preserve">Kartą zgłoszenia projektu PUP pod względem: </w:t>
            </w:r>
          </w:p>
          <w:p w14:paraId="0BF56D95" w14:textId="77777777" w:rsidR="0023560C" w:rsidRPr="00535CB6" w:rsidRDefault="0023560C" w:rsidP="001039FE">
            <w:pPr>
              <w:spacing w:before="0" w:after="0"/>
              <w:contextualSpacing/>
              <w:rPr>
                <w:rFonts w:eastAsia="Calibri" w:cs="Arial"/>
              </w:rPr>
            </w:pPr>
            <w:r w:rsidRPr="00535CB6">
              <w:rPr>
                <w:rFonts w:eastAsia="Calibri" w:cs="Arial"/>
              </w:rPr>
              <w:t>- typu beneficjenta,</w:t>
            </w:r>
          </w:p>
          <w:p w14:paraId="6179AAA5" w14:textId="77777777" w:rsidR="0023560C" w:rsidRPr="00535CB6" w:rsidRDefault="0023560C" w:rsidP="001039FE">
            <w:pPr>
              <w:spacing w:before="0" w:after="0"/>
              <w:contextualSpacing/>
              <w:rPr>
                <w:rFonts w:cs="Arial"/>
              </w:rPr>
            </w:pPr>
            <w:r w:rsidRPr="00535CB6">
              <w:rPr>
                <w:rFonts w:eastAsia="Calibri" w:cs="Arial"/>
              </w:rPr>
              <w:t>- okresu realizacji projektu</w:t>
            </w:r>
          </w:p>
        </w:tc>
        <w:tc>
          <w:tcPr>
            <w:tcW w:w="2976" w:type="dxa"/>
            <w:shd w:val="clear" w:color="auto" w:fill="auto"/>
            <w:vAlign w:val="center"/>
          </w:tcPr>
          <w:p w14:paraId="13945AA7" w14:textId="77777777" w:rsidR="0023560C" w:rsidRPr="00535CB6" w:rsidRDefault="0023560C" w:rsidP="001039FE">
            <w:pPr>
              <w:spacing w:before="0" w:after="0"/>
              <w:contextualSpacing/>
              <w:rPr>
                <w:rFonts w:cs="Arial"/>
              </w:rPr>
            </w:pPr>
            <w:r w:rsidRPr="00535CB6">
              <w:rPr>
                <w:rFonts w:cs="Arial"/>
              </w:rPr>
              <w:t>Niespełnienie kryterium skutkuje koniecznością poprawy wniosku w terminie wskazanym przez IP.</w:t>
            </w:r>
          </w:p>
        </w:tc>
      </w:tr>
      <w:tr w:rsidR="0023560C" w:rsidRPr="0072309A" w14:paraId="4C2EB2D1" w14:textId="77777777" w:rsidTr="00145F0C">
        <w:tc>
          <w:tcPr>
            <w:tcW w:w="419" w:type="dxa"/>
            <w:vAlign w:val="center"/>
          </w:tcPr>
          <w:p w14:paraId="20B971CD" w14:textId="77777777" w:rsidR="0023560C" w:rsidRPr="00535CB6" w:rsidRDefault="0023560C" w:rsidP="001039FE">
            <w:pPr>
              <w:autoSpaceDE w:val="0"/>
              <w:autoSpaceDN w:val="0"/>
              <w:adjustRightInd w:val="0"/>
              <w:spacing w:before="0" w:after="0"/>
              <w:contextualSpacing/>
              <w:rPr>
                <w:rFonts w:cs="Arial"/>
              </w:rPr>
            </w:pPr>
            <w:r w:rsidRPr="00535CB6">
              <w:rPr>
                <w:rFonts w:cs="Arial"/>
              </w:rPr>
              <w:t>3</w:t>
            </w:r>
          </w:p>
        </w:tc>
        <w:tc>
          <w:tcPr>
            <w:tcW w:w="3971" w:type="dxa"/>
            <w:shd w:val="clear" w:color="auto" w:fill="auto"/>
            <w:vAlign w:val="center"/>
          </w:tcPr>
          <w:p w14:paraId="054F85B1" w14:textId="77777777" w:rsidR="0023560C" w:rsidRPr="00535CB6" w:rsidRDefault="0023560C" w:rsidP="001039FE">
            <w:pPr>
              <w:autoSpaceDE w:val="0"/>
              <w:autoSpaceDN w:val="0"/>
              <w:adjustRightInd w:val="0"/>
              <w:spacing w:before="0" w:after="0"/>
              <w:contextualSpacing/>
              <w:rPr>
                <w:rFonts w:cs="Arial"/>
              </w:rPr>
            </w:pPr>
            <w:r w:rsidRPr="00535CB6">
              <w:rPr>
                <w:rFonts w:cs="Arial"/>
              </w:rPr>
              <w:t xml:space="preserve">Czy wniosek został podpisany przez osoby upoważnione do reprezentacji Wnioskodawcy? </w:t>
            </w:r>
          </w:p>
        </w:tc>
        <w:tc>
          <w:tcPr>
            <w:tcW w:w="6804" w:type="dxa"/>
            <w:shd w:val="clear" w:color="auto" w:fill="auto"/>
            <w:vAlign w:val="center"/>
          </w:tcPr>
          <w:p w14:paraId="56C87DF6" w14:textId="77777777" w:rsidR="0023560C" w:rsidRPr="00535CB6" w:rsidRDefault="0023560C" w:rsidP="001039FE">
            <w:pPr>
              <w:spacing w:before="0" w:after="0"/>
              <w:contextualSpacing/>
              <w:rPr>
                <w:rFonts w:cs="Arial"/>
              </w:rPr>
            </w:pPr>
            <w:r w:rsidRPr="00535CB6">
              <w:rPr>
                <w:rFonts w:cs="Arial"/>
              </w:rPr>
              <w:t>Weryfikacja kryterium polega na sprawdzeniu zgodności podpisów z danymi osób upoważnionych do reprezentacji Projektodawcy wskazanymi we wniosku. Podpis powinien, umożliwiać jednoznaczną identyfikację. W przypadku niezgodności podpisów lub braku podpisu stwierdza się niespełnienie kryterium.</w:t>
            </w:r>
          </w:p>
        </w:tc>
        <w:tc>
          <w:tcPr>
            <w:tcW w:w="2976" w:type="dxa"/>
            <w:shd w:val="clear" w:color="auto" w:fill="auto"/>
            <w:vAlign w:val="center"/>
          </w:tcPr>
          <w:p w14:paraId="64953C14" w14:textId="77777777" w:rsidR="0023560C" w:rsidRPr="00535CB6" w:rsidRDefault="0023560C" w:rsidP="001039FE">
            <w:pPr>
              <w:spacing w:before="0" w:after="0"/>
              <w:contextualSpacing/>
              <w:rPr>
                <w:rFonts w:cs="Arial"/>
              </w:rPr>
            </w:pPr>
            <w:r w:rsidRPr="00535CB6">
              <w:rPr>
                <w:rFonts w:cs="Arial"/>
              </w:rPr>
              <w:t>Niespełnienie kryterium skutkuje koniecznością poprawy wniosku w terminie wskazanym przez IP.</w:t>
            </w:r>
          </w:p>
        </w:tc>
      </w:tr>
      <w:tr w:rsidR="0023560C" w:rsidRPr="0072309A" w14:paraId="4F19078E" w14:textId="77777777" w:rsidTr="00145F0C">
        <w:tc>
          <w:tcPr>
            <w:tcW w:w="419" w:type="dxa"/>
            <w:vAlign w:val="center"/>
          </w:tcPr>
          <w:p w14:paraId="368ED6D1" w14:textId="77777777" w:rsidR="0023560C" w:rsidRPr="00535CB6" w:rsidRDefault="0023560C" w:rsidP="001039FE">
            <w:pPr>
              <w:autoSpaceDE w:val="0"/>
              <w:autoSpaceDN w:val="0"/>
              <w:adjustRightInd w:val="0"/>
              <w:spacing w:before="0" w:after="0"/>
              <w:contextualSpacing/>
              <w:rPr>
                <w:rFonts w:cs="Arial"/>
              </w:rPr>
            </w:pPr>
            <w:r w:rsidRPr="00535CB6">
              <w:rPr>
                <w:rFonts w:cs="Arial"/>
              </w:rPr>
              <w:t>4</w:t>
            </w:r>
          </w:p>
        </w:tc>
        <w:tc>
          <w:tcPr>
            <w:tcW w:w="3971" w:type="dxa"/>
            <w:shd w:val="clear" w:color="auto" w:fill="auto"/>
            <w:vAlign w:val="center"/>
          </w:tcPr>
          <w:p w14:paraId="20D3D011" w14:textId="77777777" w:rsidR="0023560C" w:rsidRPr="00535CB6" w:rsidRDefault="0023560C" w:rsidP="001039FE">
            <w:pPr>
              <w:autoSpaceDE w:val="0"/>
              <w:autoSpaceDN w:val="0"/>
              <w:adjustRightInd w:val="0"/>
              <w:spacing w:before="0" w:after="0"/>
              <w:contextualSpacing/>
              <w:rPr>
                <w:rFonts w:cs="Arial"/>
              </w:rPr>
            </w:pPr>
            <w:r w:rsidRPr="00535CB6">
              <w:rPr>
                <w:rFonts w:cs="Arial"/>
              </w:rPr>
              <w:t>Czy projekt jest zgodny</w:t>
            </w:r>
            <w:r w:rsidRPr="00535CB6">
              <w:rPr>
                <w:rFonts w:eastAsia="TimesNewRoman" w:cs="Arial"/>
              </w:rPr>
              <w:t xml:space="preserve"> </w:t>
            </w:r>
            <w:r w:rsidRPr="00535CB6">
              <w:rPr>
                <w:rFonts w:cs="Arial"/>
              </w:rPr>
              <w:t>prawodawstwem krajowym oraz z zasadą zrównoważonego rozwoju?</w:t>
            </w:r>
          </w:p>
        </w:tc>
        <w:tc>
          <w:tcPr>
            <w:tcW w:w="6804" w:type="dxa"/>
            <w:shd w:val="clear" w:color="auto" w:fill="auto"/>
            <w:vAlign w:val="center"/>
          </w:tcPr>
          <w:p w14:paraId="78E1E23B" w14:textId="77777777" w:rsidR="0023560C" w:rsidRPr="00535CB6" w:rsidRDefault="0023560C" w:rsidP="001039FE">
            <w:pPr>
              <w:autoSpaceDE w:val="0"/>
              <w:autoSpaceDN w:val="0"/>
              <w:adjustRightInd w:val="0"/>
              <w:spacing w:before="0" w:after="0"/>
              <w:contextualSpacing/>
              <w:rPr>
                <w:rFonts w:cs="Arial"/>
              </w:rPr>
            </w:pPr>
            <w:r w:rsidRPr="00535CB6">
              <w:rPr>
                <w:rFonts w:cs="Arial"/>
              </w:rPr>
              <w:t>Weryfikacja kryterium polega na sprawdzeniu zgodności informacji przedstawionych we wniosku z prawodawstwem krajowym, w tym potwierdzenia występowania pomocy de minimis oraz z zasadą zrównoważonego rozwoju.</w:t>
            </w:r>
          </w:p>
          <w:p w14:paraId="0CB0EB45" w14:textId="77777777" w:rsidR="0023560C" w:rsidRPr="00535CB6" w:rsidRDefault="0023560C" w:rsidP="001039FE">
            <w:pPr>
              <w:spacing w:before="0" w:after="0"/>
              <w:contextualSpacing/>
              <w:rPr>
                <w:rFonts w:cs="Arial"/>
              </w:rPr>
            </w:pPr>
            <w:r w:rsidRPr="00535CB6">
              <w:rPr>
                <w:rFonts w:cs="Arial"/>
              </w:rPr>
              <w:t>W przypadku niezgodności informacji stwierdza się niespełnienie kryterium.</w:t>
            </w:r>
          </w:p>
          <w:p w14:paraId="496933E4" w14:textId="5B85FA98" w:rsidR="0023560C" w:rsidRPr="00535CB6" w:rsidRDefault="0023560C" w:rsidP="001039FE">
            <w:pPr>
              <w:spacing w:before="0" w:after="0"/>
              <w:contextualSpacing/>
              <w:rPr>
                <w:rFonts w:cs="Arial"/>
              </w:rPr>
            </w:pPr>
            <w:r w:rsidRPr="00535CB6">
              <w:rPr>
                <w:rFonts w:cs="Arial"/>
              </w:rPr>
              <w:t xml:space="preserve">Kryterium weryfikowane będzie na podstawie oświadczenia Wnioskodawcy wskazanego we wniosku o dofinansowanie projektu w części F. </w:t>
            </w:r>
            <w:r w:rsidRPr="00535CB6">
              <w:rPr>
                <w:rFonts w:cs="Arial"/>
                <w:i/>
              </w:rPr>
              <w:t>Oświadczenia</w:t>
            </w:r>
            <w:r w:rsidRPr="00535CB6">
              <w:rPr>
                <w:rFonts w:cs="Arial"/>
              </w:rPr>
              <w:t>.</w:t>
            </w:r>
          </w:p>
        </w:tc>
        <w:tc>
          <w:tcPr>
            <w:tcW w:w="2976" w:type="dxa"/>
            <w:shd w:val="clear" w:color="auto" w:fill="auto"/>
            <w:vAlign w:val="center"/>
          </w:tcPr>
          <w:p w14:paraId="63F87E7A" w14:textId="77777777" w:rsidR="0023560C" w:rsidRPr="00535CB6" w:rsidRDefault="0023560C" w:rsidP="001039FE">
            <w:pPr>
              <w:spacing w:before="0" w:after="0"/>
              <w:contextualSpacing/>
              <w:rPr>
                <w:rFonts w:cs="Arial"/>
              </w:rPr>
            </w:pPr>
            <w:r w:rsidRPr="00535CB6">
              <w:rPr>
                <w:rFonts w:cs="Arial"/>
              </w:rPr>
              <w:t>Niespełnienie kryterium skutkuje koniecznością poprawy wniosku w terminie wskazanym przez IP.</w:t>
            </w:r>
          </w:p>
        </w:tc>
      </w:tr>
      <w:tr w:rsidR="0023560C" w:rsidRPr="0072309A" w14:paraId="5E269BF6" w14:textId="77777777" w:rsidTr="00145F0C">
        <w:tc>
          <w:tcPr>
            <w:tcW w:w="419" w:type="dxa"/>
            <w:vAlign w:val="center"/>
          </w:tcPr>
          <w:p w14:paraId="0E43A862" w14:textId="77777777" w:rsidR="0023560C" w:rsidRPr="00535CB6" w:rsidRDefault="0023560C" w:rsidP="001039FE">
            <w:pPr>
              <w:autoSpaceDE w:val="0"/>
              <w:autoSpaceDN w:val="0"/>
              <w:adjustRightInd w:val="0"/>
              <w:spacing w:before="0" w:after="0"/>
              <w:contextualSpacing/>
              <w:rPr>
                <w:rFonts w:cs="Arial"/>
              </w:rPr>
            </w:pPr>
            <w:r w:rsidRPr="00535CB6">
              <w:rPr>
                <w:rFonts w:cs="Arial"/>
              </w:rPr>
              <w:t>5</w:t>
            </w:r>
          </w:p>
        </w:tc>
        <w:tc>
          <w:tcPr>
            <w:tcW w:w="3971" w:type="dxa"/>
            <w:shd w:val="clear" w:color="auto" w:fill="auto"/>
            <w:vAlign w:val="center"/>
          </w:tcPr>
          <w:p w14:paraId="02BC115D" w14:textId="11A44A9E" w:rsidR="0023560C" w:rsidRPr="00535CB6" w:rsidRDefault="0023560C" w:rsidP="001039FE">
            <w:pPr>
              <w:spacing w:before="0" w:after="0"/>
              <w:contextualSpacing/>
              <w:rPr>
                <w:rFonts w:cs="Arial"/>
              </w:rPr>
            </w:pPr>
            <w:r w:rsidRPr="00535CB6">
              <w:rPr>
                <w:rFonts w:cs="Arial"/>
              </w:rPr>
              <w:t xml:space="preserve">Zgodność projektu opisanego we wniosku o dofinansowanie z zasadą równości szans i niedyskryminacji w tym dostępności dla osób z niepełnosprawnościami. </w:t>
            </w:r>
          </w:p>
        </w:tc>
        <w:tc>
          <w:tcPr>
            <w:tcW w:w="6804" w:type="dxa"/>
            <w:shd w:val="clear" w:color="auto" w:fill="auto"/>
            <w:vAlign w:val="center"/>
          </w:tcPr>
          <w:p w14:paraId="03F2D6C9" w14:textId="77777777" w:rsidR="0023560C" w:rsidRPr="00535CB6" w:rsidRDefault="0023560C" w:rsidP="001039FE">
            <w:pPr>
              <w:autoSpaceDE w:val="0"/>
              <w:autoSpaceDN w:val="0"/>
              <w:adjustRightInd w:val="0"/>
              <w:spacing w:before="0" w:after="0"/>
              <w:contextualSpacing/>
              <w:rPr>
                <w:rFonts w:cs="Arial"/>
              </w:rPr>
            </w:pPr>
            <w:r w:rsidRPr="00535CB6">
              <w:rPr>
                <w:rFonts w:cs="Arial"/>
              </w:rPr>
              <w:t xml:space="preserve">W ramach kryterium weryfikowana będzie zgodność projektu z zasadą równości szans i niedyskryminacji w tym dostępności dla osób z niepełnosprawnościami zgodnie z </w:t>
            </w:r>
            <w:r w:rsidRPr="00535CB6">
              <w:rPr>
                <w:rFonts w:cs="Arial"/>
                <w:i/>
              </w:rPr>
              <w:t>art. 7 Rozporządzenia Parlamentu Europejskiego i Rady (UE) nr 1303/2013 z dnia 17 grudnia 2013 r</w:t>
            </w:r>
            <w:r w:rsidRPr="00535CB6">
              <w:rPr>
                <w:rFonts w:cs="Arial"/>
              </w:rPr>
              <w:t xml:space="preserve">. Wymogiem ubiegania się o środki EFS jest realizowanie zasady równości </w:t>
            </w:r>
            <w:r w:rsidRPr="00535CB6">
              <w:rPr>
                <w:rFonts w:cs="Arial"/>
              </w:rPr>
              <w:lastRenderedPageBreak/>
              <w:t xml:space="preserve">szans i niedyskryminacji, w tym dostępności dla osób z niepełnosprawnościami. Weryfikowane będzie czy projektodawca opisał w jaki sposób ułatwi udział w projekcie uczestnikom z niepełnosprawnościami w kontekście barier, które ich dotyczą. </w:t>
            </w:r>
          </w:p>
        </w:tc>
        <w:tc>
          <w:tcPr>
            <w:tcW w:w="2976" w:type="dxa"/>
            <w:shd w:val="clear" w:color="auto" w:fill="auto"/>
            <w:vAlign w:val="center"/>
          </w:tcPr>
          <w:p w14:paraId="162680C4" w14:textId="77777777" w:rsidR="0023560C" w:rsidRPr="00535CB6" w:rsidRDefault="0023560C" w:rsidP="001039FE">
            <w:pPr>
              <w:spacing w:before="0" w:after="0"/>
              <w:contextualSpacing/>
              <w:rPr>
                <w:rFonts w:cs="Arial"/>
              </w:rPr>
            </w:pPr>
            <w:r w:rsidRPr="00535CB6">
              <w:rPr>
                <w:rFonts w:cs="Arial"/>
              </w:rPr>
              <w:lastRenderedPageBreak/>
              <w:t>Niespełnienie kryterium skutkuje koniecznością poprawy wniosku w terminie wskazanym przez IP.</w:t>
            </w:r>
          </w:p>
        </w:tc>
      </w:tr>
      <w:tr w:rsidR="0023560C" w:rsidRPr="0072309A" w14:paraId="280EB320" w14:textId="77777777" w:rsidTr="00145F0C">
        <w:tc>
          <w:tcPr>
            <w:tcW w:w="419" w:type="dxa"/>
            <w:vAlign w:val="center"/>
          </w:tcPr>
          <w:p w14:paraId="0A3A02E0" w14:textId="77777777" w:rsidR="0023560C" w:rsidRPr="00535CB6" w:rsidRDefault="0023560C" w:rsidP="001039FE">
            <w:pPr>
              <w:autoSpaceDE w:val="0"/>
              <w:autoSpaceDN w:val="0"/>
              <w:adjustRightInd w:val="0"/>
              <w:spacing w:before="0" w:after="0"/>
              <w:contextualSpacing/>
              <w:rPr>
                <w:rFonts w:cs="Arial"/>
              </w:rPr>
            </w:pPr>
            <w:r w:rsidRPr="00535CB6">
              <w:rPr>
                <w:rFonts w:cs="Arial"/>
              </w:rPr>
              <w:t>6</w:t>
            </w:r>
          </w:p>
        </w:tc>
        <w:tc>
          <w:tcPr>
            <w:tcW w:w="3971" w:type="dxa"/>
            <w:shd w:val="clear" w:color="auto" w:fill="auto"/>
            <w:vAlign w:val="center"/>
          </w:tcPr>
          <w:p w14:paraId="3347954A" w14:textId="29BC6046" w:rsidR="0023560C" w:rsidRPr="00535CB6" w:rsidRDefault="0023560C" w:rsidP="001039FE">
            <w:pPr>
              <w:spacing w:before="0" w:after="0"/>
              <w:contextualSpacing/>
              <w:rPr>
                <w:rFonts w:cs="Arial"/>
              </w:rPr>
            </w:pPr>
            <w:r w:rsidRPr="00535CB6">
              <w:rPr>
                <w:rFonts w:cs="Arial"/>
              </w:rPr>
              <w:t xml:space="preserve">Zgodność projektu opisanego we wniosku o dofinansowanie z zasadą równości szans kobiet i mężczyzn, w oparciu o standard minimum. </w:t>
            </w:r>
          </w:p>
        </w:tc>
        <w:tc>
          <w:tcPr>
            <w:tcW w:w="6804" w:type="dxa"/>
            <w:shd w:val="clear" w:color="auto" w:fill="auto"/>
            <w:vAlign w:val="center"/>
          </w:tcPr>
          <w:p w14:paraId="5C3706A2" w14:textId="77777777" w:rsidR="0023560C" w:rsidRPr="00535CB6" w:rsidRDefault="0023560C" w:rsidP="001039FE">
            <w:pPr>
              <w:spacing w:before="0" w:after="0"/>
              <w:contextualSpacing/>
              <w:rPr>
                <w:rFonts w:cs="Arial"/>
              </w:rPr>
            </w:pPr>
            <w:r w:rsidRPr="00535CB6">
              <w:rPr>
                <w:rFonts w:cs="Arial"/>
              </w:rPr>
              <w:t xml:space="preserve">W ramach kryterium weryfikowana będzie zgodność z zasadami horyzontalnymi UE dotyczącymi promowania równości szans kobiet i mężczyzn oraz niedyskryminacji, zgodnie </w:t>
            </w:r>
            <w:r w:rsidRPr="00535CB6">
              <w:rPr>
                <w:rFonts w:cs="Arial"/>
                <w:i/>
              </w:rPr>
              <w:t>z art. 7 Rozporządzenia Parlamentu Europejskiego i Rady (UE) nr 1303/2013 z dnia 17 grudnia 2013 r.</w:t>
            </w:r>
            <w:r w:rsidRPr="00535CB6">
              <w:rPr>
                <w:rFonts w:cs="Arial"/>
              </w:rPr>
              <w:t xml:space="preserve"> Projekty realizowane w ramach EFS nie mogą być neutralne pod względem zasady równości szans kobiet i mężczyzn.</w:t>
            </w:r>
          </w:p>
          <w:p w14:paraId="46064B05" w14:textId="77777777" w:rsidR="0023560C" w:rsidRPr="00535CB6" w:rsidRDefault="0023560C" w:rsidP="001039FE">
            <w:pPr>
              <w:autoSpaceDE w:val="0"/>
              <w:autoSpaceDN w:val="0"/>
              <w:adjustRightInd w:val="0"/>
              <w:spacing w:before="0" w:after="0"/>
              <w:contextualSpacing/>
              <w:rPr>
                <w:rFonts w:cs="Arial"/>
                <w:bCs/>
              </w:rPr>
            </w:pPr>
            <w:r w:rsidRPr="00535CB6">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cs="Arial"/>
                <w:bCs/>
              </w:rPr>
              <w:t>Projekt uznaje się za zgodny z zasadą jeżeli spełnienia przynajmniej 2 z 5 kryteriów określonych w ww. standardzie minimum.</w:t>
            </w:r>
          </w:p>
          <w:p w14:paraId="7A78D44E" w14:textId="77777777" w:rsidR="0023560C" w:rsidRPr="00535CB6" w:rsidRDefault="0023560C" w:rsidP="001039FE">
            <w:pPr>
              <w:spacing w:before="0" w:after="0"/>
              <w:contextualSpacing/>
              <w:rPr>
                <w:rFonts w:cs="Arial"/>
              </w:rPr>
            </w:pPr>
            <w:r w:rsidRPr="00535CB6">
              <w:rPr>
                <w:rFonts w:cs="Arial"/>
              </w:rPr>
              <w:t>W przypadku braku zgodności projektu z zasadą stwierdza się niespełnienie kryterium.</w:t>
            </w:r>
          </w:p>
        </w:tc>
        <w:tc>
          <w:tcPr>
            <w:tcW w:w="2976" w:type="dxa"/>
            <w:shd w:val="clear" w:color="auto" w:fill="auto"/>
            <w:vAlign w:val="center"/>
          </w:tcPr>
          <w:p w14:paraId="0875BE35" w14:textId="77777777" w:rsidR="0023560C" w:rsidRPr="00535CB6" w:rsidRDefault="0023560C" w:rsidP="001039FE">
            <w:pPr>
              <w:spacing w:before="0" w:after="0"/>
              <w:contextualSpacing/>
              <w:rPr>
                <w:rFonts w:cs="Arial"/>
              </w:rPr>
            </w:pPr>
            <w:r w:rsidRPr="00535CB6">
              <w:rPr>
                <w:rFonts w:cs="Arial"/>
              </w:rPr>
              <w:t>Niespełnienie kryterium skutkuje koniecznością poprawy wniosku w terminie wskazanym przez IP.</w:t>
            </w:r>
          </w:p>
        </w:tc>
      </w:tr>
      <w:tr w:rsidR="0023560C" w:rsidRPr="0072309A" w14:paraId="1034C146" w14:textId="77777777" w:rsidTr="00145F0C">
        <w:tc>
          <w:tcPr>
            <w:tcW w:w="419" w:type="dxa"/>
            <w:vAlign w:val="center"/>
          </w:tcPr>
          <w:p w14:paraId="56FA8B1F" w14:textId="77777777" w:rsidR="0023560C" w:rsidRPr="00535CB6" w:rsidRDefault="0023560C" w:rsidP="001039FE">
            <w:pPr>
              <w:autoSpaceDE w:val="0"/>
              <w:autoSpaceDN w:val="0"/>
              <w:adjustRightInd w:val="0"/>
              <w:spacing w:before="0" w:after="0"/>
              <w:contextualSpacing/>
              <w:rPr>
                <w:rFonts w:cs="Arial"/>
              </w:rPr>
            </w:pPr>
            <w:r w:rsidRPr="00535CB6">
              <w:rPr>
                <w:rFonts w:cs="Arial"/>
              </w:rPr>
              <w:t>7</w:t>
            </w:r>
          </w:p>
        </w:tc>
        <w:tc>
          <w:tcPr>
            <w:tcW w:w="3971" w:type="dxa"/>
            <w:shd w:val="clear" w:color="auto" w:fill="auto"/>
            <w:vAlign w:val="center"/>
          </w:tcPr>
          <w:p w14:paraId="64B7FC73" w14:textId="77777777" w:rsidR="0023560C" w:rsidRPr="00535CB6" w:rsidRDefault="0023560C" w:rsidP="001039FE">
            <w:pPr>
              <w:autoSpaceDE w:val="0"/>
              <w:autoSpaceDN w:val="0"/>
              <w:adjustRightInd w:val="0"/>
              <w:spacing w:before="0" w:after="0"/>
              <w:contextualSpacing/>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015CBFF7" w14:textId="77777777" w:rsidR="0023560C" w:rsidRPr="00535CB6" w:rsidRDefault="0023560C" w:rsidP="001039FE">
            <w:pPr>
              <w:spacing w:before="0" w:after="0"/>
              <w:contextualSpacing/>
              <w:rPr>
                <w:rFonts w:cs="Arial"/>
              </w:rPr>
            </w:pPr>
            <w:r w:rsidRPr="00535CB6">
              <w:rPr>
                <w:rFonts w:cs="Arial"/>
              </w:rPr>
              <w:t>Weryfikacja kryterium następuje na podstawie oświadczenia Wnioskodawcy wskazanego we wniosku o dofinansowanie projektu w części F. oświadczenia.</w:t>
            </w:r>
          </w:p>
          <w:p w14:paraId="5E3D27B1" w14:textId="77777777" w:rsidR="0023560C" w:rsidRPr="00535CB6" w:rsidRDefault="0023560C" w:rsidP="001039FE">
            <w:pPr>
              <w:spacing w:before="0" w:after="0"/>
              <w:contextualSpacing/>
              <w:rPr>
                <w:rFonts w:cs="Arial"/>
              </w:rPr>
            </w:pPr>
            <w:r w:rsidRPr="00535CB6">
              <w:rPr>
                <w:rFonts w:cs="Arial"/>
              </w:rPr>
              <w:t>W przypadku niewypełnienia oświadczenia stwierdza się niespełnienie kryterium.</w:t>
            </w:r>
          </w:p>
        </w:tc>
        <w:tc>
          <w:tcPr>
            <w:tcW w:w="2976" w:type="dxa"/>
            <w:shd w:val="clear" w:color="auto" w:fill="auto"/>
            <w:vAlign w:val="center"/>
          </w:tcPr>
          <w:p w14:paraId="6B289DA5" w14:textId="77777777" w:rsidR="0023560C" w:rsidRPr="00535CB6" w:rsidRDefault="0023560C" w:rsidP="001039FE">
            <w:pPr>
              <w:spacing w:before="0" w:after="0"/>
              <w:contextualSpacing/>
              <w:rPr>
                <w:rFonts w:cs="Arial"/>
              </w:rPr>
            </w:pPr>
            <w:r w:rsidRPr="00535CB6">
              <w:rPr>
                <w:rFonts w:cs="Arial"/>
              </w:rPr>
              <w:t>Niespełnienie kryterium skutkuje koniecznością poprawy wniosku w terminie wskazanym przez IP.</w:t>
            </w:r>
          </w:p>
        </w:tc>
      </w:tr>
      <w:tr w:rsidR="0023560C" w:rsidRPr="0072309A" w14:paraId="0986E8D0" w14:textId="77777777" w:rsidTr="00145F0C">
        <w:tc>
          <w:tcPr>
            <w:tcW w:w="419" w:type="dxa"/>
            <w:vAlign w:val="center"/>
          </w:tcPr>
          <w:p w14:paraId="52E7577F" w14:textId="77777777" w:rsidR="0023560C" w:rsidRPr="00535CB6" w:rsidRDefault="0023560C" w:rsidP="001039FE">
            <w:pPr>
              <w:autoSpaceDE w:val="0"/>
              <w:autoSpaceDN w:val="0"/>
              <w:adjustRightInd w:val="0"/>
              <w:spacing w:before="0" w:after="0"/>
              <w:contextualSpacing/>
              <w:rPr>
                <w:rFonts w:cs="Arial"/>
              </w:rPr>
            </w:pPr>
            <w:r w:rsidRPr="00535CB6">
              <w:rPr>
                <w:rFonts w:cs="Arial"/>
              </w:rPr>
              <w:t>8</w:t>
            </w:r>
          </w:p>
        </w:tc>
        <w:tc>
          <w:tcPr>
            <w:tcW w:w="3971" w:type="dxa"/>
            <w:shd w:val="clear" w:color="auto" w:fill="auto"/>
            <w:vAlign w:val="center"/>
          </w:tcPr>
          <w:p w14:paraId="10147E67" w14:textId="77777777" w:rsidR="0023560C" w:rsidRPr="00535CB6" w:rsidRDefault="0023560C" w:rsidP="001039FE">
            <w:pPr>
              <w:autoSpaceDE w:val="0"/>
              <w:autoSpaceDN w:val="0"/>
              <w:adjustRightInd w:val="0"/>
              <w:spacing w:before="0" w:after="0"/>
              <w:contextualSpacing/>
              <w:rPr>
                <w:rFonts w:cs="Arial"/>
              </w:rPr>
            </w:pPr>
            <w:r w:rsidRPr="00535CB6">
              <w:rPr>
                <w:rFonts w:cs="Arial"/>
              </w:rPr>
              <w:t xml:space="preserve">Czy poziom kosztów pośrednich nie przekracza wysokości 3% kwoty przyznanej ze środków będących w dyspozycji samorządu województwa? </w:t>
            </w:r>
          </w:p>
        </w:tc>
        <w:tc>
          <w:tcPr>
            <w:tcW w:w="6804" w:type="dxa"/>
            <w:shd w:val="clear" w:color="auto" w:fill="auto"/>
            <w:vAlign w:val="center"/>
          </w:tcPr>
          <w:p w14:paraId="7D41F208" w14:textId="77777777" w:rsidR="0023560C" w:rsidRPr="00535CB6" w:rsidRDefault="0023560C" w:rsidP="001039FE">
            <w:pPr>
              <w:spacing w:before="0" w:after="0"/>
              <w:contextualSpacing/>
              <w:rPr>
                <w:rFonts w:cs="Arial"/>
              </w:rPr>
            </w:pPr>
            <w:r w:rsidRPr="00535CB6">
              <w:rPr>
                <w:rFonts w:cs="Arial"/>
              </w:rPr>
              <w:t xml:space="preserve">Weryfikacja polega na sprawdzeniu, czy poziom kosztów pośrednich w projekcie nie przekracza wysokości 3% kwoty przyznanej ze Środków Funduszu Pracy  będących w dyspozycji samorządu województwa. </w:t>
            </w:r>
          </w:p>
          <w:p w14:paraId="65EF1B15" w14:textId="77777777" w:rsidR="0023560C" w:rsidRPr="00535CB6" w:rsidRDefault="0023560C" w:rsidP="001039FE">
            <w:pPr>
              <w:spacing w:before="0" w:after="0"/>
              <w:contextualSpacing/>
              <w:rPr>
                <w:rFonts w:cs="Arial"/>
              </w:rPr>
            </w:pPr>
            <w:r w:rsidRPr="00535CB6">
              <w:rPr>
                <w:rFonts w:cs="Arial"/>
              </w:rPr>
              <w:t>W przypadku przekroczenia limitu kosztów pośrednich stwierdza się niespełnienie kryterium.</w:t>
            </w:r>
          </w:p>
        </w:tc>
        <w:tc>
          <w:tcPr>
            <w:tcW w:w="2976" w:type="dxa"/>
            <w:shd w:val="clear" w:color="auto" w:fill="auto"/>
            <w:vAlign w:val="center"/>
          </w:tcPr>
          <w:p w14:paraId="20EEF056" w14:textId="77777777" w:rsidR="0023560C" w:rsidRPr="00535CB6" w:rsidRDefault="0023560C" w:rsidP="001039FE">
            <w:pPr>
              <w:spacing w:before="0" w:after="0"/>
              <w:contextualSpacing/>
              <w:rPr>
                <w:rFonts w:cs="Arial"/>
              </w:rPr>
            </w:pPr>
            <w:r w:rsidRPr="00535CB6">
              <w:rPr>
                <w:rFonts w:cs="Arial"/>
              </w:rPr>
              <w:t>Niespełnienie kryterium skutkuje koniecznością poprawy wniosku w terminie wskazanym przez IP.</w:t>
            </w:r>
          </w:p>
        </w:tc>
      </w:tr>
      <w:tr w:rsidR="0023560C" w:rsidRPr="0072309A" w14:paraId="2BCA9F99" w14:textId="77777777" w:rsidTr="001039FE">
        <w:trPr>
          <w:trHeight w:val="340"/>
        </w:trPr>
        <w:tc>
          <w:tcPr>
            <w:tcW w:w="14170" w:type="dxa"/>
            <w:gridSpan w:val="4"/>
            <w:shd w:val="clear" w:color="auto" w:fill="FCFEBE"/>
            <w:vAlign w:val="center"/>
          </w:tcPr>
          <w:p w14:paraId="179E37AD" w14:textId="77777777" w:rsidR="0023560C" w:rsidRPr="00535CB6" w:rsidRDefault="0023560C" w:rsidP="001039FE">
            <w:pPr>
              <w:autoSpaceDE w:val="0"/>
              <w:autoSpaceDN w:val="0"/>
              <w:adjustRightInd w:val="0"/>
              <w:spacing w:before="0" w:after="0"/>
              <w:contextualSpacing/>
              <w:rPr>
                <w:rFonts w:cs="Arial"/>
                <w:b/>
              </w:rPr>
            </w:pPr>
            <w:r w:rsidRPr="00535CB6">
              <w:rPr>
                <w:rFonts w:cs="Arial"/>
                <w:b/>
              </w:rPr>
              <w:t>Kryteria dostępu</w:t>
            </w:r>
          </w:p>
        </w:tc>
      </w:tr>
      <w:tr w:rsidR="0023560C" w:rsidRPr="0072309A" w14:paraId="4E8D6C28" w14:textId="77777777" w:rsidTr="00145F0C">
        <w:tc>
          <w:tcPr>
            <w:tcW w:w="419" w:type="dxa"/>
            <w:vAlign w:val="center"/>
          </w:tcPr>
          <w:p w14:paraId="17596975" w14:textId="77777777" w:rsidR="0023560C" w:rsidRPr="00535CB6" w:rsidRDefault="0023560C" w:rsidP="001039FE">
            <w:pPr>
              <w:autoSpaceDE w:val="0"/>
              <w:autoSpaceDN w:val="0"/>
              <w:adjustRightInd w:val="0"/>
              <w:spacing w:before="0" w:after="0"/>
              <w:contextualSpacing/>
              <w:rPr>
                <w:rFonts w:cs="Arial"/>
              </w:rPr>
            </w:pPr>
            <w:r w:rsidRPr="00535CB6">
              <w:rPr>
                <w:rFonts w:cs="Arial"/>
              </w:rPr>
              <w:t>1</w:t>
            </w:r>
          </w:p>
        </w:tc>
        <w:tc>
          <w:tcPr>
            <w:tcW w:w="3971" w:type="dxa"/>
            <w:shd w:val="clear" w:color="auto" w:fill="auto"/>
            <w:vAlign w:val="center"/>
          </w:tcPr>
          <w:p w14:paraId="5C2F5BCF" w14:textId="77777777" w:rsidR="0023560C" w:rsidRPr="00535CB6" w:rsidRDefault="0023560C" w:rsidP="001039FE">
            <w:pPr>
              <w:autoSpaceDE w:val="0"/>
              <w:autoSpaceDN w:val="0"/>
              <w:adjustRightInd w:val="0"/>
              <w:spacing w:before="0" w:after="0"/>
              <w:contextualSpacing/>
              <w:rPr>
                <w:rFonts w:cs="Arial"/>
              </w:rPr>
            </w:pPr>
            <w:r w:rsidRPr="00535CB6">
              <w:rPr>
                <w:rFonts w:cs="Arial"/>
              </w:rPr>
              <w:t xml:space="preserve">Projekt przewiduje osiągnięcie wskaźników minimalnej efektywności zatrudnieniowej dla poszczególnych grup objętych wsparciem w programie na </w:t>
            </w:r>
            <w:r w:rsidRPr="00535CB6">
              <w:rPr>
                <w:rFonts w:cs="Arial"/>
              </w:rPr>
              <w:lastRenderedPageBreak/>
              <w:t>poziomie ustalanym przez Ministra właściwego ds. rozwoju.</w:t>
            </w:r>
          </w:p>
        </w:tc>
        <w:tc>
          <w:tcPr>
            <w:tcW w:w="6804" w:type="dxa"/>
            <w:shd w:val="clear" w:color="auto" w:fill="auto"/>
            <w:vAlign w:val="center"/>
          </w:tcPr>
          <w:p w14:paraId="1FE1F7C8" w14:textId="77777777" w:rsidR="0023560C" w:rsidRPr="00535CB6" w:rsidRDefault="0023560C" w:rsidP="001039FE">
            <w:pPr>
              <w:spacing w:before="0" w:after="0"/>
              <w:contextualSpacing/>
              <w:rPr>
                <w:rFonts w:cs="Arial"/>
              </w:rPr>
            </w:pPr>
            <w:r w:rsidRPr="00535CB6">
              <w:rPr>
                <w:rFonts w:cs="Arial"/>
              </w:rPr>
              <w:lastRenderedPageBreak/>
              <w:t xml:space="preserve">Weryfikacja kryterium następuje na podstawie zgodności informacji zawartych we wniosku o dofinansowanie w zakresie poziomu minimalnych wskaźników efektywności zatrudnieniowej, o którym mowa w </w:t>
            </w:r>
            <w:r w:rsidRPr="00535CB6">
              <w:rPr>
                <w:rFonts w:cs="Arial"/>
                <w:i/>
              </w:rPr>
              <w:t>Wytycznych w zakresie realizacji przedsięwzięć z udziałem środków Europejskiego Funduszu Społecznego w obszarze rynku pracy na lata 2014-2020</w:t>
            </w:r>
            <w:r w:rsidRPr="00535CB6">
              <w:rPr>
                <w:rFonts w:cs="Arial"/>
              </w:rPr>
              <w:t xml:space="preserve"> i </w:t>
            </w:r>
            <w:r w:rsidRPr="00535CB6">
              <w:rPr>
                <w:rFonts w:cs="Arial"/>
              </w:rPr>
              <w:lastRenderedPageBreak/>
              <w:t xml:space="preserve">podawanych do publicznej wiadomości na stronie internetowej administrowanej przez Ministerstwo właściwe ds. rozwoju: </w:t>
            </w:r>
            <w:hyperlink r:id="rId166" w:history="1">
              <w:r w:rsidRPr="00535CB6">
                <w:rPr>
                  <w:rStyle w:val="Hipercze"/>
                  <w:rFonts w:cs="Arial"/>
                </w:rPr>
                <w:t>http://www.mir.gov.pl</w:t>
              </w:r>
            </w:hyperlink>
            <w:r w:rsidRPr="00535CB6">
              <w:rPr>
                <w:rFonts w:cs="Arial"/>
              </w:rPr>
              <w:t xml:space="preserve">.  oraz na portalu: </w:t>
            </w:r>
            <w:hyperlink r:id="rId167" w:history="1">
              <w:r w:rsidRPr="00535CB6">
                <w:rPr>
                  <w:rStyle w:val="Hipercze"/>
                  <w:rFonts w:cs="Arial"/>
                </w:rPr>
                <w:t>http://www.funduszeeuropejskie.gov.pl</w:t>
              </w:r>
            </w:hyperlink>
            <w:r w:rsidRPr="00535CB6">
              <w:rPr>
                <w:rFonts w:cs="Arial"/>
              </w:rPr>
              <w:t>.  Niniejsze minimalne wskaźniki efektywności zatrudnieniowej do osiągnięcia w projekcie zostaną także podane w dokumentacji naboru</w:t>
            </w:r>
          </w:p>
          <w:p w14:paraId="3AEB767E" w14:textId="77777777" w:rsidR="0023560C" w:rsidRPr="00535CB6" w:rsidRDefault="0023560C" w:rsidP="001039FE">
            <w:pPr>
              <w:spacing w:before="0" w:after="0"/>
              <w:contextualSpacing/>
              <w:rPr>
                <w:rFonts w:cs="Arial"/>
              </w:rPr>
            </w:pPr>
            <w:r w:rsidRPr="00535CB6">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976" w:type="dxa"/>
            <w:shd w:val="clear" w:color="auto" w:fill="auto"/>
            <w:vAlign w:val="center"/>
          </w:tcPr>
          <w:p w14:paraId="762D9A82" w14:textId="77777777" w:rsidR="0023560C" w:rsidRPr="00535CB6" w:rsidRDefault="0023560C" w:rsidP="001039FE">
            <w:pPr>
              <w:spacing w:before="0" w:after="0"/>
              <w:contextualSpacing/>
              <w:rPr>
                <w:rFonts w:cs="Arial"/>
              </w:rPr>
            </w:pPr>
            <w:r w:rsidRPr="00535CB6">
              <w:rPr>
                <w:rFonts w:cs="Arial"/>
              </w:rPr>
              <w:lastRenderedPageBreak/>
              <w:t>Niespełnienie kryterium skutkuje koniecznością poprawy wniosku w terminie wskazanym przez IP.</w:t>
            </w:r>
          </w:p>
        </w:tc>
      </w:tr>
      <w:tr w:rsidR="0023560C" w:rsidRPr="0072309A" w14:paraId="78A635F6" w14:textId="77777777" w:rsidTr="00145F0C">
        <w:tc>
          <w:tcPr>
            <w:tcW w:w="419" w:type="dxa"/>
            <w:vAlign w:val="center"/>
          </w:tcPr>
          <w:p w14:paraId="227B08FC" w14:textId="77777777" w:rsidR="0023560C" w:rsidRPr="00535CB6" w:rsidRDefault="0023560C" w:rsidP="001039FE">
            <w:pPr>
              <w:autoSpaceDE w:val="0"/>
              <w:autoSpaceDN w:val="0"/>
              <w:adjustRightInd w:val="0"/>
              <w:spacing w:before="0" w:after="0"/>
              <w:contextualSpacing/>
              <w:rPr>
                <w:rFonts w:cs="Arial"/>
              </w:rPr>
            </w:pPr>
            <w:r w:rsidRPr="00535CB6">
              <w:rPr>
                <w:rFonts w:cs="Arial"/>
              </w:rPr>
              <w:t>2</w:t>
            </w:r>
          </w:p>
        </w:tc>
        <w:tc>
          <w:tcPr>
            <w:tcW w:w="3971" w:type="dxa"/>
            <w:shd w:val="clear" w:color="auto" w:fill="auto"/>
            <w:vAlign w:val="center"/>
          </w:tcPr>
          <w:p w14:paraId="5A93CF15" w14:textId="01AA37D4" w:rsidR="0023560C" w:rsidRPr="00535CB6" w:rsidRDefault="0023560C" w:rsidP="001039FE">
            <w:pPr>
              <w:autoSpaceDE w:val="0"/>
              <w:autoSpaceDN w:val="0"/>
              <w:adjustRightInd w:val="0"/>
              <w:spacing w:before="0" w:after="0"/>
              <w:contextualSpacing/>
              <w:rPr>
                <w:rFonts w:cs="Arial"/>
              </w:rPr>
            </w:pPr>
            <w:r w:rsidRPr="00535CB6">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nie przekroczy 20% ogólnej liczby uczestników projektów objętych w niniejszym projekcie.</w:t>
            </w:r>
          </w:p>
        </w:tc>
        <w:tc>
          <w:tcPr>
            <w:tcW w:w="6804" w:type="dxa"/>
            <w:shd w:val="clear" w:color="auto" w:fill="auto"/>
            <w:vAlign w:val="center"/>
          </w:tcPr>
          <w:p w14:paraId="737C3AA2" w14:textId="77777777" w:rsidR="0023560C" w:rsidRPr="00535CB6" w:rsidRDefault="0023560C" w:rsidP="001039FE">
            <w:pPr>
              <w:spacing w:before="0" w:after="0"/>
              <w:contextualSpacing/>
              <w:rPr>
                <w:rFonts w:cs="Arial"/>
              </w:rPr>
            </w:pPr>
            <w:r w:rsidRPr="00535CB6">
              <w:rPr>
                <w:rFonts w:cs="Arial"/>
              </w:rPr>
              <w:t>Weryfikacja polega na sprawdzeniu czy w ramach projektu wsparciem zostaną objęte osoby.</w:t>
            </w:r>
          </w:p>
          <w:p w14:paraId="7FE2492A" w14:textId="77777777" w:rsidR="0023560C" w:rsidRPr="00535CB6" w:rsidRDefault="0023560C" w:rsidP="001039FE">
            <w:pPr>
              <w:spacing w:before="0" w:after="0"/>
              <w:contextualSpacing/>
              <w:rPr>
                <w:rFonts w:cs="Arial"/>
              </w:rPr>
            </w:pPr>
            <w:r w:rsidRPr="00535CB6">
              <w:rPr>
                <w:rFonts w:cs="Arial"/>
              </w:rPr>
              <w:t xml:space="preserve">które zostały wskazane w RPO WM 2014-2020 jako wymagające interwencji EFS: </w:t>
            </w:r>
          </w:p>
          <w:p w14:paraId="271DDB40" w14:textId="77777777" w:rsidR="0023560C" w:rsidRPr="00535CB6" w:rsidRDefault="0023560C" w:rsidP="001039FE">
            <w:pPr>
              <w:pStyle w:val="Akapitzlist0"/>
              <w:numPr>
                <w:ilvl w:val="0"/>
                <w:numId w:val="60"/>
              </w:numPr>
              <w:spacing w:before="0" w:after="0"/>
              <w:rPr>
                <w:rFonts w:cs="Arial"/>
              </w:rPr>
            </w:pPr>
            <w:r w:rsidRPr="00535CB6">
              <w:rPr>
                <w:rFonts w:cs="Arial"/>
              </w:rPr>
              <w:t xml:space="preserve">osoby w wieku 50 lat i więcej, </w:t>
            </w:r>
          </w:p>
          <w:p w14:paraId="3F70FDFE" w14:textId="77777777" w:rsidR="0023560C" w:rsidRPr="00535CB6" w:rsidRDefault="0023560C" w:rsidP="001039FE">
            <w:pPr>
              <w:pStyle w:val="Akapitzlist0"/>
              <w:numPr>
                <w:ilvl w:val="0"/>
                <w:numId w:val="60"/>
              </w:numPr>
              <w:spacing w:before="0" w:after="0"/>
              <w:rPr>
                <w:rFonts w:cs="Arial"/>
              </w:rPr>
            </w:pPr>
            <w:r w:rsidRPr="00535CB6">
              <w:rPr>
                <w:rFonts w:cs="Arial"/>
              </w:rPr>
              <w:t xml:space="preserve">osoby z niepełnosprawnościami, </w:t>
            </w:r>
          </w:p>
          <w:p w14:paraId="6CCCC7A5" w14:textId="77777777" w:rsidR="0023560C" w:rsidRPr="00535CB6" w:rsidRDefault="0023560C" w:rsidP="001039FE">
            <w:pPr>
              <w:pStyle w:val="Akapitzlist0"/>
              <w:numPr>
                <w:ilvl w:val="0"/>
                <w:numId w:val="60"/>
              </w:numPr>
              <w:spacing w:before="0" w:after="0"/>
              <w:rPr>
                <w:rFonts w:cs="Arial"/>
              </w:rPr>
            </w:pPr>
            <w:r w:rsidRPr="00535CB6">
              <w:rPr>
                <w:rFonts w:cs="Arial"/>
              </w:rPr>
              <w:t xml:space="preserve">osoby długotrwale bezrobotne </w:t>
            </w:r>
          </w:p>
          <w:p w14:paraId="071404FF" w14:textId="77777777" w:rsidR="0023560C" w:rsidRPr="00535CB6" w:rsidRDefault="0023560C" w:rsidP="001039FE">
            <w:pPr>
              <w:pStyle w:val="Akapitzlist0"/>
              <w:numPr>
                <w:ilvl w:val="0"/>
                <w:numId w:val="60"/>
              </w:numPr>
              <w:spacing w:before="0" w:after="0"/>
              <w:rPr>
                <w:rFonts w:cs="Arial"/>
              </w:rPr>
            </w:pPr>
            <w:r w:rsidRPr="00535CB6">
              <w:rPr>
                <w:rFonts w:cs="Arial"/>
              </w:rPr>
              <w:t xml:space="preserve">osoby o niskich kwalifikacjach zawodowych, </w:t>
            </w:r>
          </w:p>
          <w:p w14:paraId="26106E73" w14:textId="77777777" w:rsidR="0023560C" w:rsidRPr="00535CB6" w:rsidRDefault="0023560C" w:rsidP="001039FE">
            <w:pPr>
              <w:pStyle w:val="Akapitzlist0"/>
              <w:numPr>
                <w:ilvl w:val="0"/>
                <w:numId w:val="60"/>
              </w:numPr>
              <w:spacing w:before="0" w:after="0"/>
              <w:rPr>
                <w:rFonts w:cs="Arial"/>
              </w:rPr>
            </w:pPr>
            <w:r w:rsidRPr="00535CB6">
              <w:rPr>
                <w:rFonts w:cs="Arial"/>
              </w:rPr>
              <w:t>kobiety,</w:t>
            </w:r>
          </w:p>
          <w:p w14:paraId="7EC306CE" w14:textId="55283AD6" w:rsidR="0023560C" w:rsidRPr="00535CB6" w:rsidRDefault="0023560C" w:rsidP="001039FE">
            <w:pPr>
              <w:pStyle w:val="Akapitzlist0"/>
              <w:numPr>
                <w:ilvl w:val="0"/>
                <w:numId w:val="60"/>
              </w:numPr>
              <w:spacing w:before="0" w:after="0"/>
              <w:rPr>
                <w:rFonts w:cs="Arial"/>
              </w:rPr>
            </w:pPr>
            <w:r w:rsidRPr="00535CB6">
              <w:rPr>
                <w:rFonts w:cs="Arial"/>
              </w:rPr>
              <w:t xml:space="preserve">bezrobotni mężczyźni w wieku 30- 49 lat. </w:t>
            </w:r>
          </w:p>
        </w:tc>
        <w:tc>
          <w:tcPr>
            <w:tcW w:w="2976" w:type="dxa"/>
            <w:shd w:val="clear" w:color="auto" w:fill="auto"/>
            <w:vAlign w:val="center"/>
          </w:tcPr>
          <w:p w14:paraId="1AE9065F" w14:textId="77777777" w:rsidR="0023560C" w:rsidRPr="00535CB6" w:rsidRDefault="0023560C" w:rsidP="001039FE">
            <w:pPr>
              <w:spacing w:before="0" w:after="0"/>
              <w:contextualSpacing/>
              <w:rPr>
                <w:rFonts w:cs="Arial"/>
              </w:rPr>
            </w:pPr>
            <w:r w:rsidRPr="00535CB6">
              <w:rPr>
                <w:rFonts w:cs="Arial"/>
              </w:rPr>
              <w:t>Niespełnienie kryterium skutkuje koniecznością poprawy wniosku w terminie wskazanym przez IP.</w:t>
            </w:r>
          </w:p>
        </w:tc>
      </w:tr>
      <w:tr w:rsidR="0023560C" w:rsidRPr="0072309A" w14:paraId="6AB6635D" w14:textId="77777777" w:rsidTr="00145F0C">
        <w:trPr>
          <w:trHeight w:val="1134"/>
        </w:trPr>
        <w:tc>
          <w:tcPr>
            <w:tcW w:w="419" w:type="dxa"/>
            <w:vAlign w:val="center"/>
          </w:tcPr>
          <w:p w14:paraId="1B711B33" w14:textId="77777777" w:rsidR="0023560C" w:rsidRPr="00535CB6" w:rsidRDefault="0023560C" w:rsidP="001039FE">
            <w:pPr>
              <w:autoSpaceDE w:val="0"/>
              <w:autoSpaceDN w:val="0"/>
              <w:adjustRightInd w:val="0"/>
              <w:spacing w:before="0" w:after="0"/>
              <w:contextualSpacing/>
              <w:rPr>
                <w:rFonts w:cs="Arial"/>
              </w:rPr>
            </w:pPr>
            <w:r w:rsidRPr="00535CB6">
              <w:rPr>
                <w:rFonts w:cs="Arial"/>
              </w:rPr>
              <w:t>3</w:t>
            </w:r>
          </w:p>
        </w:tc>
        <w:tc>
          <w:tcPr>
            <w:tcW w:w="3971" w:type="dxa"/>
            <w:shd w:val="clear" w:color="auto" w:fill="auto"/>
            <w:vAlign w:val="center"/>
          </w:tcPr>
          <w:p w14:paraId="5D2D3EAE" w14:textId="77777777" w:rsidR="0023560C" w:rsidRPr="00535CB6" w:rsidRDefault="0023560C" w:rsidP="001039FE">
            <w:pPr>
              <w:autoSpaceDE w:val="0"/>
              <w:autoSpaceDN w:val="0"/>
              <w:adjustRightInd w:val="0"/>
              <w:spacing w:before="0" w:after="0"/>
              <w:contextualSpacing/>
              <w:rPr>
                <w:rFonts w:cs="Arial"/>
              </w:rPr>
            </w:pPr>
            <w:r w:rsidRPr="00535CB6">
              <w:rPr>
                <w:rFonts w:cs="Arial"/>
              </w:rPr>
              <w:t xml:space="preserve">Projekt zakłada objęcie wsparciem osób w wieku 30 lat i więcej. </w:t>
            </w:r>
          </w:p>
        </w:tc>
        <w:tc>
          <w:tcPr>
            <w:tcW w:w="6804" w:type="dxa"/>
            <w:shd w:val="clear" w:color="auto" w:fill="auto"/>
            <w:vAlign w:val="center"/>
          </w:tcPr>
          <w:p w14:paraId="2BCA7A2B" w14:textId="77777777" w:rsidR="0023560C" w:rsidRPr="00535CB6" w:rsidRDefault="0023560C" w:rsidP="001039FE">
            <w:pPr>
              <w:autoSpaceDE w:val="0"/>
              <w:autoSpaceDN w:val="0"/>
              <w:adjustRightInd w:val="0"/>
              <w:spacing w:before="0" w:after="0"/>
              <w:contextualSpacing/>
              <w:rPr>
                <w:rFonts w:cs="Arial"/>
              </w:rPr>
            </w:pPr>
            <w:r w:rsidRPr="00535CB6">
              <w:rPr>
                <w:rFonts w:cs="Arial"/>
              </w:rPr>
              <w:t>Kryterium będzie weryfikowane na podstawie informacji zawartych we wniosku o dofinansowanie projektu.</w:t>
            </w:r>
          </w:p>
          <w:p w14:paraId="328DC6B2" w14:textId="77777777" w:rsidR="0023560C" w:rsidRPr="00535CB6" w:rsidRDefault="0023560C" w:rsidP="001039FE">
            <w:pPr>
              <w:autoSpaceDE w:val="0"/>
              <w:autoSpaceDN w:val="0"/>
              <w:adjustRightInd w:val="0"/>
              <w:spacing w:before="0" w:after="0"/>
              <w:contextualSpacing/>
              <w:rPr>
                <w:rFonts w:cs="Arial"/>
              </w:rPr>
            </w:pPr>
            <w:r w:rsidRPr="00535CB6">
              <w:rPr>
                <w:rFonts w:cs="Arial"/>
              </w:rPr>
              <w:t xml:space="preserve">Kryterium wynika z demarkacji między RPO a POWER, zgodnie z którą w RPO wsparcie jest kierowane do osób w wieku 30 lat i więcej, zaś w ramach POWER wsparcie otrzymają osoby do 29 roku życia. </w:t>
            </w:r>
          </w:p>
        </w:tc>
        <w:tc>
          <w:tcPr>
            <w:tcW w:w="2976" w:type="dxa"/>
            <w:shd w:val="clear" w:color="auto" w:fill="auto"/>
            <w:vAlign w:val="center"/>
          </w:tcPr>
          <w:p w14:paraId="040C661F" w14:textId="77777777" w:rsidR="0023560C" w:rsidRPr="00535CB6" w:rsidRDefault="0023560C" w:rsidP="001039FE">
            <w:pPr>
              <w:spacing w:before="0" w:after="0"/>
              <w:contextualSpacing/>
              <w:rPr>
                <w:rFonts w:cs="Arial"/>
              </w:rPr>
            </w:pPr>
            <w:r w:rsidRPr="00535CB6">
              <w:rPr>
                <w:rFonts w:cs="Arial"/>
              </w:rPr>
              <w:t>Niespełnienie kryterium skutkuje koniecznością poprawy wniosku w terminie wskazanym przez IP.</w:t>
            </w:r>
          </w:p>
        </w:tc>
      </w:tr>
      <w:tr w:rsidR="0023560C" w:rsidRPr="0072309A" w14:paraId="7C2A3014" w14:textId="77777777" w:rsidTr="00145F0C">
        <w:tc>
          <w:tcPr>
            <w:tcW w:w="419" w:type="dxa"/>
            <w:vAlign w:val="center"/>
          </w:tcPr>
          <w:p w14:paraId="720ED826" w14:textId="77777777" w:rsidR="0023560C" w:rsidRPr="00535CB6" w:rsidRDefault="0023560C" w:rsidP="001039FE">
            <w:pPr>
              <w:pStyle w:val="Default"/>
              <w:spacing w:before="0" w:line="259" w:lineRule="auto"/>
              <w:contextualSpacing/>
              <w:jc w:val="left"/>
              <w:rPr>
                <w:rFonts w:ascii="Arial" w:hAnsi="Arial" w:cs="Arial"/>
                <w:sz w:val="20"/>
                <w:szCs w:val="20"/>
              </w:rPr>
            </w:pPr>
            <w:r w:rsidRPr="00535CB6">
              <w:rPr>
                <w:rFonts w:ascii="Arial" w:hAnsi="Arial" w:cs="Arial"/>
                <w:sz w:val="20"/>
                <w:szCs w:val="20"/>
              </w:rPr>
              <w:t>4</w:t>
            </w:r>
          </w:p>
        </w:tc>
        <w:tc>
          <w:tcPr>
            <w:tcW w:w="3971" w:type="dxa"/>
            <w:shd w:val="clear" w:color="auto" w:fill="auto"/>
            <w:vAlign w:val="center"/>
          </w:tcPr>
          <w:p w14:paraId="3E872330" w14:textId="77777777" w:rsidR="0023560C" w:rsidRPr="00535CB6" w:rsidRDefault="0023560C" w:rsidP="001039FE">
            <w:pPr>
              <w:pStyle w:val="Default"/>
              <w:spacing w:before="0" w:line="259" w:lineRule="auto"/>
              <w:contextualSpacing/>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oraz możliwości uczestników także w zakresie zielonych lub białych miejsc pracy, o ile wynika to z </w:t>
            </w:r>
            <w:r w:rsidRPr="00535CB6">
              <w:rPr>
                <w:rFonts w:ascii="Arial" w:hAnsi="Arial" w:cs="Arial"/>
                <w:sz w:val="20"/>
                <w:szCs w:val="20"/>
              </w:rPr>
              <w:lastRenderedPageBreak/>
              <w:t xml:space="preserve">potrzeb i możliwości lokalnego rynku pracy. </w:t>
            </w:r>
          </w:p>
        </w:tc>
        <w:tc>
          <w:tcPr>
            <w:tcW w:w="6804" w:type="dxa"/>
            <w:shd w:val="clear" w:color="auto" w:fill="auto"/>
            <w:vAlign w:val="center"/>
          </w:tcPr>
          <w:p w14:paraId="615DCC2A" w14:textId="77777777" w:rsidR="0023560C" w:rsidRPr="00535CB6" w:rsidRDefault="0023560C" w:rsidP="001039FE">
            <w:pPr>
              <w:pStyle w:val="Default"/>
              <w:spacing w:before="0" w:line="259" w:lineRule="auto"/>
              <w:contextualSpacing/>
              <w:jc w:val="left"/>
              <w:rPr>
                <w:rFonts w:ascii="Arial" w:hAnsi="Arial" w:cs="Arial"/>
                <w:sz w:val="20"/>
                <w:szCs w:val="20"/>
              </w:rPr>
            </w:pPr>
            <w:r w:rsidRPr="00535CB6">
              <w:rPr>
                <w:rFonts w:ascii="Arial" w:hAnsi="Arial" w:cs="Arial"/>
                <w:sz w:val="20"/>
                <w:szCs w:val="20"/>
              </w:rPr>
              <w:lastRenderedPageBreak/>
              <w:t>Kryterium będzie weryfikowane na podstawie informacji zawartych we wniosku o dofinansowanie projektu.</w:t>
            </w:r>
          </w:p>
          <w:p w14:paraId="33281B30" w14:textId="77777777" w:rsidR="0023560C" w:rsidRPr="00535CB6" w:rsidRDefault="0023560C" w:rsidP="001039FE">
            <w:pPr>
              <w:pStyle w:val="Default"/>
              <w:spacing w:before="0" w:line="259" w:lineRule="auto"/>
              <w:contextualSpacing/>
              <w:jc w:val="left"/>
              <w:rPr>
                <w:rFonts w:ascii="Arial" w:hAnsi="Arial" w:cs="Arial"/>
                <w:sz w:val="20"/>
                <w:szCs w:val="20"/>
              </w:rPr>
            </w:pPr>
            <w:r w:rsidRPr="00535CB6">
              <w:rPr>
                <w:rFonts w:ascii="Arial" w:hAnsi="Arial" w:cs="Arial"/>
                <w:sz w:val="20"/>
                <w:szCs w:val="20"/>
              </w:rPr>
              <w:t xml:space="preserve">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w:t>
            </w:r>
            <w:r w:rsidRPr="00535CB6">
              <w:rPr>
                <w:rFonts w:ascii="Arial" w:hAnsi="Arial" w:cs="Arial"/>
                <w:sz w:val="20"/>
                <w:szCs w:val="20"/>
              </w:rPr>
              <w:lastRenderedPageBreak/>
              <w:t>został przedstawiony w publikacji „Praca wysokiej jakości na zielonym rynku pracy w województwie mazowieckim” opracowanej przez Instytut Badań nad Demokracją i Przedsiębiorstwem Prywatnym.</w:t>
            </w:r>
          </w:p>
          <w:p w14:paraId="24A7D9C1" w14:textId="77777777" w:rsidR="0023560C" w:rsidRPr="00535CB6" w:rsidRDefault="0023560C" w:rsidP="001039FE">
            <w:pPr>
              <w:pStyle w:val="Default"/>
              <w:spacing w:before="0" w:line="259" w:lineRule="auto"/>
              <w:contextualSpacing/>
              <w:jc w:val="left"/>
              <w:rPr>
                <w:rFonts w:ascii="Arial" w:hAnsi="Arial" w:cs="Arial"/>
                <w:sz w:val="20"/>
                <w:szCs w:val="20"/>
              </w:rPr>
            </w:pPr>
            <w:r w:rsidRPr="00535CB6">
              <w:rPr>
                <w:rFonts w:ascii="Arial" w:hAnsi="Arial" w:cs="Arial"/>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43D17463" w14:textId="77777777" w:rsidR="0023560C" w:rsidRPr="00535CB6" w:rsidRDefault="0023560C" w:rsidP="001039FE">
            <w:pPr>
              <w:pStyle w:val="Default"/>
              <w:spacing w:before="0" w:line="259" w:lineRule="auto"/>
              <w:contextualSpacing/>
              <w:jc w:val="left"/>
              <w:rPr>
                <w:rFonts w:ascii="Arial" w:hAnsi="Arial" w:cs="Arial"/>
                <w:sz w:val="20"/>
                <w:szCs w:val="20"/>
              </w:rPr>
            </w:pPr>
            <w:r w:rsidRPr="00535CB6">
              <w:rPr>
                <w:rFonts w:ascii="Arial" w:hAnsi="Arial" w:cs="Arial"/>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976" w:type="dxa"/>
            <w:shd w:val="clear" w:color="auto" w:fill="auto"/>
            <w:vAlign w:val="center"/>
          </w:tcPr>
          <w:p w14:paraId="556AC591" w14:textId="77777777" w:rsidR="0023560C" w:rsidRPr="00535CB6" w:rsidRDefault="0023560C" w:rsidP="001039FE">
            <w:pPr>
              <w:spacing w:before="0" w:after="0"/>
              <w:contextualSpacing/>
              <w:rPr>
                <w:rFonts w:cs="Arial"/>
              </w:rPr>
            </w:pPr>
            <w:r w:rsidRPr="00535CB6">
              <w:rPr>
                <w:rFonts w:cs="Arial"/>
              </w:rPr>
              <w:lastRenderedPageBreak/>
              <w:t>Niespełnienie kryterium skutkuje koniecznością poprawy wniosku w terminie wskazanym przez IP.</w:t>
            </w:r>
          </w:p>
        </w:tc>
      </w:tr>
      <w:tr w:rsidR="0023560C" w:rsidRPr="0072309A" w14:paraId="26C6B7B7" w14:textId="77777777" w:rsidTr="00145F0C">
        <w:tc>
          <w:tcPr>
            <w:tcW w:w="419" w:type="dxa"/>
            <w:vAlign w:val="center"/>
          </w:tcPr>
          <w:p w14:paraId="79835863" w14:textId="77777777" w:rsidR="0023560C" w:rsidRPr="00535CB6" w:rsidRDefault="0023560C" w:rsidP="001039FE">
            <w:pPr>
              <w:pStyle w:val="Default"/>
              <w:spacing w:before="0" w:line="259" w:lineRule="auto"/>
              <w:contextualSpacing/>
              <w:jc w:val="left"/>
              <w:rPr>
                <w:rFonts w:ascii="Arial" w:hAnsi="Arial" w:cs="Arial"/>
                <w:sz w:val="20"/>
                <w:szCs w:val="20"/>
              </w:rPr>
            </w:pPr>
            <w:r w:rsidRPr="00535CB6">
              <w:rPr>
                <w:rFonts w:ascii="Arial" w:hAnsi="Arial" w:cs="Arial"/>
                <w:sz w:val="20"/>
                <w:szCs w:val="20"/>
              </w:rPr>
              <w:t>5</w:t>
            </w:r>
          </w:p>
        </w:tc>
        <w:tc>
          <w:tcPr>
            <w:tcW w:w="3971" w:type="dxa"/>
            <w:shd w:val="clear" w:color="auto" w:fill="auto"/>
            <w:vAlign w:val="center"/>
          </w:tcPr>
          <w:p w14:paraId="3EE2C82C" w14:textId="77777777" w:rsidR="0023560C" w:rsidRPr="00535CB6" w:rsidRDefault="0023560C" w:rsidP="001039FE">
            <w:pPr>
              <w:spacing w:before="0" w:after="0"/>
              <w:contextualSpacing/>
              <w:rPr>
                <w:rFonts w:cs="Arial"/>
                <w:color w:val="000000"/>
              </w:rPr>
            </w:pPr>
            <w:r w:rsidRPr="00535CB6">
              <w:rPr>
                <w:rFonts w:cs="Arial"/>
                <w:color w:val="000000"/>
              </w:rPr>
              <w:t>W przypadku, gdy projekt przewiduje szkolenia, muszą one wynikać z IPD oraz mieć na celu podniesienie/nabycie kwalifikacji lub nabycie kompetencji. Szkolenie musi:</w:t>
            </w:r>
          </w:p>
          <w:p w14:paraId="1D2623B7" w14:textId="77777777" w:rsidR="0023560C" w:rsidRPr="00535CB6" w:rsidRDefault="0023560C" w:rsidP="001039FE">
            <w:pPr>
              <w:tabs>
                <w:tab w:val="left" w:pos="327"/>
              </w:tabs>
              <w:spacing w:before="0" w:after="0"/>
              <w:contextualSpacing/>
              <w:rPr>
                <w:rFonts w:cs="Arial"/>
                <w:color w:val="000000"/>
              </w:rPr>
            </w:pPr>
            <w:r w:rsidRPr="00535CB6">
              <w:rPr>
                <w:rFonts w:cs="Arial"/>
                <w:color w:val="000000"/>
              </w:rPr>
              <w:t>a)</w:t>
            </w:r>
            <w:r w:rsidRPr="00535CB6">
              <w:rPr>
                <w:rFonts w:cs="Arial"/>
                <w:color w:val="000000"/>
              </w:rPr>
              <w:tab/>
              <w:t xml:space="preserve">w przypadku kwalifikacji kończyć się egzaminem zewnętrznym i uzyskaniem certyfikatu potwierdzającego  uzyskanie/nabycie kwalifikacji.  Zarówno egzamin musi być przeprowadzony, a certyfikat musi być nadany (tj. proces walidacji i certyfikacji) przez upoważniony </w:t>
            </w:r>
            <w:r w:rsidRPr="00535CB6">
              <w:rPr>
                <w:rFonts w:cs="Arial"/>
                <w:color w:val="000000"/>
              </w:rPr>
              <w:lastRenderedPageBreak/>
              <w:t>do tego podmiot, który otrzymał akredytację do ww. czynności.</w:t>
            </w:r>
          </w:p>
          <w:p w14:paraId="198B341D" w14:textId="76D11E99" w:rsidR="0023560C" w:rsidRPr="00535CB6" w:rsidRDefault="0023560C" w:rsidP="001039FE">
            <w:pPr>
              <w:tabs>
                <w:tab w:val="left" w:pos="327"/>
              </w:tabs>
              <w:spacing w:before="0" w:after="0"/>
              <w:contextualSpacing/>
              <w:rPr>
                <w:rFonts w:cs="Arial"/>
              </w:rPr>
            </w:pPr>
            <w:r w:rsidRPr="00535CB6">
              <w:rPr>
                <w:rFonts w:cs="Arial"/>
                <w:color w:val="000000"/>
              </w:rPr>
              <w:t>b)</w:t>
            </w:r>
            <w:r w:rsidRPr="00535CB6">
              <w:rPr>
                <w:rFonts w:cs="Arial"/>
                <w:color w:val="000000"/>
              </w:rPr>
              <w:tab/>
              <w:t>w przypadku kompetencji przebiegać w 4 etapach wymienionych w Wytycznych w zakresie monitorowania postępu rzeczowego realizacji programów operacyjnych na lata 2014-2020.</w:t>
            </w:r>
          </w:p>
        </w:tc>
        <w:tc>
          <w:tcPr>
            <w:tcW w:w="6804" w:type="dxa"/>
            <w:shd w:val="clear" w:color="auto" w:fill="auto"/>
            <w:vAlign w:val="center"/>
          </w:tcPr>
          <w:p w14:paraId="0C5AEF7D" w14:textId="77777777" w:rsidR="0023560C" w:rsidRPr="00535CB6" w:rsidRDefault="0023560C" w:rsidP="001039FE">
            <w:pPr>
              <w:pStyle w:val="Default"/>
              <w:spacing w:before="0" w:line="259" w:lineRule="auto"/>
              <w:contextualSpacing/>
              <w:jc w:val="left"/>
              <w:rPr>
                <w:rFonts w:ascii="Arial" w:hAnsi="Arial" w:cs="Arial"/>
                <w:sz w:val="20"/>
                <w:szCs w:val="20"/>
              </w:rPr>
            </w:pPr>
            <w:r w:rsidRPr="00535CB6">
              <w:rPr>
                <w:rFonts w:ascii="Arial" w:hAnsi="Arial" w:cs="Arial"/>
                <w:sz w:val="20"/>
                <w:szCs w:val="20"/>
              </w:rPr>
              <w:lastRenderedPageBreak/>
              <w:t>Kryterium będzie weryfikowane na podstawie informacji zawartych we wniosku o dofinansowanie projektu.</w:t>
            </w:r>
          </w:p>
          <w:p w14:paraId="49BD50FF" w14:textId="77777777" w:rsidR="0023560C" w:rsidRPr="00535CB6" w:rsidRDefault="0023560C" w:rsidP="001039FE">
            <w:pPr>
              <w:spacing w:before="0" w:after="0"/>
              <w:contextualSpacing/>
              <w:rPr>
                <w:rFonts w:cs="Arial"/>
                <w:color w:val="000000"/>
              </w:rPr>
            </w:pPr>
            <w:r w:rsidRPr="00535CB6">
              <w:rPr>
                <w:rFonts w:cs="Arial"/>
                <w:color w:val="000000"/>
              </w:rPr>
              <w:t xml:space="preserve">Podnoszenie lub zmiana kwalifikacji i/lub nabycie kompetencji oraz ich lepsze dopasowanie do potrzeb rynku pracy, są odpowiedzią na niski poziom kwalifikacji u osób bezrobotnych. </w:t>
            </w:r>
          </w:p>
          <w:p w14:paraId="7ED9123C" w14:textId="77777777" w:rsidR="0023560C" w:rsidRPr="00535CB6" w:rsidRDefault="0023560C" w:rsidP="001039FE">
            <w:pPr>
              <w:spacing w:before="0" w:after="0"/>
              <w:contextualSpacing/>
              <w:rPr>
                <w:rFonts w:cs="Arial"/>
              </w:rPr>
            </w:pPr>
            <w:r w:rsidRPr="00535CB6">
              <w:rPr>
                <w:rFonts w:cs="Arial"/>
              </w:rPr>
              <w:t xml:space="preserve">Dla uczestników przewidziano działania mające na celu podniesienie/nabycie kwalifikacji i/lub nabycie kompetencji, o ile wynika to z IPD. </w:t>
            </w:r>
          </w:p>
          <w:p w14:paraId="000C8771" w14:textId="77777777" w:rsidR="0023560C" w:rsidRPr="00535CB6" w:rsidRDefault="0023560C" w:rsidP="001039FE">
            <w:pPr>
              <w:spacing w:before="0" w:after="0"/>
              <w:contextualSpacing/>
              <w:rPr>
                <w:rFonts w:cs="Arial"/>
              </w:rPr>
            </w:pPr>
            <w:r w:rsidRPr="00535CB6">
              <w:rPr>
                <w:rFonts w:cs="Arial"/>
              </w:rPr>
              <w:t>W przypadku nabycia kwalifikacji szkolenie musi kończyć się egzaminem zewnętrznym i uzyskaniem certyfikatu potwierdzającego uzyskanie/podniesienie kwalifikacji.</w:t>
            </w:r>
          </w:p>
          <w:p w14:paraId="5C891031" w14:textId="77777777" w:rsidR="0023560C" w:rsidRPr="00535CB6" w:rsidRDefault="0023560C" w:rsidP="001039FE">
            <w:pPr>
              <w:spacing w:before="0" w:after="0"/>
              <w:contextualSpacing/>
              <w:rPr>
                <w:rFonts w:eastAsiaTheme="minorHAnsi" w:cs="Arial"/>
              </w:rPr>
            </w:pPr>
            <w:r w:rsidRPr="00535CB6">
              <w:rPr>
                <w:rFonts w:cs="Arial"/>
              </w:rPr>
              <w:t xml:space="preserve">W przypadku nabycia kompetencji weryfikacji podlegać będzie czy proces nabywania kwalifikacji zawiera następujące etapy; </w:t>
            </w:r>
          </w:p>
          <w:p w14:paraId="113F0371" w14:textId="77777777" w:rsidR="0023560C" w:rsidRPr="00535CB6" w:rsidRDefault="0023560C" w:rsidP="001039FE">
            <w:pPr>
              <w:autoSpaceDE w:val="0"/>
              <w:autoSpaceDN w:val="0"/>
              <w:adjustRightInd w:val="0"/>
              <w:spacing w:before="0" w:after="0"/>
              <w:contextualSpacing/>
              <w:rPr>
                <w:rFonts w:cs="Arial"/>
              </w:rPr>
            </w:pPr>
            <w:r w:rsidRPr="00535CB6">
              <w:rPr>
                <w:rFonts w:eastAsiaTheme="minorHAnsi" w:cs="Arial"/>
              </w:rPr>
              <w:lastRenderedPageBreak/>
              <w:t>a</w:t>
            </w:r>
            <w:r w:rsidRPr="00535CB6">
              <w:rPr>
                <w:rFonts w:cs="Arial"/>
              </w:rPr>
              <w:t>) ETAP I – Zakres – zdefiniowanie w ramach wniosku o dofinansowanie grupy docelowej do objęcia wsparciem oraz wybranie obszaru interwencji EFS, który będzie poddany ocenie,</w:t>
            </w:r>
          </w:p>
          <w:p w14:paraId="3973BF26" w14:textId="77777777" w:rsidR="0023560C" w:rsidRPr="00535CB6" w:rsidRDefault="0023560C" w:rsidP="001039FE">
            <w:pPr>
              <w:autoSpaceDE w:val="0"/>
              <w:autoSpaceDN w:val="0"/>
              <w:adjustRightInd w:val="0"/>
              <w:spacing w:before="0" w:after="0"/>
              <w:ind w:left="204" w:hanging="204"/>
              <w:contextualSpacing/>
              <w:rPr>
                <w:rFonts w:cs="Arial"/>
              </w:rPr>
            </w:pPr>
            <w:r w:rsidRPr="00535CB6">
              <w:rPr>
                <w:rFonts w:cs="Arial"/>
              </w:rPr>
              <w:t>b) ETAP II – Wzorzec – zdefiniowanie we wniosku o dofinansowanie standardu wymagań, tj. efektów uczenia się, które osiągną uczestnicy w wyniku przeprowadzonych działań projektowych,</w:t>
            </w:r>
          </w:p>
          <w:p w14:paraId="2878D804" w14:textId="77777777" w:rsidR="0023560C" w:rsidRPr="00535CB6" w:rsidRDefault="0023560C" w:rsidP="001039FE">
            <w:pPr>
              <w:autoSpaceDE w:val="0"/>
              <w:autoSpaceDN w:val="0"/>
              <w:adjustRightInd w:val="0"/>
              <w:spacing w:before="0" w:after="0"/>
              <w:ind w:left="204" w:hanging="204"/>
              <w:contextualSpacing/>
              <w:rPr>
                <w:rFonts w:cs="Arial"/>
              </w:rPr>
            </w:pPr>
            <w:r w:rsidRPr="00535CB6">
              <w:rPr>
                <w:rFonts w:cs="Arial"/>
              </w:rPr>
              <w:t>c) ETAP III – Ocena – przeprowadzenie weryfikacji na podstawie opracowanych kryteriów oceny po zakończeniu wsparcia udzielanego danej osobie,</w:t>
            </w:r>
          </w:p>
          <w:p w14:paraId="3F03E8AC" w14:textId="77777777" w:rsidR="0023560C" w:rsidRPr="00535CB6" w:rsidRDefault="0023560C" w:rsidP="001039FE">
            <w:pPr>
              <w:autoSpaceDE w:val="0"/>
              <w:autoSpaceDN w:val="0"/>
              <w:adjustRightInd w:val="0"/>
              <w:spacing w:before="0" w:after="0"/>
              <w:ind w:left="204" w:hanging="204"/>
              <w:contextualSpacing/>
              <w:rPr>
                <w:rFonts w:cs="Arial"/>
              </w:rPr>
            </w:pPr>
            <w:r w:rsidRPr="00535CB6">
              <w:rPr>
                <w:rFonts w:cs="Arial"/>
              </w:rPr>
              <w:t>d) ETAP IV – Porównanie – porównanie uzyskanych wyników etapu III (ocena) z przyjętymi wymaganiami (określonymi na etapie II efektami uczenia się) po zakończeniu wsparcia udzielanego danej osobie.</w:t>
            </w:r>
          </w:p>
          <w:p w14:paraId="1401D273" w14:textId="77777777" w:rsidR="0023560C" w:rsidRPr="00535CB6" w:rsidRDefault="0023560C" w:rsidP="001039FE">
            <w:pPr>
              <w:autoSpaceDE w:val="0"/>
              <w:autoSpaceDN w:val="0"/>
              <w:adjustRightInd w:val="0"/>
              <w:spacing w:before="0" w:after="0"/>
              <w:contextualSpacing/>
              <w:rPr>
                <w:rFonts w:cs="Arial"/>
              </w:rPr>
            </w:pPr>
            <w:r w:rsidRPr="00535CB6">
              <w:rPr>
                <w:rFonts w:cs="Aria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 </w:t>
            </w:r>
          </w:p>
          <w:p w14:paraId="207574F8" w14:textId="77777777" w:rsidR="0023560C" w:rsidRPr="00535CB6" w:rsidRDefault="0023560C" w:rsidP="001039FE">
            <w:pPr>
              <w:autoSpaceDE w:val="0"/>
              <w:autoSpaceDN w:val="0"/>
              <w:adjustRightInd w:val="0"/>
              <w:spacing w:before="0" w:after="0"/>
              <w:contextualSpacing/>
              <w:rPr>
                <w:rFonts w:cs="Arial"/>
                <w:color w:val="000000"/>
              </w:rPr>
            </w:pPr>
            <w:r w:rsidRPr="00535CB6">
              <w:rPr>
                <w:rFonts w:cs="Arial"/>
              </w:rPr>
              <w:t xml:space="preserve">Wykazywać należy wyłącznie kwalifikacje/kompetencje osiągnięte w wyniku interwencji Europejskiego Funduszu Społecznego. </w:t>
            </w:r>
          </w:p>
        </w:tc>
        <w:tc>
          <w:tcPr>
            <w:tcW w:w="2976" w:type="dxa"/>
            <w:shd w:val="clear" w:color="auto" w:fill="auto"/>
            <w:vAlign w:val="center"/>
          </w:tcPr>
          <w:p w14:paraId="55152203" w14:textId="77777777" w:rsidR="0023560C" w:rsidRPr="00535CB6" w:rsidRDefault="0023560C" w:rsidP="001039FE">
            <w:pPr>
              <w:spacing w:before="0" w:after="0"/>
              <w:contextualSpacing/>
              <w:rPr>
                <w:rFonts w:cs="Arial"/>
              </w:rPr>
            </w:pPr>
            <w:r w:rsidRPr="00535CB6">
              <w:rPr>
                <w:rFonts w:cs="Arial"/>
              </w:rPr>
              <w:lastRenderedPageBreak/>
              <w:t>Niespełnienie kryterium skutkuje koniecznością poprawy wniosku w terminie wskazanym przez IP.</w:t>
            </w:r>
          </w:p>
        </w:tc>
      </w:tr>
      <w:tr w:rsidR="0023560C" w:rsidRPr="0072309A" w14:paraId="70ABB7F4" w14:textId="77777777" w:rsidTr="00145F0C">
        <w:tc>
          <w:tcPr>
            <w:tcW w:w="419" w:type="dxa"/>
            <w:shd w:val="clear" w:color="auto" w:fill="FFFFFF"/>
            <w:vAlign w:val="center"/>
          </w:tcPr>
          <w:p w14:paraId="3082AD2A" w14:textId="77777777" w:rsidR="0023560C" w:rsidRPr="00535CB6" w:rsidRDefault="0023560C" w:rsidP="001039FE">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6</w:t>
            </w:r>
          </w:p>
        </w:tc>
        <w:tc>
          <w:tcPr>
            <w:tcW w:w="3971" w:type="dxa"/>
            <w:shd w:val="clear" w:color="auto" w:fill="FFFFFF"/>
            <w:vAlign w:val="center"/>
          </w:tcPr>
          <w:p w14:paraId="2039FB40" w14:textId="77777777" w:rsidR="0023560C" w:rsidRPr="00535CB6" w:rsidRDefault="0023560C" w:rsidP="001039FE">
            <w:pPr>
              <w:pStyle w:val="Default"/>
              <w:spacing w:before="0" w:line="259" w:lineRule="auto"/>
              <w:contextualSpacing/>
              <w:jc w:val="left"/>
              <w:rPr>
                <w:rFonts w:ascii="Arial" w:hAnsi="Arial" w:cs="Arial"/>
                <w:color w:val="auto"/>
                <w:sz w:val="20"/>
                <w:szCs w:val="20"/>
                <w:highlight w:val="yellow"/>
              </w:rPr>
            </w:pPr>
            <w:r w:rsidRPr="00535CB6">
              <w:rPr>
                <w:rFonts w:ascii="Arial" w:hAnsi="Arial" w:cs="Arial"/>
                <w:color w:val="auto"/>
                <w:sz w:val="20"/>
                <w:szCs w:val="20"/>
              </w:rPr>
              <w:t xml:space="preserve">Minimum 10 % środków i nie więcej niż 70% środków w ramach projektu zostanie przeznaczone na dotacje na utworzenie działalności gospodarczej. </w:t>
            </w:r>
          </w:p>
        </w:tc>
        <w:tc>
          <w:tcPr>
            <w:tcW w:w="6804" w:type="dxa"/>
            <w:shd w:val="clear" w:color="auto" w:fill="FFFFFF"/>
            <w:vAlign w:val="center"/>
          </w:tcPr>
          <w:p w14:paraId="6B689BAA" w14:textId="77777777" w:rsidR="0023560C" w:rsidRPr="00535CB6" w:rsidRDefault="0023560C" w:rsidP="001039FE">
            <w:pPr>
              <w:spacing w:before="0" w:after="0"/>
              <w:contextualSpacing/>
              <w:rPr>
                <w:rFonts w:cs="Arial"/>
              </w:rPr>
            </w:pPr>
            <w:r w:rsidRPr="00535CB6">
              <w:rPr>
                <w:rFonts w:cs="Arial"/>
              </w:rPr>
              <w:t>Kryterium będzie weryfikowane na podstawie informacji zawartych we wniosku o dofinansowanie projektu.</w:t>
            </w:r>
          </w:p>
          <w:p w14:paraId="2728CBA9" w14:textId="77777777" w:rsidR="0023560C" w:rsidRPr="00535CB6" w:rsidRDefault="0023560C" w:rsidP="001039FE">
            <w:pPr>
              <w:spacing w:before="0" w:after="0"/>
              <w:contextualSpacing/>
              <w:rPr>
                <w:rFonts w:cs="Arial"/>
              </w:rPr>
            </w:pPr>
            <w:r w:rsidRPr="00535CB6">
              <w:rPr>
                <w:rFonts w:cs="Arial"/>
              </w:rPr>
              <w:t>Dotacje na rozpoczęcie działalności gospodarczej sprzyjają podniesieniu aktywności zawodowej społeczeństwa. Pomoc bezzwrotna stwarza warunki do rozwoju przedsiębiorczości osobom z grup objętych wsparciem w projekcie.  .</w:t>
            </w:r>
          </w:p>
        </w:tc>
        <w:tc>
          <w:tcPr>
            <w:tcW w:w="2976" w:type="dxa"/>
            <w:shd w:val="clear" w:color="auto" w:fill="FFFFFF"/>
            <w:vAlign w:val="center"/>
          </w:tcPr>
          <w:p w14:paraId="6319D275" w14:textId="77777777" w:rsidR="0023560C" w:rsidRPr="00535CB6" w:rsidRDefault="0023560C" w:rsidP="001039FE">
            <w:pPr>
              <w:spacing w:before="0" w:after="0"/>
              <w:contextualSpacing/>
              <w:rPr>
                <w:rFonts w:cs="Arial"/>
              </w:rPr>
            </w:pPr>
            <w:r w:rsidRPr="00535CB6">
              <w:rPr>
                <w:rFonts w:cs="Arial"/>
              </w:rPr>
              <w:t>Niespełnienie kryterium skutkuje koniecznością poprawy wniosku w terminie wskazanym przez IP.</w:t>
            </w:r>
          </w:p>
        </w:tc>
      </w:tr>
      <w:tr w:rsidR="0023560C" w:rsidRPr="0072309A" w14:paraId="5E878C26" w14:textId="77777777" w:rsidTr="00145F0C">
        <w:tc>
          <w:tcPr>
            <w:tcW w:w="419" w:type="dxa"/>
            <w:shd w:val="clear" w:color="auto" w:fill="FFFFFF"/>
            <w:vAlign w:val="center"/>
          </w:tcPr>
          <w:p w14:paraId="06BD0999" w14:textId="77777777" w:rsidR="0023560C" w:rsidRPr="00535CB6" w:rsidRDefault="0023560C" w:rsidP="001039FE">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7</w:t>
            </w:r>
          </w:p>
        </w:tc>
        <w:tc>
          <w:tcPr>
            <w:tcW w:w="3971" w:type="dxa"/>
            <w:shd w:val="clear" w:color="auto" w:fill="FFFFFF"/>
            <w:vAlign w:val="center"/>
          </w:tcPr>
          <w:p w14:paraId="1D25F319" w14:textId="77777777" w:rsidR="0023560C" w:rsidRPr="00535CB6" w:rsidRDefault="0023560C" w:rsidP="001039FE">
            <w:pPr>
              <w:pStyle w:val="Default"/>
              <w:spacing w:before="0" w:line="259" w:lineRule="auto"/>
              <w:contextualSpacing/>
              <w:jc w:val="left"/>
              <w:rPr>
                <w:rFonts w:ascii="Arial" w:hAnsi="Arial" w:cs="Arial"/>
                <w:color w:val="auto"/>
                <w:sz w:val="20"/>
                <w:szCs w:val="20"/>
              </w:rPr>
            </w:pPr>
            <w:r w:rsidRPr="00535CB6">
              <w:rPr>
                <w:rFonts w:ascii="Arial" w:hAnsi="Arial" w:cs="Arial"/>
                <w:color w:val="auto"/>
                <w:sz w:val="20"/>
                <w:szCs w:val="20"/>
              </w:rPr>
              <w:t>Projekt zapewnia możliwość skorzystania ze wsparcia byłym uczestnikom projektów z zakresu włączenia społecznego, realizowanych w ramach CT 9 RPO.</w:t>
            </w:r>
          </w:p>
        </w:tc>
        <w:tc>
          <w:tcPr>
            <w:tcW w:w="6804" w:type="dxa"/>
            <w:shd w:val="clear" w:color="auto" w:fill="FFFFFF"/>
            <w:vAlign w:val="center"/>
          </w:tcPr>
          <w:p w14:paraId="53EBC89E" w14:textId="77777777" w:rsidR="0023560C" w:rsidRPr="00535CB6" w:rsidRDefault="0023560C" w:rsidP="001039FE">
            <w:pPr>
              <w:spacing w:before="0" w:after="0"/>
              <w:contextualSpacing/>
              <w:rPr>
                <w:rFonts w:cs="Arial"/>
              </w:rPr>
            </w:pPr>
            <w:r w:rsidRPr="00535CB6">
              <w:rPr>
                <w:rFonts w:cs="Arial"/>
              </w:rPr>
              <w:t>Kryterium będzie weryfikowane na podstawie informacji zawartych we wniosku o dofinansowanie projektu.</w:t>
            </w:r>
          </w:p>
          <w:p w14:paraId="177C3AA1" w14:textId="77777777" w:rsidR="0023560C" w:rsidRPr="00535CB6" w:rsidRDefault="0023560C" w:rsidP="001039FE">
            <w:pPr>
              <w:spacing w:before="0" w:after="0"/>
              <w:contextualSpacing/>
              <w:rPr>
                <w:rFonts w:cs="Arial"/>
              </w:rPr>
            </w:pPr>
            <w:r w:rsidRPr="00535CB6">
              <w:rPr>
                <w:rFonts w:cs="Arial"/>
              </w:rPr>
              <w:t>Niniejsze kryterium sprzyja komplementarności projektu z interwencją realizowana w CT 9 przez co zwiększa potencjalne szanse na reaktywację zawodową osób, które były uczestnikami projektów z zakresu włączenia społecznego.</w:t>
            </w:r>
          </w:p>
        </w:tc>
        <w:tc>
          <w:tcPr>
            <w:tcW w:w="2976" w:type="dxa"/>
            <w:shd w:val="clear" w:color="auto" w:fill="FFFFFF"/>
            <w:vAlign w:val="center"/>
          </w:tcPr>
          <w:p w14:paraId="13E1F52D" w14:textId="77777777" w:rsidR="0023560C" w:rsidRPr="00535CB6" w:rsidRDefault="0023560C" w:rsidP="001039FE">
            <w:pPr>
              <w:spacing w:before="0" w:after="0"/>
              <w:contextualSpacing/>
              <w:rPr>
                <w:rFonts w:cs="Arial"/>
              </w:rPr>
            </w:pPr>
            <w:r w:rsidRPr="00535CB6">
              <w:rPr>
                <w:rFonts w:cs="Arial"/>
              </w:rPr>
              <w:t>Niespełnienie kryterium skutkuje koniecznością poprawy wniosku w terminie wskazanym przez IP.</w:t>
            </w:r>
          </w:p>
        </w:tc>
      </w:tr>
      <w:tr w:rsidR="0023560C" w:rsidRPr="0072309A" w14:paraId="71584A95" w14:textId="77777777" w:rsidTr="00145F0C">
        <w:trPr>
          <w:trHeight w:val="489"/>
        </w:trPr>
        <w:tc>
          <w:tcPr>
            <w:tcW w:w="14170" w:type="dxa"/>
            <w:gridSpan w:val="4"/>
            <w:shd w:val="clear" w:color="auto" w:fill="FFFFCC"/>
            <w:vAlign w:val="center"/>
          </w:tcPr>
          <w:p w14:paraId="11186E9D" w14:textId="77777777" w:rsidR="0023560C" w:rsidRPr="00535CB6" w:rsidRDefault="0023560C" w:rsidP="001039FE">
            <w:pPr>
              <w:spacing w:before="0" w:after="0"/>
              <w:contextualSpacing/>
              <w:rPr>
                <w:rFonts w:cs="Arial"/>
                <w:b/>
              </w:rPr>
            </w:pPr>
            <w:r w:rsidRPr="00535CB6">
              <w:rPr>
                <w:rFonts w:cs="Arial"/>
                <w:b/>
              </w:rPr>
              <w:t>Kryteria merytoryczne ogólne</w:t>
            </w:r>
          </w:p>
        </w:tc>
      </w:tr>
      <w:tr w:rsidR="0023560C" w:rsidRPr="0072309A" w14:paraId="3D46A621" w14:textId="77777777" w:rsidTr="00145F0C">
        <w:tc>
          <w:tcPr>
            <w:tcW w:w="419" w:type="dxa"/>
            <w:vAlign w:val="center"/>
          </w:tcPr>
          <w:p w14:paraId="63323641" w14:textId="77777777" w:rsidR="0023560C" w:rsidRPr="00535CB6" w:rsidRDefault="0023560C" w:rsidP="001039FE">
            <w:pPr>
              <w:spacing w:before="0" w:after="0"/>
              <w:contextualSpacing/>
              <w:rPr>
                <w:rFonts w:cs="Arial"/>
              </w:rPr>
            </w:pPr>
            <w:r w:rsidRPr="00535CB6">
              <w:rPr>
                <w:rFonts w:cs="Arial"/>
              </w:rPr>
              <w:lastRenderedPageBreak/>
              <w:t>1</w:t>
            </w:r>
          </w:p>
        </w:tc>
        <w:tc>
          <w:tcPr>
            <w:tcW w:w="3971" w:type="dxa"/>
            <w:shd w:val="clear" w:color="auto" w:fill="auto"/>
            <w:vAlign w:val="center"/>
          </w:tcPr>
          <w:p w14:paraId="18584CD5" w14:textId="77777777" w:rsidR="0023560C" w:rsidRPr="00535CB6" w:rsidRDefault="0023560C" w:rsidP="001039FE">
            <w:pPr>
              <w:spacing w:before="0" w:after="0"/>
              <w:contextualSpacing/>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oraz określił jej cechy charakterystyczne ?</w:t>
            </w:r>
          </w:p>
        </w:tc>
        <w:tc>
          <w:tcPr>
            <w:tcW w:w="6804" w:type="dxa"/>
            <w:shd w:val="clear" w:color="auto" w:fill="auto"/>
            <w:vAlign w:val="center"/>
          </w:tcPr>
          <w:p w14:paraId="0E884C77" w14:textId="77777777" w:rsidR="0023560C" w:rsidRPr="00535CB6" w:rsidRDefault="0023560C" w:rsidP="001039FE">
            <w:pPr>
              <w:spacing w:before="0" w:after="0"/>
              <w:contextualSpacing/>
              <w:rPr>
                <w:rFonts w:cs="Arial"/>
              </w:rPr>
            </w:pPr>
            <w:r w:rsidRPr="00535CB6">
              <w:rPr>
                <w:rFonts w:cs="Arial"/>
              </w:rPr>
              <w:t xml:space="preserve">Ocenie podlega sposób opisania grupy docelowej i jej adekwatność do zdiagnozowanego problemu, jej liczebność, cechy charakterystyczne osób objętych wsparciem. </w:t>
            </w:r>
          </w:p>
        </w:tc>
        <w:tc>
          <w:tcPr>
            <w:tcW w:w="2976" w:type="dxa"/>
            <w:shd w:val="clear" w:color="auto" w:fill="auto"/>
            <w:vAlign w:val="center"/>
          </w:tcPr>
          <w:p w14:paraId="1DEA36D7" w14:textId="77777777" w:rsidR="0023560C" w:rsidRPr="00535CB6" w:rsidRDefault="0023560C" w:rsidP="001039FE">
            <w:pPr>
              <w:spacing w:before="0" w:after="0"/>
              <w:contextualSpacing/>
              <w:rPr>
                <w:rFonts w:cs="Arial"/>
              </w:rPr>
            </w:pPr>
            <w:r w:rsidRPr="00535CB6">
              <w:rPr>
                <w:rFonts w:cs="Arial"/>
              </w:rPr>
              <w:t>Niespełnienie kryterium skutkuje koniecznością poprawy wniosku w terminie wskazanym przez IP.</w:t>
            </w:r>
          </w:p>
        </w:tc>
      </w:tr>
      <w:tr w:rsidR="0023560C" w:rsidRPr="0072309A" w14:paraId="7D2A534C" w14:textId="77777777" w:rsidTr="00145F0C">
        <w:tc>
          <w:tcPr>
            <w:tcW w:w="419" w:type="dxa"/>
            <w:vAlign w:val="center"/>
          </w:tcPr>
          <w:p w14:paraId="5A601987" w14:textId="77777777" w:rsidR="0023560C" w:rsidRPr="00535CB6" w:rsidRDefault="0023560C" w:rsidP="001039FE">
            <w:pPr>
              <w:spacing w:before="0" w:after="0"/>
              <w:contextualSpacing/>
              <w:rPr>
                <w:rFonts w:cs="Arial"/>
                <w:highlight w:val="yellow"/>
              </w:rPr>
            </w:pPr>
            <w:r w:rsidRPr="00535CB6">
              <w:rPr>
                <w:rFonts w:cs="Arial"/>
              </w:rPr>
              <w:t>2</w:t>
            </w:r>
          </w:p>
        </w:tc>
        <w:tc>
          <w:tcPr>
            <w:tcW w:w="3971" w:type="dxa"/>
            <w:shd w:val="clear" w:color="auto" w:fill="auto"/>
            <w:vAlign w:val="center"/>
          </w:tcPr>
          <w:p w14:paraId="33C02C35" w14:textId="77777777" w:rsidR="0023560C" w:rsidRPr="00535CB6" w:rsidRDefault="0023560C" w:rsidP="001039FE">
            <w:pPr>
              <w:spacing w:before="0" w:after="0"/>
              <w:contextualSpacing/>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6E6CB0C3" w14:textId="77777777" w:rsidR="0023560C" w:rsidRPr="00535CB6" w:rsidRDefault="0023560C" w:rsidP="001039FE">
            <w:pPr>
              <w:spacing w:before="0" w:after="0"/>
              <w:contextualSpacing/>
              <w:rPr>
                <w:rFonts w:cs="Arial"/>
              </w:rPr>
            </w:pPr>
            <w:r w:rsidRPr="00535CB6">
              <w:rPr>
                <w:rFonts w:cs="Arial"/>
              </w:rPr>
              <w:t>Ocenie podlegać będzie wpływ projektu na zdiagnozowane problemy.</w:t>
            </w:r>
          </w:p>
        </w:tc>
        <w:tc>
          <w:tcPr>
            <w:tcW w:w="2976" w:type="dxa"/>
            <w:shd w:val="clear" w:color="auto" w:fill="auto"/>
            <w:vAlign w:val="center"/>
          </w:tcPr>
          <w:p w14:paraId="5AC61BEE" w14:textId="77777777" w:rsidR="0023560C" w:rsidRPr="00535CB6" w:rsidRDefault="0023560C" w:rsidP="001039FE">
            <w:pPr>
              <w:spacing w:before="0" w:after="0"/>
              <w:contextualSpacing/>
              <w:rPr>
                <w:rFonts w:cs="Arial"/>
              </w:rPr>
            </w:pPr>
            <w:r w:rsidRPr="00535CB6">
              <w:rPr>
                <w:rFonts w:cs="Arial"/>
              </w:rPr>
              <w:t>Niespełnienie kryterium skutkuje koniecznością poprawy wniosku w terminie wskazanym przez IP.</w:t>
            </w:r>
          </w:p>
        </w:tc>
      </w:tr>
      <w:tr w:rsidR="0023560C" w:rsidRPr="0072309A" w14:paraId="04A656B4" w14:textId="77777777" w:rsidTr="00145F0C">
        <w:tc>
          <w:tcPr>
            <w:tcW w:w="419" w:type="dxa"/>
            <w:vAlign w:val="center"/>
          </w:tcPr>
          <w:p w14:paraId="5BCA82A5" w14:textId="77777777" w:rsidR="0023560C" w:rsidRPr="00535CB6" w:rsidRDefault="0023560C" w:rsidP="001039FE">
            <w:pPr>
              <w:autoSpaceDE w:val="0"/>
              <w:autoSpaceDN w:val="0"/>
              <w:adjustRightInd w:val="0"/>
              <w:spacing w:before="0" w:after="0"/>
              <w:contextualSpacing/>
              <w:rPr>
                <w:rFonts w:cs="Arial"/>
              </w:rPr>
            </w:pPr>
            <w:r w:rsidRPr="00535CB6">
              <w:rPr>
                <w:rFonts w:cs="Arial"/>
              </w:rPr>
              <w:t>3</w:t>
            </w:r>
          </w:p>
        </w:tc>
        <w:tc>
          <w:tcPr>
            <w:tcW w:w="3971" w:type="dxa"/>
            <w:shd w:val="clear" w:color="auto" w:fill="auto"/>
            <w:vAlign w:val="center"/>
          </w:tcPr>
          <w:p w14:paraId="0302CD7C" w14:textId="77777777" w:rsidR="0023560C" w:rsidRPr="00535CB6" w:rsidRDefault="0023560C" w:rsidP="001039FE">
            <w:pPr>
              <w:autoSpaceDE w:val="0"/>
              <w:autoSpaceDN w:val="0"/>
              <w:adjustRightInd w:val="0"/>
              <w:spacing w:before="0" w:after="0"/>
              <w:contextualSpacing/>
              <w:rPr>
                <w:rFonts w:cs="Arial"/>
              </w:rPr>
            </w:pPr>
            <w:r w:rsidRPr="00535CB6">
              <w:rPr>
                <w:rFonts w:cs="Arial"/>
              </w:rPr>
              <w:t>Czy projektodawca opisał w jaki sposób ułatwi udział w projekcie uczestnikom, w kontekście barier, które ich dotyczą?</w:t>
            </w:r>
          </w:p>
        </w:tc>
        <w:tc>
          <w:tcPr>
            <w:tcW w:w="6804" w:type="dxa"/>
            <w:shd w:val="clear" w:color="auto" w:fill="auto"/>
            <w:vAlign w:val="center"/>
          </w:tcPr>
          <w:p w14:paraId="1D91C3D9" w14:textId="77777777" w:rsidR="0023560C" w:rsidRPr="00535CB6" w:rsidRDefault="0023560C" w:rsidP="001039FE">
            <w:pPr>
              <w:spacing w:before="0" w:after="0"/>
              <w:contextualSpacing/>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976" w:type="dxa"/>
            <w:shd w:val="clear" w:color="auto" w:fill="auto"/>
            <w:vAlign w:val="center"/>
          </w:tcPr>
          <w:p w14:paraId="7C131F57" w14:textId="77777777" w:rsidR="0023560C" w:rsidRPr="00535CB6" w:rsidRDefault="0023560C" w:rsidP="001039FE">
            <w:pPr>
              <w:spacing w:before="0" w:after="0"/>
              <w:contextualSpacing/>
              <w:rPr>
                <w:rFonts w:cs="Arial"/>
              </w:rPr>
            </w:pPr>
            <w:r w:rsidRPr="00535CB6">
              <w:rPr>
                <w:rFonts w:cs="Arial"/>
              </w:rPr>
              <w:t>Niespełnienie kryterium skutkuje koniecznością poprawy wniosku w terminie wskazanym przez IP.</w:t>
            </w:r>
          </w:p>
        </w:tc>
      </w:tr>
      <w:tr w:rsidR="0023560C" w:rsidRPr="0072309A" w14:paraId="47561F63" w14:textId="77777777" w:rsidTr="00145F0C">
        <w:tc>
          <w:tcPr>
            <w:tcW w:w="419" w:type="dxa"/>
            <w:vAlign w:val="center"/>
          </w:tcPr>
          <w:p w14:paraId="7C58E1DF" w14:textId="77777777" w:rsidR="0023560C" w:rsidRPr="00535CB6" w:rsidRDefault="0023560C" w:rsidP="001039FE">
            <w:pPr>
              <w:autoSpaceDE w:val="0"/>
              <w:autoSpaceDN w:val="0"/>
              <w:adjustRightInd w:val="0"/>
              <w:spacing w:before="0" w:after="0"/>
              <w:contextualSpacing/>
              <w:rPr>
                <w:rFonts w:cs="Arial"/>
              </w:rPr>
            </w:pPr>
            <w:r w:rsidRPr="00535CB6">
              <w:rPr>
                <w:rFonts w:cs="Arial"/>
              </w:rPr>
              <w:t>4</w:t>
            </w:r>
          </w:p>
        </w:tc>
        <w:tc>
          <w:tcPr>
            <w:tcW w:w="3971" w:type="dxa"/>
            <w:shd w:val="clear" w:color="auto" w:fill="auto"/>
            <w:vAlign w:val="center"/>
          </w:tcPr>
          <w:p w14:paraId="78DE27D6" w14:textId="77777777" w:rsidR="0023560C" w:rsidRPr="00535CB6" w:rsidRDefault="0023560C" w:rsidP="001039FE">
            <w:pPr>
              <w:autoSpaceDE w:val="0"/>
              <w:autoSpaceDN w:val="0"/>
              <w:adjustRightInd w:val="0"/>
              <w:spacing w:before="0" w:after="0"/>
              <w:contextualSpacing/>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7DAB3872" w14:textId="77777777" w:rsidR="0023560C" w:rsidRPr="00535CB6" w:rsidRDefault="0023560C" w:rsidP="001039FE">
            <w:pPr>
              <w:spacing w:before="0" w:after="0"/>
              <w:contextualSpacing/>
              <w:rPr>
                <w:rFonts w:cs="Arial"/>
              </w:rPr>
            </w:pPr>
            <w:r w:rsidRPr="00535CB6">
              <w:rPr>
                <w:rFonts w:cs="Arial"/>
              </w:rPr>
              <w:t xml:space="preserve">Oceniana będzie niezbędność i adekwatność zaplanowanych wydatków w kontekście zaplanowanych zadań i celu projektu. </w:t>
            </w:r>
          </w:p>
        </w:tc>
        <w:tc>
          <w:tcPr>
            <w:tcW w:w="2976" w:type="dxa"/>
            <w:shd w:val="clear" w:color="auto" w:fill="auto"/>
            <w:vAlign w:val="center"/>
          </w:tcPr>
          <w:p w14:paraId="2CA1696C" w14:textId="77777777" w:rsidR="0023560C" w:rsidRPr="00535CB6" w:rsidRDefault="0023560C" w:rsidP="001039FE">
            <w:pPr>
              <w:spacing w:before="0" w:after="0"/>
              <w:contextualSpacing/>
              <w:rPr>
                <w:rFonts w:cs="Arial"/>
              </w:rPr>
            </w:pPr>
            <w:r w:rsidRPr="00535CB6">
              <w:rPr>
                <w:rFonts w:cs="Arial"/>
              </w:rPr>
              <w:t>Niespełnienie kryterium skutkuje koniecznością poprawy wniosku w terminie wskazanym przez IP.</w:t>
            </w:r>
          </w:p>
        </w:tc>
      </w:tr>
      <w:tr w:rsidR="0023560C" w:rsidRPr="0072309A" w14:paraId="679956EE" w14:textId="77777777" w:rsidTr="00145F0C">
        <w:tc>
          <w:tcPr>
            <w:tcW w:w="419" w:type="dxa"/>
            <w:vAlign w:val="center"/>
          </w:tcPr>
          <w:p w14:paraId="4DFEF9EC" w14:textId="77777777" w:rsidR="0023560C" w:rsidRPr="00535CB6" w:rsidRDefault="0023560C" w:rsidP="001039FE">
            <w:pPr>
              <w:autoSpaceDE w:val="0"/>
              <w:autoSpaceDN w:val="0"/>
              <w:adjustRightInd w:val="0"/>
              <w:spacing w:before="0" w:after="0"/>
              <w:contextualSpacing/>
              <w:rPr>
                <w:rFonts w:cs="Arial"/>
              </w:rPr>
            </w:pPr>
            <w:r w:rsidRPr="00535CB6">
              <w:rPr>
                <w:rFonts w:cs="Arial"/>
              </w:rPr>
              <w:t>5</w:t>
            </w:r>
          </w:p>
        </w:tc>
        <w:tc>
          <w:tcPr>
            <w:tcW w:w="3971" w:type="dxa"/>
            <w:shd w:val="clear" w:color="auto" w:fill="auto"/>
            <w:vAlign w:val="center"/>
          </w:tcPr>
          <w:p w14:paraId="49C6AE39" w14:textId="77777777" w:rsidR="0023560C" w:rsidRPr="00535CB6" w:rsidRDefault="0023560C" w:rsidP="001039FE">
            <w:pPr>
              <w:autoSpaceDE w:val="0"/>
              <w:autoSpaceDN w:val="0"/>
              <w:adjustRightInd w:val="0"/>
              <w:spacing w:before="0" w:after="0"/>
              <w:contextualSpacing/>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6804" w:type="dxa"/>
            <w:shd w:val="clear" w:color="auto" w:fill="auto"/>
            <w:vAlign w:val="center"/>
          </w:tcPr>
          <w:p w14:paraId="6616923A" w14:textId="77777777" w:rsidR="0023560C" w:rsidRPr="00535CB6" w:rsidRDefault="0023560C" w:rsidP="001039FE">
            <w:pPr>
              <w:spacing w:before="0" w:after="0"/>
              <w:contextualSpacing/>
              <w:rPr>
                <w:rFonts w:cs="Arial"/>
              </w:rPr>
            </w:pPr>
            <w:r w:rsidRPr="00535CB6">
              <w:rPr>
                <w:rFonts w:cs="Arial"/>
              </w:rPr>
              <w:t>Ocenie podlegają zapisy dotyczące wskaźników tj. ich adekwatność do założonego celu głównego projektu i celu szczegółowego wskazanego w RPO WM 2014-2020,sposób i częstotliwość ich pomiaru, źródła pomiaru wskaźników.</w:t>
            </w:r>
          </w:p>
        </w:tc>
        <w:tc>
          <w:tcPr>
            <w:tcW w:w="2976" w:type="dxa"/>
            <w:shd w:val="clear" w:color="auto" w:fill="auto"/>
            <w:vAlign w:val="center"/>
          </w:tcPr>
          <w:p w14:paraId="0AF4ACE4" w14:textId="77777777" w:rsidR="0023560C" w:rsidRPr="00535CB6" w:rsidRDefault="0023560C" w:rsidP="001039FE">
            <w:pPr>
              <w:spacing w:before="0" w:after="0"/>
              <w:contextualSpacing/>
              <w:rPr>
                <w:rFonts w:cs="Arial"/>
              </w:rPr>
            </w:pPr>
            <w:r w:rsidRPr="00535CB6">
              <w:rPr>
                <w:rFonts w:cs="Arial"/>
              </w:rPr>
              <w:t>Niespełnienie kryterium skutkuje koniecznością poprawy wniosku w terminie wskazanym przez IP.</w:t>
            </w:r>
          </w:p>
        </w:tc>
      </w:tr>
      <w:tr w:rsidR="0023560C" w:rsidRPr="0072309A" w14:paraId="5B67E0A3" w14:textId="77777777" w:rsidTr="00145F0C">
        <w:tc>
          <w:tcPr>
            <w:tcW w:w="419" w:type="dxa"/>
            <w:vAlign w:val="center"/>
          </w:tcPr>
          <w:p w14:paraId="00A8D9D5" w14:textId="77777777" w:rsidR="0023560C" w:rsidRPr="00535CB6" w:rsidRDefault="0023560C" w:rsidP="001039FE">
            <w:pPr>
              <w:autoSpaceDE w:val="0"/>
              <w:autoSpaceDN w:val="0"/>
              <w:adjustRightInd w:val="0"/>
              <w:spacing w:before="0" w:after="0"/>
              <w:contextualSpacing/>
              <w:rPr>
                <w:rFonts w:cs="Arial"/>
              </w:rPr>
            </w:pPr>
            <w:r w:rsidRPr="00535CB6">
              <w:rPr>
                <w:rFonts w:cs="Arial"/>
              </w:rPr>
              <w:t>6</w:t>
            </w:r>
          </w:p>
        </w:tc>
        <w:tc>
          <w:tcPr>
            <w:tcW w:w="3971" w:type="dxa"/>
            <w:shd w:val="clear" w:color="auto" w:fill="auto"/>
            <w:vAlign w:val="center"/>
          </w:tcPr>
          <w:p w14:paraId="68B96D09" w14:textId="77777777" w:rsidR="0023560C" w:rsidRPr="00535CB6" w:rsidRDefault="0023560C" w:rsidP="001039FE">
            <w:pPr>
              <w:autoSpaceDE w:val="0"/>
              <w:autoSpaceDN w:val="0"/>
              <w:adjustRightInd w:val="0"/>
              <w:spacing w:before="0" w:after="0"/>
              <w:contextualSpacing/>
              <w:rPr>
                <w:rFonts w:cs="Arial"/>
              </w:rPr>
            </w:pPr>
            <w:r w:rsidRPr="00535CB6">
              <w:rPr>
                <w:rFonts w:cs="Arial"/>
              </w:rPr>
              <w:t>Czy wydatki wykazane we wniosku o dofinansowanie są racjonalne i efektywne, zgodnie z zasadą efektywnego zarządzania finansami?</w:t>
            </w:r>
          </w:p>
        </w:tc>
        <w:tc>
          <w:tcPr>
            <w:tcW w:w="6804" w:type="dxa"/>
            <w:shd w:val="clear" w:color="auto" w:fill="auto"/>
            <w:vAlign w:val="center"/>
          </w:tcPr>
          <w:p w14:paraId="2C98D600" w14:textId="77777777" w:rsidR="0023560C" w:rsidRPr="00535CB6" w:rsidRDefault="0023560C" w:rsidP="001039FE">
            <w:pPr>
              <w:spacing w:before="0" w:after="0"/>
              <w:contextualSpacing/>
              <w:rPr>
                <w:rFonts w:cs="Arial"/>
              </w:rPr>
            </w:pPr>
            <w:r w:rsidRPr="00535CB6">
              <w:rPr>
                <w:rFonts w:cs="Arial"/>
              </w:rPr>
              <w:t xml:space="preserve">Ocenie podlega racjonalność i efektywność wydatków zaplanowanych w projekcie. </w:t>
            </w:r>
          </w:p>
        </w:tc>
        <w:tc>
          <w:tcPr>
            <w:tcW w:w="2976" w:type="dxa"/>
            <w:shd w:val="clear" w:color="auto" w:fill="auto"/>
            <w:vAlign w:val="center"/>
          </w:tcPr>
          <w:p w14:paraId="7E569A3C" w14:textId="77777777" w:rsidR="0023560C" w:rsidRPr="00535CB6" w:rsidRDefault="0023560C" w:rsidP="001039FE">
            <w:pPr>
              <w:spacing w:before="0" w:after="0"/>
              <w:contextualSpacing/>
              <w:rPr>
                <w:rFonts w:cs="Arial"/>
              </w:rPr>
            </w:pPr>
            <w:r w:rsidRPr="00535CB6">
              <w:rPr>
                <w:rFonts w:cs="Arial"/>
              </w:rPr>
              <w:t>Niespełnienie kryterium skutkuje koniecznością poprawy wniosku w terminie wskazanym przez IP</w:t>
            </w:r>
          </w:p>
        </w:tc>
      </w:tr>
      <w:tr w:rsidR="0023560C" w:rsidRPr="0072309A" w14:paraId="4722E47A" w14:textId="77777777" w:rsidTr="00145F0C">
        <w:tc>
          <w:tcPr>
            <w:tcW w:w="419" w:type="dxa"/>
            <w:vAlign w:val="center"/>
          </w:tcPr>
          <w:p w14:paraId="3B21BC56" w14:textId="77777777" w:rsidR="0023560C" w:rsidRPr="00535CB6" w:rsidRDefault="0023560C" w:rsidP="001039FE">
            <w:pPr>
              <w:autoSpaceDE w:val="0"/>
              <w:autoSpaceDN w:val="0"/>
              <w:adjustRightInd w:val="0"/>
              <w:spacing w:before="0" w:after="0"/>
              <w:contextualSpacing/>
              <w:rPr>
                <w:rFonts w:cs="Arial"/>
              </w:rPr>
            </w:pPr>
            <w:r w:rsidRPr="00535CB6">
              <w:rPr>
                <w:rFonts w:cs="Arial"/>
              </w:rPr>
              <w:t>7</w:t>
            </w:r>
          </w:p>
        </w:tc>
        <w:tc>
          <w:tcPr>
            <w:tcW w:w="3971" w:type="dxa"/>
            <w:shd w:val="clear" w:color="auto" w:fill="auto"/>
            <w:vAlign w:val="center"/>
          </w:tcPr>
          <w:p w14:paraId="1842F108" w14:textId="77777777" w:rsidR="0023560C" w:rsidRPr="00535CB6" w:rsidRDefault="0023560C" w:rsidP="001039FE">
            <w:pPr>
              <w:autoSpaceDE w:val="0"/>
              <w:autoSpaceDN w:val="0"/>
              <w:adjustRightInd w:val="0"/>
              <w:spacing w:before="0" w:after="0"/>
              <w:contextualSpacing/>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lone w</w:t>
            </w:r>
            <w:r w:rsidRPr="00535CB6">
              <w:rPr>
                <w:rFonts w:cs="Arial"/>
                <w:i/>
              </w:rPr>
              <w:t xml:space="preserve"> Wytycznych w zakresie</w:t>
            </w:r>
            <w:r w:rsidRPr="00535CB6">
              <w:rPr>
                <w:rFonts w:cs="Arial"/>
              </w:rPr>
              <w:t xml:space="preserve"> kwalifikowalności wydatków w ramach Europejskiego</w:t>
            </w:r>
          </w:p>
          <w:p w14:paraId="5B2585D0" w14:textId="77777777" w:rsidR="0023560C" w:rsidRPr="00535CB6" w:rsidRDefault="0023560C" w:rsidP="001039FE">
            <w:pPr>
              <w:autoSpaceDE w:val="0"/>
              <w:autoSpaceDN w:val="0"/>
              <w:adjustRightInd w:val="0"/>
              <w:spacing w:before="0" w:after="0"/>
              <w:contextualSpacing/>
              <w:rPr>
                <w:rFonts w:cs="Arial"/>
              </w:rPr>
            </w:pPr>
            <w:r w:rsidRPr="00535CB6">
              <w:rPr>
                <w:rFonts w:cs="Arial"/>
              </w:rPr>
              <w:t>Funduszu Rozwoju Regionalnego, Europejskiego Funduszu Społecznego oraz Funduszu Spójności na lata 2014-2020?</w:t>
            </w:r>
          </w:p>
        </w:tc>
        <w:tc>
          <w:tcPr>
            <w:tcW w:w="6804" w:type="dxa"/>
            <w:shd w:val="clear" w:color="auto" w:fill="auto"/>
            <w:vAlign w:val="center"/>
          </w:tcPr>
          <w:p w14:paraId="04333FED" w14:textId="449FA8EA" w:rsidR="0023560C" w:rsidRPr="00535CB6" w:rsidRDefault="0023560C" w:rsidP="001039FE">
            <w:pPr>
              <w:autoSpaceDE w:val="0"/>
              <w:autoSpaceDN w:val="0"/>
              <w:adjustRightInd w:val="0"/>
              <w:spacing w:before="0" w:after="0"/>
              <w:contextualSpacing/>
              <w:rPr>
                <w:rFonts w:cs="Arial"/>
              </w:rPr>
            </w:pPr>
            <w:r w:rsidRPr="00535CB6">
              <w:rPr>
                <w:rFonts w:cs="Arial"/>
              </w:rPr>
              <w:t>Oceniana będzie zgodność zaplanowanych wydatków i sporządzonego budżetu z zasadami określonymi w Wytycznych w zakresie kwalifikowalności wydatków w ramach Europejskiego Funduszu Rozwoju Regionalnego, Europejskiego Funduszu Społecznego oraz Funduszu Spójności na lata 2014-2020.</w:t>
            </w:r>
          </w:p>
        </w:tc>
        <w:tc>
          <w:tcPr>
            <w:tcW w:w="2976" w:type="dxa"/>
            <w:shd w:val="clear" w:color="auto" w:fill="auto"/>
            <w:vAlign w:val="center"/>
          </w:tcPr>
          <w:p w14:paraId="3D281E65" w14:textId="77777777" w:rsidR="0023560C" w:rsidRPr="00535CB6" w:rsidRDefault="0023560C" w:rsidP="001039FE">
            <w:pPr>
              <w:spacing w:before="0" w:after="0"/>
              <w:contextualSpacing/>
              <w:rPr>
                <w:rFonts w:cs="Arial"/>
              </w:rPr>
            </w:pPr>
            <w:r w:rsidRPr="00535CB6">
              <w:rPr>
                <w:rFonts w:cs="Arial"/>
              </w:rPr>
              <w:t>Niespełnienie kryterium skutkuje koniecznością poprawy wniosku w terminie wskazanym przez IP.</w:t>
            </w:r>
          </w:p>
        </w:tc>
      </w:tr>
    </w:tbl>
    <w:p w14:paraId="6642FFB0" w14:textId="76568A61" w:rsidR="00C72828" w:rsidRPr="00607E93" w:rsidRDefault="00C72828" w:rsidP="00607E93">
      <w:pPr>
        <w:pStyle w:val="Nagwek4"/>
      </w:pPr>
      <w:bookmarkStart w:id="724" w:name="_Toc131078713"/>
      <w:r w:rsidRPr="00607E93">
        <w:lastRenderedPageBreak/>
        <w:t>Działani</w:t>
      </w:r>
      <w:r w:rsidR="00607E93">
        <w:t>e</w:t>
      </w:r>
      <w:r w:rsidRPr="00607E93">
        <w:t xml:space="preserve"> 8.1 (8i) Aktywizacja zawodowa osób bezrobotnych przez PUP na lata 2021-2022</w:t>
      </w:r>
      <w:bookmarkEnd w:id="724"/>
    </w:p>
    <w:p w14:paraId="21A58E96" w14:textId="1A85CAF8" w:rsidR="00C72828" w:rsidRDefault="00C72828" w:rsidP="00C72828">
      <w:pPr>
        <w:pStyle w:val="Bezodstpw"/>
      </w:pPr>
      <w:r w:rsidRPr="00CE0119">
        <w:t xml:space="preserve">Kryteria wyboru projektów przyjęte przez Komitet Monitorujący RPO WM na </w:t>
      </w:r>
      <w:r>
        <w:t>LXX</w:t>
      </w:r>
      <w:r w:rsidRPr="00CE0119">
        <w:t xml:space="preserve"> posiedzeniu w dniu </w:t>
      </w:r>
      <w:r>
        <w:t xml:space="preserve">4 listopada </w:t>
      </w:r>
      <w:r w:rsidRPr="00CE0119">
        <w:t>20</w:t>
      </w:r>
      <w:r>
        <w:t>20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Działanie 8.1"/>
        <w:tblDescription w:val="Aktywizacja zawodowa osób bezrobotnych przez PUP na lata 2021-2022 przyjęte na LXX posiedzeniu KM w dn. 4 listopada 2020 r."/>
      </w:tblPr>
      <w:tblGrid>
        <w:gridCol w:w="419"/>
        <w:gridCol w:w="3120"/>
        <w:gridCol w:w="7088"/>
        <w:gridCol w:w="2668"/>
      </w:tblGrid>
      <w:tr w:rsidR="00C72828" w:rsidRPr="00C72828" w14:paraId="5D74A465" w14:textId="77777777" w:rsidTr="00DD27B1">
        <w:trPr>
          <w:trHeight w:val="274"/>
          <w:tblHeader/>
        </w:trPr>
        <w:tc>
          <w:tcPr>
            <w:tcW w:w="3539" w:type="dxa"/>
            <w:gridSpan w:val="2"/>
            <w:shd w:val="clear" w:color="auto" w:fill="E7E6E6" w:themeFill="background2"/>
            <w:vAlign w:val="center"/>
          </w:tcPr>
          <w:p w14:paraId="2A006E50" w14:textId="77777777" w:rsidR="00C72828" w:rsidRPr="00607E93" w:rsidRDefault="00C72828" w:rsidP="001039FE">
            <w:pPr>
              <w:spacing w:before="0" w:after="0"/>
              <w:contextualSpacing/>
              <w:rPr>
                <w:rFonts w:cs="Arial"/>
                <w:b/>
              </w:rPr>
            </w:pPr>
            <w:r w:rsidRPr="00607E93">
              <w:rPr>
                <w:rFonts w:cs="Arial"/>
                <w:b/>
              </w:rPr>
              <w:t>Kryterium</w:t>
            </w:r>
          </w:p>
        </w:tc>
        <w:tc>
          <w:tcPr>
            <w:tcW w:w="7088" w:type="dxa"/>
            <w:shd w:val="clear" w:color="auto" w:fill="E7E6E6" w:themeFill="background2"/>
            <w:vAlign w:val="center"/>
          </w:tcPr>
          <w:p w14:paraId="6D94C6AE" w14:textId="77777777" w:rsidR="00C72828" w:rsidRPr="00607E93" w:rsidRDefault="00C72828" w:rsidP="001039FE">
            <w:pPr>
              <w:spacing w:before="0" w:after="0"/>
              <w:contextualSpacing/>
              <w:rPr>
                <w:rFonts w:cs="Arial"/>
                <w:b/>
              </w:rPr>
            </w:pPr>
            <w:r w:rsidRPr="00607E93">
              <w:rPr>
                <w:rFonts w:cs="Arial"/>
                <w:b/>
              </w:rPr>
              <w:t>Opis kryterium (informacja o zasadach oceny)</w:t>
            </w:r>
          </w:p>
        </w:tc>
        <w:tc>
          <w:tcPr>
            <w:tcW w:w="2668" w:type="dxa"/>
            <w:shd w:val="clear" w:color="auto" w:fill="E7E6E6" w:themeFill="background2"/>
            <w:vAlign w:val="center"/>
          </w:tcPr>
          <w:p w14:paraId="7F96F652" w14:textId="77777777" w:rsidR="00C72828" w:rsidRPr="00607E93" w:rsidRDefault="00C72828" w:rsidP="001039FE">
            <w:pPr>
              <w:spacing w:before="0" w:after="0"/>
              <w:contextualSpacing/>
              <w:rPr>
                <w:rFonts w:cs="Arial"/>
                <w:b/>
              </w:rPr>
            </w:pPr>
            <w:r w:rsidRPr="00607E93">
              <w:rPr>
                <w:rFonts w:cs="Arial"/>
                <w:b/>
              </w:rPr>
              <w:t>Opis znaczenia kryterium</w:t>
            </w:r>
          </w:p>
        </w:tc>
      </w:tr>
      <w:tr w:rsidR="00C72828" w:rsidRPr="00C72828" w14:paraId="75C3FE6B" w14:textId="77777777" w:rsidTr="00DD27B1">
        <w:trPr>
          <w:trHeight w:val="321"/>
        </w:trPr>
        <w:tc>
          <w:tcPr>
            <w:tcW w:w="13295" w:type="dxa"/>
            <w:gridSpan w:val="4"/>
            <w:shd w:val="clear" w:color="auto" w:fill="E7E6E6" w:themeFill="background2"/>
            <w:vAlign w:val="center"/>
          </w:tcPr>
          <w:p w14:paraId="5ED3933A" w14:textId="77777777" w:rsidR="00C72828" w:rsidRPr="00607E93" w:rsidRDefault="00C72828" w:rsidP="001039FE">
            <w:pPr>
              <w:spacing w:before="0" w:after="0"/>
              <w:contextualSpacing/>
              <w:rPr>
                <w:rFonts w:cs="Arial"/>
                <w:b/>
              </w:rPr>
            </w:pPr>
            <w:r w:rsidRPr="00607E93">
              <w:rPr>
                <w:rFonts w:cs="Arial"/>
                <w:b/>
              </w:rPr>
              <w:t>Kryteria formalne</w:t>
            </w:r>
          </w:p>
        </w:tc>
      </w:tr>
      <w:tr w:rsidR="00C72828" w:rsidRPr="00C72828" w14:paraId="7D4CE341" w14:textId="77777777" w:rsidTr="00DD27B1">
        <w:tc>
          <w:tcPr>
            <w:tcW w:w="419" w:type="dxa"/>
            <w:shd w:val="clear" w:color="auto" w:fill="auto"/>
            <w:vAlign w:val="center"/>
          </w:tcPr>
          <w:p w14:paraId="7B0453B7" w14:textId="77777777" w:rsidR="00C72828" w:rsidRPr="00607E93" w:rsidRDefault="00C72828" w:rsidP="001039FE">
            <w:pPr>
              <w:spacing w:before="0" w:after="0"/>
              <w:contextualSpacing/>
              <w:rPr>
                <w:rFonts w:cs="Arial"/>
              </w:rPr>
            </w:pPr>
            <w:r w:rsidRPr="00607E93">
              <w:rPr>
                <w:rFonts w:cs="Arial"/>
              </w:rPr>
              <w:t>1</w:t>
            </w:r>
          </w:p>
        </w:tc>
        <w:tc>
          <w:tcPr>
            <w:tcW w:w="3120" w:type="dxa"/>
            <w:shd w:val="clear" w:color="auto" w:fill="auto"/>
          </w:tcPr>
          <w:p w14:paraId="700C95A1" w14:textId="77777777" w:rsidR="00C72828" w:rsidRPr="00C72828" w:rsidRDefault="00C72828" w:rsidP="001039FE">
            <w:pPr>
              <w:pStyle w:val="Tekstkomentarza"/>
              <w:spacing w:before="0" w:after="0" w:line="259" w:lineRule="auto"/>
              <w:contextualSpacing/>
              <w:rPr>
                <w:rFonts w:cs="Arial"/>
              </w:rPr>
            </w:pPr>
            <w:r w:rsidRPr="00607E93">
              <w:rPr>
                <w:rFonts w:cs="Arial"/>
              </w:rPr>
              <w:t xml:space="preserve">Wniosek pozakonkursowy znajduje się w </w:t>
            </w:r>
            <w:r w:rsidRPr="00607E93">
              <w:rPr>
                <w:rFonts w:cs="Arial"/>
                <w:i/>
              </w:rPr>
              <w:t>Wykazie zidentyfikowanych projektów pozakonkursowych współfinansowanych ze środków Europejskiego Funduszu Społecznego w ramach RPO WM 2014-2020.</w:t>
            </w:r>
          </w:p>
        </w:tc>
        <w:tc>
          <w:tcPr>
            <w:tcW w:w="7088" w:type="dxa"/>
            <w:shd w:val="clear" w:color="auto" w:fill="auto"/>
          </w:tcPr>
          <w:p w14:paraId="2DD52EF6" w14:textId="77777777" w:rsidR="00C72828" w:rsidRPr="00C72828" w:rsidRDefault="00C72828" w:rsidP="001039FE">
            <w:pPr>
              <w:pStyle w:val="Tekstkomentarza"/>
              <w:spacing w:before="0" w:after="0" w:line="259" w:lineRule="auto"/>
              <w:contextualSpacing/>
              <w:rPr>
                <w:rFonts w:cs="Arial"/>
              </w:rPr>
            </w:pPr>
            <w:r w:rsidRPr="00607E93">
              <w:rPr>
                <w:rFonts w:cs="Arial"/>
              </w:rPr>
              <w:t xml:space="preserve">W ramach kryterium weryfikowane będzie czy projekt pozakonkursowy znajduje się w </w:t>
            </w:r>
            <w:r w:rsidRPr="00607E93">
              <w:rPr>
                <w:rFonts w:cs="Arial"/>
                <w:i/>
              </w:rPr>
              <w:t>Wykazie zidentyfikowanych projektów pozakonkursowych współfinansowanych ze środków Europejskiego Funduszu Społecznego w ramach RPO WM 2014-2020 (WPP EFS).</w:t>
            </w:r>
          </w:p>
          <w:p w14:paraId="66775561" w14:textId="77777777" w:rsidR="00C72828" w:rsidRPr="00607E93" w:rsidRDefault="00C72828" w:rsidP="001039FE">
            <w:pPr>
              <w:spacing w:before="0" w:after="0"/>
              <w:contextualSpacing/>
              <w:rPr>
                <w:rFonts w:cs="Arial"/>
              </w:rPr>
            </w:pPr>
            <w:r w:rsidRPr="00607E93">
              <w:rPr>
                <w:rFonts w:cs="Arial"/>
              </w:rPr>
              <w:t>W przypadku, gdy projekt pozakonkursowy, został usunięty</w:t>
            </w:r>
            <w:r w:rsidRPr="00607E93">
              <w:rPr>
                <w:rFonts w:cs="Arial"/>
                <w:i/>
              </w:rPr>
              <w:t xml:space="preserve"> z WPP EFS, </w:t>
            </w:r>
            <w:r w:rsidRPr="00607E93">
              <w:rPr>
                <w:rFonts w:cs="Arial"/>
              </w:rPr>
              <w:t>wniosek zostaje odrzucony</w:t>
            </w:r>
            <w:r w:rsidRPr="00607E93">
              <w:rPr>
                <w:rFonts w:cs="Arial"/>
                <w:i/>
              </w:rPr>
              <w:t>.</w:t>
            </w:r>
          </w:p>
        </w:tc>
        <w:tc>
          <w:tcPr>
            <w:tcW w:w="2668" w:type="dxa"/>
            <w:shd w:val="clear" w:color="auto" w:fill="auto"/>
          </w:tcPr>
          <w:p w14:paraId="0B13450E" w14:textId="77777777" w:rsidR="00C72828" w:rsidRPr="00607E93" w:rsidRDefault="00C72828" w:rsidP="001039FE">
            <w:pPr>
              <w:spacing w:before="0" w:after="0"/>
              <w:contextualSpacing/>
              <w:rPr>
                <w:rFonts w:cs="Arial"/>
              </w:rPr>
            </w:pPr>
            <w:r w:rsidRPr="00607E93">
              <w:rPr>
                <w:rFonts w:cs="Arial"/>
              </w:rPr>
              <w:t>Niespełnienie kryterium skutkuje odrzuceniem wniosku.</w:t>
            </w:r>
          </w:p>
        </w:tc>
      </w:tr>
      <w:tr w:rsidR="00C72828" w:rsidRPr="00C72828" w14:paraId="0B11A644" w14:textId="77777777" w:rsidTr="00DD27B1">
        <w:tc>
          <w:tcPr>
            <w:tcW w:w="419" w:type="dxa"/>
            <w:shd w:val="clear" w:color="auto" w:fill="auto"/>
            <w:vAlign w:val="center"/>
          </w:tcPr>
          <w:p w14:paraId="09B72529" w14:textId="77777777" w:rsidR="00C72828" w:rsidRPr="00607E93" w:rsidRDefault="00C72828" w:rsidP="001039FE">
            <w:pPr>
              <w:spacing w:before="0" w:after="0"/>
              <w:contextualSpacing/>
              <w:rPr>
                <w:rFonts w:cs="Arial"/>
              </w:rPr>
            </w:pPr>
            <w:r w:rsidRPr="00607E93">
              <w:rPr>
                <w:rFonts w:cs="Arial"/>
              </w:rPr>
              <w:t>2</w:t>
            </w:r>
          </w:p>
        </w:tc>
        <w:tc>
          <w:tcPr>
            <w:tcW w:w="3120" w:type="dxa"/>
            <w:shd w:val="clear" w:color="auto" w:fill="auto"/>
          </w:tcPr>
          <w:p w14:paraId="521942C7" w14:textId="77777777" w:rsidR="00C72828" w:rsidRPr="00607E93" w:rsidRDefault="00C72828" w:rsidP="001039FE">
            <w:pPr>
              <w:spacing w:before="0" w:after="0"/>
              <w:contextualSpacing/>
              <w:rPr>
                <w:rFonts w:cs="Arial"/>
              </w:rPr>
            </w:pPr>
            <w:r w:rsidRPr="00607E93">
              <w:rPr>
                <w:rFonts w:cs="Arial"/>
              </w:rPr>
              <w:t xml:space="preserve">Czy projekt jest zgodny z </w:t>
            </w:r>
            <w:r w:rsidRPr="00607E93">
              <w:rPr>
                <w:rFonts w:eastAsia="Calibri" w:cs="Arial"/>
              </w:rPr>
              <w:t>Kartą zgłoszenia projektu PUP?</w:t>
            </w:r>
          </w:p>
        </w:tc>
        <w:tc>
          <w:tcPr>
            <w:tcW w:w="7088" w:type="dxa"/>
            <w:shd w:val="clear" w:color="auto" w:fill="auto"/>
          </w:tcPr>
          <w:p w14:paraId="2E239E91" w14:textId="77777777" w:rsidR="00C72828" w:rsidRPr="00607E93" w:rsidRDefault="00C72828" w:rsidP="001039FE">
            <w:pPr>
              <w:spacing w:before="0" w:after="0"/>
              <w:contextualSpacing/>
              <w:rPr>
                <w:rFonts w:eastAsia="Calibri" w:cs="Arial"/>
              </w:rPr>
            </w:pPr>
            <w:r w:rsidRPr="00607E93">
              <w:rPr>
                <w:rFonts w:cs="Arial"/>
              </w:rPr>
              <w:t xml:space="preserve">W ramach kryterium weryfikowane będzie czy projekt pozakonkursowy PUP jest zgodny z </w:t>
            </w:r>
            <w:r w:rsidRPr="00607E93">
              <w:rPr>
                <w:rFonts w:eastAsia="Calibri" w:cs="Arial"/>
              </w:rPr>
              <w:t xml:space="preserve">Kartą zgłoszenia projektu PUP pod względem: </w:t>
            </w:r>
          </w:p>
          <w:p w14:paraId="2786E516" w14:textId="77777777" w:rsidR="00C72828" w:rsidRPr="00607E93" w:rsidRDefault="00C72828" w:rsidP="001039FE">
            <w:pPr>
              <w:spacing w:before="0" w:after="0"/>
              <w:contextualSpacing/>
              <w:rPr>
                <w:rFonts w:eastAsia="Calibri" w:cs="Arial"/>
              </w:rPr>
            </w:pPr>
            <w:r w:rsidRPr="00607E93">
              <w:rPr>
                <w:rFonts w:eastAsia="Calibri" w:cs="Arial"/>
              </w:rPr>
              <w:t>- typu beneficjenta,</w:t>
            </w:r>
          </w:p>
          <w:p w14:paraId="7D0F509C" w14:textId="77777777" w:rsidR="00C72828" w:rsidRPr="00607E93" w:rsidRDefault="00C72828" w:rsidP="001039FE">
            <w:pPr>
              <w:spacing w:before="0" w:after="0"/>
              <w:contextualSpacing/>
              <w:rPr>
                <w:rFonts w:cs="Arial"/>
              </w:rPr>
            </w:pPr>
            <w:r w:rsidRPr="00607E93">
              <w:rPr>
                <w:rFonts w:eastAsia="Calibri" w:cs="Arial"/>
              </w:rPr>
              <w:t>- okresu realizacji projektu.</w:t>
            </w:r>
          </w:p>
        </w:tc>
        <w:tc>
          <w:tcPr>
            <w:tcW w:w="2668" w:type="dxa"/>
            <w:shd w:val="clear" w:color="auto" w:fill="auto"/>
          </w:tcPr>
          <w:p w14:paraId="4F9465C9" w14:textId="77777777" w:rsidR="00C72828" w:rsidRPr="00607E93" w:rsidRDefault="00C72828" w:rsidP="001039FE">
            <w:pPr>
              <w:spacing w:before="0" w:after="0"/>
              <w:contextualSpacing/>
              <w:rPr>
                <w:rFonts w:cs="Arial"/>
              </w:rPr>
            </w:pPr>
            <w:r w:rsidRPr="00607E93">
              <w:rPr>
                <w:rFonts w:cs="Arial"/>
              </w:rPr>
              <w:t>Niespełnienie kryterium skutkuje koniecznością poprawy wniosku w terminie wskazanym przez IP.</w:t>
            </w:r>
          </w:p>
        </w:tc>
      </w:tr>
      <w:tr w:rsidR="00C72828" w:rsidRPr="00C72828" w14:paraId="51CF3A2B" w14:textId="77777777" w:rsidTr="00DD27B1">
        <w:tc>
          <w:tcPr>
            <w:tcW w:w="419" w:type="dxa"/>
            <w:shd w:val="clear" w:color="auto" w:fill="auto"/>
            <w:vAlign w:val="center"/>
          </w:tcPr>
          <w:p w14:paraId="3F2434CD" w14:textId="77777777" w:rsidR="00C72828" w:rsidRPr="00607E93" w:rsidRDefault="00C72828" w:rsidP="001039FE">
            <w:pPr>
              <w:autoSpaceDE w:val="0"/>
              <w:autoSpaceDN w:val="0"/>
              <w:adjustRightInd w:val="0"/>
              <w:spacing w:before="0" w:after="0"/>
              <w:contextualSpacing/>
              <w:rPr>
                <w:rFonts w:cs="Arial"/>
              </w:rPr>
            </w:pPr>
            <w:r w:rsidRPr="00607E93">
              <w:rPr>
                <w:rFonts w:cs="Arial"/>
              </w:rPr>
              <w:t>3</w:t>
            </w:r>
          </w:p>
        </w:tc>
        <w:tc>
          <w:tcPr>
            <w:tcW w:w="3120" w:type="dxa"/>
            <w:shd w:val="clear" w:color="auto" w:fill="auto"/>
          </w:tcPr>
          <w:p w14:paraId="6B0A7BDB" w14:textId="77777777" w:rsidR="00C72828" w:rsidRPr="00607E93" w:rsidRDefault="00C72828" w:rsidP="001039FE">
            <w:pPr>
              <w:autoSpaceDE w:val="0"/>
              <w:autoSpaceDN w:val="0"/>
              <w:adjustRightInd w:val="0"/>
              <w:spacing w:before="0" w:after="0"/>
              <w:contextualSpacing/>
              <w:rPr>
                <w:rFonts w:cs="Arial"/>
              </w:rPr>
            </w:pPr>
            <w:r w:rsidRPr="00607E93">
              <w:rPr>
                <w:rFonts w:cs="Arial"/>
              </w:rPr>
              <w:t xml:space="preserve">Czy wniosek został podpisany przez osoby upoważnione do reprezentacji Wnioskodawcy? </w:t>
            </w:r>
          </w:p>
        </w:tc>
        <w:tc>
          <w:tcPr>
            <w:tcW w:w="7088" w:type="dxa"/>
            <w:shd w:val="clear" w:color="auto" w:fill="auto"/>
          </w:tcPr>
          <w:p w14:paraId="0C3E632B" w14:textId="77777777" w:rsidR="00C72828" w:rsidRPr="00607E93" w:rsidRDefault="00C72828" w:rsidP="001039FE">
            <w:pPr>
              <w:spacing w:before="0" w:after="0"/>
              <w:contextualSpacing/>
              <w:rPr>
                <w:rFonts w:cs="Arial"/>
              </w:rPr>
            </w:pPr>
            <w:r w:rsidRPr="00607E93">
              <w:rPr>
                <w:rFonts w:cs="Arial"/>
              </w:rPr>
              <w:t>Weryfikacja kryterium polega na sprawdzeniu zgodności podpisów z danymi osób upoważnionych do reprezentacji Wnioskodawcy wskazanymi we wniosku. Podpis powinien umożliwiać jednoznaczną identyfikację. W przypadku niezgodności podpisów lub braku podpisu stwierdza się niespełnienie kryterium.</w:t>
            </w:r>
          </w:p>
        </w:tc>
        <w:tc>
          <w:tcPr>
            <w:tcW w:w="2668" w:type="dxa"/>
            <w:shd w:val="clear" w:color="auto" w:fill="auto"/>
          </w:tcPr>
          <w:p w14:paraId="506F1D98" w14:textId="77777777" w:rsidR="00C72828" w:rsidRPr="00607E93" w:rsidRDefault="00C72828" w:rsidP="001039FE">
            <w:pPr>
              <w:spacing w:before="0" w:after="0"/>
              <w:contextualSpacing/>
              <w:rPr>
                <w:rFonts w:cs="Arial"/>
              </w:rPr>
            </w:pPr>
            <w:r w:rsidRPr="00607E93">
              <w:rPr>
                <w:rFonts w:cs="Arial"/>
              </w:rPr>
              <w:t>Niespełnienie kryterium skutkuje koniecznością poprawy wniosku w terminie wskazanym przez IP.</w:t>
            </w:r>
          </w:p>
        </w:tc>
      </w:tr>
      <w:tr w:rsidR="00C72828" w:rsidRPr="00C72828" w14:paraId="53205009" w14:textId="77777777" w:rsidTr="00DD27B1">
        <w:tc>
          <w:tcPr>
            <w:tcW w:w="419" w:type="dxa"/>
            <w:shd w:val="clear" w:color="auto" w:fill="auto"/>
            <w:vAlign w:val="center"/>
          </w:tcPr>
          <w:p w14:paraId="15F75752" w14:textId="77777777" w:rsidR="00C72828" w:rsidRPr="00607E93" w:rsidRDefault="00C72828" w:rsidP="001039FE">
            <w:pPr>
              <w:autoSpaceDE w:val="0"/>
              <w:autoSpaceDN w:val="0"/>
              <w:adjustRightInd w:val="0"/>
              <w:spacing w:before="0" w:after="0"/>
              <w:contextualSpacing/>
              <w:rPr>
                <w:rFonts w:cs="Arial"/>
              </w:rPr>
            </w:pPr>
            <w:r w:rsidRPr="00607E93">
              <w:rPr>
                <w:rFonts w:cs="Arial"/>
              </w:rPr>
              <w:t>4</w:t>
            </w:r>
          </w:p>
        </w:tc>
        <w:tc>
          <w:tcPr>
            <w:tcW w:w="3120" w:type="dxa"/>
            <w:shd w:val="clear" w:color="auto" w:fill="auto"/>
          </w:tcPr>
          <w:p w14:paraId="4CDD9425" w14:textId="77777777" w:rsidR="00C72828" w:rsidRPr="00607E93" w:rsidRDefault="00C72828" w:rsidP="001039FE">
            <w:pPr>
              <w:autoSpaceDE w:val="0"/>
              <w:autoSpaceDN w:val="0"/>
              <w:adjustRightInd w:val="0"/>
              <w:spacing w:before="0" w:after="0"/>
              <w:contextualSpacing/>
              <w:rPr>
                <w:rFonts w:cs="Arial"/>
              </w:rPr>
            </w:pPr>
            <w:r w:rsidRPr="00607E93">
              <w:rPr>
                <w:rFonts w:cs="Arial"/>
              </w:rPr>
              <w:t>Czy projekt jest zgodny</w:t>
            </w:r>
            <w:r w:rsidRPr="00607E93">
              <w:rPr>
                <w:rFonts w:eastAsia="TimesNewRoman" w:cs="Arial"/>
              </w:rPr>
              <w:t xml:space="preserve"> z </w:t>
            </w:r>
            <w:r w:rsidRPr="00607E93">
              <w:rPr>
                <w:rFonts w:cs="Arial"/>
              </w:rPr>
              <w:t>prawodawstwem krajowym oraz z zasadą zrównoważonego rozwoju?</w:t>
            </w:r>
          </w:p>
        </w:tc>
        <w:tc>
          <w:tcPr>
            <w:tcW w:w="7088" w:type="dxa"/>
            <w:shd w:val="clear" w:color="auto" w:fill="auto"/>
          </w:tcPr>
          <w:p w14:paraId="6B89217C" w14:textId="77777777" w:rsidR="00C72828" w:rsidRPr="00607E93" w:rsidRDefault="00C72828" w:rsidP="001039FE">
            <w:pPr>
              <w:autoSpaceDE w:val="0"/>
              <w:autoSpaceDN w:val="0"/>
              <w:adjustRightInd w:val="0"/>
              <w:spacing w:before="0" w:after="0"/>
              <w:contextualSpacing/>
              <w:rPr>
                <w:rFonts w:cs="Arial"/>
              </w:rPr>
            </w:pPr>
            <w:r w:rsidRPr="00607E93">
              <w:rPr>
                <w:rFonts w:cs="Arial"/>
              </w:rPr>
              <w:t>Weryfikacja kryterium polega na sprawdzeniu zgodności informacji przedstawionych we wniosku z prawodawstwem krajowym, w tym potwierdzenia występowania pomocy de minimis oraz z zasadą zrównoważonego rozwoju.</w:t>
            </w:r>
          </w:p>
          <w:p w14:paraId="06D68E48" w14:textId="77777777" w:rsidR="00C72828" w:rsidRPr="00607E93" w:rsidRDefault="00C72828" w:rsidP="001039FE">
            <w:pPr>
              <w:spacing w:before="0" w:after="0"/>
              <w:contextualSpacing/>
              <w:rPr>
                <w:rFonts w:cs="Arial"/>
              </w:rPr>
            </w:pPr>
            <w:r w:rsidRPr="00607E93">
              <w:rPr>
                <w:rFonts w:cs="Arial"/>
              </w:rPr>
              <w:t>W przypadku niezgodności informacji stwierdza się niespełnienie kryterium.</w:t>
            </w:r>
          </w:p>
          <w:p w14:paraId="701D19EC" w14:textId="77777777" w:rsidR="00C72828" w:rsidRPr="00607E93" w:rsidRDefault="00C72828" w:rsidP="001039FE">
            <w:pPr>
              <w:spacing w:before="0" w:after="0"/>
              <w:contextualSpacing/>
              <w:rPr>
                <w:rFonts w:cs="Arial"/>
              </w:rPr>
            </w:pPr>
            <w:r w:rsidRPr="00607E93">
              <w:rPr>
                <w:rFonts w:cs="Arial"/>
              </w:rPr>
              <w:t xml:space="preserve">Kryterium weryfikowane będzie na podstawie oświadczenia Wnioskodawcy wskazanego we wniosku o dofinansowanie projektu w części F. </w:t>
            </w:r>
            <w:r w:rsidRPr="00607E93">
              <w:rPr>
                <w:rFonts w:cs="Arial"/>
                <w:i/>
              </w:rPr>
              <w:t>Oświadczenia</w:t>
            </w:r>
            <w:r w:rsidRPr="00607E93">
              <w:rPr>
                <w:rFonts w:cs="Arial"/>
              </w:rPr>
              <w:t>.</w:t>
            </w:r>
          </w:p>
        </w:tc>
        <w:tc>
          <w:tcPr>
            <w:tcW w:w="2668" w:type="dxa"/>
            <w:shd w:val="clear" w:color="auto" w:fill="auto"/>
          </w:tcPr>
          <w:p w14:paraId="277874A9" w14:textId="77777777" w:rsidR="00C72828" w:rsidRPr="00607E93" w:rsidRDefault="00C72828" w:rsidP="001039FE">
            <w:pPr>
              <w:spacing w:before="0" w:after="0"/>
              <w:contextualSpacing/>
              <w:rPr>
                <w:rFonts w:cs="Arial"/>
              </w:rPr>
            </w:pPr>
            <w:r w:rsidRPr="00607E93">
              <w:rPr>
                <w:rFonts w:cs="Arial"/>
              </w:rPr>
              <w:t>Niespełnienie kryterium skutkuje koniecznością poprawy wniosku w terminie wskazanym przez IP.</w:t>
            </w:r>
          </w:p>
        </w:tc>
      </w:tr>
      <w:tr w:rsidR="00C72828" w:rsidRPr="00C72828" w14:paraId="7A530B0C" w14:textId="77777777" w:rsidTr="00DD27B1">
        <w:tc>
          <w:tcPr>
            <w:tcW w:w="419" w:type="dxa"/>
            <w:shd w:val="clear" w:color="auto" w:fill="auto"/>
            <w:vAlign w:val="center"/>
          </w:tcPr>
          <w:p w14:paraId="19AB3E8A" w14:textId="77777777" w:rsidR="00C72828" w:rsidRPr="00607E93" w:rsidRDefault="00C72828" w:rsidP="001039FE">
            <w:pPr>
              <w:autoSpaceDE w:val="0"/>
              <w:autoSpaceDN w:val="0"/>
              <w:adjustRightInd w:val="0"/>
              <w:spacing w:before="0" w:after="0"/>
              <w:contextualSpacing/>
              <w:rPr>
                <w:rFonts w:cs="Arial"/>
              </w:rPr>
            </w:pPr>
            <w:r w:rsidRPr="00607E93">
              <w:rPr>
                <w:rFonts w:cs="Arial"/>
              </w:rPr>
              <w:t>5</w:t>
            </w:r>
          </w:p>
        </w:tc>
        <w:tc>
          <w:tcPr>
            <w:tcW w:w="3120" w:type="dxa"/>
            <w:shd w:val="clear" w:color="auto" w:fill="auto"/>
          </w:tcPr>
          <w:p w14:paraId="598B02BB" w14:textId="77777777" w:rsidR="00C72828" w:rsidRPr="00607E93" w:rsidRDefault="00C72828" w:rsidP="001039FE">
            <w:pPr>
              <w:spacing w:before="0" w:after="0"/>
              <w:contextualSpacing/>
              <w:rPr>
                <w:rFonts w:cs="Arial"/>
              </w:rPr>
            </w:pPr>
            <w:r w:rsidRPr="00607E93">
              <w:rPr>
                <w:rFonts w:cs="Arial"/>
              </w:rPr>
              <w:t xml:space="preserve">Zgodność projektu opisanego we wniosku o dofinansowanie z zasadą równości szans i </w:t>
            </w:r>
            <w:r w:rsidRPr="00607E93">
              <w:rPr>
                <w:rFonts w:cs="Arial"/>
              </w:rPr>
              <w:lastRenderedPageBreak/>
              <w:t>niedyskryminacji w tym dostępności dla osób z niepełnosprawnościami.</w:t>
            </w:r>
          </w:p>
        </w:tc>
        <w:tc>
          <w:tcPr>
            <w:tcW w:w="7088" w:type="dxa"/>
            <w:shd w:val="clear" w:color="auto" w:fill="auto"/>
          </w:tcPr>
          <w:p w14:paraId="44F4AE87" w14:textId="77777777" w:rsidR="00C72828" w:rsidRPr="00607E93" w:rsidRDefault="00C72828" w:rsidP="001039FE">
            <w:pPr>
              <w:autoSpaceDE w:val="0"/>
              <w:autoSpaceDN w:val="0"/>
              <w:adjustRightInd w:val="0"/>
              <w:spacing w:before="0" w:after="0"/>
              <w:contextualSpacing/>
              <w:rPr>
                <w:rFonts w:cs="Arial"/>
              </w:rPr>
            </w:pPr>
            <w:r w:rsidRPr="00607E93">
              <w:rPr>
                <w:rFonts w:cs="Arial"/>
              </w:rPr>
              <w:lastRenderedPageBreak/>
              <w:t xml:space="preserve">W ramach kryterium weryfikowana będzie zgodność projektu z zasadą równości szans i niedyskryminacji w tym dostępności dla osób z niepełnosprawnościami, zgodnie z </w:t>
            </w:r>
            <w:r w:rsidRPr="00607E93">
              <w:rPr>
                <w:rFonts w:cs="Arial"/>
                <w:i/>
              </w:rPr>
              <w:t xml:space="preserve">art. 7 Rozporządzenia Parlamentu </w:t>
            </w:r>
            <w:r w:rsidRPr="00607E93">
              <w:rPr>
                <w:rFonts w:cs="Arial"/>
                <w:i/>
              </w:rPr>
              <w:lastRenderedPageBreak/>
              <w:t>Europejskiego i Rady (UE) nr 1303/2013 z dnia 17 grudnia 2013 r</w:t>
            </w:r>
            <w:r w:rsidRPr="00607E93">
              <w:rPr>
                <w:rFonts w:cs="Arial"/>
              </w:rPr>
              <w:t xml:space="preserve">. Wymogiem ubiegania się o środki EFS jest realizowanie zasady równości szans i niedyskryminacji, w tym dostępności dla osób z niepełnosprawnościami. Weryfikowane będzie czy Wnioskodawca opisał w jaki sposób ułatwi udział w projekcie uczestnikom z niepełnosprawnościami w kontekście barier, które ich dotyczą. </w:t>
            </w:r>
          </w:p>
        </w:tc>
        <w:tc>
          <w:tcPr>
            <w:tcW w:w="2668" w:type="dxa"/>
            <w:shd w:val="clear" w:color="auto" w:fill="auto"/>
          </w:tcPr>
          <w:p w14:paraId="79D84EC6" w14:textId="77777777" w:rsidR="00C72828" w:rsidRPr="00607E93" w:rsidRDefault="00C72828" w:rsidP="001039FE">
            <w:pPr>
              <w:spacing w:before="0" w:after="0"/>
              <w:contextualSpacing/>
              <w:rPr>
                <w:rFonts w:cs="Arial"/>
              </w:rPr>
            </w:pPr>
            <w:r w:rsidRPr="00607E93">
              <w:rPr>
                <w:rFonts w:cs="Arial"/>
              </w:rPr>
              <w:lastRenderedPageBreak/>
              <w:t xml:space="preserve">Niespełnienie kryterium skutkuje koniecznością poprawy wniosku w </w:t>
            </w:r>
            <w:r w:rsidRPr="00607E93">
              <w:rPr>
                <w:rFonts w:cs="Arial"/>
              </w:rPr>
              <w:lastRenderedPageBreak/>
              <w:t>terminie wskazanym przez IP.</w:t>
            </w:r>
          </w:p>
        </w:tc>
      </w:tr>
      <w:tr w:rsidR="00C72828" w:rsidRPr="00C72828" w14:paraId="2640B7C0" w14:textId="77777777" w:rsidTr="00DD27B1">
        <w:tc>
          <w:tcPr>
            <w:tcW w:w="419" w:type="dxa"/>
            <w:shd w:val="clear" w:color="auto" w:fill="auto"/>
            <w:vAlign w:val="center"/>
          </w:tcPr>
          <w:p w14:paraId="5EDBB4C8" w14:textId="77777777" w:rsidR="00C72828" w:rsidRPr="00607E93" w:rsidRDefault="00C72828" w:rsidP="001039FE">
            <w:pPr>
              <w:autoSpaceDE w:val="0"/>
              <w:autoSpaceDN w:val="0"/>
              <w:adjustRightInd w:val="0"/>
              <w:spacing w:before="0" w:after="0"/>
              <w:contextualSpacing/>
              <w:rPr>
                <w:rFonts w:cs="Arial"/>
              </w:rPr>
            </w:pPr>
            <w:r w:rsidRPr="00607E93">
              <w:rPr>
                <w:rFonts w:cs="Arial"/>
              </w:rPr>
              <w:lastRenderedPageBreak/>
              <w:t>6</w:t>
            </w:r>
          </w:p>
        </w:tc>
        <w:tc>
          <w:tcPr>
            <w:tcW w:w="3120" w:type="dxa"/>
            <w:shd w:val="clear" w:color="auto" w:fill="auto"/>
          </w:tcPr>
          <w:p w14:paraId="2DB34C60" w14:textId="77777777" w:rsidR="00C72828" w:rsidRPr="00607E93" w:rsidRDefault="00C72828" w:rsidP="001039FE">
            <w:pPr>
              <w:spacing w:before="0" w:after="0"/>
              <w:contextualSpacing/>
              <w:rPr>
                <w:rFonts w:cs="Arial"/>
              </w:rPr>
            </w:pPr>
            <w:r w:rsidRPr="00607E93">
              <w:rPr>
                <w:rFonts w:cs="Arial"/>
              </w:rPr>
              <w:t>Zgodność projektu opisanego we wniosku o dofinansowanie z zasadą równości szans kobiet i mężczyzn, w oparciu o standard minimum.</w:t>
            </w:r>
          </w:p>
          <w:p w14:paraId="5285D20B" w14:textId="77777777" w:rsidR="00C72828" w:rsidRPr="00607E93" w:rsidRDefault="00C72828" w:rsidP="001039FE">
            <w:pPr>
              <w:autoSpaceDE w:val="0"/>
              <w:autoSpaceDN w:val="0"/>
              <w:adjustRightInd w:val="0"/>
              <w:spacing w:before="0" w:after="0"/>
              <w:contextualSpacing/>
              <w:rPr>
                <w:rFonts w:cs="Arial"/>
              </w:rPr>
            </w:pPr>
            <w:r w:rsidRPr="00607E93">
              <w:rPr>
                <w:rFonts w:cs="Arial"/>
              </w:rPr>
              <w:t xml:space="preserve"> </w:t>
            </w:r>
          </w:p>
        </w:tc>
        <w:tc>
          <w:tcPr>
            <w:tcW w:w="7088" w:type="dxa"/>
            <w:shd w:val="clear" w:color="auto" w:fill="auto"/>
          </w:tcPr>
          <w:p w14:paraId="72D7E1A9" w14:textId="77777777" w:rsidR="00C72828" w:rsidRPr="00607E93" w:rsidRDefault="00C72828" w:rsidP="001039FE">
            <w:pPr>
              <w:spacing w:before="0" w:after="0"/>
              <w:contextualSpacing/>
              <w:rPr>
                <w:rFonts w:cs="Arial"/>
              </w:rPr>
            </w:pPr>
            <w:r w:rsidRPr="00607E93">
              <w:rPr>
                <w:rFonts w:cs="Arial"/>
              </w:rPr>
              <w:t xml:space="preserve">W ramach kryterium weryfikowana będzie zgodność z zasadami horyzontalnymi UE dotyczącymi promowania równości szans kobiet i mężczyzn oraz niedyskryminacji, zgodnie </w:t>
            </w:r>
            <w:r w:rsidRPr="00607E93">
              <w:rPr>
                <w:rFonts w:cs="Arial"/>
                <w:i/>
              </w:rPr>
              <w:t>z art. 7 Rozporządzenia Parlamentu Europejskiego i Rady (UE) nr 1303/2013 z dnia 17 grudnia 2013 r.</w:t>
            </w:r>
            <w:r w:rsidRPr="00607E93">
              <w:rPr>
                <w:rFonts w:cs="Arial"/>
              </w:rPr>
              <w:t xml:space="preserve"> Projekty realizowane w ramach EFS nie mogą być neutralne pod względem zasady równości szans kobiet i mężczyzn.</w:t>
            </w:r>
          </w:p>
          <w:p w14:paraId="5EF8FF49" w14:textId="77777777" w:rsidR="00C72828" w:rsidRPr="00607E93" w:rsidRDefault="00C72828" w:rsidP="001039FE">
            <w:pPr>
              <w:autoSpaceDE w:val="0"/>
              <w:autoSpaceDN w:val="0"/>
              <w:adjustRightInd w:val="0"/>
              <w:spacing w:before="0" w:after="0"/>
              <w:contextualSpacing/>
              <w:rPr>
                <w:rFonts w:cs="Arial"/>
                <w:bCs/>
              </w:rPr>
            </w:pPr>
            <w:r w:rsidRPr="00607E93">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607E93">
              <w:rPr>
                <w:rFonts w:cs="Arial"/>
                <w:bCs/>
              </w:rPr>
              <w:t>Projekt uznaje się za zgodny z zasadą jeżeli spełnienia przynajmniej 2 z 5 kryteriów określonych w ww. standardzie minimum.</w:t>
            </w:r>
          </w:p>
          <w:p w14:paraId="11668D22" w14:textId="77777777" w:rsidR="00C72828" w:rsidRPr="00607E93" w:rsidRDefault="00C72828" w:rsidP="001039FE">
            <w:pPr>
              <w:spacing w:before="0" w:after="0"/>
              <w:contextualSpacing/>
              <w:rPr>
                <w:rFonts w:cs="Arial"/>
              </w:rPr>
            </w:pPr>
            <w:r w:rsidRPr="00607E93">
              <w:rPr>
                <w:rFonts w:cs="Arial"/>
              </w:rPr>
              <w:t>W przypadku braku zgodności projektu z zasadą stwierdza się niespełnienie kryterium.</w:t>
            </w:r>
          </w:p>
        </w:tc>
        <w:tc>
          <w:tcPr>
            <w:tcW w:w="2668" w:type="dxa"/>
            <w:shd w:val="clear" w:color="auto" w:fill="auto"/>
          </w:tcPr>
          <w:p w14:paraId="2640FD43" w14:textId="77777777" w:rsidR="00C72828" w:rsidRPr="00607E93" w:rsidRDefault="00C72828" w:rsidP="001039FE">
            <w:pPr>
              <w:spacing w:before="0" w:after="0"/>
              <w:contextualSpacing/>
              <w:rPr>
                <w:rFonts w:cs="Arial"/>
              </w:rPr>
            </w:pPr>
            <w:r w:rsidRPr="00607E93">
              <w:rPr>
                <w:rFonts w:cs="Arial"/>
              </w:rPr>
              <w:t>Niespełnienie kryterium skutkuje koniecznością poprawy wniosku w terminie wskazanym przez IP.</w:t>
            </w:r>
          </w:p>
        </w:tc>
      </w:tr>
      <w:tr w:rsidR="00C72828" w:rsidRPr="00C72828" w14:paraId="2B209959" w14:textId="77777777" w:rsidTr="00DD27B1">
        <w:tc>
          <w:tcPr>
            <w:tcW w:w="419" w:type="dxa"/>
            <w:shd w:val="clear" w:color="auto" w:fill="auto"/>
            <w:vAlign w:val="center"/>
          </w:tcPr>
          <w:p w14:paraId="1BD6145F" w14:textId="77777777" w:rsidR="00C72828" w:rsidRPr="00607E93" w:rsidRDefault="00C72828" w:rsidP="001039FE">
            <w:pPr>
              <w:autoSpaceDE w:val="0"/>
              <w:autoSpaceDN w:val="0"/>
              <w:adjustRightInd w:val="0"/>
              <w:spacing w:before="0" w:after="0"/>
              <w:contextualSpacing/>
              <w:rPr>
                <w:rFonts w:cs="Arial"/>
              </w:rPr>
            </w:pPr>
            <w:r w:rsidRPr="00607E93">
              <w:rPr>
                <w:rFonts w:cs="Arial"/>
              </w:rPr>
              <w:t>7</w:t>
            </w:r>
          </w:p>
        </w:tc>
        <w:tc>
          <w:tcPr>
            <w:tcW w:w="3120" w:type="dxa"/>
            <w:shd w:val="clear" w:color="auto" w:fill="auto"/>
          </w:tcPr>
          <w:p w14:paraId="7ED84F42" w14:textId="77777777" w:rsidR="00C72828" w:rsidRPr="00607E93" w:rsidRDefault="00C72828" w:rsidP="001039FE">
            <w:pPr>
              <w:autoSpaceDE w:val="0"/>
              <w:autoSpaceDN w:val="0"/>
              <w:adjustRightInd w:val="0"/>
              <w:spacing w:before="0" w:after="0"/>
              <w:contextualSpacing/>
              <w:rPr>
                <w:rFonts w:cs="Arial"/>
              </w:rPr>
            </w:pPr>
            <w:r w:rsidRPr="00607E93">
              <w:rPr>
                <w:rFonts w:cs="Arial"/>
              </w:rPr>
              <w:t>Czy wydatki przewidziane w projekcie nie s</w:t>
            </w:r>
            <w:r w:rsidRPr="00607E93">
              <w:rPr>
                <w:rFonts w:eastAsia="TimesNewRoman" w:cs="Arial"/>
              </w:rPr>
              <w:t xml:space="preserve">ą </w:t>
            </w:r>
            <w:r w:rsidRPr="00607E93">
              <w:rPr>
                <w:rFonts w:cs="Arial"/>
              </w:rPr>
              <w:t>współfinansowane z innych wspólnotowych instrumentów finansowych?</w:t>
            </w:r>
          </w:p>
        </w:tc>
        <w:tc>
          <w:tcPr>
            <w:tcW w:w="7088" w:type="dxa"/>
            <w:shd w:val="clear" w:color="auto" w:fill="auto"/>
          </w:tcPr>
          <w:p w14:paraId="4B659382" w14:textId="77777777" w:rsidR="00C72828" w:rsidRPr="00607E93" w:rsidRDefault="00C72828" w:rsidP="001039FE">
            <w:pPr>
              <w:spacing w:before="0" w:after="0"/>
              <w:contextualSpacing/>
              <w:rPr>
                <w:rFonts w:cs="Arial"/>
              </w:rPr>
            </w:pPr>
            <w:r w:rsidRPr="00607E93">
              <w:rPr>
                <w:rFonts w:cs="Arial"/>
              </w:rPr>
              <w:t>Weryfikacja kryterium następuje na podstawie oświadczenia Wnioskodawcy wskazanego we wniosku o dofinansowanie projektu w części F. Oświadczenia.</w:t>
            </w:r>
          </w:p>
          <w:p w14:paraId="12D8B7DF" w14:textId="77777777" w:rsidR="00C72828" w:rsidRPr="00607E93" w:rsidRDefault="00C72828" w:rsidP="001039FE">
            <w:pPr>
              <w:spacing w:before="0" w:after="0"/>
              <w:contextualSpacing/>
              <w:rPr>
                <w:rFonts w:cs="Arial"/>
              </w:rPr>
            </w:pPr>
            <w:r w:rsidRPr="00607E93">
              <w:rPr>
                <w:rFonts w:cs="Arial"/>
              </w:rPr>
              <w:t>W przypadku niewypełnienia oświadczenia stwierdza się niespełnienie kryterium.</w:t>
            </w:r>
          </w:p>
        </w:tc>
        <w:tc>
          <w:tcPr>
            <w:tcW w:w="2668" w:type="dxa"/>
            <w:shd w:val="clear" w:color="auto" w:fill="auto"/>
          </w:tcPr>
          <w:p w14:paraId="1F12B118" w14:textId="77777777" w:rsidR="00C72828" w:rsidRPr="00607E93" w:rsidRDefault="00C72828" w:rsidP="001039FE">
            <w:pPr>
              <w:spacing w:before="0" w:after="0"/>
              <w:contextualSpacing/>
              <w:rPr>
                <w:rFonts w:cs="Arial"/>
              </w:rPr>
            </w:pPr>
            <w:r w:rsidRPr="00607E93">
              <w:rPr>
                <w:rFonts w:cs="Arial"/>
              </w:rPr>
              <w:t>Niespełnienie kryterium skutkuje koniecznością poprawy wniosku w terminie wskazanym przez IP.</w:t>
            </w:r>
          </w:p>
        </w:tc>
      </w:tr>
      <w:tr w:rsidR="00C72828" w:rsidRPr="00C72828" w14:paraId="666192E9" w14:textId="77777777" w:rsidTr="00DD27B1">
        <w:tc>
          <w:tcPr>
            <w:tcW w:w="13295" w:type="dxa"/>
            <w:gridSpan w:val="4"/>
            <w:shd w:val="clear" w:color="auto" w:fill="D9D9D9" w:themeFill="background1" w:themeFillShade="D9"/>
            <w:vAlign w:val="center"/>
          </w:tcPr>
          <w:p w14:paraId="1CA7A494" w14:textId="77777777" w:rsidR="00C72828" w:rsidRPr="00607E93" w:rsidRDefault="00C72828" w:rsidP="001039FE">
            <w:pPr>
              <w:spacing w:before="0" w:after="0"/>
              <w:contextualSpacing/>
              <w:rPr>
                <w:rFonts w:cs="Arial"/>
              </w:rPr>
            </w:pPr>
            <w:r w:rsidRPr="00607E93">
              <w:rPr>
                <w:rFonts w:cs="Arial"/>
                <w:b/>
              </w:rPr>
              <w:t>Kryteria dostępu</w:t>
            </w:r>
          </w:p>
        </w:tc>
      </w:tr>
      <w:tr w:rsidR="00C72828" w:rsidRPr="00C72828" w14:paraId="0FE91878" w14:textId="77777777" w:rsidTr="00DD27B1">
        <w:tc>
          <w:tcPr>
            <w:tcW w:w="419" w:type="dxa"/>
            <w:shd w:val="clear" w:color="auto" w:fill="auto"/>
            <w:vAlign w:val="center"/>
          </w:tcPr>
          <w:p w14:paraId="484DE9FB" w14:textId="77777777" w:rsidR="00C72828" w:rsidRPr="00607E93" w:rsidRDefault="00C72828" w:rsidP="001039FE">
            <w:pPr>
              <w:autoSpaceDE w:val="0"/>
              <w:autoSpaceDN w:val="0"/>
              <w:adjustRightInd w:val="0"/>
              <w:spacing w:before="0" w:after="0"/>
              <w:contextualSpacing/>
              <w:rPr>
                <w:rFonts w:cs="Arial"/>
              </w:rPr>
            </w:pPr>
            <w:r w:rsidRPr="00607E93">
              <w:rPr>
                <w:rFonts w:cs="Arial"/>
              </w:rPr>
              <w:t>1</w:t>
            </w:r>
          </w:p>
        </w:tc>
        <w:tc>
          <w:tcPr>
            <w:tcW w:w="3120" w:type="dxa"/>
            <w:shd w:val="clear" w:color="auto" w:fill="auto"/>
          </w:tcPr>
          <w:p w14:paraId="70162D41" w14:textId="77777777" w:rsidR="00C72828" w:rsidRPr="00607E93" w:rsidRDefault="00C72828" w:rsidP="001039FE">
            <w:pPr>
              <w:autoSpaceDE w:val="0"/>
              <w:autoSpaceDN w:val="0"/>
              <w:adjustRightInd w:val="0"/>
              <w:spacing w:before="0" w:after="0"/>
              <w:contextualSpacing/>
              <w:rPr>
                <w:rFonts w:cs="Arial"/>
              </w:rPr>
            </w:pPr>
            <w:r w:rsidRPr="00607E93">
              <w:rPr>
                <w:rFonts w:cs="Arial"/>
              </w:rPr>
              <w:t xml:space="preserve">Projekt przewiduje osiągnięcie wskaźników minimalnej efektywności zatrudnieniowej dla poszczególnych grup objętych wsparciem w programie na poziomie ustalanym przez </w:t>
            </w:r>
            <w:r w:rsidRPr="00C72828">
              <w:rPr>
                <w:rFonts w:cs="Arial"/>
              </w:rPr>
              <w:t xml:space="preserve">Ministra </w:t>
            </w:r>
            <w:r w:rsidRPr="00C72828">
              <w:rPr>
                <w:rFonts w:cs="Arial"/>
              </w:rPr>
              <w:lastRenderedPageBreak/>
              <w:t>właściwego ds. rozwoju regionalnego</w:t>
            </w:r>
            <w:r w:rsidRPr="00607E93">
              <w:rPr>
                <w:rFonts w:cs="Arial"/>
              </w:rPr>
              <w:t>.</w:t>
            </w:r>
          </w:p>
        </w:tc>
        <w:tc>
          <w:tcPr>
            <w:tcW w:w="7088" w:type="dxa"/>
            <w:shd w:val="clear" w:color="auto" w:fill="auto"/>
          </w:tcPr>
          <w:p w14:paraId="1DD3061C" w14:textId="77777777" w:rsidR="00C72828" w:rsidRPr="00607E93" w:rsidRDefault="00C72828" w:rsidP="001039FE">
            <w:pPr>
              <w:spacing w:before="0" w:after="0"/>
              <w:contextualSpacing/>
              <w:rPr>
                <w:rFonts w:cs="Arial"/>
              </w:rPr>
            </w:pPr>
            <w:r w:rsidRPr="00607E93">
              <w:rPr>
                <w:rFonts w:cs="Arial"/>
              </w:rPr>
              <w:lastRenderedPageBreak/>
              <w:t xml:space="preserve">Weryfikacja kryterium następuje na podstawie zgodności informacji zawartych we wniosku o dofinansowanie w zakresie poziomu minimalnych wskaźników efektywności zatrudnieniowej, o którym mowa w </w:t>
            </w:r>
            <w:r w:rsidRPr="00607E93">
              <w:rPr>
                <w:rFonts w:cs="Arial"/>
                <w:i/>
              </w:rPr>
              <w:t>Wytycznych w zakresie realizacji przedsięwzięć z udziałem środków Europejskiego Funduszu Społecznego w obszarze rynku pracy na lata 2014-2020</w:t>
            </w:r>
            <w:r w:rsidRPr="00607E93">
              <w:rPr>
                <w:rFonts w:cs="Arial"/>
              </w:rPr>
              <w:t xml:space="preserve"> i podawanych do publicznej wiadomości na stronie internetowej administrowanej przez urząd obsługujący ministra właściwego ds. rozwoju regionalnego: </w:t>
            </w:r>
            <w:hyperlink r:id="rId168" w:history="1">
              <w:r w:rsidRPr="00607E93">
                <w:rPr>
                  <w:rStyle w:val="Hipercze"/>
                  <w:rFonts w:eastAsiaTheme="minorHAnsi" w:cs="Arial"/>
                </w:rPr>
                <w:t>www.gov.pl/web/fundusze-regiony</w:t>
              </w:r>
            </w:hyperlink>
            <w:r w:rsidRPr="00607E93">
              <w:rPr>
                <w:rFonts w:eastAsiaTheme="minorHAnsi" w:cs="Arial"/>
              </w:rPr>
              <w:t xml:space="preserve"> </w:t>
            </w:r>
            <w:r w:rsidRPr="00607E93">
              <w:rPr>
                <w:rFonts w:cs="Arial"/>
              </w:rPr>
              <w:t xml:space="preserve">oraz na portalu: </w:t>
            </w:r>
            <w:hyperlink r:id="rId169" w:history="1">
              <w:r w:rsidRPr="00607E93">
                <w:rPr>
                  <w:rStyle w:val="Hipercze"/>
                  <w:rFonts w:cs="Arial"/>
                </w:rPr>
                <w:t>http://www.funduszeeuropejskie.gov.pl</w:t>
              </w:r>
            </w:hyperlink>
            <w:r w:rsidRPr="00607E93">
              <w:rPr>
                <w:rFonts w:cs="Arial"/>
              </w:rPr>
              <w:t xml:space="preserve">. </w:t>
            </w:r>
            <w:r w:rsidRPr="00C72828">
              <w:rPr>
                <w:rFonts w:cs="Arial"/>
              </w:rPr>
              <w:t xml:space="preserve"> Niniejsze minimalne wskaźniki efektywności zatrudnieniowej do osiągnięcia w projekcie zostaną także podane w dokumentacji naboru.</w:t>
            </w:r>
          </w:p>
          <w:p w14:paraId="439E1E70" w14:textId="77777777" w:rsidR="00C72828" w:rsidRPr="00607E93" w:rsidRDefault="00C72828" w:rsidP="001039FE">
            <w:pPr>
              <w:spacing w:before="0" w:after="0"/>
              <w:contextualSpacing/>
              <w:rPr>
                <w:rFonts w:cs="Arial"/>
              </w:rPr>
            </w:pPr>
            <w:r w:rsidRPr="00607E93">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668" w:type="dxa"/>
            <w:shd w:val="clear" w:color="auto" w:fill="auto"/>
          </w:tcPr>
          <w:p w14:paraId="2402865B" w14:textId="77777777" w:rsidR="00C72828" w:rsidRPr="00607E93" w:rsidRDefault="00C72828" w:rsidP="001039FE">
            <w:pPr>
              <w:spacing w:before="0" w:after="0"/>
              <w:contextualSpacing/>
              <w:rPr>
                <w:rFonts w:cs="Arial"/>
              </w:rPr>
            </w:pPr>
            <w:r w:rsidRPr="00607E93">
              <w:rPr>
                <w:rFonts w:cs="Arial"/>
              </w:rPr>
              <w:lastRenderedPageBreak/>
              <w:t>Niespełnienie kryterium skutkuje koniecznością poprawy wniosku w terminie wskazanym przez IP.</w:t>
            </w:r>
          </w:p>
        </w:tc>
      </w:tr>
      <w:tr w:rsidR="00C72828" w:rsidRPr="00C72828" w14:paraId="4C033A76" w14:textId="77777777" w:rsidTr="00DD27B1">
        <w:tc>
          <w:tcPr>
            <w:tcW w:w="419" w:type="dxa"/>
            <w:shd w:val="clear" w:color="auto" w:fill="auto"/>
            <w:vAlign w:val="center"/>
          </w:tcPr>
          <w:p w14:paraId="7C5C6B0A" w14:textId="77777777" w:rsidR="00C72828" w:rsidRPr="00607E93" w:rsidRDefault="00C72828" w:rsidP="001039FE">
            <w:pPr>
              <w:autoSpaceDE w:val="0"/>
              <w:autoSpaceDN w:val="0"/>
              <w:adjustRightInd w:val="0"/>
              <w:spacing w:before="0" w:after="0"/>
              <w:contextualSpacing/>
              <w:rPr>
                <w:rFonts w:cs="Arial"/>
              </w:rPr>
            </w:pPr>
            <w:r w:rsidRPr="00607E93">
              <w:rPr>
                <w:rFonts w:cs="Arial"/>
              </w:rPr>
              <w:t>2</w:t>
            </w:r>
          </w:p>
        </w:tc>
        <w:tc>
          <w:tcPr>
            <w:tcW w:w="3120" w:type="dxa"/>
            <w:shd w:val="clear" w:color="auto" w:fill="auto"/>
          </w:tcPr>
          <w:p w14:paraId="0083485C" w14:textId="77777777" w:rsidR="00C72828" w:rsidRPr="00607E93" w:rsidRDefault="00C72828" w:rsidP="001039FE">
            <w:pPr>
              <w:autoSpaceDE w:val="0"/>
              <w:autoSpaceDN w:val="0"/>
              <w:adjustRightInd w:val="0"/>
              <w:spacing w:before="0" w:after="0"/>
              <w:contextualSpacing/>
              <w:rPr>
                <w:rFonts w:cs="Arial"/>
              </w:rPr>
            </w:pPr>
            <w:r w:rsidRPr="00607E93">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w realizowanym wsparciu nie przekroczy 20% ogólnej liczby uczestników projektów objętych wsparciem w niniejszym projekcie.</w:t>
            </w:r>
          </w:p>
        </w:tc>
        <w:tc>
          <w:tcPr>
            <w:tcW w:w="7088" w:type="dxa"/>
            <w:shd w:val="clear" w:color="auto" w:fill="auto"/>
          </w:tcPr>
          <w:p w14:paraId="477BB049" w14:textId="77777777" w:rsidR="00C72828" w:rsidRPr="00607E93" w:rsidRDefault="00C72828" w:rsidP="001039FE">
            <w:pPr>
              <w:spacing w:before="0" w:after="0"/>
              <w:contextualSpacing/>
              <w:rPr>
                <w:rFonts w:cs="Arial"/>
              </w:rPr>
            </w:pPr>
            <w:r w:rsidRPr="00607E93">
              <w:rPr>
                <w:rFonts w:cs="Arial"/>
              </w:rPr>
              <w:t>Weryfikacja polega na sprawdzeniu czy w ramach projektu wsparciem zostaną objęte osoby, które zostały wskazane w RPO WM 2014-2020 jako wymagające interwencji EFS:</w:t>
            </w:r>
          </w:p>
          <w:p w14:paraId="6F26C991" w14:textId="77777777" w:rsidR="00C72828" w:rsidRPr="00607E93" w:rsidRDefault="00C72828" w:rsidP="001039FE">
            <w:pPr>
              <w:pStyle w:val="Akapitzlist0"/>
              <w:numPr>
                <w:ilvl w:val="0"/>
                <w:numId w:val="550"/>
              </w:numPr>
              <w:spacing w:before="0" w:after="0"/>
              <w:ind w:left="598" w:hanging="238"/>
              <w:rPr>
                <w:rFonts w:cs="Arial"/>
              </w:rPr>
            </w:pPr>
            <w:r w:rsidRPr="00607E93">
              <w:rPr>
                <w:rFonts w:cs="Arial"/>
              </w:rPr>
              <w:t xml:space="preserve">osoby w wieku 50 lat i więcej, </w:t>
            </w:r>
          </w:p>
          <w:p w14:paraId="3E0FBE4E" w14:textId="77777777" w:rsidR="00C72828" w:rsidRPr="00607E93" w:rsidRDefault="00C72828" w:rsidP="001039FE">
            <w:pPr>
              <w:pStyle w:val="Akapitzlist0"/>
              <w:numPr>
                <w:ilvl w:val="0"/>
                <w:numId w:val="550"/>
              </w:numPr>
              <w:spacing w:before="0" w:after="0"/>
              <w:ind w:left="598" w:hanging="238"/>
              <w:rPr>
                <w:rFonts w:cs="Arial"/>
              </w:rPr>
            </w:pPr>
            <w:r w:rsidRPr="00607E93">
              <w:rPr>
                <w:rFonts w:cs="Arial"/>
              </w:rPr>
              <w:t xml:space="preserve">osoby z niepełnosprawnościami, </w:t>
            </w:r>
          </w:p>
          <w:p w14:paraId="7D048F46" w14:textId="77777777" w:rsidR="00C72828" w:rsidRPr="00607E93" w:rsidRDefault="00C72828" w:rsidP="001039FE">
            <w:pPr>
              <w:pStyle w:val="Akapitzlist0"/>
              <w:numPr>
                <w:ilvl w:val="0"/>
                <w:numId w:val="550"/>
              </w:numPr>
              <w:spacing w:before="0" w:after="0"/>
              <w:ind w:left="598" w:hanging="238"/>
              <w:rPr>
                <w:rFonts w:cs="Arial"/>
              </w:rPr>
            </w:pPr>
            <w:r w:rsidRPr="00607E93">
              <w:rPr>
                <w:rFonts w:cs="Arial"/>
              </w:rPr>
              <w:t>osoby długotrwale bezrobotne,</w:t>
            </w:r>
          </w:p>
          <w:p w14:paraId="32F96193" w14:textId="77777777" w:rsidR="00C72828" w:rsidRPr="00607E93" w:rsidRDefault="00C72828" w:rsidP="001039FE">
            <w:pPr>
              <w:pStyle w:val="Akapitzlist0"/>
              <w:numPr>
                <w:ilvl w:val="0"/>
                <w:numId w:val="550"/>
              </w:numPr>
              <w:spacing w:before="0" w:after="0"/>
              <w:ind w:left="598" w:hanging="238"/>
              <w:rPr>
                <w:rFonts w:cs="Arial"/>
              </w:rPr>
            </w:pPr>
            <w:r w:rsidRPr="00607E93">
              <w:rPr>
                <w:rFonts w:cs="Arial"/>
              </w:rPr>
              <w:t xml:space="preserve">osoby o niskich kwalifikacjach zawodowych, </w:t>
            </w:r>
          </w:p>
          <w:p w14:paraId="242102AB" w14:textId="77777777" w:rsidR="00C72828" w:rsidRPr="00607E93" w:rsidRDefault="00C72828" w:rsidP="001039FE">
            <w:pPr>
              <w:pStyle w:val="Akapitzlist0"/>
              <w:numPr>
                <w:ilvl w:val="0"/>
                <w:numId w:val="550"/>
              </w:numPr>
              <w:spacing w:before="0" w:after="0"/>
              <w:ind w:left="598" w:hanging="238"/>
              <w:rPr>
                <w:rFonts w:cs="Arial"/>
              </w:rPr>
            </w:pPr>
            <w:r w:rsidRPr="00607E93">
              <w:rPr>
                <w:rFonts w:cs="Arial"/>
              </w:rPr>
              <w:t>kobiety,</w:t>
            </w:r>
          </w:p>
          <w:p w14:paraId="217031CA" w14:textId="77777777" w:rsidR="00C72828" w:rsidRPr="00607E93" w:rsidRDefault="00C72828" w:rsidP="001039FE">
            <w:pPr>
              <w:pStyle w:val="Akapitzlist0"/>
              <w:numPr>
                <w:ilvl w:val="0"/>
                <w:numId w:val="550"/>
              </w:numPr>
              <w:spacing w:before="0" w:after="0"/>
              <w:ind w:left="598" w:hanging="238"/>
              <w:rPr>
                <w:rFonts w:cs="Arial"/>
              </w:rPr>
            </w:pPr>
            <w:r w:rsidRPr="00607E93">
              <w:rPr>
                <w:rFonts w:cs="Arial"/>
              </w:rPr>
              <w:t>bezrobotni mężczyźni w wieku 30-49 lat.</w:t>
            </w:r>
          </w:p>
          <w:p w14:paraId="6832D9CA" w14:textId="77777777" w:rsidR="00C72828" w:rsidRPr="00607E93" w:rsidRDefault="00C72828" w:rsidP="001039FE">
            <w:pPr>
              <w:autoSpaceDE w:val="0"/>
              <w:autoSpaceDN w:val="0"/>
              <w:adjustRightInd w:val="0"/>
              <w:spacing w:before="0" w:after="0"/>
              <w:contextualSpacing/>
              <w:rPr>
                <w:rFonts w:cs="Arial"/>
              </w:rPr>
            </w:pPr>
            <w:r w:rsidRPr="00607E93">
              <w:rPr>
                <w:rFonts w:cs="Arial"/>
              </w:rPr>
              <w:t>Kryterium będzie weryfikowane na podstawie informacji zawartych we wniosku o dofinansowanie projektu.</w:t>
            </w:r>
          </w:p>
          <w:p w14:paraId="01D9F832" w14:textId="77777777" w:rsidR="00C72828" w:rsidRPr="00607E93" w:rsidRDefault="00C72828" w:rsidP="001039FE">
            <w:pPr>
              <w:spacing w:before="0" w:after="0"/>
              <w:contextualSpacing/>
              <w:rPr>
                <w:rFonts w:cs="Arial"/>
              </w:rPr>
            </w:pPr>
            <w:r w:rsidRPr="00607E93">
              <w:rPr>
                <w:rFonts w:cs="Arial"/>
              </w:rPr>
              <w:t>W ramach projektu brak jest wymogu objęcia wsparciem wszystkich z ww. kategorii osób bezrobotnych.</w:t>
            </w:r>
          </w:p>
          <w:p w14:paraId="22135987" w14:textId="77777777" w:rsidR="00C72828" w:rsidRPr="00607E93" w:rsidRDefault="00C72828" w:rsidP="001039FE">
            <w:pPr>
              <w:spacing w:before="0" w:after="0"/>
              <w:contextualSpacing/>
              <w:rPr>
                <w:rFonts w:cs="Arial"/>
              </w:rPr>
            </w:pPr>
            <w:r w:rsidRPr="00607E93">
              <w:rPr>
                <w:rFonts w:cs="Arial"/>
              </w:rPr>
              <w:t>Wybrana grupa docelowa do objęcia wsparciem musi wynikać ze zdiagnozowanych potrzeb potencjalnych uczestników projektu oraz właściwego lokalnego lub regionalnego rynku pracy.</w:t>
            </w:r>
          </w:p>
        </w:tc>
        <w:tc>
          <w:tcPr>
            <w:tcW w:w="2668" w:type="dxa"/>
            <w:shd w:val="clear" w:color="auto" w:fill="auto"/>
          </w:tcPr>
          <w:p w14:paraId="5B5E4ED5" w14:textId="77777777" w:rsidR="00C72828" w:rsidRPr="00607E93" w:rsidRDefault="00C72828" w:rsidP="001039FE">
            <w:pPr>
              <w:spacing w:before="0" w:after="0"/>
              <w:contextualSpacing/>
              <w:rPr>
                <w:rFonts w:cs="Arial"/>
              </w:rPr>
            </w:pPr>
            <w:r w:rsidRPr="00607E93">
              <w:rPr>
                <w:rFonts w:cs="Arial"/>
              </w:rPr>
              <w:t>Niespełnienie kryterium skutkuje koniecznością poprawy wniosku w terminie wskazanym przez IP.</w:t>
            </w:r>
          </w:p>
        </w:tc>
      </w:tr>
      <w:tr w:rsidR="00C72828" w:rsidRPr="00C72828" w14:paraId="5F233132" w14:textId="77777777" w:rsidTr="00DD27B1">
        <w:trPr>
          <w:trHeight w:val="720"/>
        </w:trPr>
        <w:tc>
          <w:tcPr>
            <w:tcW w:w="419" w:type="dxa"/>
            <w:shd w:val="clear" w:color="auto" w:fill="auto"/>
            <w:vAlign w:val="center"/>
          </w:tcPr>
          <w:p w14:paraId="32E6AF16" w14:textId="77777777" w:rsidR="00C72828" w:rsidRPr="00607E93" w:rsidRDefault="00C72828" w:rsidP="001039FE">
            <w:pPr>
              <w:autoSpaceDE w:val="0"/>
              <w:autoSpaceDN w:val="0"/>
              <w:adjustRightInd w:val="0"/>
              <w:spacing w:before="0" w:after="0"/>
              <w:contextualSpacing/>
              <w:rPr>
                <w:rFonts w:cs="Arial"/>
              </w:rPr>
            </w:pPr>
            <w:r w:rsidRPr="00607E93">
              <w:rPr>
                <w:rFonts w:cs="Arial"/>
              </w:rPr>
              <w:t>3</w:t>
            </w:r>
          </w:p>
        </w:tc>
        <w:tc>
          <w:tcPr>
            <w:tcW w:w="3120" w:type="dxa"/>
            <w:shd w:val="clear" w:color="auto" w:fill="auto"/>
          </w:tcPr>
          <w:p w14:paraId="56D7C03F" w14:textId="77777777" w:rsidR="00C72828" w:rsidRPr="00607E93" w:rsidRDefault="00C72828" w:rsidP="001039FE">
            <w:pPr>
              <w:autoSpaceDE w:val="0"/>
              <w:autoSpaceDN w:val="0"/>
              <w:adjustRightInd w:val="0"/>
              <w:spacing w:before="0" w:after="0"/>
              <w:contextualSpacing/>
              <w:rPr>
                <w:rFonts w:cs="Arial"/>
              </w:rPr>
            </w:pPr>
            <w:r w:rsidRPr="00607E93">
              <w:rPr>
                <w:rFonts w:cs="Arial"/>
              </w:rPr>
              <w:t xml:space="preserve">Projekt zakłada objęcie wsparciem osób w wieku 30 lat i więcej. </w:t>
            </w:r>
          </w:p>
        </w:tc>
        <w:tc>
          <w:tcPr>
            <w:tcW w:w="7088" w:type="dxa"/>
            <w:shd w:val="clear" w:color="auto" w:fill="auto"/>
          </w:tcPr>
          <w:p w14:paraId="2DF72840" w14:textId="77777777" w:rsidR="00C72828" w:rsidRPr="00607E93" w:rsidRDefault="00C72828" w:rsidP="001039FE">
            <w:pPr>
              <w:autoSpaceDE w:val="0"/>
              <w:autoSpaceDN w:val="0"/>
              <w:adjustRightInd w:val="0"/>
              <w:spacing w:before="0" w:after="0"/>
              <w:contextualSpacing/>
              <w:rPr>
                <w:rFonts w:cs="Arial"/>
              </w:rPr>
            </w:pPr>
            <w:r w:rsidRPr="00607E93">
              <w:rPr>
                <w:rFonts w:cs="Arial"/>
              </w:rPr>
              <w:t>Kryterium będzie weryfikowane na podstawie informacji zawartych we wniosku o dofinansowanie projektu.</w:t>
            </w:r>
          </w:p>
          <w:p w14:paraId="7DCFE049" w14:textId="77777777" w:rsidR="00C72828" w:rsidRPr="00607E93" w:rsidRDefault="00C72828" w:rsidP="001039FE">
            <w:pPr>
              <w:autoSpaceDE w:val="0"/>
              <w:autoSpaceDN w:val="0"/>
              <w:adjustRightInd w:val="0"/>
              <w:spacing w:before="0" w:after="0"/>
              <w:contextualSpacing/>
              <w:rPr>
                <w:rFonts w:cs="Arial"/>
              </w:rPr>
            </w:pPr>
            <w:r w:rsidRPr="00607E93">
              <w:rPr>
                <w:rFonts w:cs="Arial"/>
              </w:rPr>
              <w:t>Kryterium wynika z demarkacji między RPO a POWER, zgodnie z którą w RPO wsparcie jest kierowane do osób w wieku 30 lat i więcej, zaś w ramach POWER wsparcie otrzymają osoby do 29 roku życia.</w:t>
            </w:r>
          </w:p>
        </w:tc>
        <w:tc>
          <w:tcPr>
            <w:tcW w:w="2668" w:type="dxa"/>
            <w:shd w:val="clear" w:color="auto" w:fill="auto"/>
          </w:tcPr>
          <w:p w14:paraId="2ADC43D6" w14:textId="77777777" w:rsidR="00C72828" w:rsidRPr="00607E93" w:rsidRDefault="00C72828" w:rsidP="001039FE">
            <w:pPr>
              <w:spacing w:before="0" w:after="0"/>
              <w:contextualSpacing/>
              <w:rPr>
                <w:rFonts w:cs="Arial"/>
              </w:rPr>
            </w:pPr>
            <w:r w:rsidRPr="00607E93">
              <w:rPr>
                <w:rFonts w:cs="Arial"/>
              </w:rPr>
              <w:t>Niespełnienie kryterium skutkuje koniecznością poprawy wniosku w terminie wskazanym przez IP.</w:t>
            </w:r>
          </w:p>
        </w:tc>
      </w:tr>
      <w:tr w:rsidR="00C72828" w:rsidRPr="00C72828" w14:paraId="20021B0A" w14:textId="77777777" w:rsidTr="00DD27B1">
        <w:tc>
          <w:tcPr>
            <w:tcW w:w="419" w:type="dxa"/>
            <w:shd w:val="clear" w:color="auto" w:fill="auto"/>
            <w:vAlign w:val="center"/>
          </w:tcPr>
          <w:p w14:paraId="64233DCD" w14:textId="77777777" w:rsidR="00C72828" w:rsidRPr="00607E93" w:rsidRDefault="00C72828" w:rsidP="001039FE">
            <w:pPr>
              <w:pStyle w:val="Default"/>
              <w:spacing w:before="0" w:line="259" w:lineRule="auto"/>
              <w:contextualSpacing/>
              <w:jc w:val="left"/>
              <w:rPr>
                <w:rFonts w:ascii="Arial" w:hAnsi="Arial" w:cs="Arial"/>
                <w:color w:val="auto"/>
                <w:sz w:val="20"/>
                <w:szCs w:val="20"/>
              </w:rPr>
            </w:pPr>
            <w:r w:rsidRPr="00607E93">
              <w:rPr>
                <w:rFonts w:ascii="Arial" w:hAnsi="Arial" w:cs="Arial"/>
                <w:color w:val="auto"/>
                <w:sz w:val="20"/>
                <w:szCs w:val="20"/>
              </w:rPr>
              <w:t>4</w:t>
            </w:r>
          </w:p>
        </w:tc>
        <w:tc>
          <w:tcPr>
            <w:tcW w:w="3120" w:type="dxa"/>
            <w:shd w:val="clear" w:color="auto" w:fill="auto"/>
          </w:tcPr>
          <w:p w14:paraId="3706DE3B" w14:textId="77777777" w:rsidR="00C72828" w:rsidRPr="00607E93" w:rsidRDefault="00C72828" w:rsidP="001039FE">
            <w:pPr>
              <w:pStyle w:val="Default"/>
              <w:spacing w:before="0" w:line="259" w:lineRule="auto"/>
              <w:contextualSpacing/>
              <w:jc w:val="left"/>
              <w:rPr>
                <w:rFonts w:ascii="Arial" w:hAnsi="Arial" w:cs="Arial"/>
                <w:color w:val="auto"/>
                <w:sz w:val="20"/>
                <w:szCs w:val="20"/>
              </w:rPr>
            </w:pPr>
            <w:r w:rsidRPr="00607E93">
              <w:rPr>
                <w:rFonts w:ascii="Arial" w:hAnsi="Arial" w:cs="Arial"/>
                <w:color w:val="auto"/>
                <w:sz w:val="20"/>
                <w:szCs w:val="20"/>
              </w:rPr>
              <w:t xml:space="preserve">Uczestnicy otrzymają wsparcie, które będzie dostosowane do potrzeb pracodawców oraz możliwości uczestników także w </w:t>
            </w:r>
            <w:r w:rsidRPr="00607E93">
              <w:rPr>
                <w:rFonts w:ascii="Arial" w:hAnsi="Arial" w:cs="Arial"/>
                <w:color w:val="auto"/>
                <w:sz w:val="20"/>
                <w:szCs w:val="20"/>
              </w:rPr>
              <w:lastRenderedPageBreak/>
              <w:t xml:space="preserve">zakresie zielonych lub białych miejsc pracy, o ile wynika to z potrzeb i możliwości lokalnego rynku pracy. </w:t>
            </w:r>
          </w:p>
        </w:tc>
        <w:tc>
          <w:tcPr>
            <w:tcW w:w="7088" w:type="dxa"/>
            <w:shd w:val="clear" w:color="auto" w:fill="auto"/>
          </w:tcPr>
          <w:p w14:paraId="1D884179" w14:textId="77777777" w:rsidR="00C72828" w:rsidRPr="00607E93" w:rsidRDefault="00C72828" w:rsidP="001039FE">
            <w:pPr>
              <w:pStyle w:val="Default"/>
              <w:spacing w:before="0" w:line="259" w:lineRule="auto"/>
              <w:contextualSpacing/>
              <w:jc w:val="left"/>
              <w:rPr>
                <w:rFonts w:ascii="Arial" w:hAnsi="Arial" w:cs="Arial"/>
                <w:color w:val="auto"/>
                <w:sz w:val="20"/>
                <w:szCs w:val="20"/>
              </w:rPr>
            </w:pPr>
            <w:r w:rsidRPr="00607E93">
              <w:rPr>
                <w:rFonts w:ascii="Arial" w:hAnsi="Arial" w:cs="Arial"/>
                <w:color w:val="auto"/>
                <w:sz w:val="20"/>
                <w:szCs w:val="20"/>
              </w:rPr>
              <w:lastRenderedPageBreak/>
              <w:t>Kryterium będzie weryfikowane na podstawie informacji zawartych we wniosku o dofinansowanie projektu.</w:t>
            </w:r>
          </w:p>
          <w:p w14:paraId="0F446FBD" w14:textId="77777777" w:rsidR="00C72828" w:rsidRPr="00607E93" w:rsidRDefault="00C72828" w:rsidP="001039FE">
            <w:pPr>
              <w:pStyle w:val="Default"/>
              <w:spacing w:before="0" w:line="259" w:lineRule="auto"/>
              <w:contextualSpacing/>
              <w:jc w:val="left"/>
              <w:rPr>
                <w:rFonts w:ascii="Arial" w:hAnsi="Arial" w:cs="Arial"/>
                <w:color w:val="auto"/>
                <w:sz w:val="20"/>
                <w:szCs w:val="20"/>
              </w:rPr>
            </w:pPr>
            <w:r w:rsidRPr="00607E93">
              <w:rPr>
                <w:rFonts w:ascii="Arial" w:hAnsi="Arial" w:cs="Arial"/>
                <w:color w:val="auto"/>
                <w:sz w:val="20"/>
                <w:szCs w:val="20"/>
              </w:rPr>
              <w:t xml:space="preserve">Zielona gospodarka to dziedziny, które przyczyniają się do ochrony i rekonstrukcji środowiska przyrodniczego oraz sprzyjają zachowaniu dobrego </w:t>
            </w:r>
            <w:r w:rsidRPr="00607E93">
              <w:rPr>
                <w:rFonts w:ascii="Arial" w:hAnsi="Arial" w:cs="Arial"/>
                <w:color w:val="auto"/>
                <w:sz w:val="20"/>
                <w:szCs w:val="20"/>
              </w:rPr>
              <w:lastRenderedPageBreak/>
              <w:t>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4F7F62A7" w14:textId="77777777" w:rsidR="00C72828" w:rsidRPr="00607E93" w:rsidRDefault="00C72828" w:rsidP="001039FE">
            <w:pPr>
              <w:pStyle w:val="Default"/>
              <w:spacing w:before="0" w:line="259" w:lineRule="auto"/>
              <w:contextualSpacing/>
              <w:jc w:val="left"/>
              <w:rPr>
                <w:rFonts w:ascii="Arial" w:hAnsi="Arial" w:cs="Arial"/>
                <w:color w:val="auto"/>
                <w:sz w:val="20"/>
                <w:szCs w:val="20"/>
              </w:rPr>
            </w:pPr>
            <w:r w:rsidRPr="00607E93">
              <w:rPr>
                <w:rFonts w:ascii="Arial" w:hAnsi="Arial" w:cs="Arial"/>
                <w:color w:val="auto"/>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64F874F6" w14:textId="77777777" w:rsidR="00C72828" w:rsidRPr="00607E93" w:rsidRDefault="00C72828" w:rsidP="001039FE">
            <w:pPr>
              <w:pStyle w:val="Default"/>
              <w:spacing w:before="0" w:line="259" w:lineRule="auto"/>
              <w:contextualSpacing/>
              <w:jc w:val="left"/>
              <w:rPr>
                <w:rFonts w:ascii="Arial" w:hAnsi="Arial" w:cs="Arial"/>
                <w:color w:val="auto"/>
                <w:sz w:val="20"/>
                <w:szCs w:val="20"/>
              </w:rPr>
            </w:pPr>
            <w:r w:rsidRPr="00607E93">
              <w:rPr>
                <w:rFonts w:ascii="Arial" w:hAnsi="Arial" w:cs="Arial"/>
                <w:color w:val="auto"/>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668" w:type="dxa"/>
            <w:shd w:val="clear" w:color="auto" w:fill="auto"/>
          </w:tcPr>
          <w:p w14:paraId="2AABE878" w14:textId="77777777" w:rsidR="00C72828" w:rsidRPr="00607E93" w:rsidRDefault="00C72828" w:rsidP="001039FE">
            <w:pPr>
              <w:spacing w:before="0" w:after="0"/>
              <w:contextualSpacing/>
              <w:rPr>
                <w:rFonts w:cs="Arial"/>
              </w:rPr>
            </w:pPr>
            <w:r w:rsidRPr="00607E93">
              <w:rPr>
                <w:rFonts w:cs="Arial"/>
              </w:rPr>
              <w:lastRenderedPageBreak/>
              <w:t xml:space="preserve">Niespełnienie kryterium skutkuje koniecznością poprawy wniosku w </w:t>
            </w:r>
            <w:r w:rsidRPr="00607E93">
              <w:rPr>
                <w:rFonts w:cs="Arial"/>
              </w:rPr>
              <w:lastRenderedPageBreak/>
              <w:t>terminie wskazanym przez IP.</w:t>
            </w:r>
          </w:p>
        </w:tc>
      </w:tr>
      <w:tr w:rsidR="00C72828" w:rsidRPr="00C72828" w14:paraId="3DBC3AF9" w14:textId="77777777" w:rsidTr="00DD27B1">
        <w:tc>
          <w:tcPr>
            <w:tcW w:w="419" w:type="dxa"/>
            <w:shd w:val="clear" w:color="auto" w:fill="auto"/>
            <w:vAlign w:val="center"/>
          </w:tcPr>
          <w:p w14:paraId="0BD40123" w14:textId="77777777" w:rsidR="00C72828" w:rsidRPr="00607E93" w:rsidRDefault="00C72828" w:rsidP="001039FE">
            <w:pPr>
              <w:pStyle w:val="Default"/>
              <w:spacing w:before="0" w:line="259" w:lineRule="auto"/>
              <w:contextualSpacing/>
              <w:jc w:val="left"/>
              <w:rPr>
                <w:rFonts w:ascii="Arial" w:hAnsi="Arial" w:cs="Arial"/>
                <w:color w:val="auto"/>
                <w:sz w:val="20"/>
                <w:szCs w:val="20"/>
              </w:rPr>
            </w:pPr>
            <w:r w:rsidRPr="00607E93">
              <w:rPr>
                <w:rFonts w:ascii="Arial" w:hAnsi="Arial" w:cs="Arial"/>
                <w:color w:val="auto"/>
                <w:sz w:val="20"/>
                <w:szCs w:val="20"/>
              </w:rPr>
              <w:lastRenderedPageBreak/>
              <w:t>5</w:t>
            </w:r>
          </w:p>
        </w:tc>
        <w:tc>
          <w:tcPr>
            <w:tcW w:w="3120" w:type="dxa"/>
            <w:shd w:val="clear" w:color="auto" w:fill="auto"/>
          </w:tcPr>
          <w:p w14:paraId="5F3C5F86" w14:textId="77777777" w:rsidR="00C72828" w:rsidRPr="00607E93" w:rsidRDefault="00C72828" w:rsidP="001039FE">
            <w:pPr>
              <w:tabs>
                <w:tab w:val="left" w:pos="327"/>
              </w:tabs>
              <w:spacing w:before="0" w:after="0"/>
              <w:contextualSpacing/>
              <w:rPr>
                <w:rFonts w:cs="Arial"/>
              </w:rPr>
            </w:pPr>
            <w:r w:rsidRPr="00607E93">
              <w:rPr>
                <w:rFonts w:cs="Arial"/>
              </w:rPr>
              <w:t>W przypadku realizacji wsparcia w formie szkoleń, ich efektem jest uzyskanie kwalifikacji lub nabycie kompetencji w rozumieniu Wytycznych w zakresie monitorowania postępu rzeczowego realizacji programów operacyjnych na lata 2014-2020.</w:t>
            </w:r>
          </w:p>
        </w:tc>
        <w:tc>
          <w:tcPr>
            <w:tcW w:w="7088" w:type="dxa"/>
            <w:shd w:val="clear" w:color="auto" w:fill="auto"/>
          </w:tcPr>
          <w:p w14:paraId="2A298048" w14:textId="77777777" w:rsidR="00C72828" w:rsidRPr="00607E93" w:rsidRDefault="00C72828" w:rsidP="001039FE">
            <w:pPr>
              <w:pStyle w:val="Default"/>
              <w:spacing w:before="0" w:line="259" w:lineRule="auto"/>
              <w:contextualSpacing/>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152B1384" w14:textId="77777777" w:rsidR="00C72828" w:rsidRPr="00607E93" w:rsidRDefault="00C72828" w:rsidP="001039FE">
            <w:pPr>
              <w:autoSpaceDE w:val="0"/>
              <w:autoSpaceDN w:val="0"/>
              <w:adjustRightInd w:val="0"/>
              <w:spacing w:before="0" w:after="0"/>
              <w:contextualSpacing/>
              <w:rPr>
                <w:rFonts w:cs="Arial"/>
              </w:rPr>
            </w:pPr>
            <w:r w:rsidRPr="00607E93">
              <w:rPr>
                <w:rFonts w:cs="Arial"/>
              </w:rPr>
              <w:t>Potwierdzenie kwalifikacji musi kończyć się egzaminem zewnętrznym i uzyskaniem certyfikatu potwierdzającego uzyskanie kwalifikacji. Egzamin musi zostać przeprowadzony, a certyfikat nadany przez upoważniony do tego podmiot, który otrzymał akredytację do ww. czynności.</w:t>
            </w:r>
          </w:p>
          <w:p w14:paraId="30985BC3" w14:textId="77777777" w:rsidR="00C72828" w:rsidRPr="00607E93" w:rsidRDefault="00C72828" w:rsidP="001039FE">
            <w:pPr>
              <w:autoSpaceDE w:val="0"/>
              <w:autoSpaceDN w:val="0"/>
              <w:adjustRightInd w:val="0"/>
              <w:spacing w:before="0" w:after="0"/>
              <w:contextualSpacing/>
              <w:rPr>
                <w:rFonts w:cs="Arial"/>
              </w:rPr>
            </w:pPr>
            <w:r w:rsidRPr="00607E93">
              <w:rPr>
                <w:rFonts w:cs="Arial"/>
              </w:rPr>
              <w:t>Potwierdzenie kompetencji musi przebiegać w 4 etapach wymienionych w Wytycznych w zakresie monitorowania postępu rzeczowego realizacji programów operacyjnych na lata 2014-2020.</w:t>
            </w:r>
          </w:p>
        </w:tc>
        <w:tc>
          <w:tcPr>
            <w:tcW w:w="2668" w:type="dxa"/>
            <w:shd w:val="clear" w:color="auto" w:fill="auto"/>
          </w:tcPr>
          <w:p w14:paraId="60051324" w14:textId="77777777" w:rsidR="00C72828" w:rsidRPr="00607E93" w:rsidRDefault="00C72828" w:rsidP="001039FE">
            <w:pPr>
              <w:spacing w:before="0" w:after="0"/>
              <w:contextualSpacing/>
              <w:rPr>
                <w:rFonts w:cs="Arial"/>
              </w:rPr>
            </w:pPr>
            <w:r w:rsidRPr="00607E93">
              <w:rPr>
                <w:rFonts w:cs="Arial"/>
              </w:rPr>
              <w:t>Niespełnienie kryterium skutkuje koniecznością poprawy wniosku w terminie wskazanym przez IP.</w:t>
            </w:r>
          </w:p>
        </w:tc>
      </w:tr>
      <w:tr w:rsidR="00C72828" w:rsidRPr="00C72828" w14:paraId="297DF7BF" w14:textId="77777777" w:rsidTr="00DD27B1">
        <w:tc>
          <w:tcPr>
            <w:tcW w:w="419" w:type="dxa"/>
            <w:shd w:val="clear" w:color="auto" w:fill="auto"/>
            <w:vAlign w:val="center"/>
          </w:tcPr>
          <w:p w14:paraId="792F35B3" w14:textId="77777777" w:rsidR="00C72828" w:rsidRPr="00607E93" w:rsidRDefault="00C72828" w:rsidP="001039FE">
            <w:pPr>
              <w:pStyle w:val="Default"/>
              <w:spacing w:before="0" w:line="259" w:lineRule="auto"/>
              <w:contextualSpacing/>
              <w:jc w:val="left"/>
              <w:rPr>
                <w:rFonts w:ascii="Arial" w:hAnsi="Arial" w:cs="Arial"/>
                <w:color w:val="auto"/>
                <w:sz w:val="20"/>
                <w:szCs w:val="20"/>
              </w:rPr>
            </w:pPr>
            <w:r w:rsidRPr="00607E93">
              <w:rPr>
                <w:rFonts w:ascii="Arial" w:hAnsi="Arial" w:cs="Arial"/>
                <w:color w:val="auto"/>
                <w:sz w:val="20"/>
                <w:szCs w:val="20"/>
              </w:rPr>
              <w:t>6</w:t>
            </w:r>
          </w:p>
        </w:tc>
        <w:tc>
          <w:tcPr>
            <w:tcW w:w="3120" w:type="dxa"/>
            <w:shd w:val="clear" w:color="auto" w:fill="auto"/>
          </w:tcPr>
          <w:p w14:paraId="232C0CAA" w14:textId="77777777" w:rsidR="00C72828" w:rsidRPr="00607E93" w:rsidRDefault="00C72828" w:rsidP="001039FE">
            <w:pPr>
              <w:pStyle w:val="Default"/>
              <w:spacing w:before="0" w:line="259" w:lineRule="auto"/>
              <w:contextualSpacing/>
              <w:jc w:val="left"/>
              <w:rPr>
                <w:rFonts w:ascii="Arial" w:hAnsi="Arial" w:cs="Arial"/>
                <w:color w:val="auto"/>
                <w:sz w:val="20"/>
                <w:szCs w:val="20"/>
              </w:rPr>
            </w:pPr>
            <w:r w:rsidRPr="00607E93">
              <w:rPr>
                <w:rFonts w:ascii="Arial" w:hAnsi="Arial" w:cs="Arial"/>
                <w:color w:val="auto"/>
                <w:sz w:val="20"/>
                <w:szCs w:val="20"/>
              </w:rPr>
              <w:t xml:space="preserve">Minimum 10% środków w ramach projektu zostanie przeznaczone na dotacje na </w:t>
            </w:r>
            <w:r w:rsidRPr="00607E93">
              <w:rPr>
                <w:rFonts w:ascii="Arial" w:hAnsi="Arial" w:cs="Arial"/>
                <w:color w:val="auto"/>
                <w:sz w:val="20"/>
                <w:szCs w:val="20"/>
              </w:rPr>
              <w:lastRenderedPageBreak/>
              <w:t>utworzenie działalności gospodarczej.</w:t>
            </w:r>
          </w:p>
        </w:tc>
        <w:tc>
          <w:tcPr>
            <w:tcW w:w="7088" w:type="dxa"/>
            <w:shd w:val="clear" w:color="auto" w:fill="auto"/>
          </w:tcPr>
          <w:p w14:paraId="6BEE9A51" w14:textId="77777777" w:rsidR="00C72828" w:rsidRPr="00607E93" w:rsidRDefault="00C72828" w:rsidP="001039FE">
            <w:pPr>
              <w:spacing w:before="0" w:after="0"/>
              <w:contextualSpacing/>
              <w:rPr>
                <w:rFonts w:cs="Arial"/>
              </w:rPr>
            </w:pPr>
            <w:r w:rsidRPr="00607E93">
              <w:rPr>
                <w:rFonts w:cs="Arial"/>
              </w:rPr>
              <w:lastRenderedPageBreak/>
              <w:t xml:space="preserve">Kryterium będzie weryfikowane na podstawie informacji zawartych we wniosku o dofinansowanie projektu, z zastrzeżeniem, że projekt nie może w 100% obejmować dotacji na utworzenie działalności gospodarczej z uwagi na </w:t>
            </w:r>
            <w:r w:rsidRPr="00607E93">
              <w:rPr>
                <w:rFonts w:cs="Arial"/>
              </w:rPr>
              <w:lastRenderedPageBreak/>
              <w:t>konieczność spełnienia minimalnych poziomów efektywności zatrudnieniowej.</w:t>
            </w:r>
          </w:p>
          <w:p w14:paraId="3BA2F6FC" w14:textId="77777777" w:rsidR="00C72828" w:rsidRPr="00607E93" w:rsidRDefault="00C72828" w:rsidP="001039FE">
            <w:pPr>
              <w:spacing w:before="0" w:after="0"/>
              <w:contextualSpacing/>
              <w:rPr>
                <w:rFonts w:cs="Arial"/>
              </w:rPr>
            </w:pPr>
            <w:r w:rsidRPr="00607E93">
              <w:rPr>
                <w:rFonts w:cs="Arial"/>
              </w:rPr>
              <w:t>Dotacje na rozpoczęcie działalności gospodarczej sprzyjają podniesieniu aktywności zawodowej społeczeństwa. Pomoc bezzwrotna stwarza warunki do rozwoju przedsiębiorczości osobom z grup objętych wsparciem w projekcie.</w:t>
            </w:r>
          </w:p>
        </w:tc>
        <w:tc>
          <w:tcPr>
            <w:tcW w:w="2668" w:type="dxa"/>
            <w:shd w:val="clear" w:color="auto" w:fill="auto"/>
          </w:tcPr>
          <w:p w14:paraId="75E9E834" w14:textId="77777777" w:rsidR="00C72828" w:rsidRPr="00607E93" w:rsidRDefault="00C72828" w:rsidP="001039FE">
            <w:pPr>
              <w:spacing w:before="0" w:after="0"/>
              <w:contextualSpacing/>
              <w:rPr>
                <w:rFonts w:cs="Arial"/>
              </w:rPr>
            </w:pPr>
            <w:r w:rsidRPr="00607E93">
              <w:rPr>
                <w:rFonts w:cs="Arial"/>
              </w:rPr>
              <w:lastRenderedPageBreak/>
              <w:t xml:space="preserve">Niespełnienie kryterium skutkuje koniecznością poprawy wniosku w </w:t>
            </w:r>
            <w:r w:rsidRPr="00607E93">
              <w:rPr>
                <w:rFonts w:cs="Arial"/>
              </w:rPr>
              <w:lastRenderedPageBreak/>
              <w:t>terminie wskazanym przez IP.</w:t>
            </w:r>
          </w:p>
        </w:tc>
      </w:tr>
      <w:tr w:rsidR="00C72828" w:rsidRPr="00C72828" w14:paraId="369B5CEB" w14:textId="77777777" w:rsidTr="00DD27B1">
        <w:tc>
          <w:tcPr>
            <w:tcW w:w="419" w:type="dxa"/>
            <w:shd w:val="clear" w:color="auto" w:fill="auto"/>
            <w:vAlign w:val="center"/>
          </w:tcPr>
          <w:p w14:paraId="609620BE" w14:textId="77777777" w:rsidR="00C72828" w:rsidRPr="00607E93" w:rsidRDefault="00C72828" w:rsidP="001039FE">
            <w:pPr>
              <w:pStyle w:val="Default"/>
              <w:spacing w:before="0" w:line="259" w:lineRule="auto"/>
              <w:contextualSpacing/>
              <w:jc w:val="left"/>
              <w:rPr>
                <w:rFonts w:ascii="Arial" w:hAnsi="Arial" w:cs="Arial"/>
                <w:color w:val="auto"/>
                <w:sz w:val="20"/>
                <w:szCs w:val="20"/>
              </w:rPr>
            </w:pPr>
            <w:r w:rsidRPr="00607E93">
              <w:rPr>
                <w:rFonts w:ascii="Arial" w:hAnsi="Arial" w:cs="Arial"/>
                <w:color w:val="auto"/>
                <w:sz w:val="20"/>
                <w:szCs w:val="20"/>
              </w:rPr>
              <w:lastRenderedPageBreak/>
              <w:t>7</w:t>
            </w:r>
          </w:p>
        </w:tc>
        <w:tc>
          <w:tcPr>
            <w:tcW w:w="3120" w:type="dxa"/>
            <w:shd w:val="clear" w:color="auto" w:fill="auto"/>
          </w:tcPr>
          <w:p w14:paraId="7A73085D" w14:textId="77777777" w:rsidR="00C72828" w:rsidRPr="00607E93" w:rsidRDefault="00C72828" w:rsidP="001039FE">
            <w:pPr>
              <w:pStyle w:val="Default"/>
              <w:spacing w:before="0" w:line="259" w:lineRule="auto"/>
              <w:contextualSpacing/>
              <w:jc w:val="left"/>
              <w:rPr>
                <w:rFonts w:ascii="Arial" w:hAnsi="Arial" w:cs="Arial"/>
                <w:color w:val="auto"/>
                <w:sz w:val="20"/>
                <w:szCs w:val="20"/>
              </w:rPr>
            </w:pPr>
            <w:r w:rsidRPr="00607E93">
              <w:rPr>
                <w:rFonts w:ascii="Arial" w:hAnsi="Arial" w:cs="Arial"/>
                <w:color w:val="auto"/>
                <w:sz w:val="20"/>
                <w:szCs w:val="20"/>
              </w:rPr>
              <w:t>Beneficjent zapewnia możliwość skorzystania ze wsparcia byłym uczestnikom projektów z zakresu włączenia społecznego, realizowanych w ramach CT 9 RPO oraz współpracuje w tym zakresie z działającymi na obszarze realizacji projektu instytucjami pomocy i integracji społecznej.</w:t>
            </w:r>
          </w:p>
        </w:tc>
        <w:tc>
          <w:tcPr>
            <w:tcW w:w="7088" w:type="dxa"/>
            <w:shd w:val="clear" w:color="auto" w:fill="auto"/>
          </w:tcPr>
          <w:p w14:paraId="2A14D4D8" w14:textId="77777777" w:rsidR="00C72828" w:rsidRPr="00607E93" w:rsidRDefault="00C72828" w:rsidP="001039FE">
            <w:pPr>
              <w:spacing w:before="0" w:after="0"/>
              <w:contextualSpacing/>
              <w:rPr>
                <w:rFonts w:cs="Arial"/>
              </w:rPr>
            </w:pPr>
            <w:r w:rsidRPr="00607E93">
              <w:rPr>
                <w:rFonts w:cs="Arial"/>
              </w:rPr>
              <w:t>Kryterium będzie weryfikowane na podstawie informacji zawartych we wniosku o dofinansowanie projektu.</w:t>
            </w:r>
          </w:p>
          <w:p w14:paraId="7C361C16" w14:textId="77777777" w:rsidR="00C72828" w:rsidRPr="00607E93" w:rsidRDefault="00C72828" w:rsidP="001039FE">
            <w:pPr>
              <w:spacing w:before="0" w:after="0"/>
              <w:contextualSpacing/>
              <w:rPr>
                <w:rFonts w:cs="Arial"/>
              </w:rPr>
            </w:pPr>
            <w:r w:rsidRPr="00607E93">
              <w:rPr>
                <w:rFonts w:cs="Arial"/>
              </w:rPr>
              <w:t>Niniejsze kryterium sprzyja komplementarności projektu z interwencją realizowaną w CT 9, przez co zwiększa potencjalne szanse na reaktywację zawodową osób, które były uczestnikami projektów z zakresu włączenia społecznego.</w:t>
            </w:r>
          </w:p>
        </w:tc>
        <w:tc>
          <w:tcPr>
            <w:tcW w:w="2668" w:type="dxa"/>
            <w:shd w:val="clear" w:color="auto" w:fill="auto"/>
          </w:tcPr>
          <w:p w14:paraId="42E06BFB" w14:textId="77777777" w:rsidR="00C72828" w:rsidRPr="00607E93" w:rsidRDefault="00C72828" w:rsidP="001039FE">
            <w:pPr>
              <w:spacing w:before="0" w:after="0"/>
              <w:contextualSpacing/>
              <w:rPr>
                <w:rFonts w:cs="Arial"/>
              </w:rPr>
            </w:pPr>
            <w:r w:rsidRPr="00607E93">
              <w:rPr>
                <w:rFonts w:cs="Arial"/>
              </w:rPr>
              <w:t>Niespełnienie kryterium skutkuje koniecznością poprawy wniosku w terminie wskazanym przez IP.</w:t>
            </w:r>
          </w:p>
        </w:tc>
      </w:tr>
      <w:tr w:rsidR="00C72828" w:rsidRPr="00C72828" w14:paraId="538BA650" w14:textId="77777777" w:rsidTr="00DD27B1">
        <w:tc>
          <w:tcPr>
            <w:tcW w:w="419" w:type="dxa"/>
            <w:shd w:val="clear" w:color="auto" w:fill="auto"/>
            <w:vAlign w:val="center"/>
          </w:tcPr>
          <w:p w14:paraId="014869F5" w14:textId="77777777" w:rsidR="00C72828" w:rsidRPr="00607E93" w:rsidRDefault="00C72828" w:rsidP="001039FE">
            <w:pPr>
              <w:pStyle w:val="Default"/>
              <w:spacing w:before="0" w:line="259" w:lineRule="auto"/>
              <w:contextualSpacing/>
              <w:jc w:val="left"/>
              <w:rPr>
                <w:rFonts w:ascii="Arial" w:hAnsi="Arial" w:cs="Arial"/>
                <w:color w:val="auto"/>
                <w:sz w:val="20"/>
                <w:szCs w:val="20"/>
              </w:rPr>
            </w:pPr>
            <w:r w:rsidRPr="00607E93">
              <w:rPr>
                <w:rFonts w:ascii="Arial" w:hAnsi="Arial" w:cs="Arial"/>
                <w:color w:val="auto"/>
                <w:sz w:val="20"/>
                <w:szCs w:val="20"/>
              </w:rPr>
              <w:t>8</w:t>
            </w:r>
          </w:p>
        </w:tc>
        <w:tc>
          <w:tcPr>
            <w:tcW w:w="3120" w:type="dxa"/>
            <w:shd w:val="clear" w:color="auto" w:fill="auto"/>
          </w:tcPr>
          <w:p w14:paraId="52159386" w14:textId="77777777" w:rsidR="00C72828" w:rsidRPr="00607E93" w:rsidRDefault="00C72828" w:rsidP="001039FE">
            <w:pPr>
              <w:pStyle w:val="Default"/>
              <w:spacing w:before="0" w:line="259" w:lineRule="auto"/>
              <w:contextualSpacing/>
              <w:jc w:val="left"/>
              <w:rPr>
                <w:rFonts w:ascii="Arial" w:hAnsi="Arial" w:cs="Arial"/>
                <w:color w:val="auto"/>
                <w:sz w:val="20"/>
                <w:szCs w:val="20"/>
              </w:rPr>
            </w:pPr>
            <w:r w:rsidRPr="00607E93">
              <w:rPr>
                <w:rFonts w:ascii="Arial" w:hAnsi="Arial" w:cs="Arial"/>
                <w:color w:val="auto"/>
                <w:sz w:val="20"/>
                <w:szCs w:val="20"/>
              </w:rPr>
              <w:t>Projekt zapewnia realizację przynajmniej 3 kosztowych form wsparcia</w:t>
            </w:r>
          </w:p>
        </w:tc>
        <w:tc>
          <w:tcPr>
            <w:tcW w:w="7088" w:type="dxa"/>
            <w:shd w:val="clear" w:color="auto" w:fill="auto"/>
          </w:tcPr>
          <w:p w14:paraId="20C96C60" w14:textId="77777777" w:rsidR="00C72828" w:rsidRPr="00607E93" w:rsidRDefault="00C72828" w:rsidP="001039FE">
            <w:pPr>
              <w:spacing w:before="0" w:after="0"/>
              <w:contextualSpacing/>
              <w:rPr>
                <w:rFonts w:cs="Arial"/>
              </w:rPr>
            </w:pPr>
            <w:r w:rsidRPr="00607E93">
              <w:rPr>
                <w:rFonts w:cs="Arial"/>
              </w:rPr>
              <w:t>Kryterium będzie weryfikowane na podstawie informacji zawartych we wniosku o dofinansowanie projektu.</w:t>
            </w:r>
          </w:p>
          <w:p w14:paraId="6A4F6501" w14:textId="77777777" w:rsidR="00C72828" w:rsidRPr="00607E93" w:rsidRDefault="00C72828" w:rsidP="001039FE">
            <w:pPr>
              <w:spacing w:before="0" w:after="0"/>
              <w:contextualSpacing/>
              <w:rPr>
                <w:rFonts w:cs="Arial"/>
              </w:rPr>
            </w:pPr>
            <w:r w:rsidRPr="00607E93">
              <w:rPr>
                <w:rFonts w:cs="Arial"/>
              </w:rPr>
              <w:t>W celu aktywizacji zawodowej i pomocy w powrocie na rynek pracy jak największej liczbie osób bezrobotnych, w projekcie zaplanowane będą co najmniej 3 kosztowe formy wsparcia wymienione w ustawie o promocji zatrudnienia i instytucjach rynku pracy (z wyłączeniem robót publicznych) oraz wynikające z SzOOP RPO WM 2014-2020.</w:t>
            </w:r>
          </w:p>
        </w:tc>
        <w:tc>
          <w:tcPr>
            <w:tcW w:w="2668" w:type="dxa"/>
            <w:shd w:val="clear" w:color="auto" w:fill="auto"/>
          </w:tcPr>
          <w:p w14:paraId="02E2D82B" w14:textId="77777777" w:rsidR="00C72828" w:rsidRPr="00607E93" w:rsidRDefault="00C72828" w:rsidP="001039FE">
            <w:pPr>
              <w:spacing w:before="0" w:after="0"/>
              <w:contextualSpacing/>
              <w:rPr>
                <w:rFonts w:cs="Arial"/>
              </w:rPr>
            </w:pPr>
            <w:r w:rsidRPr="00607E93">
              <w:rPr>
                <w:rFonts w:cs="Arial"/>
              </w:rPr>
              <w:t>Niespełnienie kryterium skutkuje koniecznością poprawy wniosku w terminie wskazanym przez IP.</w:t>
            </w:r>
          </w:p>
        </w:tc>
      </w:tr>
      <w:tr w:rsidR="00C72828" w:rsidRPr="00C72828" w14:paraId="1A9F14E5" w14:textId="77777777" w:rsidTr="00DD27B1">
        <w:tc>
          <w:tcPr>
            <w:tcW w:w="419" w:type="dxa"/>
            <w:shd w:val="clear" w:color="auto" w:fill="auto"/>
            <w:vAlign w:val="center"/>
          </w:tcPr>
          <w:p w14:paraId="2F7829DA" w14:textId="77777777" w:rsidR="00C72828" w:rsidRPr="00607E93" w:rsidRDefault="00C72828" w:rsidP="001039FE">
            <w:pPr>
              <w:pStyle w:val="Default"/>
              <w:spacing w:before="0" w:line="259" w:lineRule="auto"/>
              <w:contextualSpacing/>
              <w:jc w:val="left"/>
              <w:rPr>
                <w:rFonts w:ascii="Arial" w:hAnsi="Arial" w:cs="Arial"/>
                <w:color w:val="auto"/>
                <w:sz w:val="20"/>
                <w:szCs w:val="20"/>
              </w:rPr>
            </w:pPr>
            <w:r w:rsidRPr="00607E93">
              <w:rPr>
                <w:rFonts w:ascii="Arial" w:hAnsi="Arial" w:cs="Arial"/>
                <w:color w:val="auto"/>
                <w:sz w:val="20"/>
                <w:szCs w:val="20"/>
              </w:rPr>
              <w:t>9</w:t>
            </w:r>
          </w:p>
        </w:tc>
        <w:tc>
          <w:tcPr>
            <w:tcW w:w="3120" w:type="dxa"/>
            <w:shd w:val="clear" w:color="auto" w:fill="auto"/>
          </w:tcPr>
          <w:p w14:paraId="2FEA520F" w14:textId="77777777" w:rsidR="00C72828" w:rsidRPr="00607E93" w:rsidRDefault="00C72828" w:rsidP="001039FE">
            <w:pPr>
              <w:pStyle w:val="Default"/>
              <w:spacing w:before="0" w:line="259" w:lineRule="auto"/>
              <w:contextualSpacing/>
              <w:jc w:val="left"/>
              <w:rPr>
                <w:rFonts w:ascii="Arial" w:hAnsi="Arial" w:cs="Arial"/>
                <w:color w:val="auto"/>
                <w:sz w:val="20"/>
                <w:szCs w:val="20"/>
              </w:rPr>
            </w:pPr>
            <w:r w:rsidRPr="00607E93">
              <w:rPr>
                <w:rFonts w:ascii="Arial" w:hAnsi="Arial" w:cs="Arial"/>
                <w:color w:val="auto"/>
                <w:sz w:val="20"/>
                <w:szCs w:val="20"/>
              </w:rPr>
              <w:t>W ramach projektu realizowana będzie indywidualna i kompleksowa aktywizacja zawodowa oparta na elementach indywidualnej i kompleksowej pomocy, z obligatoryjnym wykorzystaniem Indywidualnego Planu Działania.</w:t>
            </w:r>
          </w:p>
        </w:tc>
        <w:tc>
          <w:tcPr>
            <w:tcW w:w="7088" w:type="dxa"/>
            <w:shd w:val="clear" w:color="auto" w:fill="auto"/>
          </w:tcPr>
          <w:p w14:paraId="4B5AD653" w14:textId="77777777" w:rsidR="00C72828" w:rsidRPr="00607E93" w:rsidRDefault="00C72828" w:rsidP="001039FE">
            <w:pPr>
              <w:spacing w:before="0" w:after="0"/>
              <w:contextualSpacing/>
              <w:rPr>
                <w:rFonts w:cs="Arial"/>
              </w:rPr>
            </w:pPr>
            <w:r w:rsidRPr="00607E93">
              <w:rPr>
                <w:rFonts w:cs="Arial"/>
              </w:rPr>
              <w:t>Udzielone uczestnikowi wsparcie w postaci usług i instrumentów zostanie poprzedzone pogłębioną analizą umiejętności, predyspozycji, problemów zawodowych danego uczestnika projektu m.in. poprzez opracowanie/aktualizację IPD (jeśli zachodzi taka potrzeba).</w:t>
            </w:r>
          </w:p>
        </w:tc>
        <w:tc>
          <w:tcPr>
            <w:tcW w:w="2668" w:type="dxa"/>
            <w:shd w:val="clear" w:color="auto" w:fill="auto"/>
          </w:tcPr>
          <w:p w14:paraId="76DD15ED" w14:textId="77777777" w:rsidR="00C72828" w:rsidRPr="00607E93" w:rsidRDefault="00C72828" w:rsidP="001039FE">
            <w:pPr>
              <w:spacing w:before="0" w:after="0"/>
              <w:contextualSpacing/>
              <w:rPr>
                <w:rFonts w:cs="Arial"/>
              </w:rPr>
            </w:pPr>
            <w:r w:rsidRPr="00607E93">
              <w:rPr>
                <w:rFonts w:cs="Arial"/>
              </w:rPr>
              <w:t>Niespełnienie kryterium skutkuje koniecznością poprawy wniosku w terminie wskazanym przez IP.</w:t>
            </w:r>
          </w:p>
        </w:tc>
      </w:tr>
      <w:tr w:rsidR="00C72828" w:rsidRPr="00C72828" w14:paraId="3A891947" w14:textId="77777777" w:rsidTr="00DD27B1">
        <w:trPr>
          <w:trHeight w:val="217"/>
        </w:trPr>
        <w:tc>
          <w:tcPr>
            <w:tcW w:w="13295" w:type="dxa"/>
            <w:gridSpan w:val="4"/>
            <w:shd w:val="clear" w:color="auto" w:fill="D9D9D9" w:themeFill="background1" w:themeFillShade="D9"/>
          </w:tcPr>
          <w:p w14:paraId="63F148F7" w14:textId="77777777" w:rsidR="00C72828" w:rsidRPr="00607E93" w:rsidRDefault="00C72828" w:rsidP="001039FE">
            <w:pPr>
              <w:spacing w:before="0" w:after="0"/>
              <w:contextualSpacing/>
              <w:rPr>
                <w:rFonts w:cs="Arial"/>
                <w:b/>
              </w:rPr>
            </w:pPr>
            <w:r w:rsidRPr="00607E93">
              <w:rPr>
                <w:rFonts w:cs="Arial"/>
                <w:b/>
              </w:rPr>
              <w:t>Kryteria merytoryczne ogólne</w:t>
            </w:r>
          </w:p>
        </w:tc>
      </w:tr>
      <w:tr w:rsidR="00C72828" w:rsidRPr="00C72828" w14:paraId="6A98118F" w14:textId="77777777" w:rsidTr="00DD27B1">
        <w:tc>
          <w:tcPr>
            <w:tcW w:w="419" w:type="dxa"/>
            <w:shd w:val="clear" w:color="auto" w:fill="auto"/>
            <w:vAlign w:val="center"/>
          </w:tcPr>
          <w:p w14:paraId="389B81B3" w14:textId="77777777" w:rsidR="00C72828" w:rsidRPr="00607E93" w:rsidRDefault="00C72828" w:rsidP="001039FE">
            <w:pPr>
              <w:spacing w:before="0" w:after="0"/>
              <w:contextualSpacing/>
              <w:rPr>
                <w:rFonts w:cs="Arial"/>
              </w:rPr>
            </w:pPr>
            <w:r w:rsidRPr="00607E93">
              <w:rPr>
                <w:rFonts w:cs="Arial"/>
              </w:rPr>
              <w:lastRenderedPageBreak/>
              <w:t>1</w:t>
            </w:r>
          </w:p>
        </w:tc>
        <w:tc>
          <w:tcPr>
            <w:tcW w:w="3120" w:type="dxa"/>
            <w:shd w:val="clear" w:color="auto" w:fill="auto"/>
          </w:tcPr>
          <w:p w14:paraId="40CB7FC0" w14:textId="77777777" w:rsidR="00C72828" w:rsidRPr="00607E93" w:rsidRDefault="00C72828" w:rsidP="001039FE">
            <w:pPr>
              <w:spacing w:before="0" w:after="0"/>
              <w:contextualSpacing/>
              <w:rPr>
                <w:rFonts w:cs="Arial"/>
              </w:rPr>
            </w:pPr>
            <w:r w:rsidRPr="00607E93">
              <w:rPr>
                <w:rFonts w:cs="Arial"/>
              </w:rPr>
              <w:t>Czy Wnioskodawca opisał grup</w:t>
            </w:r>
            <w:r w:rsidRPr="00607E93">
              <w:rPr>
                <w:rFonts w:eastAsia="TimesNewRoman" w:cs="Arial"/>
              </w:rPr>
              <w:t xml:space="preserve">ę </w:t>
            </w:r>
            <w:r w:rsidRPr="00607E93">
              <w:rPr>
                <w:rFonts w:cs="Arial"/>
              </w:rPr>
              <w:t>docelow</w:t>
            </w:r>
            <w:r w:rsidRPr="00607E93">
              <w:rPr>
                <w:rFonts w:eastAsia="TimesNewRoman" w:cs="Arial"/>
              </w:rPr>
              <w:t xml:space="preserve">ą </w:t>
            </w:r>
            <w:r w:rsidRPr="00607E93">
              <w:rPr>
                <w:rFonts w:cs="Arial"/>
              </w:rPr>
              <w:t>(tj. osoby, które zostan</w:t>
            </w:r>
            <w:r w:rsidRPr="00607E93">
              <w:rPr>
                <w:rFonts w:eastAsia="TimesNewRoman" w:cs="Arial"/>
              </w:rPr>
              <w:t xml:space="preserve">ą </w:t>
            </w:r>
            <w:r w:rsidRPr="00607E93">
              <w:rPr>
                <w:rFonts w:cs="Arial"/>
              </w:rPr>
              <w:t>obj</w:t>
            </w:r>
            <w:r w:rsidRPr="00607E93">
              <w:rPr>
                <w:rFonts w:eastAsia="TimesNewRoman" w:cs="Arial"/>
              </w:rPr>
              <w:t>ę</w:t>
            </w:r>
            <w:r w:rsidRPr="00607E93">
              <w:rPr>
                <w:rFonts w:cs="Arial"/>
              </w:rPr>
              <w:t>te wsparciem) oraz określił jej cechy charakterystyczne?</w:t>
            </w:r>
          </w:p>
        </w:tc>
        <w:tc>
          <w:tcPr>
            <w:tcW w:w="7088" w:type="dxa"/>
            <w:shd w:val="clear" w:color="auto" w:fill="auto"/>
          </w:tcPr>
          <w:p w14:paraId="59F0CCC7" w14:textId="77777777" w:rsidR="00C72828" w:rsidRPr="00607E93" w:rsidRDefault="00C72828" w:rsidP="001039FE">
            <w:pPr>
              <w:spacing w:before="0" w:after="0"/>
              <w:contextualSpacing/>
              <w:rPr>
                <w:rFonts w:cs="Arial"/>
              </w:rPr>
            </w:pPr>
            <w:r w:rsidRPr="00607E93">
              <w:rPr>
                <w:rFonts w:cs="Arial"/>
              </w:rPr>
              <w:t xml:space="preserve">Ocenie podlega sposób opisania grupy docelowej i jej adekwatność do zdiagnozowanego problemu, jej liczebność, cechy charakterystyczne osób objętych wsparciem. </w:t>
            </w:r>
          </w:p>
        </w:tc>
        <w:tc>
          <w:tcPr>
            <w:tcW w:w="2668" w:type="dxa"/>
            <w:shd w:val="clear" w:color="auto" w:fill="auto"/>
          </w:tcPr>
          <w:p w14:paraId="05ECDAF1" w14:textId="77777777" w:rsidR="00C72828" w:rsidRPr="00607E93" w:rsidRDefault="00C72828" w:rsidP="001039FE">
            <w:pPr>
              <w:spacing w:before="0" w:after="0"/>
              <w:contextualSpacing/>
              <w:rPr>
                <w:rFonts w:cs="Arial"/>
              </w:rPr>
            </w:pPr>
            <w:r w:rsidRPr="00607E93">
              <w:rPr>
                <w:rFonts w:cs="Arial"/>
              </w:rPr>
              <w:t>Niespełnienie kryterium skutkuje koniecznością poprawy wniosku w terminie wskazanym przez IP.</w:t>
            </w:r>
          </w:p>
        </w:tc>
      </w:tr>
      <w:tr w:rsidR="00C72828" w:rsidRPr="00C72828" w14:paraId="61909A56" w14:textId="77777777" w:rsidTr="00DD27B1">
        <w:tc>
          <w:tcPr>
            <w:tcW w:w="419" w:type="dxa"/>
            <w:shd w:val="clear" w:color="auto" w:fill="auto"/>
            <w:vAlign w:val="center"/>
          </w:tcPr>
          <w:p w14:paraId="66E69C20" w14:textId="77777777" w:rsidR="00C72828" w:rsidRPr="00607E93" w:rsidRDefault="00C72828" w:rsidP="001039FE">
            <w:pPr>
              <w:spacing w:before="0" w:after="0"/>
              <w:contextualSpacing/>
              <w:rPr>
                <w:rFonts w:cs="Arial"/>
              </w:rPr>
            </w:pPr>
            <w:r w:rsidRPr="00607E93">
              <w:rPr>
                <w:rFonts w:cs="Arial"/>
              </w:rPr>
              <w:t>2</w:t>
            </w:r>
          </w:p>
        </w:tc>
        <w:tc>
          <w:tcPr>
            <w:tcW w:w="3120" w:type="dxa"/>
            <w:shd w:val="clear" w:color="auto" w:fill="auto"/>
          </w:tcPr>
          <w:p w14:paraId="38005729" w14:textId="77777777" w:rsidR="00C72828" w:rsidRPr="00607E93" w:rsidRDefault="00C72828" w:rsidP="001039FE">
            <w:pPr>
              <w:spacing w:before="0" w:after="0"/>
              <w:contextualSpacing/>
              <w:rPr>
                <w:rFonts w:cs="Arial"/>
              </w:rPr>
            </w:pPr>
            <w:r w:rsidRPr="00607E93">
              <w:rPr>
                <w:rFonts w:cs="Arial"/>
              </w:rPr>
              <w:t xml:space="preserve">Czy projekt jest adekwatny do problemów, które ma rozwiązać albo złagodzić? </w:t>
            </w:r>
          </w:p>
        </w:tc>
        <w:tc>
          <w:tcPr>
            <w:tcW w:w="7088" w:type="dxa"/>
            <w:shd w:val="clear" w:color="auto" w:fill="auto"/>
          </w:tcPr>
          <w:p w14:paraId="001C8A14" w14:textId="77777777" w:rsidR="00C72828" w:rsidRPr="00607E93" w:rsidRDefault="00C72828" w:rsidP="001039FE">
            <w:pPr>
              <w:spacing w:before="0" w:after="0"/>
              <w:contextualSpacing/>
              <w:rPr>
                <w:rFonts w:cs="Arial"/>
              </w:rPr>
            </w:pPr>
            <w:r w:rsidRPr="00607E93">
              <w:rPr>
                <w:rFonts w:cs="Arial"/>
              </w:rPr>
              <w:t>Ocenie podlegać będzie wpływ projektu na zdiagnozowane problemy.</w:t>
            </w:r>
          </w:p>
        </w:tc>
        <w:tc>
          <w:tcPr>
            <w:tcW w:w="2668" w:type="dxa"/>
            <w:shd w:val="clear" w:color="auto" w:fill="auto"/>
          </w:tcPr>
          <w:p w14:paraId="61E9CDFF" w14:textId="77777777" w:rsidR="00C72828" w:rsidRPr="00607E93" w:rsidRDefault="00C72828" w:rsidP="001039FE">
            <w:pPr>
              <w:spacing w:before="0" w:after="0"/>
              <w:contextualSpacing/>
              <w:rPr>
                <w:rFonts w:cs="Arial"/>
              </w:rPr>
            </w:pPr>
            <w:r w:rsidRPr="00607E93">
              <w:rPr>
                <w:rFonts w:cs="Arial"/>
              </w:rPr>
              <w:t>Niespełnienie kryterium skutkuje koniecznością poprawy wniosku w terminie wskazanym przez IP.</w:t>
            </w:r>
          </w:p>
        </w:tc>
      </w:tr>
      <w:tr w:rsidR="00C72828" w:rsidRPr="00C72828" w14:paraId="5A8F27BF" w14:textId="77777777" w:rsidTr="00DD27B1">
        <w:tc>
          <w:tcPr>
            <w:tcW w:w="419" w:type="dxa"/>
            <w:shd w:val="clear" w:color="auto" w:fill="auto"/>
            <w:vAlign w:val="center"/>
          </w:tcPr>
          <w:p w14:paraId="037DB049" w14:textId="77777777" w:rsidR="00C72828" w:rsidRPr="00607E93" w:rsidRDefault="00C72828" w:rsidP="001039FE">
            <w:pPr>
              <w:autoSpaceDE w:val="0"/>
              <w:autoSpaceDN w:val="0"/>
              <w:adjustRightInd w:val="0"/>
              <w:spacing w:before="0" w:after="0"/>
              <w:contextualSpacing/>
              <w:rPr>
                <w:rFonts w:cs="Arial"/>
              </w:rPr>
            </w:pPr>
            <w:r w:rsidRPr="00607E93">
              <w:rPr>
                <w:rFonts w:cs="Arial"/>
              </w:rPr>
              <w:t>3</w:t>
            </w:r>
          </w:p>
        </w:tc>
        <w:tc>
          <w:tcPr>
            <w:tcW w:w="3120" w:type="dxa"/>
            <w:shd w:val="clear" w:color="auto" w:fill="auto"/>
          </w:tcPr>
          <w:p w14:paraId="07E0883C" w14:textId="77777777" w:rsidR="00C72828" w:rsidRPr="00607E93" w:rsidRDefault="00C72828" w:rsidP="001039FE">
            <w:pPr>
              <w:autoSpaceDE w:val="0"/>
              <w:autoSpaceDN w:val="0"/>
              <w:adjustRightInd w:val="0"/>
              <w:spacing w:before="0" w:after="0"/>
              <w:contextualSpacing/>
              <w:rPr>
                <w:rFonts w:cs="Arial"/>
              </w:rPr>
            </w:pPr>
            <w:r w:rsidRPr="00607E93">
              <w:rPr>
                <w:rFonts w:cs="Arial"/>
              </w:rPr>
              <w:t>Czy Wnioskodawca opisał w jaki sposób ułatwi udział w projekcie uczestnikom, w kontekście barier, które ich dotyczą?</w:t>
            </w:r>
          </w:p>
        </w:tc>
        <w:tc>
          <w:tcPr>
            <w:tcW w:w="7088" w:type="dxa"/>
            <w:shd w:val="clear" w:color="auto" w:fill="auto"/>
          </w:tcPr>
          <w:p w14:paraId="4BD7239D" w14:textId="77777777" w:rsidR="00C72828" w:rsidRPr="00607E93" w:rsidRDefault="00C72828" w:rsidP="001039FE">
            <w:pPr>
              <w:spacing w:before="0" w:after="0"/>
              <w:contextualSpacing/>
              <w:rPr>
                <w:rFonts w:cs="Arial"/>
              </w:rPr>
            </w:pPr>
            <w:r w:rsidRPr="00607E93">
              <w:rPr>
                <w:rFonts w:cs="Arial"/>
              </w:rPr>
              <w:t>Ocenie podlega sposób przedstawienia potrzeb i oczekiwań osób bezrobotnych w kontekście planowanego wsparcia, a także barier, na które napotykają potencjalni uczestnicy projektu.</w:t>
            </w:r>
          </w:p>
        </w:tc>
        <w:tc>
          <w:tcPr>
            <w:tcW w:w="2668" w:type="dxa"/>
            <w:shd w:val="clear" w:color="auto" w:fill="auto"/>
          </w:tcPr>
          <w:p w14:paraId="177E1242" w14:textId="77777777" w:rsidR="00C72828" w:rsidRPr="00607E93" w:rsidRDefault="00C72828" w:rsidP="001039FE">
            <w:pPr>
              <w:spacing w:before="0" w:after="0"/>
              <w:contextualSpacing/>
              <w:rPr>
                <w:rFonts w:cs="Arial"/>
              </w:rPr>
            </w:pPr>
            <w:r w:rsidRPr="00607E93">
              <w:rPr>
                <w:rFonts w:cs="Arial"/>
              </w:rPr>
              <w:t>Niespełnienie kryterium skutkuje koniecznością poprawy wniosku w terminie wskazanym przez IP.</w:t>
            </w:r>
          </w:p>
        </w:tc>
      </w:tr>
      <w:tr w:rsidR="00C72828" w:rsidRPr="00C72828" w14:paraId="42D51189" w14:textId="77777777" w:rsidTr="00DD27B1">
        <w:tc>
          <w:tcPr>
            <w:tcW w:w="419" w:type="dxa"/>
            <w:shd w:val="clear" w:color="auto" w:fill="auto"/>
            <w:vAlign w:val="center"/>
          </w:tcPr>
          <w:p w14:paraId="40F4A5F3" w14:textId="77777777" w:rsidR="00C72828" w:rsidRPr="00607E93" w:rsidRDefault="00C72828" w:rsidP="001039FE">
            <w:pPr>
              <w:autoSpaceDE w:val="0"/>
              <w:autoSpaceDN w:val="0"/>
              <w:adjustRightInd w:val="0"/>
              <w:spacing w:before="0" w:after="0"/>
              <w:contextualSpacing/>
              <w:rPr>
                <w:rFonts w:cs="Arial"/>
              </w:rPr>
            </w:pPr>
            <w:r w:rsidRPr="00607E93">
              <w:rPr>
                <w:rFonts w:cs="Arial"/>
              </w:rPr>
              <w:t>4</w:t>
            </w:r>
          </w:p>
        </w:tc>
        <w:tc>
          <w:tcPr>
            <w:tcW w:w="3120" w:type="dxa"/>
            <w:shd w:val="clear" w:color="auto" w:fill="auto"/>
          </w:tcPr>
          <w:p w14:paraId="048F33C6" w14:textId="77777777" w:rsidR="00C72828" w:rsidRPr="00607E93" w:rsidRDefault="00C72828" w:rsidP="001039FE">
            <w:pPr>
              <w:autoSpaceDE w:val="0"/>
              <w:autoSpaceDN w:val="0"/>
              <w:adjustRightInd w:val="0"/>
              <w:spacing w:before="0" w:after="0"/>
              <w:contextualSpacing/>
              <w:rPr>
                <w:rFonts w:cs="Arial"/>
              </w:rPr>
            </w:pPr>
            <w:r w:rsidRPr="00607E93">
              <w:rPr>
                <w:rFonts w:cs="Arial"/>
              </w:rPr>
              <w:t>Czy planowane wydatki s</w:t>
            </w:r>
            <w:r w:rsidRPr="00607E93">
              <w:rPr>
                <w:rFonts w:eastAsia="TimesNewRoman" w:cs="Arial"/>
              </w:rPr>
              <w:t xml:space="preserve">ą </w:t>
            </w:r>
            <w:r w:rsidRPr="00607E93">
              <w:rPr>
                <w:rFonts w:cs="Arial"/>
              </w:rPr>
              <w:t>niezb</w:t>
            </w:r>
            <w:r w:rsidRPr="00607E93">
              <w:rPr>
                <w:rFonts w:eastAsia="TimesNewRoman" w:cs="Arial"/>
              </w:rPr>
              <w:t>ę</w:t>
            </w:r>
            <w:r w:rsidRPr="00607E93">
              <w:rPr>
                <w:rFonts w:cs="Arial"/>
              </w:rPr>
              <w:t xml:space="preserve">dne i adekwatne do realizacji zadań oraz osiągania celów projektu? </w:t>
            </w:r>
          </w:p>
        </w:tc>
        <w:tc>
          <w:tcPr>
            <w:tcW w:w="7088" w:type="dxa"/>
            <w:shd w:val="clear" w:color="auto" w:fill="auto"/>
          </w:tcPr>
          <w:p w14:paraId="04C1D3E7" w14:textId="77777777" w:rsidR="00C72828" w:rsidRPr="00607E93" w:rsidRDefault="00C72828" w:rsidP="001039FE">
            <w:pPr>
              <w:spacing w:before="0" w:after="0"/>
              <w:contextualSpacing/>
              <w:rPr>
                <w:rFonts w:cs="Arial"/>
              </w:rPr>
            </w:pPr>
            <w:r w:rsidRPr="00607E93">
              <w:rPr>
                <w:rFonts w:cs="Arial"/>
              </w:rPr>
              <w:t xml:space="preserve">Oceniana będzie niezbędność i adekwatność zaplanowanych wydatków w kontekście zaplanowanych zadań i celu projektu. </w:t>
            </w:r>
          </w:p>
        </w:tc>
        <w:tc>
          <w:tcPr>
            <w:tcW w:w="2668" w:type="dxa"/>
            <w:shd w:val="clear" w:color="auto" w:fill="auto"/>
          </w:tcPr>
          <w:p w14:paraId="1AEAF566" w14:textId="77777777" w:rsidR="00C72828" w:rsidRPr="00607E93" w:rsidRDefault="00C72828" w:rsidP="001039FE">
            <w:pPr>
              <w:spacing w:before="0" w:after="0"/>
              <w:contextualSpacing/>
              <w:rPr>
                <w:rFonts w:cs="Arial"/>
              </w:rPr>
            </w:pPr>
            <w:r w:rsidRPr="00607E93">
              <w:rPr>
                <w:rFonts w:cs="Arial"/>
              </w:rPr>
              <w:t>Niespełnienie kryterium skutkuje koniecznością poprawy wniosku w terminie wskazanym przez IP.</w:t>
            </w:r>
          </w:p>
        </w:tc>
      </w:tr>
      <w:tr w:rsidR="00C72828" w:rsidRPr="00C72828" w14:paraId="0744CC3B" w14:textId="77777777" w:rsidTr="00DD27B1">
        <w:tc>
          <w:tcPr>
            <w:tcW w:w="419" w:type="dxa"/>
            <w:shd w:val="clear" w:color="auto" w:fill="auto"/>
            <w:vAlign w:val="center"/>
          </w:tcPr>
          <w:p w14:paraId="030E998D" w14:textId="77777777" w:rsidR="00C72828" w:rsidRPr="00607E93" w:rsidRDefault="00C72828" w:rsidP="001039FE">
            <w:pPr>
              <w:autoSpaceDE w:val="0"/>
              <w:autoSpaceDN w:val="0"/>
              <w:adjustRightInd w:val="0"/>
              <w:spacing w:before="0" w:after="0"/>
              <w:contextualSpacing/>
              <w:rPr>
                <w:rFonts w:cs="Arial"/>
              </w:rPr>
            </w:pPr>
            <w:r w:rsidRPr="00607E93">
              <w:rPr>
                <w:rFonts w:cs="Arial"/>
              </w:rPr>
              <w:t>5</w:t>
            </w:r>
          </w:p>
        </w:tc>
        <w:tc>
          <w:tcPr>
            <w:tcW w:w="3120" w:type="dxa"/>
            <w:shd w:val="clear" w:color="auto" w:fill="auto"/>
          </w:tcPr>
          <w:p w14:paraId="62257576" w14:textId="77777777" w:rsidR="00C72828" w:rsidRPr="00607E93" w:rsidRDefault="00C72828" w:rsidP="001039FE">
            <w:pPr>
              <w:autoSpaceDE w:val="0"/>
              <w:autoSpaceDN w:val="0"/>
              <w:adjustRightInd w:val="0"/>
              <w:spacing w:before="0" w:after="0"/>
              <w:contextualSpacing/>
              <w:rPr>
                <w:rFonts w:cs="Arial"/>
              </w:rPr>
            </w:pPr>
            <w:r w:rsidRPr="00607E93">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7088" w:type="dxa"/>
            <w:shd w:val="clear" w:color="auto" w:fill="auto"/>
          </w:tcPr>
          <w:p w14:paraId="52181566" w14:textId="77777777" w:rsidR="00C72828" w:rsidRPr="00607E93" w:rsidRDefault="00C72828" w:rsidP="001039FE">
            <w:pPr>
              <w:spacing w:before="0" w:after="0"/>
              <w:contextualSpacing/>
              <w:rPr>
                <w:rFonts w:cs="Arial"/>
              </w:rPr>
            </w:pPr>
            <w:r w:rsidRPr="00607E93">
              <w:rPr>
                <w:rFonts w:cs="Arial"/>
              </w:rPr>
              <w:t>Ocenie podlegają zapisy dotyczące wskaźników tj. ich adekwatność do założonego celu głównego projektu i celu szczegółowego wskazanego w RPO WM 2014-2020.</w:t>
            </w:r>
          </w:p>
        </w:tc>
        <w:tc>
          <w:tcPr>
            <w:tcW w:w="2668" w:type="dxa"/>
            <w:shd w:val="clear" w:color="auto" w:fill="auto"/>
          </w:tcPr>
          <w:p w14:paraId="00F9B942" w14:textId="77777777" w:rsidR="00C72828" w:rsidRPr="00607E93" w:rsidRDefault="00C72828" w:rsidP="001039FE">
            <w:pPr>
              <w:spacing w:before="0" w:after="0"/>
              <w:contextualSpacing/>
              <w:rPr>
                <w:rFonts w:cs="Arial"/>
              </w:rPr>
            </w:pPr>
            <w:r w:rsidRPr="00607E93">
              <w:rPr>
                <w:rFonts w:cs="Arial"/>
              </w:rPr>
              <w:t>Niespełnienie kryterium skutkuje koniecznością poprawy wniosku w terminie wskazanym przez IP.</w:t>
            </w:r>
          </w:p>
        </w:tc>
      </w:tr>
      <w:tr w:rsidR="00C72828" w:rsidRPr="00C72828" w14:paraId="213CEFC0" w14:textId="77777777" w:rsidTr="00DD27B1">
        <w:tc>
          <w:tcPr>
            <w:tcW w:w="419" w:type="dxa"/>
            <w:shd w:val="clear" w:color="auto" w:fill="auto"/>
            <w:vAlign w:val="center"/>
          </w:tcPr>
          <w:p w14:paraId="755BB033" w14:textId="77777777" w:rsidR="00C72828" w:rsidRPr="00607E93" w:rsidRDefault="00C72828" w:rsidP="001039FE">
            <w:pPr>
              <w:autoSpaceDE w:val="0"/>
              <w:autoSpaceDN w:val="0"/>
              <w:adjustRightInd w:val="0"/>
              <w:spacing w:before="0" w:after="0"/>
              <w:contextualSpacing/>
              <w:rPr>
                <w:rFonts w:cs="Arial"/>
              </w:rPr>
            </w:pPr>
            <w:r w:rsidRPr="00607E93">
              <w:rPr>
                <w:rFonts w:cs="Arial"/>
              </w:rPr>
              <w:t>6</w:t>
            </w:r>
          </w:p>
        </w:tc>
        <w:tc>
          <w:tcPr>
            <w:tcW w:w="3120" w:type="dxa"/>
            <w:shd w:val="clear" w:color="auto" w:fill="auto"/>
          </w:tcPr>
          <w:p w14:paraId="598385C8" w14:textId="77777777" w:rsidR="00C72828" w:rsidRPr="00607E93" w:rsidRDefault="00C72828" w:rsidP="001039FE">
            <w:pPr>
              <w:autoSpaceDE w:val="0"/>
              <w:autoSpaceDN w:val="0"/>
              <w:adjustRightInd w:val="0"/>
              <w:spacing w:before="0" w:after="0"/>
              <w:contextualSpacing/>
              <w:rPr>
                <w:rFonts w:cs="Arial"/>
              </w:rPr>
            </w:pPr>
            <w:r w:rsidRPr="00607E93">
              <w:rPr>
                <w:rFonts w:cs="Arial"/>
              </w:rPr>
              <w:t>Czy wydatki wykazane we wniosku o dofinansowanie są racjonalne i efektywne, zgodnie z zasadą efektywnego zarządzania finansami?</w:t>
            </w:r>
          </w:p>
        </w:tc>
        <w:tc>
          <w:tcPr>
            <w:tcW w:w="7088" w:type="dxa"/>
            <w:shd w:val="clear" w:color="auto" w:fill="auto"/>
          </w:tcPr>
          <w:p w14:paraId="25B02572" w14:textId="77777777" w:rsidR="00C72828" w:rsidRPr="00607E93" w:rsidRDefault="00C72828" w:rsidP="001039FE">
            <w:pPr>
              <w:spacing w:before="0" w:after="0"/>
              <w:contextualSpacing/>
              <w:rPr>
                <w:rFonts w:cs="Arial"/>
              </w:rPr>
            </w:pPr>
            <w:r w:rsidRPr="00607E93">
              <w:rPr>
                <w:rFonts w:cs="Arial"/>
              </w:rPr>
              <w:t xml:space="preserve">Ocenie podlega racjonalność i efektywność wydatków zaplanowanych w projekcie. </w:t>
            </w:r>
          </w:p>
        </w:tc>
        <w:tc>
          <w:tcPr>
            <w:tcW w:w="2668" w:type="dxa"/>
            <w:shd w:val="clear" w:color="auto" w:fill="auto"/>
          </w:tcPr>
          <w:p w14:paraId="71994D72" w14:textId="77777777" w:rsidR="00C72828" w:rsidRPr="00607E93" w:rsidRDefault="00C72828" w:rsidP="001039FE">
            <w:pPr>
              <w:spacing w:before="0" w:after="0"/>
              <w:contextualSpacing/>
              <w:rPr>
                <w:rFonts w:cs="Arial"/>
              </w:rPr>
            </w:pPr>
            <w:r w:rsidRPr="00607E93">
              <w:rPr>
                <w:rFonts w:cs="Arial"/>
              </w:rPr>
              <w:t>Niespełnienie kryterium skutkuje koniecznością poprawy wniosku w terminie wskazanym przez IP</w:t>
            </w:r>
          </w:p>
        </w:tc>
      </w:tr>
      <w:tr w:rsidR="00C72828" w:rsidRPr="00C72828" w14:paraId="364F9634" w14:textId="77777777" w:rsidTr="00DD27B1">
        <w:tc>
          <w:tcPr>
            <w:tcW w:w="419" w:type="dxa"/>
            <w:shd w:val="clear" w:color="auto" w:fill="auto"/>
            <w:vAlign w:val="center"/>
          </w:tcPr>
          <w:p w14:paraId="39C64A6E" w14:textId="77777777" w:rsidR="00C72828" w:rsidRPr="00607E93" w:rsidRDefault="00C72828" w:rsidP="001039FE">
            <w:pPr>
              <w:autoSpaceDE w:val="0"/>
              <w:autoSpaceDN w:val="0"/>
              <w:adjustRightInd w:val="0"/>
              <w:spacing w:before="0" w:after="0"/>
              <w:contextualSpacing/>
              <w:rPr>
                <w:rFonts w:cs="Arial"/>
              </w:rPr>
            </w:pPr>
            <w:r w:rsidRPr="00607E93">
              <w:rPr>
                <w:rFonts w:cs="Arial"/>
              </w:rPr>
              <w:lastRenderedPageBreak/>
              <w:t>7</w:t>
            </w:r>
          </w:p>
        </w:tc>
        <w:tc>
          <w:tcPr>
            <w:tcW w:w="3120" w:type="dxa"/>
            <w:shd w:val="clear" w:color="auto" w:fill="auto"/>
          </w:tcPr>
          <w:p w14:paraId="072221DA" w14:textId="77777777" w:rsidR="00C72828" w:rsidRPr="00607E93" w:rsidRDefault="00C72828" w:rsidP="001039FE">
            <w:pPr>
              <w:autoSpaceDE w:val="0"/>
              <w:autoSpaceDN w:val="0"/>
              <w:adjustRightInd w:val="0"/>
              <w:spacing w:before="0" w:after="0"/>
              <w:contextualSpacing/>
              <w:rPr>
                <w:rFonts w:cs="Arial"/>
              </w:rPr>
            </w:pPr>
            <w:r w:rsidRPr="00607E93">
              <w:rPr>
                <w:rFonts w:cs="Arial"/>
              </w:rPr>
              <w:t>Czy wydatki spełniaj</w:t>
            </w:r>
            <w:r w:rsidRPr="00607E93">
              <w:rPr>
                <w:rFonts w:eastAsia="TimesNewRoman" w:cs="Arial"/>
              </w:rPr>
              <w:t xml:space="preserve">ą </w:t>
            </w:r>
            <w:r w:rsidRPr="00607E93">
              <w:rPr>
                <w:rFonts w:cs="Arial"/>
              </w:rPr>
              <w:t>zasady kwalifikowalno</w:t>
            </w:r>
            <w:r w:rsidRPr="00607E93">
              <w:rPr>
                <w:rFonts w:eastAsia="TimesNewRoman" w:cs="Arial"/>
              </w:rPr>
              <w:t>ś</w:t>
            </w:r>
            <w:r w:rsidRPr="00607E93">
              <w:rPr>
                <w:rFonts w:cs="Arial"/>
              </w:rPr>
              <w:t>ci okre</w:t>
            </w:r>
            <w:r w:rsidRPr="00607E93">
              <w:rPr>
                <w:rFonts w:eastAsia="TimesNewRoman" w:cs="Arial"/>
              </w:rPr>
              <w:t>ś</w:t>
            </w:r>
            <w:r w:rsidRPr="00607E93">
              <w:rPr>
                <w:rFonts w:cs="Arial"/>
              </w:rPr>
              <w:t>lone w Wytycznych w zakresie kwalifikowalno</w:t>
            </w:r>
            <w:r w:rsidRPr="00607E93">
              <w:rPr>
                <w:rFonts w:cs="Arial" w:hint="eastAsia"/>
              </w:rPr>
              <w:t>ś</w:t>
            </w:r>
            <w:r w:rsidRPr="00607E93">
              <w:rPr>
                <w:rFonts w:cs="Arial"/>
              </w:rPr>
              <w:t>ci wydatków w ramach Europejskiego</w:t>
            </w:r>
          </w:p>
          <w:p w14:paraId="43794B09" w14:textId="77777777" w:rsidR="00C72828" w:rsidRPr="00607E93" w:rsidRDefault="00C72828" w:rsidP="001039FE">
            <w:pPr>
              <w:autoSpaceDE w:val="0"/>
              <w:autoSpaceDN w:val="0"/>
              <w:adjustRightInd w:val="0"/>
              <w:spacing w:before="0" w:after="0"/>
              <w:contextualSpacing/>
              <w:rPr>
                <w:rFonts w:cs="Arial"/>
              </w:rPr>
            </w:pPr>
            <w:r w:rsidRPr="00607E93">
              <w:rPr>
                <w:rFonts w:cs="Arial"/>
              </w:rPr>
              <w:t>Funduszu Rozwoju Regionalnego, Europejskiego Funduszu Społecznego oraz Funduszu Spójno</w:t>
            </w:r>
            <w:r w:rsidRPr="00607E93">
              <w:rPr>
                <w:rFonts w:cs="Arial" w:hint="eastAsia"/>
              </w:rPr>
              <w:t>ś</w:t>
            </w:r>
            <w:r w:rsidRPr="00607E93">
              <w:rPr>
                <w:rFonts w:cs="Arial"/>
              </w:rPr>
              <w:t>ci na lata 2014-2020?</w:t>
            </w:r>
          </w:p>
        </w:tc>
        <w:tc>
          <w:tcPr>
            <w:tcW w:w="7088" w:type="dxa"/>
            <w:shd w:val="clear" w:color="auto" w:fill="auto"/>
          </w:tcPr>
          <w:p w14:paraId="1F4083DE" w14:textId="77777777" w:rsidR="00C72828" w:rsidRPr="00607E93" w:rsidRDefault="00C72828" w:rsidP="001039FE">
            <w:pPr>
              <w:autoSpaceDE w:val="0"/>
              <w:autoSpaceDN w:val="0"/>
              <w:adjustRightInd w:val="0"/>
              <w:spacing w:before="0" w:after="0"/>
              <w:contextualSpacing/>
              <w:rPr>
                <w:rFonts w:cs="Arial"/>
              </w:rPr>
            </w:pPr>
            <w:r w:rsidRPr="00607E93">
              <w:rPr>
                <w:rFonts w:cs="Arial"/>
              </w:rPr>
              <w:t>Oceniana będzie zgodność zaplanowanych wydatków i sporządzonego budżetu z zasadami określonymi w Wytycznych w zakresie kwalifikowalno</w:t>
            </w:r>
            <w:r w:rsidRPr="00607E93">
              <w:rPr>
                <w:rFonts w:cs="Arial" w:hint="eastAsia"/>
              </w:rPr>
              <w:t>ś</w:t>
            </w:r>
            <w:r w:rsidRPr="00607E93">
              <w:rPr>
                <w:rFonts w:cs="Arial"/>
              </w:rPr>
              <w:t>ci wydatków w ramach Europejskiego Funduszu Rozwoju Regionalnego, Europejskiego Funduszu Społecznego oraz Funduszu Spójno</w:t>
            </w:r>
            <w:r w:rsidRPr="00607E93">
              <w:rPr>
                <w:rFonts w:cs="Arial" w:hint="eastAsia"/>
              </w:rPr>
              <w:t>ś</w:t>
            </w:r>
            <w:r w:rsidRPr="00607E93">
              <w:rPr>
                <w:rFonts w:cs="Arial"/>
              </w:rPr>
              <w:t>ci na lata 2014-2020.</w:t>
            </w:r>
          </w:p>
          <w:p w14:paraId="090FAF32" w14:textId="77777777" w:rsidR="00C72828" w:rsidRPr="00607E93" w:rsidRDefault="00C72828" w:rsidP="001039FE">
            <w:pPr>
              <w:autoSpaceDE w:val="0"/>
              <w:autoSpaceDN w:val="0"/>
              <w:adjustRightInd w:val="0"/>
              <w:spacing w:before="0" w:after="0"/>
              <w:contextualSpacing/>
              <w:rPr>
                <w:rFonts w:cs="Arial"/>
              </w:rPr>
            </w:pPr>
          </w:p>
        </w:tc>
        <w:tc>
          <w:tcPr>
            <w:tcW w:w="2668" w:type="dxa"/>
            <w:shd w:val="clear" w:color="auto" w:fill="auto"/>
          </w:tcPr>
          <w:p w14:paraId="39C0D8F2" w14:textId="77777777" w:rsidR="00C72828" w:rsidRPr="00607E93" w:rsidRDefault="00C72828" w:rsidP="001039FE">
            <w:pPr>
              <w:spacing w:before="0" w:after="0"/>
              <w:contextualSpacing/>
              <w:rPr>
                <w:rFonts w:cs="Arial"/>
              </w:rPr>
            </w:pPr>
            <w:r w:rsidRPr="00607E93">
              <w:rPr>
                <w:rFonts w:cs="Arial"/>
              </w:rPr>
              <w:t>Niespełnienie kryterium skutkuje koniecznością poprawy wniosku w terminie wskazanym przez IP.</w:t>
            </w:r>
          </w:p>
        </w:tc>
      </w:tr>
    </w:tbl>
    <w:p w14:paraId="0AD9935A" w14:textId="1039C654" w:rsidR="00606346" w:rsidRDefault="000A6FC7">
      <w:pPr>
        <w:spacing w:before="120" w:after="120" w:line="276" w:lineRule="auto"/>
        <w:jc w:val="both"/>
        <w:rPr>
          <w:rFonts w:eastAsia="Calibri" w:cs="Arial"/>
        </w:rPr>
      </w:pPr>
      <w:r>
        <w:rPr>
          <w:rFonts w:eastAsia="Calibri" w:cs="Arial"/>
        </w:rPr>
        <w:br w:type="page"/>
      </w:r>
    </w:p>
    <w:p w14:paraId="463FCDA4" w14:textId="58F67E80" w:rsidR="0011564B" w:rsidRDefault="00785284" w:rsidP="00CA5AB0">
      <w:pPr>
        <w:pStyle w:val="Nagwek1"/>
        <w:rPr>
          <w:rFonts w:eastAsia="Calibri" w:cs="Arial"/>
        </w:rPr>
      </w:pPr>
      <w:bookmarkStart w:id="725" w:name="_Toc131078714"/>
      <w:r w:rsidRPr="00F877B4">
        <w:rPr>
          <w:rFonts w:eastAsia="Calibri" w:cs="Arial"/>
        </w:rPr>
        <w:lastRenderedPageBreak/>
        <w:t>O</w:t>
      </w:r>
      <w:r w:rsidR="00C125E5" w:rsidRPr="00F877B4">
        <w:rPr>
          <w:rFonts w:eastAsia="Calibri" w:cs="Arial"/>
        </w:rPr>
        <w:t>ś priorytetowa</w:t>
      </w:r>
      <w:r w:rsidRPr="00F877B4">
        <w:rPr>
          <w:rFonts w:eastAsia="Calibri" w:cs="Arial"/>
        </w:rPr>
        <w:t xml:space="preserve"> XI pomoc techniczna – kryteria wyboru</w:t>
      </w:r>
      <w:bookmarkEnd w:id="718"/>
      <w:bookmarkEnd w:id="719"/>
      <w:bookmarkEnd w:id="720"/>
      <w:bookmarkEnd w:id="721"/>
      <w:bookmarkEnd w:id="722"/>
      <w:bookmarkEnd w:id="725"/>
    </w:p>
    <w:p w14:paraId="1BF2EB79" w14:textId="77777777" w:rsidR="007F1821" w:rsidRPr="00F877B4" w:rsidRDefault="007F1821" w:rsidP="007F1821">
      <w:pPr>
        <w:pStyle w:val="Nagwek2"/>
        <w:rPr>
          <w:rFonts w:cs="Arial"/>
          <w:lang w:eastAsia="pl-PL"/>
        </w:rPr>
      </w:pPr>
      <w:bookmarkStart w:id="726" w:name="_Toc457226258"/>
      <w:bookmarkStart w:id="727" w:name="_Toc457377008"/>
      <w:bookmarkStart w:id="728" w:name="_Toc457381580"/>
      <w:bookmarkStart w:id="729" w:name="_Toc457987857"/>
      <w:bookmarkStart w:id="730" w:name="_Toc462147221"/>
      <w:bookmarkStart w:id="731" w:name="_Toc131078715"/>
      <w:r w:rsidRPr="00F877B4">
        <w:rPr>
          <w:rFonts w:cs="Arial"/>
          <w:lang w:eastAsia="pl-PL"/>
        </w:rPr>
        <w:t>Kryteria formalne</w:t>
      </w:r>
      <w:bookmarkEnd w:id="726"/>
      <w:bookmarkEnd w:id="727"/>
      <w:bookmarkEnd w:id="728"/>
      <w:bookmarkEnd w:id="729"/>
      <w:bookmarkEnd w:id="730"/>
      <w:bookmarkEnd w:id="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formalne dla osi priorytetowej XI "/>
        <w:tblDescription w:val="Tabela zawiera nazwę kryterium. opis kryterium, źródło informacji oraz punktację dla kryteriów formalnych dla osi priorytetowej XI - pomoc techniczna."/>
      </w:tblPr>
      <w:tblGrid>
        <w:gridCol w:w="573"/>
        <w:gridCol w:w="3567"/>
        <w:gridCol w:w="6024"/>
        <w:gridCol w:w="2698"/>
        <w:gridCol w:w="1161"/>
      </w:tblGrid>
      <w:tr w:rsidR="007F1821" w:rsidRPr="0072309A" w14:paraId="25C45A25" w14:textId="77777777" w:rsidTr="00145F0C">
        <w:trPr>
          <w:tblHeader/>
        </w:trPr>
        <w:tc>
          <w:tcPr>
            <w:tcW w:w="204" w:type="pct"/>
            <w:vAlign w:val="center"/>
          </w:tcPr>
          <w:p w14:paraId="51404DC2" w14:textId="1D6C6373" w:rsidR="007F1821" w:rsidRPr="00535CB6" w:rsidRDefault="007F1821">
            <w:pPr>
              <w:rPr>
                <w:rFonts w:eastAsia="Times New Roman" w:cs="Arial"/>
                <w:b/>
                <w:lang w:eastAsia="pl-PL"/>
              </w:rPr>
            </w:pPr>
            <w:r w:rsidRPr="00535CB6">
              <w:rPr>
                <w:rFonts w:eastAsia="Times New Roman" w:cs="Arial"/>
                <w:b/>
                <w:lang w:eastAsia="pl-PL"/>
              </w:rPr>
              <w:t>Lp.</w:t>
            </w:r>
          </w:p>
        </w:tc>
        <w:tc>
          <w:tcPr>
            <w:tcW w:w="1272" w:type="pct"/>
            <w:vAlign w:val="center"/>
          </w:tcPr>
          <w:p w14:paraId="2AF3EC49" w14:textId="77777777" w:rsidR="007F1821" w:rsidRPr="00535CB6" w:rsidRDefault="007F1821" w:rsidP="00145F0C">
            <w:pPr>
              <w:rPr>
                <w:rFonts w:eastAsia="Times New Roman" w:cs="Arial"/>
                <w:b/>
                <w:lang w:eastAsia="pl-PL"/>
              </w:rPr>
            </w:pPr>
            <w:r w:rsidRPr="00535CB6">
              <w:rPr>
                <w:rFonts w:eastAsia="Times New Roman" w:cs="Arial"/>
                <w:b/>
                <w:lang w:eastAsia="pl-PL"/>
              </w:rPr>
              <w:t>Kryterium</w:t>
            </w:r>
          </w:p>
        </w:tc>
        <w:tc>
          <w:tcPr>
            <w:tcW w:w="2148" w:type="pct"/>
            <w:vAlign w:val="center"/>
          </w:tcPr>
          <w:p w14:paraId="6ABC7A11" w14:textId="77777777" w:rsidR="007F1821" w:rsidRPr="00535CB6" w:rsidRDefault="007F1821" w:rsidP="00145F0C">
            <w:pPr>
              <w:rPr>
                <w:rFonts w:eastAsia="Times New Roman" w:cs="Arial"/>
                <w:b/>
                <w:lang w:eastAsia="pl-PL"/>
              </w:rPr>
            </w:pPr>
            <w:r w:rsidRPr="00535CB6">
              <w:rPr>
                <w:rFonts w:eastAsia="Times New Roman" w:cs="Arial"/>
                <w:b/>
                <w:lang w:eastAsia="pl-PL"/>
              </w:rPr>
              <w:t>Opis kryterium</w:t>
            </w:r>
          </w:p>
        </w:tc>
        <w:tc>
          <w:tcPr>
            <w:tcW w:w="962" w:type="pct"/>
            <w:vAlign w:val="center"/>
          </w:tcPr>
          <w:p w14:paraId="5BA3DE4D" w14:textId="77777777" w:rsidR="007F1821" w:rsidRPr="00535CB6" w:rsidRDefault="007F1821" w:rsidP="00145F0C">
            <w:pPr>
              <w:rPr>
                <w:rFonts w:eastAsia="Times New Roman" w:cs="Arial"/>
                <w:b/>
                <w:lang w:eastAsia="pl-PL"/>
              </w:rPr>
            </w:pPr>
            <w:r w:rsidRPr="00535CB6">
              <w:rPr>
                <w:rFonts w:eastAsia="Times New Roman" w:cs="Arial"/>
                <w:b/>
                <w:lang w:eastAsia="pl-PL"/>
              </w:rPr>
              <w:t>Źródło informacji</w:t>
            </w:r>
          </w:p>
        </w:tc>
        <w:tc>
          <w:tcPr>
            <w:tcW w:w="414" w:type="pct"/>
            <w:shd w:val="clear" w:color="auto" w:fill="auto"/>
            <w:vAlign w:val="center"/>
          </w:tcPr>
          <w:p w14:paraId="3894210A" w14:textId="77777777" w:rsidR="007F1821" w:rsidRPr="00535CB6" w:rsidRDefault="007F1821" w:rsidP="00145F0C">
            <w:pPr>
              <w:rPr>
                <w:rFonts w:eastAsia="Times New Roman" w:cs="Arial"/>
                <w:b/>
                <w:lang w:eastAsia="pl-PL"/>
              </w:rPr>
            </w:pPr>
            <w:r w:rsidRPr="00535CB6">
              <w:rPr>
                <w:rFonts w:eastAsia="Times New Roman" w:cs="Arial"/>
                <w:b/>
                <w:lang w:eastAsia="pl-PL"/>
              </w:rPr>
              <w:t>Punktacja</w:t>
            </w:r>
          </w:p>
        </w:tc>
      </w:tr>
      <w:tr w:rsidR="007F1821" w:rsidRPr="0072309A" w14:paraId="6910061D" w14:textId="77777777" w:rsidTr="00145F0C">
        <w:tc>
          <w:tcPr>
            <w:tcW w:w="204" w:type="pct"/>
            <w:vAlign w:val="center"/>
          </w:tcPr>
          <w:p w14:paraId="6B661B64" w14:textId="77777777" w:rsidR="007F1821" w:rsidRPr="00535CB6" w:rsidRDefault="007F1821" w:rsidP="00145F0C">
            <w:pPr>
              <w:numPr>
                <w:ilvl w:val="0"/>
                <w:numId w:val="9"/>
              </w:numPr>
              <w:ind w:left="0" w:firstLine="0"/>
              <w:rPr>
                <w:rFonts w:eastAsia="Times New Roman" w:cs="Arial"/>
                <w:lang w:eastAsia="pl-PL"/>
              </w:rPr>
            </w:pPr>
          </w:p>
        </w:tc>
        <w:tc>
          <w:tcPr>
            <w:tcW w:w="1272" w:type="pct"/>
            <w:vAlign w:val="center"/>
          </w:tcPr>
          <w:p w14:paraId="4735BE91" w14:textId="77777777" w:rsidR="007F1821" w:rsidRPr="00535CB6" w:rsidRDefault="007F1821" w:rsidP="00145F0C">
            <w:pPr>
              <w:rPr>
                <w:rFonts w:eastAsia="Times New Roman" w:cs="Arial"/>
                <w:lang w:eastAsia="pl-PL"/>
              </w:rPr>
            </w:pPr>
            <w:r w:rsidRPr="00535CB6">
              <w:rPr>
                <w:rFonts w:eastAsia="Times New Roman" w:cs="Arial"/>
                <w:lang w:eastAsia="pl-PL"/>
              </w:rPr>
              <w:t>Uprawnienia beneficjenta do ubiegania się o dofinansowanie</w:t>
            </w:r>
          </w:p>
        </w:tc>
        <w:tc>
          <w:tcPr>
            <w:tcW w:w="2148" w:type="pct"/>
            <w:vAlign w:val="center"/>
          </w:tcPr>
          <w:p w14:paraId="73DCA899" w14:textId="77777777" w:rsidR="007F1821" w:rsidRPr="00535CB6" w:rsidRDefault="007F1821" w:rsidP="00145F0C">
            <w:pPr>
              <w:autoSpaceDE w:val="0"/>
              <w:autoSpaceDN w:val="0"/>
              <w:adjustRightInd w:val="0"/>
              <w:rPr>
                <w:rFonts w:cs="Arial"/>
                <w:color w:val="000000"/>
                <w:lang w:eastAsia="pl-PL"/>
              </w:rPr>
            </w:pPr>
            <w:r w:rsidRPr="00535CB6">
              <w:rPr>
                <w:rFonts w:cs="Arial"/>
                <w:color w:val="000000"/>
                <w:lang w:eastAsia="pl-PL"/>
              </w:rPr>
              <w:t>Beneficjent wskazany w Szczegółowym opisie osi priorytetowych RPO WM</w:t>
            </w:r>
          </w:p>
        </w:tc>
        <w:tc>
          <w:tcPr>
            <w:tcW w:w="962" w:type="pct"/>
            <w:vAlign w:val="center"/>
          </w:tcPr>
          <w:p w14:paraId="733CF34F" w14:textId="77777777" w:rsidR="007F1821" w:rsidRPr="00535CB6" w:rsidRDefault="007F1821" w:rsidP="00145F0C">
            <w:pPr>
              <w:rPr>
                <w:rFonts w:eastAsia="Times New Roman" w:cs="Arial"/>
                <w:iCs/>
                <w:lang w:eastAsia="pl-PL"/>
              </w:rPr>
            </w:pPr>
            <w:r w:rsidRPr="00535CB6">
              <w:rPr>
                <w:rFonts w:eastAsia="Times New Roman" w:cs="Arial"/>
                <w:iCs/>
                <w:lang w:eastAsia="pl-PL"/>
              </w:rPr>
              <w:t>Wniosek o dofinansowanie projektu</w:t>
            </w:r>
          </w:p>
        </w:tc>
        <w:tc>
          <w:tcPr>
            <w:tcW w:w="414" w:type="pct"/>
            <w:shd w:val="clear" w:color="auto" w:fill="auto"/>
            <w:vAlign w:val="center"/>
          </w:tcPr>
          <w:p w14:paraId="044F161D" w14:textId="77777777" w:rsidR="007F1821" w:rsidRPr="00535CB6" w:rsidRDefault="007F1821" w:rsidP="00145F0C">
            <w:pPr>
              <w:rPr>
                <w:rFonts w:eastAsia="Times New Roman" w:cs="Arial"/>
                <w:lang w:eastAsia="pl-PL"/>
              </w:rPr>
            </w:pPr>
            <w:r w:rsidRPr="00535CB6">
              <w:rPr>
                <w:rFonts w:eastAsia="Times New Roman" w:cs="Arial"/>
                <w:lang w:eastAsia="pl-PL"/>
              </w:rPr>
              <w:t>0/1</w:t>
            </w:r>
          </w:p>
        </w:tc>
      </w:tr>
    </w:tbl>
    <w:p w14:paraId="26C76D7D" w14:textId="77777777" w:rsidR="007F1821" w:rsidRPr="00F877B4" w:rsidRDefault="007F1821" w:rsidP="007F1821">
      <w:pPr>
        <w:pStyle w:val="Nagwek2"/>
        <w:rPr>
          <w:rFonts w:cs="Arial"/>
          <w:lang w:eastAsia="pl-PL"/>
        </w:rPr>
      </w:pPr>
      <w:r w:rsidRPr="00F877B4">
        <w:rPr>
          <w:rFonts w:eastAsia="Times New Roman" w:cs="Arial"/>
          <w:color w:val="000000"/>
          <w:sz w:val="24"/>
          <w:szCs w:val="24"/>
          <w:lang w:eastAsia="pl-PL"/>
        </w:rPr>
        <w:br w:type="page"/>
      </w:r>
      <w:bookmarkStart w:id="732" w:name="_Toc457226259"/>
      <w:bookmarkStart w:id="733" w:name="_Toc457377009"/>
      <w:bookmarkStart w:id="734" w:name="_Toc457381581"/>
      <w:bookmarkStart w:id="735" w:name="_Toc457987858"/>
      <w:bookmarkStart w:id="736" w:name="_Toc462147222"/>
      <w:bookmarkStart w:id="737" w:name="_Toc131078716"/>
      <w:r w:rsidRPr="00F877B4">
        <w:rPr>
          <w:rFonts w:cs="Arial"/>
          <w:lang w:eastAsia="pl-PL"/>
        </w:rPr>
        <w:lastRenderedPageBreak/>
        <w:t>Kryteria merytoryczne</w:t>
      </w:r>
      <w:bookmarkEnd w:id="732"/>
      <w:bookmarkEnd w:id="733"/>
      <w:bookmarkEnd w:id="734"/>
      <w:bookmarkEnd w:id="735"/>
      <w:bookmarkEnd w:id="736"/>
      <w:bookmarkEnd w:id="737"/>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dla osi priorytetowej XI"/>
        <w:tblDescription w:val="Tabela zawiera nazwę kryterium. opis kryterium, źródło informacji oraz ocenę dla kryteriów formalnych dla osi priorytetowej XI - pomoc techniczna."/>
      </w:tblPr>
      <w:tblGrid>
        <w:gridCol w:w="704"/>
        <w:gridCol w:w="3119"/>
        <w:gridCol w:w="5953"/>
        <w:gridCol w:w="2126"/>
        <w:gridCol w:w="993"/>
        <w:gridCol w:w="1559"/>
      </w:tblGrid>
      <w:tr w:rsidR="00D45880" w:rsidRPr="00D45880" w14:paraId="6EBFEAD2" w14:textId="77777777" w:rsidTr="00145F0C">
        <w:trPr>
          <w:tblHeader/>
        </w:trPr>
        <w:tc>
          <w:tcPr>
            <w:tcW w:w="704" w:type="dxa"/>
            <w:vAlign w:val="center"/>
          </w:tcPr>
          <w:p w14:paraId="4BC01DEA" w14:textId="6D5C7952" w:rsidR="007F1821" w:rsidRPr="00535CB6" w:rsidRDefault="007F1821" w:rsidP="001039FE">
            <w:pPr>
              <w:contextualSpacing/>
              <w:rPr>
                <w:rFonts w:eastAsia="Times New Roman" w:cs="Arial"/>
                <w:b/>
                <w:lang w:eastAsia="pl-PL"/>
              </w:rPr>
            </w:pPr>
            <w:r w:rsidRPr="00535CB6">
              <w:rPr>
                <w:rFonts w:eastAsia="Times New Roman" w:cs="Arial"/>
                <w:b/>
                <w:lang w:eastAsia="pl-PL"/>
              </w:rPr>
              <w:t>Lp.</w:t>
            </w:r>
          </w:p>
        </w:tc>
        <w:tc>
          <w:tcPr>
            <w:tcW w:w="3119" w:type="dxa"/>
            <w:vAlign w:val="center"/>
          </w:tcPr>
          <w:p w14:paraId="24487B1E" w14:textId="77777777" w:rsidR="007F1821" w:rsidRPr="00535CB6" w:rsidRDefault="007F1821" w:rsidP="001039FE">
            <w:pPr>
              <w:contextualSpacing/>
              <w:rPr>
                <w:rFonts w:eastAsia="Times New Roman" w:cs="Arial"/>
                <w:b/>
                <w:lang w:eastAsia="pl-PL"/>
              </w:rPr>
            </w:pPr>
            <w:r w:rsidRPr="00535CB6">
              <w:rPr>
                <w:rFonts w:eastAsia="Times New Roman" w:cs="Arial"/>
                <w:b/>
                <w:lang w:eastAsia="pl-PL"/>
              </w:rPr>
              <w:t>Kryterium</w:t>
            </w:r>
          </w:p>
        </w:tc>
        <w:tc>
          <w:tcPr>
            <w:tcW w:w="5953" w:type="dxa"/>
            <w:vAlign w:val="center"/>
          </w:tcPr>
          <w:p w14:paraId="0BA7F0F6" w14:textId="77777777" w:rsidR="007F1821" w:rsidRPr="00535CB6" w:rsidRDefault="007F1821" w:rsidP="001039FE">
            <w:pPr>
              <w:contextualSpacing/>
              <w:rPr>
                <w:rFonts w:eastAsia="Times New Roman" w:cs="Arial"/>
                <w:b/>
                <w:lang w:eastAsia="pl-PL"/>
              </w:rPr>
            </w:pPr>
            <w:r w:rsidRPr="00535CB6">
              <w:rPr>
                <w:rFonts w:eastAsia="Times New Roman" w:cs="Arial"/>
                <w:b/>
                <w:lang w:eastAsia="pl-PL"/>
              </w:rPr>
              <w:t>Opis kryterium</w:t>
            </w:r>
          </w:p>
        </w:tc>
        <w:tc>
          <w:tcPr>
            <w:tcW w:w="2126" w:type="dxa"/>
            <w:vAlign w:val="center"/>
          </w:tcPr>
          <w:p w14:paraId="44D3D6A6" w14:textId="77777777" w:rsidR="007F1821" w:rsidRPr="00535CB6" w:rsidRDefault="007F1821" w:rsidP="001039FE">
            <w:pPr>
              <w:contextualSpacing/>
              <w:rPr>
                <w:rFonts w:eastAsia="Times New Roman" w:cs="Arial"/>
                <w:b/>
                <w:lang w:eastAsia="pl-PL"/>
              </w:rPr>
            </w:pPr>
            <w:r w:rsidRPr="00535CB6">
              <w:rPr>
                <w:rFonts w:eastAsia="Times New Roman" w:cs="Arial"/>
                <w:b/>
                <w:lang w:eastAsia="pl-PL"/>
              </w:rPr>
              <w:t>Źródło informacji</w:t>
            </w:r>
          </w:p>
        </w:tc>
        <w:tc>
          <w:tcPr>
            <w:tcW w:w="993" w:type="dxa"/>
            <w:shd w:val="clear" w:color="auto" w:fill="auto"/>
            <w:vAlign w:val="center"/>
          </w:tcPr>
          <w:p w14:paraId="0DDE6A83" w14:textId="77777777" w:rsidR="007F1821" w:rsidRPr="00535CB6" w:rsidRDefault="007F1821" w:rsidP="001039FE">
            <w:pPr>
              <w:contextualSpacing/>
              <w:rPr>
                <w:rFonts w:eastAsia="Times New Roman" w:cs="Arial"/>
                <w:b/>
                <w:lang w:eastAsia="pl-PL"/>
              </w:rPr>
            </w:pPr>
            <w:r w:rsidRPr="00535CB6">
              <w:rPr>
                <w:rFonts w:eastAsia="Times New Roman" w:cs="Arial"/>
                <w:b/>
                <w:lang w:eastAsia="pl-PL"/>
              </w:rPr>
              <w:t>Ocena</w:t>
            </w:r>
          </w:p>
        </w:tc>
        <w:tc>
          <w:tcPr>
            <w:tcW w:w="1559" w:type="dxa"/>
            <w:vAlign w:val="center"/>
          </w:tcPr>
          <w:p w14:paraId="28A8CCA7" w14:textId="77777777" w:rsidR="007F1821" w:rsidRPr="00535CB6" w:rsidRDefault="007F1821" w:rsidP="001039FE">
            <w:pPr>
              <w:contextualSpacing/>
              <w:rPr>
                <w:rFonts w:eastAsia="Times New Roman" w:cs="Arial"/>
                <w:b/>
                <w:lang w:eastAsia="pl-PL"/>
              </w:rPr>
            </w:pPr>
            <w:r w:rsidRPr="00535CB6">
              <w:rPr>
                <w:rFonts w:eastAsia="Times New Roman" w:cs="Arial"/>
                <w:b/>
                <w:lang w:eastAsia="pl-PL"/>
              </w:rPr>
              <w:t>Możliwość uzupełnienia</w:t>
            </w:r>
          </w:p>
        </w:tc>
      </w:tr>
      <w:tr w:rsidR="00D45880" w:rsidRPr="00D45880" w14:paraId="719B7241" w14:textId="77777777" w:rsidTr="001039FE">
        <w:trPr>
          <w:trHeight w:val="2041"/>
        </w:trPr>
        <w:tc>
          <w:tcPr>
            <w:tcW w:w="704" w:type="dxa"/>
            <w:vAlign w:val="center"/>
          </w:tcPr>
          <w:p w14:paraId="53A0776B" w14:textId="77777777" w:rsidR="007F1821" w:rsidRPr="00535CB6" w:rsidRDefault="007F1821" w:rsidP="001039FE">
            <w:pPr>
              <w:numPr>
                <w:ilvl w:val="0"/>
                <w:numId w:val="10"/>
              </w:numPr>
              <w:ind w:left="0" w:firstLine="0"/>
              <w:contextualSpacing/>
              <w:rPr>
                <w:rFonts w:eastAsia="Times New Roman" w:cs="Arial"/>
                <w:lang w:eastAsia="pl-PL"/>
              </w:rPr>
            </w:pPr>
          </w:p>
        </w:tc>
        <w:tc>
          <w:tcPr>
            <w:tcW w:w="3119" w:type="dxa"/>
            <w:vAlign w:val="center"/>
          </w:tcPr>
          <w:p w14:paraId="4E122AE6"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Zgodność z celami szczegółowymi osi priorytetowej</w:t>
            </w:r>
          </w:p>
        </w:tc>
        <w:tc>
          <w:tcPr>
            <w:tcW w:w="5953" w:type="dxa"/>
            <w:vAlign w:val="center"/>
          </w:tcPr>
          <w:p w14:paraId="2A048A08" w14:textId="77777777" w:rsidR="007F1821" w:rsidRPr="00535CB6" w:rsidRDefault="007F1821" w:rsidP="001039FE">
            <w:pPr>
              <w:autoSpaceDE w:val="0"/>
              <w:autoSpaceDN w:val="0"/>
              <w:adjustRightInd w:val="0"/>
              <w:contextualSpacing/>
              <w:rPr>
                <w:rFonts w:cs="Arial"/>
                <w:color w:val="000000"/>
                <w:lang w:eastAsia="pl-PL"/>
              </w:rPr>
            </w:pPr>
            <w:r w:rsidRPr="00535CB6">
              <w:rPr>
                <w:rFonts w:cs="Arial"/>
                <w:color w:val="000000"/>
                <w:lang w:eastAsia="pl-PL"/>
              </w:rPr>
              <w:t>Aby kryterium było ocenione pozytywnie wszystkie poniżej określone elementy muszą zostać spełnione:</w:t>
            </w:r>
          </w:p>
          <w:p w14:paraId="0B300B88" w14:textId="77777777" w:rsidR="007F1821" w:rsidRPr="00535CB6" w:rsidRDefault="007F1821" w:rsidP="001039FE">
            <w:pPr>
              <w:numPr>
                <w:ilvl w:val="0"/>
                <w:numId w:val="8"/>
              </w:numPr>
              <w:contextualSpacing/>
              <w:rPr>
                <w:rFonts w:eastAsia="Times New Roman" w:cs="Arial"/>
                <w:lang w:eastAsia="pl-PL"/>
              </w:rPr>
            </w:pPr>
            <w:r w:rsidRPr="00535CB6">
              <w:rPr>
                <w:rFonts w:eastAsia="Times New Roman" w:cs="Arial"/>
                <w:lang w:eastAsia="pl-PL"/>
              </w:rPr>
              <w:t>cele projektu są zgodne z celami szczegółowymi działania</w:t>
            </w:r>
          </w:p>
          <w:p w14:paraId="4D3723D7" w14:textId="77777777" w:rsidR="007F1821" w:rsidRPr="00535CB6" w:rsidRDefault="007F1821" w:rsidP="001039FE">
            <w:pPr>
              <w:numPr>
                <w:ilvl w:val="0"/>
                <w:numId w:val="8"/>
              </w:numPr>
              <w:contextualSpacing/>
              <w:rPr>
                <w:rFonts w:eastAsia="Times New Roman" w:cs="Arial"/>
                <w:lang w:eastAsia="pl-PL"/>
              </w:rPr>
            </w:pPr>
            <w:r w:rsidRPr="00535CB6">
              <w:rPr>
                <w:rFonts w:eastAsia="Times New Roman" w:cs="Arial"/>
                <w:lang w:eastAsia="pl-PL"/>
              </w:rPr>
              <w:t>zgodność rodzaju projektu z zakresem działania</w:t>
            </w:r>
          </w:p>
          <w:p w14:paraId="5766DB3A" w14:textId="77777777" w:rsidR="007F1821" w:rsidRPr="00535CB6" w:rsidRDefault="007F1821" w:rsidP="001039FE">
            <w:pPr>
              <w:numPr>
                <w:ilvl w:val="0"/>
                <w:numId w:val="8"/>
              </w:numPr>
              <w:contextualSpacing/>
              <w:rPr>
                <w:rFonts w:eastAsia="Times New Roman" w:cs="Arial"/>
                <w:lang w:eastAsia="pl-PL"/>
              </w:rPr>
            </w:pPr>
            <w:r w:rsidRPr="00535CB6">
              <w:rPr>
                <w:rFonts w:eastAsia="Times New Roman" w:cs="Arial"/>
                <w:lang w:eastAsia="pl-PL"/>
              </w:rPr>
              <w:t>zgodność z kategoriami interwencji</w:t>
            </w:r>
          </w:p>
          <w:p w14:paraId="1FF51E08" w14:textId="77777777" w:rsidR="007F1821" w:rsidRPr="00535CB6" w:rsidRDefault="007F1821" w:rsidP="001039FE">
            <w:pPr>
              <w:numPr>
                <w:ilvl w:val="0"/>
                <w:numId w:val="8"/>
              </w:numPr>
              <w:contextualSpacing/>
              <w:rPr>
                <w:rFonts w:eastAsia="Times New Roman" w:cs="Arial"/>
                <w:lang w:eastAsia="pl-PL"/>
              </w:rPr>
            </w:pPr>
            <w:r w:rsidRPr="00535CB6">
              <w:rPr>
                <w:rFonts w:eastAsia="Times New Roman" w:cs="Arial"/>
                <w:lang w:eastAsia="pl-PL"/>
              </w:rPr>
              <w:t>zachowanie pułapu maksymalnego dofinansowania,</w:t>
            </w:r>
          </w:p>
          <w:p w14:paraId="198DEA35" w14:textId="77777777" w:rsidR="007F1821" w:rsidRPr="00535CB6" w:rsidRDefault="007F1821" w:rsidP="001039FE">
            <w:pPr>
              <w:numPr>
                <w:ilvl w:val="0"/>
                <w:numId w:val="8"/>
              </w:numPr>
              <w:contextualSpacing/>
              <w:rPr>
                <w:rFonts w:eastAsia="Times New Roman" w:cs="Arial"/>
                <w:lang w:eastAsia="pl-PL"/>
              </w:rPr>
            </w:pPr>
            <w:r w:rsidRPr="00535CB6">
              <w:rPr>
                <w:rFonts w:eastAsia="Times New Roman" w:cs="Arial"/>
                <w:lang w:eastAsia="pl-PL"/>
              </w:rPr>
              <w:t>zapewniony minimalny wkład własny beneficjenta,</w:t>
            </w:r>
          </w:p>
          <w:p w14:paraId="745EA9CD" w14:textId="77777777" w:rsidR="007F1821" w:rsidRPr="00535CB6" w:rsidRDefault="007F1821" w:rsidP="001039FE">
            <w:pPr>
              <w:numPr>
                <w:ilvl w:val="0"/>
                <w:numId w:val="8"/>
              </w:numPr>
              <w:contextualSpacing/>
              <w:rPr>
                <w:rFonts w:eastAsia="Times New Roman" w:cs="Arial"/>
                <w:lang w:eastAsia="pl-PL"/>
              </w:rPr>
            </w:pPr>
            <w:r w:rsidRPr="00535CB6">
              <w:rPr>
                <w:rFonts w:eastAsia="Times New Roman" w:cs="Arial"/>
                <w:lang w:eastAsia="pl-PL"/>
              </w:rPr>
              <w:t>miejsce realizacji projektu zgodne z opisem działania.</w:t>
            </w:r>
          </w:p>
        </w:tc>
        <w:tc>
          <w:tcPr>
            <w:tcW w:w="2126" w:type="dxa"/>
            <w:vAlign w:val="center"/>
          </w:tcPr>
          <w:p w14:paraId="6EA5004D" w14:textId="14964A86" w:rsidR="007F1821" w:rsidRPr="00535CB6" w:rsidRDefault="007F1821" w:rsidP="001039FE">
            <w:pPr>
              <w:contextualSpacing/>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097A4A"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0/1</w:t>
            </w:r>
          </w:p>
        </w:tc>
        <w:tc>
          <w:tcPr>
            <w:tcW w:w="1559" w:type="dxa"/>
            <w:vAlign w:val="center"/>
          </w:tcPr>
          <w:p w14:paraId="45A54D83"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TAK</w:t>
            </w:r>
          </w:p>
        </w:tc>
      </w:tr>
      <w:tr w:rsidR="00D45880" w:rsidRPr="00D45880" w14:paraId="47DF2FF0" w14:textId="77777777" w:rsidTr="00145F0C">
        <w:tc>
          <w:tcPr>
            <w:tcW w:w="704" w:type="dxa"/>
            <w:vAlign w:val="center"/>
          </w:tcPr>
          <w:p w14:paraId="737B1561" w14:textId="77777777" w:rsidR="007F1821" w:rsidRPr="00535CB6" w:rsidRDefault="007F1821" w:rsidP="001039FE">
            <w:pPr>
              <w:numPr>
                <w:ilvl w:val="0"/>
                <w:numId w:val="10"/>
              </w:numPr>
              <w:ind w:left="0" w:firstLine="0"/>
              <w:contextualSpacing/>
              <w:rPr>
                <w:rFonts w:eastAsia="Times New Roman" w:cs="Arial"/>
                <w:lang w:eastAsia="pl-PL"/>
              </w:rPr>
            </w:pPr>
          </w:p>
        </w:tc>
        <w:tc>
          <w:tcPr>
            <w:tcW w:w="3119" w:type="dxa"/>
            <w:vAlign w:val="center"/>
          </w:tcPr>
          <w:p w14:paraId="53F02E7C" w14:textId="77777777" w:rsidR="007F1821" w:rsidRPr="00535CB6" w:rsidRDefault="007F1821" w:rsidP="001039FE">
            <w:pPr>
              <w:autoSpaceDE w:val="0"/>
              <w:autoSpaceDN w:val="0"/>
              <w:adjustRightInd w:val="0"/>
              <w:contextualSpacing/>
              <w:rPr>
                <w:rFonts w:eastAsia="Times New Roman" w:cs="Arial"/>
                <w:lang w:eastAsia="pl-PL"/>
              </w:rPr>
            </w:pPr>
            <w:r w:rsidRPr="00535CB6">
              <w:rPr>
                <w:rFonts w:eastAsia="Times New Roman" w:cs="Arial"/>
                <w:lang w:eastAsia="pl-PL"/>
              </w:rPr>
              <w:t>Kwalifikowalność wydatków</w:t>
            </w:r>
          </w:p>
        </w:tc>
        <w:tc>
          <w:tcPr>
            <w:tcW w:w="5953" w:type="dxa"/>
            <w:vAlign w:val="center"/>
          </w:tcPr>
          <w:p w14:paraId="40343BD0"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Ocena zgodności wydatków wskazanych we wniosku o dofinansowanie z zasadami kwalifikowalności określonymi w obowiązujących wytycznych, w szczególności z Wytycznymi Ministra Infrastruktury i Rozwoju w zakresie korzystania z pomocy technicznej</w:t>
            </w:r>
          </w:p>
        </w:tc>
        <w:tc>
          <w:tcPr>
            <w:tcW w:w="2126" w:type="dxa"/>
            <w:vAlign w:val="center"/>
          </w:tcPr>
          <w:p w14:paraId="2EE78290" w14:textId="77777777" w:rsidR="007F1821" w:rsidRPr="00535CB6" w:rsidRDefault="007F1821" w:rsidP="001039FE">
            <w:pPr>
              <w:contextualSpacing/>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0288ACA7"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0/1</w:t>
            </w:r>
          </w:p>
        </w:tc>
        <w:tc>
          <w:tcPr>
            <w:tcW w:w="1559" w:type="dxa"/>
            <w:vAlign w:val="center"/>
          </w:tcPr>
          <w:p w14:paraId="50542A14"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TAK</w:t>
            </w:r>
          </w:p>
        </w:tc>
      </w:tr>
      <w:tr w:rsidR="00D45880" w:rsidRPr="00D45880" w14:paraId="0795ADC2" w14:textId="77777777" w:rsidTr="00145F0C">
        <w:tc>
          <w:tcPr>
            <w:tcW w:w="704" w:type="dxa"/>
            <w:vAlign w:val="center"/>
          </w:tcPr>
          <w:p w14:paraId="583EDF88" w14:textId="77777777" w:rsidR="007F1821" w:rsidRPr="00535CB6" w:rsidRDefault="007F1821" w:rsidP="001039FE">
            <w:pPr>
              <w:numPr>
                <w:ilvl w:val="0"/>
                <w:numId w:val="10"/>
              </w:numPr>
              <w:ind w:left="0" w:firstLine="0"/>
              <w:contextualSpacing/>
              <w:rPr>
                <w:rFonts w:eastAsia="Times New Roman" w:cs="Arial"/>
                <w:lang w:eastAsia="pl-PL"/>
              </w:rPr>
            </w:pPr>
          </w:p>
        </w:tc>
        <w:tc>
          <w:tcPr>
            <w:tcW w:w="3119" w:type="dxa"/>
            <w:vAlign w:val="center"/>
          </w:tcPr>
          <w:p w14:paraId="7F1239F9" w14:textId="77777777" w:rsidR="007F1821" w:rsidRPr="00535CB6" w:rsidRDefault="007F1821" w:rsidP="001039FE">
            <w:pPr>
              <w:autoSpaceDE w:val="0"/>
              <w:autoSpaceDN w:val="0"/>
              <w:adjustRightInd w:val="0"/>
              <w:contextualSpacing/>
              <w:rPr>
                <w:rFonts w:eastAsia="Times New Roman" w:cs="Arial"/>
                <w:lang w:eastAsia="pl-PL"/>
              </w:rPr>
            </w:pPr>
            <w:r w:rsidRPr="00535CB6">
              <w:rPr>
                <w:rFonts w:eastAsia="Times New Roman" w:cs="Arial"/>
                <w:lang w:eastAsia="pl-PL"/>
              </w:rPr>
              <w:t>Zgodność z prawodawstwem wspólnotowym i krajowym</w:t>
            </w:r>
          </w:p>
        </w:tc>
        <w:tc>
          <w:tcPr>
            <w:tcW w:w="5953" w:type="dxa"/>
            <w:vAlign w:val="center"/>
          </w:tcPr>
          <w:p w14:paraId="7946EFED" w14:textId="77777777" w:rsidR="007F1821" w:rsidRPr="00535CB6" w:rsidRDefault="007F1821" w:rsidP="001039FE">
            <w:pPr>
              <w:ind w:right="-108"/>
              <w:contextualSpacing/>
              <w:rPr>
                <w:rFonts w:eastAsia="Times New Roman" w:cs="Arial"/>
                <w:lang w:eastAsia="pl-PL"/>
              </w:rPr>
            </w:pPr>
            <w:r w:rsidRPr="00535CB6">
              <w:rPr>
                <w:rFonts w:eastAsia="Times New Roman" w:cs="Arial"/>
                <w:lang w:eastAsia="pl-PL"/>
              </w:rPr>
              <w:t>Zgodność w szczególności z zasadami zawierania umów dla zadań objętych projektem oraz z zasadami w zakresie informowania o współfinansowaniu projektu ze środków EFS w ramach RPO WM</w:t>
            </w:r>
          </w:p>
        </w:tc>
        <w:tc>
          <w:tcPr>
            <w:tcW w:w="2126" w:type="dxa"/>
            <w:vAlign w:val="center"/>
          </w:tcPr>
          <w:p w14:paraId="316F5BA6" w14:textId="77777777" w:rsidR="007F1821" w:rsidRPr="00535CB6" w:rsidRDefault="007F1821" w:rsidP="001039FE">
            <w:pPr>
              <w:contextualSpacing/>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81BAF39"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0/1</w:t>
            </w:r>
          </w:p>
        </w:tc>
        <w:tc>
          <w:tcPr>
            <w:tcW w:w="1559" w:type="dxa"/>
            <w:vAlign w:val="center"/>
          </w:tcPr>
          <w:p w14:paraId="791DCEDB"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TAK</w:t>
            </w:r>
          </w:p>
        </w:tc>
      </w:tr>
      <w:tr w:rsidR="00D45880" w:rsidRPr="00D45880" w14:paraId="2F3B74EC" w14:textId="77777777" w:rsidTr="00145F0C">
        <w:trPr>
          <w:trHeight w:val="624"/>
        </w:trPr>
        <w:tc>
          <w:tcPr>
            <w:tcW w:w="704" w:type="dxa"/>
            <w:vAlign w:val="center"/>
          </w:tcPr>
          <w:p w14:paraId="509E0A8D" w14:textId="77777777" w:rsidR="007F1821" w:rsidRPr="00535CB6" w:rsidRDefault="007F1821" w:rsidP="001039FE">
            <w:pPr>
              <w:numPr>
                <w:ilvl w:val="0"/>
                <w:numId w:val="10"/>
              </w:numPr>
              <w:ind w:left="0" w:firstLine="0"/>
              <w:contextualSpacing/>
              <w:rPr>
                <w:rFonts w:eastAsia="Times New Roman" w:cs="Arial"/>
                <w:lang w:eastAsia="pl-PL"/>
              </w:rPr>
            </w:pPr>
          </w:p>
        </w:tc>
        <w:tc>
          <w:tcPr>
            <w:tcW w:w="3119" w:type="dxa"/>
            <w:vAlign w:val="center"/>
          </w:tcPr>
          <w:p w14:paraId="5A07A680"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Zgodność ze Strategią Komunikacji Regionalnego Programu Operacyjnego Województwa Mazowieckiego 2014-2020</w:t>
            </w:r>
          </w:p>
        </w:tc>
        <w:tc>
          <w:tcPr>
            <w:tcW w:w="5953" w:type="dxa"/>
            <w:vAlign w:val="center"/>
          </w:tcPr>
          <w:p w14:paraId="728B7030" w14:textId="77777777" w:rsidR="007F1821" w:rsidRPr="00535CB6" w:rsidRDefault="007F1821" w:rsidP="001039FE">
            <w:pPr>
              <w:ind w:right="-108"/>
              <w:contextualSpacing/>
              <w:rPr>
                <w:rFonts w:eastAsia="Times New Roman" w:cs="Arial"/>
                <w:lang w:eastAsia="pl-PL"/>
              </w:rPr>
            </w:pPr>
            <w:r w:rsidRPr="00535CB6">
              <w:rPr>
                <w:rFonts w:eastAsia="Times New Roman" w:cs="Arial"/>
                <w:lang w:eastAsia="pl-PL"/>
              </w:rPr>
              <w:t>Ocena zgodności z ww. dokumentem zatwierdzonym przez Zarząd Województwa</w:t>
            </w:r>
          </w:p>
        </w:tc>
        <w:tc>
          <w:tcPr>
            <w:tcW w:w="2126" w:type="dxa"/>
            <w:vAlign w:val="center"/>
          </w:tcPr>
          <w:p w14:paraId="6A5BCCA8" w14:textId="77777777" w:rsidR="007F1821" w:rsidRPr="00535CB6" w:rsidRDefault="007F1821" w:rsidP="001039FE">
            <w:pPr>
              <w:contextualSpacing/>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5EC74689"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0/1</w:t>
            </w:r>
          </w:p>
        </w:tc>
        <w:tc>
          <w:tcPr>
            <w:tcW w:w="1559" w:type="dxa"/>
            <w:vAlign w:val="center"/>
          </w:tcPr>
          <w:p w14:paraId="1DE9D920"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TAK</w:t>
            </w:r>
          </w:p>
        </w:tc>
      </w:tr>
      <w:tr w:rsidR="00D45880" w:rsidRPr="00D45880" w14:paraId="2C93F5DC" w14:textId="77777777" w:rsidTr="00145F0C">
        <w:trPr>
          <w:trHeight w:val="624"/>
        </w:trPr>
        <w:tc>
          <w:tcPr>
            <w:tcW w:w="704" w:type="dxa"/>
            <w:vAlign w:val="center"/>
          </w:tcPr>
          <w:p w14:paraId="1701427A" w14:textId="77777777" w:rsidR="007F1821" w:rsidRPr="00535CB6" w:rsidRDefault="007F1821" w:rsidP="001039FE">
            <w:pPr>
              <w:numPr>
                <w:ilvl w:val="0"/>
                <w:numId w:val="10"/>
              </w:numPr>
              <w:ind w:left="0" w:firstLine="0"/>
              <w:contextualSpacing/>
              <w:rPr>
                <w:rFonts w:eastAsia="Times New Roman" w:cs="Arial"/>
                <w:lang w:eastAsia="pl-PL"/>
              </w:rPr>
            </w:pPr>
          </w:p>
        </w:tc>
        <w:tc>
          <w:tcPr>
            <w:tcW w:w="3119" w:type="dxa"/>
            <w:vAlign w:val="center"/>
          </w:tcPr>
          <w:p w14:paraId="265FF366" w14:textId="77777777" w:rsidR="007F1821" w:rsidRPr="00535CB6" w:rsidRDefault="007F1821" w:rsidP="001039FE">
            <w:pPr>
              <w:ind w:right="-108"/>
              <w:contextualSpacing/>
              <w:rPr>
                <w:rFonts w:eastAsia="Times New Roman" w:cs="Arial"/>
                <w:lang w:eastAsia="pl-PL"/>
              </w:rPr>
            </w:pPr>
            <w:r w:rsidRPr="00535CB6">
              <w:rPr>
                <w:rFonts w:eastAsia="Times New Roman" w:cs="Arial"/>
                <w:lang w:eastAsia="pl-PL"/>
              </w:rPr>
              <w:t>Zgodność projektu z zasadą równości szans kobiet i mężczyzn</w:t>
            </w:r>
          </w:p>
        </w:tc>
        <w:tc>
          <w:tcPr>
            <w:tcW w:w="5953" w:type="dxa"/>
            <w:vAlign w:val="center"/>
          </w:tcPr>
          <w:p w14:paraId="4A0968EB" w14:textId="280AA6B1" w:rsidR="007F1821" w:rsidRPr="00535CB6" w:rsidRDefault="00BA7E2C" w:rsidP="001039FE">
            <w:pPr>
              <w:ind w:right="-108"/>
              <w:contextualSpacing/>
              <w:rPr>
                <w:rFonts w:eastAsia="Times New Roman" w:cs="Arial"/>
                <w:lang w:eastAsia="pl-PL"/>
              </w:rPr>
            </w:pPr>
            <w:r w:rsidRPr="00535CB6">
              <w:rPr>
                <w:rFonts w:eastAsia="Times New Roman" w:cs="Arial"/>
                <w:lang w:eastAsia="pl-PL"/>
              </w:rPr>
              <w:t>W ramach kryterium Wnioskodawca powinien wykazać pozytywny lub neutralny wpływ projektu na politykę równości szans kobiet i mężczyzn. W</w:t>
            </w:r>
            <w:r w:rsidR="00DE7CEC" w:rsidRPr="00535CB6">
              <w:rPr>
                <w:rFonts w:eastAsia="Times New Roman" w:cs="Arial"/>
                <w:lang w:eastAsia="pl-PL"/>
              </w:rPr>
              <w:t> </w:t>
            </w:r>
            <w:r w:rsidRPr="00535CB6">
              <w:rPr>
                <w:rFonts w:eastAsia="Times New Roman" w:cs="Arial"/>
                <w:lang w:eastAsia="pl-PL"/>
              </w:rPr>
              <w:t>przypadku  wykazania neutralności projektu należy szczegółowo wskazać, dlaczego dany projekt nie ma pozytywnego wpływu na spełnienie ww.</w:t>
            </w:r>
            <w:r w:rsidR="00DE7CEC" w:rsidRPr="00535CB6">
              <w:rPr>
                <w:rFonts w:eastAsia="Times New Roman" w:cs="Arial"/>
                <w:lang w:eastAsia="pl-PL"/>
              </w:rPr>
              <w:t xml:space="preserve"> </w:t>
            </w:r>
            <w:r w:rsidRPr="00535CB6">
              <w:rPr>
                <w:rFonts w:eastAsia="Times New Roman" w:cs="Arial"/>
                <w:lang w:eastAsia="pl-PL"/>
              </w:rPr>
              <w:t>zasady.</w:t>
            </w:r>
          </w:p>
        </w:tc>
        <w:tc>
          <w:tcPr>
            <w:tcW w:w="2126" w:type="dxa"/>
            <w:vAlign w:val="center"/>
          </w:tcPr>
          <w:p w14:paraId="660AE98B" w14:textId="77777777" w:rsidR="007F1821" w:rsidRPr="00535CB6" w:rsidRDefault="007F1821" w:rsidP="001039FE">
            <w:pPr>
              <w:contextualSpacing/>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AE6218"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0/1</w:t>
            </w:r>
          </w:p>
        </w:tc>
        <w:tc>
          <w:tcPr>
            <w:tcW w:w="1559" w:type="dxa"/>
            <w:vAlign w:val="center"/>
          </w:tcPr>
          <w:p w14:paraId="7BF6226F"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TAK</w:t>
            </w:r>
          </w:p>
        </w:tc>
      </w:tr>
      <w:tr w:rsidR="00D45880" w:rsidRPr="00D45880" w14:paraId="6EEFBBD8" w14:textId="77777777" w:rsidTr="00145F0C">
        <w:tc>
          <w:tcPr>
            <w:tcW w:w="704" w:type="dxa"/>
            <w:vAlign w:val="center"/>
          </w:tcPr>
          <w:p w14:paraId="434BC460" w14:textId="77777777" w:rsidR="007F1821" w:rsidRPr="00535CB6" w:rsidRDefault="007F1821" w:rsidP="001039FE">
            <w:pPr>
              <w:numPr>
                <w:ilvl w:val="0"/>
                <w:numId w:val="10"/>
              </w:numPr>
              <w:ind w:left="0" w:firstLine="0"/>
              <w:contextualSpacing/>
              <w:rPr>
                <w:rFonts w:eastAsia="Times New Roman" w:cs="Arial"/>
                <w:lang w:eastAsia="pl-PL"/>
              </w:rPr>
            </w:pPr>
          </w:p>
        </w:tc>
        <w:tc>
          <w:tcPr>
            <w:tcW w:w="3119" w:type="dxa"/>
            <w:vAlign w:val="center"/>
          </w:tcPr>
          <w:p w14:paraId="4CB96D58" w14:textId="77777777" w:rsidR="007F1821" w:rsidRPr="00535CB6" w:rsidRDefault="007F1821" w:rsidP="001039FE">
            <w:pPr>
              <w:ind w:right="-108"/>
              <w:contextualSpacing/>
              <w:rPr>
                <w:rFonts w:eastAsia="Times New Roman" w:cs="Arial"/>
                <w:lang w:eastAsia="pl-PL"/>
              </w:rPr>
            </w:pPr>
            <w:r w:rsidRPr="00535CB6">
              <w:rPr>
                <w:rFonts w:eastAsia="Times New Roman" w:cs="Arial"/>
                <w:lang w:eastAsia="pl-PL"/>
              </w:rPr>
              <w:t xml:space="preserve">Zgodność projektu z zasadą równości szans i niedyskryminacji </w:t>
            </w:r>
            <w:r w:rsidRPr="00535CB6">
              <w:rPr>
                <w:rFonts w:eastAsia="Times New Roman" w:cs="Arial"/>
                <w:lang w:eastAsia="pl-PL"/>
              </w:rPr>
              <w:lastRenderedPageBreak/>
              <w:t>w tym dostępności dla osób z niepełnosprawnościami</w:t>
            </w:r>
          </w:p>
        </w:tc>
        <w:tc>
          <w:tcPr>
            <w:tcW w:w="5953" w:type="dxa"/>
            <w:vAlign w:val="center"/>
          </w:tcPr>
          <w:p w14:paraId="026D091C" w14:textId="77777777" w:rsidR="00BA7E2C" w:rsidRPr="00535CB6" w:rsidRDefault="00BA7E2C" w:rsidP="001039FE">
            <w:pPr>
              <w:autoSpaceDE w:val="0"/>
              <w:autoSpaceDN w:val="0"/>
              <w:adjustRightInd w:val="0"/>
              <w:contextualSpacing/>
              <w:rPr>
                <w:rFonts w:cs="Arial"/>
                <w:lang w:eastAsia="pl-PL"/>
              </w:rPr>
            </w:pPr>
            <w:r w:rsidRPr="00535CB6">
              <w:rPr>
                <w:rFonts w:eastAsia="Times New Roman" w:cs="Arial"/>
                <w:lang w:eastAsia="pl-PL"/>
              </w:rPr>
              <w:lastRenderedPageBreak/>
              <w:t xml:space="preserve">W ramach kryterium Wnioskodawca powinien wykazać, </w:t>
            </w:r>
            <w:r w:rsidRPr="00535CB6">
              <w:rPr>
                <w:rFonts w:cs="Arial"/>
                <w:lang w:eastAsia="pl-PL"/>
              </w:rPr>
              <w:t xml:space="preserve">że projekt zapewnia dostępność do oferowanego w nim wsparcia dla wszystkich jego uczestników w tym osób z </w:t>
            </w:r>
            <w:r w:rsidRPr="00535CB6">
              <w:rPr>
                <w:rFonts w:cs="Arial"/>
                <w:lang w:eastAsia="pl-PL"/>
              </w:rPr>
              <w:lastRenderedPageBreak/>
              <w:t>niepełnosprawnościami oraz, że wszystkie produkty projektu (które nie zostały uznane za neutralne) będą dostępne dla wszystkich ich użytkowników, zgodnie ze standardami dostępności, stanowiącymi załącznik do Wytycznych w zakresie realizacji zasady równości szans i niedyskryminacji, w tym</w:t>
            </w:r>
          </w:p>
          <w:p w14:paraId="00A493FA" w14:textId="0AE743EF" w:rsidR="007F1821" w:rsidRPr="00535CB6" w:rsidRDefault="00BA7E2C" w:rsidP="001039FE">
            <w:pPr>
              <w:ind w:right="-108"/>
              <w:contextualSpacing/>
              <w:rPr>
                <w:rFonts w:eastAsia="Times New Roman" w:cs="Arial"/>
                <w:lang w:eastAsia="pl-PL"/>
              </w:rPr>
            </w:pPr>
            <w:r w:rsidRPr="00535CB6">
              <w:rPr>
                <w:rFonts w:cs="Arial"/>
                <w:lang w:eastAsia="pl-PL"/>
              </w:rPr>
              <w:t>dostępności dla osób z niepełnosprawnościami oraz zasady równości szans kobiet i mężczyzn w ramach funduszy unijnych na lata 2014-2020.</w:t>
            </w:r>
          </w:p>
        </w:tc>
        <w:tc>
          <w:tcPr>
            <w:tcW w:w="2126" w:type="dxa"/>
            <w:vAlign w:val="center"/>
          </w:tcPr>
          <w:p w14:paraId="44CD8A7A" w14:textId="77777777" w:rsidR="007F1821" w:rsidRPr="00535CB6" w:rsidRDefault="007F1821" w:rsidP="001039FE">
            <w:pPr>
              <w:contextualSpacing/>
              <w:rPr>
                <w:rFonts w:eastAsia="Times New Roman" w:cs="Arial"/>
                <w:lang w:eastAsia="pl-PL"/>
              </w:rPr>
            </w:pPr>
            <w:r w:rsidRPr="00535CB6">
              <w:rPr>
                <w:rFonts w:eastAsia="Times New Roman" w:cs="Arial"/>
                <w:iCs/>
                <w:lang w:eastAsia="pl-PL"/>
              </w:rPr>
              <w:lastRenderedPageBreak/>
              <w:t xml:space="preserve">Wniosek </w:t>
            </w:r>
            <w:r w:rsidRPr="00535CB6">
              <w:rPr>
                <w:rFonts w:eastAsia="Times New Roman" w:cs="Arial"/>
                <w:iCs/>
                <w:lang w:eastAsia="pl-PL"/>
              </w:rPr>
              <w:br/>
              <w:t>o dofinansowanie projektu</w:t>
            </w:r>
          </w:p>
        </w:tc>
        <w:tc>
          <w:tcPr>
            <w:tcW w:w="993" w:type="dxa"/>
            <w:shd w:val="clear" w:color="auto" w:fill="auto"/>
            <w:vAlign w:val="center"/>
          </w:tcPr>
          <w:p w14:paraId="1C464E0E"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0/1</w:t>
            </w:r>
          </w:p>
        </w:tc>
        <w:tc>
          <w:tcPr>
            <w:tcW w:w="1559" w:type="dxa"/>
            <w:vAlign w:val="center"/>
          </w:tcPr>
          <w:p w14:paraId="502D24F5"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TAK</w:t>
            </w:r>
          </w:p>
        </w:tc>
      </w:tr>
      <w:tr w:rsidR="00D45880" w:rsidRPr="00D45880" w14:paraId="3E4AD4CB" w14:textId="77777777" w:rsidTr="00145F0C">
        <w:tc>
          <w:tcPr>
            <w:tcW w:w="704" w:type="dxa"/>
            <w:vAlign w:val="center"/>
          </w:tcPr>
          <w:p w14:paraId="7E063C6F" w14:textId="77777777" w:rsidR="007F1821" w:rsidRPr="00535CB6" w:rsidRDefault="007F1821" w:rsidP="001039FE">
            <w:pPr>
              <w:numPr>
                <w:ilvl w:val="0"/>
                <w:numId w:val="10"/>
              </w:numPr>
              <w:ind w:left="0" w:firstLine="0"/>
              <w:contextualSpacing/>
              <w:rPr>
                <w:rFonts w:eastAsia="Times New Roman" w:cs="Arial"/>
                <w:lang w:eastAsia="pl-PL"/>
              </w:rPr>
            </w:pPr>
          </w:p>
        </w:tc>
        <w:tc>
          <w:tcPr>
            <w:tcW w:w="3119" w:type="dxa"/>
            <w:vAlign w:val="center"/>
          </w:tcPr>
          <w:p w14:paraId="50496EFA" w14:textId="77777777" w:rsidR="007F1821" w:rsidRPr="00535CB6" w:rsidRDefault="007F1821" w:rsidP="001039FE">
            <w:pPr>
              <w:ind w:right="-108"/>
              <w:contextualSpacing/>
              <w:rPr>
                <w:rFonts w:eastAsia="Times New Roman" w:cs="Arial"/>
                <w:lang w:eastAsia="pl-PL"/>
              </w:rPr>
            </w:pPr>
            <w:r w:rsidRPr="00535CB6">
              <w:rPr>
                <w:rFonts w:eastAsia="Times New Roman" w:cs="Arial"/>
                <w:lang w:eastAsia="pl-PL"/>
              </w:rPr>
              <w:t>Zgodność projektu z zasadą zrównoważonego rozwoju</w:t>
            </w:r>
          </w:p>
        </w:tc>
        <w:tc>
          <w:tcPr>
            <w:tcW w:w="5953" w:type="dxa"/>
            <w:vAlign w:val="center"/>
          </w:tcPr>
          <w:p w14:paraId="2C334204" w14:textId="6525DD19" w:rsidR="007F1821" w:rsidRPr="00535CB6" w:rsidRDefault="007F1821" w:rsidP="001039FE">
            <w:pPr>
              <w:ind w:right="-108"/>
              <w:contextualSpacing/>
              <w:rPr>
                <w:rFonts w:eastAsia="Times New Roman" w:cs="Arial"/>
                <w:lang w:eastAsia="pl-PL"/>
              </w:rPr>
            </w:pPr>
            <w:r w:rsidRPr="00535CB6">
              <w:rPr>
                <w:rFonts w:eastAsia="Times New Roman" w:cs="Arial"/>
                <w:lang w:eastAsia="pl-PL"/>
              </w:rPr>
              <w:t>W ramach kryterium Wnioskodawca powinien wykazać pozytywny wpływ projektu na politykę zrównoważonego rozwoju.</w:t>
            </w:r>
          </w:p>
        </w:tc>
        <w:tc>
          <w:tcPr>
            <w:tcW w:w="2126" w:type="dxa"/>
            <w:vAlign w:val="center"/>
          </w:tcPr>
          <w:p w14:paraId="45785B16" w14:textId="77777777" w:rsidR="007F1821" w:rsidRPr="00535CB6" w:rsidRDefault="007F1821" w:rsidP="001039FE">
            <w:pPr>
              <w:contextualSpacing/>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354B2758"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0/1</w:t>
            </w:r>
          </w:p>
        </w:tc>
        <w:tc>
          <w:tcPr>
            <w:tcW w:w="1559" w:type="dxa"/>
            <w:vAlign w:val="center"/>
          </w:tcPr>
          <w:p w14:paraId="1F313855"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TAK</w:t>
            </w:r>
          </w:p>
        </w:tc>
      </w:tr>
      <w:tr w:rsidR="00D45880" w:rsidRPr="00D45880" w14:paraId="7690D31A" w14:textId="77777777" w:rsidTr="00145F0C">
        <w:tc>
          <w:tcPr>
            <w:tcW w:w="704" w:type="dxa"/>
            <w:vAlign w:val="center"/>
          </w:tcPr>
          <w:p w14:paraId="57D24743" w14:textId="77777777" w:rsidR="007F1821" w:rsidRPr="00535CB6" w:rsidRDefault="007F1821" w:rsidP="001039FE">
            <w:pPr>
              <w:numPr>
                <w:ilvl w:val="0"/>
                <w:numId w:val="10"/>
              </w:numPr>
              <w:ind w:left="0" w:firstLine="0"/>
              <w:contextualSpacing/>
              <w:rPr>
                <w:rFonts w:eastAsia="Times New Roman" w:cs="Arial"/>
                <w:lang w:eastAsia="pl-PL"/>
              </w:rPr>
            </w:pPr>
          </w:p>
        </w:tc>
        <w:tc>
          <w:tcPr>
            <w:tcW w:w="3119" w:type="dxa"/>
            <w:vAlign w:val="center"/>
          </w:tcPr>
          <w:p w14:paraId="3904B52D" w14:textId="77777777" w:rsidR="007F1821" w:rsidRPr="00535CB6" w:rsidRDefault="007F1821" w:rsidP="001039FE">
            <w:pPr>
              <w:autoSpaceDE w:val="0"/>
              <w:autoSpaceDN w:val="0"/>
              <w:adjustRightInd w:val="0"/>
              <w:contextualSpacing/>
              <w:rPr>
                <w:rFonts w:cs="Arial"/>
                <w:color w:val="000000"/>
                <w:lang w:eastAsia="pl-PL"/>
              </w:rPr>
            </w:pPr>
            <w:r w:rsidRPr="00535CB6">
              <w:rPr>
                <w:rFonts w:cs="Arial"/>
                <w:color w:val="000000"/>
                <w:lang w:eastAsia="pl-PL"/>
              </w:rPr>
              <w:t>Właściwy dobór wskaźników</w:t>
            </w:r>
          </w:p>
        </w:tc>
        <w:tc>
          <w:tcPr>
            <w:tcW w:w="5953" w:type="dxa"/>
            <w:vAlign w:val="center"/>
          </w:tcPr>
          <w:p w14:paraId="04A73F0A" w14:textId="77777777" w:rsidR="007F1821" w:rsidRPr="00535CB6" w:rsidRDefault="007F1821" w:rsidP="001039FE">
            <w:pPr>
              <w:autoSpaceDE w:val="0"/>
              <w:autoSpaceDN w:val="0"/>
              <w:adjustRightInd w:val="0"/>
              <w:contextualSpacing/>
              <w:rPr>
                <w:rFonts w:cs="Arial"/>
                <w:color w:val="000000"/>
                <w:lang w:eastAsia="pl-PL"/>
              </w:rPr>
            </w:pPr>
            <w:r w:rsidRPr="00535CB6">
              <w:rPr>
                <w:rFonts w:cs="Arial"/>
                <w:color w:val="000000"/>
                <w:lang w:eastAsia="pl-PL"/>
              </w:rPr>
              <w:t>Kryterium pozwoli zweryfikować prawidłowe określenie wskaźników realizacji projektu (czas, jednostki miary, źródło pozyskania danych)</w:t>
            </w:r>
          </w:p>
        </w:tc>
        <w:tc>
          <w:tcPr>
            <w:tcW w:w="2126" w:type="dxa"/>
            <w:vAlign w:val="center"/>
          </w:tcPr>
          <w:p w14:paraId="1F2A253F" w14:textId="77777777" w:rsidR="007F1821" w:rsidRPr="00535CB6" w:rsidRDefault="007F1821" w:rsidP="001039FE">
            <w:pPr>
              <w:autoSpaceDE w:val="0"/>
              <w:autoSpaceDN w:val="0"/>
              <w:adjustRightInd w:val="0"/>
              <w:contextualSpacing/>
              <w:rPr>
                <w:rFonts w:cs="Arial"/>
                <w:color w:val="000000"/>
                <w:lang w:eastAsia="pl-PL"/>
              </w:rPr>
            </w:pPr>
            <w:r w:rsidRPr="00535CB6">
              <w:rPr>
                <w:rFonts w:cs="Arial"/>
                <w:iCs/>
                <w:color w:val="000000"/>
                <w:lang w:eastAsia="pl-PL"/>
              </w:rPr>
              <w:t xml:space="preserve">Wniosek </w:t>
            </w:r>
            <w:r w:rsidRPr="00535CB6">
              <w:rPr>
                <w:rFonts w:cs="Arial"/>
                <w:iCs/>
                <w:color w:val="000000"/>
                <w:lang w:eastAsia="pl-PL"/>
              </w:rPr>
              <w:br/>
              <w:t>o dofinansowanie projektu</w:t>
            </w:r>
          </w:p>
        </w:tc>
        <w:tc>
          <w:tcPr>
            <w:tcW w:w="993" w:type="dxa"/>
            <w:shd w:val="clear" w:color="auto" w:fill="auto"/>
            <w:vAlign w:val="center"/>
          </w:tcPr>
          <w:p w14:paraId="2EE3A7B9" w14:textId="77777777" w:rsidR="007F1821" w:rsidRPr="00535CB6" w:rsidRDefault="007F1821" w:rsidP="001039FE">
            <w:pPr>
              <w:contextualSpacing/>
              <w:rPr>
                <w:rFonts w:eastAsia="Times New Roman" w:cs="Arial"/>
                <w:lang w:eastAsia="pl-PL"/>
              </w:rPr>
            </w:pPr>
            <w:r w:rsidRPr="00535CB6">
              <w:rPr>
                <w:rFonts w:eastAsia="Times New Roman" w:cs="Arial"/>
                <w:bCs/>
                <w:color w:val="000000"/>
                <w:lang w:eastAsia="pl-PL"/>
              </w:rPr>
              <w:t>0/1</w:t>
            </w:r>
          </w:p>
        </w:tc>
        <w:tc>
          <w:tcPr>
            <w:tcW w:w="1559" w:type="dxa"/>
            <w:vAlign w:val="center"/>
          </w:tcPr>
          <w:p w14:paraId="6EA622C5" w14:textId="77777777" w:rsidR="007F1821" w:rsidRPr="00535CB6" w:rsidRDefault="007F1821" w:rsidP="001039FE">
            <w:pPr>
              <w:contextualSpacing/>
              <w:rPr>
                <w:rFonts w:eastAsia="Times New Roman" w:cs="Arial"/>
                <w:bCs/>
                <w:color w:val="000000"/>
                <w:lang w:eastAsia="pl-PL"/>
              </w:rPr>
            </w:pPr>
            <w:r w:rsidRPr="00535CB6">
              <w:rPr>
                <w:rFonts w:eastAsia="Times New Roman" w:cs="Arial"/>
                <w:bCs/>
                <w:color w:val="000000"/>
                <w:lang w:eastAsia="pl-PL"/>
              </w:rPr>
              <w:t>TAK</w:t>
            </w:r>
          </w:p>
        </w:tc>
      </w:tr>
      <w:tr w:rsidR="00D45880" w:rsidRPr="00D45880" w14:paraId="6996EEC6" w14:textId="77777777" w:rsidTr="00145F0C">
        <w:tc>
          <w:tcPr>
            <w:tcW w:w="704" w:type="dxa"/>
            <w:vAlign w:val="center"/>
          </w:tcPr>
          <w:p w14:paraId="2CFF903F" w14:textId="77777777" w:rsidR="007F1821" w:rsidRPr="00535CB6" w:rsidRDefault="007F1821" w:rsidP="001039FE">
            <w:pPr>
              <w:numPr>
                <w:ilvl w:val="0"/>
                <w:numId w:val="10"/>
              </w:numPr>
              <w:ind w:left="0" w:firstLine="0"/>
              <w:contextualSpacing/>
              <w:rPr>
                <w:rFonts w:eastAsia="Times New Roman" w:cs="Arial"/>
                <w:lang w:eastAsia="pl-PL"/>
              </w:rPr>
            </w:pPr>
          </w:p>
        </w:tc>
        <w:tc>
          <w:tcPr>
            <w:tcW w:w="3119" w:type="dxa"/>
            <w:vAlign w:val="center"/>
          </w:tcPr>
          <w:p w14:paraId="634D87D8"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Wykonalność projektu</w:t>
            </w:r>
          </w:p>
        </w:tc>
        <w:tc>
          <w:tcPr>
            <w:tcW w:w="5953" w:type="dxa"/>
            <w:vAlign w:val="center"/>
          </w:tcPr>
          <w:p w14:paraId="306143D5" w14:textId="77777777" w:rsidR="007F1821" w:rsidRPr="00535CB6" w:rsidRDefault="007F1821" w:rsidP="001039FE">
            <w:pPr>
              <w:ind w:right="-108"/>
              <w:contextualSpacing/>
              <w:rPr>
                <w:rFonts w:eastAsia="Times New Roman" w:cs="Arial"/>
                <w:lang w:eastAsia="pl-PL"/>
              </w:rPr>
            </w:pPr>
            <w:r w:rsidRPr="00535CB6">
              <w:rPr>
                <w:rFonts w:eastAsia="Times New Roman" w:cs="Arial"/>
                <w:lang w:eastAsia="pl-PL"/>
              </w:rPr>
              <w:t>Ocena czy projekt ma szanse realizacji we wnioskowanym okresie</w:t>
            </w:r>
          </w:p>
        </w:tc>
        <w:tc>
          <w:tcPr>
            <w:tcW w:w="2126" w:type="dxa"/>
            <w:vAlign w:val="center"/>
          </w:tcPr>
          <w:p w14:paraId="1E741E78" w14:textId="77777777" w:rsidR="007F1821" w:rsidRPr="00535CB6" w:rsidRDefault="007F1821" w:rsidP="001039FE">
            <w:pPr>
              <w:contextualSpacing/>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7C19E22"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0/1</w:t>
            </w:r>
          </w:p>
        </w:tc>
        <w:tc>
          <w:tcPr>
            <w:tcW w:w="1559" w:type="dxa"/>
            <w:vAlign w:val="center"/>
          </w:tcPr>
          <w:p w14:paraId="09DC7591"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TAK</w:t>
            </w:r>
          </w:p>
        </w:tc>
      </w:tr>
      <w:tr w:rsidR="00D45880" w:rsidRPr="00D45880" w14:paraId="725073FD" w14:textId="77777777" w:rsidTr="00145F0C">
        <w:tc>
          <w:tcPr>
            <w:tcW w:w="704" w:type="dxa"/>
            <w:vAlign w:val="center"/>
          </w:tcPr>
          <w:p w14:paraId="5E531D7C" w14:textId="77777777" w:rsidR="007F1821" w:rsidRPr="00535CB6" w:rsidRDefault="007F1821" w:rsidP="001039FE">
            <w:pPr>
              <w:numPr>
                <w:ilvl w:val="0"/>
                <w:numId w:val="10"/>
              </w:numPr>
              <w:ind w:left="0" w:firstLine="0"/>
              <w:contextualSpacing/>
              <w:rPr>
                <w:rFonts w:eastAsia="Times New Roman" w:cs="Arial"/>
                <w:lang w:eastAsia="pl-PL"/>
              </w:rPr>
            </w:pPr>
          </w:p>
        </w:tc>
        <w:tc>
          <w:tcPr>
            <w:tcW w:w="3119" w:type="dxa"/>
            <w:vAlign w:val="center"/>
          </w:tcPr>
          <w:p w14:paraId="359F0C0B"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Efektywność kosztowa</w:t>
            </w:r>
          </w:p>
        </w:tc>
        <w:tc>
          <w:tcPr>
            <w:tcW w:w="5953" w:type="dxa"/>
            <w:vAlign w:val="center"/>
          </w:tcPr>
          <w:p w14:paraId="319DCE59" w14:textId="77777777" w:rsidR="007F1821" w:rsidRPr="00535CB6" w:rsidRDefault="007F1821" w:rsidP="001039FE">
            <w:pPr>
              <w:ind w:right="-108"/>
              <w:contextualSpacing/>
              <w:rPr>
                <w:rFonts w:eastAsia="Times New Roman" w:cs="Arial"/>
                <w:lang w:eastAsia="pl-PL"/>
              </w:rPr>
            </w:pPr>
            <w:r w:rsidRPr="00535CB6">
              <w:rPr>
                <w:rFonts w:eastAsia="Times New Roman" w:cs="Arial"/>
                <w:lang w:eastAsia="pl-PL"/>
              </w:rPr>
              <w:t>Ocena efektywności kosztowej projektu, w tym ocena wysokości środków przewidzianych na poszczególne zadania ujęte we wniosku o dofinansowanie oraz ocena proporcjonalności przyjętej relacji „nakład-rezultat”</w:t>
            </w:r>
          </w:p>
        </w:tc>
        <w:tc>
          <w:tcPr>
            <w:tcW w:w="2126" w:type="dxa"/>
            <w:vAlign w:val="center"/>
          </w:tcPr>
          <w:p w14:paraId="0E0209B2" w14:textId="77777777" w:rsidR="007F1821" w:rsidRPr="00535CB6" w:rsidRDefault="007F1821" w:rsidP="001039FE">
            <w:pPr>
              <w:contextualSpacing/>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7F3AB193"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0/1</w:t>
            </w:r>
          </w:p>
        </w:tc>
        <w:tc>
          <w:tcPr>
            <w:tcW w:w="1559" w:type="dxa"/>
            <w:vAlign w:val="center"/>
          </w:tcPr>
          <w:p w14:paraId="09BB5249"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TAK</w:t>
            </w:r>
          </w:p>
        </w:tc>
      </w:tr>
      <w:tr w:rsidR="00D45880" w:rsidRPr="00D45880" w14:paraId="6F461476" w14:textId="77777777" w:rsidTr="00145F0C">
        <w:tc>
          <w:tcPr>
            <w:tcW w:w="704" w:type="dxa"/>
            <w:vAlign w:val="center"/>
          </w:tcPr>
          <w:p w14:paraId="137E96F7" w14:textId="77777777" w:rsidR="007F1821" w:rsidRPr="00535CB6" w:rsidRDefault="007F1821" w:rsidP="001039FE">
            <w:pPr>
              <w:numPr>
                <w:ilvl w:val="0"/>
                <w:numId w:val="10"/>
              </w:numPr>
              <w:ind w:left="0" w:firstLine="0"/>
              <w:contextualSpacing/>
              <w:rPr>
                <w:rFonts w:eastAsia="Times New Roman" w:cs="Arial"/>
                <w:lang w:eastAsia="pl-PL"/>
              </w:rPr>
            </w:pPr>
          </w:p>
        </w:tc>
        <w:tc>
          <w:tcPr>
            <w:tcW w:w="3119" w:type="dxa"/>
            <w:vAlign w:val="center"/>
          </w:tcPr>
          <w:p w14:paraId="7A72447D"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Zasadność realizacji zadań ujętych we wniosku o dofinansowanie w kontekście efektywności działań związanych z realizacją RPO WM.</w:t>
            </w:r>
          </w:p>
        </w:tc>
        <w:tc>
          <w:tcPr>
            <w:tcW w:w="5953" w:type="dxa"/>
            <w:vAlign w:val="center"/>
          </w:tcPr>
          <w:p w14:paraId="0CBA698C" w14:textId="77777777" w:rsidR="007F1821" w:rsidRPr="00535CB6" w:rsidRDefault="007F1821" w:rsidP="001039FE">
            <w:pPr>
              <w:ind w:right="-108"/>
              <w:contextualSpacing/>
              <w:rPr>
                <w:rFonts w:eastAsia="Times New Roman" w:cs="Arial"/>
                <w:lang w:eastAsia="pl-PL"/>
              </w:rPr>
            </w:pPr>
            <w:r w:rsidRPr="00535CB6">
              <w:rPr>
                <w:rFonts w:eastAsia="Times New Roman" w:cs="Arial"/>
                <w:lang w:eastAsia="pl-PL"/>
              </w:rPr>
              <w:t>Weryfikacja zasadności realizacji poszczególnych zadań wskazanych we wniosku o dofinansowanie w kontekście realizacji celów RPO WM oraz ocena niezbędności poniesienia poszczególnych wydatków do realizacji projektu i osiągania jego celów.</w:t>
            </w:r>
          </w:p>
        </w:tc>
        <w:tc>
          <w:tcPr>
            <w:tcW w:w="2126" w:type="dxa"/>
            <w:vAlign w:val="center"/>
          </w:tcPr>
          <w:p w14:paraId="666FD655" w14:textId="77777777" w:rsidR="007F1821" w:rsidRPr="00535CB6" w:rsidRDefault="007F1821" w:rsidP="001039FE">
            <w:pPr>
              <w:contextualSpacing/>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B7E56BD"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0/1</w:t>
            </w:r>
          </w:p>
        </w:tc>
        <w:tc>
          <w:tcPr>
            <w:tcW w:w="1559" w:type="dxa"/>
            <w:vAlign w:val="center"/>
          </w:tcPr>
          <w:p w14:paraId="68D28506" w14:textId="77777777" w:rsidR="007F1821" w:rsidRPr="00535CB6" w:rsidRDefault="007F1821" w:rsidP="001039FE">
            <w:pPr>
              <w:contextualSpacing/>
              <w:rPr>
                <w:rFonts w:eastAsia="Times New Roman" w:cs="Arial"/>
                <w:lang w:eastAsia="pl-PL"/>
              </w:rPr>
            </w:pPr>
            <w:r w:rsidRPr="00535CB6">
              <w:rPr>
                <w:rFonts w:eastAsia="Times New Roman" w:cs="Arial"/>
                <w:lang w:eastAsia="pl-PL"/>
              </w:rPr>
              <w:t>TAK</w:t>
            </w:r>
          </w:p>
        </w:tc>
      </w:tr>
    </w:tbl>
    <w:p w14:paraId="6E8BF889" w14:textId="77777777" w:rsidR="007F1821" w:rsidRPr="00F877B4" w:rsidRDefault="007F1821" w:rsidP="007F1821">
      <w:pPr>
        <w:spacing w:after="0" w:line="240" w:lineRule="auto"/>
        <w:rPr>
          <w:rFonts w:eastAsia="Times New Roman" w:cs="Arial"/>
          <w:color w:val="FFFFFF" w:themeColor="background1"/>
          <w:lang w:eastAsia="pl-PL"/>
        </w:rPr>
      </w:pPr>
    </w:p>
    <w:p w14:paraId="6DF99C6D" w14:textId="77777777" w:rsidR="007F1821" w:rsidRPr="007F1821" w:rsidRDefault="007F1821" w:rsidP="007F1821"/>
    <w:sectPr w:rsidR="007F1821" w:rsidRPr="007F1821" w:rsidSect="00111F26">
      <w:headerReference w:type="even" r:id="rId170"/>
      <w:headerReference w:type="default" r:id="rId171"/>
      <w:footerReference w:type="even" r:id="rId172"/>
      <w:footerReference w:type="default" r:id="rId173"/>
      <w:headerReference w:type="first" r:id="rId174"/>
      <w:footerReference w:type="first" r:id="rId175"/>
      <w:pgSz w:w="16838" w:h="11906" w:orient="landscape"/>
      <w:pgMar w:top="1417" w:right="1387"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4E62F" w14:textId="77777777" w:rsidR="00D36C47" w:rsidRDefault="00D36C47" w:rsidP="0011564B">
      <w:pPr>
        <w:spacing w:after="0" w:line="240" w:lineRule="auto"/>
      </w:pPr>
      <w:r>
        <w:separator/>
      </w:r>
    </w:p>
  </w:endnote>
  <w:endnote w:type="continuationSeparator" w:id="0">
    <w:p w14:paraId="47908F32" w14:textId="77777777" w:rsidR="00D36C47" w:rsidRDefault="00D36C47" w:rsidP="0011564B">
      <w:pPr>
        <w:spacing w:after="0" w:line="240" w:lineRule="auto"/>
      </w:pPr>
      <w:r>
        <w:continuationSeparator/>
      </w:r>
    </w:p>
  </w:endnote>
  <w:endnote w:id="1">
    <w:p w14:paraId="7949AA0F" w14:textId="77777777" w:rsidR="00D36C47" w:rsidRPr="00BB72AA" w:rsidRDefault="00D36C47" w:rsidP="0019661D">
      <w:pPr>
        <w:pStyle w:val="Tekstprzypisukocowego"/>
        <w:rPr>
          <w:rFonts w:cs="Arial"/>
          <w:sz w:val="16"/>
          <w:szCs w:val="16"/>
        </w:rPr>
      </w:pPr>
      <w:r w:rsidRPr="00BB72AA">
        <w:rPr>
          <w:rStyle w:val="Odwoanieprzypisukocowego"/>
          <w:rFonts w:cs="Arial"/>
          <w:sz w:val="16"/>
          <w:szCs w:val="16"/>
        </w:rPr>
        <w:endnoteRef/>
      </w:r>
      <w:r w:rsidRPr="00BB72AA">
        <w:rPr>
          <w:rFonts w:cs="Arial"/>
          <w:sz w:val="16"/>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1A0DF8E3" w14:textId="77777777" w:rsidR="00D36C47" w:rsidRPr="00BB72AA" w:rsidRDefault="00D36C47" w:rsidP="0019661D">
      <w:pPr>
        <w:pStyle w:val="Tekstprzypisukocowego"/>
        <w:rPr>
          <w:rFonts w:cs="Arial"/>
          <w:sz w:val="16"/>
          <w:szCs w:val="16"/>
        </w:rPr>
      </w:pPr>
      <w:r w:rsidRPr="00BB72AA">
        <w:rPr>
          <w:rFonts w:cs="Arial"/>
          <w:sz w:val="16"/>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2511E49F" w14:textId="77777777" w:rsidR="00D36C47" w:rsidRPr="00BB72AA" w:rsidRDefault="00D36C47" w:rsidP="0019661D">
      <w:pPr>
        <w:pStyle w:val="Tekstprzypisukocowego"/>
        <w:rPr>
          <w:rFonts w:cs="Arial"/>
          <w:sz w:val="16"/>
          <w:szCs w:val="16"/>
        </w:rPr>
      </w:pPr>
      <w:r w:rsidRPr="00BB72AA">
        <w:rPr>
          <w:rFonts w:cs="Arial"/>
          <w:sz w:val="16"/>
          <w:szCs w:val="16"/>
        </w:rPr>
        <w:t>Zgodnie z art.129 ww. ustawy dotychczasowe gimnazjum może być:</w:t>
      </w:r>
    </w:p>
    <w:p w14:paraId="3A7C7E88" w14:textId="77777777" w:rsidR="00D36C47" w:rsidRPr="00BB72AA" w:rsidRDefault="00D36C47" w:rsidP="0019661D">
      <w:pPr>
        <w:pStyle w:val="Tekstprzypisukocowego"/>
        <w:rPr>
          <w:rFonts w:cs="Arial"/>
          <w:sz w:val="16"/>
          <w:szCs w:val="16"/>
        </w:rPr>
      </w:pPr>
      <w:r w:rsidRPr="00BB72AA">
        <w:rPr>
          <w:rFonts w:cs="Arial"/>
          <w:sz w:val="16"/>
          <w:szCs w:val="16"/>
        </w:rPr>
        <w:t>1) przekształcone w ośmioletnią szkołę podstawową;</w:t>
      </w:r>
    </w:p>
    <w:p w14:paraId="550EE7EB" w14:textId="77777777" w:rsidR="00D36C47" w:rsidRPr="00BB72AA" w:rsidRDefault="00D36C47" w:rsidP="0019661D">
      <w:pPr>
        <w:pStyle w:val="Tekstprzypisukocowego"/>
        <w:rPr>
          <w:rFonts w:cs="Arial"/>
          <w:sz w:val="16"/>
          <w:szCs w:val="16"/>
        </w:rPr>
      </w:pPr>
      <w:r w:rsidRPr="00BB72AA">
        <w:rPr>
          <w:rFonts w:cs="Arial"/>
          <w:sz w:val="16"/>
          <w:szCs w:val="16"/>
        </w:rPr>
        <w:t>2) włączone do ośmioletniej szkoły podstawowej;</w:t>
      </w:r>
    </w:p>
    <w:p w14:paraId="37E40B46" w14:textId="77777777" w:rsidR="00D36C47" w:rsidRPr="00BB72AA" w:rsidRDefault="00D36C47" w:rsidP="0019661D">
      <w:pPr>
        <w:pStyle w:val="Tekstprzypisukocowego"/>
        <w:rPr>
          <w:rFonts w:cs="Arial"/>
          <w:sz w:val="16"/>
          <w:szCs w:val="16"/>
        </w:rPr>
      </w:pPr>
      <w:r w:rsidRPr="00BB72AA">
        <w:rPr>
          <w:rFonts w:cs="Arial"/>
          <w:sz w:val="16"/>
          <w:szCs w:val="16"/>
        </w:rPr>
        <w:t>3) przekształcone w liceum ogólnokształcące albo technikum;</w:t>
      </w:r>
    </w:p>
    <w:p w14:paraId="42913B4B" w14:textId="77777777" w:rsidR="00D36C47" w:rsidRPr="00BB72AA" w:rsidRDefault="00D36C47" w:rsidP="0019661D">
      <w:pPr>
        <w:pStyle w:val="Tekstprzypisukocowego"/>
        <w:rPr>
          <w:rFonts w:cs="Arial"/>
          <w:sz w:val="16"/>
          <w:szCs w:val="16"/>
        </w:rPr>
      </w:pPr>
      <w:r w:rsidRPr="00BB72AA">
        <w:rPr>
          <w:rFonts w:cs="Arial"/>
          <w:sz w:val="16"/>
          <w:szCs w:val="16"/>
        </w:rPr>
        <w:t>4) włączone do liceum ogólnokształcącego albo technikum;</w:t>
      </w:r>
    </w:p>
    <w:p w14:paraId="589C954B" w14:textId="77777777" w:rsidR="00D36C47" w:rsidRPr="00BB72AA" w:rsidRDefault="00D36C47" w:rsidP="0019661D">
      <w:pPr>
        <w:pStyle w:val="Tekstprzypisukocowego"/>
        <w:rPr>
          <w:rFonts w:cs="Arial"/>
          <w:sz w:val="16"/>
          <w:szCs w:val="16"/>
        </w:rPr>
      </w:pPr>
      <w:r w:rsidRPr="00BB72AA">
        <w:rPr>
          <w:rFonts w:cs="Arial"/>
          <w:sz w:val="16"/>
          <w:szCs w:val="16"/>
        </w:rPr>
        <w:t>5) przekształcone w branżową szkołę I stopnia lub włączone do branżowej szkoły I stopnia.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EE"/>
    <w:family w:val="swiss"/>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Bold">
    <w:altName w:val="Calibri"/>
    <w:panose1 w:val="00000000000000000000"/>
    <w:charset w:val="EE"/>
    <w:family w:val="auto"/>
    <w:notTrueType/>
    <w:pitch w:val="default"/>
    <w:sig w:usb0="00000005" w:usb1="00000000" w:usb2="00000000" w:usb3="00000000" w:csb0="00000002" w:csb1="00000000"/>
  </w:font>
  <w:font w:name="TimesNewRoman">
    <w:altName w:val="MS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BB63A" w14:textId="77777777" w:rsidR="00D36C47" w:rsidRDefault="00D36C4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4946202"/>
      <w:docPartObj>
        <w:docPartGallery w:val="Page Numbers (Bottom of Page)"/>
        <w:docPartUnique/>
      </w:docPartObj>
    </w:sdtPr>
    <w:sdtEndPr/>
    <w:sdtContent>
      <w:p w14:paraId="575F6778" w14:textId="24AFD439" w:rsidR="00D36C47" w:rsidRDefault="00D36C47" w:rsidP="00174D21">
        <w:pPr>
          <w:pStyle w:val="Stopka"/>
          <w:jc w:val="center"/>
        </w:pPr>
        <w:r>
          <w:fldChar w:fldCharType="begin"/>
        </w:r>
        <w:r>
          <w:instrText>PAGE   \* MERGEFORMAT</w:instrText>
        </w:r>
        <w:r>
          <w:fldChar w:fldCharType="separate"/>
        </w:r>
        <w:r>
          <w:rPr>
            <w:noProof/>
          </w:rPr>
          <w:t>38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DF7D1" w14:textId="77777777" w:rsidR="00D36C47" w:rsidRDefault="00D36C4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E030E" w14:textId="77777777" w:rsidR="00D36C47" w:rsidRDefault="00D36C47" w:rsidP="0011564B">
      <w:pPr>
        <w:spacing w:after="0" w:line="240" w:lineRule="auto"/>
      </w:pPr>
      <w:r>
        <w:separator/>
      </w:r>
    </w:p>
  </w:footnote>
  <w:footnote w:type="continuationSeparator" w:id="0">
    <w:p w14:paraId="4BE6B8C6" w14:textId="77777777" w:rsidR="00D36C47" w:rsidRDefault="00D36C47" w:rsidP="0011564B">
      <w:pPr>
        <w:spacing w:after="0" w:line="240" w:lineRule="auto"/>
      </w:pPr>
      <w:r>
        <w:continuationSeparator/>
      </w:r>
    </w:p>
  </w:footnote>
  <w:footnote w:id="1">
    <w:p w14:paraId="540BD70A" w14:textId="77777777" w:rsidR="00D36C47" w:rsidRPr="00E35180" w:rsidRDefault="00D36C47" w:rsidP="00D32F21">
      <w:pPr>
        <w:pStyle w:val="Tekstprzypisudolnego"/>
        <w:rPr>
          <w:rFonts w:asciiTheme="minorHAnsi" w:hAnsiTheme="minorHAnsi" w:cstheme="minorHAnsi"/>
          <w:szCs w:val="16"/>
        </w:rPr>
      </w:pPr>
      <w:r>
        <w:rPr>
          <w:rStyle w:val="Odwoanieprzypisudolnego"/>
          <w:rFonts w:ascii="Calibri" w:hAnsi="Calibri"/>
          <w:sz w:val="22"/>
        </w:rPr>
        <w:footnoteRef/>
      </w:r>
      <w:r>
        <w:t xml:space="preserve"> </w:t>
      </w:r>
      <w:r w:rsidRPr="00E35180">
        <w:rPr>
          <w:rFonts w:asciiTheme="minorHAnsi" w:hAnsiTheme="minorHAnsi" w:cstheme="minorHAnsi"/>
          <w:szCs w:val="16"/>
        </w:rPr>
        <w:t xml:space="preserve">Z wyłączeniem projektów pozakonkursowych powiatowych urzędów pracy, które są realizowane na podstawie </w:t>
      </w:r>
      <w:r w:rsidRPr="00E35180">
        <w:rPr>
          <w:rFonts w:asciiTheme="minorHAnsi" w:hAnsiTheme="minorHAnsi" w:cstheme="minorHAnsi"/>
          <w:iCs/>
          <w:szCs w:val="16"/>
        </w:rPr>
        <w:t>Wytycznych w zakresie realizacji projektów finansowanych ze środków Funduszu Pracy w ramach programów operacyjnych współfinansowanych z Europejskiego Funduszu Społecznego na lata 2014 -2020.</w:t>
      </w:r>
    </w:p>
  </w:footnote>
  <w:footnote w:id="2">
    <w:p w14:paraId="323EB176"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kryterium dotyczącego uproszczonych metod rozliczania oraz pomocy publicznej /pomocy de minimis możliwe jest również udzielnie odpowiedzi „Nie dotyczy”.</w:t>
      </w:r>
    </w:p>
  </w:footnote>
  <w:footnote w:id="3">
    <w:p w14:paraId="2A2ADB2D"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Projekty pozakonkursowe, które nie spełnią kryteriów kierowane będą do jednorazowej poprawy lub uzupełnienia. Wyjątek stanowi kryterium </w:t>
      </w:r>
      <w:r w:rsidRPr="00DD5290">
        <w:rPr>
          <w:rFonts w:asciiTheme="minorHAnsi" w:hAnsiTheme="minorHAnsi" w:cstheme="minorHAnsi"/>
          <w:i/>
          <w:szCs w:val="16"/>
        </w:rPr>
        <w:t>Wniosek pozakonkursowy znajduje się w Wykazie zidentyfikowanych projektów pozakonkursowych współfinansowanych ze środków EFS w RPO WM 2014-2020</w:t>
      </w:r>
      <w:r w:rsidRPr="00DD5290">
        <w:rPr>
          <w:rFonts w:asciiTheme="minorHAnsi" w:hAnsiTheme="minorHAnsi" w:cstheme="minorHAnsi"/>
          <w:szCs w:val="16"/>
        </w:rPr>
        <w:t xml:space="preserve">. </w:t>
      </w:r>
    </w:p>
  </w:footnote>
  <w:footnote w:id="4">
    <w:p w14:paraId="492728FC"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kryteriów dostępu możliwe jest również udzielnie odpowiedzi „Nie dotyczy”, np. gdy dana forma wsparcia, której dotyczy kryterium dostępu, nie będzie realizowana w danym typie operacji lub w danym projekcie.</w:t>
      </w:r>
    </w:p>
  </w:footnote>
  <w:footnote w:id="5">
    <w:p w14:paraId="7EA0C793" w14:textId="72014125" w:rsidR="00D36C47" w:rsidRPr="00551285" w:rsidRDefault="00D36C47" w:rsidP="00DE6B14">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Pr>
          <w:rFonts w:eastAsia="Times New Roman" w:cs="Arial"/>
          <w:sz w:val="16"/>
          <w:szCs w:val="18"/>
        </w:rPr>
        <w:t>„</w:t>
      </w:r>
      <w:r w:rsidRPr="00E727C6">
        <w:rPr>
          <w:rFonts w:eastAsia="Times New Roman" w:cs="Arial"/>
          <w:sz w:val="16"/>
          <w:szCs w:val="18"/>
        </w:rPr>
        <w:t>Strategia Zintegrowanych Inwestycji terytorialnych</w:t>
      </w:r>
      <w:r w:rsidRPr="00E727C6">
        <w:rPr>
          <w:rFonts w:cs="Arial"/>
          <w:sz w:val="16"/>
          <w:szCs w:val="18"/>
        </w:rPr>
        <w:t xml:space="preserve"> </w:t>
      </w:r>
      <w:r w:rsidRPr="00E727C6">
        <w:rPr>
          <w:rFonts w:eastAsia="Times New Roman" w:cs="Arial"/>
          <w:sz w:val="16"/>
          <w:szCs w:val="18"/>
        </w:rPr>
        <w:t xml:space="preserve">Warszawskiego Obszaru Funkcjonalnego z dnia 9 października 2015 </w:t>
      </w:r>
      <w:r w:rsidRPr="00E727C6">
        <w:rPr>
          <w:rFonts w:cs="Arial"/>
          <w:sz w:val="16"/>
          <w:szCs w:val="18"/>
        </w:rPr>
        <w:t xml:space="preserve">r. oraz </w:t>
      </w:r>
      <w:r w:rsidRPr="00E727C6">
        <w:rPr>
          <w:rFonts w:eastAsia="Times New Roman" w:cs="Arial"/>
          <w:sz w:val="16"/>
          <w:szCs w:val="18"/>
        </w:rPr>
        <w:t xml:space="preserve">Porozumienie w sprawie powierzenia zadań instytucji pośredniczącej w ramach instrumentu zintegrowane inwestycje terytorialne Regionalnego Programu Operacyjnego Województwa Mazowieckiego na lata 2014-2020, zawartym w dniu 9 lipca 2015 r.” </w:t>
      </w:r>
    </w:p>
  </w:footnote>
  <w:footnote w:id="6">
    <w:p w14:paraId="4AD4A018" w14:textId="581275A4" w:rsidR="00D36C47" w:rsidRPr="00551285" w:rsidRDefault="00D36C47" w:rsidP="00145F0C">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sidRPr="00C21F24">
        <w:rPr>
          <w:rFonts w:eastAsia="Times New Roman" w:cs="Arial"/>
          <w:i/>
          <w:sz w:val="16"/>
          <w:szCs w:val="18"/>
        </w:rPr>
        <w:t>Strategia Zintegrowanych Inwestycji terytorialnych</w:t>
      </w:r>
      <w:r w:rsidRPr="00C21F24">
        <w:rPr>
          <w:rFonts w:cs="Arial"/>
          <w:i/>
          <w:sz w:val="16"/>
          <w:szCs w:val="18"/>
        </w:rPr>
        <w:t xml:space="preserve"> </w:t>
      </w:r>
      <w:r w:rsidRPr="00C21F24">
        <w:rPr>
          <w:rFonts w:eastAsia="Times New Roman" w:cs="Arial"/>
          <w:i/>
          <w:sz w:val="16"/>
          <w:szCs w:val="18"/>
        </w:rPr>
        <w:t>Warszawskiego Obszaru Funkcjonalnego z dnia 9 października 2015</w:t>
      </w:r>
      <w:r>
        <w:rPr>
          <w:rFonts w:eastAsia="Times New Roman" w:cs="Arial"/>
          <w:i/>
          <w:sz w:val="16"/>
          <w:szCs w:val="18"/>
        </w:rPr>
        <w:t xml:space="preserve"> </w:t>
      </w:r>
      <w:r w:rsidRPr="00C21F24">
        <w:rPr>
          <w:rFonts w:cs="Arial"/>
          <w:i/>
          <w:sz w:val="16"/>
          <w:szCs w:val="18"/>
        </w:rPr>
        <w:t>r.</w:t>
      </w:r>
      <w:r w:rsidRPr="00C21F24">
        <w:rPr>
          <w:rFonts w:cs="Arial"/>
          <w:sz w:val="16"/>
          <w:szCs w:val="18"/>
        </w:rPr>
        <w:t xml:space="preserve"> oraz </w:t>
      </w:r>
      <w:r w:rsidRPr="00C21F24">
        <w:rPr>
          <w:rFonts w:eastAsia="Times New Roman" w:cs="Arial"/>
          <w:sz w:val="16"/>
          <w:szCs w:val="18"/>
        </w:rPr>
        <w:t xml:space="preserve">Porozumienie </w:t>
      </w:r>
      <w:r w:rsidRPr="00C21F24">
        <w:rPr>
          <w:rFonts w:eastAsia="Times New Roman" w:cs="Arial"/>
          <w:i/>
          <w:sz w:val="16"/>
          <w:szCs w:val="18"/>
        </w:rPr>
        <w:t xml:space="preserve">w sprawie powierzenia zadań instytucji pośredniczącej w ramach instrumentu zintegrowane inwestycje terytorialne Regionalnego Programu Operacyjnego Województwa Mazowieckiego na lata 2014-2020, zawartym w dniu 9 lipca 2015 r. </w:t>
      </w:r>
    </w:p>
  </w:footnote>
  <w:footnote w:id="7">
    <w:p w14:paraId="3901B9E2" w14:textId="0119744F" w:rsidR="00D36C47" w:rsidRPr="005237D6" w:rsidRDefault="00D36C47" w:rsidP="00272C8B">
      <w:pPr>
        <w:pStyle w:val="Style16"/>
        <w:spacing w:line="276" w:lineRule="auto"/>
        <w:ind w:firstLine="0"/>
        <w:rPr>
          <w:color w:val="FF0000"/>
        </w:rPr>
      </w:pPr>
      <w:r w:rsidRPr="0069068E">
        <w:rPr>
          <w:rStyle w:val="FontStyle31"/>
          <w:rFonts w:ascii="Arial" w:cs="Arial"/>
          <w:iCs/>
          <w:sz w:val="16"/>
          <w:szCs w:val="20"/>
        </w:rPr>
        <w:t xml:space="preserve">* </w:t>
      </w:r>
      <w:r w:rsidRPr="0069068E">
        <w:rPr>
          <w:rStyle w:val="FontStyle31"/>
          <w:rFonts w:asciiTheme="minorHAnsi" w:cs="Arial"/>
          <w:iCs/>
          <w:sz w:val="16"/>
          <w:szCs w:val="20"/>
        </w:rPr>
        <w:t xml:space="preserve">Ograniczenie </w:t>
      </w:r>
      <w:r w:rsidRPr="0069068E">
        <w:rPr>
          <w:rStyle w:val="FontStyle31"/>
          <w:rFonts w:asciiTheme="minorHAnsi" w:cs="Arial"/>
          <w:iCs/>
          <w:sz w:val="16"/>
          <w:szCs w:val="20"/>
        </w:rPr>
        <w:t>ś</w:t>
      </w:r>
      <w:r w:rsidRPr="0069068E">
        <w:rPr>
          <w:rStyle w:val="FontStyle31"/>
          <w:rFonts w:asciiTheme="minorHAnsi" w:cs="Arial"/>
          <w:iCs/>
          <w:sz w:val="16"/>
          <w:szCs w:val="20"/>
        </w:rPr>
        <w:t>redniego kosztu wsparcia na uczestnika dotyczy warto</w:t>
      </w:r>
      <w:r w:rsidRPr="0069068E">
        <w:rPr>
          <w:rStyle w:val="FontStyle31"/>
          <w:rFonts w:asciiTheme="minorHAnsi" w:cs="Arial"/>
          <w:iCs/>
          <w:sz w:val="16"/>
          <w:szCs w:val="20"/>
        </w:rPr>
        <w:t>ś</w:t>
      </w:r>
      <w:r w:rsidRPr="0069068E">
        <w:rPr>
          <w:rStyle w:val="FontStyle31"/>
          <w:rFonts w:asciiTheme="minorHAnsi" w:cs="Arial"/>
          <w:iCs/>
          <w:sz w:val="16"/>
          <w:szCs w:val="20"/>
        </w:rPr>
        <w:t>ci projektu bez koszt</w:t>
      </w:r>
      <w:r w:rsidRPr="0069068E">
        <w:rPr>
          <w:rStyle w:val="FontStyle31"/>
          <w:rFonts w:asciiTheme="minorHAnsi" w:cs="Arial"/>
          <w:iCs/>
          <w:sz w:val="16"/>
          <w:szCs w:val="20"/>
        </w:rPr>
        <w:t>ó</w:t>
      </w:r>
      <w:r w:rsidRPr="0069068E">
        <w:rPr>
          <w:rStyle w:val="FontStyle31"/>
          <w:rFonts w:asciiTheme="minorHAnsi" w:cs="Arial"/>
          <w:iCs/>
          <w:sz w:val="16"/>
          <w:szCs w:val="20"/>
        </w:rPr>
        <w:t>w racjonalnych usprawnie</w:t>
      </w:r>
      <w:r w:rsidRPr="0069068E">
        <w:rPr>
          <w:rStyle w:val="FontStyle31"/>
          <w:rFonts w:asciiTheme="minorHAnsi" w:cs="Arial"/>
          <w:iCs/>
          <w:sz w:val="16"/>
          <w:szCs w:val="20"/>
        </w:rPr>
        <w:t>ń</w:t>
      </w:r>
      <w:r w:rsidRPr="0069068E">
        <w:rPr>
          <w:rStyle w:val="FontStyle31"/>
          <w:rFonts w:asciiTheme="minorHAnsi" w:cs="Arial"/>
          <w:iCs/>
          <w:sz w:val="16"/>
          <w:szCs w:val="20"/>
        </w:rPr>
        <w:t>, kt</w:t>
      </w:r>
      <w:r w:rsidRPr="0069068E">
        <w:rPr>
          <w:rStyle w:val="FontStyle31"/>
          <w:rFonts w:asciiTheme="minorHAnsi" w:cs="Arial"/>
          <w:iCs/>
          <w:sz w:val="16"/>
          <w:szCs w:val="20"/>
        </w:rPr>
        <w:t>ó</w:t>
      </w:r>
      <w:r w:rsidRPr="0069068E">
        <w:rPr>
          <w:rStyle w:val="FontStyle31"/>
          <w:rFonts w:asciiTheme="minorHAnsi" w:cs="Arial"/>
          <w:iCs/>
          <w:sz w:val="16"/>
          <w:szCs w:val="20"/>
        </w:rPr>
        <w:t>re ewentualnie powstan</w:t>
      </w:r>
      <w:r w:rsidRPr="0069068E">
        <w:rPr>
          <w:rStyle w:val="FontStyle31"/>
          <w:rFonts w:asciiTheme="minorHAnsi" w:cs="Arial"/>
          <w:iCs/>
          <w:sz w:val="16"/>
          <w:szCs w:val="20"/>
        </w:rPr>
        <w:t>ą</w:t>
      </w:r>
      <w:r w:rsidRPr="0069068E">
        <w:rPr>
          <w:rStyle w:val="FontStyle31"/>
          <w:rFonts w:asciiTheme="minorHAnsi" w:cs="Arial"/>
          <w:iCs/>
          <w:sz w:val="16"/>
          <w:szCs w:val="20"/>
        </w:rPr>
        <w:t xml:space="preserve"> na etapie jego realizacji.</w:t>
      </w:r>
    </w:p>
  </w:footnote>
  <w:footnote w:id="8">
    <w:p w14:paraId="33744781" w14:textId="77777777" w:rsidR="00D36C47" w:rsidRDefault="00D36C47" w:rsidP="00E67BE3">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9">
    <w:p w14:paraId="67B22F9D" w14:textId="5737F23D" w:rsidR="00D36C47" w:rsidRPr="00DB53B7" w:rsidRDefault="00D36C47" w:rsidP="00145F0C">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0">
    <w:p w14:paraId="6B10FA01" w14:textId="07D8C80A" w:rsidR="00D36C47" w:rsidRPr="00DB53B7" w:rsidRDefault="00D36C47" w:rsidP="00DD5290">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1">
    <w:p w14:paraId="0AAF6CCF" w14:textId="77777777" w:rsidR="00D36C47" w:rsidRPr="00E00D57" w:rsidRDefault="00D36C47" w:rsidP="0077585B">
      <w:pPr>
        <w:pStyle w:val="Style16"/>
        <w:spacing w:line="276" w:lineRule="auto"/>
        <w:ind w:firstLine="0"/>
        <w:rPr>
          <w:rStyle w:val="FontStyle31"/>
          <w:rFonts w:asciiTheme="minorHAnsi" w:hAnsiTheme="minorHAnsi" w:cs="Arial"/>
          <w:iCs/>
          <w:sz w:val="16"/>
          <w:szCs w:val="20"/>
        </w:rPr>
      </w:pPr>
      <w:r w:rsidRPr="00E00D57">
        <w:rPr>
          <w:rStyle w:val="FontStyle31"/>
          <w:rFonts w:asciiTheme="minorHAnsi" w:hAnsiTheme="minorHAnsi" w:cs="Arial"/>
          <w:iCs/>
          <w:sz w:val="16"/>
          <w:szCs w:val="20"/>
        </w:rPr>
        <w:t>* Ograniczenie średniego kosztu wsparcia na uczestnika dotyczy wartości projektu bez kosztów racjonalnych usprawnień, które ewentualnie powstaną na etapie jego realizacji.</w:t>
      </w:r>
    </w:p>
    <w:p w14:paraId="06EDE671" w14:textId="77777777" w:rsidR="00D36C47" w:rsidRPr="00DB53B7" w:rsidRDefault="00D36C47" w:rsidP="0077585B">
      <w:pPr>
        <w:pStyle w:val="Tekstprzypisudolnego"/>
      </w:pPr>
    </w:p>
  </w:footnote>
  <w:footnote w:id="12">
    <w:p w14:paraId="425FF84C" w14:textId="7A23D642" w:rsidR="00D36C47" w:rsidRPr="00DB53B7" w:rsidRDefault="00D36C47" w:rsidP="00DD5290">
      <w:pPr>
        <w:pStyle w:val="Style16"/>
        <w:spacing w:line="276" w:lineRule="auto"/>
        <w:ind w:firstLine="0"/>
      </w:pP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footnote>
  <w:footnote w:id="13">
    <w:p w14:paraId="2D60647C" w14:textId="77777777" w:rsidR="00D36C47" w:rsidRDefault="00D36C47" w:rsidP="00300074">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14">
    <w:p w14:paraId="61060C3B" w14:textId="44BEBF8F" w:rsidR="00D36C47" w:rsidRPr="00E00D57" w:rsidRDefault="00D36C47" w:rsidP="00A04BDF">
      <w:pPr>
        <w:pStyle w:val="Style16"/>
        <w:spacing w:line="276" w:lineRule="auto"/>
        <w:ind w:firstLine="0"/>
        <w:rPr>
          <w:rStyle w:val="FontStyle31"/>
          <w:rFonts w:asciiTheme="minorHAnsi" w:hAnsiTheme="minorHAnsi" w:cs="Arial"/>
          <w:iCs/>
          <w:sz w:val="16"/>
          <w:szCs w:val="20"/>
        </w:rPr>
      </w:pPr>
      <w:r>
        <w:rPr>
          <w:rStyle w:val="FontStyle31"/>
          <w:rFonts w:asciiTheme="minorHAnsi" w:hAnsiTheme="minorHAnsi" w:cs="Arial"/>
          <w:iCs/>
          <w:sz w:val="16"/>
          <w:szCs w:val="20"/>
        </w:rPr>
        <w:t>*</w:t>
      </w:r>
      <w:r w:rsidRPr="00E00D57">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p w14:paraId="40102733" w14:textId="77777777" w:rsidR="00D36C47" w:rsidRPr="00DB53B7" w:rsidRDefault="00D36C47" w:rsidP="00A04BDF">
      <w:pPr>
        <w:pStyle w:val="Tekstprzypisudolnego"/>
      </w:pPr>
    </w:p>
  </w:footnote>
  <w:footnote w:id="15">
    <w:p w14:paraId="04326148" w14:textId="05A8BF7A" w:rsidR="00D36C47" w:rsidRPr="00DB53B7" w:rsidRDefault="00D36C47" w:rsidP="00535CB6">
      <w:r>
        <w:rPr>
          <w:rStyle w:val="Odwoanieprzypisudolnego"/>
        </w:rPr>
        <w:footnoteRef/>
      </w:r>
      <w:r w:rsidRPr="00E00D57">
        <w:rPr>
          <w:rFonts w:cs="Arial"/>
          <w:iCs/>
          <w:sz w:val="16"/>
        </w:rPr>
        <w:t>Ograniczenie średniego kosztu wsparcia na uczestnika dotyczy wartości projektu bez kosztów racjonalnych usprawnień, które ewentualnie powstaną na etapie jego realizacji.</w:t>
      </w:r>
    </w:p>
  </w:footnote>
  <w:footnote w:id="16">
    <w:p w14:paraId="4B93ACE7" w14:textId="5ECAA01B" w:rsidR="00D36C47" w:rsidRPr="00DB53B7" w:rsidRDefault="00D36C47" w:rsidP="00DD5290">
      <w:pPr>
        <w:pStyle w:val="Style16"/>
        <w:spacing w:line="276" w:lineRule="auto"/>
        <w:ind w:firstLine="0"/>
      </w:pPr>
      <w:r>
        <w:rPr>
          <w:rStyle w:val="Odwoanieprzypisudolnego"/>
          <w:rFonts w:asciiTheme="minorHAnsi" w:eastAsiaTheme="minorEastAsia" w:hAnsiTheme="minorHAnsi" w:cstheme="minorBidi"/>
          <w:sz w:val="20"/>
          <w:szCs w:val="20"/>
        </w:rPr>
        <w:footnoteRef/>
      </w: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 xml:space="preserve">Ograniczenie średniego kosztu wsparcia na uczestnika dotyczy wartości projektu bez kosztów racjonalnych usprawnień, które ewentualnie powstaną na etapie jego realizacji. </w:t>
      </w:r>
    </w:p>
  </w:footnote>
  <w:footnote w:id="17">
    <w:p w14:paraId="2F7997DD" w14:textId="023CAEF8" w:rsidR="00D36C47" w:rsidRPr="00AF6B78" w:rsidRDefault="00D36C47" w:rsidP="00715B60">
      <w:pPr>
        <w:rPr>
          <w:sz w:val="16"/>
          <w:szCs w:val="16"/>
        </w:rPr>
      </w:pPr>
      <w:r>
        <w:rPr>
          <w:rStyle w:val="Odwoanieprzypisudolnego"/>
        </w:rPr>
        <w:footnoteRef/>
      </w:r>
      <w:r>
        <w:t xml:space="preserve"> </w:t>
      </w:r>
      <w:r w:rsidRPr="00AF6B78">
        <w:rPr>
          <w:sz w:val="16"/>
          <w:szCs w:val="16"/>
        </w:rPr>
        <w:t>Pomiar wskaźnika efektywności zatrudnieniowej nie dotyczy obywateli Ukrainy w rozumieniu ustawy z dnia 12 marca 2022 r. o pomocy obywatelom Ukrainy w związku z konfliktem zbrojnym na</w:t>
      </w:r>
      <w:r>
        <w:rPr>
          <w:sz w:val="16"/>
          <w:szCs w:val="16"/>
        </w:rPr>
        <w:t> </w:t>
      </w:r>
      <w:r w:rsidRPr="00AF6B78">
        <w:rPr>
          <w:sz w:val="16"/>
          <w:szCs w:val="16"/>
        </w:rPr>
        <w:t xml:space="preserve">terytorium tego państwa, którzy przybyli na terytorium Rzeczypospolitej Polskiej z terytorium Ukrainy w związku z działaniami wojennymi prowadzonymi na terytorium tego państwa, oraz obywateli Ukrainy posiadający Kartę Polaka, którzy wraz z najbliższą rodziną z powodu tych działań wojennych przybyli na terytorium Rzeczypospolitej Polskiej </w:t>
      </w:r>
      <w:r w:rsidRPr="00AF6B78">
        <w:rPr>
          <w:rFonts w:cs="Arial"/>
          <w:bCs/>
          <w:sz w:val="16"/>
          <w:szCs w:val="16"/>
        </w:rPr>
        <w:t>, a także osób wymienionych w Decyzji wykonawczej Rady (UE) 2022/382 z dnia 4 marca 2022 r. stwierdzającej istnienie masowego napływu wysiedleńców z Ukrainy w rozumieniu art. 5 dyrektywy 2001/55/WE i skutkującej wprowadzeniem tymczasowej ochrony.</w:t>
      </w:r>
    </w:p>
  </w:footnote>
  <w:footnote w:id="18">
    <w:p w14:paraId="6A7C5170" w14:textId="77777777" w:rsidR="00D36C47" w:rsidRDefault="00D36C47"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footnote>
  <w:footnote w:id="19">
    <w:p w14:paraId="3E4D3524" w14:textId="77777777" w:rsidR="00D36C47" w:rsidRDefault="00D36C47"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p w14:paraId="32FC7ECB" w14:textId="77777777" w:rsidR="00D36C47" w:rsidRDefault="00D36C47" w:rsidP="004B4CC9">
      <w:pPr>
        <w:pStyle w:val="Tekstprzypisudolnego"/>
      </w:pPr>
    </w:p>
  </w:footnote>
  <w:footnote w:id="20">
    <w:p w14:paraId="54C8A994" w14:textId="77777777" w:rsidR="00D36C47" w:rsidRPr="00241CB5" w:rsidRDefault="00D36C47" w:rsidP="00536F0A">
      <w:pPr>
        <w:pStyle w:val="Style16"/>
        <w:spacing w:line="276" w:lineRule="auto"/>
        <w:ind w:firstLine="0"/>
        <w:rPr>
          <w:rFonts w:ascii="Arial" w:cs="Arial"/>
          <w:sz w:val="16"/>
          <w:szCs w:val="16"/>
        </w:rPr>
      </w:pPr>
      <w:r w:rsidRPr="00241CB5">
        <w:rPr>
          <w:rStyle w:val="Odwoanieprzypisudolnego"/>
          <w:rFonts w:cs="Arial"/>
          <w:szCs w:val="16"/>
        </w:rPr>
        <w:footnoteRef/>
      </w:r>
      <w:r w:rsidRPr="00241CB5">
        <w:rPr>
          <w:rFonts w:ascii="Arial" w:cs="Arial"/>
          <w:sz w:val="16"/>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r w:rsidRPr="00241CB5">
        <w:rPr>
          <w:rStyle w:val="FontStyle31"/>
          <w:rFonts w:ascii="Arial" w:cs="Arial"/>
          <w:b/>
          <w:iCs/>
          <w:sz w:val="16"/>
          <w:szCs w:val="16"/>
        </w:rPr>
        <w:t xml:space="preserve"> </w:t>
      </w:r>
    </w:p>
  </w:footnote>
  <w:footnote w:id="21">
    <w:p w14:paraId="5F290055" w14:textId="0C9FD650" w:rsidR="00D36C47" w:rsidRDefault="00D36C47" w:rsidP="00536F0A">
      <w:pPr>
        <w:pStyle w:val="Tekstprzypisudolnego"/>
      </w:pPr>
      <w:r w:rsidRPr="00241CB5">
        <w:rPr>
          <w:rStyle w:val="Odwoanieprzypisudolnego"/>
          <w:rFonts w:cs="Arial"/>
          <w:szCs w:val="16"/>
        </w:rPr>
        <w:footnoteRef/>
      </w:r>
      <w:r w:rsidRPr="00241CB5">
        <w:rPr>
          <w:rFonts w:cs="Arial"/>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p>
  </w:footnote>
  <w:footnote w:id="22">
    <w:p w14:paraId="02CDC153" w14:textId="77777777" w:rsidR="00D36C47" w:rsidRPr="00497F4A" w:rsidRDefault="00D36C47" w:rsidP="00F3704A">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3">
    <w:p w14:paraId="6690F041" w14:textId="77777777" w:rsidR="00D36C47" w:rsidRPr="004D1891" w:rsidRDefault="00D36C47" w:rsidP="00110DBD">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4">
    <w:p w14:paraId="30C6F9BD" w14:textId="77777777" w:rsidR="00D36C47" w:rsidRDefault="00D36C47" w:rsidP="0029446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5">
    <w:p w14:paraId="4D90458D" w14:textId="77777777" w:rsidR="00D36C47" w:rsidRPr="006E067B" w:rsidRDefault="00D36C47" w:rsidP="006E067B">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E067B">
        <w:rPr>
          <w:rFonts w:cs="Arial"/>
          <w:szCs w:val="16"/>
        </w:rPr>
        <w:t xml:space="preserve">w rozumieniu art. 33 </w:t>
      </w:r>
      <w:r w:rsidRPr="006E067B">
        <w:rPr>
          <w:rFonts w:cs="Arial"/>
          <w:bCs/>
          <w:szCs w:val="16"/>
        </w:rPr>
        <w:t xml:space="preserve">ustawy </w:t>
      </w:r>
      <w:r w:rsidRPr="006E067B">
        <w:rPr>
          <w:rFonts w:cs="Arial"/>
          <w:szCs w:val="16"/>
        </w:rPr>
        <w:t xml:space="preserve">z dnia 11 lipca 2014 r. </w:t>
      </w:r>
      <w:r w:rsidRPr="006E067B">
        <w:rPr>
          <w:rFonts w:cs="Arial"/>
          <w:bCs/>
          <w:szCs w:val="16"/>
        </w:rPr>
        <w:t>o zasadach realizacji programów w zakresie polityki spójności finansowanych w perspektywie finansowej 2014-2020</w:t>
      </w:r>
    </w:p>
  </w:footnote>
  <w:footnote w:id="26">
    <w:p w14:paraId="32C91A4D" w14:textId="77777777" w:rsidR="00D36C47" w:rsidRPr="00185080" w:rsidRDefault="00D36C47" w:rsidP="006E067B">
      <w:pPr>
        <w:pStyle w:val="Tekstprzypisudolnego"/>
        <w:rPr>
          <w:rFonts w:cs="Arial"/>
          <w:sz w:val="18"/>
          <w:szCs w:val="18"/>
        </w:rPr>
      </w:pPr>
      <w:r w:rsidRPr="00185080">
        <w:rPr>
          <w:rStyle w:val="Odwoanieprzypisudolnego"/>
          <w:rFonts w:cs="Arial"/>
          <w:sz w:val="18"/>
          <w:szCs w:val="18"/>
        </w:rPr>
        <w:footnoteRef/>
      </w:r>
      <w:r w:rsidRPr="00185080">
        <w:rPr>
          <w:rFonts w:cs="Arial"/>
          <w:sz w:val="18"/>
          <w:szCs w:val="18"/>
        </w:rPr>
        <w:t xml:space="preserve"> Rejestr dostępny na stronie</w:t>
      </w:r>
      <w:r>
        <w:rPr>
          <w:rFonts w:cs="Arial"/>
          <w:sz w:val="18"/>
          <w:szCs w:val="18"/>
        </w:rPr>
        <w:t>:</w:t>
      </w:r>
      <w:r w:rsidRPr="00185080">
        <w:rPr>
          <w:rFonts w:cs="Arial"/>
          <w:sz w:val="18"/>
          <w:szCs w:val="18"/>
        </w:rPr>
        <w:t xml:space="preserve"> http://rpwdl.csioz.gov.pl</w:t>
      </w:r>
    </w:p>
  </w:footnote>
  <w:footnote w:id="27">
    <w:p w14:paraId="2351859A" w14:textId="77777777" w:rsidR="00D36C47" w:rsidRPr="00497F4A" w:rsidRDefault="00D36C47" w:rsidP="007B67B0">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t>
      </w:r>
      <w:r w:rsidRPr="007B67B0">
        <w:rPr>
          <w:rFonts w:cs="Arial"/>
          <w:szCs w:val="16"/>
        </w:rPr>
        <w:t xml:space="preserve">w rozumieniu art. 33 </w:t>
      </w:r>
      <w:r w:rsidRPr="007B67B0">
        <w:rPr>
          <w:rFonts w:cs="Arial"/>
          <w:bCs/>
          <w:szCs w:val="16"/>
        </w:rPr>
        <w:t xml:space="preserve">ustawy </w:t>
      </w:r>
      <w:r w:rsidRPr="007B67B0">
        <w:rPr>
          <w:rFonts w:cs="Arial"/>
          <w:szCs w:val="16"/>
        </w:rPr>
        <w:t xml:space="preserve">z dnia 11 lipca 2014 r. </w:t>
      </w:r>
      <w:r w:rsidRPr="007B67B0">
        <w:rPr>
          <w:rFonts w:cs="Arial"/>
          <w:bCs/>
          <w:szCs w:val="16"/>
        </w:rPr>
        <w:t>o zasadach realizacji programów w zakresie polityki spójności finansowanych w perspektywie finansowej 2014-2020</w:t>
      </w:r>
    </w:p>
  </w:footnote>
  <w:footnote w:id="28">
    <w:p w14:paraId="3B444B67" w14:textId="5ACE856F" w:rsidR="00D36C47" w:rsidRPr="009D1A26" w:rsidRDefault="00D36C47" w:rsidP="007B67B0">
      <w:pPr>
        <w:pStyle w:val="Tekstprzypisudolnego"/>
      </w:pPr>
      <w:r>
        <w:rPr>
          <w:rStyle w:val="Odwoanieprzypisudolnego"/>
        </w:rPr>
        <w:footnoteRef/>
      </w:r>
      <w:r>
        <w:t xml:space="preserve"> </w:t>
      </w:r>
      <w:r w:rsidRPr="007B67B0">
        <w:rPr>
          <w:rFonts w:cs="Arial"/>
          <w:szCs w:val="16"/>
        </w:rPr>
        <w:t xml:space="preserve">Rejestr dostępny na stronie: </w:t>
      </w:r>
      <w:hyperlink r:id="rId1" w:tooltip="Rejestr Podmiotów Wykonujacych Działaność Leczniczą" w:history="1">
        <w:r w:rsidRPr="007F6449">
          <w:rPr>
            <w:rStyle w:val="Hipercze"/>
            <w:rFonts w:cs="Arial"/>
            <w:szCs w:val="16"/>
          </w:rPr>
          <w:t>http://rpwdl.csioz.gov.pl</w:t>
        </w:r>
      </w:hyperlink>
    </w:p>
  </w:footnote>
  <w:footnote w:id="29">
    <w:p w14:paraId="366A68DC" w14:textId="77777777" w:rsidR="00D36C47" w:rsidRPr="006622D2" w:rsidRDefault="00D36C47" w:rsidP="006622D2">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622D2">
        <w:rPr>
          <w:rFonts w:cs="Arial"/>
          <w:szCs w:val="16"/>
        </w:rPr>
        <w:t xml:space="preserve">w rozumieniu art. 33 </w:t>
      </w:r>
      <w:r w:rsidRPr="006622D2">
        <w:rPr>
          <w:rFonts w:cs="Arial"/>
          <w:bCs/>
          <w:szCs w:val="16"/>
        </w:rPr>
        <w:t xml:space="preserve">ustawy </w:t>
      </w:r>
      <w:r w:rsidRPr="006622D2">
        <w:rPr>
          <w:rFonts w:cs="Arial"/>
          <w:szCs w:val="16"/>
        </w:rPr>
        <w:t xml:space="preserve">z dnia 11 lipca 2014 r. </w:t>
      </w:r>
      <w:r w:rsidRPr="006622D2">
        <w:rPr>
          <w:rFonts w:cs="Arial"/>
          <w:bCs/>
          <w:szCs w:val="16"/>
        </w:rPr>
        <w:t>o zasadach realizacji programów w zakresie polityki spójności finansowanych w perspektywie finansowej 2014-2020</w:t>
      </w:r>
    </w:p>
  </w:footnote>
  <w:footnote w:id="30">
    <w:p w14:paraId="2744C545" w14:textId="124E7A59" w:rsidR="00D36C47" w:rsidRPr="00B237C3" w:rsidRDefault="00D36C47" w:rsidP="006622D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r w:rsidRPr="00B4740C">
        <w:rPr>
          <w:rFonts w:cs="Arial"/>
          <w:sz w:val="18"/>
          <w:szCs w:val="18"/>
        </w:rPr>
        <w:t>http://rpwdl.csioz.gov.pl</w:t>
      </w:r>
    </w:p>
  </w:footnote>
  <w:footnote w:id="31">
    <w:p w14:paraId="4D9AF12D" w14:textId="77777777" w:rsidR="00D36C47" w:rsidRPr="00DD7A38" w:rsidRDefault="00D36C47" w:rsidP="008243E8">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2">
    <w:p w14:paraId="24074033" w14:textId="77777777" w:rsidR="00D36C47" w:rsidRPr="00F21E48" w:rsidRDefault="00D36C47" w:rsidP="008243E8">
      <w:pPr>
        <w:pStyle w:val="Tekstprzypisudolnego"/>
      </w:pPr>
      <w:r>
        <w:rPr>
          <w:rStyle w:val="Odwoanieprzypisudolnego"/>
        </w:rPr>
        <w:footnoteRef/>
      </w: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3">
    <w:p w14:paraId="65240911" w14:textId="77777777" w:rsidR="00D36C47" w:rsidRPr="00497F4A" w:rsidRDefault="00D36C47" w:rsidP="00C775D5">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4">
    <w:p w14:paraId="327CB55B" w14:textId="77777777" w:rsidR="00D36C47" w:rsidRDefault="00D36C47" w:rsidP="00C775D5">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5">
    <w:p w14:paraId="47C80E99" w14:textId="77777777" w:rsidR="00D36C47" w:rsidRPr="00B779C7" w:rsidRDefault="00D36C47"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Możliwa jest realizacja w ramach projektu zarówno jednego z modułów, jak i </w:t>
      </w:r>
      <w:r>
        <w:rPr>
          <w:rFonts w:cs="Arial"/>
          <w:sz w:val="18"/>
          <w:szCs w:val="18"/>
        </w:rPr>
        <w:t>obu</w:t>
      </w:r>
      <w:r w:rsidRPr="00B779C7">
        <w:rPr>
          <w:rFonts w:cs="Arial"/>
          <w:sz w:val="18"/>
          <w:szCs w:val="18"/>
        </w:rPr>
        <w:t xml:space="preserve"> modułów.</w:t>
      </w:r>
    </w:p>
  </w:footnote>
  <w:footnote w:id="36">
    <w:p w14:paraId="60E4E6B6" w14:textId="77777777" w:rsidR="00D36C47" w:rsidRPr="00456938" w:rsidRDefault="00D36C47" w:rsidP="00C519C7">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37">
    <w:p w14:paraId="4873B9DF" w14:textId="77777777" w:rsidR="00D36C47" w:rsidRPr="00497F4A" w:rsidRDefault="00D36C47" w:rsidP="00C519C7">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8">
    <w:p w14:paraId="1AAE6D1E" w14:textId="1E6D20D9" w:rsidR="00D36C47" w:rsidRDefault="00D36C47" w:rsidP="00C519C7">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2" w:tooltip="Rejestr podmiotów leczniczych" w:history="1">
        <w:r w:rsidRPr="005D4648">
          <w:rPr>
            <w:rStyle w:val="Hipercze"/>
            <w:rFonts w:cs="Arial"/>
            <w:sz w:val="18"/>
            <w:szCs w:val="18"/>
          </w:rPr>
          <w:t>http://rpwdl.csioz.gov.pl</w:t>
        </w:r>
      </w:hyperlink>
      <w:r>
        <w:rPr>
          <w:rFonts w:cs="Arial"/>
          <w:sz w:val="18"/>
          <w:szCs w:val="18"/>
        </w:rPr>
        <w:t xml:space="preserve"> </w:t>
      </w:r>
    </w:p>
  </w:footnote>
  <w:footnote w:id="39">
    <w:p w14:paraId="309CC7DB" w14:textId="77777777" w:rsidR="00D36C47" w:rsidRPr="00B779C7" w:rsidRDefault="00D36C47"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40">
    <w:p w14:paraId="4F033D62" w14:textId="77777777" w:rsidR="00D36C47" w:rsidRPr="00456938" w:rsidRDefault="00D36C47" w:rsidP="00C26813">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1">
    <w:p w14:paraId="3ED84195" w14:textId="77777777" w:rsidR="00D36C47" w:rsidRDefault="00D36C47" w:rsidP="00F652FB">
      <w:pPr>
        <w:pStyle w:val="Tekstprzypisudolnego"/>
      </w:pPr>
      <w:r>
        <w:rPr>
          <w:rStyle w:val="Odwoanieprzypisudolnego"/>
        </w:rPr>
        <w:footnoteRef/>
      </w:r>
      <w:r>
        <w:t xml:space="preserve"> </w:t>
      </w:r>
      <w:r w:rsidRPr="009D4AA9">
        <w:rPr>
          <w:rFonts w:cs="Arial"/>
          <w:sz w:val="18"/>
          <w:szCs w:val="18"/>
        </w:rPr>
        <w:t>Wyodrębnienie rozumiane jest jako nadanie kodu resortowego zgodnie z Rozporządzeniem Ministra Zdrowia z dnia 27 kwietnia 2017 r. 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2">
    <w:p w14:paraId="0958CECB" w14:textId="77777777" w:rsidR="00D36C47" w:rsidRPr="00BB358A" w:rsidRDefault="00D36C47" w:rsidP="00F652FB">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43">
    <w:p w14:paraId="2F01F72C" w14:textId="77777777" w:rsidR="00D36C47" w:rsidRDefault="00D36C47" w:rsidP="00F652FB">
      <w:pPr>
        <w:pStyle w:val="Tekstprzypisudolnego"/>
        <w:rPr>
          <w:rStyle w:val="Hipercze"/>
          <w:rFonts w:cs="Arial"/>
          <w:sz w:val="18"/>
          <w:szCs w:val="18"/>
        </w:rPr>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3" w:history="1">
        <w:r w:rsidRPr="005D4648">
          <w:rPr>
            <w:rStyle w:val="Hipercze"/>
            <w:rFonts w:cs="Arial"/>
            <w:sz w:val="18"/>
            <w:szCs w:val="18"/>
          </w:rPr>
          <w:t>http://rpwdl.csioz.gov.pl</w:t>
        </w:r>
      </w:hyperlink>
    </w:p>
    <w:p w14:paraId="748217B8" w14:textId="77777777" w:rsidR="00D36C47" w:rsidRDefault="00D36C47" w:rsidP="00F652FB">
      <w:pPr>
        <w:pStyle w:val="Tekstprzypisudolnego"/>
      </w:pPr>
    </w:p>
  </w:footnote>
  <w:footnote w:id="44">
    <w:p w14:paraId="4FDD3E99" w14:textId="77777777" w:rsidR="00D36C47" w:rsidRPr="00456938" w:rsidRDefault="00D36C47" w:rsidP="00E76754">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5">
    <w:p w14:paraId="75B755E3" w14:textId="77777777" w:rsidR="00D36C47" w:rsidRPr="00497F4A" w:rsidRDefault="00D36C47" w:rsidP="00E76754">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46">
    <w:p w14:paraId="1566CB4C" w14:textId="77777777" w:rsidR="00D36C47" w:rsidRDefault="00D36C47"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4" w:history="1">
        <w:r w:rsidRPr="005D4648">
          <w:rPr>
            <w:rStyle w:val="Hipercze"/>
            <w:rFonts w:cs="Arial"/>
            <w:sz w:val="18"/>
            <w:szCs w:val="18"/>
          </w:rPr>
          <w:t>http://rpwdl.csioz.gov.pl</w:t>
        </w:r>
      </w:hyperlink>
      <w:r>
        <w:rPr>
          <w:rFonts w:cs="Arial"/>
          <w:sz w:val="18"/>
          <w:szCs w:val="18"/>
        </w:rPr>
        <w:t xml:space="preserve"> </w:t>
      </w:r>
    </w:p>
  </w:footnote>
  <w:footnote w:id="47">
    <w:p w14:paraId="2391D065" w14:textId="77777777" w:rsidR="00D36C47" w:rsidRPr="00114D62" w:rsidRDefault="00D36C47" w:rsidP="00E76754">
      <w:pPr>
        <w:pStyle w:val="Tekstprzypisudolnego"/>
      </w:pPr>
      <w:r>
        <w:rPr>
          <w:rStyle w:val="Odwoanieprzypisudolnego"/>
        </w:rPr>
        <w:footnoteRef/>
      </w:r>
      <w:r>
        <w:t xml:space="preserve"> </w:t>
      </w:r>
      <w:r w:rsidRPr="00751C8D">
        <w:rPr>
          <w:rFonts w:cs="Arial"/>
          <w:sz w:val="18"/>
          <w:szCs w:val="18"/>
        </w:rPr>
        <w:t>Zgodnie z Wytycznymi w zakresie kwalifikowalności wydatków w ramach EFRR, EFS oraz FS na lata 2014 - 2020</w:t>
      </w:r>
    </w:p>
  </w:footnote>
  <w:footnote w:id="48">
    <w:p w14:paraId="2BF4657F" w14:textId="77777777" w:rsidR="00D36C47" w:rsidRDefault="00D36C47" w:rsidP="00E76754">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9">
    <w:p w14:paraId="59E67275" w14:textId="77777777" w:rsidR="00D36C47" w:rsidRPr="00BB358A" w:rsidRDefault="00D36C47" w:rsidP="00E76754">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50">
    <w:p w14:paraId="78C1CA9E" w14:textId="77777777" w:rsidR="00D36C47" w:rsidRPr="00751C8D" w:rsidRDefault="00D36C47" w:rsidP="00E76754">
      <w:pPr>
        <w:pStyle w:val="Tekstprzypisudolnego"/>
        <w:rPr>
          <w:rFonts w:cs="Arial"/>
          <w:sz w:val="18"/>
          <w:szCs w:val="18"/>
        </w:rPr>
      </w:pPr>
      <w:r w:rsidRPr="00751C8D">
        <w:rPr>
          <w:rStyle w:val="Odwoanieprzypisudolnego"/>
          <w:rFonts w:cs="Arial"/>
          <w:sz w:val="18"/>
          <w:szCs w:val="18"/>
        </w:rPr>
        <w:footnoteRef/>
      </w:r>
      <w:r w:rsidRPr="00751C8D">
        <w:rPr>
          <w:rFonts w:cs="Arial"/>
          <w:sz w:val="18"/>
          <w:szCs w:val="18"/>
        </w:rPr>
        <w:t xml:space="preserve"> Zgodnie z Wytycznymi w zakresie kwalifikowalności wydatków w ramach EFRR, EFS oraz FS na lata 2014 - 2020</w:t>
      </w:r>
    </w:p>
  </w:footnote>
  <w:footnote w:id="51">
    <w:p w14:paraId="3D87009E" w14:textId="77777777" w:rsidR="00D36C47" w:rsidRDefault="00D36C47"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5" w:history="1">
        <w:r w:rsidRPr="005D4648">
          <w:rPr>
            <w:rStyle w:val="Hipercze"/>
            <w:rFonts w:cs="Arial"/>
            <w:sz w:val="18"/>
            <w:szCs w:val="18"/>
          </w:rPr>
          <w:t>http://rpwdl.csioz.gov.pl</w:t>
        </w:r>
      </w:hyperlink>
    </w:p>
  </w:footnote>
  <w:footnote w:id="52">
    <w:p w14:paraId="5F198767" w14:textId="77777777" w:rsidR="00D36C47" w:rsidRDefault="00D36C47" w:rsidP="002754B9">
      <w:pPr>
        <w:pStyle w:val="Tekstprzypisudolnego"/>
      </w:pPr>
      <w:r w:rsidRPr="00C63CD3">
        <w:rPr>
          <w:rStyle w:val="Odwoanieprzypisudolnego"/>
        </w:rPr>
        <w:footnoteRef/>
      </w:r>
      <w:r w:rsidRPr="00C63CD3">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53">
    <w:p w14:paraId="716C5467" w14:textId="77777777" w:rsidR="00D36C47" w:rsidRDefault="00D36C47" w:rsidP="002754B9">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6" w:history="1">
        <w:r w:rsidRPr="005D4648">
          <w:rPr>
            <w:rStyle w:val="Hipercze"/>
            <w:rFonts w:cs="Arial"/>
            <w:sz w:val="18"/>
            <w:szCs w:val="18"/>
          </w:rPr>
          <w:t>http://rpwdl.csioz.gov.pl</w:t>
        </w:r>
      </w:hyperlink>
    </w:p>
  </w:footnote>
  <w:footnote w:id="54">
    <w:p w14:paraId="6CC99510" w14:textId="77777777" w:rsidR="00D36C47" w:rsidRPr="00497F4A" w:rsidRDefault="00D36C47" w:rsidP="00AA7C5D">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55">
    <w:p w14:paraId="0C6888BE" w14:textId="77777777" w:rsidR="00D36C47" w:rsidRDefault="00D36C47" w:rsidP="00AA7C5D">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7" w:history="1">
        <w:r w:rsidRPr="005D4648">
          <w:rPr>
            <w:rStyle w:val="Hipercze"/>
            <w:rFonts w:cs="Arial"/>
            <w:sz w:val="18"/>
            <w:szCs w:val="18"/>
          </w:rPr>
          <w:t>http://rpwdl.csioz.gov.pl</w:t>
        </w:r>
      </w:hyperlink>
      <w:r>
        <w:rPr>
          <w:rFonts w:cs="Arial"/>
          <w:sz w:val="18"/>
          <w:szCs w:val="18"/>
        </w:rPr>
        <w:t xml:space="preserve"> </w:t>
      </w:r>
    </w:p>
  </w:footnote>
  <w:footnote w:id="56">
    <w:p w14:paraId="7A516DAD" w14:textId="77777777" w:rsidR="00D36C47" w:rsidRDefault="00D36C47" w:rsidP="0012685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8" w:history="1">
        <w:r w:rsidRPr="005D4648">
          <w:rPr>
            <w:rStyle w:val="Hipercze"/>
            <w:rFonts w:cs="Arial"/>
            <w:sz w:val="18"/>
            <w:szCs w:val="18"/>
          </w:rPr>
          <w:t>http://rpwdl.csioz.gov.pl</w:t>
        </w:r>
      </w:hyperlink>
      <w:r>
        <w:rPr>
          <w:rFonts w:cs="Arial"/>
          <w:sz w:val="18"/>
          <w:szCs w:val="18"/>
        </w:rPr>
        <w:t xml:space="preserve"> </w:t>
      </w:r>
    </w:p>
  </w:footnote>
  <w:footnote w:id="57">
    <w:p w14:paraId="49500163" w14:textId="77777777" w:rsidR="00D36C47" w:rsidRDefault="00D36C47" w:rsidP="000A4921">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58">
    <w:p w14:paraId="1D521F50" w14:textId="77777777" w:rsidR="00D36C47" w:rsidRDefault="00D36C47" w:rsidP="000A4921">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9" w:history="1">
        <w:r w:rsidRPr="005D4648">
          <w:rPr>
            <w:rStyle w:val="Hipercze"/>
            <w:rFonts w:cs="Arial"/>
            <w:sz w:val="18"/>
            <w:szCs w:val="18"/>
          </w:rPr>
          <w:t>http://rpwdl.csioz.gov.pl</w:t>
        </w:r>
      </w:hyperlink>
    </w:p>
  </w:footnote>
  <w:footnote w:id="59">
    <w:p w14:paraId="3CBA7724" w14:textId="77777777" w:rsidR="00D36C47" w:rsidRDefault="00D36C47" w:rsidP="00ED3B1D">
      <w:pPr>
        <w:pStyle w:val="Tekstprzypisudolnego"/>
        <w:ind w:left="-426"/>
      </w:pPr>
      <w:r w:rsidRPr="00496EE7">
        <w:rPr>
          <w:rStyle w:val="Odwoanieprzypisudolnego"/>
        </w:rPr>
        <w:footnoteRef/>
      </w:r>
      <w:r w:rsidRPr="00496EE7">
        <w:t xml:space="preserve"> </w:t>
      </w:r>
      <w:r w:rsidRPr="00496EE7">
        <w:rPr>
          <w:rFonts w:cs="Arial"/>
          <w:szCs w:val="16"/>
        </w:rPr>
        <w:t>Zgodnie rozporządzeniem Ministra Edukacji Narodowej z dnia 2 listopada 2015 r. w sprawie rodzajów i szczegółowych zasad działania placówek publicznych, warunków pobytu dzieci i młodzieży w tych placówkach oraz wysokości i zasad odpłatności wnoszonej przez rodziców za pobyt ich dzieci w tych placówkach (Dz.U. 2015 poz. 1872) szkoły specjalne wchodzą w skład następujących placówek systemu oświaty: młodzieżowego ośrodka wychowawczego, młodzieżowego ośrodka socjoterapii, specjalnego ośrodka szkolno-wychowawczego.</w:t>
      </w:r>
    </w:p>
  </w:footnote>
  <w:footnote w:id="60">
    <w:p w14:paraId="58798215" w14:textId="77777777" w:rsidR="00D36C47" w:rsidRDefault="00D36C47" w:rsidP="00ED3B1D">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61">
    <w:p w14:paraId="48804FF2" w14:textId="77777777" w:rsidR="00D36C47" w:rsidRDefault="00D36C47" w:rsidP="00ED3B1D">
      <w:pPr>
        <w:pStyle w:val="Tekstprzypisudolnego"/>
      </w:pPr>
      <w:r>
        <w:rPr>
          <w:rStyle w:val="Odwoanieprzypisudolnego"/>
        </w:rPr>
        <w:footnoteRef/>
      </w:r>
      <w:r>
        <w:t xml:space="preserve"> </w:t>
      </w:r>
      <w:r w:rsidRPr="008363E6">
        <w:rPr>
          <w:rFonts w:cs="Arial"/>
          <w:szCs w:val="16"/>
        </w:rPr>
        <w:t>Kryterium dostępu nr 12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62">
    <w:p w14:paraId="7D87DB77" w14:textId="77777777" w:rsidR="00D36C47" w:rsidRPr="003F5A7B" w:rsidRDefault="00D36C47" w:rsidP="00ED3B1D">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63">
    <w:p w14:paraId="5FFB5B4A" w14:textId="77777777" w:rsidR="00D36C47" w:rsidRDefault="00D36C47" w:rsidP="00ED3B1D">
      <w:pPr>
        <w:pStyle w:val="Tekstprzypisudolnego"/>
      </w:pPr>
      <w:r>
        <w:rPr>
          <w:rStyle w:val="Odwoanieprzypisudolnego"/>
        </w:rPr>
        <w:footnoteRef/>
      </w:r>
      <w:r>
        <w:t xml:space="preserve"> </w:t>
      </w:r>
      <w:r w:rsidRPr="00605B02">
        <w:rPr>
          <w:rFonts w:cs="Arial"/>
          <w:szCs w:val="16"/>
          <w:lang w:eastAsia="pl-PL"/>
        </w:rPr>
        <w:t>Kwalifikacja to określony zestaw efektów uczenia się w zakresie wiedzy, umiejętności oraz kompetencji społecznych nabytych w edukacji formalnej, edukacji pozaformalnej lub poprzez uczenie się nieformalne, zgodnych z ustalonymi dla</w:t>
      </w:r>
      <w:r>
        <w:rPr>
          <w:rFonts w:cs="Arial"/>
          <w:szCs w:val="16"/>
          <w:lang w:eastAsia="pl-PL"/>
        </w:rPr>
        <w:t xml:space="preserve"> danej kwalifikacji wymaganiami.</w:t>
      </w:r>
    </w:p>
  </w:footnote>
  <w:footnote w:id="64">
    <w:p w14:paraId="48EA17D9" w14:textId="77777777" w:rsidR="00D36C47" w:rsidRPr="00605B02" w:rsidRDefault="00D36C47" w:rsidP="00ED3B1D">
      <w:pPr>
        <w:pStyle w:val="Tekstprzypisudolnego"/>
        <w:rPr>
          <w:rFonts w:cs="Arial"/>
          <w:szCs w:val="16"/>
          <w:lang w:eastAsia="pl-PL"/>
        </w:rPr>
      </w:pPr>
      <w:r>
        <w:rPr>
          <w:rStyle w:val="Odwoanieprzypisudolnego"/>
        </w:rPr>
        <w:footnoteRef/>
      </w:r>
      <w:r>
        <w:t xml:space="preserve"> </w:t>
      </w:r>
      <w:r w:rsidRPr="00605B02">
        <w:rPr>
          <w:rFonts w:cs="Arial"/>
          <w:szCs w:val="16"/>
          <w:lang w:eastAsia="pl-PL"/>
        </w:rPr>
        <w:t>Walidacja to wieloetapowy proces sprawdzania, czy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te efekty uczenia się, które zostały określone dla danej kwalifikacji) i rzetelny (wynik weryfikacji jest niezależny od miejsca, czasu, metod oraz osób przeprowadzających walidację). Walidację wieńczy podjęcie i wydanie decyzji, jakie efekty uczenia się można potwierdzić, jakie zaś nie.</w:t>
      </w:r>
    </w:p>
  </w:footnote>
  <w:footnote w:id="65">
    <w:p w14:paraId="57A1C43C" w14:textId="77777777" w:rsidR="00D36C47" w:rsidRDefault="00D36C47" w:rsidP="00ED3B1D">
      <w:pPr>
        <w:pStyle w:val="Tekstprzypisudolnego"/>
      </w:pPr>
      <w:r>
        <w:rPr>
          <w:rStyle w:val="Odwoanieprzypisudolnego"/>
        </w:rPr>
        <w:footnoteRef/>
      </w:r>
      <w:r>
        <w:t xml:space="preserve"> </w:t>
      </w:r>
      <w:r w:rsidRPr="00B34E3A">
        <w:rPr>
          <w:rFonts w:cs="Arial"/>
          <w:szCs w:val="16"/>
          <w:lang w:eastAsia="pl-PL"/>
        </w:rPr>
        <w:t>Certyfikowanie to procedura, w wyniku której osoba ucząca się otrzymuje od upoważnionej instytucji formalny dokument stwierdzający, że osiągnęła określoną kwalifikację. Certyfikowanie następuje po walidacji, w wyniku wydania pozytywnej decyzji stwierdzającej, że wszystkie efekty uczenia się wymagane dla danej kwalifikacji zostały osiągnięte. Certyfikaty i inne dokumenty potwierdzające uzyskanie kwalifikacji powinny być rozpoznawalne i uznawane w danym środowisku, sektorze lub branży.</w:t>
      </w:r>
    </w:p>
  </w:footnote>
  <w:footnote w:id="66">
    <w:p w14:paraId="73F21AEB" w14:textId="77777777" w:rsidR="00D36C47" w:rsidRDefault="00D36C47" w:rsidP="00ED3B1D">
      <w:pPr>
        <w:pStyle w:val="Tekstprzypisudolnego"/>
      </w:pPr>
      <w:r w:rsidRPr="00707210">
        <w:rPr>
          <w:rStyle w:val="Odwoanieprzypisudolnego"/>
        </w:rPr>
        <w:footnoteRef/>
      </w:r>
      <w:r w:rsidRPr="00707210">
        <w:t xml:space="preserve"> </w:t>
      </w:r>
      <w:r w:rsidRPr="00707210">
        <w:rPr>
          <w:rFonts w:cs="Arial"/>
          <w:szCs w:val="16"/>
          <w:lang w:eastAsia="pl-PL"/>
        </w:rPr>
        <w:t>Ocena kryterium „nie dotyczy” nie może zostać wskazana w przypadku projektów przewidujących udzielenie wsparcia szkołom z obszaru ZIT WOF.</w:t>
      </w:r>
    </w:p>
  </w:footnote>
  <w:footnote w:id="67">
    <w:p w14:paraId="4F3068B3" w14:textId="6AED7607" w:rsidR="00D36C47" w:rsidRDefault="00D36C47" w:rsidP="00145F0C">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68">
    <w:p w14:paraId="5E36D6D4" w14:textId="32D5E8E0" w:rsidR="00D36C47" w:rsidRDefault="00D36C47" w:rsidP="00ED3B1D">
      <w:pPr>
        <w:pStyle w:val="Tekstprzypisudolnego"/>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 technika i</w:t>
      </w:r>
      <w:r>
        <w:rPr>
          <w:rFonts w:cs="Arial"/>
          <w:szCs w:val="16"/>
          <w:lang w:eastAsia="pl-PL"/>
        </w:rPr>
        <w:t xml:space="preserve"> </w:t>
      </w:r>
      <w:r w:rsidRPr="00976FF0">
        <w:rPr>
          <w:rFonts w:cs="Arial"/>
          <w:szCs w:val="16"/>
          <w:lang w:eastAsia="pl-PL"/>
        </w:rPr>
        <w:t>szkoły policealne</w:t>
      </w:r>
      <w:r>
        <w:rPr>
          <w:rFonts w:cs="Arial"/>
          <w:szCs w:val="16"/>
          <w:lang w:eastAsia="pl-PL"/>
        </w:rPr>
        <w:t>.</w:t>
      </w:r>
    </w:p>
  </w:footnote>
  <w:footnote w:id="69">
    <w:p w14:paraId="250F4CCA" w14:textId="77777777" w:rsidR="00D36C47" w:rsidRDefault="00D36C47" w:rsidP="00823B43">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70">
    <w:p w14:paraId="6B31E3FB" w14:textId="77777777" w:rsidR="00D36C47" w:rsidRDefault="00D36C47" w:rsidP="007A6F34">
      <w:pPr>
        <w:pStyle w:val="Tekstprzypisudolnego"/>
      </w:pPr>
      <w:r>
        <w:rPr>
          <w:rStyle w:val="Odwoanieprzypisudolnego"/>
        </w:rPr>
        <w:footnoteRef/>
      </w:r>
      <w:r>
        <w:rPr>
          <w:rFonts w:cs="Arial"/>
          <w:szCs w:val="16"/>
        </w:rPr>
        <w:t>Uczeń młodszy:</w:t>
      </w:r>
    </w:p>
    <w:p w14:paraId="7404016D" w14:textId="77777777" w:rsidR="00D36C47" w:rsidRDefault="00D36C47" w:rsidP="00DC3249">
      <w:pPr>
        <w:pStyle w:val="Tekstprzypisudolnego"/>
        <w:numPr>
          <w:ilvl w:val="0"/>
          <w:numId w:val="314"/>
        </w:numPr>
        <w:autoSpaceDN w:val="0"/>
        <w:spacing w:before="0"/>
        <w:ind w:left="426" w:hanging="284"/>
        <w:textAlignment w:val="baseline"/>
      </w:pPr>
      <w:r>
        <w:rPr>
          <w:rFonts w:cs="Arial"/>
          <w:szCs w:val="16"/>
        </w:rPr>
        <w:t>I etap – klasa I szkoły podstawowej,</w:t>
      </w:r>
    </w:p>
    <w:p w14:paraId="58B7AC81" w14:textId="77777777" w:rsidR="00D36C47" w:rsidRDefault="00D36C47" w:rsidP="00DC3249">
      <w:pPr>
        <w:pStyle w:val="Tekstprzypisudolnego"/>
        <w:numPr>
          <w:ilvl w:val="0"/>
          <w:numId w:val="315"/>
        </w:numPr>
        <w:autoSpaceDN w:val="0"/>
        <w:spacing w:before="0"/>
        <w:ind w:left="426" w:hanging="284"/>
        <w:textAlignment w:val="baseline"/>
      </w:pPr>
      <w:r>
        <w:rPr>
          <w:rFonts w:cs="Arial"/>
          <w:szCs w:val="16"/>
        </w:rPr>
        <w:t>II etap - klasa IV szkoły podstawowej,</w:t>
      </w:r>
    </w:p>
    <w:p w14:paraId="1961BF16" w14:textId="77777777" w:rsidR="00D36C47" w:rsidRDefault="00D36C47" w:rsidP="00DC3249">
      <w:pPr>
        <w:pStyle w:val="Tekstprzypisudolnego"/>
        <w:numPr>
          <w:ilvl w:val="0"/>
          <w:numId w:val="307"/>
        </w:numPr>
        <w:autoSpaceDN w:val="0"/>
        <w:spacing w:before="0"/>
        <w:ind w:left="426" w:hanging="284"/>
        <w:textAlignment w:val="baseline"/>
      </w:pPr>
      <w:r>
        <w:rPr>
          <w:rFonts w:cs="Arial"/>
          <w:szCs w:val="16"/>
        </w:rPr>
        <w:t>III etap – VII klasa szkoły podstawowej.</w:t>
      </w:r>
    </w:p>
  </w:footnote>
  <w:footnote w:id="71">
    <w:p w14:paraId="75BA09E9" w14:textId="77777777" w:rsidR="00D36C47" w:rsidRDefault="00D36C47" w:rsidP="001D1125">
      <w:pPr>
        <w:pStyle w:val="Tekstprzypisudolnego"/>
        <w:tabs>
          <w:tab w:val="left" w:pos="142"/>
        </w:tabs>
      </w:pPr>
      <w:r>
        <w:rPr>
          <w:rStyle w:val="Odwoanieprzypisudolnego"/>
        </w:rPr>
        <w:footnoteRef/>
      </w:r>
      <w:r>
        <w:rPr>
          <w:rFonts w:cs="Arial"/>
          <w:szCs w:val="16"/>
        </w:rPr>
        <w:t>W okresie przejściowym (1 września 2017 r. - 31 sierpnia 2019 r.) ze wsparcia w ramach projektu mogą również korzystać</w:t>
      </w:r>
    </w:p>
    <w:p w14:paraId="7D1B2341" w14:textId="77777777" w:rsidR="00D36C47" w:rsidRDefault="00D36C47" w:rsidP="001D1125">
      <w:pPr>
        <w:pStyle w:val="Standard"/>
        <w:spacing w:after="0" w:line="240" w:lineRule="auto"/>
      </w:pPr>
      <w:r>
        <w:rPr>
          <w:rFonts w:ascii="Arial" w:hAnsi="Arial" w:cs="Arial"/>
          <w:sz w:val="16"/>
          <w:szCs w:val="16"/>
        </w:rPr>
        <w:t>•Oddziały gimnazjalne (gimnazja włączone do istniejących szkół),</w:t>
      </w:r>
    </w:p>
    <w:p w14:paraId="15247F4F" w14:textId="77777777" w:rsidR="00D36C47" w:rsidRDefault="00D36C47" w:rsidP="001D1125">
      <w:pPr>
        <w:pStyle w:val="Standard"/>
        <w:spacing w:after="0" w:line="240" w:lineRule="auto"/>
      </w:pPr>
      <w:r>
        <w:rPr>
          <w:rFonts w:ascii="Arial" w:hAnsi="Arial" w:cs="Arial"/>
          <w:sz w:val="16"/>
          <w:szCs w:val="16"/>
        </w:rPr>
        <w:t>•Uczniowie w wieku gimnazjalnym, którzy będą kontynuowali edukację w ośmioletniej szkole podstawowej (klasa VII, VIII) – uczniowie w wieku ,,gimnazjalnym”, którzy</w:t>
      </w:r>
    </w:p>
    <w:p w14:paraId="3434B591" w14:textId="77777777" w:rsidR="00D36C47" w:rsidRDefault="00D36C47" w:rsidP="001D1125">
      <w:pPr>
        <w:pStyle w:val="Standard"/>
        <w:spacing w:after="0" w:line="240" w:lineRule="auto"/>
      </w:pPr>
      <w:r>
        <w:rPr>
          <w:rFonts w:ascii="Arial" w:hAnsi="Arial" w:cs="Arial"/>
          <w:sz w:val="16"/>
          <w:szCs w:val="16"/>
        </w:rPr>
        <w:t>rozpoczynają edukację w klasach VII, a następnie VIII.</w:t>
      </w:r>
    </w:p>
  </w:footnote>
  <w:footnote w:id="72">
    <w:p w14:paraId="65265A88" w14:textId="77777777" w:rsidR="00D36C47" w:rsidRDefault="00D36C47" w:rsidP="001D1125">
      <w:pPr>
        <w:pStyle w:val="Tekstprzypisudolnego"/>
      </w:pPr>
      <w:r>
        <w:rPr>
          <w:rStyle w:val="Odwoanieprzypisudolnego"/>
        </w:rPr>
        <w:footnoteRef/>
      </w:r>
      <w:r>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73">
    <w:p w14:paraId="0B6C11F7" w14:textId="77777777" w:rsidR="00D36C47" w:rsidRDefault="00D36C47" w:rsidP="001D1125">
      <w:pPr>
        <w:pStyle w:val="Tekstprzypisudolnego"/>
      </w:pPr>
      <w:r>
        <w:rPr>
          <w:rStyle w:val="Odwoanieprzypisudolnego"/>
        </w:rPr>
        <w:footnoteRef/>
      </w:r>
      <w:r>
        <w:rPr>
          <w:rFonts w:cs="Arial"/>
          <w:szCs w:val="16"/>
        </w:rPr>
        <w:t>Zgodnie z art. 257. 1. ustawy Przepisy wprowadzające ustawę – Prawo oświatowe (Dz. U. z 2017 r. poz. 60) w przypadku zakończenia działalności publicznego lub niepublicznego gimnazjum, organ prowadzący gimnazjum zapewnia zachowanie trwałości infrastruktury i środków trwałych zakupionych w ramach projektów współfinansowanych ze środków Unii Europejskiej. Wówczas organ prowadzący gimnazjum może nieodpłatnie przekazać innej szkole, przedszkolu lub placówce prowadzonym przez ten organ infrastrukturę i środki trwałe zakupione w ramach projektów współfinansowanych ze środków Unii Europejskiej, pod warunkiem że szkoła, przedszkole lub placówka, które otrzymają infrastrukturę i środki trwałe, wykorzystają je na cele edukacyjne.</w:t>
      </w:r>
    </w:p>
  </w:footnote>
  <w:footnote w:id="74">
    <w:p w14:paraId="4BF9DC30" w14:textId="77777777" w:rsidR="00D36C47" w:rsidRDefault="00D36C47" w:rsidP="001D1125">
      <w:pPr>
        <w:pStyle w:val="Tekstprzypisudolnego"/>
        <w:ind w:right="-313"/>
      </w:pPr>
      <w:r>
        <w:rPr>
          <w:rStyle w:val="Odwoanieprzypisudolnego"/>
        </w:rPr>
        <w:footnoteRef/>
      </w:r>
      <w:r>
        <w:rPr>
          <w:rFonts w:cs="Arial"/>
          <w:szCs w:val="16"/>
        </w:rPr>
        <w:t>Technologie informacyjno-komunikacyjne.</w:t>
      </w:r>
    </w:p>
  </w:footnote>
  <w:footnote w:id="75">
    <w:p w14:paraId="4B8104C3" w14:textId="77777777" w:rsidR="00D36C47" w:rsidRDefault="00D36C47" w:rsidP="001D1125">
      <w:pPr>
        <w:pStyle w:val="Tekstprzypisudolnego"/>
      </w:pPr>
      <w:r>
        <w:rPr>
          <w:rStyle w:val="Odwoanieprzypisudolnego"/>
        </w:rPr>
        <w:footnoteRef/>
      </w:r>
      <w:r>
        <w:rPr>
          <w:rFonts w:cs="Arial"/>
          <w:szCs w:val="16"/>
        </w:rPr>
        <w:t>Diagnoza musi zostać przeprowadzona na podstawie najbardziej aktualnych danych z roku poprzedzającego planowany rok rozpoczęcia realizacji projektu.</w:t>
      </w:r>
      <w:r>
        <w:t xml:space="preserve"> W </w:t>
      </w:r>
      <w:r>
        <w:rPr>
          <w:rFonts w:cs="Arial"/>
          <w:szCs w:val="16"/>
        </w:rPr>
        <w:t>diagnozie należy również zawrzeć  informacje dotyczące:</w:t>
      </w:r>
    </w:p>
    <w:p w14:paraId="2FA09930" w14:textId="77777777" w:rsidR="00D36C47" w:rsidRDefault="00D36C47" w:rsidP="001D1125">
      <w:pPr>
        <w:pStyle w:val="Tekstprzypisudolnego"/>
        <w:tabs>
          <w:tab w:val="left" w:pos="284"/>
        </w:tabs>
      </w:pPr>
      <w:r>
        <w:rPr>
          <w:rFonts w:cs="Arial"/>
          <w:szCs w:val="16"/>
        </w:rPr>
        <w:t>a)</w:t>
      </w:r>
      <w:r>
        <w:rPr>
          <w:rFonts w:cs="Arial"/>
          <w:szCs w:val="16"/>
        </w:rPr>
        <w:tab/>
        <w:t>podmiotu, który przeprowadził diagnozę,</w:t>
      </w:r>
    </w:p>
    <w:p w14:paraId="3F2192F1" w14:textId="77777777" w:rsidR="00D36C47" w:rsidRDefault="00D36C47" w:rsidP="001D1125">
      <w:pPr>
        <w:pStyle w:val="Tekstprzypisudolnego"/>
        <w:tabs>
          <w:tab w:val="left" w:pos="284"/>
        </w:tabs>
      </w:pPr>
      <w:r>
        <w:rPr>
          <w:rFonts w:cs="Arial"/>
          <w:szCs w:val="16"/>
        </w:rPr>
        <w:t>b)</w:t>
      </w:r>
      <w:r>
        <w:rPr>
          <w:rFonts w:cs="Arial"/>
          <w:szCs w:val="16"/>
        </w:rPr>
        <w:tab/>
        <w:t>danych organu prowadzącego szkoły planowanej do objęcia wsparciem, który zatwierdził diagnozę,</w:t>
      </w:r>
    </w:p>
    <w:p w14:paraId="060EEC7D" w14:textId="77777777" w:rsidR="00D36C47" w:rsidRDefault="00D36C47" w:rsidP="001D1125">
      <w:pPr>
        <w:pStyle w:val="Tekstprzypisudolnego"/>
        <w:tabs>
          <w:tab w:val="left" w:pos="284"/>
        </w:tabs>
      </w:pPr>
      <w:r>
        <w:rPr>
          <w:rFonts w:cs="Arial"/>
          <w:szCs w:val="16"/>
        </w:rPr>
        <w:t>c)</w:t>
      </w:r>
      <w:r>
        <w:rPr>
          <w:rFonts w:cs="Arial"/>
          <w:szCs w:val="16"/>
        </w:rPr>
        <w:tab/>
        <w:t>terminu, w jakim przeprowadzono diagnozę,</w:t>
      </w:r>
    </w:p>
    <w:p w14:paraId="05932F16" w14:textId="77777777" w:rsidR="00D36C47" w:rsidRDefault="00D36C47" w:rsidP="001D1125">
      <w:pPr>
        <w:pStyle w:val="Tekstprzypisudolnego"/>
        <w:tabs>
          <w:tab w:val="left" w:pos="284"/>
        </w:tabs>
      </w:pPr>
      <w:r>
        <w:rPr>
          <w:rFonts w:cs="Arial"/>
          <w:szCs w:val="16"/>
        </w:rPr>
        <w:t>d)</w:t>
      </w:r>
      <w:r>
        <w:rPr>
          <w:rFonts w:cs="Arial"/>
          <w:szCs w:val="16"/>
        </w:rPr>
        <w:tab/>
        <w:t>nazwy i adresu każdej szkoły, której dotyczy diagnoza i planowane w ramach projektu wsparcie.</w:t>
      </w:r>
    </w:p>
    <w:p w14:paraId="7A8210E4" w14:textId="77777777" w:rsidR="00D36C47" w:rsidRDefault="00D36C47" w:rsidP="001D1125">
      <w:pPr>
        <w:pStyle w:val="Tekstprzypisudolnego"/>
        <w:tabs>
          <w:tab w:val="left" w:pos="284"/>
        </w:tabs>
      </w:pPr>
      <w:r>
        <w:rPr>
          <w:rFonts w:cs="Arial"/>
          <w:szCs w:val="16"/>
        </w:rPr>
        <w:t>Przeprowadzenie diagnozy nie jest finansowane w ramach projektu.</w:t>
      </w:r>
    </w:p>
  </w:footnote>
  <w:footnote w:id="76">
    <w:p w14:paraId="6ACEF9FB" w14:textId="77777777" w:rsidR="00D36C47" w:rsidRDefault="00D36C47" w:rsidP="001D1125">
      <w:pPr>
        <w:pStyle w:val="Akapitzlist0"/>
        <w:spacing w:after="0" w:line="240" w:lineRule="auto"/>
        <w:ind w:left="0"/>
      </w:pPr>
      <w:r>
        <w:rPr>
          <w:rStyle w:val="Odwoanieprzypisudolnego"/>
        </w:rPr>
        <w:footnoteRef/>
      </w:r>
      <w:r>
        <w:rPr>
          <w:rFonts w:eastAsia="Times New Roman" w:cs="Arial"/>
          <w:sz w:val="16"/>
          <w:szCs w:val="16"/>
          <w:lang w:eastAsia="pl-PL"/>
        </w:rPr>
        <w:t>T</w:t>
      </w:r>
      <w:r>
        <w:rPr>
          <w:rFonts w:cs="Arial"/>
          <w:sz w:val="16"/>
          <w:szCs w:val="16"/>
        </w:rPr>
        <w:t>akimi zagadnieniami są w szczególności dotyczące potrzeb:</w:t>
      </w:r>
    </w:p>
    <w:p w14:paraId="2158F577" w14:textId="77777777" w:rsidR="00D36C47" w:rsidRDefault="00D36C47" w:rsidP="00DC3249">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rozwojowych i edukacyjnych oraz możliwości psychofizycznych uczniów,</w:t>
      </w:r>
    </w:p>
    <w:p w14:paraId="6CCDA3A1"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budowania i rozwoju u uczniów kompetencji kluczowych,</w:t>
      </w:r>
    </w:p>
    <w:p w14:paraId="280B49AE"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rozwoju edukacji cyfrowej oraz nauczania eksperymentalnego,</w:t>
      </w:r>
    </w:p>
    <w:p w14:paraId="54166B28"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przygotowania nauczycieli przedmiotów ogólnych do korzystania z najnowszych narzędzi wspierających edukację,</w:t>
      </w:r>
    </w:p>
    <w:p w14:paraId="7B19BA4A"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p w14:paraId="250CA424" w14:textId="77777777" w:rsidR="00D36C47" w:rsidRDefault="00D36C47" w:rsidP="001D1125">
      <w:pPr>
        <w:pStyle w:val="Akapitzlist0"/>
        <w:spacing w:after="0" w:line="240" w:lineRule="auto"/>
        <w:ind w:left="567" w:hanging="141"/>
      </w:pPr>
    </w:p>
  </w:footnote>
  <w:footnote w:id="77">
    <w:p w14:paraId="7101CB46" w14:textId="77777777" w:rsidR="00D36C47" w:rsidRDefault="00D36C47" w:rsidP="001D1125">
      <w:pPr>
        <w:pStyle w:val="Standard"/>
        <w:spacing w:after="0" w:line="240" w:lineRule="auto"/>
        <w:jc w:val="both"/>
      </w:pPr>
      <w:r>
        <w:rPr>
          <w:rStyle w:val="Odwoanieprzypisudolnego"/>
        </w:rPr>
        <w:footnoteRef/>
      </w:r>
      <w:r>
        <w:rPr>
          <w:rStyle w:val="Odwoanieprzypisudolnego"/>
          <w:sz w:val="20"/>
          <w:szCs w:val="20"/>
        </w:rPr>
        <w:t>D</w:t>
      </w:r>
      <w:r>
        <w:rPr>
          <w:rFonts w:ascii="Arial" w:hAnsi="Arial" w:cs="Arial"/>
          <w:sz w:val="16"/>
          <w:szCs w:val="16"/>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w:t>
      </w:r>
    </w:p>
  </w:footnote>
  <w:footnote w:id="78">
    <w:p w14:paraId="6CE0203B" w14:textId="77777777" w:rsidR="00D36C47" w:rsidRDefault="00D36C47" w:rsidP="001D1125">
      <w:pPr>
        <w:pStyle w:val="Tekstprzypisudolnego"/>
      </w:pPr>
      <w:r>
        <w:rPr>
          <w:rStyle w:val="Odwoanieprzypisudolnego"/>
        </w:rPr>
        <w:footnoteRef/>
      </w:r>
      <w:r>
        <w:rPr>
          <w:rFonts w:cs="Arial"/>
          <w:szCs w:val="16"/>
        </w:rPr>
        <w:t>Jeżeli w okresie 12 miesięcy przed złożeniem wniosku o dofinansowanie skala działań wzrasta lub maleje to konieczne jest uśrednienie tych wartości.</w:t>
      </w:r>
    </w:p>
  </w:footnote>
  <w:footnote w:id="79">
    <w:p w14:paraId="446B0B6C" w14:textId="77777777" w:rsidR="00D36C47" w:rsidRPr="00FA74C4" w:rsidRDefault="00D36C47" w:rsidP="00D2021C">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9A1FC3C"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6566702"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80">
    <w:p w14:paraId="0110BA82" w14:textId="77777777" w:rsidR="00D36C47" w:rsidRPr="00FA74C4" w:rsidRDefault="00D36C47" w:rsidP="00844896">
      <w:pPr>
        <w:pStyle w:val="Tekstprzypisudolnego"/>
        <w:tabs>
          <w:tab w:val="left" w:pos="142"/>
        </w:tabs>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Wsparcie dotyczy szkół podstawowych oraz szkół ponadpodstawowych, a do</w:t>
      </w:r>
      <w:r>
        <w:rPr>
          <w:rFonts w:cs="Arial"/>
          <w:sz w:val="18"/>
          <w:szCs w:val="18"/>
        </w:rPr>
        <w:t xml:space="preserve"> </w:t>
      </w:r>
      <w:r w:rsidRPr="00FA74C4">
        <w:rPr>
          <w:rFonts w:cs="Arial"/>
          <w:sz w:val="18"/>
          <w:szCs w:val="18"/>
        </w:rPr>
        <w:t xml:space="preserve">dnia 1 września 2019 r. również gimnazjów. W przypadku gimnazjów likwidowanych wsparcie dotyczyć może wyłącznie uczniów. </w:t>
      </w:r>
    </w:p>
    <w:p w14:paraId="79CFC14C" w14:textId="77777777" w:rsidR="00D36C47" w:rsidRPr="00FA74C4" w:rsidRDefault="00D36C47" w:rsidP="00844896">
      <w:pPr>
        <w:pStyle w:val="Standard"/>
        <w:spacing w:after="0" w:line="240" w:lineRule="auto"/>
        <w:rPr>
          <w:rFonts w:ascii="Arial" w:hAnsi="Arial" w:cs="Arial"/>
          <w:sz w:val="18"/>
          <w:szCs w:val="18"/>
        </w:rPr>
      </w:pPr>
    </w:p>
  </w:footnote>
  <w:footnote w:id="81">
    <w:p w14:paraId="32378A08" w14:textId="77777777" w:rsidR="00D36C47" w:rsidRPr="00417EE3" w:rsidRDefault="00D36C47" w:rsidP="00844896">
      <w:pPr>
        <w:pStyle w:val="Tekstprzypisudolnego"/>
        <w:rPr>
          <w:rFonts w:cs="Arial"/>
          <w:sz w:val="18"/>
          <w:szCs w:val="18"/>
        </w:rPr>
      </w:pPr>
      <w:r w:rsidRPr="00417EE3">
        <w:rPr>
          <w:rStyle w:val="Odwoanieprzypisudolnego"/>
          <w:rFonts w:cs="Arial"/>
          <w:sz w:val="18"/>
          <w:szCs w:val="18"/>
        </w:rPr>
        <w:footnoteRef/>
      </w:r>
      <w:r w:rsidRPr="00417EE3">
        <w:rPr>
          <w:rFonts w:cs="Arial"/>
          <w:sz w:val="18"/>
          <w:szCs w:val="18"/>
        </w:rPr>
        <w:t xml:space="preserve">  Dz.U. z 2017 r. poz. 880, 1089</w:t>
      </w:r>
    </w:p>
  </w:footnote>
  <w:footnote w:id="82">
    <w:p w14:paraId="6641CCD2" w14:textId="53539671" w:rsidR="00D36C47" w:rsidRDefault="00D36C47" w:rsidP="00844896">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83">
    <w:p w14:paraId="055B7BC5" w14:textId="77777777" w:rsidR="00D36C47" w:rsidRPr="00162100" w:rsidRDefault="00D36C47" w:rsidP="00844896">
      <w:pPr>
        <w:pStyle w:val="Tekstprzypisudolneg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Fonts w:cs="Arial"/>
          <w:sz w:val="18"/>
          <w:szCs w:val="18"/>
        </w:rPr>
        <w:t>Diagnoza musi zostać przeprowadzona na podstawie najbardziej aktualnych danych z roku poprzedzającego planowany rok rozpoczęcia realizacji projektu. W diagnozie należy również zawrzeć  informacje dotyczące:</w:t>
      </w:r>
    </w:p>
    <w:p w14:paraId="21A7E220"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a)</w:t>
      </w:r>
      <w:r w:rsidRPr="00162100">
        <w:rPr>
          <w:rFonts w:cs="Arial"/>
          <w:sz w:val="18"/>
          <w:szCs w:val="18"/>
        </w:rPr>
        <w:tab/>
        <w:t>podmiotu, który przeprowadził diagnozę,</w:t>
      </w:r>
    </w:p>
    <w:p w14:paraId="409AA9E3"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b)</w:t>
      </w:r>
      <w:r w:rsidRPr="00162100">
        <w:rPr>
          <w:rFonts w:cs="Arial"/>
          <w:sz w:val="18"/>
          <w:szCs w:val="18"/>
        </w:rPr>
        <w:tab/>
        <w:t>danych organu prowadzącego szkoły planowanej do objęcia wsparciem, który zatwierdził diagnozę,</w:t>
      </w:r>
    </w:p>
    <w:p w14:paraId="08742F27"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c)</w:t>
      </w:r>
      <w:r w:rsidRPr="00162100">
        <w:rPr>
          <w:rFonts w:cs="Arial"/>
          <w:sz w:val="18"/>
          <w:szCs w:val="18"/>
        </w:rPr>
        <w:tab/>
        <w:t>terminu, w jakim przeprowadzono diagnozę,</w:t>
      </w:r>
    </w:p>
    <w:p w14:paraId="6C419BCB"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d)</w:t>
      </w:r>
      <w:r w:rsidRPr="00162100">
        <w:rPr>
          <w:rFonts w:cs="Arial"/>
          <w:sz w:val="18"/>
          <w:szCs w:val="18"/>
        </w:rPr>
        <w:tab/>
        <w:t>nazwy i adresu każdej szkoły, której dotyczy diagnoza i planowane w ramach projektu wsparcie.</w:t>
      </w:r>
    </w:p>
    <w:p w14:paraId="2C02B687"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Przeprowadzenie diagnozy nie jest finansowane w ramach projektu.</w:t>
      </w:r>
    </w:p>
  </w:footnote>
  <w:footnote w:id="84">
    <w:p w14:paraId="7F213593" w14:textId="77777777" w:rsidR="00D36C47" w:rsidRPr="00162100" w:rsidRDefault="00D36C47" w:rsidP="00844896">
      <w:pPr>
        <w:pStyle w:val="Akapitzlist0"/>
        <w:spacing w:after="0" w:line="240" w:lineRule="auto"/>
        <w:ind w:left="0"/>
        <w:rPr>
          <w:rFonts w:cs="Arial"/>
          <w:sz w:val="18"/>
          <w:szCs w:val="18"/>
        </w:rPr>
      </w:pPr>
      <w:r w:rsidRPr="00162100">
        <w:rPr>
          <w:rStyle w:val="Odwoanieprzypisudolnego"/>
          <w:rFonts w:cs="Arial"/>
          <w:sz w:val="18"/>
          <w:szCs w:val="18"/>
        </w:rPr>
        <w:footnoteRef/>
      </w:r>
      <w:r>
        <w:rPr>
          <w:rFonts w:eastAsia="Times New Roman" w:cs="Arial"/>
          <w:sz w:val="18"/>
          <w:szCs w:val="18"/>
          <w:lang w:eastAsia="pl-PL"/>
        </w:rPr>
        <w:t xml:space="preserve"> </w:t>
      </w:r>
      <w:r w:rsidRPr="00162100">
        <w:rPr>
          <w:rFonts w:eastAsia="Times New Roman" w:cs="Arial"/>
          <w:sz w:val="18"/>
          <w:szCs w:val="18"/>
          <w:lang w:eastAsia="pl-PL"/>
        </w:rPr>
        <w:t>T</w:t>
      </w:r>
      <w:r w:rsidRPr="00162100">
        <w:rPr>
          <w:rFonts w:cs="Arial"/>
          <w:sz w:val="18"/>
          <w:szCs w:val="18"/>
        </w:rPr>
        <w:t>akimi zagadnieniami są w szczególności dotyczące potrzeb:</w:t>
      </w:r>
    </w:p>
    <w:p w14:paraId="3811551E" w14:textId="77777777" w:rsidR="00D36C47" w:rsidRPr="00162100" w:rsidRDefault="00D36C47" w:rsidP="00DC3249">
      <w:pPr>
        <w:pStyle w:val="Akapitzlist0"/>
        <w:numPr>
          <w:ilvl w:val="0"/>
          <w:numId w:val="381"/>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rozwojowych i edukacyjnych oraz możliwości psychofizycznych uczniów,</w:t>
      </w:r>
    </w:p>
    <w:p w14:paraId="0BFB3E89"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budowania i rozwoju u uczniów kompetencji kluczowych,</w:t>
      </w:r>
    </w:p>
    <w:p w14:paraId="409AD10E"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rozwoju edukacji cyfrowej oraz nauczania eksperymentalnego,</w:t>
      </w:r>
    </w:p>
    <w:p w14:paraId="0E52E446"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przygotowania nauczycieli przedmiotów ogólnych do korzystania z najnowszych narzędzi wspierających edukację,</w:t>
      </w:r>
    </w:p>
    <w:p w14:paraId="1D0C1145"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85">
    <w:p w14:paraId="485DEEFD" w14:textId="35C6537C" w:rsidR="00D36C47" w:rsidRPr="00162100" w:rsidRDefault="00D36C47" w:rsidP="00145F0C">
      <w:pPr>
        <w:autoSpaceDE w:val="0"/>
        <w:adjustRightInd w:val="0"/>
        <w:spacing w:after="0" w:line="240" w:lineRule="aut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Style w:val="Odwoanieprzypisudolnego"/>
          <w:rFonts w:cs="Arial"/>
          <w:sz w:val="18"/>
          <w:szCs w:val="18"/>
        </w:rPr>
        <w:t>D</w:t>
      </w:r>
      <w:r w:rsidRPr="00162100">
        <w:rPr>
          <w:rFonts w:cs="Arial"/>
          <w:sz w:val="18"/>
          <w:szCs w:val="18"/>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 Przykładowy katalog został udostępniony za pośrednictwem strony internetowej administrowanej przez MEN</w:t>
      </w:r>
      <w:r>
        <w:rPr>
          <w:rFonts w:cs="Arial"/>
          <w:sz w:val="18"/>
          <w:szCs w:val="18"/>
        </w:rPr>
        <w:t xml:space="preserve"> </w:t>
      </w:r>
      <w:r w:rsidRPr="00162100">
        <w:rPr>
          <w:rFonts w:cs="Arial"/>
          <w:sz w:val="18"/>
          <w:szCs w:val="18"/>
        </w:rPr>
        <w:t>http://efs.men.gov.pl/dokumenty/wytyczne-w-zakresie-realizacji-przedsiewziec-z-udzialem-srodkoweuropejskiego-funduszu-spolecznego-w-obszarze-edukacji-na-lata-2014-2020/</w:t>
      </w:r>
    </w:p>
  </w:footnote>
  <w:footnote w:id="86">
    <w:p w14:paraId="56A645BD" w14:textId="77777777" w:rsidR="00D36C47" w:rsidRPr="000950AC" w:rsidRDefault="00D36C47" w:rsidP="00844896">
      <w:pPr>
        <w:pStyle w:val="Tekstprzypisudolnego"/>
        <w:rPr>
          <w:sz w:val="18"/>
          <w:szCs w:val="18"/>
        </w:rPr>
      </w:pPr>
      <w:r>
        <w:rPr>
          <w:rStyle w:val="Odwoanieprzypisudolnego"/>
        </w:rPr>
        <w:footnoteRef/>
      </w:r>
      <w:r w:rsidRPr="000950AC">
        <w:rPr>
          <w:rFonts w:cs="Arial"/>
          <w:sz w:val="18"/>
          <w:szCs w:val="18"/>
        </w:rPr>
        <w:t>Jeżeli w okresie 12 miesięcy przed złożeniem wniosku o dofinansowanie skala działań wzrasta lub maleje to konieczne jest uśrednienie tych wartości.</w:t>
      </w:r>
    </w:p>
  </w:footnote>
  <w:footnote w:id="87">
    <w:p w14:paraId="1814CF8F" w14:textId="77777777" w:rsidR="00005883" w:rsidRPr="00D16E17" w:rsidRDefault="00005883" w:rsidP="00AD4784">
      <w:pPr>
        <w:pStyle w:val="Tekstprzypisudolnego"/>
        <w:rPr>
          <w:rFonts w:cs="Arial"/>
          <w:szCs w:val="16"/>
        </w:rPr>
      </w:pPr>
      <w:r w:rsidRPr="00D16E17">
        <w:rPr>
          <w:rStyle w:val="Odwoanieprzypisudolnego"/>
          <w:rFonts w:cs="Arial"/>
          <w:szCs w:val="16"/>
        </w:rPr>
        <w:footnoteRef/>
      </w:r>
      <w:r w:rsidRPr="00D16E17">
        <w:rPr>
          <w:rFonts w:cs="Arial"/>
          <w:szCs w:val="16"/>
        </w:rPr>
        <w:t xml:space="preserve"> </w:t>
      </w:r>
      <w:r w:rsidRPr="00440FAD">
        <w:rPr>
          <w:rFonts w:cs="Arial"/>
          <w:szCs w:val="16"/>
        </w:rPr>
        <w:t>Diagnoza musi zostać przeprowadzona na podstawie najbardziej aktualnych danych z roku poprzedzającego planowany rok rozpoczęcia realizacji projektu.</w:t>
      </w:r>
    </w:p>
  </w:footnote>
  <w:footnote w:id="88">
    <w:p w14:paraId="716B6B80" w14:textId="77777777" w:rsidR="00005883" w:rsidRPr="00440FAD" w:rsidRDefault="00005883" w:rsidP="00AD4784">
      <w:pPr>
        <w:pStyle w:val="Akapitzlist0"/>
        <w:spacing w:after="0" w:line="240" w:lineRule="auto"/>
        <w:ind w:left="0"/>
        <w:rPr>
          <w:rFonts w:eastAsia="Calibri" w:cs="Arial"/>
          <w:sz w:val="16"/>
          <w:szCs w:val="16"/>
          <w:lang w:val="x-none"/>
        </w:rPr>
      </w:pPr>
      <w:r w:rsidRPr="00D16E17">
        <w:rPr>
          <w:rStyle w:val="Odwoanieprzypisudolnego"/>
          <w:rFonts w:cs="Arial"/>
          <w:szCs w:val="16"/>
        </w:rPr>
        <w:footnoteRef/>
      </w:r>
      <w:r w:rsidRPr="00D16E17">
        <w:rPr>
          <w:rFonts w:cs="Arial"/>
          <w:sz w:val="16"/>
          <w:szCs w:val="16"/>
        </w:rPr>
        <w:t xml:space="preserve"> </w:t>
      </w:r>
      <w:r w:rsidRPr="00440FAD">
        <w:rPr>
          <w:rFonts w:eastAsia="Times New Roman" w:cs="Arial"/>
          <w:sz w:val="16"/>
          <w:szCs w:val="16"/>
          <w:lang w:val="x-none" w:eastAsia="pl-PL"/>
        </w:rPr>
        <w:t>T</w:t>
      </w:r>
      <w:r w:rsidRPr="00440FAD">
        <w:rPr>
          <w:rFonts w:eastAsia="Calibri" w:cs="Arial"/>
          <w:sz w:val="16"/>
          <w:szCs w:val="16"/>
          <w:lang w:val="x-none"/>
        </w:rPr>
        <w:t>akimi zagadnieniami są to w szczególności:</w:t>
      </w:r>
    </w:p>
    <w:p w14:paraId="41080370" w14:textId="77777777" w:rsidR="00005883" w:rsidRPr="00440FAD" w:rsidRDefault="00005883" w:rsidP="00AD4784">
      <w:pPr>
        <w:numPr>
          <w:ilvl w:val="0"/>
          <w:numId w:val="486"/>
        </w:numPr>
        <w:spacing w:before="0" w:after="0" w:line="240" w:lineRule="auto"/>
        <w:contextualSpacing/>
        <w:rPr>
          <w:rFonts w:cs="Arial"/>
          <w:sz w:val="16"/>
          <w:szCs w:val="16"/>
          <w:lang w:val="x-none"/>
        </w:rPr>
      </w:pPr>
      <w:r w:rsidRPr="00440FAD">
        <w:rPr>
          <w:rFonts w:eastAsia="Calibri" w:cs="Arial"/>
          <w:sz w:val="16"/>
          <w:szCs w:val="16"/>
          <w:lang w:val="x-none"/>
        </w:rPr>
        <w:t>indywidualne potrzeby rozwojowe i edukacyjne</w:t>
      </w:r>
      <w:r w:rsidRPr="00440FAD">
        <w:rPr>
          <w:rFonts w:eastAsia="Calibri" w:cs="Arial"/>
          <w:sz w:val="16"/>
          <w:szCs w:val="16"/>
        </w:rPr>
        <w:t xml:space="preserve">, w tym dotyczące </w:t>
      </w:r>
      <w:r w:rsidRPr="00440FAD">
        <w:rPr>
          <w:rFonts w:eastAsia="Calibri" w:cs="Arial"/>
          <w:sz w:val="16"/>
          <w:szCs w:val="16"/>
          <w:lang w:val="x-none"/>
        </w:rPr>
        <w:t>budowani</w:t>
      </w:r>
      <w:r w:rsidRPr="00440FAD">
        <w:rPr>
          <w:rFonts w:eastAsia="Calibri" w:cs="Arial"/>
          <w:sz w:val="16"/>
          <w:szCs w:val="16"/>
        </w:rPr>
        <w:t>a</w:t>
      </w:r>
      <w:r w:rsidRPr="00440FAD">
        <w:rPr>
          <w:rFonts w:eastAsia="Calibri" w:cs="Arial"/>
          <w:sz w:val="16"/>
          <w:szCs w:val="16"/>
          <w:lang w:val="x-none"/>
        </w:rPr>
        <w:t xml:space="preserve"> i rozwoj</w:t>
      </w:r>
      <w:r w:rsidRPr="00440FAD">
        <w:rPr>
          <w:rFonts w:eastAsia="Calibri" w:cs="Arial"/>
          <w:sz w:val="16"/>
          <w:szCs w:val="16"/>
        </w:rPr>
        <w:t xml:space="preserve">u </w:t>
      </w:r>
      <w:r w:rsidRPr="00440FAD">
        <w:rPr>
          <w:rFonts w:eastAsia="Calibri" w:cs="Arial"/>
          <w:sz w:val="16"/>
          <w:szCs w:val="16"/>
          <w:lang w:val="x-none"/>
        </w:rPr>
        <w:t>kompetencji kluczowych</w:t>
      </w:r>
      <w:r w:rsidRPr="00440FAD">
        <w:rPr>
          <w:rFonts w:eastAsia="Calibri" w:cs="Arial"/>
          <w:sz w:val="16"/>
          <w:szCs w:val="16"/>
        </w:rPr>
        <w:t xml:space="preserve"> oraz </w:t>
      </w:r>
      <w:r w:rsidRPr="00440FAD">
        <w:rPr>
          <w:rFonts w:eastAsia="Calibri" w:cs="Arial"/>
          <w:sz w:val="16"/>
          <w:szCs w:val="16"/>
          <w:lang w:val="x-none"/>
        </w:rPr>
        <w:t>możliwości psychofizyczne uczniów objętych wsparciem,</w:t>
      </w:r>
    </w:p>
    <w:p w14:paraId="6B78B5ED"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potrzeby w zakresie nabywania przez nauczycieli określonych kompetencji oraz kwalifikacji,</w:t>
      </w:r>
      <w:r w:rsidRPr="00440FAD">
        <w:rPr>
          <w:rFonts w:cs="Arial"/>
          <w:sz w:val="16"/>
          <w:szCs w:val="16"/>
        </w:rPr>
        <w:t xml:space="preserve"> w tym dotyczących </w:t>
      </w:r>
      <w:r w:rsidRPr="00440FAD">
        <w:rPr>
          <w:rFonts w:eastAsia="Calibri" w:cs="Arial"/>
          <w:sz w:val="16"/>
          <w:szCs w:val="16"/>
          <w:lang w:val="x-none"/>
        </w:rPr>
        <w:t>korzystania z najnowszych narzędzi wspierających edukację,</w:t>
      </w:r>
    </w:p>
    <w:p w14:paraId="10E847ED"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rozwoju edukacji cyfrowej oraz nauczania eksperymentalnego,</w:t>
      </w:r>
    </w:p>
    <w:p w14:paraId="3A1C0845"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potrzeby wynikające z planu rozwoju szkoły,</w:t>
      </w:r>
    </w:p>
    <w:p w14:paraId="6076093E"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możliwość zachowania trwałości wprowadzonych/wzmocnionych efektów działań realizowanych w ramach projektu</w:t>
      </w:r>
      <w:r w:rsidRPr="00440FAD">
        <w:rPr>
          <w:rFonts w:eastAsia="Calibri" w:cs="Arial"/>
          <w:sz w:val="16"/>
          <w:szCs w:val="16"/>
        </w:rPr>
        <w:t>.</w:t>
      </w:r>
    </w:p>
    <w:p w14:paraId="2B4D88FC" w14:textId="77777777" w:rsidR="00005883" w:rsidRDefault="00005883" w:rsidP="00AD4784">
      <w:pPr>
        <w:pStyle w:val="Tekstprzypisudolnego"/>
      </w:pPr>
    </w:p>
  </w:footnote>
  <w:footnote w:id="89">
    <w:p w14:paraId="3B91B470" w14:textId="77777777" w:rsidR="00D36C47" w:rsidRDefault="00D36C47" w:rsidP="00AD769C">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90">
    <w:p w14:paraId="5FC3EED9" w14:textId="77777777" w:rsidR="00D36C47" w:rsidRPr="00FE4A3F" w:rsidRDefault="00D36C47" w:rsidP="00AD769C">
      <w:pPr>
        <w:pStyle w:val="Tekstprzypisudolnego"/>
        <w:rPr>
          <w:rFonts w:cs="Arial"/>
          <w:szCs w:val="16"/>
        </w:rPr>
      </w:pPr>
      <w:r>
        <w:rPr>
          <w:rStyle w:val="Odwoanieprzypisudolnego"/>
        </w:rPr>
        <w:footnoteRef/>
      </w:r>
      <w:r>
        <w:t xml:space="preserve"> </w:t>
      </w:r>
      <w:r w:rsidRPr="00C77863">
        <w:rPr>
          <w:rFonts w:cs="Arial"/>
          <w:szCs w:val="16"/>
        </w:rPr>
        <w:t xml:space="preserve">Jeśli zdawalności egzaminów potwierdzających kwalifikacje zawodowe jest relatywnie niska, co świadczy </w:t>
      </w:r>
      <w:r>
        <w:rPr>
          <w:rFonts w:cs="Arial"/>
          <w:szCs w:val="16"/>
        </w:rPr>
        <w:t xml:space="preserve">o </w:t>
      </w:r>
      <w:r w:rsidRPr="00C77863">
        <w:rPr>
          <w:rFonts w:cs="Arial"/>
          <w:szCs w:val="16"/>
        </w:rPr>
        <w:t>niezadawalającym poziomie edukacyjnym szkoły w konkretnym zakresie, interwencja w ramach projektu powinna przede wszystkim dotyczyć kompetencji kluczowych strategicznych dla obszaru kształcenia w którym występuje kwalifikacja</w:t>
      </w:r>
      <w:r>
        <w:rPr>
          <w:rFonts w:cs="Arial"/>
          <w:szCs w:val="16"/>
        </w:rPr>
        <w:t xml:space="preserve"> (np. kompetencje matematyczno-przyrodnicze dla kwalifikacji w obszarze medyczno-społecznym)</w:t>
      </w:r>
      <w:r w:rsidRPr="00C77863">
        <w:rPr>
          <w:rFonts w:cs="Arial"/>
          <w:szCs w:val="16"/>
        </w:rPr>
        <w:t>.</w:t>
      </w:r>
      <w:r>
        <w:t xml:space="preserve"> </w:t>
      </w:r>
    </w:p>
    <w:p w14:paraId="7AAEE394" w14:textId="77777777" w:rsidR="00D36C47" w:rsidRPr="00FE4A3F" w:rsidRDefault="00D36C47" w:rsidP="00AD769C">
      <w:pPr>
        <w:pStyle w:val="Tekstprzypisudolnego"/>
        <w:rPr>
          <w:rFonts w:cs="Arial"/>
          <w:szCs w:val="16"/>
        </w:rPr>
      </w:pPr>
      <w:r>
        <w:rPr>
          <w:rFonts w:cs="Arial"/>
          <w:szCs w:val="16"/>
        </w:rPr>
        <w:t xml:space="preserve">Zgodnie rozporządzeniem Ministra Edukacji Narodowej z dnia 23 grudnia 2011 r. </w:t>
      </w:r>
      <w:r w:rsidRPr="00757F04">
        <w:rPr>
          <w:rFonts w:cs="Arial"/>
          <w:szCs w:val="16"/>
        </w:rPr>
        <w:t>w sprawie klasyfikacji zawodów szkolnictwa zawodowego</w:t>
      </w:r>
      <w:r>
        <w:rPr>
          <w:rFonts w:cs="Arial"/>
          <w:szCs w:val="16"/>
        </w:rPr>
        <w:t xml:space="preserve"> ( Dz. U. 2012 poz. 7) w</w:t>
      </w:r>
      <w:r w:rsidRPr="00FE4A3F">
        <w:rPr>
          <w:rFonts w:cs="Arial"/>
          <w:szCs w:val="16"/>
        </w:rPr>
        <w:t>yodrębnion</w:t>
      </w:r>
      <w:r>
        <w:rPr>
          <w:rFonts w:cs="Arial"/>
          <w:szCs w:val="16"/>
        </w:rPr>
        <w:t xml:space="preserve">ych zostało </w:t>
      </w:r>
      <w:r w:rsidRPr="00FE4A3F">
        <w:rPr>
          <w:rFonts w:cs="Arial"/>
          <w:szCs w:val="16"/>
        </w:rPr>
        <w:t>8 obszarów kształcenia</w:t>
      </w:r>
      <w:r>
        <w:rPr>
          <w:rFonts w:cs="Arial"/>
          <w:szCs w:val="16"/>
        </w:rPr>
        <w:t xml:space="preserve"> zawodowego:</w:t>
      </w:r>
    </w:p>
    <w:p w14:paraId="225DA26C" w14:textId="35AC46D7"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administracyjno-usługowy</w:t>
      </w:r>
      <w:r>
        <w:rPr>
          <w:rFonts w:cs="Arial"/>
          <w:szCs w:val="16"/>
        </w:rPr>
        <w:t>;</w:t>
      </w:r>
      <w:r w:rsidRPr="00FE4A3F">
        <w:rPr>
          <w:rFonts w:cs="Arial"/>
          <w:szCs w:val="16"/>
        </w:rPr>
        <w:t xml:space="preserve"> </w:t>
      </w:r>
    </w:p>
    <w:p w14:paraId="7D2CD43C" w14:textId="14F0DC1C"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budowlany</w:t>
      </w:r>
      <w:r>
        <w:rPr>
          <w:rFonts w:cs="Arial"/>
          <w:szCs w:val="16"/>
        </w:rPr>
        <w:t>;</w:t>
      </w:r>
      <w:r w:rsidRPr="009A2B49">
        <w:rPr>
          <w:rFonts w:cs="Arial"/>
          <w:szCs w:val="16"/>
        </w:rPr>
        <w:t xml:space="preserve"> </w:t>
      </w:r>
    </w:p>
    <w:p w14:paraId="3BD6FB2E" w14:textId="7738E7D3"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elektryczno-elektroniczny</w:t>
      </w:r>
      <w:r>
        <w:rPr>
          <w:rFonts w:cs="Arial"/>
          <w:szCs w:val="16"/>
        </w:rPr>
        <w:t>;</w:t>
      </w:r>
      <w:r w:rsidRPr="00FE4A3F">
        <w:rPr>
          <w:rFonts w:cs="Arial"/>
          <w:szCs w:val="16"/>
        </w:rPr>
        <w:t xml:space="preserve"> </w:t>
      </w:r>
    </w:p>
    <w:p w14:paraId="416EF771" w14:textId="5D2278B2"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mechaniczny i górniczo-hutniczy</w:t>
      </w:r>
      <w:r>
        <w:rPr>
          <w:rFonts w:cs="Arial"/>
          <w:szCs w:val="16"/>
        </w:rPr>
        <w:t>;</w:t>
      </w:r>
    </w:p>
    <w:p w14:paraId="59177AD3" w14:textId="0E7D2600"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roln</w:t>
      </w:r>
      <w:r w:rsidRPr="009A2B49">
        <w:rPr>
          <w:rFonts w:cs="Arial"/>
          <w:szCs w:val="16"/>
        </w:rPr>
        <w:t>iczo-leśny z ochroną środowiska</w:t>
      </w:r>
      <w:r>
        <w:rPr>
          <w:rFonts w:cs="Arial"/>
          <w:szCs w:val="16"/>
        </w:rPr>
        <w:t>;</w:t>
      </w:r>
    </w:p>
    <w:p w14:paraId="74CFC325" w14:textId="72277F9A"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turystyczno-gastronomiczny</w:t>
      </w:r>
      <w:r w:rsidRPr="00FE4A3F">
        <w:rPr>
          <w:rFonts w:cs="Arial"/>
          <w:szCs w:val="16"/>
        </w:rPr>
        <w:t>;</w:t>
      </w:r>
    </w:p>
    <w:p w14:paraId="617E621E" w14:textId="70571A39"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medyczno-społeczny</w:t>
      </w:r>
      <w:r w:rsidRPr="00FE4A3F">
        <w:rPr>
          <w:rFonts w:cs="Arial"/>
          <w:szCs w:val="16"/>
        </w:rPr>
        <w:t>;</w:t>
      </w:r>
    </w:p>
    <w:p w14:paraId="48870685" w14:textId="5895F078"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artyst</w:t>
      </w:r>
      <w:r w:rsidRPr="009A2B49">
        <w:rPr>
          <w:rFonts w:cs="Arial"/>
          <w:szCs w:val="16"/>
        </w:rPr>
        <w:t>yczny</w:t>
      </w:r>
      <w:r w:rsidRPr="00FE4A3F">
        <w:rPr>
          <w:rFonts w:cs="Arial"/>
          <w:szCs w:val="16"/>
        </w:rPr>
        <w:t>.</w:t>
      </w:r>
    </w:p>
  </w:footnote>
  <w:footnote w:id="91">
    <w:p w14:paraId="7F11EC30" w14:textId="77777777" w:rsidR="00D36C47" w:rsidRDefault="00D36C47" w:rsidP="00AD769C">
      <w:pPr>
        <w:pStyle w:val="Tekstprzypisudolnego"/>
      </w:pPr>
      <w:r>
        <w:rPr>
          <w:rStyle w:val="Odwoanieprzypisudolnego"/>
        </w:rPr>
        <w:footnoteRef/>
      </w:r>
      <w:r>
        <w:t xml:space="preserve"> </w:t>
      </w:r>
      <w:r w:rsidRPr="008363E6">
        <w:rPr>
          <w:rFonts w:cs="Arial"/>
          <w:szCs w:val="16"/>
        </w:rPr>
        <w:t>Kryterium dostępu nr 1</w:t>
      </w:r>
      <w:r>
        <w:rPr>
          <w:rFonts w:cs="Arial"/>
          <w:szCs w:val="16"/>
        </w:rPr>
        <w:t>0</w:t>
      </w:r>
      <w:r w:rsidRPr="008363E6">
        <w:rPr>
          <w:rFonts w:cs="Arial"/>
          <w:szCs w:val="16"/>
        </w:rPr>
        <w:t xml:space="preserve">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92">
    <w:p w14:paraId="6D9EDF67" w14:textId="77777777" w:rsidR="00D36C47" w:rsidRPr="003F5A7B" w:rsidRDefault="00D36C47" w:rsidP="00AD769C">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93">
    <w:p w14:paraId="02ED56E7" w14:textId="77777777" w:rsidR="00D36C47" w:rsidRDefault="00D36C47" w:rsidP="007845FF">
      <w:pPr>
        <w:spacing w:before="0" w:after="0"/>
        <w:contextualSpacing/>
      </w:pPr>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94">
    <w:p w14:paraId="1FE452E9" w14:textId="6D46080A" w:rsidR="00D36C47" w:rsidRDefault="00D36C47" w:rsidP="007845FF">
      <w:pPr>
        <w:pStyle w:val="Tekstprzypisudolnego"/>
        <w:spacing w:before="0"/>
        <w:contextualSpacing/>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w:t>
      </w:r>
      <w:r w:rsidRPr="00677DC4">
        <w:rPr>
          <w:rFonts w:cs="Arial"/>
          <w:szCs w:val="16"/>
          <w:lang w:eastAsia="pl-PL"/>
        </w:rPr>
        <w:t xml:space="preserve">, technika </w:t>
      </w:r>
      <w:r w:rsidRPr="00976FF0">
        <w:rPr>
          <w:rFonts w:cs="Arial"/>
          <w:szCs w:val="16"/>
          <w:lang w:eastAsia="pl-PL"/>
        </w:rPr>
        <w:t>i</w:t>
      </w:r>
      <w:r>
        <w:rPr>
          <w:rFonts w:cs="Arial"/>
          <w:szCs w:val="16"/>
          <w:lang w:eastAsia="pl-PL"/>
        </w:rPr>
        <w:t xml:space="preserve"> </w:t>
      </w:r>
      <w:r w:rsidRPr="00976FF0">
        <w:rPr>
          <w:rFonts w:cs="Arial"/>
          <w:szCs w:val="16"/>
          <w:lang w:eastAsia="pl-PL"/>
        </w:rPr>
        <w:t>szkoły policealne</w:t>
      </w:r>
      <w:r>
        <w:rPr>
          <w:rFonts w:cs="Arial"/>
          <w:szCs w:val="16"/>
          <w:lang w:eastAsia="pl-PL"/>
        </w:rPr>
        <w:t>.</w:t>
      </w:r>
    </w:p>
    <w:p w14:paraId="2DC1C30B" w14:textId="77777777" w:rsidR="00D36C47" w:rsidRDefault="00D36C47" w:rsidP="00AD769C">
      <w:pPr>
        <w:pStyle w:val="Tekstprzypisudolnego"/>
      </w:pPr>
    </w:p>
  </w:footnote>
  <w:footnote w:id="95">
    <w:p w14:paraId="12296620" w14:textId="77777777" w:rsidR="00D36C47" w:rsidRPr="000F4D03" w:rsidRDefault="00D36C47" w:rsidP="00C524C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96">
    <w:p w14:paraId="40E0EF5A" w14:textId="77777777" w:rsidR="00D36C47" w:rsidRPr="000F4D03" w:rsidRDefault="00D36C47" w:rsidP="00C00C1F">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104B1741" w14:textId="77777777" w:rsidR="00D36C47" w:rsidRPr="000F4D03" w:rsidRDefault="00D36C47" w:rsidP="00C00C1F">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2BC7DE00"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2D9C611F"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6346A1CD"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97">
    <w:p w14:paraId="27BA1083"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98">
    <w:p w14:paraId="28183FAB"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99">
    <w:p w14:paraId="454F40F0"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Katalog kompetencji kluczowych oraz rozszerzony o litery: h), i), j) i k) katalog umiejętności uniwersalnych obowiązuje od daty wejścia w życie aktualizacji Regionalnego Programu Operacyjnego dla Województwa Mazowieckiego na lata 2014-2020 dokonywanej na podstawie zmienionej od 23.10.2017 r. Umowy Partnerstwa.</w:t>
      </w:r>
    </w:p>
  </w:footnote>
  <w:footnote w:id="100">
    <w:p w14:paraId="0C7B0B69" w14:textId="77777777" w:rsidR="00D36C47" w:rsidRPr="000F4D03" w:rsidRDefault="00D36C47" w:rsidP="00C00C1F">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01">
    <w:p w14:paraId="677174EA"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069F1093" w14:textId="77777777" w:rsidR="00D36C47" w:rsidRPr="000F4D03" w:rsidRDefault="00D36C47" w:rsidP="00C00C1F">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1F4B8988" w14:textId="77777777" w:rsidR="00D36C47" w:rsidRPr="000F4D03" w:rsidRDefault="00D36C47" w:rsidP="00C00C1F">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2FE7EDBD" w14:textId="77777777" w:rsidR="00D36C47" w:rsidRPr="000F4D03" w:rsidRDefault="00D36C47" w:rsidP="00C00C1F">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6F984280" w14:textId="77777777" w:rsidR="00D36C47" w:rsidRPr="000F4D03" w:rsidRDefault="00D36C47" w:rsidP="00C00C1F">
      <w:pPr>
        <w:pStyle w:val="Tekstprzypisudolnego"/>
        <w:tabs>
          <w:tab w:val="left" w:pos="284"/>
        </w:tabs>
        <w:rPr>
          <w:rFonts w:cs="Arial"/>
          <w:szCs w:val="16"/>
        </w:rPr>
      </w:pPr>
      <w:r w:rsidRPr="000F4D03">
        <w:rPr>
          <w:rFonts w:cs="Arial"/>
          <w:szCs w:val="16"/>
        </w:rPr>
        <w:t>Przeprowadzenie diagnozy nie jest finansowane w ramach projektu.</w:t>
      </w:r>
    </w:p>
  </w:footnote>
  <w:footnote w:id="102">
    <w:p w14:paraId="3F3C1658" w14:textId="77777777" w:rsidR="00D36C47" w:rsidRPr="000F4D03" w:rsidRDefault="00D36C47" w:rsidP="00C00C1F">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F3212E5"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3F0BCEBB"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4306B95F"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74023864"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143A4E17" w14:textId="77777777" w:rsidR="00D36C47" w:rsidRPr="000F4D03" w:rsidRDefault="00D36C47" w:rsidP="00DC3249">
      <w:pPr>
        <w:pStyle w:val="Akapitzlist0"/>
        <w:numPr>
          <w:ilvl w:val="0"/>
          <w:numId w:val="309"/>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03">
    <w:p w14:paraId="1BD28247"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04">
    <w:p w14:paraId="096973DD" w14:textId="77777777" w:rsidR="00D36C47" w:rsidRPr="000F4D03" w:rsidRDefault="00D36C47" w:rsidP="00CD1AD1">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105">
    <w:p w14:paraId="55633076" w14:textId="77777777" w:rsidR="00D36C47" w:rsidRPr="000F4D03" w:rsidRDefault="00D36C47" w:rsidP="00761CE6">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5946FFAC" w14:textId="77777777" w:rsidR="00D36C47" w:rsidRPr="000F4D03" w:rsidRDefault="00D36C47" w:rsidP="00761CE6">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13CB5D67"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7BCAEBD1"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32C5A1FE"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106">
    <w:p w14:paraId="62E46ADB"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107">
    <w:p w14:paraId="6FE44EBD"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08">
    <w:p w14:paraId="33009162" w14:textId="4D4486F6"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w:t>
      </w:r>
      <w:r>
        <w:rPr>
          <w:rFonts w:cs="Arial"/>
          <w:szCs w:val="16"/>
        </w:rPr>
        <w:t xml:space="preserve"> </w:t>
      </w:r>
      <w:r w:rsidRPr="00441908">
        <w:rPr>
          <w:rFonts w:cs="Arial"/>
          <w:szCs w:val="16"/>
        </w:rPr>
        <w:t>Katalog umiejętności uniwersalnych rozszerzony o litery: h), i), j) i k) oraz rozszerzenie kompetencji kluczowych wskazanych w punkcie a)  w brzmieniu: w tym językiem polskim przez cudzoziemców i osoby powracające do Polski  obowiązuje od daty wejścia w życie aktualizacji Regionalnego Programu Operacyjnego dla Województwa Mazowieckiego na lata 2014-2020 dokonywanej na podstawie zmienionej od 23.10.2017 r. Umowy Partnerstwa.</w:t>
      </w:r>
    </w:p>
  </w:footnote>
  <w:footnote w:id="109">
    <w:p w14:paraId="37D618B2" w14:textId="77777777" w:rsidR="00D36C47" w:rsidRPr="000F4D03" w:rsidRDefault="00D36C47" w:rsidP="00761CE6">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10">
    <w:p w14:paraId="2B7E3211"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23538201" w14:textId="77777777" w:rsidR="00D36C47" w:rsidRPr="000F4D03" w:rsidRDefault="00D36C47" w:rsidP="00761CE6">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55AF334F" w14:textId="77777777" w:rsidR="00D36C47" w:rsidRPr="000F4D03" w:rsidRDefault="00D36C47" w:rsidP="00761CE6">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3D503A76" w14:textId="77777777" w:rsidR="00D36C47" w:rsidRPr="000F4D03" w:rsidRDefault="00D36C47" w:rsidP="00761CE6">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49DF95C3" w14:textId="77777777" w:rsidR="00D36C47" w:rsidRPr="000F4D03" w:rsidRDefault="00D36C47" w:rsidP="00761CE6">
      <w:pPr>
        <w:pStyle w:val="Tekstprzypisudolnego"/>
        <w:tabs>
          <w:tab w:val="left" w:pos="284"/>
        </w:tabs>
        <w:rPr>
          <w:rFonts w:cs="Arial"/>
          <w:szCs w:val="16"/>
        </w:rPr>
      </w:pPr>
      <w:r w:rsidRPr="000F4D03">
        <w:rPr>
          <w:rFonts w:cs="Arial"/>
          <w:szCs w:val="16"/>
        </w:rPr>
        <w:t>Przeprowadzenie diagnozy nie jest finansowane w ramach projektu.</w:t>
      </w:r>
    </w:p>
  </w:footnote>
  <w:footnote w:id="111">
    <w:p w14:paraId="21812BF7" w14:textId="77777777" w:rsidR="00D36C47" w:rsidRPr="000F4D03" w:rsidRDefault="00D36C47" w:rsidP="00761CE6">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380593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1DEAFBC1"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5AC8E94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68A99A7C"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D987D82" w14:textId="77777777" w:rsidR="00D36C47" w:rsidRPr="000F4D03" w:rsidRDefault="00D36C47" w:rsidP="00DC3249">
      <w:pPr>
        <w:pStyle w:val="Akapitzlist0"/>
        <w:numPr>
          <w:ilvl w:val="0"/>
          <w:numId w:val="309"/>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2">
    <w:p w14:paraId="6E13C4BB"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3">
    <w:p w14:paraId="54C9BE2C" w14:textId="77777777" w:rsidR="00D36C47" w:rsidRPr="00717A43" w:rsidRDefault="00D36C47" w:rsidP="00BB32A4">
      <w:pPr>
        <w:pStyle w:val="Tekstprzypisudolnego"/>
        <w:rPr>
          <w:rFonts w:cs="Arial"/>
          <w:szCs w:val="16"/>
        </w:rPr>
      </w:pPr>
      <w:r w:rsidRPr="00717A43">
        <w:rPr>
          <w:rStyle w:val="Odwoanieprzypisudolnego"/>
          <w:rFonts w:cs="Arial"/>
          <w:szCs w:val="16"/>
        </w:rPr>
        <w:footnoteRef/>
      </w:r>
      <w:r w:rsidRPr="00717A43">
        <w:rPr>
          <w:rFonts w:cs="Arial"/>
          <w:szCs w:val="16"/>
        </w:rPr>
        <w:t xml:space="preserve">   Wsparcie dotyczy szkół podstawowych i szkół ponadpodstawowych (z wyłączeniem szkół dla dorosłych) prowadzących kształcenie ogólne.</w:t>
      </w:r>
    </w:p>
  </w:footnote>
  <w:footnote w:id="114">
    <w:p w14:paraId="5A9180BD" w14:textId="77777777" w:rsidR="00D36C47" w:rsidRPr="00D90341" w:rsidRDefault="00D36C47" w:rsidP="00BB32A4">
      <w:pPr>
        <w:rPr>
          <w:rFonts w:cs="Arial"/>
          <w:sz w:val="16"/>
          <w:szCs w:val="16"/>
        </w:rPr>
      </w:pPr>
      <w:r w:rsidRPr="00E91D8E">
        <w:rPr>
          <w:rStyle w:val="Odwoanieprzypisudolnego"/>
          <w:rFonts w:cs="Arial"/>
          <w:szCs w:val="16"/>
        </w:rPr>
        <w:footnoteRef/>
      </w:r>
      <w:r w:rsidRPr="00E91D8E">
        <w:t xml:space="preserve">  </w:t>
      </w:r>
      <w:r w:rsidRPr="00D90341">
        <w:rPr>
          <w:rFonts w:cs="Arial"/>
          <w:sz w:val="16"/>
          <w:szCs w:val="16"/>
        </w:rPr>
        <w:t>Ustawa z dnia 4 lutego 1994r. o prawie autorskim i prawach pokrewnych (DZ.U. z 2018 r.poz. 1191, z późń. zm.).</w:t>
      </w:r>
    </w:p>
  </w:footnote>
  <w:footnote w:id="115">
    <w:p w14:paraId="1B04BBF0" w14:textId="77777777" w:rsidR="00D36C47" w:rsidRPr="00D90341" w:rsidRDefault="00D36C47" w:rsidP="00BB32A4">
      <w:pPr>
        <w:rPr>
          <w:rFonts w:cs="Arial"/>
          <w:sz w:val="16"/>
          <w:szCs w:val="16"/>
        </w:rPr>
      </w:pPr>
      <w:r w:rsidRPr="00D90341">
        <w:rPr>
          <w:rStyle w:val="Odwoanieprzypisudolnego"/>
          <w:rFonts w:cs="Arial"/>
          <w:szCs w:val="16"/>
        </w:rPr>
        <w:footnoteRef/>
      </w:r>
      <w:r w:rsidRPr="00D90341">
        <w:rPr>
          <w:rFonts w:cs="Arial"/>
          <w:sz w:val="16"/>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1FAAA188" w14:textId="77777777" w:rsidR="00D36C47" w:rsidRDefault="00D36C47" w:rsidP="00BB32A4">
      <w:pPr>
        <w:pStyle w:val="Tekstprzypisudolnego"/>
      </w:pPr>
    </w:p>
  </w:footnote>
  <w:footnote w:id="116">
    <w:p w14:paraId="7003B2D9" w14:textId="77777777" w:rsidR="00D36C47" w:rsidRPr="000F4D03" w:rsidRDefault="00D36C47" w:rsidP="00BB32A4">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58F123DE" w14:textId="77777777" w:rsidR="00D36C47" w:rsidRPr="000F4D03" w:rsidRDefault="00D36C47" w:rsidP="00BB32A4">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35F9F15D" w14:textId="77777777" w:rsidR="00D36C47" w:rsidRPr="000F4D03" w:rsidRDefault="00D36C47" w:rsidP="00BB32A4">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50AD3DF9" w14:textId="77777777" w:rsidR="00D36C47" w:rsidRPr="000F4D03" w:rsidRDefault="00D36C47" w:rsidP="00BB32A4">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212F5459" w14:textId="77777777" w:rsidR="00D36C47" w:rsidRPr="000F4D03" w:rsidRDefault="00D36C47" w:rsidP="00BB32A4">
      <w:pPr>
        <w:pStyle w:val="Tekstprzypisudolnego"/>
        <w:tabs>
          <w:tab w:val="left" w:pos="284"/>
        </w:tabs>
        <w:rPr>
          <w:rFonts w:cs="Arial"/>
          <w:szCs w:val="16"/>
        </w:rPr>
      </w:pPr>
      <w:r w:rsidRPr="000F4D03">
        <w:rPr>
          <w:rFonts w:cs="Arial"/>
          <w:szCs w:val="16"/>
        </w:rPr>
        <w:t>Przeprowadzenie diagnozy nie jest finansowane w ramach projektu.</w:t>
      </w:r>
    </w:p>
  </w:footnote>
  <w:footnote w:id="117">
    <w:p w14:paraId="2FC39A79" w14:textId="77777777" w:rsidR="00D36C47" w:rsidRPr="000F4D03" w:rsidRDefault="00D36C47" w:rsidP="00BB32A4">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E09DA0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5AFD9EEC"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budowania i rozwoju u uczniów kompetencji kluczowych,</w:t>
      </w:r>
    </w:p>
    <w:p w14:paraId="4EC6AB0F"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rozwoju edukacji cyfrowej oraz nauczania eksperymentalnego,</w:t>
      </w:r>
    </w:p>
    <w:p w14:paraId="369D4ACC"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B4B409C" w14:textId="77777777" w:rsidR="00D36C47" w:rsidRPr="000F4D03" w:rsidRDefault="00D36C47" w:rsidP="00DC3249">
      <w:pPr>
        <w:pStyle w:val="Akapitzlist0"/>
        <w:numPr>
          <w:ilvl w:val="0"/>
          <w:numId w:val="462"/>
        </w:numPr>
        <w:suppressAutoHyphens/>
        <w:spacing w:before="0" w:after="0" w:line="240" w:lineRule="auto"/>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8">
    <w:p w14:paraId="20FA8BF9" w14:textId="77777777" w:rsidR="00D36C47" w:rsidRPr="000F4D03" w:rsidRDefault="00D36C47" w:rsidP="00BB32A4">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9">
    <w:p w14:paraId="68773E65" w14:textId="77777777" w:rsidR="00D36C47" w:rsidRPr="00381464" w:rsidRDefault="00D36C47" w:rsidP="004D5801">
      <w:pPr>
        <w:pStyle w:val="Tekstprzypisudolnego"/>
      </w:pPr>
      <w:r w:rsidRPr="00381464">
        <w:rPr>
          <w:rStyle w:val="Odwoanieprzypisudolnego"/>
        </w:rPr>
        <w:footnoteRef/>
      </w:r>
      <w:r w:rsidRPr="00381464">
        <w:t xml:space="preserve"> </w:t>
      </w:r>
      <w:r w:rsidRPr="00381464">
        <w:rPr>
          <w:sz w:val="14"/>
          <w:szCs w:val="14"/>
        </w:rPr>
        <w:t>Z możliwości otrzymania wsparcia są wyłączone osoby kształcące się w szkołach dla dorosłych.</w:t>
      </w:r>
    </w:p>
  </w:footnote>
  <w:footnote w:id="120">
    <w:p w14:paraId="41A1A107" w14:textId="77777777" w:rsidR="00D36C47" w:rsidRPr="00381464" w:rsidRDefault="00D36C47" w:rsidP="004D5801">
      <w:pPr>
        <w:pStyle w:val="Tekstprzypisudolnego"/>
      </w:pPr>
      <w:r w:rsidRPr="00381464">
        <w:rPr>
          <w:rStyle w:val="Odwoanieprzypisudolnego"/>
        </w:rPr>
        <w:footnoteRef/>
      </w:r>
      <w:r w:rsidRPr="00381464">
        <w:t xml:space="preserve"> </w:t>
      </w:r>
      <w:r w:rsidRPr="00381464">
        <w:rPr>
          <w:sz w:val="14"/>
          <w:szCs w:val="14"/>
        </w:rPr>
        <w:t>W rozumieniu art. 2 pkt 5 ustawy o systemie oświaty placówki systemu oświaty są to tj.: młodzieżowe ośrodki wychowawcze, młodzieżowe ośrodki socjoterapii, specjalne ośrodki szkolno-wychowawcze oraz specjalne ośrodki wychowawcze dla dzieci i młodzieży wymagających stosowania specjalnej organizacji nauki, metod pracy i wychowania, a także ośrodki umożliwiające dzieciom i młodzieży, o których mowa w art. 16 ust. 7, a także dzieciom i młodzieży z upośledzeniem umysłowym z niepełnosprawnościami sprzężonymi realizację odpowiednio obowiązku, o którym mowa w art. 14 ust. 3, obowiązku szkolnego i obowiązku nauki.</w:t>
      </w:r>
    </w:p>
  </w:footnote>
  <w:footnote w:id="121">
    <w:p w14:paraId="70AB5871" w14:textId="77777777" w:rsidR="00D36C47" w:rsidRPr="00381464" w:rsidRDefault="00D36C47" w:rsidP="004D5801">
      <w:pPr>
        <w:pStyle w:val="Tekstprzypisudolnego"/>
        <w:rPr>
          <w:sz w:val="14"/>
          <w:szCs w:val="14"/>
        </w:rPr>
      </w:pPr>
      <w:r w:rsidRPr="00381464">
        <w:rPr>
          <w:rStyle w:val="Odwoanieprzypisudolnego"/>
        </w:rPr>
        <w:footnoteRef/>
      </w:r>
      <w:r w:rsidRPr="00381464">
        <w:t xml:space="preserve"> </w:t>
      </w:r>
      <w:r w:rsidRPr="00381464">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86CCB27" w14:textId="77777777" w:rsidR="00D36C47" w:rsidRPr="00381464" w:rsidRDefault="00D36C47" w:rsidP="004D5801">
      <w:pPr>
        <w:pStyle w:val="Tekstprzypisudolnego"/>
        <w:rPr>
          <w:sz w:val="14"/>
          <w:szCs w:val="14"/>
        </w:rPr>
      </w:pPr>
      <w:r w:rsidRPr="00381464">
        <w:rPr>
          <w:sz w:val="14"/>
          <w:szCs w:val="14"/>
        </w:rPr>
        <w:t>Kategoria 3 DEGURBY powinna być określana na podstawie:http://ec.europa.eu/eurostat/ramon/miscellaneous/index.cfm?TargetUrl=DSP_DEGURBA tabela z nagłówkiem "dla roku odniesienia 2012".</w:t>
      </w:r>
    </w:p>
    <w:p w14:paraId="00BA8AC9" w14:textId="77777777" w:rsidR="00D36C47" w:rsidRPr="00E969AA" w:rsidRDefault="00D36C47" w:rsidP="004D5801">
      <w:pPr>
        <w:pStyle w:val="Tekstprzypisudolnego"/>
        <w:rPr>
          <w:sz w:val="14"/>
          <w:szCs w:val="14"/>
        </w:rPr>
      </w:pPr>
    </w:p>
  </w:footnote>
  <w:footnote w:id="122">
    <w:p w14:paraId="1D93623E" w14:textId="77777777" w:rsidR="00D36C47" w:rsidRPr="00B31303" w:rsidRDefault="00D36C47" w:rsidP="00A25FA5">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A2CB97E" w14:textId="00015744" w:rsidR="00D36C47" w:rsidRPr="00B31303" w:rsidRDefault="00D36C47" w:rsidP="00A25FA5">
      <w:pPr>
        <w:pStyle w:val="Tekstprzypisudolnego"/>
        <w:rPr>
          <w:rFonts w:cs="Arial"/>
          <w:szCs w:val="16"/>
        </w:rPr>
      </w:pPr>
      <w:r w:rsidRPr="00B31303">
        <w:rPr>
          <w:rFonts w:cs="Arial"/>
          <w:szCs w:val="16"/>
        </w:rPr>
        <w:t>Kategoria 3 DEGURBA powinna być określana na podstawie:</w:t>
      </w:r>
      <w:hyperlink r:id="rId10" w:tooltip="DEGURBA" w:history="1">
        <w:r w:rsidRPr="00EE2EAA">
          <w:rPr>
            <w:rStyle w:val="Hipercze"/>
            <w:rFonts w:cs="Arial"/>
            <w:szCs w:val="16"/>
          </w:rPr>
          <w:t>http://ec.europa.eu/eurostat/ramon/miscellaneous/index.cfm?TargetUrl=DSP_DEGURBA</w:t>
        </w:r>
      </w:hyperlink>
      <w:r>
        <w:rPr>
          <w:rFonts w:cs="Arial"/>
          <w:szCs w:val="16"/>
        </w:rPr>
        <w:t xml:space="preserve"> </w:t>
      </w:r>
      <w:r w:rsidRPr="00B31303">
        <w:rPr>
          <w:rFonts w:cs="Arial"/>
          <w:szCs w:val="16"/>
        </w:rPr>
        <w:t xml:space="preserve"> tabela z nagłówkiem "dla roku odniesienia 2012".</w:t>
      </w:r>
    </w:p>
    <w:p w14:paraId="60D4EFDD" w14:textId="77777777" w:rsidR="00D36C47" w:rsidRPr="005D0C3C" w:rsidRDefault="00D36C47" w:rsidP="00A25FA5">
      <w:pPr>
        <w:pStyle w:val="Tekstprzypisudolnego"/>
        <w:rPr>
          <w:sz w:val="2"/>
          <w:szCs w:val="2"/>
        </w:rPr>
      </w:pPr>
    </w:p>
  </w:footnote>
  <w:footnote w:id="123">
    <w:p w14:paraId="6402CA00" w14:textId="77777777" w:rsidR="00D36C47" w:rsidRDefault="00D36C47" w:rsidP="00A25FA5">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4">
    <w:p w14:paraId="5A0C3E3C" w14:textId="77777777" w:rsidR="00D36C47" w:rsidRDefault="00D36C47" w:rsidP="00A25FA5">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5">
    <w:p w14:paraId="6EFFF660" w14:textId="77777777" w:rsidR="00D36C47" w:rsidRPr="000F4D03" w:rsidRDefault="00D36C47" w:rsidP="00F1084B">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2A0F3ED8" w14:textId="32AF65D0" w:rsidR="00D36C47" w:rsidRPr="00516CCA" w:rsidRDefault="00D36C47" w:rsidP="00145F0C">
      <w:pPr>
        <w:rPr>
          <w:rFonts w:cs="Arial"/>
          <w:szCs w:val="16"/>
        </w:rPr>
      </w:pPr>
      <w:r w:rsidRPr="000F4D03">
        <w:rPr>
          <w:rFonts w:cs="Arial"/>
          <w:sz w:val="16"/>
          <w:szCs w:val="16"/>
        </w:rPr>
        <w:t>Lista miast średnich wskazana jest w załączniku nr 1 do ,,Delimitacji miast średnich tracących funkcje społeczno-gospodarcze”</w:t>
      </w:r>
      <w:r>
        <w:rPr>
          <w:rFonts w:cs="Arial"/>
          <w:szCs w:val="16"/>
        </w:rPr>
        <w:t xml:space="preserve"> </w:t>
      </w:r>
      <w:r w:rsidRPr="000F4D03">
        <w:rPr>
          <w:rFonts w:cs="Arial"/>
          <w:szCs w:val="16"/>
        </w:rPr>
        <w:t>(</w:t>
      </w:r>
      <w:hyperlink r:id="rId11" w:history="1">
        <w:r w:rsidRPr="000F4D03">
          <w:rPr>
            <w:rFonts w:cs="Arial"/>
            <w:color w:val="0563C1"/>
            <w:szCs w:val="16"/>
            <w:u w:val="single"/>
          </w:rPr>
          <w:t>https://www.funduszeeuropejskie.gov.pl/media/36253/Delimitacja_miast_srednich_SOR_Sleszynski_11.pdf</w:t>
        </w:r>
      </w:hyperlink>
      <w:r w:rsidRPr="000F4D03">
        <w:rPr>
          <w:rFonts w:cs="Arial"/>
          <w:szCs w:val="16"/>
        </w:rPr>
        <w:t xml:space="preserve">) </w:t>
      </w:r>
      <w:r w:rsidRPr="00E50302">
        <w:rPr>
          <w:rFonts w:eastAsia="Times New Roman" w:cs="Arial"/>
          <w:sz w:val="16"/>
          <w:szCs w:val="16"/>
        </w:rPr>
        <w:t>opracowanej na potrzeby Strategii na rzecz Odpowiedzialnego Rozwoju.</w:t>
      </w:r>
    </w:p>
  </w:footnote>
  <w:footnote w:id="126">
    <w:p w14:paraId="25EAB89D" w14:textId="77777777" w:rsidR="00D36C47" w:rsidRPr="00B31303" w:rsidRDefault="00D36C47" w:rsidP="00F1084B">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8B93833" w14:textId="77777777" w:rsidR="00D36C47" w:rsidRPr="00B31303" w:rsidRDefault="00D36C47" w:rsidP="00F1084B">
      <w:pPr>
        <w:pStyle w:val="Tekstprzypisudolnego"/>
        <w:rPr>
          <w:rFonts w:cs="Arial"/>
          <w:szCs w:val="16"/>
        </w:rPr>
      </w:pPr>
      <w:r w:rsidRPr="00B31303">
        <w:rPr>
          <w:rFonts w:cs="Arial"/>
          <w:szCs w:val="16"/>
        </w:rPr>
        <w:t>Kategoria 3 DEGURBA powinna być określana na podstawie:http://ec.europa.eu/eurostat/ramon/miscellaneous/index.cfm?TargetUrl=DSP_DEGURBA tabela z nagłówkiem "dla roku odniesienia 2012".</w:t>
      </w:r>
    </w:p>
    <w:p w14:paraId="34ADDC36" w14:textId="77777777" w:rsidR="00D36C47" w:rsidRPr="005D0C3C" w:rsidRDefault="00D36C47" w:rsidP="00F1084B">
      <w:pPr>
        <w:pStyle w:val="Tekstprzypisudolnego"/>
        <w:rPr>
          <w:sz w:val="2"/>
          <w:szCs w:val="2"/>
        </w:rPr>
      </w:pPr>
    </w:p>
  </w:footnote>
  <w:footnote w:id="127">
    <w:p w14:paraId="0CE5DBBC" w14:textId="77777777" w:rsidR="00D36C47" w:rsidRPr="003C6272" w:rsidRDefault="00D36C47" w:rsidP="00F1084B">
      <w:pPr>
        <w:rPr>
          <w:rFonts w:cs="Arial"/>
          <w:sz w:val="16"/>
          <w:szCs w:val="16"/>
        </w:rPr>
      </w:pPr>
      <w:r>
        <w:rPr>
          <w:rStyle w:val="Odwoanieprzypisudolnego"/>
        </w:rPr>
        <w:footnoteRef/>
      </w:r>
      <w:r>
        <w:t xml:space="preserve"> </w:t>
      </w:r>
      <w:r w:rsidRPr="003D06D5">
        <w:rPr>
          <w:rFonts w:cs="Arial"/>
          <w:i/>
          <w:sz w:val="16"/>
          <w:szCs w:val="16"/>
        </w:rPr>
        <w:t>Regulamin programu stypendialnego przyjmowany jest Uchwałą Sejmiku Województwa Mazowieckiego.</w:t>
      </w:r>
      <w:r w:rsidRPr="00975D18">
        <w:rPr>
          <w:rFonts w:cs="Arial"/>
          <w:sz w:val="16"/>
          <w:szCs w:val="16"/>
        </w:rPr>
        <w:t xml:space="preserve"> </w:t>
      </w:r>
      <w:r w:rsidRPr="00204FE9">
        <w:rPr>
          <w:rFonts w:cs="Arial"/>
          <w:sz w:val="16"/>
          <w:szCs w:val="16"/>
        </w:rPr>
        <w:t>Regulamin programu stypendialnego przyjęty jest Uchwałą Sejmiku Województwa Mazowieckiego</w:t>
      </w:r>
      <w:r>
        <w:rPr>
          <w:rFonts w:cs="Arial"/>
          <w:sz w:val="16"/>
          <w:szCs w:val="16"/>
        </w:rPr>
        <w:t>.</w:t>
      </w:r>
      <w:r w:rsidRPr="00204FE9">
        <w:rPr>
          <w:rFonts w:cs="Arial"/>
          <w:sz w:val="16"/>
          <w:szCs w:val="16"/>
        </w:rPr>
        <w:t xml:space="preserve"> </w:t>
      </w:r>
      <w:r>
        <w:rPr>
          <w:rFonts w:cs="Arial"/>
          <w:sz w:val="16"/>
          <w:szCs w:val="16"/>
        </w:rPr>
        <w:t>L</w:t>
      </w:r>
      <w:r w:rsidRPr="00204FE9">
        <w:rPr>
          <w:rFonts w:cs="Arial"/>
          <w:sz w:val="16"/>
          <w:szCs w:val="16"/>
        </w:rPr>
        <w:t>ink do dokumentu</w:t>
      </w:r>
      <w:r w:rsidRPr="003C6272">
        <w:rPr>
          <w:rFonts w:cs="Arial"/>
          <w:sz w:val="16"/>
          <w:szCs w:val="16"/>
        </w:rPr>
        <w:t xml:space="preserve">: </w:t>
      </w:r>
      <w:hyperlink r:id="rId12" w:anchor="/legalact/2018/4717/" w:history="1">
        <w:r w:rsidRPr="003C6272">
          <w:rPr>
            <w:rStyle w:val="Hipercze"/>
            <w:rFonts w:cs="Arial"/>
            <w:sz w:val="16"/>
            <w:szCs w:val="16"/>
          </w:rPr>
          <w:t>http://edziennik.mazowieckie.pl/#/legalact/2018/4717/</w:t>
        </w:r>
      </w:hyperlink>
    </w:p>
    <w:p w14:paraId="692B8626" w14:textId="77777777" w:rsidR="00D36C47" w:rsidRPr="003D06D5" w:rsidRDefault="00D36C47" w:rsidP="00F1084B">
      <w:pPr>
        <w:pStyle w:val="Tekstprzypisudolnego"/>
        <w:rPr>
          <w:rFonts w:cs="Arial"/>
          <w:i/>
          <w:szCs w:val="16"/>
        </w:rPr>
      </w:pPr>
    </w:p>
  </w:footnote>
  <w:footnote w:id="128">
    <w:p w14:paraId="45C64B40" w14:textId="77777777" w:rsidR="00D36C47" w:rsidRDefault="00D36C47" w:rsidP="00F1084B">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9">
    <w:p w14:paraId="6341C238" w14:textId="77777777" w:rsidR="00D36C47" w:rsidRDefault="00D36C47" w:rsidP="00F1084B">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0">
    <w:p w14:paraId="72140F8E" w14:textId="77777777" w:rsidR="00D36C47" w:rsidRPr="000F4D03" w:rsidRDefault="00D36C47" w:rsidP="00D930E4">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06A5B8FE" w14:textId="77777777" w:rsidR="00D36C47" w:rsidRPr="000F4D03" w:rsidRDefault="00D36C47" w:rsidP="00D930E4">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1EB6AC3C" w14:textId="77777777" w:rsidR="00D36C47" w:rsidRDefault="00D36C47" w:rsidP="00D930E4">
      <w:pPr>
        <w:pStyle w:val="Tekstprzypisudolnego"/>
      </w:pPr>
      <w:r w:rsidRPr="000F4D03">
        <w:rPr>
          <w:rFonts w:cs="Arial"/>
          <w:szCs w:val="16"/>
        </w:rPr>
        <w:t>(</w:t>
      </w:r>
      <w:hyperlink r:id="rId13" w:history="1">
        <w:r w:rsidRPr="000F4D03">
          <w:rPr>
            <w:rFonts w:cs="Arial"/>
            <w:color w:val="0563C1"/>
            <w:szCs w:val="16"/>
            <w:u w:val="single"/>
          </w:rPr>
          <w:t>https://www.funduszeeuropejskie.gov.pl/media/36253/Delimitacja_miast_srednich_SOR_Sleszynski_11.pdf</w:t>
        </w:r>
      </w:hyperlink>
      <w:r w:rsidRPr="000F4D03">
        <w:rPr>
          <w:rFonts w:cs="Arial"/>
          <w:szCs w:val="16"/>
        </w:rPr>
        <w:t>) opracowanej na potrzeby Strategii na rzecz Odpowiedzialnego Rozwoju.</w:t>
      </w:r>
    </w:p>
  </w:footnote>
  <w:footnote w:id="131">
    <w:p w14:paraId="60FA49F8" w14:textId="77777777" w:rsidR="00D36C47" w:rsidRPr="00B31303" w:rsidRDefault="00D36C47" w:rsidP="00D930E4">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4E4132F5" w14:textId="147D7D50" w:rsidR="00D36C47" w:rsidRPr="005D0C3C" w:rsidRDefault="00D36C47" w:rsidP="00D930E4">
      <w:pPr>
        <w:pStyle w:val="Tekstprzypisudolnego"/>
        <w:rPr>
          <w:sz w:val="2"/>
          <w:szCs w:val="2"/>
        </w:rPr>
      </w:pPr>
      <w:r w:rsidRPr="00B31303">
        <w:rPr>
          <w:rFonts w:cs="Arial"/>
          <w:szCs w:val="16"/>
        </w:rPr>
        <w:t>Kategoria 3 DEGURBA powinna być określana na podstawie:http://ec.europa.eu/eurostat/ramon/miscellaneous/index.cfm?TargetUrl=DSP_DEGURBA tabela z nagłówkiem "dla roku odniesienia 2012".</w:t>
      </w:r>
    </w:p>
  </w:footnote>
  <w:footnote w:id="132">
    <w:p w14:paraId="364CCBA1" w14:textId="77777777" w:rsidR="00D36C47" w:rsidRPr="003D06D5" w:rsidRDefault="00D36C47" w:rsidP="00D930E4">
      <w:r>
        <w:rPr>
          <w:rStyle w:val="Odwoanieprzypisudolnego"/>
        </w:rPr>
        <w:footnoteRef/>
      </w:r>
      <w:r>
        <w:t xml:space="preserve"> </w:t>
      </w:r>
      <w:r w:rsidRPr="000A3EE0">
        <w:rPr>
          <w:rFonts w:cs="Arial"/>
          <w:sz w:val="16"/>
          <w:szCs w:val="16"/>
        </w:rPr>
        <w:t>Regulamin programu stypendialnego</w:t>
      </w:r>
      <w:r>
        <w:rPr>
          <w:rFonts w:cs="Arial"/>
          <w:sz w:val="16"/>
          <w:szCs w:val="16"/>
        </w:rPr>
        <w:t xml:space="preserve"> jest</w:t>
      </w:r>
      <w:r w:rsidRPr="000A3EE0">
        <w:rPr>
          <w:rFonts w:cs="Arial"/>
          <w:sz w:val="16"/>
          <w:szCs w:val="16"/>
        </w:rPr>
        <w:t xml:space="preserve"> przyjmowany Uchwałą Sejmiku Województwa Mazowieckiego.</w:t>
      </w:r>
      <w:r w:rsidRPr="00975D18">
        <w:rPr>
          <w:rFonts w:cs="Arial"/>
          <w:sz w:val="16"/>
          <w:szCs w:val="16"/>
        </w:rPr>
        <w:t xml:space="preserve"> </w:t>
      </w:r>
    </w:p>
  </w:footnote>
  <w:footnote w:id="133">
    <w:p w14:paraId="3B2CA52C" w14:textId="77777777" w:rsidR="00D36C47" w:rsidRDefault="00D36C47" w:rsidP="00D930E4">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34">
    <w:p w14:paraId="3AC95FFA" w14:textId="77777777" w:rsidR="00D36C47" w:rsidRDefault="00D36C47" w:rsidP="00D930E4">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5">
    <w:p w14:paraId="5D951254" w14:textId="77777777" w:rsidR="00D36C47" w:rsidRPr="008C4C20" w:rsidRDefault="00D36C47" w:rsidP="00111F26">
      <w:pPr>
        <w:pStyle w:val="Tekstprzypisudolnego"/>
        <w:spacing w:after="80" w:line="259" w:lineRule="auto"/>
        <w:jc w:val="both"/>
        <w:rPr>
          <w:rFonts w:cs="Arial"/>
          <w:szCs w:val="16"/>
        </w:rPr>
      </w:pPr>
      <w:r w:rsidRPr="008C4C20">
        <w:rPr>
          <w:rStyle w:val="Odwoanieprzypisudolnego"/>
          <w:rFonts w:cs="Arial"/>
          <w:szCs w:val="16"/>
        </w:rPr>
        <w:footnoteRef/>
      </w:r>
      <w:r w:rsidRPr="008C4C20">
        <w:rPr>
          <w:rFonts w:cs="Arial"/>
          <w:szCs w:val="16"/>
        </w:rPr>
        <w:t xml:space="preserve"> Miasto średnie - miasto powyżej 20 tys. mieszkańców z wyłączeniem miast wojewódzkich lub mniejsze, z liczbą ludności 15-20 tys. mieszkańców będące stolicą powiatu. </w:t>
      </w:r>
    </w:p>
    <w:p w14:paraId="3AECF975" w14:textId="77777777" w:rsidR="00D36C47" w:rsidRPr="008C4C20" w:rsidRDefault="00D36C47" w:rsidP="00111F26">
      <w:pPr>
        <w:jc w:val="both"/>
        <w:rPr>
          <w:rFonts w:cs="Arial"/>
          <w:sz w:val="16"/>
          <w:szCs w:val="16"/>
        </w:rPr>
      </w:pPr>
      <w:r w:rsidRPr="008C4C20">
        <w:rPr>
          <w:rFonts w:cs="Arial"/>
          <w:sz w:val="16"/>
          <w:szCs w:val="16"/>
        </w:rPr>
        <w:t>Lista miast średnich wskaz</w:t>
      </w:r>
      <w:r>
        <w:rPr>
          <w:rFonts w:cs="Arial"/>
          <w:sz w:val="16"/>
          <w:szCs w:val="16"/>
        </w:rPr>
        <w:t>ana jest w załączniku nr 1 do „</w:t>
      </w:r>
      <w:r w:rsidRPr="008C4C20">
        <w:rPr>
          <w:rFonts w:cs="Arial"/>
          <w:sz w:val="16"/>
          <w:szCs w:val="16"/>
        </w:rPr>
        <w:t>Delimitacji miast średnich tracących funkcje społeczno-gospodarcze”</w:t>
      </w:r>
    </w:p>
    <w:p w14:paraId="302AC849" w14:textId="77777777" w:rsidR="00D36C47" w:rsidRPr="008C4C20" w:rsidRDefault="00D36C47" w:rsidP="00111F26">
      <w:pPr>
        <w:pStyle w:val="Tekstprzypisudolnego"/>
        <w:spacing w:after="80" w:line="259" w:lineRule="auto"/>
        <w:rPr>
          <w:rFonts w:cs="Arial"/>
          <w:szCs w:val="16"/>
        </w:rPr>
      </w:pPr>
      <w:r w:rsidRPr="008C4C20">
        <w:rPr>
          <w:rFonts w:cs="Arial"/>
          <w:szCs w:val="16"/>
        </w:rPr>
        <w:t>(</w:t>
      </w:r>
      <w:hyperlink r:id="rId14" w:history="1">
        <w:r w:rsidRPr="008C4C20">
          <w:rPr>
            <w:rFonts w:cs="Arial"/>
            <w:color w:val="0563C1"/>
            <w:szCs w:val="16"/>
            <w:u w:val="single"/>
          </w:rPr>
          <w:t>https://www.funduszeeuropejskie.gov.pl/media/36253/Delimitacja_miast_srednich_SOR_Sleszynski_11.pdf</w:t>
        </w:r>
      </w:hyperlink>
      <w:r w:rsidRPr="008C4C20">
        <w:rPr>
          <w:rFonts w:cs="Arial"/>
          <w:szCs w:val="16"/>
        </w:rPr>
        <w:t>) opracowanej na potrzeby Strategii na</w:t>
      </w:r>
      <w:r>
        <w:rPr>
          <w:rFonts w:cs="Arial"/>
          <w:szCs w:val="16"/>
        </w:rPr>
        <w:t xml:space="preserve"> rzecz Odpowiedzialnego Rozwoju.</w:t>
      </w:r>
    </w:p>
  </w:footnote>
  <w:footnote w:id="136">
    <w:p w14:paraId="745256A2" w14:textId="77777777" w:rsidR="00D36C47" w:rsidRPr="008C4C20" w:rsidRDefault="00D36C47" w:rsidP="00111F26">
      <w:pPr>
        <w:pStyle w:val="Tekstprzypisudolnego"/>
        <w:spacing w:after="80" w:line="259" w:lineRule="auto"/>
        <w:rPr>
          <w:rFonts w:cs="Arial"/>
          <w:szCs w:val="16"/>
        </w:rPr>
      </w:pPr>
      <w:r w:rsidRPr="008C4C20">
        <w:rPr>
          <w:rStyle w:val="Odwoanieprzypisudolnego"/>
          <w:rFonts w:cs="Arial"/>
          <w:szCs w:val="16"/>
        </w:rPr>
        <w:footnoteRef/>
      </w:r>
      <w:r w:rsidRPr="008C4C20">
        <w:rPr>
          <w:rFonts w:cs="Arial"/>
          <w:szCs w:val="16"/>
        </w:rPr>
        <w:t xml:space="preserve"> 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15D274F2" w14:textId="77777777" w:rsidR="00D36C47" w:rsidRPr="008C4C20" w:rsidRDefault="00D36C47" w:rsidP="00111F26">
      <w:pPr>
        <w:pStyle w:val="Tekstprzypisudolnego"/>
        <w:spacing w:after="80" w:line="259" w:lineRule="auto"/>
        <w:rPr>
          <w:rFonts w:cs="Arial"/>
          <w:szCs w:val="16"/>
        </w:rPr>
      </w:pPr>
      <w:r w:rsidRPr="008C4C20">
        <w:rPr>
          <w:rFonts w:cs="Arial"/>
          <w:szCs w:val="16"/>
        </w:rPr>
        <w:t>Kategoria 3 DEGURBA powinna być określana na podstawie:http://ec.europa.eu/eurostat/ramon/miscellaneous/index.cfm?TargetUrl=DSP_DEGURBA tabela z nagłówkiem "dla roku odniesienia 2012".</w:t>
      </w:r>
    </w:p>
  </w:footnote>
  <w:footnote w:id="137">
    <w:p w14:paraId="45DD3790" w14:textId="77777777" w:rsidR="00D36C47" w:rsidRPr="008C4C20" w:rsidRDefault="00D36C47"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Regulamin programu stypendialnego jest przyjmowany Uchwałą Sejmiku Województwa Mazowieckiego.</w:t>
      </w:r>
    </w:p>
  </w:footnote>
  <w:footnote w:id="138">
    <w:p w14:paraId="52A96C5F" w14:textId="77777777" w:rsidR="00D36C47" w:rsidRPr="008C4C20" w:rsidRDefault="00D36C47"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Każdy uczeń znajdujący się na Liście stypendystów, przed podpisaniem z nim umowy stypendialnej jest zobowiązany do posiadania planu rozwoju edukacyjnego.</w:t>
      </w:r>
    </w:p>
  </w:footnote>
  <w:footnote w:id="139">
    <w:p w14:paraId="48AF6947" w14:textId="77777777" w:rsidR="00D36C47" w:rsidRDefault="00D36C47" w:rsidP="00E51C7E">
      <w:pPr>
        <w:pStyle w:val="Tekstprzypisudolnego"/>
      </w:pPr>
      <w:r w:rsidRPr="008C4C20">
        <w:rPr>
          <w:rStyle w:val="Odwoanieprzypisudolnego"/>
          <w:rFonts w:cs="Arial"/>
          <w:szCs w:val="16"/>
        </w:rPr>
        <w:footnoteRef/>
      </w:r>
      <w:r w:rsidRPr="008C4C20">
        <w:rPr>
          <w:rFonts w:cs="Arial"/>
          <w:szCs w:val="16"/>
        </w:rPr>
        <w:t xml:space="preserve"> Opiekę dydaktyczną nad uczniem może sprawować nauczyciel, pedagog szkolny albo doradca zawodowy zatrudniony w szkole stypendysty.</w:t>
      </w:r>
    </w:p>
  </w:footnote>
  <w:footnote w:id="140">
    <w:p w14:paraId="3E1F43E6" w14:textId="7ACDBBDB" w:rsidR="00D36C47" w:rsidRDefault="00D36C47" w:rsidP="00535CB6">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141">
    <w:p w14:paraId="025B8FE3" w14:textId="77777777" w:rsidR="00D36C47" w:rsidRDefault="00D36C47" w:rsidP="00474645">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p>
  </w:footnote>
  <w:footnote w:id="142">
    <w:p w14:paraId="0DABA46D" w14:textId="77777777" w:rsidR="00D36C47" w:rsidRPr="00337E3C" w:rsidRDefault="00D36C47" w:rsidP="00474645">
      <w:pPr>
        <w:pStyle w:val="Tekstprzypisudolnego"/>
        <w:rPr>
          <w:rFonts w:cs="Arial"/>
          <w:szCs w:val="16"/>
        </w:rPr>
      </w:pPr>
      <w:r>
        <w:rPr>
          <w:rStyle w:val="Odwoanieprzypisudolnego"/>
        </w:rPr>
        <w:footnoteRef/>
      </w:r>
      <w:r>
        <w:t xml:space="preserve"> </w:t>
      </w:r>
      <w:r w:rsidRPr="00BB4DC5">
        <w:rPr>
          <w:rFonts w:cs="Arial"/>
          <w:szCs w:val="16"/>
        </w:rPr>
        <w:t>Takimi zagadnieniami są to</w:t>
      </w:r>
      <w:r w:rsidRPr="00337E3C">
        <w:rPr>
          <w:rFonts w:cs="Arial"/>
          <w:szCs w:val="16"/>
        </w:rPr>
        <w:t xml:space="preserve"> w szczególności:</w:t>
      </w:r>
    </w:p>
    <w:p w14:paraId="0CCF9C7B" w14:textId="35591229" w:rsidR="00D36C47" w:rsidRPr="00337E3C" w:rsidRDefault="00D36C47" w:rsidP="00DC3249">
      <w:pPr>
        <w:pStyle w:val="Tekstprzypisudolnego"/>
        <w:numPr>
          <w:ilvl w:val="0"/>
          <w:numId w:val="219"/>
        </w:numPr>
        <w:contextualSpacing/>
        <w:rPr>
          <w:rFonts w:cs="Arial"/>
          <w:szCs w:val="16"/>
        </w:rPr>
      </w:pPr>
      <w:r w:rsidRPr="00337E3C">
        <w:rPr>
          <w:rFonts w:cs="Arial"/>
          <w:szCs w:val="16"/>
        </w:rPr>
        <w:t xml:space="preserve">zapotrzebowanie na nowe miejsca wychowania </w:t>
      </w:r>
      <w:r w:rsidRPr="00D04FA4">
        <w:rPr>
          <w:rFonts w:cs="Arial"/>
          <w:szCs w:val="16"/>
        </w:rPr>
        <w:t>przedszkolnego na obszarze realizacji projektu (gminy/miasta) w perspektywie 3 letniej z wyodrębnieniem danych dotyczących dzieci 3 i 4 letnich, oceniane na podstawie:</w:t>
      </w:r>
    </w:p>
    <w:p w14:paraId="13B2CB9D" w14:textId="1E39D107" w:rsidR="00D36C47" w:rsidRPr="00337E3C" w:rsidRDefault="00D36C47" w:rsidP="00DC3249">
      <w:pPr>
        <w:pStyle w:val="Tekstprzypisudolnego"/>
        <w:numPr>
          <w:ilvl w:val="1"/>
          <w:numId w:val="220"/>
        </w:numPr>
        <w:ind w:left="993" w:hanging="284"/>
        <w:contextualSpacing/>
        <w:rPr>
          <w:rFonts w:cs="Arial"/>
          <w:szCs w:val="16"/>
        </w:rPr>
      </w:pPr>
      <w:r w:rsidRPr="00337E3C">
        <w:rPr>
          <w:rFonts w:cs="Arial"/>
          <w:szCs w:val="16"/>
        </w:rPr>
        <w:t>liczebności dzieci w wieku przedszkolnym w każdym roku realizacji i trwałości projektu na terenie każdej gminy/miasta z obszaru realizacji projektu, w tym dzieci z niepełnosprawnościami,</w:t>
      </w:r>
    </w:p>
    <w:p w14:paraId="4D3A10F7" w14:textId="2B14C645" w:rsidR="00D36C47" w:rsidRPr="00337E3C" w:rsidRDefault="00D36C47" w:rsidP="00DC3249">
      <w:pPr>
        <w:pStyle w:val="Tekstprzypisudolnego"/>
        <w:numPr>
          <w:ilvl w:val="1"/>
          <w:numId w:val="220"/>
        </w:numPr>
        <w:ind w:left="993" w:hanging="284"/>
        <w:contextualSpacing/>
        <w:rPr>
          <w:rFonts w:cs="Arial"/>
          <w:szCs w:val="16"/>
        </w:rPr>
      </w:pPr>
      <w:r w:rsidRPr="00337E3C">
        <w:rPr>
          <w:rFonts w:cs="Arial"/>
          <w:szCs w:val="16"/>
        </w:rPr>
        <w:t>liczbę miejsc przedszkolnych, jakie są dostępne w każdej gminie/mieście z obszaru realizacji projektu, w tym miejsc dedykowanych dzieciom z niepełnosprawnością,</w:t>
      </w:r>
    </w:p>
    <w:p w14:paraId="47A99FC8" w14:textId="303F688F" w:rsidR="00D36C47" w:rsidRPr="00337E3C" w:rsidRDefault="00D36C47" w:rsidP="00DC3249">
      <w:pPr>
        <w:pStyle w:val="Tekstprzypisudolnego"/>
        <w:numPr>
          <w:ilvl w:val="0"/>
          <w:numId w:val="219"/>
        </w:numPr>
        <w:contextualSpacing/>
        <w:rPr>
          <w:rFonts w:cs="Arial"/>
          <w:szCs w:val="16"/>
        </w:rPr>
      </w:pPr>
      <w:r w:rsidRPr="00337E3C">
        <w:rPr>
          <w:rFonts w:cs="Arial"/>
          <w:szCs w:val="16"/>
        </w:rPr>
        <w:tab/>
        <w:t>potrzeby w zakresie rozszerzenia oferty ośrodka wychowania przedszkolnego planowanego do objęcia wsparciem o dodatkowe zajęcia wyrównujące szanse edukacyjne dzieci w zakresie stwierdzonych deficytów,</w:t>
      </w:r>
    </w:p>
    <w:p w14:paraId="5163A382" w14:textId="0284A275" w:rsidR="00D36C47" w:rsidRPr="00337E3C" w:rsidRDefault="00D36C47" w:rsidP="00DC3249">
      <w:pPr>
        <w:pStyle w:val="Tekstprzypisudolnego"/>
        <w:numPr>
          <w:ilvl w:val="0"/>
          <w:numId w:val="219"/>
        </w:numPr>
        <w:contextualSpacing/>
        <w:rPr>
          <w:rFonts w:cs="Arial"/>
          <w:szCs w:val="16"/>
        </w:rPr>
      </w:pPr>
      <w:r w:rsidRPr="00337E3C">
        <w:rPr>
          <w:rFonts w:cs="Arial"/>
          <w:szCs w:val="16"/>
        </w:rPr>
        <w:t>zakres niedostosowania ośrodka wychowania przedszkolnego planowanego do objęcia wsparciem do wymogów wysokiej jakości edukacji przedszkolnej, w tym do potrzeb dzieci z niepełnosprawnościami,</w:t>
      </w:r>
    </w:p>
    <w:p w14:paraId="7684829F" w14:textId="244162CF" w:rsidR="00D36C47" w:rsidRPr="00337E3C" w:rsidRDefault="00D36C47" w:rsidP="00DC3249">
      <w:pPr>
        <w:pStyle w:val="Tekstprzypisudolnego"/>
        <w:numPr>
          <w:ilvl w:val="0"/>
          <w:numId w:val="219"/>
        </w:numPr>
        <w:contextualSpacing/>
        <w:rPr>
          <w:rFonts w:cs="Arial"/>
          <w:szCs w:val="16"/>
        </w:rPr>
      </w:pPr>
      <w:r w:rsidRPr="00337E3C">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4940A24" w14:textId="7B786421" w:rsidR="00D36C47" w:rsidRPr="00337E3C" w:rsidRDefault="00D36C47" w:rsidP="00DC3249">
      <w:pPr>
        <w:pStyle w:val="Tekstprzypisudolnego"/>
        <w:numPr>
          <w:ilvl w:val="0"/>
          <w:numId w:val="219"/>
        </w:numPr>
        <w:contextualSpacing/>
        <w:rPr>
          <w:rFonts w:cs="Arial"/>
          <w:szCs w:val="16"/>
        </w:rPr>
      </w:pPr>
      <w:r w:rsidRPr="00337E3C">
        <w:rPr>
          <w:rFonts w:cs="Arial"/>
          <w:szCs w:val="16"/>
        </w:rPr>
        <w:t>inwentaryzacj</w:t>
      </w:r>
      <w:r>
        <w:rPr>
          <w:rFonts w:cs="Arial"/>
          <w:szCs w:val="16"/>
        </w:rPr>
        <w:t>a</w:t>
      </w:r>
      <w:r w:rsidRPr="00337E3C">
        <w:rPr>
          <w:rFonts w:cs="Arial"/>
          <w:szCs w:val="16"/>
        </w:rPr>
        <w:t xml:space="preserve"> posiadanego przez planowane do objęcia wsparciem OWP sprzętu (w szczególności sprzętu zakupionego ze środków UE we wcześniejszych perspektywach finansowych i wciąż używanego),</w:t>
      </w:r>
    </w:p>
    <w:p w14:paraId="4E55F4FF" w14:textId="54A64A63" w:rsidR="00D36C47" w:rsidRDefault="00D36C47" w:rsidP="00DC3249">
      <w:pPr>
        <w:pStyle w:val="Tekstprzypisudolnego"/>
        <w:numPr>
          <w:ilvl w:val="0"/>
          <w:numId w:val="219"/>
        </w:numPr>
        <w:contextualSpacing/>
      </w:pPr>
      <w:r w:rsidRPr="00337E3C">
        <w:rPr>
          <w:rFonts w:cs="Arial"/>
          <w:szCs w:val="16"/>
        </w:rPr>
        <w:t>ewidencj</w:t>
      </w:r>
      <w:r>
        <w:rPr>
          <w:rFonts w:cs="Arial"/>
          <w:szCs w:val="16"/>
        </w:rPr>
        <w:t>a</w:t>
      </w:r>
      <w:r w:rsidRPr="00337E3C">
        <w:rPr>
          <w:rFonts w:cs="Arial"/>
          <w:szCs w:val="16"/>
        </w:rPr>
        <w:t xml:space="preserve"> infrastruktury możliwej do wykorzystania na potrzeby edukacji przedszkolnej;</w:t>
      </w:r>
    </w:p>
  </w:footnote>
  <w:footnote w:id="143">
    <w:p w14:paraId="52A4C662" w14:textId="77777777" w:rsidR="00D36C47" w:rsidRDefault="00D36C47" w:rsidP="00474645">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w tym: koszty wynagrodzenia nauczycieli i personelu zatrudnionego w OWP, koszty żywienia dzieci</w:t>
      </w:r>
      <w:r>
        <w:rPr>
          <w:rFonts w:cs="Arial"/>
          <w:szCs w:val="16"/>
        </w:rPr>
        <w:t>.</w:t>
      </w:r>
    </w:p>
  </w:footnote>
  <w:footnote w:id="144">
    <w:p w14:paraId="165B7F16" w14:textId="77777777" w:rsidR="00D36C47" w:rsidRDefault="00D36C47" w:rsidP="00474645">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5">
    <w:p w14:paraId="30A4292B" w14:textId="77777777" w:rsidR="00D36C47" w:rsidRDefault="00D36C47" w:rsidP="00900A6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146">
    <w:p w14:paraId="3CCDA9D4" w14:textId="77777777" w:rsidR="00D36C47" w:rsidRPr="00603CAA" w:rsidRDefault="00D36C47" w:rsidP="001B5249">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47">
    <w:p w14:paraId="38F90CFF" w14:textId="77777777" w:rsidR="00D36C47" w:rsidRPr="00603CAA" w:rsidRDefault="00D36C47" w:rsidP="001B5249">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45746A74" w14:textId="77777777" w:rsidR="00D36C47" w:rsidRPr="00603CAA" w:rsidRDefault="00D36C47" w:rsidP="001B5249">
      <w:pPr>
        <w:pStyle w:val="Tekstprzypisudolnego"/>
        <w:ind w:left="284" w:hanging="284"/>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1E24B97D" w14:textId="77777777" w:rsidR="00D36C47" w:rsidRPr="00603CAA" w:rsidRDefault="00D36C47" w:rsidP="001B5249">
      <w:pPr>
        <w:pStyle w:val="Tekstprzypisudolnego"/>
        <w:ind w:left="993" w:hanging="709"/>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01EC9F9E" w14:textId="77777777" w:rsidR="00D36C47" w:rsidRPr="00603CAA" w:rsidRDefault="00D36C47" w:rsidP="001B5249">
      <w:pPr>
        <w:pStyle w:val="Tekstprzypisudolnego"/>
        <w:ind w:left="284"/>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6DB43481" w14:textId="77777777" w:rsidR="00D36C47" w:rsidRDefault="00D36C47" w:rsidP="001B5249">
      <w:pPr>
        <w:pStyle w:val="Tekstprzypisudolnego"/>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354F3D57" w14:textId="77777777" w:rsidR="00D36C47" w:rsidRPr="00603CAA" w:rsidRDefault="00D36C47" w:rsidP="00DC3249">
      <w:pPr>
        <w:pStyle w:val="Tekstprzypisudolnego"/>
        <w:numPr>
          <w:ilvl w:val="0"/>
          <w:numId w:val="340"/>
        </w:numPr>
        <w:suppressAutoHyphens w:val="0"/>
        <w:spacing w:before="0"/>
        <w:ind w:left="284" w:hanging="284"/>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3BF1028E" w14:textId="77777777" w:rsidR="00D36C47" w:rsidRPr="00603CAA" w:rsidRDefault="00D36C47" w:rsidP="001B5249">
      <w:pPr>
        <w:pStyle w:val="Tekstprzypisudolnego"/>
        <w:ind w:left="284" w:hanging="284"/>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27FBD429" w14:textId="77777777" w:rsidR="00D36C47" w:rsidRPr="00603CAA" w:rsidRDefault="00D36C47" w:rsidP="001B5249">
      <w:pPr>
        <w:pStyle w:val="Tekstprzypisudolnego"/>
        <w:ind w:left="284" w:hanging="284"/>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0306E2D1" w14:textId="77777777" w:rsidR="00D36C47" w:rsidRPr="00603CAA" w:rsidRDefault="00D36C47" w:rsidP="001B5249">
      <w:pPr>
        <w:pStyle w:val="Tekstprzypisudolnego"/>
        <w:ind w:left="284" w:hanging="284"/>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A382F10" w14:textId="77777777" w:rsidR="00D36C47" w:rsidRDefault="00D36C47" w:rsidP="001B5249">
      <w:pPr>
        <w:pStyle w:val="Tekstprzypisudolnego"/>
        <w:ind w:left="284" w:hanging="284"/>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48">
    <w:p w14:paraId="18724911" w14:textId="77777777" w:rsidR="00D36C47" w:rsidRDefault="00D36C47" w:rsidP="001B5249">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 xml:space="preserve">w tym: koszty wynagrodzenia nauczycieli i personelu zatrudnionego w </w:t>
      </w:r>
      <w:r w:rsidRPr="0054757C">
        <w:rPr>
          <w:rFonts w:cs="Arial"/>
          <w:szCs w:val="16"/>
        </w:rPr>
        <w:t>ośrodku wychowania przedszkolnego</w:t>
      </w:r>
      <w:r w:rsidRPr="0078106D">
        <w:rPr>
          <w:rFonts w:cs="Arial"/>
          <w:szCs w:val="16"/>
        </w:rPr>
        <w:t>, koszty żywienia dzieci</w:t>
      </w:r>
      <w:r>
        <w:rPr>
          <w:rFonts w:cs="Arial"/>
          <w:szCs w:val="16"/>
        </w:rPr>
        <w:t>.</w:t>
      </w:r>
    </w:p>
  </w:footnote>
  <w:footnote w:id="149">
    <w:p w14:paraId="7369C9E5" w14:textId="77777777" w:rsidR="00D36C47" w:rsidRDefault="00D36C47" w:rsidP="001B5249">
      <w:pPr>
        <w:pStyle w:val="Tekstprzypisudolnego"/>
      </w:pPr>
      <w:r>
        <w:rPr>
          <w:rStyle w:val="Odwoanieprzypisudolnego"/>
        </w:rPr>
        <w:footnoteRef/>
      </w:r>
      <w:r>
        <w:t xml:space="preserve"> </w:t>
      </w:r>
      <w:r w:rsidRPr="00603CAA">
        <w:rPr>
          <w:rFonts w:cs="Arial"/>
          <w:szCs w:val="16"/>
        </w:rPr>
        <w:t>t.j. Dz.U. z 2017 r. poz. 880</w:t>
      </w:r>
      <w:r>
        <w:rPr>
          <w:rFonts w:cs="Arial"/>
          <w:szCs w:val="16"/>
        </w:rPr>
        <w:t>.</w:t>
      </w:r>
    </w:p>
  </w:footnote>
  <w:footnote w:id="150">
    <w:p w14:paraId="3C73434A" w14:textId="77777777" w:rsidR="00D36C47" w:rsidRDefault="00D36C47" w:rsidP="001B5249">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51">
    <w:p w14:paraId="2BC06393" w14:textId="77777777" w:rsidR="00D36C47" w:rsidRPr="00603CAA" w:rsidRDefault="00D36C47" w:rsidP="001432F3">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52">
    <w:p w14:paraId="0EB8B973" w14:textId="77777777" w:rsidR="00D36C47" w:rsidRPr="00603CAA" w:rsidRDefault="00D36C47" w:rsidP="001432F3">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5FAF34D9" w14:textId="77777777" w:rsidR="00D36C47" w:rsidRPr="00603CAA" w:rsidRDefault="00D36C47" w:rsidP="00535CB6">
      <w:pPr>
        <w:pStyle w:val="Tekstprzypisudolnego"/>
        <w:ind w:left="284" w:hanging="284"/>
        <w:contextualSpacing/>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5F8B56A3" w14:textId="77777777" w:rsidR="00D36C47" w:rsidRPr="00603CAA" w:rsidRDefault="00D36C47" w:rsidP="00535CB6">
      <w:pPr>
        <w:pStyle w:val="Tekstprzypisudolnego"/>
        <w:ind w:left="993" w:hanging="709"/>
        <w:contextualSpacing/>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7F879FA6" w14:textId="77777777" w:rsidR="00D36C47" w:rsidRPr="00603CAA" w:rsidRDefault="00D36C47" w:rsidP="00535CB6">
      <w:pPr>
        <w:pStyle w:val="Tekstprzypisudolnego"/>
        <w:ind w:left="284"/>
        <w:contextualSpacing/>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1104ADDA" w14:textId="77777777" w:rsidR="00D36C47" w:rsidRDefault="00D36C47" w:rsidP="00535CB6">
      <w:pPr>
        <w:pStyle w:val="Tekstprzypisudolnego"/>
        <w:contextualSpacing/>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7B8E3220" w14:textId="77777777" w:rsidR="00D36C47" w:rsidRPr="00603CAA" w:rsidRDefault="00D36C47" w:rsidP="00DC3249">
      <w:pPr>
        <w:pStyle w:val="Tekstprzypisudolnego"/>
        <w:numPr>
          <w:ilvl w:val="0"/>
          <w:numId w:val="340"/>
        </w:numPr>
        <w:suppressAutoHyphens w:val="0"/>
        <w:spacing w:before="0"/>
        <w:ind w:left="284" w:hanging="284"/>
        <w:contextualSpacing/>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1925DCBB" w14:textId="77777777" w:rsidR="00D36C47" w:rsidRPr="00603CAA" w:rsidRDefault="00D36C47" w:rsidP="00535CB6">
      <w:pPr>
        <w:pStyle w:val="Tekstprzypisudolnego"/>
        <w:ind w:left="284" w:hanging="284"/>
        <w:contextualSpacing/>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5C91A303" w14:textId="77777777" w:rsidR="00D36C47" w:rsidRPr="00603CAA" w:rsidRDefault="00D36C47" w:rsidP="00535CB6">
      <w:pPr>
        <w:pStyle w:val="Tekstprzypisudolnego"/>
        <w:ind w:left="284" w:hanging="284"/>
        <w:contextualSpacing/>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A2782F4" w14:textId="77777777" w:rsidR="00D36C47" w:rsidRPr="00603CAA" w:rsidRDefault="00D36C47" w:rsidP="00535CB6">
      <w:pPr>
        <w:pStyle w:val="Tekstprzypisudolnego"/>
        <w:ind w:left="284" w:hanging="284"/>
        <w:contextualSpacing/>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8D7B4D1" w14:textId="77777777" w:rsidR="00D36C47" w:rsidRDefault="00D36C47" w:rsidP="00535CB6">
      <w:pPr>
        <w:pStyle w:val="Tekstprzypisudolnego"/>
        <w:ind w:left="284" w:hanging="284"/>
        <w:contextualSpacing/>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53">
    <w:p w14:paraId="4640782A" w14:textId="77777777" w:rsidR="00D36C47" w:rsidRPr="00111F26" w:rsidRDefault="00D36C47" w:rsidP="001432F3">
      <w:pPr>
        <w:pStyle w:val="Tekstprzypisudolnego"/>
        <w:rPr>
          <w:rFonts w:cs="Arial"/>
          <w:szCs w:val="16"/>
        </w:rPr>
      </w:pPr>
      <w:r w:rsidRPr="00417EE3">
        <w:rPr>
          <w:rStyle w:val="Odwoanieprzypisudolnego"/>
          <w:rFonts w:cs="Arial"/>
          <w:sz w:val="18"/>
          <w:szCs w:val="18"/>
        </w:rPr>
        <w:footnoteRef/>
      </w:r>
      <w:r w:rsidRPr="00417EE3">
        <w:rPr>
          <w:rFonts w:cs="Arial"/>
          <w:sz w:val="18"/>
          <w:szCs w:val="18"/>
        </w:rPr>
        <w:t xml:space="preserve">  </w:t>
      </w:r>
      <w:r w:rsidRPr="00111F26">
        <w:rPr>
          <w:rFonts w:cs="Arial"/>
          <w:szCs w:val="16"/>
        </w:rPr>
        <w:t>Dz.U. z 2017 r. poz. 880, 1089</w:t>
      </w:r>
    </w:p>
  </w:footnote>
  <w:footnote w:id="154">
    <w:p w14:paraId="0F40D635" w14:textId="2D3D218F" w:rsidR="00D36C47" w:rsidRDefault="00D36C47" w:rsidP="001432F3">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55">
    <w:p w14:paraId="2D440D71" w14:textId="77777777" w:rsidR="00D36C47" w:rsidRDefault="00D36C47" w:rsidP="00111F26">
      <w:pPr>
        <w:pStyle w:val="Tekstprzypisudolnego"/>
        <w:contextualSpacing/>
        <w:rPr>
          <w:rFonts w:cs="Arial"/>
          <w:szCs w:val="16"/>
        </w:rPr>
      </w:pPr>
      <w:r w:rsidRPr="005032B3">
        <w:rPr>
          <w:rStyle w:val="Odwoanieprzypisudolnego"/>
          <w:rFonts w:cs="Arial"/>
          <w:szCs w:val="16"/>
        </w:rPr>
        <w:footnoteRef/>
      </w:r>
      <w:r w:rsidRPr="00603CAA">
        <w:t xml:space="preserve"> </w:t>
      </w:r>
      <w:r w:rsidRPr="00425B7C">
        <w:rPr>
          <w:rFonts w:cs="Arial"/>
          <w:szCs w:val="16"/>
        </w:rPr>
        <w:t>Diagnoza musi zostać przeprowadzona na podstawie najbardziej aktualnych danych z roku poprzedzającego planowany rok rozpoczęcia realizacji projektu.</w:t>
      </w:r>
      <w:r>
        <w:rPr>
          <w:rFonts w:cs="Arial"/>
          <w:szCs w:val="16"/>
        </w:rPr>
        <w:t xml:space="preserve"> </w:t>
      </w:r>
    </w:p>
    <w:p w14:paraId="26C473BB" w14:textId="77777777" w:rsidR="00D36C47" w:rsidRPr="00631600" w:rsidRDefault="00D36C47"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599891F1" w14:textId="77777777" w:rsidR="00D36C47" w:rsidRPr="00631600" w:rsidRDefault="00D36C47"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D23AF8E" w14:textId="77777777" w:rsidR="00D36C47" w:rsidRPr="00631600" w:rsidRDefault="00D36C47"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 xml:space="preserve">danych organu prowadzącego </w:t>
      </w:r>
      <w:r>
        <w:rPr>
          <w:rFonts w:cs="Arial"/>
          <w:szCs w:val="16"/>
        </w:rPr>
        <w:t>ośrodek wychowania przedszkolnego</w:t>
      </w:r>
      <w:r w:rsidRPr="00631600">
        <w:rPr>
          <w:rFonts w:cs="Arial"/>
          <w:szCs w:val="16"/>
        </w:rPr>
        <w:t xml:space="preserve"> planowan</w:t>
      </w:r>
      <w:r>
        <w:rPr>
          <w:rFonts w:cs="Arial"/>
          <w:szCs w:val="16"/>
        </w:rPr>
        <w:t>y</w:t>
      </w:r>
      <w:r w:rsidRPr="00631600">
        <w:rPr>
          <w:rFonts w:cs="Arial"/>
          <w:szCs w:val="16"/>
        </w:rPr>
        <w:t xml:space="preserve"> do objęcia wsparciem, który zatwierdził diagnozę,</w:t>
      </w:r>
    </w:p>
    <w:p w14:paraId="6D12AEBA" w14:textId="77777777" w:rsidR="00D36C47" w:rsidRPr="00631600" w:rsidRDefault="00D36C47"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00C6151A" w14:textId="77777777" w:rsidR="00D36C47" w:rsidRPr="00940461" w:rsidRDefault="00D36C47"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 xml:space="preserve">nazwy i adresu </w:t>
      </w:r>
      <w:r w:rsidRPr="00117141">
        <w:rPr>
          <w:rFonts w:cs="Arial"/>
          <w:szCs w:val="16"/>
        </w:rPr>
        <w:t>każdego ośrodka wychowania przedszkolnego</w:t>
      </w:r>
      <w:r>
        <w:rPr>
          <w:rFonts w:cs="Arial"/>
          <w:szCs w:val="16"/>
        </w:rPr>
        <w:t>, którego</w:t>
      </w:r>
      <w:r w:rsidRPr="00631600">
        <w:rPr>
          <w:rFonts w:cs="Arial"/>
          <w:szCs w:val="16"/>
        </w:rPr>
        <w:t xml:space="preserve"> dotyczy diagnoza i planowane w ramach projektu wsparcie.</w:t>
      </w:r>
    </w:p>
  </w:footnote>
  <w:footnote w:id="156">
    <w:p w14:paraId="4A243FEA" w14:textId="77777777" w:rsidR="00D36C47" w:rsidRPr="00425B7C" w:rsidRDefault="00D36C47" w:rsidP="00111F26">
      <w:pPr>
        <w:pStyle w:val="Tekstprzypisudolnego"/>
        <w:contextualSpacing/>
        <w:rPr>
          <w:rFonts w:cs="Arial"/>
          <w:szCs w:val="16"/>
        </w:rPr>
      </w:pPr>
      <w:r w:rsidRPr="00940461">
        <w:rPr>
          <w:rStyle w:val="Odwoanieprzypisudolnego"/>
          <w:rFonts w:cs="Arial"/>
          <w:szCs w:val="16"/>
        </w:rPr>
        <w:footnoteRef/>
      </w:r>
      <w:r w:rsidRPr="00940461">
        <w:rPr>
          <w:rFonts w:cs="Arial"/>
          <w:szCs w:val="16"/>
        </w:rPr>
        <w:t xml:space="preserve"> </w:t>
      </w:r>
      <w:r w:rsidRPr="00425B7C">
        <w:rPr>
          <w:rFonts w:cs="Arial"/>
          <w:szCs w:val="16"/>
        </w:rPr>
        <w:t>Takimi zagadnieniami w zależności od specyfiki projektu są w szczególności:</w:t>
      </w:r>
    </w:p>
    <w:p w14:paraId="6BB4DA0F" w14:textId="2A474C00" w:rsidR="00D36C47" w:rsidRPr="00425B7C" w:rsidRDefault="00D36C47" w:rsidP="00DC3249">
      <w:pPr>
        <w:pStyle w:val="Tekstprzypisudolnego"/>
        <w:numPr>
          <w:ilvl w:val="1"/>
          <w:numId w:val="524"/>
        </w:numPr>
        <w:ind w:left="709" w:hanging="283"/>
        <w:contextualSpacing/>
        <w:rPr>
          <w:rFonts w:cs="Arial"/>
          <w:szCs w:val="16"/>
        </w:rPr>
      </w:pPr>
      <w:r w:rsidRPr="00425B7C">
        <w:rPr>
          <w:rFonts w:cs="Arial"/>
          <w:szCs w:val="16"/>
        </w:rPr>
        <w:t>zapotrzebowanie na nowe miejsca wychowania przedszkolnego na obszarze realizacji projektu (gminy/m</w:t>
      </w:r>
      <w:r>
        <w:rPr>
          <w:rFonts w:cs="Arial"/>
          <w:szCs w:val="16"/>
        </w:rPr>
        <w:t>iasta) w perspektywie 3 letniej</w:t>
      </w:r>
      <w:r w:rsidRPr="00425B7C">
        <w:rPr>
          <w:rFonts w:cs="Arial"/>
          <w:szCs w:val="16"/>
        </w:rPr>
        <w:t>, oceniane na podstawie:</w:t>
      </w:r>
    </w:p>
    <w:p w14:paraId="141E65E4" w14:textId="77777777" w:rsidR="00D36C47" w:rsidRPr="00425B7C" w:rsidRDefault="00D36C47" w:rsidP="00111F26">
      <w:pPr>
        <w:pStyle w:val="Tekstprzypisudolnego"/>
        <w:ind w:left="993" w:hanging="709"/>
        <w:contextualSpacing/>
        <w:rPr>
          <w:rFonts w:cs="Arial"/>
          <w:szCs w:val="16"/>
        </w:rPr>
      </w:pPr>
      <w:r w:rsidRPr="00425B7C">
        <w:rPr>
          <w:rFonts w:cs="Arial"/>
          <w:szCs w:val="16"/>
        </w:rPr>
        <w:t>-</w:t>
      </w:r>
      <w:r>
        <w:rPr>
          <w:rFonts w:cs="Arial"/>
          <w:szCs w:val="16"/>
        </w:rPr>
        <w:t xml:space="preserve"> </w:t>
      </w:r>
      <w:r w:rsidRPr="00425B7C">
        <w:rPr>
          <w:rFonts w:cs="Arial"/>
          <w:szCs w:val="16"/>
        </w:rPr>
        <w:t>liczebności dzieci w wieku przedszkolnym w każdym roku realizacji i trwałości projektu na terenie każdej gminy/miasta z obszaru realizacji projektu, w tym dzieci z niepełnosprawnościami,</w:t>
      </w:r>
    </w:p>
    <w:p w14:paraId="6D3799CB" w14:textId="77777777" w:rsidR="00D36C47" w:rsidRPr="00940461" w:rsidRDefault="00D36C47" w:rsidP="00111F26">
      <w:pPr>
        <w:pStyle w:val="Tekstprzypisudolnego"/>
        <w:ind w:left="284"/>
        <w:contextualSpacing/>
        <w:rPr>
          <w:rFonts w:cs="Arial"/>
          <w:szCs w:val="16"/>
        </w:rPr>
      </w:pPr>
      <w:r w:rsidRPr="00713E89">
        <w:rPr>
          <w:rFonts w:cs="Arial"/>
          <w:szCs w:val="16"/>
        </w:rPr>
        <w:t>-</w:t>
      </w:r>
      <w:r>
        <w:rPr>
          <w:rFonts w:cs="Arial"/>
          <w:szCs w:val="16"/>
        </w:rPr>
        <w:t xml:space="preserve"> </w:t>
      </w:r>
      <w:r w:rsidRPr="00713E89">
        <w:rPr>
          <w:rFonts w:cs="Arial"/>
          <w:szCs w:val="16"/>
        </w:rPr>
        <w:t>liczbę miejsc przedszkolnych, jakie są dostępne w każdej gminie/mieście z obszaru realizacji projektu, w tym miejsc dedykowanyc</w:t>
      </w:r>
      <w:r>
        <w:rPr>
          <w:rFonts w:cs="Arial"/>
          <w:szCs w:val="16"/>
        </w:rPr>
        <w:t>h dzieciom z niepełnosprawnościami</w:t>
      </w:r>
      <w:r w:rsidRPr="00713E89">
        <w:rPr>
          <w:rFonts w:cs="Arial"/>
          <w:szCs w:val="16"/>
        </w:rPr>
        <w:t>,</w:t>
      </w:r>
      <w:r w:rsidRPr="00940461">
        <w:rPr>
          <w:rFonts w:cs="Arial"/>
          <w:szCs w:val="16"/>
        </w:rPr>
        <w:t xml:space="preserve"> </w:t>
      </w:r>
    </w:p>
    <w:p w14:paraId="0913E2E8" w14:textId="77777777" w:rsidR="00D36C47" w:rsidRPr="00940461" w:rsidRDefault="00D36C47" w:rsidP="00111F26">
      <w:pPr>
        <w:pStyle w:val="Tekstprzypisudolnego"/>
        <w:tabs>
          <w:tab w:val="left" w:pos="284"/>
        </w:tabs>
        <w:ind w:left="284"/>
        <w:contextualSpacing/>
        <w:rPr>
          <w:rFonts w:cs="Arial"/>
          <w:szCs w:val="16"/>
        </w:rPr>
      </w:pPr>
      <w:r w:rsidRPr="00425B7C">
        <w:rPr>
          <w:rFonts w:cs="Arial"/>
          <w:szCs w:val="16"/>
        </w:rPr>
        <w:t>z zastrzeżeniem, że w przypadku Wnioskodawców niebędących jst, planujących tworzenie nowych miejsc wychowania przedszkolnego, diagnoza w tym zakresie jest skonsultowana z gminą lub miastem, których dotyczy</w:t>
      </w:r>
      <w:r w:rsidRPr="00940461">
        <w:rPr>
          <w:rFonts w:cs="Arial"/>
          <w:szCs w:val="16"/>
        </w:rPr>
        <w:t xml:space="preserve"> terytorialnie projekt,</w:t>
      </w:r>
    </w:p>
    <w:p w14:paraId="5AF48FF5" w14:textId="77777777" w:rsidR="00D36C47" w:rsidRPr="00940461" w:rsidRDefault="00D36C47" w:rsidP="00DC3249">
      <w:pPr>
        <w:pStyle w:val="Tekstprzypisudolnego"/>
        <w:numPr>
          <w:ilvl w:val="0"/>
          <w:numId w:val="524"/>
        </w:numPr>
        <w:suppressAutoHyphens w:val="0"/>
        <w:spacing w:before="0"/>
        <w:contextualSpacing/>
        <w:rPr>
          <w:rFonts w:cs="Arial"/>
          <w:szCs w:val="16"/>
        </w:rPr>
      </w:pPr>
      <w:r w:rsidRPr="00940461">
        <w:rPr>
          <w:rFonts w:cs="Arial"/>
          <w:szCs w:val="16"/>
        </w:rPr>
        <w:t>potrzeby w zakresie rozszerzenia oferty ośrodka wychowania przedszkolnego planowanego do objęcia wsparciem o dodatkowe zajęcia wyrównujące szanse edukacyjne dzieci w zakresie stwierdzonych deficytów,</w:t>
      </w:r>
    </w:p>
    <w:p w14:paraId="73439440" w14:textId="6FABE66F" w:rsidR="00D36C47" w:rsidRPr="00940461" w:rsidRDefault="00D36C47" w:rsidP="00DC3249">
      <w:pPr>
        <w:pStyle w:val="Tekstprzypisudolnego"/>
        <w:numPr>
          <w:ilvl w:val="0"/>
          <w:numId w:val="524"/>
        </w:numPr>
        <w:contextualSpacing/>
        <w:rPr>
          <w:rFonts w:cs="Arial"/>
          <w:szCs w:val="16"/>
        </w:rPr>
      </w:pPr>
      <w:r w:rsidRPr="00940461">
        <w:rPr>
          <w:rFonts w:cs="Arial"/>
          <w:szCs w:val="16"/>
        </w:rPr>
        <w:t>zakres niedostosowania ośrodka wychowania przedszkolnego planowanego do objęcia wsparciem do wymogów wysokiej jakości edukacji przedszkolnej, w tym do potrzeb dzieci z niepełnosprawnościami,</w:t>
      </w:r>
    </w:p>
    <w:p w14:paraId="029B4AD3" w14:textId="30B42FDA" w:rsidR="00D36C47" w:rsidRPr="00940461" w:rsidRDefault="00D36C47" w:rsidP="00DC3249">
      <w:pPr>
        <w:pStyle w:val="Tekstprzypisudolnego"/>
        <w:numPr>
          <w:ilvl w:val="0"/>
          <w:numId w:val="524"/>
        </w:numPr>
        <w:contextualSpacing/>
        <w:rPr>
          <w:rFonts w:cs="Arial"/>
          <w:szCs w:val="16"/>
        </w:rPr>
      </w:pPr>
      <w:r w:rsidRPr="00940461">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1A921F9A" w14:textId="0B9C9E08" w:rsidR="00D36C47" w:rsidRPr="00940461" w:rsidRDefault="00D36C47" w:rsidP="00DC3249">
      <w:pPr>
        <w:pStyle w:val="Tekstprzypisudolnego"/>
        <w:numPr>
          <w:ilvl w:val="0"/>
          <w:numId w:val="524"/>
        </w:numPr>
        <w:contextualSpacing/>
        <w:rPr>
          <w:rFonts w:cs="Arial"/>
          <w:szCs w:val="16"/>
        </w:rPr>
      </w:pPr>
      <w:r w:rsidRPr="00940461">
        <w:rPr>
          <w:rFonts w:cs="Arial"/>
          <w:szCs w:val="16"/>
        </w:rPr>
        <w:t xml:space="preserve">inwentaryzacja posiadanego przez planowane do objęcia wsparciem </w:t>
      </w:r>
      <w:r w:rsidRPr="00940461">
        <w:rPr>
          <w:rFonts w:cs="Arial"/>
          <w:szCs w:val="16"/>
          <w:lang w:eastAsia="pl-PL"/>
        </w:rPr>
        <w:t>ośrodki wychowania przedszkolnego</w:t>
      </w:r>
      <w:r w:rsidRPr="00940461">
        <w:rPr>
          <w:rFonts w:cs="Arial"/>
          <w:szCs w:val="16"/>
        </w:rPr>
        <w:t xml:space="preserve"> sprzętu (w szczególności sprzętu zakupionego ze środków UE we wcześniejszych perspektywach finansowych i wciąż używanego),</w:t>
      </w:r>
    </w:p>
    <w:p w14:paraId="72D30B18" w14:textId="12675899" w:rsidR="00D36C47" w:rsidRPr="00940461" w:rsidRDefault="00D36C47" w:rsidP="00DC3249">
      <w:pPr>
        <w:pStyle w:val="Tekstprzypisudolnego"/>
        <w:numPr>
          <w:ilvl w:val="0"/>
          <w:numId w:val="524"/>
        </w:numPr>
        <w:contextualSpacing/>
        <w:rPr>
          <w:rFonts w:cs="Arial"/>
          <w:szCs w:val="16"/>
        </w:rPr>
      </w:pPr>
      <w:r w:rsidRPr="00940461">
        <w:rPr>
          <w:rFonts w:cs="Arial"/>
          <w:szCs w:val="16"/>
        </w:rPr>
        <w:t>ewidencja infrastruktury możliwej do wykorzystania na potrzeby edukacji przedszkolnej.</w:t>
      </w:r>
    </w:p>
  </w:footnote>
  <w:footnote w:id="157">
    <w:p w14:paraId="592E68FA" w14:textId="77777777" w:rsidR="00D36C47" w:rsidRDefault="00D36C47" w:rsidP="00A638E7">
      <w:pPr>
        <w:pStyle w:val="Tekstprzypisudolnego"/>
        <w:rPr>
          <w:rFonts w:eastAsiaTheme="minorHAnsi" w:cs="Arial"/>
          <w:szCs w:val="16"/>
        </w:rPr>
      </w:pPr>
      <w:r>
        <w:rPr>
          <w:rStyle w:val="Odwoanieprzypisudolnego"/>
          <w:rFonts w:cs="Arial"/>
          <w:szCs w:val="16"/>
        </w:rPr>
        <w:footnoteRef/>
      </w:r>
      <w:r>
        <w:t xml:space="preserve"> </w:t>
      </w:r>
      <w:r>
        <w:rPr>
          <w:rFonts w:cs="Arial"/>
          <w:szCs w:val="16"/>
        </w:rPr>
        <w:t xml:space="preserve">Diagnoza musi zostać przeprowadzona na podstawie najbardziej aktualnych danych z roku poprzedzającego planowany rok rozpoczęcia realizacji projektu. </w:t>
      </w:r>
    </w:p>
    <w:p w14:paraId="647E2911" w14:textId="77777777" w:rsidR="00D36C47" w:rsidRDefault="00D36C47" w:rsidP="00A638E7">
      <w:pPr>
        <w:pStyle w:val="Tekstprzypisudolnego"/>
        <w:tabs>
          <w:tab w:val="left" w:pos="284"/>
        </w:tabs>
        <w:rPr>
          <w:rFonts w:cs="Arial"/>
          <w:szCs w:val="16"/>
          <w:lang w:eastAsia="pl-PL"/>
        </w:rPr>
      </w:pPr>
      <w:r>
        <w:rPr>
          <w:rFonts w:cs="Arial"/>
          <w:szCs w:val="16"/>
        </w:rPr>
        <w:t>W diagnozie należy zawrzeć informacje dotyczące:</w:t>
      </w:r>
    </w:p>
    <w:p w14:paraId="56FA60BE" w14:textId="77777777" w:rsidR="00D36C47" w:rsidRDefault="00D36C47" w:rsidP="00A638E7">
      <w:pPr>
        <w:pStyle w:val="Tekstprzypisudolnego"/>
        <w:ind w:left="426" w:hanging="284"/>
        <w:rPr>
          <w:rFonts w:eastAsiaTheme="minorHAnsi" w:cs="Arial"/>
          <w:szCs w:val="16"/>
        </w:rPr>
      </w:pPr>
      <w:r>
        <w:rPr>
          <w:rFonts w:cs="Arial"/>
          <w:szCs w:val="16"/>
        </w:rPr>
        <w:t>a)</w:t>
      </w:r>
      <w:r>
        <w:rPr>
          <w:rFonts w:cs="Arial"/>
          <w:szCs w:val="16"/>
        </w:rPr>
        <w:tab/>
        <w:t>podmiotu, który przeprowadził diagnozę,</w:t>
      </w:r>
    </w:p>
    <w:p w14:paraId="5E5E449E" w14:textId="77777777" w:rsidR="00D36C47" w:rsidRDefault="00D36C47" w:rsidP="00A638E7">
      <w:pPr>
        <w:pStyle w:val="Tekstprzypisudolnego"/>
        <w:ind w:left="426" w:hanging="284"/>
        <w:rPr>
          <w:rFonts w:cs="Arial"/>
          <w:szCs w:val="16"/>
        </w:rPr>
      </w:pPr>
      <w:r>
        <w:rPr>
          <w:rFonts w:cs="Arial"/>
          <w:szCs w:val="16"/>
        </w:rPr>
        <w:t>b)</w:t>
      </w:r>
      <w:r>
        <w:rPr>
          <w:rFonts w:cs="Arial"/>
          <w:szCs w:val="16"/>
        </w:rPr>
        <w:tab/>
        <w:t>danych każdego organu prowadzącego OWP planowany do objęcia wsparciem, który zatwierdził diagnozę,</w:t>
      </w:r>
    </w:p>
    <w:p w14:paraId="617B5B4E" w14:textId="77777777" w:rsidR="00D36C47" w:rsidRDefault="00D36C47" w:rsidP="00A638E7">
      <w:pPr>
        <w:pStyle w:val="Tekstprzypisudolnego"/>
        <w:ind w:left="426" w:hanging="284"/>
        <w:rPr>
          <w:rFonts w:cs="Arial"/>
          <w:szCs w:val="16"/>
        </w:rPr>
      </w:pPr>
      <w:r>
        <w:rPr>
          <w:rFonts w:cs="Arial"/>
          <w:szCs w:val="16"/>
        </w:rPr>
        <w:t>c)</w:t>
      </w:r>
      <w:r>
        <w:rPr>
          <w:rFonts w:cs="Arial"/>
          <w:szCs w:val="16"/>
        </w:rPr>
        <w:tab/>
        <w:t>terminu, w jakim przeprowadzono diagnozę,</w:t>
      </w:r>
    </w:p>
    <w:p w14:paraId="546AAD7B" w14:textId="77777777" w:rsidR="00D36C47" w:rsidRDefault="00D36C47" w:rsidP="00A638E7">
      <w:pPr>
        <w:pStyle w:val="Tekstprzypisudolnego"/>
        <w:ind w:left="426" w:hanging="284"/>
        <w:rPr>
          <w:rFonts w:cs="Arial"/>
          <w:szCs w:val="16"/>
        </w:rPr>
      </w:pPr>
      <w:r>
        <w:rPr>
          <w:rFonts w:cs="Arial"/>
          <w:szCs w:val="16"/>
        </w:rPr>
        <w:t>d)</w:t>
      </w:r>
      <w:r>
        <w:rPr>
          <w:rFonts w:cs="Arial"/>
          <w:szCs w:val="16"/>
        </w:rPr>
        <w:tab/>
        <w:t>nazwy i adresu każdego OWP, którego dotyczy diagnoza i planowane w ramach projektu wsparcie.</w:t>
      </w:r>
    </w:p>
  </w:footnote>
  <w:footnote w:id="158">
    <w:p w14:paraId="1B8E21FA" w14:textId="77777777" w:rsidR="00D36C47" w:rsidRDefault="00D36C47" w:rsidP="00A638E7">
      <w:pPr>
        <w:pStyle w:val="Tekstprzypisudolnego"/>
        <w:rPr>
          <w:rFonts w:cs="Arial"/>
          <w:szCs w:val="16"/>
        </w:rPr>
      </w:pPr>
      <w:r>
        <w:rPr>
          <w:rStyle w:val="Odwoanieprzypisudolnego"/>
          <w:rFonts w:cs="Arial"/>
          <w:szCs w:val="16"/>
        </w:rPr>
        <w:footnoteRef/>
      </w:r>
      <w:r>
        <w:rPr>
          <w:rFonts w:cs="Arial"/>
          <w:szCs w:val="16"/>
        </w:rPr>
        <w:t xml:space="preserve"> Takimi zagadnieniami w zależności od specyfiki projektu są w szczególności:</w:t>
      </w:r>
    </w:p>
    <w:p w14:paraId="36BA2294" w14:textId="77777777" w:rsidR="00D36C47" w:rsidRDefault="00D36C47" w:rsidP="00A638E7">
      <w:pPr>
        <w:pStyle w:val="Tekstprzypisudolnego"/>
        <w:ind w:left="284" w:hanging="284"/>
        <w:rPr>
          <w:rFonts w:cs="Arial"/>
          <w:szCs w:val="16"/>
        </w:rPr>
      </w:pPr>
      <w:r>
        <w:rPr>
          <w:rFonts w:cs="Arial"/>
          <w:szCs w:val="16"/>
        </w:rPr>
        <w:t>a)</w:t>
      </w:r>
      <w:r>
        <w:rPr>
          <w:rFonts w:cs="Arial"/>
          <w:szCs w:val="16"/>
        </w:rPr>
        <w:tab/>
        <w:t>zapotrzebowanie na nowe miejsca wychowania przedszkolnego na obszarze realizacji projektu (gminy/miasta) w perspektywie 3 letniej, oceniane na podstawie:</w:t>
      </w:r>
    </w:p>
    <w:p w14:paraId="1DCD486E" w14:textId="77777777" w:rsidR="00D36C47" w:rsidRDefault="00D36C47" w:rsidP="00A638E7">
      <w:pPr>
        <w:pStyle w:val="Tekstprzypisudolnego"/>
        <w:ind w:left="993" w:hanging="709"/>
        <w:rPr>
          <w:rFonts w:cs="Arial"/>
          <w:szCs w:val="16"/>
        </w:rPr>
      </w:pPr>
      <w:r>
        <w:rPr>
          <w:rFonts w:cs="Arial"/>
          <w:szCs w:val="16"/>
        </w:rPr>
        <w:t>- liczebności dzieci w wieku przedszkolnym w każdym roku realizacji i trwałości projektu na terenie każdej gminy/miasta z obszaru realizacji projektu, w tym dzieci z niepełnosprawnościami,</w:t>
      </w:r>
    </w:p>
    <w:p w14:paraId="6760746F" w14:textId="77777777" w:rsidR="00D36C47" w:rsidRDefault="00D36C47" w:rsidP="00A638E7">
      <w:pPr>
        <w:pStyle w:val="Tekstprzypisudolnego"/>
        <w:ind w:left="284"/>
        <w:rPr>
          <w:rFonts w:cs="Arial"/>
          <w:szCs w:val="16"/>
        </w:rPr>
      </w:pPr>
      <w:r>
        <w:rPr>
          <w:rFonts w:cs="Arial"/>
          <w:szCs w:val="16"/>
        </w:rPr>
        <w:t xml:space="preserve">- liczbę miejsc przedszkolnych, jakie są dostępne w każdej gminie/mieście z obszaru realizacji projektu, w tym miejsc dedykowanych dzieciom z niepełnosprawnościami, </w:t>
      </w:r>
    </w:p>
    <w:p w14:paraId="7A5FA34F" w14:textId="77777777" w:rsidR="00D36C47" w:rsidRDefault="00D36C47" w:rsidP="00A638E7">
      <w:pPr>
        <w:pStyle w:val="Tekstprzypisudolnego"/>
        <w:rPr>
          <w:rFonts w:cs="Arial"/>
          <w:szCs w:val="16"/>
        </w:rPr>
      </w:pPr>
      <w:r>
        <w:rPr>
          <w:rFonts w:cs="Arial"/>
          <w:szCs w:val="16"/>
        </w:rPr>
        <w:t>z zastrzeżeniem, że w przypadku Wnioskodawców niebędących jst, diagnoza w tym zakresie jest skonsultowana z gminą lub miastem, których dotyczy terytorialnie projekt,</w:t>
      </w:r>
    </w:p>
    <w:p w14:paraId="4208F780" w14:textId="77777777" w:rsidR="00D36C47" w:rsidRDefault="00D36C47" w:rsidP="00DC3249">
      <w:pPr>
        <w:pStyle w:val="Tekstprzypisudolnego"/>
        <w:numPr>
          <w:ilvl w:val="0"/>
          <w:numId w:val="563"/>
        </w:numPr>
        <w:suppressAutoHyphens w:val="0"/>
        <w:spacing w:before="0"/>
        <w:ind w:left="284" w:hanging="284"/>
        <w:rPr>
          <w:rFonts w:cs="Arial"/>
          <w:szCs w:val="16"/>
        </w:rPr>
      </w:pPr>
      <w:r>
        <w:rPr>
          <w:rFonts w:cs="Arial"/>
          <w:szCs w:val="16"/>
        </w:rPr>
        <w:t>potrzeby w zakresie rozszerzenia oferty OWP planowanego do objęcia wsparciem o dodatkowe zajęcia wyrównujące szanse edukacyjne dzieci w zakresie stwierdzonych deficytów,</w:t>
      </w:r>
    </w:p>
    <w:p w14:paraId="6D0BAF41" w14:textId="77777777" w:rsidR="00D36C47" w:rsidRDefault="00D36C47" w:rsidP="00A638E7">
      <w:pPr>
        <w:pStyle w:val="Tekstprzypisudolnego"/>
        <w:ind w:left="284" w:hanging="284"/>
        <w:rPr>
          <w:rFonts w:cs="Arial"/>
          <w:szCs w:val="16"/>
        </w:rPr>
      </w:pPr>
      <w:r>
        <w:rPr>
          <w:rFonts w:cs="Arial"/>
          <w:szCs w:val="16"/>
        </w:rPr>
        <w:t>c)</w:t>
      </w:r>
      <w:r>
        <w:rPr>
          <w:rFonts w:cs="Arial"/>
          <w:szCs w:val="16"/>
        </w:rPr>
        <w:tab/>
        <w:t>zakres niedostosowania OWP planowanego do objęcia wsparciem do wymogów wysokiej jakości edukacji przedszkolnej, w tym do potrzeb dzieci z niepełnosprawnościami,</w:t>
      </w:r>
    </w:p>
    <w:p w14:paraId="744F54EF" w14:textId="77777777" w:rsidR="00D36C47" w:rsidRDefault="00D36C47" w:rsidP="00A638E7">
      <w:pPr>
        <w:pStyle w:val="Tekstprzypisudolnego"/>
        <w:ind w:left="284" w:hanging="284"/>
        <w:rPr>
          <w:rFonts w:cs="Arial"/>
          <w:szCs w:val="16"/>
        </w:rPr>
      </w:pPr>
      <w:r>
        <w:rPr>
          <w:rFonts w:cs="Arial"/>
          <w:szCs w:val="16"/>
        </w:rPr>
        <w:t>d)</w:t>
      </w:r>
      <w:r>
        <w:rPr>
          <w:rFonts w:cs="Arial"/>
          <w:szCs w:val="16"/>
        </w:rPr>
        <w:tab/>
        <w:t>stopień przygotowania nauczycieli do pracy z dziećmi w wieku przedszkolnym, w tym z dziećmi ze specjalnymi potrzebami edukacyjnymi oraz zapotrzebowanie OWP planowanego do objęcia wsparciem na nabycie przez nauczycieli określonych kompetencji i kwalifikacji,</w:t>
      </w:r>
    </w:p>
    <w:p w14:paraId="227A4CA3" w14:textId="77777777" w:rsidR="00D36C47" w:rsidRDefault="00D36C47" w:rsidP="00A638E7">
      <w:pPr>
        <w:pStyle w:val="Tekstprzypisudolnego"/>
        <w:ind w:left="284" w:hanging="284"/>
        <w:rPr>
          <w:rFonts w:cs="Arial"/>
          <w:szCs w:val="16"/>
        </w:rPr>
      </w:pPr>
      <w:r>
        <w:rPr>
          <w:rFonts w:cs="Arial"/>
          <w:szCs w:val="16"/>
        </w:rPr>
        <w:t>e)</w:t>
      </w:r>
      <w:r>
        <w:rPr>
          <w:rFonts w:cs="Arial"/>
          <w:szCs w:val="16"/>
        </w:rPr>
        <w:tab/>
        <w:t xml:space="preserve">inwentaryzacja posiadanego przez planowane do objęcia wsparciem </w:t>
      </w:r>
      <w:r>
        <w:rPr>
          <w:rFonts w:cs="Arial"/>
          <w:szCs w:val="16"/>
          <w:lang w:eastAsia="pl-PL"/>
        </w:rPr>
        <w:t>OWP</w:t>
      </w:r>
      <w:r>
        <w:rPr>
          <w:rFonts w:cs="Arial"/>
          <w:szCs w:val="16"/>
        </w:rPr>
        <w:t xml:space="preserve"> sprzętu (w szczególności sprzętu zakupionego ze środków UE we wcześniejszych perspektywach finansowych i wciąż używanego),</w:t>
      </w:r>
    </w:p>
    <w:p w14:paraId="48DACDC6" w14:textId="77777777" w:rsidR="00D36C47" w:rsidRDefault="00D36C47" w:rsidP="00A638E7">
      <w:pPr>
        <w:pStyle w:val="Tekstprzypisudolnego"/>
        <w:ind w:left="284" w:hanging="284"/>
        <w:rPr>
          <w:rFonts w:cs="Arial"/>
          <w:szCs w:val="16"/>
        </w:rPr>
      </w:pPr>
      <w:r>
        <w:rPr>
          <w:rFonts w:cs="Arial"/>
          <w:szCs w:val="16"/>
        </w:rPr>
        <w:t>f)</w:t>
      </w:r>
      <w:r>
        <w:rPr>
          <w:rFonts w:cs="Arial"/>
          <w:szCs w:val="16"/>
        </w:rPr>
        <w:tab/>
        <w:t>ewidencja infrastruktury możliwej do wykorzystania na potrzeby edukacji przedszkolnej.</w:t>
      </w:r>
    </w:p>
  </w:footnote>
  <w:footnote w:id="159">
    <w:p w14:paraId="09F823CA" w14:textId="77777777" w:rsidR="00D36C47" w:rsidRPr="00E0059D" w:rsidRDefault="00D36C47" w:rsidP="00DE170D">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160">
    <w:p w14:paraId="2E4CEF5E" w14:textId="77777777" w:rsidR="00D36C47" w:rsidRPr="00634C14" w:rsidRDefault="00D36C47" w:rsidP="005A3CC1">
      <w:pPr>
        <w:spacing w:after="0" w:line="240" w:lineRule="auto"/>
        <w:rPr>
          <w:rFonts w:eastAsia="Times New Roman" w:cs="Arial"/>
          <w:sz w:val="16"/>
          <w:szCs w:val="16"/>
          <w:lang w:eastAsia="pl-PL"/>
        </w:rPr>
      </w:pPr>
      <w:r>
        <w:rPr>
          <w:rStyle w:val="Odwoanieprzypisudolnego"/>
        </w:rPr>
        <w:footnoteRef/>
      </w:r>
      <w:r>
        <w:t xml:space="preserve"> </w:t>
      </w:r>
      <w:r w:rsidRPr="00634C14">
        <w:rPr>
          <w:rFonts w:eastAsia="Times New Roman"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r>
        <w:rPr>
          <w:rFonts w:eastAsia="Times New Roman" w:cs="Arial"/>
          <w:sz w:val="16"/>
          <w:szCs w:val="16"/>
          <w:lang w:eastAsia="pl-PL"/>
        </w:rPr>
        <w:t>).</w:t>
      </w:r>
    </w:p>
    <w:p w14:paraId="5887C529" w14:textId="77777777" w:rsidR="00D36C47" w:rsidRDefault="00D36C47" w:rsidP="005A3CC1">
      <w:pPr>
        <w:pStyle w:val="Tekstprzypisudolnego"/>
      </w:pPr>
    </w:p>
  </w:footnote>
  <w:footnote w:id="161">
    <w:p w14:paraId="6BA391D4" w14:textId="77777777" w:rsidR="00D36C47" w:rsidRPr="00A638E7" w:rsidRDefault="00D36C47" w:rsidP="005A3CC1">
      <w:pPr>
        <w:pStyle w:val="Tekstprzypisudolnego"/>
        <w:spacing w:before="0"/>
        <w:rPr>
          <w:rFonts w:cs="Arial"/>
        </w:rPr>
      </w:pPr>
      <w:r>
        <w:rPr>
          <w:rStyle w:val="Odwoanieprzypisudolnego"/>
        </w:rPr>
        <w:footnoteRef/>
      </w:r>
      <w:r>
        <w:t xml:space="preserve"> </w:t>
      </w:r>
      <w:r w:rsidRPr="00A638E7">
        <w:rPr>
          <w:rFonts w:cs="Arial"/>
        </w:rPr>
        <w:t>Certyfikaty umiejętności komputerowych odpowiadające standardom ramy kompetencji informatycznych i informacyjnych (Digital Competence Framework),DIGCOMP, np.: certyfikat</w:t>
      </w:r>
    </w:p>
    <w:p w14:paraId="7D1E6D58" w14:textId="77777777" w:rsidR="00D36C47" w:rsidRPr="00CF34EE" w:rsidRDefault="00D36C47" w:rsidP="005A3CC1">
      <w:pPr>
        <w:pStyle w:val="Tekstprzypisudolnego"/>
        <w:spacing w:before="0"/>
        <w:rPr>
          <w:rFonts w:cs="Arial"/>
        </w:rPr>
      </w:pPr>
      <w:r w:rsidRPr="00A638E7">
        <w:rPr>
          <w:rFonts w:cs="Arial"/>
        </w:rPr>
        <w:t>IC3 (Internet and Computing Core Certification), ECDL (Europejski Certyfikat Umiejętno</w:t>
      </w:r>
      <w:r w:rsidRPr="00CF34EE">
        <w:rPr>
          <w:rFonts w:cs="Arial"/>
        </w:rPr>
        <w:t>ści Komputerowych), ECCC (Europejski Certyfikat Kompetencji Informatycznych);Certyfikat EPP e-Urzędnik;</w:t>
      </w:r>
    </w:p>
  </w:footnote>
  <w:footnote w:id="162">
    <w:p w14:paraId="1355C893" w14:textId="77777777" w:rsidR="00D36C47" w:rsidRPr="00860F31" w:rsidRDefault="00D36C47" w:rsidP="005A3CC1">
      <w:pPr>
        <w:spacing w:after="0" w:line="240" w:lineRule="auto"/>
        <w:ind w:left="284" w:hanging="284"/>
        <w:rPr>
          <w:rFonts w:cs="Arial"/>
          <w:sz w:val="16"/>
          <w:szCs w:val="16"/>
        </w:rPr>
      </w:pPr>
      <w:r w:rsidRPr="00A638E7">
        <w:rPr>
          <w:rStyle w:val="Odwoanieprzypisudolnego"/>
          <w:rFonts w:cs="Arial"/>
        </w:rPr>
        <w:footnoteRef/>
      </w:r>
      <w:r w:rsidRPr="00860F31">
        <w:rPr>
          <w:rFonts w:cs="Arial"/>
          <w:sz w:val="16"/>
          <w:szCs w:val="16"/>
        </w:rPr>
        <w:t xml:space="preserve"> 1) ETAP I – Zakres – zdefiniowanie w ramach wniosku o dofinansowanie grupy docelowej,</w:t>
      </w:r>
    </w:p>
    <w:p w14:paraId="5CFC6FC4" w14:textId="77777777" w:rsidR="00D36C47" w:rsidRPr="00860F31" w:rsidRDefault="00D36C47" w:rsidP="005A3CC1">
      <w:pPr>
        <w:tabs>
          <w:tab w:val="left" w:pos="426"/>
          <w:tab w:val="left" w:pos="1134"/>
        </w:tabs>
        <w:spacing w:after="0" w:line="240" w:lineRule="auto"/>
        <w:ind w:left="284" w:hanging="142"/>
        <w:rPr>
          <w:rFonts w:cs="Arial"/>
          <w:sz w:val="16"/>
          <w:szCs w:val="16"/>
        </w:rPr>
      </w:pPr>
      <w:r w:rsidRPr="00860F31">
        <w:rPr>
          <w:rFonts w:cs="Arial"/>
          <w:sz w:val="16"/>
          <w:szCs w:val="16"/>
        </w:rPr>
        <w:t xml:space="preserve">2) ETAP II – Wzorzec – </w:t>
      </w:r>
      <w:r w:rsidRPr="0066126B">
        <w:rPr>
          <w:rFonts w:cs="Arial"/>
          <w:bCs/>
          <w:sz w:val="16"/>
          <w:szCs w:val="16"/>
          <w:lang w:eastAsia="pl-PL"/>
        </w:rPr>
        <w:t>określony przed rozpoczęciem form wsparcia i zrealizowany w projekcie standard wymagań, tj. efektów uczenia się, które osiągną uczestnicy w wyniku przeprowadzonych działań projektowych.</w:t>
      </w:r>
      <w:r w:rsidRPr="00A638E7">
        <w:rPr>
          <w:rFonts w:cs="Arial"/>
          <w:sz w:val="16"/>
          <w:szCs w:val="16"/>
          <w:lang w:eastAsia="pl-PL"/>
        </w:rPr>
        <w:t xml:space="preserve"> </w:t>
      </w:r>
      <w:r w:rsidRPr="0066126B">
        <w:rPr>
          <w:rFonts w:cs="Arial"/>
          <w:bCs/>
          <w:sz w:val="16"/>
          <w:szCs w:val="16"/>
          <w:lang w:eastAsia="pl-PL"/>
        </w:rPr>
        <w:t>Sposób (miejsce) definiowania informacji wymaganych w etapie II powinien zostać określony przez instytucję organizującą konkurs/ przeprowadzającą nabór projektów.</w:t>
      </w:r>
      <w:r w:rsidRPr="00860F31">
        <w:rPr>
          <w:rFonts w:cs="Arial"/>
          <w:sz w:val="16"/>
          <w:szCs w:val="16"/>
        </w:rPr>
        <w:t>,</w:t>
      </w:r>
    </w:p>
    <w:p w14:paraId="5B588D2A" w14:textId="77777777" w:rsidR="00D36C47" w:rsidRPr="00860F31" w:rsidRDefault="00D36C47" w:rsidP="005A3CC1">
      <w:pPr>
        <w:tabs>
          <w:tab w:val="left" w:pos="426"/>
          <w:tab w:val="left" w:pos="1134"/>
        </w:tabs>
        <w:spacing w:after="0" w:line="240" w:lineRule="auto"/>
        <w:ind w:left="284" w:hanging="142"/>
        <w:rPr>
          <w:rFonts w:cs="Arial"/>
          <w:sz w:val="16"/>
          <w:szCs w:val="16"/>
        </w:rPr>
      </w:pPr>
      <w:r w:rsidRPr="00860F31">
        <w:rPr>
          <w:rFonts w:cs="Arial"/>
          <w:sz w:val="16"/>
          <w:szCs w:val="16"/>
        </w:rPr>
        <w:t>3) ETAP III – Ocena – przeprowadzenie weryfikacji na podstawie opracowanych kryteriów oceny po zakończeniu wsparcia udzielanego danej osobie,</w:t>
      </w:r>
    </w:p>
    <w:p w14:paraId="6F2C71BA" w14:textId="77777777" w:rsidR="00D36C47" w:rsidRPr="00860F31" w:rsidRDefault="00D36C47" w:rsidP="005A3CC1">
      <w:pPr>
        <w:tabs>
          <w:tab w:val="left" w:pos="426"/>
          <w:tab w:val="left" w:pos="1134"/>
        </w:tabs>
        <w:spacing w:after="0" w:line="240" w:lineRule="auto"/>
        <w:ind w:left="426" w:hanging="284"/>
        <w:rPr>
          <w:rFonts w:cs="Arial"/>
          <w:sz w:val="16"/>
          <w:szCs w:val="16"/>
        </w:rPr>
      </w:pPr>
      <w:r w:rsidRPr="00860F31">
        <w:rPr>
          <w:rFonts w:cs="Arial"/>
          <w:sz w:val="16"/>
          <w:szCs w:val="16"/>
        </w:rPr>
        <w:t>4) ETAP IV – Porównanie – porównanie uzyskanych wyników etapu III (ocena) z przyjętymi wymaganiami (określonymi na etapie II efektami uczenia się) po zakończeniu wsparcia udzielanego danej osobie.</w:t>
      </w:r>
    </w:p>
    <w:p w14:paraId="1713D4E0" w14:textId="77777777" w:rsidR="00D36C47" w:rsidRPr="00A638E7" w:rsidRDefault="00D36C47" w:rsidP="005A3CC1">
      <w:pPr>
        <w:pStyle w:val="Tekstprzypisudolnego"/>
        <w:spacing w:before="0"/>
        <w:rPr>
          <w:rFonts w:cs="Arial"/>
          <w:sz w:val="2"/>
          <w:szCs w:val="2"/>
        </w:rPr>
      </w:pPr>
    </w:p>
  </w:footnote>
  <w:footnote w:id="163">
    <w:p w14:paraId="6EDA42DB" w14:textId="77777777" w:rsidR="00D36C47" w:rsidRPr="00F774E0" w:rsidRDefault="00D36C47" w:rsidP="005A3CC1">
      <w:pPr>
        <w:spacing w:after="0" w:line="240" w:lineRule="auto"/>
        <w:jc w:val="both"/>
        <w:rPr>
          <w:rFonts w:eastAsia="Times New Roman" w:cs="Arial"/>
          <w:sz w:val="16"/>
          <w:szCs w:val="16"/>
          <w:lang w:eastAsia="pl-PL"/>
        </w:rPr>
      </w:pPr>
      <w:r w:rsidRPr="00A638E7">
        <w:rPr>
          <w:rStyle w:val="Odwoanieprzypisudolnego"/>
          <w:rFonts w:cs="Arial"/>
        </w:rPr>
        <w:footnoteRef/>
      </w:r>
      <w:r w:rsidRPr="00A638E7">
        <w:rPr>
          <w:rFonts w:cs="Arial"/>
        </w:rPr>
        <w:t xml:space="preserve"> </w:t>
      </w:r>
      <w:r w:rsidRPr="00860F31">
        <w:rPr>
          <w:rFonts w:eastAsia="Times New Roman" w:cs="Arial"/>
          <w:sz w:val="16"/>
          <w:szCs w:val="16"/>
          <w:lang w:eastAsia="pl-PL"/>
        </w:rPr>
        <w:t>Standard wymagań dla kompetencji cyfrowych, które powinni osiągnąć uczestnicy projektu został określony w załączniku nr 2 do Wytycznych i uwzględniony w Regulaminie konkursu. Każdy projekt powinien obejmować co najmniej wszystkie kompetencje ramowe wskazane w ramach Standardu w obszarach Informacja, Komunikacja i Tworzenie treści, na dowolnym poziomie zaawansowania. Powyższy warunek nie ma zastosowania do kwalifikacji cyfrowych. Standard wymagań kompetencji cyfrowych został przygotowany na podstawie wyników projektu DIGCOMP</w:t>
      </w:r>
    </w:p>
  </w:footnote>
  <w:footnote w:id="164">
    <w:p w14:paraId="4643AF37" w14:textId="77777777" w:rsidR="00D36C47" w:rsidRDefault="00D36C47" w:rsidP="005A3CC1">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65">
    <w:p w14:paraId="62315F81" w14:textId="77777777" w:rsidR="00D36C47" w:rsidRPr="0048555E" w:rsidRDefault="00D36C47" w:rsidP="00BF798F">
      <w:pPr>
        <w:pStyle w:val="Tekstprzypisudolnego"/>
        <w:spacing w:before="0"/>
      </w:pPr>
      <w:r>
        <w:rPr>
          <w:rStyle w:val="Odwoanieprzypisudolnego"/>
        </w:rPr>
        <w:footnoteRef/>
      </w:r>
      <w:r>
        <w:t xml:space="preserve"> </w:t>
      </w:r>
      <w:r w:rsidRPr="0048555E">
        <w:t>Certyfikaty umiejętności komputerowych odpowiadające standardom ramy kompetencji</w:t>
      </w:r>
      <w:r>
        <w:t xml:space="preserve"> </w:t>
      </w:r>
      <w:r w:rsidRPr="0048555E">
        <w:t>informatycznych i informacyjnych (Digital Competence Framework),DIGCOMP, np.: certyfikat</w:t>
      </w:r>
    </w:p>
    <w:p w14:paraId="1B29D047" w14:textId="77777777" w:rsidR="00D36C47" w:rsidRPr="0048555E" w:rsidRDefault="00D36C47" w:rsidP="00BF798F">
      <w:pPr>
        <w:pStyle w:val="Tekstprzypisudolnego"/>
        <w:spacing w:before="0"/>
      </w:pPr>
      <w:r w:rsidRPr="0048555E">
        <w:t>IC3 (Internet and Computing Core Certification), ECDL (Europejski Certyfikat Umiejętności</w:t>
      </w:r>
      <w:r>
        <w:t xml:space="preserve"> </w:t>
      </w:r>
      <w:r w:rsidRPr="0048555E">
        <w:t>Komputerowych), ECCC (Europejski Certyfika</w:t>
      </w:r>
      <w:r>
        <w:t>t Kompetencji Informatycznych);Certyfikat EPP e-Urzędnik;</w:t>
      </w:r>
    </w:p>
  </w:footnote>
  <w:footnote w:id="166">
    <w:p w14:paraId="2E27E34D" w14:textId="77777777" w:rsidR="00D36C47" w:rsidRPr="00F2569C" w:rsidRDefault="00D36C47" w:rsidP="00BF798F">
      <w:pPr>
        <w:spacing w:after="0" w:line="240" w:lineRule="auto"/>
        <w:ind w:left="284" w:hanging="284"/>
        <w:rPr>
          <w:rFonts w:cs="Arial"/>
          <w:sz w:val="16"/>
          <w:szCs w:val="16"/>
        </w:rPr>
      </w:pPr>
      <w:r w:rsidRPr="00F2569C">
        <w:rPr>
          <w:rStyle w:val="Odwoanieprzypisudolnego"/>
        </w:rPr>
        <w:footnoteRef/>
      </w:r>
      <w:r w:rsidRPr="00F2569C">
        <w:rPr>
          <w:rFonts w:cs="Arial"/>
          <w:sz w:val="16"/>
          <w:szCs w:val="16"/>
        </w:rPr>
        <w:t xml:space="preserve"> 1) ETAP I – Zakres – zdefiniowanie w ramach wniosku o dofinansowanie grupy docelowej,</w:t>
      </w:r>
    </w:p>
    <w:p w14:paraId="4B47BA98" w14:textId="77777777" w:rsidR="00D36C47" w:rsidRPr="00F2569C" w:rsidRDefault="00D36C47" w:rsidP="00BF798F">
      <w:pPr>
        <w:tabs>
          <w:tab w:val="left" w:pos="426"/>
          <w:tab w:val="left" w:pos="1134"/>
        </w:tabs>
        <w:spacing w:after="0" w:line="240" w:lineRule="auto"/>
        <w:ind w:left="284" w:hanging="142"/>
        <w:rPr>
          <w:rFonts w:cs="Arial"/>
          <w:sz w:val="16"/>
          <w:szCs w:val="16"/>
        </w:rPr>
      </w:pPr>
      <w:r w:rsidRPr="00F2569C">
        <w:rPr>
          <w:rFonts w:cs="Arial"/>
          <w:sz w:val="16"/>
          <w:szCs w:val="16"/>
        </w:rPr>
        <w:t xml:space="preserve">2) ETAP II – Wzorzec – </w:t>
      </w:r>
      <w:r w:rsidRPr="00F2569C">
        <w:rPr>
          <w:rFonts w:ascii="Calibri,Bold" w:hAnsi="Calibri,Bold" w:cs="Calibri,Bold"/>
          <w:bCs/>
          <w:sz w:val="16"/>
          <w:szCs w:val="16"/>
          <w:lang w:eastAsia="pl-PL"/>
        </w:rPr>
        <w:t>określony przed rozpoczęciem form wsparcia i zrealizowany w projekcie standard wymagań, tj. efektów uczenia się, które osiągną uczestnicy w wyniku przeprowadzonych działań projektowych.</w:t>
      </w:r>
      <w:r w:rsidRPr="00F2569C">
        <w:rPr>
          <w:rFonts w:cs="Calibri"/>
          <w:sz w:val="16"/>
          <w:szCs w:val="16"/>
          <w:lang w:eastAsia="pl-PL"/>
        </w:rPr>
        <w:t xml:space="preserve"> </w:t>
      </w:r>
      <w:r w:rsidRPr="00F2569C">
        <w:rPr>
          <w:rFonts w:ascii="Calibri,Bold" w:hAnsi="Calibri,Bold" w:cs="Calibri,Bold"/>
          <w:bCs/>
          <w:sz w:val="16"/>
          <w:szCs w:val="16"/>
          <w:lang w:eastAsia="pl-PL"/>
        </w:rPr>
        <w:t>Sposób (miejsce) definiowania informacji wymaganych w etapie II powinien zostać określony przez instytucję organizującą konkurs/ p</w:t>
      </w:r>
      <w:r>
        <w:rPr>
          <w:rFonts w:ascii="Calibri,Bold" w:hAnsi="Calibri,Bold" w:cs="Calibri,Bold"/>
          <w:bCs/>
          <w:sz w:val="16"/>
          <w:szCs w:val="16"/>
          <w:lang w:eastAsia="pl-PL"/>
        </w:rPr>
        <w:t>rzeprowadzającą nabór projektów</w:t>
      </w:r>
      <w:r w:rsidRPr="00F2569C">
        <w:rPr>
          <w:rFonts w:cs="Arial"/>
          <w:sz w:val="16"/>
          <w:szCs w:val="16"/>
        </w:rPr>
        <w:t>,</w:t>
      </w:r>
    </w:p>
    <w:p w14:paraId="19CE26D9" w14:textId="77777777" w:rsidR="00D36C47" w:rsidRPr="00F2569C" w:rsidRDefault="00D36C47" w:rsidP="00BF798F">
      <w:pPr>
        <w:tabs>
          <w:tab w:val="left" w:pos="426"/>
          <w:tab w:val="left" w:pos="1134"/>
        </w:tabs>
        <w:spacing w:after="0" w:line="240" w:lineRule="auto"/>
        <w:ind w:left="284" w:hanging="142"/>
        <w:rPr>
          <w:rFonts w:cs="Arial"/>
          <w:sz w:val="16"/>
          <w:szCs w:val="16"/>
        </w:rPr>
      </w:pPr>
      <w:r w:rsidRPr="00F2569C">
        <w:rPr>
          <w:rFonts w:cs="Arial"/>
          <w:sz w:val="16"/>
          <w:szCs w:val="16"/>
        </w:rPr>
        <w:t>3) ETAP III – Ocena – przeprowadzenie weryfikacji na podstawie opracowanych kryteriów oceny po zakończeniu wsparcia udzielanego danej osobie,</w:t>
      </w:r>
    </w:p>
    <w:p w14:paraId="14B50D34" w14:textId="77777777" w:rsidR="00D36C47" w:rsidRPr="003D0726" w:rsidRDefault="00D36C47" w:rsidP="00BF798F">
      <w:pPr>
        <w:tabs>
          <w:tab w:val="left" w:pos="426"/>
          <w:tab w:val="left" w:pos="1134"/>
        </w:tabs>
        <w:spacing w:after="0" w:line="240" w:lineRule="auto"/>
        <w:ind w:left="426" w:hanging="284"/>
        <w:rPr>
          <w:rFonts w:cs="Arial"/>
          <w:sz w:val="16"/>
          <w:szCs w:val="16"/>
        </w:rPr>
      </w:pPr>
      <w:r w:rsidRPr="00F2569C">
        <w:rPr>
          <w:rFonts w:cs="Arial"/>
          <w:sz w:val="16"/>
          <w:szCs w:val="16"/>
        </w:rPr>
        <w:t>4) ETAP IV – Porównanie – porównanie uzyskanych wyników etapu III (ocena) z przyjętymi wymaganiami (określonymi na etapie II efektami uczenia się) po zakończeniu wsparcia udzielanego danej osobie.</w:t>
      </w:r>
    </w:p>
    <w:p w14:paraId="00C84A7A" w14:textId="77777777" w:rsidR="00D36C47" w:rsidRPr="00C809D0" w:rsidRDefault="00D36C47" w:rsidP="00BF798F">
      <w:pPr>
        <w:pStyle w:val="Tekstprzypisudolnego"/>
        <w:spacing w:before="0"/>
        <w:rPr>
          <w:sz w:val="2"/>
          <w:szCs w:val="2"/>
        </w:rPr>
      </w:pPr>
    </w:p>
  </w:footnote>
  <w:footnote w:id="167">
    <w:p w14:paraId="1EDDE1D8" w14:textId="77777777" w:rsidR="00D36C47" w:rsidRPr="00F774E0" w:rsidRDefault="00D36C47" w:rsidP="00BF798F">
      <w:pPr>
        <w:spacing w:after="0" w:line="240" w:lineRule="auto"/>
        <w:jc w:val="both"/>
        <w:rPr>
          <w:rFonts w:eastAsia="Times New Roman" w:cs="Arial"/>
          <w:sz w:val="16"/>
          <w:szCs w:val="16"/>
          <w:lang w:eastAsia="pl-PL"/>
        </w:rPr>
      </w:pPr>
      <w:r>
        <w:rPr>
          <w:rStyle w:val="Odwoanieprzypisudolnego"/>
        </w:rPr>
        <w:footnoteRef/>
      </w:r>
      <w:r>
        <w:t xml:space="preserve"> </w:t>
      </w:r>
      <w:r w:rsidRPr="001A5A9B">
        <w:rPr>
          <w:rFonts w:eastAsia="Times New Roman" w:cs="Arial"/>
          <w:sz w:val="16"/>
          <w:szCs w:val="16"/>
          <w:lang w:eastAsia="pl-PL"/>
        </w:rPr>
        <w:t>Standard wymagań dla kompetencji cyfrowych, które powinni osiągnąć uczestnicy projektu został określony w załączniku nr 2 do Wytycznych</w:t>
      </w:r>
      <w:r>
        <w:rPr>
          <w:rFonts w:eastAsia="Times New Roman" w:cs="Arial"/>
          <w:sz w:val="16"/>
          <w:szCs w:val="16"/>
          <w:lang w:eastAsia="pl-PL"/>
        </w:rPr>
        <w:t xml:space="preserve"> i uwzględniony w Regulaminie </w:t>
      </w:r>
      <w:r w:rsidRPr="001A5A9B">
        <w:rPr>
          <w:rFonts w:eastAsia="Times New Roman" w:cs="Arial"/>
          <w:sz w:val="16"/>
          <w:szCs w:val="16"/>
          <w:lang w:eastAsia="pl-PL"/>
        </w:rPr>
        <w:t>konkursu. Każdy projekt powinien obejmować co najmniej wszystkie kompetencje ramowe wskazane w ramach Standardu w obszarach Informacja, Komunikacja i Tworzenie treści, na dowolnym poziomie zaawansowania. Powyższy warunek nie ma zastosowania do kwalifikacji cyfrowych</w:t>
      </w:r>
      <w:r>
        <w:rPr>
          <w:rFonts w:eastAsia="Times New Roman" w:cs="Arial"/>
          <w:sz w:val="16"/>
          <w:szCs w:val="16"/>
          <w:lang w:eastAsia="pl-PL"/>
        </w:rPr>
        <w:t xml:space="preserve">. </w:t>
      </w:r>
      <w:r w:rsidRPr="00F774E0">
        <w:rPr>
          <w:rFonts w:eastAsia="Times New Roman" w:cs="Arial"/>
          <w:sz w:val="16"/>
          <w:szCs w:val="16"/>
          <w:lang w:eastAsia="pl-PL"/>
        </w:rPr>
        <w:t>Standard wymagań kompetencji cyfrowych został przygotowany na podstawie wyników projektu DIGCOMP</w:t>
      </w:r>
    </w:p>
  </w:footnote>
  <w:footnote w:id="168">
    <w:p w14:paraId="412DE5CD" w14:textId="77777777" w:rsidR="00D36C47" w:rsidRPr="00E91D8E" w:rsidRDefault="00D36C47" w:rsidP="00BF798F">
      <w:pPr>
        <w:rPr>
          <w:rFonts w:cs="Arial"/>
          <w:sz w:val="16"/>
          <w:szCs w:val="16"/>
        </w:rPr>
      </w:pPr>
      <w:r>
        <w:rPr>
          <w:rStyle w:val="Odwoanieprzypisudolnego"/>
        </w:rPr>
        <w:footnoteRef/>
      </w:r>
      <w:r>
        <w:t xml:space="preserve"> </w:t>
      </w:r>
      <w:r w:rsidRPr="00E91D8E">
        <w:rPr>
          <w:rFonts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p>
  </w:footnote>
  <w:footnote w:id="169">
    <w:p w14:paraId="18D5AFA5" w14:textId="77777777" w:rsidR="00D36C47" w:rsidRPr="00E91D8E" w:rsidRDefault="00D36C47" w:rsidP="00BF798F">
      <w:pPr>
        <w:rPr>
          <w:rFonts w:cs="Arial"/>
          <w:sz w:val="16"/>
          <w:szCs w:val="16"/>
        </w:rPr>
      </w:pPr>
      <w:r w:rsidRPr="00E91D8E">
        <w:rPr>
          <w:rStyle w:val="Odwoanieprzypisudolnego"/>
          <w:rFonts w:cs="Arial"/>
          <w:szCs w:val="16"/>
        </w:rPr>
        <w:footnoteRef/>
      </w:r>
      <w:r w:rsidRPr="00E91D8E">
        <w:rPr>
          <w:rFonts w:cs="Arial"/>
          <w:sz w:val="16"/>
          <w:szCs w:val="16"/>
        </w:rPr>
        <w:t xml:space="preserve">  Ustawa z dnia 4 lutego 1994r. o prawie autorskim i prawach pokrewnych (DZ.U. z 2018 r.poz. 1191, z późń. zm.).</w:t>
      </w:r>
    </w:p>
  </w:footnote>
  <w:footnote w:id="170">
    <w:p w14:paraId="58C017B8" w14:textId="77777777" w:rsidR="00D36C47" w:rsidRPr="00E91D8E" w:rsidRDefault="00D36C47" w:rsidP="00BF798F">
      <w:pPr>
        <w:rPr>
          <w:rFonts w:cs="Arial"/>
          <w:sz w:val="16"/>
          <w:szCs w:val="16"/>
        </w:rPr>
      </w:pPr>
      <w:r w:rsidRPr="00E91D8E">
        <w:rPr>
          <w:rStyle w:val="Odwoanieprzypisudolnego"/>
          <w:rFonts w:cs="Arial"/>
          <w:szCs w:val="16"/>
        </w:rPr>
        <w:footnoteRef/>
      </w:r>
      <w:r w:rsidRPr="00E91D8E">
        <w:t xml:space="preserve"> </w:t>
      </w:r>
      <w:r w:rsidRPr="00E91D8E">
        <w:rPr>
          <w:rFonts w:cs="Arial"/>
          <w:sz w:val="16"/>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C5AD252" w14:textId="77777777" w:rsidR="00D36C47" w:rsidRDefault="00D36C47" w:rsidP="00BF798F">
      <w:pPr>
        <w:pStyle w:val="Tekstprzypisudolnego"/>
      </w:pPr>
    </w:p>
  </w:footnote>
  <w:footnote w:id="171">
    <w:p w14:paraId="0F170605" w14:textId="77777777" w:rsidR="00D36C47" w:rsidRPr="00236718" w:rsidRDefault="00D36C47" w:rsidP="00017871">
      <w:pPr>
        <w:pStyle w:val="Tekstprzypisudolnego"/>
        <w:ind w:left="-426"/>
        <w:rPr>
          <w:szCs w:val="16"/>
        </w:rPr>
      </w:pPr>
      <w:r>
        <w:rPr>
          <w:rStyle w:val="Odwoanieprzypisudolnego"/>
        </w:rPr>
        <w:footnoteRef/>
      </w:r>
      <w:r>
        <w:rPr>
          <w:sz w:val="14"/>
          <w:szCs w:val="14"/>
        </w:rPr>
        <w:t xml:space="preserve"> </w:t>
      </w:r>
      <w:r w:rsidRPr="00236718">
        <w:rPr>
          <w:szCs w:val="16"/>
        </w:rPr>
        <w:t>Na podstawie § 22 rozporządzenia z dnia 12 marca 2009 r. w sprawie szczegółowych kwalifikacji wymaganych od nauczycieli oraz określenia szkół i wypadków, w których można zatrudnić nauczycieli niemających wyższego wykształcenia lub ukończonego zakładu kształcenia nauczycieli (t.j. Dz.U. z dnia 31 sierpnia 2015 r., poz. 1264):</w:t>
      </w:r>
    </w:p>
    <w:p w14:paraId="014EAC03" w14:textId="77777777" w:rsidR="00D36C47" w:rsidRPr="00236718" w:rsidRDefault="00D36C47" w:rsidP="00017871">
      <w:pPr>
        <w:pStyle w:val="Tekstprzypisudolnego"/>
        <w:ind w:left="-426"/>
        <w:rPr>
          <w:szCs w:val="16"/>
        </w:rPr>
      </w:pPr>
      <w:r w:rsidRPr="00236718">
        <w:rPr>
          <w:szCs w:val="16"/>
        </w:rPr>
        <w:t>1. kwalifikacje do zajmowania stanowiska nauczyciela - doradcy zawodowego w szkołach i placówkach, o których mowa w § 2 ( dotyczy nauczycieli zatrudnionych m.in. w technikach, szkołach policealnych ), posiada osoba, która ukończyła:</w:t>
      </w:r>
    </w:p>
    <w:p w14:paraId="4229996D" w14:textId="77777777" w:rsidR="00D36C47" w:rsidRPr="00236718" w:rsidRDefault="00D36C47" w:rsidP="00017871">
      <w:pPr>
        <w:pStyle w:val="Tekstprzypisudolnego"/>
        <w:ind w:left="-426"/>
        <w:rPr>
          <w:szCs w:val="16"/>
        </w:rPr>
      </w:pPr>
      <w:r w:rsidRPr="00236718">
        <w:rPr>
          <w:szCs w:val="16"/>
        </w:rPr>
        <w:t>1) studia magisterskie w zakresie doradztwa zawodowego oraz posiada przygotowanie pedagogiczne lub</w:t>
      </w:r>
    </w:p>
    <w:p w14:paraId="50EFB620" w14:textId="77777777" w:rsidR="00D36C47" w:rsidRPr="00236718" w:rsidRDefault="00D36C47" w:rsidP="00017871">
      <w:pPr>
        <w:pStyle w:val="Tekstprzypisudolnego"/>
        <w:ind w:left="-426"/>
        <w:rPr>
          <w:szCs w:val="16"/>
        </w:rPr>
      </w:pPr>
      <w:r w:rsidRPr="00236718">
        <w:rPr>
          <w:szCs w:val="16"/>
        </w:rPr>
        <w:t>2) studia magisterskie na dowolnym kierunku i studia podyplomowe w zakresie doradztwa zawodowego oraz posiada przygotowanie pedagogiczne.</w:t>
      </w:r>
    </w:p>
    <w:p w14:paraId="172AD287" w14:textId="77777777" w:rsidR="00D36C47" w:rsidRPr="00236718" w:rsidRDefault="00D36C47" w:rsidP="00017871">
      <w:pPr>
        <w:pStyle w:val="Tekstprzypisudolnego"/>
        <w:ind w:left="-426"/>
        <w:rPr>
          <w:szCs w:val="16"/>
        </w:rPr>
      </w:pPr>
      <w:r w:rsidRPr="00236718">
        <w:rPr>
          <w:szCs w:val="16"/>
        </w:rPr>
        <w:t>2. kwalifikacje do zajmowania stanowiska nauczyciela-doradcy zawodowego w szkołach i placówkach, o których mowa w § 3 (§ 3 dotyczy nauczycieli zatrudnionych w gimnazjach, zasadniczych szkołach zawodowych), posiada osoba, która:</w:t>
      </w:r>
    </w:p>
    <w:p w14:paraId="60DB43E8" w14:textId="3D4DA598" w:rsidR="00D36C47" w:rsidRPr="00236718" w:rsidRDefault="00D36C47" w:rsidP="00017871">
      <w:pPr>
        <w:pStyle w:val="Tekstprzypisudolnego"/>
        <w:ind w:left="-426"/>
        <w:rPr>
          <w:szCs w:val="16"/>
        </w:rPr>
      </w:pPr>
      <w:r w:rsidRPr="00236718">
        <w:rPr>
          <w:szCs w:val="16"/>
        </w:rPr>
        <w:t>1)</w:t>
      </w:r>
      <w:r>
        <w:rPr>
          <w:szCs w:val="16"/>
        </w:rPr>
        <w:t xml:space="preserve"> </w:t>
      </w:r>
      <w:r w:rsidRPr="00236718">
        <w:rPr>
          <w:szCs w:val="16"/>
        </w:rPr>
        <w:t>ma kwalifikacje określone w ust. 1 lub</w:t>
      </w:r>
    </w:p>
    <w:p w14:paraId="56C90454" w14:textId="66D69D72" w:rsidR="00D36C47" w:rsidRPr="00236718" w:rsidRDefault="00D36C47" w:rsidP="00017871">
      <w:pPr>
        <w:pStyle w:val="Tekstprzypisudolnego"/>
        <w:ind w:left="-426"/>
        <w:rPr>
          <w:szCs w:val="16"/>
        </w:rPr>
      </w:pPr>
      <w:r w:rsidRPr="00236718">
        <w:rPr>
          <w:szCs w:val="16"/>
        </w:rPr>
        <w:t>2)</w:t>
      </w:r>
      <w:r>
        <w:rPr>
          <w:szCs w:val="16"/>
        </w:rPr>
        <w:t xml:space="preserve"> </w:t>
      </w:r>
      <w:r w:rsidRPr="00236718">
        <w:rPr>
          <w:szCs w:val="16"/>
        </w:rPr>
        <w:t>ukończyła:</w:t>
      </w:r>
    </w:p>
    <w:p w14:paraId="78B7FDAD" w14:textId="77777777" w:rsidR="00D36C47" w:rsidRPr="00236718" w:rsidRDefault="00D36C47" w:rsidP="00017871">
      <w:pPr>
        <w:pStyle w:val="Tekstprzypisudolnego"/>
        <w:ind w:left="-426"/>
        <w:rPr>
          <w:szCs w:val="16"/>
        </w:rPr>
      </w:pPr>
      <w:r w:rsidRPr="00236718">
        <w:rPr>
          <w:szCs w:val="16"/>
        </w:rPr>
        <w:t>a) studia pierwszego stopnia w zakresie doradztwa zawodowego oraz posiada przygotowanie pedagogiczne lub</w:t>
      </w:r>
    </w:p>
    <w:p w14:paraId="458BDD05" w14:textId="77777777" w:rsidR="00D36C47" w:rsidRPr="00236718" w:rsidRDefault="00D36C47" w:rsidP="00017871">
      <w:pPr>
        <w:pStyle w:val="Tekstprzypisudolnego"/>
        <w:ind w:left="-426"/>
        <w:rPr>
          <w:szCs w:val="16"/>
        </w:rPr>
      </w:pPr>
      <w:r w:rsidRPr="00236718">
        <w:rPr>
          <w:szCs w:val="16"/>
        </w:rPr>
        <w:t>b) studia pierwszego stopnia na dowolnym kierunku (specjalności) i studia podyplomowe w zakresie doradztwa zawodowego oraz posiada przygotowanie pedagogiczne.</w:t>
      </w:r>
    </w:p>
    <w:p w14:paraId="21AAD65F" w14:textId="77777777" w:rsidR="00D36C47" w:rsidRPr="00236718" w:rsidRDefault="00D36C47" w:rsidP="00017871">
      <w:pPr>
        <w:pStyle w:val="Tekstprzypisudolnego"/>
        <w:ind w:left="-426"/>
        <w:rPr>
          <w:szCs w:val="16"/>
        </w:rPr>
      </w:pPr>
      <w:r w:rsidRPr="00236718">
        <w:rPr>
          <w:szCs w:val="16"/>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niepełnosprawności uczniów lub rodzaju placówki.</w:t>
      </w:r>
    </w:p>
    <w:p w14:paraId="31EEADEA" w14:textId="77777777" w:rsidR="00D36C47" w:rsidRPr="00236718" w:rsidRDefault="00D36C47" w:rsidP="00017871">
      <w:pPr>
        <w:pStyle w:val="Tekstprzypisudolnego"/>
        <w:rPr>
          <w:szCs w:val="16"/>
        </w:rPr>
      </w:pPr>
    </w:p>
  </w:footnote>
  <w:footnote w:id="172">
    <w:p w14:paraId="29844BAA" w14:textId="4E0CBE87" w:rsidR="00D36C47" w:rsidRDefault="00D36C47" w:rsidP="003F79ED">
      <w:pPr>
        <w:pStyle w:val="Tekstprzypisudolnego"/>
      </w:pPr>
      <w:r>
        <w:rPr>
          <w:rStyle w:val="Odwoanieprzypisudolnego"/>
        </w:rPr>
        <w:footnoteRef/>
      </w:r>
      <w:r>
        <w:t xml:space="preserve"> </w:t>
      </w:r>
      <w:r w:rsidRPr="00971012">
        <w:rPr>
          <w:szCs w:val="16"/>
        </w:rPr>
        <w:t xml:space="preserve">Kwalifikację należy rozumieć jako określony zestaw </w:t>
      </w:r>
      <w:r>
        <w:rPr>
          <w:szCs w:val="16"/>
        </w:rPr>
        <w:t xml:space="preserve">efektów </w:t>
      </w:r>
      <w:r w:rsidRPr="00971012">
        <w:rPr>
          <w:szCs w:val="16"/>
        </w:rPr>
        <w:t>uczenia się (kompetencji), których osiągnięcie zostało formalnie potwierdzone przez upoważnioną do tego instytucję zgodnie z ustalonymi standardami. Nadanie kwalifikacji następuje w wyniku walidacji i certyfikacji.</w:t>
      </w:r>
    </w:p>
  </w:footnote>
  <w:footnote w:id="173">
    <w:p w14:paraId="36D66509" w14:textId="77777777" w:rsidR="00D36C47" w:rsidRPr="009F0CA8" w:rsidRDefault="00D36C47" w:rsidP="00A855E2">
      <w:pPr>
        <w:pStyle w:val="Tekstprzypisudolnego"/>
      </w:pPr>
      <w:r>
        <w:rPr>
          <w:rStyle w:val="Odwoanieprzypisudolnego"/>
        </w:rPr>
        <w:footnoteRef/>
      </w:r>
      <w:r>
        <w:t xml:space="preserve"> </w:t>
      </w:r>
      <w:r w:rsidRPr="004B6BDD">
        <w:rPr>
          <w:rFonts w:cs="Arial"/>
          <w:szCs w:val="16"/>
        </w:rPr>
        <w:t>Dla szkół zlokalizowanych na terenie Zintegrowanych Inwestycji Terytorialnych dla Warszawskiego Obszaru Funkcjonalnego Wnioskodawcy mają możliwość ubiegania się o dofinansowanie wsparcia w zakresie doradztwa edukacyjno-zawodowego w odrębnym konkursie.</w:t>
      </w:r>
    </w:p>
  </w:footnote>
  <w:footnote w:id="174">
    <w:p w14:paraId="59EED8A5" w14:textId="77777777" w:rsidR="00D36C47" w:rsidRDefault="00D36C47" w:rsidP="00A855E2">
      <w:pPr>
        <w:pStyle w:val="Tekstprzypisudolnego"/>
      </w:pPr>
      <w:r>
        <w:rPr>
          <w:rStyle w:val="Odwoanieprzypisudolnego"/>
        </w:rPr>
        <w:footnoteRef/>
      </w:r>
      <w:r>
        <w:t xml:space="preserve"> </w:t>
      </w:r>
      <w:r w:rsidRPr="0010574A">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75">
    <w:p w14:paraId="3AFA0BA2" w14:textId="77777777" w:rsidR="00D36C47" w:rsidRPr="001B5EC5" w:rsidRDefault="00D36C47" w:rsidP="00A855E2">
      <w:pPr>
        <w:pStyle w:val="Tekstprzypisudolnego"/>
        <w:rPr>
          <w:rFonts w:cs="Arial"/>
          <w:szCs w:val="16"/>
        </w:rPr>
      </w:pPr>
      <w:r>
        <w:rPr>
          <w:rStyle w:val="Odwoanieprzypisudolnego"/>
        </w:rPr>
        <w:footnoteRef/>
      </w:r>
      <w:r>
        <w:t xml:space="preserve"> </w:t>
      </w:r>
      <w:r w:rsidRPr="001B5EC5">
        <w:rPr>
          <w:rFonts w:cs="Arial"/>
          <w:szCs w:val="16"/>
        </w:rPr>
        <w:t>Koszt liczony według wzoru:</w:t>
      </w:r>
    </w:p>
    <w:p w14:paraId="259D0997" w14:textId="77777777" w:rsidR="00D36C47" w:rsidRPr="001B5EC5" w:rsidRDefault="00D36C47" w:rsidP="00A855E2">
      <w:pPr>
        <w:pStyle w:val="Tekstprzypisudolnego"/>
        <w:rPr>
          <w:rFonts w:cs="Arial"/>
          <w:szCs w:val="16"/>
        </w:rPr>
      </w:pPr>
      <w:r w:rsidRPr="001B5EC5">
        <w:rPr>
          <w:rFonts w:cs="Arial"/>
          <w:szCs w:val="16"/>
        </w:rPr>
        <w:t>wartość projektu (euro)</w:t>
      </w:r>
    </w:p>
    <w:p w14:paraId="1485A120" w14:textId="1639F524" w:rsidR="00D36C47" w:rsidRPr="001B5EC5" w:rsidRDefault="00D36C47" w:rsidP="00A855E2">
      <w:pPr>
        <w:pStyle w:val="Tekstprzypisudolnego"/>
        <w:rPr>
          <w:rFonts w:cs="Arial"/>
          <w:szCs w:val="16"/>
        </w:rPr>
      </w:pPr>
      <w:r w:rsidRPr="001B5EC5">
        <w:rPr>
          <w:rFonts w:cs="Arial"/>
          <w:szCs w:val="16"/>
        </w:rPr>
        <w:t xml:space="preserve"> </w:t>
      </w:r>
      <w:r w:rsidRPr="00247F24">
        <w:rPr>
          <w:noProof/>
          <w:lang w:eastAsia="pl-PL"/>
        </w:rPr>
        <w:drawing>
          <wp:inline distT="0" distB="0" distL="0" distR="0" wp14:anchorId="6BF78A6A" wp14:editId="00870ABD">
            <wp:extent cx="3078000" cy="10800"/>
            <wp:effectExtent l="0" t="0" r="8255" b="8255"/>
            <wp:docPr id="25" name="Obraz 25" descr=" kreska ułamkowa nad kreską wartość projektu (euro)&#10; mniejsze bądz równe8 282 europod kreską:&#10;wartość docelowa wskaźnika w ramach projektu: „Liczba szkół i placówek objętych wsparciem w zakresie realizacji zadań w obszarze doradztwa edukacyjno – zawodoweg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000" cy="10800"/>
                    </a:xfrm>
                    <a:prstGeom prst="rect">
                      <a:avLst/>
                    </a:prstGeom>
                    <a:noFill/>
                    <a:ln>
                      <a:noFill/>
                    </a:ln>
                  </pic:spPr>
                </pic:pic>
              </a:graphicData>
            </a:graphic>
          </wp:inline>
        </w:drawing>
      </w:r>
      <w:r w:rsidRPr="001B5EC5">
        <w:rPr>
          <w:rFonts w:cs="Arial"/>
          <w:szCs w:val="16"/>
        </w:rPr>
        <w:t xml:space="preserve">&lt;= </w:t>
      </w:r>
      <w:r w:rsidRPr="009C1C53">
        <w:rPr>
          <w:rFonts w:cs="Arial"/>
          <w:szCs w:val="16"/>
        </w:rPr>
        <w:t>8 282 euro</w:t>
      </w:r>
    </w:p>
    <w:p w14:paraId="65831619" w14:textId="77777777" w:rsidR="00D36C47" w:rsidRPr="001B5EC5" w:rsidRDefault="00D36C47" w:rsidP="00A855E2">
      <w:pPr>
        <w:pStyle w:val="Tekstprzypisudolnego"/>
      </w:pPr>
      <w:r w:rsidRPr="001B5EC5">
        <w:rPr>
          <w:rFonts w:cs="Arial"/>
          <w:szCs w:val="16"/>
        </w:rPr>
        <w:t>wartość docelowa wskaźnika w ramach projektu:</w:t>
      </w:r>
      <w:r w:rsidRPr="009C1C53">
        <w:rPr>
          <w:rFonts w:cs="Arial"/>
          <w:szCs w:val="16"/>
        </w:rPr>
        <w:t xml:space="preserve"> </w:t>
      </w:r>
      <w:r w:rsidRPr="001B5EC5">
        <w:rPr>
          <w:rFonts w:cs="Arial"/>
          <w:szCs w:val="16"/>
        </w:rPr>
        <w:t>„Liczba szkół i placówek objętych wsparciem w zakresie realizacji zadań w obszarze doradztwa edukacyjno – zawodowego”</w:t>
      </w:r>
    </w:p>
  </w:footnote>
  <w:footnote w:id="176">
    <w:p w14:paraId="70F3B63D" w14:textId="77777777" w:rsidR="00D36C47" w:rsidRPr="00A5252C" w:rsidRDefault="00D36C47" w:rsidP="00A855E2">
      <w:pPr>
        <w:pStyle w:val="Tekstprzypisudolnego"/>
        <w:rPr>
          <w:rFonts w:cs="Arial"/>
          <w:szCs w:val="16"/>
        </w:rPr>
      </w:pPr>
      <w:r>
        <w:rPr>
          <w:rStyle w:val="Odwoanieprzypisudolnego"/>
        </w:rPr>
        <w:footnoteRef/>
      </w:r>
      <w:r>
        <w:t xml:space="preserve"> </w:t>
      </w:r>
      <w:r w:rsidRPr="00A5252C">
        <w:rPr>
          <w:rFonts w:cs="Arial"/>
          <w:szCs w:val="16"/>
        </w:rPr>
        <w:t>Koszt liczony według wzoru:</w:t>
      </w:r>
    </w:p>
    <w:p w14:paraId="50A33759" w14:textId="77777777" w:rsidR="00D36C47" w:rsidRPr="00A5252C" w:rsidRDefault="00D36C47" w:rsidP="00A855E2">
      <w:pPr>
        <w:pStyle w:val="Tekstprzypisudolnego"/>
        <w:rPr>
          <w:rFonts w:cs="Arial"/>
          <w:szCs w:val="16"/>
        </w:rPr>
      </w:pPr>
      <w:r>
        <w:rPr>
          <w:rFonts w:cs="Arial"/>
          <w:szCs w:val="16"/>
        </w:rPr>
        <w:t>85% w</w:t>
      </w:r>
      <w:r w:rsidRPr="00A5252C">
        <w:rPr>
          <w:rFonts w:cs="Arial"/>
          <w:szCs w:val="16"/>
        </w:rPr>
        <w:t>artoś</w:t>
      </w:r>
      <w:r>
        <w:rPr>
          <w:rFonts w:cs="Arial"/>
          <w:szCs w:val="16"/>
        </w:rPr>
        <w:t>ci</w:t>
      </w:r>
      <w:r w:rsidRPr="00A5252C">
        <w:rPr>
          <w:rFonts w:cs="Arial"/>
          <w:szCs w:val="16"/>
        </w:rPr>
        <w:t xml:space="preserve"> projektu (euro)</w:t>
      </w:r>
    </w:p>
    <w:p w14:paraId="208F2E78" w14:textId="6EDFAA92" w:rsidR="00D36C47" w:rsidRPr="00A5252C" w:rsidRDefault="00D36C47" w:rsidP="00A855E2">
      <w:pPr>
        <w:pStyle w:val="Tekstprzypisudolnego"/>
        <w:rPr>
          <w:rFonts w:cs="Arial"/>
          <w:szCs w:val="16"/>
        </w:rPr>
      </w:pPr>
      <w:r w:rsidRPr="00897C2D">
        <w:rPr>
          <w:rFonts w:cs="Arial"/>
          <w:noProof/>
          <w:szCs w:val="16"/>
          <w:lang w:eastAsia="pl-PL"/>
        </w:rPr>
        <w:drawing>
          <wp:inline distT="0" distB="0" distL="0" distR="0" wp14:anchorId="61E16CD0" wp14:editId="2F32158F">
            <wp:extent cx="2973600" cy="10800"/>
            <wp:effectExtent l="0" t="0" r="0" b="8255"/>
            <wp:docPr id="26" name="Obraz 26" descr="kreska ułamkowa nad kreską;85% wartości projektu (euro)&#10; mniejsze bądz równe 2 511 euro pod kreską&#10;Wartość docelowa wskaźnika w ramach projektu: „liczba uczniów szkół i placówek kształcenia zawodowego uczestniczących w stażach i praktykach u pracodawcy”. &#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600" cy="10800"/>
                    </a:xfrm>
                    <a:prstGeom prst="rect">
                      <a:avLst/>
                    </a:prstGeom>
                    <a:noFill/>
                    <a:ln>
                      <a:noFill/>
                    </a:ln>
                  </pic:spPr>
                </pic:pic>
              </a:graphicData>
            </a:graphic>
          </wp:inline>
        </w:drawing>
      </w:r>
      <w:r w:rsidRPr="00A5252C">
        <w:rPr>
          <w:rFonts w:cs="Arial"/>
          <w:szCs w:val="16"/>
        </w:rPr>
        <w:t>-&lt;=  2 511 euro</w:t>
      </w:r>
    </w:p>
    <w:p w14:paraId="2FF682F8" w14:textId="59F610FD" w:rsidR="00D36C47" w:rsidRDefault="00D36C47" w:rsidP="00A855E2">
      <w:pPr>
        <w:pStyle w:val="Tekstprzypisudolnego"/>
        <w:rPr>
          <w:rFonts w:cs="Arial"/>
          <w:szCs w:val="16"/>
        </w:rPr>
      </w:pPr>
      <w:r w:rsidRPr="00A5252C">
        <w:rPr>
          <w:rFonts w:cs="Arial"/>
          <w:szCs w:val="16"/>
        </w:rPr>
        <w:t>Wartość docelowa wskaźnika w ramach projektu: „liczba uczniów szkół i placówek kształcenia zawodowego uczestniczących w stażach i praktykach u pracodawcy”</w:t>
      </w:r>
      <w:r>
        <w:rPr>
          <w:rFonts w:cs="Arial"/>
          <w:szCs w:val="16"/>
        </w:rPr>
        <w:t>.</w:t>
      </w:r>
    </w:p>
    <w:p w14:paraId="1F0B219D" w14:textId="77777777" w:rsidR="00D36C47" w:rsidRPr="0091005D" w:rsidRDefault="00D36C47" w:rsidP="00A855E2">
      <w:pPr>
        <w:pStyle w:val="Tekstprzypisudolnego"/>
        <w:rPr>
          <w:rFonts w:cs="Arial"/>
          <w:sz w:val="4"/>
          <w:szCs w:val="4"/>
        </w:rPr>
      </w:pPr>
    </w:p>
    <w:p w14:paraId="09153C63" w14:textId="77777777" w:rsidR="00D36C47" w:rsidRPr="00FE1FCF" w:rsidRDefault="00D36C47" w:rsidP="00247F24">
      <w:pPr>
        <w:pStyle w:val="Tekstprzypisudolnego"/>
        <w:spacing w:after="80" w:line="312" w:lineRule="auto"/>
      </w:pPr>
      <w:r w:rsidRPr="00A5252C">
        <w:rPr>
          <w:rFonts w:cs="Arial"/>
          <w:szCs w:val="16"/>
        </w:rPr>
        <w:t>Wskaźnik: „liczba uczniów szkół i placówek kształcenia zawodowego uczestniczących w stażach i praktykach u pracodawcy” jest ramą wykonania osi priorytetowej i będzie służył KE do</w:t>
      </w:r>
      <w:r>
        <w:rPr>
          <w:rFonts w:cs="Arial"/>
          <w:szCs w:val="16"/>
        </w:rPr>
        <w:t xml:space="preserve"> oceny realizacji celów RPO WM.</w:t>
      </w:r>
    </w:p>
  </w:footnote>
  <w:footnote w:id="177">
    <w:p w14:paraId="0EBA45DC" w14:textId="77777777" w:rsidR="00D36C47" w:rsidRPr="001B5EC5" w:rsidRDefault="00D36C47" w:rsidP="00A855E2">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r w:rsidRPr="001B5EC5">
        <w:rPr>
          <w:rFonts w:cs="Arial"/>
          <w:szCs w:val="16"/>
        </w:rPr>
        <w:t>.</w:t>
      </w:r>
      <w:r w:rsidRPr="001B5EC5">
        <w:t xml:space="preserve"> W </w:t>
      </w:r>
      <w:r w:rsidRPr="001B5EC5">
        <w:rPr>
          <w:rFonts w:cs="Arial"/>
          <w:szCs w:val="16"/>
        </w:rPr>
        <w:t xml:space="preserve">diagnozie  należy również zawrzeć  informacje </w:t>
      </w:r>
      <w:r>
        <w:rPr>
          <w:rFonts w:cs="Arial"/>
          <w:szCs w:val="16"/>
        </w:rPr>
        <w:t>dotycząc</w:t>
      </w:r>
      <w:r w:rsidRPr="001B5EC5">
        <w:rPr>
          <w:rFonts w:cs="Arial"/>
          <w:szCs w:val="16"/>
        </w:rPr>
        <w:t>e:</w:t>
      </w:r>
    </w:p>
    <w:p w14:paraId="1B16BCA0" w14:textId="77777777" w:rsidR="00D36C47" w:rsidRPr="001B5EC5" w:rsidRDefault="00D36C47" w:rsidP="00535CB6">
      <w:pPr>
        <w:pStyle w:val="Tekstprzypisudolnego"/>
        <w:tabs>
          <w:tab w:val="left" w:pos="284"/>
        </w:tabs>
        <w:contextualSpacing/>
        <w:rPr>
          <w:rFonts w:cs="Arial"/>
          <w:szCs w:val="16"/>
        </w:rPr>
      </w:pPr>
      <w:r w:rsidRPr="001B5EC5">
        <w:rPr>
          <w:rFonts w:cs="Arial"/>
          <w:szCs w:val="16"/>
        </w:rPr>
        <w:t>a)</w:t>
      </w:r>
      <w:r w:rsidRPr="001B5EC5">
        <w:rPr>
          <w:rFonts w:cs="Arial"/>
          <w:szCs w:val="16"/>
        </w:rPr>
        <w:tab/>
        <w:t xml:space="preserve">podmiotu, który przeprowadził diagnozę, </w:t>
      </w:r>
    </w:p>
    <w:p w14:paraId="524F0656" w14:textId="77777777" w:rsidR="00D36C47" w:rsidRPr="00D64980" w:rsidRDefault="00D36C47" w:rsidP="00535CB6">
      <w:pPr>
        <w:pStyle w:val="Tekstprzypisudolnego"/>
        <w:tabs>
          <w:tab w:val="left" w:pos="284"/>
        </w:tabs>
        <w:contextualSpacing/>
        <w:rPr>
          <w:rFonts w:cs="Arial"/>
          <w:szCs w:val="16"/>
        </w:rPr>
      </w:pPr>
      <w:r w:rsidRPr="001B5EC5">
        <w:rPr>
          <w:rFonts w:cs="Arial"/>
          <w:szCs w:val="16"/>
        </w:rPr>
        <w:t>b)</w:t>
      </w:r>
      <w:r w:rsidRPr="001B5EC5">
        <w:rPr>
          <w:rFonts w:cs="Arial"/>
          <w:szCs w:val="16"/>
        </w:rPr>
        <w:tab/>
        <w:t>danych organu prowadzącego szkoły planowanej do objęcia wsparciem, który zatwierdził diagnozę,</w:t>
      </w:r>
    </w:p>
    <w:p w14:paraId="3CB304A2" w14:textId="77777777" w:rsidR="00D36C47" w:rsidRPr="00D64980" w:rsidRDefault="00D36C47" w:rsidP="00535CB6">
      <w:pPr>
        <w:pStyle w:val="Tekstprzypisudolnego"/>
        <w:tabs>
          <w:tab w:val="left" w:pos="284"/>
        </w:tabs>
        <w:contextualSpacing/>
        <w:rPr>
          <w:rFonts w:cs="Arial"/>
          <w:szCs w:val="16"/>
        </w:rPr>
      </w:pPr>
      <w:r w:rsidRPr="00D64980">
        <w:rPr>
          <w:rFonts w:cs="Arial"/>
          <w:szCs w:val="16"/>
        </w:rPr>
        <w:t>c)</w:t>
      </w:r>
      <w:r w:rsidRPr="00D64980">
        <w:rPr>
          <w:rFonts w:cs="Arial"/>
          <w:szCs w:val="16"/>
        </w:rPr>
        <w:tab/>
        <w:t>termin</w:t>
      </w:r>
      <w:r>
        <w:rPr>
          <w:rFonts w:cs="Arial"/>
          <w:szCs w:val="16"/>
        </w:rPr>
        <w:t>u</w:t>
      </w:r>
      <w:r w:rsidRPr="00D64980">
        <w:rPr>
          <w:rFonts w:cs="Arial"/>
          <w:szCs w:val="16"/>
        </w:rPr>
        <w:t xml:space="preserve">, w jakim przeprowadzono diagnozę, </w:t>
      </w:r>
    </w:p>
    <w:p w14:paraId="3AC58A34" w14:textId="77777777" w:rsidR="00D36C47" w:rsidRPr="001B5EC5" w:rsidRDefault="00D36C47" w:rsidP="00535CB6">
      <w:pPr>
        <w:pStyle w:val="Tekstprzypisudolnego"/>
        <w:tabs>
          <w:tab w:val="left" w:pos="284"/>
        </w:tabs>
        <w:contextualSpacing/>
      </w:pPr>
      <w:r w:rsidRPr="00D64980">
        <w:rPr>
          <w:rFonts w:cs="Arial"/>
          <w:szCs w:val="16"/>
        </w:rPr>
        <w:t>d)</w:t>
      </w:r>
      <w:r w:rsidRPr="00D64980">
        <w:rPr>
          <w:rFonts w:cs="Arial"/>
          <w:szCs w:val="16"/>
        </w:rPr>
        <w:tab/>
        <w:t>nazw</w:t>
      </w:r>
      <w:r>
        <w:rPr>
          <w:rFonts w:cs="Arial"/>
          <w:szCs w:val="16"/>
        </w:rPr>
        <w:t>y</w:t>
      </w:r>
      <w:r w:rsidRPr="00D64980">
        <w:rPr>
          <w:rFonts w:cs="Arial"/>
          <w:szCs w:val="16"/>
        </w:rPr>
        <w:t xml:space="preserve"> i adres</w:t>
      </w:r>
      <w:r>
        <w:rPr>
          <w:rFonts w:cs="Arial"/>
          <w:szCs w:val="16"/>
        </w:rPr>
        <w:t>u każdej</w:t>
      </w:r>
      <w:r w:rsidRPr="00D64980">
        <w:rPr>
          <w:rFonts w:cs="Arial"/>
          <w:szCs w:val="16"/>
        </w:rPr>
        <w:t xml:space="preserve"> szkoły, które</w:t>
      </w:r>
      <w:r>
        <w:rPr>
          <w:rFonts w:cs="Arial"/>
          <w:szCs w:val="16"/>
        </w:rPr>
        <w:t>j</w:t>
      </w:r>
      <w:r w:rsidRPr="00D64980">
        <w:rPr>
          <w:rFonts w:cs="Arial"/>
          <w:szCs w:val="16"/>
        </w:rPr>
        <w:t xml:space="preserve"> dotyczy diagnoza i planowane w ramach projektu wsparcie</w:t>
      </w:r>
      <w:r>
        <w:rPr>
          <w:rFonts w:cs="Arial"/>
          <w:szCs w:val="16"/>
        </w:rPr>
        <w:t>.</w:t>
      </w:r>
    </w:p>
  </w:footnote>
  <w:footnote w:id="178">
    <w:p w14:paraId="4753AE14" w14:textId="77777777" w:rsidR="00D36C47" w:rsidRPr="00362CB9" w:rsidRDefault="00D36C47" w:rsidP="00A855E2">
      <w:pPr>
        <w:pStyle w:val="Akapitzlist0"/>
        <w:spacing w:after="0" w:line="240" w:lineRule="auto"/>
        <w:ind w:left="0"/>
        <w:rPr>
          <w:rFonts w:cs="Arial"/>
          <w:sz w:val="16"/>
          <w:szCs w:val="16"/>
        </w:rPr>
      </w:pPr>
      <w:r>
        <w:rPr>
          <w:rStyle w:val="Odwoanieprzypisudolnego"/>
        </w:rPr>
        <w:footnoteRef/>
      </w:r>
      <w:r>
        <w:t xml:space="preserve"> </w:t>
      </w:r>
      <w:r w:rsidRPr="00362CB9">
        <w:rPr>
          <w:rFonts w:eastAsia="Times New Roman" w:cs="Arial"/>
          <w:sz w:val="16"/>
          <w:szCs w:val="16"/>
          <w:lang w:eastAsia="pl-PL"/>
        </w:rPr>
        <w:t>T</w:t>
      </w:r>
      <w:r w:rsidRPr="00362CB9">
        <w:rPr>
          <w:rFonts w:cs="Arial"/>
          <w:sz w:val="16"/>
          <w:szCs w:val="16"/>
        </w:rPr>
        <w:t>akimi zagadnieniami są w szczególności:</w:t>
      </w:r>
    </w:p>
    <w:p w14:paraId="704A1027"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indywidualne potrzeby rozwojowe i edukacyjne, w tym potrzeby w zakresie podnoszenia umiejętności oraz uzyskiwania kwalifikacji zawodowych przez uczniów i słuchaczy,</w:t>
      </w:r>
    </w:p>
    <w:p w14:paraId="645A8EAB" w14:textId="77777777" w:rsidR="00D36C47" w:rsidRPr="00362CB9" w:rsidRDefault="00D36C47" w:rsidP="00A855E2">
      <w:pPr>
        <w:pStyle w:val="Akapitzlist0"/>
        <w:spacing w:after="0" w:line="240" w:lineRule="auto"/>
        <w:ind w:left="567"/>
        <w:rPr>
          <w:rFonts w:cs="Arial"/>
          <w:sz w:val="16"/>
          <w:szCs w:val="16"/>
        </w:rPr>
      </w:pPr>
      <w:r w:rsidRPr="00362CB9">
        <w:rPr>
          <w:rFonts w:cs="Arial"/>
          <w:sz w:val="16"/>
          <w:szCs w:val="16"/>
        </w:rPr>
        <w:t>oraz możliwości psychofizyczne uczniów/słuchaczy objętych wsparciem,</w:t>
      </w:r>
    </w:p>
    <w:p w14:paraId="0120228C"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potrzeby w zakresie nabywania przez nauczycieli kształcenia zawodowego/instruktorów praktycznej nauki zawodu określonych kompetencji oraz kwalifikacji,</w:t>
      </w:r>
    </w:p>
    <w:p w14:paraId="48DA01F7"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potrzeby wynikające z planu rozwoju szkoły lub placówki systemu oświaty,</w:t>
      </w:r>
    </w:p>
    <w:p w14:paraId="6E8A47E8"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intensyfikacji w toku kształcenia zawodowego współpracy z otoczeniem społeczno-gospodarczym szkół/placówek,</w:t>
      </w:r>
    </w:p>
    <w:p w14:paraId="49F57928"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dostępność, jakość i efektywności usług świadczonych w ramach doradztwa edukacyjno – zawodowego w szkole</w:t>
      </w:r>
    </w:p>
    <w:p w14:paraId="6935C055"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zapotrzebowanie lokalnego/regionalnego rynku pracy w odniesieniu do zawodów/wykształcenia w branżach,</w:t>
      </w:r>
      <w:r w:rsidRPr="00362CB9">
        <w:rPr>
          <w:rFonts w:eastAsia="Times New Roman" w:cs="Arial"/>
          <w:sz w:val="16"/>
          <w:szCs w:val="16"/>
          <w:lang w:eastAsia="pl-PL"/>
        </w:rPr>
        <w:t xml:space="preserve"> o największym potencjale rozwojowym i/lub branżach strategicznych dl</w:t>
      </w:r>
      <w:r w:rsidRPr="00362CB9">
        <w:rPr>
          <w:rFonts w:cs="Arial"/>
          <w:sz w:val="16"/>
          <w:szCs w:val="16"/>
        </w:rPr>
        <w:t>a regionu/subregionu,</w:t>
      </w:r>
    </w:p>
    <w:p w14:paraId="4E205DB0"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zachowania trwałości wprowadzonych/wzmocnionych efektów działań realizowanych w ramach projektu,</w:t>
      </w:r>
    </w:p>
    <w:p w14:paraId="4AB6F67D" w14:textId="77777777" w:rsidR="00D36C47" w:rsidRPr="000B7E33"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79">
    <w:p w14:paraId="681AF32C" w14:textId="77777777" w:rsidR="00D36C47" w:rsidRDefault="00D36C47" w:rsidP="00A855E2">
      <w:pPr>
        <w:spacing w:after="0" w:line="240" w:lineRule="auto"/>
      </w:pPr>
      <w:r w:rsidRPr="00F122EE">
        <w:rPr>
          <w:rStyle w:val="Odwoanieprzypisudolnego"/>
        </w:rPr>
        <w:footnoteRef/>
      </w:r>
      <w:r w:rsidRPr="00F122EE">
        <w:rPr>
          <w:rStyle w:val="Odwoanieprzypisudolnego"/>
        </w:rPr>
        <w:t xml:space="preserve"> D</w:t>
      </w:r>
      <w:r w:rsidRPr="00393207">
        <w:rPr>
          <w:rFonts w:cs="Arial"/>
          <w:sz w:val="16"/>
          <w:szCs w:val="16"/>
        </w:rPr>
        <w:t>ziałania w zakresie wyposażenia/doposażenia szkół w nowoczesny sprzęt i materiały dydaktyczne są zgodne ze standardem wyposażenia określonym w Wytycznych w zakresie zasad realizacji przedsięwzięć</w:t>
      </w:r>
      <w:r>
        <w:rPr>
          <w:rFonts w:cs="Arial"/>
          <w:sz w:val="16"/>
          <w:szCs w:val="16"/>
        </w:rPr>
        <w:t xml:space="preserve"> </w:t>
      </w:r>
      <w:r w:rsidRPr="00393207">
        <w:rPr>
          <w:rFonts w:cs="Arial"/>
          <w:sz w:val="16"/>
          <w:szCs w:val="16"/>
        </w:rPr>
        <w:t>z udziałem środków Europejskiego Funduszu Społecznego w obszarze edukacji</w:t>
      </w:r>
      <w:r w:rsidRPr="00A70AF2">
        <w:rPr>
          <w:rFonts w:cs="Arial"/>
          <w:sz w:val="16"/>
          <w:szCs w:val="16"/>
        </w:rPr>
        <w:t xml:space="preserve"> </w:t>
      </w:r>
      <w:r w:rsidRPr="00393207">
        <w:rPr>
          <w:rFonts w:cs="Arial"/>
          <w:sz w:val="16"/>
          <w:szCs w:val="16"/>
        </w:rPr>
        <w:t>na lata 2014-2020.</w:t>
      </w:r>
    </w:p>
  </w:footnote>
  <w:footnote w:id="180">
    <w:p w14:paraId="6CEFD00C" w14:textId="77777777" w:rsidR="00D36C47" w:rsidRPr="00565C45" w:rsidRDefault="00D36C47" w:rsidP="00A855E2">
      <w:pPr>
        <w:pStyle w:val="Tekstprzypisudolnego"/>
        <w:rPr>
          <w:rFonts w:cs="Arial"/>
          <w:szCs w:val="16"/>
        </w:rPr>
      </w:pPr>
      <w:r w:rsidRPr="00565C45">
        <w:rPr>
          <w:rStyle w:val="Odwoanieprzypisudolnego"/>
          <w:rFonts w:cs="Arial"/>
          <w:szCs w:val="16"/>
        </w:rPr>
        <w:footnoteRef/>
      </w:r>
      <w:r w:rsidRPr="00565C45">
        <w:rPr>
          <w:rFonts w:cs="Arial"/>
          <w:szCs w:val="16"/>
        </w:rPr>
        <w:t xml:space="preserve"> Podstawowe wyznaczniki wysokiej jakości staży i praktyk są spisane w Polskich Ramach Jakości Staży i Praktyk. Jest to zbiór norm dotyczących realizacji wysokiej jakości programów staży i praktyk w przedsiębiorstwach, wypracowany z udziałem kilkudziesięciu organizacji zrzeszonych w Polskim Stowarzyszeniu Zarządzania Kadrami.</w:t>
      </w:r>
    </w:p>
  </w:footnote>
  <w:footnote w:id="181">
    <w:p w14:paraId="470D603C" w14:textId="77777777" w:rsidR="00D36C47" w:rsidRPr="00F34A7B" w:rsidRDefault="00D36C47" w:rsidP="00A855E2">
      <w:pPr>
        <w:pStyle w:val="Tekstprzypisudolnego"/>
      </w:pPr>
      <w:r>
        <w:rPr>
          <w:rStyle w:val="Odwoanieprzypisudolnego"/>
        </w:rPr>
        <w:footnoteRef/>
      </w:r>
      <w:r>
        <w:t xml:space="preserve"> </w:t>
      </w:r>
      <w:r w:rsidRPr="00F34A7B">
        <w:rPr>
          <w:rFonts w:cs="Arial"/>
          <w:szCs w:val="16"/>
          <w:lang w:eastAsia="pl-PL"/>
        </w:rPr>
        <w:t>Jeżeli w okresie 12 miesięcy przed złożeniem wniosku o dofinansowanie skala działań wzrasta lub maleje to konieczne jest uśrednienie tych wartości.</w:t>
      </w:r>
    </w:p>
  </w:footnote>
  <w:footnote w:id="182">
    <w:p w14:paraId="6731ABA5" w14:textId="77777777" w:rsidR="00D36C47" w:rsidRDefault="00D36C47" w:rsidP="00A855E2">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83">
    <w:p w14:paraId="7792CE93" w14:textId="77777777" w:rsidR="00D36C47" w:rsidRPr="007C2314" w:rsidRDefault="00D36C47" w:rsidP="00A855E2">
      <w:pPr>
        <w:pStyle w:val="Tekstprzypisudolnego"/>
      </w:pPr>
      <w:r>
        <w:rPr>
          <w:rStyle w:val="Odwoanieprzypisudolnego"/>
        </w:rPr>
        <w:footnoteRef/>
      </w:r>
      <w:r>
        <w:t xml:space="preserve"> </w:t>
      </w:r>
      <w:r w:rsidRPr="001C5666">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184">
    <w:p w14:paraId="41F4D8E3"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693165F6" w14:textId="77777777" w:rsidR="00D36C47" w:rsidRPr="00BB72AA" w:rsidRDefault="00D36C47" w:rsidP="00DC3249">
      <w:pPr>
        <w:pStyle w:val="Tekstprzypisudolnego"/>
        <w:numPr>
          <w:ilvl w:val="0"/>
          <w:numId w:val="389"/>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272184FB" w14:textId="77777777" w:rsidR="00D36C47" w:rsidRPr="00BB72AA" w:rsidRDefault="00D36C47" w:rsidP="00DC3249">
      <w:pPr>
        <w:pStyle w:val="Tekstprzypisudolnego"/>
        <w:numPr>
          <w:ilvl w:val="0"/>
          <w:numId w:val="389"/>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85">
    <w:p w14:paraId="4BF75944"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6B285580" w14:textId="77777777" w:rsidR="00D36C47" w:rsidRPr="00BB72AA" w:rsidRDefault="00D36C47" w:rsidP="00C6592F">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0564FA80" w14:textId="77777777" w:rsidR="00D36C47" w:rsidRPr="00BB72AA" w:rsidRDefault="00D36C47" w:rsidP="00145F0C">
      <w:pPr>
        <w:pStyle w:val="Tekstprzypisudolnego"/>
        <w:spacing w:before="0"/>
        <w:rPr>
          <w:rFonts w:cs="Arial"/>
          <w:szCs w:val="16"/>
        </w:rPr>
      </w:pPr>
      <w:r w:rsidRPr="00BB72AA">
        <w:rPr>
          <w:rFonts w:cs="Arial"/>
          <w:szCs w:val="16"/>
        </w:rPr>
        <w:t>Zgodnie z art.129 ww. ustawy dotychczasowe gimnazjum może być:</w:t>
      </w:r>
    </w:p>
    <w:p w14:paraId="0DEAC2AA" w14:textId="77777777" w:rsidR="00D36C47" w:rsidRPr="00BB72AA" w:rsidRDefault="00D36C47" w:rsidP="00145F0C">
      <w:pPr>
        <w:pStyle w:val="Tekstprzypisudolnego"/>
        <w:spacing w:before="0"/>
        <w:rPr>
          <w:rFonts w:cs="Arial"/>
          <w:szCs w:val="16"/>
        </w:rPr>
      </w:pPr>
      <w:r w:rsidRPr="00BB72AA">
        <w:rPr>
          <w:rFonts w:cs="Arial"/>
          <w:szCs w:val="16"/>
        </w:rPr>
        <w:t>1) przekształcone w ośmioletnią szkołę podstawową;</w:t>
      </w:r>
    </w:p>
    <w:p w14:paraId="023AB626" w14:textId="77777777" w:rsidR="00D36C47" w:rsidRPr="00BB72AA" w:rsidRDefault="00D36C47" w:rsidP="00145F0C">
      <w:pPr>
        <w:pStyle w:val="Tekstprzypisudolnego"/>
        <w:spacing w:before="0"/>
        <w:rPr>
          <w:rFonts w:cs="Arial"/>
          <w:szCs w:val="16"/>
        </w:rPr>
      </w:pPr>
      <w:r w:rsidRPr="00BB72AA">
        <w:rPr>
          <w:rFonts w:cs="Arial"/>
          <w:szCs w:val="16"/>
        </w:rPr>
        <w:t>2) włączone do ośmioletniej szkoły podstawowej;</w:t>
      </w:r>
    </w:p>
    <w:p w14:paraId="216A80BC" w14:textId="77777777" w:rsidR="00D36C47" w:rsidRPr="00BB72AA" w:rsidRDefault="00D36C47" w:rsidP="00145F0C">
      <w:pPr>
        <w:pStyle w:val="Tekstprzypisudolnego"/>
        <w:spacing w:before="0"/>
        <w:rPr>
          <w:rFonts w:cs="Arial"/>
          <w:szCs w:val="16"/>
        </w:rPr>
      </w:pPr>
      <w:r w:rsidRPr="00BB72AA">
        <w:rPr>
          <w:rFonts w:cs="Arial"/>
          <w:szCs w:val="16"/>
        </w:rPr>
        <w:t>3) przekształcone w liceum ogólnokształcące albo technikum;</w:t>
      </w:r>
    </w:p>
    <w:p w14:paraId="0DD9773B" w14:textId="77777777" w:rsidR="00D36C47" w:rsidRPr="00BB72AA" w:rsidRDefault="00D36C47" w:rsidP="00145F0C">
      <w:pPr>
        <w:pStyle w:val="Tekstprzypisudolnego"/>
        <w:spacing w:before="0"/>
        <w:rPr>
          <w:rFonts w:cs="Arial"/>
          <w:szCs w:val="16"/>
        </w:rPr>
      </w:pPr>
      <w:r w:rsidRPr="00BB72AA">
        <w:rPr>
          <w:rFonts w:cs="Arial"/>
          <w:szCs w:val="16"/>
        </w:rPr>
        <w:t>4) włączone do liceum ogólnokształcącego albo technikum;</w:t>
      </w:r>
    </w:p>
    <w:p w14:paraId="6ABFCF20" w14:textId="77777777" w:rsidR="00D36C47" w:rsidRPr="00BB72AA" w:rsidRDefault="00D36C47" w:rsidP="00145F0C">
      <w:pPr>
        <w:pStyle w:val="Tekstprzypisudolnego"/>
        <w:spacing w:before="0"/>
        <w:rPr>
          <w:rFonts w:cs="Arial"/>
          <w:szCs w:val="16"/>
        </w:rPr>
      </w:pPr>
      <w:r w:rsidRPr="00BB72AA">
        <w:rPr>
          <w:rFonts w:cs="Arial"/>
          <w:szCs w:val="16"/>
        </w:rPr>
        <w:t>5) przekształcone w branżową szkołę I stopnia lub włączone do branżowej szkoły I stopnia.</w:t>
      </w:r>
    </w:p>
  </w:footnote>
  <w:footnote w:id="186">
    <w:p w14:paraId="5B79DD68"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87">
    <w:p w14:paraId="6D2FD65D" w14:textId="77777777" w:rsidR="00D36C47" w:rsidRPr="0023101F" w:rsidRDefault="00D36C47" w:rsidP="00C6592F">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5F3FAA17"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286D1B62"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88">
    <w:p w14:paraId="7CC04F12"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89">
    <w:p w14:paraId="78A668E3"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90">
    <w:p w14:paraId="2312B657" w14:textId="77777777" w:rsidR="00D36C47" w:rsidRPr="0023101F" w:rsidRDefault="00D36C47" w:rsidP="00C6592F">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1FE9F469"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D521A96" w14:textId="77777777" w:rsidR="00D36C47" w:rsidRPr="0023101F" w:rsidRDefault="00D36C47" w:rsidP="00C6592F">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01D2E069"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11F7CFA0"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6AE4D86F"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68500AB7"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61B7FA00"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9FEC4F0"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DD61D73"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4A34C50E"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91">
    <w:p w14:paraId="657882B9"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92">
    <w:p w14:paraId="5B3BEED6"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193">
    <w:p w14:paraId="25467CB5"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194">
    <w:p w14:paraId="1C2AF3FD"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95">
    <w:p w14:paraId="2FAE30C0"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48911163" w14:textId="77777777" w:rsidR="00D36C47" w:rsidRPr="00BB72AA" w:rsidRDefault="00D36C47" w:rsidP="00DC3249">
      <w:pPr>
        <w:pStyle w:val="Tekstprzypisudolnego"/>
        <w:numPr>
          <w:ilvl w:val="0"/>
          <w:numId w:val="527"/>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0054E26D" w14:textId="77777777" w:rsidR="00D36C47" w:rsidRPr="00BB72AA" w:rsidRDefault="00D36C47" w:rsidP="00DC3249">
      <w:pPr>
        <w:pStyle w:val="Tekstprzypisudolnego"/>
        <w:numPr>
          <w:ilvl w:val="0"/>
          <w:numId w:val="527"/>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96">
    <w:p w14:paraId="537F32CF"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51CD066B" w14:textId="77777777" w:rsidR="00D36C47" w:rsidRPr="00BB72AA" w:rsidRDefault="00D36C47" w:rsidP="0075472C">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417C0938" w14:textId="77777777" w:rsidR="00D36C47" w:rsidRPr="00BB72AA" w:rsidRDefault="00D36C47" w:rsidP="00145F0C">
      <w:pPr>
        <w:pStyle w:val="Tekstprzypisudolnego"/>
        <w:contextualSpacing/>
        <w:rPr>
          <w:rFonts w:cs="Arial"/>
          <w:szCs w:val="16"/>
        </w:rPr>
      </w:pPr>
      <w:r w:rsidRPr="00BB72AA">
        <w:rPr>
          <w:rFonts w:cs="Arial"/>
          <w:szCs w:val="16"/>
        </w:rPr>
        <w:t>Zgodnie z art.129 ww. ustawy dotychczasowe gimnazjum może być:</w:t>
      </w:r>
    </w:p>
    <w:p w14:paraId="4E7A74B9" w14:textId="77777777" w:rsidR="00D36C47" w:rsidRPr="00BB72AA" w:rsidRDefault="00D36C47" w:rsidP="00145F0C">
      <w:pPr>
        <w:pStyle w:val="Tekstprzypisudolnego"/>
        <w:contextualSpacing/>
        <w:rPr>
          <w:rFonts w:cs="Arial"/>
          <w:szCs w:val="16"/>
        </w:rPr>
      </w:pPr>
      <w:r w:rsidRPr="00BB72AA">
        <w:rPr>
          <w:rFonts w:cs="Arial"/>
          <w:szCs w:val="16"/>
        </w:rPr>
        <w:t>1) przekształcone w ośmioletnią szkołę podstawową;</w:t>
      </w:r>
    </w:p>
    <w:p w14:paraId="4ADCACB5" w14:textId="77777777" w:rsidR="00D36C47" w:rsidRPr="00BB72AA" w:rsidRDefault="00D36C47" w:rsidP="00145F0C">
      <w:pPr>
        <w:pStyle w:val="Tekstprzypisudolnego"/>
        <w:contextualSpacing/>
        <w:rPr>
          <w:rFonts w:cs="Arial"/>
          <w:szCs w:val="16"/>
        </w:rPr>
      </w:pPr>
      <w:r w:rsidRPr="00BB72AA">
        <w:rPr>
          <w:rFonts w:cs="Arial"/>
          <w:szCs w:val="16"/>
        </w:rPr>
        <w:t>2) włączone do ośmioletniej szkoły podstawowej;</w:t>
      </w:r>
    </w:p>
    <w:p w14:paraId="0EDA6AE2" w14:textId="77777777" w:rsidR="00D36C47" w:rsidRPr="00BB72AA" w:rsidRDefault="00D36C47" w:rsidP="00145F0C">
      <w:pPr>
        <w:pStyle w:val="Tekstprzypisudolnego"/>
        <w:contextualSpacing/>
        <w:rPr>
          <w:rFonts w:cs="Arial"/>
          <w:szCs w:val="16"/>
        </w:rPr>
      </w:pPr>
      <w:r w:rsidRPr="00BB72AA">
        <w:rPr>
          <w:rFonts w:cs="Arial"/>
          <w:szCs w:val="16"/>
        </w:rPr>
        <w:t>3) przekształcone w liceum ogólnokształcące albo technikum;</w:t>
      </w:r>
    </w:p>
    <w:p w14:paraId="6C430C62" w14:textId="77777777" w:rsidR="00D36C47" w:rsidRPr="00BB72AA" w:rsidRDefault="00D36C47" w:rsidP="00145F0C">
      <w:pPr>
        <w:pStyle w:val="Tekstprzypisudolnego"/>
        <w:contextualSpacing/>
        <w:rPr>
          <w:rFonts w:cs="Arial"/>
          <w:szCs w:val="16"/>
        </w:rPr>
      </w:pPr>
      <w:r w:rsidRPr="00BB72AA">
        <w:rPr>
          <w:rFonts w:cs="Arial"/>
          <w:szCs w:val="16"/>
        </w:rPr>
        <w:t>4) włączone do liceum ogólnokształcącego albo technikum;</w:t>
      </w:r>
    </w:p>
    <w:p w14:paraId="633EF2DA" w14:textId="77777777" w:rsidR="00D36C47" w:rsidRPr="00BB72AA" w:rsidRDefault="00D36C47" w:rsidP="00145F0C">
      <w:pPr>
        <w:pStyle w:val="Tekstprzypisudolnego"/>
        <w:contextualSpacing/>
        <w:rPr>
          <w:rFonts w:cs="Arial"/>
          <w:szCs w:val="16"/>
        </w:rPr>
      </w:pPr>
      <w:r w:rsidRPr="00BB72AA">
        <w:rPr>
          <w:rFonts w:cs="Arial"/>
          <w:szCs w:val="16"/>
        </w:rPr>
        <w:t>5) przekształcone w branżową szkołę I stopnia lub włączone do branżowej szkoły I stopnia.</w:t>
      </w:r>
    </w:p>
  </w:footnote>
  <w:footnote w:id="197">
    <w:p w14:paraId="00F77ABA"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98">
    <w:p w14:paraId="6F9ADD0C" w14:textId="77777777" w:rsidR="00D36C47" w:rsidRPr="0023101F" w:rsidRDefault="00D36C47" w:rsidP="00167622">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231F0142"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77800A07"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99">
    <w:p w14:paraId="060DB292"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200">
    <w:p w14:paraId="5688409D"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1">
    <w:p w14:paraId="44239C01" w14:textId="77777777" w:rsidR="00D36C47" w:rsidRPr="0023101F" w:rsidRDefault="00D36C47" w:rsidP="00167622">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2524AB74"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0AD259DC" w14:textId="77777777" w:rsidR="00D36C47" w:rsidRPr="0023101F" w:rsidRDefault="00D36C47" w:rsidP="00167622">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42CE02CC"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744E1696"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72C56775"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1A1EF429"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308977BA"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4C2E234"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36CB13E"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5BD874E2"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202">
    <w:p w14:paraId="1A08E862"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3">
    <w:p w14:paraId="62C7A8C1"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04">
    <w:p w14:paraId="20A1D3F3"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205">
    <w:p w14:paraId="7B4CD0F7"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206">
    <w:p w14:paraId="2D37D3CB" w14:textId="77777777" w:rsidR="00D36C47" w:rsidRPr="00E16E5A" w:rsidRDefault="00D36C47" w:rsidP="00FA31CA">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edukacyjno – zawodowego.</w:t>
      </w:r>
    </w:p>
  </w:footnote>
  <w:footnote w:id="207">
    <w:p w14:paraId="51C4D6A2" w14:textId="77777777" w:rsidR="00D36C47" w:rsidRPr="0023101F" w:rsidRDefault="00D36C47" w:rsidP="00FA31CA">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08">
    <w:p w14:paraId="076AE510"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9">
    <w:p w14:paraId="2AE252FB" w14:textId="77777777" w:rsidR="00D36C47" w:rsidRPr="0023101F" w:rsidRDefault="00D36C47" w:rsidP="00FA31CA">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7963B8D"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9777E4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oraz możliwości psychofizyczne uczniów/słuchaczy objętych wsparciem,</w:t>
      </w:r>
    </w:p>
    <w:p w14:paraId="2834D691"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E1851EB"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wynikające z planu rozwoju szkoły,</w:t>
      </w:r>
    </w:p>
    <w:p w14:paraId="560B64A9"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E217B64"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3587768F"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8DC0D83"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1CFF31F5"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052C55E8"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10">
    <w:p w14:paraId="10E846DA"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11">
    <w:p w14:paraId="39F2DB0F"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2">
    <w:p w14:paraId="18573B51" w14:textId="77777777" w:rsidR="00D36C47" w:rsidRPr="00E16E5A" w:rsidRDefault="00D36C47" w:rsidP="003D6FCB">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zawodowego.</w:t>
      </w:r>
    </w:p>
  </w:footnote>
  <w:footnote w:id="213">
    <w:p w14:paraId="658B4453" w14:textId="77777777" w:rsidR="00D36C47" w:rsidRPr="0023101F" w:rsidRDefault="00D36C47" w:rsidP="003D6FCB">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14">
    <w:p w14:paraId="2AC9234F" w14:textId="77777777" w:rsidR="00D36C47" w:rsidRPr="0023101F" w:rsidRDefault="00D36C47" w:rsidP="003D6FCB">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15">
    <w:p w14:paraId="015C4A8C" w14:textId="77777777" w:rsidR="00D36C47" w:rsidRPr="0023101F" w:rsidRDefault="00D36C47" w:rsidP="003D6FCB">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CA47CD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5D56A68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oraz możliwości psychofizyczne uczniów/słuchaczy objętych wsparciem,</w:t>
      </w:r>
    </w:p>
    <w:p w14:paraId="603FDE4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D3F94C7"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wynikające z planu rozwoju szkoły,</w:t>
      </w:r>
    </w:p>
    <w:p w14:paraId="5B3B4C3D"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CE8B7F9"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56E68FF1"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62CEB23"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4458EB4"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5B808C4B"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16">
    <w:p w14:paraId="6D931194" w14:textId="77777777" w:rsidR="00D36C47" w:rsidRPr="0023101F" w:rsidRDefault="00D36C47" w:rsidP="003D6FCB">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7">
    <w:p w14:paraId="5C77C783" w14:textId="77777777" w:rsidR="00D36C47" w:rsidRPr="00E229EC" w:rsidRDefault="00D36C47" w:rsidP="00B25444">
      <w:pPr>
        <w:pStyle w:val="Tekstprzypisudolnego"/>
      </w:pPr>
      <w:r w:rsidRPr="00E229EC">
        <w:rPr>
          <w:rStyle w:val="Odwoanieprzypisudolnego"/>
        </w:rPr>
        <w:footnoteRef/>
      </w:r>
      <w:r w:rsidRPr="00E229EC">
        <w:t xml:space="preserve"> </w:t>
      </w:r>
      <w:r w:rsidRPr="00E229EC">
        <w:rPr>
          <w:sz w:val="14"/>
          <w:szCs w:val="14"/>
        </w:rPr>
        <w:t>Z możliwości otrzymania wsparcia są wyłączone osoby kształcące się w szkołach dla dorosłych.</w:t>
      </w:r>
    </w:p>
  </w:footnote>
  <w:footnote w:id="218">
    <w:p w14:paraId="7A2DDFE7" w14:textId="77777777" w:rsidR="00D36C47" w:rsidRPr="00E229EC" w:rsidRDefault="00D36C47" w:rsidP="00B25444">
      <w:pPr>
        <w:pStyle w:val="Tekstprzypisudolnego"/>
        <w:ind w:right="112"/>
        <w:rPr>
          <w:sz w:val="14"/>
          <w:szCs w:val="14"/>
        </w:rPr>
      </w:pPr>
      <w:r w:rsidRPr="00E229EC">
        <w:rPr>
          <w:rStyle w:val="Odwoanieprzypisudolnego"/>
        </w:rPr>
        <w:footnoteRef/>
      </w:r>
      <w:r w:rsidRPr="00E229EC">
        <w:t xml:space="preserve"> </w:t>
      </w:r>
      <w:r w:rsidRPr="00E229EC">
        <w:rPr>
          <w:sz w:val="14"/>
          <w:szCs w:val="14"/>
        </w:rPr>
        <w:t>Od 1 września 2012 r. kształcenie zawodowe w Polsce, zgodnie z przepisami wprowadzonymi ustawą z dnia 19 sierpnia 2011 r. o zmianie ustawy o systemie oświaty oraz niektórych innych ustaw (Dz.U. z 2011 r. nr 205, poz. 1206), odbywa się w następujących typach szkół:• trzyletniej zasadniczej szkole zawodowej, której ukończenie umożliwia uzyskanie dyplomu potwierdzającego kwalifikacje zawodowe po zdaniu egzaminów potwierdzających kwalifikacje w danym zawodzie, a także dalsze kształcenie począwszy od klasy drugiej liceum ogólnokształcącego dla dorosłych,• czteroletnim technikum, którego ukończenie umożliwia uzyskanie dyplomu potwierdzającego kwalifikacje zawodowe po zdaniu egzaminów potwierdzających kwalifikacje w danym zawodzie, a także uzyskanie świadectwa dojrzałości po zdaniu egzaminu maturalnego,• szkole policealnej dla osób posiadających wykształcenie średnie, o okresie nauczania nie dłuższym niż 2,5 roku, umożliwiającej uzyskanie dyplomu potwierdzającego kwalifikacje zawodowe po zdaniu egzaminów potwierdzających kwalifikacje w danym zawodzie,• trzyletniej szkole specjalnej przysposabiającej do pracy dla uczniów z upośledzeniem umysłowym w stopniu umiarkowanym lub znacznym oraz dla uczniów z niepełnosprawnościami sprzężonymi, której ukończenie umożliwia uzyskanie świadectwa potwierdzającego przysposobienie do pracy.</w:t>
      </w:r>
    </w:p>
  </w:footnote>
  <w:footnote w:id="219">
    <w:p w14:paraId="4CF38FA9" w14:textId="77777777" w:rsidR="00D36C47" w:rsidRPr="00E229EC" w:rsidRDefault="00D36C47" w:rsidP="00B25444">
      <w:pPr>
        <w:pStyle w:val="Tekstprzypisudolnego"/>
        <w:rPr>
          <w:sz w:val="14"/>
          <w:szCs w:val="14"/>
        </w:rPr>
      </w:pPr>
      <w:r w:rsidRPr="00E229EC">
        <w:rPr>
          <w:rStyle w:val="Odwoanieprzypisudolnego"/>
        </w:rPr>
        <w:footnoteRef/>
      </w:r>
      <w:r w:rsidRPr="00E229EC">
        <w:t xml:space="preserve"> </w:t>
      </w:r>
      <w:r w:rsidRPr="00E229EC">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6DB3238" w14:textId="77777777" w:rsidR="00D36C47" w:rsidRDefault="00D36C47" w:rsidP="00B25444">
      <w:pPr>
        <w:pStyle w:val="Tekstprzypisudolnego"/>
      </w:pPr>
      <w:r w:rsidRPr="00E229EC">
        <w:rPr>
          <w:sz w:val="14"/>
          <w:szCs w:val="14"/>
        </w:rPr>
        <w:t>Kategoria 3 DEGURBY powinna być określana na podstawie:http://ec.europa.eu/eurostat/ramon/miscellaneous/index.cfm?TargetUrl=DSP_DEGURBA tabela z nagłówkiem "dla roku odniesienia 2012".</w:t>
      </w:r>
    </w:p>
  </w:footnote>
  <w:footnote w:id="220">
    <w:p w14:paraId="78D37B15" w14:textId="0DE1B1E9" w:rsidR="00D36C47" w:rsidRPr="002A2E28" w:rsidRDefault="00D36C47" w:rsidP="00145F0C">
      <w:pPr>
        <w:pStyle w:val="Tekstprzypisudolnego"/>
        <w:contextualSpacing/>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r>
        <w:rPr>
          <w:rFonts w:cs="Arial"/>
          <w:szCs w:val="16"/>
        </w:rPr>
        <w:br/>
      </w:r>
      <w:r w:rsidRPr="002A2E28">
        <w:rPr>
          <w:rFonts w:cs="Arial"/>
          <w:szCs w:val="16"/>
        </w:rPr>
        <w:t>Kategoria 3 DEGURBA powinna być określana na podstawie:http://ec.europa.eu/eurostat/ramon/miscellaneous/index.cfm?TargetUrl=DSP_DEGURBA tabela z nagłówkiem "dla roku odniesienia 2012".</w:t>
      </w:r>
    </w:p>
    <w:p w14:paraId="6425C877" w14:textId="77777777" w:rsidR="00D36C47" w:rsidRPr="005B1371" w:rsidRDefault="00D36C47" w:rsidP="00145F0C">
      <w:pPr>
        <w:pStyle w:val="Tekstprzypisudolnego"/>
        <w:contextualSpacing/>
        <w:rPr>
          <w:sz w:val="2"/>
          <w:szCs w:val="2"/>
        </w:rPr>
      </w:pPr>
    </w:p>
  </w:footnote>
  <w:footnote w:id="221">
    <w:p w14:paraId="1888768B" w14:textId="77777777" w:rsidR="00D36C47" w:rsidRDefault="00D36C47" w:rsidP="00145F0C">
      <w:pPr>
        <w:pStyle w:val="Tekstprzypisudolnego"/>
        <w:contextualSpacing/>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2">
    <w:p w14:paraId="463868E5" w14:textId="77777777" w:rsidR="00D36C47" w:rsidRDefault="00D36C47" w:rsidP="00145F0C">
      <w:pPr>
        <w:pStyle w:val="Tekstprzypisudolnego"/>
        <w:contextualSpacing/>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3">
    <w:p w14:paraId="74624A02" w14:textId="77777777" w:rsidR="00D36C47" w:rsidRPr="00204FE9" w:rsidRDefault="00D36C47" w:rsidP="00843AC0">
      <w:pPr>
        <w:pStyle w:val="Tekstprzypisudolnego"/>
        <w:rPr>
          <w:rFonts w:cs="Arial"/>
          <w:szCs w:val="16"/>
        </w:rPr>
      </w:pPr>
      <w:r>
        <w:rPr>
          <w:rStyle w:val="Odwoanieprzypisudolnego"/>
        </w:rPr>
        <w:footnoteRef/>
      </w:r>
      <w:r>
        <w:t xml:space="preserve"> </w:t>
      </w:r>
      <w:r w:rsidRPr="00204FE9">
        <w:rPr>
          <w:rFonts w:cs="Arial"/>
          <w:szCs w:val="16"/>
        </w:rPr>
        <w:t>Regulamin programu stypendialnego przyjęty jest Uchwałą Sejmiku Województwa Mazowieckiego</w:t>
      </w:r>
      <w:r>
        <w:rPr>
          <w:rFonts w:cs="Arial"/>
          <w:szCs w:val="16"/>
        </w:rPr>
        <w:t>. L</w:t>
      </w:r>
      <w:r w:rsidRPr="00204FE9">
        <w:rPr>
          <w:rFonts w:cs="Arial"/>
          <w:szCs w:val="16"/>
        </w:rPr>
        <w:t xml:space="preserve">ink do dokumentu: </w:t>
      </w:r>
      <w:hyperlink r:id="rId17" w:history="1">
        <w:r w:rsidRPr="00354899">
          <w:rPr>
            <w:rStyle w:val="Hipercze"/>
            <w:rFonts w:eastAsia="Calibri" w:cs="Arial"/>
            <w:szCs w:val="16"/>
          </w:rPr>
          <w:t>www.mazovia.pl/samorzad/sejmik/uchwaly-sejmiku/uchwala,3571,3418.html</w:t>
        </w:r>
      </w:hyperlink>
    </w:p>
  </w:footnote>
  <w:footnote w:id="224">
    <w:p w14:paraId="79BE34B2" w14:textId="77777777" w:rsidR="00D36C47" w:rsidRPr="000F4D03" w:rsidRDefault="00D36C47" w:rsidP="00843AC0">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10F8882E" w14:textId="77777777" w:rsidR="00D36C47" w:rsidRPr="000F4D03" w:rsidRDefault="00D36C47" w:rsidP="00843AC0">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298CF566" w14:textId="77777777" w:rsidR="00D36C47" w:rsidRDefault="00D36C47" w:rsidP="00843AC0">
      <w:pPr>
        <w:jc w:val="both"/>
      </w:pPr>
      <w:r w:rsidRPr="000F4D03">
        <w:rPr>
          <w:rFonts w:cs="Arial"/>
          <w:sz w:val="16"/>
          <w:szCs w:val="16"/>
        </w:rPr>
        <w:t>(</w:t>
      </w:r>
      <w:hyperlink r:id="rId18"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25">
    <w:p w14:paraId="1FAF15BC" w14:textId="77777777" w:rsidR="00D36C47" w:rsidRPr="002A2E28" w:rsidRDefault="00D36C47" w:rsidP="00843AC0">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AB69F57" w14:textId="4FF6B2D8" w:rsidR="00D36C47" w:rsidRPr="005B1371" w:rsidRDefault="00D36C47" w:rsidP="00843AC0">
      <w:pPr>
        <w:pStyle w:val="Tekstprzypisudolnego"/>
        <w:rPr>
          <w:sz w:val="2"/>
          <w:szCs w:val="2"/>
        </w:rPr>
      </w:pPr>
      <w:r w:rsidRPr="002A2E28">
        <w:rPr>
          <w:rFonts w:cs="Arial"/>
          <w:szCs w:val="16"/>
        </w:rPr>
        <w:t>Kategoria 3 DEGURBA powinna być określana na podstawie:http://ec.europa.eu/eurostat/ramon/miscellaneous/index.cfm?TargetUrl=DSP_DEGURBA tabela z nagłówkiem "dla roku odniesienia 2012".</w:t>
      </w:r>
    </w:p>
  </w:footnote>
  <w:footnote w:id="226">
    <w:p w14:paraId="2B0BA0C0" w14:textId="77777777" w:rsidR="00D36C47" w:rsidRDefault="00D36C47" w:rsidP="00843AC0">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7">
    <w:p w14:paraId="7822BEE9" w14:textId="77777777" w:rsidR="00D36C47" w:rsidRDefault="00D36C47" w:rsidP="00843AC0">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8">
    <w:p w14:paraId="46AD2064" w14:textId="77777777" w:rsidR="00D36C47" w:rsidRPr="00093462" w:rsidRDefault="00D36C47" w:rsidP="00841592">
      <w:pPr>
        <w:pStyle w:val="Tekstprzypisudolnego"/>
        <w:rPr>
          <w:rFonts w:cs="Arial"/>
          <w:strike/>
          <w:szCs w:val="16"/>
        </w:rPr>
      </w:pPr>
      <w:r>
        <w:rPr>
          <w:rStyle w:val="Odwoanieprzypisudolnego"/>
        </w:rPr>
        <w:footnoteRef/>
      </w:r>
      <w:r>
        <w:t xml:space="preserve"> </w:t>
      </w:r>
      <w:r w:rsidRPr="00204FE9">
        <w:rPr>
          <w:rFonts w:cs="Arial"/>
          <w:szCs w:val="16"/>
        </w:rPr>
        <w:t>Regulamin programu stypendialnego</w:t>
      </w:r>
      <w:r>
        <w:rPr>
          <w:rFonts w:cs="Arial"/>
          <w:szCs w:val="16"/>
        </w:rPr>
        <w:t xml:space="preserve"> jest</w:t>
      </w:r>
      <w:r w:rsidRPr="00204FE9">
        <w:rPr>
          <w:rFonts w:cs="Arial"/>
          <w:szCs w:val="16"/>
        </w:rPr>
        <w:t xml:space="preserve"> przyj</w:t>
      </w:r>
      <w:r>
        <w:rPr>
          <w:rFonts w:cs="Arial"/>
          <w:szCs w:val="16"/>
        </w:rPr>
        <w:t xml:space="preserve">mowany </w:t>
      </w:r>
      <w:r w:rsidRPr="00204FE9">
        <w:rPr>
          <w:rFonts w:cs="Arial"/>
          <w:szCs w:val="16"/>
        </w:rPr>
        <w:t>Uchwałą Sejmiku Województwa Mazowieckiego</w:t>
      </w:r>
      <w:r>
        <w:rPr>
          <w:rFonts w:cs="Arial"/>
          <w:szCs w:val="16"/>
        </w:rPr>
        <w:t xml:space="preserve">. </w:t>
      </w:r>
    </w:p>
  </w:footnote>
  <w:footnote w:id="229">
    <w:p w14:paraId="7AC079E9" w14:textId="77777777" w:rsidR="00D36C47" w:rsidRPr="000F4D03" w:rsidRDefault="00D36C47" w:rsidP="00841592">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4511DAD4" w14:textId="77777777" w:rsidR="00D36C47" w:rsidRPr="000F4D03" w:rsidRDefault="00D36C47" w:rsidP="00841592">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5904C22B" w14:textId="77777777" w:rsidR="00D36C47" w:rsidRDefault="00D36C47" w:rsidP="00841592">
      <w:pPr>
        <w:jc w:val="both"/>
      </w:pPr>
      <w:r w:rsidRPr="000F4D03">
        <w:rPr>
          <w:rFonts w:cs="Arial"/>
          <w:sz w:val="16"/>
          <w:szCs w:val="16"/>
        </w:rPr>
        <w:t>(</w:t>
      </w:r>
      <w:hyperlink r:id="rId19"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30">
    <w:p w14:paraId="2699CC95" w14:textId="77777777" w:rsidR="00D36C47" w:rsidRPr="002A2E28" w:rsidRDefault="00D36C47" w:rsidP="00841592">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54A2540" w14:textId="77777777" w:rsidR="00D36C47" w:rsidRPr="002A2E28" w:rsidRDefault="00D36C47" w:rsidP="00841592">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8840023" w14:textId="77777777" w:rsidR="00D36C47" w:rsidRPr="005B1371" w:rsidRDefault="00D36C47" w:rsidP="00841592">
      <w:pPr>
        <w:pStyle w:val="Tekstprzypisudolnego"/>
        <w:rPr>
          <w:sz w:val="2"/>
          <w:szCs w:val="2"/>
        </w:rPr>
      </w:pPr>
    </w:p>
  </w:footnote>
  <w:footnote w:id="231">
    <w:p w14:paraId="3B060A2B" w14:textId="77777777" w:rsidR="00D36C47" w:rsidRDefault="00D36C47" w:rsidP="00841592">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32">
    <w:p w14:paraId="71C0EA16" w14:textId="77777777" w:rsidR="00D36C47" w:rsidRDefault="00D36C47" w:rsidP="00841592">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33">
    <w:p w14:paraId="0E0DC096" w14:textId="77777777" w:rsidR="00D36C47" w:rsidRDefault="00D36C47" w:rsidP="00BD23D8">
      <w:pPr>
        <w:pStyle w:val="Tekstprzypisudolnego"/>
        <w:rPr>
          <w:sz w:val="14"/>
          <w:szCs w:val="14"/>
        </w:rPr>
      </w:pPr>
      <w:r>
        <w:rPr>
          <w:rStyle w:val="Odwoanieprzypisudolnego"/>
        </w:rPr>
        <w:footnoteRef/>
      </w:r>
      <w:r>
        <w:rPr>
          <w:sz w:val="14"/>
          <w:szCs w:val="14"/>
        </w:rPr>
        <w:t xml:space="preserve"> Na podstawie § 22 r</w:t>
      </w:r>
      <w:r w:rsidRPr="00EE12ED">
        <w:rPr>
          <w:sz w:val="14"/>
          <w:szCs w:val="14"/>
        </w:rPr>
        <w:t>ozporządzeni</w:t>
      </w:r>
      <w:r>
        <w:rPr>
          <w:sz w:val="14"/>
          <w:szCs w:val="14"/>
        </w:rPr>
        <w:t>a</w:t>
      </w:r>
      <w:r w:rsidRPr="00EE12ED">
        <w:rPr>
          <w:sz w:val="14"/>
          <w:szCs w:val="14"/>
        </w:rPr>
        <w:t xml:space="preserve"> z dnia 12 marca 2009 r. w sprawie szczegółowych kwalifikacji wymaganych od nauczycieli oraz określenia szkół i wypadków, w których można zatrudnić nauczycieli niemających wyższego wykształcenia lub ukończonego </w:t>
      </w:r>
      <w:r>
        <w:rPr>
          <w:sz w:val="14"/>
          <w:szCs w:val="14"/>
        </w:rPr>
        <w:t>zakładu kształcenia nauczycieli (t.j. Dz.U. z dnia 31 sierpnia 2015 r., poz. 1264):</w:t>
      </w:r>
    </w:p>
    <w:p w14:paraId="40A1E13B" w14:textId="77777777" w:rsidR="00D36C47" w:rsidRPr="00EE12ED" w:rsidRDefault="00D36C47" w:rsidP="00535CB6">
      <w:pPr>
        <w:pStyle w:val="Tekstprzypisudolnego"/>
        <w:contextualSpacing/>
        <w:rPr>
          <w:sz w:val="14"/>
          <w:szCs w:val="14"/>
        </w:rPr>
      </w:pPr>
      <w:r>
        <w:rPr>
          <w:sz w:val="14"/>
          <w:szCs w:val="14"/>
        </w:rPr>
        <w:t>1. k</w:t>
      </w:r>
      <w:r w:rsidRPr="00EE12ED">
        <w:rPr>
          <w:sz w:val="14"/>
          <w:szCs w:val="14"/>
        </w:rPr>
        <w:t>walifikacje do zajmowania stanowiska nauczyciela - doradcy zawodowego w szkołach i placówkach, o których mowa w § 2 ( dotyczy nauczycieli zatrudnionych m.in.</w:t>
      </w:r>
      <w:r>
        <w:rPr>
          <w:sz w:val="14"/>
          <w:szCs w:val="14"/>
        </w:rPr>
        <w:t xml:space="preserve"> w</w:t>
      </w:r>
      <w:r w:rsidRPr="00EE12ED">
        <w:rPr>
          <w:sz w:val="14"/>
          <w:szCs w:val="14"/>
        </w:rPr>
        <w:t xml:space="preserve"> technikach, szkołach policealnych ), posiada osoba, która ukończyła:</w:t>
      </w:r>
    </w:p>
    <w:p w14:paraId="1D4A6AC1" w14:textId="77777777" w:rsidR="00D36C47" w:rsidRPr="00EE12ED" w:rsidRDefault="00D36C47" w:rsidP="00535CB6">
      <w:pPr>
        <w:pStyle w:val="Tekstprzypisudolnego"/>
        <w:contextualSpacing/>
        <w:rPr>
          <w:sz w:val="14"/>
          <w:szCs w:val="14"/>
        </w:rPr>
      </w:pPr>
      <w:r>
        <w:rPr>
          <w:sz w:val="14"/>
          <w:szCs w:val="14"/>
        </w:rPr>
        <w:t xml:space="preserve">1) </w:t>
      </w:r>
      <w:r w:rsidRPr="00EE12ED">
        <w:rPr>
          <w:sz w:val="14"/>
          <w:szCs w:val="14"/>
        </w:rPr>
        <w:t>studia magisterskie w zakresie doradztwa zawodowego oraz posiada przygotowanie pedagogiczne lub</w:t>
      </w:r>
    </w:p>
    <w:p w14:paraId="4AEE2B2E" w14:textId="77777777" w:rsidR="00D36C47" w:rsidRPr="00EE12ED" w:rsidRDefault="00D36C47" w:rsidP="00535CB6">
      <w:pPr>
        <w:pStyle w:val="Tekstprzypisudolnego"/>
        <w:contextualSpacing/>
        <w:rPr>
          <w:sz w:val="14"/>
          <w:szCs w:val="14"/>
        </w:rPr>
      </w:pPr>
      <w:r>
        <w:rPr>
          <w:sz w:val="14"/>
          <w:szCs w:val="14"/>
        </w:rPr>
        <w:t xml:space="preserve">2) </w:t>
      </w:r>
      <w:r w:rsidRPr="00EE12ED">
        <w:rPr>
          <w:sz w:val="14"/>
          <w:szCs w:val="14"/>
        </w:rPr>
        <w:t>studia magisterskie na dowolnym kierunku i studia podyplomowe w zakresie doradztwa zawodowego oraz posiada przygotowanie peda</w:t>
      </w:r>
      <w:r>
        <w:rPr>
          <w:sz w:val="14"/>
          <w:szCs w:val="14"/>
        </w:rPr>
        <w:t>gogiczne.</w:t>
      </w:r>
    </w:p>
    <w:p w14:paraId="2DFB5EFA" w14:textId="77777777" w:rsidR="00D36C47" w:rsidRPr="00EE12ED" w:rsidRDefault="00D36C47" w:rsidP="00535CB6">
      <w:pPr>
        <w:pStyle w:val="Tekstprzypisudolnego"/>
        <w:contextualSpacing/>
        <w:rPr>
          <w:sz w:val="14"/>
          <w:szCs w:val="14"/>
        </w:rPr>
      </w:pPr>
      <w:r w:rsidRPr="00EE12ED">
        <w:rPr>
          <w:sz w:val="14"/>
          <w:szCs w:val="14"/>
        </w:rPr>
        <w:t xml:space="preserve">2. </w:t>
      </w:r>
      <w:r>
        <w:rPr>
          <w:sz w:val="14"/>
          <w:szCs w:val="14"/>
        </w:rPr>
        <w:t>k</w:t>
      </w:r>
      <w:r w:rsidRPr="00EE12ED">
        <w:rPr>
          <w:sz w:val="14"/>
          <w:szCs w:val="14"/>
        </w:rPr>
        <w:t>walifikacje do zajmowania stanowiska nauczyciela-doradcy zawodowego w szkołach i</w:t>
      </w:r>
      <w:r>
        <w:rPr>
          <w:sz w:val="14"/>
          <w:szCs w:val="14"/>
        </w:rPr>
        <w:t xml:space="preserve"> placówkach, o których mowa w § </w:t>
      </w:r>
      <w:r w:rsidRPr="00EE12ED">
        <w:rPr>
          <w:sz w:val="14"/>
          <w:szCs w:val="14"/>
        </w:rPr>
        <w:t>3 (§ 3 dotyczy nauczycieli zatrudnionych w gimnazjach, zasadniczych szkołach zawodowych</w:t>
      </w:r>
      <w:r>
        <w:rPr>
          <w:sz w:val="14"/>
          <w:szCs w:val="14"/>
        </w:rPr>
        <w:t>), posiada osoba, która:</w:t>
      </w:r>
    </w:p>
    <w:p w14:paraId="1F775971" w14:textId="77777777" w:rsidR="00D36C47" w:rsidRPr="00EE12ED" w:rsidRDefault="00D36C47" w:rsidP="00535CB6">
      <w:pPr>
        <w:pStyle w:val="Tekstprzypisudolnego"/>
        <w:contextualSpacing/>
        <w:rPr>
          <w:sz w:val="14"/>
          <w:szCs w:val="14"/>
        </w:rPr>
      </w:pPr>
      <w:r w:rsidRPr="00EE12ED">
        <w:rPr>
          <w:sz w:val="14"/>
          <w:szCs w:val="14"/>
        </w:rPr>
        <w:t>1</w:t>
      </w:r>
      <w:r>
        <w:rPr>
          <w:sz w:val="14"/>
          <w:szCs w:val="14"/>
        </w:rPr>
        <w:t>)</w:t>
      </w:r>
      <w:r w:rsidRPr="00EE12ED">
        <w:rPr>
          <w:sz w:val="14"/>
          <w:szCs w:val="14"/>
        </w:rPr>
        <w:t>ma kwal</w:t>
      </w:r>
      <w:r>
        <w:rPr>
          <w:sz w:val="14"/>
          <w:szCs w:val="14"/>
        </w:rPr>
        <w:t>ifikacje określone w ust. 1 lub</w:t>
      </w:r>
    </w:p>
    <w:p w14:paraId="40AEF581" w14:textId="77777777" w:rsidR="00D36C47" w:rsidRPr="00EE12ED" w:rsidRDefault="00D36C47" w:rsidP="00535CB6">
      <w:pPr>
        <w:pStyle w:val="Tekstprzypisudolnego"/>
        <w:contextualSpacing/>
        <w:rPr>
          <w:sz w:val="14"/>
          <w:szCs w:val="14"/>
        </w:rPr>
      </w:pPr>
      <w:r w:rsidRPr="00EE12ED">
        <w:rPr>
          <w:sz w:val="14"/>
          <w:szCs w:val="14"/>
        </w:rPr>
        <w:t>2</w:t>
      </w:r>
      <w:r>
        <w:rPr>
          <w:sz w:val="14"/>
          <w:szCs w:val="14"/>
        </w:rPr>
        <w:t>)</w:t>
      </w:r>
      <w:r w:rsidRPr="00EE12ED">
        <w:rPr>
          <w:sz w:val="14"/>
          <w:szCs w:val="14"/>
        </w:rPr>
        <w:t>ukończyła:</w:t>
      </w:r>
    </w:p>
    <w:p w14:paraId="130D2B36" w14:textId="77777777" w:rsidR="00D36C47" w:rsidRPr="00EE12ED" w:rsidRDefault="00D36C47" w:rsidP="00535CB6">
      <w:pPr>
        <w:pStyle w:val="Tekstprzypisudolnego"/>
        <w:contextualSpacing/>
        <w:rPr>
          <w:sz w:val="14"/>
          <w:szCs w:val="14"/>
        </w:rPr>
      </w:pPr>
      <w:r>
        <w:rPr>
          <w:sz w:val="14"/>
          <w:szCs w:val="14"/>
        </w:rPr>
        <w:t xml:space="preserve">a) </w:t>
      </w:r>
      <w:r w:rsidRPr="00EE12ED">
        <w:rPr>
          <w:sz w:val="14"/>
          <w:szCs w:val="14"/>
        </w:rPr>
        <w:t>studia pierwszego stopnia w zakresie doradztwa zawodowego oraz posiada przygotowanie pedagogiczne lub</w:t>
      </w:r>
    </w:p>
    <w:p w14:paraId="7B3F65D2" w14:textId="77777777" w:rsidR="00D36C47" w:rsidRPr="00EE12ED" w:rsidRDefault="00D36C47" w:rsidP="00535CB6">
      <w:pPr>
        <w:pStyle w:val="Tekstprzypisudolnego"/>
        <w:contextualSpacing/>
        <w:rPr>
          <w:sz w:val="14"/>
          <w:szCs w:val="14"/>
        </w:rPr>
      </w:pPr>
      <w:r>
        <w:rPr>
          <w:sz w:val="14"/>
          <w:szCs w:val="14"/>
        </w:rPr>
        <w:t xml:space="preserve">b) </w:t>
      </w:r>
      <w:r w:rsidRPr="00EE12ED">
        <w:rPr>
          <w:sz w:val="14"/>
          <w:szCs w:val="14"/>
        </w:rPr>
        <w:t>studia pierwszego stopnia na dowolnym kierunku (specjalności) i studia podyplomowe w zakresie doradztwa zawodowego oraz posiada przygotowanie pedagogiczne.</w:t>
      </w:r>
    </w:p>
    <w:p w14:paraId="7E2CFE05" w14:textId="4637E8C0" w:rsidR="00D36C47" w:rsidRDefault="00D36C47" w:rsidP="00535CB6">
      <w:pPr>
        <w:pStyle w:val="Tekstprzypisudolnego"/>
        <w:contextualSpacing/>
      </w:pPr>
      <w:r w:rsidRPr="00EE12ED">
        <w:rPr>
          <w:sz w:val="14"/>
          <w:szCs w:val="14"/>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w:t>
      </w:r>
      <w:r>
        <w:rPr>
          <w:sz w:val="14"/>
          <w:szCs w:val="14"/>
        </w:rPr>
        <w:t>i uczniów lub rodzaju placówki.</w:t>
      </w:r>
    </w:p>
  </w:footnote>
  <w:footnote w:id="234">
    <w:p w14:paraId="75249B06" w14:textId="77777777" w:rsidR="00D36C47" w:rsidRPr="0099470D" w:rsidRDefault="00D36C47" w:rsidP="00F56843">
      <w:pPr>
        <w:pStyle w:val="Tekstprzypisudolnego"/>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235">
    <w:p w14:paraId="185C2B7F" w14:textId="77777777" w:rsidR="00D36C47" w:rsidRPr="0099470D" w:rsidRDefault="00D36C47" w:rsidP="00F56843">
      <w:pPr>
        <w:pStyle w:val="Tekstprzypisudolnego"/>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22FD536C" w14:textId="77777777" w:rsidR="00D36C47" w:rsidRPr="0099470D" w:rsidRDefault="00D36C47" w:rsidP="00F56843">
      <w:pPr>
        <w:pStyle w:val="Tekstprzypisudolnego"/>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6B76171F" w14:textId="77777777" w:rsidR="00D36C47" w:rsidRPr="0099470D" w:rsidRDefault="00D36C47" w:rsidP="00F56843">
      <w:pPr>
        <w:pStyle w:val="Tekstprzypisudolnego"/>
        <w:rPr>
          <w:rFonts w:cs="Arial"/>
          <w:szCs w:val="16"/>
        </w:rPr>
      </w:pPr>
      <w:r w:rsidRPr="0099470D">
        <w:rPr>
          <w:rFonts w:cs="Arial"/>
          <w:szCs w:val="16"/>
        </w:rPr>
        <w:t>Wygaszanie gimnazjum może być realizowane w różnych wariantach, tj. poprzez:</w:t>
      </w:r>
    </w:p>
    <w:p w14:paraId="2C61E5A4"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przekształcenie dotychczasowego gimnazjum w ośmioletnią szkołę podstawową lub</w:t>
      </w:r>
    </w:p>
    <w:p w14:paraId="42B39547"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włączenie gimnazjum do ośmioletniej szkoły podstawowej,</w:t>
      </w:r>
    </w:p>
    <w:p w14:paraId="7E729051"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przekształcenie gimnazjum w liceum ogólnokształcące albo technikum,</w:t>
      </w:r>
    </w:p>
    <w:p w14:paraId="0C17773A"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włączenie gimnazjum do liceum ogólnokształcącego albo technikum,</w:t>
      </w:r>
    </w:p>
    <w:p w14:paraId="7B45B306" w14:textId="77777777" w:rsidR="00D36C47" w:rsidRPr="002840BA" w:rsidRDefault="00D36C47" w:rsidP="00DC3249">
      <w:pPr>
        <w:pStyle w:val="Tekstprzypisudolnego"/>
        <w:numPr>
          <w:ilvl w:val="0"/>
          <w:numId w:val="250"/>
        </w:numPr>
        <w:spacing w:before="0"/>
        <w:ind w:left="284" w:hanging="284"/>
        <w:rPr>
          <w:rFonts w:cs="Arial"/>
          <w:szCs w:val="16"/>
        </w:rPr>
      </w:pPr>
      <w:r w:rsidRPr="002840BA">
        <w:rPr>
          <w:rFonts w:cs="Arial"/>
          <w:szCs w:val="16"/>
        </w:rPr>
        <w:t>przekształcenie dotychczasowego gimnazjum w branżową szkołę I stopnia lub włączenie gimnazjum do branżowej szkoły I stopnia.</w:t>
      </w:r>
    </w:p>
  </w:footnote>
  <w:footnote w:id="236">
    <w:p w14:paraId="6EC4A1F5" w14:textId="77777777" w:rsidR="00D36C47" w:rsidRPr="002450C2" w:rsidRDefault="00D36C47" w:rsidP="00170D66">
      <w:pPr>
        <w:pStyle w:val="Tekstprzypisudolnego"/>
        <w:rPr>
          <w:rFonts w:cs="Arial"/>
          <w:szCs w:val="16"/>
          <w:lang w:eastAsia="pl-PL"/>
        </w:rPr>
      </w:pPr>
      <w:r>
        <w:rPr>
          <w:rStyle w:val="Odwoanieprzypisudolnego"/>
        </w:rPr>
        <w:footnoteRef/>
      </w:r>
      <w:r>
        <w:t xml:space="preserve"> </w:t>
      </w:r>
      <w:r w:rsidRPr="00C23BBF">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237">
    <w:p w14:paraId="08861424" w14:textId="77777777" w:rsidR="00D36C47" w:rsidRPr="0087049F" w:rsidRDefault="00D36C47" w:rsidP="00170D66">
      <w:pPr>
        <w:pStyle w:val="Tekstprzypisudolnego"/>
        <w:rPr>
          <w:rFonts w:cs="Arial"/>
          <w:szCs w:val="16"/>
          <w:lang w:eastAsia="pl-PL"/>
        </w:rPr>
      </w:pPr>
      <w:r>
        <w:rPr>
          <w:rStyle w:val="Odwoanieprzypisudolnego"/>
        </w:rPr>
        <w:footnoteRef/>
      </w:r>
      <w:r>
        <w:t xml:space="preserve"> </w:t>
      </w:r>
      <w:r w:rsidRPr="0087049F">
        <w:rPr>
          <w:rFonts w:cs="Arial"/>
          <w:szCs w:val="16"/>
          <w:lang w:eastAsia="pl-PL"/>
        </w:rPr>
        <w:t xml:space="preserve">W przypadku zadeklarowania przez Wnioskodawcę nawiązania lub rozwoju dotychczasowej współpracy z </w:t>
      </w:r>
      <w:r>
        <w:rPr>
          <w:rFonts w:cs="Arial"/>
          <w:szCs w:val="16"/>
          <w:lang w:eastAsia="pl-PL"/>
        </w:rPr>
        <w:t xml:space="preserve">przedsiębiorcami </w:t>
      </w:r>
      <w:r w:rsidRPr="0087049F">
        <w:rPr>
          <w:rFonts w:cs="Arial"/>
          <w:szCs w:val="16"/>
          <w:lang w:eastAsia="pl-PL"/>
        </w:rPr>
        <w:t>należy wskazać</w:t>
      </w:r>
      <w:r>
        <w:rPr>
          <w:rFonts w:cs="Arial"/>
          <w:szCs w:val="16"/>
          <w:lang w:eastAsia="pl-PL"/>
        </w:rPr>
        <w:t xml:space="preserve"> przynajmniej</w:t>
      </w:r>
      <w:r w:rsidRPr="0087049F">
        <w:rPr>
          <w:rFonts w:cs="Arial"/>
          <w:szCs w:val="16"/>
          <w:lang w:eastAsia="pl-PL"/>
        </w:rPr>
        <w:t>:</w:t>
      </w:r>
    </w:p>
    <w:p w14:paraId="1ABF5E5B" w14:textId="77777777" w:rsidR="00D36C47" w:rsidRPr="0087049F" w:rsidRDefault="00D36C47" w:rsidP="00170D66">
      <w:pPr>
        <w:pStyle w:val="Tekstprzypisudolnego"/>
        <w:ind w:left="426" w:hanging="284"/>
        <w:rPr>
          <w:rFonts w:cs="Arial"/>
          <w:szCs w:val="16"/>
          <w:lang w:eastAsia="pl-PL"/>
        </w:rPr>
      </w:pPr>
      <w:r w:rsidRPr="0087049F">
        <w:rPr>
          <w:rFonts w:cs="Arial"/>
          <w:szCs w:val="16"/>
          <w:lang w:eastAsia="pl-PL"/>
        </w:rPr>
        <w:t>–</w:t>
      </w:r>
      <w:r w:rsidRPr="0087049F">
        <w:rPr>
          <w:rFonts w:cs="Arial"/>
          <w:szCs w:val="16"/>
          <w:lang w:eastAsia="pl-PL"/>
        </w:rPr>
        <w:tab/>
        <w:t>nazw</w:t>
      </w:r>
      <w:r>
        <w:rPr>
          <w:rFonts w:cs="Arial"/>
          <w:szCs w:val="16"/>
          <w:lang w:eastAsia="pl-PL"/>
        </w:rPr>
        <w:t xml:space="preserve">y </w:t>
      </w:r>
      <w:r w:rsidRPr="0087049F">
        <w:rPr>
          <w:rFonts w:cs="Arial"/>
          <w:szCs w:val="16"/>
          <w:lang w:eastAsia="pl-PL"/>
        </w:rPr>
        <w:t>i rodzaj podmiot</w:t>
      </w:r>
      <w:r>
        <w:rPr>
          <w:rFonts w:cs="Arial"/>
          <w:szCs w:val="16"/>
          <w:lang w:eastAsia="pl-PL"/>
        </w:rPr>
        <w:t>ów</w:t>
      </w:r>
      <w:r w:rsidRPr="0087049F">
        <w:rPr>
          <w:rFonts w:cs="Arial"/>
          <w:szCs w:val="16"/>
          <w:lang w:eastAsia="pl-PL"/>
        </w:rPr>
        <w:t>,</w:t>
      </w:r>
    </w:p>
    <w:p w14:paraId="3A938228" w14:textId="77777777" w:rsidR="00D36C47" w:rsidRPr="00A87C51" w:rsidRDefault="00D36C47" w:rsidP="00170D66">
      <w:pPr>
        <w:pStyle w:val="Tekstprzypisudolnego"/>
        <w:ind w:left="426" w:hanging="284"/>
      </w:pPr>
      <w:r>
        <w:rPr>
          <w:rFonts w:cs="Arial"/>
          <w:szCs w:val="16"/>
          <w:lang w:eastAsia="pl-PL"/>
        </w:rPr>
        <w:t>–</w:t>
      </w:r>
      <w:r>
        <w:rPr>
          <w:rFonts w:cs="Arial"/>
          <w:szCs w:val="16"/>
          <w:lang w:eastAsia="pl-PL"/>
        </w:rPr>
        <w:tab/>
        <w:t xml:space="preserve">formę/formy </w:t>
      </w:r>
      <w:r w:rsidRPr="0087049F">
        <w:rPr>
          <w:rFonts w:cs="Arial"/>
          <w:szCs w:val="16"/>
          <w:lang w:eastAsia="pl-PL"/>
        </w:rPr>
        <w:t>współpracy w realizacji projektu</w:t>
      </w:r>
      <w:r>
        <w:rPr>
          <w:rFonts w:cs="Arial"/>
          <w:szCs w:val="16"/>
          <w:lang w:eastAsia="pl-PL"/>
        </w:rPr>
        <w:t>.</w:t>
      </w:r>
    </w:p>
  </w:footnote>
  <w:footnote w:id="238">
    <w:p w14:paraId="47F4FBBE" w14:textId="77777777" w:rsidR="00D36C47" w:rsidRPr="0099470D" w:rsidRDefault="00D36C47" w:rsidP="00170D66">
      <w:pPr>
        <w:pStyle w:val="Tekstprzypisudolnego"/>
        <w:rPr>
          <w:rFonts w:cs="Arial"/>
          <w:szCs w:val="16"/>
        </w:rPr>
      </w:pPr>
      <w:r>
        <w:rPr>
          <w:rStyle w:val="Odwoanieprzypisudolnego"/>
        </w:rPr>
        <w:footnoteRef/>
      </w:r>
      <w:r>
        <w:t xml:space="preserve"> </w:t>
      </w:r>
      <w:r w:rsidRPr="0030434D">
        <w:rPr>
          <w:rFonts w:cs="Arial"/>
          <w:szCs w:val="16"/>
        </w:rPr>
        <w:t>Diagnoza musi zostać przeprowadzona na podstawie najbardziej aktualnych danych z roku poprzedzającego planowany rok rozpoczęcia realizacji</w:t>
      </w:r>
      <w:r w:rsidRPr="00257C40">
        <w:rPr>
          <w:rFonts w:cs="Arial"/>
          <w:szCs w:val="16"/>
        </w:rPr>
        <w:t xml:space="preserve"> projektu.</w:t>
      </w:r>
      <w:r w:rsidRPr="0099470D">
        <w:rPr>
          <w:rFonts w:cs="Arial"/>
          <w:szCs w:val="16"/>
        </w:rPr>
        <w:t xml:space="preserve"> Właściwym do przeprowadzenia diagnozy jest wybrany/wybrane spośród niżej wymienionych podmiot/podmioty:</w:t>
      </w:r>
    </w:p>
    <w:p w14:paraId="1C6A7F3E" w14:textId="77777777" w:rsidR="00D36C47" w:rsidRDefault="00D36C47" w:rsidP="00DC3249">
      <w:pPr>
        <w:pStyle w:val="Tekstprzypisudolnego"/>
        <w:numPr>
          <w:ilvl w:val="0"/>
          <w:numId w:val="251"/>
        </w:numPr>
        <w:suppressAutoHyphens w:val="0"/>
        <w:spacing w:before="0"/>
        <w:ind w:left="284" w:hanging="284"/>
        <w:rPr>
          <w:rFonts w:cs="Arial"/>
          <w:szCs w:val="16"/>
        </w:rPr>
      </w:pPr>
      <w:r w:rsidRPr="0099470D">
        <w:rPr>
          <w:rFonts w:cs="Arial"/>
          <w:szCs w:val="16"/>
        </w:rPr>
        <w:t xml:space="preserve">szkoła lub placówka systemu oświaty planowana do objęcia wsparciem, </w:t>
      </w:r>
    </w:p>
    <w:p w14:paraId="3CA0317C" w14:textId="77777777" w:rsidR="00D36C47" w:rsidRPr="0099470D" w:rsidRDefault="00D36C47" w:rsidP="00DC3249">
      <w:pPr>
        <w:pStyle w:val="Tekstprzypisudolnego"/>
        <w:numPr>
          <w:ilvl w:val="0"/>
          <w:numId w:val="251"/>
        </w:numPr>
        <w:tabs>
          <w:tab w:val="left" w:pos="284"/>
        </w:tabs>
        <w:suppressAutoHyphens w:val="0"/>
        <w:spacing w:before="0"/>
        <w:ind w:left="0" w:firstLine="0"/>
        <w:rPr>
          <w:rFonts w:cs="Arial"/>
          <w:szCs w:val="16"/>
          <w:lang w:eastAsia="pl-PL"/>
        </w:rPr>
      </w:pPr>
      <w:r w:rsidRPr="00435BB1">
        <w:rPr>
          <w:rFonts w:cs="Arial"/>
          <w:szCs w:val="16"/>
        </w:rPr>
        <w:t>inny podmiot prowadzący działalność o charakterze edukacyjnym lub badawczym, przy czym podmiot przeprowadzający diagnozę ma możliwość skorzystania ze wsparcia instytucji systemu wspomagania pracy szkół, tj. placówki doskonalenia nauczycieli, poradni psychologiczno-pedagogicznej, biblioteki peda</w:t>
      </w:r>
      <w:r>
        <w:rPr>
          <w:rFonts w:cs="Arial"/>
          <w:szCs w:val="16"/>
        </w:rPr>
        <w:t>gogicznej</w:t>
      </w:r>
      <w:r w:rsidRPr="00435BB1">
        <w:rPr>
          <w:rFonts w:cs="Arial"/>
          <w:szCs w:val="16"/>
        </w:rPr>
        <w:t>.</w:t>
      </w:r>
    </w:p>
    <w:p w14:paraId="68973238" w14:textId="77777777" w:rsidR="00D36C47" w:rsidRPr="0099470D" w:rsidRDefault="00D36C47" w:rsidP="00170D66">
      <w:pPr>
        <w:pStyle w:val="Tekstprzypisudolnego"/>
        <w:tabs>
          <w:tab w:val="left" w:pos="284"/>
        </w:tabs>
        <w:rPr>
          <w:rFonts w:cs="Arial"/>
          <w:szCs w:val="16"/>
          <w:lang w:eastAsia="pl-PL"/>
        </w:rPr>
      </w:pPr>
      <w:r w:rsidRPr="00435BB1">
        <w:rPr>
          <w:rFonts w:cs="Arial"/>
          <w:szCs w:val="16"/>
        </w:rPr>
        <w:t xml:space="preserve">W </w:t>
      </w:r>
      <w:r w:rsidRPr="0030434D">
        <w:rPr>
          <w:rFonts w:cs="Arial"/>
          <w:szCs w:val="16"/>
        </w:rPr>
        <w:t>d</w:t>
      </w:r>
      <w:r w:rsidRPr="00257C40">
        <w:rPr>
          <w:rFonts w:cs="Arial"/>
          <w:szCs w:val="16"/>
        </w:rPr>
        <w:t>iagnozie</w:t>
      </w:r>
      <w:r>
        <w:rPr>
          <w:rFonts w:cs="Arial"/>
          <w:szCs w:val="16"/>
        </w:rPr>
        <w:t xml:space="preserve"> należy zawrzeć</w:t>
      </w:r>
      <w:r w:rsidRPr="00257C40">
        <w:rPr>
          <w:rFonts w:cs="Arial"/>
          <w:szCs w:val="16"/>
        </w:rPr>
        <w:t xml:space="preserve"> informacje dotyczą</w:t>
      </w:r>
      <w:r>
        <w:rPr>
          <w:rFonts w:cs="Arial"/>
          <w:szCs w:val="16"/>
        </w:rPr>
        <w:t>ce:</w:t>
      </w:r>
    </w:p>
    <w:p w14:paraId="0B6E75D3" w14:textId="058300A5" w:rsidR="00D36C47" w:rsidRPr="00257C40" w:rsidRDefault="00D36C47" w:rsidP="00DC3249">
      <w:pPr>
        <w:pStyle w:val="Tekstprzypisudolnego"/>
        <w:numPr>
          <w:ilvl w:val="0"/>
          <w:numId w:val="252"/>
        </w:numPr>
        <w:tabs>
          <w:tab w:val="left" w:pos="284"/>
        </w:tabs>
        <w:spacing w:before="0"/>
        <w:ind w:left="284" w:hanging="284"/>
        <w:rPr>
          <w:rFonts w:cs="Arial"/>
          <w:szCs w:val="16"/>
        </w:rPr>
      </w:pPr>
      <w:r w:rsidRPr="0030434D">
        <w:rPr>
          <w:rFonts w:cs="Arial"/>
          <w:szCs w:val="16"/>
        </w:rPr>
        <w:t>podmiot</w:t>
      </w:r>
      <w:r w:rsidRPr="00257C40">
        <w:rPr>
          <w:rFonts w:cs="Arial"/>
          <w:szCs w:val="16"/>
        </w:rPr>
        <w:t xml:space="preserve">u, który przeprowadził diagnozę, </w:t>
      </w:r>
    </w:p>
    <w:p w14:paraId="27AACD36" w14:textId="468782E8" w:rsidR="00D36C47" w:rsidRPr="00C66F90" w:rsidRDefault="00D36C47" w:rsidP="00DC3249">
      <w:pPr>
        <w:pStyle w:val="Tekstprzypisudolnego"/>
        <w:numPr>
          <w:ilvl w:val="0"/>
          <w:numId w:val="252"/>
        </w:numPr>
        <w:tabs>
          <w:tab w:val="left" w:pos="284"/>
        </w:tabs>
        <w:spacing w:before="0"/>
        <w:ind w:left="284" w:hanging="284"/>
        <w:rPr>
          <w:rFonts w:cs="Arial"/>
          <w:szCs w:val="16"/>
        </w:rPr>
      </w:pPr>
      <w:r w:rsidRPr="00C66F90">
        <w:rPr>
          <w:rFonts w:cs="Arial"/>
          <w:szCs w:val="16"/>
        </w:rPr>
        <w:t>danych organu prowadzącego szkoły planowanej do objęcia wsparciem, który zatwierdził diagnozę,</w:t>
      </w:r>
    </w:p>
    <w:p w14:paraId="5E8F54E0" w14:textId="57B5C922" w:rsidR="00D36C47" w:rsidRPr="00BC4C6F" w:rsidRDefault="00D36C47" w:rsidP="00DC3249">
      <w:pPr>
        <w:pStyle w:val="Tekstprzypisudolnego"/>
        <w:numPr>
          <w:ilvl w:val="0"/>
          <w:numId w:val="252"/>
        </w:numPr>
        <w:tabs>
          <w:tab w:val="left" w:pos="284"/>
        </w:tabs>
        <w:spacing w:before="0"/>
        <w:ind w:left="284" w:hanging="284"/>
        <w:rPr>
          <w:rFonts w:cs="Arial"/>
          <w:szCs w:val="16"/>
        </w:rPr>
      </w:pPr>
      <w:r w:rsidRPr="00BC4C6F">
        <w:rPr>
          <w:rFonts w:cs="Arial"/>
          <w:szCs w:val="16"/>
        </w:rPr>
        <w:t xml:space="preserve">terminu, w jakim przeprowadzono diagnozę, </w:t>
      </w:r>
    </w:p>
    <w:p w14:paraId="3BB8016C" w14:textId="73F208CC" w:rsidR="00D36C47" w:rsidRPr="001B5EC5" w:rsidRDefault="00D36C47" w:rsidP="00DC3249">
      <w:pPr>
        <w:pStyle w:val="Tekstprzypisudolnego"/>
        <w:numPr>
          <w:ilvl w:val="0"/>
          <w:numId w:val="252"/>
        </w:numPr>
        <w:tabs>
          <w:tab w:val="left" w:pos="284"/>
        </w:tabs>
        <w:spacing w:before="0"/>
        <w:ind w:left="284" w:hanging="284"/>
      </w:pPr>
      <w:r w:rsidRPr="0012008C">
        <w:rPr>
          <w:rFonts w:cs="Arial"/>
          <w:szCs w:val="16"/>
        </w:rPr>
        <w:t>nazwy i adresu każdej szkoły, której dotyczy diagnoza i planowane w ramach projektu wsparcie.</w:t>
      </w:r>
    </w:p>
  </w:footnote>
  <w:footnote w:id="239">
    <w:p w14:paraId="1D1B633B" w14:textId="77777777" w:rsidR="00D36C47" w:rsidRDefault="00D36C47" w:rsidP="00170D66">
      <w:pPr>
        <w:pStyle w:val="Tekstprzypisudolnego"/>
        <w:rPr>
          <w:rFonts w:cs="Arial"/>
          <w:szCs w:val="16"/>
        </w:rPr>
      </w:pPr>
      <w:r>
        <w:rPr>
          <w:rStyle w:val="Odwoanieprzypisudolnego"/>
        </w:rPr>
        <w:footnoteRef/>
      </w:r>
      <w:r>
        <w:t xml:space="preserve"> </w:t>
      </w:r>
      <w:r w:rsidRPr="0099470D">
        <w:rPr>
          <w:rFonts w:cs="Arial"/>
          <w:szCs w:val="16"/>
        </w:rPr>
        <w:t>Takimi zagadnieniami są w szczególności</w:t>
      </w:r>
      <w:r>
        <w:rPr>
          <w:rFonts w:cs="Arial"/>
          <w:szCs w:val="16"/>
        </w:rPr>
        <w:t>:</w:t>
      </w:r>
    </w:p>
    <w:p w14:paraId="3EBA7D7D" w14:textId="77777777" w:rsidR="00D36C47" w:rsidRPr="0099470D" w:rsidRDefault="00D36C47" w:rsidP="00DC3249">
      <w:pPr>
        <w:pStyle w:val="Akapitzlist0"/>
        <w:numPr>
          <w:ilvl w:val="0"/>
          <w:numId w:val="211"/>
        </w:numPr>
        <w:spacing w:before="0" w:after="0" w:line="240" w:lineRule="auto"/>
        <w:ind w:left="426" w:hanging="284"/>
        <w:rPr>
          <w:rFonts w:cs="Arial"/>
          <w:sz w:val="16"/>
          <w:szCs w:val="16"/>
          <w:lang w:val="x-none" w:eastAsia="x-none"/>
        </w:rPr>
      </w:pPr>
      <w:r>
        <w:rPr>
          <w:rFonts w:cs="Arial"/>
          <w:sz w:val="16"/>
          <w:szCs w:val="16"/>
          <w:lang w:eastAsia="x-none"/>
        </w:rPr>
        <w:t xml:space="preserve">analiza </w:t>
      </w:r>
      <w:r w:rsidRPr="0099470D">
        <w:rPr>
          <w:rFonts w:cs="Arial"/>
          <w:sz w:val="16"/>
          <w:szCs w:val="16"/>
          <w:lang w:val="x-none" w:eastAsia="x-none"/>
        </w:rPr>
        <w:t>dostępnoś</w:t>
      </w:r>
      <w:r>
        <w:rPr>
          <w:rFonts w:cs="Arial"/>
          <w:sz w:val="16"/>
          <w:szCs w:val="16"/>
          <w:lang w:eastAsia="x-none"/>
        </w:rPr>
        <w:t>ci</w:t>
      </w:r>
      <w:r w:rsidRPr="0099470D">
        <w:rPr>
          <w:rFonts w:cs="Arial"/>
          <w:sz w:val="16"/>
          <w:szCs w:val="16"/>
          <w:lang w:val="x-none" w:eastAsia="x-none"/>
        </w:rPr>
        <w:t>, jakoś</w:t>
      </w:r>
      <w:r>
        <w:rPr>
          <w:rFonts w:cs="Arial"/>
          <w:sz w:val="16"/>
          <w:szCs w:val="16"/>
          <w:lang w:eastAsia="x-none"/>
        </w:rPr>
        <w:t>ci</w:t>
      </w:r>
      <w:r w:rsidRPr="0099470D">
        <w:rPr>
          <w:rFonts w:cs="Arial"/>
          <w:sz w:val="16"/>
          <w:szCs w:val="16"/>
          <w:lang w:val="x-none" w:eastAsia="x-none"/>
        </w:rPr>
        <w:t xml:space="preserve"> i efektywnoś</w:t>
      </w:r>
      <w:r>
        <w:rPr>
          <w:rFonts w:cs="Arial"/>
          <w:sz w:val="16"/>
          <w:szCs w:val="16"/>
          <w:lang w:eastAsia="x-none"/>
        </w:rPr>
        <w:t>ci</w:t>
      </w:r>
      <w:r w:rsidRPr="0099470D">
        <w:rPr>
          <w:rFonts w:cs="Arial"/>
          <w:sz w:val="16"/>
          <w:szCs w:val="16"/>
          <w:lang w:val="x-none" w:eastAsia="x-none"/>
        </w:rPr>
        <w:t xml:space="preserve"> usług </w:t>
      </w:r>
      <w:r>
        <w:rPr>
          <w:rFonts w:cs="Arial"/>
          <w:sz w:val="16"/>
          <w:szCs w:val="16"/>
          <w:lang w:eastAsia="x-none"/>
        </w:rPr>
        <w:t xml:space="preserve">dotychczas </w:t>
      </w:r>
      <w:r w:rsidRPr="0099470D">
        <w:rPr>
          <w:rFonts w:cs="Arial"/>
          <w:sz w:val="16"/>
          <w:szCs w:val="16"/>
          <w:lang w:val="x-none" w:eastAsia="x-none"/>
        </w:rPr>
        <w:t>świadczonych w ramach doradztwa edukacyjno – zawodowego</w:t>
      </w:r>
      <w:r>
        <w:rPr>
          <w:rFonts w:cs="Arial"/>
          <w:sz w:val="16"/>
          <w:szCs w:val="16"/>
          <w:lang w:eastAsia="x-none"/>
        </w:rPr>
        <w:t xml:space="preserve"> </w:t>
      </w:r>
      <w:r w:rsidRPr="0099470D">
        <w:rPr>
          <w:rFonts w:cs="Arial"/>
          <w:sz w:val="16"/>
          <w:szCs w:val="16"/>
          <w:lang w:val="x-none" w:eastAsia="x-none"/>
        </w:rPr>
        <w:t>w szkole,</w:t>
      </w:r>
    </w:p>
    <w:p w14:paraId="57CA2A44" w14:textId="2672E6DA" w:rsidR="00D36C47" w:rsidRPr="0099470D" w:rsidRDefault="00D36C47" w:rsidP="00DC3249">
      <w:pPr>
        <w:pStyle w:val="Akapitzlist0"/>
        <w:numPr>
          <w:ilvl w:val="0"/>
          <w:numId w:val="211"/>
        </w:numPr>
        <w:spacing w:before="0" w:after="0" w:line="240" w:lineRule="auto"/>
        <w:ind w:left="426" w:hanging="284"/>
      </w:pPr>
      <w:r w:rsidRPr="00D1094F">
        <w:rPr>
          <w:rFonts w:cs="Arial"/>
          <w:sz w:val="16"/>
          <w:szCs w:val="16"/>
          <w:lang w:val="x-none" w:eastAsia="x-none"/>
        </w:rPr>
        <w:t>możliwości wykorzystania przez szkołę zewnętrznego wsparcia w obszarze doradztwa edukacyjno-zawodowego.</w:t>
      </w:r>
    </w:p>
  </w:footnote>
  <w:footnote w:id="240">
    <w:p w14:paraId="7AE36DCE" w14:textId="77777777" w:rsidR="00D36C47" w:rsidRPr="00887BAC" w:rsidRDefault="00D36C47" w:rsidP="003F3CFE">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241">
    <w:p w14:paraId="01F85EDE" w14:textId="77777777" w:rsidR="00D36C47" w:rsidRPr="00853841" w:rsidRDefault="00D36C47" w:rsidP="003F3CFE">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305C14D6" w14:textId="77777777" w:rsidR="00D36C47" w:rsidRPr="00853841" w:rsidRDefault="00D36C47" w:rsidP="00DC3249">
      <w:pPr>
        <w:numPr>
          <w:ilvl w:val="0"/>
          <w:numId w:val="428"/>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002AA090" w14:textId="210EFD4F" w:rsidR="00D36C47" w:rsidRPr="00AF387E" w:rsidRDefault="00D36C47" w:rsidP="00DC3249">
      <w:pPr>
        <w:numPr>
          <w:ilvl w:val="0"/>
          <w:numId w:val="428"/>
        </w:numPr>
        <w:tabs>
          <w:tab w:val="left" w:pos="142"/>
        </w:tabs>
        <w:spacing w:before="0" w:after="0" w:line="240" w:lineRule="auto"/>
      </w:pPr>
      <w:r w:rsidRPr="00D1094F">
        <w:rPr>
          <w:rFonts w:cs="Arial"/>
          <w:sz w:val="14"/>
          <w:szCs w:val="14"/>
          <w:lang w:eastAsia="x-none"/>
        </w:rPr>
        <w:t>w okresie 1.09.2017 – 31.08.2023 również 4-letnie technika oraz klasy 4-letniego technikum prowadzone w 5-letnim technikum ora</w:t>
      </w:r>
      <w:r w:rsidRPr="004E529A">
        <w:rPr>
          <w:rFonts w:cs="Arial"/>
          <w:sz w:val="14"/>
          <w:szCs w:val="14"/>
          <w:lang w:eastAsia="x-none"/>
        </w:rPr>
        <w:t>z ich uczniowie i nauczyciele.</w:t>
      </w:r>
    </w:p>
  </w:footnote>
  <w:footnote w:id="242">
    <w:p w14:paraId="069E1BC0" w14:textId="77777777" w:rsidR="00D36C47" w:rsidRPr="006B55B1" w:rsidRDefault="00D36C47" w:rsidP="00FC2EEF">
      <w:pPr>
        <w:pStyle w:val="Tekstprzypisudolnego"/>
        <w:rPr>
          <w:rFonts w:cs="Arial"/>
          <w:sz w:val="14"/>
          <w:szCs w:val="14"/>
        </w:rPr>
      </w:pPr>
      <w:r w:rsidRPr="006B55B1">
        <w:rPr>
          <w:rStyle w:val="Odwoanieprzypisudolnego"/>
          <w:rFonts w:cs="Arial"/>
          <w:sz w:val="14"/>
          <w:szCs w:val="14"/>
        </w:rPr>
        <w:footnoteRef/>
      </w:r>
      <w:r w:rsidRPr="006B55B1">
        <w:rPr>
          <w:rFonts w:cs="Arial"/>
          <w:sz w:val="14"/>
          <w:szCs w:val="14"/>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 projektach skierowanych do likwidowanych gimnazjów i szkół zawodowych wsparcie może dotyczyć wyłącznie uczniów tych szkół.</w:t>
      </w:r>
    </w:p>
  </w:footnote>
  <w:footnote w:id="243">
    <w:p w14:paraId="327C4740" w14:textId="69E8F73F" w:rsidR="00D36C47" w:rsidRPr="00405080" w:rsidRDefault="00D36C47" w:rsidP="00535CB6">
      <w:pPr>
        <w:pStyle w:val="Tekstprzypisudolnego"/>
        <w:rPr>
          <w:color w:val="FF0000"/>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W przypadku zadeklarowania przez Wnioskodawcę nawiązania lub rozwoju dotychczasowej współpracy z przedsiębiorcami należy wskazać przynajmniej</w:t>
      </w:r>
      <w:r>
        <w:rPr>
          <w:rFonts w:cs="Arial"/>
          <w:sz w:val="14"/>
          <w:szCs w:val="14"/>
          <w:lang w:eastAsia="pl-PL"/>
        </w:rPr>
        <w:t xml:space="preserve"> </w:t>
      </w:r>
      <w:r w:rsidRPr="00AF387E">
        <w:rPr>
          <w:rFonts w:cs="Arial"/>
          <w:sz w:val="14"/>
          <w:szCs w:val="14"/>
          <w:lang w:eastAsia="pl-PL"/>
        </w:rPr>
        <w:t>nazwy i rodzaj podmiotów</w:t>
      </w:r>
      <w:r>
        <w:rPr>
          <w:rFonts w:cs="Arial"/>
          <w:sz w:val="14"/>
          <w:szCs w:val="14"/>
          <w:lang w:eastAsia="pl-PL"/>
        </w:rPr>
        <w:t xml:space="preserve"> oraz </w:t>
      </w:r>
      <w:r w:rsidRPr="00AF387E">
        <w:rPr>
          <w:rFonts w:cs="Arial"/>
          <w:sz w:val="14"/>
          <w:szCs w:val="14"/>
          <w:lang w:eastAsia="pl-PL"/>
        </w:rPr>
        <w:t>formę/formy współpracy w realizacji projektu.</w:t>
      </w:r>
    </w:p>
  </w:footnote>
  <w:footnote w:id="244">
    <w:p w14:paraId="64C63F89" w14:textId="77777777" w:rsidR="00D36C47" w:rsidRPr="00AF387E" w:rsidRDefault="00D36C47" w:rsidP="00145F0C">
      <w:pPr>
        <w:pStyle w:val="Tekstprzypisudolnego"/>
        <w:contextualSpacing/>
        <w:rPr>
          <w:rFonts w:cs="Arial"/>
          <w:strike/>
          <w:sz w:val="14"/>
          <w:szCs w:val="14"/>
          <w:lang w:eastAsia="pl-PL"/>
        </w:rPr>
      </w:pPr>
      <w:r w:rsidRPr="00AF387E">
        <w:rPr>
          <w:rStyle w:val="Odwoanieprzypisudolnego"/>
          <w:rFonts w:cs="Arial"/>
          <w:sz w:val="14"/>
          <w:szCs w:val="14"/>
        </w:rPr>
        <w:footnoteRef/>
      </w:r>
      <w:r w:rsidRPr="00AF387E">
        <w:rPr>
          <w:rFonts w:cs="Arial"/>
          <w:sz w:val="14"/>
          <w:szCs w:val="14"/>
        </w:rPr>
        <w:t xml:space="preserve"> Diagnoza musi zostać przeprowadzona na podstawie najbardziej aktualnych danych z roku poprzedzającego planowany rok rozpoczęcia realizacji projektu. </w:t>
      </w:r>
    </w:p>
    <w:p w14:paraId="24804A15" w14:textId="77777777" w:rsidR="00D36C47" w:rsidRPr="00AF387E" w:rsidRDefault="00D36C47" w:rsidP="00145F0C">
      <w:pPr>
        <w:pStyle w:val="Tekstprzypisudolnego"/>
        <w:tabs>
          <w:tab w:val="left" w:pos="284"/>
        </w:tabs>
        <w:contextualSpacing/>
        <w:rPr>
          <w:rFonts w:cs="Arial"/>
          <w:sz w:val="14"/>
          <w:szCs w:val="14"/>
          <w:lang w:eastAsia="pl-PL"/>
        </w:rPr>
      </w:pPr>
      <w:r w:rsidRPr="00AF387E">
        <w:rPr>
          <w:rFonts w:cs="Arial"/>
          <w:sz w:val="14"/>
          <w:szCs w:val="14"/>
        </w:rPr>
        <w:t>W diagnozie należy zawrzeć informacje dotyczące:</w:t>
      </w:r>
    </w:p>
    <w:p w14:paraId="68A6BCE7"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a)</w:t>
      </w:r>
      <w:r w:rsidRPr="00AF387E">
        <w:rPr>
          <w:rFonts w:cs="Arial"/>
          <w:sz w:val="14"/>
          <w:szCs w:val="14"/>
        </w:rPr>
        <w:tab/>
        <w:t xml:space="preserve">podmiotu, który przeprowadził diagnozę, </w:t>
      </w:r>
    </w:p>
    <w:p w14:paraId="5FA9C960"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b)</w:t>
      </w:r>
      <w:r w:rsidRPr="00AF387E">
        <w:rPr>
          <w:rFonts w:cs="Arial"/>
          <w:sz w:val="14"/>
          <w:szCs w:val="14"/>
        </w:rPr>
        <w:tab/>
        <w:t>danych organu prowadzącego szkoły planowanej do objęcia wsparciem, który zatwierdził diagnozę,</w:t>
      </w:r>
    </w:p>
    <w:p w14:paraId="0F9F5174"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c)</w:t>
      </w:r>
      <w:r w:rsidRPr="00AF387E">
        <w:rPr>
          <w:rFonts w:cs="Arial"/>
          <w:sz w:val="14"/>
          <w:szCs w:val="14"/>
        </w:rPr>
        <w:tab/>
        <w:t xml:space="preserve">terminu, w jakim przeprowadzono diagnozę, </w:t>
      </w:r>
    </w:p>
    <w:p w14:paraId="6E047FFE"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d)</w:t>
      </w:r>
      <w:r w:rsidRPr="00AF387E">
        <w:rPr>
          <w:rFonts w:cs="Arial"/>
          <w:sz w:val="14"/>
          <w:szCs w:val="14"/>
        </w:rPr>
        <w:tab/>
        <w:t>nazwy i adresu każdej szkoły, której dotyczy diagnoza i planowane w ramach projektu wsparcie.</w:t>
      </w:r>
    </w:p>
  </w:footnote>
  <w:footnote w:id="245">
    <w:p w14:paraId="3DAF1D99" w14:textId="77777777" w:rsidR="00D36C47" w:rsidRPr="00AF387E" w:rsidRDefault="00D36C47" w:rsidP="00FC2EEF">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Takimi zagadnieniami są w szczególności:</w:t>
      </w:r>
    </w:p>
    <w:p w14:paraId="020F46D6" w14:textId="77777777" w:rsidR="00D36C47" w:rsidRPr="00AF387E" w:rsidRDefault="00D36C47" w:rsidP="00DC3249">
      <w:pPr>
        <w:pStyle w:val="Akapitzlist0"/>
        <w:numPr>
          <w:ilvl w:val="0"/>
          <w:numId w:val="528"/>
        </w:numPr>
        <w:spacing w:before="0" w:after="0" w:line="240" w:lineRule="auto"/>
        <w:ind w:left="426" w:hanging="284"/>
        <w:rPr>
          <w:rFonts w:cs="Arial"/>
          <w:sz w:val="14"/>
          <w:szCs w:val="14"/>
          <w:lang w:val="x-none" w:eastAsia="x-none"/>
        </w:rPr>
      </w:pPr>
      <w:r w:rsidRPr="00AF387E">
        <w:rPr>
          <w:rFonts w:cs="Arial"/>
          <w:sz w:val="14"/>
          <w:szCs w:val="14"/>
          <w:lang w:eastAsia="x-none"/>
        </w:rPr>
        <w:t xml:space="preserve">analiza </w:t>
      </w:r>
      <w:r w:rsidRPr="00AF387E">
        <w:rPr>
          <w:rFonts w:cs="Arial"/>
          <w:sz w:val="14"/>
          <w:szCs w:val="14"/>
          <w:lang w:val="x-none" w:eastAsia="x-none"/>
        </w:rPr>
        <w:t>dostępnoś</w:t>
      </w:r>
      <w:r w:rsidRPr="00AF387E">
        <w:rPr>
          <w:rFonts w:cs="Arial"/>
          <w:sz w:val="14"/>
          <w:szCs w:val="14"/>
          <w:lang w:eastAsia="x-none"/>
        </w:rPr>
        <w:t>ci</w:t>
      </w:r>
      <w:r w:rsidRPr="00AF387E">
        <w:rPr>
          <w:rFonts w:cs="Arial"/>
          <w:sz w:val="14"/>
          <w:szCs w:val="14"/>
          <w:lang w:val="x-none" w:eastAsia="x-none"/>
        </w:rPr>
        <w:t>, jakoś</w:t>
      </w:r>
      <w:r w:rsidRPr="00AF387E">
        <w:rPr>
          <w:rFonts w:cs="Arial"/>
          <w:sz w:val="14"/>
          <w:szCs w:val="14"/>
          <w:lang w:eastAsia="x-none"/>
        </w:rPr>
        <w:t>ci</w:t>
      </w:r>
      <w:r w:rsidRPr="00AF387E">
        <w:rPr>
          <w:rFonts w:cs="Arial"/>
          <w:sz w:val="14"/>
          <w:szCs w:val="14"/>
          <w:lang w:val="x-none" w:eastAsia="x-none"/>
        </w:rPr>
        <w:t xml:space="preserve"> i efektywnoś</w:t>
      </w:r>
      <w:r w:rsidRPr="00AF387E">
        <w:rPr>
          <w:rFonts w:cs="Arial"/>
          <w:sz w:val="14"/>
          <w:szCs w:val="14"/>
          <w:lang w:eastAsia="x-none"/>
        </w:rPr>
        <w:t>ci</w:t>
      </w:r>
      <w:r w:rsidRPr="00AF387E">
        <w:rPr>
          <w:rFonts w:cs="Arial"/>
          <w:sz w:val="14"/>
          <w:szCs w:val="14"/>
          <w:lang w:val="x-none" w:eastAsia="x-none"/>
        </w:rPr>
        <w:t xml:space="preserve"> usług </w:t>
      </w:r>
      <w:r w:rsidRPr="00AF387E">
        <w:rPr>
          <w:rFonts w:cs="Arial"/>
          <w:sz w:val="14"/>
          <w:szCs w:val="14"/>
          <w:lang w:eastAsia="x-none"/>
        </w:rPr>
        <w:t xml:space="preserve">dotychczas </w:t>
      </w:r>
      <w:r w:rsidRPr="00AF387E">
        <w:rPr>
          <w:rFonts w:cs="Arial"/>
          <w:sz w:val="14"/>
          <w:szCs w:val="14"/>
          <w:lang w:val="x-none" w:eastAsia="x-none"/>
        </w:rPr>
        <w:t>świadczonych w ramach doradztwa edukacyjno – zawodowego</w:t>
      </w:r>
      <w:r w:rsidRPr="00AF387E">
        <w:rPr>
          <w:rFonts w:cs="Arial"/>
          <w:sz w:val="14"/>
          <w:szCs w:val="14"/>
          <w:lang w:eastAsia="x-none"/>
        </w:rPr>
        <w:t xml:space="preserve"> </w:t>
      </w:r>
      <w:r w:rsidRPr="00AF387E">
        <w:rPr>
          <w:rFonts w:cs="Arial"/>
          <w:sz w:val="14"/>
          <w:szCs w:val="14"/>
          <w:lang w:val="x-none" w:eastAsia="x-none"/>
        </w:rPr>
        <w:t>w szkole,</w:t>
      </w:r>
    </w:p>
    <w:p w14:paraId="1F1D2176" w14:textId="77777777" w:rsidR="00D36C47" w:rsidRDefault="00D36C47" w:rsidP="00DC3249">
      <w:pPr>
        <w:pStyle w:val="Akapitzlist0"/>
        <w:numPr>
          <w:ilvl w:val="0"/>
          <w:numId w:val="528"/>
        </w:numPr>
        <w:spacing w:before="0" w:after="0" w:line="240" w:lineRule="auto"/>
        <w:ind w:left="426" w:hanging="284"/>
        <w:rPr>
          <w:rFonts w:cs="Arial"/>
          <w:sz w:val="14"/>
          <w:szCs w:val="14"/>
          <w:lang w:val="x-none" w:eastAsia="x-none"/>
        </w:rPr>
      </w:pPr>
      <w:r w:rsidRPr="00AF387E">
        <w:rPr>
          <w:rFonts w:cs="Arial"/>
          <w:sz w:val="14"/>
          <w:szCs w:val="14"/>
          <w:lang w:val="x-none" w:eastAsia="x-none"/>
        </w:rPr>
        <w:t>możliwości wykorzystania przez szkołę zewnętrznego wsparcia w obszarze doradztwa edukacyjno-zawodowego.</w:t>
      </w:r>
    </w:p>
    <w:p w14:paraId="0A2A2AC3" w14:textId="29622280" w:rsidR="00D36C47" w:rsidRPr="0099470D" w:rsidRDefault="00D36C47" w:rsidP="00DC3249">
      <w:pPr>
        <w:pStyle w:val="Akapitzlist0"/>
        <w:numPr>
          <w:ilvl w:val="0"/>
          <w:numId w:val="528"/>
        </w:numPr>
        <w:spacing w:before="0" w:after="0" w:line="240" w:lineRule="auto"/>
        <w:ind w:left="426" w:hanging="284"/>
      </w:pPr>
      <w:r w:rsidRPr="00C754A9">
        <w:rPr>
          <w:rFonts w:cs="Arial"/>
          <w:sz w:val="14"/>
          <w:szCs w:val="14"/>
          <w:lang w:eastAsia="x-none"/>
        </w:rPr>
        <w:t>Identyfikacja potrzeb szkoły w zakresie doradztwa edukacyjno-zawodowego.</w:t>
      </w:r>
    </w:p>
  </w:footnote>
  <w:footnote w:id="246">
    <w:p w14:paraId="0EB733F0" w14:textId="77777777" w:rsidR="00D36C47" w:rsidRPr="00BD4F8D" w:rsidRDefault="00D36C47" w:rsidP="00FC2EEF">
      <w:pPr>
        <w:pStyle w:val="Tekstprzypisudolnego"/>
      </w:pPr>
      <w:r>
        <w:rPr>
          <w:rStyle w:val="Odwoanieprzypisudolnego"/>
        </w:rPr>
        <w:footnoteRef/>
      </w:r>
      <w:r>
        <w:rPr>
          <w:szCs w:val="16"/>
        </w:rPr>
        <w:t xml:space="preserve">Zgodnie z ustawą Przepisy wprowadzające ustawę – Prawo oświatowe (Dz. U. z 2017 r. poz. 60). </w:t>
      </w:r>
      <w:r>
        <w:t xml:space="preserve"> </w:t>
      </w:r>
    </w:p>
  </w:footnote>
  <w:footnote w:id="247">
    <w:p w14:paraId="7447AB22" w14:textId="34D25095" w:rsidR="00D36C47" w:rsidRPr="00AF387E" w:rsidRDefault="00D36C47" w:rsidP="00231CC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248">
    <w:p w14:paraId="5F6EB674" w14:textId="77777777" w:rsidR="00D36C47" w:rsidRPr="00631600" w:rsidRDefault="00D36C47" w:rsidP="00231CC8">
      <w:pPr>
        <w:pStyle w:val="Tekstprzypisudolnego"/>
        <w:rPr>
          <w:rFonts w:cs="Arial"/>
          <w:szCs w:val="16"/>
        </w:rPr>
      </w:pPr>
      <w:r w:rsidRPr="00631600">
        <w:rPr>
          <w:rStyle w:val="Odwoanieprzypisudolnego"/>
          <w:rFonts w:cs="Arial"/>
          <w:szCs w:val="16"/>
        </w:rPr>
        <w:footnoteRef/>
      </w:r>
      <w:r w:rsidRPr="00631600">
        <w:rPr>
          <w:rFonts w:cs="Arial"/>
          <w:szCs w:val="16"/>
        </w:rPr>
        <w:t xml:space="preserve"> Wsparcie dotyczy publicznych i niepublicznych ponadgimnazjalnych lub ponadpodstawowych szkół i placówek systemu oświaty prowadzących kształcenie zawodowe i szkół specjalnych przysposabiających do pracy. W okresie 01.09.2017 – 31.08.2023 ze wsparcia mogą korzystać również 4-letnie technika oraz klasy 4-letniego technikum prowadzone w 5-letnim technikum oraz ich uczniowie i nauczyciele.</w:t>
      </w:r>
    </w:p>
  </w:footnote>
  <w:footnote w:id="249">
    <w:p w14:paraId="355A5E54" w14:textId="77777777" w:rsidR="00D36C47" w:rsidRPr="0023101F" w:rsidRDefault="00D36C47" w:rsidP="00231CC8">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50">
    <w:p w14:paraId="66E17C5A" w14:textId="77777777" w:rsidR="00D36C47" w:rsidRPr="00631600" w:rsidRDefault="00D36C47" w:rsidP="00111F26">
      <w:pPr>
        <w:pStyle w:val="Tekstprzypisudolnego"/>
        <w:contextualSpacing/>
        <w:rPr>
          <w:rFonts w:cs="Arial"/>
          <w:strike/>
          <w:szCs w:val="16"/>
          <w:lang w:eastAsia="pl-PL"/>
        </w:rPr>
      </w:pPr>
      <w:r w:rsidRPr="00631600">
        <w:rPr>
          <w:rStyle w:val="Odwoanieprzypisudolnego"/>
          <w:rFonts w:cs="Arial"/>
          <w:szCs w:val="16"/>
        </w:rPr>
        <w:footnoteRef/>
      </w:r>
      <w:r w:rsidRPr="00631600">
        <w:rPr>
          <w:rFonts w:cs="Arial"/>
          <w:szCs w:val="16"/>
        </w:rPr>
        <w:t xml:space="preserve"> Diagnoza musi zostać przeprowadzona na podstawie najbardziej aktualnych danych z roku poprzedzającego planowany rok r</w:t>
      </w:r>
      <w:r>
        <w:rPr>
          <w:rFonts w:cs="Arial"/>
          <w:szCs w:val="16"/>
        </w:rPr>
        <w:t>ozpoczęcia realizacji projektu.</w:t>
      </w:r>
    </w:p>
    <w:p w14:paraId="736C7F9B" w14:textId="77777777" w:rsidR="00D36C47" w:rsidRPr="00631600" w:rsidRDefault="00D36C47"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24684144" w14:textId="77777777" w:rsidR="00D36C47" w:rsidRPr="00631600" w:rsidRDefault="00D36C47"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E9C8D2B" w14:textId="77777777" w:rsidR="00D36C47" w:rsidRPr="00631600" w:rsidRDefault="00D36C47"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danych organu prowadzącego szkołę planowaną do objęcia wsparciem, który zatwierdził diagnozę,</w:t>
      </w:r>
    </w:p>
    <w:p w14:paraId="66E07EB0" w14:textId="77777777" w:rsidR="00D36C47" w:rsidRPr="00631600" w:rsidRDefault="00D36C47"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4D691E7F" w14:textId="77777777" w:rsidR="00D36C47" w:rsidRPr="00631600" w:rsidRDefault="00D36C47"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nazwy i adresu każdej szkoły, której dotyczy diagnoza i planowane w ramach projektu wsparcie.</w:t>
      </w:r>
    </w:p>
  </w:footnote>
  <w:footnote w:id="251">
    <w:p w14:paraId="54C3D1F1" w14:textId="77777777" w:rsidR="00D36C47" w:rsidRPr="00631600" w:rsidRDefault="00D36C47" w:rsidP="00111F26">
      <w:pPr>
        <w:pStyle w:val="Tekstprzypisudolnego"/>
        <w:contextualSpacing/>
        <w:rPr>
          <w:rFonts w:cs="Arial"/>
          <w:szCs w:val="16"/>
        </w:rPr>
      </w:pPr>
      <w:r w:rsidRPr="00631600">
        <w:rPr>
          <w:rStyle w:val="Odwoanieprzypisudolnego"/>
          <w:rFonts w:cs="Arial"/>
          <w:szCs w:val="16"/>
        </w:rPr>
        <w:footnoteRef/>
      </w:r>
      <w:r w:rsidRPr="00631600">
        <w:rPr>
          <w:rFonts w:cs="Arial"/>
          <w:szCs w:val="16"/>
        </w:rPr>
        <w:t xml:space="preserve"> Takimi zagadnieniami są w szczególności:</w:t>
      </w:r>
    </w:p>
    <w:p w14:paraId="7759E24A" w14:textId="77777777" w:rsidR="00D36C47" w:rsidRPr="00631600" w:rsidRDefault="00D36C47" w:rsidP="00DC3249">
      <w:pPr>
        <w:pStyle w:val="Akapitzlist0"/>
        <w:numPr>
          <w:ilvl w:val="0"/>
          <w:numId w:val="521"/>
        </w:numPr>
        <w:spacing w:before="0" w:after="0" w:line="240" w:lineRule="auto"/>
        <w:ind w:left="426" w:hanging="284"/>
        <w:rPr>
          <w:rFonts w:cs="Arial"/>
          <w:sz w:val="16"/>
          <w:szCs w:val="16"/>
          <w:lang w:val="x-none" w:eastAsia="x-none"/>
        </w:rPr>
      </w:pPr>
      <w:r w:rsidRPr="00631600">
        <w:rPr>
          <w:rFonts w:cs="Arial"/>
          <w:sz w:val="16"/>
          <w:szCs w:val="16"/>
          <w:lang w:eastAsia="x-none"/>
        </w:rPr>
        <w:t xml:space="preserve">analiza </w:t>
      </w:r>
      <w:r w:rsidRPr="00631600">
        <w:rPr>
          <w:rFonts w:cs="Arial"/>
          <w:sz w:val="16"/>
          <w:szCs w:val="16"/>
          <w:lang w:val="x-none" w:eastAsia="x-none"/>
        </w:rPr>
        <w:t>dostępnoś</w:t>
      </w:r>
      <w:r w:rsidRPr="00631600">
        <w:rPr>
          <w:rFonts w:cs="Arial"/>
          <w:sz w:val="16"/>
          <w:szCs w:val="16"/>
          <w:lang w:eastAsia="x-none"/>
        </w:rPr>
        <w:t>ci</w:t>
      </w:r>
      <w:r w:rsidRPr="00631600">
        <w:rPr>
          <w:rFonts w:cs="Arial"/>
          <w:sz w:val="16"/>
          <w:szCs w:val="16"/>
          <w:lang w:val="x-none" w:eastAsia="x-none"/>
        </w:rPr>
        <w:t>, jakoś</w:t>
      </w:r>
      <w:r w:rsidRPr="00631600">
        <w:rPr>
          <w:rFonts w:cs="Arial"/>
          <w:sz w:val="16"/>
          <w:szCs w:val="16"/>
          <w:lang w:eastAsia="x-none"/>
        </w:rPr>
        <w:t>ci</w:t>
      </w:r>
      <w:r w:rsidRPr="00631600">
        <w:rPr>
          <w:rFonts w:cs="Arial"/>
          <w:sz w:val="16"/>
          <w:szCs w:val="16"/>
          <w:lang w:val="x-none" w:eastAsia="x-none"/>
        </w:rPr>
        <w:t xml:space="preserve"> i efektywnoś</w:t>
      </w:r>
      <w:r w:rsidRPr="00631600">
        <w:rPr>
          <w:rFonts w:cs="Arial"/>
          <w:sz w:val="16"/>
          <w:szCs w:val="16"/>
          <w:lang w:eastAsia="x-none"/>
        </w:rPr>
        <w:t>ci</w:t>
      </w:r>
      <w:r w:rsidRPr="00631600">
        <w:rPr>
          <w:rFonts w:cs="Arial"/>
          <w:sz w:val="16"/>
          <w:szCs w:val="16"/>
          <w:lang w:val="x-none" w:eastAsia="x-none"/>
        </w:rPr>
        <w:t xml:space="preserve"> usług </w:t>
      </w:r>
      <w:r w:rsidRPr="00631600">
        <w:rPr>
          <w:rFonts w:cs="Arial"/>
          <w:sz w:val="16"/>
          <w:szCs w:val="16"/>
          <w:lang w:eastAsia="x-none"/>
        </w:rPr>
        <w:t xml:space="preserve">dotychczas </w:t>
      </w:r>
      <w:r w:rsidRPr="00631600">
        <w:rPr>
          <w:rFonts w:cs="Arial"/>
          <w:sz w:val="16"/>
          <w:szCs w:val="16"/>
          <w:lang w:val="x-none" w:eastAsia="x-none"/>
        </w:rPr>
        <w:t>świadczonych w ramach doradztwa zawodowego</w:t>
      </w:r>
      <w:r w:rsidRPr="00631600">
        <w:rPr>
          <w:rFonts w:cs="Arial"/>
          <w:sz w:val="16"/>
          <w:szCs w:val="16"/>
          <w:lang w:eastAsia="x-none"/>
        </w:rPr>
        <w:t xml:space="preserve"> </w:t>
      </w:r>
      <w:r w:rsidRPr="00631600">
        <w:rPr>
          <w:rFonts w:cs="Arial"/>
          <w:sz w:val="16"/>
          <w:szCs w:val="16"/>
          <w:lang w:val="x-none" w:eastAsia="x-none"/>
        </w:rPr>
        <w:t>w szkol</w:t>
      </w:r>
      <w:r>
        <w:rPr>
          <w:rFonts w:cs="Arial"/>
          <w:sz w:val="16"/>
          <w:szCs w:val="16"/>
          <w:lang w:eastAsia="x-none"/>
        </w:rPr>
        <w:t>e</w:t>
      </w:r>
      <w:r w:rsidRPr="00631600">
        <w:rPr>
          <w:rFonts w:cs="Arial"/>
          <w:sz w:val="16"/>
          <w:szCs w:val="16"/>
          <w:lang w:val="x-none" w:eastAsia="x-none"/>
        </w:rPr>
        <w:t>,</w:t>
      </w:r>
    </w:p>
    <w:p w14:paraId="4E4B259F" w14:textId="77777777" w:rsidR="00D36C47" w:rsidRPr="00631600" w:rsidRDefault="00D36C47" w:rsidP="00DC3249">
      <w:pPr>
        <w:pStyle w:val="Akapitzlist0"/>
        <w:numPr>
          <w:ilvl w:val="0"/>
          <w:numId w:val="521"/>
        </w:numPr>
        <w:spacing w:before="0" w:after="0" w:line="240" w:lineRule="auto"/>
        <w:ind w:left="426" w:hanging="284"/>
        <w:rPr>
          <w:rFonts w:cs="Arial"/>
          <w:sz w:val="16"/>
          <w:szCs w:val="16"/>
          <w:lang w:val="x-none" w:eastAsia="x-none"/>
        </w:rPr>
      </w:pPr>
      <w:r w:rsidRPr="00631600">
        <w:rPr>
          <w:rFonts w:cs="Arial"/>
          <w:sz w:val="16"/>
          <w:szCs w:val="16"/>
          <w:lang w:val="x-none" w:eastAsia="x-none"/>
        </w:rPr>
        <w:t>możliwości wykorzystania przez szkołę zewnętrznego wsparcia w obszarze doradztwa zawodowego,</w:t>
      </w:r>
    </w:p>
    <w:p w14:paraId="7775CB9D" w14:textId="036A33EE" w:rsidR="00D36C47" w:rsidRPr="0099470D" w:rsidRDefault="00D36C47" w:rsidP="00DC3249">
      <w:pPr>
        <w:pStyle w:val="Akapitzlist0"/>
        <w:numPr>
          <w:ilvl w:val="0"/>
          <w:numId w:val="521"/>
        </w:numPr>
        <w:spacing w:before="0" w:after="0" w:line="240" w:lineRule="auto"/>
        <w:ind w:left="426" w:hanging="284"/>
      </w:pPr>
      <w:r w:rsidRPr="00C754A9">
        <w:rPr>
          <w:rFonts w:cs="Arial"/>
          <w:sz w:val="16"/>
          <w:szCs w:val="16"/>
          <w:lang w:eastAsia="x-none"/>
        </w:rPr>
        <w:t>identyfikacja potrzeb szkoły w zakresie doradztwa zawodowego.</w:t>
      </w:r>
    </w:p>
  </w:footnote>
  <w:footnote w:id="252">
    <w:p w14:paraId="39B76B66" w14:textId="77777777" w:rsidR="00D36C47" w:rsidRPr="00630CD3" w:rsidRDefault="00D36C47" w:rsidP="00145F0C">
      <w:pPr>
        <w:pStyle w:val="Tekstprzypisudolnego"/>
        <w:tabs>
          <w:tab w:val="left" w:pos="-426"/>
        </w:tabs>
        <w:spacing w:before="0"/>
        <w:ind w:left="-425"/>
        <w:rPr>
          <w:rFonts w:cs="Arial"/>
          <w:szCs w:val="16"/>
        </w:rPr>
      </w:pPr>
      <w:r>
        <w:rPr>
          <w:rStyle w:val="Odwoanieprzypisudolnego"/>
        </w:rPr>
        <w:footnoteRef/>
      </w:r>
      <w:r w:rsidRPr="00D33D18">
        <w:rPr>
          <w:rFonts w:cs="Arial"/>
          <w:szCs w:val="16"/>
        </w:rPr>
        <w:t xml:space="preserve"> </w:t>
      </w:r>
      <w:r w:rsidRPr="00630CD3">
        <w:rPr>
          <w:rFonts w:cs="Arial"/>
          <w:szCs w:val="16"/>
        </w:rPr>
        <w:t xml:space="preserve">Kwalifikacyjny kurs zawodowy jest pozaszkolną formą kształcenia ustawicznego adresowaną do osób dorosłych, zainteresowanych uzyskiwaniem i uzupełnianiem wiedzy, umiejętności i kwalifikacji zawodowych. Program nauczania uwzględnia podstawę programową kształcenia w zawodach w zakresie jednej kwalifikacji. </w:t>
      </w:r>
      <w:r>
        <w:rPr>
          <w:rFonts w:cs="Arial"/>
          <w:szCs w:val="16"/>
        </w:rPr>
        <w:t>K</w:t>
      </w:r>
      <w:r w:rsidRPr="002A6CA8">
        <w:rPr>
          <w:rFonts w:cs="Arial"/>
          <w:szCs w:val="16"/>
        </w:rPr>
        <w:t>walifikacyjny kurs zawodowy</w:t>
      </w:r>
      <w:r>
        <w:rPr>
          <w:rFonts w:cs="Arial"/>
          <w:szCs w:val="16"/>
        </w:rPr>
        <w:t xml:space="preserve"> </w:t>
      </w:r>
      <w:r w:rsidRPr="002A6CA8">
        <w:rPr>
          <w:rFonts w:cs="Arial"/>
          <w:szCs w:val="16"/>
        </w:rPr>
        <w:t>kończy się zaliczeniem w formie ustalonej</w:t>
      </w:r>
      <w:r>
        <w:rPr>
          <w:rFonts w:cs="Arial"/>
          <w:szCs w:val="16"/>
        </w:rPr>
        <w:t xml:space="preserve"> przez podmiot prowadzący kurs. </w:t>
      </w:r>
      <w:r w:rsidRPr="002A6CA8">
        <w:rPr>
          <w:rFonts w:cs="Arial"/>
          <w:szCs w:val="16"/>
        </w:rPr>
        <w:t>Osoba, która uzyskała zaliczenie, otrzymuje zaświadczenie o ukończeniu kwalifikacyjnego</w:t>
      </w:r>
      <w:r>
        <w:rPr>
          <w:rFonts w:cs="Arial"/>
          <w:szCs w:val="16"/>
        </w:rPr>
        <w:t xml:space="preserve"> </w:t>
      </w:r>
      <w:r w:rsidRPr="002A6CA8">
        <w:rPr>
          <w:rFonts w:cs="Arial"/>
          <w:szCs w:val="16"/>
        </w:rPr>
        <w:t>kursu zawodowego</w:t>
      </w:r>
      <w:r w:rsidRPr="00630CD3">
        <w:rPr>
          <w:rFonts w:cs="Arial"/>
          <w:szCs w:val="16"/>
        </w:rPr>
        <w:t>.</w:t>
      </w:r>
      <w:r>
        <w:rPr>
          <w:rFonts w:cs="Arial"/>
          <w:szCs w:val="16"/>
        </w:rPr>
        <w:t xml:space="preserve"> </w:t>
      </w:r>
      <w:r w:rsidRPr="00630CD3">
        <w:rPr>
          <w:rFonts w:cs="Arial"/>
          <w:szCs w:val="16"/>
        </w:rPr>
        <w:t xml:space="preserve">Jego ukończenie umożliwia przystąpienie do egzaminu potwierdzającego kwalifikacje w zawodzie w zakresie tej kwalifikacji. </w:t>
      </w:r>
    </w:p>
    <w:p w14:paraId="4C9FF3A8" w14:textId="77777777" w:rsidR="00D36C47" w:rsidRDefault="00D36C47" w:rsidP="00145F0C">
      <w:pPr>
        <w:pStyle w:val="Tekstprzypisudolnego"/>
        <w:tabs>
          <w:tab w:val="left" w:pos="-426"/>
        </w:tabs>
        <w:spacing w:before="0"/>
        <w:ind w:left="-425"/>
        <w:rPr>
          <w:rFonts w:cs="Arial"/>
          <w:szCs w:val="16"/>
        </w:rPr>
      </w:pPr>
      <w:r w:rsidRPr="00630CD3">
        <w:rPr>
          <w:rFonts w:cs="Arial"/>
          <w:szCs w:val="16"/>
        </w:rPr>
        <w:t>Podmioty, które mogą organizować kwalifikacyjne kursy zawodowe wymienione zostały w art. 68a ust. 2 ustawy z dnia 7 września 1991 r. o systemie oświaty w brzmieniu nadanym ustawą z dnia 21 grudnia 2015 r. to: publiczne szkoły prowadzące kształcenie zawodowe w zakresie zawodów, w których kształcą, niepubliczne szkoły posiadające uprawnienia szkół publicznych, prowadzące kształcenie zawodowe w zakresie zawodów, w których kształcą, publiczne i niepubliczne placówki kształcenia ustawicznego, placówki kształcenia praktycznego oraz ośrodki dokształcania i doskonalenia zawodowego, instytucje rynku pracy, wymienione w art. 6 ustawy z dnia 20 kwietnia 2004 r. o promocji zatrudnienia i instytucjach rynku pracy, prowadzące działalność edukacyjno-szkoleniową</w:t>
      </w:r>
      <w:r>
        <w:rPr>
          <w:rFonts w:cs="Arial"/>
          <w:szCs w:val="16"/>
        </w:rPr>
        <w:t xml:space="preserve"> </w:t>
      </w:r>
      <w:r w:rsidRPr="00630CD3">
        <w:rPr>
          <w:rFonts w:cs="Arial"/>
          <w:szCs w:val="16"/>
        </w:rPr>
        <w:t>(Dz. U. z 2008 r. Nr 69, poz. 415, z</w:t>
      </w:r>
      <w:r>
        <w:rPr>
          <w:rFonts w:cs="Arial"/>
          <w:szCs w:val="16"/>
        </w:rPr>
        <w:t>e</w:t>
      </w:r>
      <w:r w:rsidRPr="00630CD3">
        <w:rPr>
          <w:rFonts w:cs="Arial"/>
          <w:szCs w:val="16"/>
        </w:rPr>
        <w:t>. zm.)</w:t>
      </w:r>
      <w:r>
        <w:rPr>
          <w:rFonts w:cs="Arial"/>
          <w:szCs w:val="16"/>
        </w:rPr>
        <w:t xml:space="preserve"> tj.</w:t>
      </w:r>
      <w:r w:rsidRPr="00630CD3">
        <w:rPr>
          <w:rFonts w:cs="Arial"/>
          <w:szCs w:val="16"/>
        </w:rPr>
        <w:t xml:space="preserve">: publiczne służby zatrudnienia, Ochotnicze Hufce Pracy, agencje zatrudnienia, instytucje szkoleniowe, instytucje dialogu społecznego, jeżeli wśród ich zadań statutowych znajduje się realizacja zadań w zakresie promocji zatrudnienia, łagodzenia skutków bezrobocia oraz aktywizacji zawodowej, </w:t>
      </w:r>
      <w:r w:rsidRPr="005D15DA">
        <w:rPr>
          <w:rFonts w:cs="Arial"/>
          <w:szCs w:val="16"/>
        </w:rPr>
        <w:t xml:space="preserve">instytucje dialogu społecznego </w:t>
      </w:r>
      <w:r w:rsidRPr="00630CD3">
        <w:rPr>
          <w:rFonts w:cs="Arial"/>
          <w:szCs w:val="16"/>
        </w:rPr>
        <w:t xml:space="preserve">instytucje partnerstwa </w:t>
      </w:r>
      <w:r>
        <w:rPr>
          <w:rFonts w:cs="Arial"/>
          <w:szCs w:val="16"/>
        </w:rPr>
        <w:t>lokalnego,</w:t>
      </w:r>
      <w:r w:rsidRPr="00630CD3">
        <w:rPr>
          <w:rFonts w:cs="Arial"/>
          <w:szCs w:val="16"/>
        </w:rPr>
        <w:t xml:space="preserve"> podmioty prowadzące działalność oświatową, o której mowa w art. 83a ust. 2 ustawy o systemie oświaty, tj. osoby prawne i fizyczne prowadzące działalność oświatową, nieobejmującą prowadzenia szkoły, placówki lub zespołu, podejmowaną na zasadach określonych w przepisach ustawy z dnia 2 lipca 2004 r. o swobodzie działalności gospodarczej</w:t>
      </w:r>
      <w:r>
        <w:rPr>
          <w:rFonts w:cs="Arial"/>
          <w:szCs w:val="16"/>
        </w:rPr>
        <w:t xml:space="preserve"> (</w:t>
      </w:r>
      <w:r w:rsidRPr="00630CD3">
        <w:rPr>
          <w:rFonts w:cs="Arial"/>
          <w:szCs w:val="16"/>
        </w:rPr>
        <w:t>Dz.U. 2004 Nr 173 poz. 1807</w:t>
      </w:r>
      <w:r>
        <w:rPr>
          <w:rFonts w:cs="Arial"/>
          <w:szCs w:val="16"/>
        </w:rPr>
        <w:t xml:space="preserve"> ze zm.) </w:t>
      </w:r>
      <w:r w:rsidRPr="00630CD3">
        <w:rPr>
          <w:rFonts w:cs="Arial"/>
          <w:szCs w:val="16"/>
        </w:rPr>
        <w:t>.</w:t>
      </w:r>
      <w:r w:rsidRPr="00D33D18">
        <w:rPr>
          <w:rFonts w:cs="Arial"/>
          <w:szCs w:val="16"/>
        </w:rPr>
        <w:t xml:space="preserve"> </w:t>
      </w:r>
    </w:p>
    <w:p w14:paraId="2F535870" w14:textId="77777777" w:rsidR="00D36C47" w:rsidRDefault="00D36C47" w:rsidP="00145F0C">
      <w:pPr>
        <w:pStyle w:val="Tekstprzypisudolnego"/>
        <w:tabs>
          <w:tab w:val="left" w:pos="-426"/>
        </w:tabs>
        <w:spacing w:before="0"/>
        <w:ind w:left="-425"/>
      </w:pPr>
      <w:r w:rsidRPr="00D33D18">
        <w:rPr>
          <w:rFonts w:cs="Arial"/>
          <w:szCs w:val="16"/>
        </w:rPr>
        <w:t>Dyplom potwierdzający kwalifikacje zawodowe w określonym zawodzie będzie mogła otrzymać osoba, która posiada poziom wykształcenia wymagany dla danego zawodu (odpowiednio wykształcenie zasadnicze zawodowe lub średnie) oraz zda egzaminy  z zakresu wszystkich kwalifikacji wyodrębnionych w danym zawodzie, czyli posiada świadectwa potwierdzające uzyskanie kwalifikacji wyodrębnionych w danym zawodzie.</w:t>
      </w:r>
    </w:p>
  </w:footnote>
  <w:footnote w:id="253">
    <w:p w14:paraId="2B748373" w14:textId="77777777" w:rsidR="00D36C47" w:rsidRPr="00F46D21" w:rsidRDefault="00D36C47" w:rsidP="00145F0C">
      <w:pPr>
        <w:pStyle w:val="Tekstprzypisudolnego"/>
        <w:tabs>
          <w:tab w:val="left" w:pos="-426"/>
        </w:tabs>
        <w:spacing w:before="0"/>
        <w:ind w:left="-425"/>
        <w:rPr>
          <w:rFonts w:cs="Arial"/>
          <w:szCs w:val="16"/>
        </w:rPr>
      </w:pPr>
      <w:r>
        <w:rPr>
          <w:rStyle w:val="Odwoanieprzypisudolnego"/>
        </w:rPr>
        <w:footnoteRef/>
      </w:r>
      <w:r>
        <w:t xml:space="preserve"> </w:t>
      </w:r>
      <w:r w:rsidRPr="00474906">
        <w:rPr>
          <w:rFonts w:cs="Arial"/>
          <w:szCs w:val="16"/>
        </w:rPr>
        <w:t xml:space="preserve">Kurs umiejętności zawodowych jest prowadzony także wg programu nauczania uwzględniającego podstawę programową kształcenia w zawodach, ale tylko w zakresie jednej z części efektów kształcenia wyodrębnionych w ramach danej kwalifikacji albo efektów kształcenia wspólnych dla wszystkich zawodów oraz wspólnych dla zawodów w ramach obszaru kształcenia albo efektów kształcenia wspólnych dla wszystkich zawodów w zakresie organizacji pracy małych zespołów. </w:t>
      </w:r>
      <w:r w:rsidRPr="00F46D21">
        <w:rPr>
          <w:rFonts w:cs="Arial"/>
          <w:szCs w:val="16"/>
        </w:rPr>
        <w:t>Kurs umiejętności zawodowych kończy się zaliczeniem na zasadach ustalonych przez podmiot prowadzący kurs.</w:t>
      </w:r>
    </w:p>
    <w:p w14:paraId="2FE3A68C" w14:textId="77777777" w:rsidR="00D36C47" w:rsidRPr="00F46D21" w:rsidRDefault="00D36C47" w:rsidP="00145F0C">
      <w:pPr>
        <w:pStyle w:val="Tekstprzypisudolnego"/>
        <w:tabs>
          <w:tab w:val="left" w:pos="-426"/>
        </w:tabs>
        <w:spacing w:before="0"/>
        <w:ind w:left="-425"/>
        <w:rPr>
          <w:rFonts w:cs="Arial"/>
          <w:szCs w:val="16"/>
        </w:rPr>
      </w:pPr>
      <w:r w:rsidRPr="00F46D21">
        <w:rPr>
          <w:rFonts w:cs="Arial"/>
          <w:szCs w:val="16"/>
        </w:rPr>
        <w:t>Osoba, która uzyskała zaliczenie, otrzymuje zaświadczenie o ukończeniu kursu.</w:t>
      </w:r>
    </w:p>
    <w:p w14:paraId="4B79258C" w14:textId="77777777" w:rsidR="00D36C47" w:rsidRDefault="00D36C47" w:rsidP="00145F0C">
      <w:pPr>
        <w:pStyle w:val="Tekstprzypisudolnego"/>
        <w:tabs>
          <w:tab w:val="left" w:pos="-426"/>
        </w:tabs>
        <w:spacing w:before="0"/>
        <w:ind w:left="-425"/>
      </w:pPr>
      <w:r w:rsidRPr="00F46D21">
        <w:rPr>
          <w:rFonts w:cs="Arial"/>
          <w:szCs w:val="16"/>
        </w:rPr>
        <w:t xml:space="preserve">W ramach uzupełniania kolejnych umiejętności wchodzących w skład danego zawodu, słuchacz może kontynuować naukę na następnej, wybranej części efektów kształcenia wyodrębnionych w ramach danej kwalifikacji. </w:t>
      </w:r>
      <w:r w:rsidRPr="00474906">
        <w:rPr>
          <w:rFonts w:cs="Arial"/>
          <w:szCs w:val="16"/>
        </w:rPr>
        <w:t xml:space="preserve">Osoba, która ukończyła kurs umiejętności zawodowych i podejmuje kształcenie na kwalifikacyjnym kursie zawodowym może być zwolniona z zajęć prowadzonych w ramach kursu umiejętności zawodowych, na swój wniosek. Umożliwia to stopniowe osiąganie efektów kształcenia realizowanych na kwalifikacyjnych kursach zawodowych poprzez uczenie się na krótszych kursach umiejętności zawodowych. </w:t>
      </w:r>
      <w:r w:rsidRPr="00D22697">
        <w:rPr>
          <w:rFonts w:cs="Arial"/>
          <w:szCs w:val="16"/>
        </w:rPr>
        <w:t>Kursy umiejętności zawodowych,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4">
    <w:p w14:paraId="01A239CA" w14:textId="77777777" w:rsidR="00D36C47" w:rsidRPr="00D7021A" w:rsidRDefault="00D36C47" w:rsidP="006C40E7">
      <w:pPr>
        <w:pStyle w:val="Tekstprzypisudolnego"/>
        <w:ind w:left="-426"/>
        <w:rPr>
          <w:rFonts w:cs="Arial"/>
          <w:szCs w:val="16"/>
        </w:rPr>
      </w:pPr>
      <w:r>
        <w:rPr>
          <w:rStyle w:val="Odwoanieprzypisudolnego"/>
        </w:rPr>
        <w:footnoteRef/>
      </w:r>
      <w:r>
        <w:t xml:space="preserve"> </w:t>
      </w:r>
      <w:r w:rsidRPr="00F93E5A">
        <w:rPr>
          <w:rFonts w:cs="Arial"/>
          <w:szCs w:val="16"/>
        </w:rPr>
        <w:t>Kurs kompetencji ogólnych jest przeznaczony dla osób, które chcą uzyskać dyplom w zawodzie, a nie mają wykształcenia ogólnego na poziomie zasadniczej szkoły zawodowej - umożliwia absolwentom szkoły podstawowej zdobycie wykształcenia zawodowego. Jest prowadzony według programu nauczania uwzględniającego dowolnie wybraną część podstawy programowej kształcenia ogólnego (może objąć przedmioty język polski, język obcy nowożytny, historia, wiedza o społeczeństwie, podstawy przedsiębiorczoś</w:t>
      </w:r>
      <w:r>
        <w:rPr>
          <w:rFonts w:cs="Arial"/>
          <w:szCs w:val="16"/>
        </w:rPr>
        <w:t>ci, geografia, biologia, chemia</w:t>
      </w:r>
      <w:r w:rsidRPr="00F93E5A">
        <w:rPr>
          <w:rFonts w:cs="Arial"/>
          <w:szCs w:val="16"/>
        </w:rPr>
        <w:t xml:space="preserve">, matematyka, informatyka). Osoba uczestnicząca w kształceniu na kursie kompetencji ogólnych, może jednocześnie odbywać naukę na kilku kursach. Minimalny wymiar kształcenia na kursie kompetencji ogólnych wynosi 30 godzin. Kurs kompetencji ogólnych kończy się zaliczeniem w formie </w:t>
      </w:r>
      <w:r w:rsidRPr="00D747C6">
        <w:rPr>
          <w:rFonts w:cs="Arial"/>
          <w:szCs w:val="16"/>
        </w:rPr>
        <w:t>ustalon</w:t>
      </w:r>
      <w:r>
        <w:rPr>
          <w:rFonts w:cs="Arial"/>
          <w:szCs w:val="16"/>
        </w:rPr>
        <w:t xml:space="preserve">ej </w:t>
      </w:r>
      <w:r w:rsidRPr="00D747C6">
        <w:rPr>
          <w:rFonts w:cs="Arial"/>
          <w:szCs w:val="16"/>
        </w:rPr>
        <w:t>przez podmiot prowadzący kurs</w:t>
      </w:r>
      <w:r w:rsidRPr="00F93E5A">
        <w:rPr>
          <w:rFonts w:cs="Arial"/>
          <w:szCs w:val="16"/>
        </w:rPr>
        <w:t>. Osoba, która uzyskała zaliczenie, otrzymuje zaświadczenie o ukończeniu kursu kompetencji ogólnych. Aby uzyskać potwierdzenie wykształcenia ogólnego na poziomie zasadniczej szkoły zawodowej należy złożyć egzaminy eksternistyczne w O</w:t>
      </w:r>
      <w:r>
        <w:rPr>
          <w:rFonts w:cs="Arial"/>
          <w:szCs w:val="16"/>
        </w:rPr>
        <w:t xml:space="preserve">kręgowej </w:t>
      </w:r>
      <w:r w:rsidRPr="00F93E5A">
        <w:rPr>
          <w:rFonts w:cs="Arial"/>
          <w:szCs w:val="16"/>
        </w:rPr>
        <w:t>K</w:t>
      </w:r>
      <w:r>
        <w:rPr>
          <w:rFonts w:cs="Arial"/>
          <w:szCs w:val="16"/>
        </w:rPr>
        <w:t xml:space="preserve">omisji </w:t>
      </w:r>
      <w:r w:rsidRPr="00F93E5A">
        <w:rPr>
          <w:rFonts w:cs="Arial"/>
          <w:szCs w:val="16"/>
        </w:rPr>
        <w:t>E</w:t>
      </w:r>
      <w:r>
        <w:rPr>
          <w:rFonts w:cs="Arial"/>
          <w:szCs w:val="16"/>
        </w:rPr>
        <w:t>gzaminacyjnej</w:t>
      </w:r>
      <w:r w:rsidRPr="00F93E5A">
        <w:rPr>
          <w:rFonts w:cs="Arial"/>
          <w:szCs w:val="16"/>
        </w:rPr>
        <w:t xml:space="preserve"> z zakresu wszystkich wymienionych przedmiotów. Do egzaminów eksternistycznych z zakresu wymagań określonych w podstawie programowej kształcenia ogólnego dla zasadniczej szkoły zawodowej dopuszcza się osobę, która ukończyła gimnazjum albo ośmioletnią szkołę podstawową.</w:t>
      </w:r>
      <w:r>
        <w:rPr>
          <w:rFonts w:cs="Arial"/>
          <w:szCs w:val="16"/>
        </w:rPr>
        <w:t xml:space="preserve"> </w:t>
      </w:r>
      <w:r w:rsidRPr="00D22697">
        <w:rPr>
          <w:rFonts w:cs="Arial"/>
          <w:szCs w:val="16"/>
        </w:rPr>
        <w:t xml:space="preserve">Kursy </w:t>
      </w:r>
      <w:r w:rsidRPr="00D424E3">
        <w:rPr>
          <w:rFonts w:cs="Arial"/>
          <w:szCs w:val="16"/>
        </w:rPr>
        <w:t>kompetencji ogólnych</w:t>
      </w:r>
      <w:r w:rsidRPr="00D22697">
        <w:rPr>
          <w:rFonts w:cs="Arial"/>
          <w:szCs w:val="16"/>
        </w:rPr>
        <w:t>,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5">
    <w:p w14:paraId="6D83A8CD" w14:textId="57187772" w:rsidR="00D36C47" w:rsidRDefault="00D36C47" w:rsidP="00145F0C">
      <w:pPr>
        <w:pStyle w:val="Tekstprzypisudolnego"/>
        <w:ind w:left="-425"/>
      </w:pPr>
      <w:r>
        <w:rPr>
          <w:rStyle w:val="Odwoanieprzypisudolnego"/>
        </w:rPr>
        <w:footnoteRef/>
      </w:r>
      <w:r>
        <w:t xml:space="preserve"> </w:t>
      </w:r>
      <w:r w:rsidRPr="00497010">
        <w:rPr>
          <w:rFonts w:cs="Arial"/>
          <w:szCs w:val="16"/>
        </w:rPr>
        <w:t>Kursy</w:t>
      </w:r>
      <w:r>
        <w:rPr>
          <w:rFonts w:cs="Arial"/>
          <w:szCs w:val="16"/>
        </w:rPr>
        <w:t xml:space="preserve"> </w:t>
      </w:r>
      <w:r w:rsidRPr="00497010">
        <w:rPr>
          <w:rFonts w:cs="Arial"/>
          <w:szCs w:val="16"/>
        </w:rPr>
        <w:t>prowadzone przez placówki kształcenia ustawicznego, placówki kształcenia praktycznego oraz ośrodki dokształcania i doskonalenia zawodoweg</w:t>
      </w:r>
      <w:r>
        <w:rPr>
          <w:rFonts w:cs="Arial"/>
          <w:szCs w:val="16"/>
        </w:rPr>
        <w:t xml:space="preserve">o, </w:t>
      </w:r>
      <w:r w:rsidRPr="00497010">
        <w:rPr>
          <w:rFonts w:cs="Arial"/>
          <w:szCs w:val="16"/>
        </w:rPr>
        <w:t>umożliwiając</w:t>
      </w:r>
      <w:r>
        <w:rPr>
          <w:rFonts w:cs="Arial"/>
          <w:szCs w:val="16"/>
        </w:rPr>
        <w:t>e</w:t>
      </w:r>
      <w:r w:rsidRPr="00497010">
        <w:rPr>
          <w:rFonts w:cs="Arial"/>
          <w:szCs w:val="16"/>
        </w:rPr>
        <w:t xml:space="preserve"> uzyskiwanie i uzupełnianie wiedzy, umiejętności i kwalifikacji zawodowych, których program nauczania nie odnosi się do podstawy programowej kształcenia ogólnego lub podstawy programowej kształcenia w zawodach. W tym zakresie mieści się także prowadzenie kształcenia w zakresie zawodów ujętych w klasyfikacji zawodów i specjalności na potrzeby rynki pracy na podstawie rozporządzenia Ministra Pracy i Polityki Społecznej w sprawie klasyfikacji zawodów i specjalności na potrzeby rynku pracy oraz zakresu jej stosowania z dnia 7 sierpnia 2014 r., (Dz.U. poz. 1145), a nieujętych w klasyfikacji zawodów szkolnictwa zawodowego.</w:t>
      </w:r>
      <w:r w:rsidRPr="00181038">
        <w:t xml:space="preserve"> </w:t>
      </w:r>
      <w:r w:rsidRPr="00181038">
        <w:rPr>
          <w:rFonts w:cs="Arial"/>
          <w:szCs w:val="16"/>
        </w:rPr>
        <w:t>Osoba, która ukończyła kurs</w:t>
      </w:r>
      <w:r>
        <w:rPr>
          <w:rFonts w:cs="Arial"/>
          <w:szCs w:val="16"/>
        </w:rPr>
        <w:t xml:space="preserve"> </w:t>
      </w:r>
      <w:r w:rsidRPr="00181038">
        <w:rPr>
          <w:rFonts w:cs="Arial"/>
          <w:szCs w:val="16"/>
        </w:rPr>
        <w:t>otrzymuje zaświadczenie o ukończeniu tego kursu</w:t>
      </w:r>
      <w:r>
        <w:rPr>
          <w:rFonts w:cs="Arial"/>
          <w:szCs w:val="16"/>
        </w:rPr>
        <w:t xml:space="preserve">, a następnie może zostać objęta procedurą obejmującą </w:t>
      </w:r>
      <w:r w:rsidRPr="00E63710">
        <w:rPr>
          <w:rFonts w:cs="Arial"/>
          <w:szCs w:val="16"/>
        </w:rPr>
        <w:t xml:space="preserve">egzamin potwierdzony dokumentem wydanym przez instytucję certyfikującą </w:t>
      </w:r>
      <w:r>
        <w:rPr>
          <w:rFonts w:cs="Arial"/>
          <w:szCs w:val="16"/>
        </w:rPr>
        <w:t>odnośnie uzyskanych kwalifikacji zawodowych.</w:t>
      </w:r>
    </w:p>
  </w:footnote>
  <w:footnote w:id="256">
    <w:p w14:paraId="50F1BD3C" w14:textId="77777777" w:rsidR="00D36C47" w:rsidRPr="00703AEF" w:rsidRDefault="00D36C47" w:rsidP="002C2BFA">
      <w:pPr>
        <w:spacing w:after="0" w:line="240" w:lineRule="auto"/>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64F58BB9" w14:textId="77777777" w:rsidR="00D36C47" w:rsidRPr="00D90958"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AFE2BBF" w14:textId="77777777" w:rsidR="00D36C47" w:rsidRPr="00D90958" w:rsidRDefault="00D36C47"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3E11BAC" w14:textId="77777777" w:rsidR="00D36C47"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2DEF74CB" w14:textId="77777777" w:rsidR="00D36C47"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6606B62" w14:textId="77777777" w:rsidR="00D36C47" w:rsidRPr="00EB4629" w:rsidRDefault="00D36C47" w:rsidP="00DC3249">
      <w:pPr>
        <w:numPr>
          <w:ilvl w:val="0"/>
          <w:numId w:val="293"/>
        </w:numPr>
        <w:tabs>
          <w:tab w:val="left" w:pos="284"/>
        </w:tabs>
        <w:spacing w:before="0" w:after="0" w:line="240" w:lineRule="auto"/>
        <w:ind w:left="284" w:hanging="284"/>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257">
    <w:p w14:paraId="4C046E0F" w14:textId="77777777" w:rsidR="00D36C47" w:rsidRDefault="00D36C47" w:rsidP="002C2BFA">
      <w:pPr>
        <w:spacing w:after="0" w:line="240" w:lineRule="auto"/>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258">
    <w:p w14:paraId="4B3162D5" w14:textId="77777777" w:rsidR="00D36C47" w:rsidRPr="00492889" w:rsidRDefault="00D36C47" w:rsidP="0036724C">
      <w:pPr>
        <w:pStyle w:val="Tekstprzypisudolnego"/>
      </w:pPr>
      <w:r>
        <w:rPr>
          <w:rStyle w:val="Odwoanieprzypisudolnego"/>
        </w:rPr>
        <w:footnoteRef/>
      </w:r>
      <w:r>
        <w:t xml:space="preserve"> </w:t>
      </w:r>
      <w:r w:rsidRPr="00FC6150">
        <w:rPr>
          <w:rFonts w:cs="Arial"/>
          <w:szCs w:val="16"/>
          <w:lang w:eastAsia="pl-PL"/>
        </w:rPr>
        <w:t>Dz. U. z 2014 r. poz. 622</w:t>
      </w:r>
    </w:p>
  </w:footnote>
  <w:footnote w:id="259">
    <w:p w14:paraId="40A970D4" w14:textId="77777777" w:rsidR="00D36C47" w:rsidRPr="005C2C8C" w:rsidRDefault="00D36C47" w:rsidP="0036724C">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60">
    <w:p w14:paraId="3F5A3AA0" w14:textId="77777777" w:rsidR="00D36C47" w:rsidRPr="005C2C8C" w:rsidRDefault="00D36C47" w:rsidP="0036724C">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1">
    <w:p w14:paraId="0387DC27" w14:textId="77777777" w:rsidR="00D36C47" w:rsidRPr="005C2C8C" w:rsidRDefault="00D36C47" w:rsidP="0036724C">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2">
    <w:p w14:paraId="0E157759" w14:textId="77777777" w:rsidR="00D36C47" w:rsidRPr="005C2C8C" w:rsidRDefault="00D36C47" w:rsidP="0036724C">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63">
    <w:p w14:paraId="63AE20E9" w14:textId="77777777" w:rsidR="00D36C47" w:rsidRPr="009C4949" w:rsidRDefault="00D36C47" w:rsidP="00145F0C">
      <w:pPr>
        <w:spacing w:after="0" w:line="240" w:lineRule="auto"/>
        <w:contextualSpacing/>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2A317019" w14:textId="77777777" w:rsidR="00D36C47" w:rsidRPr="009C4949"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45A646AC" w14:textId="77777777" w:rsidR="00D36C47" w:rsidRPr="009C4949" w:rsidRDefault="00D36C47" w:rsidP="00145F0C">
      <w:pPr>
        <w:spacing w:after="0" w:line="240" w:lineRule="auto"/>
        <w:ind w:left="284"/>
        <w:contextualSpacing/>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16F21B4A" w14:textId="77777777" w:rsidR="00D36C47" w:rsidRPr="009C4949"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610DA173" w14:textId="77777777" w:rsidR="00D36C47" w:rsidRPr="009C4949"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62F7A220" w14:textId="77777777" w:rsidR="00D36C47" w:rsidRPr="009C4949"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264">
    <w:p w14:paraId="51138E4D" w14:textId="77777777" w:rsidR="00D36C47" w:rsidRDefault="00D36C47" w:rsidP="00B41CE4">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265">
    <w:p w14:paraId="204FB004" w14:textId="77777777" w:rsidR="00D36C47" w:rsidRPr="00492889" w:rsidRDefault="00D36C47" w:rsidP="00075A94">
      <w:pPr>
        <w:pStyle w:val="Tekstprzypisudolnego"/>
      </w:pPr>
      <w:r w:rsidRPr="00EC7BD0">
        <w:rPr>
          <w:rStyle w:val="Odwoanieprzypisudolnego"/>
        </w:rPr>
        <w:footnoteRef/>
      </w:r>
      <w:r w:rsidRPr="00EC7BD0">
        <w:t xml:space="preserve"> </w:t>
      </w:r>
      <w:r w:rsidRPr="00EC7BD0">
        <w:rPr>
          <w:rFonts w:cs="Arial"/>
          <w:szCs w:val="16"/>
          <w:lang w:eastAsia="pl-PL"/>
        </w:rPr>
        <w:t>Dz. U. z 2017 r. poz. 1632</w:t>
      </w:r>
    </w:p>
  </w:footnote>
  <w:footnote w:id="266">
    <w:p w14:paraId="2C203B0F" w14:textId="77777777" w:rsidR="00D36C47" w:rsidRPr="005C2C8C" w:rsidRDefault="00D36C47" w:rsidP="00075A94">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67">
    <w:p w14:paraId="6B866B5D" w14:textId="77777777" w:rsidR="00D36C47" w:rsidRPr="005C2C8C" w:rsidRDefault="00D36C47" w:rsidP="00075A94">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8">
    <w:p w14:paraId="1ED1C27A" w14:textId="77777777" w:rsidR="00D36C47" w:rsidRPr="005C2C8C" w:rsidRDefault="00D36C47" w:rsidP="00075A94">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9">
    <w:p w14:paraId="701E872D" w14:textId="77777777" w:rsidR="00D36C47" w:rsidRPr="005C2C8C" w:rsidRDefault="00D36C47" w:rsidP="00075A94">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70">
    <w:p w14:paraId="18C3307F" w14:textId="77777777" w:rsidR="00D36C47" w:rsidRPr="005A3CE4" w:rsidRDefault="00D36C47" w:rsidP="00D32C3E">
      <w:pPr>
        <w:pStyle w:val="Tekstprzypisudolnego"/>
        <w:rPr>
          <w:rFonts w:cs="Arial"/>
          <w:sz w:val="15"/>
          <w:szCs w:val="15"/>
        </w:rPr>
      </w:pPr>
      <w:r w:rsidRPr="005A3CE4">
        <w:rPr>
          <w:rStyle w:val="Odwoanieprzypisudolnego"/>
          <w:rFonts w:cs="Arial"/>
          <w:sz w:val="15"/>
          <w:szCs w:val="15"/>
        </w:rPr>
        <w:footnoteRef/>
      </w:r>
      <w:r w:rsidRPr="005A3CE4">
        <w:rPr>
          <w:rFonts w:cs="Arial"/>
          <w:sz w:val="15"/>
          <w:szCs w:val="15"/>
        </w:rPr>
        <w:t xml:space="preserve"> Dotyczy wyłącznie projektów, których wnioskowana kwota dofinansowania jest równa albo przekracza 2 mln zł.</w:t>
      </w:r>
    </w:p>
  </w:footnote>
  <w:footnote w:id="271">
    <w:p w14:paraId="13283954" w14:textId="77777777" w:rsidR="00D36C47" w:rsidRPr="005A3CE4" w:rsidRDefault="00D36C47" w:rsidP="00D32C3E">
      <w:pPr>
        <w:pStyle w:val="Tekstprzypisudolnego"/>
        <w:rPr>
          <w:rFonts w:cs="Arial"/>
          <w:szCs w:val="16"/>
        </w:rPr>
      </w:pPr>
      <w:r w:rsidRPr="005A3CE4">
        <w:rPr>
          <w:rStyle w:val="Odwoanieprzypisudolnego"/>
          <w:rFonts w:cs="Arial"/>
          <w:szCs w:val="16"/>
        </w:rPr>
        <w:footnoteRef/>
      </w:r>
      <w:r w:rsidRPr="005A3CE4">
        <w:rPr>
          <w:rFonts w:cs="Arial"/>
          <w:szCs w:val="16"/>
        </w:rPr>
        <w:t xml:space="preserve"> Dotyczy wyłącznie projektów, których wnioskowana kwota dofinansowania jest równa albo przekracza 2 mln zł.</w:t>
      </w:r>
    </w:p>
  </w:footnote>
  <w:footnote w:id="272">
    <w:p w14:paraId="0C3E3561" w14:textId="77777777" w:rsidR="00D36C47" w:rsidRPr="00150969" w:rsidRDefault="00D36C47" w:rsidP="00B4112C">
      <w:pPr>
        <w:pStyle w:val="Tekstprzypisudolnego"/>
        <w:rPr>
          <w:rFonts w:cs="Arial"/>
        </w:rPr>
      </w:pPr>
      <w:r w:rsidRPr="00150969">
        <w:rPr>
          <w:rStyle w:val="Odwoanieprzypisudolnego"/>
          <w:rFonts w:cs="Arial"/>
        </w:rPr>
        <w:footnoteRef/>
      </w:r>
      <w:r w:rsidRPr="00150969">
        <w:rPr>
          <w:rFonts w:cs="Arial"/>
        </w:rPr>
        <w:t xml:space="preserve"> Dokument dostępny pod adresem http://mcps.com.pl/wp-content/uploads/2019/07/ozps-2018-ostateczna.pdf</w:t>
      </w:r>
    </w:p>
  </w:footnote>
  <w:footnote w:id="273">
    <w:p w14:paraId="56A79529" w14:textId="77777777" w:rsidR="00D36C47" w:rsidRPr="004D1891" w:rsidRDefault="00D36C47" w:rsidP="004D1891">
      <w:pPr>
        <w:pStyle w:val="Tekstprzypisudolnego"/>
        <w:spacing w:before="0"/>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4">
    <w:p w14:paraId="761216F7"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5">
    <w:p w14:paraId="2F07F01A"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tzn. na najniższym możliwym dla zakresu świadczeń RPZ poziomie systemu ochrony zdrowia. </w:t>
      </w:r>
    </w:p>
  </w:footnote>
  <w:footnote w:id="276">
    <w:p w14:paraId="5E92DE59" w14:textId="01334946" w:rsidR="00D36C47" w:rsidRPr="004D1891" w:rsidRDefault="00D36C47" w:rsidP="00CC2FFE">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Krajowych ram strategicznych. „Policy Paper dla ochrony zdrowia na lata 2014-2020” (str. 133 i dalsze).</w:t>
      </w:r>
    </w:p>
  </w:footnote>
  <w:footnote w:id="277">
    <w:p w14:paraId="4368F26B" w14:textId="77777777" w:rsidR="00D36C47" w:rsidRPr="00550260" w:rsidRDefault="00D36C47" w:rsidP="00CC2FFE">
      <w:pPr>
        <w:pStyle w:val="Tekstprzypisudolnego"/>
        <w:rPr>
          <w:szCs w:val="16"/>
        </w:rPr>
      </w:pPr>
      <w:r w:rsidRPr="00550260">
        <w:rPr>
          <w:rStyle w:val="Odwoanieprzypisudolnego"/>
          <w:szCs w:val="16"/>
        </w:rPr>
        <w:footnoteRef/>
      </w:r>
      <w:r w:rsidRPr="004D1891">
        <w:rPr>
          <w:szCs w:val="16"/>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8">
    <w:p w14:paraId="2C28D6E7" w14:textId="7E80E577" w:rsidR="00D36C47" w:rsidRDefault="00D36C47" w:rsidP="00CC2FFE">
      <w:pPr>
        <w:pStyle w:val="Tekstprzypisudolnego"/>
      </w:pPr>
      <w:hyperlink r:id="rId20" w:tooltip="Degurba" w:history="1">
        <w:r w:rsidRPr="00A85EC2">
          <w:rPr>
            <w:rStyle w:val="Hipercze"/>
            <w:vertAlign w:val="superscript"/>
          </w:rPr>
          <w:t xml:space="preserve"> [1]</w:t>
        </w:r>
        <w:r w:rsidRPr="00A85EC2">
          <w:rPr>
            <w:rStyle w:val="Hipercze"/>
          </w:rPr>
          <w:t xml:space="preserve"> http://ec.europa.eu/eurostat/ramon/miscellaneous/index.cfm?TargetUrl=DSP_DEGURBA</w:t>
        </w:r>
      </w:hyperlink>
    </w:p>
  </w:footnote>
  <w:footnote w:id="279">
    <w:p w14:paraId="38DE9285"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0">
    <w:p w14:paraId="4DA7D5AD" w14:textId="77777777" w:rsidR="00D36C47" w:rsidRPr="00550260" w:rsidRDefault="00D36C47" w:rsidP="004D1891">
      <w:pPr>
        <w:pStyle w:val="Tekstprzypisudolnego"/>
        <w:spacing w:before="0"/>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81">
    <w:p w14:paraId="3ABD3420" w14:textId="77777777" w:rsidR="00D36C47" w:rsidRPr="004D1891" w:rsidRDefault="00D36C47" w:rsidP="00DB10BE">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2">
    <w:p w14:paraId="07858725" w14:textId="77777777" w:rsidR="00D36C47" w:rsidRPr="00F830E8" w:rsidRDefault="00D36C47" w:rsidP="004D1891">
      <w:pPr>
        <w:pStyle w:val="Tekstkomentarza"/>
        <w:spacing w:before="0" w:after="0"/>
        <w:rPr>
          <w:rFonts w:cs="Arial"/>
          <w:sz w:val="16"/>
          <w:szCs w:val="16"/>
        </w:rPr>
      </w:pPr>
      <w:r w:rsidRPr="00E2145E">
        <w:rPr>
          <w:rStyle w:val="Odwoanieprzypisudolnego"/>
          <w:rFonts w:cs="Arial"/>
          <w:szCs w:val="16"/>
        </w:rPr>
        <w:footnoteRef/>
      </w:r>
      <w:r w:rsidRPr="00E2145E">
        <w:rPr>
          <w:rFonts w:cs="Arial"/>
          <w:sz w:val="16"/>
          <w:szCs w:val="16"/>
        </w:rPr>
        <w:t xml:space="preserve"> </w:t>
      </w:r>
      <w:r w:rsidRPr="00F830E8">
        <w:rPr>
          <w:rFonts w:cs="Arial"/>
          <w:sz w:val="16"/>
          <w:szCs w:val="16"/>
        </w:rPr>
        <w:t>W przypadku objęcia badaniem wszystkich dzieci spełniających kryteria określone w RPZ – kryterium nie dotyczy.</w:t>
      </w:r>
    </w:p>
  </w:footnote>
  <w:footnote w:id="283">
    <w:p w14:paraId="289E4FEA" w14:textId="77777777" w:rsidR="00D36C47" w:rsidRPr="004D1891" w:rsidRDefault="00D36C47" w:rsidP="004D1891">
      <w:pPr>
        <w:pStyle w:val="Tekstprzypisudolnego"/>
        <w:spacing w:before="0"/>
        <w:rPr>
          <w:rFonts w:cs="Arial"/>
          <w:szCs w:val="16"/>
        </w:rPr>
      </w:pPr>
      <w:hyperlink r:id="rId21" w:tooltip="Degurba" w:history="1">
        <w:r w:rsidRPr="004D1891">
          <w:rPr>
            <w:rStyle w:val="Hipercze"/>
            <w:rFonts w:cs="Arial"/>
            <w:szCs w:val="16"/>
            <w:vertAlign w:val="superscript"/>
          </w:rPr>
          <w:t xml:space="preserve"> [1]</w:t>
        </w:r>
        <w:r w:rsidRPr="004D1891">
          <w:rPr>
            <w:rStyle w:val="Hipercze"/>
            <w:rFonts w:cs="Arial"/>
            <w:szCs w:val="16"/>
          </w:rPr>
          <w:t xml:space="preserve"> http://ec.europa.eu/eurostat/ramon/miscellaneous/index.cfm?TargetUrl=DSP_DEGURBA</w:t>
        </w:r>
      </w:hyperlink>
    </w:p>
  </w:footnote>
  <w:footnote w:id="284">
    <w:p w14:paraId="2EFC8997" w14:textId="77777777" w:rsidR="00D36C47" w:rsidRPr="004D1891" w:rsidRDefault="00D36C47" w:rsidP="00525D85">
      <w:pPr>
        <w:pStyle w:val="Tekstprzypisudolnego"/>
        <w:rPr>
          <w:rFonts w:cs="Arial"/>
          <w:szCs w:val="16"/>
        </w:rPr>
      </w:pPr>
      <w:r w:rsidRPr="00BB668F">
        <w:rPr>
          <w:rStyle w:val="Odwoanieprzypisudolnego"/>
          <w:rFonts w:cs="Arial"/>
          <w:sz w:val="18"/>
          <w:szCs w:val="18"/>
        </w:rPr>
        <w:footnoteRef/>
      </w:r>
      <w:r w:rsidRPr="00BB668F">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5">
    <w:p w14:paraId="29373728" w14:textId="77777777" w:rsidR="00D36C47" w:rsidRPr="00550260" w:rsidRDefault="00D36C47" w:rsidP="00525D85">
      <w:pPr>
        <w:pStyle w:val="Tekstprzypisudolnego"/>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86">
    <w:p w14:paraId="464BB014" w14:textId="210DC5EA" w:rsidR="00D36C47" w:rsidRPr="004D1891" w:rsidRDefault="00D36C47" w:rsidP="00525D85">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w:t>
      </w:r>
      <w:r w:rsidRPr="00525D85">
        <w:rPr>
          <w:rFonts w:cs="Arial"/>
          <w:szCs w:val="16"/>
        </w:rPr>
        <w:t>„</w:t>
      </w:r>
      <w:r w:rsidRPr="004D1891">
        <w:rPr>
          <w:rFonts w:cs="Arial"/>
          <w:szCs w:val="16"/>
        </w:rPr>
        <w:t>Krajowych ram strategicznych. Policy Paper dla ochrony zdrowia na lata 2014-2020” (str. 133 i dalsze).</w:t>
      </w:r>
    </w:p>
  </w:footnote>
  <w:footnote w:id="287">
    <w:p w14:paraId="60AED218" w14:textId="77777777" w:rsidR="00D36C47" w:rsidRDefault="00D36C47" w:rsidP="00525D85">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88">
    <w:p w14:paraId="2DBED2F6" w14:textId="77777777" w:rsidR="00D36C47" w:rsidRDefault="00D36C47" w:rsidP="00525D85">
      <w:pPr>
        <w:pStyle w:val="Tekstprzypisudolnego"/>
      </w:pPr>
      <w:r>
        <w:rPr>
          <w:rStyle w:val="Odwoanieprzypisudolnego"/>
        </w:rPr>
        <w:t xml:space="preserve"> [1]</w:t>
      </w:r>
      <w:r>
        <w:t xml:space="preserve"> http://ec.europa.eu/eurostat/ramon/miscellaneous/index.cfm?TargetUrl=DSP_DEGURBA</w:t>
      </w:r>
    </w:p>
  </w:footnote>
  <w:footnote w:id="289">
    <w:p w14:paraId="29E67312" w14:textId="77777777" w:rsidR="00D36C47" w:rsidRPr="00497F4A" w:rsidRDefault="00D36C47" w:rsidP="000658B3">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0">
    <w:p w14:paraId="08D9418D" w14:textId="77777777" w:rsidR="00D36C47" w:rsidRPr="00497F4A" w:rsidRDefault="00D36C47" w:rsidP="000658B3">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291">
    <w:p w14:paraId="11B460B1" w14:textId="77777777" w:rsidR="00D36C47" w:rsidRPr="00497F4A" w:rsidRDefault="00D36C47" w:rsidP="000658B3">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292">
    <w:p w14:paraId="4FEE2F0E" w14:textId="77777777" w:rsidR="00D36C47" w:rsidRPr="005D6683" w:rsidRDefault="00D36C47" w:rsidP="000658B3">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w:t>
      </w:r>
    </w:p>
  </w:footnote>
  <w:footnote w:id="293">
    <w:p w14:paraId="7F90143C" w14:textId="77777777" w:rsidR="00D36C47" w:rsidRDefault="00D36C47" w:rsidP="000658B3">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4">
    <w:p w14:paraId="55652E11" w14:textId="1D4F97FB" w:rsidR="00D36C47" w:rsidRPr="00F0098F" w:rsidRDefault="00D36C47" w:rsidP="000658B3">
      <w:pPr>
        <w:pStyle w:val="Tekstprzypisudolnego"/>
        <w:rPr>
          <w:rFonts w:cs="Arial"/>
          <w:sz w:val="18"/>
          <w:szCs w:val="18"/>
        </w:rPr>
      </w:pPr>
      <w:hyperlink r:id="rId22" w:tooltip="Degurba" w:history="1">
        <w:r w:rsidRPr="00F0098F">
          <w:rPr>
            <w:rStyle w:val="Hipercze"/>
            <w:rFonts w:cs="Arial"/>
            <w:sz w:val="18"/>
            <w:szCs w:val="18"/>
            <w:vertAlign w:val="superscript"/>
          </w:rPr>
          <w:t xml:space="preserve"> [1]</w:t>
        </w:r>
        <w:r w:rsidRPr="00F0098F">
          <w:rPr>
            <w:rStyle w:val="Hipercze"/>
            <w:rFonts w:cs="Arial"/>
            <w:sz w:val="18"/>
            <w:szCs w:val="18"/>
          </w:rPr>
          <w:t xml:space="preserve"> http://ec.europa.eu/eurostat/ramon/miscellaneous/index.cfm?TargetUrl=DSP_DEGURBA</w:t>
        </w:r>
      </w:hyperlink>
    </w:p>
  </w:footnote>
  <w:footnote w:id="295">
    <w:p w14:paraId="08ED15C9" w14:textId="77777777" w:rsidR="00D36C47" w:rsidRPr="00F562B7" w:rsidRDefault="00D36C47" w:rsidP="007B67B0">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F562B7">
        <w:rPr>
          <w:rFonts w:cs="Arial"/>
          <w:szCs w:val="16"/>
        </w:rPr>
        <w:t xml:space="preserve">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6">
    <w:p w14:paraId="0A6979CB" w14:textId="77777777" w:rsidR="00D36C47" w:rsidRPr="00F562B7" w:rsidRDefault="00D36C47"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7">
    <w:p w14:paraId="0B7215F3" w14:textId="77777777" w:rsidR="00D36C47" w:rsidRPr="00F562B7" w:rsidRDefault="00D36C47"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tzn. na najniższym możliwym dla zakresu świadczeń RPZ poziomie systemu ochrony zdrowia. </w:t>
      </w:r>
    </w:p>
  </w:footnote>
  <w:footnote w:id="298">
    <w:p w14:paraId="32C0BD68" w14:textId="77777777" w:rsidR="00D36C47" w:rsidRDefault="00D36C47" w:rsidP="007B67B0">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9">
    <w:p w14:paraId="520A5D60" w14:textId="60AB2FA5" w:rsidR="00D36C47" w:rsidRDefault="00D36C47" w:rsidP="00145F0C">
      <w:pPr>
        <w:pStyle w:val="Tekstprzypisukocowego"/>
      </w:pPr>
      <w:r w:rsidRPr="00F0098F">
        <w:rPr>
          <w:rStyle w:val="Odwoanieprzypisudolnego"/>
          <w:rFonts w:cs="Arial"/>
          <w:sz w:val="18"/>
          <w:szCs w:val="18"/>
        </w:rPr>
        <w:footnoteRef/>
      </w:r>
      <w:r w:rsidRPr="00F0098F">
        <w:rPr>
          <w:rFonts w:cs="Arial"/>
          <w:sz w:val="18"/>
          <w:szCs w:val="18"/>
        </w:rPr>
        <w:t xml:space="preserve"> Kryterium nie dotyczy w przypadku gdy Programem zostaną objęci wszyscy mieszkańcy Mazowsza spełniający kryteria grupy docelowej określone w RPZ.</w:t>
      </w:r>
    </w:p>
  </w:footnote>
  <w:footnote w:id="300">
    <w:p w14:paraId="72AD19B8" w14:textId="76912F53" w:rsidR="00D36C47" w:rsidRPr="00F0098F" w:rsidRDefault="00D36C47" w:rsidP="007B67B0">
      <w:pPr>
        <w:pStyle w:val="Tekstprzypisudolnego"/>
        <w:rPr>
          <w:rFonts w:cs="Arial"/>
          <w:sz w:val="18"/>
          <w:szCs w:val="18"/>
        </w:rPr>
      </w:pPr>
      <w:hyperlink r:id="rId23" w:tooltip="Degurba" w:history="1">
        <w:r w:rsidRPr="00F0098F">
          <w:rPr>
            <w:rStyle w:val="Hipercze"/>
            <w:rFonts w:cs="Arial"/>
            <w:sz w:val="18"/>
            <w:szCs w:val="18"/>
            <w:vertAlign w:val="superscript"/>
          </w:rPr>
          <w:t xml:space="preserve"> [1]</w:t>
        </w:r>
        <w:r w:rsidRPr="00F0098F">
          <w:rPr>
            <w:rStyle w:val="Hipercze"/>
            <w:rFonts w:cs="Arial"/>
            <w:sz w:val="18"/>
            <w:szCs w:val="18"/>
          </w:rPr>
          <w:t xml:space="preserve"> http://ec.europa.eu/eurostat/ramon/miscellaneous/index.cfm?TargetUrl=DSP_DEGURBA</w:t>
        </w:r>
      </w:hyperlink>
    </w:p>
  </w:footnote>
  <w:footnote w:id="301">
    <w:p w14:paraId="3436E272" w14:textId="77777777" w:rsidR="00D36C47" w:rsidRPr="004B4188" w:rsidRDefault="00D36C47" w:rsidP="005029D5">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2">
    <w:p w14:paraId="389A0B34" w14:textId="77777777" w:rsidR="00D36C47" w:rsidRPr="004B4188" w:rsidRDefault="00D36C47" w:rsidP="005029D5">
      <w:pPr>
        <w:pStyle w:val="Tekstprzypisudolnego"/>
        <w:rPr>
          <w:rFonts w:cs="Arial"/>
          <w:szCs w:val="16"/>
        </w:rPr>
      </w:pPr>
      <w:r w:rsidRPr="004B4188">
        <w:rPr>
          <w:rStyle w:val="Odwoanieprzypisudolnego"/>
          <w:rFonts w:cs="Arial"/>
          <w:szCs w:val="16"/>
        </w:rPr>
        <w:footnoteRef/>
      </w:r>
      <w:r w:rsidRPr="004B4188">
        <w:rPr>
          <w:rFonts w:cs="Arial"/>
          <w:szCs w:val="16"/>
        </w:rPr>
        <w:t xml:space="preserve"> 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3">
    <w:p w14:paraId="08AC90ED" w14:textId="77777777" w:rsidR="00D36C47" w:rsidRPr="00497F4A" w:rsidRDefault="00D36C47" w:rsidP="005029D5">
      <w:pPr>
        <w:pStyle w:val="Tekstprzypisudolnego"/>
        <w:rPr>
          <w:rFonts w:cs="Arial"/>
          <w:sz w:val="18"/>
          <w:szCs w:val="18"/>
        </w:rPr>
      </w:pPr>
      <w:r w:rsidRPr="004B4188">
        <w:rPr>
          <w:rStyle w:val="Odwoanieprzypisudolnego"/>
          <w:rFonts w:cs="Arial"/>
          <w:szCs w:val="16"/>
        </w:rPr>
        <w:footnoteRef/>
      </w:r>
      <w:r w:rsidRPr="004B4188">
        <w:rPr>
          <w:rFonts w:cs="Arial"/>
          <w:szCs w:val="16"/>
        </w:rPr>
        <w:t xml:space="preserve"> tzn. na najniższym możliwym dla zakresu świadczeń RPZ poziomie systemu ochrony zdrowia</w:t>
      </w:r>
      <w:r w:rsidRPr="00497F4A">
        <w:rPr>
          <w:rFonts w:cs="Arial"/>
          <w:sz w:val="18"/>
          <w:szCs w:val="18"/>
        </w:rPr>
        <w:t xml:space="preserve">. </w:t>
      </w:r>
    </w:p>
  </w:footnote>
  <w:footnote w:id="304">
    <w:p w14:paraId="5F408F11" w14:textId="77777777" w:rsidR="00D36C47" w:rsidRPr="004B4188" w:rsidRDefault="00D36C47" w:rsidP="005029D5">
      <w:pPr>
        <w:pStyle w:val="Tekstprzypisudolnego"/>
        <w:spacing w:after="120" w:line="360" w:lineRule="auto"/>
        <w:rPr>
          <w:rFonts w:cs="Arial"/>
          <w:szCs w:val="16"/>
        </w:rPr>
      </w:pPr>
      <w:r w:rsidRPr="005D6683">
        <w:rPr>
          <w:rStyle w:val="Odwoanieprzypisudolnego"/>
          <w:rFonts w:cs="Arial"/>
          <w:sz w:val="18"/>
          <w:szCs w:val="18"/>
        </w:rPr>
        <w:footnoteRef/>
      </w:r>
      <w:r w:rsidRPr="005D6683">
        <w:rPr>
          <w:rFonts w:cs="Arial"/>
          <w:sz w:val="18"/>
          <w:szCs w:val="18"/>
        </w:rPr>
        <w:t xml:space="preserve"> </w:t>
      </w:r>
      <w:r w:rsidRPr="004B4188">
        <w:rPr>
          <w:rFonts w:cs="Arial"/>
          <w:szCs w:val="16"/>
        </w:rPr>
        <w:t xml:space="preserve">Zgodnie z zapisami podrozdziału 5.2 </w:t>
      </w:r>
      <w:r w:rsidRPr="004B4188">
        <w:rPr>
          <w:rFonts w:cs="Arial"/>
          <w:i/>
          <w:szCs w:val="16"/>
        </w:rPr>
        <w:t>Krajowych ram strategicznych. Policy Paper dla ochrony zdrowia na lata 2014-2020</w:t>
      </w:r>
      <w:r w:rsidRPr="004B4188">
        <w:rPr>
          <w:rFonts w:cs="Arial"/>
          <w:szCs w:val="16"/>
        </w:rPr>
        <w:t xml:space="preserve"> .</w:t>
      </w:r>
    </w:p>
  </w:footnote>
  <w:footnote w:id="305">
    <w:p w14:paraId="4ABD5724" w14:textId="77777777" w:rsidR="00D36C47" w:rsidRDefault="00D36C47" w:rsidP="005029D5">
      <w:pPr>
        <w:pStyle w:val="Tekstprzypisudolnego"/>
      </w:pPr>
      <w:r w:rsidRPr="001C503E">
        <w:rPr>
          <w:rStyle w:val="Odwoanieprzypisudolnego"/>
        </w:rPr>
        <w:footnoteRef/>
      </w:r>
      <w:r w:rsidRPr="001C503E">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6">
    <w:p w14:paraId="29AA69A7" w14:textId="69B77F09" w:rsidR="00D36C47" w:rsidRPr="00F0098F" w:rsidRDefault="00D36C47" w:rsidP="005029D5">
      <w:pPr>
        <w:pStyle w:val="Tekstprzypisudolnego"/>
        <w:rPr>
          <w:rFonts w:cs="Arial"/>
          <w:sz w:val="18"/>
          <w:szCs w:val="18"/>
        </w:rPr>
      </w:pPr>
      <w:hyperlink r:id="rId24" w:tooltip="Degurba" w:history="1">
        <w:r w:rsidRPr="00F0098F">
          <w:rPr>
            <w:rStyle w:val="Hipercze"/>
            <w:rFonts w:cs="Arial"/>
            <w:sz w:val="18"/>
            <w:szCs w:val="18"/>
            <w:vertAlign w:val="superscript"/>
          </w:rPr>
          <w:t xml:space="preserve"> [1]</w:t>
        </w:r>
        <w:r w:rsidRPr="00F0098F">
          <w:rPr>
            <w:rStyle w:val="Hipercze"/>
            <w:rFonts w:cs="Arial"/>
            <w:sz w:val="18"/>
            <w:szCs w:val="18"/>
          </w:rPr>
          <w:t xml:space="preserve"> http://ec.europa.eu/eurostat/ramon/miscellaneous/index.cfm?TargetUrl=DSP_DEGURBA</w:t>
        </w:r>
      </w:hyperlink>
    </w:p>
  </w:footnote>
  <w:footnote w:id="307">
    <w:p w14:paraId="40A559E0" w14:textId="77777777" w:rsidR="00D36C47" w:rsidRPr="00497F4A" w:rsidRDefault="00D36C47"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8">
    <w:p w14:paraId="2275CE3A" w14:textId="77777777" w:rsidR="00D36C47" w:rsidRPr="000C1696" w:rsidRDefault="00D36C47" w:rsidP="00550655">
      <w:pPr>
        <w:pStyle w:val="Tekstprzypisudolnego"/>
        <w:rPr>
          <w:rFonts w:cs="Arial"/>
        </w:rPr>
      </w:pPr>
      <w:r>
        <w:rPr>
          <w:rStyle w:val="Odwoanieprzypisudolnego"/>
        </w:rPr>
        <w:footnoteRef/>
      </w:r>
      <w:r>
        <w:t xml:space="preserve"> </w:t>
      </w:r>
      <w:r w:rsidRPr="000C1696">
        <w:rPr>
          <w:rFonts w:cs="Arial"/>
          <w:sz w:val="18"/>
          <w:szCs w:val="18"/>
        </w:rPr>
        <w:t>tzn. na najniższym możliwym dla zakresu świadczeń RPZ poziomie systemu ochrony zdrowia.</w:t>
      </w:r>
      <w:r w:rsidRPr="000C1696">
        <w:rPr>
          <w:rFonts w:cs="Arial"/>
        </w:rPr>
        <w:t xml:space="preserve"> </w:t>
      </w:r>
    </w:p>
  </w:footnote>
  <w:footnote w:id="309">
    <w:p w14:paraId="1C755779" w14:textId="77777777" w:rsidR="00D36C47" w:rsidRPr="0067692E" w:rsidRDefault="00D36C47"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10">
    <w:p w14:paraId="75FA3169" w14:textId="77777777" w:rsidR="00D36C47" w:rsidRPr="00497F4A" w:rsidRDefault="00D36C47" w:rsidP="00F95B74">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11">
    <w:p w14:paraId="1A4685E7" w14:textId="77777777" w:rsidR="00D36C47" w:rsidRPr="00497F4A" w:rsidRDefault="00D36C47" w:rsidP="00F95B74">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312">
    <w:p w14:paraId="1E8BB308" w14:textId="77777777" w:rsidR="00D36C47" w:rsidRPr="00497F4A" w:rsidRDefault="00D36C47" w:rsidP="00F95B74">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313">
    <w:p w14:paraId="705FF1A6" w14:textId="77777777" w:rsidR="00D36C47" w:rsidRPr="005D6683" w:rsidRDefault="00D36C47" w:rsidP="00F95B74">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 xml:space="preserve"> (str. 133 i dalsze).</w:t>
      </w:r>
    </w:p>
  </w:footnote>
  <w:footnote w:id="314">
    <w:p w14:paraId="2BC672E7" w14:textId="77777777" w:rsidR="00D36C47" w:rsidRDefault="00D36C47" w:rsidP="00F95B74">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15">
    <w:p w14:paraId="7656F967" w14:textId="47EE8755" w:rsidR="00D36C47" w:rsidRDefault="00D36C47" w:rsidP="00F95B74">
      <w:pPr>
        <w:pStyle w:val="Tekstprzypisudolnego"/>
      </w:pPr>
      <w:r w:rsidRPr="00F95B74">
        <w:rPr>
          <w:vertAlign w:val="superscript"/>
        </w:rPr>
        <w:t xml:space="preserve"> [1]</w:t>
      </w:r>
      <w:r w:rsidRPr="00F95B74">
        <w:t xml:space="preserve"> </w:t>
      </w:r>
      <w:hyperlink r:id="rId25" w:history="1">
        <w:r w:rsidRPr="00AA1279">
          <w:rPr>
            <w:rStyle w:val="Hipercze"/>
          </w:rPr>
          <w:t>http://ec.europa.eu/eurostat/ramon/miscellaneous/index.cfm?TargetUrl=DSP_DEGURBA</w:t>
        </w:r>
      </w:hyperlink>
    </w:p>
  </w:footnote>
  <w:footnote w:id="316">
    <w:p w14:paraId="7C9BA2AD" w14:textId="77777777" w:rsidR="00D36C47" w:rsidRPr="00BB668F" w:rsidRDefault="00D36C47" w:rsidP="0058592E">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7">
    <w:p w14:paraId="79BCCE9D" w14:textId="77777777" w:rsidR="00D36C47" w:rsidRPr="000C1696" w:rsidRDefault="00D36C47" w:rsidP="0058592E">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18">
    <w:p w14:paraId="5B4F6255" w14:textId="77777777" w:rsidR="00D36C47" w:rsidRDefault="00D36C47" w:rsidP="0058592E">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9">
    <w:p w14:paraId="0F7C361E" w14:textId="77777777" w:rsidR="00D36C47" w:rsidRPr="00B779C7" w:rsidRDefault="00D36C47" w:rsidP="0058592E">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320">
    <w:p w14:paraId="2B34CB35" w14:textId="77777777" w:rsidR="00D36C47" w:rsidRDefault="00D36C47" w:rsidP="0058592E">
      <w:pPr>
        <w:pStyle w:val="Tekstprzypisudolnego"/>
      </w:pPr>
      <w:r w:rsidRPr="00FA17CE">
        <w:rPr>
          <w:rStyle w:val="Odwoanieprzypisudolnego"/>
          <w:rFonts w:cs="Arial"/>
          <w:sz w:val="18"/>
          <w:szCs w:val="18"/>
        </w:rPr>
        <w:footnoteRef/>
      </w:r>
      <w:r>
        <w:t xml:space="preserve"> </w:t>
      </w:r>
      <w:hyperlink r:id="rId26" w:history="1">
        <w:r w:rsidRPr="0058511F">
          <w:rPr>
            <w:rStyle w:val="Hipercze"/>
            <w:rFonts w:cs="Arial"/>
            <w:sz w:val="18"/>
            <w:szCs w:val="18"/>
          </w:rPr>
          <w:t>http://ec.europa.eu/eurostat/ramon/miscellaneous/index.cfm?TargetUrl=DSP_DEGURBA</w:t>
        </w:r>
      </w:hyperlink>
    </w:p>
  </w:footnote>
  <w:footnote w:id="321">
    <w:p w14:paraId="23646D79" w14:textId="77777777" w:rsidR="00D36C47" w:rsidRPr="00456938" w:rsidRDefault="00D36C47" w:rsidP="0058592E">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w:t>
      </w:r>
      <w:r w:rsidRPr="006F55FD">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r>
        <w:rPr>
          <w:rFonts w:cs="Arial"/>
          <w:sz w:val="18"/>
          <w:szCs w:val="18"/>
        </w:rPr>
        <w:t xml:space="preserve"> </w:t>
      </w:r>
    </w:p>
  </w:footnote>
  <w:footnote w:id="322">
    <w:p w14:paraId="5EC87DCB" w14:textId="77777777" w:rsidR="00D36C47" w:rsidRPr="0058511F" w:rsidRDefault="00D36C47" w:rsidP="0058592E">
      <w:pPr>
        <w:pStyle w:val="Tekstprzypisudolnego"/>
        <w:rPr>
          <w:rFonts w:cs="Arial"/>
          <w:sz w:val="18"/>
          <w:szCs w:val="18"/>
        </w:rPr>
      </w:pPr>
      <w:r w:rsidRPr="0058511F">
        <w:rPr>
          <w:rStyle w:val="Odwoanieprzypisudolnego"/>
          <w:rFonts w:cs="Arial"/>
          <w:sz w:val="18"/>
          <w:szCs w:val="18"/>
        </w:rPr>
        <w:t xml:space="preserve"> [1]</w:t>
      </w:r>
      <w:r w:rsidRPr="0058511F">
        <w:rPr>
          <w:rFonts w:cs="Arial"/>
          <w:sz w:val="18"/>
          <w:szCs w:val="18"/>
        </w:rPr>
        <w:t xml:space="preserve"> </w:t>
      </w:r>
      <w:hyperlink r:id="rId27" w:history="1">
        <w:r w:rsidRPr="0058511F">
          <w:rPr>
            <w:rStyle w:val="Hipercze"/>
            <w:rFonts w:cs="Arial"/>
            <w:sz w:val="18"/>
            <w:szCs w:val="18"/>
          </w:rPr>
          <w:t>http://ec.europa.eu/eurostat/ramon/miscellaneous/index.cfm?TargetUrl=DSP_DEGURBA</w:t>
        </w:r>
      </w:hyperlink>
      <w:r w:rsidRPr="0058511F">
        <w:rPr>
          <w:rFonts w:cs="Arial"/>
          <w:sz w:val="18"/>
          <w:szCs w:val="18"/>
        </w:rPr>
        <w:t xml:space="preserve"> </w:t>
      </w:r>
    </w:p>
  </w:footnote>
  <w:footnote w:id="323">
    <w:p w14:paraId="39B65F01" w14:textId="77777777" w:rsidR="00D36C47" w:rsidRDefault="00D36C47" w:rsidP="0097180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4">
    <w:p w14:paraId="24677D82" w14:textId="77777777" w:rsidR="00D36C47" w:rsidRPr="00BE0D8E" w:rsidRDefault="00D36C47" w:rsidP="00145F0C">
      <w:pPr>
        <w:pStyle w:val="Tekstprzypisudolnego"/>
        <w:contextualSpacing/>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01DC8504" w14:textId="24CAA072" w:rsidR="00D36C47" w:rsidRPr="00BE0D8E" w:rsidRDefault="00D36C47" w:rsidP="00145F0C">
      <w:pPr>
        <w:pStyle w:val="Tekstprzypisudolnego"/>
        <w:tabs>
          <w:tab w:val="left" w:pos="4395"/>
        </w:tabs>
        <w:contextualSpacing/>
        <w:rPr>
          <w:rFonts w:cs="Arial"/>
          <w:sz w:val="18"/>
          <w:szCs w:val="18"/>
        </w:rPr>
      </w:pPr>
      <w:r w:rsidRPr="00BE0D8E">
        <w:rPr>
          <w:rFonts w:cs="Arial"/>
          <w:sz w:val="18"/>
          <w:szCs w:val="18"/>
        </w:rPr>
        <w:t xml:space="preserve">Lista miast średnich wskazana jest w załączniku nr 1 do ,,Delimitacji miast średnich tracących funkcje społeczno-gospodarcze”( </w:t>
      </w:r>
      <w:hyperlink r:id="rId28"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03E79C36" w14:textId="77777777" w:rsidR="00D36C47" w:rsidRPr="00BE0D8E" w:rsidRDefault="00D36C47" w:rsidP="00145F0C">
      <w:pPr>
        <w:pStyle w:val="Tekstprzypisudolnego"/>
        <w:contextualSpacing/>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7886D63F" w14:textId="0C7A03B8" w:rsidR="00D36C47" w:rsidRDefault="00D36C47" w:rsidP="00145F0C">
      <w:pPr>
        <w:pStyle w:val="Tekstprzypisudolnego"/>
        <w:contextualSpacing/>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5">
    <w:p w14:paraId="0569FE34" w14:textId="77777777" w:rsidR="00D36C47" w:rsidRPr="00BB668F" w:rsidRDefault="00D36C47" w:rsidP="00C13598">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6">
    <w:p w14:paraId="4E49B588" w14:textId="77777777" w:rsidR="00D36C47" w:rsidRPr="000C1696" w:rsidRDefault="00D36C47" w:rsidP="00C13598">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27">
    <w:p w14:paraId="7CC5F56C" w14:textId="77777777" w:rsidR="00D36C47" w:rsidRDefault="00D36C47" w:rsidP="00C13598">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8">
    <w:p w14:paraId="51653A54" w14:textId="77777777" w:rsidR="00D36C47" w:rsidRPr="00DE6B14" w:rsidRDefault="00D36C47"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DE6B14">
        <w:rPr>
          <w:rFonts w:cs="Arial"/>
          <w:szCs w:val="16"/>
        </w:rPr>
        <w:t xml:space="preserve">Miasto średnie - miasto powyżej 20 tys. mieszkańców z wyłączeniem miast wojewódzkich lub mniejsze, z liczbą ludności 15-20 tys. mieszkańców będące stolicą powiatu. </w:t>
      </w:r>
    </w:p>
    <w:p w14:paraId="337B795D" w14:textId="77777777" w:rsidR="00D36C47" w:rsidRPr="00DE6B14" w:rsidRDefault="00D36C47" w:rsidP="00145F0C">
      <w:pPr>
        <w:pStyle w:val="Tekstprzypisudolnego"/>
        <w:contextualSpacing/>
        <w:jc w:val="both"/>
        <w:rPr>
          <w:rFonts w:cs="Arial"/>
          <w:szCs w:val="16"/>
        </w:rPr>
      </w:pPr>
      <w:r w:rsidRPr="00DE6B14">
        <w:rPr>
          <w:rFonts w:cs="Arial"/>
          <w:szCs w:val="16"/>
        </w:rPr>
        <w:t>Lista miast średnich wskazana jest w załączniku nr 1 do ,,Delimitacji miast średnich tracących funkcje społeczno-gospodarcze”</w:t>
      </w:r>
    </w:p>
    <w:p w14:paraId="22EBBE40" w14:textId="77777777" w:rsidR="00D36C47" w:rsidRPr="00DE6B14" w:rsidRDefault="00D36C47" w:rsidP="00145F0C">
      <w:pPr>
        <w:pStyle w:val="Tekstprzypisudolnego"/>
        <w:contextualSpacing/>
        <w:jc w:val="both"/>
        <w:rPr>
          <w:rFonts w:cs="Arial"/>
          <w:szCs w:val="16"/>
        </w:rPr>
      </w:pPr>
      <w:r w:rsidRPr="00DE6B14">
        <w:rPr>
          <w:rFonts w:cs="Arial"/>
          <w:szCs w:val="16"/>
        </w:rPr>
        <w:t xml:space="preserve">( </w:t>
      </w:r>
      <w:hyperlink r:id="rId29" w:history="1">
        <w:r w:rsidRPr="00DE6B14">
          <w:rPr>
            <w:rStyle w:val="Hipercze"/>
            <w:rFonts w:cs="Arial"/>
            <w:szCs w:val="16"/>
          </w:rPr>
          <w:t>https://www.funduszeeuropejskie.gov.pl/media/36253/Delimitacja_miast_srednich_SOR_Sleszynski_11.pdf</w:t>
        </w:r>
      </w:hyperlink>
      <w:r w:rsidRPr="00DE6B14">
        <w:rPr>
          <w:rStyle w:val="Hipercze"/>
          <w:rFonts w:cs="Arial"/>
          <w:szCs w:val="16"/>
        </w:rPr>
        <w:t xml:space="preserve"> </w:t>
      </w:r>
      <w:r w:rsidRPr="00DE6B14">
        <w:rPr>
          <w:rFonts w:cs="Arial"/>
          <w:szCs w:val="16"/>
        </w:rPr>
        <w:t>) opracowanej na potrzeby Strategii na rzecz Odpowiedzialnego Rozwoju.</w:t>
      </w:r>
    </w:p>
    <w:p w14:paraId="48EE7271" w14:textId="77777777" w:rsidR="00D36C47" w:rsidRPr="00DE6B14" w:rsidRDefault="00D36C47" w:rsidP="00145F0C">
      <w:pPr>
        <w:pStyle w:val="Tekstprzypisudolnego"/>
        <w:contextualSpacing/>
        <w:rPr>
          <w:rFonts w:cs="Arial"/>
          <w:szCs w:val="16"/>
        </w:rPr>
      </w:pPr>
      <w:r w:rsidRPr="00DE6B14">
        <w:rPr>
          <w:rFonts w:cs="Arial"/>
          <w:szCs w:val="16"/>
        </w:rPr>
        <w:t xml:space="preserve">Miasto średnie tracące funkcje społeczno-gospodarcze - miasto zidentyfikowane jako jedno z miast średnich w największym stopniu tracące funkcje społeczno-gospodarcze. </w:t>
      </w:r>
    </w:p>
    <w:p w14:paraId="3F1763B6" w14:textId="3FED5634" w:rsidR="00D36C47" w:rsidRPr="00A638E7" w:rsidRDefault="00D36C47" w:rsidP="00145F0C">
      <w:pPr>
        <w:pStyle w:val="Tekstprzypisudolnego"/>
        <w:contextualSpacing/>
        <w:rPr>
          <w:szCs w:val="16"/>
        </w:rPr>
      </w:pPr>
      <w:r w:rsidRPr="00DE6B14">
        <w:rPr>
          <w:rFonts w:cs="Arial"/>
          <w:szCs w:val="16"/>
        </w:rPr>
        <w:t xml:space="preserve">Lista miast średnich tracących funkcje społeczno-gospodarcze wskazana jest w załączniku nr 2 do „Delimitacji miast średnich tracących funkcje społeczno-gospodarcze” . </w:t>
      </w:r>
      <w:r w:rsidRPr="00DE6B14">
        <w:rPr>
          <w:rStyle w:val="Hipercze"/>
          <w:rFonts w:cs="Arial"/>
          <w:szCs w:val="16"/>
        </w:rPr>
        <w:t>https://www.funduszeeuropejskie.gov.pl/media/36254/Delimitacja_miast_srednich_SOR_11.pdf</w:t>
      </w:r>
    </w:p>
  </w:footnote>
  <w:footnote w:id="329">
    <w:p w14:paraId="7F591A8D" w14:textId="77777777" w:rsidR="00D36C47" w:rsidRDefault="00D36C47" w:rsidP="00C13598">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0">
    <w:p w14:paraId="185C8079" w14:textId="77777777" w:rsidR="00D36C47" w:rsidRPr="00BE0D8E" w:rsidRDefault="00D36C47" w:rsidP="00C13598">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2FB94F24" w14:textId="77777777" w:rsidR="00D36C47" w:rsidRPr="00BE0D8E" w:rsidRDefault="00D36C47" w:rsidP="00C13598">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731DDFDB" w14:textId="77777777" w:rsidR="00D36C47" w:rsidRPr="00BE0D8E" w:rsidRDefault="00D36C47" w:rsidP="00C13598">
      <w:pPr>
        <w:pStyle w:val="Tekstprzypisudolnego"/>
        <w:jc w:val="both"/>
        <w:rPr>
          <w:rFonts w:cs="Arial"/>
          <w:sz w:val="18"/>
          <w:szCs w:val="18"/>
        </w:rPr>
      </w:pPr>
      <w:r w:rsidRPr="00BE0D8E">
        <w:rPr>
          <w:rFonts w:cs="Arial"/>
          <w:sz w:val="18"/>
          <w:szCs w:val="18"/>
        </w:rPr>
        <w:t xml:space="preserve">( </w:t>
      </w:r>
      <w:hyperlink r:id="rId30"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5C21D536" w14:textId="77777777" w:rsidR="00D36C47" w:rsidRPr="00BE0D8E" w:rsidRDefault="00D36C47" w:rsidP="00C13598">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89EEC32" w14:textId="0F10D0C0" w:rsidR="00D36C47" w:rsidRDefault="00D36C47" w:rsidP="00C13598">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1">
    <w:p w14:paraId="67CF70ED" w14:textId="77777777" w:rsidR="00D36C47" w:rsidRPr="00497F4A" w:rsidRDefault="00D36C47" w:rsidP="002754B9">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w rozumieniu art. 33 </w:t>
      </w:r>
      <w:r w:rsidRPr="00497F4A">
        <w:rPr>
          <w:rFonts w:cs="Arial"/>
          <w:bCs/>
          <w:sz w:val="18"/>
          <w:szCs w:val="18"/>
        </w:rPr>
        <w:t xml:space="preserve">ustawy </w:t>
      </w:r>
      <w:r w:rsidRPr="00497F4A">
        <w:rPr>
          <w:rFonts w:cs="Arial"/>
          <w:sz w:val="18"/>
          <w:szCs w:val="18"/>
        </w:rPr>
        <w:t xml:space="preserve">z dnia 11 lipca 2014 r. </w:t>
      </w:r>
      <w:r w:rsidRPr="00497F4A">
        <w:rPr>
          <w:rFonts w:cs="Arial"/>
          <w:bCs/>
          <w:sz w:val="18"/>
          <w:szCs w:val="18"/>
        </w:rPr>
        <w:t>o zasadach realizacji programów w zakresie polityki spójności finansowanych w perspektywie finansowej 2014-2020</w:t>
      </w:r>
    </w:p>
  </w:footnote>
  <w:footnote w:id="332">
    <w:p w14:paraId="1C2C1150" w14:textId="77777777" w:rsidR="00D36C47" w:rsidRDefault="00D36C47" w:rsidP="002754B9">
      <w:pPr>
        <w:pStyle w:val="Tekstprzypisudolnego"/>
      </w:pPr>
      <w:r>
        <w:rPr>
          <w:rStyle w:val="Odwoanieprzypisudolnego"/>
        </w:rPr>
        <w:footnoteRef/>
      </w:r>
      <w:r>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333">
    <w:p w14:paraId="61A0DC0A" w14:textId="77777777" w:rsidR="00D36C47" w:rsidRPr="00BE0D8E" w:rsidRDefault="00D36C47" w:rsidP="002754B9">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73264B63" w14:textId="77777777" w:rsidR="00D36C47" w:rsidRPr="00BE0D8E" w:rsidRDefault="00D36C47" w:rsidP="002754B9">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1F271A6A" w14:textId="77777777" w:rsidR="00D36C47" w:rsidRPr="00BE0D8E" w:rsidRDefault="00D36C47" w:rsidP="002754B9">
      <w:pPr>
        <w:pStyle w:val="Tekstprzypisudolnego"/>
        <w:jc w:val="both"/>
        <w:rPr>
          <w:rFonts w:cs="Arial"/>
          <w:sz w:val="18"/>
          <w:szCs w:val="18"/>
        </w:rPr>
      </w:pPr>
      <w:r w:rsidRPr="00BE0D8E">
        <w:rPr>
          <w:rFonts w:cs="Arial"/>
          <w:sz w:val="18"/>
          <w:szCs w:val="18"/>
        </w:rPr>
        <w:t xml:space="preserve">( </w:t>
      </w:r>
      <w:hyperlink r:id="rId31"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3A2D1B51" w14:textId="77777777" w:rsidR="00D36C47" w:rsidRPr="00BE0D8E" w:rsidRDefault="00D36C47" w:rsidP="002754B9">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60F9586" w14:textId="1C56F619" w:rsidR="00D36C47" w:rsidRDefault="00D36C47" w:rsidP="002754B9">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4">
    <w:p w14:paraId="7ACDB0CA" w14:textId="77777777" w:rsidR="00D36C47" w:rsidRPr="00BB668F" w:rsidRDefault="00D36C47" w:rsidP="00085FF9">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5">
    <w:p w14:paraId="40042ACC" w14:textId="77777777" w:rsidR="00D36C47" w:rsidRPr="000C1696" w:rsidRDefault="00D36C47" w:rsidP="00085FF9">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36">
    <w:p w14:paraId="7AEA9FDC" w14:textId="77777777" w:rsidR="00D36C47" w:rsidRDefault="00D36C47" w:rsidP="00085FF9">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7">
    <w:p w14:paraId="1603AD44" w14:textId="77777777" w:rsidR="00D36C47" w:rsidRPr="00535CB6" w:rsidRDefault="00D36C47" w:rsidP="00085FF9">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261AC460" w14:textId="77777777" w:rsidR="00D36C47" w:rsidRPr="00535CB6" w:rsidRDefault="00D36C47" w:rsidP="00085FF9">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6BEC52F7" w14:textId="77777777" w:rsidR="00D36C47" w:rsidRPr="00535CB6" w:rsidRDefault="00D36C47" w:rsidP="00085FF9">
      <w:pPr>
        <w:pStyle w:val="Tekstprzypisudolnego"/>
        <w:jc w:val="both"/>
        <w:rPr>
          <w:rFonts w:cs="Arial"/>
          <w:szCs w:val="16"/>
        </w:rPr>
      </w:pPr>
      <w:r w:rsidRPr="00535CB6">
        <w:rPr>
          <w:rFonts w:cs="Arial"/>
          <w:szCs w:val="16"/>
        </w:rPr>
        <w:t xml:space="preserve">( </w:t>
      </w:r>
      <w:hyperlink r:id="rId32"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6437C17E" w14:textId="77777777" w:rsidR="00D36C47" w:rsidRPr="00535CB6" w:rsidRDefault="00D36C47" w:rsidP="00085FF9">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0759E68D" w14:textId="132510A6" w:rsidR="00D36C47" w:rsidRPr="00535CB6" w:rsidRDefault="00D36C47" w:rsidP="00085FF9">
      <w:pPr>
        <w:pStyle w:val="Tekstprzypisudolnego"/>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38">
    <w:p w14:paraId="18A76BEA" w14:textId="77777777" w:rsidR="00D36C47" w:rsidRPr="00BB668F" w:rsidRDefault="00D36C47" w:rsidP="009011E0">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9">
    <w:p w14:paraId="69E3B1F1" w14:textId="77777777" w:rsidR="00D36C47" w:rsidRPr="000C1696" w:rsidRDefault="00D36C47" w:rsidP="009011E0">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40">
    <w:p w14:paraId="5F2E64C2" w14:textId="77777777" w:rsidR="00D36C47" w:rsidRDefault="00D36C47" w:rsidP="009011E0">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41">
    <w:p w14:paraId="11DC4A22" w14:textId="77777777" w:rsidR="00D36C47" w:rsidRPr="00535CB6" w:rsidRDefault="00D36C47" w:rsidP="009011E0">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4B14C428" w14:textId="77777777" w:rsidR="00D36C47" w:rsidRPr="00535CB6" w:rsidRDefault="00D36C47" w:rsidP="009011E0">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76B60925" w14:textId="77777777" w:rsidR="00D36C47" w:rsidRPr="00535CB6" w:rsidRDefault="00D36C47" w:rsidP="009011E0">
      <w:pPr>
        <w:pStyle w:val="Tekstprzypisudolnego"/>
        <w:jc w:val="both"/>
        <w:rPr>
          <w:rFonts w:cs="Arial"/>
          <w:szCs w:val="16"/>
        </w:rPr>
      </w:pPr>
      <w:r w:rsidRPr="00535CB6">
        <w:rPr>
          <w:rFonts w:cs="Arial"/>
          <w:szCs w:val="16"/>
        </w:rPr>
        <w:t xml:space="preserve">( </w:t>
      </w:r>
      <w:hyperlink r:id="rId33"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4089CFBF" w14:textId="77777777" w:rsidR="00D36C47" w:rsidRPr="00535CB6" w:rsidRDefault="00D36C47" w:rsidP="009011E0">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79E4189B" w14:textId="0FFC5AF1" w:rsidR="00D36C47" w:rsidRDefault="00D36C47" w:rsidP="009011E0">
      <w:pPr>
        <w:pStyle w:val="Tekstprzypisudolnego"/>
      </w:pPr>
      <w:r w:rsidRPr="00535CB6">
        <w:rPr>
          <w:rFonts w:cs="Arial"/>
          <w:szCs w:val="16"/>
        </w:rPr>
        <w:t>Lista miast średnich tracących funkcje społeczno-gospodarcze wskazana jest w załączniku</w:t>
      </w:r>
      <w:r w:rsidRPr="00BE0D8E">
        <w:rPr>
          <w:rFonts w:cs="Arial"/>
          <w:sz w:val="18"/>
          <w:szCs w:val="18"/>
        </w:rPr>
        <w:t xml:space="preserve">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42">
    <w:p w14:paraId="275FC52C" w14:textId="77777777" w:rsidR="00D36C47" w:rsidRDefault="00D36C47" w:rsidP="00DE0BF6">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43">
    <w:p w14:paraId="201BF7E3" w14:textId="77777777" w:rsidR="00D36C47" w:rsidRPr="00535CB6" w:rsidRDefault="00D36C47"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6C017D34" w14:textId="77777777" w:rsidR="00D36C47" w:rsidRPr="00535CB6" w:rsidRDefault="00D36C47" w:rsidP="00145F0C">
      <w:pPr>
        <w:pStyle w:val="Tekstprzypisudolnego"/>
        <w:contextualSpacing/>
        <w:jc w:val="both"/>
        <w:rPr>
          <w:rFonts w:cs="Arial"/>
          <w:szCs w:val="16"/>
        </w:rPr>
      </w:pPr>
      <w:r w:rsidRPr="00535CB6">
        <w:rPr>
          <w:rFonts w:cs="Arial"/>
          <w:szCs w:val="16"/>
        </w:rPr>
        <w:t>Lista miast średnich wskazana jest w załączniku nr 1 do ,,Delimitacji miast średnich tracących funkcje społeczno-gospodarcze”</w:t>
      </w:r>
    </w:p>
    <w:p w14:paraId="102D2782" w14:textId="77777777" w:rsidR="00D36C47" w:rsidRPr="00535CB6" w:rsidRDefault="00D36C47" w:rsidP="00145F0C">
      <w:pPr>
        <w:pStyle w:val="Tekstprzypisudolnego"/>
        <w:contextualSpacing/>
        <w:jc w:val="both"/>
        <w:rPr>
          <w:rFonts w:cs="Arial"/>
          <w:szCs w:val="16"/>
        </w:rPr>
      </w:pPr>
      <w:r w:rsidRPr="00535CB6">
        <w:rPr>
          <w:rFonts w:cs="Arial"/>
          <w:szCs w:val="16"/>
        </w:rPr>
        <w:t xml:space="preserve">( </w:t>
      </w:r>
      <w:hyperlink r:id="rId34"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2F516432" w14:textId="77777777" w:rsidR="00D36C47" w:rsidRPr="00535CB6" w:rsidRDefault="00D36C47" w:rsidP="00145F0C">
      <w:pPr>
        <w:pStyle w:val="Tekstprzypisudolnego"/>
        <w:contextualSpacing/>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4BBBC7E5" w14:textId="5F399096" w:rsidR="00D36C47" w:rsidRPr="00535CB6" w:rsidRDefault="00D36C47" w:rsidP="00145F0C">
      <w:pPr>
        <w:pStyle w:val="Tekstprzypisudolnego"/>
        <w:contextualSpacing/>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44">
    <w:p w14:paraId="110C4BA7" w14:textId="77777777" w:rsidR="00D36C47" w:rsidRPr="008363E6" w:rsidRDefault="00D36C47" w:rsidP="00F2707D">
      <w:pPr>
        <w:pStyle w:val="Tekstprzypisudolnego"/>
        <w:rPr>
          <w:rFonts w:cs="Arial"/>
          <w:szCs w:val="16"/>
        </w:rPr>
      </w:pPr>
      <w:r>
        <w:rPr>
          <w:rStyle w:val="Odwoanieprzypisudolnego"/>
        </w:rPr>
        <w:footnoteRef/>
      </w:r>
      <w:r>
        <w:t xml:space="preserve"> </w:t>
      </w:r>
      <w:r w:rsidRPr="008363E6">
        <w:rPr>
          <w:rFonts w:cs="Arial"/>
          <w:szCs w:val="16"/>
        </w:rPr>
        <w:t xml:space="preserve">Według definicji Eurostat do terenów gęsto zaludnionych w województwie mazowieckim zalicza się miasta Płock, Radom, Siedlce, Warszawa. </w:t>
      </w:r>
    </w:p>
    <w:p w14:paraId="1FBEEECE" w14:textId="77777777" w:rsidR="00D36C47" w:rsidRPr="008363E6" w:rsidRDefault="00D36C47" w:rsidP="00F2707D">
      <w:pPr>
        <w:pStyle w:val="Tekstprzypisudolnego"/>
        <w:rPr>
          <w:rFonts w:cs="Arial"/>
          <w:szCs w:val="16"/>
        </w:rPr>
      </w:pPr>
      <w:r w:rsidRPr="008363E6">
        <w:rPr>
          <w:rFonts w:cs="Arial"/>
          <w:szCs w:val="16"/>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7ADC23F5" w14:textId="77777777" w:rsidR="00D36C47" w:rsidRDefault="00D36C47" w:rsidP="00F2707D">
      <w:pPr>
        <w:pStyle w:val="Tekstprzypisudolnego"/>
      </w:pPr>
      <w:r w:rsidRPr="008363E6">
        <w:rPr>
          <w:rFonts w:cs="Arial"/>
          <w:szCs w:val="16"/>
        </w:rPr>
        <w:t>Pozostałe gminy województwa mazowieckiego stanowią obszary wiejskie.</w:t>
      </w:r>
    </w:p>
  </w:footnote>
  <w:footnote w:id="345">
    <w:p w14:paraId="75E8C56A" w14:textId="3E6CBDCF" w:rsidR="00D36C47" w:rsidRDefault="00D36C47" w:rsidP="00F2707D">
      <w:pPr>
        <w:pStyle w:val="Tekstprzypisudolnego"/>
      </w:pPr>
      <w:r>
        <w:rPr>
          <w:rStyle w:val="Odwoanieprzypisudolnego"/>
        </w:rPr>
        <w:footnoteRef/>
      </w:r>
      <w:r>
        <w:t xml:space="preserve"> </w:t>
      </w:r>
      <w:r>
        <w:rPr>
          <w:rFonts w:cs="Arial"/>
          <w:szCs w:val="16"/>
        </w:rPr>
        <w:t>M</w:t>
      </w:r>
      <w:r w:rsidRPr="00496EE7">
        <w:rPr>
          <w:rFonts w:cs="Arial"/>
          <w:szCs w:val="16"/>
        </w:rPr>
        <w:t>łodzieżowe ośrodki wychowawcze, młodzieżowe ośrodków socjoterapii, specjalne ośrodki szkolno-wychowawcze, specjalne ośrodki wychowawcze,</w:t>
      </w:r>
      <w:r w:rsidRPr="00496EE7">
        <w:t xml:space="preserve"> </w:t>
      </w:r>
      <w:r w:rsidRPr="00496EE7">
        <w:rPr>
          <w:rFonts w:cs="Arial"/>
          <w:szCs w:val="16"/>
        </w:rPr>
        <w:t>ośrodki umożliwiające dzieciom i młodzieży z upośledzeniem umysłowym w stopniu głębokim, a także dzieciom i młodzieży z upośledzeniem umysłowym z niepełnosprawnościami sprzężonymi realizację obowiązku rocznego przygotowania przedszkolnego, obowiązku szkolnego i obowiązku nauki</w:t>
      </w:r>
      <w:r>
        <w:rPr>
          <w:rFonts w:cs="Arial"/>
          <w:szCs w:val="16"/>
        </w:rPr>
        <w:t>.</w:t>
      </w:r>
    </w:p>
  </w:footnote>
  <w:footnote w:id="346">
    <w:p w14:paraId="1C16644D" w14:textId="77777777" w:rsidR="00D36C47" w:rsidRDefault="00D36C47" w:rsidP="001A2F15">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47">
    <w:p w14:paraId="7B14F68F" w14:textId="77777777" w:rsidR="00D36C47" w:rsidRDefault="00D36C47" w:rsidP="00BD6878">
      <w:pPr>
        <w:pStyle w:val="Tekstprzypisudolnego"/>
      </w:pPr>
      <w:r>
        <w:rPr>
          <w:rStyle w:val="Odwoanieprzypisudolnego"/>
        </w:rPr>
        <w:footnoteRef/>
      </w:r>
      <w:r>
        <w:rPr>
          <w:rFonts w:cs="Arial"/>
          <w:szCs w:val="16"/>
          <w:lang w:eastAsia="pl-PL"/>
        </w:rPr>
        <w:t>Dz.U.2017 poz. 1611</w:t>
      </w:r>
    </w:p>
  </w:footnote>
  <w:footnote w:id="348">
    <w:p w14:paraId="6E43D01F" w14:textId="77777777" w:rsidR="00D36C47" w:rsidRDefault="00D36C47" w:rsidP="00BD6878">
      <w:pPr>
        <w:pStyle w:val="Tekstprzypisudolnego"/>
      </w:pPr>
      <w:r>
        <w:rPr>
          <w:rStyle w:val="Odwoanieprzypisudolnego"/>
        </w:rPr>
        <w:footnoteRef/>
      </w:r>
      <w:r>
        <w:rPr>
          <w:rFonts w:cs="Arial"/>
          <w:szCs w:val="16"/>
        </w:rPr>
        <w:t>Według definicji Eurostat do terenów gęsto zaludnionych w województwie mazowieckim zalicza się miasta Płock, Radom, Siedlce, Warszawa.</w:t>
      </w:r>
    </w:p>
    <w:p w14:paraId="3A941EFC" w14:textId="77777777" w:rsidR="00D36C47" w:rsidRDefault="00D36C47" w:rsidP="00BD6878">
      <w:pPr>
        <w:pStyle w:val="Tekstprzypisudolnego"/>
      </w:pPr>
      <w:r>
        <w:rPr>
          <w:rFonts w:cs="Arial"/>
          <w:szCs w:val="16"/>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w:t>
      </w:r>
    </w:p>
    <w:p w14:paraId="5F758EC6" w14:textId="77777777" w:rsidR="00D36C47" w:rsidRDefault="00D36C47" w:rsidP="00BD6878">
      <w:pPr>
        <w:pStyle w:val="Tekstprzypisudolnego"/>
      </w:pPr>
      <w:r>
        <w:rPr>
          <w:rFonts w:cs="Arial"/>
          <w:szCs w:val="16"/>
        </w:rPr>
        <w:t>Pozostałe gminy województwa mazowieckiego stanowią obszary wiejskie.</w:t>
      </w:r>
    </w:p>
  </w:footnote>
  <w:footnote w:id="349">
    <w:p w14:paraId="3BF32AFB" w14:textId="77777777" w:rsidR="00D36C47" w:rsidRDefault="00D36C47" w:rsidP="00BD6878">
      <w:pPr>
        <w:pStyle w:val="Tekstprzypisudolnego"/>
        <w:ind w:right="-313"/>
      </w:pPr>
      <w:r>
        <w:rPr>
          <w:rStyle w:val="Odwoanieprzypisudolnego"/>
        </w:rPr>
        <w:footnoteRef/>
      </w:r>
      <w:r>
        <w:rPr>
          <w:rFonts w:cs="Arial"/>
          <w:szCs w:val="16"/>
        </w:rPr>
        <w:t>Technologie informacyjno-komunikacyjne.</w:t>
      </w:r>
    </w:p>
  </w:footnote>
  <w:footnote w:id="350">
    <w:p w14:paraId="4EF9AED3" w14:textId="77777777" w:rsidR="00D36C47" w:rsidRPr="00FA74C4" w:rsidRDefault="00D36C47" w:rsidP="00DA58D7">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BB4B143"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E0144A9"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351">
    <w:p w14:paraId="6D4E0595" w14:textId="77777777" w:rsidR="00D36C47" w:rsidRPr="000950AC" w:rsidRDefault="00D36C47" w:rsidP="00C8360B">
      <w:pPr>
        <w:pStyle w:val="Tekstprzypisudolnego"/>
        <w:rPr>
          <w:rFonts w:cs="Arial"/>
          <w:sz w:val="18"/>
          <w:szCs w:val="18"/>
        </w:rPr>
      </w:pPr>
      <w:r>
        <w:rPr>
          <w:rStyle w:val="Odwoanieprzypisudolnego"/>
        </w:rPr>
        <w:footnoteRef/>
      </w:r>
      <w:r>
        <w:t xml:space="preserve"> </w:t>
      </w:r>
      <w:r w:rsidRPr="000950AC">
        <w:rPr>
          <w:rFonts w:cs="Arial"/>
          <w:sz w:val="18"/>
          <w:szCs w:val="18"/>
        </w:rPr>
        <w:t>Powszechność powyższych wymogów została potwierdzona w rozporządzeniu Ministra Edukacji Narodowej w sprawie wymagań wobec szkół i placówek z dnia 11 sierpnia 2017 r.</w:t>
      </w:r>
    </w:p>
  </w:footnote>
  <w:footnote w:id="352">
    <w:p w14:paraId="6539063C" w14:textId="77777777" w:rsidR="00D36C47" w:rsidRPr="00FE1312" w:rsidRDefault="00D36C47" w:rsidP="00145F0C">
      <w:pPr>
        <w:pStyle w:val="Tekstprzypisudolnego"/>
        <w:contextualSpacing/>
        <w:rPr>
          <w:rFonts w:cs="Arial"/>
          <w:sz w:val="18"/>
          <w:szCs w:val="18"/>
        </w:rPr>
      </w:pPr>
      <w:r w:rsidRPr="00FE1312">
        <w:rPr>
          <w:rStyle w:val="Odwoanieprzypisudolnego"/>
          <w:rFonts w:cs="Arial"/>
          <w:sz w:val="18"/>
          <w:szCs w:val="18"/>
        </w:rPr>
        <w:footnoteRef/>
      </w:r>
      <w:r w:rsidRPr="00FE1312">
        <w:rPr>
          <w:rFonts w:cs="Arial"/>
          <w:sz w:val="18"/>
          <w:szCs w:val="18"/>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 Zgodnie z klasyfikacją DEGURBA jednostki przestrzenne przyporządkowane są do następujących kategorii: słabo zaludnione, pośrednie, gęsto zaludnione209. Założenia metodologiczne DEGURBA opierają się na kryterium gęstości zaludnienia i minimalnej liczby ludności. Zaklasyfikowanie terenów jako: - obszary słabo zaludnione (wiejskie – kategoria 3) – 50% ludności zamieszkuje obszary wiejskie; - pośrednie (miasta, przedmieścia– kategoria 2) – poniżej 50% ludności zamieszkuje obszary wiejskie i poniżej 50% ludności obszary o dużej gęstości zaludnienia; - tereny gęsto zaludnione (miasta, centra miejskie, obszary miejskie– kategoria 1) – przynajmniej 50% ludności zamieszkuje obszary gęsto zaludnione. Kategoria 3 DEGURBA jest określana na podstawie:http://ec.europa.eu/eurostat/ramon/miscellaneous/index.cfm?TargetUrl=DSP_DEGURBA tabela z nagłówkiem "dla roku odniesienia 2012". Według definicji Eurostat do terenów gęsto zaludnionych w województwie mazowieckim zalicza się miasta Płock, Radom, Siedlce, Warszawa.  Natomiast do terenów pośrednich gminy: Błonie, Brwinów, Celestynów, Ciechanów, Garwolin, Gostynin, Grodzisk Mazowiecki, Grójec, Izabelin, Jabłonna, Józefów, Karczew, Kobyłka, Konstancin</w:t>
      </w:r>
      <w:r>
        <w:rPr>
          <w:rFonts w:cs="Arial"/>
          <w:sz w:val="18"/>
          <w:szCs w:val="18"/>
        </w:rPr>
        <w:t xml:space="preserve"> </w:t>
      </w:r>
      <w:r w:rsidRPr="00FE1312">
        <w:rPr>
          <w:rFonts w:cs="Arial"/>
          <w:sz w:val="18"/>
          <w:szCs w:val="18"/>
        </w:rPr>
        <w:t>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Pozostałe gminy województwa mazowieckiego stanowią obszary wiejskie</w:t>
      </w:r>
      <w:r>
        <w:rPr>
          <w:rFonts w:cs="Arial"/>
          <w:sz w:val="18"/>
          <w:szCs w:val="18"/>
        </w:rPr>
        <w:t>.</w:t>
      </w:r>
    </w:p>
  </w:footnote>
  <w:footnote w:id="353">
    <w:p w14:paraId="57B11538" w14:textId="77777777" w:rsidR="00D36C47" w:rsidRDefault="00D36C47"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3F87F4FD" w14:textId="77777777" w:rsidR="00D36C47" w:rsidRDefault="00D36C47"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5DCE5A1C" w14:textId="77777777" w:rsidR="00D36C47" w:rsidRPr="00603CAA" w:rsidRDefault="00D36C47" w:rsidP="00145F0C">
      <w:pPr>
        <w:pStyle w:val="Tekstprzypisudolnego"/>
        <w:contextualSpacing/>
        <w:jc w:val="both"/>
        <w:rPr>
          <w:rFonts w:cs="Arial"/>
          <w:szCs w:val="16"/>
        </w:rPr>
      </w:pPr>
      <w:r>
        <w:rPr>
          <w:rFonts w:cs="Arial"/>
          <w:szCs w:val="16"/>
        </w:rPr>
        <w:t>(</w:t>
      </w:r>
      <w:hyperlink r:id="rId35" w:history="1">
        <w:r w:rsidRPr="00404D4B">
          <w:rPr>
            <w:rStyle w:val="Hipercze"/>
            <w:rFonts w:eastAsia="Calibri" w:cs="Arial"/>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5063D9F5" w14:textId="77777777" w:rsidR="00D36C47" w:rsidRDefault="00D36C47"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21AD7A86" w14:textId="77777777" w:rsidR="00D36C47" w:rsidRDefault="00D36C47" w:rsidP="00C8360B">
      <w:pPr>
        <w:pStyle w:val="Tekstprzypisudolnego"/>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eastAsia="Calibri" w:cs="Arial"/>
        </w:rPr>
        <w:t>https://www.funduszeeuropejskie.gov.pl/media/36254/Delimitacja_miast_srednich_SOR_11.pdf</w:t>
      </w:r>
    </w:p>
  </w:footnote>
  <w:footnote w:id="354">
    <w:p w14:paraId="17423D73" w14:textId="77777777" w:rsidR="00D36C47" w:rsidRPr="00D12C19" w:rsidRDefault="00D36C47" w:rsidP="00C8360B">
      <w:pPr>
        <w:autoSpaceDE w:val="0"/>
        <w:adjustRightInd w:val="0"/>
        <w:spacing w:after="0" w:line="240" w:lineRule="auto"/>
      </w:pPr>
      <w:r w:rsidRPr="00AA151E">
        <w:rPr>
          <w:rFonts w:cs="Arial"/>
          <w:sz w:val="18"/>
          <w:szCs w:val="18"/>
          <w:vertAlign w:val="superscript"/>
        </w:rPr>
        <w:footnoteRef/>
      </w:r>
      <w:r w:rsidRPr="00AA151E">
        <w:rPr>
          <w:rFonts w:cs="Arial"/>
          <w:sz w:val="18"/>
          <w:szCs w:val="18"/>
          <w:vertAlign w:val="superscript"/>
        </w:rPr>
        <w:t xml:space="preserve"> </w:t>
      </w:r>
      <w:r w:rsidRPr="00AA151E">
        <w:rPr>
          <w:rFonts w:cs="Arial"/>
          <w:sz w:val="18"/>
          <w:szCs w:val="18"/>
        </w:rPr>
        <w:t>Zgodnie z Wytycznymi w zakresie realizacji przedsięwzięć z udziałem środków Europejskiego</w:t>
      </w:r>
      <w:r>
        <w:rPr>
          <w:rFonts w:cs="Arial"/>
          <w:sz w:val="18"/>
          <w:szCs w:val="18"/>
        </w:rPr>
        <w:t xml:space="preserve"> </w:t>
      </w:r>
      <w:r w:rsidRPr="00AA151E">
        <w:rPr>
          <w:rFonts w:cs="Arial"/>
          <w:sz w:val="18"/>
          <w:szCs w:val="18"/>
        </w:rPr>
        <w:t>Funduszu Społecznego w obszarze edukacji na lata 2014-2020 z dnia 1 stycznia 2018 r. odbiorcą wsparcia w ramach poddziałania 10.1.1 są uczniowie szkół i placówek prowadzących kształcenie ogólne oraz nauczyciele pracujący w ww. szkołach i placówkach, dlatego też przedmiotowe kryterium nie obejmuje współpracy z OWP w zakresie udostępniania pracowni międzyszkolnych.</w:t>
      </w:r>
      <w:r>
        <w:t xml:space="preserve"> </w:t>
      </w:r>
    </w:p>
  </w:footnote>
  <w:footnote w:id="355">
    <w:p w14:paraId="7B0DC665" w14:textId="77777777" w:rsidR="001544A9" w:rsidRPr="00D16E17" w:rsidRDefault="001544A9" w:rsidP="001544A9">
      <w:pPr>
        <w:pStyle w:val="Tekstprzypisudolnego"/>
        <w:rPr>
          <w:rFonts w:cs="Arial"/>
          <w:szCs w:val="16"/>
        </w:rPr>
      </w:pPr>
      <w:r w:rsidRPr="00D16E17">
        <w:rPr>
          <w:rStyle w:val="Odwoanieprzypisudolnego"/>
          <w:rFonts w:cs="Arial"/>
          <w:szCs w:val="16"/>
        </w:rPr>
        <w:footnoteRef/>
      </w:r>
      <w:r w:rsidRPr="00D16E17">
        <w:rPr>
          <w:rFonts w:cs="Arial"/>
          <w:szCs w:val="16"/>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w:t>
      </w:r>
    </w:p>
  </w:footnote>
  <w:footnote w:id="356">
    <w:p w14:paraId="21596085" w14:textId="77777777" w:rsidR="00D36C47" w:rsidRDefault="00D36C47" w:rsidP="00B16268">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357">
    <w:p w14:paraId="05AF753C"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58">
    <w:p w14:paraId="525E24EF" w14:textId="77777777" w:rsidR="00D36C47" w:rsidRPr="000F4D03" w:rsidRDefault="00D36C47" w:rsidP="003E1BF7">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9">
    <w:p w14:paraId="00BBB647" w14:textId="77777777" w:rsidR="00D36C47" w:rsidRPr="000F4D03" w:rsidRDefault="00D36C47" w:rsidP="003E1BF7">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3C4C5FEA"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59086E99"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3387B9AD"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78EAF05F"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68145423"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6EECA4A5"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0775374B"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36D6FAB5"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60">
    <w:p w14:paraId="705CD003" w14:textId="77777777" w:rsidR="00D36C47" w:rsidRPr="000F4D03" w:rsidRDefault="00D36C47" w:rsidP="003E1BF7">
      <w:pPr>
        <w:pStyle w:val="Tekstprzypisudolnego"/>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3A4F043" w14:textId="77777777" w:rsidR="00D36C47" w:rsidRPr="000F4D03" w:rsidRDefault="00D36C47" w:rsidP="003E1BF7">
      <w:pPr>
        <w:spacing w:after="0" w:line="240" w:lineRule="auto"/>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37ED5167" w14:textId="4F2BDF3E" w:rsidR="00D36C47" w:rsidRPr="000F4D03" w:rsidRDefault="00D36C47" w:rsidP="00535CB6">
      <w:pPr>
        <w:spacing w:after="0" w:line="240" w:lineRule="auto"/>
        <w:jc w:val="both"/>
        <w:rPr>
          <w:rFonts w:cs="Arial"/>
          <w:szCs w:val="16"/>
        </w:rPr>
      </w:pPr>
      <w:r w:rsidRPr="000F4D03">
        <w:rPr>
          <w:rFonts w:eastAsia="Calibri" w:cs="Arial"/>
          <w:sz w:val="16"/>
          <w:szCs w:val="16"/>
        </w:rPr>
        <w:t>(</w:t>
      </w:r>
      <w:hyperlink r:id="rId36"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61">
    <w:p w14:paraId="3540B922" w14:textId="77777777" w:rsidR="00D36C47" w:rsidRPr="000F4D03" w:rsidRDefault="00D36C47" w:rsidP="005908B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62">
    <w:p w14:paraId="6EE581B4" w14:textId="77777777" w:rsidR="00D36C47" w:rsidRPr="000F4D03" w:rsidRDefault="00D36C47" w:rsidP="00453051">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3">
    <w:p w14:paraId="75ADBFBD" w14:textId="77777777" w:rsidR="00D36C47" w:rsidRPr="000F4D03" w:rsidRDefault="00D36C47" w:rsidP="00453051">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25A19E7D"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4449D962"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60255260"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12D61B8C"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3AEB8833"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78D4EB29"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1B4E6D8C"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2ACD4BD5"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Pozostałe gminy województwa mazowieckiego stanowią obszary wiejskie.</w:t>
      </w:r>
    </w:p>
  </w:footnote>
  <w:footnote w:id="364">
    <w:p w14:paraId="20E2F828" w14:textId="77777777" w:rsidR="00D36C47" w:rsidRPr="000F4D03" w:rsidRDefault="00D36C47" w:rsidP="00145F0C">
      <w:pPr>
        <w:pStyle w:val="Tekstprzypisudolnego"/>
        <w:contextualSpacing/>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E56DED6" w14:textId="77777777" w:rsidR="00D36C47" w:rsidRPr="000F4D03" w:rsidRDefault="00D36C47" w:rsidP="00145F0C">
      <w:pPr>
        <w:spacing w:after="0" w:line="240" w:lineRule="auto"/>
        <w:contextualSpacing/>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5D11A00C" w14:textId="6CBA7694" w:rsidR="00D36C47" w:rsidRPr="000F4D03" w:rsidRDefault="00D36C47" w:rsidP="00145F0C">
      <w:pPr>
        <w:spacing w:after="0" w:line="240" w:lineRule="auto"/>
        <w:contextualSpacing/>
        <w:jc w:val="both"/>
        <w:rPr>
          <w:rFonts w:cs="Arial"/>
          <w:szCs w:val="16"/>
        </w:rPr>
      </w:pPr>
      <w:r w:rsidRPr="000F4D03">
        <w:rPr>
          <w:rFonts w:eastAsia="Calibri" w:cs="Arial"/>
          <w:sz w:val="16"/>
          <w:szCs w:val="16"/>
        </w:rPr>
        <w:t>(</w:t>
      </w:r>
      <w:hyperlink r:id="rId37"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65">
    <w:p w14:paraId="29BC54E5" w14:textId="77777777" w:rsidR="00D36C47" w:rsidRPr="000F4D03" w:rsidRDefault="00D36C47" w:rsidP="00274155">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6">
    <w:p w14:paraId="3911B16E" w14:textId="77777777" w:rsidR="00D36C47" w:rsidRPr="000F4D03" w:rsidRDefault="00D36C47" w:rsidP="00274155">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76D09370"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3AB51EA8"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5165ED52"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4E4E37E8"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29C3A64F"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51CFF52C"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31FD75F9"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63A394E4"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67">
    <w:p w14:paraId="375EA381" w14:textId="77777777" w:rsidR="00D36C47" w:rsidRDefault="00D36C47" w:rsidP="00145F0C">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368">
    <w:p w14:paraId="53315AF3" w14:textId="77777777" w:rsidR="00D36C47" w:rsidRPr="00512D18" w:rsidRDefault="00D36C47"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77B07BA"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35E4302E"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0E1924BD"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75A319D5" w14:textId="77777777" w:rsidR="00D36C47" w:rsidRPr="00965A22" w:rsidRDefault="00D36C47"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0D2302E8" w14:textId="77777777" w:rsidR="00D36C47" w:rsidRPr="00965A22" w:rsidRDefault="00D36C47"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133341F2"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0759537"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29EA3094" w14:textId="77777777" w:rsidR="00D36C47" w:rsidRDefault="00D36C47" w:rsidP="00145F0C">
      <w:pPr>
        <w:pStyle w:val="Tekstprzypisudolnego"/>
        <w:contextualSpacing/>
        <w:jc w:val="both"/>
      </w:pPr>
      <w:r w:rsidRPr="00965A22">
        <w:rPr>
          <w:rFonts w:cs="Arial"/>
          <w:szCs w:val="16"/>
          <w:lang w:eastAsia="pl-PL"/>
        </w:rPr>
        <w:t>Pozostałe gminy województwa mazowieckiego stanowią obszary wiejskie.</w:t>
      </w:r>
    </w:p>
  </w:footnote>
  <w:footnote w:id="369">
    <w:p w14:paraId="18567031" w14:textId="77777777" w:rsidR="00D36C47" w:rsidRDefault="00D36C47" w:rsidP="00474645">
      <w:pPr>
        <w:pStyle w:val="Tekstprzypisudolnego"/>
      </w:pPr>
      <w:r>
        <w:rPr>
          <w:rStyle w:val="Odwoanieprzypisudolnego"/>
        </w:rPr>
        <w:footnoteRef/>
      </w:r>
      <w:r>
        <w:t xml:space="preserve"> </w:t>
      </w:r>
      <w:r w:rsidRPr="005F32B3">
        <w:rPr>
          <w:rFonts w:cs="Arial"/>
          <w:szCs w:val="16"/>
        </w:rPr>
        <w:t>Dziecko</w:t>
      </w:r>
      <w:r>
        <w:rPr>
          <w:rFonts w:cs="Arial"/>
          <w:szCs w:val="16"/>
        </w:rPr>
        <w:t xml:space="preserve"> z niepełnosprawnością tj. dziecko</w:t>
      </w:r>
      <w:r w:rsidRPr="005F32B3">
        <w:rPr>
          <w:rFonts w:cs="Arial"/>
          <w:szCs w:val="16"/>
        </w:rPr>
        <w:t xml:space="preserve"> w wieku przedszkolnym posiadając</w:t>
      </w:r>
      <w:r>
        <w:rPr>
          <w:rFonts w:cs="Arial"/>
          <w:szCs w:val="16"/>
        </w:rPr>
        <w:t>e</w:t>
      </w:r>
      <w:r w:rsidRPr="005F32B3">
        <w:rPr>
          <w:rFonts w:cs="Arial"/>
          <w:szCs w:val="16"/>
        </w:rPr>
        <w:t xml:space="preserve"> orzeczenie o potrzebie kształcenia specjalnego wydane ze względu na</w:t>
      </w:r>
      <w:r w:rsidRPr="001A7F3F">
        <w:rPr>
          <w:rFonts w:cs="Arial"/>
          <w:szCs w:val="16"/>
        </w:rPr>
        <w:t xml:space="preserve"> dany rodzaj niepełnosprawności. </w:t>
      </w:r>
      <w:r w:rsidRPr="005F32B3">
        <w:rPr>
          <w:rFonts w:cs="Arial"/>
          <w:szCs w:val="16"/>
        </w:rPr>
        <w:t>Orzeczeni</w:t>
      </w:r>
      <w:r>
        <w:rPr>
          <w:rFonts w:cs="Arial"/>
          <w:szCs w:val="16"/>
        </w:rPr>
        <w:t>e</w:t>
      </w:r>
      <w:r w:rsidRPr="005F32B3">
        <w:rPr>
          <w:rFonts w:cs="Arial"/>
          <w:szCs w:val="16"/>
        </w:rPr>
        <w:t xml:space="preserve"> </w:t>
      </w:r>
      <w:r>
        <w:rPr>
          <w:rFonts w:cs="Arial"/>
          <w:szCs w:val="16"/>
        </w:rPr>
        <w:t>jest</w:t>
      </w:r>
      <w:r w:rsidRPr="005F32B3">
        <w:rPr>
          <w:rFonts w:cs="Arial"/>
          <w:szCs w:val="16"/>
        </w:rPr>
        <w:t xml:space="preserve"> wydawane przez zespół orzekający działający w publicznej poradni psychologiczno-pedagogicznej, w tym poradni specjalistycznej.</w:t>
      </w:r>
    </w:p>
  </w:footnote>
  <w:footnote w:id="370">
    <w:p w14:paraId="63281529" w14:textId="77777777" w:rsidR="00D36C47" w:rsidRDefault="00D36C47" w:rsidP="00642B9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371">
    <w:p w14:paraId="56481466" w14:textId="77777777" w:rsidR="00D36C47" w:rsidRPr="00512D18" w:rsidRDefault="00D36C47"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643695E"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032E0C99"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18A60E12"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35767CC4" w14:textId="77777777" w:rsidR="00D36C47" w:rsidRPr="00965A22" w:rsidRDefault="00D36C47"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1D9D4CD6" w14:textId="77777777" w:rsidR="00D36C47" w:rsidRPr="00965A22" w:rsidRDefault="00D36C47"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36997B38"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918E624"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0B41C1E8" w14:textId="77777777" w:rsidR="00D36C47" w:rsidRPr="00D96B35" w:rsidRDefault="00D36C47" w:rsidP="00145F0C">
      <w:pPr>
        <w:pStyle w:val="Tekstprzypisudolnego"/>
        <w:contextualSpacing/>
        <w:jc w:val="both"/>
        <w:rPr>
          <w:rFonts w:cs="Arial"/>
          <w:szCs w:val="16"/>
          <w:lang w:eastAsia="pl-PL"/>
        </w:rPr>
      </w:pPr>
      <w:r w:rsidRPr="00965A22">
        <w:rPr>
          <w:rFonts w:cs="Arial"/>
          <w:szCs w:val="16"/>
          <w:lang w:eastAsia="pl-PL"/>
        </w:rPr>
        <w:t>Pozostałe gminy województwa mazowieckiego stanowią obszary wiejskie.</w:t>
      </w:r>
    </w:p>
  </w:footnote>
  <w:footnote w:id="372">
    <w:p w14:paraId="74B8980D" w14:textId="77777777" w:rsidR="00D36C47" w:rsidRDefault="00D36C47"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68AE2275" w14:textId="77777777" w:rsidR="00D36C47" w:rsidRDefault="00D36C47"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7B6CC688" w14:textId="77777777" w:rsidR="00D36C47" w:rsidRPr="00603CAA" w:rsidRDefault="00D36C47" w:rsidP="00145F0C">
      <w:pPr>
        <w:pStyle w:val="Tekstprzypisudolnego"/>
        <w:contextualSpacing/>
        <w:jc w:val="both"/>
        <w:rPr>
          <w:rFonts w:cs="Arial"/>
          <w:szCs w:val="16"/>
        </w:rPr>
      </w:pPr>
      <w:r>
        <w:rPr>
          <w:rFonts w:cs="Arial"/>
          <w:szCs w:val="16"/>
        </w:rPr>
        <w:t>(</w:t>
      </w:r>
      <w:hyperlink r:id="rId38" w:history="1">
        <w:r w:rsidRPr="00404D4B">
          <w:rPr>
            <w:rStyle w:val="Hipercze"/>
            <w:rFonts w:cs="Arial"/>
            <w:szCs w:val="16"/>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17093C0E" w14:textId="77777777" w:rsidR="00D36C47" w:rsidRDefault="00D36C47"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5851A73F" w14:textId="77777777" w:rsidR="00D36C47" w:rsidRDefault="00D36C47" w:rsidP="00145F0C">
      <w:pPr>
        <w:pStyle w:val="Tekstprzypisudolnego"/>
        <w:contextualSpacing/>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cs="Arial"/>
          <w:szCs w:val="16"/>
        </w:rPr>
        <w:t>https://www.funduszeeuropejskie.gov.pl/media/36254/Delimitacja_miast_srednich_SOR_11.pdf</w:t>
      </w:r>
    </w:p>
  </w:footnote>
  <w:footnote w:id="373">
    <w:p w14:paraId="4F8A04A3" w14:textId="77777777" w:rsidR="00D36C47" w:rsidRDefault="00D36C47" w:rsidP="006905AE">
      <w:pPr>
        <w:pStyle w:val="Tekstprzypisudolnego"/>
      </w:pPr>
      <w:r>
        <w:rPr>
          <w:rStyle w:val="Odwoanieprzypisudolnego"/>
        </w:rPr>
        <w:footnoteRef/>
      </w:r>
      <w:r>
        <w:t xml:space="preserve"> </w:t>
      </w:r>
      <w:r w:rsidRPr="00603CAA">
        <w:rPr>
          <w:rFonts w:cs="Arial"/>
          <w:szCs w:val="16"/>
        </w:rPr>
        <w:t>Dziecko w wieku przedszkolnym posiadające orzeczenie o potrzebie kształcenia specjalnego wydane ze względu na dany rodzaj niepełnosprawności oraz dzieci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footnote>
  <w:footnote w:id="374">
    <w:p w14:paraId="286A199C" w14:textId="77777777" w:rsidR="00D36C47" w:rsidRPr="00E0059D" w:rsidRDefault="00D36C47" w:rsidP="00E44AAB">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375">
    <w:p w14:paraId="1061C699" w14:textId="77777777" w:rsidR="00D36C47" w:rsidRPr="001B5EC5" w:rsidRDefault="00D36C47" w:rsidP="00381C73">
      <w:pPr>
        <w:pStyle w:val="Tekstprzypisudolnego"/>
        <w:spacing w:before="0"/>
        <w:rPr>
          <w:rFonts w:cs="Arial"/>
          <w:szCs w:val="16"/>
        </w:rPr>
      </w:pPr>
      <w:r w:rsidRPr="001B5EC5">
        <w:rPr>
          <w:rStyle w:val="Odwoanieprzypisudolnego"/>
          <w:rFonts w:cs="Arial"/>
          <w:szCs w:val="16"/>
        </w:rPr>
        <w:footnoteRef/>
      </w:r>
      <w:r w:rsidRPr="001B5EC5">
        <w:rPr>
          <w:rFonts w:cs="Arial"/>
          <w:szCs w:val="16"/>
        </w:rPr>
        <w:t xml:space="preserve"> 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76">
    <w:p w14:paraId="57BC1D2D" w14:textId="77777777" w:rsidR="00D36C47" w:rsidRPr="001C5666" w:rsidRDefault="00D36C47" w:rsidP="00381C73">
      <w:pPr>
        <w:pStyle w:val="Tekstprzypisudolnego"/>
        <w:tabs>
          <w:tab w:val="left" w:pos="142"/>
        </w:tabs>
        <w:spacing w:before="0"/>
        <w:rPr>
          <w:rFonts w:cs="Arial"/>
          <w:szCs w:val="16"/>
        </w:rPr>
      </w:pPr>
      <w:r w:rsidRPr="001C5666">
        <w:rPr>
          <w:rStyle w:val="Odwoanieprzypisudolnego"/>
          <w:rFonts w:cs="Arial"/>
          <w:szCs w:val="16"/>
        </w:rPr>
        <w:footnoteRef/>
      </w:r>
      <w:r w:rsidRPr="001C5666">
        <w:rPr>
          <w:rFonts w:cs="Arial"/>
          <w:szCs w:val="16"/>
        </w:rPr>
        <w:t xml:space="preserve"> W okresie przejściowym (1 września 2017 r. - 31 sierpnia 2019 r.) ze wsparcia w ramach projektu mogą korzystać również szkoły powstałe w wyniku przekształcenia gimnazjum albo klasy gimnazjalne (powstałe w wyniku włączenia gimnazjów do innych szkół). </w:t>
      </w:r>
    </w:p>
    <w:p w14:paraId="66B83BB6" w14:textId="77777777" w:rsidR="00D36C47" w:rsidRPr="00F43D0F" w:rsidRDefault="00D36C47" w:rsidP="00381C73">
      <w:pPr>
        <w:spacing w:before="0" w:after="0" w:line="240" w:lineRule="auto"/>
        <w:rPr>
          <w:rFonts w:cs="Arial"/>
          <w:sz w:val="16"/>
          <w:szCs w:val="16"/>
          <w:lang w:val="x-none" w:eastAsia="x-none"/>
        </w:rPr>
      </w:pPr>
      <w:r w:rsidRPr="00F43D0F">
        <w:rPr>
          <w:rFonts w:cs="Arial"/>
          <w:sz w:val="16"/>
          <w:szCs w:val="16"/>
          <w:lang w:val="x-none" w:eastAsia="x-none"/>
        </w:rPr>
        <w:t xml:space="preserve">Zgodnie z ustawą </w:t>
      </w:r>
      <w:r w:rsidRPr="00F43D0F">
        <w:rPr>
          <w:rFonts w:cs="Arial"/>
          <w:sz w:val="16"/>
          <w:szCs w:val="16"/>
          <w:lang w:eastAsia="x-none"/>
        </w:rPr>
        <w:t>P</w:t>
      </w:r>
      <w:r w:rsidRPr="00F43D0F">
        <w:rPr>
          <w:rFonts w:cs="Arial"/>
          <w:sz w:val="16"/>
          <w:szCs w:val="16"/>
          <w:lang w:val="x-none" w:eastAsia="x-none"/>
        </w:rPr>
        <w:t xml:space="preserve">rzepisy wprowadzające ustawę – Prawo oświatowe (Dz. U. z 2017 r. poz. 60) </w:t>
      </w:r>
      <w:r w:rsidRPr="00F43D0F">
        <w:rPr>
          <w:rFonts w:cs="Arial"/>
          <w:sz w:val="16"/>
          <w:szCs w:val="16"/>
          <w:lang w:eastAsia="x-none"/>
        </w:rPr>
        <w:t xml:space="preserve">z dniem 1 września 2017 gimnazja jako typ szkoły ulegają </w:t>
      </w:r>
      <w:r w:rsidRPr="00F43D0F">
        <w:rPr>
          <w:rFonts w:cs="Arial"/>
          <w:sz w:val="16"/>
          <w:szCs w:val="16"/>
          <w:lang w:val="x-none" w:eastAsia="x-none"/>
        </w:rPr>
        <w:t>stopniowe</w:t>
      </w:r>
      <w:r w:rsidRPr="00F43D0F">
        <w:rPr>
          <w:rFonts w:cs="Arial"/>
          <w:sz w:val="16"/>
          <w:szCs w:val="16"/>
          <w:lang w:eastAsia="x-none"/>
        </w:rPr>
        <w:t>mu</w:t>
      </w:r>
      <w:r w:rsidRPr="00F43D0F">
        <w:rPr>
          <w:rFonts w:cs="Arial"/>
          <w:sz w:val="16"/>
          <w:szCs w:val="16"/>
          <w:lang w:val="x-none" w:eastAsia="x-none"/>
        </w:rPr>
        <w:t xml:space="preserve"> wygaszani</w:t>
      </w:r>
      <w:r w:rsidRPr="00F43D0F">
        <w:rPr>
          <w:rFonts w:cs="Arial"/>
          <w:sz w:val="16"/>
          <w:szCs w:val="16"/>
          <w:lang w:eastAsia="x-none"/>
        </w:rPr>
        <w:t>u</w:t>
      </w:r>
      <w:r w:rsidRPr="00F43D0F">
        <w:rPr>
          <w:rFonts w:cs="Arial"/>
          <w:sz w:val="16"/>
          <w:szCs w:val="16"/>
          <w:lang w:val="x-none" w:eastAsia="x-none"/>
        </w:rPr>
        <w:t>. Na rok szkolny 2017/2018 nie przeprowadza się postępowania rekrutacyjnego do klasy I gimnazjum. Z dniem 1 września 2017 r. likwiduje się klasę I, a w latach następnych kolejne klasy dotychczasowego gimnazjum.</w:t>
      </w:r>
    </w:p>
    <w:p w14:paraId="44D79254" w14:textId="77777777" w:rsidR="00D36C47" w:rsidRPr="00F01EFF" w:rsidRDefault="00D36C47" w:rsidP="00381C73">
      <w:pPr>
        <w:spacing w:before="0" w:after="0" w:line="240" w:lineRule="auto"/>
        <w:rPr>
          <w:rFonts w:cs="Arial"/>
          <w:sz w:val="16"/>
          <w:szCs w:val="16"/>
          <w:lang w:eastAsia="x-none"/>
        </w:rPr>
      </w:pPr>
      <w:r w:rsidRPr="00F43D0F">
        <w:rPr>
          <w:rFonts w:cs="Arial"/>
          <w:sz w:val="16"/>
          <w:szCs w:val="16"/>
          <w:lang w:eastAsia="x-none"/>
        </w:rPr>
        <w:t>Zgodnie z art.129 ww.</w:t>
      </w:r>
      <w:r w:rsidRPr="00F01EFF">
        <w:rPr>
          <w:rFonts w:cs="Arial"/>
          <w:sz w:val="16"/>
          <w:szCs w:val="16"/>
          <w:lang w:eastAsia="x-none"/>
        </w:rPr>
        <w:t xml:space="preserve"> </w:t>
      </w:r>
      <w:r w:rsidRPr="00F43D0F">
        <w:rPr>
          <w:rFonts w:cs="Arial"/>
          <w:sz w:val="16"/>
          <w:szCs w:val="16"/>
          <w:lang w:eastAsia="x-none"/>
        </w:rPr>
        <w:t>ustawy dotychczasowe gimnazjum może być:</w:t>
      </w:r>
    </w:p>
    <w:p w14:paraId="1D1578DC" w14:textId="04655FE7"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ośmioletnią szkołę podstawową</w:t>
      </w:r>
      <w:r w:rsidRPr="00381C73">
        <w:rPr>
          <w:rFonts w:cs="Arial"/>
          <w:sz w:val="16"/>
          <w:szCs w:val="16"/>
          <w:lang w:eastAsia="x-none"/>
        </w:rPr>
        <w:t>;</w:t>
      </w:r>
    </w:p>
    <w:p w14:paraId="5BCA4951" w14:textId="778E511B"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ośmioletniej szkoły podstawowej</w:t>
      </w:r>
      <w:r w:rsidRPr="00381C73">
        <w:rPr>
          <w:rFonts w:cs="Arial"/>
          <w:sz w:val="16"/>
          <w:szCs w:val="16"/>
          <w:lang w:eastAsia="x-none"/>
        </w:rPr>
        <w:t>;</w:t>
      </w:r>
    </w:p>
    <w:p w14:paraId="7A6B8782" w14:textId="26EA5A77"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liceum ogólnokształcące albo technikum</w:t>
      </w:r>
      <w:r w:rsidRPr="00381C73">
        <w:rPr>
          <w:rFonts w:cs="Arial"/>
          <w:sz w:val="16"/>
          <w:szCs w:val="16"/>
          <w:lang w:eastAsia="x-none"/>
        </w:rPr>
        <w:t>;</w:t>
      </w:r>
    </w:p>
    <w:p w14:paraId="0A3A7353" w14:textId="5E09A7DD"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liceum ogólnokształcącego albo technikum</w:t>
      </w:r>
      <w:r w:rsidRPr="00381C73">
        <w:rPr>
          <w:rFonts w:cs="Arial"/>
          <w:sz w:val="16"/>
          <w:szCs w:val="16"/>
          <w:lang w:eastAsia="x-none"/>
        </w:rPr>
        <w:t>;</w:t>
      </w:r>
    </w:p>
    <w:p w14:paraId="7F66FC9B" w14:textId="1DEEF862" w:rsidR="00D36C47" w:rsidRPr="00381C73" w:rsidRDefault="00D36C47" w:rsidP="00DC3249">
      <w:pPr>
        <w:pStyle w:val="Tekstprzypisudolnego"/>
        <w:numPr>
          <w:ilvl w:val="0"/>
          <w:numId w:val="262"/>
        </w:numPr>
        <w:spacing w:before="0"/>
        <w:ind w:left="426" w:hanging="426"/>
        <w:rPr>
          <w:rFonts w:cs="Arial"/>
          <w:szCs w:val="16"/>
        </w:rPr>
      </w:pPr>
      <w:r w:rsidRPr="00381C73">
        <w:rPr>
          <w:rFonts w:cs="Arial"/>
          <w:szCs w:val="16"/>
        </w:rPr>
        <w:t>przekształcone w branżową szkołę I stopnia lub włączone do branżowej szkoły I stopnia.</w:t>
      </w:r>
    </w:p>
  </w:footnote>
  <w:footnote w:id="377">
    <w:p w14:paraId="2CF5D520" w14:textId="77777777" w:rsidR="00D36C47" w:rsidRPr="005F02EC" w:rsidRDefault="00D36C47" w:rsidP="00381C73">
      <w:pPr>
        <w:pStyle w:val="Tekstprzypisudolnego"/>
        <w:spacing w:before="0"/>
      </w:pPr>
      <w:r w:rsidRPr="001C5666">
        <w:rPr>
          <w:rStyle w:val="Odwoanieprzypisudolnego"/>
        </w:rPr>
        <w:footnoteRef/>
      </w:r>
      <w:r w:rsidRPr="001C5666">
        <w:t xml:space="preserve"> </w:t>
      </w:r>
      <w:r w:rsidRPr="001C5666">
        <w:rPr>
          <w:rFonts w:cs="Arial"/>
          <w:szCs w:val="16"/>
        </w:rPr>
        <w:t>Wsparcie w zakresie doradztwa edukacyjno-zawodowego dotyczy</w:t>
      </w:r>
      <w:r w:rsidRPr="001C5666">
        <w:t xml:space="preserve"> </w:t>
      </w:r>
      <w:r w:rsidRPr="001C5666">
        <w:rPr>
          <w:rFonts w:cs="Arial"/>
          <w:szCs w:val="16"/>
        </w:rPr>
        <w:t>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78">
    <w:p w14:paraId="61521C58" w14:textId="77777777" w:rsidR="00D36C47" w:rsidRDefault="00D36C47" w:rsidP="00674D39">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9">
    <w:p w14:paraId="2616464B" w14:textId="77777777" w:rsidR="00D36C47" w:rsidRPr="000711BA" w:rsidRDefault="00D36C47" w:rsidP="00674D39">
      <w:pPr>
        <w:pStyle w:val="Tekstprzypisudolnego"/>
      </w:pPr>
      <w:r>
        <w:rPr>
          <w:rStyle w:val="Odwoanieprzypisudolnego"/>
        </w:rPr>
        <w:footnoteRef/>
      </w:r>
      <w:r>
        <w:t xml:space="preserve"> </w:t>
      </w:r>
      <w:r w:rsidRPr="00480B9B">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r>
        <w:rPr>
          <w:rFonts w:cs="Arial"/>
          <w:szCs w:val="16"/>
          <w:lang w:eastAsia="pl-PL"/>
        </w:rPr>
        <w:t>.</w:t>
      </w:r>
    </w:p>
  </w:footnote>
  <w:footnote w:id="380">
    <w:p w14:paraId="3F937B6B" w14:textId="77777777" w:rsidR="00D36C47" w:rsidRPr="00991D6D" w:rsidRDefault="00D36C47" w:rsidP="00674D39">
      <w:pPr>
        <w:pStyle w:val="Tekstprzypisudolnego"/>
      </w:pPr>
      <w:r>
        <w:rPr>
          <w:rStyle w:val="Odwoanieprzypisudolnego"/>
        </w:rPr>
        <w:footnoteRef/>
      </w:r>
      <w:r>
        <w:t xml:space="preserve"> </w:t>
      </w:r>
      <w:r w:rsidRPr="00991D6D">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1">
    <w:p w14:paraId="17F29F5A" w14:textId="77777777" w:rsidR="00D36C47" w:rsidRPr="00580C27" w:rsidRDefault="00D36C47" w:rsidP="00674D39">
      <w:pPr>
        <w:pStyle w:val="Tekstprzypisudolnego"/>
      </w:pPr>
      <w:r w:rsidRPr="00DB655A">
        <w:rPr>
          <w:rStyle w:val="Odwoanieprzypisudolnego"/>
        </w:rPr>
        <w:footnoteRef/>
      </w:r>
      <w:r w:rsidRPr="00DB655A">
        <w:t xml:space="preserve"> </w:t>
      </w:r>
      <w:r w:rsidRPr="00DB655A">
        <w:rPr>
          <w:rFonts w:cs="Arial"/>
          <w:szCs w:val="16"/>
        </w:rPr>
        <w:t>Udział finansowy pracodawców w organizacji staży i/lub praktyk zawodowych może stanowić wkład własny w projekcie. Należy mieć na uwadze, iż Wnioskodawca jest zobowiązany do wskazania udziału finansowego pracodawcy w organizacji staży i/lub praktyk zawodowych w sposób umożliwiający identyfikację wkładu własnego w budżecie wniosku o dofinansowanie.</w:t>
      </w:r>
    </w:p>
  </w:footnote>
  <w:footnote w:id="382">
    <w:p w14:paraId="1EDEBA47" w14:textId="77777777" w:rsidR="00D36C47" w:rsidRDefault="00D36C47"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3">
    <w:p w14:paraId="619CEDEA" w14:textId="77777777" w:rsidR="00D36C47" w:rsidRPr="0023101F" w:rsidRDefault="00D36C47" w:rsidP="00D22B7E">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4">
    <w:p w14:paraId="5C6005B8" w14:textId="77777777" w:rsidR="00D36C47" w:rsidRPr="00991D6D" w:rsidRDefault="00D36C47"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5">
    <w:p w14:paraId="4357EB48" w14:textId="77777777" w:rsidR="00D36C47" w:rsidRPr="00BB72AA" w:rsidRDefault="00D36C47"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1EEA0B3D" w14:textId="77777777" w:rsidR="00D36C47" w:rsidRPr="00BB72AA" w:rsidRDefault="00D36C47" w:rsidP="00DC3249">
      <w:pPr>
        <w:pStyle w:val="Tekstprzypisudolnego"/>
        <w:numPr>
          <w:ilvl w:val="0"/>
          <w:numId w:val="529"/>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13BDF416" w14:textId="77777777" w:rsidR="00D36C47" w:rsidRPr="00BB72AA" w:rsidRDefault="00D36C47" w:rsidP="00DC3249">
      <w:pPr>
        <w:pStyle w:val="Tekstprzypisudolnego"/>
        <w:numPr>
          <w:ilvl w:val="0"/>
          <w:numId w:val="529"/>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386">
    <w:p w14:paraId="0A18516A" w14:textId="77777777" w:rsidR="00D36C47" w:rsidRPr="00BB72AA" w:rsidRDefault="00D36C47"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87">
    <w:p w14:paraId="6ADD2905" w14:textId="77777777" w:rsidR="00D36C47" w:rsidRDefault="00D36C47"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8">
    <w:p w14:paraId="417BA59E" w14:textId="77777777" w:rsidR="00D36C47" w:rsidRPr="0023101F" w:rsidRDefault="00D36C47" w:rsidP="00E97070">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9">
    <w:p w14:paraId="3F8D8187" w14:textId="77777777" w:rsidR="00D36C47" w:rsidRPr="00991D6D" w:rsidRDefault="00D36C47"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0">
    <w:p w14:paraId="68524B9F" w14:textId="77777777" w:rsidR="00D36C47" w:rsidRDefault="00D36C47"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91">
    <w:p w14:paraId="382C0CF8" w14:textId="77777777" w:rsidR="00D36C47" w:rsidRPr="0023101F" w:rsidRDefault="00D36C47" w:rsidP="007E6ADF">
      <w:pPr>
        <w:pStyle w:val="Tekstprzypisudolnego"/>
        <w:ind w:left="284" w:hanging="284"/>
        <w:rPr>
          <w:rFonts w:cs="Arial"/>
          <w:szCs w:val="16"/>
        </w:rPr>
      </w:pPr>
      <w:r w:rsidRPr="0023101F">
        <w:rPr>
          <w:rStyle w:val="Odwoanieprzypisudolnego"/>
          <w:rFonts w:cs="Arial"/>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92">
    <w:p w14:paraId="0CFA69C0" w14:textId="77777777" w:rsidR="00D36C47" w:rsidRPr="00991D6D" w:rsidRDefault="00D36C47"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3">
    <w:p w14:paraId="12F84E70" w14:textId="77777777" w:rsidR="00D36C47" w:rsidRDefault="00D36C47" w:rsidP="00400DD7">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94">
    <w:p w14:paraId="5AE5D0AA" w14:textId="77777777" w:rsidR="00D36C47" w:rsidRPr="005F4C02" w:rsidRDefault="00D36C47" w:rsidP="00400DD7">
      <w:pPr>
        <w:pStyle w:val="Tekstprzypisudolnego"/>
      </w:pPr>
      <w:r>
        <w:rPr>
          <w:rStyle w:val="Odwoanieprzypisudolnego"/>
        </w:rPr>
        <w:footnoteRef/>
      </w:r>
      <w: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5">
    <w:p w14:paraId="774CFBE2" w14:textId="77777777" w:rsidR="00D36C47" w:rsidRPr="002A2E28" w:rsidRDefault="00D36C47" w:rsidP="00727655">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F6816E5" w14:textId="77777777" w:rsidR="00D36C47" w:rsidRPr="002A2E28" w:rsidRDefault="00D36C47" w:rsidP="00727655">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7432A88" w14:textId="77777777" w:rsidR="00D36C47" w:rsidRPr="005B1371" w:rsidRDefault="00D36C47" w:rsidP="00727655">
      <w:pPr>
        <w:pStyle w:val="Tekstprzypisudolnego"/>
        <w:rPr>
          <w:sz w:val="2"/>
          <w:szCs w:val="2"/>
        </w:rPr>
      </w:pPr>
    </w:p>
  </w:footnote>
  <w:footnote w:id="396">
    <w:p w14:paraId="26C366FE" w14:textId="77777777" w:rsidR="00D36C47" w:rsidRDefault="00D36C47" w:rsidP="00727655">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397">
    <w:p w14:paraId="3152F1F8" w14:textId="77777777" w:rsidR="00D36C47" w:rsidRDefault="00D36C47" w:rsidP="00727655">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398">
    <w:p w14:paraId="14463F25" w14:textId="77777777" w:rsidR="00D36C47" w:rsidRPr="0099470D" w:rsidRDefault="00D36C47" w:rsidP="00145F0C">
      <w:pPr>
        <w:pStyle w:val="Tekstprzypisudolnego"/>
        <w:contextualSpacing/>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399">
    <w:p w14:paraId="65F1267C" w14:textId="77777777" w:rsidR="00D36C47" w:rsidRPr="0099470D" w:rsidRDefault="00D36C47" w:rsidP="00145F0C">
      <w:pPr>
        <w:pStyle w:val="Tekstprzypisudolnego"/>
        <w:contextualSpacing/>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6F5E5E27" w14:textId="77777777" w:rsidR="00D36C47" w:rsidRPr="0099470D" w:rsidRDefault="00D36C47" w:rsidP="00145F0C">
      <w:pPr>
        <w:pStyle w:val="Tekstprzypisudolnego"/>
        <w:contextualSpacing/>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124EE8B8" w14:textId="77777777" w:rsidR="00D36C47" w:rsidRPr="0099470D" w:rsidRDefault="00D36C47" w:rsidP="00145F0C">
      <w:pPr>
        <w:pStyle w:val="Tekstprzypisudolnego"/>
        <w:contextualSpacing/>
        <w:rPr>
          <w:rFonts w:cs="Arial"/>
          <w:szCs w:val="16"/>
        </w:rPr>
      </w:pPr>
      <w:r w:rsidRPr="0099470D">
        <w:rPr>
          <w:rFonts w:cs="Arial"/>
          <w:szCs w:val="16"/>
        </w:rPr>
        <w:t>Wygaszanie gimnazjum może być realizowane w różnych wariantach, tj. poprzez:</w:t>
      </w:r>
    </w:p>
    <w:p w14:paraId="784299B5"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przekształcenie dotychczasowego gimnazjum w ośmioletnią szkołę podstawową lub</w:t>
      </w:r>
    </w:p>
    <w:p w14:paraId="2E0F9DCE"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włączenie gimnazjum do ośmioletniej szkoły podstawowej,</w:t>
      </w:r>
    </w:p>
    <w:p w14:paraId="2825B4CA"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przekształcenie gimnazjum w liceum ogólnokształcące albo technikum,</w:t>
      </w:r>
    </w:p>
    <w:p w14:paraId="499571C3"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włączenie gimnazjum do liceum ogólnokształcącego albo technikum,</w:t>
      </w:r>
    </w:p>
    <w:p w14:paraId="053A3184" w14:textId="77777777" w:rsidR="00D36C47" w:rsidRPr="002840BA" w:rsidRDefault="00D36C47" w:rsidP="00DC3249">
      <w:pPr>
        <w:pStyle w:val="Tekstprzypisudolnego"/>
        <w:numPr>
          <w:ilvl w:val="0"/>
          <w:numId w:val="254"/>
        </w:numPr>
        <w:spacing w:before="0"/>
        <w:ind w:left="284" w:hanging="284"/>
        <w:contextualSpacing/>
        <w:rPr>
          <w:rFonts w:cs="Arial"/>
          <w:szCs w:val="16"/>
        </w:rPr>
      </w:pPr>
      <w:r w:rsidRPr="002840BA">
        <w:rPr>
          <w:rFonts w:cs="Arial"/>
          <w:szCs w:val="16"/>
        </w:rPr>
        <w:t>przekształcenie dotychczasowego gimnazjum w branżową szkołę I stopnia lub włączenie gimnazjum do branżowej szkoły I stopnia.</w:t>
      </w:r>
    </w:p>
  </w:footnote>
  <w:footnote w:id="400">
    <w:p w14:paraId="743822E5" w14:textId="77777777" w:rsidR="00D36C47" w:rsidRDefault="00D36C47" w:rsidP="00EA60BC">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401">
    <w:p w14:paraId="6F5805A9" w14:textId="77777777" w:rsidR="00D36C47" w:rsidRPr="00887BAC" w:rsidRDefault="00D36C47" w:rsidP="002D29BC">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402">
    <w:p w14:paraId="1EDE0E92" w14:textId="77777777" w:rsidR="00D36C47" w:rsidRPr="00853841" w:rsidRDefault="00D36C47" w:rsidP="002D29BC">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47E1B95A" w14:textId="77777777" w:rsidR="00D36C47" w:rsidRPr="00853841" w:rsidRDefault="00D36C47" w:rsidP="00DC3249">
      <w:pPr>
        <w:numPr>
          <w:ilvl w:val="0"/>
          <w:numId w:val="430"/>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77D8C8DD" w14:textId="4863F770" w:rsidR="00D36C47" w:rsidRPr="00AF387E" w:rsidRDefault="00D36C47" w:rsidP="00DC3249">
      <w:pPr>
        <w:numPr>
          <w:ilvl w:val="0"/>
          <w:numId w:val="430"/>
        </w:numPr>
        <w:tabs>
          <w:tab w:val="left" w:pos="142"/>
        </w:tabs>
        <w:spacing w:before="0" w:after="0" w:line="240" w:lineRule="auto"/>
      </w:pPr>
      <w:r w:rsidRPr="00CD491F">
        <w:rPr>
          <w:rFonts w:cs="Arial"/>
          <w:sz w:val="14"/>
          <w:szCs w:val="14"/>
          <w:lang w:eastAsia="x-none"/>
        </w:rPr>
        <w:t>w okresie 1.09.2017 – 31.08.2023 również 4-letnie technika oraz klasy 4-letniego technikum prowadzone w 5-letnim technikum oraz ich uczniowie i nauczyciele.</w:t>
      </w:r>
    </w:p>
  </w:footnote>
  <w:footnote w:id="403">
    <w:p w14:paraId="6662F589" w14:textId="77777777" w:rsidR="00D36C47" w:rsidRPr="00AF387E" w:rsidRDefault="00D36C47" w:rsidP="002D29BC">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404">
    <w:p w14:paraId="203B116D" w14:textId="6A35C8CA" w:rsidR="00D36C47" w:rsidRPr="00AF387E" w:rsidRDefault="00D36C47" w:rsidP="00936E3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405">
    <w:p w14:paraId="7A627BDC" w14:textId="77777777" w:rsidR="00D36C47" w:rsidRPr="00631600" w:rsidRDefault="00D36C47" w:rsidP="00936E38">
      <w:pPr>
        <w:pStyle w:val="Tekstprzypisudolnego"/>
        <w:rPr>
          <w:rFonts w:cs="Arial"/>
          <w:szCs w:val="16"/>
        </w:rPr>
      </w:pPr>
      <w:r w:rsidRPr="00631600">
        <w:rPr>
          <w:rStyle w:val="Odwoanieprzypisudolnego"/>
          <w:rFonts w:cs="Arial"/>
          <w:szCs w:val="16"/>
        </w:rPr>
        <w:footnoteRef/>
      </w:r>
      <w:r w:rsidRPr="00631600">
        <w:rPr>
          <w:rFonts w:cs="Arial"/>
          <w:szCs w:val="16"/>
        </w:rPr>
        <w:t xml:space="preserve"> </w:t>
      </w:r>
      <w:r w:rsidRPr="00631600">
        <w:rPr>
          <w:rFonts w:cs="Arial"/>
          <w:szCs w:val="16"/>
          <w:lang w:eastAsia="pl-PL"/>
        </w:rPr>
        <w:t>Przez instytucje otoczenia społeczno-gospodarczego szkół lub placówek systemu oświaty prowadzących kształcenie zawodowe należy rozumieć pracodawców, organizacje pracodawców, przedsiębiorców, organizacje przedsiębiorców, instytucje rynku pracy, szkoły wyższe, organizacje pozarządowe, partnerów społecznych, innych zidentyfikowanych przez Wnioskodawcę w diagnozie interesariuszy oraz podmioty wymienione w art. 3 ust. 1 a ustawy z dnia 14 grudnia 2016 r. Prawo oświatowe.</w:t>
      </w:r>
    </w:p>
  </w:footnote>
  <w:footnote w:id="406">
    <w:p w14:paraId="01AFE242" w14:textId="77777777" w:rsidR="00D36C47" w:rsidRPr="009E638F" w:rsidRDefault="00D36C47" w:rsidP="0076751D">
      <w:pPr>
        <w:pStyle w:val="Tekstprzypisudolnego"/>
        <w:ind w:left="-426"/>
      </w:pPr>
      <w:r w:rsidRPr="009E638F">
        <w:rPr>
          <w:rStyle w:val="Odwoanieprzypisudolnego"/>
        </w:rPr>
        <w:footnoteRef/>
      </w:r>
      <w:r w:rsidRPr="009E638F">
        <w:t xml:space="preserve"> </w:t>
      </w:r>
      <w:r w:rsidRPr="009E638F">
        <w:rPr>
          <w:rFonts w:cs="Arial"/>
          <w:szCs w:val="16"/>
        </w:rPr>
        <w:t>Certyfikacja następuje po walidacji, w wyniku wydania pozytywnej decyzji stwierdzającej, że wszystkie efekty uczenia się wymagane dla danej kwalifikacji zostały osiągnięte. W przypadku niektórych kwalifikacji certyfikacja i walidacja są prowadzone przez różne podmioty (np. egzamin na prawo jazdy przeprowadza Wojewódzki Ośrodek Ruchu Drogowego, natomiast dokument, tj. prawo jazdy, wydaje starosta powiatu). Certyfikaty i inne dokumenty potwierdzające uzyskanie kwalifikacji powinny być rozpoznawalne i uznawane w danym środowisku, sektorze lub branży.</w:t>
      </w:r>
    </w:p>
  </w:footnote>
  <w:footnote w:id="407">
    <w:p w14:paraId="0855489C" w14:textId="77777777" w:rsidR="00D36C47" w:rsidRPr="00703AEF" w:rsidRDefault="00D36C47" w:rsidP="00145F0C">
      <w:pPr>
        <w:spacing w:after="0" w:line="240" w:lineRule="auto"/>
        <w:contextualSpacing/>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4ACF3F4B" w14:textId="77777777" w:rsidR="00D36C47" w:rsidRPr="00D90958" w:rsidRDefault="00D36C47" w:rsidP="00DC3249">
      <w:pPr>
        <w:numPr>
          <w:ilvl w:val="0"/>
          <w:numId w:val="555"/>
        </w:numPr>
        <w:spacing w:before="0" w:after="0" w:line="240" w:lineRule="auto"/>
        <w:ind w:left="426" w:hanging="426"/>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0BBC0A0C" w14:textId="77777777" w:rsidR="00D36C47" w:rsidRPr="00D90958" w:rsidRDefault="00D36C47"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7DA341E" w14:textId="77777777" w:rsidR="00D36C47" w:rsidRDefault="00D36C47" w:rsidP="00DC3249">
      <w:pPr>
        <w:numPr>
          <w:ilvl w:val="0"/>
          <w:numId w:val="555"/>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190E40DC" w14:textId="77777777" w:rsidR="00D36C47" w:rsidRDefault="00D36C47" w:rsidP="00DC3249">
      <w:pPr>
        <w:numPr>
          <w:ilvl w:val="0"/>
          <w:numId w:val="555"/>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2DB0938" w14:textId="77777777" w:rsidR="00D36C47" w:rsidRPr="00EB4629" w:rsidRDefault="00D36C47" w:rsidP="00DC3249">
      <w:pPr>
        <w:numPr>
          <w:ilvl w:val="0"/>
          <w:numId w:val="555"/>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408">
    <w:p w14:paraId="37FD8641" w14:textId="77777777" w:rsidR="00D36C47" w:rsidRDefault="00D36C47" w:rsidP="00145F0C">
      <w:pPr>
        <w:spacing w:after="0" w:line="240" w:lineRule="auto"/>
        <w:contextualSpacing/>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409">
    <w:p w14:paraId="47B81851" w14:textId="77777777" w:rsidR="00D36C47" w:rsidRPr="00622645" w:rsidRDefault="00D36C47" w:rsidP="00145F0C">
      <w:pPr>
        <w:spacing w:before="120" w:after="0" w:line="240" w:lineRule="auto"/>
        <w:contextualSpacing/>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7C89BDCE" w14:textId="77777777" w:rsidR="00D36C47" w:rsidRPr="00622645" w:rsidRDefault="00D36C47" w:rsidP="0036724C">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4B4374A2" w14:textId="77777777" w:rsidR="00D36C47" w:rsidRDefault="00D36C47" w:rsidP="0036724C">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75DE3ACC" w14:textId="77777777" w:rsidR="00D36C47" w:rsidRPr="00ED7EED" w:rsidRDefault="00D36C47" w:rsidP="0036724C">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10">
    <w:p w14:paraId="69829D0B" w14:textId="77777777" w:rsidR="00D36C47" w:rsidRPr="009640B8" w:rsidRDefault="00D36C47" w:rsidP="0036724C">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11">
    <w:p w14:paraId="52CF8F6E" w14:textId="77777777" w:rsidR="00D36C47" w:rsidRDefault="00D36C47" w:rsidP="0036724C">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12">
    <w:p w14:paraId="7FBE4008" w14:textId="77777777" w:rsidR="00D36C47" w:rsidRPr="005C2C8C" w:rsidRDefault="00D36C47" w:rsidP="0036724C">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40AB6147" w14:textId="77777777" w:rsidR="00D36C47" w:rsidRPr="005C2C8C" w:rsidRDefault="00D36C47" w:rsidP="0036724C">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09BFA9B4" w14:textId="77777777" w:rsidR="00D36C47" w:rsidRDefault="00D36C47" w:rsidP="0036724C">
      <w:pPr>
        <w:pStyle w:val="Tekstprzypisudolnego"/>
      </w:pPr>
    </w:p>
  </w:footnote>
  <w:footnote w:id="413">
    <w:p w14:paraId="169C71EF" w14:textId="77777777" w:rsidR="00D36C47" w:rsidRPr="009C4949" w:rsidRDefault="00D36C47" w:rsidP="008D568E">
      <w:pPr>
        <w:spacing w:after="0" w:line="240" w:lineRule="auto"/>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0ACB8AC9" w14:textId="77777777" w:rsidR="00D36C47" w:rsidRPr="009C4949" w:rsidRDefault="00D36C47" w:rsidP="00DC3249">
      <w:pPr>
        <w:numPr>
          <w:ilvl w:val="0"/>
          <w:numId w:val="556"/>
        </w:numPr>
        <w:spacing w:before="0" w:after="0" w:line="240" w:lineRule="auto"/>
        <w:ind w:left="426" w:hanging="426"/>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D97F3E5" w14:textId="77777777" w:rsidR="00D36C47" w:rsidRPr="009C4949" w:rsidRDefault="00D36C47" w:rsidP="008D568E">
      <w:pPr>
        <w:spacing w:after="0" w:line="240" w:lineRule="auto"/>
        <w:ind w:left="284"/>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09747ED9" w14:textId="77777777" w:rsidR="00D36C47" w:rsidRPr="009C4949" w:rsidRDefault="00D36C47" w:rsidP="00DC3249">
      <w:pPr>
        <w:numPr>
          <w:ilvl w:val="0"/>
          <w:numId w:val="556"/>
        </w:numPr>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5532F876" w14:textId="77777777" w:rsidR="00D36C47" w:rsidRPr="009C4949" w:rsidRDefault="00D36C47" w:rsidP="00DC3249">
      <w:pPr>
        <w:numPr>
          <w:ilvl w:val="0"/>
          <w:numId w:val="556"/>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1F72B876" w14:textId="77777777" w:rsidR="00D36C47" w:rsidRPr="009C4949" w:rsidRDefault="00D36C47" w:rsidP="00DC3249">
      <w:pPr>
        <w:numPr>
          <w:ilvl w:val="0"/>
          <w:numId w:val="556"/>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414">
    <w:p w14:paraId="0F1B486F" w14:textId="77777777" w:rsidR="00D36C47" w:rsidRDefault="00D36C47" w:rsidP="008D568E">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415">
    <w:p w14:paraId="5ED4B31D" w14:textId="77777777" w:rsidR="00D36C47" w:rsidRPr="00622645" w:rsidRDefault="00D36C47" w:rsidP="002A02C3">
      <w:pPr>
        <w:spacing w:before="120" w:after="0" w:line="240" w:lineRule="auto"/>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20E851F4" w14:textId="77777777" w:rsidR="00D36C47" w:rsidRPr="00622645" w:rsidRDefault="00D36C47" w:rsidP="002A02C3">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0B9CBF22" w14:textId="77777777" w:rsidR="00D36C47" w:rsidRDefault="00D36C47" w:rsidP="002A02C3">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175D2564" w14:textId="77777777" w:rsidR="00D36C47" w:rsidRPr="00ED7EED" w:rsidRDefault="00D36C47" w:rsidP="002A02C3">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16">
    <w:p w14:paraId="6B701CFB" w14:textId="77777777" w:rsidR="00D36C47" w:rsidRPr="009640B8" w:rsidRDefault="00D36C47" w:rsidP="002A02C3">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17">
    <w:p w14:paraId="4714B71A" w14:textId="77777777" w:rsidR="00D36C47" w:rsidRDefault="00D36C47" w:rsidP="002A02C3">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18">
    <w:p w14:paraId="00C14C45" w14:textId="77777777" w:rsidR="00D36C47" w:rsidRPr="005C2C8C" w:rsidRDefault="00D36C47" w:rsidP="002A02C3">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1297B528" w14:textId="77777777" w:rsidR="00D36C47" w:rsidRPr="005C2C8C" w:rsidRDefault="00D36C47" w:rsidP="002A02C3">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610D7AF3" w14:textId="77777777" w:rsidR="00D36C47" w:rsidRDefault="00D36C47" w:rsidP="002A02C3">
      <w:pPr>
        <w:pStyle w:val="Tekstprzypisudolnego"/>
      </w:pPr>
    </w:p>
  </w:footnote>
  <w:footnote w:id="419">
    <w:p w14:paraId="7D79FB4F" w14:textId="77777777" w:rsidR="00D36C47" w:rsidRPr="00E31815" w:rsidRDefault="00D36C47" w:rsidP="0011564B">
      <w:pPr>
        <w:pStyle w:val="Tekstprzypisudolnego"/>
      </w:pPr>
      <w:r>
        <w:rPr>
          <w:rStyle w:val="Odwoanieprzypisudolnego"/>
        </w:rPr>
        <w:footnoteRef/>
      </w:r>
      <w:r>
        <w:t xml:space="preserve"> </w:t>
      </w:r>
      <w:r w:rsidRPr="00E31815">
        <w:rPr>
          <w:rFonts w:ascii="Calibri" w:hAnsi="Calibri"/>
        </w:rPr>
        <w:t>Wymóg uzależniony od funkcjonalności LSI. W przypadku obowiązywania tylko i wyłącznie wersji elektronicznej wniosku wymóg zostanie usunięty</w:t>
      </w:r>
      <w:r>
        <w:t>.</w:t>
      </w:r>
    </w:p>
  </w:footnote>
  <w:footnote w:id="420">
    <w:p w14:paraId="67051387" w14:textId="77777777" w:rsidR="00D36C47" w:rsidRPr="004D1891" w:rsidRDefault="00D36C47" w:rsidP="004D1891">
      <w:pPr>
        <w:pStyle w:val="Tekstprzypisudolnego"/>
        <w:spacing w:before="0"/>
        <w:rPr>
          <w:rFonts w:cs="Arial"/>
        </w:rPr>
      </w:pPr>
      <w:r>
        <w:rPr>
          <w:rStyle w:val="Odwoanieprzypisudolnego"/>
        </w:rPr>
        <w:footnoteRef/>
      </w:r>
      <w:r>
        <w:t xml:space="preserve"> </w:t>
      </w:r>
      <w:r w:rsidRPr="004D1891">
        <w:rPr>
          <w:rFonts w:cs="Arial"/>
        </w:rPr>
        <w:t>Wymóg uzależniony od funkcjonalności LSI. W przypadku obowiązywania tylko i wyłącznie wersji elektronicznej wniosku wymóg będzie dotyczył tylko systemu MEWA.</w:t>
      </w:r>
    </w:p>
  </w:footnote>
  <w:footnote w:id="421">
    <w:p w14:paraId="48CB1668" w14:textId="77777777" w:rsidR="00D36C47" w:rsidRPr="004D1891" w:rsidRDefault="00D36C47" w:rsidP="004D1891">
      <w:pPr>
        <w:pStyle w:val="Tekstprzypisudolnego"/>
        <w:spacing w:before="0"/>
        <w:rPr>
          <w:rFonts w:cs="Arial"/>
        </w:rPr>
      </w:pPr>
      <w:r w:rsidRPr="004D1891">
        <w:rPr>
          <w:rStyle w:val="Odwoanieprzypisudolnego"/>
          <w:rFonts w:cs="Arial"/>
        </w:rPr>
        <w:footnoteRef/>
      </w:r>
      <w:r w:rsidRPr="004D1891">
        <w:rPr>
          <w:rFonts w:cs="Arial"/>
        </w:rPr>
        <w:t xml:space="preserve"> Wymóg uzależniony od funkcjonalności LSI. W przypadku obowiązywania tylko i wyłącznie wersji elektronicznej wniosku wymóg nie będzie obowiązywał.</w:t>
      </w:r>
    </w:p>
  </w:footnote>
  <w:footnote w:id="422">
    <w:p w14:paraId="322770FE" w14:textId="77777777" w:rsidR="00D36C47" w:rsidRPr="004D1891" w:rsidRDefault="00D36C47" w:rsidP="004D1891">
      <w:pPr>
        <w:pStyle w:val="Tekstprzypisudolnego"/>
        <w:spacing w:before="0"/>
        <w:rPr>
          <w:rFonts w:cs="Arial"/>
        </w:rPr>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3">
    <w:p w14:paraId="19B99ECC" w14:textId="3E185E47" w:rsidR="00D36C47" w:rsidRDefault="00D36C47" w:rsidP="00145F0C">
      <w:pPr>
        <w:pStyle w:val="Tekstprzypisudolnego"/>
        <w:spacing w:before="0"/>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4">
    <w:p w14:paraId="0545A21D" w14:textId="47E5946C" w:rsidR="00D36C47" w:rsidRDefault="00D36C47" w:rsidP="000A6FC7">
      <w:pPr>
        <w:pStyle w:val="Tekstprzypisudolnego"/>
      </w:pPr>
      <w:r>
        <w:rPr>
          <w:rStyle w:val="Odwoanieprzypisudolnego"/>
        </w:rPr>
        <w:footnoteRef/>
      </w:r>
      <w:r>
        <w:t xml:space="preserve"> </w:t>
      </w:r>
      <w:r w:rsidRPr="004D1891">
        <w:rPr>
          <w:rFonts w:cs="Arial"/>
        </w:rPr>
        <w:t>Kryterium uzależnione od funkcjonalności LSI. W przypadku obowiązywania tylko i wyłącznie wersji elektronicznej wniosku kryterium będzie obowiązywało zgodnie z wymogami LSI</w:t>
      </w:r>
      <w:r>
        <w:rPr>
          <w:rFonts w:ascii="Calibri" w:hAnsi="Calibri"/>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E4D3E" w14:textId="77777777" w:rsidR="00D36C47" w:rsidRDefault="00D36C4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50B1A" w14:textId="4D63D3C7" w:rsidR="00D36C47" w:rsidRDefault="00D36C47" w:rsidP="007F032F">
    <w:pPr>
      <w:pStyle w:val="Nagwek"/>
      <w:tabs>
        <w:tab w:val="clear" w:pos="4536"/>
        <w:tab w:val="clear" w:pos="9072"/>
        <w:tab w:val="left" w:pos="94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5D3D5" w14:textId="77777777" w:rsidR="00D36C47" w:rsidRDefault="00D36C4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D5A1406"/>
    <w:multiLevelType w:val="hybridMultilevel"/>
    <w:tmpl w:val="2C97D85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926BE0"/>
    <w:lvl w:ilvl="0">
      <w:start w:val="1"/>
      <w:numFmt w:val="bullet"/>
      <w:pStyle w:val="Listapunktowana"/>
      <w:lvlText w:val=""/>
      <w:lvlJc w:val="left"/>
      <w:pPr>
        <w:tabs>
          <w:tab w:val="num" w:pos="0"/>
        </w:tabs>
        <w:ind w:left="0" w:hanging="360"/>
      </w:pPr>
      <w:rPr>
        <w:rFonts w:ascii="Symbol" w:hAnsi="Symbol" w:hint="default"/>
      </w:rPr>
    </w:lvl>
  </w:abstractNum>
  <w:abstractNum w:abstractNumId="2" w15:restartNumberingAfterBreak="0">
    <w:nsid w:val="003C2673"/>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696B8E"/>
    <w:multiLevelType w:val="hybridMultilevel"/>
    <w:tmpl w:val="DFFA374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524E80"/>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5B3D62"/>
    <w:multiLevelType w:val="hybridMultilevel"/>
    <w:tmpl w:val="C706D7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6C3B25"/>
    <w:multiLevelType w:val="hybridMultilevel"/>
    <w:tmpl w:val="775EB22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8D3F89"/>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BE016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1D86450"/>
    <w:multiLevelType w:val="hybridMultilevel"/>
    <w:tmpl w:val="FC5052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1F844C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1F95290"/>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02093715"/>
    <w:multiLevelType w:val="hybridMultilevel"/>
    <w:tmpl w:val="B3F68B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21A3EED"/>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397064"/>
    <w:multiLevelType w:val="hybridMultilevel"/>
    <w:tmpl w:val="07DA87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4E23D6"/>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029A0EBC"/>
    <w:multiLevelType w:val="hybridMultilevel"/>
    <w:tmpl w:val="10E2EF4C"/>
    <w:lvl w:ilvl="0" w:tplc="0415000F">
      <w:start w:val="1"/>
      <w:numFmt w:val="decimal"/>
      <w:lvlText w:val="%1."/>
      <w:lvlJc w:val="left"/>
      <w:pPr>
        <w:ind w:left="926"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17"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2BD38BD"/>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2C56409"/>
    <w:multiLevelType w:val="hybridMultilevel"/>
    <w:tmpl w:val="31CCD5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033B0B7C"/>
    <w:multiLevelType w:val="multilevel"/>
    <w:tmpl w:val="96BE6722"/>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03475E83"/>
    <w:multiLevelType w:val="multilevel"/>
    <w:tmpl w:val="FEDCED88"/>
    <w:styleLink w:val="WWNum3"/>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03563B11"/>
    <w:multiLevelType w:val="hybridMultilevel"/>
    <w:tmpl w:val="5D8067E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35D28B4"/>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3B14EED"/>
    <w:multiLevelType w:val="hybridMultilevel"/>
    <w:tmpl w:val="A7142168"/>
    <w:lvl w:ilvl="0" w:tplc="0415000F">
      <w:start w:val="1"/>
      <w:numFmt w:val="decimal"/>
      <w:lvlText w:val="%1."/>
      <w:lvlJc w:val="left"/>
      <w:pPr>
        <w:ind w:left="502" w:hanging="360"/>
      </w:pPr>
    </w:lvl>
    <w:lvl w:ilvl="1" w:tplc="E93AFD42">
      <w:start w:val="1"/>
      <w:numFmt w:val="decimal"/>
      <w:lvlText w:val="%2)"/>
      <w:lvlJc w:val="left"/>
      <w:pPr>
        <w:ind w:left="1222" w:hanging="36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15:restartNumberingAfterBreak="0">
    <w:nsid w:val="03D24F32"/>
    <w:multiLevelType w:val="hybridMultilevel"/>
    <w:tmpl w:val="B8E4B4F2"/>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4847126"/>
    <w:multiLevelType w:val="hybridMultilevel"/>
    <w:tmpl w:val="36420212"/>
    <w:lvl w:ilvl="0" w:tplc="7E8C2FC0">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4862FE0"/>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04991E96"/>
    <w:multiLevelType w:val="hybridMultilevel"/>
    <w:tmpl w:val="1614850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4BD7754"/>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04E916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55B237A"/>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56F243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05857A24"/>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5A23811"/>
    <w:multiLevelType w:val="hybridMultilevel"/>
    <w:tmpl w:val="F376B8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5AB2ECC"/>
    <w:multiLevelType w:val="hybridMultilevel"/>
    <w:tmpl w:val="0B344EE0"/>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5C8774F"/>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063268FB"/>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064112F4"/>
    <w:multiLevelType w:val="hybridMultilevel"/>
    <w:tmpl w:val="3698B45E"/>
    <w:lvl w:ilvl="0" w:tplc="04150011">
      <w:start w:val="1"/>
      <w:numFmt w:val="decimal"/>
      <w:lvlText w:val="%1)"/>
      <w:lvlJc w:val="left"/>
      <w:pPr>
        <w:ind w:left="720" w:hanging="360"/>
      </w:pPr>
    </w:lvl>
    <w:lvl w:ilvl="1" w:tplc="04150011">
      <w:start w:val="1"/>
      <w:numFmt w:val="decimal"/>
      <w:lvlText w:val="%2)"/>
      <w:lvlJc w:val="left"/>
      <w:pPr>
        <w:ind w:left="72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64E18A5"/>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6587B85"/>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066A33A2"/>
    <w:multiLevelType w:val="hybridMultilevel"/>
    <w:tmpl w:val="1102F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6E2300B"/>
    <w:multiLevelType w:val="hybridMultilevel"/>
    <w:tmpl w:val="7F1CB8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6E533A9"/>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06F934CB"/>
    <w:multiLevelType w:val="hybridMultilevel"/>
    <w:tmpl w:val="D9345832"/>
    <w:lvl w:ilvl="0" w:tplc="0415000F">
      <w:start w:val="1"/>
      <w:numFmt w:val="decimal"/>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5" w15:restartNumberingAfterBreak="0">
    <w:nsid w:val="0702010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74923D2"/>
    <w:multiLevelType w:val="hybridMultilevel"/>
    <w:tmpl w:val="B3A65442"/>
    <w:lvl w:ilvl="0" w:tplc="04150017">
      <w:start w:val="1"/>
      <w:numFmt w:val="lowerLetter"/>
      <w:lvlText w:val="%1)"/>
      <w:lvlJc w:val="left"/>
      <w:pPr>
        <w:ind w:left="1026" w:hanging="360"/>
      </w:pPr>
    </w:lvl>
    <w:lvl w:ilvl="1" w:tplc="04150019">
      <w:start w:val="1"/>
      <w:numFmt w:val="lowerLetter"/>
      <w:lvlText w:val="%2."/>
      <w:lvlJc w:val="left"/>
      <w:pPr>
        <w:ind w:left="1746" w:hanging="360"/>
      </w:pPr>
    </w:lvl>
    <w:lvl w:ilvl="2" w:tplc="0415001B" w:tentative="1">
      <w:start w:val="1"/>
      <w:numFmt w:val="lowerRoman"/>
      <w:lvlText w:val="%3."/>
      <w:lvlJc w:val="right"/>
      <w:pPr>
        <w:ind w:left="2466" w:hanging="180"/>
      </w:pPr>
    </w:lvl>
    <w:lvl w:ilvl="3" w:tplc="0415000F" w:tentative="1">
      <w:start w:val="1"/>
      <w:numFmt w:val="decimal"/>
      <w:lvlText w:val="%4."/>
      <w:lvlJc w:val="left"/>
      <w:pPr>
        <w:ind w:left="3186" w:hanging="360"/>
      </w:pPr>
    </w:lvl>
    <w:lvl w:ilvl="4" w:tplc="04150019" w:tentative="1">
      <w:start w:val="1"/>
      <w:numFmt w:val="lowerLetter"/>
      <w:lvlText w:val="%5."/>
      <w:lvlJc w:val="left"/>
      <w:pPr>
        <w:ind w:left="3906" w:hanging="360"/>
      </w:pPr>
    </w:lvl>
    <w:lvl w:ilvl="5" w:tplc="0415001B" w:tentative="1">
      <w:start w:val="1"/>
      <w:numFmt w:val="lowerRoman"/>
      <w:lvlText w:val="%6."/>
      <w:lvlJc w:val="right"/>
      <w:pPr>
        <w:ind w:left="4626" w:hanging="180"/>
      </w:pPr>
    </w:lvl>
    <w:lvl w:ilvl="6" w:tplc="0415000F" w:tentative="1">
      <w:start w:val="1"/>
      <w:numFmt w:val="decimal"/>
      <w:lvlText w:val="%7."/>
      <w:lvlJc w:val="left"/>
      <w:pPr>
        <w:ind w:left="5346" w:hanging="360"/>
      </w:pPr>
    </w:lvl>
    <w:lvl w:ilvl="7" w:tplc="04150019" w:tentative="1">
      <w:start w:val="1"/>
      <w:numFmt w:val="lowerLetter"/>
      <w:lvlText w:val="%8."/>
      <w:lvlJc w:val="left"/>
      <w:pPr>
        <w:ind w:left="6066" w:hanging="360"/>
      </w:pPr>
    </w:lvl>
    <w:lvl w:ilvl="8" w:tplc="0415001B" w:tentative="1">
      <w:start w:val="1"/>
      <w:numFmt w:val="lowerRoman"/>
      <w:lvlText w:val="%9."/>
      <w:lvlJc w:val="right"/>
      <w:pPr>
        <w:ind w:left="6786" w:hanging="180"/>
      </w:pPr>
    </w:lvl>
  </w:abstractNum>
  <w:abstractNum w:abstractNumId="47" w15:restartNumberingAfterBreak="0">
    <w:nsid w:val="077D73D8"/>
    <w:multiLevelType w:val="hybridMultilevel"/>
    <w:tmpl w:val="FFEC8B3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79B07B7"/>
    <w:multiLevelType w:val="multilevel"/>
    <w:tmpl w:val="70C83F2A"/>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07D36098"/>
    <w:multiLevelType w:val="hybridMultilevel"/>
    <w:tmpl w:val="07BC0C64"/>
    <w:lvl w:ilvl="0" w:tplc="04150019">
      <w:start w:val="1"/>
      <w:numFmt w:val="lowerLetter"/>
      <w:lvlText w:val="%1."/>
      <w:lvlJc w:val="left"/>
      <w:pPr>
        <w:ind w:left="720" w:hanging="360"/>
      </w:pPr>
    </w:lvl>
    <w:lvl w:ilvl="1" w:tplc="04150019">
      <w:start w:val="1"/>
      <w:numFmt w:val="lowerLetter"/>
      <w:lvlText w:val="%2."/>
      <w:lvlJc w:val="left"/>
      <w:pPr>
        <w:ind w:left="64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7DD52F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51" w15:restartNumberingAfterBreak="0">
    <w:nsid w:val="08137F54"/>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835145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8525B2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88054C8"/>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8AB3E0A"/>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 w15:restartNumberingAfterBreak="0">
    <w:nsid w:val="08DF03BD"/>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7" w15:restartNumberingAfterBreak="0">
    <w:nsid w:val="094D0148"/>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8" w15:restartNumberingAfterBreak="0">
    <w:nsid w:val="097217A9"/>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9F108D0"/>
    <w:multiLevelType w:val="hybridMultilevel"/>
    <w:tmpl w:val="395AB0F0"/>
    <w:lvl w:ilvl="0" w:tplc="41420070">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A0874AE"/>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0A1A337A"/>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A1E5CE0"/>
    <w:multiLevelType w:val="hybridMultilevel"/>
    <w:tmpl w:val="AEC42A7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A661155"/>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4" w15:restartNumberingAfterBreak="0">
    <w:nsid w:val="0A952C2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0BB54482"/>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BD3502C"/>
    <w:multiLevelType w:val="hybridMultilevel"/>
    <w:tmpl w:val="5E8475C6"/>
    <w:lvl w:ilvl="0" w:tplc="AE7441B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D657C85"/>
    <w:multiLevelType w:val="hybridMultilevel"/>
    <w:tmpl w:val="440E5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DB46781"/>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0DEF2C41"/>
    <w:multiLevelType w:val="hybridMultilevel"/>
    <w:tmpl w:val="DB70E20C"/>
    <w:lvl w:ilvl="0" w:tplc="3A60FE82">
      <w:start w:val="1"/>
      <w:numFmt w:val="decimal"/>
      <w:lvlText w:val="%1."/>
      <w:lvlJc w:val="left"/>
      <w:pPr>
        <w:ind w:left="501" w:hanging="360"/>
      </w:pPr>
      <w:rPr>
        <w:sz w:val="20"/>
        <w:szCs w:val="20"/>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70" w15:restartNumberingAfterBreak="0">
    <w:nsid w:val="0EA50DEE"/>
    <w:multiLevelType w:val="hybridMultilevel"/>
    <w:tmpl w:val="180A93D2"/>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71" w15:restartNumberingAfterBreak="0">
    <w:nsid w:val="0F281211"/>
    <w:multiLevelType w:val="hybridMultilevel"/>
    <w:tmpl w:val="750E31C4"/>
    <w:lvl w:ilvl="0" w:tplc="04150017">
      <w:start w:val="1"/>
      <w:numFmt w:val="lowerLetter"/>
      <w:lvlText w:val="%1)"/>
      <w:lvlJc w:val="left"/>
      <w:pPr>
        <w:ind w:left="720" w:hanging="360"/>
      </w:pPr>
    </w:lvl>
    <w:lvl w:ilvl="1" w:tplc="04150019">
      <w:start w:val="1"/>
      <w:numFmt w:val="lowerLetter"/>
      <w:lvlText w:val="%2."/>
      <w:lvlJc w:val="left"/>
      <w:pPr>
        <w:ind w:left="928"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0F4330F7"/>
    <w:multiLevelType w:val="hybridMultilevel"/>
    <w:tmpl w:val="7C58B4B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0F7B06D6"/>
    <w:multiLevelType w:val="hybridMultilevel"/>
    <w:tmpl w:val="2BA2605A"/>
    <w:lvl w:ilvl="0" w:tplc="C936D1C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0F7D503E"/>
    <w:multiLevelType w:val="hybridMultilevel"/>
    <w:tmpl w:val="5F92CD3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0F805AAF"/>
    <w:multiLevelType w:val="hybridMultilevel"/>
    <w:tmpl w:val="45DEEC8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6" w15:restartNumberingAfterBreak="0">
    <w:nsid w:val="100A7BFD"/>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1530DD"/>
    <w:multiLevelType w:val="hybridMultilevel"/>
    <w:tmpl w:val="96EC499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04D0679"/>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0DE5B17"/>
    <w:multiLevelType w:val="hybridMultilevel"/>
    <w:tmpl w:val="67D61014"/>
    <w:lvl w:ilvl="0" w:tplc="21EA886E">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15B7891"/>
    <w:multiLevelType w:val="hybridMultilevel"/>
    <w:tmpl w:val="E1AADC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17A189C"/>
    <w:multiLevelType w:val="hybridMultilevel"/>
    <w:tmpl w:val="AAD2B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1CC739A"/>
    <w:multiLevelType w:val="hybridMultilevel"/>
    <w:tmpl w:val="39D632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13066F09"/>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35B3BDD"/>
    <w:multiLevelType w:val="hybridMultilevel"/>
    <w:tmpl w:val="7C56653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37B033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137B1491"/>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144430C0"/>
    <w:multiLevelType w:val="hybridMultilevel"/>
    <w:tmpl w:val="8A8206B4"/>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4D01AC4"/>
    <w:multiLevelType w:val="hybridMultilevel"/>
    <w:tmpl w:val="F38A9F62"/>
    <w:lvl w:ilvl="0" w:tplc="8B248DAE">
      <w:start w:val="1"/>
      <w:numFmt w:val="lowerLetter"/>
      <w:lvlText w:val="%1)"/>
      <w:lvlJc w:val="left"/>
      <w:pPr>
        <w:ind w:left="720" w:hanging="360"/>
      </w:pPr>
      <w:rPr>
        <w:rFonts w:ascii="Calibri" w:hAnsi="Calibri" w:cs="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151E477F"/>
    <w:multiLevelType w:val="hybridMultilevel"/>
    <w:tmpl w:val="2A88E97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5307750"/>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1" w15:restartNumberingAfterBreak="0">
    <w:nsid w:val="15440363"/>
    <w:multiLevelType w:val="hybridMultilevel"/>
    <w:tmpl w:val="BCDA66F0"/>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573197A"/>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3" w15:restartNumberingAfterBreak="0">
    <w:nsid w:val="15936442"/>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5C724A5"/>
    <w:multiLevelType w:val="hybridMultilevel"/>
    <w:tmpl w:val="E916A4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5DE1FE2"/>
    <w:multiLevelType w:val="hybridMultilevel"/>
    <w:tmpl w:val="B174250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66C579A"/>
    <w:multiLevelType w:val="hybridMultilevel"/>
    <w:tmpl w:val="B78E3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6811543"/>
    <w:multiLevelType w:val="hybridMultilevel"/>
    <w:tmpl w:val="A8ECE5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69A563A"/>
    <w:multiLevelType w:val="hybridMultilevel"/>
    <w:tmpl w:val="7438EA6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5B3143"/>
    <w:multiLevelType w:val="hybridMultilevel"/>
    <w:tmpl w:val="C890C5E8"/>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0" w15:restartNumberingAfterBreak="0">
    <w:nsid w:val="17C047BB"/>
    <w:multiLevelType w:val="multilevel"/>
    <w:tmpl w:val="29EA5894"/>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17FE0F8C"/>
    <w:multiLevelType w:val="multilevel"/>
    <w:tmpl w:val="1D86E8D8"/>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2" w15:restartNumberingAfterBreak="0">
    <w:nsid w:val="180651C2"/>
    <w:multiLevelType w:val="hybridMultilevel"/>
    <w:tmpl w:val="844E0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8262645"/>
    <w:multiLevelType w:val="hybridMultilevel"/>
    <w:tmpl w:val="C15A456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8290DCC"/>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15:restartNumberingAfterBreak="0">
    <w:nsid w:val="18C27BCD"/>
    <w:multiLevelType w:val="hybridMultilevel"/>
    <w:tmpl w:val="830E3EA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EC5737"/>
    <w:multiLevelType w:val="hybridMultilevel"/>
    <w:tmpl w:val="4354810A"/>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9016C6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19081049"/>
    <w:multiLevelType w:val="hybridMultilevel"/>
    <w:tmpl w:val="C37C1F9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15:restartNumberingAfterBreak="0">
    <w:nsid w:val="19162879"/>
    <w:multiLevelType w:val="hybridMultilevel"/>
    <w:tmpl w:val="4888034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E05A9816">
      <w:start w:val="1"/>
      <w:numFmt w:val="lowerLetter"/>
      <w:lvlText w:val="%3)"/>
      <w:lvlJc w:val="left"/>
      <w:pPr>
        <w:ind w:left="2340" w:hanging="360"/>
      </w:pPr>
      <w:rPr>
        <w:rFonts w:hint="default"/>
      </w:rPr>
    </w:lvl>
    <w:lvl w:ilvl="3" w:tplc="149CFB22">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9242284"/>
    <w:multiLevelType w:val="hybridMultilevel"/>
    <w:tmpl w:val="E558E56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1" w15:restartNumberingAfterBreak="0">
    <w:nsid w:val="19452F1F"/>
    <w:multiLevelType w:val="hybridMultilevel"/>
    <w:tmpl w:val="DC924E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9865C92"/>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3" w15:restartNumberingAfterBreak="0">
    <w:nsid w:val="19946BC9"/>
    <w:multiLevelType w:val="hybridMultilevel"/>
    <w:tmpl w:val="73AE6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9F74CF7"/>
    <w:multiLevelType w:val="hybridMultilevel"/>
    <w:tmpl w:val="C1AA2F5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6138F3"/>
    <w:multiLevelType w:val="hybridMultilevel"/>
    <w:tmpl w:val="A5BA7A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1A683BAA"/>
    <w:multiLevelType w:val="hybridMultilevel"/>
    <w:tmpl w:val="2DBAA68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A7119E3"/>
    <w:multiLevelType w:val="hybridMultilevel"/>
    <w:tmpl w:val="BA1E863E"/>
    <w:lvl w:ilvl="0" w:tplc="196EEFF0">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A9029A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AB41D51"/>
    <w:multiLevelType w:val="hybridMultilevel"/>
    <w:tmpl w:val="2082A1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1AD92CE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B0078AC"/>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1B2A5B74"/>
    <w:multiLevelType w:val="hybridMultilevel"/>
    <w:tmpl w:val="867CE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B2F0AF9"/>
    <w:multiLevelType w:val="multilevel"/>
    <w:tmpl w:val="24F632C4"/>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4" w15:restartNumberingAfterBreak="0">
    <w:nsid w:val="1B6070F0"/>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BCA48C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6" w15:restartNumberingAfterBreak="0">
    <w:nsid w:val="1BE858D1"/>
    <w:multiLevelType w:val="hybridMultilevel"/>
    <w:tmpl w:val="51A451D8"/>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7" w15:restartNumberingAfterBreak="0">
    <w:nsid w:val="1C03460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1C6A450C"/>
    <w:multiLevelType w:val="hybridMultilevel"/>
    <w:tmpl w:val="5C1284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1D31202F"/>
    <w:multiLevelType w:val="multilevel"/>
    <w:tmpl w:val="AB869DB4"/>
    <w:styleLink w:val="WWNum1"/>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0" w15:restartNumberingAfterBreak="0">
    <w:nsid w:val="1D5B73E3"/>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1D725D7E"/>
    <w:multiLevelType w:val="hybridMultilevel"/>
    <w:tmpl w:val="05305D3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2" w15:restartNumberingAfterBreak="0">
    <w:nsid w:val="1DE05F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1E00114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4" w15:restartNumberingAfterBreak="0">
    <w:nsid w:val="1E184545"/>
    <w:multiLevelType w:val="hybridMultilevel"/>
    <w:tmpl w:val="6F6610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1E3E65BB"/>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136" w15:restartNumberingAfterBreak="0">
    <w:nsid w:val="1E736205"/>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1ED048C7"/>
    <w:multiLevelType w:val="hybridMultilevel"/>
    <w:tmpl w:val="DB504F0E"/>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1F4B4025"/>
    <w:multiLevelType w:val="hybridMultilevel"/>
    <w:tmpl w:val="38CEC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1F582E21"/>
    <w:multiLevelType w:val="hybridMultilevel"/>
    <w:tmpl w:val="150002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1F7044AB"/>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02C7EF3"/>
    <w:multiLevelType w:val="hybridMultilevel"/>
    <w:tmpl w:val="1F181DA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42" w15:restartNumberingAfterBreak="0">
    <w:nsid w:val="20811A1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15:restartNumberingAfterBreak="0">
    <w:nsid w:val="20CA1526"/>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20D415E3"/>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0F5177F"/>
    <w:multiLevelType w:val="hybridMultilevel"/>
    <w:tmpl w:val="8038582A"/>
    <w:lvl w:ilvl="0" w:tplc="04150017">
      <w:start w:val="1"/>
      <w:numFmt w:val="lowerLetter"/>
      <w:lvlText w:val="%1)"/>
      <w:lvlJc w:val="left"/>
      <w:pPr>
        <w:ind w:left="720" w:hanging="360"/>
      </w:pPr>
    </w:lvl>
    <w:lvl w:ilvl="1" w:tplc="B3F0988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0FA55AC"/>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7" w15:restartNumberingAfterBreak="0">
    <w:nsid w:val="217111EE"/>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8" w15:restartNumberingAfterBreak="0">
    <w:nsid w:val="219B6C1D"/>
    <w:multiLevelType w:val="hybridMultilevel"/>
    <w:tmpl w:val="C1AC7430"/>
    <w:lvl w:ilvl="0" w:tplc="8F2033F2">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9" w15:restartNumberingAfterBreak="0">
    <w:nsid w:val="22BB0ADE"/>
    <w:multiLevelType w:val="multilevel"/>
    <w:tmpl w:val="326E2B4C"/>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0" w15:restartNumberingAfterBreak="0">
    <w:nsid w:val="22CB710F"/>
    <w:multiLevelType w:val="hybridMultilevel"/>
    <w:tmpl w:val="3198D9C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30B1B29"/>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15:restartNumberingAfterBreak="0">
    <w:nsid w:val="2407576E"/>
    <w:multiLevelType w:val="hybridMultilevel"/>
    <w:tmpl w:val="ED0C9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40806B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42E2BF1"/>
    <w:multiLevelType w:val="hybridMultilevel"/>
    <w:tmpl w:val="F112DCD2"/>
    <w:lvl w:ilvl="0" w:tplc="7E8C2FC0">
      <w:start w:val="1"/>
      <w:numFmt w:val="bullet"/>
      <w:lvlText w:val=""/>
      <w:lvlJc w:val="left"/>
      <w:pPr>
        <w:ind w:left="1655" w:hanging="360"/>
      </w:pPr>
      <w:rPr>
        <w:rFonts w:ascii="Symbol" w:hAnsi="Symbol" w:hint="default"/>
      </w:rPr>
    </w:lvl>
    <w:lvl w:ilvl="1" w:tplc="B682449E">
      <w:start w:val="1"/>
      <w:numFmt w:val="bullet"/>
      <w:lvlText w:val=""/>
      <w:lvlJc w:val="left"/>
      <w:pPr>
        <w:ind w:left="2375" w:hanging="360"/>
      </w:pPr>
      <w:rPr>
        <w:rFonts w:ascii="Symbol" w:hAnsi="Symbol" w:hint="default"/>
      </w:rPr>
    </w:lvl>
    <w:lvl w:ilvl="2" w:tplc="04150005" w:tentative="1">
      <w:start w:val="1"/>
      <w:numFmt w:val="bullet"/>
      <w:lvlText w:val=""/>
      <w:lvlJc w:val="left"/>
      <w:pPr>
        <w:ind w:left="3095" w:hanging="360"/>
      </w:pPr>
      <w:rPr>
        <w:rFonts w:ascii="Wingdings" w:hAnsi="Wingdings" w:hint="default"/>
      </w:rPr>
    </w:lvl>
    <w:lvl w:ilvl="3" w:tplc="04150001" w:tentative="1">
      <w:start w:val="1"/>
      <w:numFmt w:val="bullet"/>
      <w:lvlText w:val=""/>
      <w:lvlJc w:val="left"/>
      <w:pPr>
        <w:ind w:left="3815" w:hanging="360"/>
      </w:pPr>
      <w:rPr>
        <w:rFonts w:ascii="Symbol" w:hAnsi="Symbol" w:hint="default"/>
      </w:rPr>
    </w:lvl>
    <w:lvl w:ilvl="4" w:tplc="04150003" w:tentative="1">
      <w:start w:val="1"/>
      <w:numFmt w:val="bullet"/>
      <w:lvlText w:val="o"/>
      <w:lvlJc w:val="left"/>
      <w:pPr>
        <w:ind w:left="4535" w:hanging="360"/>
      </w:pPr>
      <w:rPr>
        <w:rFonts w:ascii="Courier New" w:hAnsi="Courier New" w:cs="Courier New" w:hint="default"/>
      </w:rPr>
    </w:lvl>
    <w:lvl w:ilvl="5" w:tplc="04150005" w:tentative="1">
      <w:start w:val="1"/>
      <w:numFmt w:val="bullet"/>
      <w:lvlText w:val=""/>
      <w:lvlJc w:val="left"/>
      <w:pPr>
        <w:ind w:left="5255" w:hanging="360"/>
      </w:pPr>
      <w:rPr>
        <w:rFonts w:ascii="Wingdings" w:hAnsi="Wingdings" w:hint="default"/>
      </w:rPr>
    </w:lvl>
    <w:lvl w:ilvl="6" w:tplc="04150001" w:tentative="1">
      <w:start w:val="1"/>
      <w:numFmt w:val="bullet"/>
      <w:lvlText w:val=""/>
      <w:lvlJc w:val="left"/>
      <w:pPr>
        <w:ind w:left="5975" w:hanging="360"/>
      </w:pPr>
      <w:rPr>
        <w:rFonts w:ascii="Symbol" w:hAnsi="Symbol" w:hint="default"/>
      </w:rPr>
    </w:lvl>
    <w:lvl w:ilvl="7" w:tplc="04150003" w:tentative="1">
      <w:start w:val="1"/>
      <w:numFmt w:val="bullet"/>
      <w:lvlText w:val="o"/>
      <w:lvlJc w:val="left"/>
      <w:pPr>
        <w:ind w:left="6695" w:hanging="360"/>
      </w:pPr>
      <w:rPr>
        <w:rFonts w:ascii="Courier New" w:hAnsi="Courier New" w:cs="Courier New" w:hint="default"/>
      </w:rPr>
    </w:lvl>
    <w:lvl w:ilvl="8" w:tplc="04150005" w:tentative="1">
      <w:start w:val="1"/>
      <w:numFmt w:val="bullet"/>
      <w:lvlText w:val=""/>
      <w:lvlJc w:val="left"/>
      <w:pPr>
        <w:ind w:left="7415" w:hanging="360"/>
      </w:pPr>
      <w:rPr>
        <w:rFonts w:ascii="Wingdings" w:hAnsi="Wingdings" w:hint="default"/>
      </w:rPr>
    </w:lvl>
  </w:abstractNum>
  <w:abstractNum w:abstractNumId="155" w15:restartNumberingAfterBreak="0">
    <w:nsid w:val="244526C5"/>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56" w15:restartNumberingAfterBreak="0">
    <w:nsid w:val="24841B4D"/>
    <w:multiLevelType w:val="hybridMultilevel"/>
    <w:tmpl w:val="136A17AE"/>
    <w:lvl w:ilvl="0" w:tplc="45B20DCE">
      <w:start w:val="1"/>
      <w:numFmt w:val="lowerLetter"/>
      <w:lvlText w:val="%1)"/>
      <w:lvlJc w:val="left"/>
      <w:pPr>
        <w:ind w:left="720" w:hanging="360"/>
      </w:pPr>
      <w:rPr>
        <w:rFonts w:ascii="Calibri" w:hAnsi="Calibri" w:cs="Times New Roman" w:hint="default"/>
        <w:b w:val="0"/>
        <w:i w:val="0"/>
        <w:sz w:val="18"/>
        <w:szCs w:val="22"/>
      </w:rPr>
    </w:lvl>
    <w:lvl w:ilvl="1" w:tplc="0688D78E">
      <w:start w:val="1"/>
      <w:numFmt w:val="lowerLetter"/>
      <w:lvlText w:val="%2)"/>
      <w:lvlJc w:val="left"/>
      <w:pPr>
        <w:ind w:left="1440" w:hanging="360"/>
      </w:pPr>
      <w:rPr>
        <w:rFonts w:ascii="Arial" w:hAnsi="Arial" w:cs="Times New Roman" w:hint="default"/>
        <w:b w:val="0"/>
        <w:i w:val="0"/>
        <w:sz w:val="18"/>
        <w:szCs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4AC1DE0"/>
    <w:multiLevelType w:val="hybridMultilevel"/>
    <w:tmpl w:val="5A0C1832"/>
    <w:lvl w:ilvl="0" w:tplc="8FF42384">
      <w:start w:val="1"/>
      <w:numFmt w:val="lowerLetter"/>
      <w:lvlText w:val="%1)"/>
      <w:lvlJc w:val="left"/>
      <w:pPr>
        <w:ind w:left="1211" w:hanging="360"/>
      </w:pPr>
      <w:rPr>
        <w:rFonts w:hint="default"/>
        <w:sz w:val="18"/>
        <w:szCs w:val="18"/>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8" w15:restartNumberingAfterBreak="0">
    <w:nsid w:val="24E34378"/>
    <w:multiLevelType w:val="hybridMultilevel"/>
    <w:tmpl w:val="0014370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25560E00"/>
    <w:multiLevelType w:val="hybridMultilevel"/>
    <w:tmpl w:val="AFAAB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58F2B15"/>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15:restartNumberingAfterBreak="0">
    <w:nsid w:val="25AE41A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5DC247A"/>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3" w15:restartNumberingAfterBreak="0">
    <w:nsid w:val="25E6217D"/>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279B1A7E"/>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5" w15:restartNumberingAfterBreak="0">
    <w:nsid w:val="27CA38E7"/>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87F586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7" w15:restartNumberingAfterBreak="0">
    <w:nsid w:val="28B90596"/>
    <w:multiLevelType w:val="hybridMultilevel"/>
    <w:tmpl w:val="F036F2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95259AF"/>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69" w15:restartNumberingAfterBreak="0">
    <w:nsid w:val="295C74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295D198F"/>
    <w:multiLevelType w:val="hybridMultilevel"/>
    <w:tmpl w:val="8096675E"/>
    <w:lvl w:ilvl="0" w:tplc="ACC0E19A">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9D34AA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2" w15:restartNumberingAfterBreak="0">
    <w:nsid w:val="2AC61A1C"/>
    <w:multiLevelType w:val="hybridMultilevel"/>
    <w:tmpl w:val="240E891C"/>
    <w:lvl w:ilvl="0" w:tplc="567C6F24">
      <w:start w:val="1"/>
      <w:numFmt w:val="lowerLetter"/>
      <w:lvlText w:val="%1)"/>
      <w:lvlJc w:val="left"/>
      <w:pPr>
        <w:ind w:left="720" w:hanging="360"/>
      </w:pPr>
      <w:rPr>
        <w:rFonts w:hint="default"/>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AED6F80"/>
    <w:multiLevelType w:val="hybridMultilevel"/>
    <w:tmpl w:val="99D0609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B0C317F"/>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B18682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6" w15:restartNumberingAfterBreak="0">
    <w:nsid w:val="2B6049F6"/>
    <w:multiLevelType w:val="hybridMultilevel"/>
    <w:tmpl w:val="3EE89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BA45EA9"/>
    <w:multiLevelType w:val="hybridMultilevel"/>
    <w:tmpl w:val="71BA4E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8" w15:restartNumberingAfterBreak="0">
    <w:nsid w:val="2BDB3128"/>
    <w:multiLevelType w:val="hybridMultilevel"/>
    <w:tmpl w:val="19565EDA"/>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C027A34"/>
    <w:multiLevelType w:val="hybridMultilevel"/>
    <w:tmpl w:val="CE540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C06227D"/>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C8B05B9"/>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2" w15:restartNumberingAfterBreak="0">
    <w:nsid w:val="2C8D5D6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CD400AA"/>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2CE80963"/>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D2E6E25"/>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6" w15:restartNumberingAfterBreak="0">
    <w:nsid w:val="2DD80448"/>
    <w:multiLevelType w:val="multilevel"/>
    <w:tmpl w:val="002C13D8"/>
    <w:lvl w:ilvl="0">
      <w:start w:val="1"/>
      <w:numFmt w:val="decimal"/>
      <w:lvlText w:val="%1)"/>
      <w:lvlJc w:val="left"/>
      <w:pPr>
        <w:ind w:left="360" w:hanging="360"/>
      </w:pPr>
      <w:rPr>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87" w15:restartNumberingAfterBreak="0">
    <w:nsid w:val="2DFB3425"/>
    <w:multiLevelType w:val="hybridMultilevel"/>
    <w:tmpl w:val="57DCE4A6"/>
    <w:lvl w:ilvl="0" w:tplc="BD4C83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E0244B6"/>
    <w:multiLevelType w:val="hybridMultilevel"/>
    <w:tmpl w:val="925ECB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E22091A"/>
    <w:multiLevelType w:val="hybridMultilevel"/>
    <w:tmpl w:val="D44C24D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E885A8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91" w15:restartNumberingAfterBreak="0">
    <w:nsid w:val="2EAC4455"/>
    <w:multiLevelType w:val="multilevel"/>
    <w:tmpl w:val="698CA75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2" w15:restartNumberingAfterBreak="0">
    <w:nsid w:val="2ED0302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2EFD5586"/>
    <w:multiLevelType w:val="hybridMultilevel"/>
    <w:tmpl w:val="745441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F300E5A"/>
    <w:multiLevelType w:val="hybridMultilevel"/>
    <w:tmpl w:val="879293B6"/>
    <w:lvl w:ilvl="0" w:tplc="F8EAD15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F7F4E34"/>
    <w:multiLevelType w:val="hybridMultilevel"/>
    <w:tmpl w:val="DE7E3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0723C20"/>
    <w:multiLevelType w:val="hybridMultilevel"/>
    <w:tmpl w:val="99805C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30781794"/>
    <w:multiLevelType w:val="hybridMultilevel"/>
    <w:tmpl w:val="91CE056A"/>
    <w:lvl w:ilvl="0" w:tplc="8F2033F2">
      <w:start w:val="1"/>
      <w:numFmt w:val="bullet"/>
      <w:lvlText w:val=""/>
      <w:lvlJc w:val="left"/>
      <w:pPr>
        <w:ind w:left="805" w:hanging="360"/>
      </w:pPr>
      <w:rPr>
        <w:rFonts w:ascii="Symbol" w:hAnsi="Symbol" w:hint="default"/>
      </w:rPr>
    </w:lvl>
    <w:lvl w:ilvl="1" w:tplc="04150003" w:tentative="1">
      <w:start w:val="1"/>
      <w:numFmt w:val="bullet"/>
      <w:lvlText w:val="o"/>
      <w:lvlJc w:val="left"/>
      <w:pPr>
        <w:ind w:left="1525" w:hanging="360"/>
      </w:pPr>
      <w:rPr>
        <w:rFonts w:ascii="Courier New" w:hAnsi="Courier New" w:cs="Courier New" w:hint="default"/>
      </w:rPr>
    </w:lvl>
    <w:lvl w:ilvl="2" w:tplc="04150005" w:tentative="1">
      <w:start w:val="1"/>
      <w:numFmt w:val="bullet"/>
      <w:lvlText w:val=""/>
      <w:lvlJc w:val="left"/>
      <w:pPr>
        <w:ind w:left="2245" w:hanging="360"/>
      </w:pPr>
      <w:rPr>
        <w:rFonts w:ascii="Wingdings" w:hAnsi="Wingdings" w:hint="default"/>
      </w:rPr>
    </w:lvl>
    <w:lvl w:ilvl="3" w:tplc="04150001" w:tentative="1">
      <w:start w:val="1"/>
      <w:numFmt w:val="bullet"/>
      <w:lvlText w:val=""/>
      <w:lvlJc w:val="left"/>
      <w:pPr>
        <w:ind w:left="2965" w:hanging="360"/>
      </w:pPr>
      <w:rPr>
        <w:rFonts w:ascii="Symbol" w:hAnsi="Symbol" w:hint="default"/>
      </w:rPr>
    </w:lvl>
    <w:lvl w:ilvl="4" w:tplc="04150003" w:tentative="1">
      <w:start w:val="1"/>
      <w:numFmt w:val="bullet"/>
      <w:lvlText w:val="o"/>
      <w:lvlJc w:val="left"/>
      <w:pPr>
        <w:ind w:left="3685" w:hanging="360"/>
      </w:pPr>
      <w:rPr>
        <w:rFonts w:ascii="Courier New" w:hAnsi="Courier New" w:cs="Courier New" w:hint="default"/>
      </w:rPr>
    </w:lvl>
    <w:lvl w:ilvl="5" w:tplc="04150005" w:tentative="1">
      <w:start w:val="1"/>
      <w:numFmt w:val="bullet"/>
      <w:lvlText w:val=""/>
      <w:lvlJc w:val="left"/>
      <w:pPr>
        <w:ind w:left="4405" w:hanging="360"/>
      </w:pPr>
      <w:rPr>
        <w:rFonts w:ascii="Wingdings" w:hAnsi="Wingdings" w:hint="default"/>
      </w:rPr>
    </w:lvl>
    <w:lvl w:ilvl="6" w:tplc="04150001" w:tentative="1">
      <w:start w:val="1"/>
      <w:numFmt w:val="bullet"/>
      <w:lvlText w:val=""/>
      <w:lvlJc w:val="left"/>
      <w:pPr>
        <w:ind w:left="5125" w:hanging="360"/>
      </w:pPr>
      <w:rPr>
        <w:rFonts w:ascii="Symbol" w:hAnsi="Symbol" w:hint="default"/>
      </w:rPr>
    </w:lvl>
    <w:lvl w:ilvl="7" w:tplc="04150003" w:tentative="1">
      <w:start w:val="1"/>
      <w:numFmt w:val="bullet"/>
      <w:lvlText w:val="o"/>
      <w:lvlJc w:val="left"/>
      <w:pPr>
        <w:ind w:left="5845" w:hanging="360"/>
      </w:pPr>
      <w:rPr>
        <w:rFonts w:ascii="Courier New" w:hAnsi="Courier New" w:cs="Courier New" w:hint="default"/>
      </w:rPr>
    </w:lvl>
    <w:lvl w:ilvl="8" w:tplc="04150005" w:tentative="1">
      <w:start w:val="1"/>
      <w:numFmt w:val="bullet"/>
      <w:lvlText w:val=""/>
      <w:lvlJc w:val="left"/>
      <w:pPr>
        <w:ind w:left="6565" w:hanging="360"/>
      </w:pPr>
      <w:rPr>
        <w:rFonts w:ascii="Wingdings" w:hAnsi="Wingdings" w:hint="default"/>
      </w:rPr>
    </w:lvl>
  </w:abstractNum>
  <w:abstractNum w:abstractNumId="198" w15:restartNumberingAfterBreak="0">
    <w:nsid w:val="30AE4473"/>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30AF7162"/>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0" w15:restartNumberingAfterBreak="0">
    <w:nsid w:val="30E16B1D"/>
    <w:multiLevelType w:val="multilevel"/>
    <w:tmpl w:val="FD1CB5C4"/>
    <w:styleLink w:val="WWNum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1" w15:restartNumberingAfterBreak="0">
    <w:nsid w:val="312E5BBD"/>
    <w:multiLevelType w:val="multilevel"/>
    <w:tmpl w:val="5A060F64"/>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2" w15:restartNumberingAfterBreak="0">
    <w:nsid w:val="31536CC0"/>
    <w:multiLevelType w:val="hybridMultilevel"/>
    <w:tmpl w:val="1876B81A"/>
    <w:lvl w:ilvl="0" w:tplc="0415000F">
      <w:start w:val="1"/>
      <w:numFmt w:val="decimal"/>
      <w:lvlText w:val="%1."/>
      <w:lvlJc w:val="left"/>
      <w:pPr>
        <w:ind w:left="786" w:hanging="360"/>
      </w:pPr>
    </w:lvl>
    <w:lvl w:ilvl="1" w:tplc="519A163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31D751C6"/>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32176574"/>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324E15A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6" w15:restartNumberingAfterBreak="0">
    <w:nsid w:val="3307568F"/>
    <w:multiLevelType w:val="hybridMultilevel"/>
    <w:tmpl w:val="2EA26312"/>
    <w:lvl w:ilvl="0" w:tplc="0415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330A3F5D"/>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3424088B"/>
    <w:multiLevelType w:val="hybridMultilevel"/>
    <w:tmpl w:val="CD502EF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4795257"/>
    <w:multiLevelType w:val="hybridMultilevel"/>
    <w:tmpl w:val="43488EC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4A97C4E"/>
    <w:multiLevelType w:val="hybridMultilevel"/>
    <w:tmpl w:val="FAE6FA5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4D87699"/>
    <w:multiLevelType w:val="hybridMultilevel"/>
    <w:tmpl w:val="3BAC7DF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4F00A82"/>
    <w:multiLevelType w:val="hybridMultilevel"/>
    <w:tmpl w:val="17D0F972"/>
    <w:lvl w:ilvl="0" w:tplc="4C2C9F42">
      <w:start w:val="2"/>
      <w:numFmt w:val="lowerLetter"/>
      <w:lvlText w:val="%1)"/>
      <w:lvlJc w:val="left"/>
      <w:pPr>
        <w:ind w:left="720" w:hanging="360"/>
      </w:pPr>
      <w:rPr>
        <w:rFonts w:ascii="Calibri" w:hAnsi="Calibri"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355371D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4" w15:restartNumberingAfterBreak="0">
    <w:nsid w:val="35B64911"/>
    <w:multiLevelType w:val="hybridMultilevel"/>
    <w:tmpl w:val="9B8E244C"/>
    <w:lvl w:ilvl="0" w:tplc="42A8791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5C459F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5CE4FAF"/>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5D43C0B"/>
    <w:multiLevelType w:val="hybridMultilevel"/>
    <w:tmpl w:val="439AEA5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65E6FEE"/>
    <w:multiLevelType w:val="hybridMultilevel"/>
    <w:tmpl w:val="9006C5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367D0A10"/>
    <w:multiLevelType w:val="hybridMultilevel"/>
    <w:tmpl w:val="395AB0F0"/>
    <w:lvl w:ilvl="0" w:tplc="41420070">
      <w:start w:val="1"/>
      <w:numFmt w:val="decimal"/>
      <w:lvlText w:val="%1."/>
      <w:lvlJc w:val="left"/>
      <w:pPr>
        <w:ind w:left="925" w:hanging="360"/>
      </w:pPr>
      <w:rPr>
        <w:rFonts w:hint="default"/>
      </w:r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220" w15:restartNumberingAfterBreak="0">
    <w:nsid w:val="36BD3551"/>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36DE208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371B3E64"/>
    <w:multiLevelType w:val="hybridMultilevel"/>
    <w:tmpl w:val="FD68363C"/>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7421C0D"/>
    <w:multiLevelType w:val="hybridMultilevel"/>
    <w:tmpl w:val="986269A6"/>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778447B"/>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225" w15:restartNumberingAfterBreak="0">
    <w:nsid w:val="3815471F"/>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8252911"/>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7" w15:restartNumberingAfterBreak="0">
    <w:nsid w:val="383A48DE"/>
    <w:multiLevelType w:val="hybridMultilevel"/>
    <w:tmpl w:val="1B586AFE"/>
    <w:lvl w:ilvl="0" w:tplc="350A37D8">
      <w:start w:val="1"/>
      <w:numFmt w:val="decimal"/>
      <w:lvlText w:val="%1."/>
      <w:lvlJc w:val="left"/>
      <w:pPr>
        <w:ind w:left="502" w:hanging="360"/>
      </w:pPr>
      <w:rPr>
        <w:color w:val="auto"/>
      </w:r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8" w15:restartNumberingAfterBreak="0">
    <w:nsid w:val="38420600"/>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9" w15:restartNumberingAfterBreak="0">
    <w:nsid w:val="38A305AA"/>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0" w15:restartNumberingAfterBreak="0">
    <w:nsid w:val="38D17AB0"/>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8F958AF"/>
    <w:multiLevelType w:val="hybridMultilevel"/>
    <w:tmpl w:val="0AEE90C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91A6000"/>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3" w15:restartNumberingAfterBreak="0">
    <w:nsid w:val="39716DDA"/>
    <w:multiLevelType w:val="hybridMultilevel"/>
    <w:tmpl w:val="3CFAD37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9A06ADC"/>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39B16C1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6" w15:restartNumberingAfterBreak="0">
    <w:nsid w:val="39D966ED"/>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7" w15:restartNumberingAfterBreak="0">
    <w:nsid w:val="3A191CD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8" w15:restartNumberingAfterBreak="0">
    <w:nsid w:val="3A307270"/>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A3D6A09"/>
    <w:multiLevelType w:val="hybridMultilevel"/>
    <w:tmpl w:val="5A6A0960"/>
    <w:lvl w:ilvl="0" w:tplc="8F2033F2">
      <w:start w:val="1"/>
      <w:numFmt w:val="bullet"/>
      <w:lvlText w:val=""/>
      <w:lvlJc w:val="left"/>
      <w:pPr>
        <w:ind w:left="1168" w:hanging="360"/>
      </w:pPr>
      <w:rPr>
        <w:rFonts w:ascii="Symbol" w:hAnsi="Symbol" w:hint="default"/>
      </w:rPr>
    </w:lvl>
    <w:lvl w:ilvl="1" w:tplc="8F2033F2">
      <w:start w:val="1"/>
      <w:numFmt w:val="bullet"/>
      <w:lvlText w:val=""/>
      <w:lvlJc w:val="left"/>
      <w:pPr>
        <w:ind w:left="1888" w:hanging="360"/>
      </w:pPr>
      <w:rPr>
        <w:rFonts w:ascii="Symbol" w:hAnsi="Symbol" w:hint="default"/>
      </w:rPr>
    </w:lvl>
    <w:lvl w:ilvl="2" w:tplc="04150005" w:tentative="1">
      <w:start w:val="1"/>
      <w:numFmt w:val="bullet"/>
      <w:lvlText w:val=""/>
      <w:lvlJc w:val="left"/>
      <w:pPr>
        <w:ind w:left="2608" w:hanging="360"/>
      </w:pPr>
      <w:rPr>
        <w:rFonts w:ascii="Wingdings" w:hAnsi="Wingdings" w:hint="default"/>
      </w:rPr>
    </w:lvl>
    <w:lvl w:ilvl="3" w:tplc="04150001" w:tentative="1">
      <w:start w:val="1"/>
      <w:numFmt w:val="bullet"/>
      <w:lvlText w:val=""/>
      <w:lvlJc w:val="left"/>
      <w:pPr>
        <w:ind w:left="3328" w:hanging="360"/>
      </w:pPr>
      <w:rPr>
        <w:rFonts w:ascii="Symbol" w:hAnsi="Symbol" w:hint="default"/>
      </w:rPr>
    </w:lvl>
    <w:lvl w:ilvl="4" w:tplc="04150003" w:tentative="1">
      <w:start w:val="1"/>
      <w:numFmt w:val="bullet"/>
      <w:lvlText w:val="o"/>
      <w:lvlJc w:val="left"/>
      <w:pPr>
        <w:ind w:left="4048" w:hanging="360"/>
      </w:pPr>
      <w:rPr>
        <w:rFonts w:ascii="Courier New" w:hAnsi="Courier New" w:cs="Courier New" w:hint="default"/>
      </w:rPr>
    </w:lvl>
    <w:lvl w:ilvl="5" w:tplc="04150005" w:tentative="1">
      <w:start w:val="1"/>
      <w:numFmt w:val="bullet"/>
      <w:lvlText w:val=""/>
      <w:lvlJc w:val="left"/>
      <w:pPr>
        <w:ind w:left="4768" w:hanging="360"/>
      </w:pPr>
      <w:rPr>
        <w:rFonts w:ascii="Wingdings" w:hAnsi="Wingdings" w:hint="default"/>
      </w:rPr>
    </w:lvl>
    <w:lvl w:ilvl="6" w:tplc="04150001" w:tentative="1">
      <w:start w:val="1"/>
      <w:numFmt w:val="bullet"/>
      <w:lvlText w:val=""/>
      <w:lvlJc w:val="left"/>
      <w:pPr>
        <w:ind w:left="5488" w:hanging="360"/>
      </w:pPr>
      <w:rPr>
        <w:rFonts w:ascii="Symbol" w:hAnsi="Symbol" w:hint="default"/>
      </w:rPr>
    </w:lvl>
    <w:lvl w:ilvl="7" w:tplc="04150003" w:tentative="1">
      <w:start w:val="1"/>
      <w:numFmt w:val="bullet"/>
      <w:lvlText w:val="o"/>
      <w:lvlJc w:val="left"/>
      <w:pPr>
        <w:ind w:left="6208" w:hanging="360"/>
      </w:pPr>
      <w:rPr>
        <w:rFonts w:ascii="Courier New" w:hAnsi="Courier New" w:cs="Courier New" w:hint="default"/>
      </w:rPr>
    </w:lvl>
    <w:lvl w:ilvl="8" w:tplc="04150005" w:tentative="1">
      <w:start w:val="1"/>
      <w:numFmt w:val="bullet"/>
      <w:lvlText w:val=""/>
      <w:lvlJc w:val="left"/>
      <w:pPr>
        <w:ind w:left="6928" w:hanging="360"/>
      </w:pPr>
      <w:rPr>
        <w:rFonts w:ascii="Wingdings" w:hAnsi="Wingdings" w:hint="default"/>
      </w:rPr>
    </w:lvl>
  </w:abstractNum>
  <w:abstractNum w:abstractNumId="240" w15:restartNumberingAfterBreak="0">
    <w:nsid w:val="3A452810"/>
    <w:multiLevelType w:val="hybridMultilevel"/>
    <w:tmpl w:val="E60AA8FC"/>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7278E2B8">
      <w:start w:val="2"/>
      <w:numFmt w:val="bullet"/>
      <w:lvlText w:val="•"/>
      <w:lvlJc w:val="left"/>
      <w:pPr>
        <w:ind w:left="2183" w:hanging="360"/>
      </w:pPr>
      <w:rPr>
        <w:rFonts w:ascii="Arial" w:eastAsiaTheme="minorEastAsia" w:hAnsi="Arial" w:cs="Arial"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41" w15:restartNumberingAfterBreak="0">
    <w:nsid w:val="3ACC6975"/>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3B143947"/>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3B3A5E4F"/>
    <w:multiLevelType w:val="hybridMultilevel"/>
    <w:tmpl w:val="1196F0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3B9E5CC9"/>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3BAC784D"/>
    <w:multiLevelType w:val="hybridMultilevel"/>
    <w:tmpl w:val="FF40FEF6"/>
    <w:lvl w:ilvl="0" w:tplc="B21671BA">
      <w:start w:val="4"/>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BBE2152"/>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7" w15:restartNumberingAfterBreak="0">
    <w:nsid w:val="3C316839"/>
    <w:multiLevelType w:val="hybridMultilevel"/>
    <w:tmpl w:val="39D6479C"/>
    <w:lvl w:ilvl="0" w:tplc="7E8C2FC0">
      <w:start w:val="1"/>
      <w:numFmt w:val="bullet"/>
      <w:lvlText w:val=""/>
      <w:lvlJc w:val="left"/>
      <w:pPr>
        <w:ind w:left="720" w:hanging="360"/>
      </w:pPr>
      <w:rPr>
        <w:rFonts w:ascii="Symbol" w:hAnsi="Symbol" w:hint="default"/>
      </w:rPr>
    </w:lvl>
    <w:lvl w:ilvl="1" w:tplc="7E8C2FC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C4018E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3C5B4146"/>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0" w15:restartNumberingAfterBreak="0">
    <w:nsid w:val="3C85052B"/>
    <w:multiLevelType w:val="multilevel"/>
    <w:tmpl w:val="FDD47C96"/>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1" w15:restartNumberingAfterBreak="0">
    <w:nsid w:val="3CCB0AEB"/>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3CD85EC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3CFC5E6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D0C37CC"/>
    <w:multiLevelType w:val="hybridMultilevel"/>
    <w:tmpl w:val="A524D86E"/>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55" w15:restartNumberingAfterBreak="0">
    <w:nsid w:val="3D9A6BFD"/>
    <w:multiLevelType w:val="hybridMultilevel"/>
    <w:tmpl w:val="E342F80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9">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3DBF0E1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7" w15:restartNumberingAfterBreak="0">
    <w:nsid w:val="3DC26D6E"/>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258" w15:restartNumberingAfterBreak="0">
    <w:nsid w:val="3DE94917"/>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3E341DB0"/>
    <w:multiLevelType w:val="hybridMultilevel"/>
    <w:tmpl w:val="5260A728"/>
    <w:lvl w:ilvl="0" w:tplc="56985BF8">
      <w:start w:val="1"/>
      <w:numFmt w:val="bullet"/>
      <w:lvlText w:val=""/>
      <w:lvlJc w:val="left"/>
      <w:pPr>
        <w:ind w:left="720" w:hanging="360"/>
      </w:pPr>
      <w:rPr>
        <w:rFonts w:ascii="Symbol" w:hAnsi="Symbol" w:hint="default"/>
      </w:rPr>
    </w:lvl>
    <w:lvl w:ilvl="1" w:tplc="BDA6057E">
      <w:start w:val="1"/>
      <w:numFmt w:val="bullet"/>
      <w:lvlText w:val="o"/>
      <w:lvlJc w:val="left"/>
      <w:pPr>
        <w:ind w:left="1440" w:hanging="360"/>
      </w:pPr>
      <w:rPr>
        <w:rFonts w:ascii="Courier New" w:hAnsi="Courier New" w:hint="default"/>
      </w:rPr>
    </w:lvl>
    <w:lvl w:ilvl="2" w:tplc="F976AD42">
      <w:start w:val="1"/>
      <w:numFmt w:val="bullet"/>
      <w:lvlText w:val=""/>
      <w:lvlJc w:val="left"/>
      <w:pPr>
        <w:ind w:left="2160" w:hanging="360"/>
      </w:pPr>
      <w:rPr>
        <w:rFonts w:ascii="Wingdings" w:hAnsi="Wingdings" w:hint="default"/>
      </w:rPr>
    </w:lvl>
    <w:lvl w:ilvl="3" w:tplc="32740A6E">
      <w:start w:val="1"/>
      <w:numFmt w:val="bullet"/>
      <w:lvlText w:val=""/>
      <w:lvlJc w:val="left"/>
      <w:pPr>
        <w:ind w:left="2880" w:hanging="360"/>
      </w:pPr>
      <w:rPr>
        <w:rFonts w:ascii="Symbol" w:hAnsi="Symbol" w:hint="default"/>
      </w:rPr>
    </w:lvl>
    <w:lvl w:ilvl="4" w:tplc="77BA9C86">
      <w:start w:val="1"/>
      <w:numFmt w:val="bullet"/>
      <w:lvlText w:val="o"/>
      <w:lvlJc w:val="left"/>
      <w:pPr>
        <w:ind w:left="3600" w:hanging="360"/>
      </w:pPr>
      <w:rPr>
        <w:rFonts w:ascii="Courier New" w:hAnsi="Courier New" w:hint="default"/>
      </w:rPr>
    </w:lvl>
    <w:lvl w:ilvl="5" w:tplc="55BED62A">
      <w:start w:val="1"/>
      <w:numFmt w:val="bullet"/>
      <w:lvlText w:val=""/>
      <w:lvlJc w:val="left"/>
      <w:pPr>
        <w:ind w:left="4320" w:hanging="360"/>
      </w:pPr>
      <w:rPr>
        <w:rFonts w:ascii="Wingdings" w:hAnsi="Wingdings" w:hint="default"/>
      </w:rPr>
    </w:lvl>
    <w:lvl w:ilvl="6" w:tplc="CA883794">
      <w:start w:val="1"/>
      <w:numFmt w:val="bullet"/>
      <w:lvlText w:val=""/>
      <w:lvlJc w:val="left"/>
      <w:pPr>
        <w:ind w:left="5040" w:hanging="360"/>
      </w:pPr>
      <w:rPr>
        <w:rFonts w:ascii="Symbol" w:hAnsi="Symbol" w:hint="default"/>
      </w:rPr>
    </w:lvl>
    <w:lvl w:ilvl="7" w:tplc="78AA6E32">
      <w:start w:val="1"/>
      <w:numFmt w:val="bullet"/>
      <w:lvlText w:val="o"/>
      <w:lvlJc w:val="left"/>
      <w:pPr>
        <w:ind w:left="5760" w:hanging="360"/>
      </w:pPr>
      <w:rPr>
        <w:rFonts w:ascii="Courier New" w:hAnsi="Courier New" w:hint="default"/>
      </w:rPr>
    </w:lvl>
    <w:lvl w:ilvl="8" w:tplc="DB46A65C">
      <w:start w:val="1"/>
      <w:numFmt w:val="bullet"/>
      <w:lvlText w:val=""/>
      <w:lvlJc w:val="left"/>
      <w:pPr>
        <w:ind w:left="6480" w:hanging="360"/>
      </w:pPr>
      <w:rPr>
        <w:rFonts w:ascii="Wingdings" w:hAnsi="Wingdings" w:hint="default"/>
      </w:rPr>
    </w:lvl>
  </w:abstractNum>
  <w:abstractNum w:abstractNumId="260" w15:restartNumberingAfterBreak="0">
    <w:nsid w:val="3EB024F6"/>
    <w:multiLevelType w:val="hybridMultilevel"/>
    <w:tmpl w:val="40509C1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EB9003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3F51441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3FF026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4005475E"/>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40096975"/>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6" w15:restartNumberingAfterBreak="0">
    <w:nsid w:val="4022113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0704688"/>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8" w15:restartNumberingAfterBreak="0">
    <w:nsid w:val="40F96179"/>
    <w:multiLevelType w:val="hybridMultilevel"/>
    <w:tmpl w:val="6A547F3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9" w15:restartNumberingAfterBreak="0">
    <w:nsid w:val="410A603D"/>
    <w:multiLevelType w:val="hybridMultilevel"/>
    <w:tmpl w:val="A0148F7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1175CC4"/>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271" w15:restartNumberingAfterBreak="0">
    <w:nsid w:val="41245007"/>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2" w15:restartNumberingAfterBreak="0">
    <w:nsid w:val="413830E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3" w15:restartNumberingAfterBreak="0">
    <w:nsid w:val="41BD4229"/>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41DA108B"/>
    <w:multiLevelType w:val="hybridMultilevel"/>
    <w:tmpl w:val="D308597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23371E6"/>
    <w:multiLevelType w:val="hybridMultilevel"/>
    <w:tmpl w:val="EAD2F9B0"/>
    <w:lvl w:ilvl="0" w:tplc="27986084">
      <w:start w:val="1"/>
      <w:numFmt w:val="decimal"/>
      <w:lvlText w:val="%1."/>
      <w:lvlJc w:val="left"/>
      <w:pPr>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6" w15:restartNumberingAfterBreak="0">
    <w:nsid w:val="423652C1"/>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7" w15:restartNumberingAfterBreak="0">
    <w:nsid w:val="42632052"/>
    <w:multiLevelType w:val="hybridMultilevel"/>
    <w:tmpl w:val="1F94D21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4287740A"/>
    <w:multiLevelType w:val="hybridMultilevel"/>
    <w:tmpl w:val="DE82E64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2C0064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0" w15:restartNumberingAfterBreak="0">
    <w:nsid w:val="42CD6328"/>
    <w:multiLevelType w:val="hybridMultilevel"/>
    <w:tmpl w:val="85E05E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42D643AE"/>
    <w:multiLevelType w:val="hybridMultilevel"/>
    <w:tmpl w:val="C7CC741E"/>
    <w:lvl w:ilvl="0" w:tplc="CDFCE632">
      <w:start w:val="1"/>
      <w:numFmt w:val="decimal"/>
      <w:lvlText w:val="%1)"/>
      <w:lvlJc w:val="left"/>
      <w:pPr>
        <w:ind w:left="505" w:hanging="420"/>
      </w:pPr>
      <w:rPr>
        <w:rFonts w:hint="default"/>
      </w:rPr>
    </w:lvl>
    <w:lvl w:ilvl="1" w:tplc="04150019" w:tentative="1">
      <w:start w:val="1"/>
      <w:numFmt w:val="lowerLetter"/>
      <w:lvlText w:val="%2."/>
      <w:lvlJc w:val="left"/>
      <w:pPr>
        <w:ind w:left="1165" w:hanging="360"/>
      </w:pPr>
    </w:lvl>
    <w:lvl w:ilvl="2" w:tplc="0415001B" w:tentative="1">
      <w:start w:val="1"/>
      <w:numFmt w:val="lowerRoman"/>
      <w:lvlText w:val="%3."/>
      <w:lvlJc w:val="right"/>
      <w:pPr>
        <w:ind w:left="1885" w:hanging="180"/>
      </w:pPr>
    </w:lvl>
    <w:lvl w:ilvl="3" w:tplc="0415000F" w:tentative="1">
      <w:start w:val="1"/>
      <w:numFmt w:val="decimal"/>
      <w:lvlText w:val="%4."/>
      <w:lvlJc w:val="left"/>
      <w:pPr>
        <w:ind w:left="2605" w:hanging="360"/>
      </w:pPr>
    </w:lvl>
    <w:lvl w:ilvl="4" w:tplc="04150019" w:tentative="1">
      <w:start w:val="1"/>
      <w:numFmt w:val="lowerLetter"/>
      <w:lvlText w:val="%5."/>
      <w:lvlJc w:val="left"/>
      <w:pPr>
        <w:ind w:left="3325" w:hanging="360"/>
      </w:pPr>
    </w:lvl>
    <w:lvl w:ilvl="5" w:tplc="0415001B" w:tentative="1">
      <w:start w:val="1"/>
      <w:numFmt w:val="lowerRoman"/>
      <w:lvlText w:val="%6."/>
      <w:lvlJc w:val="right"/>
      <w:pPr>
        <w:ind w:left="4045" w:hanging="180"/>
      </w:pPr>
    </w:lvl>
    <w:lvl w:ilvl="6" w:tplc="0415000F" w:tentative="1">
      <w:start w:val="1"/>
      <w:numFmt w:val="decimal"/>
      <w:lvlText w:val="%7."/>
      <w:lvlJc w:val="left"/>
      <w:pPr>
        <w:ind w:left="4765" w:hanging="360"/>
      </w:pPr>
    </w:lvl>
    <w:lvl w:ilvl="7" w:tplc="04150019" w:tentative="1">
      <w:start w:val="1"/>
      <w:numFmt w:val="lowerLetter"/>
      <w:lvlText w:val="%8."/>
      <w:lvlJc w:val="left"/>
      <w:pPr>
        <w:ind w:left="5485" w:hanging="360"/>
      </w:pPr>
    </w:lvl>
    <w:lvl w:ilvl="8" w:tplc="0415001B" w:tentative="1">
      <w:start w:val="1"/>
      <w:numFmt w:val="lowerRoman"/>
      <w:lvlText w:val="%9."/>
      <w:lvlJc w:val="right"/>
      <w:pPr>
        <w:ind w:left="6205" w:hanging="180"/>
      </w:pPr>
    </w:lvl>
  </w:abstractNum>
  <w:abstractNum w:abstractNumId="282" w15:restartNumberingAfterBreak="0">
    <w:nsid w:val="43030375"/>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3" w15:restartNumberingAfterBreak="0">
    <w:nsid w:val="432B1215"/>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4" w15:restartNumberingAfterBreak="0">
    <w:nsid w:val="43350402"/>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5" w15:restartNumberingAfterBreak="0">
    <w:nsid w:val="43F95CFA"/>
    <w:multiLevelType w:val="hybridMultilevel"/>
    <w:tmpl w:val="5BCC35C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40B1F93"/>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7" w15:restartNumberingAfterBreak="0">
    <w:nsid w:val="443E3731"/>
    <w:multiLevelType w:val="hybridMultilevel"/>
    <w:tmpl w:val="069CF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4D30AAB"/>
    <w:multiLevelType w:val="hybridMultilevel"/>
    <w:tmpl w:val="AB78C4E2"/>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44F64FE2"/>
    <w:multiLevelType w:val="hybridMultilevel"/>
    <w:tmpl w:val="9DC88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5075F6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45267921"/>
    <w:multiLevelType w:val="hybridMultilevel"/>
    <w:tmpl w:val="9844E2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2" w15:restartNumberingAfterBreak="0">
    <w:nsid w:val="45B4446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5C55562"/>
    <w:multiLevelType w:val="hybridMultilevel"/>
    <w:tmpl w:val="A17227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5D367E3"/>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460D1952"/>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4621155C"/>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6585229"/>
    <w:multiLevelType w:val="hybridMultilevel"/>
    <w:tmpl w:val="78442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6782AC8"/>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99" w15:restartNumberingAfterBreak="0">
    <w:nsid w:val="467D76D1"/>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0" w15:restartNumberingAfterBreak="0">
    <w:nsid w:val="46B549DA"/>
    <w:multiLevelType w:val="hybridMultilevel"/>
    <w:tmpl w:val="A8B83B7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1" w15:restartNumberingAfterBreak="0">
    <w:nsid w:val="47095E03"/>
    <w:multiLevelType w:val="hybridMultilevel"/>
    <w:tmpl w:val="E28A8B92"/>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7110E34"/>
    <w:multiLevelType w:val="hybridMultilevel"/>
    <w:tmpl w:val="0A129D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15:restartNumberingAfterBreak="0">
    <w:nsid w:val="472E750C"/>
    <w:multiLevelType w:val="hybridMultilevel"/>
    <w:tmpl w:val="16FE6B7E"/>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4" w15:restartNumberingAfterBreak="0">
    <w:nsid w:val="476A78F9"/>
    <w:multiLevelType w:val="hybridMultilevel"/>
    <w:tmpl w:val="669CD2E8"/>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7A847DD"/>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88A2357"/>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7" w15:restartNumberingAfterBreak="0">
    <w:nsid w:val="492D7B21"/>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946580C"/>
    <w:multiLevelType w:val="hybridMultilevel"/>
    <w:tmpl w:val="24CE4D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96917F0"/>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9904D0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99765EE"/>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499D5E0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13" w15:restartNumberingAfterBreak="0">
    <w:nsid w:val="49DE0A55"/>
    <w:multiLevelType w:val="hybridMultilevel"/>
    <w:tmpl w:val="1C6E27CE"/>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A001D8A"/>
    <w:multiLevelType w:val="hybridMultilevel"/>
    <w:tmpl w:val="BD0C2E3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A4928E4"/>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16" w15:restartNumberingAfterBreak="0">
    <w:nsid w:val="4A665DEA"/>
    <w:multiLevelType w:val="hybridMultilevel"/>
    <w:tmpl w:val="4BBE3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AEC09B7"/>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18" w15:restartNumberingAfterBreak="0">
    <w:nsid w:val="4AEF0296"/>
    <w:multiLevelType w:val="hybridMultilevel"/>
    <w:tmpl w:val="822A1A10"/>
    <w:lvl w:ilvl="0" w:tplc="26887276">
      <w:start w:val="1"/>
      <w:numFmt w:val="decimal"/>
      <w:lvlText w:val="%1)"/>
      <w:lvlJc w:val="left"/>
      <w:pPr>
        <w:ind w:left="1440" w:hanging="360"/>
      </w:pPr>
      <w:rPr>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9" w15:restartNumberingAfterBreak="0">
    <w:nsid w:val="4B6D50F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4C0531C6"/>
    <w:multiLevelType w:val="hybridMultilevel"/>
    <w:tmpl w:val="52E6D8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1" w15:restartNumberingAfterBreak="0">
    <w:nsid w:val="4C1B5BC0"/>
    <w:multiLevelType w:val="hybridMultilevel"/>
    <w:tmpl w:val="4AAC4152"/>
    <w:lvl w:ilvl="0" w:tplc="0688D78E">
      <w:start w:val="1"/>
      <w:numFmt w:val="lowerLetter"/>
      <w:lvlText w:val="%1)"/>
      <w:lvlJc w:val="left"/>
      <w:pPr>
        <w:ind w:left="1778" w:hanging="360"/>
      </w:pPr>
      <w:rPr>
        <w:rFonts w:ascii="Arial" w:hAnsi="Arial"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C330605"/>
    <w:multiLevelType w:val="hybridMultilevel"/>
    <w:tmpl w:val="1D50023A"/>
    <w:lvl w:ilvl="0" w:tplc="04150001">
      <w:start w:val="1"/>
      <w:numFmt w:val="bullet"/>
      <w:lvlText w:val=""/>
      <w:lvlJc w:val="left"/>
      <w:pPr>
        <w:ind w:left="727" w:hanging="360"/>
      </w:pPr>
      <w:rPr>
        <w:rFonts w:ascii="Symbol" w:hAnsi="Symbol" w:hint="default"/>
      </w:rPr>
    </w:lvl>
    <w:lvl w:ilvl="1" w:tplc="04150003" w:tentative="1">
      <w:start w:val="1"/>
      <w:numFmt w:val="bullet"/>
      <w:lvlText w:val="o"/>
      <w:lvlJc w:val="left"/>
      <w:pPr>
        <w:ind w:left="1447" w:hanging="360"/>
      </w:pPr>
      <w:rPr>
        <w:rFonts w:ascii="Courier New" w:hAnsi="Courier New" w:cs="Courier New" w:hint="default"/>
      </w:rPr>
    </w:lvl>
    <w:lvl w:ilvl="2" w:tplc="04150005" w:tentative="1">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323" w15:restartNumberingAfterBreak="0">
    <w:nsid w:val="4C5E7E01"/>
    <w:multiLevelType w:val="hybridMultilevel"/>
    <w:tmpl w:val="7ABA9F4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C6B65C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C9C345E"/>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4CB0497A"/>
    <w:multiLevelType w:val="hybridMultilevel"/>
    <w:tmpl w:val="2676D51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CF81A3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4D0E62D0"/>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4D9514F1"/>
    <w:multiLevelType w:val="hybridMultilevel"/>
    <w:tmpl w:val="BF409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4D9D4E28"/>
    <w:multiLevelType w:val="hybridMultilevel"/>
    <w:tmpl w:val="11148442"/>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31" w15:restartNumberingAfterBreak="0">
    <w:nsid w:val="4DAD2038"/>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4E0B47DE"/>
    <w:multiLevelType w:val="multilevel"/>
    <w:tmpl w:val="8A8E0D34"/>
    <w:lvl w:ilvl="0">
      <w:start w:val="1"/>
      <w:numFmt w:val="decimal"/>
      <w:lvlText w:val="%1)"/>
      <w:lvlJc w:val="left"/>
      <w:pPr>
        <w:ind w:left="360" w:hanging="360"/>
      </w:pPr>
      <w:rPr>
        <w:rFonts w:ascii="Arial" w:hAnsi="Arial"/>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33" w15:restartNumberingAfterBreak="0">
    <w:nsid w:val="4E0F5EAA"/>
    <w:multiLevelType w:val="hybridMultilevel"/>
    <w:tmpl w:val="C028712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E38783D"/>
    <w:multiLevelType w:val="hybridMultilevel"/>
    <w:tmpl w:val="3552D7C0"/>
    <w:lvl w:ilvl="0" w:tplc="9B2423B0">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4E70569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6" w15:restartNumberingAfterBreak="0">
    <w:nsid w:val="4EB54AFF"/>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EC761A8"/>
    <w:multiLevelType w:val="hybridMultilevel"/>
    <w:tmpl w:val="83500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ED45D24"/>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9" w15:restartNumberingAfterBreak="0">
    <w:nsid w:val="4EEE537D"/>
    <w:multiLevelType w:val="hybridMultilevel"/>
    <w:tmpl w:val="63D42AE4"/>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F20462B"/>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F2A563F"/>
    <w:multiLevelType w:val="hybridMultilevel"/>
    <w:tmpl w:val="CFBE3798"/>
    <w:lvl w:ilvl="0" w:tplc="8F2033F2">
      <w:start w:val="1"/>
      <w:numFmt w:val="bullet"/>
      <w:lvlText w:val=""/>
      <w:lvlJc w:val="left"/>
      <w:pPr>
        <w:ind w:left="1004" w:hanging="360"/>
      </w:pPr>
      <w:rPr>
        <w:rFonts w:ascii="Symbol" w:hAnsi="Symbol" w:hint="default"/>
      </w:rPr>
    </w:lvl>
    <w:lvl w:ilvl="1" w:tplc="8F2033F2">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2" w15:restartNumberingAfterBreak="0">
    <w:nsid w:val="4F5B1F77"/>
    <w:multiLevelType w:val="hybridMultilevel"/>
    <w:tmpl w:val="9556B13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F5E0B17"/>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4" w15:restartNumberingAfterBreak="0">
    <w:nsid w:val="4F746995"/>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5" w15:restartNumberingAfterBreak="0">
    <w:nsid w:val="4FB8010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6" w15:restartNumberingAfterBreak="0">
    <w:nsid w:val="4FBF1677"/>
    <w:multiLevelType w:val="hybridMultilevel"/>
    <w:tmpl w:val="16C6F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0062CD3"/>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03E0FF3"/>
    <w:multiLevelType w:val="hybridMultilevel"/>
    <w:tmpl w:val="3E4AF532"/>
    <w:lvl w:ilvl="0" w:tplc="204E9DF4">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0657CAA"/>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350" w15:restartNumberingAfterBreak="0">
    <w:nsid w:val="506B58E5"/>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1" w15:restartNumberingAfterBreak="0">
    <w:nsid w:val="507E31ED"/>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2" w15:restartNumberingAfterBreak="0">
    <w:nsid w:val="50B43FEA"/>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0BC038C"/>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15:restartNumberingAfterBreak="0">
    <w:nsid w:val="50D426B7"/>
    <w:multiLevelType w:val="hybridMultilevel"/>
    <w:tmpl w:val="FCDC45F6"/>
    <w:lvl w:ilvl="0" w:tplc="6AC8EA8A">
      <w:start w:val="1"/>
      <w:numFmt w:val="decimal"/>
      <w:lvlText w:val="%1."/>
      <w:lvlJc w:val="left"/>
      <w:pPr>
        <w:ind w:left="501" w:hanging="360"/>
      </w:pPr>
      <w:rPr>
        <w:rFonts w:asciiTheme="minorHAnsi" w:eastAsiaTheme="minorHAnsi" w:hAnsiTheme="minorHAnsi" w:cs="Arial"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55" w15:restartNumberingAfterBreak="0">
    <w:nsid w:val="50E352CD"/>
    <w:multiLevelType w:val="hybridMultilevel"/>
    <w:tmpl w:val="AA82CE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1415F8E"/>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7" w15:restartNumberingAfterBreak="0">
    <w:nsid w:val="517F4404"/>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8" w15:restartNumberingAfterBreak="0">
    <w:nsid w:val="51893C30"/>
    <w:multiLevelType w:val="hybridMultilevel"/>
    <w:tmpl w:val="CDB40064"/>
    <w:lvl w:ilvl="0" w:tplc="57CC9128">
      <w:start w:val="1"/>
      <w:numFmt w:val="lowerLetter"/>
      <w:lvlText w:val="%1)"/>
      <w:lvlJc w:val="left"/>
      <w:pPr>
        <w:ind w:left="1211" w:hanging="360"/>
      </w:pPr>
      <w:rPr>
        <w:rFonts w:hint="default"/>
        <w:sz w:val="16"/>
        <w:szCs w:val="16"/>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59" w15:restartNumberingAfterBreak="0">
    <w:nsid w:val="51A84FB2"/>
    <w:multiLevelType w:val="multilevel"/>
    <w:tmpl w:val="F5185178"/>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0" w15:restartNumberingAfterBreak="0">
    <w:nsid w:val="522C206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1" w15:restartNumberingAfterBreak="0">
    <w:nsid w:val="52321D14"/>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240323A"/>
    <w:multiLevelType w:val="hybridMultilevel"/>
    <w:tmpl w:val="166810C4"/>
    <w:lvl w:ilvl="0" w:tplc="04150019">
      <w:start w:val="1"/>
      <w:numFmt w:val="lowerLetter"/>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63" w15:restartNumberingAfterBreak="0">
    <w:nsid w:val="52B061FE"/>
    <w:multiLevelType w:val="hybridMultilevel"/>
    <w:tmpl w:val="2B20CBDC"/>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64" w15:restartNumberingAfterBreak="0">
    <w:nsid w:val="52D50B5D"/>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52DF7B88"/>
    <w:multiLevelType w:val="hybridMultilevel"/>
    <w:tmpl w:val="C1AA335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31769C8"/>
    <w:multiLevelType w:val="hybridMultilevel"/>
    <w:tmpl w:val="B5FAD338"/>
    <w:lvl w:ilvl="0" w:tplc="B52872D2">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7" w15:restartNumberingAfterBreak="0">
    <w:nsid w:val="53535760"/>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68" w15:restartNumberingAfterBreak="0">
    <w:nsid w:val="5378665C"/>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15:restartNumberingAfterBreak="0">
    <w:nsid w:val="537B55B4"/>
    <w:multiLevelType w:val="hybridMultilevel"/>
    <w:tmpl w:val="5E60E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53AC2D45"/>
    <w:multiLevelType w:val="hybridMultilevel"/>
    <w:tmpl w:val="D7F45E5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3E25D5D"/>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372" w15:restartNumberingAfterBreak="0">
    <w:nsid w:val="54503A54"/>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5753166"/>
    <w:multiLevelType w:val="hybridMultilevel"/>
    <w:tmpl w:val="7FF424A0"/>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5B972EB"/>
    <w:multiLevelType w:val="hybridMultilevel"/>
    <w:tmpl w:val="052EFE9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5C126D7"/>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15:restartNumberingAfterBreak="0">
    <w:nsid w:val="55ED372B"/>
    <w:multiLevelType w:val="hybridMultilevel"/>
    <w:tmpl w:val="5AF843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5F307B7"/>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55FD25FC"/>
    <w:multiLevelType w:val="hybridMultilevel"/>
    <w:tmpl w:val="3F840B44"/>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609581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0" w15:restartNumberingAfterBreak="0">
    <w:nsid w:val="563D3717"/>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565420CE"/>
    <w:multiLevelType w:val="hybridMultilevel"/>
    <w:tmpl w:val="8AA8E40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82" w15:restartNumberingAfterBreak="0">
    <w:nsid w:val="5666595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3" w15:restartNumberingAfterBreak="0">
    <w:nsid w:val="569E4087"/>
    <w:multiLevelType w:val="hybridMultilevel"/>
    <w:tmpl w:val="71A2D30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6A135D5"/>
    <w:multiLevelType w:val="hybridMultilevel"/>
    <w:tmpl w:val="E5B28A6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56A256E7"/>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56E8431F"/>
    <w:multiLevelType w:val="hybridMultilevel"/>
    <w:tmpl w:val="3E9EC7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7093EE0"/>
    <w:multiLevelType w:val="hybridMultilevel"/>
    <w:tmpl w:val="CA2C6EB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70F17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9" w15:restartNumberingAfterBreak="0">
    <w:nsid w:val="57993E42"/>
    <w:multiLevelType w:val="hybridMultilevel"/>
    <w:tmpl w:val="D07EE85E"/>
    <w:lvl w:ilvl="0" w:tplc="FFFFFFFF">
      <w:start w:val="1"/>
      <w:numFmt w:val="decimal"/>
      <w:lvlText w:val="%1."/>
      <w:lvlJc w:val="left"/>
      <w:pPr>
        <w:ind w:left="643" w:hanging="360"/>
      </w:pPr>
      <w:rPr>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0" w15:restartNumberingAfterBreak="0">
    <w:nsid w:val="57D07C95"/>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1" w15:restartNumberingAfterBreak="0">
    <w:nsid w:val="58CA0E98"/>
    <w:multiLevelType w:val="hybridMultilevel"/>
    <w:tmpl w:val="F6FCC9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58D40817"/>
    <w:multiLevelType w:val="hybridMultilevel"/>
    <w:tmpl w:val="07F0C75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3" w15:restartNumberingAfterBreak="0">
    <w:nsid w:val="591D6A53"/>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94" w15:restartNumberingAfterBreak="0">
    <w:nsid w:val="59305505"/>
    <w:multiLevelType w:val="hybridMultilevel"/>
    <w:tmpl w:val="BE7651F2"/>
    <w:lvl w:ilvl="0" w:tplc="5674004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5" w15:restartNumberingAfterBreak="0">
    <w:nsid w:val="59857A1E"/>
    <w:multiLevelType w:val="hybridMultilevel"/>
    <w:tmpl w:val="3BAA5A24"/>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96" w15:restartNumberingAfterBreak="0">
    <w:nsid w:val="5A4F5120"/>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5A570B70"/>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8" w15:restartNumberingAfterBreak="0">
    <w:nsid w:val="5A68115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9" w15:restartNumberingAfterBreak="0">
    <w:nsid w:val="5A9C6A54"/>
    <w:multiLevelType w:val="hybridMultilevel"/>
    <w:tmpl w:val="C4D2446A"/>
    <w:lvl w:ilvl="0" w:tplc="6F44DE1C">
      <w:start w:val="1"/>
      <w:numFmt w:val="bullet"/>
      <w:lvlText w:val=""/>
      <w:lvlJc w:val="left"/>
      <w:pPr>
        <w:ind w:left="718" w:hanging="360"/>
      </w:pPr>
      <w:rPr>
        <w:rFonts w:ascii="Symbol" w:hAnsi="Symbol" w:hint="default"/>
      </w:rPr>
    </w:lvl>
    <w:lvl w:ilvl="1" w:tplc="04150003" w:tentative="1">
      <w:start w:val="1"/>
      <w:numFmt w:val="bullet"/>
      <w:lvlText w:val="o"/>
      <w:lvlJc w:val="left"/>
      <w:pPr>
        <w:ind w:left="1438" w:hanging="360"/>
      </w:pPr>
      <w:rPr>
        <w:rFonts w:ascii="Courier New" w:hAnsi="Courier New" w:cs="Courier New" w:hint="default"/>
      </w:rPr>
    </w:lvl>
    <w:lvl w:ilvl="2" w:tplc="04150005" w:tentative="1">
      <w:start w:val="1"/>
      <w:numFmt w:val="bullet"/>
      <w:lvlText w:val=""/>
      <w:lvlJc w:val="left"/>
      <w:pPr>
        <w:ind w:left="2158" w:hanging="360"/>
      </w:pPr>
      <w:rPr>
        <w:rFonts w:ascii="Wingdings" w:hAnsi="Wingdings" w:hint="default"/>
      </w:rPr>
    </w:lvl>
    <w:lvl w:ilvl="3" w:tplc="04150001" w:tentative="1">
      <w:start w:val="1"/>
      <w:numFmt w:val="bullet"/>
      <w:lvlText w:val=""/>
      <w:lvlJc w:val="left"/>
      <w:pPr>
        <w:ind w:left="2878" w:hanging="360"/>
      </w:pPr>
      <w:rPr>
        <w:rFonts w:ascii="Symbol" w:hAnsi="Symbol" w:hint="default"/>
      </w:rPr>
    </w:lvl>
    <w:lvl w:ilvl="4" w:tplc="04150003" w:tentative="1">
      <w:start w:val="1"/>
      <w:numFmt w:val="bullet"/>
      <w:lvlText w:val="o"/>
      <w:lvlJc w:val="left"/>
      <w:pPr>
        <w:ind w:left="3598" w:hanging="360"/>
      </w:pPr>
      <w:rPr>
        <w:rFonts w:ascii="Courier New" w:hAnsi="Courier New" w:cs="Courier New" w:hint="default"/>
      </w:rPr>
    </w:lvl>
    <w:lvl w:ilvl="5" w:tplc="04150005" w:tentative="1">
      <w:start w:val="1"/>
      <w:numFmt w:val="bullet"/>
      <w:lvlText w:val=""/>
      <w:lvlJc w:val="left"/>
      <w:pPr>
        <w:ind w:left="4318" w:hanging="360"/>
      </w:pPr>
      <w:rPr>
        <w:rFonts w:ascii="Wingdings" w:hAnsi="Wingdings" w:hint="default"/>
      </w:rPr>
    </w:lvl>
    <w:lvl w:ilvl="6" w:tplc="04150001" w:tentative="1">
      <w:start w:val="1"/>
      <w:numFmt w:val="bullet"/>
      <w:lvlText w:val=""/>
      <w:lvlJc w:val="left"/>
      <w:pPr>
        <w:ind w:left="5038" w:hanging="360"/>
      </w:pPr>
      <w:rPr>
        <w:rFonts w:ascii="Symbol" w:hAnsi="Symbol" w:hint="default"/>
      </w:rPr>
    </w:lvl>
    <w:lvl w:ilvl="7" w:tplc="04150003" w:tentative="1">
      <w:start w:val="1"/>
      <w:numFmt w:val="bullet"/>
      <w:lvlText w:val="o"/>
      <w:lvlJc w:val="left"/>
      <w:pPr>
        <w:ind w:left="5758" w:hanging="360"/>
      </w:pPr>
      <w:rPr>
        <w:rFonts w:ascii="Courier New" w:hAnsi="Courier New" w:cs="Courier New" w:hint="default"/>
      </w:rPr>
    </w:lvl>
    <w:lvl w:ilvl="8" w:tplc="04150005" w:tentative="1">
      <w:start w:val="1"/>
      <w:numFmt w:val="bullet"/>
      <w:lvlText w:val=""/>
      <w:lvlJc w:val="left"/>
      <w:pPr>
        <w:ind w:left="6478" w:hanging="360"/>
      </w:pPr>
      <w:rPr>
        <w:rFonts w:ascii="Wingdings" w:hAnsi="Wingdings" w:hint="default"/>
      </w:rPr>
    </w:lvl>
  </w:abstractNum>
  <w:abstractNum w:abstractNumId="400" w15:restartNumberingAfterBreak="0">
    <w:nsid w:val="5AD0260B"/>
    <w:multiLevelType w:val="hybridMultilevel"/>
    <w:tmpl w:val="74BE003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401" w15:restartNumberingAfterBreak="0">
    <w:nsid w:val="5B077692"/>
    <w:multiLevelType w:val="hybridMultilevel"/>
    <w:tmpl w:val="105857B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5B2A3079"/>
    <w:multiLevelType w:val="hybridMultilevel"/>
    <w:tmpl w:val="AE3230C6"/>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03" w15:restartNumberingAfterBreak="0">
    <w:nsid w:val="5B4651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B865A2C"/>
    <w:multiLevelType w:val="hybridMultilevel"/>
    <w:tmpl w:val="612E843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5" w15:restartNumberingAfterBreak="0">
    <w:nsid w:val="5B911C30"/>
    <w:multiLevelType w:val="hybridMultilevel"/>
    <w:tmpl w:val="44CEDF9C"/>
    <w:lvl w:ilvl="0" w:tplc="BEEACE04">
      <w:start w:val="5"/>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5BB57536"/>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7" w15:restartNumberingAfterBreak="0">
    <w:nsid w:val="5BCA2E2F"/>
    <w:multiLevelType w:val="hybridMultilevel"/>
    <w:tmpl w:val="E0A81E6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C020BD3"/>
    <w:multiLevelType w:val="hybridMultilevel"/>
    <w:tmpl w:val="812A88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5C2831F5"/>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0" w15:restartNumberingAfterBreak="0">
    <w:nsid w:val="5C5619CD"/>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1"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2" w15:restartNumberingAfterBreak="0">
    <w:nsid w:val="5CA26DEF"/>
    <w:multiLevelType w:val="hybridMultilevel"/>
    <w:tmpl w:val="7CE01F2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5CFE4F09"/>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14" w15:restartNumberingAfterBreak="0">
    <w:nsid w:val="5D073138"/>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5" w15:restartNumberingAfterBreak="0">
    <w:nsid w:val="5D0C7215"/>
    <w:multiLevelType w:val="hybridMultilevel"/>
    <w:tmpl w:val="603C3CF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6" w15:restartNumberingAfterBreak="0">
    <w:nsid w:val="5D391216"/>
    <w:multiLevelType w:val="hybridMultilevel"/>
    <w:tmpl w:val="389AE11A"/>
    <w:lvl w:ilvl="0" w:tplc="0415000F">
      <w:start w:val="1"/>
      <w:numFmt w:val="decimal"/>
      <w:lvlText w:val="%1."/>
      <w:lvlJc w:val="left"/>
      <w:pPr>
        <w:ind w:left="1440" w:hanging="360"/>
      </w:pPr>
    </w:lvl>
    <w:lvl w:ilvl="1" w:tplc="63E4A258">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7" w15:restartNumberingAfterBreak="0">
    <w:nsid w:val="5E053B9B"/>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8" w15:restartNumberingAfterBreak="0">
    <w:nsid w:val="5E8F64F6"/>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5EF10460"/>
    <w:multiLevelType w:val="hybridMultilevel"/>
    <w:tmpl w:val="FC828E8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5F254D1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1" w15:restartNumberingAfterBreak="0">
    <w:nsid w:val="5F88375D"/>
    <w:multiLevelType w:val="hybridMultilevel"/>
    <w:tmpl w:val="D47C2A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5F947774"/>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23" w15:restartNumberingAfterBreak="0">
    <w:nsid w:val="5FB74317"/>
    <w:multiLevelType w:val="multilevel"/>
    <w:tmpl w:val="0E5884B2"/>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4" w15:restartNumberingAfterBreak="0">
    <w:nsid w:val="5FD53B4B"/>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5" w15:restartNumberingAfterBreak="0">
    <w:nsid w:val="5FD54B69"/>
    <w:multiLevelType w:val="hybridMultilevel"/>
    <w:tmpl w:val="E398D4AA"/>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26" w15:restartNumberingAfterBreak="0">
    <w:nsid w:val="603E658F"/>
    <w:multiLevelType w:val="hybridMultilevel"/>
    <w:tmpl w:val="CDAA6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61181493"/>
    <w:multiLevelType w:val="hybridMultilevel"/>
    <w:tmpl w:val="FF3C545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612B7208"/>
    <w:multiLevelType w:val="hybridMultilevel"/>
    <w:tmpl w:val="D80283F4"/>
    <w:lvl w:ilvl="0" w:tplc="CC74FD9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618C06BD"/>
    <w:multiLevelType w:val="hybridMultilevel"/>
    <w:tmpl w:val="99606D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2BE646C"/>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63075D6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633B156F"/>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3" w15:restartNumberingAfterBreak="0">
    <w:nsid w:val="634475BB"/>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15:restartNumberingAfterBreak="0">
    <w:nsid w:val="63C262A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35" w15:restartNumberingAfterBreak="0">
    <w:nsid w:val="63F575A8"/>
    <w:multiLevelType w:val="hybridMultilevel"/>
    <w:tmpl w:val="C366CF92"/>
    <w:lvl w:ilvl="0" w:tplc="B9547B74">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6" w15:restartNumberingAfterBreak="0">
    <w:nsid w:val="65857109"/>
    <w:multiLevelType w:val="hybridMultilevel"/>
    <w:tmpl w:val="8FD0B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658729E0"/>
    <w:multiLevelType w:val="hybridMultilevel"/>
    <w:tmpl w:val="606CAC2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8" w15:restartNumberingAfterBreak="0">
    <w:nsid w:val="659562FD"/>
    <w:multiLevelType w:val="hybridMultilevel"/>
    <w:tmpl w:val="92CC3C20"/>
    <w:lvl w:ilvl="0" w:tplc="115A1DF6">
      <w:start w:val="1"/>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6CB3679"/>
    <w:multiLevelType w:val="hybridMultilevel"/>
    <w:tmpl w:val="46AA3B6A"/>
    <w:lvl w:ilvl="0" w:tplc="0415000F">
      <w:start w:val="1"/>
      <w:numFmt w:val="decimal"/>
      <w:lvlText w:val="%1."/>
      <w:lvlJc w:val="left"/>
      <w:pPr>
        <w:ind w:left="360" w:hanging="360"/>
      </w:pPr>
      <w:rPr>
        <w:rFonts w:eastAsia="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0" w15:restartNumberingAfterBreak="0">
    <w:nsid w:val="66E53F42"/>
    <w:multiLevelType w:val="hybridMultilevel"/>
    <w:tmpl w:val="F1DAC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67197658"/>
    <w:multiLevelType w:val="hybridMultilevel"/>
    <w:tmpl w:val="39BADF88"/>
    <w:lvl w:ilvl="0" w:tplc="04150001">
      <w:start w:val="1"/>
      <w:numFmt w:val="bullet"/>
      <w:lvlText w:val=""/>
      <w:lvlJc w:val="left"/>
      <w:pPr>
        <w:ind w:left="942" w:hanging="360"/>
      </w:pPr>
      <w:rPr>
        <w:rFonts w:ascii="Symbol" w:hAnsi="Symbol" w:hint="default"/>
      </w:rPr>
    </w:lvl>
    <w:lvl w:ilvl="1" w:tplc="04150003" w:tentative="1">
      <w:start w:val="1"/>
      <w:numFmt w:val="bullet"/>
      <w:lvlText w:val="o"/>
      <w:lvlJc w:val="left"/>
      <w:pPr>
        <w:ind w:left="1662" w:hanging="360"/>
      </w:pPr>
      <w:rPr>
        <w:rFonts w:ascii="Courier New" w:hAnsi="Courier New" w:cs="Courier New" w:hint="default"/>
      </w:rPr>
    </w:lvl>
    <w:lvl w:ilvl="2" w:tplc="04150005" w:tentative="1">
      <w:start w:val="1"/>
      <w:numFmt w:val="bullet"/>
      <w:lvlText w:val=""/>
      <w:lvlJc w:val="left"/>
      <w:pPr>
        <w:ind w:left="2382" w:hanging="360"/>
      </w:pPr>
      <w:rPr>
        <w:rFonts w:ascii="Wingdings" w:hAnsi="Wingdings" w:hint="default"/>
      </w:rPr>
    </w:lvl>
    <w:lvl w:ilvl="3" w:tplc="04150001" w:tentative="1">
      <w:start w:val="1"/>
      <w:numFmt w:val="bullet"/>
      <w:lvlText w:val=""/>
      <w:lvlJc w:val="left"/>
      <w:pPr>
        <w:ind w:left="3102" w:hanging="360"/>
      </w:pPr>
      <w:rPr>
        <w:rFonts w:ascii="Symbol" w:hAnsi="Symbol" w:hint="default"/>
      </w:rPr>
    </w:lvl>
    <w:lvl w:ilvl="4" w:tplc="04150003" w:tentative="1">
      <w:start w:val="1"/>
      <w:numFmt w:val="bullet"/>
      <w:lvlText w:val="o"/>
      <w:lvlJc w:val="left"/>
      <w:pPr>
        <w:ind w:left="3822" w:hanging="360"/>
      </w:pPr>
      <w:rPr>
        <w:rFonts w:ascii="Courier New" w:hAnsi="Courier New" w:cs="Courier New" w:hint="default"/>
      </w:rPr>
    </w:lvl>
    <w:lvl w:ilvl="5" w:tplc="04150005" w:tentative="1">
      <w:start w:val="1"/>
      <w:numFmt w:val="bullet"/>
      <w:lvlText w:val=""/>
      <w:lvlJc w:val="left"/>
      <w:pPr>
        <w:ind w:left="4542" w:hanging="360"/>
      </w:pPr>
      <w:rPr>
        <w:rFonts w:ascii="Wingdings" w:hAnsi="Wingdings" w:hint="default"/>
      </w:rPr>
    </w:lvl>
    <w:lvl w:ilvl="6" w:tplc="04150001" w:tentative="1">
      <w:start w:val="1"/>
      <w:numFmt w:val="bullet"/>
      <w:lvlText w:val=""/>
      <w:lvlJc w:val="left"/>
      <w:pPr>
        <w:ind w:left="5262" w:hanging="360"/>
      </w:pPr>
      <w:rPr>
        <w:rFonts w:ascii="Symbol" w:hAnsi="Symbol" w:hint="default"/>
      </w:rPr>
    </w:lvl>
    <w:lvl w:ilvl="7" w:tplc="04150003" w:tentative="1">
      <w:start w:val="1"/>
      <w:numFmt w:val="bullet"/>
      <w:lvlText w:val="o"/>
      <w:lvlJc w:val="left"/>
      <w:pPr>
        <w:ind w:left="5982" w:hanging="360"/>
      </w:pPr>
      <w:rPr>
        <w:rFonts w:ascii="Courier New" w:hAnsi="Courier New" w:cs="Courier New" w:hint="default"/>
      </w:rPr>
    </w:lvl>
    <w:lvl w:ilvl="8" w:tplc="04150005" w:tentative="1">
      <w:start w:val="1"/>
      <w:numFmt w:val="bullet"/>
      <w:lvlText w:val=""/>
      <w:lvlJc w:val="left"/>
      <w:pPr>
        <w:ind w:left="6702" w:hanging="360"/>
      </w:pPr>
      <w:rPr>
        <w:rFonts w:ascii="Wingdings" w:hAnsi="Wingdings" w:hint="default"/>
      </w:rPr>
    </w:lvl>
  </w:abstractNum>
  <w:abstractNum w:abstractNumId="442" w15:restartNumberingAfterBreak="0">
    <w:nsid w:val="674228B9"/>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67614F1F"/>
    <w:multiLevelType w:val="hybridMultilevel"/>
    <w:tmpl w:val="25B03D1A"/>
    <w:lvl w:ilvl="0" w:tplc="196EEFF0">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44" w15:restartNumberingAfterBreak="0">
    <w:nsid w:val="677D7FB0"/>
    <w:multiLevelType w:val="hybridMultilevel"/>
    <w:tmpl w:val="43C07CCE"/>
    <w:lvl w:ilvl="0" w:tplc="025A94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7A8560A"/>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6" w15:restartNumberingAfterBreak="0">
    <w:nsid w:val="67AD2256"/>
    <w:multiLevelType w:val="hybridMultilevel"/>
    <w:tmpl w:val="3E3C00D2"/>
    <w:lvl w:ilvl="0" w:tplc="D004B776">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7" w15:restartNumberingAfterBreak="0">
    <w:nsid w:val="67DE7CCF"/>
    <w:multiLevelType w:val="hybridMultilevel"/>
    <w:tmpl w:val="EE888D9C"/>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67F14BE6"/>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9" w15:restartNumberingAfterBreak="0">
    <w:nsid w:val="68111EB2"/>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50" w15:restartNumberingAfterBreak="0">
    <w:nsid w:val="683637DC"/>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1" w15:restartNumberingAfterBreak="0">
    <w:nsid w:val="68A00D43"/>
    <w:multiLevelType w:val="hybridMultilevel"/>
    <w:tmpl w:val="D4CAC80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68A849A8"/>
    <w:multiLevelType w:val="hybridMultilevel"/>
    <w:tmpl w:val="A0FC926C"/>
    <w:lvl w:ilvl="0" w:tplc="0415000F">
      <w:start w:val="1"/>
      <w:numFmt w:val="decimal"/>
      <w:lvlText w:val="%1."/>
      <w:lvlJc w:val="left"/>
      <w:pPr>
        <w:ind w:left="502" w:hanging="360"/>
      </w:pPr>
    </w:lvl>
    <w:lvl w:ilvl="1" w:tplc="A4E8EDFA">
      <w:start w:val="1"/>
      <w:numFmt w:val="lowerLetter"/>
      <w:lvlText w:val="%2)"/>
      <w:lvlJc w:val="left"/>
      <w:pPr>
        <w:ind w:left="1282" w:hanging="42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3" w15:restartNumberingAfterBreak="0">
    <w:nsid w:val="690114A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4" w15:restartNumberingAfterBreak="0">
    <w:nsid w:val="697B58F8"/>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5" w15:restartNumberingAfterBreak="0">
    <w:nsid w:val="69960003"/>
    <w:multiLevelType w:val="hybridMultilevel"/>
    <w:tmpl w:val="4CEC4F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6" w15:restartNumberingAfterBreak="0">
    <w:nsid w:val="69C87CB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7" w15:restartNumberingAfterBreak="0">
    <w:nsid w:val="69CD3B9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8" w15:restartNumberingAfterBreak="0">
    <w:nsid w:val="69E1263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9" w15:restartNumberingAfterBreak="0">
    <w:nsid w:val="69F947F4"/>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A644156"/>
    <w:multiLevelType w:val="hybridMultilevel"/>
    <w:tmpl w:val="B02CFDA0"/>
    <w:lvl w:ilvl="0" w:tplc="8C3203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ABA4038"/>
    <w:multiLevelType w:val="hybridMultilevel"/>
    <w:tmpl w:val="318C1052"/>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6AC00B3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3" w15:restartNumberingAfterBreak="0">
    <w:nsid w:val="6AC720D5"/>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ADB1D9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5" w15:restartNumberingAfterBreak="0">
    <w:nsid w:val="6AE944D7"/>
    <w:multiLevelType w:val="hybridMultilevel"/>
    <w:tmpl w:val="77AEECE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AF20B10"/>
    <w:multiLevelType w:val="hybridMultilevel"/>
    <w:tmpl w:val="72603162"/>
    <w:lvl w:ilvl="0" w:tplc="04150017">
      <w:start w:val="1"/>
      <w:numFmt w:val="lowerLetter"/>
      <w:lvlText w:val="%1)"/>
      <w:lvlJc w:val="left"/>
      <w:pPr>
        <w:ind w:left="50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67" w15:restartNumberingAfterBreak="0">
    <w:nsid w:val="6B3E007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8" w15:restartNumberingAfterBreak="0">
    <w:nsid w:val="6B5A2AA9"/>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6B7B1D50"/>
    <w:multiLevelType w:val="hybridMultilevel"/>
    <w:tmpl w:val="6312475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6B8C2FC9"/>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6B9D32AE"/>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2" w15:restartNumberingAfterBreak="0">
    <w:nsid w:val="6BAF7942"/>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6BCF4210"/>
    <w:multiLevelType w:val="hybridMultilevel"/>
    <w:tmpl w:val="7B0284E2"/>
    <w:lvl w:ilvl="0" w:tplc="0415000F">
      <w:start w:val="1"/>
      <w:numFmt w:val="decimal"/>
      <w:lvlText w:val="%1."/>
      <w:lvlJc w:val="left"/>
      <w:pPr>
        <w:ind w:left="502" w:hanging="360"/>
      </w:pPr>
    </w:lvl>
    <w:lvl w:ilvl="1" w:tplc="0415000F">
      <w:start w:val="1"/>
      <w:numFmt w:val="decimal"/>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4" w15:restartNumberingAfterBreak="0">
    <w:nsid w:val="6BEC0368"/>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75" w15:restartNumberingAfterBreak="0">
    <w:nsid w:val="6C460724"/>
    <w:multiLevelType w:val="hybridMultilevel"/>
    <w:tmpl w:val="613A838E"/>
    <w:lvl w:ilvl="0" w:tplc="04150001">
      <w:start w:val="1"/>
      <w:numFmt w:val="bullet"/>
      <w:lvlText w:val=""/>
      <w:lvlJc w:val="left"/>
      <w:pPr>
        <w:ind w:left="67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C652B92"/>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CD871BF"/>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15:restartNumberingAfterBreak="0">
    <w:nsid w:val="6D1932A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6D390086"/>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0" w15:restartNumberingAfterBreak="0">
    <w:nsid w:val="6DF176DC"/>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1" w15:restartNumberingAfterBreak="0">
    <w:nsid w:val="6DFD40C1"/>
    <w:multiLevelType w:val="hybridMultilevel"/>
    <w:tmpl w:val="B1B287AE"/>
    <w:lvl w:ilvl="0" w:tplc="8DEE5830">
      <w:start w:val="1"/>
      <w:numFmt w:val="decimal"/>
      <w:lvlText w:val="%1)"/>
      <w:lvlJc w:val="left"/>
      <w:pPr>
        <w:ind w:left="72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E06366F"/>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83" w15:restartNumberingAfterBreak="0">
    <w:nsid w:val="6E0A5772"/>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E4631A8"/>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6E726710"/>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6E806233"/>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15:restartNumberingAfterBreak="0">
    <w:nsid w:val="6ED41040"/>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8" w15:restartNumberingAfterBreak="0">
    <w:nsid w:val="6F487245"/>
    <w:multiLevelType w:val="hybridMultilevel"/>
    <w:tmpl w:val="3306F262"/>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489" w15:restartNumberingAfterBreak="0">
    <w:nsid w:val="6FD46B70"/>
    <w:multiLevelType w:val="hybridMultilevel"/>
    <w:tmpl w:val="C7FCB05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90" w15:restartNumberingAfterBreak="0">
    <w:nsid w:val="70675DB6"/>
    <w:multiLevelType w:val="hybridMultilevel"/>
    <w:tmpl w:val="991EBD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15:restartNumberingAfterBreak="0">
    <w:nsid w:val="70A35E2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2" w15:restartNumberingAfterBreak="0">
    <w:nsid w:val="71372D35"/>
    <w:multiLevelType w:val="hybridMultilevel"/>
    <w:tmpl w:val="11568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717F5237"/>
    <w:multiLevelType w:val="hybridMultilevel"/>
    <w:tmpl w:val="22B6F58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4" w15:restartNumberingAfterBreak="0">
    <w:nsid w:val="719112D6"/>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71AE6643"/>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6" w15:restartNumberingAfterBreak="0">
    <w:nsid w:val="71C724E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71F75111"/>
    <w:multiLevelType w:val="hybridMultilevel"/>
    <w:tmpl w:val="E7E01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72475483"/>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9" w15:restartNumberingAfterBreak="0">
    <w:nsid w:val="724B7531"/>
    <w:multiLevelType w:val="hybridMultilevel"/>
    <w:tmpl w:val="DE9CA3F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7287682D"/>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1" w15:restartNumberingAfterBreak="0">
    <w:nsid w:val="72876856"/>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2" w15:restartNumberingAfterBreak="0">
    <w:nsid w:val="7289530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3"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4" w15:restartNumberingAfterBreak="0">
    <w:nsid w:val="72B71AB4"/>
    <w:multiLevelType w:val="hybridMultilevel"/>
    <w:tmpl w:val="67F0EE26"/>
    <w:lvl w:ilvl="0" w:tplc="04150019">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505" w15:restartNumberingAfterBreak="0">
    <w:nsid w:val="730314AE"/>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6" w15:restartNumberingAfterBreak="0">
    <w:nsid w:val="733D3836"/>
    <w:multiLevelType w:val="multilevel"/>
    <w:tmpl w:val="F516FBD0"/>
    <w:lvl w:ilvl="0">
      <w:start w:val="1"/>
      <w:numFmt w:val="decimal"/>
      <w:lvlText w:val="%1."/>
      <w:lvlJc w:val="left"/>
      <w:pPr>
        <w:ind w:left="1287" w:hanging="360"/>
      </w:pPr>
    </w:lvl>
    <w:lvl w:ilvl="1">
      <w:start w:val="1"/>
      <w:numFmt w:val="decimal"/>
      <w:isLgl/>
      <w:lvlText w:val="%1.%2."/>
      <w:lvlJc w:val="left"/>
      <w:pPr>
        <w:ind w:left="1497" w:hanging="57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07" w15:restartNumberingAfterBreak="0">
    <w:nsid w:val="7363000C"/>
    <w:multiLevelType w:val="hybridMultilevel"/>
    <w:tmpl w:val="7A0EF708"/>
    <w:lvl w:ilvl="0" w:tplc="A19A214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38451F4"/>
    <w:multiLevelType w:val="hybridMultilevel"/>
    <w:tmpl w:val="5DEC80F2"/>
    <w:lvl w:ilvl="0" w:tplc="77B60B72">
      <w:start w:val="1"/>
      <w:numFmt w:val="decimal"/>
      <w:lvlText w:val="%1)"/>
      <w:lvlJc w:val="left"/>
      <w:pPr>
        <w:ind w:left="720" w:hanging="360"/>
      </w:pPr>
      <w:rPr>
        <w:rFonts w:ascii="Calibri" w:hAnsi="Calibri"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73B77C0B"/>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0" w15:restartNumberingAfterBreak="0">
    <w:nsid w:val="73C52316"/>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3E608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2" w15:restartNumberingAfterBreak="0">
    <w:nsid w:val="73EC6F29"/>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13" w15:restartNumberingAfterBreak="0">
    <w:nsid w:val="73F256FF"/>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4" w15:restartNumberingAfterBreak="0">
    <w:nsid w:val="74176B43"/>
    <w:multiLevelType w:val="hybridMultilevel"/>
    <w:tmpl w:val="64B619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15:restartNumberingAfterBreak="0">
    <w:nsid w:val="74220986"/>
    <w:multiLevelType w:val="hybridMultilevel"/>
    <w:tmpl w:val="FE025A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46643F9"/>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7" w15:restartNumberingAfterBreak="0">
    <w:nsid w:val="747572EB"/>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8" w15:restartNumberingAfterBreak="0">
    <w:nsid w:val="748B582E"/>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4D00F3C"/>
    <w:multiLevelType w:val="hybridMultilevel"/>
    <w:tmpl w:val="2948293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4E25B13"/>
    <w:multiLevelType w:val="hybridMultilevel"/>
    <w:tmpl w:val="71AC3688"/>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1" w15:restartNumberingAfterBreak="0">
    <w:nsid w:val="74F23827"/>
    <w:multiLevelType w:val="hybridMultilevel"/>
    <w:tmpl w:val="C3426084"/>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522" w15:restartNumberingAfterBreak="0">
    <w:nsid w:val="75797ECE"/>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3" w15:restartNumberingAfterBreak="0">
    <w:nsid w:val="75F5022D"/>
    <w:multiLevelType w:val="multilevel"/>
    <w:tmpl w:val="2FB4543C"/>
    <w:styleLink w:val="WWNum29"/>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24" w15:restartNumberingAfterBreak="0">
    <w:nsid w:val="76207CEB"/>
    <w:multiLevelType w:val="hybridMultilevel"/>
    <w:tmpl w:val="3A82D8D6"/>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5" w15:restartNumberingAfterBreak="0">
    <w:nsid w:val="762B3253"/>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6" w15:restartNumberingAfterBreak="0">
    <w:nsid w:val="768D5757"/>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7" w15:restartNumberingAfterBreak="0">
    <w:nsid w:val="76963449"/>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6B129A5"/>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9" w15:restartNumberingAfterBreak="0">
    <w:nsid w:val="76D47B31"/>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0" w15:restartNumberingAfterBreak="0">
    <w:nsid w:val="7707242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31" w15:restartNumberingAfterBreak="0">
    <w:nsid w:val="77501524"/>
    <w:multiLevelType w:val="hybridMultilevel"/>
    <w:tmpl w:val="864C7E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2" w15:restartNumberingAfterBreak="0">
    <w:nsid w:val="778504F0"/>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3" w15:restartNumberingAfterBreak="0">
    <w:nsid w:val="779722FD"/>
    <w:multiLevelType w:val="multilevel"/>
    <w:tmpl w:val="738ADFF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34" w15:restartNumberingAfterBreak="0">
    <w:nsid w:val="77F11975"/>
    <w:multiLevelType w:val="hybridMultilevel"/>
    <w:tmpl w:val="AE8A52B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5" w15:restartNumberingAfterBreak="0">
    <w:nsid w:val="780A61BF"/>
    <w:multiLevelType w:val="hybridMultilevel"/>
    <w:tmpl w:val="318AD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6" w15:restartNumberingAfterBreak="0">
    <w:nsid w:val="780D517E"/>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7" w15:restartNumberingAfterBreak="0">
    <w:nsid w:val="784711B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8" w15:restartNumberingAfterBreak="0">
    <w:nsid w:val="789F50C4"/>
    <w:multiLevelType w:val="multilevel"/>
    <w:tmpl w:val="6644ACDA"/>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9" w15:restartNumberingAfterBreak="0">
    <w:nsid w:val="78E245C7"/>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0" w15:restartNumberingAfterBreak="0">
    <w:nsid w:val="7985261A"/>
    <w:multiLevelType w:val="hybridMultilevel"/>
    <w:tmpl w:val="DBA8658A"/>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1" w15:restartNumberingAfterBreak="0">
    <w:nsid w:val="7A0141FC"/>
    <w:multiLevelType w:val="hybridMultilevel"/>
    <w:tmpl w:val="1FAA2D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2" w15:restartNumberingAfterBreak="0">
    <w:nsid w:val="7A65495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3" w15:restartNumberingAfterBreak="0">
    <w:nsid w:val="7A683BBC"/>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4" w15:restartNumberingAfterBreak="0">
    <w:nsid w:val="7A7126E8"/>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45" w15:restartNumberingAfterBreak="0">
    <w:nsid w:val="7A9D3EBF"/>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6" w15:restartNumberingAfterBreak="0">
    <w:nsid w:val="7AA8547B"/>
    <w:multiLevelType w:val="hybridMultilevel"/>
    <w:tmpl w:val="5C4E9FF4"/>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AAD012B"/>
    <w:multiLevelType w:val="hybridMultilevel"/>
    <w:tmpl w:val="0B423BA6"/>
    <w:lvl w:ilvl="0" w:tplc="AFF271EC">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8" w15:restartNumberingAfterBreak="0">
    <w:nsid w:val="7AF67FB0"/>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9" w15:restartNumberingAfterBreak="0">
    <w:nsid w:val="7B1B1E7E"/>
    <w:multiLevelType w:val="hybridMultilevel"/>
    <w:tmpl w:val="02E8BA60"/>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50" w15:restartNumberingAfterBreak="0">
    <w:nsid w:val="7B40269D"/>
    <w:multiLevelType w:val="hybridMultilevel"/>
    <w:tmpl w:val="6136D590"/>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1" w15:restartNumberingAfterBreak="0">
    <w:nsid w:val="7B4D183E"/>
    <w:multiLevelType w:val="hybridMultilevel"/>
    <w:tmpl w:val="75A6C884"/>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B5653E8"/>
    <w:multiLevelType w:val="hybridMultilevel"/>
    <w:tmpl w:val="4DF88D62"/>
    <w:lvl w:ilvl="0" w:tplc="04150017">
      <w:start w:val="1"/>
      <w:numFmt w:val="lowerLetter"/>
      <w:lvlText w:val="%1)"/>
      <w:lvlJc w:val="left"/>
      <w:pPr>
        <w:ind w:left="743" w:hanging="360"/>
      </w:pPr>
    </w:lvl>
    <w:lvl w:ilvl="1" w:tplc="04150019">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553" w15:restartNumberingAfterBreak="0">
    <w:nsid w:val="7B57130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BF70E44"/>
    <w:multiLevelType w:val="hybridMultilevel"/>
    <w:tmpl w:val="EB34D240"/>
    <w:lvl w:ilvl="0" w:tplc="3866079A">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5" w15:restartNumberingAfterBreak="0">
    <w:nsid w:val="7C424E2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6" w15:restartNumberingAfterBreak="0">
    <w:nsid w:val="7C563C93"/>
    <w:multiLevelType w:val="hybridMultilevel"/>
    <w:tmpl w:val="0672B64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7" w15:restartNumberingAfterBreak="0">
    <w:nsid w:val="7C774055"/>
    <w:multiLevelType w:val="hybridMultilevel"/>
    <w:tmpl w:val="7C6E10A0"/>
    <w:lvl w:ilvl="0" w:tplc="BBDC930E">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CCB5960"/>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CDF5412"/>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0" w15:restartNumberingAfterBreak="0">
    <w:nsid w:val="7D6D1599"/>
    <w:multiLevelType w:val="hybridMultilevel"/>
    <w:tmpl w:val="9110957C"/>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1" w15:restartNumberingAfterBreak="0">
    <w:nsid w:val="7DA03E9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DE9236B"/>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3" w15:restartNumberingAfterBreak="0">
    <w:nsid w:val="7DEF0D4B"/>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4" w15:restartNumberingAfterBreak="0">
    <w:nsid w:val="7DFD192E"/>
    <w:multiLevelType w:val="hybridMultilevel"/>
    <w:tmpl w:val="8532497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5" w15:restartNumberingAfterBreak="0">
    <w:nsid w:val="7E2D56C9"/>
    <w:multiLevelType w:val="hybridMultilevel"/>
    <w:tmpl w:val="59A68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6" w15:restartNumberingAfterBreak="0">
    <w:nsid w:val="7E54298C"/>
    <w:multiLevelType w:val="hybridMultilevel"/>
    <w:tmpl w:val="5B147C0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7" w15:restartNumberingAfterBreak="0">
    <w:nsid w:val="7E735AC1"/>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8" w15:restartNumberingAfterBreak="0">
    <w:nsid w:val="7EC402A7"/>
    <w:multiLevelType w:val="hybridMultilevel"/>
    <w:tmpl w:val="C34E3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ED80865"/>
    <w:multiLevelType w:val="hybridMultilevel"/>
    <w:tmpl w:val="9C84ECEA"/>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0" w15:restartNumberingAfterBreak="0">
    <w:nsid w:val="7F007F1B"/>
    <w:multiLevelType w:val="multilevel"/>
    <w:tmpl w:val="01461DC6"/>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1" w15:restartNumberingAfterBreak="0">
    <w:nsid w:val="7F5C38B5"/>
    <w:multiLevelType w:val="hybridMultilevel"/>
    <w:tmpl w:val="2048E8D8"/>
    <w:lvl w:ilvl="0" w:tplc="D7B2486E">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2" w15:restartNumberingAfterBreak="0">
    <w:nsid w:val="7F6D4D47"/>
    <w:multiLevelType w:val="hybridMultilevel"/>
    <w:tmpl w:val="3E26AEF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3" w15:restartNumberingAfterBreak="0">
    <w:nsid w:val="7F9E2EA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4" w15:restartNumberingAfterBreak="0">
    <w:nsid w:val="7FC20F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5" w15:restartNumberingAfterBreak="0">
    <w:nsid w:val="7FEA7AA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16cid:durableId="807161134">
    <w:abstractNumId w:val="503"/>
  </w:num>
  <w:num w:numId="2" w16cid:durableId="1485270574">
    <w:abstractNumId w:val="411"/>
  </w:num>
  <w:num w:numId="3" w16cid:durableId="352196998">
    <w:abstractNumId w:val="1"/>
  </w:num>
  <w:num w:numId="4" w16cid:durableId="1179464436">
    <w:abstractNumId w:val="569"/>
  </w:num>
  <w:num w:numId="5" w16cid:durableId="72824415">
    <w:abstractNumId w:val="87"/>
  </w:num>
  <w:num w:numId="6" w16cid:durableId="1815675563">
    <w:abstractNumId w:val="257"/>
  </w:num>
  <w:num w:numId="7" w16cid:durableId="33700363">
    <w:abstractNumId w:val="378"/>
  </w:num>
  <w:num w:numId="8" w16cid:durableId="1655530188">
    <w:abstractNumId w:val="300"/>
  </w:num>
  <w:num w:numId="9" w16cid:durableId="720791098">
    <w:abstractNumId w:val="288"/>
  </w:num>
  <w:num w:numId="10" w16cid:durableId="360907481">
    <w:abstractNumId w:val="202"/>
  </w:num>
  <w:num w:numId="11" w16cid:durableId="624779615">
    <w:abstractNumId w:val="17"/>
  </w:num>
  <w:num w:numId="12" w16cid:durableId="2016418157">
    <w:abstractNumId w:val="252"/>
  </w:num>
  <w:num w:numId="13" w16cid:durableId="1410150114">
    <w:abstractNumId w:val="555"/>
  </w:num>
  <w:num w:numId="14" w16cid:durableId="182673062">
    <w:abstractNumId w:val="127"/>
  </w:num>
  <w:num w:numId="15" w16cid:durableId="1607537437">
    <w:abstractNumId w:val="372"/>
  </w:num>
  <w:num w:numId="16" w16cid:durableId="416053003">
    <w:abstractNumId w:val="241"/>
  </w:num>
  <w:num w:numId="17" w16cid:durableId="1351879065">
    <w:abstractNumId w:val="170"/>
  </w:num>
  <w:num w:numId="18" w16cid:durableId="2029022874">
    <w:abstractNumId w:val="325"/>
  </w:num>
  <w:num w:numId="19" w16cid:durableId="629170074">
    <w:abstractNumId w:val="440"/>
  </w:num>
  <w:num w:numId="20" w16cid:durableId="1209412360">
    <w:abstractNumId w:val="494"/>
  </w:num>
  <w:num w:numId="21" w16cid:durableId="1670059959">
    <w:abstractNumId w:val="409"/>
  </w:num>
  <w:num w:numId="22" w16cid:durableId="712196009">
    <w:abstractNumId w:val="248"/>
  </w:num>
  <w:num w:numId="23" w16cid:durableId="233901519">
    <w:abstractNumId w:val="61"/>
  </w:num>
  <w:num w:numId="24" w16cid:durableId="2061514171">
    <w:abstractNumId w:val="507"/>
  </w:num>
  <w:num w:numId="25" w16cid:durableId="15811724">
    <w:abstractNumId w:val="152"/>
  </w:num>
  <w:num w:numId="26" w16cid:durableId="425351549">
    <w:abstractNumId w:val="13"/>
  </w:num>
  <w:num w:numId="27" w16cid:durableId="580260841">
    <w:abstractNumId w:val="158"/>
  </w:num>
  <w:num w:numId="28" w16cid:durableId="806505627">
    <w:abstractNumId w:val="486"/>
  </w:num>
  <w:num w:numId="29" w16cid:durableId="610744496">
    <w:abstractNumId w:val="438"/>
  </w:num>
  <w:num w:numId="30" w16cid:durableId="1458643274">
    <w:abstractNumId w:val="429"/>
  </w:num>
  <w:num w:numId="31" w16cid:durableId="1983190849">
    <w:abstractNumId w:val="213"/>
  </w:num>
  <w:num w:numId="32" w16cid:durableId="1927689861">
    <w:abstractNumId w:val="303"/>
  </w:num>
  <w:num w:numId="33" w16cid:durableId="1368871474">
    <w:abstractNumId w:val="39"/>
  </w:num>
  <w:num w:numId="34" w16cid:durableId="1118178773">
    <w:abstractNumId w:val="467"/>
  </w:num>
  <w:num w:numId="35" w16cid:durableId="1983196912">
    <w:abstractNumId w:val="69"/>
  </w:num>
  <w:num w:numId="36" w16cid:durableId="688524986">
    <w:abstractNumId w:val="367"/>
  </w:num>
  <w:num w:numId="37" w16cid:durableId="1521966621">
    <w:abstractNumId w:val="386"/>
  </w:num>
  <w:num w:numId="38" w16cid:durableId="508325864">
    <w:abstractNumId w:val="268"/>
  </w:num>
  <w:num w:numId="39" w16cid:durableId="549996693">
    <w:abstractNumId w:val="55"/>
  </w:num>
  <w:num w:numId="40" w16cid:durableId="2095206139">
    <w:abstractNumId w:val="299"/>
  </w:num>
  <w:num w:numId="41" w16cid:durableId="636648032">
    <w:abstractNumId w:val="18"/>
  </w:num>
  <w:num w:numId="42" w16cid:durableId="1882206281">
    <w:abstractNumId w:val="547"/>
  </w:num>
  <w:num w:numId="43" w16cid:durableId="1357654757">
    <w:abstractNumId w:val="26"/>
  </w:num>
  <w:num w:numId="44" w16cid:durableId="282657555">
    <w:abstractNumId w:val="371"/>
  </w:num>
  <w:num w:numId="45" w16cid:durableId="984896063">
    <w:abstractNumId w:val="408"/>
  </w:num>
  <w:num w:numId="46" w16cid:durableId="2092769579">
    <w:abstractNumId w:val="510"/>
  </w:num>
  <w:num w:numId="47" w16cid:durableId="605305486">
    <w:abstractNumId w:val="407"/>
  </w:num>
  <w:num w:numId="48" w16cid:durableId="1898662530">
    <w:abstractNumId w:val="560"/>
  </w:num>
  <w:num w:numId="49" w16cid:durableId="817234696">
    <w:abstractNumId w:val="233"/>
  </w:num>
  <w:num w:numId="50" w16cid:durableId="600188462">
    <w:abstractNumId w:val="489"/>
  </w:num>
  <w:num w:numId="51" w16cid:durableId="1073352401">
    <w:abstractNumId w:val="402"/>
  </w:num>
  <w:num w:numId="52" w16cid:durableId="761686040">
    <w:abstractNumId w:val="89"/>
  </w:num>
  <w:num w:numId="53" w16cid:durableId="1975210223">
    <w:abstractNumId w:val="333"/>
  </w:num>
  <w:num w:numId="54" w16cid:durableId="383910860">
    <w:abstractNumId w:val="154"/>
  </w:num>
  <w:num w:numId="55" w16cid:durableId="159389783">
    <w:abstractNumId w:val="541"/>
  </w:num>
  <w:num w:numId="56" w16cid:durableId="220096462">
    <w:abstractNumId w:val="77"/>
  </w:num>
  <w:num w:numId="57" w16cid:durableId="765735948">
    <w:abstractNumId w:val="412"/>
  </w:num>
  <w:num w:numId="58" w16cid:durableId="1472407411">
    <w:abstractNumId w:val="376"/>
  </w:num>
  <w:num w:numId="59" w16cid:durableId="841159952">
    <w:abstractNumId w:val="515"/>
  </w:num>
  <w:num w:numId="60" w16cid:durableId="1301107361">
    <w:abstractNumId w:val="210"/>
  </w:num>
  <w:num w:numId="61" w16cid:durableId="247156764">
    <w:abstractNumId w:val="469"/>
  </w:num>
  <w:num w:numId="62" w16cid:durableId="1053504514">
    <w:abstractNumId w:val="304"/>
  </w:num>
  <w:num w:numId="63" w16cid:durableId="1092697741">
    <w:abstractNumId w:val="450"/>
  </w:num>
  <w:num w:numId="64" w16cid:durableId="1113207423">
    <w:abstractNumId w:val="320"/>
  </w:num>
  <w:num w:numId="65" w16cid:durableId="810485631">
    <w:abstractNumId w:val="460"/>
  </w:num>
  <w:num w:numId="66" w16cid:durableId="1595816389">
    <w:abstractNumId w:val="72"/>
  </w:num>
  <w:num w:numId="67" w16cid:durableId="1272979650">
    <w:abstractNumId w:val="434"/>
  </w:num>
  <w:num w:numId="68" w16cid:durableId="1009019351">
    <w:abstractNumId w:val="289"/>
  </w:num>
  <w:num w:numId="69" w16cid:durableId="590313393">
    <w:abstractNumId w:val="473"/>
  </w:num>
  <w:num w:numId="70" w16cid:durableId="1591157602">
    <w:abstractNumId w:val="531"/>
  </w:num>
  <w:num w:numId="71" w16cid:durableId="1128354098">
    <w:abstractNumId w:val="178"/>
  </w:num>
  <w:num w:numId="72" w16cid:durableId="1748377517">
    <w:abstractNumId w:val="298"/>
  </w:num>
  <w:num w:numId="73" w16cid:durableId="290940094">
    <w:abstractNumId w:val="251"/>
  </w:num>
  <w:num w:numId="74" w16cid:durableId="478425456">
    <w:abstractNumId w:val="485"/>
  </w:num>
  <w:num w:numId="75" w16cid:durableId="12848704">
    <w:abstractNumId w:val="131"/>
  </w:num>
  <w:num w:numId="76" w16cid:durableId="1445731627">
    <w:abstractNumId w:val="322"/>
  </w:num>
  <w:num w:numId="77" w16cid:durableId="287467907">
    <w:abstractNumId w:val="369"/>
  </w:num>
  <w:num w:numId="78" w16cid:durableId="829366893">
    <w:abstractNumId w:val="75"/>
  </w:num>
  <w:num w:numId="79" w16cid:durableId="16777858">
    <w:abstractNumId w:val="287"/>
  </w:num>
  <w:num w:numId="80" w16cid:durableId="563612234">
    <w:abstractNumId w:val="492"/>
  </w:num>
  <w:num w:numId="81" w16cid:durableId="1131559932">
    <w:abstractNumId w:val="109"/>
  </w:num>
  <w:num w:numId="82" w16cid:durableId="414397912">
    <w:abstractNumId w:val="71"/>
  </w:num>
  <w:num w:numId="83" w16cid:durableId="887258498">
    <w:abstractNumId w:val="416"/>
  </w:num>
  <w:num w:numId="84" w16cid:durableId="2048021143">
    <w:abstractNumId w:val="504"/>
  </w:num>
  <w:num w:numId="85" w16cid:durableId="1009216013">
    <w:abstractNumId w:val="524"/>
  </w:num>
  <w:num w:numId="86" w16cid:durableId="127749631">
    <w:abstractNumId w:val="96"/>
  </w:num>
  <w:num w:numId="87" w16cid:durableId="1344625011">
    <w:abstractNumId w:val="195"/>
  </w:num>
  <w:num w:numId="88" w16cid:durableId="1786197416">
    <w:abstractNumId w:val="475"/>
  </w:num>
  <w:num w:numId="89" w16cid:durableId="1759054561">
    <w:abstractNumId w:val="521"/>
  </w:num>
  <w:num w:numId="90" w16cid:durableId="1629624390">
    <w:abstractNumId w:val="119"/>
  </w:num>
  <w:num w:numId="91" w16cid:durableId="1397317449">
    <w:abstractNumId w:val="488"/>
  </w:num>
  <w:num w:numId="92" w16cid:durableId="508300414">
    <w:abstractNumId w:val="475"/>
  </w:num>
  <w:num w:numId="93" w16cid:durableId="1703557011">
    <w:abstractNumId w:val="368"/>
  </w:num>
  <w:num w:numId="94" w16cid:durableId="1991906739">
    <w:abstractNumId w:val="352"/>
  </w:num>
  <w:num w:numId="95" w16cid:durableId="625701811">
    <w:abstractNumId w:val="508"/>
  </w:num>
  <w:num w:numId="96" w16cid:durableId="603267817">
    <w:abstractNumId w:val="74"/>
  </w:num>
  <w:num w:numId="97" w16cid:durableId="214240655">
    <w:abstractNumId w:val="313"/>
  </w:num>
  <w:num w:numId="98" w16cid:durableId="1850558512">
    <w:abstractNumId w:val="461"/>
  </w:num>
  <w:num w:numId="99" w16cid:durableId="143742466">
    <w:abstractNumId w:val="373"/>
  </w:num>
  <w:num w:numId="100" w16cid:durableId="1409232881">
    <w:abstractNumId w:val="314"/>
  </w:num>
  <w:num w:numId="101" w16cid:durableId="1669096084">
    <w:abstractNumId w:val="88"/>
  </w:num>
  <w:num w:numId="102" w16cid:durableId="828328668">
    <w:abstractNumId w:val="2"/>
  </w:num>
  <w:num w:numId="103" w16cid:durableId="745159">
    <w:abstractNumId w:val="140"/>
  </w:num>
  <w:num w:numId="104" w16cid:durableId="752318292">
    <w:abstractNumId w:val="427"/>
  </w:num>
  <w:num w:numId="105" w16cid:durableId="175463718">
    <w:abstractNumId w:val="387"/>
  </w:num>
  <w:num w:numId="106" w16cid:durableId="2097090404">
    <w:abstractNumId w:val="97"/>
  </w:num>
  <w:num w:numId="107" w16cid:durableId="1110508897">
    <w:abstractNumId w:val="214"/>
  </w:num>
  <w:num w:numId="108" w16cid:durableId="717437651">
    <w:abstractNumId w:val="414"/>
  </w:num>
  <w:num w:numId="109" w16cid:durableId="1410274941">
    <w:abstractNumId w:val="500"/>
  </w:num>
  <w:num w:numId="110" w16cid:durableId="1013874506">
    <w:abstractNumId w:val="181"/>
  </w:num>
  <w:num w:numId="111" w16cid:durableId="842088956">
    <w:abstractNumId w:val="354"/>
  </w:num>
  <w:num w:numId="112" w16cid:durableId="17657633">
    <w:abstractNumId w:val="44"/>
  </w:num>
  <w:num w:numId="113" w16cid:durableId="817840758">
    <w:abstractNumId w:val="312"/>
  </w:num>
  <w:num w:numId="114" w16cid:durableId="1441602776">
    <w:abstractNumId w:val="238"/>
  </w:num>
  <w:num w:numId="115" w16cid:durableId="1434739564">
    <w:abstractNumId w:val="189"/>
  </w:num>
  <w:num w:numId="116" w16cid:durableId="943346269">
    <w:abstractNumId w:val="150"/>
  </w:num>
  <w:num w:numId="117" w16cid:durableId="532885114">
    <w:abstractNumId w:val="334"/>
  </w:num>
  <w:num w:numId="118" w16cid:durableId="1527405160">
    <w:abstractNumId w:val="114"/>
  </w:num>
  <w:num w:numId="119" w16cid:durableId="1371298208">
    <w:abstractNumId w:val="490"/>
  </w:num>
  <w:num w:numId="120" w16cid:durableId="527987508">
    <w:abstractNumId w:val="554"/>
  </w:num>
  <w:num w:numId="121" w16cid:durableId="560480969">
    <w:abstractNumId w:val="98"/>
  </w:num>
  <w:num w:numId="122" w16cid:durableId="1207528002">
    <w:abstractNumId w:val="209"/>
  </w:num>
  <w:num w:numId="123" w16cid:durableId="749348722">
    <w:abstractNumId w:val="493"/>
  </w:num>
  <w:num w:numId="124" w16cid:durableId="357006185">
    <w:abstractNumId w:val="137"/>
  </w:num>
  <w:num w:numId="125" w16cid:durableId="1867521063">
    <w:abstractNumId w:val="84"/>
  </w:num>
  <w:num w:numId="126" w16cid:durableId="821894463">
    <w:abstractNumId w:val="499"/>
  </w:num>
  <w:num w:numId="127" w16cid:durableId="1053381423">
    <w:abstractNumId w:val="551"/>
  </w:num>
  <w:num w:numId="128" w16cid:durableId="393695958">
    <w:abstractNumId w:val="193"/>
  </w:num>
  <w:num w:numId="129" w16cid:durableId="1142575612">
    <w:abstractNumId w:val="115"/>
  </w:num>
  <w:num w:numId="130" w16cid:durableId="2040357293">
    <w:abstractNumId w:val="240"/>
  </w:num>
  <w:num w:numId="131" w16cid:durableId="69010018">
    <w:abstractNumId w:val="216"/>
  </w:num>
  <w:num w:numId="132" w16cid:durableId="808060950">
    <w:abstractNumId w:val="148"/>
  </w:num>
  <w:num w:numId="133" w16cid:durableId="499197958">
    <w:abstractNumId w:val="419"/>
  </w:num>
  <w:num w:numId="134" w16cid:durableId="537276807">
    <w:abstractNumId w:val="231"/>
  </w:num>
  <w:num w:numId="135" w16cid:durableId="2133286185">
    <w:abstractNumId w:val="269"/>
  </w:num>
  <w:num w:numId="136" w16cid:durableId="1927031010">
    <w:abstractNumId w:val="326"/>
  </w:num>
  <w:num w:numId="137" w16cid:durableId="1767000380">
    <w:abstractNumId w:val="562"/>
  </w:num>
  <w:num w:numId="138" w16cid:durableId="1379740867">
    <w:abstractNumId w:val="534"/>
  </w:num>
  <w:num w:numId="139" w16cid:durableId="816724582">
    <w:abstractNumId w:val="566"/>
  </w:num>
  <w:num w:numId="140" w16cid:durableId="278878135">
    <w:abstractNumId w:val="224"/>
  </w:num>
  <w:num w:numId="141" w16cid:durableId="1749111897">
    <w:abstractNumId w:val="478"/>
  </w:num>
  <w:num w:numId="142" w16cid:durableId="1935745013">
    <w:abstractNumId w:val="9"/>
  </w:num>
  <w:num w:numId="143" w16cid:durableId="1104806658">
    <w:abstractNumId w:val="4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276135461">
    <w:abstractNumId w:val="106"/>
  </w:num>
  <w:num w:numId="145" w16cid:durableId="896549801">
    <w:abstractNumId w:val="355"/>
  </w:num>
  <w:num w:numId="146" w16cid:durableId="757020544">
    <w:abstractNumId w:val="49"/>
  </w:num>
  <w:num w:numId="147" w16cid:durableId="1720275624">
    <w:abstractNumId w:val="32"/>
  </w:num>
  <w:num w:numId="148" w16cid:durableId="723525489">
    <w:abstractNumId w:val="457"/>
  </w:num>
  <w:num w:numId="149" w16cid:durableId="614365038">
    <w:abstractNumId w:val="10"/>
  </w:num>
  <w:num w:numId="150" w16cid:durableId="1049957120">
    <w:abstractNumId w:val="36"/>
  </w:num>
  <w:num w:numId="151" w16cid:durableId="89161274">
    <w:abstractNumId w:val="362"/>
  </w:num>
  <w:num w:numId="152" w16cid:durableId="2079591673">
    <w:abstractNumId w:val="285"/>
  </w:num>
  <w:num w:numId="153" w16cid:durableId="268126739">
    <w:abstractNumId w:val="297"/>
  </w:num>
  <w:num w:numId="154" w16cid:durableId="1988509240">
    <w:abstractNumId w:val="31"/>
  </w:num>
  <w:num w:numId="155" w16cid:durableId="669213466">
    <w:abstractNumId w:val="151"/>
  </w:num>
  <w:num w:numId="156" w16cid:durableId="2002273914">
    <w:abstractNumId w:val="223"/>
  </w:num>
  <w:num w:numId="157" w16cid:durableId="1416244059">
    <w:abstractNumId w:val="14"/>
  </w:num>
  <w:num w:numId="158" w16cid:durableId="2005280790">
    <w:abstractNumId w:val="439"/>
  </w:num>
  <w:num w:numId="159" w16cid:durableId="287130140">
    <w:abstractNumId w:val="218"/>
  </w:num>
  <w:num w:numId="160" w16cid:durableId="1653289123">
    <w:abstractNumId w:val="211"/>
  </w:num>
  <w:num w:numId="161" w16cid:durableId="1930769952">
    <w:abstractNumId w:val="370"/>
  </w:num>
  <w:num w:numId="162" w16cid:durableId="1213931874">
    <w:abstractNumId w:val="266"/>
  </w:num>
  <w:num w:numId="163" w16cid:durableId="625234362">
    <w:abstractNumId w:val="382"/>
  </w:num>
  <w:num w:numId="164" w16cid:durableId="982469187">
    <w:abstractNumId w:val="122"/>
  </w:num>
  <w:num w:numId="165" w16cid:durableId="956836829">
    <w:abstractNumId w:val="545"/>
  </w:num>
  <w:num w:numId="166" w16cid:durableId="2096704539">
    <w:abstractNumId w:val="165"/>
  </w:num>
  <w:num w:numId="167" w16cid:durableId="1065834038">
    <w:abstractNumId w:val="344"/>
  </w:num>
  <w:num w:numId="168" w16cid:durableId="1447575047">
    <w:abstractNumId w:val="43"/>
  </w:num>
  <w:num w:numId="169" w16cid:durableId="2118063433">
    <w:abstractNumId w:val="445"/>
  </w:num>
  <w:num w:numId="170" w16cid:durableId="2105834109">
    <w:abstractNumId w:val="263"/>
  </w:num>
  <w:num w:numId="171" w16cid:durableId="1810780572">
    <w:abstractNumId w:val="569"/>
  </w:num>
  <w:num w:numId="172" w16cid:durableId="1817183698">
    <w:abstractNumId w:val="210"/>
  </w:num>
  <w:num w:numId="173" w16cid:durableId="16099238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2043355250">
    <w:abstractNumId w:val="28"/>
  </w:num>
  <w:num w:numId="175" w16cid:durableId="731342938">
    <w:abstractNumId w:val="128"/>
  </w:num>
  <w:num w:numId="176" w16cid:durableId="1681737107">
    <w:abstractNumId w:val="116"/>
  </w:num>
  <w:num w:numId="177" w16cid:durableId="162429322">
    <w:abstractNumId w:val="456"/>
  </w:num>
  <w:num w:numId="178" w16cid:durableId="199056641">
    <w:abstractNumId w:val="67"/>
  </w:num>
  <w:num w:numId="179" w16cid:durableId="1152867554">
    <w:abstractNumId w:val="452"/>
  </w:num>
  <w:num w:numId="180" w16cid:durableId="2103328858">
    <w:abstractNumId w:val="135"/>
  </w:num>
  <w:num w:numId="181" w16cid:durableId="1479230624">
    <w:abstractNumId w:val="315"/>
  </w:num>
  <w:num w:numId="182" w16cid:durableId="1998263901">
    <w:abstractNumId w:val="522"/>
  </w:num>
  <w:num w:numId="183" w16cid:durableId="2031566850">
    <w:abstractNumId w:val="422"/>
  </w:num>
  <w:num w:numId="184" w16cid:durableId="1796293553">
    <w:abstractNumId w:val="317"/>
  </w:num>
  <w:num w:numId="185" w16cid:durableId="165482827">
    <w:abstractNumId w:val="530"/>
  </w:num>
  <w:num w:numId="186" w16cid:durableId="1388409920">
    <w:abstractNumId w:val="30"/>
  </w:num>
  <w:num w:numId="187" w16cid:durableId="84502411">
    <w:abstractNumId w:val="112"/>
  </w:num>
  <w:num w:numId="188" w16cid:durableId="2003197107">
    <w:abstractNumId w:val="435"/>
  </w:num>
  <w:num w:numId="189" w16cid:durableId="1858618372">
    <w:abstractNumId w:val="274"/>
  </w:num>
  <w:num w:numId="190" w16cid:durableId="2057972036">
    <w:abstractNumId w:val="546"/>
  </w:num>
  <w:num w:numId="191" w16cid:durableId="587688656">
    <w:abstractNumId w:val="552"/>
  </w:num>
  <w:num w:numId="192" w16cid:durableId="477111389">
    <w:abstractNumId w:val="254"/>
  </w:num>
  <w:num w:numId="193" w16cid:durableId="822891711">
    <w:abstractNumId w:val="12"/>
  </w:num>
  <w:num w:numId="194" w16cid:durableId="1501964927">
    <w:abstractNumId w:val="480"/>
  </w:num>
  <w:num w:numId="195" w16cid:durableId="821118614">
    <w:abstractNumId w:val="516"/>
  </w:num>
  <w:num w:numId="196" w16cid:durableId="1917938893">
    <w:abstractNumId w:val="105"/>
  </w:num>
  <w:num w:numId="197" w16cid:durableId="1196116978">
    <w:abstractNumId w:val="197"/>
  </w:num>
  <w:num w:numId="198" w16cid:durableId="641420595">
    <w:abstractNumId w:val="296"/>
  </w:num>
  <w:num w:numId="199" w16cid:durableId="1892184676">
    <w:abstractNumId w:val="301"/>
  </w:num>
  <w:num w:numId="200" w16cid:durableId="1202203676">
    <w:abstractNumId w:val="295"/>
  </w:num>
  <w:num w:numId="201" w16cid:durableId="1000305293">
    <w:abstractNumId w:val="375"/>
  </w:num>
  <w:num w:numId="202" w16cid:durableId="1834562448">
    <w:abstractNumId w:val="177"/>
  </w:num>
  <w:num w:numId="203" w16cid:durableId="2141610142">
    <w:abstractNumId w:val="282"/>
  </w:num>
  <w:num w:numId="204" w16cid:durableId="1152285204">
    <w:abstractNumId w:val="448"/>
  </w:num>
  <w:num w:numId="205" w16cid:durableId="598100574">
    <w:abstractNumId w:val="272"/>
  </w:num>
  <w:num w:numId="206" w16cid:durableId="1291401646">
    <w:abstractNumId w:val="446"/>
  </w:num>
  <w:num w:numId="207" w16cid:durableId="340593498">
    <w:abstractNumId w:val="222"/>
  </w:num>
  <w:num w:numId="208" w16cid:durableId="393311091">
    <w:abstractNumId w:val="246"/>
  </w:num>
  <w:num w:numId="209" w16cid:durableId="1627422417">
    <w:abstractNumId w:val="60"/>
  </w:num>
  <w:num w:numId="210" w16cid:durableId="1895578251">
    <w:abstractNumId w:val="360"/>
  </w:num>
  <w:num w:numId="211" w16cid:durableId="5258582">
    <w:abstractNumId w:val="157"/>
  </w:num>
  <w:num w:numId="212" w16cid:durableId="566453284">
    <w:abstractNumId w:val="68"/>
  </w:num>
  <w:num w:numId="213" w16cid:durableId="333071685">
    <w:abstractNumId w:val="156"/>
  </w:num>
  <w:num w:numId="214" w16cid:durableId="626742883">
    <w:abstractNumId w:val="383"/>
  </w:num>
  <w:num w:numId="215" w16cid:durableId="1963226435">
    <w:abstractNumId w:val="167"/>
  </w:num>
  <w:num w:numId="216" w16cid:durableId="1722821416">
    <w:abstractNumId w:val="444"/>
  </w:num>
  <w:num w:numId="217" w16cid:durableId="707072334">
    <w:abstractNumId w:val="319"/>
  </w:num>
  <w:num w:numId="218" w16cid:durableId="1526938299">
    <w:abstractNumId w:val="484"/>
  </w:num>
  <w:num w:numId="219" w16cid:durableId="1677726394">
    <w:abstractNumId w:val="139"/>
  </w:num>
  <w:num w:numId="220" w16cid:durableId="1296911277">
    <w:abstractNumId w:val="341"/>
  </w:num>
  <w:num w:numId="221" w16cid:durableId="1991716487">
    <w:abstractNumId w:val="239"/>
  </w:num>
  <w:num w:numId="222" w16cid:durableId="267084147">
    <w:abstractNumId w:val="514"/>
  </w:num>
  <w:num w:numId="223" w16cid:durableId="1230069571">
    <w:abstractNumId w:val="564"/>
  </w:num>
  <w:num w:numId="224" w16cid:durableId="505755309">
    <w:abstractNumId w:val="236"/>
  </w:num>
  <w:num w:numId="225" w16cid:durableId="1899511164">
    <w:abstractNumId w:val="132"/>
  </w:num>
  <w:num w:numId="226" w16cid:durableId="1921744228">
    <w:abstractNumId w:val="404"/>
  </w:num>
  <w:num w:numId="227" w16cid:durableId="380981329">
    <w:abstractNumId w:val="380"/>
  </w:num>
  <w:num w:numId="228" w16cid:durableId="555286613">
    <w:abstractNumId w:val="133"/>
  </w:num>
  <w:num w:numId="229" w16cid:durableId="236062566">
    <w:abstractNumId w:val="553"/>
  </w:num>
  <w:num w:numId="230" w16cid:durableId="686954119">
    <w:abstractNumId w:val="190"/>
  </w:num>
  <w:num w:numId="231" w16cid:durableId="1675915080">
    <w:abstractNumId w:val="81"/>
  </w:num>
  <w:num w:numId="232" w16cid:durableId="1600747666">
    <w:abstractNumId w:val="176"/>
  </w:num>
  <w:num w:numId="233" w16cid:durableId="98725442">
    <w:abstractNumId w:val="249"/>
  </w:num>
  <w:num w:numId="234" w16cid:durableId="673335894">
    <w:abstractNumId w:val="364"/>
  </w:num>
  <w:num w:numId="235" w16cid:durableId="1074936414">
    <w:abstractNumId w:val="82"/>
  </w:num>
  <w:num w:numId="236" w16cid:durableId="1346207050">
    <w:abstractNumId w:val="111"/>
  </w:num>
  <w:num w:numId="237" w16cid:durableId="1423917198">
    <w:abstractNumId w:val="86"/>
  </w:num>
  <w:num w:numId="238" w16cid:durableId="454253854">
    <w:abstractNumId w:val="185"/>
  </w:num>
  <w:num w:numId="239" w16cid:durableId="1533181194">
    <w:abstractNumId w:val="196"/>
  </w:num>
  <w:num w:numId="240" w16cid:durableId="1203592140">
    <w:abstractNumId w:val="108"/>
  </w:num>
  <w:num w:numId="241" w16cid:durableId="2059545420">
    <w:abstractNumId w:val="232"/>
  </w:num>
  <w:num w:numId="242" w16cid:durableId="1124887198">
    <w:abstractNumId w:val="64"/>
  </w:num>
  <w:num w:numId="243" w16cid:durableId="2017221726">
    <w:abstractNumId w:val="359"/>
  </w:num>
  <w:num w:numId="244" w16cid:durableId="1246183135">
    <w:abstractNumId w:val="291"/>
  </w:num>
  <w:num w:numId="245" w16cid:durableId="1026441473">
    <w:abstractNumId w:val="175"/>
  </w:num>
  <w:num w:numId="246" w16cid:durableId="86732706">
    <w:abstractNumId w:val="518"/>
  </w:num>
  <w:num w:numId="247" w16cid:durableId="21129654">
    <w:abstractNumId w:val="171"/>
  </w:num>
  <w:num w:numId="248" w16cid:durableId="641468069">
    <w:abstractNumId w:val="543"/>
  </w:num>
  <w:num w:numId="249" w16cid:durableId="160699145">
    <w:abstractNumId w:val="110"/>
  </w:num>
  <w:num w:numId="250" w16cid:durableId="476193585">
    <w:abstractNumId w:val="403"/>
  </w:num>
  <w:num w:numId="251" w16cid:durableId="396436365">
    <w:abstractNumId w:val="173"/>
  </w:num>
  <w:num w:numId="252" w16cid:durableId="144976408">
    <w:abstractNumId w:val="145"/>
  </w:num>
  <w:num w:numId="253" w16cid:durableId="1352955752">
    <w:abstractNumId w:val="305"/>
  </w:num>
  <w:num w:numId="254" w16cid:durableId="1899002961">
    <w:abstractNumId w:val="169"/>
  </w:num>
  <w:num w:numId="255" w16cid:durableId="1805002406">
    <w:abstractNumId w:val="420"/>
  </w:num>
  <w:num w:numId="256" w16cid:durableId="1152723105">
    <w:abstractNumId w:val="95"/>
  </w:num>
  <w:num w:numId="257" w16cid:durableId="368266996">
    <w:abstractNumId w:val="329"/>
  </w:num>
  <w:num w:numId="258" w16cid:durableId="246159495">
    <w:abstractNumId w:val="281"/>
  </w:num>
  <w:num w:numId="259" w16cid:durableId="1155728538">
    <w:abstractNumId w:val="3"/>
  </w:num>
  <w:num w:numId="260" w16cid:durableId="312686980">
    <w:abstractNumId w:val="79"/>
  </w:num>
  <w:num w:numId="261" w16cid:durableId="1058287390">
    <w:abstractNumId w:val="481"/>
  </w:num>
  <w:num w:numId="262" w16cid:durableId="1090928816">
    <w:abstractNumId w:val="437"/>
  </w:num>
  <w:num w:numId="263" w16cid:durableId="1321691044">
    <w:abstractNumId w:val="497"/>
  </w:num>
  <w:num w:numId="264" w16cid:durableId="673801061">
    <w:abstractNumId w:val="99"/>
  </w:num>
  <w:num w:numId="265" w16cid:durableId="888104614">
    <w:abstractNumId w:val="277"/>
  </w:num>
  <w:num w:numId="266" w16cid:durableId="395081779">
    <w:abstractNumId w:val="293"/>
  </w:num>
  <w:num w:numId="267" w16cid:durableId="1808473972">
    <w:abstractNumId w:val="91"/>
  </w:num>
  <w:num w:numId="268" w16cid:durableId="803738204">
    <w:abstractNumId w:val="113"/>
  </w:num>
  <w:num w:numId="269" w16cid:durableId="905988451">
    <w:abstractNumId w:val="47"/>
  </w:num>
  <w:num w:numId="270" w16cid:durableId="1191796971">
    <w:abstractNumId w:val="392"/>
  </w:num>
  <w:num w:numId="271" w16cid:durableId="1169714585">
    <w:abstractNumId w:val="280"/>
  </w:num>
  <w:num w:numId="272" w16cid:durableId="872697301">
    <w:abstractNumId w:val="401"/>
  </w:num>
  <w:num w:numId="273" w16cid:durableId="2081631473">
    <w:abstractNumId w:val="384"/>
  </w:num>
  <w:num w:numId="274" w16cid:durableId="1832675869">
    <w:abstractNumId w:val="56"/>
  </w:num>
  <w:num w:numId="275" w16cid:durableId="841624883">
    <w:abstractNumId w:val="155"/>
  </w:num>
  <w:num w:numId="276" w16cid:durableId="785736614">
    <w:abstractNumId w:val="374"/>
  </w:num>
  <w:num w:numId="277" w16cid:durableId="1438058657">
    <w:abstractNumId w:val="33"/>
  </w:num>
  <w:num w:numId="278" w16cid:durableId="2070809169">
    <w:abstractNumId w:val="316"/>
  </w:num>
  <w:num w:numId="279" w16cid:durableId="1677001903">
    <w:abstractNumId w:val="225"/>
  </w:num>
  <w:num w:numId="280" w16cid:durableId="907959426">
    <w:abstractNumId w:val="475"/>
  </w:num>
  <w:num w:numId="281" w16cid:durableId="495998165">
    <w:abstractNumId w:val="413"/>
  </w:num>
  <w:num w:numId="282" w16cid:durableId="1483888999">
    <w:abstractNumId w:val="459"/>
  </w:num>
  <w:num w:numId="283" w16cid:durableId="1052072204">
    <w:abstractNumId w:val="70"/>
  </w:num>
  <w:num w:numId="284" w16cid:durableId="2094164522">
    <w:abstractNumId w:val="394"/>
  </w:num>
  <w:num w:numId="285" w16cid:durableId="787091179">
    <w:abstractNumId w:val="76"/>
  </w:num>
  <w:num w:numId="286" w16cid:durableId="1936479638">
    <w:abstractNumId w:val="102"/>
  </w:num>
  <w:num w:numId="287" w16cid:durableId="2021084375">
    <w:abstractNumId w:val="441"/>
  </w:num>
  <w:num w:numId="288" w16cid:durableId="447045336">
    <w:abstractNumId w:val="187"/>
  </w:num>
  <w:num w:numId="289" w16cid:durableId="1650090137">
    <w:abstractNumId w:val="260"/>
  </w:num>
  <w:num w:numId="290" w16cid:durableId="738283120">
    <w:abstractNumId w:val="205"/>
  </w:num>
  <w:num w:numId="291" w16cid:durableId="975257810">
    <w:abstractNumId w:val="146"/>
  </w:num>
  <w:num w:numId="292" w16cid:durableId="181824434">
    <w:abstractNumId w:val="130"/>
  </w:num>
  <w:num w:numId="293" w16cid:durableId="1831016645">
    <w:abstractNumId w:val="37"/>
  </w:num>
  <w:num w:numId="294" w16cid:durableId="1039086487">
    <w:abstractNumId w:val="217"/>
  </w:num>
  <w:num w:numId="295" w16cid:durableId="645479022">
    <w:abstractNumId w:val="247"/>
  </w:num>
  <w:num w:numId="296" w16cid:durableId="2098405050">
    <w:abstractNumId w:val="83"/>
  </w:num>
  <w:num w:numId="297" w16cid:durableId="1354309742">
    <w:abstractNumId w:val="59"/>
  </w:num>
  <w:num w:numId="298" w16cid:durableId="323971262">
    <w:abstractNumId w:val="11"/>
  </w:num>
  <w:num w:numId="299" w16cid:durableId="997342549">
    <w:abstractNumId w:val="50"/>
  </w:num>
  <w:num w:numId="300" w16cid:durableId="316543692">
    <w:abstractNumId w:val="261"/>
  </w:num>
  <w:num w:numId="301" w16cid:durableId="403718450">
    <w:abstractNumId w:val="153"/>
  </w:num>
  <w:num w:numId="302" w16cid:durableId="1785689688">
    <w:abstractNumId w:val="161"/>
  </w:num>
  <w:num w:numId="303" w16cid:durableId="1836190352">
    <w:abstractNumId w:val="124"/>
  </w:num>
  <w:num w:numId="304" w16cid:durableId="2051105644">
    <w:abstractNumId w:val="121"/>
  </w:num>
  <w:num w:numId="305" w16cid:durableId="705712352">
    <w:abstractNumId w:val="200"/>
  </w:num>
  <w:num w:numId="306" w16cid:durableId="1033463778">
    <w:abstractNumId w:val="123"/>
  </w:num>
  <w:num w:numId="307" w16cid:durableId="1814716792">
    <w:abstractNumId w:val="48"/>
  </w:num>
  <w:num w:numId="308" w16cid:durableId="309479376">
    <w:abstractNumId w:val="129"/>
    <w:lvlOverride w:ilvl="0">
      <w:lvl w:ilvl="0">
        <w:start w:val="1"/>
        <w:numFmt w:val="decimal"/>
        <w:lvlText w:val="%1."/>
        <w:lvlJc w:val="left"/>
        <w:pPr>
          <w:ind w:left="927" w:hanging="360"/>
        </w:pPr>
      </w:lvl>
    </w:lvlOverride>
  </w:num>
  <w:num w:numId="309" w16cid:durableId="1667704398">
    <w:abstractNumId w:val="423"/>
  </w:num>
  <w:num w:numId="310" w16cid:durableId="1736858078">
    <w:abstractNumId w:val="523"/>
  </w:num>
  <w:num w:numId="311" w16cid:durableId="465976620">
    <w:abstractNumId w:val="201"/>
  </w:num>
  <w:num w:numId="312" w16cid:durableId="1734280258">
    <w:abstractNumId w:val="423"/>
  </w:num>
  <w:num w:numId="313" w16cid:durableId="1264919497">
    <w:abstractNumId w:val="538"/>
  </w:num>
  <w:num w:numId="314" w16cid:durableId="388770329">
    <w:abstractNumId w:val="202"/>
  </w:num>
  <w:num w:numId="315" w16cid:durableId="1474368074">
    <w:abstractNumId w:val="6"/>
  </w:num>
  <w:num w:numId="316" w16cid:durableId="1506819556">
    <w:abstractNumId w:val="21"/>
    <w:lvlOverride w:ilvl="0">
      <w:lvl w:ilvl="0">
        <w:start w:val="1"/>
        <w:numFmt w:val="decimal"/>
        <w:lvlText w:val="%1."/>
        <w:lvlJc w:val="left"/>
        <w:pPr>
          <w:ind w:left="927" w:hanging="360"/>
        </w:pPr>
      </w:lvl>
    </w:lvlOverride>
  </w:num>
  <w:num w:numId="317" w16cid:durableId="1994985941">
    <w:abstractNumId w:val="149"/>
  </w:num>
  <w:num w:numId="318" w16cid:durableId="781072313">
    <w:abstractNumId w:val="250"/>
  </w:num>
  <w:num w:numId="319" w16cid:durableId="1749157836">
    <w:abstractNumId w:val="20"/>
  </w:num>
  <w:num w:numId="320" w16cid:durableId="12148424">
    <w:abstractNumId w:val="570"/>
  </w:num>
  <w:num w:numId="321" w16cid:durableId="2011055160">
    <w:abstractNumId w:val="191"/>
  </w:num>
  <w:num w:numId="322" w16cid:durableId="1886139657">
    <w:abstractNumId w:val="100"/>
  </w:num>
  <w:num w:numId="323" w16cid:durableId="1362784726">
    <w:abstractNumId w:val="20"/>
  </w:num>
  <w:num w:numId="324" w16cid:durableId="1957566043">
    <w:abstractNumId w:val="570"/>
  </w:num>
  <w:num w:numId="325" w16cid:durableId="732311095">
    <w:abstractNumId w:val="103"/>
  </w:num>
  <w:num w:numId="326" w16cid:durableId="971978982">
    <w:abstractNumId w:val="219"/>
  </w:num>
  <w:num w:numId="327" w16cid:durableId="1277565578">
    <w:abstractNumId w:val="526"/>
  </w:num>
  <w:num w:numId="328" w16cid:durableId="149710772">
    <w:abstractNumId w:val="227"/>
  </w:num>
  <w:num w:numId="329" w16cid:durableId="966396559">
    <w:abstractNumId w:val="454"/>
  </w:num>
  <w:num w:numId="330" w16cid:durableId="832532363">
    <w:abstractNumId w:val="567"/>
  </w:num>
  <w:num w:numId="331" w16cid:durableId="1350989503">
    <w:abstractNumId w:val="228"/>
  </w:num>
  <w:num w:numId="332" w16cid:durableId="131411734">
    <w:abstractNumId w:val="264"/>
  </w:num>
  <w:num w:numId="333" w16cid:durableId="92476233">
    <w:abstractNumId w:val="194"/>
  </w:num>
  <w:num w:numId="334" w16cid:durableId="2086296848">
    <w:abstractNumId w:val="410"/>
  </w:num>
  <w:num w:numId="335" w16cid:durableId="885406719">
    <w:abstractNumId w:val="92"/>
  </w:num>
  <w:num w:numId="336" w16cid:durableId="287708134">
    <w:abstractNumId w:val="512"/>
  </w:num>
  <w:num w:numId="337" w16cid:durableId="1512600789">
    <w:abstractNumId w:val="347"/>
  </w:num>
  <w:num w:numId="338" w16cid:durableId="363289175">
    <w:abstractNumId w:val="23"/>
  </w:num>
  <w:num w:numId="339" w16cid:durableId="2046825611">
    <w:abstractNumId w:val="27"/>
  </w:num>
  <w:num w:numId="340" w16cid:durableId="151264162">
    <w:abstractNumId w:val="212"/>
  </w:num>
  <w:num w:numId="341" w16cid:durableId="1187213266">
    <w:abstractNumId w:val="184"/>
  </w:num>
  <w:num w:numId="342" w16cid:durableId="1511411668">
    <w:abstractNumId w:val="311"/>
  </w:num>
  <w:num w:numId="343" w16cid:durableId="1921518853">
    <w:abstractNumId w:val="466"/>
  </w:num>
  <w:num w:numId="344" w16cid:durableId="701128012">
    <w:abstractNumId w:val="559"/>
  </w:num>
  <w:num w:numId="345" w16cid:durableId="1574729836">
    <w:abstractNumId w:val="321"/>
  </w:num>
  <w:num w:numId="346" w16cid:durableId="727270321">
    <w:abstractNumId w:val="335"/>
  </w:num>
  <w:num w:numId="347" w16cid:durableId="1816292899">
    <w:abstractNumId w:val="256"/>
  </w:num>
  <w:num w:numId="348" w16cid:durableId="1425416263">
    <w:abstractNumId w:val="396"/>
  </w:num>
  <w:num w:numId="349" w16cid:durableId="924076853">
    <w:abstractNumId w:val="428"/>
  </w:num>
  <w:num w:numId="350" w16cid:durableId="221529902">
    <w:abstractNumId w:val="163"/>
  </w:num>
  <w:num w:numId="351" w16cid:durableId="1110591459">
    <w:abstractNumId w:val="174"/>
  </w:num>
  <w:num w:numId="352" w16cid:durableId="1172185580">
    <w:abstractNumId w:val="51"/>
  </w:num>
  <w:num w:numId="353" w16cid:durableId="360782812">
    <w:abstractNumId w:val="164"/>
  </w:num>
  <w:num w:numId="354" w16cid:durableId="1047493585">
    <w:abstractNumId w:val="309"/>
  </w:num>
  <w:num w:numId="355" w16cid:durableId="1997488363">
    <w:abstractNumId w:val="388"/>
  </w:num>
  <w:num w:numId="356" w16cid:durableId="1299264336">
    <w:abstractNumId w:val="353"/>
  </w:num>
  <w:num w:numId="357" w16cid:durableId="1284845734">
    <w:abstractNumId w:val="258"/>
  </w:num>
  <w:num w:numId="358" w16cid:durableId="1963925037">
    <w:abstractNumId w:val="453"/>
  </w:num>
  <w:num w:numId="359" w16cid:durableId="351416470">
    <w:abstractNumId w:val="308"/>
  </w:num>
  <w:num w:numId="360" w16cid:durableId="4552330">
    <w:abstractNumId w:val="40"/>
  </w:num>
  <w:num w:numId="361" w16cid:durableId="1769344865">
    <w:abstractNumId w:val="464"/>
  </w:num>
  <w:num w:numId="362" w16cid:durableId="607856722">
    <w:abstractNumId w:val="207"/>
  </w:num>
  <w:num w:numId="363" w16cid:durableId="1611741746">
    <w:abstractNumId w:val="529"/>
  </w:num>
  <w:num w:numId="364" w16cid:durableId="17855118">
    <w:abstractNumId w:val="286"/>
  </w:num>
  <w:num w:numId="365" w16cid:durableId="2128232776">
    <w:abstractNumId w:val="242"/>
  </w:num>
  <w:num w:numId="366" w16cid:durableId="1403718866">
    <w:abstractNumId w:val="283"/>
  </w:num>
  <w:num w:numId="367" w16cid:durableId="1829176047">
    <w:abstractNumId w:val="324"/>
  </w:num>
  <w:num w:numId="368" w16cid:durableId="1689018969">
    <w:abstractNumId w:val="356"/>
  </w:num>
  <w:num w:numId="369" w16cid:durableId="1562255773">
    <w:abstractNumId w:val="558"/>
  </w:num>
  <w:num w:numId="370" w16cid:durableId="770661179">
    <w:abstractNumId w:val="532"/>
  </w:num>
  <w:num w:numId="371" w16cid:durableId="1018314472">
    <w:abstractNumId w:val="58"/>
  </w:num>
  <w:num w:numId="372" w16cid:durableId="427965301">
    <w:abstractNumId w:val="271"/>
  </w:num>
  <w:num w:numId="373" w16cid:durableId="1068847134">
    <w:abstractNumId w:val="16"/>
  </w:num>
  <w:num w:numId="374" w16cid:durableId="589892739">
    <w:abstractNumId w:val="90"/>
  </w:num>
  <w:num w:numId="375" w16cid:durableId="1954091299">
    <w:abstractNumId w:val="482"/>
  </w:num>
  <w:num w:numId="376" w16cid:durableId="1054239244">
    <w:abstractNumId w:val="544"/>
  </w:num>
  <w:num w:numId="377" w16cid:durableId="625896852">
    <w:abstractNumId w:val="52"/>
  </w:num>
  <w:num w:numId="378" w16cid:durableId="1432553172">
    <w:abstractNumId w:val="306"/>
  </w:num>
  <w:num w:numId="379" w16cid:durableId="1949265579">
    <w:abstractNumId w:val="478"/>
  </w:num>
  <w:num w:numId="380" w16cid:durableId="452746274">
    <w:abstractNumId w:val="332"/>
  </w:num>
  <w:num w:numId="381" w16cid:durableId="126163359">
    <w:abstractNumId w:val="373"/>
  </w:num>
  <w:num w:numId="382" w16cid:durableId="1943102634">
    <w:abstractNumId w:val="94"/>
  </w:num>
  <w:num w:numId="383" w16cid:durableId="785393172">
    <w:abstractNumId w:val="186"/>
  </w:num>
  <w:num w:numId="384" w16cid:durableId="873267724">
    <w:abstractNumId w:val="449"/>
  </w:num>
  <w:num w:numId="385" w16cid:durableId="1628077138">
    <w:abstractNumId w:val="302"/>
  </w:num>
  <w:num w:numId="386" w16cid:durableId="1547983966">
    <w:abstractNumId w:val="487"/>
  </w:num>
  <w:num w:numId="387" w16cid:durableId="719204736">
    <w:abstractNumId w:val="432"/>
  </w:num>
  <w:num w:numId="388" w16cid:durableId="1669863576">
    <w:abstractNumId w:val="107"/>
  </w:num>
  <w:num w:numId="389" w16cid:durableId="1515798977">
    <w:abstractNumId w:val="310"/>
  </w:num>
  <w:num w:numId="390" w16cid:durableId="1748573770">
    <w:abstractNumId w:val="424"/>
  </w:num>
  <w:num w:numId="391" w16cid:durableId="1565405395">
    <w:abstractNumId w:val="495"/>
  </w:num>
  <w:num w:numId="392" w16cid:durableId="2129086700">
    <w:abstractNumId w:val="221"/>
  </w:num>
  <w:num w:numId="393" w16cid:durableId="236862396">
    <w:abstractNumId w:val="463"/>
  </w:num>
  <w:num w:numId="394" w16cid:durableId="1704672794">
    <w:abstractNumId w:val="307"/>
  </w:num>
  <w:num w:numId="395" w16cid:durableId="159541248">
    <w:abstractNumId w:val="290"/>
  </w:num>
  <w:num w:numId="396" w16cid:durableId="1732734550">
    <w:abstractNumId w:val="273"/>
  </w:num>
  <w:num w:numId="397" w16cid:durableId="629673354">
    <w:abstractNumId w:val="361"/>
  </w:num>
  <w:num w:numId="398" w16cid:durableId="229922692">
    <w:abstractNumId w:val="542"/>
  </w:num>
  <w:num w:numId="399" w16cid:durableId="370805196">
    <w:abstractNumId w:val="491"/>
  </w:num>
  <w:num w:numId="400" w16cid:durableId="861553299">
    <w:abstractNumId w:val="539"/>
  </w:num>
  <w:num w:numId="401" w16cid:durableId="936056580">
    <w:abstractNumId w:val="477"/>
  </w:num>
  <w:num w:numId="402" w16cid:durableId="1508405379">
    <w:abstractNumId w:val="433"/>
  </w:num>
  <w:num w:numId="403" w16cid:durableId="263268053">
    <w:abstractNumId w:val="192"/>
  </w:num>
  <w:num w:numId="404" w16cid:durableId="495461979">
    <w:abstractNumId w:val="230"/>
  </w:num>
  <w:num w:numId="405" w16cid:durableId="1619722504">
    <w:abstractNumId w:val="215"/>
  </w:num>
  <w:num w:numId="406" w16cid:durableId="1011252098">
    <w:abstractNumId w:val="142"/>
  </w:num>
  <w:num w:numId="407" w16cid:durableId="440610927">
    <w:abstractNumId w:val="318"/>
  </w:num>
  <w:num w:numId="408" w16cid:durableId="395684">
    <w:abstractNumId w:val="327"/>
  </w:num>
  <w:num w:numId="409" w16cid:durableId="232859439">
    <w:abstractNumId w:val="183"/>
  </w:num>
  <w:num w:numId="410" w16cid:durableId="1194617746">
    <w:abstractNumId w:val="234"/>
  </w:num>
  <w:num w:numId="411" w16cid:durableId="2042243891">
    <w:abstractNumId w:val="180"/>
  </w:num>
  <w:num w:numId="412" w16cid:durableId="327561873">
    <w:abstractNumId w:val="5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200023310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16cid:durableId="305008473">
    <w:abstractNumId w:val="5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16cid:durableId="1874464804">
    <w:abstractNumId w:val="366"/>
  </w:num>
  <w:num w:numId="416" w16cid:durableId="28383146">
    <w:abstractNumId w:val="436"/>
  </w:num>
  <w:num w:numId="417" w16cid:durableId="938484955">
    <w:abstractNumId w:val="278"/>
  </w:num>
  <w:num w:numId="418" w16cid:durableId="270433176">
    <w:abstractNumId w:val="451"/>
  </w:num>
  <w:num w:numId="419" w16cid:durableId="1402172968">
    <w:abstractNumId w:val="342"/>
  </w:num>
  <w:num w:numId="420" w16cid:durableId="203714122">
    <w:abstractNumId w:val="42"/>
  </w:num>
  <w:num w:numId="421" w16cid:durableId="1777948313">
    <w:abstractNumId w:val="365"/>
  </w:num>
  <w:num w:numId="422" w16cid:durableId="1166475266">
    <w:abstractNumId w:val="455"/>
  </w:num>
  <w:num w:numId="423" w16cid:durableId="1070687866">
    <w:abstractNumId w:val="62"/>
  </w:num>
  <w:num w:numId="424" w16cid:durableId="1442918308">
    <w:abstractNumId w:val="556"/>
  </w:num>
  <w:num w:numId="425" w16cid:durableId="1019550108">
    <w:abstractNumId w:val="143"/>
  </w:num>
  <w:num w:numId="426" w16cid:durableId="695926989">
    <w:abstractNumId w:val="162"/>
  </w:num>
  <w:num w:numId="427" w16cid:durableId="1073895353">
    <w:abstractNumId w:val="125"/>
  </w:num>
  <w:num w:numId="428" w16cid:durableId="622032092">
    <w:abstractNumId w:val="172"/>
  </w:num>
  <w:num w:numId="429" w16cid:durableId="1652129470">
    <w:abstractNumId w:val="118"/>
  </w:num>
  <w:num w:numId="430" w16cid:durableId="2083940984">
    <w:abstractNumId w:val="144"/>
  </w:num>
  <w:num w:numId="431" w16cid:durableId="1239708855">
    <w:abstractNumId w:val="350"/>
  </w:num>
  <w:num w:numId="432" w16cid:durableId="864713052">
    <w:abstractNumId w:val="15"/>
  </w:num>
  <w:num w:numId="433" w16cid:durableId="1468821737">
    <w:abstractNumId w:val="284"/>
  </w:num>
  <w:num w:numId="434" w16cid:durableId="605581766">
    <w:abstractNumId w:val="226"/>
  </w:num>
  <w:num w:numId="435" w16cid:durableId="866454856">
    <w:abstractNumId w:val="379"/>
  </w:num>
  <w:num w:numId="436" w16cid:durableId="1615475131">
    <w:abstractNumId w:val="78"/>
  </w:num>
  <w:num w:numId="437" w16cid:durableId="984815968">
    <w:abstractNumId w:val="550"/>
  </w:num>
  <w:num w:numId="438" w16cid:durableId="1690254244">
    <w:abstractNumId w:val="182"/>
  </w:num>
  <w:num w:numId="439" w16cid:durableId="964970458">
    <w:abstractNumId w:val="431"/>
  </w:num>
  <w:num w:numId="440" w16cid:durableId="78648810">
    <w:abstractNumId w:val="458"/>
  </w:num>
  <w:num w:numId="441" w16cid:durableId="1291281370">
    <w:abstractNumId w:val="574"/>
  </w:num>
  <w:num w:numId="442" w16cid:durableId="349524869">
    <w:abstractNumId w:val="418"/>
  </w:num>
  <w:num w:numId="443" w16cid:durableId="782504234">
    <w:abstractNumId w:val="502"/>
  </w:num>
  <w:num w:numId="444" w16cid:durableId="1881436915">
    <w:abstractNumId w:val="346"/>
  </w:num>
  <w:num w:numId="445" w16cid:durableId="647051336">
    <w:abstractNumId w:val="525"/>
  </w:num>
  <w:num w:numId="446" w16cid:durableId="1427648845">
    <w:abstractNumId w:val="57"/>
  </w:num>
  <w:num w:numId="447" w16cid:durableId="1767843575">
    <w:abstractNumId w:val="528"/>
  </w:num>
  <w:num w:numId="448" w16cid:durableId="1520239326">
    <w:abstractNumId w:val="471"/>
  </w:num>
  <w:num w:numId="449" w16cid:durableId="2002077268">
    <w:abstractNumId w:val="496"/>
  </w:num>
  <w:num w:numId="450" w16cid:durableId="1428961012">
    <w:abstractNumId w:val="279"/>
  </w:num>
  <w:num w:numId="451" w16cid:durableId="577324538">
    <w:abstractNumId w:val="391"/>
  </w:num>
  <w:num w:numId="452" w16cid:durableId="333724199">
    <w:abstractNumId w:val="34"/>
  </w:num>
  <w:num w:numId="453" w16cid:durableId="480970642">
    <w:abstractNumId w:val="0"/>
  </w:num>
  <w:num w:numId="454" w16cid:durableId="4331775">
    <w:abstractNumId w:val="395"/>
  </w:num>
  <w:num w:numId="455" w16cid:durableId="1072241618">
    <w:abstractNumId w:val="568"/>
  </w:num>
  <w:num w:numId="456" w16cid:durableId="1213734521">
    <w:abstractNumId w:val="535"/>
  </w:num>
  <w:num w:numId="457" w16cid:durableId="153032673">
    <w:abstractNumId w:val="237"/>
  </w:num>
  <w:num w:numId="458" w16cid:durableId="957178242">
    <w:abstractNumId w:val="229"/>
  </w:num>
  <w:num w:numId="459" w16cid:durableId="2017267037">
    <w:abstractNumId w:val="406"/>
  </w:num>
  <w:num w:numId="460" w16cid:durableId="191454329">
    <w:abstractNumId w:val="168"/>
  </w:num>
  <w:num w:numId="461" w16cid:durableId="645626736">
    <w:abstractNumId w:val="203"/>
    <w:lvlOverride w:ilvl="0">
      <w:lvl w:ilvl="0" w:tplc="20827C1C">
        <w:start w:val="1"/>
        <w:numFmt w:val="lowerLetter"/>
        <w:lvlText w:val="%1)"/>
        <w:lvlJc w:val="left"/>
        <w:pPr>
          <w:ind w:left="720" w:hanging="360"/>
        </w:pPr>
        <w:rPr>
          <w:rFonts w:cs="Times New Roman"/>
          <w:sz w:val="18"/>
          <w:szCs w:val="18"/>
        </w:rPr>
      </w:lvl>
    </w:lvlOverride>
  </w:num>
  <w:num w:numId="462" w16cid:durableId="1956909655">
    <w:abstractNumId w:val="427"/>
    <w:lvlOverride w:ilvl="0">
      <w:lvl w:ilvl="0" w:tplc="7E8C2FC0">
        <w:numFmt w:val="bullet"/>
        <w:lvlText w:val=""/>
        <w:lvlJc w:val="left"/>
        <w:pPr>
          <w:ind w:left="643" w:hanging="360"/>
        </w:pPr>
        <w:rPr>
          <w:rFonts w:ascii="Symbol" w:hAnsi="Symbol"/>
          <w:b w:val="0"/>
        </w:rPr>
      </w:lvl>
    </w:lvlOverride>
  </w:num>
  <w:num w:numId="463" w16cid:durableId="875316902">
    <w:abstractNumId w:val="468"/>
  </w:num>
  <w:num w:numId="464" w16cid:durableId="1448281616">
    <w:abstractNumId w:val="93"/>
  </w:num>
  <w:num w:numId="465" w16cid:durableId="451897787">
    <w:abstractNumId w:val="65"/>
  </w:num>
  <w:num w:numId="466" w16cid:durableId="473987482">
    <w:abstractNumId w:val="45"/>
  </w:num>
  <w:num w:numId="467" w16cid:durableId="2107846978">
    <w:abstractNumId w:val="294"/>
  </w:num>
  <w:num w:numId="468" w16cid:durableId="1693876140">
    <w:abstractNumId w:val="345"/>
  </w:num>
  <w:num w:numId="469" w16cid:durableId="146677826">
    <w:abstractNumId w:val="527"/>
  </w:num>
  <w:num w:numId="470" w16cid:durableId="1917935470">
    <w:abstractNumId w:val="563"/>
  </w:num>
  <w:num w:numId="471" w16cid:durableId="1548369587">
    <w:abstractNumId w:val="548"/>
  </w:num>
  <w:num w:numId="472" w16cid:durableId="1429736268">
    <w:abstractNumId w:val="8"/>
  </w:num>
  <w:num w:numId="473" w16cid:durableId="1959683235">
    <w:abstractNumId w:val="340"/>
  </w:num>
  <w:num w:numId="474" w16cid:durableId="479226768">
    <w:abstractNumId w:val="501"/>
  </w:num>
  <w:num w:numId="475" w16cid:durableId="1415543540">
    <w:abstractNumId w:val="417"/>
  </w:num>
  <w:num w:numId="476" w16cid:durableId="1862477708">
    <w:abstractNumId w:val="351"/>
  </w:num>
  <w:num w:numId="477" w16cid:durableId="1843620186">
    <w:abstractNumId w:val="511"/>
  </w:num>
  <w:num w:numId="478" w16cid:durableId="1147631134">
    <w:abstractNumId w:val="134"/>
  </w:num>
  <w:num w:numId="479" w16cid:durableId="1705786630">
    <w:abstractNumId w:val="390"/>
  </w:num>
  <w:num w:numId="480" w16cid:durableId="1306160259">
    <w:abstractNumId w:val="483"/>
  </w:num>
  <w:num w:numId="481" w16cid:durableId="775448585">
    <w:abstractNumId w:val="245"/>
  </w:num>
  <w:num w:numId="482" w16cid:durableId="1488017649">
    <w:abstractNumId w:val="363"/>
  </w:num>
  <w:num w:numId="483" w16cid:durableId="879899064">
    <w:abstractNumId w:val="426"/>
  </w:num>
  <w:num w:numId="484" w16cid:durableId="1424373536">
    <w:abstractNumId w:val="349"/>
  </w:num>
  <w:num w:numId="485" w16cid:durableId="375007150">
    <w:abstractNumId w:val="4"/>
  </w:num>
  <w:num w:numId="486" w16cid:durableId="1163551657">
    <w:abstractNumId w:val="179"/>
  </w:num>
  <w:num w:numId="487" w16cid:durableId="1443770224">
    <w:abstractNumId w:val="536"/>
  </w:num>
  <w:num w:numId="488" w16cid:durableId="1870140287">
    <w:abstractNumId w:val="400"/>
  </w:num>
  <w:num w:numId="489" w16cid:durableId="1673600800">
    <w:abstractNumId w:val="520"/>
  </w:num>
  <w:num w:numId="490" w16cid:durableId="1277442950">
    <w:abstractNumId w:val="66"/>
  </w:num>
  <w:num w:numId="491" w16cid:durableId="1098604688">
    <w:abstractNumId w:val="381"/>
  </w:num>
  <w:num w:numId="492" w16cid:durableId="116224664">
    <w:abstractNumId w:val="323"/>
  </w:num>
  <w:num w:numId="493" w16cid:durableId="989940404">
    <w:abstractNumId w:val="243"/>
  </w:num>
  <w:num w:numId="494" w16cid:durableId="1395011007">
    <w:abstractNumId w:val="255"/>
  </w:num>
  <w:num w:numId="495" w16cid:durableId="1620916188">
    <w:abstractNumId w:val="53"/>
  </w:num>
  <w:num w:numId="496" w16cid:durableId="1910575919">
    <w:abstractNumId w:val="117"/>
  </w:num>
  <w:num w:numId="497" w16cid:durableId="289475540">
    <w:abstractNumId w:val="498"/>
  </w:num>
  <w:num w:numId="498" w16cid:durableId="1492788946">
    <w:abstractNumId w:val="199"/>
  </w:num>
  <w:num w:numId="499" w16cid:durableId="728576761">
    <w:abstractNumId w:val="85"/>
  </w:num>
  <w:num w:numId="500" w16cid:durableId="852111113">
    <w:abstractNumId w:val="220"/>
  </w:num>
  <w:num w:numId="501" w16cid:durableId="2007706289">
    <w:abstractNumId w:val="519"/>
  </w:num>
  <w:num w:numId="502" w16cid:durableId="1722633725">
    <w:abstractNumId w:val="339"/>
  </w:num>
  <w:num w:numId="503" w16cid:durableId="105739271">
    <w:abstractNumId w:val="509"/>
  </w:num>
  <w:num w:numId="504" w16cid:durableId="2067409841">
    <w:abstractNumId w:val="443"/>
  </w:num>
  <w:num w:numId="505" w16cid:durableId="82144380">
    <w:abstractNumId w:val="147"/>
  </w:num>
  <w:num w:numId="506" w16cid:durableId="1363749554">
    <w:abstractNumId w:val="343"/>
  </w:num>
  <w:num w:numId="507" w16cid:durableId="1790666017">
    <w:abstractNumId w:val="338"/>
  </w:num>
  <w:num w:numId="508" w16cid:durableId="1672945594">
    <w:abstractNumId w:val="557"/>
  </w:num>
  <w:num w:numId="509" w16cid:durableId="1268007712">
    <w:abstractNumId w:val="235"/>
  </w:num>
  <w:num w:numId="510" w16cid:durableId="2073036939">
    <w:abstractNumId w:val="505"/>
  </w:num>
  <w:num w:numId="511" w16cid:durableId="832257258">
    <w:abstractNumId w:val="575"/>
  </w:num>
  <w:num w:numId="512" w16cid:durableId="2109815746">
    <w:abstractNumId w:val="540"/>
  </w:num>
  <w:num w:numId="513" w16cid:durableId="1924483552">
    <w:abstractNumId w:val="244"/>
  </w:num>
  <w:num w:numId="514" w16cid:durableId="481584629">
    <w:abstractNumId w:val="276"/>
  </w:num>
  <w:num w:numId="515" w16cid:durableId="109208934">
    <w:abstractNumId w:val="357"/>
  </w:num>
  <w:num w:numId="516" w16cid:durableId="1466895048">
    <w:abstractNumId w:val="204"/>
  </w:num>
  <w:num w:numId="517" w16cid:durableId="263654500">
    <w:abstractNumId w:val="5"/>
  </w:num>
  <w:num w:numId="518" w16cid:durableId="1075276103">
    <w:abstractNumId w:val="537"/>
  </w:num>
  <w:num w:numId="519" w16cid:durableId="915746414">
    <w:abstractNumId w:val="571"/>
  </w:num>
  <w:num w:numId="520" w16cid:durableId="1951817205">
    <w:abstractNumId w:val="208"/>
  </w:num>
  <w:num w:numId="521" w16cid:durableId="1392265845">
    <w:abstractNumId w:val="63"/>
  </w:num>
  <w:num w:numId="522" w16cid:durableId="1423257742">
    <w:abstractNumId w:val="385"/>
  </w:num>
  <w:num w:numId="523" w16cid:durableId="2049150">
    <w:abstractNumId w:val="331"/>
  </w:num>
  <w:num w:numId="524" w16cid:durableId="1208955531">
    <w:abstractNumId w:val="22"/>
  </w:num>
  <w:num w:numId="525" w16cid:durableId="1321616357">
    <w:abstractNumId w:val="462"/>
  </w:num>
  <w:num w:numId="526" w16cid:durableId="1417436843">
    <w:abstractNumId w:val="476"/>
  </w:num>
  <w:num w:numId="527" w16cid:durableId="895362026">
    <w:abstractNumId w:val="120"/>
  </w:num>
  <w:num w:numId="528" w16cid:durableId="455491600">
    <w:abstractNumId w:val="358"/>
  </w:num>
  <w:num w:numId="529" w16cid:durableId="1399287766">
    <w:abstractNumId w:val="253"/>
  </w:num>
  <w:num w:numId="530" w16cid:durableId="730268260">
    <w:abstractNumId w:val="21"/>
  </w:num>
  <w:num w:numId="531" w16cid:durableId="1650670907">
    <w:abstractNumId w:val="136"/>
  </w:num>
  <w:num w:numId="532" w16cid:durableId="1348629953">
    <w:abstractNumId w:val="517"/>
  </w:num>
  <w:num w:numId="533" w16cid:durableId="1724981005">
    <w:abstractNumId w:val="549"/>
  </w:num>
  <w:num w:numId="534" w16cid:durableId="862287018">
    <w:abstractNumId w:val="328"/>
  </w:num>
  <w:num w:numId="535" w16cid:durableId="1344090743">
    <w:abstractNumId w:val="447"/>
  </w:num>
  <w:num w:numId="536" w16cid:durableId="1304041912">
    <w:abstractNumId w:val="259"/>
  </w:num>
  <w:num w:numId="537" w16cid:durableId="1006519061">
    <w:abstractNumId w:val="337"/>
  </w:num>
  <w:num w:numId="538" w16cid:durableId="1913465918">
    <w:abstractNumId w:val="159"/>
  </w:num>
  <w:num w:numId="539" w16cid:durableId="613024517">
    <w:abstractNumId w:val="188"/>
  </w:num>
  <w:num w:numId="540" w16cid:durableId="251470976">
    <w:abstractNumId w:val="267"/>
  </w:num>
  <w:num w:numId="541" w16cid:durableId="743334647">
    <w:abstractNumId w:val="573"/>
  </w:num>
  <w:num w:numId="542" w16cid:durableId="1612711606">
    <w:abstractNumId w:val="565"/>
  </w:num>
  <w:num w:numId="543" w16cid:durableId="601886629">
    <w:abstractNumId w:val="166"/>
  </w:num>
  <w:num w:numId="544" w16cid:durableId="1437093649">
    <w:abstractNumId w:val="398"/>
  </w:num>
  <w:num w:numId="545" w16cid:durableId="184640279">
    <w:abstractNumId w:val="292"/>
  </w:num>
  <w:num w:numId="546" w16cid:durableId="237441983">
    <w:abstractNumId w:val="198"/>
  </w:num>
  <w:num w:numId="547" w16cid:durableId="1963418381">
    <w:abstractNumId w:val="561"/>
  </w:num>
  <w:num w:numId="548" w16cid:durableId="639532175">
    <w:abstractNumId w:val="54"/>
  </w:num>
  <w:num w:numId="549" w16cid:durableId="1622221328">
    <w:abstractNumId w:val="442"/>
  </w:num>
  <w:num w:numId="550" w16cid:durableId="526256342">
    <w:abstractNumId w:val="35"/>
  </w:num>
  <w:num w:numId="551" w16cid:durableId="241911112">
    <w:abstractNumId w:val="7"/>
  </w:num>
  <w:num w:numId="552" w16cid:durableId="1600333773">
    <w:abstractNumId w:val="430"/>
  </w:num>
  <w:num w:numId="553" w16cid:durableId="1081563586">
    <w:abstractNumId w:val="472"/>
  </w:num>
  <w:num w:numId="554" w16cid:durableId="120077440">
    <w:abstractNumId w:val="572"/>
  </w:num>
  <w:num w:numId="555" w16cid:durableId="1171874083">
    <w:abstractNumId w:val="104"/>
  </w:num>
  <w:num w:numId="556" w16cid:durableId="1033001432">
    <w:abstractNumId w:val="29"/>
  </w:num>
  <w:num w:numId="557" w16cid:durableId="1208419929">
    <w:abstractNumId w:val="129"/>
  </w:num>
  <w:num w:numId="558" w16cid:durableId="993919163">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16cid:durableId="1513836316">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16cid:durableId="13233039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16cid:durableId="751198897">
    <w:abstractNumId w:val="383"/>
  </w:num>
  <w:num w:numId="562" w16cid:durableId="16510150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16cid:durableId="410392765">
    <w:abstractNumId w:val="2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16cid:durableId="1900676470">
    <w:abstractNumId w:val="348"/>
  </w:num>
  <w:num w:numId="565" w16cid:durableId="162741345">
    <w:abstractNumId w:val="141"/>
  </w:num>
  <w:num w:numId="566" w16cid:durableId="506021194">
    <w:abstractNumId w:val="206"/>
  </w:num>
  <w:num w:numId="567" w16cid:durableId="1473399073">
    <w:abstractNumId w:val="126"/>
  </w:num>
  <w:num w:numId="568" w16cid:durableId="108741178">
    <w:abstractNumId w:val="399"/>
  </w:num>
  <w:num w:numId="569" w16cid:durableId="1408261170">
    <w:abstractNumId w:val="24"/>
  </w:num>
  <w:num w:numId="570" w16cid:durableId="1665626501">
    <w:abstractNumId w:val="479"/>
  </w:num>
  <w:num w:numId="571" w16cid:durableId="390856978">
    <w:abstractNumId w:val="397"/>
  </w:num>
  <w:num w:numId="572" w16cid:durableId="1494033015">
    <w:abstractNumId w:val="470"/>
  </w:num>
  <w:num w:numId="573" w16cid:durableId="377978823">
    <w:abstractNumId w:val="160"/>
  </w:num>
  <w:num w:numId="574" w16cid:durableId="1103955679">
    <w:abstractNumId w:val="393"/>
  </w:num>
  <w:num w:numId="575" w16cid:durableId="24865531">
    <w:abstractNumId w:val="270"/>
  </w:num>
  <w:num w:numId="576" w16cid:durableId="557127900">
    <w:abstractNumId w:val="336"/>
  </w:num>
  <w:num w:numId="577" w16cid:durableId="1771967940">
    <w:abstractNumId w:val="513"/>
  </w:num>
  <w:num w:numId="578" w16cid:durableId="1538202219">
    <w:abstractNumId w:val="262"/>
  </w:num>
  <w:num w:numId="579" w16cid:durableId="1707830851">
    <w:abstractNumId w:val="377"/>
  </w:num>
  <w:num w:numId="580" w16cid:durableId="1986079032">
    <w:abstractNumId w:val="38"/>
  </w:num>
  <w:num w:numId="581" w16cid:durableId="409813028">
    <w:abstractNumId w:val="330"/>
  </w:num>
  <w:num w:numId="582" w16cid:durableId="1375693373">
    <w:abstractNumId w:val="425"/>
  </w:num>
  <w:num w:numId="583" w16cid:durableId="522982609">
    <w:abstractNumId w:val="389"/>
  </w:num>
  <w:num w:numId="584" w16cid:durableId="1844316870">
    <w:abstractNumId w:val="415"/>
  </w:num>
  <w:num w:numId="585" w16cid:durableId="643504876">
    <w:abstractNumId w:val="80"/>
  </w:num>
  <w:num w:numId="586" w16cid:durableId="381946667">
    <w:abstractNumId w:val="138"/>
  </w:num>
  <w:num w:numId="587" w16cid:durableId="1254362071">
    <w:abstractNumId w:val="73"/>
  </w:num>
  <w:num w:numId="588" w16cid:durableId="1849128541">
    <w:abstractNumId w:val="41"/>
  </w:num>
  <w:num w:numId="589" w16cid:durableId="1812752586">
    <w:abstractNumId w:val="465"/>
  </w:num>
  <w:num w:numId="590" w16cid:durableId="1525022888">
    <w:abstractNumId w:val="474"/>
  </w:num>
  <w:num w:numId="591" w16cid:durableId="1713075553">
    <w:abstractNumId w:val="25"/>
  </w:num>
  <w:num w:numId="592" w16cid:durableId="1939097581">
    <w:abstractNumId w:val="265"/>
  </w:num>
  <w:num w:numId="593" w16cid:durableId="1461147293">
    <w:abstractNumId w:val="46"/>
  </w:num>
  <w:num w:numId="594" w16cid:durableId="729689306">
    <w:abstractNumId w:val="19"/>
  </w:num>
  <w:num w:numId="595" w16cid:durableId="228928603">
    <w:abstractNumId w:val="405"/>
  </w:num>
  <w:num w:numId="596" w16cid:durableId="881985779">
    <w:abstractNumId w:val="421"/>
  </w:num>
  <w:numIdMacAtCleanup w:val="5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0"/>
  <w:hyphenationZone w:val="425"/>
  <w:characterSpacingControl w:val="doNotCompress"/>
  <w:hdrShapeDefaults>
    <o:shapedefaults v:ext="edit" spidmax="137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188"/>
    <w:rsid w:val="00001FAF"/>
    <w:rsid w:val="000047C9"/>
    <w:rsid w:val="000049B0"/>
    <w:rsid w:val="00004D4A"/>
    <w:rsid w:val="00005000"/>
    <w:rsid w:val="00005354"/>
    <w:rsid w:val="00005883"/>
    <w:rsid w:val="00005DB5"/>
    <w:rsid w:val="0000677E"/>
    <w:rsid w:val="00007104"/>
    <w:rsid w:val="00007F1B"/>
    <w:rsid w:val="00012504"/>
    <w:rsid w:val="0001521C"/>
    <w:rsid w:val="00016E44"/>
    <w:rsid w:val="00016EF1"/>
    <w:rsid w:val="00017421"/>
    <w:rsid w:val="00017871"/>
    <w:rsid w:val="000200C8"/>
    <w:rsid w:val="000201A5"/>
    <w:rsid w:val="00020512"/>
    <w:rsid w:val="00021724"/>
    <w:rsid w:val="00021DF9"/>
    <w:rsid w:val="000220A8"/>
    <w:rsid w:val="00022AD5"/>
    <w:rsid w:val="00023D82"/>
    <w:rsid w:val="00024011"/>
    <w:rsid w:val="00024812"/>
    <w:rsid w:val="0002558D"/>
    <w:rsid w:val="00027FE3"/>
    <w:rsid w:val="000308C8"/>
    <w:rsid w:val="00030D94"/>
    <w:rsid w:val="00031E64"/>
    <w:rsid w:val="0003274A"/>
    <w:rsid w:val="00032CCE"/>
    <w:rsid w:val="00034AC8"/>
    <w:rsid w:val="000352AF"/>
    <w:rsid w:val="00035E99"/>
    <w:rsid w:val="00035F9E"/>
    <w:rsid w:val="0003621A"/>
    <w:rsid w:val="00036536"/>
    <w:rsid w:val="0003780D"/>
    <w:rsid w:val="0004007A"/>
    <w:rsid w:val="0004077D"/>
    <w:rsid w:val="00040813"/>
    <w:rsid w:val="00041C1A"/>
    <w:rsid w:val="00041E2E"/>
    <w:rsid w:val="00041E37"/>
    <w:rsid w:val="00043EAE"/>
    <w:rsid w:val="000457F8"/>
    <w:rsid w:val="00045965"/>
    <w:rsid w:val="00046DF7"/>
    <w:rsid w:val="00047A3C"/>
    <w:rsid w:val="00047CF1"/>
    <w:rsid w:val="0005043E"/>
    <w:rsid w:val="00050E3A"/>
    <w:rsid w:val="00052189"/>
    <w:rsid w:val="000526BA"/>
    <w:rsid w:val="00054FF0"/>
    <w:rsid w:val="000557AB"/>
    <w:rsid w:val="000557C6"/>
    <w:rsid w:val="00060C5E"/>
    <w:rsid w:val="0006129F"/>
    <w:rsid w:val="00062C7C"/>
    <w:rsid w:val="00063B60"/>
    <w:rsid w:val="00064766"/>
    <w:rsid w:val="000658B3"/>
    <w:rsid w:val="00066DEB"/>
    <w:rsid w:val="000674BD"/>
    <w:rsid w:val="00067969"/>
    <w:rsid w:val="00067E5A"/>
    <w:rsid w:val="000700F2"/>
    <w:rsid w:val="00070E9C"/>
    <w:rsid w:val="00073CD2"/>
    <w:rsid w:val="00074739"/>
    <w:rsid w:val="000756CB"/>
    <w:rsid w:val="00075A94"/>
    <w:rsid w:val="00076760"/>
    <w:rsid w:val="00076774"/>
    <w:rsid w:val="00076B6E"/>
    <w:rsid w:val="0007757F"/>
    <w:rsid w:val="000807A2"/>
    <w:rsid w:val="00083A8D"/>
    <w:rsid w:val="00083E6E"/>
    <w:rsid w:val="00085733"/>
    <w:rsid w:val="000858A1"/>
    <w:rsid w:val="00085FF9"/>
    <w:rsid w:val="000864A8"/>
    <w:rsid w:val="00086C4E"/>
    <w:rsid w:val="00090163"/>
    <w:rsid w:val="00091B07"/>
    <w:rsid w:val="00092892"/>
    <w:rsid w:val="0009387E"/>
    <w:rsid w:val="00093888"/>
    <w:rsid w:val="000943D4"/>
    <w:rsid w:val="00094CC6"/>
    <w:rsid w:val="00094D3E"/>
    <w:rsid w:val="00094FBF"/>
    <w:rsid w:val="000953DD"/>
    <w:rsid w:val="0009553F"/>
    <w:rsid w:val="00095BB3"/>
    <w:rsid w:val="000965C5"/>
    <w:rsid w:val="00096C65"/>
    <w:rsid w:val="00097166"/>
    <w:rsid w:val="000977B3"/>
    <w:rsid w:val="000978C8"/>
    <w:rsid w:val="000A0F18"/>
    <w:rsid w:val="000A1DA0"/>
    <w:rsid w:val="000A4921"/>
    <w:rsid w:val="000A49F8"/>
    <w:rsid w:val="000A6BC7"/>
    <w:rsid w:val="000A6FC7"/>
    <w:rsid w:val="000A70F0"/>
    <w:rsid w:val="000A732E"/>
    <w:rsid w:val="000B3FB0"/>
    <w:rsid w:val="000B473A"/>
    <w:rsid w:val="000B4A75"/>
    <w:rsid w:val="000B4D86"/>
    <w:rsid w:val="000B5DF2"/>
    <w:rsid w:val="000B6E58"/>
    <w:rsid w:val="000B7D97"/>
    <w:rsid w:val="000C158A"/>
    <w:rsid w:val="000C1953"/>
    <w:rsid w:val="000C1A86"/>
    <w:rsid w:val="000C242C"/>
    <w:rsid w:val="000C2C85"/>
    <w:rsid w:val="000C34C8"/>
    <w:rsid w:val="000C4335"/>
    <w:rsid w:val="000C6FD8"/>
    <w:rsid w:val="000D02C0"/>
    <w:rsid w:val="000D08BB"/>
    <w:rsid w:val="000D1290"/>
    <w:rsid w:val="000D12AF"/>
    <w:rsid w:val="000D1FB7"/>
    <w:rsid w:val="000D2D70"/>
    <w:rsid w:val="000D3305"/>
    <w:rsid w:val="000D3FF4"/>
    <w:rsid w:val="000D4191"/>
    <w:rsid w:val="000D5027"/>
    <w:rsid w:val="000D5921"/>
    <w:rsid w:val="000D62F0"/>
    <w:rsid w:val="000D6CF0"/>
    <w:rsid w:val="000E22E0"/>
    <w:rsid w:val="000E232E"/>
    <w:rsid w:val="000E4FE2"/>
    <w:rsid w:val="000E5999"/>
    <w:rsid w:val="000E6091"/>
    <w:rsid w:val="000E6AFE"/>
    <w:rsid w:val="000E6F11"/>
    <w:rsid w:val="000E7B2D"/>
    <w:rsid w:val="000F07FB"/>
    <w:rsid w:val="000F0DD9"/>
    <w:rsid w:val="000F1713"/>
    <w:rsid w:val="000F3A97"/>
    <w:rsid w:val="000F3A9D"/>
    <w:rsid w:val="000F3CC8"/>
    <w:rsid w:val="000F477B"/>
    <w:rsid w:val="000F4E00"/>
    <w:rsid w:val="000F6811"/>
    <w:rsid w:val="000F68E1"/>
    <w:rsid w:val="000F6DF2"/>
    <w:rsid w:val="0010060D"/>
    <w:rsid w:val="001007F7"/>
    <w:rsid w:val="00101370"/>
    <w:rsid w:val="0010293E"/>
    <w:rsid w:val="001030AE"/>
    <w:rsid w:val="001036B7"/>
    <w:rsid w:val="001039FE"/>
    <w:rsid w:val="00103CEA"/>
    <w:rsid w:val="001051DE"/>
    <w:rsid w:val="00105A06"/>
    <w:rsid w:val="00105C62"/>
    <w:rsid w:val="00107C45"/>
    <w:rsid w:val="0011036C"/>
    <w:rsid w:val="00110DBD"/>
    <w:rsid w:val="0011152B"/>
    <w:rsid w:val="00111776"/>
    <w:rsid w:val="00111F26"/>
    <w:rsid w:val="00112FFD"/>
    <w:rsid w:val="00113B79"/>
    <w:rsid w:val="00113F54"/>
    <w:rsid w:val="00114A95"/>
    <w:rsid w:val="00114FDF"/>
    <w:rsid w:val="0011533B"/>
    <w:rsid w:val="0011564B"/>
    <w:rsid w:val="00116E5C"/>
    <w:rsid w:val="001174ED"/>
    <w:rsid w:val="00122962"/>
    <w:rsid w:val="00123EF6"/>
    <w:rsid w:val="00124DFC"/>
    <w:rsid w:val="00125D8F"/>
    <w:rsid w:val="00125FF4"/>
    <w:rsid w:val="00126852"/>
    <w:rsid w:val="00127E36"/>
    <w:rsid w:val="00130D1F"/>
    <w:rsid w:val="00132B1F"/>
    <w:rsid w:val="00135185"/>
    <w:rsid w:val="00136256"/>
    <w:rsid w:val="0013632B"/>
    <w:rsid w:val="00137BB0"/>
    <w:rsid w:val="00141B9A"/>
    <w:rsid w:val="00141F78"/>
    <w:rsid w:val="001423BF"/>
    <w:rsid w:val="00142D05"/>
    <w:rsid w:val="001432F3"/>
    <w:rsid w:val="00143B3F"/>
    <w:rsid w:val="00143F8E"/>
    <w:rsid w:val="00144589"/>
    <w:rsid w:val="00144BA2"/>
    <w:rsid w:val="00145F0C"/>
    <w:rsid w:val="00145FC2"/>
    <w:rsid w:val="001470B9"/>
    <w:rsid w:val="001504F4"/>
    <w:rsid w:val="00150FDB"/>
    <w:rsid w:val="00151ECE"/>
    <w:rsid w:val="00154454"/>
    <w:rsid w:val="001544A9"/>
    <w:rsid w:val="0015518E"/>
    <w:rsid w:val="00155803"/>
    <w:rsid w:val="001558C4"/>
    <w:rsid w:val="00156BF7"/>
    <w:rsid w:val="001570C5"/>
    <w:rsid w:val="0016121B"/>
    <w:rsid w:val="00161DAE"/>
    <w:rsid w:val="00162BDB"/>
    <w:rsid w:val="001633FF"/>
    <w:rsid w:val="00164999"/>
    <w:rsid w:val="00164CC4"/>
    <w:rsid w:val="001650D2"/>
    <w:rsid w:val="00165469"/>
    <w:rsid w:val="00165572"/>
    <w:rsid w:val="00166F0F"/>
    <w:rsid w:val="00167622"/>
    <w:rsid w:val="001676E5"/>
    <w:rsid w:val="00170298"/>
    <w:rsid w:val="00170D66"/>
    <w:rsid w:val="00174D21"/>
    <w:rsid w:val="00175AFE"/>
    <w:rsid w:val="00176867"/>
    <w:rsid w:val="00176B4E"/>
    <w:rsid w:val="0017729E"/>
    <w:rsid w:val="00180BE5"/>
    <w:rsid w:val="00180E3B"/>
    <w:rsid w:val="00181F97"/>
    <w:rsid w:val="00182195"/>
    <w:rsid w:val="00183BF4"/>
    <w:rsid w:val="0018609C"/>
    <w:rsid w:val="00186CD2"/>
    <w:rsid w:val="0018705F"/>
    <w:rsid w:val="00191D93"/>
    <w:rsid w:val="00192807"/>
    <w:rsid w:val="0019296E"/>
    <w:rsid w:val="0019339B"/>
    <w:rsid w:val="0019395E"/>
    <w:rsid w:val="00193FA2"/>
    <w:rsid w:val="00195B10"/>
    <w:rsid w:val="00195BE9"/>
    <w:rsid w:val="00195CBB"/>
    <w:rsid w:val="00195DA3"/>
    <w:rsid w:val="0019618F"/>
    <w:rsid w:val="0019661D"/>
    <w:rsid w:val="00196C75"/>
    <w:rsid w:val="0019736F"/>
    <w:rsid w:val="001A0B59"/>
    <w:rsid w:val="001A0BC9"/>
    <w:rsid w:val="001A187C"/>
    <w:rsid w:val="001A2F15"/>
    <w:rsid w:val="001A2FD7"/>
    <w:rsid w:val="001A3B25"/>
    <w:rsid w:val="001A5712"/>
    <w:rsid w:val="001A5CC9"/>
    <w:rsid w:val="001A6422"/>
    <w:rsid w:val="001A6B0E"/>
    <w:rsid w:val="001A70A9"/>
    <w:rsid w:val="001A7364"/>
    <w:rsid w:val="001A75DD"/>
    <w:rsid w:val="001A7925"/>
    <w:rsid w:val="001B0B54"/>
    <w:rsid w:val="001B1433"/>
    <w:rsid w:val="001B283D"/>
    <w:rsid w:val="001B2D3E"/>
    <w:rsid w:val="001B3145"/>
    <w:rsid w:val="001B4396"/>
    <w:rsid w:val="001B5249"/>
    <w:rsid w:val="001B52A7"/>
    <w:rsid w:val="001B5699"/>
    <w:rsid w:val="001B5851"/>
    <w:rsid w:val="001B5E79"/>
    <w:rsid w:val="001B6430"/>
    <w:rsid w:val="001B757E"/>
    <w:rsid w:val="001C084A"/>
    <w:rsid w:val="001C0D06"/>
    <w:rsid w:val="001C14D5"/>
    <w:rsid w:val="001C167F"/>
    <w:rsid w:val="001C26B5"/>
    <w:rsid w:val="001C281B"/>
    <w:rsid w:val="001C2EF6"/>
    <w:rsid w:val="001C42C4"/>
    <w:rsid w:val="001C43B5"/>
    <w:rsid w:val="001C5134"/>
    <w:rsid w:val="001C6C32"/>
    <w:rsid w:val="001D0A28"/>
    <w:rsid w:val="001D10BC"/>
    <w:rsid w:val="001D1125"/>
    <w:rsid w:val="001D193B"/>
    <w:rsid w:val="001D20C5"/>
    <w:rsid w:val="001D2577"/>
    <w:rsid w:val="001D2631"/>
    <w:rsid w:val="001D2BC0"/>
    <w:rsid w:val="001D2F70"/>
    <w:rsid w:val="001D30BC"/>
    <w:rsid w:val="001D5858"/>
    <w:rsid w:val="001D5BF7"/>
    <w:rsid w:val="001D64E6"/>
    <w:rsid w:val="001E02AD"/>
    <w:rsid w:val="001E0A5F"/>
    <w:rsid w:val="001E0A60"/>
    <w:rsid w:val="001E0E34"/>
    <w:rsid w:val="001E108A"/>
    <w:rsid w:val="001E15C1"/>
    <w:rsid w:val="001E2090"/>
    <w:rsid w:val="001E214A"/>
    <w:rsid w:val="001E2689"/>
    <w:rsid w:val="001E3407"/>
    <w:rsid w:val="001E4622"/>
    <w:rsid w:val="001E4E9B"/>
    <w:rsid w:val="001E51E9"/>
    <w:rsid w:val="001E63DE"/>
    <w:rsid w:val="001E7985"/>
    <w:rsid w:val="001E7E1F"/>
    <w:rsid w:val="001F058E"/>
    <w:rsid w:val="001F156A"/>
    <w:rsid w:val="001F1842"/>
    <w:rsid w:val="001F2654"/>
    <w:rsid w:val="001F31B5"/>
    <w:rsid w:val="001F326B"/>
    <w:rsid w:val="001F32ED"/>
    <w:rsid w:val="001F6299"/>
    <w:rsid w:val="001F6573"/>
    <w:rsid w:val="001F69C8"/>
    <w:rsid w:val="001F727A"/>
    <w:rsid w:val="001F7F05"/>
    <w:rsid w:val="00200560"/>
    <w:rsid w:val="0020085B"/>
    <w:rsid w:val="0020097E"/>
    <w:rsid w:val="0020189A"/>
    <w:rsid w:val="00202DBE"/>
    <w:rsid w:val="00203E82"/>
    <w:rsid w:val="00205FB1"/>
    <w:rsid w:val="00206CE1"/>
    <w:rsid w:val="0021019C"/>
    <w:rsid w:val="0021209A"/>
    <w:rsid w:val="00213051"/>
    <w:rsid w:val="00213C51"/>
    <w:rsid w:val="0021425D"/>
    <w:rsid w:val="00215D6A"/>
    <w:rsid w:val="002165DB"/>
    <w:rsid w:val="00216EB7"/>
    <w:rsid w:val="00216EF1"/>
    <w:rsid w:val="0021756F"/>
    <w:rsid w:val="002225CF"/>
    <w:rsid w:val="002233CF"/>
    <w:rsid w:val="002259AC"/>
    <w:rsid w:val="0022623B"/>
    <w:rsid w:val="00227464"/>
    <w:rsid w:val="00231CC8"/>
    <w:rsid w:val="00231F71"/>
    <w:rsid w:val="0023228B"/>
    <w:rsid w:val="002328E4"/>
    <w:rsid w:val="002338A1"/>
    <w:rsid w:val="0023560C"/>
    <w:rsid w:val="00235A73"/>
    <w:rsid w:val="00235D6C"/>
    <w:rsid w:val="00236718"/>
    <w:rsid w:val="002367B6"/>
    <w:rsid w:val="002367FE"/>
    <w:rsid w:val="002402EF"/>
    <w:rsid w:val="00240BB0"/>
    <w:rsid w:val="002410F5"/>
    <w:rsid w:val="0024113A"/>
    <w:rsid w:val="00242DF8"/>
    <w:rsid w:val="0024316C"/>
    <w:rsid w:val="00243257"/>
    <w:rsid w:val="002435F8"/>
    <w:rsid w:val="002437D0"/>
    <w:rsid w:val="00243AAA"/>
    <w:rsid w:val="00243FF4"/>
    <w:rsid w:val="00244642"/>
    <w:rsid w:val="002448D5"/>
    <w:rsid w:val="00244E71"/>
    <w:rsid w:val="00245884"/>
    <w:rsid w:val="00246F90"/>
    <w:rsid w:val="00247F24"/>
    <w:rsid w:val="002505A2"/>
    <w:rsid w:val="00250D75"/>
    <w:rsid w:val="00250DF4"/>
    <w:rsid w:val="00252400"/>
    <w:rsid w:val="00253028"/>
    <w:rsid w:val="0025338C"/>
    <w:rsid w:val="00253601"/>
    <w:rsid w:val="00253EE3"/>
    <w:rsid w:val="00254AFA"/>
    <w:rsid w:val="00254B55"/>
    <w:rsid w:val="002559A5"/>
    <w:rsid w:val="002566C8"/>
    <w:rsid w:val="0026098A"/>
    <w:rsid w:val="002620A3"/>
    <w:rsid w:val="0026265F"/>
    <w:rsid w:val="00264229"/>
    <w:rsid w:val="002643EF"/>
    <w:rsid w:val="0026523F"/>
    <w:rsid w:val="00265AD9"/>
    <w:rsid w:val="002660FE"/>
    <w:rsid w:val="002678A0"/>
    <w:rsid w:val="002701C3"/>
    <w:rsid w:val="00270AE2"/>
    <w:rsid w:val="00271517"/>
    <w:rsid w:val="00271867"/>
    <w:rsid w:val="00271D7C"/>
    <w:rsid w:val="002725B2"/>
    <w:rsid w:val="002729D8"/>
    <w:rsid w:val="00272B30"/>
    <w:rsid w:val="00272C8B"/>
    <w:rsid w:val="00272D13"/>
    <w:rsid w:val="00272DAE"/>
    <w:rsid w:val="00272E53"/>
    <w:rsid w:val="002733B8"/>
    <w:rsid w:val="00274144"/>
    <w:rsid w:val="00274155"/>
    <w:rsid w:val="0027476D"/>
    <w:rsid w:val="00274810"/>
    <w:rsid w:val="00274F4E"/>
    <w:rsid w:val="002754B9"/>
    <w:rsid w:val="00275D2A"/>
    <w:rsid w:val="002778E1"/>
    <w:rsid w:val="0027792C"/>
    <w:rsid w:val="002801C5"/>
    <w:rsid w:val="00280EE1"/>
    <w:rsid w:val="00281418"/>
    <w:rsid w:val="00281A20"/>
    <w:rsid w:val="00283213"/>
    <w:rsid w:val="002837FE"/>
    <w:rsid w:val="0028469D"/>
    <w:rsid w:val="00284913"/>
    <w:rsid w:val="00284971"/>
    <w:rsid w:val="00284BE3"/>
    <w:rsid w:val="00285DCC"/>
    <w:rsid w:val="00286B3D"/>
    <w:rsid w:val="0028724B"/>
    <w:rsid w:val="002908AF"/>
    <w:rsid w:val="00290BF7"/>
    <w:rsid w:val="00291698"/>
    <w:rsid w:val="00291FD2"/>
    <w:rsid w:val="00292495"/>
    <w:rsid w:val="0029274D"/>
    <w:rsid w:val="00293A7D"/>
    <w:rsid w:val="00294469"/>
    <w:rsid w:val="00294EBE"/>
    <w:rsid w:val="0029582E"/>
    <w:rsid w:val="00296207"/>
    <w:rsid w:val="00296A8F"/>
    <w:rsid w:val="0029713E"/>
    <w:rsid w:val="002972E3"/>
    <w:rsid w:val="00297806"/>
    <w:rsid w:val="00297BDD"/>
    <w:rsid w:val="002A02C3"/>
    <w:rsid w:val="002A20E2"/>
    <w:rsid w:val="002A3A04"/>
    <w:rsid w:val="002A4AF1"/>
    <w:rsid w:val="002A50E8"/>
    <w:rsid w:val="002A6210"/>
    <w:rsid w:val="002A6212"/>
    <w:rsid w:val="002B0042"/>
    <w:rsid w:val="002B0971"/>
    <w:rsid w:val="002B0C43"/>
    <w:rsid w:val="002B14AE"/>
    <w:rsid w:val="002B1EFA"/>
    <w:rsid w:val="002B1F79"/>
    <w:rsid w:val="002B29B7"/>
    <w:rsid w:val="002B2AE8"/>
    <w:rsid w:val="002B3528"/>
    <w:rsid w:val="002B4361"/>
    <w:rsid w:val="002B4BC3"/>
    <w:rsid w:val="002B57D2"/>
    <w:rsid w:val="002B5FB0"/>
    <w:rsid w:val="002B66D6"/>
    <w:rsid w:val="002B78AD"/>
    <w:rsid w:val="002B7B5D"/>
    <w:rsid w:val="002B7BD8"/>
    <w:rsid w:val="002C2740"/>
    <w:rsid w:val="002C2989"/>
    <w:rsid w:val="002C2BFA"/>
    <w:rsid w:val="002C319E"/>
    <w:rsid w:val="002C335B"/>
    <w:rsid w:val="002C38FD"/>
    <w:rsid w:val="002C4886"/>
    <w:rsid w:val="002C526A"/>
    <w:rsid w:val="002C5380"/>
    <w:rsid w:val="002C58A2"/>
    <w:rsid w:val="002C5D99"/>
    <w:rsid w:val="002C6C2B"/>
    <w:rsid w:val="002C74EB"/>
    <w:rsid w:val="002C7946"/>
    <w:rsid w:val="002C7D90"/>
    <w:rsid w:val="002D0335"/>
    <w:rsid w:val="002D0FE3"/>
    <w:rsid w:val="002D10BF"/>
    <w:rsid w:val="002D1CEB"/>
    <w:rsid w:val="002D29BC"/>
    <w:rsid w:val="002D45AB"/>
    <w:rsid w:val="002D4E46"/>
    <w:rsid w:val="002D5D8F"/>
    <w:rsid w:val="002D6CCA"/>
    <w:rsid w:val="002D7B07"/>
    <w:rsid w:val="002E01B0"/>
    <w:rsid w:val="002E0891"/>
    <w:rsid w:val="002E16B2"/>
    <w:rsid w:val="002E196E"/>
    <w:rsid w:val="002E20D2"/>
    <w:rsid w:val="002E221D"/>
    <w:rsid w:val="002E2E89"/>
    <w:rsid w:val="002E3E2C"/>
    <w:rsid w:val="002E427C"/>
    <w:rsid w:val="002E50A2"/>
    <w:rsid w:val="002E5AB8"/>
    <w:rsid w:val="002F167C"/>
    <w:rsid w:val="002F1FC4"/>
    <w:rsid w:val="002F3D4D"/>
    <w:rsid w:val="002F3FF2"/>
    <w:rsid w:val="002F534E"/>
    <w:rsid w:val="002F7A6C"/>
    <w:rsid w:val="002F7F5F"/>
    <w:rsid w:val="00300074"/>
    <w:rsid w:val="0030128C"/>
    <w:rsid w:val="00301562"/>
    <w:rsid w:val="0030162B"/>
    <w:rsid w:val="00303193"/>
    <w:rsid w:val="003035E8"/>
    <w:rsid w:val="00303813"/>
    <w:rsid w:val="003039C4"/>
    <w:rsid w:val="00303AC5"/>
    <w:rsid w:val="00303C2F"/>
    <w:rsid w:val="003060B6"/>
    <w:rsid w:val="00306B38"/>
    <w:rsid w:val="00307EAE"/>
    <w:rsid w:val="003100C6"/>
    <w:rsid w:val="003100F3"/>
    <w:rsid w:val="00310836"/>
    <w:rsid w:val="00310C26"/>
    <w:rsid w:val="003118CD"/>
    <w:rsid w:val="00311A9C"/>
    <w:rsid w:val="00312960"/>
    <w:rsid w:val="00312D46"/>
    <w:rsid w:val="003137BB"/>
    <w:rsid w:val="00313922"/>
    <w:rsid w:val="0031638D"/>
    <w:rsid w:val="00316B78"/>
    <w:rsid w:val="003175C1"/>
    <w:rsid w:val="003208D3"/>
    <w:rsid w:val="00320F9E"/>
    <w:rsid w:val="003227B2"/>
    <w:rsid w:val="0032357B"/>
    <w:rsid w:val="00326380"/>
    <w:rsid w:val="00326589"/>
    <w:rsid w:val="00327176"/>
    <w:rsid w:val="00327187"/>
    <w:rsid w:val="00327863"/>
    <w:rsid w:val="003312F6"/>
    <w:rsid w:val="00332D27"/>
    <w:rsid w:val="00332E9D"/>
    <w:rsid w:val="003339CB"/>
    <w:rsid w:val="00334949"/>
    <w:rsid w:val="00334982"/>
    <w:rsid w:val="00335782"/>
    <w:rsid w:val="00335E67"/>
    <w:rsid w:val="003373BF"/>
    <w:rsid w:val="00341EA6"/>
    <w:rsid w:val="00343FDD"/>
    <w:rsid w:val="003449A0"/>
    <w:rsid w:val="00344D7F"/>
    <w:rsid w:val="00346141"/>
    <w:rsid w:val="0034640F"/>
    <w:rsid w:val="00346852"/>
    <w:rsid w:val="00346A38"/>
    <w:rsid w:val="00350BAC"/>
    <w:rsid w:val="00350DB9"/>
    <w:rsid w:val="00352F6C"/>
    <w:rsid w:val="00353660"/>
    <w:rsid w:val="00353FE8"/>
    <w:rsid w:val="0035482E"/>
    <w:rsid w:val="00354D6F"/>
    <w:rsid w:val="00355A3B"/>
    <w:rsid w:val="00356CC4"/>
    <w:rsid w:val="00356D7C"/>
    <w:rsid w:val="00356EC7"/>
    <w:rsid w:val="00357D80"/>
    <w:rsid w:val="003605B0"/>
    <w:rsid w:val="00360C65"/>
    <w:rsid w:val="003620BB"/>
    <w:rsid w:val="00363083"/>
    <w:rsid w:val="003635A8"/>
    <w:rsid w:val="00363B50"/>
    <w:rsid w:val="00366A5C"/>
    <w:rsid w:val="00366DEF"/>
    <w:rsid w:val="0036724C"/>
    <w:rsid w:val="0036728A"/>
    <w:rsid w:val="0036745D"/>
    <w:rsid w:val="003675B9"/>
    <w:rsid w:val="00367843"/>
    <w:rsid w:val="00367A71"/>
    <w:rsid w:val="00370021"/>
    <w:rsid w:val="003710B3"/>
    <w:rsid w:val="00371A92"/>
    <w:rsid w:val="0037414C"/>
    <w:rsid w:val="003751D1"/>
    <w:rsid w:val="003759F1"/>
    <w:rsid w:val="00376C5C"/>
    <w:rsid w:val="003779F3"/>
    <w:rsid w:val="0038108B"/>
    <w:rsid w:val="00381C73"/>
    <w:rsid w:val="00384BC4"/>
    <w:rsid w:val="00387310"/>
    <w:rsid w:val="003878D1"/>
    <w:rsid w:val="00387B6C"/>
    <w:rsid w:val="00391233"/>
    <w:rsid w:val="00391778"/>
    <w:rsid w:val="00391EAC"/>
    <w:rsid w:val="00393728"/>
    <w:rsid w:val="00394549"/>
    <w:rsid w:val="00394D69"/>
    <w:rsid w:val="0039583F"/>
    <w:rsid w:val="003A0D53"/>
    <w:rsid w:val="003A0F71"/>
    <w:rsid w:val="003A10D6"/>
    <w:rsid w:val="003A34C9"/>
    <w:rsid w:val="003A3C70"/>
    <w:rsid w:val="003A4BA7"/>
    <w:rsid w:val="003A6500"/>
    <w:rsid w:val="003A6E6D"/>
    <w:rsid w:val="003A7CBF"/>
    <w:rsid w:val="003A7DA8"/>
    <w:rsid w:val="003B0493"/>
    <w:rsid w:val="003B0615"/>
    <w:rsid w:val="003B08D7"/>
    <w:rsid w:val="003B0D08"/>
    <w:rsid w:val="003B10B9"/>
    <w:rsid w:val="003B167C"/>
    <w:rsid w:val="003B3B1B"/>
    <w:rsid w:val="003B5D78"/>
    <w:rsid w:val="003B6F95"/>
    <w:rsid w:val="003C125B"/>
    <w:rsid w:val="003C15CA"/>
    <w:rsid w:val="003C1812"/>
    <w:rsid w:val="003C2CF1"/>
    <w:rsid w:val="003C30BF"/>
    <w:rsid w:val="003C319B"/>
    <w:rsid w:val="003C47F8"/>
    <w:rsid w:val="003C58CD"/>
    <w:rsid w:val="003C73B9"/>
    <w:rsid w:val="003C74FF"/>
    <w:rsid w:val="003D1034"/>
    <w:rsid w:val="003D1B17"/>
    <w:rsid w:val="003D1BCF"/>
    <w:rsid w:val="003D1F26"/>
    <w:rsid w:val="003D46F1"/>
    <w:rsid w:val="003D542A"/>
    <w:rsid w:val="003D624B"/>
    <w:rsid w:val="003D696F"/>
    <w:rsid w:val="003D6E57"/>
    <w:rsid w:val="003D6FCB"/>
    <w:rsid w:val="003E0068"/>
    <w:rsid w:val="003E0092"/>
    <w:rsid w:val="003E087C"/>
    <w:rsid w:val="003E15A1"/>
    <w:rsid w:val="003E1BF7"/>
    <w:rsid w:val="003E2350"/>
    <w:rsid w:val="003E36C1"/>
    <w:rsid w:val="003E672A"/>
    <w:rsid w:val="003F0164"/>
    <w:rsid w:val="003F0D2A"/>
    <w:rsid w:val="003F104E"/>
    <w:rsid w:val="003F11E3"/>
    <w:rsid w:val="003F1D83"/>
    <w:rsid w:val="003F2749"/>
    <w:rsid w:val="003F3A9D"/>
    <w:rsid w:val="003F3AD8"/>
    <w:rsid w:val="003F3B83"/>
    <w:rsid w:val="003F3CFE"/>
    <w:rsid w:val="003F4102"/>
    <w:rsid w:val="003F41F2"/>
    <w:rsid w:val="003F47B9"/>
    <w:rsid w:val="003F5CE7"/>
    <w:rsid w:val="003F791E"/>
    <w:rsid w:val="003F79ED"/>
    <w:rsid w:val="003F7DB7"/>
    <w:rsid w:val="003F7E23"/>
    <w:rsid w:val="003F7E2F"/>
    <w:rsid w:val="0040073D"/>
    <w:rsid w:val="00400DD7"/>
    <w:rsid w:val="004019F6"/>
    <w:rsid w:val="00401F27"/>
    <w:rsid w:val="00402E2D"/>
    <w:rsid w:val="004037C7"/>
    <w:rsid w:val="00403C72"/>
    <w:rsid w:val="00403F2C"/>
    <w:rsid w:val="004040E6"/>
    <w:rsid w:val="004044D5"/>
    <w:rsid w:val="0040490C"/>
    <w:rsid w:val="00404B6C"/>
    <w:rsid w:val="0040603A"/>
    <w:rsid w:val="0040668D"/>
    <w:rsid w:val="00406D7B"/>
    <w:rsid w:val="00410048"/>
    <w:rsid w:val="00411AA0"/>
    <w:rsid w:val="00412A71"/>
    <w:rsid w:val="00413A26"/>
    <w:rsid w:val="004146B9"/>
    <w:rsid w:val="00414A7B"/>
    <w:rsid w:val="00414C21"/>
    <w:rsid w:val="00415351"/>
    <w:rsid w:val="00417579"/>
    <w:rsid w:val="00417819"/>
    <w:rsid w:val="004206AA"/>
    <w:rsid w:val="00421807"/>
    <w:rsid w:val="00421D1E"/>
    <w:rsid w:val="004225BE"/>
    <w:rsid w:val="00422999"/>
    <w:rsid w:val="00423577"/>
    <w:rsid w:val="0042442C"/>
    <w:rsid w:val="00424A2F"/>
    <w:rsid w:val="0042667D"/>
    <w:rsid w:val="00426BAC"/>
    <w:rsid w:val="0042712A"/>
    <w:rsid w:val="004271D7"/>
    <w:rsid w:val="00430430"/>
    <w:rsid w:val="0043209E"/>
    <w:rsid w:val="0043249B"/>
    <w:rsid w:val="00432A82"/>
    <w:rsid w:val="00433230"/>
    <w:rsid w:val="00434410"/>
    <w:rsid w:val="0043682C"/>
    <w:rsid w:val="00436B4A"/>
    <w:rsid w:val="00436BCC"/>
    <w:rsid w:val="0043713D"/>
    <w:rsid w:val="004410CE"/>
    <w:rsid w:val="0044137F"/>
    <w:rsid w:val="004419B5"/>
    <w:rsid w:val="00442C92"/>
    <w:rsid w:val="004436C6"/>
    <w:rsid w:val="004439B6"/>
    <w:rsid w:val="004447D4"/>
    <w:rsid w:val="00444841"/>
    <w:rsid w:val="00444AD9"/>
    <w:rsid w:val="00444B68"/>
    <w:rsid w:val="00445C58"/>
    <w:rsid w:val="00446FB7"/>
    <w:rsid w:val="00447C2B"/>
    <w:rsid w:val="00447EDD"/>
    <w:rsid w:val="00450179"/>
    <w:rsid w:val="00450B93"/>
    <w:rsid w:val="00450BE2"/>
    <w:rsid w:val="00452554"/>
    <w:rsid w:val="00453051"/>
    <w:rsid w:val="00454A4B"/>
    <w:rsid w:val="00454B69"/>
    <w:rsid w:val="00454CAC"/>
    <w:rsid w:val="00454CCA"/>
    <w:rsid w:val="004552C1"/>
    <w:rsid w:val="00455961"/>
    <w:rsid w:val="0045773F"/>
    <w:rsid w:val="00461B08"/>
    <w:rsid w:val="0046262A"/>
    <w:rsid w:val="0046352F"/>
    <w:rsid w:val="00464117"/>
    <w:rsid w:val="00464F03"/>
    <w:rsid w:val="00465DC5"/>
    <w:rsid w:val="0046661F"/>
    <w:rsid w:val="00471241"/>
    <w:rsid w:val="004714A7"/>
    <w:rsid w:val="004717D6"/>
    <w:rsid w:val="00471BB8"/>
    <w:rsid w:val="004725ED"/>
    <w:rsid w:val="00472CD7"/>
    <w:rsid w:val="004736F2"/>
    <w:rsid w:val="0047447E"/>
    <w:rsid w:val="00474645"/>
    <w:rsid w:val="00474670"/>
    <w:rsid w:val="00475833"/>
    <w:rsid w:val="0047670C"/>
    <w:rsid w:val="004775D0"/>
    <w:rsid w:val="00477647"/>
    <w:rsid w:val="00481C4A"/>
    <w:rsid w:val="00482418"/>
    <w:rsid w:val="004826BD"/>
    <w:rsid w:val="00482B44"/>
    <w:rsid w:val="004837B3"/>
    <w:rsid w:val="0048388C"/>
    <w:rsid w:val="00483C6E"/>
    <w:rsid w:val="0048407D"/>
    <w:rsid w:val="00484C67"/>
    <w:rsid w:val="00490656"/>
    <w:rsid w:val="004909DB"/>
    <w:rsid w:val="00491B87"/>
    <w:rsid w:val="00491DE6"/>
    <w:rsid w:val="004930AA"/>
    <w:rsid w:val="00493ABB"/>
    <w:rsid w:val="0049534D"/>
    <w:rsid w:val="0049620E"/>
    <w:rsid w:val="0049651E"/>
    <w:rsid w:val="004A00FD"/>
    <w:rsid w:val="004A0D1B"/>
    <w:rsid w:val="004A30F0"/>
    <w:rsid w:val="004A3123"/>
    <w:rsid w:val="004A3A05"/>
    <w:rsid w:val="004A4EA4"/>
    <w:rsid w:val="004A67C5"/>
    <w:rsid w:val="004A6E85"/>
    <w:rsid w:val="004A6F35"/>
    <w:rsid w:val="004B02CA"/>
    <w:rsid w:val="004B09E2"/>
    <w:rsid w:val="004B0DBD"/>
    <w:rsid w:val="004B11CB"/>
    <w:rsid w:val="004B157E"/>
    <w:rsid w:val="004B15EA"/>
    <w:rsid w:val="004B1728"/>
    <w:rsid w:val="004B1A36"/>
    <w:rsid w:val="004B1EFD"/>
    <w:rsid w:val="004B2938"/>
    <w:rsid w:val="004B2C64"/>
    <w:rsid w:val="004B34D6"/>
    <w:rsid w:val="004B3C0D"/>
    <w:rsid w:val="004B4188"/>
    <w:rsid w:val="004B4CC9"/>
    <w:rsid w:val="004B544E"/>
    <w:rsid w:val="004B6363"/>
    <w:rsid w:val="004B746E"/>
    <w:rsid w:val="004B7843"/>
    <w:rsid w:val="004B79CA"/>
    <w:rsid w:val="004C00D5"/>
    <w:rsid w:val="004C1CCC"/>
    <w:rsid w:val="004C2538"/>
    <w:rsid w:val="004C2D27"/>
    <w:rsid w:val="004C33D7"/>
    <w:rsid w:val="004C350F"/>
    <w:rsid w:val="004C3DD9"/>
    <w:rsid w:val="004C3E3F"/>
    <w:rsid w:val="004C4CA0"/>
    <w:rsid w:val="004C610B"/>
    <w:rsid w:val="004D11CE"/>
    <w:rsid w:val="004D1891"/>
    <w:rsid w:val="004D3A76"/>
    <w:rsid w:val="004D518C"/>
    <w:rsid w:val="004D5801"/>
    <w:rsid w:val="004D59E3"/>
    <w:rsid w:val="004D6253"/>
    <w:rsid w:val="004D6552"/>
    <w:rsid w:val="004D6EC5"/>
    <w:rsid w:val="004D7470"/>
    <w:rsid w:val="004D7491"/>
    <w:rsid w:val="004E02EC"/>
    <w:rsid w:val="004E20BC"/>
    <w:rsid w:val="004E2891"/>
    <w:rsid w:val="004E3D99"/>
    <w:rsid w:val="004E3E41"/>
    <w:rsid w:val="004E529A"/>
    <w:rsid w:val="004E5BBA"/>
    <w:rsid w:val="004E617E"/>
    <w:rsid w:val="004E6903"/>
    <w:rsid w:val="004E6D5E"/>
    <w:rsid w:val="004E7573"/>
    <w:rsid w:val="004E786D"/>
    <w:rsid w:val="004E7D61"/>
    <w:rsid w:val="004F041F"/>
    <w:rsid w:val="004F0757"/>
    <w:rsid w:val="004F14A0"/>
    <w:rsid w:val="004F18A3"/>
    <w:rsid w:val="004F1A97"/>
    <w:rsid w:val="004F1C45"/>
    <w:rsid w:val="004F247B"/>
    <w:rsid w:val="004F247D"/>
    <w:rsid w:val="004F26D0"/>
    <w:rsid w:val="004F26E0"/>
    <w:rsid w:val="004F4D05"/>
    <w:rsid w:val="004F4E08"/>
    <w:rsid w:val="004F52C9"/>
    <w:rsid w:val="004F638C"/>
    <w:rsid w:val="004F7DE1"/>
    <w:rsid w:val="005005B9"/>
    <w:rsid w:val="00501E33"/>
    <w:rsid w:val="0050275A"/>
    <w:rsid w:val="005029D5"/>
    <w:rsid w:val="005034E3"/>
    <w:rsid w:val="0050377C"/>
    <w:rsid w:val="00503D75"/>
    <w:rsid w:val="0050450A"/>
    <w:rsid w:val="00504718"/>
    <w:rsid w:val="0050481C"/>
    <w:rsid w:val="0050506F"/>
    <w:rsid w:val="00505460"/>
    <w:rsid w:val="00506D17"/>
    <w:rsid w:val="00510AE2"/>
    <w:rsid w:val="005118E4"/>
    <w:rsid w:val="005127FB"/>
    <w:rsid w:val="00515151"/>
    <w:rsid w:val="005160F1"/>
    <w:rsid w:val="00516CCA"/>
    <w:rsid w:val="00517F87"/>
    <w:rsid w:val="00517FE6"/>
    <w:rsid w:val="005200D4"/>
    <w:rsid w:val="00521335"/>
    <w:rsid w:val="005219A1"/>
    <w:rsid w:val="005220FE"/>
    <w:rsid w:val="0052212D"/>
    <w:rsid w:val="00522E05"/>
    <w:rsid w:val="005253C4"/>
    <w:rsid w:val="00525D85"/>
    <w:rsid w:val="00527CD1"/>
    <w:rsid w:val="00527CE0"/>
    <w:rsid w:val="005302AC"/>
    <w:rsid w:val="005309C1"/>
    <w:rsid w:val="0053123C"/>
    <w:rsid w:val="00532365"/>
    <w:rsid w:val="005329F1"/>
    <w:rsid w:val="00533D50"/>
    <w:rsid w:val="0053406D"/>
    <w:rsid w:val="0053437D"/>
    <w:rsid w:val="005357D9"/>
    <w:rsid w:val="00535B4B"/>
    <w:rsid w:val="00535CB6"/>
    <w:rsid w:val="00536F0A"/>
    <w:rsid w:val="00537217"/>
    <w:rsid w:val="005372C6"/>
    <w:rsid w:val="00537B6E"/>
    <w:rsid w:val="00537E11"/>
    <w:rsid w:val="00542789"/>
    <w:rsid w:val="005427FA"/>
    <w:rsid w:val="005474F5"/>
    <w:rsid w:val="00550260"/>
    <w:rsid w:val="00550655"/>
    <w:rsid w:val="00551117"/>
    <w:rsid w:val="00553728"/>
    <w:rsid w:val="005538AC"/>
    <w:rsid w:val="00554524"/>
    <w:rsid w:val="005554A3"/>
    <w:rsid w:val="00556CE2"/>
    <w:rsid w:val="005610CD"/>
    <w:rsid w:val="00563654"/>
    <w:rsid w:val="00565B94"/>
    <w:rsid w:val="005665FF"/>
    <w:rsid w:val="0056660A"/>
    <w:rsid w:val="005668D5"/>
    <w:rsid w:val="00566ACE"/>
    <w:rsid w:val="00566C00"/>
    <w:rsid w:val="00570C57"/>
    <w:rsid w:val="005738EF"/>
    <w:rsid w:val="005739C4"/>
    <w:rsid w:val="00573B7F"/>
    <w:rsid w:val="005747CB"/>
    <w:rsid w:val="005755EC"/>
    <w:rsid w:val="00581512"/>
    <w:rsid w:val="0058195A"/>
    <w:rsid w:val="005824EB"/>
    <w:rsid w:val="005831AF"/>
    <w:rsid w:val="00583A81"/>
    <w:rsid w:val="00583E40"/>
    <w:rsid w:val="0058414F"/>
    <w:rsid w:val="005843D7"/>
    <w:rsid w:val="005849AC"/>
    <w:rsid w:val="0058592E"/>
    <w:rsid w:val="005869DF"/>
    <w:rsid w:val="00586B83"/>
    <w:rsid w:val="00586C99"/>
    <w:rsid w:val="005871C2"/>
    <w:rsid w:val="00590225"/>
    <w:rsid w:val="005908B3"/>
    <w:rsid w:val="0059179F"/>
    <w:rsid w:val="00592773"/>
    <w:rsid w:val="005935E4"/>
    <w:rsid w:val="005938F6"/>
    <w:rsid w:val="005939AB"/>
    <w:rsid w:val="00593CB2"/>
    <w:rsid w:val="00595441"/>
    <w:rsid w:val="0059661C"/>
    <w:rsid w:val="005A07A2"/>
    <w:rsid w:val="005A2C2E"/>
    <w:rsid w:val="005A3BBE"/>
    <w:rsid w:val="005A3CC1"/>
    <w:rsid w:val="005A4797"/>
    <w:rsid w:val="005A529D"/>
    <w:rsid w:val="005A55D3"/>
    <w:rsid w:val="005A57FD"/>
    <w:rsid w:val="005A6C7E"/>
    <w:rsid w:val="005A7256"/>
    <w:rsid w:val="005A7BCD"/>
    <w:rsid w:val="005B03A3"/>
    <w:rsid w:val="005B187B"/>
    <w:rsid w:val="005B1E4D"/>
    <w:rsid w:val="005B2AD3"/>
    <w:rsid w:val="005B34AA"/>
    <w:rsid w:val="005B4DE5"/>
    <w:rsid w:val="005B505D"/>
    <w:rsid w:val="005B5DC4"/>
    <w:rsid w:val="005C0173"/>
    <w:rsid w:val="005C07BF"/>
    <w:rsid w:val="005C0F65"/>
    <w:rsid w:val="005C1521"/>
    <w:rsid w:val="005C1B29"/>
    <w:rsid w:val="005C1F6E"/>
    <w:rsid w:val="005C222C"/>
    <w:rsid w:val="005C26E2"/>
    <w:rsid w:val="005C2C93"/>
    <w:rsid w:val="005C2EC0"/>
    <w:rsid w:val="005C69A7"/>
    <w:rsid w:val="005D0390"/>
    <w:rsid w:val="005D05F6"/>
    <w:rsid w:val="005D219C"/>
    <w:rsid w:val="005D2303"/>
    <w:rsid w:val="005D2415"/>
    <w:rsid w:val="005D5325"/>
    <w:rsid w:val="005D64A8"/>
    <w:rsid w:val="005D7006"/>
    <w:rsid w:val="005D78D3"/>
    <w:rsid w:val="005D7998"/>
    <w:rsid w:val="005E1973"/>
    <w:rsid w:val="005E281B"/>
    <w:rsid w:val="005E3658"/>
    <w:rsid w:val="005E466F"/>
    <w:rsid w:val="005E47E4"/>
    <w:rsid w:val="005E4E5C"/>
    <w:rsid w:val="005E5C9C"/>
    <w:rsid w:val="005E6B84"/>
    <w:rsid w:val="005E6DA9"/>
    <w:rsid w:val="005F15C4"/>
    <w:rsid w:val="005F37B3"/>
    <w:rsid w:val="005F49ED"/>
    <w:rsid w:val="005F4F84"/>
    <w:rsid w:val="005F50D1"/>
    <w:rsid w:val="005F5E36"/>
    <w:rsid w:val="005F7238"/>
    <w:rsid w:val="00600073"/>
    <w:rsid w:val="00601115"/>
    <w:rsid w:val="00601188"/>
    <w:rsid w:val="00601DB7"/>
    <w:rsid w:val="00601FF1"/>
    <w:rsid w:val="0060207A"/>
    <w:rsid w:val="00602456"/>
    <w:rsid w:val="006044C3"/>
    <w:rsid w:val="00604CDC"/>
    <w:rsid w:val="006051AA"/>
    <w:rsid w:val="00605D83"/>
    <w:rsid w:val="00606346"/>
    <w:rsid w:val="006064A0"/>
    <w:rsid w:val="0060699B"/>
    <w:rsid w:val="00606EC2"/>
    <w:rsid w:val="0060745C"/>
    <w:rsid w:val="00607E93"/>
    <w:rsid w:val="00611F07"/>
    <w:rsid w:val="00612379"/>
    <w:rsid w:val="00612B01"/>
    <w:rsid w:val="00612DD7"/>
    <w:rsid w:val="006139EC"/>
    <w:rsid w:val="00614127"/>
    <w:rsid w:val="006204EF"/>
    <w:rsid w:val="0062190A"/>
    <w:rsid w:val="00621AE7"/>
    <w:rsid w:val="00622156"/>
    <w:rsid w:val="00622C2A"/>
    <w:rsid w:val="00626126"/>
    <w:rsid w:val="006274C7"/>
    <w:rsid w:val="00627EFB"/>
    <w:rsid w:val="006300FE"/>
    <w:rsid w:val="00630A60"/>
    <w:rsid w:val="006327EB"/>
    <w:rsid w:val="006337A5"/>
    <w:rsid w:val="00634742"/>
    <w:rsid w:val="00636177"/>
    <w:rsid w:val="00637065"/>
    <w:rsid w:val="00637ADA"/>
    <w:rsid w:val="00637EA6"/>
    <w:rsid w:val="0064015F"/>
    <w:rsid w:val="006403CB"/>
    <w:rsid w:val="006420A9"/>
    <w:rsid w:val="00642B9B"/>
    <w:rsid w:val="006436F9"/>
    <w:rsid w:val="00644839"/>
    <w:rsid w:val="00644BBB"/>
    <w:rsid w:val="006460C8"/>
    <w:rsid w:val="00646141"/>
    <w:rsid w:val="006468EA"/>
    <w:rsid w:val="00647750"/>
    <w:rsid w:val="00650A52"/>
    <w:rsid w:val="00650EA3"/>
    <w:rsid w:val="0065294C"/>
    <w:rsid w:val="006538D5"/>
    <w:rsid w:val="006544A3"/>
    <w:rsid w:val="006549BF"/>
    <w:rsid w:val="00654E3F"/>
    <w:rsid w:val="0065517D"/>
    <w:rsid w:val="006563C3"/>
    <w:rsid w:val="00656ABF"/>
    <w:rsid w:val="0065743A"/>
    <w:rsid w:val="0065788D"/>
    <w:rsid w:val="00660924"/>
    <w:rsid w:val="0066126B"/>
    <w:rsid w:val="006622D2"/>
    <w:rsid w:val="00662B4E"/>
    <w:rsid w:val="006640B8"/>
    <w:rsid w:val="00664421"/>
    <w:rsid w:val="00665CF9"/>
    <w:rsid w:val="0066676B"/>
    <w:rsid w:val="006679A3"/>
    <w:rsid w:val="00667CE3"/>
    <w:rsid w:val="006701F0"/>
    <w:rsid w:val="00670AF0"/>
    <w:rsid w:val="00671786"/>
    <w:rsid w:val="0067279C"/>
    <w:rsid w:val="00673BD1"/>
    <w:rsid w:val="00674D39"/>
    <w:rsid w:val="006754B5"/>
    <w:rsid w:val="0067635C"/>
    <w:rsid w:val="00676899"/>
    <w:rsid w:val="006775E7"/>
    <w:rsid w:val="0067762A"/>
    <w:rsid w:val="006777E3"/>
    <w:rsid w:val="0068161E"/>
    <w:rsid w:val="00681E05"/>
    <w:rsid w:val="00681EF4"/>
    <w:rsid w:val="0068260E"/>
    <w:rsid w:val="00683E81"/>
    <w:rsid w:val="00684138"/>
    <w:rsid w:val="006842AD"/>
    <w:rsid w:val="00685393"/>
    <w:rsid w:val="00685B42"/>
    <w:rsid w:val="00686CAF"/>
    <w:rsid w:val="0068781B"/>
    <w:rsid w:val="006905AE"/>
    <w:rsid w:val="0069068E"/>
    <w:rsid w:val="00690F48"/>
    <w:rsid w:val="00690FE7"/>
    <w:rsid w:val="006921D4"/>
    <w:rsid w:val="00693464"/>
    <w:rsid w:val="00693B16"/>
    <w:rsid w:val="00694789"/>
    <w:rsid w:val="00694CD4"/>
    <w:rsid w:val="00695EB5"/>
    <w:rsid w:val="006965AE"/>
    <w:rsid w:val="00696910"/>
    <w:rsid w:val="00697703"/>
    <w:rsid w:val="006A123B"/>
    <w:rsid w:val="006A1718"/>
    <w:rsid w:val="006A27C2"/>
    <w:rsid w:val="006A3160"/>
    <w:rsid w:val="006A343D"/>
    <w:rsid w:val="006A4863"/>
    <w:rsid w:val="006A4D3B"/>
    <w:rsid w:val="006A4F52"/>
    <w:rsid w:val="006A5102"/>
    <w:rsid w:val="006A54B3"/>
    <w:rsid w:val="006A5831"/>
    <w:rsid w:val="006A5E46"/>
    <w:rsid w:val="006A6D2F"/>
    <w:rsid w:val="006B0253"/>
    <w:rsid w:val="006B0296"/>
    <w:rsid w:val="006B02D2"/>
    <w:rsid w:val="006B1634"/>
    <w:rsid w:val="006B3920"/>
    <w:rsid w:val="006B6B73"/>
    <w:rsid w:val="006C00CE"/>
    <w:rsid w:val="006C14EC"/>
    <w:rsid w:val="006C189C"/>
    <w:rsid w:val="006C1919"/>
    <w:rsid w:val="006C1C0F"/>
    <w:rsid w:val="006C293E"/>
    <w:rsid w:val="006C35A9"/>
    <w:rsid w:val="006C40E7"/>
    <w:rsid w:val="006C45AC"/>
    <w:rsid w:val="006C4ABA"/>
    <w:rsid w:val="006C4C22"/>
    <w:rsid w:val="006C4CB4"/>
    <w:rsid w:val="006C6298"/>
    <w:rsid w:val="006C765E"/>
    <w:rsid w:val="006D0393"/>
    <w:rsid w:val="006D0515"/>
    <w:rsid w:val="006D0C6B"/>
    <w:rsid w:val="006D0E1A"/>
    <w:rsid w:val="006D1F87"/>
    <w:rsid w:val="006D229D"/>
    <w:rsid w:val="006D27D8"/>
    <w:rsid w:val="006D44A6"/>
    <w:rsid w:val="006D577E"/>
    <w:rsid w:val="006D66AE"/>
    <w:rsid w:val="006D6A9B"/>
    <w:rsid w:val="006D7E1E"/>
    <w:rsid w:val="006E067B"/>
    <w:rsid w:val="006E0F38"/>
    <w:rsid w:val="006E3189"/>
    <w:rsid w:val="006E5767"/>
    <w:rsid w:val="006E5A60"/>
    <w:rsid w:val="006E6A6D"/>
    <w:rsid w:val="006E7CE5"/>
    <w:rsid w:val="006F2941"/>
    <w:rsid w:val="006F53E5"/>
    <w:rsid w:val="006F545C"/>
    <w:rsid w:val="006F5CC3"/>
    <w:rsid w:val="0070160B"/>
    <w:rsid w:val="00701DD2"/>
    <w:rsid w:val="00703CB9"/>
    <w:rsid w:val="00704662"/>
    <w:rsid w:val="007054C4"/>
    <w:rsid w:val="00705560"/>
    <w:rsid w:val="00706529"/>
    <w:rsid w:val="007113F5"/>
    <w:rsid w:val="0071205E"/>
    <w:rsid w:val="00713408"/>
    <w:rsid w:val="007135A2"/>
    <w:rsid w:val="00713771"/>
    <w:rsid w:val="00714477"/>
    <w:rsid w:val="007144D6"/>
    <w:rsid w:val="0071568B"/>
    <w:rsid w:val="00715B60"/>
    <w:rsid w:val="0071649C"/>
    <w:rsid w:val="00716AC6"/>
    <w:rsid w:val="00716E7B"/>
    <w:rsid w:val="0071717E"/>
    <w:rsid w:val="00717354"/>
    <w:rsid w:val="007177C1"/>
    <w:rsid w:val="00717D7F"/>
    <w:rsid w:val="00721427"/>
    <w:rsid w:val="00721DA4"/>
    <w:rsid w:val="00721DFF"/>
    <w:rsid w:val="0072234A"/>
    <w:rsid w:val="0072309A"/>
    <w:rsid w:val="00726D9B"/>
    <w:rsid w:val="007272EE"/>
    <w:rsid w:val="00727655"/>
    <w:rsid w:val="007304C2"/>
    <w:rsid w:val="00730AC5"/>
    <w:rsid w:val="00733B5B"/>
    <w:rsid w:val="00734683"/>
    <w:rsid w:val="007347B1"/>
    <w:rsid w:val="00735297"/>
    <w:rsid w:val="007367DC"/>
    <w:rsid w:val="00737423"/>
    <w:rsid w:val="00737616"/>
    <w:rsid w:val="00737901"/>
    <w:rsid w:val="00737EC6"/>
    <w:rsid w:val="00740322"/>
    <w:rsid w:val="00740D1C"/>
    <w:rsid w:val="00742723"/>
    <w:rsid w:val="007439E8"/>
    <w:rsid w:val="00743E2F"/>
    <w:rsid w:val="00744F69"/>
    <w:rsid w:val="00745BB8"/>
    <w:rsid w:val="00745E84"/>
    <w:rsid w:val="00746813"/>
    <w:rsid w:val="00746CD9"/>
    <w:rsid w:val="0075059C"/>
    <w:rsid w:val="00750C7A"/>
    <w:rsid w:val="00750E3F"/>
    <w:rsid w:val="00751186"/>
    <w:rsid w:val="00751594"/>
    <w:rsid w:val="00753A33"/>
    <w:rsid w:val="0075472C"/>
    <w:rsid w:val="00754D14"/>
    <w:rsid w:val="00755A3E"/>
    <w:rsid w:val="00756233"/>
    <w:rsid w:val="00760850"/>
    <w:rsid w:val="00760AA4"/>
    <w:rsid w:val="00761121"/>
    <w:rsid w:val="00761CA7"/>
    <w:rsid w:val="00761CE6"/>
    <w:rsid w:val="007623E7"/>
    <w:rsid w:val="00764E59"/>
    <w:rsid w:val="00764F08"/>
    <w:rsid w:val="007655CD"/>
    <w:rsid w:val="00766C91"/>
    <w:rsid w:val="00767002"/>
    <w:rsid w:val="0076751D"/>
    <w:rsid w:val="00767D16"/>
    <w:rsid w:val="00770218"/>
    <w:rsid w:val="00770458"/>
    <w:rsid w:val="00770AFC"/>
    <w:rsid w:val="00771875"/>
    <w:rsid w:val="00771DA8"/>
    <w:rsid w:val="00773B69"/>
    <w:rsid w:val="0077451A"/>
    <w:rsid w:val="0077585B"/>
    <w:rsid w:val="00775CF4"/>
    <w:rsid w:val="00776499"/>
    <w:rsid w:val="00781FFF"/>
    <w:rsid w:val="00782C83"/>
    <w:rsid w:val="00784000"/>
    <w:rsid w:val="007842C4"/>
    <w:rsid w:val="007845FF"/>
    <w:rsid w:val="00785284"/>
    <w:rsid w:val="007859E7"/>
    <w:rsid w:val="00785ED1"/>
    <w:rsid w:val="00790D54"/>
    <w:rsid w:val="00790ED4"/>
    <w:rsid w:val="00793761"/>
    <w:rsid w:val="0079403B"/>
    <w:rsid w:val="00795334"/>
    <w:rsid w:val="00796DF6"/>
    <w:rsid w:val="007976A7"/>
    <w:rsid w:val="00797803"/>
    <w:rsid w:val="007978FA"/>
    <w:rsid w:val="00797AB9"/>
    <w:rsid w:val="007A0055"/>
    <w:rsid w:val="007A020C"/>
    <w:rsid w:val="007A04F5"/>
    <w:rsid w:val="007A0AA8"/>
    <w:rsid w:val="007A149E"/>
    <w:rsid w:val="007A1918"/>
    <w:rsid w:val="007A26F7"/>
    <w:rsid w:val="007A30D0"/>
    <w:rsid w:val="007A44FF"/>
    <w:rsid w:val="007A462F"/>
    <w:rsid w:val="007A4C20"/>
    <w:rsid w:val="007A5714"/>
    <w:rsid w:val="007A59ED"/>
    <w:rsid w:val="007A6F34"/>
    <w:rsid w:val="007B0768"/>
    <w:rsid w:val="007B2F4E"/>
    <w:rsid w:val="007B36F0"/>
    <w:rsid w:val="007B4847"/>
    <w:rsid w:val="007B5E92"/>
    <w:rsid w:val="007B67B0"/>
    <w:rsid w:val="007B779F"/>
    <w:rsid w:val="007B7D1A"/>
    <w:rsid w:val="007C0E3C"/>
    <w:rsid w:val="007C1518"/>
    <w:rsid w:val="007C2640"/>
    <w:rsid w:val="007C37A8"/>
    <w:rsid w:val="007C386E"/>
    <w:rsid w:val="007C3AFD"/>
    <w:rsid w:val="007C5BAE"/>
    <w:rsid w:val="007C6546"/>
    <w:rsid w:val="007C694A"/>
    <w:rsid w:val="007C789E"/>
    <w:rsid w:val="007C7B65"/>
    <w:rsid w:val="007D025D"/>
    <w:rsid w:val="007D1CF5"/>
    <w:rsid w:val="007D5C59"/>
    <w:rsid w:val="007D5FA4"/>
    <w:rsid w:val="007D606A"/>
    <w:rsid w:val="007D653B"/>
    <w:rsid w:val="007D71CE"/>
    <w:rsid w:val="007D7290"/>
    <w:rsid w:val="007D7EA1"/>
    <w:rsid w:val="007E04D1"/>
    <w:rsid w:val="007E06CB"/>
    <w:rsid w:val="007E136C"/>
    <w:rsid w:val="007E213E"/>
    <w:rsid w:val="007E292B"/>
    <w:rsid w:val="007E4351"/>
    <w:rsid w:val="007E4414"/>
    <w:rsid w:val="007E44DB"/>
    <w:rsid w:val="007E47D4"/>
    <w:rsid w:val="007E55E1"/>
    <w:rsid w:val="007E5E23"/>
    <w:rsid w:val="007E609A"/>
    <w:rsid w:val="007E612D"/>
    <w:rsid w:val="007E6ADF"/>
    <w:rsid w:val="007E73C0"/>
    <w:rsid w:val="007F032F"/>
    <w:rsid w:val="007F11F5"/>
    <w:rsid w:val="007F1821"/>
    <w:rsid w:val="007F1A65"/>
    <w:rsid w:val="007F39C2"/>
    <w:rsid w:val="007F4B3E"/>
    <w:rsid w:val="007F6540"/>
    <w:rsid w:val="007F6F11"/>
    <w:rsid w:val="00800CBD"/>
    <w:rsid w:val="008025F6"/>
    <w:rsid w:val="00803450"/>
    <w:rsid w:val="00803A9C"/>
    <w:rsid w:val="00804BB7"/>
    <w:rsid w:val="00805DEB"/>
    <w:rsid w:val="008076D9"/>
    <w:rsid w:val="008076DA"/>
    <w:rsid w:val="00810492"/>
    <w:rsid w:val="00810AB6"/>
    <w:rsid w:val="00812073"/>
    <w:rsid w:val="008124C7"/>
    <w:rsid w:val="00812764"/>
    <w:rsid w:val="00814948"/>
    <w:rsid w:val="00816B6F"/>
    <w:rsid w:val="00816E36"/>
    <w:rsid w:val="008179B9"/>
    <w:rsid w:val="00820303"/>
    <w:rsid w:val="00820CB8"/>
    <w:rsid w:val="0082203F"/>
    <w:rsid w:val="00823577"/>
    <w:rsid w:val="00823B43"/>
    <w:rsid w:val="00823EF3"/>
    <w:rsid w:val="008241DA"/>
    <w:rsid w:val="008243E8"/>
    <w:rsid w:val="008247B6"/>
    <w:rsid w:val="008254E3"/>
    <w:rsid w:val="00825C11"/>
    <w:rsid w:val="008260C4"/>
    <w:rsid w:val="008279B9"/>
    <w:rsid w:val="00827A52"/>
    <w:rsid w:val="00827EDE"/>
    <w:rsid w:val="008311DD"/>
    <w:rsid w:val="00831400"/>
    <w:rsid w:val="0083166E"/>
    <w:rsid w:val="008317D0"/>
    <w:rsid w:val="00831B5D"/>
    <w:rsid w:val="00832B8F"/>
    <w:rsid w:val="00833628"/>
    <w:rsid w:val="00834168"/>
    <w:rsid w:val="00834C04"/>
    <w:rsid w:val="0083605F"/>
    <w:rsid w:val="00836EA7"/>
    <w:rsid w:val="008375D7"/>
    <w:rsid w:val="00837E7E"/>
    <w:rsid w:val="00840BAD"/>
    <w:rsid w:val="00841592"/>
    <w:rsid w:val="00841A38"/>
    <w:rsid w:val="0084221A"/>
    <w:rsid w:val="008434E6"/>
    <w:rsid w:val="00843AC0"/>
    <w:rsid w:val="00844896"/>
    <w:rsid w:val="00844A72"/>
    <w:rsid w:val="00845DA6"/>
    <w:rsid w:val="008467D5"/>
    <w:rsid w:val="008475B4"/>
    <w:rsid w:val="00847994"/>
    <w:rsid w:val="00850085"/>
    <w:rsid w:val="00850314"/>
    <w:rsid w:val="00850E21"/>
    <w:rsid w:val="008510A6"/>
    <w:rsid w:val="00851733"/>
    <w:rsid w:val="008520C8"/>
    <w:rsid w:val="0085492D"/>
    <w:rsid w:val="00855FE9"/>
    <w:rsid w:val="008571BD"/>
    <w:rsid w:val="0085746F"/>
    <w:rsid w:val="00857DB1"/>
    <w:rsid w:val="008609EC"/>
    <w:rsid w:val="00860F31"/>
    <w:rsid w:val="0086188D"/>
    <w:rsid w:val="008627B0"/>
    <w:rsid w:val="0086298F"/>
    <w:rsid w:val="008638F6"/>
    <w:rsid w:val="0086434F"/>
    <w:rsid w:val="008648B1"/>
    <w:rsid w:val="008648B6"/>
    <w:rsid w:val="00865D78"/>
    <w:rsid w:val="008664EE"/>
    <w:rsid w:val="008722AD"/>
    <w:rsid w:val="008723F8"/>
    <w:rsid w:val="00872DAD"/>
    <w:rsid w:val="008739A5"/>
    <w:rsid w:val="008747D4"/>
    <w:rsid w:val="00875AB0"/>
    <w:rsid w:val="008763A1"/>
    <w:rsid w:val="00880666"/>
    <w:rsid w:val="00881AE9"/>
    <w:rsid w:val="008851E7"/>
    <w:rsid w:val="00885297"/>
    <w:rsid w:val="00885976"/>
    <w:rsid w:val="00887109"/>
    <w:rsid w:val="00887B2D"/>
    <w:rsid w:val="00890F59"/>
    <w:rsid w:val="00890FB4"/>
    <w:rsid w:val="00892D86"/>
    <w:rsid w:val="00892F99"/>
    <w:rsid w:val="0089494C"/>
    <w:rsid w:val="00894EF1"/>
    <w:rsid w:val="0089589C"/>
    <w:rsid w:val="00896A5D"/>
    <w:rsid w:val="00897C2D"/>
    <w:rsid w:val="00897E95"/>
    <w:rsid w:val="00897FB9"/>
    <w:rsid w:val="008A0AEC"/>
    <w:rsid w:val="008A1374"/>
    <w:rsid w:val="008A1B28"/>
    <w:rsid w:val="008A2C25"/>
    <w:rsid w:val="008A3198"/>
    <w:rsid w:val="008A354C"/>
    <w:rsid w:val="008A3CF9"/>
    <w:rsid w:val="008A534C"/>
    <w:rsid w:val="008A6672"/>
    <w:rsid w:val="008A7CDB"/>
    <w:rsid w:val="008B07ED"/>
    <w:rsid w:val="008B18C0"/>
    <w:rsid w:val="008B24CB"/>
    <w:rsid w:val="008B2817"/>
    <w:rsid w:val="008B2A32"/>
    <w:rsid w:val="008B5CC9"/>
    <w:rsid w:val="008B65AB"/>
    <w:rsid w:val="008B6BA4"/>
    <w:rsid w:val="008B71B3"/>
    <w:rsid w:val="008C1E37"/>
    <w:rsid w:val="008C42C0"/>
    <w:rsid w:val="008C439A"/>
    <w:rsid w:val="008C4A6C"/>
    <w:rsid w:val="008C4F57"/>
    <w:rsid w:val="008C50ED"/>
    <w:rsid w:val="008C5998"/>
    <w:rsid w:val="008C7A48"/>
    <w:rsid w:val="008D08D7"/>
    <w:rsid w:val="008D38B8"/>
    <w:rsid w:val="008D3A90"/>
    <w:rsid w:val="008D3F51"/>
    <w:rsid w:val="008D4A6B"/>
    <w:rsid w:val="008D568E"/>
    <w:rsid w:val="008D6729"/>
    <w:rsid w:val="008D7840"/>
    <w:rsid w:val="008D786B"/>
    <w:rsid w:val="008D790D"/>
    <w:rsid w:val="008D7959"/>
    <w:rsid w:val="008E07EB"/>
    <w:rsid w:val="008E1AD3"/>
    <w:rsid w:val="008E220C"/>
    <w:rsid w:val="008E2318"/>
    <w:rsid w:val="008E3B14"/>
    <w:rsid w:val="008E423F"/>
    <w:rsid w:val="008E427A"/>
    <w:rsid w:val="008E5ACB"/>
    <w:rsid w:val="008E6355"/>
    <w:rsid w:val="008E65B6"/>
    <w:rsid w:val="008E68CE"/>
    <w:rsid w:val="008E6EEE"/>
    <w:rsid w:val="008E7C80"/>
    <w:rsid w:val="008E7F76"/>
    <w:rsid w:val="008F09C6"/>
    <w:rsid w:val="008F09D7"/>
    <w:rsid w:val="008F0E1C"/>
    <w:rsid w:val="008F101A"/>
    <w:rsid w:val="008F10C8"/>
    <w:rsid w:val="008F112C"/>
    <w:rsid w:val="008F18CF"/>
    <w:rsid w:val="008F206A"/>
    <w:rsid w:val="008F46CB"/>
    <w:rsid w:val="008F4914"/>
    <w:rsid w:val="008F4C2C"/>
    <w:rsid w:val="008F52F8"/>
    <w:rsid w:val="008F53D7"/>
    <w:rsid w:val="008F6357"/>
    <w:rsid w:val="008F7405"/>
    <w:rsid w:val="008F7EEB"/>
    <w:rsid w:val="008F7FBB"/>
    <w:rsid w:val="00900A6B"/>
    <w:rsid w:val="009011E0"/>
    <w:rsid w:val="00901439"/>
    <w:rsid w:val="00902710"/>
    <w:rsid w:val="00902A5D"/>
    <w:rsid w:val="00904A2D"/>
    <w:rsid w:val="00906A4F"/>
    <w:rsid w:val="009100C1"/>
    <w:rsid w:val="009138CE"/>
    <w:rsid w:val="00913A26"/>
    <w:rsid w:val="00913FB5"/>
    <w:rsid w:val="00915572"/>
    <w:rsid w:val="00915B17"/>
    <w:rsid w:val="0091726A"/>
    <w:rsid w:val="0091775C"/>
    <w:rsid w:val="00920A13"/>
    <w:rsid w:val="00920F1F"/>
    <w:rsid w:val="00921E6B"/>
    <w:rsid w:val="00922F5E"/>
    <w:rsid w:val="009233AA"/>
    <w:rsid w:val="009246C5"/>
    <w:rsid w:val="00924A47"/>
    <w:rsid w:val="009255DD"/>
    <w:rsid w:val="0092642A"/>
    <w:rsid w:val="00926791"/>
    <w:rsid w:val="00926C61"/>
    <w:rsid w:val="009271E6"/>
    <w:rsid w:val="00927841"/>
    <w:rsid w:val="009314BC"/>
    <w:rsid w:val="009322A7"/>
    <w:rsid w:val="009334E4"/>
    <w:rsid w:val="00933B62"/>
    <w:rsid w:val="009343D5"/>
    <w:rsid w:val="00935AB9"/>
    <w:rsid w:val="00936E38"/>
    <w:rsid w:val="00937D4E"/>
    <w:rsid w:val="00937E91"/>
    <w:rsid w:val="009404EA"/>
    <w:rsid w:val="00940949"/>
    <w:rsid w:val="00940AD7"/>
    <w:rsid w:val="0094142C"/>
    <w:rsid w:val="00941F1F"/>
    <w:rsid w:val="00943A8A"/>
    <w:rsid w:val="00943BA0"/>
    <w:rsid w:val="00944518"/>
    <w:rsid w:val="0094463B"/>
    <w:rsid w:val="0094499E"/>
    <w:rsid w:val="00944F7B"/>
    <w:rsid w:val="009460F6"/>
    <w:rsid w:val="00946D23"/>
    <w:rsid w:val="00947C94"/>
    <w:rsid w:val="00947F3E"/>
    <w:rsid w:val="009524CB"/>
    <w:rsid w:val="0095321B"/>
    <w:rsid w:val="00953522"/>
    <w:rsid w:val="00954EEA"/>
    <w:rsid w:val="00955403"/>
    <w:rsid w:val="00956018"/>
    <w:rsid w:val="00957590"/>
    <w:rsid w:val="00957954"/>
    <w:rsid w:val="00957C32"/>
    <w:rsid w:val="00960FB2"/>
    <w:rsid w:val="00962D29"/>
    <w:rsid w:val="00963D9F"/>
    <w:rsid w:val="009649E4"/>
    <w:rsid w:val="00965C61"/>
    <w:rsid w:val="009674FB"/>
    <w:rsid w:val="009676DE"/>
    <w:rsid w:val="00967C98"/>
    <w:rsid w:val="00970668"/>
    <w:rsid w:val="00970E1B"/>
    <w:rsid w:val="00971809"/>
    <w:rsid w:val="00971B59"/>
    <w:rsid w:val="0097227F"/>
    <w:rsid w:val="00972A8A"/>
    <w:rsid w:val="00972D7C"/>
    <w:rsid w:val="00973FA7"/>
    <w:rsid w:val="00975FA3"/>
    <w:rsid w:val="0097647E"/>
    <w:rsid w:val="009767E0"/>
    <w:rsid w:val="009779EB"/>
    <w:rsid w:val="009802DB"/>
    <w:rsid w:val="009806C4"/>
    <w:rsid w:val="00980F8C"/>
    <w:rsid w:val="00981660"/>
    <w:rsid w:val="00981D1E"/>
    <w:rsid w:val="009821DE"/>
    <w:rsid w:val="0098230F"/>
    <w:rsid w:val="00983A4D"/>
    <w:rsid w:val="009862C0"/>
    <w:rsid w:val="00987121"/>
    <w:rsid w:val="00990FB8"/>
    <w:rsid w:val="0099141E"/>
    <w:rsid w:val="00992DFE"/>
    <w:rsid w:val="00993179"/>
    <w:rsid w:val="00993445"/>
    <w:rsid w:val="009936B0"/>
    <w:rsid w:val="0099432D"/>
    <w:rsid w:val="009944ED"/>
    <w:rsid w:val="00996379"/>
    <w:rsid w:val="00997E86"/>
    <w:rsid w:val="009A00A1"/>
    <w:rsid w:val="009A0F8D"/>
    <w:rsid w:val="009A1A6E"/>
    <w:rsid w:val="009A1BFB"/>
    <w:rsid w:val="009A1DC1"/>
    <w:rsid w:val="009A2F94"/>
    <w:rsid w:val="009A3394"/>
    <w:rsid w:val="009A3C7F"/>
    <w:rsid w:val="009A3EC0"/>
    <w:rsid w:val="009A4ED0"/>
    <w:rsid w:val="009A5849"/>
    <w:rsid w:val="009B1AED"/>
    <w:rsid w:val="009B1F81"/>
    <w:rsid w:val="009B297A"/>
    <w:rsid w:val="009B36BA"/>
    <w:rsid w:val="009B3869"/>
    <w:rsid w:val="009B3A3D"/>
    <w:rsid w:val="009B4053"/>
    <w:rsid w:val="009B442A"/>
    <w:rsid w:val="009B5784"/>
    <w:rsid w:val="009B6718"/>
    <w:rsid w:val="009B6C58"/>
    <w:rsid w:val="009B6D66"/>
    <w:rsid w:val="009B70AB"/>
    <w:rsid w:val="009B7DF4"/>
    <w:rsid w:val="009C0A41"/>
    <w:rsid w:val="009C0FC9"/>
    <w:rsid w:val="009C10F7"/>
    <w:rsid w:val="009C1138"/>
    <w:rsid w:val="009C12FF"/>
    <w:rsid w:val="009C17B2"/>
    <w:rsid w:val="009C2D75"/>
    <w:rsid w:val="009C332A"/>
    <w:rsid w:val="009C3B52"/>
    <w:rsid w:val="009C405C"/>
    <w:rsid w:val="009C464D"/>
    <w:rsid w:val="009C4949"/>
    <w:rsid w:val="009C4C47"/>
    <w:rsid w:val="009C4D6B"/>
    <w:rsid w:val="009C6596"/>
    <w:rsid w:val="009C6D1C"/>
    <w:rsid w:val="009C7362"/>
    <w:rsid w:val="009C7628"/>
    <w:rsid w:val="009C76E1"/>
    <w:rsid w:val="009D0375"/>
    <w:rsid w:val="009D05B2"/>
    <w:rsid w:val="009D1C77"/>
    <w:rsid w:val="009D1FB4"/>
    <w:rsid w:val="009D216A"/>
    <w:rsid w:val="009D33AF"/>
    <w:rsid w:val="009D52BB"/>
    <w:rsid w:val="009D5556"/>
    <w:rsid w:val="009D564B"/>
    <w:rsid w:val="009D56D4"/>
    <w:rsid w:val="009D65A0"/>
    <w:rsid w:val="009D7C05"/>
    <w:rsid w:val="009E0535"/>
    <w:rsid w:val="009E28F6"/>
    <w:rsid w:val="009E2A50"/>
    <w:rsid w:val="009E387C"/>
    <w:rsid w:val="009E53E3"/>
    <w:rsid w:val="009E58DC"/>
    <w:rsid w:val="009E59A6"/>
    <w:rsid w:val="009E6201"/>
    <w:rsid w:val="009E68B7"/>
    <w:rsid w:val="009E6A81"/>
    <w:rsid w:val="009F0430"/>
    <w:rsid w:val="009F2277"/>
    <w:rsid w:val="009F22D3"/>
    <w:rsid w:val="009F3194"/>
    <w:rsid w:val="009F4220"/>
    <w:rsid w:val="009F5C7D"/>
    <w:rsid w:val="009F7015"/>
    <w:rsid w:val="00A00121"/>
    <w:rsid w:val="00A02665"/>
    <w:rsid w:val="00A02CB5"/>
    <w:rsid w:val="00A036A3"/>
    <w:rsid w:val="00A041C1"/>
    <w:rsid w:val="00A04BDF"/>
    <w:rsid w:val="00A06A4E"/>
    <w:rsid w:val="00A07400"/>
    <w:rsid w:val="00A07ADE"/>
    <w:rsid w:val="00A122F2"/>
    <w:rsid w:val="00A1408C"/>
    <w:rsid w:val="00A14475"/>
    <w:rsid w:val="00A14F4C"/>
    <w:rsid w:val="00A15146"/>
    <w:rsid w:val="00A1652F"/>
    <w:rsid w:val="00A16929"/>
    <w:rsid w:val="00A16D29"/>
    <w:rsid w:val="00A177F6"/>
    <w:rsid w:val="00A20040"/>
    <w:rsid w:val="00A22510"/>
    <w:rsid w:val="00A22B41"/>
    <w:rsid w:val="00A2349C"/>
    <w:rsid w:val="00A244BE"/>
    <w:rsid w:val="00A25261"/>
    <w:rsid w:val="00A252BB"/>
    <w:rsid w:val="00A25641"/>
    <w:rsid w:val="00A257E7"/>
    <w:rsid w:val="00A25BC5"/>
    <w:rsid w:val="00A25FA5"/>
    <w:rsid w:val="00A270BD"/>
    <w:rsid w:val="00A2724F"/>
    <w:rsid w:val="00A30BE4"/>
    <w:rsid w:val="00A31FFB"/>
    <w:rsid w:val="00A33A79"/>
    <w:rsid w:val="00A3441B"/>
    <w:rsid w:val="00A34A8A"/>
    <w:rsid w:val="00A34F2A"/>
    <w:rsid w:val="00A36AF2"/>
    <w:rsid w:val="00A37798"/>
    <w:rsid w:val="00A37C4D"/>
    <w:rsid w:val="00A41537"/>
    <w:rsid w:val="00A41B7B"/>
    <w:rsid w:val="00A43100"/>
    <w:rsid w:val="00A439EB"/>
    <w:rsid w:val="00A44CE7"/>
    <w:rsid w:val="00A44D86"/>
    <w:rsid w:val="00A47262"/>
    <w:rsid w:val="00A4745B"/>
    <w:rsid w:val="00A47CE1"/>
    <w:rsid w:val="00A50969"/>
    <w:rsid w:val="00A51C7B"/>
    <w:rsid w:val="00A522D5"/>
    <w:rsid w:val="00A5336B"/>
    <w:rsid w:val="00A55080"/>
    <w:rsid w:val="00A555B5"/>
    <w:rsid w:val="00A55D5E"/>
    <w:rsid w:val="00A560D2"/>
    <w:rsid w:val="00A57073"/>
    <w:rsid w:val="00A579A2"/>
    <w:rsid w:val="00A601D8"/>
    <w:rsid w:val="00A6054A"/>
    <w:rsid w:val="00A6151D"/>
    <w:rsid w:val="00A6156D"/>
    <w:rsid w:val="00A61C42"/>
    <w:rsid w:val="00A62C67"/>
    <w:rsid w:val="00A638E7"/>
    <w:rsid w:val="00A6424F"/>
    <w:rsid w:val="00A65C23"/>
    <w:rsid w:val="00A660A2"/>
    <w:rsid w:val="00A6625F"/>
    <w:rsid w:val="00A7010F"/>
    <w:rsid w:val="00A7251F"/>
    <w:rsid w:val="00A726E1"/>
    <w:rsid w:val="00A73113"/>
    <w:rsid w:val="00A73F9F"/>
    <w:rsid w:val="00A74070"/>
    <w:rsid w:val="00A74B14"/>
    <w:rsid w:val="00A751C6"/>
    <w:rsid w:val="00A75795"/>
    <w:rsid w:val="00A75F6A"/>
    <w:rsid w:val="00A7606B"/>
    <w:rsid w:val="00A767DD"/>
    <w:rsid w:val="00A76EA5"/>
    <w:rsid w:val="00A8032A"/>
    <w:rsid w:val="00A810EF"/>
    <w:rsid w:val="00A842CB"/>
    <w:rsid w:val="00A84777"/>
    <w:rsid w:val="00A855E2"/>
    <w:rsid w:val="00A85D77"/>
    <w:rsid w:val="00A85EC6"/>
    <w:rsid w:val="00A87325"/>
    <w:rsid w:val="00A87D7E"/>
    <w:rsid w:val="00A90B22"/>
    <w:rsid w:val="00A91D58"/>
    <w:rsid w:val="00A91DF3"/>
    <w:rsid w:val="00A924E6"/>
    <w:rsid w:val="00A925D9"/>
    <w:rsid w:val="00A9375A"/>
    <w:rsid w:val="00A93FEF"/>
    <w:rsid w:val="00A94676"/>
    <w:rsid w:val="00A9546A"/>
    <w:rsid w:val="00A956F5"/>
    <w:rsid w:val="00A96306"/>
    <w:rsid w:val="00A96AA2"/>
    <w:rsid w:val="00A97B84"/>
    <w:rsid w:val="00A97EAF"/>
    <w:rsid w:val="00AA0BAA"/>
    <w:rsid w:val="00AA0D3F"/>
    <w:rsid w:val="00AA3050"/>
    <w:rsid w:val="00AA30AB"/>
    <w:rsid w:val="00AA4B5C"/>
    <w:rsid w:val="00AA55AF"/>
    <w:rsid w:val="00AA5AE1"/>
    <w:rsid w:val="00AA7C5D"/>
    <w:rsid w:val="00AB070A"/>
    <w:rsid w:val="00AB2395"/>
    <w:rsid w:val="00AB30A0"/>
    <w:rsid w:val="00AB39B8"/>
    <w:rsid w:val="00AB3B9C"/>
    <w:rsid w:val="00AB4629"/>
    <w:rsid w:val="00AB5512"/>
    <w:rsid w:val="00AB5A64"/>
    <w:rsid w:val="00AB5AC1"/>
    <w:rsid w:val="00AB5E43"/>
    <w:rsid w:val="00AB5ECC"/>
    <w:rsid w:val="00AB7331"/>
    <w:rsid w:val="00AB7993"/>
    <w:rsid w:val="00AC088C"/>
    <w:rsid w:val="00AC1096"/>
    <w:rsid w:val="00AC1F44"/>
    <w:rsid w:val="00AC26E7"/>
    <w:rsid w:val="00AC29FC"/>
    <w:rsid w:val="00AC36FE"/>
    <w:rsid w:val="00AC370F"/>
    <w:rsid w:val="00AC426F"/>
    <w:rsid w:val="00AC44ED"/>
    <w:rsid w:val="00AC4A86"/>
    <w:rsid w:val="00AC58CF"/>
    <w:rsid w:val="00AC7366"/>
    <w:rsid w:val="00AC7675"/>
    <w:rsid w:val="00AD1C4A"/>
    <w:rsid w:val="00AD1E7A"/>
    <w:rsid w:val="00AD204E"/>
    <w:rsid w:val="00AD3A1F"/>
    <w:rsid w:val="00AD428A"/>
    <w:rsid w:val="00AD4784"/>
    <w:rsid w:val="00AD5A07"/>
    <w:rsid w:val="00AD769C"/>
    <w:rsid w:val="00AE0ED4"/>
    <w:rsid w:val="00AE1F2D"/>
    <w:rsid w:val="00AE2047"/>
    <w:rsid w:val="00AE32C5"/>
    <w:rsid w:val="00AE3B34"/>
    <w:rsid w:val="00AE73F4"/>
    <w:rsid w:val="00AE7B39"/>
    <w:rsid w:val="00AF2D30"/>
    <w:rsid w:val="00AF2D4F"/>
    <w:rsid w:val="00AF3E05"/>
    <w:rsid w:val="00AF6B78"/>
    <w:rsid w:val="00AF6C3F"/>
    <w:rsid w:val="00AF73C0"/>
    <w:rsid w:val="00B00742"/>
    <w:rsid w:val="00B010AA"/>
    <w:rsid w:val="00B01390"/>
    <w:rsid w:val="00B01424"/>
    <w:rsid w:val="00B019C9"/>
    <w:rsid w:val="00B02850"/>
    <w:rsid w:val="00B02B6A"/>
    <w:rsid w:val="00B03672"/>
    <w:rsid w:val="00B05172"/>
    <w:rsid w:val="00B06168"/>
    <w:rsid w:val="00B0669D"/>
    <w:rsid w:val="00B06F80"/>
    <w:rsid w:val="00B07806"/>
    <w:rsid w:val="00B07AF0"/>
    <w:rsid w:val="00B114CE"/>
    <w:rsid w:val="00B1276F"/>
    <w:rsid w:val="00B12AFC"/>
    <w:rsid w:val="00B12E4F"/>
    <w:rsid w:val="00B145B9"/>
    <w:rsid w:val="00B16030"/>
    <w:rsid w:val="00B16268"/>
    <w:rsid w:val="00B1677E"/>
    <w:rsid w:val="00B16C59"/>
    <w:rsid w:val="00B17E88"/>
    <w:rsid w:val="00B17FD5"/>
    <w:rsid w:val="00B20264"/>
    <w:rsid w:val="00B209D7"/>
    <w:rsid w:val="00B20AAA"/>
    <w:rsid w:val="00B21560"/>
    <w:rsid w:val="00B220AD"/>
    <w:rsid w:val="00B2308A"/>
    <w:rsid w:val="00B24BEE"/>
    <w:rsid w:val="00B25444"/>
    <w:rsid w:val="00B25C29"/>
    <w:rsid w:val="00B25CFA"/>
    <w:rsid w:val="00B25FEF"/>
    <w:rsid w:val="00B263AC"/>
    <w:rsid w:val="00B263D0"/>
    <w:rsid w:val="00B267F5"/>
    <w:rsid w:val="00B31034"/>
    <w:rsid w:val="00B31142"/>
    <w:rsid w:val="00B31A4F"/>
    <w:rsid w:val="00B31F4B"/>
    <w:rsid w:val="00B32262"/>
    <w:rsid w:val="00B326D8"/>
    <w:rsid w:val="00B34141"/>
    <w:rsid w:val="00B34460"/>
    <w:rsid w:val="00B35C08"/>
    <w:rsid w:val="00B35CEE"/>
    <w:rsid w:val="00B362D2"/>
    <w:rsid w:val="00B36A15"/>
    <w:rsid w:val="00B4112C"/>
    <w:rsid w:val="00B41CE4"/>
    <w:rsid w:val="00B420F6"/>
    <w:rsid w:val="00B430E3"/>
    <w:rsid w:val="00B44029"/>
    <w:rsid w:val="00B442C5"/>
    <w:rsid w:val="00B44F15"/>
    <w:rsid w:val="00B45783"/>
    <w:rsid w:val="00B46AA0"/>
    <w:rsid w:val="00B4740C"/>
    <w:rsid w:val="00B50E1C"/>
    <w:rsid w:val="00B5103D"/>
    <w:rsid w:val="00B51D48"/>
    <w:rsid w:val="00B51EA6"/>
    <w:rsid w:val="00B53398"/>
    <w:rsid w:val="00B5371E"/>
    <w:rsid w:val="00B557CB"/>
    <w:rsid w:val="00B605B4"/>
    <w:rsid w:val="00B60FA6"/>
    <w:rsid w:val="00B6154A"/>
    <w:rsid w:val="00B63828"/>
    <w:rsid w:val="00B639B3"/>
    <w:rsid w:val="00B64650"/>
    <w:rsid w:val="00B64D9A"/>
    <w:rsid w:val="00B65E17"/>
    <w:rsid w:val="00B66E6D"/>
    <w:rsid w:val="00B67133"/>
    <w:rsid w:val="00B67514"/>
    <w:rsid w:val="00B679B4"/>
    <w:rsid w:val="00B70543"/>
    <w:rsid w:val="00B7058C"/>
    <w:rsid w:val="00B72C18"/>
    <w:rsid w:val="00B73A84"/>
    <w:rsid w:val="00B73FFA"/>
    <w:rsid w:val="00B74FCC"/>
    <w:rsid w:val="00B752CD"/>
    <w:rsid w:val="00B7582E"/>
    <w:rsid w:val="00B80147"/>
    <w:rsid w:val="00B806DE"/>
    <w:rsid w:val="00B80D65"/>
    <w:rsid w:val="00B812D0"/>
    <w:rsid w:val="00B81A62"/>
    <w:rsid w:val="00B823BD"/>
    <w:rsid w:val="00B8382F"/>
    <w:rsid w:val="00B847CB"/>
    <w:rsid w:val="00B85FAF"/>
    <w:rsid w:val="00B865D5"/>
    <w:rsid w:val="00B86DAA"/>
    <w:rsid w:val="00B87034"/>
    <w:rsid w:val="00B909C9"/>
    <w:rsid w:val="00B92F47"/>
    <w:rsid w:val="00B93519"/>
    <w:rsid w:val="00B93C28"/>
    <w:rsid w:val="00B93C8F"/>
    <w:rsid w:val="00B96175"/>
    <w:rsid w:val="00B976C3"/>
    <w:rsid w:val="00B97725"/>
    <w:rsid w:val="00B97E51"/>
    <w:rsid w:val="00BA090E"/>
    <w:rsid w:val="00BA0B45"/>
    <w:rsid w:val="00BA12E1"/>
    <w:rsid w:val="00BA224E"/>
    <w:rsid w:val="00BA36E4"/>
    <w:rsid w:val="00BA6319"/>
    <w:rsid w:val="00BA6D67"/>
    <w:rsid w:val="00BA7198"/>
    <w:rsid w:val="00BA7E2C"/>
    <w:rsid w:val="00BB1A89"/>
    <w:rsid w:val="00BB238C"/>
    <w:rsid w:val="00BB2527"/>
    <w:rsid w:val="00BB25D7"/>
    <w:rsid w:val="00BB32A4"/>
    <w:rsid w:val="00BB3466"/>
    <w:rsid w:val="00BB4E55"/>
    <w:rsid w:val="00BB4FEB"/>
    <w:rsid w:val="00BB51BE"/>
    <w:rsid w:val="00BB5242"/>
    <w:rsid w:val="00BB636C"/>
    <w:rsid w:val="00BB6C6D"/>
    <w:rsid w:val="00BC0115"/>
    <w:rsid w:val="00BC14AE"/>
    <w:rsid w:val="00BC14FE"/>
    <w:rsid w:val="00BC4001"/>
    <w:rsid w:val="00BC51E6"/>
    <w:rsid w:val="00BC5CE3"/>
    <w:rsid w:val="00BC7CA6"/>
    <w:rsid w:val="00BD1083"/>
    <w:rsid w:val="00BD17B8"/>
    <w:rsid w:val="00BD1B48"/>
    <w:rsid w:val="00BD23D8"/>
    <w:rsid w:val="00BD3250"/>
    <w:rsid w:val="00BD333F"/>
    <w:rsid w:val="00BD3437"/>
    <w:rsid w:val="00BD4112"/>
    <w:rsid w:val="00BD45F7"/>
    <w:rsid w:val="00BD4A1B"/>
    <w:rsid w:val="00BD4BE6"/>
    <w:rsid w:val="00BD678D"/>
    <w:rsid w:val="00BD6878"/>
    <w:rsid w:val="00BD7540"/>
    <w:rsid w:val="00BD7FC3"/>
    <w:rsid w:val="00BE0792"/>
    <w:rsid w:val="00BE0AAB"/>
    <w:rsid w:val="00BE1720"/>
    <w:rsid w:val="00BE1754"/>
    <w:rsid w:val="00BE2C5E"/>
    <w:rsid w:val="00BE32D7"/>
    <w:rsid w:val="00BE3C96"/>
    <w:rsid w:val="00BE5478"/>
    <w:rsid w:val="00BE557F"/>
    <w:rsid w:val="00BE7D7C"/>
    <w:rsid w:val="00BF0571"/>
    <w:rsid w:val="00BF477C"/>
    <w:rsid w:val="00BF5544"/>
    <w:rsid w:val="00BF59B2"/>
    <w:rsid w:val="00BF6163"/>
    <w:rsid w:val="00BF798F"/>
    <w:rsid w:val="00C00937"/>
    <w:rsid w:val="00C00C1F"/>
    <w:rsid w:val="00C0197A"/>
    <w:rsid w:val="00C0233D"/>
    <w:rsid w:val="00C03326"/>
    <w:rsid w:val="00C03419"/>
    <w:rsid w:val="00C04AE9"/>
    <w:rsid w:val="00C04C72"/>
    <w:rsid w:val="00C05164"/>
    <w:rsid w:val="00C05730"/>
    <w:rsid w:val="00C05C01"/>
    <w:rsid w:val="00C06506"/>
    <w:rsid w:val="00C06EFB"/>
    <w:rsid w:val="00C06F95"/>
    <w:rsid w:val="00C07A37"/>
    <w:rsid w:val="00C105F0"/>
    <w:rsid w:val="00C10B9F"/>
    <w:rsid w:val="00C111A3"/>
    <w:rsid w:val="00C11711"/>
    <w:rsid w:val="00C125E5"/>
    <w:rsid w:val="00C12FA0"/>
    <w:rsid w:val="00C13547"/>
    <w:rsid w:val="00C13598"/>
    <w:rsid w:val="00C13ED2"/>
    <w:rsid w:val="00C149B4"/>
    <w:rsid w:val="00C1523E"/>
    <w:rsid w:val="00C15B5F"/>
    <w:rsid w:val="00C1616D"/>
    <w:rsid w:val="00C170D1"/>
    <w:rsid w:val="00C21439"/>
    <w:rsid w:val="00C214B6"/>
    <w:rsid w:val="00C21DA9"/>
    <w:rsid w:val="00C21FF1"/>
    <w:rsid w:val="00C254CA"/>
    <w:rsid w:val="00C2645B"/>
    <w:rsid w:val="00C26813"/>
    <w:rsid w:val="00C274C7"/>
    <w:rsid w:val="00C3019A"/>
    <w:rsid w:val="00C32717"/>
    <w:rsid w:val="00C342E9"/>
    <w:rsid w:val="00C35B3D"/>
    <w:rsid w:val="00C368A1"/>
    <w:rsid w:val="00C36F5C"/>
    <w:rsid w:val="00C3761C"/>
    <w:rsid w:val="00C4093F"/>
    <w:rsid w:val="00C414A0"/>
    <w:rsid w:val="00C41CDE"/>
    <w:rsid w:val="00C4449D"/>
    <w:rsid w:val="00C446C1"/>
    <w:rsid w:val="00C457EB"/>
    <w:rsid w:val="00C4782E"/>
    <w:rsid w:val="00C47EBC"/>
    <w:rsid w:val="00C519C7"/>
    <w:rsid w:val="00C52312"/>
    <w:rsid w:val="00C524C3"/>
    <w:rsid w:val="00C5295C"/>
    <w:rsid w:val="00C539DE"/>
    <w:rsid w:val="00C53AC7"/>
    <w:rsid w:val="00C53E7E"/>
    <w:rsid w:val="00C54787"/>
    <w:rsid w:val="00C5479D"/>
    <w:rsid w:val="00C56159"/>
    <w:rsid w:val="00C5617E"/>
    <w:rsid w:val="00C564EB"/>
    <w:rsid w:val="00C57063"/>
    <w:rsid w:val="00C57216"/>
    <w:rsid w:val="00C6049E"/>
    <w:rsid w:val="00C61486"/>
    <w:rsid w:val="00C61AE1"/>
    <w:rsid w:val="00C62690"/>
    <w:rsid w:val="00C63400"/>
    <w:rsid w:val="00C6371E"/>
    <w:rsid w:val="00C6393F"/>
    <w:rsid w:val="00C6474B"/>
    <w:rsid w:val="00C65540"/>
    <w:rsid w:val="00C6592F"/>
    <w:rsid w:val="00C65D2D"/>
    <w:rsid w:val="00C664ED"/>
    <w:rsid w:val="00C66655"/>
    <w:rsid w:val="00C67ADE"/>
    <w:rsid w:val="00C70046"/>
    <w:rsid w:val="00C70242"/>
    <w:rsid w:val="00C71B68"/>
    <w:rsid w:val="00C725BB"/>
    <w:rsid w:val="00C72828"/>
    <w:rsid w:val="00C72E45"/>
    <w:rsid w:val="00C732C0"/>
    <w:rsid w:val="00C741EC"/>
    <w:rsid w:val="00C74AFA"/>
    <w:rsid w:val="00C74E8F"/>
    <w:rsid w:val="00C74EB8"/>
    <w:rsid w:val="00C74F73"/>
    <w:rsid w:val="00C754A9"/>
    <w:rsid w:val="00C754C8"/>
    <w:rsid w:val="00C75C0B"/>
    <w:rsid w:val="00C75C0E"/>
    <w:rsid w:val="00C75E41"/>
    <w:rsid w:val="00C7661E"/>
    <w:rsid w:val="00C767CC"/>
    <w:rsid w:val="00C768EA"/>
    <w:rsid w:val="00C76B75"/>
    <w:rsid w:val="00C76BAC"/>
    <w:rsid w:val="00C775D5"/>
    <w:rsid w:val="00C7781C"/>
    <w:rsid w:val="00C77A8A"/>
    <w:rsid w:val="00C77B19"/>
    <w:rsid w:val="00C81005"/>
    <w:rsid w:val="00C81F25"/>
    <w:rsid w:val="00C82388"/>
    <w:rsid w:val="00C82657"/>
    <w:rsid w:val="00C8360B"/>
    <w:rsid w:val="00C83764"/>
    <w:rsid w:val="00C84C33"/>
    <w:rsid w:val="00C84E19"/>
    <w:rsid w:val="00C8513C"/>
    <w:rsid w:val="00C8557D"/>
    <w:rsid w:val="00C8578E"/>
    <w:rsid w:val="00C86D76"/>
    <w:rsid w:val="00C8733B"/>
    <w:rsid w:val="00C87BE6"/>
    <w:rsid w:val="00C87C21"/>
    <w:rsid w:val="00C87DD5"/>
    <w:rsid w:val="00C9170E"/>
    <w:rsid w:val="00C92095"/>
    <w:rsid w:val="00C920DE"/>
    <w:rsid w:val="00C926EA"/>
    <w:rsid w:val="00C939BA"/>
    <w:rsid w:val="00C93DC5"/>
    <w:rsid w:val="00C940CE"/>
    <w:rsid w:val="00C944D1"/>
    <w:rsid w:val="00C952D0"/>
    <w:rsid w:val="00C96390"/>
    <w:rsid w:val="00C965F7"/>
    <w:rsid w:val="00C96ACB"/>
    <w:rsid w:val="00C96BF9"/>
    <w:rsid w:val="00C97457"/>
    <w:rsid w:val="00CA0569"/>
    <w:rsid w:val="00CA0A48"/>
    <w:rsid w:val="00CA1265"/>
    <w:rsid w:val="00CA12B9"/>
    <w:rsid w:val="00CA1B92"/>
    <w:rsid w:val="00CA2803"/>
    <w:rsid w:val="00CA5078"/>
    <w:rsid w:val="00CA5AB0"/>
    <w:rsid w:val="00CB028A"/>
    <w:rsid w:val="00CB0509"/>
    <w:rsid w:val="00CB09D3"/>
    <w:rsid w:val="00CB0DDA"/>
    <w:rsid w:val="00CB1772"/>
    <w:rsid w:val="00CB19AC"/>
    <w:rsid w:val="00CB32FA"/>
    <w:rsid w:val="00CB4118"/>
    <w:rsid w:val="00CB466D"/>
    <w:rsid w:val="00CB523B"/>
    <w:rsid w:val="00CB7BF0"/>
    <w:rsid w:val="00CB7C22"/>
    <w:rsid w:val="00CC093F"/>
    <w:rsid w:val="00CC0A0A"/>
    <w:rsid w:val="00CC1228"/>
    <w:rsid w:val="00CC1346"/>
    <w:rsid w:val="00CC2220"/>
    <w:rsid w:val="00CC2E20"/>
    <w:rsid w:val="00CC2FFE"/>
    <w:rsid w:val="00CC38D9"/>
    <w:rsid w:val="00CC4D72"/>
    <w:rsid w:val="00CC5794"/>
    <w:rsid w:val="00CC5C30"/>
    <w:rsid w:val="00CD096F"/>
    <w:rsid w:val="00CD1AD1"/>
    <w:rsid w:val="00CD2AF2"/>
    <w:rsid w:val="00CD2B33"/>
    <w:rsid w:val="00CD2F2F"/>
    <w:rsid w:val="00CD39D2"/>
    <w:rsid w:val="00CD3C26"/>
    <w:rsid w:val="00CD491F"/>
    <w:rsid w:val="00CD5514"/>
    <w:rsid w:val="00CD57DE"/>
    <w:rsid w:val="00CD57EE"/>
    <w:rsid w:val="00CD593C"/>
    <w:rsid w:val="00CD613B"/>
    <w:rsid w:val="00CD624C"/>
    <w:rsid w:val="00CD6602"/>
    <w:rsid w:val="00CD6B94"/>
    <w:rsid w:val="00CD71FA"/>
    <w:rsid w:val="00CD7911"/>
    <w:rsid w:val="00CE0119"/>
    <w:rsid w:val="00CE1314"/>
    <w:rsid w:val="00CE1542"/>
    <w:rsid w:val="00CE27C2"/>
    <w:rsid w:val="00CE3AC5"/>
    <w:rsid w:val="00CE4216"/>
    <w:rsid w:val="00CE5C93"/>
    <w:rsid w:val="00CE61F3"/>
    <w:rsid w:val="00CF02E4"/>
    <w:rsid w:val="00CF07A5"/>
    <w:rsid w:val="00CF172A"/>
    <w:rsid w:val="00CF267C"/>
    <w:rsid w:val="00CF32B9"/>
    <w:rsid w:val="00CF34C5"/>
    <w:rsid w:val="00CF34EE"/>
    <w:rsid w:val="00CF38C5"/>
    <w:rsid w:val="00CF5DC8"/>
    <w:rsid w:val="00CF6895"/>
    <w:rsid w:val="00CF6CC4"/>
    <w:rsid w:val="00D021CD"/>
    <w:rsid w:val="00D02D63"/>
    <w:rsid w:val="00D0338C"/>
    <w:rsid w:val="00D0628A"/>
    <w:rsid w:val="00D0790A"/>
    <w:rsid w:val="00D100F5"/>
    <w:rsid w:val="00D1094F"/>
    <w:rsid w:val="00D10BEF"/>
    <w:rsid w:val="00D10F52"/>
    <w:rsid w:val="00D1106D"/>
    <w:rsid w:val="00D11891"/>
    <w:rsid w:val="00D12C0F"/>
    <w:rsid w:val="00D1304C"/>
    <w:rsid w:val="00D1380F"/>
    <w:rsid w:val="00D13A8B"/>
    <w:rsid w:val="00D14505"/>
    <w:rsid w:val="00D1457B"/>
    <w:rsid w:val="00D14F45"/>
    <w:rsid w:val="00D15314"/>
    <w:rsid w:val="00D16356"/>
    <w:rsid w:val="00D16F1B"/>
    <w:rsid w:val="00D175E0"/>
    <w:rsid w:val="00D2021C"/>
    <w:rsid w:val="00D21B6C"/>
    <w:rsid w:val="00D21BAD"/>
    <w:rsid w:val="00D22B7E"/>
    <w:rsid w:val="00D23FE6"/>
    <w:rsid w:val="00D2531F"/>
    <w:rsid w:val="00D2541A"/>
    <w:rsid w:val="00D25A69"/>
    <w:rsid w:val="00D25B99"/>
    <w:rsid w:val="00D26A48"/>
    <w:rsid w:val="00D300C7"/>
    <w:rsid w:val="00D30B07"/>
    <w:rsid w:val="00D31251"/>
    <w:rsid w:val="00D31FE4"/>
    <w:rsid w:val="00D321B3"/>
    <w:rsid w:val="00D3247B"/>
    <w:rsid w:val="00D32C3E"/>
    <w:rsid w:val="00D32F21"/>
    <w:rsid w:val="00D3303A"/>
    <w:rsid w:val="00D3520B"/>
    <w:rsid w:val="00D35CA5"/>
    <w:rsid w:val="00D3617F"/>
    <w:rsid w:val="00D364C9"/>
    <w:rsid w:val="00D36A8C"/>
    <w:rsid w:val="00D36C46"/>
    <w:rsid w:val="00D36C47"/>
    <w:rsid w:val="00D378DD"/>
    <w:rsid w:val="00D405CA"/>
    <w:rsid w:val="00D40D5C"/>
    <w:rsid w:val="00D40F2C"/>
    <w:rsid w:val="00D42156"/>
    <w:rsid w:val="00D4326E"/>
    <w:rsid w:val="00D43532"/>
    <w:rsid w:val="00D43B6A"/>
    <w:rsid w:val="00D44197"/>
    <w:rsid w:val="00D444C2"/>
    <w:rsid w:val="00D44DBF"/>
    <w:rsid w:val="00D45375"/>
    <w:rsid w:val="00D45433"/>
    <w:rsid w:val="00D45793"/>
    <w:rsid w:val="00D45880"/>
    <w:rsid w:val="00D462AD"/>
    <w:rsid w:val="00D462F5"/>
    <w:rsid w:val="00D46983"/>
    <w:rsid w:val="00D50398"/>
    <w:rsid w:val="00D510F5"/>
    <w:rsid w:val="00D5285E"/>
    <w:rsid w:val="00D528DD"/>
    <w:rsid w:val="00D5363D"/>
    <w:rsid w:val="00D53DBB"/>
    <w:rsid w:val="00D54CCC"/>
    <w:rsid w:val="00D56227"/>
    <w:rsid w:val="00D57D2A"/>
    <w:rsid w:val="00D601DE"/>
    <w:rsid w:val="00D651E6"/>
    <w:rsid w:val="00D656FD"/>
    <w:rsid w:val="00D65AA8"/>
    <w:rsid w:val="00D660FB"/>
    <w:rsid w:val="00D664C5"/>
    <w:rsid w:val="00D71518"/>
    <w:rsid w:val="00D7221E"/>
    <w:rsid w:val="00D732B0"/>
    <w:rsid w:val="00D7368F"/>
    <w:rsid w:val="00D75523"/>
    <w:rsid w:val="00D761B0"/>
    <w:rsid w:val="00D76F53"/>
    <w:rsid w:val="00D77DF3"/>
    <w:rsid w:val="00D77F30"/>
    <w:rsid w:val="00D82C3C"/>
    <w:rsid w:val="00D82D81"/>
    <w:rsid w:val="00D830F3"/>
    <w:rsid w:val="00D833E0"/>
    <w:rsid w:val="00D83778"/>
    <w:rsid w:val="00D83AB5"/>
    <w:rsid w:val="00D83AF6"/>
    <w:rsid w:val="00D8611A"/>
    <w:rsid w:val="00D86951"/>
    <w:rsid w:val="00D86A3A"/>
    <w:rsid w:val="00D875F7"/>
    <w:rsid w:val="00D87781"/>
    <w:rsid w:val="00D87938"/>
    <w:rsid w:val="00D9042C"/>
    <w:rsid w:val="00D90784"/>
    <w:rsid w:val="00D914CD"/>
    <w:rsid w:val="00D919A0"/>
    <w:rsid w:val="00D91B6C"/>
    <w:rsid w:val="00D91F09"/>
    <w:rsid w:val="00D92CAC"/>
    <w:rsid w:val="00D92F36"/>
    <w:rsid w:val="00D930E4"/>
    <w:rsid w:val="00D933B3"/>
    <w:rsid w:val="00D93A97"/>
    <w:rsid w:val="00D94E93"/>
    <w:rsid w:val="00D95615"/>
    <w:rsid w:val="00D95E7A"/>
    <w:rsid w:val="00D96AAF"/>
    <w:rsid w:val="00D96DE3"/>
    <w:rsid w:val="00D97CBD"/>
    <w:rsid w:val="00DA0059"/>
    <w:rsid w:val="00DA03E9"/>
    <w:rsid w:val="00DA0E58"/>
    <w:rsid w:val="00DA12CE"/>
    <w:rsid w:val="00DA1928"/>
    <w:rsid w:val="00DA1F38"/>
    <w:rsid w:val="00DA2F54"/>
    <w:rsid w:val="00DA58D7"/>
    <w:rsid w:val="00DA597C"/>
    <w:rsid w:val="00DA6BD1"/>
    <w:rsid w:val="00DA7AC9"/>
    <w:rsid w:val="00DB10BE"/>
    <w:rsid w:val="00DB23B5"/>
    <w:rsid w:val="00DB29A8"/>
    <w:rsid w:val="00DB3079"/>
    <w:rsid w:val="00DB332F"/>
    <w:rsid w:val="00DB3497"/>
    <w:rsid w:val="00DB41EE"/>
    <w:rsid w:val="00DB4926"/>
    <w:rsid w:val="00DB7C68"/>
    <w:rsid w:val="00DB7C8C"/>
    <w:rsid w:val="00DC1748"/>
    <w:rsid w:val="00DC2D8F"/>
    <w:rsid w:val="00DC3249"/>
    <w:rsid w:val="00DC3D9B"/>
    <w:rsid w:val="00DC4279"/>
    <w:rsid w:val="00DC445C"/>
    <w:rsid w:val="00DC45C9"/>
    <w:rsid w:val="00DC4945"/>
    <w:rsid w:val="00DC5019"/>
    <w:rsid w:val="00DC58A5"/>
    <w:rsid w:val="00DC625F"/>
    <w:rsid w:val="00DD0841"/>
    <w:rsid w:val="00DD0BC3"/>
    <w:rsid w:val="00DD0C9D"/>
    <w:rsid w:val="00DD2703"/>
    <w:rsid w:val="00DD27B1"/>
    <w:rsid w:val="00DD373D"/>
    <w:rsid w:val="00DD4B93"/>
    <w:rsid w:val="00DD50BF"/>
    <w:rsid w:val="00DD5290"/>
    <w:rsid w:val="00DD56A6"/>
    <w:rsid w:val="00DD579A"/>
    <w:rsid w:val="00DD5A2C"/>
    <w:rsid w:val="00DD5D53"/>
    <w:rsid w:val="00DD7416"/>
    <w:rsid w:val="00DD757A"/>
    <w:rsid w:val="00DD75DF"/>
    <w:rsid w:val="00DE02D4"/>
    <w:rsid w:val="00DE03EE"/>
    <w:rsid w:val="00DE0BAC"/>
    <w:rsid w:val="00DE0BF6"/>
    <w:rsid w:val="00DE0C25"/>
    <w:rsid w:val="00DE10B1"/>
    <w:rsid w:val="00DE170D"/>
    <w:rsid w:val="00DE224D"/>
    <w:rsid w:val="00DE23B0"/>
    <w:rsid w:val="00DE2DFD"/>
    <w:rsid w:val="00DE33F0"/>
    <w:rsid w:val="00DE44FE"/>
    <w:rsid w:val="00DE5830"/>
    <w:rsid w:val="00DE64B8"/>
    <w:rsid w:val="00DE6B14"/>
    <w:rsid w:val="00DE7CEC"/>
    <w:rsid w:val="00DF0C41"/>
    <w:rsid w:val="00DF0DC6"/>
    <w:rsid w:val="00DF3848"/>
    <w:rsid w:val="00DF584A"/>
    <w:rsid w:val="00DF5946"/>
    <w:rsid w:val="00DF64C3"/>
    <w:rsid w:val="00DF7761"/>
    <w:rsid w:val="00E01348"/>
    <w:rsid w:val="00E01AE4"/>
    <w:rsid w:val="00E0241F"/>
    <w:rsid w:val="00E0260B"/>
    <w:rsid w:val="00E03A0F"/>
    <w:rsid w:val="00E03F0E"/>
    <w:rsid w:val="00E051FE"/>
    <w:rsid w:val="00E07463"/>
    <w:rsid w:val="00E07B0B"/>
    <w:rsid w:val="00E07DAA"/>
    <w:rsid w:val="00E10616"/>
    <w:rsid w:val="00E13A8B"/>
    <w:rsid w:val="00E13F39"/>
    <w:rsid w:val="00E14CB9"/>
    <w:rsid w:val="00E15246"/>
    <w:rsid w:val="00E17ACD"/>
    <w:rsid w:val="00E17ECC"/>
    <w:rsid w:val="00E2004D"/>
    <w:rsid w:val="00E20C45"/>
    <w:rsid w:val="00E2277B"/>
    <w:rsid w:val="00E230D6"/>
    <w:rsid w:val="00E2354F"/>
    <w:rsid w:val="00E23D51"/>
    <w:rsid w:val="00E23FBF"/>
    <w:rsid w:val="00E24DB2"/>
    <w:rsid w:val="00E25C10"/>
    <w:rsid w:val="00E25CB5"/>
    <w:rsid w:val="00E26619"/>
    <w:rsid w:val="00E26CB2"/>
    <w:rsid w:val="00E27642"/>
    <w:rsid w:val="00E27B70"/>
    <w:rsid w:val="00E30365"/>
    <w:rsid w:val="00E303D0"/>
    <w:rsid w:val="00E30A23"/>
    <w:rsid w:val="00E31581"/>
    <w:rsid w:val="00E3330A"/>
    <w:rsid w:val="00E35180"/>
    <w:rsid w:val="00E353D8"/>
    <w:rsid w:val="00E362EA"/>
    <w:rsid w:val="00E3776E"/>
    <w:rsid w:val="00E40572"/>
    <w:rsid w:val="00E419B3"/>
    <w:rsid w:val="00E41C5D"/>
    <w:rsid w:val="00E4257E"/>
    <w:rsid w:val="00E428C5"/>
    <w:rsid w:val="00E4362E"/>
    <w:rsid w:val="00E43F10"/>
    <w:rsid w:val="00E4454A"/>
    <w:rsid w:val="00E44AAB"/>
    <w:rsid w:val="00E45358"/>
    <w:rsid w:val="00E45524"/>
    <w:rsid w:val="00E4629E"/>
    <w:rsid w:val="00E4796A"/>
    <w:rsid w:val="00E47D5E"/>
    <w:rsid w:val="00E50111"/>
    <w:rsid w:val="00E50302"/>
    <w:rsid w:val="00E51C7E"/>
    <w:rsid w:val="00E52BC9"/>
    <w:rsid w:val="00E534EB"/>
    <w:rsid w:val="00E53580"/>
    <w:rsid w:val="00E53B51"/>
    <w:rsid w:val="00E53BC8"/>
    <w:rsid w:val="00E54084"/>
    <w:rsid w:val="00E5527D"/>
    <w:rsid w:val="00E55F0C"/>
    <w:rsid w:val="00E562E1"/>
    <w:rsid w:val="00E563EE"/>
    <w:rsid w:val="00E60081"/>
    <w:rsid w:val="00E60B2B"/>
    <w:rsid w:val="00E61211"/>
    <w:rsid w:val="00E61B38"/>
    <w:rsid w:val="00E61EB6"/>
    <w:rsid w:val="00E624EF"/>
    <w:rsid w:val="00E63302"/>
    <w:rsid w:val="00E6334C"/>
    <w:rsid w:val="00E6342A"/>
    <w:rsid w:val="00E6442C"/>
    <w:rsid w:val="00E64820"/>
    <w:rsid w:val="00E672F8"/>
    <w:rsid w:val="00E67BE3"/>
    <w:rsid w:val="00E702C2"/>
    <w:rsid w:val="00E70E9F"/>
    <w:rsid w:val="00E72035"/>
    <w:rsid w:val="00E72067"/>
    <w:rsid w:val="00E727C6"/>
    <w:rsid w:val="00E72EE7"/>
    <w:rsid w:val="00E745F7"/>
    <w:rsid w:val="00E74A09"/>
    <w:rsid w:val="00E74C3B"/>
    <w:rsid w:val="00E75DD7"/>
    <w:rsid w:val="00E76754"/>
    <w:rsid w:val="00E76A99"/>
    <w:rsid w:val="00E80362"/>
    <w:rsid w:val="00E811EC"/>
    <w:rsid w:val="00E81270"/>
    <w:rsid w:val="00E81946"/>
    <w:rsid w:val="00E821B3"/>
    <w:rsid w:val="00E83249"/>
    <w:rsid w:val="00E83587"/>
    <w:rsid w:val="00E849BE"/>
    <w:rsid w:val="00E86144"/>
    <w:rsid w:val="00E8665C"/>
    <w:rsid w:val="00E86E88"/>
    <w:rsid w:val="00E8727F"/>
    <w:rsid w:val="00E921F7"/>
    <w:rsid w:val="00E9279A"/>
    <w:rsid w:val="00E93D1A"/>
    <w:rsid w:val="00E940AD"/>
    <w:rsid w:val="00E95C43"/>
    <w:rsid w:val="00E95C4D"/>
    <w:rsid w:val="00E97070"/>
    <w:rsid w:val="00EA0AF1"/>
    <w:rsid w:val="00EA1332"/>
    <w:rsid w:val="00EA1913"/>
    <w:rsid w:val="00EA48A5"/>
    <w:rsid w:val="00EA60BC"/>
    <w:rsid w:val="00EA7D71"/>
    <w:rsid w:val="00EB045B"/>
    <w:rsid w:val="00EB0BC4"/>
    <w:rsid w:val="00EB36F6"/>
    <w:rsid w:val="00EB46CC"/>
    <w:rsid w:val="00EB5F06"/>
    <w:rsid w:val="00EB6300"/>
    <w:rsid w:val="00EB698A"/>
    <w:rsid w:val="00EB72E2"/>
    <w:rsid w:val="00EC125B"/>
    <w:rsid w:val="00EC20BD"/>
    <w:rsid w:val="00EC2428"/>
    <w:rsid w:val="00EC3009"/>
    <w:rsid w:val="00EC36CF"/>
    <w:rsid w:val="00EC3976"/>
    <w:rsid w:val="00EC5370"/>
    <w:rsid w:val="00EC60DA"/>
    <w:rsid w:val="00EC6620"/>
    <w:rsid w:val="00EC7BD0"/>
    <w:rsid w:val="00ED2164"/>
    <w:rsid w:val="00ED35B0"/>
    <w:rsid w:val="00ED3B1D"/>
    <w:rsid w:val="00ED4877"/>
    <w:rsid w:val="00ED4E65"/>
    <w:rsid w:val="00ED524D"/>
    <w:rsid w:val="00ED5BA6"/>
    <w:rsid w:val="00ED6822"/>
    <w:rsid w:val="00ED7C2F"/>
    <w:rsid w:val="00ED7C58"/>
    <w:rsid w:val="00EE051F"/>
    <w:rsid w:val="00EE211F"/>
    <w:rsid w:val="00EE2A9E"/>
    <w:rsid w:val="00EE2B2E"/>
    <w:rsid w:val="00EE2EAA"/>
    <w:rsid w:val="00EE43F5"/>
    <w:rsid w:val="00EE72DB"/>
    <w:rsid w:val="00EE7DE1"/>
    <w:rsid w:val="00EF0408"/>
    <w:rsid w:val="00EF0D28"/>
    <w:rsid w:val="00EF0F57"/>
    <w:rsid w:val="00EF0F92"/>
    <w:rsid w:val="00EF1168"/>
    <w:rsid w:val="00EF1B12"/>
    <w:rsid w:val="00EF1BC8"/>
    <w:rsid w:val="00EF2A1D"/>
    <w:rsid w:val="00EF3560"/>
    <w:rsid w:val="00EF4CBE"/>
    <w:rsid w:val="00EF4F1F"/>
    <w:rsid w:val="00EF4FE0"/>
    <w:rsid w:val="00EF575D"/>
    <w:rsid w:val="00EF668F"/>
    <w:rsid w:val="00F001D1"/>
    <w:rsid w:val="00F007DC"/>
    <w:rsid w:val="00F01BC6"/>
    <w:rsid w:val="00F01F4C"/>
    <w:rsid w:val="00F02434"/>
    <w:rsid w:val="00F04550"/>
    <w:rsid w:val="00F04ABA"/>
    <w:rsid w:val="00F052C6"/>
    <w:rsid w:val="00F069E2"/>
    <w:rsid w:val="00F0774B"/>
    <w:rsid w:val="00F07A76"/>
    <w:rsid w:val="00F1084B"/>
    <w:rsid w:val="00F1139C"/>
    <w:rsid w:val="00F1209F"/>
    <w:rsid w:val="00F12FFF"/>
    <w:rsid w:val="00F139FF"/>
    <w:rsid w:val="00F142BF"/>
    <w:rsid w:val="00F143F6"/>
    <w:rsid w:val="00F15AF8"/>
    <w:rsid w:val="00F177B0"/>
    <w:rsid w:val="00F17D70"/>
    <w:rsid w:val="00F17F0E"/>
    <w:rsid w:val="00F202AC"/>
    <w:rsid w:val="00F226C6"/>
    <w:rsid w:val="00F24F52"/>
    <w:rsid w:val="00F25DD8"/>
    <w:rsid w:val="00F26B3E"/>
    <w:rsid w:val="00F2707D"/>
    <w:rsid w:val="00F27FC5"/>
    <w:rsid w:val="00F304C6"/>
    <w:rsid w:val="00F30BC7"/>
    <w:rsid w:val="00F325CF"/>
    <w:rsid w:val="00F32CEC"/>
    <w:rsid w:val="00F32E5C"/>
    <w:rsid w:val="00F32E9A"/>
    <w:rsid w:val="00F32F36"/>
    <w:rsid w:val="00F32FEF"/>
    <w:rsid w:val="00F33294"/>
    <w:rsid w:val="00F34255"/>
    <w:rsid w:val="00F36125"/>
    <w:rsid w:val="00F362BB"/>
    <w:rsid w:val="00F36EFA"/>
    <w:rsid w:val="00F36F89"/>
    <w:rsid w:val="00F3704A"/>
    <w:rsid w:val="00F37335"/>
    <w:rsid w:val="00F373CA"/>
    <w:rsid w:val="00F37524"/>
    <w:rsid w:val="00F41EEE"/>
    <w:rsid w:val="00F4241E"/>
    <w:rsid w:val="00F42CF7"/>
    <w:rsid w:val="00F4371E"/>
    <w:rsid w:val="00F43F93"/>
    <w:rsid w:val="00F44653"/>
    <w:rsid w:val="00F44EB2"/>
    <w:rsid w:val="00F45231"/>
    <w:rsid w:val="00F4539D"/>
    <w:rsid w:val="00F45692"/>
    <w:rsid w:val="00F45D33"/>
    <w:rsid w:val="00F463B5"/>
    <w:rsid w:val="00F4657C"/>
    <w:rsid w:val="00F475F7"/>
    <w:rsid w:val="00F50939"/>
    <w:rsid w:val="00F50D35"/>
    <w:rsid w:val="00F51320"/>
    <w:rsid w:val="00F51363"/>
    <w:rsid w:val="00F51DEF"/>
    <w:rsid w:val="00F52F0E"/>
    <w:rsid w:val="00F530D0"/>
    <w:rsid w:val="00F53281"/>
    <w:rsid w:val="00F5358D"/>
    <w:rsid w:val="00F562B7"/>
    <w:rsid w:val="00F56843"/>
    <w:rsid w:val="00F56867"/>
    <w:rsid w:val="00F56AD8"/>
    <w:rsid w:val="00F61576"/>
    <w:rsid w:val="00F61C7C"/>
    <w:rsid w:val="00F620FC"/>
    <w:rsid w:val="00F62ABB"/>
    <w:rsid w:val="00F62C86"/>
    <w:rsid w:val="00F645CF"/>
    <w:rsid w:val="00F652FB"/>
    <w:rsid w:val="00F65E41"/>
    <w:rsid w:val="00F666F1"/>
    <w:rsid w:val="00F667E6"/>
    <w:rsid w:val="00F67447"/>
    <w:rsid w:val="00F704F8"/>
    <w:rsid w:val="00F70C2F"/>
    <w:rsid w:val="00F71B6A"/>
    <w:rsid w:val="00F71F3A"/>
    <w:rsid w:val="00F71FF6"/>
    <w:rsid w:val="00F7273D"/>
    <w:rsid w:val="00F72E5A"/>
    <w:rsid w:val="00F734DE"/>
    <w:rsid w:val="00F7498C"/>
    <w:rsid w:val="00F76415"/>
    <w:rsid w:val="00F76B17"/>
    <w:rsid w:val="00F76F22"/>
    <w:rsid w:val="00F80545"/>
    <w:rsid w:val="00F814CC"/>
    <w:rsid w:val="00F81554"/>
    <w:rsid w:val="00F822D1"/>
    <w:rsid w:val="00F823F5"/>
    <w:rsid w:val="00F827F3"/>
    <w:rsid w:val="00F82B30"/>
    <w:rsid w:val="00F82DD8"/>
    <w:rsid w:val="00F830E8"/>
    <w:rsid w:val="00F84E39"/>
    <w:rsid w:val="00F8623F"/>
    <w:rsid w:val="00F86D6B"/>
    <w:rsid w:val="00F86E39"/>
    <w:rsid w:val="00F87200"/>
    <w:rsid w:val="00F8752A"/>
    <w:rsid w:val="00F877B4"/>
    <w:rsid w:val="00F909CF"/>
    <w:rsid w:val="00F9140B"/>
    <w:rsid w:val="00F91BAF"/>
    <w:rsid w:val="00F91E79"/>
    <w:rsid w:val="00F92A21"/>
    <w:rsid w:val="00F94E62"/>
    <w:rsid w:val="00F95795"/>
    <w:rsid w:val="00F959F7"/>
    <w:rsid w:val="00F95B74"/>
    <w:rsid w:val="00F96F3E"/>
    <w:rsid w:val="00F9766D"/>
    <w:rsid w:val="00F978CE"/>
    <w:rsid w:val="00FA0A22"/>
    <w:rsid w:val="00FA1B3E"/>
    <w:rsid w:val="00FA31CA"/>
    <w:rsid w:val="00FA37ED"/>
    <w:rsid w:val="00FA49ED"/>
    <w:rsid w:val="00FA4FAE"/>
    <w:rsid w:val="00FA5949"/>
    <w:rsid w:val="00FA5FD9"/>
    <w:rsid w:val="00FA764C"/>
    <w:rsid w:val="00FA7F7E"/>
    <w:rsid w:val="00FB0C63"/>
    <w:rsid w:val="00FB1508"/>
    <w:rsid w:val="00FB1584"/>
    <w:rsid w:val="00FB1D20"/>
    <w:rsid w:val="00FB28F0"/>
    <w:rsid w:val="00FB3F11"/>
    <w:rsid w:val="00FB45BA"/>
    <w:rsid w:val="00FB5255"/>
    <w:rsid w:val="00FB5416"/>
    <w:rsid w:val="00FB592B"/>
    <w:rsid w:val="00FB67C6"/>
    <w:rsid w:val="00FB67F6"/>
    <w:rsid w:val="00FB7A0A"/>
    <w:rsid w:val="00FB7D1F"/>
    <w:rsid w:val="00FC05F2"/>
    <w:rsid w:val="00FC1380"/>
    <w:rsid w:val="00FC211B"/>
    <w:rsid w:val="00FC2EEF"/>
    <w:rsid w:val="00FC318A"/>
    <w:rsid w:val="00FC3E65"/>
    <w:rsid w:val="00FC4725"/>
    <w:rsid w:val="00FC5A0E"/>
    <w:rsid w:val="00FC626A"/>
    <w:rsid w:val="00FC6380"/>
    <w:rsid w:val="00FC7F9A"/>
    <w:rsid w:val="00FD0346"/>
    <w:rsid w:val="00FD080B"/>
    <w:rsid w:val="00FD142D"/>
    <w:rsid w:val="00FD1506"/>
    <w:rsid w:val="00FD1602"/>
    <w:rsid w:val="00FD28B9"/>
    <w:rsid w:val="00FD2C80"/>
    <w:rsid w:val="00FD2EAD"/>
    <w:rsid w:val="00FD3070"/>
    <w:rsid w:val="00FD366F"/>
    <w:rsid w:val="00FD4E82"/>
    <w:rsid w:val="00FD4EF3"/>
    <w:rsid w:val="00FD6229"/>
    <w:rsid w:val="00FD6765"/>
    <w:rsid w:val="00FD7BA6"/>
    <w:rsid w:val="00FD7C8F"/>
    <w:rsid w:val="00FE1F25"/>
    <w:rsid w:val="00FE2C4F"/>
    <w:rsid w:val="00FE307D"/>
    <w:rsid w:val="00FE3289"/>
    <w:rsid w:val="00FE4999"/>
    <w:rsid w:val="00FE5811"/>
    <w:rsid w:val="00FE6E2C"/>
    <w:rsid w:val="00FE7975"/>
    <w:rsid w:val="00FF03D9"/>
    <w:rsid w:val="00FF0A73"/>
    <w:rsid w:val="00FF0C14"/>
    <w:rsid w:val="00FF1E86"/>
    <w:rsid w:val="00FF2AC9"/>
    <w:rsid w:val="00FF3F82"/>
    <w:rsid w:val="00FF5688"/>
    <w:rsid w:val="00FF639C"/>
    <w:rsid w:val="00FF63D2"/>
    <w:rsid w:val="00FF7557"/>
    <w:rsid w:val="00FF7E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04E53385"/>
  <w15:docId w15:val="{097315C3-CFC6-4DF7-A3A2-AACA7D38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44A9"/>
    <w:pPr>
      <w:spacing w:before="40" w:after="40" w:line="259" w:lineRule="auto"/>
      <w:jc w:val="left"/>
    </w:pPr>
    <w:rPr>
      <w:rFonts w:ascii="Arial" w:hAnsi="Arial"/>
      <w:sz w:val="20"/>
    </w:rPr>
  </w:style>
  <w:style w:type="paragraph" w:styleId="Nagwek1">
    <w:name w:val="heading 1"/>
    <w:basedOn w:val="Normalny"/>
    <w:next w:val="Normalny"/>
    <w:link w:val="Nagwek1Znak"/>
    <w:uiPriority w:val="9"/>
    <w:qFormat/>
    <w:rsid w:val="004271D7"/>
    <w:pPr>
      <w:spacing w:before="240" w:after="240"/>
      <w:outlineLvl w:val="0"/>
    </w:pPr>
    <w:rPr>
      <w:b/>
      <w:spacing w:val="5"/>
      <w:sz w:val="32"/>
      <w:szCs w:val="32"/>
    </w:rPr>
  </w:style>
  <w:style w:type="paragraph" w:styleId="Nagwek2">
    <w:name w:val="heading 2"/>
    <w:basedOn w:val="Normalny"/>
    <w:next w:val="Normalny"/>
    <w:link w:val="Nagwek2Znak"/>
    <w:uiPriority w:val="9"/>
    <w:unhideWhenUsed/>
    <w:qFormat/>
    <w:rsid w:val="001E108A"/>
    <w:pPr>
      <w:spacing w:before="360" w:after="360"/>
      <w:outlineLvl w:val="1"/>
    </w:pPr>
    <w:rPr>
      <w:b/>
      <w:spacing w:val="5"/>
      <w:sz w:val="28"/>
      <w:szCs w:val="28"/>
    </w:rPr>
  </w:style>
  <w:style w:type="paragraph" w:styleId="Nagwek3">
    <w:name w:val="heading 3"/>
    <w:basedOn w:val="Normalny"/>
    <w:next w:val="Normalny"/>
    <w:link w:val="Nagwek3Znak"/>
    <w:uiPriority w:val="9"/>
    <w:unhideWhenUsed/>
    <w:qFormat/>
    <w:rsid w:val="001E108A"/>
    <w:pPr>
      <w:spacing w:before="120" w:after="120"/>
      <w:outlineLvl w:val="2"/>
    </w:pPr>
    <w:rPr>
      <w:b/>
      <w:spacing w:val="5"/>
      <w:sz w:val="28"/>
      <w:szCs w:val="24"/>
    </w:rPr>
  </w:style>
  <w:style w:type="paragraph" w:styleId="Nagwek4">
    <w:name w:val="heading 4"/>
    <w:basedOn w:val="Normalny"/>
    <w:next w:val="Normalny"/>
    <w:link w:val="Nagwek4Znak"/>
    <w:uiPriority w:val="9"/>
    <w:unhideWhenUsed/>
    <w:qFormat/>
    <w:rsid w:val="001E108A"/>
    <w:pPr>
      <w:outlineLvl w:val="3"/>
    </w:pPr>
    <w:rPr>
      <w:b/>
      <w:iCs/>
      <w:spacing w:val="10"/>
      <w:sz w:val="24"/>
      <w:szCs w:val="22"/>
    </w:rPr>
  </w:style>
  <w:style w:type="paragraph" w:styleId="Nagwek5">
    <w:name w:val="heading 5"/>
    <w:basedOn w:val="Normalny"/>
    <w:next w:val="Normalny"/>
    <w:link w:val="Nagwek5Znak"/>
    <w:uiPriority w:val="9"/>
    <w:unhideWhenUsed/>
    <w:qFormat/>
    <w:rsid w:val="00124DFC"/>
    <w:pPr>
      <w:spacing w:before="240" w:after="240"/>
      <w:outlineLvl w:val="4"/>
    </w:pPr>
    <w:rPr>
      <w:b/>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71D7"/>
    <w:rPr>
      <w:rFonts w:ascii="Calibri" w:hAnsi="Calibri"/>
      <w:b/>
      <w:spacing w:val="5"/>
      <w:sz w:val="32"/>
      <w:szCs w:val="32"/>
    </w:rPr>
  </w:style>
  <w:style w:type="character" w:customStyle="1" w:styleId="Nagwek2Znak">
    <w:name w:val="Nagłówek 2 Znak"/>
    <w:basedOn w:val="Domylnaczcionkaakapitu"/>
    <w:link w:val="Nagwek2"/>
    <w:uiPriority w:val="9"/>
    <w:rsid w:val="001E108A"/>
    <w:rPr>
      <w:rFonts w:ascii="Arial" w:hAnsi="Arial"/>
      <w:b/>
      <w:spacing w:val="5"/>
      <w:sz w:val="28"/>
      <w:szCs w:val="28"/>
    </w:rPr>
  </w:style>
  <w:style w:type="character" w:customStyle="1" w:styleId="Nagwek3Znak">
    <w:name w:val="Nagłówek 3 Znak"/>
    <w:basedOn w:val="Domylnaczcionkaakapitu"/>
    <w:link w:val="Nagwek3"/>
    <w:uiPriority w:val="9"/>
    <w:rsid w:val="001E108A"/>
    <w:rPr>
      <w:rFonts w:ascii="Arial" w:hAnsi="Arial"/>
      <w:b/>
      <w:spacing w:val="5"/>
      <w:sz w:val="28"/>
      <w:szCs w:val="24"/>
    </w:rPr>
  </w:style>
  <w:style w:type="character" w:customStyle="1" w:styleId="Nagwek4Znak">
    <w:name w:val="Nagłówek 4 Znak"/>
    <w:basedOn w:val="Domylnaczcionkaakapitu"/>
    <w:link w:val="Nagwek4"/>
    <w:uiPriority w:val="9"/>
    <w:rsid w:val="001E108A"/>
    <w:rPr>
      <w:rFonts w:ascii="Arial" w:hAnsi="Arial"/>
      <w:b/>
      <w:iCs/>
      <w:spacing w:val="10"/>
      <w:sz w:val="24"/>
      <w:szCs w:val="22"/>
    </w:rPr>
  </w:style>
  <w:style w:type="character" w:customStyle="1" w:styleId="Nagwek5Znak">
    <w:name w:val="Nagłówek 5 Znak"/>
    <w:basedOn w:val="Domylnaczcionkaakapitu"/>
    <w:link w:val="Nagwek5"/>
    <w:uiPriority w:val="9"/>
    <w:rsid w:val="00124DFC"/>
    <w:rPr>
      <w:rFonts w:ascii="Arial" w:hAnsi="Arial"/>
      <w:b/>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5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uiPriority w:val="99"/>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Kolorowa lista — akcent 11 Znak"/>
    <w:link w:val="Kolorowalistaakcent11"/>
    <w:uiPriority w:val="34"/>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11564B"/>
    <w:pPr>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Default">
    <w:name w:val="Default"/>
    <w:rsid w:val="0011564B"/>
    <w:pPr>
      <w:autoSpaceDE w:val="0"/>
      <w:autoSpaceDN w:val="0"/>
      <w:adjustRightInd w:val="0"/>
      <w:spacing w:after="0" w:line="240" w:lineRule="auto"/>
    </w:pPr>
    <w:rPr>
      <w:rFonts w:eastAsia="Times New Roman" w:cs="Calibri"/>
      <w:color w:val="000000"/>
      <w:sz w:val="24"/>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semiHidden/>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semiHidden/>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Default"/>
    <w:next w:val="Default"/>
    <w:uiPriority w:val="99"/>
    <w:rsid w:val="0011564B"/>
    <w:pPr>
      <w:jc w:val="left"/>
    </w:pPr>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F71FF6"/>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FA764C"/>
    <w:pPr>
      <w:tabs>
        <w:tab w:val="right" w:leader="dot" w:pos="14024"/>
      </w:tabs>
      <w:spacing w:before="0" w:after="0"/>
      <w:ind w:left="663"/>
    </w:pPr>
    <w:rPr>
      <w:rFonts w:asciiTheme="minorHAnsi" w:hAnsiTheme="minorHAnsi"/>
      <w:noProof/>
    </w:rPr>
  </w:style>
  <w:style w:type="paragraph" w:styleId="Spistreci5">
    <w:name w:val="toc 5"/>
    <w:basedOn w:val="Normalny"/>
    <w:next w:val="Normalny"/>
    <w:autoRedefine/>
    <w:uiPriority w:val="39"/>
    <w:unhideWhenUsed/>
    <w:rsid w:val="00A34F2A"/>
    <w:pPr>
      <w:tabs>
        <w:tab w:val="right" w:leader="dot" w:pos="14024"/>
      </w:tabs>
      <w:spacing w:before="0" w:after="0"/>
      <w:ind w:left="879" w:right="34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Default"/>
    <w:next w:val="Default"/>
    <w:uiPriority w:val="99"/>
    <w:rsid w:val="0011564B"/>
    <w:pPr>
      <w:jc w:val="left"/>
    </w:pPr>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o Znak"/>
    <w:basedOn w:val="Domylnaczcionkaakapitu"/>
    <w:uiPriority w:val="99"/>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paragraph" w:customStyle="1" w:styleId="TekstprzypisuZnakZnakZnakZnakZnak1">
    <w:name w:val="Tekst przypisu Znak Znak Znak Znak Znak1"/>
    <w:basedOn w:val="Normalny"/>
    <w:next w:val="Tekstprzypisudolnego"/>
    <w:unhideWhenUsed/>
    <w:qFormat/>
    <w:rsid w:val="004B79CA"/>
    <w:pPr>
      <w:spacing w:before="0" w:after="0" w:line="240" w:lineRule="auto"/>
    </w:pPr>
    <w:rPr>
      <w:rFonts w:asciiTheme="minorHAnsi" w:eastAsia="Calibri" w:hAnsiTheme="minorHAnsi"/>
    </w:rPr>
  </w:style>
  <w:style w:type="character" w:customStyle="1" w:styleId="FontStyle15">
    <w:name w:val="Font Style15"/>
    <w:basedOn w:val="Domylnaczcionkaakapitu"/>
    <w:uiPriority w:val="99"/>
    <w:rsid w:val="00506D17"/>
    <w:rPr>
      <w:rFonts w:ascii="Arial" w:hAnsi="Arial" w:cs="Arial"/>
      <w:color w:val="000000"/>
      <w:sz w:val="22"/>
      <w:szCs w:val="22"/>
    </w:rPr>
  </w:style>
  <w:style w:type="paragraph" w:styleId="Lista">
    <w:name w:val="List"/>
    <w:basedOn w:val="Normalny"/>
    <w:uiPriority w:val="99"/>
    <w:unhideWhenUsed/>
    <w:rsid w:val="00550655"/>
    <w:pPr>
      <w:spacing w:before="0" w:after="200" w:line="276" w:lineRule="auto"/>
      <w:ind w:left="360" w:hanging="360"/>
      <w:contextualSpacing/>
    </w:pPr>
    <w:rPr>
      <w:rFonts w:ascii="Calibri" w:eastAsia="Calibri" w:hAnsi="Calibri" w:cs="Times New Roman"/>
      <w:sz w:val="22"/>
      <w:szCs w:val="22"/>
    </w:rPr>
  </w:style>
  <w:style w:type="paragraph" w:customStyle="1" w:styleId="Standard">
    <w:name w:val="Standard"/>
    <w:rsid w:val="00823B43"/>
    <w:pPr>
      <w:suppressAutoHyphens/>
      <w:autoSpaceDN w:val="0"/>
      <w:spacing w:before="0" w:after="160" w:line="249" w:lineRule="auto"/>
      <w:jc w:val="left"/>
    </w:pPr>
    <w:rPr>
      <w:rFonts w:ascii="Times New Roman" w:eastAsia="SimSun" w:hAnsi="Times New Roman" w:cs="Mangal"/>
      <w:kern w:val="3"/>
      <w:sz w:val="24"/>
      <w:szCs w:val="24"/>
      <w:lang w:eastAsia="zh-CN" w:bidi="hi-IN"/>
    </w:rPr>
  </w:style>
  <w:style w:type="numbering" w:customStyle="1" w:styleId="WWNum2">
    <w:name w:val="WWNum2"/>
    <w:rsid w:val="00537E11"/>
    <w:pPr>
      <w:numPr>
        <w:numId w:val="305"/>
      </w:numPr>
    </w:pPr>
  </w:style>
  <w:style w:type="numbering" w:customStyle="1" w:styleId="WWNum22">
    <w:name w:val="WWNum22"/>
    <w:rsid w:val="00537E11"/>
    <w:pPr>
      <w:numPr>
        <w:numId w:val="306"/>
      </w:numPr>
    </w:pPr>
  </w:style>
  <w:style w:type="numbering" w:customStyle="1" w:styleId="WWNum23">
    <w:name w:val="WWNum23"/>
    <w:rsid w:val="00537E11"/>
    <w:pPr>
      <w:numPr>
        <w:numId w:val="307"/>
      </w:numPr>
    </w:pPr>
  </w:style>
  <w:style w:type="numbering" w:customStyle="1" w:styleId="WWNum1">
    <w:name w:val="WWNum1"/>
    <w:basedOn w:val="Bezlisty"/>
    <w:rsid w:val="001D1125"/>
    <w:pPr>
      <w:numPr>
        <w:numId w:val="557"/>
      </w:numPr>
    </w:pPr>
  </w:style>
  <w:style w:type="numbering" w:customStyle="1" w:styleId="WWNum18">
    <w:name w:val="WWNum18"/>
    <w:basedOn w:val="Bezlisty"/>
    <w:rsid w:val="001D1125"/>
    <w:pPr>
      <w:numPr>
        <w:numId w:val="309"/>
      </w:numPr>
    </w:pPr>
  </w:style>
  <w:style w:type="numbering" w:customStyle="1" w:styleId="WWNum29">
    <w:name w:val="WWNum29"/>
    <w:basedOn w:val="Bezlisty"/>
    <w:rsid w:val="001D1125"/>
    <w:pPr>
      <w:numPr>
        <w:numId w:val="310"/>
      </w:numPr>
    </w:pPr>
  </w:style>
  <w:style w:type="numbering" w:customStyle="1" w:styleId="WWNum3">
    <w:name w:val="WWNum3"/>
    <w:basedOn w:val="Bezlisty"/>
    <w:rsid w:val="00BD6878"/>
    <w:pPr>
      <w:numPr>
        <w:numId w:val="530"/>
      </w:numPr>
    </w:pPr>
  </w:style>
  <w:style w:type="numbering" w:customStyle="1" w:styleId="WWNum9">
    <w:name w:val="WWNum9"/>
    <w:basedOn w:val="Bezlisty"/>
    <w:rsid w:val="00BD6878"/>
    <w:pPr>
      <w:numPr>
        <w:numId w:val="317"/>
      </w:numPr>
    </w:pPr>
  </w:style>
  <w:style w:type="numbering" w:customStyle="1" w:styleId="WWNum10">
    <w:name w:val="WWNum10"/>
    <w:basedOn w:val="Bezlisty"/>
    <w:rsid w:val="00BD6878"/>
    <w:pPr>
      <w:numPr>
        <w:numId w:val="318"/>
      </w:numPr>
    </w:pPr>
  </w:style>
  <w:style w:type="numbering" w:customStyle="1" w:styleId="WWNum11">
    <w:name w:val="WWNum11"/>
    <w:basedOn w:val="Bezlisty"/>
    <w:rsid w:val="00BD6878"/>
    <w:pPr>
      <w:numPr>
        <w:numId w:val="319"/>
      </w:numPr>
    </w:pPr>
  </w:style>
  <w:style w:type="numbering" w:customStyle="1" w:styleId="WWNum12">
    <w:name w:val="WWNum12"/>
    <w:basedOn w:val="Bezlisty"/>
    <w:rsid w:val="00BD6878"/>
    <w:pPr>
      <w:numPr>
        <w:numId w:val="320"/>
      </w:numPr>
    </w:pPr>
  </w:style>
  <w:style w:type="paragraph" w:customStyle="1" w:styleId="Tytuowa1">
    <w:name w:val="Tytułowa 1"/>
    <w:basedOn w:val="Tytu"/>
    <w:rsid w:val="0023560C"/>
    <w:pPr>
      <w:pBdr>
        <w:top w:val="none" w:sz="0" w:space="0" w:color="auto"/>
      </w:pBdr>
      <w:spacing w:before="240" w:after="60" w:line="360" w:lineRule="auto"/>
      <w:jc w:val="center"/>
      <w:outlineLvl w:val="0"/>
    </w:pPr>
    <w:rPr>
      <w:rFonts w:eastAsia="Times New Roman" w:cs="Arial"/>
      <w:bCs/>
      <w:color w:val="auto"/>
      <w:kern w:val="28"/>
      <w:sz w:val="32"/>
      <w:szCs w:val="32"/>
      <w:lang w:eastAsia="pl-PL"/>
    </w:rPr>
  </w:style>
  <w:style w:type="character" w:styleId="Nierozpoznanawzmianka">
    <w:name w:val="Unresolved Mention"/>
    <w:basedOn w:val="Domylnaczcionkaakapitu"/>
    <w:uiPriority w:val="99"/>
    <w:semiHidden/>
    <w:unhideWhenUsed/>
    <w:rsid w:val="00BC4001"/>
    <w:rPr>
      <w:color w:val="605E5C"/>
      <w:shd w:val="clear" w:color="auto" w:fill="E1DFDD"/>
    </w:rPr>
  </w:style>
  <w:style w:type="character" w:customStyle="1" w:styleId="cf01">
    <w:name w:val="cf01"/>
    <w:basedOn w:val="Domylnaczcionkaakapitu"/>
    <w:rsid w:val="002F7A6C"/>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9968">
      <w:bodyDiv w:val="1"/>
      <w:marLeft w:val="0"/>
      <w:marRight w:val="0"/>
      <w:marTop w:val="0"/>
      <w:marBottom w:val="0"/>
      <w:divBdr>
        <w:top w:val="none" w:sz="0" w:space="0" w:color="auto"/>
        <w:left w:val="none" w:sz="0" w:space="0" w:color="auto"/>
        <w:bottom w:val="none" w:sz="0" w:space="0" w:color="auto"/>
        <w:right w:val="none" w:sz="0" w:space="0" w:color="auto"/>
      </w:divBdr>
    </w:div>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1004639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281033869">
      <w:bodyDiv w:val="1"/>
      <w:marLeft w:val="0"/>
      <w:marRight w:val="0"/>
      <w:marTop w:val="0"/>
      <w:marBottom w:val="0"/>
      <w:divBdr>
        <w:top w:val="none" w:sz="0" w:space="0" w:color="auto"/>
        <w:left w:val="none" w:sz="0" w:space="0" w:color="auto"/>
        <w:bottom w:val="none" w:sz="0" w:space="0" w:color="auto"/>
        <w:right w:val="none" w:sz="0" w:space="0" w:color="auto"/>
      </w:divBdr>
    </w:div>
    <w:div w:id="281960514">
      <w:bodyDiv w:val="1"/>
      <w:marLeft w:val="0"/>
      <w:marRight w:val="0"/>
      <w:marTop w:val="0"/>
      <w:marBottom w:val="0"/>
      <w:divBdr>
        <w:top w:val="none" w:sz="0" w:space="0" w:color="auto"/>
        <w:left w:val="none" w:sz="0" w:space="0" w:color="auto"/>
        <w:bottom w:val="none" w:sz="0" w:space="0" w:color="auto"/>
        <w:right w:val="none" w:sz="0" w:space="0" w:color="auto"/>
      </w:divBdr>
    </w:div>
    <w:div w:id="312488415">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577135867">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890656845">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417749611">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884631387">
      <w:bodyDiv w:val="1"/>
      <w:marLeft w:val="0"/>
      <w:marRight w:val="0"/>
      <w:marTop w:val="0"/>
      <w:marBottom w:val="0"/>
      <w:divBdr>
        <w:top w:val="none" w:sz="0" w:space="0" w:color="auto"/>
        <w:left w:val="none" w:sz="0" w:space="0" w:color="auto"/>
        <w:bottom w:val="none" w:sz="0" w:space="0" w:color="auto"/>
        <w:right w:val="none" w:sz="0" w:space="0" w:color="auto"/>
      </w:divBdr>
    </w:div>
    <w:div w:id="1887063712">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11772722">
      <w:bodyDiv w:val="1"/>
      <w:marLeft w:val="0"/>
      <w:marRight w:val="0"/>
      <w:marTop w:val="0"/>
      <w:marBottom w:val="0"/>
      <w:divBdr>
        <w:top w:val="none" w:sz="0" w:space="0" w:color="auto"/>
        <w:left w:val="none" w:sz="0" w:space="0" w:color="auto"/>
        <w:bottom w:val="none" w:sz="0" w:space="0" w:color="auto"/>
        <w:right w:val="none" w:sz="0" w:space="0" w:color="auto"/>
      </w:divBdr>
    </w:div>
    <w:div w:id="2012292217">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 w:id="208787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c.europa.eu/eurostat/ramon/miscellaneous/index.cfm?TargetUrl=DSP_DEGURBA" TargetMode="External"/><Relationship Id="rId21" Type="http://schemas.openxmlformats.org/officeDocument/2006/relationships/hyperlink" Target="http://rpwdl.csioz.gov.pl/RPM/Search" TargetMode="External"/><Relationship Id="rId42" Type="http://schemas.openxmlformats.org/officeDocument/2006/relationships/hyperlink" Target="http://skillspanorama.cedefop.europa.eu/en" TargetMode="External"/><Relationship Id="rId63" Type="http://schemas.openxmlformats.org/officeDocument/2006/relationships/hyperlink" Target="http://www.funduszedlamazowsza.eu/" TargetMode="External"/><Relationship Id="rId84" Type="http://schemas.openxmlformats.org/officeDocument/2006/relationships/hyperlink" Target="http://www.funduszedlamazowsza.eu/" TargetMode="External"/><Relationship Id="rId138" Type="http://schemas.openxmlformats.org/officeDocument/2006/relationships/hyperlink" Target="http://www.funduszedlamazowsza.eu/" TargetMode="External"/><Relationship Id="rId159" Type="http://schemas.openxmlformats.org/officeDocument/2006/relationships/hyperlink" Target="http://www.funduszedlamazowsza.eu" TargetMode="External"/><Relationship Id="rId170" Type="http://schemas.openxmlformats.org/officeDocument/2006/relationships/header" Target="header1.xml"/><Relationship Id="rId107" Type="http://schemas.openxmlformats.org/officeDocument/2006/relationships/hyperlink" Target="http://bip.mcps.com.pl/wp-content/uploads/sites/2/2019/03/wojewodzki-program-oparcia-spolecznego-dla-osob-z-zaburzeniami-na-lata-2018-2022.pdf" TargetMode="External"/><Relationship Id="rId11" Type="http://schemas.openxmlformats.org/officeDocument/2006/relationships/hyperlink" Target="https://www.gov.pl/web/rodzina/informacje-statystyczne-opieka-nad-dzieckiem" TargetMode="External"/><Relationship Id="rId32" Type="http://schemas.openxmlformats.org/officeDocument/2006/relationships/image" Target="media/image2.png"/><Relationship Id="rId53" Type="http://schemas.openxmlformats.org/officeDocument/2006/relationships/hyperlink" Target="https://www.funduszedlamazowsza.eu/" TargetMode="External"/><Relationship Id="rId74" Type="http://schemas.openxmlformats.org/officeDocument/2006/relationships/hyperlink" Target="http://www.funduszedlamazowsza.eu/" TargetMode="External"/><Relationship Id="rId128" Type="http://schemas.openxmlformats.org/officeDocument/2006/relationships/hyperlink" Target="http://www.funduszedlamazowsza.eu/" TargetMode="External"/><Relationship Id="rId149" Type="http://schemas.openxmlformats.org/officeDocument/2006/relationships/hyperlink" Target="http://www.funduszedlamazowsza.eu" TargetMode="External"/><Relationship Id="rId5" Type="http://schemas.openxmlformats.org/officeDocument/2006/relationships/webSettings" Target="webSettings.xml"/><Relationship Id="rId95" Type="http://schemas.openxmlformats.org/officeDocument/2006/relationships/hyperlink" Target="http://www.funduszedlamazowsza.eu" TargetMode="External"/><Relationship Id="rId160" Type="http://schemas.openxmlformats.org/officeDocument/2006/relationships/hyperlink" Target="http://obserwatorium.mazowsze.pl/badania-i-analizy/popyt-na-prace" TargetMode="External"/><Relationship Id="rId22" Type="http://schemas.openxmlformats.org/officeDocument/2006/relationships/hyperlink" Target="http://rpwdl.csioz.gov.pl/RPM/Search" TargetMode="External"/><Relationship Id="rId43" Type="http://schemas.openxmlformats.org/officeDocument/2006/relationships/hyperlink" Target="http://www.obserwatorium.mazowsze.pl" TargetMode="External"/><Relationship Id="rId64" Type="http://schemas.openxmlformats.org/officeDocument/2006/relationships/hyperlink" Target="http://www.kiw-pokl.org.pl/" TargetMode="External"/><Relationship Id="rId118" Type="http://schemas.openxmlformats.org/officeDocument/2006/relationships/hyperlink" Target="http://kiw-pokl.org.pl/index.php?option=com_k2&amp;view=itemlist&amp;layout=category&amp;task=category&amp;id=193&amp;Itemid=778&amp;lang=pl" TargetMode="External"/><Relationship Id="rId139" Type="http://schemas.openxmlformats.org/officeDocument/2006/relationships/hyperlink" Target="http://www.funduszedlamazowsza.eu/" TargetMode="External"/><Relationship Id="rId85" Type="http://schemas.openxmlformats.org/officeDocument/2006/relationships/hyperlink" Target="http://www.funduszedlamazowsza.eu/" TargetMode="External"/><Relationship Id="rId150" Type="http://schemas.openxmlformats.org/officeDocument/2006/relationships/hyperlink" Target="http://kiw-pokl.org.pl/index.php?option=com_k2&amp;view=itemlist&amp;layout=category&amp;task=category&amp;id=193&amp;Itemid=778&amp;lang=pl" TargetMode="External"/><Relationship Id="rId171" Type="http://schemas.openxmlformats.org/officeDocument/2006/relationships/header" Target="header2.xml"/><Relationship Id="rId12"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3" Type="http://schemas.openxmlformats.org/officeDocument/2006/relationships/hyperlink" Target="http://www.rpo.lodzkie.pl/images/prawo-i-dokumenty/Rozporzadzenie_PE_ogolne_2014_2020.pdf" TargetMode="External"/><Relationship Id="rId108" Type="http://schemas.openxmlformats.org/officeDocument/2006/relationships/hyperlink" Target="http://www.funduszedlamazowsza.eu/" TargetMode="External"/><Relationship Id="rId129" Type="http://schemas.openxmlformats.org/officeDocument/2006/relationships/hyperlink" Target="http://www.funduszedlamazowsza.eu" TargetMode="External"/><Relationship Id="rId54" Type="http://schemas.openxmlformats.org/officeDocument/2006/relationships/hyperlink" Target="http://www.funduszedlamazowsza.eu/" TargetMode="External"/><Relationship Id="rId75" Type="http://schemas.openxmlformats.org/officeDocument/2006/relationships/hyperlink" Target="http://www.funduszedlamazowsza.eu" TargetMode="External"/><Relationship Id="rId96" Type="http://schemas.openxmlformats.org/officeDocument/2006/relationships/hyperlink" Target="http://www.kiw-pokl.org.pl" TargetMode="External"/><Relationship Id="rId140" Type="http://schemas.openxmlformats.org/officeDocument/2006/relationships/hyperlink" Target="http://kiw-pokl.org.pl/index.php?option=com_k2&amp;view=itemlist&amp;layout=category&amp;task=category&amp;id=193&amp;Itemid=778&amp;lang=pl" TargetMode="External"/><Relationship Id="rId161" Type="http://schemas.openxmlformats.org/officeDocument/2006/relationships/hyperlink" Target="http://skillspanorama.cedefop.europa.eu/en" TargetMode="External"/><Relationship Id="rId6" Type="http://schemas.openxmlformats.org/officeDocument/2006/relationships/footnotes" Target="footnotes.xml"/><Relationship Id="rId23" Type="http://schemas.openxmlformats.org/officeDocument/2006/relationships/hyperlink" Target="file:///C:\Users\rszablowski\AppData\Local\Microsoft\Windows\Temporary%20Internet%20Files\Content.MSO\756432F.xlsx" TargetMode="External"/><Relationship Id="rId28" Type="http://schemas.openxmlformats.org/officeDocument/2006/relationships/hyperlink" Target="http://www.nfz.gov.pl/o-nfz/informator-o-zawartych-umowach/" TargetMode="External"/><Relationship Id="rId49" Type="http://schemas.openxmlformats.org/officeDocument/2006/relationships/hyperlink" Target="http://www.obserwatorium.mazowsze.pl" TargetMode="External"/><Relationship Id="rId114" Type="http://schemas.openxmlformats.org/officeDocument/2006/relationships/hyperlink" Target="http://kiw-pokl.org.pl/index.php?option=com_k2&amp;view=itemlist&amp;layout=category&amp;task=category&amp;id=193&amp;Itemid=778&amp;lang=pl" TargetMode="External"/><Relationship Id="rId119" Type="http://schemas.openxmlformats.org/officeDocument/2006/relationships/hyperlink" Target="http://www.funduszedlamazowsza.eu/" TargetMode="External"/><Relationship Id="rId44" Type="http://schemas.openxmlformats.org/officeDocument/2006/relationships/hyperlink" Target="http://www.obserwatorium.mazowsze.pl" TargetMode="External"/><Relationship Id="rId60" Type="http://schemas.openxmlformats.org/officeDocument/2006/relationships/hyperlink" Target="http://www.kiw-pokl.org.pl/" TargetMode="External"/><Relationship Id="rId65" Type="http://schemas.openxmlformats.org/officeDocument/2006/relationships/hyperlink" Target="http://www.funduszedlamazowsza.eu/" TargetMode="External"/><Relationship Id="rId81" Type="http://schemas.openxmlformats.org/officeDocument/2006/relationships/hyperlink" Target="http://www.funduszedlamazowsza.eu/" TargetMode="External"/><Relationship Id="rId86" Type="http://schemas.openxmlformats.org/officeDocument/2006/relationships/hyperlink" Target="http://www.funduszedlamazowsza.eu/" TargetMode="External"/><Relationship Id="rId130" Type="http://schemas.openxmlformats.org/officeDocument/2006/relationships/hyperlink" Target="http://www.funduszedlamazowsza.eu/" TargetMode="External"/><Relationship Id="rId135" Type="http://schemas.openxmlformats.org/officeDocument/2006/relationships/hyperlink" Target="http://kiw-pokl.org.pl/index.php?option=com_k2&amp;view=itemlist&amp;layout=category&amp;task=category&amp;id=193&amp;Itemid=778&amp;lang=pl" TargetMode="External"/><Relationship Id="rId151" Type="http://schemas.openxmlformats.org/officeDocument/2006/relationships/hyperlink" Target="http://kiw-pokl.org.pl/index.php?option=com_k2&amp;view=item&amp;layout=item&amp;id=33&amp;Itemid=297&amp;lang=pl" TargetMode="External"/><Relationship Id="rId156" Type="http://schemas.openxmlformats.org/officeDocument/2006/relationships/hyperlink" Target="http://www.funduszedlamazowsza.eu/" TargetMode="External"/><Relationship Id="rId177" Type="http://schemas.openxmlformats.org/officeDocument/2006/relationships/theme" Target="theme/theme1.xml"/><Relationship Id="rId172" Type="http://schemas.openxmlformats.org/officeDocument/2006/relationships/footer" Target="footer1.xml"/><Relationship Id="rId13" Type="http://schemas.openxmlformats.org/officeDocument/2006/relationships/hyperlink" Target="https://www.mpips.gov.pl/wsparcie-dla-rodzin-z-dziecmi/opieka-nad-dzieckiem-w-wieku-do-lat-trzech/informacje-statystyczne/sprawozdanie-rady-ministrow-z-realizacji-ustawy-z-dnia-4-lutego-2011-r-o-opiece-nad-dziecmi-w-wieku-do-lat-3/" TargetMode="External"/><Relationship Id="rId18" Type="http://schemas.openxmlformats.org/officeDocument/2006/relationships/hyperlink" Target="http://rpwdl.csioz.gov.pl/RPM/Search" TargetMode="External"/><Relationship Id="rId39" Type="http://schemas.openxmlformats.org/officeDocument/2006/relationships/hyperlink" Target="http://skillspanorama.cedefop.europa.eu/en" TargetMode="External"/><Relationship Id="rId109" Type="http://schemas.openxmlformats.org/officeDocument/2006/relationships/hyperlink" Target="http://www.funduszedlamazowsza.eu/" TargetMode="External"/><Relationship Id="rId34" Type="http://schemas.openxmlformats.org/officeDocument/2006/relationships/image" Target="media/image3.png"/><Relationship Id="rId50" Type="http://schemas.openxmlformats.org/officeDocument/2006/relationships/hyperlink" Target="http://www.obserwatorium.mazowsze.pl/" TargetMode="External"/><Relationship Id="rId55" Type="http://schemas.openxmlformats.org/officeDocument/2006/relationships/hyperlink" Target="https://www.funduszedlamazowsza.eu/" TargetMode="External"/><Relationship Id="rId76" Type="http://schemas.openxmlformats.org/officeDocument/2006/relationships/hyperlink" Target="http://www.funduszedlamazowsza.eu" TargetMode="External"/><Relationship Id="rId97" Type="http://schemas.openxmlformats.org/officeDocument/2006/relationships/hyperlink" Target="http://www.funduszedlamazowsza.eu" TargetMode="External"/><Relationship Id="rId104" Type="http://schemas.openxmlformats.org/officeDocument/2006/relationships/hyperlink" Target="http://www.funduszedlamazowsza.eu" TargetMode="External"/><Relationship Id="rId120" Type="http://schemas.openxmlformats.org/officeDocument/2006/relationships/hyperlink" Target="http://ec.europa.eu/eurostat/ramon/miscellaneous/index.cfm?TargetUrl=DSP_DEGURBA" TargetMode="External"/><Relationship Id="rId125" Type="http://schemas.openxmlformats.org/officeDocument/2006/relationships/hyperlink" Target="http://www.funduszedlamazowsza.eu" TargetMode="External"/><Relationship Id="rId141" Type="http://schemas.openxmlformats.org/officeDocument/2006/relationships/hyperlink" Target="http://www.funduszedlamazowsza.eu/" TargetMode="External"/><Relationship Id="rId146" Type="http://schemas.openxmlformats.org/officeDocument/2006/relationships/hyperlink" Target="https://www.funduszeeuropejskie.gov.pl/media/36253/Delimitacja_miast_srednich_SOR_Sleszynski_11.pdf" TargetMode="External"/><Relationship Id="rId167" Type="http://schemas.openxmlformats.org/officeDocument/2006/relationships/hyperlink" Target="http://www.funduszeeuropejskie.gov.pl" TargetMode="External"/><Relationship Id="rId7" Type="http://schemas.openxmlformats.org/officeDocument/2006/relationships/endnotes" Target="endnotes.xml"/><Relationship Id="rId71" Type="http://schemas.openxmlformats.org/officeDocument/2006/relationships/hyperlink" Target="http://www.funduszedlamazowsza.eu/" TargetMode="External"/><Relationship Id="rId92" Type="http://schemas.openxmlformats.org/officeDocument/2006/relationships/hyperlink" Target="http://www.funduszedlamazowsza.eu/" TargetMode="External"/><Relationship Id="rId162" Type="http://schemas.openxmlformats.org/officeDocument/2006/relationships/hyperlink" Target="http://www.funduszedlamazowsza.eu" TargetMode="External"/><Relationship Id="rId2" Type="http://schemas.openxmlformats.org/officeDocument/2006/relationships/numbering" Target="numbering.xml"/><Relationship Id="rId29"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file:///C:\Users\rszablowski\AppData\Local\Microsoft\Windows\Temporary%20Internet%20Files\Content.MSO\756432F.xlsx" TargetMode="External"/><Relationship Id="rId40" Type="http://schemas.openxmlformats.org/officeDocument/2006/relationships/hyperlink" Target="http://www.obserwatorium.mazowsze.pl" TargetMode="External"/><Relationship Id="rId45" Type="http://schemas.openxmlformats.org/officeDocument/2006/relationships/hyperlink" Target="http://www.obserwatorium.mazowsze.pl/" TargetMode="External"/><Relationship Id="rId66" Type="http://schemas.openxmlformats.org/officeDocument/2006/relationships/hyperlink" Target="http://www.funduszedlamazowsza.eu/" TargetMode="External"/><Relationship Id="rId87" Type="http://schemas.openxmlformats.org/officeDocument/2006/relationships/hyperlink" Target="http://www.funduszedlamazowsza.eu/" TargetMode="External"/><Relationship Id="rId110" Type="http://schemas.openxmlformats.org/officeDocument/2006/relationships/hyperlink" Target="http://bip.mcps.com.pl/wp-content/uploads/sites/2/2019/03/wojewodzki-program-oparcia-spolecznego-dla-osob-z-zaburzeniami-na-lata-2018-2022.pdf" TargetMode="External"/><Relationship Id="rId115" Type="http://schemas.openxmlformats.org/officeDocument/2006/relationships/hyperlink" Target="http://www.funduszedlamazowsza.eu/" TargetMode="External"/><Relationship Id="rId131" Type="http://schemas.openxmlformats.org/officeDocument/2006/relationships/hyperlink" Target="http://www.funduszedlamazowsza.eu/" TargetMode="External"/><Relationship Id="rId136" Type="http://schemas.openxmlformats.org/officeDocument/2006/relationships/hyperlink" Target="http://kiw-pokl.org.pl/index.php?option=com_k2&amp;view=itemlist&amp;layout=category&amp;task=category&amp;id=193&amp;Itemid=778&amp;lang=pl" TargetMode="External"/><Relationship Id="rId157" Type="http://schemas.openxmlformats.org/officeDocument/2006/relationships/hyperlink" Target="http://obserwatorium.mazowsze.pl/badania-i-analizy/popyt-na-prace" TargetMode="External"/><Relationship Id="rId61" Type="http://schemas.openxmlformats.org/officeDocument/2006/relationships/hyperlink" Target="http://www.kiw-pokl.org.pl/" TargetMode="External"/><Relationship Id="rId82" Type="http://schemas.openxmlformats.org/officeDocument/2006/relationships/hyperlink" Target="http://www.funduszedlamazowsza.eu/" TargetMode="External"/><Relationship Id="rId152" Type="http://schemas.openxmlformats.org/officeDocument/2006/relationships/hyperlink" Target="http://www.funduszedlamazowsza.eu/" TargetMode="External"/><Relationship Id="rId173" Type="http://schemas.openxmlformats.org/officeDocument/2006/relationships/footer" Target="footer2.xml"/><Relationship Id="rId19" Type="http://schemas.openxmlformats.org/officeDocument/2006/relationships/hyperlink" Target="file:///C:\Users\rszablowski\AppData\Local\Microsoft\Windows\Temporary%20Internet%20Files\Content.MSO\756432F.xlsx" TargetMode="External"/><Relationship Id="rId14" Type="http://schemas.openxmlformats.org/officeDocument/2006/relationships/hyperlink" Target="https://www.gov.pl/web/rodzina/informacje-statystyczne-opieka-nad-dzieckiem"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http://www.rpo.lodzkie.pl/images/prawo-i-dokumenty/Rozporzadzenie_PE_ogolne_2014_2020.pdf" TargetMode="External"/><Relationship Id="rId56" Type="http://schemas.openxmlformats.org/officeDocument/2006/relationships/hyperlink" Target="https://www.funduszedlamazowsza.eu/" TargetMode="External"/><Relationship Id="rId77" Type="http://schemas.openxmlformats.org/officeDocument/2006/relationships/hyperlink" Target="http://www.kiw-pokl.org.pl" TargetMode="External"/><Relationship Id="rId100" Type="http://schemas.openxmlformats.org/officeDocument/2006/relationships/hyperlink" Target="http://www.funduszedlamazowsza.eu" TargetMode="External"/><Relationship Id="rId105" Type="http://schemas.openxmlformats.org/officeDocument/2006/relationships/hyperlink" Target="http://www.kiw-pokl.org.pl" TargetMode="External"/><Relationship Id="rId126" Type="http://schemas.openxmlformats.org/officeDocument/2006/relationships/hyperlink" Target="http://www.funduszedlamazowsza.eu/" TargetMode="External"/><Relationship Id="rId147" Type="http://schemas.openxmlformats.org/officeDocument/2006/relationships/hyperlink" Target="http://www.funduszedlamazowsza.eu/" TargetMode="External"/><Relationship Id="rId168" Type="http://schemas.openxmlformats.org/officeDocument/2006/relationships/hyperlink" Target="http://www.gov.pl/web/fundusze-regiony" TargetMode="External"/><Relationship Id="rId8" Type="http://schemas.openxmlformats.org/officeDocument/2006/relationships/image" Target="media/image1.png"/><Relationship Id="rId51" Type="http://schemas.openxmlformats.org/officeDocument/2006/relationships/hyperlink" Target="http://www.funduszedlamazowsza.eu/" TargetMode="External"/><Relationship Id="rId72" Type="http://schemas.openxmlformats.org/officeDocument/2006/relationships/hyperlink" Target="http://www.funduszedlamazowsza.eu" TargetMode="External"/><Relationship Id="rId93" Type="http://schemas.openxmlformats.org/officeDocument/2006/relationships/hyperlink" Target="http://www.funduszedlamazowsza.eu/" TargetMode="External"/><Relationship Id="rId98" Type="http://schemas.openxmlformats.org/officeDocument/2006/relationships/hyperlink" Target="http://www.funduszedlamazowsza.eu/" TargetMode="External"/><Relationship Id="rId121" Type="http://schemas.openxmlformats.org/officeDocument/2006/relationships/hyperlink" Target="http://www.funduszedlamazowsza.eu/" TargetMode="External"/><Relationship Id="rId142" Type="http://schemas.openxmlformats.org/officeDocument/2006/relationships/hyperlink" Target="http://www.funduszedlamazowsza.eu/" TargetMode="External"/><Relationship Id="rId163" Type="http://schemas.openxmlformats.org/officeDocument/2006/relationships/image" Target="media/image7.png"/><Relationship Id="rId3" Type="http://schemas.openxmlformats.org/officeDocument/2006/relationships/styles" Target="styles.xml"/><Relationship Id="rId25"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http://www.obserwatorium.mazowsze.pl/" TargetMode="External"/><Relationship Id="rId67" Type="http://schemas.openxmlformats.org/officeDocument/2006/relationships/hyperlink" Target="http://www.funduszedlamazowsza.eu/" TargetMode="External"/><Relationship Id="rId116" Type="http://schemas.openxmlformats.org/officeDocument/2006/relationships/hyperlink" Target="http://www.funduszedlamazowsza.eu/" TargetMode="External"/><Relationship Id="rId137" Type="http://schemas.openxmlformats.org/officeDocument/2006/relationships/hyperlink" Target="http://kiw-pokl.org.pl/index.php?option=com_k2&amp;view=itemlist&amp;layout=category&amp;task=category&amp;id=193&amp;Itemid=778&amp;lang=pl" TargetMode="External"/><Relationship Id="rId158" Type="http://schemas.openxmlformats.org/officeDocument/2006/relationships/hyperlink" Target="http://skillspanorama.cedefop.europa.eu/en" TargetMode="External"/><Relationship Id="rId20" Type="http://schemas.openxmlformats.org/officeDocument/2006/relationships/hyperlink" Target="file:///C:\Users\rszablowski\AppData\Local\Microsoft\Windows\Temporary%20Internet%20Files\Content.MSO\756432F.xlsx" TargetMode="External"/><Relationship Id="rId41" Type="http://schemas.openxmlformats.org/officeDocument/2006/relationships/hyperlink" Target="http://europa.eu/rapid/press-release_IP-12-1329_pl.htm" TargetMode="External"/><Relationship Id="rId62" Type="http://schemas.openxmlformats.org/officeDocument/2006/relationships/hyperlink" Target="http://www.funduszedlamazowsza.eu/" TargetMode="External"/><Relationship Id="rId83" Type="http://schemas.openxmlformats.org/officeDocument/2006/relationships/hyperlink" Target="http://www.kiw-pokl.org.pl" TargetMode="External"/><Relationship Id="rId88" Type="http://schemas.openxmlformats.org/officeDocument/2006/relationships/hyperlink" Target="http://www.funduszedlamazowsza.eu" TargetMode="External"/><Relationship Id="rId111" Type="http://schemas.openxmlformats.org/officeDocument/2006/relationships/hyperlink" Target="http://www.funduszedlamazowsza.eu/" TargetMode="External"/><Relationship Id="rId132" Type="http://schemas.openxmlformats.org/officeDocument/2006/relationships/hyperlink" Target="http://www.funduszedlamazowsza.eu" TargetMode="External"/><Relationship Id="rId153" Type="http://schemas.openxmlformats.org/officeDocument/2006/relationships/hyperlink" Target="http://www.funduszedlamazowsza.eu" TargetMode="External"/><Relationship Id="rId174" Type="http://schemas.openxmlformats.org/officeDocument/2006/relationships/header" Target="header3.xml"/><Relationship Id="rId15" Type="http://schemas.openxmlformats.org/officeDocument/2006/relationships/hyperlink" Target="https://www.gov.pl/web/rodzina/informacje-statystyczne-opieka-nad-dzieckiem" TargetMode="External"/><Relationship Id="rId36" Type="http://schemas.openxmlformats.org/officeDocument/2006/relationships/hyperlink" Target="http://www.obserwatorium.mazowsze.pl/" TargetMode="External"/><Relationship Id="rId57" Type="http://schemas.openxmlformats.org/officeDocument/2006/relationships/hyperlink" Target="http://www.funduszedlamazowsza.eu" TargetMode="External"/><Relationship Id="rId106" Type="http://schemas.openxmlformats.org/officeDocument/2006/relationships/hyperlink" Target="http://www.power.gov.pl" TargetMode="External"/><Relationship Id="rId127" Type="http://schemas.openxmlformats.org/officeDocument/2006/relationships/hyperlink" Target="http://www.funduszedlamazowsza.eu" TargetMode="External"/><Relationship Id="rId10" Type="http://schemas.openxmlformats.org/officeDocument/2006/relationships/hyperlink" Target="https://www.gov.pl/web/rodzina/informacje-statystyczne-opieka-nad-dzieckiem" TargetMode="External"/><Relationship Id="rId31" Type="http://schemas.openxmlformats.org/officeDocument/2006/relationships/hyperlink" Target="http://www.nfz.gov.pl/o-nfz/informator-o-zawartych-umowach/" TargetMode="External"/><Relationship Id="rId52" Type="http://schemas.openxmlformats.org/officeDocument/2006/relationships/hyperlink" Target="https://www.funduszedlamazowsza.eu/g2/oryginal/2017_05/04-05-2017-r-wykaz.pdf" TargetMode="External"/><Relationship Id="rId73" Type="http://schemas.openxmlformats.org/officeDocument/2006/relationships/hyperlink" Target="http://www.funduszedlamazowsza.eu/" TargetMode="External"/><Relationship Id="rId78" Type="http://schemas.openxmlformats.org/officeDocument/2006/relationships/hyperlink" Target="http://www.kiw-pokl.org.pl" TargetMode="External"/><Relationship Id="rId94" Type="http://schemas.openxmlformats.org/officeDocument/2006/relationships/hyperlink" Target="http://www.funduszedlamazowsza.eu/" TargetMode="External"/><Relationship Id="rId99" Type="http://schemas.openxmlformats.org/officeDocument/2006/relationships/hyperlink" Target="http://www.kiw-pokl.org.pl" TargetMode="External"/><Relationship Id="rId101" Type="http://schemas.openxmlformats.org/officeDocument/2006/relationships/hyperlink" Target="http://www.funduszedlamazowsza.eu/" TargetMode="External"/><Relationship Id="rId122" Type="http://schemas.openxmlformats.org/officeDocument/2006/relationships/image" Target="media/image6.png"/><Relationship Id="rId143" Type="http://schemas.openxmlformats.org/officeDocument/2006/relationships/hyperlink" Target="http://www.funduszedlamazowsza.eu" TargetMode="External"/><Relationship Id="rId148" Type="http://schemas.openxmlformats.org/officeDocument/2006/relationships/hyperlink" Target="https://www.funduszeeuropejskie.gov.pl/media/36253/Delimitacja_miast_srednich_SOR_Sleszynski_11.pdf" TargetMode="External"/><Relationship Id="rId164" Type="http://schemas.openxmlformats.org/officeDocument/2006/relationships/hyperlink" Target="http://www.mir.gov.pl/" TargetMode="External"/><Relationship Id="rId169"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hyperlink" Target="http://www.mpips.gov.pl/wsparcie-dla-rodzin-z-dziecmi/opieka-nad-dzieckiem-w-wieku-do-lat-trzech/sprawozdanie-rady-ministrow-z-realizacji-ustawy-z-dnia-4-lutego-2011-r-o-opiece-nad-dziecmi-w-wieku-do-lat-3-w-latach-2011-2012/" TargetMode="External"/><Relationship Id="rId26"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http://europa.eu/rapid/press-release_IP-12-1329_pl.htm" TargetMode="External"/><Relationship Id="rId68" Type="http://schemas.openxmlformats.org/officeDocument/2006/relationships/hyperlink" Target="http://www.kiw-pokl.org.pl" TargetMode="External"/><Relationship Id="rId89" Type="http://schemas.openxmlformats.org/officeDocument/2006/relationships/hyperlink" Target="http://www.funduszedlamazowsza.eu/" TargetMode="External"/><Relationship Id="rId112" Type="http://schemas.openxmlformats.org/officeDocument/2006/relationships/hyperlink" Target="http://www.funduszedlamazowsza.eu/" TargetMode="External"/><Relationship Id="rId133" Type="http://schemas.openxmlformats.org/officeDocument/2006/relationships/hyperlink" Target="http://www.funduszedlamazowsza.eu/" TargetMode="External"/><Relationship Id="rId154" Type="http://schemas.openxmlformats.org/officeDocument/2006/relationships/hyperlink" Target="http://www.funduszedlamazowsza.eu" TargetMode="External"/><Relationship Id="rId175" Type="http://schemas.openxmlformats.org/officeDocument/2006/relationships/footer" Target="footer3.xml"/><Relationship Id="rId16"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7" Type="http://schemas.openxmlformats.org/officeDocument/2006/relationships/hyperlink" Target="http://skillspanorama.cedefop.europa.eu/en" TargetMode="External"/><Relationship Id="rId58" Type="http://schemas.openxmlformats.org/officeDocument/2006/relationships/hyperlink" Target="http://www.funduszedlamazowsza.eu/" TargetMode="External"/><Relationship Id="rId79" Type="http://schemas.openxmlformats.org/officeDocument/2006/relationships/hyperlink" Target="http://www.funduszedlamazowsza.eu" TargetMode="External"/><Relationship Id="rId102" Type="http://schemas.openxmlformats.org/officeDocument/2006/relationships/hyperlink" Target="http://www.mcps.com.pl/programy/konsultacje/665-wojewodzki-program-pomocy-spolecznej-i-oparcia-spolecznego-dla-osob-z-zaburzeniami-psychicznymi-na-lata-2018-2022" TargetMode="External"/><Relationship Id="rId123" Type="http://schemas.openxmlformats.org/officeDocument/2006/relationships/hyperlink" Target="http://www.funduszedlamazowsza.eu" TargetMode="External"/><Relationship Id="rId144" Type="http://schemas.openxmlformats.org/officeDocument/2006/relationships/hyperlink" Target="http://www.funduszedlamazowsza.eu" TargetMode="External"/><Relationship Id="rId90" Type="http://schemas.openxmlformats.org/officeDocument/2006/relationships/hyperlink" Target="http://www.funduszedlamazowsza.eu/" TargetMode="External"/><Relationship Id="rId165" Type="http://schemas.openxmlformats.org/officeDocument/2006/relationships/hyperlink" Target="http://www.funduszeeuropejskie.gov.pl/" TargetMode="External"/><Relationship Id="rId27" Type="http://schemas.openxmlformats.org/officeDocument/2006/relationships/hyperlink" Target="http://www.nfz.gov.pl/o-nfz/informator-o-zawartych-umowach/" TargetMode="External"/><Relationship Id="rId48" Type="http://schemas.openxmlformats.org/officeDocument/2006/relationships/hyperlink" Target="http://skillspanorama.cedefop.europa.eu/en" TargetMode="External"/><Relationship Id="rId69" Type="http://schemas.openxmlformats.org/officeDocument/2006/relationships/hyperlink" Target="http://www.kiw-pokl.org.pl" TargetMode="External"/><Relationship Id="rId113" Type="http://schemas.openxmlformats.org/officeDocument/2006/relationships/hyperlink" Target="http://kiw-pokl.org.pl/index.php?option=com_k2&amp;view=itemlist&amp;layout=category&amp;task=category&amp;id=193&amp;Itemid=778&amp;lang=pl" TargetMode="External"/><Relationship Id="rId134" Type="http://schemas.openxmlformats.org/officeDocument/2006/relationships/hyperlink" Target="http://www.funduszedlamazowsza.eu" TargetMode="External"/><Relationship Id="rId80" Type="http://schemas.openxmlformats.org/officeDocument/2006/relationships/hyperlink" Target="http://www.funduszedlamazowsza.eu/" TargetMode="External"/><Relationship Id="rId155" Type="http://schemas.openxmlformats.org/officeDocument/2006/relationships/hyperlink" Target="http://obserwatorium.mazowsze.pl/badania-i-analizy/popyt-na-prace" TargetMode="External"/><Relationship Id="rId176" Type="http://schemas.openxmlformats.org/officeDocument/2006/relationships/fontTable" Target="fontTable.xml"/><Relationship Id="rId17" Type="http://schemas.openxmlformats.org/officeDocument/2006/relationships/hyperlink" Target="http://www.rpo.lodzkie.pl/images/prawo-i-dokumenty/Rozporzadzenie_PE_ogolne_2014_2020.pdf" TargetMode="External"/><Relationship Id="rId38" Type="http://schemas.openxmlformats.org/officeDocument/2006/relationships/hyperlink" Target="http://obserwatorium.mazowsze.pl/badania-i-analizy/popyt-na-prace" TargetMode="External"/><Relationship Id="rId59" Type="http://schemas.openxmlformats.org/officeDocument/2006/relationships/hyperlink" Target="http://www.funduszedlamazowsza.eu/" TargetMode="External"/><Relationship Id="rId103" Type="http://schemas.openxmlformats.org/officeDocument/2006/relationships/hyperlink" Target="http://www.funduszedlamazowsza.eu/" TargetMode="External"/><Relationship Id="rId124" Type="http://schemas.openxmlformats.org/officeDocument/2006/relationships/hyperlink" Target="http://www.funduszedlamazowsza.eu/" TargetMode="External"/><Relationship Id="rId70" Type="http://schemas.openxmlformats.org/officeDocument/2006/relationships/hyperlink" Target="http://www.funduszedlamazowsza.eu/" TargetMode="External"/><Relationship Id="rId91" Type="http://schemas.openxmlformats.org/officeDocument/2006/relationships/hyperlink" Target="http://www.funduszedlamazowsza.eu" TargetMode="External"/><Relationship Id="rId145" Type="http://schemas.openxmlformats.org/officeDocument/2006/relationships/hyperlink" Target="http://www.funduszedlamazowsza.eu" TargetMode="External"/><Relationship Id="rId166" Type="http://schemas.openxmlformats.org/officeDocument/2006/relationships/hyperlink" Target="http://www.mir.gov.pl"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13" Type="http://schemas.openxmlformats.org/officeDocument/2006/relationships/hyperlink" Target="https://www.funduszeeuropejskie.gov.pl/media/36253/Delimitacja_miast_srednich_SOR_Sleszynski_11.pdf" TargetMode="External"/><Relationship Id="rId18" Type="http://schemas.openxmlformats.org/officeDocument/2006/relationships/hyperlink" Target="https://www.funduszeeuropejskie.gov.pl/media/36253/Delimitacja_miast_srednich_SOR_Sleszynski_11.pdf" TargetMode="External"/><Relationship Id="rId26" Type="http://schemas.openxmlformats.org/officeDocument/2006/relationships/hyperlink" Target="http://ec.europa.eu/eurostat/ramon/miscellaneous/index.cfm?TargetUrl=DSP_DEGURBA" TargetMode="External"/><Relationship Id="rId21"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4" Type="http://schemas.openxmlformats.org/officeDocument/2006/relationships/hyperlink" Target="https://www.funduszeeuropejskie.gov.pl/media/36253/Delimitacja_miast_srednich_SOR_Sleszynski_11.pdf" TargetMode="External"/><Relationship Id="rId7" Type="http://schemas.openxmlformats.org/officeDocument/2006/relationships/hyperlink" Target="http://rpwdl.csioz.gov.pl" TargetMode="External"/><Relationship Id="rId12" Type="http://schemas.openxmlformats.org/officeDocument/2006/relationships/hyperlink" Target="http://edziennik.mazowieckie.pl/" TargetMode="External"/><Relationship Id="rId17" Type="http://schemas.openxmlformats.org/officeDocument/2006/relationships/hyperlink" Target="http://www.mazovia.pl/samorzad/sejmik/uchwaly-sejmiku/uchwala,3571,3418.htm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s://www.funduszeeuropejskie.gov.pl/media/36253/Delimitacja_miast_srednich_SOR_Sleszynski_11.pdf" TargetMode="External"/><Relationship Id="rId38" Type="http://schemas.openxmlformats.org/officeDocument/2006/relationships/hyperlink" Target="https://www.funduszeeuropejskie.gov.pl/media/36253/Delimitacja_miast_srednich_SOR_Sleszynski_11.pdf" TargetMode="External"/><Relationship Id="rId2" Type="http://schemas.openxmlformats.org/officeDocument/2006/relationships/hyperlink" Target="http://rpwdl.csioz.gov.pl/" TargetMode="External"/><Relationship Id="rId16" Type="http://schemas.openxmlformats.org/officeDocument/2006/relationships/image" Target="media/image5.emf"/><Relationship Id="rId20"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9" Type="http://schemas.openxmlformats.org/officeDocument/2006/relationships/hyperlink" Target="https://www.funduszeeuropejskie.gov.pl/media/36253/Delimitacja_miast_srednich_SOR_Sleszynski_11.pdf" TargetMode="External"/><Relationship Id="rId1" Type="http://schemas.openxmlformats.org/officeDocument/2006/relationships/hyperlink" Target="http://rpwdl.csioz.gov.pl/" TargetMode="External"/><Relationship Id="rId6" Type="http://schemas.openxmlformats.org/officeDocument/2006/relationships/hyperlink" Target="http://rpwdl.csioz.gov.pl" TargetMode="External"/><Relationship Id="rId11" Type="http://schemas.openxmlformats.org/officeDocument/2006/relationships/hyperlink" Target="https://www.funduszeeuropejskie.gov.pl/media/36253/Delimitacja_miast_srednich_SOR_Sleszynski_11.pdf" TargetMode="External"/><Relationship Id="rId24"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2" Type="http://schemas.openxmlformats.org/officeDocument/2006/relationships/hyperlink" Target="https://www.funduszeeuropejskie.gov.pl/media/36253/Delimitacja_miast_srednich_SOR_Sleszynski_11.pdf" TargetMode="External"/><Relationship Id="rId37" Type="http://schemas.openxmlformats.org/officeDocument/2006/relationships/hyperlink" Target="https://www.funduszeeuropejskie.gov.pl/media/36253/Delimitacja_miast_srednich_SOR_Sleszynski_11.pdf" TargetMode="External"/><Relationship Id="rId5" Type="http://schemas.openxmlformats.org/officeDocument/2006/relationships/hyperlink" Target="http://rpwdl.csioz.gov.pl" TargetMode="External"/><Relationship Id="rId15" Type="http://schemas.openxmlformats.org/officeDocument/2006/relationships/image" Target="media/image4.wmf"/><Relationship Id="rId23"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8" Type="http://schemas.openxmlformats.org/officeDocument/2006/relationships/hyperlink" Target="https://www.funduszeeuropejskie.gov.pl/media/36253/Delimitacja_miast_srednich_SOR_Sleszynski_11.pdf" TargetMode="External"/><Relationship Id="rId36" Type="http://schemas.openxmlformats.org/officeDocument/2006/relationships/hyperlink" Target="https://www.funduszeeuropejskie.gov.pl/media/36253/Delimitacja_miast_srednich_SOR_Sleszynski_11.pdf" TargetMode="Externa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s://www.funduszeeuropejskie.gov.pl/media/36253/Delimitacja_miast_srednich_SOR_Sleszynski_11.pdf" TargetMode="External"/><Relationship Id="rId31" Type="http://schemas.openxmlformats.org/officeDocument/2006/relationships/hyperlink" Target="https://www.funduszeeuropejskie.gov.pl/media/36253/Delimitacja_miast_srednich_SOR_Sleszynski_11.pdf" TargetMode="External"/><Relationship Id="rId4" Type="http://schemas.openxmlformats.org/officeDocument/2006/relationships/hyperlink" Target="http://rpwdl.csioz.gov.pl" TargetMode="External"/><Relationship Id="rId9" Type="http://schemas.openxmlformats.org/officeDocument/2006/relationships/hyperlink" Target="http://rpwdl.csioz.gov.pl" TargetMode="External"/><Relationship Id="rId14" Type="http://schemas.openxmlformats.org/officeDocument/2006/relationships/hyperlink" Target="https://www.funduszeeuropejskie.gov.pl/media/36253/Delimitacja_miast_srednich_SOR_Sleszynski_11.pdf" TargetMode="External"/><Relationship Id="rId22"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s://www.funduszeeuropejskie.gov.pl/media/36253/Delimitacja_miast_srednich_SOR_Sleszynski_11.pdf" TargetMode="External"/><Relationship Id="rId35" Type="http://schemas.openxmlformats.org/officeDocument/2006/relationships/hyperlink" Target="https://www.funduszeeuropejskie.gov.pl/media/36253/Delimitacja_miast_srednich_SOR_Sleszynski_11.pdf" TargetMode="External"/><Relationship Id="rId8" Type="http://schemas.openxmlformats.org/officeDocument/2006/relationships/hyperlink" Target="http://rpwdl.csioz.gov.pl" TargetMode="External"/><Relationship Id="rId3" Type="http://schemas.openxmlformats.org/officeDocument/2006/relationships/hyperlink" Target="http://rpwdl.csioz.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BF53-09DC-4335-AF92-21968A70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1090</Pages>
  <Words>310881</Words>
  <Characters>1865292</Characters>
  <Application>Microsoft Office Word</Application>
  <DocSecurity>0</DocSecurity>
  <Lines>15544</Lines>
  <Paragraphs>4343</Paragraphs>
  <ScaleCrop>false</ScaleCrop>
  <HeadingPairs>
    <vt:vector size="2" baseType="variant">
      <vt:variant>
        <vt:lpstr>Tytuł</vt:lpstr>
      </vt:variant>
      <vt:variant>
        <vt:i4>1</vt:i4>
      </vt:variant>
    </vt:vector>
  </HeadingPairs>
  <TitlesOfParts>
    <vt:vector size="1" baseType="lpstr">
      <vt:lpstr>Załącznik 3b do Szczegółowego Opisu Osi Priorytetowych - Kryteria wyboru projektów EFS</vt:lpstr>
    </vt:vector>
  </TitlesOfParts>
  <Company/>
  <LinksUpToDate>false</LinksUpToDate>
  <CharactersWithSpaces>2171830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3b do Szczegółowego Opisu Osi Priorytetowych - Kryteria wyboru projektów EFS</dc:title>
  <dc:creator>Lis Ewelina</dc:creator>
  <cp:lastModifiedBy>Regeńczuk Eliza</cp:lastModifiedBy>
  <cp:revision>27</cp:revision>
  <cp:lastPrinted>2025-05-19T11:29:00Z</cp:lastPrinted>
  <dcterms:created xsi:type="dcterms:W3CDTF">2023-03-30T11:04:00Z</dcterms:created>
  <dcterms:modified xsi:type="dcterms:W3CDTF">2025-05-20T07:22:00Z</dcterms:modified>
</cp:coreProperties>
</file>